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8E24123" w14:textId="77777777" w:rsidR="00722ED2" w:rsidRPr="007E6AEE" w:rsidRDefault="00722ED2" w:rsidP="00AB1AD8">
      <w:pPr>
        <w:rPr>
          <w:rFonts w:cs="Times New Roman"/>
          <w:color w:val="7030A0"/>
          <w:szCs w:val="22"/>
        </w:rPr>
      </w:pPr>
    </w:p>
    <w:p w14:paraId="1AE9D540" w14:textId="77777777" w:rsidR="00722ED2" w:rsidRPr="007E6AEE" w:rsidRDefault="00722ED2" w:rsidP="00AB1AD8">
      <w:pPr>
        <w:rPr>
          <w:rFonts w:cs="Times New Roman"/>
          <w:color w:val="7030A0"/>
          <w:szCs w:val="22"/>
        </w:rPr>
      </w:pPr>
    </w:p>
    <w:p w14:paraId="644A2731" w14:textId="1C8C6BF7" w:rsidR="00722ED2" w:rsidRPr="007E6AEE" w:rsidRDefault="0080246A" w:rsidP="00570563">
      <w:pPr>
        <w:rPr>
          <w:rFonts w:cs="Times New Roman"/>
          <w:color w:val="7030A0"/>
          <w:szCs w:val="22"/>
        </w:rPr>
      </w:pPr>
      <w:r w:rsidRPr="007E6AEE">
        <w:rPr>
          <w:noProof/>
          <w:szCs w:val="22"/>
        </w:rPr>
        <w:drawing>
          <wp:inline distT="0" distB="0" distL="0" distR="0" wp14:anchorId="392EEEF1" wp14:editId="6D3133F3">
            <wp:extent cx="4486275" cy="125095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2">
                      <a:extLst>
                        <a:ext uri="{28A0092B-C50C-407E-A947-70E740481C1C}">
                          <a14:useLocalDpi xmlns:a14="http://schemas.microsoft.com/office/drawing/2010/main"/>
                        </a:ext>
                      </a:extLst>
                    </a:blip>
                    <a:srcRect r="-147893"/>
                    <a:stretch/>
                  </pic:blipFill>
                  <pic:spPr bwMode="auto">
                    <a:xfrm>
                      <a:off x="0" y="0"/>
                      <a:ext cx="4486275" cy="1250950"/>
                    </a:xfrm>
                    <a:prstGeom prst="rect">
                      <a:avLst/>
                    </a:prstGeom>
                    <a:noFill/>
                    <a:ln>
                      <a:noFill/>
                    </a:ln>
                    <a:extLst>
                      <a:ext uri="{53640926-AAD7-44D8-BBD7-CCE9431645EC}">
                        <a14:shadowObscured xmlns:a14="http://schemas.microsoft.com/office/drawing/2010/main"/>
                      </a:ext>
                    </a:extLst>
                  </pic:spPr>
                </pic:pic>
              </a:graphicData>
            </a:graphic>
          </wp:inline>
        </w:drawing>
      </w:r>
      <w:r w:rsidR="00570563">
        <w:rPr>
          <w:noProof/>
        </w:rPr>
        <w:drawing>
          <wp:inline distT="114300" distB="114300" distL="114300" distR="114300" wp14:anchorId="5216B5E6" wp14:editId="662E7D95">
            <wp:extent cx="1749425" cy="933450"/>
            <wp:effectExtent l="0" t="0" r="3175" b="0"/>
            <wp:docPr id="578856967" name="image1.png" descr="A blue text on a black background&#10;&#10;Description automatically generated"/>
            <wp:cNvGraphicFramePr/>
            <a:graphic xmlns:a="http://schemas.openxmlformats.org/drawingml/2006/main">
              <a:graphicData uri="http://schemas.openxmlformats.org/drawingml/2006/picture">
                <pic:pic xmlns:pic="http://schemas.openxmlformats.org/drawingml/2006/picture">
                  <pic:nvPicPr>
                    <pic:cNvPr id="578856967" name="image1.png" descr="A blue text on a black background&#10;&#10;Description automatically generated"/>
                    <pic:cNvPicPr preferRelativeResize="0"/>
                  </pic:nvPicPr>
                  <pic:blipFill rotWithShape="1">
                    <a:blip r:embed="rId13" cstate="email">
                      <a:extLst>
                        <a:ext uri="{28A0092B-C50C-407E-A947-70E740481C1C}">
                          <a14:useLocalDpi xmlns:a14="http://schemas.microsoft.com/office/drawing/2010/main"/>
                        </a:ext>
                      </a:extLst>
                    </a:blip>
                    <a:srcRect b="-64074"/>
                    <a:stretch/>
                  </pic:blipFill>
                  <pic:spPr bwMode="auto">
                    <a:xfrm>
                      <a:off x="0" y="0"/>
                      <a:ext cx="1749743" cy="933620"/>
                    </a:xfrm>
                    <a:prstGeom prst="rect">
                      <a:avLst/>
                    </a:prstGeom>
                    <a:ln>
                      <a:noFill/>
                    </a:ln>
                    <a:extLst>
                      <a:ext uri="{53640926-AAD7-44D8-BBD7-CCE9431645EC}">
                        <a14:shadowObscured xmlns:a14="http://schemas.microsoft.com/office/drawing/2010/main"/>
                      </a:ext>
                    </a:extLst>
                  </pic:spPr>
                </pic:pic>
              </a:graphicData>
            </a:graphic>
          </wp:inline>
        </w:drawing>
      </w:r>
    </w:p>
    <w:p w14:paraId="0BCE6D81" w14:textId="77777777" w:rsidR="00722ED2" w:rsidRPr="007E6AEE" w:rsidRDefault="00722ED2" w:rsidP="00AB1AD8">
      <w:pPr>
        <w:rPr>
          <w:rFonts w:cs="Times New Roman"/>
          <w:szCs w:val="22"/>
        </w:rPr>
      </w:pPr>
    </w:p>
    <w:p w14:paraId="094B9428" w14:textId="2F7B027F" w:rsidR="00722ED2" w:rsidRPr="007E6AEE" w:rsidRDefault="00722ED2" w:rsidP="00AB1AD8">
      <w:pPr>
        <w:rPr>
          <w:rFonts w:cs="Times New Roman"/>
          <w:szCs w:val="22"/>
        </w:rPr>
      </w:pPr>
    </w:p>
    <w:p w14:paraId="337F6F0A" w14:textId="77777777" w:rsidR="00722ED2" w:rsidRPr="007E6AEE" w:rsidRDefault="00722ED2" w:rsidP="00AB1AD8">
      <w:pPr>
        <w:rPr>
          <w:rFonts w:cs="Times New Roman"/>
          <w:szCs w:val="22"/>
        </w:rPr>
      </w:pPr>
    </w:p>
    <w:p w14:paraId="3AD3A86D" w14:textId="77777777" w:rsidR="00722ED2" w:rsidRPr="007E6AEE" w:rsidRDefault="00722ED2" w:rsidP="00AB1AD8">
      <w:pPr>
        <w:rPr>
          <w:rFonts w:cs="Times New Roman"/>
          <w:szCs w:val="22"/>
        </w:rPr>
      </w:pPr>
    </w:p>
    <w:p w14:paraId="64F1369C" w14:textId="77777777" w:rsidR="00722ED2" w:rsidRPr="007E6AEE" w:rsidRDefault="00722ED2" w:rsidP="00AB1AD8">
      <w:pPr>
        <w:rPr>
          <w:rFonts w:cs="Times New Roman"/>
          <w:szCs w:val="22"/>
        </w:rPr>
      </w:pPr>
      <w:r w:rsidRPr="007E6AEE">
        <w:rPr>
          <w:rFonts w:cs="Times New Roman"/>
          <w:noProof/>
          <w:szCs w:val="22"/>
          <w:lang w:eastAsia="en-US"/>
        </w:rPr>
        <mc:AlternateContent>
          <mc:Choice Requires="wps">
            <w:drawing>
              <wp:anchor distT="0" distB="0" distL="114300" distR="114300" simplePos="0" relativeHeight="251658240" behindDoc="0" locked="0" layoutInCell="1" allowOverlap="1" wp14:anchorId="0AC2BF07" wp14:editId="6C271AD9">
                <wp:simplePos x="0" y="0"/>
                <wp:positionH relativeFrom="column">
                  <wp:posOffset>2337683</wp:posOffset>
                </wp:positionH>
                <wp:positionV relativeFrom="paragraph">
                  <wp:posOffset>2761</wp:posOffset>
                </wp:positionV>
                <wp:extent cx="3657600" cy="2488758"/>
                <wp:effectExtent l="0" t="0" r="0" b="6985"/>
                <wp:wrapNone/>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657600" cy="2488758"/>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8E4CA05" w14:textId="28188EE8" w:rsidR="005868C1" w:rsidRPr="002D551F" w:rsidRDefault="005868C1" w:rsidP="00722ED2">
                            <w:pPr>
                              <w:pStyle w:val="Title"/>
                            </w:pPr>
                            <w:r w:rsidRPr="002D551F">
                              <w:t xml:space="preserve">TAPI </w:t>
                            </w:r>
                            <w:r w:rsidR="00110B1C">
                              <w:t>v</w:t>
                            </w:r>
                            <w:r w:rsidR="005801D7">
                              <w:t>2.</w:t>
                            </w:r>
                            <w:r w:rsidR="00F8287A">
                              <w:t>6</w:t>
                            </w:r>
                            <w:r w:rsidR="005801D7">
                              <w:t>.</w:t>
                            </w:r>
                            <w:r w:rsidR="00F8287A">
                              <w:t>0</w:t>
                            </w:r>
                            <w:r w:rsidR="00110B1C">
                              <w:t xml:space="preserve"> </w:t>
                            </w:r>
                            <w:r w:rsidRPr="002D551F">
                              <w:t>Reference</w:t>
                            </w:r>
                            <w:r>
                              <w:t xml:space="preserve"> Implementation Agreement</w:t>
                            </w:r>
                          </w:p>
                          <w:p w14:paraId="1C26CFC0" w14:textId="77777777" w:rsidR="005868C1" w:rsidRPr="002D551F" w:rsidRDefault="005868C1" w:rsidP="00722ED2">
                            <w:pPr>
                              <w:pStyle w:val="Title"/>
                            </w:pPr>
                          </w:p>
                          <w:p w14:paraId="17FCB97E" w14:textId="137CA929" w:rsidR="005868C1" w:rsidRPr="002D551F" w:rsidRDefault="005868C1" w:rsidP="00722ED2">
                            <w:pPr>
                              <w:pStyle w:val="Title"/>
                            </w:pPr>
                            <w:r w:rsidRPr="002D551F">
                              <w:t>TR-5</w:t>
                            </w:r>
                            <w:r>
                              <w:t>47</w:t>
                            </w:r>
                          </w:p>
                          <w:p w14:paraId="5564C7DA" w14:textId="77777777" w:rsidR="005868C1" w:rsidRPr="002D551F" w:rsidRDefault="005868C1" w:rsidP="00722ED2">
                            <w:pPr>
                              <w:pStyle w:val="Title"/>
                            </w:pPr>
                          </w:p>
                          <w:p w14:paraId="283B5CA0" w14:textId="2192CFCB" w:rsidR="005868C1" w:rsidRDefault="005868C1" w:rsidP="00722ED2">
                            <w:pPr>
                              <w:spacing w:after="0"/>
                              <w:rPr>
                                <w:rFonts w:asciiTheme="majorHAnsi" w:hAnsiTheme="majorHAnsi" w:cstheme="majorHAnsi"/>
                              </w:rPr>
                            </w:pPr>
                            <w:r w:rsidRPr="002D551F">
                              <w:rPr>
                                <w:rFonts w:asciiTheme="majorHAnsi" w:hAnsiTheme="majorHAnsi" w:cstheme="majorHAnsi"/>
                              </w:rPr>
                              <w:t xml:space="preserve">Version </w:t>
                            </w:r>
                            <w:r w:rsidR="00E96DB4">
                              <w:rPr>
                                <w:rFonts w:asciiTheme="majorHAnsi" w:hAnsiTheme="majorHAnsi" w:cstheme="majorHAnsi"/>
                              </w:rPr>
                              <w:t>3.</w:t>
                            </w:r>
                            <w:r w:rsidR="00FB2D4A">
                              <w:rPr>
                                <w:rFonts w:asciiTheme="majorHAnsi" w:hAnsiTheme="majorHAnsi" w:cstheme="majorHAnsi"/>
                              </w:rPr>
                              <w:t>2</w:t>
                            </w:r>
                            <w:r w:rsidR="00933024">
                              <w:rPr>
                                <w:rFonts w:asciiTheme="majorHAnsi" w:hAnsiTheme="majorHAnsi" w:cstheme="majorHAnsi"/>
                              </w:rPr>
                              <w:t xml:space="preserve"> </w:t>
                            </w:r>
                            <w:r w:rsidR="006967BC">
                              <w:rPr>
                                <w:rFonts w:asciiTheme="majorHAnsi" w:hAnsiTheme="majorHAnsi" w:cstheme="majorHAnsi"/>
                              </w:rPr>
                              <w:t>(</w:t>
                            </w:r>
                            <w:r w:rsidR="00F8287A">
                              <w:rPr>
                                <w:rFonts w:asciiTheme="majorHAnsi" w:hAnsiTheme="majorHAnsi" w:cstheme="majorHAnsi"/>
                              </w:rPr>
                              <w:t>August</w:t>
                            </w:r>
                            <w:r w:rsidR="00933024">
                              <w:rPr>
                                <w:rFonts w:asciiTheme="majorHAnsi" w:hAnsiTheme="majorHAnsi" w:cstheme="majorHAnsi"/>
                              </w:rPr>
                              <w:t xml:space="preserve"> 202</w:t>
                            </w:r>
                            <w:r w:rsidR="00FB2D4A">
                              <w:rPr>
                                <w:rFonts w:asciiTheme="majorHAnsi" w:hAnsiTheme="majorHAnsi" w:cstheme="majorHAnsi"/>
                              </w:rPr>
                              <w:t>4</w:t>
                            </w:r>
                            <w:r w:rsidR="006967BC">
                              <w:rPr>
                                <w:rFonts w:asciiTheme="majorHAnsi" w:hAnsiTheme="majorHAnsi" w:cstheme="majorHAnsi"/>
                              </w:rPr>
                              <w:t>)</w:t>
                            </w:r>
                          </w:p>
                          <w:p w14:paraId="0827A835" w14:textId="77777777" w:rsidR="005868C1" w:rsidRPr="002D551F" w:rsidRDefault="005868C1" w:rsidP="00722ED2">
                            <w:pPr>
                              <w:spacing w:after="0"/>
                              <w:rPr>
                                <w:rFonts w:asciiTheme="majorHAnsi" w:hAnsiTheme="majorHAnsi" w:cstheme="majorHAnsi"/>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AC2BF07" id="_x0000_t202" coordsize="21600,21600" o:spt="202" path="m,l,21600r21600,l21600,xe">
                <v:stroke joinstyle="miter"/>
                <v:path gradientshapeok="t" o:connecttype="rect"/>
              </v:shapetype>
              <v:shape id="Text Box 1" o:spid="_x0000_s1026" type="#_x0000_t202" style="position:absolute;left:0;text-align:left;margin-left:184.05pt;margin-top:.2pt;width:4in;height:195.9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" filled="f" stroked="f">
                <v:textbox>
                  <w:txbxContent>
                    <w:p w14:paraId="18E4CA05" w14:textId="28188EE8" w:rsidR="005868C1" w:rsidRPr="002D551F" w:rsidRDefault="005868C1" w:rsidP="00722ED2">
                      <w:pPr>
                        <w:pStyle w:val="Title"/>
                      </w:pPr>
                      <w:r w:rsidRPr="002D551F">
                        <w:t xml:space="preserve">TAPI </w:t>
                      </w:r>
                      <w:r w:rsidR="00110B1C">
                        <w:t>v</w:t>
                      </w:r>
                      <w:r w:rsidR="005801D7">
                        <w:t>2.</w:t>
                      </w:r>
                      <w:r w:rsidR="00F8287A">
                        <w:t>6</w:t>
                      </w:r>
                      <w:r w:rsidR="005801D7">
                        <w:t>.</w:t>
                      </w:r>
                      <w:r w:rsidR="00F8287A">
                        <w:t>0</w:t>
                      </w:r>
                      <w:r w:rsidR="00110B1C">
                        <w:t xml:space="preserve"> </w:t>
                      </w:r>
                      <w:r w:rsidRPr="002D551F">
                        <w:t>Reference</w:t>
                      </w:r>
                      <w:r>
                        <w:t xml:space="preserve"> Implementation Agreement</w:t>
                      </w:r>
                    </w:p>
                    <w:p w14:paraId="1C26CFC0" w14:textId="77777777" w:rsidR="005868C1" w:rsidRPr="002D551F" w:rsidRDefault="005868C1" w:rsidP="00722ED2">
                      <w:pPr>
                        <w:pStyle w:val="Title"/>
                      </w:pPr>
                    </w:p>
                    <w:p w14:paraId="17FCB97E" w14:textId="137CA929" w:rsidR="005868C1" w:rsidRPr="002D551F" w:rsidRDefault="005868C1" w:rsidP="00722ED2">
                      <w:pPr>
                        <w:pStyle w:val="Title"/>
                      </w:pPr>
                      <w:r w:rsidRPr="002D551F">
                        <w:t>TR-5</w:t>
                      </w:r>
                      <w:r>
                        <w:t>47</w:t>
                      </w:r>
                    </w:p>
                    <w:p w14:paraId="5564C7DA" w14:textId="77777777" w:rsidR="005868C1" w:rsidRPr="002D551F" w:rsidRDefault="005868C1" w:rsidP="00722ED2">
                      <w:pPr>
                        <w:pStyle w:val="Title"/>
                      </w:pPr>
                    </w:p>
                    <w:p w14:paraId="283B5CA0" w14:textId="2192CFCB" w:rsidR="005868C1" w:rsidRDefault="005868C1" w:rsidP="00722ED2">
                      <w:pPr>
                        <w:spacing w:after="0"/>
                        <w:rPr>
                          <w:rFonts w:asciiTheme="majorHAnsi" w:hAnsiTheme="majorHAnsi" w:cstheme="majorHAnsi"/>
                        </w:rPr>
                      </w:pPr>
                      <w:r w:rsidRPr="002D551F">
                        <w:rPr>
                          <w:rFonts w:asciiTheme="majorHAnsi" w:hAnsiTheme="majorHAnsi" w:cstheme="majorHAnsi"/>
                        </w:rPr>
                        <w:t xml:space="preserve">Version </w:t>
                      </w:r>
                      <w:r w:rsidR="00E96DB4">
                        <w:rPr>
                          <w:rFonts w:asciiTheme="majorHAnsi" w:hAnsiTheme="majorHAnsi" w:cstheme="majorHAnsi"/>
                        </w:rPr>
                        <w:t>3.</w:t>
                      </w:r>
                      <w:r w:rsidR="00FB2D4A">
                        <w:rPr>
                          <w:rFonts w:asciiTheme="majorHAnsi" w:hAnsiTheme="majorHAnsi" w:cstheme="majorHAnsi"/>
                        </w:rPr>
                        <w:t>2</w:t>
                      </w:r>
                      <w:r w:rsidR="00933024">
                        <w:rPr>
                          <w:rFonts w:asciiTheme="majorHAnsi" w:hAnsiTheme="majorHAnsi" w:cstheme="majorHAnsi"/>
                        </w:rPr>
                        <w:t xml:space="preserve"> </w:t>
                      </w:r>
                      <w:r w:rsidR="006967BC">
                        <w:rPr>
                          <w:rFonts w:asciiTheme="majorHAnsi" w:hAnsiTheme="majorHAnsi" w:cstheme="majorHAnsi"/>
                        </w:rPr>
                        <w:t>(</w:t>
                      </w:r>
                      <w:r w:rsidR="00F8287A">
                        <w:rPr>
                          <w:rFonts w:asciiTheme="majorHAnsi" w:hAnsiTheme="majorHAnsi" w:cstheme="majorHAnsi"/>
                        </w:rPr>
                        <w:t>August</w:t>
                      </w:r>
                      <w:r w:rsidR="00933024">
                        <w:rPr>
                          <w:rFonts w:asciiTheme="majorHAnsi" w:hAnsiTheme="majorHAnsi" w:cstheme="majorHAnsi"/>
                        </w:rPr>
                        <w:t xml:space="preserve"> 202</w:t>
                      </w:r>
                      <w:r w:rsidR="00FB2D4A">
                        <w:rPr>
                          <w:rFonts w:asciiTheme="majorHAnsi" w:hAnsiTheme="majorHAnsi" w:cstheme="majorHAnsi"/>
                        </w:rPr>
                        <w:t>4</w:t>
                      </w:r>
                      <w:r w:rsidR="006967BC">
                        <w:rPr>
                          <w:rFonts w:asciiTheme="majorHAnsi" w:hAnsiTheme="majorHAnsi" w:cstheme="majorHAnsi"/>
                        </w:rPr>
                        <w:t>)</w:t>
                      </w:r>
                    </w:p>
                    <w:p w14:paraId="0827A835" w14:textId="77777777" w:rsidR="005868C1" w:rsidRPr="002D551F" w:rsidRDefault="005868C1" w:rsidP="00722ED2">
                      <w:pPr>
                        <w:spacing w:after="0"/>
                        <w:rPr>
                          <w:rFonts w:asciiTheme="majorHAnsi" w:hAnsiTheme="majorHAnsi" w:cstheme="majorHAnsi"/>
                        </w:rPr>
                      </w:pPr>
                    </w:p>
                  </w:txbxContent>
                </v:textbox>
              </v:shape>
            </w:pict>
          </mc:Fallback>
        </mc:AlternateContent>
      </w:r>
    </w:p>
    <w:p w14:paraId="14C8F6C9" w14:textId="77777777" w:rsidR="00722ED2" w:rsidRPr="007E6AEE" w:rsidRDefault="00722ED2" w:rsidP="00AB1AD8">
      <w:pPr>
        <w:rPr>
          <w:rFonts w:cs="Times New Roman"/>
          <w:szCs w:val="22"/>
        </w:rPr>
      </w:pPr>
    </w:p>
    <w:p w14:paraId="7CB03703" w14:textId="77777777" w:rsidR="00722ED2" w:rsidRPr="007E6AEE" w:rsidRDefault="00722ED2" w:rsidP="00AB1AD8">
      <w:pPr>
        <w:rPr>
          <w:rFonts w:cs="Times New Roman"/>
          <w:szCs w:val="22"/>
        </w:rPr>
      </w:pPr>
    </w:p>
    <w:p w14:paraId="73A76026" w14:textId="77777777" w:rsidR="00722ED2" w:rsidRPr="007E6AEE" w:rsidRDefault="00722ED2" w:rsidP="00AB1AD8">
      <w:pPr>
        <w:rPr>
          <w:rFonts w:cs="Times New Roman"/>
          <w:szCs w:val="22"/>
        </w:rPr>
      </w:pPr>
    </w:p>
    <w:p w14:paraId="77208797" w14:textId="77777777" w:rsidR="00722ED2" w:rsidRPr="007E6AEE" w:rsidRDefault="00722ED2" w:rsidP="00AB1AD8">
      <w:pPr>
        <w:rPr>
          <w:rFonts w:cs="Times New Roman"/>
          <w:szCs w:val="22"/>
        </w:rPr>
      </w:pPr>
    </w:p>
    <w:p w14:paraId="35FE9A60" w14:textId="77777777" w:rsidR="00722ED2" w:rsidRPr="007E6AEE" w:rsidRDefault="00722ED2" w:rsidP="00AB1AD8">
      <w:pPr>
        <w:rPr>
          <w:rFonts w:cs="Times New Roman"/>
          <w:szCs w:val="22"/>
        </w:rPr>
      </w:pPr>
    </w:p>
    <w:p w14:paraId="03752BB9" w14:textId="5178CF3F" w:rsidR="00722ED2" w:rsidRPr="007E6AEE" w:rsidRDefault="00722ED2" w:rsidP="00AB1AD8">
      <w:pPr>
        <w:spacing w:after="40"/>
        <w:rPr>
          <w:rFonts w:cs="Times New Roman"/>
          <w:szCs w:val="22"/>
        </w:rPr>
      </w:pPr>
      <w:r w:rsidRPr="007E6AEE">
        <w:rPr>
          <w:rFonts w:cs="Times New Roman"/>
          <w:szCs w:val="22"/>
        </w:rPr>
        <w:br w:type="page"/>
      </w:r>
      <w:r w:rsidRPr="007E6AEE">
        <w:rPr>
          <w:rFonts w:cs="Times New Roman"/>
          <w:szCs w:val="22"/>
        </w:rPr>
        <w:lastRenderedPageBreak/>
        <w:t>Document Type: Technical Recommendation</w:t>
      </w:r>
    </w:p>
    <w:p w14:paraId="411AF953" w14:textId="4B32014C" w:rsidR="00722ED2" w:rsidRPr="007E6AEE" w:rsidRDefault="00722ED2" w:rsidP="00AB1AD8">
      <w:pPr>
        <w:spacing w:after="0"/>
        <w:rPr>
          <w:rFonts w:cs="Times New Roman"/>
          <w:szCs w:val="22"/>
        </w:rPr>
      </w:pPr>
    </w:p>
    <w:p w14:paraId="42DBC9EE" w14:textId="5040646C" w:rsidR="00722ED2" w:rsidRPr="007E6AEE" w:rsidRDefault="00722ED2" w:rsidP="00AB1AD8">
      <w:pPr>
        <w:outlineLvl w:val="0"/>
        <w:rPr>
          <w:rFonts w:cs="Times New Roman"/>
          <w:b/>
          <w:szCs w:val="22"/>
        </w:rPr>
      </w:pPr>
      <w:bookmarkStart w:id="0" w:name="_Toc504129734"/>
      <w:bookmarkStart w:id="1" w:name="_Toc16163701"/>
      <w:bookmarkStart w:id="2" w:name="_Toc173252833"/>
      <w:r w:rsidRPr="007E6AEE">
        <w:rPr>
          <w:rFonts w:cs="Times New Roman"/>
          <w:b/>
          <w:szCs w:val="22"/>
        </w:rPr>
        <w:t>Disclaimer</w:t>
      </w:r>
      <w:bookmarkEnd w:id="0"/>
      <w:bookmarkEnd w:id="1"/>
      <w:bookmarkEnd w:id="2"/>
    </w:p>
    <w:p w14:paraId="04DE9511" w14:textId="77777777" w:rsidR="00722ED2" w:rsidRPr="007E6AEE" w:rsidRDefault="00722ED2" w:rsidP="00AB1AD8">
      <w:pPr>
        <w:jc w:val="left"/>
        <w:rPr>
          <w:rFonts w:cs="Times New Roman"/>
          <w:spacing w:val="20"/>
          <w:szCs w:val="22"/>
        </w:rPr>
      </w:pPr>
      <w:r w:rsidRPr="007E6AEE">
        <w:rPr>
          <w:rFonts w:cs="Times New Roman"/>
          <w:spacing w:val="20"/>
          <w:szCs w:val="22"/>
        </w:rPr>
        <w:t>THIS SPECIFICATION IS PROVIDED "AS IS" WITH NO WARRANTIES WHATSOEVER, INCLUDING ANY WARRANTY OF MERCHANTABILITY, NONINFRINGEMENT, FITNESS FOR ANY PARTICULAR PURPOSE, OR ANY WARRANTY OTHERWISE ARISING OUT OF ANY PROPOSAL, SPECIFICATION OR SAMPLE.</w:t>
      </w:r>
    </w:p>
    <w:p w14:paraId="6A096C57" w14:textId="77777777" w:rsidR="00722ED2" w:rsidRPr="007E6AEE" w:rsidRDefault="00722ED2" w:rsidP="00AB1AD8">
      <w:pPr>
        <w:spacing w:after="0"/>
        <w:jc w:val="left"/>
        <w:rPr>
          <w:rFonts w:cs="Times New Roman"/>
          <w:szCs w:val="22"/>
        </w:rPr>
      </w:pPr>
      <w:r w:rsidRPr="007E6AEE">
        <w:rPr>
          <w:rFonts w:cs="Times New Roman"/>
          <w:szCs w:val="22"/>
        </w:rPr>
        <w:t>Any marks and brands contained herein are the property of their respective owners.</w:t>
      </w:r>
    </w:p>
    <w:p w14:paraId="068E242B" w14:textId="77777777" w:rsidR="00722ED2" w:rsidRPr="007E6AEE" w:rsidRDefault="00722ED2" w:rsidP="00AB1AD8">
      <w:pPr>
        <w:spacing w:after="0"/>
        <w:jc w:val="left"/>
        <w:rPr>
          <w:rFonts w:cs="Times New Roman"/>
          <w:szCs w:val="22"/>
        </w:rPr>
      </w:pPr>
    </w:p>
    <w:p w14:paraId="5EA56F4E" w14:textId="76B854EE" w:rsidR="003C2BD5" w:rsidRPr="003C2BD5" w:rsidRDefault="003C2BD5" w:rsidP="00AB1AD8">
      <w:pPr>
        <w:jc w:val="left"/>
        <w:rPr>
          <w:rFonts w:cs="Times New Roman"/>
          <w:i/>
          <w:iCs/>
          <w:szCs w:val="22"/>
        </w:rPr>
      </w:pPr>
      <w:bookmarkStart w:id="3" w:name="_Toc504129735"/>
      <w:r w:rsidRPr="003C2BD5">
        <w:rPr>
          <w:rFonts w:cs="Times New Roman"/>
          <w:i/>
          <w:iCs/>
          <w:szCs w:val="22"/>
        </w:rPr>
        <w:t>Text to be updated given the merge of ONF into Linux Foundation</w:t>
      </w:r>
    </w:p>
    <w:p w14:paraId="160E41F1" w14:textId="22B3969B" w:rsidR="00722ED2" w:rsidRPr="003C2BD5" w:rsidRDefault="00722ED2" w:rsidP="00AB1AD8">
      <w:pPr>
        <w:jc w:val="left"/>
        <w:rPr>
          <w:rFonts w:cs="Times New Roman"/>
          <w:i/>
          <w:iCs/>
          <w:strike/>
          <w:szCs w:val="22"/>
        </w:rPr>
      </w:pPr>
      <w:r w:rsidRPr="003C2BD5">
        <w:rPr>
          <w:rFonts w:cs="Times New Roman"/>
          <w:i/>
          <w:iCs/>
          <w:strike/>
          <w:szCs w:val="22"/>
        </w:rPr>
        <w:t>Open Networking Foundation</w:t>
      </w:r>
      <w:bookmarkEnd w:id="3"/>
      <w:r w:rsidRPr="003C2BD5">
        <w:rPr>
          <w:rFonts w:cs="Times New Roman"/>
          <w:i/>
          <w:iCs/>
          <w:strike/>
          <w:szCs w:val="22"/>
        </w:rPr>
        <w:br/>
      </w:r>
      <w:r w:rsidR="00BE10DD" w:rsidRPr="003C2BD5">
        <w:rPr>
          <w:rFonts w:cs="Times New Roman"/>
          <w:i/>
          <w:iCs/>
          <w:strike/>
          <w:szCs w:val="22"/>
        </w:rPr>
        <w:t>1000 El Camino Real, Suite 100, Menlo Park, CA 94025</w:t>
      </w:r>
      <w:r w:rsidRPr="003C2BD5">
        <w:rPr>
          <w:rFonts w:cs="Times New Roman"/>
          <w:i/>
          <w:iCs/>
          <w:strike/>
          <w:szCs w:val="22"/>
        </w:rPr>
        <w:br/>
      </w:r>
      <w:hyperlink r:id="rId14" w:history="1">
        <w:r w:rsidRPr="003C2BD5">
          <w:rPr>
            <w:rFonts w:cs="Times New Roman"/>
            <w:i/>
            <w:iCs/>
            <w:strike/>
            <w:szCs w:val="22"/>
          </w:rPr>
          <w:t>www.opennetworking.org</w:t>
        </w:r>
      </w:hyperlink>
    </w:p>
    <w:p w14:paraId="3C04767E" w14:textId="47892C42" w:rsidR="00722ED2" w:rsidRPr="003C2BD5" w:rsidRDefault="00722ED2" w:rsidP="00AB1AD8">
      <w:pPr>
        <w:spacing w:after="0"/>
        <w:jc w:val="left"/>
        <w:rPr>
          <w:rFonts w:cs="Times New Roman"/>
          <w:i/>
          <w:iCs/>
          <w:strike/>
          <w:szCs w:val="22"/>
        </w:rPr>
      </w:pPr>
      <w:r w:rsidRPr="003C2BD5">
        <w:rPr>
          <w:rFonts w:cs="Times New Roman"/>
          <w:i/>
          <w:iCs/>
          <w:strike/>
          <w:szCs w:val="22"/>
        </w:rPr>
        <w:t>©20</w:t>
      </w:r>
      <w:r w:rsidR="00390895" w:rsidRPr="003C2BD5">
        <w:rPr>
          <w:rFonts w:cs="Times New Roman"/>
          <w:i/>
          <w:iCs/>
          <w:strike/>
          <w:szCs w:val="22"/>
        </w:rPr>
        <w:t>2</w:t>
      </w:r>
      <w:r w:rsidR="00B80EB2" w:rsidRPr="003C2BD5">
        <w:rPr>
          <w:rFonts w:cs="Times New Roman"/>
          <w:i/>
          <w:iCs/>
          <w:strike/>
          <w:szCs w:val="22"/>
        </w:rPr>
        <w:t>3</w:t>
      </w:r>
      <w:r w:rsidRPr="003C2BD5">
        <w:rPr>
          <w:rFonts w:cs="Times New Roman"/>
          <w:i/>
          <w:iCs/>
          <w:strike/>
          <w:szCs w:val="22"/>
        </w:rPr>
        <w:t xml:space="preserve"> Open Networking Foundation. All rights reserved.</w:t>
      </w:r>
    </w:p>
    <w:p w14:paraId="1242A59B" w14:textId="77777777" w:rsidR="00722ED2" w:rsidRPr="003C2BD5" w:rsidRDefault="00722ED2" w:rsidP="00AB1AD8">
      <w:pPr>
        <w:spacing w:after="0"/>
        <w:jc w:val="left"/>
        <w:rPr>
          <w:rFonts w:cs="Times New Roman"/>
          <w:i/>
          <w:iCs/>
          <w:strike/>
          <w:szCs w:val="22"/>
        </w:rPr>
      </w:pPr>
    </w:p>
    <w:p w14:paraId="21D7D904" w14:textId="35590F65" w:rsidR="00722ED2" w:rsidRPr="007E6AEE" w:rsidRDefault="00722ED2" w:rsidP="00AB1AD8">
      <w:pPr>
        <w:spacing w:after="0"/>
        <w:jc w:val="left"/>
        <w:rPr>
          <w:rFonts w:cs="Times New Roman"/>
          <w:szCs w:val="22"/>
        </w:rPr>
      </w:pPr>
      <w:r w:rsidRPr="003C2BD5">
        <w:rPr>
          <w:rFonts w:cs="Times New Roman"/>
          <w:i/>
          <w:iCs/>
          <w:strike/>
          <w:szCs w:val="22"/>
        </w:rPr>
        <w:t>Open Networking Foundation, the ONF symbol, and OpenFlow are registered trademarks of the Open Networking Foundation, in the United States and/or in other countries. All other brands, products, or service names are or may be trademarks or service marks of, and are used to identify, products or services of their respective owners.</w:t>
      </w:r>
      <w:r w:rsidRPr="007E6AEE">
        <w:rPr>
          <w:rFonts w:cs="Times New Roman"/>
          <w:szCs w:val="22"/>
        </w:rPr>
        <w:t xml:space="preserve"> </w:t>
      </w:r>
    </w:p>
    <w:p w14:paraId="70AD40A6" w14:textId="77777777" w:rsidR="00722ED2" w:rsidRPr="007E6AEE" w:rsidRDefault="00722ED2" w:rsidP="00AB1AD8">
      <w:pPr>
        <w:spacing w:after="0"/>
        <w:rPr>
          <w:rFonts w:cs="Times New Roman"/>
          <w:szCs w:val="22"/>
        </w:rPr>
      </w:pPr>
    </w:p>
    <w:p w14:paraId="33734862" w14:textId="77777777" w:rsidR="00722ED2" w:rsidRPr="007E6AEE" w:rsidRDefault="00722ED2" w:rsidP="00AB1AD8">
      <w:pPr>
        <w:spacing w:after="0"/>
        <w:rPr>
          <w:rFonts w:cs="Times New Roman"/>
          <w:szCs w:val="22"/>
        </w:rPr>
      </w:pPr>
    </w:p>
    <w:p w14:paraId="28235448" w14:textId="77777777" w:rsidR="00722ED2" w:rsidRPr="007E6AEE" w:rsidRDefault="00722ED2" w:rsidP="00AB1AD8">
      <w:pPr>
        <w:spacing w:after="0"/>
        <w:rPr>
          <w:rFonts w:cs="Times New Roman"/>
          <w:szCs w:val="22"/>
        </w:rPr>
      </w:pPr>
      <w:r w:rsidRPr="007E6AEE">
        <w:rPr>
          <w:rFonts w:cs="Times New Roman"/>
          <w:szCs w:val="22"/>
        </w:rPr>
        <w:br w:type="page"/>
      </w:r>
    </w:p>
    <w:p w14:paraId="6E651B2E" w14:textId="77777777" w:rsidR="00722ED2" w:rsidRPr="007E6AEE" w:rsidRDefault="00722ED2" w:rsidP="00443820">
      <w:pPr>
        <w:pStyle w:val="Heading1"/>
        <w:numPr>
          <w:ilvl w:val="0"/>
          <w:numId w:val="0"/>
        </w:numPr>
        <w:ind w:left="431" w:hanging="431"/>
      </w:pPr>
      <w:bookmarkStart w:id="4" w:name="_Toc173252834"/>
      <w:r w:rsidRPr="007E6AEE">
        <w:lastRenderedPageBreak/>
        <w:t>Table of Contents</w:t>
      </w:r>
      <w:bookmarkEnd w:id="4"/>
    </w:p>
    <w:p w14:paraId="3C1E9DB8" w14:textId="4342342A" w:rsidR="00C64284" w:rsidRDefault="00722ED2">
      <w:pPr>
        <w:pStyle w:val="TOC1"/>
        <w:rPr>
          <w:rFonts w:asciiTheme="minorHAnsi" w:hAnsiTheme="minorHAnsi" w:cstheme="minorBidi"/>
          <w:b w:val="0"/>
          <w:noProof/>
          <w:color w:val="auto"/>
          <w:kern w:val="2"/>
          <w:sz w:val="24"/>
          <w:lang w:eastAsia="en-US"/>
          <w14:ligatures w14:val="standardContextual"/>
        </w:rPr>
      </w:pPr>
      <w:r w:rsidRPr="007E6AEE">
        <w:rPr>
          <w:rFonts w:cs="Times New Roman"/>
          <w:bCs/>
        </w:rPr>
        <w:fldChar w:fldCharType="begin"/>
      </w:r>
      <w:r w:rsidRPr="007E6AEE">
        <w:rPr>
          <w:rFonts w:cs="Times New Roman"/>
          <w:bCs/>
        </w:rPr>
        <w:instrText xml:space="preserve"> TOC \o "1-4" \h \z \u </w:instrText>
      </w:r>
      <w:r w:rsidRPr="007E6AEE">
        <w:rPr>
          <w:rFonts w:cs="Times New Roman"/>
          <w:bCs/>
        </w:rPr>
        <w:fldChar w:fldCharType="separate"/>
      </w:r>
      <w:hyperlink w:anchor="_Toc173252833" w:history="1">
        <w:r w:rsidR="00C64284" w:rsidRPr="00470B2F">
          <w:rPr>
            <w:rStyle w:val="Hyperlink"/>
            <w:rFonts w:cs="Times New Roman"/>
            <w:noProof/>
          </w:rPr>
          <w:t>Disclaimer</w:t>
        </w:r>
        <w:r w:rsidR="00C64284">
          <w:rPr>
            <w:noProof/>
            <w:webHidden/>
          </w:rPr>
          <w:tab/>
        </w:r>
        <w:r w:rsidR="00C64284">
          <w:rPr>
            <w:noProof/>
            <w:webHidden/>
          </w:rPr>
          <w:fldChar w:fldCharType="begin"/>
        </w:r>
        <w:r w:rsidR="00C64284">
          <w:rPr>
            <w:noProof/>
            <w:webHidden/>
          </w:rPr>
          <w:instrText xml:space="preserve"> PAGEREF _Toc173252833 \h </w:instrText>
        </w:r>
        <w:r w:rsidR="00C64284">
          <w:rPr>
            <w:noProof/>
            <w:webHidden/>
          </w:rPr>
        </w:r>
        <w:r w:rsidR="00C64284">
          <w:rPr>
            <w:noProof/>
            <w:webHidden/>
          </w:rPr>
          <w:fldChar w:fldCharType="separate"/>
        </w:r>
        <w:r w:rsidR="00C64284">
          <w:rPr>
            <w:noProof/>
            <w:webHidden/>
          </w:rPr>
          <w:t>2</w:t>
        </w:r>
        <w:r w:rsidR="00C64284">
          <w:rPr>
            <w:noProof/>
            <w:webHidden/>
          </w:rPr>
          <w:fldChar w:fldCharType="end"/>
        </w:r>
      </w:hyperlink>
    </w:p>
    <w:p w14:paraId="7D9569B1" w14:textId="1CDC85F8" w:rsidR="00C64284" w:rsidRDefault="00000000">
      <w:pPr>
        <w:pStyle w:val="TOC1"/>
        <w:rPr>
          <w:rFonts w:asciiTheme="minorHAnsi" w:hAnsiTheme="minorHAnsi" w:cstheme="minorBidi"/>
          <w:b w:val="0"/>
          <w:noProof/>
          <w:color w:val="auto"/>
          <w:kern w:val="2"/>
          <w:sz w:val="24"/>
          <w:lang w:eastAsia="en-US"/>
          <w14:ligatures w14:val="standardContextual"/>
        </w:rPr>
      </w:pPr>
      <w:hyperlink w:anchor="_Toc173252834" w:history="1">
        <w:r w:rsidR="00C64284" w:rsidRPr="00470B2F">
          <w:rPr>
            <w:rStyle w:val="Hyperlink"/>
            <w:noProof/>
          </w:rPr>
          <w:t>Table of Contents</w:t>
        </w:r>
        <w:r w:rsidR="00C64284">
          <w:rPr>
            <w:noProof/>
            <w:webHidden/>
          </w:rPr>
          <w:tab/>
        </w:r>
        <w:r w:rsidR="00C64284">
          <w:rPr>
            <w:noProof/>
            <w:webHidden/>
          </w:rPr>
          <w:fldChar w:fldCharType="begin"/>
        </w:r>
        <w:r w:rsidR="00C64284">
          <w:rPr>
            <w:noProof/>
            <w:webHidden/>
          </w:rPr>
          <w:instrText xml:space="preserve"> PAGEREF _Toc173252834 \h </w:instrText>
        </w:r>
        <w:r w:rsidR="00C64284">
          <w:rPr>
            <w:noProof/>
            <w:webHidden/>
          </w:rPr>
        </w:r>
        <w:r w:rsidR="00C64284">
          <w:rPr>
            <w:noProof/>
            <w:webHidden/>
          </w:rPr>
          <w:fldChar w:fldCharType="separate"/>
        </w:r>
        <w:r w:rsidR="00C64284">
          <w:rPr>
            <w:noProof/>
            <w:webHidden/>
          </w:rPr>
          <w:t>3</w:t>
        </w:r>
        <w:r w:rsidR="00C64284">
          <w:rPr>
            <w:noProof/>
            <w:webHidden/>
          </w:rPr>
          <w:fldChar w:fldCharType="end"/>
        </w:r>
      </w:hyperlink>
    </w:p>
    <w:p w14:paraId="6804A0F0" w14:textId="15EE37CE" w:rsidR="00C64284" w:rsidRDefault="00000000">
      <w:pPr>
        <w:pStyle w:val="TOC1"/>
        <w:rPr>
          <w:rFonts w:asciiTheme="minorHAnsi" w:hAnsiTheme="minorHAnsi" w:cstheme="minorBidi"/>
          <w:b w:val="0"/>
          <w:noProof/>
          <w:color w:val="auto"/>
          <w:kern w:val="2"/>
          <w:sz w:val="24"/>
          <w:lang w:eastAsia="en-US"/>
          <w14:ligatures w14:val="standardContextual"/>
        </w:rPr>
      </w:pPr>
      <w:hyperlink w:anchor="_Toc173252835" w:history="1">
        <w:r w:rsidR="00C64284" w:rsidRPr="00470B2F">
          <w:rPr>
            <w:rStyle w:val="Hyperlink"/>
            <w:noProof/>
          </w:rPr>
          <w:t>List of Figures</w:t>
        </w:r>
        <w:r w:rsidR="00C64284">
          <w:rPr>
            <w:noProof/>
            <w:webHidden/>
          </w:rPr>
          <w:tab/>
        </w:r>
        <w:r w:rsidR="00C64284">
          <w:rPr>
            <w:noProof/>
            <w:webHidden/>
          </w:rPr>
          <w:fldChar w:fldCharType="begin"/>
        </w:r>
        <w:r w:rsidR="00C64284">
          <w:rPr>
            <w:noProof/>
            <w:webHidden/>
          </w:rPr>
          <w:instrText xml:space="preserve"> PAGEREF _Toc173252835 \h </w:instrText>
        </w:r>
        <w:r w:rsidR="00C64284">
          <w:rPr>
            <w:noProof/>
            <w:webHidden/>
          </w:rPr>
        </w:r>
        <w:r w:rsidR="00C64284">
          <w:rPr>
            <w:noProof/>
            <w:webHidden/>
          </w:rPr>
          <w:fldChar w:fldCharType="separate"/>
        </w:r>
        <w:r w:rsidR="00C64284">
          <w:rPr>
            <w:noProof/>
            <w:webHidden/>
          </w:rPr>
          <w:t>10</w:t>
        </w:r>
        <w:r w:rsidR="00C64284">
          <w:rPr>
            <w:noProof/>
            <w:webHidden/>
          </w:rPr>
          <w:fldChar w:fldCharType="end"/>
        </w:r>
      </w:hyperlink>
    </w:p>
    <w:p w14:paraId="149EF7EC" w14:textId="7AAECD48" w:rsidR="00C64284" w:rsidRDefault="00000000">
      <w:pPr>
        <w:pStyle w:val="TOC1"/>
        <w:rPr>
          <w:rFonts w:asciiTheme="minorHAnsi" w:hAnsiTheme="minorHAnsi" w:cstheme="minorBidi"/>
          <w:b w:val="0"/>
          <w:noProof/>
          <w:color w:val="auto"/>
          <w:kern w:val="2"/>
          <w:sz w:val="24"/>
          <w:lang w:eastAsia="en-US"/>
          <w14:ligatures w14:val="standardContextual"/>
        </w:rPr>
      </w:pPr>
      <w:hyperlink w:anchor="_Toc173252836" w:history="1">
        <w:r w:rsidR="00C64284" w:rsidRPr="00470B2F">
          <w:rPr>
            <w:rStyle w:val="Hyperlink"/>
            <w:noProof/>
          </w:rPr>
          <w:t>List of Tables</w:t>
        </w:r>
        <w:r w:rsidR="00C64284">
          <w:rPr>
            <w:noProof/>
            <w:webHidden/>
          </w:rPr>
          <w:tab/>
        </w:r>
        <w:r w:rsidR="00C64284">
          <w:rPr>
            <w:noProof/>
            <w:webHidden/>
          </w:rPr>
          <w:fldChar w:fldCharType="begin"/>
        </w:r>
        <w:r w:rsidR="00C64284">
          <w:rPr>
            <w:noProof/>
            <w:webHidden/>
          </w:rPr>
          <w:instrText xml:space="preserve"> PAGEREF _Toc173252836 \h </w:instrText>
        </w:r>
        <w:r w:rsidR="00C64284">
          <w:rPr>
            <w:noProof/>
            <w:webHidden/>
          </w:rPr>
        </w:r>
        <w:r w:rsidR="00C64284">
          <w:rPr>
            <w:noProof/>
            <w:webHidden/>
          </w:rPr>
          <w:fldChar w:fldCharType="separate"/>
        </w:r>
        <w:r w:rsidR="00C64284">
          <w:rPr>
            <w:noProof/>
            <w:webHidden/>
          </w:rPr>
          <w:t>19</w:t>
        </w:r>
        <w:r w:rsidR="00C64284">
          <w:rPr>
            <w:noProof/>
            <w:webHidden/>
          </w:rPr>
          <w:fldChar w:fldCharType="end"/>
        </w:r>
      </w:hyperlink>
    </w:p>
    <w:p w14:paraId="3199DF51" w14:textId="55C0C4A3" w:rsidR="00C64284" w:rsidRDefault="00000000">
      <w:pPr>
        <w:pStyle w:val="TOC1"/>
        <w:rPr>
          <w:rFonts w:asciiTheme="minorHAnsi" w:hAnsiTheme="minorHAnsi" w:cstheme="minorBidi"/>
          <w:b w:val="0"/>
          <w:noProof/>
          <w:color w:val="auto"/>
          <w:kern w:val="2"/>
          <w:sz w:val="24"/>
          <w:lang w:eastAsia="en-US"/>
          <w14:ligatures w14:val="standardContextual"/>
        </w:rPr>
      </w:pPr>
      <w:hyperlink w:anchor="_Toc173252837" w:history="1">
        <w:r w:rsidR="00C64284" w:rsidRPr="00470B2F">
          <w:rPr>
            <w:rStyle w:val="Hyperlink"/>
            <w:rFonts w:cs="Times New Roman"/>
            <w:noProof/>
          </w:rPr>
          <w:t>Document History</w:t>
        </w:r>
        <w:r w:rsidR="00C64284">
          <w:rPr>
            <w:noProof/>
            <w:webHidden/>
          </w:rPr>
          <w:tab/>
        </w:r>
        <w:r w:rsidR="00C64284">
          <w:rPr>
            <w:noProof/>
            <w:webHidden/>
          </w:rPr>
          <w:fldChar w:fldCharType="begin"/>
        </w:r>
        <w:r w:rsidR="00C64284">
          <w:rPr>
            <w:noProof/>
            <w:webHidden/>
          </w:rPr>
          <w:instrText xml:space="preserve"> PAGEREF _Toc173252837 \h </w:instrText>
        </w:r>
        <w:r w:rsidR="00C64284">
          <w:rPr>
            <w:noProof/>
            <w:webHidden/>
          </w:rPr>
        </w:r>
        <w:r w:rsidR="00C64284">
          <w:rPr>
            <w:noProof/>
            <w:webHidden/>
          </w:rPr>
          <w:fldChar w:fldCharType="separate"/>
        </w:r>
        <w:r w:rsidR="00C64284">
          <w:rPr>
            <w:noProof/>
            <w:webHidden/>
          </w:rPr>
          <w:t>23</w:t>
        </w:r>
        <w:r w:rsidR="00C64284">
          <w:rPr>
            <w:noProof/>
            <w:webHidden/>
          </w:rPr>
          <w:fldChar w:fldCharType="end"/>
        </w:r>
      </w:hyperlink>
    </w:p>
    <w:p w14:paraId="7719044F" w14:textId="178B87D7" w:rsidR="00C64284" w:rsidRDefault="00000000">
      <w:pPr>
        <w:pStyle w:val="TOC1"/>
        <w:tabs>
          <w:tab w:val="left" w:pos="432"/>
        </w:tabs>
        <w:rPr>
          <w:rFonts w:asciiTheme="minorHAnsi" w:hAnsiTheme="minorHAnsi" w:cstheme="minorBidi"/>
          <w:b w:val="0"/>
          <w:noProof/>
          <w:color w:val="auto"/>
          <w:kern w:val="2"/>
          <w:sz w:val="24"/>
          <w:lang w:eastAsia="en-US"/>
          <w14:ligatures w14:val="standardContextual"/>
        </w:rPr>
      </w:pPr>
      <w:hyperlink w:anchor="_Toc173252838" w:history="1">
        <w:r w:rsidR="00C64284" w:rsidRPr="00470B2F">
          <w:rPr>
            <w:rStyle w:val="Hyperlink"/>
            <w:rFonts w:cs="Times New Roman"/>
            <w:noProof/>
          </w:rPr>
          <w:t>1</w:t>
        </w:r>
        <w:r w:rsidR="00C64284">
          <w:rPr>
            <w:rFonts w:asciiTheme="minorHAnsi" w:hAnsiTheme="minorHAnsi" w:cstheme="minorBidi"/>
            <w:b w:val="0"/>
            <w:noProof/>
            <w:color w:val="auto"/>
            <w:kern w:val="2"/>
            <w:sz w:val="24"/>
            <w:lang w:eastAsia="en-US"/>
            <w14:ligatures w14:val="standardContextual"/>
          </w:rPr>
          <w:tab/>
        </w:r>
        <w:r w:rsidR="00C64284" w:rsidRPr="00470B2F">
          <w:rPr>
            <w:rStyle w:val="Hyperlink"/>
            <w:rFonts w:cs="Times New Roman"/>
            <w:noProof/>
          </w:rPr>
          <w:t>Introduction</w:t>
        </w:r>
        <w:r w:rsidR="00C64284">
          <w:rPr>
            <w:noProof/>
            <w:webHidden/>
          </w:rPr>
          <w:tab/>
        </w:r>
        <w:r w:rsidR="00C64284">
          <w:rPr>
            <w:noProof/>
            <w:webHidden/>
          </w:rPr>
          <w:fldChar w:fldCharType="begin"/>
        </w:r>
        <w:r w:rsidR="00C64284">
          <w:rPr>
            <w:noProof/>
            <w:webHidden/>
          </w:rPr>
          <w:instrText xml:space="preserve"> PAGEREF _Toc173252838 \h </w:instrText>
        </w:r>
        <w:r w:rsidR="00C64284">
          <w:rPr>
            <w:noProof/>
            <w:webHidden/>
          </w:rPr>
        </w:r>
        <w:r w:rsidR="00C64284">
          <w:rPr>
            <w:noProof/>
            <w:webHidden/>
          </w:rPr>
          <w:fldChar w:fldCharType="separate"/>
        </w:r>
        <w:r w:rsidR="00C64284">
          <w:rPr>
            <w:noProof/>
            <w:webHidden/>
          </w:rPr>
          <w:t>24</w:t>
        </w:r>
        <w:r w:rsidR="00C64284">
          <w:rPr>
            <w:noProof/>
            <w:webHidden/>
          </w:rPr>
          <w:fldChar w:fldCharType="end"/>
        </w:r>
      </w:hyperlink>
    </w:p>
    <w:p w14:paraId="15C73B65" w14:textId="0E042EAA" w:rsidR="00C64284" w:rsidRDefault="00000000">
      <w:pPr>
        <w:pStyle w:val="TOC2"/>
        <w:rPr>
          <w:rFonts w:asciiTheme="minorHAnsi" w:hAnsiTheme="minorHAnsi" w:cstheme="minorBidi"/>
          <w:noProof/>
          <w:color w:val="auto"/>
          <w:kern w:val="2"/>
          <w:sz w:val="24"/>
          <w:szCs w:val="24"/>
          <w:lang w:eastAsia="en-US"/>
          <w14:ligatures w14:val="standardContextual"/>
        </w:rPr>
      </w:pPr>
      <w:hyperlink w:anchor="_Toc173252839" w:history="1">
        <w:r w:rsidR="00C64284" w:rsidRPr="00470B2F">
          <w:rPr>
            <w:rStyle w:val="Hyperlink"/>
            <w:noProof/>
          </w:rPr>
          <w:t>1.1</w:t>
        </w:r>
        <w:r w:rsidR="00C64284">
          <w:rPr>
            <w:rFonts w:asciiTheme="minorHAnsi" w:hAnsiTheme="minorHAnsi" w:cstheme="minorBidi"/>
            <w:noProof/>
            <w:color w:val="auto"/>
            <w:kern w:val="2"/>
            <w:sz w:val="24"/>
            <w:szCs w:val="24"/>
            <w:lang w:eastAsia="en-US"/>
            <w14:ligatures w14:val="standardContextual"/>
          </w:rPr>
          <w:tab/>
        </w:r>
        <w:r w:rsidR="00C64284" w:rsidRPr="00470B2F">
          <w:rPr>
            <w:rStyle w:val="Hyperlink"/>
            <w:noProof/>
          </w:rPr>
          <w:t>General introduction to the model</w:t>
        </w:r>
        <w:r w:rsidR="00C64284">
          <w:rPr>
            <w:noProof/>
            <w:webHidden/>
          </w:rPr>
          <w:tab/>
        </w:r>
        <w:r w:rsidR="00C64284">
          <w:rPr>
            <w:noProof/>
            <w:webHidden/>
          </w:rPr>
          <w:fldChar w:fldCharType="begin"/>
        </w:r>
        <w:r w:rsidR="00C64284">
          <w:rPr>
            <w:noProof/>
            <w:webHidden/>
          </w:rPr>
          <w:instrText xml:space="preserve"> PAGEREF _Toc173252839 \h </w:instrText>
        </w:r>
        <w:r w:rsidR="00C64284">
          <w:rPr>
            <w:noProof/>
            <w:webHidden/>
          </w:rPr>
        </w:r>
        <w:r w:rsidR="00C64284">
          <w:rPr>
            <w:noProof/>
            <w:webHidden/>
          </w:rPr>
          <w:fldChar w:fldCharType="separate"/>
        </w:r>
        <w:r w:rsidR="00C64284">
          <w:rPr>
            <w:noProof/>
            <w:webHidden/>
          </w:rPr>
          <w:t>24</w:t>
        </w:r>
        <w:r w:rsidR="00C64284">
          <w:rPr>
            <w:noProof/>
            <w:webHidden/>
          </w:rPr>
          <w:fldChar w:fldCharType="end"/>
        </w:r>
      </w:hyperlink>
    </w:p>
    <w:p w14:paraId="173E4C5D" w14:textId="7A7F42ED" w:rsidR="00C64284" w:rsidRDefault="00000000">
      <w:pPr>
        <w:pStyle w:val="TOC3"/>
        <w:rPr>
          <w:rFonts w:asciiTheme="minorHAnsi" w:hAnsiTheme="minorHAnsi" w:cstheme="minorBidi"/>
          <w:noProof/>
          <w:color w:val="auto"/>
          <w:kern w:val="2"/>
          <w:sz w:val="24"/>
          <w:szCs w:val="24"/>
          <w:lang w:eastAsia="en-US"/>
          <w14:ligatures w14:val="standardContextual"/>
        </w:rPr>
      </w:pPr>
      <w:hyperlink w:anchor="_Toc173252840" w:history="1">
        <w:r w:rsidR="00C64284" w:rsidRPr="00470B2F">
          <w:rPr>
            <w:rStyle w:val="Hyperlink"/>
            <w:noProof/>
          </w:rPr>
          <w:t>1.1.1</w:t>
        </w:r>
        <w:r w:rsidR="00C64284">
          <w:rPr>
            <w:rFonts w:asciiTheme="minorHAnsi" w:hAnsiTheme="minorHAnsi" w:cstheme="minorBidi"/>
            <w:noProof/>
            <w:color w:val="auto"/>
            <w:kern w:val="2"/>
            <w:sz w:val="24"/>
            <w:szCs w:val="24"/>
            <w:lang w:eastAsia="en-US"/>
            <w14:ligatures w14:val="standardContextual"/>
          </w:rPr>
          <w:tab/>
        </w:r>
        <w:r w:rsidR="00C64284" w:rsidRPr="00470B2F">
          <w:rPr>
            <w:rStyle w:val="Hyperlink"/>
            <w:noProof/>
          </w:rPr>
          <w:t>Disclaimer</w:t>
        </w:r>
        <w:r w:rsidR="00C64284">
          <w:rPr>
            <w:noProof/>
            <w:webHidden/>
          </w:rPr>
          <w:tab/>
        </w:r>
        <w:r w:rsidR="00C64284">
          <w:rPr>
            <w:noProof/>
            <w:webHidden/>
          </w:rPr>
          <w:fldChar w:fldCharType="begin"/>
        </w:r>
        <w:r w:rsidR="00C64284">
          <w:rPr>
            <w:noProof/>
            <w:webHidden/>
          </w:rPr>
          <w:instrText xml:space="preserve"> PAGEREF _Toc173252840 \h </w:instrText>
        </w:r>
        <w:r w:rsidR="00C64284">
          <w:rPr>
            <w:noProof/>
            <w:webHidden/>
          </w:rPr>
        </w:r>
        <w:r w:rsidR="00C64284">
          <w:rPr>
            <w:noProof/>
            <w:webHidden/>
          </w:rPr>
          <w:fldChar w:fldCharType="separate"/>
        </w:r>
        <w:r w:rsidR="00C64284">
          <w:rPr>
            <w:noProof/>
            <w:webHidden/>
          </w:rPr>
          <w:t>24</w:t>
        </w:r>
        <w:r w:rsidR="00C64284">
          <w:rPr>
            <w:noProof/>
            <w:webHidden/>
          </w:rPr>
          <w:fldChar w:fldCharType="end"/>
        </w:r>
      </w:hyperlink>
    </w:p>
    <w:p w14:paraId="4C0447E1" w14:textId="655DE30B" w:rsidR="00C64284" w:rsidRDefault="00000000">
      <w:pPr>
        <w:pStyle w:val="TOC2"/>
        <w:rPr>
          <w:rFonts w:asciiTheme="minorHAnsi" w:hAnsiTheme="minorHAnsi" w:cstheme="minorBidi"/>
          <w:noProof/>
          <w:color w:val="auto"/>
          <w:kern w:val="2"/>
          <w:sz w:val="24"/>
          <w:szCs w:val="24"/>
          <w:lang w:eastAsia="en-US"/>
          <w14:ligatures w14:val="standardContextual"/>
        </w:rPr>
      </w:pPr>
      <w:hyperlink w:anchor="_Toc173252841" w:history="1">
        <w:r w:rsidR="00C64284" w:rsidRPr="00470B2F">
          <w:rPr>
            <w:rStyle w:val="Hyperlink"/>
            <w:noProof/>
          </w:rPr>
          <w:t>1.2</w:t>
        </w:r>
        <w:r w:rsidR="00C64284">
          <w:rPr>
            <w:rFonts w:asciiTheme="minorHAnsi" w:hAnsiTheme="minorHAnsi" w:cstheme="minorBidi"/>
            <w:noProof/>
            <w:color w:val="auto"/>
            <w:kern w:val="2"/>
            <w:sz w:val="24"/>
            <w:szCs w:val="24"/>
            <w:lang w:eastAsia="en-US"/>
            <w14:ligatures w14:val="standardContextual"/>
          </w:rPr>
          <w:tab/>
        </w:r>
        <w:r w:rsidR="00C64284" w:rsidRPr="00470B2F">
          <w:rPr>
            <w:rStyle w:val="Hyperlink"/>
            <w:noProof/>
          </w:rPr>
          <w:t>Introduction to this document</w:t>
        </w:r>
        <w:r w:rsidR="00C64284">
          <w:rPr>
            <w:noProof/>
            <w:webHidden/>
          </w:rPr>
          <w:tab/>
        </w:r>
        <w:r w:rsidR="00C64284">
          <w:rPr>
            <w:noProof/>
            <w:webHidden/>
          </w:rPr>
          <w:fldChar w:fldCharType="begin"/>
        </w:r>
        <w:r w:rsidR="00C64284">
          <w:rPr>
            <w:noProof/>
            <w:webHidden/>
          </w:rPr>
          <w:instrText xml:space="preserve"> PAGEREF _Toc173252841 \h </w:instrText>
        </w:r>
        <w:r w:rsidR="00C64284">
          <w:rPr>
            <w:noProof/>
            <w:webHidden/>
          </w:rPr>
        </w:r>
        <w:r w:rsidR="00C64284">
          <w:rPr>
            <w:noProof/>
            <w:webHidden/>
          </w:rPr>
          <w:fldChar w:fldCharType="separate"/>
        </w:r>
        <w:r w:rsidR="00C64284">
          <w:rPr>
            <w:noProof/>
            <w:webHidden/>
          </w:rPr>
          <w:t>24</w:t>
        </w:r>
        <w:r w:rsidR="00C64284">
          <w:rPr>
            <w:noProof/>
            <w:webHidden/>
          </w:rPr>
          <w:fldChar w:fldCharType="end"/>
        </w:r>
      </w:hyperlink>
    </w:p>
    <w:p w14:paraId="5B465023" w14:textId="759018E1" w:rsidR="00C64284" w:rsidRDefault="00000000">
      <w:pPr>
        <w:pStyle w:val="TOC1"/>
        <w:tabs>
          <w:tab w:val="left" w:pos="432"/>
        </w:tabs>
        <w:rPr>
          <w:rFonts w:asciiTheme="minorHAnsi" w:hAnsiTheme="minorHAnsi" w:cstheme="minorBidi"/>
          <w:b w:val="0"/>
          <w:noProof/>
          <w:color w:val="auto"/>
          <w:kern w:val="2"/>
          <w:sz w:val="24"/>
          <w:lang w:eastAsia="en-US"/>
          <w14:ligatures w14:val="standardContextual"/>
        </w:rPr>
      </w:pPr>
      <w:hyperlink w:anchor="_Toc173252842" w:history="1">
        <w:r w:rsidR="00C64284" w:rsidRPr="00470B2F">
          <w:rPr>
            <w:rStyle w:val="Hyperlink"/>
            <w:rFonts w:cs="Times New Roman"/>
            <w:noProof/>
          </w:rPr>
          <w:t>2</w:t>
        </w:r>
        <w:r w:rsidR="00C64284">
          <w:rPr>
            <w:rFonts w:asciiTheme="minorHAnsi" w:hAnsiTheme="minorHAnsi" w:cstheme="minorBidi"/>
            <w:b w:val="0"/>
            <w:noProof/>
            <w:color w:val="auto"/>
            <w:kern w:val="2"/>
            <w:sz w:val="24"/>
            <w:lang w:eastAsia="en-US"/>
            <w14:ligatures w14:val="standardContextual"/>
          </w:rPr>
          <w:tab/>
        </w:r>
        <w:r w:rsidR="00C64284" w:rsidRPr="00470B2F">
          <w:rPr>
            <w:rStyle w:val="Hyperlink"/>
            <w:rFonts w:cs="Times New Roman"/>
            <w:noProof/>
          </w:rPr>
          <w:t>RESTCONF/YANG Protocol considerations</w:t>
        </w:r>
        <w:r w:rsidR="00C64284">
          <w:rPr>
            <w:noProof/>
            <w:webHidden/>
          </w:rPr>
          <w:tab/>
        </w:r>
        <w:r w:rsidR="00C64284">
          <w:rPr>
            <w:noProof/>
            <w:webHidden/>
          </w:rPr>
          <w:fldChar w:fldCharType="begin"/>
        </w:r>
        <w:r w:rsidR="00C64284">
          <w:rPr>
            <w:noProof/>
            <w:webHidden/>
          </w:rPr>
          <w:instrText xml:space="preserve"> PAGEREF _Toc173252842 \h </w:instrText>
        </w:r>
        <w:r w:rsidR="00C64284">
          <w:rPr>
            <w:noProof/>
            <w:webHidden/>
          </w:rPr>
        </w:r>
        <w:r w:rsidR="00C64284">
          <w:rPr>
            <w:noProof/>
            <w:webHidden/>
          </w:rPr>
          <w:fldChar w:fldCharType="separate"/>
        </w:r>
        <w:r w:rsidR="00C64284">
          <w:rPr>
            <w:noProof/>
            <w:webHidden/>
          </w:rPr>
          <w:t>26</w:t>
        </w:r>
        <w:r w:rsidR="00C64284">
          <w:rPr>
            <w:noProof/>
            <w:webHidden/>
          </w:rPr>
          <w:fldChar w:fldCharType="end"/>
        </w:r>
      </w:hyperlink>
    </w:p>
    <w:p w14:paraId="337D40E8" w14:textId="74B3E0D8" w:rsidR="00C64284" w:rsidRDefault="00000000">
      <w:pPr>
        <w:pStyle w:val="TOC2"/>
        <w:rPr>
          <w:rFonts w:asciiTheme="minorHAnsi" w:hAnsiTheme="minorHAnsi" w:cstheme="minorBidi"/>
          <w:noProof/>
          <w:color w:val="auto"/>
          <w:kern w:val="2"/>
          <w:sz w:val="24"/>
          <w:szCs w:val="24"/>
          <w:lang w:eastAsia="en-US"/>
          <w14:ligatures w14:val="standardContextual"/>
        </w:rPr>
      </w:pPr>
      <w:hyperlink w:anchor="_Toc173252843" w:history="1">
        <w:r w:rsidR="00C64284" w:rsidRPr="00470B2F">
          <w:rPr>
            <w:rStyle w:val="Hyperlink"/>
            <w:noProof/>
          </w:rPr>
          <w:t>2.1</w:t>
        </w:r>
        <w:r w:rsidR="00C64284">
          <w:rPr>
            <w:rFonts w:asciiTheme="minorHAnsi" w:hAnsiTheme="minorHAnsi" w:cstheme="minorBidi"/>
            <w:noProof/>
            <w:color w:val="auto"/>
            <w:kern w:val="2"/>
            <w:sz w:val="24"/>
            <w:szCs w:val="24"/>
            <w:lang w:eastAsia="en-US"/>
            <w14:ligatures w14:val="standardContextual"/>
          </w:rPr>
          <w:tab/>
        </w:r>
        <w:r w:rsidR="00C64284" w:rsidRPr="00470B2F">
          <w:rPr>
            <w:rStyle w:val="Hyperlink"/>
            <w:noProof/>
          </w:rPr>
          <w:t>Root tree discovery</w:t>
        </w:r>
        <w:r w:rsidR="00C64284">
          <w:rPr>
            <w:noProof/>
            <w:webHidden/>
          </w:rPr>
          <w:tab/>
        </w:r>
        <w:r w:rsidR="00C64284">
          <w:rPr>
            <w:noProof/>
            <w:webHidden/>
          </w:rPr>
          <w:fldChar w:fldCharType="begin"/>
        </w:r>
        <w:r w:rsidR="00C64284">
          <w:rPr>
            <w:noProof/>
            <w:webHidden/>
          </w:rPr>
          <w:instrText xml:space="preserve"> PAGEREF _Toc173252843 \h </w:instrText>
        </w:r>
        <w:r w:rsidR="00C64284">
          <w:rPr>
            <w:noProof/>
            <w:webHidden/>
          </w:rPr>
        </w:r>
        <w:r w:rsidR="00C64284">
          <w:rPr>
            <w:noProof/>
            <w:webHidden/>
          </w:rPr>
          <w:fldChar w:fldCharType="separate"/>
        </w:r>
        <w:r w:rsidR="00C64284">
          <w:rPr>
            <w:noProof/>
            <w:webHidden/>
          </w:rPr>
          <w:t>26</w:t>
        </w:r>
        <w:r w:rsidR="00C64284">
          <w:rPr>
            <w:noProof/>
            <w:webHidden/>
          </w:rPr>
          <w:fldChar w:fldCharType="end"/>
        </w:r>
      </w:hyperlink>
    </w:p>
    <w:p w14:paraId="672FD73A" w14:textId="0AA4A722" w:rsidR="00C64284" w:rsidRDefault="00000000">
      <w:pPr>
        <w:pStyle w:val="TOC3"/>
        <w:rPr>
          <w:rFonts w:asciiTheme="minorHAnsi" w:hAnsiTheme="minorHAnsi" w:cstheme="minorBidi"/>
          <w:noProof/>
          <w:color w:val="auto"/>
          <w:kern w:val="2"/>
          <w:sz w:val="24"/>
          <w:szCs w:val="24"/>
          <w:lang w:eastAsia="en-US"/>
          <w14:ligatures w14:val="standardContextual"/>
        </w:rPr>
      </w:pPr>
      <w:hyperlink w:anchor="_Toc173252844" w:history="1">
        <w:r w:rsidR="00C64284" w:rsidRPr="00470B2F">
          <w:rPr>
            <w:rStyle w:val="Hyperlink"/>
            <w:noProof/>
          </w:rPr>
          <w:t>2.1.1</w:t>
        </w:r>
        <w:r w:rsidR="00C64284">
          <w:rPr>
            <w:rFonts w:asciiTheme="minorHAnsi" w:hAnsiTheme="minorHAnsi" w:cstheme="minorBidi"/>
            <w:noProof/>
            <w:color w:val="auto"/>
            <w:kern w:val="2"/>
            <w:sz w:val="24"/>
            <w:szCs w:val="24"/>
            <w:lang w:eastAsia="en-US"/>
            <w14:ligatures w14:val="standardContextual"/>
          </w:rPr>
          <w:tab/>
        </w:r>
        <w:r w:rsidR="00C64284" w:rsidRPr="00470B2F">
          <w:rPr>
            <w:rStyle w:val="Hyperlink"/>
            <w:noProof/>
          </w:rPr>
          <w:t>Extensible Resource Discovery (XRD) method</w:t>
        </w:r>
        <w:r w:rsidR="00C64284">
          <w:rPr>
            <w:noProof/>
            <w:webHidden/>
          </w:rPr>
          <w:tab/>
        </w:r>
        <w:r w:rsidR="00C64284">
          <w:rPr>
            <w:noProof/>
            <w:webHidden/>
          </w:rPr>
          <w:fldChar w:fldCharType="begin"/>
        </w:r>
        <w:r w:rsidR="00C64284">
          <w:rPr>
            <w:noProof/>
            <w:webHidden/>
          </w:rPr>
          <w:instrText xml:space="preserve"> PAGEREF _Toc173252844 \h </w:instrText>
        </w:r>
        <w:r w:rsidR="00C64284">
          <w:rPr>
            <w:noProof/>
            <w:webHidden/>
          </w:rPr>
        </w:r>
        <w:r w:rsidR="00C64284">
          <w:rPr>
            <w:noProof/>
            <w:webHidden/>
          </w:rPr>
          <w:fldChar w:fldCharType="separate"/>
        </w:r>
        <w:r w:rsidR="00C64284">
          <w:rPr>
            <w:noProof/>
            <w:webHidden/>
          </w:rPr>
          <w:t>26</w:t>
        </w:r>
        <w:r w:rsidR="00C64284">
          <w:rPr>
            <w:noProof/>
            <w:webHidden/>
          </w:rPr>
          <w:fldChar w:fldCharType="end"/>
        </w:r>
      </w:hyperlink>
    </w:p>
    <w:p w14:paraId="3160A8D5" w14:textId="4E40BF06" w:rsidR="00C64284" w:rsidRDefault="00000000">
      <w:pPr>
        <w:pStyle w:val="TOC3"/>
        <w:rPr>
          <w:rFonts w:asciiTheme="minorHAnsi" w:hAnsiTheme="minorHAnsi" w:cstheme="minorBidi"/>
          <w:noProof/>
          <w:color w:val="auto"/>
          <w:kern w:val="2"/>
          <w:sz w:val="24"/>
          <w:szCs w:val="24"/>
          <w:lang w:eastAsia="en-US"/>
          <w14:ligatures w14:val="standardContextual"/>
        </w:rPr>
      </w:pPr>
      <w:hyperlink w:anchor="_Toc173252845" w:history="1">
        <w:r w:rsidR="00C64284" w:rsidRPr="00470B2F">
          <w:rPr>
            <w:rStyle w:val="Hyperlink"/>
            <w:noProof/>
          </w:rPr>
          <w:t>2.1.2</w:t>
        </w:r>
        <w:r w:rsidR="00C64284">
          <w:rPr>
            <w:rFonts w:asciiTheme="minorHAnsi" w:hAnsiTheme="minorHAnsi" w:cstheme="minorBidi"/>
            <w:noProof/>
            <w:color w:val="auto"/>
            <w:kern w:val="2"/>
            <w:sz w:val="24"/>
            <w:szCs w:val="24"/>
            <w:lang w:eastAsia="en-US"/>
            <w14:ligatures w14:val="standardContextual"/>
          </w:rPr>
          <w:tab/>
        </w:r>
        <w:r w:rsidR="00C64284" w:rsidRPr="00470B2F">
          <w:rPr>
            <w:rStyle w:val="Hyperlink"/>
            <w:noProof/>
          </w:rPr>
          <w:t>JSON Resource Discovery (JRD) method</w:t>
        </w:r>
        <w:r w:rsidR="00C64284">
          <w:rPr>
            <w:noProof/>
            <w:webHidden/>
          </w:rPr>
          <w:tab/>
        </w:r>
        <w:r w:rsidR="00C64284">
          <w:rPr>
            <w:noProof/>
            <w:webHidden/>
          </w:rPr>
          <w:fldChar w:fldCharType="begin"/>
        </w:r>
        <w:r w:rsidR="00C64284">
          <w:rPr>
            <w:noProof/>
            <w:webHidden/>
          </w:rPr>
          <w:instrText xml:space="preserve"> PAGEREF _Toc173252845 \h </w:instrText>
        </w:r>
        <w:r w:rsidR="00C64284">
          <w:rPr>
            <w:noProof/>
            <w:webHidden/>
          </w:rPr>
        </w:r>
        <w:r w:rsidR="00C64284">
          <w:rPr>
            <w:noProof/>
            <w:webHidden/>
          </w:rPr>
          <w:fldChar w:fldCharType="separate"/>
        </w:r>
        <w:r w:rsidR="00C64284">
          <w:rPr>
            <w:noProof/>
            <w:webHidden/>
          </w:rPr>
          <w:t>26</w:t>
        </w:r>
        <w:r w:rsidR="00C64284">
          <w:rPr>
            <w:noProof/>
            <w:webHidden/>
          </w:rPr>
          <w:fldChar w:fldCharType="end"/>
        </w:r>
      </w:hyperlink>
    </w:p>
    <w:p w14:paraId="6439C845" w14:textId="22DEF830" w:rsidR="00C64284" w:rsidRDefault="00000000">
      <w:pPr>
        <w:pStyle w:val="TOC2"/>
        <w:rPr>
          <w:rFonts w:asciiTheme="minorHAnsi" w:hAnsiTheme="minorHAnsi" w:cstheme="minorBidi"/>
          <w:noProof/>
          <w:color w:val="auto"/>
          <w:kern w:val="2"/>
          <w:sz w:val="24"/>
          <w:szCs w:val="24"/>
          <w:lang w:eastAsia="en-US"/>
          <w14:ligatures w14:val="standardContextual"/>
        </w:rPr>
      </w:pPr>
      <w:hyperlink w:anchor="_Toc173252846" w:history="1">
        <w:r w:rsidR="00C64284" w:rsidRPr="00470B2F">
          <w:rPr>
            <w:rStyle w:val="Hyperlink"/>
            <w:noProof/>
          </w:rPr>
          <w:t>2.2</w:t>
        </w:r>
        <w:r w:rsidR="00C64284">
          <w:rPr>
            <w:rFonts w:asciiTheme="minorHAnsi" w:hAnsiTheme="minorHAnsi" w:cstheme="minorBidi"/>
            <w:noProof/>
            <w:color w:val="auto"/>
            <w:kern w:val="2"/>
            <w:sz w:val="24"/>
            <w:szCs w:val="24"/>
            <w:lang w:eastAsia="en-US"/>
            <w14:ligatures w14:val="standardContextual"/>
          </w:rPr>
          <w:tab/>
        </w:r>
        <w:r w:rsidR="00C64284" w:rsidRPr="00470B2F">
          <w:rPr>
            <w:rStyle w:val="Hyperlink"/>
            <w:noProof/>
          </w:rPr>
          <w:t>YANG model’s discovery</w:t>
        </w:r>
        <w:r w:rsidR="00C64284">
          <w:rPr>
            <w:noProof/>
            <w:webHidden/>
          </w:rPr>
          <w:tab/>
        </w:r>
        <w:r w:rsidR="00C64284">
          <w:rPr>
            <w:noProof/>
            <w:webHidden/>
          </w:rPr>
          <w:fldChar w:fldCharType="begin"/>
        </w:r>
        <w:r w:rsidR="00C64284">
          <w:rPr>
            <w:noProof/>
            <w:webHidden/>
          </w:rPr>
          <w:instrText xml:space="preserve"> PAGEREF _Toc173252846 \h </w:instrText>
        </w:r>
        <w:r w:rsidR="00C64284">
          <w:rPr>
            <w:noProof/>
            <w:webHidden/>
          </w:rPr>
        </w:r>
        <w:r w:rsidR="00C64284">
          <w:rPr>
            <w:noProof/>
            <w:webHidden/>
          </w:rPr>
          <w:fldChar w:fldCharType="separate"/>
        </w:r>
        <w:r w:rsidR="00C64284">
          <w:rPr>
            <w:noProof/>
            <w:webHidden/>
          </w:rPr>
          <w:t>27</w:t>
        </w:r>
        <w:r w:rsidR="00C64284">
          <w:rPr>
            <w:noProof/>
            <w:webHidden/>
          </w:rPr>
          <w:fldChar w:fldCharType="end"/>
        </w:r>
      </w:hyperlink>
    </w:p>
    <w:p w14:paraId="17C4F78E" w14:textId="4D7F7E82" w:rsidR="00C64284" w:rsidRDefault="00000000">
      <w:pPr>
        <w:pStyle w:val="TOC2"/>
        <w:rPr>
          <w:rFonts w:asciiTheme="minorHAnsi" w:hAnsiTheme="minorHAnsi" w:cstheme="minorBidi"/>
          <w:noProof/>
          <w:color w:val="auto"/>
          <w:kern w:val="2"/>
          <w:sz w:val="24"/>
          <w:szCs w:val="24"/>
          <w:lang w:eastAsia="en-US"/>
          <w14:ligatures w14:val="standardContextual"/>
        </w:rPr>
      </w:pPr>
      <w:hyperlink w:anchor="_Toc173252847" w:history="1">
        <w:r w:rsidR="00C64284" w:rsidRPr="00470B2F">
          <w:rPr>
            <w:rStyle w:val="Hyperlink"/>
            <w:noProof/>
          </w:rPr>
          <w:t>2.3</w:t>
        </w:r>
        <w:r w:rsidR="00C64284">
          <w:rPr>
            <w:rFonts w:asciiTheme="minorHAnsi" w:hAnsiTheme="minorHAnsi" w:cstheme="minorBidi"/>
            <w:noProof/>
            <w:color w:val="auto"/>
            <w:kern w:val="2"/>
            <w:sz w:val="24"/>
            <w:szCs w:val="24"/>
            <w:lang w:eastAsia="en-US"/>
            <w14:ligatures w14:val="standardContextual"/>
          </w:rPr>
          <w:tab/>
        </w:r>
        <w:r w:rsidR="00C64284" w:rsidRPr="00470B2F">
          <w:rPr>
            <w:rStyle w:val="Hyperlink"/>
            <w:noProof/>
          </w:rPr>
          <w:t>Operations API (RPC) vs Data API</w:t>
        </w:r>
        <w:r w:rsidR="00C64284">
          <w:rPr>
            <w:noProof/>
            <w:webHidden/>
          </w:rPr>
          <w:tab/>
        </w:r>
        <w:r w:rsidR="00C64284">
          <w:rPr>
            <w:noProof/>
            <w:webHidden/>
          </w:rPr>
          <w:fldChar w:fldCharType="begin"/>
        </w:r>
        <w:r w:rsidR="00C64284">
          <w:rPr>
            <w:noProof/>
            <w:webHidden/>
          </w:rPr>
          <w:instrText xml:space="preserve"> PAGEREF _Toc173252847 \h </w:instrText>
        </w:r>
        <w:r w:rsidR="00C64284">
          <w:rPr>
            <w:noProof/>
            <w:webHidden/>
          </w:rPr>
        </w:r>
        <w:r w:rsidR="00C64284">
          <w:rPr>
            <w:noProof/>
            <w:webHidden/>
          </w:rPr>
          <w:fldChar w:fldCharType="separate"/>
        </w:r>
        <w:r w:rsidR="00C64284">
          <w:rPr>
            <w:noProof/>
            <w:webHidden/>
          </w:rPr>
          <w:t>28</w:t>
        </w:r>
        <w:r w:rsidR="00C64284">
          <w:rPr>
            <w:noProof/>
            <w:webHidden/>
          </w:rPr>
          <w:fldChar w:fldCharType="end"/>
        </w:r>
      </w:hyperlink>
    </w:p>
    <w:p w14:paraId="7A59B90E" w14:textId="510AB29B" w:rsidR="00C64284" w:rsidRDefault="00000000">
      <w:pPr>
        <w:pStyle w:val="TOC2"/>
        <w:rPr>
          <w:rFonts w:asciiTheme="minorHAnsi" w:hAnsiTheme="minorHAnsi" w:cstheme="minorBidi"/>
          <w:noProof/>
          <w:color w:val="auto"/>
          <w:kern w:val="2"/>
          <w:sz w:val="24"/>
          <w:szCs w:val="24"/>
          <w:lang w:eastAsia="en-US"/>
          <w14:ligatures w14:val="standardContextual"/>
        </w:rPr>
      </w:pPr>
      <w:hyperlink w:anchor="_Toc173252848" w:history="1">
        <w:r w:rsidR="00C64284" w:rsidRPr="00470B2F">
          <w:rPr>
            <w:rStyle w:val="Hyperlink"/>
            <w:noProof/>
          </w:rPr>
          <w:t>2.4</w:t>
        </w:r>
        <w:r w:rsidR="00C64284">
          <w:rPr>
            <w:rFonts w:asciiTheme="minorHAnsi" w:hAnsiTheme="minorHAnsi" w:cstheme="minorBidi"/>
            <w:noProof/>
            <w:color w:val="auto"/>
            <w:kern w:val="2"/>
            <w:sz w:val="24"/>
            <w:szCs w:val="24"/>
            <w:lang w:eastAsia="en-US"/>
            <w14:ligatures w14:val="standardContextual"/>
          </w:rPr>
          <w:tab/>
        </w:r>
        <w:r w:rsidR="00C64284" w:rsidRPr="00470B2F">
          <w:rPr>
            <w:rStyle w:val="Hyperlink"/>
            <w:noProof/>
          </w:rPr>
          <w:t>JSON encoding</w:t>
        </w:r>
        <w:r w:rsidR="00C64284">
          <w:rPr>
            <w:noProof/>
            <w:webHidden/>
          </w:rPr>
          <w:tab/>
        </w:r>
        <w:r w:rsidR="00C64284">
          <w:rPr>
            <w:noProof/>
            <w:webHidden/>
          </w:rPr>
          <w:fldChar w:fldCharType="begin"/>
        </w:r>
        <w:r w:rsidR="00C64284">
          <w:rPr>
            <w:noProof/>
            <w:webHidden/>
          </w:rPr>
          <w:instrText xml:space="preserve"> PAGEREF _Toc173252848 \h </w:instrText>
        </w:r>
        <w:r w:rsidR="00C64284">
          <w:rPr>
            <w:noProof/>
            <w:webHidden/>
          </w:rPr>
        </w:r>
        <w:r w:rsidR="00C64284">
          <w:rPr>
            <w:noProof/>
            <w:webHidden/>
          </w:rPr>
          <w:fldChar w:fldCharType="separate"/>
        </w:r>
        <w:r w:rsidR="00C64284">
          <w:rPr>
            <w:noProof/>
            <w:webHidden/>
          </w:rPr>
          <w:t>28</w:t>
        </w:r>
        <w:r w:rsidR="00C64284">
          <w:rPr>
            <w:noProof/>
            <w:webHidden/>
          </w:rPr>
          <w:fldChar w:fldCharType="end"/>
        </w:r>
      </w:hyperlink>
    </w:p>
    <w:p w14:paraId="5F1D504F" w14:textId="0F6CF38A" w:rsidR="00C64284" w:rsidRDefault="00000000">
      <w:pPr>
        <w:pStyle w:val="TOC3"/>
        <w:rPr>
          <w:rFonts w:asciiTheme="minorHAnsi" w:hAnsiTheme="minorHAnsi" w:cstheme="minorBidi"/>
          <w:noProof/>
          <w:color w:val="auto"/>
          <w:kern w:val="2"/>
          <w:sz w:val="24"/>
          <w:szCs w:val="24"/>
          <w:lang w:eastAsia="en-US"/>
          <w14:ligatures w14:val="standardContextual"/>
        </w:rPr>
      </w:pPr>
      <w:hyperlink w:anchor="_Toc173252849" w:history="1">
        <w:r w:rsidR="00C64284" w:rsidRPr="00470B2F">
          <w:rPr>
            <w:rStyle w:val="Hyperlink"/>
            <w:noProof/>
          </w:rPr>
          <w:t>2.4.1</w:t>
        </w:r>
        <w:r w:rsidR="00C64284">
          <w:rPr>
            <w:rFonts w:asciiTheme="minorHAnsi" w:hAnsiTheme="minorHAnsi" w:cstheme="minorBidi"/>
            <w:noProof/>
            <w:color w:val="auto"/>
            <w:kern w:val="2"/>
            <w:sz w:val="24"/>
            <w:szCs w:val="24"/>
            <w:lang w:eastAsia="en-US"/>
            <w14:ligatures w14:val="standardContextual"/>
          </w:rPr>
          <w:tab/>
        </w:r>
        <w:r w:rsidR="00C64284" w:rsidRPr="00470B2F">
          <w:rPr>
            <w:rStyle w:val="Hyperlink"/>
            <w:noProof/>
          </w:rPr>
          <w:t>Numbers</w:t>
        </w:r>
        <w:r w:rsidR="00C64284">
          <w:rPr>
            <w:noProof/>
            <w:webHidden/>
          </w:rPr>
          <w:tab/>
        </w:r>
        <w:r w:rsidR="00C64284">
          <w:rPr>
            <w:noProof/>
            <w:webHidden/>
          </w:rPr>
          <w:fldChar w:fldCharType="begin"/>
        </w:r>
        <w:r w:rsidR="00C64284">
          <w:rPr>
            <w:noProof/>
            <w:webHidden/>
          </w:rPr>
          <w:instrText xml:space="preserve"> PAGEREF _Toc173252849 \h </w:instrText>
        </w:r>
        <w:r w:rsidR="00C64284">
          <w:rPr>
            <w:noProof/>
            <w:webHidden/>
          </w:rPr>
        </w:r>
        <w:r w:rsidR="00C64284">
          <w:rPr>
            <w:noProof/>
            <w:webHidden/>
          </w:rPr>
          <w:fldChar w:fldCharType="separate"/>
        </w:r>
        <w:r w:rsidR="00C64284">
          <w:rPr>
            <w:noProof/>
            <w:webHidden/>
          </w:rPr>
          <w:t>28</w:t>
        </w:r>
        <w:r w:rsidR="00C64284">
          <w:rPr>
            <w:noProof/>
            <w:webHidden/>
          </w:rPr>
          <w:fldChar w:fldCharType="end"/>
        </w:r>
      </w:hyperlink>
    </w:p>
    <w:p w14:paraId="029EDB37" w14:textId="69820672" w:rsidR="00C64284" w:rsidRDefault="00000000">
      <w:pPr>
        <w:pStyle w:val="TOC3"/>
        <w:rPr>
          <w:rFonts w:asciiTheme="minorHAnsi" w:hAnsiTheme="minorHAnsi" w:cstheme="minorBidi"/>
          <w:noProof/>
          <w:color w:val="auto"/>
          <w:kern w:val="2"/>
          <w:sz w:val="24"/>
          <w:szCs w:val="24"/>
          <w:lang w:eastAsia="en-US"/>
          <w14:ligatures w14:val="standardContextual"/>
        </w:rPr>
      </w:pPr>
      <w:hyperlink w:anchor="_Toc173252850" w:history="1">
        <w:r w:rsidR="00C64284" w:rsidRPr="00470B2F">
          <w:rPr>
            <w:rStyle w:val="Hyperlink"/>
            <w:noProof/>
          </w:rPr>
          <w:t>2.4.2</w:t>
        </w:r>
        <w:r w:rsidR="00C64284">
          <w:rPr>
            <w:rFonts w:asciiTheme="minorHAnsi" w:hAnsiTheme="minorHAnsi" w:cstheme="minorBidi"/>
            <w:noProof/>
            <w:color w:val="auto"/>
            <w:kern w:val="2"/>
            <w:sz w:val="24"/>
            <w:szCs w:val="24"/>
            <w:lang w:eastAsia="en-US"/>
            <w14:ligatures w14:val="standardContextual"/>
          </w:rPr>
          <w:tab/>
        </w:r>
        <w:r w:rsidR="00C64284" w:rsidRPr="00470B2F">
          <w:rPr>
            <w:rStyle w:val="Hyperlink"/>
            <w:noProof/>
          </w:rPr>
          <w:t>Empty Lists</w:t>
        </w:r>
        <w:r w:rsidR="00C64284">
          <w:rPr>
            <w:noProof/>
            <w:webHidden/>
          </w:rPr>
          <w:tab/>
        </w:r>
        <w:r w:rsidR="00C64284">
          <w:rPr>
            <w:noProof/>
            <w:webHidden/>
          </w:rPr>
          <w:fldChar w:fldCharType="begin"/>
        </w:r>
        <w:r w:rsidR="00C64284">
          <w:rPr>
            <w:noProof/>
            <w:webHidden/>
          </w:rPr>
          <w:instrText xml:space="preserve"> PAGEREF _Toc173252850 \h </w:instrText>
        </w:r>
        <w:r w:rsidR="00C64284">
          <w:rPr>
            <w:noProof/>
            <w:webHidden/>
          </w:rPr>
        </w:r>
        <w:r w:rsidR="00C64284">
          <w:rPr>
            <w:noProof/>
            <w:webHidden/>
          </w:rPr>
          <w:fldChar w:fldCharType="separate"/>
        </w:r>
        <w:r w:rsidR="00C64284">
          <w:rPr>
            <w:noProof/>
            <w:webHidden/>
          </w:rPr>
          <w:t>29</w:t>
        </w:r>
        <w:r w:rsidR="00C64284">
          <w:rPr>
            <w:noProof/>
            <w:webHidden/>
          </w:rPr>
          <w:fldChar w:fldCharType="end"/>
        </w:r>
      </w:hyperlink>
    </w:p>
    <w:p w14:paraId="234C91C4" w14:textId="31ED8C57" w:rsidR="00C64284" w:rsidRDefault="00000000">
      <w:pPr>
        <w:pStyle w:val="TOC2"/>
        <w:rPr>
          <w:rFonts w:asciiTheme="minorHAnsi" w:hAnsiTheme="minorHAnsi" w:cstheme="minorBidi"/>
          <w:noProof/>
          <w:color w:val="auto"/>
          <w:kern w:val="2"/>
          <w:sz w:val="24"/>
          <w:szCs w:val="24"/>
          <w:lang w:eastAsia="en-US"/>
          <w14:ligatures w14:val="standardContextual"/>
        </w:rPr>
      </w:pPr>
      <w:hyperlink w:anchor="_Toc173252851" w:history="1">
        <w:r w:rsidR="00C64284" w:rsidRPr="00470B2F">
          <w:rPr>
            <w:rStyle w:val="Hyperlink"/>
            <w:noProof/>
          </w:rPr>
          <w:t>2.5</w:t>
        </w:r>
        <w:r w:rsidR="00C64284">
          <w:rPr>
            <w:rFonts w:asciiTheme="minorHAnsi" w:hAnsiTheme="minorHAnsi" w:cstheme="minorBidi"/>
            <w:noProof/>
            <w:color w:val="auto"/>
            <w:kern w:val="2"/>
            <w:sz w:val="24"/>
            <w:szCs w:val="24"/>
            <w:lang w:eastAsia="en-US"/>
            <w14:ligatures w14:val="standardContextual"/>
          </w:rPr>
          <w:tab/>
        </w:r>
        <w:r w:rsidR="00C64284" w:rsidRPr="00470B2F">
          <w:rPr>
            <w:rStyle w:val="Hyperlink"/>
            <w:noProof/>
          </w:rPr>
          <w:t>Query filtering</w:t>
        </w:r>
        <w:r w:rsidR="00C64284">
          <w:rPr>
            <w:noProof/>
            <w:webHidden/>
          </w:rPr>
          <w:tab/>
        </w:r>
        <w:r w:rsidR="00C64284">
          <w:rPr>
            <w:noProof/>
            <w:webHidden/>
          </w:rPr>
          <w:fldChar w:fldCharType="begin"/>
        </w:r>
        <w:r w:rsidR="00C64284">
          <w:rPr>
            <w:noProof/>
            <w:webHidden/>
          </w:rPr>
          <w:instrText xml:space="preserve"> PAGEREF _Toc173252851 \h </w:instrText>
        </w:r>
        <w:r w:rsidR="00C64284">
          <w:rPr>
            <w:noProof/>
            <w:webHidden/>
          </w:rPr>
        </w:r>
        <w:r w:rsidR="00C64284">
          <w:rPr>
            <w:noProof/>
            <w:webHidden/>
          </w:rPr>
          <w:fldChar w:fldCharType="separate"/>
        </w:r>
        <w:r w:rsidR="00C64284">
          <w:rPr>
            <w:noProof/>
            <w:webHidden/>
          </w:rPr>
          <w:t>29</w:t>
        </w:r>
        <w:r w:rsidR="00C64284">
          <w:rPr>
            <w:noProof/>
            <w:webHidden/>
          </w:rPr>
          <w:fldChar w:fldCharType="end"/>
        </w:r>
      </w:hyperlink>
    </w:p>
    <w:p w14:paraId="4B80DC4E" w14:textId="43078E6F" w:rsidR="00C64284" w:rsidRDefault="00000000">
      <w:pPr>
        <w:pStyle w:val="TOC2"/>
        <w:rPr>
          <w:rFonts w:asciiTheme="minorHAnsi" w:hAnsiTheme="minorHAnsi" w:cstheme="minorBidi"/>
          <w:noProof/>
          <w:color w:val="auto"/>
          <w:kern w:val="2"/>
          <w:sz w:val="24"/>
          <w:szCs w:val="24"/>
          <w:lang w:eastAsia="en-US"/>
          <w14:ligatures w14:val="standardContextual"/>
        </w:rPr>
      </w:pPr>
      <w:hyperlink w:anchor="_Toc173252852" w:history="1">
        <w:r w:rsidR="00C64284" w:rsidRPr="00470B2F">
          <w:rPr>
            <w:rStyle w:val="Hyperlink"/>
            <w:noProof/>
          </w:rPr>
          <w:t>2.6</w:t>
        </w:r>
        <w:r w:rsidR="00C64284">
          <w:rPr>
            <w:rFonts w:asciiTheme="minorHAnsi" w:hAnsiTheme="minorHAnsi" w:cstheme="minorBidi"/>
            <w:noProof/>
            <w:color w:val="auto"/>
            <w:kern w:val="2"/>
            <w:sz w:val="24"/>
            <w:szCs w:val="24"/>
            <w:lang w:eastAsia="en-US"/>
            <w14:ligatures w14:val="standardContextual"/>
          </w:rPr>
          <w:tab/>
        </w:r>
        <w:r w:rsidR="00C64284" w:rsidRPr="00470B2F">
          <w:rPr>
            <w:rStyle w:val="Hyperlink"/>
            <w:noProof/>
          </w:rPr>
          <w:t>JSON Data encoding</w:t>
        </w:r>
        <w:r w:rsidR="00C64284">
          <w:rPr>
            <w:noProof/>
            <w:webHidden/>
          </w:rPr>
          <w:tab/>
        </w:r>
        <w:r w:rsidR="00C64284">
          <w:rPr>
            <w:noProof/>
            <w:webHidden/>
          </w:rPr>
          <w:fldChar w:fldCharType="begin"/>
        </w:r>
        <w:r w:rsidR="00C64284">
          <w:rPr>
            <w:noProof/>
            <w:webHidden/>
          </w:rPr>
          <w:instrText xml:space="preserve"> PAGEREF _Toc173252852 \h </w:instrText>
        </w:r>
        <w:r w:rsidR="00C64284">
          <w:rPr>
            <w:noProof/>
            <w:webHidden/>
          </w:rPr>
        </w:r>
        <w:r w:rsidR="00C64284">
          <w:rPr>
            <w:noProof/>
            <w:webHidden/>
          </w:rPr>
          <w:fldChar w:fldCharType="separate"/>
        </w:r>
        <w:r w:rsidR="00C64284">
          <w:rPr>
            <w:noProof/>
            <w:webHidden/>
          </w:rPr>
          <w:t>30</w:t>
        </w:r>
        <w:r w:rsidR="00C64284">
          <w:rPr>
            <w:noProof/>
            <w:webHidden/>
          </w:rPr>
          <w:fldChar w:fldCharType="end"/>
        </w:r>
      </w:hyperlink>
    </w:p>
    <w:p w14:paraId="29906D7C" w14:textId="356CF963" w:rsidR="00C64284" w:rsidRDefault="00000000">
      <w:pPr>
        <w:pStyle w:val="TOC3"/>
        <w:rPr>
          <w:rFonts w:asciiTheme="minorHAnsi" w:hAnsiTheme="minorHAnsi" w:cstheme="minorBidi"/>
          <w:noProof/>
          <w:color w:val="auto"/>
          <w:kern w:val="2"/>
          <w:sz w:val="24"/>
          <w:szCs w:val="24"/>
          <w:lang w:eastAsia="en-US"/>
          <w14:ligatures w14:val="standardContextual"/>
        </w:rPr>
      </w:pPr>
      <w:hyperlink w:anchor="_Toc173252853" w:history="1">
        <w:r w:rsidR="00C64284" w:rsidRPr="00470B2F">
          <w:rPr>
            <w:rStyle w:val="Hyperlink"/>
            <w:noProof/>
          </w:rPr>
          <w:t>2.6.1</w:t>
        </w:r>
        <w:r w:rsidR="00C64284">
          <w:rPr>
            <w:rFonts w:asciiTheme="minorHAnsi" w:hAnsiTheme="minorHAnsi" w:cstheme="minorBidi"/>
            <w:noProof/>
            <w:color w:val="auto"/>
            <w:kern w:val="2"/>
            <w:sz w:val="24"/>
            <w:szCs w:val="24"/>
            <w:lang w:eastAsia="en-US"/>
            <w14:ligatures w14:val="standardContextual"/>
          </w:rPr>
          <w:tab/>
        </w:r>
        <w:r w:rsidR="00C64284" w:rsidRPr="00470B2F">
          <w:rPr>
            <w:rStyle w:val="Hyperlink"/>
            <w:noProof/>
          </w:rPr>
          <w:t>Namespace Qualification</w:t>
        </w:r>
        <w:r w:rsidR="00C64284">
          <w:rPr>
            <w:noProof/>
            <w:webHidden/>
          </w:rPr>
          <w:tab/>
        </w:r>
        <w:r w:rsidR="00C64284">
          <w:rPr>
            <w:noProof/>
            <w:webHidden/>
          </w:rPr>
          <w:fldChar w:fldCharType="begin"/>
        </w:r>
        <w:r w:rsidR="00C64284">
          <w:rPr>
            <w:noProof/>
            <w:webHidden/>
          </w:rPr>
          <w:instrText xml:space="preserve"> PAGEREF _Toc173252853 \h </w:instrText>
        </w:r>
        <w:r w:rsidR="00C64284">
          <w:rPr>
            <w:noProof/>
            <w:webHidden/>
          </w:rPr>
        </w:r>
        <w:r w:rsidR="00C64284">
          <w:rPr>
            <w:noProof/>
            <w:webHidden/>
          </w:rPr>
          <w:fldChar w:fldCharType="separate"/>
        </w:r>
        <w:r w:rsidR="00C64284">
          <w:rPr>
            <w:noProof/>
            <w:webHidden/>
          </w:rPr>
          <w:t>30</w:t>
        </w:r>
        <w:r w:rsidR="00C64284">
          <w:rPr>
            <w:noProof/>
            <w:webHidden/>
          </w:rPr>
          <w:fldChar w:fldCharType="end"/>
        </w:r>
      </w:hyperlink>
    </w:p>
    <w:p w14:paraId="24C4FD06" w14:textId="4E4FD31D" w:rsidR="00C64284" w:rsidRDefault="00000000">
      <w:pPr>
        <w:pStyle w:val="TOC2"/>
        <w:rPr>
          <w:rFonts w:asciiTheme="minorHAnsi" w:hAnsiTheme="minorHAnsi" w:cstheme="minorBidi"/>
          <w:noProof/>
          <w:color w:val="auto"/>
          <w:kern w:val="2"/>
          <w:sz w:val="24"/>
          <w:szCs w:val="24"/>
          <w:lang w:eastAsia="en-US"/>
          <w14:ligatures w14:val="standardContextual"/>
        </w:rPr>
      </w:pPr>
      <w:hyperlink w:anchor="_Toc173252854" w:history="1">
        <w:r w:rsidR="00C64284" w:rsidRPr="00470B2F">
          <w:rPr>
            <w:rStyle w:val="Hyperlink"/>
            <w:noProof/>
          </w:rPr>
          <w:t>2.7</w:t>
        </w:r>
        <w:r w:rsidR="00C64284">
          <w:rPr>
            <w:rFonts w:asciiTheme="minorHAnsi" w:hAnsiTheme="minorHAnsi" w:cstheme="minorBidi"/>
            <w:noProof/>
            <w:color w:val="auto"/>
            <w:kern w:val="2"/>
            <w:sz w:val="24"/>
            <w:szCs w:val="24"/>
            <w:lang w:eastAsia="en-US"/>
            <w14:ligatures w14:val="standardContextual"/>
          </w:rPr>
          <w:tab/>
        </w:r>
        <w:r w:rsidR="00C64284" w:rsidRPr="00470B2F">
          <w:rPr>
            <w:rStyle w:val="Hyperlink"/>
            <w:noProof/>
          </w:rPr>
          <w:t>RESTCONF Notifications</w:t>
        </w:r>
        <w:r w:rsidR="00C64284">
          <w:rPr>
            <w:noProof/>
            <w:webHidden/>
          </w:rPr>
          <w:tab/>
        </w:r>
        <w:r w:rsidR="00C64284">
          <w:rPr>
            <w:noProof/>
            <w:webHidden/>
          </w:rPr>
          <w:fldChar w:fldCharType="begin"/>
        </w:r>
        <w:r w:rsidR="00C64284">
          <w:rPr>
            <w:noProof/>
            <w:webHidden/>
          </w:rPr>
          <w:instrText xml:space="preserve"> PAGEREF _Toc173252854 \h </w:instrText>
        </w:r>
        <w:r w:rsidR="00C64284">
          <w:rPr>
            <w:noProof/>
            <w:webHidden/>
          </w:rPr>
        </w:r>
        <w:r w:rsidR="00C64284">
          <w:rPr>
            <w:noProof/>
            <w:webHidden/>
          </w:rPr>
          <w:fldChar w:fldCharType="separate"/>
        </w:r>
        <w:r w:rsidR="00C64284">
          <w:rPr>
            <w:noProof/>
            <w:webHidden/>
          </w:rPr>
          <w:t>30</w:t>
        </w:r>
        <w:r w:rsidR="00C64284">
          <w:rPr>
            <w:noProof/>
            <w:webHidden/>
          </w:rPr>
          <w:fldChar w:fldCharType="end"/>
        </w:r>
      </w:hyperlink>
    </w:p>
    <w:p w14:paraId="342B93E4" w14:textId="0FB838B3" w:rsidR="00C64284" w:rsidRDefault="00000000">
      <w:pPr>
        <w:pStyle w:val="TOC3"/>
        <w:rPr>
          <w:rFonts w:asciiTheme="minorHAnsi" w:hAnsiTheme="minorHAnsi" w:cstheme="minorBidi"/>
          <w:noProof/>
          <w:color w:val="auto"/>
          <w:kern w:val="2"/>
          <w:sz w:val="24"/>
          <w:szCs w:val="24"/>
          <w:lang w:eastAsia="en-US"/>
          <w14:ligatures w14:val="standardContextual"/>
        </w:rPr>
      </w:pPr>
      <w:hyperlink w:anchor="_Toc173252855" w:history="1">
        <w:r w:rsidR="00C64284" w:rsidRPr="00470B2F">
          <w:rPr>
            <w:rStyle w:val="Hyperlink"/>
            <w:noProof/>
          </w:rPr>
          <w:t>2.7.1</w:t>
        </w:r>
        <w:r w:rsidR="00C64284">
          <w:rPr>
            <w:rFonts w:asciiTheme="minorHAnsi" w:hAnsiTheme="minorHAnsi" w:cstheme="minorBidi"/>
            <w:noProof/>
            <w:color w:val="auto"/>
            <w:kern w:val="2"/>
            <w:sz w:val="24"/>
            <w:szCs w:val="24"/>
            <w:lang w:eastAsia="en-US"/>
            <w14:ligatures w14:val="standardContextual"/>
          </w:rPr>
          <w:tab/>
        </w:r>
        <w:r w:rsidR="00C64284" w:rsidRPr="00470B2F">
          <w:rPr>
            <w:rStyle w:val="Hyperlink"/>
            <w:noProof/>
          </w:rPr>
          <w:t>RESTCONF Notifications and Stream discovery</w:t>
        </w:r>
        <w:r w:rsidR="00C64284">
          <w:rPr>
            <w:noProof/>
            <w:webHidden/>
          </w:rPr>
          <w:tab/>
        </w:r>
        <w:r w:rsidR="00C64284">
          <w:rPr>
            <w:noProof/>
            <w:webHidden/>
          </w:rPr>
          <w:fldChar w:fldCharType="begin"/>
        </w:r>
        <w:r w:rsidR="00C64284">
          <w:rPr>
            <w:noProof/>
            <w:webHidden/>
          </w:rPr>
          <w:instrText xml:space="preserve"> PAGEREF _Toc173252855 \h </w:instrText>
        </w:r>
        <w:r w:rsidR="00C64284">
          <w:rPr>
            <w:noProof/>
            <w:webHidden/>
          </w:rPr>
        </w:r>
        <w:r w:rsidR="00C64284">
          <w:rPr>
            <w:noProof/>
            <w:webHidden/>
          </w:rPr>
          <w:fldChar w:fldCharType="separate"/>
        </w:r>
        <w:r w:rsidR="00C64284">
          <w:rPr>
            <w:noProof/>
            <w:webHidden/>
          </w:rPr>
          <w:t>31</w:t>
        </w:r>
        <w:r w:rsidR="00C64284">
          <w:rPr>
            <w:noProof/>
            <w:webHidden/>
          </w:rPr>
          <w:fldChar w:fldCharType="end"/>
        </w:r>
      </w:hyperlink>
    </w:p>
    <w:p w14:paraId="06D55AF6" w14:textId="019F8D64" w:rsidR="00C64284" w:rsidRDefault="00000000">
      <w:pPr>
        <w:pStyle w:val="TOC4"/>
        <w:rPr>
          <w:rFonts w:asciiTheme="minorHAnsi" w:hAnsiTheme="minorHAnsi"/>
          <w:kern w:val="2"/>
          <w:sz w:val="24"/>
          <w:szCs w:val="24"/>
          <w:lang w:val="en-US" w:eastAsia="en-US"/>
          <w14:ligatures w14:val="standardContextual"/>
        </w:rPr>
      </w:pPr>
      <w:hyperlink w:anchor="_Toc173252856" w:history="1">
        <w:r w:rsidR="00C64284" w:rsidRPr="00470B2F">
          <w:rPr>
            <w:rStyle w:val="Hyperlink"/>
            <w:rFonts w:cs="Times New Roman"/>
          </w:rPr>
          <w:t>2.7.1.1</w:t>
        </w:r>
        <w:r w:rsidR="00C64284">
          <w:rPr>
            <w:rFonts w:asciiTheme="minorHAnsi" w:hAnsiTheme="minorHAnsi"/>
            <w:kern w:val="2"/>
            <w:sz w:val="24"/>
            <w:szCs w:val="24"/>
            <w:lang w:val="en-US" w:eastAsia="en-US"/>
            <w14:ligatures w14:val="standardContextual"/>
          </w:rPr>
          <w:tab/>
        </w:r>
        <w:r w:rsidR="00C64284" w:rsidRPr="00470B2F">
          <w:rPr>
            <w:rStyle w:val="Hyperlink"/>
          </w:rPr>
          <w:t>SSE vs WebSocket</w:t>
        </w:r>
        <w:r w:rsidR="00C64284">
          <w:rPr>
            <w:webHidden/>
          </w:rPr>
          <w:tab/>
        </w:r>
        <w:r w:rsidR="00C64284">
          <w:rPr>
            <w:webHidden/>
          </w:rPr>
          <w:fldChar w:fldCharType="begin"/>
        </w:r>
        <w:r w:rsidR="00C64284">
          <w:rPr>
            <w:webHidden/>
          </w:rPr>
          <w:instrText xml:space="preserve"> PAGEREF _Toc173252856 \h </w:instrText>
        </w:r>
        <w:r w:rsidR="00C64284">
          <w:rPr>
            <w:webHidden/>
          </w:rPr>
        </w:r>
        <w:r w:rsidR="00C64284">
          <w:rPr>
            <w:webHidden/>
          </w:rPr>
          <w:fldChar w:fldCharType="separate"/>
        </w:r>
        <w:r w:rsidR="00C64284">
          <w:rPr>
            <w:webHidden/>
          </w:rPr>
          <w:t>31</w:t>
        </w:r>
        <w:r w:rsidR="00C64284">
          <w:rPr>
            <w:webHidden/>
          </w:rPr>
          <w:fldChar w:fldCharType="end"/>
        </w:r>
      </w:hyperlink>
    </w:p>
    <w:p w14:paraId="420F4DA2" w14:textId="46A28605" w:rsidR="00C64284" w:rsidRDefault="00000000">
      <w:pPr>
        <w:pStyle w:val="TOC4"/>
        <w:rPr>
          <w:rFonts w:asciiTheme="minorHAnsi" w:hAnsiTheme="minorHAnsi"/>
          <w:kern w:val="2"/>
          <w:sz w:val="24"/>
          <w:szCs w:val="24"/>
          <w:lang w:val="en-US" w:eastAsia="en-US"/>
          <w14:ligatures w14:val="standardContextual"/>
        </w:rPr>
      </w:pPr>
      <w:hyperlink w:anchor="_Toc173252857" w:history="1">
        <w:r w:rsidR="00C64284" w:rsidRPr="00470B2F">
          <w:rPr>
            <w:rStyle w:val="Hyperlink"/>
            <w:rFonts w:cs="Times New Roman"/>
          </w:rPr>
          <w:t>2.7.1.2</w:t>
        </w:r>
        <w:r w:rsidR="00C64284">
          <w:rPr>
            <w:rFonts w:asciiTheme="minorHAnsi" w:hAnsiTheme="minorHAnsi"/>
            <w:kern w:val="2"/>
            <w:sz w:val="24"/>
            <w:szCs w:val="24"/>
            <w:lang w:val="en-US" w:eastAsia="en-US"/>
            <w14:ligatures w14:val="standardContextual"/>
          </w:rPr>
          <w:tab/>
        </w:r>
        <w:r w:rsidR="00C64284" w:rsidRPr="00470B2F">
          <w:rPr>
            <w:rStyle w:val="Hyperlink"/>
          </w:rPr>
          <w:t>RESTCONF Stream discovery</w:t>
        </w:r>
        <w:r w:rsidR="00C64284">
          <w:rPr>
            <w:webHidden/>
          </w:rPr>
          <w:tab/>
        </w:r>
        <w:r w:rsidR="00C64284">
          <w:rPr>
            <w:webHidden/>
          </w:rPr>
          <w:fldChar w:fldCharType="begin"/>
        </w:r>
        <w:r w:rsidR="00C64284">
          <w:rPr>
            <w:webHidden/>
          </w:rPr>
          <w:instrText xml:space="preserve"> PAGEREF _Toc173252857 \h </w:instrText>
        </w:r>
        <w:r w:rsidR="00C64284">
          <w:rPr>
            <w:webHidden/>
          </w:rPr>
        </w:r>
        <w:r w:rsidR="00C64284">
          <w:rPr>
            <w:webHidden/>
          </w:rPr>
          <w:fldChar w:fldCharType="separate"/>
        </w:r>
        <w:r w:rsidR="00C64284">
          <w:rPr>
            <w:webHidden/>
          </w:rPr>
          <w:t>31</w:t>
        </w:r>
        <w:r w:rsidR="00C64284">
          <w:rPr>
            <w:webHidden/>
          </w:rPr>
          <w:fldChar w:fldCharType="end"/>
        </w:r>
      </w:hyperlink>
    </w:p>
    <w:p w14:paraId="60221784" w14:textId="209DBE22" w:rsidR="00C64284" w:rsidRDefault="00000000">
      <w:pPr>
        <w:pStyle w:val="TOC4"/>
        <w:rPr>
          <w:rFonts w:asciiTheme="minorHAnsi" w:hAnsiTheme="minorHAnsi"/>
          <w:kern w:val="2"/>
          <w:sz w:val="24"/>
          <w:szCs w:val="24"/>
          <w:lang w:val="en-US" w:eastAsia="en-US"/>
          <w14:ligatures w14:val="standardContextual"/>
        </w:rPr>
      </w:pPr>
      <w:hyperlink w:anchor="_Toc173252858" w:history="1">
        <w:r w:rsidR="00C64284" w:rsidRPr="00470B2F">
          <w:rPr>
            <w:rStyle w:val="Hyperlink"/>
            <w:rFonts w:cs="Times New Roman"/>
          </w:rPr>
          <w:t>2.7.1.3</w:t>
        </w:r>
        <w:r w:rsidR="00C64284">
          <w:rPr>
            <w:rFonts w:asciiTheme="minorHAnsi" w:hAnsiTheme="minorHAnsi"/>
            <w:kern w:val="2"/>
            <w:sz w:val="24"/>
            <w:szCs w:val="24"/>
            <w:lang w:val="en-US" w:eastAsia="en-US"/>
            <w14:ligatures w14:val="standardContextual"/>
          </w:rPr>
          <w:tab/>
        </w:r>
        <w:r w:rsidR="00C64284" w:rsidRPr="00470B2F">
          <w:rPr>
            <w:rStyle w:val="Hyperlink"/>
          </w:rPr>
          <w:t>TAPI Default RESTCONF stream</w:t>
        </w:r>
        <w:r w:rsidR="00C64284">
          <w:rPr>
            <w:webHidden/>
          </w:rPr>
          <w:tab/>
        </w:r>
        <w:r w:rsidR="00C64284">
          <w:rPr>
            <w:webHidden/>
          </w:rPr>
          <w:fldChar w:fldCharType="begin"/>
        </w:r>
        <w:r w:rsidR="00C64284">
          <w:rPr>
            <w:webHidden/>
          </w:rPr>
          <w:instrText xml:space="preserve"> PAGEREF _Toc173252858 \h </w:instrText>
        </w:r>
        <w:r w:rsidR="00C64284">
          <w:rPr>
            <w:webHidden/>
          </w:rPr>
        </w:r>
        <w:r w:rsidR="00C64284">
          <w:rPr>
            <w:webHidden/>
          </w:rPr>
          <w:fldChar w:fldCharType="separate"/>
        </w:r>
        <w:r w:rsidR="00C64284">
          <w:rPr>
            <w:webHidden/>
          </w:rPr>
          <w:t>31</w:t>
        </w:r>
        <w:r w:rsidR="00C64284">
          <w:rPr>
            <w:webHidden/>
          </w:rPr>
          <w:fldChar w:fldCharType="end"/>
        </w:r>
      </w:hyperlink>
    </w:p>
    <w:p w14:paraId="16ED10BA" w14:textId="0DD16B04" w:rsidR="00C64284" w:rsidRDefault="00000000">
      <w:pPr>
        <w:pStyle w:val="TOC4"/>
        <w:rPr>
          <w:rFonts w:asciiTheme="minorHAnsi" w:hAnsiTheme="minorHAnsi"/>
          <w:kern w:val="2"/>
          <w:sz w:val="24"/>
          <w:szCs w:val="24"/>
          <w:lang w:val="en-US" w:eastAsia="en-US"/>
          <w14:ligatures w14:val="standardContextual"/>
        </w:rPr>
      </w:pPr>
      <w:hyperlink w:anchor="_Toc173252859" w:history="1">
        <w:r w:rsidR="00C64284" w:rsidRPr="00470B2F">
          <w:rPr>
            <w:rStyle w:val="Hyperlink"/>
            <w:rFonts w:cs="Times New Roman"/>
          </w:rPr>
          <w:t>2.7.1.4</w:t>
        </w:r>
        <w:r w:rsidR="00C64284">
          <w:rPr>
            <w:rFonts w:asciiTheme="minorHAnsi" w:hAnsiTheme="minorHAnsi"/>
            <w:kern w:val="2"/>
            <w:sz w:val="24"/>
            <w:szCs w:val="24"/>
            <w:lang w:val="en-US" w:eastAsia="en-US"/>
            <w14:ligatures w14:val="standardContextual"/>
          </w:rPr>
          <w:tab/>
        </w:r>
        <w:r w:rsidR="00C64284" w:rsidRPr="00470B2F">
          <w:rPr>
            <w:rStyle w:val="Hyperlink"/>
          </w:rPr>
          <w:t>Additional RESTCONF stream creation via TAPI (optional feature)</w:t>
        </w:r>
        <w:r w:rsidR="00C64284">
          <w:rPr>
            <w:webHidden/>
          </w:rPr>
          <w:tab/>
        </w:r>
        <w:r w:rsidR="00C64284">
          <w:rPr>
            <w:webHidden/>
          </w:rPr>
          <w:fldChar w:fldCharType="begin"/>
        </w:r>
        <w:r w:rsidR="00C64284">
          <w:rPr>
            <w:webHidden/>
          </w:rPr>
          <w:instrText xml:space="preserve"> PAGEREF _Toc173252859 \h </w:instrText>
        </w:r>
        <w:r w:rsidR="00C64284">
          <w:rPr>
            <w:webHidden/>
          </w:rPr>
        </w:r>
        <w:r w:rsidR="00C64284">
          <w:rPr>
            <w:webHidden/>
          </w:rPr>
          <w:fldChar w:fldCharType="separate"/>
        </w:r>
        <w:r w:rsidR="00C64284">
          <w:rPr>
            <w:webHidden/>
          </w:rPr>
          <w:t>32</w:t>
        </w:r>
        <w:r w:rsidR="00C64284">
          <w:rPr>
            <w:webHidden/>
          </w:rPr>
          <w:fldChar w:fldCharType="end"/>
        </w:r>
      </w:hyperlink>
    </w:p>
    <w:p w14:paraId="1FA76705" w14:textId="456B510D" w:rsidR="00C64284" w:rsidRDefault="00000000">
      <w:pPr>
        <w:pStyle w:val="TOC4"/>
        <w:rPr>
          <w:rFonts w:asciiTheme="minorHAnsi" w:hAnsiTheme="minorHAnsi"/>
          <w:kern w:val="2"/>
          <w:sz w:val="24"/>
          <w:szCs w:val="24"/>
          <w:lang w:val="en-US" w:eastAsia="en-US"/>
          <w14:ligatures w14:val="standardContextual"/>
        </w:rPr>
      </w:pPr>
      <w:hyperlink w:anchor="_Toc173252860" w:history="1">
        <w:r w:rsidR="00C64284" w:rsidRPr="00470B2F">
          <w:rPr>
            <w:rStyle w:val="Hyperlink"/>
            <w:rFonts w:cs="Times New Roman"/>
          </w:rPr>
          <w:t>2.7.1.5</w:t>
        </w:r>
        <w:r w:rsidR="00C64284">
          <w:rPr>
            <w:rFonts w:asciiTheme="minorHAnsi" w:hAnsiTheme="minorHAnsi"/>
            <w:kern w:val="2"/>
            <w:sz w:val="24"/>
            <w:szCs w:val="24"/>
            <w:lang w:val="en-US" w:eastAsia="en-US"/>
            <w14:ligatures w14:val="standardContextual"/>
          </w:rPr>
          <w:tab/>
        </w:r>
        <w:r w:rsidR="00C64284" w:rsidRPr="00470B2F">
          <w:rPr>
            <w:rStyle w:val="Hyperlink"/>
          </w:rPr>
          <w:t>RESTCONF stream subscription</w:t>
        </w:r>
        <w:r w:rsidR="00C64284">
          <w:rPr>
            <w:webHidden/>
          </w:rPr>
          <w:tab/>
        </w:r>
        <w:r w:rsidR="00C64284">
          <w:rPr>
            <w:webHidden/>
          </w:rPr>
          <w:fldChar w:fldCharType="begin"/>
        </w:r>
        <w:r w:rsidR="00C64284">
          <w:rPr>
            <w:webHidden/>
          </w:rPr>
          <w:instrText xml:space="preserve"> PAGEREF _Toc173252860 \h </w:instrText>
        </w:r>
        <w:r w:rsidR="00C64284">
          <w:rPr>
            <w:webHidden/>
          </w:rPr>
        </w:r>
        <w:r w:rsidR="00C64284">
          <w:rPr>
            <w:webHidden/>
          </w:rPr>
          <w:fldChar w:fldCharType="separate"/>
        </w:r>
        <w:r w:rsidR="00C64284">
          <w:rPr>
            <w:webHidden/>
          </w:rPr>
          <w:t>33</w:t>
        </w:r>
        <w:r w:rsidR="00C64284">
          <w:rPr>
            <w:webHidden/>
          </w:rPr>
          <w:fldChar w:fldCharType="end"/>
        </w:r>
      </w:hyperlink>
    </w:p>
    <w:p w14:paraId="7427EE2D" w14:textId="7DF68B73" w:rsidR="00C64284" w:rsidRDefault="00000000">
      <w:pPr>
        <w:pStyle w:val="TOC1"/>
        <w:tabs>
          <w:tab w:val="left" w:pos="432"/>
        </w:tabs>
        <w:rPr>
          <w:rFonts w:asciiTheme="minorHAnsi" w:hAnsiTheme="minorHAnsi" w:cstheme="minorBidi"/>
          <w:b w:val="0"/>
          <w:noProof/>
          <w:color w:val="auto"/>
          <w:kern w:val="2"/>
          <w:sz w:val="24"/>
          <w:lang w:eastAsia="en-US"/>
          <w14:ligatures w14:val="standardContextual"/>
        </w:rPr>
      </w:pPr>
      <w:hyperlink w:anchor="_Toc173252861" w:history="1">
        <w:r w:rsidR="00C64284" w:rsidRPr="00470B2F">
          <w:rPr>
            <w:rStyle w:val="Hyperlink"/>
            <w:rFonts w:cs="Times New Roman"/>
            <w:noProof/>
          </w:rPr>
          <w:t>3</w:t>
        </w:r>
        <w:r w:rsidR="00C64284">
          <w:rPr>
            <w:rFonts w:asciiTheme="minorHAnsi" w:hAnsiTheme="minorHAnsi" w:cstheme="minorBidi"/>
            <w:b w:val="0"/>
            <w:noProof/>
            <w:color w:val="auto"/>
            <w:kern w:val="2"/>
            <w:sz w:val="24"/>
            <w:lang w:eastAsia="en-US"/>
            <w14:ligatures w14:val="standardContextual"/>
          </w:rPr>
          <w:tab/>
        </w:r>
        <w:r w:rsidR="00C64284" w:rsidRPr="00470B2F">
          <w:rPr>
            <w:rStyle w:val="Hyperlink"/>
            <w:rFonts w:cs="Times New Roman"/>
            <w:noProof/>
          </w:rPr>
          <w:t>Transport – API (TAPI) considerations</w:t>
        </w:r>
        <w:r w:rsidR="00C64284">
          <w:rPr>
            <w:noProof/>
            <w:webHidden/>
          </w:rPr>
          <w:tab/>
        </w:r>
        <w:r w:rsidR="00C64284">
          <w:rPr>
            <w:noProof/>
            <w:webHidden/>
          </w:rPr>
          <w:fldChar w:fldCharType="begin"/>
        </w:r>
        <w:r w:rsidR="00C64284">
          <w:rPr>
            <w:noProof/>
            <w:webHidden/>
          </w:rPr>
          <w:instrText xml:space="preserve"> PAGEREF _Toc173252861 \h </w:instrText>
        </w:r>
        <w:r w:rsidR="00C64284">
          <w:rPr>
            <w:noProof/>
            <w:webHidden/>
          </w:rPr>
        </w:r>
        <w:r w:rsidR="00C64284">
          <w:rPr>
            <w:noProof/>
            <w:webHidden/>
          </w:rPr>
          <w:fldChar w:fldCharType="separate"/>
        </w:r>
        <w:r w:rsidR="00C64284">
          <w:rPr>
            <w:noProof/>
            <w:webHidden/>
          </w:rPr>
          <w:t>35</w:t>
        </w:r>
        <w:r w:rsidR="00C64284">
          <w:rPr>
            <w:noProof/>
            <w:webHidden/>
          </w:rPr>
          <w:fldChar w:fldCharType="end"/>
        </w:r>
      </w:hyperlink>
    </w:p>
    <w:p w14:paraId="3AE91980" w14:textId="6F46DC69" w:rsidR="00C64284" w:rsidRDefault="00000000">
      <w:pPr>
        <w:pStyle w:val="TOC2"/>
        <w:rPr>
          <w:rFonts w:asciiTheme="minorHAnsi" w:hAnsiTheme="minorHAnsi" w:cstheme="minorBidi"/>
          <w:noProof/>
          <w:color w:val="auto"/>
          <w:kern w:val="2"/>
          <w:sz w:val="24"/>
          <w:szCs w:val="24"/>
          <w:lang w:eastAsia="en-US"/>
          <w14:ligatures w14:val="standardContextual"/>
        </w:rPr>
      </w:pPr>
      <w:hyperlink w:anchor="_Toc173252862" w:history="1">
        <w:r w:rsidR="00C64284" w:rsidRPr="00470B2F">
          <w:rPr>
            <w:rStyle w:val="Hyperlink"/>
            <w:noProof/>
          </w:rPr>
          <w:t>3.1</w:t>
        </w:r>
        <w:r w:rsidR="00C64284">
          <w:rPr>
            <w:rFonts w:asciiTheme="minorHAnsi" w:hAnsiTheme="minorHAnsi" w:cstheme="minorBidi"/>
            <w:noProof/>
            <w:color w:val="auto"/>
            <w:kern w:val="2"/>
            <w:sz w:val="24"/>
            <w:szCs w:val="24"/>
            <w:lang w:eastAsia="en-US"/>
            <w14:ligatures w14:val="standardContextual"/>
          </w:rPr>
          <w:tab/>
        </w:r>
        <w:r w:rsidR="00C64284" w:rsidRPr="00470B2F">
          <w:rPr>
            <w:rStyle w:val="Hyperlink"/>
            <w:noProof/>
          </w:rPr>
          <w:t>TAPI SDK version and documentation</w:t>
        </w:r>
        <w:r w:rsidR="00C64284">
          <w:rPr>
            <w:noProof/>
            <w:webHidden/>
          </w:rPr>
          <w:tab/>
        </w:r>
        <w:r w:rsidR="00C64284">
          <w:rPr>
            <w:noProof/>
            <w:webHidden/>
          </w:rPr>
          <w:fldChar w:fldCharType="begin"/>
        </w:r>
        <w:r w:rsidR="00C64284">
          <w:rPr>
            <w:noProof/>
            <w:webHidden/>
          </w:rPr>
          <w:instrText xml:space="preserve"> PAGEREF _Toc173252862 \h </w:instrText>
        </w:r>
        <w:r w:rsidR="00C64284">
          <w:rPr>
            <w:noProof/>
            <w:webHidden/>
          </w:rPr>
        </w:r>
        <w:r w:rsidR="00C64284">
          <w:rPr>
            <w:noProof/>
            <w:webHidden/>
          </w:rPr>
          <w:fldChar w:fldCharType="separate"/>
        </w:r>
        <w:r w:rsidR="00C64284">
          <w:rPr>
            <w:noProof/>
            <w:webHidden/>
          </w:rPr>
          <w:t>35</w:t>
        </w:r>
        <w:r w:rsidR="00C64284">
          <w:rPr>
            <w:noProof/>
            <w:webHidden/>
          </w:rPr>
          <w:fldChar w:fldCharType="end"/>
        </w:r>
      </w:hyperlink>
    </w:p>
    <w:p w14:paraId="1B8425BC" w14:textId="2F15FA36" w:rsidR="00C64284" w:rsidRDefault="00000000">
      <w:pPr>
        <w:pStyle w:val="TOC2"/>
        <w:rPr>
          <w:rFonts w:asciiTheme="minorHAnsi" w:hAnsiTheme="minorHAnsi" w:cstheme="minorBidi"/>
          <w:noProof/>
          <w:color w:val="auto"/>
          <w:kern w:val="2"/>
          <w:sz w:val="24"/>
          <w:szCs w:val="24"/>
          <w:lang w:eastAsia="en-US"/>
          <w14:ligatures w14:val="standardContextual"/>
        </w:rPr>
      </w:pPr>
      <w:hyperlink w:anchor="_Toc173252863" w:history="1">
        <w:r w:rsidR="00C64284" w:rsidRPr="00470B2F">
          <w:rPr>
            <w:rStyle w:val="Hyperlink"/>
            <w:noProof/>
          </w:rPr>
          <w:t>3.2</w:t>
        </w:r>
        <w:r w:rsidR="00C64284">
          <w:rPr>
            <w:rFonts w:asciiTheme="minorHAnsi" w:hAnsiTheme="minorHAnsi" w:cstheme="minorBidi"/>
            <w:noProof/>
            <w:color w:val="auto"/>
            <w:kern w:val="2"/>
            <w:sz w:val="24"/>
            <w:szCs w:val="24"/>
            <w:lang w:eastAsia="en-US"/>
            <w14:ligatures w14:val="standardContextual"/>
          </w:rPr>
          <w:tab/>
        </w:r>
        <w:r w:rsidR="00C64284" w:rsidRPr="00470B2F">
          <w:rPr>
            <w:rStyle w:val="Hyperlink"/>
            <w:noProof/>
          </w:rPr>
          <w:t>TAPI Information model</w:t>
        </w:r>
        <w:r w:rsidR="00C64284">
          <w:rPr>
            <w:noProof/>
            <w:webHidden/>
          </w:rPr>
          <w:tab/>
        </w:r>
        <w:r w:rsidR="00C64284">
          <w:rPr>
            <w:noProof/>
            <w:webHidden/>
          </w:rPr>
          <w:fldChar w:fldCharType="begin"/>
        </w:r>
        <w:r w:rsidR="00C64284">
          <w:rPr>
            <w:noProof/>
            <w:webHidden/>
          </w:rPr>
          <w:instrText xml:space="preserve"> PAGEREF _Toc173252863 \h </w:instrText>
        </w:r>
        <w:r w:rsidR="00C64284">
          <w:rPr>
            <w:noProof/>
            <w:webHidden/>
          </w:rPr>
        </w:r>
        <w:r w:rsidR="00C64284">
          <w:rPr>
            <w:noProof/>
            <w:webHidden/>
          </w:rPr>
          <w:fldChar w:fldCharType="separate"/>
        </w:r>
        <w:r w:rsidR="00C64284">
          <w:rPr>
            <w:noProof/>
            <w:webHidden/>
          </w:rPr>
          <w:t>35</w:t>
        </w:r>
        <w:r w:rsidR="00C64284">
          <w:rPr>
            <w:noProof/>
            <w:webHidden/>
          </w:rPr>
          <w:fldChar w:fldCharType="end"/>
        </w:r>
      </w:hyperlink>
    </w:p>
    <w:p w14:paraId="37A855CB" w14:textId="6F0133F1" w:rsidR="00C64284" w:rsidRDefault="00000000">
      <w:pPr>
        <w:pStyle w:val="TOC3"/>
        <w:rPr>
          <w:rFonts w:asciiTheme="minorHAnsi" w:hAnsiTheme="minorHAnsi" w:cstheme="minorBidi"/>
          <w:noProof/>
          <w:color w:val="auto"/>
          <w:kern w:val="2"/>
          <w:sz w:val="24"/>
          <w:szCs w:val="24"/>
          <w:lang w:eastAsia="en-US"/>
          <w14:ligatures w14:val="standardContextual"/>
        </w:rPr>
      </w:pPr>
      <w:hyperlink w:anchor="_Toc173252864" w:history="1">
        <w:r w:rsidR="00C64284" w:rsidRPr="00470B2F">
          <w:rPr>
            <w:rStyle w:val="Hyperlink"/>
            <w:noProof/>
          </w:rPr>
          <w:t>3.2.1</w:t>
        </w:r>
        <w:r w:rsidR="00C64284">
          <w:rPr>
            <w:rFonts w:asciiTheme="minorHAnsi" w:hAnsiTheme="minorHAnsi" w:cstheme="minorBidi"/>
            <w:noProof/>
            <w:color w:val="auto"/>
            <w:kern w:val="2"/>
            <w:sz w:val="24"/>
            <w:szCs w:val="24"/>
            <w:lang w:eastAsia="en-US"/>
            <w14:ligatures w14:val="standardContextual"/>
          </w:rPr>
          <w:tab/>
        </w:r>
        <w:r w:rsidR="00C64284" w:rsidRPr="00470B2F">
          <w:rPr>
            <w:rStyle w:val="Hyperlink"/>
            <w:noProof/>
          </w:rPr>
          <w:t>Context</w:t>
        </w:r>
        <w:r w:rsidR="00C64284">
          <w:rPr>
            <w:noProof/>
            <w:webHidden/>
          </w:rPr>
          <w:tab/>
        </w:r>
        <w:r w:rsidR="00C64284">
          <w:rPr>
            <w:noProof/>
            <w:webHidden/>
          </w:rPr>
          <w:fldChar w:fldCharType="begin"/>
        </w:r>
        <w:r w:rsidR="00C64284">
          <w:rPr>
            <w:noProof/>
            <w:webHidden/>
          </w:rPr>
          <w:instrText xml:space="preserve"> PAGEREF _Toc173252864 \h </w:instrText>
        </w:r>
        <w:r w:rsidR="00C64284">
          <w:rPr>
            <w:noProof/>
            <w:webHidden/>
          </w:rPr>
        </w:r>
        <w:r w:rsidR="00C64284">
          <w:rPr>
            <w:noProof/>
            <w:webHidden/>
          </w:rPr>
          <w:fldChar w:fldCharType="separate"/>
        </w:r>
        <w:r w:rsidR="00C64284">
          <w:rPr>
            <w:noProof/>
            <w:webHidden/>
          </w:rPr>
          <w:t>36</w:t>
        </w:r>
        <w:r w:rsidR="00C64284">
          <w:rPr>
            <w:noProof/>
            <w:webHidden/>
          </w:rPr>
          <w:fldChar w:fldCharType="end"/>
        </w:r>
      </w:hyperlink>
    </w:p>
    <w:p w14:paraId="4FF024F0" w14:textId="69426C30" w:rsidR="00C64284" w:rsidRDefault="00000000">
      <w:pPr>
        <w:pStyle w:val="TOC3"/>
        <w:rPr>
          <w:rFonts w:asciiTheme="minorHAnsi" w:hAnsiTheme="minorHAnsi" w:cstheme="minorBidi"/>
          <w:noProof/>
          <w:color w:val="auto"/>
          <w:kern w:val="2"/>
          <w:sz w:val="24"/>
          <w:szCs w:val="24"/>
          <w:lang w:eastAsia="en-US"/>
          <w14:ligatures w14:val="standardContextual"/>
        </w:rPr>
      </w:pPr>
      <w:hyperlink w:anchor="_Toc173252865" w:history="1">
        <w:r w:rsidR="00C64284" w:rsidRPr="00470B2F">
          <w:rPr>
            <w:rStyle w:val="Hyperlink"/>
            <w:noProof/>
          </w:rPr>
          <w:t>3.2.2</w:t>
        </w:r>
        <w:r w:rsidR="00C64284">
          <w:rPr>
            <w:rFonts w:asciiTheme="minorHAnsi" w:hAnsiTheme="minorHAnsi" w:cstheme="minorBidi"/>
            <w:noProof/>
            <w:color w:val="auto"/>
            <w:kern w:val="2"/>
            <w:sz w:val="24"/>
            <w:szCs w:val="24"/>
            <w:lang w:eastAsia="en-US"/>
            <w14:ligatures w14:val="standardContextual"/>
          </w:rPr>
          <w:tab/>
        </w:r>
        <w:r w:rsidR="00C64284" w:rsidRPr="00470B2F">
          <w:rPr>
            <w:rStyle w:val="Hyperlink"/>
            <w:noProof/>
          </w:rPr>
          <w:t>TAPI representations of the ONF Core IM Forwarding Domain</w:t>
        </w:r>
        <w:r w:rsidR="00C64284">
          <w:rPr>
            <w:noProof/>
            <w:webHidden/>
          </w:rPr>
          <w:tab/>
        </w:r>
        <w:r w:rsidR="00C64284">
          <w:rPr>
            <w:noProof/>
            <w:webHidden/>
          </w:rPr>
          <w:fldChar w:fldCharType="begin"/>
        </w:r>
        <w:r w:rsidR="00C64284">
          <w:rPr>
            <w:noProof/>
            <w:webHidden/>
          </w:rPr>
          <w:instrText xml:space="preserve"> PAGEREF _Toc173252865 \h </w:instrText>
        </w:r>
        <w:r w:rsidR="00C64284">
          <w:rPr>
            <w:noProof/>
            <w:webHidden/>
          </w:rPr>
        </w:r>
        <w:r w:rsidR="00C64284">
          <w:rPr>
            <w:noProof/>
            <w:webHidden/>
          </w:rPr>
          <w:fldChar w:fldCharType="separate"/>
        </w:r>
        <w:r w:rsidR="00C64284">
          <w:rPr>
            <w:noProof/>
            <w:webHidden/>
          </w:rPr>
          <w:t>37</w:t>
        </w:r>
        <w:r w:rsidR="00C64284">
          <w:rPr>
            <w:noProof/>
            <w:webHidden/>
          </w:rPr>
          <w:fldChar w:fldCharType="end"/>
        </w:r>
      </w:hyperlink>
    </w:p>
    <w:p w14:paraId="4AC5DD02" w14:textId="6F320CD7" w:rsidR="00C64284" w:rsidRDefault="00000000">
      <w:pPr>
        <w:pStyle w:val="TOC4"/>
        <w:rPr>
          <w:rFonts w:asciiTheme="minorHAnsi" w:hAnsiTheme="minorHAnsi"/>
          <w:kern w:val="2"/>
          <w:sz w:val="24"/>
          <w:szCs w:val="24"/>
          <w:lang w:val="en-US" w:eastAsia="en-US"/>
          <w14:ligatures w14:val="standardContextual"/>
        </w:rPr>
      </w:pPr>
      <w:hyperlink w:anchor="_Toc173252866" w:history="1">
        <w:r w:rsidR="00C64284" w:rsidRPr="00470B2F">
          <w:rPr>
            <w:rStyle w:val="Hyperlink"/>
            <w:rFonts w:cs="Times New Roman"/>
          </w:rPr>
          <w:t>3.2.2.1</w:t>
        </w:r>
        <w:r w:rsidR="00C64284">
          <w:rPr>
            <w:rFonts w:asciiTheme="minorHAnsi" w:hAnsiTheme="minorHAnsi"/>
            <w:kern w:val="2"/>
            <w:sz w:val="24"/>
            <w:szCs w:val="24"/>
            <w:lang w:val="en-US" w:eastAsia="en-US"/>
            <w14:ligatures w14:val="standardContextual"/>
          </w:rPr>
          <w:tab/>
        </w:r>
        <w:r w:rsidR="00C64284" w:rsidRPr="00470B2F">
          <w:rPr>
            <w:rStyle w:val="Hyperlink"/>
          </w:rPr>
          <w:t>Topology</w:t>
        </w:r>
        <w:r w:rsidR="00C64284">
          <w:rPr>
            <w:webHidden/>
          </w:rPr>
          <w:tab/>
        </w:r>
        <w:r w:rsidR="00C64284">
          <w:rPr>
            <w:webHidden/>
          </w:rPr>
          <w:fldChar w:fldCharType="begin"/>
        </w:r>
        <w:r w:rsidR="00C64284">
          <w:rPr>
            <w:webHidden/>
          </w:rPr>
          <w:instrText xml:space="preserve"> PAGEREF _Toc173252866 \h </w:instrText>
        </w:r>
        <w:r w:rsidR="00C64284">
          <w:rPr>
            <w:webHidden/>
          </w:rPr>
        </w:r>
        <w:r w:rsidR="00C64284">
          <w:rPr>
            <w:webHidden/>
          </w:rPr>
          <w:fldChar w:fldCharType="separate"/>
        </w:r>
        <w:r w:rsidR="00C64284">
          <w:rPr>
            <w:webHidden/>
          </w:rPr>
          <w:t>37</w:t>
        </w:r>
        <w:r w:rsidR="00C64284">
          <w:rPr>
            <w:webHidden/>
          </w:rPr>
          <w:fldChar w:fldCharType="end"/>
        </w:r>
      </w:hyperlink>
    </w:p>
    <w:p w14:paraId="23BC7D0E" w14:textId="560BC3C3" w:rsidR="00C64284" w:rsidRDefault="00000000">
      <w:pPr>
        <w:pStyle w:val="TOC4"/>
        <w:rPr>
          <w:rFonts w:asciiTheme="minorHAnsi" w:hAnsiTheme="minorHAnsi"/>
          <w:kern w:val="2"/>
          <w:sz w:val="24"/>
          <w:szCs w:val="24"/>
          <w:lang w:val="en-US" w:eastAsia="en-US"/>
          <w14:ligatures w14:val="standardContextual"/>
        </w:rPr>
      </w:pPr>
      <w:hyperlink w:anchor="_Toc173252867" w:history="1">
        <w:r w:rsidR="00C64284" w:rsidRPr="00470B2F">
          <w:rPr>
            <w:rStyle w:val="Hyperlink"/>
            <w:rFonts w:cs="Times New Roman"/>
          </w:rPr>
          <w:t>3.2.2.2</w:t>
        </w:r>
        <w:r w:rsidR="00C64284">
          <w:rPr>
            <w:rFonts w:asciiTheme="minorHAnsi" w:hAnsiTheme="minorHAnsi"/>
            <w:kern w:val="2"/>
            <w:sz w:val="24"/>
            <w:szCs w:val="24"/>
            <w:lang w:val="en-US" w:eastAsia="en-US"/>
            <w14:ligatures w14:val="standardContextual"/>
          </w:rPr>
          <w:tab/>
        </w:r>
        <w:r w:rsidR="00C64284" w:rsidRPr="00470B2F">
          <w:rPr>
            <w:rStyle w:val="Hyperlink"/>
          </w:rPr>
          <w:t>Node</w:t>
        </w:r>
        <w:r w:rsidR="00C64284">
          <w:rPr>
            <w:webHidden/>
          </w:rPr>
          <w:tab/>
        </w:r>
        <w:r w:rsidR="00C64284">
          <w:rPr>
            <w:webHidden/>
          </w:rPr>
          <w:fldChar w:fldCharType="begin"/>
        </w:r>
        <w:r w:rsidR="00C64284">
          <w:rPr>
            <w:webHidden/>
          </w:rPr>
          <w:instrText xml:space="preserve"> PAGEREF _Toc173252867 \h </w:instrText>
        </w:r>
        <w:r w:rsidR="00C64284">
          <w:rPr>
            <w:webHidden/>
          </w:rPr>
        </w:r>
        <w:r w:rsidR="00C64284">
          <w:rPr>
            <w:webHidden/>
          </w:rPr>
          <w:fldChar w:fldCharType="separate"/>
        </w:r>
        <w:r w:rsidR="00C64284">
          <w:rPr>
            <w:webHidden/>
          </w:rPr>
          <w:t>37</w:t>
        </w:r>
        <w:r w:rsidR="00C64284">
          <w:rPr>
            <w:webHidden/>
          </w:rPr>
          <w:fldChar w:fldCharType="end"/>
        </w:r>
      </w:hyperlink>
    </w:p>
    <w:p w14:paraId="11164812" w14:textId="6BAE998B" w:rsidR="00C64284" w:rsidRDefault="00000000">
      <w:pPr>
        <w:pStyle w:val="TOC4"/>
        <w:rPr>
          <w:rFonts w:asciiTheme="minorHAnsi" w:hAnsiTheme="minorHAnsi"/>
          <w:kern w:val="2"/>
          <w:sz w:val="24"/>
          <w:szCs w:val="24"/>
          <w:lang w:val="en-US" w:eastAsia="en-US"/>
          <w14:ligatures w14:val="standardContextual"/>
        </w:rPr>
      </w:pPr>
      <w:hyperlink w:anchor="_Toc173252868" w:history="1">
        <w:r w:rsidR="00C64284" w:rsidRPr="00470B2F">
          <w:rPr>
            <w:rStyle w:val="Hyperlink"/>
            <w:rFonts w:cs="Times New Roman"/>
          </w:rPr>
          <w:t>3.2.2.3</w:t>
        </w:r>
        <w:r w:rsidR="00C64284">
          <w:rPr>
            <w:rFonts w:asciiTheme="minorHAnsi" w:hAnsiTheme="minorHAnsi"/>
            <w:kern w:val="2"/>
            <w:sz w:val="24"/>
            <w:szCs w:val="24"/>
            <w:lang w:val="en-US" w:eastAsia="en-US"/>
            <w14:ligatures w14:val="standardContextual"/>
          </w:rPr>
          <w:tab/>
        </w:r>
        <w:r w:rsidR="00C64284" w:rsidRPr="00470B2F">
          <w:rPr>
            <w:rStyle w:val="Hyperlink"/>
          </w:rPr>
          <w:t>Link</w:t>
        </w:r>
        <w:r w:rsidR="00C64284">
          <w:rPr>
            <w:webHidden/>
          </w:rPr>
          <w:tab/>
        </w:r>
        <w:r w:rsidR="00C64284">
          <w:rPr>
            <w:webHidden/>
          </w:rPr>
          <w:fldChar w:fldCharType="begin"/>
        </w:r>
        <w:r w:rsidR="00C64284">
          <w:rPr>
            <w:webHidden/>
          </w:rPr>
          <w:instrText xml:space="preserve"> PAGEREF _Toc173252868 \h </w:instrText>
        </w:r>
        <w:r w:rsidR="00C64284">
          <w:rPr>
            <w:webHidden/>
          </w:rPr>
        </w:r>
        <w:r w:rsidR="00C64284">
          <w:rPr>
            <w:webHidden/>
          </w:rPr>
          <w:fldChar w:fldCharType="separate"/>
        </w:r>
        <w:r w:rsidR="00C64284">
          <w:rPr>
            <w:webHidden/>
          </w:rPr>
          <w:t>37</w:t>
        </w:r>
        <w:r w:rsidR="00C64284">
          <w:rPr>
            <w:webHidden/>
          </w:rPr>
          <w:fldChar w:fldCharType="end"/>
        </w:r>
      </w:hyperlink>
    </w:p>
    <w:p w14:paraId="1ED7A70B" w14:textId="63CE7575" w:rsidR="00C64284" w:rsidRDefault="00000000">
      <w:pPr>
        <w:pStyle w:val="TOC3"/>
        <w:rPr>
          <w:rFonts w:asciiTheme="minorHAnsi" w:hAnsiTheme="minorHAnsi" w:cstheme="minorBidi"/>
          <w:noProof/>
          <w:color w:val="auto"/>
          <w:kern w:val="2"/>
          <w:sz w:val="24"/>
          <w:szCs w:val="24"/>
          <w:lang w:eastAsia="en-US"/>
          <w14:ligatures w14:val="standardContextual"/>
        </w:rPr>
      </w:pPr>
      <w:hyperlink w:anchor="_Toc173252869" w:history="1">
        <w:r w:rsidR="00C64284" w:rsidRPr="00470B2F">
          <w:rPr>
            <w:rStyle w:val="Hyperlink"/>
            <w:noProof/>
          </w:rPr>
          <w:t>3.2.3</w:t>
        </w:r>
        <w:r w:rsidR="00C64284">
          <w:rPr>
            <w:rFonts w:asciiTheme="minorHAnsi" w:hAnsiTheme="minorHAnsi" w:cstheme="minorBidi"/>
            <w:noProof/>
            <w:color w:val="auto"/>
            <w:kern w:val="2"/>
            <w:sz w:val="24"/>
            <w:szCs w:val="24"/>
            <w:lang w:eastAsia="en-US"/>
            <w14:ligatures w14:val="standardContextual"/>
          </w:rPr>
          <w:tab/>
        </w:r>
        <w:r w:rsidR="00C64284" w:rsidRPr="00470B2F">
          <w:rPr>
            <w:rStyle w:val="Hyperlink"/>
            <w:noProof/>
          </w:rPr>
          <w:t>TAPI representations of the ONF Core IM Logical Termination Point</w:t>
        </w:r>
        <w:r w:rsidR="00C64284">
          <w:rPr>
            <w:noProof/>
            <w:webHidden/>
          </w:rPr>
          <w:tab/>
        </w:r>
        <w:r w:rsidR="00C64284">
          <w:rPr>
            <w:noProof/>
            <w:webHidden/>
          </w:rPr>
          <w:fldChar w:fldCharType="begin"/>
        </w:r>
        <w:r w:rsidR="00C64284">
          <w:rPr>
            <w:noProof/>
            <w:webHidden/>
          </w:rPr>
          <w:instrText xml:space="preserve"> PAGEREF _Toc173252869 \h </w:instrText>
        </w:r>
        <w:r w:rsidR="00C64284">
          <w:rPr>
            <w:noProof/>
            <w:webHidden/>
          </w:rPr>
        </w:r>
        <w:r w:rsidR="00C64284">
          <w:rPr>
            <w:noProof/>
            <w:webHidden/>
          </w:rPr>
          <w:fldChar w:fldCharType="separate"/>
        </w:r>
        <w:r w:rsidR="00C64284">
          <w:rPr>
            <w:noProof/>
            <w:webHidden/>
          </w:rPr>
          <w:t>38</w:t>
        </w:r>
        <w:r w:rsidR="00C64284">
          <w:rPr>
            <w:noProof/>
            <w:webHidden/>
          </w:rPr>
          <w:fldChar w:fldCharType="end"/>
        </w:r>
      </w:hyperlink>
    </w:p>
    <w:p w14:paraId="523015EE" w14:textId="7B2784E3" w:rsidR="00C64284" w:rsidRDefault="00000000">
      <w:pPr>
        <w:pStyle w:val="TOC4"/>
        <w:rPr>
          <w:rFonts w:asciiTheme="minorHAnsi" w:hAnsiTheme="minorHAnsi"/>
          <w:kern w:val="2"/>
          <w:sz w:val="24"/>
          <w:szCs w:val="24"/>
          <w:lang w:val="en-US" w:eastAsia="en-US"/>
          <w14:ligatures w14:val="standardContextual"/>
        </w:rPr>
      </w:pPr>
      <w:hyperlink w:anchor="_Toc173252870" w:history="1">
        <w:r w:rsidR="00C64284" w:rsidRPr="00470B2F">
          <w:rPr>
            <w:rStyle w:val="Hyperlink"/>
            <w:rFonts w:cs="Times New Roman"/>
          </w:rPr>
          <w:t>3.2.3.1</w:t>
        </w:r>
        <w:r w:rsidR="00C64284">
          <w:rPr>
            <w:rFonts w:asciiTheme="minorHAnsi" w:hAnsiTheme="minorHAnsi"/>
            <w:kern w:val="2"/>
            <w:sz w:val="24"/>
            <w:szCs w:val="24"/>
            <w:lang w:val="en-US" w:eastAsia="en-US"/>
            <w14:ligatures w14:val="standardContextual"/>
          </w:rPr>
          <w:tab/>
        </w:r>
        <w:r w:rsidR="00C64284" w:rsidRPr="00470B2F">
          <w:rPr>
            <w:rStyle w:val="Hyperlink"/>
          </w:rPr>
          <w:t>Connection-End-Point (CEP)</w:t>
        </w:r>
        <w:r w:rsidR="00C64284">
          <w:rPr>
            <w:webHidden/>
          </w:rPr>
          <w:tab/>
        </w:r>
        <w:r w:rsidR="00C64284">
          <w:rPr>
            <w:webHidden/>
          </w:rPr>
          <w:fldChar w:fldCharType="begin"/>
        </w:r>
        <w:r w:rsidR="00C64284">
          <w:rPr>
            <w:webHidden/>
          </w:rPr>
          <w:instrText xml:space="preserve"> PAGEREF _Toc173252870 \h </w:instrText>
        </w:r>
        <w:r w:rsidR="00C64284">
          <w:rPr>
            <w:webHidden/>
          </w:rPr>
        </w:r>
        <w:r w:rsidR="00C64284">
          <w:rPr>
            <w:webHidden/>
          </w:rPr>
          <w:fldChar w:fldCharType="separate"/>
        </w:r>
        <w:r w:rsidR="00C64284">
          <w:rPr>
            <w:webHidden/>
          </w:rPr>
          <w:t>39</w:t>
        </w:r>
        <w:r w:rsidR="00C64284">
          <w:rPr>
            <w:webHidden/>
          </w:rPr>
          <w:fldChar w:fldCharType="end"/>
        </w:r>
      </w:hyperlink>
    </w:p>
    <w:p w14:paraId="19C62980" w14:textId="520528E7" w:rsidR="00C64284" w:rsidRDefault="00000000">
      <w:pPr>
        <w:pStyle w:val="TOC4"/>
        <w:rPr>
          <w:rFonts w:asciiTheme="minorHAnsi" w:hAnsiTheme="minorHAnsi"/>
          <w:kern w:val="2"/>
          <w:sz w:val="24"/>
          <w:szCs w:val="24"/>
          <w:lang w:val="en-US" w:eastAsia="en-US"/>
          <w14:ligatures w14:val="standardContextual"/>
        </w:rPr>
      </w:pPr>
      <w:hyperlink w:anchor="_Toc173252871" w:history="1">
        <w:r w:rsidR="00C64284" w:rsidRPr="00470B2F">
          <w:rPr>
            <w:rStyle w:val="Hyperlink"/>
            <w:rFonts w:cs="Times New Roman"/>
          </w:rPr>
          <w:t>3.2.3.2</w:t>
        </w:r>
        <w:r w:rsidR="00C64284">
          <w:rPr>
            <w:rFonts w:asciiTheme="minorHAnsi" w:hAnsiTheme="minorHAnsi"/>
            <w:kern w:val="2"/>
            <w:sz w:val="24"/>
            <w:szCs w:val="24"/>
            <w:lang w:val="en-US" w:eastAsia="en-US"/>
            <w14:ligatures w14:val="standardContextual"/>
          </w:rPr>
          <w:tab/>
        </w:r>
        <w:r w:rsidR="00C64284" w:rsidRPr="00470B2F">
          <w:rPr>
            <w:rStyle w:val="Hyperlink"/>
          </w:rPr>
          <w:t>Node Edge Point (NEP)</w:t>
        </w:r>
        <w:r w:rsidR="00C64284">
          <w:rPr>
            <w:webHidden/>
          </w:rPr>
          <w:tab/>
        </w:r>
        <w:r w:rsidR="00C64284">
          <w:rPr>
            <w:webHidden/>
          </w:rPr>
          <w:fldChar w:fldCharType="begin"/>
        </w:r>
        <w:r w:rsidR="00C64284">
          <w:rPr>
            <w:webHidden/>
          </w:rPr>
          <w:instrText xml:space="preserve"> PAGEREF _Toc173252871 \h </w:instrText>
        </w:r>
        <w:r w:rsidR="00C64284">
          <w:rPr>
            <w:webHidden/>
          </w:rPr>
        </w:r>
        <w:r w:rsidR="00C64284">
          <w:rPr>
            <w:webHidden/>
          </w:rPr>
          <w:fldChar w:fldCharType="separate"/>
        </w:r>
        <w:r w:rsidR="00C64284">
          <w:rPr>
            <w:webHidden/>
          </w:rPr>
          <w:t>40</w:t>
        </w:r>
        <w:r w:rsidR="00C64284">
          <w:rPr>
            <w:webHidden/>
          </w:rPr>
          <w:fldChar w:fldCharType="end"/>
        </w:r>
      </w:hyperlink>
    </w:p>
    <w:p w14:paraId="6232C567" w14:textId="51034BB2" w:rsidR="00C64284" w:rsidRDefault="00000000">
      <w:pPr>
        <w:pStyle w:val="TOC4"/>
        <w:rPr>
          <w:rFonts w:asciiTheme="minorHAnsi" w:hAnsiTheme="minorHAnsi"/>
          <w:kern w:val="2"/>
          <w:sz w:val="24"/>
          <w:szCs w:val="24"/>
          <w:lang w:val="en-US" w:eastAsia="en-US"/>
          <w14:ligatures w14:val="standardContextual"/>
        </w:rPr>
      </w:pPr>
      <w:hyperlink w:anchor="_Toc173252872" w:history="1">
        <w:r w:rsidR="00C64284" w:rsidRPr="00470B2F">
          <w:rPr>
            <w:rStyle w:val="Hyperlink"/>
            <w:rFonts w:cs="Times New Roman"/>
          </w:rPr>
          <w:t>3.2.3.3</w:t>
        </w:r>
        <w:r w:rsidR="00C64284">
          <w:rPr>
            <w:rFonts w:asciiTheme="minorHAnsi" w:hAnsiTheme="minorHAnsi"/>
            <w:kern w:val="2"/>
            <w:sz w:val="24"/>
            <w:szCs w:val="24"/>
            <w:lang w:val="en-US" w:eastAsia="en-US"/>
            <w14:ligatures w14:val="standardContextual"/>
          </w:rPr>
          <w:tab/>
        </w:r>
        <w:r w:rsidR="00C64284" w:rsidRPr="00470B2F">
          <w:rPr>
            <w:rStyle w:val="Hyperlink"/>
          </w:rPr>
          <w:t>Service Interface Point (SIP)</w:t>
        </w:r>
        <w:r w:rsidR="00C64284">
          <w:rPr>
            <w:webHidden/>
          </w:rPr>
          <w:tab/>
        </w:r>
        <w:r w:rsidR="00C64284">
          <w:rPr>
            <w:webHidden/>
          </w:rPr>
          <w:fldChar w:fldCharType="begin"/>
        </w:r>
        <w:r w:rsidR="00C64284">
          <w:rPr>
            <w:webHidden/>
          </w:rPr>
          <w:instrText xml:space="preserve"> PAGEREF _Toc173252872 \h </w:instrText>
        </w:r>
        <w:r w:rsidR="00C64284">
          <w:rPr>
            <w:webHidden/>
          </w:rPr>
        </w:r>
        <w:r w:rsidR="00C64284">
          <w:rPr>
            <w:webHidden/>
          </w:rPr>
          <w:fldChar w:fldCharType="separate"/>
        </w:r>
        <w:r w:rsidR="00C64284">
          <w:rPr>
            <w:webHidden/>
          </w:rPr>
          <w:t>40</w:t>
        </w:r>
        <w:r w:rsidR="00C64284">
          <w:rPr>
            <w:webHidden/>
          </w:rPr>
          <w:fldChar w:fldCharType="end"/>
        </w:r>
      </w:hyperlink>
    </w:p>
    <w:p w14:paraId="50CBD935" w14:textId="2D764AA0" w:rsidR="00C64284" w:rsidRDefault="00000000">
      <w:pPr>
        <w:pStyle w:val="TOC4"/>
        <w:rPr>
          <w:rFonts w:asciiTheme="minorHAnsi" w:hAnsiTheme="minorHAnsi"/>
          <w:kern w:val="2"/>
          <w:sz w:val="24"/>
          <w:szCs w:val="24"/>
          <w:lang w:val="en-US" w:eastAsia="en-US"/>
          <w14:ligatures w14:val="standardContextual"/>
        </w:rPr>
      </w:pPr>
      <w:hyperlink w:anchor="_Toc173252873" w:history="1">
        <w:r w:rsidR="00C64284" w:rsidRPr="00470B2F">
          <w:rPr>
            <w:rStyle w:val="Hyperlink"/>
            <w:rFonts w:cs="Times New Roman"/>
          </w:rPr>
          <w:t>3.2.3.4</w:t>
        </w:r>
        <w:r w:rsidR="00C64284">
          <w:rPr>
            <w:rFonts w:asciiTheme="minorHAnsi" w:hAnsiTheme="minorHAnsi"/>
            <w:kern w:val="2"/>
            <w:sz w:val="24"/>
            <w:szCs w:val="24"/>
            <w:lang w:val="en-US" w:eastAsia="en-US"/>
            <w14:ligatures w14:val="standardContextual"/>
          </w:rPr>
          <w:tab/>
        </w:r>
        <w:r w:rsidR="00C64284" w:rsidRPr="00470B2F">
          <w:rPr>
            <w:rStyle w:val="Hyperlink"/>
          </w:rPr>
          <w:t>Connectivity Service End Point (CSEP)</w:t>
        </w:r>
        <w:r w:rsidR="00C64284">
          <w:rPr>
            <w:webHidden/>
          </w:rPr>
          <w:tab/>
        </w:r>
        <w:r w:rsidR="00C64284">
          <w:rPr>
            <w:webHidden/>
          </w:rPr>
          <w:fldChar w:fldCharType="begin"/>
        </w:r>
        <w:r w:rsidR="00C64284">
          <w:rPr>
            <w:webHidden/>
          </w:rPr>
          <w:instrText xml:space="preserve"> PAGEREF _Toc173252873 \h </w:instrText>
        </w:r>
        <w:r w:rsidR="00C64284">
          <w:rPr>
            <w:webHidden/>
          </w:rPr>
        </w:r>
        <w:r w:rsidR="00C64284">
          <w:rPr>
            <w:webHidden/>
          </w:rPr>
          <w:fldChar w:fldCharType="separate"/>
        </w:r>
        <w:r w:rsidR="00C64284">
          <w:rPr>
            <w:webHidden/>
          </w:rPr>
          <w:t>40</w:t>
        </w:r>
        <w:r w:rsidR="00C64284">
          <w:rPr>
            <w:webHidden/>
          </w:rPr>
          <w:fldChar w:fldCharType="end"/>
        </w:r>
      </w:hyperlink>
    </w:p>
    <w:p w14:paraId="3758A976" w14:textId="2B7D7A06" w:rsidR="00C64284" w:rsidRDefault="00000000">
      <w:pPr>
        <w:pStyle w:val="TOC4"/>
        <w:rPr>
          <w:rFonts w:asciiTheme="minorHAnsi" w:hAnsiTheme="minorHAnsi"/>
          <w:kern w:val="2"/>
          <w:sz w:val="24"/>
          <w:szCs w:val="24"/>
          <w:lang w:val="en-US" w:eastAsia="en-US"/>
          <w14:ligatures w14:val="standardContextual"/>
        </w:rPr>
      </w:pPr>
      <w:hyperlink w:anchor="_Toc173252874" w:history="1">
        <w:r w:rsidR="00C64284" w:rsidRPr="00470B2F">
          <w:rPr>
            <w:rStyle w:val="Hyperlink"/>
            <w:rFonts w:cs="Times New Roman"/>
          </w:rPr>
          <w:t>3.2.3.5</w:t>
        </w:r>
        <w:r w:rsidR="00C64284">
          <w:rPr>
            <w:rFonts w:asciiTheme="minorHAnsi" w:hAnsiTheme="minorHAnsi"/>
            <w:kern w:val="2"/>
            <w:sz w:val="24"/>
            <w:szCs w:val="24"/>
            <w:lang w:val="en-US" w:eastAsia="en-US"/>
            <w14:ligatures w14:val="standardContextual"/>
          </w:rPr>
          <w:tab/>
        </w:r>
        <w:r w:rsidR="00C64284" w:rsidRPr="00470B2F">
          <w:rPr>
            <w:rStyle w:val="Hyperlink"/>
          </w:rPr>
          <w:t>NEP / CEP stack modeling</w:t>
        </w:r>
        <w:r w:rsidR="00C64284">
          <w:rPr>
            <w:webHidden/>
          </w:rPr>
          <w:tab/>
        </w:r>
        <w:r w:rsidR="00C64284">
          <w:rPr>
            <w:webHidden/>
          </w:rPr>
          <w:fldChar w:fldCharType="begin"/>
        </w:r>
        <w:r w:rsidR="00C64284">
          <w:rPr>
            <w:webHidden/>
          </w:rPr>
          <w:instrText xml:space="preserve"> PAGEREF _Toc173252874 \h </w:instrText>
        </w:r>
        <w:r w:rsidR="00C64284">
          <w:rPr>
            <w:webHidden/>
          </w:rPr>
        </w:r>
        <w:r w:rsidR="00C64284">
          <w:rPr>
            <w:webHidden/>
          </w:rPr>
          <w:fldChar w:fldCharType="separate"/>
        </w:r>
        <w:r w:rsidR="00C64284">
          <w:rPr>
            <w:webHidden/>
          </w:rPr>
          <w:t>40</w:t>
        </w:r>
        <w:r w:rsidR="00C64284">
          <w:rPr>
            <w:webHidden/>
          </w:rPr>
          <w:fldChar w:fldCharType="end"/>
        </w:r>
      </w:hyperlink>
    </w:p>
    <w:p w14:paraId="5F69DA39" w14:textId="274F8ED9" w:rsidR="00C64284" w:rsidRDefault="00000000">
      <w:pPr>
        <w:pStyle w:val="TOC3"/>
        <w:rPr>
          <w:rFonts w:asciiTheme="minorHAnsi" w:hAnsiTheme="minorHAnsi" w:cstheme="minorBidi"/>
          <w:noProof/>
          <w:color w:val="auto"/>
          <w:kern w:val="2"/>
          <w:sz w:val="24"/>
          <w:szCs w:val="24"/>
          <w:lang w:eastAsia="en-US"/>
          <w14:ligatures w14:val="standardContextual"/>
        </w:rPr>
      </w:pPr>
      <w:hyperlink w:anchor="_Toc173252875" w:history="1">
        <w:r w:rsidR="00C64284" w:rsidRPr="00470B2F">
          <w:rPr>
            <w:rStyle w:val="Hyperlink"/>
            <w:noProof/>
          </w:rPr>
          <w:t>3.2.4</w:t>
        </w:r>
        <w:r w:rsidR="00C64284">
          <w:rPr>
            <w:rFonts w:asciiTheme="minorHAnsi" w:hAnsiTheme="minorHAnsi" w:cstheme="minorBidi"/>
            <w:noProof/>
            <w:color w:val="auto"/>
            <w:kern w:val="2"/>
            <w:sz w:val="24"/>
            <w:szCs w:val="24"/>
            <w:lang w:eastAsia="en-US"/>
            <w14:ligatures w14:val="standardContextual"/>
          </w:rPr>
          <w:tab/>
        </w:r>
        <w:r w:rsidR="00C64284" w:rsidRPr="00470B2F">
          <w:rPr>
            <w:rStyle w:val="Hyperlink"/>
            <w:noProof/>
          </w:rPr>
          <w:t>TAPI Global and Local objects</w:t>
        </w:r>
        <w:r w:rsidR="00C64284">
          <w:rPr>
            <w:noProof/>
            <w:webHidden/>
          </w:rPr>
          <w:tab/>
        </w:r>
        <w:r w:rsidR="00C64284">
          <w:rPr>
            <w:noProof/>
            <w:webHidden/>
          </w:rPr>
          <w:fldChar w:fldCharType="begin"/>
        </w:r>
        <w:r w:rsidR="00C64284">
          <w:rPr>
            <w:noProof/>
            <w:webHidden/>
          </w:rPr>
          <w:instrText xml:space="preserve"> PAGEREF _Toc173252875 \h </w:instrText>
        </w:r>
        <w:r w:rsidR="00C64284">
          <w:rPr>
            <w:noProof/>
            <w:webHidden/>
          </w:rPr>
        </w:r>
        <w:r w:rsidR="00C64284">
          <w:rPr>
            <w:noProof/>
            <w:webHidden/>
          </w:rPr>
          <w:fldChar w:fldCharType="separate"/>
        </w:r>
        <w:r w:rsidR="00C64284">
          <w:rPr>
            <w:noProof/>
            <w:webHidden/>
          </w:rPr>
          <w:t>41</w:t>
        </w:r>
        <w:r w:rsidR="00C64284">
          <w:rPr>
            <w:noProof/>
            <w:webHidden/>
          </w:rPr>
          <w:fldChar w:fldCharType="end"/>
        </w:r>
      </w:hyperlink>
    </w:p>
    <w:p w14:paraId="7AE5AC0C" w14:textId="01AA5E1D" w:rsidR="00C64284" w:rsidRDefault="00000000">
      <w:pPr>
        <w:pStyle w:val="TOC3"/>
        <w:rPr>
          <w:rFonts w:asciiTheme="minorHAnsi" w:hAnsiTheme="minorHAnsi" w:cstheme="minorBidi"/>
          <w:noProof/>
          <w:color w:val="auto"/>
          <w:kern w:val="2"/>
          <w:sz w:val="24"/>
          <w:szCs w:val="24"/>
          <w:lang w:eastAsia="en-US"/>
          <w14:ligatures w14:val="standardContextual"/>
        </w:rPr>
      </w:pPr>
      <w:hyperlink w:anchor="_Toc173252876" w:history="1">
        <w:r w:rsidR="00C64284" w:rsidRPr="00470B2F">
          <w:rPr>
            <w:rStyle w:val="Hyperlink"/>
            <w:noProof/>
          </w:rPr>
          <w:t>3.2.5</w:t>
        </w:r>
        <w:r w:rsidR="00C64284">
          <w:rPr>
            <w:rFonts w:asciiTheme="minorHAnsi" w:hAnsiTheme="minorHAnsi" w:cstheme="minorBidi"/>
            <w:noProof/>
            <w:color w:val="auto"/>
            <w:kern w:val="2"/>
            <w:sz w:val="24"/>
            <w:szCs w:val="24"/>
            <w:lang w:eastAsia="en-US"/>
            <w14:ligatures w14:val="standardContextual"/>
          </w:rPr>
          <w:tab/>
        </w:r>
        <w:r w:rsidR="00C64284" w:rsidRPr="00470B2F">
          <w:rPr>
            <w:rStyle w:val="Hyperlink"/>
            <w:noProof/>
          </w:rPr>
          <w:t>Equipment model</w:t>
        </w:r>
        <w:r w:rsidR="00C64284">
          <w:rPr>
            <w:noProof/>
            <w:webHidden/>
          </w:rPr>
          <w:tab/>
        </w:r>
        <w:r w:rsidR="00C64284">
          <w:rPr>
            <w:noProof/>
            <w:webHidden/>
          </w:rPr>
          <w:fldChar w:fldCharType="begin"/>
        </w:r>
        <w:r w:rsidR="00C64284">
          <w:rPr>
            <w:noProof/>
            <w:webHidden/>
          </w:rPr>
          <w:instrText xml:space="preserve"> PAGEREF _Toc173252876 \h </w:instrText>
        </w:r>
        <w:r w:rsidR="00C64284">
          <w:rPr>
            <w:noProof/>
            <w:webHidden/>
          </w:rPr>
        </w:r>
        <w:r w:rsidR="00C64284">
          <w:rPr>
            <w:noProof/>
            <w:webHidden/>
          </w:rPr>
          <w:fldChar w:fldCharType="separate"/>
        </w:r>
        <w:r w:rsidR="00C64284">
          <w:rPr>
            <w:noProof/>
            <w:webHidden/>
          </w:rPr>
          <w:t>41</w:t>
        </w:r>
        <w:r w:rsidR="00C64284">
          <w:rPr>
            <w:noProof/>
            <w:webHidden/>
          </w:rPr>
          <w:fldChar w:fldCharType="end"/>
        </w:r>
      </w:hyperlink>
    </w:p>
    <w:p w14:paraId="5806456A" w14:textId="74F299B9" w:rsidR="00C64284" w:rsidRDefault="00000000">
      <w:pPr>
        <w:pStyle w:val="TOC3"/>
        <w:rPr>
          <w:rFonts w:asciiTheme="minorHAnsi" w:hAnsiTheme="minorHAnsi" w:cstheme="minorBidi"/>
          <w:noProof/>
          <w:color w:val="auto"/>
          <w:kern w:val="2"/>
          <w:sz w:val="24"/>
          <w:szCs w:val="24"/>
          <w:lang w:eastAsia="en-US"/>
          <w14:ligatures w14:val="standardContextual"/>
        </w:rPr>
      </w:pPr>
      <w:hyperlink w:anchor="_Toc173252877" w:history="1">
        <w:r w:rsidR="00C64284" w:rsidRPr="00470B2F">
          <w:rPr>
            <w:rStyle w:val="Hyperlink"/>
            <w:noProof/>
          </w:rPr>
          <w:t>3.2.6</w:t>
        </w:r>
        <w:r w:rsidR="00C64284">
          <w:rPr>
            <w:rFonts w:asciiTheme="minorHAnsi" w:hAnsiTheme="minorHAnsi" w:cstheme="minorBidi"/>
            <w:noProof/>
            <w:color w:val="auto"/>
            <w:kern w:val="2"/>
            <w:sz w:val="24"/>
            <w:szCs w:val="24"/>
            <w:lang w:eastAsia="en-US"/>
            <w14:ligatures w14:val="standardContextual"/>
          </w:rPr>
          <w:tab/>
        </w:r>
        <w:r w:rsidR="00C64284" w:rsidRPr="00470B2F">
          <w:rPr>
            <w:rStyle w:val="Hyperlink"/>
            <w:noProof/>
          </w:rPr>
          <w:t>Media Channel Optical Power Considerations</w:t>
        </w:r>
        <w:r w:rsidR="00C64284">
          <w:rPr>
            <w:noProof/>
            <w:webHidden/>
          </w:rPr>
          <w:tab/>
        </w:r>
        <w:r w:rsidR="00C64284">
          <w:rPr>
            <w:noProof/>
            <w:webHidden/>
          </w:rPr>
          <w:fldChar w:fldCharType="begin"/>
        </w:r>
        <w:r w:rsidR="00C64284">
          <w:rPr>
            <w:noProof/>
            <w:webHidden/>
          </w:rPr>
          <w:instrText xml:space="preserve"> PAGEREF _Toc173252877 \h </w:instrText>
        </w:r>
        <w:r w:rsidR="00C64284">
          <w:rPr>
            <w:noProof/>
            <w:webHidden/>
          </w:rPr>
        </w:r>
        <w:r w:rsidR="00C64284">
          <w:rPr>
            <w:noProof/>
            <w:webHidden/>
          </w:rPr>
          <w:fldChar w:fldCharType="separate"/>
        </w:r>
        <w:r w:rsidR="00C64284">
          <w:rPr>
            <w:noProof/>
            <w:webHidden/>
          </w:rPr>
          <w:t>43</w:t>
        </w:r>
        <w:r w:rsidR="00C64284">
          <w:rPr>
            <w:noProof/>
            <w:webHidden/>
          </w:rPr>
          <w:fldChar w:fldCharType="end"/>
        </w:r>
      </w:hyperlink>
    </w:p>
    <w:p w14:paraId="03A1D37F" w14:textId="2B5B6012" w:rsidR="00C64284" w:rsidRDefault="00000000">
      <w:pPr>
        <w:pStyle w:val="TOC4"/>
        <w:rPr>
          <w:rFonts w:asciiTheme="minorHAnsi" w:hAnsiTheme="minorHAnsi"/>
          <w:kern w:val="2"/>
          <w:sz w:val="24"/>
          <w:szCs w:val="24"/>
          <w:lang w:val="en-US" w:eastAsia="en-US"/>
          <w14:ligatures w14:val="standardContextual"/>
        </w:rPr>
      </w:pPr>
      <w:hyperlink w:anchor="_Toc173252878" w:history="1">
        <w:r w:rsidR="00C64284" w:rsidRPr="00470B2F">
          <w:rPr>
            <w:rStyle w:val="Hyperlink"/>
            <w:rFonts w:cs="Times New Roman"/>
          </w:rPr>
          <w:t>3.2.6.1</w:t>
        </w:r>
        <w:r w:rsidR="00C64284">
          <w:rPr>
            <w:rFonts w:asciiTheme="minorHAnsi" w:hAnsiTheme="minorHAnsi"/>
            <w:kern w:val="2"/>
            <w:sz w:val="24"/>
            <w:szCs w:val="24"/>
            <w:lang w:val="en-US" w:eastAsia="en-US"/>
            <w14:ligatures w14:val="standardContextual"/>
          </w:rPr>
          <w:tab/>
        </w:r>
        <w:r w:rsidR="00C64284" w:rsidRPr="00470B2F">
          <w:rPr>
            <w:rStyle w:val="Hyperlink"/>
          </w:rPr>
          <w:t>power-management-capability-pac</w:t>
        </w:r>
        <w:r w:rsidR="00C64284">
          <w:rPr>
            <w:webHidden/>
          </w:rPr>
          <w:tab/>
        </w:r>
        <w:r w:rsidR="00C64284">
          <w:rPr>
            <w:webHidden/>
          </w:rPr>
          <w:fldChar w:fldCharType="begin"/>
        </w:r>
        <w:r w:rsidR="00C64284">
          <w:rPr>
            <w:webHidden/>
          </w:rPr>
          <w:instrText xml:space="preserve"> PAGEREF _Toc173252878 \h </w:instrText>
        </w:r>
        <w:r w:rsidR="00C64284">
          <w:rPr>
            <w:webHidden/>
          </w:rPr>
        </w:r>
        <w:r w:rsidR="00C64284">
          <w:rPr>
            <w:webHidden/>
          </w:rPr>
          <w:fldChar w:fldCharType="separate"/>
        </w:r>
        <w:r w:rsidR="00C64284">
          <w:rPr>
            <w:webHidden/>
          </w:rPr>
          <w:t>43</w:t>
        </w:r>
        <w:r w:rsidR="00C64284">
          <w:rPr>
            <w:webHidden/>
          </w:rPr>
          <w:fldChar w:fldCharType="end"/>
        </w:r>
      </w:hyperlink>
    </w:p>
    <w:p w14:paraId="723B5665" w14:textId="22F831CF" w:rsidR="00C64284" w:rsidRDefault="00000000">
      <w:pPr>
        <w:pStyle w:val="TOC4"/>
        <w:rPr>
          <w:rFonts w:asciiTheme="minorHAnsi" w:hAnsiTheme="minorHAnsi"/>
          <w:kern w:val="2"/>
          <w:sz w:val="24"/>
          <w:szCs w:val="24"/>
          <w:lang w:val="en-US" w:eastAsia="en-US"/>
          <w14:ligatures w14:val="standardContextual"/>
        </w:rPr>
      </w:pPr>
      <w:hyperlink w:anchor="_Toc173252879" w:history="1">
        <w:r w:rsidR="00C64284" w:rsidRPr="00470B2F">
          <w:rPr>
            <w:rStyle w:val="Hyperlink"/>
            <w:rFonts w:cs="Times New Roman"/>
          </w:rPr>
          <w:t>3.2.6.2</w:t>
        </w:r>
        <w:r w:rsidR="00C64284">
          <w:rPr>
            <w:rFonts w:asciiTheme="minorHAnsi" w:hAnsiTheme="minorHAnsi"/>
            <w:kern w:val="2"/>
            <w:sz w:val="24"/>
            <w:szCs w:val="24"/>
            <w:lang w:val="en-US" w:eastAsia="en-US"/>
            <w14:ligatures w14:val="standardContextual"/>
          </w:rPr>
          <w:tab/>
        </w:r>
        <w:r w:rsidR="00C64284" w:rsidRPr="00470B2F">
          <w:rPr>
            <w:rStyle w:val="Hyperlink"/>
          </w:rPr>
          <w:t>power-management-config-pac</w:t>
        </w:r>
        <w:r w:rsidR="00C64284">
          <w:rPr>
            <w:webHidden/>
          </w:rPr>
          <w:tab/>
        </w:r>
        <w:r w:rsidR="00C64284">
          <w:rPr>
            <w:webHidden/>
          </w:rPr>
          <w:fldChar w:fldCharType="begin"/>
        </w:r>
        <w:r w:rsidR="00C64284">
          <w:rPr>
            <w:webHidden/>
          </w:rPr>
          <w:instrText xml:space="preserve"> PAGEREF _Toc173252879 \h </w:instrText>
        </w:r>
        <w:r w:rsidR="00C64284">
          <w:rPr>
            <w:webHidden/>
          </w:rPr>
        </w:r>
        <w:r w:rsidR="00C64284">
          <w:rPr>
            <w:webHidden/>
          </w:rPr>
          <w:fldChar w:fldCharType="separate"/>
        </w:r>
        <w:r w:rsidR="00C64284">
          <w:rPr>
            <w:webHidden/>
          </w:rPr>
          <w:t>44</w:t>
        </w:r>
        <w:r w:rsidR="00C64284">
          <w:rPr>
            <w:webHidden/>
          </w:rPr>
          <w:fldChar w:fldCharType="end"/>
        </w:r>
      </w:hyperlink>
    </w:p>
    <w:p w14:paraId="696E67C9" w14:textId="653C2491" w:rsidR="00C64284" w:rsidRDefault="00000000">
      <w:pPr>
        <w:pStyle w:val="TOC4"/>
        <w:rPr>
          <w:rFonts w:asciiTheme="minorHAnsi" w:hAnsiTheme="minorHAnsi"/>
          <w:kern w:val="2"/>
          <w:sz w:val="24"/>
          <w:szCs w:val="24"/>
          <w:lang w:val="en-US" w:eastAsia="en-US"/>
          <w14:ligatures w14:val="standardContextual"/>
        </w:rPr>
      </w:pPr>
      <w:hyperlink w:anchor="_Toc173252880" w:history="1">
        <w:r w:rsidR="00C64284" w:rsidRPr="00470B2F">
          <w:rPr>
            <w:rStyle w:val="Hyperlink"/>
            <w:rFonts w:cs="Times New Roman"/>
          </w:rPr>
          <w:t>3.2.6.3</w:t>
        </w:r>
        <w:r w:rsidR="00C64284">
          <w:rPr>
            <w:rFonts w:asciiTheme="minorHAnsi" w:hAnsiTheme="minorHAnsi"/>
            <w:kern w:val="2"/>
            <w:sz w:val="24"/>
            <w:szCs w:val="24"/>
            <w:lang w:val="en-US" w:eastAsia="en-US"/>
            <w14:ligatures w14:val="standardContextual"/>
          </w:rPr>
          <w:tab/>
        </w:r>
        <w:r w:rsidR="00C64284" w:rsidRPr="00470B2F">
          <w:rPr>
            <w:rStyle w:val="Hyperlink"/>
          </w:rPr>
          <w:t>power-measurement-pac</w:t>
        </w:r>
        <w:r w:rsidR="00C64284">
          <w:rPr>
            <w:webHidden/>
          </w:rPr>
          <w:tab/>
        </w:r>
        <w:r w:rsidR="00C64284">
          <w:rPr>
            <w:webHidden/>
          </w:rPr>
          <w:fldChar w:fldCharType="begin"/>
        </w:r>
        <w:r w:rsidR="00C64284">
          <w:rPr>
            <w:webHidden/>
          </w:rPr>
          <w:instrText xml:space="preserve"> PAGEREF _Toc173252880 \h </w:instrText>
        </w:r>
        <w:r w:rsidR="00C64284">
          <w:rPr>
            <w:webHidden/>
          </w:rPr>
        </w:r>
        <w:r w:rsidR="00C64284">
          <w:rPr>
            <w:webHidden/>
          </w:rPr>
          <w:fldChar w:fldCharType="separate"/>
        </w:r>
        <w:r w:rsidR="00C64284">
          <w:rPr>
            <w:webHidden/>
          </w:rPr>
          <w:t>44</w:t>
        </w:r>
        <w:r w:rsidR="00C64284">
          <w:rPr>
            <w:webHidden/>
          </w:rPr>
          <w:fldChar w:fldCharType="end"/>
        </w:r>
      </w:hyperlink>
    </w:p>
    <w:p w14:paraId="4B90770A" w14:textId="7E6EC4C7" w:rsidR="00C64284" w:rsidRDefault="00000000">
      <w:pPr>
        <w:pStyle w:val="TOC3"/>
        <w:rPr>
          <w:rFonts w:asciiTheme="minorHAnsi" w:hAnsiTheme="minorHAnsi" w:cstheme="minorBidi"/>
          <w:noProof/>
          <w:color w:val="auto"/>
          <w:kern w:val="2"/>
          <w:sz w:val="24"/>
          <w:szCs w:val="24"/>
          <w:lang w:eastAsia="en-US"/>
          <w14:ligatures w14:val="standardContextual"/>
        </w:rPr>
      </w:pPr>
      <w:hyperlink w:anchor="_Toc173252881" w:history="1">
        <w:r w:rsidR="00C64284" w:rsidRPr="00470B2F">
          <w:rPr>
            <w:rStyle w:val="Hyperlink"/>
            <w:noProof/>
          </w:rPr>
          <w:t>3.2.7</w:t>
        </w:r>
        <w:r w:rsidR="00C64284">
          <w:rPr>
            <w:rFonts w:asciiTheme="minorHAnsi" w:hAnsiTheme="minorHAnsi" w:cstheme="minorBidi"/>
            <w:noProof/>
            <w:color w:val="auto"/>
            <w:kern w:val="2"/>
            <w:sz w:val="24"/>
            <w:szCs w:val="24"/>
            <w:lang w:eastAsia="en-US"/>
            <w14:ligatures w14:val="standardContextual"/>
          </w:rPr>
          <w:tab/>
        </w:r>
        <w:r w:rsidR="00C64284" w:rsidRPr="00470B2F">
          <w:rPr>
            <w:rStyle w:val="Hyperlink"/>
            <w:noProof/>
          </w:rPr>
          <w:t>OTSi Optical Power Considerations</w:t>
        </w:r>
        <w:r w:rsidR="00C64284">
          <w:rPr>
            <w:noProof/>
            <w:webHidden/>
          </w:rPr>
          <w:tab/>
        </w:r>
        <w:r w:rsidR="00C64284">
          <w:rPr>
            <w:noProof/>
            <w:webHidden/>
          </w:rPr>
          <w:fldChar w:fldCharType="begin"/>
        </w:r>
        <w:r w:rsidR="00C64284">
          <w:rPr>
            <w:noProof/>
            <w:webHidden/>
          </w:rPr>
          <w:instrText xml:space="preserve"> PAGEREF _Toc173252881 \h </w:instrText>
        </w:r>
        <w:r w:rsidR="00C64284">
          <w:rPr>
            <w:noProof/>
            <w:webHidden/>
          </w:rPr>
        </w:r>
        <w:r w:rsidR="00C64284">
          <w:rPr>
            <w:noProof/>
            <w:webHidden/>
          </w:rPr>
          <w:fldChar w:fldCharType="separate"/>
        </w:r>
        <w:r w:rsidR="00C64284">
          <w:rPr>
            <w:noProof/>
            <w:webHidden/>
          </w:rPr>
          <w:t>44</w:t>
        </w:r>
        <w:r w:rsidR="00C64284">
          <w:rPr>
            <w:noProof/>
            <w:webHidden/>
          </w:rPr>
          <w:fldChar w:fldCharType="end"/>
        </w:r>
      </w:hyperlink>
    </w:p>
    <w:p w14:paraId="00339F7E" w14:textId="6B1071DB" w:rsidR="00C64284" w:rsidRDefault="00000000">
      <w:pPr>
        <w:pStyle w:val="TOC4"/>
        <w:rPr>
          <w:rFonts w:asciiTheme="minorHAnsi" w:hAnsiTheme="minorHAnsi"/>
          <w:kern w:val="2"/>
          <w:sz w:val="24"/>
          <w:szCs w:val="24"/>
          <w:lang w:val="en-US" w:eastAsia="en-US"/>
          <w14:ligatures w14:val="standardContextual"/>
        </w:rPr>
      </w:pPr>
      <w:hyperlink w:anchor="_Toc173252882" w:history="1">
        <w:r w:rsidR="00C64284" w:rsidRPr="00470B2F">
          <w:rPr>
            <w:rStyle w:val="Hyperlink"/>
            <w:rFonts w:cs="Times New Roman"/>
          </w:rPr>
          <w:t>3.2.7.1</w:t>
        </w:r>
        <w:r w:rsidR="00C64284">
          <w:rPr>
            <w:rFonts w:asciiTheme="minorHAnsi" w:hAnsiTheme="minorHAnsi"/>
            <w:kern w:val="2"/>
            <w:sz w:val="24"/>
            <w:szCs w:val="24"/>
            <w:lang w:val="en-US" w:eastAsia="en-US"/>
            <w14:ligatures w14:val="standardContextual"/>
          </w:rPr>
          <w:tab/>
        </w:r>
        <w:r w:rsidR="00C64284" w:rsidRPr="00470B2F">
          <w:rPr>
            <w:rStyle w:val="Hyperlink"/>
          </w:rPr>
          <w:t>power-management-config-pac</w:t>
        </w:r>
        <w:r w:rsidR="00C64284">
          <w:rPr>
            <w:webHidden/>
          </w:rPr>
          <w:tab/>
        </w:r>
        <w:r w:rsidR="00C64284">
          <w:rPr>
            <w:webHidden/>
          </w:rPr>
          <w:fldChar w:fldCharType="begin"/>
        </w:r>
        <w:r w:rsidR="00C64284">
          <w:rPr>
            <w:webHidden/>
          </w:rPr>
          <w:instrText xml:space="preserve"> PAGEREF _Toc173252882 \h </w:instrText>
        </w:r>
        <w:r w:rsidR="00C64284">
          <w:rPr>
            <w:webHidden/>
          </w:rPr>
        </w:r>
        <w:r w:rsidR="00C64284">
          <w:rPr>
            <w:webHidden/>
          </w:rPr>
          <w:fldChar w:fldCharType="separate"/>
        </w:r>
        <w:r w:rsidR="00C64284">
          <w:rPr>
            <w:webHidden/>
          </w:rPr>
          <w:t>44</w:t>
        </w:r>
        <w:r w:rsidR="00C64284">
          <w:rPr>
            <w:webHidden/>
          </w:rPr>
          <w:fldChar w:fldCharType="end"/>
        </w:r>
      </w:hyperlink>
    </w:p>
    <w:p w14:paraId="577A449E" w14:textId="0E343E98" w:rsidR="00C64284" w:rsidRDefault="00000000">
      <w:pPr>
        <w:pStyle w:val="TOC3"/>
        <w:rPr>
          <w:rFonts w:asciiTheme="minorHAnsi" w:hAnsiTheme="minorHAnsi" w:cstheme="minorBidi"/>
          <w:noProof/>
          <w:color w:val="auto"/>
          <w:kern w:val="2"/>
          <w:sz w:val="24"/>
          <w:szCs w:val="24"/>
          <w:lang w:eastAsia="en-US"/>
          <w14:ligatures w14:val="standardContextual"/>
        </w:rPr>
      </w:pPr>
      <w:hyperlink w:anchor="_Toc173252883" w:history="1">
        <w:r w:rsidR="00C64284" w:rsidRPr="00470B2F">
          <w:rPr>
            <w:rStyle w:val="Hyperlink"/>
            <w:noProof/>
          </w:rPr>
          <w:t>3.2.8</w:t>
        </w:r>
        <w:r w:rsidR="00C64284">
          <w:rPr>
            <w:rFonts w:asciiTheme="minorHAnsi" w:hAnsiTheme="minorHAnsi" w:cstheme="minorBidi"/>
            <w:noProof/>
            <w:color w:val="auto"/>
            <w:kern w:val="2"/>
            <w:sz w:val="24"/>
            <w:szCs w:val="24"/>
            <w:lang w:eastAsia="en-US"/>
            <w14:ligatures w14:val="standardContextual"/>
          </w:rPr>
          <w:tab/>
        </w:r>
        <w:r w:rsidR="00C64284" w:rsidRPr="00470B2F">
          <w:rPr>
            <w:rStyle w:val="Hyperlink"/>
            <w:noProof/>
          </w:rPr>
          <w:t>Connectivity Model</w:t>
        </w:r>
        <w:r w:rsidR="00C64284">
          <w:rPr>
            <w:noProof/>
            <w:webHidden/>
          </w:rPr>
          <w:tab/>
        </w:r>
        <w:r w:rsidR="00C64284">
          <w:rPr>
            <w:noProof/>
            <w:webHidden/>
          </w:rPr>
          <w:fldChar w:fldCharType="begin"/>
        </w:r>
        <w:r w:rsidR="00C64284">
          <w:rPr>
            <w:noProof/>
            <w:webHidden/>
          </w:rPr>
          <w:instrText xml:space="preserve"> PAGEREF _Toc173252883 \h </w:instrText>
        </w:r>
        <w:r w:rsidR="00C64284">
          <w:rPr>
            <w:noProof/>
            <w:webHidden/>
          </w:rPr>
        </w:r>
        <w:r w:rsidR="00C64284">
          <w:rPr>
            <w:noProof/>
            <w:webHidden/>
          </w:rPr>
          <w:fldChar w:fldCharType="separate"/>
        </w:r>
        <w:r w:rsidR="00C64284">
          <w:rPr>
            <w:noProof/>
            <w:webHidden/>
          </w:rPr>
          <w:t>45</w:t>
        </w:r>
        <w:r w:rsidR="00C64284">
          <w:rPr>
            <w:noProof/>
            <w:webHidden/>
          </w:rPr>
          <w:fldChar w:fldCharType="end"/>
        </w:r>
      </w:hyperlink>
    </w:p>
    <w:p w14:paraId="08A742CF" w14:textId="5B29886E" w:rsidR="00C64284" w:rsidRDefault="00000000">
      <w:pPr>
        <w:pStyle w:val="TOC4"/>
        <w:rPr>
          <w:rFonts w:asciiTheme="minorHAnsi" w:hAnsiTheme="minorHAnsi"/>
          <w:kern w:val="2"/>
          <w:sz w:val="24"/>
          <w:szCs w:val="24"/>
          <w:lang w:val="en-US" w:eastAsia="en-US"/>
          <w14:ligatures w14:val="standardContextual"/>
        </w:rPr>
      </w:pPr>
      <w:hyperlink w:anchor="_Toc173252884" w:history="1">
        <w:r w:rsidR="00C64284" w:rsidRPr="00470B2F">
          <w:rPr>
            <w:rStyle w:val="Hyperlink"/>
            <w:rFonts w:cs="Times New Roman"/>
          </w:rPr>
          <w:t>3.2.8.1</w:t>
        </w:r>
        <w:r w:rsidR="00C64284">
          <w:rPr>
            <w:rFonts w:asciiTheme="minorHAnsi" w:hAnsiTheme="minorHAnsi"/>
            <w:kern w:val="2"/>
            <w:sz w:val="24"/>
            <w:szCs w:val="24"/>
            <w:lang w:val="en-US" w:eastAsia="en-US"/>
            <w14:ligatures w14:val="standardContextual"/>
          </w:rPr>
          <w:tab/>
        </w:r>
        <w:r w:rsidR="00C64284" w:rsidRPr="00470B2F">
          <w:rPr>
            <w:rStyle w:val="Hyperlink"/>
          </w:rPr>
          <w:t>Connectivity-Service (CS)</w:t>
        </w:r>
        <w:r w:rsidR="00C64284">
          <w:rPr>
            <w:webHidden/>
          </w:rPr>
          <w:tab/>
        </w:r>
        <w:r w:rsidR="00C64284">
          <w:rPr>
            <w:webHidden/>
          </w:rPr>
          <w:fldChar w:fldCharType="begin"/>
        </w:r>
        <w:r w:rsidR="00C64284">
          <w:rPr>
            <w:webHidden/>
          </w:rPr>
          <w:instrText xml:space="preserve"> PAGEREF _Toc173252884 \h </w:instrText>
        </w:r>
        <w:r w:rsidR="00C64284">
          <w:rPr>
            <w:webHidden/>
          </w:rPr>
        </w:r>
        <w:r w:rsidR="00C64284">
          <w:rPr>
            <w:webHidden/>
          </w:rPr>
          <w:fldChar w:fldCharType="separate"/>
        </w:r>
        <w:r w:rsidR="00C64284">
          <w:rPr>
            <w:webHidden/>
          </w:rPr>
          <w:t>45</w:t>
        </w:r>
        <w:r w:rsidR="00C64284">
          <w:rPr>
            <w:webHidden/>
          </w:rPr>
          <w:fldChar w:fldCharType="end"/>
        </w:r>
      </w:hyperlink>
    </w:p>
    <w:p w14:paraId="13BAC629" w14:textId="63BAEBC6" w:rsidR="00C64284" w:rsidRDefault="00000000">
      <w:pPr>
        <w:pStyle w:val="TOC4"/>
        <w:rPr>
          <w:rFonts w:asciiTheme="minorHAnsi" w:hAnsiTheme="minorHAnsi"/>
          <w:kern w:val="2"/>
          <w:sz w:val="24"/>
          <w:szCs w:val="24"/>
          <w:lang w:val="en-US" w:eastAsia="en-US"/>
          <w14:ligatures w14:val="standardContextual"/>
        </w:rPr>
      </w:pPr>
      <w:hyperlink w:anchor="_Toc173252885" w:history="1">
        <w:r w:rsidR="00C64284" w:rsidRPr="00470B2F">
          <w:rPr>
            <w:rStyle w:val="Hyperlink"/>
            <w:rFonts w:cs="Times New Roman"/>
          </w:rPr>
          <w:t>3.2.8.2</w:t>
        </w:r>
        <w:r w:rsidR="00C64284">
          <w:rPr>
            <w:rFonts w:asciiTheme="minorHAnsi" w:hAnsiTheme="minorHAnsi"/>
            <w:kern w:val="2"/>
            <w:sz w:val="24"/>
            <w:szCs w:val="24"/>
            <w:lang w:val="en-US" w:eastAsia="en-US"/>
            <w14:ligatures w14:val="standardContextual"/>
          </w:rPr>
          <w:tab/>
        </w:r>
        <w:r w:rsidR="00C64284" w:rsidRPr="00470B2F">
          <w:rPr>
            <w:rStyle w:val="Hyperlink"/>
          </w:rPr>
          <w:t>Connection</w:t>
        </w:r>
        <w:r w:rsidR="00C64284">
          <w:rPr>
            <w:webHidden/>
          </w:rPr>
          <w:tab/>
        </w:r>
        <w:r w:rsidR="00C64284">
          <w:rPr>
            <w:webHidden/>
          </w:rPr>
          <w:fldChar w:fldCharType="begin"/>
        </w:r>
        <w:r w:rsidR="00C64284">
          <w:rPr>
            <w:webHidden/>
          </w:rPr>
          <w:instrText xml:space="preserve"> PAGEREF _Toc173252885 \h </w:instrText>
        </w:r>
        <w:r w:rsidR="00C64284">
          <w:rPr>
            <w:webHidden/>
          </w:rPr>
        </w:r>
        <w:r w:rsidR="00C64284">
          <w:rPr>
            <w:webHidden/>
          </w:rPr>
          <w:fldChar w:fldCharType="separate"/>
        </w:r>
        <w:r w:rsidR="00C64284">
          <w:rPr>
            <w:webHidden/>
          </w:rPr>
          <w:t>45</w:t>
        </w:r>
        <w:r w:rsidR="00C64284">
          <w:rPr>
            <w:webHidden/>
          </w:rPr>
          <w:fldChar w:fldCharType="end"/>
        </w:r>
      </w:hyperlink>
    </w:p>
    <w:p w14:paraId="7F50C6E4" w14:textId="664CB734" w:rsidR="00C64284" w:rsidRDefault="00000000">
      <w:pPr>
        <w:pStyle w:val="TOC4"/>
        <w:rPr>
          <w:rFonts w:asciiTheme="minorHAnsi" w:hAnsiTheme="minorHAnsi"/>
          <w:kern w:val="2"/>
          <w:sz w:val="24"/>
          <w:szCs w:val="24"/>
          <w:lang w:val="en-US" w:eastAsia="en-US"/>
          <w14:ligatures w14:val="standardContextual"/>
        </w:rPr>
      </w:pPr>
      <w:hyperlink w:anchor="_Toc173252886" w:history="1">
        <w:r w:rsidR="00C64284" w:rsidRPr="00470B2F">
          <w:rPr>
            <w:rStyle w:val="Hyperlink"/>
            <w:rFonts w:cs="Times New Roman"/>
          </w:rPr>
          <w:t>3.2.8.3</w:t>
        </w:r>
        <w:r w:rsidR="00C64284">
          <w:rPr>
            <w:rFonts w:asciiTheme="minorHAnsi" w:hAnsiTheme="minorHAnsi"/>
            <w:kern w:val="2"/>
            <w:sz w:val="24"/>
            <w:szCs w:val="24"/>
            <w:lang w:val="en-US" w:eastAsia="en-US"/>
            <w14:ligatures w14:val="standardContextual"/>
          </w:rPr>
          <w:tab/>
        </w:r>
        <w:r w:rsidR="00C64284" w:rsidRPr="00470B2F">
          <w:rPr>
            <w:rStyle w:val="Hyperlink"/>
          </w:rPr>
          <w:t>Route</w:t>
        </w:r>
        <w:r w:rsidR="00C64284">
          <w:rPr>
            <w:webHidden/>
          </w:rPr>
          <w:tab/>
        </w:r>
        <w:r w:rsidR="00C64284">
          <w:rPr>
            <w:webHidden/>
          </w:rPr>
          <w:fldChar w:fldCharType="begin"/>
        </w:r>
        <w:r w:rsidR="00C64284">
          <w:rPr>
            <w:webHidden/>
          </w:rPr>
          <w:instrText xml:space="preserve"> PAGEREF _Toc173252886 \h </w:instrText>
        </w:r>
        <w:r w:rsidR="00C64284">
          <w:rPr>
            <w:webHidden/>
          </w:rPr>
        </w:r>
        <w:r w:rsidR="00C64284">
          <w:rPr>
            <w:webHidden/>
          </w:rPr>
          <w:fldChar w:fldCharType="separate"/>
        </w:r>
        <w:r w:rsidR="00C64284">
          <w:rPr>
            <w:webHidden/>
          </w:rPr>
          <w:t>45</w:t>
        </w:r>
        <w:r w:rsidR="00C64284">
          <w:rPr>
            <w:webHidden/>
          </w:rPr>
          <w:fldChar w:fldCharType="end"/>
        </w:r>
      </w:hyperlink>
    </w:p>
    <w:p w14:paraId="58EB1B47" w14:textId="339169A8" w:rsidR="00C64284" w:rsidRDefault="00000000">
      <w:pPr>
        <w:pStyle w:val="TOC4"/>
        <w:rPr>
          <w:rFonts w:asciiTheme="minorHAnsi" w:hAnsiTheme="minorHAnsi"/>
          <w:kern w:val="2"/>
          <w:sz w:val="24"/>
          <w:szCs w:val="24"/>
          <w:lang w:val="en-US" w:eastAsia="en-US"/>
          <w14:ligatures w14:val="standardContextual"/>
        </w:rPr>
      </w:pPr>
      <w:hyperlink w:anchor="_Toc173252887" w:history="1">
        <w:r w:rsidR="00C64284" w:rsidRPr="00470B2F">
          <w:rPr>
            <w:rStyle w:val="Hyperlink"/>
            <w:rFonts w:cs="Times New Roman"/>
          </w:rPr>
          <w:t>3.2.8.4</w:t>
        </w:r>
        <w:r w:rsidR="00C64284">
          <w:rPr>
            <w:rFonts w:asciiTheme="minorHAnsi" w:hAnsiTheme="minorHAnsi"/>
            <w:kern w:val="2"/>
            <w:sz w:val="24"/>
            <w:szCs w:val="24"/>
            <w:lang w:val="en-US" w:eastAsia="en-US"/>
            <w14:ligatures w14:val="standardContextual"/>
          </w:rPr>
          <w:tab/>
        </w:r>
        <w:r w:rsidR="00C64284" w:rsidRPr="00470B2F">
          <w:rPr>
            <w:rStyle w:val="Hyperlink"/>
          </w:rPr>
          <w:t>Path</w:t>
        </w:r>
        <w:r w:rsidR="00C64284">
          <w:rPr>
            <w:webHidden/>
          </w:rPr>
          <w:tab/>
        </w:r>
        <w:r w:rsidR="00C64284">
          <w:rPr>
            <w:webHidden/>
          </w:rPr>
          <w:fldChar w:fldCharType="begin"/>
        </w:r>
        <w:r w:rsidR="00C64284">
          <w:rPr>
            <w:webHidden/>
          </w:rPr>
          <w:instrText xml:space="preserve"> PAGEREF _Toc173252887 \h </w:instrText>
        </w:r>
        <w:r w:rsidR="00C64284">
          <w:rPr>
            <w:webHidden/>
          </w:rPr>
        </w:r>
        <w:r w:rsidR="00C64284">
          <w:rPr>
            <w:webHidden/>
          </w:rPr>
          <w:fldChar w:fldCharType="separate"/>
        </w:r>
        <w:r w:rsidR="00C64284">
          <w:rPr>
            <w:webHidden/>
          </w:rPr>
          <w:t>45</w:t>
        </w:r>
        <w:r w:rsidR="00C64284">
          <w:rPr>
            <w:webHidden/>
          </w:rPr>
          <w:fldChar w:fldCharType="end"/>
        </w:r>
      </w:hyperlink>
    </w:p>
    <w:p w14:paraId="4E8255C6" w14:textId="0DDE10AB" w:rsidR="00C64284" w:rsidRDefault="00000000">
      <w:pPr>
        <w:pStyle w:val="TOC3"/>
        <w:rPr>
          <w:rFonts w:asciiTheme="minorHAnsi" w:hAnsiTheme="minorHAnsi" w:cstheme="minorBidi"/>
          <w:noProof/>
          <w:color w:val="auto"/>
          <w:kern w:val="2"/>
          <w:sz w:val="24"/>
          <w:szCs w:val="24"/>
          <w:lang w:eastAsia="en-US"/>
          <w14:ligatures w14:val="standardContextual"/>
        </w:rPr>
      </w:pPr>
      <w:hyperlink w:anchor="_Toc173252888" w:history="1">
        <w:r w:rsidR="00C64284" w:rsidRPr="00470B2F">
          <w:rPr>
            <w:rStyle w:val="Hyperlink"/>
            <w:noProof/>
          </w:rPr>
          <w:t>3.2.9</w:t>
        </w:r>
        <w:r w:rsidR="00C64284">
          <w:rPr>
            <w:rFonts w:asciiTheme="minorHAnsi" w:hAnsiTheme="minorHAnsi" w:cstheme="minorBidi"/>
            <w:noProof/>
            <w:color w:val="auto"/>
            <w:kern w:val="2"/>
            <w:sz w:val="24"/>
            <w:szCs w:val="24"/>
            <w:lang w:eastAsia="en-US"/>
            <w14:ligatures w14:val="standardContextual"/>
          </w:rPr>
          <w:tab/>
        </w:r>
        <w:r w:rsidR="00C64284" w:rsidRPr="00470B2F">
          <w:rPr>
            <w:rStyle w:val="Hyperlink"/>
            <w:noProof/>
          </w:rPr>
          <w:t>Notification Model</w:t>
        </w:r>
        <w:r w:rsidR="00C64284">
          <w:rPr>
            <w:noProof/>
            <w:webHidden/>
          </w:rPr>
          <w:tab/>
        </w:r>
        <w:r w:rsidR="00C64284">
          <w:rPr>
            <w:noProof/>
            <w:webHidden/>
          </w:rPr>
          <w:fldChar w:fldCharType="begin"/>
        </w:r>
        <w:r w:rsidR="00C64284">
          <w:rPr>
            <w:noProof/>
            <w:webHidden/>
          </w:rPr>
          <w:instrText xml:space="preserve"> PAGEREF _Toc173252888 \h </w:instrText>
        </w:r>
        <w:r w:rsidR="00C64284">
          <w:rPr>
            <w:noProof/>
            <w:webHidden/>
          </w:rPr>
        </w:r>
        <w:r w:rsidR="00C64284">
          <w:rPr>
            <w:noProof/>
            <w:webHidden/>
          </w:rPr>
          <w:fldChar w:fldCharType="separate"/>
        </w:r>
        <w:r w:rsidR="00C64284">
          <w:rPr>
            <w:noProof/>
            <w:webHidden/>
          </w:rPr>
          <w:t>45</w:t>
        </w:r>
        <w:r w:rsidR="00C64284">
          <w:rPr>
            <w:noProof/>
            <w:webHidden/>
          </w:rPr>
          <w:fldChar w:fldCharType="end"/>
        </w:r>
      </w:hyperlink>
    </w:p>
    <w:p w14:paraId="792164BE" w14:textId="382C1900" w:rsidR="00C64284" w:rsidRDefault="00000000">
      <w:pPr>
        <w:pStyle w:val="TOC4"/>
        <w:rPr>
          <w:rFonts w:asciiTheme="minorHAnsi" w:hAnsiTheme="minorHAnsi"/>
          <w:kern w:val="2"/>
          <w:sz w:val="24"/>
          <w:szCs w:val="24"/>
          <w:lang w:val="en-US" w:eastAsia="en-US"/>
          <w14:ligatures w14:val="standardContextual"/>
        </w:rPr>
      </w:pPr>
      <w:hyperlink w:anchor="_Toc173252889" w:history="1">
        <w:r w:rsidR="00C64284" w:rsidRPr="00470B2F">
          <w:rPr>
            <w:rStyle w:val="Hyperlink"/>
            <w:rFonts w:cs="Times New Roman"/>
          </w:rPr>
          <w:t>3.2.9.1</w:t>
        </w:r>
        <w:r w:rsidR="00C64284">
          <w:rPr>
            <w:rFonts w:asciiTheme="minorHAnsi" w:hAnsiTheme="minorHAnsi"/>
            <w:kern w:val="2"/>
            <w:sz w:val="24"/>
            <w:szCs w:val="24"/>
            <w:lang w:val="en-US" w:eastAsia="en-US"/>
            <w14:ligatures w14:val="standardContextual"/>
          </w:rPr>
          <w:tab/>
        </w:r>
        <w:r w:rsidR="00C64284" w:rsidRPr="00470B2F">
          <w:rPr>
            <w:rStyle w:val="Hyperlink"/>
          </w:rPr>
          <w:t>Notification relevant parameters</w:t>
        </w:r>
        <w:r w:rsidR="00C64284">
          <w:rPr>
            <w:webHidden/>
          </w:rPr>
          <w:tab/>
        </w:r>
        <w:r w:rsidR="00C64284">
          <w:rPr>
            <w:webHidden/>
          </w:rPr>
          <w:fldChar w:fldCharType="begin"/>
        </w:r>
        <w:r w:rsidR="00C64284">
          <w:rPr>
            <w:webHidden/>
          </w:rPr>
          <w:instrText xml:space="preserve"> PAGEREF _Toc173252889 \h </w:instrText>
        </w:r>
        <w:r w:rsidR="00C64284">
          <w:rPr>
            <w:webHidden/>
          </w:rPr>
        </w:r>
        <w:r w:rsidR="00C64284">
          <w:rPr>
            <w:webHidden/>
          </w:rPr>
          <w:fldChar w:fldCharType="separate"/>
        </w:r>
        <w:r w:rsidR="00C64284">
          <w:rPr>
            <w:webHidden/>
          </w:rPr>
          <w:t>46</w:t>
        </w:r>
        <w:r w:rsidR="00C64284">
          <w:rPr>
            <w:webHidden/>
          </w:rPr>
          <w:fldChar w:fldCharType="end"/>
        </w:r>
      </w:hyperlink>
    </w:p>
    <w:p w14:paraId="1122C8BC" w14:textId="5C248D8D" w:rsidR="00C64284" w:rsidRDefault="00000000">
      <w:pPr>
        <w:pStyle w:val="TOC4"/>
        <w:rPr>
          <w:rFonts w:asciiTheme="minorHAnsi" w:hAnsiTheme="minorHAnsi"/>
          <w:kern w:val="2"/>
          <w:sz w:val="24"/>
          <w:szCs w:val="24"/>
          <w:lang w:val="en-US" w:eastAsia="en-US"/>
          <w14:ligatures w14:val="standardContextual"/>
        </w:rPr>
      </w:pPr>
      <w:hyperlink w:anchor="_Toc173252890" w:history="1">
        <w:r w:rsidR="00C64284" w:rsidRPr="00470B2F">
          <w:rPr>
            <w:rStyle w:val="Hyperlink"/>
            <w:rFonts w:cs="Times New Roman"/>
          </w:rPr>
          <w:t>3.2.9.2</w:t>
        </w:r>
        <w:r w:rsidR="00C64284">
          <w:rPr>
            <w:rFonts w:asciiTheme="minorHAnsi" w:hAnsiTheme="minorHAnsi"/>
            <w:kern w:val="2"/>
            <w:sz w:val="24"/>
            <w:szCs w:val="24"/>
            <w:lang w:val="en-US" w:eastAsia="en-US"/>
            <w14:ligatures w14:val="standardContextual"/>
          </w:rPr>
          <w:tab/>
        </w:r>
        <w:r w:rsidR="00C64284" w:rsidRPr="00470B2F">
          <w:rPr>
            <w:rStyle w:val="Hyperlink"/>
          </w:rPr>
          <w:t>State Propagation and Notification considerations</w:t>
        </w:r>
        <w:r w:rsidR="00C64284">
          <w:rPr>
            <w:webHidden/>
          </w:rPr>
          <w:tab/>
        </w:r>
        <w:r w:rsidR="00C64284">
          <w:rPr>
            <w:webHidden/>
          </w:rPr>
          <w:fldChar w:fldCharType="begin"/>
        </w:r>
        <w:r w:rsidR="00C64284">
          <w:rPr>
            <w:webHidden/>
          </w:rPr>
          <w:instrText xml:space="preserve"> PAGEREF _Toc173252890 \h </w:instrText>
        </w:r>
        <w:r w:rsidR="00C64284">
          <w:rPr>
            <w:webHidden/>
          </w:rPr>
        </w:r>
        <w:r w:rsidR="00C64284">
          <w:rPr>
            <w:webHidden/>
          </w:rPr>
          <w:fldChar w:fldCharType="separate"/>
        </w:r>
        <w:r w:rsidR="00C64284">
          <w:rPr>
            <w:webHidden/>
          </w:rPr>
          <w:t>52</w:t>
        </w:r>
        <w:r w:rsidR="00C64284">
          <w:rPr>
            <w:webHidden/>
          </w:rPr>
          <w:fldChar w:fldCharType="end"/>
        </w:r>
      </w:hyperlink>
    </w:p>
    <w:p w14:paraId="7E7B8393" w14:textId="56A86AC6" w:rsidR="00C64284" w:rsidRDefault="00000000">
      <w:pPr>
        <w:pStyle w:val="TOC4"/>
        <w:rPr>
          <w:rFonts w:asciiTheme="minorHAnsi" w:hAnsiTheme="minorHAnsi"/>
          <w:kern w:val="2"/>
          <w:sz w:val="24"/>
          <w:szCs w:val="24"/>
          <w:lang w:val="en-US" w:eastAsia="en-US"/>
          <w14:ligatures w14:val="standardContextual"/>
        </w:rPr>
      </w:pPr>
      <w:hyperlink w:anchor="_Toc173252891" w:history="1">
        <w:r w:rsidR="00C64284" w:rsidRPr="00470B2F">
          <w:rPr>
            <w:rStyle w:val="Hyperlink"/>
            <w:rFonts w:cs="Times New Roman"/>
          </w:rPr>
          <w:t>3.2.9.3</w:t>
        </w:r>
        <w:r w:rsidR="00C64284">
          <w:rPr>
            <w:rFonts w:asciiTheme="minorHAnsi" w:hAnsiTheme="minorHAnsi"/>
            <w:kern w:val="2"/>
            <w:sz w:val="24"/>
            <w:szCs w:val="24"/>
            <w:lang w:val="en-US" w:eastAsia="en-US"/>
            <w14:ligatures w14:val="standardContextual"/>
          </w:rPr>
          <w:tab/>
        </w:r>
        <w:r w:rsidR="00C64284" w:rsidRPr="00470B2F">
          <w:rPr>
            <w:rStyle w:val="Hyperlink"/>
          </w:rPr>
          <w:t>TAPI Alarm Framework using alarm-info (deprecated)</w:t>
        </w:r>
        <w:r w:rsidR="00C64284">
          <w:rPr>
            <w:webHidden/>
          </w:rPr>
          <w:tab/>
        </w:r>
        <w:r w:rsidR="00C64284">
          <w:rPr>
            <w:webHidden/>
          </w:rPr>
          <w:fldChar w:fldCharType="begin"/>
        </w:r>
        <w:r w:rsidR="00C64284">
          <w:rPr>
            <w:webHidden/>
          </w:rPr>
          <w:instrText xml:space="preserve"> PAGEREF _Toc173252891 \h </w:instrText>
        </w:r>
        <w:r w:rsidR="00C64284">
          <w:rPr>
            <w:webHidden/>
          </w:rPr>
        </w:r>
        <w:r w:rsidR="00C64284">
          <w:rPr>
            <w:webHidden/>
          </w:rPr>
          <w:fldChar w:fldCharType="separate"/>
        </w:r>
        <w:r w:rsidR="00C64284">
          <w:rPr>
            <w:webHidden/>
          </w:rPr>
          <w:t>55</w:t>
        </w:r>
        <w:r w:rsidR="00C64284">
          <w:rPr>
            <w:webHidden/>
          </w:rPr>
          <w:fldChar w:fldCharType="end"/>
        </w:r>
      </w:hyperlink>
    </w:p>
    <w:p w14:paraId="63738FD8" w14:textId="2AEC3B4A" w:rsidR="00C64284" w:rsidRDefault="00000000">
      <w:pPr>
        <w:pStyle w:val="TOC4"/>
        <w:rPr>
          <w:rFonts w:asciiTheme="minorHAnsi" w:hAnsiTheme="minorHAnsi"/>
          <w:kern w:val="2"/>
          <w:sz w:val="24"/>
          <w:szCs w:val="24"/>
          <w:lang w:val="en-US" w:eastAsia="en-US"/>
          <w14:ligatures w14:val="standardContextual"/>
        </w:rPr>
      </w:pPr>
      <w:hyperlink w:anchor="_Toc173252892" w:history="1">
        <w:r w:rsidR="00C64284" w:rsidRPr="00470B2F">
          <w:rPr>
            <w:rStyle w:val="Hyperlink"/>
            <w:rFonts w:cs="Times New Roman"/>
          </w:rPr>
          <w:t>3.2.9.4</w:t>
        </w:r>
        <w:r w:rsidR="00C64284">
          <w:rPr>
            <w:rFonts w:asciiTheme="minorHAnsi" w:hAnsiTheme="minorHAnsi"/>
            <w:kern w:val="2"/>
            <w:sz w:val="24"/>
            <w:szCs w:val="24"/>
            <w:lang w:val="en-US" w:eastAsia="en-US"/>
            <w14:ligatures w14:val="standardContextual"/>
          </w:rPr>
          <w:tab/>
        </w:r>
        <w:r w:rsidR="00C64284" w:rsidRPr="00470B2F">
          <w:rPr>
            <w:rStyle w:val="Hyperlink"/>
          </w:rPr>
          <w:t>TAPI Threshold Crossing Alerts using tca-info (deprecated)</w:t>
        </w:r>
        <w:r w:rsidR="00C64284">
          <w:rPr>
            <w:webHidden/>
          </w:rPr>
          <w:tab/>
        </w:r>
        <w:r w:rsidR="00C64284">
          <w:rPr>
            <w:webHidden/>
          </w:rPr>
          <w:fldChar w:fldCharType="begin"/>
        </w:r>
        <w:r w:rsidR="00C64284">
          <w:rPr>
            <w:webHidden/>
          </w:rPr>
          <w:instrText xml:space="preserve"> PAGEREF _Toc173252892 \h </w:instrText>
        </w:r>
        <w:r w:rsidR="00C64284">
          <w:rPr>
            <w:webHidden/>
          </w:rPr>
        </w:r>
        <w:r w:rsidR="00C64284">
          <w:rPr>
            <w:webHidden/>
          </w:rPr>
          <w:fldChar w:fldCharType="separate"/>
        </w:r>
        <w:r w:rsidR="00C64284">
          <w:rPr>
            <w:webHidden/>
          </w:rPr>
          <w:t>56</w:t>
        </w:r>
        <w:r w:rsidR="00C64284">
          <w:rPr>
            <w:webHidden/>
          </w:rPr>
          <w:fldChar w:fldCharType="end"/>
        </w:r>
      </w:hyperlink>
    </w:p>
    <w:p w14:paraId="63622B9B" w14:textId="4C973419" w:rsidR="00C64284" w:rsidRDefault="00000000">
      <w:pPr>
        <w:pStyle w:val="TOC4"/>
        <w:rPr>
          <w:rFonts w:asciiTheme="minorHAnsi" w:hAnsiTheme="minorHAnsi"/>
          <w:kern w:val="2"/>
          <w:sz w:val="24"/>
          <w:szCs w:val="24"/>
          <w:lang w:val="en-US" w:eastAsia="en-US"/>
          <w14:ligatures w14:val="standardContextual"/>
        </w:rPr>
      </w:pPr>
      <w:hyperlink w:anchor="_Toc173252893" w:history="1">
        <w:r w:rsidR="00C64284" w:rsidRPr="00470B2F">
          <w:rPr>
            <w:rStyle w:val="Hyperlink"/>
            <w:rFonts w:cs="Times New Roman"/>
          </w:rPr>
          <w:t>3.2.9.5</w:t>
        </w:r>
        <w:r w:rsidR="00C64284">
          <w:rPr>
            <w:rFonts w:asciiTheme="minorHAnsi" w:hAnsiTheme="minorHAnsi"/>
            <w:kern w:val="2"/>
            <w:sz w:val="24"/>
            <w:szCs w:val="24"/>
            <w:lang w:val="en-US" w:eastAsia="en-US"/>
            <w14:ligatures w14:val="standardContextual"/>
          </w:rPr>
          <w:tab/>
        </w:r>
        <w:r w:rsidR="00C64284" w:rsidRPr="00470B2F">
          <w:rPr>
            <w:rStyle w:val="Hyperlink"/>
          </w:rPr>
          <w:t>TAPI Detected Condition (from 2.4)</w:t>
        </w:r>
        <w:r w:rsidR="00C64284">
          <w:rPr>
            <w:webHidden/>
          </w:rPr>
          <w:tab/>
        </w:r>
        <w:r w:rsidR="00C64284">
          <w:rPr>
            <w:webHidden/>
          </w:rPr>
          <w:fldChar w:fldCharType="begin"/>
        </w:r>
        <w:r w:rsidR="00C64284">
          <w:rPr>
            <w:webHidden/>
          </w:rPr>
          <w:instrText xml:space="preserve"> PAGEREF _Toc173252893 \h </w:instrText>
        </w:r>
        <w:r w:rsidR="00C64284">
          <w:rPr>
            <w:webHidden/>
          </w:rPr>
        </w:r>
        <w:r w:rsidR="00C64284">
          <w:rPr>
            <w:webHidden/>
          </w:rPr>
          <w:fldChar w:fldCharType="separate"/>
        </w:r>
        <w:r w:rsidR="00C64284">
          <w:rPr>
            <w:webHidden/>
          </w:rPr>
          <w:t>57</w:t>
        </w:r>
        <w:r w:rsidR="00C64284">
          <w:rPr>
            <w:webHidden/>
          </w:rPr>
          <w:fldChar w:fldCharType="end"/>
        </w:r>
      </w:hyperlink>
    </w:p>
    <w:p w14:paraId="482FC6DB" w14:textId="5AA1730E" w:rsidR="00C64284" w:rsidRDefault="00000000">
      <w:pPr>
        <w:pStyle w:val="TOC3"/>
        <w:rPr>
          <w:rFonts w:asciiTheme="minorHAnsi" w:hAnsiTheme="minorHAnsi" w:cstheme="minorBidi"/>
          <w:noProof/>
          <w:color w:val="auto"/>
          <w:kern w:val="2"/>
          <w:sz w:val="24"/>
          <w:szCs w:val="24"/>
          <w:lang w:eastAsia="en-US"/>
          <w14:ligatures w14:val="standardContextual"/>
        </w:rPr>
      </w:pPr>
      <w:hyperlink w:anchor="_Toc173252894" w:history="1">
        <w:r w:rsidR="00C64284" w:rsidRPr="00470B2F">
          <w:rPr>
            <w:rStyle w:val="Hyperlink"/>
            <w:noProof/>
          </w:rPr>
          <w:t>3.2.10</w:t>
        </w:r>
        <w:r w:rsidR="00C64284">
          <w:rPr>
            <w:rFonts w:asciiTheme="minorHAnsi" w:hAnsiTheme="minorHAnsi" w:cstheme="minorBidi"/>
            <w:noProof/>
            <w:color w:val="auto"/>
            <w:kern w:val="2"/>
            <w:sz w:val="24"/>
            <w:szCs w:val="24"/>
            <w:lang w:eastAsia="en-US"/>
            <w14:ligatures w14:val="standardContextual"/>
          </w:rPr>
          <w:tab/>
        </w:r>
        <w:r w:rsidR="00C64284" w:rsidRPr="00470B2F">
          <w:rPr>
            <w:rStyle w:val="Hyperlink"/>
            <w:noProof/>
          </w:rPr>
          <w:t>Companion Documents</w:t>
        </w:r>
        <w:r w:rsidR="00C64284">
          <w:rPr>
            <w:noProof/>
            <w:webHidden/>
          </w:rPr>
          <w:tab/>
        </w:r>
        <w:r w:rsidR="00C64284">
          <w:rPr>
            <w:noProof/>
            <w:webHidden/>
          </w:rPr>
          <w:fldChar w:fldCharType="begin"/>
        </w:r>
        <w:r w:rsidR="00C64284">
          <w:rPr>
            <w:noProof/>
            <w:webHidden/>
          </w:rPr>
          <w:instrText xml:space="preserve"> PAGEREF _Toc173252894 \h </w:instrText>
        </w:r>
        <w:r w:rsidR="00C64284">
          <w:rPr>
            <w:noProof/>
            <w:webHidden/>
          </w:rPr>
        </w:r>
        <w:r w:rsidR="00C64284">
          <w:rPr>
            <w:noProof/>
            <w:webHidden/>
          </w:rPr>
          <w:fldChar w:fldCharType="separate"/>
        </w:r>
        <w:r w:rsidR="00C64284">
          <w:rPr>
            <w:noProof/>
            <w:webHidden/>
          </w:rPr>
          <w:t>59</w:t>
        </w:r>
        <w:r w:rsidR="00C64284">
          <w:rPr>
            <w:noProof/>
            <w:webHidden/>
          </w:rPr>
          <w:fldChar w:fldCharType="end"/>
        </w:r>
      </w:hyperlink>
    </w:p>
    <w:p w14:paraId="6BEC8876" w14:textId="62CA262D" w:rsidR="00C64284" w:rsidRDefault="00000000">
      <w:pPr>
        <w:pStyle w:val="TOC4"/>
        <w:rPr>
          <w:rFonts w:asciiTheme="minorHAnsi" w:hAnsiTheme="minorHAnsi"/>
          <w:kern w:val="2"/>
          <w:sz w:val="24"/>
          <w:szCs w:val="24"/>
          <w:lang w:val="en-US" w:eastAsia="en-US"/>
          <w14:ligatures w14:val="standardContextual"/>
        </w:rPr>
      </w:pPr>
      <w:hyperlink w:anchor="_Toc173252895" w:history="1">
        <w:r w:rsidR="00C64284" w:rsidRPr="00470B2F">
          <w:rPr>
            <w:rStyle w:val="Hyperlink"/>
            <w:rFonts w:cs="Times New Roman"/>
          </w:rPr>
          <w:t>3.2.10.1</w:t>
        </w:r>
        <w:r w:rsidR="00C64284">
          <w:rPr>
            <w:rFonts w:asciiTheme="minorHAnsi" w:hAnsiTheme="minorHAnsi"/>
            <w:kern w:val="2"/>
            <w:sz w:val="24"/>
            <w:szCs w:val="24"/>
            <w:lang w:val="en-US" w:eastAsia="en-US"/>
            <w14:ligatures w14:val="standardContextual"/>
          </w:rPr>
          <w:tab/>
        </w:r>
        <w:r w:rsidR="00C64284" w:rsidRPr="00470B2F">
          <w:rPr>
            <w:rStyle w:val="Hyperlink"/>
          </w:rPr>
          <w:t>TAPI Standard Alarm and TCA List</w:t>
        </w:r>
        <w:r w:rsidR="00C64284">
          <w:rPr>
            <w:webHidden/>
          </w:rPr>
          <w:tab/>
        </w:r>
        <w:r w:rsidR="00C64284">
          <w:rPr>
            <w:webHidden/>
          </w:rPr>
          <w:fldChar w:fldCharType="begin"/>
        </w:r>
        <w:r w:rsidR="00C64284">
          <w:rPr>
            <w:webHidden/>
          </w:rPr>
          <w:instrText xml:space="preserve"> PAGEREF _Toc173252895 \h </w:instrText>
        </w:r>
        <w:r w:rsidR="00C64284">
          <w:rPr>
            <w:webHidden/>
          </w:rPr>
        </w:r>
        <w:r w:rsidR="00C64284">
          <w:rPr>
            <w:webHidden/>
          </w:rPr>
          <w:fldChar w:fldCharType="separate"/>
        </w:r>
        <w:r w:rsidR="00C64284">
          <w:rPr>
            <w:webHidden/>
          </w:rPr>
          <w:t>59</w:t>
        </w:r>
        <w:r w:rsidR="00C64284">
          <w:rPr>
            <w:webHidden/>
          </w:rPr>
          <w:fldChar w:fldCharType="end"/>
        </w:r>
      </w:hyperlink>
    </w:p>
    <w:p w14:paraId="6C3C0CF4" w14:textId="7DA7559D" w:rsidR="00C64284" w:rsidRDefault="00000000">
      <w:pPr>
        <w:pStyle w:val="TOC4"/>
        <w:rPr>
          <w:rFonts w:asciiTheme="minorHAnsi" w:hAnsiTheme="minorHAnsi"/>
          <w:kern w:val="2"/>
          <w:sz w:val="24"/>
          <w:szCs w:val="24"/>
          <w:lang w:val="en-US" w:eastAsia="en-US"/>
          <w14:ligatures w14:val="standardContextual"/>
        </w:rPr>
      </w:pPr>
      <w:hyperlink w:anchor="_Toc173252896" w:history="1">
        <w:r w:rsidR="00C64284" w:rsidRPr="00470B2F">
          <w:rPr>
            <w:rStyle w:val="Hyperlink"/>
            <w:rFonts w:cs="Times New Roman"/>
          </w:rPr>
          <w:t>3.2.10.2</w:t>
        </w:r>
        <w:r w:rsidR="00C64284">
          <w:rPr>
            <w:rFonts w:asciiTheme="minorHAnsi" w:hAnsiTheme="minorHAnsi"/>
            <w:kern w:val="2"/>
            <w:sz w:val="24"/>
            <w:szCs w:val="24"/>
            <w:lang w:val="en-US" w:eastAsia="en-US"/>
            <w14:ligatures w14:val="standardContextual"/>
          </w:rPr>
          <w:tab/>
        </w:r>
        <w:r w:rsidR="00C64284" w:rsidRPr="00470B2F">
          <w:rPr>
            <w:rStyle w:val="Hyperlink"/>
          </w:rPr>
          <w:t>TAPI Notification and Streaming Sequence examples</w:t>
        </w:r>
        <w:r w:rsidR="00C64284">
          <w:rPr>
            <w:webHidden/>
          </w:rPr>
          <w:tab/>
        </w:r>
        <w:r w:rsidR="00C64284">
          <w:rPr>
            <w:webHidden/>
          </w:rPr>
          <w:fldChar w:fldCharType="begin"/>
        </w:r>
        <w:r w:rsidR="00C64284">
          <w:rPr>
            <w:webHidden/>
          </w:rPr>
          <w:instrText xml:space="preserve"> PAGEREF _Toc173252896 \h </w:instrText>
        </w:r>
        <w:r w:rsidR="00C64284">
          <w:rPr>
            <w:webHidden/>
          </w:rPr>
        </w:r>
        <w:r w:rsidR="00C64284">
          <w:rPr>
            <w:webHidden/>
          </w:rPr>
          <w:fldChar w:fldCharType="separate"/>
        </w:r>
        <w:r w:rsidR="00C64284">
          <w:rPr>
            <w:webHidden/>
          </w:rPr>
          <w:t>59</w:t>
        </w:r>
        <w:r w:rsidR="00C64284">
          <w:rPr>
            <w:webHidden/>
          </w:rPr>
          <w:fldChar w:fldCharType="end"/>
        </w:r>
      </w:hyperlink>
    </w:p>
    <w:p w14:paraId="56C9D0AB" w14:textId="0B8ECB0A" w:rsidR="00C64284" w:rsidRDefault="00000000">
      <w:pPr>
        <w:pStyle w:val="TOC4"/>
        <w:rPr>
          <w:rFonts w:asciiTheme="minorHAnsi" w:hAnsiTheme="minorHAnsi"/>
          <w:kern w:val="2"/>
          <w:sz w:val="24"/>
          <w:szCs w:val="24"/>
          <w:lang w:val="en-US" w:eastAsia="en-US"/>
          <w14:ligatures w14:val="standardContextual"/>
        </w:rPr>
      </w:pPr>
      <w:hyperlink w:anchor="_Toc173252897" w:history="1">
        <w:r w:rsidR="00C64284" w:rsidRPr="00470B2F">
          <w:rPr>
            <w:rStyle w:val="Hyperlink"/>
            <w:rFonts w:cs="Times New Roman"/>
          </w:rPr>
          <w:t>3.2.10.3</w:t>
        </w:r>
        <w:r w:rsidR="00C64284">
          <w:rPr>
            <w:rFonts w:asciiTheme="minorHAnsi" w:hAnsiTheme="minorHAnsi"/>
            <w:kern w:val="2"/>
            <w:sz w:val="24"/>
            <w:szCs w:val="24"/>
            <w:lang w:val="en-US" w:eastAsia="en-US"/>
            <w14:ligatures w14:val="standardContextual"/>
          </w:rPr>
          <w:tab/>
        </w:r>
        <w:r w:rsidR="00C64284" w:rsidRPr="00470B2F">
          <w:rPr>
            <w:rStyle w:val="Hyperlink"/>
          </w:rPr>
          <w:t>Location</w:t>
        </w:r>
        <w:r w:rsidR="00C64284">
          <w:rPr>
            <w:webHidden/>
          </w:rPr>
          <w:tab/>
        </w:r>
        <w:r w:rsidR="00C64284">
          <w:rPr>
            <w:webHidden/>
          </w:rPr>
          <w:fldChar w:fldCharType="begin"/>
        </w:r>
        <w:r w:rsidR="00C64284">
          <w:rPr>
            <w:webHidden/>
          </w:rPr>
          <w:instrText xml:space="preserve"> PAGEREF _Toc173252897 \h </w:instrText>
        </w:r>
        <w:r w:rsidR="00C64284">
          <w:rPr>
            <w:webHidden/>
          </w:rPr>
        </w:r>
        <w:r w:rsidR="00C64284">
          <w:rPr>
            <w:webHidden/>
          </w:rPr>
          <w:fldChar w:fldCharType="separate"/>
        </w:r>
        <w:r w:rsidR="00C64284">
          <w:rPr>
            <w:webHidden/>
          </w:rPr>
          <w:t>59</w:t>
        </w:r>
        <w:r w:rsidR="00C64284">
          <w:rPr>
            <w:webHidden/>
          </w:rPr>
          <w:fldChar w:fldCharType="end"/>
        </w:r>
      </w:hyperlink>
    </w:p>
    <w:p w14:paraId="17571CD8" w14:textId="7DFF0AFD" w:rsidR="00C64284" w:rsidRDefault="00000000">
      <w:pPr>
        <w:pStyle w:val="TOC2"/>
        <w:rPr>
          <w:rFonts w:asciiTheme="minorHAnsi" w:hAnsiTheme="minorHAnsi" w:cstheme="minorBidi"/>
          <w:noProof/>
          <w:color w:val="auto"/>
          <w:kern w:val="2"/>
          <w:sz w:val="24"/>
          <w:szCs w:val="24"/>
          <w:lang w:eastAsia="en-US"/>
          <w14:ligatures w14:val="standardContextual"/>
        </w:rPr>
      </w:pPr>
      <w:hyperlink w:anchor="_Toc173252898" w:history="1">
        <w:r w:rsidR="00C64284" w:rsidRPr="00470B2F">
          <w:rPr>
            <w:rStyle w:val="Hyperlink"/>
            <w:noProof/>
          </w:rPr>
          <w:t>3.3</w:t>
        </w:r>
        <w:r w:rsidR="00C64284">
          <w:rPr>
            <w:rFonts w:asciiTheme="minorHAnsi" w:hAnsiTheme="minorHAnsi" w:cstheme="minorBidi"/>
            <w:noProof/>
            <w:color w:val="auto"/>
            <w:kern w:val="2"/>
            <w:sz w:val="24"/>
            <w:szCs w:val="24"/>
            <w:lang w:eastAsia="en-US"/>
            <w14:ligatures w14:val="standardContextual"/>
          </w:rPr>
          <w:tab/>
        </w:r>
        <w:r w:rsidR="00C64284" w:rsidRPr="00470B2F">
          <w:rPr>
            <w:rStyle w:val="Hyperlink"/>
            <w:noProof/>
          </w:rPr>
          <w:t>TAPI Data API</w:t>
        </w:r>
        <w:r w:rsidR="00C64284">
          <w:rPr>
            <w:noProof/>
            <w:webHidden/>
          </w:rPr>
          <w:tab/>
        </w:r>
        <w:r w:rsidR="00C64284">
          <w:rPr>
            <w:noProof/>
            <w:webHidden/>
          </w:rPr>
          <w:fldChar w:fldCharType="begin"/>
        </w:r>
        <w:r w:rsidR="00C64284">
          <w:rPr>
            <w:noProof/>
            <w:webHidden/>
          </w:rPr>
          <w:instrText xml:space="preserve"> PAGEREF _Toc173252898 \h </w:instrText>
        </w:r>
        <w:r w:rsidR="00C64284">
          <w:rPr>
            <w:noProof/>
            <w:webHidden/>
          </w:rPr>
        </w:r>
        <w:r w:rsidR="00C64284">
          <w:rPr>
            <w:noProof/>
            <w:webHidden/>
          </w:rPr>
          <w:fldChar w:fldCharType="separate"/>
        </w:r>
        <w:r w:rsidR="00C64284">
          <w:rPr>
            <w:noProof/>
            <w:webHidden/>
          </w:rPr>
          <w:t>59</w:t>
        </w:r>
        <w:r w:rsidR="00C64284">
          <w:rPr>
            <w:noProof/>
            <w:webHidden/>
          </w:rPr>
          <w:fldChar w:fldCharType="end"/>
        </w:r>
      </w:hyperlink>
    </w:p>
    <w:p w14:paraId="03FA5374" w14:textId="5CC04C9B" w:rsidR="00C64284" w:rsidRDefault="00000000">
      <w:pPr>
        <w:pStyle w:val="TOC1"/>
        <w:tabs>
          <w:tab w:val="left" w:pos="432"/>
        </w:tabs>
        <w:rPr>
          <w:rFonts w:asciiTheme="minorHAnsi" w:hAnsiTheme="minorHAnsi" w:cstheme="minorBidi"/>
          <w:b w:val="0"/>
          <w:noProof/>
          <w:color w:val="auto"/>
          <w:kern w:val="2"/>
          <w:sz w:val="24"/>
          <w:lang w:eastAsia="en-US"/>
          <w14:ligatures w14:val="standardContextual"/>
        </w:rPr>
      </w:pPr>
      <w:hyperlink w:anchor="_Toc173252899" w:history="1">
        <w:r w:rsidR="00C64284" w:rsidRPr="00470B2F">
          <w:rPr>
            <w:rStyle w:val="Hyperlink"/>
            <w:rFonts w:cs="Times New Roman"/>
            <w:noProof/>
          </w:rPr>
          <w:t>4</w:t>
        </w:r>
        <w:r w:rsidR="00C64284">
          <w:rPr>
            <w:rFonts w:asciiTheme="minorHAnsi" w:hAnsiTheme="minorHAnsi" w:cstheme="minorBidi"/>
            <w:b w:val="0"/>
            <w:noProof/>
            <w:color w:val="auto"/>
            <w:kern w:val="2"/>
            <w:sz w:val="24"/>
            <w:lang w:eastAsia="en-US"/>
            <w14:ligatures w14:val="standardContextual"/>
          </w:rPr>
          <w:tab/>
        </w:r>
        <w:r w:rsidR="00C64284" w:rsidRPr="00470B2F">
          <w:rPr>
            <w:rStyle w:val="Hyperlink"/>
            <w:rFonts w:cs="Times New Roman"/>
            <w:noProof/>
          </w:rPr>
          <w:t>Network Topology Model</w:t>
        </w:r>
        <w:r w:rsidR="00C64284">
          <w:rPr>
            <w:noProof/>
            <w:webHidden/>
          </w:rPr>
          <w:tab/>
        </w:r>
        <w:r w:rsidR="00C64284">
          <w:rPr>
            <w:noProof/>
            <w:webHidden/>
          </w:rPr>
          <w:fldChar w:fldCharType="begin"/>
        </w:r>
        <w:r w:rsidR="00C64284">
          <w:rPr>
            <w:noProof/>
            <w:webHidden/>
          </w:rPr>
          <w:instrText xml:space="preserve"> PAGEREF _Toc173252899 \h </w:instrText>
        </w:r>
        <w:r w:rsidR="00C64284">
          <w:rPr>
            <w:noProof/>
            <w:webHidden/>
          </w:rPr>
        </w:r>
        <w:r w:rsidR="00C64284">
          <w:rPr>
            <w:noProof/>
            <w:webHidden/>
          </w:rPr>
          <w:fldChar w:fldCharType="separate"/>
        </w:r>
        <w:r w:rsidR="00C64284">
          <w:rPr>
            <w:noProof/>
            <w:webHidden/>
          </w:rPr>
          <w:t>64</w:t>
        </w:r>
        <w:r w:rsidR="00C64284">
          <w:rPr>
            <w:noProof/>
            <w:webHidden/>
          </w:rPr>
          <w:fldChar w:fldCharType="end"/>
        </w:r>
      </w:hyperlink>
    </w:p>
    <w:p w14:paraId="35603978" w14:textId="17AD6401" w:rsidR="00C64284" w:rsidRDefault="00000000">
      <w:pPr>
        <w:pStyle w:val="TOC2"/>
        <w:rPr>
          <w:rFonts w:asciiTheme="minorHAnsi" w:hAnsiTheme="minorHAnsi" w:cstheme="minorBidi"/>
          <w:noProof/>
          <w:color w:val="auto"/>
          <w:kern w:val="2"/>
          <w:sz w:val="24"/>
          <w:szCs w:val="24"/>
          <w:lang w:eastAsia="en-US"/>
          <w14:ligatures w14:val="standardContextual"/>
        </w:rPr>
      </w:pPr>
      <w:hyperlink w:anchor="_Toc173252900" w:history="1">
        <w:r w:rsidR="00C64284" w:rsidRPr="00470B2F">
          <w:rPr>
            <w:rStyle w:val="Hyperlink"/>
            <w:noProof/>
          </w:rPr>
          <w:t>4.1</w:t>
        </w:r>
        <w:r w:rsidR="00C64284">
          <w:rPr>
            <w:rFonts w:asciiTheme="minorHAnsi" w:hAnsiTheme="minorHAnsi" w:cstheme="minorBidi"/>
            <w:noProof/>
            <w:color w:val="auto"/>
            <w:kern w:val="2"/>
            <w:sz w:val="24"/>
            <w:szCs w:val="24"/>
            <w:lang w:eastAsia="en-US"/>
            <w14:ligatures w14:val="standardContextual"/>
          </w:rPr>
          <w:tab/>
        </w:r>
        <w:r w:rsidR="00C64284" w:rsidRPr="00470B2F">
          <w:rPr>
            <w:rStyle w:val="Hyperlink"/>
            <w:noProof/>
          </w:rPr>
          <w:t>Model Requirements</w:t>
        </w:r>
        <w:r w:rsidR="00C64284">
          <w:rPr>
            <w:noProof/>
            <w:webHidden/>
          </w:rPr>
          <w:tab/>
        </w:r>
        <w:r w:rsidR="00C64284">
          <w:rPr>
            <w:noProof/>
            <w:webHidden/>
          </w:rPr>
          <w:fldChar w:fldCharType="begin"/>
        </w:r>
        <w:r w:rsidR="00C64284">
          <w:rPr>
            <w:noProof/>
            <w:webHidden/>
          </w:rPr>
          <w:instrText xml:space="preserve"> PAGEREF _Toc173252900 \h </w:instrText>
        </w:r>
        <w:r w:rsidR="00C64284">
          <w:rPr>
            <w:noProof/>
            <w:webHidden/>
          </w:rPr>
        </w:r>
        <w:r w:rsidR="00C64284">
          <w:rPr>
            <w:noProof/>
            <w:webHidden/>
          </w:rPr>
          <w:fldChar w:fldCharType="separate"/>
        </w:r>
        <w:r w:rsidR="00C64284">
          <w:rPr>
            <w:noProof/>
            <w:webHidden/>
          </w:rPr>
          <w:t>64</w:t>
        </w:r>
        <w:r w:rsidR="00C64284">
          <w:rPr>
            <w:noProof/>
            <w:webHidden/>
          </w:rPr>
          <w:fldChar w:fldCharType="end"/>
        </w:r>
      </w:hyperlink>
    </w:p>
    <w:p w14:paraId="47899080" w14:textId="0731011E" w:rsidR="00C64284" w:rsidRDefault="00000000">
      <w:pPr>
        <w:pStyle w:val="TOC3"/>
        <w:rPr>
          <w:rFonts w:asciiTheme="minorHAnsi" w:hAnsiTheme="minorHAnsi" w:cstheme="minorBidi"/>
          <w:noProof/>
          <w:color w:val="auto"/>
          <w:kern w:val="2"/>
          <w:sz w:val="24"/>
          <w:szCs w:val="24"/>
          <w:lang w:eastAsia="en-US"/>
          <w14:ligatures w14:val="standardContextual"/>
        </w:rPr>
      </w:pPr>
      <w:hyperlink w:anchor="_Toc173252901" w:history="1">
        <w:r w:rsidR="00C64284" w:rsidRPr="00470B2F">
          <w:rPr>
            <w:rStyle w:val="Hyperlink"/>
            <w:noProof/>
          </w:rPr>
          <w:t>4.1.1</w:t>
        </w:r>
        <w:r w:rsidR="00C64284">
          <w:rPr>
            <w:rFonts w:asciiTheme="minorHAnsi" w:hAnsiTheme="minorHAnsi" w:cstheme="minorBidi"/>
            <w:noProof/>
            <w:color w:val="auto"/>
            <w:kern w:val="2"/>
            <w:sz w:val="24"/>
            <w:szCs w:val="24"/>
            <w:lang w:eastAsia="en-US"/>
            <w14:ligatures w14:val="standardContextual"/>
          </w:rPr>
          <w:tab/>
        </w:r>
        <w:r w:rsidR="00C64284" w:rsidRPr="00470B2F">
          <w:rPr>
            <w:rStyle w:val="Hyperlink"/>
            <w:noProof/>
          </w:rPr>
          <w:t>TAPI Node NEP Forwarding Rules</w:t>
        </w:r>
        <w:r w:rsidR="00C64284">
          <w:rPr>
            <w:noProof/>
            <w:webHidden/>
          </w:rPr>
          <w:tab/>
        </w:r>
        <w:r w:rsidR="00C64284">
          <w:rPr>
            <w:noProof/>
            <w:webHidden/>
          </w:rPr>
          <w:fldChar w:fldCharType="begin"/>
        </w:r>
        <w:r w:rsidR="00C64284">
          <w:rPr>
            <w:noProof/>
            <w:webHidden/>
          </w:rPr>
          <w:instrText xml:space="preserve"> PAGEREF _Toc173252901 \h </w:instrText>
        </w:r>
        <w:r w:rsidR="00C64284">
          <w:rPr>
            <w:noProof/>
            <w:webHidden/>
          </w:rPr>
        </w:r>
        <w:r w:rsidR="00C64284">
          <w:rPr>
            <w:noProof/>
            <w:webHidden/>
          </w:rPr>
          <w:fldChar w:fldCharType="separate"/>
        </w:r>
        <w:r w:rsidR="00C64284">
          <w:rPr>
            <w:noProof/>
            <w:webHidden/>
          </w:rPr>
          <w:t>65</w:t>
        </w:r>
        <w:r w:rsidR="00C64284">
          <w:rPr>
            <w:noProof/>
            <w:webHidden/>
          </w:rPr>
          <w:fldChar w:fldCharType="end"/>
        </w:r>
      </w:hyperlink>
    </w:p>
    <w:p w14:paraId="03796B86" w14:textId="4C45CAE9" w:rsidR="00C64284" w:rsidRDefault="00000000">
      <w:pPr>
        <w:pStyle w:val="TOC3"/>
        <w:rPr>
          <w:rFonts w:asciiTheme="minorHAnsi" w:hAnsiTheme="minorHAnsi" w:cstheme="minorBidi"/>
          <w:noProof/>
          <w:color w:val="auto"/>
          <w:kern w:val="2"/>
          <w:sz w:val="24"/>
          <w:szCs w:val="24"/>
          <w:lang w:eastAsia="en-US"/>
          <w14:ligatures w14:val="standardContextual"/>
        </w:rPr>
      </w:pPr>
      <w:hyperlink w:anchor="_Toc173252902" w:history="1">
        <w:r w:rsidR="00C64284" w:rsidRPr="00470B2F">
          <w:rPr>
            <w:rStyle w:val="Hyperlink"/>
            <w:noProof/>
          </w:rPr>
          <w:t>4.1.2</w:t>
        </w:r>
        <w:r w:rsidR="00C64284">
          <w:rPr>
            <w:rFonts w:asciiTheme="minorHAnsi" w:hAnsiTheme="minorHAnsi" w:cstheme="minorBidi"/>
            <w:noProof/>
            <w:color w:val="auto"/>
            <w:kern w:val="2"/>
            <w:sz w:val="24"/>
            <w:szCs w:val="24"/>
            <w:lang w:eastAsia="en-US"/>
            <w14:ligatures w14:val="standardContextual"/>
          </w:rPr>
          <w:tab/>
        </w:r>
        <w:r w:rsidR="00C64284" w:rsidRPr="00470B2F">
          <w:rPr>
            <w:rStyle w:val="Hyperlink"/>
            <w:noProof/>
          </w:rPr>
          <w:t>DSR/DIGITAL_OTN Layers</w:t>
        </w:r>
        <w:r w:rsidR="00C64284">
          <w:rPr>
            <w:noProof/>
            <w:webHidden/>
          </w:rPr>
          <w:tab/>
        </w:r>
        <w:r w:rsidR="00C64284">
          <w:rPr>
            <w:noProof/>
            <w:webHidden/>
          </w:rPr>
          <w:fldChar w:fldCharType="begin"/>
        </w:r>
        <w:r w:rsidR="00C64284">
          <w:rPr>
            <w:noProof/>
            <w:webHidden/>
          </w:rPr>
          <w:instrText xml:space="preserve"> PAGEREF _Toc173252902 \h </w:instrText>
        </w:r>
        <w:r w:rsidR="00C64284">
          <w:rPr>
            <w:noProof/>
            <w:webHidden/>
          </w:rPr>
        </w:r>
        <w:r w:rsidR="00C64284">
          <w:rPr>
            <w:noProof/>
            <w:webHidden/>
          </w:rPr>
          <w:fldChar w:fldCharType="separate"/>
        </w:r>
        <w:r w:rsidR="00C64284">
          <w:rPr>
            <w:noProof/>
            <w:webHidden/>
          </w:rPr>
          <w:t>66</w:t>
        </w:r>
        <w:r w:rsidR="00C64284">
          <w:rPr>
            <w:noProof/>
            <w:webHidden/>
          </w:rPr>
          <w:fldChar w:fldCharType="end"/>
        </w:r>
      </w:hyperlink>
    </w:p>
    <w:p w14:paraId="641EB22B" w14:textId="314F14E7" w:rsidR="00C64284" w:rsidRDefault="00000000">
      <w:pPr>
        <w:pStyle w:val="TOC3"/>
        <w:rPr>
          <w:rFonts w:asciiTheme="minorHAnsi" w:hAnsiTheme="minorHAnsi" w:cstheme="minorBidi"/>
          <w:noProof/>
          <w:color w:val="auto"/>
          <w:kern w:val="2"/>
          <w:sz w:val="24"/>
          <w:szCs w:val="24"/>
          <w:lang w:eastAsia="en-US"/>
          <w14:ligatures w14:val="standardContextual"/>
        </w:rPr>
      </w:pPr>
      <w:hyperlink w:anchor="_Toc173252903" w:history="1">
        <w:r w:rsidR="00C64284" w:rsidRPr="00470B2F">
          <w:rPr>
            <w:rStyle w:val="Hyperlink"/>
            <w:noProof/>
          </w:rPr>
          <w:t>4.1.3</w:t>
        </w:r>
        <w:r w:rsidR="00C64284">
          <w:rPr>
            <w:rFonts w:asciiTheme="minorHAnsi" w:hAnsiTheme="minorHAnsi" w:cstheme="minorBidi"/>
            <w:noProof/>
            <w:color w:val="auto"/>
            <w:kern w:val="2"/>
            <w:sz w:val="24"/>
            <w:szCs w:val="24"/>
            <w:lang w:eastAsia="en-US"/>
            <w14:ligatures w14:val="standardContextual"/>
          </w:rPr>
          <w:tab/>
        </w:r>
        <w:r w:rsidR="00C64284" w:rsidRPr="00470B2F">
          <w:rPr>
            <w:rStyle w:val="Hyperlink"/>
            <w:noProof/>
          </w:rPr>
          <w:t>Digital to optical transition</w:t>
        </w:r>
        <w:r w:rsidR="00C64284">
          <w:rPr>
            <w:noProof/>
            <w:webHidden/>
          </w:rPr>
          <w:tab/>
        </w:r>
        <w:r w:rsidR="00C64284">
          <w:rPr>
            <w:noProof/>
            <w:webHidden/>
          </w:rPr>
          <w:fldChar w:fldCharType="begin"/>
        </w:r>
        <w:r w:rsidR="00C64284">
          <w:rPr>
            <w:noProof/>
            <w:webHidden/>
          </w:rPr>
          <w:instrText xml:space="preserve"> PAGEREF _Toc173252903 \h </w:instrText>
        </w:r>
        <w:r w:rsidR="00C64284">
          <w:rPr>
            <w:noProof/>
            <w:webHidden/>
          </w:rPr>
        </w:r>
        <w:r w:rsidR="00C64284">
          <w:rPr>
            <w:noProof/>
            <w:webHidden/>
          </w:rPr>
          <w:fldChar w:fldCharType="separate"/>
        </w:r>
        <w:r w:rsidR="00C64284">
          <w:rPr>
            <w:noProof/>
            <w:webHidden/>
          </w:rPr>
          <w:t>66</w:t>
        </w:r>
        <w:r w:rsidR="00C64284">
          <w:rPr>
            <w:noProof/>
            <w:webHidden/>
          </w:rPr>
          <w:fldChar w:fldCharType="end"/>
        </w:r>
      </w:hyperlink>
    </w:p>
    <w:p w14:paraId="08A60832" w14:textId="7DBAB481" w:rsidR="00C64284" w:rsidRDefault="00000000">
      <w:pPr>
        <w:pStyle w:val="TOC3"/>
        <w:rPr>
          <w:rFonts w:asciiTheme="minorHAnsi" w:hAnsiTheme="minorHAnsi" w:cstheme="minorBidi"/>
          <w:noProof/>
          <w:color w:val="auto"/>
          <w:kern w:val="2"/>
          <w:sz w:val="24"/>
          <w:szCs w:val="24"/>
          <w:lang w:eastAsia="en-US"/>
          <w14:ligatures w14:val="standardContextual"/>
        </w:rPr>
      </w:pPr>
      <w:hyperlink w:anchor="_Toc173252904" w:history="1">
        <w:r w:rsidR="00C64284" w:rsidRPr="00470B2F">
          <w:rPr>
            <w:rStyle w:val="Hyperlink"/>
            <w:noProof/>
            <w:lang w:eastAsia="ar-SA"/>
          </w:rPr>
          <w:t>4.1.4</w:t>
        </w:r>
        <w:r w:rsidR="00C64284">
          <w:rPr>
            <w:rFonts w:asciiTheme="minorHAnsi" w:hAnsiTheme="minorHAnsi" w:cstheme="minorBidi"/>
            <w:noProof/>
            <w:color w:val="auto"/>
            <w:kern w:val="2"/>
            <w:sz w:val="24"/>
            <w:szCs w:val="24"/>
            <w:lang w:eastAsia="en-US"/>
            <w14:ligatures w14:val="standardContextual"/>
          </w:rPr>
          <w:tab/>
        </w:r>
        <w:r w:rsidR="00C64284" w:rsidRPr="00470B2F">
          <w:rPr>
            <w:rStyle w:val="Hyperlink"/>
            <w:noProof/>
            <w:lang w:eastAsia="ar-SA"/>
          </w:rPr>
          <w:t>OTSiMC/MC/OMS/OTS Photonic Media Layers</w:t>
        </w:r>
        <w:r w:rsidR="00C64284">
          <w:rPr>
            <w:noProof/>
            <w:webHidden/>
          </w:rPr>
          <w:tab/>
        </w:r>
        <w:r w:rsidR="00C64284">
          <w:rPr>
            <w:noProof/>
            <w:webHidden/>
          </w:rPr>
          <w:fldChar w:fldCharType="begin"/>
        </w:r>
        <w:r w:rsidR="00C64284">
          <w:rPr>
            <w:noProof/>
            <w:webHidden/>
          </w:rPr>
          <w:instrText xml:space="preserve"> PAGEREF _Toc173252904 \h </w:instrText>
        </w:r>
        <w:r w:rsidR="00C64284">
          <w:rPr>
            <w:noProof/>
            <w:webHidden/>
          </w:rPr>
        </w:r>
        <w:r w:rsidR="00C64284">
          <w:rPr>
            <w:noProof/>
            <w:webHidden/>
          </w:rPr>
          <w:fldChar w:fldCharType="separate"/>
        </w:r>
        <w:r w:rsidR="00C64284">
          <w:rPr>
            <w:noProof/>
            <w:webHidden/>
          </w:rPr>
          <w:t>67</w:t>
        </w:r>
        <w:r w:rsidR="00C64284">
          <w:rPr>
            <w:noProof/>
            <w:webHidden/>
          </w:rPr>
          <w:fldChar w:fldCharType="end"/>
        </w:r>
      </w:hyperlink>
    </w:p>
    <w:p w14:paraId="64952135" w14:textId="35DAD6D1" w:rsidR="00C64284" w:rsidRDefault="00000000">
      <w:pPr>
        <w:pStyle w:val="TOC2"/>
        <w:rPr>
          <w:rFonts w:asciiTheme="minorHAnsi" w:hAnsiTheme="minorHAnsi" w:cstheme="minorBidi"/>
          <w:noProof/>
          <w:color w:val="auto"/>
          <w:kern w:val="2"/>
          <w:sz w:val="24"/>
          <w:szCs w:val="24"/>
          <w:lang w:eastAsia="en-US"/>
          <w14:ligatures w14:val="standardContextual"/>
        </w:rPr>
      </w:pPr>
      <w:hyperlink w:anchor="_Toc173252905" w:history="1">
        <w:r w:rsidR="00C64284" w:rsidRPr="00470B2F">
          <w:rPr>
            <w:rStyle w:val="Hyperlink"/>
            <w:noProof/>
          </w:rPr>
          <w:t>4.2</w:t>
        </w:r>
        <w:r w:rsidR="00C64284">
          <w:rPr>
            <w:rFonts w:asciiTheme="minorHAnsi" w:hAnsiTheme="minorHAnsi" w:cstheme="minorBidi"/>
            <w:noProof/>
            <w:color w:val="auto"/>
            <w:kern w:val="2"/>
            <w:sz w:val="24"/>
            <w:szCs w:val="24"/>
            <w:lang w:eastAsia="en-US"/>
            <w14:ligatures w14:val="standardContextual"/>
          </w:rPr>
          <w:tab/>
        </w:r>
        <w:r w:rsidR="00C64284" w:rsidRPr="00470B2F">
          <w:rPr>
            <w:rStyle w:val="Hyperlink"/>
            <w:noProof/>
          </w:rPr>
          <w:t>The use of INVENTORY_ID name in logical elements</w:t>
        </w:r>
        <w:r w:rsidR="00C64284">
          <w:rPr>
            <w:noProof/>
            <w:webHidden/>
          </w:rPr>
          <w:tab/>
        </w:r>
        <w:r w:rsidR="00C64284">
          <w:rPr>
            <w:noProof/>
            <w:webHidden/>
          </w:rPr>
          <w:fldChar w:fldCharType="begin"/>
        </w:r>
        <w:r w:rsidR="00C64284">
          <w:rPr>
            <w:noProof/>
            <w:webHidden/>
          </w:rPr>
          <w:instrText xml:space="preserve"> PAGEREF _Toc173252905 \h </w:instrText>
        </w:r>
        <w:r w:rsidR="00C64284">
          <w:rPr>
            <w:noProof/>
            <w:webHidden/>
          </w:rPr>
        </w:r>
        <w:r w:rsidR="00C64284">
          <w:rPr>
            <w:noProof/>
            <w:webHidden/>
          </w:rPr>
          <w:fldChar w:fldCharType="separate"/>
        </w:r>
        <w:r w:rsidR="00C64284">
          <w:rPr>
            <w:noProof/>
            <w:webHidden/>
          </w:rPr>
          <w:t>68</w:t>
        </w:r>
        <w:r w:rsidR="00C64284">
          <w:rPr>
            <w:noProof/>
            <w:webHidden/>
          </w:rPr>
          <w:fldChar w:fldCharType="end"/>
        </w:r>
      </w:hyperlink>
    </w:p>
    <w:p w14:paraId="4827CD30" w14:textId="0E0A8720" w:rsidR="00C64284" w:rsidRDefault="00000000">
      <w:pPr>
        <w:pStyle w:val="TOC1"/>
        <w:tabs>
          <w:tab w:val="left" w:pos="432"/>
        </w:tabs>
        <w:rPr>
          <w:rFonts w:asciiTheme="minorHAnsi" w:hAnsiTheme="minorHAnsi" w:cstheme="minorBidi"/>
          <w:b w:val="0"/>
          <w:noProof/>
          <w:color w:val="auto"/>
          <w:kern w:val="2"/>
          <w:sz w:val="24"/>
          <w:lang w:eastAsia="en-US"/>
          <w14:ligatures w14:val="standardContextual"/>
        </w:rPr>
      </w:pPr>
      <w:hyperlink w:anchor="_Toc173252906" w:history="1">
        <w:r w:rsidR="00C64284" w:rsidRPr="00470B2F">
          <w:rPr>
            <w:rStyle w:val="Hyperlink"/>
            <w:noProof/>
          </w:rPr>
          <w:t>5</w:t>
        </w:r>
        <w:r w:rsidR="00C64284">
          <w:rPr>
            <w:rFonts w:asciiTheme="minorHAnsi" w:hAnsiTheme="minorHAnsi" w:cstheme="minorBidi"/>
            <w:b w:val="0"/>
            <w:noProof/>
            <w:color w:val="auto"/>
            <w:kern w:val="2"/>
            <w:sz w:val="24"/>
            <w:lang w:eastAsia="en-US"/>
            <w14:ligatures w14:val="standardContextual"/>
          </w:rPr>
          <w:tab/>
        </w:r>
        <w:r w:rsidR="00C64284" w:rsidRPr="00470B2F">
          <w:rPr>
            <w:rStyle w:val="Hyperlink"/>
            <w:noProof/>
          </w:rPr>
          <w:t>Connectivity service model</w:t>
        </w:r>
        <w:r w:rsidR="00C64284">
          <w:rPr>
            <w:noProof/>
            <w:webHidden/>
          </w:rPr>
          <w:tab/>
        </w:r>
        <w:r w:rsidR="00C64284">
          <w:rPr>
            <w:noProof/>
            <w:webHidden/>
          </w:rPr>
          <w:fldChar w:fldCharType="begin"/>
        </w:r>
        <w:r w:rsidR="00C64284">
          <w:rPr>
            <w:noProof/>
            <w:webHidden/>
          </w:rPr>
          <w:instrText xml:space="preserve"> PAGEREF _Toc173252906 \h </w:instrText>
        </w:r>
        <w:r w:rsidR="00C64284">
          <w:rPr>
            <w:noProof/>
            <w:webHidden/>
          </w:rPr>
        </w:r>
        <w:r w:rsidR="00C64284">
          <w:rPr>
            <w:noProof/>
            <w:webHidden/>
          </w:rPr>
          <w:fldChar w:fldCharType="separate"/>
        </w:r>
        <w:r w:rsidR="00C64284">
          <w:rPr>
            <w:noProof/>
            <w:webHidden/>
          </w:rPr>
          <w:t>72</w:t>
        </w:r>
        <w:r w:rsidR="00C64284">
          <w:rPr>
            <w:noProof/>
            <w:webHidden/>
          </w:rPr>
          <w:fldChar w:fldCharType="end"/>
        </w:r>
      </w:hyperlink>
    </w:p>
    <w:p w14:paraId="39F78999" w14:textId="5B48810A" w:rsidR="00C64284" w:rsidRDefault="00000000">
      <w:pPr>
        <w:pStyle w:val="TOC2"/>
        <w:rPr>
          <w:rFonts w:asciiTheme="minorHAnsi" w:hAnsiTheme="minorHAnsi" w:cstheme="minorBidi"/>
          <w:noProof/>
          <w:color w:val="auto"/>
          <w:kern w:val="2"/>
          <w:sz w:val="24"/>
          <w:szCs w:val="24"/>
          <w:lang w:eastAsia="en-US"/>
          <w14:ligatures w14:val="standardContextual"/>
        </w:rPr>
      </w:pPr>
      <w:hyperlink w:anchor="_Toc173252907" w:history="1">
        <w:r w:rsidR="00C64284" w:rsidRPr="00470B2F">
          <w:rPr>
            <w:rStyle w:val="Hyperlink"/>
            <w:noProof/>
          </w:rPr>
          <w:t>5.1</w:t>
        </w:r>
        <w:r w:rsidR="00C64284">
          <w:rPr>
            <w:rFonts w:asciiTheme="minorHAnsi" w:hAnsiTheme="minorHAnsi" w:cstheme="minorBidi"/>
            <w:noProof/>
            <w:color w:val="auto"/>
            <w:kern w:val="2"/>
            <w:sz w:val="24"/>
            <w:szCs w:val="24"/>
            <w:lang w:eastAsia="en-US"/>
            <w14:ligatures w14:val="standardContextual"/>
          </w:rPr>
          <w:tab/>
        </w:r>
        <w:r w:rsidR="00C64284" w:rsidRPr="00470B2F">
          <w:rPr>
            <w:rStyle w:val="Hyperlink"/>
            <w:noProof/>
          </w:rPr>
          <w:t>Model guidelines</w:t>
        </w:r>
        <w:r w:rsidR="00C64284">
          <w:rPr>
            <w:noProof/>
            <w:webHidden/>
          </w:rPr>
          <w:tab/>
        </w:r>
        <w:r w:rsidR="00C64284">
          <w:rPr>
            <w:noProof/>
            <w:webHidden/>
          </w:rPr>
          <w:fldChar w:fldCharType="begin"/>
        </w:r>
        <w:r w:rsidR="00C64284">
          <w:rPr>
            <w:noProof/>
            <w:webHidden/>
          </w:rPr>
          <w:instrText xml:space="preserve"> PAGEREF _Toc173252907 \h </w:instrText>
        </w:r>
        <w:r w:rsidR="00C64284">
          <w:rPr>
            <w:noProof/>
            <w:webHidden/>
          </w:rPr>
        </w:r>
        <w:r w:rsidR="00C64284">
          <w:rPr>
            <w:noProof/>
            <w:webHidden/>
          </w:rPr>
          <w:fldChar w:fldCharType="separate"/>
        </w:r>
        <w:r w:rsidR="00C64284">
          <w:rPr>
            <w:noProof/>
            <w:webHidden/>
          </w:rPr>
          <w:t>72</w:t>
        </w:r>
        <w:r w:rsidR="00C64284">
          <w:rPr>
            <w:noProof/>
            <w:webHidden/>
          </w:rPr>
          <w:fldChar w:fldCharType="end"/>
        </w:r>
      </w:hyperlink>
    </w:p>
    <w:p w14:paraId="68668048" w14:textId="00062C9A" w:rsidR="00C64284" w:rsidRDefault="00000000">
      <w:pPr>
        <w:pStyle w:val="TOC3"/>
        <w:rPr>
          <w:rFonts w:asciiTheme="minorHAnsi" w:hAnsiTheme="minorHAnsi" w:cstheme="minorBidi"/>
          <w:noProof/>
          <w:color w:val="auto"/>
          <w:kern w:val="2"/>
          <w:sz w:val="24"/>
          <w:szCs w:val="24"/>
          <w:lang w:eastAsia="en-US"/>
          <w14:ligatures w14:val="standardContextual"/>
        </w:rPr>
      </w:pPr>
      <w:hyperlink w:anchor="_Toc173252908" w:history="1">
        <w:r w:rsidR="00C64284" w:rsidRPr="00470B2F">
          <w:rPr>
            <w:rStyle w:val="Hyperlink"/>
            <w:noProof/>
          </w:rPr>
          <w:t>5.1.1</w:t>
        </w:r>
        <w:r w:rsidR="00C64284">
          <w:rPr>
            <w:rFonts w:asciiTheme="minorHAnsi" w:hAnsiTheme="minorHAnsi" w:cstheme="minorBidi"/>
            <w:noProof/>
            <w:color w:val="auto"/>
            <w:kern w:val="2"/>
            <w:sz w:val="24"/>
            <w:szCs w:val="24"/>
            <w:lang w:eastAsia="en-US"/>
            <w14:ligatures w14:val="standardContextual"/>
          </w:rPr>
          <w:tab/>
        </w:r>
        <w:r w:rsidR="00C64284" w:rsidRPr="00470B2F">
          <w:rPr>
            <w:rStyle w:val="Hyperlink"/>
            <w:noProof/>
          </w:rPr>
          <w:t>TAPI Termination Point Direction</w:t>
        </w:r>
        <w:r w:rsidR="00C64284">
          <w:rPr>
            <w:noProof/>
            <w:webHidden/>
          </w:rPr>
          <w:tab/>
        </w:r>
        <w:r w:rsidR="00C64284">
          <w:rPr>
            <w:noProof/>
            <w:webHidden/>
          </w:rPr>
          <w:fldChar w:fldCharType="begin"/>
        </w:r>
        <w:r w:rsidR="00C64284">
          <w:rPr>
            <w:noProof/>
            <w:webHidden/>
          </w:rPr>
          <w:instrText xml:space="preserve"> PAGEREF _Toc173252908 \h </w:instrText>
        </w:r>
        <w:r w:rsidR="00C64284">
          <w:rPr>
            <w:noProof/>
            <w:webHidden/>
          </w:rPr>
        </w:r>
        <w:r w:rsidR="00C64284">
          <w:rPr>
            <w:noProof/>
            <w:webHidden/>
          </w:rPr>
          <w:fldChar w:fldCharType="separate"/>
        </w:r>
        <w:r w:rsidR="00C64284">
          <w:rPr>
            <w:noProof/>
            <w:webHidden/>
          </w:rPr>
          <w:t>77</w:t>
        </w:r>
        <w:r w:rsidR="00C64284">
          <w:rPr>
            <w:noProof/>
            <w:webHidden/>
          </w:rPr>
          <w:fldChar w:fldCharType="end"/>
        </w:r>
      </w:hyperlink>
    </w:p>
    <w:p w14:paraId="3F5431DB" w14:textId="5E4425C9" w:rsidR="00C64284" w:rsidRDefault="00000000">
      <w:pPr>
        <w:pStyle w:val="TOC3"/>
        <w:rPr>
          <w:rFonts w:asciiTheme="minorHAnsi" w:hAnsiTheme="minorHAnsi" w:cstheme="minorBidi"/>
          <w:noProof/>
          <w:color w:val="auto"/>
          <w:kern w:val="2"/>
          <w:sz w:val="24"/>
          <w:szCs w:val="24"/>
          <w:lang w:eastAsia="en-US"/>
          <w14:ligatures w14:val="standardContextual"/>
        </w:rPr>
      </w:pPr>
      <w:hyperlink w:anchor="_Toc173252909" w:history="1">
        <w:r w:rsidR="00C64284" w:rsidRPr="00470B2F">
          <w:rPr>
            <w:rStyle w:val="Hyperlink"/>
            <w:noProof/>
          </w:rPr>
          <w:t>5.1.2</w:t>
        </w:r>
        <w:r w:rsidR="00C64284">
          <w:rPr>
            <w:rFonts w:asciiTheme="minorHAnsi" w:hAnsiTheme="minorHAnsi" w:cstheme="minorBidi"/>
            <w:noProof/>
            <w:color w:val="auto"/>
            <w:kern w:val="2"/>
            <w:sz w:val="24"/>
            <w:szCs w:val="24"/>
            <w:lang w:eastAsia="en-US"/>
            <w14:ligatures w14:val="standardContextual"/>
          </w:rPr>
          <w:tab/>
        </w:r>
        <w:r w:rsidR="00C64284" w:rsidRPr="00470B2F">
          <w:rPr>
            <w:rStyle w:val="Hyperlink"/>
            <w:noProof/>
          </w:rPr>
          <w:t>Multi-layer connectivity service provisioning and connection generation</w:t>
        </w:r>
        <w:r w:rsidR="00C64284">
          <w:rPr>
            <w:noProof/>
            <w:webHidden/>
          </w:rPr>
          <w:tab/>
        </w:r>
        <w:r w:rsidR="00C64284">
          <w:rPr>
            <w:noProof/>
            <w:webHidden/>
          </w:rPr>
          <w:fldChar w:fldCharType="begin"/>
        </w:r>
        <w:r w:rsidR="00C64284">
          <w:rPr>
            <w:noProof/>
            <w:webHidden/>
          </w:rPr>
          <w:instrText xml:space="preserve"> PAGEREF _Toc173252909 \h </w:instrText>
        </w:r>
        <w:r w:rsidR="00C64284">
          <w:rPr>
            <w:noProof/>
            <w:webHidden/>
          </w:rPr>
        </w:r>
        <w:r w:rsidR="00C64284">
          <w:rPr>
            <w:noProof/>
            <w:webHidden/>
          </w:rPr>
          <w:fldChar w:fldCharType="separate"/>
        </w:r>
        <w:r w:rsidR="00C64284">
          <w:rPr>
            <w:noProof/>
            <w:webHidden/>
          </w:rPr>
          <w:t>83</w:t>
        </w:r>
        <w:r w:rsidR="00C64284">
          <w:rPr>
            <w:noProof/>
            <w:webHidden/>
          </w:rPr>
          <w:fldChar w:fldCharType="end"/>
        </w:r>
      </w:hyperlink>
    </w:p>
    <w:p w14:paraId="1C098763" w14:textId="22192947" w:rsidR="00C64284" w:rsidRDefault="00000000">
      <w:pPr>
        <w:pStyle w:val="TOC3"/>
        <w:rPr>
          <w:rFonts w:asciiTheme="minorHAnsi" w:hAnsiTheme="minorHAnsi" w:cstheme="minorBidi"/>
          <w:noProof/>
          <w:color w:val="auto"/>
          <w:kern w:val="2"/>
          <w:sz w:val="24"/>
          <w:szCs w:val="24"/>
          <w:lang w:eastAsia="en-US"/>
          <w14:ligatures w14:val="standardContextual"/>
        </w:rPr>
      </w:pPr>
      <w:hyperlink w:anchor="_Toc173252910" w:history="1">
        <w:r w:rsidR="00C64284" w:rsidRPr="00470B2F">
          <w:rPr>
            <w:rStyle w:val="Hyperlink"/>
            <w:noProof/>
          </w:rPr>
          <w:t>5.1.3</w:t>
        </w:r>
        <w:r w:rsidR="00C64284">
          <w:rPr>
            <w:rFonts w:asciiTheme="minorHAnsi" w:hAnsiTheme="minorHAnsi" w:cstheme="minorBidi"/>
            <w:noProof/>
            <w:color w:val="auto"/>
            <w:kern w:val="2"/>
            <w:sz w:val="24"/>
            <w:szCs w:val="24"/>
            <w:lang w:eastAsia="en-US"/>
            <w14:ligatures w14:val="standardContextual"/>
          </w:rPr>
          <w:tab/>
        </w:r>
        <w:r w:rsidR="00C64284" w:rsidRPr="00470B2F">
          <w:rPr>
            <w:rStyle w:val="Hyperlink"/>
            <w:noProof/>
          </w:rPr>
          <w:t>Relationship CS and Top-Level Connections for DSR Connectivity Services</w:t>
        </w:r>
        <w:r w:rsidR="00C64284">
          <w:rPr>
            <w:noProof/>
            <w:webHidden/>
          </w:rPr>
          <w:tab/>
        </w:r>
        <w:r w:rsidR="00C64284">
          <w:rPr>
            <w:noProof/>
            <w:webHidden/>
          </w:rPr>
          <w:fldChar w:fldCharType="begin"/>
        </w:r>
        <w:r w:rsidR="00C64284">
          <w:rPr>
            <w:noProof/>
            <w:webHidden/>
          </w:rPr>
          <w:instrText xml:space="preserve"> PAGEREF _Toc173252910 \h </w:instrText>
        </w:r>
        <w:r w:rsidR="00C64284">
          <w:rPr>
            <w:noProof/>
            <w:webHidden/>
          </w:rPr>
        </w:r>
        <w:r w:rsidR="00C64284">
          <w:rPr>
            <w:noProof/>
            <w:webHidden/>
          </w:rPr>
          <w:fldChar w:fldCharType="separate"/>
        </w:r>
        <w:r w:rsidR="00C64284">
          <w:rPr>
            <w:noProof/>
            <w:webHidden/>
          </w:rPr>
          <w:t>84</w:t>
        </w:r>
        <w:r w:rsidR="00C64284">
          <w:rPr>
            <w:noProof/>
            <w:webHidden/>
          </w:rPr>
          <w:fldChar w:fldCharType="end"/>
        </w:r>
      </w:hyperlink>
    </w:p>
    <w:p w14:paraId="349B98DD" w14:textId="0CEADF2A" w:rsidR="00C64284" w:rsidRDefault="00000000">
      <w:pPr>
        <w:pStyle w:val="TOC4"/>
        <w:rPr>
          <w:rFonts w:asciiTheme="minorHAnsi" w:hAnsiTheme="minorHAnsi"/>
          <w:kern w:val="2"/>
          <w:sz w:val="24"/>
          <w:szCs w:val="24"/>
          <w:lang w:val="en-US" w:eastAsia="en-US"/>
          <w14:ligatures w14:val="standardContextual"/>
        </w:rPr>
      </w:pPr>
      <w:hyperlink w:anchor="_Toc173252911" w:history="1">
        <w:r w:rsidR="00C64284" w:rsidRPr="00470B2F">
          <w:rPr>
            <w:rStyle w:val="Hyperlink"/>
            <w:rFonts w:cs="Times New Roman"/>
          </w:rPr>
          <w:t>5.1.3.1</w:t>
        </w:r>
        <w:r w:rsidR="00C64284">
          <w:rPr>
            <w:rFonts w:asciiTheme="minorHAnsi" w:hAnsiTheme="minorHAnsi"/>
            <w:kern w:val="2"/>
            <w:sz w:val="24"/>
            <w:szCs w:val="24"/>
            <w:lang w:val="en-US" w:eastAsia="en-US"/>
            <w14:ligatures w14:val="standardContextual"/>
          </w:rPr>
          <w:tab/>
        </w:r>
        <w:r w:rsidR="00C64284" w:rsidRPr="00470B2F">
          <w:rPr>
            <w:rStyle w:val="Hyperlink"/>
          </w:rPr>
          <w:t>Initial considerations regarding connection creation order</w:t>
        </w:r>
        <w:r w:rsidR="00C64284">
          <w:rPr>
            <w:webHidden/>
          </w:rPr>
          <w:tab/>
        </w:r>
        <w:r w:rsidR="00C64284">
          <w:rPr>
            <w:webHidden/>
          </w:rPr>
          <w:fldChar w:fldCharType="begin"/>
        </w:r>
        <w:r w:rsidR="00C64284">
          <w:rPr>
            <w:webHidden/>
          </w:rPr>
          <w:instrText xml:space="preserve"> PAGEREF _Toc173252911 \h </w:instrText>
        </w:r>
        <w:r w:rsidR="00C64284">
          <w:rPr>
            <w:webHidden/>
          </w:rPr>
        </w:r>
        <w:r w:rsidR="00C64284">
          <w:rPr>
            <w:webHidden/>
          </w:rPr>
          <w:fldChar w:fldCharType="separate"/>
        </w:r>
        <w:r w:rsidR="00C64284">
          <w:rPr>
            <w:webHidden/>
          </w:rPr>
          <w:t>84</w:t>
        </w:r>
        <w:r w:rsidR="00C64284">
          <w:rPr>
            <w:webHidden/>
          </w:rPr>
          <w:fldChar w:fldCharType="end"/>
        </w:r>
      </w:hyperlink>
    </w:p>
    <w:p w14:paraId="50441D17" w14:textId="4FE3E3FD" w:rsidR="00C64284" w:rsidRDefault="00000000">
      <w:pPr>
        <w:pStyle w:val="TOC4"/>
        <w:rPr>
          <w:rFonts w:asciiTheme="minorHAnsi" w:hAnsiTheme="minorHAnsi"/>
          <w:kern w:val="2"/>
          <w:sz w:val="24"/>
          <w:szCs w:val="24"/>
          <w:lang w:val="en-US" w:eastAsia="en-US"/>
          <w14:ligatures w14:val="standardContextual"/>
        </w:rPr>
      </w:pPr>
      <w:hyperlink w:anchor="_Toc173252912" w:history="1">
        <w:r w:rsidR="00C64284" w:rsidRPr="00470B2F">
          <w:rPr>
            <w:rStyle w:val="Hyperlink"/>
            <w:rFonts w:cs="Times New Roman"/>
          </w:rPr>
          <w:t>5.1.3.2</w:t>
        </w:r>
        <w:r w:rsidR="00C64284">
          <w:rPr>
            <w:rFonts w:asciiTheme="minorHAnsi" w:hAnsiTheme="minorHAnsi"/>
            <w:kern w:val="2"/>
            <w:sz w:val="24"/>
            <w:szCs w:val="24"/>
            <w:lang w:val="en-US" w:eastAsia="en-US"/>
            <w14:ligatures w14:val="standardContextual"/>
          </w:rPr>
          <w:tab/>
        </w:r>
        <w:r w:rsidR="00C64284" w:rsidRPr="00470B2F">
          <w:rPr>
            <w:rStyle w:val="Hyperlink"/>
          </w:rPr>
          <w:t>Example of encoding</w:t>
        </w:r>
        <w:r w:rsidR="00C64284">
          <w:rPr>
            <w:webHidden/>
          </w:rPr>
          <w:tab/>
        </w:r>
        <w:r w:rsidR="00C64284">
          <w:rPr>
            <w:webHidden/>
          </w:rPr>
          <w:fldChar w:fldCharType="begin"/>
        </w:r>
        <w:r w:rsidR="00C64284">
          <w:rPr>
            <w:webHidden/>
          </w:rPr>
          <w:instrText xml:space="preserve"> PAGEREF _Toc173252912 \h </w:instrText>
        </w:r>
        <w:r w:rsidR="00C64284">
          <w:rPr>
            <w:webHidden/>
          </w:rPr>
        </w:r>
        <w:r w:rsidR="00C64284">
          <w:rPr>
            <w:webHidden/>
          </w:rPr>
          <w:fldChar w:fldCharType="separate"/>
        </w:r>
        <w:r w:rsidR="00C64284">
          <w:rPr>
            <w:webHidden/>
          </w:rPr>
          <w:t>88</w:t>
        </w:r>
        <w:r w:rsidR="00C64284">
          <w:rPr>
            <w:webHidden/>
          </w:rPr>
          <w:fldChar w:fldCharType="end"/>
        </w:r>
      </w:hyperlink>
    </w:p>
    <w:p w14:paraId="601CEE25" w14:textId="73D57127" w:rsidR="00C64284" w:rsidRDefault="00000000">
      <w:pPr>
        <w:pStyle w:val="TOC3"/>
        <w:rPr>
          <w:rFonts w:asciiTheme="minorHAnsi" w:hAnsiTheme="minorHAnsi" w:cstheme="minorBidi"/>
          <w:noProof/>
          <w:color w:val="auto"/>
          <w:kern w:val="2"/>
          <w:sz w:val="24"/>
          <w:szCs w:val="24"/>
          <w:lang w:eastAsia="en-US"/>
          <w14:ligatures w14:val="standardContextual"/>
        </w:rPr>
      </w:pPr>
      <w:hyperlink w:anchor="_Toc173252913" w:history="1">
        <w:r w:rsidR="00C64284" w:rsidRPr="00470B2F">
          <w:rPr>
            <w:rStyle w:val="Hyperlink"/>
            <w:noProof/>
          </w:rPr>
          <w:t>5.1.4</w:t>
        </w:r>
        <w:r w:rsidR="00C64284">
          <w:rPr>
            <w:rFonts w:asciiTheme="minorHAnsi" w:hAnsiTheme="minorHAnsi" w:cstheme="minorBidi"/>
            <w:noProof/>
            <w:color w:val="auto"/>
            <w:kern w:val="2"/>
            <w:sz w:val="24"/>
            <w:szCs w:val="24"/>
            <w:lang w:eastAsia="en-US"/>
            <w14:ligatures w14:val="standardContextual"/>
          </w:rPr>
          <w:tab/>
        </w:r>
        <w:r w:rsidR="00C64284" w:rsidRPr="00470B2F">
          <w:rPr>
            <w:rStyle w:val="Hyperlink"/>
            <w:noProof/>
          </w:rPr>
          <w:t>Resiliency mechanism at connectivity service</w:t>
        </w:r>
        <w:r w:rsidR="00C64284">
          <w:rPr>
            <w:noProof/>
            <w:webHidden/>
          </w:rPr>
          <w:tab/>
        </w:r>
        <w:r w:rsidR="00C64284">
          <w:rPr>
            <w:noProof/>
            <w:webHidden/>
          </w:rPr>
          <w:fldChar w:fldCharType="begin"/>
        </w:r>
        <w:r w:rsidR="00C64284">
          <w:rPr>
            <w:noProof/>
            <w:webHidden/>
          </w:rPr>
          <w:instrText xml:space="preserve"> PAGEREF _Toc173252913 \h </w:instrText>
        </w:r>
        <w:r w:rsidR="00C64284">
          <w:rPr>
            <w:noProof/>
            <w:webHidden/>
          </w:rPr>
        </w:r>
        <w:r w:rsidR="00C64284">
          <w:rPr>
            <w:noProof/>
            <w:webHidden/>
          </w:rPr>
          <w:fldChar w:fldCharType="separate"/>
        </w:r>
        <w:r w:rsidR="00C64284">
          <w:rPr>
            <w:noProof/>
            <w:webHidden/>
          </w:rPr>
          <w:t>93</w:t>
        </w:r>
        <w:r w:rsidR="00C64284">
          <w:rPr>
            <w:noProof/>
            <w:webHidden/>
          </w:rPr>
          <w:fldChar w:fldCharType="end"/>
        </w:r>
      </w:hyperlink>
    </w:p>
    <w:p w14:paraId="50E8E5C5" w14:textId="24C02B42" w:rsidR="00C64284" w:rsidRDefault="00000000">
      <w:pPr>
        <w:pStyle w:val="TOC3"/>
        <w:rPr>
          <w:rFonts w:asciiTheme="minorHAnsi" w:hAnsiTheme="minorHAnsi" w:cstheme="minorBidi"/>
          <w:noProof/>
          <w:color w:val="auto"/>
          <w:kern w:val="2"/>
          <w:sz w:val="24"/>
          <w:szCs w:val="24"/>
          <w:lang w:eastAsia="en-US"/>
          <w14:ligatures w14:val="standardContextual"/>
        </w:rPr>
      </w:pPr>
      <w:hyperlink w:anchor="_Toc173252914" w:history="1">
        <w:r w:rsidR="00C64284" w:rsidRPr="00470B2F">
          <w:rPr>
            <w:rStyle w:val="Hyperlink"/>
            <w:noProof/>
          </w:rPr>
          <w:t>5.1.5</w:t>
        </w:r>
        <w:r w:rsidR="00C64284">
          <w:rPr>
            <w:rFonts w:asciiTheme="minorHAnsi" w:hAnsiTheme="minorHAnsi" w:cstheme="minorBidi"/>
            <w:noProof/>
            <w:color w:val="auto"/>
            <w:kern w:val="2"/>
            <w:sz w:val="24"/>
            <w:szCs w:val="24"/>
            <w:lang w:eastAsia="en-US"/>
            <w14:ligatures w14:val="standardContextual"/>
          </w:rPr>
          <w:tab/>
        </w:r>
        <w:r w:rsidR="00C64284" w:rsidRPr="00470B2F">
          <w:rPr>
            <w:rStyle w:val="Hyperlink"/>
            <w:noProof/>
          </w:rPr>
          <w:t>Connectivity, Routing, Topology and Resiliency constrains for connectivity services</w:t>
        </w:r>
        <w:r w:rsidR="00C64284">
          <w:rPr>
            <w:noProof/>
            <w:webHidden/>
          </w:rPr>
          <w:tab/>
        </w:r>
        <w:r w:rsidR="00C64284">
          <w:rPr>
            <w:noProof/>
            <w:webHidden/>
          </w:rPr>
          <w:fldChar w:fldCharType="begin"/>
        </w:r>
        <w:r w:rsidR="00C64284">
          <w:rPr>
            <w:noProof/>
            <w:webHidden/>
          </w:rPr>
          <w:instrText xml:space="preserve"> PAGEREF _Toc173252914 \h </w:instrText>
        </w:r>
        <w:r w:rsidR="00C64284">
          <w:rPr>
            <w:noProof/>
            <w:webHidden/>
          </w:rPr>
        </w:r>
        <w:r w:rsidR="00C64284">
          <w:rPr>
            <w:noProof/>
            <w:webHidden/>
          </w:rPr>
          <w:fldChar w:fldCharType="separate"/>
        </w:r>
        <w:r w:rsidR="00C64284">
          <w:rPr>
            <w:noProof/>
            <w:webHidden/>
          </w:rPr>
          <w:t>94</w:t>
        </w:r>
        <w:r w:rsidR="00C64284">
          <w:rPr>
            <w:noProof/>
            <w:webHidden/>
          </w:rPr>
          <w:fldChar w:fldCharType="end"/>
        </w:r>
      </w:hyperlink>
    </w:p>
    <w:p w14:paraId="11C398BA" w14:textId="2E89892E" w:rsidR="00C64284" w:rsidRDefault="00000000">
      <w:pPr>
        <w:pStyle w:val="TOC2"/>
        <w:rPr>
          <w:rFonts w:asciiTheme="minorHAnsi" w:hAnsiTheme="minorHAnsi" w:cstheme="minorBidi"/>
          <w:noProof/>
          <w:color w:val="auto"/>
          <w:kern w:val="2"/>
          <w:sz w:val="24"/>
          <w:szCs w:val="24"/>
          <w:lang w:eastAsia="en-US"/>
          <w14:ligatures w14:val="standardContextual"/>
        </w:rPr>
      </w:pPr>
      <w:hyperlink w:anchor="_Toc173252915" w:history="1">
        <w:r w:rsidR="00C64284" w:rsidRPr="00470B2F">
          <w:rPr>
            <w:rStyle w:val="Hyperlink"/>
            <w:noProof/>
          </w:rPr>
          <w:t>5.2</w:t>
        </w:r>
        <w:r w:rsidR="00C64284">
          <w:rPr>
            <w:rFonts w:asciiTheme="minorHAnsi" w:hAnsiTheme="minorHAnsi" w:cstheme="minorBidi"/>
            <w:noProof/>
            <w:color w:val="auto"/>
            <w:kern w:val="2"/>
            <w:sz w:val="24"/>
            <w:szCs w:val="24"/>
            <w:lang w:eastAsia="en-US"/>
            <w14:ligatures w14:val="standardContextual"/>
          </w:rPr>
          <w:tab/>
        </w:r>
        <w:r w:rsidR="00C64284" w:rsidRPr="00470B2F">
          <w:rPr>
            <w:rStyle w:val="Hyperlink"/>
            <w:noProof/>
          </w:rPr>
          <w:t>TAPI overall network models</w:t>
        </w:r>
        <w:r w:rsidR="00C64284">
          <w:rPr>
            <w:noProof/>
            <w:webHidden/>
          </w:rPr>
          <w:tab/>
        </w:r>
        <w:r w:rsidR="00C64284">
          <w:rPr>
            <w:noProof/>
            <w:webHidden/>
          </w:rPr>
          <w:fldChar w:fldCharType="begin"/>
        </w:r>
        <w:r w:rsidR="00C64284">
          <w:rPr>
            <w:noProof/>
            <w:webHidden/>
          </w:rPr>
          <w:instrText xml:space="preserve"> PAGEREF _Toc173252915 \h </w:instrText>
        </w:r>
        <w:r w:rsidR="00C64284">
          <w:rPr>
            <w:noProof/>
            <w:webHidden/>
          </w:rPr>
        </w:r>
        <w:r w:rsidR="00C64284">
          <w:rPr>
            <w:noProof/>
            <w:webHidden/>
          </w:rPr>
          <w:fldChar w:fldCharType="separate"/>
        </w:r>
        <w:r w:rsidR="00C64284">
          <w:rPr>
            <w:noProof/>
            <w:webHidden/>
          </w:rPr>
          <w:t>94</w:t>
        </w:r>
        <w:r w:rsidR="00C64284">
          <w:rPr>
            <w:noProof/>
            <w:webHidden/>
          </w:rPr>
          <w:fldChar w:fldCharType="end"/>
        </w:r>
      </w:hyperlink>
    </w:p>
    <w:p w14:paraId="17C6C91A" w14:textId="39F136B2" w:rsidR="00C64284" w:rsidRDefault="00000000">
      <w:pPr>
        <w:pStyle w:val="TOC3"/>
        <w:rPr>
          <w:rFonts w:asciiTheme="minorHAnsi" w:hAnsiTheme="minorHAnsi" w:cstheme="minorBidi"/>
          <w:noProof/>
          <w:color w:val="auto"/>
          <w:kern w:val="2"/>
          <w:sz w:val="24"/>
          <w:szCs w:val="24"/>
          <w:lang w:eastAsia="en-US"/>
          <w14:ligatures w14:val="standardContextual"/>
        </w:rPr>
      </w:pPr>
      <w:hyperlink w:anchor="_Toc173252916" w:history="1">
        <w:r w:rsidR="00C64284" w:rsidRPr="00470B2F">
          <w:rPr>
            <w:rStyle w:val="Hyperlink"/>
            <w:noProof/>
          </w:rPr>
          <w:t>5.2.1</w:t>
        </w:r>
        <w:r w:rsidR="00C64284">
          <w:rPr>
            <w:rFonts w:asciiTheme="minorHAnsi" w:hAnsiTheme="minorHAnsi" w:cstheme="minorBidi"/>
            <w:noProof/>
            <w:color w:val="auto"/>
            <w:kern w:val="2"/>
            <w:sz w:val="24"/>
            <w:szCs w:val="24"/>
            <w:lang w:eastAsia="en-US"/>
            <w14:ligatures w14:val="standardContextual"/>
          </w:rPr>
          <w:tab/>
        </w:r>
        <w:r w:rsidR="00C64284" w:rsidRPr="00470B2F">
          <w:rPr>
            <w:rStyle w:val="Hyperlink"/>
            <w:noProof/>
          </w:rPr>
          <w:t>Scenario 1 : Optical Line System Controller</w:t>
        </w:r>
        <w:r w:rsidR="00C64284">
          <w:rPr>
            <w:noProof/>
            <w:webHidden/>
          </w:rPr>
          <w:tab/>
        </w:r>
        <w:r w:rsidR="00C64284">
          <w:rPr>
            <w:noProof/>
            <w:webHidden/>
          </w:rPr>
          <w:fldChar w:fldCharType="begin"/>
        </w:r>
        <w:r w:rsidR="00C64284">
          <w:rPr>
            <w:noProof/>
            <w:webHidden/>
          </w:rPr>
          <w:instrText xml:space="preserve"> PAGEREF _Toc173252916 \h </w:instrText>
        </w:r>
        <w:r w:rsidR="00C64284">
          <w:rPr>
            <w:noProof/>
            <w:webHidden/>
          </w:rPr>
        </w:r>
        <w:r w:rsidR="00C64284">
          <w:rPr>
            <w:noProof/>
            <w:webHidden/>
          </w:rPr>
          <w:fldChar w:fldCharType="separate"/>
        </w:r>
        <w:r w:rsidR="00C64284">
          <w:rPr>
            <w:noProof/>
            <w:webHidden/>
          </w:rPr>
          <w:t>94</w:t>
        </w:r>
        <w:r w:rsidR="00C64284">
          <w:rPr>
            <w:noProof/>
            <w:webHidden/>
          </w:rPr>
          <w:fldChar w:fldCharType="end"/>
        </w:r>
      </w:hyperlink>
    </w:p>
    <w:p w14:paraId="401DA065" w14:textId="76F9C13D" w:rsidR="00C64284" w:rsidRDefault="00000000">
      <w:pPr>
        <w:pStyle w:val="TOC3"/>
        <w:rPr>
          <w:rFonts w:asciiTheme="minorHAnsi" w:hAnsiTheme="minorHAnsi" w:cstheme="minorBidi"/>
          <w:noProof/>
          <w:color w:val="auto"/>
          <w:kern w:val="2"/>
          <w:sz w:val="24"/>
          <w:szCs w:val="24"/>
          <w:lang w:eastAsia="en-US"/>
          <w14:ligatures w14:val="standardContextual"/>
        </w:rPr>
      </w:pPr>
      <w:hyperlink w:anchor="_Toc173252917" w:history="1">
        <w:r w:rsidR="00C64284" w:rsidRPr="00470B2F">
          <w:rPr>
            <w:rStyle w:val="Hyperlink"/>
            <w:noProof/>
          </w:rPr>
          <w:t>5.2.2</w:t>
        </w:r>
        <w:r w:rsidR="00C64284">
          <w:rPr>
            <w:rFonts w:asciiTheme="minorHAnsi" w:hAnsiTheme="minorHAnsi" w:cstheme="minorBidi"/>
            <w:noProof/>
            <w:color w:val="auto"/>
            <w:kern w:val="2"/>
            <w:sz w:val="24"/>
            <w:szCs w:val="24"/>
            <w:lang w:eastAsia="en-US"/>
            <w14:ligatures w14:val="standardContextual"/>
          </w:rPr>
          <w:tab/>
        </w:r>
        <w:r w:rsidR="00C64284" w:rsidRPr="00470B2F">
          <w:rPr>
            <w:rStyle w:val="Hyperlink"/>
            <w:noProof/>
          </w:rPr>
          <w:t>Scenario 2 : Integrated Management</w:t>
        </w:r>
        <w:r w:rsidR="00C64284">
          <w:rPr>
            <w:noProof/>
            <w:webHidden/>
          </w:rPr>
          <w:tab/>
        </w:r>
        <w:r w:rsidR="00C64284">
          <w:rPr>
            <w:noProof/>
            <w:webHidden/>
          </w:rPr>
          <w:fldChar w:fldCharType="begin"/>
        </w:r>
        <w:r w:rsidR="00C64284">
          <w:rPr>
            <w:noProof/>
            <w:webHidden/>
          </w:rPr>
          <w:instrText xml:space="preserve"> PAGEREF _Toc173252917 \h </w:instrText>
        </w:r>
        <w:r w:rsidR="00C64284">
          <w:rPr>
            <w:noProof/>
            <w:webHidden/>
          </w:rPr>
        </w:r>
        <w:r w:rsidR="00C64284">
          <w:rPr>
            <w:noProof/>
            <w:webHidden/>
          </w:rPr>
          <w:fldChar w:fldCharType="separate"/>
        </w:r>
        <w:r w:rsidR="00C64284">
          <w:rPr>
            <w:noProof/>
            <w:webHidden/>
          </w:rPr>
          <w:t>101</w:t>
        </w:r>
        <w:r w:rsidR="00C64284">
          <w:rPr>
            <w:noProof/>
            <w:webHidden/>
          </w:rPr>
          <w:fldChar w:fldCharType="end"/>
        </w:r>
      </w:hyperlink>
    </w:p>
    <w:p w14:paraId="4B9F1423" w14:textId="290EB87F" w:rsidR="00C64284" w:rsidRDefault="00000000">
      <w:pPr>
        <w:pStyle w:val="TOC3"/>
        <w:rPr>
          <w:rFonts w:asciiTheme="minorHAnsi" w:hAnsiTheme="minorHAnsi" w:cstheme="minorBidi"/>
          <w:noProof/>
          <w:color w:val="auto"/>
          <w:kern w:val="2"/>
          <w:sz w:val="24"/>
          <w:szCs w:val="24"/>
          <w:lang w:eastAsia="en-US"/>
          <w14:ligatures w14:val="standardContextual"/>
        </w:rPr>
      </w:pPr>
      <w:hyperlink w:anchor="_Toc173252918" w:history="1">
        <w:r w:rsidR="00C64284" w:rsidRPr="00470B2F">
          <w:rPr>
            <w:rStyle w:val="Hyperlink"/>
            <w:noProof/>
          </w:rPr>
          <w:t>5.2.3</w:t>
        </w:r>
        <w:r w:rsidR="00C64284">
          <w:rPr>
            <w:rFonts w:asciiTheme="minorHAnsi" w:hAnsiTheme="minorHAnsi" w:cstheme="minorBidi"/>
            <w:noProof/>
            <w:color w:val="auto"/>
            <w:kern w:val="2"/>
            <w:sz w:val="24"/>
            <w:szCs w:val="24"/>
            <w:lang w:eastAsia="en-US"/>
            <w14:ligatures w14:val="standardContextual"/>
          </w:rPr>
          <w:tab/>
        </w:r>
        <w:r w:rsidR="00C64284" w:rsidRPr="00470B2F">
          <w:rPr>
            <w:rStyle w:val="Hyperlink"/>
            <w:noProof/>
          </w:rPr>
          <w:t>DSR UNI and OTN ENNI considerations</w:t>
        </w:r>
        <w:r w:rsidR="00C64284">
          <w:rPr>
            <w:noProof/>
            <w:webHidden/>
          </w:rPr>
          <w:tab/>
        </w:r>
        <w:r w:rsidR="00C64284">
          <w:rPr>
            <w:noProof/>
            <w:webHidden/>
          </w:rPr>
          <w:fldChar w:fldCharType="begin"/>
        </w:r>
        <w:r w:rsidR="00C64284">
          <w:rPr>
            <w:noProof/>
            <w:webHidden/>
          </w:rPr>
          <w:instrText xml:space="preserve"> PAGEREF _Toc173252918 \h </w:instrText>
        </w:r>
        <w:r w:rsidR="00C64284">
          <w:rPr>
            <w:noProof/>
            <w:webHidden/>
          </w:rPr>
        </w:r>
        <w:r w:rsidR="00C64284">
          <w:rPr>
            <w:noProof/>
            <w:webHidden/>
          </w:rPr>
          <w:fldChar w:fldCharType="separate"/>
        </w:r>
        <w:r w:rsidR="00C64284">
          <w:rPr>
            <w:noProof/>
            <w:webHidden/>
          </w:rPr>
          <w:t>119</w:t>
        </w:r>
        <w:r w:rsidR="00C64284">
          <w:rPr>
            <w:noProof/>
            <w:webHidden/>
          </w:rPr>
          <w:fldChar w:fldCharType="end"/>
        </w:r>
      </w:hyperlink>
    </w:p>
    <w:p w14:paraId="30D46D90" w14:textId="3001BB72" w:rsidR="00C64284" w:rsidRDefault="00000000">
      <w:pPr>
        <w:pStyle w:val="TOC4"/>
        <w:rPr>
          <w:rFonts w:asciiTheme="minorHAnsi" w:hAnsiTheme="minorHAnsi"/>
          <w:kern w:val="2"/>
          <w:sz w:val="24"/>
          <w:szCs w:val="24"/>
          <w:lang w:val="en-US" w:eastAsia="en-US"/>
          <w14:ligatures w14:val="standardContextual"/>
        </w:rPr>
      </w:pPr>
      <w:hyperlink w:anchor="_Toc173252919" w:history="1">
        <w:r w:rsidR="00C64284" w:rsidRPr="00470B2F">
          <w:rPr>
            <w:rStyle w:val="Hyperlink"/>
            <w:rFonts w:cs="Times New Roman"/>
          </w:rPr>
          <w:t>5.2.3.1</w:t>
        </w:r>
        <w:r w:rsidR="00C64284">
          <w:rPr>
            <w:rFonts w:asciiTheme="minorHAnsi" w:hAnsiTheme="minorHAnsi"/>
            <w:kern w:val="2"/>
            <w:sz w:val="24"/>
            <w:szCs w:val="24"/>
            <w:lang w:val="en-US" w:eastAsia="en-US"/>
            <w14:ligatures w14:val="standardContextual"/>
          </w:rPr>
          <w:tab/>
        </w:r>
        <w:r w:rsidR="00C64284" w:rsidRPr="00470B2F">
          <w:rPr>
            <w:rStyle w:val="Hyperlink"/>
          </w:rPr>
          <w:t>UNI (DSR)</w:t>
        </w:r>
        <w:r w:rsidR="00C64284">
          <w:rPr>
            <w:webHidden/>
          </w:rPr>
          <w:tab/>
        </w:r>
        <w:r w:rsidR="00C64284">
          <w:rPr>
            <w:webHidden/>
          </w:rPr>
          <w:fldChar w:fldCharType="begin"/>
        </w:r>
        <w:r w:rsidR="00C64284">
          <w:rPr>
            <w:webHidden/>
          </w:rPr>
          <w:instrText xml:space="preserve"> PAGEREF _Toc173252919 \h </w:instrText>
        </w:r>
        <w:r w:rsidR="00C64284">
          <w:rPr>
            <w:webHidden/>
          </w:rPr>
        </w:r>
        <w:r w:rsidR="00C64284">
          <w:rPr>
            <w:webHidden/>
          </w:rPr>
          <w:fldChar w:fldCharType="separate"/>
        </w:r>
        <w:r w:rsidR="00C64284">
          <w:rPr>
            <w:webHidden/>
          </w:rPr>
          <w:t>119</w:t>
        </w:r>
        <w:r w:rsidR="00C64284">
          <w:rPr>
            <w:webHidden/>
          </w:rPr>
          <w:fldChar w:fldCharType="end"/>
        </w:r>
      </w:hyperlink>
    </w:p>
    <w:p w14:paraId="607C07E6" w14:textId="09B3E243" w:rsidR="00C64284" w:rsidRDefault="00000000">
      <w:pPr>
        <w:pStyle w:val="TOC4"/>
        <w:rPr>
          <w:rFonts w:asciiTheme="minorHAnsi" w:hAnsiTheme="minorHAnsi"/>
          <w:kern w:val="2"/>
          <w:sz w:val="24"/>
          <w:szCs w:val="24"/>
          <w:lang w:val="en-US" w:eastAsia="en-US"/>
          <w14:ligatures w14:val="standardContextual"/>
        </w:rPr>
      </w:pPr>
      <w:hyperlink w:anchor="_Toc173252920" w:history="1">
        <w:r w:rsidR="00C64284" w:rsidRPr="00470B2F">
          <w:rPr>
            <w:rStyle w:val="Hyperlink"/>
            <w:rFonts w:cs="Times New Roman"/>
          </w:rPr>
          <w:t>5.2.3.2</w:t>
        </w:r>
        <w:r w:rsidR="00C64284">
          <w:rPr>
            <w:rFonts w:asciiTheme="minorHAnsi" w:hAnsiTheme="minorHAnsi"/>
            <w:kern w:val="2"/>
            <w:sz w:val="24"/>
            <w:szCs w:val="24"/>
            <w:lang w:val="en-US" w:eastAsia="en-US"/>
            <w14:ligatures w14:val="standardContextual"/>
          </w:rPr>
          <w:tab/>
        </w:r>
        <w:r w:rsidR="00C64284" w:rsidRPr="00470B2F">
          <w:rPr>
            <w:rStyle w:val="Hyperlink"/>
          </w:rPr>
          <w:t>ENNI (OTN)</w:t>
        </w:r>
        <w:r w:rsidR="00C64284">
          <w:rPr>
            <w:webHidden/>
          </w:rPr>
          <w:tab/>
        </w:r>
        <w:r w:rsidR="00C64284">
          <w:rPr>
            <w:webHidden/>
          </w:rPr>
          <w:fldChar w:fldCharType="begin"/>
        </w:r>
        <w:r w:rsidR="00C64284">
          <w:rPr>
            <w:webHidden/>
          </w:rPr>
          <w:instrText xml:space="preserve"> PAGEREF _Toc173252920 \h </w:instrText>
        </w:r>
        <w:r w:rsidR="00C64284">
          <w:rPr>
            <w:webHidden/>
          </w:rPr>
        </w:r>
        <w:r w:rsidR="00C64284">
          <w:rPr>
            <w:webHidden/>
          </w:rPr>
          <w:fldChar w:fldCharType="separate"/>
        </w:r>
        <w:r w:rsidR="00C64284">
          <w:rPr>
            <w:webHidden/>
          </w:rPr>
          <w:t>126</w:t>
        </w:r>
        <w:r w:rsidR="00C64284">
          <w:rPr>
            <w:webHidden/>
          </w:rPr>
          <w:fldChar w:fldCharType="end"/>
        </w:r>
      </w:hyperlink>
    </w:p>
    <w:p w14:paraId="1147F38D" w14:textId="1039BCB8" w:rsidR="00C64284" w:rsidRDefault="00000000">
      <w:pPr>
        <w:pStyle w:val="TOC4"/>
        <w:rPr>
          <w:rFonts w:asciiTheme="minorHAnsi" w:hAnsiTheme="minorHAnsi"/>
          <w:kern w:val="2"/>
          <w:sz w:val="24"/>
          <w:szCs w:val="24"/>
          <w:lang w:val="en-US" w:eastAsia="en-US"/>
          <w14:ligatures w14:val="standardContextual"/>
        </w:rPr>
      </w:pPr>
      <w:hyperlink w:anchor="_Toc173252921" w:history="1">
        <w:r w:rsidR="00C64284" w:rsidRPr="00470B2F">
          <w:rPr>
            <w:rStyle w:val="Hyperlink"/>
            <w:rFonts w:cs="Times New Roman"/>
          </w:rPr>
          <w:t>5.2.3.3</w:t>
        </w:r>
        <w:r w:rsidR="00C64284">
          <w:rPr>
            <w:rFonts w:asciiTheme="minorHAnsi" w:hAnsiTheme="minorHAnsi"/>
            <w:kern w:val="2"/>
            <w:sz w:val="24"/>
            <w:szCs w:val="24"/>
            <w:lang w:val="en-US" w:eastAsia="en-US"/>
            <w14:ligatures w14:val="standardContextual"/>
          </w:rPr>
          <w:tab/>
        </w:r>
        <w:r w:rsidR="00C64284" w:rsidRPr="00470B2F">
          <w:rPr>
            <w:rStyle w:val="Hyperlink"/>
          </w:rPr>
          <w:t>Multi-technology Network Interface</w:t>
        </w:r>
        <w:r w:rsidR="00C64284">
          <w:rPr>
            <w:webHidden/>
          </w:rPr>
          <w:tab/>
        </w:r>
        <w:r w:rsidR="00C64284">
          <w:rPr>
            <w:webHidden/>
          </w:rPr>
          <w:fldChar w:fldCharType="begin"/>
        </w:r>
        <w:r w:rsidR="00C64284">
          <w:rPr>
            <w:webHidden/>
          </w:rPr>
          <w:instrText xml:space="preserve"> PAGEREF _Toc173252921 \h </w:instrText>
        </w:r>
        <w:r w:rsidR="00C64284">
          <w:rPr>
            <w:webHidden/>
          </w:rPr>
        </w:r>
        <w:r w:rsidR="00C64284">
          <w:rPr>
            <w:webHidden/>
          </w:rPr>
          <w:fldChar w:fldCharType="separate"/>
        </w:r>
        <w:r w:rsidR="00C64284">
          <w:rPr>
            <w:webHidden/>
          </w:rPr>
          <w:t>132</w:t>
        </w:r>
        <w:r w:rsidR="00C64284">
          <w:rPr>
            <w:webHidden/>
          </w:rPr>
          <w:fldChar w:fldCharType="end"/>
        </w:r>
      </w:hyperlink>
    </w:p>
    <w:p w14:paraId="10571868" w14:textId="04889AF8" w:rsidR="00C64284" w:rsidRDefault="00000000">
      <w:pPr>
        <w:pStyle w:val="TOC4"/>
        <w:rPr>
          <w:rFonts w:asciiTheme="minorHAnsi" w:hAnsiTheme="minorHAnsi"/>
          <w:kern w:val="2"/>
          <w:sz w:val="24"/>
          <w:szCs w:val="24"/>
          <w:lang w:val="en-US" w:eastAsia="en-US"/>
          <w14:ligatures w14:val="standardContextual"/>
        </w:rPr>
      </w:pPr>
      <w:hyperlink w:anchor="_Toc173252922" w:history="1">
        <w:r w:rsidR="00C64284" w:rsidRPr="00470B2F">
          <w:rPr>
            <w:rStyle w:val="Hyperlink"/>
            <w:rFonts w:cs="Times New Roman"/>
          </w:rPr>
          <w:t>5.2.3.4</w:t>
        </w:r>
        <w:r w:rsidR="00C64284">
          <w:rPr>
            <w:rFonts w:asciiTheme="minorHAnsi" w:hAnsiTheme="minorHAnsi"/>
            <w:kern w:val="2"/>
            <w:sz w:val="24"/>
            <w:szCs w:val="24"/>
            <w:lang w:val="en-US" w:eastAsia="en-US"/>
            <w14:ligatures w14:val="standardContextual"/>
          </w:rPr>
          <w:tab/>
        </w:r>
        <w:r w:rsidR="00C64284" w:rsidRPr="00470B2F">
          <w:rPr>
            <w:rStyle w:val="Hyperlink"/>
          </w:rPr>
          <w:t>Asymmetric Scenarios, Transponder to photonic ENNI</w:t>
        </w:r>
        <w:r w:rsidR="00C64284">
          <w:rPr>
            <w:webHidden/>
          </w:rPr>
          <w:tab/>
        </w:r>
        <w:r w:rsidR="00C64284">
          <w:rPr>
            <w:webHidden/>
          </w:rPr>
          <w:fldChar w:fldCharType="begin"/>
        </w:r>
        <w:r w:rsidR="00C64284">
          <w:rPr>
            <w:webHidden/>
          </w:rPr>
          <w:instrText xml:space="preserve"> PAGEREF _Toc173252922 \h </w:instrText>
        </w:r>
        <w:r w:rsidR="00C64284">
          <w:rPr>
            <w:webHidden/>
          </w:rPr>
        </w:r>
        <w:r w:rsidR="00C64284">
          <w:rPr>
            <w:webHidden/>
          </w:rPr>
          <w:fldChar w:fldCharType="separate"/>
        </w:r>
        <w:r w:rsidR="00C64284">
          <w:rPr>
            <w:webHidden/>
          </w:rPr>
          <w:t>134</w:t>
        </w:r>
        <w:r w:rsidR="00C64284">
          <w:rPr>
            <w:webHidden/>
          </w:rPr>
          <w:fldChar w:fldCharType="end"/>
        </w:r>
      </w:hyperlink>
    </w:p>
    <w:p w14:paraId="784FF963" w14:textId="00ED93FC" w:rsidR="00C64284" w:rsidRDefault="00000000">
      <w:pPr>
        <w:pStyle w:val="TOC2"/>
        <w:rPr>
          <w:rFonts w:asciiTheme="minorHAnsi" w:hAnsiTheme="minorHAnsi" w:cstheme="minorBidi"/>
          <w:noProof/>
          <w:color w:val="auto"/>
          <w:kern w:val="2"/>
          <w:sz w:val="24"/>
          <w:szCs w:val="24"/>
          <w:lang w:eastAsia="en-US"/>
          <w14:ligatures w14:val="standardContextual"/>
        </w:rPr>
      </w:pPr>
      <w:hyperlink w:anchor="_Toc173252923" w:history="1">
        <w:r w:rsidR="00C64284" w:rsidRPr="00470B2F">
          <w:rPr>
            <w:rStyle w:val="Hyperlink"/>
            <w:noProof/>
          </w:rPr>
          <w:t>5.3</w:t>
        </w:r>
        <w:r w:rsidR="00C64284">
          <w:rPr>
            <w:rFonts w:asciiTheme="minorHAnsi" w:hAnsiTheme="minorHAnsi" w:cstheme="minorBidi"/>
            <w:noProof/>
            <w:color w:val="auto"/>
            <w:kern w:val="2"/>
            <w:sz w:val="24"/>
            <w:szCs w:val="24"/>
            <w:lang w:eastAsia="en-US"/>
            <w14:ligatures w14:val="standardContextual"/>
          </w:rPr>
          <w:tab/>
        </w:r>
        <w:r w:rsidR="00C64284" w:rsidRPr="00470B2F">
          <w:rPr>
            <w:rStyle w:val="Hyperlink"/>
            <w:noProof/>
          </w:rPr>
          <w:t>RESTCONF Responses for Common operations</w:t>
        </w:r>
        <w:r w:rsidR="00C64284">
          <w:rPr>
            <w:noProof/>
            <w:webHidden/>
          </w:rPr>
          <w:tab/>
        </w:r>
        <w:r w:rsidR="00C64284">
          <w:rPr>
            <w:noProof/>
            <w:webHidden/>
          </w:rPr>
          <w:fldChar w:fldCharType="begin"/>
        </w:r>
        <w:r w:rsidR="00C64284">
          <w:rPr>
            <w:noProof/>
            <w:webHidden/>
          </w:rPr>
          <w:instrText xml:space="preserve"> PAGEREF _Toc173252923 \h </w:instrText>
        </w:r>
        <w:r w:rsidR="00C64284">
          <w:rPr>
            <w:noProof/>
            <w:webHidden/>
          </w:rPr>
        </w:r>
        <w:r w:rsidR="00C64284">
          <w:rPr>
            <w:noProof/>
            <w:webHidden/>
          </w:rPr>
          <w:fldChar w:fldCharType="separate"/>
        </w:r>
        <w:r w:rsidR="00C64284">
          <w:rPr>
            <w:noProof/>
            <w:webHidden/>
          </w:rPr>
          <w:t>141</w:t>
        </w:r>
        <w:r w:rsidR="00C64284">
          <w:rPr>
            <w:noProof/>
            <w:webHidden/>
          </w:rPr>
          <w:fldChar w:fldCharType="end"/>
        </w:r>
      </w:hyperlink>
    </w:p>
    <w:p w14:paraId="2F1F403B" w14:textId="5418C55F" w:rsidR="00C64284" w:rsidRDefault="00000000">
      <w:pPr>
        <w:pStyle w:val="TOC1"/>
        <w:tabs>
          <w:tab w:val="left" w:pos="432"/>
        </w:tabs>
        <w:rPr>
          <w:rFonts w:asciiTheme="minorHAnsi" w:hAnsiTheme="minorHAnsi" w:cstheme="minorBidi"/>
          <w:b w:val="0"/>
          <w:noProof/>
          <w:color w:val="auto"/>
          <w:kern w:val="2"/>
          <w:sz w:val="24"/>
          <w:lang w:eastAsia="en-US"/>
          <w14:ligatures w14:val="standardContextual"/>
        </w:rPr>
      </w:pPr>
      <w:hyperlink w:anchor="_Toc173252924" w:history="1">
        <w:r w:rsidR="00C64284" w:rsidRPr="00470B2F">
          <w:rPr>
            <w:rStyle w:val="Hyperlink"/>
            <w:rFonts w:cs="Times New Roman"/>
            <w:noProof/>
          </w:rPr>
          <w:t>6</w:t>
        </w:r>
        <w:r w:rsidR="00C64284">
          <w:rPr>
            <w:rFonts w:asciiTheme="minorHAnsi" w:hAnsiTheme="minorHAnsi" w:cstheme="minorBidi"/>
            <w:b w:val="0"/>
            <w:noProof/>
            <w:color w:val="auto"/>
            <w:kern w:val="2"/>
            <w:sz w:val="24"/>
            <w:lang w:eastAsia="en-US"/>
            <w14:ligatures w14:val="standardContextual"/>
          </w:rPr>
          <w:tab/>
        </w:r>
        <w:r w:rsidR="00C64284" w:rsidRPr="00470B2F">
          <w:rPr>
            <w:rStyle w:val="Hyperlink"/>
            <w:rFonts w:cs="Times New Roman"/>
            <w:noProof/>
          </w:rPr>
          <w:t>Use C</w:t>
        </w:r>
        <w:r w:rsidR="00C64284" w:rsidRPr="00470B2F">
          <w:rPr>
            <w:rStyle w:val="Hyperlink"/>
            <w:noProof/>
          </w:rPr>
          <w:t>ases</w:t>
        </w:r>
        <w:r w:rsidR="00C64284">
          <w:rPr>
            <w:noProof/>
            <w:webHidden/>
          </w:rPr>
          <w:tab/>
        </w:r>
        <w:r w:rsidR="00C64284">
          <w:rPr>
            <w:noProof/>
            <w:webHidden/>
          </w:rPr>
          <w:fldChar w:fldCharType="begin"/>
        </w:r>
        <w:r w:rsidR="00C64284">
          <w:rPr>
            <w:noProof/>
            <w:webHidden/>
          </w:rPr>
          <w:instrText xml:space="preserve"> PAGEREF _Toc173252924 \h </w:instrText>
        </w:r>
        <w:r w:rsidR="00C64284">
          <w:rPr>
            <w:noProof/>
            <w:webHidden/>
          </w:rPr>
        </w:r>
        <w:r w:rsidR="00C64284">
          <w:rPr>
            <w:noProof/>
            <w:webHidden/>
          </w:rPr>
          <w:fldChar w:fldCharType="separate"/>
        </w:r>
        <w:r w:rsidR="00C64284">
          <w:rPr>
            <w:noProof/>
            <w:webHidden/>
          </w:rPr>
          <w:t>148</w:t>
        </w:r>
        <w:r w:rsidR="00C64284">
          <w:rPr>
            <w:noProof/>
            <w:webHidden/>
          </w:rPr>
          <w:fldChar w:fldCharType="end"/>
        </w:r>
      </w:hyperlink>
    </w:p>
    <w:p w14:paraId="5CEFD53F" w14:textId="30AC65A8" w:rsidR="00C64284" w:rsidRDefault="00000000">
      <w:pPr>
        <w:pStyle w:val="TOC2"/>
        <w:rPr>
          <w:rFonts w:asciiTheme="minorHAnsi" w:hAnsiTheme="minorHAnsi" w:cstheme="minorBidi"/>
          <w:noProof/>
          <w:color w:val="auto"/>
          <w:kern w:val="2"/>
          <w:sz w:val="24"/>
          <w:szCs w:val="24"/>
          <w:lang w:eastAsia="en-US"/>
          <w14:ligatures w14:val="standardContextual"/>
        </w:rPr>
      </w:pPr>
      <w:hyperlink w:anchor="_Toc173252925" w:history="1">
        <w:r w:rsidR="00C64284" w:rsidRPr="00470B2F">
          <w:rPr>
            <w:rStyle w:val="Hyperlink"/>
            <w:noProof/>
          </w:rPr>
          <w:t>6.1</w:t>
        </w:r>
        <w:r w:rsidR="00C64284">
          <w:rPr>
            <w:rFonts w:asciiTheme="minorHAnsi" w:hAnsiTheme="minorHAnsi" w:cstheme="minorBidi"/>
            <w:noProof/>
            <w:color w:val="auto"/>
            <w:kern w:val="2"/>
            <w:sz w:val="24"/>
            <w:szCs w:val="24"/>
            <w:lang w:eastAsia="en-US"/>
            <w14:ligatures w14:val="standardContextual"/>
          </w:rPr>
          <w:tab/>
        </w:r>
        <w:r w:rsidR="00C64284" w:rsidRPr="00470B2F">
          <w:rPr>
            <w:rStyle w:val="Hyperlink"/>
            <w:noProof/>
          </w:rPr>
          <w:t>Topology and services discovery</w:t>
        </w:r>
        <w:r w:rsidR="00C64284">
          <w:rPr>
            <w:noProof/>
            <w:webHidden/>
          </w:rPr>
          <w:tab/>
        </w:r>
        <w:r w:rsidR="00C64284">
          <w:rPr>
            <w:noProof/>
            <w:webHidden/>
          </w:rPr>
          <w:fldChar w:fldCharType="begin"/>
        </w:r>
        <w:r w:rsidR="00C64284">
          <w:rPr>
            <w:noProof/>
            <w:webHidden/>
          </w:rPr>
          <w:instrText xml:space="preserve"> PAGEREF _Toc173252925 \h </w:instrText>
        </w:r>
        <w:r w:rsidR="00C64284">
          <w:rPr>
            <w:noProof/>
            <w:webHidden/>
          </w:rPr>
        </w:r>
        <w:r w:rsidR="00C64284">
          <w:rPr>
            <w:noProof/>
            <w:webHidden/>
          </w:rPr>
          <w:fldChar w:fldCharType="separate"/>
        </w:r>
        <w:r w:rsidR="00C64284">
          <w:rPr>
            <w:noProof/>
            <w:webHidden/>
          </w:rPr>
          <w:t>148</w:t>
        </w:r>
        <w:r w:rsidR="00C64284">
          <w:rPr>
            <w:noProof/>
            <w:webHidden/>
          </w:rPr>
          <w:fldChar w:fldCharType="end"/>
        </w:r>
      </w:hyperlink>
    </w:p>
    <w:p w14:paraId="77D4CC77" w14:textId="18CCE675" w:rsidR="00C64284" w:rsidRDefault="00000000">
      <w:pPr>
        <w:pStyle w:val="TOC3"/>
        <w:rPr>
          <w:rFonts w:asciiTheme="minorHAnsi" w:hAnsiTheme="minorHAnsi" w:cstheme="minorBidi"/>
          <w:noProof/>
          <w:color w:val="auto"/>
          <w:kern w:val="2"/>
          <w:sz w:val="24"/>
          <w:szCs w:val="24"/>
          <w:lang w:eastAsia="en-US"/>
          <w14:ligatures w14:val="standardContextual"/>
        </w:rPr>
      </w:pPr>
      <w:hyperlink w:anchor="_Toc173252926" w:history="1">
        <w:r w:rsidR="00C64284" w:rsidRPr="00470B2F">
          <w:rPr>
            <w:rStyle w:val="Hyperlink"/>
            <w:noProof/>
          </w:rPr>
          <w:t>6.1.1</w:t>
        </w:r>
        <w:r w:rsidR="00C64284">
          <w:rPr>
            <w:rFonts w:asciiTheme="minorHAnsi" w:hAnsiTheme="minorHAnsi" w:cstheme="minorBidi"/>
            <w:noProof/>
            <w:color w:val="auto"/>
            <w:kern w:val="2"/>
            <w:sz w:val="24"/>
            <w:szCs w:val="24"/>
            <w:lang w:eastAsia="en-US"/>
            <w14:ligatures w14:val="standardContextual"/>
          </w:rPr>
          <w:tab/>
        </w:r>
        <w:r w:rsidR="00C64284" w:rsidRPr="00470B2F">
          <w:rPr>
            <w:rStyle w:val="Hyperlink"/>
            <w:noProof/>
          </w:rPr>
          <w:t>Use Case 0a: Context &amp; Service Interface Points discovery</w:t>
        </w:r>
        <w:r w:rsidR="00C64284">
          <w:rPr>
            <w:noProof/>
            <w:webHidden/>
          </w:rPr>
          <w:tab/>
        </w:r>
        <w:r w:rsidR="00C64284">
          <w:rPr>
            <w:noProof/>
            <w:webHidden/>
          </w:rPr>
          <w:fldChar w:fldCharType="begin"/>
        </w:r>
        <w:r w:rsidR="00C64284">
          <w:rPr>
            <w:noProof/>
            <w:webHidden/>
          </w:rPr>
          <w:instrText xml:space="preserve"> PAGEREF _Toc173252926 \h </w:instrText>
        </w:r>
        <w:r w:rsidR="00C64284">
          <w:rPr>
            <w:noProof/>
            <w:webHidden/>
          </w:rPr>
        </w:r>
        <w:r w:rsidR="00C64284">
          <w:rPr>
            <w:noProof/>
            <w:webHidden/>
          </w:rPr>
          <w:fldChar w:fldCharType="separate"/>
        </w:r>
        <w:r w:rsidR="00C64284">
          <w:rPr>
            <w:noProof/>
            <w:webHidden/>
          </w:rPr>
          <w:t>148</w:t>
        </w:r>
        <w:r w:rsidR="00C64284">
          <w:rPr>
            <w:noProof/>
            <w:webHidden/>
          </w:rPr>
          <w:fldChar w:fldCharType="end"/>
        </w:r>
      </w:hyperlink>
    </w:p>
    <w:p w14:paraId="39B4F7BA" w14:textId="17DFD14E" w:rsidR="00C64284" w:rsidRDefault="00000000">
      <w:pPr>
        <w:pStyle w:val="TOC4"/>
        <w:rPr>
          <w:rFonts w:asciiTheme="minorHAnsi" w:hAnsiTheme="minorHAnsi"/>
          <w:kern w:val="2"/>
          <w:sz w:val="24"/>
          <w:szCs w:val="24"/>
          <w:lang w:val="en-US" w:eastAsia="en-US"/>
          <w14:ligatures w14:val="standardContextual"/>
        </w:rPr>
      </w:pPr>
      <w:hyperlink w:anchor="_Toc173252927" w:history="1">
        <w:r w:rsidR="00C64284" w:rsidRPr="00470B2F">
          <w:rPr>
            <w:rStyle w:val="Hyperlink"/>
            <w:rFonts w:cs="Times New Roman"/>
          </w:rPr>
          <w:t>6.1.1.1</w:t>
        </w:r>
        <w:r w:rsidR="00C64284">
          <w:rPr>
            <w:rFonts w:asciiTheme="minorHAnsi" w:hAnsiTheme="minorHAnsi"/>
            <w:kern w:val="2"/>
            <w:sz w:val="24"/>
            <w:szCs w:val="24"/>
            <w:lang w:val="en-US" w:eastAsia="en-US"/>
            <w14:ligatures w14:val="standardContextual"/>
          </w:rPr>
          <w:tab/>
        </w:r>
        <w:r w:rsidR="00C64284" w:rsidRPr="00470B2F">
          <w:rPr>
            <w:rStyle w:val="Hyperlink"/>
          </w:rPr>
          <w:t>Relevant parameters</w:t>
        </w:r>
        <w:r w:rsidR="00C64284">
          <w:rPr>
            <w:webHidden/>
          </w:rPr>
          <w:tab/>
        </w:r>
        <w:r w:rsidR="00C64284">
          <w:rPr>
            <w:webHidden/>
          </w:rPr>
          <w:fldChar w:fldCharType="begin"/>
        </w:r>
        <w:r w:rsidR="00C64284">
          <w:rPr>
            <w:webHidden/>
          </w:rPr>
          <w:instrText xml:space="preserve"> PAGEREF _Toc173252927 \h </w:instrText>
        </w:r>
        <w:r w:rsidR="00C64284">
          <w:rPr>
            <w:webHidden/>
          </w:rPr>
        </w:r>
        <w:r w:rsidR="00C64284">
          <w:rPr>
            <w:webHidden/>
          </w:rPr>
          <w:fldChar w:fldCharType="separate"/>
        </w:r>
        <w:r w:rsidR="00C64284">
          <w:rPr>
            <w:webHidden/>
          </w:rPr>
          <w:t>149</w:t>
        </w:r>
        <w:r w:rsidR="00C64284">
          <w:rPr>
            <w:webHidden/>
          </w:rPr>
          <w:fldChar w:fldCharType="end"/>
        </w:r>
      </w:hyperlink>
    </w:p>
    <w:p w14:paraId="6E907635" w14:textId="298ABFDE" w:rsidR="00C64284" w:rsidRDefault="00000000">
      <w:pPr>
        <w:pStyle w:val="TOC3"/>
        <w:rPr>
          <w:rFonts w:asciiTheme="minorHAnsi" w:hAnsiTheme="minorHAnsi" w:cstheme="minorBidi"/>
          <w:noProof/>
          <w:color w:val="auto"/>
          <w:kern w:val="2"/>
          <w:sz w:val="24"/>
          <w:szCs w:val="24"/>
          <w:lang w:eastAsia="en-US"/>
          <w14:ligatures w14:val="standardContextual"/>
        </w:rPr>
      </w:pPr>
      <w:hyperlink w:anchor="_Toc173252928" w:history="1">
        <w:r w:rsidR="00C64284" w:rsidRPr="00470B2F">
          <w:rPr>
            <w:rStyle w:val="Hyperlink"/>
            <w:noProof/>
          </w:rPr>
          <w:t>6.1.2</w:t>
        </w:r>
        <w:r w:rsidR="00C64284">
          <w:rPr>
            <w:rFonts w:asciiTheme="minorHAnsi" w:hAnsiTheme="minorHAnsi" w:cstheme="minorBidi"/>
            <w:noProof/>
            <w:color w:val="auto"/>
            <w:kern w:val="2"/>
            <w:sz w:val="24"/>
            <w:szCs w:val="24"/>
            <w:lang w:eastAsia="en-US"/>
            <w14:ligatures w14:val="standardContextual"/>
          </w:rPr>
          <w:tab/>
        </w:r>
        <w:r w:rsidR="00C64284" w:rsidRPr="00470B2F">
          <w:rPr>
            <w:rStyle w:val="Hyperlink"/>
            <w:noProof/>
          </w:rPr>
          <w:t>Use Case 0b: Topology discovery</w:t>
        </w:r>
        <w:r w:rsidR="00C64284">
          <w:rPr>
            <w:noProof/>
            <w:webHidden/>
          </w:rPr>
          <w:tab/>
        </w:r>
        <w:r w:rsidR="00C64284">
          <w:rPr>
            <w:noProof/>
            <w:webHidden/>
          </w:rPr>
          <w:fldChar w:fldCharType="begin"/>
        </w:r>
        <w:r w:rsidR="00C64284">
          <w:rPr>
            <w:noProof/>
            <w:webHidden/>
          </w:rPr>
          <w:instrText xml:space="preserve"> PAGEREF _Toc173252928 \h </w:instrText>
        </w:r>
        <w:r w:rsidR="00C64284">
          <w:rPr>
            <w:noProof/>
            <w:webHidden/>
          </w:rPr>
        </w:r>
        <w:r w:rsidR="00C64284">
          <w:rPr>
            <w:noProof/>
            <w:webHidden/>
          </w:rPr>
          <w:fldChar w:fldCharType="separate"/>
        </w:r>
        <w:r w:rsidR="00C64284">
          <w:rPr>
            <w:noProof/>
            <w:webHidden/>
          </w:rPr>
          <w:t>156</w:t>
        </w:r>
        <w:r w:rsidR="00C64284">
          <w:rPr>
            <w:noProof/>
            <w:webHidden/>
          </w:rPr>
          <w:fldChar w:fldCharType="end"/>
        </w:r>
      </w:hyperlink>
    </w:p>
    <w:p w14:paraId="3713AEB7" w14:textId="29F8757A" w:rsidR="00C64284" w:rsidRDefault="00000000">
      <w:pPr>
        <w:pStyle w:val="TOC4"/>
        <w:rPr>
          <w:rFonts w:asciiTheme="minorHAnsi" w:hAnsiTheme="minorHAnsi"/>
          <w:kern w:val="2"/>
          <w:sz w:val="24"/>
          <w:szCs w:val="24"/>
          <w:lang w:val="en-US" w:eastAsia="en-US"/>
          <w14:ligatures w14:val="standardContextual"/>
        </w:rPr>
      </w:pPr>
      <w:hyperlink w:anchor="_Toc173252929" w:history="1">
        <w:r w:rsidR="00C64284" w:rsidRPr="00470B2F">
          <w:rPr>
            <w:rStyle w:val="Hyperlink"/>
            <w:rFonts w:cs="Times New Roman"/>
          </w:rPr>
          <w:t>6.1.2.1</w:t>
        </w:r>
        <w:r w:rsidR="00C64284">
          <w:rPr>
            <w:rFonts w:asciiTheme="minorHAnsi" w:hAnsiTheme="minorHAnsi"/>
            <w:kern w:val="2"/>
            <w:sz w:val="24"/>
            <w:szCs w:val="24"/>
            <w:lang w:val="en-US" w:eastAsia="en-US"/>
            <w14:ligatures w14:val="standardContextual"/>
          </w:rPr>
          <w:tab/>
        </w:r>
        <w:r w:rsidR="00C64284" w:rsidRPr="00470B2F">
          <w:rPr>
            <w:rStyle w:val="Hyperlink"/>
          </w:rPr>
          <w:t>Relevant parameters</w:t>
        </w:r>
        <w:r w:rsidR="00C64284">
          <w:rPr>
            <w:webHidden/>
          </w:rPr>
          <w:tab/>
        </w:r>
        <w:r w:rsidR="00C64284">
          <w:rPr>
            <w:webHidden/>
          </w:rPr>
          <w:fldChar w:fldCharType="begin"/>
        </w:r>
        <w:r w:rsidR="00C64284">
          <w:rPr>
            <w:webHidden/>
          </w:rPr>
          <w:instrText xml:space="preserve"> PAGEREF _Toc173252929 \h </w:instrText>
        </w:r>
        <w:r w:rsidR="00C64284">
          <w:rPr>
            <w:webHidden/>
          </w:rPr>
        </w:r>
        <w:r w:rsidR="00C64284">
          <w:rPr>
            <w:webHidden/>
          </w:rPr>
          <w:fldChar w:fldCharType="separate"/>
        </w:r>
        <w:r w:rsidR="00C64284">
          <w:rPr>
            <w:webHidden/>
          </w:rPr>
          <w:t>158</w:t>
        </w:r>
        <w:r w:rsidR="00C64284">
          <w:rPr>
            <w:webHidden/>
          </w:rPr>
          <w:fldChar w:fldCharType="end"/>
        </w:r>
      </w:hyperlink>
    </w:p>
    <w:p w14:paraId="092265D8" w14:textId="3C57EE58" w:rsidR="00C64284" w:rsidRDefault="00000000">
      <w:pPr>
        <w:pStyle w:val="TOC4"/>
        <w:rPr>
          <w:rFonts w:asciiTheme="minorHAnsi" w:hAnsiTheme="minorHAnsi"/>
          <w:kern w:val="2"/>
          <w:sz w:val="24"/>
          <w:szCs w:val="24"/>
          <w:lang w:val="en-US" w:eastAsia="en-US"/>
          <w14:ligatures w14:val="standardContextual"/>
        </w:rPr>
      </w:pPr>
      <w:hyperlink w:anchor="_Toc173252930" w:history="1">
        <w:r w:rsidR="00C64284" w:rsidRPr="00470B2F">
          <w:rPr>
            <w:rStyle w:val="Hyperlink"/>
            <w:rFonts w:cs="Times New Roman"/>
          </w:rPr>
          <w:t>6.1.2.2</w:t>
        </w:r>
        <w:r w:rsidR="00C64284">
          <w:rPr>
            <w:rFonts w:asciiTheme="minorHAnsi" w:hAnsiTheme="minorHAnsi"/>
            <w:kern w:val="2"/>
            <w:sz w:val="24"/>
            <w:szCs w:val="24"/>
            <w:lang w:val="en-US" w:eastAsia="en-US"/>
            <w14:ligatures w14:val="standardContextual"/>
          </w:rPr>
          <w:tab/>
        </w:r>
        <w:r w:rsidR="00C64284" w:rsidRPr="00470B2F">
          <w:rPr>
            <w:rStyle w:val="Hyperlink"/>
          </w:rPr>
          <w:t>Criteria to add NEP Transmission Capability Profile with Payload Structures</w:t>
        </w:r>
        <w:r w:rsidR="00C64284">
          <w:rPr>
            <w:webHidden/>
          </w:rPr>
          <w:tab/>
        </w:r>
        <w:r w:rsidR="00C64284">
          <w:rPr>
            <w:webHidden/>
          </w:rPr>
          <w:fldChar w:fldCharType="begin"/>
        </w:r>
        <w:r w:rsidR="00C64284">
          <w:rPr>
            <w:webHidden/>
          </w:rPr>
          <w:instrText xml:space="preserve"> PAGEREF _Toc173252930 \h </w:instrText>
        </w:r>
        <w:r w:rsidR="00C64284">
          <w:rPr>
            <w:webHidden/>
          </w:rPr>
        </w:r>
        <w:r w:rsidR="00C64284">
          <w:rPr>
            <w:webHidden/>
          </w:rPr>
          <w:fldChar w:fldCharType="separate"/>
        </w:r>
        <w:r w:rsidR="00C64284">
          <w:rPr>
            <w:webHidden/>
          </w:rPr>
          <w:t>165</w:t>
        </w:r>
        <w:r w:rsidR="00C64284">
          <w:rPr>
            <w:webHidden/>
          </w:rPr>
          <w:fldChar w:fldCharType="end"/>
        </w:r>
      </w:hyperlink>
    </w:p>
    <w:p w14:paraId="07A9CE43" w14:textId="151D8AD8" w:rsidR="00C64284" w:rsidRDefault="00000000">
      <w:pPr>
        <w:pStyle w:val="TOC4"/>
        <w:rPr>
          <w:rFonts w:asciiTheme="minorHAnsi" w:hAnsiTheme="minorHAnsi"/>
          <w:kern w:val="2"/>
          <w:sz w:val="24"/>
          <w:szCs w:val="24"/>
          <w:lang w:val="en-US" w:eastAsia="en-US"/>
          <w14:ligatures w14:val="standardContextual"/>
        </w:rPr>
      </w:pPr>
      <w:hyperlink w:anchor="_Toc173252931" w:history="1">
        <w:r w:rsidR="00C64284" w:rsidRPr="00470B2F">
          <w:rPr>
            <w:rStyle w:val="Hyperlink"/>
            <w:rFonts w:cs="Times New Roman"/>
          </w:rPr>
          <w:t>6.1.2.3</w:t>
        </w:r>
        <w:r w:rsidR="00C64284">
          <w:rPr>
            <w:rFonts w:asciiTheme="minorHAnsi" w:hAnsiTheme="minorHAnsi"/>
            <w:kern w:val="2"/>
            <w:sz w:val="24"/>
            <w:szCs w:val="24"/>
            <w:lang w:val="en-US" w:eastAsia="en-US"/>
            <w14:ligatures w14:val="standardContextual"/>
          </w:rPr>
          <w:tab/>
        </w:r>
        <w:r w:rsidR="00C64284" w:rsidRPr="00470B2F">
          <w:rPr>
            <w:rStyle w:val="Hyperlink"/>
          </w:rPr>
          <w:t>Expected results</w:t>
        </w:r>
        <w:r w:rsidR="00C64284">
          <w:rPr>
            <w:webHidden/>
          </w:rPr>
          <w:tab/>
        </w:r>
        <w:r w:rsidR="00C64284">
          <w:rPr>
            <w:webHidden/>
          </w:rPr>
          <w:fldChar w:fldCharType="begin"/>
        </w:r>
        <w:r w:rsidR="00C64284">
          <w:rPr>
            <w:webHidden/>
          </w:rPr>
          <w:instrText xml:space="preserve"> PAGEREF _Toc173252931 \h </w:instrText>
        </w:r>
        <w:r w:rsidR="00C64284">
          <w:rPr>
            <w:webHidden/>
          </w:rPr>
        </w:r>
        <w:r w:rsidR="00C64284">
          <w:rPr>
            <w:webHidden/>
          </w:rPr>
          <w:fldChar w:fldCharType="separate"/>
        </w:r>
        <w:r w:rsidR="00C64284">
          <w:rPr>
            <w:webHidden/>
          </w:rPr>
          <w:t>167</w:t>
        </w:r>
        <w:r w:rsidR="00C64284">
          <w:rPr>
            <w:webHidden/>
          </w:rPr>
          <w:fldChar w:fldCharType="end"/>
        </w:r>
      </w:hyperlink>
    </w:p>
    <w:p w14:paraId="185A9C0F" w14:textId="414AFA07" w:rsidR="00C64284" w:rsidRDefault="00000000">
      <w:pPr>
        <w:pStyle w:val="TOC3"/>
        <w:rPr>
          <w:rFonts w:asciiTheme="minorHAnsi" w:hAnsiTheme="minorHAnsi" w:cstheme="minorBidi"/>
          <w:noProof/>
          <w:color w:val="auto"/>
          <w:kern w:val="2"/>
          <w:sz w:val="24"/>
          <w:szCs w:val="24"/>
          <w:lang w:eastAsia="en-US"/>
          <w14:ligatures w14:val="standardContextual"/>
        </w:rPr>
      </w:pPr>
      <w:hyperlink w:anchor="_Toc173252932" w:history="1">
        <w:r w:rsidR="00C64284" w:rsidRPr="00470B2F">
          <w:rPr>
            <w:rStyle w:val="Hyperlink"/>
            <w:noProof/>
          </w:rPr>
          <w:t>6.1.3</w:t>
        </w:r>
        <w:r w:rsidR="00C64284">
          <w:rPr>
            <w:rFonts w:asciiTheme="minorHAnsi" w:hAnsiTheme="minorHAnsi" w:cstheme="minorBidi"/>
            <w:noProof/>
            <w:color w:val="auto"/>
            <w:kern w:val="2"/>
            <w:sz w:val="24"/>
            <w:szCs w:val="24"/>
            <w:lang w:eastAsia="en-US"/>
            <w14:ligatures w14:val="standardContextual"/>
          </w:rPr>
          <w:tab/>
        </w:r>
        <w:r w:rsidR="00C64284" w:rsidRPr="00470B2F">
          <w:rPr>
            <w:rStyle w:val="Hyperlink"/>
            <w:noProof/>
          </w:rPr>
          <w:t>Use Case 0c: Connectivity Service and Connection discovery</w:t>
        </w:r>
        <w:r w:rsidR="00C64284">
          <w:rPr>
            <w:noProof/>
            <w:webHidden/>
          </w:rPr>
          <w:tab/>
        </w:r>
        <w:r w:rsidR="00C64284">
          <w:rPr>
            <w:noProof/>
            <w:webHidden/>
          </w:rPr>
          <w:fldChar w:fldCharType="begin"/>
        </w:r>
        <w:r w:rsidR="00C64284">
          <w:rPr>
            <w:noProof/>
            <w:webHidden/>
          </w:rPr>
          <w:instrText xml:space="preserve"> PAGEREF _Toc173252932 \h </w:instrText>
        </w:r>
        <w:r w:rsidR="00C64284">
          <w:rPr>
            <w:noProof/>
            <w:webHidden/>
          </w:rPr>
        </w:r>
        <w:r w:rsidR="00C64284">
          <w:rPr>
            <w:noProof/>
            <w:webHidden/>
          </w:rPr>
          <w:fldChar w:fldCharType="separate"/>
        </w:r>
        <w:r w:rsidR="00C64284">
          <w:rPr>
            <w:noProof/>
            <w:webHidden/>
          </w:rPr>
          <w:t>167</w:t>
        </w:r>
        <w:r w:rsidR="00C64284">
          <w:rPr>
            <w:noProof/>
            <w:webHidden/>
          </w:rPr>
          <w:fldChar w:fldCharType="end"/>
        </w:r>
      </w:hyperlink>
    </w:p>
    <w:p w14:paraId="6721BC5F" w14:textId="07ADA97B" w:rsidR="00C64284" w:rsidRDefault="00000000">
      <w:pPr>
        <w:pStyle w:val="TOC4"/>
        <w:rPr>
          <w:rFonts w:asciiTheme="minorHAnsi" w:hAnsiTheme="minorHAnsi"/>
          <w:kern w:val="2"/>
          <w:sz w:val="24"/>
          <w:szCs w:val="24"/>
          <w:lang w:val="en-US" w:eastAsia="en-US"/>
          <w14:ligatures w14:val="standardContextual"/>
        </w:rPr>
      </w:pPr>
      <w:hyperlink w:anchor="_Toc173252933" w:history="1">
        <w:r w:rsidR="00C64284" w:rsidRPr="00470B2F">
          <w:rPr>
            <w:rStyle w:val="Hyperlink"/>
            <w:rFonts w:cs="Times New Roman"/>
          </w:rPr>
          <w:t>6.1.3.1</w:t>
        </w:r>
        <w:r w:rsidR="00C64284">
          <w:rPr>
            <w:rFonts w:asciiTheme="minorHAnsi" w:hAnsiTheme="minorHAnsi"/>
            <w:kern w:val="2"/>
            <w:sz w:val="24"/>
            <w:szCs w:val="24"/>
            <w:lang w:val="en-US" w:eastAsia="en-US"/>
            <w14:ligatures w14:val="standardContextual"/>
          </w:rPr>
          <w:tab/>
        </w:r>
        <w:r w:rsidR="00C64284" w:rsidRPr="00470B2F">
          <w:rPr>
            <w:rStyle w:val="Hyperlink"/>
          </w:rPr>
          <w:t>Relevant parameters</w:t>
        </w:r>
        <w:r w:rsidR="00C64284">
          <w:rPr>
            <w:webHidden/>
          </w:rPr>
          <w:tab/>
        </w:r>
        <w:r w:rsidR="00C64284">
          <w:rPr>
            <w:webHidden/>
          </w:rPr>
          <w:fldChar w:fldCharType="begin"/>
        </w:r>
        <w:r w:rsidR="00C64284">
          <w:rPr>
            <w:webHidden/>
          </w:rPr>
          <w:instrText xml:space="preserve"> PAGEREF _Toc173252933 \h </w:instrText>
        </w:r>
        <w:r w:rsidR="00C64284">
          <w:rPr>
            <w:webHidden/>
          </w:rPr>
        </w:r>
        <w:r w:rsidR="00C64284">
          <w:rPr>
            <w:webHidden/>
          </w:rPr>
          <w:fldChar w:fldCharType="separate"/>
        </w:r>
        <w:r w:rsidR="00C64284">
          <w:rPr>
            <w:webHidden/>
          </w:rPr>
          <w:t>169</w:t>
        </w:r>
        <w:r w:rsidR="00C64284">
          <w:rPr>
            <w:webHidden/>
          </w:rPr>
          <w:fldChar w:fldCharType="end"/>
        </w:r>
      </w:hyperlink>
    </w:p>
    <w:p w14:paraId="144468F3" w14:textId="2BA3C84E" w:rsidR="00C64284" w:rsidRDefault="00000000">
      <w:pPr>
        <w:pStyle w:val="TOC3"/>
        <w:rPr>
          <w:rFonts w:asciiTheme="minorHAnsi" w:hAnsiTheme="minorHAnsi" w:cstheme="minorBidi"/>
          <w:noProof/>
          <w:color w:val="auto"/>
          <w:kern w:val="2"/>
          <w:sz w:val="24"/>
          <w:szCs w:val="24"/>
          <w:lang w:eastAsia="en-US"/>
          <w14:ligatures w14:val="standardContextual"/>
        </w:rPr>
      </w:pPr>
      <w:hyperlink w:anchor="_Toc173252934" w:history="1">
        <w:r w:rsidR="00C64284" w:rsidRPr="00470B2F">
          <w:rPr>
            <w:rStyle w:val="Hyperlink"/>
            <w:noProof/>
          </w:rPr>
          <w:t>6.1.4</w:t>
        </w:r>
        <w:r w:rsidR="00C64284">
          <w:rPr>
            <w:rFonts w:asciiTheme="minorHAnsi" w:hAnsiTheme="minorHAnsi" w:cstheme="minorBidi"/>
            <w:noProof/>
            <w:color w:val="auto"/>
            <w:kern w:val="2"/>
            <w:sz w:val="24"/>
            <w:szCs w:val="24"/>
            <w:lang w:eastAsia="en-US"/>
            <w14:ligatures w14:val="standardContextual"/>
          </w:rPr>
          <w:tab/>
        </w:r>
        <w:r w:rsidR="00C64284" w:rsidRPr="00470B2F">
          <w:rPr>
            <w:rStyle w:val="Hyperlink"/>
            <w:noProof/>
          </w:rPr>
          <w:t>Use Case 0c.1: Mapping Connections to Physical Route</w:t>
        </w:r>
        <w:r w:rsidR="00C64284">
          <w:rPr>
            <w:noProof/>
            <w:webHidden/>
          </w:rPr>
          <w:tab/>
        </w:r>
        <w:r w:rsidR="00C64284">
          <w:rPr>
            <w:noProof/>
            <w:webHidden/>
          </w:rPr>
          <w:fldChar w:fldCharType="begin"/>
        </w:r>
        <w:r w:rsidR="00C64284">
          <w:rPr>
            <w:noProof/>
            <w:webHidden/>
          </w:rPr>
          <w:instrText xml:space="preserve"> PAGEREF _Toc173252934 \h </w:instrText>
        </w:r>
        <w:r w:rsidR="00C64284">
          <w:rPr>
            <w:noProof/>
            <w:webHidden/>
          </w:rPr>
        </w:r>
        <w:r w:rsidR="00C64284">
          <w:rPr>
            <w:noProof/>
            <w:webHidden/>
          </w:rPr>
          <w:fldChar w:fldCharType="separate"/>
        </w:r>
        <w:r w:rsidR="00C64284">
          <w:rPr>
            <w:noProof/>
            <w:webHidden/>
          </w:rPr>
          <w:t>170</w:t>
        </w:r>
        <w:r w:rsidR="00C64284">
          <w:rPr>
            <w:noProof/>
            <w:webHidden/>
          </w:rPr>
          <w:fldChar w:fldCharType="end"/>
        </w:r>
      </w:hyperlink>
    </w:p>
    <w:p w14:paraId="1F7ADCFD" w14:textId="4B557A55" w:rsidR="00C64284" w:rsidRDefault="00000000">
      <w:pPr>
        <w:pStyle w:val="TOC4"/>
        <w:rPr>
          <w:rFonts w:asciiTheme="minorHAnsi" w:hAnsiTheme="minorHAnsi"/>
          <w:kern w:val="2"/>
          <w:sz w:val="24"/>
          <w:szCs w:val="24"/>
          <w:lang w:val="en-US" w:eastAsia="en-US"/>
          <w14:ligatures w14:val="standardContextual"/>
        </w:rPr>
      </w:pPr>
      <w:hyperlink w:anchor="_Toc173252935" w:history="1">
        <w:r w:rsidR="00C64284" w:rsidRPr="00470B2F">
          <w:rPr>
            <w:rStyle w:val="Hyperlink"/>
            <w:rFonts w:cs="Times New Roman"/>
          </w:rPr>
          <w:t>6.1.4.1</w:t>
        </w:r>
        <w:r w:rsidR="00C64284">
          <w:rPr>
            <w:rFonts w:asciiTheme="minorHAnsi" w:hAnsiTheme="minorHAnsi"/>
            <w:kern w:val="2"/>
            <w:sz w:val="24"/>
            <w:szCs w:val="24"/>
            <w:lang w:val="en-US" w:eastAsia="en-US"/>
            <w14:ligatures w14:val="standardContextual"/>
          </w:rPr>
          <w:tab/>
        </w:r>
        <w:r w:rsidR="00C64284" w:rsidRPr="00470B2F">
          <w:rPr>
            <w:rStyle w:val="Hyperlink"/>
          </w:rPr>
          <w:t>Relevant parameters</w:t>
        </w:r>
        <w:r w:rsidR="00C64284">
          <w:rPr>
            <w:webHidden/>
          </w:rPr>
          <w:tab/>
        </w:r>
        <w:r w:rsidR="00C64284">
          <w:rPr>
            <w:webHidden/>
          </w:rPr>
          <w:fldChar w:fldCharType="begin"/>
        </w:r>
        <w:r w:rsidR="00C64284">
          <w:rPr>
            <w:webHidden/>
          </w:rPr>
          <w:instrText xml:space="preserve"> PAGEREF _Toc173252935 \h </w:instrText>
        </w:r>
        <w:r w:rsidR="00C64284">
          <w:rPr>
            <w:webHidden/>
          </w:rPr>
        </w:r>
        <w:r w:rsidR="00C64284">
          <w:rPr>
            <w:webHidden/>
          </w:rPr>
          <w:fldChar w:fldCharType="separate"/>
        </w:r>
        <w:r w:rsidR="00C64284">
          <w:rPr>
            <w:webHidden/>
          </w:rPr>
          <w:t>172</w:t>
        </w:r>
        <w:r w:rsidR="00C64284">
          <w:rPr>
            <w:webHidden/>
          </w:rPr>
          <w:fldChar w:fldCharType="end"/>
        </w:r>
      </w:hyperlink>
    </w:p>
    <w:p w14:paraId="477C9DEB" w14:textId="3F19F5CF" w:rsidR="00C64284" w:rsidRDefault="00000000">
      <w:pPr>
        <w:pStyle w:val="TOC3"/>
        <w:rPr>
          <w:rFonts w:asciiTheme="minorHAnsi" w:hAnsiTheme="minorHAnsi" w:cstheme="minorBidi"/>
          <w:noProof/>
          <w:color w:val="auto"/>
          <w:kern w:val="2"/>
          <w:sz w:val="24"/>
          <w:szCs w:val="24"/>
          <w:lang w:eastAsia="en-US"/>
          <w14:ligatures w14:val="standardContextual"/>
        </w:rPr>
      </w:pPr>
      <w:hyperlink w:anchor="_Toc173252936" w:history="1">
        <w:r w:rsidR="00C64284" w:rsidRPr="00470B2F">
          <w:rPr>
            <w:rStyle w:val="Hyperlink"/>
            <w:noProof/>
          </w:rPr>
          <w:t>6.1.5</w:t>
        </w:r>
        <w:r w:rsidR="00C64284">
          <w:rPr>
            <w:rFonts w:asciiTheme="minorHAnsi" w:hAnsiTheme="minorHAnsi" w:cstheme="minorBidi"/>
            <w:noProof/>
            <w:color w:val="auto"/>
            <w:kern w:val="2"/>
            <w:sz w:val="24"/>
            <w:szCs w:val="24"/>
            <w:lang w:eastAsia="en-US"/>
            <w14:ligatures w14:val="standardContextual"/>
          </w:rPr>
          <w:tab/>
        </w:r>
        <w:r w:rsidR="00C64284" w:rsidRPr="00470B2F">
          <w:rPr>
            <w:rStyle w:val="Hyperlink"/>
            <w:noProof/>
          </w:rPr>
          <w:t>Use Case 0d: Multi-domain OTN interdomain links discovery (Plug-id based on OTN TTI)</w:t>
        </w:r>
        <w:r w:rsidR="00C64284">
          <w:rPr>
            <w:noProof/>
            <w:webHidden/>
          </w:rPr>
          <w:tab/>
        </w:r>
        <w:r w:rsidR="00C64284">
          <w:rPr>
            <w:noProof/>
            <w:webHidden/>
          </w:rPr>
          <w:fldChar w:fldCharType="begin"/>
        </w:r>
        <w:r w:rsidR="00C64284">
          <w:rPr>
            <w:noProof/>
            <w:webHidden/>
          </w:rPr>
          <w:instrText xml:space="preserve"> PAGEREF _Toc173252936 \h </w:instrText>
        </w:r>
        <w:r w:rsidR="00C64284">
          <w:rPr>
            <w:noProof/>
            <w:webHidden/>
          </w:rPr>
        </w:r>
        <w:r w:rsidR="00C64284">
          <w:rPr>
            <w:noProof/>
            <w:webHidden/>
          </w:rPr>
          <w:fldChar w:fldCharType="separate"/>
        </w:r>
        <w:r w:rsidR="00C64284">
          <w:rPr>
            <w:noProof/>
            <w:webHidden/>
          </w:rPr>
          <w:t>172</w:t>
        </w:r>
        <w:r w:rsidR="00C64284">
          <w:rPr>
            <w:noProof/>
            <w:webHidden/>
          </w:rPr>
          <w:fldChar w:fldCharType="end"/>
        </w:r>
      </w:hyperlink>
    </w:p>
    <w:p w14:paraId="12C30934" w14:textId="5ABABC03" w:rsidR="00C64284" w:rsidRDefault="00000000">
      <w:pPr>
        <w:pStyle w:val="TOC4"/>
        <w:rPr>
          <w:rFonts w:asciiTheme="minorHAnsi" w:hAnsiTheme="minorHAnsi"/>
          <w:kern w:val="2"/>
          <w:sz w:val="24"/>
          <w:szCs w:val="24"/>
          <w:lang w:val="en-US" w:eastAsia="en-US"/>
          <w14:ligatures w14:val="standardContextual"/>
        </w:rPr>
      </w:pPr>
      <w:hyperlink w:anchor="_Toc173252937" w:history="1">
        <w:r w:rsidR="00C64284" w:rsidRPr="00470B2F">
          <w:rPr>
            <w:rStyle w:val="Hyperlink"/>
            <w:rFonts w:cs="Times New Roman"/>
          </w:rPr>
          <w:t>6.1.5.1</w:t>
        </w:r>
        <w:r w:rsidR="00C64284">
          <w:rPr>
            <w:rFonts w:asciiTheme="minorHAnsi" w:hAnsiTheme="minorHAnsi"/>
            <w:kern w:val="2"/>
            <w:sz w:val="24"/>
            <w:szCs w:val="24"/>
            <w:lang w:val="en-US" w:eastAsia="en-US"/>
            <w14:ligatures w14:val="standardContextual"/>
          </w:rPr>
          <w:tab/>
        </w:r>
        <w:r w:rsidR="00C64284" w:rsidRPr="00470B2F">
          <w:rPr>
            <w:rStyle w:val="Hyperlink"/>
          </w:rPr>
          <w:t>Plug ID Concept</w:t>
        </w:r>
        <w:r w:rsidR="00C64284">
          <w:rPr>
            <w:webHidden/>
          </w:rPr>
          <w:tab/>
        </w:r>
        <w:r w:rsidR="00C64284">
          <w:rPr>
            <w:webHidden/>
          </w:rPr>
          <w:fldChar w:fldCharType="begin"/>
        </w:r>
        <w:r w:rsidR="00C64284">
          <w:rPr>
            <w:webHidden/>
          </w:rPr>
          <w:instrText xml:space="preserve"> PAGEREF _Toc173252937 \h </w:instrText>
        </w:r>
        <w:r w:rsidR="00C64284">
          <w:rPr>
            <w:webHidden/>
          </w:rPr>
        </w:r>
        <w:r w:rsidR="00C64284">
          <w:rPr>
            <w:webHidden/>
          </w:rPr>
          <w:fldChar w:fldCharType="separate"/>
        </w:r>
        <w:r w:rsidR="00C64284">
          <w:rPr>
            <w:webHidden/>
          </w:rPr>
          <w:t>173</w:t>
        </w:r>
        <w:r w:rsidR="00C64284">
          <w:rPr>
            <w:webHidden/>
          </w:rPr>
          <w:fldChar w:fldCharType="end"/>
        </w:r>
      </w:hyperlink>
    </w:p>
    <w:p w14:paraId="5F44D8A5" w14:textId="2C140B31" w:rsidR="00C64284" w:rsidRDefault="00000000">
      <w:pPr>
        <w:pStyle w:val="TOC4"/>
        <w:rPr>
          <w:rFonts w:asciiTheme="minorHAnsi" w:hAnsiTheme="minorHAnsi"/>
          <w:kern w:val="2"/>
          <w:sz w:val="24"/>
          <w:szCs w:val="24"/>
          <w:lang w:val="en-US" w:eastAsia="en-US"/>
          <w14:ligatures w14:val="standardContextual"/>
        </w:rPr>
      </w:pPr>
      <w:hyperlink w:anchor="_Toc173252938" w:history="1">
        <w:r w:rsidR="00C64284" w:rsidRPr="00470B2F">
          <w:rPr>
            <w:rStyle w:val="Hyperlink"/>
            <w:rFonts w:cs="Times New Roman"/>
          </w:rPr>
          <w:t>6.1.5.2</w:t>
        </w:r>
        <w:r w:rsidR="00C64284">
          <w:rPr>
            <w:rFonts w:asciiTheme="minorHAnsi" w:hAnsiTheme="minorHAnsi"/>
            <w:kern w:val="2"/>
            <w:sz w:val="24"/>
            <w:szCs w:val="24"/>
            <w:lang w:val="en-US" w:eastAsia="en-US"/>
            <w14:ligatures w14:val="standardContextual"/>
          </w:rPr>
          <w:tab/>
        </w:r>
        <w:r w:rsidR="00C64284" w:rsidRPr="00470B2F">
          <w:rPr>
            <w:rStyle w:val="Hyperlink"/>
          </w:rPr>
          <w:t>Relevant parameters</w:t>
        </w:r>
        <w:r w:rsidR="00C64284">
          <w:rPr>
            <w:webHidden/>
          </w:rPr>
          <w:tab/>
        </w:r>
        <w:r w:rsidR="00C64284">
          <w:rPr>
            <w:webHidden/>
          </w:rPr>
          <w:fldChar w:fldCharType="begin"/>
        </w:r>
        <w:r w:rsidR="00C64284">
          <w:rPr>
            <w:webHidden/>
          </w:rPr>
          <w:instrText xml:space="preserve"> PAGEREF _Toc173252938 \h </w:instrText>
        </w:r>
        <w:r w:rsidR="00C64284">
          <w:rPr>
            <w:webHidden/>
          </w:rPr>
        </w:r>
        <w:r w:rsidR="00C64284">
          <w:rPr>
            <w:webHidden/>
          </w:rPr>
          <w:fldChar w:fldCharType="separate"/>
        </w:r>
        <w:r w:rsidR="00C64284">
          <w:rPr>
            <w:webHidden/>
          </w:rPr>
          <w:t>175</w:t>
        </w:r>
        <w:r w:rsidR="00C64284">
          <w:rPr>
            <w:webHidden/>
          </w:rPr>
          <w:fldChar w:fldCharType="end"/>
        </w:r>
      </w:hyperlink>
    </w:p>
    <w:p w14:paraId="6F381A17" w14:textId="0425E7C8" w:rsidR="00C64284" w:rsidRDefault="00000000">
      <w:pPr>
        <w:pStyle w:val="TOC2"/>
        <w:rPr>
          <w:rFonts w:asciiTheme="minorHAnsi" w:hAnsiTheme="minorHAnsi" w:cstheme="minorBidi"/>
          <w:noProof/>
          <w:color w:val="auto"/>
          <w:kern w:val="2"/>
          <w:sz w:val="24"/>
          <w:szCs w:val="24"/>
          <w:lang w:eastAsia="en-US"/>
          <w14:ligatures w14:val="standardContextual"/>
        </w:rPr>
      </w:pPr>
      <w:hyperlink w:anchor="_Toc173252939" w:history="1">
        <w:r w:rsidR="00C64284" w:rsidRPr="00470B2F">
          <w:rPr>
            <w:rStyle w:val="Hyperlink"/>
            <w:noProof/>
          </w:rPr>
          <w:t>6.2</w:t>
        </w:r>
        <w:r w:rsidR="00C64284">
          <w:rPr>
            <w:rFonts w:asciiTheme="minorHAnsi" w:hAnsiTheme="minorHAnsi" w:cstheme="minorBidi"/>
            <w:noProof/>
            <w:color w:val="auto"/>
            <w:kern w:val="2"/>
            <w:sz w:val="24"/>
            <w:szCs w:val="24"/>
            <w:lang w:eastAsia="en-US"/>
            <w14:ligatures w14:val="standardContextual"/>
          </w:rPr>
          <w:tab/>
        </w:r>
        <w:r w:rsidR="00C64284" w:rsidRPr="00470B2F">
          <w:rPr>
            <w:rStyle w:val="Hyperlink"/>
            <w:noProof/>
          </w:rPr>
          <w:t>E2E Service Provisioning</w:t>
        </w:r>
        <w:r w:rsidR="00C64284">
          <w:rPr>
            <w:noProof/>
            <w:webHidden/>
          </w:rPr>
          <w:tab/>
        </w:r>
        <w:r w:rsidR="00C64284">
          <w:rPr>
            <w:noProof/>
            <w:webHidden/>
          </w:rPr>
          <w:fldChar w:fldCharType="begin"/>
        </w:r>
        <w:r w:rsidR="00C64284">
          <w:rPr>
            <w:noProof/>
            <w:webHidden/>
          </w:rPr>
          <w:instrText xml:space="preserve"> PAGEREF _Toc173252939 \h </w:instrText>
        </w:r>
        <w:r w:rsidR="00C64284">
          <w:rPr>
            <w:noProof/>
            <w:webHidden/>
          </w:rPr>
        </w:r>
        <w:r w:rsidR="00C64284">
          <w:rPr>
            <w:noProof/>
            <w:webHidden/>
          </w:rPr>
          <w:fldChar w:fldCharType="separate"/>
        </w:r>
        <w:r w:rsidR="00C64284">
          <w:rPr>
            <w:noProof/>
            <w:webHidden/>
          </w:rPr>
          <w:t>176</w:t>
        </w:r>
        <w:r w:rsidR="00C64284">
          <w:rPr>
            <w:noProof/>
            <w:webHidden/>
          </w:rPr>
          <w:fldChar w:fldCharType="end"/>
        </w:r>
      </w:hyperlink>
    </w:p>
    <w:p w14:paraId="564DD0A0" w14:textId="0E886A39" w:rsidR="00C64284" w:rsidRDefault="00000000">
      <w:pPr>
        <w:pStyle w:val="TOC3"/>
        <w:rPr>
          <w:rFonts w:asciiTheme="minorHAnsi" w:hAnsiTheme="minorHAnsi" w:cstheme="minorBidi"/>
          <w:noProof/>
          <w:color w:val="auto"/>
          <w:kern w:val="2"/>
          <w:sz w:val="24"/>
          <w:szCs w:val="24"/>
          <w:lang w:eastAsia="en-US"/>
          <w14:ligatures w14:val="standardContextual"/>
        </w:rPr>
      </w:pPr>
      <w:hyperlink w:anchor="_Toc173252940" w:history="1">
        <w:r w:rsidR="00C64284" w:rsidRPr="00470B2F">
          <w:rPr>
            <w:rStyle w:val="Hyperlink"/>
            <w:noProof/>
          </w:rPr>
          <w:t>6.2.1</w:t>
        </w:r>
        <w:r w:rsidR="00C64284">
          <w:rPr>
            <w:rFonts w:asciiTheme="minorHAnsi" w:hAnsiTheme="minorHAnsi" w:cstheme="minorBidi"/>
            <w:noProof/>
            <w:color w:val="auto"/>
            <w:kern w:val="2"/>
            <w:sz w:val="24"/>
            <w:szCs w:val="24"/>
            <w:lang w:eastAsia="en-US"/>
            <w14:ligatures w14:val="standardContextual"/>
          </w:rPr>
          <w:tab/>
        </w:r>
        <w:r w:rsidR="00C64284" w:rsidRPr="00470B2F">
          <w:rPr>
            <w:rStyle w:val="Hyperlink"/>
            <w:noProof/>
          </w:rPr>
          <w:t>Introduction, Definitions and Considerations</w:t>
        </w:r>
        <w:r w:rsidR="00C64284">
          <w:rPr>
            <w:noProof/>
            <w:webHidden/>
          </w:rPr>
          <w:tab/>
        </w:r>
        <w:r w:rsidR="00C64284">
          <w:rPr>
            <w:noProof/>
            <w:webHidden/>
          </w:rPr>
          <w:fldChar w:fldCharType="begin"/>
        </w:r>
        <w:r w:rsidR="00C64284">
          <w:rPr>
            <w:noProof/>
            <w:webHidden/>
          </w:rPr>
          <w:instrText xml:space="preserve"> PAGEREF _Toc173252940 \h </w:instrText>
        </w:r>
        <w:r w:rsidR="00C64284">
          <w:rPr>
            <w:noProof/>
            <w:webHidden/>
          </w:rPr>
        </w:r>
        <w:r w:rsidR="00C64284">
          <w:rPr>
            <w:noProof/>
            <w:webHidden/>
          </w:rPr>
          <w:fldChar w:fldCharType="separate"/>
        </w:r>
        <w:r w:rsidR="00C64284">
          <w:rPr>
            <w:noProof/>
            <w:webHidden/>
          </w:rPr>
          <w:t>176</w:t>
        </w:r>
        <w:r w:rsidR="00C64284">
          <w:rPr>
            <w:noProof/>
            <w:webHidden/>
          </w:rPr>
          <w:fldChar w:fldCharType="end"/>
        </w:r>
      </w:hyperlink>
    </w:p>
    <w:p w14:paraId="0249761A" w14:textId="32AE1802" w:rsidR="00C64284" w:rsidRDefault="00000000">
      <w:pPr>
        <w:pStyle w:val="TOC3"/>
        <w:rPr>
          <w:rFonts w:asciiTheme="minorHAnsi" w:hAnsiTheme="minorHAnsi" w:cstheme="minorBidi"/>
          <w:noProof/>
          <w:color w:val="auto"/>
          <w:kern w:val="2"/>
          <w:sz w:val="24"/>
          <w:szCs w:val="24"/>
          <w:lang w:eastAsia="en-US"/>
          <w14:ligatures w14:val="standardContextual"/>
        </w:rPr>
      </w:pPr>
      <w:hyperlink w:anchor="_Toc173252941" w:history="1">
        <w:r w:rsidR="00C64284" w:rsidRPr="00470B2F">
          <w:rPr>
            <w:rStyle w:val="Hyperlink"/>
            <w:noProof/>
          </w:rPr>
          <w:t>6.2.2</w:t>
        </w:r>
        <w:r w:rsidR="00C64284">
          <w:rPr>
            <w:rFonts w:asciiTheme="minorHAnsi" w:hAnsiTheme="minorHAnsi" w:cstheme="minorBidi"/>
            <w:noProof/>
            <w:color w:val="auto"/>
            <w:kern w:val="2"/>
            <w:sz w:val="24"/>
            <w:szCs w:val="24"/>
            <w:lang w:eastAsia="en-US"/>
            <w14:ligatures w14:val="standardContextual"/>
          </w:rPr>
          <w:tab/>
        </w:r>
        <w:r w:rsidR="00C64284" w:rsidRPr="00470B2F">
          <w:rPr>
            <w:rStyle w:val="Hyperlink"/>
            <w:noProof/>
          </w:rPr>
          <w:t>Network Scenarios for Provisioning Use Cases</w:t>
        </w:r>
        <w:r w:rsidR="00C64284">
          <w:rPr>
            <w:noProof/>
            <w:webHidden/>
          </w:rPr>
          <w:tab/>
        </w:r>
        <w:r w:rsidR="00C64284">
          <w:rPr>
            <w:noProof/>
            <w:webHidden/>
          </w:rPr>
          <w:fldChar w:fldCharType="begin"/>
        </w:r>
        <w:r w:rsidR="00C64284">
          <w:rPr>
            <w:noProof/>
            <w:webHidden/>
          </w:rPr>
          <w:instrText xml:space="preserve"> PAGEREF _Toc173252941 \h </w:instrText>
        </w:r>
        <w:r w:rsidR="00C64284">
          <w:rPr>
            <w:noProof/>
            <w:webHidden/>
          </w:rPr>
        </w:r>
        <w:r w:rsidR="00C64284">
          <w:rPr>
            <w:noProof/>
            <w:webHidden/>
          </w:rPr>
          <w:fldChar w:fldCharType="separate"/>
        </w:r>
        <w:r w:rsidR="00C64284">
          <w:rPr>
            <w:noProof/>
            <w:webHidden/>
          </w:rPr>
          <w:t>177</w:t>
        </w:r>
        <w:r w:rsidR="00C64284">
          <w:rPr>
            <w:noProof/>
            <w:webHidden/>
          </w:rPr>
          <w:fldChar w:fldCharType="end"/>
        </w:r>
      </w:hyperlink>
    </w:p>
    <w:p w14:paraId="57446D1B" w14:textId="57BFC4D6" w:rsidR="00C64284" w:rsidRDefault="00000000">
      <w:pPr>
        <w:pStyle w:val="TOC4"/>
        <w:rPr>
          <w:rFonts w:asciiTheme="minorHAnsi" w:hAnsiTheme="minorHAnsi"/>
          <w:kern w:val="2"/>
          <w:sz w:val="24"/>
          <w:szCs w:val="24"/>
          <w:lang w:val="en-US" w:eastAsia="en-US"/>
          <w14:ligatures w14:val="standardContextual"/>
        </w:rPr>
      </w:pPr>
      <w:hyperlink w:anchor="_Toc173252942" w:history="1">
        <w:r w:rsidR="00C64284" w:rsidRPr="00470B2F">
          <w:rPr>
            <w:rStyle w:val="Hyperlink"/>
            <w:rFonts w:cs="Times New Roman"/>
          </w:rPr>
          <w:t>6.2.2.1</w:t>
        </w:r>
        <w:r w:rsidR="00C64284">
          <w:rPr>
            <w:rFonts w:asciiTheme="minorHAnsi" w:hAnsiTheme="minorHAnsi"/>
            <w:kern w:val="2"/>
            <w:sz w:val="24"/>
            <w:szCs w:val="24"/>
            <w:lang w:val="en-US" w:eastAsia="en-US"/>
            <w14:ligatures w14:val="standardContextual"/>
          </w:rPr>
          <w:tab/>
        </w:r>
        <w:r w:rsidR="00C64284" w:rsidRPr="00470B2F">
          <w:rPr>
            <w:rStyle w:val="Hyperlink"/>
          </w:rPr>
          <w:t>Transponder to transponder CS, ODU CS</w:t>
        </w:r>
        <w:r w:rsidR="00C64284">
          <w:rPr>
            <w:webHidden/>
          </w:rPr>
          <w:tab/>
        </w:r>
        <w:r w:rsidR="00C64284">
          <w:rPr>
            <w:webHidden/>
          </w:rPr>
          <w:fldChar w:fldCharType="begin"/>
        </w:r>
        <w:r w:rsidR="00C64284">
          <w:rPr>
            <w:webHidden/>
          </w:rPr>
          <w:instrText xml:space="preserve"> PAGEREF _Toc173252942 \h </w:instrText>
        </w:r>
        <w:r w:rsidR="00C64284">
          <w:rPr>
            <w:webHidden/>
          </w:rPr>
        </w:r>
        <w:r w:rsidR="00C64284">
          <w:rPr>
            <w:webHidden/>
          </w:rPr>
          <w:fldChar w:fldCharType="separate"/>
        </w:r>
        <w:r w:rsidR="00C64284">
          <w:rPr>
            <w:webHidden/>
          </w:rPr>
          <w:t>180</w:t>
        </w:r>
        <w:r w:rsidR="00C64284">
          <w:rPr>
            <w:webHidden/>
          </w:rPr>
          <w:fldChar w:fldCharType="end"/>
        </w:r>
      </w:hyperlink>
    </w:p>
    <w:p w14:paraId="771A7E59" w14:textId="53D8AC85" w:rsidR="00C64284" w:rsidRDefault="00000000">
      <w:pPr>
        <w:pStyle w:val="TOC4"/>
        <w:rPr>
          <w:rFonts w:asciiTheme="minorHAnsi" w:hAnsiTheme="minorHAnsi"/>
          <w:kern w:val="2"/>
          <w:sz w:val="24"/>
          <w:szCs w:val="24"/>
          <w:lang w:val="en-US" w:eastAsia="en-US"/>
          <w14:ligatures w14:val="standardContextual"/>
        </w:rPr>
      </w:pPr>
      <w:hyperlink w:anchor="_Toc173252943" w:history="1">
        <w:r w:rsidR="00C64284" w:rsidRPr="00470B2F">
          <w:rPr>
            <w:rStyle w:val="Hyperlink"/>
            <w:rFonts w:cs="Times New Roman"/>
          </w:rPr>
          <w:t>6.2.2.2</w:t>
        </w:r>
        <w:r w:rsidR="00C64284">
          <w:rPr>
            <w:rFonts w:asciiTheme="minorHAnsi" w:hAnsiTheme="minorHAnsi"/>
            <w:kern w:val="2"/>
            <w:sz w:val="24"/>
            <w:szCs w:val="24"/>
            <w:lang w:val="en-US" w:eastAsia="en-US"/>
            <w14:ligatures w14:val="standardContextual"/>
          </w:rPr>
          <w:tab/>
        </w:r>
        <w:r w:rsidR="00C64284" w:rsidRPr="00470B2F">
          <w:rPr>
            <w:rStyle w:val="Hyperlink"/>
          </w:rPr>
          <w:t>Transponder to transponder CS, ODU CS simplified</w:t>
        </w:r>
        <w:r w:rsidR="00C64284">
          <w:rPr>
            <w:webHidden/>
          </w:rPr>
          <w:tab/>
        </w:r>
        <w:r w:rsidR="00C64284">
          <w:rPr>
            <w:webHidden/>
          </w:rPr>
          <w:fldChar w:fldCharType="begin"/>
        </w:r>
        <w:r w:rsidR="00C64284">
          <w:rPr>
            <w:webHidden/>
          </w:rPr>
          <w:instrText xml:space="preserve"> PAGEREF _Toc173252943 \h </w:instrText>
        </w:r>
        <w:r w:rsidR="00C64284">
          <w:rPr>
            <w:webHidden/>
          </w:rPr>
        </w:r>
        <w:r w:rsidR="00C64284">
          <w:rPr>
            <w:webHidden/>
          </w:rPr>
          <w:fldChar w:fldCharType="separate"/>
        </w:r>
        <w:r w:rsidR="00C64284">
          <w:rPr>
            <w:webHidden/>
          </w:rPr>
          <w:t>185</w:t>
        </w:r>
        <w:r w:rsidR="00C64284">
          <w:rPr>
            <w:webHidden/>
          </w:rPr>
          <w:fldChar w:fldCharType="end"/>
        </w:r>
      </w:hyperlink>
    </w:p>
    <w:p w14:paraId="4E6E0F7F" w14:textId="0FD2C7F6" w:rsidR="00C64284" w:rsidRDefault="00000000">
      <w:pPr>
        <w:pStyle w:val="TOC4"/>
        <w:rPr>
          <w:rFonts w:asciiTheme="minorHAnsi" w:hAnsiTheme="minorHAnsi"/>
          <w:kern w:val="2"/>
          <w:sz w:val="24"/>
          <w:szCs w:val="24"/>
          <w:lang w:val="en-US" w:eastAsia="en-US"/>
          <w14:ligatures w14:val="standardContextual"/>
        </w:rPr>
      </w:pPr>
      <w:hyperlink w:anchor="_Toc173252944" w:history="1">
        <w:r w:rsidR="00C64284" w:rsidRPr="00470B2F">
          <w:rPr>
            <w:rStyle w:val="Hyperlink"/>
            <w:rFonts w:cs="Times New Roman"/>
          </w:rPr>
          <w:t>6.2.2.3</w:t>
        </w:r>
        <w:r w:rsidR="00C64284">
          <w:rPr>
            <w:rFonts w:asciiTheme="minorHAnsi" w:hAnsiTheme="minorHAnsi"/>
            <w:kern w:val="2"/>
            <w:sz w:val="24"/>
            <w:szCs w:val="24"/>
            <w:lang w:val="en-US" w:eastAsia="en-US"/>
            <w14:ligatures w14:val="standardContextual"/>
          </w:rPr>
          <w:tab/>
        </w:r>
        <w:r w:rsidR="00C64284" w:rsidRPr="00470B2F">
          <w:rPr>
            <w:rStyle w:val="Hyperlink"/>
          </w:rPr>
          <w:t>Transponder to transponder CS, OTSiMCA CS with OTN constraints</w:t>
        </w:r>
        <w:r w:rsidR="00C64284">
          <w:rPr>
            <w:webHidden/>
          </w:rPr>
          <w:tab/>
        </w:r>
        <w:r w:rsidR="00C64284">
          <w:rPr>
            <w:webHidden/>
          </w:rPr>
          <w:fldChar w:fldCharType="begin"/>
        </w:r>
        <w:r w:rsidR="00C64284">
          <w:rPr>
            <w:webHidden/>
          </w:rPr>
          <w:instrText xml:space="preserve"> PAGEREF _Toc173252944 \h </w:instrText>
        </w:r>
        <w:r w:rsidR="00C64284">
          <w:rPr>
            <w:webHidden/>
          </w:rPr>
        </w:r>
        <w:r w:rsidR="00C64284">
          <w:rPr>
            <w:webHidden/>
          </w:rPr>
          <w:fldChar w:fldCharType="separate"/>
        </w:r>
        <w:r w:rsidR="00C64284">
          <w:rPr>
            <w:webHidden/>
          </w:rPr>
          <w:t>186</w:t>
        </w:r>
        <w:r w:rsidR="00C64284">
          <w:rPr>
            <w:webHidden/>
          </w:rPr>
          <w:fldChar w:fldCharType="end"/>
        </w:r>
      </w:hyperlink>
    </w:p>
    <w:p w14:paraId="6F555C04" w14:textId="651FAAC7" w:rsidR="00C64284" w:rsidRDefault="00000000">
      <w:pPr>
        <w:pStyle w:val="TOC4"/>
        <w:rPr>
          <w:rFonts w:asciiTheme="minorHAnsi" w:hAnsiTheme="minorHAnsi"/>
          <w:kern w:val="2"/>
          <w:sz w:val="24"/>
          <w:szCs w:val="24"/>
          <w:lang w:val="en-US" w:eastAsia="en-US"/>
          <w14:ligatures w14:val="standardContextual"/>
        </w:rPr>
      </w:pPr>
      <w:hyperlink w:anchor="_Toc173252945" w:history="1">
        <w:r w:rsidR="00C64284" w:rsidRPr="00470B2F">
          <w:rPr>
            <w:rStyle w:val="Hyperlink"/>
            <w:rFonts w:cs="Times New Roman"/>
          </w:rPr>
          <w:t>6.2.2.4</w:t>
        </w:r>
        <w:r w:rsidR="00C64284">
          <w:rPr>
            <w:rFonts w:asciiTheme="minorHAnsi" w:hAnsiTheme="minorHAnsi"/>
            <w:kern w:val="2"/>
            <w:sz w:val="24"/>
            <w:szCs w:val="24"/>
            <w:lang w:val="en-US" w:eastAsia="en-US"/>
            <w14:ligatures w14:val="standardContextual"/>
          </w:rPr>
          <w:tab/>
        </w:r>
        <w:r w:rsidR="00C64284" w:rsidRPr="00470B2F">
          <w:rPr>
            <w:rStyle w:val="Hyperlink"/>
          </w:rPr>
          <w:t>Transponder to transponder CS, OTSiMCA CS with DSR constraints</w:t>
        </w:r>
        <w:r w:rsidR="00C64284">
          <w:rPr>
            <w:webHidden/>
          </w:rPr>
          <w:tab/>
        </w:r>
        <w:r w:rsidR="00C64284">
          <w:rPr>
            <w:webHidden/>
          </w:rPr>
          <w:fldChar w:fldCharType="begin"/>
        </w:r>
        <w:r w:rsidR="00C64284">
          <w:rPr>
            <w:webHidden/>
          </w:rPr>
          <w:instrText xml:space="preserve"> PAGEREF _Toc173252945 \h </w:instrText>
        </w:r>
        <w:r w:rsidR="00C64284">
          <w:rPr>
            <w:webHidden/>
          </w:rPr>
        </w:r>
        <w:r w:rsidR="00C64284">
          <w:rPr>
            <w:webHidden/>
          </w:rPr>
          <w:fldChar w:fldCharType="separate"/>
        </w:r>
        <w:r w:rsidR="00C64284">
          <w:rPr>
            <w:webHidden/>
          </w:rPr>
          <w:t>191</w:t>
        </w:r>
        <w:r w:rsidR="00C64284">
          <w:rPr>
            <w:webHidden/>
          </w:rPr>
          <w:fldChar w:fldCharType="end"/>
        </w:r>
      </w:hyperlink>
    </w:p>
    <w:p w14:paraId="38B80056" w14:textId="06E7F91A" w:rsidR="00C64284" w:rsidRDefault="00000000">
      <w:pPr>
        <w:pStyle w:val="TOC4"/>
        <w:rPr>
          <w:rFonts w:asciiTheme="minorHAnsi" w:hAnsiTheme="minorHAnsi"/>
          <w:kern w:val="2"/>
          <w:sz w:val="24"/>
          <w:szCs w:val="24"/>
          <w:lang w:val="en-US" w:eastAsia="en-US"/>
          <w14:ligatures w14:val="standardContextual"/>
        </w:rPr>
      </w:pPr>
      <w:hyperlink w:anchor="_Toc173252946" w:history="1">
        <w:r w:rsidR="00C64284" w:rsidRPr="00470B2F">
          <w:rPr>
            <w:rStyle w:val="Hyperlink"/>
            <w:rFonts w:cs="Times New Roman"/>
          </w:rPr>
          <w:t>6.2.2.5</w:t>
        </w:r>
        <w:r w:rsidR="00C64284">
          <w:rPr>
            <w:rFonts w:asciiTheme="minorHAnsi" w:hAnsiTheme="minorHAnsi"/>
            <w:kern w:val="2"/>
            <w:sz w:val="24"/>
            <w:szCs w:val="24"/>
            <w:lang w:val="en-US" w:eastAsia="en-US"/>
            <w14:ligatures w14:val="standardContextual"/>
          </w:rPr>
          <w:tab/>
        </w:r>
        <w:r w:rsidR="00C64284" w:rsidRPr="00470B2F">
          <w:rPr>
            <w:rStyle w:val="Hyperlink"/>
          </w:rPr>
          <w:t>Layer 1 CS</w:t>
        </w:r>
        <w:r w:rsidR="00C64284">
          <w:rPr>
            <w:webHidden/>
          </w:rPr>
          <w:tab/>
        </w:r>
        <w:r w:rsidR="00C64284">
          <w:rPr>
            <w:webHidden/>
          </w:rPr>
          <w:fldChar w:fldCharType="begin"/>
        </w:r>
        <w:r w:rsidR="00C64284">
          <w:rPr>
            <w:webHidden/>
          </w:rPr>
          <w:instrText xml:space="preserve"> PAGEREF _Toc173252946 \h </w:instrText>
        </w:r>
        <w:r w:rsidR="00C64284">
          <w:rPr>
            <w:webHidden/>
          </w:rPr>
        </w:r>
        <w:r w:rsidR="00C64284">
          <w:rPr>
            <w:webHidden/>
          </w:rPr>
          <w:fldChar w:fldCharType="separate"/>
        </w:r>
        <w:r w:rsidR="00C64284">
          <w:rPr>
            <w:webHidden/>
          </w:rPr>
          <w:t>193</w:t>
        </w:r>
        <w:r w:rsidR="00C64284">
          <w:rPr>
            <w:webHidden/>
          </w:rPr>
          <w:fldChar w:fldCharType="end"/>
        </w:r>
      </w:hyperlink>
    </w:p>
    <w:p w14:paraId="05F1B8E4" w14:textId="42CA557A" w:rsidR="00C64284" w:rsidRDefault="00000000">
      <w:pPr>
        <w:pStyle w:val="TOC4"/>
        <w:rPr>
          <w:rFonts w:asciiTheme="minorHAnsi" w:hAnsiTheme="minorHAnsi"/>
          <w:kern w:val="2"/>
          <w:sz w:val="24"/>
          <w:szCs w:val="24"/>
          <w:lang w:val="en-US" w:eastAsia="en-US"/>
          <w14:ligatures w14:val="standardContextual"/>
        </w:rPr>
      </w:pPr>
      <w:hyperlink w:anchor="_Toc173252947" w:history="1">
        <w:r w:rsidR="00C64284" w:rsidRPr="00470B2F">
          <w:rPr>
            <w:rStyle w:val="Hyperlink"/>
            <w:rFonts w:cs="Times New Roman"/>
          </w:rPr>
          <w:t>6.2.2.6</w:t>
        </w:r>
        <w:r w:rsidR="00C64284">
          <w:rPr>
            <w:rFonts w:asciiTheme="minorHAnsi" w:hAnsiTheme="minorHAnsi"/>
            <w:kern w:val="2"/>
            <w:sz w:val="24"/>
            <w:szCs w:val="24"/>
            <w:lang w:val="en-US" w:eastAsia="en-US"/>
            <w14:ligatures w14:val="standardContextual"/>
          </w:rPr>
          <w:tab/>
        </w:r>
        <w:r w:rsidR="00C64284" w:rsidRPr="00470B2F">
          <w:rPr>
            <w:rStyle w:val="Hyperlink"/>
          </w:rPr>
          <w:t>MC / OTSiMC Connectivity Service</w:t>
        </w:r>
        <w:r w:rsidR="00C64284">
          <w:rPr>
            <w:webHidden/>
          </w:rPr>
          <w:tab/>
        </w:r>
        <w:r w:rsidR="00C64284">
          <w:rPr>
            <w:webHidden/>
          </w:rPr>
          <w:fldChar w:fldCharType="begin"/>
        </w:r>
        <w:r w:rsidR="00C64284">
          <w:rPr>
            <w:webHidden/>
          </w:rPr>
          <w:instrText xml:space="preserve"> PAGEREF _Toc173252947 \h </w:instrText>
        </w:r>
        <w:r w:rsidR="00C64284">
          <w:rPr>
            <w:webHidden/>
          </w:rPr>
        </w:r>
        <w:r w:rsidR="00C64284">
          <w:rPr>
            <w:webHidden/>
          </w:rPr>
          <w:fldChar w:fldCharType="separate"/>
        </w:r>
        <w:r w:rsidR="00C64284">
          <w:rPr>
            <w:webHidden/>
          </w:rPr>
          <w:t>217</w:t>
        </w:r>
        <w:r w:rsidR="00C64284">
          <w:rPr>
            <w:webHidden/>
          </w:rPr>
          <w:fldChar w:fldCharType="end"/>
        </w:r>
      </w:hyperlink>
    </w:p>
    <w:p w14:paraId="254EA78C" w14:textId="4AE8D793" w:rsidR="00C64284" w:rsidRDefault="00000000">
      <w:pPr>
        <w:pStyle w:val="TOC3"/>
        <w:rPr>
          <w:rFonts w:asciiTheme="minorHAnsi" w:hAnsiTheme="minorHAnsi" w:cstheme="minorBidi"/>
          <w:noProof/>
          <w:color w:val="auto"/>
          <w:kern w:val="2"/>
          <w:sz w:val="24"/>
          <w:szCs w:val="24"/>
          <w:lang w:eastAsia="en-US"/>
          <w14:ligatures w14:val="standardContextual"/>
        </w:rPr>
      </w:pPr>
      <w:hyperlink w:anchor="_Toc173252948" w:history="1">
        <w:r w:rsidR="00C64284" w:rsidRPr="00470B2F">
          <w:rPr>
            <w:rStyle w:val="Hyperlink"/>
            <w:noProof/>
          </w:rPr>
          <w:t>6.2.3</w:t>
        </w:r>
        <w:r w:rsidR="00C64284">
          <w:rPr>
            <w:rFonts w:asciiTheme="minorHAnsi" w:hAnsiTheme="minorHAnsi" w:cstheme="minorBidi"/>
            <w:noProof/>
            <w:color w:val="auto"/>
            <w:kern w:val="2"/>
            <w:sz w:val="24"/>
            <w:szCs w:val="24"/>
            <w:lang w:eastAsia="en-US"/>
            <w14:ligatures w14:val="standardContextual"/>
          </w:rPr>
          <w:tab/>
        </w:r>
        <w:r w:rsidR="00C64284" w:rsidRPr="00470B2F">
          <w:rPr>
            <w:rStyle w:val="Hyperlink"/>
            <w:noProof/>
          </w:rPr>
          <w:t>Use case 1.0: Generic Service Provisioning</w:t>
        </w:r>
        <w:r w:rsidR="00C64284">
          <w:rPr>
            <w:noProof/>
            <w:webHidden/>
          </w:rPr>
          <w:tab/>
        </w:r>
        <w:r w:rsidR="00C64284">
          <w:rPr>
            <w:noProof/>
            <w:webHidden/>
          </w:rPr>
          <w:fldChar w:fldCharType="begin"/>
        </w:r>
        <w:r w:rsidR="00C64284">
          <w:rPr>
            <w:noProof/>
            <w:webHidden/>
          </w:rPr>
          <w:instrText xml:space="preserve"> PAGEREF _Toc173252948 \h </w:instrText>
        </w:r>
        <w:r w:rsidR="00C64284">
          <w:rPr>
            <w:noProof/>
            <w:webHidden/>
          </w:rPr>
        </w:r>
        <w:r w:rsidR="00C64284">
          <w:rPr>
            <w:noProof/>
            <w:webHidden/>
          </w:rPr>
          <w:fldChar w:fldCharType="separate"/>
        </w:r>
        <w:r w:rsidR="00C64284">
          <w:rPr>
            <w:noProof/>
            <w:webHidden/>
          </w:rPr>
          <w:t>224</w:t>
        </w:r>
        <w:r w:rsidR="00C64284">
          <w:rPr>
            <w:noProof/>
            <w:webHidden/>
          </w:rPr>
          <w:fldChar w:fldCharType="end"/>
        </w:r>
      </w:hyperlink>
    </w:p>
    <w:p w14:paraId="557E597C" w14:textId="56A38717" w:rsidR="00C64284" w:rsidRDefault="00000000">
      <w:pPr>
        <w:pStyle w:val="TOC4"/>
        <w:rPr>
          <w:rFonts w:asciiTheme="minorHAnsi" w:hAnsiTheme="minorHAnsi"/>
          <w:kern w:val="2"/>
          <w:sz w:val="24"/>
          <w:szCs w:val="24"/>
          <w:lang w:val="en-US" w:eastAsia="en-US"/>
          <w14:ligatures w14:val="standardContextual"/>
        </w:rPr>
      </w:pPr>
      <w:hyperlink w:anchor="_Toc173252949" w:history="1">
        <w:r w:rsidR="00C64284" w:rsidRPr="00470B2F">
          <w:rPr>
            <w:rStyle w:val="Hyperlink"/>
            <w:rFonts w:cs="Times New Roman"/>
          </w:rPr>
          <w:t>6.2.3.1</w:t>
        </w:r>
        <w:r w:rsidR="00C64284">
          <w:rPr>
            <w:rFonts w:asciiTheme="minorHAnsi" w:hAnsiTheme="minorHAnsi"/>
            <w:kern w:val="2"/>
            <w:sz w:val="24"/>
            <w:szCs w:val="24"/>
            <w:lang w:val="en-US" w:eastAsia="en-US"/>
            <w14:ligatures w14:val="standardContextual"/>
          </w:rPr>
          <w:tab/>
        </w:r>
        <w:r w:rsidR="00C64284" w:rsidRPr="00470B2F">
          <w:rPr>
            <w:rStyle w:val="Hyperlink"/>
          </w:rPr>
          <w:t>Relevant parameters</w:t>
        </w:r>
        <w:r w:rsidR="00C64284">
          <w:rPr>
            <w:webHidden/>
          </w:rPr>
          <w:tab/>
        </w:r>
        <w:r w:rsidR="00C64284">
          <w:rPr>
            <w:webHidden/>
          </w:rPr>
          <w:fldChar w:fldCharType="begin"/>
        </w:r>
        <w:r w:rsidR="00C64284">
          <w:rPr>
            <w:webHidden/>
          </w:rPr>
          <w:instrText xml:space="preserve"> PAGEREF _Toc173252949 \h </w:instrText>
        </w:r>
        <w:r w:rsidR="00C64284">
          <w:rPr>
            <w:webHidden/>
          </w:rPr>
        </w:r>
        <w:r w:rsidR="00C64284">
          <w:rPr>
            <w:webHidden/>
          </w:rPr>
          <w:fldChar w:fldCharType="separate"/>
        </w:r>
        <w:r w:rsidR="00C64284">
          <w:rPr>
            <w:webHidden/>
          </w:rPr>
          <w:t>225</w:t>
        </w:r>
        <w:r w:rsidR="00C64284">
          <w:rPr>
            <w:webHidden/>
          </w:rPr>
          <w:fldChar w:fldCharType="end"/>
        </w:r>
      </w:hyperlink>
    </w:p>
    <w:p w14:paraId="6B3BC9A7" w14:textId="602ACDBC" w:rsidR="00C64284" w:rsidRDefault="00000000">
      <w:pPr>
        <w:pStyle w:val="TOC4"/>
        <w:rPr>
          <w:rFonts w:asciiTheme="minorHAnsi" w:hAnsiTheme="minorHAnsi"/>
          <w:kern w:val="2"/>
          <w:sz w:val="24"/>
          <w:szCs w:val="24"/>
          <w:lang w:val="en-US" w:eastAsia="en-US"/>
          <w14:ligatures w14:val="standardContextual"/>
        </w:rPr>
      </w:pPr>
      <w:hyperlink w:anchor="_Toc173252950" w:history="1">
        <w:r w:rsidR="00C64284" w:rsidRPr="00470B2F">
          <w:rPr>
            <w:rStyle w:val="Hyperlink"/>
            <w:rFonts w:cs="Times New Roman"/>
          </w:rPr>
          <w:t>6.2.3.2</w:t>
        </w:r>
        <w:r w:rsidR="00C64284">
          <w:rPr>
            <w:rFonts w:asciiTheme="minorHAnsi" w:hAnsiTheme="minorHAnsi"/>
            <w:kern w:val="2"/>
            <w:sz w:val="24"/>
            <w:szCs w:val="24"/>
            <w:lang w:val="en-US" w:eastAsia="en-US"/>
            <w14:ligatures w14:val="standardContextual"/>
          </w:rPr>
          <w:tab/>
        </w:r>
        <w:r w:rsidR="00C64284" w:rsidRPr="00470B2F">
          <w:rPr>
            <w:rStyle w:val="Hyperlink"/>
          </w:rPr>
          <w:t>Expected results</w:t>
        </w:r>
        <w:r w:rsidR="00C64284">
          <w:rPr>
            <w:webHidden/>
          </w:rPr>
          <w:tab/>
        </w:r>
        <w:r w:rsidR="00C64284">
          <w:rPr>
            <w:webHidden/>
          </w:rPr>
          <w:fldChar w:fldCharType="begin"/>
        </w:r>
        <w:r w:rsidR="00C64284">
          <w:rPr>
            <w:webHidden/>
          </w:rPr>
          <w:instrText xml:space="preserve"> PAGEREF _Toc173252950 \h </w:instrText>
        </w:r>
        <w:r w:rsidR="00C64284">
          <w:rPr>
            <w:webHidden/>
          </w:rPr>
        </w:r>
        <w:r w:rsidR="00C64284">
          <w:rPr>
            <w:webHidden/>
          </w:rPr>
          <w:fldChar w:fldCharType="separate"/>
        </w:r>
        <w:r w:rsidR="00C64284">
          <w:rPr>
            <w:webHidden/>
          </w:rPr>
          <w:t>242</w:t>
        </w:r>
        <w:r w:rsidR="00C64284">
          <w:rPr>
            <w:webHidden/>
          </w:rPr>
          <w:fldChar w:fldCharType="end"/>
        </w:r>
      </w:hyperlink>
    </w:p>
    <w:p w14:paraId="6FB4032D" w14:textId="674C0C5E" w:rsidR="00C64284" w:rsidRDefault="00000000">
      <w:pPr>
        <w:pStyle w:val="TOC4"/>
        <w:rPr>
          <w:rFonts w:asciiTheme="minorHAnsi" w:hAnsiTheme="minorHAnsi"/>
          <w:kern w:val="2"/>
          <w:sz w:val="24"/>
          <w:szCs w:val="24"/>
          <w:lang w:val="en-US" w:eastAsia="en-US"/>
          <w14:ligatures w14:val="standardContextual"/>
        </w:rPr>
      </w:pPr>
      <w:hyperlink w:anchor="_Toc173252951" w:history="1">
        <w:r w:rsidR="00C64284" w:rsidRPr="00470B2F">
          <w:rPr>
            <w:rStyle w:val="Hyperlink"/>
            <w:rFonts w:cs="Times New Roman"/>
          </w:rPr>
          <w:t>6.2.3.3</w:t>
        </w:r>
        <w:r w:rsidR="00C64284">
          <w:rPr>
            <w:rFonts w:asciiTheme="minorHAnsi" w:hAnsiTheme="minorHAnsi"/>
            <w:kern w:val="2"/>
            <w:sz w:val="24"/>
            <w:szCs w:val="24"/>
            <w:lang w:val="en-US" w:eastAsia="en-US"/>
            <w14:ligatures w14:val="standardContextual"/>
          </w:rPr>
          <w:tab/>
        </w:r>
        <w:r w:rsidR="00C64284" w:rsidRPr="00470B2F">
          <w:rPr>
            <w:rStyle w:val="Hyperlink"/>
          </w:rPr>
          <w:t>Staged Provisioning (Experimental)</w:t>
        </w:r>
        <w:r w:rsidR="00C64284">
          <w:rPr>
            <w:webHidden/>
          </w:rPr>
          <w:tab/>
        </w:r>
        <w:r w:rsidR="00C64284">
          <w:rPr>
            <w:webHidden/>
          </w:rPr>
          <w:fldChar w:fldCharType="begin"/>
        </w:r>
        <w:r w:rsidR="00C64284">
          <w:rPr>
            <w:webHidden/>
          </w:rPr>
          <w:instrText xml:space="preserve"> PAGEREF _Toc173252951 \h </w:instrText>
        </w:r>
        <w:r w:rsidR="00C64284">
          <w:rPr>
            <w:webHidden/>
          </w:rPr>
        </w:r>
        <w:r w:rsidR="00C64284">
          <w:rPr>
            <w:webHidden/>
          </w:rPr>
          <w:fldChar w:fldCharType="separate"/>
        </w:r>
        <w:r w:rsidR="00C64284">
          <w:rPr>
            <w:webHidden/>
          </w:rPr>
          <w:t>242</w:t>
        </w:r>
        <w:r w:rsidR="00C64284">
          <w:rPr>
            <w:webHidden/>
          </w:rPr>
          <w:fldChar w:fldCharType="end"/>
        </w:r>
      </w:hyperlink>
    </w:p>
    <w:p w14:paraId="67EACAC2" w14:textId="76C4B88D" w:rsidR="00C64284" w:rsidRDefault="00000000">
      <w:pPr>
        <w:pStyle w:val="TOC3"/>
        <w:rPr>
          <w:rFonts w:asciiTheme="minorHAnsi" w:hAnsiTheme="minorHAnsi" w:cstheme="minorBidi"/>
          <w:noProof/>
          <w:color w:val="auto"/>
          <w:kern w:val="2"/>
          <w:sz w:val="24"/>
          <w:szCs w:val="24"/>
          <w:lang w:eastAsia="en-US"/>
          <w14:ligatures w14:val="standardContextual"/>
        </w:rPr>
      </w:pPr>
      <w:hyperlink w:anchor="_Toc173252952" w:history="1">
        <w:r w:rsidR="00C64284" w:rsidRPr="00470B2F">
          <w:rPr>
            <w:rStyle w:val="Hyperlink"/>
            <w:noProof/>
          </w:rPr>
          <w:t>6.2.4</w:t>
        </w:r>
        <w:r w:rsidR="00C64284">
          <w:rPr>
            <w:rFonts w:asciiTheme="minorHAnsi" w:hAnsiTheme="minorHAnsi" w:cstheme="minorBidi"/>
            <w:noProof/>
            <w:color w:val="auto"/>
            <w:kern w:val="2"/>
            <w:sz w:val="24"/>
            <w:szCs w:val="24"/>
            <w:lang w:eastAsia="en-US"/>
            <w14:ligatures w14:val="standardContextual"/>
          </w:rPr>
          <w:tab/>
        </w:r>
        <w:r w:rsidR="00C64284" w:rsidRPr="00470B2F">
          <w:rPr>
            <w:rStyle w:val="Hyperlink"/>
            <w:noProof/>
          </w:rPr>
          <w:t>Use case 1a: Unconstrained DSR Service Provisioning (=&lt;100G)</w:t>
        </w:r>
        <w:r w:rsidR="00C64284">
          <w:rPr>
            <w:noProof/>
            <w:webHidden/>
          </w:rPr>
          <w:tab/>
        </w:r>
        <w:r w:rsidR="00C64284">
          <w:rPr>
            <w:noProof/>
            <w:webHidden/>
          </w:rPr>
          <w:fldChar w:fldCharType="begin"/>
        </w:r>
        <w:r w:rsidR="00C64284">
          <w:rPr>
            <w:noProof/>
            <w:webHidden/>
          </w:rPr>
          <w:instrText xml:space="preserve"> PAGEREF _Toc173252952 \h </w:instrText>
        </w:r>
        <w:r w:rsidR="00C64284">
          <w:rPr>
            <w:noProof/>
            <w:webHidden/>
          </w:rPr>
        </w:r>
        <w:r w:rsidR="00C64284">
          <w:rPr>
            <w:noProof/>
            <w:webHidden/>
          </w:rPr>
          <w:fldChar w:fldCharType="separate"/>
        </w:r>
        <w:r w:rsidR="00C64284">
          <w:rPr>
            <w:noProof/>
            <w:webHidden/>
          </w:rPr>
          <w:t>245</w:t>
        </w:r>
        <w:r w:rsidR="00C64284">
          <w:rPr>
            <w:noProof/>
            <w:webHidden/>
          </w:rPr>
          <w:fldChar w:fldCharType="end"/>
        </w:r>
      </w:hyperlink>
    </w:p>
    <w:p w14:paraId="35716698" w14:textId="7B7903D1" w:rsidR="00C64284" w:rsidRDefault="00000000">
      <w:pPr>
        <w:pStyle w:val="TOC4"/>
        <w:rPr>
          <w:rFonts w:asciiTheme="minorHAnsi" w:hAnsiTheme="minorHAnsi"/>
          <w:kern w:val="2"/>
          <w:sz w:val="24"/>
          <w:szCs w:val="24"/>
          <w:lang w:val="en-US" w:eastAsia="en-US"/>
          <w14:ligatures w14:val="standardContextual"/>
        </w:rPr>
      </w:pPr>
      <w:hyperlink w:anchor="_Toc173252953" w:history="1">
        <w:r w:rsidR="00C64284" w:rsidRPr="00470B2F">
          <w:rPr>
            <w:rStyle w:val="Hyperlink"/>
            <w:rFonts w:cs="Times New Roman"/>
          </w:rPr>
          <w:t>6.2.4.1</w:t>
        </w:r>
        <w:r w:rsidR="00C64284">
          <w:rPr>
            <w:rFonts w:asciiTheme="minorHAnsi" w:hAnsiTheme="minorHAnsi"/>
            <w:kern w:val="2"/>
            <w:sz w:val="24"/>
            <w:szCs w:val="24"/>
            <w:lang w:val="en-US" w:eastAsia="en-US"/>
            <w14:ligatures w14:val="standardContextual"/>
          </w:rPr>
          <w:tab/>
        </w:r>
        <w:r w:rsidR="00C64284" w:rsidRPr="00470B2F">
          <w:rPr>
            <w:rStyle w:val="Hyperlink"/>
          </w:rPr>
          <w:t>Examples of Time Zero Scenarios</w:t>
        </w:r>
        <w:r w:rsidR="00C64284">
          <w:rPr>
            <w:webHidden/>
          </w:rPr>
          <w:tab/>
        </w:r>
        <w:r w:rsidR="00C64284">
          <w:rPr>
            <w:webHidden/>
          </w:rPr>
          <w:fldChar w:fldCharType="begin"/>
        </w:r>
        <w:r w:rsidR="00C64284">
          <w:rPr>
            <w:webHidden/>
          </w:rPr>
          <w:instrText xml:space="preserve"> PAGEREF _Toc173252953 \h </w:instrText>
        </w:r>
        <w:r w:rsidR="00C64284">
          <w:rPr>
            <w:webHidden/>
          </w:rPr>
        </w:r>
        <w:r w:rsidR="00C64284">
          <w:rPr>
            <w:webHidden/>
          </w:rPr>
          <w:fldChar w:fldCharType="separate"/>
        </w:r>
        <w:r w:rsidR="00C64284">
          <w:rPr>
            <w:webHidden/>
          </w:rPr>
          <w:t>245</w:t>
        </w:r>
        <w:r w:rsidR="00C64284">
          <w:rPr>
            <w:webHidden/>
          </w:rPr>
          <w:fldChar w:fldCharType="end"/>
        </w:r>
      </w:hyperlink>
    </w:p>
    <w:p w14:paraId="5A79A132" w14:textId="38721527" w:rsidR="00C64284" w:rsidRDefault="00000000">
      <w:pPr>
        <w:pStyle w:val="TOC4"/>
        <w:rPr>
          <w:rFonts w:asciiTheme="minorHAnsi" w:hAnsiTheme="minorHAnsi"/>
          <w:kern w:val="2"/>
          <w:sz w:val="24"/>
          <w:szCs w:val="24"/>
          <w:lang w:val="en-US" w:eastAsia="en-US"/>
          <w14:ligatures w14:val="standardContextual"/>
        </w:rPr>
      </w:pPr>
      <w:hyperlink w:anchor="_Toc173252954" w:history="1">
        <w:r w:rsidR="00C64284" w:rsidRPr="00470B2F">
          <w:rPr>
            <w:rStyle w:val="Hyperlink"/>
            <w:rFonts w:cs="Times New Roman"/>
          </w:rPr>
          <w:t>6.2.4.2</w:t>
        </w:r>
        <w:r w:rsidR="00C64284">
          <w:rPr>
            <w:rFonts w:asciiTheme="minorHAnsi" w:hAnsiTheme="minorHAnsi"/>
            <w:kern w:val="2"/>
            <w:sz w:val="24"/>
            <w:szCs w:val="24"/>
            <w:lang w:val="en-US" w:eastAsia="en-US"/>
            <w14:ligatures w14:val="standardContextual"/>
          </w:rPr>
          <w:tab/>
        </w:r>
        <w:r w:rsidR="00C64284" w:rsidRPr="00470B2F">
          <w:rPr>
            <w:rStyle w:val="Hyperlink"/>
          </w:rPr>
          <w:t>Applicable Provisioning Scenarios</w:t>
        </w:r>
        <w:r w:rsidR="00C64284">
          <w:rPr>
            <w:webHidden/>
          </w:rPr>
          <w:tab/>
        </w:r>
        <w:r w:rsidR="00C64284">
          <w:rPr>
            <w:webHidden/>
          </w:rPr>
          <w:fldChar w:fldCharType="begin"/>
        </w:r>
        <w:r w:rsidR="00C64284">
          <w:rPr>
            <w:webHidden/>
          </w:rPr>
          <w:instrText xml:space="preserve"> PAGEREF _Toc173252954 \h </w:instrText>
        </w:r>
        <w:r w:rsidR="00C64284">
          <w:rPr>
            <w:webHidden/>
          </w:rPr>
        </w:r>
        <w:r w:rsidR="00C64284">
          <w:rPr>
            <w:webHidden/>
          </w:rPr>
          <w:fldChar w:fldCharType="separate"/>
        </w:r>
        <w:r w:rsidR="00C64284">
          <w:rPr>
            <w:webHidden/>
          </w:rPr>
          <w:t>246</w:t>
        </w:r>
        <w:r w:rsidR="00C64284">
          <w:rPr>
            <w:webHidden/>
          </w:rPr>
          <w:fldChar w:fldCharType="end"/>
        </w:r>
      </w:hyperlink>
    </w:p>
    <w:p w14:paraId="0729DC0D" w14:textId="0F13A8FE" w:rsidR="00C64284" w:rsidRDefault="00000000">
      <w:pPr>
        <w:pStyle w:val="TOC4"/>
        <w:rPr>
          <w:rFonts w:asciiTheme="minorHAnsi" w:hAnsiTheme="minorHAnsi"/>
          <w:kern w:val="2"/>
          <w:sz w:val="24"/>
          <w:szCs w:val="24"/>
          <w:lang w:val="en-US" w:eastAsia="en-US"/>
          <w14:ligatures w14:val="standardContextual"/>
        </w:rPr>
      </w:pPr>
      <w:hyperlink w:anchor="_Toc173252955" w:history="1">
        <w:r w:rsidR="00C64284" w:rsidRPr="00470B2F">
          <w:rPr>
            <w:rStyle w:val="Hyperlink"/>
            <w:rFonts w:cs="Times New Roman"/>
          </w:rPr>
          <w:t>6.2.4.3</w:t>
        </w:r>
        <w:r w:rsidR="00C64284">
          <w:rPr>
            <w:rFonts w:asciiTheme="minorHAnsi" w:hAnsiTheme="minorHAnsi"/>
            <w:kern w:val="2"/>
            <w:sz w:val="24"/>
            <w:szCs w:val="24"/>
            <w:lang w:val="en-US" w:eastAsia="en-US"/>
            <w14:ligatures w14:val="standardContextual"/>
          </w:rPr>
          <w:tab/>
        </w:r>
        <w:r w:rsidR="00C64284" w:rsidRPr="00470B2F">
          <w:rPr>
            <w:rStyle w:val="Hyperlink"/>
          </w:rPr>
          <w:t>Relevant Parameters</w:t>
        </w:r>
        <w:r w:rsidR="00C64284">
          <w:rPr>
            <w:webHidden/>
          </w:rPr>
          <w:tab/>
        </w:r>
        <w:r w:rsidR="00C64284">
          <w:rPr>
            <w:webHidden/>
          </w:rPr>
          <w:fldChar w:fldCharType="begin"/>
        </w:r>
        <w:r w:rsidR="00C64284">
          <w:rPr>
            <w:webHidden/>
          </w:rPr>
          <w:instrText xml:space="preserve"> PAGEREF _Toc173252955 \h </w:instrText>
        </w:r>
        <w:r w:rsidR="00C64284">
          <w:rPr>
            <w:webHidden/>
          </w:rPr>
        </w:r>
        <w:r w:rsidR="00C64284">
          <w:rPr>
            <w:webHidden/>
          </w:rPr>
          <w:fldChar w:fldCharType="separate"/>
        </w:r>
        <w:r w:rsidR="00C64284">
          <w:rPr>
            <w:webHidden/>
          </w:rPr>
          <w:t>247</w:t>
        </w:r>
        <w:r w:rsidR="00C64284">
          <w:rPr>
            <w:webHidden/>
          </w:rPr>
          <w:fldChar w:fldCharType="end"/>
        </w:r>
      </w:hyperlink>
    </w:p>
    <w:p w14:paraId="6BEB8CE0" w14:textId="41643D50" w:rsidR="00C64284" w:rsidRDefault="00000000">
      <w:pPr>
        <w:pStyle w:val="TOC3"/>
        <w:rPr>
          <w:rFonts w:asciiTheme="minorHAnsi" w:hAnsiTheme="minorHAnsi" w:cstheme="minorBidi"/>
          <w:noProof/>
          <w:color w:val="auto"/>
          <w:kern w:val="2"/>
          <w:sz w:val="24"/>
          <w:szCs w:val="24"/>
          <w:lang w:eastAsia="en-US"/>
          <w14:ligatures w14:val="standardContextual"/>
        </w:rPr>
      </w:pPr>
      <w:hyperlink w:anchor="_Toc173252956" w:history="1">
        <w:r w:rsidR="00C64284" w:rsidRPr="00470B2F">
          <w:rPr>
            <w:rStyle w:val="Hyperlink"/>
            <w:noProof/>
          </w:rPr>
          <w:t>6.2.5</w:t>
        </w:r>
        <w:r w:rsidR="00C64284">
          <w:rPr>
            <w:rFonts w:asciiTheme="minorHAnsi" w:hAnsiTheme="minorHAnsi" w:cstheme="minorBidi"/>
            <w:noProof/>
            <w:color w:val="auto"/>
            <w:kern w:val="2"/>
            <w:sz w:val="24"/>
            <w:szCs w:val="24"/>
            <w:lang w:eastAsia="en-US"/>
            <w14:ligatures w14:val="standardContextual"/>
          </w:rPr>
          <w:tab/>
        </w:r>
        <w:r w:rsidR="00C64284" w:rsidRPr="00470B2F">
          <w:rPr>
            <w:rStyle w:val="Hyperlink"/>
            <w:noProof/>
          </w:rPr>
          <w:t>Use Case 1b: Unconstrained DSR Service Provisioning (Beyond 100G)</w:t>
        </w:r>
        <w:r w:rsidR="00C64284">
          <w:rPr>
            <w:noProof/>
            <w:webHidden/>
          </w:rPr>
          <w:tab/>
        </w:r>
        <w:r w:rsidR="00C64284">
          <w:rPr>
            <w:noProof/>
            <w:webHidden/>
          </w:rPr>
          <w:fldChar w:fldCharType="begin"/>
        </w:r>
        <w:r w:rsidR="00C64284">
          <w:rPr>
            <w:noProof/>
            <w:webHidden/>
          </w:rPr>
          <w:instrText xml:space="preserve"> PAGEREF _Toc173252956 \h </w:instrText>
        </w:r>
        <w:r w:rsidR="00C64284">
          <w:rPr>
            <w:noProof/>
            <w:webHidden/>
          </w:rPr>
        </w:r>
        <w:r w:rsidR="00C64284">
          <w:rPr>
            <w:noProof/>
            <w:webHidden/>
          </w:rPr>
          <w:fldChar w:fldCharType="separate"/>
        </w:r>
        <w:r w:rsidR="00C64284">
          <w:rPr>
            <w:noProof/>
            <w:webHidden/>
          </w:rPr>
          <w:t>247</w:t>
        </w:r>
        <w:r w:rsidR="00C64284">
          <w:rPr>
            <w:noProof/>
            <w:webHidden/>
          </w:rPr>
          <w:fldChar w:fldCharType="end"/>
        </w:r>
      </w:hyperlink>
    </w:p>
    <w:p w14:paraId="46886962" w14:textId="72A223A3" w:rsidR="00C64284" w:rsidRDefault="00000000">
      <w:pPr>
        <w:pStyle w:val="TOC4"/>
        <w:rPr>
          <w:rFonts w:asciiTheme="minorHAnsi" w:hAnsiTheme="minorHAnsi"/>
          <w:kern w:val="2"/>
          <w:sz w:val="24"/>
          <w:szCs w:val="24"/>
          <w:lang w:val="en-US" w:eastAsia="en-US"/>
          <w14:ligatures w14:val="standardContextual"/>
        </w:rPr>
      </w:pPr>
      <w:hyperlink w:anchor="_Toc173252957" w:history="1">
        <w:r w:rsidR="00C64284" w:rsidRPr="00470B2F">
          <w:rPr>
            <w:rStyle w:val="Hyperlink"/>
            <w:rFonts w:cs="Times New Roman"/>
          </w:rPr>
          <w:t>6.2.5.1</w:t>
        </w:r>
        <w:r w:rsidR="00C64284">
          <w:rPr>
            <w:rFonts w:asciiTheme="minorHAnsi" w:hAnsiTheme="minorHAnsi"/>
            <w:kern w:val="2"/>
            <w:sz w:val="24"/>
            <w:szCs w:val="24"/>
            <w:lang w:val="en-US" w:eastAsia="en-US"/>
            <w14:ligatures w14:val="standardContextual"/>
          </w:rPr>
          <w:tab/>
        </w:r>
        <w:r w:rsidR="00C64284" w:rsidRPr="00470B2F">
          <w:rPr>
            <w:rStyle w:val="Hyperlink"/>
          </w:rPr>
          <w:t>Examples of Time Zero Scenarios</w:t>
        </w:r>
        <w:r w:rsidR="00C64284">
          <w:rPr>
            <w:webHidden/>
          </w:rPr>
          <w:tab/>
        </w:r>
        <w:r w:rsidR="00C64284">
          <w:rPr>
            <w:webHidden/>
          </w:rPr>
          <w:fldChar w:fldCharType="begin"/>
        </w:r>
        <w:r w:rsidR="00C64284">
          <w:rPr>
            <w:webHidden/>
          </w:rPr>
          <w:instrText xml:space="preserve"> PAGEREF _Toc173252957 \h </w:instrText>
        </w:r>
        <w:r w:rsidR="00C64284">
          <w:rPr>
            <w:webHidden/>
          </w:rPr>
        </w:r>
        <w:r w:rsidR="00C64284">
          <w:rPr>
            <w:webHidden/>
          </w:rPr>
          <w:fldChar w:fldCharType="separate"/>
        </w:r>
        <w:r w:rsidR="00C64284">
          <w:rPr>
            <w:webHidden/>
          </w:rPr>
          <w:t>248</w:t>
        </w:r>
        <w:r w:rsidR="00C64284">
          <w:rPr>
            <w:webHidden/>
          </w:rPr>
          <w:fldChar w:fldCharType="end"/>
        </w:r>
      </w:hyperlink>
    </w:p>
    <w:p w14:paraId="7A3F9FC0" w14:textId="39D78F70" w:rsidR="00C64284" w:rsidRDefault="00000000">
      <w:pPr>
        <w:pStyle w:val="TOC4"/>
        <w:rPr>
          <w:rFonts w:asciiTheme="minorHAnsi" w:hAnsiTheme="minorHAnsi"/>
          <w:kern w:val="2"/>
          <w:sz w:val="24"/>
          <w:szCs w:val="24"/>
          <w:lang w:val="en-US" w:eastAsia="en-US"/>
          <w14:ligatures w14:val="standardContextual"/>
        </w:rPr>
      </w:pPr>
      <w:hyperlink w:anchor="_Toc173252958" w:history="1">
        <w:r w:rsidR="00C64284" w:rsidRPr="00470B2F">
          <w:rPr>
            <w:rStyle w:val="Hyperlink"/>
            <w:rFonts w:cs="Times New Roman"/>
          </w:rPr>
          <w:t>6.2.5.2</w:t>
        </w:r>
        <w:r w:rsidR="00C64284">
          <w:rPr>
            <w:rFonts w:asciiTheme="minorHAnsi" w:hAnsiTheme="minorHAnsi"/>
            <w:kern w:val="2"/>
            <w:sz w:val="24"/>
            <w:szCs w:val="24"/>
            <w:lang w:val="en-US" w:eastAsia="en-US"/>
            <w14:ligatures w14:val="standardContextual"/>
          </w:rPr>
          <w:tab/>
        </w:r>
        <w:r w:rsidR="00C64284" w:rsidRPr="00470B2F">
          <w:rPr>
            <w:rStyle w:val="Hyperlink"/>
          </w:rPr>
          <w:t>Applicable Provisioning Scenarios</w:t>
        </w:r>
        <w:r w:rsidR="00C64284">
          <w:rPr>
            <w:webHidden/>
          </w:rPr>
          <w:tab/>
        </w:r>
        <w:r w:rsidR="00C64284">
          <w:rPr>
            <w:webHidden/>
          </w:rPr>
          <w:fldChar w:fldCharType="begin"/>
        </w:r>
        <w:r w:rsidR="00C64284">
          <w:rPr>
            <w:webHidden/>
          </w:rPr>
          <w:instrText xml:space="preserve"> PAGEREF _Toc173252958 \h </w:instrText>
        </w:r>
        <w:r w:rsidR="00C64284">
          <w:rPr>
            <w:webHidden/>
          </w:rPr>
        </w:r>
        <w:r w:rsidR="00C64284">
          <w:rPr>
            <w:webHidden/>
          </w:rPr>
          <w:fldChar w:fldCharType="separate"/>
        </w:r>
        <w:r w:rsidR="00C64284">
          <w:rPr>
            <w:webHidden/>
          </w:rPr>
          <w:t>249</w:t>
        </w:r>
        <w:r w:rsidR="00C64284">
          <w:rPr>
            <w:webHidden/>
          </w:rPr>
          <w:fldChar w:fldCharType="end"/>
        </w:r>
      </w:hyperlink>
    </w:p>
    <w:p w14:paraId="75E09011" w14:textId="41160C46" w:rsidR="00C64284" w:rsidRDefault="00000000">
      <w:pPr>
        <w:pStyle w:val="TOC3"/>
        <w:rPr>
          <w:rFonts w:asciiTheme="minorHAnsi" w:hAnsiTheme="minorHAnsi" w:cstheme="minorBidi"/>
          <w:noProof/>
          <w:color w:val="auto"/>
          <w:kern w:val="2"/>
          <w:sz w:val="24"/>
          <w:szCs w:val="24"/>
          <w:lang w:eastAsia="en-US"/>
          <w14:ligatures w14:val="standardContextual"/>
        </w:rPr>
      </w:pPr>
      <w:hyperlink w:anchor="_Toc173252959" w:history="1">
        <w:r w:rsidR="00C64284" w:rsidRPr="00470B2F">
          <w:rPr>
            <w:rStyle w:val="Hyperlink"/>
            <w:noProof/>
          </w:rPr>
          <w:t>6.2.6</w:t>
        </w:r>
        <w:r w:rsidR="00C64284">
          <w:rPr>
            <w:rFonts w:asciiTheme="minorHAnsi" w:hAnsiTheme="minorHAnsi" w:cstheme="minorBidi"/>
            <w:noProof/>
            <w:color w:val="auto"/>
            <w:kern w:val="2"/>
            <w:sz w:val="24"/>
            <w:szCs w:val="24"/>
            <w:lang w:eastAsia="en-US"/>
            <w14:ligatures w14:val="standardContextual"/>
          </w:rPr>
          <w:tab/>
        </w:r>
        <w:r w:rsidR="00C64284" w:rsidRPr="00470B2F">
          <w:rPr>
            <w:rStyle w:val="Hyperlink"/>
            <w:noProof/>
          </w:rPr>
          <w:t>Use case 1c: DSR over ODU Service Provisioning</w:t>
        </w:r>
        <w:r w:rsidR="00C64284">
          <w:rPr>
            <w:noProof/>
            <w:webHidden/>
          </w:rPr>
          <w:tab/>
        </w:r>
        <w:r w:rsidR="00C64284">
          <w:rPr>
            <w:noProof/>
            <w:webHidden/>
          </w:rPr>
          <w:fldChar w:fldCharType="begin"/>
        </w:r>
        <w:r w:rsidR="00C64284">
          <w:rPr>
            <w:noProof/>
            <w:webHidden/>
          </w:rPr>
          <w:instrText xml:space="preserve"> PAGEREF _Toc173252959 \h </w:instrText>
        </w:r>
        <w:r w:rsidR="00C64284">
          <w:rPr>
            <w:noProof/>
            <w:webHidden/>
          </w:rPr>
        </w:r>
        <w:r w:rsidR="00C64284">
          <w:rPr>
            <w:noProof/>
            <w:webHidden/>
          </w:rPr>
          <w:fldChar w:fldCharType="separate"/>
        </w:r>
        <w:r w:rsidR="00C64284">
          <w:rPr>
            <w:noProof/>
            <w:webHidden/>
          </w:rPr>
          <w:t>249</w:t>
        </w:r>
        <w:r w:rsidR="00C64284">
          <w:rPr>
            <w:noProof/>
            <w:webHidden/>
          </w:rPr>
          <w:fldChar w:fldCharType="end"/>
        </w:r>
      </w:hyperlink>
    </w:p>
    <w:p w14:paraId="4303DE2D" w14:textId="3CCB0D08" w:rsidR="00C64284" w:rsidRDefault="00000000">
      <w:pPr>
        <w:pStyle w:val="TOC4"/>
        <w:rPr>
          <w:rFonts w:asciiTheme="minorHAnsi" w:hAnsiTheme="minorHAnsi"/>
          <w:kern w:val="2"/>
          <w:sz w:val="24"/>
          <w:szCs w:val="24"/>
          <w:lang w:val="en-US" w:eastAsia="en-US"/>
          <w14:ligatures w14:val="standardContextual"/>
        </w:rPr>
      </w:pPr>
      <w:hyperlink w:anchor="_Toc173252960" w:history="1">
        <w:r w:rsidR="00C64284" w:rsidRPr="00470B2F">
          <w:rPr>
            <w:rStyle w:val="Hyperlink"/>
            <w:rFonts w:cs="Times New Roman"/>
          </w:rPr>
          <w:t>6.2.6.1</w:t>
        </w:r>
        <w:r w:rsidR="00C64284">
          <w:rPr>
            <w:rFonts w:asciiTheme="minorHAnsi" w:hAnsiTheme="minorHAnsi"/>
            <w:kern w:val="2"/>
            <w:sz w:val="24"/>
            <w:szCs w:val="24"/>
            <w:lang w:val="en-US" w:eastAsia="en-US"/>
            <w14:ligatures w14:val="standardContextual"/>
          </w:rPr>
          <w:tab/>
        </w:r>
        <w:r w:rsidR="00C64284" w:rsidRPr="00470B2F">
          <w:rPr>
            <w:rStyle w:val="Hyperlink"/>
          </w:rPr>
          <w:t>Examples of Time Zero Scenarios</w:t>
        </w:r>
        <w:r w:rsidR="00C64284">
          <w:rPr>
            <w:webHidden/>
          </w:rPr>
          <w:tab/>
        </w:r>
        <w:r w:rsidR="00C64284">
          <w:rPr>
            <w:webHidden/>
          </w:rPr>
          <w:fldChar w:fldCharType="begin"/>
        </w:r>
        <w:r w:rsidR="00C64284">
          <w:rPr>
            <w:webHidden/>
          </w:rPr>
          <w:instrText xml:space="preserve"> PAGEREF _Toc173252960 \h </w:instrText>
        </w:r>
        <w:r w:rsidR="00C64284">
          <w:rPr>
            <w:webHidden/>
          </w:rPr>
        </w:r>
        <w:r w:rsidR="00C64284">
          <w:rPr>
            <w:webHidden/>
          </w:rPr>
          <w:fldChar w:fldCharType="separate"/>
        </w:r>
        <w:r w:rsidR="00C64284">
          <w:rPr>
            <w:webHidden/>
          </w:rPr>
          <w:t>250</w:t>
        </w:r>
        <w:r w:rsidR="00C64284">
          <w:rPr>
            <w:webHidden/>
          </w:rPr>
          <w:fldChar w:fldCharType="end"/>
        </w:r>
      </w:hyperlink>
    </w:p>
    <w:p w14:paraId="066F43E3" w14:textId="47B283B7" w:rsidR="00C64284" w:rsidRDefault="00000000">
      <w:pPr>
        <w:pStyle w:val="TOC4"/>
        <w:rPr>
          <w:rFonts w:asciiTheme="minorHAnsi" w:hAnsiTheme="minorHAnsi"/>
          <w:kern w:val="2"/>
          <w:sz w:val="24"/>
          <w:szCs w:val="24"/>
          <w:lang w:val="en-US" w:eastAsia="en-US"/>
          <w14:ligatures w14:val="standardContextual"/>
        </w:rPr>
      </w:pPr>
      <w:hyperlink w:anchor="_Toc173252961" w:history="1">
        <w:r w:rsidR="00C64284" w:rsidRPr="00470B2F">
          <w:rPr>
            <w:rStyle w:val="Hyperlink"/>
            <w:rFonts w:cs="Times New Roman"/>
          </w:rPr>
          <w:t>6.2.6.2</w:t>
        </w:r>
        <w:r w:rsidR="00C64284">
          <w:rPr>
            <w:rFonts w:asciiTheme="minorHAnsi" w:hAnsiTheme="minorHAnsi"/>
            <w:kern w:val="2"/>
            <w:sz w:val="24"/>
            <w:szCs w:val="24"/>
            <w:lang w:val="en-US" w:eastAsia="en-US"/>
            <w14:ligatures w14:val="standardContextual"/>
          </w:rPr>
          <w:tab/>
        </w:r>
        <w:r w:rsidR="00C64284" w:rsidRPr="00470B2F">
          <w:rPr>
            <w:rStyle w:val="Hyperlink"/>
          </w:rPr>
          <w:t>Applicable Provisioning Scenarios</w:t>
        </w:r>
        <w:r w:rsidR="00C64284">
          <w:rPr>
            <w:webHidden/>
          </w:rPr>
          <w:tab/>
        </w:r>
        <w:r w:rsidR="00C64284">
          <w:rPr>
            <w:webHidden/>
          </w:rPr>
          <w:fldChar w:fldCharType="begin"/>
        </w:r>
        <w:r w:rsidR="00C64284">
          <w:rPr>
            <w:webHidden/>
          </w:rPr>
          <w:instrText xml:space="preserve"> PAGEREF _Toc173252961 \h </w:instrText>
        </w:r>
        <w:r w:rsidR="00C64284">
          <w:rPr>
            <w:webHidden/>
          </w:rPr>
        </w:r>
        <w:r w:rsidR="00C64284">
          <w:rPr>
            <w:webHidden/>
          </w:rPr>
          <w:fldChar w:fldCharType="separate"/>
        </w:r>
        <w:r w:rsidR="00C64284">
          <w:rPr>
            <w:webHidden/>
          </w:rPr>
          <w:t>250</w:t>
        </w:r>
        <w:r w:rsidR="00C64284">
          <w:rPr>
            <w:webHidden/>
          </w:rPr>
          <w:fldChar w:fldCharType="end"/>
        </w:r>
      </w:hyperlink>
    </w:p>
    <w:p w14:paraId="758BFF47" w14:textId="4BBE3394" w:rsidR="00C64284" w:rsidRDefault="00000000">
      <w:pPr>
        <w:pStyle w:val="TOC4"/>
        <w:rPr>
          <w:rFonts w:asciiTheme="minorHAnsi" w:hAnsiTheme="minorHAnsi"/>
          <w:kern w:val="2"/>
          <w:sz w:val="24"/>
          <w:szCs w:val="24"/>
          <w:lang w:val="en-US" w:eastAsia="en-US"/>
          <w14:ligatures w14:val="standardContextual"/>
        </w:rPr>
      </w:pPr>
      <w:hyperlink w:anchor="_Toc173252962" w:history="1">
        <w:r w:rsidR="00C64284" w:rsidRPr="00470B2F">
          <w:rPr>
            <w:rStyle w:val="Hyperlink"/>
            <w:rFonts w:cs="Times New Roman"/>
          </w:rPr>
          <w:t>6.2.6.3</w:t>
        </w:r>
        <w:r w:rsidR="00C64284">
          <w:rPr>
            <w:rFonts w:asciiTheme="minorHAnsi" w:hAnsiTheme="minorHAnsi"/>
            <w:kern w:val="2"/>
            <w:sz w:val="24"/>
            <w:szCs w:val="24"/>
            <w:lang w:val="en-US" w:eastAsia="en-US"/>
            <w14:ligatures w14:val="standardContextual"/>
          </w:rPr>
          <w:tab/>
        </w:r>
        <w:r w:rsidR="00C64284" w:rsidRPr="00470B2F">
          <w:rPr>
            <w:rStyle w:val="Hyperlink"/>
          </w:rPr>
          <w:t>Detailed Workflow</w:t>
        </w:r>
        <w:r w:rsidR="00C64284">
          <w:rPr>
            <w:webHidden/>
          </w:rPr>
          <w:tab/>
        </w:r>
        <w:r w:rsidR="00C64284">
          <w:rPr>
            <w:webHidden/>
          </w:rPr>
          <w:fldChar w:fldCharType="begin"/>
        </w:r>
        <w:r w:rsidR="00C64284">
          <w:rPr>
            <w:webHidden/>
          </w:rPr>
          <w:instrText xml:space="preserve"> PAGEREF _Toc173252962 \h </w:instrText>
        </w:r>
        <w:r w:rsidR="00C64284">
          <w:rPr>
            <w:webHidden/>
          </w:rPr>
        </w:r>
        <w:r w:rsidR="00C64284">
          <w:rPr>
            <w:webHidden/>
          </w:rPr>
          <w:fldChar w:fldCharType="separate"/>
        </w:r>
        <w:r w:rsidR="00C64284">
          <w:rPr>
            <w:webHidden/>
          </w:rPr>
          <w:t>250</w:t>
        </w:r>
        <w:r w:rsidR="00C64284">
          <w:rPr>
            <w:webHidden/>
          </w:rPr>
          <w:fldChar w:fldCharType="end"/>
        </w:r>
      </w:hyperlink>
    </w:p>
    <w:p w14:paraId="16CD4041" w14:textId="26FF1B2A" w:rsidR="00C64284" w:rsidRDefault="00000000">
      <w:pPr>
        <w:pStyle w:val="TOC4"/>
        <w:rPr>
          <w:rFonts w:asciiTheme="minorHAnsi" w:hAnsiTheme="minorHAnsi"/>
          <w:kern w:val="2"/>
          <w:sz w:val="24"/>
          <w:szCs w:val="24"/>
          <w:lang w:val="en-US" w:eastAsia="en-US"/>
          <w14:ligatures w14:val="standardContextual"/>
        </w:rPr>
      </w:pPr>
      <w:hyperlink w:anchor="_Toc173252963" w:history="1">
        <w:r w:rsidR="00C64284" w:rsidRPr="00470B2F">
          <w:rPr>
            <w:rStyle w:val="Hyperlink"/>
            <w:rFonts w:cs="Times New Roman"/>
          </w:rPr>
          <w:t>6.2.6.4</w:t>
        </w:r>
        <w:r w:rsidR="00C64284">
          <w:rPr>
            <w:rFonts w:asciiTheme="minorHAnsi" w:hAnsiTheme="minorHAnsi"/>
            <w:kern w:val="2"/>
            <w:sz w:val="24"/>
            <w:szCs w:val="24"/>
            <w:lang w:val="en-US" w:eastAsia="en-US"/>
            <w14:ligatures w14:val="standardContextual"/>
          </w:rPr>
          <w:tab/>
        </w:r>
        <w:r w:rsidR="00C64284" w:rsidRPr="00470B2F">
          <w:rPr>
            <w:rStyle w:val="Hyperlink"/>
          </w:rPr>
          <w:t>Relevant Parameters</w:t>
        </w:r>
        <w:r w:rsidR="00C64284">
          <w:rPr>
            <w:webHidden/>
          </w:rPr>
          <w:tab/>
        </w:r>
        <w:r w:rsidR="00C64284">
          <w:rPr>
            <w:webHidden/>
          </w:rPr>
          <w:fldChar w:fldCharType="begin"/>
        </w:r>
        <w:r w:rsidR="00C64284">
          <w:rPr>
            <w:webHidden/>
          </w:rPr>
          <w:instrText xml:space="preserve"> PAGEREF _Toc173252963 \h </w:instrText>
        </w:r>
        <w:r w:rsidR="00C64284">
          <w:rPr>
            <w:webHidden/>
          </w:rPr>
        </w:r>
        <w:r w:rsidR="00C64284">
          <w:rPr>
            <w:webHidden/>
          </w:rPr>
          <w:fldChar w:fldCharType="separate"/>
        </w:r>
        <w:r w:rsidR="00C64284">
          <w:rPr>
            <w:webHidden/>
          </w:rPr>
          <w:t>250</w:t>
        </w:r>
        <w:r w:rsidR="00C64284">
          <w:rPr>
            <w:webHidden/>
          </w:rPr>
          <w:fldChar w:fldCharType="end"/>
        </w:r>
      </w:hyperlink>
    </w:p>
    <w:p w14:paraId="5B26C205" w14:textId="30651A6B" w:rsidR="00C64284" w:rsidRDefault="00000000">
      <w:pPr>
        <w:pStyle w:val="TOC4"/>
        <w:rPr>
          <w:rFonts w:asciiTheme="minorHAnsi" w:hAnsiTheme="minorHAnsi"/>
          <w:kern w:val="2"/>
          <w:sz w:val="24"/>
          <w:szCs w:val="24"/>
          <w:lang w:val="en-US" w:eastAsia="en-US"/>
          <w14:ligatures w14:val="standardContextual"/>
        </w:rPr>
      </w:pPr>
      <w:hyperlink w:anchor="_Toc173252964" w:history="1">
        <w:r w:rsidR="00C64284" w:rsidRPr="00470B2F">
          <w:rPr>
            <w:rStyle w:val="Hyperlink"/>
            <w:rFonts w:cs="Times New Roman"/>
          </w:rPr>
          <w:t>6.2.6.5</w:t>
        </w:r>
        <w:r w:rsidR="00C64284">
          <w:rPr>
            <w:rFonts w:asciiTheme="minorHAnsi" w:hAnsiTheme="minorHAnsi"/>
            <w:kern w:val="2"/>
            <w:sz w:val="24"/>
            <w:szCs w:val="24"/>
            <w:lang w:val="en-US" w:eastAsia="en-US"/>
            <w14:ligatures w14:val="standardContextual"/>
          </w:rPr>
          <w:tab/>
        </w:r>
        <w:r w:rsidR="00C64284" w:rsidRPr="00470B2F">
          <w:rPr>
            <w:rStyle w:val="Hyperlink"/>
          </w:rPr>
          <w:t>Expected results</w:t>
        </w:r>
        <w:r w:rsidR="00C64284">
          <w:rPr>
            <w:webHidden/>
          </w:rPr>
          <w:tab/>
        </w:r>
        <w:r w:rsidR="00C64284">
          <w:rPr>
            <w:webHidden/>
          </w:rPr>
          <w:fldChar w:fldCharType="begin"/>
        </w:r>
        <w:r w:rsidR="00C64284">
          <w:rPr>
            <w:webHidden/>
          </w:rPr>
          <w:instrText xml:space="preserve"> PAGEREF _Toc173252964 \h </w:instrText>
        </w:r>
        <w:r w:rsidR="00C64284">
          <w:rPr>
            <w:webHidden/>
          </w:rPr>
        </w:r>
        <w:r w:rsidR="00C64284">
          <w:rPr>
            <w:webHidden/>
          </w:rPr>
          <w:fldChar w:fldCharType="separate"/>
        </w:r>
        <w:r w:rsidR="00C64284">
          <w:rPr>
            <w:webHidden/>
          </w:rPr>
          <w:t>251</w:t>
        </w:r>
        <w:r w:rsidR="00C64284">
          <w:rPr>
            <w:webHidden/>
          </w:rPr>
          <w:fldChar w:fldCharType="end"/>
        </w:r>
      </w:hyperlink>
    </w:p>
    <w:p w14:paraId="78EE33CC" w14:textId="3C101556" w:rsidR="00C64284" w:rsidRDefault="00000000">
      <w:pPr>
        <w:pStyle w:val="TOC3"/>
        <w:rPr>
          <w:rFonts w:asciiTheme="minorHAnsi" w:hAnsiTheme="minorHAnsi" w:cstheme="minorBidi"/>
          <w:noProof/>
          <w:color w:val="auto"/>
          <w:kern w:val="2"/>
          <w:sz w:val="24"/>
          <w:szCs w:val="24"/>
          <w:lang w:eastAsia="en-US"/>
          <w14:ligatures w14:val="standardContextual"/>
        </w:rPr>
      </w:pPr>
      <w:hyperlink w:anchor="_Toc173252965" w:history="1">
        <w:r w:rsidR="00C64284" w:rsidRPr="00470B2F">
          <w:rPr>
            <w:rStyle w:val="Hyperlink"/>
            <w:noProof/>
          </w:rPr>
          <w:t>6.2.7</w:t>
        </w:r>
        <w:r w:rsidR="00C64284">
          <w:rPr>
            <w:rFonts w:asciiTheme="minorHAnsi" w:hAnsiTheme="minorHAnsi" w:cstheme="minorBidi"/>
            <w:noProof/>
            <w:color w:val="auto"/>
            <w:kern w:val="2"/>
            <w:sz w:val="24"/>
            <w:szCs w:val="24"/>
            <w:lang w:eastAsia="en-US"/>
            <w14:ligatures w14:val="standardContextual"/>
          </w:rPr>
          <w:tab/>
        </w:r>
        <w:r w:rsidR="00C64284" w:rsidRPr="00470B2F">
          <w:rPr>
            <w:rStyle w:val="Hyperlink"/>
            <w:noProof/>
          </w:rPr>
          <w:t>Use case 1d: DIGITAL_OTN with PHOTONIC_MEDIA/OTSi Service Provisioning</w:t>
        </w:r>
        <w:r w:rsidR="00C64284">
          <w:rPr>
            <w:noProof/>
            <w:webHidden/>
          </w:rPr>
          <w:tab/>
        </w:r>
        <w:r w:rsidR="00C64284">
          <w:rPr>
            <w:noProof/>
            <w:webHidden/>
          </w:rPr>
          <w:fldChar w:fldCharType="begin"/>
        </w:r>
        <w:r w:rsidR="00C64284">
          <w:rPr>
            <w:noProof/>
            <w:webHidden/>
          </w:rPr>
          <w:instrText xml:space="preserve"> PAGEREF _Toc173252965 \h </w:instrText>
        </w:r>
        <w:r w:rsidR="00C64284">
          <w:rPr>
            <w:noProof/>
            <w:webHidden/>
          </w:rPr>
        </w:r>
        <w:r w:rsidR="00C64284">
          <w:rPr>
            <w:noProof/>
            <w:webHidden/>
          </w:rPr>
          <w:fldChar w:fldCharType="separate"/>
        </w:r>
        <w:r w:rsidR="00C64284">
          <w:rPr>
            <w:noProof/>
            <w:webHidden/>
          </w:rPr>
          <w:t>251</w:t>
        </w:r>
        <w:r w:rsidR="00C64284">
          <w:rPr>
            <w:noProof/>
            <w:webHidden/>
          </w:rPr>
          <w:fldChar w:fldCharType="end"/>
        </w:r>
      </w:hyperlink>
    </w:p>
    <w:p w14:paraId="65460E38" w14:textId="7DE4151F" w:rsidR="00C64284" w:rsidRDefault="00000000">
      <w:pPr>
        <w:pStyle w:val="TOC4"/>
        <w:rPr>
          <w:rFonts w:asciiTheme="minorHAnsi" w:hAnsiTheme="minorHAnsi"/>
          <w:kern w:val="2"/>
          <w:sz w:val="24"/>
          <w:szCs w:val="24"/>
          <w:lang w:val="en-US" w:eastAsia="en-US"/>
          <w14:ligatures w14:val="standardContextual"/>
        </w:rPr>
      </w:pPr>
      <w:hyperlink w:anchor="_Toc173252966" w:history="1">
        <w:r w:rsidR="00C64284" w:rsidRPr="00470B2F">
          <w:rPr>
            <w:rStyle w:val="Hyperlink"/>
            <w:rFonts w:cs="Times New Roman"/>
          </w:rPr>
          <w:t>6.2.7.1</w:t>
        </w:r>
        <w:r w:rsidR="00C64284">
          <w:rPr>
            <w:rFonts w:asciiTheme="minorHAnsi" w:hAnsiTheme="minorHAnsi"/>
            <w:kern w:val="2"/>
            <w:sz w:val="24"/>
            <w:szCs w:val="24"/>
            <w:lang w:val="en-US" w:eastAsia="en-US"/>
            <w14:ligatures w14:val="standardContextual"/>
          </w:rPr>
          <w:tab/>
        </w:r>
        <w:r w:rsidR="00C64284" w:rsidRPr="00470B2F">
          <w:rPr>
            <w:rStyle w:val="Hyperlink"/>
          </w:rPr>
          <w:t>Examples of Time Zero Scenarios</w:t>
        </w:r>
        <w:r w:rsidR="00C64284">
          <w:rPr>
            <w:webHidden/>
          </w:rPr>
          <w:tab/>
        </w:r>
        <w:r w:rsidR="00C64284">
          <w:rPr>
            <w:webHidden/>
          </w:rPr>
          <w:fldChar w:fldCharType="begin"/>
        </w:r>
        <w:r w:rsidR="00C64284">
          <w:rPr>
            <w:webHidden/>
          </w:rPr>
          <w:instrText xml:space="preserve"> PAGEREF _Toc173252966 \h </w:instrText>
        </w:r>
        <w:r w:rsidR="00C64284">
          <w:rPr>
            <w:webHidden/>
          </w:rPr>
        </w:r>
        <w:r w:rsidR="00C64284">
          <w:rPr>
            <w:webHidden/>
          </w:rPr>
          <w:fldChar w:fldCharType="separate"/>
        </w:r>
        <w:r w:rsidR="00C64284">
          <w:rPr>
            <w:webHidden/>
          </w:rPr>
          <w:t>251</w:t>
        </w:r>
        <w:r w:rsidR="00C64284">
          <w:rPr>
            <w:webHidden/>
          </w:rPr>
          <w:fldChar w:fldCharType="end"/>
        </w:r>
      </w:hyperlink>
    </w:p>
    <w:p w14:paraId="4B9C76F3" w14:textId="3A95E5BB" w:rsidR="00C64284" w:rsidRDefault="00000000">
      <w:pPr>
        <w:pStyle w:val="TOC4"/>
        <w:rPr>
          <w:rFonts w:asciiTheme="minorHAnsi" w:hAnsiTheme="minorHAnsi"/>
          <w:kern w:val="2"/>
          <w:sz w:val="24"/>
          <w:szCs w:val="24"/>
          <w:lang w:val="en-US" w:eastAsia="en-US"/>
          <w14:ligatures w14:val="standardContextual"/>
        </w:rPr>
      </w:pPr>
      <w:hyperlink w:anchor="_Toc173252967" w:history="1">
        <w:r w:rsidR="00C64284" w:rsidRPr="00470B2F">
          <w:rPr>
            <w:rStyle w:val="Hyperlink"/>
            <w:rFonts w:cs="Times New Roman"/>
          </w:rPr>
          <w:t>6.2.7.2</w:t>
        </w:r>
        <w:r w:rsidR="00C64284">
          <w:rPr>
            <w:rFonts w:asciiTheme="minorHAnsi" w:hAnsiTheme="minorHAnsi"/>
            <w:kern w:val="2"/>
            <w:sz w:val="24"/>
            <w:szCs w:val="24"/>
            <w:lang w:val="en-US" w:eastAsia="en-US"/>
            <w14:ligatures w14:val="standardContextual"/>
          </w:rPr>
          <w:tab/>
        </w:r>
        <w:r w:rsidR="00C64284" w:rsidRPr="00470B2F">
          <w:rPr>
            <w:rStyle w:val="Hyperlink"/>
          </w:rPr>
          <w:t>Applicable Provisioning Scenarios</w:t>
        </w:r>
        <w:r w:rsidR="00C64284">
          <w:rPr>
            <w:webHidden/>
          </w:rPr>
          <w:tab/>
        </w:r>
        <w:r w:rsidR="00C64284">
          <w:rPr>
            <w:webHidden/>
          </w:rPr>
          <w:fldChar w:fldCharType="begin"/>
        </w:r>
        <w:r w:rsidR="00C64284">
          <w:rPr>
            <w:webHidden/>
          </w:rPr>
          <w:instrText xml:space="preserve"> PAGEREF _Toc173252967 \h </w:instrText>
        </w:r>
        <w:r w:rsidR="00C64284">
          <w:rPr>
            <w:webHidden/>
          </w:rPr>
        </w:r>
        <w:r w:rsidR="00C64284">
          <w:rPr>
            <w:webHidden/>
          </w:rPr>
          <w:fldChar w:fldCharType="separate"/>
        </w:r>
        <w:r w:rsidR="00C64284">
          <w:rPr>
            <w:webHidden/>
          </w:rPr>
          <w:t>252</w:t>
        </w:r>
        <w:r w:rsidR="00C64284">
          <w:rPr>
            <w:webHidden/>
          </w:rPr>
          <w:fldChar w:fldCharType="end"/>
        </w:r>
      </w:hyperlink>
    </w:p>
    <w:p w14:paraId="4C8C24BD" w14:textId="1A60A9E4" w:rsidR="00C64284" w:rsidRDefault="00000000">
      <w:pPr>
        <w:pStyle w:val="TOC4"/>
        <w:rPr>
          <w:rFonts w:asciiTheme="minorHAnsi" w:hAnsiTheme="minorHAnsi"/>
          <w:kern w:val="2"/>
          <w:sz w:val="24"/>
          <w:szCs w:val="24"/>
          <w:lang w:val="en-US" w:eastAsia="en-US"/>
          <w14:ligatures w14:val="standardContextual"/>
        </w:rPr>
      </w:pPr>
      <w:hyperlink w:anchor="_Toc173252968" w:history="1">
        <w:r w:rsidR="00C64284" w:rsidRPr="00470B2F">
          <w:rPr>
            <w:rStyle w:val="Hyperlink"/>
            <w:rFonts w:cs="Times New Roman"/>
          </w:rPr>
          <w:t>6.2.7.3</w:t>
        </w:r>
        <w:r w:rsidR="00C64284">
          <w:rPr>
            <w:rFonts w:asciiTheme="minorHAnsi" w:hAnsiTheme="minorHAnsi"/>
            <w:kern w:val="2"/>
            <w:sz w:val="24"/>
            <w:szCs w:val="24"/>
            <w:lang w:val="en-US" w:eastAsia="en-US"/>
            <w14:ligatures w14:val="standardContextual"/>
          </w:rPr>
          <w:tab/>
        </w:r>
        <w:r w:rsidR="00C64284" w:rsidRPr="00470B2F">
          <w:rPr>
            <w:rStyle w:val="Hyperlink"/>
          </w:rPr>
          <w:t>Detailed Workflow</w:t>
        </w:r>
        <w:r w:rsidR="00C64284">
          <w:rPr>
            <w:webHidden/>
          </w:rPr>
          <w:tab/>
        </w:r>
        <w:r w:rsidR="00C64284">
          <w:rPr>
            <w:webHidden/>
          </w:rPr>
          <w:fldChar w:fldCharType="begin"/>
        </w:r>
        <w:r w:rsidR="00C64284">
          <w:rPr>
            <w:webHidden/>
          </w:rPr>
          <w:instrText xml:space="preserve"> PAGEREF _Toc173252968 \h </w:instrText>
        </w:r>
        <w:r w:rsidR="00C64284">
          <w:rPr>
            <w:webHidden/>
          </w:rPr>
        </w:r>
        <w:r w:rsidR="00C64284">
          <w:rPr>
            <w:webHidden/>
          </w:rPr>
          <w:fldChar w:fldCharType="separate"/>
        </w:r>
        <w:r w:rsidR="00C64284">
          <w:rPr>
            <w:webHidden/>
          </w:rPr>
          <w:t>252</w:t>
        </w:r>
        <w:r w:rsidR="00C64284">
          <w:rPr>
            <w:webHidden/>
          </w:rPr>
          <w:fldChar w:fldCharType="end"/>
        </w:r>
      </w:hyperlink>
    </w:p>
    <w:p w14:paraId="376A460B" w14:textId="1C2607E4" w:rsidR="00C64284" w:rsidRDefault="00000000">
      <w:pPr>
        <w:pStyle w:val="TOC4"/>
        <w:rPr>
          <w:rFonts w:asciiTheme="minorHAnsi" w:hAnsiTheme="minorHAnsi"/>
          <w:kern w:val="2"/>
          <w:sz w:val="24"/>
          <w:szCs w:val="24"/>
          <w:lang w:val="en-US" w:eastAsia="en-US"/>
          <w14:ligatures w14:val="standardContextual"/>
        </w:rPr>
      </w:pPr>
      <w:hyperlink w:anchor="_Toc173252969" w:history="1">
        <w:r w:rsidR="00C64284" w:rsidRPr="00470B2F">
          <w:rPr>
            <w:rStyle w:val="Hyperlink"/>
            <w:rFonts w:cs="Times New Roman"/>
          </w:rPr>
          <w:t>6.2.7.4</w:t>
        </w:r>
        <w:r w:rsidR="00C64284">
          <w:rPr>
            <w:rFonts w:asciiTheme="minorHAnsi" w:hAnsiTheme="minorHAnsi"/>
            <w:kern w:val="2"/>
            <w:sz w:val="24"/>
            <w:szCs w:val="24"/>
            <w:lang w:val="en-US" w:eastAsia="en-US"/>
            <w14:ligatures w14:val="standardContextual"/>
          </w:rPr>
          <w:tab/>
        </w:r>
        <w:r w:rsidR="00C64284" w:rsidRPr="00470B2F">
          <w:rPr>
            <w:rStyle w:val="Hyperlink"/>
          </w:rPr>
          <w:t>Relevant Parameters</w:t>
        </w:r>
        <w:r w:rsidR="00C64284">
          <w:rPr>
            <w:webHidden/>
          </w:rPr>
          <w:tab/>
        </w:r>
        <w:r w:rsidR="00C64284">
          <w:rPr>
            <w:webHidden/>
          </w:rPr>
          <w:fldChar w:fldCharType="begin"/>
        </w:r>
        <w:r w:rsidR="00C64284">
          <w:rPr>
            <w:webHidden/>
          </w:rPr>
          <w:instrText xml:space="preserve"> PAGEREF _Toc173252969 \h </w:instrText>
        </w:r>
        <w:r w:rsidR="00C64284">
          <w:rPr>
            <w:webHidden/>
          </w:rPr>
        </w:r>
        <w:r w:rsidR="00C64284">
          <w:rPr>
            <w:webHidden/>
          </w:rPr>
          <w:fldChar w:fldCharType="separate"/>
        </w:r>
        <w:r w:rsidR="00C64284">
          <w:rPr>
            <w:webHidden/>
          </w:rPr>
          <w:t>252</w:t>
        </w:r>
        <w:r w:rsidR="00C64284">
          <w:rPr>
            <w:webHidden/>
          </w:rPr>
          <w:fldChar w:fldCharType="end"/>
        </w:r>
      </w:hyperlink>
    </w:p>
    <w:p w14:paraId="030DF69B" w14:textId="7C1B2BE4" w:rsidR="00C64284" w:rsidRDefault="00000000">
      <w:pPr>
        <w:pStyle w:val="TOC3"/>
        <w:rPr>
          <w:rFonts w:asciiTheme="minorHAnsi" w:hAnsiTheme="minorHAnsi" w:cstheme="minorBidi"/>
          <w:noProof/>
          <w:color w:val="auto"/>
          <w:kern w:val="2"/>
          <w:sz w:val="24"/>
          <w:szCs w:val="24"/>
          <w:lang w:eastAsia="en-US"/>
          <w14:ligatures w14:val="standardContextual"/>
        </w:rPr>
      </w:pPr>
      <w:hyperlink w:anchor="_Toc173252970" w:history="1">
        <w:r w:rsidR="00C64284" w:rsidRPr="00470B2F">
          <w:rPr>
            <w:rStyle w:val="Hyperlink"/>
            <w:noProof/>
          </w:rPr>
          <w:t>6.2.8</w:t>
        </w:r>
        <w:r w:rsidR="00C64284">
          <w:rPr>
            <w:rFonts w:asciiTheme="minorHAnsi" w:hAnsiTheme="minorHAnsi" w:cstheme="minorBidi"/>
            <w:noProof/>
            <w:color w:val="auto"/>
            <w:kern w:val="2"/>
            <w:sz w:val="24"/>
            <w:szCs w:val="24"/>
            <w:lang w:eastAsia="en-US"/>
            <w14:ligatures w14:val="standardContextual"/>
          </w:rPr>
          <w:tab/>
        </w:r>
        <w:r w:rsidR="00C64284" w:rsidRPr="00470B2F">
          <w:rPr>
            <w:rStyle w:val="Hyperlink"/>
            <w:noProof/>
          </w:rPr>
          <w:t>Use case 1e: DIGITAL_OTN with PHOTONIC_MEDIA/OTSiA Service Provisioning</w:t>
        </w:r>
        <w:r w:rsidR="00C64284">
          <w:rPr>
            <w:noProof/>
            <w:webHidden/>
          </w:rPr>
          <w:tab/>
        </w:r>
        <w:r w:rsidR="00C64284">
          <w:rPr>
            <w:noProof/>
            <w:webHidden/>
          </w:rPr>
          <w:fldChar w:fldCharType="begin"/>
        </w:r>
        <w:r w:rsidR="00C64284">
          <w:rPr>
            <w:noProof/>
            <w:webHidden/>
          </w:rPr>
          <w:instrText xml:space="preserve"> PAGEREF _Toc173252970 \h </w:instrText>
        </w:r>
        <w:r w:rsidR="00C64284">
          <w:rPr>
            <w:noProof/>
            <w:webHidden/>
          </w:rPr>
        </w:r>
        <w:r w:rsidR="00C64284">
          <w:rPr>
            <w:noProof/>
            <w:webHidden/>
          </w:rPr>
          <w:fldChar w:fldCharType="separate"/>
        </w:r>
        <w:r w:rsidR="00C64284">
          <w:rPr>
            <w:noProof/>
            <w:webHidden/>
          </w:rPr>
          <w:t>252</w:t>
        </w:r>
        <w:r w:rsidR="00C64284">
          <w:rPr>
            <w:noProof/>
            <w:webHidden/>
          </w:rPr>
          <w:fldChar w:fldCharType="end"/>
        </w:r>
      </w:hyperlink>
    </w:p>
    <w:p w14:paraId="49BA4D48" w14:textId="19AD45C3" w:rsidR="00C64284" w:rsidRDefault="00000000">
      <w:pPr>
        <w:pStyle w:val="TOC4"/>
        <w:rPr>
          <w:rFonts w:asciiTheme="minorHAnsi" w:hAnsiTheme="minorHAnsi"/>
          <w:kern w:val="2"/>
          <w:sz w:val="24"/>
          <w:szCs w:val="24"/>
          <w:lang w:val="en-US" w:eastAsia="en-US"/>
          <w14:ligatures w14:val="standardContextual"/>
        </w:rPr>
      </w:pPr>
      <w:hyperlink w:anchor="_Toc173252971" w:history="1">
        <w:r w:rsidR="00C64284" w:rsidRPr="00470B2F">
          <w:rPr>
            <w:rStyle w:val="Hyperlink"/>
            <w:rFonts w:cs="Times New Roman"/>
          </w:rPr>
          <w:t>6.2.8.1</w:t>
        </w:r>
        <w:r w:rsidR="00C64284">
          <w:rPr>
            <w:rFonts w:asciiTheme="minorHAnsi" w:hAnsiTheme="minorHAnsi"/>
            <w:kern w:val="2"/>
            <w:sz w:val="24"/>
            <w:szCs w:val="24"/>
            <w:lang w:val="en-US" w:eastAsia="en-US"/>
            <w14:ligatures w14:val="standardContextual"/>
          </w:rPr>
          <w:tab/>
        </w:r>
        <w:r w:rsidR="00C64284" w:rsidRPr="00470B2F">
          <w:rPr>
            <w:rStyle w:val="Hyperlink"/>
          </w:rPr>
          <w:t>Examples of Time Zero Scenarios</w:t>
        </w:r>
        <w:r w:rsidR="00C64284">
          <w:rPr>
            <w:webHidden/>
          </w:rPr>
          <w:tab/>
        </w:r>
        <w:r w:rsidR="00C64284">
          <w:rPr>
            <w:webHidden/>
          </w:rPr>
          <w:fldChar w:fldCharType="begin"/>
        </w:r>
        <w:r w:rsidR="00C64284">
          <w:rPr>
            <w:webHidden/>
          </w:rPr>
          <w:instrText xml:space="preserve"> PAGEREF _Toc173252971 \h </w:instrText>
        </w:r>
        <w:r w:rsidR="00C64284">
          <w:rPr>
            <w:webHidden/>
          </w:rPr>
        </w:r>
        <w:r w:rsidR="00C64284">
          <w:rPr>
            <w:webHidden/>
          </w:rPr>
          <w:fldChar w:fldCharType="separate"/>
        </w:r>
        <w:r w:rsidR="00C64284">
          <w:rPr>
            <w:webHidden/>
          </w:rPr>
          <w:t>253</w:t>
        </w:r>
        <w:r w:rsidR="00C64284">
          <w:rPr>
            <w:webHidden/>
          </w:rPr>
          <w:fldChar w:fldCharType="end"/>
        </w:r>
      </w:hyperlink>
    </w:p>
    <w:p w14:paraId="0B33AD1C" w14:textId="53AFD5C0" w:rsidR="00C64284" w:rsidRDefault="00000000">
      <w:pPr>
        <w:pStyle w:val="TOC4"/>
        <w:rPr>
          <w:rFonts w:asciiTheme="minorHAnsi" w:hAnsiTheme="minorHAnsi"/>
          <w:kern w:val="2"/>
          <w:sz w:val="24"/>
          <w:szCs w:val="24"/>
          <w:lang w:val="en-US" w:eastAsia="en-US"/>
          <w14:ligatures w14:val="standardContextual"/>
        </w:rPr>
      </w:pPr>
      <w:hyperlink w:anchor="_Toc173252972" w:history="1">
        <w:r w:rsidR="00C64284" w:rsidRPr="00470B2F">
          <w:rPr>
            <w:rStyle w:val="Hyperlink"/>
            <w:rFonts w:cs="Times New Roman"/>
          </w:rPr>
          <w:t>6.2.8.2</w:t>
        </w:r>
        <w:r w:rsidR="00C64284">
          <w:rPr>
            <w:rFonts w:asciiTheme="minorHAnsi" w:hAnsiTheme="minorHAnsi"/>
            <w:kern w:val="2"/>
            <w:sz w:val="24"/>
            <w:szCs w:val="24"/>
            <w:lang w:val="en-US" w:eastAsia="en-US"/>
            <w14:ligatures w14:val="standardContextual"/>
          </w:rPr>
          <w:tab/>
        </w:r>
        <w:r w:rsidR="00C64284" w:rsidRPr="00470B2F">
          <w:rPr>
            <w:rStyle w:val="Hyperlink"/>
          </w:rPr>
          <w:t>Applicable Provisioning Scenarios</w:t>
        </w:r>
        <w:r w:rsidR="00C64284">
          <w:rPr>
            <w:webHidden/>
          </w:rPr>
          <w:tab/>
        </w:r>
        <w:r w:rsidR="00C64284">
          <w:rPr>
            <w:webHidden/>
          </w:rPr>
          <w:fldChar w:fldCharType="begin"/>
        </w:r>
        <w:r w:rsidR="00C64284">
          <w:rPr>
            <w:webHidden/>
          </w:rPr>
          <w:instrText xml:space="preserve"> PAGEREF _Toc173252972 \h </w:instrText>
        </w:r>
        <w:r w:rsidR="00C64284">
          <w:rPr>
            <w:webHidden/>
          </w:rPr>
        </w:r>
        <w:r w:rsidR="00C64284">
          <w:rPr>
            <w:webHidden/>
          </w:rPr>
          <w:fldChar w:fldCharType="separate"/>
        </w:r>
        <w:r w:rsidR="00C64284">
          <w:rPr>
            <w:webHidden/>
          </w:rPr>
          <w:t>253</w:t>
        </w:r>
        <w:r w:rsidR="00C64284">
          <w:rPr>
            <w:webHidden/>
          </w:rPr>
          <w:fldChar w:fldCharType="end"/>
        </w:r>
      </w:hyperlink>
    </w:p>
    <w:p w14:paraId="5884CF81" w14:textId="23C51DCD" w:rsidR="00C64284" w:rsidRDefault="00000000">
      <w:pPr>
        <w:pStyle w:val="TOC4"/>
        <w:rPr>
          <w:rFonts w:asciiTheme="minorHAnsi" w:hAnsiTheme="minorHAnsi"/>
          <w:kern w:val="2"/>
          <w:sz w:val="24"/>
          <w:szCs w:val="24"/>
          <w:lang w:val="en-US" w:eastAsia="en-US"/>
          <w14:ligatures w14:val="standardContextual"/>
        </w:rPr>
      </w:pPr>
      <w:hyperlink w:anchor="_Toc173252973" w:history="1">
        <w:r w:rsidR="00C64284" w:rsidRPr="00470B2F">
          <w:rPr>
            <w:rStyle w:val="Hyperlink"/>
            <w:rFonts w:cs="Times New Roman"/>
          </w:rPr>
          <w:t>6.2.8.3</w:t>
        </w:r>
        <w:r w:rsidR="00C64284">
          <w:rPr>
            <w:rFonts w:asciiTheme="minorHAnsi" w:hAnsiTheme="minorHAnsi"/>
            <w:kern w:val="2"/>
            <w:sz w:val="24"/>
            <w:szCs w:val="24"/>
            <w:lang w:val="en-US" w:eastAsia="en-US"/>
            <w14:ligatures w14:val="standardContextual"/>
          </w:rPr>
          <w:tab/>
        </w:r>
        <w:r w:rsidR="00C64284" w:rsidRPr="00470B2F">
          <w:rPr>
            <w:rStyle w:val="Hyperlink"/>
          </w:rPr>
          <w:t>Detailed Workflow</w:t>
        </w:r>
        <w:r w:rsidR="00C64284">
          <w:rPr>
            <w:webHidden/>
          </w:rPr>
          <w:tab/>
        </w:r>
        <w:r w:rsidR="00C64284">
          <w:rPr>
            <w:webHidden/>
          </w:rPr>
          <w:fldChar w:fldCharType="begin"/>
        </w:r>
        <w:r w:rsidR="00C64284">
          <w:rPr>
            <w:webHidden/>
          </w:rPr>
          <w:instrText xml:space="preserve"> PAGEREF _Toc173252973 \h </w:instrText>
        </w:r>
        <w:r w:rsidR="00C64284">
          <w:rPr>
            <w:webHidden/>
          </w:rPr>
        </w:r>
        <w:r w:rsidR="00C64284">
          <w:rPr>
            <w:webHidden/>
          </w:rPr>
          <w:fldChar w:fldCharType="separate"/>
        </w:r>
        <w:r w:rsidR="00C64284">
          <w:rPr>
            <w:webHidden/>
          </w:rPr>
          <w:t>253</w:t>
        </w:r>
        <w:r w:rsidR="00C64284">
          <w:rPr>
            <w:webHidden/>
          </w:rPr>
          <w:fldChar w:fldCharType="end"/>
        </w:r>
      </w:hyperlink>
    </w:p>
    <w:p w14:paraId="7A197AE0" w14:textId="20A57E6F" w:rsidR="00C64284" w:rsidRDefault="00000000">
      <w:pPr>
        <w:pStyle w:val="TOC4"/>
        <w:rPr>
          <w:rFonts w:asciiTheme="minorHAnsi" w:hAnsiTheme="minorHAnsi"/>
          <w:kern w:val="2"/>
          <w:sz w:val="24"/>
          <w:szCs w:val="24"/>
          <w:lang w:val="en-US" w:eastAsia="en-US"/>
          <w14:ligatures w14:val="standardContextual"/>
        </w:rPr>
      </w:pPr>
      <w:hyperlink w:anchor="_Toc173252974" w:history="1">
        <w:r w:rsidR="00C64284" w:rsidRPr="00470B2F">
          <w:rPr>
            <w:rStyle w:val="Hyperlink"/>
            <w:rFonts w:cs="Times New Roman"/>
          </w:rPr>
          <w:t>6.2.8.4</w:t>
        </w:r>
        <w:r w:rsidR="00C64284">
          <w:rPr>
            <w:rFonts w:asciiTheme="minorHAnsi" w:hAnsiTheme="minorHAnsi"/>
            <w:kern w:val="2"/>
            <w:sz w:val="24"/>
            <w:szCs w:val="24"/>
            <w:lang w:val="en-US" w:eastAsia="en-US"/>
            <w14:ligatures w14:val="standardContextual"/>
          </w:rPr>
          <w:tab/>
        </w:r>
        <w:r w:rsidR="00C64284" w:rsidRPr="00470B2F">
          <w:rPr>
            <w:rStyle w:val="Hyperlink"/>
          </w:rPr>
          <w:t>Relevant Parameters</w:t>
        </w:r>
        <w:r w:rsidR="00C64284">
          <w:rPr>
            <w:webHidden/>
          </w:rPr>
          <w:tab/>
        </w:r>
        <w:r w:rsidR="00C64284">
          <w:rPr>
            <w:webHidden/>
          </w:rPr>
          <w:fldChar w:fldCharType="begin"/>
        </w:r>
        <w:r w:rsidR="00C64284">
          <w:rPr>
            <w:webHidden/>
          </w:rPr>
          <w:instrText xml:space="preserve"> PAGEREF _Toc173252974 \h </w:instrText>
        </w:r>
        <w:r w:rsidR="00C64284">
          <w:rPr>
            <w:webHidden/>
          </w:rPr>
        </w:r>
        <w:r w:rsidR="00C64284">
          <w:rPr>
            <w:webHidden/>
          </w:rPr>
          <w:fldChar w:fldCharType="separate"/>
        </w:r>
        <w:r w:rsidR="00C64284">
          <w:rPr>
            <w:webHidden/>
          </w:rPr>
          <w:t>253</w:t>
        </w:r>
        <w:r w:rsidR="00C64284">
          <w:rPr>
            <w:webHidden/>
          </w:rPr>
          <w:fldChar w:fldCharType="end"/>
        </w:r>
      </w:hyperlink>
    </w:p>
    <w:p w14:paraId="3E8BDC9C" w14:textId="43CF5B8A" w:rsidR="00C64284" w:rsidRDefault="00000000">
      <w:pPr>
        <w:pStyle w:val="TOC4"/>
        <w:rPr>
          <w:rFonts w:asciiTheme="minorHAnsi" w:hAnsiTheme="minorHAnsi"/>
          <w:kern w:val="2"/>
          <w:sz w:val="24"/>
          <w:szCs w:val="24"/>
          <w:lang w:val="en-US" w:eastAsia="en-US"/>
          <w14:ligatures w14:val="standardContextual"/>
        </w:rPr>
      </w:pPr>
      <w:hyperlink w:anchor="_Toc173252975" w:history="1">
        <w:r w:rsidR="00C64284" w:rsidRPr="00470B2F">
          <w:rPr>
            <w:rStyle w:val="Hyperlink"/>
            <w:rFonts w:cs="Times New Roman"/>
          </w:rPr>
          <w:t>6.2.8.5</w:t>
        </w:r>
        <w:r w:rsidR="00C64284">
          <w:rPr>
            <w:rFonts w:asciiTheme="minorHAnsi" w:hAnsiTheme="minorHAnsi"/>
            <w:kern w:val="2"/>
            <w:sz w:val="24"/>
            <w:szCs w:val="24"/>
            <w:lang w:val="en-US" w:eastAsia="en-US"/>
            <w14:ligatures w14:val="standardContextual"/>
          </w:rPr>
          <w:tab/>
        </w:r>
        <w:r w:rsidR="00C64284" w:rsidRPr="00470B2F">
          <w:rPr>
            <w:rStyle w:val="Hyperlink"/>
          </w:rPr>
          <w:t>Expected results</w:t>
        </w:r>
        <w:r w:rsidR="00C64284">
          <w:rPr>
            <w:webHidden/>
          </w:rPr>
          <w:tab/>
        </w:r>
        <w:r w:rsidR="00C64284">
          <w:rPr>
            <w:webHidden/>
          </w:rPr>
          <w:fldChar w:fldCharType="begin"/>
        </w:r>
        <w:r w:rsidR="00C64284">
          <w:rPr>
            <w:webHidden/>
          </w:rPr>
          <w:instrText xml:space="preserve"> PAGEREF _Toc173252975 \h </w:instrText>
        </w:r>
        <w:r w:rsidR="00C64284">
          <w:rPr>
            <w:webHidden/>
          </w:rPr>
        </w:r>
        <w:r w:rsidR="00C64284">
          <w:rPr>
            <w:webHidden/>
          </w:rPr>
          <w:fldChar w:fldCharType="separate"/>
        </w:r>
        <w:r w:rsidR="00C64284">
          <w:rPr>
            <w:webHidden/>
          </w:rPr>
          <w:t>253</w:t>
        </w:r>
        <w:r w:rsidR="00C64284">
          <w:rPr>
            <w:webHidden/>
          </w:rPr>
          <w:fldChar w:fldCharType="end"/>
        </w:r>
      </w:hyperlink>
    </w:p>
    <w:p w14:paraId="169B229E" w14:textId="20EB2EDA" w:rsidR="00C64284" w:rsidRDefault="00000000">
      <w:pPr>
        <w:pStyle w:val="TOC3"/>
        <w:rPr>
          <w:rFonts w:asciiTheme="minorHAnsi" w:hAnsiTheme="minorHAnsi" w:cstheme="minorBidi"/>
          <w:noProof/>
          <w:color w:val="auto"/>
          <w:kern w:val="2"/>
          <w:sz w:val="24"/>
          <w:szCs w:val="24"/>
          <w:lang w:eastAsia="en-US"/>
          <w14:ligatures w14:val="standardContextual"/>
        </w:rPr>
      </w:pPr>
      <w:hyperlink w:anchor="_Toc173252976" w:history="1">
        <w:r w:rsidR="00C64284" w:rsidRPr="00470B2F">
          <w:rPr>
            <w:rStyle w:val="Hyperlink"/>
            <w:noProof/>
          </w:rPr>
          <w:t>6.2.9</w:t>
        </w:r>
        <w:r w:rsidR="00C64284">
          <w:rPr>
            <w:rFonts w:asciiTheme="minorHAnsi" w:hAnsiTheme="minorHAnsi" w:cstheme="minorBidi"/>
            <w:noProof/>
            <w:color w:val="auto"/>
            <w:kern w:val="2"/>
            <w:sz w:val="24"/>
            <w:szCs w:val="24"/>
            <w:lang w:eastAsia="en-US"/>
            <w14:ligatures w14:val="standardContextual"/>
          </w:rPr>
          <w:tab/>
        </w:r>
        <w:r w:rsidR="00C64284" w:rsidRPr="00470B2F">
          <w:rPr>
            <w:rStyle w:val="Hyperlink"/>
            <w:noProof/>
          </w:rPr>
          <w:t>Use case 1e.1: DSR with PHOTONIC_MEDIA/OTSiA Service Provisioning</w:t>
        </w:r>
        <w:r w:rsidR="00C64284">
          <w:rPr>
            <w:noProof/>
            <w:webHidden/>
          </w:rPr>
          <w:tab/>
        </w:r>
        <w:r w:rsidR="00C64284">
          <w:rPr>
            <w:noProof/>
            <w:webHidden/>
          </w:rPr>
          <w:fldChar w:fldCharType="begin"/>
        </w:r>
        <w:r w:rsidR="00C64284">
          <w:rPr>
            <w:noProof/>
            <w:webHidden/>
          </w:rPr>
          <w:instrText xml:space="preserve"> PAGEREF _Toc173252976 \h </w:instrText>
        </w:r>
        <w:r w:rsidR="00C64284">
          <w:rPr>
            <w:noProof/>
            <w:webHidden/>
          </w:rPr>
        </w:r>
        <w:r w:rsidR="00C64284">
          <w:rPr>
            <w:noProof/>
            <w:webHidden/>
          </w:rPr>
          <w:fldChar w:fldCharType="separate"/>
        </w:r>
        <w:r w:rsidR="00C64284">
          <w:rPr>
            <w:noProof/>
            <w:webHidden/>
          </w:rPr>
          <w:t>253</w:t>
        </w:r>
        <w:r w:rsidR="00C64284">
          <w:rPr>
            <w:noProof/>
            <w:webHidden/>
          </w:rPr>
          <w:fldChar w:fldCharType="end"/>
        </w:r>
      </w:hyperlink>
    </w:p>
    <w:p w14:paraId="588BC7FC" w14:textId="2ED7F84E" w:rsidR="00C64284" w:rsidRDefault="00000000">
      <w:pPr>
        <w:pStyle w:val="TOC3"/>
        <w:rPr>
          <w:rFonts w:asciiTheme="minorHAnsi" w:hAnsiTheme="minorHAnsi" w:cstheme="minorBidi"/>
          <w:noProof/>
          <w:color w:val="auto"/>
          <w:kern w:val="2"/>
          <w:sz w:val="24"/>
          <w:szCs w:val="24"/>
          <w:lang w:eastAsia="en-US"/>
          <w14:ligatures w14:val="standardContextual"/>
        </w:rPr>
      </w:pPr>
      <w:hyperlink w:anchor="_Toc173252977" w:history="1">
        <w:r w:rsidR="00C64284" w:rsidRPr="00470B2F">
          <w:rPr>
            <w:rStyle w:val="Hyperlink"/>
            <w:noProof/>
          </w:rPr>
          <w:t>6.2.10</w:t>
        </w:r>
        <w:r w:rsidR="00C64284">
          <w:rPr>
            <w:rFonts w:asciiTheme="minorHAnsi" w:hAnsiTheme="minorHAnsi" w:cstheme="minorBidi"/>
            <w:noProof/>
            <w:color w:val="auto"/>
            <w:kern w:val="2"/>
            <w:sz w:val="24"/>
            <w:szCs w:val="24"/>
            <w:lang w:eastAsia="en-US"/>
            <w14:ligatures w14:val="standardContextual"/>
          </w:rPr>
          <w:tab/>
        </w:r>
        <w:r w:rsidR="00C64284" w:rsidRPr="00470B2F">
          <w:rPr>
            <w:rStyle w:val="Hyperlink"/>
            <w:noProof/>
          </w:rPr>
          <w:t>Use case 1f: PHOTONIC_MEDIA/Media Channel(s) (MC/MCG) Service Provisioning</w:t>
        </w:r>
        <w:r w:rsidR="00C64284">
          <w:rPr>
            <w:noProof/>
            <w:webHidden/>
          </w:rPr>
          <w:tab/>
        </w:r>
        <w:r w:rsidR="00C64284">
          <w:rPr>
            <w:noProof/>
            <w:webHidden/>
          </w:rPr>
          <w:fldChar w:fldCharType="begin"/>
        </w:r>
        <w:r w:rsidR="00C64284">
          <w:rPr>
            <w:noProof/>
            <w:webHidden/>
          </w:rPr>
          <w:instrText xml:space="preserve"> PAGEREF _Toc173252977 \h </w:instrText>
        </w:r>
        <w:r w:rsidR="00C64284">
          <w:rPr>
            <w:noProof/>
            <w:webHidden/>
          </w:rPr>
        </w:r>
        <w:r w:rsidR="00C64284">
          <w:rPr>
            <w:noProof/>
            <w:webHidden/>
          </w:rPr>
          <w:fldChar w:fldCharType="separate"/>
        </w:r>
        <w:r w:rsidR="00C64284">
          <w:rPr>
            <w:noProof/>
            <w:webHidden/>
          </w:rPr>
          <w:t>253</w:t>
        </w:r>
        <w:r w:rsidR="00C64284">
          <w:rPr>
            <w:noProof/>
            <w:webHidden/>
          </w:rPr>
          <w:fldChar w:fldCharType="end"/>
        </w:r>
      </w:hyperlink>
    </w:p>
    <w:p w14:paraId="0583FE6B" w14:textId="084E2376" w:rsidR="00C64284" w:rsidRDefault="00000000">
      <w:pPr>
        <w:pStyle w:val="TOC4"/>
        <w:rPr>
          <w:rFonts w:asciiTheme="minorHAnsi" w:hAnsiTheme="minorHAnsi"/>
          <w:kern w:val="2"/>
          <w:sz w:val="24"/>
          <w:szCs w:val="24"/>
          <w:lang w:val="en-US" w:eastAsia="en-US"/>
          <w14:ligatures w14:val="standardContextual"/>
        </w:rPr>
      </w:pPr>
      <w:hyperlink w:anchor="_Toc173252978" w:history="1">
        <w:r w:rsidR="00C64284" w:rsidRPr="00470B2F">
          <w:rPr>
            <w:rStyle w:val="Hyperlink"/>
            <w:rFonts w:cs="Times New Roman"/>
          </w:rPr>
          <w:t>6.2.10.1</w:t>
        </w:r>
        <w:r w:rsidR="00C64284">
          <w:rPr>
            <w:rFonts w:asciiTheme="minorHAnsi" w:hAnsiTheme="minorHAnsi"/>
            <w:kern w:val="2"/>
            <w:sz w:val="24"/>
            <w:szCs w:val="24"/>
            <w:lang w:val="en-US" w:eastAsia="en-US"/>
            <w14:ligatures w14:val="standardContextual"/>
          </w:rPr>
          <w:tab/>
        </w:r>
        <w:r w:rsidR="00C64284" w:rsidRPr="00470B2F">
          <w:rPr>
            <w:rStyle w:val="Hyperlink"/>
          </w:rPr>
          <w:t>Examples of Time Zero Scenarios</w:t>
        </w:r>
        <w:r w:rsidR="00C64284">
          <w:rPr>
            <w:webHidden/>
          </w:rPr>
          <w:tab/>
        </w:r>
        <w:r w:rsidR="00C64284">
          <w:rPr>
            <w:webHidden/>
          </w:rPr>
          <w:fldChar w:fldCharType="begin"/>
        </w:r>
        <w:r w:rsidR="00C64284">
          <w:rPr>
            <w:webHidden/>
          </w:rPr>
          <w:instrText xml:space="preserve"> PAGEREF _Toc173252978 \h </w:instrText>
        </w:r>
        <w:r w:rsidR="00C64284">
          <w:rPr>
            <w:webHidden/>
          </w:rPr>
        </w:r>
        <w:r w:rsidR="00C64284">
          <w:rPr>
            <w:webHidden/>
          </w:rPr>
          <w:fldChar w:fldCharType="separate"/>
        </w:r>
        <w:r w:rsidR="00C64284">
          <w:rPr>
            <w:webHidden/>
          </w:rPr>
          <w:t>254</w:t>
        </w:r>
        <w:r w:rsidR="00C64284">
          <w:rPr>
            <w:webHidden/>
          </w:rPr>
          <w:fldChar w:fldCharType="end"/>
        </w:r>
      </w:hyperlink>
    </w:p>
    <w:p w14:paraId="33C4099E" w14:textId="13C1973E" w:rsidR="00C64284" w:rsidRDefault="00000000">
      <w:pPr>
        <w:pStyle w:val="TOC4"/>
        <w:rPr>
          <w:rFonts w:asciiTheme="minorHAnsi" w:hAnsiTheme="minorHAnsi"/>
          <w:kern w:val="2"/>
          <w:sz w:val="24"/>
          <w:szCs w:val="24"/>
          <w:lang w:val="en-US" w:eastAsia="en-US"/>
          <w14:ligatures w14:val="standardContextual"/>
        </w:rPr>
      </w:pPr>
      <w:hyperlink w:anchor="_Toc173252979" w:history="1">
        <w:r w:rsidR="00C64284" w:rsidRPr="00470B2F">
          <w:rPr>
            <w:rStyle w:val="Hyperlink"/>
            <w:rFonts w:cs="Times New Roman"/>
          </w:rPr>
          <w:t>6.2.10.2</w:t>
        </w:r>
        <w:r w:rsidR="00C64284">
          <w:rPr>
            <w:rFonts w:asciiTheme="minorHAnsi" w:hAnsiTheme="minorHAnsi"/>
            <w:kern w:val="2"/>
            <w:sz w:val="24"/>
            <w:szCs w:val="24"/>
            <w:lang w:val="en-US" w:eastAsia="en-US"/>
            <w14:ligatures w14:val="standardContextual"/>
          </w:rPr>
          <w:tab/>
        </w:r>
        <w:r w:rsidR="00C64284" w:rsidRPr="00470B2F">
          <w:rPr>
            <w:rStyle w:val="Hyperlink"/>
          </w:rPr>
          <w:t>Applicable Provisioning Scenarios</w:t>
        </w:r>
        <w:r w:rsidR="00C64284">
          <w:rPr>
            <w:webHidden/>
          </w:rPr>
          <w:tab/>
        </w:r>
        <w:r w:rsidR="00C64284">
          <w:rPr>
            <w:webHidden/>
          </w:rPr>
          <w:fldChar w:fldCharType="begin"/>
        </w:r>
        <w:r w:rsidR="00C64284">
          <w:rPr>
            <w:webHidden/>
          </w:rPr>
          <w:instrText xml:space="preserve"> PAGEREF _Toc173252979 \h </w:instrText>
        </w:r>
        <w:r w:rsidR="00C64284">
          <w:rPr>
            <w:webHidden/>
          </w:rPr>
        </w:r>
        <w:r w:rsidR="00C64284">
          <w:rPr>
            <w:webHidden/>
          </w:rPr>
          <w:fldChar w:fldCharType="separate"/>
        </w:r>
        <w:r w:rsidR="00C64284">
          <w:rPr>
            <w:webHidden/>
          </w:rPr>
          <w:t>254</w:t>
        </w:r>
        <w:r w:rsidR="00C64284">
          <w:rPr>
            <w:webHidden/>
          </w:rPr>
          <w:fldChar w:fldCharType="end"/>
        </w:r>
      </w:hyperlink>
    </w:p>
    <w:p w14:paraId="02B1B577" w14:textId="2AE9063F" w:rsidR="00C64284" w:rsidRDefault="00000000">
      <w:pPr>
        <w:pStyle w:val="TOC4"/>
        <w:rPr>
          <w:rFonts w:asciiTheme="minorHAnsi" w:hAnsiTheme="minorHAnsi"/>
          <w:kern w:val="2"/>
          <w:sz w:val="24"/>
          <w:szCs w:val="24"/>
          <w:lang w:val="en-US" w:eastAsia="en-US"/>
          <w14:ligatures w14:val="standardContextual"/>
        </w:rPr>
      </w:pPr>
      <w:hyperlink w:anchor="_Toc173252980" w:history="1">
        <w:r w:rsidR="00C64284" w:rsidRPr="00470B2F">
          <w:rPr>
            <w:rStyle w:val="Hyperlink"/>
            <w:rFonts w:cs="Times New Roman"/>
          </w:rPr>
          <w:t>6.2.10.3</w:t>
        </w:r>
        <w:r w:rsidR="00C64284">
          <w:rPr>
            <w:rFonts w:asciiTheme="minorHAnsi" w:hAnsiTheme="minorHAnsi"/>
            <w:kern w:val="2"/>
            <w:sz w:val="24"/>
            <w:szCs w:val="24"/>
            <w:lang w:val="en-US" w:eastAsia="en-US"/>
            <w14:ligatures w14:val="standardContextual"/>
          </w:rPr>
          <w:tab/>
        </w:r>
        <w:r w:rsidR="00C64284" w:rsidRPr="00470B2F">
          <w:rPr>
            <w:rStyle w:val="Hyperlink"/>
          </w:rPr>
          <w:t>Relevant Parameters</w:t>
        </w:r>
        <w:r w:rsidR="00C64284">
          <w:rPr>
            <w:webHidden/>
          </w:rPr>
          <w:tab/>
        </w:r>
        <w:r w:rsidR="00C64284">
          <w:rPr>
            <w:webHidden/>
          </w:rPr>
          <w:fldChar w:fldCharType="begin"/>
        </w:r>
        <w:r w:rsidR="00C64284">
          <w:rPr>
            <w:webHidden/>
          </w:rPr>
          <w:instrText xml:space="preserve"> PAGEREF _Toc173252980 \h </w:instrText>
        </w:r>
        <w:r w:rsidR="00C64284">
          <w:rPr>
            <w:webHidden/>
          </w:rPr>
        </w:r>
        <w:r w:rsidR="00C64284">
          <w:rPr>
            <w:webHidden/>
          </w:rPr>
          <w:fldChar w:fldCharType="separate"/>
        </w:r>
        <w:r w:rsidR="00C64284">
          <w:rPr>
            <w:webHidden/>
          </w:rPr>
          <w:t>255</w:t>
        </w:r>
        <w:r w:rsidR="00C64284">
          <w:rPr>
            <w:webHidden/>
          </w:rPr>
          <w:fldChar w:fldCharType="end"/>
        </w:r>
      </w:hyperlink>
    </w:p>
    <w:p w14:paraId="768B3925" w14:textId="0B18ADA7" w:rsidR="00C64284" w:rsidRDefault="00000000">
      <w:pPr>
        <w:pStyle w:val="TOC4"/>
        <w:rPr>
          <w:rFonts w:asciiTheme="minorHAnsi" w:hAnsiTheme="minorHAnsi"/>
          <w:kern w:val="2"/>
          <w:sz w:val="24"/>
          <w:szCs w:val="24"/>
          <w:lang w:val="en-US" w:eastAsia="en-US"/>
          <w14:ligatures w14:val="standardContextual"/>
        </w:rPr>
      </w:pPr>
      <w:hyperlink w:anchor="_Toc173252981" w:history="1">
        <w:r w:rsidR="00C64284" w:rsidRPr="00470B2F">
          <w:rPr>
            <w:rStyle w:val="Hyperlink"/>
            <w:rFonts w:cs="Times New Roman"/>
          </w:rPr>
          <w:t>6.2.10.4</w:t>
        </w:r>
        <w:r w:rsidR="00C64284">
          <w:rPr>
            <w:rFonts w:asciiTheme="minorHAnsi" w:hAnsiTheme="minorHAnsi"/>
            <w:kern w:val="2"/>
            <w:sz w:val="24"/>
            <w:szCs w:val="24"/>
            <w:lang w:val="en-US" w:eastAsia="en-US"/>
            <w14:ligatures w14:val="standardContextual"/>
          </w:rPr>
          <w:tab/>
        </w:r>
        <w:r w:rsidR="00C64284" w:rsidRPr="00470B2F">
          <w:rPr>
            <w:rStyle w:val="Hyperlink"/>
          </w:rPr>
          <w:t>Expected results</w:t>
        </w:r>
        <w:r w:rsidR="00C64284">
          <w:rPr>
            <w:webHidden/>
          </w:rPr>
          <w:tab/>
        </w:r>
        <w:r w:rsidR="00C64284">
          <w:rPr>
            <w:webHidden/>
          </w:rPr>
          <w:fldChar w:fldCharType="begin"/>
        </w:r>
        <w:r w:rsidR="00C64284">
          <w:rPr>
            <w:webHidden/>
          </w:rPr>
          <w:instrText xml:space="preserve"> PAGEREF _Toc173252981 \h </w:instrText>
        </w:r>
        <w:r w:rsidR="00C64284">
          <w:rPr>
            <w:webHidden/>
          </w:rPr>
        </w:r>
        <w:r w:rsidR="00C64284">
          <w:rPr>
            <w:webHidden/>
          </w:rPr>
          <w:fldChar w:fldCharType="separate"/>
        </w:r>
        <w:r w:rsidR="00C64284">
          <w:rPr>
            <w:webHidden/>
          </w:rPr>
          <w:t>255</w:t>
        </w:r>
        <w:r w:rsidR="00C64284">
          <w:rPr>
            <w:webHidden/>
          </w:rPr>
          <w:fldChar w:fldCharType="end"/>
        </w:r>
      </w:hyperlink>
    </w:p>
    <w:p w14:paraId="561C3302" w14:textId="5FFBEA86" w:rsidR="00C64284" w:rsidRDefault="00000000">
      <w:pPr>
        <w:pStyle w:val="TOC3"/>
        <w:rPr>
          <w:rFonts w:asciiTheme="minorHAnsi" w:hAnsiTheme="minorHAnsi" w:cstheme="minorBidi"/>
          <w:noProof/>
          <w:color w:val="auto"/>
          <w:kern w:val="2"/>
          <w:sz w:val="24"/>
          <w:szCs w:val="24"/>
          <w:lang w:eastAsia="en-US"/>
          <w14:ligatures w14:val="standardContextual"/>
        </w:rPr>
      </w:pPr>
      <w:hyperlink w:anchor="_Toc173252982" w:history="1">
        <w:r w:rsidR="00C64284" w:rsidRPr="00470B2F">
          <w:rPr>
            <w:rStyle w:val="Hyperlink"/>
            <w:noProof/>
          </w:rPr>
          <w:t>6.2.11</w:t>
        </w:r>
        <w:r w:rsidR="00C64284">
          <w:rPr>
            <w:rFonts w:asciiTheme="minorHAnsi" w:hAnsiTheme="minorHAnsi" w:cstheme="minorBidi"/>
            <w:noProof/>
            <w:color w:val="auto"/>
            <w:kern w:val="2"/>
            <w:sz w:val="24"/>
            <w:szCs w:val="24"/>
            <w:lang w:eastAsia="en-US"/>
            <w14:ligatures w14:val="standardContextual"/>
          </w:rPr>
          <w:tab/>
        </w:r>
        <w:r w:rsidR="00C64284" w:rsidRPr="00470B2F">
          <w:rPr>
            <w:rStyle w:val="Hyperlink"/>
            <w:noProof/>
          </w:rPr>
          <w:t>Use case 1g: PHOTONIC_MEDIA/OTSiMC (with optional MC) Service Provisioning</w:t>
        </w:r>
        <w:r w:rsidR="00C64284">
          <w:rPr>
            <w:noProof/>
            <w:webHidden/>
          </w:rPr>
          <w:tab/>
        </w:r>
        <w:r w:rsidR="00C64284">
          <w:rPr>
            <w:noProof/>
            <w:webHidden/>
          </w:rPr>
          <w:fldChar w:fldCharType="begin"/>
        </w:r>
        <w:r w:rsidR="00C64284">
          <w:rPr>
            <w:noProof/>
            <w:webHidden/>
          </w:rPr>
          <w:instrText xml:space="preserve"> PAGEREF _Toc173252982 \h </w:instrText>
        </w:r>
        <w:r w:rsidR="00C64284">
          <w:rPr>
            <w:noProof/>
            <w:webHidden/>
          </w:rPr>
        </w:r>
        <w:r w:rsidR="00C64284">
          <w:rPr>
            <w:noProof/>
            <w:webHidden/>
          </w:rPr>
          <w:fldChar w:fldCharType="separate"/>
        </w:r>
        <w:r w:rsidR="00C64284">
          <w:rPr>
            <w:noProof/>
            <w:webHidden/>
          </w:rPr>
          <w:t>257</w:t>
        </w:r>
        <w:r w:rsidR="00C64284">
          <w:rPr>
            <w:noProof/>
            <w:webHidden/>
          </w:rPr>
          <w:fldChar w:fldCharType="end"/>
        </w:r>
      </w:hyperlink>
    </w:p>
    <w:p w14:paraId="12DDBA28" w14:textId="2697483D" w:rsidR="00C64284" w:rsidRDefault="00000000">
      <w:pPr>
        <w:pStyle w:val="TOC4"/>
        <w:rPr>
          <w:rFonts w:asciiTheme="minorHAnsi" w:hAnsiTheme="minorHAnsi"/>
          <w:kern w:val="2"/>
          <w:sz w:val="24"/>
          <w:szCs w:val="24"/>
          <w:lang w:val="en-US" w:eastAsia="en-US"/>
          <w14:ligatures w14:val="standardContextual"/>
        </w:rPr>
      </w:pPr>
      <w:hyperlink w:anchor="_Toc173252983" w:history="1">
        <w:r w:rsidR="00C64284" w:rsidRPr="00470B2F">
          <w:rPr>
            <w:rStyle w:val="Hyperlink"/>
            <w:rFonts w:cs="Times New Roman"/>
          </w:rPr>
          <w:t>6.2.11.1</w:t>
        </w:r>
        <w:r w:rsidR="00C64284">
          <w:rPr>
            <w:rFonts w:asciiTheme="minorHAnsi" w:hAnsiTheme="minorHAnsi"/>
            <w:kern w:val="2"/>
            <w:sz w:val="24"/>
            <w:szCs w:val="24"/>
            <w:lang w:val="en-US" w:eastAsia="en-US"/>
            <w14:ligatures w14:val="standardContextual"/>
          </w:rPr>
          <w:tab/>
        </w:r>
        <w:r w:rsidR="00C64284" w:rsidRPr="00470B2F">
          <w:rPr>
            <w:rStyle w:val="Hyperlink"/>
          </w:rPr>
          <w:t>Examples of Time Zero Scenarios</w:t>
        </w:r>
        <w:r w:rsidR="00C64284">
          <w:rPr>
            <w:webHidden/>
          </w:rPr>
          <w:tab/>
        </w:r>
        <w:r w:rsidR="00C64284">
          <w:rPr>
            <w:webHidden/>
          </w:rPr>
          <w:fldChar w:fldCharType="begin"/>
        </w:r>
        <w:r w:rsidR="00C64284">
          <w:rPr>
            <w:webHidden/>
          </w:rPr>
          <w:instrText xml:space="preserve"> PAGEREF _Toc173252983 \h </w:instrText>
        </w:r>
        <w:r w:rsidR="00C64284">
          <w:rPr>
            <w:webHidden/>
          </w:rPr>
        </w:r>
        <w:r w:rsidR="00C64284">
          <w:rPr>
            <w:webHidden/>
          </w:rPr>
          <w:fldChar w:fldCharType="separate"/>
        </w:r>
        <w:r w:rsidR="00C64284">
          <w:rPr>
            <w:webHidden/>
          </w:rPr>
          <w:t>258</w:t>
        </w:r>
        <w:r w:rsidR="00C64284">
          <w:rPr>
            <w:webHidden/>
          </w:rPr>
          <w:fldChar w:fldCharType="end"/>
        </w:r>
      </w:hyperlink>
    </w:p>
    <w:p w14:paraId="5F3B4F9F" w14:textId="261D9F6E" w:rsidR="00C64284" w:rsidRDefault="00000000">
      <w:pPr>
        <w:pStyle w:val="TOC4"/>
        <w:rPr>
          <w:rFonts w:asciiTheme="minorHAnsi" w:hAnsiTheme="minorHAnsi"/>
          <w:kern w:val="2"/>
          <w:sz w:val="24"/>
          <w:szCs w:val="24"/>
          <w:lang w:val="en-US" w:eastAsia="en-US"/>
          <w14:ligatures w14:val="standardContextual"/>
        </w:rPr>
      </w:pPr>
      <w:hyperlink w:anchor="_Toc173252984" w:history="1">
        <w:r w:rsidR="00C64284" w:rsidRPr="00470B2F">
          <w:rPr>
            <w:rStyle w:val="Hyperlink"/>
            <w:rFonts w:cs="Times New Roman"/>
          </w:rPr>
          <w:t>6.2.11.2</w:t>
        </w:r>
        <w:r w:rsidR="00C64284">
          <w:rPr>
            <w:rFonts w:asciiTheme="minorHAnsi" w:hAnsiTheme="minorHAnsi"/>
            <w:kern w:val="2"/>
            <w:sz w:val="24"/>
            <w:szCs w:val="24"/>
            <w:lang w:val="en-US" w:eastAsia="en-US"/>
            <w14:ligatures w14:val="standardContextual"/>
          </w:rPr>
          <w:tab/>
        </w:r>
        <w:r w:rsidR="00C64284" w:rsidRPr="00470B2F">
          <w:rPr>
            <w:rStyle w:val="Hyperlink"/>
          </w:rPr>
          <w:t>Relevant Parameters</w:t>
        </w:r>
        <w:r w:rsidR="00C64284">
          <w:rPr>
            <w:webHidden/>
          </w:rPr>
          <w:tab/>
        </w:r>
        <w:r w:rsidR="00C64284">
          <w:rPr>
            <w:webHidden/>
          </w:rPr>
          <w:fldChar w:fldCharType="begin"/>
        </w:r>
        <w:r w:rsidR="00C64284">
          <w:rPr>
            <w:webHidden/>
          </w:rPr>
          <w:instrText xml:space="preserve"> PAGEREF _Toc173252984 \h </w:instrText>
        </w:r>
        <w:r w:rsidR="00C64284">
          <w:rPr>
            <w:webHidden/>
          </w:rPr>
        </w:r>
        <w:r w:rsidR="00C64284">
          <w:rPr>
            <w:webHidden/>
          </w:rPr>
          <w:fldChar w:fldCharType="separate"/>
        </w:r>
        <w:r w:rsidR="00C64284">
          <w:rPr>
            <w:webHidden/>
          </w:rPr>
          <w:t>260</w:t>
        </w:r>
        <w:r w:rsidR="00C64284">
          <w:rPr>
            <w:webHidden/>
          </w:rPr>
          <w:fldChar w:fldCharType="end"/>
        </w:r>
      </w:hyperlink>
    </w:p>
    <w:p w14:paraId="016A5E5B" w14:textId="276D0098" w:rsidR="00C64284" w:rsidRDefault="00000000">
      <w:pPr>
        <w:pStyle w:val="TOC4"/>
        <w:rPr>
          <w:rFonts w:asciiTheme="minorHAnsi" w:hAnsiTheme="minorHAnsi"/>
          <w:kern w:val="2"/>
          <w:sz w:val="24"/>
          <w:szCs w:val="24"/>
          <w:lang w:val="en-US" w:eastAsia="en-US"/>
          <w14:ligatures w14:val="standardContextual"/>
        </w:rPr>
      </w:pPr>
      <w:hyperlink w:anchor="_Toc173252985" w:history="1">
        <w:r w:rsidR="00C64284" w:rsidRPr="00470B2F">
          <w:rPr>
            <w:rStyle w:val="Hyperlink"/>
            <w:rFonts w:cs="Times New Roman"/>
          </w:rPr>
          <w:t>6.2.11.3</w:t>
        </w:r>
        <w:r w:rsidR="00C64284">
          <w:rPr>
            <w:rFonts w:asciiTheme="minorHAnsi" w:hAnsiTheme="minorHAnsi"/>
            <w:kern w:val="2"/>
            <w:sz w:val="24"/>
            <w:szCs w:val="24"/>
            <w:lang w:val="en-US" w:eastAsia="en-US"/>
            <w14:ligatures w14:val="standardContextual"/>
          </w:rPr>
          <w:tab/>
        </w:r>
        <w:r w:rsidR="00C64284" w:rsidRPr="00470B2F">
          <w:rPr>
            <w:rStyle w:val="Hyperlink"/>
          </w:rPr>
          <w:t>Expected results</w:t>
        </w:r>
        <w:r w:rsidR="00C64284">
          <w:rPr>
            <w:webHidden/>
          </w:rPr>
          <w:tab/>
        </w:r>
        <w:r w:rsidR="00C64284">
          <w:rPr>
            <w:webHidden/>
          </w:rPr>
          <w:fldChar w:fldCharType="begin"/>
        </w:r>
        <w:r w:rsidR="00C64284">
          <w:rPr>
            <w:webHidden/>
          </w:rPr>
          <w:instrText xml:space="preserve"> PAGEREF _Toc173252985 \h </w:instrText>
        </w:r>
        <w:r w:rsidR="00C64284">
          <w:rPr>
            <w:webHidden/>
          </w:rPr>
        </w:r>
        <w:r w:rsidR="00C64284">
          <w:rPr>
            <w:webHidden/>
          </w:rPr>
          <w:fldChar w:fldCharType="separate"/>
        </w:r>
        <w:r w:rsidR="00C64284">
          <w:rPr>
            <w:webHidden/>
          </w:rPr>
          <w:t>261</w:t>
        </w:r>
        <w:r w:rsidR="00C64284">
          <w:rPr>
            <w:webHidden/>
          </w:rPr>
          <w:fldChar w:fldCharType="end"/>
        </w:r>
      </w:hyperlink>
    </w:p>
    <w:p w14:paraId="68B2897F" w14:textId="3194E86F" w:rsidR="00C64284" w:rsidRDefault="00000000">
      <w:pPr>
        <w:pStyle w:val="TOC3"/>
        <w:rPr>
          <w:rFonts w:asciiTheme="minorHAnsi" w:hAnsiTheme="minorHAnsi" w:cstheme="minorBidi"/>
          <w:noProof/>
          <w:color w:val="auto"/>
          <w:kern w:val="2"/>
          <w:sz w:val="24"/>
          <w:szCs w:val="24"/>
          <w:lang w:eastAsia="en-US"/>
          <w14:ligatures w14:val="standardContextual"/>
        </w:rPr>
      </w:pPr>
      <w:hyperlink w:anchor="_Toc173252986" w:history="1">
        <w:r w:rsidR="00C64284" w:rsidRPr="00470B2F">
          <w:rPr>
            <w:rStyle w:val="Hyperlink"/>
            <w:noProof/>
          </w:rPr>
          <w:t>6.2.12</w:t>
        </w:r>
        <w:r w:rsidR="00C64284">
          <w:rPr>
            <w:rFonts w:asciiTheme="minorHAnsi" w:hAnsiTheme="minorHAnsi" w:cstheme="minorBidi"/>
            <w:noProof/>
            <w:color w:val="auto"/>
            <w:kern w:val="2"/>
            <w:sz w:val="24"/>
            <w:szCs w:val="24"/>
            <w:lang w:eastAsia="en-US"/>
            <w14:ligatures w14:val="standardContextual"/>
          </w:rPr>
          <w:tab/>
        </w:r>
        <w:r w:rsidR="00C64284" w:rsidRPr="00470B2F">
          <w:rPr>
            <w:rStyle w:val="Hyperlink"/>
            <w:noProof/>
          </w:rPr>
          <w:t>Use case 1h: Asymmetric DSR Service Provisioning, DSR UNI to OTUk E-NNI grey interface</w:t>
        </w:r>
        <w:r w:rsidR="00C64284">
          <w:rPr>
            <w:noProof/>
            <w:webHidden/>
          </w:rPr>
          <w:tab/>
        </w:r>
        <w:r w:rsidR="00C64284">
          <w:rPr>
            <w:noProof/>
            <w:webHidden/>
          </w:rPr>
          <w:fldChar w:fldCharType="begin"/>
        </w:r>
        <w:r w:rsidR="00C64284">
          <w:rPr>
            <w:noProof/>
            <w:webHidden/>
          </w:rPr>
          <w:instrText xml:space="preserve"> PAGEREF _Toc173252986 \h </w:instrText>
        </w:r>
        <w:r w:rsidR="00C64284">
          <w:rPr>
            <w:noProof/>
            <w:webHidden/>
          </w:rPr>
        </w:r>
        <w:r w:rsidR="00C64284">
          <w:rPr>
            <w:noProof/>
            <w:webHidden/>
          </w:rPr>
          <w:fldChar w:fldCharType="separate"/>
        </w:r>
        <w:r w:rsidR="00C64284">
          <w:rPr>
            <w:noProof/>
            <w:webHidden/>
          </w:rPr>
          <w:t>261</w:t>
        </w:r>
        <w:r w:rsidR="00C64284">
          <w:rPr>
            <w:noProof/>
            <w:webHidden/>
          </w:rPr>
          <w:fldChar w:fldCharType="end"/>
        </w:r>
      </w:hyperlink>
    </w:p>
    <w:p w14:paraId="2451AF12" w14:textId="694299B4" w:rsidR="00C64284" w:rsidRDefault="00000000">
      <w:pPr>
        <w:pStyle w:val="TOC4"/>
        <w:rPr>
          <w:rFonts w:asciiTheme="minorHAnsi" w:hAnsiTheme="minorHAnsi"/>
          <w:kern w:val="2"/>
          <w:sz w:val="24"/>
          <w:szCs w:val="24"/>
          <w:lang w:val="en-US" w:eastAsia="en-US"/>
          <w14:ligatures w14:val="standardContextual"/>
        </w:rPr>
      </w:pPr>
      <w:hyperlink w:anchor="_Toc173252987" w:history="1">
        <w:r w:rsidR="00C64284" w:rsidRPr="00470B2F">
          <w:rPr>
            <w:rStyle w:val="Hyperlink"/>
            <w:rFonts w:cs="Times New Roman"/>
          </w:rPr>
          <w:t>6.2.12.1</w:t>
        </w:r>
        <w:r w:rsidR="00C64284">
          <w:rPr>
            <w:rFonts w:asciiTheme="minorHAnsi" w:hAnsiTheme="minorHAnsi"/>
            <w:kern w:val="2"/>
            <w:sz w:val="24"/>
            <w:szCs w:val="24"/>
            <w:lang w:val="en-US" w:eastAsia="en-US"/>
            <w14:ligatures w14:val="standardContextual"/>
          </w:rPr>
          <w:tab/>
        </w:r>
        <w:r w:rsidR="00C64284" w:rsidRPr="00470B2F">
          <w:rPr>
            <w:rStyle w:val="Hyperlink"/>
          </w:rPr>
          <w:t>Examples of Time Zero Scenarios</w:t>
        </w:r>
        <w:r w:rsidR="00C64284">
          <w:rPr>
            <w:webHidden/>
          </w:rPr>
          <w:tab/>
        </w:r>
        <w:r w:rsidR="00C64284">
          <w:rPr>
            <w:webHidden/>
          </w:rPr>
          <w:fldChar w:fldCharType="begin"/>
        </w:r>
        <w:r w:rsidR="00C64284">
          <w:rPr>
            <w:webHidden/>
          </w:rPr>
          <w:instrText xml:space="preserve"> PAGEREF _Toc173252987 \h </w:instrText>
        </w:r>
        <w:r w:rsidR="00C64284">
          <w:rPr>
            <w:webHidden/>
          </w:rPr>
        </w:r>
        <w:r w:rsidR="00C64284">
          <w:rPr>
            <w:webHidden/>
          </w:rPr>
          <w:fldChar w:fldCharType="separate"/>
        </w:r>
        <w:r w:rsidR="00C64284">
          <w:rPr>
            <w:webHidden/>
          </w:rPr>
          <w:t>262</w:t>
        </w:r>
        <w:r w:rsidR="00C64284">
          <w:rPr>
            <w:webHidden/>
          </w:rPr>
          <w:fldChar w:fldCharType="end"/>
        </w:r>
      </w:hyperlink>
    </w:p>
    <w:p w14:paraId="6CB613FD" w14:textId="07818275" w:rsidR="00C64284" w:rsidRDefault="00000000">
      <w:pPr>
        <w:pStyle w:val="TOC4"/>
        <w:rPr>
          <w:rFonts w:asciiTheme="minorHAnsi" w:hAnsiTheme="minorHAnsi"/>
          <w:kern w:val="2"/>
          <w:sz w:val="24"/>
          <w:szCs w:val="24"/>
          <w:lang w:val="en-US" w:eastAsia="en-US"/>
          <w14:ligatures w14:val="standardContextual"/>
        </w:rPr>
      </w:pPr>
      <w:hyperlink w:anchor="_Toc173252988" w:history="1">
        <w:r w:rsidR="00C64284" w:rsidRPr="00470B2F">
          <w:rPr>
            <w:rStyle w:val="Hyperlink"/>
            <w:rFonts w:cs="Times New Roman"/>
          </w:rPr>
          <w:t>6.2.12.2</w:t>
        </w:r>
        <w:r w:rsidR="00C64284">
          <w:rPr>
            <w:rFonts w:asciiTheme="minorHAnsi" w:hAnsiTheme="minorHAnsi"/>
            <w:kern w:val="2"/>
            <w:sz w:val="24"/>
            <w:szCs w:val="24"/>
            <w:lang w:val="en-US" w:eastAsia="en-US"/>
            <w14:ligatures w14:val="standardContextual"/>
          </w:rPr>
          <w:tab/>
        </w:r>
        <w:r w:rsidR="00C64284" w:rsidRPr="00470B2F">
          <w:rPr>
            <w:rStyle w:val="Hyperlink"/>
          </w:rPr>
          <w:t>Applicable Provisioning Scenarios</w:t>
        </w:r>
        <w:r w:rsidR="00C64284">
          <w:rPr>
            <w:webHidden/>
          </w:rPr>
          <w:tab/>
        </w:r>
        <w:r w:rsidR="00C64284">
          <w:rPr>
            <w:webHidden/>
          </w:rPr>
          <w:fldChar w:fldCharType="begin"/>
        </w:r>
        <w:r w:rsidR="00C64284">
          <w:rPr>
            <w:webHidden/>
          </w:rPr>
          <w:instrText xml:space="preserve"> PAGEREF _Toc173252988 \h </w:instrText>
        </w:r>
        <w:r w:rsidR="00C64284">
          <w:rPr>
            <w:webHidden/>
          </w:rPr>
        </w:r>
        <w:r w:rsidR="00C64284">
          <w:rPr>
            <w:webHidden/>
          </w:rPr>
          <w:fldChar w:fldCharType="separate"/>
        </w:r>
        <w:r w:rsidR="00C64284">
          <w:rPr>
            <w:webHidden/>
          </w:rPr>
          <w:t>264</w:t>
        </w:r>
        <w:r w:rsidR="00C64284">
          <w:rPr>
            <w:webHidden/>
          </w:rPr>
          <w:fldChar w:fldCharType="end"/>
        </w:r>
      </w:hyperlink>
    </w:p>
    <w:p w14:paraId="2029B192" w14:textId="67CA6A27" w:rsidR="00C64284" w:rsidRDefault="00000000">
      <w:pPr>
        <w:pStyle w:val="TOC4"/>
        <w:rPr>
          <w:rFonts w:asciiTheme="minorHAnsi" w:hAnsiTheme="minorHAnsi"/>
          <w:kern w:val="2"/>
          <w:sz w:val="24"/>
          <w:szCs w:val="24"/>
          <w:lang w:val="en-US" w:eastAsia="en-US"/>
          <w14:ligatures w14:val="standardContextual"/>
        </w:rPr>
      </w:pPr>
      <w:hyperlink w:anchor="_Toc173252989" w:history="1">
        <w:r w:rsidR="00C64284" w:rsidRPr="00470B2F">
          <w:rPr>
            <w:rStyle w:val="Hyperlink"/>
            <w:rFonts w:cs="Times New Roman"/>
          </w:rPr>
          <w:t>6.2.12.3</w:t>
        </w:r>
        <w:r w:rsidR="00C64284">
          <w:rPr>
            <w:rFonts w:asciiTheme="minorHAnsi" w:hAnsiTheme="minorHAnsi"/>
            <w:kern w:val="2"/>
            <w:sz w:val="24"/>
            <w:szCs w:val="24"/>
            <w:lang w:val="en-US" w:eastAsia="en-US"/>
            <w14:ligatures w14:val="standardContextual"/>
          </w:rPr>
          <w:tab/>
        </w:r>
        <w:r w:rsidR="00C64284" w:rsidRPr="00470B2F">
          <w:rPr>
            <w:rStyle w:val="Hyperlink"/>
          </w:rPr>
          <w:t>Detailed Workflow</w:t>
        </w:r>
        <w:r w:rsidR="00C64284">
          <w:rPr>
            <w:webHidden/>
          </w:rPr>
          <w:tab/>
        </w:r>
        <w:r w:rsidR="00C64284">
          <w:rPr>
            <w:webHidden/>
          </w:rPr>
          <w:fldChar w:fldCharType="begin"/>
        </w:r>
        <w:r w:rsidR="00C64284">
          <w:rPr>
            <w:webHidden/>
          </w:rPr>
          <w:instrText xml:space="preserve"> PAGEREF _Toc173252989 \h </w:instrText>
        </w:r>
        <w:r w:rsidR="00C64284">
          <w:rPr>
            <w:webHidden/>
          </w:rPr>
        </w:r>
        <w:r w:rsidR="00C64284">
          <w:rPr>
            <w:webHidden/>
          </w:rPr>
          <w:fldChar w:fldCharType="separate"/>
        </w:r>
        <w:r w:rsidR="00C64284">
          <w:rPr>
            <w:webHidden/>
          </w:rPr>
          <w:t>265</w:t>
        </w:r>
        <w:r w:rsidR="00C64284">
          <w:rPr>
            <w:webHidden/>
          </w:rPr>
          <w:fldChar w:fldCharType="end"/>
        </w:r>
      </w:hyperlink>
    </w:p>
    <w:p w14:paraId="7A8DEDCD" w14:textId="04FE3034" w:rsidR="00C64284" w:rsidRDefault="00000000">
      <w:pPr>
        <w:pStyle w:val="TOC4"/>
        <w:rPr>
          <w:rFonts w:asciiTheme="minorHAnsi" w:hAnsiTheme="minorHAnsi"/>
          <w:kern w:val="2"/>
          <w:sz w:val="24"/>
          <w:szCs w:val="24"/>
          <w:lang w:val="en-US" w:eastAsia="en-US"/>
          <w14:ligatures w14:val="standardContextual"/>
        </w:rPr>
      </w:pPr>
      <w:hyperlink w:anchor="_Toc173252990" w:history="1">
        <w:r w:rsidR="00C64284" w:rsidRPr="00470B2F">
          <w:rPr>
            <w:rStyle w:val="Hyperlink"/>
            <w:rFonts w:cs="Times New Roman"/>
          </w:rPr>
          <w:t>6.2.12.4</w:t>
        </w:r>
        <w:r w:rsidR="00C64284">
          <w:rPr>
            <w:rFonts w:asciiTheme="minorHAnsi" w:hAnsiTheme="minorHAnsi"/>
            <w:kern w:val="2"/>
            <w:sz w:val="24"/>
            <w:szCs w:val="24"/>
            <w:lang w:val="en-US" w:eastAsia="en-US"/>
            <w14:ligatures w14:val="standardContextual"/>
          </w:rPr>
          <w:tab/>
        </w:r>
        <w:r w:rsidR="00C64284" w:rsidRPr="00470B2F">
          <w:rPr>
            <w:rStyle w:val="Hyperlink"/>
          </w:rPr>
          <w:t>Expected results</w:t>
        </w:r>
        <w:r w:rsidR="00C64284">
          <w:rPr>
            <w:webHidden/>
          </w:rPr>
          <w:tab/>
        </w:r>
        <w:r w:rsidR="00C64284">
          <w:rPr>
            <w:webHidden/>
          </w:rPr>
          <w:fldChar w:fldCharType="begin"/>
        </w:r>
        <w:r w:rsidR="00C64284">
          <w:rPr>
            <w:webHidden/>
          </w:rPr>
          <w:instrText xml:space="preserve"> PAGEREF _Toc173252990 \h </w:instrText>
        </w:r>
        <w:r w:rsidR="00C64284">
          <w:rPr>
            <w:webHidden/>
          </w:rPr>
        </w:r>
        <w:r w:rsidR="00C64284">
          <w:rPr>
            <w:webHidden/>
          </w:rPr>
          <w:fldChar w:fldCharType="separate"/>
        </w:r>
        <w:r w:rsidR="00C64284">
          <w:rPr>
            <w:webHidden/>
          </w:rPr>
          <w:t>265</w:t>
        </w:r>
        <w:r w:rsidR="00C64284">
          <w:rPr>
            <w:webHidden/>
          </w:rPr>
          <w:fldChar w:fldCharType="end"/>
        </w:r>
      </w:hyperlink>
    </w:p>
    <w:p w14:paraId="31E8C16B" w14:textId="7F61D860" w:rsidR="00C64284" w:rsidRDefault="00000000">
      <w:pPr>
        <w:pStyle w:val="TOC3"/>
        <w:rPr>
          <w:rFonts w:asciiTheme="minorHAnsi" w:hAnsiTheme="minorHAnsi" w:cstheme="minorBidi"/>
          <w:noProof/>
          <w:color w:val="auto"/>
          <w:kern w:val="2"/>
          <w:sz w:val="24"/>
          <w:szCs w:val="24"/>
          <w:lang w:eastAsia="en-US"/>
          <w14:ligatures w14:val="standardContextual"/>
        </w:rPr>
      </w:pPr>
      <w:hyperlink w:anchor="_Toc173252991" w:history="1">
        <w:r w:rsidR="00C64284" w:rsidRPr="00470B2F">
          <w:rPr>
            <w:rStyle w:val="Hyperlink"/>
            <w:noProof/>
          </w:rPr>
          <w:t>6.2.13</w:t>
        </w:r>
        <w:r w:rsidR="00C64284">
          <w:rPr>
            <w:rFonts w:asciiTheme="minorHAnsi" w:hAnsiTheme="minorHAnsi" w:cstheme="minorBidi"/>
            <w:noProof/>
            <w:color w:val="auto"/>
            <w:kern w:val="2"/>
            <w:sz w:val="24"/>
            <w:szCs w:val="24"/>
            <w:lang w:eastAsia="en-US"/>
            <w14:ligatures w14:val="standardContextual"/>
          </w:rPr>
          <w:tab/>
        </w:r>
        <w:r w:rsidR="00C64284" w:rsidRPr="00470B2F">
          <w:rPr>
            <w:rStyle w:val="Hyperlink"/>
            <w:noProof/>
          </w:rPr>
          <w:t>Use case 2a: DIGITAL_OTN with PHOTONIC_MEDIA/OTSiA Service Provisioning with channel selection</w:t>
        </w:r>
        <w:r w:rsidR="00C64284">
          <w:rPr>
            <w:noProof/>
            <w:webHidden/>
          </w:rPr>
          <w:tab/>
        </w:r>
        <w:r w:rsidR="00C64284">
          <w:rPr>
            <w:noProof/>
            <w:webHidden/>
          </w:rPr>
          <w:fldChar w:fldCharType="begin"/>
        </w:r>
        <w:r w:rsidR="00C64284">
          <w:rPr>
            <w:noProof/>
            <w:webHidden/>
          </w:rPr>
          <w:instrText xml:space="preserve"> PAGEREF _Toc173252991 \h </w:instrText>
        </w:r>
        <w:r w:rsidR="00C64284">
          <w:rPr>
            <w:noProof/>
            <w:webHidden/>
          </w:rPr>
        </w:r>
        <w:r w:rsidR="00C64284">
          <w:rPr>
            <w:noProof/>
            <w:webHidden/>
          </w:rPr>
          <w:fldChar w:fldCharType="separate"/>
        </w:r>
        <w:r w:rsidR="00C64284">
          <w:rPr>
            <w:noProof/>
            <w:webHidden/>
          </w:rPr>
          <w:t>265</w:t>
        </w:r>
        <w:r w:rsidR="00C64284">
          <w:rPr>
            <w:noProof/>
            <w:webHidden/>
          </w:rPr>
          <w:fldChar w:fldCharType="end"/>
        </w:r>
      </w:hyperlink>
    </w:p>
    <w:p w14:paraId="4950E7BC" w14:textId="6F1D92E8" w:rsidR="00C64284" w:rsidRDefault="00000000">
      <w:pPr>
        <w:pStyle w:val="TOC4"/>
        <w:rPr>
          <w:rFonts w:asciiTheme="minorHAnsi" w:hAnsiTheme="minorHAnsi"/>
          <w:kern w:val="2"/>
          <w:sz w:val="24"/>
          <w:szCs w:val="24"/>
          <w:lang w:val="en-US" w:eastAsia="en-US"/>
          <w14:ligatures w14:val="standardContextual"/>
        </w:rPr>
      </w:pPr>
      <w:hyperlink w:anchor="_Toc173252992" w:history="1">
        <w:r w:rsidR="00C64284" w:rsidRPr="00470B2F">
          <w:rPr>
            <w:rStyle w:val="Hyperlink"/>
            <w:rFonts w:cs="Times New Roman"/>
          </w:rPr>
          <w:t>6.2.13.1</w:t>
        </w:r>
        <w:r w:rsidR="00C64284">
          <w:rPr>
            <w:rFonts w:asciiTheme="minorHAnsi" w:hAnsiTheme="minorHAnsi"/>
            <w:kern w:val="2"/>
            <w:sz w:val="24"/>
            <w:szCs w:val="24"/>
            <w:lang w:val="en-US" w:eastAsia="en-US"/>
            <w14:ligatures w14:val="standardContextual"/>
          </w:rPr>
          <w:tab/>
        </w:r>
        <w:r w:rsidR="00C64284" w:rsidRPr="00470B2F">
          <w:rPr>
            <w:rStyle w:val="Hyperlink"/>
          </w:rPr>
          <w:t>Examples of Time Zero Scenarios</w:t>
        </w:r>
        <w:r w:rsidR="00C64284">
          <w:rPr>
            <w:webHidden/>
          </w:rPr>
          <w:tab/>
        </w:r>
        <w:r w:rsidR="00C64284">
          <w:rPr>
            <w:webHidden/>
          </w:rPr>
          <w:fldChar w:fldCharType="begin"/>
        </w:r>
        <w:r w:rsidR="00C64284">
          <w:rPr>
            <w:webHidden/>
          </w:rPr>
          <w:instrText xml:space="preserve"> PAGEREF _Toc173252992 \h </w:instrText>
        </w:r>
        <w:r w:rsidR="00C64284">
          <w:rPr>
            <w:webHidden/>
          </w:rPr>
        </w:r>
        <w:r w:rsidR="00C64284">
          <w:rPr>
            <w:webHidden/>
          </w:rPr>
          <w:fldChar w:fldCharType="separate"/>
        </w:r>
        <w:r w:rsidR="00C64284">
          <w:rPr>
            <w:webHidden/>
          </w:rPr>
          <w:t>265</w:t>
        </w:r>
        <w:r w:rsidR="00C64284">
          <w:rPr>
            <w:webHidden/>
          </w:rPr>
          <w:fldChar w:fldCharType="end"/>
        </w:r>
      </w:hyperlink>
    </w:p>
    <w:p w14:paraId="3FD6E42C" w14:textId="55A8A86A" w:rsidR="00C64284" w:rsidRDefault="00000000">
      <w:pPr>
        <w:pStyle w:val="TOC4"/>
        <w:rPr>
          <w:rFonts w:asciiTheme="minorHAnsi" w:hAnsiTheme="minorHAnsi"/>
          <w:kern w:val="2"/>
          <w:sz w:val="24"/>
          <w:szCs w:val="24"/>
          <w:lang w:val="en-US" w:eastAsia="en-US"/>
          <w14:ligatures w14:val="standardContextual"/>
        </w:rPr>
      </w:pPr>
      <w:hyperlink w:anchor="_Toc173252993" w:history="1">
        <w:r w:rsidR="00C64284" w:rsidRPr="00470B2F">
          <w:rPr>
            <w:rStyle w:val="Hyperlink"/>
            <w:rFonts w:cs="Times New Roman"/>
          </w:rPr>
          <w:t>6.2.13.2</w:t>
        </w:r>
        <w:r w:rsidR="00C64284">
          <w:rPr>
            <w:rFonts w:asciiTheme="minorHAnsi" w:hAnsiTheme="minorHAnsi"/>
            <w:kern w:val="2"/>
            <w:sz w:val="24"/>
            <w:szCs w:val="24"/>
            <w:lang w:val="en-US" w:eastAsia="en-US"/>
            <w14:ligatures w14:val="standardContextual"/>
          </w:rPr>
          <w:tab/>
        </w:r>
        <w:r w:rsidR="00C64284" w:rsidRPr="00470B2F">
          <w:rPr>
            <w:rStyle w:val="Hyperlink"/>
          </w:rPr>
          <w:t>Applicable Provisioning Scenarios</w:t>
        </w:r>
        <w:r w:rsidR="00C64284">
          <w:rPr>
            <w:webHidden/>
          </w:rPr>
          <w:tab/>
        </w:r>
        <w:r w:rsidR="00C64284">
          <w:rPr>
            <w:webHidden/>
          </w:rPr>
          <w:fldChar w:fldCharType="begin"/>
        </w:r>
        <w:r w:rsidR="00C64284">
          <w:rPr>
            <w:webHidden/>
          </w:rPr>
          <w:instrText xml:space="preserve"> PAGEREF _Toc173252993 \h </w:instrText>
        </w:r>
        <w:r w:rsidR="00C64284">
          <w:rPr>
            <w:webHidden/>
          </w:rPr>
        </w:r>
        <w:r w:rsidR="00C64284">
          <w:rPr>
            <w:webHidden/>
          </w:rPr>
          <w:fldChar w:fldCharType="separate"/>
        </w:r>
        <w:r w:rsidR="00C64284">
          <w:rPr>
            <w:webHidden/>
          </w:rPr>
          <w:t>265</w:t>
        </w:r>
        <w:r w:rsidR="00C64284">
          <w:rPr>
            <w:webHidden/>
          </w:rPr>
          <w:fldChar w:fldCharType="end"/>
        </w:r>
      </w:hyperlink>
    </w:p>
    <w:p w14:paraId="31FC53C3" w14:textId="67F02847" w:rsidR="00C64284" w:rsidRDefault="00000000">
      <w:pPr>
        <w:pStyle w:val="TOC4"/>
        <w:rPr>
          <w:rFonts w:asciiTheme="minorHAnsi" w:hAnsiTheme="minorHAnsi"/>
          <w:kern w:val="2"/>
          <w:sz w:val="24"/>
          <w:szCs w:val="24"/>
          <w:lang w:val="en-US" w:eastAsia="en-US"/>
          <w14:ligatures w14:val="standardContextual"/>
        </w:rPr>
      </w:pPr>
      <w:hyperlink w:anchor="_Toc173252994" w:history="1">
        <w:r w:rsidR="00C64284" w:rsidRPr="00470B2F">
          <w:rPr>
            <w:rStyle w:val="Hyperlink"/>
            <w:rFonts w:cs="Times New Roman"/>
          </w:rPr>
          <w:t>6.2.13.3</w:t>
        </w:r>
        <w:r w:rsidR="00C64284">
          <w:rPr>
            <w:rFonts w:asciiTheme="minorHAnsi" w:hAnsiTheme="minorHAnsi"/>
            <w:kern w:val="2"/>
            <w:sz w:val="24"/>
            <w:szCs w:val="24"/>
            <w:lang w:val="en-US" w:eastAsia="en-US"/>
            <w14:ligatures w14:val="standardContextual"/>
          </w:rPr>
          <w:tab/>
        </w:r>
        <w:r w:rsidR="00C64284" w:rsidRPr="00470B2F">
          <w:rPr>
            <w:rStyle w:val="Hyperlink"/>
          </w:rPr>
          <w:t>Relevant Parameters</w:t>
        </w:r>
        <w:r w:rsidR="00C64284">
          <w:rPr>
            <w:webHidden/>
          </w:rPr>
          <w:tab/>
        </w:r>
        <w:r w:rsidR="00C64284">
          <w:rPr>
            <w:webHidden/>
          </w:rPr>
          <w:fldChar w:fldCharType="begin"/>
        </w:r>
        <w:r w:rsidR="00C64284">
          <w:rPr>
            <w:webHidden/>
          </w:rPr>
          <w:instrText xml:space="preserve"> PAGEREF _Toc173252994 \h </w:instrText>
        </w:r>
        <w:r w:rsidR="00C64284">
          <w:rPr>
            <w:webHidden/>
          </w:rPr>
        </w:r>
        <w:r w:rsidR="00C64284">
          <w:rPr>
            <w:webHidden/>
          </w:rPr>
          <w:fldChar w:fldCharType="separate"/>
        </w:r>
        <w:r w:rsidR="00C64284">
          <w:rPr>
            <w:webHidden/>
          </w:rPr>
          <w:t>265</w:t>
        </w:r>
        <w:r w:rsidR="00C64284">
          <w:rPr>
            <w:webHidden/>
          </w:rPr>
          <w:fldChar w:fldCharType="end"/>
        </w:r>
      </w:hyperlink>
    </w:p>
    <w:p w14:paraId="38262945" w14:textId="4D95B4B3" w:rsidR="00C64284" w:rsidRDefault="00000000">
      <w:pPr>
        <w:pStyle w:val="TOC4"/>
        <w:rPr>
          <w:rFonts w:asciiTheme="minorHAnsi" w:hAnsiTheme="minorHAnsi"/>
          <w:kern w:val="2"/>
          <w:sz w:val="24"/>
          <w:szCs w:val="24"/>
          <w:lang w:val="en-US" w:eastAsia="en-US"/>
          <w14:ligatures w14:val="standardContextual"/>
        </w:rPr>
      </w:pPr>
      <w:hyperlink w:anchor="_Toc173252995" w:history="1">
        <w:r w:rsidR="00C64284" w:rsidRPr="00470B2F">
          <w:rPr>
            <w:rStyle w:val="Hyperlink"/>
            <w:rFonts w:cs="Times New Roman"/>
          </w:rPr>
          <w:t>6.2.13.4</w:t>
        </w:r>
        <w:r w:rsidR="00C64284">
          <w:rPr>
            <w:rFonts w:asciiTheme="minorHAnsi" w:hAnsiTheme="minorHAnsi"/>
            <w:kern w:val="2"/>
            <w:sz w:val="24"/>
            <w:szCs w:val="24"/>
            <w:lang w:val="en-US" w:eastAsia="en-US"/>
            <w14:ligatures w14:val="standardContextual"/>
          </w:rPr>
          <w:tab/>
        </w:r>
        <w:r w:rsidR="00C64284" w:rsidRPr="00470B2F">
          <w:rPr>
            <w:rStyle w:val="Hyperlink"/>
          </w:rPr>
          <w:t>TAPI Server response behavior.</w:t>
        </w:r>
        <w:r w:rsidR="00C64284">
          <w:rPr>
            <w:webHidden/>
          </w:rPr>
          <w:tab/>
        </w:r>
        <w:r w:rsidR="00C64284">
          <w:rPr>
            <w:webHidden/>
          </w:rPr>
          <w:fldChar w:fldCharType="begin"/>
        </w:r>
        <w:r w:rsidR="00C64284">
          <w:rPr>
            <w:webHidden/>
          </w:rPr>
          <w:instrText xml:space="preserve"> PAGEREF _Toc173252995 \h </w:instrText>
        </w:r>
        <w:r w:rsidR="00C64284">
          <w:rPr>
            <w:webHidden/>
          </w:rPr>
        </w:r>
        <w:r w:rsidR="00C64284">
          <w:rPr>
            <w:webHidden/>
          </w:rPr>
          <w:fldChar w:fldCharType="separate"/>
        </w:r>
        <w:r w:rsidR="00C64284">
          <w:rPr>
            <w:webHidden/>
          </w:rPr>
          <w:t>266</w:t>
        </w:r>
        <w:r w:rsidR="00C64284">
          <w:rPr>
            <w:webHidden/>
          </w:rPr>
          <w:fldChar w:fldCharType="end"/>
        </w:r>
      </w:hyperlink>
    </w:p>
    <w:p w14:paraId="2B0A1635" w14:textId="7D365099" w:rsidR="00C64284" w:rsidRDefault="00000000">
      <w:pPr>
        <w:pStyle w:val="TOC3"/>
        <w:rPr>
          <w:rFonts w:asciiTheme="minorHAnsi" w:hAnsiTheme="minorHAnsi" w:cstheme="minorBidi"/>
          <w:noProof/>
          <w:color w:val="auto"/>
          <w:kern w:val="2"/>
          <w:sz w:val="24"/>
          <w:szCs w:val="24"/>
          <w:lang w:eastAsia="en-US"/>
          <w14:ligatures w14:val="standardContextual"/>
        </w:rPr>
      </w:pPr>
      <w:hyperlink w:anchor="_Toc173252996" w:history="1">
        <w:r w:rsidR="00C64284" w:rsidRPr="00470B2F">
          <w:rPr>
            <w:rStyle w:val="Hyperlink"/>
            <w:noProof/>
          </w:rPr>
          <w:t>6.2.14</w:t>
        </w:r>
        <w:r w:rsidR="00C64284">
          <w:rPr>
            <w:rFonts w:asciiTheme="minorHAnsi" w:hAnsiTheme="minorHAnsi" w:cstheme="minorBidi"/>
            <w:noProof/>
            <w:color w:val="auto"/>
            <w:kern w:val="2"/>
            <w:sz w:val="24"/>
            <w:szCs w:val="24"/>
            <w:lang w:eastAsia="en-US"/>
            <w14:ligatures w14:val="standardContextual"/>
          </w:rPr>
          <w:tab/>
        </w:r>
        <w:r w:rsidR="00C64284" w:rsidRPr="00470B2F">
          <w:rPr>
            <w:rStyle w:val="Hyperlink"/>
            <w:noProof/>
          </w:rPr>
          <w:t>Use case 2b: DSR service provisioning with ODU channel selection</w:t>
        </w:r>
        <w:r w:rsidR="00C64284">
          <w:rPr>
            <w:noProof/>
            <w:webHidden/>
          </w:rPr>
          <w:tab/>
        </w:r>
        <w:r w:rsidR="00C64284">
          <w:rPr>
            <w:noProof/>
            <w:webHidden/>
          </w:rPr>
          <w:fldChar w:fldCharType="begin"/>
        </w:r>
        <w:r w:rsidR="00C64284">
          <w:rPr>
            <w:noProof/>
            <w:webHidden/>
          </w:rPr>
          <w:instrText xml:space="preserve"> PAGEREF _Toc173252996 \h </w:instrText>
        </w:r>
        <w:r w:rsidR="00C64284">
          <w:rPr>
            <w:noProof/>
            <w:webHidden/>
          </w:rPr>
        </w:r>
        <w:r w:rsidR="00C64284">
          <w:rPr>
            <w:noProof/>
            <w:webHidden/>
          </w:rPr>
          <w:fldChar w:fldCharType="separate"/>
        </w:r>
        <w:r w:rsidR="00C64284">
          <w:rPr>
            <w:noProof/>
            <w:webHidden/>
          </w:rPr>
          <w:t>267</w:t>
        </w:r>
        <w:r w:rsidR="00C64284">
          <w:rPr>
            <w:noProof/>
            <w:webHidden/>
          </w:rPr>
          <w:fldChar w:fldCharType="end"/>
        </w:r>
      </w:hyperlink>
    </w:p>
    <w:p w14:paraId="3D02B670" w14:textId="4C11F0EB" w:rsidR="00C64284" w:rsidRDefault="00000000">
      <w:pPr>
        <w:pStyle w:val="TOC4"/>
        <w:rPr>
          <w:rFonts w:asciiTheme="minorHAnsi" w:hAnsiTheme="minorHAnsi"/>
          <w:kern w:val="2"/>
          <w:sz w:val="24"/>
          <w:szCs w:val="24"/>
          <w:lang w:val="en-US" w:eastAsia="en-US"/>
          <w14:ligatures w14:val="standardContextual"/>
        </w:rPr>
      </w:pPr>
      <w:hyperlink w:anchor="_Toc173252997" w:history="1">
        <w:r w:rsidR="00C64284" w:rsidRPr="00470B2F">
          <w:rPr>
            <w:rStyle w:val="Hyperlink"/>
            <w:rFonts w:cs="Times New Roman"/>
          </w:rPr>
          <w:t>6.2.14.1</w:t>
        </w:r>
        <w:r w:rsidR="00C64284">
          <w:rPr>
            <w:rFonts w:asciiTheme="minorHAnsi" w:hAnsiTheme="minorHAnsi"/>
            <w:kern w:val="2"/>
            <w:sz w:val="24"/>
            <w:szCs w:val="24"/>
            <w:lang w:val="en-US" w:eastAsia="en-US"/>
            <w14:ligatures w14:val="standardContextual"/>
          </w:rPr>
          <w:tab/>
        </w:r>
        <w:r w:rsidR="00C64284" w:rsidRPr="00470B2F">
          <w:rPr>
            <w:rStyle w:val="Hyperlink"/>
          </w:rPr>
          <w:t>Examples of Time Zero Scenarios</w:t>
        </w:r>
        <w:r w:rsidR="00C64284">
          <w:rPr>
            <w:webHidden/>
          </w:rPr>
          <w:tab/>
        </w:r>
        <w:r w:rsidR="00C64284">
          <w:rPr>
            <w:webHidden/>
          </w:rPr>
          <w:fldChar w:fldCharType="begin"/>
        </w:r>
        <w:r w:rsidR="00C64284">
          <w:rPr>
            <w:webHidden/>
          </w:rPr>
          <w:instrText xml:space="preserve"> PAGEREF _Toc173252997 \h </w:instrText>
        </w:r>
        <w:r w:rsidR="00C64284">
          <w:rPr>
            <w:webHidden/>
          </w:rPr>
        </w:r>
        <w:r w:rsidR="00C64284">
          <w:rPr>
            <w:webHidden/>
          </w:rPr>
          <w:fldChar w:fldCharType="separate"/>
        </w:r>
        <w:r w:rsidR="00C64284">
          <w:rPr>
            <w:webHidden/>
          </w:rPr>
          <w:t>267</w:t>
        </w:r>
        <w:r w:rsidR="00C64284">
          <w:rPr>
            <w:webHidden/>
          </w:rPr>
          <w:fldChar w:fldCharType="end"/>
        </w:r>
      </w:hyperlink>
    </w:p>
    <w:p w14:paraId="2C1DAF98" w14:textId="1B2CEFB0" w:rsidR="00C64284" w:rsidRDefault="00000000">
      <w:pPr>
        <w:pStyle w:val="TOC4"/>
        <w:rPr>
          <w:rFonts w:asciiTheme="minorHAnsi" w:hAnsiTheme="minorHAnsi"/>
          <w:kern w:val="2"/>
          <w:sz w:val="24"/>
          <w:szCs w:val="24"/>
          <w:lang w:val="en-US" w:eastAsia="en-US"/>
          <w14:ligatures w14:val="standardContextual"/>
        </w:rPr>
      </w:pPr>
      <w:hyperlink w:anchor="_Toc173252998" w:history="1">
        <w:r w:rsidR="00C64284" w:rsidRPr="00470B2F">
          <w:rPr>
            <w:rStyle w:val="Hyperlink"/>
            <w:rFonts w:cs="Times New Roman"/>
          </w:rPr>
          <w:t>6.2.14.2</w:t>
        </w:r>
        <w:r w:rsidR="00C64284">
          <w:rPr>
            <w:rFonts w:asciiTheme="minorHAnsi" w:hAnsiTheme="minorHAnsi"/>
            <w:kern w:val="2"/>
            <w:sz w:val="24"/>
            <w:szCs w:val="24"/>
            <w:lang w:val="en-US" w:eastAsia="en-US"/>
            <w14:ligatures w14:val="standardContextual"/>
          </w:rPr>
          <w:tab/>
        </w:r>
        <w:r w:rsidR="00C64284" w:rsidRPr="00470B2F">
          <w:rPr>
            <w:rStyle w:val="Hyperlink"/>
          </w:rPr>
          <w:t>Applicable Provisioning Scenarios</w:t>
        </w:r>
        <w:r w:rsidR="00C64284">
          <w:rPr>
            <w:webHidden/>
          </w:rPr>
          <w:tab/>
        </w:r>
        <w:r w:rsidR="00C64284">
          <w:rPr>
            <w:webHidden/>
          </w:rPr>
          <w:fldChar w:fldCharType="begin"/>
        </w:r>
        <w:r w:rsidR="00C64284">
          <w:rPr>
            <w:webHidden/>
          </w:rPr>
          <w:instrText xml:space="preserve"> PAGEREF _Toc173252998 \h </w:instrText>
        </w:r>
        <w:r w:rsidR="00C64284">
          <w:rPr>
            <w:webHidden/>
          </w:rPr>
        </w:r>
        <w:r w:rsidR="00C64284">
          <w:rPr>
            <w:webHidden/>
          </w:rPr>
          <w:fldChar w:fldCharType="separate"/>
        </w:r>
        <w:r w:rsidR="00C64284">
          <w:rPr>
            <w:webHidden/>
          </w:rPr>
          <w:t>267</w:t>
        </w:r>
        <w:r w:rsidR="00C64284">
          <w:rPr>
            <w:webHidden/>
          </w:rPr>
          <w:fldChar w:fldCharType="end"/>
        </w:r>
      </w:hyperlink>
    </w:p>
    <w:p w14:paraId="09E629F2" w14:textId="02DC6A19" w:rsidR="00C64284" w:rsidRDefault="00000000">
      <w:pPr>
        <w:pStyle w:val="TOC4"/>
        <w:rPr>
          <w:rFonts w:asciiTheme="minorHAnsi" w:hAnsiTheme="minorHAnsi"/>
          <w:kern w:val="2"/>
          <w:sz w:val="24"/>
          <w:szCs w:val="24"/>
          <w:lang w:val="en-US" w:eastAsia="en-US"/>
          <w14:ligatures w14:val="standardContextual"/>
        </w:rPr>
      </w:pPr>
      <w:hyperlink w:anchor="_Toc173252999" w:history="1">
        <w:r w:rsidR="00C64284" w:rsidRPr="00470B2F">
          <w:rPr>
            <w:rStyle w:val="Hyperlink"/>
            <w:rFonts w:cs="Times New Roman"/>
          </w:rPr>
          <w:t>6.2.14.3</w:t>
        </w:r>
        <w:r w:rsidR="00C64284">
          <w:rPr>
            <w:rFonts w:asciiTheme="minorHAnsi" w:hAnsiTheme="minorHAnsi"/>
            <w:kern w:val="2"/>
            <w:sz w:val="24"/>
            <w:szCs w:val="24"/>
            <w:lang w:val="en-US" w:eastAsia="en-US"/>
            <w14:ligatures w14:val="standardContextual"/>
          </w:rPr>
          <w:tab/>
        </w:r>
        <w:r w:rsidR="00C64284" w:rsidRPr="00470B2F">
          <w:rPr>
            <w:rStyle w:val="Hyperlink"/>
          </w:rPr>
          <w:t>Relevant Parameters</w:t>
        </w:r>
        <w:r w:rsidR="00C64284">
          <w:rPr>
            <w:webHidden/>
          </w:rPr>
          <w:tab/>
        </w:r>
        <w:r w:rsidR="00C64284">
          <w:rPr>
            <w:webHidden/>
          </w:rPr>
          <w:fldChar w:fldCharType="begin"/>
        </w:r>
        <w:r w:rsidR="00C64284">
          <w:rPr>
            <w:webHidden/>
          </w:rPr>
          <w:instrText xml:space="preserve"> PAGEREF _Toc173252999 \h </w:instrText>
        </w:r>
        <w:r w:rsidR="00C64284">
          <w:rPr>
            <w:webHidden/>
          </w:rPr>
        </w:r>
        <w:r w:rsidR="00C64284">
          <w:rPr>
            <w:webHidden/>
          </w:rPr>
          <w:fldChar w:fldCharType="separate"/>
        </w:r>
        <w:r w:rsidR="00C64284">
          <w:rPr>
            <w:webHidden/>
          </w:rPr>
          <w:t>267</w:t>
        </w:r>
        <w:r w:rsidR="00C64284">
          <w:rPr>
            <w:webHidden/>
          </w:rPr>
          <w:fldChar w:fldCharType="end"/>
        </w:r>
      </w:hyperlink>
    </w:p>
    <w:p w14:paraId="5DE3E694" w14:textId="64840804" w:rsidR="00C64284" w:rsidRDefault="00000000">
      <w:pPr>
        <w:pStyle w:val="TOC3"/>
        <w:rPr>
          <w:rFonts w:asciiTheme="minorHAnsi" w:hAnsiTheme="minorHAnsi" w:cstheme="minorBidi"/>
          <w:noProof/>
          <w:color w:val="auto"/>
          <w:kern w:val="2"/>
          <w:sz w:val="24"/>
          <w:szCs w:val="24"/>
          <w:lang w:eastAsia="en-US"/>
          <w14:ligatures w14:val="standardContextual"/>
        </w:rPr>
      </w:pPr>
      <w:hyperlink w:anchor="_Toc173253000" w:history="1">
        <w:r w:rsidR="00C64284" w:rsidRPr="00470B2F">
          <w:rPr>
            <w:rStyle w:val="Hyperlink"/>
            <w:noProof/>
          </w:rPr>
          <w:t>6.2.15</w:t>
        </w:r>
        <w:r w:rsidR="00C64284">
          <w:rPr>
            <w:rFonts w:asciiTheme="minorHAnsi" w:hAnsiTheme="minorHAnsi" w:cstheme="minorBidi"/>
            <w:noProof/>
            <w:color w:val="auto"/>
            <w:kern w:val="2"/>
            <w:sz w:val="24"/>
            <w:szCs w:val="24"/>
            <w:lang w:eastAsia="en-US"/>
            <w14:ligatures w14:val="standardContextual"/>
          </w:rPr>
          <w:tab/>
        </w:r>
        <w:r w:rsidR="00C64284" w:rsidRPr="00470B2F">
          <w:rPr>
            <w:rStyle w:val="Hyperlink"/>
            <w:noProof/>
          </w:rPr>
          <w:t>Use case 2c: PHOTONIC_MEDIA/Media Channel(s) (MC/MCG) Service Provisioning with spectrum selection</w:t>
        </w:r>
        <w:r w:rsidR="00C64284">
          <w:rPr>
            <w:noProof/>
            <w:webHidden/>
          </w:rPr>
          <w:tab/>
        </w:r>
        <w:r w:rsidR="00C64284">
          <w:rPr>
            <w:noProof/>
            <w:webHidden/>
          </w:rPr>
          <w:fldChar w:fldCharType="begin"/>
        </w:r>
        <w:r w:rsidR="00C64284">
          <w:rPr>
            <w:noProof/>
            <w:webHidden/>
          </w:rPr>
          <w:instrText xml:space="preserve"> PAGEREF _Toc173253000 \h </w:instrText>
        </w:r>
        <w:r w:rsidR="00C64284">
          <w:rPr>
            <w:noProof/>
            <w:webHidden/>
          </w:rPr>
        </w:r>
        <w:r w:rsidR="00C64284">
          <w:rPr>
            <w:noProof/>
            <w:webHidden/>
          </w:rPr>
          <w:fldChar w:fldCharType="separate"/>
        </w:r>
        <w:r w:rsidR="00C64284">
          <w:rPr>
            <w:noProof/>
            <w:webHidden/>
          </w:rPr>
          <w:t>268</w:t>
        </w:r>
        <w:r w:rsidR="00C64284">
          <w:rPr>
            <w:noProof/>
            <w:webHidden/>
          </w:rPr>
          <w:fldChar w:fldCharType="end"/>
        </w:r>
      </w:hyperlink>
    </w:p>
    <w:p w14:paraId="0B11A86A" w14:textId="669E9057" w:rsidR="00C64284" w:rsidRDefault="00000000">
      <w:pPr>
        <w:pStyle w:val="TOC4"/>
        <w:rPr>
          <w:rFonts w:asciiTheme="minorHAnsi" w:hAnsiTheme="minorHAnsi"/>
          <w:kern w:val="2"/>
          <w:sz w:val="24"/>
          <w:szCs w:val="24"/>
          <w:lang w:val="en-US" w:eastAsia="en-US"/>
          <w14:ligatures w14:val="standardContextual"/>
        </w:rPr>
      </w:pPr>
      <w:hyperlink w:anchor="_Toc173253001" w:history="1">
        <w:r w:rsidR="00C64284" w:rsidRPr="00470B2F">
          <w:rPr>
            <w:rStyle w:val="Hyperlink"/>
            <w:rFonts w:cs="Times New Roman"/>
          </w:rPr>
          <w:t>6.2.15.1</w:t>
        </w:r>
        <w:r w:rsidR="00C64284">
          <w:rPr>
            <w:rFonts w:asciiTheme="minorHAnsi" w:hAnsiTheme="minorHAnsi"/>
            <w:kern w:val="2"/>
            <w:sz w:val="24"/>
            <w:szCs w:val="24"/>
            <w:lang w:val="en-US" w:eastAsia="en-US"/>
            <w14:ligatures w14:val="standardContextual"/>
          </w:rPr>
          <w:tab/>
        </w:r>
        <w:r w:rsidR="00C64284" w:rsidRPr="00470B2F">
          <w:rPr>
            <w:rStyle w:val="Hyperlink"/>
          </w:rPr>
          <w:t>Examples of Time Zero Scenarios</w:t>
        </w:r>
        <w:r w:rsidR="00C64284">
          <w:rPr>
            <w:webHidden/>
          </w:rPr>
          <w:tab/>
        </w:r>
        <w:r w:rsidR="00C64284">
          <w:rPr>
            <w:webHidden/>
          </w:rPr>
          <w:fldChar w:fldCharType="begin"/>
        </w:r>
        <w:r w:rsidR="00C64284">
          <w:rPr>
            <w:webHidden/>
          </w:rPr>
          <w:instrText xml:space="preserve"> PAGEREF _Toc173253001 \h </w:instrText>
        </w:r>
        <w:r w:rsidR="00C64284">
          <w:rPr>
            <w:webHidden/>
          </w:rPr>
        </w:r>
        <w:r w:rsidR="00C64284">
          <w:rPr>
            <w:webHidden/>
          </w:rPr>
          <w:fldChar w:fldCharType="separate"/>
        </w:r>
        <w:r w:rsidR="00C64284">
          <w:rPr>
            <w:webHidden/>
          </w:rPr>
          <w:t>269</w:t>
        </w:r>
        <w:r w:rsidR="00C64284">
          <w:rPr>
            <w:webHidden/>
          </w:rPr>
          <w:fldChar w:fldCharType="end"/>
        </w:r>
      </w:hyperlink>
    </w:p>
    <w:p w14:paraId="3F76AC85" w14:textId="4567AF39" w:rsidR="00C64284" w:rsidRDefault="00000000">
      <w:pPr>
        <w:pStyle w:val="TOC4"/>
        <w:rPr>
          <w:rFonts w:asciiTheme="minorHAnsi" w:hAnsiTheme="minorHAnsi"/>
          <w:kern w:val="2"/>
          <w:sz w:val="24"/>
          <w:szCs w:val="24"/>
          <w:lang w:val="en-US" w:eastAsia="en-US"/>
          <w14:ligatures w14:val="standardContextual"/>
        </w:rPr>
      </w:pPr>
      <w:hyperlink w:anchor="_Toc173253002" w:history="1">
        <w:r w:rsidR="00C64284" w:rsidRPr="00470B2F">
          <w:rPr>
            <w:rStyle w:val="Hyperlink"/>
            <w:rFonts w:cs="Times New Roman"/>
          </w:rPr>
          <w:t>6.2.15.2</w:t>
        </w:r>
        <w:r w:rsidR="00C64284">
          <w:rPr>
            <w:rFonts w:asciiTheme="minorHAnsi" w:hAnsiTheme="minorHAnsi"/>
            <w:kern w:val="2"/>
            <w:sz w:val="24"/>
            <w:szCs w:val="24"/>
            <w:lang w:val="en-US" w:eastAsia="en-US"/>
            <w14:ligatures w14:val="standardContextual"/>
          </w:rPr>
          <w:tab/>
        </w:r>
        <w:r w:rsidR="00C64284" w:rsidRPr="00470B2F">
          <w:rPr>
            <w:rStyle w:val="Hyperlink"/>
          </w:rPr>
          <w:t>Applicable Provisioning Scenarios</w:t>
        </w:r>
        <w:r w:rsidR="00C64284">
          <w:rPr>
            <w:webHidden/>
          </w:rPr>
          <w:tab/>
        </w:r>
        <w:r w:rsidR="00C64284">
          <w:rPr>
            <w:webHidden/>
          </w:rPr>
          <w:fldChar w:fldCharType="begin"/>
        </w:r>
        <w:r w:rsidR="00C64284">
          <w:rPr>
            <w:webHidden/>
          </w:rPr>
          <w:instrText xml:space="preserve"> PAGEREF _Toc173253002 \h </w:instrText>
        </w:r>
        <w:r w:rsidR="00C64284">
          <w:rPr>
            <w:webHidden/>
          </w:rPr>
        </w:r>
        <w:r w:rsidR="00C64284">
          <w:rPr>
            <w:webHidden/>
          </w:rPr>
          <w:fldChar w:fldCharType="separate"/>
        </w:r>
        <w:r w:rsidR="00C64284">
          <w:rPr>
            <w:webHidden/>
          </w:rPr>
          <w:t>269</w:t>
        </w:r>
        <w:r w:rsidR="00C64284">
          <w:rPr>
            <w:webHidden/>
          </w:rPr>
          <w:fldChar w:fldCharType="end"/>
        </w:r>
      </w:hyperlink>
    </w:p>
    <w:p w14:paraId="46C54521" w14:textId="4D64836A" w:rsidR="00C64284" w:rsidRDefault="00000000">
      <w:pPr>
        <w:pStyle w:val="TOC4"/>
        <w:rPr>
          <w:rFonts w:asciiTheme="minorHAnsi" w:hAnsiTheme="minorHAnsi"/>
          <w:kern w:val="2"/>
          <w:sz w:val="24"/>
          <w:szCs w:val="24"/>
          <w:lang w:val="en-US" w:eastAsia="en-US"/>
          <w14:ligatures w14:val="standardContextual"/>
        </w:rPr>
      </w:pPr>
      <w:hyperlink w:anchor="_Toc173253003" w:history="1">
        <w:r w:rsidR="00C64284" w:rsidRPr="00470B2F">
          <w:rPr>
            <w:rStyle w:val="Hyperlink"/>
            <w:rFonts w:cs="Times New Roman"/>
          </w:rPr>
          <w:t>6.2.15.3</w:t>
        </w:r>
        <w:r w:rsidR="00C64284">
          <w:rPr>
            <w:rFonts w:asciiTheme="minorHAnsi" w:hAnsiTheme="minorHAnsi"/>
            <w:kern w:val="2"/>
            <w:sz w:val="24"/>
            <w:szCs w:val="24"/>
            <w:lang w:val="en-US" w:eastAsia="en-US"/>
            <w14:ligatures w14:val="standardContextual"/>
          </w:rPr>
          <w:tab/>
        </w:r>
        <w:r w:rsidR="00C64284" w:rsidRPr="00470B2F">
          <w:rPr>
            <w:rStyle w:val="Hyperlink"/>
          </w:rPr>
          <w:t>Relevant Parameters</w:t>
        </w:r>
        <w:r w:rsidR="00C64284">
          <w:rPr>
            <w:webHidden/>
          </w:rPr>
          <w:tab/>
        </w:r>
        <w:r w:rsidR="00C64284">
          <w:rPr>
            <w:webHidden/>
          </w:rPr>
          <w:fldChar w:fldCharType="begin"/>
        </w:r>
        <w:r w:rsidR="00C64284">
          <w:rPr>
            <w:webHidden/>
          </w:rPr>
          <w:instrText xml:space="preserve"> PAGEREF _Toc173253003 \h </w:instrText>
        </w:r>
        <w:r w:rsidR="00C64284">
          <w:rPr>
            <w:webHidden/>
          </w:rPr>
        </w:r>
        <w:r w:rsidR="00C64284">
          <w:rPr>
            <w:webHidden/>
          </w:rPr>
          <w:fldChar w:fldCharType="separate"/>
        </w:r>
        <w:r w:rsidR="00C64284">
          <w:rPr>
            <w:webHidden/>
          </w:rPr>
          <w:t>269</w:t>
        </w:r>
        <w:r w:rsidR="00C64284">
          <w:rPr>
            <w:webHidden/>
          </w:rPr>
          <w:fldChar w:fldCharType="end"/>
        </w:r>
      </w:hyperlink>
    </w:p>
    <w:p w14:paraId="18F9E286" w14:textId="0A8D39C1" w:rsidR="00C64284" w:rsidRDefault="00000000">
      <w:pPr>
        <w:pStyle w:val="TOC4"/>
        <w:rPr>
          <w:rFonts w:asciiTheme="minorHAnsi" w:hAnsiTheme="minorHAnsi"/>
          <w:kern w:val="2"/>
          <w:sz w:val="24"/>
          <w:szCs w:val="24"/>
          <w:lang w:val="en-US" w:eastAsia="en-US"/>
          <w14:ligatures w14:val="standardContextual"/>
        </w:rPr>
      </w:pPr>
      <w:hyperlink w:anchor="_Toc173253004" w:history="1">
        <w:r w:rsidR="00C64284" w:rsidRPr="00470B2F">
          <w:rPr>
            <w:rStyle w:val="Hyperlink"/>
            <w:rFonts w:cs="Times New Roman"/>
          </w:rPr>
          <w:t>6.2.15.4</w:t>
        </w:r>
        <w:r w:rsidR="00C64284">
          <w:rPr>
            <w:rFonts w:asciiTheme="minorHAnsi" w:hAnsiTheme="minorHAnsi"/>
            <w:kern w:val="2"/>
            <w:sz w:val="24"/>
            <w:szCs w:val="24"/>
            <w:lang w:val="en-US" w:eastAsia="en-US"/>
            <w14:ligatures w14:val="standardContextual"/>
          </w:rPr>
          <w:tab/>
        </w:r>
        <w:r w:rsidR="00C64284" w:rsidRPr="00470B2F">
          <w:rPr>
            <w:rStyle w:val="Hyperlink"/>
          </w:rPr>
          <w:t>TAPI Server response behavior.</w:t>
        </w:r>
        <w:r w:rsidR="00C64284">
          <w:rPr>
            <w:webHidden/>
          </w:rPr>
          <w:tab/>
        </w:r>
        <w:r w:rsidR="00C64284">
          <w:rPr>
            <w:webHidden/>
          </w:rPr>
          <w:fldChar w:fldCharType="begin"/>
        </w:r>
        <w:r w:rsidR="00C64284">
          <w:rPr>
            <w:webHidden/>
          </w:rPr>
          <w:instrText xml:space="preserve"> PAGEREF _Toc173253004 \h </w:instrText>
        </w:r>
        <w:r w:rsidR="00C64284">
          <w:rPr>
            <w:webHidden/>
          </w:rPr>
        </w:r>
        <w:r w:rsidR="00C64284">
          <w:rPr>
            <w:webHidden/>
          </w:rPr>
          <w:fldChar w:fldCharType="separate"/>
        </w:r>
        <w:r w:rsidR="00C64284">
          <w:rPr>
            <w:webHidden/>
          </w:rPr>
          <w:t>269</w:t>
        </w:r>
        <w:r w:rsidR="00C64284">
          <w:rPr>
            <w:webHidden/>
          </w:rPr>
          <w:fldChar w:fldCharType="end"/>
        </w:r>
      </w:hyperlink>
    </w:p>
    <w:p w14:paraId="4573F8DC" w14:textId="4BBC2A47" w:rsidR="00C64284" w:rsidRDefault="00000000">
      <w:pPr>
        <w:pStyle w:val="TOC3"/>
        <w:rPr>
          <w:rFonts w:asciiTheme="minorHAnsi" w:hAnsiTheme="minorHAnsi" w:cstheme="minorBidi"/>
          <w:noProof/>
          <w:color w:val="auto"/>
          <w:kern w:val="2"/>
          <w:sz w:val="24"/>
          <w:szCs w:val="24"/>
          <w:lang w:eastAsia="en-US"/>
          <w14:ligatures w14:val="standardContextual"/>
        </w:rPr>
      </w:pPr>
      <w:hyperlink w:anchor="_Toc173253005" w:history="1">
        <w:r w:rsidR="00C64284" w:rsidRPr="00470B2F">
          <w:rPr>
            <w:rStyle w:val="Hyperlink"/>
            <w:noProof/>
          </w:rPr>
          <w:t>6.2.16</w:t>
        </w:r>
        <w:r w:rsidR="00C64284">
          <w:rPr>
            <w:rFonts w:asciiTheme="minorHAnsi" w:hAnsiTheme="minorHAnsi" w:cstheme="minorBidi"/>
            <w:noProof/>
            <w:color w:val="auto"/>
            <w:kern w:val="2"/>
            <w:sz w:val="24"/>
            <w:szCs w:val="24"/>
            <w:lang w:eastAsia="en-US"/>
            <w14:ligatures w14:val="standardContextual"/>
          </w:rPr>
          <w:tab/>
        </w:r>
        <w:r w:rsidR="00C64284" w:rsidRPr="00470B2F">
          <w:rPr>
            <w:rStyle w:val="Hyperlink"/>
            <w:noProof/>
          </w:rPr>
          <w:t>Use case 3a: Include/exclude one or more nodes</w:t>
        </w:r>
        <w:r w:rsidR="00C64284">
          <w:rPr>
            <w:noProof/>
            <w:webHidden/>
          </w:rPr>
          <w:tab/>
        </w:r>
        <w:r w:rsidR="00C64284">
          <w:rPr>
            <w:noProof/>
            <w:webHidden/>
          </w:rPr>
          <w:fldChar w:fldCharType="begin"/>
        </w:r>
        <w:r w:rsidR="00C64284">
          <w:rPr>
            <w:noProof/>
            <w:webHidden/>
          </w:rPr>
          <w:instrText xml:space="preserve"> PAGEREF _Toc173253005 \h </w:instrText>
        </w:r>
        <w:r w:rsidR="00C64284">
          <w:rPr>
            <w:noProof/>
            <w:webHidden/>
          </w:rPr>
        </w:r>
        <w:r w:rsidR="00C64284">
          <w:rPr>
            <w:noProof/>
            <w:webHidden/>
          </w:rPr>
          <w:fldChar w:fldCharType="separate"/>
        </w:r>
        <w:r w:rsidR="00C64284">
          <w:rPr>
            <w:noProof/>
            <w:webHidden/>
          </w:rPr>
          <w:t>270</w:t>
        </w:r>
        <w:r w:rsidR="00C64284">
          <w:rPr>
            <w:noProof/>
            <w:webHidden/>
          </w:rPr>
          <w:fldChar w:fldCharType="end"/>
        </w:r>
      </w:hyperlink>
    </w:p>
    <w:p w14:paraId="0D1EE305" w14:textId="0602173F" w:rsidR="00C64284" w:rsidRDefault="00000000">
      <w:pPr>
        <w:pStyle w:val="TOC4"/>
        <w:rPr>
          <w:rFonts w:asciiTheme="minorHAnsi" w:hAnsiTheme="minorHAnsi"/>
          <w:kern w:val="2"/>
          <w:sz w:val="24"/>
          <w:szCs w:val="24"/>
          <w:lang w:val="en-US" w:eastAsia="en-US"/>
          <w14:ligatures w14:val="standardContextual"/>
        </w:rPr>
      </w:pPr>
      <w:hyperlink w:anchor="_Toc173253006" w:history="1">
        <w:r w:rsidR="00C64284" w:rsidRPr="00470B2F">
          <w:rPr>
            <w:rStyle w:val="Hyperlink"/>
            <w:rFonts w:cs="Times New Roman"/>
          </w:rPr>
          <w:t>6.2.16.1</w:t>
        </w:r>
        <w:r w:rsidR="00C64284">
          <w:rPr>
            <w:rFonts w:asciiTheme="minorHAnsi" w:hAnsiTheme="minorHAnsi"/>
            <w:kern w:val="2"/>
            <w:sz w:val="24"/>
            <w:szCs w:val="24"/>
            <w:lang w:val="en-US" w:eastAsia="en-US"/>
            <w14:ligatures w14:val="standardContextual"/>
          </w:rPr>
          <w:tab/>
        </w:r>
        <w:r w:rsidR="00C64284" w:rsidRPr="00470B2F">
          <w:rPr>
            <w:rStyle w:val="Hyperlink"/>
          </w:rPr>
          <w:t>Relevant Parameters</w:t>
        </w:r>
        <w:r w:rsidR="00C64284">
          <w:rPr>
            <w:webHidden/>
          </w:rPr>
          <w:tab/>
        </w:r>
        <w:r w:rsidR="00C64284">
          <w:rPr>
            <w:webHidden/>
          </w:rPr>
          <w:fldChar w:fldCharType="begin"/>
        </w:r>
        <w:r w:rsidR="00C64284">
          <w:rPr>
            <w:webHidden/>
          </w:rPr>
          <w:instrText xml:space="preserve"> PAGEREF _Toc173253006 \h </w:instrText>
        </w:r>
        <w:r w:rsidR="00C64284">
          <w:rPr>
            <w:webHidden/>
          </w:rPr>
        </w:r>
        <w:r w:rsidR="00C64284">
          <w:rPr>
            <w:webHidden/>
          </w:rPr>
          <w:fldChar w:fldCharType="separate"/>
        </w:r>
        <w:r w:rsidR="00C64284">
          <w:rPr>
            <w:webHidden/>
          </w:rPr>
          <w:t>270</w:t>
        </w:r>
        <w:r w:rsidR="00C64284">
          <w:rPr>
            <w:webHidden/>
          </w:rPr>
          <w:fldChar w:fldCharType="end"/>
        </w:r>
      </w:hyperlink>
    </w:p>
    <w:p w14:paraId="74F7FB26" w14:textId="37F57BB5" w:rsidR="00C64284" w:rsidRDefault="00000000">
      <w:pPr>
        <w:pStyle w:val="TOC3"/>
        <w:rPr>
          <w:rFonts w:asciiTheme="minorHAnsi" w:hAnsiTheme="minorHAnsi" w:cstheme="minorBidi"/>
          <w:noProof/>
          <w:color w:val="auto"/>
          <w:kern w:val="2"/>
          <w:sz w:val="24"/>
          <w:szCs w:val="24"/>
          <w:lang w:eastAsia="en-US"/>
          <w14:ligatures w14:val="standardContextual"/>
        </w:rPr>
      </w:pPr>
      <w:hyperlink w:anchor="_Toc173253007" w:history="1">
        <w:r w:rsidR="00C64284" w:rsidRPr="00470B2F">
          <w:rPr>
            <w:rStyle w:val="Hyperlink"/>
            <w:noProof/>
          </w:rPr>
          <w:t>6.2.17</w:t>
        </w:r>
        <w:r w:rsidR="00C64284">
          <w:rPr>
            <w:rFonts w:asciiTheme="minorHAnsi" w:hAnsiTheme="minorHAnsi" w:cstheme="minorBidi"/>
            <w:noProof/>
            <w:color w:val="auto"/>
            <w:kern w:val="2"/>
            <w:sz w:val="24"/>
            <w:szCs w:val="24"/>
            <w:lang w:eastAsia="en-US"/>
            <w14:ligatures w14:val="standardContextual"/>
          </w:rPr>
          <w:tab/>
        </w:r>
        <w:r w:rsidR="00C64284" w:rsidRPr="00470B2F">
          <w:rPr>
            <w:rStyle w:val="Hyperlink"/>
            <w:noProof/>
          </w:rPr>
          <w:t>Use case 3b: Include/exclude one or more links</w:t>
        </w:r>
        <w:r w:rsidR="00C64284">
          <w:rPr>
            <w:noProof/>
            <w:webHidden/>
          </w:rPr>
          <w:tab/>
        </w:r>
        <w:r w:rsidR="00C64284">
          <w:rPr>
            <w:noProof/>
            <w:webHidden/>
          </w:rPr>
          <w:fldChar w:fldCharType="begin"/>
        </w:r>
        <w:r w:rsidR="00C64284">
          <w:rPr>
            <w:noProof/>
            <w:webHidden/>
          </w:rPr>
          <w:instrText xml:space="preserve"> PAGEREF _Toc173253007 \h </w:instrText>
        </w:r>
        <w:r w:rsidR="00C64284">
          <w:rPr>
            <w:noProof/>
            <w:webHidden/>
          </w:rPr>
        </w:r>
        <w:r w:rsidR="00C64284">
          <w:rPr>
            <w:noProof/>
            <w:webHidden/>
          </w:rPr>
          <w:fldChar w:fldCharType="separate"/>
        </w:r>
        <w:r w:rsidR="00C64284">
          <w:rPr>
            <w:noProof/>
            <w:webHidden/>
          </w:rPr>
          <w:t>271</w:t>
        </w:r>
        <w:r w:rsidR="00C64284">
          <w:rPr>
            <w:noProof/>
            <w:webHidden/>
          </w:rPr>
          <w:fldChar w:fldCharType="end"/>
        </w:r>
      </w:hyperlink>
    </w:p>
    <w:p w14:paraId="686AD3D1" w14:textId="6BA7643B" w:rsidR="00C64284" w:rsidRDefault="00000000">
      <w:pPr>
        <w:pStyle w:val="TOC4"/>
        <w:rPr>
          <w:rFonts w:asciiTheme="minorHAnsi" w:hAnsiTheme="minorHAnsi"/>
          <w:kern w:val="2"/>
          <w:sz w:val="24"/>
          <w:szCs w:val="24"/>
          <w:lang w:val="en-US" w:eastAsia="en-US"/>
          <w14:ligatures w14:val="standardContextual"/>
        </w:rPr>
      </w:pPr>
      <w:hyperlink w:anchor="_Toc173253008" w:history="1">
        <w:r w:rsidR="00C64284" w:rsidRPr="00470B2F">
          <w:rPr>
            <w:rStyle w:val="Hyperlink"/>
            <w:rFonts w:cs="Times New Roman"/>
          </w:rPr>
          <w:t>6.2.17.1</w:t>
        </w:r>
        <w:r w:rsidR="00C64284">
          <w:rPr>
            <w:rFonts w:asciiTheme="minorHAnsi" w:hAnsiTheme="minorHAnsi"/>
            <w:kern w:val="2"/>
            <w:sz w:val="24"/>
            <w:szCs w:val="24"/>
            <w:lang w:val="en-US" w:eastAsia="en-US"/>
            <w14:ligatures w14:val="standardContextual"/>
          </w:rPr>
          <w:tab/>
        </w:r>
        <w:r w:rsidR="00C64284" w:rsidRPr="00470B2F">
          <w:rPr>
            <w:rStyle w:val="Hyperlink"/>
          </w:rPr>
          <w:t>Relevant Parameters</w:t>
        </w:r>
        <w:r w:rsidR="00C64284">
          <w:rPr>
            <w:webHidden/>
          </w:rPr>
          <w:tab/>
        </w:r>
        <w:r w:rsidR="00C64284">
          <w:rPr>
            <w:webHidden/>
          </w:rPr>
          <w:fldChar w:fldCharType="begin"/>
        </w:r>
        <w:r w:rsidR="00C64284">
          <w:rPr>
            <w:webHidden/>
          </w:rPr>
          <w:instrText xml:space="preserve"> PAGEREF _Toc173253008 \h </w:instrText>
        </w:r>
        <w:r w:rsidR="00C64284">
          <w:rPr>
            <w:webHidden/>
          </w:rPr>
        </w:r>
        <w:r w:rsidR="00C64284">
          <w:rPr>
            <w:webHidden/>
          </w:rPr>
          <w:fldChar w:fldCharType="separate"/>
        </w:r>
        <w:r w:rsidR="00C64284">
          <w:rPr>
            <w:webHidden/>
          </w:rPr>
          <w:t>271</w:t>
        </w:r>
        <w:r w:rsidR="00C64284">
          <w:rPr>
            <w:webHidden/>
          </w:rPr>
          <w:fldChar w:fldCharType="end"/>
        </w:r>
      </w:hyperlink>
    </w:p>
    <w:p w14:paraId="654CF23C" w14:textId="5DED29BD" w:rsidR="00C64284" w:rsidRDefault="00000000">
      <w:pPr>
        <w:pStyle w:val="TOC3"/>
        <w:rPr>
          <w:rFonts w:asciiTheme="minorHAnsi" w:hAnsiTheme="minorHAnsi" w:cstheme="minorBidi"/>
          <w:noProof/>
          <w:color w:val="auto"/>
          <w:kern w:val="2"/>
          <w:sz w:val="24"/>
          <w:szCs w:val="24"/>
          <w:lang w:eastAsia="en-US"/>
          <w14:ligatures w14:val="standardContextual"/>
        </w:rPr>
      </w:pPr>
      <w:hyperlink w:anchor="_Toc173253009" w:history="1">
        <w:r w:rsidR="00C64284" w:rsidRPr="00470B2F">
          <w:rPr>
            <w:rStyle w:val="Hyperlink"/>
            <w:noProof/>
          </w:rPr>
          <w:t>6.2.18</w:t>
        </w:r>
        <w:r w:rsidR="00C64284">
          <w:rPr>
            <w:rFonts w:asciiTheme="minorHAnsi" w:hAnsiTheme="minorHAnsi" w:cstheme="minorBidi"/>
            <w:noProof/>
            <w:color w:val="auto"/>
            <w:kern w:val="2"/>
            <w:sz w:val="24"/>
            <w:szCs w:val="24"/>
            <w:lang w:eastAsia="en-US"/>
            <w14:ligatures w14:val="standardContextual"/>
          </w:rPr>
          <w:tab/>
        </w:r>
        <w:r w:rsidR="00C64284" w:rsidRPr="00470B2F">
          <w:rPr>
            <w:rStyle w:val="Hyperlink"/>
            <w:noProof/>
          </w:rPr>
          <w:t>Use case 3c: Include/exclude the route used by another service</w:t>
        </w:r>
        <w:r w:rsidR="00C64284">
          <w:rPr>
            <w:noProof/>
            <w:webHidden/>
          </w:rPr>
          <w:tab/>
        </w:r>
        <w:r w:rsidR="00C64284">
          <w:rPr>
            <w:noProof/>
            <w:webHidden/>
          </w:rPr>
          <w:fldChar w:fldCharType="begin"/>
        </w:r>
        <w:r w:rsidR="00C64284">
          <w:rPr>
            <w:noProof/>
            <w:webHidden/>
          </w:rPr>
          <w:instrText xml:space="preserve"> PAGEREF _Toc173253009 \h </w:instrText>
        </w:r>
        <w:r w:rsidR="00C64284">
          <w:rPr>
            <w:noProof/>
            <w:webHidden/>
          </w:rPr>
        </w:r>
        <w:r w:rsidR="00C64284">
          <w:rPr>
            <w:noProof/>
            <w:webHidden/>
          </w:rPr>
          <w:fldChar w:fldCharType="separate"/>
        </w:r>
        <w:r w:rsidR="00C64284">
          <w:rPr>
            <w:noProof/>
            <w:webHidden/>
          </w:rPr>
          <w:t>273</w:t>
        </w:r>
        <w:r w:rsidR="00C64284">
          <w:rPr>
            <w:noProof/>
            <w:webHidden/>
          </w:rPr>
          <w:fldChar w:fldCharType="end"/>
        </w:r>
      </w:hyperlink>
    </w:p>
    <w:p w14:paraId="53F5C48F" w14:textId="522F84A8" w:rsidR="00C64284" w:rsidRDefault="00000000">
      <w:pPr>
        <w:pStyle w:val="TOC4"/>
        <w:rPr>
          <w:rFonts w:asciiTheme="minorHAnsi" w:hAnsiTheme="minorHAnsi"/>
          <w:kern w:val="2"/>
          <w:sz w:val="24"/>
          <w:szCs w:val="24"/>
          <w:lang w:val="en-US" w:eastAsia="en-US"/>
          <w14:ligatures w14:val="standardContextual"/>
        </w:rPr>
      </w:pPr>
      <w:hyperlink w:anchor="_Toc173253010" w:history="1">
        <w:r w:rsidR="00C64284" w:rsidRPr="00470B2F">
          <w:rPr>
            <w:rStyle w:val="Hyperlink"/>
            <w:rFonts w:cs="Times New Roman"/>
          </w:rPr>
          <w:t>6.2.18.1</w:t>
        </w:r>
        <w:r w:rsidR="00C64284">
          <w:rPr>
            <w:rFonts w:asciiTheme="minorHAnsi" w:hAnsiTheme="minorHAnsi"/>
            <w:kern w:val="2"/>
            <w:sz w:val="24"/>
            <w:szCs w:val="24"/>
            <w:lang w:val="en-US" w:eastAsia="en-US"/>
            <w14:ligatures w14:val="standardContextual"/>
          </w:rPr>
          <w:tab/>
        </w:r>
        <w:r w:rsidR="00C64284" w:rsidRPr="00470B2F">
          <w:rPr>
            <w:rStyle w:val="Hyperlink"/>
          </w:rPr>
          <w:t>Relevant Parameters</w:t>
        </w:r>
        <w:r w:rsidR="00C64284">
          <w:rPr>
            <w:webHidden/>
          </w:rPr>
          <w:tab/>
        </w:r>
        <w:r w:rsidR="00C64284">
          <w:rPr>
            <w:webHidden/>
          </w:rPr>
          <w:fldChar w:fldCharType="begin"/>
        </w:r>
        <w:r w:rsidR="00C64284">
          <w:rPr>
            <w:webHidden/>
          </w:rPr>
          <w:instrText xml:space="preserve"> PAGEREF _Toc173253010 \h </w:instrText>
        </w:r>
        <w:r w:rsidR="00C64284">
          <w:rPr>
            <w:webHidden/>
          </w:rPr>
        </w:r>
        <w:r w:rsidR="00C64284">
          <w:rPr>
            <w:webHidden/>
          </w:rPr>
          <w:fldChar w:fldCharType="separate"/>
        </w:r>
        <w:r w:rsidR="00C64284">
          <w:rPr>
            <w:webHidden/>
          </w:rPr>
          <w:t>273</w:t>
        </w:r>
        <w:r w:rsidR="00C64284">
          <w:rPr>
            <w:webHidden/>
          </w:rPr>
          <w:fldChar w:fldCharType="end"/>
        </w:r>
      </w:hyperlink>
    </w:p>
    <w:p w14:paraId="168276D9" w14:textId="3F1E0E33" w:rsidR="00C64284" w:rsidRDefault="00000000">
      <w:pPr>
        <w:pStyle w:val="TOC3"/>
        <w:rPr>
          <w:rFonts w:asciiTheme="minorHAnsi" w:hAnsiTheme="minorHAnsi" w:cstheme="minorBidi"/>
          <w:noProof/>
          <w:color w:val="auto"/>
          <w:kern w:val="2"/>
          <w:sz w:val="24"/>
          <w:szCs w:val="24"/>
          <w:lang w:eastAsia="en-US"/>
          <w14:ligatures w14:val="standardContextual"/>
        </w:rPr>
      </w:pPr>
      <w:hyperlink w:anchor="_Toc173253011" w:history="1">
        <w:r w:rsidR="00C64284" w:rsidRPr="00470B2F">
          <w:rPr>
            <w:rStyle w:val="Hyperlink"/>
            <w:noProof/>
          </w:rPr>
          <w:t>6.2.19</w:t>
        </w:r>
        <w:r w:rsidR="00C64284">
          <w:rPr>
            <w:rFonts w:asciiTheme="minorHAnsi" w:hAnsiTheme="minorHAnsi" w:cstheme="minorBidi"/>
            <w:noProof/>
            <w:color w:val="auto"/>
            <w:kern w:val="2"/>
            <w:sz w:val="24"/>
            <w:szCs w:val="24"/>
            <w:lang w:eastAsia="en-US"/>
            <w14:ligatures w14:val="standardContextual"/>
          </w:rPr>
          <w:tab/>
        </w:r>
        <w:r w:rsidR="00C64284" w:rsidRPr="00470B2F">
          <w:rPr>
            <w:rStyle w:val="Hyperlink"/>
            <w:noProof/>
          </w:rPr>
          <w:t>Use case 3d: Diverse Routing in SRG failure</w:t>
        </w:r>
        <w:r w:rsidR="00C64284">
          <w:rPr>
            <w:noProof/>
            <w:webHidden/>
          </w:rPr>
          <w:tab/>
        </w:r>
        <w:r w:rsidR="00C64284">
          <w:rPr>
            <w:noProof/>
            <w:webHidden/>
          </w:rPr>
          <w:fldChar w:fldCharType="begin"/>
        </w:r>
        <w:r w:rsidR="00C64284">
          <w:rPr>
            <w:noProof/>
            <w:webHidden/>
          </w:rPr>
          <w:instrText xml:space="preserve"> PAGEREF _Toc173253011 \h </w:instrText>
        </w:r>
        <w:r w:rsidR="00C64284">
          <w:rPr>
            <w:noProof/>
            <w:webHidden/>
          </w:rPr>
        </w:r>
        <w:r w:rsidR="00C64284">
          <w:rPr>
            <w:noProof/>
            <w:webHidden/>
          </w:rPr>
          <w:fldChar w:fldCharType="separate"/>
        </w:r>
        <w:r w:rsidR="00C64284">
          <w:rPr>
            <w:noProof/>
            <w:webHidden/>
          </w:rPr>
          <w:t>274</w:t>
        </w:r>
        <w:r w:rsidR="00C64284">
          <w:rPr>
            <w:noProof/>
            <w:webHidden/>
          </w:rPr>
          <w:fldChar w:fldCharType="end"/>
        </w:r>
      </w:hyperlink>
    </w:p>
    <w:p w14:paraId="26160E98" w14:textId="67DDCDF2" w:rsidR="00C64284" w:rsidRDefault="00000000">
      <w:pPr>
        <w:pStyle w:val="TOC4"/>
        <w:rPr>
          <w:rFonts w:asciiTheme="minorHAnsi" w:hAnsiTheme="minorHAnsi"/>
          <w:kern w:val="2"/>
          <w:sz w:val="24"/>
          <w:szCs w:val="24"/>
          <w:lang w:val="en-US" w:eastAsia="en-US"/>
          <w14:ligatures w14:val="standardContextual"/>
        </w:rPr>
      </w:pPr>
      <w:hyperlink w:anchor="_Toc173253012" w:history="1">
        <w:r w:rsidR="00C64284" w:rsidRPr="00470B2F">
          <w:rPr>
            <w:rStyle w:val="Hyperlink"/>
            <w:rFonts w:cs="Times New Roman"/>
          </w:rPr>
          <w:t>6.2.19.1</w:t>
        </w:r>
        <w:r w:rsidR="00C64284">
          <w:rPr>
            <w:rFonts w:asciiTheme="minorHAnsi" w:hAnsiTheme="minorHAnsi"/>
            <w:kern w:val="2"/>
            <w:sz w:val="24"/>
            <w:szCs w:val="24"/>
            <w:lang w:val="en-US" w:eastAsia="en-US"/>
            <w14:ligatures w14:val="standardContextual"/>
          </w:rPr>
          <w:tab/>
        </w:r>
        <w:r w:rsidR="00C64284" w:rsidRPr="00470B2F">
          <w:rPr>
            <w:rStyle w:val="Hyperlink"/>
          </w:rPr>
          <w:t>Relevant Parameters</w:t>
        </w:r>
        <w:r w:rsidR="00C64284">
          <w:rPr>
            <w:webHidden/>
          </w:rPr>
          <w:tab/>
        </w:r>
        <w:r w:rsidR="00C64284">
          <w:rPr>
            <w:webHidden/>
          </w:rPr>
          <w:fldChar w:fldCharType="begin"/>
        </w:r>
        <w:r w:rsidR="00C64284">
          <w:rPr>
            <w:webHidden/>
          </w:rPr>
          <w:instrText xml:space="preserve"> PAGEREF _Toc173253012 \h </w:instrText>
        </w:r>
        <w:r w:rsidR="00C64284">
          <w:rPr>
            <w:webHidden/>
          </w:rPr>
        </w:r>
        <w:r w:rsidR="00C64284">
          <w:rPr>
            <w:webHidden/>
          </w:rPr>
          <w:fldChar w:fldCharType="separate"/>
        </w:r>
        <w:r w:rsidR="00C64284">
          <w:rPr>
            <w:webHidden/>
          </w:rPr>
          <w:t>275</w:t>
        </w:r>
        <w:r w:rsidR="00C64284">
          <w:rPr>
            <w:webHidden/>
          </w:rPr>
          <w:fldChar w:fldCharType="end"/>
        </w:r>
      </w:hyperlink>
    </w:p>
    <w:p w14:paraId="373A93B1" w14:textId="2FFE9BA9" w:rsidR="00C64284" w:rsidRDefault="00000000">
      <w:pPr>
        <w:pStyle w:val="TOC3"/>
        <w:rPr>
          <w:rFonts w:asciiTheme="minorHAnsi" w:hAnsiTheme="minorHAnsi" w:cstheme="minorBidi"/>
          <w:noProof/>
          <w:color w:val="auto"/>
          <w:kern w:val="2"/>
          <w:sz w:val="24"/>
          <w:szCs w:val="24"/>
          <w:lang w:eastAsia="en-US"/>
          <w14:ligatures w14:val="standardContextual"/>
        </w:rPr>
      </w:pPr>
      <w:hyperlink w:anchor="_Toc173253013" w:history="1">
        <w:r w:rsidR="00C64284" w:rsidRPr="00470B2F">
          <w:rPr>
            <w:rStyle w:val="Hyperlink"/>
            <w:noProof/>
          </w:rPr>
          <w:t>6.2.20</w:t>
        </w:r>
        <w:r w:rsidR="00C64284">
          <w:rPr>
            <w:rFonts w:asciiTheme="minorHAnsi" w:hAnsiTheme="minorHAnsi" w:cstheme="minorBidi"/>
            <w:noProof/>
            <w:color w:val="auto"/>
            <w:kern w:val="2"/>
            <w:sz w:val="24"/>
            <w:szCs w:val="24"/>
            <w:lang w:eastAsia="en-US"/>
            <w14:ligatures w14:val="standardContextual"/>
          </w:rPr>
          <w:tab/>
        </w:r>
        <w:r w:rsidR="00C64284" w:rsidRPr="00470B2F">
          <w:rPr>
            <w:rStyle w:val="Hyperlink"/>
            <w:noProof/>
          </w:rPr>
          <w:t>Use case 3e: Provisioning based on min hops policy</w:t>
        </w:r>
        <w:r w:rsidR="00C64284">
          <w:rPr>
            <w:noProof/>
            <w:webHidden/>
          </w:rPr>
          <w:tab/>
        </w:r>
        <w:r w:rsidR="00C64284">
          <w:rPr>
            <w:noProof/>
            <w:webHidden/>
          </w:rPr>
          <w:fldChar w:fldCharType="begin"/>
        </w:r>
        <w:r w:rsidR="00C64284">
          <w:rPr>
            <w:noProof/>
            <w:webHidden/>
          </w:rPr>
          <w:instrText xml:space="preserve"> PAGEREF _Toc173253013 \h </w:instrText>
        </w:r>
        <w:r w:rsidR="00C64284">
          <w:rPr>
            <w:noProof/>
            <w:webHidden/>
          </w:rPr>
        </w:r>
        <w:r w:rsidR="00C64284">
          <w:rPr>
            <w:noProof/>
            <w:webHidden/>
          </w:rPr>
          <w:fldChar w:fldCharType="separate"/>
        </w:r>
        <w:r w:rsidR="00C64284">
          <w:rPr>
            <w:noProof/>
            <w:webHidden/>
          </w:rPr>
          <w:t>275</w:t>
        </w:r>
        <w:r w:rsidR="00C64284">
          <w:rPr>
            <w:noProof/>
            <w:webHidden/>
          </w:rPr>
          <w:fldChar w:fldCharType="end"/>
        </w:r>
      </w:hyperlink>
    </w:p>
    <w:p w14:paraId="5D40C929" w14:textId="5FD62C1C" w:rsidR="00C64284" w:rsidRDefault="00000000">
      <w:pPr>
        <w:pStyle w:val="TOC4"/>
        <w:rPr>
          <w:rFonts w:asciiTheme="minorHAnsi" w:hAnsiTheme="minorHAnsi"/>
          <w:kern w:val="2"/>
          <w:sz w:val="24"/>
          <w:szCs w:val="24"/>
          <w:lang w:val="en-US" w:eastAsia="en-US"/>
          <w14:ligatures w14:val="standardContextual"/>
        </w:rPr>
      </w:pPr>
      <w:hyperlink w:anchor="_Toc173253014" w:history="1">
        <w:r w:rsidR="00C64284" w:rsidRPr="00470B2F">
          <w:rPr>
            <w:rStyle w:val="Hyperlink"/>
            <w:rFonts w:cs="Times New Roman"/>
          </w:rPr>
          <w:t>6.2.20.1</w:t>
        </w:r>
        <w:r w:rsidR="00C64284">
          <w:rPr>
            <w:rFonts w:asciiTheme="minorHAnsi" w:hAnsiTheme="minorHAnsi"/>
            <w:kern w:val="2"/>
            <w:sz w:val="24"/>
            <w:szCs w:val="24"/>
            <w:lang w:val="en-US" w:eastAsia="en-US"/>
            <w14:ligatures w14:val="standardContextual"/>
          </w:rPr>
          <w:tab/>
        </w:r>
        <w:r w:rsidR="00C64284" w:rsidRPr="00470B2F">
          <w:rPr>
            <w:rStyle w:val="Hyperlink"/>
          </w:rPr>
          <w:t>Relevant Parameters</w:t>
        </w:r>
        <w:r w:rsidR="00C64284">
          <w:rPr>
            <w:webHidden/>
          </w:rPr>
          <w:tab/>
        </w:r>
        <w:r w:rsidR="00C64284">
          <w:rPr>
            <w:webHidden/>
          </w:rPr>
          <w:fldChar w:fldCharType="begin"/>
        </w:r>
        <w:r w:rsidR="00C64284">
          <w:rPr>
            <w:webHidden/>
          </w:rPr>
          <w:instrText xml:space="preserve"> PAGEREF _Toc173253014 \h </w:instrText>
        </w:r>
        <w:r w:rsidR="00C64284">
          <w:rPr>
            <w:webHidden/>
          </w:rPr>
        </w:r>
        <w:r w:rsidR="00C64284">
          <w:rPr>
            <w:webHidden/>
          </w:rPr>
          <w:fldChar w:fldCharType="separate"/>
        </w:r>
        <w:r w:rsidR="00C64284">
          <w:rPr>
            <w:webHidden/>
          </w:rPr>
          <w:t>276</w:t>
        </w:r>
        <w:r w:rsidR="00C64284">
          <w:rPr>
            <w:webHidden/>
          </w:rPr>
          <w:fldChar w:fldCharType="end"/>
        </w:r>
      </w:hyperlink>
    </w:p>
    <w:p w14:paraId="19721E43" w14:textId="638A43B4" w:rsidR="00C64284" w:rsidRDefault="00000000">
      <w:pPr>
        <w:pStyle w:val="TOC3"/>
        <w:rPr>
          <w:rFonts w:asciiTheme="minorHAnsi" w:hAnsiTheme="minorHAnsi" w:cstheme="minorBidi"/>
          <w:noProof/>
          <w:color w:val="auto"/>
          <w:kern w:val="2"/>
          <w:sz w:val="24"/>
          <w:szCs w:val="24"/>
          <w:lang w:eastAsia="en-US"/>
          <w14:ligatures w14:val="standardContextual"/>
        </w:rPr>
      </w:pPr>
      <w:hyperlink w:anchor="_Toc173253015" w:history="1">
        <w:r w:rsidR="00C64284" w:rsidRPr="00470B2F">
          <w:rPr>
            <w:rStyle w:val="Hyperlink"/>
            <w:noProof/>
          </w:rPr>
          <w:t>6.2.21</w:t>
        </w:r>
        <w:r w:rsidR="00C64284">
          <w:rPr>
            <w:rFonts w:asciiTheme="minorHAnsi" w:hAnsiTheme="minorHAnsi" w:cstheme="minorBidi"/>
            <w:noProof/>
            <w:color w:val="auto"/>
            <w:kern w:val="2"/>
            <w:sz w:val="24"/>
            <w:szCs w:val="24"/>
            <w:lang w:eastAsia="en-US"/>
            <w14:ligatures w14:val="standardContextual"/>
          </w:rPr>
          <w:tab/>
        </w:r>
        <w:r w:rsidR="00C64284" w:rsidRPr="00470B2F">
          <w:rPr>
            <w:rStyle w:val="Hyperlink"/>
            <w:noProof/>
          </w:rPr>
          <w:t>Use case 3f: Provisioning based on min latency policy</w:t>
        </w:r>
        <w:r w:rsidR="00C64284">
          <w:rPr>
            <w:noProof/>
            <w:webHidden/>
          </w:rPr>
          <w:tab/>
        </w:r>
        <w:r w:rsidR="00C64284">
          <w:rPr>
            <w:noProof/>
            <w:webHidden/>
          </w:rPr>
          <w:fldChar w:fldCharType="begin"/>
        </w:r>
        <w:r w:rsidR="00C64284">
          <w:rPr>
            <w:noProof/>
            <w:webHidden/>
          </w:rPr>
          <w:instrText xml:space="preserve"> PAGEREF _Toc173253015 \h </w:instrText>
        </w:r>
        <w:r w:rsidR="00C64284">
          <w:rPr>
            <w:noProof/>
            <w:webHidden/>
          </w:rPr>
        </w:r>
        <w:r w:rsidR="00C64284">
          <w:rPr>
            <w:noProof/>
            <w:webHidden/>
          </w:rPr>
          <w:fldChar w:fldCharType="separate"/>
        </w:r>
        <w:r w:rsidR="00C64284">
          <w:rPr>
            <w:noProof/>
            <w:webHidden/>
          </w:rPr>
          <w:t>276</w:t>
        </w:r>
        <w:r w:rsidR="00C64284">
          <w:rPr>
            <w:noProof/>
            <w:webHidden/>
          </w:rPr>
          <w:fldChar w:fldCharType="end"/>
        </w:r>
      </w:hyperlink>
    </w:p>
    <w:p w14:paraId="49FFA730" w14:textId="5BF46A82" w:rsidR="00C64284" w:rsidRDefault="00000000">
      <w:pPr>
        <w:pStyle w:val="TOC4"/>
        <w:rPr>
          <w:rFonts w:asciiTheme="minorHAnsi" w:hAnsiTheme="minorHAnsi"/>
          <w:kern w:val="2"/>
          <w:sz w:val="24"/>
          <w:szCs w:val="24"/>
          <w:lang w:val="en-US" w:eastAsia="en-US"/>
          <w14:ligatures w14:val="standardContextual"/>
        </w:rPr>
      </w:pPr>
      <w:hyperlink w:anchor="_Toc173253016" w:history="1">
        <w:r w:rsidR="00C64284" w:rsidRPr="00470B2F">
          <w:rPr>
            <w:rStyle w:val="Hyperlink"/>
            <w:rFonts w:cs="Times New Roman"/>
          </w:rPr>
          <w:t>6.2.21.1</w:t>
        </w:r>
        <w:r w:rsidR="00C64284">
          <w:rPr>
            <w:rFonts w:asciiTheme="minorHAnsi" w:hAnsiTheme="minorHAnsi"/>
            <w:kern w:val="2"/>
            <w:sz w:val="24"/>
            <w:szCs w:val="24"/>
            <w:lang w:val="en-US" w:eastAsia="en-US"/>
            <w14:ligatures w14:val="standardContextual"/>
          </w:rPr>
          <w:tab/>
        </w:r>
        <w:r w:rsidR="00C64284" w:rsidRPr="00470B2F">
          <w:rPr>
            <w:rStyle w:val="Hyperlink"/>
          </w:rPr>
          <w:t>Relevant Parameters</w:t>
        </w:r>
        <w:r w:rsidR="00C64284">
          <w:rPr>
            <w:webHidden/>
          </w:rPr>
          <w:tab/>
        </w:r>
        <w:r w:rsidR="00C64284">
          <w:rPr>
            <w:webHidden/>
          </w:rPr>
          <w:fldChar w:fldCharType="begin"/>
        </w:r>
        <w:r w:rsidR="00C64284">
          <w:rPr>
            <w:webHidden/>
          </w:rPr>
          <w:instrText xml:space="preserve"> PAGEREF _Toc173253016 \h </w:instrText>
        </w:r>
        <w:r w:rsidR="00C64284">
          <w:rPr>
            <w:webHidden/>
          </w:rPr>
        </w:r>
        <w:r w:rsidR="00C64284">
          <w:rPr>
            <w:webHidden/>
          </w:rPr>
          <w:fldChar w:fldCharType="separate"/>
        </w:r>
        <w:r w:rsidR="00C64284">
          <w:rPr>
            <w:webHidden/>
          </w:rPr>
          <w:t>276</w:t>
        </w:r>
        <w:r w:rsidR="00C64284">
          <w:rPr>
            <w:webHidden/>
          </w:rPr>
          <w:fldChar w:fldCharType="end"/>
        </w:r>
      </w:hyperlink>
    </w:p>
    <w:p w14:paraId="6FBDB4C6" w14:textId="546540AA" w:rsidR="00C64284" w:rsidRDefault="00000000">
      <w:pPr>
        <w:pStyle w:val="TOC3"/>
        <w:rPr>
          <w:rFonts w:asciiTheme="minorHAnsi" w:hAnsiTheme="minorHAnsi" w:cstheme="minorBidi"/>
          <w:noProof/>
          <w:color w:val="auto"/>
          <w:kern w:val="2"/>
          <w:sz w:val="24"/>
          <w:szCs w:val="24"/>
          <w:lang w:eastAsia="en-US"/>
          <w14:ligatures w14:val="standardContextual"/>
        </w:rPr>
      </w:pPr>
      <w:hyperlink w:anchor="_Toc173253017" w:history="1">
        <w:r w:rsidR="00C64284" w:rsidRPr="00470B2F">
          <w:rPr>
            <w:rStyle w:val="Hyperlink"/>
            <w:noProof/>
          </w:rPr>
          <w:t>6.2.22</w:t>
        </w:r>
        <w:r w:rsidR="00C64284">
          <w:rPr>
            <w:rFonts w:asciiTheme="minorHAnsi" w:hAnsiTheme="minorHAnsi" w:cstheme="minorBidi"/>
            <w:noProof/>
            <w:color w:val="auto"/>
            <w:kern w:val="2"/>
            <w:sz w:val="24"/>
            <w:szCs w:val="24"/>
            <w:lang w:eastAsia="en-US"/>
            <w14:ligatures w14:val="standardContextual"/>
          </w:rPr>
          <w:tab/>
        </w:r>
        <w:r w:rsidR="00C64284" w:rsidRPr="00470B2F">
          <w:rPr>
            <w:rStyle w:val="Hyperlink"/>
            <w:noProof/>
          </w:rPr>
          <w:t>Use case 3g: Include/exclude one or more node end points</w:t>
        </w:r>
        <w:r w:rsidR="00C64284">
          <w:rPr>
            <w:noProof/>
            <w:webHidden/>
          </w:rPr>
          <w:tab/>
        </w:r>
        <w:r w:rsidR="00C64284">
          <w:rPr>
            <w:noProof/>
            <w:webHidden/>
          </w:rPr>
          <w:fldChar w:fldCharType="begin"/>
        </w:r>
        <w:r w:rsidR="00C64284">
          <w:rPr>
            <w:noProof/>
            <w:webHidden/>
          </w:rPr>
          <w:instrText xml:space="preserve"> PAGEREF _Toc173253017 \h </w:instrText>
        </w:r>
        <w:r w:rsidR="00C64284">
          <w:rPr>
            <w:noProof/>
            <w:webHidden/>
          </w:rPr>
        </w:r>
        <w:r w:rsidR="00C64284">
          <w:rPr>
            <w:noProof/>
            <w:webHidden/>
          </w:rPr>
          <w:fldChar w:fldCharType="separate"/>
        </w:r>
        <w:r w:rsidR="00C64284">
          <w:rPr>
            <w:noProof/>
            <w:webHidden/>
          </w:rPr>
          <w:t>278</w:t>
        </w:r>
        <w:r w:rsidR="00C64284">
          <w:rPr>
            <w:noProof/>
            <w:webHidden/>
          </w:rPr>
          <w:fldChar w:fldCharType="end"/>
        </w:r>
      </w:hyperlink>
    </w:p>
    <w:p w14:paraId="5BCD160D" w14:textId="7E1E5E07" w:rsidR="00C64284" w:rsidRDefault="00000000">
      <w:pPr>
        <w:pStyle w:val="TOC4"/>
        <w:rPr>
          <w:rFonts w:asciiTheme="minorHAnsi" w:hAnsiTheme="minorHAnsi"/>
          <w:kern w:val="2"/>
          <w:sz w:val="24"/>
          <w:szCs w:val="24"/>
          <w:lang w:val="en-US" w:eastAsia="en-US"/>
          <w14:ligatures w14:val="standardContextual"/>
        </w:rPr>
      </w:pPr>
      <w:hyperlink w:anchor="_Toc173253018" w:history="1">
        <w:r w:rsidR="00C64284" w:rsidRPr="00470B2F">
          <w:rPr>
            <w:rStyle w:val="Hyperlink"/>
            <w:rFonts w:cs="Times New Roman"/>
          </w:rPr>
          <w:t>6.2.22.1</w:t>
        </w:r>
        <w:r w:rsidR="00C64284">
          <w:rPr>
            <w:rFonts w:asciiTheme="minorHAnsi" w:hAnsiTheme="minorHAnsi"/>
            <w:kern w:val="2"/>
            <w:sz w:val="24"/>
            <w:szCs w:val="24"/>
            <w:lang w:val="en-US" w:eastAsia="en-US"/>
            <w14:ligatures w14:val="standardContextual"/>
          </w:rPr>
          <w:tab/>
        </w:r>
        <w:r w:rsidR="00C64284" w:rsidRPr="00470B2F">
          <w:rPr>
            <w:rStyle w:val="Hyperlink"/>
          </w:rPr>
          <w:t>Relevant Parameters</w:t>
        </w:r>
        <w:r w:rsidR="00C64284">
          <w:rPr>
            <w:webHidden/>
          </w:rPr>
          <w:tab/>
        </w:r>
        <w:r w:rsidR="00C64284">
          <w:rPr>
            <w:webHidden/>
          </w:rPr>
          <w:fldChar w:fldCharType="begin"/>
        </w:r>
        <w:r w:rsidR="00C64284">
          <w:rPr>
            <w:webHidden/>
          </w:rPr>
          <w:instrText xml:space="preserve"> PAGEREF _Toc173253018 \h </w:instrText>
        </w:r>
        <w:r w:rsidR="00C64284">
          <w:rPr>
            <w:webHidden/>
          </w:rPr>
        </w:r>
        <w:r w:rsidR="00C64284">
          <w:rPr>
            <w:webHidden/>
          </w:rPr>
          <w:fldChar w:fldCharType="separate"/>
        </w:r>
        <w:r w:rsidR="00C64284">
          <w:rPr>
            <w:webHidden/>
          </w:rPr>
          <w:t>278</w:t>
        </w:r>
        <w:r w:rsidR="00C64284">
          <w:rPr>
            <w:webHidden/>
          </w:rPr>
          <w:fldChar w:fldCharType="end"/>
        </w:r>
      </w:hyperlink>
    </w:p>
    <w:p w14:paraId="65D3CFF4" w14:textId="7E0639C9" w:rsidR="00C64284" w:rsidRDefault="00000000">
      <w:pPr>
        <w:pStyle w:val="TOC3"/>
        <w:rPr>
          <w:rFonts w:asciiTheme="minorHAnsi" w:hAnsiTheme="minorHAnsi" w:cstheme="minorBidi"/>
          <w:noProof/>
          <w:color w:val="auto"/>
          <w:kern w:val="2"/>
          <w:sz w:val="24"/>
          <w:szCs w:val="24"/>
          <w:lang w:eastAsia="en-US"/>
          <w14:ligatures w14:val="standardContextual"/>
        </w:rPr>
      </w:pPr>
      <w:hyperlink w:anchor="_Toc173253019" w:history="1">
        <w:r w:rsidR="00C64284" w:rsidRPr="00470B2F">
          <w:rPr>
            <w:rStyle w:val="Hyperlink"/>
            <w:noProof/>
          </w:rPr>
          <w:t>6.2.23</w:t>
        </w:r>
        <w:r w:rsidR="00C64284">
          <w:rPr>
            <w:rFonts w:asciiTheme="minorHAnsi" w:hAnsiTheme="minorHAnsi" w:cstheme="minorBidi"/>
            <w:noProof/>
            <w:color w:val="auto"/>
            <w:kern w:val="2"/>
            <w:sz w:val="24"/>
            <w:szCs w:val="24"/>
            <w:lang w:eastAsia="en-US"/>
            <w14:ligatures w14:val="standardContextual"/>
          </w:rPr>
          <w:tab/>
        </w:r>
        <w:r w:rsidR="00C64284" w:rsidRPr="00470B2F">
          <w:rPr>
            <w:rStyle w:val="Hyperlink"/>
            <w:noProof/>
          </w:rPr>
          <w:t>Use Case 3h: Include/Exclude Connections</w:t>
        </w:r>
        <w:r w:rsidR="00C64284">
          <w:rPr>
            <w:noProof/>
            <w:webHidden/>
          </w:rPr>
          <w:tab/>
        </w:r>
        <w:r w:rsidR="00C64284">
          <w:rPr>
            <w:noProof/>
            <w:webHidden/>
          </w:rPr>
          <w:fldChar w:fldCharType="begin"/>
        </w:r>
        <w:r w:rsidR="00C64284">
          <w:rPr>
            <w:noProof/>
            <w:webHidden/>
          </w:rPr>
          <w:instrText xml:space="preserve"> PAGEREF _Toc173253019 \h </w:instrText>
        </w:r>
        <w:r w:rsidR="00C64284">
          <w:rPr>
            <w:noProof/>
            <w:webHidden/>
          </w:rPr>
        </w:r>
        <w:r w:rsidR="00C64284">
          <w:rPr>
            <w:noProof/>
            <w:webHidden/>
          </w:rPr>
          <w:fldChar w:fldCharType="separate"/>
        </w:r>
        <w:r w:rsidR="00C64284">
          <w:rPr>
            <w:noProof/>
            <w:webHidden/>
          </w:rPr>
          <w:t>279</w:t>
        </w:r>
        <w:r w:rsidR="00C64284">
          <w:rPr>
            <w:noProof/>
            <w:webHidden/>
          </w:rPr>
          <w:fldChar w:fldCharType="end"/>
        </w:r>
      </w:hyperlink>
    </w:p>
    <w:p w14:paraId="09DDBEAD" w14:textId="73F78F2A" w:rsidR="00C64284" w:rsidRDefault="00000000">
      <w:pPr>
        <w:pStyle w:val="TOC4"/>
        <w:rPr>
          <w:rFonts w:asciiTheme="minorHAnsi" w:hAnsiTheme="minorHAnsi"/>
          <w:kern w:val="2"/>
          <w:sz w:val="24"/>
          <w:szCs w:val="24"/>
          <w:lang w:val="en-US" w:eastAsia="en-US"/>
          <w14:ligatures w14:val="standardContextual"/>
        </w:rPr>
      </w:pPr>
      <w:hyperlink w:anchor="_Toc173253020" w:history="1">
        <w:r w:rsidR="00C64284" w:rsidRPr="00470B2F">
          <w:rPr>
            <w:rStyle w:val="Hyperlink"/>
            <w:rFonts w:cs="Times New Roman"/>
          </w:rPr>
          <w:t>6.2.23.1</w:t>
        </w:r>
        <w:r w:rsidR="00C64284">
          <w:rPr>
            <w:rFonts w:asciiTheme="minorHAnsi" w:hAnsiTheme="minorHAnsi"/>
            <w:kern w:val="2"/>
            <w:sz w:val="24"/>
            <w:szCs w:val="24"/>
            <w:lang w:val="en-US" w:eastAsia="en-US"/>
            <w14:ligatures w14:val="standardContextual"/>
          </w:rPr>
          <w:tab/>
        </w:r>
        <w:r w:rsidR="00C64284" w:rsidRPr="00470B2F">
          <w:rPr>
            <w:rStyle w:val="Hyperlink"/>
          </w:rPr>
          <w:t>Relevant Parameters</w:t>
        </w:r>
        <w:r w:rsidR="00C64284">
          <w:rPr>
            <w:webHidden/>
          </w:rPr>
          <w:tab/>
        </w:r>
        <w:r w:rsidR="00C64284">
          <w:rPr>
            <w:webHidden/>
          </w:rPr>
          <w:fldChar w:fldCharType="begin"/>
        </w:r>
        <w:r w:rsidR="00C64284">
          <w:rPr>
            <w:webHidden/>
          </w:rPr>
          <w:instrText xml:space="preserve"> PAGEREF _Toc173253020 \h </w:instrText>
        </w:r>
        <w:r w:rsidR="00C64284">
          <w:rPr>
            <w:webHidden/>
          </w:rPr>
        </w:r>
        <w:r w:rsidR="00C64284">
          <w:rPr>
            <w:webHidden/>
          </w:rPr>
          <w:fldChar w:fldCharType="separate"/>
        </w:r>
        <w:r w:rsidR="00C64284">
          <w:rPr>
            <w:webHidden/>
          </w:rPr>
          <w:t>279</w:t>
        </w:r>
        <w:r w:rsidR="00C64284">
          <w:rPr>
            <w:webHidden/>
          </w:rPr>
          <w:fldChar w:fldCharType="end"/>
        </w:r>
      </w:hyperlink>
    </w:p>
    <w:p w14:paraId="1AE8B011" w14:textId="61158C35" w:rsidR="00C64284" w:rsidRDefault="00000000">
      <w:pPr>
        <w:pStyle w:val="TOC2"/>
        <w:rPr>
          <w:rFonts w:asciiTheme="minorHAnsi" w:hAnsiTheme="minorHAnsi" w:cstheme="minorBidi"/>
          <w:noProof/>
          <w:color w:val="auto"/>
          <w:kern w:val="2"/>
          <w:sz w:val="24"/>
          <w:szCs w:val="24"/>
          <w:lang w:eastAsia="en-US"/>
          <w14:ligatures w14:val="standardContextual"/>
        </w:rPr>
      </w:pPr>
      <w:hyperlink w:anchor="_Toc173253021" w:history="1">
        <w:r w:rsidR="00C64284" w:rsidRPr="00470B2F">
          <w:rPr>
            <w:rStyle w:val="Hyperlink"/>
            <w:noProof/>
          </w:rPr>
          <w:t>6.3</w:t>
        </w:r>
        <w:r w:rsidR="00C64284">
          <w:rPr>
            <w:rFonts w:asciiTheme="minorHAnsi" w:hAnsiTheme="minorHAnsi" w:cstheme="minorBidi"/>
            <w:noProof/>
            <w:color w:val="auto"/>
            <w:kern w:val="2"/>
            <w:sz w:val="24"/>
            <w:szCs w:val="24"/>
            <w:lang w:eastAsia="en-US"/>
            <w14:ligatures w14:val="standardContextual"/>
          </w:rPr>
          <w:tab/>
        </w:r>
        <w:r w:rsidR="00C64284" w:rsidRPr="00470B2F">
          <w:rPr>
            <w:rStyle w:val="Hyperlink"/>
            <w:noProof/>
          </w:rPr>
          <w:t>Inventory</w:t>
        </w:r>
        <w:r w:rsidR="00C64284">
          <w:rPr>
            <w:noProof/>
            <w:webHidden/>
          </w:rPr>
          <w:tab/>
        </w:r>
        <w:r w:rsidR="00C64284">
          <w:rPr>
            <w:noProof/>
            <w:webHidden/>
          </w:rPr>
          <w:fldChar w:fldCharType="begin"/>
        </w:r>
        <w:r w:rsidR="00C64284">
          <w:rPr>
            <w:noProof/>
            <w:webHidden/>
          </w:rPr>
          <w:instrText xml:space="preserve"> PAGEREF _Toc173253021 \h </w:instrText>
        </w:r>
        <w:r w:rsidR="00C64284">
          <w:rPr>
            <w:noProof/>
            <w:webHidden/>
          </w:rPr>
        </w:r>
        <w:r w:rsidR="00C64284">
          <w:rPr>
            <w:noProof/>
            <w:webHidden/>
          </w:rPr>
          <w:fldChar w:fldCharType="separate"/>
        </w:r>
        <w:r w:rsidR="00C64284">
          <w:rPr>
            <w:noProof/>
            <w:webHidden/>
          </w:rPr>
          <w:t>281</w:t>
        </w:r>
        <w:r w:rsidR="00C64284">
          <w:rPr>
            <w:noProof/>
            <w:webHidden/>
          </w:rPr>
          <w:fldChar w:fldCharType="end"/>
        </w:r>
      </w:hyperlink>
    </w:p>
    <w:p w14:paraId="6BB73F02" w14:textId="530B3B47" w:rsidR="00C64284" w:rsidRDefault="00000000">
      <w:pPr>
        <w:pStyle w:val="TOC3"/>
        <w:rPr>
          <w:rFonts w:asciiTheme="minorHAnsi" w:hAnsiTheme="minorHAnsi" w:cstheme="minorBidi"/>
          <w:noProof/>
          <w:color w:val="auto"/>
          <w:kern w:val="2"/>
          <w:sz w:val="24"/>
          <w:szCs w:val="24"/>
          <w:lang w:eastAsia="en-US"/>
          <w14:ligatures w14:val="standardContextual"/>
        </w:rPr>
      </w:pPr>
      <w:hyperlink w:anchor="_Toc173253022" w:history="1">
        <w:r w:rsidR="00C64284" w:rsidRPr="00470B2F">
          <w:rPr>
            <w:rStyle w:val="Hyperlink"/>
            <w:noProof/>
          </w:rPr>
          <w:t>6.3.1</w:t>
        </w:r>
        <w:r w:rsidR="00C64284">
          <w:rPr>
            <w:rFonts w:asciiTheme="minorHAnsi" w:hAnsiTheme="minorHAnsi" w:cstheme="minorBidi"/>
            <w:noProof/>
            <w:color w:val="auto"/>
            <w:kern w:val="2"/>
            <w:sz w:val="24"/>
            <w:szCs w:val="24"/>
            <w:lang w:eastAsia="en-US"/>
            <w14:ligatures w14:val="standardContextual"/>
          </w:rPr>
          <w:tab/>
        </w:r>
        <w:r w:rsidR="00C64284" w:rsidRPr="00470B2F">
          <w:rPr>
            <w:rStyle w:val="Hyperlink"/>
            <w:noProof/>
          </w:rPr>
          <w:t>Use case 4a: Introduction of references to external inventory model</w:t>
        </w:r>
        <w:r w:rsidR="00C64284">
          <w:rPr>
            <w:noProof/>
            <w:webHidden/>
          </w:rPr>
          <w:tab/>
        </w:r>
        <w:r w:rsidR="00C64284">
          <w:rPr>
            <w:noProof/>
            <w:webHidden/>
          </w:rPr>
          <w:fldChar w:fldCharType="begin"/>
        </w:r>
        <w:r w:rsidR="00C64284">
          <w:rPr>
            <w:noProof/>
            <w:webHidden/>
          </w:rPr>
          <w:instrText xml:space="preserve"> PAGEREF _Toc173253022 \h </w:instrText>
        </w:r>
        <w:r w:rsidR="00C64284">
          <w:rPr>
            <w:noProof/>
            <w:webHidden/>
          </w:rPr>
        </w:r>
        <w:r w:rsidR="00C64284">
          <w:rPr>
            <w:noProof/>
            <w:webHidden/>
          </w:rPr>
          <w:fldChar w:fldCharType="separate"/>
        </w:r>
        <w:r w:rsidR="00C64284">
          <w:rPr>
            <w:noProof/>
            <w:webHidden/>
          </w:rPr>
          <w:t>281</w:t>
        </w:r>
        <w:r w:rsidR="00C64284">
          <w:rPr>
            <w:noProof/>
            <w:webHidden/>
          </w:rPr>
          <w:fldChar w:fldCharType="end"/>
        </w:r>
      </w:hyperlink>
    </w:p>
    <w:p w14:paraId="6FF930D3" w14:textId="3F5153EA" w:rsidR="00C64284" w:rsidRDefault="00000000">
      <w:pPr>
        <w:pStyle w:val="TOC3"/>
        <w:rPr>
          <w:rFonts w:asciiTheme="minorHAnsi" w:hAnsiTheme="minorHAnsi" w:cstheme="minorBidi"/>
          <w:noProof/>
          <w:color w:val="auto"/>
          <w:kern w:val="2"/>
          <w:sz w:val="24"/>
          <w:szCs w:val="24"/>
          <w:lang w:eastAsia="en-US"/>
          <w14:ligatures w14:val="standardContextual"/>
        </w:rPr>
      </w:pPr>
      <w:hyperlink w:anchor="_Toc173253023" w:history="1">
        <w:r w:rsidR="00C64284" w:rsidRPr="00470B2F">
          <w:rPr>
            <w:rStyle w:val="Hyperlink"/>
            <w:noProof/>
          </w:rPr>
          <w:t>6.3.2</w:t>
        </w:r>
        <w:r w:rsidR="00C64284">
          <w:rPr>
            <w:rFonts w:asciiTheme="minorHAnsi" w:hAnsiTheme="minorHAnsi" w:cstheme="minorBidi"/>
            <w:noProof/>
            <w:color w:val="auto"/>
            <w:kern w:val="2"/>
            <w:sz w:val="24"/>
            <w:szCs w:val="24"/>
            <w:lang w:eastAsia="en-US"/>
            <w14:ligatures w14:val="standardContextual"/>
          </w:rPr>
          <w:tab/>
        </w:r>
        <w:r w:rsidR="00C64284" w:rsidRPr="00470B2F">
          <w:rPr>
            <w:rStyle w:val="Hyperlink"/>
            <w:noProof/>
          </w:rPr>
          <w:t>Use case 4b: Complete Inventory model for NBI Interface</w:t>
        </w:r>
        <w:r w:rsidR="00C64284">
          <w:rPr>
            <w:noProof/>
            <w:webHidden/>
          </w:rPr>
          <w:tab/>
        </w:r>
        <w:r w:rsidR="00C64284">
          <w:rPr>
            <w:noProof/>
            <w:webHidden/>
          </w:rPr>
          <w:fldChar w:fldCharType="begin"/>
        </w:r>
        <w:r w:rsidR="00C64284">
          <w:rPr>
            <w:noProof/>
            <w:webHidden/>
          </w:rPr>
          <w:instrText xml:space="preserve"> PAGEREF _Toc173253023 \h </w:instrText>
        </w:r>
        <w:r w:rsidR="00C64284">
          <w:rPr>
            <w:noProof/>
            <w:webHidden/>
          </w:rPr>
        </w:r>
        <w:r w:rsidR="00C64284">
          <w:rPr>
            <w:noProof/>
            <w:webHidden/>
          </w:rPr>
          <w:fldChar w:fldCharType="separate"/>
        </w:r>
        <w:r w:rsidR="00C64284">
          <w:rPr>
            <w:noProof/>
            <w:webHidden/>
          </w:rPr>
          <w:t>282</w:t>
        </w:r>
        <w:r w:rsidR="00C64284">
          <w:rPr>
            <w:noProof/>
            <w:webHidden/>
          </w:rPr>
          <w:fldChar w:fldCharType="end"/>
        </w:r>
      </w:hyperlink>
    </w:p>
    <w:p w14:paraId="45D30DA8" w14:textId="41DF5A31" w:rsidR="00C64284" w:rsidRDefault="00000000">
      <w:pPr>
        <w:pStyle w:val="TOC4"/>
        <w:rPr>
          <w:rFonts w:asciiTheme="minorHAnsi" w:hAnsiTheme="minorHAnsi"/>
          <w:kern w:val="2"/>
          <w:sz w:val="24"/>
          <w:szCs w:val="24"/>
          <w:lang w:val="en-US" w:eastAsia="en-US"/>
          <w14:ligatures w14:val="standardContextual"/>
        </w:rPr>
      </w:pPr>
      <w:hyperlink w:anchor="_Toc173253024" w:history="1">
        <w:r w:rsidR="00C64284" w:rsidRPr="00470B2F">
          <w:rPr>
            <w:rStyle w:val="Hyperlink"/>
            <w:rFonts w:cs="Times New Roman"/>
          </w:rPr>
          <w:t>6.3.2.1</w:t>
        </w:r>
        <w:r w:rsidR="00C64284">
          <w:rPr>
            <w:rFonts w:asciiTheme="minorHAnsi" w:hAnsiTheme="minorHAnsi"/>
            <w:kern w:val="2"/>
            <w:sz w:val="24"/>
            <w:szCs w:val="24"/>
            <w:lang w:val="en-US" w:eastAsia="en-US"/>
            <w14:ligatures w14:val="standardContextual"/>
          </w:rPr>
          <w:tab/>
        </w:r>
        <w:r w:rsidR="00C64284" w:rsidRPr="00470B2F">
          <w:rPr>
            <w:rStyle w:val="Hyperlink"/>
          </w:rPr>
          <w:t>Relevant Parameters</w:t>
        </w:r>
        <w:r w:rsidR="00C64284">
          <w:rPr>
            <w:webHidden/>
          </w:rPr>
          <w:tab/>
        </w:r>
        <w:r w:rsidR="00C64284">
          <w:rPr>
            <w:webHidden/>
          </w:rPr>
          <w:fldChar w:fldCharType="begin"/>
        </w:r>
        <w:r w:rsidR="00C64284">
          <w:rPr>
            <w:webHidden/>
          </w:rPr>
          <w:instrText xml:space="preserve"> PAGEREF _Toc173253024 \h </w:instrText>
        </w:r>
        <w:r w:rsidR="00C64284">
          <w:rPr>
            <w:webHidden/>
          </w:rPr>
        </w:r>
        <w:r w:rsidR="00C64284">
          <w:rPr>
            <w:webHidden/>
          </w:rPr>
          <w:fldChar w:fldCharType="separate"/>
        </w:r>
        <w:r w:rsidR="00C64284">
          <w:rPr>
            <w:webHidden/>
          </w:rPr>
          <w:t>283</w:t>
        </w:r>
        <w:r w:rsidR="00C64284">
          <w:rPr>
            <w:webHidden/>
          </w:rPr>
          <w:fldChar w:fldCharType="end"/>
        </w:r>
      </w:hyperlink>
    </w:p>
    <w:p w14:paraId="4CBFBB60" w14:textId="3E3E2848" w:rsidR="00C64284" w:rsidRDefault="00000000">
      <w:pPr>
        <w:pStyle w:val="TOC4"/>
        <w:rPr>
          <w:rFonts w:asciiTheme="minorHAnsi" w:hAnsiTheme="minorHAnsi"/>
          <w:kern w:val="2"/>
          <w:sz w:val="24"/>
          <w:szCs w:val="24"/>
          <w:lang w:val="en-US" w:eastAsia="en-US"/>
          <w14:ligatures w14:val="standardContextual"/>
        </w:rPr>
      </w:pPr>
      <w:hyperlink w:anchor="_Toc173253025" w:history="1">
        <w:r w:rsidR="00C64284" w:rsidRPr="00470B2F">
          <w:rPr>
            <w:rStyle w:val="Hyperlink"/>
            <w:rFonts w:cs="Times New Roman"/>
          </w:rPr>
          <w:t>6.3.2.2</w:t>
        </w:r>
        <w:r w:rsidR="00C64284">
          <w:rPr>
            <w:rFonts w:asciiTheme="minorHAnsi" w:hAnsiTheme="minorHAnsi"/>
            <w:kern w:val="2"/>
            <w:sz w:val="24"/>
            <w:szCs w:val="24"/>
            <w:lang w:val="en-US" w:eastAsia="en-US"/>
            <w14:ligatures w14:val="standardContextual"/>
          </w:rPr>
          <w:tab/>
        </w:r>
        <w:r w:rsidR="00C64284" w:rsidRPr="00470B2F">
          <w:rPr>
            <w:rStyle w:val="Hyperlink"/>
          </w:rPr>
          <w:t>Relative location of component with TAPI using holder location</w:t>
        </w:r>
        <w:r w:rsidR="00C64284">
          <w:rPr>
            <w:webHidden/>
          </w:rPr>
          <w:tab/>
        </w:r>
        <w:r w:rsidR="00C64284">
          <w:rPr>
            <w:webHidden/>
          </w:rPr>
          <w:fldChar w:fldCharType="begin"/>
        </w:r>
        <w:r w:rsidR="00C64284">
          <w:rPr>
            <w:webHidden/>
          </w:rPr>
          <w:instrText xml:space="preserve"> PAGEREF _Toc173253025 \h </w:instrText>
        </w:r>
        <w:r w:rsidR="00C64284">
          <w:rPr>
            <w:webHidden/>
          </w:rPr>
        </w:r>
        <w:r w:rsidR="00C64284">
          <w:rPr>
            <w:webHidden/>
          </w:rPr>
          <w:fldChar w:fldCharType="separate"/>
        </w:r>
        <w:r w:rsidR="00C64284">
          <w:rPr>
            <w:webHidden/>
          </w:rPr>
          <w:t>287</w:t>
        </w:r>
        <w:r w:rsidR="00C64284">
          <w:rPr>
            <w:webHidden/>
          </w:rPr>
          <w:fldChar w:fldCharType="end"/>
        </w:r>
      </w:hyperlink>
    </w:p>
    <w:p w14:paraId="72842771" w14:textId="10EC383D" w:rsidR="00C64284" w:rsidRDefault="00000000">
      <w:pPr>
        <w:pStyle w:val="TOC2"/>
        <w:rPr>
          <w:rFonts w:asciiTheme="minorHAnsi" w:hAnsiTheme="minorHAnsi" w:cstheme="minorBidi"/>
          <w:noProof/>
          <w:color w:val="auto"/>
          <w:kern w:val="2"/>
          <w:sz w:val="24"/>
          <w:szCs w:val="24"/>
          <w:lang w:eastAsia="en-US"/>
          <w14:ligatures w14:val="standardContextual"/>
        </w:rPr>
      </w:pPr>
      <w:hyperlink w:anchor="_Toc173253026" w:history="1">
        <w:r w:rsidR="00C64284" w:rsidRPr="00470B2F">
          <w:rPr>
            <w:rStyle w:val="Hyperlink"/>
            <w:noProof/>
          </w:rPr>
          <w:t>6.4</w:t>
        </w:r>
        <w:r w:rsidR="00C64284">
          <w:rPr>
            <w:rFonts w:asciiTheme="minorHAnsi" w:hAnsiTheme="minorHAnsi" w:cstheme="minorBidi"/>
            <w:noProof/>
            <w:color w:val="auto"/>
            <w:kern w:val="2"/>
            <w:sz w:val="24"/>
            <w:szCs w:val="24"/>
            <w:lang w:eastAsia="en-US"/>
            <w14:ligatures w14:val="standardContextual"/>
          </w:rPr>
          <w:tab/>
        </w:r>
        <w:r w:rsidR="00C64284" w:rsidRPr="00470B2F">
          <w:rPr>
            <w:rStyle w:val="Hyperlink"/>
            <w:noProof/>
          </w:rPr>
          <w:t>Resiliency</w:t>
        </w:r>
        <w:r w:rsidR="00C64284">
          <w:rPr>
            <w:noProof/>
            <w:webHidden/>
          </w:rPr>
          <w:tab/>
        </w:r>
        <w:r w:rsidR="00C64284">
          <w:rPr>
            <w:noProof/>
            <w:webHidden/>
          </w:rPr>
          <w:fldChar w:fldCharType="begin"/>
        </w:r>
        <w:r w:rsidR="00C64284">
          <w:rPr>
            <w:noProof/>
            <w:webHidden/>
          </w:rPr>
          <w:instrText xml:space="preserve"> PAGEREF _Toc173253026 \h </w:instrText>
        </w:r>
        <w:r w:rsidR="00C64284">
          <w:rPr>
            <w:noProof/>
            <w:webHidden/>
          </w:rPr>
        </w:r>
        <w:r w:rsidR="00C64284">
          <w:rPr>
            <w:noProof/>
            <w:webHidden/>
          </w:rPr>
          <w:fldChar w:fldCharType="separate"/>
        </w:r>
        <w:r w:rsidR="00C64284">
          <w:rPr>
            <w:noProof/>
            <w:webHidden/>
          </w:rPr>
          <w:t>293</w:t>
        </w:r>
        <w:r w:rsidR="00C64284">
          <w:rPr>
            <w:noProof/>
            <w:webHidden/>
          </w:rPr>
          <w:fldChar w:fldCharType="end"/>
        </w:r>
      </w:hyperlink>
    </w:p>
    <w:p w14:paraId="52EA0486" w14:textId="55B1D799" w:rsidR="00C64284" w:rsidRDefault="00000000">
      <w:pPr>
        <w:pStyle w:val="TOC3"/>
        <w:rPr>
          <w:rFonts w:asciiTheme="minorHAnsi" w:hAnsiTheme="minorHAnsi" w:cstheme="minorBidi"/>
          <w:noProof/>
          <w:color w:val="auto"/>
          <w:kern w:val="2"/>
          <w:sz w:val="24"/>
          <w:szCs w:val="24"/>
          <w:lang w:eastAsia="en-US"/>
          <w14:ligatures w14:val="standardContextual"/>
        </w:rPr>
      </w:pPr>
      <w:hyperlink w:anchor="_Toc173253027" w:history="1">
        <w:r w:rsidR="00C64284" w:rsidRPr="00470B2F">
          <w:rPr>
            <w:rStyle w:val="Hyperlink"/>
            <w:noProof/>
          </w:rPr>
          <w:t>6.4.1</w:t>
        </w:r>
        <w:r w:rsidR="00C64284">
          <w:rPr>
            <w:rFonts w:asciiTheme="minorHAnsi" w:hAnsiTheme="minorHAnsi" w:cstheme="minorBidi"/>
            <w:noProof/>
            <w:color w:val="auto"/>
            <w:kern w:val="2"/>
            <w:sz w:val="24"/>
            <w:szCs w:val="24"/>
            <w:lang w:eastAsia="en-US"/>
            <w14:ligatures w14:val="standardContextual"/>
          </w:rPr>
          <w:tab/>
        </w:r>
        <w:r w:rsidR="00C64284" w:rsidRPr="00470B2F">
          <w:rPr>
            <w:rStyle w:val="Hyperlink"/>
            <w:noProof/>
          </w:rPr>
          <w:t>Reversion Modes</w:t>
        </w:r>
        <w:r w:rsidR="00C64284">
          <w:rPr>
            <w:noProof/>
            <w:webHidden/>
          </w:rPr>
          <w:tab/>
        </w:r>
        <w:r w:rsidR="00C64284">
          <w:rPr>
            <w:noProof/>
            <w:webHidden/>
          </w:rPr>
          <w:fldChar w:fldCharType="begin"/>
        </w:r>
        <w:r w:rsidR="00C64284">
          <w:rPr>
            <w:noProof/>
            <w:webHidden/>
          </w:rPr>
          <w:instrText xml:space="preserve"> PAGEREF _Toc173253027 \h </w:instrText>
        </w:r>
        <w:r w:rsidR="00C64284">
          <w:rPr>
            <w:noProof/>
            <w:webHidden/>
          </w:rPr>
        </w:r>
        <w:r w:rsidR="00C64284">
          <w:rPr>
            <w:noProof/>
            <w:webHidden/>
          </w:rPr>
          <w:fldChar w:fldCharType="separate"/>
        </w:r>
        <w:r w:rsidR="00C64284">
          <w:rPr>
            <w:noProof/>
            <w:webHidden/>
          </w:rPr>
          <w:t>293</w:t>
        </w:r>
        <w:r w:rsidR="00C64284">
          <w:rPr>
            <w:noProof/>
            <w:webHidden/>
          </w:rPr>
          <w:fldChar w:fldCharType="end"/>
        </w:r>
      </w:hyperlink>
    </w:p>
    <w:p w14:paraId="76BC66DD" w14:textId="6F92224B" w:rsidR="00C64284" w:rsidRDefault="00000000">
      <w:pPr>
        <w:pStyle w:val="TOC3"/>
        <w:rPr>
          <w:rFonts w:asciiTheme="minorHAnsi" w:hAnsiTheme="minorHAnsi" w:cstheme="minorBidi"/>
          <w:noProof/>
          <w:color w:val="auto"/>
          <w:kern w:val="2"/>
          <w:sz w:val="24"/>
          <w:szCs w:val="24"/>
          <w:lang w:eastAsia="en-US"/>
          <w14:ligatures w14:val="standardContextual"/>
        </w:rPr>
      </w:pPr>
      <w:hyperlink w:anchor="_Toc173253028" w:history="1">
        <w:r w:rsidR="00C64284" w:rsidRPr="00470B2F">
          <w:rPr>
            <w:rStyle w:val="Hyperlink"/>
            <w:noProof/>
          </w:rPr>
          <w:t>6.4.2</w:t>
        </w:r>
        <w:r w:rsidR="00C64284">
          <w:rPr>
            <w:rFonts w:asciiTheme="minorHAnsi" w:hAnsiTheme="minorHAnsi" w:cstheme="minorBidi"/>
            <w:noProof/>
            <w:color w:val="auto"/>
            <w:kern w:val="2"/>
            <w:sz w:val="24"/>
            <w:szCs w:val="24"/>
            <w:lang w:eastAsia="en-US"/>
            <w14:ligatures w14:val="standardContextual"/>
          </w:rPr>
          <w:tab/>
        </w:r>
        <w:r w:rsidR="00C64284" w:rsidRPr="00470B2F">
          <w:rPr>
            <w:rStyle w:val="Hyperlink"/>
            <w:noProof/>
          </w:rPr>
          <w:t>Use case 5a: OLP OMS/OTS_MEDIA Protection Discovery</w:t>
        </w:r>
        <w:r w:rsidR="00C64284">
          <w:rPr>
            <w:noProof/>
            <w:webHidden/>
          </w:rPr>
          <w:tab/>
        </w:r>
        <w:r w:rsidR="00C64284">
          <w:rPr>
            <w:noProof/>
            <w:webHidden/>
          </w:rPr>
          <w:fldChar w:fldCharType="begin"/>
        </w:r>
        <w:r w:rsidR="00C64284">
          <w:rPr>
            <w:noProof/>
            <w:webHidden/>
          </w:rPr>
          <w:instrText xml:space="preserve"> PAGEREF _Toc173253028 \h </w:instrText>
        </w:r>
        <w:r w:rsidR="00C64284">
          <w:rPr>
            <w:noProof/>
            <w:webHidden/>
          </w:rPr>
        </w:r>
        <w:r w:rsidR="00C64284">
          <w:rPr>
            <w:noProof/>
            <w:webHidden/>
          </w:rPr>
          <w:fldChar w:fldCharType="separate"/>
        </w:r>
        <w:r w:rsidR="00C64284">
          <w:rPr>
            <w:noProof/>
            <w:webHidden/>
          </w:rPr>
          <w:t>294</w:t>
        </w:r>
        <w:r w:rsidR="00C64284">
          <w:rPr>
            <w:noProof/>
            <w:webHidden/>
          </w:rPr>
          <w:fldChar w:fldCharType="end"/>
        </w:r>
      </w:hyperlink>
    </w:p>
    <w:p w14:paraId="34C3127D" w14:textId="01CE9D3D" w:rsidR="00C64284" w:rsidRDefault="00000000">
      <w:pPr>
        <w:pStyle w:val="TOC4"/>
        <w:rPr>
          <w:rFonts w:asciiTheme="minorHAnsi" w:hAnsiTheme="minorHAnsi"/>
          <w:kern w:val="2"/>
          <w:sz w:val="24"/>
          <w:szCs w:val="24"/>
          <w:lang w:val="en-US" w:eastAsia="en-US"/>
          <w14:ligatures w14:val="standardContextual"/>
        </w:rPr>
      </w:pPr>
      <w:hyperlink w:anchor="_Toc173253029" w:history="1">
        <w:r w:rsidR="00C64284" w:rsidRPr="00470B2F">
          <w:rPr>
            <w:rStyle w:val="Hyperlink"/>
            <w:rFonts w:cs="Times New Roman"/>
          </w:rPr>
          <w:t>6.4.2.1</w:t>
        </w:r>
        <w:r w:rsidR="00C64284">
          <w:rPr>
            <w:rFonts w:asciiTheme="minorHAnsi" w:hAnsiTheme="minorHAnsi"/>
            <w:kern w:val="2"/>
            <w:sz w:val="24"/>
            <w:szCs w:val="24"/>
            <w:lang w:val="en-US" w:eastAsia="en-US"/>
            <w14:ligatures w14:val="standardContextual"/>
          </w:rPr>
          <w:tab/>
        </w:r>
        <w:r w:rsidR="00C64284" w:rsidRPr="00470B2F">
          <w:rPr>
            <w:rStyle w:val="Hyperlink"/>
          </w:rPr>
          <w:t>Expected result for OLP-OTS protection</w:t>
        </w:r>
        <w:r w:rsidR="00C64284">
          <w:rPr>
            <w:webHidden/>
          </w:rPr>
          <w:tab/>
        </w:r>
        <w:r w:rsidR="00C64284">
          <w:rPr>
            <w:webHidden/>
          </w:rPr>
          <w:fldChar w:fldCharType="begin"/>
        </w:r>
        <w:r w:rsidR="00C64284">
          <w:rPr>
            <w:webHidden/>
          </w:rPr>
          <w:instrText xml:space="preserve"> PAGEREF _Toc173253029 \h </w:instrText>
        </w:r>
        <w:r w:rsidR="00C64284">
          <w:rPr>
            <w:webHidden/>
          </w:rPr>
        </w:r>
        <w:r w:rsidR="00C64284">
          <w:rPr>
            <w:webHidden/>
          </w:rPr>
          <w:fldChar w:fldCharType="separate"/>
        </w:r>
        <w:r w:rsidR="00C64284">
          <w:rPr>
            <w:webHidden/>
          </w:rPr>
          <w:t>295</w:t>
        </w:r>
        <w:r w:rsidR="00C64284">
          <w:rPr>
            <w:webHidden/>
          </w:rPr>
          <w:fldChar w:fldCharType="end"/>
        </w:r>
      </w:hyperlink>
    </w:p>
    <w:p w14:paraId="3AA915F5" w14:textId="3C22D647" w:rsidR="00C64284" w:rsidRDefault="00000000">
      <w:pPr>
        <w:pStyle w:val="TOC4"/>
        <w:rPr>
          <w:rFonts w:asciiTheme="minorHAnsi" w:hAnsiTheme="minorHAnsi"/>
          <w:kern w:val="2"/>
          <w:sz w:val="24"/>
          <w:szCs w:val="24"/>
          <w:lang w:val="en-US" w:eastAsia="en-US"/>
          <w14:ligatures w14:val="standardContextual"/>
        </w:rPr>
      </w:pPr>
      <w:hyperlink w:anchor="_Toc173253030" w:history="1">
        <w:r w:rsidR="00C64284" w:rsidRPr="00470B2F">
          <w:rPr>
            <w:rStyle w:val="Hyperlink"/>
            <w:rFonts w:cs="Times New Roman"/>
          </w:rPr>
          <w:t>6.4.2.2</w:t>
        </w:r>
        <w:r w:rsidR="00C64284">
          <w:rPr>
            <w:rFonts w:asciiTheme="minorHAnsi" w:hAnsiTheme="minorHAnsi"/>
            <w:kern w:val="2"/>
            <w:sz w:val="24"/>
            <w:szCs w:val="24"/>
            <w:lang w:val="en-US" w:eastAsia="en-US"/>
            <w14:ligatures w14:val="standardContextual"/>
          </w:rPr>
          <w:tab/>
        </w:r>
        <w:r w:rsidR="00C64284" w:rsidRPr="00470B2F">
          <w:rPr>
            <w:rStyle w:val="Hyperlink"/>
          </w:rPr>
          <w:t>Expected result for OLP-OMS protection</w:t>
        </w:r>
        <w:r w:rsidR="00C64284">
          <w:rPr>
            <w:webHidden/>
          </w:rPr>
          <w:tab/>
        </w:r>
        <w:r w:rsidR="00C64284">
          <w:rPr>
            <w:webHidden/>
          </w:rPr>
          <w:fldChar w:fldCharType="begin"/>
        </w:r>
        <w:r w:rsidR="00C64284">
          <w:rPr>
            <w:webHidden/>
          </w:rPr>
          <w:instrText xml:space="preserve"> PAGEREF _Toc173253030 \h </w:instrText>
        </w:r>
        <w:r w:rsidR="00C64284">
          <w:rPr>
            <w:webHidden/>
          </w:rPr>
        </w:r>
        <w:r w:rsidR="00C64284">
          <w:rPr>
            <w:webHidden/>
          </w:rPr>
          <w:fldChar w:fldCharType="separate"/>
        </w:r>
        <w:r w:rsidR="00C64284">
          <w:rPr>
            <w:webHidden/>
          </w:rPr>
          <w:t>303</w:t>
        </w:r>
        <w:r w:rsidR="00C64284">
          <w:rPr>
            <w:webHidden/>
          </w:rPr>
          <w:fldChar w:fldCharType="end"/>
        </w:r>
      </w:hyperlink>
    </w:p>
    <w:p w14:paraId="03BC3BF6" w14:textId="36ADAFCC" w:rsidR="00C64284" w:rsidRDefault="00000000">
      <w:pPr>
        <w:pStyle w:val="TOC3"/>
        <w:rPr>
          <w:rFonts w:asciiTheme="minorHAnsi" w:hAnsiTheme="minorHAnsi" w:cstheme="minorBidi"/>
          <w:noProof/>
          <w:color w:val="auto"/>
          <w:kern w:val="2"/>
          <w:sz w:val="24"/>
          <w:szCs w:val="24"/>
          <w:lang w:eastAsia="en-US"/>
          <w14:ligatures w14:val="standardContextual"/>
        </w:rPr>
      </w:pPr>
      <w:hyperlink w:anchor="_Toc173253031" w:history="1">
        <w:r w:rsidR="00C64284" w:rsidRPr="00470B2F">
          <w:rPr>
            <w:rStyle w:val="Hyperlink"/>
            <w:noProof/>
          </w:rPr>
          <w:t>6.4.3</w:t>
        </w:r>
        <w:r w:rsidR="00C64284">
          <w:rPr>
            <w:rFonts w:asciiTheme="minorHAnsi" w:hAnsiTheme="minorHAnsi" w:cstheme="minorBidi"/>
            <w:noProof/>
            <w:color w:val="auto"/>
            <w:kern w:val="2"/>
            <w:sz w:val="24"/>
            <w:szCs w:val="24"/>
            <w:lang w:eastAsia="en-US"/>
            <w14:ligatures w14:val="standardContextual"/>
          </w:rPr>
          <w:tab/>
        </w:r>
        <w:r w:rsidR="00C64284" w:rsidRPr="00470B2F">
          <w:rPr>
            <w:rStyle w:val="Hyperlink"/>
            <w:noProof/>
          </w:rPr>
          <w:t>Use case 5b: OLP-based Transponder to Transponder Protection with Diverse Service Provisioning</w:t>
        </w:r>
        <w:r w:rsidR="00C64284">
          <w:rPr>
            <w:noProof/>
            <w:webHidden/>
          </w:rPr>
          <w:tab/>
        </w:r>
        <w:r w:rsidR="00C64284">
          <w:rPr>
            <w:noProof/>
            <w:webHidden/>
          </w:rPr>
          <w:fldChar w:fldCharType="begin"/>
        </w:r>
        <w:r w:rsidR="00C64284">
          <w:rPr>
            <w:noProof/>
            <w:webHidden/>
          </w:rPr>
          <w:instrText xml:space="preserve"> PAGEREF _Toc173253031 \h </w:instrText>
        </w:r>
        <w:r w:rsidR="00C64284">
          <w:rPr>
            <w:noProof/>
            <w:webHidden/>
          </w:rPr>
        </w:r>
        <w:r w:rsidR="00C64284">
          <w:rPr>
            <w:noProof/>
            <w:webHidden/>
          </w:rPr>
          <w:fldChar w:fldCharType="separate"/>
        </w:r>
        <w:r w:rsidR="00C64284">
          <w:rPr>
            <w:noProof/>
            <w:webHidden/>
          </w:rPr>
          <w:t>306</w:t>
        </w:r>
        <w:r w:rsidR="00C64284">
          <w:rPr>
            <w:noProof/>
            <w:webHidden/>
          </w:rPr>
          <w:fldChar w:fldCharType="end"/>
        </w:r>
      </w:hyperlink>
    </w:p>
    <w:p w14:paraId="67550BAE" w14:textId="4EA3254C" w:rsidR="00C64284" w:rsidRDefault="00000000">
      <w:pPr>
        <w:pStyle w:val="TOC4"/>
        <w:rPr>
          <w:rFonts w:asciiTheme="minorHAnsi" w:hAnsiTheme="minorHAnsi"/>
          <w:kern w:val="2"/>
          <w:sz w:val="24"/>
          <w:szCs w:val="24"/>
          <w:lang w:val="en-US" w:eastAsia="en-US"/>
          <w14:ligatures w14:val="standardContextual"/>
        </w:rPr>
      </w:pPr>
      <w:hyperlink w:anchor="_Toc173253032" w:history="1">
        <w:r w:rsidR="00C64284" w:rsidRPr="00470B2F">
          <w:rPr>
            <w:rStyle w:val="Hyperlink"/>
            <w:rFonts w:cs="Times New Roman"/>
          </w:rPr>
          <w:t>6.4.3.1</w:t>
        </w:r>
        <w:r w:rsidR="00C64284">
          <w:rPr>
            <w:rFonts w:asciiTheme="minorHAnsi" w:hAnsiTheme="minorHAnsi"/>
            <w:kern w:val="2"/>
            <w:sz w:val="24"/>
            <w:szCs w:val="24"/>
            <w:lang w:val="en-US" w:eastAsia="en-US"/>
            <w14:ligatures w14:val="standardContextual"/>
          </w:rPr>
          <w:tab/>
        </w:r>
        <w:r w:rsidR="00C64284" w:rsidRPr="00470B2F">
          <w:rPr>
            <w:rStyle w:val="Hyperlink"/>
          </w:rPr>
          <w:t>Expected results</w:t>
        </w:r>
        <w:r w:rsidR="00C64284">
          <w:rPr>
            <w:webHidden/>
          </w:rPr>
          <w:tab/>
        </w:r>
        <w:r w:rsidR="00C64284">
          <w:rPr>
            <w:webHidden/>
          </w:rPr>
          <w:fldChar w:fldCharType="begin"/>
        </w:r>
        <w:r w:rsidR="00C64284">
          <w:rPr>
            <w:webHidden/>
          </w:rPr>
          <w:instrText xml:space="preserve"> PAGEREF _Toc173253032 \h </w:instrText>
        </w:r>
        <w:r w:rsidR="00C64284">
          <w:rPr>
            <w:webHidden/>
          </w:rPr>
        </w:r>
        <w:r w:rsidR="00C64284">
          <w:rPr>
            <w:webHidden/>
          </w:rPr>
          <w:fldChar w:fldCharType="separate"/>
        </w:r>
        <w:r w:rsidR="00C64284">
          <w:rPr>
            <w:webHidden/>
          </w:rPr>
          <w:t>308</w:t>
        </w:r>
        <w:r w:rsidR="00C64284">
          <w:rPr>
            <w:webHidden/>
          </w:rPr>
          <w:fldChar w:fldCharType="end"/>
        </w:r>
      </w:hyperlink>
    </w:p>
    <w:p w14:paraId="44ADFEB5" w14:textId="43B09E3D" w:rsidR="00C64284" w:rsidRDefault="00000000">
      <w:pPr>
        <w:pStyle w:val="TOC4"/>
        <w:rPr>
          <w:rFonts w:asciiTheme="minorHAnsi" w:hAnsiTheme="minorHAnsi"/>
          <w:kern w:val="2"/>
          <w:sz w:val="24"/>
          <w:szCs w:val="24"/>
          <w:lang w:val="en-US" w:eastAsia="en-US"/>
          <w14:ligatures w14:val="standardContextual"/>
        </w:rPr>
      </w:pPr>
      <w:hyperlink w:anchor="_Toc173253033" w:history="1">
        <w:r w:rsidR="00C64284" w:rsidRPr="00470B2F">
          <w:rPr>
            <w:rStyle w:val="Hyperlink"/>
            <w:rFonts w:cs="Times New Roman"/>
          </w:rPr>
          <w:t>6.4.3.2</w:t>
        </w:r>
        <w:r w:rsidR="00C64284">
          <w:rPr>
            <w:rFonts w:asciiTheme="minorHAnsi" w:hAnsiTheme="minorHAnsi"/>
            <w:kern w:val="2"/>
            <w:sz w:val="24"/>
            <w:szCs w:val="24"/>
            <w:lang w:val="en-US" w:eastAsia="en-US"/>
            <w14:ligatures w14:val="standardContextual"/>
          </w:rPr>
          <w:tab/>
        </w:r>
        <w:r w:rsidR="00C64284" w:rsidRPr="00470B2F">
          <w:rPr>
            <w:rStyle w:val="Hyperlink"/>
          </w:rPr>
          <w:t>Expected results with OLP protection at OTSiMC layer</w:t>
        </w:r>
        <w:r w:rsidR="00C64284">
          <w:rPr>
            <w:webHidden/>
          </w:rPr>
          <w:tab/>
        </w:r>
        <w:r w:rsidR="00C64284">
          <w:rPr>
            <w:webHidden/>
          </w:rPr>
          <w:fldChar w:fldCharType="begin"/>
        </w:r>
        <w:r w:rsidR="00C64284">
          <w:rPr>
            <w:webHidden/>
          </w:rPr>
          <w:instrText xml:space="preserve"> PAGEREF _Toc173253033 \h </w:instrText>
        </w:r>
        <w:r w:rsidR="00C64284">
          <w:rPr>
            <w:webHidden/>
          </w:rPr>
        </w:r>
        <w:r w:rsidR="00C64284">
          <w:rPr>
            <w:webHidden/>
          </w:rPr>
          <w:fldChar w:fldCharType="separate"/>
        </w:r>
        <w:r w:rsidR="00C64284">
          <w:rPr>
            <w:webHidden/>
          </w:rPr>
          <w:t>316</w:t>
        </w:r>
        <w:r w:rsidR="00C64284">
          <w:rPr>
            <w:webHidden/>
          </w:rPr>
          <w:fldChar w:fldCharType="end"/>
        </w:r>
      </w:hyperlink>
    </w:p>
    <w:p w14:paraId="62114031" w14:textId="195D7E3A" w:rsidR="00C64284" w:rsidRDefault="00000000">
      <w:pPr>
        <w:pStyle w:val="TOC4"/>
        <w:rPr>
          <w:rFonts w:asciiTheme="minorHAnsi" w:hAnsiTheme="minorHAnsi"/>
          <w:kern w:val="2"/>
          <w:sz w:val="24"/>
          <w:szCs w:val="24"/>
          <w:lang w:val="en-US" w:eastAsia="en-US"/>
          <w14:ligatures w14:val="standardContextual"/>
        </w:rPr>
      </w:pPr>
      <w:hyperlink w:anchor="_Toc173253034" w:history="1">
        <w:r w:rsidR="00C64284" w:rsidRPr="00470B2F">
          <w:rPr>
            <w:rStyle w:val="Hyperlink"/>
            <w:rFonts w:cs="Times New Roman"/>
          </w:rPr>
          <w:t>6.4.3.3</w:t>
        </w:r>
        <w:r w:rsidR="00C64284">
          <w:rPr>
            <w:rFonts w:asciiTheme="minorHAnsi" w:hAnsiTheme="minorHAnsi"/>
            <w:kern w:val="2"/>
            <w:sz w:val="24"/>
            <w:szCs w:val="24"/>
            <w:lang w:val="en-US" w:eastAsia="en-US"/>
            <w14:ligatures w14:val="standardContextual"/>
          </w:rPr>
          <w:tab/>
        </w:r>
        <w:r w:rsidR="00C64284" w:rsidRPr="00470B2F">
          <w:rPr>
            <w:rStyle w:val="Hyperlink"/>
          </w:rPr>
          <w:t>Relevant Parameters</w:t>
        </w:r>
        <w:r w:rsidR="00C64284">
          <w:rPr>
            <w:webHidden/>
          </w:rPr>
          <w:tab/>
        </w:r>
        <w:r w:rsidR="00C64284">
          <w:rPr>
            <w:webHidden/>
          </w:rPr>
          <w:fldChar w:fldCharType="begin"/>
        </w:r>
        <w:r w:rsidR="00C64284">
          <w:rPr>
            <w:webHidden/>
          </w:rPr>
          <w:instrText xml:space="preserve"> PAGEREF _Toc173253034 \h </w:instrText>
        </w:r>
        <w:r w:rsidR="00C64284">
          <w:rPr>
            <w:webHidden/>
          </w:rPr>
        </w:r>
        <w:r w:rsidR="00C64284">
          <w:rPr>
            <w:webHidden/>
          </w:rPr>
          <w:fldChar w:fldCharType="separate"/>
        </w:r>
        <w:r w:rsidR="00C64284">
          <w:rPr>
            <w:webHidden/>
          </w:rPr>
          <w:t>321</w:t>
        </w:r>
        <w:r w:rsidR="00C64284">
          <w:rPr>
            <w:webHidden/>
          </w:rPr>
          <w:fldChar w:fldCharType="end"/>
        </w:r>
      </w:hyperlink>
    </w:p>
    <w:p w14:paraId="4AD87ADB" w14:textId="53668E78" w:rsidR="00C64284" w:rsidRDefault="00000000">
      <w:pPr>
        <w:pStyle w:val="TOC3"/>
        <w:rPr>
          <w:rFonts w:asciiTheme="minorHAnsi" w:hAnsiTheme="minorHAnsi" w:cstheme="minorBidi"/>
          <w:noProof/>
          <w:color w:val="auto"/>
          <w:kern w:val="2"/>
          <w:sz w:val="24"/>
          <w:szCs w:val="24"/>
          <w:lang w:eastAsia="en-US"/>
          <w14:ligatures w14:val="standardContextual"/>
        </w:rPr>
      </w:pPr>
      <w:hyperlink w:anchor="_Toc173253035" w:history="1">
        <w:r w:rsidR="00C64284" w:rsidRPr="00470B2F">
          <w:rPr>
            <w:rStyle w:val="Hyperlink"/>
            <w:noProof/>
          </w:rPr>
          <w:t>6.4.4</w:t>
        </w:r>
        <w:r w:rsidR="00C64284">
          <w:rPr>
            <w:rFonts w:asciiTheme="minorHAnsi" w:hAnsiTheme="minorHAnsi" w:cstheme="minorBidi"/>
            <w:noProof/>
            <w:color w:val="auto"/>
            <w:kern w:val="2"/>
            <w:sz w:val="24"/>
            <w:szCs w:val="24"/>
            <w:lang w:eastAsia="en-US"/>
            <w14:ligatures w14:val="standardContextual"/>
          </w:rPr>
          <w:tab/>
        </w:r>
        <w:r w:rsidR="00C64284" w:rsidRPr="00470B2F">
          <w:rPr>
            <w:rStyle w:val="Hyperlink"/>
            <w:noProof/>
          </w:rPr>
          <w:t>Use case 5c: 1+1 DSR/ODU protection with Diverse Service Provisioning (eSNCP)</w:t>
        </w:r>
        <w:r w:rsidR="00C64284">
          <w:rPr>
            <w:noProof/>
            <w:webHidden/>
          </w:rPr>
          <w:tab/>
        </w:r>
        <w:r w:rsidR="00C64284">
          <w:rPr>
            <w:noProof/>
            <w:webHidden/>
          </w:rPr>
          <w:fldChar w:fldCharType="begin"/>
        </w:r>
        <w:r w:rsidR="00C64284">
          <w:rPr>
            <w:noProof/>
            <w:webHidden/>
          </w:rPr>
          <w:instrText xml:space="preserve"> PAGEREF _Toc173253035 \h </w:instrText>
        </w:r>
        <w:r w:rsidR="00C64284">
          <w:rPr>
            <w:noProof/>
            <w:webHidden/>
          </w:rPr>
        </w:r>
        <w:r w:rsidR="00C64284">
          <w:rPr>
            <w:noProof/>
            <w:webHidden/>
          </w:rPr>
          <w:fldChar w:fldCharType="separate"/>
        </w:r>
        <w:r w:rsidR="00C64284">
          <w:rPr>
            <w:noProof/>
            <w:webHidden/>
          </w:rPr>
          <w:t>324</w:t>
        </w:r>
        <w:r w:rsidR="00C64284">
          <w:rPr>
            <w:noProof/>
            <w:webHidden/>
          </w:rPr>
          <w:fldChar w:fldCharType="end"/>
        </w:r>
      </w:hyperlink>
    </w:p>
    <w:p w14:paraId="6DEE0257" w14:textId="48DCF155" w:rsidR="00C64284" w:rsidRDefault="00000000">
      <w:pPr>
        <w:pStyle w:val="TOC4"/>
        <w:rPr>
          <w:rFonts w:asciiTheme="minorHAnsi" w:hAnsiTheme="minorHAnsi"/>
          <w:kern w:val="2"/>
          <w:sz w:val="24"/>
          <w:szCs w:val="24"/>
          <w:lang w:val="en-US" w:eastAsia="en-US"/>
          <w14:ligatures w14:val="standardContextual"/>
        </w:rPr>
      </w:pPr>
      <w:hyperlink w:anchor="_Toc173253036" w:history="1">
        <w:r w:rsidR="00C64284" w:rsidRPr="00470B2F">
          <w:rPr>
            <w:rStyle w:val="Hyperlink"/>
            <w:rFonts w:cs="Times New Roman"/>
          </w:rPr>
          <w:t>6.4.4.1</w:t>
        </w:r>
        <w:r w:rsidR="00C64284">
          <w:rPr>
            <w:rFonts w:asciiTheme="minorHAnsi" w:hAnsiTheme="minorHAnsi"/>
            <w:kern w:val="2"/>
            <w:sz w:val="24"/>
            <w:szCs w:val="24"/>
            <w:lang w:val="en-US" w:eastAsia="en-US"/>
            <w14:ligatures w14:val="standardContextual"/>
          </w:rPr>
          <w:tab/>
        </w:r>
        <w:r w:rsidR="00C64284" w:rsidRPr="00470B2F">
          <w:rPr>
            <w:rStyle w:val="Hyperlink"/>
          </w:rPr>
          <w:t>Expected result [example]</w:t>
        </w:r>
        <w:r w:rsidR="00C64284">
          <w:rPr>
            <w:webHidden/>
          </w:rPr>
          <w:tab/>
        </w:r>
        <w:r w:rsidR="00C64284">
          <w:rPr>
            <w:webHidden/>
          </w:rPr>
          <w:fldChar w:fldCharType="begin"/>
        </w:r>
        <w:r w:rsidR="00C64284">
          <w:rPr>
            <w:webHidden/>
          </w:rPr>
          <w:instrText xml:space="preserve"> PAGEREF _Toc173253036 \h </w:instrText>
        </w:r>
        <w:r w:rsidR="00C64284">
          <w:rPr>
            <w:webHidden/>
          </w:rPr>
        </w:r>
        <w:r w:rsidR="00C64284">
          <w:rPr>
            <w:webHidden/>
          </w:rPr>
          <w:fldChar w:fldCharType="separate"/>
        </w:r>
        <w:r w:rsidR="00C64284">
          <w:rPr>
            <w:webHidden/>
          </w:rPr>
          <w:t>324</w:t>
        </w:r>
        <w:r w:rsidR="00C64284">
          <w:rPr>
            <w:webHidden/>
          </w:rPr>
          <w:fldChar w:fldCharType="end"/>
        </w:r>
      </w:hyperlink>
    </w:p>
    <w:p w14:paraId="5EDCBB31" w14:textId="048E57DE" w:rsidR="00C64284" w:rsidRDefault="00000000">
      <w:pPr>
        <w:pStyle w:val="TOC4"/>
        <w:rPr>
          <w:rFonts w:asciiTheme="minorHAnsi" w:hAnsiTheme="minorHAnsi"/>
          <w:kern w:val="2"/>
          <w:sz w:val="24"/>
          <w:szCs w:val="24"/>
          <w:lang w:val="en-US" w:eastAsia="en-US"/>
          <w14:ligatures w14:val="standardContextual"/>
        </w:rPr>
      </w:pPr>
      <w:hyperlink w:anchor="_Toc173253037" w:history="1">
        <w:r w:rsidR="00C64284" w:rsidRPr="00470B2F">
          <w:rPr>
            <w:rStyle w:val="Hyperlink"/>
            <w:rFonts w:cs="Times New Roman"/>
          </w:rPr>
          <w:t>6.4.4.2</w:t>
        </w:r>
        <w:r w:rsidR="00C64284">
          <w:rPr>
            <w:rFonts w:asciiTheme="minorHAnsi" w:hAnsiTheme="minorHAnsi"/>
            <w:kern w:val="2"/>
            <w:sz w:val="24"/>
            <w:szCs w:val="24"/>
            <w:lang w:val="en-US" w:eastAsia="en-US"/>
            <w14:ligatures w14:val="standardContextual"/>
          </w:rPr>
          <w:tab/>
        </w:r>
        <w:r w:rsidR="00C64284" w:rsidRPr="00470B2F">
          <w:rPr>
            <w:rStyle w:val="Hyperlink"/>
          </w:rPr>
          <w:t>Relevant Parameters</w:t>
        </w:r>
        <w:r w:rsidR="00C64284">
          <w:rPr>
            <w:webHidden/>
          </w:rPr>
          <w:tab/>
        </w:r>
        <w:r w:rsidR="00C64284">
          <w:rPr>
            <w:webHidden/>
          </w:rPr>
          <w:fldChar w:fldCharType="begin"/>
        </w:r>
        <w:r w:rsidR="00C64284">
          <w:rPr>
            <w:webHidden/>
          </w:rPr>
          <w:instrText xml:space="preserve"> PAGEREF _Toc173253037 \h </w:instrText>
        </w:r>
        <w:r w:rsidR="00C64284">
          <w:rPr>
            <w:webHidden/>
          </w:rPr>
        </w:r>
        <w:r w:rsidR="00C64284">
          <w:rPr>
            <w:webHidden/>
          </w:rPr>
          <w:fldChar w:fldCharType="separate"/>
        </w:r>
        <w:r w:rsidR="00C64284">
          <w:rPr>
            <w:webHidden/>
          </w:rPr>
          <w:t>326</w:t>
        </w:r>
        <w:r w:rsidR="00C64284">
          <w:rPr>
            <w:webHidden/>
          </w:rPr>
          <w:fldChar w:fldCharType="end"/>
        </w:r>
      </w:hyperlink>
    </w:p>
    <w:p w14:paraId="55061CBE" w14:textId="09B1518A" w:rsidR="00C64284" w:rsidRDefault="00000000">
      <w:pPr>
        <w:pStyle w:val="TOC3"/>
        <w:rPr>
          <w:rFonts w:asciiTheme="minorHAnsi" w:hAnsiTheme="minorHAnsi" w:cstheme="minorBidi"/>
          <w:noProof/>
          <w:color w:val="auto"/>
          <w:kern w:val="2"/>
          <w:sz w:val="24"/>
          <w:szCs w:val="24"/>
          <w:lang w:eastAsia="en-US"/>
          <w14:ligatures w14:val="standardContextual"/>
        </w:rPr>
      </w:pPr>
      <w:hyperlink w:anchor="_Toc173253038" w:history="1">
        <w:r w:rsidR="00C64284" w:rsidRPr="00470B2F">
          <w:rPr>
            <w:rStyle w:val="Hyperlink"/>
            <w:noProof/>
          </w:rPr>
          <w:t>6.4.5</w:t>
        </w:r>
        <w:r w:rsidR="00C64284">
          <w:rPr>
            <w:rFonts w:asciiTheme="minorHAnsi" w:hAnsiTheme="minorHAnsi" w:cstheme="minorBidi"/>
            <w:noProof/>
            <w:color w:val="auto"/>
            <w:kern w:val="2"/>
            <w:sz w:val="24"/>
            <w:szCs w:val="24"/>
            <w:lang w:eastAsia="en-US"/>
            <w14:ligatures w14:val="standardContextual"/>
          </w:rPr>
          <w:tab/>
        </w:r>
        <w:r w:rsidR="00C64284" w:rsidRPr="00470B2F">
          <w:rPr>
            <w:rStyle w:val="Hyperlink"/>
            <w:noProof/>
          </w:rPr>
          <w:t>Use case 5d: 1+1 DSR/ODU protection with Diverse Service Provisioning (eSNCP) in Asymmetric scenarios</w:t>
        </w:r>
        <w:r w:rsidR="00C64284">
          <w:rPr>
            <w:noProof/>
            <w:webHidden/>
          </w:rPr>
          <w:tab/>
        </w:r>
        <w:r w:rsidR="00C64284">
          <w:rPr>
            <w:noProof/>
            <w:webHidden/>
          </w:rPr>
          <w:fldChar w:fldCharType="begin"/>
        </w:r>
        <w:r w:rsidR="00C64284">
          <w:rPr>
            <w:noProof/>
            <w:webHidden/>
          </w:rPr>
          <w:instrText xml:space="preserve"> PAGEREF _Toc173253038 \h </w:instrText>
        </w:r>
        <w:r w:rsidR="00C64284">
          <w:rPr>
            <w:noProof/>
            <w:webHidden/>
          </w:rPr>
        </w:r>
        <w:r w:rsidR="00C64284">
          <w:rPr>
            <w:noProof/>
            <w:webHidden/>
          </w:rPr>
          <w:fldChar w:fldCharType="separate"/>
        </w:r>
        <w:r w:rsidR="00C64284">
          <w:rPr>
            <w:noProof/>
            <w:webHidden/>
          </w:rPr>
          <w:t>326</w:t>
        </w:r>
        <w:r w:rsidR="00C64284">
          <w:rPr>
            <w:noProof/>
            <w:webHidden/>
          </w:rPr>
          <w:fldChar w:fldCharType="end"/>
        </w:r>
      </w:hyperlink>
    </w:p>
    <w:p w14:paraId="66898BF9" w14:textId="31932F0D" w:rsidR="00C64284" w:rsidRDefault="00000000">
      <w:pPr>
        <w:pStyle w:val="TOC4"/>
        <w:rPr>
          <w:rFonts w:asciiTheme="minorHAnsi" w:hAnsiTheme="minorHAnsi"/>
          <w:kern w:val="2"/>
          <w:sz w:val="24"/>
          <w:szCs w:val="24"/>
          <w:lang w:val="en-US" w:eastAsia="en-US"/>
          <w14:ligatures w14:val="standardContextual"/>
        </w:rPr>
      </w:pPr>
      <w:hyperlink w:anchor="_Toc173253039" w:history="1">
        <w:r w:rsidR="00C64284" w:rsidRPr="00470B2F">
          <w:rPr>
            <w:rStyle w:val="Hyperlink"/>
            <w:rFonts w:cs="Times New Roman"/>
          </w:rPr>
          <w:t>6.4.5.1</w:t>
        </w:r>
        <w:r w:rsidR="00C64284">
          <w:rPr>
            <w:rFonts w:asciiTheme="minorHAnsi" w:hAnsiTheme="minorHAnsi"/>
            <w:kern w:val="2"/>
            <w:sz w:val="24"/>
            <w:szCs w:val="24"/>
            <w:lang w:val="en-US" w:eastAsia="en-US"/>
            <w14:ligatures w14:val="standardContextual"/>
          </w:rPr>
          <w:tab/>
        </w:r>
        <w:r w:rsidR="00C64284" w:rsidRPr="00470B2F">
          <w:rPr>
            <w:rStyle w:val="Hyperlink"/>
          </w:rPr>
          <w:t>Detailed Workflow and Expected Results</w:t>
        </w:r>
        <w:r w:rsidR="00C64284">
          <w:rPr>
            <w:webHidden/>
          </w:rPr>
          <w:tab/>
        </w:r>
        <w:r w:rsidR="00C64284">
          <w:rPr>
            <w:webHidden/>
          </w:rPr>
          <w:fldChar w:fldCharType="begin"/>
        </w:r>
        <w:r w:rsidR="00C64284">
          <w:rPr>
            <w:webHidden/>
          </w:rPr>
          <w:instrText xml:space="preserve"> PAGEREF _Toc173253039 \h </w:instrText>
        </w:r>
        <w:r w:rsidR="00C64284">
          <w:rPr>
            <w:webHidden/>
          </w:rPr>
        </w:r>
        <w:r w:rsidR="00C64284">
          <w:rPr>
            <w:webHidden/>
          </w:rPr>
          <w:fldChar w:fldCharType="separate"/>
        </w:r>
        <w:r w:rsidR="00C64284">
          <w:rPr>
            <w:webHidden/>
          </w:rPr>
          <w:t>327</w:t>
        </w:r>
        <w:r w:rsidR="00C64284">
          <w:rPr>
            <w:webHidden/>
          </w:rPr>
          <w:fldChar w:fldCharType="end"/>
        </w:r>
      </w:hyperlink>
    </w:p>
    <w:p w14:paraId="45CBBF53" w14:textId="207B63D8" w:rsidR="00C64284" w:rsidRDefault="00000000">
      <w:pPr>
        <w:pStyle w:val="TOC4"/>
        <w:rPr>
          <w:rFonts w:asciiTheme="minorHAnsi" w:hAnsiTheme="minorHAnsi"/>
          <w:kern w:val="2"/>
          <w:sz w:val="24"/>
          <w:szCs w:val="24"/>
          <w:lang w:val="en-US" w:eastAsia="en-US"/>
          <w14:ligatures w14:val="standardContextual"/>
        </w:rPr>
      </w:pPr>
      <w:hyperlink w:anchor="_Toc173253040" w:history="1">
        <w:r w:rsidR="00C64284" w:rsidRPr="00470B2F">
          <w:rPr>
            <w:rStyle w:val="Hyperlink"/>
            <w:rFonts w:cs="Times New Roman"/>
          </w:rPr>
          <w:t>6.4.5.2</w:t>
        </w:r>
        <w:r w:rsidR="00C64284">
          <w:rPr>
            <w:rFonts w:asciiTheme="minorHAnsi" w:hAnsiTheme="minorHAnsi"/>
            <w:kern w:val="2"/>
            <w:sz w:val="24"/>
            <w:szCs w:val="24"/>
            <w:lang w:val="en-US" w:eastAsia="en-US"/>
            <w14:ligatures w14:val="standardContextual"/>
          </w:rPr>
          <w:tab/>
        </w:r>
        <w:r w:rsidR="00C64284" w:rsidRPr="00470B2F">
          <w:rPr>
            <w:rStyle w:val="Hyperlink"/>
          </w:rPr>
          <w:t>Connectivity Service request processing</w:t>
        </w:r>
        <w:r w:rsidR="00C64284">
          <w:rPr>
            <w:webHidden/>
          </w:rPr>
          <w:tab/>
        </w:r>
        <w:r w:rsidR="00C64284">
          <w:rPr>
            <w:webHidden/>
          </w:rPr>
          <w:fldChar w:fldCharType="begin"/>
        </w:r>
        <w:r w:rsidR="00C64284">
          <w:rPr>
            <w:webHidden/>
          </w:rPr>
          <w:instrText xml:space="preserve"> PAGEREF _Toc173253040 \h </w:instrText>
        </w:r>
        <w:r w:rsidR="00C64284">
          <w:rPr>
            <w:webHidden/>
          </w:rPr>
        </w:r>
        <w:r w:rsidR="00C64284">
          <w:rPr>
            <w:webHidden/>
          </w:rPr>
          <w:fldChar w:fldCharType="separate"/>
        </w:r>
        <w:r w:rsidR="00C64284">
          <w:rPr>
            <w:webHidden/>
          </w:rPr>
          <w:t>329</w:t>
        </w:r>
        <w:r w:rsidR="00C64284">
          <w:rPr>
            <w:webHidden/>
          </w:rPr>
          <w:fldChar w:fldCharType="end"/>
        </w:r>
      </w:hyperlink>
    </w:p>
    <w:p w14:paraId="3477B443" w14:textId="719A91CE" w:rsidR="00C64284" w:rsidRDefault="00000000">
      <w:pPr>
        <w:pStyle w:val="TOC3"/>
        <w:rPr>
          <w:rFonts w:asciiTheme="minorHAnsi" w:hAnsiTheme="minorHAnsi" w:cstheme="minorBidi"/>
          <w:noProof/>
          <w:color w:val="auto"/>
          <w:kern w:val="2"/>
          <w:sz w:val="24"/>
          <w:szCs w:val="24"/>
          <w:lang w:eastAsia="en-US"/>
          <w14:ligatures w14:val="standardContextual"/>
        </w:rPr>
      </w:pPr>
      <w:hyperlink w:anchor="_Toc173253041" w:history="1">
        <w:r w:rsidR="00C64284" w:rsidRPr="00470B2F">
          <w:rPr>
            <w:rStyle w:val="Hyperlink"/>
            <w:noProof/>
          </w:rPr>
          <w:t>6.4.6</w:t>
        </w:r>
        <w:r w:rsidR="00C64284">
          <w:rPr>
            <w:rFonts w:asciiTheme="minorHAnsi" w:hAnsiTheme="minorHAnsi" w:cstheme="minorBidi"/>
            <w:noProof/>
            <w:color w:val="auto"/>
            <w:kern w:val="2"/>
            <w:sz w:val="24"/>
            <w:szCs w:val="24"/>
            <w:lang w:eastAsia="en-US"/>
            <w14:ligatures w14:val="standardContextual"/>
          </w:rPr>
          <w:tab/>
        </w:r>
        <w:r w:rsidR="00C64284" w:rsidRPr="00470B2F">
          <w:rPr>
            <w:rStyle w:val="Hyperlink"/>
            <w:noProof/>
          </w:rPr>
          <w:t>Use case 6a: Dynamic restoration policy for connectivity services</w:t>
        </w:r>
        <w:r w:rsidR="00C64284">
          <w:rPr>
            <w:noProof/>
            <w:webHidden/>
          </w:rPr>
          <w:tab/>
        </w:r>
        <w:r w:rsidR="00C64284">
          <w:rPr>
            <w:noProof/>
            <w:webHidden/>
          </w:rPr>
          <w:fldChar w:fldCharType="begin"/>
        </w:r>
        <w:r w:rsidR="00C64284">
          <w:rPr>
            <w:noProof/>
            <w:webHidden/>
          </w:rPr>
          <w:instrText xml:space="preserve"> PAGEREF _Toc173253041 \h </w:instrText>
        </w:r>
        <w:r w:rsidR="00C64284">
          <w:rPr>
            <w:noProof/>
            <w:webHidden/>
          </w:rPr>
        </w:r>
        <w:r w:rsidR="00C64284">
          <w:rPr>
            <w:noProof/>
            <w:webHidden/>
          </w:rPr>
          <w:fldChar w:fldCharType="separate"/>
        </w:r>
        <w:r w:rsidR="00C64284">
          <w:rPr>
            <w:noProof/>
            <w:webHidden/>
          </w:rPr>
          <w:t>330</w:t>
        </w:r>
        <w:r w:rsidR="00C64284">
          <w:rPr>
            <w:noProof/>
            <w:webHidden/>
          </w:rPr>
          <w:fldChar w:fldCharType="end"/>
        </w:r>
      </w:hyperlink>
    </w:p>
    <w:p w14:paraId="6F4B3166" w14:textId="18668627" w:rsidR="00C64284" w:rsidRDefault="00000000">
      <w:pPr>
        <w:pStyle w:val="TOC4"/>
        <w:rPr>
          <w:rFonts w:asciiTheme="minorHAnsi" w:hAnsiTheme="minorHAnsi"/>
          <w:kern w:val="2"/>
          <w:sz w:val="24"/>
          <w:szCs w:val="24"/>
          <w:lang w:val="en-US" w:eastAsia="en-US"/>
          <w14:ligatures w14:val="standardContextual"/>
        </w:rPr>
      </w:pPr>
      <w:hyperlink w:anchor="_Toc173253042" w:history="1">
        <w:r w:rsidR="00C64284" w:rsidRPr="00470B2F">
          <w:rPr>
            <w:rStyle w:val="Hyperlink"/>
            <w:rFonts w:cs="Times New Roman"/>
          </w:rPr>
          <w:t>6.4.6.1</w:t>
        </w:r>
        <w:r w:rsidR="00C64284">
          <w:rPr>
            <w:rFonts w:asciiTheme="minorHAnsi" w:hAnsiTheme="minorHAnsi"/>
            <w:kern w:val="2"/>
            <w:sz w:val="24"/>
            <w:szCs w:val="24"/>
            <w:lang w:val="en-US" w:eastAsia="en-US"/>
            <w14:ligatures w14:val="standardContextual"/>
          </w:rPr>
          <w:tab/>
        </w:r>
        <w:r w:rsidR="00C64284" w:rsidRPr="00470B2F">
          <w:rPr>
            <w:rStyle w:val="Hyperlink"/>
          </w:rPr>
          <w:t>Relevant Parameters</w:t>
        </w:r>
        <w:r w:rsidR="00C64284">
          <w:rPr>
            <w:webHidden/>
          </w:rPr>
          <w:tab/>
        </w:r>
        <w:r w:rsidR="00C64284">
          <w:rPr>
            <w:webHidden/>
          </w:rPr>
          <w:fldChar w:fldCharType="begin"/>
        </w:r>
        <w:r w:rsidR="00C64284">
          <w:rPr>
            <w:webHidden/>
          </w:rPr>
          <w:instrText xml:space="preserve"> PAGEREF _Toc173253042 \h </w:instrText>
        </w:r>
        <w:r w:rsidR="00C64284">
          <w:rPr>
            <w:webHidden/>
          </w:rPr>
        </w:r>
        <w:r w:rsidR="00C64284">
          <w:rPr>
            <w:webHidden/>
          </w:rPr>
          <w:fldChar w:fldCharType="separate"/>
        </w:r>
        <w:r w:rsidR="00C64284">
          <w:rPr>
            <w:webHidden/>
          </w:rPr>
          <w:t>332</w:t>
        </w:r>
        <w:r w:rsidR="00C64284">
          <w:rPr>
            <w:webHidden/>
          </w:rPr>
          <w:fldChar w:fldCharType="end"/>
        </w:r>
      </w:hyperlink>
    </w:p>
    <w:p w14:paraId="32B305B3" w14:textId="00FCC0FE" w:rsidR="00C64284" w:rsidRDefault="00000000">
      <w:pPr>
        <w:pStyle w:val="TOC3"/>
        <w:rPr>
          <w:rFonts w:asciiTheme="minorHAnsi" w:hAnsiTheme="minorHAnsi" w:cstheme="minorBidi"/>
          <w:noProof/>
          <w:color w:val="auto"/>
          <w:kern w:val="2"/>
          <w:sz w:val="24"/>
          <w:szCs w:val="24"/>
          <w:lang w:eastAsia="en-US"/>
          <w14:ligatures w14:val="standardContextual"/>
        </w:rPr>
      </w:pPr>
      <w:hyperlink w:anchor="_Toc173253043" w:history="1">
        <w:r w:rsidR="00C64284" w:rsidRPr="00470B2F">
          <w:rPr>
            <w:rStyle w:val="Hyperlink"/>
            <w:noProof/>
          </w:rPr>
          <w:t>6.4.7</w:t>
        </w:r>
        <w:r w:rsidR="00C64284">
          <w:rPr>
            <w:rFonts w:asciiTheme="minorHAnsi" w:hAnsiTheme="minorHAnsi" w:cstheme="minorBidi"/>
            <w:noProof/>
            <w:color w:val="auto"/>
            <w:kern w:val="2"/>
            <w:sz w:val="24"/>
            <w:szCs w:val="24"/>
            <w:lang w:eastAsia="en-US"/>
            <w14:ligatures w14:val="standardContextual"/>
          </w:rPr>
          <w:tab/>
        </w:r>
        <w:r w:rsidR="00C64284" w:rsidRPr="00470B2F">
          <w:rPr>
            <w:rStyle w:val="Hyperlink"/>
            <w:noProof/>
          </w:rPr>
          <w:t>Use case 6b: Pre-computed restoration policy for connectivity services</w:t>
        </w:r>
        <w:r w:rsidR="00C64284">
          <w:rPr>
            <w:noProof/>
            <w:webHidden/>
          </w:rPr>
          <w:tab/>
        </w:r>
        <w:r w:rsidR="00C64284">
          <w:rPr>
            <w:noProof/>
            <w:webHidden/>
          </w:rPr>
          <w:fldChar w:fldCharType="begin"/>
        </w:r>
        <w:r w:rsidR="00C64284">
          <w:rPr>
            <w:noProof/>
            <w:webHidden/>
          </w:rPr>
          <w:instrText xml:space="preserve"> PAGEREF _Toc173253043 \h </w:instrText>
        </w:r>
        <w:r w:rsidR="00C64284">
          <w:rPr>
            <w:noProof/>
            <w:webHidden/>
          </w:rPr>
        </w:r>
        <w:r w:rsidR="00C64284">
          <w:rPr>
            <w:noProof/>
            <w:webHidden/>
          </w:rPr>
          <w:fldChar w:fldCharType="separate"/>
        </w:r>
        <w:r w:rsidR="00C64284">
          <w:rPr>
            <w:noProof/>
            <w:webHidden/>
          </w:rPr>
          <w:t>332</w:t>
        </w:r>
        <w:r w:rsidR="00C64284">
          <w:rPr>
            <w:noProof/>
            <w:webHidden/>
          </w:rPr>
          <w:fldChar w:fldCharType="end"/>
        </w:r>
      </w:hyperlink>
    </w:p>
    <w:p w14:paraId="18EE7062" w14:textId="63475002" w:rsidR="00C64284" w:rsidRDefault="00000000">
      <w:pPr>
        <w:pStyle w:val="TOC4"/>
        <w:rPr>
          <w:rFonts w:asciiTheme="minorHAnsi" w:hAnsiTheme="minorHAnsi"/>
          <w:kern w:val="2"/>
          <w:sz w:val="24"/>
          <w:szCs w:val="24"/>
          <w:lang w:val="en-US" w:eastAsia="en-US"/>
          <w14:ligatures w14:val="standardContextual"/>
        </w:rPr>
      </w:pPr>
      <w:hyperlink w:anchor="_Toc173253044" w:history="1">
        <w:r w:rsidR="00C64284" w:rsidRPr="00470B2F">
          <w:rPr>
            <w:rStyle w:val="Hyperlink"/>
            <w:rFonts w:cs="Times New Roman"/>
          </w:rPr>
          <w:t>6.4.7.1</w:t>
        </w:r>
        <w:r w:rsidR="00C64284">
          <w:rPr>
            <w:rFonts w:asciiTheme="minorHAnsi" w:hAnsiTheme="minorHAnsi"/>
            <w:kern w:val="2"/>
            <w:sz w:val="24"/>
            <w:szCs w:val="24"/>
            <w:lang w:val="en-US" w:eastAsia="en-US"/>
            <w14:ligatures w14:val="standardContextual"/>
          </w:rPr>
          <w:tab/>
        </w:r>
        <w:r w:rsidR="00C64284" w:rsidRPr="00470B2F">
          <w:rPr>
            <w:rStyle w:val="Hyperlink"/>
          </w:rPr>
          <w:t>Relevant Parameters</w:t>
        </w:r>
        <w:r w:rsidR="00C64284">
          <w:rPr>
            <w:webHidden/>
          </w:rPr>
          <w:tab/>
        </w:r>
        <w:r w:rsidR="00C64284">
          <w:rPr>
            <w:webHidden/>
          </w:rPr>
          <w:fldChar w:fldCharType="begin"/>
        </w:r>
        <w:r w:rsidR="00C64284">
          <w:rPr>
            <w:webHidden/>
          </w:rPr>
          <w:instrText xml:space="preserve"> PAGEREF _Toc173253044 \h </w:instrText>
        </w:r>
        <w:r w:rsidR="00C64284">
          <w:rPr>
            <w:webHidden/>
          </w:rPr>
        </w:r>
        <w:r w:rsidR="00C64284">
          <w:rPr>
            <w:webHidden/>
          </w:rPr>
          <w:fldChar w:fldCharType="separate"/>
        </w:r>
        <w:r w:rsidR="00C64284">
          <w:rPr>
            <w:webHidden/>
          </w:rPr>
          <w:t>333</w:t>
        </w:r>
        <w:r w:rsidR="00C64284">
          <w:rPr>
            <w:webHidden/>
          </w:rPr>
          <w:fldChar w:fldCharType="end"/>
        </w:r>
      </w:hyperlink>
    </w:p>
    <w:p w14:paraId="0E5A169A" w14:textId="2565D6E0" w:rsidR="00C64284" w:rsidRDefault="00000000">
      <w:pPr>
        <w:pStyle w:val="TOC3"/>
        <w:rPr>
          <w:rFonts w:asciiTheme="minorHAnsi" w:hAnsiTheme="minorHAnsi" w:cstheme="minorBidi"/>
          <w:noProof/>
          <w:color w:val="auto"/>
          <w:kern w:val="2"/>
          <w:sz w:val="24"/>
          <w:szCs w:val="24"/>
          <w:lang w:eastAsia="en-US"/>
          <w14:ligatures w14:val="standardContextual"/>
        </w:rPr>
      </w:pPr>
      <w:hyperlink w:anchor="_Toc173253045" w:history="1">
        <w:r w:rsidR="00C64284" w:rsidRPr="00470B2F">
          <w:rPr>
            <w:rStyle w:val="Hyperlink"/>
            <w:noProof/>
          </w:rPr>
          <w:t>6.4.8</w:t>
        </w:r>
        <w:r w:rsidR="00C64284">
          <w:rPr>
            <w:rFonts w:asciiTheme="minorHAnsi" w:hAnsiTheme="minorHAnsi" w:cstheme="minorBidi"/>
            <w:noProof/>
            <w:color w:val="auto"/>
            <w:kern w:val="2"/>
            <w:sz w:val="24"/>
            <w:szCs w:val="24"/>
            <w:lang w:eastAsia="en-US"/>
            <w14:ligatures w14:val="standardContextual"/>
          </w:rPr>
          <w:tab/>
        </w:r>
        <w:r w:rsidR="00C64284" w:rsidRPr="00470B2F">
          <w:rPr>
            <w:rStyle w:val="Hyperlink"/>
            <w:noProof/>
          </w:rPr>
          <w:t>Use case 7a: Dynamic restoration and 1+1 protection of DSR/ODU unconstrained service provisioning</w:t>
        </w:r>
        <w:r w:rsidR="00C64284">
          <w:rPr>
            <w:noProof/>
            <w:webHidden/>
          </w:rPr>
          <w:tab/>
        </w:r>
        <w:r w:rsidR="00C64284">
          <w:rPr>
            <w:noProof/>
            <w:webHidden/>
          </w:rPr>
          <w:fldChar w:fldCharType="begin"/>
        </w:r>
        <w:r w:rsidR="00C64284">
          <w:rPr>
            <w:noProof/>
            <w:webHidden/>
          </w:rPr>
          <w:instrText xml:space="preserve"> PAGEREF _Toc173253045 \h </w:instrText>
        </w:r>
        <w:r w:rsidR="00C64284">
          <w:rPr>
            <w:noProof/>
            <w:webHidden/>
          </w:rPr>
        </w:r>
        <w:r w:rsidR="00C64284">
          <w:rPr>
            <w:noProof/>
            <w:webHidden/>
          </w:rPr>
          <w:fldChar w:fldCharType="separate"/>
        </w:r>
        <w:r w:rsidR="00C64284">
          <w:rPr>
            <w:noProof/>
            <w:webHidden/>
          </w:rPr>
          <w:t>334</w:t>
        </w:r>
        <w:r w:rsidR="00C64284">
          <w:rPr>
            <w:noProof/>
            <w:webHidden/>
          </w:rPr>
          <w:fldChar w:fldCharType="end"/>
        </w:r>
      </w:hyperlink>
    </w:p>
    <w:p w14:paraId="3121D1DC" w14:textId="19FE08B7" w:rsidR="00C64284" w:rsidRDefault="00000000">
      <w:pPr>
        <w:pStyle w:val="TOC4"/>
        <w:rPr>
          <w:rFonts w:asciiTheme="minorHAnsi" w:hAnsiTheme="minorHAnsi"/>
          <w:kern w:val="2"/>
          <w:sz w:val="24"/>
          <w:szCs w:val="24"/>
          <w:lang w:val="en-US" w:eastAsia="en-US"/>
          <w14:ligatures w14:val="standardContextual"/>
        </w:rPr>
      </w:pPr>
      <w:hyperlink w:anchor="_Toc173253046" w:history="1">
        <w:r w:rsidR="00C64284" w:rsidRPr="00470B2F">
          <w:rPr>
            <w:rStyle w:val="Hyperlink"/>
            <w:rFonts w:cs="Times New Roman"/>
          </w:rPr>
          <w:t>6.4.8.1</w:t>
        </w:r>
        <w:r w:rsidR="00C64284">
          <w:rPr>
            <w:rFonts w:asciiTheme="minorHAnsi" w:hAnsiTheme="minorHAnsi"/>
            <w:kern w:val="2"/>
            <w:sz w:val="24"/>
            <w:szCs w:val="24"/>
            <w:lang w:val="en-US" w:eastAsia="en-US"/>
            <w14:ligatures w14:val="standardContextual"/>
          </w:rPr>
          <w:tab/>
        </w:r>
        <w:r w:rsidR="00C64284" w:rsidRPr="00470B2F">
          <w:rPr>
            <w:rStyle w:val="Hyperlink"/>
          </w:rPr>
          <w:t>Relevant Parameters</w:t>
        </w:r>
        <w:r w:rsidR="00C64284">
          <w:rPr>
            <w:webHidden/>
          </w:rPr>
          <w:tab/>
        </w:r>
        <w:r w:rsidR="00C64284">
          <w:rPr>
            <w:webHidden/>
          </w:rPr>
          <w:fldChar w:fldCharType="begin"/>
        </w:r>
        <w:r w:rsidR="00C64284">
          <w:rPr>
            <w:webHidden/>
          </w:rPr>
          <w:instrText xml:space="preserve"> PAGEREF _Toc173253046 \h </w:instrText>
        </w:r>
        <w:r w:rsidR="00C64284">
          <w:rPr>
            <w:webHidden/>
          </w:rPr>
        </w:r>
        <w:r w:rsidR="00C64284">
          <w:rPr>
            <w:webHidden/>
          </w:rPr>
          <w:fldChar w:fldCharType="separate"/>
        </w:r>
        <w:r w:rsidR="00C64284">
          <w:rPr>
            <w:webHidden/>
          </w:rPr>
          <w:t>335</w:t>
        </w:r>
        <w:r w:rsidR="00C64284">
          <w:rPr>
            <w:webHidden/>
          </w:rPr>
          <w:fldChar w:fldCharType="end"/>
        </w:r>
      </w:hyperlink>
    </w:p>
    <w:p w14:paraId="797CBC6F" w14:textId="54DFEF7C" w:rsidR="00C64284" w:rsidRDefault="00000000">
      <w:pPr>
        <w:pStyle w:val="TOC3"/>
        <w:rPr>
          <w:rFonts w:asciiTheme="minorHAnsi" w:hAnsiTheme="minorHAnsi" w:cstheme="minorBidi"/>
          <w:noProof/>
          <w:color w:val="auto"/>
          <w:kern w:val="2"/>
          <w:sz w:val="24"/>
          <w:szCs w:val="24"/>
          <w:lang w:eastAsia="en-US"/>
          <w14:ligatures w14:val="standardContextual"/>
        </w:rPr>
      </w:pPr>
      <w:hyperlink w:anchor="_Toc173253047" w:history="1">
        <w:r w:rsidR="00C64284" w:rsidRPr="00470B2F">
          <w:rPr>
            <w:rStyle w:val="Hyperlink"/>
            <w:noProof/>
          </w:rPr>
          <w:t>6.4.9</w:t>
        </w:r>
        <w:r w:rsidR="00C64284">
          <w:rPr>
            <w:rFonts w:asciiTheme="minorHAnsi" w:hAnsiTheme="minorHAnsi" w:cstheme="minorBidi"/>
            <w:noProof/>
            <w:color w:val="auto"/>
            <w:kern w:val="2"/>
            <w:sz w:val="24"/>
            <w:szCs w:val="24"/>
            <w:lang w:eastAsia="en-US"/>
            <w14:ligatures w14:val="standardContextual"/>
          </w:rPr>
          <w:tab/>
        </w:r>
        <w:r w:rsidR="00C64284" w:rsidRPr="00470B2F">
          <w:rPr>
            <w:rStyle w:val="Hyperlink"/>
            <w:noProof/>
          </w:rPr>
          <w:t>Use case 7b: Pre-Computed restoration policy and 1+1 protection for connectivity services</w:t>
        </w:r>
        <w:r w:rsidR="00C64284">
          <w:rPr>
            <w:noProof/>
            <w:webHidden/>
          </w:rPr>
          <w:tab/>
        </w:r>
        <w:r w:rsidR="00C64284">
          <w:rPr>
            <w:noProof/>
            <w:webHidden/>
          </w:rPr>
          <w:fldChar w:fldCharType="begin"/>
        </w:r>
        <w:r w:rsidR="00C64284">
          <w:rPr>
            <w:noProof/>
            <w:webHidden/>
          </w:rPr>
          <w:instrText xml:space="preserve"> PAGEREF _Toc173253047 \h </w:instrText>
        </w:r>
        <w:r w:rsidR="00C64284">
          <w:rPr>
            <w:noProof/>
            <w:webHidden/>
          </w:rPr>
        </w:r>
        <w:r w:rsidR="00C64284">
          <w:rPr>
            <w:noProof/>
            <w:webHidden/>
          </w:rPr>
          <w:fldChar w:fldCharType="separate"/>
        </w:r>
        <w:r w:rsidR="00C64284">
          <w:rPr>
            <w:noProof/>
            <w:webHidden/>
          </w:rPr>
          <w:t>335</w:t>
        </w:r>
        <w:r w:rsidR="00C64284">
          <w:rPr>
            <w:noProof/>
            <w:webHidden/>
          </w:rPr>
          <w:fldChar w:fldCharType="end"/>
        </w:r>
      </w:hyperlink>
    </w:p>
    <w:p w14:paraId="4155F485" w14:textId="796DB539" w:rsidR="00C64284" w:rsidRDefault="00000000">
      <w:pPr>
        <w:pStyle w:val="TOC4"/>
        <w:rPr>
          <w:rFonts w:asciiTheme="minorHAnsi" w:hAnsiTheme="minorHAnsi"/>
          <w:kern w:val="2"/>
          <w:sz w:val="24"/>
          <w:szCs w:val="24"/>
          <w:lang w:val="en-US" w:eastAsia="en-US"/>
          <w14:ligatures w14:val="standardContextual"/>
        </w:rPr>
      </w:pPr>
      <w:hyperlink w:anchor="_Toc173253048" w:history="1">
        <w:r w:rsidR="00C64284" w:rsidRPr="00470B2F">
          <w:rPr>
            <w:rStyle w:val="Hyperlink"/>
            <w:rFonts w:cs="Times New Roman"/>
          </w:rPr>
          <w:t>6.4.9.1</w:t>
        </w:r>
        <w:r w:rsidR="00C64284">
          <w:rPr>
            <w:rFonts w:asciiTheme="minorHAnsi" w:hAnsiTheme="minorHAnsi"/>
            <w:kern w:val="2"/>
            <w:sz w:val="24"/>
            <w:szCs w:val="24"/>
            <w:lang w:val="en-US" w:eastAsia="en-US"/>
            <w14:ligatures w14:val="standardContextual"/>
          </w:rPr>
          <w:tab/>
        </w:r>
        <w:r w:rsidR="00C64284" w:rsidRPr="00470B2F">
          <w:rPr>
            <w:rStyle w:val="Hyperlink"/>
          </w:rPr>
          <w:t>Relevant Parameters</w:t>
        </w:r>
        <w:r w:rsidR="00C64284">
          <w:rPr>
            <w:webHidden/>
          </w:rPr>
          <w:tab/>
        </w:r>
        <w:r w:rsidR="00C64284">
          <w:rPr>
            <w:webHidden/>
          </w:rPr>
          <w:fldChar w:fldCharType="begin"/>
        </w:r>
        <w:r w:rsidR="00C64284">
          <w:rPr>
            <w:webHidden/>
          </w:rPr>
          <w:instrText xml:space="preserve"> PAGEREF _Toc173253048 \h </w:instrText>
        </w:r>
        <w:r w:rsidR="00C64284">
          <w:rPr>
            <w:webHidden/>
          </w:rPr>
        </w:r>
        <w:r w:rsidR="00C64284">
          <w:rPr>
            <w:webHidden/>
          </w:rPr>
          <w:fldChar w:fldCharType="separate"/>
        </w:r>
        <w:r w:rsidR="00C64284">
          <w:rPr>
            <w:webHidden/>
          </w:rPr>
          <w:t>336</w:t>
        </w:r>
        <w:r w:rsidR="00C64284">
          <w:rPr>
            <w:webHidden/>
          </w:rPr>
          <w:fldChar w:fldCharType="end"/>
        </w:r>
      </w:hyperlink>
    </w:p>
    <w:p w14:paraId="19927872" w14:textId="20DE0566" w:rsidR="00C64284" w:rsidRDefault="00000000">
      <w:pPr>
        <w:pStyle w:val="TOC3"/>
        <w:rPr>
          <w:rFonts w:asciiTheme="minorHAnsi" w:hAnsiTheme="minorHAnsi" w:cstheme="minorBidi"/>
          <w:noProof/>
          <w:color w:val="auto"/>
          <w:kern w:val="2"/>
          <w:sz w:val="24"/>
          <w:szCs w:val="24"/>
          <w:lang w:eastAsia="en-US"/>
          <w14:ligatures w14:val="standardContextual"/>
        </w:rPr>
      </w:pPr>
      <w:hyperlink w:anchor="_Toc173253049" w:history="1">
        <w:r w:rsidR="00C64284" w:rsidRPr="00470B2F">
          <w:rPr>
            <w:rStyle w:val="Hyperlink"/>
            <w:noProof/>
          </w:rPr>
          <w:t>6.4.10</w:t>
        </w:r>
        <w:r w:rsidR="00C64284">
          <w:rPr>
            <w:rFonts w:asciiTheme="minorHAnsi" w:hAnsiTheme="minorHAnsi" w:cstheme="minorBidi"/>
            <w:noProof/>
            <w:color w:val="auto"/>
            <w:kern w:val="2"/>
            <w:sz w:val="24"/>
            <w:szCs w:val="24"/>
            <w:lang w:eastAsia="en-US"/>
            <w14:ligatures w14:val="standardContextual"/>
          </w:rPr>
          <w:tab/>
        </w:r>
        <w:r w:rsidR="00C64284" w:rsidRPr="00470B2F">
          <w:rPr>
            <w:rStyle w:val="Hyperlink"/>
            <w:noProof/>
          </w:rPr>
          <w:t>Use case 8: Permanent protection 1+1 for use cases</w:t>
        </w:r>
        <w:r w:rsidR="00C64284">
          <w:rPr>
            <w:noProof/>
            <w:webHidden/>
          </w:rPr>
          <w:tab/>
        </w:r>
        <w:r w:rsidR="00C64284">
          <w:rPr>
            <w:noProof/>
            <w:webHidden/>
          </w:rPr>
          <w:fldChar w:fldCharType="begin"/>
        </w:r>
        <w:r w:rsidR="00C64284">
          <w:rPr>
            <w:noProof/>
            <w:webHidden/>
          </w:rPr>
          <w:instrText xml:space="preserve"> PAGEREF _Toc173253049 \h </w:instrText>
        </w:r>
        <w:r w:rsidR="00C64284">
          <w:rPr>
            <w:noProof/>
            <w:webHidden/>
          </w:rPr>
        </w:r>
        <w:r w:rsidR="00C64284">
          <w:rPr>
            <w:noProof/>
            <w:webHidden/>
          </w:rPr>
          <w:fldChar w:fldCharType="separate"/>
        </w:r>
        <w:r w:rsidR="00C64284">
          <w:rPr>
            <w:noProof/>
            <w:webHidden/>
          </w:rPr>
          <w:t>337</w:t>
        </w:r>
        <w:r w:rsidR="00C64284">
          <w:rPr>
            <w:noProof/>
            <w:webHidden/>
          </w:rPr>
          <w:fldChar w:fldCharType="end"/>
        </w:r>
      </w:hyperlink>
    </w:p>
    <w:p w14:paraId="232376FF" w14:textId="3C8B0522" w:rsidR="00C64284" w:rsidRDefault="00000000">
      <w:pPr>
        <w:pStyle w:val="TOC4"/>
        <w:rPr>
          <w:rFonts w:asciiTheme="minorHAnsi" w:hAnsiTheme="minorHAnsi"/>
          <w:kern w:val="2"/>
          <w:sz w:val="24"/>
          <w:szCs w:val="24"/>
          <w:lang w:val="en-US" w:eastAsia="en-US"/>
          <w14:ligatures w14:val="standardContextual"/>
        </w:rPr>
      </w:pPr>
      <w:hyperlink w:anchor="_Toc173253050" w:history="1">
        <w:r w:rsidR="00C64284" w:rsidRPr="00470B2F">
          <w:rPr>
            <w:rStyle w:val="Hyperlink"/>
            <w:rFonts w:cs="Times New Roman"/>
          </w:rPr>
          <w:t>6.4.10.1</w:t>
        </w:r>
        <w:r w:rsidR="00C64284">
          <w:rPr>
            <w:rFonts w:asciiTheme="minorHAnsi" w:hAnsiTheme="minorHAnsi"/>
            <w:kern w:val="2"/>
            <w:sz w:val="24"/>
            <w:szCs w:val="24"/>
            <w:lang w:val="en-US" w:eastAsia="en-US"/>
            <w14:ligatures w14:val="standardContextual"/>
          </w:rPr>
          <w:tab/>
        </w:r>
        <w:r w:rsidR="00C64284" w:rsidRPr="00470B2F">
          <w:rPr>
            <w:rStyle w:val="Hyperlink"/>
          </w:rPr>
          <w:t>Relevant Parameters</w:t>
        </w:r>
        <w:r w:rsidR="00C64284">
          <w:rPr>
            <w:webHidden/>
          </w:rPr>
          <w:tab/>
        </w:r>
        <w:r w:rsidR="00C64284">
          <w:rPr>
            <w:webHidden/>
          </w:rPr>
          <w:fldChar w:fldCharType="begin"/>
        </w:r>
        <w:r w:rsidR="00C64284">
          <w:rPr>
            <w:webHidden/>
          </w:rPr>
          <w:instrText xml:space="preserve"> PAGEREF _Toc173253050 \h </w:instrText>
        </w:r>
        <w:r w:rsidR="00C64284">
          <w:rPr>
            <w:webHidden/>
          </w:rPr>
        </w:r>
        <w:r w:rsidR="00C64284">
          <w:rPr>
            <w:webHidden/>
          </w:rPr>
          <w:fldChar w:fldCharType="separate"/>
        </w:r>
        <w:r w:rsidR="00C64284">
          <w:rPr>
            <w:webHidden/>
          </w:rPr>
          <w:t>337</w:t>
        </w:r>
        <w:r w:rsidR="00C64284">
          <w:rPr>
            <w:webHidden/>
          </w:rPr>
          <w:fldChar w:fldCharType="end"/>
        </w:r>
      </w:hyperlink>
    </w:p>
    <w:p w14:paraId="2298D65A" w14:textId="118C4830" w:rsidR="00C64284" w:rsidRDefault="00000000">
      <w:pPr>
        <w:pStyle w:val="TOC3"/>
        <w:rPr>
          <w:rFonts w:asciiTheme="minorHAnsi" w:hAnsiTheme="minorHAnsi" w:cstheme="minorBidi"/>
          <w:noProof/>
          <w:color w:val="auto"/>
          <w:kern w:val="2"/>
          <w:sz w:val="24"/>
          <w:szCs w:val="24"/>
          <w:lang w:eastAsia="en-US"/>
          <w14:ligatures w14:val="standardContextual"/>
        </w:rPr>
      </w:pPr>
      <w:hyperlink w:anchor="_Toc173253051" w:history="1">
        <w:r w:rsidR="00C64284" w:rsidRPr="00470B2F">
          <w:rPr>
            <w:rStyle w:val="Hyperlink"/>
            <w:noProof/>
          </w:rPr>
          <w:t>6.4.11</w:t>
        </w:r>
        <w:r w:rsidR="00C64284">
          <w:rPr>
            <w:rFonts w:asciiTheme="minorHAnsi" w:hAnsiTheme="minorHAnsi" w:cstheme="minorBidi"/>
            <w:noProof/>
            <w:color w:val="auto"/>
            <w:kern w:val="2"/>
            <w:sz w:val="24"/>
            <w:szCs w:val="24"/>
            <w:lang w:eastAsia="en-US"/>
            <w14:ligatures w14:val="standardContextual"/>
          </w:rPr>
          <w:tab/>
        </w:r>
        <w:r w:rsidR="00C64284" w:rsidRPr="00470B2F">
          <w:rPr>
            <w:rStyle w:val="Hyperlink"/>
            <w:noProof/>
          </w:rPr>
          <w:t>Use case 9: Reverted protection</w:t>
        </w:r>
        <w:r w:rsidR="00C64284">
          <w:rPr>
            <w:noProof/>
            <w:webHidden/>
          </w:rPr>
          <w:tab/>
        </w:r>
        <w:r w:rsidR="00C64284">
          <w:rPr>
            <w:noProof/>
            <w:webHidden/>
          </w:rPr>
          <w:fldChar w:fldCharType="begin"/>
        </w:r>
        <w:r w:rsidR="00C64284">
          <w:rPr>
            <w:noProof/>
            <w:webHidden/>
          </w:rPr>
          <w:instrText xml:space="preserve"> PAGEREF _Toc173253051 \h </w:instrText>
        </w:r>
        <w:r w:rsidR="00C64284">
          <w:rPr>
            <w:noProof/>
            <w:webHidden/>
          </w:rPr>
        </w:r>
        <w:r w:rsidR="00C64284">
          <w:rPr>
            <w:noProof/>
            <w:webHidden/>
          </w:rPr>
          <w:fldChar w:fldCharType="separate"/>
        </w:r>
        <w:r w:rsidR="00C64284">
          <w:rPr>
            <w:noProof/>
            <w:webHidden/>
          </w:rPr>
          <w:t>337</w:t>
        </w:r>
        <w:r w:rsidR="00C64284">
          <w:rPr>
            <w:noProof/>
            <w:webHidden/>
          </w:rPr>
          <w:fldChar w:fldCharType="end"/>
        </w:r>
      </w:hyperlink>
    </w:p>
    <w:p w14:paraId="5C63F9A2" w14:textId="0088CFAC" w:rsidR="00C64284" w:rsidRDefault="00000000">
      <w:pPr>
        <w:pStyle w:val="TOC4"/>
        <w:rPr>
          <w:rFonts w:asciiTheme="minorHAnsi" w:hAnsiTheme="minorHAnsi"/>
          <w:kern w:val="2"/>
          <w:sz w:val="24"/>
          <w:szCs w:val="24"/>
          <w:lang w:val="en-US" w:eastAsia="en-US"/>
          <w14:ligatures w14:val="standardContextual"/>
        </w:rPr>
      </w:pPr>
      <w:hyperlink w:anchor="_Toc173253052" w:history="1">
        <w:r w:rsidR="00C64284" w:rsidRPr="00470B2F">
          <w:rPr>
            <w:rStyle w:val="Hyperlink"/>
            <w:rFonts w:cs="Times New Roman"/>
          </w:rPr>
          <w:t>6.4.11.1</w:t>
        </w:r>
        <w:r w:rsidR="00C64284">
          <w:rPr>
            <w:rFonts w:asciiTheme="minorHAnsi" w:hAnsiTheme="minorHAnsi"/>
            <w:kern w:val="2"/>
            <w:sz w:val="24"/>
            <w:szCs w:val="24"/>
            <w:lang w:val="en-US" w:eastAsia="en-US"/>
            <w14:ligatures w14:val="standardContextual"/>
          </w:rPr>
          <w:tab/>
        </w:r>
        <w:r w:rsidR="00C64284" w:rsidRPr="00470B2F">
          <w:rPr>
            <w:rStyle w:val="Hyperlink"/>
          </w:rPr>
          <w:t>Relevant Parameters</w:t>
        </w:r>
        <w:r w:rsidR="00C64284">
          <w:rPr>
            <w:webHidden/>
          </w:rPr>
          <w:tab/>
        </w:r>
        <w:r w:rsidR="00C64284">
          <w:rPr>
            <w:webHidden/>
          </w:rPr>
          <w:fldChar w:fldCharType="begin"/>
        </w:r>
        <w:r w:rsidR="00C64284">
          <w:rPr>
            <w:webHidden/>
          </w:rPr>
          <w:instrText xml:space="preserve"> PAGEREF _Toc173253052 \h </w:instrText>
        </w:r>
        <w:r w:rsidR="00C64284">
          <w:rPr>
            <w:webHidden/>
          </w:rPr>
        </w:r>
        <w:r w:rsidR="00C64284">
          <w:rPr>
            <w:webHidden/>
          </w:rPr>
          <w:fldChar w:fldCharType="separate"/>
        </w:r>
        <w:r w:rsidR="00C64284">
          <w:rPr>
            <w:webHidden/>
          </w:rPr>
          <w:t>338</w:t>
        </w:r>
        <w:r w:rsidR="00C64284">
          <w:rPr>
            <w:webHidden/>
          </w:rPr>
          <w:fldChar w:fldCharType="end"/>
        </w:r>
      </w:hyperlink>
    </w:p>
    <w:p w14:paraId="026CABE0" w14:textId="5B5A59AC" w:rsidR="00C64284" w:rsidRDefault="00000000">
      <w:pPr>
        <w:pStyle w:val="TOC2"/>
        <w:rPr>
          <w:rFonts w:asciiTheme="minorHAnsi" w:hAnsiTheme="minorHAnsi" w:cstheme="minorBidi"/>
          <w:noProof/>
          <w:color w:val="auto"/>
          <w:kern w:val="2"/>
          <w:sz w:val="24"/>
          <w:szCs w:val="24"/>
          <w:lang w:eastAsia="en-US"/>
          <w14:ligatures w14:val="standardContextual"/>
        </w:rPr>
      </w:pPr>
      <w:hyperlink w:anchor="_Toc173253053" w:history="1">
        <w:r w:rsidR="00C64284" w:rsidRPr="00470B2F">
          <w:rPr>
            <w:rStyle w:val="Hyperlink"/>
            <w:noProof/>
          </w:rPr>
          <w:t>6.5</w:t>
        </w:r>
        <w:r w:rsidR="00C64284">
          <w:rPr>
            <w:rFonts w:asciiTheme="minorHAnsi" w:hAnsiTheme="minorHAnsi" w:cstheme="minorBidi"/>
            <w:noProof/>
            <w:color w:val="auto"/>
            <w:kern w:val="2"/>
            <w:sz w:val="24"/>
            <w:szCs w:val="24"/>
            <w:lang w:eastAsia="en-US"/>
            <w14:ligatures w14:val="standardContextual"/>
          </w:rPr>
          <w:tab/>
        </w:r>
        <w:r w:rsidR="00C64284" w:rsidRPr="00470B2F">
          <w:rPr>
            <w:rStyle w:val="Hyperlink"/>
            <w:noProof/>
          </w:rPr>
          <w:t>Maintenance</w:t>
        </w:r>
        <w:r w:rsidR="00C64284">
          <w:rPr>
            <w:noProof/>
            <w:webHidden/>
          </w:rPr>
          <w:tab/>
        </w:r>
        <w:r w:rsidR="00C64284">
          <w:rPr>
            <w:noProof/>
            <w:webHidden/>
          </w:rPr>
          <w:fldChar w:fldCharType="begin"/>
        </w:r>
        <w:r w:rsidR="00C64284">
          <w:rPr>
            <w:noProof/>
            <w:webHidden/>
          </w:rPr>
          <w:instrText xml:space="preserve"> PAGEREF _Toc173253053 \h </w:instrText>
        </w:r>
        <w:r w:rsidR="00C64284">
          <w:rPr>
            <w:noProof/>
            <w:webHidden/>
          </w:rPr>
        </w:r>
        <w:r w:rsidR="00C64284">
          <w:rPr>
            <w:noProof/>
            <w:webHidden/>
          </w:rPr>
          <w:fldChar w:fldCharType="separate"/>
        </w:r>
        <w:r w:rsidR="00C64284">
          <w:rPr>
            <w:noProof/>
            <w:webHidden/>
          </w:rPr>
          <w:t>338</w:t>
        </w:r>
        <w:r w:rsidR="00C64284">
          <w:rPr>
            <w:noProof/>
            <w:webHidden/>
          </w:rPr>
          <w:fldChar w:fldCharType="end"/>
        </w:r>
      </w:hyperlink>
    </w:p>
    <w:p w14:paraId="1E0A52B2" w14:textId="253D0178" w:rsidR="00C64284" w:rsidRDefault="00000000">
      <w:pPr>
        <w:pStyle w:val="TOC3"/>
        <w:rPr>
          <w:rFonts w:asciiTheme="minorHAnsi" w:hAnsiTheme="minorHAnsi" w:cstheme="minorBidi"/>
          <w:noProof/>
          <w:color w:val="auto"/>
          <w:kern w:val="2"/>
          <w:sz w:val="24"/>
          <w:szCs w:val="24"/>
          <w:lang w:eastAsia="en-US"/>
          <w14:ligatures w14:val="standardContextual"/>
        </w:rPr>
      </w:pPr>
      <w:hyperlink w:anchor="_Toc173253054" w:history="1">
        <w:r w:rsidR="00C64284" w:rsidRPr="00470B2F">
          <w:rPr>
            <w:rStyle w:val="Hyperlink"/>
            <w:noProof/>
          </w:rPr>
          <w:t>6.5.1</w:t>
        </w:r>
        <w:r w:rsidR="00C64284">
          <w:rPr>
            <w:rFonts w:asciiTheme="minorHAnsi" w:hAnsiTheme="minorHAnsi" w:cstheme="minorBidi"/>
            <w:noProof/>
            <w:color w:val="auto"/>
            <w:kern w:val="2"/>
            <w:sz w:val="24"/>
            <w:szCs w:val="24"/>
            <w:lang w:eastAsia="en-US"/>
            <w14:ligatures w14:val="standardContextual"/>
          </w:rPr>
          <w:tab/>
        </w:r>
        <w:r w:rsidR="00C64284" w:rsidRPr="00470B2F">
          <w:rPr>
            <w:rStyle w:val="Hyperlink"/>
            <w:noProof/>
          </w:rPr>
          <w:t>Use Case 10: Service deletion (applicable to all previous use cases)</w:t>
        </w:r>
        <w:r w:rsidR="00C64284">
          <w:rPr>
            <w:noProof/>
            <w:webHidden/>
          </w:rPr>
          <w:tab/>
        </w:r>
        <w:r w:rsidR="00C64284">
          <w:rPr>
            <w:noProof/>
            <w:webHidden/>
          </w:rPr>
          <w:fldChar w:fldCharType="begin"/>
        </w:r>
        <w:r w:rsidR="00C64284">
          <w:rPr>
            <w:noProof/>
            <w:webHidden/>
          </w:rPr>
          <w:instrText xml:space="preserve"> PAGEREF _Toc173253054 \h </w:instrText>
        </w:r>
        <w:r w:rsidR="00C64284">
          <w:rPr>
            <w:noProof/>
            <w:webHidden/>
          </w:rPr>
        </w:r>
        <w:r w:rsidR="00C64284">
          <w:rPr>
            <w:noProof/>
            <w:webHidden/>
          </w:rPr>
          <w:fldChar w:fldCharType="separate"/>
        </w:r>
        <w:r w:rsidR="00C64284">
          <w:rPr>
            <w:noProof/>
            <w:webHidden/>
          </w:rPr>
          <w:t>338</w:t>
        </w:r>
        <w:r w:rsidR="00C64284">
          <w:rPr>
            <w:noProof/>
            <w:webHidden/>
          </w:rPr>
          <w:fldChar w:fldCharType="end"/>
        </w:r>
      </w:hyperlink>
    </w:p>
    <w:p w14:paraId="0D13317D" w14:textId="48C3E4B8" w:rsidR="00C64284" w:rsidRDefault="00000000">
      <w:pPr>
        <w:pStyle w:val="TOC3"/>
        <w:rPr>
          <w:rFonts w:asciiTheme="minorHAnsi" w:hAnsiTheme="minorHAnsi" w:cstheme="minorBidi"/>
          <w:noProof/>
          <w:color w:val="auto"/>
          <w:kern w:val="2"/>
          <w:sz w:val="24"/>
          <w:szCs w:val="24"/>
          <w:lang w:eastAsia="en-US"/>
          <w14:ligatures w14:val="standardContextual"/>
        </w:rPr>
      </w:pPr>
      <w:hyperlink w:anchor="_Toc173253055" w:history="1">
        <w:r w:rsidR="00C64284" w:rsidRPr="00470B2F">
          <w:rPr>
            <w:rStyle w:val="Hyperlink"/>
            <w:noProof/>
          </w:rPr>
          <w:t>6.5.2</w:t>
        </w:r>
        <w:r w:rsidR="00C64284">
          <w:rPr>
            <w:rFonts w:asciiTheme="minorHAnsi" w:hAnsiTheme="minorHAnsi" w:cstheme="minorBidi"/>
            <w:noProof/>
            <w:color w:val="auto"/>
            <w:kern w:val="2"/>
            <w:sz w:val="24"/>
            <w:szCs w:val="24"/>
            <w:lang w:eastAsia="en-US"/>
            <w14:ligatures w14:val="standardContextual"/>
          </w:rPr>
          <w:tab/>
        </w:r>
        <w:r w:rsidR="00C64284" w:rsidRPr="00470B2F">
          <w:rPr>
            <w:rStyle w:val="Hyperlink"/>
            <w:noProof/>
          </w:rPr>
          <w:t>Use Case 11a: Modification of service path or route</w:t>
        </w:r>
        <w:r w:rsidR="00C64284">
          <w:rPr>
            <w:noProof/>
            <w:webHidden/>
          </w:rPr>
          <w:tab/>
        </w:r>
        <w:r w:rsidR="00C64284">
          <w:rPr>
            <w:noProof/>
            <w:webHidden/>
          </w:rPr>
          <w:fldChar w:fldCharType="begin"/>
        </w:r>
        <w:r w:rsidR="00C64284">
          <w:rPr>
            <w:noProof/>
            <w:webHidden/>
          </w:rPr>
          <w:instrText xml:space="preserve"> PAGEREF _Toc173253055 \h </w:instrText>
        </w:r>
        <w:r w:rsidR="00C64284">
          <w:rPr>
            <w:noProof/>
            <w:webHidden/>
          </w:rPr>
        </w:r>
        <w:r w:rsidR="00C64284">
          <w:rPr>
            <w:noProof/>
            <w:webHidden/>
          </w:rPr>
          <w:fldChar w:fldCharType="separate"/>
        </w:r>
        <w:r w:rsidR="00C64284">
          <w:rPr>
            <w:noProof/>
            <w:webHidden/>
          </w:rPr>
          <w:t>341</w:t>
        </w:r>
        <w:r w:rsidR="00C64284">
          <w:rPr>
            <w:noProof/>
            <w:webHidden/>
          </w:rPr>
          <w:fldChar w:fldCharType="end"/>
        </w:r>
      </w:hyperlink>
    </w:p>
    <w:p w14:paraId="345E4314" w14:textId="20FCBEC1" w:rsidR="00C64284" w:rsidRDefault="00000000">
      <w:pPr>
        <w:pStyle w:val="TOC3"/>
        <w:rPr>
          <w:rFonts w:asciiTheme="minorHAnsi" w:hAnsiTheme="minorHAnsi" w:cstheme="minorBidi"/>
          <w:noProof/>
          <w:color w:val="auto"/>
          <w:kern w:val="2"/>
          <w:sz w:val="24"/>
          <w:szCs w:val="24"/>
          <w:lang w:eastAsia="en-US"/>
          <w14:ligatures w14:val="standardContextual"/>
        </w:rPr>
      </w:pPr>
      <w:hyperlink w:anchor="_Toc173253056" w:history="1">
        <w:r w:rsidR="00C64284" w:rsidRPr="00470B2F">
          <w:rPr>
            <w:rStyle w:val="Hyperlink"/>
            <w:noProof/>
          </w:rPr>
          <w:t>6.5.3</w:t>
        </w:r>
        <w:r w:rsidR="00C64284">
          <w:rPr>
            <w:rFonts w:asciiTheme="minorHAnsi" w:hAnsiTheme="minorHAnsi" w:cstheme="minorBidi"/>
            <w:noProof/>
            <w:color w:val="auto"/>
            <w:kern w:val="2"/>
            <w:sz w:val="24"/>
            <w:szCs w:val="24"/>
            <w:lang w:eastAsia="en-US"/>
            <w14:ligatures w14:val="standardContextual"/>
          </w:rPr>
          <w:tab/>
        </w:r>
        <w:r w:rsidR="00C64284" w:rsidRPr="00470B2F">
          <w:rPr>
            <w:rStyle w:val="Hyperlink"/>
            <w:noProof/>
          </w:rPr>
          <w:t>Use Case 11b: Modification of service nominal route to secondary (protection) route for maintenance operations</w:t>
        </w:r>
        <w:r w:rsidR="00C64284">
          <w:rPr>
            <w:noProof/>
            <w:webHidden/>
          </w:rPr>
          <w:tab/>
        </w:r>
        <w:r w:rsidR="00C64284">
          <w:rPr>
            <w:noProof/>
            <w:webHidden/>
          </w:rPr>
          <w:fldChar w:fldCharType="begin"/>
        </w:r>
        <w:r w:rsidR="00C64284">
          <w:rPr>
            <w:noProof/>
            <w:webHidden/>
          </w:rPr>
          <w:instrText xml:space="preserve"> PAGEREF _Toc173253056 \h </w:instrText>
        </w:r>
        <w:r w:rsidR="00C64284">
          <w:rPr>
            <w:noProof/>
            <w:webHidden/>
          </w:rPr>
        </w:r>
        <w:r w:rsidR="00C64284">
          <w:rPr>
            <w:noProof/>
            <w:webHidden/>
          </w:rPr>
          <w:fldChar w:fldCharType="separate"/>
        </w:r>
        <w:r w:rsidR="00C64284">
          <w:rPr>
            <w:noProof/>
            <w:webHidden/>
          </w:rPr>
          <w:t>342</w:t>
        </w:r>
        <w:r w:rsidR="00C64284">
          <w:rPr>
            <w:noProof/>
            <w:webHidden/>
          </w:rPr>
          <w:fldChar w:fldCharType="end"/>
        </w:r>
      </w:hyperlink>
    </w:p>
    <w:p w14:paraId="1F4038B9" w14:textId="7A3631BD" w:rsidR="00C64284" w:rsidRDefault="00000000">
      <w:pPr>
        <w:pStyle w:val="TOC3"/>
        <w:rPr>
          <w:rFonts w:asciiTheme="minorHAnsi" w:hAnsiTheme="minorHAnsi" w:cstheme="minorBidi"/>
          <w:noProof/>
          <w:color w:val="auto"/>
          <w:kern w:val="2"/>
          <w:sz w:val="24"/>
          <w:szCs w:val="24"/>
          <w:lang w:eastAsia="en-US"/>
          <w14:ligatures w14:val="standardContextual"/>
        </w:rPr>
      </w:pPr>
      <w:hyperlink w:anchor="_Toc173253057" w:history="1">
        <w:r w:rsidR="00C64284" w:rsidRPr="00470B2F">
          <w:rPr>
            <w:rStyle w:val="Hyperlink"/>
            <w:noProof/>
          </w:rPr>
          <w:t>6.5.4</w:t>
        </w:r>
        <w:r w:rsidR="00C64284">
          <w:rPr>
            <w:rFonts w:asciiTheme="minorHAnsi" w:hAnsiTheme="minorHAnsi" w:cstheme="minorBidi"/>
            <w:noProof/>
            <w:color w:val="auto"/>
            <w:kern w:val="2"/>
            <w:sz w:val="24"/>
            <w:szCs w:val="24"/>
            <w:lang w:eastAsia="en-US"/>
            <w14:ligatures w14:val="standardContextual"/>
          </w:rPr>
          <w:tab/>
        </w:r>
        <w:r w:rsidR="00C64284" w:rsidRPr="00470B2F">
          <w:rPr>
            <w:rStyle w:val="Hyperlink"/>
            <w:noProof/>
          </w:rPr>
          <w:t>Use Case 11c: Setting SIP administrative state</w:t>
        </w:r>
        <w:r w:rsidR="00C64284">
          <w:rPr>
            <w:noProof/>
            <w:webHidden/>
          </w:rPr>
          <w:tab/>
        </w:r>
        <w:r w:rsidR="00C64284">
          <w:rPr>
            <w:noProof/>
            <w:webHidden/>
          </w:rPr>
          <w:fldChar w:fldCharType="begin"/>
        </w:r>
        <w:r w:rsidR="00C64284">
          <w:rPr>
            <w:noProof/>
            <w:webHidden/>
          </w:rPr>
          <w:instrText xml:space="preserve"> PAGEREF _Toc173253057 \h </w:instrText>
        </w:r>
        <w:r w:rsidR="00C64284">
          <w:rPr>
            <w:noProof/>
            <w:webHidden/>
          </w:rPr>
        </w:r>
        <w:r w:rsidR="00C64284">
          <w:rPr>
            <w:noProof/>
            <w:webHidden/>
          </w:rPr>
          <w:fldChar w:fldCharType="separate"/>
        </w:r>
        <w:r w:rsidR="00C64284">
          <w:rPr>
            <w:noProof/>
            <w:webHidden/>
          </w:rPr>
          <w:t>343</w:t>
        </w:r>
        <w:r w:rsidR="00C64284">
          <w:rPr>
            <w:noProof/>
            <w:webHidden/>
          </w:rPr>
          <w:fldChar w:fldCharType="end"/>
        </w:r>
      </w:hyperlink>
    </w:p>
    <w:p w14:paraId="7DCCDE9B" w14:textId="55CBE4B5" w:rsidR="00C64284" w:rsidRDefault="00000000">
      <w:pPr>
        <w:pStyle w:val="TOC2"/>
        <w:rPr>
          <w:rFonts w:asciiTheme="minorHAnsi" w:hAnsiTheme="minorHAnsi" w:cstheme="minorBidi"/>
          <w:noProof/>
          <w:color w:val="auto"/>
          <w:kern w:val="2"/>
          <w:sz w:val="24"/>
          <w:szCs w:val="24"/>
          <w:lang w:eastAsia="en-US"/>
          <w14:ligatures w14:val="standardContextual"/>
        </w:rPr>
      </w:pPr>
      <w:hyperlink w:anchor="_Toc173253058" w:history="1">
        <w:r w:rsidR="00C64284" w:rsidRPr="00470B2F">
          <w:rPr>
            <w:rStyle w:val="Hyperlink"/>
            <w:noProof/>
          </w:rPr>
          <w:t>6.6</w:t>
        </w:r>
        <w:r w:rsidR="00C64284">
          <w:rPr>
            <w:rFonts w:asciiTheme="minorHAnsi" w:hAnsiTheme="minorHAnsi" w:cstheme="minorBidi"/>
            <w:noProof/>
            <w:color w:val="auto"/>
            <w:kern w:val="2"/>
            <w:sz w:val="24"/>
            <w:szCs w:val="24"/>
            <w:lang w:eastAsia="en-US"/>
            <w14:ligatures w14:val="standardContextual"/>
          </w:rPr>
          <w:tab/>
        </w:r>
        <w:r w:rsidR="00C64284" w:rsidRPr="00470B2F">
          <w:rPr>
            <w:rStyle w:val="Hyperlink"/>
            <w:noProof/>
          </w:rPr>
          <w:t>Planning</w:t>
        </w:r>
        <w:r w:rsidR="00C64284">
          <w:rPr>
            <w:noProof/>
            <w:webHidden/>
          </w:rPr>
          <w:tab/>
        </w:r>
        <w:r w:rsidR="00C64284">
          <w:rPr>
            <w:noProof/>
            <w:webHidden/>
          </w:rPr>
          <w:fldChar w:fldCharType="begin"/>
        </w:r>
        <w:r w:rsidR="00C64284">
          <w:rPr>
            <w:noProof/>
            <w:webHidden/>
          </w:rPr>
          <w:instrText xml:space="preserve"> PAGEREF _Toc173253058 \h </w:instrText>
        </w:r>
        <w:r w:rsidR="00C64284">
          <w:rPr>
            <w:noProof/>
            <w:webHidden/>
          </w:rPr>
        </w:r>
        <w:r w:rsidR="00C64284">
          <w:rPr>
            <w:noProof/>
            <w:webHidden/>
          </w:rPr>
          <w:fldChar w:fldCharType="separate"/>
        </w:r>
        <w:r w:rsidR="00C64284">
          <w:rPr>
            <w:noProof/>
            <w:webHidden/>
          </w:rPr>
          <w:t>343</w:t>
        </w:r>
        <w:r w:rsidR="00C64284">
          <w:rPr>
            <w:noProof/>
            <w:webHidden/>
          </w:rPr>
          <w:fldChar w:fldCharType="end"/>
        </w:r>
      </w:hyperlink>
    </w:p>
    <w:p w14:paraId="3784D280" w14:textId="4EF2005F" w:rsidR="00C64284" w:rsidRDefault="00000000">
      <w:pPr>
        <w:pStyle w:val="TOC3"/>
        <w:rPr>
          <w:rFonts w:asciiTheme="minorHAnsi" w:hAnsiTheme="minorHAnsi" w:cstheme="minorBidi"/>
          <w:noProof/>
          <w:color w:val="auto"/>
          <w:kern w:val="2"/>
          <w:sz w:val="24"/>
          <w:szCs w:val="24"/>
          <w:lang w:eastAsia="en-US"/>
          <w14:ligatures w14:val="standardContextual"/>
        </w:rPr>
      </w:pPr>
      <w:hyperlink w:anchor="_Toc173253059" w:history="1">
        <w:r w:rsidR="00C64284" w:rsidRPr="00470B2F">
          <w:rPr>
            <w:rStyle w:val="Hyperlink"/>
            <w:noProof/>
          </w:rPr>
          <w:t>6.6.1</w:t>
        </w:r>
        <w:r w:rsidR="00C64284">
          <w:rPr>
            <w:rFonts w:asciiTheme="minorHAnsi" w:hAnsiTheme="minorHAnsi" w:cstheme="minorBidi"/>
            <w:noProof/>
            <w:color w:val="auto"/>
            <w:kern w:val="2"/>
            <w:sz w:val="24"/>
            <w:szCs w:val="24"/>
            <w:lang w:eastAsia="en-US"/>
            <w14:ligatures w14:val="standardContextual"/>
          </w:rPr>
          <w:tab/>
        </w:r>
        <w:r w:rsidR="00C64284" w:rsidRPr="00470B2F">
          <w:rPr>
            <w:rStyle w:val="Hyperlink"/>
            <w:noProof/>
          </w:rPr>
          <w:t>Use case 12a: Path Computation</w:t>
        </w:r>
        <w:r w:rsidR="00C64284">
          <w:rPr>
            <w:noProof/>
            <w:webHidden/>
          </w:rPr>
          <w:tab/>
        </w:r>
        <w:r w:rsidR="00C64284">
          <w:rPr>
            <w:noProof/>
            <w:webHidden/>
          </w:rPr>
          <w:fldChar w:fldCharType="begin"/>
        </w:r>
        <w:r w:rsidR="00C64284">
          <w:rPr>
            <w:noProof/>
            <w:webHidden/>
          </w:rPr>
          <w:instrText xml:space="preserve"> PAGEREF _Toc173253059 \h </w:instrText>
        </w:r>
        <w:r w:rsidR="00C64284">
          <w:rPr>
            <w:noProof/>
            <w:webHidden/>
          </w:rPr>
        </w:r>
        <w:r w:rsidR="00C64284">
          <w:rPr>
            <w:noProof/>
            <w:webHidden/>
          </w:rPr>
          <w:fldChar w:fldCharType="separate"/>
        </w:r>
        <w:r w:rsidR="00C64284">
          <w:rPr>
            <w:noProof/>
            <w:webHidden/>
          </w:rPr>
          <w:t>343</w:t>
        </w:r>
        <w:r w:rsidR="00C64284">
          <w:rPr>
            <w:noProof/>
            <w:webHidden/>
          </w:rPr>
          <w:fldChar w:fldCharType="end"/>
        </w:r>
      </w:hyperlink>
    </w:p>
    <w:p w14:paraId="7D8C4B71" w14:textId="3F644244" w:rsidR="00C64284" w:rsidRDefault="00000000">
      <w:pPr>
        <w:pStyle w:val="TOC4"/>
        <w:rPr>
          <w:rFonts w:asciiTheme="minorHAnsi" w:hAnsiTheme="minorHAnsi"/>
          <w:kern w:val="2"/>
          <w:sz w:val="24"/>
          <w:szCs w:val="24"/>
          <w:lang w:val="en-US" w:eastAsia="en-US"/>
          <w14:ligatures w14:val="standardContextual"/>
        </w:rPr>
      </w:pPr>
      <w:hyperlink w:anchor="_Toc173253060" w:history="1">
        <w:r w:rsidR="00C64284" w:rsidRPr="00470B2F">
          <w:rPr>
            <w:rStyle w:val="Hyperlink"/>
            <w:rFonts w:cs="Times New Roman"/>
          </w:rPr>
          <w:t>6.6.1.1</w:t>
        </w:r>
        <w:r w:rsidR="00C64284">
          <w:rPr>
            <w:rFonts w:asciiTheme="minorHAnsi" w:hAnsiTheme="minorHAnsi"/>
            <w:kern w:val="2"/>
            <w:sz w:val="24"/>
            <w:szCs w:val="24"/>
            <w:lang w:val="en-US" w:eastAsia="en-US"/>
            <w14:ligatures w14:val="standardContextual"/>
          </w:rPr>
          <w:tab/>
        </w:r>
        <w:r w:rsidR="00C64284" w:rsidRPr="00470B2F">
          <w:rPr>
            <w:rStyle w:val="Hyperlink"/>
          </w:rPr>
          <w:t>Relevant Parameters</w:t>
        </w:r>
        <w:r w:rsidR="00C64284">
          <w:rPr>
            <w:webHidden/>
          </w:rPr>
          <w:tab/>
        </w:r>
        <w:r w:rsidR="00C64284">
          <w:rPr>
            <w:webHidden/>
          </w:rPr>
          <w:fldChar w:fldCharType="begin"/>
        </w:r>
        <w:r w:rsidR="00C64284">
          <w:rPr>
            <w:webHidden/>
          </w:rPr>
          <w:instrText xml:space="preserve"> PAGEREF _Toc173253060 \h </w:instrText>
        </w:r>
        <w:r w:rsidR="00C64284">
          <w:rPr>
            <w:webHidden/>
          </w:rPr>
        </w:r>
        <w:r w:rsidR="00C64284">
          <w:rPr>
            <w:webHidden/>
          </w:rPr>
          <w:fldChar w:fldCharType="separate"/>
        </w:r>
        <w:r w:rsidR="00C64284">
          <w:rPr>
            <w:webHidden/>
          </w:rPr>
          <w:t>344</w:t>
        </w:r>
        <w:r w:rsidR="00C64284">
          <w:rPr>
            <w:webHidden/>
          </w:rPr>
          <w:fldChar w:fldCharType="end"/>
        </w:r>
      </w:hyperlink>
    </w:p>
    <w:p w14:paraId="0A37312E" w14:textId="7589C1A3" w:rsidR="00C64284" w:rsidRDefault="00000000">
      <w:pPr>
        <w:pStyle w:val="TOC3"/>
        <w:rPr>
          <w:rFonts w:asciiTheme="minorHAnsi" w:hAnsiTheme="minorHAnsi" w:cstheme="minorBidi"/>
          <w:noProof/>
          <w:color w:val="auto"/>
          <w:kern w:val="2"/>
          <w:sz w:val="24"/>
          <w:szCs w:val="24"/>
          <w:lang w:eastAsia="en-US"/>
          <w14:ligatures w14:val="standardContextual"/>
        </w:rPr>
      </w:pPr>
      <w:hyperlink w:anchor="_Toc173253061" w:history="1">
        <w:r w:rsidR="00C64284" w:rsidRPr="00470B2F">
          <w:rPr>
            <w:rStyle w:val="Hyperlink"/>
            <w:noProof/>
          </w:rPr>
          <w:t>6.6.2</w:t>
        </w:r>
        <w:r w:rsidR="00C64284">
          <w:rPr>
            <w:rFonts w:asciiTheme="minorHAnsi" w:hAnsiTheme="minorHAnsi" w:cstheme="minorBidi"/>
            <w:noProof/>
            <w:color w:val="auto"/>
            <w:kern w:val="2"/>
            <w:sz w:val="24"/>
            <w:szCs w:val="24"/>
            <w:lang w:eastAsia="en-US"/>
            <w14:ligatures w14:val="standardContextual"/>
          </w:rPr>
          <w:tab/>
        </w:r>
        <w:r w:rsidR="00C64284" w:rsidRPr="00470B2F">
          <w:rPr>
            <w:rStyle w:val="Hyperlink"/>
            <w:noProof/>
          </w:rPr>
          <w:t>Use case 12b: Simultaneous pre-calculation of two disjoint paths</w:t>
        </w:r>
        <w:r w:rsidR="00C64284">
          <w:rPr>
            <w:noProof/>
            <w:webHidden/>
          </w:rPr>
          <w:tab/>
        </w:r>
        <w:r w:rsidR="00C64284">
          <w:rPr>
            <w:noProof/>
            <w:webHidden/>
          </w:rPr>
          <w:fldChar w:fldCharType="begin"/>
        </w:r>
        <w:r w:rsidR="00C64284">
          <w:rPr>
            <w:noProof/>
            <w:webHidden/>
          </w:rPr>
          <w:instrText xml:space="preserve"> PAGEREF _Toc173253061 \h </w:instrText>
        </w:r>
        <w:r w:rsidR="00C64284">
          <w:rPr>
            <w:noProof/>
            <w:webHidden/>
          </w:rPr>
        </w:r>
        <w:r w:rsidR="00C64284">
          <w:rPr>
            <w:noProof/>
            <w:webHidden/>
          </w:rPr>
          <w:fldChar w:fldCharType="separate"/>
        </w:r>
        <w:r w:rsidR="00C64284">
          <w:rPr>
            <w:noProof/>
            <w:webHidden/>
          </w:rPr>
          <w:t>348</w:t>
        </w:r>
        <w:r w:rsidR="00C64284">
          <w:rPr>
            <w:noProof/>
            <w:webHidden/>
          </w:rPr>
          <w:fldChar w:fldCharType="end"/>
        </w:r>
      </w:hyperlink>
    </w:p>
    <w:p w14:paraId="02666065" w14:textId="2CDE6BF6" w:rsidR="00C64284" w:rsidRDefault="00000000">
      <w:pPr>
        <w:pStyle w:val="TOC3"/>
        <w:rPr>
          <w:rFonts w:asciiTheme="minorHAnsi" w:hAnsiTheme="minorHAnsi" w:cstheme="minorBidi"/>
          <w:noProof/>
          <w:color w:val="auto"/>
          <w:kern w:val="2"/>
          <w:sz w:val="24"/>
          <w:szCs w:val="24"/>
          <w:lang w:eastAsia="en-US"/>
          <w14:ligatures w14:val="standardContextual"/>
        </w:rPr>
      </w:pPr>
      <w:hyperlink w:anchor="_Toc173253062" w:history="1">
        <w:r w:rsidR="00C64284" w:rsidRPr="00470B2F">
          <w:rPr>
            <w:rStyle w:val="Hyperlink"/>
            <w:noProof/>
          </w:rPr>
          <w:t>6.6.3</w:t>
        </w:r>
        <w:r w:rsidR="00C64284">
          <w:rPr>
            <w:rFonts w:asciiTheme="minorHAnsi" w:hAnsiTheme="minorHAnsi" w:cstheme="minorBidi"/>
            <w:noProof/>
            <w:color w:val="auto"/>
            <w:kern w:val="2"/>
            <w:sz w:val="24"/>
            <w:szCs w:val="24"/>
            <w:lang w:eastAsia="en-US"/>
            <w14:ligatures w14:val="standardContextual"/>
          </w:rPr>
          <w:tab/>
        </w:r>
        <w:r w:rsidR="00C64284" w:rsidRPr="00470B2F">
          <w:rPr>
            <w:rStyle w:val="Hyperlink"/>
            <w:noProof/>
          </w:rPr>
          <w:t>Use case 12c: Multiple simultaneous path computation (Bulk request processing)</w:t>
        </w:r>
        <w:r w:rsidR="00C64284">
          <w:rPr>
            <w:noProof/>
            <w:webHidden/>
          </w:rPr>
          <w:tab/>
        </w:r>
        <w:r w:rsidR="00C64284">
          <w:rPr>
            <w:noProof/>
            <w:webHidden/>
          </w:rPr>
          <w:fldChar w:fldCharType="begin"/>
        </w:r>
        <w:r w:rsidR="00C64284">
          <w:rPr>
            <w:noProof/>
            <w:webHidden/>
          </w:rPr>
          <w:instrText xml:space="preserve"> PAGEREF _Toc173253062 \h </w:instrText>
        </w:r>
        <w:r w:rsidR="00C64284">
          <w:rPr>
            <w:noProof/>
            <w:webHidden/>
          </w:rPr>
        </w:r>
        <w:r w:rsidR="00C64284">
          <w:rPr>
            <w:noProof/>
            <w:webHidden/>
          </w:rPr>
          <w:fldChar w:fldCharType="separate"/>
        </w:r>
        <w:r w:rsidR="00C64284">
          <w:rPr>
            <w:noProof/>
            <w:webHidden/>
          </w:rPr>
          <w:t>350</w:t>
        </w:r>
        <w:r w:rsidR="00C64284">
          <w:rPr>
            <w:noProof/>
            <w:webHidden/>
          </w:rPr>
          <w:fldChar w:fldCharType="end"/>
        </w:r>
      </w:hyperlink>
    </w:p>
    <w:p w14:paraId="2C8CBC63" w14:textId="7B2F16BF" w:rsidR="00C64284" w:rsidRDefault="00000000">
      <w:pPr>
        <w:pStyle w:val="TOC3"/>
        <w:rPr>
          <w:rFonts w:asciiTheme="minorHAnsi" w:hAnsiTheme="minorHAnsi" w:cstheme="minorBidi"/>
          <w:noProof/>
          <w:color w:val="auto"/>
          <w:kern w:val="2"/>
          <w:sz w:val="24"/>
          <w:szCs w:val="24"/>
          <w:lang w:eastAsia="en-US"/>
          <w14:ligatures w14:val="standardContextual"/>
        </w:rPr>
      </w:pPr>
      <w:hyperlink w:anchor="_Toc173253063" w:history="1">
        <w:r w:rsidR="00C64284" w:rsidRPr="00470B2F">
          <w:rPr>
            <w:rStyle w:val="Hyperlink"/>
            <w:noProof/>
          </w:rPr>
          <w:t>6.6.4</w:t>
        </w:r>
        <w:r w:rsidR="00C64284">
          <w:rPr>
            <w:rFonts w:asciiTheme="minorHAnsi" w:hAnsiTheme="minorHAnsi" w:cstheme="minorBidi"/>
            <w:noProof/>
            <w:color w:val="auto"/>
            <w:kern w:val="2"/>
            <w:sz w:val="24"/>
            <w:szCs w:val="24"/>
            <w:lang w:eastAsia="en-US"/>
            <w14:ligatures w14:val="standardContextual"/>
          </w:rPr>
          <w:tab/>
        </w:r>
        <w:r w:rsidR="00C64284" w:rsidRPr="00470B2F">
          <w:rPr>
            <w:rStyle w:val="Hyperlink"/>
            <w:noProof/>
          </w:rPr>
          <w:t>Use case 12d: Physical Impairment Data retrieval for OTSi path planning and validation</w:t>
        </w:r>
        <w:r w:rsidR="00C64284">
          <w:rPr>
            <w:noProof/>
            <w:webHidden/>
          </w:rPr>
          <w:tab/>
        </w:r>
        <w:r w:rsidR="00C64284">
          <w:rPr>
            <w:noProof/>
            <w:webHidden/>
          </w:rPr>
          <w:fldChar w:fldCharType="begin"/>
        </w:r>
        <w:r w:rsidR="00C64284">
          <w:rPr>
            <w:noProof/>
            <w:webHidden/>
          </w:rPr>
          <w:instrText xml:space="preserve"> PAGEREF _Toc173253063 \h </w:instrText>
        </w:r>
        <w:r w:rsidR="00C64284">
          <w:rPr>
            <w:noProof/>
            <w:webHidden/>
          </w:rPr>
        </w:r>
        <w:r w:rsidR="00C64284">
          <w:rPr>
            <w:noProof/>
            <w:webHidden/>
          </w:rPr>
          <w:fldChar w:fldCharType="separate"/>
        </w:r>
        <w:r w:rsidR="00C64284">
          <w:rPr>
            <w:noProof/>
            <w:webHidden/>
          </w:rPr>
          <w:t>352</w:t>
        </w:r>
        <w:r w:rsidR="00C64284">
          <w:rPr>
            <w:noProof/>
            <w:webHidden/>
          </w:rPr>
          <w:fldChar w:fldCharType="end"/>
        </w:r>
      </w:hyperlink>
    </w:p>
    <w:p w14:paraId="2E23F690" w14:textId="68080B65" w:rsidR="00C64284" w:rsidRDefault="00000000">
      <w:pPr>
        <w:pStyle w:val="TOC4"/>
        <w:rPr>
          <w:rFonts w:asciiTheme="minorHAnsi" w:hAnsiTheme="minorHAnsi"/>
          <w:kern w:val="2"/>
          <w:sz w:val="24"/>
          <w:szCs w:val="24"/>
          <w:lang w:val="en-US" w:eastAsia="en-US"/>
          <w14:ligatures w14:val="standardContextual"/>
        </w:rPr>
      </w:pPr>
      <w:hyperlink w:anchor="_Toc173253064" w:history="1">
        <w:r w:rsidR="00C64284" w:rsidRPr="00470B2F">
          <w:rPr>
            <w:rStyle w:val="Hyperlink"/>
            <w:rFonts w:cs="Times New Roman"/>
          </w:rPr>
          <w:t>6.6.4.1</w:t>
        </w:r>
        <w:r w:rsidR="00C64284">
          <w:rPr>
            <w:rFonts w:asciiTheme="minorHAnsi" w:hAnsiTheme="minorHAnsi"/>
            <w:kern w:val="2"/>
            <w:sz w:val="24"/>
            <w:szCs w:val="24"/>
            <w:lang w:val="en-US" w:eastAsia="en-US"/>
            <w14:ligatures w14:val="standardContextual"/>
          </w:rPr>
          <w:tab/>
        </w:r>
        <w:r w:rsidR="00C64284" w:rsidRPr="00470B2F">
          <w:rPr>
            <w:rStyle w:val="Hyperlink"/>
          </w:rPr>
          <w:t>Transceiver Impairment data</w:t>
        </w:r>
        <w:r w:rsidR="00C64284">
          <w:rPr>
            <w:webHidden/>
          </w:rPr>
          <w:tab/>
        </w:r>
        <w:r w:rsidR="00C64284">
          <w:rPr>
            <w:webHidden/>
          </w:rPr>
          <w:fldChar w:fldCharType="begin"/>
        </w:r>
        <w:r w:rsidR="00C64284">
          <w:rPr>
            <w:webHidden/>
          </w:rPr>
          <w:instrText xml:space="preserve"> PAGEREF _Toc173253064 \h </w:instrText>
        </w:r>
        <w:r w:rsidR="00C64284">
          <w:rPr>
            <w:webHidden/>
          </w:rPr>
        </w:r>
        <w:r w:rsidR="00C64284">
          <w:rPr>
            <w:webHidden/>
          </w:rPr>
          <w:fldChar w:fldCharType="separate"/>
        </w:r>
        <w:r w:rsidR="00C64284">
          <w:rPr>
            <w:webHidden/>
          </w:rPr>
          <w:t>352</w:t>
        </w:r>
        <w:r w:rsidR="00C64284">
          <w:rPr>
            <w:webHidden/>
          </w:rPr>
          <w:fldChar w:fldCharType="end"/>
        </w:r>
      </w:hyperlink>
    </w:p>
    <w:p w14:paraId="34B6BF91" w14:textId="236C9ED2" w:rsidR="00C64284" w:rsidRDefault="00000000">
      <w:pPr>
        <w:pStyle w:val="TOC4"/>
        <w:rPr>
          <w:rFonts w:asciiTheme="minorHAnsi" w:hAnsiTheme="minorHAnsi"/>
          <w:kern w:val="2"/>
          <w:sz w:val="24"/>
          <w:szCs w:val="24"/>
          <w:lang w:val="en-US" w:eastAsia="en-US"/>
          <w14:ligatures w14:val="standardContextual"/>
        </w:rPr>
      </w:pPr>
      <w:hyperlink w:anchor="_Toc173253065" w:history="1">
        <w:r w:rsidR="00C64284" w:rsidRPr="00470B2F">
          <w:rPr>
            <w:rStyle w:val="Hyperlink"/>
            <w:rFonts w:cs="Times New Roman"/>
          </w:rPr>
          <w:t>6.6.4.2</w:t>
        </w:r>
        <w:r w:rsidR="00C64284">
          <w:rPr>
            <w:rFonts w:asciiTheme="minorHAnsi" w:hAnsiTheme="minorHAnsi"/>
            <w:kern w:val="2"/>
            <w:sz w:val="24"/>
            <w:szCs w:val="24"/>
            <w:lang w:val="en-US" w:eastAsia="en-US"/>
            <w14:ligatures w14:val="standardContextual"/>
          </w:rPr>
          <w:tab/>
        </w:r>
        <w:r w:rsidR="00C64284" w:rsidRPr="00470B2F">
          <w:rPr>
            <w:rStyle w:val="Hyperlink"/>
          </w:rPr>
          <w:t>Optical Multiplex Section Impairments</w:t>
        </w:r>
        <w:r w:rsidR="00C64284">
          <w:rPr>
            <w:webHidden/>
          </w:rPr>
          <w:tab/>
        </w:r>
        <w:r w:rsidR="00C64284">
          <w:rPr>
            <w:webHidden/>
          </w:rPr>
          <w:fldChar w:fldCharType="begin"/>
        </w:r>
        <w:r w:rsidR="00C64284">
          <w:rPr>
            <w:webHidden/>
          </w:rPr>
          <w:instrText xml:space="preserve"> PAGEREF _Toc173253065 \h </w:instrText>
        </w:r>
        <w:r w:rsidR="00C64284">
          <w:rPr>
            <w:webHidden/>
          </w:rPr>
        </w:r>
        <w:r w:rsidR="00C64284">
          <w:rPr>
            <w:webHidden/>
          </w:rPr>
          <w:fldChar w:fldCharType="separate"/>
        </w:r>
        <w:r w:rsidR="00C64284">
          <w:rPr>
            <w:webHidden/>
          </w:rPr>
          <w:t>354</w:t>
        </w:r>
        <w:r w:rsidR="00C64284">
          <w:rPr>
            <w:webHidden/>
          </w:rPr>
          <w:fldChar w:fldCharType="end"/>
        </w:r>
      </w:hyperlink>
    </w:p>
    <w:p w14:paraId="61DFDB91" w14:textId="2E3D1568" w:rsidR="00C64284" w:rsidRDefault="00000000">
      <w:pPr>
        <w:pStyle w:val="TOC4"/>
        <w:rPr>
          <w:rFonts w:asciiTheme="minorHAnsi" w:hAnsiTheme="minorHAnsi"/>
          <w:kern w:val="2"/>
          <w:sz w:val="24"/>
          <w:szCs w:val="24"/>
          <w:lang w:val="en-US" w:eastAsia="en-US"/>
          <w14:ligatures w14:val="standardContextual"/>
        </w:rPr>
      </w:pPr>
      <w:hyperlink w:anchor="_Toc173253066" w:history="1">
        <w:r w:rsidR="00C64284" w:rsidRPr="00470B2F">
          <w:rPr>
            <w:rStyle w:val="Hyperlink"/>
            <w:rFonts w:cs="Times New Roman"/>
          </w:rPr>
          <w:t>6.6.4.3</w:t>
        </w:r>
        <w:r w:rsidR="00C64284">
          <w:rPr>
            <w:rFonts w:asciiTheme="minorHAnsi" w:hAnsiTheme="minorHAnsi"/>
            <w:kern w:val="2"/>
            <w:sz w:val="24"/>
            <w:szCs w:val="24"/>
            <w:lang w:val="en-US" w:eastAsia="en-US"/>
            <w14:ligatures w14:val="standardContextual"/>
          </w:rPr>
          <w:tab/>
        </w:r>
        <w:r w:rsidR="00C64284" w:rsidRPr="00470B2F">
          <w:rPr>
            <w:rStyle w:val="Hyperlink"/>
          </w:rPr>
          <w:t>Optical Transmission Section Impairments</w:t>
        </w:r>
        <w:r w:rsidR="00C64284">
          <w:rPr>
            <w:webHidden/>
          </w:rPr>
          <w:tab/>
        </w:r>
        <w:r w:rsidR="00C64284">
          <w:rPr>
            <w:webHidden/>
          </w:rPr>
          <w:fldChar w:fldCharType="begin"/>
        </w:r>
        <w:r w:rsidR="00C64284">
          <w:rPr>
            <w:webHidden/>
          </w:rPr>
          <w:instrText xml:space="preserve"> PAGEREF _Toc173253066 \h </w:instrText>
        </w:r>
        <w:r w:rsidR="00C64284">
          <w:rPr>
            <w:webHidden/>
          </w:rPr>
        </w:r>
        <w:r w:rsidR="00C64284">
          <w:rPr>
            <w:webHidden/>
          </w:rPr>
          <w:fldChar w:fldCharType="separate"/>
        </w:r>
        <w:r w:rsidR="00C64284">
          <w:rPr>
            <w:webHidden/>
          </w:rPr>
          <w:t>355</w:t>
        </w:r>
        <w:r w:rsidR="00C64284">
          <w:rPr>
            <w:webHidden/>
          </w:rPr>
          <w:fldChar w:fldCharType="end"/>
        </w:r>
      </w:hyperlink>
    </w:p>
    <w:p w14:paraId="63F724DD" w14:textId="1C3D11AF" w:rsidR="00C64284" w:rsidRDefault="00000000">
      <w:pPr>
        <w:pStyle w:val="TOC4"/>
        <w:rPr>
          <w:rFonts w:asciiTheme="minorHAnsi" w:hAnsiTheme="minorHAnsi"/>
          <w:kern w:val="2"/>
          <w:sz w:val="24"/>
          <w:szCs w:val="24"/>
          <w:lang w:val="en-US" w:eastAsia="en-US"/>
          <w14:ligatures w14:val="standardContextual"/>
        </w:rPr>
      </w:pPr>
      <w:hyperlink w:anchor="_Toc173253067" w:history="1">
        <w:r w:rsidR="00C64284" w:rsidRPr="00470B2F">
          <w:rPr>
            <w:rStyle w:val="Hyperlink"/>
            <w:rFonts w:cs="Times New Roman"/>
          </w:rPr>
          <w:t>6.6.4.4</w:t>
        </w:r>
        <w:r w:rsidR="00C64284">
          <w:rPr>
            <w:rFonts w:asciiTheme="minorHAnsi" w:hAnsiTheme="minorHAnsi"/>
            <w:kern w:val="2"/>
            <w:sz w:val="24"/>
            <w:szCs w:val="24"/>
            <w:lang w:val="en-US" w:eastAsia="en-US"/>
            <w14:ligatures w14:val="standardContextual"/>
          </w:rPr>
          <w:tab/>
        </w:r>
        <w:r w:rsidR="00C64284" w:rsidRPr="00470B2F">
          <w:rPr>
            <w:rStyle w:val="Hyperlink"/>
          </w:rPr>
          <w:t>Amplification Impairments</w:t>
        </w:r>
        <w:r w:rsidR="00C64284">
          <w:rPr>
            <w:webHidden/>
          </w:rPr>
          <w:tab/>
        </w:r>
        <w:r w:rsidR="00C64284">
          <w:rPr>
            <w:webHidden/>
          </w:rPr>
          <w:fldChar w:fldCharType="begin"/>
        </w:r>
        <w:r w:rsidR="00C64284">
          <w:rPr>
            <w:webHidden/>
          </w:rPr>
          <w:instrText xml:space="preserve"> PAGEREF _Toc173253067 \h </w:instrText>
        </w:r>
        <w:r w:rsidR="00C64284">
          <w:rPr>
            <w:webHidden/>
          </w:rPr>
        </w:r>
        <w:r w:rsidR="00C64284">
          <w:rPr>
            <w:webHidden/>
          </w:rPr>
          <w:fldChar w:fldCharType="separate"/>
        </w:r>
        <w:r w:rsidR="00C64284">
          <w:rPr>
            <w:webHidden/>
          </w:rPr>
          <w:t>355</w:t>
        </w:r>
        <w:r w:rsidR="00C64284">
          <w:rPr>
            <w:webHidden/>
          </w:rPr>
          <w:fldChar w:fldCharType="end"/>
        </w:r>
      </w:hyperlink>
    </w:p>
    <w:p w14:paraId="1B4E0E4D" w14:textId="72FFADF3" w:rsidR="00C64284" w:rsidRDefault="00000000">
      <w:pPr>
        <w:pStyle w:val="TOC4"/>
        <w:rPr>
          <w:rFonts w:asciiTheme="minorHAnsi" w:hAnsiTheme="minorHAnsi"/>
          <w:kern w:val="2"/>
          <w:sz w:val="24"/>
          <w:szCs w:val="24"/>
          <w:lang w:val="en-US" w:eastAsia="en-US"/>
          <w14:ligatures w14:val="standardContextual"/>
        </w:rPr>
      </w:pPr>
      <w:hyperlink w:anchor="_Toc173253068" w:history="1">
        <w:r w:rsidR="00C64284" w:rsidRPr="00470B2F">
          <w:rPr>
            <w:rStyle w:val="Hyperlink"/>
            <w:rFonts w:cs="Times New Roman"/>
          </w:rPr>
          <w:t>6.6.4.5</w:t>
        </w:r>
        <w:r w:rsidR="00C64284">
          <w:rPr>
            <w:rFonts w:asciiTheme="minorHAnsi" w:hAnsiTheme="minorHAnsi"/>
            <w:kern w:val="2"/>
            <w:sz w:val="24"/>
            <w:szCs w:val="24"/>
            <w:lang w:val="en-US" w:eastAsia="en-US"/>
            <w14:ligatures w14:val="standardContextual"/>
          </w:rPr>
          <w:tab/>
        </w:r>
        <w:r w:rsidR="00C64284" w:rsidRPr="00470B2F">
          <w:rPr>
            <w:rStyle w:val="Hyperlink"/>
          </w:rPr>
          <w:t>Connectivity Impairments</w:t>
        </w:r>
        <w:r w:rsidR="00C64284">
          <w:rPr>
            <w:webHidden/>
          </w:rPr>
          <w:tab/>
        </w:r>
        <w:r w:rsidR="00C64284">
          <w:rPr>
            <w:webHidden/>
          </w:rPr>
          <w:fldChar w:fldCharType="begin"/>
        </w:r>
        <w:r w:rsidR="00C64284">
          <w:rPr>
            <w:webHidden/>
          </w:rPr>
          <w:instrText xml:space="preserve"> PAGEREF _Toc173253068 \h </w:instrText>
        </w:r>
        <w:r w:rsidR="00C64284">
          <w:rPr>
            <w:webHidden/>
          </w:rPr>
        </w:r>
        <w:r w:rsidR="00C64284">
          <w:rPr>
            <w:webHidden/>
          </w:rPr>
          <w:fldChar w:fldCharType="separate"/>
        </w:r>
        <w:r w:rsidR="00C64284">
          <w:rPr>
            <w:webHidden/>
          </w:rPr>
          <w:t>357</w:t>
        </w:r>
        <w:r w:rsidR="00C64284">
          <w:rPr>
            <w:webHidden/>
          </w:rPr>
          <w:fldChar w:fldCharType="end"/>
        </w:r>
      </w:hyperlink>
    </w:p>
    <w:p w14:paraId="1C87558D" w14:textId="3D381534" w:rsidR="00C64284" w:rsidRDefault="00000000">
      <w:pPr>
        <w:pStyle w:val="TOC2"/>
        <w:rPr>
          <w:rFonts w:asciiTheme="minorHAnsi" w:hAnsiTheme="minorHAnsi" w:cstheme="minorBidi"/>
          <w:noProof/>
          <w:color w:val="auto"/>
          <w:kern w:val="2"/>
          <w:sz w:val="24"/>
          <w:szCs w:val="24"/>
          <w:lang w:eastAsia="en-US"/>
          <w14:ligatures w14:val="standardContextual"/>
        </w:rPr>
      </w:pPr>
      <w:hyperlink w:anchor="_Toc173253069" w:history="1">
        <w:r w:rsidR="00C64284" w:rsidRPr="00470B2F">
          <w:rPr>
            <w:rStyle w:val="Hyperlink"/>
            <w:noProof/>
          </w:rPr>
          <w:t>6.7</w:t>
        </w:r>
        <w:r w:rsidR="00C64284">
          <w:rPr>
            <w:rFonts w:asciiTheme="minorHAnsi" w:hAnsiTheme="minorHAnsi" w:cstheme="minorBidi"/>
            <w:noProof/>
            <w:color w:val="auto"/>
            <w:kern w:val="2"/>
            <w:sz w:val="24"/>
            <w:szCs w:val="24"/>
            <w:lang w:eastAsia="en-US"/>
            <w14:ligatures w14:val="standardContextual"/>
          </w:rPr>
          <w:tab/>
        </w:r>
        <w:r w:rsidR="00C64284" w:rsidRPr="00470B2F">
          <w:rPr>
            <w:rStyle w:val="Hyperlink"/>
            <w:noProof/>
          </w:rPr>
          <w:t>Notifications and alarms.</w:t>
        </w:r>
        <w:r w:rsidR="00C64284">
          <w:rPr>
            <w:noProof/>
            <w:webHidden/>
          </w:rPr>
          <w:tab/>
        </w:r>
        <w:r w:rsidR="00C64284">
          <w:rPr>
            <w:noProof/>
            <w:webHidden/>
          </w:rPr>
          <w:fldChar w:fldCharType="begin"/>
        </w:r>
        <w:r w:rsidR="00C64284">
          <w:rPr>
            <w:noProof/>
            <w:webHidden/>
          </w:rPr>
          <w:instrText xml:space="preserve"> PAGEREF _Toc173253069 \h </w:instrText>
        </w:r>
        <w:r w:rsidR="00C64284">
          <w:rPr>
            <w:noProof/>
            <w:webHidden/>
          </w:rPr>
        </w:r>
        <w:r w:rsidR="00C64284">
          <w:rPr>
            <w:noProof/>
            <w:webHidden/>
          </w:rPr>
          <w:fldChar w:fldCharType="separate"/>
        </w:r>
        <w:r w:rsidR="00C64284">
          <w:rPr>
            <w:noProof/>
            <w:webHidden/>
          </w:rPr>
          <w:t>362</w:t>
        </w:r>
        <w:r w:rsidR="00C64284">
          <w:rPr>
            <w:noProof/>
            <w:webHidden/>
          </w:rPr>
          <w:fldChar w:fldCharType="end"/>
        </w:r>
      </w:hyperlink>
    </w:p>
    <w:p w14:paraId="0EE9B0D5" w14:textId="295D1F41" w:rsidR="00C64284" w:rsidRDefault="00000000">
      <w:pPr>
        <w:pStyle w:val="TOC3"/>
        <w:rPr>
          <w:rFonts w:asciiTheme="minorHAnsi" w:hAnsiTheme="minorHAnsi" w:cstheme="minorBidi"/>
          <w:noProof/>
          <w:color w:val="auto"/>
          <w:kern w:val="2"/>
          <w:sz w:val="24"/>
          <w:szCs w:val="24"/>
          <w:lang w:eastAsia="en-US"/>
          <w14:ligatures w14:val="standardContextual"/>
        </w:rPr>
      </w:pPr>
      <w:hyperlink w:anchor="_Toc173253070" w:history="1">
        <w:r w:rsidR="00C64284" w:rsidRPr="00470B2F">
          <w:rPr>
            <w:rStyle w:val="Hyperlink"/>
            <w:noProof/>
          </w:rPr>
          <w:t>6.7.1</w:t>
        </w:r>
        <w:r w:rsidR="00C64284">
          <w:rPr>
            <w:rFonts w:asciiTheme="minorHAnsi" w:hAnsiTheme="minorHAnsi" w:cstheme="minorBidi"/>
            <w:noProof/>
            <w:color w:val="auto"/>
            <w:kern w:val="2"/>
            <w:sz w:val="24"/>
            <w:szCs w:val="24"/>
            <w:lang w:eastAsia="en-US"/>
            <w14:ligatures w14:val="standardContextual"/>
          </w:rPr>
          <w:tab/>
        </w:r>
        <w:r w:rsidR="00C64284" w:rsidRPr="00470B2F">
          <w:rPr>
            <w:rStyle w:val="Hyperlink"/>
            <w:noProof/>
          </w:rPr>
          <w:t>Use case 13a: Subscription to Notification service</w:t>
        </w:r>
        <w:r w:rsidR="00C64284">
          <w:rPr>
            <w:noProof/>
            <w:webHidden/>
          </w:rPr>
          <w:tab/>
        </w:r>
        <w:r w:rsidR="00C64284">
          <w:rPr>
            <w:noProof/>
            <w:webHidden/>
          </w:rPr>
          <w:fldChar w:fldCharType="begin"/>
        </w:r>
        <w:r w:rsidR="00C64284">
          <w:rPr>
            <w:noProof/>
            <w:webHidden/>
          </w:rPr>
          <w:instrText xml:space="preserve"> PAGEREF _Toc173253070 \h </w:instrText>
        </w:r>
        <w:r w:rsidR="00C64284">
          <w:rPr>
            <w:noProof/>
            <w:webHidden/>
          </w:rPr>
        </w:r>
        <w:r w:rsidR="00C64284">
          <w:rPr>
            <w:noProof/>
            <w:webHidden/>
          </w:rPr>
          <w:fldChar w:fldCharType="separate"/>
        </w:r>
        <w:r w:rsidR="00C64284">
          <w:rPr>
            <w:noProof/>
            <w:webHidden/>
          </w:rPr>
          <w:t>362</w:t>
        </w:r>
        <w:r w:rsidR="00C64284">
          <w:rPr>
            <w:noProof/>
            <w:webHidden/>
          </w:rPr>
          <w:fldChar w:fldCharType="end"/>
        </w:r>
      </w:hyperlink>
    </w:p>
    <w:p w14:paraId="36318E1B" w14:textId="3A6BFAC7" w:rsidR="00C64284" w:rsidRDefault="00000000">
      <w:pPr>
        <w:pStyle w:val="TOC3"/>
        <w:rPr>
          <w:rFonts w:asciiTheme="minorHAnsi" w:hAnsiTheme="minorHAnsi" w:cstheme="minorBidi"/>
          <w:noProof/>
          <w:color w:val="auto"/>
          <w:kern w:val="2"/>
          <w:sz w:val="24"/>
          <w:szCs w:val="24"/>
          <w:lang w:eastAsia="en-US"/>
          <w14:ligatures w14:val="standardContextual"/>
        </w:rPr>
      </w:pPr>
      <w:hyperlink w:anchor="_Toc173253071" w:history="1">
        <w:r w:rsidR="00C64284" w:rsidRPr="00470B2F">
          <w:rPr>
            <w:rStyle w:val="Hyperlink"/>
            <w:noProof/>
          </w:rPr>
          <w:t>6.7.2</w:t>
        </w:r>
        <w:r w:rsidR="00C64284">
          <w:rPr>
            <w:rFonts w:asciiTheme="minorHAnsi" w:hAnsiTheme="minorHAnsi" w:cstheme="minorBidi"/>
            <w:noProof/>
            <w:color w:val="auto"/>
            <w:kern w:val="2"/>
            <w:sz w:val="24"/>
            <w:szCs w:val="24"/>
            <w:lang w:eastAsia="en-US"/>
            <w14:ligatures w14:val="standardContextual"/>
          </w:rPr>
          <w:tab/>
        </w:r>
        <w:r w:rsidR="00C64284" w:rsidRPr="00470B2F">
          <w:rPr>
            <w:rStyle w:val="Hyperlink"/>
            <w:noProof/>
          </w:rPr>
          <w:t>Use case 13b: Subscription to Notification Service for Alarm Events</w:t>
        </w:r>
        <w:r w:rsidR="00C64284">
          <w:rPr>
            <w:noProof/>
            <w:webHidden/>
          </w:rPr>
          <w:tab/>
        </w:r>
        <w:r w:rsidR="00C64284">
          <w:rPr>
            <w:noProof/>
            <w:webHidden/>
          </w:rPr>
          <w:fldChar w:fldCharType="begin"/>
        </w:r>
        <w:r w:rsidR="00C64284">
          <w:rPr>
            <w:noProof/>
            <w:webHidden/>
          </w:rPr>
          <w:instrText xml:space="preserve"> PAGEREF _Toc173253071 \h </w:instrText>
        </w:r>
        <w:r w:rsidR="00C64284">
          <w:rPr>
            <w:noProof/>
            <w:webHidden/>
          </w:rPr>
        </w:r>
        <w:r w:rsidR="00C64284">
          <w:rPr>
            <w:noProof/>
            <w:webHidden/>
          </w:rPr>
          <w:fldChar w:fldCharType="separate"/>
        </w:r>
        <w:r w:rsidR="00C64284">
          <w:rPr>
            <w:noProof/>
            <w:webHidden/>
          </w:rPr>
          <w:t>365</w:t>
        </w:r>
        <w:r w:rsidR="00C64284">
          <w:rPr>
            <w:noProof/>
            <w:webHidden/>
          </w:rPr>
          <w:fldChar w:fldCharType="end"/>
        </w:r>
      </w:hyperlink>
    </w:p>
    <w:p w14:paraId="26257A87" w14:textId="2ABB822E" w:rsidR="00C64284" w:rsidRDefault="00000000">
      <w:pPr>
        <w:pStyle w:val="TOC3"/>
        <w:rPr>
          <w:rFonts w:asciiTheme="minorHAnsi" w:hAnsiTheme="minorHAnsi" w:cstheme="minorBidi"/>
          <w:noProof/>
          <w:color w:val="auto"/>
          <w:kern w:val="2"/>
          <w:sz w:val="24"/>
          <w:szCs w:val="24"/>
          <w:lang w:eastAsia="en-US"/>
          <w14:ligatures w14:val="standardContextual"/>
        </w:rPr>
      </w:pPr>
      <w:hyperlink w:anchor="_Toc173253072" w:history="1">
        <w:r w:rsidR="00C64284" w:rsidRPr="00470B2F">
          <w:rPr>
            <w:rStyle w:val="Hyperlink"/>
            <w:noProof/>
          </w:rPr>
          <w:t>6.7.3</w:t>
        </w:r>
        <w:r w:rsidR="00C64284">
          <w:rPr>
            <w:rFonts w:asciiTheme="minorHAnsi" w:hAnsiTheme="minorHAnsi" w:cstheme="minorBidi"/>
            <w:noProof/>
            <w:color w:val="auto"/>
            <w:kern w:val="2"/>
            <w:sz w:val="24"/>
            <w:szCs w:val="24"/>
            <w:lang w:eastAsia="en-US"/>
            <w14:ligatures w14:val="standardContextual"/>
          </w:rPr>
          <w:tab/>
        </w:r>
        <w:r w:rsidR="00C64284" w:rsidRPr="00470B2F">
          <w:rPr>
            <w:rStyle w:val="Hyperlink"/>
            <w:noProof/>
          </w:rPr>
          <w:t>Use case 13c: Subscription to Notification Service for Threshold Crossing Alert (TCA)</w:t>
        </w:r>
        <w:r w:rsidR="00C64284">
          <w:rPr>
            <w:noProof/>
            <w:webHidden/>
          </w:rPr>
          <w:tab/>
        </w:r>
        <w:r w:rsidR="00C64284">
          <w:rPr>
            <w:noProof/>
            <w:webHidden/>
          </w:rPr>
          <w:fldChar w:fldCharType="begin"/>
        </w:r>
        <w:r w:rsidR="00C64284">
          <w:rPr>
            <w:noProof/>
            <w:webHidden/>
          </w:rPr>
          <w:instrText xml:space="preserve"> PAGEREF _Toc173253072 \h </w:instrText>
        </w:r>
        <w:r w:rsidR="00C64284">
          <w:rPr>
            <w:noProof/>
            <w:webHidden/>
          </w:rPr>
        </w:r>
        <w:r w:rsidR="00C64284">
          <w:rPr>
            <w:noProof/>
            <w:webHidden/>
          </w:rPr>
          <w:fldChar w:fldCharType="separate"/>
        </w:r>
        <w:r w:rsidR="00C64284">
          <w:rPr>
            <w:noProof/>
            <w:webHidden/>
          </w:rPr>
          <w:t>367</w:t>
        </w:r>
        <w:r w:rsidR="00C64284">
          <w:rPr>
            <w:noProof/>
            <w:webHidden/>
          </w:rPr>
          <w:fldChar w:fldCharType="end"/>
        </w:r>
      </w:hyperlink>
    </w:p>
    <w:p w14:paraId="06DA42EC" w14:textId="116FCCBC" w:rsidR="00C64284" w:rsidRDefault="00000000">
      <w:pPr>
        <w:pStyle w:val="TOC3"/>
        <w:rPr>
          <w:rFonts w:asciiTheme="minorHAnsi" w:hAnsiTheme="minorHAnsi" w:cstheme="minorBidi"/>
          <w:noProof/>
          <w:color w:val="auto"/>
          <w:kern w:val="2"/>
          <w:sz w:val="24"/>
          <w:szCs w:val="24"/>
          <w:lang w:eastAsia="en-US"/>
          <w14:ligatures w14:val="standardContextual"/>
        </w:rPr>
      </w:pPr>
      <w:hyperlink w:anchor="_Toc173253073" w:history="1">
        <w:r w:rsidR="00C64284" w:rsidRPr="00470B2F">
          <w:rPr>
            <w:rStyle w:val="Hyperlink"/>
            <w:noProof/>
          </w:rPr>
          <w:t>6.7.4</w:t>
        </w:r>
        <w:r w:rsidR="00C64284">
          <w:rPr>
            <w:rFonts w:asciiTheme="minorHAnsi" w:hAnsiTheme="minorHAnsi" w:cstheme="minorBidi"/>
            <w:noProof/>
            <w:color w:val="auto"/>
            <w:kern w:val="2"/>
            <w:sz w:val="24"/>
            <w:szCs w:val="24"/>
            <w:lang w:eastAsia="en-US"/>
            <w14:ligatures w14:val="standardContextual"/>
          </w:rPr>
          <w:tab/>
        </w:r>
        <w:r w:rsidR="00C64284" w:rsidRPr="00470B2F">
          <w:rPr>
            <w:rStyle w:val="Hyperlink"/>
            <w:noProof/>
          </w:rPr>
          <w:t>Use case 14a: Subscription and Notification of insertion and removal of Topology Objects</w:t>
        </w:r>
        <w:r w:rsidR="00C64284">
          <w:rPr>
            <w:noProof/>
            <w:webHidden/>
          </w:rPr>
          <w:tab/>
        </w:r>
        <w:r w:rsidR="00C64284">
          <w:rPr>
            <w:noProof/>
            <w:webHidden/>
          </w:rPr>
          <w:fldChar w:fldCharType="begin"/>
        </w:r>
        <w:r w:rsidR="00C64284">
          <w:rPr>
            <w:noProof/>
            <w:webHidden/>
          </w:rPr>
          <w:instrText xml:space="preserve"> PAGEREF _Toc173253073 \h </w:instrText>
        </w:r>
        <w:r w:rsidR="00C64284">
          <w:rPr>
            <w:noProof/>
            <w:webHidden/>
          </w:rPr>
        </w:r>
        <w:r w:rsidR="00C64284">
          <w:rPr>
            <w:noProof/>
            <w:webHidden/>
          </w:rPr>
          <w:fldChar w:fldCharType="separate"/>
        </w:r>
        <w:r w:rsidR="00C64284">
          <w:rPr>
            <w:noProof/>
            <w:webHidden/>
          </w:rPr>
          <w:t>368</w:t>
        </w:r>
        <w:r w:rsidR="00C64284">
          <w:rPr>
            <w:noProof/>
            <w:webHidden/>
          </w:rPr>
          <w:fldChar w:fldCharType="end"/>
        </w:r>
      </w:hyperlink>
    </w:p>
    <w:p w14:paraId="7E45FBD9" w14:textId="55F13BF2" w:rsidR="00C64284" w:rsidRDefault="00000000">
      <w:pPr>
        <w:pStyle w:val="TOC3"/>
        <w:rPr>
          <w:rFonts w:asciiTheme="minorHAnsi" w:hAnsiTheme="minorHAnsi" w:cstheme="minorBidi"/>
          <w:noProof/>
          <w:color w:val="auto"/>
          <w:kern w:val="2"/>
          <w:sz w:val="24"/>
          <w:szCs w:val="24"/>
          <w:lang w:eastAsia="en-US"/>
          <w14:ligatures w14:val="standardContextual"/>
        </w:rPr>
      </w:pPr>
      <w:hyperlink w:anchor="_Toc173253074" w:history="1">
        <w:r w:rsidR="00C64284" w:rsidRPr="00470B2F">
          <w:rPr>
            <w:rStyle w:val="Hyperlink"/>
            <w:noProof/>
          </w:rPr>
          <w:t>6.7.5</w:t>
        </w:r>
        <w:r w:rsidR="00C64284">
          <w:rPr>
            <w:rFonts w:asciiTheme="minorHAnsi" w:hAnsiTheme="minorHAnsi" w:cstheme="minorBidi"/>
            <w:noProof/>
            <w:color w:val="auto"/>
            <w:kern w:val="2"/>
            <w:sz w:val="24"/>
            <w:szCs w:val="24"/>
            <w:lang w:eastAsia="en-US"/>
            <w14:ligatures w14:val="standardContextual"/>
          </w:rPr>
          <w:tab/>
        </w:r>
        <w:r w:rsidR="00C64284" w:rsidRPr="00470B2F">
          <w:rPr>
            <w:rStyle w:val="Hyperlink"/>
            <w:noProof/>
          </w:rPr>
          <w:t>Use case 14b: Subscription and Notification of insertion and removal of Connectivity Objects</w:t>
        </w:r>
        <w:r w:rsidR="00C64284">
          <w:rPr>
            <w:noProof/>
            <w:webHidden/>
          </w:rPr>
          <w:tab/>
        </w:r>
        <w:r w:rsidR="00C64284">
          <w:rPr>
            <w:noProof/>
            <w:webHidden/>
          </w:rPr>
          <w:fldChar w:fldCharType="begin"/>
        </w:r>
        <w:r w:rsidR="00C64284">
          <w:rPr>
            <w:noProof/>
            <w:webHidden/>
          </w:rPr>
          <w:instrText xml:space="preserve"> PAGEREF _Toc173253074 \h </w:instrText>
        </w:r>
        <w:r w:rsidR="00C64284">
          <w:rPr>
            <w:noProof/>
            <w:webHidden/>
          </w:rPr>
        </w:r>
        <w:r w:rsidR="00C64284">
          <w:rPr>
            <w:noProof/>
            <w:webHidden/>
          </w:rPr>
          <w:fldChar w:fldCharType="separate"/>
        </w:r>
        <w:r w:rsidR="00C64284">
          <w:rPr>
            <w:noProof/>
            <w:webHidden/>
          </w:rPr>
          <w:t>369</w:t>
        </w:r>
        <w:r w:rsidR="00C64284">
          <w:rPr>
            <w:noProof/>
            <w:webHidden/>
          </w:rPr>
          <w:fldChar w:fldCharType="end"/>
        </w:r>
      </w:hyperlink>
    </w:p>
    <w:p w14:paraId="5DDBA2CD" w14:textId="2F298D69" w:rsidR="00C64284" w:rsidRDefault="00000000">
      <w:pPr>
        <w:pStyle w:val="TOC3"/>
        <w:rPr>
          <w:rFonts w:asciiTheme="minorHAnsi" w:hAnsiTheme="minorHAnsi" w:cstheme="minorBidi"/>
          <w:noProof/>
          <w:color w:val="auto"/>
          <w:kern w:val="2"/>
          <w:sz w:val="24"/>
          <w:szCs w:val="24"/>
          <w:lang w:eastAsia="en-US"/>
          <w14:ligatures w14:val="standardContextual"/>
        </w:rPr>
      </w:pPr>
      <w:hyperlink w:anchor="_Toc173253075" w:history="1">
        <w:r w:rsidR="00C64284" w:rsidRPr="00470B2F">
          <w:rPr>
            <w:rStyle w:val="Hyperlink"/>
            <w:noProof/>
          </w:rPr>
          <w:t>6.7.6</w:t>
        </w:r>
        <w:r w:rsidR="00C64284">
          <w:rPr>
            <w:rFonts w:asciiTheme="minorHAnsi" w:hAnsiTheme="minorHAnsi" w:cstheme="minorBidi"/>
            <w:noProof/>
            <w:color w:val="auto"/>
            <w:kern w:val="2"/>
            <w:sz w:val="24"/>
            <w:szCs w:val="24"/>
            <w:lang w:eastAsia="en-US"/>
            <w14:ligatures w14:val="standardContextual"/>
          </w:rPr>
          <w:tab/>
        </w:r>
        <w:r w:rsidR="00C64284" w:rsidRPr="00470B2F">
          <w:rPr>
            <w:rStyle w:val="Hyperlink"/>
            <w:noProof/>
          </w:rPr>
          <w:t>Use case 14c: Subscription and Notification of insertion and removal of Path Computation Objects</w:t>
        </w:r>
        <w:r w:rsidR="00C64284">
          <w:rPr>
            <w:noProof/>
            <w:webHidden/>
          </w:rPr>
          <w:tab/>
        </w:r>
        <w:r w:rsidR="00C64284">
          <w:rPr>
            <w:noProof/>
            <w:webHidden/>
          </w:rPr>
          <w:fldChar w:fldCharType="begin"/>
        </w:r>
        <w:r w:rsidR="00C64284">
          <w:rPr>
            <w:noProof/>
            <w:webHidden/>
          </w:rPr>
          <w:instrText xml:space="preserve"> PAGEREF _Toc173253075 \h </w:instrText>
        </w:r>
        <w:r w:rsidR="00C64284">
          <w:rPr>
            <w:noProof/>
            <w:webHidden/>
          </w:rPr>
        </w:r>
        <w:r w:rsidR="00C64284">
          <w:rPr>
            <w:noProof/>
            <w:webHidden/>
          </w:rPr>
          <w:fldChar w:fldCharType="separate"/>
        </w:r>
        <w:r w:rsidR="00C64284">
          <w:rPr>
            <w:noProof/>
            <w:webHidden/>
          </w:rPr>
          <w:t>369</w:t>
        </w:r>
        <w:r w:rsidR="00C64284">
          <w:rPr>
            <w:noProof/>
            <w:webHidden/>
          </w:rPr>
          <w:fldChar w:fldCharType="end"/>
        </w:r>
      </w:hyperlink>
    </w:p>
    <w:p w14:paraId="4E016CC3" w14:textId="615AFFAE" w:rsidR="00C64284" w:rsidRDefault="00000000">
      <w:pPr>
        <w:pStyle w:val="TOC3"/>
        <w:rPr>
          <w:rFonts w:asciiTheme="minorHAnsi" w:hAnsiTheme="minorHAnsi" w:cstheme="minorBidi"/>
          <w:noProof/>
          <w:color w:val="auto"/>
          <w:kern w:val="2"/>
          <w:sz w:val="24"/>
          <w:szCs w:val="24"/>
          <w:lang w:eastAsia="en-US"/>
          <w14:ligatures w14:val="standardContextual"/>
        </w:rPr>
      </w:pPr>
      <w:hyperlink w:anchor="_Toc173253076" w:history="1">
        <w:r w:rsidR="00C64284" w:rsidRPr="00470B2F">
          <w:rPr>
            <w:rStyle w:val="Hyperlink"/>
            <w:noProof/>
          </w:rPr>
          <w:t>6.7.7</w:t>
        </w:r>
        <w:r w:rsidR="00C64284">
          <w:rPr>
            <w:rFonts w:asciiTheme="minorHAnsi" w:hAnsiTheme="minorHAnsi" w:cstheme="minorBidi"/>
            <w:noProof/>
            <w:color w:val="auto"/>
            <w:kern w:val="2"/>
            <w:sz w:val="24"/>
            <w:szCs w:val="24"/>
            <w:lang w:eastAsia="en-US"/>
            <w14:ligatures w14:val="standardContextual"/>
          </w:rPr>
          <w:tab/>
        </w:r>
        <w:r w:rsidR="00C64284" w:rsidRPr="00470B2F">
          <w:rPr>
            <w:rStyle w:val="Hyperlink"/>
            <w:noProof/>
          </w:rPr>
          <w:t>Use case 14d: Subscription and Notification of Creation/Deletion of OAM data</w:t>
        </w:r>
        <w:r w:rsidR="00C64284">
          <w:rPr>
            <w:noProof/>
            <w:webHidden/>
          </w:rPr>
          <w:tab/>
        </w:r>
        <w:r w:rsidR="00C64284">
          <w:rPr>
            <w:noProof/>
            <w:webHidden/>
          </w:rPr>
          <w:fldChar w:fldCharType="begin"/>
        </w:r>
        <w:r w:rsidR="00C64284">
          <w:rPr>
            <w:noProof/>
            <w:webHidden/>
          </w:rPr>
          <w:instrText xml:space="preserve"> PAGEREF _Toc173253076 \h </w:instrText>
        </w:r>
        <w:r w:rsidR="00C64284">
          <w:rPr>
            <w:noProof/>
            <w:webHidden/>
          </w:rPr>
        </w:r>
        <w:r w:rsidR="00C64284">
          <w:rPr>
            <w:noProof/>
            <w:webHidden/>
          </w:rPr>
          <w:fldChar w:fldCharType="separate"/>
        </w:r>
        <w:r w:rsidR="00C64284">
          <w:rPr>
            <w:noProof/>
            <w:webHidden/>
          </w:rPr>
          <w:t>370</w:t>
        </w:r>
        <w:r w:rsidR="00C64284">
          <w:rPr>
            <w:noProof/>
            <w:webHidden/>
          </w:rPr>
          <w:fldChar w:fldCharType="end"/>
        </w:r>
      </w:hyperlink>
    </w:p>
    <w:p w14:paraId="27B649F6" w14:textId="2AF421CE" w:rsidR="00C64284" w:rsidRDefault="00000000">
      <w:pPr>
        <w:pStyle w:val="TOC3"/>
        <w:rPr>
          <w:rFonts w:asciiTheme="minorHAnsi" w:hAnsiTheme="minorHAnsi" w:cstheme="minorBidi"/>
          <w:noProof/>
          <w:color w:val="auto"/>
          <w:kern w:val="2"/>
          <w:sz w:val="24"/>
          <w:szCs w:val="24"/>
          <w:lang w:eastAsia="en-US"/>
          <w14:ligatures w14:val="standardContextual"/>
        </w:rPr>
      </w:pPr>
      <w:hyperlink w:anchor="_Toc173253077" w:history="1">
        <w:r w:rsidR="00C64284" w:rsidRPr="00470B2F">
          <w:rPr>
            <w:rStyle w:val="Hyperlink"/>
            <w:noProof/>
          </w:rPr>
          <w:t>6.7.8</w:t>
        </w:r>
        <w:r w:rsidR="00C64284">
          <w:rPr>
            <w:rFonts w:asciiTheme="minorHAnsi" w:hAnsiTheme="minorHAnsi" w:cstheme="minorBidi"/>
            <w:noProof/>
            <w:color w:val="auto"/>
            <w:kern w:val="2"/>
            <w:sz w:val="24"/>
            <w:szCs w:val="24"/>
            <w:lang w:eastAsia="en-US"/>
            <w14:ligatures w14:val="standardContextual"/>
          </w:rPr>
          <w:tab/>
        </w:r>
        <w:r w:rsidR="00C64284" w:rsidRPr="00470B2F">
          <w:rPr>
            <w:rStyle w:val="Hyperlink"/>
            <w:noProof/>
          </w:rPr>
          <w:t>Use case 15a: Notification of status change on existing Topology Objects</w:t>
        </w:r>
        <w:r w:rsidR="00C64284">
          <w:rPr>
            <w:noProof/>
            <w:webHidden/>
          </w:rPr>
          <w:tab/>
        </w:r>
        <w:r w:rsidR="00C64284">
          <w:rPr>
            <w:noProof/>
            <w:webHidden/>
          </w:rPr>
          <w:fldChar w:fldCharType="begin"/>
        </w:r>
        <w:r w:rsidR="00C64284">
          <w:rPr>
            <w:noProof/>
            <w:webHidden/>
          </w:rPr>
          <w:instrText xml:space="preserve"> PAGEREF _Toc173253077 \h </w:instrText>
        </w:r>
        <w:r w:rsidR="00C64284">
          <w:rPr>
            <w:noProof/>
            <w:webHidden/>
          </w:rPr>
        </w:r>
        <w:r w:rsidR="00C64284">
          <w:rPr>
            <w:noProof/>
            <w:webHidden/>
          </w:rPr>
          <w:fldChar w:fldCharType="separate"/>
        </w:r>
        <w:r w:rsidR="00C64284">
          <w:rPr>
            <w:noProof/>
            <w:webHidden/>
          </w:rPr>
          <w:t>370</w:t>
        </w:r>
        <w:r w:rsidR="00C64284">
          <w:rPr>
            <w:noProof/>
            <w:webHidden/>
          </w:rPr>
          <w:fldChar w:fldCharType="end"/>
        </w:r>
      </w:hyperlink>
    </w:p>
    <w:p w14:paraId="17402308" w14:textId="03F06E53" w:rsidR="00C64284" w:rsidRDefault="00000000">
      <w:pPr>
        <w:pStyle w:val="TOC3"/>
        <w:rPr>
          <w:rFonts w:asciiTheme="minorHAnsi" w:hAnsiTheme="minorHAnsi" w:cstheme="minorBidi"/>
          <w:noProof/>
          <w:color w:val="auto"/>
          <w:kern w:val="2"/>
          <w:sz w:val="24"/>
          <w:szCs w:val="24"/>
          <w:lang w:eastAsia="en-US"/>
          <w14:ligatures w14:val="standardContextual"/>
        </w:rPr>
      </w:pPr>
      <w:hyperlink w:anchor="_Toc173253078" w:history="1">
        <w:r w:rsidR="00C64284" w:rsidRPr="00470B2F">
          <w:rPr>
            <w:rStyle w:val="Hyperlink"/>
            <w:noProof/>
          </w:rPr>
          <w:t>6.7.9</w:t>
        </w:r>
        <w:r w:rsidR="00C64284">
          <w:rPr>
            <w:rFonts w:asciiTheme="minorHAnsi" w:hAnsiTheme="minorHAnsi" w:cstheme="minorBidi"/>
            <w:noProof/>
            <w:color w:val="auto"/>
            <w:kern w:val="2"/>
            <w:sz w:val="24"/>
            <w:szCs w:val="24"/>
            <w:lang w:eastAsia="en-US"/>
            <w14:ligatures w14:val="standardContextual"/>
          </w:rPr>
          <w:tab/>
        </w:r>
        <w:r w:rsidR="00C64284" w:rsidRPr="00470B2F">
          <w:rPr>
            <w:rStyle w:val="Hyperlink"/>
            <w:noProof/>
          </w:rPr>
          <w:t>Use case 15b: Notification of status change on existing Connectivity Objects</w:t>
        </w:r>
        <w:r w:rsidR="00C64284">
          <w:rPr>
            <w:noProof/>
            <w:webHidden/>
          </w:rPr>
          <w:tab/>
        </w:r>
        <w:r w:rsidR="00C64284">
          <w:rPr>
            <w:noProof/>
            <w:webHidden/>
          </w:rPr>
          <w:fldChar w:fldCharType="begin"/>
        </w:r>
        <w:r w:rsidR="00C64284">
          <w:rPr>
            <w:noProof/>
            <w:webHidden/>
          </w:rPr>
          <w:instrText xml:space="preserve"> PAGEREF _Toc173253078 \h </w:instrText>
        </w:r>
        <w:r w:rsidR="00C64284">
          <w:rPr>
            <w:noProof/>
            <w:webHidden/>
          </w:rPr>
        </w:r>
        <w:r w:rsidR="00C64284">
          <w:rPr>
            <w:noProof/>
            <w:webHidden/>
          </w:rPr>
          <w:fldChar w:fldCharType="separate"/>
        </w:r>
        <w:r w:rsidR="00C64284">
          <w:rPr>
            <w:noProof/>
            <w:webHidden/>
          </w:rPr>
          <w:t>371</w:t>
        </w:r>
        <w:r w:rsidR="00C64284">
          <w:rPr>
            <w:noProof/>
            <w:webHidden/>
          </w:rPr>
          <w:fldChar w:fldCharType="end"/>
        </w:r>
      </w:hyperlink>
    </w:p>
    <w:p w14:paraId="128CBA62" w14:textId="114D05CD" w:rsidR="00C64284" w:rsidRDefault="00000000">
      <w:pPr>
        <w:pStyle w:val="TOC3"/>
        <w:rPr>
          <w:rFonts w:asciiTheme="minorHAnsi" w:hAnsiTheme="minorHAnsi" w:cstheme="minorBidi"/>
          <w:noProof/>
          <w:color w:val="auto"/>
          <w:kern w:val="2"/>
          <w:sz w:val="24"/>
          <w:szCs w:val="24"/>
          <w:lang w:eastAsia="en-US"/>
          <w14:ligatures w14:val="standardContextual"/>
        </w:rPr>
      </w:pPr>
      <w:hyperlink w:anchor="_Toc173253079" w:history="1">
        <w:r w:rsidR="00C64284" w:rsidRPr="00470B2F">
          <w:rPr>
            <w:rStyle w:val="Hyperlink"/>
            <w:noProof/>
          </w:rPr>
          <w:t>6.7.10</w:t>
        </w:r>
        <w:r w:rsidR="00C64284">
          <w:rPr>
            <w:rFonts w:asciiTheme="minorHAnsi" w:hAnsiTheme="minorHAnsi" w:cstheme="minorBidi"/>
            <w:noProof/>
            <w:color w:val="auto"/>
            <w:kern w:val="2"/>
            <w:sz w:val="24"/>
            <w:szCs w:val="24"/>
            <w:lang w:eastAsia="en-US"/>
            <w14:ligatures w14:val="standardContextual"/>
          </w:rPr>
          <w:tab/>
        </w:r>
        <w:r w:rsidR="00C64284" w:rsidRPr="00470B2F">
          <w:rPr>
            <w:rStyle w:val="Hyperlink"/>
            <w:noProof/>
          </w:rPr>
          <w:t>Use case 15c: Notification of status change on the switching conditions of an existing Connection</w:t>
        </w:r>
        <w:r w:rsidR="00C64284">
          <w:rPr>
            <w:noProof/>
            <w:webHidden/>
          </w:rPr>
          <w:tab/>
        </w:r>
        <w:r w:rsidR="00C64284">
          <w:rPr>
            <w:noProof/>
            <w:webHidden/>
          </w:rPr>
          <w:fldChar w:fldCharType="begin"/>
        </w:r>
        <w:r w:rsidR="00C64284">
          <w:rPr>
            <w:noProof/>
            <w:webHidden/>
          </w:rPr>
          <w:instrText xml:space="preserve"> PAGEREF _Toc173253079 \h </w:instrText>
        </w:r>
        <w:r w:rsidR="00C64284">
          <w:rPr>
            <w:noProof/>
            <w:webHidden/>
          </w:rPr>
        </w:r>
        <w:r w:rsidR="00C64284">
          <w:rPr>
            <w:noProof/>
            <w:webHidden/>
          </w:rPr>
          <w:fldChar w:fldCharType="separate"/>
        </w:r>
        <w:r w:rsidR="00C64284">
          <w:rPr>
            <w:noProof/>
            <w:webHidden/>
          </w:rPr>
          <w:t>372</w:t>
        </w:r>
        <w:r w:rsidR="00C64284">
          <w:rPr>
            <w:noProof/>
            <w:webHidden/>
          </w:rPr>
          <w:fldChar w:fldCharType="end"/>
        </w:r>
      </w:hyperlink>
    </w:p>
    <w:p w14:paraId="3BD6F83A" w14:textId="62E4E835" w:rsidR="00C64284" w:rsidRDefault="00000000">
      <w:pPr>
        <w:pStyle w:val="TOC3"/>
        <w:rPr>
          <w:rFonts w:asciiTheme="minorHAnsi" w:hAnsiTheme="minorHAnsi" w:cstheme="minorBidi"/>
          <w:noProof/>
          <w:color w:val="auto"/>
          <w:kern w:val="2"/>
          <w:sz w:val="24"/>
          <w:szCs w:val="24"/>
          <w:lang w:eastAsia="en-US"/>
          <w14:ligatures w14:val="standardContextual"/>
        </w:rPr>
      </w:pPr>
      <w:hyperlink w:anchor="_Toc173253080" w:history="1">
        <w:r w:rsidR="00C64284" w:rsidRPr="00470B2F">
          <w:rPr>
            <w:rStyle w:val="Hyperlink"/>
            <w:noProof/>
          </w:rPr>
          <w:t>6.7.11</w:t>
        </w:r>
        <w:r w:rsidR="00C64284">
          <w:rPr>
            <w:rFonts w:asciiTheme="minorHAnsi" w:hAnsiTheme="minorHAnsi" w:cstheme="minorBidi"/>
            <w:noProof/>
            <w:color w:val="auto"/>
            <w:kern w:val="2"/>
            <w:sz w:val="24"/>
            <w:szCs w:val="24"/>
            <w:lang w:eastAsia="en-US"/>
            <w14:ligatures w14:val="standardContextual"/>
          </w:rPr>
          <w:tab/>
        </w:r>
        <w:r w:rsidR="00C64284" w:rsidRPr="00470B2F">
          <w:rPr>
            <w:rStyle w:val="Hyperlink"/>
            <w:noProof/>
          </w:rPr>
          <w:t>Use case 15d: Notification of status change on the OAM data</w:t>
        </w:r>
        <w:r w:rsidR="00C64284">
          <w:rPr>
            <w:noProof/>
            <w:webHidden/>
          </w:rPr>
          <w:tab/>
        </w:r>
        <w:r w:rsidR="00C64284">
          <w:rPr>
            <w:noProof/>
            <w:webHidden/>
          </w:rPr>
          <w:fldChar w:fldCharType="begin"/>
        </w:r>
        <w:r w:rsidR="00C64284">
          <w:rPr>
            <w:noProof/>
            <w:webHidden/>
          </w:rPr>
          <w:instrText xml:space="preserve"> PAGEREF _Toc173253080 \h </w:instrText>
        </w:r>
        <w:r w:rsidR="00C64284">
          <w:rPr>
            <w:noProof/>
            <w:webHidden/>
          </w:rPr>
        </w:r>
        <w:r w:rsidR="00C64284">
          <w:rPr>
            <w:noProof/>
            <w:webHidden/>
          </w:rPr>
          <w:fldChar w:fldCharType="separate"/>
        </w:r>
        <w:r w:rsidR="00C64284">
          <w:rPr>
            <w:noProof/>
            <w:webHidden/>
          </w:rPr>
          <w:t>372</w:t>
        </w:r>
        <w:r w:rsidR="00C64284">
          <w:rPr>
            <w:noProof/>
            <w:webHidden/>
          </w:rPr>
          <w:fldChar w:fldCharType="end"/>
        </w:r>
      </w:hyperlink>
    </w:p>
    <w:p w14:paraId="40FD8C82" w14:textId="48401555" w:rsidR="00C64284" w:rsidRDefault="00000000">
      <w:pPr>
        <w:pStyle w:val="TOC3"/>
        <w:rPr>
          <w:rFonts w:asciiTheme="minorHAnsi" w:hAnsiTheme="minorHAnsi" w:cstheme="minorBidi"/>
          <w:noProof/>
          <w:color w:val="auto"/>
          <w:kern w:val="2"/>
          <w:sz w:val="24"/>
          <w:szCs w:val="24"/>
          <w:lang w:eastAsia="en-US"/>
          <w14:ligatures w14:val="standardContextual"/>
        </w:rPr>
      </w:pPr>
      <w:hyperlink w:anchor="_Toc173253081" w:history="1">
        <w:r w:rsidR="00C64284" w:rsidRPr="00470B2F">
          <w:rPr>
            <w:rStyle w:val="Hyperlink"/>
            <w:noProof/>
          </w:rPr>
          <w:t>6.7.12</w:t>
        </w:r>
        <w:r w:rsidR="00C64284">
          <w:rPr>
            <w:rFonts w:asciiTheme="minorHAnsi" w:hAnsiTheme="minorHAnsi" w:cstheme="minorBidi"/>
            <w:noProof/>
            <w:color w:val="auto"/>
            <w:kern w:val="2"/>
            <w:sz w:val="24"/>
            <w:szCs w:val="24"/>
            <w:lang w:eastAsia="en-US"/>
            <w14:ligatures w14:val="standardContextual"/>
          </w:rPr>
          <w:tab/>
        </w:r>
        <w:r w:rsidR="00C64284" w:rsidRPr="00470B2F">
          <w:rPr>
            <w:rStyle w:val="Hyperlink"/>
            <w:noProof/>
          </w:rPr>
          <w:t>Use case 16a: Notification of Alarm events</w:t>
        </w:r>
        <w:r w:rsidR="00C64284">
          <w:rPr>
            <w:noProof/>
            <w:webHidden/>
          </w:rPr>
          <w:tab/>
        </w:r>
        <w:r w:rsidR="00C64284">
          <w:rPr>
            <w:noProof/>
            <w:webHidden/>
          </w:rPr>
          <w:fldChar w:fldCharType="begin"/>
        </w:r>
        <w:r w:rsidR="00C64284">
          <w:rPr>
            <w:noProof/>
            <w:webHidden/>
          </w:rPr>
          <w:instrText xml:space="preserve"> PAGEREF _Toc173253081 \h </w:instrText>
        </w:r>
        <w:r w:rsidR="00C64284">
          <w:rPr>
            <w:noProof/>
            <w:webHidden/>
          </w:rPr>
        </w:r>
        <w:r w:rsidR="00C64284">
          <w:rPr>
            <w:noProof/>
            <w:webHidden/>
          </w:rPr>
          <w:fldChar w:fldCharType="separate"/>
        </w:r>
        <w:r w:rsidR="00C64284">
          <w:rPr>
            <w:noProof/>
            <w:webHidden/>
          </w:rPr>
          <w:t>373</w:t>
        </w:r>
        <w:r w:rsidR="00C64284">
          <w:rPr>
            <w:noProof/>
            <w:webHidden/>
          </w:rPr>
          <w:fldChar w:fldCharType="end"/>
        </w:r>
      </w:hyperlink>
    </w:p>
    <w:p w14:paraId="5A041CFC" w14:textId="06BF58C3" w:rsidR="00C64284" w:rsidRDefault="00000000">
      <w:pPr>
        <w:pStyle w:val="TOC4"/>
        <w:rPr>
          <w:rFonts w:asciiTheme="minorHAnsi" w:hAnsiTheme="minorHAnsi"/>
          <w:kern w:val="2"/>
          <w:sz w:val="24"/>
          <w:szCs w:val="24"/>
          <w:lang w:val="en-US" w:eastAsia="en-US"/>
          <w14:ligatures w14:val="standardContextual"/>
        </w:rPr>
      </w:pPr>
      <w:hyperlink w:anchor="_Toc173253082" w:history="1">
        <w:r w:rsidR="00C64284" w:rsidRPr="00470B2F">
          <w:rPr>
            <w:rStyle w:val="Hyperlink"/>
            <w:rFonts w:cs="Times New Roman"/>
          </w:rPr>
          <w:t>6.7.12.1</w:t>
        </w:r>
        <w:r w:rsidR="00C64284">
          <w:rPr>
            <w:rFonts w:asciiTheme="minorHAnsi" w:hAnsiTheme="minorHAnsi"/>
            <w:kern w:val="2"/>
            <w:sz w:val="24"/>
            <w:szCs w:val="24"/>
            <w:lang w:val="en-US" w:eastAsia="en-US"/>
            <w14:ligatures w14:val="standardContextual"/>
          </w:rPr>
          <w:tab/>
        </w:r>
        <w:r w:rsidR="00C64284" w:rsidRPr="00470B2F">
          <w:rPr>
            <w:rStyle w:val="Hyperlink"/>
          </w:rPr>
          <w:t>Relevant parameters</w:t>
        </w:r>
        <w:r w:rsidR="00C64284">
          <w:rPr>
            <w:webHidden/>
          </w:rPr>
          <w:tab/>
        </w:r>
        <w:r w:rsidR="00C64284">
          <w:rPr>
            <w:webHidden/>
          </w:rPr>
          <w:fldChar w:fldCharType="begin"/>
        </w:r>
        <w:r w:rsidR="00C64284">
          <w:rPr>
            <w:webHidden/>
          </w:rPr>
          <w:instrText xml:space="preserve"> PAGEREF _Toc173253082 \h </w:instrText>
        </w:r>
        <w:r w:rsidR="00C64284">
          <w:rPr>
            <w:webHidden/>
          </w:rPr>
        </w:r>
        <w:r w:rsidR="00C64284">
          <w:rPr>
            <w:webHidden/>
          </w:rPr>
          <w:fldChar w:fldCharType="separate"/>
        </w:r>
        <w:r w:rsidR="00C64284">
          <w:rPr>
            <w:webHidden/>
          </w:rPr>
          <w:t>374</w:t>
        </w:r>
        <w:r w:rsidR="00C64284">
          <w:rPr>
            <w:webHidden/>
          </w:rPr>
          <w:fldChar w:fldCharType="end"/>
        </w:r>
      </w:hyperlink>
    </w:p>
    <w:p w14:paraId="6AD8CD81" w14:textId="763A16AD" w:rsidR="00C64284" w:rsidRDefault="00000000">
      <w:pPr>
        <w:pStyle w:val="TOC3"/>
        <w:rPr>
          <w:rFonts w:asciiTheme="minorHAnsi" w:hAnsiTheme="minorHAnsi" w:cstheme="minorBidi"/>
          <w:noProof/>
          <w:color w:val="auto"/>
          <w:kern w:val="2"/>
          <w:sz w:val="24"/>
          <w:szCs w:val="24"/>
          <w:lang w:eastAsia="en-US"/>
          <w14:ligatures w14:val="standardContextual"/>
        </w:rPr>
      </w:pPr>
      <w:hyperlink w:anchor="_Toc173253083" w:history="1">
        <w:r w:rsidR="00C64284" w:rsidRPr="00470B2F">
          <w:rPr>
            <w:rStyle w:val="Hyperlink"/>
            <w:noProof/>
          </w:rPr>
          <w:t>6.7.13</w:t>
        </w:r>
        <w:r w:rsidR="00C64284">
          <w:rPr>
            <w:rFonts w:asciiTheme="minorHAnsi" w:hAnsiTheme="minorHAnsi" w:cstheme="minorBidi"/>
            <w:noProof/>
            <w:color w:val="auto"/>
            <w:kern w:val="2"/>
            <w:sz w:val="24"/>
            <w:szCs w:val="24"/>
            <w:lang w:eastAsia="en-US"/>
            <w14:ligatures w14:val="standardContextual"/>
          </w:rPr>
          <w:tab/>
        </w:r>
        <w:r w:rsidR="00C64284" w:rsidRPr="00470B2F">
          <w:rPr>
            <w:rStyle w:val="Hyperlink"/>
            <w:noProof/>
          </w:rPr>
          <w:t>Use case 16b: Notification of Threshold Crossing Alert (TCA) events</w:t>
        </w:r>
        <w:r w:rsidR="00C64284">
          <w:rPr>
            <w:noProof/>
            <w:webHidden/>
          </w:rPr>
          <w:tab/>
        </w:r>
        <w:r w:rsidR="00C64284">
          <w:rPr>
            <w:noProof/>
            <w:webHidden/>
          </w:rPr>
          <w:fldChar w:fldCharType="begin"/>
        </w:r>
        <w:r w:rsidR="00C64284">
          <w:rPr>
            <w:noProof/>
            <w:webHidden/>
          </w:rPr>
          <w:instrText xml:space="preserve"> PAGEREF _Toc173253083 \h </w:instrText>
        </w:r>
        <w:r w:rsidR="00C64284">
          <w:rPr>
            <w:noProof/>
            <w:webHidden/>
          </w:rPr>
        </w:r>
        <w:r w:rsidR="00C64284">
          <w:rPr>
            <w:noProof/>
            <w:webHidden/>
          </w:rPr>
          <w:fldChar w:fldCharType="separate"/>
        </w:r>
        <w:r w:rsidR="00C64284">
          <w:rPr>
            <w:noProof/>
            <w:webHidden/>
          </w:rPr>
          <w:t>374</w:t>
        </w:r>
        <w:r w:rsidR="00C64284">
          <w:rPr>
            <w:noProof/>
            <w:webHidden/>
          </w:rPr>
          <w:fldChar w:fldCharType="end"/>
        </w:r>
      </w:hyperlink>
    </w:p>
    <w:p w14:paraId="1A50C587" w14:textId="3D426ABC" w:rsidR="00C64284" w:rsidRDefault="00000000">
      <w:pPr>
        <w:pStyle w:val="TOC4"/>
        <w:rPr>
          <w:rFonts w:asciiTheme="minorHAnsi" w:hAnsiTheme="minorHAnsi"/>
          <w:kern w:val="2"/>
          <w:sz w:val="24"/>
          <w:szCs w:val="24"/>
          <w:lang w:val="en-US" w:eastAsia="en-US"/>
          <w14:ligatures w14:val="standardContextual"/>
        </w:rPr>
      </w:pPr>
      <w:hyperlink w:anchor="_Toc173253084" w:history="1">
        <w:r w:rsidR="00C64284" w:rsidRPr="00470B2F">
          <w:rPr>
            <w:rStyle w:val="Hyperlink"/>
            <w:rFonts w:cs="Times New Roman"/>
          </w:rPr>
          <w:t>6.7.13.1</w:t>
        </w:r>
        <w:r w:rsidR="00C64284">
          <w:rPr>
            <w:rFonts w:asciiTheme="minorHAnsi" w:hAnsiTheme="minorHAnsi"/>
            <w:kern w:val="2"/>
            <w:sz w:val="24"/>
            <w:szCs w:val="24"/>
            <w:lang w:val="en-US" w:eastAsia="en-US"/>
            <w14:ligatures w14:val="standardContextual"/>
          </w:rPr>
          <w:tab/>
        </w:r>
        <w:r w:rsidR="00C64284" w:rsidRPr="00470B2F">
          <w:rPr>
            <w:rStyle w:val="Hyperlink"/>
          </w:rPr>
          <w:t>Relevant parameters</w:t>
        </w:r>
        <w:r w:rsidR="00C64284">
          <w:rPr>
            <w:webHidden/>
          </w:rPr>
          <w:tab/>
        </w:r>
        <w:r w:rsidR="00C64284">
          <w:rPr>
            <w:webHidden/>
          </w:rPr>
          <w:fldChar w:fldCharType="begin"/>
        </w:r>
        <w:r w:rsidR="00C64284">
          <w:rPr>
            <w:webHidden/>
          </w:rPr>
          <w:instrText xml:space="preserve"> PAGEREF _Toc173253084 \h </w:instrText>
        </w:r>
        <w:r w:rsidR="00C64284">
          <w:rPr>
            <w:webHidden/>
          </w:rPr>
        </w:r>
        <w:r w:rsidR="00C64284">
          <w:rPr>
            <w:webHidden/>
          </w:rPr>
          <w:fldChar w:fldCharType="separate"/>
        </w:r>
        <w:r w:rsidR="00C64284">
          <w:rPr>
            <w:webHidden/>
          </w:rPr>
          <w:t>374</w:t>
        </w:r>
        <w:r w:rsidR="00C64284">
          <w:rPr>
            <w:webHidden/>
          </w:rPr>
          <w:fldChar w:fldCharType="end"/>
        </w:r>
      </w:hyperlink>
    </w:p>
    <w:p w14:paraId="27B682AB" w14:textId="3472D9F4" w:rsidR="00C64284" w:rsidRDefault="00000000">
      <w:pPr>
        <w:pStyle w:val="TOC2"/>
        <w:rPr>
          <w:rFonts w:asciiTheme="minorHAnsi" w:hAnsiTheme="minorHAnsi" w:cstheme="minorBidi"/>
          <w:noProof/>
          <w:color w:val="auto"/>
          <w:kern w:val="2"/>
          <w:sz w:val="24"/>
          <w:szCs w:val="24"/>
          <w:lang w:eastAsia="en-US"/>
          <w14:ligatures w14:val="standardContextual"/>
        </w:rPr>
      </w:pPr>
      <w:hyperlink w:anchor="_Toc173253085" w:history="1">
        <w:r w:rsidR="00C64284" w:rsidRPr="00470B2F">
          <w:rPr>
            <w:rStyle w:val="Hyperlink"/>
            <w:noProof/>
          </w:rPr>
          <w:t>6.8</w:t>
        </w:r>
        <w:r w:rsidR="00C64284">
          <w:rPr>
            <w:rFonts w:asciiTheme="minorHAnsi" w:hAnsiTheme="minorHAnsi" w:cstheme="minorBidi"/>
            <w:noProof/>
            <w:color w:val="auto"/>
            <w:kern w:val="2"/>
            <w:sz w:val="24"/>
            <w:szCs w:val="24"/>
            <w:lang w:eastAsia="en-US"/>
            <w14:ligatures w14:val="standardContextual"/>
          </w:rPr>
          <w:tab/>
        </w:r>
        <w:r w:rsidR="00C64284" w:rsidRPr="00470B2F">
          <w:rPr>
            <w:rStyle w:val="Hyperlink"/>
            <w:noProof/>
          </w:rPr>
          <w:t>Performance and OAM</w:t>
        </w:r>
        <w:r w:rsidR="00C64284">
          <w:rPr>
            <w:noProof/>
            <w:webHidden/>
          </w:rPr>
          <w:tab/>
        </w:r>
        <w:r w:rsidR="00C64284">
          <w:rPr>
            <w:noProof/>
            <w:webHidden/>
          </w:rPr>
          <w:fldChar w:fldCharType="begin"/>
        </w:r>
        <w:r w:rsidR="00C64284">
          <w:rPr>
            <w:noProof/>
            <w:webHidden/>
          </w:rPr>
          <w:instrText xml:space="preserve"> PAGEREF _Toc173253085 \h </w:instrText>
        </w:r>
        <w:r w:rsidR="00C64284">
          <w:rPr>
            <w:noProof/>
            <w:webHidden/>
          </w:rPr>
        </w:r>
        <w:r w:rsidR="00C64284">
          <w:rPr>
            <w:noProof/>
            <w:webHidden/>
          </w:rPr>
          <w:fldChar w:fldCharType="separate"/>
        </w:r>
        <w:r w:rsidR="00C64284">
          <w:rPr>
            <w:noProof/>
            <w:webHidden/>
          </w:rPr>
          <w:t>375</w:t>
        </w:r>
        <w:r w:rsidR="00C64284">
          <w:rPr>
            <w:noProof/>
            <w:webHidden/>
          </w:rPr>
          <w:fldChar w:fldCharType="end"/>
        </w:r>
      </w:hyperlink>
    </w:p>
    <w:p w14:paraId="1FBF9D8F" w14:textId="07992B5D" w:rsidR="00C64284" w:rsidRDefault="00000000">
      <w:pPr>
        <w:pStyle w:val="TOC3"/>
        <w:rPr>
          <w:rFonts w:asciiTheme="minorHAnsi" w:hAnsiTheme="minorHAnsi" w:cstheme="minorBidi"/>
          <w:noProof/>
          <w:color w:val="auto"/>
          <w:kern w:val="2"/>
          <w:sz w:val="24"/>
          <w:szCs w:val="24"/>
          <w:lang w:eastAsia="en-US"/>
          <w14:ligatures w14:val="standardContextual"/>
        </w:rPr>
      </w:pPr>
      <w:hyperlink w:anchor="_Toc173253086" w:history="1">
        <w:r w:rsidR="00C64284" w:rsidRPr="00470B2F">
          <w:rPr>
            <w:rStyle w:val="Hyperlink"/>
            <w:noProof/>
          </w:rPr>
          <w:t>6.8.1</w:t>
        </w:r>
        <w:r w:rsidR="00C64284">
          <w:rPr>
            <w:rFonts w:asciiTheme="minorHAnsi" w:hAnsiTheme="minorHAnsi" w:cstheme="minorBidi"/>
            <w:noProof/>
            <w:color w:val="auto"/>
            <w:kern w:val="2"/>
            <w:sz w:val="24"/>
            <w:szCs w:val="24"/>
            <w:lang w:eastAsia="en-US"/>
            <w14:ligatures w14:val="standardContextual"/>
          </w:rPr>
          <w:tab/>
        </w:r>
        <w:r w:rsidR="00C64284" w:rsidRPr="00470B2F">
          <w:rPr>
            <w:rStyle w:val="Hyperlink"/>
            <w:noProof/>
          </w:rPr>
          <w:t>OAM Provisioning and Reporting Scenarios</w:t>
        </w:r>
        <w:r w:rsidR="00C64284">
          <w:rPr>
            <w:noProof/>
            <w:webHidden/>
          </w:rPr>
          <w:tab/>
        </w:r>
        <w:r w:rsidR="00C64284">
          <w:rPr>
            <w:noProof/>
            <w:webHidden/>
          </w:rPr>
          <w:fldChar w:fldCharType="begin"/>
        </w:r>
        <w:r w:rsidR="00C64284">
          <w:rPr>
            <w:noProof/>
            <w:webHidden/>
          </w:rPr>
          <w:instrText xml:space="preserve"> PAGEREF _Toc173253086 \h </w:instrText>
        </w:r>
        <w:r w:rsidR="00C64284">
          <w:rPr>
            <w:noProof/>
            <w:webHidden/>
          </w:rPr>
        </w:r>
        <w:r w:rsidR="00C64284">
          <w:rPr>
            <w:noProof/>
            <w:webHidden/>
          </w:rPr>
          <w:fldChar w:fldCharType="separate"/>
        </w:r>
        <w:r w:rsidR="00C64284">
          <w:rPr>
            <w:noProof/>
            <w:webHidden/>
          </w:rPr>
          <w:t>375</w:t>
        </w:r>
        <w:r w:rsidR="00C64284">
          <w:rPr>
            <w:noProof/>
            <w:webHidden/>
          </w:rPr>
          <w:fldChar w:fldCharType="end"/>
        </w:r>
      </w:hyperlink>
    </w:p>
    <w:p w14:paraId="150C3CB6" w14:textId="14C31D0D" w:rsidR="00C64284" w:rsidRDefault="00000000">
      <w:pPr>
        <w:pStyle w:val="TOC3"/>
        <w:rPr>
          <w:rFonts w:asciiTheme="minorHAnsi" w:hAnsiTheme="minorHAnsi" w:cstheme="minorBidi"/>
          <w:noProof/>
          <w:color w:val="auto"/>
          <w:kern w:val="2"/>
          <w:sz w:val="24"/>
          <w:szCs w:val="24"/>
          <w:lang w:eastAsia="en-US"/>
          <w14:ligatures w14:val="standardContextual"/>
        </w:rPr>
      </w:pPr>
      <w:hyperlink w:anchor="_Toc173253087" w:history="1">
        <w:r w:rsidR="00C64284" w:rsidRPr="00470B2F">
          <w:rPr>
            <w:rStyle w:val="Hyperlink"/>
            <w:noProof/>
          </w:rPr>
          <w:t>6.8.2</w:t>
        </w:r>
        <w:r w:rsidR="00C64284">
          <w:rPr>
            <w:rFonts w:asciiTheme="minorHAnsi" w:hAnsiTheme="minorHAnsi" w:cstheme="minorBidi"/>
            <w:noProof/>
            <w:color w:val="auto"/>
            <w:kern w:val="2"/>
            <w:sz w:val="24"/>
            <w:szCs w:val="24"/>
            <w:lang w:eastAsia="en-US"/>
            <w14:ligatures w14:val="standardContextual"/>
          </w:rPr>
          <w:tab/>
        </w:r>
        <w:r w:rsidR="00C64284" w:rsidRPr="00470B2F">
          <w:rPr>
            <w:rStyle w:val="Hyperlink"/>
            <w:noProof/>
          </w:rPr>
          <w:t>OAM Profile</w:t>
        </w:r>
        <w:r w:rsidR="00C64284">
          <w:rPr>
            <w:noProof/>
            <w:webHidden/>
          </w:rPr>
          <w:tab/>
        </w:r>
        <w:r w:rsidR="00C64284">
          <w:rPr>
            <w:noProof/>
            <w:webHidden/>
          </w:rPr>
          <w:fldChar w:fldCharType="begin"/>
        </w:r>
        <w:r w:rsidR="00C64284">
          <w:rPr>
            <w:noProof/>
            <w:webHidden/>
          </w:rPr>
          <w:instrText xml:space="preserve"> PAGEREF _Toc173253087 \h </w:instrText>
        </w:r>
        <w:r w:rsidR="00C64284">
          <w:rPr>
            <w:noProof/>
            <w:webHidden/>
          </w:rPr>
        </w:r>
        <w:r w:rsidR="00C64284">
          <w:rPr>
            <w:noProof/>
            <w:webHidden/>
          </w:rPr>
          <w:fldChar w:fldCharType="separate"/>
        </w:r>
        <w:r w:rsidR="00C64284">
          <w:rPr>
            <w:noProof/>
            <w:webHidden/>
          </w:rPr>
          <w:t>392</w:t>
        </w:r>
        <w:r w:rsidR="00C64284">
          <w:rPr>
            <w:noProof/>
            <w:webHidden/>
          </w:rPr>
          <w:fldChar w:fldCharType="end"/>
        </w:r>
      </w:hyperlink>
    </w:p>
    <w:p w14:paraId="1181C9B8" w14:textId="75A4BAB1" w:rsidR="00C64284" w:rsidRDefault="00000000">
      <w:pPr>
        <w:pStyle w:val="TOC3"/>
        <w:rPr>
          <w:rFonts w:asciiTheme="minorHAnsi" w:hAnsiTheme="minorHAnsi" w:cstheme="minorBidi"/>
          <w:noProof/>
          <w:color w:val="auto"/>
          <w:kern w:val="2"/>
          <w:sz w:val="24"/>
          <w:szCs w:val="24"/>
          <w:lang w:eastAsia="en-US"/>
          <w14:ligatures w14:val="standardContextual"/>
        </w:rPr>
      </w:pPr>
      <w:hyperlink w:anchor="_Toc173253088" w:history="1">
        <w:r w:rsidR="00C64284" w:rsidRPr="00470B2F">
          <w:rPr>
            <w:rStyle w:val="Hyperlink"/>
            <w:noProof/>
          </w:rPr>
          <w:t>6.8.3</w:t>
        </w:r>
        <w:r w:rsidR="00C64284">
          <w:rPr>
            <w:rFonts w:asciiTheme="minorHAnsi" w:hAnsiTheme="minorHAnsi" w:cstheme="minorBidi"/>
            <w:noProof/>
            <w:color w:val="auto"/>
            <w:kern w:val="2"/>
            <w:sz w:val="24"/>
            <w:szCs w:val="24"/>
            <w:lang w:eastAsia="en-US"/>
            <w14:ligatures w14:val="standardContextual"/>
          </w:rPr>
          <w:tab/>
        </w:r>
        <w:r w:rsidR="00C64284" w:rsidRPr="00470B2F">
          <w:rPr>
            <w:rStyle w:val="Hyperlink"/>
            <w:noProof/>
          </w:rPr>
          <w:t>Use case 17a: OAM Profile and Context discovery</w:t>
        </w:r>
        <w:r w:rsidR="00C64284">
          <w:rPr>
            <w:noProof/>
            <w:webHidden/>
          </w:rPr>
          <w:tab/>
        </w:r>
        <w:r w:rsidR="00C64284">
          <w:rPr>
            <w:noProof/>
            <w:webHidden/>
          </w:rPr>
          <w:fldChar w:fldCharType="begin"/>
        </w:r>
        <w:r w:rsidR="00C64284">
          <w:rPr>
            <w:noProof/>
            <w:webHidden/>
          </w:rPr>
          <w:instrText xml:space="preserve"> PAGEREF _Toc173253088 \h </w:instrText>
        </w:r>
        <w:r w:rsidR="00C64284">
          <w:rPr>
            <w:noProof/>
            <w:webHidden/>
          </w:rPr>
        </w:r>
        <w:r w:rsidR="00C64284">
          <w:rPr>
            <w:noProof/>
            <w:webHidden/>
          </w:rPr>
          <w:fldChar w:fldCharType="separate"/>
        </w:r>
        <w:r w:rsidR="00C64284">
          <w:rPr>
            <w:noProof/>
            <w:webHidden/>
          </w:rPr>
          <w:t>394</w:t>
        </w:r>
        <w:r w:rsidR="00C64284">
          <w:rPr>
            <w:noProof/>
            <w:webHidden/>
          </w:rPr>
          <w:fldChar w:fldCharType="end"/>
        </w:r>
      </w:hyperlink>
    </w:p>
    <w:p w14:paraId="3B2442C7" w14:textId="3A4BC8CF" w:rsidR="00C64284" w:rsidRDefault="00000000">
      <w:pPr>
        <w:pStyle w:val="TOC4"/>
        <w:rPr>
          <w:rFonts w:asciiTheme="minorHAnsi" w:hAnsiTheme="minorHAnsi"/>
          <w:kern w:val="2"/>
          <w:sz w:val="24"/>
          <w:szCs w:val="24"/>
          <w:lang w:val="en-US" w:eastAsia="en-US"/>
          <w14:ligatures w14:val="standardContextual"/>
        </w:rPr>
      </w:pPr>
      <w:hyperlink w:anchor="_Toc173253089" w:history="1">
        <w:r w:rsidR="00C64284" w:rsidRPr="00470B2F">
          <w:rPr>
            <w:rStyle w:val="Hyperlink"/>
            <w:rFonts w:cs="Times New Roman"/>
          </w:rPr>
          <w:t>6.8.3.1</w:t>
        </w:r>
        <w:r w:rsidR="00C64284">
          <w:rPr>
            <w:rFonts w:asciiTheme="minorHAnsi" w:hAnsiTheme="minorHAnsi"/>
            <w:kern w:val="2"/>
            <w:sz w:val="24"/>
            <w:szCs w:val="24"/>
            <w:lang w:val="en-US" w:eastAsia="en-US"/>
            <w14:ligatures w14:val="standardContextual"/>
          </w:rPr>
          <w:tab/>
        </w:r>
        <w:r w:rsidR="00C64284" w:rsidRPr="00470B2F">
          <w:rPr>
            <w:rStyle w:val="Hyperlink"/>
          </w:rPr>
          <w:t>Relevant parameters</w:t>
        </w:r>
        <w:r w:rsidR="00C64284">
          <w:rPr>
            <w:webHidden/>
          </w:rPr>
          <w:tab/>
        </w:r>
        <w:r w:rsidR="00C64284">
          <w:rPr>
            <w:webHidden/>
          </w:rPr>
          <w:fldChar w:fldCharType="begin"/>
        </w:r>
        <w:r w:rsidR="00C64284">
          <w:rPr>
            <w:webHidden/>
          </w:rPr>
          <w:instrText xml:space="preserve"> PAGEREF _Toc173253089 \h </w:instrText>
        </w:r>
        <w:r w:rsidR="00C64284">
          <w:rPr>
            <w:webHidden/>
          </w:rPr>
        </w:r>
        <w:r w:rsidR="00C64284">
          <w:rPr>
            <w:webHidden/>
          </w:rPr>
          <w:fldChar w:fldCharType="separate"/>
        </w:r>
        <w:r w:rsidR="00C64284">
          <w:rPr>
            <w:webHidden/>
          </w:rPr>
          <w:t>397</w:t>
        </w:r>
        <w:r w:rsidR="00C64284">
          <w:rPr>
            <w:webHidden/>
          </w:rPr>
          <w:fldChar w:fldCharType="end"/>
        </w:r>
      </w:hyperlink>
    </w:p>
    <w:p w14:paraId="7922A933" w14:textId="0EEA4997" w:rsidR="00C64284" w:rsidRDefault="00000000">
      <w:pPr>
        <w:pStyle w:val="TOC3"/>
        <w:rPr>
          <w:rFonts w:asciiTheme="minorHAnsi" w:hAnsiTheme="minorHAnsi" w:cstheme="minorBidi"/>
          <w:noProof/>
          <w:color w:val="auto"/>
          <w:kern w:val="2"/>
          <w:sz w:val="24"/>
          <w:szCs w:val="24"/>
          <w:lang w:eastAsia="en-US"/>
          <w14:ligatures w14:val="standardContextual"/>
        </w:rPr>
      </w:pPr>
      <w:hyperlink w:anchor="_Toc173253090" w:history="1">
        <w:r w:rsidR="00C64284" w:rsidRPr="00470B2F">
          <w:rPr>
            <w:rStyle w:val="Hyperlink"/>
            <w:noProof/>
          </w:rPr>
          <w:t>6.8.4</w:t>
        </w:r>
        <w:r w:rsidR="00C64284">
          <w:rPr>
            <w:rFonts w:asciiTheme="minorHAnsi" w:hAnsiTheme="minorHAnsi" w:cstheme="minorBidi"/>
            <w:noProof/>
            <w:color w:val="auto"/>
            <w:kern w:val="2"/>
            <w:sz w:val="24"/>
            <w:szCs w:val="24"/>
            <w:lang w:eastAsia="en-US"/>
            <w14:ligatures w14:val="standardContextual"/>
          </w:rPr>
          <w:tab/>
        </w:r>
        <w:r w:rsidR="00C64284" w:rsidRPr="00470B2F">
          <w:rPr>
            <w:rStyle w:val="Hyperlink"/>
            <w:noProof/>
          </w:rPr>
          <w:t>Use case 17b: OAM Provisioning using the embedded provisioning scenario</w:t>
        </w:r>
        <w:r w:rsidR="00C64284">
          <w:rPr>
            <w:noProof/>
            <w:webHidden/>
          </w:rPr>
          <w:tab/>
        </w:r>
        <w:r w:rsidR="00C64284">
          <w:rPr>
            <w:noProof/>
            <w:webHidden/>
          </w:rPr>
          <w:fldChar w:fldCharType="begin"/>
        </w:r>
        <w:r w:rsidR="00C64284">
          <w:rPr>
            <w:noProof/>
            <w:webHidden/>
          </w:rPr>
          <w:instrText xml:space="preserve"> PAGEREF _Toc173253090 \h </w:instrText>
        </w:r>
        <w:r w:rsidR="00C64284">
          <w:rPr>
            <w:noProof/>
            <w:webHidden/>
          </w:rPr>
        </w:r>
        <w:r w:rsidR="00C64284">
          <w:rPr>
            <w:noProof/>
            <w:webHidden/>
          </w:rPr>
          <w:fldChar w:fldCharType="separate"/>
        </w:r>
        <w:r w:rsidR="00C64284">
          <w:rPr>
            <w:noProof/>
            <w:webHidden/>
          </w:rPr>
          <w:t>409</w:t>
        </w:r>
        <w:r w:rsidR="00C64284">
          <w:rPr>
            <w:noProof/>
            <w:webHidden/>
          </w:rPr>
          <w:fldChar w:fldCharType="end"/>
        </w:r>
      </w:hyperlink>
    </w:p>
    <w:p w14:paraId="41C212B9" w14:textId="487197F3" w:rsidR="00C64284" w:rsidRDefault="00000000">
      <w:pPr>
        <w:pStyle w:val="TOC4"/>
        <w:rPr>
          <w:rFonts w:asciiTheme="minorHAnsi" w:hAnsiTheme="minorHAnsi"/>
          <w:kern w:val="2"/>
          <w:sz w:val="24"/>
          <w:szCs w:val="24"/>
          <w:lang w:val="en-US" w:eastAsia="en-US"/>
          <w14:ligatures w14:val="standardContextual"/>
        </w:rPr>
      </w:pPr>
      <w:hyperlink w:anchor="_Toc173253091" w:history="1">
        <w:r w:rsidR="00C64284" w:rsidRPr="00470B2F">
          <w:rPr>
            <w:rStyle w:val="Hyperlink"/>
            <w:rFonts w:cs="Times New Roman"/>
          </w:rPr>
          <w:t>6.8.4.1</w:t>
        </w:r>
        <w:r w:rsidR="00C64284">
          <w:rPr>
            <w:rFonts w:asciiTheme="minorHAnsi" w:hAnsiTheme="minorHAnsi"/>
            <w:kern w:val="2"/>
            <w:sz w:val="24"/>
            <w:szCs w:val="24"/>
            <w:lang w:val="en-US" w:eastAsia="en-US"/>
            <w14:ligatures w14:val="standardContextual"/>
          </w:rPr>
          <w:tab/>
        </w:r>
        <w:r w:rsidR="00C64284" w:rsidRPr="00470B2F">
          <w:rPr>
            <w:rStyle w:val="Hyperlink"/>
          </w:rPr>
          <w:t>Sub-Case 1: NCM Provisioning for DSR over ODU CS (for BBE, SES, UAS)</w:t>
        </w:r>
        <w:r w:rsidR="00C64284">
          <w:rPr>
            <w:webHidden/>
          </w:rPr>
          <w:tab/>
        </w:r>
        <w:r w:rsidR="00C64284">
          <w:rPr>
            <w:webHidden/>
          </w:rPr>
          <w:fldChar w:fldCharType="begin"/>
        </w:r>
        <w:r w:rsidR="00C64284">
          <w:rPr>
            <w:webHidden/>
          </w:rPr>
          <w:instrText xml:space="preserve"> PAGEREF _Toc173253091 \h </w:instrText>
        </w:r>
        <w:r w:rsidR="00C64284">
          <w:rPr>
            <w:webHidden/>
          </w:rPr>
        </w:r>
        <w:r w:rsidR="00C64284">
          <w:rPr>
            <w:webHidden/>
          </w:rPr>
          <w:fldChar w:fldCharType="separate"/>
        </w:r>
        <w:r w:rsidR="00C64284">
          <w:rPr>
            <w:webHidden/>
          </w:rPr>
          <w:t>409</w:t>
        </w:r>
        <w:r w:rsidR="00C64284">
          <w:rPr>
            <w:webHidden/>
          </w:rPr>
          <w:fldChar w:fldCharType="end"/>
        </w:r>
      </w:hyperlink>
    </w:p>
    <w:p w14:paraId="4D550D29" w14:textId="2006B407" w:rsidR="00C64284" w:rsidRDefault="00000000">
      <w:pPr>
        <w:pStyle w:val="TOC4"/>
        <w:rPr>
          <w:rFonts w:asciiTheme="minorHAnsi" w:hAnsiTheme="minorHAnsi"/>
          <w:kern w:val="2"/>
          <w:sz w:val="24"/>
          <w:szCs w:val="24"/>
          <w:lang w:val="en-US" w:eastAsia="en-US"/>
          <w14:ligatures w14:val="standardContextual"/>
        </w:rPr>
      </w:pPr>
      <w:hyperlink w:anchor="_Toc173253092" w:history="1">
        <w:r w:rsidR="00C64284" w:rsidRPr="00470B2F">
          <w:rPr>
            <w:rStyle w:val="Hyperlink"/>
            <w:rFonts w:cs="Times New Roman"/>
          </w:rPr>
          <w:t>6.8.4.2</w:t>
        </w:r>
        <w:r w:rsidR="00C64284">
          <w:rPr>
            <w:rFonts w:asciiTheme="minorHAnsi" w:hAnsiTheme="minorHAnsi"/>
            <w:kern w:val="2"/>
            <w:sz w:val="24"/>
            <w:szCs w:val="24"/>
            <w:lang w:val="en-US" w:eastAsia="en-US"/>
            <w14:ligatures w14:val="standardContextual"/>
          </w:rPr>
          <w:tab/>
        </w:r>
        <w:r w:rsidR="00C64284" w:rsidRPr="00470B2F">
          <w:rPr>
            <w:rStyle w:val="Hyperlink"/>
          </w:rPr>
          <w:t>Sub-Case 2: NCM Provisioning for DSR over ODU CS (DELAY)</w:t>
        </w:r>
        <w:r w:rsidR="00C64284">
          <w:rPr>
            <w:webHidden/>
          </w:rPr>
          <w:tab/>
        </w:r>
        <w:r w:rsidR="00C64284">
          <w:rPr>
            <w:webHidden/>
          </w:rPr>
          <w:fldChar w:fldCharType="begin"/>
        </w:r>
        <w:r w:rsidR="00C64284">
          <w:rPr>
            <w:webHidden/>
          </w:rPr>
          <w:instrText xml:space="preserve"> PAGEREF _Toc173253092 \h </w:instrText>
        </w:r>
        <w:r w:rsidR="00C64284">
          <w:rPr>
            <w:webHidden/>
          </w:rPr>
        </w:r>
        <w:r w:rsidR="00C64284">
          <w:rPr>
            <w:webHidden/>
          </w:rPr>
          <w:fldChar w:fldCharType="separate"/>
        </w:r>
        <w:r w:rsidR="00C64284">
          <w:rPr>
            <w:webHidden/>
          </w:rPr>
          <w:t>410</w:t>
        </w:r>
        <w:r w:rsidR="00C64284">
          <w:rPr>
            <w:webHidden/>
          </w:rPr>
          <w:fldChar w:fldCharType="end"/>
        </w:r>
      </w:hyperlink>
    </w:p>
    <w:p w14:paraId="52E6C273" w14:textId="458445BB" w:rsidR="00C64284" w:rsidRDefault="00000000">
      <w:pPr>
        <w:pStyle w:val="TOC4"/>
        <w:rPr>
          <w:rFonts w:asciiTheme="minorHAnsi" w:hAnsiTheme="minorHAnsi"/>
          <w:kern w:val="2"/>
          <w:sz w:val="24"/>
          <w:szCs w:val="24"/>
          <w:lang w:val="en-US" w:eastAsia="en-US"/>
          <w14:ligatures w14:val="standardContextual"/>
        </w:rPr>
      </w:pPr>
      <w:hyperlink w:anchor="_Toc173253093" w:history="1">
        <w:r w:rsidR="00C64284" w:rsidRPr="00470B2F">
          <w:rPr>
            <w:rStyle w:val="Hyperlink"/>
            <w:rFonts w:cs="Times New Roman"/>
          </w:rPr>
          <w:t>6.8.4.3</w:t>
        </w:r>
        <w:r w:rsidR="00C64284">
          <w:rPr>
            <w:rFonts w:asciiTheme="minorHAnsi" w:hAnsiTheme="minorHAnsi"/>
            <w:kern w:val="2"/>
            <w:sz w:val="24"/>
            <w:szCs w:val="24"/>
            <w:lang w:val="en-US" w:eastAsia="en-US"/>
            <w14:ligatures w14:val="standardContextual"/>
          </w:rPr>
          <w:tab/>
        </w:r>
        <w:r w:rsidR="00C64284" w:rsidRPr="00470B2F">
          <w:rPr>
            <w:rStyle w:val="Hyperlink"/>
          </w:rPr>
          <w:t>Sub-Case 3: NCM Provisioning for OTU (FEC Corrected Errors)</w:t>
        </w:r>
        <w:r w:rsidR="00C64284">
          <w:rPr>
            <w:webHidden/>
          </w:rPr>
          <w:tab/>
        </w:r>
        <w:r w:rsidR="00C64284">
          <w:rPr>
            <w:webHidden/>
          </w:rPr>
          <w:fldChar w:fldCharType="begin"/>
        </w:r>
        <w:r w:rsidR="00C64284">
          <w:rPr>
            <w:webHidden/>
          </w:rPr>
          <w:instrText xml:space="preserve"> PAGEREF _Toc173253093 \h </w:instrText>
        </w:r>
        <w:r w:rsidR="00C64284">
          <w:rPr>
            <w:webHidden/>
          </w:rPr>
        </w:r>
        <w:r w:rsidR="00C64284">
          <w:rPr>
            <w:webHidden/>
          </w:rPr>
          <w:fldChar w:fldCharType="separate"/>
        </w:r>
        <w:r w:rsidR="00C64284">
          <w:rPr>
            <w:webHidden/>
          </w:rPr>
          <w:t>411</w:t>
        </w:r>
        <w:r w:rsidR="00C64284">
          <w:rPr>
            <w:webHidden/>
          </w:rPr>
          <w:fldChar w:fldCharType="end"/>
        </w:r>
      </w:hyperlink>
    </w:p>
    <w:p w14:paraId="79BE8679" w14:textId="2741D90E" w:rsidR="00C64284" w:rsidRDefault="00000000">
      <w:pPr>
        <w:pStyle w:val="TOC4"/>
        <w:rPr>
          <w:rFonts w:asciiTheme="minorHAnsi" w:hAnsiTheme="minorHAnsi"/>
          <w:kern w:val="2"/>
          <w:sz w:val="24"/>
          <w:szCs w:val="24"/>
          <w:lang w:val="en-US" w:eastAsia="en-US"/>
          <w14:ligatures w14:val="standardContextual"/>
        </w:rPr>
      </w:pPr>
      <w:hyperlink w:anchor="_Toc173253094" w:history="1">
        <w:r w:rsidR="00C64284" w:rsidRPr="00470B2F">
          <w:rPr>
            <w:rStyle w:val="Hyperlink"/>
            <w:rFonts w:cs="Times New Roman"/>
          </w:rPr>
          <w:t>6.8.4.4</w:t>
        </w:r>
        <w:r w:rsidR="00C64284">
          <w:rPr>
            <w:rFonts w:asciiTheme="minorHAnsi" w:hAnsiTheme="minorHAnsi"/>
            <w:kern w:val="2"/>
            <w:sz w:val="24"/>
            <w:szCs w:val="24"/>
            <w:lang w:val="en-US" w:eastAsia="en-US"/>
            <w14:ligatures w14:val="standardContextual"/>
          </w:rPr>
          <w:tab/>
        </w:r>
        <w:r w:rsidR="00C64284" w:rsidRPr="00470B2F">
          <w:rPr>
            <w:rStyle w:val="Hyperlink"/>
          </w:rPr>
          <w:t>Sub-Case 4: NCM/TCM Generic Provisioning for any Connection of a CS</w:t>
        </w:r>
        <w:r w:rsidR="00C64284">
          <w:rPr>
            <w:webHidden/>
          </w:rPr>
          <w:tab/>
        </w:r>
        <w:r w:rsidR="00C64284">
          <w:rPr>
            <w:webHidden/>
          </w:rPr>
          <w:fldChar w:fldCharType="begin"/>
        </w:r>
        <w:r w:rsidR="00C64284">
          <w:rPr>
            <w:webHidden/>
          </w:rPr>
          <w:instrText xml:space="preserve"> PAGEREF _Toc173253094 \h </w:instrText>
        </w:r>
        <w:r w:rsidR="00C64284">
          <w:rPr>
            <w:webHidden/>
          </w:rPr>
        </w:r>
        <w:r w:rsidR="00C64284">
          <w:rPr>
            <w:webHidden/>
          </w:rPr>
          <w:fldChar w:fldCharType="separate"/>
        </w:r>
        <w:r w:rsidR="00C64284">
          <w:rPr>
            <w:webHidden/>
          </w:rPr>
          <w:t>413</w:t>
        </w:r>
        <w:r w:rsidR="00C64284">
          <w:rPr>
            <w:webHidden/>
          </w:rPr>
          <w:fldChar w:fldCharType="end"/>
        </w:r>
      </w:hyperlink>
    </w:p>
    <w:p w14:paraId="1D39C1DA" w14:textId="74FB1E60" w:rsidR="00C64284" w:rsidRDefault="00000000">
      <w:pPr>
        <w:pStyle w:val="TOC3"/>
        <w:rPr>
          <w:rFonts w:asciiTheme="minorHAnsi" w:hAnsiTheme="minorHAnsi" w:cstheme="minorBidi"/>
          <w:noProof/>
          <w:color w:val="auto"/>
          <w:kern w:val="2"/>
          <w:sz w:val="24"/>
          <w:szCs w:val="24"/>
          <w:lang w:eastAsia="en-US"/>
          <w14:ligatures w14:val="standardContextual"/>
        </w:rPr>
      </w:pPr>
      <w:hyperlink w:anchor="_Toc173253095" w:history="1">
        <w:r w:rsidR="00C64284" w:rsidRPr="00470B2F">
          <w:rPr>
            <w:rStyle w:val="Hyperlink"/>
            <w:noProof/>
          </w:rPr>
          <w:t>Use case 17c: Configuration of an OAM profile</w:t>
        </w:r>
        <w:r w:rsidR="00C64284">
          <w:rPr>
            <w:noProof/>
            <w:webHidden/>
          </w:rPr>
          <w:tab/>
        </w:r>
        <w:r w:rsidR="00C64284">
          <w:rPr>
            <w:noProof/>
            <w:webHidden/>
          </w:rPr>
          <w:fldChar w:fldCharType="begin"/>
        </w:r>
        <w:r w:rsidR="00C64284">
          <w:rPr>
            <w:noProof/>
            <w:webHidden/>
          </w:rPr>
          <w:instrText xml:space="preserve"> PAGEREF _Toc173253095 \h </w:instrText>
        </w:r>
        <w:r w:rsidR="00C64284">
          <w:rPr>
            <w:noProof/>
            <w:webHidden/>
          </w:rPr>
        </w:r>
        <w:r w:rsidR="00C64284">
          <w:rPr>
            <w:noProof/>
            <w:webHidden/>
          </w:rPr>
          <w:fldChar w:fldCharType="separate"/>
        </w:r>
        <w:r w:rsidR="00C64284">
          <w:rPr>
            <w:noProof/>
            <w:webHidden/>
          </w:rPr>
          <w:t>413</w:t>
        </w:r>
        <w:r w:rsidR="00C64284">
          <w:rPr>
            <w:noProof/>
            <w:webHidden/>
          </w:rPr>
          <w:fldChar w:fldCharType="end"/>
        </w:r>
      </w:hyperlink>
    </w:p>
    <w:p w14:paraId="4BCE7F44" w14:textId="143E9181" w:rsidR="00C64284" w:rsidRDefault="00000000">
      <w:pPr>
        <w:pStyle w:val="TOC4"/>
        <w:rPr>
          <w:rFonts w:asciiTheme="minorHAnsi" w:hAnsiTheme="minorHAnsi"/>
          <w:kern w:val="2"/>
          <w:sz w:val="24"/>
          <w:szCs w:val="24"/>
          <w:lang w:val="en-US" w:eastAsia="en-US"/>
          <w14:ligatures w14:val="standardContextual"/>
        </w:rPr>
      </w:pPr>
      <w:hyperlink w:anchor="_Toc173253096" w:history="1">
        <w:r w:rsidR="00C64284" w:rsidRPr="00470B2F">
          <w:rPr>
            <w:rStyle w:val="Hyperlink"/>
            <w:rFonts w:cs="Times New Roman"/>
          </w:rPr>
          <w:t>6.8.4.5</w:t>
        </w:r>
        <w:r w:rsidR="00C64284">
          <w:rPr>
            <w:rFonts w:asciiTheme="minorHAnsi" w:hAnsiTheme="minorHAnsi"/>
            <w:kern w:val="2"/>
            <w:sz w:val="24"/>
            <w:szCs w:val="24"/>
            <w:lang w:val="en-US" w:eastAsia="en-US"/>
            <w14:ligatures w14:val="standardContextual"/>
          </w:rPr>
          <w:tab/>
        </w:r>
        <w:r w:rsidR="00C64284" w:rsidRPr="00470B2F">
          <w:rPr>
            <w:rStyle w:val="Hyperlink"/>
          </w:rPr>
          <w:t>Relevant parameters</w:t>
        </w:r>
        <w:r w:rsidR="00C64284">
          <w:rPr>
            <w:webHidden/>
          </w:rPr>
          <w:tab/>
        </w:r>
        <w:r w:rsidR="00C64284">
          <w:rPr>
            <w:webHidden/>
          </w:rPr>
          <w:fldChar w:fldCharType="begin"/>
        </w:r>
        <w:r w:rsidR="00C64284">
          <w:rPr>
            <w:webHidden/>
          </w:rPr>
          <w:instrText xml:space="preserve"> PAGEREF _Toc173253096 \h </w:instrText>
        </w:r>
        <w:r w:rsidR="00C64284">
          <w:rPr>
            <w:webHidden/>
          </w:rPr>
        </w:r>
        <w:r w:rsidR="00C64284">
          <w:rPr>
            <w:webHidden/>
          </w:rPr>
          <w:fldChar w:fldCharType="separate"/>
        </w:r>
        <w:r w:rsidR="00C64284">
          <w:rPr>
            <w:webHidden/>
          </w:rPr>
          <w:t>414</w:t>
        </w:r>
        <w:r w:rsidR="00C64284">
          <w:rPr>
            <w:webHidden/>
          </w:rPr>
          <w:fldChar w:fldCharType="end"/>
        </w:r>
      </w:hyperlink>
    </w:p>
    <w:p w14:paraId="4BF540F3" w14:textId="57B6A479" w:rsidR="00C64284" w:rsidRDefault="00000000">
      <w:pPr>
        <w:pStyle w:val="TOC3"/>
        <w:rPr>
          <w:rFonts w:asciiTheme="minorHAnsi" w:hAnsiTheme="minorHAnsi" w:cstheme="minorBidi"/>
          <w:noProof/>
          <w:color w:val="auto"/>
          <w:kern w:val="2"/>
          <w:sz w:val="24"/>
          <w:szCs w:val="24"/>
          <w:lang w:eastAsia="en-US"/>
          <w14:ligatures w14:val="standardContextual"/>
        </w:rPr>
      </w:pPr>
      <w:hyperlink w:anchor="_Toc173253097" w:history="1">
        <w:r w:rsidR="00C64284" w:rsidRPr="00470B2F">
          <w:rPr>
            <w:rStyle w:val="Hyperlink"/>
            <w:noProof/>
          </w:rPr>
          <w:t>6.8.5</w:t>
        </w:r>
        <w:r w:rsidR="00C64284">
          <w:rPr>
            <w:rFonts w:asciiTheme="minorHAnsi" w:hAnsiTheme="minorHAnsi" w:cstheme="minorBidi"/>
            <w:noProof/>
            <w:color w:val="auto"/>
            <w:kern w:val="2"/>
            <w:sz w:val="24"/>
            <w:szCs w:val="24"/>
            <w:lang w:eastAsia="en-US"/>
            <w14:ligatures w14:val="standardContextual"/>
          </w:rPr>
          <w:tab/>
        </w:r>
        <w:r w:rsidR="00C64284" w:rsidRPr="00470B2F">
          <w:rPr>
            <w:rStyle w:val="Hyperlink"/>
            <w:noProof/>
          </w:rPr>
          <w:t>Use case 17d: Provisioning of an OAM Job Service</w:t>
        </w:r>
        <w:r w:rsidR="00C64284">
          <w:rPr>
            <w:noProof/>
            <w:webHidden/>
          </w:rPr>
          <w:tab/>
        </w:r>
        <w:r w:rsidR="00C64284">
          <w:rPr>
            <w:noProof/>
            <w:webHidden/>
          </w:rPr>
          <w:fldChar w:fldCharType="begin"/>
        </w:r>
        <w:r w:rsidR="00C64284">
          <w:rPr>
            <w:noProof/>
            <w:webHidden/>
          </w:rPr>
          <w:instrText xml:space="preserve"> PAGEREF _Toc173253097 \h </w:instrText>
        </w:r>
        <w:r w:rsidR="00C64284">
          <w:rPr>
            <w:noProof/>
            <w:webHidden/>
          </w:rPr>
        </w:r>
        <w:r w:rsidR="00C64284">
          <w:rPr>
            <w:noProof/>
            <w:webHidden/>
          </w:rPr>
          <w:fldChar w:fldCharType="separate"/>
        </w:r>
        <w:r w:rsidR="00C64284">
          <w:rPr>
            <w:noProof/>
            <w:webHidden/>
          </w:rPr>
          <w:t>414</w:t>
        </w:r>
        <w:r w:rsidR="00C64284">
          <w:rPr>
            <w:noProof/>
            <w:webHidden/>
          </w:rPr>
          <w:fldChar w:fldCharType="end"/>
        </w:r>
      </w:hyperlink>
    </w:p>
    <w:p w14:paraId="1AC97DAD" w14:textId="3FBF354B" w:rsidR="00C64284" w:rsidRDefault="00000000">
      <w:pPr>
        <w:pStyle w:val="TOC4"/>
        <w:rPr>
          <w:rFonts w:asciiTheme="minorHAnsi" w:hAnsiTheme="minorHAnsi"/>
          <w:kern w:val="2"/>
          <w:sz w:val="24"/>
          <w:szCs w:val="24"/>
          <w:lang w:val="en-US" w:eastAsia="en-US"/>
          <w14:ligatures w14:val="standardContextual"/>
        </w:rPr>
      </w:pPr>
      <w:hyperlink w:anchor="_Toc173253098" w:history="1">
        <w:r w:rsidR="00C64284" w:rsidRPr="00470B2F">
          <w:rPr>
            <w:rStyle w:val="Hyperlink"/>
            <w:rFonts w:cs="Times New Roman"/>
          </w:rPr>
          <w:t>6.8.5.1</w:t>
        </w:r>
        <w:r w:rsidR="00C64284">
          <w:rPr>
            <w:rFonts w:asciiTheme="minorHAnsi" w:hAnsiTheme="minorHAnsi"/>
            <w:kern w:val="2"/>
            <w:sz w:val="24"/>
            <w:szCs w:val="24"/>
            <w:lang w:val="en-US" w:eastAsia="en-US"/>
            <w14:ligatures w14:val="standardContextual"/>
          </w:rPr>
          <w:tab/>
        </w:r>
        <w:r w:rsidR="00C64284" w:rsidRPr="00470B2F">
          <w:rPr>
            <w:rStyle w:val="Hyperlink"/>
          </w:rPr>
          <w:t>17d.1: OAM Loopback</w:t>
        </w:r>
        <w:r w:rsidR="00C64284">
          <w:rPr>
            <w:webHidden/>
          </w:rPr>
          <w:tab/>
        </w:r>
        <w:r w:rsidR="00C64284">
          <w:rPr>
            <w:webHidden/>
          </w:rPr>
          <w:fldChar w:fldCharType="begin"/>
        </w:r>
        <w:r w:rsidR="00C64284">
          <w:rPr>
            <w:webHidden/>
          </w:rPr>
          <w:instrText xml:space="preserve"> PAGEREF _Toc173253098 \h </w:instrText>
        </w:r>
        <w:r w:rsidR="00C64284">
          <w:rPr>
            <w:webHidden/>
          </w:rPr>
        </w:r>
        <w:r w:rsidR="00C64284">
          <w:rPr>
            <w:webHidden/>
          </w:rPr>
          <w:fldChar w:fldCharType="separate"/>
        </w:r>
        <w:r w:rsidR="00C64284">
          <w:rPr>
            <w:webHidden/>
          </w:rPr>
          <w:t>415</w:t>
        </w:r>
        <w:r w:rsidR="00C64284">
          <w:rPr>
            <w:webHidden/>
          </w:rPr>
          <w:fldChar w:fldCharType="end"/>
        </w:r>
      </w:hyperlink>
    </w:p>
    <w:p w14:paraId="3EE70FB1" w14:textId="4186595B" w:rsidR="00C64284" w:rsidRDefault="00000000">
      <w:pPr>
        <w:pStyle w:val="TOC4"/>
        <w:rPr>
          <w:rFonts w:asciiTheme="minorHAnsi" w:hAnsiTheme="minorHAnsi"/>
          <w:kern w:val="2"/>
          <w:sz w:val="24"/>
          <w:szCs w:val="24"/>
          <w:lang w:val="en-US" w:eastAsia="en-US"/>
          <w14:ligatures w14:val="standardContextual"/>
        </w:rPr>
      </w:pPr>
      <w:hyperlink w:anchor="_Toc173253099" w:history="1">
        <w:r w:rsidR="00C64284" w:rsidRPr="00470B2F">
          <w:rPr>
            <w:rStyle w:val="Hyperlink"/>
            <w:rFonts w:cs="Times New Roman"/>
          </w:rPr>
          <w:t>6.8.5.2</w:t>
        </w:r>
        <w:r w:rsidR="00C64284">
          <w:rPr>
            <w:rFonts w:asciiTheme="minorHAnsi" w:hAnsiTheme="minorHAnsi"/>
            <w:kern w:val="2"/>
            <w:sz w:val="24"/>
            <w:szCs w:val="24"/>
            <w:lang w:val="en-US" w:eastAsia="en-US"/>
            <w14:ligatures w14:val="standardContextual"/>
          </w:rPr>
          <w:tab/>
        </w:r>
        <w:r w:rsidR="00C64284" w:rsidRPr="00470B2F">
          <w:rPr>
            <w:rStyle w:val="Hyperlink"/>
          </w:rPr>
          <w:t>17d.2: Photonic Media Optical Power</w:t>
        </w:r>
        <w:r w:rsidR="00C64284">
          <w:rPr>
            <w:webHidden/>
          </w:rPr>
          <w:tab/>
        </w:r>
        <w:r w:rsidR="00C64284">
          <w:rPr>
            <w:webHidden/>
          </w:rPr>
          <w:fldChar w:fldCharType="begin"/>
        </w:r>
        <w:r w:rsidR="00C64284">
          <w:rPr>
            <w:webHidden/>
          </w:rPr>
          <w:instrText xml:space="preserve"> PAGEREF _Toc173253099 \h </w:instrText>
        </w:r>
        <w:r w:rsidR="00C64284">
          <w:rPr>
            <w:webHidden/>
          </w:rPr>
        </w:r>
        <w:r w:rsidR="00C64284">
          <w:rPr>
            <w:webHidden/>
          </w:rPr>
          <w:fldChar w:fldCharType="separate"/>
        </w:r>
        <w:r w:rsidR="00C64284">
          <w:rPr>
            <w:webHidden/>
          </w:rPr>
          <w:t>416</w:t>
        </w:r>
        <w:r w:rsidR="00C64284">
          <w:rPr>
            <w:webHidden/>
          </w:rPr>
          <w:fldChar w:fldCharType="end"/>
        </w:r>
      </w:hyperlink>
    </w:p>
    <w:p w14:paraId="4151DBD5" w14:textId="1F0A3D6D" w:rsidR="00C64284" w:rsidRDefault="00000000">
      <w:pPr>
        <w:pStyle w:val="TOC3"/>
        <w:rPr>
          <w:rFonts w:asciiTheme="minorHAnsi" w:hAnsiTheme="minorHAnsi" w:cstheme="minorBidi"/>
          <w:noProof/>
          <w:color w:val="auto"/>
          <w:kern w:val="2"/>
          <w:sz w:val="24"/>
          <w:szCs w:val="24"/>
          <w:lang w:eastAsia="en-US"/>
          <w14:ligatures w14:val="standardContextual"/>
        </w:rPr>
      </w:pPr>
      <w:hyperlink w:anchor="_Toc173253100" w:history="1">
        <w:r w:rsidR="00C64284" w:rsidRPr="00470B2F">
          <w:rPr>
            <w:rStyle w:val="Hyperlink"/>
            <w:noProof/>
          </w:rPr>
          <w:t>6.8.6</w:t>
        </w:r>
        <w:r w:rsidR="00C64284">
          <w:rPr>
            <w:rFonts w:asciiTheme="minorHAnsi" w:hAnsiTheme="minorHAnsi" w:cstheme="minorBidi"/>
            <w:noProof/>
            <w:color w:val="auto"/>
            <w:kern w:val="2"/>
            <w:sz w:val="24"/>
            <w:szCs w:val="24"/>
            <w:lang w:eastAsia="en-US"/>
            <w14:ligatures w14:val="standardContextual"/>
          </w:rPr>
          <w:tab/>
        </w:r>
        <w:r w:rsidR="00C64284" w:rsidRPr="00470B2F">
          <w:rPr>
            <w:rStyle w:val="Hyperlink"/>
            <w:noProof/>
          </w:rPr>
          <w:t>Use case 17e: OAM Provisioning using the independent provisioning scenario</w:t>
        </w:r>
        <w:r w:rsidR="00C64284">
          <w:rPr>
            <w:noProof/>
            <w:webHidden/>
          </w:rPr>
          <w:tab/>
        </w:r>
        <w:r w:rsidR="00C64284">
          <w:rPr>
            <w:noProof/>
            <w:webHidden/>
          </w:rPr>
          <w:fldChar w:fldCharType="begin"/>
        </w:r>
        <w:r w:rsidR="00C64284">
          <w:rPr>
            <w:noProof/>
            <w:webHidden/>
          </w:rPr>
          <w:instrText xml:space="preserve"> PAGEREF _Toc173253100 \h </w:instrText>
        </w:r>
        <w:r w:rsidR="00C64284">
          <w:rPr>
            <w:noProof/>
            <w:webHidden/>
          </w:rPr>
        </w:r>
        <w:r w:rsidR="00C64284">
          <w:rPr>
            <w:noProof/>
            <w:webHidden/>
          </w:rPr>
          <w:fldChar w:fldCharType="separate"/>
        </w:r>
        <w:r w:rsidR="00C64284">
          <w:rPr>
            <w:noProof/>
            <w:webHidden/>
          </w:rPr>
          <w:t>417</w:t>
        </w:r>
        <w:r w:rsidR="00C64284">
          <w:rPr>
            <w:noProof/>
            <w:webHidden/>
          </w:rPr>
          <w:fldChar w:fldCharType="end"/>
        </w:r>
      </w:hyperlink>
    </w:p>
    <w:p w14:paraId="7C6B4EBF" w14:textId="4D9BC09B" w:rsidR="00C64284" w:rsidRDefault="00000000">
      <w:pPr>
        <w:pStyle w:val="TOC4"/>
        <w:rPr>
          <w:rFonts w:asciiTheme="minorHAnsi" w:hAnsiTheme="minorHAnsi"/>
          <w:kern w:val="2"/>
          <w:sz w:val="24"/>
          <w:szCs w:val="24"/>
          <w:lang w:val="en-US" w:eastAsia="en-US"/>
          <w14:ligatures w14:val="standardContextual"/>
        </w:rPr>
      </w:pPr>
      <w:hyperlink w:anchor="_Toc173253101" w:history="1">
        <w:r w:rsidR="00C64284" w:rsidRPr="00470B2F">
          <w:rPr>
            <w:rStyle w:val="Hyperlink"/>
            <w:rFonts w:cs="Times New Roman"/>
          </w:rPr>
          <w:t>6.8.6.1</w:t>
        </w:r>
        <w:r w:rsidR="00C64284">
          <w:rPr>
            <w:rFonts w:asciiTheme="minorHAnsi" w:hAnsiTheme="minorHAnsi"/>
            <w:kern w:val="2"/>
            <w:sz w:val="24"/>
            <w:szCs w:val="24"/>
            <w:lang w:val="en-US" w:eastAsia="en-US"/>
            <w14:ligatures w14:val="standardContextual"/>
          </w:rPr>
          <w:tab/>
        </w:r>
        <w:r w:rsidR="00C64284" w:rsidRPr="00470B2F">
          <w:rPr>
            <w:rStyle w:val="Hyperlink"/>
          </w:rPr>
          <w:t>Relevant parameters</w:t>
        </w:r>
        <w:r w:rsidR="00C64284">
          <w:rPr>
            <w:webHidden/>
          </w:rPr>
          <w:tab/>
        </w:r>
        <w:r w:rsidR="00C64284">
          <w:rPr>
            <w:webHidden/>
          </w:rPr>
          <w:fldChar w:fldCharType="begin"/>
        </w:r>
        <w:r w:rsidR="00C64284">
          <w:rPr>
            <w:webHidden/>
          </w:rPr>
          <w:instrText xml:space="preserve"> PAGEREF _Toc173253101 \h </w:instrText>
        </w:r>
        <w:r w:rsidR="00C64284">
          <w:rPr>
            <w:webHidden/>
          </w:rPr>
        </w:r>
        <w:r w:rsidR="00C64284">
          <w:rPr>
            <w:webHidden/>
          </w:rPr>
          <w:fldChar w:fldCharType="separate"/>
        </w:r>
        <w:r w:rsidR="00C64284">
          <w:rPr>
            <w:webHidden/>
          </w:rPr>
          <w:t>418</w:t>
        </w:r>
        <w:r w:rsidR="00C64284">
          <w:rPr>
            <w:webHidden/>
          </w:rPr>
          <w:fldChar w:fldCharType="end"/>
        </w:r>
      </w:hyperlink>
    </w:p>
    <w:p w14:paraId="3BB8E375" w14:textId="21BB3ACE" w:rsidR="00C64284" w:rsidRDefault="00000000">
      <w:pPr>
        <w:pStyle w:val="TOC3"/>
        <w:rPr>
          <w:rFonts w:asciiTheme="minorHAnsi" w:hAnsiTheme="minorHAnsi" w:cstheme="minorBidi"/>
          <w:noProof/>
          <w:color w:val="auto"/>
          <w:kern w:val="2"/>
          <w:sz w:val="24"/>
          <w:szCs w:val="24"/>
          <w:lang w:eastAsia="en-US"/>
          <w14:ligatures w14:val="standardContextual"/>
        </w:rPr>
      </w:pPr>
      <w:hyperlink w:anchor="_Toc173253102" w:history="1">
        <w:r w:rsidR="00C64284" w:rsidRPr="00470B2F">
          <w:rPr>
            <w:rStyle w:val="Hyperlink"/>
            <w:noProof/>
          </w:rPr>
          <w:t>6.8.7</w:t>
        </w:r>
        <w:r w:rsidR="00C64284">
          <w:rPr>
            <w:rFonts w:asciiTheme="minorHAnsi" w:hAnsiTheme="minorHAnsi" w:cstheme="minorBidi"/>
            <w:noProof/>
            <w:color w:val="auto"/>
            <w:kern w:val="2"/>
            <w:sz w:val="24"/>
            <w:szCs w:val="24"/>
            <w:lang w:eastAsia="en-US"/>
            <w14:ligatures w14:val="standardContextual"/>
          </w:rPr>
          <w:tab/>
        </w:r>
        <w:r w:rsidR="00C64284" w:rsidRPr="00470B2F">
          <w:rPr>
            <w:rStyle w:val="Hyperlink"/>
            <w:noProof/>
          </w:rPr>
          <w:t>Use case 17f: Retrieval of Active Conditions (Alarms and TCAs)</w:t>
        </w:r>
        <w:r w:rsidR="00C64284">
          <w:rPr>
            <w:noProof/>
            <w:webHidden/>
          </w:rPr>
          <w:tab/>
        </w:r>
        <w:r w:rsidR="00C64284">
          <w:rPr>
            <w:noProof/>
            <w:webHidden/>
          </w:rPr>
          <w:fldChar w:fldCharType="begin"/>
        </w:r>
        <w:r w:rsidR="00C64284">
          <w:rPr>
            <w:noProof/>
            <w:webHidden/>
          </w:rPr>
          <w:instrText xml:space="preserve"> PAGEREF _Toc173253102 \h </w:instrText>
        </w:r>
        <w:r w:rsidR="00C64284">
          <w:rPr>
            <w:noProof/>
            <w:webHidden/>
          </w:rPr>
        </w:r>
        <w:r w:rsidR="00C64284">
          <w:rPr>
            <w:noProof/>
            <w:webHidden/>
          </w:rPr>
          <w:fldChar w:fldCharType="separate"/>
        </w:r>
        <w:r w:rsidR="00C64284">
          <w:rPr>
            <w:noProof/>
            <w:webHidden/>
          </w:rPr>
          <w:t>419</w:t>
        </w:r>
        <w:r w:rsidR="00C64284">
          <w:rPr>
            <w:noProof/>
            <w:webHidden/>
          </w:rPr>
          <w:fldChar w:fldCharType="end"/>
        </w:r>
      </w:hyperlink>
    </w:p>
    <w:p w14:paraId="3EFAD2E6" w14:textId="2E3759E0" w:rsidR="00C64284" w:rsidRDefault="00000000">
      <w:pPr>
        <w:pStyle w:val="TOC4"/>
        <w:rPr>
          <w:rFonts w:asciiTheme="minorHAnsi" w:hAnsiTheme="minorHAnsi"/>
          <w:kern w:val="2"/>
          <w:sz w:val="24"/>
          <w:szCs w:val="24"/>
          <w:lang w:val="en-US" w:eastAsia="en-US"/>
          <w14:ligatures w14:val="standardContextual"/>
        </w:rPr>
      </w:pPr>
      <w:hyperlink w:anchor="_Toc173253103" w:history="1">
        <w:r w:rsidR="00C64284" w:rsidRPr="00470B2F">
          <w:rPr>
            <w:rStyle w:val="Hyperlink"/>
            <w:rFonts w:cs="Times New Roman"/>
          </w:rPr>
          <w:t>6.8.7.1</w:t>
        </w:r>
        <w:r w:rsidR="00C64284">
          <w:rPr>
            <w:rFonts w:asciiTheme="minorHAnsi" w:hAnsiTheme="minorHAnsi"/>
            <w:kern w:val="2"/>
            <w:sz w:val="24"/>
            <w:szCs w:val="24"/>
            <w:lang w:val="en-US" w:eastAsia="en-US"/>
            <w14:ligatures w14:val="standardContextual"/>
          </w:rPr>
          <w:tab/>
        </w:r>
        <w:r w:rsidR="00C64284" w:rsidRPr="00470B2F">
          <w:rPr>
            <w:rStyle w:val="Hyperlink"/>
          </w:rPr>
          <w:t>Relevant parameters</w:t>
        </w:r>
        <w:r w:rsidR="00C64284">
          <w:rPr>
            <w:webHidden/>
          </w:rPr>
          <w:tab/>
        </w:r>
        <w:r w:rsidR="00C64284">
          <w:rPr>
            <w:webHidden/>
          </w:rPr>
          <w:fldChar w:fldCharType="begin"/>
        </w:r>
        <w:r w:rsidR="00C64284">
          <w:rPr>
            <w:webHidden/>
          </w:rPr>
          <w:instrText xml:space="preserve"> PAGEREF _Toc173253103 \h </w:instrText>
        </w:r>
        <w:r w:rsidR="00C64284">
          <w:rPr>
            <w:webHidden/>
          </w:rPr>
        </w:r>
        <w:r w:rsidR="00C64284">
          <w:rPr>
            <w:webHidden/>
          </w:rPr>
          <w:fldChar w:fldCharType="separate"/>
        </w:r>
        <w:r w:rsidR="00C64284">
          <w:rPr>
            <w:webHidden/>
          </w:rPr>
          <w:t>419</w:t>
        </w:r>
        <w:r w:rsidR="00C64284">
          <w:rPr>
            <w:webHidden/>
          </w:rPr>
          <w:fldChar w:fldCharType="end"/>
        </w:r>
      </w:hyperlink>
    </w:p>
    <w:p w14:paraId="3779A1C3" w14:textId="193702D5" w:rsidR="00C64284" w:rsidRDefault="00000000">
      <w:pPr>
        <w:pStyle w:val="TOC2"/>
        <w:rPr>
          <w:rFonts w:asciiTheme="minorHAnsi" w:hAnsiTheme="minorHAnsi" w:cstheme="minorBidi"/>
          <w:noProof/>
          <w:color w:val="auto"/>
          <w:kern w:val="2"/>
          <w:sz w:val="24"/>
          <w:szCs w:val="24"/>
          <w:lang w:eastAsia="en-US"/>
          <w14:ligatures w14:val="standardContextual"/>
        </w:rPr>
      </w:pPr>
      <w:hyperlink w:anchor="_Toc173253104" w:history="1">
        <w:r w:rsidR="00C64284" w:rsidRPr="00470B2F">
          <w:rPr>
            <w:rStyle w:val="Hyperlink"/>
            <w:noProof/>
          </w:rPr>
          <w:t>6.9</w:t>
        </w:r>
        <w:r w:rsidR="00C64284">
          <w:rPr>
            <w:rFonts w:asciiTheme="minorHAnsi" w:hAnsiTheme="minorHAnsi" w:cstheme="minorBidi"/>
            <w:noProof/>
            <w:color w:val="auto"/>
            <w:kern w:val="2"/>
            <w:sz w:val="24"/>
            <w:szCs w:val="24"/>
            <w:lang w:eastAsia="en-US"/>
            <w14:ligatures w14:val="standardContextual"/>
          </w:rPr>
          <w:tab/>
        </w:r>
        <w:r w:rsidR="00C64284" w:rsidRPr="00470B2F">
          <w:rPr>
            <w:rStyle w:val="Hyperlink"/>
            <w:noProof/>
          </w:rPr>
          <w:t>Link Management</w:t>
        </w:r>
        <w:r w:rsidR="00C64284">
          <w:rPr>
            <w:noProof/>
            <w:webHidden/>
          </w:rPr>
          <w:tab/>
        </w:r>
        <w:r w:rsidR="00C64284">
          <w:rPr>
            <w:noProof/>
            <w:webHidden/>
          </w:rPr>
          <w:fldChar w:fldCharType="begin"/>
        </w:r>
        <w:r w:rsidR="00C64284">
          <w:rPr>
            <w:noProof/>
            <w:webHidden/>
          </w:rPr>
          <w:instrText xml:space="preserve"> PAGEREF _Toc173253104 \h </w:instrText>
        </w:r>
        <w:r w:rsidR="00C64284">
          <w:rPr>
            <w:noProof/>
            <w:webHidden/>
          </w:rPr>
        </w:r>
        <w:r w:rsidR="00C64284">
          <w:rPr>
            <w:noProof/>
            <w:webHidden/>
          </w:rPr>
          <w:fldChar w:fldCharType="separate"/>
        </w:r>
        <w:r w:rsidR="00C64284">
          <w:rPr>
            <w:noProof/>
            <w:webHidden/>
          </w:rPr>
          <w:t>421</w:t>
        </w:r>
        <w:r w:rsidR="00C64284">
          <w:rPr>
            <w:noProof/>
            <w:webHidden/>
          </w:rPr>
          <w:fldChar w:fldCharType="end"/>
        </w:r>
      </w:hyperlink>
    </w:p>
    <w:p w14:paraId="503F985F" w14:textId="57B4E9C3" w:rsidR="00C64284" w:rsidRDefault="00000000">
      <w:pPr>
        <w:pStyle w:val="TOC3"/>
        <w:rPr>
          <w:rFonts w:asciiTheme="minorHAnsi" w:hAnsiTheme="minorHAnsi" w:cstheme="minorBidi"/>
          <w:noProof/>
          <w:color w:val="auto"/>
          <w:kern w:val="2"/>
          <w:sz w:val="24"/>
          <w:szCs w:val="24"/>
          <w:lang w:eastAsia="en-US"/>
          <w14:ligatures w14:val="standardContextual"/>
        </w:rPr>
      </w:pPr>
      <w:hyperlink w:anchor="_Toc173253105" w:history="1">
        <w:r w:rsidR="00C64284" w:rsidRPr="00470B2F">
          <w:rPr>
            <w:rStyle w:val="Hyperlink"/>
            <w:noProof/>
          </w:rPr>
          <w:t>6.9.1</w:t>
        </w:r>
        <w:r w:rsidR="00C64284">
          <w:rPr>
            <w:rFonts w:asciiTheme="minorHAnsi" w:hAnsiTheme="minorHAnsi" w:cstheme="minorBidi"/>
            <w:noProof/>
            <w:color w:val="auto"/>
            <w:kern w:val="2"/>
            <w:sz w:val="24"/>
            <w:szCs w:val="24"/>
            <w:lang w:eastAsia="en-US"/>
            <w14:ligatures w14:val="standardContextual"/>
          </w:rPr>
          <w:tab/>
        </w:r>
        <w:r w:rsidR="00C64284" w:rsidRPr="00470B2F">
          <w:rPr>
            <w:rStyle w:val="Hyperlink"/>
            <w:noProof/>
          </w:rPr>
          <w:t>Use case 18a: Modify properties of link</w:t>
        </w:r>
        <w:r w:rsidR="00C64284">
          <w:rPr>
            <w:noProof/>
            <w:webHidden/>
          </w:rPr>
          <w:tab/>
        </w:r>
        <w:r w:rsidR="00C64284">
          <w:rPr>
            <w:noProof/>
            <w:webHidden/>
          </w:rPr>
          <w:fldChar w:fldCharType="begin"/>
        </w:r>
        <w:r w:rsidR="00C64284">
          <w:rPr>
            <w:noProof/>
            <w:webHidden/>
          </w:rPr>
          <w:instrText xml:space="preserve"> PAGEREF _Toc173253105 \h </w:instrText>
        </w:r>
        <w:r w:rsidR="00C64284">
          <w:rPr>
            <w:noProof/>
            <w:webHidden/>
          </w:rPr>
        </w:r>
        <w:r w:rsidR="00C64284">
          <w:rPr>
            <w:noProof/>
            <w:webHidden/>
          </w:rPr>
          <w:fldChar w:fldCharType="separate"/>
        </w:r>
        <w:r w:rsidR="00C64284">
          <w:rPr>
            <w:noProof/>
            <w:webHidden/>
          </w:rPr>
          <w:t>421</w:t>
        </w:r>
        <w:r w:rsidR="00C64284">
          <w:rPr>
            <w:noProof/>
            <w:webHidden/>
          </w:rPr>
          <w:fldChar w:fldCharType="end"/>
        </w:r>
      </w:hyperlink>
    </w:p>
    <w:p w14:paraId="32C548E2" w14:textId="7B42D6DD" w:rsidR="00C64284" w:rsidRDefault="00000000">
      <w:pPr>
        <w:pStyle w:val="TOC3"/>
        <w:rPr>
          <w:rFonts w:asciiTheme="minorHAnsi" w:hAnsiTheme="minorHAnsi" w:cstheme="minorBidi"/>
          <w:noProof/>
          <w:color w:val="auto"/>
          <w:kern w:val="2"/>
          <w:sz w:val="24"/>
          <w:szCs w:val="24"/>
          <w:lang w:eastAsia="en-US"/>
          <w14:ligatures w14:val="standardContextual"/>
        </w:rPr>
      </w:pPr>
      <w:hyperlink w:anchor="_Toc173253106" w:history="1">
        <w:r w:rsidR="00C64284" w:rsidRPr="00470B2F">
          <w:rPr>
            <w:rStyle w:val="Hyperlink"/>
            <w:noProof/>
          </w:rPr>
          <w:t>6.9.2</w:t>
        </w:r>
        <w:r w:rsidR="00C64284">
          <w:rPr>
            <w:rFonts w:asciiTheme="minorHAnsi" w:hAnsiTheme="minorHAnsi" w:cstheme="minorBidi"/>
            <w:noProof/>
            <w:color w:val="auto"/>
            <w:kern w:val="2"/>
            <w:sz w:val="24"/>
            <w:szCs w:val="24"/>
            <w:lang w:eastAsia="en-US"/>
            <w14:ligatures w14:val="standardContextual"/>
          </w:rPr>
          <w:tab/>
        </w:r>
        <w:r w:rsidR="00C64284" w:rsidRPr="00470B2F">
          <w:rPr>
            <w:rStyle w:val="Hyperlink"/>
            <w:noProof/>
          </w:rPr>
          <w:t>Use case 18b: Create link</w:t>
        </w:r>
        <w:r w:rsidR="00C64284">
          <w:rPr>
            <w:noProof/>
            <w:webHidden/>
          </w:rPr>
          <w:tab/>
        </w:r>
        <w:r w:rsidR="00C64284">
          <w:rPr>
            <w:noProof/>
            <w:webHidden/>
          </w:rPr>
          <w:fldChar w:fldCharType="begin"/>
        </w:r>
        <w:r w:rsidR="00C64284">
          <w:rPr>
            <w:noProof/>
            <w:webHidden/>
          </w:rPr>
          <w:instrText xml:space="preserve"> PAGEREF _Toc173253106 \h </w:instrText>
        </w:r>
        <w:r w:rsidR="00C64284">
          <w:rPr>
            <w:noProof/>
            <w:webHidden/>
          </w:rPr>
        </w:r>
        <w:r w:rsidR="00C64284">
          <w:rPr>
            <w:noProof/>
            <w:webHidden/>
          </w:rPr>
          <w:fldChar w:fldCharType="separate"/>
        </w:r>
        <w:r w:rsidR="00C64284">
          <w:rPr>
            <w:noProof/>
            <w:webHidden/>
          </w:rPr>
          <w:t>422</w:t>
        </w:r>
        <w:r w:rsidR="00C64284">
          <w:rPr>
            <w:noProof/>
            <w:webHidden/>
          </w:rPr>
          <w:fldChar w:fldCharType="end"/>
        </w:r>
      </w:hyperlink>
    </w:p>
    <w:p w14:paraId="5589CDCF" w14:textId="65DA61E9" w:rsidR="00C64284" w:rsidRDefault="00000000">
      <w:pPr>
        <w:pStyle w:val="TOC3"/>
        <w:rPr>
          <w:rFonts w:asciiTheme="minorHAnsi" w:hAnsiTheme="minorHAnsi" w:cstheme="minorBidi"/>
          <w:noProof/>
          <w:color w:val="auto"/>
          <w:kern w:val="2"/>
          <w:sz w:val="24"/>
          <w:szCs w:val="24"/>
          <w:lang w:eastAsia="en-US"/>
          <w14:ligatures w14:val="standardContextual"/>
        </w:rPr>
      </w:pPr>
      <w:hyperlink w:anchor="_Toc173253107" w:history="1">
        <w:r w:rsidR="00C64284" w:rsidRPr="00470B2F">
          <w:rPr>
            <w:rStyle w:val="Hyperlink"/>
            <w:noProof/>
          </w:rPr>
          <w:t>6.9.3</w:t>
        </w:r>
        <w:r w:rsidR="00C64284">
          <w:rPr>
            <w:rFonts w:asciiTheme="minorHAnsi" w:hAnsiTheme="minorHAnsi" w:cstheme="minorBidi"/>
            <w:noProof/>
            <w:color w:val="auto"/>
            <w:kern w:val="2"/>
            <w:sz w:val="24"/>
            <w:szCs w:val="24"/>
            <w:lang w:eastAsia="en-US"/>
            <w14:ligatures w14:val="standardContextual"/>
          </w:rPr>
          <w:tab/>
        </w:r>
        <w:r w:rsidR="00C64284" w:rsidRPr="00470B2F">
          <w:rPr>
            <w:rStyle w:val="Hyperlink"/>
            <w:noProof/>
          </w:rPr>
          <w:t>Use case 18c: Delete link</w:t>
        </w:r>
        <w:r w:rsidR="00C64284">
          <w:rPr>
            <w:noProof/>
            <w:webHidden/>
          </w:rPr>
          <w:tab/>
        </w:r>
        <w:r w:rsidR="00C64284">
          <w:rPr>
            <w:noProof/>
            <w:webHidden/>
          </w:rPr>
          <w:fldChar w:fldCharType="begin"/>
        </w:r>
        <w:r w:rsidR="00C64284">
          <w:rPr>
            <w:noProof/>
            <w:webHidden/>
          </w:rPr>
          <w:instrText xml:space="preserve"> PAGEREF _Toc173253107 \h </w:instrText>
        </w:r>
        <w:r w:rsidR="00C64284">
          <w:rPr>
            <w:noProof/>
            <w:webHidden/>
          </w:rPr>
        </w:r>
        <w:r w:rsidR="00C64284">
          <w:rPr>
            <w:noProof/>
            <w:webHidden/>
          </w:rPr>
          <w:fldChar w:fldCharType="separate"/>
        </w:r>
        <w:r w:rsidR="00C64284">
          <w:rPr>
            <w:noProof/>
            <w:webHidden/>
          </w:rPr>
          <w:t>423</w:t>
        </w:r>
        <w:r w:rsidR="00C64284">
          <w:rPr>
            <w:noProof/>
            <w:webHidden/>
          </w:rPr>
          <w:fldChar w:fldCharType="end"/>
        </w:r>
      </w:hyperlink>
    </w:p>
    <w:p w14:paraId="22A95186" w14:textId="185D845E" w:rsidR="00C64284" w:rsidRDefault="00000000">
      <w:pPr>
        <w:pStyle w:val="TOC1"/>
        <w:tabs>
          <w:tab w:val="left" w:pos="432"/>
        </w:tabs>
        <w:rPr>
          <w:rFonts w:asciiTheme="minorHAnsi" w:hAnsiTheme="minorHAnsi" w:cstheme="minorBidi"/>
          <w:b w:val="0"/>
          <w:noProof/>
          <w:color w:val="auto"/>
          <w:kern w:val="2"/>
          <w:sz w:val="24"/>
          <w:lang w:eastAsia="en-US"/>
          <w14:ligatures w14:val="standardContextual"/>
        </w:rPr>
      </w:pPr>
      <w:hyperlink w:anchor="_Toc173253108" w:history="1">
        <w:r w:rsidR="00C64284" w:rsidRPr="00470B2F">
          <w:rPr>
            <w:rStyle w:val="Hyperlink"/>
            <w:noProof/>
          </w:rPr>
          <w:t>7</w:t>
        </w:r>
        <w:r w:rsidR="00C64284">
          <w:rPr>
            <w:rFonts w:asciiTheme="minorHAnsi" w:hAnsiTheme="minorHAnsi" w:cstheme="minorBidi"/>
            <w:b w:val="0"/>
            <w:noProof/>
            <w:color w:val="auto"/>
            <w:kern w:val="2"/>
            <w:sz w:val="24"/>
            <w:lang w:eastAsia="en-US"/>
            <w14:ligatures w14:val="standardContextual"/>
          </w:rPr>
          <w:tab/>
        </w:r>
        <w:r w:rsidR="00C64284" w:rsidRPr="00470B2F">
          <w:rPr>
            <w:rStyle w:val="Hyperlink"/>
            <w:rFonts w:cs="Times New Roman"/>
            <w:noProof/>
          </w:rPr>
          <w:t>References</w:t>
        </w:r>
        <w:r w:rsidR="00C64284">
          <w:rPr>
            <w:noProof/>
            <w:webHidden/>
          </w:rPr>
          <w:tab/>
        </w:r>
        <w:r w:rsidR="00C64284">
          <w:rPr>
            <w:noProof/>
            <w:webHidden/>
          </w:rPr>
          <w:fldChar w:fldCharType="begin"/>
        </w:r>
        <w:r w:rsidR="00C64284">
          <w:rPr>
            <w:noProof/>
            <w:webHidden/>
          </w:rPr>
          <w:instrText xml:space="preserve"> PAGEREF _Toc173253108 \h </w:instrText>
        </w:r>
        <w:r w:rsidR="00C64284">
          <w:rPr>
            <w:noProof/>
            <w:webHidden/>
          </w:rPr>
        </w:r>
        <w:r w:rsidR="00C64284">
          <w:rPr>
            <w:noProof/>
            <w:webHidden/>
          </w:rPr>
          <w:fldChar w:fldCharType="separate"/>
        </w:r>
        <w:r w:rsidR="00C64284">
          <w:rPr>
            <w:noProof/>
            <w:webHidden/>
          </w:rPr>
          <w:t>425</w:t>
        </w:r>
        <w:r w:rsidR="00C64284">
          <w:rPr>
            <w:noProof/>
            <w:webHidden/>
          </w:rPr>
          <w:fldChar w:fldCharType="end"/>
        </w:r>
      </w:hyperlink>
    </w:p>
    <w:p w14:paraId="54A9348E" w14:textId="619EF013" w:rsidR="00C64284" w:rsidRDefault="00000000">
      <w:pPr>
        <w:pStyle w:val="TOC1"/>
        <w:tabs>
          <w:tab w:val="left" w:pos="432"/>
        </w:tabs>
        <w:rPr>
          <w:rFonts w:asciiTheme="minorHAnsi" w:hAnsiTheme="minorHAnsi" w:cstheme="minorBidi"/>
          <w:b w:val="0"/>
          <w:noProof/>
          <w:color w:val="auto"/>
          <w:kern w:val="2"/>
          <w:sz w:val="24"/>
          <w:lang w:eastAsia="en-US"/>
          <w14:ligatures w14:val="standardContextual"/>
        </w:rPr>
      </w:pPr>
      <w:hyperlink w:anchor="_Toc173253109" w:history="1">
        <w:r w:rsidR="00C64284" w:rsidRPr="00470B2F">
          <w:rPr>
            <w:rStyle w:val="Hyperlink"/>
            <w:rFonts w:cs="Times New Roman"/>
            <w:noProof/>
          </w:rPr>
          <w:t>8</w:t>
        </w:r>
        <w:r w:rsidR="00C64284">
          <w:rPr>
            <w:rFonts w:asciiTheme="minorHAnsi" w:hAnsiTheme="minorHAnsi" w:cstheme="minorBidi"/>
            <w:b w:val="0"/>
            <w:noProof/>
            <w:color w:val="auto"/>
            <w:kern w:val="2"/>
            <w:sz w:val="24"/>
            <w:lang w:eastAsia="en-US"/>
            <w14:ligatures w14:val="standardContextual"/>
          </w:rPr>
          <w:tab/>
        </w:r>
        <w:r w:rsidR="00C64284" w:rsidRPr="00470B2F">
          <w:rPr>
            <w:rStyle w:val="Hyperlink"/>
            <w:rFonts w:cs="Times New Roman"/>
            <w:noProof/>
          </w:rPr>
          <w:t>Definitions</w:t>
        </w:r>
        <w:r w:rsidR="00C64284">
          <w:rPr>
            <w:noProof/>
            <w:webHidden/>
          </w:rPr>
          <w:tab/>
        </w:r>
        <w:r w:rsidR="00C64284">
          <w:rPr>
            <w:noProof/>
            <w:webHidden/>
          </w:rPr>
          <w:fldChar w:fldCharType="begin"/>
        </w:r>
        <w:r w:rsidR="00C64284">
          <w:rPr>
            <w:noProof/>
            <w:webHidden/>
          </w:rPr>
          <w:instrText xml:space="preserve"> PAGEREF _Toc173253109 \h </w:instrText>
        </w:r>
        <w:r w:rsidR="00C64284">
          <w:rPr>
            <w:noProof/>
            <w:webHidden/>
          </w:rPr>
        </w:r>
        <w:r w:rsidR="00C64284">
          <w:rPr>
            <w:noProof/>
            <w:webHidden/>
          </w:rPr>
          <w:fldChar w:fldCharType="separate"/>
        </w:r>
        <w:r w:rsidR="00C64284">
          <w:rPr>
            <w:noProof/>
            <w:webHidden/>
          </w:rPr>
          <w:t>426</w:t>
        </w:r>
        <w:r w:rsidR="00C64284">
          <w:rPr>
            <w:noProof/>
            <w:webHidden/>
          </w:rPr>
          <w:fldChar w:fldCharType="end"/>
        </w:r>
      </w:hyperlink>
    </w:p>
    <w:p w14:paraId="7A52123C" w14:textId="698D67E9" w:rsidR="00C64284" w:rsidRDefault="00000000">
      <w:pPr>
        <w:pStyle w:val="TOC2"/>
        <w:rPr>
          <w:rFonts w:asciiTheme="minorHAnsi" w:hAnsiTheme="minorHAnsi" w:cstheme="minorBidi"/>
          <w:noProof/>
          <w:color w:val="auto"/>
          <w:kern w:val="2"/>
          <w:sz w:val="24"/>
          <w:szCs w:val="24"/>
          <w:lang w:eastAsia="en-US"/>
          <w14:ligatures w14:val="standardContextual"/>
        </w:rPr>
      </w:pPr>
      <w:hyperlink w:anchor="_Toc173253110" w:history="1">
        <w:r w:rsidR="00C64284" w:rsidRPr="00470B2F">
          <w:rPr>
            <w:rStyle w:val="Hyperlink"/>
            <w:noProof/>
          </w:rPr>
          <w:t>8.1</w:t>
        </w:r>
        <w:r w:rsidR="00C64284">
          <w:rPr>
            <w:rFonts w:asciiTheme="minorHAnsi" w:hAnsiTheme="minorHAnsi" w:cstheme="minorBidi"/>
            <w:noProof/>
            <w:color w:val="auto"/>
            <w:kern w:val="2"/>
            <w:sz w:val="24"/>
            <w:szCs w:val="24"/>
            <w:lang w:eastAsia="en-US"/>
            <w14:ligatures w14:val="standardContextual"/>
          </w:rPr>
          <w:tab/>
        </w:r>
        <w:r w:rsidR="00C64284" w:rsidRPr="00470B2F">
          <w:rPr>
            <w:rStyle w:val="Hyperlink"/>
            <w:noProof/>
          </w:rPr>
          <w:t>Terms defined elsewhere</w:t>
        </w:r>
        <w:r w:rsidR="00C64284">
          <w:rPr>
            <w:noProof/>
            <w:webHidden/>
          </w:rPr>
          <w:tab/>
        </w:r>
        <w:r w:rsidR="00C64284">
          <w:rPr>
            <w:noProof/>
            <w:webHidden/>
          </w:rPr>
          <w:fldChar w:fldCharType="begin"/>
        </w:r>
        <w:r w:rsidR="00C64284">
          <w:rPr>
            <w:noProof/>
            <w:webHidden/>
          </w:rPr>
          <w:instrText xml:space="preserve"> PAGEREF _Toc173253110 \h </w:instrText>
        </w:r>
        <w:r w:rsidR="00C64284">
          <w:rPr>
            <w:noProof/>
            <w:webHidden/>
          </w:rPr>
        </w:r>
        <w:r w:rsidR="00C64284">
          <w:rPr>
            <w:noProof/>
            <w:webHidden/>
          </w:rPr>
          <w:fldChar w:fldCharType="separate"/>
        </w:r>
        <w:r w:rsidR="00C64284">
          <w:rPr>
            <w:noProof/>
            <w:webHidden/>
          </w:rPr>
          <w:t>426</w:t>
        </w:r>
        <w:r w:rsidR="00C64284">
          <w:rPr>
            <w:noProof/>
            <w:webHidden/>
          </w:rPr>
          <w:fldChar w:fldCharType="end"/>
        </w:r>
      </w:hyperlink>
    </w:p>
    <w:p w14:paraId="39928228" w14:textId="6163B17F" w:rsidR="00C64284" w:rsidRDefault="00000000">
      <w:pPr>
        <w:pStyle w:val="TOC2"/>
        <w:rPr>
          <w:rFonts w:asciiTheme="minorHAnsi" w:hAnsiTheme="minorHAnsi" w:cstheme="minorBidi"/>
          <w:noProof/>
          <w:color w:val="auto"/>
          <w:kern w:val="2"/>
          <w:sz w:val="24"/>
          <w:szCs w:val="24"/>
          <w:lang w:eastAsia="en-US"/>
          <w14:ligatures w14:val="standardContextual"/>
        </w:rPr>
      </w:pPr>
      <w:hyperlink w:anchor="_Toc173253111" w:history="1">
        <w:r w:rsidR="00C64284" w:rsidRPr="00470B2F">
          <w:rPr>
            <w:rStyle w:val="Hyperlink"/>
            <w:noProof/>
          </w:rPr>
          <w:t>8.2</w:t>
        </w:r>
        <w:r w:rsidR="00C64284">
          <w:rPr>
            <w:rFonts w:asciiTheme="minorHAnsi" w:hAnsiTheme="minorHAnsi" w:cstheme="minorBidi"/>
            <w:noProof/>
            <w:color w:val="auto"/>
            <w:kern w:val="2"/>
            <w:sz w:val="24"/>
            <w:szCs w:val="24"/>
            <w:lang w:eastAsia="en-US"/>
            <w14:ligatures w14:val="standardContextual"/>
          </w:rPr>
          <w:tab/>
        </w:r>
        <w:r w:rsidR="00C64284" w:rsidRPr="00470B2F">
          <w:rPr>
            <w:rStyle w:val="Hyperlink"/>
            <w:noProof/>
          </w:rPr>
          <w:t>Abbreviations and acronyms</w:t>
        </w:r>
        <w:r w:rsidR="00C64284">
          <w:rPr>
            <w:noProof/>
            <w:webHidden/>
          </w:rPr>
          <w:tab/>
        </w:r>
        <w:r w:rsidR="00C64284">
          <w:rPr>
            <w:noProof/>
            <w:webHidden/>
          </w:rPr>
          <w:fldChar w:fldCharType="begin"/>
        </w:r>
        <w:r w:rsidR="00C64284">
          <w:rPr>
            <w:noProof/>
            <w:webHidden/>
          </w:rPr>
          <w:instrText xml:space="preserve"> PAGEREF _Toc173253111 \h </w:instrText>
        </w:r>
        <w:r w:rsidR="00C64284">
          <w:rPr>
            <w:noProof/>
            <w:webHidden/>
          </w:rPr>
        </w:r>
        <w:r w:rsidR="00C64284">
          <w:rPr>
            <w:noProof/>
            <w:webHidden/>
          </w:rPr>
          <w:fldChar w:fldCharType="separate"/>
        </w:r>
        <w:r w:rsidR="00C64284">
          <w:rPr>
            <w:noProof/>
            <w:webHidden/>
          </w:rPr>
          <w:t>426</w:t>
        </w:r>
        <w:r w:rsidR="00C64284">
          <w:rPr>
            <w:noProof/>
            <w:webHidden/>
          </w:rPr>
          <w:fldChar w:fldCharType="end"/>
        </w:r>
      </w:hyperlink>
    </w:p>
    <w:p w14:paraId="449803D6" w14:textId="5D52CCCD" w:rsidR="00C64284" w:rsidRDefault="00000000">
      <w:pPr>
        <w:pStyle w:val="TOC1"/>
        <w:tabs>
          <w:tab w:val="left" w:pos="432"/>
        </w:tabs>
        <w:rPr>
          <w:rFonts w:asciiTheme="minorHAnsi" w:hAnsiTheme="minorHAnsi" w:cstheme="minorBidi"/>
          <w:b w:val="0"/>
          <w:noProof/>
          <w:color w:val="auto"/>
          <w:kern w:val="2"/>
          <w:sz w:val="24"/>
          <w:lang w:eastAsia="en-US"/>
          <w14:ligatures w14:val="standardContextual"/>
        </w:rPr>
      </w:pPr>
      <w:hyperlink w:anchor="_Toc173253112" w:history="1">
        <w:r w:rsidR="00C64284" w:rsidRPr="00470B2F">
          <w:rPr>
            <w:rStyle w:val="Hyperlink"/>
            <w:rFonts w:cs="Times New Roman"/>
            <w:noProof/>
          </w:rPr>
          <w:t>9</w:t>
        </w:r>
        <w:r w:rsidR="00C64284">
          <w:rPr>
            <w:rFonts w:asciiTheme="minorHAnsi" w:hAnsiTheme="minorHAnsi" w:cstheme="minorBidi"/>
            <w:b w:val="0"/>
            <w:noProof/>
            <w:color w:val="auto"/>
            <w:kern w:val="2"/>
            <w:sz w:val="24"/>
            <w:lang w:eastAsia="en-US"/>
            <w14:ligatures w14:val="standardContextual"/>
          </w:rPr>
          <w:tab/>
        </w:r>
        <w:r w:rsidR="00C64284" w:rsidRPr="00470B2F">
          <w:rPr>
            <w:rStyle w:val="Hyperlink"/>
            <w:rFonts w:cs="Times New Roman"/>
            <w:noProof/>
          </w:rPr>
          <w:t>Individuals engaged</w:t>
        </w:r>
        <w:r w:rsidR="00C64284">
          <w:rPr>
            <w:noProof/>
            <w:webHidden/>
          </w:rPr>
          <w:tab/>
        </w:r>
        <w:r w:rsidR="00C64284">
          <w:rPr>
            <w:noProof/>
            <w:webHidden/>
          </w:rPr>
          <w:fldChar w:fldCharType="begin"/>
        </w:r>
        <w:r w:rsidR="00C64284">
          <w:rPr>
            <w:noProof/>
            <w:webHidden/>
          </w:rPr>
          <w:instrText xml:space="preserve"> PAGEREF _Toc173253112 \h </w:instrText>
        </w:r>
        <w:r w:rsidR="00C64284">
          <w:rPr>
            <w:noProof/>
            <w:webHidden/>
          </w:rPr>
        </w:r>
        <w:r w:rsidR="00C64284">
          <w:rPr>
            <w:noProof/>
            <w:webHidden/>
          </w:rPr>
          <w:fldChar w:fldCharType="separate"/>
        </w:r>
        <w:r w:rsidR="00C64284">
          <w:rPr>
            <w:noProof/>
            <w:webHidden/>
          </w:rPr>
          <w:t>428</w:t>
        </w:r>
        <w:r w:rsidR="00C64284">
          <w:rPr>
            <w:noProof/>
            <w:webHidden/>
          </w:rPr>
          <w:fldChar w:fldCharType="end"/>
        </w:r>
      </w:hyperlink>
    </w:p>
    <w:p w14:paraId="16D7F147" w14:textId="2F4E1EDB" w:rsidR="00C64284" w:rsidRDefault="00000000">
      <w:pPr>
        <w:pStyle w:val="TOC2"/>
        <w:rPr>
          <w:rFonts w:asciiTheme="minorHAnsi" w:hAnsiTheme="minorHAnsi" w:cstheme="minorBidi"/>
          <w:noProof/>
          <w:color w:val="auto"/>
          <w:kern w:val="2"/>
          <w:sz w:val="24"/>
          <w:szCs w:val="24"/>
          <w:lang w:eastAsia="en-US"/>
          <w14:ligatures w14:val="standardContextual"/>
        </w:rPr>
      </w:pPr>
      <w:hyperlink w:anchor="_Toc173253113" w:history="1">
        <w:r w:rsidR="00C64284" w:rsidRPr="00470B2F">
          <w:rPr>
            <w:rStyle w:val="Hyperlink"/>
            <w:noProof/>
          </w:rPr>
          <w:t>9.1</w:t>
        </w:r>
        <w:r w:rsidR="00C64284">
          <w:rPr>
            <w:rFonts w:asciiTheme="minorHAnsi" w:hAnsiTheme="minorHAnsi" w:cstheme="minorBidi"/>
            <w:noProof/>
            <w:color w:val="auto"/>
            <w:kern w:val="2"/>
            <w:sz w:val="24"/>
            <w:szCs w:val="24"/>
            <w:lang w:eastAsia="en-US"/>
            <w14:ligatures w14:val="standardContextual"/>
          </w:rPr>
          <w:tab/>
        </w:r>
        <w:r w:rsidR="00C64284" w:rsidRPr="00470B2F">
          <w:rPr>
            <w:rStyle w:val="Hyperlink"/>
            <w:noProof/>
          </w:rPr>
          <w:t>Editors</w:t>
        </w:r>
        <w:r w:rsidR="00C64284">
          <w:rPr>
            <w:noProof/>
            <w:webHidden/>
          </w:rPr>
          <w:tab/>
        </w:r>
        <w:r w:rsidR="00C64284">
          <w:rPr>
            <w:noProof/>
            <w:webHidden/>
          </w:rPr>
          <w:fldChar w:fldCharType="begin"/>
        </w:r>
        <w:r w:rsidR="00C64284">
          <w:rPr>
            <w:noProof/>
            <w:webHidden/>
          </w:rPr>
          <w:instrText xml:space="preserve"> PAGEREF _Toc173253113 \h </w:instrText>
        </w:r>
        <w:r w:rsidR="00C64284">
          <w:rPr>
            <w:noProof/>
            <w:webHidden/>
          </w:rPr>
        </w:r>
        <w:r w:rsidR="00C64284">
          <w:rPr>
            <w:noProof/>
            <w:webHidden/>
          </w:rPr>
          <w:fldChar w:fldCharType="separate"/>
        </w:r>
        <w:r w:rsidR="00C64284">
          <w:rPr>
            <w:noProof/>
            <w:webHidden/>
          </w:rPr>
          <w:t>428</w:t>
        </w:r>
        <w:r w:rsidR="00C64284">
          <w:rPr>
            <w:noProof/>
            <w:webHidden/>
          </w:rPr>
          <w:fldChar w:fldCharType="end"/>
        </w:r>
      </w:hyperlink>
    </w:p>
    <w:p w14:paraId="754FDDAC" w14:textId="6600C8AE" w:rsidR="00C64284" w:rsidRDefault="00000000">
      <w:pPr>
        <w:pStyle w:val="TOC2"/>
        <w:rPr>
          <w:rFonts w:asciiTheme="minorHAnsi" w:hAnsiTheme="minorHAnsi" w:cstheme="minorBidi"/>
          <w:noProof/>
          <w:color w:val="auto"/>
          <w:kern w:val="2"/>
          <w:sz w:val="24"/>
          <w:szCs w:val="24"/>
          <w:lang w:eastAsia="en-US"/>
          <w14:ligatures w14:val="standardContextual"/>
        </w:rPr>
      </w:pPr>
      <w:hyperlink w:anchor="_Toc173253114" w:history="1">
        <w:r w:rsidR="00C64284" w:rsidRPr="00470B2F">
          <w:rPr>
            <w:rStyle w:val="Hyperlink"/>
            <w:noProof/>
          </w:rPr>
          <w:t>9.2</w:t>
        </w:r>
        <w:r w:rsidR="00C64284">
          <w:rPr>
            <w:rFonts w:asciiTheme="minorHAnsi" w:hAnsiTheme="minorHAnsi" w:cstheme="minorBidi"/>
            <w:noProof/>
            <w:color w:val="auto"/>
            <w:kern w:val="2"/>
            <w:sz w:val="24"/>
            <w:szCs w:val="24"/>
            <w:lang w:eastAsia="en-US"/>
            <w14:ligatures w14:val="standardContextual"/>
          </w:rPr>
          <w:tab/>
        </w:r>
        <w:r w:rsidR="00C64284" w:rsidRPr="00470B2F">
          <w:rPr>
            <w:rStyle w:val="Hyperlink"/>
            <w:noProof/>
          </w:rPr>
          <w:t>Contributors</w:t>
        </w:r>
        <w:r w:rsidR="00C64284">
          <w:rPr>
            <w:noProof/>
            <w:webHidden/>
          </w:rPr>
          <w:tab/>
        </w:r>
        <w:r w:rsidR="00C64284">
          <w:rPr>
            <w:noProof/>
            <w:webHidden/>
          </w:rPr>
          <w:fldChar w:fldCharType="begin"/>
        </w:r>
        <w:r w:rsidR="00C64284">
          <w:rPr>
            <w:noProof/>
            <w:webHidden/>
          </w:rPr>
          <w:instrText xml:space="preserve"> PAGEREF _Toc173253114 \h </w:instrText>
        </w:r>
        <w:r w:rsidR="00C64284">
          <w:rPr>
            <w:noProof/>
            <w:webHidden/>
          </w:rPr>
        </w:r>
        <w:r w:rsidR="00C64284">
          <w:rPr>
            <w:noProof/>
            <w:webHidden/>
          </w:rPr>
          <w:fldChar w:fldCharType="separate"/>
        </w:r>
        <w:r w:rsidR="00C64284">
          <w:rPr>
            <w:noProof/>
            <w:webHidden/>
          </w:rPr>
          <w:t>428</w:t>
        </w:r>
        <w:r w:rsidR="00C64284">
          <w:rPr>
            <w:noProof/>
            <w:webHidden/>
          </w:rPr>
          <w:fldChar w:fldCharType="end"/>
        </w:r>
      </w:hyperlink>
    </w:p>
    <w:p w14:paraId="13F8081F" w14:textId="2A9807BA" w:rsidR="00C64284" w:rsidRDefault="00000000">
      <w:pPr>
        <w:pStyle w:val="TOC2"/>
        <w:rPr>
          <w:rFonts w:asciiTheme="minorHAnsi" w:hAnsiTheme="minorHAnsi" w:cstheme="minorBidi"/>
          <w:noProof/>
          <w:color w:val="auto"/>
          <w:kern w:val="2"/>
          <w:sz w:val="24"/>
          <w:szCs w:val="24"/>
          <w:lang w:eastAsia="en-US"/>
          <w14:ligatures w14:val="standardContextual"/>
        </w:rPr>
      </w:pPr>
      <w:hyperlink w:anchor="_Toc173253115" w:history="1">
        <w:r w:rsidR="00C64284" w:rsidRPr="00470B2F">
          <w:rPr>
            <w:rStyle w:val="Hyperlink"/>
            <w:noProof/>
          </w:rPr>
          <w:t>9.3</w:t>
        </w:r>
        <w:r w:rsidR="00C64284">
          <w:rPr>
            <w:rFonts w:asciiTheme="minorHAnsi" w:hAnsiTheme="minorHAnsi" w:cstheme="minorBidi"/>
            <w:noProof/>
            <w:color w:val="auto"/>
            <w:kern w:val="2"/>
            <w:sz w:val="24"/>
            <w:szCs w:val="24"/>
            <w:lang w:eastAsia="en-US"/>
            <w14:ligatures w14:val="standardContextual"/>
          </w:rPr>
          <w:tab/>
        </w:r>
        <w:r w:rsidR="00C64284" w:rsidRPr="00470B2F">
          <w:rPr>
            <w:rStyle w:val="Hyperlink"/>
            <w:noProof/>
          </w:rPr>
          <w:t>Acknowledgements</w:t>
        </w:r>
        <w:r w:rsidR="00C64284">
          <w:rPr>
            <w:noProof/>
            <w:webHidden/>
          </w:rPr>
          <w:tab/>
        </w:r>
        <w:r w:rsidR="00C64284">
          <w:rPr>
            <w:noProof/>
            <w:webHidden/>
          </w:rPr>
          <w:fldChar w:fldCharType="begin"/>
        </w:r>
        <w:r w:rsidR="00C64284">
          <w:rPr>
            <w:noProof/>
            <w:webHidden/>
          </w:rPr>
          <w:instrText xml:space="preserve"> PAGEREF _Toc173253115 \h </w:instrText>
        </w:r>
        <w:r w:rsidR="00C64284">
          <w:rPr>
            <w:noProof/>
            <w:webHidden/>
          </w:rPr>
        </w:r>
        <w:r w:rsidR="00C64284">
          <w:rPr>
            <w:noProof/>
            <w:webHidden/>
          </w:rPr>
          <w:fldChar w:fldCharType="separate"/>
        </w:r>
        <w:r w:rsidR="00C64284">
          <w:rPr>
            <w:noProof/>
            <w:webHidden/>
          </w:rPr>
          <w:t>428</w:t>
        </w:r>
        <w:r w:rsidR="00C64284">
          <w:rPr>
            <w:noProof/>
            <w:webHidden/>
          </w:rPr>
          <w:fldChar w:fldCharType="end"/>
        </w:r>
      </w:hyperlink>
    </w:p>
    <w:p w14:paraId="2D5C51D3" w14:textId="05D40863" w:rsidR="00C64284" w:rsidRDefault="00000000">
      <w:pPr>
        <w:pStyle w:val="TOC1"/>
        <w:tabs>
          <w:tab w:val="left" w:pos="864"/>
        </w:tabs>
        <w:rPr>
          <w:rFonts w:asciiTheme="minorHAnsi" w:hAnsiTheme="minorHAnsi" w:cstheme="minorBidi"/>
          <w:b w:val="0"/>
          <w:noProof/>
          <w:color w:val="auto"/>
          <w:kern w:val="2"/>
          <w:sz w:val="24"/>
          <w:lang w:eastAsia="en-US"/>
          <w14:ligatures w14:val="standardContextual"/>
        </w:rPr>
      </w:pPr>
      <w:hyperlink w:anchor="_Toc173253116" w:history="1">
        <w:r w:rsidR="00C64284" w:rsidRPr="00470B2F">
          <w:rPr>
            <w:rStyle w:val="Hyperlink"/>
            <w:rFonts w:cs="Times New Roman"/>
            <w:noProof/>
          </w:rPr>
          <w:t>10</w:t>
        </w:r>
        <w:r w:rsidR="00C64284">
          <w:rPr>
            <w:rFonts w:asciiTheme="minorHAnsi" w:hAnsiTheme="minorHAnsi" w:cstheme="minorBidi"/>
            <w:b w:val="0"/>
            <w:noProof/>
            <w:color w:val="auto"/>
            <w:kern w:val="2"/>
            <w:sz w:val="24"/>
            <w:lang w:eastAsia="en-US"/>
            <w14:ligatures w14:val="standardContextual"/>
          </w:rPr>
          <w:tab/>
        </w:r>
        <w:r w:rsidR="00C64284" w:rsidRPr="00470B2F">
          <w:rPr>
            <w:rStyle w:val="Hyperlink"/>
            <w:rFonts w:cs="Times New Roman"/>
            <w:noProof/>
          </w:rPr>
          <w:t>Appendix: Changes from versions</w:t>
        </w:r>
        <w:r w:rsidR="00C64284">
          <w:rPr>
            <w:noProof/>
            <w:webHidden/>
          </w:rPr>
          <w:tab/>
        </w:r>
        <w:r w:rsidR="00C64284">
          <w:rPr>
            <w:noProof/>
            <w:webHidden/>
          </w:rPr>
          <w:fldChar w:fldCharType="begin"/>
        </w:r>
        <w:r w:rsidR="00C64284">
          <w:rPr>
            <w:noProof/>
            <w:webHidden/>
          </w:rPr>
          <w:instrText xml:space="preserve"> PAGEREF _Toc173253116 \h </w:instrText>
        </w:r>
        <w:r w:rsidR="00C64284">
          <w:rPr>
            <w:noProof/>
            <w:webHidden/>
          </w:rPr>
        </w:r>
        <w:r w:rsidR="00C64284">
          <w:rPr>
            <w:noProof/>
            <w:webHidden/>
          </w:rPr>
          <w:fldChar w:fldCharType="separate"/>
        </w:r>
        <w:r w:rsidR="00C64284">
          <w:rPr>
            <w:noProof/>
            <w:webHidden/>
          </w:rPr>
          <w:t>429</w:t>
        </w:r>
        <w:r w:rsidR="00C64284">
          <w:rPr>
            <w:noProof/>
            <w:webHidden/>
          </w:rPr>
          <w:fldChar w:fldCharType="end"/>
        </w:r>
      </w:hyperlink>
    </w:p>
    <w:p w14:paraId="49BBC6D8" w14:textId="244586F1" w:rsidR="00C64284" w:rsidRDefault="00000000">
      <w:pPr>
        <w:pStyle w:val="TOC2"/>
        <w:rPr>
          <w:rFonts w:asciiTheme="minorHAnsi" w:hAnsiTheme="minorHAnsi" w:cstheme="minorBidi"/>
          <w:noProof/>
          <w:color w:val="auto"/>
          <w:kern w:val="2"/>
          <w:sz w:val="24"/>
          <w:szCs w:val="24"/>
          <w:lang w:eastAsia="en-US"/>
          <w14:ligatures w14:val="standardContextual"/>
        </w:rPr>
      </w:pPr>
      <w:hyperlink w:anchor="_Toc173253117" w:history="1">
        <w:r w:rsidR="00C64284" w:rsidRPr="00470B2F">
          <w:rPr>
            <w:rStyle w:val="Hyperlink"/>
            <w:noProof/>
          </w:rPr>
          <w:t>10.1</w:t>
        </w:r>
        <w:r w:rsidR="00C64284">
          <w:rPr>
            <w:rFonts w:asciiTheme="minorHAnsi" w:hAnsiTheme="minorHAnsi" w:cstheme="minorBidi"/>
            <w:noProof/>
            <w:color w:val="auto"/>
            <w:kern w:val="2"/>
            <w:sz w:val="24"/>
            <w:szCs w:val="24"/>
            <w:lang w:eastAsia="en-US"/>
            <w14:ligatures w14:val="standardContextual"/>
          </w:rPr>
          <w:tab/>
        </w:r>
        <w:r w:rsidR="00C64284" w:rsidRPr="00470B2F">
          <w:rPr>
            <w:rStyle w:val="Hyperlink"/>
            <w:noProof/>
          </w:rPr>
          <w:t>Changes between v1.0 and v1.1</w:t>
        </w:r>
        <w:r w:rsidR="00C64284">
          <w:rPr>
            <w:noProof/>
            <w:webHidden/>
          </w:rPr>
          <w:tab/>
        </w:r>
        <w:r w:rsidR="00C64284">
          <w:rPr>
            <w:noProof/>
            <w:webHidden/>
          </w:rPr>
          <w:fldChar w:fldCharType="begin"/>
        </w:r>
        <w:r w:rsidR="00C64284">
          <w:rPr>
            <w:noProof/>
            <w:webHidden/>
          </w:rPr>
          <w:instrText xml:space="preserve"> PAGEREF _Toc173253117 \h </w:instrText>
        </w:r>
        <w:r w:rsidR="00C64284">
          <w:rPr>
            <w:noProof/>
            <w:webHidden/>
          </w:rPr>
        </w:r>
        <w:r w:rsidR="00C64284">
          <w:rPr>
            <w:noProof/>
            <w:webHidden/>
          </w:rPr>
          <w:fldChar w:fldCharType="separate"/>
        </w:r>
        <w:r w:rsidR="00C64284">
          <w:rPr>
            <w:noProof/>
            <w:webHidden/>
          </w:rPr>
          <w:t>429</w:t>
        </w:r>
        <w:r w:rsidR="00C64284">
          <w:rPr>
            <w:noProof/>
            <w:webHidden/>
          </w:rPr>
          <w:fldChar w:fldCharType="end"/>
        </w:r>
      </w:hyperlink>
    </w:p>
    <w:p w14:paraId="43C83957" w14:textId="7D31880E" w:rsidR="00C64284" w:rsidRDefault="00000000">
      <w:pPr>
        <w:pStyle w:val="TOC2"/>
        <w:rPr>
          <w:rFonts w:asciiTheme="minorHAnsi" w:hAnsiTheme="minorHAnsi" w:cstheme="minorBidi"/>
          <w:noProof/>
          <w:color w:val="auto"/>
          <w:kern w:val="2"/>
          <w:sz w:val="24"/>
          <w:szCs w:val="24"/>
          <w:lang w:eastAsia="en-US"/>
          <w14:ligatures w14:val="standardContextual"/>
        </w:rPr>
      </w:pPr>
      <w:hyperlink w:anchor="_Toc173253118" w:history="1">
        <w:r w:rsidR="00C64284" w:rsidRPr="00470B2F">
          <w:rPr>
            <w:rStyle w:val="Hyperlink"/>
            <w:noProof/>
          </w:rPr>
          <w:t>10.2</w:t>
        </w:r>
        <w:r w:rsidR="00C64284">
          <w:rPr>
            <w:rFonts w:asciiTheme="minorHAnsi" w:hAnsiTheme="minorHAnsi" w:cstheme="minorBidi"/>
            <w:noProof/>
            <w:color w:val="auto"/>
            <w:kern w:val="2"/>
            <w:sz w:val="24"/>
            <w:szCs w:val="24"/>
            <w:lang w:eastAsia="en-US"/>
            <w14:ligatures w14:val="standardContextual"/>
          </w:rPr>
          <w:tab/>
        </w:r>
        <w:r w:rsidR="00C64284" w:rsidRPr="00470B2F">
          <w:rPr>
            <w:rStyle w:val="Hyperlink"/>
            <w:noProof/>
          </w:rPr>
          <w:t>Changes between v1.1 and v2.0</w:t>
        </w:r>
        <w:r w:rsidR="00C64284">
          <w:rPr>
            <w:noProof/>
            <w:webHidden/>
          </w:rPr>
          <w:tab/>
        </w:r>
        <w:r w:rsidR="00C64284">
          <w:rPr>
            <w:noProof/>
            <w:webHidden/>
          </w:rPr>
          <w:fldChar w:fldCharType="begin"/>
        </w:r>
        <w:r w:rsidR="00C64284">
          <w:rPr>
            <w:noProof/>
            <w:webHidden/>
          </w:rPr>
          <w:instrText xml:space="preserve"> PAGEREF _Toc173253118 \h </w:instrText>
        </w:r>
        <w:r w:rsidR="00C64284">
          <w:rPr>
            <w:noProof/>
            <w:webHidden/>
          </w:rPr>
        </w:r>
        <w:r w:rsidR="00C64284">
          <w:rPr>
            <w:noProof/>
            <w:webHidden/>
          </w:rPr>
          <w:fldChar w:fldCharType="separate"/>
        </w:r>
        <w:r w:rsidR="00C64284">
          <w:rPr>
            <w:noProof/>
            <w:webHidden/>
          </w:rPr>
          <w:t>429</w:t>
        </w:r>
        <w:r w:rsidR="00C64284">
          <w:rPr>
            <w:noProof/>
            <w:webHidden/>
          </w:rPr>
          <w:fldChar w:fldCharType="end"/>
        </w:r>
      </w:hyperlink>
    </w:p>
    <w:p w14:paraId="734C9585" w14:textId="5514B739" w:rsidR="00C64284" w:rsidRDefault="00000000">
      <w:pPr>
        <w:pStyle w:val="TOC2"/>
        <w:rPr>
          <w:rFonts w:asciiTheme="minorHAnsi" w:hAnsiTheme="minorHAnsi" w:cstheme="minorBidi"/>
          <w:noProof/>
          <w:color w:val="auto"/>
          <w:kern w:val="2"/>
          <w:sz w:val="24"/>
          <w:szCs w:val="24"/>
          <w:lang w:eastAsia="en-US"/>
          <w14:ligatures w14:val="standardContextual"/>
        </w:rPr>
      </w:pPr>
      <w:hyperlink w:anchor="_Toc173253119" w:history="1">
        <w:r w:rsidR="00C64284" w:rsidRPr="00470B2F">
          <w:rPr>
            <w:rStyle w:val="Hyperlink"/>
            <w:noProof/>
          </w:rPr>
          <w:t>10.3</w:t>
        </w:r>
        <w:r w:rsidR="00C64284">
          <w:rPr>
            <w:rFonts w:asciiTheme="minorHAnsi" w:hAnsiTheme="minorHAnsi" w:cstheme="minorBidi"/>
            <w:noProof/>
            <w:color w:val="auto"/>
            <w:kern w:val="2"/>
            <w:sz w:val="24"/>
            <w:szCs w:val="24"/>
            <w:lang w:eastAsia="en-US"/>
            <w14:ligatures w14:val="standardContextual"/>
          </w:rPr>
          <w:tab/>
        </w:r>
        <w:r w:rsidR="00C64284" w:rsidRPr="00470B2F">
          <w:rPr>
            <w:rStyle w:val="Hyperlink"/>
            <w:noProof/>
          </w:rPr>
          <w:t>Changes between v2.0 and v2.1</w:t>
        </w:r>
        <w:r w:rsidR="00C64284">
          <w:rPr>
            <w:noProof/>
            <w:webHidden/>
          </w:rPr>
          <w:tab/>
        </w:r>
        <w:r w:rsidR="00C64284">
          <w:rPr>
            <w:noProof/>
            <w:webHidden/>
          </w:rPr>
          <w:fldChar w:fldCharType="begin"/>
        </w:r>
        <w:r w:rsidR="00C64284">
          <w:rPr>
            <w:noProof/>
            <w:webHidden/>
          </w:rPr>
          <w:instrText xml:space="preserve"> PAGEREF _Toc173253119 \h </w:instrText>
        </w:r>
        <w:r w:rsidR="00C64284">
          <w:rPr>
            <w:noProof/>
            <w:webHidden/>
          </w:rPr>
        </w:r>
        <w:r w:rsidR="00C64284">
          <w:rPr>
            <w:noProof/>
            <w:webHidden/>
          </w:rPr>
          <w:fldChar w:fldCharType="separate"/>
        </w:r>
        <w:r w:rsidR="00C64284">
          <w:rPr>
            <w:noProof/>
            <w:webHidden/>
          </w:rPr>
          <w:t>431</w:t>
        </w:r>
        <w:r w:rsidR="00C64284">
          <w:rPr>
            <w:noProof/>
            <w:webHidden/>
          </w:rPr>
          <w:fldChar w:fldCharType="end"/>
        </w:r>
      </w:hyperlink>
    </w:p>
    <w:p w14:paraId="5C110421" w14:textId="48B0850C" w:rsidR="00C64284" w:rsidRDefault="00000000">
      <w:pPr>
        <w:pStyle w:val="TOC2"/>
        <w:rPr>
          <w:rFonts w:asciiTheme="minorHAnsi" w:hAnsiTheme="minorHAnsi" w:cstheme="minorBidi"/>
          <w:noProof/>
          <w:color w:val="auto"/>
          <w:kern w:val="2"/>
          <w:sz w:val="24"/>
          <w:szCs w:val="24"/>
          <w:lang w:eastAsia="en-US"/>
          <w14:ligatures w14:val="standardContextual"/>
        </w:rPr>
      </w:pPr>
      <w:hyperlink w:anchor="_Toc173253120" w:history="1">
        <w:r w:rsidR="00C64284" w:rsidRPr="00470B2F">
          <w:rPr>
            <w:rStyle w:val="Hyperlink"/>
            <w:noProof/>
          </w:rPr>
          <w:t>10.4</w:t>
        </w:r>
        <w:r w:rsidR="00C64284">
          <w:rPr>
            <w:rFonts w:asciiTheme="minorHAnsi" w:hAnsiTheme="minorHAnsi" w:cstheme="minorBidi"/>
            <w:noProof/>
            <w:color w:val="auto"/>
            <w:kern w:val="2"/>
            <w:sz w:val="24"/>
            <w:szCs w:val="24"/>
            <w:lang w:eastAsia="en-US"/>
            <w14:ligatures w14:val="standardContextual"/>
          </w:rPr>
          <w:tab/>
        </w:r>
        <w:r w:rsidR="00C64284" w:rsidRPr="00470B2F">
          <w:rPr>
            <w:rStyle w:val="Hyperlink"/>
            <w:noProof/>
          </w:rPr>
          <w:t>Changes between v2.1 and v3.0</w:t>
        </w:r>
        <w:r w:rsidR="00C64284">
          <w:rPr>
            <w:noProof/>
            <w:webHidden/>
          </w:rPr>
          <w:tab/>
        </w:r>
        <w:r w:rsidR="00C64284">
          <w:rPr>
            <w:noProof/>
            <w:webHidden/>
          </w:rPr>
          <w:fldChar w:fldCharType="begin"/>
        </w:r>
        <w:r w:rsidR="00C64284">
          <w:rPr>
            <w:noProof/>
            <w:webHidden/>
          </w:rPr>
          <w:instrText xml:space="preserve"> PAGEREF _Toc173253120 \h </w:instrText>
        </w:r>
        <w:r w:rsidR="00C64284">
          <w:rPr>
            <w:noProof/>
            <w:webHidden/>
          </w:rPr>
        </w:r>
        <w:r w:rsidR="00C64284">
          <w:rPr>
            <w:noProof/>
            <w:webHidden/>
          </w:rPr>
          <w:fldChar w:fldCharType="separate"/>
        </w:r>
        <w:r w:rsidR="00C64284">
          <w:rPr>
            <w:noProof/>
            <w:webHidden/>
          </w:rPr>
          <w:t>432</w:t>
        </w:r>
        <w:r w:rsidR="00C64284">
          <w:rPr>
            <w:noProof/>
            <w:webHidden/>
          </w:rPr>
          <w:fldChar w:fldCharType="end"/>
        </w:r>
      </w:hyperlink>
    </w:p>
    <w:p w14:paraId="13D846B9" w14:textId="5FD3A221" w:rsidR="00C64284" w:rsidRDefault="00000000">
      <w:pPr>
        <w:pStyle w:val="TOC2"/>
        <w:rPr>
          <w:rFonts w:asciiTheme="minorHAnsi" w:hAnsiTheme="minorHAnsi" w:cstheme="minorBidi"/>
          <w:noProof/>
          <w:color w:val="auto"/>
          <w:kern w:val="2"/>
          <w:sz w:val="24"/>
          <w:szCs w:val="24"/>
          <w:lang w:eastAsia="en-US"/>
          <w14:ligatures w14:val="standardContextual"/>
        </w:rPr>
      </w:pPr>
      <w:hyperlink w:anchor="_Toc173253121" w:history="1">
        <w:r w:rsidR="00C64284" w:rsidRPr="00470B2F">
          <w:rPr>
            <w:rStyle w:val="Hyperlink"/>
            <w:noProof/>
          </w:rPr>
          <w:t>10.5</w:t>
        </w:r>
        <w:r w:rsidR="00C64284">
          <w:rPr>
            <w:rFonts w:asciiTheme="minorHAnsi" w:hAnsiTheme="minorHAnsi" w:cstheme="minorBidi"/>
            <w:noProof/>
            <w:color w:val="auto"/>
            <w:kern w:val="2"/>
            <w:sz w:val="24"/>
            <w:szCs w:val="24"/>
            <w:lang w:eastAsia="en-US"/>
            <w14:ligatures w14:val="standardContextual"/>
          </w:rPr>
          <w:tab/>
        </w:r>
        <w:r w:rsidR="00C64284" w:rsidRPr="00470B2F">
          <w:rPr>
            <w:rStyle w:val="Hyperlink"/>
            <w:noProof/>
          </w:rPr>
          <w:t>Changes between v3.0 and v3.1</w:t>
        </w:r>
        <w:r w:rsidR="00C64284">
          <w:rPr>
            <w:noProof/>
            <w:webHidden/>
          </w:rPr>
          <w:tab/>
        </w:r>
        <w:r w:rsidR="00C64284">
          <w:rPr>
            <w:noProof/>
            <w:webHidden/>
          </w:rPr>
          <w:fldChar w:fldCharType="begin"/>
        </w:r>
        <w:r w:rsidR="00C64284">
          <w:rPr>
            <w:noProof/>
            <w:webHidden/>
          </w:rPr>
          <w:instrText xml:space="preserve"> PAGEREF _Toc173253121 \h </w:instrText>
        </w:r>
        <w:r w:rsidR="00C64284">
          <w:rPr>
            <w:noProof/>
            <w:webHidden/>
          </w:rPr>
        </w:r>
        <w:r w:rsidR="00C64284">
          <w:rPr>
            <w:noProof/>
            <w:webHidden/>
          </w:rPr>
          <w:fldChar w:fldCharType="separate"/>
        </w:r>
        <w:r w:rsidR="00C64284">
          <w:rPr>
            <w:noProof/>
            <w:webHidden/>
          </w:rPr>
          <w:t>433</w:t>
        </w:r>
        <w:r w:rsidR="00C64284">
          <w:rPr>
            <w:noProof/>
            <w:webHidden/>
          </w:rPr>
          <w:fldChar w:fldCharType="end"/>
        </w:r>
      </w:hyperlink>
    </w:p>
    <w:p w14:paraId="6B1DEDCA" w14:textId="7DCE4B4B" w:rsidR="00C64284" w:rsidRDefault="00000000">
      <w:pPr>
        <w:pStyle w:val="TOC2"/>
        <w:rPr>
          <w:rFonts w:asciiTheme="minorHAnsi" w:hAnsiTheme="minorHAnsi" w:cstheme="minorBidi"/>
          <w:noProof/>
          <w:color w:val="auto"/>
          <w:kern w:val="2"/>
          <w:sz w:val="24"/>
          <w:szCs w:val="24"/>
          <w:lang w:eastAsia="en-US"/>
          <w14:ligatures w14:val="standardContextual"/>
        </w:rPr>
      </w:pPr>
      <w:hyperlink w:anchor="_Toc173253122" w:history="1">
        <w:r w:rsidR="00C64284" w:rsidRPr="00470B2F">
          <w:rPr>
            <w:rStyle w:val="Hyperlink"/>
            <w:noProof/>
          </w:rPr>
          <w:t>10.6</w:t>
        </w:r>
        <w:r w:rsidR="00C64284">
          <w:rPr>
            <w:rFonts w:asciiTheme="minorHAnsi" w:hAnsiTheme="minorHAnsi" w:cstheme="minorBidi"/>
            <w:noProof/>
            <w:color w:val="auto"/>
            <w:kern w:val="2"/>
            <w:sz w:val="24"/>
            <w:szCs w:val="24"/>
            <w:lang w:eastAsia="en-US"/>
            <w14:ligatures w14:val="standardContextual"/>
          </w:rPr>
          <w:tab/>
        </w:r>
        <w:r w:rsidR="00C64284" w:rsidRPr="00470B2F">
          <w:rPr>
            <w:rStyle w:val="Hyperlink"/>
            <w:noProof/>
          </w:rPr>
          <w:t>Changes between v3.1 and v3.2</w:t>
        </w:r>
        <w:r w:rsidR="00C64284">
          <w:rPr>
            <w:noProof/>
            <w:webHidden/>
          </w:rPr>
          <w:tab/>
        </w:r>
        <w:r w:rsidR="00C64284">
          <w:rPr>
            <w:noProof/>
            <w:webHidden/>
          </w:rPr>
          <w:fldChar w:fldCharType="begin"/>
        </w:r>
        <w:r w:rsidR="00C64284">
          <w:rPr>
            <w:noProof/>
            <w:webHidden/>
          </w:rPr>
          <w:instrText xml:space="preserve"> PAGEREF _Toc173253122 \h </w:instrText>
        </w:r>
        <w:r w:rsidR="00C64284">
          <w:rPr>
            <w:noProof/>
            <w:webHidden/>
          </w:rPr>
        </w:r>
        <w:r w:rsidR="00C64284">
          <w:rPr>
            <w:noProof/>
            <w:webHidden/>
          </w:rPr>
          <w:fldChar w:fldCharType="separate"/>
        </w:r>
        <w:r w:rsidR="00C64284">
          <w:rPr>
            <w:noProof/>
            <w:webHidden/>
          </w:rPr>
          <w:t>433</w:t>
        </w:r>
        <w:r w:rsidR="00C64284">
          <w:rPr>
            <w:noProof/>
            <w:webHidden/>
          </w:rPr>
          <w:fldChar w:fldCharType="end"/>
        </w:r>
      </w:hyperlink>
    </w:p>
    <w:p w14:paraId="03E5DA98" w14:textId="76383C44" w:rsidR="00407786" w:rsidRPr="007E6AEE" w:rsidRDefault="00722ED2" w:rsidP="00661FB9">
      <w:pPr>
        <w:pStyle w:val="TOCHeading"/>
        <w:jc w:val="both"/>
        <w:rPr>
          <w:rFonts w:ascii="Times New Roman" w:eastAsiaTheme="minorEastAsia" w:hAnsi="Times New Roman" w:cs="Times New Roman"/>
          <w:bCs w:val="0"/>
          <w:color w:val="000000" w:themeColor="text1"/>
          <w:sz w:val="20"/>
          <w:szCs w:val="24"/>
        </w:rPr>
      </w:pPr>
      <w:r w:rsidRPr="007E6AEE">
        <w:rPr>
          <w:rFonts w:ascii="Times New Roman" w:eastAsiaTheme="minorEastAsia" w:hAnsi="Times New Roman" w:cs="Times New Roman"/>
          <w:bCs w:val="0"/>
          <w:color w:val="000000" w:themeColor="text1"/>
          <w:sz w:val="20"/>
          <w:szCs w:val="24"/>
        </w:rPr>
        <w:fldChar w:fldCharType="end"/>
      </w:r>
    </w:p>
    <w:p w14:paraId="2DF85B9E" w14:textId="77777777" w:rsidR="00407786" w:rsidRPr="007E6AEE" w:rsidRDefault="00407786">
      <w:pPr>
        <w:spacing w:after="0"/>
        <w:jc w:val="left"/>
        <w:rPr>
          <w:rFonts w:cs="Times New Roman"/>
          <w:b/>
          <w:sz w:val="20"/>
          <w:szCs w:val="24"/>
        </w:rPr>
      </w:pPr>
      <w:r w:rsidRPr="007E6AEE">
        <w:rPr>
          <w:rFonts w:cs="Times New Roman"/>
          <w:bCs/>
          <w:sz w:val="20"/>
          <w:szCs w:val="24"/>
        </w:rPr>
        <w:br w:type="page"/>
      </w:r>
    </w:p>
    <w:p w14:paraId="23FFBBAF" w14:textId="77777777" w:rsidR="00722ED2" w:rsidRPr="007E6AEE" w:rsidRDefault="00722ED2" w:rsidP="004B2691">
      <w:pPr>
        <w:pStyle w:val="Heading1"/>
        <w:numPr>
          <w:ilvl w:val="0"/>
          <w:numId w:val="0"/>
        </w:numPr>
        <w:ind w:left="431" w:hanging="431"/>
      </w:pPr>
      <w:bookmarkStart w:id="5" w:name="_Toc173252835"/>
      <w:r w:rsidRPr="007E6AEE">
        <w:lastRenderedPageBreak/>
        <w:t>List of Figures</w:t>
      </w:r>
      <w:bookmarkEnd w:id="5"/>
    </w:p>
    <w:p w14:paraId="2A433FF0" w14:textId="6687E84A" w:rsidR="00C64284" w:rsidRDefault="00722ED2">
      <w:pPr>
        <w:pStyle w:val="TableofFigures"/>
        <w:tabs>
          <w:tab w:val="right" w:leader="dot" w:pos="10456"/>
        </w:tabs>
        <w:rPr>
          <w:rFonts w:asciiTheme="minorHAnsi" w:hAnsiTheme="minorHAnsi"/>
          <w:noProof/>
          <w:color w:val="auto"/>
          <w:kern w:val="2"/>
          <w:sz w:val="24"/>
          <w:szCs w:val="24"/>
          <w:lang w:eastAsia="en-US"/>
          <w14:ligatures w14:val="standardContextual"/>
        </w:rPr>
      </w:pPr>
      <w:r w:rsidRPr="007E6AEE">
        <w:rPr>
          <w:rFonts w:cs="Times New Roman"/>
          <w:sz w:val="22"/>
          <w:szCs w:val="22"/>
        </w:rPr>
        <w:fldChar w:fldCharType="begin"/>
      </w:r>
      <w:r w:rsidRPr="007E6AEE">
        <w:rPr>
          <w:rFonts w:cs="Times New Roman"/>
          <w:sz w:val="22"/>
          <w:szCs w:val="22"/>
        </w:rPr>
        <w:instrText xml:space="preserve"> TOC \h \z \c "Figure" </w:instrText>
      </w:r>
      <w:r w:rsidRPr="007E6AEE">
        <w:rPr>
          <w:rFonts w:cs="Times New Roman"/>
          <w:sz w:val="22"/>
          <w:szCs w:val="22"/>
        </w:rPr>
        <w:fldChar w:fldCharType="separate"/>
      </w:r>
      <w:hyperlink w:anchor="_Toc173253697" w:history="1">
        <w:r w:rsidR="00C64284" w:rsidRPr="007C4FD4">
          <w:rPr>
            <w:rStyle w:val="Hyperlink"/>
            <w:noProof/>
          </w:rPr>
          <w:t>Figure 1</w:t>
        </w:r>
        <w:r w:rsidR="00C64284" w:rsidRPr="007C4FD4">
          <w:rPr>
            <w:rStyle w:val="Hyperlink"/>
            <w:noProof/>
          </w:rPr>
          <w:noBreakHyphen/>
          <w:t>1 Example SDN architecture for WDM/OTN network</w:t>
        </w:r>
        <w:r w:rsidR="00C64284">
          <w:rPr>
            <w:noProof/>
            <w:webHidden/>
          </w:rPr>
          <w:tab/>
        </w:r>
        <w:r w:rsidR="00C64284">
          <w:rPr>
            <w:noProof/>
            <w:webHidden/>
          </w:rPr>
          <w:fldChar w:fldCharType="begin"/>
        </w:r>
        <w:r w:rsidR="00C64284">
          <w:rPr>
            <w:noProof/>
            <w:webHidden/>
          </w:rPr>
          <w:instrText xml:space="preserve"> PAGEREF _Toc173253697 \h </w:instrText>
        </w:r>
        <w:r w:rsidR="00C64284">
          <w:rPr>
            <w:noProof/>
            <w:webHidden/>
          </w:rPr>
        </w:r>
        <w:r w:rsidR="00C64284">
          <w:rPr>
            <w:noProof/>
            <w:webHidden/>
          </w:rPr>
          <w:fldChar w:fldCharType="separate"/>
        </w:r>
        <w:r w:rsidR="00C64284">
          <w:rPr>
            <w:noProof/>
            <w:webHidden/>
          </w:rPr>
          <w:t>25</w:t>
        </w:r>
        <w:r w:rsidR="00C64284">
          <w:rPr>
            <w:noProof/>
            <w:webHidden/>
          </w:rPr>
          <w:fldChar w:fldCharType="end"/>
        </w:r>
      </w:hyperlink>
    </w:p>
    <w:p w14:paraId="70F8B286" w14:textId="50AE4819" w:rsidR="00C64284" w:rsidRDefault="00000000">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698" w:history="1">
        <w:r w:rsidR="00C64284" w:rsidRPr="007C4FD4">
          <w:rPr>
            <w:rStyle w:val="Hyperlink"/>
            <w:noProof/>
          </w:rPr>
          <w:t>Figure 3</w:t>
        </w:r>
        <w:r w:rsidR="00C64284" w:rsidRPr="007C4FD4">
          <w:rPr>
            <w:rStyle w:val="Hyperlink"/>
            <w:noProof/>
          </w:rPr>
          <w:noBreakHyphen/>
          <w:t>1 Transport API Functional Architecture</w:t>
        </w:r>
        <w:r w:rsidR="00C64284">
          <w:rPr>
            <w:noProof/>
            <w:webHidden/>
          </w:rPr>
          <w:tab/>
        </w:r>
        <w:r w:rsidR="00C64284">
          <w:rPr>
            <w:noProof/>
            <w:webHidden/>
          </w:rPr>
          <w:fldChar w:fldCharType="begin"/>
        </w:r>
        <w:r w:rsidR="00C64284">
          <w:rPr>
            <w:noProof/>
            <w:webHidden/>
          </w:rPr>
          <w:instrText xml:space="preserve"> PAGEREF _Toc173253698 \h </w:instrText>
        </w:r>
        <w:r w:rsidR="00C64284">
          <w:rPr>
            <w:noProof/>
            <w:webHidden/>
          </w:rPr>
        </w:r>
        <w:r w:rsidR="00C64284">
          <w:rPr>
            <w:noProof/>
            <w:webHidden/>
          </w:rPr>
          <w:fldChar w:fldCharType="separate"/>
        </w:r>
        <w:r w:rsidR="00C64284">
          <w:rPr>
            <w:noProof/>
            <w:webHidden/>
          </w:rPr>
          <w:t>35</w:t>
        </w:r>
        <w:r w:rsidR="00C64284">
          <w:rPr>
            <w:noProof/>
            <w:webHidden/>
          </w:rPr>
          <w:fldChar w:fldCharType="end"/>
        </w:r>
      </w:hyperlink>
    </w:p>
    <w:p w14:paraId="0FE5C4CE" w14:textId="1C1AE9AF" w:rsidR="00C64284" w:rsidRDefault="00000000">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699" w:history="1">
        <w:r w:rsidR="00C64284" w:rsidRPr="007C4FD4">
          <w:rPr>
            <w:rStyle w:val="Hyperlink"/>
            <w:noProof/>
          </w:rPr>
          <w:t>Figure 3</w:t>
        </w:r>
        <w:r w:rsidR="00C64284" w:rsidRPr="007C4FD4">
          <w:rPr>
            <w:rStyle w:val="Hyperlink"/>
            <w:noProof/>
          </w:rPr>
          <w:noBreakHyphen/>
          <w:t>2 TAPI Mapping from ITU-T.</w:t>
        </w:r>
        <w:r w:rsidR="00C64284">
          <w:rPr>
            <w:noProof/>
            <w:webHidden/>
          </w:rPr>
          <w:tab/>
        </w:r>
        <w:r w:rsidR="00C64284">
          <w:rPr>
            <w:noProof/>
            <w:webHidden/>
          </w:rPr>
          <w:fldChar w:fldCharType="begin"/>
        </w:r>
        <w:r w:rsidR="00C64284">
          <w:rPr>
            <w:noProof/>
            <w:webHidden/>
          </w:rPr>
          <w:instrText xml:space="preserve"> PAGEREF _Toc173253699 \h </w:instrText>
        </w:r>
        <w:r w:rsidR="00C64284">
          <w:rPr>
            <w:noProof/>
            <w:webHidden/>
          </w:rPr>
        </w:r>
        <w:r w:rsidR="00C64284">
          <w:rPr>
            <w:noProof/>
            <w:webHidden/>
          </w:rPr>
          <w:fldChar w:fldCharType="separate"/>
        </w:r>
        <w:r w:rsidR="00C64284">
          <w:rPr>
            <w:noProof/>
            <w:webHidden/>
          </w:rPr>
          <w:t>39</w:t>
        </w:r>
        <w:r w:rsidR="00C64284">
          <w:rPr>
            <w:noProof/>
            <w:webHidden/>
          </w:rPr>
          <w:fldChar w:fldCharType="end"/>
        </w:r>
      </w:hyperlink>
    </w:p>
    <w:p w14:paraId="7CBBCBB4" w14:textId="356E6A88" w:rsidR="00C64284" w:rsidRDefault="00000000">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700" w:history="1">
        <w:r w:rsidR="00C64284" w:rsidRPr="007C4FD4">
          <w:rPr>
            <w:rStyle w:val="Hyperlink"/>
            <w:noProof/>
          </w:rPr>
          <w:t>Figure 3</w:t>
        </w:r>
        <w:r w:rsidR="00C64284" w:rsidRPr="007C4FD4">
          <w:rPr>
            <w:rStyle w:val="Hyperlink"/>
            <w:noProof/>
          </w:rPr>
          <w:noBreakHyphen/>
          <w:t>3 View of the Physical Span model</w:t>
        </w:r>
        <w:r w:rsidR="00C64284">
          <w:rPr>
            <w:noProof/>
            <w:webHidden/>
          </w:rPr>
          <w:tab/>
        </w:r>
        <w:r w:rsidR="00C64284">
          <w:rPr>
            <w:noProof/>
            <w:webHidden/>
          </w:rPr>
          <w:fldChar w:fldCharType="begin"/>
        </w:r>
        <w:r w:rsidR="00C64284">
          <w:rPr>
            <w:noProof/>
            <w:webHidden/>
          </w:rPr>
          <w:instrText xml:space="preserve"> PAGEREF _Toc173253700 \h </w:instrText>
        </w:r>
        <w:r w:rsidR="00C64284">
          <w:rPr>
            <w:noProof/>
            <w:webHidden/>
          </w:rPr>
        </w:r>
        <w:r w:rsidR="00C64284">
          <w:rPr>
            <w:noProof/>
            <w:webHidden/>
          </w:rPr>
          <w:fldChar w:fldCharType="separate"/>
        </w:r>
        <w:r w:rsidR="00C64284">
          <w:rPr>
            <w:noProof/>
            <w:webHidden/>
          </w:rPr>
          <w:t>42</w:t>
        </w:r>
        <w:r w:rsidR="00C64284">
          <w:rPr>
            <w:noProof/>
            <w:webHidden/>
          </w:rPr>
          <w:fldChar w:fldCharType="end"/>
        </w:r>
      </w:hyperlink>
    </w:p>
    <w:p w14:paraId="4B82B36C" w14:textId="7BB04B8E" w:rsidR="00C64284" w:rsidRDefault="00000000">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701" w:history="1">
        <w:r w:rsidR="00C64284" w:rsidRPr="007C4FD4">
          <w:rPr>
            <w:rStyle w:val="Hyperlink"/>
            <w:noProof/>
          </w:rPr>
          <w:t>Figure 3</w:t>
        </w:r>
        <w:r w:rsidR="00C64284" w:rsidRPr="007C4FD4">
          <w:rPr>
            <w:rStyle w:val="Hyperlink"/>
            <w:noProof/>
          </w:rPr>
          <w:noBreakHyphen/>
          <w:t>4 View of the Physical Route model</w:t>
        </w:r>
        <w:r w:rsidR="00C64284">
          <w:rPr>
            <w:noProof/>
            <w:webHidden/>
          </w:rPr>
          <w:tab/>
        </w:r>
        <w:r w:rsidR="00C64284">
          <w:rPr>
            <w:noProof/>
            <w:webHidden/>
          </w:rPr>
          <w:fldChar w:fldCharType="begin"/>
        </w:r>
        <w:r w:rsidR="00C64284">
          <w:rPr>
            <w:noProof/>
            <w:webHidden/>
          </w:rPr>
          <w:instrText xml:space="preserve"> PAGEREF _Toc173253701 \h </w:instrText>
        </w:r>
        <w:r w:rsidR="00C64284">
          <w:rPr>
            <w:noProof/>
            <w:webHidden/>
          </w:rPr>
        </w:r>
        <w:r w:rsidR="00C64284">
          <w:rPr>
            <w:noProof/>
            <w:webHidden/>
          </w:rPr>
          <w:fldChar w:fldCharType="separate"/>
        </w:r>
        <w:r w:rsidR="00C64284">
          <w:rPr>
            <w:noProof/>
            <w:webHidden/>
          </w:rPr>
          <w:t>43</w:t>
        </w:r>
        <w:r w:rsidR="00C64284">
          <w:rPr>
            <w:noProof/>
            <w:webHidden/>
          </w:rPr>
          <w:fldChar w:fldCharType="end"/>
        </w:r>
      </w:hyperlink>
    </w:p>
    <w:p w14:paraId="702A19F6" w14:textId="1D69EA4B" w:rsidR="00C64284" w:rsidRDefault="00000000">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702" w:history="1">
        <w:r w:rsidR="00C64284" w:rsidRPr="007C4FD4">
          <w:rPr>
            <w:rStyle w:val="Hyperlink"/>
            <w:noProof/>
          </w:rPr>
          <w:t>Figure 3</w:t>
        </w:r>
        <w:r w:rsidR="00C64284" w:rsidRPr="007C4FD4">
          <w:rPr>
            <w:rStyle w:val="Hyperlink"/>
            <w:noProof/>
          </w:rPr>
          <w:noBreakHyphen/>
          <w:t>5 FEC function related thresholds</w:t>
        </w:r>
        <w:r w:rsidR="00C64284">
          <w:rPr>
            <w:noProof/>
            <w:webHidden/>
          </w:rPr>
          <w:tab/>
        </w:r>
        <w:r w:rsidR="00C64284">
          <w:rPr>
            <w:noProof/>
            <w:webHidden/>
          </w:rPr>
          <w:fldChar w:fldCharType="begin"/>
        </w:r>
        <w:r w:rsidR="00C64284">
          <w:rPr>
            <w:noProof/>
            <w:webHidden/>
          </w:rPr>
          <w:instrText xml:space="preserve"> PAGEREF _Toc173253702 \h </w:instrText>
        </w:r>
        <w:r w:rsidR="00C64284">
          <w:rPr>
            <w:noProof/>
            <w:webHidden/>
          </w:rPr>
        </w:r>
        <w:r w:rsidR="00C64284">
          <w:rPr>
            <w:noProof/>
            <w:webHidden/>
          </w:rPr>
          <w:fldChar w:fldCharType="separate"/>
        </w:r>
        <w:r w:rsidR="00C64284">
          <w:rPr>
            <w:noProof/>
            <w:webHidden/>
          </w:rPr>
          <w:t>56</w:t>
        </w:r>
        <w:r w:rsidR="00C64284">
          <w:rPr>
            <w:noProof/>
            <w:webHidden/>
          </w:rPr>
          <w:fldChar w:fldCharType="end"/>
        </w:r>
      </w:hyperlink>
    </w:p>
    <w:p w14:paraId="1A32E981" w14:textId="2B35B2CA" w:rsidR="00C64284" w:rsidRDefault="00000000">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703" w:history="1">
        <w:r w:rsidR="00C64284" w:rsidRPr="007C4FD4">
          <w:rPr>
            <w:rStyle w:val="Hyperlink"/>
            <w:noProof/>
          </w:rPr>
          <w:t>Figure 4</w:t>
        </w:r>
        <w:r w:rsidR="00C64284" w:rsidRPr="007C4FD4">
          <w:rPr>
            <w:rStyle w:val="Hyperlink"/>
            <w:noProof/>
          </w:rPr>
          <w:noBreakHyphen/>
          <w:t>1 Media-channel entities relationship.</w:t>
        </w:r>
        <w:r w:rsidR="00C64284">
          <w:rPr>
            <w:noProof/>
            <w:webHidden/>
          </w:rPr>
          <w:tab/>
        </w:r>
        <w:r w:rsidR="00C64284">
          <w:rPr>
            <w:noProof/>
            <w:webHidden/>
          </w:rPr>
          <w:fldChar w:fldCharType="begin"/>
        </w:r>
        <w:r w:rsidR="00C64284">
          <w:rPr>
            <w:noProof/>
            <w:webHidden/>
          </w:rPr>
          <w:instrText xml:space="preserve"> PAGEREF _Toc173253703 \h </w:instrText>
        </w:r>
        <w:r w:rsidR="00C64284">
          <w:rPr>
            <w:noProof/>
            <w:webHidden/>
          </w:rPr>
        </w:r>
        <w:r w:rsidR="00C64284">
          <w:rPr>
            <w:noProof/>
            <w:webHidden/>
          </w:rPr>
          <w:fldChar w:fldCharType="separate"/>
        </w:r>
        <w:r w:rsidR="00C64284">
          <w:rPr>
            <w:noProof/>
            <w:webHidden/>
          </w:rPr>
          <w:t>68</w:t>
        </w:r>
        <w:r w:rsidR="00C64284">
          <w:rPr>
            <w:noProof/>
            <w:webHidden/>
          </w:rPr>
          <w:fldChar w:fldCharType="end"/>
        </w:r>
      </w:hyperlink>
    </w:p>
    <w:p w14:paraId="2E34CC83" w14:textId="431FAB48" w:rsidR="00C64284" w:rsidRDefault="00000000">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704" w:history="1">
        <w:r w:rsidR="00C64284" w:rsidRPr="007C4FD4">
          <w:rPr>
            <w:rStyle w:val="Hyperlink"/>
            <w:noProof/>
          </w:rPr>
          <w:t>Figure 5</w:t>
        </w:r>
        <w:r w:rsidR="00C64284" w:rsidRPr="007C4FD4">
          <w:rPr>
            <w:rStyle w:val="Hyperlink"/>
            <w:noProof/>
          </w:rPr>
          <w:noBreakHyphen/>
          <w:t>1 Legend used in the guidelines and scenarios</w:t>
        </w:r>
        <w:r w:rsidR="00C64284">
          <w:rPr>
            <w:noProof/>
            <w:webHidden/>
          </w:rPr>
          <w:tab/>
        </w:r>
        <w:r w:rsidR="00C64284">
          <w:rPr>
            <w:noProof/>
            <w:webHidden/>
          </w:rPr>
          <w:fldChar w:fldCharType="begin"/>
        </w:r>
        <w:r w:rsidR="00C64284">
          <w:rPr>
            <w:noProof/>
            <w:webHidden/>
          </w:rPr>
          <w:instrText xml:space="preserve"> PAGEREF _Toc173253704 \h </w:instrText>
        </w:r>
        <w:r w:rsidR="00C64284">
          <w:rPr>
            <w:noProof/>
            <w:webHidden/>
          </w:rPr>
        </w:r>
        <w:r w:rsidR="00C64284">
          <w:rPr>
            <w:noProof/>
            <w:webHidden/>
          </w:rPr>
          <w:fldChar w:fldCharType="separate"/>
        </w:r>
        <w:r w:rsidR="00C64284">
          <w:rPr>
            <w:noProof/>
            <w:webHidden/>
          </w:rPr>
          <w:t>72</w:t>
        </w:r>
        <w:r w:rsidR="00C64284">
          <w:rPr>
            <w:noProof/>
            <w:webHidden/>
          </w:rPr>
          <w:fldChar w:fldCharType="end"/>
        </w:r>
      </w:hyperlink>
    </w:p>
    <w:p w14:paraId="3A967E7A" w14:textId="67DBCF52" w:rsidR="00C64284" w:rsidRDefault="00000000">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705" w:history="1">
        <w:r w:rsidR="00C64284" w:rsidRPr="007C4FD4">
          <w:rPr>
            <w:rStyle w:val="Hyperlink"/>
            <w:noProof/>
          </w:rPr>
          <w:t>Figure 5</w:t>
        </w:r>
        <w:r w:rsidR="00C64284" w:rsidRPr="007C4FD4">
          <w:rPr>
            <w:rStyle w:val="Hyperlink"/>
            <w:noProof/>
          </w:rPr>
          <w:noBreakHyphen/>
          <w:t>2 Explicit and encapsulated connections</w:t>
        </w:r>
        <w:r w:rsidR="00C64284">
          <w:rPr>
            <w:noProof/>
            <w:webHidden/>
          </w:rPr>
          <w:tab/>
        </w:r>
        <w:r w:rsidR="00C64284">
          <w:rPr>
            <w:noProof/>
            <w:webHidden/>
          </w:rPr>
          <w:fldChar w:fldCharType="begin"/>
        </w:r>
        <w:r w:rsidR="00C64284">
          <w:rPr>
            <w:noProof/>
            <w:webHidden/>
          </w:rPr>
          <w:instrText xml:space="preserve"> PAGEREF _Toc173253705 \h </w:instrText>
        </w:r>
        <w:r w:rsidR="00C64284">
          <w:rPr>
            <w:noProof/>
            <w:webHidden/>
          </w:rPr>
        </w:r>
        <w:r w:rsidR="00C64284">
          <w:rPr>
            <w:noProof/>
            <w:webHidden/>
          </w:rPr>
          <w:fldChar w:fldCharType="separate"/>
        </w:r>
        <w:r w:rsidR="00C64284">
          <w:rPr>
            <w:noProof/>
            <w:webHidden/>
          </w:rPr>
          <w:t>73</w:t>
        </w:r>
        <w:r w:rsidR="00C64284">
          <w:rPr>
            <w:noProof/>
            <w:webHidden/>
          </w:rPr>
          <w:fldChar w:fldCharType="end"/>
        </w:r>
      </w:hyperlink>
    </w:p>
    <w:p w14:paraId="3A7EF3B3" w14:textId="1FD39393" w:rsidR="00C64284" w:rsidRDefault="00000000">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706" w:history="1">
        <w:r w:rsidR="00C64284" w:rsidRPr="007C4FD4">
          <w:rPr>
            <w:rStyle w:val="Hyperlink"/>
            <w:noProof/>
          </w:rPr>
          <w:t>Figure 5</w:t>
        </w:r>
        <w:r w:rsidR="00C64284" w:rsidRPr="007C4FD4">
          <w:rPr>
            <w:rStyle w:val="Hyperlink"/>
            <w:noProof/>
          </w:rPr>
          <w:noBreakHyphen/>
          <w:t>3 Unterminated Connection, time zero</w:t>
        </w:r>
        <w:r w:rsidR="00C64284">
          <w:rPr>
            <w:noProof/>
            <w:webHidden/>
          </w:rPr>
          <w:tab/>
        </w:r>
        <w:r w:rsidR="00C64284">
          <w:rPr>
            <w:noProof/>
            <w:webHidden/>
          </w:rPr>
          <w:fldChar w:fldCharType="begin"/>
        </w:r>
        <w:r w:rsidR="00C64284">
          <w:rPr>
            <w:noProof/>
            <w:webHidden/>
          </w:rPr>
          <w:instrText xml:space="preserve"> PAGEREF _Toc173253706 \h </w:instrText>
        </w:r>
        <w:r w:rsidR="00C64284">
          <w:rPr>
            <w:noProof/>
            <w:webHidden/>
          </w:rPr>
        </w:r>
        <w:r w:rsidR="00C64284">
          <w:rPr>
            <w:noProof/>
            <w:webHidden/>
          </w:rPr>
          <w:fldChar w:fldCharType="separate"/>
        </w:r>
        <w:r w:rsidR="00C64284">
          <w:rPr>
            <w:noProof/>
            <w:webHidden/>
          </w:rPr>
          <w:t>74</w:t>
        </w:r>
        <w:r w:rsidR="00C64284">
          <w:rPr>
            <w:noProof/>
            <w:webHidden/>
          </w:rPr>
          <w:fldChar w:fldCharType="end"/>
        </w:r>
      </w:hyperlink>
    </w:p>
    <w:p w14:paraId="3357EAA7" w14:textId="1B56E1AE" w:rsidR="00C64284" w:rsidRDefault="00000000">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707" w:history="1">
        <w:r w:rsidR="00C64284" w:rsidRPr="007C4FD4">
          <w:rPr>
            <w:rStyle w:val="Hyperlink"/>
            <w:noProof/>
          </w:rPr>
          <w:t>Figure 5</w:t>
        </w:r>
        <w:r w:rsidR="00C64284" w:rsidRPr="007C4FD4">
          <w:rPr>
            <w:rStyle w:val="Hyperlink"/>
            <w:noProof/>
          </w:rPr>
          <w:noBreakHyphen/>
          <w:t xml:space="preserve">4 Unterminated Connection, </w:t>
        </w:r>
        <w:r w:rsidR="00C64284" w:rsidRPr="007C4FD4">
          <w:rPr>
            <w:rStyle w:val="Hyperlink"/>
            <w:i/>
            <w:noProof/>
          </w:rPr>
          <w:t>unterminated</w:t>
        </w:r>
        <w:r w:rsidR="00C64284" w:rsidRPr="007C4FD4">
          <w:rPr>
            <w:rStyle w:val="Hyperlink"/>
            <w:noProof/>
          </w:rPr>
          <w:t xml:space="preserve"> CSs and Connections</w:t>
        </w:r>
        <w:r w:rsidR="00C64284">
          <w:rPr>
            <w:noProof/>
            <w:webHidden/>
          </w:rPr>
          <w:tab/>
        </w:r>
        <w:r w:rsidR="00C64284">
          <w:rPr>
            <w:noProof/>
            <w:webHidden/>
          </w:rPr>
          <w:fldChar w:fldCharType="begin"/>
        </w:r>
        <w:r w:rsidR="00C64284">
          <w:rPr>
            <w:noProof/>
            <w:webHidden/>
          </w:rPr>
          <w:instrText xml:space="preserve"> PAGEREF _Toc173253707 \h </w:instrText>
        </w:r>
        <w:r w:rsidR="00C64284">
          <w:rPr>
            <w:noProof/>
            <w:webHidden/>
          </w:rPr>
        </w:r>
        <w:r w:rsidR="00C64284">
          <w:rPr>
            <w:noProof/>
            <w:webHidden/>
          </w:rPr>
          <w:fldChar w:fldCharType="separate"/>
        </w:r>
        <w:r w:rsidR="00C64284">
          <w:rPr>
            <w:noProof/>
            <w:webHidden/>
          </w:rPr>
          <w:t>75</w:t>
        </w:r>
        <w:r w:rsidR="00C64284">
          <w:rPr>
            <w:noProof/>
            <w:webHidden/>
          </w:rPr>
          <w:fldChar w:fldCharType="end"/>
        </w:r>
      </w:hyperlink>
    </w:p>
    <w:p w14:paraId="4ED1CD3A" w14:textId="7DA7F7E6" w:rsidR="00C64284" w:rsidRDefault="00000000">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708" w:history="1">
        <w:r w:rsidR="00C64284" w:rsidRPr="007C4FD4">
          <w:rPr>
            <w:rStyle w:val="Hyperlink"/>
            <w:noProof/>
          </w:rPr>
          <w:t>Figure 5</w:t>
        </w:r>
        <w:r w:rsidR="00C64284" w:rsidRPr="007C4FD4">
          <w:rPr>
            <w:rStyle w:val="Hyperlink"/>
            <w:noProof/>
          </w:rPr>
          <w:noBreakHyphen/>
          <w:t xml:space="preserve">5 Unterminated Connection, </w:t>
        </w:r>
        <w:r w:rsidR="00C64284" w:rsidRPr="007C4FD4">
          <w:rPr>
            <w:rStyle w:val="Hyperlink"/>
            <w:i/>
            <w:noProof/>
          </w:rPr>
          <w:t>semi-terminated</w:t>
        </w:r>
        <w:r w:rsidR="00C64284" w:rsidRPr="007C4FD4">
          <w:rPr>
            <w:rStyle w:val="Hyperlink"/>
            <w:noProof/>
          </w:rPr>
          <w:t xml:space="preserve"> CS and Connection</w:t>
        </w:r>
        <w:r w:rsidR="00C64284">
          <w:rPr>
            <w:noProof/>
            <w:webHidden/>
          </w:rPr>
          <w:tab/>
        </w:r>
        <w:r w:rsidR="00C64284">
          <w:rPr>
            <w:noProof/>
            <w:webHidden/>
          </w:rPr>
          <w:fldChar w:fldCharType="begin"/>
        </w:r>
        <w:r w:rsidR="00C64284">
          <w:rPr>
            <w:noProof/>
            <w:webHidden/>
          </w:rPr>
          <w:instrText xml:space="preserve"> PAGEREF _Toc173253708 \h </w:instrText>
        </w:r>
        <w:r w:rsidR="00C64284">
          <w:rPr>
            <w:noProof/>
            <w:webHidden/>
          </w:rPr>
        </w:r>
        <w:r w:rsidR="00C64284">
          <w:rPr>
            <w:noProof/>
            <w:webHidden/>
          </w:rPr>
          <w:fldChar w:fldCharType="separate"/>
        </w:r>
        <w:r w:rsidR="00C64284">
          <w:rPr>
            <w:noProof/>
            <w:webHidden/>
          </w:rPr>
          <w:t>75</w:t>
        </w:r>
        <w:r w:rsidR="00C64284">
          <w:rPr>
            <w:noProof/>
            <w:webHidden/>
          </w:rPr>
          <w:fldChar w:fldCharType="end"/>
        </w:r>
      </w:hyperlink>
    </w:p>
    <w:p w14:paraId="61BB0BA0" w14:textId="624299EC" w:rsidR="00C64284" w:rsidRDefault="00000000">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709" w:history="1">
        <w:r w:rsidR="00C64284" w:rsidRPr="007C4FD4">
          <w:rPr>
            <w:rStyle w:val="Hyperlink"/>
            <w:noProof/>
          </w:rPr>
          <w:t>Figure 5</w:t>
        </w:r>
        <w:r w:rsidR="00C64284" w:rsidRPr="007C4FD4">
          <w:rPr>
            <w:rStyle w:val="Hyperlink"/>
            <w:noProof/>
          </w:rPr>
          <w:noBreakHyphen/>
          <w:t>6 Interpreting the direction attributes [TR-512.2]</w:t>
        </w:r>
        <w:r w:rsidR="00C64284">
          <w:rPr>
            <w:noProof/>
            <w:webHidden/>
          </w:rPr>
          <w:tab/>
        </w:r>
        <w:r w:rsidR="00C64284">
          <w:rPr>
            <w:noProof/>
            <w:webHidden/>
          </w:rPr>
          <w:fldChar w:fldCharType="begin"/>
        </w:r>
        <w:r w:rsidR="00C64284">
          <w:rPr>
            <w:noProof/>
            <w:webHidden/>
          </w:rPr>
          <w:instrText xml:space="preserve"> PAGEREF _Toc173253709 \h </w:instrText>
        </w:r>
        <w:r w:rsidR="00C64284">
          <w:rPr>
            <w:noProof/>
            <w:webHidden/>
          </w:rPr>
        </w:r>
        <w:r w:rsidR="00C64284">
          <w:rPr>
            <w:noProof/>
            <w:webHidden/>
          </w:rPr>
          <w:fldChar w:fldCharType="separate"/>
        </w:r>
        <w:r w:rsidR="00C64284">
          <w:rPr>
            <w:noProof/>
            <w:webHidden/>
          </w:rPr>
          <w:t>78</w:t>
        </w:r>
        <w:r w:rsidR="00C64284">
          <w:rPr>
            <w:noProof/>
            <w:webHidden/>
          </w:rPr>
          <w:fldChar w:fldCharType="end"/>
        </w:r>
      </w:hyperlink>
    </w:p>
    <w:p w14:paraId="5FB9E5FF" w14:textId="2E8B06FE" w:rsidR="00C64284" w:rsidRDefault="00000000">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710" w:history="1">
        <w:r w:rsidR="00C64284" w:rsidRPr="007C4FD4">
          <w:rPr>
            <w:rStyle w:val="Hyperlink"/>
            <w:noProof/>
          </w:rPr>
          <w:t>Figure 5</w:t>
        </w:r>
        <w:r w:rsidR="00C64284" w:rsidRPr="007C4FD4">
          <w:rPr>
            <w:rStyle w:val="Hyperlink"/>
            <w:noProof/>
          </w:rPr>
          <w:noBreakHyphen/>
          <w:t xml:space="preserve">7 Interpreting the direction attributes – </w:t>
        </w:r>
        <w:r w:rsidR="00C64284" w:rsidRPr="007C4FD4">
          <w:rPr>
            <w:rStyle w:val="Hyperlink"/>
            <w:i/>
            <w:iCs/>
            <w:noProof/>
          </w:rPr>
          <w:t>non terminated</w:t>
        </w:r>
        <w:r w:rsidR="00C64284" w:rsidRPr="007C4FD4">
          <w:rPr>
            <w:rStyle w:val="Hyperlink"/>
            <w:noProof/>
          </w:rPr>
          <w:t xml:space="preserve"> CEPs</w:t>
        </w:r>
        <w:r w:rsidR="00C64284">
          <w:rPr>
            <w:noProof/>
            <w:webHidden/>
          </w:rPr>
          <w:tab/>
        </w:r>
        <w:r w:rsidR="00C64284">
          <w:rPr>
            <w:noProof/>
            <w:webHidden/>
          </w:rPr>
          <w:fldChar w:fldCharType="begin"/>
        </w:r>
        <w:r w:rsidR="00C64284">
          <w:rPr>
            <w:noProof/>
            <w:webHidden/>
          </w:rPr>
          <w:instrText xml:space="preserve"> PAGEREF _Toc173253710 \h </w:instrText>
        </w:r>
        <w:r w:rsidR="00C64284">
          <w:rPr>
            <w:noProof/>
            <w:webHidden/>
          </w:rPr>
        </w:r>
        <w:r w:rsidR="00C64284">
          <w:rPr>
            <w:noProof/>
            <w:webHidden/>
          </w:rPr>
          <w:fldChar w:fldCharType="separate"/>
        </w:r>
        <w:r w:rsidR="00C64284">
          <w:rPr>
            <w:noProof/>
            <w:webHidden/>
          </w:rPr>
          <w:t>79</w:t>
        </w:r>
        <w:r w:rsidR="00C64284">
          <w:rPr>
            <w:noProof/>
            <w:webHidden/>
          </w:rPr>
          <w:fldChar w:fldCharType="end"/>
        </w:r>
      </w:hyperlink>
    </w:p>
    <w:p w14:paraId="79B93E8D" w14:textId="21291209" w:rsidR="00C64284" w:rsidRDefault="00000000">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711" w:history="1">
        <w:r w:rsidR="00C64284" w:rsidRPr="007C4FD4">
          <w:rPr>
            <w:rStyle w:val="Hyperlink"/>
            <w:noProof/>
          </w:rPr>
          <w:t>Figure 5</w:t>
        </w:r>
        <w:r w:rsidR="00C64284" w:rsidRPr="007C4FD4">
          <w:rPr>
            <w:rStyle w:val="Hyperlink"/>
            <w:noProof/>
          </w:rPr>
          <w:noBreakHyphen/>
          <w:t xml:space="preserve">8 Interpreting the direction attributes – </w:t>
        </w:r>
        <w:r w:rsidR="00C64284" w:rsidRPr="007C4FD4">
          <w:rPr>
            <w:rStyle w:val="Hyperlink"/>
            <w:i/>
            <w:iCs/>
            <w:noProof/>
          </w:rPr>
          <w:t>floating</w:t>
        </w:r>
        <w:r w:rsidR="00C64284" w:rsidRPr="007C4FD4">
          <w:rPr>
            <w:rStyle w:val="Hyperlink"/>
            <w:noProof/>
          </w:rPr>
          <w:t xml:space="preserve"> NEP</w:t>
        </w:r>
        <w:r w:rsidR="00C64284">
          <w:rPr>
            <w:noProof/>
            <w:webHidden/>
          </w:rPr>
          <w:tab/>
        </w:r>
        <w:r w:rsidR="00C64284">
          <w:rPr>
            <w:noProof/>
            <w:webHidden/>
          </w:rPr>
          <w:fldChar w:fldCharType="begin"/>
        </w:r>
        <w:r w:rsidR="00C64284">
          <w:rPr>
            <w:noProof/>
            <w:webHidden/>
          </w:rPr>
          <w:instrText xml:space="preserve"> PAGEREF _Toc173253711 \h </w:instrText>
        </w:r>
        <w:r w:rsidR="00C64284">
          <w:rPr>
            <w:noProof/>
            <w:webHidden/>
          </w:rPr>
        </w:r>
        <w:r w:rsidR="00C64284">
          <w:rPr>
            <w:noProof/>
            <w:webHidden/>
          </w:rPr>
          <w:fldChar w:fldCharType="separate"/>
        </w:r>
        <w:r w:rsidR="00C64284">
          <w:rPr>
            <w:noProof/>
            <w:webHidden/>
          </w:rPr>
          <w:t>79</w:t>
        </w:r>
        <w:r w:rsidR="00C64284">
          <w:rPr>
            <w:noProof/>
            <w:webHidden/>
          </w:rPr>
          <w:fldChar w:fldCharType="end"/>
        </w:r>
      </w:hyperlink>
    </w:p>
    <w:p w14:paraId="52A19C09" w14:textId="463379C1" w:rsidR="00C64284" w:rsidRDefault="00000000">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712" w:history="1">
        <w:r w:rsidR="00C64284" w:rsidRPr="007C4FD4">
          <w:rPr>
            <w:rStyle w:val="Hyperlink"/>
            <w:noProof/>
          </w:rPr>
          <w:t>Figure 5</w:t>
        </w:r>
        <w:r w:rsidR="00C64284" w:rsidRPr="007C4FD4">
          <w:rPr>
            <w:rStyle w:val="Hyperlink"/>
            <w:noProof/>
          </w:rPr>
          <w:noBreakHyphen/>
          <w:t>9 SIP, CSEP, NEP, CEP sink and source directions</w:t>
        </w:r>
        <w:r w:rsidR="00C64284">
          <w:rPr>
            <w:noProof/>
            <w:webHidden/>
          </w:rPr>
          <w:tab/>
        </w:r>
        <w:r w:rsidR="00C64284">
          <w:rPr>
            <w:noProof/>
            <w:webHidden/>
          </w:rPr>
          <w:fldChar w:fldCharType="begin"/>
        </w:r>
        <w:r w:rsidR="00C64284">
          <w:rPr>
            <w:noProof/>
            <w:webHidden/>
          </w:rPr>
          <w:instrText xml:space="preserve"> PAGEREF _Toc173253712 \h </w:instrText>
        </w:r>
        <w:r w:rsidR="00C64284">
          <w:rPr>
            <w:noProof/>
            <w:webHidden/>
          </w:rPr>
        </w:r>
        <w:r w:rsidR="00C64284">
          <w:rPr>
            <w:noProof/>
            <w:webHidden/>
          </w:rPr>
          <w:fldChar w:fldCharType="separate"/>
        </w:r>
        <w:r w:rsidR="00C64284">
          <w:rPr>
            <w:noProof/>
            <w:webHidden/>
          </w:rPr>
          <w:t>80</w:t>
        </w:r>
        <w:r w:rsidR="00C64284">
          <w:rPr>
            <w:noProof/>
            <w:webHidden/>
          </w:rPr>
          <w:fldChar w:fldCharType="end"/>
        </w:r>
      </w:hyperlink>
    </w:p>
    <w:p w14:paraId="1CEBE601" w14:textId="79DF92ED" w:rsidR="00C64284" w:rsidRDefault="00000000">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713" w:history="1">
        <w:r w:rsidR="00C64284" w:rsidRPr="007C4FD4">
          <w:rPr>
            <w:rStyle w:val="Hyperlink"/>
            <w:noProof/>
          </w:rPr>
          <w:t>Figure 5</w:t>
        </w:r>
        <w:r w:rsidR="00C64284" w:rsidRPr="007C4FD4">
          <w:rPr>
            <w:rStyle w:val="Hyperlink"/>
            <w:noProof/>
          </w:rPr>
          <w:noBreakHyphen/>
          <w:t xml:space="preserve">10 </w:t>
        </w:r>
        <w:r w:rsidR="00C64284" w:rsidRPr="007C4FD4">
          <w:rPr>
            <w:rStyle w:val="Hyperlink"/>
            <w:rFonts w:cs="Times New Roman"/>
            <w:noProof/>
          </w:rPr>
          <w:t>SIP, CSEP, NEP, CEP sink and source directions, multi-stage matrix</w:t>
        </w:r>
        <w:r w:rsidR="00C64284">
          <w:rPr>
            <w:noProof/>
            <w:webHidden/>
          </w:rPr>
          <w:tab/>
        </w:r>
        <w:r w:rsidR="00C64284">
          <w:rPr>
            <w:noProof/>
            <w:webHidden/>
          </w:rPr>
          <w:fldChar w:fldCharType="begin"/>
        </w:r>
        <w:r w:rsidR="00C64284">
          <w:rPr>
            <w:noProof/>
            <w:webHidden/>
          </w:rPr>
          <w:instrText xml:space="preserve"> PAGEREF _Toc173253713 \h </w:instrText>
        </w:r>
        <w:r w:rsidR="00C64284">
          <w:rPr>
            <w:noProof/>
            <w:webHidden/>
          </w:rPr>
        </w:r>
        <w:r w:rsidR="00C64284">
          <w:rPr>
            <w:noProof/>
            <w:webHidden/>
          </w:rPr>
          <w:fldChar w:fldCharType="separate"/>
        </w:r>
        <w:r w:rsidR="00C64284">
          <w:rPr>
            <w:noProof/>
            <w:webHidden/>
          </w:rPr>
          <w:t>81</w:t>
        </w:r>
        <w:r w:rsidR="00C64284">
          <w:rPr>
            <w:noProof/>
            <w:webHidden/>
          </w:rPr>
          <w:fldChar w:fldCharType="end"/>
        </w:r>
      </w:hyperlink>
    </w:p>
    <w:p w14:paraId="20E37AF3" w14:textId="6F16ED93" w:rsidR="00C64284" w:rsidRDefault="00000000">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714" w:history="1">
        <w:r w:rsidR="00C64284" w:rsidRPr="007C4FD4">
          <w:rPr>
            <w:rStyle w:val="Hyperlink"/>
            <w:noProof/>
          </w:rPr>
          <w:t>Figure 5</w:t>
        </w:r>
        <w:r w:rsidR="00C64284" w:rsidRPr="007C4FD4">
          <w:rPr>
            <w:rStyle w:val="Hyperlink"/>
            <w:noProof/>
          </w:rPr>
          <w:noBreakHyphen/>
          <w:t xml:space="preserve">11 </w:t>
        </w:r>
        <w:r w:rsidR="00C64284" w:rsidRPr="007C4FD4">
          <w:rPr>
            <w:rStyle w:val="Hyperlink"/>
            <w:rFonts w:cs="Times New Roman"/>
            <w:noProof/>
          </w:rPr>
          <w:t>SIP, CSEP, NEP, CEP sink and source directions, multi-stage matrix, simplified UNI</w:t>
        </w:r>
        <w:r w:rsidR="00C64284">
          <w:rPr>
            <w:noProof/>
            <w:webHidden/>
          </w:rPr>
          <w:tab/>
        </w:r>
        <w:r w:rsidR="00C64284">
          <w:rPr>
            <w:noProof/>
            <w:webHidden/>
          </w:rPr>
          <w:fldChar w:fldCharType="begin"/>
        </w:r>
        <w:r w:rsidR="00C64284">
          <w:rPr>
            <w:noProof/>
            <w:webHidden/>
          </w:rPr>
          <w:instrText xml:space="preserve"> PAGEREF _Toc173253714 \h </w:instrText>
        </w:r>
        <w:r w:rsidR="00C64284">
          <w:rPr>
            <w:noProof/>
            <w:webHidden/>
          </w:rPr>
        </w:r>
        <w:r w:rsidR="00C64284">
          <w:rPr>
            <w:noProof/>
            <w:webHidden/>
          </w:rPr>
          <w:fldChar w:fldCharType="separate"/>
        </w:r>
        <w:r w:rsidR="00C64284">
          <w:rPr>
            <w:noProof/>
            <w:webHidden/>
          </w:rPr>
          <w:t>81</w:t>
        </w:r>
        <w:r w:rsidR="00C64284">
          <w:rPr>
            <w:noProof/>
            <w:webHidden/>
          </w:rPr>
          <w:fldChar w:fldCharType="end"/>
        </w:r>
      </w:hyperlink>
    </w:p>
    <w:p w14:paraId="51F073CC" w14:textId="5B743B48" w:rsidR="00C64284" w:rsidRDefault="00000000">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715" w:history="1">
        <w:r w:rsidR="00C64284" w:rsidRPr="007C4FD4">
          <w:rPr>
            <w:rStyle w:val="Hyperlink"/>
            <w:noProof/>
          </w:rPr>
          <w:t>Figure 5</w:t>
        </w:r>
        <w:r w:rsidR="00C64284" w:rsidRPr="007C4FD4">
          <w:rPr>
            <w:rStyle w:val="Hyperlink"/>
            <w:noProof/>
          </w:rPr>
          <w:noBreakHyphen/>
          <w:t>12 Unidirectional CEP, MEP, and MIP monitoring orientation</w:t>
        </w:r>
        <w:r w:rsidR="00C64284">
          <w:rPr>
            <w:noProof/>
            <w:webHidden/>
          </w:rPr>
          <w:tab/>
        </w:r>
        <w:r w:rsidR="00C64284">
          <w:rPr>
            <w:noProof/>
            <w:webHidden/>
          </w:rPr>
          <w:fldChar w:fldCharType="begin"/>
        </w:r>
        <w:r w:rsidR="00C64284">
          <w:rPr>
            <w:noProof/>
            <w:webHidden/>
          </w:rPr>
          <w:instrText xml:space="preserve"> PAGEREF _Toc173253715 \h </w:instrText>
        </w:r>
        <w:r w:rsidR="00C64284">
          <w:rPr>
            <w:noProof/>
            <w:webHidden/>
          </w:rPr>
        </w:r>
        <w:r w:rsidR="00C64284">
          <w:rPr>
            <w:noProof/>
            <w:webHidden/>
          </w:rPr>
          <w:fldChar w:fldCharType="separate"/>
        </w:r>
        <w:r w:rsidR="00C64284">
          <w:rPr>
            <w:noProof/>
            <w:webHidden/>
          </w:rPr>
          <w:t>82</w:t>
        </w:r>
        <w:r w:rsidR="00C64284">
          <w:rPr>
            <w:noProof/>
            <w:webHidden/>
          </w:rPr>
          <w:fldChar w:fldCharType="end"/>
        </w:r>
      </w:hyperlink>
    </w:p>
    <w:p w14:paraId="109749CE" w14:textId="6A344A4A" w:rsidR="00C64284" w:rsidRDefault="00000000">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716" w:history="1">
        <w:r w:rsidR="00C64284" w:rsidRPr="007C4FD4">
          <w:rPr>
            <w:rStyle w:val="Hyperlink"/>
            <w:noProof/>
          </w:rPr>
          <w:t>Figure 5</w:t>
        </w:r>
        <w:r w:rsidR="00C64284" w:rsidRPr="007C4FD4">
          <w:rPr>
            <w:rStyle w:val="Hyperlink"/>
            <w:noProof/>
          </w:rPr>
          <w:noBreakHyphen/>
          <w:t>13 Bidirectional CEP, MEP, and MIP monitoring orientation</w:t>
        </w:r>
        <w:r w:rsidR="00C64284">
          <w:rPr>
            <w:noProof/>
            <w:webHidden/>
          </w:rPr>
          <w:tab/>
        </w:r>
        <w:r w:rsidR="00C64284">
          <w:rPr>
            <w:noProof/>
            <w:webHidden/>
          </w:rPr>
          <w:fldChar w:fldCharType="begin"/>
        </w:r>
        <w:r w:rsidR="00C64284">
          <w:rPr>
            <w:noProof/>
            <w:webHidden/>
          </w:rPr>
          <w:instrText xml:space="preserve"> PAGEREF _Toc173253716 \h </w:instrText>
        </w:r>
        <w:r w:rsidR="00C64284">
          <w:rPr>
            <w:noProof/>
            <w:webHidden/>
          </w:rPr>
        </w:r>
        <w:r w:rsidR="00C64284">
          <w:rPr>
            <w:noProof/>
            <w:webHidden/>
          </w:rPr>
          <w:fldChar w:fldCharType="separate"/>
        </w:r>
        <w:r w:rsidR="00C64284">
          <w:rPr>
            <w:noProof/>
            <w:webHidden/>
          </w:rPr>
          <w:t>83</w:t>
        </w:r>
        <w:r w:rsidR="00C64284">
          <w:rPr>
            <w:noProof/>
            <w:webHidden/>
          </w:rPr>
          <w:fldChar w:fldCharType="end"/>
        </w:r>
      </w:hyperlink>
    </w:p>
    <w:p w14:paraId="16F71E82" w14:textId="7BB0F118" w:rsidR="00C64284" w:rsidRDefault="00000000">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717" w:history="1">
        <w:r w:rsidR="00C64284" w:rsidRPr="007C4FD4">
          <w:rPr>
            <w:rStyle w:val="Hyperlink"/>
            <w:noProof/>
          </w:rPr>
          <w:t>Figure 5</w:t>
        </w:r>
        <w:r w:rsidR="00C64284" w:rsidRPr="007C4FD4">
          <w:rPr>
            <w:rStyle w:val="Hyperlink"/>
            <w:noProof/>
          </w:rPr>
          <w:noBreakHyphen/>
          <w:t>14 Relationships between CSs and Top Connections: 1+1 DSR/ODU protection (eSNCP)</w:t>
        </w:r>
        <w:r w:rsidR="00C64284">
          <w:rPr>
            <w:noProof/>
            <w:webHidden/>
          </w:rPr>
          <w:tab/>
        </w:r>
        <w:r w:rsidR="00C64284">
          <w:rPr>
            <w:noProof/>
            <w:webHidden/>
          </w:rPr>
          <w:fldChar w:fldCharType="begin"/>
        </w:r>
        <w:r w:rsidR="00C64284">
          <w:rPr>
            <w:noProof/>
            <w:webHidden/>
          </w:rPr>
          <w:instrText xml:space="preserve"> PAGEREF _Toc173253717 \h </w:instrText>
        </w:r>
        <w:r w:rsidR="00C64284">
          <w:rPr>
            <w:noProof/>
            <w:webHidden/>
          </w:rPr>
        </w:r>
        <w:r w:rsidR="00C64284">
          <w:rPr>
            <w:noProof/>
            <w:webHidden/>
          </w:rPr>
          <w:fldChar w:fldCharType="separate"/>
        </w:r>
        <w:r w:rsidR="00C64284">
          <w:rPr>
            <w:noProof/>
            <w:webHidden/>
          </w:rPr>
          <w:t>90</w:t>
        </w:r>
        <w:r w:rsidR="00C64284">
          <w:rPr>
            <w:noProof/>
            <w:webHidden/>
          </w:rPr>
          <w:fldChar w:fldCharType="end"/>
        </w:r>
      </w:hyperlink>
    </w:p>
    <w:p w14:paraId="215A1D52" w14:textId="6A20AD26" w:rsidR="00C64284" w:rsidRDefault="00000000">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718" w:history="1">
        <w:r w:rsidR="00C64284" w:rsidRPr="007C4FD4">
          <w:rPr>
            <w:rStyle w:val="Hyperlink"/>
            <w:noProof/>
          </w:rPr>
          <w:t>Figure 5</w:t>
        </w:r>
        <w:r w:rsidR="00C64284" w:rsidRPr="007C4FD4">
          <w:rPr>
            <w:rStyle w:val="Hyperlink"/>
            <w:noProof/>
          </w:rPr>
          <w:noBreakHyphen/>
          <w:t>15 Relationships between CSs and Top Connections: Asymmetric ODU2 SNCP</w:t>
        </w:r>
        <w:r w:rsidR="00C64284">
          <w:rPr>
            <w:noProof/>
            <w:webHidden/>
          </w:rPr>
          <w:tab/>
        </w:r>
        <w:r w:rsidR="00C64284">
          <w:rPr>
            <w:noProof/>
            <w:webHidden/>
          </w:rPr>
          <w:fldChar w:fldCharType="begin"/>
        </w:r>
        <w:r w:rsidR="00C64284">
          <w:rPr>
            <w:noProof/>
            <w:webHidden/>
          </w:rPr>
          <w:instrText xml:space="preserve"> PAGEREF _Toc173253718 \h </w:instrText>
        </w:r>
        <w:r w:rsidR="00C64284">
          <w:rPr>
            <w:noProof/>
            <w:webHidden/>
          </w:rPr>
        </w:r>
        <w:r w:rsidR="00C64284">
          <w:rPr>
            <w:noProof/>
            <w:webHidden/>
          </w:rPr>
          <w:fldChar w:fldCharType="separate"/>
        </w:r>
        <w:r w:rsidR="00C64284">
          <w:rPr>
            <w:noProof/>
            <w:webHidden/>
          </w:rPr>
          <w:t>90</w:t>
        </w:r>
        <w:r w:rsidR="00C64284">
          <w:rPr>
            <w:noProof/>
            <w:webHidden/>
          </w:rPr>
          <w:fldChar w:fldCharType="end"/>
        </w:r>
      </w:hyperlink>
    </w:p>
    <w:p w14:paraId="1923A031" w14:textId="03B1715F" w:rsidR="00C64284" w:rsidRDefault="00000000">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719" w:history="1">
        <w:r w:rsidR="00C64284" w:rsidRPr="007C4FD4">
          <w:rPr>
            <w:rStyle w:val="Hyperlink"/>
            <w:noProof/>
          </w:rPr>
          <w:t>Figure 5</w:t>
        </w:r>
        <w:r w:rsidR="00C64284" w:rsidRPr="007C4FD4">
          <w:rPr>
            <w:rStyle w:val="Hyperlink"/>
            <w:noProof/>
          </w:rPr>
          <w:noBreakHyphen/>
          <w:t>16 Relationships between Connectivity Services and Top Connections: 3R</w:t>
        </w:r>
        <w:r w:rsidR="00C64284">
          <w:rPr>
            <w:noProof/>
            <w:webHidden/>
          </w:rPr>
          <w:tab/>
        </w:r>
        <w:r w:rsidR="00C64284">
          <w:rPr>
            <w:noProof/>
            <w:webHidden/>
          </w:rPr>
          <w:fldChar w:fldCharType="begin"/>
        </w:r>
        <w:r w:rsidR="00C64284">
          <w:rPr>
            <w:noProof/>
            <w:webHidden/>
          </w:rPr>
          <w:instrText xml:space="preserve"> PAGEREF _Toc173253719 \h </w:instrText>
        </w:r>
        <w:r w:rsidR="00C64284">
          <w:rPr>
            <w:noProof/>
            <w:webHidden/>
          </w:rPr>
        </w:r>
        <w:r w:rsidR="00C64284">
          <w:rPr>
            <w:noProof/>
            <w:webHidden/>
          </w:rPr>
          <w:fldChar w:fldCharType="separate"/>
        </w:r>
        <w:r w:rsidR="00C64284">
          <w:rPr>
            <w:noProof/>
            <w:webHidden/>
          </w:rPr>
          <w:t>91</w:t>
        </w:r>
        <w:r w:rsidR="00C64284">
          <w:rPr>
            <w:noProof/>
            <w:webHidden/>
          </w:rPr>
          <w:fldChar w:fldCharType="end"/>
        </w:r>
      </w:hyperlink>
    </w:p>
    <w:p w14:paraId="06C543A2" w14:textId="692C5595" w:rsidR="00C64284" w:rsidRDefault="00000000">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720" w:history="1">
        <w:r w:rsidR="00C64284" w:rsidRPr="007C4FD4">
          <w:rPr>
            <w:rStyle w:val="Hyperlink"/>
            <w:noProof/>
          </w:rPr>
          <w:t>Figure 5</w:t>
        </w:r>
        <w:r w:rsidR="00C64284" w:rsidRPr="007C4FD4">
          <w:rPr>
            <w:rStyle w:val="Hyperlink"/>
            <w:noProof/>
          </w:rPr>
          <w:noBreakHyphen/>
          <w:t>17 Relationships between Connectivity Services and Top Connections: 3R and OTSiMCA</w:t>
        </w:r>
        <w:r w:rsidR="00C64284">
          <w:rPr>
            <w:noProof/>
            <w:webHidden/>
          </w:rPr>
          <w:tab/>
        </w:r>
        <w:r w:rsidR="00C64284">
          <w:rPr>
            <w:noProof/>
            <w:webHidden/>
          </w:rPr>
          <w:fldChar w:fldCharType="begin"/>
        </w:r>
        <w:r w:rsidR="00C64284">
          <w:rPr>
            <w:noProof/>
            <w:webHidden/>
          </w:rPr>
          <w:instrText xml:space="preserve"> PAGEREF _Toc173253720 \h </w:instrText>
        </w:r>
        <w:r w:rsidR="00C64284">
          <w:rPr>
            <w:noProof/>
            <w:webHidden/>
          </w:rPr>
        </w:r>
        <w:r w:rsidR="00C64284">
          <w:rPr>
            <w:noProof/>
            <w:webHidden/>
          </w:rPr>
          <w:fldChar w:fldCharType="separate"/>
        </w:r>
        <w:r w:rsidR="00C64284">
          <w:rPr>
            <w:noProof/>
            <w:webHidden/>
          </w:rPr>
          <w:t>91</w:t>
        </w:r>
        <w:r w:rsidR="00C64284">
          <w:rPr>
            <w:noProof/>
            <w:webHidden/>
          </w:rPr>
          <w:fldChar w:fldCharType="end"/>
        </w:r>
      </w:hyperlink>
    </w:p>
    <w:p w14:paraId="58C04A6F" w14:textId="1D9619E0" w:rsidR="00C64284" w:rsidRDefault="00000000">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721" w:history="1">
        <w:r w:rsidR="00C64284" w:rsidRPr="007C4FD4">
          <w:rPr>
            <w:rStyle w:val="Hyperlink"/>
            <w:noProof/>
          </w:rPr>
          <w:t>Figure 5</w:t>
        </w:r>
        <w:r w:rsidR="00C64284" w:rsidRPr="007C4FD4">
          <w:rPr>
            <w:rStyle w:val="Hyperlink"/>
            <w:noProof/>
          </w:rPr>
          <w:noBreakHyphen/>
          <w:t>18 - Relationships between OTSiMCA Connectivity Service and Top Connections</w:t>
        </w:r>
        <w:r w:rsidR="00C64284">
          <w:rPr>
            <w:noProof/>
            <w:webHidden/>
          </w:rPr>
          <w:tab/>
        </w:r>
        <w:r w:rsidR="00C64284">
          <w:rPr>
            <w:noProof/>
            <w:webHidden/>
          </w:rPr>
          <w:fldChar w:fldCharType="begin"/>
        </w:r>
        <w:r w:rsidR="00C64284">
          <w:rPr>
            <w:noProof/>
            <w:webHidden/>
          </w:rPr>
          <w:instrText xml:space="preserve"> PAGEREF _Toc173253721 \h </w:instrText>
        </w:r>
        <w:r w:rsidR="00C64284">
          <w:rPr>
            <w:noProof/>
            <w:webHidden/>
          </w:rPr>
        </w:r>
        <w:r w:rsidR="00C64284">
          <w:rPr>
            <w:noProof/>
            <w:webHidden/>
          </w:rPr>
          <w:fldChar w:fldCharType="separate"/>
        </w:r>
        <w:r w:rsidR="00C64284">
          <w:rPr>
            <w:noProof/>
            <w:webHidden/>
          </w:rPr>
          <w:t>92</w:t>
        </w:r>
        <w:r w:rsidR="00C64284">
          <w:rPr>
            <w:noProof/>
            <w:webHidden/>
          </w:rPr>
          <w:fldChar w:fldCharType="end"/>
        </w:r>
      </w:hyperlink>
    </w:p>
    <w:p w14:paraId="63F46115" w14:textId="6B00EF19" w:rsidR="00C64284" w:rsidRDefault="00000000">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722" w:history="1">
        <w:r w:rsidR="00C64284" w:rsidRPr="007C4FD4">
          <w:rPr>
            <w:rStyle w:val="Hyperlink"/>
            <w:noProof/>
          </w:rPr>
          <w:t>Figure 5</w:t>
        </w:r>
        <w:r w:rsidR="00C64284" w:rsidRPr="007C4FD4">
          <w:rPr>
            <w:rStyle w:val="Hyperlink"/>
            <w:noProof/>
          </w:rPr>
          <w:noBreakHyphen/>
          <w:t>19 Relationships between CSs and Top Connections: Unterminated ODUk Service</w:t>
        </w:r>
        <w:r w:rsidR="00C64284">
          <w:rPr>
            <w:noProof/>
            <w:webHidden/>
          </w:rPr>
          <w:tab/>
        </w:r>
        <w:r w:rsidR="00C64284">
          <w:rPr>
            <w:noProof/>
            <w:webHidden/>
          </w:rPr>
          <w:fldChar w:fldCharType="begin"/>
        </w:r>
        <w:r w:rsidR="00C64284">
          <w:rPr>
            <w:noProof/>
            <w:webHidden/>
          </w:rPr>
          <w:instrText xml:space="preserve"> PAGEREF _Toc173253722 \h </w:instrText>
        </w:r>
        <w:r w:rsidR="00C64284">
          <w:rPr>
            <w:noProof/>
            <w:webHidden/>
          </w:rPr>
        </w:r>
        <w:r w:rsidR="00C64284">
          <w:rPr>
            <w:noProof/>
            <w:webHidden/>
          </w:rPr>
          <w:fldChar w:fldCharType="separate"/>
        </w:r>
        <w:r w:rsidR="00C64284">
          <w:rPr>
            <w:noProof/>
            <w:webHidden/>
          </w:rPr>
          <w:t>92</w:t>
        </w:r>
        <w:r w:rsidR="00C64284">
          <w:rPr>
            <w:noProof/>
            <w:webHidden/>
          </w:rPr>
          <w:fldChar w:fldCharType="end"/>
        </w:r>
      </w:hyperlink>
    </w:p>
    <w:p w14:paraId="313D5DE3" w14:textId="2B47A475" w:rsidR="00C64284" w:rsidRDefault="00000000">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723" w:history="1">
        <w:r w:rsidR="00C64284" w:rsidRPr="007C4FD4">
          <w:rPr>
            <w:rStyle w:val="Hyperlink"/>
            <w:noProof/>
          </w:rPr>
          <w:t>Figure 5</w:t>
        </w:r>
        <w:r w:rsidR="00C64284" w:rsidRPr="007C4FD4">
          <w:rPr>
            <w:rStyle w:val="Hyperlink"/>
            <w:noProof/>
          </w:rPr>
          <w:noBreakHyphen/>
          <w:t>20 Optical Line System Controller</w:t>
        </w:r>
        <w:r w:rsidR="00C64284">
          <w:rPr>
            <w:noProof/>
            <w:webHidden/>
          </w:rPr>
          <w:tab/>
        </w:r>
        <w:r w:rsidR="00C64284">
          <w:rPr>
            <w:noProof/>
            <w:webHidden/>
          </w:rPr>
          <w:fldChar w:fldCharType="begin"/>
        </w:r>
        <w:r w:rsidR="00C64284">
          <w:rPr>
            <w:noProof/>
            <w:webHidden/>
          </w:rPr>
          <w:instrText xml:space="preserve"> PAGEREF _Toc173253723 \h </w:instrText>
        </w:r>
        <w:r w:rsidR="00C64284">
          <w:rPr>
            <w:noProof/>
            <w:webHidden/>
          </w:rPr>
        </w:r>
        <w:r w:rsidR="00C64284">
          <w:rPr>
            <w:noProof/>
            <w:webHidden/>
          </w:rPr>
          <w:fldChar w:fldCharType="separate"/>
        </w:r>
        <w:r w:rsidR="00C64284">
          <w:rPr>
            <w:noProof/>
            <w:webHidden/>
          </w:rPr>
          <w:t>94</w:t>
        </w:r>
        <w:r w:rsidR="00C64284">
          <w:rPr>
            <w:noProof/>
            <w:webHidden/>
          </w:rPr>
          <w:fldChar w:fldCharType="end"/>
        </w:r>
      </w:hyperlink>
    </w:p>
    <w:p w14:paraId="1A479F97" w14:textId="13C55B2F" w:rsidR="00C64284" w:rsidRDefault="00000000">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724" w:history="1">
        <w:r w:rsidR="00C64284" w:rsidRPr="007C4FD4">
          <w:rPr>
            <w:rStyle w:val="Hyperlink"/>
            <w:noProof/>
          </w:rPr>
          <w:t>Figure 5</w:t>
        </w:r>
        <w:r w:rsidR="00C64284" w:rsidRPr="007C4FD4">
          <w:rPr>
            <w:rStyle w:val="Hyperlink"/>
            <w:noProof/>
          </w:rPr>
          <w:noBreakHyphen/>
          <w:t>21 Optical Line System Controller, In Line Amplifier</w:t>
        </w:r>
        <w:r w:rsidR="00C64284">
          <w:rPr>
            <w:noProof/>
            <w:webHidden/>
          </w:rPr>
          <w:tab/>
        </w:r>
        <w:r w:rsidR="00C64284">
          <w:rPr>
            <w:noProof/>
            <w:webHidden/>
          </w:rPr>
          <w:fldChar w:fldCharType="begin"/>
        </w:r>
        <w:r w:rsidR="00C64284">
          <w:rPr>
            <w:noProof/>
            <w:webHidden/>
          </w:rPr>
          <w:instrText xml:space="preserve"> PAGEREF _Toc173253724 \h </w:instrText>
        </w:r>
        <w:r w:rsidR="00C64284">
          <w:rPr>
            <w:noProof/>
            <w:webHidden/>
          </w:rPr>
        </w:r>
        <w:r w:rsidR="00C64284">
          <w:rPr>
            <w:noProof/>
            <w:webHidden/>
          </w:rPr>
          <w:fldChar w:fldCharType="separate"/>
        </w:r>
        <w:r w:rsidR="00C64284">
          <w:rPr>
            <w:noProof/>
            <w:webHidden/>
          </w:rPr>
          <w:t>95</w:t>
        </w:r>
        <w:r w:rsidR="00C64284">
          <w:rPr>
            <w:noProof/>
            <w:webHidden/>
          </w:rPr>
          <w:fldChar w:fldCharType="end"/>
        </w:r>
      </w:hyperlink>
    </w:p>
    <w:p w14:paraId="48C21A54" w14:textId="372DF380" w:rsidR="00C64284" w:rsidRDefault="00000000">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725" w:history="1">
        <w:r w:rsidR="00C64284" w:rsidRPr="007C4FD4">
          <w:rPr>
            <w:rStyle w:val="Hyperlink"/>
            <w:noProof/>
          </w:rPr>
          <w:t>Figure 5</w:t>
        </w:r>
        <w:r w:rsidR="00C64284" w:rsidRPr="007C4FD4">
          <w:rPr>
            <w:rStyle w:val="Hyperlink"/>
            <w:noProof/>
          </w:rPr>
          <w:noBreakHyphen/>
          <w:t>22 Optical Line System Controller, MC CS and Connections</w:t>
        </w:r>
        <w:r w:rsidR="00C64284">
          <w:rPr>
            <w:noProof/>
            <w:webHidden/>
          </w:rPr>
          <w:tab/>
        </w:r>
        <w:r w:rsidR="00C64284">
          <w:rPr>
            <w:noProof/>
            <w:webHidden/>
          </w:rPr>
          <w:fldChar w:fldCharType="begin"/>
        </w:r>
        <w:r w:rsidR="00C64284">
          <w:rPr>
            <w:noProof/>
            <w:webHidden/>
          </w:rPr>
          <w:instrText xml:space="preserve"> PAGEREF _Toc173253725 \h </w:instrText>
        </w:r>
        <w:r w:rsidR="00C64284">
          <w:rPr>
            <w:noProof/>
            <w:webHidden/>
          </w:rPr>
        </w:r>
        <w:r w:rsidR="00C64284">
          <w:rPr>
            <w:noProof/>
            <w:webHidden/>
          </w:rPr>
          <w:fldChar w:fldCharType="separate"/>
        </w:r>
        <w:r w:rsidR="00C64284">
          <w:rPr>
            <w:noProof/>
            <w:webHidden/>
          </w:rPr>
          <w:t>95</w:t>
        </w:r>
        <w:r w:rsidR="00C64284">
          <w:rPr>
            <w:noProof/>
            <w:webHidden/>
          </w:rPr>
          <w:fldChar w:fldCharType="end"/>
        </w:r>
      </w:hyperlink>
    </w:p>
    <w:p w14:paraId="5978E460" w14:textId="7B144FE2" w:rsidR="00C64284" w:rsidRDefault="00000000">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726" w:history="1">
        <w:r w:rsidR="00C64284" w:rsidRPr="007C4FD4">
          <w:rPr>
            <w:rStyle w:val="Hyperlink"/>
            <w:noProof/>
          </w:rPr>
          <w:t>Figure 5</w:t>
        </w:r>
        <w:r w:rsidR="00C64284" w:rsidRPr="007C4FD4">
          <w:rPr>
            <w:rStyle w:val="Hyperlink"/>
            <w:noProof/>
          </w:rPr>
          <w:noBreakHyphen/>
          <w:t>23 Optical Line System Controller, MC and OTSiMC CSs and Connections</w:t>
        </w:r>
        <w:r w:rsidR="00C64284">
          <w:rPr>
            <w:noProof/>
            <w:webHidden/>
          </w:rPr>
          <w:tab/>
        </w:r>
        <w:r w:rsidR="00C64284">
          <w:rPr>
            <w:noProof/>
            <w:webHidden/>
          </w:rPr>
          <w:fldChar w:fldCharType="begin"/>
        </w:r>
        <w:r w:rsidR="00C64284">
          <w:rPr>
            <w:noProof/>
            <w:webHidden/>
          </w:rPr>
          <w:instrText xml:space="preserve"> PAGEREF _Toc173253726 \h </w:instrText>
        </w:r>
        <w:r w:rsidR="00C64284">
          <w:rPr>
            <w:noProof/>
            <w:webHidden/>
          </w:rPr>
        </w:r>
        <w:r w:rsidR="00C64284">
          <w:rPr>
            <w:noProof/>
            <w:webHidden/>
          </w:rPr>
          <w:fldChar w:fldCharType="separate"/>
        </w:r>
        <w:r w:rsidR="00C64284">
          <w:rPr>
            <w:noProof/>
            <w:webHidden/>
          </w:rPr>
          <w:t>96</w:t>
        </w:r>
        <w:r w:rsidR="00C64284">
          <w:rPr>
            <w:noProof/>
            <w:webHidden/>
          </w:rPr>
          <w:fldChar w:fldCharType="end"/>
        </w:r>
      </w:hyperlink>
    </w:p>
    <w:p w14:paraId="0DDE2B3E" w14:textId="15B78A49" w:rsidR="00C64284" w:rsidRDefault="00000000">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727" w:history="1">
        <w:r w:rsidR="00C64284" w:rsidRPr="007C4FD4">
          <w:rPr>
            <w:rStyle w:val="Hyperlink"/>
            <w:noProof/>
          </w:rPr>
          <w:t>Figure 5</w:t>
        </w:r>
        <w:r w:rsidR="00C64284" w:rsidRPr="007C4FD4">
          <w:rPr>
            <w:rStyle w:val="Hyperlink"/>
            <w:noProof/>
          </w:rPr>
          <w:noBreakHyphen/>
          <w:t>24 Optical Line System Controller, SIPs for MC CS on degree ports</w:t>
        </w:r>
        <w:r w:rsidR="00C64284">
          <w:rPr>
            <w:noProof/>
            <w:webHidden/>
          </w:rPr>
          <w:tab/>
        </w:r>
        <w:r w:rsidR="00C64284">
          <w:rPr>
            <w:noProof/>
            <w:webHidden/>
          </w:rPr>
          <w:fldChar w:fldCharType="begin"/>
        </w:r>
        <w:r w:rsidR="00C64284">
          <w:rPr>
            <w:noProof/>
            <w:webHidden/>
          </w:rPr>
          <w:instrText xml:space="preserve"> PAGEREF _Toc173253727 \h </w:instrText>
        </w:r>
        <w:r w:rsidR="00C64284">
          <w:rPr>
            <w:noProof/>
            <w:webHidden/>
          </w:rPr>
        </w:r>
        <w:r w:rsidR="00C64284">
          <w:rPr>
            <w:noProof/>
            <w:webHidden/>
          </w:rPr>
          <w:fldChar w:fldCharType="separate"/>
        </w:r>
        <w:r w:rsidR="00C64284">
          <w:rPr>
            <w:noProof/>
            <w:webHidden/>
          </w:rPr>
          <w:t>96</w:t>
        </w:r>
        <w:r w:rsidR="00C64284">
          <w:rPr>
            <w:noProof/>
            <w:webHidden/>
          </w:rPr>
          <w:fldChar w:fldCharType="end"/>
        </w:r>
      </w:hyperlink>
    </w:p>
    <w:p w14:paraId="1F2DA060" w14:textId="7D627F31" w:rsidR="00C64284" w:rsidRDefault="00000000">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728" w:history="1">
        <w:r w:rsidR="00C64284" w:rsidRPr="007C4FD4">
          <w:rPr>
            <w:rStyle w:val="Hyperlink"/>
            <w:noProof/>
          </w:rPr>
          <w:t>Figure 5</w:t>
        </w:r>
        <w:r w:rsidR="00C64284" w:rsidRPr="007C4FD4">
          <w:rPr>
            <w:rStyle w:val="Hyperlink"/>
            <w:noProof/>
          </w:rPr>
          <w:noBreakHyphen/>
          <w:t>25 Optical Line System Controller, MC CS and Connections</w:t>
        </w:r>
        <w:r w:rsidR="00C64284">
          <w:rPr>
            <w:noProof/>
            <w:webHidden/>
          </w:rPr>
          <w:tab/>
        </w:r>
        <w:r w:rsidR="00C64284">
          <w:rPr>
            <w:noProof/>
            <w:webHidden/>
          </w:rPr>
          <w:fldChar w:fldCharType="begin"/>
        </w:r>
        <w:r w:rsidR="00C64284">
          <w:rPr>
            <w:noProof/>
            <w:webHidden/>
          </w:rPr>
          <w:instrText xml:space="preserve"> PAGEREF _Toc173253728 \h </w:instrText>
        </w:r>
        <w:r w:rsidR="00C64284">
          <w:rPr>
            <w:noProof/>
            <w:webHidden/>
          </w:rPr>
        </w:r>
        <w:r w:rsidR="00C64284">
          <w:rPr>
            <w:noProof/>
            <w:webHidden/>
          </w:rPr>
          <w:fldChar w:fldCharType="separate"/>
        </w:r>
        <w:r w:rsidR="00C64284">
          <w:rPr>
            <w:noProof/>
            <w:webHidden/>
          </w:rPr>
          <w:t>97</w:t>
        </w:r>
        <w:r w:rsidR="00C64284">
          <w:rPr>
            <w:noProof/>
            <w:webHidden/>
          </w:rPr>
          <w:fldChar w:fldCharType="end"/>
        </w:r>
      </w:hyperlink>
    </w:p>
    <w:p w14:paraId="346E34DA" w14:textId="102AD4D7" w:rsidR="00C64284" w:rsidRDefault="00000000">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729" w:history="1">
        <w:r w:rsidR="00C64284" w:rsidRPr="007C4FD4">
          <w:rPr>
            <w:rStyle w:val="Hyperlink"/>
            <w:noProof/>
          </w:rPr>
          <w:t>Figure 5</w:t>
        </w:r>
        <w:r w:rsidR="00C64284" w:rsidRPr="007C4FD4">
          <w:rPr>
            <w:rStyle w:val="Hyperlink"/>
            <w:noProof/>
          </w:rPr>
          <w:noBreakHyphen/>
          <w:t>26 Optical Line System Controller, OTSiMC and MC CSs and Connections</w:t>
        </w:r>
        <w:r w:rsidR="00C64284">
          <w:rPr>
            <w:noProof/>
            <w:webHidden/>
          </w:rPr>
          <w:tab/>
        </w:r>
        <w:r w:rsidR="00C64284">
          <w:rPr>
            <w:noProof/>
            <w:webHidden/>
          </w:rPr>
          <w:fldChar w:fldCharType="begin"/>
        </w:r>
        <w:r w:rsidR="00C64284">
          <w:rPr>
            <w:noProof/>
            <w:webHidden/>
          </w:rPr>
          <w:instrText xml:space="preserve"> PAGEREF _Toc173253729 \h </w:instrText>
        </w:r>
        <w:r w:rsidR="00C64284">
          <w:rPr>
            <w:noProof/>
            <w:webHidden/>
          </w:rPr>
        </w:r>
        <w:r w:rsidR="00C64284">
          <w:rPr>
            <w:noProof/>
            <w:webHidden/>
          </w:rPr>
          <w:fldChar w:fldCharType="separate"/>
        </w:r>
        <w:r w:rsidR="00C64284">
          <w:rPr>
            <w:noProof/>
            <w:webHidden/>
          </w:rPr>
          <w:t>97</w:t>
        </w:r>
        <w:r w:rsidR="00C64284">
          <w:rPr>
            <w:noProof/>
            <w:webHidden/>
          </w:rPr>
          <w:fldChar w:fldCharType="end"/>
        </w:r>
      </w:hyperlink>
    </w:p>
    <w:p w14:paraId="02EE6EF5" w14:textId="2102D166" w:rsidR="00C64284" w:rsidRDefault="00000000">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730" w:history="1">
        <w:r w:rsidR="00C64284" w:rsidRPr="007C4FD4">
          <w:rPr>
            <w:rStyle w:val="Hyperlink"/>
            <w:noProof/>
          </w:rPr>
          <w:t>Figure 5</w:t>
        </w:r>
        <w:r w:rsidR="00C64284" w:rsidRPr="007C4FD4">
          <w:rPr>
            <w:rStyle w:val="Hyperlink"/>
            <w:noProof/>
          </w:rPr>
          <w:noBreakHyphen/>
          <w:t>27 Optical Line System Controller, SIPs for MC CS on both a/d and degree ports</w:t>
        </w:r>
        <w:r w:rsidR="00C64284">
          <w:rPr>
            <w:noProof/>
            <w:webHidden/>
          </w:rPr>
          <w:tab/>
        </w:r>
        <w:r w:rsidR="00C64284">
          <w:rPr>
            <w:noProof/>
            <w:webHidden/>
          </w:rPr>
          <w:fldChar w:fldCharType="begin"/>
        </w:r>
        <w:r w:rsidR="00C64284">
          <w:rPr>
            <w:noProof/>
            <w:webHidden/>
          </w:rPr>
          <w:instrText xml:space="preserve"> PAGEREF _Toc173253730 \h </w:instrText>
        </w:r>
        <w:r w:rsidR="00C64284">
          <w:rPr>
            <w:noProof/>
            <w:webHidden/>
          </w:rPr>
        </w:r>
        <w:r w:rsidR="00C64284">
          <w:rPr>
            <w:noProof/>
            <w:webHidden/>
          </w:rPr>
          <w:fldChar w:fldCharType="separate"/>
        </w:r>
        <w:r w:rsidR="00C64284">
          <w:rPr>
            <w:noProof/>
            <w:webHidden/>
          </w:rPr>
          <w:t>98</w:t>
        </w:r>
        <w:r w:rsidR="00C64284">
          <w:rPr>
            <w:noProof/>
            <w:webHidden/>
          </w:rPr>
          <w:fldChar w:fldCharType="end"/>
        </w:r>
      </w:hyperlink>
    </w:p>
    <w:p w14:paraId="102365BA" w14:textId="3931F948" w:rsidR="00C64284" w:rsidRDefault="00000000">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731" w:history="1">
        <w:r w:rsidR="00C64284" w:rsidRPr="007C4FD4">
          <w:rPr>
            <w:rStyle w:val="Hyperlink"/>
            <w:noProof/>
          </w:rPr>
          <w:t>Figure 5</w:t>
        </w:r>
        <w:r w:rsidR="00C64284" w:rsidRPr="007C4FD4">
          <w:rPr>
            <w:rStyle w:val="Hyperlink"/>
            <w:noProof/>
          </w:rPr>
          <w:noBreakHyphen/>
          <w:t>28 Optical Line System Controller, multi-band</w:t>
        </w:r>
        <w:r w:rsidR="00C64284">
          <w:rPr>
            <w:noProof/>
            <w:webHidden/>
          </w:rPr>
          <w:tab/>
        </w:r>
        <w:r w:rsidR="00C64284">
          <w:rPr>
            <w:noProof/>
            <w:webHidden/>
          </w:rPr>
          <w:fldChar w:fldCharType="begin"/>
        </w:r>
        <w:r w:rsidR="00C64284">
          <w:rPr>
            <w:noProof/>
            <w:webHidden/>
          </w:rPr>
          <w:instrText xml:space="preserve"> PAGEREF _Toc173253731 \h </w:instrText>
        </w:r>
        <w:r w:rsidR="00C64284">
          <w:rPr>
            <w:noProof/>
            <w:webHidden/>
          </w:rPr>
        </w:r>
        <w:r w:rsidR="00C64284">
          <w:rPr>
            <w:noProof/>
            <w:webHidden/>
          </w:rPr>
          <w:fldChar w:fldCharType="separate"/>
        </w:r>
        <w:r w:rsidR="00C64284">
          <w:rPr>
            <w:noProof/>
            <w:webHidden/>
          </w:rPr>
          <w:t>98</w:t>
        </w:r>
        <w:r w:rsidR="00C64284">
          <w:rPr>
            <w:noProof/>
            <w:webHidden/>
          </w:rPr>
          <w:fldChar w:fldCharType="end"/>
        </w:r>
      </w:hyperlink>
    </w:p>
    <w:p w14:paraId="3902574E" w14:textId="26057E16" w:rsidR="00C64284" w:rsidRDefault="00000000">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732" w:history="1">
        <w:r w:rsidR="00C64284" w:rsidRPr="007C4FD4">
          <w:rPr>
            <w:rStyle w:val="Hyperlink"/>
            <w:noProof/>
          </w:rPr>
          <w:t>Figure 5</w:t>
        </w:r>
        <w:r w:rsidR="00C64284" w:rsidRPr="007C4FD4">
          <w:rPr>
            <w:rStyle w:val="Hyperlink"/>
            <w:noProof/>
          </w:rPr>
          <w:noBreakHyphen/>
          <w:t>29 Optical Line System Controller, multi-band, no MC layer</w:t>
        </w:r>
        <w:r w:rsidR="00C64284">
          <w:rPr>
            <w:noProof/>
            <w:webHidden/>
          </w:rPr>
          <w:tab/>
        </w:r>
        <w:r w:rsidR="00C64284">
          <w:rPr>
            <w:noProof/>
            <w:webHidden/>
          </w:rPr>
          <w:fldChar w:fldCharType="begin"/>
        </w:r>
        <w:r w:rsidR="00C64284">
          <w:rPr>
            <w:noProof/>
            <w:webHidden/>
          </w:rPr>
          <w:instrText xml:space="preserve"> PAGEREF _Toc173253732 \h </w:instrText>
        </w:r>
        <w:r w:rsidR="00C64284">
          <w:rPr>
            <w:noProof/>
            <w:webHidden/>
          </w:rPr>
        </w:r>
        <w:r w:rsidR="00C64284">
          <w:rPr>
            <w:noProof/>
            <w:webHidden/>
          </w:rPr>
          <w:fldChar w:fldCharType="separate"/>
        </w:r>
        <w:r w:rsidR="00C64284">
          <w:rPr>
            <w:noProof/>
            <w:webHidden/>
          </w:rPr>
          <w:t>99</w:t>
        </w:r>
        <w:r w:rsidR="00C64284">
          <w:rPr>
            <w:noProof/>
            <w:webHidden/>
          </w:rPr>
          <w:fldChar w:fldCharType="end"/>
        </w:r>
      </w:hyperlink>
    </w:p>
    <w:p w14:paraId="29DC27CD" w14:textId="5F0FE90E" w:rsidR="00C64284" w:rsidRDefault="00000000">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733" w:history="1">
        <w:r w:rsidR="00C64284" w:rsidRPr="007C4FD4">
          <w:rPr>
            <w:rStyle w:val="Hyperlink"/>
            <w:noProof/>
          </w:rPr>
          <w:t>Figure 5</w:t>
        </w:r>
        <w:r w:rsidR="00C64284" w:rsidRPr="007C4FD4">
          <w:rPr>
            <w:rStyle w:val="Hyperlink"/>
            <w:noProof/>
          </w:rPr>
          <w:noBreakHyphen/>
          <w:t>30 Optical Line System Controller, OTSiMCA CS, regeneration</w:t>
        </w:r>
        <w:r w:rsidR="00C64284">
          <w:rPr>
            <w:noProof/>
            <w:webHidden/>
          </w:rPr>
          <w:tab/>
        </w:r>
        <w:r w:rsidR="00C64284">
          <w:rPr>
            <w:noProof/>
            <w:webHidden/>
          </w:rPr>
          <w:fldChar w:fldCharType="begin"/>
        </w:r>
        <w:r w:rsidR="00C64284">
          <w:rPr>
            <w:noProof/>
            <w:webHidden/>
          </w:rPr>
          <w:instrText xml:space="preserve"> PAGEREF _Toc173253733 \h </w:instrText>
        </w:r>
        <w:r w:rsidR="00C64284">
          <w:rPr>
            <w:noProof/>
            <w:webHidden/>
          </w:rPr>
        </w:r>
        <w:r w:rsidR="00C64284">
          <w:rPr>
            <w:noProof/>
            <w:webHidden/>
          </w:rPr>
          <w:fldChar w:fldCharType="separate"/>
        </w:r>
        <w:r w:rsidR="00C64284">
          <w:rPr>
            <w:noProof/>
            <w:webHidden/>
          </w:rPr>
          <w:t>99</w:t>
        </w:r>
        <w:r w:rsidR="00C64284">
          <w:rPr>
            <w:noProof/>
            <w:webHidden/>
          </w:rPr>
          <w:fldChar w:fldCharType="end"/>
        </w:r>
      </w:hyperlink>
    </w:p>
    <w:p w14:paraId="7DEF9C7D" w14:textId="2CBABEAD" w:rsidR="00C64284" w:rsidRDefault="00000000">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734" w:history="1">
        <w:r w:rsidR="00C64284" w:rsidRPr="007C4FD4">
          <w:rPr>
            <w:rStyle w:val="Hyperlink"/>
            <w:noProof/>
          </w:rPr>
          <w:t>Figure 5</w:t>
        </w:r>
        <w:r w:rsidR="00C64284" w:rsidRPr="007C4FD4">
          <w:rPr>
            <w:rStyle w:val="Hyperlink"/>
            <w:noProof/>
          </w:rPr>
          <w:noBreakHyphen/>
          <w:t>31 Optical Line System Controller, regeneration</w:t>
        </w:r>
        <w:r w:rsidR="00C64284">
          <w:rPr>
            <w:noProof/>
            <w:webHidden/>
          </w:rPr>
          <w:tab/>
        </w:r>
        <w:r w:rsidR="00C64284">
          <w:rPr>
            <w:noProof/>
            <w:webHidden/>
          </w:rPr>
          <w:fldChar w:fldCharType="begin"/>
        </w:r>
        <w:r w:rsidR="00C64284">
          <w:rPr>
            <w:noProof/>
            <w:webHidden/>
          </w:rPr>
          <w:instrText xml:space="preserve"> PAGEREF _Toc173253734 \h </w:instrText>
        </w:r>
        <w:r w:rsidR="00C64284">
          <w:rPr>
            <w:noProof/>
            <w:webHidden/>
          </w:rPr>
        </w:r>
        <w:r w:rsidR="00C64284">
          <w:rPr>
            <w:noProof/>
            <w:webHidden/>
          </w:rPr>
          <w:fldChar w:fldCharType="separate"/>
        </w:r>
        <w:r w:rsidR="00C64284">
          <w:rPr>
            <w:noProof/>
            <w:webHidden/>
          </w:rPr>
          <w:t>100</w:t>
        </w:r>
        <w:r w:rsidR="00C64284">
          <w:rPr>
            <w:noProof/>
            <w:webHidden/>
          </w:rPr>
          <w:fldChar w:fldCharType="end"/>
        </w:r>
      </w:hyperlink>
    </w:p>
    <w:p w14:paraId="6C537060" w14:textId="3C0D0DDE" w:rsidR="00C64284" w:rsidRDefault="00000000">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735" w:history="1">
        <w:r w:rsidR="00C64284" w:rsidRPr="007C4FD4">
          <w:rPr>
            <w:rStyle w:val="Hyperlink"/>
            <w:noProof/>
          </w:rPr>
          <w:t>Figure 5</w:t>
        </w:r>
        <w:r w:rsidR="00C64284" w:rsidRPr="007C4FD4">
          <w:rPr>
            <w:rStyle w:val="Hyperlink"/>
            <w:noProof/>
          </w:rPr>
          <w:noBreakHyphen/>
          <w:t>32 Integrated Management, time zero</w:t>
        </w:r>
        <w:r w:rsidR="00C64284">
          <w:rPr>
            <w:noProof/>
            <w:webHidden/>
          </w:rPr>
          <w:tab/>
        </w:r>
        <w:r w:rsidR="00C64284">
          <w:rPr>
            <w:noProof/>
            <w:webHidden/>
          </w:rPr>
          <w:fldChar w:fldCharType="begin"/>
        </w:r>
        <w:r w:rsidR="00C64284">
          <w:rPr>
            <w:noProof/>
            <w:webHidden/>
          </w:rPr>
          <w:instrText xml:space="preserve"> PAGEREF _Toc173253735 \h </w:instrText>
        </w:r>
        <w:r w:rsidR="00C64284">
          <w:rPr>
            <w:noProof/>
            <w:webHidden/>
          </w:rPr>
        </w:r>
        <w:r w:rsidR="00C64284">
          <w:rPr>
            <w:noProof/>
            <w:webHidden/>
          </w:rPr>
          <w:fldChar w:fldCharType="separate"/>
        </w:r>
        <w:r w:rsidR="00C64284">
          <w:rPr>
            <w:noProof/>
            <w:webHidden/>
          </w:rPr>
          <w:t>101</w:t>
        </w:r>
        <w:r w:rsidR="00C64284">
          <w:rPr>
            <w:noProof/>
            <w:webHidden/>
          </w:rPr>
          <w:fldChar w:fldCharType="end"/>
        </w:r>
      </w:hyperlink>
    </w:p>
    <w:p w14:paraId="580B1493" w14:textId="4DF929ED" w:rsidR="00C64284" w:rsidRDefault="00000000">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736" w:history="1">
        <w:r w:rsidR="00C64284" w:rsidRPr="007C4FD4">
          <w:rPr>
            <w:rStyle w:val="Hyperlink"/>
            <w:noProof/>
          </w:rPr>
          <w:t>Figure 5</w:t>
        </w:r>
        <w:r w:rsidR="00C64284" w:rsidRPr="007C4FD4">
          <w:rPr>
            <w:rStyle w:val="Hyperlink"/>
            <w:noProof/>
          </w:rPr>
          <w:noBreakHyphen/>
          <w:t>33 Integrated Management, time zero, SIPs at a/d ports</w:t>
        </w:r>
        <w:r w:rsidR="00C64284">
          <w:rPr>
            <w:noProof/>
            <w:webHidden/>
          </w:rPr>
          <w:tab/>
        </w:r>
        <w:r w:rsidR="00C64284">
          <w:rPr>
            <w:noProof/>
            <w:webHidden/>
          </w:rPr>
          <w:fldChar w:fldCharType="begin"/>
        </w:r>
        <w:r w:rsidR="00C64284">
          <w:rPr>
            <w:noProof/>
            <w:webHidden/>
          </w:rPr>
          <w:instrText xml:space="preserve"> PAGEREF _Toc173253736 \h </w:instrText>
        </w:r>
        <w:r w:rsidR="00C64284">
          <w:rPr>
            <w:noProof/>
            <w:webHidden/>
          </w:rPr>
        </w:r>
        <w:r w:rsidR="00C64284">
          <w:rPr>
            <w:noProof/>
            <w:webHidden/>
          </w:rPr>
          <w:fldChar w:fldCharType="separate"/>
        </w:r>
        <w:r w:rsidR="00C64284">
          <w:rPr>
            <w:noProof/>
            <w:webHidden/>
          </w:rPr>
          <w:t>101</w:t>
        </w:r>
        <w:r w:rsidR="00C64284">
          <w:rPr>
            <w:noProof/>
            <w:webHidden/>
          </w:rPr>
          <w:fldChar w:fldCharType="end"/>
        </w:r>
      </w:hyperlink>
    </w:p>
    <w:p w14:paraId="3C21356D" w14:textId="683CDCDD" w:rsidR="00C64284" w:rsidRDefault="00000000">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737" w:history="1">
        <w:r w:rsidR="00C64284" w:rsidRPr="007C4FD4">
          <w:rPr>
            <w:rStyle w:val="Hyperlink"/>
            <w:noProof/>
          </w:rPr>
          <w:t>Figure 5</w:t>
        </w:r>
        <w:r w:rsidR="00C64284" w:rsidRPr="007C4FD4">
          <w:rPr>
            <w:rStyle w:val="Hyperlink"/>
            <w:noProof/>
          </w:rPr>
          <w:noBreakHyphen/>
          <w:t>34 Integrated Management, MC CS and Connections</w:t>
        </w:r>
        <w:r w:rsidR="00C64284">
          <w:rPr>
            <w:noProof/>
            <w:webHidden/>
          </w:rPr>
          <w:tab/>
        </w:r>
        <w:r w:rsidR="00C64284">
          <w:rPr>
            <w:noProof/>
            <w:webHidden/>
          </w:rPr>
          <w:fldChar w:fldCharType="begin"/>
        </w:r>
        <w:r w:rsidR="00C64284">
          <w:rPr>
            <w:noProof/>
            <w:webHidden/>
          </w:rPr>
          <w:instrText xml:space="preserve"> PAGEREF _Toc173253737 \h </w:instrText>
        </w:r>
        <w:r w:rsidR="00C64284">
          <w:rPr>
            <w:noProof/>
            <w:webHidden/>
          </w:rPr>
        </w:r>
        <w:r w:rsidR="00C64284">
          <w:rPr>
            <w:noProof/>
            <w:webHidden/>
          </w:rPr>
          <w:fldChar w:fldCharType="separate"/>
        </w:r>
        <w:r w:rsidR="00C64284">
          <w:rPr>
            <w:noProof/>
            <w:webHidden/>
          </w:rPr>
          <w:t>102</w:t>
        </w:r>
        <w:r w:rsidR="00C64284">
          <w:rPr>
            <w:noProof/>
            <w:webHidden/>
          </w:rPr>
          <w:fldChar w:fldCharType="end"/>
        </w:r>
      </w:hyperlink>
    </w:p>
    <w:p w14:paraId="610B7142" w14:textId="7285761C" w:rsidR="00C64284" w:rsidRDefault="00000000">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738" w:history="1">
        <w:r w:rsidR="00C64284" w:rsidRPr="007C4FD4">
          <w:rPr>
            <w:rStyle w:val="Hyperlink"/>
            <w:noProof/>
          </w:rPr>
          <w:t>Figure 5</w:t>
        </w:r>
        <w:r w:rsidR="00C64284" w:rsidRPr="007C4FD4">
          <w:rPr>
            <w:rStyle w:val="Hyperlink"/>
            <w:noProof/>
          </w:rPr>
          <w:noBreakHyphen/>
          <w:t>35 Integrated Management, time zero, SIPs at ROADM degree ports</w:t>
        </w:r>
        <w:r w:rsidR="00C64284">
          <w:rPr>
            <w:noProof/>
            <w:webHidden/>
          </w:rPr>
          <w:tab/>
        </w:r>
        <w:r w:rsidR="00C64284">
          <w:rPr>
            <w:noProof/>
            <w:webHidden/>
          </w:rPr>
          <w:fldChar w:fldCharType="begin"/>
        </w:r>
        <w:r w:rsidR="00C64284">
          <w:rPr>
            <w:noProof/>
            <w:webHidden/>
          </w:rPr>
          <w:instrText xml:space="preserve"> PAGEREF _Toc173253738 \h </w:instrText>
        </w:r>
        <w:r w:rsidR="00C64284">
          <w:rPr>
            <w:noProof/>
            <w:webHidden/>
          </w:rPr>
        </w:r>
        <w:r w:rsidR="00C64284">
          <w:rPr>
            <w:noProof/>
            <w:webHidden/>
          </w:rPr>
          <w:fldChar w:fldCharType="separate"/>
        </w:r>
        <w:r w:rsidR="00C64284">
          <w:rPr>
            <w:noProof/>
            <w:webHidden/>
          </w:rPr>
          <w:t>102</w:t>
        </w:r>
        <w:r w:rsidR="00C64284">
          <w:rPr>
            <w:noProof/>
            <w:webHidden/>
          </w:rPr>
          <w:fldChar w:fldCharType="end"/>
        </w:r>
      </w:hyperlink>
    </w:p>
    <w:p w14:paraId="0F04E8F1" w14:textId="18FDFBF5" w:rsidR="00C64284" w:rsidRDefault="00000000">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739" w:history="1">
        <w:r w:rsidR="00C64284" w:rsidRPr="007C4FD4">
          <w:rPr>
            <w:rStyle w:val="Hyperlink"/>
            <w:noProof/>
          </w:rPr>
          <w:t>Figure 5</w:t>
        </w:r>
        <w:r w:rsidR="00C64284" w:rsidRPr="007C4FD4">
          <w:rPr>
            <w:rStyle w:val="Hyperlink"/>
            <w:noProof/>
          </w:rPr>
          <w:noBreakHyphen/>
          <w:t>36 Integrated Management, SIPs at ROADM degree ports, MC CS and Connections</w:t>
        </w:r>
        <w:r w:rsidR="00C64284">
          <w:rPr>
            <w:noProof/>
            <w:webHidden/>
          </w:rPr>
          <w:tab/>
        </w:r>
        <w:r w:rsidR="00C64284">
          <w:rPr>
            <w:noProof/>
            <w:webHidden/>
          </w:rPr>
          <w:fldChar w:fldCharType="begin"/>
        </w:r>
        <w:r w:rsidR="00C64284">
          <w:rPr>
            <w:noProof/>
            <w:webHidden/>
          </w:rPr>
          <w:instrText xml:space="preserve"> PAGEREF _Toc173253739 \h </w:instrText>
        </w:r>
        <w:r w:rsidR="00C64284">
          <w:rPr>
            <w:noProof/>
            <w:webHidden/>
          </w:rPr>
        </w:r>
        <w:r w:rsidR="00C64284">
          <w:rPr>
            <w:noProof/>
            <w:webHidden/>
          </w:rPr>
          <w:fldChar w:fldCharType="separate"/>
        </w:r>
        <w:r w:rsidR="00C64284">
          <w:rPr>
            <w:noProof/>
            <w:webHidden/>
          </w:rPr>
          <w:t>103</w:t>
        </w:r>
        <w:r w:rsidR="00C64284">
          <w:rPr>
            <w:noProof/>
            <w:webHidden/>
          </w:rPr>
          <w:fldChar w:fldCharType="end"/>
        </w:r>
      </w:hyperlink>
    </w:p>
    <w:p w14:paraId="4A69119C" w14:textId="76FA7BA4" w:rsidR="00C64284" w:rsidRDefault="00000000">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740" w:history="1">
        <w:r w:rsidR="00C64284" w:rsidRPr="007C4FD4">
          <w:rPr>
            <w:rStyle w:val="Hyperlink"/>
            <w:noProof/>
          </w:rPr>
          <w:t>Figure 5</w:t>
        </w:r>
        <w:r w:rsidR="00C64284" w:rsidRPr="007C4FD4">
          <w:rPr>
            <w:rStyle w:val="Hyperlink"/>
            <w:noProof/>
          </w:rPr>
          <w:noBreakHyphen/>
          <w:t>37 Integrated Management, sequence of MC top-connections</w:t>
        </w:r>
        <w:r w:rsidR="00C64284">
          <w:rPr>
            <w:noProof/>
            <w:webHidden/>
          </w:rPr>
          <w:tab/>
        </w:r>
        <w:r w:rsidR="00C64284">
          <w:rPr>
            <w:noProof/>
            <w:webHidden/>
          </w:rPr>
          <w:fldChar w:fldCharType="begin"/>
        </w:r>
        <w:r w:rsidR="00C64284">
          <w:rPr>
            <w:noProof/>
            <w:webHidden/>
          </w:rPr>
          <w:instrText xml:space="preserve"> PAGEREF _Toc173253740 \h </w:instrText>
        </w:r>
        <w:r w:rsidR="00C64284">
          <w:rPr>
            <w:noProof/>
            <w:webHidden/>
          </w:rPr>
        </w:r>
        <w:r w:rsidR="00C64284">
          <w:rPr>
            <w:noProof/>
            <w:webHidden/>
          </w:rPr>
          <w:fldChar w:fldCharType="separate"/>
        </w:r>
        <w:r w:rsidR="00C64284">
          <w:rPr>
            <w:noProof/>
            <w:webHidden/>
          </w:rPr>
          <w:t>103</w:t>
        </w:r>
        <w:r w:rsidR="00C64284">
          <w:rPr>
            <w:noProof/>
            <w:webHidden/>
          </w:rPr>
          <w:fldChar w:fldCharType="end"/>
        </w:r>
      </w:hyperlink>
    </w:p>
    <w:p w14:paraId="3BD56005" w14:textId="60EB0DCC" w:rsidR="00C64284" w:rsidRDefault="00000000">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741" w:history="1">
        <w:r w:rsidR="00C64284" w:rsidRPr="007C4FD4">
          <w:rPr>
            <w:rStyle w:val="Hyperlink"/>
            <w:noProof/>
          </w:rPr>
          <w:t>Figure 5</w:t>
        </w:r>
        <w:r w:rsidR="00C64284" w:rsidRPr="007C4FD4">
          <w:rPr>
            <w:rStyle w:val="Hyperlink"/>
            <w:noProof/>
          </w:rPr>
          <w:noBreakHyphen/>
          <w:t>38 Integrated Management, MC and OTSiMCA CSs and Connections, OTSiMC Connections</w:t>
        </w:r>
        <w:r w:rsidR="00C64284">
          <w:rPr>
            <w:noProof/>
            <w:webHidden/>
          </w:rPr>
          <w:tab/>
        </w:r>
        <w:r w:rsidR="00C64284">
          <w:rPr>
            <w:noProof/>
            <w:webHidden/>
          </w:rPr>
          <w:fldChar w:fldCharType="begin"/>
        </w:r>
        <w:r w:rsidR="00C64284">
          <w:rPr>
            <w:noProof/>
            <w:webHidden/>
          </w:rPr>
          <w:instrText xml:space="preserve"> PAGEREF _Toc173253741 \h </w:instrText>
        </w:r>
        <w:r w:rsidR="00C64284">
          <w:rPr>
            <w:noProof/>
            <w:webHidden/>
          </w:rPr>
        </w:r>
        <w:r w:rsidR="00C64284">
          <w:rPr>
            <w:noProof/>
            <w:webHidden/>
          </w:rPr>
          <w:fldChar w:fldCharType="separate"/>
        </w:r>
        <w:r w:rsidR="00C64284">
          <w:rPr>
            <w:noProof/>
            <w:webHidden/>
          </w:rPr>
          <w:t>104</w:t>
        </w:r>
        <w:r w:rsidR="00C64284">
          <w:rPr>
            <w:noProof/>
            <w:webHidden/>
          </w:rPr>
          <w:fldChar w:fldCharType="end"/>
        </w:r>
      </w:hyperlink>
    </w:p>
    <w:p w14:paraId="03D16B33" w14:textId="61D9E780" w:rsidR="00C64284" w:rsidRDefault="00000000">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742" w:history="1">
        <w:r w:rsidR="00C64284" w:rsidRPr="007C4FD4">
          <w:rPr>
            <w:rStyle w:val="Hyperlink"/>
            <w:noProof/>
          </w:rPr>
          <w:t>Figure 5</w:t>
        </w:r>
        <w:r w:rsidR="00C64284" w:rsidRPr="007C4FD4">
          <w:rPr>
            <w:rStyle w:val="Hyperlink"/>
            <w:noProof/>
          </w:rPr>
          <w:noBreakHyphen/>
          <w:t>39 Integrated Management, MC Connections, OTSiMCA CS and Connection, OTSiMC Connections</w:t>
        </w:r>
        <w:r w:rsidR="00C64284">
          <w:rPr>
            <w:noProof/>
            <w:webHidden/>
          </w:rPr>
          <w:tab/>
        </w:r>
        <w:r w:rsidR="00C64284">
          <w:rPr>
            <w:noProof/>
            <w:webHidden/>
          </w:rPr>
          <w:fldChar w:fldCharType="begin"/>
        </w:r>
        <w:r w:rsidR="00C64284">
          <w:rPr>
            <w:noProof/>
            <w:webHidden/>
          </w:rPr>
          <w:instrText xml:space="preserve"> PAGEREF _Toc173253742 \h </w:instrText>
        </w:r>
        <w:r w:rsidR="00C64284">
          <w:rPr>
            <w:noProof/>
            <w:webHidden/>
          </w:rPr>
        </w:r>
        <w:r w:rsidR="00C64284">
          <w:rPr>
            <w:noProof/>
            <w:webHidden/>
          </w:rPr>
          <w:fldChar w:fldCharType="separate"/>
        </w:r>
        <w:r w:rsidR="00C64284">
          <w:rPr>
            <w:noProof/>
            <w:webHidden/>
          </w:rPr>
          <w:t>105</w:t>
        </w:r>
        <w:r w:rsidR="00C64284">
          <w:rPr>
            <w:noProof/>
            <w:webHidden/>
          </w:rPr>
          <w:fldChar w:fldCharType="end"/>
        </w:r>
      </w:hyperlink>
    </w:p>
    <w:p w14:paraId="140A2CAA" w14:textId="133AA649" w:rsidR="00C64284" w:rsidRDefault="00000000">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743" w:history="1">
        <w:r w:rsidR="00C64284" w:rsidRPr="007C4FD4">
          <w:rPr>
            <w:rStyle w:val="Hyperlink"/>
            <w:noProof/>
          </w:rPr>
          <w:t>Figure 5</w:t>
        </w:r>
        <w:r w:rsidR="00C64284" w:rsidRPr="007C4FD4">
          <w:rPr>
            <w:rStyle w:val="Hyperlink"/>
            <w:noProof/>
          </w:rPr>
          <w:noBreakHyphen/>
          <w:t>40 Integrated Management, CSs and Conns: MC, OTSiMCA, Conns: OTSiMC, ODU</w:t>
        </w:r>
        <w:r w:rsidR="00C64284">
          <w:rPr>
            <w:noProof/>
            <w:webHidden/>
          </w:rPr>
          <w:tab/>
        </w:r>
        <w:r w:rsidR="00C64284">
          <w:rPr>
            <w:noProof/>
            <w:webHidden/>
          </w:rPr>
          <w:fldChar w:fldCharType="begin"/>
        </w:r>
        <w:r w:rsidR="00C64284">
          <w:rPr>
            <w:noProof/>
            <w:webHidden/>
          </w:rPr>
          <w:instrText xml:space="preserve"> PAGEREF _Toc173253743 \h </w:instrText>
        </w:r>
        <w:r w:rsidR="00C64284">
          <w:rPr>
            <w:noProof/>
            <w:webHidden/>
          </w:rPr>
        </w:r>
        <w:r w:rsidR="00C64284">
          <w:rPr>
            <w:noProof/>
            <w:webHidden/>
          </w:rPr>
          <w:fldChar w:fldCharType="separate"/>
        </w:r>
        <w:r w:rsidR="00C64284">
          <w:rPr>
            <w:noProof/>
            <w:webHidden/>
          </w:rPr>
          <w:t>105</w:t>
        </w:r>
        <w:r w:rsidR="00C64284">
          <w:rPr>
            <w:noProof/>
            <w:webHidden/>
          </w:rPr>
          <w:fldChar w:fldCharType="end"/>
        </w:r>
      </w:hyperlink>
    </w:p>
    <w:p w14:paraId="656044E1" w14:textId="3E5FF782" w:rsidR="00C64284" w:rsidRDefault="00000000">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744" w:history="1">
        <w:r w:rsidR="00C64284" w:rsidRPr="007C4FD4">
          <w:rPr>
            <w:rStyle w:val="Hyperlink"/>
            <w:noProof/>
          </w:rPr>
          <w:t>Figure 5</w:t>
        </w:r>
        <w:r w:rsidR="00C64284" w:rsidRPr="007C4FD4">
          <w:rPr>
            <w:rStyle w:val="Hyperlink"/>
            <w:noProof/>
          </w:rPr>
          <w:noBreakHyphen/>
          <w:t>41 Integrated Management, CSs and Conns: MC, OTSiMCA, DSR, Conns: OTSiMC, ODU</w:t>
        </w:r>
        <w:r w:rsidR="00C64284">
          <w:rPr>
            <w:noProof/>
            <w:webHidden/>
          </w:rPr>
          <w:tab/>
        </w:r>
        <w:r w:rsidR="00C64284">
          <w:rPr>
            <w:noProof/>
            <w:webHidden/>
          </w:rPr>
          <w:fldChar w:fldCharType="begin"/>
        </w:r>
        <w:r w:rsidR="00C64284">
          <w:rPr>
            <w:noProof/>
            <w:webHidden/>
          </w:rPr>
          <w:instrText xml:space="preserve"> PAGEREF _Toc173253744 \h </w:instrText>
        </w:r>
        <w:r w:rsidR="00C64284">
          <w:rPr>
            <w:noProof/>
            <w:webHidden/>
          </w:rPr>
        </w:r>
        <w:r w:rsidR="00C64284">
          <w:rPr>
            <w:noProof/>
            <w:webHidden/>
          </w:rPr>
          <w:fldChar w:fldCharType="separate"/>
        </w:r>
        <w:r w:rsidR="00C64284">
          <w:rPr>
            <w:noProof/>
            <w:webHidden/>
          </w:rPr>
          <w:t>106</w:t>
        </w:r>
        <w:r w:rsidR="00C64284">
          <w:rPr>
            <w:noProof/>
            <w:webHidden/>
          </w:rPr>
          <w:fldChar w:fldCharType="end"/>
        </w:r>
      </w:hyperlink>
    </w:p>
    <w:p w14:paraId="393F64C0" w14:textId="03D8224A" w:rsidR="00C64284" w:rsidRDefault="00000000">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745" w:history="1">
        <w:r w:rsidR="00C64284" w:rsidRPr="007C4FD4">
          <w:rPr>
            <w:rStyle w:val="Hyperlink"/>
            <w:noProof/>
          </w:rPr>
          <w:t>Figure 5</w:t>
        </w:r>
        <w:r w:rsidR="00C64284" w:rsidRPr="007C4FD4">
          <w:rPr>
            <w:rStyle w:val="Hyperlink"/>
            <w:noProof/>
          </w:rPr>
          <w:noBreakHyphen/>
          <w:t>42 Integrated Management, CSs and Conns: MC, OTSiMCA, ODU, DSR, Conns: OTSiMC, ODU</w:t>
        </w:r>
        <w:r w:rsidR="00C64284">
          <w:rPr>
            <w:noProof/>
            <w:webHidden/>
          </w:rPr>
          <w:tab/>
        </w:r>
        <w:r w:rsidR="00C64284">
          <w:rPr>
            <w:noProof/>
            <w:webHidden/>
          </w:rPr>
          <w:fldChar w:fldCharType="begin"/>
        </w:r>
        <w:r w:rsidR="00C64284">
          <w:rPr>
            <w:noProof/>
            <w:webHidden/>
          </w:rPr>
          <w:instrText xml:space="preserve"> PAGEREF _Toc173253745 \h </w:instrText>
        </w:r>
        <w:r w:rsidR="00C64284">
          <w:rPr>
            <w:noProof/>
            <w:webHidden/>
          </w:rPr>
        </w:r>
        <w:r w:rsidR="00C64284">
          <w:rPr>
            <w:noProof/>
            <w:webHidden/>
          </w:rPr>
          <w:fldChar w:fldCharType="separate"/>
        </w:r>
        <w:r w:rsidR="00C64284">
          <w:rPr>
            <w:noProof/>
            <w:webHidden/>
          </w:rPr>
          <w:t>107</w:t>
        </w:r>
        <w:r w:rsidR="00C64284">
          <w:rPr>
            <w:noProof/>
            <w:webHidden/>
          </w:rPr>
          <w:fldChar w:fldCharType="end"/>
        </w:r>
      </w:hyperlink>
    </w:p>
    <w:p w14:paraId="5008DAA3" w14:textId="11A1FBCD" w:rsidR="00C64284" w:rsidRDefault="00000000">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746" w:history="1">
        <w:r w:rsidR="00C64284" w:rsidRPr="007C4FD4">
          <w:rPr>
            <w:rStyle w:val="Hyperlink"/>
            <w:noProof/>
          </w:rPr>
          <w:t>Figure 5</w:t>
        </w:r>
        <w:r w:rsidR="00C64284" w:rsidRPr="007C4FD4">
          <w:rPr>
            <w:rStyle w:val="Hyperlink"/>
            <w:noProof/>
          </w:rPr>
          <w:noBreakHyphen/>
          <w:t>43 Integrated Management, more OTSiMCs on MC, single line port</w:t>
        </w:r>
        <w:r w:rsidR="00C64284">
          <w:rPr>
            <w:noProof/>
            <w:webHidden/>
          </w:rPr>
          <w:tab/>
        </w:r>
        <w:r w:rsidR="00C64284">
          <w:rPr>
            <w:noProof/>
            <w:webHidden/>
          </w:rPr>
          <w:fldChar w:fldCharType="begin"/>
        </w:r>
        <w:r w:rsidR="00C64284">
          <w:rPr>
            <w:noProof/>
            <w:webHidden/>
          </w:rPr>
          <w:instrText xml:space="preserve"> PAGEREF _Toc173253746 \h </w:instrText>
        </w:r>
        <w:r w:rsidR="00C64284">
          <w:rPr>
            <w:noProof/>
            <w:webHidden/>
          </w:rPr>
        </w:r>
        <w:r w:rsidR="00C64284">
          <w:rPr>
            <w:noProof/>
            <w:webHidden/>
          </w:rPr>
          <w:fldChar w:fldCharType="separate"/>
        </w:r>
        <w:r w:rsidR="00C64284">
          <w:rPr>
            <w:noProof/>
            <w:webHidden/>
          </w:rPr>
          <w:t>108</w:t>
        </w:r>
        <w:r w:rsidR="00C64284">
          <w:rPr>
            <w:noProof/>
            <w:webHidden/>
          </w:rPr>
          <w:fldChar w:fldCharType="end"/>
        </w:r>
      </w:hyperlink>
    </w:p>
    <w:p w14:paraId="7EB88497" w14:textId="4A52BAF2" w:rsidR="00C64284" w:rsidRDefault="00000000">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747" w:history="1">
        <w:r w:rsidR="00C64284" w:rsidRPr="007C4FD4">
          <w:rPr>
            <w:rStyle w:val="Hyperlink"/>
            <w:noProof/>
          </w:rPr>
          <w:t>Figure 5</w:t>
        </w:r>
        <w:r w:rsidR="00C64284" w:rsidRPr="007C4FD4">
          <w:rPr>
            <w:rStyle w:val="Hyperlink"/>
            <w:noProof/>
          </w:rPr>
          <w:noBreakHyphen/>
          <w:t>44 Integrated Management, more OTSiMCs on MC, multiple line ports</w:t>
        </w:r>
        <w:r w:rsidR="00C64284">
          <w:rPr>
            <w:noProof/>
            <w:webHidden/>
          </w:rPr>
          <w:tab/>
        </w:r>
        <w:r w:rsidR="00C64284">
          <w:rPr>
            <w:noProof/>
            <w:webHidden/>
          </w:rPr>
          <w:fldChar w:fldCharType="begin"/>
        </w:r>
        <w:r w:rsidR="00C64284">
          <w:rPr>
            <w:noProof/>
            <w:webHidden/>
          </w:rPr>
          <w:instrText xml:space="preserve"> PAGEREF _Toc173253747 \h </w:instrText>
        </w:r>
        <w:r w:rsidR="00C64284">
          <w:rPr>
            <w:noProof/>
            <w:webHidden/>
          </w:rPr>
        </w:r>
        <w:r w:rsidR="00C64284">
          <w:rPr>
            <w:noProof/>
            <w:webHidden/>
          </w:rPr>
          <w:fldChar w:fldCharType="separate"/>
        </w:r>
        <w:r w:rsidR="00C64284">
          <w:rPr>
            <w:noProof/>
            <w:webHidden/>
          </w:rPr>
          <w:t>108</w:t>
        </w:r>
        <w:r w:rsidR="00C64284">
          <w:rPr>
            <w:noProof/>
            <w:webHidden/>
          </w:rPr>
          <w:fldChar w:fldCharType="end"/>
        </w:r>
      </w:hyperlink>
    </w:p>
    <w:p w14:paraId="07C38BD8" w14:textId="20344AC4" w:rsidR="00C64284" w:rsidRDefault="00000000">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748" w:history="1">
        <w:r w:rsidR="00C64284" w:rsidRPr="007C4FD4">
          <w:rPr>
            <w:rStyle w:val="Hyperlink"/>
            <w:noProof/>
          </w:rPr>
          <w:t>Figure 5</w:t>
        </w:r>
        <w:r w:rsidR="00C64284" w:rsidRPr="007C4FD4">
          <w:rPr>
            <w:rStyle w:val="Hyperlink"/>
            <w:noProof/>
          </w:rPr>
          <w:noBreakHyphen/>
          <w:t>45 Integrated Management, CSs and Conns: OTSiMCA, ODU, DSR, Conns: OTSiMC, ODU</w:t>
        </w:r>
        <w:r w:rsidR="00C64284">
          <w:rPr>
            <w:noProof/>
            <w:webHidden/>
          </w:rPr>
          <w:tab/>
        </w:r>
        <w:r w:rsidR="00C64284">
          <w:rPr>
            <w:noProof/>
            <w:webHidden/>
          </w:rPr>
          <w:fldChar w:fldCharType="begin"/>
        </w:r>
        <w:r w:rsidR="00C64284">
          <w:rPr>
            <w:noProof/>
            <w:webHidden/>
          </w:rPr>
          <w:instrText xml:space="preserve"> PAGEREF _Toc173253748 \h </w:instrText>
        </w:r>
        <w:r w:rsidR="00C64284">
          <w:rPr>
            <w:noProof/>
            <w:webHidden/>
          </w:rPr>
        </w:r>
        <w:r w:rsidR="00C64284">
          <w:rPr>
            <w:noProof/>
            <w:webHidden/>
          </w:rPr>
          <w:fldChar w:fldCharType="separate"/>
        </w:r>
        <w:r w:rsidR="00C64284">
          <w:rPr>
            <w:noProof/>
            <w:webHidden/>
          </w:rPr>
          <w:t>109</w:t>
        </w:r>
        <w:r w:rsidR="00C64284">
          <w:rPr>
            <w:noProof/>
            <w:webHidden/>
          </w:rPr>
          <w:fldChar w:fldCharType="end"/>
        </w:r>
      </w:hyperlink>
    </w:p>
    <w:p w14:paraId="73D8A206" w14:textId="7BECDE40" w:rsidR="00C64284" w:rsidRDefault="00000000">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749" w:history="1">
        <w:r w:rsidR="00C64284" w:rsidRPr="007C4FD4">
          <w:rPr>
            <w:rStyle w:val="Hyperlink"/>
            <w:noProof/>
          </w:rPr>
          <w:t>Figure 5</w:t>
        </w:r>
        <w:r w:rsidR="00C64284" w:rsidRPr="007C4FD4">
          <w:rPr>
            <w:rStyle w:val="Hyperlink"/>
            <w:noProof/>
          </w:rPr>
          <w:noBreakHyphen/>
          <w:t>46 Integrated Management, OTSiMCA CS and Conns, OTSiMCA CS specific of OLS</w:t>
        </w:r>
        <w:r w:rsidR="00C64284">
          <w:rPr>
            <w:noProof/>
            <w:webHidden/>
          </w:rPr>
          <w:tab/>
        </w:r>
        <w:r w:rsidR="00C64284">
          <w:rPr>
            <w:noProof/>
            <w:webHidden/>
          </w:rPr>
          <w:fldChar w:fldCharType="begin"/>
        </w:r>
        <w:r w:rsidR="00C64284">
          <w:rPr>
            <w:noProof/>
            <w:webHidden/>
          </w:rPr>
          <w:instrText xml:space="preserve"> PAGEREF _Toc173253749 \h </w:instrText>
        </w:r>
        <w:r w:rsidR="00C64284">
          <w:rPr>
            <w:noProof/>
            <w:webHidden/>
          </w:rPr>
        </w:r>
        <w:r w:rsidR="00C64284">
          <w:rPr>
            <w:noProof/>
            <w:webHidden/>
          </w:rPr>
          <w:fldChar w:fldCharType="separate"/>
        </w:r>
        <w:r w:rsidR="00C64284">
          <w:rPr>
            <w:noProof/>
            <w:webHidden/>
          </w:rPr>
          <w:t>110</w:t>
        </w:r>
        <w:r w:rsidR="00C64284">
          <w:rPr>
            <w:noProof/>
            <w:webHidden/>
          </w:rPr>
          <w:fldChar w:fldCharType="end"/>
        </w:r>
      </w:hyperlink>
    </w:p>
    <w:p w14:paraId="58CCC819" w14:textId="55F5B5A6" w:rsidR="00C64284" w:rsidRDefault="00000000">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750" w:history="1">
        <w:r w:rsidR="00C64284" w:rsidRPr="007C4FD4">
          <w:rPr>
            <w:rStyle w:val="Hyperlink"/>
            <w:noProof/>
          </w:rPr>
          <w:t>Figure 5</w:t>
        </w:r>
        <w:r w:rsidR="00C64284" w:rsidRPr="007C4FD4">
          <w:rPr>
            <w:rStyle w:val="Hyperlink"/>
            <w:noProof/>
          </w:rPr>
          <w:noBreakHyphen/>
          <w:t>47 Integrated Management, MC and OTSiMCA CSs and Conns, more OTSiMCs on MC, single line port</w:t>
        </w:r>
        <w:r w:rsidR="00C64284">
          <w:rPr>
            <w:noProof/>
            <w:webHidden/>
          </w:rPr>
          <w:tab/>
        </w:r>
        <w:r w:rsidR="00C64284">
          <w:rPr>
            <w:noProof/>
            <w:webHidden/>
          </w:rPr>
          <w:fldChar w:fldCharType="begin"/>
        </w:r>
        <w:r w:rsidR="00C64284">
          <w:rPr>
            <w:noProof/>
            <w:webHidden/>
          </w:rPr>
          <w:instrText xml:space="preserve"> PAGEREF _Toc173253750 \h </w:instrText>
        </w:r>
        <w:r w:rsidR="00C64284">
          <w:rPr>
            <w:noProof/>
            <w:webHidden/>
          </w:rPr>
        </w:r>
        <w:r w:rsidR="00C64284">
          <w:rPr>
            <w:noProof/>
            <w:webHidden/>
          </w:rPr>
          <w:fldChar w:fldCharType="separate"/>
        </w:r>
        <w:r w:rsidR="00C64284">
          <w:rPr>
            <w:noProof/>
            <w:webHidden/>
          </w:rPr>
          <w:t>111</w:t>
        </w:r>
        <w:r w:rsidR="00C64284">
          <w:rPr>
            <w:noProof/>
            <w:webHidden/>
          </w:rPr>
          <w:fldChar w:fldCharType="end"/>
        </w:r>
      </w:hyperlink>
    </w:p>
    <w:p w14:paraId="4325541A" w14:textId="758A5864" w:rsidR="00C64284" w:rsidRDefault="00000000">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751" w:history="1">
        <w:r w:rsidR="00C64284" w:rsidRPr="007C4FD4">
          <w:rPr>
            <w:rStyle w:val="Hyperlink"/>
            <w:noProof/>
          </w:rPr>
          <w:t>Figure 5</w:t>
        </w:r>
        <w:r w:rsidR="00C64284" w:rsidRPr="007C4FD4">
          <w:rPr>
            <w:rStyle w:val="Hyperlink"/>
            <w:noProof/>
          </w:rPr>
          <w:noBreakHyphen/>
          <w:t>48 Integrated Management, OTSiMC+ODU CS and Conns, OTSiMC+ODU CS specific of OLS, regeneration</w:t>
        </w:r>
        <w:r w:rsidR="00C64284">
          <w:rPr>
            <w:noProof/>
            <w:webHidden/>
          </w:rPr>
          <w:tab/>
        </w:r>
        <w:r w:rsidR="00C64284">
          <w:rPr>
            <w:noProof/>
            <w:webHidden/>
          </w:rPr>
          <w:fldChar w:fldCharType="begin"/>
        </w:r>
        <w:r w:rsidR="00C64284">
          <w:rPr>
            <w:noProof/>
            <w:webHidden/>
          </w:rPr>
          <w:instrText xml:space="preserve"> PAGEREF _Toc173253751 \h </w:instrText>
        </w:r>
        <w:r w:rsidR="00C64284">
          <w:rPr>
            <w:noProof/>
            <w:webHidden/>
          </w:rPr>
        </w:r>
        <w:r w:rsidR="00C64284">
          <w:rPr>
            <w:noProof/>
            <w:webHidden/>
          </w:rPr>
          <w:fldChar w:fldCharType="separate"/>
        </w:r>
        <w:r w:rsidR="00C64284">
          <w:rPr>
            <w:noProof/>
            <w:webHidden/>
          </w:rPr>
          <w:t>112</w:t>
        </w:r>
        <w:r w:rsidR="00C64284">
          <w:rPr>
            <w:noProof/>
            <w:webHidden/>
          </w:rPr>
          <w:fldChar w:fldCharType="end"/>
        </w:r>
      </w:hyperlink>
    </w:p>
    <w:p w14:paraId="0A184E4D" w14:textId="26837709" w:rsidR="00C64284" w:rsidRDefault="00000000">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752" w:history="1">
        <w:r w:rsidR="00C64284" w:rsidRPr="007C4FD4">
          <w:rPr>
            <w:rStyle w:val="Hyperlink"/>
            <w:noProof/>
          </w:rPr>
          <w:t>Figure 5</w:t>
        </w:r>
        <w:r w:rsidR="00C64284" w:rsidRPr="007C4FD4">
          <w:rPr>
            <w:rStyle w:val="Hyperlink"/>
            <w:noProof/>
          </w:rPr>
          <w:noBreakHyphen/>
          <w:t>49 Integrated Management, MC and ODU (&amp; OTSiMCA) CSs and Connections</w:t>
        </w:r>
        <w:r w:rsidR="00C64284">
          <w:rPr>
            <w:noProof/>
            <w:webHidden/>
          </w:rPr>
          <w:tab/>
        </w:r>
        <w:r w:rsidR="00C64284">
          <w:rPr>
            <w:noProof/>
            <w:webHidden/>
          </w:rPr>
          <w:fldChar w:fldCharType="begin"/>
        </w:r>
        <w:r w:rsidR="00C64284">
          <w:rPr>
            <w:noProof/>
            <w:webHidden/>
          </w:rPr>
          <w:instrText xml:space="preserve"> PAGEREF _Toc173253752 \h </w:instrText>
        </w:r>
        <w:r w:rsidR="00C64284">
          <w:rPr>
            <w:noProof/>
            <w:webHidden/>
          </w:rPr>
        </w:r>
        <w:r w:rsidR="00C64284">
          <w:rPr>
            <w:noProof/>
            <w:webHidden/>
          </w:rPr>
          <w:fldChar w:fldCharType="separate"/>
        </w:r>
        <w:r w:rsidR="00C64284">
          <w:rPr>
            <w:noProof/>
            <w:webHidden/>
          </w:rPr>
          <w:t>113</w:t>
        </w:r>
        <w:r w:rsidR="00C64284">
          <w:rPr>
            <w:noProof/>
            <w:webHidden/>
          </w:rPr>
          <w:fldChar w:fldCharType="end"/>
        </w:r>
      </w:hyperlink>
    </w:p>
    <w:p w14:paraId="6180A62E" w14:textId="3CF88EB0" w:rsidR="00C64284" w:rsidRDefault="00000000">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753" w:history="1">
        <w:r w:rsidR="00C64284" w:rsidRPr="007C4FD4">
          <w:rPr>
            <w:rStyle w:val="Hyperlink"/>
            <w:noProof/>
          </w:rPr>
          <w:t>Figure 5</w:t>
        </w:r>
        <w:r w:rsidR="00C64284" w:rsidRPr="007C4FD4">
          <w:rPr>
            <w:rStyle w:val="Hyperlink"/>
            <w:noProof/>
          </w:rPr>
          <w:noBreakHyphen/>
          <w:t>50 Integrated Management, MC Connections, ODU (&amp; OTSiMCA) CS and Connections</w:t>
        </w:r>
        <w:r w:rsidR="00C64284">
          <w:rPr>
            <w:noProof/>
            <w:webHidden/>
          </w:rPr>
          <w:tab/>
        </w:r>
        <w:r w:rsidR="00C64284">
          <w:rPr>
            <w:noProof/>
            <w:webHidden/>
          </w:rPr>
          <w:fldChar w:fldCharType="begin"/>
        </w:r>
        <w:r w:rsidR="00C64284">
          <w:rPr>
            <w:noProof/>
            <w:webHidden/>
          </w:rPr>
          <w:instrText xml:space="preserve"> PAGEREF _Toc173253753 \h </w:instrText>
        </w:r>
        <w:r w:rsidR="00C64284">
          <w:rPr>
            <w:noProof/>
            <w:webHidden/>
          </w:rPr>
        </w:r>
        <w:r w:rsidR="00C64284">
          <w:rPr>
            <w:noProof/>
            <w:webHidden/>
          </w:rPr>
          <w:fldChar w:fldCharType="separate"/>
        </w:r>
        <w:r w:rsidR="00C64284">
          <w:rPr>
            <w:noProof/>
            <w:webHidden/>
          </w:rPr>
          <w:t>114</w:t>
        </w:r>
        <w:r w:rsidR="00C64284">
          <w:rPr>
            <w:noProof/>
            <w:webHidden/>
          </w:rPr>
          <w:fldChar w:fldCharType="end"/>
        </w:r>
      </w:hyperlink>
    </w:p>
    <w:p w14:paraId="1F74141F" w14:textId="3C62074C" w:rsidR="00C64284" w:rsidRDefault="00000000">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754" w:history="1">
        <w:r w:rsidR="00C64284" w:rsidRPr="007C4FD4">
          <w:rPr>
            <w:rStyle w:val="Hyperlink"/>
            <w:noProof/>
          </w:rPr>
          <w:t>Figure 5</w:t>
        </w:r>
        <w:r w:rsidR="00C64284" w:rsidRPr="007C4FD4">
          <w:rPr>
            <w:rStyle w:val="Hyperlink"/>
            <w:noProof/>
          </w:rPr>
          <w:noBreakHyphen/>
          <w:t>51 Integrated Management, MC, ODU (&amp; OTSiMCA) and DSR CSs and Connections</w:t>
        </w:r>
        <w:r w:rsidR="00C64284">
          <w:rPr>
            <w:noProof/>
            <w:webHidden/>
          </w:rPr>
          <w:tab/>
        </w:r>
        <w:r w:rsidR="00C64284">
          <w:rPr>
            <w:noProof/>
            <w:webHidden/>
          </w:rPr>
          <w:fldChar w:fldCharType="begin"/>
        </w:r>
        <w:r w:rsidR="00C64284">
          <w:rPr>
            <w:noProof/>
            <w:webHidden/>
          </w:rPr>
          <w:instrText xml:space="preserve"> PAGEREF _Toc173253754 \h </w:instrText>
        </w:r>
        <w:r w:rsidR="00C64284">
          <w:rPr>
            <w:noProof/>
            <w:webHidden/>
          </w:rPr>
        </w:r>
        <w:r w:rsidR="00C64284">
          <w:rPr>
            <w:noProof/>
            <w:webHidden/>
          </w:rPr>
          <w:fldChar w:fldCharType="separate"/>
        </w:r>
        <w:r w:rsidR="00C64284">
          <w:rPr>
            <w:noProof/>
            <w:webHidden/>
          </w:rPr>
          <w:t>114</w:t>
        </w:r>
        <w:r w:rsidR="00C64284">
          <w:rPr>
            <w:noProof/>
            <w:webHidden/>
          </w:rPr>
          <w:fldChar w:fldCharType="end"/>
        </w:r>
      </w:hyperlink>
    </w:p>
    <w:p w14:paraId="4334A1D5" w14:textId="621F0DFC" w:rsidR="00C64284" w:rsidRDefault="00000000">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755" w:history="1">
        <w:r w:rsidR="00C64284" w:rsidRPr="007C4FD4">
          <w:rPr>
            <w:rStyle w:val="Hyperlink"/>
            <w:noProof/>
          </w:rPr>
          <w:t>Figure 5</w:t>
        </w:r>
        <w:r w:rsidR="00C64284" w:rsidRPr="007C4FD4">
          <w:rPr>
            <w:rStyle w:val="Hyperlink"/>
            <w:noProof/>
          </w:rPr>
          <w:noBreakHyphen/>
          <w:t>52 Integrated Management, MC, ODU (&amp; OTSiMCA) and DSR CSs and Connections, no OTSiMC on ROADMs</w:t>
        </w:r>
        <w:r w:rsidR="00C64284">
          <w:rPr>
            <w:noProof/>
            <w:webHidden/>
          </w:rPr>
          <w:tab/>
        </w:r>
        <w:r w:rsidR="00C64284">
          <w:rPr>
            <w:noProof/>
            <w:webHidden/>
          </w:rPr>
          <w:fldChar w:fldCharType="begin"/>
        </w:r>
        <w:r w:rsidR="00C64284">
          <w:rPr>
            <w:noProof/>
            <w:webHidden/>
          </w:rPr>
          <w:instrText xml:space="preserve"> PAGEREF _Toc173253755 \h </w:instrText>
        </w:r>
        <w:r w:rsidR="00C64284">
          <w:rPr>
            <w:noProof/>
            <w:webHidden/>
          </w:rPr>
        </w:r>
        <w:r w:rsidR="00C64284">
          <w:rPr>
            <w:noProof/>
            <w:webHidden/>
          </w:rPr>
          <w:fldChar w:fldCharType="separate"/>
        </w:r>
        <w:r w:rsidR="00C64284">
          <w:rPr>
            <w:noProof/>
            <w:webHidden/>
          </w:rPr>
          <w:t>115</w:t>
        </w:r>
        <w:r w:rsidR="00C64284">
          <w:rPr>
            <w:noProof/>
            <w:webHidden/>
          </w:rPr>
          <w:fldChar w:fldCharType="end"/>
        </w:r>
      </w:hyperlink>
    </w:p>
    <w:p w14:paraId="55314789" w14:textId="4078A99F" w:rsidR="00C64284" w:rsidRDefault="00000000">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756" w:history="1">
        <w:r w:rsidR="00C64284" w:rsidRPr="007C4FD4">
          <w:rPr>
            <w:rStyle w:val="Hyperlink"/>
            <w:noProof/>
          </w:rPr>
          <w:t>Figure 5</w:t>
        </w:r>
        <w:r w:rsidR="00C64284" w:rsidRPr="007C4FD4">
          <w:rPr>
            <w:rStyle w:val="Hyperlink"/>
            <w:noProof/>
          </w:rPr>
          <w:noBreakHyphen/>
          <w:t>53 Integrated Management, simplified ≤ 100G, initial state</w:t>
        </w:r>
        <w:r w:rsidR="00C64284">
          <w:rPr>
            <w:noProof/>
            <w:webHidden/>
          </w:rPr>
          <w:tab/>
        </w:r>
        <w:r w:rsidR="00C64284">
          <w:rPr>
            <w:noProof/>
            <w:webHidden/>
          </w:rPr>
          <w:fldChar w:fldCharType="begin"/>
        </w:r>
        <w:r w:rsidR="00C64284">
          <w:rPr>
            <w:noProof/>
            <w:webHidden/>
          </w:rPr>
          <w:instrText xml:space="preserve"> PAGEREF _Toc173253756 \h </w:instrText>
        </w:r>
        <w:r w:rsidR="00C64284">
          <w:rPr>
            <w:noProof/>
            <w:webHidden/>
          </w:rPr>
        </w:r>
        <w:r w:rsidR="00C64284">
          <w:rPr>
            <w:noProof/>
            <w:webHidden/>
          </w:rPr>
          <w:fldChar w:fldCharType="separate"/>
        </w:r>
        <w:r w:rsidR="00C64284">
          <w:rPr>
            <w:noProof/>
            <w:webHidden/>
          </w:rPr>
          <w:t>116</w:t>
        </w:r>
        <w:r w:rsidR="00C64284">
          <w:rPr>
            <w:noProof/>
            <w:webHidden/>
          </w:rPr>
          <w:fldChar w:fldCharType="end"/>
        </w:r>
      </w:hyperlink>
    </w:p>
    <w:p w14:paraId="5E9246D5" w14:textId="08D7B6D5" w:rsidR="00C64284" w:rsidRDefault="00000000">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757" w:history="1">
        <w:r w:rsidR="00C64284" w:rsidRPr="007C4FD4">
          <w:rPr>
            <w:rStyle w:val="Hyperlink"/>
            <w:noProof/>
          </w:rPr>
          <w:t>Figure 5</w:t>
        </w:r>
        <w:r w:rsidR="00C64284" w:rsidRPr="007C4FD4">
          <w:rPr>
            <w:rStyle w:val="Hyperlink"/>
            <w:noProof/>
          </w:rPr>
          <w:noBreakHyphen/>
          <w:t>54 Integrated Management, simplified ≤ 100G, OTSiMC+ODU CS and Conns, no MC</w:t>
        </w:r>
        <w:r w:rsidR="00C64284">
          <w:rPr>
            <w:noProof/>
            <w:webHidden/>
          </w:rPr>
          <w:tab/>
        </w:r>
        <w:r w:rsidR="00C64284">
          <w:rPr>
            <w:noProof/>
            <w:webHidden/>
          </w:rPr>
          <w:fldChar w:fldCharType="begin"/>
        </w:r>
        <w:r w:rsidR="00C64284">
          <w:rPr>
            <w:noProof/>
            <w:webHidden/>
          </w:rPr>
          <w:instrText xml:space="preserve"> PAGEREF _Toc173253757 \h </w:instrText>
        </w:r>
        <w:r w:rsidR="00C64284">
          <w:rPr>
            <w:noProof/>
            <w:webHidden/>
          </w:rPr>
        </w:r>
        <w:r w:rsidR="00C64284">
          <w:rPr>
            <w:noProof/>
            <w:webHidden/>
          </w:rPr>
          <w:fldChar w:fldCharType="separate"/>
        </w:r>
        <w:r w:rsidR="00C64284">
          <w:rPr>
            <w:noProof/>
            <w:webHidden/>
          </w:rPr>
          <w:t>117</w:t>
        </w:r>
        <w:r w:rsidR="00C64284">
          <w:rPr>
            <w:noProof/>
            <w:webHidden/>
          </w:rPr>
          <w:fldChar w:fldCharType="end"/>
        </w:r>
      </w:hyperlink>
    </w:p>
    <w:p w14:paraId="2CB44115" w14:textId="0C7527EE" w:rsidR="00C64284" w:rsidRDefault="00000000">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758" w:history="1">
        <w:r w:rsidR="00C64284" w:rsidRPr="007C4FD4">
          <w:rPr>
            <w:rStyle w:val="Hyperlink"/>
            <w:noProof/>
          </w:rPr>
          <w:t>Figure 5</w:t>
        </w:r>
        <w:r w:rsidR="00C64284" w:rsidRPr="007C4FD4">
          <w:rPr>
            <w:rStyle w:val="Hyperlink"/>
            <w:noProof/>
          </w:rPr>
          <w:noBreakHyphen/>
          <w:t>55 Integrated Management, simplified ≤ 100G, DSR, ODU and OTSiMC+ODU CS and Conns, no MC</w:t>
        </w:r>
        <w:r w:rsidR="00C64284">
          <w:rPr>
            <w:noProof/>
            <w:webHidden/>
          </w:rPr>
          <w:tab/>
        </w:r>
        <w:r w:rsidR="00C64284">
          <w:rPr>
            <w:noProof/>
            <w:webHidden/>
          </w:rPr>
          <w:fldChar w:fldCharType="begin"/>
        </w:r>
        <w:r w:rsidR="00C64284">
          <w:rPr>
            <w:noProof/>
            <w:webHidden/>
          </w:rPr>
          <w:instrText xml:space="preserve"> PAGEREF _Toc173253758 \h </w:instrText>
        </w:r>
        <w:r w:rsidR="00C64284">
          <w:rPr>
            <w:noProof/>
            <w:webHidden/>
          </w:rPr>
        </w:r>
        <w:r w:rsidR="00C64284">
          <w:rPr>
            <w:noProof/>
            <w:webHidden/>
          </w:rPr>
          <w:fldChar w:fldCharType="separate"/>
        </w:r>
        <w:r w:rsidR="00C64284">
          <w:rPr>
            <w:noProof/>
            <w:webHidden/>
          </w:rPr>
          <w:t>117</w:t>
        </w:r>
        <w:r w:rsidR="00C64284">
          <w:rPr>
            <w:noProof/>
            <w:webHidden/>
          </w:rPr>
          <w:fldChar w:fldCharType="end"/>
        </w:r>
      </w:hyperlink>
    </w:p>
    <w:p w14:paraId="1A318518" w14:textId="1196E8D3" w:rsidR="00C64284" w:rsidRDefault="00000000">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759" w:history="1">
        <w:r w:rsidR="00C64284" w:rsidRPr="007C4FD4">
          <w:rPr>
            <w:rStyle w:val="Hyperlink"/>
            <w:noProof/>
          </w:rPr>
          <w:t>Figure 5</w:t>
        </w:r>
        <w:r w:rsidR="00C64284" w:rsidRPr="007C4FD4">
          <w:rPr>
            <w:rStyle w:val="Hyperlink"/>
            <w:noProof/>
          </w:rPr>
          <w:noBreakHyphen/>
          <w:t>56 Integrated Management generic scheme, regeneration</w:t>
        </w:r>
        <w:r w:rsidR="00C64284">
          <w:rPr>
            <w:noProof/>
            <w:webHidden/>
          </w:rPr>
          <w:tab/>
        </w:r>
        <w:r w:rsidR="00C64284">
          <w:rPr>
            <w:noProof/>
            <w:webHidden/>
          </w:rPr>
          <w:fldChar w:fldCharType="begin"/>
        </w:r>
        <w:r w:rsidR="00C64284">
          <w:rPr>
            <w:noProof/>
            <w:webHidden/>
          </w:rPr>
          <w:instrText xml:space="preserve"> PAGEREF _Toc173253759 \h </w:instrText>
        </w:r>
        <w:r w:rsidR="00C64284">
          <w:rPr>
            <w:noProof/>
            <w:webHidden/>
          </w:rPr>
        </w:r>
        <w:r w:rsidR="00C64284">
          <w:rPr>
            <w:noProof/>
            <w:webHidden/>
          </w:rPr>
          <w:fldChar w:fldCharType="separate"/>
        </w:r>
        <w:r w:rsidR="00C64284">
          <w:rPr>
            <w:noProof/>
            <w:webHidden/>
          </w:rPr>
          <w:t>118</w:t>
        </w:r>
        <w:r w:rsidR="00C64284">
          <w:rPr>
            <w:noProof/>
            <w:webHidden/>
          </w:rPr>
          <w:fldChar w:fldCharType="end"/>
        </w:r>
      </w:hyperlink>
    </w:p>
    <w:p w14:paraId="78CBA19D" w14:textId="5ADA863C" w:rsidR="00C64284" w:rsidRDefault="00000000">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760" w:history="1">
        <w:r w:rsidR="00C64284" w:rsidRPr="007C4FD4">
          <w:rPr>
            <w:rStyle w:val="Hyperlink"/>
            <w:noProof/>
          </w:rPr>
          <w:t>Figure 5</w:t>
        </w:r>
        <w:r w:rsidR="00C64284" w:rsidRPr="007C4FD4">
          <w:rPr>
            <w:rStyle w:val="Hyperlink"/>
            <w:noProof/>
          </w:rPr>
          <w:noBreakHyphen/>
          <w:t>57 Integrated Management optimized per G.709, regeneration</w:t>
        </w:r>
        <w:r w:rsidR="00C64284">
          <w:rPr>
            <w:noProof/>
            <w:webHidden/>
          </w:rPr>
          <w:tab/>
        </w:r>
        <w:r w:rsidR="00C64284">
          <w:rPr>
            <w:noProof/>
            <w:webHidden/>
          </w:rPr>
          <w:fldChar w:fldCharType="begin"/>
        </w:r>
        <w:r w:rsidR="00C64284">
          <w:rPr>
            <w:noProof/>
            <w:webHidden/>
          </w:rPr>
          <w:instrText xml:space="preserve"> PAGEREF _Toc173253760 \h </w:instrText>
        </w:r>
        <w:r w:rsidR="00C64284">
          <w:rPr>
            <w:noProof/>
            <w:webHidden/>
          </w:rPr>
        </w:r>
        <w:r w:rsidR="00C64284">
          <w:rPr>
            <w:noProof/>
            <w:webHidden/>
          </w:rPr>
          <w:fldChar w:fldCharType="separate"/>
        </w:r>
        <w:r w:rsidR="00C64284">
          <w:rPr>
            <w:noProof/>
            <w:webHidden/>
          </w:rPr>
          <w:t>118</w:t>
        </w:r>
        <w:r w:rsidR="00C64284">
          <w:rPr>
            <w:noProof/>
            <w:webHidden/>
          </w:rPr>
          <w:fldChar w:fldCharType="end"/>
        </w:r>
      </w:hyperlink>
    </w:p>
    <w:p w14:paraId="3703F135" w14:textId="71CD7613" w:rsidR="00C64284" w:rsidRDefault="00000000">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761" w:history="1">
        <w:r w:rsidR="00C64284" w:rsidRPr="007C4FD4">
          <w:rPr>
            <w:rStyle w:val="Hyperlink"/>
            <w:noProof/>
          </w:rPr>
          <w:t>Figure 5</w:t>
        </w:r>
        <w:r w:rsidR="00C64284" w:rsidRPr="007C4FD4">
          <w:rPr>
            <w:rStyle w:val="Hyperlink"/>
            <w:noProof/>
          </w:rPr>
          <w:noBreakHyphen/>
          <w:t>58 Option: Explicit DSR cross-connection</w:t>
        </w:r>
        <w:r w:rsidR="00C64284">
          <w:rPr>
            <w:noProof/>
            <w:webHidden/>
          </w:rPr>
          <w:tab/>
        </w:r>
        <w:r w:rsidR="00C64284">
          <w:rPr>
            <w:noProof/>
            <w:webHidden/>
          </w:rPr>
          <w:fldChar w:fldCharType="begin"/>
        </w:r>
        <w:r w:rsidR="00C64284">
          <w:rPr>
            <w:noProof/>
            <w:webHidden/>
          </w:rPr>
          <w:instrText xml:space="preserve"> PAGEREF _Toc173253761 \h </w:instrText>
        </w:r>
        <w:r w:rsidR="00C64284">
          <w:rPr>
            <w:noProof/>
            <w:webHidden/>
          </w:rPr>
        </w:r>
        <w:r w:rsidR="00C64284">
          <w:rPr>
            <w:noProof/>
            <w:webHidden/>
          </w:rPr>
          <w:fldChar w:fldCharType="separate"/>
        </w:r>
        <w:r w:rsidR="00C64284">
          <w:rPr>
            <w:noProof/>
            <w:webHidden/>
          </w:rPr>
          <w:t>119</w:t>
        </w:r>
        <w:r w:rsidR="00C64284">
          <w:rPr>
            <w:noProof/>
            <w:webHidden/>
          </w:rPr>
          <w:fldChar w:fldCharType="end"/>
        </w:r>
      </w:hyperlink>
    </w:p>
    <w:p w14:paraId="2D494AC2" w14:textId="01BB54ED" w:rsidR="00C64284" w:rsidRDefault="00000000">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762" w:history="1">
        <w:r w:rsidR="00C64284" w:rsidRPr="007C4FD4">
          <w:rPr>
            <w:rStyle w:val="Hyperlink"/>
            <w:noProof/>
          </w:rPr>
          <w:t>Figure 5</w:t>
        </w:r>
        <w:r w:rsidR="00C64284" w:rsidRPr="007C4FD4">
          <w:rPr>
            <w:rStyle w:val="Hyperlink"/>
            <w:noProof/>
          </w:rPr>
          <w:noBreakHyphen/>
          <w:t>59 Option: Explicit DSR cross-connection, no ODU-LO cross-connection</w:t>
        </w:r>
        <w:r w:rsidR="00C64284">
          <w:rPr>
            <w:noProof/>
            <w:webHidden/>
          </w:rPr>
          <w:tab/>
        </w:r>
        <w:r w:rsidR="00C64284">
          <w:rPr>
            <w:noProof/>
            <w:webHidden/>
          </w:rPr>
          <w:fldChar w:fldCharType="begin"/>
        </w:r>
        <w:r w:rsidR="00C64284">
          <w:rPr>
            <w:noProof/>
            <w:webHidden/>
          </w:rPr>
          <w:instrText xml:space="preserve"> PAGEREF _Toc173253762 \h </w:instrText>
        </w:r>
        <w:r w:rsidR="00C64284">
          <w:rPr>
            <w:noProof/>
            <w:webHidden/>
          </w:rPr>
        </w:r>
        <w:r w:rsidR="00C64284">
          <w:rPr>
            <w:noProof/>
            <w:webHidden/>
          </w:rPr>
          <w:fldChar w:fldCharType="separate"/>
        </w:r>
        <w:r w:rsidR="00C64284">
          <w:rPr>
            <w:noProof/>
            <w:webHidden/>
          </w:rPr>
          <w:t>120</w:t>
        </w:r>
        <w:r w:rsidR="00C64284">
          <w:rPr>
            <w:noProof/>
            <w:webHidden/>
          </w:rPr>
          <w:fldChar w:fldCharType="end"/>
        </w:r>
      </w:hyperlink>
    </w:p>
    <w:p w14:paraId="6FC5B968" w14:textId="6EB51555" w:rsidR="00C64284" w:rsidRDefault="00000000">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763" w:history="1">
        <w:r w:rsidR="00C64284" w:rsidRPr="007C4FD4">
          <w:rPr>
            <w:rStyle w:val="Hyperlink"/>
            <w:noProof/>
          </w:rPr>
          <w:t>Figure 5</w:t>
        </w:r>
        <w:r w:rsidR="00C64284" w:rsidRPr="007C4FD4">
          <w:rPr>
            <w:rStyle w:val="Hyperlink"/>
            <w:noProof/>
          </w:rPr>
          <w:noBreakHyphen/>
          <w:t>60 Option: No DSR cross-connection, with ODU-LO cross-connection</w:t>
        </w:r>
        <w:r w:rsidR="00C64284">
          <w:rPr>
            <w:noProof/>
            <w:webHidden/>
          </w:rPr>
          <w:tab/>
        </w:r>
        <w:r w:rsidR="00C64284">
          <w:rPr>
            <w:noProof/>
            <w:webHidden/>
          </w:rPr>
          <w:fldChar w:fldCharType="begin"/>
        </w:r>
        <w:r w:rsidR="00C64284">
          <w:rPr>
            <w:noProof/>
            <w:webHidden/>
          </w:rPr>
          <w:instrText xml:space="preserve"> PAGEREF _Toc173253763 \h </w:instrText>
        </w:r>
        <w:r w:rsidR="00C64284">
          <w:rPr>
            <w:noProof/>
            <w:webHidden/>
          </w:rPr>
        </w:r>
        <w:r w:rsidR="00C64284">
          <w:rPr>
            <w:noProof/>
            <w:webHidden/>
          </w:rPr>
          <w:fldChar w:fldCharType="separate"/>
        </w:r>
        <w:r w:rsidR="00C64284">
          <w:rPr>
            <w:noProof/>
            <w:webHidden/>
          </w:rPr>
          <w:t>120</w:t>
        </w:r>
        <w:r w:rsidR="00C64284">
          <w:rPr>
            <w:noProof/>
            <w:webHidden/>
          </w:rPr>
          <w:fldChar w:fldCharType="end"/>
        </w:r>
      </w:hyperlink>
    </w:p>
    <w:p w14:paraId="0F66CF2F" w14:textId="33A7DEDC" w:rsidR="00C64284" w:rsidRDefault="00000000">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764" w:history="1">
        <w:r w:rsidR="00C64284" w:rsidRPr="007C4FD4">
          <w:rPr>
            <w:rStyle w:val="Hyperlink"/>
            <w:rFonts w:cstheme="minorHAnsi"/>
            <w:noProof/>
          </w:rPr>
          <w:t>Figure 5</w:t>
        </w:r>
        <w:r w:rsidR="00C64284" w:rsidRPr="007C4FD4">
          <w:rPr>
            <w:rStyle w:val="Hyperlink"/>
            <w:rFonts w:cstheme="minorHAnsi"/>
            <w:noProof/>
          </w:rPr>
          <w:noBreakHyphen/>
          <w:t>61 Option: No DSR/ODU-LO cross-connections</w:t>
        </w:r>
        <w:r w:rsidR="00C64284">
          <w:rPr>
            <w:noProof/>
            <w:webHidden/>
          </w:rPr>
          <w:tab/>
        </w:r>
        <w:r w:rsidR="00C64284">
          <w:rPr>
            <w:noProof/>
            <w:webHidden/>
          </w:rPr>
          <w:fldChar w:fldCharType="begin"/>
        </w:r>
        <w:r w:rsidR="00C64284">
          <w:rPr>
            <w:noProof/>
            <w:webHidden/>
          </w:rPr>
          <w:instrText xml:space="preserve"> PAGEREF _Toc173253764 \h </w:instrText>
        </w:r>
        <w:r w:rsidR="00C64284">
          <w:rPr>
            <w:noProof/>
            <w:webHidden/>
          </w:rPr>
        </w:r>
        <w:r w:rsidR="00C64284">
          <w:rPr>
            <w:noProof/>
            <w:webHidden/>
          </w:rPr>
          <w:fldChar w:fldCharType="separate"/>
        </w:r>
        <w:r w:rsidR="00C64284">
          <w:rPr>
            <w:noProof/>
            <w:webHidden/>
          </w:rPr>
          <w:t>121</w:t>
        </w:r>
        <w:r w:rsidR="00C64284">
          <w:rPr>
            <w:noProof/>
            <w:webHidden/>
          </w:rPr>
          <w:fldChar w:fldCharType="end"/>
        </w:r>
      </w:hyperlink>
    </w:p>
    <w:p w14:paraId="7626F00C" w14:textId="4B1B0C0F" w:rsidR="00C64284" w:rsidRDefault="00000000">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765" w:history="1">
        <w:r w:rsidR="00C64284" w:rsidRPr="007C4FD4">
          <w:rPr>
            <w:rStyle w:val="Hyperlink"/>
            <w:rFonts w:cstheme="minorHAnsi"/>
            <w:noProof/>
          </w:rPr>
          <w:t>Figure 5</w:t>
        </w:r>
        <w:r w:rsidR="00C64284" w:rsidRPr="007C4FD4">
          <w:rPr>
            <w:rStyle w:val="Hyperlink"/>
            <w:rFonts w:cstheme="minorHAnsi"/>
            <w:noProof/>
          </w:rPr>
          <w:noBreakHyphen/>
          <w:t>62 Option: Simplified DSR UNI</w:t>
        </w:r>
        <w:r w:rsidR="00C64284">
          <w:rPr>
            <w:noProof/>
            <w:webHidden/>
          </w:rPr>
          <w:tab/>
        </w:r>
        <w:r w:rsidR="00C64284">
          <w:rPr>
            <w:noProof/>
            <w:webHidden/>
          </w:rPr>
          <w:fldChar w:fldCharType="begin"/>
        </w:r>
        <w:r w:rsidR="00C64284">
          <w:rPr>
            <w:noProof/>
            <w:webHidden/>
          </w:rPr>
          <w:instrText xml:space="preserve"> PAGEREF _Toc173253765 \h </w:instrText>
        </w:r>
        <w:r w:rsidR="00C64284">
          <w:rPr>
            <w:noProof/>
            <w:webHidden/>
          </w:rPr>
        </w:r>
        <w:r w:rsidR="00C64284">
          <w:rPr>
            <w:noProof/>
            <w:webHidden/>
          </w:rPr>
          <w:fldChar w:fldCharType="separate"/>
        </w:r>
        <w:r w:rsidR="00C64284">
          <w:rPr>
            <w:noProof/>
            <w:webHidden/>
          </w:rPr>
          <w:t>122</w:t>
        </w:r>
        <w:r w:rsidR="00C64284">
          <w:rPr>
            <w:noProof/>
            <w:webHidden/>
          </w:rPr>
          <w:fldChar w:fldCharType="end"/>
        </w:r>
      </w:hyperlink>
    </w:p>
    <w:p w14:paraId="4ED4027B" w14:textId="344EC968" w:rsidR="00C64284" w:rsidRDefault="00000000">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766" w:history="1">
        <w:r w:rsidR="00C64284" w:rsidRPr="007C4FD4">
          <w:rPr>
            <w:rStyle w:val="Hyperlink"/>
            <w:rFonts w:cstheme="minorHAnsi"/>
            <w:noProof/>
          </w:rPr>
          <w:t>Figure 5</w:t>
        </w:r>
        <w:r w:rsidR="00C64284" w:rsidRPr="007C4FD4">
          <w:rPr>
            <w:rStyle w:val="Hyperlink"/>
            <w:rFonts w:cstheme="minorHAnsi"/>
            <w:noProof/>
          </w:rPr>
          <w:noBreakHyphen/>
          <w:t>63 Option: Simplified DSR UNI with additional embedded functions</w:t>
        </w:r>
        <w:r w:rsidR="00C64284">
          <w:rPr>
            <w:noProof/>
            <w:webHidden/>
          </w:rPr>
          <w:tab/>
        </w:r>
        <w:r w:rsidR="00C64284">
          <w:rPr>
            <w:noProof/>
            <w:webHidden/>
          </w:rPr>
          <w:fldChar w:fldCharType="begin"/>
        </w:r>
        <w:r w:rsidR="00C64284">
          <w:rPr>
            <w:noProof/>
            <w:webHidden/>
          </w:rPr>
          <w:instrText xml:space="preserve"> PAGEREF _Toc173253766 \h </w:instrText>
        </w:r>
        <w:r w:rsidR="00C64284">
          <w:rPr>
            <w:noProof/>
            <w:webHidden/>
          </w:rPr>
        </w:r>
        <w:r w:rsidR="00C64284">
          <w:rPr>
            <w:noProof/>
            <w:webHidden/>
          </w:rPr>
          <w:fldChar w:fldCharType="separate"/>
        </w:r>
        <w:r w:rsidR="00C64284">
          <w:rPr>
            <w:noProof/>
            <w:webHidden/>
          </w:rPr>
          <w:t>122</w:t>
        </w:r>
        <w:r w:rsidR="00C64284">
          <w:rPr>
            <w:noProof/>
            <w:webHidden/>
          </w:rPr>
          <w:fldChar w:fldCharType="end"/>
        </w:r>
      </w:hyperlink>
    </w:p>
    <w:p w14:paraId="367007EB" w14:textId="3FAA64C7" w:rsidR="00C64284" w:rsidRDefault="00000000">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767" w:history="1">
        <w:r w:rsidR="00C64284" w:rsidRPr="007C4FD4">
          <w:rPr>
            <w:rStyle w:val="Hyperlink"/>
            <w:rFonts w:cstheme="minorHAnsi"/>
            <w:noProof/>
          </w:rPr>
          <w:t>Figure 5</w:t>
        </w:r>
        <w:r w:rsidR="00C64284" w:rsidRPr="007C4FD4">
          <w:rPr>
            <w:rStyle w:val="Hyperlink"/>
            <w:rFonts w:cstheme="minorHAnsi"/>
            <w:noProof/>
          </w:rPr>
          <w:noBreakHyphen/>
          <w:t>64 Option: DSR UNI with additional embedded functions with explicit DSR and ODU cross-connections (top), simplified without DSR cross-connection (middle), and simplified without cross-connections (bottom)</w:t>
        </w:r>
        <w:r w:rsidR="00C64284">
          <w:rPr>
            <w:noProof/>
            <w:webHidden/>
          </w:rPr>
          <w:tab/>
        </w:r>
        <w:r w:rsidR="00C64284">
          <w:rPr>
            <w:noProof/>
            <w:webHidden/>
          </w:rPr>
          <w:fldChar w:fldCharType="begin"/>
        </w:r>
        <w:r w:rsidR="00C64284">
          <w:rPr>
            <w:noProof/>
            <w:webHidden/>
          </w:rPr>
          <w:instrText xml:space="preserve"> PAGEREF _Toc173253767 \h </w:instrText>
        </w:r>
        <w:r w:rsidR="00C64284">
          <w:rPr>
            <w:noProof/>
            <w:webHidden/>
          </w:rPr>
        </w:r>
        <w:r w:rsidR="00C64284">
          <w:rPr>
            <w:noProof/>
            <w:webHidden/>
          </w:rPr>
          <w:fldChar w:fldCharType="separate"/>
        </w:r>
        <w:r w:rsidR="00C64284">
          <w:rPr>
            <w:noProof/>
            <w:webHidden/>
          </w:rPr>
          <w:t>124</w:t>
        </w:r>
        <w:r w:rsidR="00C64284">
          <w:rPr>
            <w:noProof/>
            <w:webHidden/>
          </w:rPr>
          <w:fldChar w:fldCharType="end"/>
        </w:r>
      </w:hyperlink>
    </w:p>
    <w:p w14:paraId="02EC970B" w14:textId="501D18D6" w:rsidR="00C64284" w:rsidRDefault="00000000">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768" w:history="1">
        <w:r w:rsidR="00C64284" w:rsidRPr="007C4FD4">
          <w:rPr>
            <w:rStyle w:val="Hyperlink"/>
            <w:rFonts w:cstheme="minorHAnsi"/>
            <w:noProof/>
          </w:rPr>
          <w:t>Figure 5</w:t>
        </w:r>
        <w:r w:rsidR="00C64284" w:rsidRPr="007C4FD4">
          <w:rPr>
            <w:rStyle w:val="Hyperlink"/>
            <w:rFonts w:cstheme="minorHAnsi"/>
            <w:noProof/>
          </w:rPr>
          <w:noBreakHyphen/>
          <w:t>65 DSR UNI, explicit model of functions (electrical)</w:t>
        </w:r>
        <w:r w:rsidR="00C64284">
          <w:rPr>
            <w:noProof/>
            <w:webHidden/>
          </w:rPr>
          <w:tab/>
        </w:r>
        <w:r w:rsidR="00C64284">
          <w:rPr>
            <w:noProof/>
            <w:webHidden/>
          </w:rPr>
          <w:fldChar w:fldCharType="begin"/>
        </w:r>
        <w:r w:rsidR="00C64284">
          <w:rPr>
            <w:noProof/>
            <w:webHidden/>
          </w:rPr>
          <w:instrText xml:space="preserve"> PAGEREF _Toc173253768 \h </w:instrText>
        </w:r>
        <w:r w:rsidR="00C64284">
          <w:rPr>
            <w:noProof/>
            <w:webHidden/>
          </w:rPr>
        </w:r>
        <w:r w:rsidR="00C64284">
          <w:rPr>
            <w:noProof/>
            <w:webHidden/>
          </w:rPr>
          <w:fldChar w:fldCharType="separate"/>
        </w:r>
        <w:r w:rsidR="00C64284">
          <w:rPr>
            <w:noProof/>
            <w:webHidden/>
          </w:rPr>
          <w:t>125</w:t>
        </w:r>
        <w:r w:rsidR="00C64284">
          <w:rPr>
            <w:noProof/>
            <w:webHidden/>
          </w:rPr>
          <w:fldChar w:fldCharType="end"/>
        </w:r>
      </w:hyperlink>
    </w:p>
    <w:p w14:paraId="496B3E36" w14:textId="2A429525" w:rsidR="00C64284" w:rsidRDefault="00000000">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769" w:history="1">
        <w:r w:rsidR="00C64284" w:rsidRPr="007C4FD4">
          <w:rPr>
            <w:rStyle w:val="Hyperlink"/>
            <w:rFonts w:cstheme="minorHAnsi"/>
            <w:noProof/>
          </w:rPr>
          <w:t>Figure 5</w:t>
        </w:r>
        <w:r w:rsidR="00C64284" w:rsidRPr="007C4FD4">
          <w:rPr>
            <w:rStyle w:val="Hyperlink"/>
            <w:rFonts w:cstheme="minorHAnsi"/>
            <w:noProof/>
          </w:rPr>
          <w:noBreakHyphen/>
          <w:t>66 DSR UNI, explicit model of functions (optical)</w:t>
        </w:r>
        <w:r w:rsidR="00C64284">
          <w:rPr>
            <w:noProof/>
            <w:webHidden/>
          </w:rPr>
          <w:tab/>
        </w:r>
        <w:r w:rsidR="00C64284">
          <w:rPr>
            <w:noProof/>
            <w:webHidden/>
          </w:rPr>
          <w:fldChar w:fldCharType="begin"/>
        </w:r>
        <w:r w:rsidR="00C64284">
          <w:rPr>
            <w:noProof/>
            <w:webHidden/>
          </w:rPr>
          <w:instrText xml:space="preserve"> PAGEREF _Toc173253769 \h </w:instrText>
        </w:r>
        <w:r w:rsidR="00C64284">
          <w:rPr>
            <w:noProof/>
            <w:webHidden/>
          </w:rPr>
        </w:r>
        <w:r w:rsidR="00C64284">
          <w:rPr>
            <w:noProof/>
            <w:webHidden/>
          </w:rPr>
          <w:fldChar w:fldCharType="separate"/>
        </w:r>
        <w:r w:rsidR="00C64284">
          <w:rPr>
            <w:noProof/>
            <w:webHidden/>
          </w:rPr>
          <w:t>125</w:t>
        </w:r>
        <w:r w:rsidR="00C64284">
          <w:rPr>
            <w:noProof/>
            <w:webHidden/>
          </w:rPr>
          <w:fldChar w:fldCharType="end"/>
        </w:r>
      </w:hyperlink>
    </w:p>
    <w:p w14:paraId="323E86D2" w14:textId="57DB64A4" w:rsidR="00C64284" w:rsidRDefault="00000000">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770" w:history="1">
        <w:r w:rsidR="00C64284" w:rsidRPr="007C4FD4">
          <w:rPr>
            <w:rStyle w:val="Hyperlink"/>
            <w:rFonts w:cstheme="minorHAnsi"/>
            <w:noProof/>
          </w:rPr>
          <w:t>Figure 5</w:t>
        </w:r>
        <w:r w:rsidR="00C64284" w:rsidRPr="007C4FD4">
          <w:rPr>
            <w:rStyle w:val="Hyperlink"/>
            <w:rFonts w:cstheme="minorHAnsi"/>
            <w:noProof/>
          </w:rPr>
          <w:noBreakHyphen/>
          <w:t>67 OTN ENNI, directly mapped client protocols</w:t>
        </w:r>
        <w:r w:rsidR="00C64284">
          <w:rPr>
            <w:noProof/>
            <w:webHidden/>
          </w:rPr>
          <w:tab/>
        </w:r>
        <w:r w:rsidR="00C64284">
          <w:rPr>
            <w:noProof/>
            <w:webHidden/>
          </w:rPr>
          <w:fldChar w:fldCharType="begin"/>
        </w:r>
        <w:r w:rsidR="00C64284">
          <w:rPr>
            <w:noProof/>
            <w:webHidden/>
          </w:rPr>
          <w:instrText xml:space="preserve"> PAGEREF _Toc173253770 \h </w:instrText>
        </w:r>
        <w:r w:rsidR="00C64284">
          <w:rPr>
            <w:noProof/>
            <w:webHidden/>
          </w:rPr>
        </w:r>
        <w:r w:rsidR="00C64284">
          <w:rPr>
            <w:noProof/>
            <w:webHidden/>
          </w:rPr>
          <w:fldChar w:fldCharType="separate"/>
        </w:r>
        <w:r w:rsidR="00C64284">
          <w:rPr>
            <w:noProof/>
            <w:webHidden/>
          </w:rPr>
          <w:t>126</w:t>
        </w:r>
        <w:r w:rsidR="00C64284">
          <w:rPr>
            <w:noProof/>
            <w:webHidden/>
          </w:rPr>
          <w:fldChar w:fldCharType="end"/>
        </w:r>
      </w:hyperlink>
    </w:p>
    <w:p w14:paraId="23C6F1AB" w14:textId="37D5B21B" w:rsidR="00C64284" w:rsidRDefault="00000000">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771" w:history="1">
        <w:r w:rsidR="00C64284" w:rsidRPr="007C4FD4">
          <w:rPr>
            <w:rStyle w:val="Hyperlink"/>
            <w:rFonts w:cstheme="minorHAnsi"/>
            <w:noProof/>
          </w:rPr>
          <w:t>Figure 5</w:t>
        </w:r>
        <w:r w:rsidR="00C64284" w:rsidRPr="007C4FD4">
          <w:rPr>
            <w:rStyle w:val="Hyperlink"/>
            <w:rFonts w:cstheme="minorHAnsi"/>
            <w:noProof/>
          </w:rPr>
          <w:noBreakHyphen/>
          <w:t>68 OTN ENNI, directly mapped client protocols, with OTU CEP</w:t>
        </w:r>
        <w:r w:rsidR="00C64284">
          <w:rPr>
            <w:noProof/>
            <w:webHidden/>
          </w:rPr>
          <w:tab/>
        </w:r>
        <w:r w:rsidR="00C64284">
          <w:rPr>
            <w:noProof/>
            <w:webHidden/>
          </w:rPr>
          <w:fldChar w:fldCharType="begin"/>
        </w:r>
        <w:r w:rsidR="00C64284">
          <w:rPr>
            <w:noProof/>
            <w:webHidden/>
          </w:rPr>
          <w:instrText xml:space="preserve"> PAGEREF _Toc173253771 \h </w:instrText>
        </w:r>
        <w:r w:rsidR="00C64284">
          <w:rPr>
            <w:noProof/>
            <w:webHidden/>
          </w:rPr>
        </w:r>
        <w:r w:rsidR="00C64284">
          <w:rPr>
            <w:noProof/>
            <w:webHidden/>
          </w:rPr>
          <w:fldChar w:fldCharType="separate"/>
        </w:r>
        <w:r w:rsidR="00C64284">
          <w:rPr>
            <w:noProof/>
            <w:webHidden/>
          </w:rPr>
          <w:t>127</w:t>
        </w:r>
        <w:r w:rsidR="00C64284">
          <w:rPr>
            <w:noProof/>
            <w:webHidden/>
          </w:rPr>
          <w:fldChar w:fldCharType="end"/>
        </w:r>
      </w:hyperlink>
    </w:p>
    <w:p w14:paraId="2231FC9F" w14:textId="4BC3152A" w:rsidR="00C64284" w:rsidRDefault="00000000">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772" w:history="1">
        <w:r w:rsidR="00C64284" w:rsidRPr="007C4FD4">
          <w:rPr>
            <w:rStyle w:val="Hyperlink"/>
            <w:rFonts w:cstheme="minorHAnsi"/>
            <w:noProof/>
          </w:rPr>
          <w:t>Figure 5</w:t>
        </w:r>
        <w:r w:rsidR="00C64284" w:rsidRPr="007C4FD4">
          <w:rPr>
            <w:rStyle w:val="Hyperlink"/>
            <w:rFonts w:cstheme="minorHAnsi"/>
            <w:noProof/>
          </w:rPr>
          <w:noBreakHyphen/>
          <w:t>69 OTN ENNI, directly mapped client protocols, with additional embedded functions</w:t>
        </w:r>
        <w:r w:rsidR="00C64284">
          <w:rPr>
            <w:noProof/>
            <w:webHidden/>
          </w:rPr>
          <w:tab/>
        </w:r>
        <w:r w:rsidR="00C64284">
          <w:rPr>
            <w:noProof/>
            <w:webHidden/>
          </w:rPr>
          <w:fldChar w:fldCharType="begin"/>
        </w:r>
        <w:r w:rsidR="00C64284">
          <w:rPr>
            <w:noProof/>
            <w:webHidden/>
          </w:rPr>
          <w:instrText xml:space="preserve"> PAGEREF _Toc173253772 \h </w:instrText>
        </w:r>
        <w:r w:rsidR="00C64284">
          <w:rPr>
            <w:noProof/>
            <w:webHidden/>
          </w:rPr>
        </w:r>
        <w:r w:rsidR="00C64284">
          <w:rPr>
            <w:noProof/>
            <w:webHidden/>
          </w:rPr>
          <w:fldChar w:fldCharType="separate"/>
        </w:r>
        <w:r w:rsidR="00C64284">
          <w:rPr>
            <w:noProof/>
            <w:webHidden/>
          </w:rPr>
          <w:t>127</w:t>
        </w:r>
        <w:r w:rsidR="00C64284">
          <w:rPr>
            <w:noProof/>
            <w:webHidden/>
          </w:rPr>
          <w:fldChar w:fldCharType="end"/>
        </w:r>
      </w:hyperlink>
    </w:p>
    <w:p w14:paraId="72B52EE2" w14:textId="08F48350" w:rsidR="00C64284" w:rsidRDefault="00000000">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773" w:history="1">
        <w:r w:rsidR="00C64284" w:rsidRPr="007C4FD4">
          <w:rPr>
            <w:rStyle w:val="Hyperlink"/>
            <w:rFonts w:cstheme="minorHAnsi"/>
            <w:noProof/>
          </w:rPr>
          <w:t>Figure 5</w:t>
        </w:r>
        <w:r w:rsidR="00C64284" w:rsidRPr="007C4FD4">
          <w:rPr>
            <w:rStyle w:val="Hyperlink"/>
            <w:rFonts w:cstheme="minorHAnsi"/>
            <w:noProof/>
          </w:rPr>
          <w:noBreakHyphen/>
          <w:t>70 OTN ENNI, directly mapped client protocols, with additional embedded functions, 10GE/ODU2</w:t>
        </w:r>
        <w:r w:rsidR="00C64284">
          <w:rPr>
            <w:noProof/>
            <w:webHidden/>
          </w:rPr>
          <w:tab/>
        </w:r>
        <w:r w:rsidR="00C64284">
          <w:rPr>
            <w:noProof/>
            <w:webHidden/>
          </w:rPr>
          <w:fldChar w:fldCharType="begin"/>
        </w:r>
        <w:r w:rsidR="00C64284">
          <w:rPr>
            <w:noProof/>
            <w:webHidden/>
          </w:rPr>
          <w:instrText xml:space="preserve"> PAGEREF _Toc173253773 \h </w:instrText>
        </w:r>
        <w:r w:rsidR="00C64284">
          <w:rPr>
            <w:noProof/>
            <w:webHidden/>
          </w:rPr>
        </w:r>
        <w:r w:rsidR="00C64284">
          <w:rPr>
            <w:noProof/>
            <w:webHidden/>
          </w:rPr>
          <w:fldChar w:fldCharType="separate"/>
        </w:r>
        <w:r w:rsidR="00C64284">
          <w:rPr>
            <w:noProof/>
            <w:webHidden/>
          </w:rPr>
          <w:t>128</w:t>
        </w:r>
        <w:r w:rsidR="00C64284">
          <w:rPr>
            <w:noProof/>
            <w:webHidden/>
          </w:rPr>
          <w:fldChar w:fldCharType="end"/>
        </w:r>
      </w:hyperlink>
    </w:p>
    <w:p w14:paraId="2BD48D1D" w14:textId="4685C428" w:rsidR="00C64284" w:rsidRDefault="00000000">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774" w:history="1">
        <w:r w:rsidR="00C64284" w:rsidRPr="007C4FD4">
          <w:rPr>
            <w:rStyle w:val="Hyperlink"/>
            <w:rFonts w:cstheme="minorHAnsi"/>
            <w:noProof/>
          </w:rPr>
          <w:t>Figure 5</w:t>
        </w:r>
        <w:r w:rsidR="00C64284" w:rsidRPr="007C4FD4">
          <w:rPr>
            <w:rStyle w:val="Hyperlink"/>
            <w:rFonts w:cstheme="minorHAnsi"/>
            <w:noProof/>
          </w:rPr>
          <w:noBreakHyphen/>
          <w:t>71 OTN ENNI, mapped &amp; multiplexed client protocols</w:t>
        </w:r>
        <w:r w:rsidR="00C64284">
          <w:rPr>
            <w:noProof/>
            <w:webHidden/>
          </w:rPr>
          <w:tab/>
        </w:r>
        <w:r w:rsidR="00C64284">
          <w:rPr>
            <w:noProof/>
            <w:webHidden/>
          </w:rPr>
          <w:fldChar w:fldCharType="begin"/>
        </w:r>
        <w:r w:rsidR="00C64284">
          <w:rPr>
            <w:noProof/>
            <w:webHidden/>
          </w:rPr>
          <w:instrText xml:space="preserve"> PAGEREF _Toc173253774 \h </w:instrText>
        </w:r>
        <w:r w:rsidR="00C64284">
          <w:rPr>
            <w:noProof/>
            <w:webHidden/>
          </w:rPr>
        </w:r>
        <w:r w:rsidR="00C64284">
          <w:rPr>
            <w:noProof/>
            <w:webHidden/>
          </w:rPr>
          <w:fldChar w:fldCharType="separate"/>
        </w:r>
        <w:r w:rsidR="00C64284">
          <w:rPr>
            <w:noProof/>
            <w:webHidden/>
          </w:rPr>
          <w:t>128</w:t>
        </w:r>
        <w:r w:rsidR="00C64284">
          <w:rPr>
            <w:noProof/>
            <w:webHidden/>
          </w:rPr>
          <w:fldChar w:fldCharType="end"/>
        </w:r>
      </w:hyperlink>
    </w:p>
    <w:p w14:paraId="14365280" w14:textId="5476AB1B" w:rsidR="00C64284" w:rsidRDefault="00000000">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775" w:history="1">
        <w:r w:rsidR="00C64284" w:rsidRPr="007C4FD4">
          <w:rPr>
            <w:rStyle w:val="Hyperlink"/>
            <w:rFonts w:cstheme="minorHAnsi"/>
            <w:noProof/>
          </w:rPr>
          <w:t>Figure 5</w:t>
        </w:r>
        <w:r w:rsidR="00C64284" w:rsidRPr="007C4FD4">
          <w:rPr>
            <w:rStyle w:val="Hyperlink"/>
            <w:rFonts w:cstheme="minorHAnsi"/>
            <w:noProof/>
          </w:rPr>
          <w:noBreakHyphen/>
          <w:t>72 OTN ENNI, mapped &amp; multiplexed client protocols, with OTU CEP</w:t>
        </w:r>
        <w:r w:rsidR="00C64284">
          <w:rPr>
            <w:noProof/>
            <w:webHidden/>
          </w:rPr>
          <w:tab/>
        </w:r>
        <w:r w:rsidR="00C64284">
          <w:rPr>
            <w:noProof/>
            <w:webHidden/>
          </w:rPr>
          <w:fldChar w:fldCharType="begin"/>
        </w:r>
        <w:r w:rsidR="00C64284">
          <w:rPr>
            <w:noProof/>
            <w:webHidden/>
          </w:rPr>
          <w:instrText xml:space="preserve"> PAGEREF _Toc173253775 \h </w:instrText>
        </w:r>
        <w:r w:rsidR="00C64284">
          <w:rPr>
            <w:noProof/>
            <w:webHidden/>
          </w:rPr>
        </w:r>
        <w:r w:rsidR="00C64284">
          <w:rPr>
            <w:noProof/>
            <w:webHidden/>
          </w:rPr>
          <w:fldChar w:fldCharType="separate"/>
        </w:r>
        <w:r w:rsidR="00C64284">
          <w:rPr>
            <w:noProof/>
            <w:webHidden/>
          </w:rPr>
          <w:t>129</w:t>
        </w:r>
        <w:r w:rsidR="00C64284">
          <w:rPr>
            <w:noProof/>
            <w:webHidden/>
          </w:rPr>
          <w:fldChar w:fldCharType="end"/>
        </w:r>
      </w:hyperlink>
    </w:p>
    <w:p w14:paraId="0307BE7D" w14:textId="3628FB5F" w:rsidR="00C64284" w:rsidRDefault="00000000">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776" w:history="1">
        <w:r w:rsidR="00C64284" w:rsidRPr="007C4FD4">
          <w:rPr>
            <w:rStyle w:val="Hyperlink"/>
            <w:rFonts w:cstheme="minorHAnsi"/>
            <w:noProof/>
          </w:rPr>
          <w:t>Figure 5</w:t>
        </w:r>
        <w:r w:rsidR="00C64284" w:rsidRPr="007C4FD4">
          <w:rPr>
            <w:rStyle w:val="Hyperlink"/>
            <w:rFonts w:cstheme="minorHAnsi"/>
            <w:noProof/>
          </w:rPr>
          <w:noBreakHyphen/>
          <w:t>73 OTN ENNI, mapped &amp; multiplexed client protocols, with additional embedded functions</w:t>
        </w:r>
        <w:r w:rsidR="00C64284">
          <w:rPr>
            <w:noProof/>
            <w:webHidden/>
          </w:rPr>
          <w:tab/>
        </w:r>
        <w:r w:rsidR="00C64284">
          <w:rPr>
            <w:noProof/>
            <w:webHidden/>
          </w:rPr>
          <w:fldChar w:fldCharType="begin"/>
        </w:r>
        <w:r w:rsidR="00C64284">
          <w:rPr>
            <w:noProof/>
            <w:webHidden/>
          </w:rPr>
          <w:instrText xml:space="preserve"> PAGEREF _Toc173253776 \h </w:instrText>
        </w:r>
        <w:r w:rsidR="00C64284">
          <w:rPr>
            <w:noProof/>
            <w:webHidden/>
          </w:rPr>
        </w:r>
        <w:r w:rsidR="00C64284">
          <w:rPr>
            <w:noProof/>
            <w:webHidden/>
          </w:rPr>
          <w:fldChar w:fldCharType="separate"/>
        </w:r>
        <w:r w:rsidR="00C64284">
          <w:rPr>
            <w:noProof/>
            <w:webHidden/>
          </w:rPr>
          <w:t>129</w:t>
        </w:r>
        <w:r w:rsidR="00C64284">
          <w:rPr>
            <w:noProof/>
            <w:webHidden/>
          </w:rPr>
          <w:fldChar w:fldCharType="end"/>
        </w:r>
      </w:hyperlink>
    </w:p>
    <w:p w14:paraId="5B23678C" w14:textId="753B1A27" w:rsidR="00C64284" w:rsidRDefault="00000000">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777" w:history="1">
        <w:r w:rsidR="00C64284" w:rsidRPr="007C4FD4">
          <w:rPr>
            <w:rStyle w:val="Hyperlink"/>
            <w:rFonts w:cstheme="minorHAnsi"/>
            <w:noProof/>
          </w:rPr>
          <w:t>Figure 5</w:t>
        </w:r>
        <w:r w:rsidR="00C64284" w:rsidRPr="007C4FD4">
          <w:rPr>
            <w:rStyle w:val="Hyperlink"/>
            <w:rFonts w:cstheme="minorHAnsi"/>
            <w:noProof/>
          </w:rPr>
          <w:noBreakHyphen/>
          <w:t>74 OTN ENNI, mapped &amp; multiplexed client protocols, with additional embedded functions of OTU CEP</w:t>
        </w:r>
        <w:r w:rsidR="00C64284">
          <w:rPr>
            <w:noProof/>
            <w:webHidden/>
          </w:rPr>
          <w:tab/>
        </w:r>
        <w:r w:rsidR="00C64284">
          <w:rPr>
            <w:noProof/>
            <w:webHidden/>
          </w:rPr>
          <w:fldChar w:fldCharType="begin"/>
        </w:r>
        <w:r w:rsidR="00C64284">
          <w:rPr>
            <w:noProof/>
            <w:webHidden/>
          </w:rPr>
          <w:instrText xml:space="preserve"> PAGEREF _Toc173253777 \h </w:instrText>
        </w:r>
        <w:r w:rsidR="00C64284">
          <w:rPr>
            <w:noProof/>
            <w:webHidden/>
          </w:rPr>
        </w:r>
        <w:r w:rsidR="00C64284">
          <w:rPr>
            <w:noProof/>
            <w:webHidden/>
          </w:rPr>
          <w:fldChar w:fldCharType="separate"/>
        </w:r>
        <w:r w:rsidR="00C64284">
          <w:rPr>
            <w:noProof/>
            <w:webHidden/>
          </w:rPr>
          <w:t>130</w:t>
        </w:r>
        <w:r w:rsidR="00C64284">
          <w:rPr>
            <w:noProof/>
            <w:webHidden/>
          </w:rPr>
          <w:fldChar w:fldCharType="end"/>
        </w:r>
      </w:hyperlink>
    </w:p>
    <w:p w14:paraId="78485128" w14:textId="4F2325C7" w:rsidR="00C64284" w:rsidRDefault="00000000">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778" w:history="1">
        <w:r w:rsidR="00C64284" w:rsidRPr="007C4FD4">
          <w:rPr>
            <w:rStyle w:val="Hyperlink"/>
            <w:rFonts w:cstheme="minorHAnsi"/>
            <w:noProof/>
          </w:rPr>
          <w:t>Figure 5</w:t>
        </w:r>
        <w:r w:rsidR="00C64284" w:rsidRPr="007C4FD4">
          <w:rPr>
            <w:rStyle w:val="Hyperlink"/>
            <w:rFonts w:cstheme="minorHAnsi"/>
            <w:noProof/>
          </w:rPr>
          <w:noBreakHyphen/>
          <w:t>75 OTN ENNI, not locally mapped &amp; multiplexed client protocols</w:t>
        </w:r>
        <w:r w:rsidR="00C64284">
          <w:rPr>
            <w:noProof/>
            <w:webHidden/>
          </w:rPr>
          <w:tab/>
        </w:r>
        <w:r w:rsidR="00C64284">
          <w:rPr>
            <w:noProof/>
            <w:webHidden/>
          </w:rPr>
          <w:fldChar w:fldCharType="begin"/>
        </w:r>
        <w:r w:rsidR="00C64284">
          <w:rPr>
            <w:noProof/>
            <w:webHidden/>
          </w:rPr>
          <w:instrText xml:space="preserve"> PAGEREF _Toc173253778 \h </w:instrText>
        </w:r>
        <w:r w:rsidR="00C64284">
          <w:rPr>
            <w:noProof/>
            <w:webHidden/>
          </w:rPr>
        </w:r>
        <w:r w:rsidR="00C64284">
          <w:rPr>
            <w:noProof/>
            <w:webHidden/>
          </w:rPr>
          <w:fldChar w:fldCharType="separate"/>
        </w:r>
        <w:r w:rsidR="00C64284">
          <w:rPr>
            <w:noProof/>
            <w:webHidden/>
          </w:rPr>
          <w:t>130</w:t>
        </w:r>
        <w:r w:rsidR="00C64284">
          <w:rPr>
            <w:noProof/>
            <w:webHidden/>
          </w:rPr>
          <w:fldChar w:fldCharType="end"/>
        </w:r>
      </w:hyperlink>
    </w:p>
    <w:p w14:paraId="095E6093" w14:textId="3EB1DB8C" w:rsidR="00C64284" w:rsidRDefault="00000000">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779" w:history="1">
        <w:r w:rsidR="00C64284" w:rsidRPr="007C4FD4">
          <w:rPr>
            <w:rStyle w:val="Hyperlink"/>
            <w:rFonts w:cstheme="minorHAnsi"/>
            <w:noProof/>
          </w:rPr>
          <w:t>Figure 5</w:t>
        </w:r>
        <w:r w:rsidR="00C64284" w:rsidRPr="007C4FD4">
          <w:rPr>
            <w:rStyle w:val="Hyperlink"/>
            <w:rFonts w:cstheme="minorHAnsi"/>
            <w:noProof/>
          </w:rPr>
          <w:noBreakHyphen/>
          <w:t>76 OTN ENNI, not locally mapped &amp; multiplexed client protocols, with OTU CEP</w:t>
        </w:r>
        <w:r w:rsidR="00C64284">
          <w:rPr>
            <w:noProof/>
            <w:webHidden/>
          </w:rPr>
          <w:tab/>
        </w:r>
        <w:r w:rsidR="00C64284">
          <w:rPr>
            <w:noProof/>
            <w:webHidden/>
          </w:rPr>
          <w:fldChar w:fldCharType="begin"/>
        </w:r>
        <w:r w:rsidR="00C64284">
          <w:rPr>
            <w:noProof/>
            <w:webHidden/>
          </w:rPr>
          <w:instrText xml:space="preserve"> PAGEREF _Toc173253779 \h </w:instrText>
        </w:r>
        <w:r w:rsidR="00C64284">
          <w:rPr>
            <w:noProof/>
            <w:webHidden/>
          </w:rPr>
        </w:r>
        <w:r w:rsidR="00C64284">
          <w:rPr>
            <w:noProof/>
            <w:webHidden/>
          </w:rPr>
          <w:fldChar w:fldCharType="separate"/>
        </w:r>
        <w:r w:rsidR="00C64284">
          <w:rPr>
            <w:noProof/>
            <w:webHidden/>
          </w:rPr>
          <w:t>131</w:t>
        </w:r>
        <w:r w:rsidR="00C64284">
          <w:rPr>
            <w:noProof/>
            <w:webHidden/>
          </w:rPr>
          <w:fldChar w:fldCharType="end"/>
        </w:r>
      </w:hyperlink>
    </w:p>
    <w:p w14:paraId="04AB9064" w14:textId="3E27174D" w:rsidR="00C64284" w:rsidRDefault="00000000">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780" w:history="1">
        <w:r w:rsidR="00C64284" w:rsidRPr="007C4FD4">
          <w:rPr>
            <w:rStyle w:val="Hyperlink"/>
            <w:rFonts w:cstheme="minorHAnsi"/>
            <w:noProof/>
          </w:rPr>
          <w:t>Figure 5</w:t>
        </w:r>
        <w:r w:rsidR="00C64284" w:rsidRPr="007C4FD4">
          <w:rPr>
            <w:rStyle w:val="Hyperlink"/>
            <w:rFonts w:cstheme="minorHAnsi"/>
            <w:noProof/>
          </w:rPr>
          <w:noBreakHyphen/>
          <w:t>77 OTN ENNI, not locally mapped &amp; multiplexed client protocols, with additional embedded functions</w:t>
        </w:r>
        <w:r w:rsidR="00C64284">
          <w:rPr>
            <w:noProof/>
            <w:webHidden/>
          </w:rPr>
          <w:tab/>
        </w:r>
        <w:r w:rsidR="00C64284">
          <w:rPr>
            <w:noProof/>
            <w:webHidden/>
          </w:rPr>
          <w:fldChar w:fldCharType="begin"/>
        </w:r>
        <w:r w:rsidR="00C64284">
          <w:rPr>
            <w:noProof/>
            <w:webHidden/>
          </w:rPr>
          <w:instrText xml:space="preserve"> PAGEREF _Toc173253780 \h </w:instrText>
        </w:r>
        <w:r w:rsidR="00C64284">
          <w:rPr>
            <w:noProof/>
            <w:webHidden/>
          </w:rPr>
        </w:r>
        <w:r w:rsidR="00C64284">
          <w:rPr>
            <w:noProof/>
            <w:webHidden/>
          </w:rPr>
          <w:fldChar w:fldCharType="separate"/>
        </w:r>
        <w:r w:rsidR="00C64284">
          <w:rPr>
            <w:noProof/>
            <w:webHidden/>
          </w:rPr>
          <w:t>131</w:t>
        </w:r>
        <w:r w:rsidR="00C64284">
          <w:rPr>
            <w:noProof/>
            <w:webHidden/>
          </w:rPr>
          <w:fldChar w:fldCharType="end"/>
        </w:r>
      </w:hyperlink>
    </w:p>
    <w:p w14:paraId="44CF0D84" w14:textId="38A03665" w:rsidR="00C64284" w:rsidRDefault="00000000">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781" w:history="1">
        <w:r w:rsidR="00C64284" w:rsidRPr="007C4FD4">
          <w:rPr>
            <w:rStyle w:val="Hyperlink"/>
            <w:rFonts w:cstheme="minorHAnsi"/>
            <w:noProof/>
          </w:rPr>
          <w:t>Figure 5</w:t>
        </w:r>
        <w:r w:rsidR="00C64284" w:rsidRPr="007C4FD4">
          <w:rPr>
            <w:rStyle w:val="Hyperlink"/>
            <w:rFonts w:cstheme="minorHAnsi"/>
            <w:noProof/>
          </w:rPr>
          <w:noBreakHyphen/>
          <w:t>78 OTN ENNI, directly mapped client protocols, explicit model of functions</w:t>
        </w:r>
        <w:r w:rsidR="00C64284">
          <w:rPr>
            <w:noProof/>
            <w:webHidden/>
          </w:rPr>
          <w:tab/>
        </w:r>
        <w:r w:rsidR="00C64284">
          <w:rPr>
            <w:noProof/>
            <w:webHidden/>
          </w:rPr>
          <w:fldChar w:fldCharType="begin"/>
        </w:r>
        <w:r w:rsidR="00C64284">
          <w:rPr>
            <w:noProof/>
            <w:webHidden/>
          </w:rPr>
          <w:instrText xml:space="preserve"> PAGEREF _Toc173253781 \h </w:instrText>
        </w:r>
        <w:r w:rsidR="00C64284">
          <w:rPr>
            <w:noProof/>
            <w:webHidden/>
          </w:rPr>
        </w:r>
        <w:r w:rsidR="00C64284">
          <w:rPr>
            <w:noProof/>
            <w:webHidden/>
          </w:rPr>
          <w:fldChar w:fldCharType="separate"/>
        </w:r>
        <w:r w:rsidR="00C64284">
          <w:rPr>
            <w:noProof/>
            <w:webHidden/>
          </w:rPr>
          <w:t>132</w:t>
        </w:r>
        <w:r w:rsidR="00C64284">
          <w:rPr>
            <w:noProof/>
            <w:webHidden/>
          </w:rPr>
          <w:fldChar w:fldCharType="end"/>
        </w:r>
      </w:hyperlink>
    </w:p>
    <w:p w14:paraId="56465BD7" w14:textId="540EEDC8" w:rsidR="00C64284" w:rsidRDefault="00000000">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782" w:history="1">
        <w:r w:rsidR="00C64284" w:rsidRPr="007C4FD4">
          <w:rPr>
            <w:rStyle w:val="Hyperlink"/>
            <w:rFonts w:cstheme="minorHAnsi"/>
            <w:noProof/>
          </w:rPr>
          <w:t>Figure 5</w:t>
        </w:r>
        <w:r w:rsidR="00C64284" w:rsidRPr="007C4FD4">
          <w:rPr>
            <w:rStyle w:val="Hyperlink"/>
            <w:rFonts w:cstheme="minorHAnsi"/>
            <w:noProof/>
          </w:rPr>
          <w:noBreakHyphen/>
          <w:t>79 OTN ENNI, directly mapped client protocols, explicit model of defined functions</w:t>
        </w:r>
        <w:r w:rsidR="00C64284">
          <w:rPr>
            <w:noProof/>
            <w:webHidden/>
          </w:rPr>
          <w:tab/>
        </w:r>
        <w:r w:rsidR="00C64284">
          <w:rPr>
            <w:noProof/>
            <w:webHidden/>
          </w:rPr>
          <w:fldChar w:fldCharType="begin"/>
        </w:r>
        <w:r w:rsidR="00C64284">
          <w:rPr>
            <w:noProof/>
            <w:webHidden/>
          </w:rPr>
          <w:instrText xml:space="preserve"> PAGEREF _Toc173253782 \h </w:instrText>
        </w:r>
        <w:r w:rsidR="00C64284">
          <w:rPr>
            <w:noProof/>
            <w:webHidden/>
          </w:rPr>
        </w:r>
        <w:r w:rsidR="00C64284">
          <w:rPr>
            <w:noProof/>
            <w:webHidden/>
          </w:rPr>
          <w:fldChar w:fldCharType="separate"/>
        </w:r>
        <w:r w:rsidR="00C64284">
          <w:rPr>
            <w:noProof/>
            <w:webHidden/>
          </w:rPr>
          <w:t>132</w:t>
        </w:r>
        <w:r w:rsidR="00C64284">
          <w:rPr>
            <w:noProof/>
            <w:webHidden/>
          </w:rPr>
          <w:fldChar w:fldCharType="end"/>
        </w:r>
      </w:hyperlink>
    </w:p>
    <w:p w14:paraId="643E2D9B" w14:textId="3153FD9A" w:rsidR="00C64284" w:rsidRDefault="00000000">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783" w:history="1">
        <w:r w:rsidR="00C64284" w:rsidRPr="007C4FD4">
          <w:rPr>
            <w:rStyle w:val="Hyperlink"/>
            <w:rFonts w:cstheme="minorHAnsi"/>
            <w:noProof/>
          </w:rPr>
          <w:t>Figure 5</w:t>
        </w:r>
        <w:r w:rsidR="00C64284" w:rsidRPr="007C4FD4">
          <w:rPr>
            <w:rStyle w:val="Hyperlink"/>
            <w:rFonts w:cstheme="minorHAnsi"/>
            <w:noProof/>
          </w:rPr>
          <w:noBreakHyphen/>
          <w:t>80 DSR/OTN NI, multi-technology interface</w:t>
        </w:r>
        <w:r w:rsidR="00C64284">
          <w:rPr>
            <w:noProof/>
            <w:webHidden/>
          </w:rPr>
          <w:tab/>
        </w:r>
        <w:r w:rsidR="00C64284">
          <w:rPr>
            <w:noProof/>
            <w:webHidden/>
          </w:rPr>
          <w:fldChar w:fldCharType="begin"/>
        </w:r>
        <w:r w:rsidR="00C64284">
          <w:rPr>
            <w:noProof/>
            <w:webHidden/>
          </w:rPr>
          <w:instrText xml:space="preserve"> PAGEREF _Toc173253783 \h </w:instrText>
        </w:r>
        <w:r w:rsidR="00C64284">
          <w:rPr>
            <w:noProof/>
            <w:webHidden/>
          </w:rPr>
        </w:r>
        <w:r w:rsidR="00C64284">
          <w:rPr>
            <w:noProof/>
            <w:webHidden/>
          </w:rPr>
          <w:fldChar w:fldCharType="separate"/>
        </w:r>
        <w:r w:rsidR="00C64284">
          <w:rPr>
            <w:noProof/>
            <w:webHidden/>
          </w:rPr>
          <w:t>133</w:t>
        </w:r>
        <w:r w:rsidR="00C64284">
          <w:rPr>
            <w:noProof/>
            <w:webHidden/>
          </w:rPr>
          <w:fldChar w:fldCharType="end"/>
        </w:r>
      </w:hyperlink>
    </w:p>
    <w:p w14:paraId="40687FBB" w14:textId="176423B7" w:rsidR="00C64284" w:rsidRDefault="00000000">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784" w:history="1">
        <w:r w:rsidR="00C64284" w:rsidRPr="007C4FD4">
          <w:rPr>
            <w:rStyle w:val="Hyperlink"/>
            <w:rFonts w:cstheme="minorHAnsi"/>
            <w:noProof/>
          </w:rPr>
          <w:t>Figure 5</w:t>
        </w:r>
        <w:r w:rsidR="00C64284" w:rsidRPr="007C4FD4">
          <w:rPr>
            <w:rStyle w:val="Hyperlink"/>
            <w:rFonts w:cstheme="minorHAnsi"/>
            <w:noProof/>
          </w:rPr>
          <w:noBreakHyphen/>
          <w:t>81 DSR/OTN NI, multi-technology interface, with OTU CEP in the OTN case</w:t>
        </w:r>
        <w:r w:rsidR="00C64284">
          <w:rPr>
            <w:noProof/>
            <w:webHidden/>
          </w:rPr>
          <w:tab/>
        </w:r>
        <w:r w:rsidR="00C64284">
          <w:rPr>
            <w:noProof/>
            <w:webHidden/>
          </w:rPr>
          <w:fldChar w:fldCharType="begin"/>
        </w:r>
        <w:r w:rsidR="00C64284">
          <w:rPr>
            <w:noProof/>
            <w:webHidden/>
          </w:rPr>
          <w:instrText xml:space="preserve"> PAGEREF _Toc173253784 \h </w:instrText>
        </w:r>
        <w:r w:rsidR="00C64284">
          <w:rPr>
            <w:noProof/>
            <w:webHidden/>
          </w:rPr>
        </w:r>
        <w:r w:rsidR="00C64284">
          <w:rPr>
            <w:noProof/>
            <w:webHidden/>
          </w:rPr>
          <w:fldChar w:fldCharType="separate"/>
        </w:r>
        <w:r w:rsidR="00C64284">
          <w:rPr>
            <w:noProof/>
            <w:webHidden/>
          </w:rPr>
          <w:t>133</w:t>
        </w:r>
        <w:r w:rsidR="00C64284">
          <w:rPr>
            <w:noProof/>
            <w:webHidden/>
          </w:rPr>
          <w:fldChar w:fldCharType="end"/>
        </w:r>
      </w:hyperlink>
    </w:p>
    <w:p w14:paraId="03F8FC68" w14:textId="388E356E" w:rsidR="00C64284" w:rsidRDefault="00000000">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785" w:history="1">
        <w:r w:rsidR="00C64284" w:rsidRPr="007C4FD4">
          <w:rPr>
            <w:rStyle w:val="Hyperlink"/>
            <w:rFonts w:cstheme="minorHAnsi"/>
            <w:noProof/>
          </w:rPr>
          <w:t>Figure 5</w:t>
        </w:r>
        <w:r w:rsidR="00C64284" w:rsidRPr="007C4FD4">
          <w:rPr>
            <w:rStyle w:val="Hyperlink"/>
            <w:rFonts w:cstheme="minorHAnsi"/>
            <w:noProof/>
          </w:rPr>
          <w:noBreakHyphen/>
          <w:t>82 DSR/OTN NI, multi-technology interface, with dedicated SIPs</w:t>
        </w:r>
        <w:r w:rsidR="00C64284">
          <w:rPr>
            <w:noProof/>
            <w:webHidden/>
          </w:rPr>
          <w:tab/>
        </w:r>
        <w:r w:rsidR="00C64284">
          <w:rPr>
            <w:noProof/>
            <w:webHidden/>
          </w:rPr>
          <w:fldChar w:fldCharType="begin"/>
        </w:r>
        <w:r w:rsidR="00C64284">
          <w:rPr>
            <w:noProof/>
            <w:webHidden/>
          </w:rPr>
          <w:instrText xml:space="preserve"> PAGEREF _Toc173253785 \h </w:instrText>
        </w:r>
        <w:r w:rsidR="00C64284">
          <w:rPr>
            <w:noProof/>
            <w:webHidden/>
          </w:rPr>
        </w:r>
        <w:r w:rsidR="00C64284">
          <w:rPr>
            <w:noProof/>
            <w:webHidden/>
          </w:rPr>
          <w:fldChar w:fldCharType="separate"/>
        </w:r>
        <w:r w:rsidR="00C64284">
          <w:rPr>
            <w:noProof/>
            <w:webHidden/>
          </w:rPr>
          <w:t>134</w:t>
        </w:r>
        <w:r w:rsidR="00C64284">
          <w:rPr>
            <w:noProof/>
            <w:webHidden/>
          </w:rPr>
          <w:fldChar w:fldCharType="end"/>
        </w:r>
      </w:hyperlink>
    </w:p>
    <w:p w14:paraId="01F7E299" w14:textId="424F1D27" w:rsidR="00C64284" w:rsidRDefault="00000000">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786" w:history="1">
        <w:r w:rsidR="00C64284" w:rsidRPr="007C4FD4">
          <w:rPr>
            <w:rStyle w:val="Hyperlink"/>
            <w:rFonts w:cstheme="minorHAnsi"/>
            <w:noProof/>
          </w:rPr>
          <w:t>Figure 5</w:t>
        </w:r>
        <w:r w:rsidR="00C64284" w:rsidRPr="007C4FD4">
          <w:rPr>
            <w:rStyle w:val="Hyperlink"/>
            <w:rFonts w:cstheme="minorHAnsi"/>
            <w:noProof/>
          </w:rPr>
          <w:noBreakHyphen/>
          <w:t>83 PHOTONIC ENNI, integrated scenario, without 3R</w:t>
        </w:r>
        <w:r w:rsidR="00C64284">
          <w:rPr>
            <w:noProof/>
            <w:webHidden/>
          </w:rPr>
          <w:tab/>
        </w:r>
        <w:r w:rsidR="00C64284">
          <w:rPr>
            <w:noProof/>
            <w:webHidden/>
          </w:rPr>
          <w:fldChar w:fldCharType="begin"/>
        </w:r>
        <w:r w:rsidR="00C64284">
          <w:rPr>
            <w:noProof/>
            <w:webHidden/>
          </w:rPr>
          <w:instrText xml:space="preserve"> PAGEREF _Toc173253786 \h </w:instrText>
        </w:r>
        <w:r w:rsidR="00C64284">
          <w:rPr>
            <w:noProof/>
            <w:webHidden/>
          </w:rPr>
        </w:r>
        <w:r w:rsidR="00C64284">
          <w:rPr>
            <w:noProof/>
            <w:webHidden/>
          </w:rPr>
          <w:fldChar w:fldCharType="separate"/>
        </w:r>
        <w:r w:rsidR="00C64284">
          <w:rPr>
            <w:noProof/>
            <w:webHidden/>
          </w:rPr>
          <w:t>135</w:t>
        </w:r>
        <w:r w:rsidR="00C64284">
          <w:rPr>
            <w:noProof/>
            <w:webHidden/>
          </w:rPr>
          <w:fldChar w:fldCharType="end"/>
        </w:r>
      </w:hyperlink>
    </w:p>
    <w:p w14:paraId="1DBCBFA1" w14:textId="6E7BE00B" w:rsidR="00C64284" w:rsidRDefault="00000000">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787" w:history="1">
        <w:r w:rsidR="00C64284" w:rsidRPr="007C4FD4">
          <w:rPr>
            <w:rStyle w:val="Hyperlink"/>
            <w:rFonts w:cstheme="minorHAnsi"/>
            <w:noProof/>
          </w:rPr>
          <w:t>Figure 5</w:t>
        </w:r>
        <w:r w:rsidR="00C64284" w:rsidRPr="007C4FD4">
          <w:rPr>
            <w:rStyle w:val="Hyperlink"/>
            <w:rFonts w:cstheme="minorHAnsi"/>
            <w:noProof/>
          </w:rPr>
          <w:noBreakHyphen/>
          <w:t>84 PHOTONIC ENNI, integrated scenario, with 3R</w:t>
        </w:r>
        <w:r w:rsidR="00C64284">
          <w:rPr>
            <w:noProof/>
            <w:webHidden/>
          </w:rPr>
          <w:tab/>
        </w:r>
        <w:r w:rsidR="00C64284">
          <w:rPr>
            <w:noProof/>
            <w:webHidden/>
          </w:rPr>
          <w:fldChar w:fldCharType="begin"/>
        </w:r>
        <w:r w:rsidR="00C64284">
          <w:rPr>
            <w:noProof/>
            <w:webHidden/>
          </w:rPr>
          <w:instrText xml:space="preserve"> PAGEREF _Toc173253787 \h </w:instrText>
        </w:r>
        <w:r w:rsidR="00C64284">
          <w:rPr>
            <w:noProof/>
            <w:webHidden/>
          </w:rPr>
        </w:r>
        <w:r w:rsidR="00C64284">
          <w:rPr>
            <w:noProof/>
            <w:webHidden/>
          </w:rPr>
          <w:fldChar w:fldCharType="separate"/>
        </w:r>
        <w:r w:rsidR="00C64284">
          <w:rPr>
            <w:noProof/>
            <w:webHidden/>
          </w:rPr>
          <w:t>135</w:t>
        </w:r>
        <w:r w:rsidR="00C64284">
          <w:rPr>
            <w:noProof/>
            <w:webHidden/>
          </w:rPr>
          <w:fldChar w:fldCharType="end"/>
        </w:r>
      </w:hyperlink>
    </w:p>
    <w:p w14:paraId="6D10583B" w14:textId="7F8BBB93" w:rsidR="00C64284" w:rsidRDefault="00000000">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788" w:history="1">
        <w:r w:rsidR="00C64284" w:rsidRPr="007C4FD4">
          <w:rPr>
            <w:rStyle w:val="Hyperlink"/>
            <w:rFonts w:cstheme="minorHAnsi"/>
            <w:noProof/>
          </w:rPr>
          <w:t>Figure 5</w:t>
        </w:r>
        <w:r w:rsidR="00C64284" w:rsidRPr="007C4FD4">
          <w:rPr>
            <w:rStyle w:val="Hyperlink"/>
            <w:rFonts w:cstheme="minorHAnsi"/>
            <w:noProof/>
          </w:rPr>
          <w:noBreakHyphen/>
          <w:t>85 PHOTONIC ENNI, integrated scenario, with 3R, plus ODU trail</w:t>
        </w:r>
        <w:r w:rsidR="00C64284">
          <w:rPr>
            <w:noProof/>
            <w:webHidden/>
          </w:rPr>
          <w:tab/>
        </w:r>
        <w:r w:rsidR="00C64284">
          <w:rPr>
            <w:noProof/>
            <w:webHidden/>
          </w:rPr>
          <w:fldChar w:fldCharType="begin"/>
        </w:r>
        <w:r w:rsidR="00C64284">
          <w:rPr>
            <w:noProof/>
            <w:webHidden/>
          </w:rPr>
          <w:instrText xml:space="preserve"> PAGEREF _Toc173253788 \h </w:instrText>
        </w:r>
        <w:r w:rsidR="00C64284">
          <w:rPr>
            <w:noProof/>
            <w:webHidden/>
          </w:rPr>
        </w:r>
        <w:r w:rsidR="00C64284">
          <w:rPr>
            <w:noProof/>
            <w:webHidden/>
          </w:rPr>
          <w:fldChar w:fldCharType="separate"/>
        </w:r>
        <w:r w:rsidR="00C64284">
          <w:rPr>
            <w:noProof/>
            <w:webHidden/>
          </w:rPr>
          <w:t>136</w:t>
        </w:r>
        <w:r w:rsidR="00C64284">
          <w:rPr>
            <w:noProof/>
            <w:webHidden/>
          </w:rPr>
          <w:fldChar w:fldCharType="end"/>
        </w:r>
      </w:hyperlink>
    </w:p>
    <w:p w14:paraId="2715D0FD" w14:textId="7C030BCE" w:rsidR="00C64284" w:rsidRDefault="00000000">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789" w:history="1">
        <w:r w:rsidR="00C64284" w:rsidRPr="007C4FD4">
          <w:rPr>
            <w:rStyle w:val="Hyperlink"/>
            <w:rFonts w:cstheme="minorHAnsi"/>
            <w:noProof/>
          </w:rPr>
          <w:t>Figure 5</w:t>
        </w:r>
        <w:r w:rsidR="00C64284" w:rsidRPr="007C4FD4">
          <w:rPr>
            <w:rStyle w:val="Hyperlink"/>
            <w:rFonts w:cstheme="minorHAnsi"/>
            <w:noProof/>
          </w:rPr>
          <w:noBreakHyphen/>
          <w:t>86 PHOTONIC ENNI, , integrated scenario, with 3R, plus ODU trail and DSR service</w:t>
        </w:r>
        <w:r w:rsidR="00C64284">
          <w:rPr>
            <w:noProof/>
            <w:webHidden/>
          </w:rPr>
          <w:tab/>
        </w:r>
        <w:r w:rsidR="00C64284">
          <w:rPr>
            <w:noProof/>
            <w:webHidden/>
          </w:rPr>
          <w:fldChar w:fldCharType="begin"/>
        </w:r>
        <w:r w:rsidR="00C64284">
          <w:rPr>
            <w:noProof/>
            <w:webHidden/>
          </w:rPr>
          <w:instrText xml:space="preserve"> PAGEREF _Toc173253789 \h </w:instrText>
        </w:r>
        <w:r w:rsidR="00C64284">
          <w:rPr>
            <w:noProof/>
            <w:webHidden/>
          </w:rPr>
        </w:r>
        <w:r w:rsidR="00C64284">
          <w:rPr>
            <w:noProof/>
            <w:webHidden/>
          </w:rPr>
          <w:fldChar w:fldCharType="separate"/>
        </w:r>
        <w:r w:rsidR="00C64284">
          <w:rPr>
            <w:noProof/>
            <w:webHidden/>
          </w:rPr>
          <w:t>136</w:t>
        </w:r>
        <w:r w:rsidR="00C64284">
          <w:rPr>
            <w:noProof/>
            <w:webHidden/>
          </w:rPr>
          <w:fldChar w:fldCharType="end"/>
        </w:r>
      </w:hyperlink>
    </w:p>
    <w:p w14:paraId="0AFF2FA3" w14:textId="0D424538" w:rsidR="00C64284" w:rsidRDefault="00000000">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790" w:history="1">
        <w:r w:rsidR="00C64284" w:rsidRPr="007C4FD4">
          <w:rPr>
            <w:rStyle w:val="Hyperlink"/>
            <w:rFonts w:cstheme="minorHAnsi"/>
            <w:noProof/>
          </w:rPr>
          <w:t>Figure 5</w:t>
        </w:r>
        <w:r w:rsidR="00C64284" w:rsidRPr="007C4FD4">
          <w:rPr>
            <w:rStyle w:val="Hyperlink"/>
            <w:rFonts w:cstheme="minorHAnsi"/>
            <w:noProof/>
          </w:rPr>
          <w:noBreakHyphen/>
          <w:t>87 PHOTONIC ENNI, no 3R</w:t>
        </w:r>
        <w:r w:rsidR="00C64284">
          <w:rPr>
            <w:noProof/>
            <w:webHidden/>
          </w:rPr>
          <w:tab/>
        </w:r>
        <w:r w:rsidR="00C64284">
          <w:rPr>
            <w:noProof/>
            <w:webHidden/>
          </w:rPr>
          <w:fldChar w:fldCharType="begin"/>
        </w:r>
        <w:r w:rsidR="00C64284">
          <w:rPr>
            <w:noProof/>
            <w:webHidden/>
          </w:rPr>
          <w:instrText xml:space="preserve"> PAGEREF _Toc173253790 \h </w:instrText>
        </w:r>
        <w:r w:rsidR="00C64284">
          <w:rPr>
            <w:noProof/>
            <w:webHidden/>
          </w:rPr>
        </w:r>
        <w:r w:rsidR="00C64284">
          <w:rPr>
            <w:noProof/>
            <w:webHidden/>
          </w:rPr>
          <w:fldChar w:fldCharType="separate"/>
        </w:r>
        <w:r w:rsidR="00C64284">
          <w:rPr>
            <w:noProof/>
            <w:webHidden/>
          </w:rPr>
          <w:t>137</w:t>
        </w:r>
        <w:r w:rsidR="00C64284">
          <w:rPr>
            <w:noProof/>
            <w:webHidden/>
          </w:rPr>
          <w:fldChar w:fldCharType="end"/>
        </w:r>
      </w:hyperlink>
    </w:p>
    <w:p w14:paraId="7AD33CC1" w14:textId="35B5F9DA" w:rsidR="00C64284" w:rsidRDefault="00000000">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791" w:history="1">
        <w:r w:rsidR="00C64284" w:rsidRPr="007C4FD4">
          <w:rPr>
            <w:rStyle w:val="Hyperlink"/>
            <w:rFonts w:cstheme="minorHAnsi"/>
            <w:noProof/>
          </w:rPr>
          <w:t>Figure 5</w:t>
        </w:r>
        <w:r w:rsidR="00C64284" w:rsidRPr="007C4FD4">
          <w:rPr>
            <w:rStyle w:val="Hyperlink"/>
            <w:rFonts w:cstheme="minorHAnsi"/>
            <w:noProof/>
          </w:rPr>
          <w:noBreakHyphen/>
          <w:t>88 PHOTONIC ENNI, with 3R</w:t>
        </w:r>
        <w:r w:rsidR="00C64284">
          <w:rPr>
            <w:noProof/>
            <w:webHidden/>
          </w:rPr>
          <w:tab/>
        </w:r>
        <w:r w:rsidR="00C64284">
          <w:rPr>
            <w:noProof/>
            <w:webHidden/>
          </w:rPr>
          <w:fldChar w:fldCharType="begin"/>
        </w:r>
        <w:r w:rsidR="00C64284">
          <w:rPr>
            <w:noProof/>
            <w:webHidden/>
          </w:rPr>
          <w:instrText xml:space="preserve"> PAGEREF _Toc173253791 \h </w:instrText>
        </w:r>
        <w:r w:rsidR="00C64284">
          <w:rPr>
            <w:noProof/>
            <w:webHidden/>
          </w:rPr>
        </w:r>
        <w:r w:rsidR="00C64284">
          <w:rPr>
            <w:noProof/>
            <w:webHidden/>
          </w:rPr>
          <w:fldChar w:fldCharType="separate"/>
        </w:r>
        <w:r w:rsidR="00C64284">
          <w:rPr>
            <w:noProof/>
            <w:webHidden/>
          </w:rPr>
          <w:t>137</w:t>
        </w:r>
        <w:r w:rsidR="00C64284">
          <w:rPr>
            <w:noProof/>
            <w:webHidden/>
          </w:rPr>
          <w:fldChar w:fldCharType="end"/>
        </w:r>
      </w:hyperlink>
    </w:p>
    <w:p w14:paraId="14CEAF54" w14:textId="3238145E" w:rsidR="00C64284" w:rsidRDefault="00000000">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792" w:history="1">
        <w:r w:rsidR="00C64284" w:rsidRPr="007C4FD4">
          <w:rPr>
            <w:rStyle w:val="Hyperlink"/>
            <w:rFonts w:cstheme="minorHAnsi"/>
            <w:noProof/>
          </w:rPr>
          <w:t>Figure 5</w:t>
        </w:r>
        <w:r w:rsidR="00C64284" w:rsidRPr="007C4FD4">
          <w:rPr>
            <w:rStyle w:val="Hyperlink"/>
            <w:rFonts w:cstheme="minorHAnsi"/>
            <w:noProof/>
          </w:rPr>
          <w:noBreakHyphen/>
          <w:t>89 PHOTONIC ENNI, integrated scenario, without 3R</w:t>
        </w:r>
        <w:r w:rsidR="00C64284">
          <w:rPr>
            <w:noProof/>
            <w:webHidden/>
          </w:rPr>
          <w:tab/>
        </w:r>
        <w:r w:rsidR="00C64284">
          <w:rPr>
            <w:noProof/>
            <w:webHidden/>
          </w:rPr>
          <w:fldChar w:fldCharType="begin"/>
        </w:r>
        <w:r w:rsidR="00C64284">
          <w:rPr>
            <w:noProof/>
            <w:webHidden/>
          </w:rPr>
          <w:instrText xml:space="preserve"> PAGEREF _Toc173253792 \h </w:instrText>
        </w:r>
        <w:r w:rsidR="00C64284">
          <w:rPr>
            <w:noProof/>
            <w:webHidden/>
          </w:rPr>
        </w:r>
        <w:r w:rsidR="00C64284">
          <w:rPr>
            <w:noProof/>
            <w:webHidden/>
          </w:rPr>
          <w:fldChar w:fldCharType="separate"/>
        </w:r>
        <w:r w:rsidR="00C64284">
          <w:rPr>
            <w:noProof/>
            <w:webHidden/>
          </w:rPr>
          <w:t>138</w:t>
        </w:r>
        <w:r w:rsidR="00C64284">
          <w:rPr>
            <w:noProof/>
            <w:webHidden/>
          </w:rPr>
          <w:fldChar w:fldCharType="end"/>
        </w:r>
      </w:hyperlink>
    </w:p>
    <w:p w14:paraId="5828DCB1" w14:textId="25561994" w:rsidR="00C64284" w:rsidRDefault="00000000">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793" w:history="1">
        <w:r w:rsidR="00C64284" w:rsidRPr="007C4FD4">
          <w:rPr>
            <w:rStyle w:val="Hyperlink"/>
            <w:rFonts w:cstheme="minorHAnsi"/>
            <w:noProof/>
          </w:rPr>
          <w:t>Figure 5</w:t>
        </w:r>
        <w:r w:rsidR="00C64284" w:rsidRPr="007C4FD4">
          <w:rPr>
            <w:rStyle w:val="Hyperlink"/>
            <w:rFonts w:cstheme="minorHAnsi"/>
            <w:noProof/>
          </w:rPr>
          <w:noBreakHyphen/>
          <w:t>90 PHOTONIC ENNI, integrated scenario, with 3R</w:t>
        </w:r>
        <w:r w:rsidR="00C64284">
          <w:rPr>
            <w:noProof/>
            <w:webHidden/>
          </w:rPr>
          <w:tab/>
        </w:r>
        <w:r w:rsidR="00C64284">
          <w:rPr>
            <w:noProof/>
            <w:webHidden/>
          </w:rPr>
          <w:fldChar w:fldCharType="begin"/>
        </w:r>
        <w:r w:rsidR="00C64284">
          <w:rPr>
            <w:noProof/>
            <w:webHidden/>
          </w:rPr>
          <w:instrText xml:space="preserve"> PAGEREF _Toc173253793 \h </w:instrText>
        </w:r>
        <w:r w:rsidR="00C64284">
          <w:rPr>
            <w:noProof/>
            <w:webHidden/>
          </w:rPr>
        </w:r>
        <w:r w:rsidR="00C64284">
          <w:rPr>
            <w:noProof/>
            <w:webHidden/>
          </w:rPr>
          <w:fldChar w:fldCharType="separate"/>
        </w:r>
        <w:r w:rsidR="00C64284">
          <w:rPr>
            <w:noProof/>
            <w:webHidden/>
          </w:rPr>
          <w:t>138</w:t>
        </w:r>
        <w:r w:rsidR="00C64284">
          <w:rPr>
            <w:noProof/>
            <w:webHidden/>
          </w:rPr>
          <w:fldChar w:fldCharType="end"/>
        </w:r>
      </w:hyperlink>
    </w:p>
    <w:p w14:paraId="32A74E77" w14:textId="6F79D6E8" w:rsidR="00C64284" w:rsidRDefault="00000000">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794" w:history="1">
        <w:r w:rsidR="00C64284" w:rsidRPr="007C4FD4">
          <w:rPr>
            <w:rStyle w:val="Hyperlink"/>
            <w:rFonts w:cstheme="minorHAnsi"/>
            <w:noProof/>
          </w:rPr>
          <w:t>Figure 5</w:t>
        </w:r>
        <w:r w:rsidR="00C64284" w:rsidRPr="007C4FD4">
          <w:rPr>
            <w:rStyle w:val="Hyperlink"/>
            <w:rFonts w:cstheme="minorHAnsi"/>
            <w:noProof/>
          </w:rPr>
          <w:noBreakHyphen/>
          <w:t>91 PHOTONIC ENNI, integrated scenario, with 3R, plus ODU trail</w:t>
        </w:r>
        <w:r w:rsidR="00C64284">
          <w:rPr>
            <w:noProof/>
            <w:webHidden/>
          </w:rPr>
          <w:tab/>
        </w:r>
        <w:r w:rsidR="00C64284">
          <w:rPr>
            <w:noProof/>
            <w:webHidden/>
          </w:rPr>
          <w:fldChar w:fldCharType="begin"/>
        </w:r>
        <w:r w:rsidR="00C64284">
          <w:rPr>
            <w:noProof/>
            <w:webHidden/>
          </w:rPr>
          <w:instrText xml:space="preserve"> PAGEREF _Toc173253794 \h </w:instrText>
        </w:r>
        <w:r w:rsidR="00C64284">
          <w:rPr>
            <w:noProof/>
            <w:webHidden/>
          </w:rPr>
        </w:r>
        <w:r w:rsidR="00C64284">
          <w:rPr>
            <w:noProof/>
            <w:webHidden/>
          </w:rPr>
          <w:fldChar w:fldCharType="separate"/>
        </w:r>
        <w:r w:rsidR="00C64284">
          <w:rPr>
            <w:noProof/>
            <w:webHidden/>
          </w:rPr>
          <w:t>139</w:t>
        </w:r>
        <w:r w:rsidR="00C64284">
          <w:rPr>
            <w:noProof/>
            <w:webHidden/>
          </w:rPr>
          <w:fldChar w:fldCharType="end"/>
        </w:r>
      </w:hyperlink>
    </w:p>
    <w:p w14:paraId="5779EEBD" w14:textId="359F6915" w:rsidR="00C64284" w:rsidRDefault="00000000">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795" w:history="1">
        <w:r w:rsidR="00C64284" w:rsidRPr="007C4FD4">
          <w:rPr>
            <w:rStyle w:val="Hyperlink"/>
            <w:rFonts w:cstheme="minorHAnsi"/>
            <w:noProof/>
          </w:rPr>
          <w:t>Figure 5</w:t>
        </w:r>
        <w:r w:rsidR="00C64284" w:rsidRPr="007C4FD4">
          <w:rPr>
            <w:rStyle w:val="Hyperlink"/>
            <w:rFonts w:cstheme="minorHAnsi"/>
            <w:noProof/>
          </w:rPr>
          <w:noBreakHyphen/>
          <w:t>92 PHOTONIC ENNI, , integrated scenario, with 3R, plus ODU trail and DSR service</w:t>
        </w:r>
        <w:r w:rsidR="00C64284">
          <w:rPr>
            <w:noProof/>
            <w:webHidden/>
          </w:rPr>
          <w:tab/>
        </w:r>
        <w:r w:rsidR="00C64284">
          <w:rPr>
            <w:noProof/>
            <w:webHidden/>
          </w:rPr>
          <w:fldChar w:fldCharType="begin"/>
        </w:r>
        <w:r w:rsidR="00C64284">
          <w:rPr>
            <w:noProof/>
            <w:webHidden/>
          </w:rPr>
          <w:instrText xml:space="preserve"> PAGEREF _Toc173253795 \h </w:instrText>
        </w:r>
        <w:r w:rsidR="00C64284">
          <w:rPr>
            <w:noProof/>
            <w:webHidden/>
          </w:rPr>
        </w:r>
        <w:r w:rsidR="00C64284">
          <w:rPr>
            <w:noProof/>
            <w:webHidden/>
          </w:rPr>
          <w:fldChar w:fldCharType="separate"/>
        </w:r>
        <w:r w:rsidR="00C64284">
          <w:rPr>
            <w:noProof/>
            <w:webHidden/>
          </w:rPr>
          <w:t>139</w:t>
        </w:r>
        <w:r w:rsidR="00C64284">
          <w:rPr>
            <w:noProof/>
            <w:webHidden/>
          </w:rPr>
          <w:fldChar w:fldCharType="end"/>
        </w:r>
      </w:hyperlink>
    </w:p>
    <w:p w14:paraId="7BC8BBBF" w14:textId="5F38839F" w:rsidR="00C64284" w:rsidRDefault="00000000">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796" w:history="1">
        <w:r w:rsidR="00C64284" w:rsidRPr="007C4FD4">
          <w:rPr>
            <w:rStyle w:val="Hyperlink"/>
            <w:rFonts w:cstheme="minorHAnsi"/>
            <w:noProof/>
          </w:rPr>
          <w:t>Figure 5</w:t>
        </w:r>
        <w:r w:rsidR="00C64284" w:rsidRPr="007C4FD4">
          <w:rPr>
            <w:rStyle w:val="Hyperlink"/>
            <w:rFonts w:cstheme="minorHAnsi"/>
            <w:noProof/>
          </w:rPr>
          <w:noBreakHyphen/>
          <w:t>93 PHOTONIC ENNI, no 3R, OTN provisioning in the OLS</w:t>
        </w:r>
        <w:r w:rsidR="00C64284">
          <w:rPr>
            <w:noProof/>
            <w:webHidden/>
          </w:rPr>
          <w:tab/>
        </w:r>
        <w:r w:rsidR="00C64284">
          <w:rPr>
            <w:noProof/>
            <w:webHidden/>
          </w:rPr>
          <w:fldChar w:fldCharType="begin"/>
        </w:r>
        <w:r w:rsidR="00C64284">
          <w:rPr>
            <w:noProof/>
            <w:webHidden/>
          </w:rPr>
          <w:instrText xml:space="preserve"> PAGEREF _Toc173253796 \h </w:instrText>
        </w:r>
        <w:r w:rsidR="00C64284">
          <w:rPr>
            <w:noProof/>
            <w:webHidden/>
          </w:rPr>
        </w:r>
        <w:r w:rsidR="00C64284">
          <w:rPr>
            <w:noProof/>
            <w:webHidden/>
          </w:rPr>
          <w:fldChar w:fldCharType="separate"/>
        </w:r>
        <w:r w:rsidR="00C64284">
          <w:rPr>
            <w:noProof/>
            <w:webHidden/>
          </w:rPr>
          <w:t>140</w:t>
        </w:r>
        <w:r w:rsidR="00C64284">
          <w:rPr>
            <w:noProof/>
            <w:webHidden/>
          </w:rPr>
          <w:fldChar w:fldCharType="end"/>
        </w:r>
      </w:hyperlink>
    </w:p>
    <w:p w14:paraId="5ED78E96" w14:textId="7456DF49" w:rsidR="00C64284" w:rsidRDefault="00000000">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797" w:history="1">
        <w:r w:rsidR="00C64284" w:rsidRPr="007C4FD4">
          <w:rPr>
            <w:rStyle w:val="Hyperlink"/>
            <w:rFonts w:cstheme="minorHAnsi"/>
            <w:noProof/>
          </w:rPr>
          <w:t>Figure 5</w:t>
        </w:r>
        <w:r w:rsidR="00C64284" w:rsidRPr="007C4FD4">
          <w:rPr>
            <w:rStyle w:val="Hyperlink"/>
            <w:rFonts w:cstheme="minorHAnsi"/>
            <w:noProof/>
          </w:rPr>
          <w:noBreakHyphen/>
          <w:t>94 PHOTONIC ENNI, with 3R</w:t>
        </w:r>
        <w:r w:rsidR="00C64284">
          <w:rPr>
            <w:noProof/>
            <w:webHidden/>
          </w:rPr>
          <w:tab/>
        </w:r>
        <w:r w:rsidR="00C64284">
          <w:rPr>
            <w:noProof/>
            <w:webHidden/>
          </w:rPr>
          <w:fldChar w:fldCharType="begin"/>
        </w:r>
        <w:r w:rsidR="00C64284">
          <w:rPr>
            <w:noProof/>
            <w:webHidden/>
          </w:rPr>
          <w:instrText xml:space="preserve"> PAGEREF _Toc173253797 \h </w:instrText>
        </w:r>
        <w:r w:rsidR="00C64284">
          <w:rPr>
            <w:noProof/>
            <w:webHidden/>
          </w:rPr>
        </w:r>
        <w:r w:rsidR="00C64284">
          <w:rPr>
            <w:noProof/>
            <w:webHidden/>
          </w:rPr>
          <w:fldChar w:fldCharType="separate"/>
        </w:r>
        <w:r w:rsidR="00C64284">
          <w:rPr>
            <w:noProof/>
            <w:webHidden/>
          </w:rPr>
          <w:t>140</w:t>
        </w:r>
        <w:r w:rsidR="00C64284">
          <w:rPr>
            <w:noProof/>
            <w:webHidden/>
          </w:rPr>
          <w:fldChar w:fldCharType="end"/>
        </w:r>
      </w:hyperlink>
    </w:p>
    <w:p w14:paraId="0E86089B" w14:textId="3FA63292" w:rsidR="00C64284" w:rsidRDefault="00000000">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798" w:history="1">
        <w:r w:rsidR="00C64284" w:rsidRPr="007C4FD4">
          <w:rPr>
            <w:rStyle w:val="Hyperlink"/>
            <w:noProof/>
          </w:rPr>
          <w:t>Figure 6</w:t>
        </w:r>
        <w:r w:rsidR="00C64284" w:rsidRPr="007C4FD4">
          <w:rPr>
            <w:rStyle w:val="Hyperlink"/>
            <w:noProof/>
          </w:rPr>
          <w:noBreakHyphen/>
          <w:t>1 UC-0a: Context and Service Interface Point - Workflow.</w:t>
        </w:r>
        <w:r w:rsidR="00C64284">
          <w:rPr>
            <w:noProof/>
            <w:webHidden/>
          </w:rPr>
          <w:tab/>
        </w:r>
        <w:r w:rsidR="00C64284">
          <w:rPr>
            <w:noProof/>
            <w:webHidden/>
          </w:rPr>
          <w:fldChar w:fldCharType="begin"/>
        </w:r>
        <w:r w:rsidR="00C64284">
          <w:rPr>
            <w:noProof/>
            <w:webHidden/>
          </w:rPr>
          <w:instrText xml:space="preserve"> PAGEREF _Toc173253798 \h </w:instrText>
        </w:r>
        <w:r w:rsidR="00C64284">
          <w:rPr>
            <w:noProof/>
            <w:webHidden/>
          </w:rPr>
        </w:r>
        <w:r w:rsidR="00C64284">
          <w:rPr>
            <w:noProof/>
            <w:webHidden/>
          </w:rPr>
          <w:fldChar w:fldCharType="separate"/>
        </w:r>
        <w:r w:rsidR="00C64284">
          <w:rPr>
            <w:noProof/>
            <w:webHidden/>
          </w:rPr>
          <w:t>149</w:t>
        </w:r>
        <w:r w:rsidR="00C64284">
          <w:rPr>
            <w:noProof/>
            <w:webHidden/>
          </w:rPr>
          <w:fldChar w:fldCharType="end"/>
        </w:r>
      </w:hyperlink>
    </w:p>
    <w:p w14:paraId="4704DC4E" w14:textId="54E31FBF" w:rsidR="00C64284" w:rsidRDefault="00000000">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799" w:history="1">
        <w:r w:rsidR="00C64284" w:rsidRPr="007C4FD4">
          <w:rPr>
            <w:rStyle w:val="Hyperlink"/>
            <w:noProof/>
          </w:rPr>
          <w:t>Figure 6</w:t>
        </w:r>
        <w:r w:rsidR="00C64284" w:rsidRPr="007C4FD4">
          <w:rPr>
            <w:rStyle w:val="Hyperlink"/>
            <w:noProof/>
          </w:rPr>
          <w:noBreakHyphen/>
          <w:t>2 UC-0b: Topology discovery - Workflow.</w:t>
        </w:r>
        <w:r w:rsidR="00C64284">
          <w:rPr>
            <w:noProof/>
            <w:webHidden/>
          </w:rPr>
          <w:tab/>
        </w:r>
        <w:r w:rsidR="00C64284">
          <w:rPr>
            <w:noProof/>
            <w:webHidden/>
          </w:rPr>
          <w:fldChar w:fldCharType="begin"/>
        </w:r>
        <w:r w:rsidR="00C64284">
          <w:rPr>
            <w:noProof/>
            <w:webHidden/>
          </w:rPr>
          <w:instrText xml:space="preserve"> PAGEREF _Toc173253799 \h </w:instrText>
        </w:r>
        <w:r w:rsidR="00C64284">
          <w:rPr>
            <w:noProof/>
            <w:webHidden/>
          </w:rPr>
        </w:r>
        <w:r w:rsidR="00C64284">
          <w:rPr>
            <w:noProof/>
            <w:webHidden/>
          </w:rPr>
          <w:fldChar w:fldCharType="separate"/>
        </w:r>
        <w:r w:rsidR="00C64284">
          <w:rPr>
            <w:noProof/>
            <w:webHidden/>
          </w:rPr>
          <w:t>158</w:t>
        </w:r>
        <w:r w:rsidR="00C64284">
          <w:rPr>
            <w:noProof/>
            <w:webHidden/>
          </w:rPr>
          <w:fldChar w:fldCharType="end"/>
        </w:r>
      </w:hyperlink>
    </w:p>
    <w:p w14:paraId="20846671" w14:textId="000A6176" w:rsidR="00C64284" w:rsidRDefault="00000000">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800" w:history="1">
        <w:r w:rsidR="00C64284" w:rsidRPr="007C4FD4">
          <w:rPr>
            <w:rStyle w:val="Hyperlink"/>
            <w:noProof/>
          </w:rPr>
          <w:t>Figure 6</w:t>
        </w:r>
        <w:r w:rsidR="00C64284" w:rsidRPr="007C4FD4">
          <w:rPr>
            <w:rStyle w:val="Hyperlink"/>
            <w:noProof/>
          </w:rPr>
          <w:noBreakHyphen/>
          <w:t>3 UC-0c: Connectivity Service - Workflows UC 0c-1 (top) and UC 0c-2 (bottom)</w:t>
        </w:r>
        <w:r w:rsidR="00C64284">
          <w:rPr>
            <w:noProof/>
            <w:webHidden/>
          </w:rPr>
          <w:tab/>
        </w:r>
        <w:r w:rsidR="00C64284">
          <w:rPr>
            <w:noProof/>
            <w:webHidden/>
          </w:rPr>
          <w:fldChar w:fldCharType="begin"/>
        </w:r>
        <w:r w:rsidR="00C64284">
          <w:rPr>
            <w:noProof/>
            <w:webHidden/>
          </w:rPr>
          <w:instrText xml:space="preserve"> PAGEREF _Toc173253800 \h </w:instrText>
        </w:r>
        <w:r w:rsidR="00C64284">
          <w:rPr>
            <w:noProof/>
            <w:webHidden/>
          </w:rPr>
        </w:r>
        <w:r w:rsidR="00C64284">
          <w:rPr>
            <w:noProof/>
            <w:webHidden/>
          </w:rPr>
          <w:fldChar w:fldCharType="separate"/>
        </w:r>
        <w:r w:rsidR="00C64284">
          <w:rPr>
            <w:noProof/>
            <w:webHidden/>
          </w:rPr>
          <w:t>169</w:t>
        </w:r>
        <w:r w:rsidR="00C64284">
          <w:rPr>
            <w:noProof/>
            <w:webHidden/>
          </w:rPr>
          <w:fldChar w:fldCharType="end"/>
        </w:r>
      </w:hyperlink>
    </w:p>
    <w:p w14:paraId="125AC92E" w14:textId="753976C9" w:rsidR="00C64284" w:rsidRDefault="00000000">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801" w:history="1">
        <w:r w:rsidR="00C64284" w:rsidRPr="007C4FD4">
          <w:rPr>
            <w:rStyle w:val="Hyperlink"/>
            <w:noProof/>
          </w:rPr>
          <w:t>Figure 6</w:t>
        </w:r>
        <w:r w:rsidR="00C64284" w:rsidRPr="007C4FD4">
          <w:rPr>
            <w:rStyle w:val="Hyperlink"/>
            <w:noProof/>
          </w:rPr>
          <w:noBreakHyphen/>
          <w:t>4: TOP Connection and Equipment within a ROADM Device</w:t>
        </w:r>
        <w:r w:rsidR="00C64284">
          <w:rPr>
            <w:noProof/>
            <w:webHidden/>
          </w:rPr>
          <w:tab/>
        </w:r>
        <w:r w:rsidR="00C64284">
          <w:rPr>
            <w:noProof/>
            <w:webHidden/>
          </w:rPr>
          <w:fldChar w:fldCharType="begin"/>
        </w:r>
        <w:r w:rsidR="00C64284">
          <w:rPr>
            <w:noProof/>
            <w:webHidden/>
          </w:rPr>
          <w:instrText xml:space="preserve"> PAGEREF _Toc173253801 \h </w:instrText>
        </w:r>
        <w:r w:rsidR="00C64284">
          <w:rPr>
            <w:noProof/>
            <w:webHidden/>
          </w:rPr>
        </w:r>
        <w:r w:rsidR="00C64284">
          <w:rPr>
            <w:noProof/>
            <w:webHidden/>
          </w:rPr>
          <w:fldChar w:fldCharType="separate"/>
        </w:r>
        <w:r w:rsidR="00C64284">
          <w:rPr>
            <w:noProof/>
            <w:webHidden/>
          </w:rPr>
          <w:t>171</w:t>
        </w:r>
        <w:r w:rsidR="00C64284">
          <w:rPr>
            <w:noProof/>
            <w:webHidden/>
          </w:rPr>
          <w:fldChar w:fldCharType="end"/>
        </w:r>
      </w:hyperlink>
    </w:p>
    <w:p w14:paraId="3FE4B22B" w14:textId="4A812FF7" w:rsidR="00C64284" w:rsidRDefault="00000000">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802" w:history="1">
        <w:r w:rsidR="00C64284" w:rsidRPr="007C4FD4">
          <w:rPr>
            <w:rStyle w:val="Hyperlink"/>
            <w:noProof/>
          </w:rPr>
          <w:t>Figure 6</w:t>
        </w:r>
        <w:r w:rsidR="00C64284" w:rsidRPr="007C4FD4">
          <w:rPr>
            <w:rStyle w:val="Hyperlink"/>
            <w:noProof/>
          </w:rPr>
          <w:noBreakHyphen/>
          <w:t>5: TOP Connections across ILA and ROADM devices.</w:t>
        </w:r>
        <w:r w:rsidR="00C64284">
          <w:rPr>
            <w:noProof/>
            <w:webHidden/>
          </w:rPr>
          <w:tab/>
        </w:r>
        <w:r w:rsidR="00C64284">
          <w:rPr>
            <w:noProof/>
            <w:webHidden/>
          </w:rPr>
          <w:fldChar w:fldCharType="begin"/>
        </w:r>
        <w:r w:rsidR="00C64284">
          <w:rPr>
            <w:noProof/>
            <w:webHidden/>
          </w:rPr>
          <w:instrText xml:space="preserve"> PAGEREF _Toc173253802 \h </w:instrText>
        </w:r>
        <w:r w:rsidR="00C64284">
          <w:rPr>
            <w:noProof/>
            <w:webHidden/>
          </w:rPr>
        </w:r>
        <w:r w:rsidR="00C64284">
          <w:rPr>
            <w:noProof/>
            <w:webHidden/>
          </w:rPr>
          <w:fldChar w:fldCharType="separate"/>
        </w:r>
        <w:r w:rsidR="00C64284">
          <w:rPr>
            <w:noProof/>
            <w:webHidden/>
          </w:rPr>
          <w:t>171</w:t>
        </w:r>
        <w:r w:rsidR="00C64284">
          <w:rPr>
            <w:noProof/>
            <w:webHidden/>
          </w:rPr>
          <w:fldChar w:fldCharType="end"/>
        </w:r>
      </w:hyperlink>
    </w:p>
    <w:p w14:paraId="4393E7E6" w14:textId="09AFAB8B" w:rsidR="00C64284" w:rsidRDefault="00000000">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803" w:history="1">
        <w:r w:rsidR="00C64284" w:rsidRPr="007C4FD4">
          <w:rPr>
            <w:rStyle w:val="Hyperlink"/>
            <w:rFonts w:cs="Times New Roman"/>
            <w:noProof/>
          </w:rPr>
          <w:t>Figure 6</w:t>
        </w:r>
        <w:r w:rsidR="00C64284" w:rsidRPr="007C4FD4">
          <w:rPr>
            <w:rStyle w:val="Hyperlink"/>
            <w:rFonts w:cs="Times New Roman"/>
            <w:noProof/>
          </w:rPr>
          <w:noBreakHyphen/>
          <w:t>6: UC0c1 workflow</w:t>
        </w:r>
        <w:r w:rsidR="00C64284">
          <w:rPr>
            <w:noProof/>
            <w:webHidden/>
          </w:rPr>
          <w:tab/>
        </w:r>
        <w:r w:rsidR="00C64284">
          <w:rPr>
            <w:noProof/>
            <w:webHidden/>
          </w:rPr>
          <w:fldChar w:fldCharType="begin"/>
        </w:r>
        <w:r w:rsidR="00C64284">
          <w:rPr>
            <w:noProof/>
            <w:webHidden/>
          </w:rPr>
          <w:instrText xml:space="preserve"> PAGEREF _Toc173253803 \h </w:instrText>
        </w:r>
        <w:r w:rsidR="00C64284">
          <w:rPr>
            <w:noProof/>
            <w:webHidden/>
          </w:rPr>
        </w:r>
        <w:r w:rsidR="00C64284">
          <w:rPr>
            <w:noProof/>
            <w:webHidden/>
          </w:rPr>
          <w:fldChar w:fldCharType="separate"/>
        </w:r>
        <w:r w:rsidR="00C64284">
          <w:rPr>
            <w:noProof/>
            <w:webHidden/>
          </w:rPr>
          <w:t>171</w:t>
        </w:r>
        <w:r w:rsidR="00C64284">
          <w:rPr>
            <w:noProof/>
            <w:webHidden/>
          </w:rPr>
          <w:fldChar w:fldCharType="end"/>
        </w:r>
      </w:hyperlink>
    </w:p>
    <w:p w14:paraId="1C3438F3" w14:textId="1377987D" w:rsidR="00C64284" w:rsidRDefault="00000000">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804" w:history="1">
        <w:r w:rsidR="00C64284" w:rsidRPr="007C4FD4">
          <w:rPr>
            <w:rStyle w:val="Hyperlink"/>
            <w:rFonts w:cs="Times New Roman"/>
            <w:noProof/>
          </w:rPr>
          <w:t>Figure 6</w:t>
        </w:r>
        <w:r w:rsidR="00C64284" w:rsidRPr="007C4FD4">
          <w:rPr>
            <w:rStyle w:val="Hyperlink"/>
            <w:rFonts w:cs="Times New Roman"/>
            <w:noProof/>
          </w:rPr>
          <w:noBreakHyphen/>
          <w:t>7: UC0d workflow</w:t>
        </w:r>
        <w:r w:rsidR="00C64284">
          <w:rPr>
            <w:noProof/>
            <w:webHidden/>
          </w:rPr>
          <w:tab/>
        </w:r>
        <w:r w:rsidR="00C64284">
          <w:rPr>
            <w:noProof/>
            <w:webHidden/>
          </w:rPr>
          <w:fldChar w:fldCharType="begin"/>
        </w:r>
        <w:r w:rsidR="00C64284">
          <w:rPr>
            <w:noProof/>
            <w:webHidden/>
          </w:rPr>
          <w:instrText xml:space="preserve"> PAGEREF _Toc173253804 \h </w:instrText>
        </w:r>
        <w:r w:rsidR="00C64284">
          <w:rPr>
            <w:noProof/>
            <w:webHidden/>
          </w:rPr>
        </w:r>
        <w:r w:rsidR="00C64284">
          <w:rPr>
            <w:noProof/>
            <w:webHidden/>
          </w:rPr>
          <w:fldChar w:fldCharType="separate"/>
        </w:r>
        <w:r w:rsidR="00C64284">
          <w:rPr>
            <w:noProof/>
            <w:webHidden/>
          </w:rPr>
          <w:t>173</w:t>
        </w:r>
        <w:r w:rsidR="00C64284">
          <w:rPr>
            <w:noProof/>
            <w:webHidden/>
          </w:rPr>
          <w:fldChar w:fldCharType="end"/>
        </w:r>
      </w:hyperlink>
    </w:p>
    <w:p w14:paraId="1A798651" w14:textId="61A068C1" w:rsidR="00C64284" w:rsidRDefault="00000000">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805" w:history="1">
        <w:r w:rsidR="00C64284" w:rsidRPr="007C4FD4">
          <w:rPr>
            <w:rStyle w:val="Hyperlink"/>
            <w:noProof/>
          </w:rPr>
          <w:t>Figure 6</w:t>
        </w:r>
        <w:r w:rsidR="00C64284" w:rsidRPr="007C4FD4">
          <w:rPr>
            <w:rStyle w:val="Hyperlink"/>
            <w:noProof/>
          </w:rPr>
          <w:noBreakHyphen/>
          <w:t>8 Color codes for transponder to transponder services</w:t>
        </w:r>
        <w:r w:rsidR="00C64284">
          <w:rPr>
            <w:noProof/>
            <w:webHidden/>
          </w:rPr>
          <w:tab/>
        </w:r>
        <w:r w:rsidR="00C64284">
          <w:rPr>
            <w:noProof/>
            <w:webHidden/>
          </w:rPr>
          <w:fldChar w:fldCharType="begin"/>
        </w:r>
        <w:r w:rsidR="00C64284">
          <w:rPr>
            <w:noProof/>
            <w:webHidden/>
          </w:rPr>
          <w:instrText xml:space="preserve"> PAGEREF _Toc173253805 \h </w:instrText>
        </w:r>
        <w:r w:rsidR="00C64284">
          <w:rPr>
            <w:noProof/>
            <w:webHidden/>
          </w:rPr>
        </w:r>
        <w:r w:rsidR="00C64284">
          <w:rPr>
            <w:noProof/>
            <w:webHidden/>
          </w:rPr>
          <w:fldChar w:fldCharType="separate"/>
        </w:r>
        <w:r w:rsidR="00C64284">
          <w:rPr>
            <w:noProof/>
            <w:webHidden/>
          </w:rPr>
          <w:t>178</w:t>
        </w:r>
        <w:r w:rsidR="00C64284">
          <w:rPr>
            <w:noProof/>
            <w:webHidden/>
          </w:rPr>
          <w:fldChar w:fldCharType="end"/>
        </w:r>
      </w:hyperlink>
    </w:p>
    <w:p w14:paraId="43228234" w14:textId="2DBD2692" w:rsidR="00C64284" w:rsidRDefault="00000000">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806" w:history="1">
        <w:r w:rsidR="00C64284" w:rsidRPr="007C4FD4">
          <w:rPr>
            <w:rStyle w:val="Hyperlink"/>
            <w:noProof/>
          </w:rPr>
          <w:t>Figure 6</w:t>
        </w:r>
        <w:r w:rsidR="00C64284" w:rsidRPr="007C4FD4">
          <w:rPr>
            <w:rStyle w:val="Hyperlink"/>
            <w:noProof/>
          </w:rPr>
          <w:noBreakHyphen/>
          <w:t>9 The four alternative models of transponder to transponder services</w:t>
        </w:r>
        <w:r w:rsidR="00C64284">
          <w:rPr>
            <w:noProof/>
            <w:webHidden/>
          </w:rPr>
          <w:tab/>
        </w:r>
        <w:r w:rsidR="00C64284">
          <w:rPr>
            <w:noProof/>
            <w:webHidden/>
          </w:rPr>
          <w:fldChar w:fldCharType="begin"/>
        </w:r>
        <w:r w:rsidR="00C64284">
          <w:rPr>
            <w:noProof/>
            <w:webHidden/>
          </w:rPr>
          <w:instrText xml:space="preserve"> PAGEREF _Toc173253806 \h </w:instrText>
        </w:r>
        <w:r w:rsidR="00C64284">
          <w:rPr>
            <w:noProof/>
            <w:webHidden/>
          </w:rPr>
        </w:r>
        <w:r w:rsidR="00C64284">
          <w:rPr>
            <w:noProof/>
            <w:webHidden/>
          </w:rPr>
          <w:fldChar w:fldCharType="separate"/>
        </w:r>
        <w:r w:rsidR="00C64284">
          <w:rPr>
            <w:noProof/>
            <w:webHidden/>
          </w:rPr>
          <w:t>178</w:t>
        </w:r>
        <w:r w:rsidR="00C64284">
          <w:rPr>
            <w:noProof/>
            <w:webHidden/>
          </w:rPr>
          <w:fldChar w:fldCharType="end"/>
        </w:r>
      </w:hyperlink>
    </w:p>
    <w:p w14:paraId="1DE9E83F" w14:textId="19B57B07" w:rsidR="00C64284" w:rsidRDefault="00000000">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807" w:history="1">
        <w:r w:rsidR="00C64284" w:rsidRPr="007C4FD4">
          <w:rPr>
            <w:rStyle w:val="Hyperlink"/>
            <w:noProof/>
          </w:rPr>
          <w:t>Figure 6</w:t>
        </w:r>
        <w:r w:rsidR="00C64284" w:rsidRPr="007C4FD4">
          <w:rPr>
            <w:rStyle w:val="Hyperlink"/>
            <w:noProof/>
          </w:rPr>
          <w:noBreakHyphen/>
          <w:t>10 ODUk Connectivity Service</w:t>
        </w:r>
        <w:r w:rsidR="00C64284">
          <w:rPr>
            <w:noProof/>
            <w:webHidden/>
          </w:rPr>
          <w:tab/>
        </w:r>
        <w:r w:rsidR="00C64284">
          <w:rPr>
            <w:noProof/>
            <w:webHidden/>
          </w:rPr>
          <w:fldChar w:fldCharType="begin"/>
        </w:r>
        <w:r w:rsidR="00C64284">
          <w:rPr>
            <w:noProof/>
            <w:webHidden/>
          </w:rPr>
          <w:instrText xml:space="preserve"> PAGEREF _Toc173253807 \h </w:instrText>
        </w:r>
        <w:r w:rsidR="00C64284">
          <w:rPr>
            <w:noProof/>
            <w:webHidden/>
          </w:rPr>
        </w:r>
        <w:r w:rsidR="00C64284">
          <w:rPr>
            <w:noProof/>
            <w:webHidden/>
          </w:rPr>
          <w:fldChar w:fldCharType="separate"/>
        </w:r>
        <w:r w:rsidR="00C64284">
          <w:rPr>
            <w:noProof/>
            <w:webHidden/>
          </w:rPr>
          <w:t>180</w:t>
        </w:r>
        <w:r w:rsidR="00C64284">
          <w:rPr>
            <w:noProof/>
            <w:webHidden/>
          </w:rPr>
          <w:fldChar w:fldCharType="end"/>
        </w:r>
      </w:hyperlink>
    </w:p>
    <w:p w14:paraId="317F8D2F" w14:textId="2E8C5E44" w:rsidR="00C64284" w:rsidRDefault="00000000">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808" w:history="1">
        <w:r w:rsidR="00C64284" w:rsidRPr="007C4FD4">
          <w:rPr>
            <w:rStyle w:val="Hyperlink"/>
            <w:noProof/>
          </w:rPr>
          <w:t>Figure 6</w:t>
        </w:r>
        <w:r w:rsidR="00C64284" w:rsidRPr="007C4FD4">
          <w:rPr>
            <w:rStyle w:val="Hyperlink"/>
            <w:noProof/>
          </w:rPr>
          <w:noBreakHyphen/>
          <w:t xml:space="preserve">11 ODUk Connectivity Service, </w:t>
        </w:r>
        <w:r w:rsidR="00C64284" w:rsidRPr="007C4FD4">
          <w:rPr>
            <w:rStyle w:val="Hyperlink"/>
            <w:i/>
            <w:iCs/>
            <w:noProof/>
          </w:rPr>
          <w:t>terminated</w:t>
        </w:r>
        <w:r w:rsidR="00C64284" w:rsidRPr="007C4FD4">
          <w:rPr>
            <w:rStyle w:val="Hyperlink"/>
            <w:noProof/>
          </w:rPr>
          <w:t xml:space="preserve"> ODUk</w:t>
        </w:r>
        <w:r w:rsidR="00C64284">
          <w:rPr>
            <w:noProof/>
            <w:webHidden/>
          </w:rPr>
          <w:tab/>
        </w:r>
        <w:r w:rsidR="00C64284">
          <w:rPr>
            <w:noProof/>
            <w:webHidden/>
          </w:rPr>
          <w:fldChar w:fldCharType="begin"/>
        </w:r>
        <w:r w:rsidR="00C64284">
          <w:rPr>
            <w:noProof/>
            <w:webHidden/>
          </w:rPr>
          <w:instrText xml:space="preserve"> PAGEREF _Toc173253808 \h </w:instrText>
        </w:r>
        <w:r w:rsidR="00C64284">
          <w:rPr>
            <w:noProof/>
            <w:webHidden/>
          </w:rPr>
        </w:r>
        <w:r w:rsidR="00C64284">
          <w:rPr>
            <w:noProof/>
            <w:webHidden/>
          </w:rPr>
          <w:fldChar w:fldCharType="separate"/>
        </w:r>
        <w:r w:rsidR="00C64284">
          <w:rPr>
            <w:noProof/>
            <w:webHidden/>
          </w:rPr>
          <w:t>181</w:t>
        </w:r>
        <w:r w:rsidR="00C64284">
          <w:rPr>
            <w:noProof/>
            <w:webHidden/>
          </w:rPr>
          <w:fldChar w:fldCharType="end"/>
        </w:r>
      </w:hyperlink>
    </w:p>
    <w:p w14:paraId="055804D1" w14:textId="54F872FF" w:rsidR="00C64284" w:rsidRDefault="00000000">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809" w:history="1">
        <w:r w:rsidR="00C64284" w:rsidRPr="007C4FD4">
          <w:rPr>
            <w:rStyle w:val="Hyperlink"/>
            <w:noProof/>
          </w:rPr>
          <w:t>Figure 6</w:t>
        </w:r>
        <w:r w:rsidR="00C64284" w:rsidRPr="007C4FD4">
          <w:rPr>
            <w:rStyle w:val="Hyperlink"/>
            <w:noProof/>
          </w:rPr>
          <w:noBreakHyphen/>
          <w:t>12 ODUCn Connectivity Service</w:t>
        </w:r>
        <w:r w:rsidR="00C64284">
          <w:rPr>
            <w:noProof/>
            <w:webHidden/>
          </w:rPr>
          <w:tab/>
        </w:r>
        <w:r w:rsidR="00C64284">
          <w:rPr>
            <w:noProof/>
            <w:webHidden/>
          </w:rPr>
          <w:fldChar w:fldCharType="begin"/>
        </w:r>
        <w:r w:rsidR="00C64284">
          <w:rPr>
            <w:noProof/>
            <w:webHidden/>
          </w:rPr>
          <w:instrText xml:space="preserve"> PAGEREF _Toc173253809 \h </w:instrText>
        </w:r>
        <w:r w:rsidR="00C64284">
          <w:rPr>
            <w:noProof/>
            <w:webHidden/>
          </w:rPr>
        </w:r>
        <w:r w:rsidR="00C64284">
          <w:rPr>
            <w:noProof/>
            <w:webHidden/>
          </w:rPr>
          <w:fldChar w:fldCharType="separate"/>
        </w:r>
        <w:r w:rsidR="00C64284">
          <w:rPr>
            <w:noProof/>
            <w:webHidden/>
          </w:rPr>
          <w:t>182</w:t>
        </w:r>
        <w:r w:rsidR="00C64284">
          <w:rPr>
            <w:noProof/>
            <w:webHidden/>
          </w:rPr>
          <w:fldChar w:fldCharType="end"/>
        </w:r>
      </w:hyperlink>
    </w:p>
    <w:p w14:paraId="1CBD7702" w14:textId="27999D9E" w:rsidR="00C64284" w:rsidRDefault="00000000">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810" w:history="1">
        <w:r w:rsidR="00C64284" w:rsidRPr="007C4FD4">
          <w:rPr>
            <w:rStyle w:val="Hyperlink"/>
            <w:noProof/>
          </w:rPr>
          <w:t>Figure 6</w:t>
        </w:r>
        <w:r w:rsidR="00C64284" w:rsidRPr="007C4FD4">
          <w:rPr>
            <w:rStyle w:val="Hyperlink"/>
            <w:noProof/>
          </w:rPr>
          <w:noBreakHyphen/>
          <w:t xml:space="preserve">13 ODUCn Connectivity Service, </w:t>
        </w:r>
        <w:r w:rsidR="00C64284" w:rsidRPr="007C4FD4">
          <w:rPr>
            <w:rStyle w:val="Hyperlink"/>
            <w:i/>
            <w:iCs/>
            <w:noProof/>
          </w:rPr>
          <w:t>terminated</w:t>
        </w:r>
        <w:r w:rsidR="00C64284" w:rsidRPr="007C4FD4">
          <w:rPr>
            <w:rStyle w:val="Hyperlink"/>
            <w:noProof/>
          </w:rPr>
          <w:t xml:space="preserve"> ODUCn</w:t>
        </w:r>
        <w:r w:rsidR="00C64284">
          <w:rPr>
            <w:noProof/>
            <w:webHidden/>
          </w:rPr>
          <w:tab/>
        </w:r>
        <w:r w:rsidR="00C64284">
          <w:rPr>
            <w:noProof/>
            <w:webHidden/>
          </w:rPr>
          <w:fldChar w:fldCharType="begin"/>
        </w:r>
        <w:r w:rsidR="00C64284">
          <w:rPr>
            <w:noProof/>
            <w:webHidden/>
          </w:rPr>
          <w:instrText xml:space="preserve"> PAGEREF _Toc173253810 \h </w:instrText>
        </w:r>
        <w:r w:rsidR="00C64284">
          <w:rPr>
            <w:noProof/>
            <w:webHidden/>
          </w:rPr>
        </w:r>
        <w:r w:rsidR="00C64284">
          <w:rPr>
            <w:noProof/>
            <w:webHidden/>
          </w:rPr>
          <w:fldChar w:fldCharType="separate"/>
        </w:r>
        <w:r w:rsidR="00C64284">
          <w:rPr>
            <w:noProof/>
            <w:webHidden/>
          </w:rPr>
          <w:t>182</w:t>
        </w:r>
        <w:r w:rsidR="00C64284">
          <w:rPr>
            <w:noProof/>
            <w:webHidden/>
          </w:rPr>
          <w:fldChar w:fldCharType="end"/>
        </w:r>
      </w:hyperlink>
    </w:p>
    <w:p w14:paraId="2B8B3A3B" w14:textId="78C1E179" w:rsidR="00C64284" w:rsidRDefault="00000000">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811" w:history="1">
        <w:r w:rsidR="00C64284" w:rsidRPr="007C4FD4">
          <w:rPr>
            <w:rStyle w:val="Hyperlink"/>
            <w:noProof/>
          </w:rPr>
          <w:t>Figure 6</w:t>
        </w:r>
        <w:r w:rsidR="00C64284" w:rsidRPr="007C4FD4">
          <w:rPr>
            <w:rStyle w:val="Hyperlink"/>
            <w:noProof/>
          </w:rPr>
          <w:noBreakHyphen/>
          <w:t>14 ODUCn Connectivity Service, multi-port</w:t>
        </w:r>
        <w:r w:rsidR="00C64284">
          <w:rPr>
            <w:noProof/>
            <w:webHidden/>
          </w:rPr>
          <w:tab/>
        </w:r>
        <w:r w:rsidR="00C64284">
          <w:rPr>
            <w:noProof/>
            <w:webHidden/>
          </w:rPr>
          <w:fldChar w:fldCharType="begin"/>
        </w:r>
        <w:r w:rsidR="00C64284">
          <w:rPr>
            <w:noProof/>
            <w:webHidden/>
          </w:rPr>
          <w:instrText xml:space="preserve"> PAGEREF _Toc173253811 \h </w:instrText>
        </w:r>
        <w:r w:rsidR="00C64284">
          <w:rPr>
            <w:noProof/>
            <w:webHidden/>
          </w:rPr>
        </w:r>
        <w:r w:rsidR="00C64284">
          <w:rPr>
            <w:noProof/>
            <w:webHidden/>
          </w:rPr>
          <w:fldChar w:fldCharType="separate"/>
        </w:r>
        <w:r w:rsidR="00C64284">
          <w:rPr>
            <w:noProof/>
            <w:webHidden/>
          </w:rPr>
          <w:t>183</w:t>
        </w:r>
        <w:r w:rsidR="00C64284">
          <w:rPr>
            <w:noProof/>
            <w:webHidden/>
          </w:rPr>
          <w:fldChar w:fldCharType="end"/>
        </w:r>
      </w:hyperlink>
    </w:p>
    <w:p w14:paraId="1745AD3F" w14:textId="74B23E59" w:rsidR="00C64284" w:rsidRDefault="00000000">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812" w:history="1">
        <w:r w:rsidR="00C64284" w:rsidRPr="007C4FD4">
          <w:rPr>
            <w:rStyle w:val="Hyperlink"/>
            <w:noProof/>
          </w:rPr>
          <w:t>Figure 6</w:t>
        </w:r>
        <w:r w:rsidR="00C64284" w:rsidRPr="007C4FD4">
          <w:rPr>
            <w:rStyle w:val="Hyperlink"/>
            <w:noProof/>
          </w:rPr>
          <w:noBreakHyphen/>
          <w:t xml:space="preserve">15 ODUCn Connectivity Service, </w:t>
        </w:r>
        <w:r w:rsidR="00C64284" w:rsidRPr="007C4FD4">
          <w:rPr>
            <w:rStyle w:val="Hyperlink"/>
            <w:i/>
            <w:iCs/>
            <w:noProof/>
          </w:rPr>
          <w:t>terminated</w:t>
        </w:r>
        <w:r w:rsidR="00C64284" w:rsidRPr="007C4FD4">
          <w:rPr>
            <w:rStyle w:val="Hyperlink"/>
            <w:noProof/>
          </w:rPr>
          <w:t xml:space="preserve"> ODUCn, multi-port</w:t>
        </w:r>
        <w:r w:rsidR="00C64284">
          <w:rPr>
            <w:noProof/>
            <w:webHidden/>
          </w:rPr>
          <w:tab/>
        </w:r>
        <w:r w:rsidR="00C64284">
          <w:rPr>
            <w:noProof/>
            <w:webHidden/>
          </w:rPr>
          <w:fldChar w:fldCharType="begin"/>
        </w:r>
        <w:r w:rsidR="00C64284">
          <w:rPr>
            <w:noProof/>
            <w:webHidden/>
          </w:rPr>
          <w:instrText xml:space="preserve"> PAGEREF _Toc173253812 \h </w:instrText>
        </w:r>
        <w:r w:rsidR="00C64284">
          <w:rPr>
            <w:noProof/>
            <w:webHidden/>
          </w:rPr>
        </w:r>
        <w:r w:rsidR="00C64284">
          <w:rPr>
            <w:noProof/>
            <w:webHidden/>
          </w:rPr>
          <w:fldChar w:fldCharType="separate"/>
        </w:r>
        <w:r w:rsidR="00C64284">
          <w:rPr>
            <w:noProof/>
            <w:webHidden/>
          </w:rPr>
          <w:t>184</w:t>
        </w:r>
        <w:r w:rsidR="00C64284">
          <w:rPr>
            <w:noProof/>
            <w:webHidden/>
          </w:rPr>
          <w:fldChar w:fldCharType="end"/>
        </w:r>
      </w:hyperlink>
    </w:p>
    <w:p w14:paraId="67140C1F" w14:textId="3796301A" w:rsidR="00C64284" w:rsidRDefault="00000000">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813" w:history="1">
        <w:r w:rsidR="00C64284" w:rsidRPr="007C4FD4">
          <w:rPr>
            <w:rStyle w:val="Hyperlink"/>
            <w:noProof/>
          </w:rPr>
          <w:t>Figure 6</w:t>
        </w:r>
        <w:r w:rsidR="00C64284" w:rsidRPr="007C4FD4">
          <w:rPr>
            <w:rStyle w:val="Hyperlink"/>
            <w:noProof/>
          </w:rPr>
          <w:noBreakHyphen/>
          <w:t>16 ODUk simplified Connectivity Service</w:t>
        </w:r>
        <w:r w:rsidR="00C64284">
          <w:rPr>
            <w:noProof/>
            <w:webHidden/>
          </w:rPr>
          <w:tab/>
        </w:r>
        <w:r w:rsidR="00C64284">
          <w:rPr>
            <w:noProof/>
            <w:webHidden/>
          </w:rPr>
          <w:fldChar w:fldCharType="begin"/>
        </w:r>
        <w:r w:rsidR="00C64284">
          <w:rPr>
            <w:noProof/>
            <w:webHidden/>
          </w:rPr>
          <w:instrText xml:space="preserve"> PAGEREF _Toc173253813 \h </w:instrText>
        </w:r>
        <w:r w:rsidR="00C64284">
          <w:rPr>
            <w:noProof/>
            <w:webHidden/>
          </w:rPr>
        </w:r>
        <w:r w:rsidR="00C64284">
          <w:rPr>
            <w:noProof/>
            <w:webHidden/>
          </w:rPr>
          <w:fldChar w:fldCharType="separate"/>
        </w:r>
        <w:r w:rsidR="00C64284">
          <w:rPr>
            <w:noProof/>
            <w:webHidden/>
          </w:rPr>
          <w:t>185</w:t>
        </w:r>
        <w:r w:rsidR="00C64284">
          <w:rPr>
            <w:noProof/>
            <w:webHidden/>
          </w:rPr>
          <w:fldChar w:fldCharType="end"/>
        </w:r>
      </w:hyperlink>
    </w:p>
    <w:p w14:paraId="0721F0FC" w14:textId="26F84694" w:rsidR="00C64284" w:rsidRDefault="00000000">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814" w:history="1">
        <w:r w:rsidR="00C64284" w:rsidRPr="007C4FD4">
          <w:rPr>
            <w:rStyle w:val="Hyperlink"/>
            <w:noProof/>
          </w:rPr>
          <w:t>Figure 6</w:t>
        </w:r>
        <w:r w:rsidR="00C64284" w:rsidRPr="007C4FD4">
          <w:rPr>
            <w:rStyle w:val="Hyperlink"/>
            <w:noProof/>
          </w:rPr>
          <w:noBreakHyphen/>
          <w:t>17 OTSiMCA &amp; ODUk Connectivity Service</w:t>
        </w:r>
        <w:r w:rsidR="00C64284">
          <w:rPr>
            <w:noProof/>
            <w:webHidden/>
          </w:rPr>
          <w:tab/>
        </w:r>
        <w:r w:rsidR="00C64284">
          <w:rPr>
            <w:noProof/>
            <w:webHidden/>
          </w:rPr>
          <w:fldChar w:fldCharType="begin"/>
        </w:r>
        <w:r w:rsidR="00C64284">
          <w:rPr>
            <w:noProof/>
            <w:webHidden/>
          </w:rPr>
          <w:instrText xml:space="preserve"> PAGEREF _Toc173253814 \h </w:instrText>
        </w:r>
        <w:r w:rsidR="00C64284">
          <w:rPr>
            <w:noProof/>
            <w:webHidden/>
          </w:rPr>
        </w:r>
        <w:r w:rsidR="00C64284">
          <w:rPr>
            <w:noProof/>
            <w:webHidden/>
          </w:rPr>
          <w:fldChar w:fldCharType="separate"/>
        </w:r>
        <w:r w:rsidR="00C64284">
          <w:rPr>
            <w:noProof/>
            <w:webHidden/>
          </w:rPr>
          <w:t>186</w:t>
        </w:r>
        <w:r w:rsidR="00C64284">
          <w:rPr>
            <w:noProof/>
            <w:webHidden/>
          </w:rPr>
          <w:fldChar w:fldCharType="end"/>
        </w:r>
      </w:hyperlink>
    </w:p>
    <w:p w14:paraId="3C26A05B" w14:textId="4BAC8379" w:rsidR="00C64284" w:rsidRDefault="00000000">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815" w:history="1">
        <w:r w:rsidR="00C64284" w:rsidRPr="007C4FD4">
          <w:rPr>
            <w:rStyle w:val="Hyperlink"/>
            <w:noProof/>
          </w:rPr>
          <w:t>Figure 6</w:t>
        </w:r>
        <w:r w:rsidR="00C64284" w:rsidRPr="007C4FD4">
          <w:rPr>
            <w:rStyle w:val="Hyperlink"/>
            <w:noProof/>
          </w:rPr>
          <w:noBreakHyphen/>
          <w:t xml:space="preserve">18 OTSiMCA &amp; ODUk Connectivity Service, </w:t>
        </w:r>
        <w:r w:rsidR="00C64284" w:rsidRPr="007C4FD4">
          <w:rPr>
            <w:rStyle w:val="Hyperlink"/>
            <w:i/>
            <w:iCs/>
            <w:noProof/>
          </w:rPr>
          <w:t>terminated</w:t>
        </w:r>
        <w:r w:rsidR="00C64284" w:rsidRPr="007C4FD4">
          <w:rPr>
            <w:rStyle w:val="Hyperlink"/>
            <w:noProof/>
          </w:rPr>
          <w:t xml:space="preserve"> ODUk</w:t>
        </w:r>
        <w:r w:rsidR="00C64284">
          <w:rPr>
            <w:noProof/>
            <w:webHidden/>
          </w:rPr>
          <w:tab/>
        </w:r>
        <w:r w:rsidR="00C64284">
          <w:rPr>
            <w:noProof/>
            <w:webHidden/>
          </w:rPr>
          <w:fldChar w:fldCharType="begin"/>
        </w:r>
        <w:r w:rsidR="00C64284">
          <w:rPr>
            <w:noProof/>
            <w:webHidden/>
          </w:rPr>
          <w:instrText xml:space="preserve"> PAGEREF _Toc173253815 \h </w:instrText>
        </w:r>
        <w:r w:rsidR="00C64284">
          <w:rPr>
            <w:noProof/>
            <w:webHidden/>
          </w:rPr>
        </w:r>
        <w:r w:rsidR="00C64284">
          <w:rPr>
            <w:noProof/>
            <w:webHidden/>
          </w:rPr>
          <w:fldChar w:fldCharType="separate"/>
        </w:r>
        <w:r w:rsidR="00C64284">
          <w:rPr>
            <w:noProof/>
            <w:webHidden/>
          </w:rPr>
          <w:t>187</w:t>
        </w:r>
        <w:r w:rsidR="00C64284">
          <w:rPr>
            <w:noProof/>
            <w:webHidden/>
          </w:rPr>
          <w:fldChar w:fldCharType="end"/>
        </w:r>
      </w:hyperlink>
    </w:p>
    <w:p w14:paraId="30E28E5D" w14:textId="42B5D28A" w:rsidR="00C64284" w:rsidRDefault="00000000">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816" w:history="1">
        <w:r w:rsidR="00C64284" w:rsidRPr="007C4FD4">
          <w:rPr>
            <w:rStyle w:val="Hyperlink"/>
            <w:noProof/>
          </w:rPr>
          <w:t>Figure 6</w:t>
        </w:r>
        <w:r w:rsidR="00C64284" w:rsidRPr="007C4FD4">
          <w:rPr>
            <w:rStyle w:val="Hyperlink"/>
            <w:noProof/>
          </w:rPr>
          <w:noBreakHyphen/>
          <w:t>19 OTSiMCA &amp; ODUCn Connectivity Service</w:t>
        </w:r>
        <w:r w:rsidR="00C64284">
          <w:rPr>
            <w:noProof/>
            <w:webHidden/>
          </w:rPr>
          <w:tab/>
        </w:r>
        <w:r w:rsidR="00C64284">
          <w:rPr>
            <w:noProof/>
            <w:webHidden/>
          </w:rPr>
          <w:fldChar w:fldCharType="begin"/>
        </w:r>
        <w:r w:rsidR="00C64284">
          <w:rPr>
            <w:noProof/>
            <w:webHidden/>
          </w:rPr>
          <w:instrText xml:space="preserve"> PAGEREF _Toc173253816 \h </w:instrText>
        </w:r>
        <w:r w:rsidR="00C64284">
          <w:rPr>
            <w:noProof/>
            <w:webHidden/>
          </w:rPr>
        </w:r>
        <w:r w:rsidR="00C64284">
          <w:rPr>
            <w:noProof/>
            <w:webHidden/>
          </w:rPr>
          <w:fldChar w:fldCharType="separate"/>
        </w:r>
        <w:r w:rsidR="00C64284">
          <w:rPr>
            <w:noProof/>
            <w:webHidden/>
          </w:rPr>
          <w:t>187</w:t>
        </w:r>
        <w:r w:rsidR="00C64284">
          <w:rPr>
            <w:noProof/>
            <w:webHidden/>
          </w:rPr>
          <w:fldChar w:fldCharType="end"/>
        </w:r>
      </w:hyperlink>
    </w:p>
    <w:p w14:paraId="7E7C4E50" w14:textId="2F5896C3" w:rsidR="00C64284" w:rsidRDefault="00000000">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817" w:history="1">
        <w:r w:rsidR="00C64284" w:rsidRPr="007C4FD4">
          <w:rPr>
            <w:rStyle w:val="Hyperlink"/>
            <w:noProof/>
          </w:rPr>
          <w:t>Figure 6</w:t>
        </w:r>
        <w:r w:rsidR="00C64284" w:rsidRPr="007C4FD4">
          <w:rPr>
            <w:rStyle w:val="Hyperlink"/>
            <w:noProof/>
          </w:rPr>
          <w:noBreakHyphen/>
          <w:t xml:space="preserve">20 OTSiMCA &amp; ODUCn Connectivity Service, </w:t>
        </w:r>
        <w:r w:rsidR="00C64284" w:rsidRPr="007C4FD4">
          <w:rPr>
            <w:rStyle w:val="Hyperlink"/>
            <w:i/>
            <w:iCs/>
            <w:noProof/>
          </w:rPr>
          <w:t>terminated</w:t>
        </w:r>
        <w:r w:rsidR="00C64284" w:rsidRPr="007C4FD4">
          <w:rPr>
            <w:rStyle w:val="Hyperlink"/>
            <w:noProof/>
          </w:rPr>
          <w:t xml:space="preserve"> ODUCn</w:t>
        </w:r>
        <w:r w:rsidR="00C64284">
          <w:rPr>
            <w:noProof/>
            <w:webHidden/>
          </w:rPr>
          <w:tab/>
        </w:r>
        <w:r w:rsidR="00C64284">
          <w:rPr>
            <w:noProof/>
            <w:webHidden/>
          </w:rPr>
          <w:fldChar w:fldCharType="begin"/>
        </w:r>
        <w:r w:rsidR="00C64284">
          <w:rPr>
            <w:noProof/>
            <w:webHidden/>
          </w:rPr>
          <w:instrText xml:space="preserve"> PAGEREF _Toc173253817 \h </w:instrText>
        </w:r>
        <w:r w:rsidR="00C64284">
          <w:rPr>
            <w:noProof/>
            <w:webHidden/>
          </w:rPr>
        </w:r>
        <w:r w:rsidR="00C64284">
          <w:rPr>
            <w:noProof/>
            <w:webHidden/>
          </w:rPr>
          <w:fldChar w:fldCharType="separate"/>
        </w:r>
        <w:r w:rsidR="00C64284">
          <w:rPr>
            <w:noProof/>
            <w:webHidden/>
          </w:rPr>
          <w:t>188</w:t>
        </w:r>
        <w:r w:rsidR="00C64284">
          <w:rPr>
            <w:noProof/>
            <w:webHidden/>
          </w:rPr>
          <w:fldChar w:fldCharType="end"/>
        </w:r>
      </w:hyperlink>
    </w:p>
    <w:p w14:paraId="01D54CAD" w14:textId="2E29A864" w:rsidR="00C64284" w:rsidRDefault="00000000">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818" w:history="1">
        <w:r w:rsidR="00C64284" w:rsidRPr="007C4FD4">
          <w:rPr>
            <w:rStyle w:val="Hyperlink"/>
            <w:noProof/>
          </w:rPr>
          <w:t>Figure 6</w:t>
        </w:r>
        <w:r w:rsidR="00C64284" w:rsidRPr="007C4FD4">
          <w:rPr>
            <w:rStyle w:val="Hyperlink"/>
            <w:noProof/>
          </w:rPr>
          <w:noBreakHyphen/>
          <w:t>21 OTSiMCA &amp; ODUCn Connectivity Service, multi-port</w:t>
        </w:r>
        <w:r w:rsidR="00C64284">
          <w:rPr>
            <w:noProof/>
            <w:webHidden/>
          </w:rPr>
          <w:tab/>
        </w:r>
        <w:r w:rsidR="00C64284">
          <w:rPr>
            <w:noProof/>
            <w:webHidden/>
          </w:rPr>
          <w:fldChar w:fldCharType="begin"/>
        </w:r>
        <w:r w:rsidR="00C64284">
          <w:rPr>
            <w:noProof/>
            <w:webHidden/>
          </w:rPr>
          <w:instrText xml:space="preserve"> PAGEREF _Toc173253818 \h </w:instrText>
        </w:r>
        <w:r w:rsidR="00C64284">
          <w:rPr>
            <w:noProof/>
            <w:webHidden/>
          </w:rPr>
        </w:r>
        <w:r w:rsidR="00C64284">
          <w:rPr>
            <w:noProof/>
            <w:webHidden/>
          </w:rPr>
          <w:fldChar w:fldCharType="separate"/>
        </w:r>
        <w:r w:rsidR="00C64284">
          <w:rPr>
            <w:noProof/>
            <w:webHidden/>
          </w:rPr>
          <w:t>189</w:t>
        </w:r>
        <w:r w:rsidR="00C64284">
          <w:rPr>
            <w:noProof/>
            <w:webHidden/>
          </w:rPr>
          <w:fldChar w:fldCharType="end"/>
        </w:r>
      </w:hyperlink>
    </w:p>
    <w:p w14:paraId="6EEB34D4" w14:textId="54921E8E" w:rsidR="00C64284" w:rsidRDefault="00000000">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819" w:history="1">
        <w:r w:rsidR="00C64284" w:rsidRPr="007C4FD4">
          <w:rPr>
            <w:rStyle w:val="Hyperlink"/>
            <w:noProof/>
          </w:rPr>
          <w:t>Figure 6</w:t>
        </w:r>
        <w:r w:rsidR="00C64284" w:rsidRPr="007C4FD4">
          <w:rPr>
            <w:rStyle w:val="Hyperlink"/>
            <w:noProof/>
          </w:rPr>
          <w:noBreakHyphen/>
          <w:t xml:space="preserve">22 ODUCn Connectivity Service, </w:t>
        </w:r>
        <w:r w:rsidR="00C64284" w:rsidRPr="007C4FD4">
          <w:rPr>
            <w:rStyle w:val="Hyperlink"/>
            <w:i/>
            <w:iCs/>
            <w:noProof/>
          </w:rPr>
          <w:t>terminated</w:t>
        </w:r>
        <w:r w:rsidR="00C64284" w:rsidRPr="007C4FD4">
          <w:rPr>
            <w:rStyle w:val="Hyperlink"/>
            <w:noProof/>
          </w:rPr>
          <w:t xml:space="preserve"> ODUCn, multi-port</w:t>
        </w:r>
        <w:r w:rsidR="00C64284">
          <w:rPr>
            <w:noProof/>
            <w:webHidden/>
          </w:rPr>
          <w:tab/>
        </w:r>
        <w:r w:rsidR="00C64284">
          <w:rPr>
            <w:noProof/>
            <w:webHidden/>
          </w:rPr>
          <w:fldChar w:fldCharType="begin"/>
        </w:r>
        <w:r w:rsidR="00C64284">
          <w:rPr>
            <w:noProof/>
            <w:webHidden/>
          </w:rPr>
          <w:instrText xml:space="preserve"> PAGEREF _Toc173253819 \h </w:instrText>
        </w:r>
        <w:r w:rsidR="00C64284">
          <w:rPr>
            <w:noProof/>
            <w:webHidden/>
          </w:rPr>
        </w:r>
        <w:r w:rsidR="00C64284">
          <w:rPr>
            <w:noProof/>
            <w:webHidden/>
          </w:rPr>
          <w:fldChar w:fldCharType="separate"/>
        </w:r>
        <w:r w:rsidR="00C64284">
          <w:rPr>
            <w:noProof/>
            <w:webHidden/>
          </w:rPr>
          <w:t>190</w:t>
        </w:r>
        <w:r w:rsidR="00C64284">
          <w:rPr>
            <w:noProof/>
            <w:webHidden/>
          </w:rPr>
          <w:fldChar w:fldCharType="end"/>
        </w:r>
      </w:hyperlink>
    </w:p>
    <w:p w14:paraId="50569AC2" w14:textId="4C3A7406" w:rsidR="00C64284" w:rsidRDefault="00000000">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820" w:history="1">
        <w:r w:rsidR="00C64284" w:rsidRPr="007C4FD4">
          <w:rPr>
            <w:rStyle w:val="Hyperlink"/>
            <w:noProof/>
          </w:rPr>
          <w:t>Figure 6</w:t>
        </w:r>
        <w:r w:rsidR="00C64284" w:rsidRPr="007C4FD4">
          <w:rPr>
            <w:rStyle w:val="Hyperlink"/>
            <w:noProof/>
          </w:rPr>
          <w:noBreakHyphen/>
          <w:t>23 OTSiMCA &amp; DSR Connectivity Service, multi-port</w:t>
        </w:r>
        <w:r w:rsidR="00C64284">
          <w:rPr>
            <w:noProof/>
            <w:webHidden/>
          </w:rPr>
          <w:tab/>
        </w:r>
        <w:r w:rsidR="00C64284">
          <w:rPr>
            <w:noProof/>
            <w:webHidden/>
          </w:rPr>
          <w:fldChar w:fldCharType="begin"/>
        </w:r>
        <w:r w:rsidR="00C64284">
          <w:rPr>
            <w:noProof/>
            <w:webHidden/>
          </w:rPr>
          <w:instrText xml:space="preserve"> PAGEREF _Toc173253820 \h </w:instrText>
        </w:r>
        <w:r w:rsidR="00C64284">
          <w:rPr>
            <w:noProof/>
            <w:webHidden/>
          </w:rPr>
        </w:r>
        <w:r w:rsidR="00C64284">
          <w:rPr>
            <w:noProof/>
            <w:webHidden/>
          </w:rPr>
          <w:fldChar w:fldCharType="separate"/>
        </w:r>
        <w:r w:rsidR="00C64284">
          <w:rPr>
            <w:noProof/>
            <w:webHidden/>
          </w:rPr>
          <w:t>191</w:t>
        </w:r>
        <w:r w:rsidR="00C64284">
          <w:rPr>
            <w:noProof/>
            <w:webHidden/>
          </w:rPr>
          <w:fldChar w:fldCharType="end"/>
        </w:r>
      </w:hyperlink>
    </w:p>
    <w:p w14:paraId="257BEB0E" w14:textId="56F660A4" w:rsidR="00C64284" w:rsidRDefault="00000000">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821" w:history="1">
        <w:r w:rsidR="00C64284" w:rsidRPr="007C4FD4">
          <w:rPr>
            <w:rStyle w:val="Hyperlink"/>
            <w:noProof/>
          </w:rPr>
          <w:t>Figure 6</w:t>
        </w:r>
        <w:r w:rsidR="00C64284" w:rsidRPr="007C4FD4">
          <w:rPr>
            <w:rStyle w:val="Hyperlink"/>
            <w:noProof/>
          </w:rPr>
          <w:noBreakHyphen/>
          <w:t>24 OTSiMCA &amp; DSR Connectivity Service simplified, multi-port</w:t>
        </w:r>
        <w:r w:rsidR="00C64284">
          <w:rPr>
            <w:noProof/>
            <w:webHidden/>
          </w:rPr>
          <w:tab/>
        </w:r>
        <w:r w:rsidR="00C64284">
          <w:rPr>
            <w:noProof/>
            <w:webHidden/>
          </w:rPr>
          <w:fldChar w:fldCharType="begin"/>
        </w:r>
        <w:r w:rsidR="00C64284">
          <w:rPr>
            <w:noProof/>
            <w:webHidden/>
          </w:rPr>
          <w:instrText xml:space="preserve"> PAGEREF _Toc173253821 \h </w:instrText>
        </w:r>
        <w:r w:rsidR="00C64284">
          <w:rPr>
            <w:noProof/>
            <w:webHidden/>
          </w:rPr>
        </w:r>
        <w:r w:rsidR="00C64284">
          <w:rPr>
            <w:noProof/>
            <w:webHidden/>
          </w:rPr>
          <w:fldChar w:fldCharType="separate"/>
        </w:r>
        <w:r w:rsidR="00C64284">
          <w:rPr>
            <w:noProof/>
            <w:webHidden/>
          </w:rPr>
          <w:t>192</w:t>
        </w:r>
        <w:r w:rsidR="00C64284">
          <w:rPr>
            <w:noProof/>
            <w:webHidden/>
          </w:rPr>
          <w:fldChar w:fldCharType="end"/>
        </w:r>
      </w:hyperlink>
    </w:p>
    <w:p w14:paraId="1DF5451D" w14:textId="06F6357F" w:rsidR="00C64284" w:rsidRDefault="00000000">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822" w:history="1">
        <w:r w:rsidR="00C64284" w:rsidRPr="007C4FD4">
          <w:rPr>
            <w:rStyle w:val="Hyperlink"/>
            <w:noProof/>
          </w:rPr>
          <w:t>Figure 6</w:t>
        </w:r>
        <w:r w:rsidR="00C64284" w:rsidRPr="007C4FD4">
          <w:rPr>
            <w:rStyle w:val="Hyperlink"/>
            <w:noProof/>
          </w:rPr>
          <w:noBreakHyphen/>
          <w:t xml:space="preserve">25 DSR/ODU Connectivity Services </w:t>
        </w:r>
        <w:r w:rsidR="00C64284" w:rsidRPr="007C4FD4">
          <w:rPr>
            <w:rStyle w:val="Hyperlink"/>
            <w:rFonts w:cstheme="minorHAnsi"/>
            <w:noProof/>
          </w:rPr>
          <w:t>≤</w:t>
        </w:r>
        <w:r w:rsidR="00C64284" w:rsidRPr="007C4FD4">
          <w:rPr>
            <w:rStyle w:val="Hyperlink"/>
            <w:noProof/>
          </w:rPr>
          <w:t xml:space="preserve"> 100G</w:t>
        </w:r>
        <w:r w:rsidR="00C64284">
          <w:rPr>
            <w:noProof/>
            <w:webHidden/>
          </w:rPr>
          <w:tab/>
        </w:r>
        <w:r w:rsidR="00C64284">
          <w:rPr>
            <w:noProof/>
            <w:webHidden/>
          </w:rPr>
          <w:fldChar w:fldCharType="begin"/>
        </w:r>
        <w:r w:rsidR="00C64284">
          <w:rPr>
            <w:noProof/>
            <w:webHidden/>
          </w:rPr>
          <w:instrText xml:space="preserve"> PAGEREF _Toc173253822 \h </w:instrText>
        </w:r>
        <w:r w:rsidR="00C64284">
          <w:rPr>
            <w:noProof/>
            <w:webHidden/>
          </w:rPr>
        </w:r>
        <w:r w:rsidR="00C64284">
          <w:rPr>
            <w:noProof/>
            <w:webHidden/>
          </w:rPr>
          <w:fldChar w:fldCharType="separate"/>
        </w:r>
        <w:r w:rsidR="00C64284">
          <w:rPr>
            <w:noProof/>
            <w:webHidden/>
          </w:rPr>
          <w:t>193</w:t>
        </w:r>
        <w:r w:rsidR="00C64284">
          <w:rPr>
            <w:noProof/>
            <w:webHidden/>
          </w:rPr>
          <w:fldChar w:fldCharType="end"/>
        </w:r>
      </w:hyperlink>
    </w:p>
    <w:p w14:paraId="656938E2" w14:textId="2266DB24" w:rsidR="00C64284" w:rsidRDefault="00000000">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823" w:history="1">
        <w:r w:rsidR="00C64284" w:rsidRPr="007C4FD4">
          <w:rPr>
            <w:rStyle w:val="Hyperlink"/>
            <w:noProof/>
          </w:rPr>
          <w:t>Figure 6</w:t>
        </w:r>
        <w:r w:rsidR="00C64284" w:rsidRPr="007C4FD4">
          <w:rPr>
            <w:rStyle w:val="Hyperlink"/>
            <w:noProof/>
          </w:rPr>
          <w:noBreakHyphen/>
          <w:t>26 DSR/ODU Connectivity Services &gt; 100G</w:t>
        </w:r>
        <w:r w:rsidR="00C64284">
          <w:rPr>
            <w:noProof/>
            <w:webHidden/>
          </w:rPr>
          <w:tab/>
        </w:r>
        <w:r w:rsidR="00C64284">
          <w:rPr>
            <w:noProof/>
            <w:webHidden/>
          </w:rPr>
          <w:fldChar w:fldCharType="begin"/>
        </w:r>
        <w:r w:rsidR="00C64284">
          <w:rPr>
            <w:noProof/>
            <w:webHidden/>
          </w:rPr>
          <w:instrText xml:space="preserve"> PAGEREF _Toc173253823 \h </w:instrText>
        </w:r>
        <w:r w:rsidR="00C64284">
          <w:rPr>
            <w:noProof/>
            <w:webHidden/>
          </w:rPr>
        </w:r>
        <w:r w:rsidR="00C64284">
          <w:rPr>
            <w:noProof/>
            <w:webHidden/>
          </w:rPr>
          <w:fldChar w:fldCharType="separate"/>
        </w:r>
        <w:r w:rsidR="00C64284">
          <w:rPr>
            <w:noProof/>
            <w:webHidden/>
          </w:rPr>
          <w:t>193</w:t>
        </w:r>
        <w:r w:rsidR="00C64284">
          <w:rPr>
            <w:noProof/>
            <w:webHidden/>
          </w:rPr>
          <w:fldChar w:fldCharType="end"/>
        </w:r>
      </w:hyperlink>
    </w:p>
    <w:p w14:paraId="10B81DA8" w14:textId="267A1438" w:rsidR="00C64284" w:rsidRDefault="00000000">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824" w:history="1">
        <w:r w:rsidR="00C64284" w:rsidRPr="007C4FD4">
          <w:rPr>
            <w:rStyle w:val="Hyperlink"/>
            <w:noProof/>
          </w:rPr>
          <w:t>Figure 6</w:t>
        </w:r>
        <w:r w:rsidR="00C64284" w:rsidRPr="007C4FD4">
          <w:rPr>
            <w:rStyle w:val="Hyperlink"/>
            <w:noProof/>
          </w:rPr>
          <w:noBreakHyphen/>
          <w:t xml:space="preserve">27 ODU Connectivity Services </w:t>
        </w:r>
        <w:r w:rsidR="00C64284" w:rsidRPr="007C4FD4">
          <w:rPr>
            <w:rStyle w:val="Hyperlink"/>
            <w:i/>
            <w:iCs/>
            <w:noProof/>
          </w:rPr>
          <w:t>fully decoupled</w:t>
        </w:r>
        <w:r w:rsidR="00C64284" w:rsidRPr="007C4FD4">
          <w:rPr>
            <w:rStyle w:val="Hyperlink"/>
            <w:noProof/>
          </w:rPr>
          <w:t xml:space="preserve"> from Photonic</w:t>
        </w:r>
        <w:r w:rsidR="00C64284">
          <w:rPr>
            <w:noProof/>
            <w:webHidden/>
          </w:rPr>
          <w:tab/>
        </w:r>
        <w:r w:rsidR="00C64284">
          <w:rPr>
            <w:noProof/>
            <w:webHidden/>
          </w:rPr>
          <w:fldChar w:fldCharType="begin"/>
        </w:r>
        <w:r w:rsidR="00C64284">
          <w:rPr>
            <w:noProof/>
            <w:webHidden/>
          </w:rPr>
          <w:instrText xml:space="preserve"> PAGEREF _Toc173253824 \h </w:instrText>
        </w:r>
        <w:r w:rsidR="00C64284">
          <w:rPr>
            <w:noProof/>
            <w:webHidden/>
          </w:rPr>
        </w:r>
        <w:r w:rsidR="00C64284">
          <w:rPr>
            <w:noProof/>
            <w:webHidden/>
          </w:rPr>
          <w:fldChar w:fldCharType="separate"/>
        </w:r>
        <w:r w:rsidR="00C64284">
          <w:rPr>
            <w:noProof/>
            <w:webHidden/>
          </w:rPr>
          <w:t>194</w:t>
        </w:r>
        <w:r w:rsidR="00C64284">
          <w:rPr>
            <w:noProof/>
            <w:webHidden/>
          </w:rPr>
          <w:fldChar w:fldCharType="end"/>
        </w:r>
      </w:hyperlink>
    </w:p>
    <w:p w14:paraId="02566A8F" w14:textId="24CAE1D7" w:rsidR="00C64284" w:rsidRDefault="00000000">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825" w:history="1">
        <w:r w:rsidR="00C64284" w:rsidRPr="007C4FD4">
          <w:rPr>
            <w:rStyle w:val="Hyperlink"/>
            <w:noProof/>
          </w:rPr>
          <w:t>Figure 6</w:t>
        </w:r>
        <w:r w:rsidR="00C64284" w:rsidRPr="007C4FD4">
          <w:rPr>
            <w:rStyle w:val="Hyperlink"/>
            <w:noProof/>
          </w:rPr>
          <w:noBreakHyphen/>
          <w:t xml:space="preserve">28 DSR Connectivity Services </w:t>
        </w:r>
        <w:r w:rsidR="00C64284" w:rsidRPr="007C4FD4">
          <w:rPr>
            <w:rStyle w:val="Hyperlink"/>
            <w:i/>
            <w:iCs/>
            <w:noProof/>
          </w:rPr>
          <w:t>fully decoupled</w:t>
        </w:r>
        <w:r w:rsidR="00C64284" w:rsidRPr="007C4FD4">
          <w:rPr>
            <w:rStyle w:val="Hyperlink"/>
            <w:noProof/>
          </w:rPr>
          <w:t xml:space="preserve"> from Photonic</w:t>
        </w:r>
        <w:r w:rsidR="00C64284">
          <w:rPr>
            <w:noProof/>
            <w:webHidden/>
          </w:rPr>
          <w:tab/>
        </w:r>
        <w:r w:rsidR="00C64284">
          <w:rPr>
            <w:noProof/>
            <w:webHidden/>
          </w:rPr>
          <w:fldChar w:fldCharType="begin"/>
        </w:r>
        <w:r w:rsidR="00C64284">
          <w:rPr>
            <w:noProof/>
            <w:webHidden/>
          </w:rPr>
          <w:instrText xml:space="preserve"> PAGEREF _Toc173253825 \h </w:instrText>
        </w:r>
        <w:r w:rsidR="00C64284">
          <w:rPr>
            <w:noProof/>
            <w:webHidden/>
          </w:rPr>
        </w:r>
        <w:r w:rsidR="00C64284">
          <w:rPr>
            <w:noProof/>
            <w:webHidden/>
          </w:rPr>
          <w:fldChar w:fldCharType="separate"/>
        </w:r>
        <w:r w:rsidR="00C64284">
          <w:rPr>
            <w:noProof/>
            <w:webHidden/>
          </w:rPr>
          <w:t>194</w:t>
        </w:r>
        <w:r w:rsidR="00C64284">
          <w:rPr>
            <w:noProof/>
            <w:webHidden/>
          </w:rPr>
          <w:fldChar w:fldCharType="end"/>
        </w:r>
      </w:hyperlink>
    </w:p>
    <w:p w14:paraId="4842B016" w14:textId="279FAD23" w:rsidR="00C64284" w:rsidRDefault="00000000">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826" w:history="1">
        <w:r w:rsidR="00C64284" w:rsidRPr="007C4FD4">
          <w:rPr>
            <w:rStyle w:val="Hyperlink"/>
            <w:noProof/>
          </w:rPr>
          <w:t>Figure 6</w:t>
        </w:r>
        <w:r w:rsidR="00C64284" w:rsidRPr="007C4FD4">
          <w:rPr>
            <w:rStyle w:val="Hyperlink"/>
            <w:noProof/>
          </w:rPr>
          <w:noBreakHyphen/>
          <w:t>29 DSR/ODUk Connectivity Service</w:t>
        </w:r>
        <w:r w:rsidR="00C64284">
          <w:rPr>
            <w:noProof/>
            <w:webHidden/>
          </w:rPr>
          <w:tab/>
        </w:r>
        <w:r w:rsidR="00C64284">
          <w:rPr>
            <w:noProof/>
            <w:webHidden/>
          </w:rPr>
          <w:fldChar w:fldCharType="begin"/>
        </w:r>
        <w:r w:rsidR="00C64284">
          <w:rPr>
            <w:noProof/>
            <w:webHidden/>
          </w:rPr>
          <w:instrText xml:space="preserve"> PAGEREF _Toc173253826 \h </w:instrText>
        </w:r>
        <w:r w:rsidR="00C64284">
          <w:rPr>
            <w:noProof/>
            <w:webHidden/>
          </w:rPr>
        </w:r>
        <w:r w:rsidR="00C64284">
          <w:rPr>
            <w:noProof/>
            <w:webHidden/>
          </w:rPr>
          <w:fldChar w:fldCharType="separate"/>
        </w:r>
        <w:r w:rsidR="00C64284">
          <w:rPr>
            <w:noProof/>
            <w:webHidden/>
          </w:rPr>
          <w:t>195</w:t>
        </w:r>
        <w:r w:rsidR="00C64284">
          <w:rPr>
            <w:noProof/>
            <w:webHidden/>
          </w:rPr>
          <w:fldChar w:fldCharType="end"/>
        </w:r>
      </w:hyperlink>
    </w:p>
    <w:p w14:paraId="416A286A" w14:textId="298829A5" w:rsidR="00C64284" w:rsidRDefault="00000000">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827" w:history="1">
        <w:r w:rsidR="00C64284" w:rsidRPr="007C4FD4">
          <w:rPr>
            <w:rStyle w:val="Hyperlink"/>
            <w:noProof/>
          </w:rPr>
          <w:t>Figure 6</w:t>
        </w:r>
        <w:r w:rsidR="00C64284" w:rsidRPr="007C4FD4">
          <w:rPr>
            <w:rStyle w:val="Hyperlink"/>
            <w:noProof/>
          </w:rPr>
          <w:noBreakHyphen/>
          <w:t xml:space="preserve">30 DSR/ODUj CS, ODUk </w:t>
        </w:r>
        <w:r w:rsidR="00C64284" w:rsidRPr="007C4FD4">
          <w:rPr>
            <w:rStyle w:val="Hyperlink"/>
            <w:i/>
            <w:noProof/>
          </w:rPr>
          <w:t xml:space="preserve">terminated </w:t>
        </w:r>
        <w:r w:rsidR="00C64284" w:rsidRPr="007C4FD4">
          <w:rPr>
            <w:rStyle w:val="Hyperlink"/>
            <w:iCs/>
            <w:noProof/>
          </w:rPr>
          <w:t>connection</w:t>
        </w:r>
        <w:r w:rsidR="00C64284" w:rsidRPr="007C4FD4">
          <w:rPr>
            <w:rStyle w:val="Hyperlink"/>
            <w:noProof/>
          </w:rPr>
          <w:t xml:space="preserve"> automatically created or reused</w:t>
        </w:r>
        <w:r w:rsidR="00C64284">
          <w:rPr>
            <w:noProof/>
            <w:webHidden/>
          </w:rPr>
          <w:tab/>
        </w:r>
        <w:r w:rsidR="00C64284">
          <w:rPr>
            <w:noProof/>
            <w:webHidden/>
          </w:rPr>
          <w:fldChar w:fldCharType="begin"/>
        </w:r>
        <w:r w:rsidR="00C64284">
          <w:rPr>
            <w:noProof/>
            <w:webHidden/>
          </w:rPr>
          <w:instrText xml:space="preserve"> PAGEREF _Toc173253827 \h </w:instrText>
        </w:r>
        <w:r w:rsidR="00C64284">
          <w:rPr>
            <w:noProof/>
            <w:webHidden/>
          </w:rPr>
        </w:r>
        <w:r w:rsidR="00C64284">
          <w:rPr>
            <w:noProof/>
            <w:webHidden/>
          </w:rPr>
          <w:fldChar w:fldCharType="separate"/>
        </w:r>
        <w:r w:rsidR="00C64284">
          <w:rPr>
            <w:noProof/>
            <w:webHidden/>
          </w:rPr>
          <w:t>196</w:t>
        </w:r>
        <w:r w:rsidR="00C64284">
          <w:rPr>
            <w:noProof/>
            <w:webHidden/>
          </w:rPr>
          <w:fldChar w:fldCharType="end"/>
        </w:r>
      </w:hyperlink>
    </w:p>
    <w:p w14:paraId="209D54FC" w14:textId="5C444C42" w:rsidR="00C64284" w:rsidRDefault="00000000">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828" w:history="1">
        <w:r w:rsidR="00C64284" w:rsidRPr="007C4FD4">
          <w:rPr>
            <w:rStyle w:val="Hyperlink"/>
            <w:noProof/>
          </w:rPr>
          <w:t>Figure 6</w:t>
        </w:r>
        <w:r w:rsidR="00C64284" w:rsidRPr="007C4FD4">
          <w:rPr>
            <w:rStyle w:val="Hyperlink"/>
            <w:noProof/>
          </w:rPr>
          <w:noBreakHyphen/>
          <w:t xml:space="preserve">31 DSR/ODU2 CS, ODU3 </w:t>
        </w:r>
        <w:r w:rsidR="00C64284" w:rsidRPr="007C4FD4">
          <w:rPr>
            <w:rStyle w:val="Hyperlink"/>
            <w:i/>
            <w:noProof/>
          </w:rPr>
          <w:t xml:space="preserve">terminated </w:t>
        </w:r>
        <w:r w:rsidR="00C64284" w:rsidRPr="007C4FD4">
          <w:rPr>
            <w:rStyle w:val="Hyperlink"/>
            <w:iCs/>
            <w:noProof/>
          </w:rPr>
          <w:t>connection</w:t>
        </w:r>
        <w:r w:rsidR="00C64284" w:rsidRPr="007C4FD4">
          <w:rPr>
            <w:rStyle w:val="Hyperlink"/>
            <w:noProof/>
          </w:rPr>
          <w:t xml:space="preserve"> automatically created or reused</w:t>
        </w:r>
        <w:r w:rsidR="00C64284">
          <w:rPr>
            <w:noProof/>
            <w:webHidden/>
          </w:rPr>
          <w:tab/>
        </w:r>
        <w:r w:rsidR="00C64284">
          <w:rPr>
            <w:noProof/>
            <w:webHidden/>
          </w:rPr>
          <w:fldChar w:fldCharType="begin"/>
        </w:r>
        <w:r w:rsidR="00C64284">
          <w:rPr>
            <w:noProof/>
            <w:webHidden/>
          </w:rPr>
          <w:instrText xml:space="preserve"> PAGEREF _Toc173253828 \h </w:instrText>
        </w:r>
        <w:r w:rsidR="00C64284">
          <w:rPr>
            <w:noProof/>
            <w:webHidden/>
          </w:rPr>
        </w:r>
        <w:r w:rsidR="00C64284">
          <w:rPr>
            <w:noProof/>
            <w:webHidden/>
          </w:rPr>
          <w:fldChar w:fldCharType="separate"/>
        </w:r>
        <w:r w:rsidR="00C64284">
          <w:rPr>
            <w:noProof/>
            <w:webHidden/>
          </w:rPr>
          <w:t>196</w:t>
        </w:r>
        <w:r w:rsidR="00C64284">
          <w:rPr>
            <w:noProof/>
            <w:webHidden/>
          </w:rPr>
          <w:fldChar w:fldCharType="end"/>
        </w:r>
      </w:hyperlink>
    </w:p>
    <w:p w14:paraId="4ED1FF4B" w14:textId="59151DBB" w:rsidR="00C64284" w:rsidRDefault="00000000">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829" w:history="1">
        <w:r w:rsidR="00C64284" w:rsidRPr="007C4FD4">
          <w:rPr>
            <w:rStyle w:val="Hyperlink"/>
            <w:noProof/>
          </w:rPr>
          <w:t>Figure 6</w:t>
        </w:r>
        <w:r w:rsidR="00C64284" w:rsidRPr="007C4FD4">
          <w:rPr>
            <w:rStyle w:val="Hyperlink"/>
            <w:noProof/>
          </w:rPr>
          <w:noBreakHyphen/>
          <w:t xml:space="preserve">32 DSR/ODUj CS, ODUk </w:t>
        </w:r>
        <w:r w:rsidR="00C64284" w:rsidRPr="007C4FD4">
          <w:rPr>
            <w:rStyle w:val="Hyperlink"/>
            <w:i/>
            <w:iCs/>
            <w:noProof/>
          </w:rPr>
          <w:t>terminated</w:t>
        </w:r>
        <w:r w:rsidR="00C64284" w:rsidRPr="007C4FD4">
          <w:rPr>
            <w:rStyle w:val="Hyperlink"/>
            <w:noProof/>
          </w:rPr>
          <w:t xml:space="preserve"> connection automatically created or reused, no ODUj flexibility</w:t>
        </w:r>
        <w:r w:rsidR="00C64284">
          <w:rPr>
            <w:noProof/>
            <w:webHidden/>
          </w:rPr>
          <w:tab/>
        </w:r>
        <w:r w:rsidR="00C64284">
          <w:rPr>
            <w:noProof/>
            <w:webHidden/>
          </w:rPr>
          <w:fldChar w:fldCharType="begin"/>
        </w:r>
        <w:r w:rsidR="00C64284">
          <w:rPr>
            <w:noProof/>
            <w:webHidden/>
          </w:rPr>
          <w:instrText xml:space="preserve"> PAGEREF _Toc173253829 \h </w:instrText>
        </w:r>
        <w:r w:rsidR="00C64284">
          <w:rPr>
            <w:noProof/>
            <w:webHidden/>
          </w:rPr>
        </w:r>
        <w:r w:rsidR="00C64284">
          <w:rPr>
            <w:noProof/>
            <w:webHidden/>
          </w:rPr>
          <w:fldChar w:fldCharType="separate"/>
        </w:r>
        <w:r w:rsidR="00C64284">
          <w:rPr>
            <w:noProof/>
            <w:webHidden/>
          </w:rPr>
          <w:t>197</w:t>
        </w:r>
        <w:r w:rsidR="00C64284">
          <w:rPr>
            <w:noProof/>
            <w:webHidden/>
          </w:rPr>
          <w:fldChar w:fldCharType="end"/>
        </w:r>
      </w:hyperlink>
    </w:p>
    <w:p w14:paraId="693BBF7A" w14:textId="2FB80B0D" w:rsidR="00C64284" w:rsidRDefault="00000000">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830" w:history="1">
        <w:r w:rsidR="00C64284" w:rsidRPr="007C4FD4">
          <w:rPr>
            <w:rStyle w:val="Hyperlink"/>
            <w:noProof/>
          </w:rPr>
          <w:t>Figure 6</w:t>
        </w:r>
        <w:r w:rsidR="00C64284" w:rsidRPr="007C4FD4">
          <w:rPr>
            <w:rStyle w:val="Hyperlink"/>
            <w:noProof/>
          </w:rPr>
          <w:noBreakHyphen/>
          <w:t>33 DSR/ODUj CS, auto creation of ODUk CS</w:t>
        </w:r>
        <w:r w:rsidR="00C64284">
          <w:rPr>
            <w:noProof/>
            <w:webHidden/>
          </w:rPr>
          <w:tab/>
        </w:r>
        <w:r w:rsidR="00C64284">
          <w:rPr>
            <w:noProof/>
            <w:webHidden/>
          </w:rPr>
          <w:fldChar w:fldCharType="begin"/>
        </w:r>
        <w:r w:rsidR="00C64284">
          <w:rPr>
            <w:noProof/>
            <w:webHidden/>
          </w:rPr>
          <w:instrText xml:space="preserve"> PAGEREF _Toc173253830 \h </w:instrText>
        </w:r>
        <w:r w:rsidR="00C64284">
          <w:rPr>
            <w:noProof/>
            <w:webHidden/>
          </w:rPr>
        </w:r>
        <w:r w:rsidR="00C64284">
          <w:rPr>
            <w:noProof/>
            <w:webHidden/>
          </w:rPr>
          <w:fldChar w:fldCharType="separate"/>
        </w:r>
        <w:r w:rsidR="00C64284">
          <w:rPr>
            <w:noProof/>
            <w:webHidden/>
          </w:rPr>
          <w:t>197</w:t>
        </w:r>
        <w:r w:rsidR="00C64284">
          <w:rPr>
            <w:noProof/>
            <w:webHidden/>
          </w:rPr>
          <w:fldChar w:fldCharType="end"/>
        </w:r>
      </w:hyperlink>
    </w:p>
    <w:p w14:paraId="342DA65B" w14:textId="40F37B68" w:rsidR="00C64284" w:rsidRDefault="00000000">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831" w:history="1">
        <w:r w:rsidR="00C64284" w:rsidRPr="007C4FD4">
          <w:rPr>
            <w:rStyle w:val="Hyperlink"/>
            <w:noProof/>
          </w:rPr>
          <w:t>Figure 6</w:t>
        </w:r>
        <w:r w:rsidR="00C64284" w:rsidRPr="007C4FD4">
          <w:rPr>
            <w:rStyle w:val="Hyperlink"/>
            <w:noProof/>
          </w:rPr>
          <w:noBreakHyphen/>
          <w:t xml:space="preserve">34 ODUk </w:t>
        </w:r>
        <w:r w:rsidR="00C64284" w:rsidRPr="007C4FD4">
          <w:rPr>
            <w:rStyle w:val="Hyperlink"/>
            <w:i/>
            <w:iCs/>
            <w:noProof/>
          </w:rPr>
          <w:t>infrastructure</w:t>
        </w:r>
        <w:r w:rsidR="00C64284" w:rsidRPr="007C4FD4">
          <w:rPr>
            <w:rStyle w:val="Hyperlink"/>
            <w:noProof/>
          </w:rPr>
          <w:t xml:space="preserve"> </w:t>
        </w:r>
        <w:r w:rsidR="00C64284" w:rsidRPr="007C4FD4">
          <w:rPr>
            <w:rStyle w:val="Hyperlink"/>
            <w:i/>
            <w:iCs/>
            <w:noProof/>
          </w:rPr>
          <w:t>trail</w:t>
        </w:r>
        <w:r w:rsidR="00C64284" w:rsidRPr="007C4FD4">
          <w:rPr>
            <w:rStyle w:val="Hyperlink"/>
            <w:noProof/>
          </w:rPr>
          <w:t xml:space="preserve"> connectivity service</w:t>
        </w:r>
        <w:r w:rsidR="00C64284">
          <w:rPr>
            <w:noProof/>
            <w:webHidden/>
          </w:rPr>
          <w:tab/>
        </w:r>
        <w:r w:rsidR="00C64284">
          <w:rPr>
            <w:noProof/>
            <w:webHidden/>
          </w:rPr>
          <w:fldChar w:fldCharType="begin"/>
        </w:r>
        <w:r w:rsidR="00C64284">
          <w:rPr>
            <w:noProof/>
            <w:webHidden/>
          </w:rPr>
          <w:instrText xml:space="preserve"> PAGEREF _Toc173253831 \h </w:instrText>
        </w:r>
        <w:r w:rsidR="00C64284">
          <w:rPr>
            <w:noProof/>
            <w:webHidden/>
          </w:rPr>
        </w:r>
        <w:r w:rsidR="00C64284">
          <w:rPr>
            <w:noProof/>
            <w:webHidden/>
          </w:rPr>
          <w:fldChar w:fldCharType="separate"/>
        </w:r>
        <w:r w:rsidR="00C64284">
          <w:rPr>
            <w:noProof/>
            <w:webHidden/>
          </w:rPr>
          <w:t>198</w:t>
        </w:r>
        <w:r w:rsidR="00C64284">
          <w:rPr>
            <w:noProof/>
            <w:webHidden/>
          </w:rPr>
          <w:fldChar w:fldCharType="end"/>
        </w:r>
      </w:hyperlink>
    </w:p>
    <w:p w14:paraId="5653AE46" w14:textId="40A9D202" w:rsidR="00C64284" w:rsidRDefault="00000000">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832" w:history="1">
        <w:r w:rsidR="00C64284" w:rsidRPr="007C4FD4">
          <w:rPr>
            <w:rStyle w:val="Hyperlink"/>
            <w:noProof/>
          </w:rPr>
          <w:t>Figure 6</w:t>
        </w:r>
        <w:r w:rsidR="00C64284" w:rsidRPr="007C4FD4">
          <w:rPr>
            <w:rStyle w:val="Hyperlink"/>
            <w:noProof/>
          </w:rPr>
          <w:noBreakHyphen/>
          <w:t>35 DSR/ODUj Connectivity Service on existing ODUk CS</w:t>
        </w:r>
        <w:r w:rsidR="00C64284">
          <w:rPr>
            <w:noProof/>
            <w:webHidden/>
          </w:rPr>
          <w:tab/>
        </w:r>
        <w:r w:rsidR="00C64284">
          <w:rPr>
            <w:noProof/>
            <w:webHidden/>
          </w:rPr>
          <w:fldChar w:fldCharType="begin"/>
        </w:r>
        <w:r w:rsidR="00C64284">
          <w:rPr>
            <w:noProof/>
            <w:webHidden/>
          </w:rPr>
          <w:instrText xml:space="preserve"> PAGEREF _Toc173253832 \h </w:instrText>
        </w:r>
        <w:r w:rsidR="00C64284">
          <w:rPr>
            <w:noProof/>
            <w:webHidden/>
          </w:rPr>
        </w:r>
        <w:r w:rsidR="00C64284">
          <w:rPr>
            <w:noProof/>
            <w:webHidden/>
          </w:rPr>
          <w:fldChar w:fldCharType="separate"/>
        </w:r>
        <w:r w:rsidR="00C64284">
          <w:rPr>
            <w:noProof/>
            <w:webHidden/>
          </w:rPr>
          <w:t>198</w:t>
        </w:r>
        <w:r w:rsidR="00C64284">
          <w:rPr>
            <w:noProof/>
            <w:webHidden/>
          </w:rPr>
          <w:fldChar w:fldCharType="end"/>
        </w:r>
      </w:hyperlink>
    </w:p>
    <w:p w14:paraId="63519CA1" w14:textId="1E7CDB29" w:rsidR="00C64284" w:rsidRDefault="00000000">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833" w:history="1">
        <w:r w:rsidR="00C64284" w:rsidRPr="007C4FD4">
          <w:rPr>
            <w:rStyle w:val="Hyperlink"/>
            <w:noProof/>
          </w:rPr>
          <w:t>Figure 6</w:t>
        </w:r>
        <w:r w:rsidR="00C64284" w:rsidRPr="007C4FD4">
          <w:rPr>
            <w:rStyle w:val="Hyperlink"/>
            <w:noProof/>
          </w:rPr>
          <w:noBreakHyphen/>
          <w:t xml:space="preserve">36 DSR/ODUj CS on </w:t>
        </w:r>
        <w:r w:rsidR="00C64284" w:rsidRPr="007C4FD4">
          <w:rPr>
            <w:rStyle w:val="Hyperlink"/>
            <w:i/>
            <w:iCs/>
            <w:noProof/>
          </w:rPr>
          <w:t>terminated</w:t>
        </w:r>
        <w:r w:rsidR="00C64284" w:rsidRPr="007C4FD4">
          <w:rPr>
            <w:rStyle w:val="Hyperlink"/>
            <w:noProof/>
          </w:rPr>
          <w:t xml:space="preserve"> </w:t>
        </w:r>
        <w:r w:rsidR="00C64284" w:rsidRPr="007C4FD4">
          <w:rPr>
            <w:rStyle w:val="Hyperlink"/>
            <w:i/>
            <w:iCs/>
            <w:noProof/>
          </w:rPr>
          <w:t>transponder to transponder</w:t>
        </w:r>
        <w:r w:rsidR="00C64284" w:rsidRPr="007C4FD4">
          <w:rPr>
            <w:rStyle w:val="Hyperlink"/>
            <w:noProof/>
          </w:rPr>
          <w:t xml:space="preserve"> connection</w:t>
        </w:r>
        <w:r w:rsidR="00C64284">
          <w:rPr>
            <w:noProof/>
            <w:webHidden/>
          </w:rPr>
          <w:tab/>
        </w:r>
        <w:r w:rsidR="00C64284">
          <w:rPr>
            <w:noProof/>
            <w:webHidden/>
          </w:rPr>
          <w:fldChar w:fldCharType="begin"/>
        </w:r>
        <w:r w:rsidR="00C64284">
          <w:rPr>
            <w:noProof/>
            <w:webHidden/>
          </w:rPr>
          <w:instrText xml:space="preserve"> PAGEREF _Toc173253833 \h </w:instrText>
        </w:r>
        <w:r w:rsidR="00C64284">
          <w:rPr>
            <w:noProof/>
            <w:webHidden/>
          </w:rPr>
        </w:r>
        <w:r w:rsidR="00C64284">
          <w:rPr>
            <w:noProof/>
            <w:webHidden/>
          </w:rPr>
          <w:fldChar w:fldCharType="separate"/>
        </w:r>
        <w:r w:rsidR="00C64284">
          <w:rPr>
            <w:noProof/>
            <w:webHidden/>
          </w:rPr>
          <w:t>199</w:t>
        </w:r>
        <w:r w:rsidR="00C64284">
          <w:rPr>
            <w:noProof/>
            <w:webHidden/>
          </w:rPr>
          <w:fldChar w:fldCharType="end"/>
        </w:r>
      </w:hyperlink>
    </w:p>
    <w:p w14:paraId="4CF2A73A" w14:textId="4274E19B" w:rsidR="00C64284" w:rsidRDefault="00000000">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834" w:history="1">
        <w:r w:rsidR="00C64284" w:rsidRPr="007C4FD4">
          <w:rPr>
            <w:rStyle w:val="Hyperlink"/>
            <w:noProof/>
          </w:rPr>
          <w:t>Figure 6</w:t>
        </w:r>
        <w:r w:rsidR="00C64284" w:rsidRPr="007C4FD4">
          <w:rPr>
            <w:rStyle w:val="Hyperlink"/>
            <w:noProof/>
          </w:rPr>
          <w:noBreakHyphen/>
          <w:t>37 DSR/ODUj CS, flexibility at DSR layer</w:t>
        </w:r>
        <w:r w:rsidR="00C64284">
          <w:rPr>
            <w:noProof/>
            <w:webHidden/>
          </w:rPr>
          <w:tab/>
        </w:r>
        <w:r w:rsidR="00C64284">
          <w:rPr>
            <w:noProof/>
            <w:webHidden/>
          </w:rPr>
          <w:fldChar w:fldCharType="begin"/>
        </w:r>
        <w:r w:rsidR="00C64284">
          <w:rPr>
            <w:noProof/>
            <w:webHidden/>
          </w:rPr>
          <w:instrText xml:space="preserve"> PAGEREF _Toc173253834 \h </w:instrText>
        </w:r>
        <w:r w:rsidR="00C64284">
          <w:rPr>
            <w:noProof/>
            <w:webHidden/>
          </w:rPr>
        </w:r>
        <w:r w:rsidR="00C64284">
          <w:rPr>
            <w:noProof/>
            <w:webHidden/>
          </w:rPr>
          <w:fldChar w:fldCharType="separate"/>
        </w:r>
        <w:r w:rsidR="00C64284">
          <w:rPr>
            <w:noProof/>
            <w:webHidden/>
          </w:rPr>
          <w:t>199</w:t>
        </w:r>
        <w:r w:rsidR="00C64284">
          <w:rPr>
            <w:noProof/>
            <w:webHidden/>
          </w:rPr>
          <w:fldChar w:fldCharType="end"/>
        </w:r>
      </w:hyperlink>
    </w:p>
    <w:p w14:paraId="140634A3" w14:textId="7631DD5C" w:rsidR="00C64284" w:rsidRDefault="00000000">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835" w:history="1">
        <w:r w:rsidR="00C64284" w:rsidRPr="007C4FD4">
          <w:rPr>
            <w:rStyle w:val="Hyperlink"/>
            <w:noProof/>
          </w:rPr>
          <w:t>Figure 6</w:t>
        </w:r>
        <w:r w:rsidR="00C64284" w:rsidRPr="007C4FD4">
          <w:rPr>
            <w:rStyle w:val="Hyperlink"/>
            <w:noProof/>
          </w:rPr>
          <w:noBreakHyphen/>
          <w:t>38 DSR/ODUFlex Connectivity Service</w:t>
        </w:r>
        <w:r w:rsidR="00C64284">
          <w:rPr>
            <w:noProof/>
            <w:webHidden/>
          </w:rPr>
          <w:tab/>
        </w:r>
        <w:r w:rsidR="00C64284">
          <w:rPr>
            <w:noProof/>
            <w:webHidden/>
          </w:rPr>
          <w:fldChar w:fldCharType="begin"/>
        </w:r>
        <w:r w:rsidR="00C64284">
          <w:rPr>
            <w:noProof/>
            <w:webHidden/>
          </w:rPr>
          <w:instrText xml:space="preserve"> PAGEREF _Toc173253835 \h </w:instrText>
        </w:r>
        <w:r w:rsidR="00C64284">
          <w:rPr>
            <w:noProof/>
            <w:webHidden/>
          </w:rPr>
        </w:r>
        <w:r w:rsidR="00C64284">
          <w:rPr>
            <w:noProof/>
            <w:webHidden/>
          </w:rPr>
          <w:fldChar w:fldCharType="separate"/>
        </w:r>
        <w:r w:rsidR="00C64284">
          <w:rPr>
            <w:noProof/>
            <w:webHidden/>
          </w:rPr>
          <w:t>200</w:t>
        </w:r>
        <w:r w:rsidR="00C64284">
          <w:rPr>
            <w:noProof/>
            <w:webHidden/>
          </w:rPr>
          <w:fldChar w:fldCharType="end"/>
        </w:r>
      </w:hyperlink>
    </w:p>
    <w:p w14:paraId="4D1E1F84" w14:textId="61ABF18C" w:rsidR="00C64284" w:rsidRDefault="00000000">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836" w:history="1">
        <w:r w:rsidR="00C64284" w:rsidRPr="007C4FD4">
          <w:rPr>
            <w:rStyle w:val="Hyperlink"/>
            <w:noProof/>
          </w:rPr>
          <w:t>Figure 6</w:t>
        </w:r>
        <w:r w:rsidR="00C64284" w:rsidRPr="007C4FD4">
          <w:rPr>
            <w:rStyle w:val="Hyperlink"/>
            <w:noProof/>
          </w:rPr>
          <w:noBreakHyphen/>
          <w:t>39 DSR/ODUFlex CS, auto creation of ODUCn CS</w:t>
        </w:r>
        <w:r w:rsidR="00C64284">
          <w:rPr>
            <w:noProof/>
            <w:webHidden/>
          </w:rPr>
          <w:tab/>
        </w:r>
        <w:r w:rsidR="00C64284">
          <w:rPr>
            <w:noProof/>
            <w:webHidden/>
          </w:rPr>
          <w:fldChar w:fldCharType="begin"/>
        </w:r>
        <w:r w:rsidR="00C64284">
          <w:rPr>
            <w:noProof/>
            <w:webHidden/>
          </w:rPr>
          <w:instrText xml:space="preserve"> PAGEREF _Toc173253836 \h </w:instrText>
        </w:r>
        <w:r w:rsidR="00C64284">
          <w:rPr>
            <w:noProof/>
            <w:webHidden/>
          </w:rPr>
        </w:r>
        <w:r w:rsidR="00C64284">
          <w:rPr>
            <w:noProof/>
            <w:webHidden/>
          </w:rPr>
          <w:fldChar w:fldCharType="separate"/>
        </w:r>
        <w:r w:rsidR="00C64284">
          <w:rPr>
            <w:noProof/>
            <w:webHidden/>
          </w:rPr>
          <w:t>201</w:t>
        </w:r>
        <w:r w:rsidR="00C64284">
          <w:rPr>
            <w:noProof/>
            <w:webHidden/>
          </w:rPr>
          <w:fldChar w:fldCharType="end"/>
        </w:r>
      </w:hyperlink>
    </w:p>
    <w:p w14:paraId="17ABDDAD" w14:textId="2508F04F" w:rsidR="00C64284" w:rsidRDefault="00000000">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837" w:history="1">
        <w:r w:rsidR="00C64284" w:rsidRPr="007C4FD4">
          <w:rPr>
            <w:rStyle w:val="Hyperlink"/>
            <w:noProof/>
          </w:rPr>
          <w:t>Figure 6</w:t>
        </w:r>
        <w:r w:rsidR="00C64284" w:rsidRPr="007C4FD4">
          <w:rPr>
            <w:rStyle w:val="Hyperlink"/>
            <w:noProof/>
          </w:rPr>
          <w:noBreakHyphen/>
          <w:t>40 DSR/ODUFlex CS, auto creation of ODUCn CS, variation</w:t>
        </w:r>
        <w:r w:rsidR="00C64284">
          <w:rPr>
            <w:noProof/>
            <w:webHidden/>
          </w:rPr>
          <w:tab/>
        </w:r>
        <w:r w:rsidR="00C64284">
          <w:rPr>
            <w:noProof/>
            <w:webHidden/>
          </w:rPr>
          <w:fldChar w:fldCharType="begin"/>
        </w:r>
        <w:r w:rsidR="00C64284">
          <w:rPr>
            <w:noProof/>
            <w:webHidden/>
          </w:rPr>
          <w:instrText xml:space="preserve"> PAGEREF _Toc173253837 \h </w:instrText>
        </w:r>
        <w:r w:rsidR="00C64284">
          <w:rPr>
            <w:noProof/>
            <w:webHidden/>
          </w:rPr>
        </w:r>
        <w:r w:rsidR="00C64284">
          <w:rPr>
            <w:noProof/>
            <w:webHidden/>
          </w:rPr>
          <w:fldChar w:fldCharType="separate"/>
        </w:r>
        <w:r w:rsidR="00C64284">
          <w:rPr>
            <w:noProof/>
            <w:webHidden/>
          </w:rPr>
          <w:t>201</w:t>
        </w:r>
        <w:r w:rsidR="00C64284">
          <w:rPr>
            <w:noProof/>
            <w:webHidden/>
          </w:rPr>
          <w:fldChar w:fldCharType="end"/>
        </w:r>
      </w:hyperlink>
    </w:p>
    <w:p w14:paraId="3763FDB4" w14:textId="0F9E8A6F" w:rsidR="00C64284" w:rsidRDefault="00000000">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838" w:history="1">
        <w:r w:rsidR="00C64284" w:rsidRPr="007C4FD4">
          <w:rPr>
            <w:rStyle w:val="Hyperlink"/>
            <w:noProof/>
          </w:rPr>
          <w:t>Figure 6</w:t>
        </w:r>
        <w:r w:rsidR="00C64284" w:rsidRPr="007C4FD4">
          <w:rPr>
            <w:rStyle w:val="Hyperlink"/>
            <w:noProof/>
          </w:rPr>
          <w:noBreakHyphen/>
          <w:t>41 Not G.709: DSR/ODUk CS on OTSiMCA &amp; ODU CS (1/2)</w:t>
        </w:r>
        <w:r w:rsidR="00C64284">
          <w:rPr>
            <w:noProof/>
            <w:webHidden/>
          </w:rPr>
          <w:tab/>
        </w:r>
        <w:r w:rsidR="00C64284">
          <w:rPr>
            <w:noProof/>
            <w:webHidden/>
          </w:rPr>
          <w:fldChar w:fldCharType="begin"/>
        </w:r>
        <w:r w:rsidR="00C64284">
          <w:rPr>
            <w:noProof/>
            <w:webHidden/>
          </w:rPr>
          <w:instrText xml:space="preserve"> PAGEREF _Toc173253838 \h </w:instrText>
        </w:r>
        <w:r w:rsidR="00C64284">
          <w:rPr>
            <w:noProof/>
            <w:webHidden/>
          </w:rPr>
        </w:r>
        <w:r w:rsidR="00C64284">
          <w:rPr>
            <w:noProof/>
            <w:webHidden/>
          </w:rPr>
          <w:fldChar w:fldCharType="separate"/>
        </w:r>
        <w:r w:rsidR="00C64284">
          <w:rPr>
            <w:noProof/>
            <w:webHidden/>
          </w:rPr>
          <w:t>202</w:t>
        </w:r>
        <w:r w:rsidR="00C64284">
          <w:rPr>
            <w:noProof/>
            <w:webHidden/>
          </w:rPr>
          <w:fldChar w:fldCharType="end"/>
        </w:r>
      </w:hyperlink>
    </w:p>
    <w:p w14:paraId="1208C3A7" w14:textId="1CE804E4" w:rsidR="00C64284" w:rsidRDefault="00000000">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839" w:history="1">
        <w:r w:rsidR="00C64284" w:rsidRPr="007C4FD4">
          <w:rPr>
            <w:rStyle w:val="Hyperlink"/>
            <w:noProof/>
          </w:rPr>
          <w:t>Figure 6</w:t>
        </w:r>
        <w:r w:rsidR="00C64284" w:rsidRPr="007C4FD4">
          <w:rPr>
            <w:rStyle w:val="Hyperlink"/>
            <w:noProof/>
          </w:rPr>
          <w:noBreakHyphen/>
          <w:t>42 Not G.709: DSR/ODUFlex CS on OTSiMCA &amp; ODU CS (2/2)</w:t>
        </w:r>
        <w:r w:rsidR="00C64284">
          <w:rPr>
            <w:noProof/>
            <w:webHidden/>
          </w:rPr>
          <w:tab/>
        </w:r>
        <w:r w:rsidR="00C64284">
          <w:rPr>
            <w:noProof/>
            <w:webHidden/>
          </w:rPr>
          <w:fldChar w:fldCharType="begin"/>
        </w:r>
        <w:r w:rsidR="00C64284">
          <w:rPr>
            <w:noProof/>
            <w:webHidden/>
          </w:rPr>
          <w:instrText xml:space="preserve"> PAGEREF _Toc173253839 \h </w:instrText>
        </w:r>
        <w:r w:rsidR="00C64284">
          <w:rPr>
            <w:noProof/>
            <w:webHidden/>
          </w:rPr>
        </w:r>
        <w:r w:rsidR="00C64284">
          <w:rPr>
            <w:noProof/>
            <w:webHidden/>
          </w:rPr>
          <w:fldChar w:fldCharType="separate"/>
        </w:r>
        <w:r w:rsidR="00C64284">
          <w:rPr>
            <w:noProof/>
            <w:webHidden/>
          </w:rPr>
          <w:t>202</w:t>
        </w:r>
        <w:r w:rsidR="00C64284">
          <w:rPr>
            <w:noProof/>
            <w:webHidden/>
          </w:rPr>
          <w:fldChar w:fldCharType="end"/>
        </w:r>
      </w:hyperlink>
    </w:p>
    <w:p w14:paraId="7546884D" w14:textId="7284604F" w:rsidR="00C64284" w:rsidRDefault="00000000">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840" w:history="1">
        <w:r w:rsidR="00C64284" w:rsidRPr="007C4FD4">
          <w:rPr>
            <w:rStyle w:val="Hyperlink"/>
            <w:noProof/>
          </w:rPr>
          <w:t>Figure 6</w:t>
        </w:r>
        <w:r w:rsidR="00C64284" w:rsidRPr="007C4FD4">
          <w:rPr>
            <w:rStyle w:val="Hyperlink"/>
            <w:noProof/>
          </w:rPr>
          <w:noBreakHyphen/>
          <w:t>43 Not G.709: ODUk CS on OTSiMCA &amp; ODU CS (1/3)</w:t>
        </w:r>
        <w:r w:rsidR="00C64284">
          <w:rPr>
            <w:noProof/>
            <w:webHidden/>
          </w:rPr>
          <w:tab/>
        </w:r>
        <w:r w:rsidR="00C64284">
          <w:rPr>
            <w:noProof/>
            <w:webHidden/>
          </w:rPr>
          <w:fldChar w:fldCharType="begin"/>
        </w:r>
        <w:r w:rsidR="00C64284">
          <w:rPr>
            <w:noProof/>
            <w:webHidden/>
          </w:rPr>
          <w:instrText xml:space="preserve"> PAGEREF _Toc173253840 \h </w:instrText>
        </w:r>
        <w:r w:rsidR="00C64284">
          <w:rPr>
            <w:noProof/>
            <w:webHidden/>
          </w:rPr>
        </w:r>
        <w:r w:rsidR="00C64284">
          <w:rPr>
            <w:noProof/>
            <w:webHidden/>
          </w:rPr>
          <w:fldChar w:fldCharType="separate"/>
        </w:r>
        <w:r w:rsidR="00C64284">
          <w:rPr>
            <w:noProof/>
            <w:webHidden/>
          </w:rPr>
          <w:t>203</w:t>
        </w:r>
        <w:r w:rsidR="00C64284">
          <w:rPr>
            <w:noProof/>
            <w:webHidden/>
          </w:rPr>
          <w:fldChar w:fldCharType="end"/>
        </w:r>
      </w:hyperlink>
    </w:p>
    <w:p w14:paraId="2DE7D960" w14:textId="707C66E5" w:rsidR="00C64284" w:rsidRDefault="00000000">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841" w:history="1">
        <w:r w:rsidR="00C64284" w:rsidRPr="007C4FD4">
          <w:rPr>
            <w:rStyle w:val="Hyperlink"/>
            <w:noProof/>
          </w:rPr>
          <w:t>Figure 6</w:t>
        </w:r>
        <w:r w:rsidR="00C64284" w:rsidRPr="007C4FD4">
          <w:rPr>
            <w:rStyle w:val="Hyperlink"/>
            <w:noProof/>
          </w:rPr>
          <w:noBreakHyphen/>
          <w:t>44 Not G.709: DSR/ODUFlex CS on OTSiMCA &amp; ODU CS (2/3)</w:t>
        </w:r>
        <w:r w:rsidR="00C64284">
          <w:rPr>
            <w:noProof/>
            <w:webHidden/>
          </w:rPr>
          <w:tab/>
        </w:r>
        <w:r w:rsidR="00C64284">
          <w:rPr>
            <w:noProof/>
            <w:webHidden/>
          </w:rPr>
          <w:fldChar w:fldCharType="begin"/>
        </w:r>
        <w:r w:rsidR="00C64284">
          <w:rPr>
            <w:noProof/>
            <w:webHidden/>
          </w:rPr>
          <w:instrText xml:space="preserve"> PAGEREF _Toc173253841 \h </w:instrText>
        </w:r>
        <w:r w:rsidR="00C64284">
          <w:rPr>
            <w:noProof/>
            <w:webHidden/>
          </w:rPr>
        </w:r>
        <w:r w:rsidR="00C64284">
          <w:rPr>
            <w:noProof/>
            <w:webHidden/>
          </w:rPr>
          <w:fldChar w:fldCharType="separate"/>
        </w:r>
        <w:r w:rsidR="00C64284">
          <w:rPr>
            <w:noProof/>
            <w:webHidden/>
          </w:rPr>
          <w:t>203</w:t>
        </w:r>
        <w:r w:rsidR="00C64284">
          <w:rPr>
            <w:noProof/>
            <w:webHidden/>
          </w:rPr>
          <w:fldChar w:fldCharType="end"/>
        </w:r>
      </w:hyperlink>
    </w:p>
    <w:p w14:paraId="328B04D4" w14:textId="1D8C29FD" w:rsidR="00C64284" w:rsidRDefault="00000000">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842" w:history="1">
        <w:r w:rsidR="00C64284" w:rsidRPr="007C4FD4">
          <w:rPr>
            <w:rStyle w:val="Hyperlink"/>
            <w:noProof/>
          </w:rPr>
          <w:t>Figure 6</w:t>
        </w:r>
        <w:r w:rsidR="00C64284" w:rsidRPr="007C4FD4">
          <w:rPr>
            <w:rStyle w:val="Hyperlink"/>
            <w:noProof/>
          </w:rPr>
          <w:noBreakHyphen/>
          <w:t>45 Not G.709: DSR/ODUj CS on ODUk CS on OTSiMCA &amp; ODU CS (3/3)</w:t>
        </w:r>
        <w:r w:rsidR="00C64284">
          <w:rPr>
            <w:noProof/>
            <w:webHidden/>
          </w:rPr>
          <w:tab/>
        </w:r>
        <w:r w:rsidR="00C64284">
          <w:rPr>
            <w:noProof/>
            <w:webHidden/>
          </w:rPr>
          <w:fldChar w:fldCharType="begin"/>
        </w:r>
        <w:r w:rsidR="00C64284">
          <w:rPr>
            <w:noProof/>
            <w:webHidden/>
          </w:rPr>
          <w:instrText xml:space="preserve"> PAGEREF _Toc173253842 \h </w:instrText>
        </w:r>
        <w:r w:rsidR="00C64284">
          <w:rPr>
            <w:noProof/>
            <w:webHidden/>
          </w:rPr>
        </w:r>
        <w:r w:rsidR="00C64284">
          <w:rPr>
            <w:noProof/>
            <w:webHidden/>
          </w:rPr>
          <w:fldChar w:fldCharType="separate"/>
        </w:r>
        <w:r w:rsidR="00C64284">
          <w:rPr>
            <w:noProof/>
            <w:webHidden/>
          </w:rPr>
          <w:t>204</w:t>
        </w:r>
        <w:r w:rsidR="00C64284">
          <w:rPr>
            <w:noProof/>
            <w:webHidden/>
          </w:rPr>
          <w:fldChar w:fldCharType="end"/>
        </w:r>
      </w:hyperlink>
    </w:p>
    <w:p w14:paraId="1A450166" w14:textId="46A553CB" w:rsidR="00C64284" w:rsidRDefault="00000000">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843" w:history="1">
        <w:r w:rsidR="00C64284" w:rsidRPr="007C4FD4">
          <w:rPr>
            <w:rStyle w:val="Hyperlink"/>
            <w:noProof/>
          </w:rPr>
          <w:t>Figure 6</w:t>
        </w:r>
        <w:r w:rsidR="00C64284" w:rsidRPr="007C4FD4">
          <w:rPr>
            <w:rStyle w:val="Hyperlink"/>
            <w:noProof/>
          </w:rPr>
          <w:noBreakHyphen/>
          <w:t>46 DSR Connectivity Service on OTSiMCA &amp; DSR CS (1/2)</w:t>
        </w:r>
        <w:r w:rsidR="00C64284">
          <w:rPr>
            <w:noProof/>
            <w:webHidden/>
          </w:rPr>
          <w:tab/>
        </w:r>
        <w:r w:rsidR="00C64284">
          <w:rPr>
            <w:noProof/>
            <w:webHidden/>
          </w:rPr>
          <w:fldChar w:fldCharType="begin"/>
        </w:r>
        <w:r w:rsidR="00C64284">
          <w:rPr>
            <w:noProof/>
            <w:webHidden/>
          </w:rPr>
          <w:instrText xml:space="preserve"> PAGEREF _Toc173253843 \h </w:instrText>
        </w:r>
        <w:r w:rsidR="00C64284">
          <w:rPr>
            <w:noProof/>
            <w:webHidden/>
          </w:rPr>
        </w:r>
        <w:r w:rsidR="00C64284">
          <w:rPr>
            <w:noProof/>
            <w:webHidden/>
          </w:rPr>
          <w:fldChar w:fldCharType="separate"/>
        </w:r>
        <w:r w:rsidR="00C64284">
          <w:rPr>
            <w:noProof/>
            <w:webHidden/>
          </w:rPr>
          <w:t>205</w:t>
        </w:r>
        <w:r w:rsidR="00C64284">
          <w:rPr>
            <w:noProof/>
            <w:webHidden/>
          </w:rPr>
          <w:fldChar w:fldCharType="end"/>
        </w:r>
      </w:hyperlink>
    </w:p>
    <w:p w14:paraId="64536B5D" w14:textId="6375E074" w:rsidR="00C64284" w:rsidRDefault="00000000">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844" w:history="1">
        <w:r w:rsidR="00C64284" w:rsidRPr="007C4FD4">
          <w:rPr>
            <w:rStyle w:val="Hyperlink"/>
            <w:noProof/>
          </w:rPr>
          <w:t>Figure 6</w:t>
        </w:r>
        <w:r w:rsidR="00C64284" w:rsidRPr="007C4FD4">
          <w:rPr>
            <w:rStyle w:val="Hyperlink"/>
            <w:noProof/>
          </w:rPr>
          <w:noBreakHyphen/>
          <w:t>47 DSR Connectivity Service on OTSiMCA &amp; DSR CS (2/2)</w:t>
        </w:r>
        <w:r w:rsidR="00C64284">
          <w:rPr>
            <w:noProof/>
            <w:webHidden/>
          </w:rPr>
          <w:tab/>
        </w:r>
        <w:r w:rsidR="00C64284">
          <w:rPr>
            <w:noProof/>
            <w:webHidden/>
          </w:rPr>
          <w:fldChar w:fldCharType="begin"/>
        </w:r>
        <w:r w:rsidR="00C64284">
          <w:rPr>
            <w:noProof/>
            <w:webHidden/>
          </w:rPr>
          <w:instrText xml:space="preserve"> PAGEREF _Toc173253844 \h </w:instrText>
        </w:r>
        <w:r w:rsidR="00C64284">
          <w:rPr>
            <w:noProof/>
            <w:webHidden/>
          </w:rPr>
        </w:r>
        <w:r w:rsidR="00C64284">
          <w:rPr>
            <w:noProof/>
            <w:webHidden/>
          </w:rPr>
          <w:fldChar w:fldCharType="separate"/>
        </w:r>
        <w:r w:rsidR="00C64284">
          <w:rPr>
            <w:noProof/>
            <w:webHidden/>
          </w:rPr>
          <w:t>205</w:t>
        </w:r>
        <w:r w:rsidR="00C64284">
          <w:rPr>
            <w:noProof/>
            <w:webHidden/>
          </w:rPr>
          <w:fldChar w:fldCharType="end"/>
        </w:r>
      </w:hyperlink>
    </w:p>
    <w:p w14:paraId="6F4AA94C" w14:textId="7AEA69F9" w:rsidR="00C64284" w:rsidRDefault="00000000">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845" w:history="1">
        <w:r w:rsidR="00C64284" w:rsidRPr="007C4FD4">
          <w:rPr>
            <w:rStyle w:val="Hyperlink"/>
            <w:noProof/>
          </w:rPr>
          <w:t>Figure 6</w:t>
        </w:r>
        <w:r w:rsidR="00C64284" w:rsidRPr="007C4FD4">
          <w:rPr>
            <w:rStyle w:val="Hyperlink"/>
            <w:noProof/>
          </w:rPr>
          <w:noBreakHyphen/>
          <w:t>48 DSR Connectivity Service directly on L0</w:t>
        </w:r>
        <w:r w:rsidR="00C64284">
          <w:rPr>
            <w:noProof/>
            <w:webHidden/>
          </w:rPr>
          <w:tab/>
        </w:r>
        <w:r w:rsidR="00C64284">
          <w:rPr>
            <w:noProof/>
            <w:webHidden/>
          </w:rPr>
          <w:fldChar w:fldCharType="begin"/>
        </w:r>
        <w:r w:rsidR="00C64284">
          <w:rPr>
            <w:noProof/>
            <w:webHidden/>
          </w:rPr>
          <w:instrText xml:space="preserve"> PAGEREF _Toc173253845 \h </w:instrText>
        </w:r>
        <w:r w:rsidR="00C64284">
          <w:rPr>
            <w:noProof/>
            <w:webHidden/>
          </w:rPr>
        </w:r>
        <w:r w:rsidR="00C64284">
          <w:rPr>
            <w:noProof/>
            <w:webHidden/>
          </w:rPr>
          <w:fldChar w:fldCharType="separate"/>
        </w:r>
        <w:r w:rsidR="00C64284">
          <w:rPr>
            <w:noProof/>
            <w:webHidden/>
          </w:rPr>
          <w:t>206</w:t>
        </w:r>
        <w:r w:rsidR="00C64284">
          <w:rPr>
            <w:noProof/>
            <w:webHidden/>
          </w:rPr>
          <w:fldChar w:fldCharType="end"/>
        </w:r>
      </w:hyperlink>
    </w:p>
    <w:p w14:paraId="1E4DB2A3" w14:textId="13F18C78" w:rsidR="00C64284" w:rsidRDefault="00000000">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846" w:history="1">
        <w:r w:rsidR="00C64284" w:rsidRPr="007C4FD4">
          <w:rPr>
            <w:rStyle w:val="Hyperlink"/>
            <w:noProof/>
          </w:rPr>
          <w:t>Figure 6</w:t>
        </w:r>
        <w:r w:rsidR="00C64284" w:rsidRPr="007C4FD4">
          <w:rPr>
            <w:rStyle w:val="Hyperlink"/>
            <w:noProof/>
          </w:rPr>
          <w:noBreakHyphen/>
          <w:t xml:space="preserve">49 Asymmetric Scenario 1: </w:t>
        </w:r>
        <w:r w:rsidR="00C64284" w:rsidRPr="007C4FD4">
          <w:rPr>
            <w:rStyle w:val="Hyperlink"/>
            <w:i/>
            <w:noProof/>
          </w:rPr>
          <w:t>handoff</w:t>
        </w:r>
        <w:r w:rsidR="00C64284" w:rsidRPr="007C4FD4">
          <w:rPr>
            <w:rStyle w:val="Hyperlink"/>
            <w:noProof/>
          </w:rPr>
          <w:t xml:space="preserve"> at OTU4 Layer, no ODU2 layer on edge node</w:t>
        </w:r>
        <w:r w:rsidR="00C64284">
          <w:rPr>
            <w:noProof/>
            <w:webHidden/>
          </w:rPr>
          <w:tab/>
        </w:r>
        <w:r w:rsidR="00C64284">
          <w:rPr>
            <w:noProof/>
            <w:webHidden/>
          </w:rPr>
          <w:fldChar w:fldCharType="begin"/>
        </w:r>
        <w:r w:rsidR="00C64284">
          <w:rPr>
            <w:noProof/>
            <w:webHidden/>
          </w:rPr>
          <w:instrText xml:space="preserve"> PAGEREF _Toc173253846 \h </w:instrText>
        </w:r>
        <w:r w:rsidR="00C64284">
          <w:rPr>
            <w:noProof/>
            <w:webHidden/>
          </w:rPr>
        </w:r>
        <w:r w:rsidR="00C64284">
          <w:rPr>
            <w:noProof/>
            <w:webHidden/>
          </w:rPr>
          <w:fldChar w:fldCharType="separate"/>
        </w:r>
        <w:r w:rsidR="00C64284">
          <w:rPr>
            <w:noProof/>
            <w:webHidden/>
          </w:rPr>
          <w:t>207</w:t>
        </w:r>
        <w:r w:rsidR="00C64284">
          <w:rPr>
            <w:noProof/>
            <w:webHidden/>
          </w:rPr>
          <w:fldChar w:fldCharType="end"/>
        </w:r>
      </w:hyperlink>
    </w:p>
    <w:p w14:paraId="25CACB97" w14:textId="417FD022" w:rsidR="00C64284" w:rsidRDefault="00000000">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847" w:history="1">
        <w:r w:rsidR="00C64284" w:rsidRPr="007C4FD4">
          <w:rPr>
            <w:rStyle w:val="Hyperlink"/>
            <w:noProof/>
          </w:rPr>
          <w:t>Figure 6</w:t>
        </w:r>
        <w:r w:rsidR="00C64284" w:rsidRPr="007C4FD4">
          <w:rPr>
            <w:rStyle w:val="Hyperlink"/>
            <w:noProof/>
          </w:rPr>
          <w:noBreakHyphen/>
          <w:t xml:space="preserve">50 Asymmetric Scenario 1: </w:t>
        </w:r>
        <w:r w:rsidR="00C64284" w:rsidRPr="007C4FD4">
          <w:rPr>
            <w:rStyle w:val="Hyperlink"/>
            <w:i/>
            <w:noProof/>
          </w:rPr>
          <w:t>handoff</w:t>
        </w:r>
        <w:r w:rsidR="00C64284" w:rsidRPr="007C4FD4">
          <w:rPr>
            <w:rStyle w:val="Hyperlink"/>
            <w:noProof/>
          </w:rPr>
          <w:t xml:space="preserve"> at OTU4 Layer, no ODU2 layer on edge node, </w:t>
        </w:r>
        <w:r w:rsidR="00C64284" w:rsidRPr="007C4FD4">
          <w:rPr>
            <w:rStyle w:val="Hyperlink"/>
            <w:i/>
            <w:iCs/>
            <w:noProof/>
          </w:rPr>
          <w:t>variation</w:t>
        </w:r>
        <w:r w:rsidR="00C64284">
          <w:rPr>
            <w:noProof/>
            <w:webHidden/>
          </w:rPr>
          <w:tab/>
        </w:r>
        <w:r w:rsidR="00C64284">
          <w:rPr>
            <w:noProof/>
            <w:webHidden/>
          </w:rPr>
          <w:fldChar w:fldCharType="begin"/>
        </w:r>
        <w:r w:rsidR="00C64284">
          <w:rPr>
            <w:noProof/>
            <w:webHidden/>
          </w:rPr>
          <w:instrText xml:space="preserve"> PAGEREF _Toc173253847 \h </w:instrText>
        </w:r>
        <w:r w:rsidR="00C64284">
          <w:rPr>
            <w:noProof/>
            <w:webHidden/>
          </w:rPr>
        </w:r>
        <w:r w:rsidR="00C64284">
          <w:rPr>
            <w:noProof/>
            <w:webHidden/>
          </w:rPr>
          <w:fldChar w:fldCharType="separate"/>
        </w:r>
        <w:r w:rsidR="00C64284">
          <w:rPr>
            <w:noProof/>
            <w:webHidden/>
          </w:rPr>
          <w:t>208</w:t>
        </w:r>
        <w:r w:rsidR="00C64284">
          <w:rPr>
            <w:noProof/>
            <w:webHidden/>
          </w:rPr>
          <w:fldChar w:fldCharType="end"/>
        </w:r>
      </w:hyperlink>
    </w:p>
    <w:p w14:paraId="6FF1386B" w14:textId="4CF127D3" w:rsidR="00C64284" w:rsidRDefault="00000000">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848" w:history="1">
        <w:r w:rsidR="00C64284" w:rsidRPr="007C4FD4">
          <w:rPr>
            <w:rStyle w:val="Hyperlink"/>
            <w:noProof/>
          </w:rPr>
          <w:t>Figure 6</w:t>
        </w:r>
        <w:r w:rsidR="00C64284" w:rsidRPr="007C4FD4">
          <w:rPr>
            <w:rStyle w:val="Hyperlink"/>
            <w:noProof/>
          </w:rPr>
          <w:noBreakHyphen/>
          <w:t xml:space="preserve">51 Asymmetric Scenario 2: </w:t>
        </w:r>
        <w:r w:rsidR="00C64284" w:rsidRPr="007C4FD4">
          <w:rPr>
            <w:rStyle w:val="Hyperlink"/>
            <w:i/>
            <w:noProof/>
          </w:rPr>
          <w:t>handoff</w:t>
        </w:r>
        <w:r w:rsidR="00C64284" w:rsidRPr="007C4FD4">
          <w:rPr>
            <w:rStyle w:val="Hyperlink"/>
            <w:noProof/>
          </w:rPr>
          <w:t xml:space="preserve"> at OTU4 Layer, ODU2 on edge node but not on ENNI</w:t>
        </w:r>
        <w:r w:rsidR="00C64284">
          <w:rPr>
            <w:noProof/>
            <w:webHidden/>
          </w:rPr>
          <w:tab/>
        </w:r>
        <w:r w:rsidR="00C64284">
          <w:rPr>
            <w:noProof/>
            <w:webHidden/>
          </w:rPr>
          <w:fldChar w:fldCharType="begin"/>
        </w:r>
        <w:r w:rsidR="00C64284">
          <w:rPr>
            <w:noProof/>
            <w:webHidden/>
          </w:rPr>
          <w:instrText xml:space="preserve"> PAGEREF _Toc173253848 \h </w:instrText>
        </w:r>
        <w:r w:rsidR="00C64284">
          <w:rPr>
            <w:noProof/>
            <w:webHidden/>
          </w:rPr>
        </w:r>
        <w:r w:rsidR="00C64284">
          <w:rPr>
            <w:noProof/>
            <w:webHidden/>
          </w:rPr>
          <w:fldChar w:fldCharType="separate"/>
        </w:r>
        <w:r w:rsidR="00C64284">
          <w:rPr>
            <w:noProof/>
            <w:webHidden/>
          </w:rPr>
          <w:t>208</w:t>
        </w:r>
        <w:r w:rsidR="00C64284">
          <w:rPr>
            <w:noProof/>
            <w:webHidden/>
          </w:rPr>
          <w:fldChar w:fldCharType="end"/>
        </w:r>
      </w:hyperlink>
    </w:p>
    <w:p w14:paraId="140E558A" w14:textId="39E84F18" w:rsidR="00C64284" w:rsidRDefault="00000000">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849" w:history="1">
        <w:r w:rsidR="00C64284" w:rsidRPr="007C4FD4">
          <w:rPr>
            <w:rStyle w:val="Hyperlink"/>
            <w:noProof/>
          </w:rPr>
          <w:t>Figure 6</w:t>
        </w:r>
        <w:r w:rsidR="00C64284" w:rsidRPr="007C4FD4">
          <w:rPr>
            <w:rStyle w:val="Hyperlink"/>
            <w:noProof/>
          </w:rPr>
          <w:noBreakHyphen/>
          <w:t xml:space="preserve">52 Asymmetric Scenario 3: </w:t>
        </w:r>
        <w:r w:rsidR="00C64284" w:rsidRPr="007C4FD4">
          <w:rPr>
            <w:rStyle w:val="Hyperlink"/>
            <w:i/>
            <w:noProof/>
          </w:rPr>
          <w:t>handoff</w:t>
        </w:r>
        <w:r w:rsidR="00C64284" w:rsidRPr="007C4FD4">
          <w:rPr>
            <w:rStyle w:val="Hyperlink"/>
            <w:noProof/>
          </w:rPr>
          <w:t xml:space="preserve"> at OTU2 Layer</w:t>
        </w:r>
        <w:r w:rsidR="00C64284">
          <w:rPr>
            <w:noProof/>
            <w:webHidden/>
          </w:rPr>
          <w:tab/>
        </w:r>
        <w:r w:rsidR="00C64284">
          <w:rPr>
            <w:noProof/>
            <w:webHidden/>
          </w:rPr>
          <w:fldChar w:fldCharType="begin"/>
        </w:r>
        <w:r w:rsidR="00C64284">
          <w:rPr>
            <w:noProof/>
            <w:webHidden/>
          </w:rPr>
          <w:instrText xml:space="preserve"> PAGEREF _Toc173253849 \h </w:instrText>
        </w:r>
        <w:r w:rsidR="00C64284">
          <w:rPr>
            <w:noProof/>
            <w:webHidden/>
          </w:rPr>
        </w:r>
        <w:r w:rsidR="00C64284">
          <w:rPr>
            <w:noProof/>
            <w:webHidden/>
          </w:rPr>
          <w:fldChar w:fldCharType="separate"/>
        </w:r>
        <w:r w:rsidR="00C64284">
          <w:rPr>
            <w:noProof/>
            <w:webHidden/>
          </w:rPr>
          <w:t>209</w:t>
        </w:r>
        <w:r w:rsidR="00C64284">
          <w:rPr>
            <w:noProof/>
            <w:webHidden/>
          </w:rPr>
          <w:fldChar w:fldCharType="end"/>
        </w:r>
      </w:hyperlink>
    </w:p>
    <w:p w14:paraId="04F43B92" w14:textId="245FE798" w:rsidR="00C64284" w:rsidRDefault="00000000">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850" w:history="1">
        <w:r w:rsidR="00C64284" w:rsidRPr="007C4FD4">
          <w:rPr>
            <w:rStyle w:val="Hyperlink"/>
            <w:noProof/>
          </w:rPr>
          <w:t>Figure 6</w:t>
        </w:r>
        <w:r w:rsidR="00C64284" w:rsidRPr="007C4FD4">
          <w:rPr>
            <w:rStyle w:val="Hyperlink"/>
            <w:noProof/>
          </w:rPr>
          <w:noBreakHyphen/>
          <w:t xml:space="preserve">53 Asymmetric Scenario 4: </w:t>
        </w:r>
        <w:r w:rsidR="00C64284" w:rsidRPr="007C4FD4">
          <w:rPr>
            <w:rStyle w:val="Hyperlink"/>
            <w:i/>
            <w:noProof/>
          </w:rPr>
          <w:t>handoff</w:t>
        </w:r>
        <w:r w:rsidR="00C64284" w:rsidRPr="007C4FD4">
          <w:rPr>
            <w:rStyle w:val="Hyperlink"/>
            <w:noProof/>
          </w:rPr>
          <w:t xml:space="preserve"> at OTU4 and OTU2 layers on ENNI</w:t>
        </w:r>
        <w:r w:rsidR="00C64284">
          <w:rPr>
            <w:noProof/>
            <w:webHidden/>
          </w:rPr>
          <w:tab/>
        </w:r>
        <w:r w:rsidR="00C64284">
          <w:rPr>
            <w:noProof/>
            <w:webHidden/>
          </w:rPr>
          <w:fldChar w:fldCharType="begin"/>
        </w:r>
        <w:r w:rsidR="00C64284">
          <w:rPr>
            <w:noProof/>
            <w:webHidden/>
          </w:rPr>
          <w:instrText xml:space="preserve"> PAGEREF _Toc173253850 \h </w:instrText>
        </w:r>
        <w:r w:rsidR="00C64284">
          <w:rPr>
            <w:noProof/>
            <w:webHidden/>
          </w:rPr>
        </w:r>
        <w:r w:rsidR="00C64284">
          <w:rPr>
            <w:noProof/>
            <w:webHidden/>
          </w:rPr>
          <w:fldChar w:fldCharType="separate"/>
        </w:r>
        <w:r w:rsidR="00C64284">
          <w:rPr>
            <w:noProof/>
            <w:webHidden/>
          </w:rPr>
          <w:t>209</w:t>
        </w:r>
        <w:r w:rsidR="00C64284">
          <w:rPr>
            <w:noProof/>
            <w:webHidden/>
          </w:rPr>
          <w:fldChar w:fldCharType="end"/>
        </w:r>
      </w:hyperlink>
    </w:p>
    <w:p w14:paraId="289DF881" w14:textId="305126CB" w:rsidR="00C64284" w:rsidRDefault="00000000">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851" w:history="1">
        <w:r w:rsidR="00C64284" w:rsidRPr="007C4FD4">
          <w:rPr>
            <w:rStyle w:val="Hyperlink"/>
            <w:noProof/>
          </w:rPr>
          <w:t>Figure 6</w:t>
        </w:r>
        <w:r w:rsidR="00C64284" w:rsidRPr="007C4FD4">
          <w:rPr>
            <w:rStyle w:val="Hyperlink"/>
            <w:noProof/>
          </w:rPr>
          <w:noBreakHyphen/>
          <w:t xml:space="preserve">54 Asymmetric scenario 1: ODUk </w:t>
        </w:r>
        <w:r w:rsidR="00C64284" w:rsidRPr="007C4FD4">
          <w:rPr>
            <w:rStyle w:val="Hyperlink"/>
            <w:i/>
            <w:noProof/>
          </w:rPr>
          <w:t>handoff</w:t>
        </w:r>
        <w:r w:rsidR="00C64284" w:rsidRPr="007C4FD4">
          <w:rPr>
            <w:rStyle w:val="Hyperlink"/>
            <w:noProof/>
          </w:rPr>
          <w:t xml:space="preserve"> CS – Part 1 at OTN ENNI</w:t>
        </w:r>
        <w:r w:rsidR="00C64284">
          <w:rPr>
            <w:noProof/>
            <w:webHidden/>
          </w:rPr>
          <w:tab/>
        </w:r>
        <w:r w:rsidR="00C64284">
          <w:rPr>
            <w:noProof/>
            <w:webHidden/>
          </w:rPr>
          <w:fldChar w:fldCharType="begin"/>
        </w:r>
        <w:r w:rsidR="00C64284">
          <w:rPr>
            <w:noProof/>
            <w:webHidden/>
          </w:rPr>
          <w:instrText xml:space="preserve"> PAGEREF _Toc173253851 \h </w:instrText>
        </w:r>
        <w:r w:rsidR="00C64284">
          <w:rPr>
            <w:noProof/>
            <w:webHidden/>
          </w:rPr>
        </w:r>
        <w:r w:rsidR="00C64284">
          <w:rPr>
            <w:noProof/>
            <w:webHidden/>
          </w:rPr>
          <w:fldChar w:fldCharType="separate"/>
        </w:r>
        <w:r w:rsidR="00C64284">
          <w:rPr>
            <w:noProof/>
            <w:webHidden/>
          </w:rPr>
          <w:t>210</w:t>
        </w:r>
        <w:r w:rsidR="00C64284">
          <w:rPr>
            <w:noProof/>
            <w:webHidden/>
          </w:rPr>
          <w:fldChar w:fldCharType="end"/>
        </w:r>
      </w:hyperlink>
    </w:p>
    <w:p w14:paraId="4F5323A3" w14:textId="7CA52E11" w:rsidR="00C64284" w:rsidRDefault="00000000">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852" w:history="1">
        <w:r w:rsidR="00C64284" w:rsidRPr="007C4FD4">
          <w:rPr>
            <w:rStyle w:val="Hyperlink"/>
            <w:noProof/>
          </w:rPr>
          <w:t>Figure 6</w:t>
        </w:r>
        <w:r w:rsidR="00C64284" w:rsidRPr="007C4FD4">
          <w:rPr>
            <w:rStyle w:val="Hyperlink"/>
            <w:noProof/>
          </w:rPr>
          <w:noBreakHyphen/>
          <w:t xml:space="preserve">55 Asymmetric scenario 1: ODUk </w:t>
        </w:r>
        <w:r w:rsidR="00C64284" w:rsidRPr="007C4FD4">
          <w:rPr>
            <w:rStyle w:val="Hyperlink"/>
            <w:i/>
            <w:noProof/>
          </w:rPr>
          <w:t>handoff</w:t>
        </w:r>
        <w:r w:rsidR="00C64284" w:rsidRPr="007C4FD4">
          <w:rPr>
            <w:rStyle w:val="Hyperlink"/>
            <w:noProof/>
          </w:rPr>
          <w:t xml:space="preserve"> CS – Part 2 at OTN INNI</w:t>
        </w:r>
        <w:r w:rsidR="00C64284">
          <w:rPr>
            <w:noProof/>
            <w:webHidden/>
          </w:rPr>
          <w:tab/>
        </w:r>
        <w:r w:rsidR="00C64284">
          <w:rPr>
            <w:noProof/>
            <w:webHidden/>
          </w:rPr>
          <w:fldChar w:fldCharType="begin"/>
        </w:r>
        <w:r w:rsidR="00C64284">
          <w:rPr>
            <w:noProof/>
            <w:webHidden/>
          </w:rPr>
          <w:instrText xml:space="preserve"> PAGEREF _Toc173253852 \h </w:instrText>
        </w:r>
        <w:r w:rsidR="00C64284">
          <w:rPr>
            <w:noProof/>
            <w:webHidden/>
          </w:rPr>
        </w:r>
        <w:r w:rsidR="00C64284">
          <w:rPr>
            <w:noProof/>
            <w:webHidden/>
          </w:rPr>
          <w:fldChar w:fldCharType="separate"/>
        </w:r>
        <w:r w:rsidR="00C64284">
          <w:rPr>
            <w:noProof/>
            <w:webHidden/>
          </w:rPr>
          <w:t>210</w:t>
        </w:r>
        <w:r w:rsidR="00C64284">
          <w:rPr>
            <w:noProof/>
            <w:webHidden/>
          </w:rPr>
          <w:fldChar w:fldCharType="end"/>
        </w:r>
      </w:hyperlink>
    </w:p>
    <w:p w14:paraId="438AF596" w14:textId="5748D72C" w:rsidR="00C64284" w:rsidRDefault="00000000">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853" w:history="1">
        <w:r w:rsidR="00C64284" w:rsidRPr="007C4FD4">
          <w:rPr>
            <w:rStyle w:val="Hyperlink"/>
            <w:noProof/>
          </w:rPr>
          <w:t>Figure 6</w:t>
        </w:r>
        <w:r w:rsidR="00C64284" w:rsidRPr="007C4FD4">
          <w:rPr>
            <w:rStyle w:val="Hyperlink"/>
            <w:noProof/>
          </w:rPr>
          <w:noBreakHyphen/>
          <w:t>56 Asymmetric scenario 1: DSR/ODUj CS – Part 1 at OTN ENNI</w:t>
        </w:r>
        <w:r w:rsidR="00C64284">
          <w:rPr>
            <w:noProof/>
            <w:webHidden/>
          </w:rPr>
          <w:tab/>
        </w:r>
        <w:r w:rsidR="00C64284">
          <w:rPr>
            <w:noProof/>
            <w:webHidden/>
          </w:rPr>
          <w:fldChar w:fldCharType="begin"/>
        </w:r>
        <w:r w:rsidR="00C64284">
          <w:rPr>
            <w:noProof/>
            <w:webHidden/>
          </w:rPr>
          <w:instrText xml:space="preserve"> PAGEREF _Toc173253853 \h </w:instrText>
        </w:r>
        <w:r w:rsidR="00C64284">
          <w:rPr>
            <w:noProof/>
            <w:webHidden/>
          </w:rPr>
        </w:r>
        <w:r w:rsidR="00C64284">
          <w:rPr>
            <w:noProof/>
            <w:webHidden/>
          </w:rPr>
          <w:fldChar w:fldCharType="separate"/>
        </w:r>
        <w:r w:rsidR="00C64284">
          <w:rPr>
            <w:noProof/>
            <w:webHidden/>
          </w:rPr>
          <w:t>211</w:t>
        </w:r>
        <w:r w:rsidR="00C64284">
          <w:rPr>
            <w:noProof/>
            <w:webHidden/>
          </w:rPr>
          <w:fldChar w:fldCharType="end"/>
        </w:r>
      </w:hyperlink>
    </w:p>
    <w:p w14:paraId="44FC5F5F" w14:textId="5D815C34" w:rsidR="00C64284" w:rsidRDefault="00000000">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854" w:history="1">
        <w:r w:rsidR="00C64284" w:rsidRPr="007C4FD4">
          <w:rPr>
            <w:rStyle w:val="Hyperlink"/>
            <w:noProof/>
          </w:rPr>
          <w:t>Figure 6</w:t>
        </w:r>
        <w:r w:rsidR="00C64284" w:rsidRPr="007C4FD4">
          <w:rPr>
            <w:rStyle w:val="Hyperlink"/>
            <w:noProof/>
          </w:rPr>
          <w:noBreakHyphen/>
          <w:t>57 Asymmetric scenario 1: DSR/ODUj CS – Part 2 at DSR UNI</w:t>
        </w:r>
        <w:r w:rsidR="00C64284">
          <w:rPr>
            <w:noProof/>
            <w:webHidden/>
          </w:rPr>
          <w:tab/>
        </w:r>
        <w:r w:rsidR="00C64284">
          <w:rPr>
            <w:noProof/>
            <w:webHidden/>
          </w:rPr>
          <w:fldChar w:fldCharType="begin"/>
        </w:r>
        <w:r w:rsidR="00C64284">
          <w:rPr>
            <w:noProof/>
            <w:webHidden/>
          </w:rPr>
          <w:instrText xml:space="preserve"> PAGEREF _Toc173253854 \h </w:instrText>
        </w:r>
        <w:r w:rsidR="00C64284">
          <w:rPr>
            <w:noProof/>
            <w:webHidden/>
          </w:rPr>
        </w:r>
        <w:r w:rsidR="00C64284">
          <w:rPr>
            <w:noProof/>
            <w:webHidden/>
          </w:rPr>
          <w:fldChar w:fldCharType="separate"/>
        </w:r>
        <w:r w:rsidR="00C64284">
          <w:rPr>
            <w:noProof/>
            <w:webHidden/>
          </w:rPr>
          <w:t>211</w:t>
        </w:r>
        <w:r w:rsidR="00C64284">
          <w:rPr>
            <w:noProof/>
            <w:webHidden/>
          </w:rPr>
          <w:fldChar w:fldCharType="end"/>
        </w:r>
      </w:hyperlink>
    </w:p>
    <w:p w14:paraId="20E39E39" w14:textId="0EE62AEF" w:rsidR="00C64284" w:rsidRDefault="00000000">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855" w:history="1">
        <w:r w:rsidR="00C64284" w:rsidRPr="007C4FD4">
          <w:rPr>
            <w:rStyle w:val="Hyperlink"/>
            <w:noProof/>
          </w:rPr>
          <w:t>Figure 6</w:t>
        </w:r>
        <w:r w:rsidR="00C64284" w:rsidRPr="007C4FD4">
          <w:rPr>
            <w:rStyle w:val="Hyperlink"/>
            <w:noProof/>
          </w:rPr>
          <w:noBreakHyphen/>
          <w:t xml:space="preserve">58 Asymmetric scenario 2: ODUk </w:t>
        </w:r>
        <w:r w:rsidR="00C64284" w:rsidRPr="007C4FD4">
          <w:rPr>
            <w:rStyle w:val="Hyperlink"/>
            <w:i/>
            <w:noProof/>
          </w:rPr>
          <w:t>handoff</w:t>
        </w:r>
        <w:r w:rsidR="00C64284" w:rsidRPr="007C4FD4">
          <w:rPr>
            <w:rStyle w:val="Hyperlink"/>
            <w:noProof/>
          </w:rPr>
          <w:t xml:space="preserve"> CS – Part 1 at OTN ENNI</w:t>
        </w:r>
        <w:r w:rsidR="00C64284">
          <w:rPr>
            <w:noProof/>
            <w:webHidden/>
          </w:rPr>
          <w:tab/>
        </w:r>
        <w:r w:rsidR="00C64284">
          <w:rPr>
            <w:noProof/>
            <w:webHidden/>
          </w:rPr>
          <w:fldChar w:fldCharType="begin"/>
        </w:r>
        <w:r w:rsidR="00C64284">
          <w:rPr>
            <w:noProof/>
            <w:webHidden/>
          </w:rPr>
          <w:instrText xml:space="preserve"> PAGEREF _Toc173253855 \h </w:instrText>
        </w:r>
        <w:r w:rsidR="00C64284">
          <w:rPr>
            <w:noProof/>
            <w:webHidden/>
          </w:rPr>
        </w:r>
        <w:r w:rsidR="00C64284">
          <w:rPr>
            <w:noProof/>
            <w:webHidden/>
          </w:rPr>
          <w:fldChar w:fldCharType="separate"/>
        </w:r>
        <w:r w:rsidR="00C64284">
          <w:rPr>
            <w:noProof/>
            <w:webHidden/>
          </w:rPr>
          <w:t>212</w:t>
        </w:r>
        <w:r w:rsidR="00C64284">
          <w:rPr>
            <w:noProof/>
            <w:webHidden/>
          </w:rPr>
          <w:fldChar w:fldCharType="end"/>
        </w:r>
      </w:hyperlink>
    </w:p>
    <w:p w14:paraId="5739BAF6" w14:textId="7428E075" w:rsidR="00C64284" w:rsidRDefault="00000000">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856" w:history="1">
        <w:r w:rsidR="00C64284" w:rsidRPr="007C4FD4">
          <w:rPr>
            <w:rStyle w:val="Hyperlink"/>
            <w:noProof/>
          </w:rPr>
          <w:t>Figure 6</w:t>
        </w:r>
        <w:r w:rsidR="00C64284" w:rsidRPr="007C4FD4">
          <w:rPr>
            <w:rStyle w:val="Hyperlink"/>
            <w:noProof/>
          </w:rPr>
          <w:noBreakHyphen/>
          <w:t xml:space="preserve">59 Asymmetric scenario 2: ODUk </w:t>
        </w:r>
        <w:r w:rsidR="00C64284" w:rsidRPr="007C4FD4">
          <w:rPr>
            <w:rStyle w:val="Hyperlink"/>
            <w:i/>
            <w:noProof/>
          </w:rPr>
          <w:t>handoff</w:t>
        </w:r>
        <w:r w:rsidR="00C64284" w:rsidRPr="007C4FD4">
          <w:rPr>
            <w:rStyle w:val="Hyperlink"/>
            <w:noProof/>
          </w:rPr>
          <w:t xml:space="preserve"> CS – Part 2 at OTN INNI</w:t>
        </w:r>
        <w:r w:rsidR="00C64284">
          <w:rPr>
            <w:noProof/>
            <w:webHidden/>
          </w:rPr>
          <w:tab/>
        </w:r>
        <w:r w:rsidR="00C64284">
          <w:rPr>
            <w:noProof/>
            <w:webHidden/>
          </w:rPr>
          <w:fldChar w:fldCharType="begin"/>
        </w:r>
        <w:r w:rsidR="00C64284">
          <w:rPr>
            <w:noProof/>
            <w:webHidden/>
          </w:rPr>
          <w:instrText xml:space="preserve"> PAGEREF _Toc173253856 \h </w:instrText>
        </w:r>
        <w:r w:rsidR="00C64284">
          <w:rPr>
            <w:noProof/>
            <w:webHidden/>
          </w:rPr>
        </w:r>
        <w:r w:rsidR="00C64284">
          <w:rPr>
            <w:noProof/>
            <w:webHidden/>
          </w:rPr>
          <w:fldChar w:fldCharType="separate"/>
        </w:r>
        <w:r w:rsidR="00C64284">
          <w:rPr>
            <w:noProof/>
            <w:webHidden/>
          </w:rPr>
          <w:t>212</w:t>
        </w:r>
        <w:r w:rsidR="00C64284">
          <w:rPr>
            <w:noProof/>
            <w:webHidden/>
          </w:rPr>
          <w:fldChar w:fldCharType="end"/>
        </w:r>
      </w:hyperlink>
    </w:p>
    <w:p w14:paraId="5CC6496E" w14:textId="4921E78E" w:rsidR="00C64284" w:rsidRDefault="00000000">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857" w:history="1">
        <w:r w:rsidR="00C64284" w:rsidRPr="007C4FD4">
          <w:rPr>
            <w:rStyle w:val="Hyperlink"/>
            <w:noProof/>
          </w:rPr>
          <w:t>Figure 6</w:t>
        </w:r>
        <w:r w:rsidR="00C64284" w:rsidRPr="007C4FD4">
          <w:rPr>
            <w:rStyle w:val="Hyperlink"/>
            <w:noProof/>
          </w:rPr>
          <w:noBreakHyphen/>
          <w:t>60 Asymmetric scenario 2: DSR/ODUj CS – Part 1 at OTN ENNI</w:t>
        </w:r>
        <w:r w:rsidR="00C64284">
          <w:rPr>
            <w:noProof/>
            <w:webHidden/>
          </w:rPr>
          <w:tab/>
        </w:r>
        <w:r w:rsidR="00C64284">
          <w:rPr>
            <w:noProof/>
            <w:webHidden/>
          </w:rPr>
          <w:fldChar w:fldCharType="begin"/>
        </w:r>
        <w:r w:rsidR="00C64284">
          <w:rPr>
            <w:noProof/>
            <w:webHidden/>
          </w:rPr>
          <w:instrText xml:space="preserve"> PAGEREF _Toc173253857 \h </w:instrText>
        </w:r>
        <w:r w:rsidR="00C64284">
          <w:rPr>
            <w:noProof/>
            <w:webHidden/>
          </w:rPr>
        </w:r>
        <w:r w:rsidR="00C64284">
          <w:rPr>
            <w:noProof/>
            <w:webHidden/>
          </w:rPr>
          <w:fldChar w:fldCharType="separate"/>
        </w:r>
        <w:r w:rsidR="00C64284">
          <w:rPr>
            <w:noProof/>
            <w:webHidden/>
          </w:rPr>
          <w:t>213</w:t>
        </w:r>
        <w:r w:rsidR="00C64284">
          <w:rPr>
            <w:noProof/>
            <w:webHidden/>
          </w:rPr>
          <w:fldChar w:fldCharType="end"/>
        </w:r>
      </w:hyperlink>
    </w:p>
    <w:p w14:paraId="3DFBE78A" w14:textId="3CF3E813" w:rsidR="00C64284" w:rsidRDefault="00000000">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858" w:history="1">
        <w:r w:rsidR="00C64284" w:rsidRPr="007C4FD4">
          <w:rPr>
            <w:rStyle w:val="Hyperlink"/>
            <w:noProof/>
          </w:rPr>
          <w:t>Figure 6</w:t>
        </w:r>
        <w:r w:rsidR="00C64284" w:rsidRPr="007C4FD4">
          <w:rPr>
            <w:rStyle w:val="Hyperlink"/>
            <w:noProof/>
          </w:rPr>
          <w:noBreakHyphen/>
          <w:t xml:space="preserve">61 Asymmetric scenario 2: DSR/ODUj CS (OTN ENNI) - Auto creation of ODUk </w:t>
        </w:r>
        <w:r w:rsidR="00C64284" w:rsidRPr="007C4FD4">
          <w:rPr>
            <w:rStyle w:val="Hyperlink"/>
            <w:i/>
            <w:noProof/>
          </w:rPr>
          <w:t>handoff</w:t>
        </w:r>
        <w:r w:rsidR="00C64284" w:rsidRPr="007C4FD4">
          <w:rPr>
            <w:rStyle w:val="Hyperlink"/>
            <w:noProof/>
          </w:rPr>
          <w:t xml:space="preserve"> CS – Part 1</w:t>
        </w:r>
        <w:r w:rsidR="00C64284">
          <w:rPr>
            <w:noProof/>
            <w:webHidden/>
          </w:rPr>
          <w:tab/>
        </w:r>
        <w:r w:rsidR="00C64284">
          <w:rPr>
            <w:noProof/>
            <w:webHidden/>
          </w:rPr>
          <w:fldChar w:fldCharType="begin"/>
        </w:r>
        <w:r w:rsidR="00C64284">
          <w:rPr>
            <w:noProof/>
            <w:webHidden/>
          </w:rPr>
          <w:instrText xml:space="preserve"> PAGEREF _Toc173253858 \h </w:instrText>
        </w:r>
        <w:r w:rsidR="00C64284">
          <w:rPr>
            <w:noProof/>
            <w:webHidden/>
          </w:rPr>
        </w:r>
        <w:r w:rsidR="00C64284">
          <w:rPr>
            <w:noProof/>
            <w:webHidden/>
          </w:rPr>
          <w:fldChar w:fldCharType="separate"/>
        </w:r>
        <w:r w:rsidR="00C64284">
          <w:rPr>
            <w:noProof/>
            <w:webHidden/>
          </w:rPr>
          <w:t>214</w:t>
        </w:r>
        <w:r w:rsidR="00C64284">
          <w:rPr>
            <w:noProof/>
            <w:webHidden/>
          </w:rPr>
          <w:fldChar w:fldCharType="end"/>
        </w:r>
      </w:hyperlink>
    </w:p>
    <w:p w14:paraId="03EE662A" w14:textId="27DEC836" w:rsidR="00C64284" w:rsidRDefault="00000000">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859" w:history="1">
        <w:r w:rsidR="00C64284" w:rsidRPr="007C4FD4">
          <w:rPr>
            <w:rStyle w:val="Hyperlink"/>
            <w:noProof/>
          </w:rPr>
          <w:t>Figure 6</w:t>
        </w:r>
        <w:r w:rsidR="00C64284" w:rsidRPr="007C4FD4">
          <w:rPr>
            <w:rStyle w:val="Hyperlink"/>
            <w:noProof/>
          </w:rPr>
          <w:noBreakHyphen/>
          <w:t xml:space="preserve">62 Asymmetric scenario 2: DSR/ODUj CS (OTN ENNI) - Auto creation of ODUk </w:t>
        </w:r>
        <w:r w:rsidR="00C64284" w:rsidRPr="007C4FD4">
          <w:rPr>
            <w:rStyle w:val="Hyperlink"/>
            <w:i/>
            <w:noProof/>
          </w:rPr>
          <w:t>handoff</w:t>
        </w:r>
        <w:r w:rsidR="00C64284" w:rsidRPr="007C4FD4">
          <w:rPr>
            <w:rStyle w:val="Hyperlink"/>
            <w:noProof/>
          </w:rPr>
          <w:t xml:space="preserve"> CS – Part 2</w:t>
        </w:r>
        <w:r w:rsidR="00C64284">
          <w:rPr>
            <w:noProof/>
            <w:webHidden/>
          </w:rPr>
          <w:tab/>
        </w:r>
        <w:r w:rsidR="00C64284">
          <w:rPr>
            <w:noProof/>
            <w:webHidden/>
          </w:rPr>
          <w:fldChar w:fldCharType="begin"/>
        </w:r>
        <w:r w:rsidR="00C64284">
          <w:rPr>
            <w:noProof/>
            <w:webHidden/>
          </w:rPr>
          <w:instrText xml:space="preserve"> PAGEREF _Toc173253859 \h </w:instrText>
        </w:r>
        <w:r w:rsidR="00C64284">
          <w:rPr>
            <w:noProof/>
            <w:webHidden/>
          </w:rPr>
        </w:r>
        <w:r w:rsidR="00C64284">
          <w:rPr>
            <w:noProof/>
            <w:webHidden/>
          </w:rPr>
          <w:fldChar w:fldCharType="separate"/>
        </w:r>
        <w:r w:rsidR="00C64284">
          <w:rPr>
            <w:noProof/>
            <w:webHidden/>
          </w:rPr>
          <w:t>214</w:t>
        </w:r>
        <w:r w:rsidR="00C64284">
          <w:rPr>
            <w:noProof/>
            <w:webHidden/>
          </w:rPr>
          <w:fldChar w:fldCharType="end"/>
        </w:r>
      </w:hyperlink>
    </w:p>
    <w:p w14:paraId="6BD2023E" w14:textId="2C746BE9" w:rsidR="00C64284" w:rsidRDefault="00000000">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860" w:history="1">
        <w:r w:rsidR="00C64284" w:rsidRPr="007C4FD4">
          <w:rPr>
            <w:rStyle w:val="Hyperlink"/>
            <w:noProof/>
          </w:rPr>
          <w:t>Figure 6</w:t>
        </w:r>
        <w:r w:rsidR="00C64284" w:rsidRPr="007C4FD4">
          <w:rPr>
            <w:rStyle w:val="Hyperlink"/>
            <w:noProof/>
          </w:rPr>
          <w:noBreakHyphen/>
          <w:t>63 Asymmetric scenario 3: DSR/ODUj CS at OTN ENNI</w:t>
        </w:r>
        <w:r w:rsidR="00C64284">
          <w:rPr>
            <w:noProof/>
            <w:webHidden/>
          </w:rPr>
          <w:tab/>
        </w:r>
        <w:r w:rsidR="00C64284">
          <w:rPr>
            <w:noProof/>
            <w:webHidden/>
          </w:rPr>
          <w:fldChar w:fldCharType="begin"/>
        </w:r>
        <w:r w:rsidR="00C64284">
          <w:rPr>
            <w:noProof/>
            <w:webHidden/>
          </w:rPr>
          <w:instrText xml:space="preserve"> PAGEREF _Toc173253860 \h </w:instrText>
        </w:r>
        <w:r w:rsidR="00C64284">
          <w:rPr>
            <w:noProof/>
            <w:webHidden/>
          </w:rPr>
        </w:r>
        <w:r w:rsidR="00C64284">
          <w:rPr>
            <w:noProof/>
            <w:webHidden/>
          </w:rPr>
          <w:fldChar w:fldCharType="separate"/>
        </w:r>
        <w:r w:rsidR="00C64284">
          <w:rPr>
            <w:noProof/>
            <w:webHidden/>
          </w:rPr>
          <w:t>215</w:t>
        </w:r>
        <w:r w:rsidR="00C64284">
          <w:rPr>
            <w:noProof/>
            <w:webHidden/>
          </w:rPr>
          <w:fldChar w:fldCharType="end"/>
        </w:r>
      </w:hyperlink>
    </w:p>
    <w:p w14:paraId="72ACEC12" w14:textId="3F435E09" w:rsidR="00C64284" w:rsidRDefault="00000000">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861" w:history="1">
        <w:r w:rsidR="00C64284" w:rsidRPr="007C4FD4">
          <w:rPr>
            <w:rStyle w:val="Hyperlink"/>
            <w:noProof/>
          </w:rPr>
          <w:t>Figure 6</w:t>
        </w:r>
        <w:r w:rsidR="00C64284" w:rsidRPr="007C4FD4">
          <w:rPr>
            <w:rStyle w:val="Hyperlink"/>
            <w:noProof/>
          </w:rPr>
          <w:noBreakHyphen/>
          <w:t>64 Asymmetric scenario 4: DSR/ODUj CS at OTN ENNI</w:t>
        </w:r>
        <w:r w:rsidR="00C64284">
          <w:rPr>
            <w:noProof/>
            <w:webHidden/>
          </w:rPr>
          <w:tab/>
        </w:r>
        <w:r w:rsidR="00C64284">
          <w:rPr>
            <w:noProof/>
            <w:webHidden/>
          </w:rPr>
          <w:fldChar w:fldCharType="begin"/>
        </w:r>
        <w:r w:rsidR="00C64284">
          <w:rPr>
            <w:noProof/>
            <w:webHidden/>
          </w:rPr>
          <w:instrText xml:space="preserve"> PAGEREF _Toc173253861 \h </w:instrText>
        </w:r>
        <w:r w:rsidR="00C64284">
          <w:rPr>
            <w:noProof/>
            <w:webHidden/>
          </w:rPr>
        </w:r>
        <w:r w:rsidR="00C64284">
          <w:rPr>
            <w:noProof/>
            <w:webHidden/>
          </w:rPr>
          <w:fldChar w:fldCharType="separate"/>
        </w:r>
        <w:r w:rsidR="00C64284">
          <w:rPr>
            <w:noProof/>
            <w:webHidden/>
          </w:rPr>
          <w:t>215</w:t>
        </w:r>
        <w:r w:rsidR="00C64284">
          <w:rPr>
            <w:noProof/>
            <w:webHidden/>
          </w:rPr>
          <w:fldChar w:fldCharType="end"/>
        </w:r>
      </w:hyperlink>
    </w:p>
    <w:p w14:paraId="6EE96FF0" w14:textId="529FF6DE" w:rsidR="00C64284" w:rsidRDefault="00000000">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862" w:history="1">
        <w:r w:rsidR="00C64284" w:rsidRPr="007C4FD4">
          <w:rPr>
            <w:rStyle w:val="Hyperlink"/>
            <w:noProof/>
          </w:rPr>
          <w:t>Figure 6</w:t>
        </w:r>
        <w:r w:rsidR="00C64284" w:rsidRPr="007C4FD4">
          <w:rPr>
            <w:rStyle w:val="Hyperlink"/>
            <w:noProof/>
          </w:rPr>
          <w:noBreakHyphen/>
          <w:t xml:space="preserve">65 Asymmetric scenario 4: DSR/ODUj CS (OTN ENNI) -  Explicit ODU4 </w:t>
        </w:r>
        <w:r w:rsidR="00C64284" w:rsidRPr="007C4FD4">
          <w:rPr>
            <w:rStyle w:val="Hyperlink"/>
            <w:i/>
            <w:noProof/>
          </w:rPr>
          <w:t>handoff</w:t>
        </w:r>
        <w:r w:rsidR="00C64284" w:rsidRPr="007C4FD4">
          <w:rPr>
            <w:rStyle w:val="Hyperlink"/>
            <w:noProof/>
          </w:rPr>
          <w:t xml:space="preserve"> CS and Connection</w:t>
        </w:r>
        <w:r w:rsidR="00C64284">
          <w:rPr>
            <w:noProof/>
            <w:webHidden/>
          </w:rPr>
          <w:tab/>
        </w:r>
        <w:r w:rsidR="00C64284">
          <w:rPr>
            <w:noProof/>
            <w:webHidden/>
          </w:rPr>
          <w:fldChar w:fldCharType="begin"/>
        </w:r>
        <w:r w:rsidR="00C64284">
          <w:rPr>
            <w:noProof/>
            <w:webHidden/>
          </w:rPr>
          <w:instrText xml:space="preserve"> PAGEREF _Toc173253862 \h </w:instrText>
        </w:r>
        <w:r w:rsidR="00C64284">
          <w:rPr>
            <w:noProof/>
            <w:webHidden/>
          </w:rPr>
        </w:r>
        <w:r w:rsidR="00C64284">
          <w:rPr>
            <w:noProof/>
            <w:webHidden/>
          </w:rPr>
          <w:fldChar w:fldCharType="separate"/>
        </w:r>
        <w:r w:rsidR="00C64284">
          <w:rPr>
            <w:noProof/>
            <w:webHidden/>
          </w:rPr>
          <w:t>216</w:t>
        </w:r>
        <w:r w:rsidR="00C64284">
          <w:rPr>
            <w:noProof/>
            <w:webHidden/>
          </w:rPr>
          <w:fldChar w:fldCharType="end"/>
        </w:r>
      </w:hyperlink>
    </w:p>
    <w:p w14:paraId="0C783EB4" w14:textId="487CEA0F" w:rsidR="00C64284" w:rsidRDefault="00000000">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863" w:history="1">
        <w:r w:rsidR="00C64284" w:rsidRPr="007C4FD4">
          <w:rPr>
            <w:rStyle w:val="Hyperlink"/>
            <w:noProof/>
          </w:rPr>
          <w:t>Figure 6</w:t>
        </w:r>
        <w:r w:rsidR="00C64284" w:rsidRPr="007C4FD4">
          <w:rPr>
            <w:rStyle w:val="Hyperlink"/>
            <w:noProof/>
          </w:rPr>
          <w:noBreakHyphen/>
          <w:t>66 MC Connectivity Service at Add/Drop side</w:t>
        </w:r>
        <w:r w:rsidR="00C64284">
          <w:rPr>
            <w:noProof/>
            <w:webHidden/>
          </w:rPr>
          <w:tab/>
        </w:r>
        <w:r w:rsidR="00C64284">
          <w:rPr>
            <w:noProof/>
            <w:webHidden/>
          </w:rPr>
          <w:fldChar w:fldCharType="begin"/>
        </w:r>
        <w:r w:rsidR="00C64284">
          <w:rPr>
            <w:noProof/>
            <w:webHidden/>
          </w:rPr>
          <w:instrText xml:space="preserve"> PAGEREF _Toc173253863 \h </w:instrText>
        </w:r>
        <w:r w:rsidR="00C64284">
          <w:rPr>
            <w:noProof/>
            <w:webHidden/>
          </w:rPr>
        </w:r>
        <w:r w:rsidR="00C64284">
          <w:rPr>
            <w:noProof/>
            <w:webHidden/>
          </w:rPr>
          <w:fldChar w:fldCharType="separate"/>
        </w:r>
        <w:r w:rsidR="00C64284">
          <w:rPr>
            <w:noProof/>
            <w:webHidden/>
          </w:rPr>
          <w:t>217</w:t>
        </w:r>
        <w:r w:rsidR="00C64284">
          <w:rPr>
            <w:noProof/>
            <w:webHidden/>
          </w:rPr>
          <w:fldChar w:fldCharType="end"/>
        </w:r>
      </w:hyperlink>
    </w:p>
    <w:p w14:paraId="7C0A443F" w14:textId="305A9D2B" w:rsidR="00C64284" w:rsidRDefault="00000000">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864" w:history="1">
        <w:r w:rsidR="00C64284" w:rsidRPr="007C4FD4">
          <w:rPr>
            <w:rStyle w:val="Hyperlink"/>
            <w:noProof/>
          </w:rPr>
          <w:t>Figure 6</w:t>
        </w:r>
        <w:r w:rsidR="00C64284" w:rsidRPr="007C4FD4">
          <w:rPr>
            <w:rStyle w:val="Hyperlink"/>
            <w:noProof/>
          </w:rPr>
          <w:noBreakHyphen/>
          <w:t>67 MCG Connectivity Service at Add/Drop side</w:t>
        </w:r>
        <w:r w:rsidR="00C64284">
          <w:rPr>
            <w:noProof/>
            <w:webHidden/>
          </w:rPr>
          <w:tab/>
        </w:r>
        <w:r w:rsidR="00C64284">
          <w:rPr>
            <w:noProof/>
            <w:webHidden/>
          </w:rPr>
          <w:fldChar w:fldCharType="begin"/>
        </w:r>
        <w:r w:rsidR="00C64284">
          <w:rPr>
            <w:noProof/>
            <w:webHidden/>
          </w:rPr>
          <w:instrText xml:space="preserve"> PAGEREF _Toc173253864 \h </w:instrText>
        </w:r>
        <w:r w:rsidR="00C64284">
          <w:rPr>
            <w:noProof/>
            <w:webHidden/>
          </w:rPr>
        </w:r>
        <w:r w:rsidR="00C64284">
          <w:rPr>
            <w:noProof/>
            <w:webHidden/>
          </w:rPr>
          <w:fldChar w:fldCharType="separate"/>
        </w:r>
        <w:r w:rsidR="00C64284">
          <w:rPr>
            <w:noProof/>
            <w:webHidden/>
          </w:rPr>
          <w:t>218</w:t>
        </w:r>
        <w:r w:rsidR="00C64284">
          <w:rPr>
            <w:noProof/>
            <w:webHidden/>
          </w:rPr>
          <w:fldChar w:fldCharType="end"/>
        </w:r>
      </w:hyperlink>
    </w:p>
    <w:p w14:paraId="30E92251" w14:textId="271FCBD9" w:rsidR="00C64284" w:rsidRDefault="00000000">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865" w:history="1">
        <w:r w:rsidR="00C64284" w:rsidRPr="007C4FD4">
          <w:rPr>
            <w:rStyle w:val="Hyperlink"/>
            <w:noProof/>
          </w:rPr>
          <w:t>Figure 6</w:t>
        </w:r>
        <w:r w:rsidR="00C64284" w:rsidRPr="007C4FD4">
          <w:rPr>
            <w:rStyle w:val="Hyperlink"/>
            <w:noProof/>
          </w:rPr>
          <w:noBreakHyphen/>
          <w:t>68 OTSiMCG CS, MC Connection automatically created at Add/Drop side</w:t>
        </w:r>
        <w:r w:rsidR="00C64284">
          <w:rPr>
            <w:noProof/>
            <w:webHidden/>
          </w:rPr>
          <w:tab/>
        </w:r>
        <w:r w:rsidR="00C64284">
          <w:rPr>
            <w:noProof/>
            <w:webHidden/>
          </w:rPr>
          <w:fldChar w:fldCharType="begin"/>
        </w:r>
        <w:r w:rsidR="00C64284">
          <w:rPr>
            <w:noProof/>
            <w:webHidden/>
          </w:rPr>
          <w:instrText xml:space="preserve"> PAGEREF _Toc173253865 \h </w:instrText>
        </w:r>
        <w:r w:rsidR="00C64284">
          <w:rPr>
            <w:noProof/>
            <w:webHidden/>
          </w:rPr>
        </w:r>
        <w:r w:rsidR="00C64284">
          <w:rPr>
            <w:noProof/>
            <w:webHidden/>
          </w:rPr>
          <w:fldChar w:fldCharType="separate"/>
        </w:r>
        <w:r w:rsidR="00C64284">
          <w:rPr>
            <w:noProof/>
            <w:webHidden/>
          </w:rPr>
          <w:t>218</w:t>
        </w:r>
        <w:r w:rsidR="00C64284">
          <w:rPr>
            <w:noProof/>
            <w:webHidden/>
          </w:rPr>
          <w:fldChar w:fldCharType="end"/>
        </w:r>
      </w:hyperlink>
    </w:p>
    <w:p w14:paraId="7AD659F5" w14:textId="36EC9181" w:rsidR="00C64284" w:rsidRDefault="00000000">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866" w:history="1">
        <w:r w:rsidR="00C64284" w:rsidRPr="007C4FD4">
          <w:rPr>
            <w:rStyle w:val="Hyperlink"/>
            <w:noProof/>
          </w:rPr>
          <w:t>Figure 6</w:t>
        </w:r>
        <w:r w:rsidR="00C64284" w:rsidRPr="007C4FD4">
          <w:rPr>
            <w:rStyle w:val="Hyperlink"/>
            <w:noProof/>
          </w:rPr>
          <w:noBreakHyphen/>
          <w:t>69 OTSiMCG CS on existing MC Connection at Add/Drop side</w:t>
        </w:r>
        <w:r w:rsidR="00C64284">
          <w:rPr>
            <w:noProof/>
            <w:webHidden/>
          </w:rPr>
          <w:tab/>
        </w:r>
        <w:r w:rsidR="00C64284">
          <w:rPr>
            <w:noProof/>
            <w:webHidden/>
          </w:rPr>
          <w:fldChar w:fldCharType="begin"/>
        </w:r>
        <w:r w:rsidR="00C64284">
          <w:rPr>
            <w:noProof/>
            <w:webHidden/>
          </w:rPr>
          <w:instrText xml:space="preserve"> PAGEREF _Toc173253866 \h </w:instrText>
        </w:r>
        <w:r w:rsidR="00C64284">
          <w:rPr>
            <w:noProof/>
            <w:webHidden/>
          </w:rPr>
        </w:r>
        <w:r w:rsidR="00C64284">
          <w:rPr>
            <w:noProof/>
            <w:webHidden/>
          </w:rPr>
          <w:fldChar w:fldCharType="separate"/>
        </w:r>
        <w:r w:rsidR="00C64284">
          <w:rPr>
            <w:noProof/>
            <w:webHidden/>
          </w:rPr>
          <w:t>219</w:t>
        </w:r>
        <w:r w:rsidR="00C64284">
          <w:rPr>
            <w:noProof/>
            <w:webHidden/>
          </w:rPr>
          <w:fldChar w:fldCharType="end"/>
        </w:r>
      </w:hyperlink>
    </w:p>
    <w:p w14:paraId="0C4618B9" w14:textId="33CBDB1F" w:rsidR="00C64284" w:rsidRDefault="00000000">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867" w:history="1">
        <w:r w:rsidR="00C64284" w:rsidRPr="007C4FD4">
          <w:rPr>
            <w:rStyle w:val="Hyperlink"/>
            <w:noProof/>
          </w:rPr>
          <w:t>Figure 6</w:t>
        </w:r>
        <w:r w:rsidR="00C64284" w:rsidRPr="007C4FD4">
          <w:rPr>
            <w:rStyle w:val="Hyperlink"/>
            <w:noProof/>
          </w:rPr>
          <w:noBreakHyphen/>
          <w:t>70 OTSiMCG CS, MC CS automatically created at Add/Drop side</w:t>
        </w:r>
        <w:r w:rsidR="00C64284">
          <w:rPr>
            <w:noProof/>
            <w:webHidden/>
          </w:rPr>
          <w:tab/>
        </w:r>
        <w:r w:rsidR="00C64284">
          <w:rPr>
            <w:noProof/>
            <w:webHidden/>
          </w:rPr>
          <w:fldChar w:fldCharType="begin"/>
        </w:r>
        <w:r w:rsidR="00C64284">
          <w:rPr>
            <w:noProof/>
            <w:webHidden/>
          </w:rPr>
          <w:instrText xml:space="preserve"> PAGEREF _Toc173253867 \h </w:instrText>
        </w:r>
        <w:r w:rsidR="00C64284">
          <w:rPr>
            <w:noProof/>
            <w:webHidden/>
          </w:rPr>
        </w:r>
        <w:r w:rsidR="00C64284">
          <w:rPr>
            <w:noProof/>
            <w:webHidden/>
          </w:rPr>
          <w:fldChar w:fldCharType="separate"/>
        </w:r>
        <w:r w:rsidR="00C64284">
          <w:rPr>
            <w:noProof/>
            <w:webHidden/>
          </w:rPr>
          <w:t>219</w:t>
        </w:r>
        <w:r w:rsidR="00C64284">
          <w:rPr>
            <w:noProof/>
            <w:webHidden/>
          </w:rPr>
          <w:fldChar w:fldCharType="end"/>
        </w:r>
      </w:hyperlink>
    </w:p>
    <w:p w14:paraId="782F297A" w14:textId="232B0DD8" w:rsidR="00C64284" w:rsidRDefault="00000000">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868" w:history="1">
        <w:r w:rsidR="00C64284" w:rsidRPr="007C4FD4">
          <w:rPr>
            <w:rStyle w:val="Hyperlink"/>
            <w:noProof/>
          </w:rPr>
          <w:t>Figure 6</w:t>
        </w:r>
        <w:r w:rsidR="00C64284" w:rsidRPr="007C4FD4">
          <w:rPr>
            <w:rStyle w:val="Hyperlink"/>
            <w:noProof/>
          </w:rPr>
          <w:noBreakHyphen/>
          <w:t>71 OTSiMCG CS on existing MC CS at Add/Drop side</w:t>
        </w:r>
        <w:r w:rsidR="00C64284">
          <w:rPr>
            <w:noProof/>
            <w:webHidden/>
          </w:rPr>
          <w:tab/>
        </w:r>
        <w:r w:rsidR="00C64284">
          <w:rPr>
            <w:noProof/>
            <w:webHidden/>
          </w:rPr>
          <w:fldChar w:fldCharType="begin"/>
        </w:r>
        <w:r w:rsidR="00C64284">
          <w:rPr>
            <w:noProof/>
            <w:webHidden/>
          </w:rPr>
          <w:instrText xml:space="preserve"> PAGEREF _Toc173253868 \h </w:instrText>
        </w:r>
        <w:r w:rsidR="00C64284">
          <w:rPr>
            <w:noProof/>
            <w:webHidden/>
          </w:rPr>
        </w:r>
        <w:r w:rsidR="00C64284">
          <w:rPr>
            <w:noProof/>
            <w:webHidden/>
          </w:rPr>
          <w:fldChar w:fldCharType="separate"/>
        </w:r>
        <w:r w:rsidR="00C64284">
          <w:rPr>
            <w:noProof/>
            <w:webHidden/>
          </w:rPr>
          <w:t>220</w:t>
        </w:r>
        <w:r w:rsidR="00C64284">
          <w:rPr>
            <w:noProof/>
            <w:webHidden/>
          </w:rPr>
          <w:fldChar w:fldCharType="end"/>
        </w:r>
      </w:hyperlink>
    </w:p>
    <w:p w14:paraId="445716F8" w14:textId="1050F8AB" w:rsidR="00C64284" w:rsidRDefault="00000000">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869" w:history="1">
        <w:r w:rsidR="00C64284" w:rsidRPr="007C4FD4">
          <w:rPr>
            <w:rStyle w:val="Hyperlink"/>
            <w:noProof/>
          </w:rPr>
          <w:t>Figure 6</w:t>
        </w:r>
        <w:r w:rsidR="00C64284" w:rsidRPr="007C4FD4">
          <w:rPr>
            <w:rStyle w:val="Hyperlink"/>
            <w:noProof/>
          </w:rPr>
          <w:noBreakHyphen/>
          <w:t>72 MC Connectivity Service at Degree side</w:t>
        </w:r>
        <w:r w:rsidR="00C64284">
          <w:rPr>
            <w:noProof/>
            <w:webHidden/>
          </w:rPr>
          <w:tab/>
        </w:r>
        <w:r w:rsidR="00C64284">
          <w:rPr>
            <w:noProof/>
            <w:webHidden/>
          </w:rPr>
          <w:fldChar w:fldCharType="begin"/>
        </w:r>
        <w:r w:rsidR="00C64284">
          <w:rPr>
            <w:noProof/>
            <w:webHidden/>
          </w:rPr>
          <w:instrText xml:space="preserve"> PAGEREF _Toc173253869 \h </w:instrText>
        </w:r>
        <w:r w:rsidR="00C64284">
          <w:rPr>
            <w:noProof/>
            <w:webHidden/>
          </w:rPr>
        </w:r>
        <w:r w:rsidR="00C64284">
          <w:rPr>
            <w:noProof/>
            <w:webHidden/>
          </w:rPr>
          <w:fldChar w:fldCharType="separate"/>
        </w:r>
        <w:r w:rsidR="00C64284">
          <w:rPr>
            <w:noProof/>
            <w:webHidden/>
          </w:rPr>
          <w:t>220</w:t>
        </w:r>
        <w:r w:rsidR="00C64284">
          <w:rPr>
            <w:noProof/>
            <w:webHidden/>
          </w:rPr>
          <w:fldChar w:fldCharType="end"/>
        </w:r>
      </w:hyperlink>
    </w:p>
    <w:p w14:paraId="5C19066D" w14:textId="26ACD0C9" w:rsidR="00C64284" w:rsidRDefault="00000000">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870" w:history="1">
        <w:r w:rsidR="00C64284" w:rsidRPr="007C4FD4">
          <w:rPr>
            <w:rStyle w:val="Hyperlink"/>
            <w:noProof/>
          </w:rPr>
          <w:t>Figure 6</w:t>
        </w:r>
        <w:r w:rsidR="00C64284" w:rsidRPr="007C4FD4">
          <w:rPr>
            <w:rStyle w:val="Hyperlink"/>
            <w:noProof/>
          </w:rPr>
          <w:noBreakHyphen/>
          <w:t>73 MCG Connectivity Service at Degree side</w:t>
        </w:r>
        <w:r w:rsidR="00C64284">
          <w:rPr>
            <w:noProof/>
            <w:webHidden/>
          </w:rPr>
          <w:tab/>
        </w:r>
        <w:r w:rsidR="00C64284">
          <w:rPr>
            <w:noProof/>
            <w:webHidden/>
          </w:rPr>
          <w:fldChar w:fldCharType="begin"/>
        </w:r>
        <w:r w:rsidR="00C64284">
          <w:rPr>
            <w:noProof/>
            <w:webHidden/>
          </w:rPr>
          <w:instrText xml:space="preserve"> PAGEREF _Toc173253870 \h </w:instrText>
        </w:r>
        <w:r w:rsidR="00C64284">
          <w:rPr>
            <w:noProof/>
            <w:webHidden/>
          </w:rPr>
        </w:r>
        <w:r w:rsidR="00C64284">
          <w:rPr>
            <w:noProof/>
            <w:webHidden/>
          </w:rPr>
          <w:fldChar w:fldCharType="separate"/>
        </w:r>
        <w:r w:rsidR="00C64284">
          <w:rPr>
            <w:noProof/>
            <w:webHidden/>
          </w:rPr>
          <w:t>221</w:t>
        </w:r>
        <w:r w:rsidR="00C64284">
          <w:rPr>
            <w:noProof/>
            <w:webHidden/>
          </w:rPr>
          <w:fldChar w:fldCharType="end"/>
        </w:r>
      </w:hyperlink>
    </w:p>
    <w:p w14:paraId="471877BD" w14:textId="1A6E7377" w:rsidR="00C64284" w:rsidRDefault="00000000">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871" w:history="1">
        <w:r w:rsidR="00C64284" w:rsidRPr="007C4FD4">
          <w:rPr>
            <w:rStyle w:val="Hyperlink"/>
            <w:noProof/>
          </w:rPr>
          <w:t>Figure 6</w:t>
        </w:r>
        <w:r w:rsidR="00C64284" w:rsidRPr="007C4FD4">
          <w:rPr>
            <w:rStyle w:val="Hyperlink"/>
            <w:noProof/>
          </w:rPr>
          <w:noBreakHyphen/>
          <w:t>74 OTSiMCG CS, MC Connection automatically created at Degree side</w:t>
        </w:r>
        <w:r w:rsidR="00C64284">
          <w:rPr>
            <w:noProof/>
            <w:webHidden/>
          </w:rPr>
          <w:tab/>
        </w:r>
        <w:r w:rsidR="00C64284">
          <w:rPr>
            <w:noProof/>
            <w:webHidden/>
          </w:rPr>
          <w:fldChar w:fldCharType="begin"/>
        </w:r>
        <w:r w:rsidR="00C64284">
          <w:rPr>
            <w:noProof/>
            <w:webHidden/>
          </w:rPr>
          <w:instrText xml:space="preserve"> PAGEREF _Toc173253871 \h </w:instrText>
        </w:r>
        <w:r w:rsidR="00C64284">
          <w:rPr>
            <w:noProof/>
            <w:webHidden/>
          </w:rPr>
        </w:r>
        <w:r w:rsidR="00C64284">
          <w:rPr>
            <w:noProof/>
            <w:webHidden/>
          </w:rPr>
          <w:fldChar w:fldCharType="separate"/>
        </w:r>
        <w:r w:rsidR="00C64284">
          <w:rPr>
            <w:noProof/>
            <w:webHidden/>
          </w:rPr>
          <w:t>221</w:t>
        </w:r>
        <w:r w:rsidR="00C64284">
          <w:rPr>
            <w:noProof/>
            <w:webHidden/>
          </w:rPr>
          <w:fldChar w:fldCharType="end"/>
        </w:r>
      </w:hyperlink>
    </w:p>
    <w:p w14:paraId="10B655F8" w14:textId="5262533E" w:rsidR="00C64284" w:rsidRDefault="00000000">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872" w:history="1">
        <w:r w:rsidR="00C64284" w:rsidRPr="007C4FD4">
          <w:rPr>
            <w:rStyle w:val="Hyperlink"/>
            <w:noProof/>
          </w:rPr>
          <w:t>Figure 6</w:t>
        </w:r>
        <w:r w:rsidR="00C64284" w:rsidRPr="007C4FD4">
          <w:rPr>
            <w:rStyle w:val="Hyperlink"/>
            <w:noProof/>
          </w:rPr>
          <w:noBreakHyphen/>
          <w:t>75 OTSiMCG CS on existing MC Connection at Degree side</w:t>
        </w:r>
        <w:r w:rsidR="00C64284">
          <w:rPr>
            <w:noProof/>
            <w:webHidden/>
          </w:rPr>
          <w:tab/>
        </w:r>
        <w:r w:rsidR="00C64284">
          <w:rPr>
            <w:noProof/>
            <w:webHidden/>
          </w:rPr>
          <w:fldChar w:fldCharType="begin"/>
        </w:r>
        <w:r w:rsidR="00C64284">
          <w:rPr>
            <w:noProof/>
            <w:webHidden/>
          </w:rPr>
          <w:instrText xml:space="preserve"> PAGEREF _Toc173253872 \h </w:instrText>
        </w:r>
        <w:r w:rsidR="00C64284">
          <w:rPr>
            <w:noProof/>
            <w:webHidden/>
          </w:rPr>
        </w:r>
        <w:r w:rsidR="00C64284">
          <w:rPr>
            <w:noProof/>
            <w:webHidden/>
          </w:rPr>
          <w:fldChar w:fldCharType="separate"/>
        </w:r>
        <w:r w:rsidR="00C64284">
          <w:rPr>
            <w:noProof/>
            <w:webHidden/>
          </w:rPr>
          <w:t>222</w:t>
        </w:r>
        <w:r w:rsidR="00C64284">
          <w:rPr>
            <w:noProof/>
            <w:webHidden/>
          </w:rPr>
          <w:fldChar w:fldCharType="end"/>
        </w:r>
      </w:hyperlink>
    </w:p>
    <w:p w14:paraId="3E0CC96F" w14:textId="0FCA4E1A" w:rsidR="00C64284" w:rsidRDefault="00000000">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873" w:history="1">
        <w:r w:rsidR="00C64284" w:rsidRPr="007C4FD4">
          <w:rPr>
            <w:rStyle w:val="Hyperlink"/>
            <w:noProof/>
          </w:rPr>
          <w:t>Figure 6</w:t>
        </w:r>
        <w:r w:rsidR="00C64284" w:rsidRPr="007C4FD4">
          <w:rPr>
            <w:rStyle w:val="Hyperlink"/>
            <w:noProof/>
          </w:rPr>
          <w:noBreakHyphen/>
          <w:t>76 OTSiMCG CS, MC CS automatically created at Degree side</w:t>
        </w:r>
        <w:r w:rsidR="00C64284">
          <w:rPr>
            <w:noProof/>
            <w:webHidden/>
          </w:rPr>
          <w:tab/>
        </w:r>
        <w:r w:rsidR="00C64284">
          <w:rPr>
            <w:noProof/>
            <w:webHidden/>
          </w:rPr>
          <w:fldChar w:fldCharType="begin"/>
        </w:r>
        <w:r w:rsidR="00C64284">
          <w:rPr>
            <w:noProof/>
            <w:webHidden/>
          </w:rPr>
          <w:instrText xml:space="preserve"> PAGEREF _Toc173253873 \h </w:instrText>
        </w:r>
        <w:r w:rsidR="00C64284">
          <w:rPr>
            <w:noProof/>
            <w:webHidden/>
          </w:rPr>
        </w:r>
        <w:r w:rsidR="00C64284">
          <w:rPr>
            <w:noProof/>
            <w:webHidden/>
          </w:rPr>
          <w:fldChar w:fldCharType="separate"/>
        </w:r>
        <w:r w:rsidR="00C64284">
          <w:rPr>
            <w:noProof/>
            <w:webHidden/>
          </w:rPr>
          <w:t>222</w:t>
        </w:r>
        <w:r w:rsidR="00C64284">
          <w:rPr>
            <w:noProof/>
            <w:webHidden/>
          </w:rPr>
          <w:fldChar w:fldCharType="end"/>
        </w:r>
      </w:hyperlink>
    </w:p>
    <w:p w14:paraId="0B9885F6" w14:textId="6F88B3EC" w:rsidR="00C64284" w:rsidRDefault="00000000">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874" w:history="1">
        <w:r w:rsidR="00C64284" w:rsidRPr="007C4FD4">
          <w:rPr>
            <w:rStyle w:val="Hyperlink"/>
            <w:noProof/>
          </w:rPr>
          <w:t>Figure 6</w:t>
        </w:r>
        <w:r w:rsidR="00C64284" w:rsidRPr="007C4FD4">
          <w:rPr>
            <w:rStyle w:val="Hyperlink"/>
            <w:noProof/>
          </w:rPr>
          <w:noBreakHyphen/>
          <w:t>77 OTSiMC(G) CS on existing MC CS at Degree side</w:t>
        </w:r>
        <w:r w:rsidR="00C64284">
          <w:rPr>
            <w:noProof/>
            <w:webHidden/>
          </w:rPr>
          <w:tab/>
        </w:r>
        <w:r w:rsidR="00C64284">
          <w:rPr>
            <w:noProof/>
            <w:webHidden/>
          </w:rPr>
          <w:fldChar w:fldCharType="begin"/>
        </w:r>
        <w:r w:rsidR="00C64284">
          <w:rPr>
            <w:noProof/>
            <w:webHidden/>
          </w:rPr>
          <w:instrText xml:space="preserve"> PAGEREF _Toc173253874 \h </w:instrText>
        </w:r>
        <w:r w:rsidR="00C64284">
          <w:rPr>
            <w:noProof/>
            <w:webHidden/>
          </w:rPr>
        </w:r>
        <w:r w:rsidR="00C64284">
          <w:rPr>
            <w:noProof/>
            <w:webHidden/>
          </w:rPr>
          <w:fldChar w:fldCharType="separate"/>
        </w:r>
        <w:r w:rsidR="00C64284">
          <w:rPr>
            <w:noProof/>
            <w:webHidden/>
          </w:rPr>
          <w:t>223</w:t>
        </w:r>
        <w:r w:rsidR="00C64284">
          <w:rPr>
            <w:noProof/>
            <w:webHidden/>
          </w:rPr>
          <w:fldChar w:fldCharType="end"/>
        </w:r>
      </w:hyperlink>
    </w:p>
    <w:p w14:paraId="7557F1A6" w14:textId="154DBB03" w:rsidR="00C64284" w:rsidRDefault="00000000">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875" w:history="1">
        <w:r w:rsidR="00C64284" w:rsidRPr="007C4FD4">
          <w:rPr>
            <w:rStyle w:val="Hyperlink"/>
            <w:noProof/>
          </w:rPr>
          <w:t>Figure 6</w:t>
        </w:r>
        <w:r w:rsidR="00C64284" w:rsidRPr="007C4FD4">
          <w:rPr>
            <w:rStyle w:val="Hyperlink"/>
            <w:noProof/>
          </w:rPr>
          <w:noBreakHyphen/>
          <w:t>78 OTSiMC Connectivity Service without MC Layer</w:t>
        </w:r>
        <w:r w:rsidR="00C64284">
          <w:rPr>
            <w:noProof/>
            <w:webHidden/>
          </w:rPr>
          <w:tab/>
        </w:r>
        <w:r w:rsidR="00C64284">
          <w:rPr>
            <w:noProof/>
            <w:webHidden/>
          </w:rPr>
          <w:fldChar w:fldCharType="begin"/>
        </w:r>
        <w:r w:rsidR="00C64284">
          <w:rPr>
            <w:noProof/>
            <w:webHidden/>
          </w:rPr>
          <w:instrText xml:space="preserve"> PAGEREF _Toc173253875 \h </w:instrText>
        </w:r>
        <w:r w:rsidR="00C64284">
          <w:rPr>
            <w:noProof/>
            <w:webHidden/>
          </w:rPr>
        </w:r>
        <w:r w:rsidR="00C64284">
          <w:rPr>
            <w:noProof/>
            <w:webHidden/>
          </w:rPr>
          <w:fldChar w:fldCharType="separate"/>
        </w:r>
        <w:r w:rsidR="00C64284">
          <w:rPr>
            <w:noProof/>
            <w:webHidden/>
          </w:rPr>
          <w:t>223</w:t>
        </w:r>
        <w:r w:rsidR="00C64284">
          <w:rPr>
            <w:noProof/>
            <w:webHidden/>
          </w:rPr>
          <w:fldChar w:fldCharType="end"/>
        </w:r>
      </w:hyperlink>
    </w:p>
    <w:p w14:paraId="49DE71DA" w14:textId="094AB035" w:rsidR="00C64284" w:rsidRDefault="00000000">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876" w:history="1">
        <w:r w:rsidR="00C64284" w:rsidRPr="007C4FD4">
          <w:rPr>
            <w:rStyle w:val="Hyperlink"/>
            <w:noProof/>
          </w:rPr>
          <w:t>Figure 6</w:t>
        </w:r>
        <w:r w:rsidR="00C64284" w:rsidRPr="007C4FD4">
          <w:rPr>
            <w:rStyle w:val="Hyperlink"/>
            <w:noProof/>
          </w:rPr>
          <w:noBreakHyphen/>
          <w:t>79 UC-1.0: Unconstrained end-to-end service provisioning.</w:t>
        </w:r>
        <w:r w:rsidR="00C64284">
          <w:rPr>
            <w:noProof/>
            <w:webHidden/>
          </w:rPr>
          <w:tab/>
        </w:r>
        <w:r w:rsidR="00C64284">
          <w:rPr>
            <w:noProof/>
            <w:webHidden/>
          </w:rPr>
          <w:fldChar w:fldCharType="begin"/>
        </w:r>
        <w:r w:rsidR="00C64284">
          <w:rPr>
            <w:noProof/>
            <w:webHidden/>
          </w:rPr>
          <w:instrText xml:space="preserve"> PAGEREF _Toc173253876 \h </w:instrText>
        </w:r>
        <w:r w:rsidR="00C64284">
          <w:rPr>
            <w:noProof/>
            <w:webHidden/>
          </w:rPr>
        </w:r>
        <w:r w:rsidR="00C64284">
          <w:rPr>
            <w:noProof/>
            <w:webHidden/>
          </w:rPr>
          <w:fldChar w:fldCharType="separate"/>
        </w:r>
        <w:r w:rsidR="00C64284">
          <w:rPr>
            <w:noProof/>
            <w:webHidden/>
          </w:rPr>
          <w:t>224</w:t>
        </w:r>
        <w:r w:rsidR="00C64284">
          <w:rPr>
            <w:noProof/>
            <w:webHidden/>
          </w:rPr>
          <w:fldChar w:fldCharType="end"/>
        </w:r>
      </w:hyperlink>
    </w:p>
    <w:p w14:paraId="75C29E78" w14:textId="715BB2FE" w:rsidR="00C64284" w:rsidRDefault="00000000">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877" w:history="1">
        <w:r w:rsidR="00C64284" w:rsidRPr="007C4FD4">
          <w:rPr>
            <w:rStyle w:val="Hyperlink"/>
            <w:noProof/>
          </w:rPr>
          <w:t>Figure 6</w:t>
        </w:r>
        <w:r w:rsidR="00C64284" w:rsidRPr="007C4FD4">
          <w:rPr>
            <w:rStyle w:val="Hyperlink"/>
            <w:noProof/>
          </w:rPr>
          <w:noBreakHyphen/>
          <w:t>80 OMS CEPs and Amplification Functions</w:t>
        </w:r>
        <w:r w:rsidR="00C64284">
          <w:rPr>
            <w:noProof/>
            <w:webHidden/>
          </w:rPr>
          <w:tab/>
        </w:r>
        <w:r w:rsidR="00C64284">
          <w:rPr>
            <w:noProof/>
            <w:webHidden/>
          </w:rPr>
          <w:fldChar w:fldCharType="begin"/>
        </w:r>
        <w:r w:rsidR="00C64284">
          <w:rPr>
            <w:noProof/>
            <w:webHidden/>
          </w:rPr>
          <w:instrText xml:space="preserve"> PAGEREF _Toc173253877 \h </w:instrText>
        </w:r>
        <w:r w:rsidR="00C64284">
          <w:rPr>
            <w:noProof/>
            <w:webHidden/>
          </w:rPr>
        </w:r>
        <w:r w:rsidR="00C64284">
          <w:rPr>
            <w:noProof/>
            <w:webHidden/>
          </w:rPr>
          <w:fldChar w:fldCharType="separate"/>
        </w:r>
        <w:r w:rsidR="00C64284">
          <w:rPr>
            <w:noProof/>
            <w:webHidden/>
          </w:rPr>
          <w:t>240</w:t>
        </w:r>
        <w:r w:rsidR="00C64284">
          <w:rPr>
            <w:noProof/>
            <w:webHidden/>
          </w:rPr>
          <w:fldChar w:fldCharType="end"/>
        </w:r>
      </w:hyperlink>
    </w:p>
    <w:p w14:paraId="46465F79" w14:textId="21765CF7" w:rsidR="00C64284" w:rsidRDefault="00000000">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878" w:history="1">
        <w:r w:rsidR="00C64284" w:rsidRPr="007C4FD4">
          <w:rPr>
            <w:rStyle w:val="Hyperlink"/>
            <w:noProof/>
          </w:rPr>
          <w:t>Figure 6</w:t>
        </w:r>
        <w:r w:rsidR="00C64284" w:rsidRPr="007C4FD4">
          <w:rPr>
            <w:rStyle w:val="Hyperlink"/>
            <w:noProof/>
          </w:rPr>
          <w:noBreakHyphen/>
          <w:t>81 Lifecycle state diagram of a connectivity service</w:t>
        </w:r>
        <w:r w:rsidR="00C64284">
          <w:rPr>
            <w:noProof/>
            <w:webHidden/>
          </w:rPr>
          <w:tab/>
        </w:r>
        <w:r w:rsidR="00C64284">
          <w:rPr>
            <w:noProof/>
            <w:webHidden/>
          </w:rPr>
          <w:fldChar w:fldCharType="begin"/>
        </w:r>
        <w:r w:rsidR="00C64284">
          <w:rPr>
            <w:noProof/>
            <w:webHidden/>
          </w:rPr>
          <w:instrText xml:space="preserve"> PAGEREF _Toc173253878 \h </w:instrText>
        </w:r>
        <w:r w:rsidR="00C64284">
          <w:rPr>
            <w:noProof/>
            <w:webHidden/>
          </w:rPr>
        </w:r>
        <w:r w:rsidR="00C64284">
          <w:rPr>
            <w:noProof/>
            <w:webHidden/>
          </w:rPr>
          <w:fldChar w:fldCharType="separate"/>
        </w:r>
        <w:r w:rsidR="00C64284">
          <w:rPr>
            <w:noProof/>
            <w:webHidden/>
          </w:rPr>
          <w:t>244</w:t>
        </w:r>
        <w:r w:rsidR="00C64284">
          <w:rPr>
            <w:noProof/>
            <w:webHidden/>
          </w:rPr>
          <w:fldChar w:fldCharType="end"/>
        </w:r>
      </w:hyperlink>
    </w:p>
    <w:p w14:paraId="14C984CB" w14:textId="440113A5" w:rsidR="00C64284" w:rsidRDefault="00000000">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879" w:history="1">
        <w:r w:rsidR="00C64284" w:rsidRPr="007C4FD4">
          <w:rPr>
            <w:rStyle w:val="Hyperlink"/>
            <w:noProof/>
          </w:rPr>
          <w:t>Figure 6</w:t>
        </w:r>
        <w:r w:rsidR="00C64284" w:rsidRPr="007C4FD4">
          <w:rPr>
            <w:rStyle w:val="Hyperlink"/>
            <w:noProof/>
          </w:rPr>
          <w:noBreakHyphen/>
          <w:t>82 a) No server connections, b) Server ODU Connectivity Service (</w:t>
        </w:r>
        <w:r w:rsidR="00C64284" w:rsidRPr="007C4FD4">
          <w:rPr>
            <w:rStyle w:val="Hyperlink"/>
            <w:i/>
            <w:iCs/>
            <w:noProof/>
          </w:rPr>
          <w:t>unterminated</w:t>
        </w:r>
        <w:r w:rsidR="00C64284" w:rsidRPr="007C4FD4">
          <w:rPr>
            <w:rStyle w:val="Hyperlink"/>
            <w:noProof/>
          </w:rPr>
          <w:t xml:space="preserve"> connection)</w:t>
        </w:r>
        <w:r w:rsidR="00C64284">
          <w:rPr>
            <w:noProof/>
            <w:webHidden/>
          </w:rPr>
          <w:tab/>
        </w:r>
        <w:r w:rsidR="00C64284">
          <w:rPr>
            <w:noProof/>
            <w:webHidden/>
          </w:rPr>
          <w:fldChar w:fldCharType="begin"/>
        </w:r>
        <w:r w:rsidR="00C64284">
          <w:rPr>
            <w:noProof/>
            <w:webHidden/>
          </w:rPr>
          <w:instrText xml:space="preserve"> PAGEREF _Toc173253879 \h </w:instrText>
        </w:r>
        <w:r w:rsidR="00C64284">
          <w:rPr>
            <w:noProof/>
            <w:webHidden/>
          </w:rPr>
        </w:r>
        <w:r w:rsidR="00C64284">
          <w:rPr>
            <w:noProof/>
            <w:webHidden/>
          </w:rPr>
          <w:fldChar w:fldCharType="separate"/>
        </w:r>
        <w:r w:rsidR="00C64284">
          <w:rPr>
            <w:noProof/>
            <w:webHidden/>
          </w:rPr>
          <w:t>246</w:t>
        </w:r>
        <w:r w:rsidR="00C64284">
          <w:rPr>
            <w:noProof/>
            <w:webHidden/>
          </w:rPr>
          <w:fldChar w:fldCharType="end"/>
        </w:r>
      </w:hyperlink>
    </w:p>
    <w:p w14:paraId="11F81F70" w14:textId="1DA544B7" w:rsidR="00C64284" w:rsidRDefault="00000000">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880" w:history="1">
        <w:r w:rsidR="00C64284" w:rsidRPr="007C4FD4">
          <w:rPr>
            <w:rStyle w:val="Hyperlink"/>
            <w:noProof/>
          </w:rPr>
          <w:t>Figure 6</w:t>
        </w:r>
        <w:r w:rsidR="00C64284" w:rsidRPr="007C4FD4">
          <w:rPr>
            <w:rStyle w:val="Hyperlink"/>
            <w:noProof/>
          </w:rPr>
          <w:noBreakHyphen/>
          <w:t>83 a) Server ODU Connectivity Service (</w:t>
        </w:r>
        <w:r w:rsidR="00C64284" w:rsidRPr="007C4FD4">
          <w:rPr>
            <w:rStyle w:val="Hyperlink"/>
            <w:i/>
            <w:iCs/>
            <w:noProof/>
          </w:rPr>
          <w:t>terminated</w:t>
        </w:r>
        <w:r w:rsidR="00C64284" w:rsidRPr="007C4FD4">
          <w:rPr>
            <w:rStyle w:val="Hyperlink"/>
            <w:noProof/>
          </w:rPr>
          <w:t xml:space="preserve"> connection), b) Server ODU CS and HO ODU CS</w:t>
        </w:r>
        <w:r w:rsidR="00C64284">
          <w:rPr>
            <w:noProof/>
            <w:webHidden/>
          </w:rPr>
          <w:tab/>
        </w:r>
        <w:r w:rsidR="00C64284">
          <w:rPr>
            <w:noProof/>
            <w:webHidden/>
          </w:rPr>
          <w:fldChar w:fldCharType="begin"/>
        </w:r>
        <w:r w:rsidR="00C64284">
          <w:rPr>
            <w:noProof/>
            <w:webHidden/>
          </w:rPr>
          <w:instrText xml:space="preserve"> PAGEREF _Toc173253880 \h </w:instrText>
        </w:r>
        <w:r w:rsidR="00C64284">
          <w:rPr>
            <w:noProof/>
            <w:webHidden/>
          </w:rPr>
        </w:r>
        <w:r w:rsidR="00C64284">
          <w:rPr>
            <w:noProof/>
            <w:webHidden/>
          </w:rPr>
          <w:fldChar w:fldCharType="separate"/>
        </w:r>
        <w:r w:rsidR="00C64284">
          <w:rPr>
            <w:noProof/>
            <w:webHidden/>
          </w:rPr>
          <w:t>246</w:t>
        </w:r>
        <w:r w:rsidR="00C64284">
          <w:rPr>
            <w:noProof/>
            <w:webHidden/>
          </w:rPr>
          <w:fldChar w:fldCharType="end"/>
        </w:r>
      </w:hyperlink>
    </w:p>
    <w:p w14:paraId="76DACE4C" w14:textId="257747B4" w:rsidR="00C64284" w:rsidRDefault="00000000">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881" w:history="1">
        <w:r w:rsidR="00C64284" w:rsidRPr="007C4FD4">
          <w:rPr>
            <w:rStyle w:val="Hyperlink"/>
            <w:noProof/>
          </w:rPr>
          <w:t>Figure 6</w:t>
        </w:r>
        <w:r w:rsidR="00C64284" w:rsidRPr="007C4FD4">
          <w:rPr>
            <w:rStyle w:val="Hyperlink"/>
            <w:noProof/>
          </w:rPr>
          <w:noBreakHyphen/>
          <w:t>84 a) No server connections, b) Server ODUCn Connectivity Service (</w:t>
        </w:r>
        <w:r w:rsidR="00C64284" w:rsidRPr="007C4FD4">
          <w:rPr>
            <w:rStyle w:val="Hyperlink"/>
            <w:i/>
            <w:iCs/>
            <w:noProof/>
          </w:rPr>
          <w:t>terminated</w:t>
        </w:r>
        <w:r w:rsidR="00C64284" w:rsidRPr="007C4FD4">
          <w:rPr>
            <w:rStyle w:val="Hyperlink"/>
            <w:noProof/>
          </w:rPr>
          <w:t xml:space="preserve"> connection)</w:t>
        </w:r>
        <w:r w:rsidR="00C64284">
          <w:rPr>
            <w:noProof/>
            <w:webHidden/>
          </w:rPr>
          <w:tab/>
        </w:r>
        <w:r w:rsidR="00C64284">
          <w:rPr>
            <w:noProof/>
            <w:webHidden/>
          </w:rPr>
          <w:fldChar w:fldCharType="begin"/>
        </w:r>
        <w:r w:rsidR="00C64284">
          <w:rPr>
            <w:noProof/>
            <w:webHidden/>
          </w:rPr>
          <w:instrText xml:space="preserve"> PAGEREF _Toc173253881 \h </w:instrText>
        </w:r>
        <w:r w:rsidR="00C64284">
          <w:rPr>
            <w:noProof/>
            <w:webHidden/>
          </w:rPr>
        </w:r>
        <w:r w:rsidR="00C64284">
          <w:rPr>
            <w:noProof/>
            <w:webHidden/>
          </w:rPr>
          <w:fldChar w:fldCharType="separate"/>
        </w:r>
        <w:r w:rsidR="00C64284">
          <w:rPr>
            <w:noProof/>
            <w:webHidden/>
          </w:rPr>
          <w:t>248</w:t>
        </w:r>
        <w:r w:rsidR="00C64284">
          <w:rPr>
            <w:noProof/>
            <w:webHidden/>
          </w:rPr>
          <w:fldChar w:fldCharType="end"/>
        </w:r>
      </w:hyperlink>
    </w:p>
    <w:p w14:paraId="432925CE" w14:textId="2D42DF59" w:rsidR="00C64284" w:rsidRDefault="00000000">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882" w:history="1">
        <w:r w:rsidR="00C64284" w:rsidRPr="007C4FD4">
          <w:rPr>
            <w:rStyle w:val="Hyperlink"/>
            <w:noProof/>
          </w:rPr>
          <w:t>Figure 6</w:t>
        </w:r>
        <w:r w:rsidR="00C64284" w:rsidRPr="007C4FD4">
          <w:rPr>
            <w:rStyle w:val="Hyperlink"/>
            <w:noProof/>
          </w:rPr>
          <w:noBreakHyphen/>
          <w:t>85 a) Server ODUCn CS &amp; ODUFlex connection, b) Server ODUCn CS (</w:t>
        </w:r>
        <w:r w:rsidR="00C64284" w:rsidRPr="007C4FD4">
          <w:rPr>
            <w:rStyle w:val="Hyperlink"/>
            <w:i/>
            <w:iCs/>
            <w:noProof/>
          </w:rPr>
          <w:t>unterm.</w:t>
        </w:r>
        <w:r w:rsidR="00C64284" w:rsidRPr="007C4FD4">
          <w:rPr>
            <w:rStyle w:val="Hyperlink"/>
            <w:noProof/>
          </w:rPr>
          <w:t xml:space="preserve"> &amp; </w:t>
        </w:r>
        <w:r w:rsidR="00C64284" w:rsidRPr="007C4FD4">
          <w:rPr>
            <w:rStyle w:val="Hyperlink"/>
            <w:i/>
            <w:iCs/>
            <w:noProof/>
          </w:rPr>
          <w:t>terminated</w:t>
        </w:r>
        <w:r w:rsidR="00C64284" w:rsidRPr="007C4FD4">
          <w:rPr>
            <w:rStyle w:val="Hyperlink"/>
            <w:noProof/>
          </w:rPr>
          <w:t xml:space="preserve"> connections)</w:t>
        </w:r>
        <w:r w:rsidR="00C64284">
          <w:rPr>
            <w:noProof/>
            <w:webHidden/>
          </w:rPr>
          <w:tab/>
        </w:r>
        <w:r w:rsidR="00C64284">
          <w:rPr>
            <w:noProof/>
            <w:webHidden/>
          </w:rPr>
          <w:fldChar w:fldCharType="begin"/>
        </w:r>
        <w:r w:rsidR="00C64284">
          <w:rPr>
            <w:noProof/>
            <w:webHidden/>
          </w:rPr>
          <w:instrText xml:space="preserve"> PAGEREF _Toc173253882 \h </w:instrText>
        </w:r>
        <w:r w:rsidR="00C64284">
          <w:rPr>
            <w:noProof/>
            <w:webHidden/>
          </w:rPr>
        </w:r>
        <w:r w:rsidR="00C64284">
          <w:rPr>
            <w:noProof/>
            <w:webHidden/>
          </w:rPr>
          <w:fldChar w:fldCharType="separate"/>
        </w:r>
        <w:r w:rsidR="00C64284">
          <w:rPr>
            <w:noProof/>
            <w:webHidden/>
          </w:rPr>
          <w:t>249</w:t>
        </w:r>
        <w:r w:rsidR="00C64284">
          <w:rPr>
            <w:noProof/>
            <w:webHidden/>
          </w:rPr>
          <w:fldChar w:fldCharType="end"/>
        </w:r>
      </w:hyperlink>
    </w:p>
    <w:p w14:paraId="1C9C34C4" w14:textId="2FD1AC18" w:rsidR="00C64284" w:rsidRDefault="00000000">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883" w:history="1">
        <w:r w:rsidR="00C64284" w:rsidRPr="007C4FD4">
          <w:rPr>
            <w:rStyle w:val="Hyperlink"/>
            <w:noProof/>
          </w:rPr>
          <w:t>Figure 6</w:t>
        </w:r>
        <w:r w:rsidR="00C64284" w:rsidRPr="007C4FD4">
          <w:rPr>
            <w:rStyle w:val="Hyperlink"/>
            <w:noProof/>
          </w:rPr>
          <w:noBreakHyphen/>
          <w:t>86 No server connections, single or multiple line ports</w:t>
        </w:r>
        <w:r w:rsidR="00C64284">
          <w:rPr>
            <w:noProof/>
            <w:webHidden/>
          </w:rPr>
          <w:tab/>
        </w:r>
        <w:r w:rsidR="00C64284">
          <w:rPr>
            <w:noProof/>
            <w:webHidden/>
          </w:rPr>
          <w:fldChar w:fldCharType="begin"/>
        </w:r>
        <w:r w:rsidR="00C64284">
          <w:rPr>
            <w:noProof/>
            <w:webHidden/>
          </w:rPr>
          <w:instrText xml:space="preserve"> PAGEREF _Toc173253883 \h </w:instrText>
        </w:r>
        <w:r w:rsidR="00C64284">
          <w:rPr>
            <w:noProof/>
            <w:webHidden/>
          </w:rPr>
        </w:r>
        <w:r w:rsidR="00C64284">
          <w:rPr>
            <w:noProof/>
            <w:webHidden/>
          </w:rPr>
          <w:fldChar w:fldCharType="separate"/>
        </w:r>
        <w:r w:rsidR="00C64284">
          <w:rPr>
            <w:noProof/>
            <w:webHidden/>
          </w:rPr>
          <w:t>252</w:t>
        </w:r>
        <w:r w:rsidR="00C64284">
          <w:rPr>
            <w:noProof/>
            <w:webHidden/>
          </w:rPr>
          <w:fldChar w:fldCharType="end"/>
        </w:r>
      </w:hyperlink>
    </w:p>
    <w:p w14:paraId="2FA11061" w14:textId="7D756CFA" w:rsidR="00C64284" w:rsidRDefault="00000000">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884" w:history="1">
        <w:r w:rsidR="00C64284" w:rsidRPr="007C4FD4">
          <w:rPr>
            <w:rStyle w:val="Hyperlink"/>
            <w:noProof/>
          </w:rPr>
          <w:t>Figure 6</w:t>
        </w:r>
        <w:r w:rsidR="00C64284" w:rsidRPr="007C4FD4">
          <w:rPr>
            <w:rStyle w:val="Hyperlink"/>
            <w:noProof/>
          </w:rPr>
          <w:noBreakHyphen/>
          <w:t>87 a) MC CS at Add/Drop side, b) MC CS at Degree side</w:t>
        </w:r>
        <w:r w:rsidR="00C64284">
          <w:rPr>
            <w:noProof/>
            <w:webHidden/>
          </w:rPr>
          <w:tab/>
        </w:r>
        <w:r w:rsidR="00C64284">
          <w:rPr>
            <w:noProof/>
            <w:webHidden/>
          </w:rPr>
          <w:fldChar w:fldCharType="begin"/>
        </w:r>
        <w:r w:rsidR="00C64284">
          <w:rPr>
            <w:noProof/>
            <w:webHidden/>
          </w:rPr>
          <w:instrText xml:space="preserve"> PAGEREF _Toc173253884 \h </w:instrText>
        </w:r>
        <w:r w:rsidR="00C64284">
          <w:rPr>
            <w:noProof/>
            <w:webHidden/>
          </w:rPr>
        </w:r>
        <w:r w:rsidR="00C64284">
          <w:rPr>
            <w:noProof/>
            <w:webHidden/>
          </w:rPr>
          <w:fldChar w:fldCharType="separate"/>
        </w:r>
        <w:r w:rsidR="00C64284">
          <w:rPr>
            <w:noProof/>
            <w:webHidden/>
          </w:rPr>
          <w:t>254</w:t>
        </w:r>
        <w:r w:rsidR="00C64284">
          <w:rPr>
            <w:noProof/>
            <w:webHidden/>
          </w:rPr>
          <w:fldChar w:fldCharType="end"/>
        </w:r>
      </w:hyperlink>
    </w:p>
    <w:p w14:paraId="50FE3686" w14:textId="42BB478D" w:rsidR="00C64284" w:rsidRDefault="00000000">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885" w:history="1">
        <w:r w:rsidR="00C64284" w:rsidRPr="007C4FD4">
          <w:rPr>
            <w:rStyle w:val="Hyperlink"/>
            <w:noProof/>
          </w:rPr>
          <w:t>Figure 6</w:t>
        </w:r>
        <w:r w:rsidR="00C64284" w:rsidRPr="007C4FD4">
          <w:rPr>
            <w:rStyle w:val="Hyperlink"/>
            <w:noProof/>
          </w:rPr>
          <w:noBreakHyphen/>
          <w:t>88 Mixed Scenario - UNI bidirectional and OMS unidirectional.</w:t>
        </w:r>
        <w:r w:rsidR="00C64284">
          <w:rPr>
            <w:noProof/>
            <w:webHidden/>
          </w:rPr>
          <w:tab/>
        </w:r>
        <w:r w:rsidR="00C64284">
          <w:rPr>
            <w:noProof/>
            <w:webHidden/>
          </w:rPr>
          <w:fldChar w:fldCharType="begin"/>
        </w:r>
        <w:r w:rsidR="00C64284">
          <w:rPr>
            <w:noProof/>
            <w:webHidden/>
          </w:rPr>
          <w:instrText xml:space="preserve"> PAGEREF _Toc173253885 \h </w:instrText>
        </w:r>
        <w:r w:rsidR="00C64284">
          <w:rPr>
            <w:noProof/>
            <w:webHidden/>
          </w:rPr>
        </w:r>
        <w:r w:rsidR="00C64284">
          <w:rPr>
            <w:noProof/>
            <w:webHidden/>
          </w:rPr>
          <w:fldChar w:fldCharType="separate"/>
        </w:r>
        <w:r w:rsidR="00C64284">
          <w:rPr>
            <w:noProof/>
            <w:webHidden/>
          </w:rPr>
          <w:t>256</w:t>
        </w:r>
        <w:r w:rsidR="00C64284">
          <w:rPr>
            <w:noProof/>
            <w:webHidden/>
          </w:rPr>
          <w:fldChar w:fldCharType="end"/>
        </w:r>
      </w:hyperlink>
    </w:p>
    <w:p w14:paraId="437E91FD" w14:textId="7D6A53DC" w:rsidR="00C64284" w:rsidRDefault="00000000">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886" w:history="1">
        <w:r w:rsidR="00C64284" w:rsidRPr="007C4FD4">
          <w:rPr>
            <w:rStyle w:val="Hyperlink"/>
            <w:noProof/>
          </w:rPr>
          <w:t>Figure 6</w:t>
        </w:r>
        <w:r w:rsidR="00C64284" w:rsidRPr="007C4FD4">
          <w:rPr>
            <w:rStyle w:val="Hyperlink"/>
            <w:noProof/>
          </w:rPr>
          <w:noBreakHyphen/>
          <w:t>89 Full Unidirectional - UNI and OMS unidirectional scenario.</w:t>
        </w:r>
        <w:r w:rsidR="00C64284">
          <w:rPr>
            <w:noProof/>
            <w:webHidden/>
          </w:rPr>
          <w:tab/>
        </w:r>
        <w:r w:rsidR="00C64284">
          <w:rPr>
            <w:noProof/>
            <w:webHidden/>
          </w:rPr>
          <w:fldChar w:fldCharType="begin"/>
        </w:r>
        <w:r w:rsidR="00C64284">
          <w:rPr>
            <w:noProof/>
            <w:webHidden/>
          </w:rPr>
          <w:instrText xml:space="preserve"> PAGEREF _Toc173253886 \h </w:instrText>
        </w:r>
        <w:r w:rsidR="00C64284">
          <w:rPr>
            <w:noProof/>
            <w:webHidden/>
          </w:rPr>
        </w:r>
        <w:r w:rsidR="00C64284">
          <w:rPr>
            <w:noProof/>
            <w:webHidden/>
          </w:rPr>
          <w:fldChar w:fldCharType="separate"/>
        </w:r>
        <w:r w:rsidR="00C64284">
          <w:rPr>
            <w:noProof/>
            <w:webHidden/>
          </w:rPr>
          <w:t>257</w:t>
        </w:r>
        <w:r w:rsidR="00C64284">
          <w:rPr>
            <w:noProof/>
            <w:webHidden/>
          </w:rPr>
          <w:fldChar w:fldCharType="end"/>
        </w:r>
      </w:hyperlink>
    </w:p>
    <w:p w14:paraId="69B3728C" w14:textId="2E2F1E38" w:rsidR="00C64284" w:rsidRDefault="00000000">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887" w:history="1">
        <w:r w:rsidR="00C64284" w:rsidRPr="007C4FD4">
          <w:rPr>
            <w:rStyle w:val="Hyperlink"/>
            <w:noProof/>
          </w:rPr>
          <w:t>Figure 6</w:t>
        </w:r>
        <w:r w:rsidR="00C64284" w:rsidRPr="007C4FD4">
          <w:rPr>
            <w:rStyle w:val="Hyperlink"/>
            <w:noProof/>
          </w:rPr>
          <w:noBreakHyphen/>
          <w:t>90 a) “Server” MC Connection, b) “Server” MC Connectivity Service</w:t>
        </w:r>
        <w:r w:rsidR="00C64284">
          <w:rPr>
            <w:noProof/>
            <w:webHidden/>
          </w:rPr>
          <w:tab/>
        </w:r>
        <w:r w:rsidR="00C64284">
          <w:rPr>
            <w:noProof/>
            <w:webHidden/>
          </w:rPr>
          <w:fldChar w:fldCharType="begin"/>
        </w:r>
        <w:r w:rsidR="00C64284">
          <w:rPr>
            <w:noProof/>
            <w:webHidden/>
          </w:rPr>
          <w:instrText xml:space="preserve"> PAGEREF _Toc173253887 \h </w:instrText>
        </w:r>
        <w:r w:rsidR="00C64284">
          <w:rPr>
            <w:noProof/>
            <w:webHidden/>
          </w:rPr>
        </w:r>
        <w:r w:rsidR="00C64284">
          <w:rPr>
            <w:noProof/>
            <w:webHidden/>
          </w:rPr>
          <w:fldChar w:fldCharType="separate"/>
        </w:r>
        <w:r w:rsidR="00C64284">
          <w:rPr>
            <w:noProof/>
            <w:webHidden/>
          </w:rPr>
          <w:t>259</w:t>
        </w:r>
        <w:r w:rsidR="00C64284">
          <w:rPr>
            <w:noProof/>
            <w:webHidden/>
          </w:rPr>
          <w:fldChar w:fldCharType="end"/>
        </w:r>
      </w:hyperlink>
    </w:p>
    <w:p w14:paraId="243E4452" w14:textId="3C5BC141" w:rsidR="00C64284" w:rsidRDefault="00000000">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888" w:history="1">
        <w:r w:rsidR="00C64284" w:rsidRPr="007C4FD4">
          <w:rPr>
            <w:rStyle w:val="Hyperlink"/>
            <w:noProof/>
          </w:rPr>
          <w:t>Figure 6</w:t>
        </w:r>
        <w:r w:rsidR="00C64284" w:rsidRPr="007C4FD4">
          <w:rPr>
            <w:rStyle w:val="Hyperlink"/>
            <w:noProof/>
          </w:rPr>
          <w:noBreakHyphen/>
          <w:t>91 a) “Server” MC Connection at degree side, b) “Server” MC Connectivity Service at degree side</w:t>
        </w:r>
        <w:r w:rsidR="00C64284">
          <w:rPr>
            <w:noProof/>
            <w:webHidden/>
          </w:rPr>
          <w:tab/>
        </w:r>
        <w:r w:rsidR="00C64284">
          <w:rPr>
            <w:noProof/>
            <w:webHidden/>
          </w:rPr>
          <w:fldChar w:fldCharType="begin"/>
        </w:r>
        <w:r w:rsidR="00C64284">
          <w:rPr>
            <w:noProof/>
            <w:webHidden/>
          </w:rPr>
          <w:instrText xml:space="preserve"> PAGEREF _Toc173253888 \h </w:instrText>
        </w:r>
        <w:r w:rsidR="00C64284">
          <w:rPr>
            <w:noProof/>
            <w:webHidden/>
          </w:rPr>
        </w:r>
        <w:r w:rsidR="00C64284">
          <w:rPr>
            <w:noProof/>
            <w:webHidden/>
          </w:rPr>
          <w:fldChar w:fldCharType="separate"/>
        </w:r>
        <w:r w:rsidR="00C64284">
          <w:rPr>
            <w:noProof/>
            <w:webHidden/>
          </w:rPr>
          <w:t>259</w:t>
        </w:r>
        <w:r w:rsidR="00C64284">
          <w:rPr>
            <w:noProof/>
            <w:webHidden/>
          </w:rPr>
          <w:fldChar w:fldCharType="end"/>
        </w:r>
      </w:hyperlink>
    </w:p>
    <w:p w14:paraId="03CFC101" w14:textId="521ACD54" w:rsidR="00C64284" w:rsidRDefault="00000000">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889" w:history="1">
        <w:r w:rsidR="00C64284" w:rsidRPr="007C4FD4">
          <w:rPr>
            <w:rStyle w:val="Hyperlink"/>
            <w:noProof/>
          </w:rPr>
          <w:t>Figure 6</w:t>
        </w:r>
        <w:r w:rsidR="00C64284" w:rsidRPr="007C4FD4">
          <w:rPr>
            <w:rStyle w:val="Hyperlink"/>
            <w:noProof/>
          </w:rPr>
          <w:noBreakHyphen/>
          <w:t>92 MC layer not supported</w:t>
        </w:r>
        <w:r w:rsidR="00C64284">
          <w:rPr>
            <w:noProof/>
            <w:webHidden/>
          </w:rPr>
          <w:tab/>
        </w:r>
        <w:r w:rsidR="00C64284">
          <w:rPr>
            <w:noProof/>
            <w:webHidden/>
          </w:rPr>
          <w:fldChar w:fldCharType="begin"/>
        </w:r>
        <w:r w:rsidR="00C64284">
          <w:rPr>
            <w:noProof/>
            <w:webHidden/>
          </w:rPr>
          <w:instrText xml:space="preserve"> PAGEREF _Toc173253889 \h </w:instrText>
        </w:r>
        <w:r w:rsidR="00C64284">
          <w:rPr>
            <w:noProof/>
            <w:webHidden/>
          </w:rPr>
        </w:r>
        <w:r w:rsidR="00C64284">
          <w:rPr>
            <w:noProof/>
            <w:webHidden/>
          </w:rPr>
          <w:fldChar w:fldCharType="separate"/>
        </w:r>
        <w:r w:rsidR="00C64284">
          <w:rPr>
            <w:noProof/>
            <w:webHidden/>
          </w:rPr>
          <w:t>260</w:t>
        </w:r>
        <w:r w:rsidR="00C64284">
          <w:rPr>
            <w:noProof/>
            <w:webHidden/>
          </w:rPr>
          <w:fldChar w:fldCharType="end"/>
        </w:r>
      </w:hyperlink>
    </w:p>
    <w:p w14:paraId="542BF437" w14:textId="5BF9E40A" w:rsidR="00C64284" w:rsidRDefault="00000000">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890" w:history="1">
        <w:r w:rsidR="00C64284" w:rsidRPr="007C4FD4">
          <w:rPr>
            <w:rStyle w:val="Hyperlink"/>
            <w:noProof/>
          </w:rPr>
          <w:t>Figure 6</w:t>
        </w:r>
        <w:r w:rsidR="00C64284" w:rsidRPr="007C4FD4">
          <w:rPr>
            <w:rStyle w:val="Hyperlink"/>
            <w:noProof/>
          </w:rPr>
          <w:noBreakHyphen/>
          <w:t>93 No “server” connections</w:t>
        </w:r>
        <w:r w:rsidR="00C64284">
          <w:rPr>
            <w:noProof/>
            <w:webHidden/>
          </w:rPr>
          <w:tab/>
        </w:r>
        <w:r w:rsidR="00C64284">
          <w:rPr>
            <w:noProof/>
            <w:webHidden/>
          </w:rPr>
          <w:fldChar w:fldCharType="begin"/>
        </w:r>
        <w:r w:rsidR="00C64284">
          <w:rPr>
            <w:noProof/>
            <w:webHidden/>
          </w:rPr>
          <w:instrText xml:space="preserve"> PAGEREF _Toc173253890 \h </w:instrText>
        </w:r>
        <w:r w:rsidR="00C64284">
          <w:rPr>
            <w:noProof/>
            <w:webHidden/>
          </w:rPr>
        </w:r>
        <w:r w:rsidR="00C64284">
          <w:rPr>
            <w:noProof/>
            <w:webHidden/>
          </w:rPr>
          <w:fldChar w:fldCharType="separate"/>
        </w:r>
        <w:r w:rsidR="00C64284">
          <w:rPr>
            <w:noProof/>
            <w:webHidden/>
          </w:rPr>
          <w:t>262</w:t>
        </w:r>
        <w:r w:rsidR="00C64284">
          <w:rPr>
            <w:noProof/>
            <w:webHidden/>
          </w:rPr>
          <w:fldChar w:fldCharType="end"/>
        </w:r>
      </w:hyperlink>
    </w:p>
    <w:p w14:paraId="3544CC4E" w14:textId="38255953" w:rsidR="00C64284" w:rsidRDefault="00000000">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891" w:history="1">
        <w:r w:rsidR="00C64284" w:rsidRPr="007C4FD4">
          <w:rPr>
            <w:rStyle w:val="Hyperlink"/>
            <w:noProof/>
          </w:rPr>
          <w:t>Figure 6</w:t>
        </w:r>
        <w:r w:rsidR="00C64284" w:rsidRPr="007C4FD4">
          <w:rPr>
            <w:rStyle w:val="Hyperlink"/>
            <w:noProof/>
          </w:rPr>
          <w:noBreakHyphen/>
          <w:t xml:space="preserve">94 Server ODU </w:t>
        </w:r>
        <w:r w:rsidR="00C64284" w:rsidRPr="007C4FD4">
          <w:rPr>
            <w:rStyle w:val="Hyperlink"/>
            <w:i/>
            <w:iCs/>
            <w:noProof/>
          </w:rPr>
          <w:t>handoff</w:t>
        </w:r>
        <w:r w:rsidR="00C64284" w:rsidRPr="007C4FD4">
          <w:rPr>
            <w:rStyle w:val="Hyperlink"/>
            <w:noProof/>
          </w:rPr>
          <w:t xml:space="preserve"> Connectivity Service</w:t>
        </w:r>
        <w:r w:rsidR="00C64284">
          <w:rPr>
            <w:noProof/>
            <w:webHidden/>
          </w:rPr>
          <w:tab/>
        </w:r>
        <w:r w:rsidR="00C64284">
          <w:rPr>
            <w:noProof/>
            <w:webHidden/>
          </w:rPr>
          <w:fldChar w:fldCharType="begin"/>
        </w:r>
        <w:r w:rsidR="00C64284">
          <w:rPr>
            <w:noProof/>
            <w:webHidden/>
          </w:rPr>
          <w:instrText xml:space="preserve"> PAGEREF _Toc173253891 \h </w:instrText>
        </w:r>
        <w:r w:rsidR="00C64284">
          <w:rPr>
            <w:noProof/>
            <w:webHidden/>
          </w:rPr>
        </w:r>
        <w:r w:rsidR="00C64284">
          <w:rPr>
            <w:noProof/>
            <w:webHidden/>
          </w:rPr>
          <w:fldChar w:fldCharType="separate"/>
        </w:r>
        <w:r w:rsidR="00C64284">
          <w:rPr>
            <w:noProof/>
            <w:webHidden/>
          </w:rPr>
          <w:t>262</w:t>
        </w:r>
        <w:r w:rsidR="00C64284">
          <w:rPr>
            <w:noProof/>
            <w:webHidden/>
          </w:rPr>
          <w:fldChar w:fldCharType="end"/>
        </w:r>
      </w:hyperlink>
    </w:p>
    <w:p w14:paraId="2B5E9C83" w14:textId="20580C70" w:rsidR="00C64284" w:rsidRDefault="00000000">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892" w:history="1">
        <w:r w:rsidR="00C64284" w:rsidRPr="007C4FD4">
          <w:rPr>
            <w:rStyle w:val="Hyperlink"/>
            <w:noProof/>
          </w:rPr>
          <w:t>Figure 6</w:t>
        </w:r>
        <w:r w:rsidR="00C64284" w:rsidRPr="007C4FD4">
          <w:rPr>
            <w:rStyle w:val="Hyperlink"/>
            <w:noProof/>
          </w:rPr>
          <w:noBreakHyphen/>
          <w:t>95 No “server” connections, variation</w:t>
        </w:r>
        <w:r w:rsidR="00C64284">
          <w:rPr>
            <w:noProof/>
            <w:webHidden/>
          </w:rPr>
          <w:tab/>
        </w:r>
        <w:r w:rsidR="00C64284">
          <w:rPr>
            <w:noProof/>
            <w:webHidden/>
          </w:rPr>
          <w:fldChar w:fldCharType="begin"/>
        </w:r>
        <w:r w:rsidR="00C64284">
          <w:rPr>
            <w:noProof/>
            <w:webHidden/>
          </w:rPr>
          <w:instrText xml:space="preserve"> PAGEREF _Toc173253892 \h </w:instrText>
        </w:r>
        <w:r w:rsidR="00C64284">
          <w:rPr>
            <w:noProof/>
            <w:webHidden/>
          </w:rPr>
        </w:r>
        <w:r w:rsidR="00C64284">
          <w:rPr>
            <w:noProof/>
            <w:webHidden/>
          </w:rPr>
          <w:fldChar w:fldCharType="separate"/>
        </w:r>
        <w:r w:rsidR="00C64284">
          <w:rPr>
            <w:noProof/>
            <w:webHidden/>
          </w:rPr>
          <w:t>263</w:t>
        </w:r>
        <w:r w:rsidR="00C64284">
          <w:rPr>
            <w:noProof/>
            <w:webHidden/>
          </w:rPr>
          <w:fldChar w:fldCharType="end"/>
        </w:r>
      </w:hyperlink>
    </w:p>
    <w:p w14:paraId="67A70EB3" w14:textId="483D3783" w:rsidR="00C64284" w:rsidRDefault="00000000">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893" w:history="1">
        <w:r w:rsidR="00C64284" w:rsidRPr="007C4FD4">
          <w:rPr>
            <w:rStyle w:val="Hyperlink"/>
            <w:noProof/>
          </w:rPr>
          <w:t>Figure 6</w:t>
        </w:r>
        <w:r w:rsidR="00C64284" w:rsidRPr="007C4FD4">
          <w:rPr>
            <w:rStyle w:val="Hyperlink"/>
            <w:noProof/>
          </w:rPr>
          <w:noBreakHyphen/>
          <w:t xml:space="preserve">96 Server ODU </w:t>
        </w:r>
        <w:r w:rsidR="00C64284" w:rsidRPr="007C4FD4">
          <w:rPr>
            <w:rStyle w:val="Hyperlink"/>
            <w:i/>
            <w:iCs/>
            <w:noProof/>
          </w:rPr>
          <w:t>handoff</w:t>
        </w:r>
        <w:r w:rsidR="00C64284" w:rsidRPr="007C4FD4">
          <w:rPr>
            <w:rStyle w:val="Hyperlink"/>
            <w:noProof/>
          </w:rPr>
          <w:t xml:space="preserve"> Connectivity Service, variation</w:t>
        </w:r>
        <w:r w:rsidR="00C64284">
          <w:rPr>
            <w:noProof/>
            <w:webHidden/>
          </w:rPr>
          <w:tab/>
        </w:r>
        <w:r w:rsidR="00C64284">
          <w:rPr>
            <w:noProof/>
            <w:webHidden/>
          </w:rPr>
          <w:fldChar w:fldCharType="begin"/>
        </w:r>
        <w:r w:rsidR="00C64284">
          <w:rPr>
            <w:noProof/>
            <w:webHidden/>
          </w:rPr>
          <w:instrText xml:space="preserve"> PAGEREF _Toc173253893 \h </w:instrText>
        </w:r>
        <w:r w:rsidR="00C64284">
          <w:rPr>
            <w:noProof/>
            <w:webHidden/>
          </w:rPr>
        </w:r>
        <w:r w:rsidR="00C64284">
          <w:rPr>
            <w:noProof/>
            <w:webHidden/>
          </w:rPr>
          <w:fldChar w:fldCharType="separate"/>
        </w:r>
        <w:r w:rsidR="00C64284">
          <w:rPr>
            <w:noProof/>
            <w:webHidden/>
          </w:rPr>
          <w:t>263</w:t>
        </w:r>
        <w:r w:rsidR="00C64284">
          <w:rPr>
            <w:noProof/>
            <w:webHidden/>
          </w:rPr>
          <w:fldChar w:fldCharType="end"/>
        </w:r>
      </w:hyperlink>
    </w:p>
    <w:p w14:paraId="0EEBE350" w14:textId="36088890" w:rsidR="00C64284" w:rsidRDefault="00000000">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894" w:history="1">
        <w:r w:rsidR="00C64284" w:rsidRPr="007C4FD4">
          <w:rPr>
            <w:rStyle w:val="Hyperlink"/>
            <w:noProof/>
          </w:rPr>
          <w:t>Figure 6</w:t>
        </w:r>
        <w:r w:rsidR="00C64284" w:rsidRPr="007C4FD4">
          <w:rPr>
            <w:rStyle w:val="Hyperlink"/>
            <w:noProof/>
          </w:rPr>
          <w:noBreakHyphen/>
          <w:t xml:space="preserve">97 a) No “server” connections, b)  Server ODU </w:t>
        </w:r>
        <w:r w:rsidR="00C64284" w:rsidRPr="007C4FD4">
          <w:rPr>
            <w:rStyle w:val="Hyperlink"/>
            <w:i/>
            <w:iCs/>
            <w:noProof/>
          </w:rPr>
          <w:t>handoff</w:t>
        </w:r>
        <w:r w:rsidR="00C64284" w:rsidRPr="007C4FD4">
          <w:rPr>
            <w:rStyle w:val="Hyperlink"/>
            <w:noProof/>
          </w:rPr>
          <w:t xml:space="preserve"> Connectivity Service</w:t>
        </w:r>
        <w:r w:rsidR="00C64284">
          <w:rPr>
            <w:noProof/>
            <w:webHidden/>
          </w:rPr>
          <w:tab/>
        </w:r>
        <w:r w:rsidR="00C64284">
          <w:rPr>
            <w:noProof/>
            <w:webHidden/>
          </w:rPr>
          <w:fldChar w:fldCharType="begin"/>
        </w:r>
        <w:r w:rsidR="00C64284">
          <w:rPr>
            <w:noProof/>
            <w:webHidden/>
          </w:rPr>
          <w:instrText xml:space="preserve"> PAGEREF _Toc173253894 \h </w:instrText>
        </w:r>
        <w:r w:rsidR="00C64284">
          <w:rPr>
            <w:noProof/>
            <w:webHidden/>
          </w:rPr>
        </w:r>
        <w:r w:rsidR="00C64284">
          <w:rPr>
            <w:noProof/>
            <w:webHidden/>
          </w:rPr>
          <w:fldChar w:fldCharType="separate"/>
        </w:r>
        <w:r w:rsidR="00C64284">
          <w:rPr>
            <w:noProof/>
            <w:webHidden/>
          </w:rPr>
          <w:t>264</w:t>
        </w:r>
        <w:r w:rsidR="00C64284">
          <w:rPr>
            <w:noProof/>
            <w:webHidden/>
          </w:rPr>
          <w:fldChar w:fldCharType="end"/>
        </w:r>
      </w:hyperlink>
    </w:p>
    <w:p w14:paraId="0A7C3853" w14:textId="69DC6D70" w:rsidR="00C64284" w:rsidRDefault="00000000">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895" w:history="1">
        <w:r w:rsidR="00C64284" w:rsidRPr="007C4FD4">
          <w:rPr>
            <w:rStyle w:val="Hyperlink"/>
            <w:noProof/>
          </w:rPr>
          <w:t>Figure 6</w:t>
        </w:r>
        <w:r w:rsidR="00C64284" w:rsidRPr="007C4FD4">
          <w:rPr>
            <w:rStyle w:val="Hyperlink"/>
            <w:noProof/>
          </w:rPr>
          <w:noBreakHyphen/>
          <w:t xml:space="preserve">98 a) No ODU “server” connections, b) Server ODU Connectivity Service (not </w:t>
        </w:r>
        <w:r w:rsidR="00C64284" w:rsidRPr="007C4FD4">
          <w:rPr>
            <w:rStyle w:val="Hyperlink"/>
            <w:i/>
            <w:iCs/>
            <w:noProof/>
          </w:rPr>
          <w:t>handoff</w:t>
        </w:r>
        <w:r w:rsidR="00C64284" w:rsidRPr="007C4FD4">
          <w:rPr>
            <w:rStyle w:val="Hyperlink"/>
            <w:noProof/>
          </w:rPr>
          <w:t>)</w:t>
        </w:r>
        <w:r w:rsidR="00C64284">
          <w:rPr>
            <w:noProof/>
            <w:webHidden/>
          </w:rPr>
          <w:tab/>
        </w:r>
        <w:r w:rsidR="00C64284">
          <w:rPr>
            <w:noProof/>
            <w:webHidden/>
          </w:rPr>
          <w:fldChar w:fldCharType="begin"/>
        </w:r>
        <w:r w:rsidR="00C64284">
          <w:rPr>
            <w:noProof/>
            <w:webHidden/>
          </w:rPr>
          <w:instrText xml:space="preserve"> PAGEREF _Toc173253895 \h </w:instrText>
        </w:r>
        <w:r w:rsidR="00C64284">
          <w:rPr>
            <w:noProof/>
            <w:webHidden/>
          </w:rPr>
        </w:r>
        <w:r w:rsidR="00C64284">
          <w:rPr>
            <w:noProof/>
            <w:webHidden/>
          </w:rPr>
          <w:fldChar w:fldCharType="separate"/>
        </w:r>
        <w:r w:rsidR="00C64284">
          <w:rPr>
            <w:noProof/>
            <w:webHidden/>
          </w:rPr>
          <w:t>264</w:t>
        </w:r>
        <w:r w:rsidR="00C64284">
          <w:rPr>
            <w:noProof/>
            <w:webHidden/>
          </w:rPr>
          <w:fldChar w:fldCharType="end"/>
        </w:r>
      </w:hyperlink>
    </w:p>
    <w:p w14:paraId="5A898DD6" w14:textId="47012DDC" w:rsidR="00C64284" w:rsidRDefault="00000000">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896" w:history="1">
        <w:r w:rsidR="00C64284" w:rsidRPr="007C4FD4">
          <w:rPr>
            <w:rStyle w:val="Hyperlink"/>
            <w:noProof/>
          </w:rPr>
          <w:t>Figure 6</w:t>
        </w:r>
        <w:r w:rsidR="00C64284" w:rsidRPr="007C4FD4">
          <w:rPr>
            <w:rStyle w:val="Hyperlink"/>
            <w:noProof/>
          </w:rPr>
          <w:noBreakHyphen/>
          <w:t xml:space="preserve">99 Server ODU </w:t>
        </w:r>
        <w:r w:rsidR="00C64284" w:rsidRPr="007C4FD4">
          <w:rPr>
            <w:rStyle w:val="Hyperlink"/>
            <w:i/>
            <w:iCs/>
            <w:noProof/>
          </w:rPr>
          <w:t>handoff</w:t>
        </w:r>
        <w:r w:rsidR="00C64284" w:rsidRPr="007C4FD4">
          <w:rPr>
            <w:rStyle w:val="Hyperlink"/>
            <w:noProof/>
          </w:rPr>
          <w:t xml:space="preserve"> Connectivity Service</w:t>
        </w:r>
        <w:r w:rsidR="00C64284">
          <w:rPr>
            <w:noProof/>
            <w:webHidden/>
          </w:rPr>
          <w:tab/>
        </w:r>
        <w:r w:rsidR="00C64284">
          <w:rPr>
            <w:noProof/>
            <w:webHidden/>
          </w:rPr>
          <w:fldChar w:fldCharType="begin"/>
        </w:r>
        <w:r w:rsidR="00C64284">
          <w:rPr>
            <w:noProof/>
            <w:webHidden/>
          </w:rPr>
          <w:instrText xml:space="preserve"> PAGEREF _Toc173253896 \h </w:instrText>
        </w:r>
        <w:r w:rsidR="00C64284">
          <w:rPr>
            <w:noProof/>
            <w:webHidden/>
          </w:rPr>
        </w:r>
        <w:r w:rsidR="00C64284">
          <w:rPr>
            <w:noProof/>
            <w:webHidden/>
          </w:rPr>
          <w:fldChar w:fldCharType="separate"/>
        </w:r>
        <w:r w:rsidR="00C64284">
          <w:rPr>
            <w:noProof/>
            <w:webHidden/>
          </w:rPr>
          <w:t>264</w:t>
        </w:r>
        <w:r w:rsidR="00C64284">
          <w:rPr>
            <w:noProof/>
            <w:webHidden/>
          </w:rPr>
          <w:fldChar w:fldCharType="end"/>
        </w:r>
      </w:hyperlink>
    </w:p>
    <w:p w14:paraId="6A1321BB" w14:textId="31884EDA" w:rsidR="00C64284" w:rsidRDefault="00000000">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897" w:history="1">
        <w:r w:rsidR="00C64284" w:rsidRPr="007C4FD4">
          <w:rPr>
            <w:rStyle w:val="Hyperlink"/>
            <w:noProof/>
          </w:rPr>
          <w:t>Figure 6</w:t>
        </w:r>
        <w:r w:rsidR="00C64284" w:rsidRPr="007C4FD4">
          <w:rPr>
            <w:rStyle w:val="Hyperlink"/>
            <w:noProof/>
          </w:rPr>
          <w:noBreakHyphen/>
          <w:t>100 UC-4b: Discovery of Physical Inventory (devices, equipment, and physical span)</w:t>
        </w:r>
        <w:r w:rsidR="00C64284">
          <w:rPr>
            <w:noProof/>
            <w:webHidden/>
          </w:rPr>
          <w:tab/>
        </w:r>
        <w:r w:rsidR="00C64284">
          <w:rPr>
            <w:noProof/>
            <w:webHidden/>
          </w:rPr>
          <w:fldChar w:fldCharType="begin"/>
        </w:r>
        <w:r w:rsidR="00C64284">
          <w:rPr>
            <w:noProof/>
            <w:webHidden/>
          </w:rPr>
          <w:instrText xml:space="preserve"> PAGEREF _Toc173253897 \h </w:instrText>
        </w:r>
        <w:r w:rsidR="00C64284">
          <w:rPr>
            <w:noProof/>
            <w:webHidden/>
          </w:rPr>
        </w:r>
        <w:r w:rsidR="00C64284">
          <w:rPr>
            <w:noProof/>
            <w:webHidden/>
          </w:rPr>
          <w:fldChar w:fldCharType="separate"/>
        </w:r>
        <w:r w:rsidR="00C64284">
          <w:rPr>
            <w:noProof/>
            <w:webHidden/>
          </w:rPr>
          <w:t>283</w:t>
        </w:r>
        <w:r w:rsidR="00C64284">
          <w:rPr>
            <w:noProof/>
            <w:webHidden/>
          </w:rPr>
          <w:fldChar w:fldCharType="end"/>
        </w:r>
      </w:hyperlink>
    </w:p>
    <w:p w14:paraId="7B01FEB6" w14:textId="188D5829" w:rsidR="00C64284" w:rsidRDefault="00000000">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898" w:history="1">
        <w:r w:rsidR="00C64284" w:rsidRPr="007C4FD4">
          <w:rPr>
            <w:rStyle w:val="Hyperlink"/>
            <w:noProof/>
          </w:rPr>
          <w:t>Figure 6</w:t>
        </w:r>
        <w:r w:rsidR="00C64284" w:rsidRPr="007C4FD4">
          <w:rPr>
            <w:rStyle w:val="Hyperlink"/>
            <w:noProof/>
          </w:rPr>
          <w:noBreakHyphen/>
          <w:t>101 UC-4b Hierarchical arrangement of equipment objects with TAPI 2.1.3.</w:t>
        </w:r>
        <w:r w:rsidR="00C64284">
          <w:rPr>
            <w:noProof/>
            <w:webHidden/>
          </w:rPr>
          <w:tab/>
        </w:r>
        <w:r w:rsidR="00C64284">
          <w:rPr>
            <w:noProof/>
            <w:webHidden/>
          </w:rPr>
          <w:fldChar w:fldCharType="begin"/>
        </w:r>
        <w:r w:rsidR="00C64284">
          <w:rPr>
            <w:noProof/>
            <w:webHidden/>
          </w:rPr>
          <w:instrText xml:space="preserve"> PAGEREF _Toc173253898 \h </w:instrText>
        </w:r>
        <w:r w:rsidR="00C64284">
          <w:rPr>
            <w:noProof/>
            <w:webHidden/>
          </w:rPr>
        </w:r>
        <w:r w:rsidR="00C64284">
          <w:rPr>
            <w:noProof/>
            <w:webHidden/>
          </w:rPr>
          <w:fldChar w:fldCharType="separate"/>
        </w:r>
        <w:r w:rsidR="00C64284">
          <w:rPr>
            <w:noProof/>
            <w:webHidden/>
          </w:rPr>
          <w:t>288</w:t>
        </w:r>
        <w:r w:rsidR="00C64284">
          <w:rPr>
            <w:noProof/>
            <w:webHidden/>
          </w:rPr>
          <w:fldChar w:fldCharType="end"/>
        </w:r>
      </w:hyperlink>
    </w:p>
    <w:p w14:paraId="16958F05" w14:textId="227A3C6B" w:rsidR="00C64284" w:rsidRDefault="00000000">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899" w:history="1">
        <w:r w:rsidR="00C64284" w:rsidRPr="007C4FD4">
          <w:rPr>
            <w:rStyle w:val="Hyperlink"/>
            <w:noProof/>
          </w:rPr>
          <w:t>Figure 6</w:t>
        </w:r>
        <w:r w:rsidR="00C64284" w:rsidRPr="007C4FD4">
          <w:rPr>
            <w:rStyle w:val="Hyperlink"/>
            <w:noProof/>
          </w:rPr>
          <w:noBreakHyphen/>
          <w:t>102 UC-4b Network Element Subracks container-holder location examples.</w:t>
        </w:r>
        <w:r w:rsidR="00C64284">
          <w:rPr>
            <w:noProof/>
            <w:webHidden/>
          </w:rPr>
          <w:tab/>
        </w:r>
        <w:r w:rsidR="00C64284">
          <w:rPr>
            <w:noProof/>
            <w:webHidden/>
          </w:rPr>
          <w:fldChar w:fldCharType="begin"/>
        </w:r>
        <w:r w:rsidR="00C64284">
          <w:rPr>
            <w:noProof/>
            <w:webHidden/>
          </w:rPr>
          <w:instrText xml:space="preserve"> PAGEREF _Toc173253899 \h </w:instrText>
        </w:r>
        <w:r w:rsidR="00C64284">
          <w:rPr>
            <w:noProof/>
            <w:webHidden/>
          </w:rPr>
        </w:r>
        <w:r w:rsidR="00C64284">
          <w:rPr>
            <w:noProof/>
            <w:webHidden/>
          </w:rPr>
          <w:fldChar w:fldCharType="separate"/>
        </w:r>
        <w:r w:rsidR="00C64284">
          <w:rPr>
            <w:noProof/>
            <w:webHidden/>
          </w:rPr>
          <w:t>290</w:t>
        </w:r>
        <w:r w:rsidR="00C64284">
          <w:rPr>
            <w:noProof/>
            <w:webHidden/>
          </w:rPr>
          <w:fldChar w:fldCharType="end"/>
        </w:r>
      </w:hyperlink>
    </w:p>
    <w:p w14:paraId="029C72E2" w14:textId="73CF12A6" w:rsidR="00C64284" w:rsidRDefault="00000000">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900" w:history="1">
        <w:r w:rsidR="00C64284" w:rsidRPr="007C4FD4">
          <w:rPr>
            <w:rStyle w:val="Hyperlink"/>
            <w:rFonts w:cs="Times New Roman"/>
            <w:noProof/>
          </w:rPr>
          <w:t>Figure 6</w:t>
        </w:r>
        <w:r w:rsidR="00C64284" w:rsidRPr="007C4FD4">
          <w:rPr>
            <w:rStyle w:val="Hyperlink"/>
            <w:rFonts w:cs="Times New Roman"/>
            <w:noProof/>
          </w:rPr>
          <w:noBreakHyphen/>
          <w:t>103 UC-5a OLP-OTS protection TAPI representation 1</w:t>
        </w:r>
        <w:r w:rsidR="00C64284">
          <w:rPr>
            <w:noProof/>
            <w:webHidden/>
          </w:rPr>
          <w:tab/>
        </w:r>
        <w:r w:rsidR="00C64284">
          <w:rPr>
            <w:noProof/>
            <w:webHidden/>
          </w:rPr>
          <w:fldChar w:fldCharType="begin"/>
        </w:r>
        <w:r w:rsidR="00C64284">
          <w:rPr>
            <w:noProof/>
            <w:webHidden/>
          </w:rPr>
          <w:instrText xml:space="preserve"> PAGEREF _Toc173253900 \h </w:instrText>
        </w:r>
        <w:r w:rsidR="00C64284">
          <w:rPr>
            <w:noProof/>
            <w:webHidden/>
          </w:rPr>
        </w:r>
        <w:r w:rsidR="00C64284">
          <w:rPr>
            <w:noProof/>
            <w:webHidden/>
          </w:rPr>
          <w:fldChar w:fldCharType="separate"/>
        </w:r>
        <w:r w:rsidR="00C64284">
          <w:rPr>
            <w:noProof/>
            <w:webHidden/>
          </w:rPr>
          <w:t>295</w:t>
        </w:r>
        <w:r w:rsidR="00C64284">
          <w:rPr>
            <w:noProof/>
            <w:webHidden/>
          </w:rPr>
          <w:fldChar w:fldCharType="end"/>
        </w:r>
      </w:hyperlink>
    </w:p>
    <w:p w14:paraId="46F00731" w14:textId="10027FEE" w:rsidR="00C64284" w:rsidRDefault="00000000">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901" w:history="1">
        <w:r w:rsidR="00C64284" w:rsidRPr="007C4FD4">
          <w:rPr>
            <w:rStyle w:val="Hyperlink"/>
            <w:rFonts w:cs="Times New Roman"/>
            <w:noProof/>
          </w:rPr>
          <w:t>Figure 6</w:t>
        </w:r>
        <w:r w:rsidR="00C64284" w:rsidRPr="007C4FD4">
          <w:rPr>
            <w:rStyle w:val="Hyperlink"/>
            <w:rFonts w:cs="Times New Roman"/>
            <w:noProof/>
          </w:rPr>
          <w:noBreakHyphen/>
          <w:t>104 4-ended “broken” Trail</w:t>
        </w:r>
        <w:r w:rsidR="00C64284">
          <w:rPr>
            <w:noProof/>
            <w:webHidden/>
          </w:rPr>
          <w:tab/>
        </w:r>
        <w:r w:rsidR="00C64284">
          <w:rPr>
            <w:noProof/>
            <w:webHidden/>
          </w:rPr>
          <w:fldChar w:fldCharType="begin"/>
        </w:r>
        <w:r w:rsidR="00C64284">
          <w:rPr>
            <w:noProof/>
            <w:webHidden/>
          </w:rPr>
          <w:instrText xml:space="preserve"> PAGEREF _Toc173253901 \h </w:instrText>
        </w:r>
        <w:r w:rsidR="00C64284">
          <w:rPr>
            <w:noProof/>
            <w:webHidden/>
          </w:rPr>
        </w:r>
        <w:r w:rsidR="00C64284">
          <w:rPr>
            <w:noProof/>
            <w:webHidden/>
          </w:rPr>
          <w:fldChar w:fldCharType="separate"/>
        </w:r>
        <w:r w:rsidR="00C64284">
          <w:rPr>
            <w:noProof/>
            <w:webHidden/>
          </w:rPr>
          <w:t>296</w:t>
        </w:r>
        <w:r w:rsidR="00C64284">
          <w:rPr>
            <w:noProof/>
            <w:webHidden/>
          </w:rPr>
          <w:fldChar w:fldCharType="end"/>
        </w:r>
      </w:hyperlink>
    </w:p>
    <w:p w14:paraId="0150BA66" w14:textId="02EF99E8" w:rsidR="00C64284" w:rsidRDefault="00000000">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902" w:history="1">
        <w:r w:rsidR="00C64284" w:rsidRPr="007C4FD4">
          <w:rPr>
            <w:rStyle w:val="Hyperlink"/>
            <w:rFonts w:cs="Times New Roman"/>
            <w:noProof/>
          </w:rPr>
          <w:t>Figure 6</w:t>
        </w:r>
        <w:r w:rsidR="00C64284" w:rsidRPr="007C4FD4">
          <w:rPr>
            <w:rStyle w:val="Hyperlink"/>
            <w:rFonts w:cs="Times New Roman"/>
            <w:noProof/>
          </w:rPr>
          <w:noBreakHyphen/>
          <w:t>105 UC-5a OLP-OTS protection TAPI representation 1 – OTS_MEDIA routes</w:t>
        </w:r>
        <w:r w:rsidR="00C64284">
          <w:rPr>
            <w:noProof/>
            <w:webHidden/>
          </w:rPr>
          <w:tab/>
        </w:r>
        <w:r w:rsidR="00C64284">
          <w:rPr>
            <w:noProof/>
            <w:webHidden/>
          </w:rPr>
          <w:fldChar w:fldCharType="begin"/>
        </w:r>
        <w:r w:rsidR="00C64284">
          <w:rPr>
            <w:noProof/>
            <w:webHidden/>
          </w:rPr>
          <w:instrText xml:space="preserve"> PAGEREF _Toc173253902 \h </w:instrText>
        </w:r>
        <w:r w:rsidR="00C64284">
          <w:rPr>
            <w:noProof/>
            <w:webHidden/>
          </w:rPr>
        </w:r>
        <w:r w:rsidR="00C64284">
          <w:rPr>
            <w:noProof/>
            <w:webHidden/>
          </w:rPr>
          <w:fldChar w:fldCharType="separate"/>
        </w:r>
        <w:r w:rsidR="00C64284">
          <w:rPr>
            <w:noProof/>
            <w:webHidden/>
          </w:rPr>
          <w:t>296</w:t>
        </w:r>
        <w:r w:rsidR="00C64284">
          <w:rPr>
            <w:noProof/>
            <w:webHidden/>
          </w:rPr>
          <w:fldChar w:fldCharType="end"/>
        </w:r>
      </w:hyperlink>
    </w:p>
    <w:p w14:paraId="110B8C23" w14:textId="08E6B021" w:rsidR="00C64284" w:rsidRDefault="00000000">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903" w:history="1">
        <w:r w:rsidR="00C64284" w:rsidRPr="007C4FD4">
          <w:rPr>
            <w:rStyle w:val="Hyperlink"/>
            <w:rFonts w:cs="Times New Roman"/>
            <w:noProof/>
          </w:rPr>
          <w:t>Figure 6</w:t>
        </w:r>
        <w:r w:rsidR="00C64284" w:rsidRPr="007C4FD4">
          <w:rPr>
            <w:rStyle w:val="Hyperlink"/>
            <w:rFonts w:cs="Times New Roman"/>
            <w:noProof/>
          </w:rPr>
          <w:noBreakHyphen/>
          <w:t>106 UC-5a OLP-OTS protection TAPI representation 1 – OMS route</w:t>
        </w:r>
        <w:r w:rsidR="00C64284">
          <w:rPr>
            <w:noProof/>
            <w:webHidden/>
          </w:rPr>
          <w:tab/>
        </w:r>
        <w:r w:rsidR="00C64284">
          <w:rPr>
            <w:noProof/>
            <w:webHidden/>
          </w:rPr>
          <w:fldChar w:fldCharType="begin"/>
        </w:r>
        <w:r w:rsidR="00C64284">
          <w:rPr>
            <w:noProof/>
            <w:webHidden/>
          </w:rPr>
          <w:instrText xml:space="preserve"> PAGEREF _Toc173253903 \h </w:instrText>
        </w:r>
        <w:r w:rsidR="00C64284">
          <w:rPr>
            <w:noProof/>
            <w:webHidden/>
          </w:rPr>
        </w:r>
        <w:r w:rsidR="00C64284">
          <w:rPr>
            <w:noProof/>
            <w:webHidden/>
          </w:rPr>
          <w:fldChar w:fldCharType="separate"/>
        </w:r>
        <w:r w:rsidR="00C64284">
          <w:rPr>
            <w:noProof/>
            <w:webHidden/>
          </w:rPr>
          <w:t>297</w:t>
        </w:r>
        <w:r w:rsidR="00C64284">
          <w:rPr>
            <w:noProof/>
            <w:webHidden/>
          </w:rPr>
          <w:fldChar w:fldCharType="end"/>
        </w:r>
      </w:hyperlink>
    </w:p>
    <w:p w14:paraId="030BCD39" w14:textId="060ED61B" w:rsidR="00C64284" w:rsidRDefault="00000000">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904" w:history="1">
        <w:r w:rsidR="00C64284" w:rsidRPr="007C4FD4">
          <w:rPr>
            <w:rStyle w:val="Hyperlink"/>
            <w:rFonts w:cs="Times New Roman"/>
            <w:noProof/>
          </w:rPr>
          <w:t>Figure 6</w:t>
        </w:r>
        <w:r w:rsidR="00C64284" w:rsidRPr="007C4FD4">
          <w:rPr>
            <w:rStyle w:val="Hyperlink"/>
            <w:rFonts w:cs="Times New Roman"/>
            <w:noProof/>
          </w:rPr>
          <w:noBreakHyphen/>
          <w:t>107 UC-5a OLP-OTS protection TAPI representation 1 – OTSiMC route</w:t>
        </w:r>
        <w:r w:rsidR="00C64284">
          <w:rPr>
            <w:noProof/>
            <w:webHidden/>
          </w:rPr>
          <w:tab/>
        </w:r>
        <w:r w:rsidR="00C64284">
          <w:rPr>
            <w:noProof/>
            <w:webHidden/>
          </w:rPr>
          <w:fldChar w:fldCharType="begin"/>
        </w:r>
        <w:r w:rsidR="00C64284">
          <w:rPr>
            <w:noProof/>
            <w:webHidden/>
          </w:rPr>
          <w:instrText xml:space="preserve"> PAGEREF _Toc173253904 \h </w:instrText>
        </w:r>
        <w:r w:rsidR="00C64284">
          <w:rPr>
            <w:noProof/>
            <w:webHidden/>
          </w:rPr>
        </w:r>
        <w:r w:rsidR="00C64284">
          <w:rPr>
            <w:noProof/>
            <w:webHidden/>
          </w:rPr>
          <w:fldChar w:fldCharType="separate"/>
        </w:r>
        <w:r w:rsidR="00C64284">
          <w:rPr>
            <w:noProof/>
            <w:webHidden/>
          </w:rPr>
          <w:t>297</w:t>
        </w:r>
        <w:r w:rsidR="00C64284">
          <w:rPr>
            <w:noProof/>
            <w:webHidden/>
          </w:rPr>
          <w:fldChar w:fldCharType="end"/>
        </w:r>
      </w:hyperlink>
    </w:p>
    <w:p w14:paraId="76CCACA7" w14:textId="5072DE22" w:rsidR="00C64284" w:rsidRDefault="00000000">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905" w:history="1">
        <w:r w:rsidR="00C64284" w:rsidRPr="007C4FD4">
          <w:rPr>
            <w:rStyle w:val="Hyperlink"/>
            <w:rFonts w:cs="Times New Roman"/>
            <w:noProof/>
          </w:rPr>
          <w:t>Figure 6</w:t>
        </w:r>
        <w:r w:rsidR="00C64284" w:rsidRPr="007C4FD4">
          <w:rPr>
            <w:rStyle w:val="Hyperlink"/>
            <w:rFonts w:cs="Times New Roman"/>
            <w:noProof/>
          </w:rPr>
          <w:noBreakHyphen/>
          <w:t>108 UC-5a OLP-OTS protection TAPI representation 2, with two amplifiers in Route 1</w:t>
        </w:r>
        <w:r w:rsidR="00C64284">
          <w:rPr>
            <w:noProof/>
            <w:webHidden/>
          </w:rPr>
          <w:tab/>
        </w:r>
        <w:r w:rsidR="00C64284">
          <w:rPr>
            <w:noProof/>
            <w:webHidden/>
          </w:rPr>
          <w:fldChar w:fldCharType="begin"/>
        </w:r>
        <w:r w:rsidR="00C64284">
          <w:rPr>
            <w:noProof/>
            <w:webHidden/>
          </w:rPr>
          <w:instrText xml:space="preserve"> PAGEREF _Toc173253905 \h </w:instrText>
        </w:r>
        <w:r w:rsidR="00C64284">
          <w:rPr>
            <w:noProof/>
            <w:webHidden/>
          </w:rPr>
        </w:r>
        <w:r w:rsidR="00C64284">
          <w:rPr>
            <w:noProof/>
            <w:webHidden/>
          </w:rPr>
          <w:fldChar w:fldCharType="separate"/>
        </w:r>
        <w:r w:rsidR="00C64284">
          <w:rPr>
            <w:noProof/>
            <w:webHidden/>
          </w:rPr>
          <w:t>298</w:t>
        </w:r>
        <w:r w:rsidR="00C64284">
          <w:rPr>
            <w:noProof/>
            <w:webHidden/>
          </w:rPr>
          <w:fldChar w:fldCharType="end"/>
        </w:r>
      </w:hyperlink>
    </w:p>
    <w:p w14:paraId="250879EC" w14:textId="5B789569" w:rsidR="00C64284" w:rsidRDefault="00000000">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906" w:history="1">
        <w:r w:rsidR="00C64284" w:rsidRPr="007C4FD4">
          <w:rPr>
            <w:rStyle w:val="Hyperlink"/>
            <w:rFonts w:cs="Times New Roman"/>
            <w:noProof/>
          </w:rPr>
          <w:t>Figure 6</w:t>
        </w:r>
        <w:r w:rsidR="00C64284" w:rsidRPr="007C4FD4">
          <w:rPr>
            <w:rStyle w:val="Hyperlink"/>
            <w:rFonts w:cs="Times New Roman"/>
            <w:noProof/>
          </w:rPr>
          <w:noBreakHyphen/>
          <w:t>109 6-ended “broken” Trail</w:t>
        </w:r>
        <w:r w:rsidR="00C64284">
          <w:rPr>
            <w:noProof/>
            <w:webHidden/>
          </w:rPr>
          <w:tab/>
        </w:r>
        <w:r w:rsidR="00C64284">
          <w:rPr>
            <w:noProof/>
            <w:webHidden/>
          </w:rPr>
          <w:fldChar w:fldCharType="begin"/>
        </w:r>
        <w:r w:rsidR="00C64284">
          <w:rPr>
            <w:noProof/>
            <w:webHidden/>
          </w:rPr>
          <w:instrText xml:space="preserve"> PAGEREF _Toc173253906 \h </w:instrText>
        </w:r>
        <w:r w:rsidR="00C64284">
          <w:rPr>
            <w:noProof/>
            <w:webHidden/>
          </w:rPr>
        </w:r>
        <w:r w:rsidR="00C64284">
          <w:rPr>
            <w:noProof/>
            <w:webHidden/>
          </w:rPr>
          <w:fldChar w:fldCharType="separate"/>
        </w:r>
        <w:r w:rsidR="00C64284">
          <w:rPr>
            <w:noProof/>
            <w:webHidden/>
          </w:rPr>
          <w:t>298</w:t>
        </w:r>
        <w:r w:rsidR="00C64284">
          <w:rPr>
            <w:noProof/>
            <w:webHidden/>
          </w:rPr>
          <w:fldChar w:fldCharType="end"/>
        </w:r>
      </w:hyperlink>
    </w:p>
    <w:p w14:paraId="513A0D41" w14:textId="76ACF902" w:rsidR="00C64284" w:rsidRDefault="00000000">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907" w:history="1">
        <w:r w:rsidR="00C64284" w:rsidRPr="007C4FD4">
          <w:rPr>
            <w:rStyle w:val="Hyperlink"/>
            <w:rFonts w:cs="Times New Roman"/>
            <w:noProof/>
          </w:rPr>
          <w:t>Figure 6</w:t>
        </w:r>
        <w:r w:rsidR="00C64284" w:rsidRPr="007C4FD4">
          <w:rPr>
            <w:rStyle w:val="Hyperlink"/>
            <w:rFonts w:cs="Times New Roman"/>
            <w:noProof/>
          </w:rPr>
          <w:noBreakHyphen/>
          <w:t>110 UC-5a OLP-OTS protection TAPI representation 3, with two amp. in Route 1 and one amp. in Route 2</w:t>
        </w:r>
        <w:r w:rsidR="00C64284">
          <w:rPr>
            <w:noProof/>
            <w:webHidden/>
          </w:rPr>
          <w:tab/>
        </w:r>
        <w:r w:rsidR="00C64284">
          <w:rPr>
            <w:noProof/>
            <w:webHidden/>
          </w:rPr>
          <w:fldChar w:fldCharType="begin"/>
        </w:r>
        <w:r w:rsidR="00C64284">
          <w:rPr>
            <w:noProof/>
            <w:webHidden/>
          </w:rPr>
          <w:instrText xml:space="preserve"> PAGEREF _Toc173253907 \h </w:instrText>
        </w:r>
        <w:r w:rsidR="00C64284">
          <w:rPr>
            <w:noProof/>
            <w:webHidden/>
          </w:rPr>
        </w:r>
        <w:r w:rsidR="00C64284">
          <w:rPr>
            <w:noProof/>
            <w:webHidden/>
          </w:rPr>
          <w:fldChar w:fldCharType="separate"/>
        </w:r>
        <w:r w:rsidR="00C64284">
          <w:rPr>
            <w:noProof/>
            <w:webHidden/>
          </w:rPr>
          <w:t>299</w:t>
        </w:r>
        <w:r w:rsidR="00C64284">
          <w:rPr>
            <w:noProof/>
            <w:webHidden/>
          </w:rPr>
          <w:fldChar w:fldCharType="end"/>
        </w:r>
      </w:hyperlink>
    </w:p>
    <w:p w14:paraId="3B1B4B22" w14:textId="44E976E5" w:rsidR="00C64284" w:rsidRDefault="00000000">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908" w:history="1">
        <w:r w:rsidR="00C64284" w:rsidRPr="007C4FD4">
          <w:rPr>
            <w:rStyle w:val="Hyperlink"/>
            <w:rFonts w:cs="Times New Roman"/>
            <w:noProof/>
          </w:rPr>
          <w:t>Figure 6</w:t>
        </w:r>
        <w:r w:rsidR="00C64284" w:rsidRPr="007C4FD4">
          <w:rPr>
            <w:rStyle w:val="Hyperlink"/>
            <w:rFonts w:cs="Times New Roman"/>
            <w:noProof/>
          </w:rPr>
          <w:noBreakHyphen/>
          <w:t>111 Broken scenario in both routes</w:t>
        </w:r>
        <w:r w:rsidR="00C64284">
          <w:rPr>
            <w:noProof/>
            <w:webHidden/>
          </w:rPr>
          <w:tab/>
        </w:r>
        <w:r w:rsidR="00C64284">
          <w:rPr>
            <w:noProof/>
            <w:webHidden/>
          </w:rPr>
          <w:fldChar w:fldCharType="begin"/>
        </w:r>
        <w:r w:rsidR="00C64284">
          <w:rPr>
            <w:noProof/>
            <w:webHidden/>
          </w:rPr>
          <w:instrText xml:space="preserve"> PAGEREF _Toc173253908 \h </w:instrText>
        </w:r>
        <w:r w:rsidR="00C64284">
          <w:rPr>
            <w:noProof/>
            <w:webHidden/>
          </w:rPr>
        </w:r>
        <w:r w:rsidR="00C64284">
          <w:rPr>
            <w:noProof/>
            <w:webHidden/>
          </w:rPr>
          <w:fldChar w:fldCharType="separate"/>
        </w:r>
        <w:r w:rsidR="00C64284">
          <w:rPr>
            <w:noProof/>
            <w:webHidden/>
          </w:rPr>
          <w:t>299</w:t>
        </w:r>
        <w:r w:rsidR="00C64284">
          <w:rPr>
            <w:noProof/>
            <w:webHidden/>
          </w:rPr>
          <w:fldChar w:fldCharType="end"/>
        </w:r>
      </w:hyperlink>
    </w:p>
    <w:p w14:paraId="211E2CFF" w14:textId="07590088" w:rsidR="00C64284" w:rsidRDefault="00000000">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909" w:history="1">
        <w:r w:rsidR="00C64284" w:rsidRPr="007C4FD4">
          <w:rPr>
            <w:rStyle w:val="Hyperlink"/>
            <w:rFonts w:cs="Times New Roman"/>
            <w:noProof/>
          </w:rPr>
          <w:t>Figure 6</w:t>
        </w:r>
        <w:r w:rsidR="00C64284" w:rsidRPr="007C4FD4">
          <w:rPr>
            <w:rStyle w:val="Hyperlink"/>
            <w:rFonts w:cs="Times New Roman"/>
            <w:noProof/>
          </w:rPr>
          <w:noBreakHyphen/>
          <w:t>112 UC-5a OLP-OTS protection TAPI representation 3, OTS_MEDIA routes</w:t>
        </w:r>
        <w:r w:rsidR="00C64284">
          <w:rPr>
            <w:noProof/>
            <w:webHidden/>
          </w:rPr>
          <w:tab/>
        </w:r>
        <w:r w:rsidR="00C64284">
          <w:rPr>
            <w:noProof/>
            <w:webHidden/>
          </w:rPr>
          <w:fldChar w:fldCharType="begin"/>
        </w:r>
        <w:r w:rsidR="00C64284">
          <w:rPr>
            <w:noProof/>
            <w:webHidden/>
          </w:rPr>
          <w:instrText xml:space="preserve"> PAGEREF _Toc173253909 \h </w:instrText>
        </w:r>
        <w:r w:rsidR="00C64284">
          <w:rPr>
            <w:noProof/>
            <w:webHidden/>
          </w:rPr>
        </w:r>
        <w:r w:rsidR="00C64284">
          <w:rPr>
            <w:noProof/>
            <w:webHidden/>
          </w:rPr>
          <w:fldChar w:fldCharType="separate"/>
        </w:r>
        <w:r w:rsidR="00C64284">
          <w:rPr>
            <w:noProof/>
            <w:webHidden/>
          </w:rPr>
          <w:t>300</w:t>
        </w:r>
        <w:r w:rsidR="00C64284">
          <w:rPr>
            <w:noProof/>
            <w:webHidden/>
          </w:rPr>
          <w:fldChar w:fldCharType="end"/>
        </w:r>
      </w:hyperlink>
    </w:p>
    <w:p w14:paraId="1DB0FDB8" w14:textId="4A09270B" w:rsidR="00C64284" w:rsidRDefault="00000000">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910" w:history="1">
        <w:r w:rsidR="00C64284" w:rsidRPr="007C4FD4">
          <w:rPr>
            <w:rStyle w:val="Hyperlink"/>
            <w:rFonts w:cs="Times New Roman"/>
            <w:noProof/>
          </w:rPr>
          <w:t>Figure 6</w:t>
        </w:r>
        <w:r w:rsidR="00C64284" w:rsidRPr="007C4FD4">
          <w:rPr>
            <w:rStyle w:val="Hyperlink"/>
            <w:rFonts w:cs="Times New Roman"/>
            <w:noProof/>
          </w:rPr>
          <w:noBreakHyphen/>
          <w:t>113 UC-5a OLP-OTS protection TAPI representation 3, OMS routes</w:t>
        </w:r>
        <w:r w:rsidR="00C64284">
          <w:rPr>
            <w:noProof/>
            <w:webHidden/>
          </w:rPr>
          <w:tab/>
        </w:r>
        <w:r w:rsidR="00C64284">
          <w:rPr>
            <w:noProof/>
            <w:webHidden/>
          </w:rPr>
          <w:fldChar w:fldCharType="begin"/>
        </w:r>
        <w:r w:rsidR="00C64284">
          <w:rPr>
            <w:noProof/>
            <w:webHidden/>
          </w:rPr>
          <w:instrText xml:space="preserve"> PAGEREF _Toc173253910 \h </w:instrText>
        </w:r>
        <w:r w:rsidR="00C64284">
          <w:rPr>
            <w:noProof/>
            <w:webHidden/>
          </w:rPr>
        </w:r>
        <w:r w:rsidR="00C64284">
          <w:rPr>
            <w:noProof/>
            <w:webHidden/>
          </w:rPr>
          <w:fldChar w:fldCharType="separate"/>
        </w:r>
        <w:r w:rsidR="00C64284">
          <w:rPr>
            <w:noProof/>
            <w:webHidden/>
          </w:rPr>
          <w:t>300</w:t>
        </w:r>
        <w:r w:rsidR="00C64284">
          <w:rPr>
            <w:noProof/>
            <w:webHidden/>
          </w:rPr>
          <w:fldChar w:fldCharType="end"/>
        </w:r>
      </w:hyperlink>
    </w:p>
    <w:p w14:paraId="2A022F79" w14:textId="10BC8D74" w:rsidR="00C64284" w:rsidRDefault="00000000">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911" w:history="1">
        <w:r w:rsidR="00C64284" w:rsidRPr="007C4FD4">
          <w:rPr>
            <w:rStyle w:val="Hyperlink"/>
            <w:rFonts w:cs="Times New Roman"/>
            <w:noProof/>
          </w:rPr>
          <w:t>Figure 6</w:t>
        </w:r>
        <w:r w:rsidR="00C64284" w:rsidRPr="007C4FD4">
          <w:rPr>
            <w:rStyle w:val="Hyperlink"/>
            <w:rFonts w:cs="Times New Roman"/>
            <w:noProof/>
          </w:rPr>
          <w:noBreakHyphen/>
          <w:t>114 UC-5a OLP-OTS protection TAPI representation 3, OTSiMC route</w:t>
        </w:r>
        <w:r w:rsidR="00C64284">
          <w:rPr>
            <w:noProof/>
            <w:webHidden/>
          </w:rPr>
          <w:tab/>
        </w:r>
        <w:r w:rsidR="00C64284">
          <w:rPr>
            <w:noProof/>
            <w:webHidden/>
          </w:rPr>
          <w:fldChar w:fldCharType="begin"/>
        </w:r>
        <w:r w:rsidR="00C64284">
          <w:rPr>
            <w:noProof/>
            <w:webHidden/>
          </w:rPr>
          <w:instrText xml:space="preserve"> PAGEREF _Toc173253911 \h </w:instrText>
        </w:r>
        <w:r w:rsidR="00C64284">
          <w:rPr>
            <w:noProof/>
            <w:webHidden/>
          </w:rPr>
        </w:r>
        <w:r w:rsidR="00C64284">
          <w:rPr>
            <w:noProof/>
            <w:webHidden/>
          </w:rPr>
          <w:fldChar w:fldCharType="separate"/>
        </w:r>
        <w:r w:rsidR="00C64284">
          <w:rPr>
            <w:noProof/>
            <w:webHidden/>
          </w:rPr>
          <w:t>301</w:t>
        </w:r>
        <w:r w:rsidR="00C64284">
          <w:rPr>
            <w:noProof/>
            <w:webHidden/>
          </w:rPr>
          <w:fldChar w:fldCharType="end"/>
        </w:r>
      </w:hyperlink>
    </w:p>
    <w:p w14:paraId="30E3EE34" w14:textId="7FD46A9C" w:rsidR="00C64284" w:rsidRDefault="00000000">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912" w:history="1">
        <w:r w:rsidR="00C64284" w:rsidRPr="007C4FD4">
          <w:rPr>
            <w:rStyle w:val="Hyperlink"/>
            <w:rFonts w:cs="Times New Roman"/>
            <w:noProof/>
          </w:rPr>
          <w:t>Figure 6</w:t>
        </w:r>
        <w:r w:rsidR="00C64284" w:rsidRPr="007C4FD4">
          <w:rPr>
            <w:rStyle w:val="Hyperlink"/>
            <w:rFonts w:cs="Times New Roman"/>
            <w:noProof/>
          </w:rPr>
          <w:noBreakHyphen/>
          <w:t>115 UC-5a OLP-OTS protection TAPI representation 4, with OLP function embedded in ROADM1</w:t>
        </w:r>
        <w:r w:rsidR="00C64284">
          <w:rPr>
            <w:noProof/>
            <w:webHidden/>
          </w:rPr>
          <w:tab/>
        </w:r>
        <w:r w:rsidR="00C64284">
          <w:rPr>
            <w:noProof/>
            <w:webHidden/>
          </w:rPr>
          <w:fldChar w:fldCharType="begin"/>
        </w:r>
        <w:r w:rsidR="00C64284">
          <w:rPr>
            <w:noProof/>
            <w:webHidden/>
          </w:rPr>
          <w:instrText xml:space="preserve"> PAGEREF _Toc173253912 \h </w:instrText>
        </w:r>
        <w:r w:rsidR="00C64284">
          <w:rPr>
            <w:noProof/>
            <w:webHidden/>
          </w:rPr>
        </w:r>
        <w:r w:rsidR="00C64284">
          <w:rPr>
            <w:noProof/>
            <w:webHidden/>
          </w:rPr>
          <w:fldChar w:fldCharType="separate"/>
        </w:r>
        <w:r w:rsidR="00C64284">
          <w:rPr>
            <w:noProof/>
            <w:webHidden/>
          </w:rPr>
          <w:t>301</w:t>
        </w:r>
        <w:r w:rsidR="00C64284">
          <w:rPr>
            <w:noProof/>
            <w:webHidden/>
          </w:rPr>
          <w:fldChar w:fldCharType="end"/>
        </w:r>
      </w:hyperlink>
    </w:p>
    <w:p w14:paraId="3336120A" w14:textId="2EF777E8" w:rsidR="00C64284" w:rsidRDefault="00000000">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913" w:history="1">
        <w:r w:rsidR="00C64284" w:rsidRPr="007C4FD4">
          <w:rPr>
            <w:rStyle w:val="Hyperlink"/>
            <w:rFonts w:cs="Times New Roman"/>
            <w:noProof/>
          </w:rPr>
          <w:t>Figure 6</w:t>
        </w:r>
        <w:r w:rsidR="00C64284" w:rsidRPr="007C4FD4">
          <w:rPr>
            <w:rStyle w:val="Hyperlink"/>
            <w:rFonts w:cs="Times New Roman"/>
            <w:noProof/>
          </w:rPr>
          <w:noBreakHyphen/>
          <w:t>116 UC-5a OLP-OTS protection, provisioning and state details</w:t>
        </w:r>
        <w:r w:rsidR="00C64284">
          <w:rPr>
            <w:noProof/>
            <w:webHidden/>
          </w:rPr>
          <w:tab/>
        </w:r>
        <w:r w:rsidR="00C64284">
          <w:rPr>
            <w:noProof/>
            <w:webHidden/>
          </w:rPr>
          <w:fldChar w:fldCharType="begin"/>
        </w:r>
        <w:r w:rsidR="00C64284">
          <w:rPr>
            <w:noProof/>
            <w:webHidden/>
          </w:rPr>
          <w:instrText xml:space="preserve"> PAGEREF _Toc173253913 \h </w:instrText>
        </w:r>
        <w:r w:rsidR="00C64284">
          <w:rPr>
            <w:noProof/>
            <w:webHidden/>
          </w:rPr>
        </w:r>
        <w:r w:rsidR="00C64284">
          <w:rPr>
            <w:noProof/>
            <w:webHidden/>
          </w:rPr>
          <w:fldChar w:fldCharType="separate"/>
        </w:r>
        <w:r w:rsidR="00C64284">
          <w:rPr>
            <w:noProof/>
            <w:webHidden/>
          </w:rPr>
          <w:t>302</w:t>
        </w:r>
        <w:r w:rsidR="00C64284">
          <w:rPr>
            <w:noProof/>
            <w:webHidden/>
          </w:rPr>
          <w:fldChar w:fldCharType="end"/>
        </w:r>
      </w:hyperlink>
    </w:p>
    <w:p w14:paraId="3C5ED89C" w14:textId="4F12F294" w:rsidR="00C64284" w:rsidRDefault="00000000">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914" w:history="1">
        <w:r w:rsidR="00C64284" w:rsidRPr="007C4FD4">
          <w:rPr>
            <w:rStyle w:val="Hyperlink"/>
            <w:rFonts w:cs="Times New Roman"/>
            <w:noProof/>
          </w:rPr>
          <w:t>Figure 6</w:t>
        </w:r>
        <w:r w:rsidR="00C64284" w:rsidRPr="007C4FD4">
          <w:rPr>
            <w:rStyle w:val="Hyperlink"/>
            <w:rFonts w:cs="Times New Roman"/>
            <w:noProof/>
          </w:rPr>
          <w:noBreakHyphen/>
          <w:t>117 UC-5a OLP-OTS protection, state details</w:t>
        </w:r>
        <w:r w:rsidR="00C64284">
          <w:rPr>
            <w:noProof/>
            <w:webHidden/>
          </w:rPr>
          <w:tab/>
        </w:r>
        <w:r w:rsidR="00C64284">
          <w:rPr>
            <w:noProof/>
            <w:webHidden/>
          </w:rPr>
          <w:fldChar w:fldCharType="begin"/>
        </w:r>
        <w:r w:rsidR="00C64284">
          <w:rPr>
            <w:noProof/>
            <w:webHidden/>
          </w:rPr>
          <w:instrText xml:space="preserve"> PAGEREF _Toc173253914 \h </w:instrText>
        </w:r>
        <w:r w:rsidR="00C64284">
          <w:rPr>
            <w:noProof/>
            <w:webHidden/>
          </w:rPr>
        </w:r>
        <w:r w:rsidR="00C64284">
          <w:rPr>
            <w:noProof/>
            <w:webHidden/>
          </w:rPr>
          <w:fldChar w:fldCharType="separate"/>
        </w:r>
        <w:r w:rsidR="00C64284">
          <w:rPr>
            <w:noProof/>
            <w:webHidden/>
          </w:rPr>
          <w:t>302</w:t>
        </w:r>
        <w:r w:rsidR="00C64284">
          <w:rPr>
            <w:noProof/>
            <w:webHidden/>
          </w:rPr>
          <w:fldChar w:fldCharType="end"/>
        </w:r>
      </w:hyperlink>
    </w:p>
    <w:p w14:paraId="1DA89D62" w14:textId="35D01869" w:rsidR="00C64284" w:rsidRDefault="00000000">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915" w:history="1">
        <w:r w:rsidR="00C64284" w:rsidRPr="007C4FD4">
          <w:rPr>
            <w:rStyle w:val="Hyperlink"/>
            <w:rFonts w:cs="Times New Roman"/>
            <w:noProof/>
          </w:rPr>
          <w:t>Figure 6</w:t>
        </w:r>
        <w:r w:rsidR="00C64284" w:rsidRPr="007C4FD4">
          <w:rPr>
            <w:rStyle w:val="Hyperlink"/>
            <w:rFonts w:cs="Times New Roman"/>
            <w:noProof/>
          </w:rPr>
          <w:noBreakHyphen/>
          <w:t>118 UC-5a OLP-OTS protection, integrated management</w:t>
        </w:r>
        <w:r w:rsidR="00C64284">
          <w:rPr>
            <w:noProof/>
            <w:webHidden/>
          </w:rPr>
          <w:tab/>
        </w:r>
        <w:r w:rsidR="00C64284">
          <w:rPr>
            <w:noProof/>
            <w:webHidden/>
          </w:rPr>
          <w:fldChar w:fldCharType="begin"/>
        </w:r>
        <w:r w:rsidR="00C64284">
          <w:rPr>
            <w:noProof/>
            <w:webHidden/>
          </w:rPr>
          <w:instrText xml:space="preserve"> PAGEREF _Toc173253915 \h </w:instrText>
        </w:r>
        <w:r w:rsidR="00C64284">
          <w:rPr>
            <w:noProof/>
            <w:webHidden/>
          </w:rPr>
        </w:r>
        <w:r w:rsidR="00C64284">
          <w:rPr>
            <w:noProof/>
            <w:webHidden/>
          </w:rPr>
          <w:fldChar w:fldCharType="separate"/>
        </w:r>
        <w:r w:rsidR="00C64284">
          <w:rPr>
            <w:noProof/>
            <w:webHidden/>
          </w:rPr>
          <w:t>303</w:t>
        </w:r>
        <w:r w:rsidR="00C64284">
          <w:rPr>
            <w:noProof/>
            <w:webHidden/>
          </w:rPr>
          <w:fldChar w:fldCharType="end"/>
        </w:r>
      </w:hyperlink>
    </w:p>
    <w:p w14:paraId="68AA81BB" w14:textId="147B37D4" w:rsidR="00C64284" w:rsidRDefault="00000000">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916" w:history="1">
        <w:r w:rsidR="00C64284" w:rsidRPr="007C4FD4">
          <w:rPr>
            <w:rStyle w:val="Hyperlink"/>
            <w:rFonts w:cs="Times New Roman"/>
            <w:noProof/>
          </w:rPr>
          <w:t>Figure 6</w:t>
        </w:r>
        <w:r w:rsidR="00C64284" w:rsidRPr="007C4FD4">
          <w:rPr>
            <w:rStyle w:val="Hyperlink"/>
            <w:rFonts w:cs="Times New Roman"/>
            <w:noProof/>
          </w:rPr>
          <w:noBreakHyphen/>
          <w:t>119 UC-5a OLP-OMS protection</w:t>
        </w:r>
        <w:r w:rsidR="00C64284">
          <w:rPr>
            <w:noProof/>
            <w:webHidden/>
          </w:rPr>
          <w:tab/>
        </w:r>
        <w:r w:rsidR="00C64284">
          <w:rPr>
            <w:noProof/>
            <w:webHidden/>
          </w:rPr>
          <w:fldChar w:fldCharType="begin"/>
        </w:r>
        <w:r w:rsidR="00C64284">
          <w:rPr>
            <w:noProof/>
            <w:webHidden/>
          </w:rPr>
          <w:instrText xml:space="preserve"> PAGEREF _Toc173253916 \h </w:instrText>
        </w:r>
        <w:r w:rsidR="00C64284">
          <w:rPr>
            <w:noProof/>
            <w:webHidden/>
          </w:rPr>
        </w:r>
        <w:r w:rsidR="00C64284">
          <w:rPr>
            <w:noProof/>
            <w:webHidden/>
          </w:rPr>
          <w:fldChar w:fldCharType="separate"/>
        </w:r>
        <w:r w:rsidR="00C64284">
          <w:rPr>
            <w:noProof/>
            <w:webHidden/>
          </w:rPr>
          <w:t>303</w:t>
        </w:r>
        <w:r w:rsidR="00C64284">
          <w:rPr>
            <w:noProof/>
            <w:webHidden/>
          </w:rPr>
          <w:fldChar w:fldCharType="end"/>
        </w:r>
      </w:hyperlink>
    </w:p>
    <w:p w14:paraId="703FC78F" w14:textId="2FC94A1E" w:rsidR="00C64284" w:rsidRDefault="00000000">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917" w:history="1">
        <w:r w:rsidR="00C64284" w:rsidRPr="007C4FD4">
          <w:rPr>
            <w:rStyle w:val="Hyperlink"/>
            <w:rFonts w:cs="Times New Roman"/>
            <w:noProof/>
          </w:rPr>
          <w:t>Figure 6</w:t>
        </w:r>
        <w:r w:rsidR="00C64284" w:rsidRPr="007C4FD4">
          <w:rPr>
            <w:rStyle w:val="Hyperlink"/>
            <w:rFonts w:cs="Times New Roman"/>
            <w:noProof/>
          </w:rPr>
          <w:noBreakHyphen/>
          <w:t>120 UC-5a OLP-OMS protection – OMS routes</w:t>
        </w:r>
        <w:r w:rsidR="00C64284">
          <w:rPr>
            <w:noProof/>
            <w:webHidden/>
          </w:rPr>
          <w:tab/>
        </w:r>
        <w:r w:rsidR="00C64284">
          <w:rPr>
            <w:noProof/>
            <w:webHidden/>
          </w:rPr>
          <w:fldChar w:fldCharType="begin"/>
        </w:r>
        <w:r w:rsidR="00C64284">
          <w:rPr>
            <w:noProof/>
            <w:webHidden/>
          </w:rPr>
          <w:instrText xml:space="preserve"> PAGEREF _Toc173253917 \h </w:instrText>
        </w:r>
        <w:r w:rsidR="00C64284">
          <w:rPr>
            <w:noProof/>
            <w:webHidden/>
          </w:rPr>
        </w:r>
        <w:r w:rsidR="00C64284">
          <w:rPr>
            <w:noProof/>
            <w:webHidden/>
          </w:rPr>
          <w:fldChar w:fldCharType="separate"/>
        </w:r>
        <w:r w:rsidR="00C64284">
          <w:rPr>
            <w:noProof/>
            <w:webHidden/>
          </w:rPr>
          <w:t>304</w:t>
        </w:r>
        <w:r w:rsidR="00C64284">
          <w:rPr>
            <w:noProof/>
            <w:webHidden/>
          </w:rPr>
          <w:fldChar w:fldCharType="end"/>
        </w:r>
      </w:hyperlink>
    </w:p>
    <w:p w14:paraId="59D7B6FA" w14:textId="5C9545C6" w:rsidR="00C64284" w:rsidRDefault="00000000">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918" w:history="1">
        <w:r w:rsidR="00C64284" w:rsidRPr="007C4FD4">
          <w:rPr>
            <w:rStyle w:val="Hyperlink"/>
            <w:rFonts w:cs="Times New Roman"/>
            <w:noProof/>
          </w:rPr>
          <w:t>Figure 6</w:t>
        </w:r>
        <w:r w:rsidR="00C64284" w:rsidRPr="007C4FD4">
          <w:rPr>
            <w:rStyle w:val="Hyperlink"/>
            <w:rFonts w:cs="Times New Roman"/>
            <w:noProof/>
          </w:rPr>
          <w:noBreakHyphen/>
          <w:t>121 UC-5a OLP-OMS protection, with two amp. in Route 1 and one amp. in Route 2</w:t>
        </w:r>
        <w:r w:rsidR="00C64284">
          <w:rPr>
            <w:noProof/>
            <w:webHidden/>
          </w:rPr>
          <w:tab/>
        </w:r>
        <w:r w:rsidR="00C64284">
          <w:rPr>
            <w:noProof/>
            <w:webHidden/>
          </w:rPr>
          <w:fldChar w:fldCharType="begin"/>
        </w:r>
        <w:r w:rsidR="00C64284">
          <w:rPr>
            <w:noProof/>
            <w:webHidden/>
          </w:rPr>
          <w:instrText xml:space="preserve"> PAGEREF _Toc173253918 \h </w:instrText>
        </w:r>
        <w:r w:rsidR="00C64284">
          <w:rPr>
            <w:noProof/>
            <w:webHidden/>
          </w:rPr>
        </w:r>
        <w:r w:rsidR="00C64284">
          <w:rPr>
            <w:noProof/>
            <w:webHidden/>
          </w:rPr>
          <w:fldChar w:fldCharType="separate"/>
        </w:r>
        <w:r w:rsidR="00C64284">
          <w:rPr>
            <w:noProof/>
            <w:webHidden/>
          </w:rPr>
          <w:t>304</w:t>
        </w:r>
        <w:r w:rsidR="00C64284">
          <w:rPr>
            <w:noProof/>
            <w:webHidden/>
          </w:rPr>
          <w:fldChar w:fldCharType="end"/>
        </w:r>
      </w:hyperlink>
    </w:p>
    <w:p w14:paraId="439382BD" w14:textId="51F1F117" w:rsidR="00C64284" w:rsidRDefault="00000000">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919" w:history="1">
        <w:r w:rsidR="00C64284" w:rsidRPr="007C4FD4">
          <w:rPr>
            <w:rStyle w:val="Hyperlink"/>
            <w:rFonts w:cs="Times New Roman"/>
            <w:noProof/>
          </w:rPr>
          <w:t>Figure 6</w:t>
        </w:r>
        <w:r w:rsidR="00C64284" w:rsidRPr="007C4FD4">
          <w:rPr>
            <w:rStyle w:val="Hyperlink"/>
            <w:rFonts w:cs="Times New Roman"/>
            <w:noProof/>
          </w:rPr>
          <w:noBreakHyphen/>
          <w:t>122 UC-5a OLP-OMS protection, with OLP function embedded in ROADM1</w:t>
        </w:r>
        <w:r w:rsidR="00C64284">
          <w:rPr>
            <w:noProof/>
            <w:webHidden/>
          </w:rPr>
          <w:tab/>
        </w:r>
        <w:r w:rsidR="00C64284">
          <w:rPr>
            <w:noProof/>
            <w:webHidden/>
          </w:rPr>
          <w:fldChar w:fldCharType="begin"/>
        </w:r>
        <w:r w:rsidR="00C64284">
          <w:rPr>
            <w:noProof/>
            <w:webHidden/>
          </w:rPr>
          <w:instrText xml:space="preserve"> PAGEREF _Toc173253919 \h </w:instrText>
        </w:r>
        <w:r w:rsidR="00C64284">
          <w:rPr>
            <w:noProof/>
            <w:webHidden/>
          </w:rPr>
        </w:r>
        <w:r w:rsidR="00C64284">
          <w:rPr>
            <w:noProof/>
            <w:webHidden/>
          </w:rPr>
          <w:fldChar w:fldCharType="separate"/>
        </w:r>
        <w:r w:rsidR="00C64284">
          <w:rPr>
            <w:noProof/>
            <w:webHidden/>
          </w:rPr>
          <w:t>305</w:t>
        </w:r>
        <w:r w:rsidR="00C64284">
          <w:rPr>
            <w:noProof/>
            <w:webHidden/>
          </w:rPr>
          <w:fldChar w:fldCharType="end"/>
        </w:r>
      </w:hyperlink>
    </w:p>
    <w:p w14:paraId="0D0B7869" w14:textId="64BC2EC1" w:rsidR="00C64284" w:rsidRDefault="00000000">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920" w:history="1">
        <w:r w:rsidR="00C64284" w:rsidRPr="007C4FD4">
          <w:rPr>
            <w:rStyle w:val="Hyperlink"/>
            <w:rFonts w:cs="Times New Roman"/>
            <w:noProof/>
          </w:rPr>
          <w:t>Figure 6</w:t>
        </w:r>
        <w:r w:rsidR="00C64284" w:rsidRPr="007C4FD4">
          <w:rPr>
            <w:rStyle w:val="Hyperlink"/>
            <w:rFonts w:cs="Times New Roman"/>
            <w:noProof/>
          </w:rPr>
          <w:noBreakHyphen/>
          <w:t>123 UC-5a OLP-OMS protection, provisioning and state details</w:t>
        </w:r>
        <w:r w:rsidR="00C64284">
          <w:rPr>
            <w:noProof/>
            <w:webHidden/>
          </w:rPr>
          <w:tab/>
        </w:r>
        <w:r w:rsidR="00C64284">
          <w:rPr>
            <w:noProof/>
            <w:webHidden/>
          </w:rPr>
          <w:fldChar w:fldCharType="begin"/>
        </w:r>
        <w:r w:rsidR="00C64284">
          <w:rPr>
            <w:noProof/>
            <w:webHidden/>
          </w:rPr>
          <w:instrText xml:space="preserve"> PAGEREF _Toc173253920 \h </w:instrText>
        </w:r>
        <w:r w:rsidR="00C64284">
          <w:rPr>
            <w:noProof/>
            <w:webHidden/>
          </w:rPr>
        </w:r>
        <w:r w:rsidR="00C64284">
          <w:rPr>
            <w:noProof/>
            <w:webHidden/>
          </w:rPr>
          <w:fldChar w:fldCharType="separate"/>
        </w:r>
        <w:r w:rsidR="00C64284">
          <w:rPr>
            <w:noProof/>
            <w:webHidden/>
          </w:rPr>
          <w:t>305</w:t>
        </w:r>
        <w:r w:rsidR="00C64284">
          <w:rPr>
            <w:noProof/>
            <w:webHidden/>
          </w:rPr>
          <w:fldChar w:fldCharType="end"/>
        </w:r>
      </w:hyperlink>
    </w:p>
    <w:p w14:paraId="0C170F44" w14:textId="6D097C74" w:rsidR="00C64284" w:rsidRDefault="00000000">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921" w:history="1">
        <w:r w:rsidR="00C64284" w:rsidRPr="007C4FD4">
          <w:rPr>
            <w:rStyle w:val="Hyperlink"/>
            <w:rFonts w:cs="Times New Roman"/>
            <w:noProof/>
          </w:rPr>
          <w:t>Figure 6</w:t>
        </w:r>
        <w:r w:rsidR="00C64284" w:rsidRPr="007C4FD4">
          <w:rPr>
            <w:rStyle w:val="Hyperlink"/>
            <w:rFonts w:cs="Times New Roman"/>
            <w:noProof/>
          </w:rPr>
          <w:noBreakHyphen/>
          <w:t xml:space="preserve">124 UC-5a OLP-OMS protection, provisioning and state details, </w:t>
        </w:r>
        <w:r w:rsidR="00C64284" w:rsidRPr="007C4FD4">
          <w:rPr>
            <w:rStyle w:val="Hyperlink"/>
            <w:rFonts w:cs="Times New Roman"/>
            <w:i/>
            <w:iCs/>
            <w:noProof/>
          </w:rPr>
          <w:t>flat scheme</w:t>
        </w:r>
        <w:r w:rsidR="00C64284">
          <w:rPr>
            <w:noProof/>
            <w:webHidden/>
          </w:rPr>
          <w:tab/>
        </w:r>
        <w:r w:rsidR="00C64284">
          <w:rPr>
            <w:noProof/>
            <w:webHidden/>
          </w:rPr>
          <w:fldChar w:fldCharType="begin"/>
        </w:r>
        <w:r w:rsidR="00C64284">
          <w:rPr>
            <w:noProof/>
            <w:webHidden/>
          </w:rPr>
          <w:instrText xml:space="preserve"> PAGEREF _Toc173253921 \h </w:instrText>
        </w:r>
        <w:r w:rsidR="00C64284">
          <w:rPr>
            <w:noProof/>
            <w:webHidden/>
          </w:rPr>
        </w:r>
        <w:r w:rsidR="00C64284">
          <w:rPr>
            <w:noProof/>
            <w:webHidden/>
          </w:rPr>
          <w:fldChar w:fldCharType="separate"/>
        </w:r>
        <w:r w:rsidR="00C64284">
          <w:rPr>
            <w:noProof/>
            <w:webHidden/>
          </w:rPr>
          <w:t>306</w:t>
        </w:r>
        <w:r w:rsidR="00C64284">
          <w:rPr>
            <w:noProof/>
            <w:webHidden/>
          </w:rPr>
          <w:fldChar w:fldCharType="end"/>
        </w:r>
      </w:hyperlink>
    </w:p>
    <w:p w14:paraId="6BB1633D" w14:textId="6B909FE8" w:rsidR="00C64284" w:rsidRDefault="00000000">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922" w:history="1">
        <w:r w:rsidR="00C64284" w:rsidRPr="007C4FD4">
          <w:rPr>
            <w:rStyle w:val="Hyperlink"/>
            <w:rFonts w:cs="Times New Roman"/>
            <w:noProof/>
          </w:rPr>
          <w:t>Figure 6</w:t>
        </w:r>
        <w:r w:rsidR="00C64284" w:rsidRPr="007C4FD4">
          <w:rPr>
            <w:rStyle w:val="Hyperlink"/>
            <w:rFonts w:cs="Times New Roman"/>
            <w:noProof/>
          </w:rPr>
          <w:noBreakHyphen/>
          <w:t>125 UC-5b OLP-based Transponder to Transponder Protection</w:t>
        </w:r>
        <w:r w:rsidR="00C64284">
          <w:rPr>
            <w:noProof/>
            <w:webHidden/>
          </w:rPr>
          <w:tab/>
        </w:r>
        <w:r w:rsidR="00C64284">
          <w:rPr>
            <w:noProof/>
            <w:webHidden/>
          </w:rPr>
          <w:fldChar w:fldCharType="begin"/>
        </w:r>
        <w:r w:rsidR="00C64284">
          <w:rPr>
            <w:noProof/>
            <w:webHidden/>
          </w:rPr>
          <w:instrText xml:space="preserve"> PAGEREF _Toc173253922 \h </w:instrText>
        </w:r>
        <w:r w:rsidR="00C64284">
          <w:rPr>
            <w:noProof/>
            <w:webHidden/>
          </w:rPr>
        </w:r>
        <w:r w:rsidR="00C64284">
          <w:rPr>
            <w:noProof/>
            <w:webHidden/>
          </w:rPr>
          <w:fldChar w:fldCharType="separate"/>
        </w:r>
        <w:r w:rsidR="00C64284">
          <w:rPr>
            <w:noProof/>
            <w:webHidden/>
          </w:rPr>
          <w:t>308</w:t>
        </w:r>
        <w:r w:rsidR="00C64284">
          <w:rPr>
            <w:noProof/>
            <w:webHidden/>
          </w:rPr>
          <w:fldChar w:fldCharType="end"/>
        </w:r>
      </w:hyperlink>
    </w:p>
    <w:p w14:paraId="0F391C91" w14:textId="1C98EBD0" w:rsidR="00C64284" w:rsidRDefault="00000000">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923" w:history="1">
        <w:r w:rsidR="00C64284" w:rsidRPr="007C4FD4">
          <w:rPr>
            <w:rStyle w:val="Hyperlink"/>
            <w:rFonts w:cs="Times New Roman"/>
            <w:noProof/>
          </w:rPr>
          <w:t>Figure 6</w:t>
        </w:r>
        <w:r w:rsidR="00C64284" w:rsidRPr="007C4FD4">
          <w:rPr>
            <w:rStyle w:val="Hyperlink"/>
            <w:rFonts w:cs="Times New Roman"/>
            <w:noProof/>
          </w:rPr>
          <w:noBreakHyphen/>
          <w:t>126 UC-5b OLP-based Transponder to Transponder Protection with same ingress / egress ROADM for the working and protecting paths</w:t>
        </w:r>
        <w:r w:rsidR="00C64284">
          <w:rPr>
            <w:noProof/>
            <w:webHidden/>
          </w:rPr>
          <w:tab/>
        </w:r>
        <w:r w:rsidR="00C64284">
          <w:rPr>
            <w:noProof/>
            <w:webHidden/>
          </w:rPr>
          <w:fldChar w:fldCharType="begin"/>
        </w:r>
        <w:r w:rsidR="00C64284">
          <w:rPr>
            <w:noProof/>
            <w:webHidden/>
          </w:rPr>
          <w:instrText xml:space="preserve"> PAGEREF _Toc173253923 \h </w:instrText>
        </w:r>
        <w:r w:rsidR="00C64284">
          <w:rPr>
            <w:noProof/>
            <w:webHidden/>
          </w:rPr>
        </w:r>
        <w:r w:rsidR="00C64284">
          <w:rPr>
            <w:noProof/>
            <w:webHidden/>
          </w:rPr>
          <w:fldChar w:fldCharType="separate"/>
        </w:r>
        <w:r w:rsidR="00C64284">
          <w:rPr>
            <w:noProof/>
            <w:webHidden/>
          </w:rPr>
          <w:t>309</w:t>
        </w:r>
        <w:r w:rsidR="00C64284">
          <w:rPr>
            <w:noProof/>
            <w:webHidden/>
          </w:rPr>
          <w:fldChar w:fldCharType="end"/>
        </w:r>
      </w:hyperlink>
    </w:p>
    <w:p w14:paraId="1D098E77" w14:textId="2BAFC54B" w:rsidR="00C64284" w:rsidRDefault="00000000">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924" w:history="1">
        <w:r w:rsidR="00C64284" w:rsidRPr="007C4FD4">
          <w:rPr>
            <w:rStyle w:val="Hyperlink"/>
            <w:rFonts w:cs="Times New Roman"/>
            <w:noProof/>
          </w:rPr>
          <w:t>Figure 6</w:t>
        </w:r>
        <w:r w:rsidR="00C64284" w:rsidRPr="007C4FD4">
          <w:rPr>
            <w:rStyle w:val="Hyperlink"/>
            <w:rFonts w:cs="Times New Roman"/>
            <w:noProof/>
          </w:rPr>
          <w:noBreakHyphen/>
          <w:t>127 UC-5b OLP-based Transponder to Transponder Protection, OTSiMC routes</w:t>
        </w:r>
        <w:r w:rsidR="00C64284">
          <w:rPr>
            <w:noProof/>
            <w:webHidden/>
          </w:rPr>
          <w:tab/>
        </w:r>
        <w:r w:rsidR="00C64284">
          <w:rPr>
            <w:noProof/>
            <w:webHidden/>
          </w:rPr>
          <w:fldChar w:fldCharType="begin"/>
        </w:r>
        <w:r w:rsidR="00C64284">
          <w:rPr>
            <w:noProof/>
            <w:webHidden/>
          </w:rPr>
          <w:instrText xml:space="preserve"> PAGEREF _Toc173253924 \h </w:instrText>
        </w:r>
        <w:r w:rsidR="00C64284">
          <w:rPr>
            <w:noProof/>
            <w:webHidden/>
          </w:rPr>
        </w:r>
        <w:r w:rsidR="00C64284">
          <w:rPr>
            <w:noProof/>
            <w:webHidden/>
          </w:rPr>
          <w:fldChar w:fldCharType="separate"/>
        </w:r>
        <w:r w:rsidR="00C64284">
          <w:rPr>
            <w:noProof/>
            <w:webHidden/>
          </w:rPr>
          <w:t>310</w:t>
        </w:r>
        <w:r w:rsidR="00C64284">
          <w:rPr>
            <w:noProof/>
            <w:webHidden/>
          </w:rPr>
          <w:fldChar w:fldCharType="end"/>
        </w:r>
      </w:hyperlink>
    </w:p>
    <w:p w14:paraId="12AB3005" w14:textId="3B9981E7" w:rsidR="00C64284" w:rsidRDefault="00000000">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925" w:history="1">
        <w:r w:rsidR="00C64284" w:rsidRPr="007C4FD4">
          <w:rPr>
            <w:rStyle w:val="Hyperlink"/>
            <w:rFonts w:cs="Times New Roman"/>
            <w:noProof/>
          </w:rPr>
          <w:t>Figure 6</w:t>
        </w:r>
        <w:r w:rsidR="00C64284" w:rsidRPr="007C4FD4">
          <w:rPr>
            <w:rStyle w:val="Hyperlink"/>
            <w:rFonts w:cs="Times New Roman"/>
            <w:noProof/>
          </w:rPr>
          <w:noBreakHyphen/>
          <w:t>128 UC-5b OLP-based Transponder to Transponder Protection, OTSiMC and OTS_MEDIA protection objects</w:t>
        </w:r>
        <w:r w:rsidR="00C64284">
          <w:rPr>
            <w:noProof/>
            <w:webHidden/>
          </w:rPr>
          <w:tab/>
        </w:r>
        <w:r w:rsidR="00C64284">
          <w:rPr>
            <w:noProof/>
            <w:webHidden/>
          </w:rPr>
          <w:fldChar w:fldCharType="begin"/>
        </w:r>
        <w:r w:rsidR="00C64284">
          <w:rPr>
            <w:noProof/>
            <w:webHidden/>
          </w:rPr>
          <w:instrText xml:space="preserve"> PAGEREF _Toc173253925 \h </w:instrText>
        </w:r>
        <w:r w:rsidR="00C64284">
          <w:rPr>
            <w:noProof/>
            <w:webHidden/>
          </w:rPr>
        </w:r>
        <w:r w:rsidR="00C64284">
          <w:rPr>
            <w:noProof/>
            <w:webHidden/>
          </w:rPr>
          <w:fldChar w:fldCharType="separate"/>
        </w:r>
        <w:r w:rsidR="00C64284">
          <w:rPr>
            <w:noProof/>
            <w:webHidden/>
          </w:rPr>
          <w:t>311</w:t>
        </w:r>
        <w:r w:rsidR="00C64284">
          <w:rPr>
            <w:noProof/>
            <w:webHidden/>
          </w:rPr>
          <w:fldChar w:fldCharType="end"/>
        </w:r>
      </w:hyperlink>
    </w:p>
    <w:p w14:paraId="4C5DD98D" w14:textId="5D2C42F7" w:rsidR="00C64284" w:rsidRDefault="00000000">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926" w:history="1">
        <w:r w:rsidR="00C64284" w:rsidRPr="007C4FD4">
          <w:rPr>
            <w:rStyle w:val="Hyperlink"/>
            <w:rFonts w:cs="Times New Roman"/>
            <w:noProof/>
          </w:rPr>
          <w:t>Figure 6</w:t>
        </w:r>
        <w:r w:rsidR="00C64284" w:rsidRPr="007C4FD4">
          <w:rPr>
            <w:rStyle w:val="Hyperlink"/>
            <w:rFonts w:cs="Times New Roman"/>
            <w:noProof/>
          </w:rPr>
          <w:noBreakHyphen/>
          <w:t>129 UC-5b OLP-based Transponder to Transponder Protection, MC routes</w:t>
        </w:r>
        <w:r w:rsidR="00C64284">
          <w:rPr>
            <w:noProof/>
            <w:webHidden/>
          </w:rPr>
          <w:tab/>
        </w:r>
        <w:r w:rsidR="00C64284">
          <w:rPr>
            <w:noProof/>
            <w:webHidden/>
          </w:rPr>
          <w:fldChar w:fldCharType="begin"/>
        </w:r>
        <w:r w:rsidR="00C64284">
          <w:rPr>
            <w:noProof/>
            <w:webHidden/>
          </w:rPr>
          <w:instrText xml:space="preserve"> PAGEREF _Toc173253926 \h </w:instrText>
        </w:r>
        <w:r w:rsidR="00C64284">
          <w:rPr>
            <w:noProof/>
            <w:webHidden/>
          </w:rPr>
        </w:r>
        <w:r w:rsidR="00C64284">
          <w:rPr>
            <w:noProof/>
            <w:webHidden/>
          </w:rPr>
          <w:fldChar w:fldCharType="separate"/>
        </w:r>
        <w:r w:rsidR="00C64284">
          <w:rPr>
            <w:noProof/>
            <w:webHidden/>
          </w:rPr>
          <w:t>312</w:t>
        </w:r>
        <w:r w:rsidR="00C64284">
          <w:rPr>
            <w:noProof/>
            <w:webHidden/>
          </w:rPr>
          <w:fldChar w:fldCharType="end"/>
        </w:r>
      </w:hyperlink>
    </w:p>
    <w:p w14:paraId="476FD6BB" w14:textId="4673825F" w:rsidR="00C64284" w:rsidRDefault="00000000">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927" w:history="1">
        <w:r w:rsidR="00C64284" w:rsidRPr="007C4FD4">
          <w:rPr>
            <w:rStyle w:val="Hyperlink"/>
            <w:rFonts w:cs="Times New Roman"/>
            <w:noProof/>
          </w:rPr>
          <w:t>Figure 6</w:t>
        </w:r>
        <w:r w:rsidR="00C64284" w:rsidRPr="007C4FD4">
          <w:rPr>
            <w:rStyle w:val="Hyperlink"/>
            <w:rFonts w:cs="Times New Roman"/>
            <w:noProof/>
          </w:rPr>
          <w:noBreakHyphen/>
          <w:t>130 UC-5b OLP-based Transponder to Transponder Protection, OTS_MEDIA routes</w:t>
        </w:r>
        <w:r w:rsidR="00C64284">
          <w:rPr>
            <w:noProof/>
            <w:webHidden/>
          </w:rPr>
          <w:tab/>
        </w:r>
        <w:r w:rsidR="00C64284">
          <w:rPr>
            <w:noProof/>
            <w:webHidden/>
          </w:rPr>
          <w:fldChar w:fldCharType="begin"/>
        </w:r>
        <w:r w:rsidR="00C64284">
          <w:rPr>
            <w:noProof/>
            <w:webHidden/>
          </w:rPr>
          <w:instrText xml:space="preserve"> PAGEREF _Toc173253927 \h </w:instrText>
        </w:r>
        <w:r w:rsidR="00C64284">
          <w:rPr>
            <w:noProof/>
            <w:webHidden/>
          </w:rPr>
        </w:r>
        <w:r w:rsidR="00C64284">
          <w:rPr>
            <w:noProof/>
            <w:webHidden/>
          </w:rPr>
          <w:fldChar w:fldCharType="separate"/>
        </w:r>
        <w:r w:rsidR="00C64284">
          <w:rPr>
            <w:noProof/>
            <w:webHidden/>
          </w:rPr>
          <w:t>313</w:t>
        </w:r>
        <w:r w:rsidR="00C64284">
          <w:rPr>
            <w:noProof/>
            <w:webHidden/>
          </w:rPr>
          <w:fldChar w:fldCharType="end"/>
        </w:r>
      </w:hyperlink>
    </w:p>
    <w:p w14:paraId="288D9BFA" w14:textId="11C2C1C9" w:rsidR="00C64284" w:rsidRDefault="00000000">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928" w:history="1">
        <w:r w:rsidR="00C64284" w:rsidRPr="007C4FD4">
          <w:rPr>
            <w:rStyle w:val="Hyperlink"/>
            <w:rFonts w:cs="Times New Roman"/>
            <w:noProof/>
          </w:rPr>
          <w:t>Figure 6</w:t>
        </w:r>
        <w:r w:rsidR="00C64284" w:rsidRPr="007C4FD4">
          <w:rPr>
            <w:rStyle w:val="Hyperlink"/>
            <w:rFonts w:cs="Times New Roman"/>
            <w:noProof/>
          </w:rPr>
          <w:noBreakHyphen/>
          <w:t>131 UC-5b OLP-based Transponder to Transponder Protection, provisioning and state details</w:t>
        </w:r>
        <w:r w:rsidR="00C64284">
          <w:rPr>
            <w:noProof/>
            <w:webHidden/>
          </w:rPr>
          <w:tab/>
        </w:r>
        <w:r w:rsidR="00C64284">
          <w:rPr>
            <w:noProof/>
            <w:webHidden/>
          </w:rPr>
          <w:fldChar w:fldCharType="begin"/>
        </w:r>
        <w:r w:rsidR="00C64284">
          <w:rPr>
            <w:noProof/>
            <w:webHidden/>
          </w:rPr>
          <w:instrText xml:space="preserve"> PAGEREF _Toc173253928 \h </w:instrText>
        </w:r>
        <w:r w:rsidR="00C64284">
          <w:rPr>
            <w:noProof/>
            <w:webHidden/>
          </w:rPr>
        </w:r>
        <w:r w:rsidR="00C64284">
          <w:rPr>
            <w:noProof/>
            <w:webHidden/>
          </w:rPr>
          <w:fldChar w:fldCharType="separate"/>
        </w:r>
        <w:r w:rsidR="00C64284">
          <w:rPr>
            <w:noProof/>
            <w:webHidden/>
          </w:rPr>
          <w:t>314</w:t>
        </w:r>
        <w:r w:rsidR="00C64284">
          <w:rPr>
            <w:noProof/>
            <w:webHidden/>
          </w:rPr>
          <w:fldChar w:fldCharType="end"/>
        </w:r>
      </w:hyperlink>
    </w:p>
    <w:p w14:paraId="5BA589B4" w14:textId="7D302AE0" w:rsidR="00C64284" w:rsidRDefault="00000000">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929" w:history="1">
        <w:r w:rsidR="00C64284" w:rsidRPr="007C4FD4">
          <w:rPr>
            <w:rStyle w:val="Hyperlink"/>
            <w:rFonts w:cs="Times New Roman"/>
            <w:noProof/>
          </w:rPr>
          <w:t>Figure 6</w:t>
        </w:r>
        <w:r w:rsidR="00C64284" w:rsidRPr="007C4FD4">
          <w:rPr>
            <w:rStyle w:val="Hyperlink"/>
            <w:rFonts w:cs="Times New Roman"/>
            <w:noProof/>
          </w:rPr>
          <w:noBreakHyphen/>
          <w:t>132 UC-5b with embedded OLP within the transponder</w:t>
        </w:r>
        <w:r w:rsidR="00C64284">
          <w:rPr>
            <w:noProof/>
            <w:webHidden/>
          </w:rPr>
          <w:tab/>
        </w:r>
        <w:r w:rsidR="00C64284">
          <w:rPr>
            <w:noProof/>
            <w:webHidden/>
          </w:rPr>
          <w:fldChar w:fldCharType="begin"/>
        </w:r>
        <w:r w:rsidR="00C64284">
          <w:rPr>
            <w:noProof/>
            <w:webHidden/>
          </w:rPr>
          <w:instrText xml:space="preserve"> PAGEREF _Toc173253929 \h </w:instrText>
        </w:r>
        <w:r w:rsidR="00C64284">
          <w:rPr>
            <w:noProof/>
            <w:webHidden/>
          </w:rPr>
        </w:r>
        <w:r w:rsidR="00C64284">
          <w:rPr>
            <w:noProof/>
            <w:webHidden/>
          </w:rPr>
          <w:fldChar w:fldCharType="separate"/>
        </w:r>
        <w:r w:rsidR="00C64284">
          <w:rPr>
            <w:noProof/>
            <w:webHidden/>
          </w:rPr>
          <w:t>315</w:t>
        </w:r>
        <w:r w:rsidR="00C64284">
          <w:rPr>
            <w:noProof/>
            <w:webHidden/>
          </w:rPr>
          <w:fldChar w:fldCharType="end"/>
        </w:r>
      </w:hyperlink>
    </w:p>
    <w:p w14:paraId="78A0ADF5" w14:textId="6C7DC39C" w:rsidR="00C64284" w:rsidRDefault="00000000">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930" w:history="1">
        <w:r w:rsidR="00C64284" w:rsidRPr="007C4FD4">
          <w:rPr>
            <w:rStyle w:val="Hyperlink"/>
            <w:rFonts w:cs="Times New Roman"/>
            <w:noProof/>
          </w:rPr>
          <w:t>Figure 6</w:t>
        </w:r>
        <w:r w:rsidR="00C64284" w:rsidRPr="007C4FD4">
          <w:rPr>
            <w:rStyle w:val="Hyperlink"/>
            <w:rFonts w:cs="Times New Roman"/>
            <w:noProof/>
          </w:rPr>
          <w:noBreakHyphen/>
          <w:t>133 UC-5b</w:t>
        </w:r>
        <w:r w:rsidR="00C64284" w:rsidRPr="007C4FD4">
          <w:rPr>
            <w:rStyle w:val="Hyperlink"/>
            <w:noProof/>
          </w:rPr>
          <w:t xml:space="preserve"> </w:t>
        </w:r>
        <w:r w:rsidR="00C64284" w:rsidRPr="007C4FD4">
          <w:rPr>
            <w:rStyle w:val="Hyperlink"/>
            <w:rFonts w:cs="Times New Roman"/>
            <w:noProof/>
          </w:rPr>
          <w:t>OLP to OLP Protection with Diverse Service Provisioning (OTSiMC)</w:t>
        </w:r>
        <w:r w:rsidR="00C64284">
          <w:rPr>
            <w:noProof/>
            <w:webHidden/>
          </w:rPr>
          <w:tab/>
        </w:r>
        <w:r w:rsidR="00C64284">
          <w:rPr>
            <w:noProof/>
            <w:webHidden/>
          </w:rPr>
          <w:fldChar w:fldCharType="begin"/>
        </w:r>
        <w:r w:rsidR="00C64284">
          <w:rPr>
            <w:noProof/>
            <w:webHidden/>
          </w:rPr>
          <w:instrText xml:space="preserve"> PAGEREF _Toc173253930 \h </w:instrText>
        </w:r>
        <w:r w:rsidR="00C64284">
          <w:rPr>
            <w:noProof/>
            <w:webHidden/>
          </w:rPr>
        </w:r>
        <w:r w:rsidR="00C64284">
          <w:rPr>
            <w:noProof/>
            <w:webHidden/>
          </w:rPr>
          <w:fldChar w:fldCharType="separate"/>
        </w:r>
        <w:r w:rsidR="00C64284">
          <w:rPr>
            <w:noProof/>
            <w:webHidden/>
          </w:rPr>
          <w:t>316</w:t>
        </w:r>
        <w:r w:rsidR="00C64284">
          <w:rPr>
            <w:noProof/>
            <w:webHidden/>
          </w:rPr>
          <w:fldChar w:fldCharType="end"/>
        </w:r>
      </w:hyperlink>
    </w:p>
    <w:p w14:paraId="473E7B9A" w14:textId="7EE63996" w:rsidR="00C64284" w:rsidRDefault="00000000">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931" w:history="1">
        <w:r w:rsidR="00C64284" w:rsidRPr="007C4FD4">
          <w:rPr>
            <w:rStyle w:val="Hyperlink"/>
            <w:rFonts w:cs="Times New Roman"/>
            <w:noProof/>
          </w:rPr>
          <w:t>Figure 6</w:t>
        </w:r>
        <w:r w:rsidR="00C64284" w:rsidRPr="007C4FD4">
          <w:rPr>
            <w:rStyle w:val="Hyperlink"/>
            <w:rFonts w:cs="Times New Roman"/>
            <w:noProof/>
          </w:rPr>
          <w:noBreakHyphen/>
          <w:t>134 UC-5b OLP-based Transponder to Transponder Protection with protection modeled at OTSiMC layer</w:t>
        </w:r>
        <w:r w:rsidR="00C64284">
          <w:rPr>
            <w:noProof/>
            <w:webHidden/>
          </w:rPr>
          <w:tab/>
        </w:r>
        <w:r w:rsidR="00C64284">
          <w:rPr>
            <w:noProof/>
            <w:webHidden/>
          </w:rPr>
          <w:fldChar w:fldCharType="begin"/>
        </w:r>
        <w:r w:rsidR="00C64284">
          <w:rPr>
            <w:noProof/>
            <w:webHidden/>
          </w:rPr>
          <w:instrText xml:space="preserve"> PAGEREF _Toc173253931 \h </w:instrText>
        </w:r>
        <w:r w:rsidR="00C64284">
          <w:rPr>
            <w:noProof/>
            <w:webHidden/>
          </w:rPr>
        </w:r>
        <w:r w:rsidR="00C64284">
          <w:rPr>
            <w:noProof/>
            <w:webHidden/>
          </w:rPr>
          <w:fldChar w:fldCharType="separate"/>
        </w:r>
        <w:r w:rsidR="00C64284">
          <w:rPr>
            <w:noProof/>
            <w:webHidden/>
          </w:rPr>
          <w:t>317</w:t>
        </w:r>
        <w:r w:rsidR="00C64284">
          <w:rPr>
            <w:noProof/>
            <w:webHidden/>
          </w:rPr>
          <w:fldChar w:fldCharType="end"/>
        </w:r>
      </w:hyperlink>
    </w:p>
    <w:p w14:paraId="4318967E" w14:textId="7299324D" w:rsidR="00C64284" w:rsidRDefault="00000000">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932" w:history="1">
        <w:r w:rsidR="00C64284" w:rsidRPr="007C4FD4">
          <w:rPr>
            <w:rStyle w:val="Hyperlink"/>
            <w:rFonts w:cs="Times New Roman"/>
            <w:noProof/>
          </w:rPr>
          <w:t>Figure 6</w:t>
        </w:r>
        <w:r w:rsidR="00C64284" w:rsidRPr="007C4FD4">
          <w:rPr>
            <w:rStyle w:val="Hyperlink"/>
            <w:rFonts w:cs="Times New Roman"/>
            <w:noProof/>
          </w:rPr>
          <w:noBreakHyphen/>
          <w:t>135 UC-5b OLP-based Transponder to Transponder Protection, OTSiMC routes</w:t>
        </w:r>
        <w:r w:rsidR="00C64284">
          <w:rPr>
            <w:noProof/>
            <w:webHidden/>
          </w:rPr>
          <w:tab/>
        </w:r>
        <w:r w:rsidR="00C64284">
          <w:rPr>
            <w:noProof/>
            <w:webHidden/>
          </w:rPr>
          <w:fldChar w:fldCharType="begin"/>
        </w:r>
        <w:r w:rsidR="00C64284">
          <w:rPr>
            <w:noProof/>
            <w:webHidden/>
          </w:rPr>
          <w:instrText xml:space="preserve"> PAGEREF _Toc173253932 \h </w:instrText>
        </w:r>
        <w:r w:rsidR="00C64284">
          <w:rPr>
            <w:noProof/>
            <w:webHidden/>
          </w:rPr>
        </w:r>
        <w:r w:rsidR="00C64284">
          <w:rPr>
            <w:noProof/>
            <w:webHidden/>
          </w:rPr>
          <w:fldChar w:fldCharType="separate"/>
        </w:r>
        <w:r w:rsidR="00C64284">
          <w:rPr>
            <w:noProof/>
            <w:webHidden/>
          </w:rPr>
          <w:t>318</w:t>
        </w:r>
        <w:r w:rsidR="00C64284">
          <w:rPr>
            <w:noProof/>
            <w:webHidden/>
          </w:rPr>
          <w:fldChar w:fldCharType="end"/>
        </w:r>
      </w:hyperlink>
    </w:p>
    <w:p w14:paraId="2152278F" w14:textId="60E4242D" w:rsidR="00C64284" w:rsidRDefault="00000000">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933" w:history="1">
        <w:r w:rsidR="00C64284" w:rsidRPr="007C4FD4">
          <w:rPr>
            <w:rStyle w:val="Hyperlink"/>
            <w:rFonts w:cs="Times New Roman"/>
            <w:noProof/>
          </w:rPr>
          <w:t>Figure 6</w:t>
        </w:r>
        <w:r w:rsidR="00C64284" w:rsidRPr="007C4FD4">
          <w:rPr>
            <w:rStyle w:val="Hyperlink"/>
            <w:rFonts w:cs="Times New Roman"/>
            <w:noProof/>
          </w:rPr>
          <w:noBreakHyphen/>
          <w:t>136 UC-5b OLP-based Transponder to Transponder Protection, OTSiMC protection objects</w:t>
        </w:r>
        <w:r w:rsidR="00C64284">
          <w:rPr>
            <w:noProof/>
            <w:webHidden/>
          </w:rPr>
          <w:tab/>
        </w:r>
        <w:r w:rsidR="00C64284">
          <w:rPr>
            <w:noProof/>
            <w:webHidden/>
          </w:rPr>
          <w:fldChar w:fldCharType="begin"/>
        </w:r>
        <w:r w:rsidR="00C64284">
          <w:rPr>
            <w:noProof/>
            <w:webHidden/>
          </w:rPr>
          <w:instrText xml:space="preserve"> PAGEREF _Toc173253933 \h </w:instrText>
        </w:r>
        <w:r w:rsidR="00C64284">
          <w:rPr>
            <w:noProof/>
            <w:webHidden/>
          </w:rPr>
        </w:r>
        <w:r w:rsidR="00C64284">
          <w:rPr>
            <w:noProof/>
            <w:webHidden/>
          </w:rPr>
          <w:fldChar w:fldCharType="separate"/>
        </w:r>
        <w:r w:rsidR="00C64284">
          <w:rPr>
            <w:noProof/>
            <w:webHidden/>
          </w:rPr>
          <w:t>319</w:t>
        </w:r>
        <w:r w:rsidR="00C64284">
          <w:rPr>
            <w:noProof/>
            <w:webHidden/>
          </w:rPr>
          <w:fldChar w:fldCharType="end"/>
        </w:r>
      </w:hyperlink>
    </w:p>
    <w:p w14:paraId="67C44CDF" w14:textId="366AE668" w:rsidR="00C64284" w:rsidRDefault="00000000">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934" w:history="1">
        <w:r w:rsidR="00C64284" w:rsidRPr="007C4FD4">
          <w:rPr>
            <w:rStyle w:val="Hyperlink"/>
            <w:rFonts w:cs="Times New Roman"/>
            <w:noProof/>
          </w:rPr>
          <w:t>Figure 6</w:t>
        </w:r>
        <w:r w:rsidR="00C64284" w:rsidRPr="007C4FD4">
          <w:rPr>
            <w:rStyle w:val="Hyperlink"/>
            <w:rFonts w:cs="Times New Roman"/>
            <w:noProof/>
          </w:rPr>
          <w:noBreakHyphen/>
          <w:t>137 UC-5b OLP-based Transponder to Transponder Protection, OTSiMC protection objects, flat scheme</w:t>
        </w:r>
        <w:r w:rsidR="00C64284">
          <w:rPr>
            <w:noProof/>
            <w:webHidden/>
          </w:rPr>
          <w:tab/>
        </w:r>
        <w:r w:rsidR="00C64284">
          <w:rPr>
            <w:noProof/>
            <w:webHidden/>
          </w:rPr>
          <w:fldChar w:fldCharType="begin"/>
        </w:r>
        <w:r w:rsidR="00C64284">
          <w:rPr>
            <w:noProof/>
            <w:webHidden/>
          </w:rPr>
          <w:instrText xml:space="preserve"> PAGEREF _Toc173253934 \h </w:instrText>
        </w:r>
        <w:r w:rsidR="00C64284">
          <w:rPr>
            <w:noProof/>
            <w:webHidden/>
          </w:rPr>
        </w:r>
        <w:r w:rsidR="00C64284">
          <w:rPr>
            <w:noProof/>
            <w:webHidden/>
          </w:rPr>
          <w:fldChar w:fldCharType="separate"/>
        </w:r>
        <w:r w:rsidR="00C64284">
          <w:rPr>
            <w:noProof/>
            <w:webHidden/>
          </w:rPr>
          <w:t>320</w:t>
        </w:r>
        <w:r w:rsidR="00C64284">
          <w:rPr>
            <w:noProof/>
            <w:webHidden/>
          </w:rPr>
          <w:fldChar w:fldCharType="end"/>
        </w:r>
      </w:hyperlink>
    </w:p>
    <w:p w14:paraId="70C6027E" w14:textId="39988BE3" w:rsidR="00C64284" w:rsidRDefault="00000000">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935" w:history="1">
        <w:r w:rsidR="00C64284" w:rsidRPr="007C4FD4">
          <w:rPr>
            <w:rStyle w:val="Hyperlink"/>
            <w:rFonts w:cs="Times New Roman"/>
            <w:noProof/>
          </w:rPr>
          <w:t>Figure 6</w:t>
        </w:r>
        <w:r w:rsidR="00C64284" w:rsidRPr="007C4FD4">
          <w:rPr>
            <w:rStyle w:val="Hyperlink"/>
            <w:rFonts w:cs="Times New Roman"/>
            <w:noProof/>
          </w:rPr>
          <w:noBreakHyphen/>
          <w:t>138 UC-5b OLP-based Transponder to Transponder Protection, OTSiMC unidirectional switches</w:t>
        </w:r>
        <w:r w:rsidR="00C64284">
          <w:rPr>
            <w:noProof/>
            <w:webHidden/>
          </w:rPr>
          <w:tab/>
        </w:r>
        <w:r w:rsidR="00C64284">
          <w:rPr>
            <w:noProof/>
            <w:webHidden/>
          </w:rPr>
          <w:fldChar w:fldCharType="begin"/>
        </w:r>
        <w:r w:rsidR="00C64284">
          <w:rPr>
            <w:noProof/>
            <w:webHidden/>
          </w:rPr>
          <w:instrText xml:space="preserve"> PAGEREF _Toc173253935 \h </w:instrText>
        </w:r>
        <w:r w:rsidR="00C64284">
          <w:rPr>
            <w:noProof/>
            <w:webHidden/>
          </w:rPr>
        </w:r>
        <w:r w:rsidR="00C64284">
          <w:rPr>
            <w:noProof/>
            <w:webHidden/>
          </w:rPr>
          <w:fldChar w:fldCharType="separate"/>
        </w:r>
        <w:r w:rsidR="00C64284">
          <w:rPr>
            <w:noProof/>
            <w:webHidden/>
          </w:rPr>
          <w:t>321</w:t>
        </w:r>
        <w:r w:rsidR="00C64284">
          <w:rPr>
            <w:noProof/>
            <w:webHidden/>
          </w:rPr>
          <w:fldChar w:fldCharType="end"/>
        </w:r>
      </w:hyperlink>
    </w:p>
    <w:p w14:paraId="775A82CC" w14:textId="2505AAEE" w:rsidR="00C64284" w:rsidRDefault="00000000">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936" w:history="1">
        <w:r w:rsidR="00C64284" w:rsidRPr="007C4FD4">
          <w:rPr>
            <w:rStyle w:val="Hyperlink"/>
            <w:noProof/>
          </w:rPr>
          <w:t>Figure 6</w:t>
        </w:r>
        <w:r w:rsidR="00C64284" w:rsidRPr="007C4FD4">
          <w:rPr>
            <w:rStyle w:val="Hyperlink"/>
            <w:noProof/>
          </w:rPr>
          <w:noBreakHyphen/>
          <w:t>139 UC5c: eSNCP protection schema for DSR/ODU Services</w:t>
        </w:r>
        <w:r w:rsidR="00C64284">
          <w:rPr>
            <w:noProof/>
            <w:webHidden/>
          </w:rPr>
          <w:tab/>
        </w:r>
        <w:r w:rsidR="00C64284">
          <w:rPr>
            <w:noProof/>
            <w:webHidden/>
          </w:rPr>
          <w:fldChar w:fldCharType="begin"/>
        </w:r>
        <w:r w:rsidR="00C64284">
          <w:rPr>
            <w:noProof/>
            <w:webHidden/>
          </w:rPr>
          <w:instrText xml:space="preserve"> PAGEREF _Toc173253936 \h </w:instrText>
        </w:r>
        <w:r w:rsidR="00C64284">
          <w:rPr>
            <w:noProof/>
            <w:webHidden/>
          </w:rPr>
        </w:r>
        <w:r w:rsidR="00C64284">
          <w:rPr>
            <w:noProof/>
            <w:webHidden/>
          </w:rPr>
          <w:fldChar w:fldCharType="separate"/>
        </w:r>
        <w:r w:rsidR="00C64284">
          <w:rPr>
            <w:noProof/>
            <w:webHidden/>
          </w:rPr>
          <w:t>325</w:t>
        </w:r>
        <w:r w:rsidR="00C64284">
          <w:rPr>
            <w:noProof/>
            <w:webHidden/>
          </w:rPr>
          <w:fldChar w:fldCharType="end"/>
        </w:r>
      </w:hyperlink>
    </w:p>
    <w:p w14:paraId="6658C305" w14:textId="381E423C" w:rsidR="00C64284" w:rsidRDefault="00000000">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937" w:history="1">
        <w:r w:rsidR="00C64284" w:rsidRPr="007C4FD4">
          <w:rPr>
            <w:rStyle w:val="Hyperlink"/>
            <w:noProof/>
          </w:rPr>
          <w:t>Figure 6</w:t>
        </w:r>
        <w:r w:rsidR="00C64284" w:rsidRPr="007C4FD4">
          <w:rPr>
            <w:rStyle w:val="Hyperlink"/>
            <w:noProof/>
          </w:rPr>
          <w:noBreakHyphen/>
          <w:t xml:space="preserve">140 UC5c: eSNCP protection schema for DSR/ODU Services, </w:t>
        </w:r>
        <w:r w:rsidR="00C64284" w:rsidRPr="007C4FD4">
          <w:rPr>
            <w:rStyle w:val="Hyperlink"/>
            <w:rFonts w:cs="Times New Roman"/>
            <w:noProof/>
          </w:rPr>
          <w:t>provisioning and state details</w:t>
        </w:r>
        <w:r w:rsidR="00C64284">
          <w:rPr>
            <w:noProof/>
            <w:webHidden/>
          </w:rPr>
          <w:tab/>
        </w:r>
        <w:r w:rsidR="00C64284">
          <w:rPr>
            <w:noProof/>
            <w:webHidden/>
          </w:rPr>
          <w:fldChar w:fldCharType="begin"/>
        </w:r>
        <w:r w:rsidR="00C64284">
          <w:rPr>
            <w:noProof/>
            <w:webHidden/>
          </w:rPr>
          <w:instrText xml:space="preserve"> PAGEREF _Toc173253937 \h </w:instrText>
        </w:r>
        <w:r w:rsidR="00C64284">
          <w:rPr>
            <w:noProof/>
            <w:webHidden/>
          </w:rPr>
        </w:r>
        <w:r w:rsidR="00C64284">
          <w:rPr>
            <w:noProof/>
            <w:webHidden/>
          </w:rPr>
          <w:fldChar w:fldCharType="separate"/>
        </w:r>
        <w:r w:rsidR="00C64284">
          <w:rPr>
            <w:noProof/>
            <w:webHidden/>
          </w:rPr>
          <w:t>325</w:t>
        </w:r>
        <w:r w:rsidR="00C64284">
          <w:rPr>
            <w:noProof/>
            <w:webHidden/>
          </w:rPr>
          <w:fldChar w:fldCharType="end"/>
        </w:r>
      </w:hyperlink>
    </w:p>
    <w:p w14:paraId="763E7AD8" w14:textId="67E0796A" w:rsidR="00C64284" w:rsidRDefault="00000000">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938" w:history="1">
        <w:r w:rsidR="00C64284" w:rsidRPr="007C4FD4">
          <w:rPr>
            <w:rStyle w:val="Hyperlink"/>
            <w:noProof/>
          </w:rPr>
          <w:t>Figure 6</w:t>
        </w:r>
        <w:r w:rsidR="00C64284" w:rsidRPr="007C4FD4">
          <w:rPr>
            <w:rStyle w:val="Hyperlink"/>
            <w:noProof/>
          </w:rPr>
          <w:noBreakHyphen/>
          <w:t>141 TAPI context after asymmetric connectivity-service with 1+1 Protection with Diverse Service Provisioning (eSNCP) provisioning between UNI DSR and E-NNI OTUk interfaces.</w:t>
        </w:r>
        <w:r w:rsidR="00C64284">
          <w:rPr>
            <w:noProof/>
            <w:webHidden/>
          </w:rPr>
          <w:tab/>
        </w:r>
        <w:r w:rsidR="00C64284">
          <w:rPr>
            <w:noProof/>
            <w:webHidden/>
          </w:rPr>
          <w:fldChar w:fldCharType="begin"/>
        </w:r>
        <w:r w:rsidR="00C64284">
          <w:rPr>
            <w:noProof/>
            <w:webHidden/>
          </w:rPr>
          <w:instrText xml:space="preserve"> PAGEREF _Toc173253938 \h </w:instrText>
        </w:r>
        <w:r w:rsidR="00C64284">
          <w:rPr>
            <w:noProof/>
            <w:webHidden/>
          </w:rPr>
        </w:r>
        <w:r w:rsidR="00C64284">
          <w:rPr>
            <w:noProof/>
            <w:webHidden/>
          </w:rPr>
          <w:fldChar w:fldCharType="separate"/>
        </w:r>
        <w:r w:rsidR="00C64284">
          <w:rPr>
            <w:noProof/>
            <w:webHidden/>
          </w:rPr>
          <w:t>328</w:t>
        </w:r>
        <w:r w:rsidR="00C64284">
          <w:rPr>
            <w:noProof/>
            <w:webHidden/>
          </w:rPr>
          <w:fldChar w:fldCharType="end"/>
        </w:r>
      </w:hyperlink>
    </w:p>
    <w:p w14:paraId="55FB9D1D" w14:textId="675BC9F8" w:rsidR="00C64284" w:rsidRDefault="00000000">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939" w:history="1">
        <w:r w:rsidR="00C64284" w:rsidRPr="007C4FD4">
          <w:rPr>
            <w:rStyle w:val="Hyperlink"/>
            <w:noProof/>
          </w:rPr>
          <w:t>Figure 6</w:t>
        </w:r>
        <w:r w:rsidR="00C64284" w:rsidRPr="007C4FD4">
          <w:rPr>
            <w:rStyle w:val="Hyperlink"/>
            <w:noProof/>
          </w:rPr>
          <w:noBreakHyphen/>
          <w:t>142 TAPI context after asymmetric connectivity-service with 1+1 Protection, ODU4 and ODU2 ENNIs</w:t>
        </w:r>
        <w:r w:rsidR="00C64284">
          <w:rPr>
            <w:noProof/>
            <w:webHidden/>
          </w:rPr>
          <w:tab/>
        </w:r>
        <w:r w:rsidR="00C64284">
          <w:rPr>
            <w:noProof/>
            <w:webHidden/>
          </w:rPr>
          <w:fldChar w:fldCharType="begin"/>
        </w:r>
        <w:r w:rsidR="00C64284">
          <w:rPr>
            <w:noProof/>
            <w:webHidden/>
          </w:rPr>
          <w:instrText xml:space="preserve"> PAGEREF _Toc173253939 \h </w:instrText>
        </w:r>
        <w:r w:rsidR="00C64284">
          <w:rPr>
            <w:noProof/>
            <w:webHidden/>
          </w:rPr>
        </w:r>
        <w:r w:rsidR="00C64284">
          <w:rPr>
            <w:noProof/>
            <w:webHidden/>
          </w:rPr>
          <w:fldChar w:fldCharType="separate"/>
        </w:r>
        <w:r w:rsidR="00C64284">
          <w:rPr>
            <w:noProof/>
            <w:webHidden/>
          </w:rPr>
          <w:t>328</w:t>
        </w:r>
        <w:r w:rsidR="00C64284">
          <w:rPr>
            <w:noProof/>
            <w:webHidden/>
          </w:rPr>
          <w:fldChar w:fldCharType="end"/>
        </w:r>
      </w:hyperlink>
    </w:p>
    <w:p w14:paraId="30C74A10" w14:textId="1000FC81" w:rsidR="00C64284" w:rsidRDefault="00000000">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940" w:history="1">
        <w:r w:rsidR="00C64284" w:rsidRPr="007C4FD4">
          <w:rPr>
            <w:rStyle w:val="Hyperlink"/>
            <w:noProof/>
          </w:rPr>
          <w:t>Figure 6</w:t>
        </w:r>
        <w:r w:rsidR="00C64284" w:rsidRPr="007C4FD4">
          <w:rPr>
            <w:rStyle w:val="Hyperlink"/>
            <w:noProof/>
          </w:rPr>
          <w:noBreakHyphen/>
          <w:t>143 TAPI context after asymmetric connectivity-service with 1+1 Protection, three stages of flexibility</w:t>
        </w:r>
        <w:r w:rsidR="00C64284">
          <w:rPr>
            <w:noProof/>
            <w:webHidden/>
          </w:rPr>
          <w:tab/>
        </w:r>
        <w:r w:rsidR="00C64284">
          <w:rPr>
            <w:noProof/>
            <w:webHidden/>
          </w:rPr>
          <w:fldChar w:fldCharType="begin"/>
        </w:r>
        <w:r w:rsidR="00C64284">
          <w:rPr>
            <w:noProof/>
            <w:webHidden/>
          </w:rPr>
          <w:instrText xml:space="preserve"> PAGEREF _Toc173253940 \h </w:instrText>
        </w:r>
        <w:r w:rsidR="00C64284">
          <w:rPr>
            <w:noProof/>
            <w:webHidden/>
          </w:rPr>
        </w:r>
        <w:r w:rsidR="00C64284">
          <w:rPr>
            <w:noProof/>
            <w:webHidden/>
          </w:rPr>
          <w:fldChar w:fldCharType="separate"/>
        </w:r>
        <w:r w:rsidR="00C64284">
          <w:rPr>
            <w:noProof/>
            <w:webHidden/>
          </w:rPr>
          <w:t>329</w:t>
        </w:r>
        <w:r w:rsidR="00C64284">
          <w:rPr>
            <w:noProof/>
            <w:webHidden/>
          </w:rPr>
          <w:fldChar w:fldCharType="end"/>
        </w:r>
      </w:hyperlink>
    </w:p>
    <w:p w14:paraId="68710A32" w14:textId="6EC737FC" w:rsidR="00C64284" w:rsidRDefault="00000000">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941" w:history="1">
        <w:r w:rsidR="00C64284" w:rsidRPr="007C4FD4">
          <w:rPr>
            <w:rStyle w:val="Hyperlink"/>
            <w:noProof/>
          </w:rPr>
          <w:t>Figure 6</w:t>
        </w:r>
        <w:r w:rsidR="00C64284" w:rsidRPr="007C4FD4">
          <w:rPr>
            <w:rStyle w:val="Hyperlink"/>
            <w:noProof/>
          </w:rPr>
          <w:noBreakHyphen/>
          <w:t>144 UC-6a: Resiliency workflow (note, the notification mechanism is not limited to SSE over HTTP and the triggering of the restoration MAY happen prior to the notifications)</w:t>
        </w:r>
        <w:r w:rsidR="00C64284">
          <w:rPr>
            <w:noProof/>
            <w:webHidden/>
          </w:rPr>
          <w:tab/>
        </w:r>
        <w:r w:rsidR="00C64284">
          <w:rPr>
            <w:noProof/>
            <w:webHidden/>
          </w:rPr>
          <w:fldChar w:fldCharType="begin"/>
        </w:r>
        <w:r w:rsidR="00C64284">
          <w:rPr>
            <w:noProof/>
            <w:webHidden/>
          </w:rPr>
          <w:instrText xml:space="preserve"> PAGEREF _Toc173253941 \h </w:instrText>
        </w:r>
        <w:r w:rsidR="00C64284">
          <w:rPr>
            <w:noProof/>
            <w:webHidden/>
          </w:rPr>
        </w:r>
        <w:r w:rsidR="00C64284">
          <w:rPr>
            <w:noProof/>
            <w:webHidden/>
          </w:rPr>
          <w:fldChar w:fldCharType="separate"/>
        </w:r>
        <w:r w:rsidR="00C64284">
          <w:rPr>
            <w:noProof/>
            <w:webHidden/>
          </w:rPr>
          <w:t>332</w:t>
        </w:r>
        <w:r w:rsidR="00C64284">
          <w:rPr>
            <w:noProof/>
            <w:webHidden/>
          </w:rPr>
          <w:fldChar w:fldCharType="end"/>
        </w:r>
      </w:hyperlink>
    </w:p>
    <w:p w14:paraId="53A11DD1" w14:textId="74381B7F" w:rsidR="00C64284" w:rsidRDefault="00000000">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942" w:history="1">
        <w:r w:rsidR="00C64284" w:rsidRPr="007C4FD4">
          <w:rPr>
            <w:rStyle w:val="Hyperlink"/>
            <w:noProof/>
          </w:rPr>
          <w:t>Figure 6</w:t>
        </w:r>
        <w:r w:rsidR="00C64284" w:rsidRPr="007C4FD4">
          <w:rPr>
            <w:rStyle w:val="Hyperlink"/>
            <w:noProof/>
          </w:rPr>
          <w:noBreakHyphen/>
          <w:t>145 UC-10: Service Deletion workflow.</w:t>
        </w:r>
        <w:r w:rsidR="00C64284">
          <w:rPr>
            <w:noProof/>
            <w:webHidden/>
          </w:rPr>
          <w:tab/>
        </w:r>
        <w:r w:rsidR="00C64284">
          <w:rPr>
            <w:noProof/>
            <w:webHidden/>
          </w:rPr>
          <w:fldChar w:fldCharType="begin"/>
        </w:r>
        <w:r w:rsidR="00C64284">
          <w:rPr>
            <w:noProof/>
            <w:webHidden/>
          </w:rPr>
          <w:instrText xml:space="preserve"> PAGEREF _Toc173253942 \h </w:instrText>
        </w:r>
        <w:r w:rsidR="00C64284">
          <w:rPr>
            <w:noProof/>
            <w:webHidden/>
          </w:rPr>
        </w:r>
        <w:r w:rsidR="00C64284">
          <w:rPr>
            <w:noProof/>
            <w:webHidden/>
          </w:rPr>
          <w:fldChar w:fldCharType="separate"/>
        </w:r>
        <w:r w:rsidR="00C64284">
          <w:rPr>
            <w:noProof/>
            <w:webHidden/>
          </w:rPr>
          <w:t>340</w:t>
        </w:r>
        <w:r w:rsidR="00C64284">
          <w:rPr>
            <w:noProof/>
            <w:webHidden/>
          </w:rPr>
          <w:fldChar w:fldCharType="end"/>
        </w:r>
      </w:hyperlink>
    </w:p>
    <w:p w14:paraId="6701CC37" w14:textId="0930976A" w:rsidR="00C64284" w:rsidRDefault="00000000">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943" w:history="1">
        <w:r w:rsidR="00C64284" w:rsidRPr="007C4FD4">
          <w:rPr>
            <w:rStyle w:val="Hyperlink"/>
            <w:noProof/>
          </w:rPr>
          <w:t>Figure 6</w:t>
        </w:r>
        <w:r w:rsidR="00C64284" w:rsidRPr="007C4FD4">
          <w:rPr>
            <w:rStyle w:val="Hyperlink"/>
            <w:noProof/>
          </w:rPr>
          <w:noBreakHyphen/>
          <w:t>146 UC-12a: Pre-calculation of the optimum path workflow. To be addressed: POST with 201 Created, and address GET service?fields(path)</w:t>
        </w:r>
        <w:r w:rsidR="00C64284">
          <w:rPr>
            <w:noProof/>
            <w:webHidden/>
          </w:rPr>
          <w:tab/>
        </w:r>
        <w:r w:rsidR="00C64284">
          <w:rPr>
            <w:noProof/>
            <w:webHidden/>
          </w:rPr>
          <w:fldChar w:fldCharType="begin"/>
        </w:r>
        <w:r w:rsidR="00C64284">
          <w:rPr>
            <w:noProof/>
            <w:webHidden/>
          </w:rPr>
          <w:instrText xml:space="preserve"> PAGEREF _Toc173253943 \h </w:instrText>
        </w:r>
        <w:r w:rsidR="00C64284">
          <w:rPr>
            <w:noProof/>
            <w:webHidden/>
          </w:rPr>
        </w:r>
        <w:r w:rsidR="00C64284">
          <w:rPr>
            <w:noProof/>
            <w:webHidden/>
          </w:rPr>
          <w:fldChar w:fldCharType="separate"/>
        </w:r>
        <w:r w:rsidR="00C64284">
          <w:rPr>
            <w:noProof/>
            <w:webHidden/>
          </w:rPr>
          <w:t>344</w:t>
        </w:r>
        <w:r w:rsidR="00C64284">
          <w:rPr>
            <w:noProof/>
            <w:webHidden/>
          </w:rPr>
          <w:fldChar w:fldCharType="end"/>
        </w:r>
      </w:hyperlink>
    </w:p>
    <w:p w14:paraId="4B044C65" w14:textId="60B2A025" w:rsidR="00C64284" w:rsidRDefault="00000000">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944" w:history="1">
        <w:r w:rsidR="00C64284" w:rsidRPr="007C4FD4">
          <w:rPr>
            <w:rStyle w:val="Hyperlink"/>
            <w:noProof/>
          </w:rPr>
          <w:t>Figure 6</w:t>
        </w:r>
        <w:r w:rsidR="00C64284" w:rsidRPr="007C4FD4">
          <w:rPr>
            <w:rStyle w:val="Hyperlink"/>
            <w:noProof/>
          </w:rPr>
          <w:noBreakHyphen/>
          <w:t>147 UC-12b: Simultaneous pre-calculation of two disjoint paths</w:t>
        </w:r>
        <w:r w:rsidR="00C64284">
          <w:rPr>
            <w:noProof/>
            <w:webHidden/>
          </w:rPr>
          <w:tab/>
        </w:r>
        <w:r w:rsidR="00C64284">
          <w:rPr>
            <w:noProof/>
            <w:webHidden/>
          </w:rPr>
          <w:fldChar w:fldCharType="begin"/>
        </w:r>
        <w:r w:rsidR="00C64284">
          <w:rPr>
            <w:noProof/>
            <w:webHidden/>
          </w:rPr>
          <w:instrText xml:space="preserve"> PAGEREF _Toc173253944 \h </w:instrText>
        </w:r>
        <w:r w:rsidR="00C64284">
          <w:rPr>
            <w:noProof/>
            <w:webHidden/>
          </w:rPr>
        </w:r>
        <w:r w:rsidR="00C64284">
          <w:rPr>
            <w:noProof/>
            <w:webHidden/>
          </w:rPr>
          <w:fldChar w:fldCharType="separate"/>
        </w:r>
        <w:r w:rsidR="00C64284">
          <w:rPr>
            <w:noProof/>
            <w:webHidden/>
          </w:rPr>
          <w:t>349</w:t>
        </w:r>
        <w:r w:rsidR="00C64284">
          <w:rPr>
            <w:noProof/>
            <w:webHidden/>
          </w:rPr>
          <w:fldChar w:fldCharType="end"/>
        </w:r>
      </w:hyperlink>
    </w:p>
    <w:p w14:paraId="7EF3A68A" w14:textId="37DD764A" w:rsidR="00C64284" w:rsidRDefault="00000000">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945" w:history="1">
        <w:r w:rsidR="00C64284" w:rsidRPr="007C4FD4">
          <w:rPr>
            <w:rStyle w:val="Hyperlink"/>
            <w:noProof/>
          </w:rPr>
          <w:t>Figure 6</w:t>
        </w:r>
        <w:r w:rsidR="00C64284" w:rsidRPr="007C4FD4">
          <w:rPr>
            <w:rStyle w:val="Hyperlink"/>
            <w:noProof/>
          </w:rPr>
          <w:noBreakHyphen/>
          <w:t>148 Transceiver Profile, capability</w:t>
        </w:r>
        <w:r w:rsidR="00C64284">
          <w:rPr>
            <w:noProof/>
            <w:webHidden/>
          </w:rPr>
          <w:tab/>
        </w:r>
        <w:r w:rsidR="00C64284">
          <w:rPr>
            <w:noProof/>
            <w:webHidden/>
          </w:rPr>
          <w:fldChar w:fldCharType="begin"/>
        </w:r>
        <w:r w:rsidR="00C64284">
          <w:rPr>
            <w:noProof/>
            <w:webHidden/>
          </w:rPr>
          <w:instrText xml:space="preserve"> PAGEREF _Toc173253945 \h </w:instrText>
        </w:r>
        <w:r w:rsidR="00C64284">
          <w:rPr>
            <w:noProof/>
            <w:webHidden/>
          </w:rPr>
        </w:r>
        <w:r w:rsidR="00C64284">
          <w:rPr>
            <w:noProof/>
            <w:webHidden/>
          </w:rPr>
          <w:fldChar w:fldCharType="separate"/>
        </w:r>
        <w:r w:rsidR="00C64284">
          <w:rPr>
            <w:noProof/>
            <w:webHidden/>
          </w:rPr>
          <w:t>353</w:t>
        </w:r>
        <w:r w:rsidR="00C64284">
          <w:rPr>
            <w:noProof/>
            <w:webHidden/>
          </w:rPr>
          <w:fldChar w:fldCharType="end"/>
        </w:r>
      </w:hyperlink>
    </w:p>
    <w:p w14:paraId="6448F2E4" w14:textId="4BA64F72" w:rsidR="00C64284" w:rsidRDefault="00000000">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946" w:history="1">
        <w:r w:rsidR="00C64284" w:rsidRPr="007C4FD4">
          <w:rPr>
            <w:rStyle w:val="Hyperlink"/>
            <w:noProof/>
          </w:rPr>
          <w:t>Figure 6</w:t>
        </w:r>
        <w:r w:rsidR="00C64284" w:rsidRPr="007C4FD4">
          <w:rPr>
            <w:rStyle w:val="Hyperlink"/>
            <w:noProof/>
          </w:rPr>
          <w:noBreakHyphen/>
          <w:t>149 Transceiver Profile, configuration and state</w:t>
        </w:r>
        <w:r w:rsidR="00C64284">
          <w:rPr>
            <w:noProof/>
            <w:webHidden/>
          </w:rPr>
          <w:tab/>
        </w:r>
        <w:r w:rsidR="00C64284">
          <w:rPr>
            <w:noProof/>
            <w:webHidden/>
          </w:rPr>
          <w:fldChar w:fldCharType="begin"/>
        </w:r>
        <w:r w:rsidR="00C64284">
          <w:rPr>
            <w:noProof/>
            <w:webHidden/>
          </w:rPr>
          <w:instrText xml:space="preserve"> PAGEREF _Toc173253946 \h </w:instrText>
        </w:r>
        <w:r w:rsidR="00C64284">
          <w:rPr>
            <w:noProof/>
            <w:webHidden/>
          </w:rPr>
        </w:r>
        <w:r w:rsidR="00C64284">
          <w:rPr>
            <w:noProof/>
            <w:webHidden/>
          </w:rPr>
          <w:fldChar w:fldCharType="separate"/>
        </w:r>
        <w:r w:rsidR="00C64284">
          <w:rPr>
            <w:noProof/>
            <w:webHidden/>
          </w:rPr>
          <w:t>354</w:t>
        </w:r>
        <w:r w:rsidR="00C64284">
          <w:rPr>
            <w:noProof/>
            <w:webHidden/>
          </w:rPr>
          <w:fldChar w:fldCharType="end"/>
        </w:r>
      </w:hyperlink>
    </w:p>
    <w:p w14:paraId="5D9B1148" w14:textId="11168182" w:rsidR="00C64284" w:rsidRDefault="00000000">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947" w:history="1">
        <w:r w:rsidR="00C64284" w:rsidRPr="007C4FD4">
          <w:rPr>
            <w:rStyle w:val="Hyperlink"/>
            <w:noProof/>
          </w:rPr>
          <w:t>Figure 6</w:t>
        </w:r>
        <w:r w:rsidR="00C64284" w:rsidRPr="007C4FD4">
          <w:rPr>
            <w:rStyle w:val="Hyperlink"/>
            <w:noProof/>
          </w:rPr>
          <w:noBreakHyphen/>
          <w:t>150 OMS Impairments</w:t>
        </w:r>
        <w:r w:rsidR="00C64284">
          <w:rPr>
            <w:noProof/>
            <w:webHidden/>
          </w:rPr>
          <w:tab/>
        </w:r>
        <w:r w:rsidR="00C64284">
          <w:rPr>
            <w:noProof/>
            <w:webHidden/>
          </w:rPr>
          <w:fldChar w:fldCharType="begin"/>
        </w:r>
        <w:r w:rsidR="00C64284">
          <w:rPr>
            <w:noProof/>
            <w:webHidden/>
          </w:rPr>
          <w:instrText xml:space="preserve"> PAGEREF _Toc173253947 \h </w:instrText>
        </w:r>
        <w:r w:rsidR="00C64284">
          <w:rPr>
            <w:noProof/>
            <w:webHidden/>
          </w:rPr>
        </w:r>
        <w:r w:rsidR="00C64284">
          <w:rPr>
            <w:noProof/>
            <w:webHidden/>
          </w:rPr>
          <w:fldChar w:fldCharType="separate"/>
        </w:r>
        <w:r w:rsidR="00C64284">
          <w:rPr>
            <w:noProof/>
            <w:webHidden/>
          </w:rPr>
          <w:t>354</w:t>
        </w:r>
        <w:r w:rsidR="00C64284">
          <w:rPr>
            <w:noProof/>
            <w:webHidden/>
          </w:rPr>
          <w:fldChar w:fldCharType="end"/>
        </w:r>
      </w:hyperlink>
    </w:p>
    <w:p w14:paraId="20F2EC0C" w14:textId="73BC6122" w:rsidR="00C64284" w:rsidRDefault="00000000">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948" w:history="1">
        <w:r w:rsidR="00C64284" w:rsidRPr="007C4FD4">
          <w:rPr>
            <w:rStyle w:val="Hyperlink"/>
            <w:noProof/>
          </w:rPr>
          <w:t>Figure 6</w:t>
        </w:r>
        <w:r w:rsidR="00C64284" w:rsidRPr="007C4FD4">
          <w:rPr>
            <w:rStyle w:val="Hyperlink"/>
            <w:noProof/>
          </w:rPr>
          <w:noBreakHyphen/>
          <w:t>151 OTS Impairments</w:t>
        </w:r>
        <w:r w:rsidR="00C64284">
          <w:rPr>
            <w:noProof/>
            <w:webHidden/>
          </w:rPr>
          <w:tab/>
        </w:r>
        <w:r w:rsidR="00C64284">
          <w:rPr>
            <w:noProof/>
            <w:webHidden/>
          </w:rPr>
          <w:fldChar w:fldCharType="begin"/>
        </w:r>
        <w:r w:rsidR="00C64284">
          <w:rPr>
            <w:noProof/>
            <w:webHidden/>
          </w:rPr>
          <w:instrText xml:space="preserve"> PAGEREF _Toc173253948 \h </w:instrText>
        </w:r>
        <w:r w:rsidR="00C64284">
          <w:rPr>
            <w:noProof/>
            <w:webHidden/>
          </w:rPr>
        </w:r>
        <w:r w:rsidR="00C64284">
          <w:rPr>
            <w:noProof/>
            <w:webHidden/>
          </w:rPr>
          <w:fldChar w:fldCharType="separate"/>
        </w:r>
        <w:r w:rsidR="00C64284">
          <w:rPr>
            <w:noProof/>
            <w:webHidden/>
          </w:rPr>
          <w:t>355</w:t>
        </w:r>
        <w:r w:rsidR="00C64284">
          <w:rPr>
            <w:noProof/>
            <w:webHidden/>
          </w:rPr>
          <w:fldChar w:fldCharType="end"/>
        </w:r>
      </w:hyperlink>
    </w:p>
    <w:p w14:paraId="225649A0" w14:textId="4DAAB9C9" w:rsidR="00C64284" w:rsidRDefault="00000000">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949" w:history="1">
        <w:r w:rsidR="00C64284" w:rsidRPr="007C4FD4">
          <w:rPr>
            <w:rStyle w:val="Hyperlink"/>
            <w:noProof/>
          </w:rPr>
          <w:t>Figure 6</w:t>
        </w:r>
        <w:r w:rsidR="00C64284" w:rsidRPr="007C4FD4">
          <w:rPr>
            <w:rStyle w:val="Hyperlink"/>
            <w:noProof/>
          </w:rPr>
          <w:noBreakHyphen/>
          <w:t>152 Amplification Impairments</w:t>
        </w:r>
        <w:r w:rsidR="00C64284">
          <w:rPr>
            <w:noProof/>
            <w:webHidden/>
          </w:rPr>
          <w:tab/>
        </w:r>
        <w:r w:rsidR="00C64284">
          <w:rPr>
            <w:noProof/>
            <w:webHidden/>
          </w:rPr>
          <w:fldChar w:fldCharType="begin"/>
        </w:r>
        <w:r w:rsidR="00C64284">
          <w:rPr>
            <w:noProof/>
            <w:webHidden/>
          </w:rPr>
          <w:instrText xml:space="preserve"> PAGEREF _Toc173253949 \h </w:instrText>
        </w:r>
        <w:r w:rsidR="00C64284">
          <w:rPr>
            <w:noProof/>
            <w:webHidden/>
          </w:rPr>
        </w:r>
        <w:r w:rsidR="00C64284">
          <w:rPr>
            <w:noProof/>
            <w:webHidden/>
          </w:rPr>
          <w:fldChar w:fldCharType="separate"/>
        </w:r>
        <w:r w:rsidR="00C64284">
          <w:rPr>
            <w:noProof/>
            <w:webHidden/>
          </w:rPr>
          <w:t>356</w:t>
        </w:r>
        <w:r w:rsidR="00C64284">
          <w:rPr>
            <w:noProof/>
            <w:webHidden/>
          </w:rPr>
          <w:fldChar w:fldCharType="end"/>
        </w:r>
      </w:hyperlink>
    </w:p>
    <w:p w14:paraId="63533A9E" w14:textId="3BD1862E" w:rsidR="00C64284" w:rsidRDefault="00000000">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950" w:history="1">
        <w:r w:rsidR="00C64284" w:rsidRPr="007C4FD4">
          <w:rPr>
            <w:rStyle w:val="Hyperlink"/>
            <w:noProof/>
          </w:rPr>
          <w:t>Figure 6</w:t>
        </w:r>
        <w:r w:rsidR="00C64284" w:rsidRPr="007C4FD4">
          <w:rPr>
            <w:rStyle w:val="Hyperlink"/>
            <w:noProof/>
          </w:rPr>
          <w:noBreakHyphen/>
          <w:t>153 CEP optical power measurements</w:t>
        </w:r>
        <w:r w:rsidR="00C64284">
          <w:rPr>
            <w:noProof/>
            <w:webHidden/>
          </w:rPr>
          <w:tab/>
        </w:r>
        <w:r w:rsidR="00C64284">
          <w:rPr>
            <w:noProof/>
            <w:webHidden/>
          </w:rPr>
          <w:fldChar w:fldCharType="begin"/>
        </w:r>
        <w:r w:rsidR="00C64284">
          <w:rPr>
            <w:noProof/>
            <w:webHidden/>
          </w:rPr>
          <w:instrText xml:space="preserve"> PAGEREF _Toc173253950 \h </w:instrText>
        </w:r>
        <w:r w:rsidR="00C64284">
          <w:rPr>
            <w:noProof/>
            <w:webHidden/>
          </w:rPr>
        </w:r>
        <w:r w:rsidR="00C64284">
          <w:rPr>
            <w:noProof/>
            <w:webHidden/>
          </w:rPr>
          <w:fldChar w:fldCharType="separate"/>
        </w:r>
        <w:r w:rsidR="00C64284">
          <w:rPr>
            <w:noProof/>
            <w:webHidden/>
          </w:rPr>
          <w:t>356</w:t>
        </w:r>
        <w:r w:rsidR="00C64284">
          <w:rPr>
            <w:noProof/>
            <w:webHidden/>
          </w:rPr>
          <w:fldChar w:fldCharType="end"/>
        </w:r>
      </w:hyperlink>
    </w:p>
    <w:p w14:paraId="0AFCA1C8" w14:textId="0545ED6E" w:rsidR="00C64284" w:rsidRDefault="00000000">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951" w:history="1">
        <w:r w:rsidR="00C64284" w:rsidRPr="007C4FD4">
          <w:rPr>
            <w:rStyle w:val="Hyperlink"/>
            <w:noProof/>
          </w:rPr>
          <w:t>Figure 6</w:t>
        </w:r>
        <w:r w:rsidR="00C64284" w:rsidRPr="007C4FD4">
          <w:rPr>
            <w:rStyle w:val="Hyperlink"/>
            <w:noProof/>
          </w:rPr>
          <w:noBreakHyphen/>
          <w:t>154 Optical power measurements on Amplification Functions of OMS CEPs</w:t>
        </w:r>
        <w:r w:rsidR="00C64284">
          <w:rPr>
            <w:noProof/>
            <w:webHidden/>
          </w:rPr>
          <w:tab/>
        </w:r>
        <w:r w:rsidR="00C64284">
          <w:rPr>
            <w:noProof/>
            <w:webHidden/>
          </w:rPr>
          <w:fldChar w:fldCharType="begin"/>
        </w:r>
        <w:r w:rsidR="00C64284">
          <w:rPr>
            <w:noProof/>
            <w:webHidden/>
          </w:rPr>
          <w:instrText xml:space="preserve"> PAGEREF _Toc173253951 \h </w:instrText>
        </w:r>
        <w:r w:rsidR="00C64284">
          <w:rPr>
            <w:noProof/>
            <w:webHidden/>
          </w:rPr>
        </w:r>
        <w:r w:rsidR="00C64284">
          <w:rPr>
            <w:noProof/>
            <w:webHidden/>
          </w:rPr>
          <w:fldChar w:fldCharType="separate"/>
        </w:r>
        <w:r w:rsidR="00C64284">
          <w:rPr>
            <w:noProof/>
            <w:webHidden/>
          </w:rPr>
          <w:t>357</w:t>
        </w:r>
        <w:r w:rsidR="00C64284">
          <w:rPr>
            <w:noProof/>
            <w:webHidden/>
          </w:rPr>
          <w:fldChar w:fldCharType="end"/>
        </w:r>
      </w:hyperlink>
    </w:p>
    <w:p w14:paraId="18D73C17" w14:textId="30D30BB5" w:rsidR="00C64284" w:rsidRDefault="00000000">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952" w:history="1">
        <w:r w:rsidR="00C64284" w:rsidRPr="007C4FD4">
          <w:rPr>
            <w:rStyle w:val="Hyperlink"/>
            <w:noProof/>
          </w:rPr>
          <w:t>Figure 6</w:t>
        </w:r>
        <w:r w:rsidR="00C64284" w:rsidRPr="007C4FD4">
          <w:rPr>
            <w:rStyle w:val="Hyperlink"/>
            <w:noProof/>
          </w:rPr>
          <w:noBreakHyphen/>
          <w:t>155 Connectivity Impairments – No Node Rule Group</w:t>
        </w:r>
        <w:r w:rsidR="00C64284">
          <w:rPr>
            <w:noProof/>
            <w:webHidden/>
          </w:rPr>
          <w:tab/>
        </w:r>
        <w:r w:rsidR="00C64284">
          <w:rPr>
            <w:noProof/>
            <w:webHidden/>
          </w:rPr>
          <w:fldChar w:fldCharType="begin"/>
        </w:r>
        <w:r w:rsidR="00C64284">
          <w:rPr>
            <w:noProof/>
            <w:webHidden/>
          </w:rPr>
          <w:instrText xml:space="preserve"> PAGEREF _Toc173253952 \h </w:instrText>
        </w:r>
        <w:r w:rsidR="00C64284">
          <w:rPr>
            <w:noProof/>
            <w:webHidden/>
          </w:rPr>
        </w:r>
        <w:r w:rsidR="00C64284">
          <w:rPr>
            <w:noProof/>
            <w:webHidden/>
          </w:rPr>
          <w:fldChar w:fldCharType="separate"/>
        </w:r>
        <w:r w:rsidR="00C64284">
          <w:rPr>
            <w:noProof/>
            <w:webHidden/>
          </w:rPr>
          <w:t>358</w:t>
        </w:r>
        <w:r w:rsidR="00C64284">
          <w:rPr>
            <w:noProof/>
            <w:webHidden/>
          </w:rPr>
          <w:fldChar w:fldCharType="end"/>
        </w:r>
      </w:hyperlink>
    </w:p>
    <w:p w14:paraId="14290E4F" w14:textId="6EEEEC13" w:rsidR="00C64284" w:rsidRDefault="00000000">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953" w:history="1">
        <w:r w:rsidR="00C64284" w:rsidRPr="007C4FD4">
          <w:rPr>
            <w:rStyle w:val="Hyperlink"/>
            <w:noProof/>
          </w:rPr>
          <w:t>Figure 6</w:t>
        </w:r>
        <w:r w:rsidR="00C64284" w:rsidRPr="007C4FD4">
          <w:rPr>
            <w:rStyle w:val="Hyperlink"/>
            <w:noProof/>
          </w:rPr>
          <w:noBreakHyphen/>
          <w:t>156 Connectivity Impairments are homogeneous for all potential connectivities</w:t>
        </w:r>
        <w:r w:rsidR="00C64284">
          <w:rPr>
            <w:noProof/>
            <w:webHidden/>
          </w:rPr>
          <w:tab/>
        </w:r>
        <w:r w:rsidR="00C64284">
          <w:rPr>
            <w:noProof/>
            <w:webHidden/>
          </w:rPr>
          <w:fldChar w:fldCharType="begin"/>
        </w:r>
        <w:r w:rsidR="00C64284">
          <w:rPr>
            <w:noProof/>
            <w:webHidden/>
          </w:rPr>
          <w:instrText xml:space="preserve"> PAGEREF _Toc173253953 \h </w:instrText>
        </w:r>
        <w:r w:rsidR="00C64284">
          <w:rPr>
            <w:noProof/>
            <w:webHidden/>
          </w:rPr>
        </w:r>
        <w:r w:rsidR="00C64284">
          <w:rPr>
            <w:noProof/>
            <w:webHidden/>
          </w:rPr>
          <w:fldChar w:fldCharType="separate"/>
        </w:r>
        <w:r w:rsidR="00C64284">
          <w:rPr>
            <w:noProof/>
            <w:webHidden/>
          </w:rPr>
          <w:t>359</w:t>
        </w:r>
        <w:r w:rsidR="00C64284">
          <w:rPr>
            <w:noProof/>
            <w:webHidden/>
          </w:rPr>
          <w:fldChar w:fldCharType="end"/>
        </w:r>
      </w:hyperlink>
    </w:p>
    <w:p w14:paraId="061698E9" w14:textId="3FBE282F" w:rsidR="00C64284" w:rsidRDefault="00000000">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954" w:history="1">
        <w:r w:rsidR="00C64284" w:rsidRPr="007C4FD4">
          <w:rPr>
            <w:rStyle w:val="Hyperlink"/>
            <w:noProof/>
          </w:rPr>
          <w:t>Figure 6</w:t>
        </w:r>
        <w:r w:rsidR="00C64284" w:rsidRPr="007C4FD4">
          <w:rPr>
            <w:rStyle w:val="Hyperlink"/>
            <w:noProof/>
          </w:rPr>
          <w:noBreakHyphen/>
          <w:t xml:space="preserve">157 Conn. Impairments per </w:t>
        </w:r>
        <w:r w:rsidR="00C64284" w:rsidRPr="007C4FD4">
          <w:rPr>
            <w:rStyle w:val="Hyperlink"/>
            <w:i/>
            <w:iCs/>
            <w:noProof/>
          </w:rPr>
          <w:t>add</w:t>
        </w:r>
        <w:r w:rsidR="00C64284" w:rsidRPr="007C4FD4">
          <w:rPr>
            <w:rStyle w:val="Hyperlink"/>
            <w:noProof/>
          </w:rPr>
          <w:t xml:space="preserve">, </w:t>
        </w:r>
        <w:r w:rsidR="00C64284" w:rsidRPr="007C4FD4">
          <w:rPr>
            <w:rStyle w:val="Hyperlink"/>
            <w:i/>
            <w:iCs/>
            <w:noProof/>
          </w:rPr>
          <w:t>drop</w:t>
        </w:r>
        <w:r w:rsidR="00C64284" w:rsidRPr="007C4FD4">
          <w:rPr>
            <w:rStyle w:val="Hyperlink"/>
            <w:noProof/>
          </w:rPr>
          <w:t xml:space="preserve"> and </w:t>
        </w:r>
        <w:r w:rsidR="00C64284" w:rsidRPr="007C4FD4">
          <w:rPr>
            <w:rStyle w:val="Hyperlink"/>
            <w:i/>
            <w:iCs/>
            <w:noProof/>
          </w:rPr>
          <w:t>express</w:t>
        </w:r>
        <w:r w:rsidR="00C64284" w:rsidRPr="007C4FD4">
          <w:rPr>
            <w:rStyle w:val="Hyperlink"/>
            <w:noProof/>
          </w:rPr>
          <w:t xml:space="preserve"> conns, homogeneous between </w:t>
        </w:r>
        <w:r w:rsidR="00C64284" w:rsidRPr="007C4FD4">
          <w:rPr>
            <w:rStyle w:val="Hyperlink"/>
            <w:i/>
            <w:iCs/>
            <w:noProof/>
          </w:rPr>
          <w:t>add / drop</w:t>
        </w:r>
        <w:r w:rsidR="00C64284" w:rsidRPr="007C4FD4">
          <w:rPr>
            <w:rStyle w:val="Hyperlink"/>
            <w:noProof/>
          </w:rPr>
          <w:t xml:space="preserve"> and </w:t>
        </w:r>
        <w:r w:rsidR="00C64284" w:rsidRPr="007C4FD4">
          <w:rPr>
            <w:rStyle w:val="Hyperlink"/>
            <w:i/>
            <w:iCs/>
            <w:noProof/>
          </w:rPr>
          <w:t>express</w:t>
        </w:r>
        <w:r w:rsidR="00C64284">
          <w:rPr>
            <w:noProof/>
            <w:webHidden/>
          </w:rPr>
          <w:tab/>
        </w:r>
        <w:r w:rsidR="00C64284">
          <w:rPr>
            <w:noProof/>
            <w:webHidden/>
          </w:rPr>
          <w:fldChar w:fldCharType="begin"/>
        </w:r>
        <w:r w:rsidR="00C64284">
          <w:rPr>
            <w:noProof/>
            <w:webHidden/>
          </w:rPr>
          <w:instrText xml:space="preserve"> PAGEREF _Toc173253954 \h </w:instrText>
        </w:r>
        <w:r w:rsidR="00C64284">
          <w:rPr>
            <w:noProof/>
            <w:webHidden/>
          </w:rPr>
        </w:r>
        <w:r w:rsidR="00C64284">
          <w:rPr>
            <w:noProof/>
            <w:webHidden/>
          </w:rPr>
          <w:fldChar w:fldCharType="separate"/>
        </w:r>
        <w:r w:rsidR="00C64284">
          <w:rPr>
            <w:noProof/>
            <w:webHidden/>
          </w:rPr>
          <w:t>359</w:t>
        </w:r>
        <w:r w:rsidR="00C64284">
          <w:rPr>
            <w:noProof/>
            <w:webHidden/>
          </w:rPr>
          <w:fldChar w:fldCharType="end"/>
        </w:r>
      </w:hyperlink>
    </w:p>
    <w:p w14:paraId="2BF4DC91" w14:textId="31A8F0D3" w:rsidR="00C64284" w:rsidRDefault="00000000">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955" w:history="1">
        <w:r w:rsidR="00C64284" w:rsidRPr="007C4FD4">
          <w:rPr>
            <w:rStyle w:val="Hyperlink"/>
            <w:noProof/>
          </w:rPr>
          <w:t>Figure 6</w:t>
        </w:r>
        <w:r w:rsidR="00C64284" w:rsidRPr="007C4FD4">
          <w:rPr>
            <w:rStyle w:val="Hyperlink"/>
            <w:noProof/>
          </w:rPr>
          <w:noBreakHyphen/>
          <w:t xml:space="preserve">158 Conn. Impairments per </w:t>
        </w:r>
        <w:r w:rsidR="00C64284" w:rsidRPr="007C4FD4">
          <w:rPr>
            <w:rStyle w:val="Hyperlink"/>
            <w:i/>
            <w:iCs/>
            <w:noProof/>
          </w:rPr>
          <w:t>add</w:t>
        </w:r>
        <w:r w:rsidR="00C64284" w:rsidRPr="007C4FD4">
          <w:rPr>
            <w:rStyle w:val="Hyperlink"/>
            <w:noProof/>
          </w:rPr>
          <w:t xml:space="preserve">, </w:t>
        </w:r>
        <w:r w:rsidR="00C64284" w:rsidRPr="007C4FD4">
          <w:rPr>
            <w:rStyle w:val="Hyperlink"/>
            <w:i/>
            <w:iCs/>
            <w:noProof/>
          </w:rPr>
          <w:t>drop</w:t>
        </w:r>
        <w:r w:rsidR="00C64284" w:rsidRPr="007C4FD4">
          <w:rPr>
            <w:rStyle w:val="Hyperlink"/>
            <w:noProof/>
          </w:rPr>
          <w:t xml:space="preserve"> and </w:t>
        </w:r>
        <w:r w:rsidR="00C64284" w:rsidRPr="007C4FD4">
          <w:rPr>
            <w:rStyle w:val="Hyperlink"/>
            <w:i/>
            <w:iCs/>
            <w:noProof/>
          </w:rPr>
          <w:t>express</w:t>
        </w:r>
        <w:r w:rsidR="00C64284" w:rsidRPr="007C4FD4">
          <w:rPr>
            <w:rStyle w:val="Hyperlink"/>
            <w:noProof/>
          </w:rPr>
          <w:t xml:space="preserve"> conns, not homogeneous between </w:t>
        </w:r>
        <w:r w:rsidR="00C64284" w:rsidRPr="007C4FD4">
          <w:rPr>
            <w:rStyle w:val="Hyperlink"/>
            <w:i/>
            <w:iCs/>
            <w:noProof/>
          </w:rPr>
          <w:t>add / drop</w:t>
        </w:r>
        <w:r w:rsidR="00C64284" w:rsidRPr="007C4FD4">
          <w:rPr>
            <w:rStyle w:val="Hyperlink"/>
            <w:noProof/>
          </w:rPr>
          <w:t xml:space="preserve"> and </w:t>
        </w:r>
        <w:r w:rsidR="00C64284" w:rsidRPr="007C4FD4">
          <w:rPr>
            <w:rStyle w:val="Hyperlink"/>
            <w:i/>
            <w:iCs/>
            <w:noProof/>
          </w:rPr>
          <w:t>express</w:t>
        </w:r>
        <w:r w:rsidR="00C64284">
          <w:rPr>
            <w:noProof/>
            <w:webHidden/>
          </w:rPr>
          <w:tab/>
        </w:r>
        <w:r w:rsidR="00C64284">
          <w:rPr>
            <w:noProof/>
            <w:webHidden/>
          </w:rPr>
          <w:fldChar w:fldCharType="begin"/>
        </w:r>
        <w:r w:rsidR="00C64284">
          <w:rPr>
            <w:noProof/>
            <w:webHidden/>
          </w:rPr>
          <w:instrText xml:space="preserve"> PAGEREF _Toc173253955 \h </w:instrText>
        </w:r>
        <w:r w:rsidR="00C64284">
          <w:rPr>
            <w:noProof/>
            <w:webHidden/>
          </w:rPr>
        </w:r>
        <w:r w:rsidR="00C64284">
          <w:rPr>
            <w:noProof/>
            <w:webHidden/>
          </w:rPr>
          <w:fldChar w:fldCharType="separate"/>
        </w:r>
        <w:r w:rsidR="00C64284">
          <w:rPr>
            <w:noProof/>
            <w:webHidden/>
          </w:rPr>
          <w:t>360</w:t>
        </w:r>
        <w:r w:rsidR="00C64284">
          <w:rPr>
            <w:noProof/>
            <w:webHidden/>
          </w:rPr>
          <w:fldChar w:fldCharType="end"/>
        </w:r>
      </w:hyperlink>
    </w:p>
    <w:p w14:paraId="6BBE69CF" w14:textId="30558FDA" w:rsidR="00C64284" w:rsidRDefault="00000000">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956" w:history="1">
        <w:r w:rsidR="00C64284" w:rsidRPr="007C4FD4">
          <w:rPr>
            <w:rStyle w:val="Hyperlink"/>
            <w:rFonts w:cstheme="minorHAnsi"/>
            <w:noProof/>
          </w:rPr>
          <w:t>Figure 6</w:t>
        </w:r>
        <w:r w:rsidR="00C64284" w:rsidRPr="007C4FD4">
          <w:rPr>
            <w:rStyle w:val="Hyperlink"/>
            <w:rFonts w:cstheme="minorHAnsi"/>
            <w:noProof/>
          </w:rPr>
          <w:noBreakHyphen/>
          <w:t xml:space="preserve">159 Conn. Impairments specified per </w:t>
        </w:r>
        <w:r w:rsidR="00C64284" w:rsidRPr="007C4FD4">
          <w:rPr>
            <w:rStyle w:val="Hyperlink"/>
            <w:rFonts w:cstheme="minorHAnsi"/>
            <w:i/>
            <w:iCs/>
            <w:noProof/>
          </w:rPr>
          <w:t>add</w:t>
        </w:r>
        <w:r w:rsidR="00C64284" w:rsidRPr="007C4FD4">
          <w:rPr>
            <w:rStyle w:val="Hyperlink"/>
            <w:rFonts w:cstheme="minorHAnsi"/>
            <w:noProof/>
          </w:rPr>
          <w:t xml:space="preserve">, </w:t>
        </w:r>
        <w:r w:rsidR="00C64284" w:rsidRPr="007C4FD4">
          <w:rPr>
            <w:rStyle w:val="Hyperlink"/>
            <w:rFonts w:cstheme="minorHAnsi"/>
            <w:i/>
            <w:iCs/>
            <w:noProof/>
          </w:rPr>
          <w:t>drop</w:t>
        </w:r>
        <w:r w:rsidR="00C64284" w:rsidRPr="007C4FD4">
          <w:rPr>
            <w:rStyle w:val="Hyperlink"/>
            <w:rFonts w:cstheme="minorHAnsi"/>
            <w:noProof/>
          </w:rPr>
          <w:t xml:space="preserve"> and </w:t>
        </w:r>
        <w:r w:rsidR="00C64284" w:rsidRPr="007C4FD4">
          <w:rPr>
            <w:rStyle w:val="Hyperlink"/>
            <w:rFonts w:cstheme="minorHAnsi"/>
            <w:i/>
            <w:iCs/>
            <w:noProof/>
          </w:rPr>
          <w:t>express</w:t>
        </w:r>
        <w:r w:rsidR="00C64284" w:rsidRPr="007C4FD4">
          <w:rPr>
            <w:rStyle w:val="Hyperlink"/>
            <w:rFonts w:cstheme="minorHAnsi"/>
            <w:noProof/>
          </w:rPr>
          <w:t xml:space="preserve"> conns, not homogeneous between </w:t>
        </w:r>
        <w:r w:rsidR="00C64284" w:rsidRPr="007C4FD4">
          <w:rPr>
            <w:rStyle w:val="Hyperlink"/>
            <w:rFonts w:cstheme="minorHAnsi"/>
            <w:i/>
            <w:iCs/>
            <w:noProof/>
          </w:rPr>
          <w:t>express</w:t>
        </w:r>
        <w:r w:rsidR="00C64284">
          <w:rPr>
            <w:noProof/>
            <w:webHidden/>
          </w:rPr>
          <w:tab/>
        </w:r>
        <w:r w:rsidR="00C64284">
          <w:rPr>
            <w:noProof/>
            <w:webHidden/>
          </w:rPr>
          <w:fldChar w:fldCharType="begin"/>
        </w:r>
        <w:r w:rsidR="00C64284">
          <w:rPr>
            <w:noProof/>
            <w:webHidden/>
          </w:rPr>
          <w:instrText xml:space="preserve"> PAGEREF _Toc173253956 \h </w:instrText>
        </w:r>
        <w:r w:rsidR="00C64284">
          <w:rPr>
            <w:noProof/>
            <w:webHidden/>
          </w:rPr>
        </w:r>
        <w:r w:rsidR="00C64284">
          <w:rPr>
            <w:noProof/>
            <w:webHidden/>
          </w:rPr>
          <w:fldChar w:fldCharType="separate"/>
        </w:r>
        <w:r w:rsidR="00C64284">
          <w:rPr>
            <w:noProof/>
            <w:webHidden/>
          </w:rPr>
          <w:t>361</w:t>
        </w:r>
        <w:r w:rsidR="00C64284">
          <w:rPr>
            <w:noProof/>
            <w:webHidden/>
          </w:rPr>
          <w:fldChar w:fldCharType="end"/>
        </w:r>
      </w:hyperlink>
    </w:p>
    <w:p w14:paraId="02EE20D1" w14:textId="675FCE1D" w:rsidR="00C64284" w:rsidRDefault="00000000">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957" w:history="1">
        <w:r w:rsidR="00C64284" w:rsidRPr="007C4FD4">
          <w:rPr>
            <w:rStyle w:val="Hyperlink"/>
            <w:noProof/>
          </w:rPr>
          <w:t>Figure 6</w:t>
        </w:r>
        <w:r w:rsidR="00C64284" w:rsidRPr="007C4FD4">
          <w:rPr>
            <w:rStyle w:val="Hyperlink"/>
            <w:noProof/>
          </w:rPr>
          <w:noBreakHyphen/>
          <w:t>160 UC-13a: Subscription to notification stream service</w:t>
        </w:r>
        <w:r w:rsidR="00C64284">
          <w:rPr>
            <w:noProof/>
            <w:webHidden/>
          </w:rPr>
          <w:tab/>
        </w:r>
        <w:r w:rsidR="00C64284">
          <w:rPr>
            <w:noProof/>
            <w:webHidden/>
          </w:rPr>
          <w:fldChar w:fldCharType="begin"/>
        </w:r>
        <w:r w:rsidR="00C64284">
          <w:rPr>
            <w:noProof/>
            <w:webHidden/>
          </w:rPr>
          <w:instrText xml:space="preserve"> PAGEREF _Toc173253957 \h </w:instrText>
        </w:r>
        <w:r w:rsidR="00C64284">
          <w:rPr>
            <w:noProof/>
            <w:webHidden/>
          </w:rPr>
        </w:r>
        <w:r w:rsidR="00C64284">
          <w:rPr>
            <w:noProof/>
            <w:webHidden/>
          </w:rPr>
          <w:fldChar w:fldCharType="separate"/>
        </w:r>
        <w:r w:rsidR="00C64284">
          <w:rPr>
            <w:noProof/>
            <w:webHidden/>
          </w:rPr>
          <w:t>365</w:t>
        </w:r>
        <w:r w:rsidR="00C64284">
          <w:rPr>
            <w:noProof/>
            <w:webHidden/>
          </w:rPr>
          <w:fldChar w:fldCharType="end"/>
        </w:r>
      </w:hyperlink>
    </w:p>
    <w:p w14:paraId="046D93B9" w14:textId="090AD527" w:rsidR="00C64284" w:rsidRDefault="00000000">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958" w:history="1">
        <w:r w:rsidR="00C64284" w:rsidRPr="007C4FD4">
          <w:rPr>
            <w:rStyle w:val="Hyperlink"/>
            <w:noProof/>
          </w:rPr>
          <w:t>Figure 6</w:t>
        </w:r>
        <w:r w:rsidR="00C64284" w:rsidRPr="007C4FD4">
          <w:rPr>
            <w:rStyle w:val="Hyperlink"/>
            <w:noProof/>
          </w:rPr>
          <w:noBreakHyphen/>
          <w:t>161 OAM Scenarios</w:t>
        </w:r>
        <w:r w:rsidR="00C64284">
          <w:rPr>
            <w:noProof/>
            <w:webHidden/>
          </w:rPr>
          <w:tab/>
        </w:r>
        <w:r w:rsidR="00C64284">
          <w:rPr>
            <w:noProof/>
            <w:webHidden/>
          </w:rPr>
          <w:fldChar w:fldCharType="begin"/>
        </w:r>
        <w:r w:rsidR="00C64284">
          <w:rPr>
            <w:noProof/>
            <w:webHidden/>
          </w:rPr>
          <w:instrText xml:space="preserve"> PAGEREF _Toc173253958 \h </w:instrText>
        </w:r>
        <w:r w:rsidR="00C64284">
          <w:rPr>
            <w:noProof/>
            <w:webHidden/>
          </w:rPr>
        </w:r>
        <w:r w:rsidR="00C64284">
          <w:rPr>
            <w:noProof/>
            <w:webHidden/>
          </w:rPr>
          <w:fldChar w:fldCharType="separate"/>
        </w:r>
        <w:r w:rsidR="00C64284">
          <w:rPr>
            <w:noProof/>
            <w:webHidden/>
          </w:rPr>
          <w:t>376</w:t>
        </w:r>
        <w:r w:rsidR="00C64284">
          <w:rPr>
            <w:noProof/>
            <w:webHidden/>
          </w:rPr>
          <w:fldChar w:fldCharType="end"/>
        </w:r>
      </w:hyperlink>
    </w:p>
    <w:p w14:paraId="7AC8D09C" w14:textId="3559A6D3" w:rsidR="00C64284" w:rsidRDefault="00000000">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959" w:history="1">
        <w:r w:rsidR="00C64284" w:rsidRPr="007C4FD4">
          <w:rPr>
            <w:rStyle w:val="Hyperlink"/>
            <w:noProof/>
          </w:rPr>
          <w:t>Figure 6</w:t>
        </w:r>
        <w:r w:rsidR="00C64284" w:rsidRPr="007C4FD4">
          <w:rPr>
            <w:rStyle w:val="Hyperlink"/>
            <w:noProof/>
          </w:rPr>
          <w:noBreakHyphen/>
          <w:t>162 OAM provisioning, Client Controller provisions the CS including NCM OAM configuration</w:t>
        </w:r>
        <w:r w:rsidR="00C64284">
          <w:rPr>
            <w:noProof/>
            <w:webHidden/>
          </w:rPr>
          <w:tab/>
        </w:r>
        <w:r w:rsidR="00C64284">
          <w:rPr>
            <w:noProof/>
            <w:webHidden/>
          </w:rPr>
          <w:fldChar w:fldCharType="begin"/>
        </w:r>
        <w:r w:rsidR="00C64284">
          <w:rPr>
            <w:noProof/>
            <w:webHidden/>
          </w:rPr>
          <w:instrText xml:space="preserve"> PAGEREF _Toc173253959 \h </w:instrText>
        </w:r>
        <w:r w:rsidR="00C64284">
          <w:rPr>
            <w:noProof/>
            <w:webHidden/>
          </w:rPr>
        </w:r>
        <w:r w:rsidR="00C64284">
          <w:rPr>
            <w:noProof/>
            <w:webHidden/>
          </w:rPr>
          <w:fldChar w:fldCharType="separate"/>
        </w:r>
        <w:r w:rsidR="00C64284">
          <w:rPr>
            <w:noProof/>
            <w:webHidden/>
          </w:rPr>
          <w:t>379</w:t>
        </w:r>
        <w:r w:rsidR="00C64284">
          <w:rPr>
            <w:noProof/>
            <w:webHidden/>
          </w:rPr>
          <w:fldChar w:fldCharType="end"/>
        </w:r>
      </w:hyperlink>
    </w:p>
    <w:p w14:paraId="04F7EE8C" w14:textId="2DDD47C8" w:rsidR="00C64284" w:rsidRDefault="00000000">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960" w:history="1">
        <w:r w:rsidR="00C64284" w:rsidRPr="007C4FD4">
          <w:rPr>
            <w:rStyle w:val="Hyperlink"/>
            <w:noProof/>
          </w:rPr>
          <w:t>Figure 6</w:t>
        </w:r>
        <w:r w:rsidR="00C64284" w:rsidRPr="007C4FD4">
          <w:rPr>
            <w:rStyle w:val="Hyperlink"/>
            <w:noProof/>
          </w:rPr>
          <w:noBreakHyphen/>
          <w:t>163 OAM provisioning, Server Controller creates connections and NCM OAM parameters of CEPs</w:t>
        </w:r>
        <w:r w:rsidR="00C64284">
          <w:rPr>
            <w:noProof/>
            <w:webHidden/>
          </w:rPr>
          <w:tab/>
        </w:r>
        <w:r w:rsidR="00C64284">
          <w:rPr>
            <w:noProof/>
            <w:webHidden/>
          </w:rPr>
          <w:fldChar w:fldCharType="begin"/>
        </w:r>
        <w:r w:rsidR="00C64284">
          <w:rPr>
            <w:noProof/>
            <w:webHidden/>
          </w:rPr>
          <w:instrText xml:space="preserve"> PAGEREF _Toc173253960 \h </w:instrText>
        </w:r>
        <w:r w:rsidR="00C64284">
          <w:rPr>
            <w:noProof/>
            <w:webHidden/>
          </w:rPr>
        </w:r>
        <w:r w:rsidR="00C64284">
          <w:rPr>
            <w:noProof/>
            <w:webHidden/>
          </w:rPr>
          <w:fldChar w:fldCharType="separate"/>
        </w:r>
        <w:r w:rsidR="00C64284">
          <w:rPr>
            <w:noProof/>
            <w:webHidden/>
          </w:rPr>
          <w:t>379</w:t>
        </w:r>
        <w:r w:rsidR="00C64284">
          <w:rPr>
            <w:noProof/>
            <w:webHidden/>
          </w:rPr>
          <w:fldChar w:fldCharType="end"/>
        </w:r>
      </w:hyperlink>
    </w:p>
    <w:p w14:paraId="36871B32" w14:textId="03FEB776" w:rsidR="00C64284" w:rsidRDefault="00000000">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961" w:history="1">
        <w:r w:rsidR="00C64284" w:rsidRPr="007C4FD4">
          <w:rPr>
            <w:rStyle w:val="Hyperlink"/>
            <w:noProof/>
          </w:rPr>
          <w:t>Figure 6</w:t>
        </w:r>
        <w:r w:rsidR="00C64284" w:rsidRPr="007C4FD4">
          <w:rPr>
            <w:rStyle w:val="Hyperlink"/>
            <w:noProof/>
          </w:rPr>
          <w:noBreakHyphen/>
          <w:t>164 OAM provisioning, Server Controller creates NCM OAM Job Descriptor and History Data instances</w:t>
        </w:r>
        <w:r w:rsidR="00C64284">
          <w:rPr>
            <w:noProof/>
            <w:webHidden/>
          </w:rPr>
          <w:tab/>
        </w:r>
        <w:r w:rsidR="00C64284">
          <w:rPr>
            <w:noProof/>
            <w:webHidden/>
          </w:rPr>
          <w:fldChar w:fldCharType="begin"/>
        </w:r>
        <w:r w:rsidR="00C64284">
          <w:rPr>
            <w:noProof/>
            <w:webHidden/>
          </w:rPr>
          <w:instrText xml:space="preserve"> PAGEREF _Toc173253961 \h </w:instrText>
        </w:r>
        <w:r w:rsidR="00C64284">
          <w:rPr>
            <w:noProof/>
            <w:webHidden/>
          </w:rPr>
        </w:r>
        <w:r w:rsidR="00C64284">
          <w:rPr>
            <w:noProof/>
            <w:webHidden/>
          </w:rPr>
          <w:fldChar w:fldCharType="separate"/>
        </w:r>
        <w:r w:rsidR="00C64284">
          <w:rPr>
            <w:noProof/>
            <w:webHidden/>
          </w:rPr>
          <w:t>380</w:t>
        </w:r>
        <w:r w:rsidR="00C64284">
          <w:rPr>
            <w:noProof/>
            <w:webHidden/>
          </w:rPr>
          <w:fldChar w:fldCharType="end"/>
        </w:r>
      </w:hyperlink>
    </w:p>
    <w:p w14:paraId="782B18B0" w14:textId="78E07C4D" w:rsidR="00C64284" w:rsidRDefault="00000000">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962" w:history="1">
        <w:r w:rsidR="00C64284" w:rsidRPr="007C4FD4">
          <w:rPr>
            <w:rStyle w:val="Hyperlink"/>
            <w:noProof/>
          </w:rPr>
          <w:t>Figure 6</w:t>
        </w:r>
        <w:r w:rsidR="00C64284" w:rsidRPr="007C4FD4">
          <w:rPr>
            <w:rStyle w:val="Hyperlink"/>
            <w:noProof/>
          </w:rPr>
          <w:noBreakHyphen/>
          <w:t>165 OAM provisioning, OTN ENNI to ENNI (</w:t>
        </w:r>
        <w:r w:rsidR="00C64284" w:rsidRPr="007C4FD4">
          <w:rPr>
            <w:rStyle w:val="Hyperlink"/>
            <w:i/>
            <w:noProof/>
          </w:rPr>
          <w:t>unterminated</w:t>
        </w:r>
        <w:r w:rsidR="00C64284" w:rsidRPr="007C4FD4">
          <w:rPr>
            <w:rStyle w:val="Hyperlink"/>
            <w:noProof/>
          </w:rPr>
          <w:t xml:space="preserve"> - NCM)</w:t>
        </w:r>
        <w:r w:rsidR="00C64284">
          <w:rPr>
            <w:noProof/>
            <w:webHidden/>
          </w:rPr>
          <w:tab/>
        </w:r>
        <w:r w:rsidR="00C64284">
          <w:rPr>
            <w:noProof/>
            <w:webHidden/>
          </w:rPr>
          <w:fldChar w:fldCharType="begin"/>
        </w:r>
        <w:r w:rsidR="00C64284">
          <w:rPr>
            <w:noProof/>
            <w:webHidden/>
          </w:rPr>
          <w:instrText xml:space="preserve"> PAGEREF _Toc173253962 \h </w:instrText>
        </w:r>
        <w:r w:rsidR="00C64284">
          <w:rPr>
            <w:noProof/>
            <w:webHidden/>
          </w:rPr>
        </w:r>
        <w:r w:rsidR="00C64284">
          <w:rPr>
            <w:noProof/>
            <w:webHidden/>
          </w:rPr>
          <w:fldChar w:fldCharType="separate"/>
        </w:r>
        <w:r w:rsidR="00C64284">
          <w:rPr>
            <w:noProof/>
            <w:webHidden/>
          </w:rPr>
          <w:t>381</w:t>
        </w:r>
        <w:r w:rsidR="00C64284">
          <w:rPr>
            <w:noProof/>
            <w:webHidden/>
          </w:rPr>
          <w:fldChar w:fldCharType="end"/>
        </w:r>
      </w:hyperlink>
    </w:p>
    <w:p w14:paraId="285F1BBD" w14:textId="5797C4A9" w:rsidR="00C64284" w:rsidRDefault="00000000">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963" w:history="1">
        <w:r w:rsidR="00C64284" w:rsidRPr="007C4FD4">
          <w:rPr>
            <w:rStyle w:val="Hyperlink"/>
            <w:noProof/>
          </w:rPr>
          <w:t>Figure 6</w:t>
        </w:r>
        <w:r w:rsidR="00C64284" w:rsidRPr="007C4FD4">
          <w:rPr>
            <w:rStyle w:val="Hyperlink"/>
            <w:noProof/>
          </w:rPr>
          <w:noBreakHyphen/>
          <w:t>166 OAM provisioning, Client Controller edits the CS to add NCM OAM configuration</w:t>
        </w:r>
        <w:r w:rsidR="00C64284">
          <w:rPr>
            <w:noProof/>
            <w:webHidden/>
          </w:rPr>
          <w:tab/>
        </w:r>
        <w:r w:rsidR="00C64284">
          <w:rPr>
            <w:noProof/>
            <w:webHidden/>
          </w:rPr>
          <w:fldChar w:fldCharType="begin"/>
        </w:r>
        <w:r w:rsidR="00C64284">
          <w:rPr>
            <w:noProof/>
            <w:webHidden/>
          </w:rPr>
          <w:instrText xml:space="preserve"> PAGEREF _Toc173253963 \h </w:instrText>
        </w:r>
        <w:r w:rsidR="00C64284">
          <w:rPr>
            <w:noProof/>
            <w:webHidden/>
          </w:rPr>
        </w:r>
        <w:r w:rsidR="00C64284">
          <w:rPr>
            <w:noProof/>
            <w:webHidden/>
          </w:rPr>
          <w:fldChar w:fldCharType="separate"/>
        </w:r>
        <w:r w:rsidR="00C64284">
          <w:rPr>
            <w:noProof/>
            <w:webHidden/>
          </w:rPr>
          <w:t>382</w:t>
        </w:r>
        <w:r w:rsidR="00C64284">
          <w:rPr>
            <w:noProof/>
            <w:webHidden/>
          </w:rPr>
          <w:fldChar w:fldCharType="end"/>
        </w:r>
      </w:hyperlink>
    </w:p>
    <w:p w14:paraId="63B7E89E" w14:textId="47F6B814" w:rsidR="00C64284" w:rsidRDefault="00000000">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964" w:history="1">
        <w:r w:rsidR="00C64284" w:rsidRPr="007C4FD4">
          <w:rPr>
            <w:rStyle w:val="Hyperlink"/>
            <w:noProof/>
          </w:rPr>
          <w:t>Figure 6</w:t>
        </w:r>
        <w:r w:rsidR="00C64284" w:rsidRPr="007C4FD4">
          <w:rPr>
            <w:rStyle w:val="Hyperlink"/>
            <w:noProof/>
          </w:rPr>
          <w:noBreakHyphen/>
          <w:t>167 OAM provisioning, Server Controller creates/activates NCM OAM parameters of CEPs</w:t>
        </w:r>
        <w:r w:rsidR="00C64284">
          <w:rPr>
            <w:noProof/>
            <w:webHidden/>
          </w:rPr>
          <w:tab/>
        </w:r>
        <w:r w:rsidR="00C64284">
          <w:rPr>
            <w:noProof/>
            <w:webHidden/>
          </w:rPr>
          <w:fldChar w:fldCharType="begin"/>
        </w:r>
        <w:r w:rsidR="00C64284">
          <w:rPr>
            <w:noProof/>
            <w:webHidden/>
          </w:rPr>
          <w:instrText xml:space="preserve"> PAGEREF _Toc173253964 \h </w:instrText>
        </w:r>
        <w:r w:rsidR="00C64284">
          <w:rPr>
            <w:noProof/>
            <w:webHidden/>
          </w:rPr>
        </w:r>
        <w:r w:rsidR="00C64284">
          <w:rPr>
            <w:noProof/>
            <w:webHidden/>
          </w:rPr>
          <w:fldChar w:fldCharType="separate"/>
        </w:r>
        <w:r w:rsidR="00C64284">
          <w:rPr>
            <w:noProof/>
            <w:webHidden/>
          </w:rPr>
          <w:t>382</w:t>
        </w:r>
        <w:r w:rsidR="00C64284">
          <w:rPr>
            <w:noProof/>
            <w:webHidden/>
          </w:rPr>
          <w:fldChar w:fldCharType="end"/>
        </w:r>
      </w:hyperlink>
    </w:p>
    <w:p w14:paraId="2163CFC4" w14:textId="59AF6F5C" w:rsidR="00C64284" w:rsidRDefault="00000000">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965" w:history="1">
        <w:r w:rsidR="00C64284" w:rsidRPr="007C4FD4">
          <w:rPr>
            <w:rStyle w:val="Hyperlink"/>
            <w:noProof/>
          </w:rPr>
          <w:t>Figure 6</w:t>
        </w:r>
        <w:r w:rsidR="00C64284" w:rsidRPr="007C4FD4">
          <w:rPr>
            <w:rStyle w:val="Hyperlink"/>
            <w:noProof/>
          </w:rPr>
          <w:noBreakHyphen/>
          <w:t>168 OAM provisioning, Client Controller edits the CS to add TCM OAM configuration</w:t>
        </w:r>
        <w:r w:rsidR="00C64284">
          <w:rPr>
            <w:noProof/>
            <w:webHidden/>
          </w:rPr>
          <w:tab/>
        </w:r>
        <w:r w:rsidR="00C64284">
          <w:rPr>
            <w:noProof/>
            <w:webHidden/>
          </w:rPr>
          <w:fldChar w:fldCharType="begin"/>
        </w:r>
        <w:r w:rsidR="00C64284">
          <w:rPr>
            <w:noProof/>
            <w:webHidden/>
          </w:rPr>
          <w:instrText xml:space="preserve"> PAGEREF _Toc173253965 \h </w:instrText>
        </w:r>
        <w:r w:rsidR="00C64284">
          <w:rPr>
            <w:noProof/>
            <w:webHidden/>
          </w:rPr>
        </w:r>
        <w:r w:rsidR="00C64284">
          <w:rPr>
            <w:noProof/>
            <w:webHidden/>
          </w:rPr>
          <w:fldChar w:fldCharType="separate"/>
        </w:r>
        <w:r w:rsidR="00C64284">
          <w:rPr>
            <w:noProof/>
            <w:webHidden/>
          </w:rPr>
          <w:t>383</w:t>
        </w:r>
        <w:r w:rsidR="00C64284">
          <w:rPr>
            <w:noProof/>
            <w:webHidden/>
          </w:rPr>
          <w:fldChar w:fldCharType="end"/>
        </w:r>
      </w:hyperlink>
    </w:p>
    <w:p w14:paraId="0D2647EE" w14:textId="515413EE" w:rsidR="00C64284" w:rsidRDefault="00000000">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966" w:history="1">
        <w:r w:rsidR="00C64284" w:rsidRPr="007C4FD4">
          <w:rPr>
            <w:rStyle w:val="Hyperlink"/>
            <w:noProof/>
          </w:rPr>
          <w:t>Figure 6</w:t>
        </w:r>
        <w:r w:rsidR="00C64284" w:rsidRPr="007C4FD4">
          <w:rPr>
            <w:rStyle w:val="Hyperlink"/>
            <w:noProof/>
          </w:rPr>
          <w:noBreakHyphen/>
          <w:t>169 OAM provisioning, Server Controller creates/activates TCM OAM parameters of CEPs</w:t>
        </w:r>
        <w:r w:rsidR="00C64284">
          <w:rPr>
            <w:noProof/>
            <w:webHidden/>
          </w:rPr>
          <w:tab/>
        </w:r>
        <w:r w:rsidR="00C64284">
          <w:rPr>
            <w:noProof/>
            <w:webHidden/>
          </w:rPr>
          <w:fldChar w:fldCharType="begin"/>
        </w:r>
        <w:r w:rsidR="00C64284">
          <w:rPr>
            <w:noProof/>
            <w:webHidden/>
          </w:rPr>
          <w:instrText xml:space="preserve"> PAGEREF _Toc173253966 \h </w:instrText>
        </w:r>
        <w:r w:rsidR="00C64284">
          <w:rPr>
            <w:noProof/>
            <w:webHidden/>
          </w:rPr>
        </w:r>
        <w:r w:rsidR="00C64284">
          <w:rPr>
            <w:noProof/>
            <w:webHidden/>
          </w:rPr>
          <w:fldChar w:fldCharType="separate"/>
        </w:r>
        <w:r w:rsidR="00C64284">
          <w:rPr>
            <w:noProof/>
            <w:webHidden/>
          </w:rPr>
          <w:t>383</w:t>
        </w:r>
        <w:r w:rsidR="00C64284">
          <w:rPr>
            <w:noProof/>
            <w:webHidden/>
          </w:rPr>
          <w:fldChar w:fldCharType="end"/>
        </w:r>
      </w:hyperlink>
    </w:p>
    <w:p w14:paraId="10A23202" w14:textId="5500BB77" w:rsidR="00C64284" w:rsidRDefault="00000000">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967" w:history="1">
        <w:r w:rsidR="00C64284" w:rsidRPr="007C4FD4">
          <w:rPr>
            <w:rStyle w:val="Hyperlink"/>
            <w:noProof/>
          </w:rPr>
          <w:t>Figure 6</w:t>
        </w:r>
        <w:r w:rsidR="00C64284" w:rsidRPr="007C4FD4">
          <w:rPr>
            <w:rStyle w:val="Hyperlink"/>
            <w:noProof/>
          </w:rPr>
          <w:noBreakHyphen/>
          <w:t>170 OAM provisioning, Server Controller creates TCM OAM Job Descriptor and History Data instances</w:t>
        </w:r>
        <w:r w:rsidR="00C64284">
          <w:rPr>
            <w:noProof/>
            <w:webHidden/>
          </w:rPr>
          <w:tab/>
        </w:r>
        <w:r w:rsidR="00C64284">
          <w:rPr>
            <w:noProof/>
            <w:webHidden/>
          </w:rPr>
          <w:fldChar w:fldCharType="begin"/>
        </w:r>
        <w:r w:rsidR="00C64284">
          <w:rPr>
            <w:noProof/>
            <w:webHidden/>
          </w:rPr>
          <w:instrText xml:space="preserve"> PAGEREF _Toc173253967 \h </w:instrText>
        </w:r>
        <w:r w:rsidR="00C64284">
          <w:rPr>
            <w:noProof/>
            <w:webHidden/>
          </w:rPr>
        </w:r>
        <w:r w:rsidR="00C64284">
          <w:rPr>
            <w:noProof/>
            <w:webHidden/>
          </w:rPr>
          <w:fldChar w:fldCharType="separate"/>
        </w:r>
        <w:r w:rsidR="00C64284">
          <w:rPr>
            <w:noProof/>
            <w:webHidden/>
          </w:rPr>
          <w:t>384</w:t>
        </w:r>
        <w:r w:rsidR="00C64284">
          <w:rPr>
            <w:noProof/>
            <w:webHidden/>
          </w:rPr>
          <w:fldChar w:fldCharType="end"/>
        </w:r>
      </w:hyperlink>
    </w:p>
    <w:p w14:paraId="39652136" w14:textId="5F13D4AC" w:rsidR="00C64284" w:rsidRDefault="00000000">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968" w:history="1">
        <w:r w:rsidR="00C64284" w:rsidRPr="007C4FD4">
          <w:rPr>
            <w:rStyle w:val="Hyperlink"/>
            <w:noProof/>
          </w:rPr>
          <w:t>Figure 6</w:t>
        </w:r>
        <w:r w:rsidR="00C64284" w:rsidRPr="007C4FD4">
          <w:rPr>
            <w:rStyle w:val="Hyperlink"/>
            <w:noProof/>
          </w:rPr>
          <w:noBreakHyphen/>
          <w:t>171 OAM provisioning, Client Controller edits the CS to add TCM OAM configuration</w:t>
        </w:r>
        <w:r w:rsidR="00C64284">
          <w:rPr>
            <w:noProof/>
            <w:webHidden/>
          </w:rPr>
          <w:tab/>
        </w:r>
        <w:r w:rsidR="00C64284">
          <w:rPr>
            <w:noProof/>
            <w:webHidden/>
          </w:rPr>
          <w:fldChar w:fldCharType="begin"/>
        </w:r>
        <w:r w:rsidR="00C64284">
          <w:rPr>
            <w:noProof/>
            <w:webHidden/>
          </w:rPr>
          <w:instrText xml:space="preserve"> PAGEREF _Toc173253968 \h </w:instrText>
        </w:r>
        <w:r w:rsidR="00C64284">
          <w:rPr>
            <w:noProof/>
            <w:webHidden/>
          </w:rPr>
        </w:r>
        <w:r w:rsidR="00C64284">
          <w:rPr>
            <w:noProof/>
            <w:webHidden/>
          </w:rPr>
          <w:fldChar w:fldCharType="separate"/>
        </w:r>
        <w:r w:rsidR="00C64284">
          <w:rPr>
            <w:noProof/>
            <w:webHidden/>
          </w:rPr>
          <w:t>385</w:t>
        </w:r>
        <w:r w:rsidR="00C64284">
          <w:rPr>
            <w:noProof/>
            <w:webHidden/>
          </w:rPr>
          <w:fldChar w:fldCharType="end"/>
        </w:r>
      </w:hyperlink>
    </w:p>
    <w:p w14:paraId="77B7EE14" w14:textId="6B01944A" w:rsidR="00C64284" w:rsidRDefault="00000000">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969" w:history="1">
        <w:r w:rsidR="00C64284" w:rsidRPr="007C4FD4">
          <w:rPr>
            <w:rStyle w:val="Hyperlink"/>
            <w:noProof/>
          </w:rPr>
          <w:t>Figure 6</w:t>
        </w:r>
        <w:r w:rsidR="00C64284" w:rsidRPr="007C4FD4">
          <w:rPr>
            <w:rStyle w:val="Hyperlink"/>
            <w:noProof/>
          </w:rPr>
          <w:noBreakHyphen/>
          <w:t>172 OAM provisioning, Server Controller creates/activates TCM OAM parameters of CEPs</w:t>
        </w:r>
        <w:r w:rsidR="00C64284">
          <w:rPr>
            <w:noProof/>
            <w:webHidden/>
          </w:rPr>
          <w:tab/>
        </w:r>
        <w:r w:rsidR="00C64284">
          <w:rPr>
            <w:noProof/>
            <w:webHidden/>
          </w:rPr>
          <w:fldChar w:fldCharType="begin"/>
        </w:r>
        <w:r w:rsidR="00C64284">
          <w:rPr>
            <w:noProof/>
            <w:webHidden/>
          </w:rPr>
          <w:instrText xml:space="preserve"> PAGEREF _Toc173253969 \h </w:instrText>
        </w:r>
        <w:r w:rsidR="00C64284">
          <w:rPr>
            <w:noProof/>
            <w:webHidden/>
          </w:rPr>
        </w:r>
        <w:r w:rsidR="00C64284">
          <w:rPr>
            <w:noProof/>
            <w:webHidden/>
          </w:rPr>
          <w:fldChar w:fldCharType="separate"/>
        </w:r>
        <w:r w:rsidR="00C64284">
          <w:rPr>
            <w:noProof/>
            <w:webHidden/>
          </w:rPr>
          <w:t>385</w:t>
        </w:r>
        <w:r w:rsidR="00C64284">
          <w:rPr>
            <w:noProof/>
            <w:webHidden/>
          </w:rPr>
          <w:fldChar w:fldCharType="end"/>
        </w:r>
      </w:hyperlink>
    </w:p>
    <w:p w14:paraId="663570D2" w14:textId="06A81A23" w:rsidR="00C64284" w:rsidRDefault="00000000">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970" w:history="1">
        <w:r w:rsidR="00C64284" w:rsidRPr="007C4FD4">
          <w:rPr>
            <w:rStyle w:val="Hyperlink"/>
            <w:noProof/>
          </w:rPr>
          <w:t>Figure 6</w:t>
        </w:r>
        <w:r w:rsidR="00C64284" w:rsidRPr="007C4FD4">
          <w:rPr>
            <w:rStyle w:val="Hyperlink"/>
            <w:noProof/>
          </w:rPr>
          <w:noBreakHyphen/>
          <w:t>173 OAM provisioning, Server Controller creates TCM OAM Job Descriptor and History Data instances</w:t>
        </w:r>
        <w:r w:rsidR="00C64284">
          <w:rPr>
            <w:noProof/>
            <w:webHidden/>
          </w:rPr>
          <w:tab/>
        </w:r>
        <w:r w:rsidR="00C64284">
          <w:rPr>
            <w:noProof/>
            <w:webHidden/>
          </w:rPr>
          <w:fldChar w:fldCharType="begin"/>
        </w:r>
        <w:r w:rsidR="00C64284">
          <w:rPr>
            <w:noProof/>
            <w:webHidden/>
          </w:rPr>
          <w:instrText xml:space="preserve"> PAGEREF _Toc173253970 \h </w:instrText>
        </w:r>
        <w:r w:rsidR="00C64284">
          <w:rPr>
            <w:noProof/>
            <w:webHidden/>
          </w:rPr>
        </w:r>
        <w:r w:rsidR="00C64284">
          <w:rPr>
            <w:noProof/>
            <w:webHidden/>
          </w:rPr>
          <w:fldChar w:fldCharType="separate"/>
        </w:r>
        <w:r w:rsidR="00C64284">
          <w:rPr>
            <w:noProof/>
            <w:webHidden/>
          </w:rPr>
          <w:t>386</w:t>
        </w:r>
        <w:r w:rsidR="00C64284">
          <w:rPr>
            <w:noProof/>
            <w:webHidden/>
          </w:rPr>
          <w:fldChar w:fldCharType="end"/>
        </w:r>
      </w:hyperlink>
    </w:p>
    <w:p w14:paraId="2B36165C" w14:textId="6D88F6F1" w:rsidR="00C64284" w:rsidRDefault="00000000">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971" w:history="1">
        <w:r w:rsidR="00C64284" w:rsidRPr="007C4FD4">
          <w:rPr>
            <w:rStyle w:val="Hyperlink"/>
            <w:noProof/>
          </w:rPr>
          <w:t>Figure 6</w:t>
        </w:r>
        <w:r w:rsidR="00C64284" w:rsidRPr="007C4FD4">
          <w:rPr>
            <w:rStyle w:val="Hyperlink"/>
            <w:noProof/>
          </w:rPr>
          <w:noBreakHyphen/>
          <w:t>174 OAM provisioning, Client Controller edits the CS to add NIM OAM configuration</w:t>
        </w:r>
        <w:r w:rsidR="00C64284">
          <w:rPr>
            <w:noProof/>
            <w:webHidden/>
          </w:rPr>
          <w:tab/>
        </w:r>
        <w:r w:rsidR="00C64284">
          <w:rPr>
            <w:noProof/>
            <w:webHidden/>
          </w:rPr>
          <w:fldChar w:fldCharType="begin"/>
        </w:r>
        <w:r w:rsidR="00C64284">
          <w:rPr>
            <w:noProof/>
            <w:webHidden/>
          </w:rPr>
          <w:instrText xml:space="preserve"> PAGEREF _Toc173253971 \h </w:instrText>
        </w:r>
        <w:r w:rsidR="00C64284">
          <w:rPr>
            <w:noProof/>
            <w:webHidden/>
          </w:rPr>
        </w:r>
        <w:r w:rsidR="00C64284">
          <w:rPr>
            <w:noProof/>
            <w:webHidden/>
          </w:rPr>
          <w:fldChar w:fldCharType="separate"/>
        </w:r>
        <w:r w:rsidR="00C64284">
          <w:rPr>
            <w:noProof/>
            <w:webHidden/>
          </w:rPr>
          <w:t>387</w:t>
        </w:r>
        <w:r w:rsidR="00C64284">
          <w:rPr>
            <w:noProof/>
            <w:webHidden/>
          </w:rPr>
          <w:fldChar w:fldCharType="end"/>
        </w:r>
      </w:hyperlink>
    </w:p>
    <w:p w14:paraId="55049ABE" w14:textId="390DEC10" w:rsidR="00C64284" w:rsidRDefault="00000000">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972" w:history="1">
        <w:r w:rsidR="00C64284" w:rsidRPr="007C4FD4">
          <w:rPr>
            <w:rStyle w:val="Hyperlink"/>
            <w:noProof/>
          </w:rPr>
          <w:t>Figure 6</w:t>
        </w:r>
        <w:r w:rsidR="00C64284" w:rsidRPr="007C4FD4">
          <w:rPr>
            <w:rStyle w:val="Hyperlink"/>
            <w:noProof/>
          </w:rPr>
          <w:noBreakHyphen/>
          <w:t>175 OAM provisioning, Server Controller creates/activates NIM OAM parameters of all CEPs</w:t>
        </w:r>
        <w:r w:rsidR="00C64284">
          <w:rPr>
            <w:noProof/>
            <w:webHidden/>
          </w:rPr>
          <w:tab/>
        </w:r>
        <w:r w:rsidR="00C64284">
          <w:rPr>
            <w:noProof/>
            <w:webHidden/>
          </w:rPr>
          <w:fldChar w:fldCharType="begin"/>
        </w:r>
        <w:r w:rsidR="00C64284">
          <w:rPr>
            <w:noProof/>
            <w:webHidden/>
          </w:rPr>
          <w:instrText xml:space="preserve"> PAGEREF _Toc173253972 \h </w:instrText>
        </w:r>
        <w:r w:rsidR="00C64284">
          <w:rPr>
            <w:noProof/>
            <w:webHidden/>
          </w:rPr>
        </w:r>
        <w:r w:rsidR="00C64284">
          <w:rPr>
            <w:noProof/>
            <w:webHidden/>
          </w:rPr>
          <w:fldChar w:fldCharType="separate"/>
        </w:r>
        <w:r w:rsidR="00C64284">
          <w:rPr>
            <w:noProof/>
            <w:webHidden/>
          </w:rPr>
          <w:t>387</w:t>
        </w:r>
        <w:r w:rsidR="00C64284">
          <w:rPr>
            <w:noProof/>
            <w:webHidden/>
          </w:rPr>
          <w:fldChar w:fldCharType="end"/>
        </w:r>
      </w:hyperlink>
    </w:p>
    <w:p w14:paraId="2CB14444" w14:textId="013ED461" w:rsidR="00C64284" w:rsidRDefault="00000000">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973" w:history="1">
        <w:r w:rsidR="00C64284" w:rsidRPr="007C4FD4">
          <w:rPr>
            <w:rStyle w:val="Hyperlink"/>
            <w:noProof/>
          </w:rPr>
          <w:t>Figure 6</w:t>
        </w:r>
        <w:r w:rsidR="00C64284" w:rsidRPr="007C4FD4">
          <w:rPr>
            <w:rStyle w:val="Hyperlink"/>
            <w:noProof/>
          </w:rPr>
          <w:noBreakHyphen/>
          <w:t>176 OAM provisioning, Server Controller creates NIM OAM Job Descriptor and History Data instances</w:t>
        </w:r>
        <w:r w:rsidR="00C64284">
          <w:rPr>
            <w:noProof/>
            <w:webHidden/>
          </w:rPr>
          <w:tab/>
        </w:r>
        <w:r w:rsidR="00C64284">
          <w:rPr>
            <w:noProof/>
            <w:webHidden/>
          </w:rPr>
          <w:fldChar w:fldCharType="begin"/>
        </w:r>
        <w:r w:rsidR="00C64284">
          <w:rPr>
            <w:noProof/>
            <w:webHidden/>
          </w:rPr>
          <w:instrText xml:space="preserve"> PAGEREF _Toc173253973 \h </w:instrText>
        </w:r>
        <w:r w:rsidR="00C64284">
          <w:rPr>
            <w:noProof/>
            <w:webHidden/>
          </w:rPr>
        </w:r>
        <w:r w:rsidR="00C64284">
          <w:rPr>
            <w:noProof/>
            <w:webHidden/>
          </w:rPr>
          <w:fldChar w:fldCharType="separate"/>
        </w:r>
        <w:r w:rsidR="00C64284">
          <w:rPr>
            <w:noProof/>
            <w:webHidden/>
          </w:rPr>
          <w:t>388</w:t>
        </w:r>
        <w:r w:rsidR="00C64284">
          <w:rPr>
            <w:noProof/>
            <w:webHidden/>
          </w:rPr>
          <w:fldChar w:fldCharType="end"/>
        </w:r>
      </w:hyperlink>
    </w:p>
    <w:p w14:paraId="2794A4FE" w14:textId="28FD9DD8" w:rsidR="00C64284" w:rsidRDefault="00000000">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974" w:history="1">
        <w:r w:rsidR="00C64284" w:rsidRPr="007C4FD4">
          <w:rPr>
            <w:rStyle w:val="Hyperlink"/>
            <w:noProof/>
          </w:rPr>
          <w:t>Figure 6</w:t>
        </w:r>
        <w:r w:rsidR="00C64284" w:rsidRPr="007C4FD4">
          <w:rPr>
            <w:rStyle w:val="Hyperlink"/>
            <w:noProof/>
          </w:rPr>
          <w:noBreakHyphen/>
          <w:t>177 OAM provisioning, Server Controller creates TCM OAM Job Descriptor and History Data instances (2)</w:t>
        </w:r>
        <w:r w:rsidR="00C64284">
          <w:rPr>
            <w:noProof/>
            <w:webHidden/>
          </w:rPr>
          <w:tab/>
        </w:r>
        <w:r w:rsidR="00C64284">
          <w:rPr>
            <w:noProof/>
            <w:webHidden/>
          </w:rPr>
          <w:fldChar w:fldCharType="begin"/>
        </w:r>
        <w:r w:rsidR="00C64284">
          <w:rPr>
            <w:noProof/>
            <w:webHidden/>
          </w:rPr>
          <w:instrText xml:space="preserve"> PAGEREF _Toc173253974 \h </w:instrText>
        </w:r>
        <w:r w:rsidR="00C64284">
          <w:rPr>
            <w:noProof/>
            <w:webHidden/>
          </w:rPr>
        </w:r>
        <w:r w:rsidR="00C64284">
          <w:rPr>
            <w:noProof/>
            <w:webHidden/>
          </w:rPr>
          <w:fldChar w:fldCharType="separate"/>
        </w:r>
        <w:r w:rsidR="00C64284">
          <w:rPr>
            <w:noProof/>
            <w:webHidden/>
          </w:rPr>
          <w:t>389</w:t>
        </w:r>
        <w:r w:rsidR="00C64284">
          <w:rPr>
            <w:noProof/>
            <w:webHidden/>
          </w:rPr>
          <w:fldChar w:fldCharType="end"/>
        </w:r>
      </w:hyperlink>
    </w:p>
    <w:p w14:paraId="0C8A7846" w14:textId="46DCDDAF" w:rsidR="00C64284" w:rsidRDefault="00000000">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975" w:history="1">
        <w:r w:rsidR="00C64284" w:rsidRPr="007C4FD4">
          <w:rPr>
            <w:rStyle w:val="Hyperlink"/>
            <w:noProof/>
          </w:rPr>
          <w:t>Figure 6</w:t>
        </w:r>
        <w:r w:rsidR="00C64284" w:rsidRPr="007C4FD4">
          <w:rPr>
            <w:rStyle w:val="Hyperlink"/>
            <w:noProof/>
          </w:rPr>
          <w:noBreakHyphen/>
          <w:t>178 OAM provisioning, Client Controller creates the OAM Service and its OAM End Points, OTN NNI to NNI</w:t>
        </w:r>
        <w:r w:rsidR="00C64284">
          <w:rPr>
            <w:noProof/>
            <w:webHidden/>
          </w:rPr>
          <w:tab/>
        </w:r>
        <w:r w:rsidR="00C64284">
          <w:rPr>
            <w:noProof/>
            <w:webHidden/>
          </w:rPr>
          <w:fldChar w:fldCharType="begin"/>
        </w:r>
        <w:r w:rsidR="00C64284">
          <w:rPr>
            <w:noProof/>
            <w:webHidden/>
          </w:rPr>
          <w:instrText xml:space="preserve"> PAGEREF _Toc173253975 \h </w:instrText>
        </w:r>
        <w:r w:rsidR="00C64284">
          <w:rPr>
            <w:noProof/>
            <w:webHidden/>
          </w:rPr>
        </w:r>
        <w:r w:rsidR="00C64284">
          <w:rPr>
            <w:noProof/>
            <w:webHidden/>
          </w:rPr>
          <w:fldChar w:fldCharType="separate"/>
        </w:r>
        <w:r w:rsidR="00C64284">
          <w:rPr>
            <w:noProof/>
            <w:webHidden/>
          </w:rPr>
          <w:t>390</w:t>
        </w:r>
        <w:r w:rsidR="00C64284">
          <w:rPr>
            <w:noProof/>
            <w:webHidden/>
          </w:rPr>
          <w:fldChar w:fldCharType="end"/>
        </w:r>
      </w:hyperlink>
    </w:p>
    <w:p w14:paraId="3734BA4C" w14:textId="3499F30A" w:rsidR="00C64284" w:rsidRDefault="00000000">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976" w:history="1">
        <w:r w:rsidR="00C64284" w:rsidRPr="007C4FD4">
          <w:rPr>
            <w:rStyle w:val="Hyperlink"/>
            <w:noProof/>
          </w:rPr>
          <w:t>Figure 6</w:t>
        </w:r>
        <w:r w:rsidR="00C64284" w:rsidRPr="007C4FD4">
          <w:rPr>
            <w:rStyle w:val="Hyperlink"/>
            <w:noProof/>
          </w:rPr>
          <w:noBreakHyphen/>
          <w:t>179 OAM provisioning, Server Controller creates the TCM MEG and MEP instances</w:t>
        </w:r>
        <w:r w:rsidR="00C64284">
          <w:rPr>
            <w:noProof/>
            <w:webHidden/>
          </w:rPr>
          <w:tab/>
        </w:r>
        <w:r w:rsidR="00C64284">
          <w:rPr>
            <w:noProof/>
            <w:webHidden/>
          </w:rPr>
          <w:fldChar w:fldCharType="begin"/>
        </w:r>
        <w:r w:rsidR="00C64284">
          <w:rPr>
            <w:noProof/>
            <w:webHidden/>
          </w:rPr>
          <w:instrText xml:space="preserve"> PAGEREF _Toc173253976 \h </w:instrText>
        </w:r>
        <w:r w:rsidR="00C64284">
          <w:rPr>
            <w:noProof/>
            <w:webHidden/>
          </w:rPr>
        </w:r>
        <w:r w:rsidR="00C64284">
          <w:rPr>
            <w:noProof/>
            <w:webHidden/>
          </w:rPr>
          <w:fldChar w:fldCharType="separate"/>
        </w:r>
        <w:r w:rsidR="00C64284">
          <w:rPr>
            <w:noProof/>
            <w:webHidden/>
          </w:rPr>
          <w:t>391</w:t>
        </w:r>
        <w:r w:rsidR="00C64284">
          <w:rPr>
            <w:noProof/>
            <w:webHidden/>
          </w:rPr>
          <w:fldChar w:fldCharType="end"/>
        </w:r>
      </w:hyperlink>
    </w:p>
    <w:p w14:paraId="7CDBB72B" w14:textId="6A27AC84" w:rsidR="00C64284" w:rsidRDefault="00000000">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977" w:history="1">
        <w:r w:rsidR="00C64284" w:rsidRPr="007C4FD4">
          <w:rPr>
            <w:rStyle w:val="Hyperlink"/>
            <w:noProof/>
          </w:rPr>
          <w:t>Figure 6</w:t>
        </w:r>
        <w:r w:rsidR="00C64284" w:rsidRPr="007C4FD4">
          <w:rPr>
            <w:rStyle w:val="Hyperlink"/>
            <w:noProof/>
          </w:rPr>
          <w:noBreakHyphen/>
          <w:t>180 OAM Provisioning, Client Controller creates the OAM Job Service instances</w:t>
        </w:r>
        <w:r w:rsidR="00C64284">
          <w:rPr>
            <w:noProof/>
            <w:webHidden/>
          </w:rPr>
          <w:tab/>
        </w:r>
        <w:r w:rsidR="00C64284">
          <w:rPr>
            <w:noProof/>
            <w:webHidden/>
          </w:rPr>
          <w:fldChar w:fldCharType="begin"/>
        </w:r>
        <w:r w:rsidR="00C64284">
          <w:rPr>
            <w:noProof/>
            <w:webHidden/>
          </w:rPr>
          <w:instrText xml:space="preserve"> PAGEREF _Toc173253977 \h </w:instrText>
        </w:r>
        <w:r w:rsidR="00C64284">
          <w:rPr>
            <w:noProof/>
            <w:webHidden/>
          </w:rPr>
        </w:r>
        <w:r w:rsidR="00C64284">
          <w:rPr>
            <w:noProof/>
            <w:webHidden/>
          </w:rPr>
          <w:fldChar w:fldCharType="separate"/>
        </w:r>
        <w:r w:rsidR="00C64284">
          <w:rPr>
            <w:noProof/>
            <w:webHidden/>
          </w:rPr>
          <w:t>391</w:t>
        </w:r>
        <w:r w:rsidR="00C64284">
          <w:rPr>
            <w:noProof/>
            <w:webHidden/>
          </w:rPr>
          <w:fldChar w:fldCharType="end"/>
        </w:r>
      </w:hyperlink>
    </w:p>
    <w:p w14:paraId="140EEA5B" w14:textId="3612756E" w:rsidR="00C64284" w:rsidRDefault="00000000">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978" w:history="1">
        <w:r w:rsidR="00C64284" w:rsidRPr="007C4FD4">
          <w:rPr>
            <w:rStyle w:val="Hyperlink"/>
            <w:noProof/>
          </w:rPr>
          <w:t>Figure 6</w:t>
        </w:r>
        <w:r w:rsidR="00C64284" w:rsidRPr="007C4FD4">
          <w:rPr>
            <w:rStyle w:val="Hyperlink"/>
            <w:noProof/>
          </w:rPr>
          <w:noBreakHyphen/>
          <w:t>181 OAM provisioning, Server Controller creates TCM OAM Job Descriptor and History Data instances</w:t>
        </w:r>
        <w:r w:rsidR="00C64284">
          <w:rPr>
            <w:noProof/>
            <w:webHidden/>
          </w:rPr>
          <w:tab/>
        </w:r>
        <w:r w:rsidR="00C64284">
          <w:rPr>
            <w:noProof/>
            <w:webHidden/>
          </w:rPr>
          <w:fldChar w:fldCharType="begin"/>
        </w:r>
        <w:r w:rsidR="00C64284">
          <w:rPr>
            <w:noProof/>
            <w:webHidden/>
          </w:rPr>
          <w:instrText xml:space="preserve"> PAGEREF _Toc173253978 \h </w:instrText>
        </w:r>
        <w:r w:rsidR="00C64284">
          <w:rPr>
            <w:noProof/>
            <w:webHidden/>
          </w:rPr>
        </w:r>
        <w:r w:rsidR="00C64284">
          <w:rPr>
            <w:noProof/>
            <w:webHidden/>
          </w:rPr>
          <w:fldChar w:fldCharType="separate"/>
        </w:r>
        <w:r w:rsidR="00C64284">
          <w:rPr>
            <w:noProof/>
            <w:webHidden/>
          </w:rPr>
          <w:t>392</w:t>
        </w:r>
        <w:r w:rsidR="00C64284">
          <w:rPr>
            <w:noProof/>
            <w:webHidden/>
          </w:rPr>
          <w:fldChar w:fldCharType="end"/>
        </w:r>
      </w:hyperlink>
    </w:p>
    <w:p w14:paraId="1B4150BF" w14:textId="2AA251A2" w:rsidR="00C64284" w:rsidRDefault="00000000">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979" w:history="1">
        <w:r w:rsidR="00C64284" w:rsidRPr="007C4FD4">
          <w:rPr>
            <w:rStyle w:val="Hyperlink"/>
            <w:noProof/>
          </w:rPr>
          <w:t>Figure 6</w:t>
        </w:r>
        <w:r w:rsidR="00C64284" w:rsidRPr="007C4FD4">
          <w:rPr>
            <w:rStyle w:val="Hyperlink"/>
            <w:noProof/>
          </w:rPr>
          <w:noBreakHyphen/>
          <w:t>182 UC-17a: OAM Context discovery</w:t>
        </w:r>
        <w:r w:rsidR="00C64284">
          <w:rPr>
            <w:noProof/>
            <w:webHidden/>
          </w:rPr>
          <w:tab/>
        </w:r>
        <w:r w:rsidR="00C64284">
          <w:rPr>
            <w:noProof/>
            <w:webHidden/>
          </w:rPr>
          <w:fldChar w:fldCharType="begin"/>
        </w:r>
        <w:r w:rsidR="00C64284">
          <w:rPr>
            <w:noProof/>
            <w:webHidden/>
          </w:rPr>
          <w:instrText xml:space="preserve"> PAGEREF _Toc173253979 \h </w:instrText>
        </w:r>
        <w:r w:rsidR="00C64284">
          <w:rPr>
            <w:noProof/>
            <w:webHidden/>
          </w:rPr>
        </w:r>
        <w:r w:rsidR="00C64284">
          <w:rPr>
            <w:noProof/>
            <w:webHidden/>
          </w:rPr>
          <w:fldChar w:fldCharType="separate"/>
        </w:r>
        <w:r w:rsidR="00C64284">
          <w:rPr>
            <w:noProof/>
            <w:webHidden/>
          </w:rPr>
          <w:t>396</w:t>
        </w:r>
        <w:r w:rsidR="00C64284">
          <w:rPr>
            <w:noProof/>
            <w:webHidden/>
          </w:rPr>
          <w:fldChar w:fldCharType="end"/>
        </w:r>
      </w:hyperlink>
    </w:p>
    <w:p w14:paraId="33C35EE4" w14:textId="7BC73C48" w:rsidR="00C64284" w:rsidRDefault="00000000">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980" w:history="1">
        <w:r w:rsidR="00C64284" w:rsidRPr="007C4FD4">
          <w:rPr>
            <w:rStyle w:val="Hyperlink"/>
            <w:noProof/>
          </w:rPr>
          <w:t>Figure 6</w:t>
        </w:r>
        <w:r w:rsidR="00C64284" w:rsidRPr="007C4FD4">
          <w:rPr>
            <w:rStyle w:val="Hyperlink"/>
            <w:noProof/>
          </w:rPr>
          <w:noBreakHyphen/>
          <w:t>183 UC-17a: OAM MEG discovery</w:t>
        </w:r>
        <w:r w:rsidR="00C64284">
          <w:rPr>
            <w:noProof/>
            <w:webHidden/>
          </w:rPr>
          <w:tab/>
        </w:r>
        <w:r w:rsidR="00C64284">
          <w:rPr>
            <w:noProof/>
            <w:webHidden/>
          </w:rPr>
          <w:fldChar w:fldCharType="begin"/>
        </w:r>
        <w:r w:rsidR="00C64284">
          <w:rPr>
            <w:noProof/>
            <w:webHidden/>
          </w:rPr>
          <w:instrText xml:space="preserve"> PAGEREF _Toc173253980 \h </w:instrText>
        </w:r>
        <w:r w:rsidR="00C64284">
          <w:rPr>
            <w:noProof/>
            <w:webHidden/>
          </w:rPr>
        </w:r>
        <w:r w:rsidR="00C64284">
          <w:rPr>
            <w:noProof/>
            <w:webHidden/>
          </w:rPr>
          <w:fldChar w:fldCharType="separate"/>
        </w:r>
        <w:r w:rsidR="00C64284">
          <w:rPr>
            <w:noProof/>
            <w:webHidden/>
          </w:rPr>
          <w:t>397</w:t>
        </w:r>
        <w:r w:rsidR="00C64284">
          <w:rPr>
            <w:noProof/>
            <w:webHidden/>
          </w:rPr>
          <w:fldChar w:fldCharType="end"/>
        </w:r>
      </w:hyperlink>
    </w:p>
    <w:p w14:paraId="691C30CF" w14:textId="43C2362F" w:rsidR="00C64284" w:rsidRDefault="00000000">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981" w:history="1">
        <w:r w:rsidR="00C64284" w:rsidRPr="007C4FD4">
          <w:rPr>
            <w:rStyle w:val="Hyperlink"/>
            <w:noProof/>
          </w:rPr>
          <w:t>Figure 6</w:t>
        </w:r>
        <w:r w:rsidR="00C64284" w:rsidRPr="007C4FD4">
          <w:rPr>
            <w:rStyle w:val="Hyperlink"/>
            <w:noProof/>
          </w:rPr>
          <w:noBreakHyphen/>
          <w:t>184 UC-17</w:t>
        </w:r>
        <w:r w:rsidR="00C64284" w:rsidRPr="007C4FD4">
          <w:rPr>
            <w:rStyle w:val="Hyperlink"/>
            <w:b/>
            <w:bCs/>
            <w:noProof/>
          </w:rPr>
          <w:t>c</w:t>
        </w:r>
        <w:r w:rsidR="00C64284" w:rsidRPr="007C4FD4">
          <w:rPr>
            <w:rStyle w:val="Hyperlink"/>
            <w:noProof/>
          </w:rPr>
          <w:t>: Creation and subsequent retrieval of an OAM Profile</w:t>
        </w:r>
        <w:r w:rsidR="00C64284">
          <w:rPr>
            <w:noProof/>
            <w:webHidden/>
          </w:rPr>
          <w:tab/>
        </w:r>
        <w:r w:rsidR="00C64284">
          <w:rPr>
            <w:noProof/>
            <w:webHidden/>
          </w:rPr>
          <w:fldChar w:fldCharType="begin"/>
        </w:r>
        <w:r w:rsidR="00C64284">
          <w:rPr>
            <w:noProof/>
            <w:webHidden/>
          </w:rPr>
          <w:instrText xml:space="preserve"> PAGEREF _Toc173253981 \h </w:instrText>
        </w:r>
        <w:r w:rsidR="00C64284">
          <w:rPr>
            <w:noProof/>
            <w:webHidden/>
          </w:rPr>
        </w:r>
        <w:r w:rsidR="00C64284">
          <w:rPr>
            <w:noProof/>
            <w:webHidden/>
          </w:rPr>
          <w:fldChar w:fldCharType="separate"/>
        </w:r>
        <w:r w:rsidR="00C64284">
          <w:rPr>
            <w:noProof/>
            <w:webHidden/>
          </w:rPr>
          <w:t>413</w:t>
        </w:r>
        <w:r w:rsidR="00C64284">
          <w:rPr>
            <w:noProof/>
            <w:webHidden/>
          </w:rPr>
          <w:fldChar w:fldCharType="end"/>
        </w:r>
      </w:hyperlink>
    </w:p>
    <w:p w14:paraId="7989692F" w14:textId="6E2DDFF7" w:rsidR="00C64284" w:rsidRDefault="00000000">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982" w:history="1">
        <w:r w:rsidR="00C64284" w:rsidRPr="007C4FD4">
          <w:rPr>
            <w:rStyle w:val="Hyperlink"/>
            <w:noProof/>
          </w:rPr>
          <w:t>Figure 6</w:t>
        </w:r>
        <w:r w:rsidR="00C64284" w:rsidRPr="007C4FD4">
          <w:rPr>
            <w:rStyle w:val="Hyperlink"/>
            <w:noProof/>
          </w:rPr>
          <w:noBreakHyphen/>
          <w:t>185 UC-17d: Creation and subsequent retrieval of an OAM Job</w:t>
        </w:r>
        <w:r w:rsidR="00C64284">
          <w:rPr>
            <w:noProof/>
            <w:webHidden/>
          </w:rPr>
          <w:tab/>
        </w:r>
        <w:r w:rsidR="00C64284">
          <w:rPr>
            <w:noProof/>
            <w:webHidden/>
          </w:rPr>
          <w:fldChar w:fldCharType="begin"/>
        </w:r>
        <w:r w:rsidR="00C64284">
          <w:rPr>
            <w:noProof/>
            <w:webHidden/>
          </w:rPr>
          <w:instrText xml:space="preserve"> PAGEREF _Toc173253982 \h </w:instrText>
        </w:r>
        <w:r w:rsidR="00C64284">
          <w:rPr>
            <w:noProof/>
            <w:webHidden/>
          </w:rPr>
        </w:r>
        <w:r w:rsidR="00C64284">
          <w:rPr>
            <w:noProof/>
            <w:webHidden/>
          </w:rPr>
          <w:fldChar w:fldCharType="separate"/>
        </w:r>
        <w:r w:rsidR="00C64284">
          <w:rPr>
            <w:noProof/>
            <w:webHidden/>
          </w:rPr>
          <w:t>415</w:t>
        </w:r>
        <w:r w:rsidR="00C64284">
          <w:rPr>
            <w:noProof/>
            <w:webHidden/>
          </w:rPr>
          <w:fldChar w:fldCharType="end"/>
        </w:r>
      </w:hyperlink>
    </w:p>
    <w:p w14:paraId="2795372C" w14:textId="71BEBC88" w:rsidR="00C64284" w:rsidRDefault="00000000">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3983" w:history="1">
        <w:r w:rsidR="00C64284" w:rsidRPr="007C4FD4">
          <w:rPr>
            <w:rStyle w:val="Hyperlink"/>
            <w:noProof/>
          </w:rPr>
          <w:t>Figure 6</w:t>
        </w:r>
        <w:r w:rsidR="00C64284" w:rsidRPr="007C4FD4">
          <w:rPr>
            <w:rStyle w:val="Hyperlink"/>
            <w:noProof/>
          </w:rPr>
          <w:noBreakHyphen/>
          <w:t>186 UC-17e: TCM Provisioning for ODU</w:t>
        </w:r>
        <w:r w:rsidR="00C64284">
          <w:rPr>
            <w:noProof/>
            <w:webHidden/>
          </w:rPr>
          <w:tab/>
        </w:r>
        <w:r w:rsidR="00C64284">
          <w:rPr>
            <w:noProof/>
            <w:webHidden/>
          </w:rPr>
          <w:fldChar w:fldCharType="begin"/>
        </w:r>
        <w:r w:rsidR="00C64284">
          <w:rPr>
            <w:noProof/>
            <w:webHidden/>
          </w:rPr>
          <w:instrText xml:space="preserve"> PAGEREF _Toc173253983 \h </w:instrText>
        </w:r>
        <w:r w:rsidR="00C64284">
          <w:rPr>
            <w:noProof/>
            <w:webHidden/>
          </w:rPr>
        </w:r>
        <w:r w:rsidR="00C64284">
          <w:rPr>
            <w:noProof/>
            <w:webHidden/>
          </w:rPr>
          <w:fldChar w:fldCharType="separate"/>
        </w:r>
        <w:r w:rsidR="00C64284">
          <w:rPr>
            <w:noProof/>
            <w:webHidden/>
          </w:rPr>
          <w:t>418</w:t>
        </w:r>
        <w:r w:rsidR="00C64284">
          <w:rPr>
            <w:noProof/>
            <w:webHidden/>
          </w:rPr>
          <w:fldChar w:fldCharType="end"/>
        </w:r>
      </w:hyperlink>
    </w:p>
    <w:p w14:paraId="3349617E" w14:textId="227259A5" w:rsidR="0031412A" w:rsidRPr="007E6AEE" w:rsidRDefault="00722ED2" w:rsidP="00745039">
      <w:pPr>
        <w:rPr>
          <w:rFonts w:cs="Times New Roman"/>
          <w:szCs w:val="22"/>
        </w:rPr>
      </w:pPr>
      <w:r w:rsidRPr="007E6AEE">
        <w:rPr>
          <w:rFonts w:cs="Times New Roman"/>
          <w:szCs w:val="22"/>
        </w:rPr>
        <w:fldChar w:fldCharType="end"/>
      </w:r>
    </w:p>
    <w:p w14:paraId="3FA68381" w14:textId="4037E36C" w:rsidR="0031412A" w:rsidRPr="007E6AEE" w:rsidRDefault="0031412A" w:rsidP="004B2691">
      <w:pPr>
        <w:pStyle w:val="Heading1"/>
        <w:numPr>
          <w:ilvl w:val="0"/>
          <w:numId w:val="0"/>
        </w:numPr>
        <w:ind w:left="431" w:hanging="431"/>
      </w:pPr>
      <w:bookmarkStart w:id="6" w:name="_Toc173252836"/>
      <w:r w:rsidRPr="007E6AEE">
        <w:lastRenderedPageBreak/>
        <w:t xml:space="preserve">List of </w:t>
      </w:r>
      <w:r w:rsidR="008C00F3" w:rsidRPr="007E6AEE">
        <w:t>Tables</w:t>
      </w:r>
      <w:bookmarkEnd w:id="6"/>
    </w:p>
    <w:bookmarkStart w:id="7" w:name="_Toc16163703"/>
    <w:p w14:paraId="09FCAFCA" w14:textId="293A6DFB" w:rsidR="0061601F" w:rsidRDefault="0031412A">
      <w:pPr>
        <w:pStyle w:val="TableofFigures"/>
        <w:tabs>
          <w:tab w:val="right" w:leader="dot" w:pos="10456"/>
        </w:tabs>
        <w:rPr>
          <w:rFonts w:asciiTheme="minorHAnsi" w:hAnsiTheme="minorHAnsi"/>
          <w:noProof/>
          <w:color w:val="auto"/>
          <w:kern w:val="2"/>
          <w:sz w:val="24"/>
          <w:szCs w:val="24"/>
          <w:lang w:eastAsia="en-US"/>
          <w14:ligatures w14:val="standardContextual"/>
        </w:rPr>
      </w:pPr>
      <w:r w:rsidRPr="007E6AEE">
        <w:rPr>
          <w:rFonts w:asciiTheme="minorHAnsi" w:hAnsiTheme="minorHAnsi" w:cs="Times New Roman"/>
          <w:sz w:val="22"/>
          <w:szCs w:val="22"/>
        </w:rPr>
        <w:fldChar w:fldCharType="begin"/>
      </w:r>
      <w:r w:rsidRPr="007E6AEE">
        <w:rPr>
          <w:rFonts w:cs="Times New Roman"/>
          <w:sz w:val="22"/>
          <w:szCs w:val="22"/>
        </w:rPr>
        <w:instrText xml:space="preserve"> TOC \h \z \t "Descripción;Caption below" \c </w:instrText>
      </w:r>
      <w:r w:rsidRPr="007E6AEE">
        <w:rPr>
          <w:rFonts w:asciiTheme="minorHAnsi" w:hAnsiTheme="minorHAnsi" w:cs="Times New Roman"/>
          <w:sz w:val="22"/>
          <w:szCs w:val="22"/>
        </w:rPr>
        <w:fldChar w:fldCharType="separate"/>
      </w:r>
      <w:hyperlink w:anchor="_Toc173255216" w:history="1">
        <w:r w:rsidR="0061601F" w:rsidRPr="00CC6162">
          <w:rPr>
            <w:rStyle w:val="Hyperlink"/>
            <w:noProof/>
          </w:rPr>
          <w:t>Table 1: RESTCONF Query filters</w:t>
        </w:r>
        <w:r w:rsidR="0061601F">
          <w:rPr>
            <w:noProof/>
            <w:webHidden/>
          </w:rPr>
          <w:tab/>
        </w:r>
        <w:r w:rsidR="0061601F">
          <w:rPr>
            <w:noProof/>
            <w:webHidden/>
          </w:rPr>
          <w:fldChar w:fldCharType="begin"/>
        </w:r>
        <w:r w:rsidR="0061601F">
          <w:rPr>
            <w:noProof/>
            <w:webHidden/>
          </w:rPr>
          <w:instrText xml:space="preserve"> PAGEREF _Toc173255216 \h </w:instrText>
        </w:r>
        <w:r w:rsidR="0061601F">
          <w:rPr>
            <w:noProof/>
            <w:webHidden/>
          </w:rPr>
        </w:r>
        <w:r w:rsidR="0061601F">
          <w:rPr>
            <w:noProof/>
            <w:webHidden/>
          </w:rPr>
          <w:fldChar w:fldCharType="separate"/>
        </w:r>
        <w:r w:rsidR="0061601F">
          <w:rPr>
            <w:noProof/>
            <w:webHidden/>
          </w:rPr>
          <w:t>29</w:t>
        </w:r>
        <w:r w:rsidR="0061601F">
          <w:rPr>
            <w:noProof/>
            <w:webHidden/>
          </w:rPr>
          <w:fldChar w:fldCharType="end"/>
        </w:r>
      </w:hyperlink>
    </w:p>
    <w:p w14:paraId="3DF07F1F" w14:textId="65DACB05" w:rsidR="0061601F" w:rsidRDefault="0061601F">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5217" w:history="1">
        <w:r w:rsidRPr="00CC6162">
          <w:rPr>
            <w:rStyle w:val="Hyperlink"/>
            <w:noProof/>
          </w:rPr>
          <w:t>Table 2: TAPI YANG models summary.</w:t>
        </w:r>
        <w:r>
          <w:rPr>
            <w:noProof/>
            <w:webHidden/>
          </w:rPr>
          <w:tab/>
        </w:r>
        <w:r>
          <w:rPr>
            <w:noProof/>
            <w:webHidden/>
          </w:rPr>
          <w:fldChar w:fldCharType="begin"/>
        </w:r>
        <w:r>
          <w:rPr>
            <w:noProof/>
            <w:webHidden/>
          </w:rPr>
          <w:instrText xml:space="preserve"> PAGEREF _Toc173255217 \h </w:instrText>
        </w:r>
        <w:r>
          <w:rPr>
            <w:noProof/>
            <w:webHidden/>
          </w:rPr>
        </w:r>
        <w:r>
          <w:rPr>
            <w:noProof/>
            <w:webHidden/>
          </w:rPr>
          <w:fldChar w:fldCharType="separate"/>
        </w:r>
        <w:r>
          <w:rPr>
            <w:noProof/>
            <w:webHidden/>
          </w:rPr>
          <w:t>35</w:t>
        </w:r>
        <w:r>
          <w:rPr>
            <w:noProof/>
            <w:webHidden/>
          </w:rPr>
          <w:fldChar w:fldCharType="end"/>
        </w:r>
      </w:hyperlink>
    </w:p>
    <w:p w14:paraId="4E499E94" w14:textId="77702504" w:rsidR="0061601F" w:rsidRDefault="0061601F">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5218" w:history="1">
        <w:r w:rsidRPr="00CC6162">
          <w:rPr>
            <w:rStyle w:val="Hyperlink"/>
            <w:noProof/>
          </w:rPr>
          <w:t>Table 3: notification object definition</w:t>
        </w:r>
        <w:r>
          <w:rPr>
            <w:noProof/>
            <w:webHidden/>
          </w:rPr>
          <w:tab/>
        </w:r>
        <w:r>
          <w:rPr>
            <w:noProof/>
            <w:webHidden/>
          </w:rPr>
          <w:fldChar w:fldCharType="begin"/>
        </w:r>
        <w:r>
          <w:rPr>
            <w:noProof/>
            <w:webHidden/>
          </w:rPr>
          <w:instrText xml:space="preserve"> PAGEREF _Toc173255218 \h </w:instrText>
        </w:r>
        <w:r>
          <w:rPr>
            <w:noProof/>
            <w:webHidden/>
          </w:rPr>
        </w:r>
        <w:r>
          <w:rPr>
            <w:noProof/>
            <w:webHidden/>
          </w:rPr>
          <w:fldChar w:fldCharType="separate"/>
        </w:r>
        <w:r>
          <w:rPr>
            <w:noProof/>
            <w:webHidden/>
          </w:rPr>
          <w:t>47</w:t>
        </w:r>
        <w:r>
          <w:rPr>
            <w:noProof/>
            <w:webHidden/>
          </w:rPr>
          <w:fldChar w:fldCharType="end"/>
        </w:r>
      </w:hyperlink>
    </w:p>
    <w:p w14:paraId="79557731" w14:textId="564AFC95" w:rsidR="0061601F" w:rsidRDefault="0061601F">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5219" w:history="1">
        <w:r w:rsidRPr="00CC6162">
          <w:rPr>
            <w:rStyle w:val="Hyperlink"/>
            <w:noProof/>
          </w:rPr>
          <w:t>Table 4: event-notification object definition</w:t>
        </w:r>
        <w:r>
          <w:rPr>
            <w:noProof/>
            <w:webHidden/>
          </w:rPr>
          <w:tab/>
        </w:r>
        <w:r>
          <w:rPr>
            <w:noProof/>
            <w:webHidden/>
          </w:rPr>
          <w:fldChar w:fldCharType="begin"/>
        </w:r>
        <w:r>
          <w:rPr>
            <w:noProof/>
            <w:webHidden/>
          </w:rPr>
          <w:instrText xml:space="preserve"> PAGEREF _Toc173255219 \h </w:instrText>
        </w:r>
        <w:r>
          <w:rPr>
            <w:noProof/>
            <w:webHidden/>
          </w:rPr>
        </w:r>
        <w:r>
          <w:rPr>
            <w:noProof/>
            <w:webHidden/>
          </w:rPr>
          <w:fldChar w:fldCharType="separate"/>
        </w:r>
        <w:r>
          <w:rPr>
            <w:noProof/>
            <w:webHidden/>
          </w:rPr>
          <w:t>50</w:t>
        </w:r>
        <w:r>
          <w:rPr>
            <w:noProof/>
            <w:webHidden/>
          </w:rPr>
          <w:fldChar w:fldCharType="end"/>
        </w:r>
      </w:hyperlink>
    </w:p>
    <w:p w14:paraId="5ECA946D" w14:textId="241C2D40" w:rsidR="0061601F" w:rsidRDefault="0061601F">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5220" w:history="1">
        <w:r w:rsidRPr="00CC6162">
          <w:rPr>
            <w:rStyle w:val="Hyperlink"/>
            <w:noProof/>
          </w:rPr>
          <w:t>Table 5: Alarm information (alarm-info) Relevant Parameters</w:t>
        </w:r>
        <w:r>
          <w:rPr>
            <w:noProof/>
            <w:webHidden/>
          </w:rPr>
          <w:tab/>
        </w:r>
        <w:r>
          <w:rPr>
            <w:noProof/>
            <w:webHidden/>
          </w:rPr>
          <w:fldChar w:fldCharType="begin"/>
        </w:r>
        <w:r>
          <w:rPr>
            <w:noProof/>
            <w:webHidden/>
          </w:rPr>
          <w:instrText xml:space="preserve"> PAGEREF _Toc173255220 \h </w:instrText>
        </w:r>
        <w:r>
          <w:rPr>
            <w:noProof/>
            <w:webHidden/>
          </w:rPr>
        </w:r>
        <w:r>
          <w:rPr>
            <w:noProof/>
            <w:webHidden/>
          </w:rPr>
          <w:fldChar w:fldCharType="separate"/>
        </w:r>
        <w:r>
          <w:rPr>
            <w:noProof/>
            <w:webHidden/>
          </w:rPr>
          <w:t>55</w:t>
        </w:r>
        <w:r>
          <w:rPr>
            <w:noProof/>
            <w:webHidden/>
          </w:rPr>
          <w:fldChar w:fldCharType="end"/>
        </w:r>
      </w:hyperlink>
    </w:p>
    <w:p w14:paraId="1CACFCBB" w14:textId="1CECAE2A" w:rsidR="0061601F" w:rsidRDefault="0061601F">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5221" w:history="1">
        <w:r w:rsidRPr="00CC6162">
          <w:rPr>
            <w:rStyle w:val="Hyperlink"/>
            <w:noProof/>
          </w:rPr>
          <w:t>Table 6: Threshold Crossing Alert information (tapi-fm:tca-info) Relevant Parameters</w:t>
        </w:r>
        <w:r>
          <w:rPr>
            <w:noProof/>
            <w:webHidden/>
          </w:rPr>
          <w:tab/>
        </w:r>
        <w:r>
          <w:rPr>
            <w:noProof/>
            <w:webHidden/>
          </w:rPr>
          <w:fldChar w:fldCharType="begin"/>
        </w:r>
        <w:r>
          <w:rPr>
            <w:noProof/>
            <w:webHidden/>
          </w:rPr>
          <w:instrText xml:space="preserve"> PAGEREF _Toc173255221 \h </w:instrText>
        </w:r>
        <w:r>
          <w:rPr>
            <w:noProof/>
            <w:webHidden/>
          </w:rPr>
        </w:r>
        <w:r>
          <w:rPr>
            <w:noProof/>
            <w:webHidden/>
          </w:rPr>
          <w:fldChar w:fldCharType="separate"/>
        </w:r>
        <w:r>
          <w:rPr>
            <w:noProof/>
            <w:webHidden/>
          </w:rPr>
          <w:t>56</w:t>
        </w:r>
        <w:r>
          <w:rPr>
            <w:noProof/>
            <w:webHidden/>
          </w:rPr>
          <w:fldChar w:fldCharType="end"/>
        </w:r>
      </w:hyperlink>
    </w:p>
    <w:p w14:paraId="33685153" w14:textId="1B3B969C" w:rsidR="0061601F" w:rsidRDefault="0061601F">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5222" w:history="1">
        <w:r w:rsidRPr="00CC6162">
          <w:rPr>
            <w:rStyle w:val="Hyperlink"/>
            <w:noProof/>
          </w:rPr>
          <w:t>Table 7: detected-condition object definition</w:t>
        </w:r>
        <w:r>
          <w:rPr>
            <w:noProof/>
            <w:webHidden/>
          </w:rPr>
          <w:tab/>
        </w:r>
        <w:r>
          <w:rPr>
            <w:noProof/>
            <w:webHidden/>
          </w:rPr>
          <w:fldChar w:fldCharType="begin"/>
        </w:r>
        <w:r>
          <w:rPr>
            <w:noProof/>
            <w:webHidden/>
          </w:rPr>
          <w:instrText xml:space="preserve"> PAGEREF _Toc173255222 \h </w:instrText>
        </w:r>
        <w:r>
          <w:rPr>
            <w:noProof/>
            <w:webHidden/>
          </w:rPr>
        </w:r>
        <w:r>
          <w:rPr>
            <w:noProof/>
            <w:webHidden/>
          </w:rPr>
          <w:fldChar w:fldCharType="separate"/>
        </w:r>
        <w:r>
          <w:rPr>
            <w:noProof/>
            <w:webHidden/>
          </w:rPr>
          <w:t>57</w:t>
        </w:r>
        <w:r>
          <w:rPr>
            <w:noProof/>
            <w:webHidden/>
          </w:rPr>
          <w:fldChar w:fldCharType="end"/>
        </w:r>
      </w:hyperlink>
    </w:p>
    <w:p w14:paraId="4404AA41" w14:textId="70EA344A" w:rsidR="0061601F" w:rsidRDefault="0061601F">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5223" w:history="1">
        <w:r w:rsidRPr="00CC6162">
          <w:rPr>
            <w:rStyle w:val="Hyperlink"/>
            <w:noProof/>
          </w:rPr>
          <w:t>Table 8: Minimum subset required of TAPI RESTCONF Data API</w:t>
        </w:r>
        <w:r>
          <w:rPr>
            <w:noProof/>
            <w:webHidden/>
          </w:rPr>
          <w:tab/>
        </w:r>
        <w:r>
          <w:rPr>
            <w:noProof/>
            <w:webHidden/>
          </w:rPr>
          <w:fldChar w:fldCharType="begin"/>
        </w:r>
        <w:r>
          <w:rPr>
            <w:noProof/>
            <w:webHidden/>
          </w:rPr>
          <w:instrText xml:space="preserve"> PAGEREF _Toc173255223 \h </w:instrText>
        </w:r>
        <w:r>
          <w:rPr>
            <w:noProof/>
            <w:webHidden/>
          </w:rPr>
        </w:r>
        <w:r>
          <w:rPr>
            <w:noProof/>
            <w:webHidden/>
          </w:rPr>
          <w:fldChar w:fldCharType="separate"/>
        </w:r>
        <w:r>
          <w:rPr>
            <w:noProof/>
            <w:webHidden/>
          </w:rPr>
          <w:t>59</w:t>
        </w:r>
        <w:r>
          <w:rPr>
            <w:noProof/>
            <w:webHidden/>
          </w:rPr>
          <w:fldChar w:fldCharType="end"/>
        </w:r>
      </w:hyperlink>
    </w:p>
    <w:p w14:paraId="020455EF" w14:textId="1BD929DA" w:rsidR="0061601F" w:rsidRDefault="0061601F">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5224" w:history="1">
        <w:r w:rsidRPr="00CC6162">
          <w:rPr>
            <w:rStyle w:val="Hyperlink"/>
            <w:noProof/>
          </w:rPr>
          <w:t>Table 9: Inventory-id fields format.</w:t>
        </w:r>
        <w:r>
          <w:rPr>
            <w:noProof/>
            <w:webHidden/>
          </w:rPr>
          <w:tab/>
        </w:r>
        <w:r>
          <w:rPr>
            <w:noProof/>
            <w:webHidden/>
          </w:rPr>
          <w:fldChar w:fldCharType="begin"/>
        </w:r>
        <w:r>
          <w:rPr>
            <w:noProof/>
            <w:webHidden/>
          </w:rPr>
          <w:instrText xml:space="preserve"> PAGEREF _Toc173255224 \h </w:instrText>
        </w:r>
        <w:r>
          <w:rPr>
            <w:noProof/>
            <w:webHidden/>
          </w:rPr>
        </w:r>
        <w:r>
          <w:rPr>
            <w:noProof/>
            <w:webHidden/>
          </w:rPr>
          <w:fldChar w:fldCharType="separate"/>
        </w:r>
        <w:r>
          <w:rPr>
            <w:noProof/>
            <w:webHidden/>
          </w:rPr>
          <w:t>69</w:t>
        </w:r>
        <w:r>
          <w:rPr>
            <w:noProof/>
            <w:webHidden/>
          </w:rPr>
          <w:fldChar w:fldCharType="end"/>
        </w:r>
      </w:hyperlink>
    </w:p>
    <w:p w14:paraId="7B616EE3" w14:textId="05ABB447" w:rsidR="0061601F" w:rsidRDefault="0061601F">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5225" w:history="1">
        <w:r w:rsidRPr="00CC6162">
          <w:rPr>
            <w:rStyle w:val="Hyperlink"/>
            <w:noProof/>
          </w:rPr>
          <w:t>Table 10: Inventory-id fields combination allowance.</w:t>
        </w:r>
        <w:r>
          <w:rPr>
            <w:noProof/>
            <w:webHidden/>
          </w:rPr>
          <w:tab/>
        </w:r>
        <w:r>
          <w:rPr>
            <w:noProof/>
            <w:webHidden/>
          </w:rPr>
          <w:fldChar w:fldCharType="begin"/>
        </w:r>
        <w:r>
          <w:rPr>
            <w:noProof/>
            <w:webHidden/>
          </w:rPr>
          <w:instrText xml:space="preserve"> PAGEREF _Toc173255225 \h </w:instrText>
        </w:r>
        <w:r>
          <w:rPr>
            <w:noProof/>
            <w:webHidden/>
          </w:rPr>
        </w:r>
        <w:r>
          <w:rPr>
            <w:noProof/>
            <w:webHidden/>
          </w:rPr>
          <w:fldChar w:fldCharType="separate"/>
        </w:r>
        <w:r>
          <w:rPr>
            <w:noProof/>
            <w:webHidden/>
          </w:rPr>
          <w:t>70</w:t>
        </w:r>
        <w:r>
          <w:rPr>
            <w:noProof/>
            <w:webHidden/>
          </w:rPr>
          <w:fldChar w:fldCharType="end"/>
        </w:r>
      </w:hyperlink>
    </w:p>
    <w:p w14:paraId="63E7FC17" w14:textId="685283EC" w:rsidR="0061601F" w:rsidRDefault="0061601F">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5226" w:history="1">
        <w:r w:rsidRPr="00CC6162">
          <w:rPr>
            <w:rStyle w:val="Hyperlink"/>
            <w:noProof/>
          </w:rPr>
          <w:t>Table 11: Responses for GET Operations</w:t>
        </w:r>
        <w:r>
          <w:rPr>
            <w:noProof/>
            <w:webHidden/>
          </w:rPr>
          <w:tab/>
        </w:r>
        <w:r>
          <w:rPr>
            <w:noProof/>
            <w:webHidden/>
          </w:rPr>
          <w:fldChar w:fldCharType="begin"/>
        </w:r>
        <w:r>
          <w:rPr>
            <w:noProof/>
            <w:webHidden/>
          </w:rPr>
          <w:instrText xml:space="preserve"> PAGEREF _Toc173255226 \h </w:instrText>
        </w:r>
        <w:r>
          <w:rPr>
            <w:noProof/>
            <w:webHidden/>
          </w:rPr>
        </w:r>
        <w:r>
          <w:rPr>
            <w:noProof/>
            <w:webHidden/>
          </w:rPr>
          <w:fldChar w:fldCharType="separate"/>
        </w:r>
        <w:r>
          <w:rPr>
            <w:noProof/>
            <w:webHidden/>
          </w:rPr>
          <w:t>141</w:t>
        </w:r>
        <w:r>
          <w:rPr>
            <w:noProof/>
            <w:webHidden/>
          </w:rPr>
          <w:fldChar w:fldCharType="end"/>
        </w:r>
      </w:hyperlink>
    </w:p>
    <w:p w14:paraId="55BEF86A" w14:textId="62B60FB5" w:rsidR="0061601F" w:rsidRDefault="0061601F">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5227" w:history="1">
        <w:r w:rsidRPr="00CC6162">
          <w:rPr>
            <w:rStyle w:val="Hyperlink"/>
            <w:noProof/>
          </w:rPr>
          <w:t>Table 12: Responses for POST Operations</w:t>
        </w:r>
        <w:r>
          <w:rPr>
            <w:noProof/>
            <w:webHidden/>
          </w:rPr>
          <w:tab/>
        </w:r>
        <w:r>
          <w:rPr>
            <w:noProof/>
            <w:webHidden/>
          </w:rPr>
          <w:fldChar w:fldCharType="begin"/>
        </w:r>
        <w:r>
          <w:rPr>
            <w:noProof/>
            <w:webHidden/>
          </w:rPr>
          <w:instrText xml:space="preserve"> PAGEREF _Toc173255227 \h </w:instrText>
        </w:r>
        <w:r>
          <w:rPr>
            <w:noProof/>
            <w:webHidden/>
          </w:rPr>
        </w:r>
        <w:r>
          <w:rPr>
            <w:noProof/>
            <w:webHidden/>
          </w:rPr>
          <w:fldChar w:fldCharType="separate"/>
        </w:r>
        <w:r>
          <w:rPr>
            <w:noProof/>
            <w:webHidden/>
          </w:rPr>
          <w:t>143</w:t>
        </w:r>
        <w:r>
          <w:rPr>
            <w:noProof/>
            <w:webHidden/>
          </w:rPr>
          <w:fldChar w:fldCharType="end"/>
        </w:r>
      </w:hyperlink>
    </w:p>
    <w:p w14:paraId="1A4CD03A" w14:textId="01B14F48" w:rsidR="0061601F" w:rsidRDefault="0061601F">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5228" w:history="1">
        <w:r w:rsidRPr="00CC6162">
          <w:rPr>
            <w:rStyle w:val="Hyperlink"/>
            <w:noProof/>
          </w:rPr>
          <w:t>Table 13: Responses for DELETE Operations</w:t>
        </w:r>
        <w:r>
          <w:rPr>
            <w:noProof/>
            <w:webHidden/>
          </w:rPr>
          <w:tab/>
        </w:r>
        <w:r>
          <w:rPr>
            <w:noProof/>
            <w:webHidden/>
          </w:rPr>
          <w:fldChar w:fldCharType="begin"/>
        </w:r>
        <w:r>
          <w:rPr>
            <w:noProof/>
            <w:webHidden/>
          </w:rPr>
          <w:instrText xml:space="preserve"> PAGEREF _Toc173255228 \h </w:instrText>
        </w:r>
        <w:r>
          <w:rPr>
            <w:noProof/>
            <w:webHidden/>
          </w:rPr>
        </w:r>
        <w:r>
          <w:rPr>
            <w:noProof/>
            <w:webHidden/>
          </w:rPr>
          <w:fldChar w:fldCharType="separate"/>
        </w:r>
        <w:r>
          <w:rPr>
            <w:noProof/>
            <w:webHidden/>
          </w:rPr>
          <w:t>145</w:t>
        </w:r>
        <w:r>
          <w:rPr>
            <w:noProof/>
            <w:webHidden/>
          </w:rPr>
          <w:fldChar w:fldCharType="end"/>
        </w:r>
      </w:hyperlink>
    </w:p>
    <w:p w14:paraId="0FDD131F" w14:textId="70175E13" w:rsidR="0061601F" w:rsidRDefault="0061601F">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5229" w:history="1">
        <w:r w:rsidRPr="00CC6162">
          <w:rPr>
            <w:rStyle w:val="Hyperlink"/>
            <w:noProof/>
          </w:rPr>
          <w:t>Table 14: Context object definition</w:t>
        </w:r>
        <w:r>
          <w:rPr>
            <w:noProof/>
            <w:webHidden/>
          </w:rPr>
          <w:tab/>
        </w:r>
        <w:r>
          <w:rPr>
            <w:noProof/>
            <w:webHidden/>
          </w:rPr>
          <w:fldChar w:fldCharType="begin"/>
        </w:r>
        <w:r>
          <w:rPr>
            <w:noProof/>
            <w:webHidden/>
          </w:rPr>
          <w:instrText xml:space="preserve"> PAGEREF _Toc173255229 \h </w:instrText>
        </w:r>
        <w:r>
          <w:rPr>
            <w:noProof/>
            <w:webHidden/>
          </w:rPr>
        </w:r>
        <w:r>
          <w:rPr>
            <w:noProof/>
            <w:webHidden/>
          </w:rPr>
          <w:fldChar w:fldCharType="separate"/>
        </w:r>
        <w:r>
          <w:rPr>
            <w:noProof/>
            <w:webHidden/>
          </w:rPr>
          <w:t>149</w:t>
        </w:r>
        <w:r>
          <w:rPr>
            <w:noProof/>
            <w:webHidden/>
          </w:rPr>
          <w:fldChar w:fldCharType="end"/>
        </w:r>
      </w:hyperlink>
    </w:p>
    <w:p w14:paraId="2F333BC5" w14:textId="65EF0199" w:rsidR="0061601F" w:rsidRDefault="0061601F">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5230" w:history="1">
        <w:r w:rsidRPr="00CC6162">
          <w:rPr>
            <w:rStyle w:val="Hyperlink"/>
            <w:noProof/>
          </w:rPr>
          <w:t>Table 15: Service Interface Point (</w:t>
        </w:r>
        <w:r w:rsidRPr="00CC6162">
          <w:rPr>
            <w:rStyle w:val="Hyperlink"/>
            <w:b/>
            <w:bCs/>
            <w:noProof/>
          </w:rPr>
          <w:t>SIP</w:t>
        </w:r>
        <w:r w:rsidRPr="00CC6162">
          <w:rPr>
            <w:rStyle w:val="Hyperlink"/>
            <w:noProof/>
          </w:rPr>
          <w:t>) object definition</w:t>
        </w:r>
        <w:r>
          <w:rPr>
            <w:noProof/>
            <w:webHidden/>
          </w:rPr>
          <w:tab/>
        </w:r>
        <w:r>
          <w:rPr>
            <w:noProof/>
            <w:webHidden/>
          </w:rPr>
          <w:fldChar w:fldCharType="begin"/>
        </w:r>
        <w:r>
          <w:rPr>
            <w:noProof/>
            <w:webHidden/>
          </w:rPr>
          <w:instrText xml:space="preserve"> PAGEREF _Toc173255230 \h </w:instrText>
        </w:r>
        <w:r>
          <w:rPr>
            <w:noProof/>
            <w:webHidden/>
          </w:rPr>
        </w:r>
        <w:r>
          <w:rPr>
            <w:noProof/>
            <w:webHidden/>
          </w:rPr>
          <w:fldChar w:fldCharType="separate"/>
        </w:r>
        <w:r>
          <w:rPr>
            <w:noProof/>
            <w:webHidden/>
          </w:rPr>
          <w:t>152</w:t>
        </w:r>
        <w:r>
          <w:rPr>
            <w:noProof/>
            <w:webHidden/>
          </w:rPr>
          <w:fldChar w:fldCharType="end"/>
        </w:r>
      </w:hyperlink>
    </w:p>
    <w:p w14:paraId="5B88AE2F" w14:textId="6031276E" w:rsidR="0061601F" w:rsidRDefault="0061601F">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5231" w:history="1">
        <w:r w:rsidRPr="00CC6162">
          <w:rPr>
            <w:rStyle w:val="Hyperlink"/>
            <w:noProof/>
          </w:rPr>
          <w:t>Table 16: Service Interface Point (</w:t>
        </w:r>
        <w:r w:rsidRPr="00CC6162">
          <w:rPr>
            <w:rStyle w:val="Hyperlink"/>
            <w:b/>
            <w:bCs/>
            <w:noProof/>
          </w:rPr>
          <w:t>SIP</w:t>
        </w:r>
        <w:r w:rsidRPr="00CC6162">
          <w:rPr>
            <w:rStyle w:val="Hyperlink"/>
            <w:noProof/>
          </w:rPr>
          <w:t>) augments</w:t>
        </w:r>
        <w:r>
          <w:rPr>
            <w:noProof/>
            <w:webHidden/>
          </w:rPr>
          <w:tab/>
        </w:r>
        <w:r>
          <w:rPr>
            <w:noProof/>
            <w:webHidden/>
          </w:rPr>
          <w:fldChar w:fldCharType="begin"/>
        </w:r>
        <w:r>
          <w:rPr>
            <w:noProof/>
            <w:webHidden/>
          </w:rPr>
          <w:instrText xml:space="preserve"> PAGEREF _Toc173255231 \h </w:instrText>
        </w:r>
        <w:r>
          <w:rPr>
            <w:noProof/>
            <w:webHidden/>
          </w:rPr>
        </w:r>
        <w:r>
          <w:rPr>
            <w:noProof/>
            <w:webHidden/>
          </w:rPr>
          <w:fldChar w:fldCharType="separate"/>
        </w:r>
        <w:r>
          <w:rPr>
            <w:noProof/>
            <w:webHidden/>
          </w:rPr>
          <w:t>154</w:t>
        </w:r>
        <w:r>
          <w:rPr>
            <w:noProof/>
            <w:webHidden/>
          </w:rPr>
          <w:fldChar w:fldCharType="end"/>
        </w:r>
      </w:hyperlink>
    </w:p>
    <w:p w14:paraId="258F3511" w14:textId="455CB689" w:rsidR="0061601F" w:rsidRDefault="0061601F">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5232" w:history="1">
        <w:r w:rsidRPr="00CC6162">
          <w:rPr>
            <w:rStyle w:val="Hyperlink"/>
            <w:noProof/>
          </w:rPr>
          <w:t>Table 17: Topology object definition</w:t>
        </w:r>
        <w:r>
          <w:rPr>
            <w:noProof/>
            <w:webHidden/>
          </w:rPr>
          <w:tab/>
        </w:r>
        <w:r>
          <w:rPr>
            <w:noProof/>
            <w:webHidden/>
          </w:rPr>
          <w:fldChar w:fldCharType="begin"/>
        </w:r>
        <w:r>
          <w:rPr>
            <w:noProof/>
            <w:webHidden/>
          </w:rPr>
          <w:instrText xml:space="preserve"> PAGEREF _Toc173255232 \h </w:instrText>
        </w:r>
        <w:r>
          <w:rPr>
            <w:noProof/>
            <w:webHidden/>
          </w:rPr>
        </w:r>
        <w:r>
          <w:rPr>
            <w:noProof/>
            <w:webHidden/>
          </w:rPr>
          <w:fldChar w:fldCharType="separate"/>
        </w:r>
        <w:r>
          <w:rPr>
            <w:noProof/>
            <w:webHidden/>
          </w:rPr>
          <w:t>159</w:t>
        </w:r>
        <w:r>
          <w:rPr>
            <w:noProof/>
            <w:webHidden/>
          </w:rPr>
          <w:fldChar w:fldCharType="end"/>
        </w:r>
      </w:hyperlink>
    </w:p>
    <w:p w14:paraId="01F3878D" w14:textId="68BD3BD3" w:rsidR="0061601F" w:rsidRDefault="0061601F">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5233" w:history="1">
        <w:r w:rsidRPr="00CC6162">
          <w:rPr>
            <w:rStyle w:val="Hyperlink"/>
            <w:noProof/>
          </w:rPr>
          <w:t>Table 18: Node object definition</w:t>
        </w:r>
        <w:r>
          <w:rPr>
            <w:noProof/>
            <w:webHidden/>
          </w:rPr>
          <w:tab/>
        </w:r>
        <w:r>
          <w:rPr>
            <w:noProof/>
            <w:webHidden/>
          </w:rPr>
          <w:fldChar w:fldCharType="begin"/>
        </w:r>
        <w:r>
          <w:rPr>
            <w:noProof/>
            <w:webHidden/>
          </w:rPr>
          <w:instrText xml:space="preserve"> PAGEREF _Toc173255233 \h </w:instrText>
        </w:r>
        <w:r>
          <w:rPr>
            <w:noProof/>
            <w:webHidden/>
          </w:rPr>
        </w:r>
        <w:r>
          <w:rPr>
            <w:noProof/>
            <w:webHidden/>
          </w:rPr>
          <w:fldChar w:fldCharType="separate"/>
        </w:r>
        <w:r>
          <w:rPr>
            <w:noProof/>
            <w:webHidden/>
          </w:rPr>
          <w:t>159</w:t>
        </w:r>
        <w:r>
          <w:rPr>
            <w:noProof/>
            <w:webHidden/>
          </w:rPr>
          <w:fldChar w:fldCharType="end"/>
        </w:r>
      </w:hyperlink>
    </w:p>
    <w:p w14:paraId="76A3CC70" w14:textId="76EE971A" w:rsidR="0061601F" w:rsidRDefault="0061601F">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5234" w:history="1">
        <w:r w:rsidRPr="00CC6162">
          <w:rPr>
            <w:rStyle w:val="Hyperlink"/>
            <w:noProof/>
          </w:rPr>
          <w:t>Table 19: Node object definition augments</w:t>
        </w:r>
        <w:r>
          <w:rPr>
            <w:noProof/>
            <w:webHidden/>
          </w:rPr>
          <w:tab/>
        </w:r>
        <w:r>
          <w:rPr>
            <w:noProof/>
            <w:webHidden/>
          </w:rPr>
          <w:fldChar w:fldCharType="begin"/>
        </w:r>
        <w:r>
          <w:rPr>
            <w:noProof/>
            <w:webHidden/>
          </w:rPr>
          <w:instrText xml:space="preserve"> PAGEREF _Toc173255234 \h </w:instrText>
        </w:r>
        <w:r>
          <w:rPr>
            <w:noProof/>
            <w:webHidden/>
          </w:rPr>
        </w:r>
        <w:r>
          <w:rPr>
            <w:noProof/>
            <w:webHidden/>
          </w:rPr>
          <w:fldChar w:fldCharType="separate"/>
        </w:r>
        <w:r>
          <w:rPr>
            <w:noProof/>
            <w:webHidden/>
          </w:rPr>
          <w:t>160</w:t>
        </w:r>
        <w:r>
          <w:rPr>
            <w:noProof/>
            <w:webHidden/>
          </w:rPr>
          <w:fldChar w:fldCharType="end"/>
        </w:r>
      </w:hyperlink>
    </w:p>
    <w:p w14:paraId="04E6E8F1" w14:textId="75D3A383" w:rsidR="0061601F" w:rsidRDefault="0061601F">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5235" w:history="1">
        <w:r w:rsidRPr="00CC6162">
          <w:rPr>
            <w:rStyle w:val="Hyperlink"/>
            <w:noProof/>
          </w:rPr>
          <w:t>Table 20: Node-edge-point (</w:t>
        </w:r>
        <w:r w:rsidRPr="00CC6162">
          <w:rPr>
            <w:rStyle w:val="Hyperlink"/>
            <w:b/>
            <w:bCs/>
            <w:noProof/>
          </w:rPr>
          <w:t>NEP</w:t>
        </w:r>
        <w:r w:rsidRPr="00CC6162">
          <w:rPr>
            <w:rStyle w:val="Hyperlink"/>
            <w:noProof/>
          </w:rPr>
          <w:t>) object definition</w:t>
        </w:r>
        <w:r>
          <w:rPr>
            <w:noProof/>
            <w:webHidden/>
          </w:rPr>
          <w:tab/>
        </w:r>
        <w:r>
          <w:rPr>
            <w:noProof/>
            <w:webHidden/>
          </w:rPr>
          <w:fldChar w:fldCharType="begin"/>
        </w:r>
        <w:r>
          <w:rPr>
            <w:noProof/>
            <w:webHidden/>
          </w:rPr>
          <w:instrText xml:space="preserve"> PAGEREF _Toc173255235 \h </w:instrText>
        </w:r>
        <w:r>
          <w:rPr>
            <w:noProof/>
            <w:webHidden/>
          </w:rPr>
        </w:r>
        <w:r>
          <w:rPr>
            <w:noProof/>
            <w:webHidden/>
          </w:rPr>
          <w:fldChar w:fldCharType="separate"/>
        </w:r>
        <w:r>
          <w:rPr>
            <w:noProof/>
            <w:webHidden/>
          </w:rPr>
          <w:t>160</w:t>
        </w:r>
        <w:r>
          <w:rPr>
            <w:noProof/>
            <w:webHidden/>
          </w:rPr>
          <w:fldChar w:fldCharType="end"/>
        </w:r>
      </w:hyperlink>
    </w:p>
    <w:p w14:paraId="29832085" w14:textId="2E606E46" w:rsidR="0061601F" w:rsidRDefault="0061601F">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5236" w:history="1">
        <w:r w:rsidRPr="00CC6162">
          <w:rPr>
            <w:rStyle w:val="Hyperlink"/>
            <w:noProof/>
          </w:rPr>
          <w:t>Table 21: Node-edge-point (</w:t>
        </w:r>
        <w:r w:rsidRPr="00CC6162">
          <w:rPr>
            <w:rStyle w:val="Hyperlink"/>
            <w:b/>
            <w:bCs/>
            <w:noProof/>
          </w:rPr>
          <w:t>NEP</w:t>
        </w:r>
        <w:r w:rsidRPr="00CC6162">
          <w:rPr>
            <w:rStyle w:val="Hyperlink"/>
            <w:noProof/>
          </w:rPr>
          <w:t>) object definition augments</w:t>
        </w:r>
        <w:r>
          <w:rPr>
            <w:noProof/>
            <w:webHidden/>
          </w:rPr>
          <w:tab/>
        </w:r>
        <w:r>
          <w:rPr>
            <w:noProof/>
            <w:webHidden/>
          </w:rPr>
          <w:fldChar w:fldCharType="begin"/>
        </w:r>
        <w:r>
          <w:rPr>
            <w:noProof/>
            <w:webHidden/>
          </w:rPr>
          <w:instrText xml:space="preserve"> PAGEREF _Toc173255236 \h </w:instrText>
        </w:r>
        <w:r>
          <w:rPr>
            <w:noProof/>
            <w:webHidden/>
          </w:rPr>
        </w:r>
        <w:r>
          <w:rPr>
            <w:noProof/>
            <w:webHidden/>
          </w:rPr>
          <w:fldChar w:fldCharType="separate"/>
        </w:r>
        <w:r>
          <w:rPr>
            <w:noProof/>
            <w:webHidden/>
          </w:rPr>
          <w:t>163</w:t>
        </w:r>
        <w:r>
          <w:rPr>
            <w:noProof/>
            <w:webHidden/>
          </w:rPr>
          <w:fldChar w:fldCharType="end"/>
        </w:r>
      </w:hyperlink>
    </w:p>
    <w:p w14:paraId="26836649" w14:textId="611703CD" w:rsidR="0061601F" w:rsidRDefault="0061601F">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5237" w:history="1">
        <w:r w:rsidRPr="00CC6162">
          <w:rPr>
            <w:rStyle w:val="Hyperlink"/>
            <w:noProof/>
          </w:rPr>
          <w:t>Table 22: NEP Transmission Capability Profiles</w:t>
        </w:r>
        <w:r>
          <w:rPr>
            <w:noProof/>
            <w:webHidden/>
          </w:rPr>
          <w:tab/>
        </w:r>
        <w:r>
          <w:rPr>
            <w:noProof/>
            <w:webHidden/>
          </w:rPr>
          <w:fldChar w:fldCharType="begin"/>
        </w:r>
        <w:r>
          <w:rPr>
            <w:noProof/>
            <w:webHidden/>
          </w:rPr>
          <w:instrText xml:space="preserve"> PAGEREF _Toc173255237 \h </w:instrText>
        </w:r>
        <w:r>
          <w:rPr>
            <w:noProof/>
            <w:webHidden/>
          </w:rPr>
        </w:r>
        <w:r>
          <w:rPr>
            <w:noProof/>
            <w:webHidden/>
          </w:rPr>
          <w:fldChar w:fldCharType="separate"/>
        </w:r>
        <w:r>
          <w:rPr>
            <w:noProof/>
            <w:webHidden/>
          </w:rPr>
          <w:t>163</w:t>
        </w:r>
        <w:r>
          <w:rPr>
            <w:noProof/>
            <w:webHidden/>
          </w:rPr>
          <w:fldChar w:fldCharType="end"/>
        </w:r>
      </w:hyperlink>
    </w:p>
    <w:p w14:paraId="19F7BB70" w14:textId="05EBB566" w:rsidR="0061601F" w:rsidRDefault="0061601F">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5238" w:history="1">
        <w:r w:rsidRPr="00CC6162">
          <w:rPr>
            <w:rStyle w:val="Hyperlink"/>
            <w:noProof/>
          </w:rPr>
          <w:t>Table 23: NEP Transmission Capability Profile Payload Structure</w:t>
        </w:r>
        <w:r>
          <w:rPr>
            <w:noProof/>
            <w:webHidden/>
          </w:rPr>
          <w:tab/>
        </w:r>
        <w:r>
          <w:rPr>
            <w:noProof/>
            <w:webHidden/>
          </w:rPr>
          <w:fldChar w:fldCharType="begin"/>
        </w:r>
        <w:r>
          <w:rPr>
            <w:noProof/>
            <w:webHidden/>
          </w:rPr>
          <w:instrText xml:space="preserve"> PAGEREF _Toc173255238 \h </w:instrText>
        </w:r>
        <w:r>
          <w:rPr>
            <w:noProof/>
            <w:webHidden/>
          </w:rPr>
        </w:r>
        <w:r>
          <w:rPr>
            <w:noProof/>
            <w:webHidden/>
          </w:rPr>
          <w:fldChar w:fldCharType="separate"/>
        </w:r>
        <w:r>
          <w:rPr>
            <w:noProof/>
            <w:webHidden/>
          </w:rPr>
          <w:t>163</w:t>
        </w:r>
        <w:r>
          <w:rPr>
            <w:noProof/>
            <w:webHidden/>
          </w:rPr>
          <w:fldChar w:fldCharType="end"/>
        </w:r>
      </w:hyperlink>
    </w:p>
    <w:p w14:paraId="4FDE8503" w14:textId="0D28AB1E" w:rsidR="0061601F" w:rsidRDefault="0061601F">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5239" w:history="1">
        <w:r w:rsidRPr="00CC6162">
          <w:rPr>
            <w:rStyle w:val="Hyperlink"/>
            <w:noProof/>
          </w:rPr>
          <w:t>Table 24: Node-rule-group object definition</w:t>
        </w:r>
        <w:r>
          <w:rPr>
            <w:noProof/>
            <w:webHidden/>
          </w:rPr>
          <w:tab/>
        </w:r>
        <w:r>
          <w:rPr>
            <w:noProof/>
            <w:webHidden/>
          </w:rPr>
          <w:fldChar w:fldCharType="begin"/>
        </w:r>
        <w:r>
          <w:rPr>
            <w:noProof/>
            <w:webHidden/>
          </w:rPr>
          <w:instrText xml:space="preserve"> PAGEREF _Toc173255239 \h </w:instrText>
        </w:r>
        <w:r>
          <w:rPr>
            <w:noProof/>
            <w:webHidden/>
          </w:rPr>
        </w:r>
        <w:r>
          <w:rPr>
            <w:noProof/>
            <w:webHidden/>
          </w:rPr>
          <w:fldChar w:fldCharType="separate"/>
        </w:r>
        <w:r>
          <w:rPr>
            <w:noProof/>
            <w:webHidden/>
          </w:rPr>
          <w:t>165</w:t>
        </w:r>
        <w:r>
          <w:rPr>
            <w:noProof/>
            <w:webHidden/>
          </w:rPr>
          <w:fldChar w:fldCharType="end"/>
        </w:r>
      </w:hyperlink>
    </w:p>
    <w:p w14:paraId="26A1AF50" w14:textId="5F920CA0" w:rsidR="0061601F" w:rsidRDefault="0061601F">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5240" w:history="1">
        <w:r w:rsidRPr="00CC6162">
          <w:rPr>
            <w:rStyle w:val="Hyperlink"/>
            <w:noProof/>
          </w:rPr>
          <w:t>Table 25: Rule object definition</w:t>
        </w:r>
        <w:r>
          <w:rPr>
            <w:noProof/>
            <w:webHidden/>
          </w:rPr>
          <w:tab/>
        </w:r>
        <w:r>
          <w:rPr>
            <w:noProof/>
            <w:webHidden/>
          </w:rPr>
          <w:fldChar w:fldCharType="begin"/>
        </w:r>
        <w:r>
          <w:rPr>
            <w:noProof/>
            <w:webHidden/>
          </w:rPr>
          <w:instrText xml:space="preserve"> PAGEREF _Toc173255240 \h </w:instrText>
        </w:r>
        <w:r>
          <w:rPr>
            <w:noProof/>
            <w:webHidden/>
          </w:rPr>
        </w:r>
        <w:r>
          <w:rPr>
            <w:noProof/>
            <w:webHidden/>
          </w:rPr>
          <w:fldChar w:fldCharType="separate"/>
        </w:r>
        <w:r>
          <w:rPr>
            <w:noProof/>
            <w:webHidden/>
          </w:rPr>
          <w:t>165</w:t>
        </w:r>
        <w:r>
          <w:rPr>
            <w:noProof/>
            <w:webHidden/>
          </w:rPr>
          <w:fldChar w:fldCharType="end"/>
        </w:r>
      </w:hyperlink>
    </w:p>
    <w:p w14:paraId="23CF6722" w14:textId="235035FA" w:rsidR="0061601F" w:rsidRDefault="0061601F">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5241" w:history="1">
        <w:r w:rsidRPr="00CC6162">
          <w:rPr>
            <w:rStyle w:val="Hyperlink"/>
            <w:rFonts w:cs="Times New Roman"/>
            <w:noProof/>
          </w:rPr>
          <w:t>Table 26: Link object definition</w:t>
        </w:r>
        <w:r>
          <w:rPr>
            <w:noProof/>
            <w:webHidden/>
          </w:rPr>
          <w:tab/>
        </w:r>
        <w:r>
          <w:rPr>
            <w:noProof/>
            <w:webHidden/>
          </w:rPr>
          <w:fldChar w:fldCharType="begin"/>
        </w:r>
        <w:r>
          <w:rPr>
            <w:noProof/>
            <w:webHidden/>
          </w:rPr>
          <w:instrText xml:space="preserve"> PAGEREF _Toc173255241 \h </w:instrText>
        </w:r>
        <w:r>
          <w:rPr>
            <w:noProof/>
            <w:webHidden/>
          </w:rPr>
        </w:r>
        <w:r>
          <w:rPr>
            <w:noProof/>
            <w:webHidden/>
          </w:rPr>
          <w:fldChar w:fldCharType="separate"/>
        </w:r>
        <w:r>
          <w:rPr>
            <w:noProof/>
            <w:webHidden/>
          </w:rPr>
          <w:t>166</w:t>
        </w:r>
        <w:r>
          <w:rPr>
            <w:noProof/>
            <w:webHidden/>
          </w:rPr>
          <w:fldChar w:fldCharType="end"/>
        </w:r>
      </w:hyperlink>
    </w:p>
    <w:p w14:paraId="66B4395F" w14:textId="36BDBD90" w:rsidR="0061601F" w:rsidRDefault="0061601F">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5242" w:history="1">
        <w:r w:rsidRPr="00CC6162">
          <w:rPr>
            <w:rStyle w:val="Hyperlink"/>
            <w:noProof/>
          </w:rPr>
          <w:t>Table 27: physical-route-list (container) object definition</w:t>
        </w:r>
        <w:r>
          <w:rPr>
            <w:noProof/>
            <w:webHidden/>
          </w:rPr>
          <w:tab/>
        </w:r>
        <w:r>
          <w:rPr>
            <w:noProof/>
            <w:webHidden/>
          </w:rPr>
          <w:fldChar w:fldCharType="begin"/>
        </w:r>
        <w:r>
          <w:rPr>
            <w:noProof/>
            <w:webHidden/>
          </w:rPr>
          <w:instrText xml:space="preserve"> PAGEREF _Toc173255242 \h </w:instrText>
        </w:r>
        <w:r>
          <w:rPr>
            <w:noProof/>
            <w:webHidden/>
          </w:rPr>
        </w:r>
        <w:r>
          <w:rPr>
            <w:noProof/>
            <w:webHidden/>
          </w:rPr>
          <w:fldChar w:fldCharType="separate"/>
        </w:r>
        <w:r>
          <w:rPr>
            <w:noProof/>
            <w:webHidden/>
          </w:rPr>
          <w:t>171</w:t>
        </w:r>
        <w:r>
          <w:rPr>
            <w:noProof/>
            <w:webHidden/>
          </w:rPr>
          <w:fldChar w:fldCharType="end"/>
        </w:r>
      </w:hyperlink>
    </w:p>
    <w:p w14:paraId="2B09F04B" w14:textId="1C14E055" w:rsidR="0061601F" w:rsidRDefault="0061601F">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5243" w:history="1">
        <w:r w:rsidRPr="00CC6162">
          <w:rPr>
            <w:rStyle w:val="Hyperlink"/>
            <w:noProof/>
          </w:rPr>
          <w:t>Table 28: physical-route object definition</w:t>
        </w:r>
        <w:r>
          <w:rPr>
            <w:noProof/>
            <w:webHidden/>
          </w:rPr>
          <w:tab/>
        </w:r>
        <w:r>
          <w:rPr>
            <w:noProof/>
            <w:webHidden/>
          </w:rPr>
          <w:fldChar w:fldCharType="begin"/>
        </w:r>
        <w:r>
          <w:rPr>
            <w:noProof/>
            <w:webHidden/>
          </w:rPr>
          <w:instrText xml:space="preserve"> PAGEREF _Toc173255243 \h </w:instrText>
        </w:r>
        <w:r>
          <w:rPr>
            <w:noProof/>
            <w:webHidden/>
          </w:rPr>
        </w:r>
        <w:r>
          <w:rPr>
            <w:noProof/>
            <w:webHidden/>
          </w:rPr>
          <w:fldChar w:fldCharType="separate"/>
        </w:r>
        <w:r>
          <w:rPr>
            <w:noProof/>
            <w:webHidden/>
          </w:rPr>
          <w:t>171</w:t>
        </w:r>
        <w:r>
          <w:rPr>
            <w:noProof/>
            <w:webHidden/>
          </w:rPr>
          <w:fldChar w:fldCharType="end"/>
        </w:r>
      </w:hyperlink>
    </w:p>
    <w:p w14:paraId="37542D9C" w14:textId="7D14547E" w:rsidR="0061601F" w:rsidRDefault="0061601F">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5244" w:history="1">
        <w:r w:rsidRPr="00CC6162">
          <w:rPr>
            <w:rStyle w:val="Hyperlink"/>
            <w:noProof/>
          </w:rPr>
          <w:t>Table 29: Physical Route Element object definition</w:t>
        </w:r>
        <w:r>
          <w:rPr>
            <w:noProof/>
            <w:webHidden/>
          </w:rPr>
          <w:tab/>
        </w:r>
        <w:r>
          <w:rPr>
            <w:noProof/>
            <w:webHidden/>
          </w:rPr>
          <w:fldChar w:fldCharType="begin"/>
        </w:r>
        <w:r>
          <w:rPr>
            <w:noProof/>
            <w:webHidden/>
          </w:rPr>
          <w:instrText xml:space="preserve"> PAGEREF _Toc173255244 \h </w:instrText>
        </w:r>
        <w:r>
          <w:rPr>
            <w:noProof/>
            <w:webHidden/>
          </w:rPr>
        </w:r>
        <w:r>
          <w:rPr>
            <w:noProof/>
            <w:webHidden/>
          </w:rPr>
          <w:fldChar w:fldCharType="separate"/>
        </w:r>
        <w:r>
          <w:rPr>
            <w:noProof/>
            <w:webHidden/>
          </w:rPr>
          <w:t>171</w:t>
        </w:r>
        <w:r>
          <w:rPr>
            <w:noProof/>
            <w:webHidden/>
          </w:rPr>
          <w:fldChar w:fldCharType="end"/>
        </w:r>
      </w:hyperlink>
    </w:p>
    <w:p w14:paraId="336694A3" w14:textId="7BBCF8D5" w:rsidR="0061601F" w:rsidRDefault="0061601F">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5245" w:history="1">
        <w:r w:rsidRPr="00CC6162">
          <w:rPr>
            <w:rStyle w:val="Hyperlink"/>
            <w:noProof/>
          </w:rPr>
          <w:t>Table 30: Connectivity-service (</w:t>
        </w:r>
        <w:r w:rsidRPr="00CC6162">
          <w:rPr>
            <w:rStyle w:val="Hyperlink"/>
            <w:b/>
            <w:bCs/>
            <w:noProof/>
          </w:rPr>
          <w:t>CS</w:t>
        </w:r>
        <w:r w:rsidRPr="00CC6162">
          <w:rPr>
            <w:rStyle w:val="Hyperlink"/>
            <w:noProof/>
          </w:rPr>
          <w:t>) object definition.</w:t>
        </w:r>
        <w:r>
          <w:rPr>
            <w:noProof/>
            <w:webHidden/>
          </w:rPr>
          <w:tab/>
        </w:r>
        <w:r>
          <w:rPr>
            <w:noProof/>
            <w:webHidden/>
          </w:rPr>
          <w:fldChar w:fldCharType="begin"/>
        </w:r>
        <w:r>
          <w:rPr>
            <w:noProof/>
            <w:webHidden/>
          </w:rPr>
          <w:instrText xml:space="preserve"> PAGEREF _Toc173255245 \h </w:instrText>
        </w:r>
        <w:r>
          <w:rPr>
            <w:noProof/>
            <w:webHidden/>
          </w:rPr>
        </w:r>
        <w:r>
          <w:rPr>
            <w:noProof/>
            <w:webHidden/>
          </w:rPr>
          <w:fldChar w:fldCharType="separate"/>
        </w:r>
        <w:r>
          <w:rPr>
            <w:noProof/>
            <w:webHidden/>
          </w:rPr>
          <w:t>224</w:t>
        </w:r>
        <w:r>
          <w:rPr>
            <w:noProof/>
            <w:webHidden/>
          </w:rPr>
          <w:fldChar w:fldCharType="end"/>
        </w:r>
      </w:hyperlink>
    </w:p>
    <w:p w14:paraId="0160F853" w14:textId="03C944C3" w:rsidR="0061601F" w:rsidRDefault="0061601F">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5246" w:history="1">
        <w:r w:rsidRPr="00CC6162">
          <w:rPr>
            <w:rStyle w:val="Hyperlink"/>
            <w:noProof/>
          </w:rPr>
          <w:t>Table 31: Connectivity-service-end-point (</w:t>
        </w:r>
        <w:r w:rsidRPr="00CC6162">
          <w:rPr>
            <w:rStyle w:val="Hyperlink"/>
            <w:b/>
            <w:bCs/>
            <w:noProof/>
          </w:rPr>
          <w:t>CSEP</w:t>
        </w:r>
        <w:r w:rsidRPr="00CC6162">
          <w:rPr>
            <w:rStyle w:val="Hyperlink"/>
            <w:noProof/>
          </w:rPr>
          <w:t>) object definition</w:t>
        </w:r>
        <w:r>
          <w:rPr>
            <w:noProof/>
            <w:webHidden/>
          </w:rPr>
          <w:tab/>
        </w:r>
        <w:r>
          <w:rPr>
            <w:noProof/>
            <w:webHidden/>
          </w:rPr>
          <w:fldChar w:fldCharType="begin"/>
        </w:r>
        <w:r>
          <w:rPr>
            <w:noProof/>
            <w:webHidden/>
          </w:rPr>
          <w:instrText xml:space="preserve"> PAGEREF _Toc173255246 \h </w:instrText>
        </w:r>
        <w:r>
          <w:rPr>
            <w:noProof/>
            <w:webHidden/>
          </w:rPr>
        </w:r>
        <w:r>
          <w:rPr>
            <w:noProof/>
            <w:webHidden/>
          </w:rPr>
          <w:fldChar w:fldCharType="separate"/>
        </w:r>
        <w:r>
          <w:rPr>
            <w:noProof/>
            <w:webHidden/>
          </w:rPr>
          <w:t>225</w:t>
        </w:r>
        <w:r>
          <w:rPr>
            <w:noProof/>
            <w:webHidden/>
          </w:rPr>
          <w:fldChar w:fldCharType="end"/>
        </w:r>
      </w:hyperlink>
    </w:p>
    <w:p w14:paraId="00234A18" w14:textId="3F4D0F98" w:rsidR="0061601F" w:rsidRDefault="0061601F">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5247" w:history="1">
        <w:r w:rsidRPr="00CC6162">
          <w:rPr>
            <w:rStyle w:val="Hyperlink"/>
            <w:noProof/>
          </w:rPr>
          <w:t>Table 32: Connectivity-service-end-point (</w:t>
        </w:r>
        <w:r w:rsidRPr="00CC6162">
          <w:rPr>
            <w:rStyle w:val="Hyperlink"/>
            <w:b/>
            <w:bCs/>
            <w:noProof/>
          </w:rPr>
          <w:t>CSEP</w:t>
        </w:r>
        <w:r w:rsidRPr="00CC6162">
          <w:rPr>
            <w:rStyle w:val="Hyperlink"/>
            <w:noProof/>
          </w:rPr>
          <w:t>) Layer Protocol Constraint object definition</w:t>
        </w:r>
        <w:r>
          <w:rPr>
            <w:noProof/>
            <w:webHidden/>
          </w:rPr>
          <w:tab/>
        </w:r>
        <w:r>
          <w:rPr>
            <w:noProof/>
            <w:webHidden/>
          </w:rPr>
          <w:fldChar w:fldCharType="begin"/>
        </w:r>
        <w:r>
          <w:rPr>
            <w:noProof/>
            <w:webHidden/>
          </w:rPr>
          <w:instrText xml:space="preserve"> PAGEREF _Toc173255247 \h </w:instrText>
        </w:r>
        <w:r>
          <w:rPr>
            <w:noProof/>
            <w:webHidden/>
          </w:rPr>
        </w:r>
        <w:r>
          <w:rPr>
            <w:noProof/>
            <w:webHidden/>
          </w:rPr>
          <w:fldChar w:fldCharType="separate"/>
        </w:r>
        <w:r>
          <w:rPr>
            <w:noProof/>
            <w:webHidden/>
          </w:rPr>
          <w:t>227</w:t>
        </w:r>
        <w:r>
          <w:rPr>
            <w:noProof/>
            <w:webHidden/>
          </w:rPr>
          <w:fldChar w:fldCharType="end"/>
        </w:r>
      </w:hyperlink>
    </w:p>
    <w:p w14:paraId="64DE2833" w14:textId="4E94A31F" w:rsidR="0061601F" w:rsidRDefault="0061601F">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5248" w:history="1">
        <w:r w:rsidRPr="00CC6162">
          <w:rPr>
            <w:rStyle w:val="Hyperlink"/>
            <w:noProof/>
          </w:rPr>
          <w:t>Table 33: ODU connectivity-service-end-point spec (</w:t>
        </w:r>
        <w:r w:rsidRPr="00CC6162">
          <w:rPr>
            <w:rStyle w:val="Hyperlink"/>
            <w:b/>
            <w:bCs/>
            <w:noProof/>
          </w:rPr>
          <w:t>ODU</w:t>
        </w:r>
        <w:r w:rsidRPr="00CC6162">
          <w:rPr>
            <w:rStyle w:val="Hyperlink"/>
            <w:noProof/>
          </w:rPr>
          <w:t xml:space="preserve"> </w:t>
        </w:r>
        <w:r w:rsidRPr="00CC6162">
          <w:rPr>
            <w:rStyle w:val="Hyperlink"/>
            <w:b/>
            <w:bCs/>
            <w:noProof/>
          </w:rPr>
          <w:t>CSEP SPEC</w:t>
        </w:r>
        <w:r w:rsidRPr="00CC6162">
          <w:rPr>
            <w:rStyle w:val="Hyperlink"/>
            <w:noProof/>
          </w:rPr>
          <w:t>) object definition</w:t>
        </w:r>
        <w:r>
          <w:rPr>
            <w:noProof/>
            <w:webHidden/>
          </w:rPr>
          <w:tab/>
        </w:r>
        <w:r>
          <w:rPr>
            <w:noProof/>
            <w:webHidden/>
          </w:rPr>
          <w:fldChar w:fldCharType="begin"/>
        </w:r>
        <w:r>
          <w:rPr>
            <w:noProof/>
            <w:webHidden/>
          </w:rPr>
          <w:instrText xml:space="preserve"> PAGEREF _Toc173255248 \h </w:instrText>
        </w:r>
        <w:r>
          <w:rPr>
            <w:noProof/>
            <w:webHidden/>
          </w:rPr>
        </w:r>
        <w:r>
          <w:rPr>
            <w:noProof/>
            <w:webHidden/>
          </w:rPr>
          <w:fldChar w:fldCharType="separate"/>
        </w:r>
        <w:r>
          <w:rPr>
            <w:noProof/>
            <w:webHidden/>
          </w:rPr>
          <w:t>227</w:t>
        </w:r>
        <w:r>
          <w:rPr>
            <w:noProof/>
            <w:webHidden/>
          </w:rPr>
          <w:fldChar w:fldCharType="end"/>
        </w:r>
      </w:hyperlink>
    </w:p>
    <w:p w14:paraId="39B91BAF" w14:textId="13AFED99" w:rsidR="0061601F" w:rsidRDefault="0061601F">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5249" w:history="1">
        <w:r w:rsidRPr="00CC6162">
          <w:rPr>
            <w:rStyle w:val="Hyperlink"/>
            <w:noProof/>
          </w:rPr>
          <w:t>Table 34: OTU connectivity-service-end-point spec (</w:t>
        </w:r>
        <w:r w:rsidRPr="00CC6162">
          <w:rPr>
            <w:rStyle w:val="Hyperlink"/>
            <w:b/>
            <w:bCs/>
            <w:noProof/>
          </w:rPr>
          <w:t>OTU</w:t>
        </w:r>
        <w:r w:rsidRPr="00CC6162">
          <w:rPr>
            <w:rStyle w:val="Hyperlink"/>
            <w:noProof/>
          </w:rPr>
          <w:t xml:space="preserve"> </w:t>
        </w:r>
        <w:r w:rsidRPr="00CC6162">
          <w:rPr>
            <w:rStyle w:val="Hyperlink"/>
            <w:b/>
            <w:bCs/>
            <w:noProof/>
          </w:rPr>
          <w:t>CSEP SPEC</w:t>
        </w:r>
        <w:r w:rsidRPr="00CC6162">
          <w:rPr>
            <w:rStyle w:val="Hyperlink"/>
            <w:noProof/>
          </w:rPr>
          <w:t>) object definition</w:t>
        </w:r>
        <w:r>
          <w:rPr>
            <w:noProof/>
            <w:webHidden/>
          </w:rPr>
          <w:tab/>
        </w:r>
        <w:r>
          <w:rPr>
            <w:noProof/>
            <w:webHidden/>
          </w:rPr>
          <w:fldChar w:fldCharType="begin"/>
        </w:r>
        <w:r>
          <w:rPr>
            <w:noProof/>
            <w:webHidden/>
          </w:rPr>
          <w:instrText xml:space="preserve"> PAGEREF _Toc173255249 \h </w:instrText>
        </w:r>
        <w:r>
          <w:rPr>
            <w:noProof/>
            <w:webHidden/>
          </w:rPr>
        </w:r>
        <w:r>
          <w:rPr>
            <w:noProof/>
            <w:webHidden/>
          </w:rPr>
          <w:fldChar w:fldCharType="separate"/>
        </w:r>
        <w:r>
          <w:rPr>
            <w:noProof/>
            <w:webHidden/>
          </w:rPr>
          <w:t>228</w:t>
        </w:r>
        <w:r>
          <w:rPr>
            <w:noProof/>
            <w:webHidden/>
          </w:rPr>
          <w:fldChar w:fldCharType="end"/>
        </w:r>
      </w:hyperlink>
    </w:p>
    <w:p w14:paraId="0D67CCEA" w14:textId="59650E16" w:rsidR="0061601F" w:rsidRDefault="0061601F">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5250" w:history="1">
        <w:r w:rsidRPr="00CC6162">
          <w:rPr>
            <w:rStyle w:val="Hyperlink"/>
            <w:noProof/>
          </w:rPr>
          <w:t>Table 35: MCG connectivity-service-end-point spec (</w:t>
        </w:r>
        <w:r w:rsidRPr="00CC6162">
          <w:rPr>
            <w:rStyle w:val="Hyperlink"/>
            <w:b/>
            <w:bCs/>
            <w:noProof/>
          </w:rPr>
          <w:t>MCG</w:t>
        </w:r>
        <w:r w:rsidRPr="00CC6162">
          <w:rPr>
            <w:rStyle w:val="Hyperlink"/>
            <w:noProof/>
          </w:rPr>
          <w:t xml:space="preserve"> </w:t>
        </w:r>
        <w:r w:rsidRPr="00CC6162">
          <w:rPr>
            <w:rStyle w:val="Hyperlink"/>
            <w:b/>
            <w:bCs/>
            <w:noProof/>
          </w:rPr>
          <w:t>CSEP SPEC</w:t>
        </w:r>
        <w:r w:rsidRPr="00CC6162">
          <w:rPr>
            <w:rStyle w:val="Hyperlink"/>
            <w:noProof/>
          </w:rPr>
          <w:t>) object definition</w:t>
        </w:r>
        <w:r>
          <w:rPr>
            <w:noProof/>
            <w:webHidden/>
          </w:rPr>
          <w:tab/>
        </w:r>
        <w:r>
          <w:rPr>
            <w:noProof/>
            <w:webHidden/>
          </w:rPr>
          <w:fldChar w:fldCharType="begin"/>
        </w:r>
        <w:r>
          <w:rPr>
            <w:noProof/>
            <w:webHidden/>
          </w:rPr>
          <w:instrText xml:space="preserve"> PAGEREF _Toc173255250 \h </w:instrText>
        </w:r>
        <w:r>
          <w:rPr>
            <w:noProof/>
            <w:webHidden/>
          </w:rPr>
        </w:r>
        <w:r>
          <w:rPr>
            <w:noProof/>
            <w:webHidden/>
          </w:rPr>
          <w:fldChar w:fldCharType="separate"/>
        </w:r>
        <w:r>
          <w:rPr>
            <w:noProof/>
            <w:webHidden/>
          </w:rPr>
          <w:t>228</w:t>
        </w:r>
        <w:r>
          <w:rPr>
            <w:noProof/>
            <w:webHidden/>
          </w:rPr>
          <w:fldChar w:fldCharType="end"/>
        </w:r>
      </w:hyperlink>
    </w:p>
    <w:p w14:paraId="622CD34B" w14:textId="393C9728" w:rsidR="0061601F" w:rsidRDefault="0061601F">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5251" w:history="1">
        <w:r w:rsidRPr="00CC6162">
          <w:rPr>
            <w:rStyle w:val="Hyperlink"/>
            <w:noProof/>
          </w:rPr>
          <w:t>Table 36: OTSiA connectivity-service-end-point spec (</w:t>
        </w:r>
        <w:r w:rsidRPr="00CC6162">
          <w:rPr>
            <w:rStyle w:val="Hyperlink"/>
            <w:b/>
            <w:bCs/>
            <w:noProof/>
          </w:rPr>
          <w:t>OTSiA</w:t>
        </w:r>
        <w:r w:rsidRPr="00CC6162">
          <w:rPr>
            <w:rStyle w:val="Hyperlink"/>
            <w:noProof/>
          </w:rPr>
          <w:t xml:space="preserve"> </w:t>
        </w:r>
        <w:r w:rsidRPr="00CC6162">
          <w:rPr>
            <w:rStyle w:val="Hyperlink"/>
            <w:b/>
            <w:bCs/>
            <w:noProof/>
          </w:rPr>
          <w:t>CSEP SPEC</w:t>
        </w:r>
        <w:r w:rsidRPr="00CC6162">
          <w:rPr>
            <w:rStyle w:val="Hyperlink"/>
            <w:noProof/>
          </w:rPr>
          <w:t>) object definition</w:t>
        </w:r>
        <w:r>
          <w:rPr>
            <w:noProof/>
            <w:webHidden/>
          </w:rPr>
          <w:tab/>
        </w:r>
        <w:r>
          <w:rPr>
            <w:noProof/>
            <w:webHidden/>
          </w:rPr>
          <w:fldChar w:fldCharType="begin"/>
        </w:r>
        <w:r>
          <w:rPr>
            <w:noProof/>
            <w:webHidden/>
          </w:rPr>
          <w:instrText xml:space="preserve"> PAGEREF _Toc173255251 \h </w:instrText>
        </w:r>
        <w:r>
          <w:rPr>
            <w:noProof/>
            <w:webHidden/>
          </w:rPr>
        </w:r>
        <w:r>
          <w:rPr>
            <w:noProof/>
            <w:webHidden/>
          </w:rPr>
          <w:fldChar w:fldCharType="separate"/>
        </w:r>
        <w:r>
          <w:rPr>
            <w:noProof/>
            <w:webHidden/>
          </w:rPr>
          <w:t>229</w:t>
        </w:r>
        <w:r>
          <w:rPr>
            <w:noProof/>
            <w:webHidden/>
          </w:rPr>
          <w:fldChar w:fldCharType="end"/>
        </w:r>
      </w:hyperlink>
    </w:p>
    <w:p w14:paraId="6CB2DD7A" w14:textId="46201B93" w:rsidR="0061601F" w:rsidRDefault="0061601F">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5252" w:history="1">
        <w:r w:rsidRPr="00CC6162">
          <w:rPr>
            <w:rStyle w:val="Hyperlink"/>
            <w:noProof/>
          </w:rPr>
          <w:t>Table 37: OTSi-MCG connectivity-service-end-point spec (</w:t>
        </w:r>
        <w:r w:rsidRPr="00CC6162">
          <w:rPr>
            <w:rStyle w:val="Hyperlink"/>
            <w:b/>
            <w:bCs/>
            <w:noProof/>
          </w:rPr>
          <w:t>OTSiMCG</w:t>
        </w:r>
        <w:r w:rsidRPr="00CC6162">
          <w:rPr>
            <w:rStyle w:val="Hyperlink"/>
            <w:noProof/>
          </w:rPr>
          <w:t xml:space="preserve"> </w:t>
        </w:r>
        <w:r w:rsidRPr="00CC6162">
          <w:rPr>
            <w:rStyle w:val="Hyperlink"/>
            <w:b/>
            <w:bCs/>
            <w:noProof/>
          </w:rPr>
          <w:t>CSEP SPEC</w:t>
        </w:r>
        <w:r w:rsidRPr="00CC6162">
          <w:rPr>
            <w:rStyle w:val="Hyperlink"/>
            <w:noProof/>
          </w:rPr>
          <w:t>) object definition</w:t>
        </w:r>
        <w:r>
          <w:rPr>
            <w:noProof/>
            <w:webHidden/>
          </w:rPr>
          <w:tab/>
        </w:r>
        <w:r>
          <w:rPr>
            <w:noProof/>
            <w:webHidden/>
          </w:rPr>
          <w:fldChar w:fldCharType="begin"/>
        </w:r>
        <w:r>
          <w:rPr>
            <w:noProof/>
            <w:webHidden/>
          </w:rPr>
          <w:instrText xml:space="preserve"> PAGEREF _Toc173255252 \h </w:instrText>
        </w:r>
        <w:r>
          <w:rPr>
            <w:noProof/>
            <w:webHidden/>
          </w:rPr>
        </w:r>
        <w:r>
          <w:rPr>
            <w:noProof/>
            <w:webHidden/>
          </w:rPr>
          <w:fldChar w:fldCharType="separate"/>
        </w:r>
        <w:r>
          <w:rPr>
            <w:noProof/>
            <w:webHidden/>
          </w:rPr>
          <w:t>230</w:t>
        </w:r>
        <w:r>
          <w:rPr>
            <w:noProof/>
            <w:webHidden/>
          </w:rPr>
          <w:fldChar w:fldCharType="end"/>
        </w:r>
      </w:hyperlink>
    </w:p>
    <w:p w14:paraId="24E78D7A" w14:textId="707A850B" w:rsidR="0061601F" w:rsidRDefault="0061601F">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5253" w:history="1">
        <w:r w:rsidRPr="00CC6162">
          <w:rPr>
            <w:rStyle w:val="Hyperlink"/>
            <w:noProof/>
          </w:rPr>
          <w:t>Table 38: Connection object definition</w:t>
        </w:r>
        <w:r>
          <w:rPr>
            <w:noProof/>
            <w:webHidden/>
          </w:rPr>
          <w:tab/>
        </w:r>
        <w:r>
          <w:rPr>
            <w:noProof/>
            <w:webHidden/>
          </w:rPr>
          <w:fldChar w:fldCharType="begin"/>
        </w:r>
        <w:r>
          <w:rPr>
            <w:noProof/>
            <w:webHidden/>
          </w:rPr>
          <w:instrText xml:space="preserve"> PAGEREF _Toc173255253 \h </w:instrText>
        </w:r>
        <w:r>
          <w:rPr>
            <w:noProof/>
            <w:webHidden/>
          </w:rPr>
        </w:r>
        <w:r>
          <w:rPr>
            <w:noProof/>
            <w:webHidden/>
          </w:rPr>
          <w:fldChar w:fldCharType="separate"/>
        </w:r>
        <w:r>
          <w:rPr>
            <w:noProof/>
            <w:webHidden/>
          </w:rPr>
          <w:t>231</w:t>
        </w:r>
        <w:r>
          <w:rPr>
            <w:noProof/>
            <w:webHidden/>
          </w:rPr>
          <w:fldChar w:fldCharType="end"/>
        </w:r>
      </w:hyperlink>
    </w:p>
    <w:p w14:paraId="622B5A69" w14:textId="265CD560" w:rsidR="0061601F" w:rsidRDefault="0061601F">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5254" w:history="1">
        <w:r w:rsidRPr="00CC6162">
          <w:rPr>
            <w:rStyle w:val="Hyperlink"/>
            <w:noProof/>
          </w:rPr>
          <w:t>Table 39: Connection-end-point (</w:t>
        </w:r>
        <w:r w:rsidRPr="00CC6162">
          <w:rPr>
            <w:rStyle w:val="Hyperlink"/>
            <w:b/>
            <w:bCs/>
            <w:noProof/>
          </w:rPr>
          <w:t>CEP</w:t>
        </w:r>
        <w:r w:rsidRPr="00CC6162">
          <w:rPr>
            <w:rStyle w:val="Hyperlink"/>
            <w:noProof/>
          </w:rPr>
          <w:t>) object definition</w:t>
        </w:r>
        <w:r>
          <w:rPr>
            <w:noProof/>
            <w:webHidden/>
          </w:rPr>
          <w:tab/>
        </w:r>
        <w:r>
          <w:rPr>
            <w:noProof/>
            <w:webHidden/>
          </w:rPr>
          <w:fldChar w:fldCharType="begin"/>
        </w:r>
        <w:r>
          <w:rPr>
            <w:noProof/>
            <w:webHidden/>
          </w:rPr>
          <w:instrText xml:space="preserve"> PAGEREF _Toc173255254 \h </w:instrText>
        </w:r>
        <w:r>
          <w:rPr>
            <w:noProof/>
            <w:webHidden/>
          </w:rPr>
        </w:r>
        <w:r>
          <w:rPr>
            <w:noProof/>
            <w:webHidden/>
          </w:rPr>
          <w:fldChar w:fldCharType="separate"/>
        </w:r>
        <w:r>
          <w:rPr>
            <w:noProof/>
            <w:webHidden/>
          </w:rPr>
          <w:t>232</w:t>
        </w:r>
        <w:r>
          <w:rPr>
            <w:noProof/>
            <w:webHidden/>
          </w:rPr>
          <w:fldChar w:fldCharType="end"/>
        </w:r>
      </w:hyperlink>
    </w:p>
    <w:p w14:paraId="343846DC" w14:textId="3A3A4BC4" w:rsidR="0061601F" w:rsidRDefault="0061601F">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5255" w:history="1">
        <w:r w:rsidRPr="00CC6162">
          <w:rPr>
            <w:rStyle w:val="Hyperlink"/>
            <w:noProof/>
          </w:rPr>
          <w:t>Table 40: odu-connection-end-point-spec (</w:t>
        </w:r>
        <w:r w:rsidRPr="00CC6162">
          <w:rPr>
            <w:rStyle w:val="Hyperlink"/>
            <w:b/>
            <w:bCs/>
            <w:noProof/>
          </w:rPr>
          <w:t>ODU</w:t>
        </w:r>
        <w:r w:rsidRPr="00CC6162">
          <w:rPr>
            <w:rStyle w:val="Hyperlink"/>
            <w:noProof/>
          </w:rPr>
          <w:t xml:space="preserve"> </w:t>
        </w:r>
        <w:r w:rsidRPr="00CC6162">
          <w:rPr>
            <w:rStyle w:val="Hyperlink"/>
            <w:b/>
            <w:bCs/>
            <w:noProof/>
          </w:rPr>
          <w:t>CEP</w:t>
        </w:r>
        <w:r w:rsidRPr="00CC6162">
          <w:rPr>
            <w:rStyle w:val="Hyperlink"/>
            <w:noProof/>
          </w:rPr>
          <w:t>) object definition</w:t>
        </w:r>
        <w:r>
          <w:rPr>
            <w:noProof/>
            <w:webHidden/>
          </w:rPr>
          <w:tab/>
        </w:r>
        <w:r>
          <w:rPr>
            <w:noProof/>
            <w:webHidden/>
          </w:rPr>
          <w:fldChar w:fldCharType="begin"/>
        </w:r>
        <w:r>
          <w:rPr>
            <w:noProof/>
            <w:webHidden/>
          </w:rPr>
          <w:instrText xml:space="preserve"> PAGEREF _Toc173255255 \h </w:instrText>
        </w:r>
        <w:r>
          <w:rPr>
            <w:noProof/>
            <w:webHidden/>
          </w:rPr>
        </w:r>
        <w:r>
          <w:rPr>
            <w:noProof/>
            <w:webHidden/>
          </w:rPr>
          <w:fldChar w:fldCharType="separate"/>
        </w:r>
        <w:r>
          <w:rPr>
            <w:noProof/>
            <w:webHidden/>
          </w:rPr>
          <w:t>235</w:t>
        </w:r>
        <w:r>
          <w:rPr>
            <w:noProof/>
            <w:webHidden/>
          </w:rPr>
          <w:fldChar w:fldCharType="end"/>
        </w:r>
      </w:hyperlink>
    </w:p>
    <w:p w14:paraId="6E034228" w14:textId="760C338C" w:rsidR="0061601F" w:rsidRDefault="0061601F">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5256" w:history="1">
        <w:r w:rsidRPr="00CC6162">
          <w:rPr>
            <w:rStyle w:val="Hyperlink"/>
            <w:noProof/>
          </w:rPr>
          <w:t>Table 41: otu-connection-end-point-spec (</w:t>
        </w:r>
        <w:r w:rsidRPr="00CC6162">
          <w:rPr>
            <w:rStyle w:val="Hyperlink"/>
            <w:b/>
            <w:bCs/>
            <w:noProof/>
          </w:rPr>
          <w:t>OTU</w:t>
        </w:r>
        <w:r w:rsidRPr="00CC6162">
          <w:rPr>
            <w:rStyle w:val="Hyperlink"/>
            <w:noProof/>
          </w:rPr>
          <w:t xml:space="preserve"> </w:t>
        </w:r>
        <w:r w:rsidRPr="00CC6162">
          <w:rPr>
            <w:rStyle w:val="Hyperlink"/>
            <w:b/>
            <w:bCs/>
            <w:noProof/>
          </w:rPr>
          <w:t>CEP</w:t>
        </w:r>
        <w:r w:rsidRPr="00CC6162">
          <w:rPr>
            <w:rStyle w:val="Hyperlink"/>
            <w:noProof/>
          </w:rPr>
          <w:t>) object definition</w:t>
        </w:r>
        <w:r>
          <w:rPr>
            <w:noProof/>
            <w:webHidden/>
          </w:rPr>
          <w:tab/>
        </w:r>
        <w:r>
          <w:rPr>
            <w:noProof/>
            <w:webHidden/>
          </w:rPr>
          <w:fldChar w:fldCharType="begin"/>
        </w:r>
        <w:r>
          <w:rPr>
            <w:noProof/>
            <w:webHidden/>
          </w:rPr>
          <w:instrText xml:space="preserve"> PAGEREF _Toc173255256 \h </w:instrText>
        </w:r>
        <w:r>
          <w:rPr>
            <w:noProof/>
            <w:webHidden/>
          </w:rPr>
        </w:r>
        <w:r>
          <w:rPr>
            <w:noProof/>
            <w:webHidden/>
          </w:rPr>
          <w:fldChar w:fldCharType="separate"/>
        </w:r>
        <w:r>
          <w:rPr>
            <w:noProof/>
            <w:webHidden/>
          </w:rPr>
          <w:t>235</w:t>
        </w:r>
        <w:r>
          <w:rPr>
            <w:noProof/>
            <w:webHidden/>
          </w:rPr>
          <w:fldChar w:fldCharType="end"/>
        </w:r>
      </w:hyperlink>
    </w:p>
    <w:p w14:paraId="0E0DE960" w14:textId="55FB317C" w:rsidR="0061601F" w:rsidRDefault="0061601F">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5257" w:history="1">
        <w:r w:rsidRPr="00CC6162">
          <w:rPr>
            <w:rStyle w:val="Hyperlink"/>
            <w:noProof/>
          </w:rPr>
          <w:t>Table 42: otsi-mc-connection-end-point-spec (</w:t>
        </w:r>
        <w:r w:rsidRPr="00CC6162">
          <w:rPr>
            <w:rStyle w:val="Hyperlink"/>
            <w:b/>
            <w:bCs/>
            <w:noProof/>
          </w:rPr>
          <w:t>OTSiMC</w:t>
        </w:r>
        <w:r w:rsidRPr="00CC6162">
          <w:rPr>
            <w:rStyle w:val="Hyperlink"/>
            <w:noProof/>
          </w:rPr>
          <w:t xml:space="preserve"> </w:t>
        </w:r>
        <w:r w:rsidRPr="00CC6162">
          <w:rPr>
            <w:rStyle w:val="Hyperlink"/>
            <w:b/>
            <w:bCs/>
            <w:noProof/>
          </w:rPr>
          <w:t>CEP</w:t>
        </w:r>
        <w:r w:rsidRPr="00CC6162">
          <w:rPr>
            <w:rStyle w:val="Hyperlink"/>
            <w:noProof/>
          </w:rPr>
          <w:t>) object definition</w:t>
        </w:r>
        <w:r>
          <w:rPr>
            <w:noProof/>
            <w:webHidden/>
          </w:rPr>
          <w:tab/>
        </w:r>
        <w:r>
          <w:rPr>
            <w:noProof/>
            <w:webHidden/>
          </w:rPr>
          <w:fldChar w:fldCharType="begin"/>
        </w:r>
        <w:r>
          <w:rPr>
            <w:noProof/>
            <w:webHidden/>
          </w:rPr>
          <w:instrText xml:space="preserve"> PAGEREF _Toc173255257 \h </w:instrText>
        </w:r>
        <w:r>
          <w:rPr>
            <w:noProof/>
            <w:webHidden/>
          </w:rPr>
        </w:r>
        <w:r>
          <w:rPr>
            <w:noProof/>
            <w:webHidden/>
          </w:rPr>
          <w:fldChar w:fldCharType="separate"/>
        </w:r>
        <w:r>
          <w:rPr>
            <w:noProof/>
            <w:webHidden/>
          </w:rPr>
          <w:t>236</w:t>
        </w:r>
        <w:r>
          <w:rPr>
            <w:noProof/>
            <w:webHidden/>
          </w:rPr>
          <w:fldChar w:fldCharType="end"/>
        </w:r>
      </w:hyperlink>
    </w:p>
    <w:p w14:paraId="46BED0A1" w14:textId="0D12D303" w:rsidR="0061601F" w:rsidRDefault="0061601F">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5258" w:history="1">
        <w:r w:rsidRPr="00CC6162">
          <w:rPr>
            <w:rStyle w:val="Hyperlink"/>
            <w:noProof/>
          </w:rPr>
          <w:t>Table 43: mc-connection-end-point-spec (</w:t>
        </w:r>
        <w:r w:rsidRPr="00CC6162">
          <w:rPr>
            <w:rStyle w:val="Hyperlink"/>
            <w:b/>
            <w:bCs/>
            <w:noProof/>
          </w:rPr>
          <w:t>MC</w:t>
        </w:r>
        <w:r w:rsidRPr="00CC6162">
          <w:rPr>
            <w:rStyle w:val="Hyperlink"/>
            <w:noProof/>
          </w:rPr>
          <w:t xml:space="preserve"> </w:t>
        </w:r>
        <w:r w:rsidRPr="00CC6162">
          <w:rPr>
            <w:rStyle w:val="Hyperlink"/>
            <w:b/>
            <w:bCs/>
            <w:noProof/>
          </w:rPr>
          <w:t>CEP</w:t>
        </w:r>
        <w:r w:rsidRPr="00CC6162">
          <w:rPr>
            <w:rStyle w:val="Hyperlink"/>
            <w:noProof/>
          </w:rPr>
          <w:t>) object definition</w:t>
        </w:r>
        <w:r>
          <w:rPr>
            <w:noProof/>
            <w:webHidden/>
          </w:rPr>
          <w:tab/>
        </w:r>
        <w:r>
          <w:rPr>
            <w:noProof/>
            <w:webHidden/>
          </w:rPr>
          <w:fldChar w:fldCharType="begin"/>
        </w:r>
        <w:r>
          <w:rPr>
            <w:noProof/>
            <w:webHidden/>
          </w:rPr>
          <w:instrText xml:space="preserve"> PAGEREF _Toc173255258 \h </w:instrText>
        </w:r>
        <w:r>
          <w:rPr>
            <w:noProof/>
            <w:webHidden/>
          </w:rPr>
        </w:r>
        <w:r>
          <w:rPr>
            <w:noProof/>
            <w:webHidden/>
          </w:rPr>
          <w:fldChar w:fldCharType="separate"/>
        </w:r>
        <w:r>
          <w:rPr>
            <w:noProof/>
            <w:webHidden/>
          </w:rPr>
          <w:t>237</w:t>
        </w:r>
        <w:r>
          <w:rPr>
            <w:noProof/>
            <w:webHidden/>
          </w:rPr>
          <w:fldChar w:fldCharType="end"/>
        </w:r>
      </w:hyperlink>
    </w:p>
    <w:p w14:paraId="215698A4" w14:textId="3CF3FD36" w:rsidR="0061601F" w:rsidRDefault="0061601F">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5259" w:history="1">
        <w:r w:rsidRPr="00CC6162">
          <w:rPr>
            <w:rStyle w:val="Hyperlink"/>
            <w:noProof/>
          </w:rPr>
          <w:t>Table 44: oms-connection-end-point-spec (</w:t>
        </w:r>
        <w:r w:rsidRPr="00CC6162">
          <w:rPr>
            <w:rStyle w:val="Hyperlink"/>
            <w:b/>
            <w:bCs/>
            <w:noProof/>
          </w:rPr>
          <w:t>OMS</w:t>
        </w:r>
        <w:r w:rsidRPr="00CC6162">
          <w:rPr>
            <w:rStyle w:val="Hyperlink"/>
            <w:noProof/>
          </w:rPr>
          <w:t xml:space="preserve"> </w:t>
        </w:r>
        <w:r w:rsidRPr="00CC6162">
          <w:rPr>
            <w:rStyle w:val="Hyperlink"/>
            <w:b/>
            <w:bCs/>
            <w:noProof/>
          </w:rPr>
          <w:t>CEP</w:t>
        </w:r>
        <w:r w:rsidRPr="00CC6162">
          <w:rPr>
            <w:rStyle w:val="Hyperlink"/>
            <w:noProof/>
          </w:rPr>
          <w:t>) object definition</w:t>
        </w:r>
        <w:r>
          <w:rPr>
            <w:noProof/>
            <w:webHidden/>
          </w:rPr>
          <w:tab/>
        </w:r>
        <w:r>
          <w:rPr>
            <w:noProof/>
            <w:webHidden/>
          </w:rPr>
          <w:fldChar w:fldCharType="begin"/>
        </w:r>
        <w:r>
          <w:rPr>
            <w:noProof/>
            <w:webHidden/>
          </w:rPr>
          <w:instrText xml:space="preserve"> PAGEREF _Toc173255259 \h </w:instrText>
        </w:r>
        <w:r>
          <w:rPr>
            <w:noProof/>
            <w:webHidden/>
          </w:rPr>
        </w:r>
        <w:r>
          <w:rPr>
            <w:noProof/>
            <w:webHidden/>
          </w:rPr>
          <w:fldChar w:fldCharType="separate"/>
        </w:r>
        <w:r>
          <w:rPr>
            <w:noProof/>
            <w:webHidden/>
          </w:rPr>
          <w:t>237</w:t>
        </w:r>
        <w:r>
          <w:rPr>
            <w:noProof/>
            <w:webHidden/>
          </w:rPr>
          <w:fldChar w:fldCharType="end"/>
        </w:r>
      </w:hyperlink>
    </w:p>
    <w:p w14:paraId="122A917D" w14:textId="64707D40" w:rsidR="0061601F" w:rsidRDefault="0061601F">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5260" w:history="1">
        <w:r w:rsidRPr="00CC6162">
          <w:rPr>
            <w:rStyle w:val="Hyperlink"/>
            <w:noProof/>
          </w:rPr>
          <w:t>Table 45: ots-media-connection-end-point-spec (</w:t>
        </w:r>
        <w:r w:rsidRPr="00CC6162">
          <w:rPr>
            <w:rStyle w:val="Hyperlink"/>
            <w:b/>
            <w:bCs/>
            <w:noProof/>
          </w:rPr>
          <w:t>OTS-MEDIA</w:t>
        </w:r>
        <w:r w:rsidRPr="00CC6162">
          <w:rPr>
            <w:rStyle w:val="Hyperlink"/>
            <w:noProof/>
          </w:rPr>
          <w:t xml:space="preserve"> </w:t>
        </w:r>
        <w:r w:rsidRPr="00CC6162">
          <w:rPr>
            <w:rStyle w:val="Hyperlink"/>
            <w:b/>
            <w:bCs/>
            <w:noProof/>
          </w:rPr>
          <w:t>CEP</w:t>
        </w:r>
        <w:r w:rsidRPr="00CC6162">
          <w:rPr>
            <w:rStyle w:val="Hyperlink"/>
            <w:noProof/>
          </w:rPr>
          <w:t>) object definition</w:t>
        </w:r>
        <w:r>
          <w:rPr>
            <w:noProof/>
            <w:webHidden/>
          </w:rPr>
          <w:tab/>
        </w:r>
        <w:r>
          <w:rPr>
            <w:noProof/>
            <w:webHidden/>
          </w:rPr>
          <w:fldChar w:fldCharType="begin"/>
        </w:r>
        <w:r>
          <w:rPr>
            <w:noProof/>
            <w:webHidden/>
          </w:rPr>
          <w:instrText xml:space="preserve"> PAGEREF _Toc173255260 \h </w:instrText>
        </w:r>
        <w:r>
          <w:rPr>
            <w:noProof/>
            <w:webHidden/>
          </w:rPr>
        </w:r>
        <w:r>
          <w:rPr>
            <w:noProof/>
            <w:webHidden/>
          </w:rPr>
          <w:fldChar w:fldCharType="separate"/>
        </w:r>
        <w:r>
          <w:rPr>
            <w:noProof/>
            <w:webHidden/>
          </w:rPr>
          <w:t>239</w:t>
        </w:r>
        <w:r>
          <w:rPr>
            <w:noProof/>
            <w:webHidden/>
          </w:rPr>
          <w:fldChar w:fldCharType="end"/>
        </w:r>
      </w:hyperlink>
    </w:p>
    <w:p w14:paraId="061C2DF3" w14:textId="2FE71D6F" w:rsidR="0061601F" w:rsidRDefault="0061601F">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5261" w:history="1">
        <w:r w:rsidRPr="00CC6162">
          <w:rPr>
            <w:rStyle w:val="Hyperlink"/>
            <w:rFonts w:cs="Times New Roman"/>
            <w:noProof/>
          </w:rPr>
          <w:t>Table 46: Photonic CEP spectrum and power management object definition(s)</w:t>
        </w:r>
        <w:r>
          <w:rPr>
            <w:noProof/>
            <w:webHidden/>
          </w:rPr>
          <w:tab/>
        </w:r>
        <w:r>
          <w:rPr>
            <w:noProof/>
            <w:webHidden/>
          </w:rPr>
          <w:fldChar w:fldCharType="begin"/>
        </w:r>
        <w:r>
          <w:rPr>
            <w:noProof/>
            <w:webHidden/>
          </w:rPr>
          <w:instrText xml:space="preserve"> PAGEREF _Toc173255261 \h </w:instrText>
        </w:r>
        <w:r>
          <w:rPr>
            <w:noProof/>
            <w:webHidden/>
          </w:rPr>
        </w:r>
        <w:r>
          <w:rPr>
            <w:noProof/>
            <w:webHidden/>
          </w:rPr>
          <w:fldChar w:fldCharType="separate"/>
        </w:r>
        <w:r>
          <w:rPr>
            <w:noProof/>
            <w:webHidden/>
          </w:rPr>
          <w:t>240</w:t>
        </w:r>
        <w:r>
          <w:rPr>
            <w:noProof/>
            <w:webHidden/>
          </w:rPr>
          <w:fldChar w:fldCharType="end"/>
        </w:r>
      </w:hyperlink>
    </w:p>
    <w:p w14:paraId="021B65F9" w14:textId="60F21F38" w:rsidR="0061601F" w:rsidRDefault="0061601F">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5262" w:history="1">
        <w:r w:rsidRPr="00CC6162">
          <w:rPr>
            <w:rStyle w:val="Hyperlink"/>
            <w:noProof/>
          </w:rPr>
          <w:t>Table 47: Route object definition</w:t>
        </w:r>
        <w:r>
          <w:rPr>
            <w:noProof/>
            <w:webHidden/>
          </w:rPr>
          <w:tab/>
        </w:r>
        <w:r>
          <w:rPr>
            <w:noProof/>
            <w:webHidden/>
          </w:rPr>
          <w:fldChar w:fldCharType="begin"/>
        </w:r>
        <w:r>
          <w:rPr>
            <w:noProof/>
            <w:webHidden/>
          </w:rPr>
          <w:instrText xml:space="preserve"> PAGEREF _Toc173255262 \h </w:instrText>
        </w:r>
        <w:r>
          <w:rPr>
            <w:noProof/>
            <w:webHidden/>
          </w:rPr>
        </w:r>
        <w:r>
          <w:rPr>
            <w:noProof/>
            <w:webHidden/>
          </w:rPr>
          <w:fldChar w:fldCharType="separate"/>
        </w:r>
        <w:r>
          <w:rPr>
            <w:noProof/>
            <w:webHidden/>
          </w:rPr>
          <w:t>241</w:t>
        </w:r>
        <w:r>
          <w:rPr>
            <w:noProof/>
            <w:webHidden/>
          </w:rPr>
          <w:fldChar w:fldCharType="end"/>
        </w:r>
      </w:hyperlink>
    </w:p>
    <w:p w14:paraId="7023B8C0" w14:textId="3068AC9B" w:rsidR="0061601F" w:rsidRDefault="0061601F">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5263" w:history="1">
        <w:r w:rsidRPr="00CC6162">
          <w:rPr>
            <w:rStyle w:val="Hyperlink"/>
            <w:noProof/>
          </w:rPr>
          <w:t>Table 48: Connectivity-service (</w:t>
        </w:r>
        <w:r w:rsidRPr="00CC6162">
          <w:rPr>
            <w:rStyle w:val="Hyperlink"/>
            <w:b/>
            <w:bCs/>
            <w:noProof/>
          </w:rPr>
          <w:t>CS</w:t>
        </w:r>
        <w:r w:rsidRPr="00CC6162">
          <w:rPr>
            <w:rStyle w:val="Hyperlink"/>
            <w:noProof/>
          </w:rPr>
          <w:t>) object definition (DSR UC1a)</w:t>
        </w:r>
        <w:r>
          <w:rPr>
            <w:noProof/>
            <w:webHidden/>
          </w:rPr>
          <w:tab/>
        </w:r>
        <w:r>
          <w:rPr>
            <w:noProof/>
            <w:webHidden/>
          </w:rPr>
          <w:fldChar w:fldCharType="begin"/>
        </w:r>
        <w:r>
          <w:rPr>
            <w:noProof/>
            <w:webHidden/>
          </w:rPr>
          <w:instrText xml:space="preserve"> PAGEREF _Toc173255263 \h </w:instrText>
        </w:r>
        <w:r>
          <w:rPr>
            <w:noProof/>
            <w:webHidden/>
          </w:rPr>
        </w:r>
        <w:r>
          <w:rPr>
            <w:noProof/>
            <w:webHidden/>
          </w:rPr>
          <w:fldChar w:fldCharType="separate"/>
        </w:r>
        <w:r>
          <w:rPr>
            <w:noProof/>
            <w:webHidden/>
          </w:rPr>
          <w:t>246</w:t>
        </w:r>
        <w:r>
          <w:rPr>
            <w:noProof/>
            <w:webHidden/>
          </w:rPr>
          <w:fldChar w:fldCharType="end"/>
        </w:r>
      </w:hyperlink>
    </w:p>
    <w:p w14:paraId="25739FE8" w14:textId="3C0DA5CE" w:rsidR="0061601F" w:rsidRDefault="0061601F">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5264" w:history="1">
        <w:r w:rsidRPr="00CC6162">
          <w:rPr>
            <w:rStyle w:val="Hyperlink"/>
            <w:noProof/>
          </w:rPr>
          <w:t>Table 49: Connectivity-service-end-point (</w:t>
        </w:r>
        <w:r w:rsidRPr="00CC6162">
          <w:rPr>
            <w:rStyle w:val="Hyperlink"/>
            <w:b/>
            <w:bCs/>
            <w:noProof/>
          </w:rPr>
          <w:t>CSEP</w:t>
        </w:r>
        <w:r w:rsidRPr="00CC6162">
          <w:rPr>
            <w:rStyle w:val="Hyperlink"/>
            <w:noProof/>
          </w:rPr>
          <w:t>) object definition (DSR UC1a)</w:t>
        </w:r>
        <w:r>
          <w:rPr>
            <w:noProof/>
            <w:webHidden/>
          </w:rPr>
          <w:tab/>
        </w:r>
        <w:r>
          <w:rPr>
            <w:noProof/>
            <w:webHidden/>
          </w:rPr>
          <w:fldChar w:fldCharType="begin"/>
        </w:r>
        <w:r>
          <w:rPr>
            <w:noProof/>
            <w:webHidden/>
          </w:rPr>
          <w:instrText xml:space="preserve"> PAGEREF _Toc173255264 \h </w:instrText>
        </w:r>
        <w:r>
          <w:rPr>
            <w:noProof/>
            <w:webHidden/>
          </w:rPr>
        </w:r>
        <w:r>
          <w:rPr>
            <w:noProof/>
            <w:webHidden/>
          </w:rPr>
          <w:fldChar w:fldCharType="separate"/>
        </w:r>
        <w:r>
          <w:rPr>
            <w:noProof/>
            <w:webHidden/>
          </w:rPr>
          <w:t>246</w:t>
        </w:r>
        <w:r>
          <w:rPr>
            <w:noProof/>
            <w:webHidden/>
          </w:rPr>
          <w:fldChar w:fldCharType="end"/>
        </w:r>
      </w:hyperlink>
    </w:p>
    <w:p w14:paraId="5FCA3EF4" w14:textId="10A31D2A" w:rsidR="0061601F" w:rsidRDefault="0061601F">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5265" w:history="1">
        <w:r w:rsidRPr="00CC6162">
          <w:rPr>
            <w:rStyle w:val="Hyperlink"/>
            <w:noProof/>
          </w:rPr>
          <w:t>Table 50: UC2a expected response behavior.</w:t>
        </w:r>
        <w:r>
          <w:rPr>
            <w:noProof/>
            <w:webHidden/>
          </w:rPr>
          <w:tab/>
        </w:r>
        <w:r>
          <w:rPr>
            <w:noProof/>
            <w:webHidden/>
          </w:rPr>
          <w:fldChar w:fldCharType="begin"/>
        </w:r>
        <w:r>
          <w:rPr>
            <w:noProof/>
            <w:webHidden/>
          </w:rPr>
          <w:instrText xml:space="preserve"> PAGEREF _Toc173255265 \h </w:instrText>
        </w:r>
        <w:r>
          <w:rPr>
            <w:noProof/>
            <w:webHidden/>
          </w:rPr>
        </w:r>
        <w:r>
          <w:rPr>
            <w:noProof/>
            <w:webHidden/>
          </w:rPr>
          <w:fldChar w:fldCharType="separate"/>
        </w:r>
        <w:r>
          <w:rPr>
            <w:noProof/>
            <w:webHidden/>
          </w:rPr>
          <w:t>265</w:t>
        </w:r>
        <w:r>
          <w:rPr>
            <w:noProof/>
            <w:webHidden/>
          </w:rPr>
          <w:fldChar w:fldCharType="end"/>
        </w:r>
      </w:hyperlink>
    </w:p>
    <w:p w14:paraId="6CDDEEE7" w14:textId="148B65A9" w:rsidR="0061601F" w:rsidRDefault="0061601F">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5266" w:history="1">
        <w:r w:rsidRPr="00CC6162">
          <w:rPr>
            <w:rStyle w:val="Hyperlink"/>
            <w:noProof/>
          </w:rPr>
          <w:t>Table 51: UC2c expected response behavior.</w:t>
        </w:r>
        <w:r>
          <w:rPr>
            <w:noProof/>
            <w:webHidden/>
          </w:rPr>
          <w:tab/>
        </w:r>
        <w:r>
          <w:rPr>
            <w:noProof/>
            <w:webHidden/>
          </w:rPr>
          <w:fldChar w:fldCharType="begin"/>
        </w:r>
        <w:r>
          <w:rPr>
            <w:noProof/>
            <w:webHidden/>
          </w:rPr>
          <w:instrText xml:space="preserve"> PAGEREF _Toc173255266 \h </w:instrText>
        </w:r>
        <w:r>
          <w:rPr>
            <w:noProof/>
            <w:webHidden/>
          </w:rPr>
        </w:r>
        <w:r>
          <w:rPr>
            <w:noProof/>
            <w:webHidden/>
          </w:rPr>
          <w:fldChar w:fldCharType="separate"/>
        </w:r>
        <w:r>
          <w:rPr>
            <w:noProof/>
            <w:webHidden/>
          </w:rPr>
          <w:t>268</w:t>
        </w:r>
        <w:r>
          <w:rPr>
            <w:noProof/>
            <w:webHidden/>
          </w:rPr>
          <w:fldChar w:fldCharType="end"/>
        </w:r>
      </w:hyperlink>
    </w:p>
    <w:p w14:paraId="19231313" w14:textId="5F44D3C6" w:rsidR="0061601F" w:rsidRDefault="0061601F">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5267" w:history="1">
        <w:r w:rsidRPr="00CC6162">
          <w:rPr>
            <w:rStyle w:val="Hyperlink"/>
            <w:noProof/>
          </w:rPr>
          <w:t>Table 52: Connectivity-service node topology-constrains object definitions.</w:t>
        </w:r>
        <w:r>
          <w:rPr>
            <w:noProof/>
            <w:webHidden/>
          </w:rPr>
          <w:tab/>
        </w:r>
        <w:r>
          <w:rPr>
            <w:noProof/>
            <w:webHidden/>
          </w:rPr>
          <w:fldChar w:fldCharType="begin"/>
        </w:r>
        <w:r>
          <w:rPr>
            <w:noProof/>
            <w:webHidden/>
          </w:rPr>
          <w:instrText xml:space="preserve"> PAGEREF _Toc173255267 \h </w:instrText>
        </w:r>
        <w:r>
          <w:rPr>
            <w:noProof/>
            <w:webHidden/>
          </w:rPr>
        </w:r>
        <w:r>
          <w:rPr>
            <w:noProof/>
            <w:webHidden/>
          </w:rPr>
          <w:fldChar w:fldCharType="separate"/>
        </w:r>
        <w:r>
          <w:rPr>
            <w:noProof/>
            <w:webHidden/>
          </w:rPr>
          <w:t>269</w:t>
        </w:r>
        <w:r>
          <w:rPr>
            <w:noProof/>
            <w:webHidden/>
          </w:rPr>
          <w:fldChar w:fldCharType="end"/>
        </w:r>
      </w:hyperlink>
    </w:p>
    <w:p w14:paraId="719F7CD1" w14:textId="1F4AA508" w:rsidR="0061601F" w:rsidRDefault="0061601F">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5268" w:history="1">
        <w:r w:rsidRPr="00CC6162">
          <w:rPr>
            <w:rStyle w:val="Hyperlink"/>
            <w:noProof/>
          </w:rPr>
          <w:t>Table 53: Connectivity-service link topology-constrains object definitions.</w:t>
        </w:r>
        <w:r>
          <w:rPr>
            <w:noProof/>
            <w:webHidden/>
          </w:rPr>
          <w:tab/>
        </w:r>
        <w:r>
          <w:rPr>
            <w:noProof/>
            <w:webHidden/>
          </w:rPr>
          <w:fldChar w:fldCharType="begin"/>
        </w:r>
        <w:r>
          <w:rPr>
            <w:noProof/>
            <w:webHidden/>
          </w:rPr>
          <w:instrText xml:space="preserve"> PAGEREF _Toc173255268 \h </w:instrText>
        </w:r>
        <w:r>
          <w:rPr>
            <w:noProof/>
            <w:webHidden/>
          </w:rPr>
        </w:r>
        <w:r>
          <w:rPr>
            <w:noProof/>
            <w:webHidden/>
          </w:rPr>
          <w:fldChar w:fldCharType="separate"/>
        </w:r>
        <w:r>
          <w:rPr>
            <w:noProof/>
            <w:webHidden/>
          </w:rPr>
          <w:t>270</w:t>
        </w:r>
        <w:r>
          <w:rPr>
            <w:noProof/>
            <w:webHidden/>
          </w:rPr>
          <w:fldChar w:fldCharType="end"/>
        </w:r>
      </w:hyperlink>
    </w:p>
    <w:p w14:paraId="0E84519E" w14:textId="3F0D6A51" w:rsidR="0061601F" w:rsidRDefault="0061601F">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5269" w:history="1">
        <w:r w:rsidRPr="00CC6162">
          <w:rPr>
            <w:rStyle w:val="Hyperlink"/>
            <w:noProof/>
          </w:rPr>
          <w:t>Table 54: Connectivity-service coroute-inclusion and diversity-exclusion object definitions.</w:t>
        </w:r>
        <w:r>
          <w:rPr>
            <w:noProof/>
            <w:webHidden/>
          </w:rPr>
          <w:tab/>
        </w:r>
        <w:r>
          <w:rPr>
            <w:noProof/>
            <w:webHidden/>
          </w:rPr>
          <w:fldChar w:fldCharType="begin"/>
        </w:r>
        <w:r>
          <w:rPr>
            <w:noProof/>
            <w:webHidden/>
          </w:rPr>
          <w:instrText xml:space="preserve"> PAGEREF _Toc173255269 \h </w:instrText>
        </w:r>
        <w:r>
          <w:rPr>
            <w:noProof/>
            <w:webHidden/>
          </w:rPr>
        </w:r>
        <w:r>
          <w:rPr>
            <w:noProof/>
            <w:webHidden/>
          </w:rPr>
          <w:fldChar w:fldCharType="separate"/>
        </w:r>
        <w:r>
          <w:rPr>
            <w:noProof/>
            <w:webHidden/>
          </w:rPr>
          <w:t>272</w:t>
        </w:r>
        <w:r>
          <w:rPr>
            <w:noProof/>
            <w:webHidden/>
          </w:rPr>
          <w:fldChar w:fldCharType="end"/>
        </w:r>
      </w:hyperlink>
    </w:p>
    <w:p w14:paraId="053BDF43" w14:textId="6BD33DA1" w:rsidR="0061601F" w:rsidRDefault="0061601F">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5270" w:history="1">
        <w:r w:rsidRPr="00CC6162">
          <w:rPr>
            <w:rStyle w:val="Hyperlink"/>
            <w:noProof/>
          </w:rPr>
          <w:t>Table 55: Connectivity-service diversity-policy for SRGs.</w:t>
        </w:r>
        <w:r>
          <w:rPr>
            <w:noProof/>
            <w:webHidden/>
          </w:rPr>
          <w:tab/>
        </w:r>
        <w:r>
          <w:rPr>
            <w:noProof/>
            <w:webHidden/>
          </w:rPr>
          <w:fldChar w:fldCharType="begin"/>
        </w:r>
        <w:r>
          <w:rPr>
            <w:noProof/>
            <w:webHidden/>
          </w:rPr>
          <w:instrText xml:space="preserve"> PAGEREF _Toc173255270 \h </w:instrText>
        </w:r>
        <w:r>
          <w:rPr>
            <w:noProof/>
            <w:webHidden/>
          </w:rPr>
        </w:r>
        <w:r>
          <w:rPr>
            <w:noProof/>
            <w:webHidden/>
          </w:rPr>
          <w:fldChar w:fldCharType="separate"/>
        </w:r>
        <w:r>
          <w:rPr>
            <w:noProof/>
            <w:webHidden/>
          </w:rPr>
          <w:t>274</w:t>
        </w:r>
        <w:r>
          <w:rPr>
            <w:noProof/>
            <w:webHidden/>
          </w:rPr>
          <w:fldChar w:fldCharType="end"/>
        </w:r>
      </w:hyperlink>
    </w:p>
    <w:p w14:paraId="64F0BE0B" w14:textId="3F2048CE" w:rsidR="0061601F" w:rsidRDefault="0061601F">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5271" w:history="1">
        <w:r w:rsidRPr="00CC6162">
          <w:rPr>
            <w:rStyle w:val="Hyperlink"/>
            <w:noProof/>
          </w:rPr>
          <w:t>Table 56: Connectivity-service route-objective-function (UC3e).</w:t>
        </w:r>
        <w:r>
          <w:rPr>
            <w:noProof/>
            <w:webHidden/>
          </w:rPr>
          <w:tab/>
        </w:r>
        <w:r>
          <w:rPr>
            <w:noProof/>
            <w:webHidden/>
          </w:rPr>
          <w:fldChar w:fldCharType="begin"/>
        </w:r>
        <w:r>
          <w:rPr>
            <w:noProof/>
            <w:webHidden/>
          </w:rPr>
          <w:instrText xml:space="preserve"> PAGEREF _Toc173255271 \h </w:instrText>
        </w:r>
        <w:r>
          <w:rPr>
            <w:noProof/>
            <w:webHidden/>
          </w:rPr>
        </w:r>
        <w:r>
          <w:rPr>
            <w:noProof/>
            <w:webHidden/>
          </w:rPr>
          <w:fldChar w:fldCharType="separate"/>
        </w:r>
        <w:r>
          <w:rPr>
            <w:noProof/>
            <w:webHidden/>
          </w:rPr>
          <w:t>275</w:t>
        </w:r>
        <w:r>
          <w:rPr>
            <w:noProof/>
            <w:webHidden/>
          </w:rPr>
          <w:fldChar w:fldCharType="end"/>
        </w:r>
      </w:hyperlink>
    </w:p>
    <w:p w14:paraId="02B78863" w14:textId="66CC03DB" w:rsidR="0061601F" w:rsidRDefault="0061601F">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5272" w:history="1">
        <w:r w:rsidRPr="00CC6162">
          <w:rPr>
            <w:rStyle w:val="Hyperlink"/>
            <w:noProof/>
          </w:rPr>
          <w:t>Table 57: Connectivity-service route-objective-function (UC3f)</w:t>
        </w:r>
        <w:r>
          <w:rPr>
            <w:noProof/>
            <w:webHidden/>
          </w:rPr>
          <w:tab/>
        </w:r>
        <w:r>
          <w:rPr>
            <w:noProof/>
            <w:webHidden/>
          </w:rPr>
          <w:fldChar w:fldCharType="begin"/>
        </w:r>
        <w:r>
          <w:rPr>
            <w:noProof/>
            <w:webHidden/>
          </w:rPr>
          <w:instrText xml:space="preserve"> PAGEREF _Toc173255272 \h </w:instrText>
        </w:r>
        <w:r>
          <w:rPr>
            <w:noProof/>
            <w:webHidden/>
          </w:rPr>
        </w:r>
        <w:r>
          <w:rPr>
            <w:noProof/>
            <w:webHidden/>
          </w:rPr>
          <w:fldChar w:fldCharType="separate"/>
        </w:r>
        <w:r>
          <w:rPr>
            <w:noProof/>
            <w:webHidden/>
          </w:rPr>
          <w:t>276</w:t>
        </w:r>
        <w:r>
          <w:rPr>
            <w:noProof/>
            <w:webHidden/>
          </w:rPr>
          <w:fldChar w:fldCharType="end"/>
        </w:r>
      </w:hyperlink>
    </w:p>
    <w:p w14:paraId="55F7F004" w14:textId="6D629EB1" w:rsidR="0061601F" w:rsidRDefault="0061601F">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5273" w:history="1">
        <w:r w:rsidRPr="00CC6162">
          <w:rPr>
            <w:rStyle w:val="Hyperlink"/>
            <w:noProof/>
          </w:rPr>
          <w:t xml:space="preserve">Table 58: Connectivity-service </w:t>
        </w:r>
        <w:r w:rsidRPr="00CC6162">
          <w:rPr>
            <w:rStyle w:val="Hyperlink"/>
            <w:noProof/>
          </w:rPr>
          <w:t>n</w:t>
        </w:r>
        <w:r w:rsidRPr="00CC6162">
          <w:rPr>
            <w:rStyle w:val="Hyperlink"/>
            <w:noProof/>
          </w:rPr>
          <w:t>ode edge point topology-constrains object definitions.</w:t>
        </w:r>
        <w:r>
          <w:rPr>
            <w:noProof/>
            <w:webHidden/>
          </w:rPr>
          <w:tab/>
        </w:r>
        <w:r>
          <w:rPr>
            <w:noProof/>
            <w:webHidden/>
          </w:rPr>
          <w:fldChar w:fldCharType="begin"/>
        </w:r>
        <w:r>
          <w:rPr>
            <w:noProof/>
            <w:webHidden/>
          </w:rPr>
          <w:instrText xml:space="preserve"> PAGEREF _Toc173255273 \h </w:instrText>
        </w:r>
        <w:r>
          <w:rPr>
            <w:noProof/>
            <w:webHidden/>
          </w:rPr>
        </w:r>
        <w:r>
          <w:rPr>
            <w:noProof/>
            <w:webHidden/>
          </w:rPr>
          <w:fldChar w:fldCharType="separate"/>
        </w:r>
        <w:r>
          <w:rPr>
            <w:noProof/>
            <w:webHidden/>
          </w:rPr>
          <w:t>277</w:t>
        </w:r>
        <w:r>
          <w:rPr>
            <w:noProof/>
            <w:webHidden/>
          </w:rPr>
          <w:fldChar w:fldCharType="end"/>
        </w:r>
      </w:hyperlink>
    </w:p>
    <w:p w14:paraId="23BFB02F" w14:textId="58C9E6BB" w:rsidR="0061601F" w:rsidRDefault="0061601F">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5274" w:history="1">
        <w:r w:rsidRPr="00CC6162">
          <w:rPr>
            <w:rStyle w:val="Hyperlink"/>
            <w:noProof/>
          </w:rPr>
          <w:t>Table 59: Connectivity-service connection constrains object definitions.</w:t>
        </w:r>
        <w:r>
          <w:rPr>
            <w:noProof/>
            <w:webHidden/>
          </w:rPr>
          <w:tab/>
        </w:r>
        <w:r>
          <w:rPr>
            <w:noProof/>
            <w:webHidden/>
          </w:rPr>
          <w:fldChar w:fldCharType="begin"/>
        </w:r>
        <w:r>
          <w:rPr>
            <w:noProof/>
            <w:webHidden/>
          </w:rPr>
          <w:instrText xml:space="preserve"> PAGEREF _Toc173255274 \h </w:instrText>
        </w:r>
        <w:r>
          <w:rPr>
            <w:noProof/>
            <w:webHidden/>
          </w:rPr>
        </w:r>
        <w:r>
          <w:rPr>
            <w:noProof/>
            <w:webHidden/>
          </w:rPr>
          <w:fldChar w:fldCharType="separate"/>
        </w:r>
        <w:r>
          <w:rPr>
            <w:noProof/>
            <w:webHidden/>
          </w:rPr>
          <w:t>278</w:t>
        </w:r>
        <w:r>
          <w:rPr>
            <w:noProof/>
            <w:webHidden/>
          </w:rPr>
          <w:fldChar w:fldCharType="end"/>
        </w:r>
      </w:hyperlink>
    </w:p>
    <w:p w14:paraId="0BD6C6AE" w14:textId="73514042" w:rsidR="0061601F" w:rsidRDefault="0061601F">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5275" w:history="1">
        <w:r w:rsidRPr="00CC6162">
          <w:rPr>
            <w:rStyle w:val="Hyperlink"/>
            <w:noProof/>
          </w:rPr>
          <w:t>Table 60: Device and Equipment object's parameters required for UC4b.</w:t>
        </w:r>
        <w:r>
          <w:rPr>
            <w:noProof/>
            <w:webHidden/>
          </w:rPr>
          <w:tab/>
        </w:r>
        <w:r>
          <w:rPr>
            <w:noProof/>
            <w:webHidden/>
          </w:rPr>
          <w:fldChar w:fldCharType="begin"/>
        </w:r>
        <w:r>
          <w:rPr>
            <w:noProof/>
            <w:webHidden/>
          </w:rPr>
          <w:instrText xml:space="preserve"> PAGEREF _Toc173255275 \h </w:instrText>
        </w:r>
        <w:r>
          <w:rPr>
            <w:noProof/>
            <w:webHidden/>
          </w:rPr>
        </w:r>
        <w:r>
          <w:rPr>
            <w:noProof/>
            <w:webHidden/>
          </w:rPr>
          <w:fldChar w:fldCharType="separate"/>
        </w:r>
        <w:r>
          <w:rPr>
            <w:noProof/>
            <w:webHidden/>
          </w:rPr>
          <w:t>282</w:t>
        </w:r>
        <w:r>
          <w:rPr>
            <w:noProof/>
            <w:webHidden/>
          </w:rPr>
          <w:fldChar w:fldCharType="end"/>
        </w:r>
      </w:hyperlink>
    </w:p>
    <w:p w14:paraId="4990BF40" w14:textId="12DE8E6B" w:rsidR="0061601F" w:rsidRDefault="0061601F">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5276" w:history="1">
        <w:r w:rsidRPr="00CC6162">
          <w:rPr>
            <w:rStyle w:val="Hyperlink"/>
            <w:noProof/>
          </w:rPr>
          <w:t>Table 61: Common-holder-properties object's parameters required for UC4b.</w:t>
        </w:r>
        <w:r>
          <w:rPr>
            <w:noProof/>
            <w:webHidden/>
          </w:rPr>
          <w:tab/>
        </w:r>
        <w:r>
          <w:rPr>
            <w:noProof/>
            <w:webHidden/>
          </w:rPr>
          <w:fldChar w:fldCharType="begin"/>
        </w:r>
        <w:r>
          <w:rPr>
            <w:noProof/>
            <w:webHidden/>
          </w:rPr>
          <w:instrText xml:space="preserve"> PAGEREF _Toc173255276 \h </w:instrText>
        </w:r>
        <w:r>
          <w:rPr>
            <w:noProof/>
            <w:webHidden/>
          </w:rPr>
        </w:r>
        <w:r>
          <w:rPr>
            <w:noProof/>
            <w:webHidden/>
          </w:rPr>
          <w:fldChar w:fldCharType="separate"/>
        </w:r>
        <w:r>
          <w:rPr>
            <w:noProof/>
            <w:webHidden/>
          </w:rPr>
          <w:t>284</w:t>
        </w:r>
        <w:r>
          <w:rPr>
            <w:noProof/>
            <w:webHidden/>
          </w:rPr>
          <w:fldChar w:fldCharType="end"/>
        </w:r>
      </w:hyperlink>
    </w:p>
    <w:p w14:paraId="5105E360" w14:textId="4F493689" w:rsidR="0061601F" w:rsidRDefault="0061601F">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5277" w:history="1">
        <w:r w:rsidRPr="00CC6162">
          <w:rPr>
            <w:rStyle w:val="Hyperlink"/>
            <w:noProof/>
          </w:rPr>
          <w:t>Table 62: Common-equipment-properties object’s parameters required for UC4b.</w:t>
        </w:r>
        <w:r>
          <w:rPr>
            <w:noProof/>
            <w:webHidden/>
          </w:rPr>
          <w:tab/>
        </w:r>
        <w:r>
          <w:rPr>
            <w:noProof/>
            <w:webHidden/>
          </w:rPr>
          <w:fldChar w:fldCharType="begin"/>
        </w:r>
        <w:r>
          <w:rPr>
            <w:noProof/>
            <w:webHidden/>
          </w:rPr>
          <w:instrText xml:space="preserve"> PAGEREF _Toc173255277 \h </w:instrText>
        </w:r>
        <w:r>
          <w:rPr>
            <w:noProof/>
            <w:webHidden/>
          </w:rPr>
        </w:r>
        <w:r>
          <w:rPr>
            <w:noProof/>
            <w:webHidden/>
          </w:rPr>
          <w:fldChar w:fldCharType="separate"/>
        </w:r>
        <w:r>
          <w:rPr>
            <w:noProof/>
            <w:webHidden/>
          </w:rPr>
          <w:t>284</w:t>
        </w:r>
        <w:r>
          <w:rPr>
            <w:noProof/>
            <w:webHidden/>
          </w:rPr>
          <w:fldChar w:fldCharType="end"/>
        </w:r>
      </w:hyperlink>
    </w:p>
    <w:p w14:paraId="69F0ADA5" w14:textId="4A3ECD39" w:rsidR="0061601F" w:rsidRDefault="0061601F">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5278" w:history="1">
        <w:r w:rsidRPr="00CC6162">
          <w:rPr>
            <w:rStyle w:val="Hyperlink"/>
            <w:noProof/>
          </w:rPr>
          <w:t>Table 63: Common-actual-properties object’s parameters required for UC4b.</w:t>
        </w:r>
        <w:r>
          <w:rPr>
            <w:noProof/>
            <w:webHidden/>
          </w:rPr>
          <w:tab/>
        </w:r>
        <w:r>
          <w:rPr>
            <w:noProof/>
            <w:webHidden/>
          </w:rPr>
          <w:fldChar w:fldCharType="begin"/>
        </w:r>
        <w:r>
          <w:rPr>
            <w:noProof/>
            <w:webHidden/>
          </w:rPr>
          <w:instrText xml:space="preserve"> PAGEREF _Toc173255278 \h </w:instrText>
        </w:r>
        <w:r>
          <w:rPr>
            <w:noProof/>
            <w:webHidden/>
          </w:rPr>
        </w:r>
        <w:r>
          <w:rPr>
            <w:noProof/>
            <w:webHidden/>
          </w:rPr>
          <w:fldChar w:fldCharType="separate"/>
        </w:r>
        <w:r>
          <w:rPr>
            <w:noProof/>
            <w:webHidden/>
          </w:rPr>
          <w:t>285</w:t>
        </w:r>
        <w:r>
          <w:rPr>
            <w:noProof/>
            <w:webHidden/>
          </w:rPr>
          <w:fldChar w:fldCharType="end"/>
        </w:r>
      </w:hyperlink>
    </w:p>
    <w:p w14:paraId="51426FA1" w14:textId="38E7E50E" w:rsidR="0061601F" w:rsidRDefault="0061601F">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5279" w:history="1">
        <w:r w:rsidRPr="00CC6162">
          <w:rPr>
            <w:rStyle w:val="Hyperlink"/>
            <w:noProof/>
          </w:rPr>
          <w:t>Table 64: Additional device object’s parameters required for UC4b (via name value pairs).</w:t>
        </w:r>
        <w:r>
          <w:rPr>
            <w:noProof/>
            <w:webHidden/>
          </w:rPr>
          <w:tab/>
        </w:r>
        <w:r>
          <w:rPr>
            <w:noProof/>
            <w:webHidden/>
          </w:rPr>
          <w:fldChar w:fldCharType="begin"/>
        </w:r>
        <w:r>
          <w:rPr>
            <w:noProof/>
            <w:webHidden/>
          </w:rPr>
          <w:instrText xml:space="preserve"> PAGEREF _Toc173255279 \h </w:instrText>
        </w:r>
        <w:r>
          <w:rPr>
            <w:noProof/>
            <w:webHidden/>
          </w:rPr>
        </w:r>
        <w:r>
          <w:rPr>
            <w:noProof/>
            <w:webHidden/>
          </w:rPr>
          <w:fldChar w:fldCharType="separate"/>
        </w:r>
        <w:r>
          <w:rPr>
            <w:noProof/>
            <w:webHidden/>
          </w:rPr>
          <w:t>285</w:t>
        </w:r>
        <w:r>
          <w:rPr>
            <w:noProof/>
            <w:webHidden/>
          </w:rPr>
          <w:fldChar w:fldCharType="end"/>
        </w:r>
      </w:hyperlink>
    </w:p>
    <w:p w14:paraId="7CC14169" w14:textId="23F13C28" w:rsidR="0061601F" w:rsidRDefault="0061601F">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5280" w:history="1">
        <w:r w:rsidRPr="00CC6162">
          <w:rPr>
            <w:rStyle w:val="Hyperlink"/>
            <w:noProof/>
          </w:rPr>
          <w:t>Table 65: Additional physical-span parameters required for UC4b</w:t>
        </w:r>
        <w:r>
          <w:rPr>
            <w:noProof/>
            <w:webHidden/>
          </w:rPr>
          <w:tab/>
        </w:r>
        <w:r>
          <w:rPr>
            <w:noProof/>
            <w:webHidden/>
          </w:rPr>
          <w:fldChar w:fldCharType="begin"/>
        </w:r>
        <w:r>
          <w:rPr>
            <w:noProof/>
            <w:webHidden/>
          </w:rPr>
          <w:instrText xml:space="preserve"> PAGEREF _Toc173255280 \h </w:instrText>
        </w:r>
        <w:r>
          <w:rPr>
            <w:noProof/>
            <w:webHidden/>
          </w:rPr>
        </w:r>
        <w:r>
          <w:rPr>
            <w:noProof/>
            <w:webHidden/>
          </w:rPr>
          <w:fldChar w:fldCharType="separate"/>
        </w:r>
        <w:r>
          <w:rPr>
            <w:noProof/>
            <w:webHidden/>
          </w:rPr>
          <w:t>286</w:t>
        </w:r>
        <w:r>
          <w:rPr>
            <w:noProof/>
            <w:webHidden/>
          </w:rPr>
          <w:fldChar w:fldCharType="end"/>
        </w:r>
      </w:hyperlink>
    </w:p>
    <w:p w14:paraId="1CF755C1" w14:textId="50DDEF6B" w:rsidR="0061601F" w:rsidRDefault="0061601F">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5281" w:history="1">
        <w:r w:rsidRPr="00CC6162">
          <w:rPr>
            <w:rStyle w:val="Hyperlink"/>
            <w:noProof/>
          </w:rPr>
          <w:t>Table 66: Connectivity-service parameters for reversion</w:t>
        </w:r>
        <w:r>
          <w:rPr>
            <w:noProof/>
            <w:webHidden/>
          </w:rPr>
          <w:tab/>
        </w:r>
        <w:r>
          <w:rPr>
            <w:noProof/>
            <w:webHidden/>
          </w:rPr>
          <w:fldChar w:fldCharType="begin"/>
        </w:r>
        <w:r>
          <w:rPr>
            <w:noProof/>
            <w:webHidden/>
          </w:rPr>
          <w:instrText xml:space="preserve"> PAGEREF _Toc173255281 \h </w:instrText>
        </w:r>
        <w:r>
          <w:rPr>
            <w:noProof/>
            <w:webHidden/>
          </w:rPr>
        </w:r>
        <w:r>
          <w:rPr>
            <w:noProof/>
            <w:webHidden/>
          </w:rPr>
          <w:fldChar w:fldCharType="separate"/>
        </w:r>
        <w:r>
          <w:rPr>
            <w:noProof/>
            <w:webHidden/>
          </w:rPr>
          <w:t>292</w:t>
        </w:r>
        <w:r>
          <w:rPr>
            <w:noProof/>
            <w:webHidden/>
          </w:rPr>
          <w:fldChar w:fldCharType="end"/>
        </w:r>
      </w:hyperlink>
    </w:p>
    <w:p w14:paraId="57A18349" w14:textId="0C908EA8" w:rsidR="0061601F" w:rsidRDefault="0061601F">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5282" w:history="1">
        <w:r w:rsidRPr="00CC6162">
          <w:rPr>
            <w:rStyle w:val="Hyperlink"/>
            <w:noProof/>
          </w:rPr>
          <w:t>Table 67: Connectivity-service parameters for 1+1 UC5a / 5b.</w:t>
        </w:r>
        <w:r>
          <w:rPr>
            <w:noProof/>
            <w:webHidden/>
          </w:rPr>
          <w:tab/>
        </w:r>
        <w:r>
          <w:rPr>
            <w:noProof/>
            <w:webHidden/>
          </w:rPr>
          <w:fldChar w:fldCharType="begin"/>
        </w:r>
        <w:r>
          <w:rPr>
            <w:noProof/>
            <w:webHidden/>
          </w:rPr>
          <w:instrText xml:space="preserve"> PAGEREF _Toc173255282 \h </w:instrText>
        </w:r>
        <w:r>
          <w:rPr>
            <w:noProof/>
            <w:webHidden/>
          </w:rPr>
        </w:r>
        <w:r>
          <w:rPr>
            <w:noProof/>
            <w:webHidden/>
          </w:rPr>
          <w:fldChar w:fldCharType="separate"/>
        </w:r>
        <w:r>
          <w:rPr>
            <w:noProof/>
            <w:webHidden/>
          </w:rPr>
          <w:t>320</w:t>
        </w:r>
        <w:r>
          <w:rPr>
            <w:noProof/>
            <w:webHidden/>
          </w:rPr>
          <w:fldChar w:fldCharType="end"/>
        </w:r>
      </w:hyperlink>
    </w:p>
    <w:p w14:paraId="6A366DDF" w14:textId="4A8B34B5" w:rsidR="0061601F" w:rsidRDefault="0061601F">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5283" w:history="1">
        <w:r w:rsidRPr="00CC6162">
          <w:rPr>
            <w:rStyle w:val="Hyperlink"/>
            <w:noProof/>
          </w:rPr>
          <w:t>Table 68: Protection Roles for UC5b.</w:t>
        </w:r>
        <w:r>
          <w:rPr>
            <w:noProof/>
            <w:webHidden/>
          </w:rPr>
          <w:tab/>
        </w:r>
        <w:r>
          <w:rPr>
            <w:noProof/>
            <w:webHidden/>
          </w:rPr>
          <w:fldChar w:fldCharType="begin"/>
        </w:r>
        <w:r>
          <w:rPr>
            <w:noProof/>
            <w:webHidden/>
          </w:rPr>
          <w:instrText xml:space="preserve"> PAGEREF _Toc173255283 \h </w:instrText>
        </w:r>
        <w:r>
          <w:rPr>
            <w:noProof/>
            <w:webHidden/>
          </w:rPr>
        </w:r>
        <w:r>
          <w:rPr>
            <w:noProof/>
            <w:webHidden/>
          </w:rPr>
          <w:fldChar w:fldCharType="separate"/>
        </w:r>
        <w:r>
          <w:rPr>
            <w:noProof/>
            <w:webHidden/>
          </w:rPr>
          <w:t>321</w:t>
        </w:r>
        <w:r>
          <w:rPr>
            <w:noProof/>
            <w:webHidden/>
          </w:rPr>
          <w:fldChar w:fldCharType="end"/>
        </w:r>
      </w:hyperlink>
    </w:p>
    <w:p w14:paraId="4521E27F" w14:textId="49C99500" w:rsidR="0061601F" w:rsidRDefault="0061601F">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5284" w:history="1">
        <w:r w:rsidRPr="00CC6162">
          <w:rPr>
            <w:rStyle w:val="Hyperlink"/>
            <w:noProof/>
          </w:rPr>
          <w:t>Table 69: Connection parameters for UC5b.</w:t>
        </w:r>
        <w:r>
          <w:rPr>
            <w:noProof/>
            <w:webHidden/>
          </w:rPr>
          <w:tab/>
        </w:r>
        <w:r>
          <w:rPr>
            <w:noProof/>
            <w:webHidden/>
          </w:rPr>
          <w:fldChar w:fldCharType="begin"/>
        </w:r>
        <w:r>
          <w:rPr>
            <w:noProof/>
            <w:webHidden/>
          </w:rPr>
          <w:instrText xml:space="preserve"> PAGEREF _Toc173255284 \h </w:instrText>
        </w:r>
        <w:r>
          <w:rPr>
            <w:noProof/>
            <w:webHidden/>
          </w:rPr>
        </w:r>
        <w:r>
          <w:rPr>
            <w:noProof/>
            <w:webHidden/>
          </w:rPr>
          <w:fldChar w:fldCharType="separate"/>
        </w:r>
        <w:r>
          <w:rPr>
            <w:noProof/>
            <w:webHidden/>
          </w:rPr>
          <w:t>321</w:t>
        </w:r>
        <w:r>
          <w:rPr>
            <w:noProof/>
            <w:webHidden/>
          </w:rPr>
          <w:fldChar w:fldCharType="end"/>
        </w:r>
      </w:hyperlink>
    </w:p>
    <w:p w14:paraId="3FFAFDD9" w14:textId="12C627B5" w:rsidR="0061601F" w:rsidRDefault="0061601F">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5285" w:history="1">
        <w:r w:rsidRPr="00CC6162">
          <w:rPr>
            <w:rStyle w:val="Hyperlink"/>
            <w:rFonts w:cs="Times New Roman"/>
            <w:noProof/>
          </w:rPr>
          <w:t>Table 70: Switch-control parameters for UC5b.</w:t>
        </w:r>
        <w:r>
          <w:rPr>
            <w:noProof/>
            <w:webHidden/>
          </w:rPr>
          <w:tab/>
        </w:r>
        <w:r>
          <w:rPr>
            <w:noProof/>
            <w:webHidden/>
          </w:rPr>
          <w:fldChar w:fldCharType="begin"/>
        </w:r>
        <w:r>
          <w:rPr>
            <w:noProof/>
            <w:webHidden/>
          </w:rPr>
          <w:instrText xml:space="preserve"> PAGEREF _Toc173255285 \h </w:instrText>
        </w:r>
        <w:r>
          <w:rPr>
            <w:noProof/>
            <w:webHidden/>
          </w:rPr>
        </w:r>
        <w:r>
          <w:rPr>
            <w:noProof/>
            <w:webHidden/>
          </w:rPr>
          <w:fldChar w:fldCharType="separate"/>
        </w:r>
        <w:r>
          <w:rPr>
            <w:noProof/>
            <w:webHidden/>
          </w:rPr>
          <w:t>321</w:t>
        </w:r>
        <w:r>
          <w:rPr>
            <w:noProof/>
            <w:webHidden/>
          </w:rPr>
          <w:fldChar w:fldCharType="end"/>
        </w:r>
      </w:hyperlink>
    </w:p>
    <w:p w14:paraId="1AE95443" w14:textId="5CD2B376" w:rsidR="0061601F" w:rsidRDefault="0061601F">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5286" w:history="1">
        <w:r w:rsidRPr="00CC6162">
          <w:rPr>
            <w:rStyle w:val="Hyperlink"/>
            <w:rFonts w:cs="Times New Roman"/>
            <w:noProof/>
          </w:rPr>
          <w:t>Table 71: Switch parameters for UC5b.</w:t>
        </w:r>
        <w:r>
          <w:rPr>
            <w:noProof/>
            <w:webHidden/>
          </w:rPr>
          <w:tab/>
        </w:r>
        <w:r>
          <w:rPr>
            <w:noProof/>
            <w:webHidden/>
          </w:rPr>
          <w:fldChar w:fldCharType="begin"/>
        </w:r>
        <w:r>
          <w:rPr>
            <w:noProof/>
            <w:webHidden/>
          </w:rPr>
          <w:instrText xml:space="preserve"> PAGEREF _Toc173255286 \h </w:instrText>
        </w:r>
        <w:r>
          <w:rPr>
            <w:noProof/>
            <w:webHidden/>
          </w:rPr>
        </w:r>
        <w:r>
          <w:rPr>
            <w:noProof/>
            <w:webHidden/>
          </w:rPr>
          <w:fldChar w:fldCharType="separate"/>
        </w:r>
        <w:r>
          <w:rPr>
            <w:noProof/>
            <w:webHidden/>
          </w:rPr>
          <w:t>322</w:t>
        </w:r>
        <w:r>
          <w:rPr>
            <w:noProof/>
            <w:webHidden/>
          </w:rPr>
          <w:fldChar w:fldCharType="end"/>
        </w:r>
      </w:hyperlink>
    </w:p>
    <w:p w14:paraId="04524D6F" w14:textId="6BB57630" w:rsidR="0061601F" w:rsidRDefault="0061601F">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5287" w:history="1">
        <w:r w:rsidRPr="00CC6162">
          <w:rPr>
            <w:rStyle w:val="Hyperlink"/>
            <w:rFonts w:cs="Times New Roman"/>
            <w:noProof/>
          </w:rPr>
          <w:t>Table 72: Connectivity-service parameters for UC5c.</w:t>
        </w:r>
        <w:r>
          <w:rPr>
            <w:noProof/>
            <w:webHidden/>
          </w:rPr>
          <w:tab/>
        </w:r>
        <w:r>
          <w:rPr>
            <w:noProof/>
            <w:webHidden/>
          </w:rPr>
          <w:fldChar w:fldCharType="begin"/>
        </w:r>
        <w:r>
          <w:rPr>
            <w:noProof/>
            <w:webHidden/>
          </w:rPr>
          <w:instrText xml:space="preserve"> PAGEREF _Toc173255287 \h </w:instrText>
        </w:r>
        <w:r>
          <w:rPr>
            <w:noProof/>
            <w:webHidden/>
          </w:rPr>
        </w:r>
        <w:r>
          <w:rPr>
            <w:noProof/>
            <w:webHidden/>
          </w:rPr>
          <w:fldChar w:fldCharType="separate"/>
        </w:r>
        <w:r>
          <w:rPr>
            <w:noProof/>
            <w:webHidden/>
          </w:rPr>
          <w:t>325</w:t>
        </w:r>
        <w:r>
          <w:rPr>
            <w:noProof/>
            <w:webHidden/>
          </w:rPr>
          <w:fldChar w:fldCharType="end"/>
        </w:r>
      </w:hyperlink>
    </w:p>
    <w:p w14:paraId="64714C8D" w14:textId="4639BF41" w:rsidR="0061601F" w:rsidRDefault="0061601F">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5288" w:history="1">
        <w:r w:rsidRPr="00CC6162">
          <w:rPr>
            <w:rStyle w:val="Hyperlink"/>
            <w:rFonts w:cs="Times New Roman"/>
            <w:noProof/>
          </w:rPr>
          <w:t>Table 73: Connectivity-service parameters for UC6a.</w:t>
        </w:r>
        <w:r>
          <w:rPr>
            <w:noProof/>
            <w:webHidden/>
          </w:rPr>
          <w:tab/>
        </w:r>
        <w:r>
          <w:rPr>
            <w:noProof/>
            <w:webHidden/>
          </w:rPr>
          <w:fldChar w:fldCharType="begin"/>
        </w:r>
        <w:r>
          <w:rPr>
            <w:noProof/>
            <w:webHidden/>
          </w:rPr>
          <w:instrText xml:space="preserve"> PAGEREF _Toc173255288 \h </w:instrText>
        </w:r>
        <w:r>
          <w:rPr>
            <w:noProof/>
            <w:webHidden/>
          </w:rPr>
        </w:r>
        <w:r>
          <w:rPr>
            <w:noProof/>
            <w:webHidden/>
          </w:rPr>
          <w:fldChar w:fldCharType="separate"/>
        </w:r>
        <w:r>
          <w:rPr>
            <w:noProof/>
            <w:webHidden/>
          </w:rPr>
          <w:t>331</w:t>
        </w:r>
        <w:r>
          <w:rPr>
            <w:noProof/>
            <w:webHidden/>
          </w:rPr>
          <w:fldChar w:fldCharType="end"/>
        </w:r>
      </w:hyperlink>
    </w:p>
    <w:p w14:paraId="6992A406" w14:textId="1E8FD2F6" w:rsidR="0061601F" w:rsidRDefault="0061601F">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5289" w:history="1">
        <w:r w:rsidRPr="00CC6162">
          <w:rPr>
            <w:rStyle w:val="Hyperlink"/>
            <w:rFonts w:cs="Times New Roman"/>
            <w:noProof/>
          </w:rPr>
          <w:t>Table 74: Connectivity-service parameters for UC6b.</w:t>
        </w:r>
        <w:r>
          <w:rPr>
            <w:noProof/>
            <w:webHidden/>
          </w:rPr>
          <w:tab/>
        </w:r>
        <w:r>
          <w:rPr>
            <w:noProof/>
            <w:webHidden/>
          </w:rPr>
          <w:fldChar w:fldCharType="begin"/>
        </w:r>
        <w:r>
          <w:rPr>
            <w:noProof/>
            <w:webHidden/>
          </w:rPr>
          <w:instrText xml:space="preserve"> PAGEREF _Toc173255289 \h </w:instrText>
        </w:r>
        <w:r>
          <w:rPr>
            <w:noProof/>
            <w:webHidden/>
          </w:rPr>
        </w:r>
        <w:r>
          <w:rPr>
            <w:noProof/>
            <w:webHidden/>
          </w:rPr>
          <w:fldChar w:fldCharType="separate"/>
        </w:r>
        <w:r>
          <w:rPr>
            <w:noProof/>
            <w:webHidden/>
          </w:rPr>
          <w:t>332</w:t>
        </w:r>
        <w:r>
          <w:rPr>
            <w:noProof/>
            <w:webHidden/>
          </w:rPr>
          <w:fldChar w:fldCharType="end"/>
        </w:r>
      </w:hyperlink>
    </w:p>
    <w:p w14:paraId="39AB5C1D" w14:textId="77C637D1" w:rsidR="0061601F" w:rsidRDefault="0061601F">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5290" w:history="1">
        <w:r w:rsidRPr="00CC6162">
          <w:rPr>
            <w:rStyle w:val="Hyperlink"/>
            <w:rFonts w:cs="Times New Roman"/>
            <w:noProof/>
          </w:rPr>
          <w:t>Table 75: Connectivity-service paramete</w:t>
        </w:r>
        <w:r w:rsidRPr="00CC6162">
          <w:rPr>
            <w:rStyle w:val="Hyperlink"/>
            <w:rFonts w:cs="Times New Roman"/>
            <w:noProof/>
          </w:rPr>
          <w:t>r</w:t>
        </w:r>
        <w:r w:rsidRPr="00CC6162">
          <w:rPr>
            <w:rStyle w:val="Hyperlink"/>
            <w:rFonts w:cs="Times New Roman"/>
            <w:noProof/>
          </w:rPr>
          <w:t>s for UC7a.</w:t>
        </w:r>
        <w:r>
          <w:rPr>
            <w:noProof/>
            <w:webHidden/>
          </w:rPr>
          <w:tab/>
        </w:r>
        <w:r>
          <w:rPr>
            <w:noProof/>
            <w:webHidden/>
          </w:rPr>
          <w:fldChar w:fldCharType="begin"/>
        </w:r>
        <w:r>
          <w:rPr>
            <w:noProof/>
            <w:webHidden/>
          </w:rPr>
          <w:instrText xml:space="preserve"> PAGEREF _Toc173255290 \h </w:instrText>
        </w:r>
        <w:r>
          <w:rPr>
            <w:noProof/>
            <w:webHidden/>
          </w:rPr>
        </w:r>
        <w:r>
          <w:rPr>
            <w:noProof/>
            <w:webHidden/>
          </w:rPr>
          <w:fldChar w:fldCharType="separate"/>
        </w:r>
        <w:r>
          <w:rPr>
            <w:noProof/>
            <w:webHidden/>
          </w:rPr>
          <w:t>334</w:t>
        </w:r>
        <w:r>
          <w:rPr>
            <w:noProof/>
            <w:webHidden/>
          </w:rPr>
          <w:fldChar w:fldCharType="end"/>
        </w:r>
      </w:hyperlink>
    </w:p>
    <w:p w14:paraId="7DF98785" w14:textId="44C76834" w:rsidR="0061601F" w:rsidRDefault="0061601F">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5291" w:history="1">
        <w:r w:rsidRPr="00CC6162">
          <w:rPr>
            <w:rStyle w:val="Hyperlink"/>
            <w:rFonts w:cs="Times New Roman"/>
            <w:noProof/>
          </w:rPr>
          <w:t>Table 76: Connectivity-service parameters for UC7b.</w:t>
        </w:r>
        <w:r>
          <w:rPr>
            <w:noProof/>
            <w:webHidden/>
          </w:rPr>
          <w:tab/>
        </w:r>
        <w:r>
          <w:rPr>
            <w:noProof/>
            <w:webHidden/>
          </w:rPr>
          <w:fldChar w:fldCharType="begin"/>
        </w:r>
        <w:r>
          <w:rPr>
            <w:noProof/>
            <w:webHidden/>
          </w:rPr>
          <w:instrText xml:space="preserve"> PAGEREF _Toc173255291 \h </w:instrText>
        </w:r>
        <w:r>
          <w:rPr>
            <w:noProof/>
            <w:webHidden/>
          </w:rPr>
        </w:r>
        <w:r>
          <w:rPr>
            <w:noProof/>
            <w:webHidden/>
          </w:rPr>
          <w:fldChar w:fldCharType="separate"/>
        </w:r>
        <w:r>
          <w:rPr>
            <w:noProof/>
            <w:webHidden/>
          </w:rPr>
          <w:t>335</w:t>
        </w:r>
        <w:r>
          <w:rPr>
            <w:noProof/>
            <w:webHidden/>
          </w:rPr>
          <w:fldChar w:fldCharType="end"/>
        </w:r>
      </w:hyperlink>
    </w:p>
    <w:p w14:paraId="68D0E1FD" w14:textId="0D5057D2" w:rsidR="0061601F" w:rsidRDefault="0061601F">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5292" w:history="1">
        <w:r w:rsidRPr="00CC6162">
          <w:rPr>
            <w:rStyle w:val="Hyperlink"/>
            <w:rFonts w:cs="Times New Roman"/>
            <w:noProof/>
          </w:rPr>
          <w:t>Table 77: Connectivity-service parameters for UC8</w:t>
        </w:r>
        <w:r>
          <w:rPr>
            <w:noProof/>
            <w:webHidden/>
          </w:rPr>
          <w:tab/>
        </w:r>
        <w:r>
          <w:rPr>
            <w:noProof/>
            <w:webHidden/>
          </w:rPr>
          <w:fldChar w:fldCharType="begin"/>
        </w:r>
        <w:r>
          <w:rPr>
            <w:noProof/>
            <w:webHidden/>
          </w:rPr>
          <w:instrText xml:space="preserve"> PAGEREF _Toc173255292 \h </w:instrText>
        </w:r>
        <w:r>
          <w:rPr>
            <w:noProof/>
            <w:webHidden/>
          </w:rPr>
        </w:r>
        <w:r>
          <w:rPr>
            <w:noProof/>
            <w:webHidden/>
          </w:rPr>
          <w:fldChar w:fldCharType="separate"/>
        </w:r>
        <w:r>
          <w:rPr>
            <w:noProof/>
            <w:webHidden/>
          </w:rPr>
          <w:t>336</w:t>
        </w:r>
        <w:r>
          <w:rPr>
            <w:noProof/>
            <w:webHidden/>
          </w:rPr>
          <w:fldChar w:fldCharType="end"/>
        </w:r>
      </w:hyperlink>
    </w:p>
    <w:p w14:paraId="307A9DAC" w14:textId="5E95955A" w:rsidR="0061601F" w:rsidRDefault="0061601F">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5293" w:history="1">
        <w:r w:rsidRPr="00CC6162">
          <w:rPr>
            <w:rStyle w:val="Hyperlink"/>
            <w:rFonts w:cs="Times New Roman"/>
            <w:noProof/>
          </w:rPr>
          <w:t>Table 78: Connectivity-service parameters for UC11b.</w:t>
        </w:r>
        <w:r>
          <w:rPr>
            <w:noProof/>
            <w:webHidden/>
          </w:rPr>
          <w:tab/>
        </w:r>
        <w:r>
          <w:rPr>
            <w:noProof/>
            <w:webHidden/>
          </w:rPr>
          <w:fldChar w:fldCharType="begin"/>
        </w:r>
        <w:r>
          <w:rPr>
            <w:noProof/>
            <w:webHidden/>
          </w:rPr>
          <w:instrText xml:space="preserve"> PAGEREF _Toc173255293 \h </w:instrText>
        </w:r>
        <w:r>
          <w:rPr>
            <w:noProof/>
            <w:webHidden/>
          </w:rPr>
        </w:r>
        <w:r>
          <w:rPr>
            <w:noProof/>
            <w:webHidden/>
          </w:rPr>
          <w:fldChar w:fldCharType="separate"/>
        </w:r>
        <w:r>
          <w:rPr>
            <w:noProof/>
            <w:webHidden/>
          </w:rPr>
          <w:t>342</w:t>
        </w:r>
        <w:r>
          <w:rPr>
            <w:noProof/>
            <w:webHidden/>
          </w:rPr>
          <w:fldChar w:fldCharType="end"/>
        </w:r>
      </w:hyperlink>
    </w:p>
    <w:p w14:paraId="6AFFA580" w14:textId="5299364A" w:rsidR="0061601F" w:rsidRDefault="0061601F">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5294" w:history="1">
        <w:r w:rsidRPr="00CC6162">
          <w:rPr>
            <w:rStyle w:val="Hyperlink"/>
            <w:rFonts w:cs="Times New Roman"/>
            <w:noProof/>
          </w:rPr>
          <w:t xml:space="preserve">Table 79: </w:t>
        </w:r>
        <w:r w:rsidRPr="00CC6162">
          <w:rPr>
            <w:rStyle w:val="Hyperlink"/>
            <w:noProof/>
          </w:rPr>
          <w:t>Path-computation-context parameters</w:t>
        </w:r>
        <w:r w:rsidRPr="00CC6162">
          <w:rPr>
            <w:rStyle w:val="Hyperlink"/>
            <w:rFonts w:cs="Times New Roman"/>
            <w:noProof/>
          </w:rPr>
          <w:t>.</w:t>
        </w:r>
        <w:r>
          <w:rPr>
            <w:noProof/>
            <w:webHidden/>
          </w:rPr>
          <w:tab/>
        </w:r>
        <w:r>
          <w:rPr>
            <w:noProof/>
            <w:webHidden/>
          </w:rPr>
          <w:fldChar w:fldCharType="begin"/>
        </w:r>
        <w:r>
          <w:rPr>
            <w:noProof/>
            <w:webHidden/>
          </w:rPr>
          <w:instrText xml:space="preserve"> PAGEREF _Toc173255294 \h </w:instrText>
        </w:r>
        <w:r>
          <w:rPr>
            <w:noProof/>
            <w:webHidden/>
          </w:rPr>
        </w:r>
        <w:r>
          <w:rPr>
            <w:noProof/>
            <w:webHidden/>
          </w:rPr>
          <w:fldChar w:fldCharType="separate"/>
        </w:r>
        <w:r>
          <w:rPr>
            <w:noProof/>
            <w:webHidden/>
          </w:rPr>
          <w:t>343</w:t>
        </w:r>
        <w:r>
          <w:rPr>
            <w:noProof/>
            <w:webHidden/>
          </w:rPr>
          <w:fldChar w:fldCharType="end"/>
        </w:r>
      </w:hyperlink>
    </w:p>
    <w:p w14:paraId="6C7D0D6B" w14:textId="07639D4F" w:rsidR="0061601F" w:rsidRDefault="0061601F">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5295" w:history="1">
        <w:r w:rsidRPr="00CC6162">
          <w:rPr>
            <w:rStyle w:val="Hyperlink"/>
            <w:rFonts w:cs="Times New Roman"/>
            <w:noProof/>
          </w:rPr>
          <w:t>Table 80: p</w:t>
        </w:r>
        <w:r w:rsidRPr="00CC6162">
          <w:rPr>
            <w:rStyle w:val="Hyperlink"/>
            <w:noProof/>
          </w:rPr>
          <w:t>ath-comp-serv object’s parameters</w:t>
        </w:r>
        <w:r w:rsidRPr="00CC6162">
          <w:rPr>
            <w:rStyle w:val="Hyperlink"/>
            <w:rFonts w:cs="Times New Roman"/>
            <w:noProof/>
          </w:rPr>
          <w:t>.</w:t>
        </w:r>
        <w:r>
          <w:rPr>
            <w:noProof/>
            <w:webHidden/>
          </w:rPr>
          <w:tab/>
        </w:r>
        <w:r>
          <w:rPr>
            <w:noProof/>
            <w:webHidden/>
          </w:rPr>
          <w:fldChar w:fldCharType="begin"/>
        </w:r>
        <w:r>
          <w:rPr>
            <w:noProof/>
            <w:webHidden/>
          </w:rPr>
          <w:instrText xml:space="preserve"> PAGEREF _Toc173255295 \h </w:instrText>
        </w:r>
        <w:r>
          <w:rPr>
            <w:noProof/>
            <w:webHidden/>
          </w:rPr>
        </w:r>
        <w:r>
          <w:rPr>
            <w:noProof/>
            <w:webHidden/>
          </w:rPr>
          <w:fldChar w:fldCharType="separate"/>
        </w:r>
        <w:r>
          <w:rPr>
            <w:noProof/>
            <w:webHidden/>
          </w:rPr>
          <w:t>344</w:t>
        </w:r>
        <w:r>
          <w:rPr>
            <w:noProof/>
            <w:webHidden/>
          </w:rPr>
          <w:fldChar w:fldCharType="end"/>
        </w:r>
      </w:hyperlink>
    </w:p>
    <w:p w14:paraId="1478ADB2" w14:textId="51FE8C06" w:rsidR="0061601F" w:rsidRDefault="0061601F">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5296" w:history="1">
        <w:r w:rsidRPr="00CC6162">
          <w:rPr>
            <w:rStyle w:val="Hyperlink"/>
            <w:rFonts w:cs="Times New Roman"/>
            <w:noProof/>
          </w:rPr>
          <w:t xml:space="preserve">Table 81: </w:t>
        </w:r>
        <w:r w:rsidRPr="00CC6162">
          <w:rPr>
            <w:rStyle w:val="Hyperlink"/>
            <w:noProof/>
          </w:rPr>
          <w:t>Path-service endpoint (PSEP) object’s parameters</w:t>
        </w:r>
        <w:r w:rsidRPr="00CC6162">
          <w:rPr>
            <w:rStyle w:val="Hyperlink"/>
            <w:rFonts w:cs="Times New Roman"/>
            <w:noProof/>
          </w:rPr>
          <w:t>.</w:t>
        </w:r>
        <w:r>
          <w:rPr>
            <w:noProof/>
            <w:webHidden/>
          </w:rPr>
          <w:tab/>
        </w:r>
        <w:r>
          <w:rPr>
            <w:noProof/>
            <w:webHidden/>
          </w:rPr>
          <w:fldChar w:fldCharType="begin"/>
        </w:r>
        <w:r>
          <w:rPr>
            <w:noProof/>
            <w:webHidden/>
          </w:rPr>
          <w:instrText xml:space="preserve"> PAGEREF _Toc173255296 \h </w:instrText>
        </w:r>
        <w:r>
          <w:rPr>
            <w:noProof/>
            <w:webHidden/>
          </w:rPr>
        </w:r>
        <w:r>
          <w:rPr>
            <w:noProof/>
            <w:webHidden/>
          </w:rPr>
          <w:fldChar w:fldCharType="separate"/>
        </w:r>
        <w:r>
          <w:rPr>
            <w:noProof/>
            <w:webHidden/>
          </w:rPr>
          <w:t>344</w:t>
        </w:r>
        <w:r>
          <w:rPr>
            <w:noProof/>
            <w:webHidden/>
          </w:rPr>
          <w:fldChar w:fldCharType="end"/>
        </w:r>
      </w:hyperlink>
    </w:p>
    <w:p w14:paraId="74AC47D3" w14:textId="648BEFD1" w:rsidR="0061601F" w:rsidRDefault="0061601F">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5297" w:history="1">
        <w:r w:rsidRPr="00CC6162">
          <w:rPr>
            <w:rStyle w:val="Hyperlink"/>
            <w:rFonts w:cs="Times New Roman"/>
            <w:noProof/>
          </w:rPr>
          <w:t xml:space="preserve">Table 82: </w:t>
        </w:r>
        <w:r w:rsidRPr="00CC6162">
          <w:rPr>
            <w:rStyle w:val="Hyperlink"/>
            <w:noProof/>
          </w:rPr>
          <w:t>Topology constraint object’s parameters</w:t>
        </w:r>
        <w:r w:rsidRPr="00CC6162">
          <w:rPr>
            <w:rStyle w:val="Hyperlink"/>
            <w:rFonts w:cs="Times New Roman"/>
            <w:noProof/>
          </w:rPr>
          <w:t>.</w:t>
        </w:r>
        <w:r>
          <w:rPr>
            <w:noProof/>
            <w:webHidden/>
          </w:rPr>
          <w:tab/>
        </w:r>
        <w:r>
          <w:rPr>
            <w:noProof/>
            <w:webHidden/>
          </w:rPr>
          <w:fldChar w:fldCharType="begin"/>
        </w:r>
        <w:r>
          <w:rPr>
            <w:noProof/>
            <w:webHidden/>
          </w:rPr>
          <w:instrText xml:space="preserve"> PAGEREF _Toc173255297 \h </w:instrText>
        </w:r>
        <w:r>
          <w:rPr>
            <w:noProof/>
            <w:webHidden/>
          </w:rPr>
        </w:r>
        <w:r>
          <w:rPr>
            <w:noProof/>
            <w:webHidden/>
          </w:rPr>
          <w:fldChar w:fldCharType="separate"/>
        </w:r>
        <w:r>
          <w:rPr>
            <w:noProof/>
            <w:webHidden/>
          </w:rPr>
          <w:t>344</w:t>
        </w:r>
        <w:r>
          <w:rPr>
            <w:noProof/>
            <w:webHidden/>
          </w:rPr>
          <w:fldChar w:fldCharType="end"/>
        </w:r>
      </w:hyperlink>
    </w:p>
    <w:p w14:paraId="104C5268" w14:textId="7F4525CD" w:rsidR="0061601F" w:rsidRDefault="0061601F">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5298" w:history="1">
        <w:r w:rsidRPr="00CC6162">
          <w:rPr>
            <w:rStyle w:val="Hyperlink"/>
            <w:rFonts w:cs="Times New Roman"/>
            <w:noProof/>
          </w:rPr>
          <w:t xml:space="preserve">Table 83: </w:t>
        </w:r>
        <w:r w:rsidRPr="00CC6162">
          <w:rPr>
            <w:rStyle w:val="Hyperlink"/>
            <w:noProof/>
          </w:rPr>
          <w:t>Routing constraint object’s parameters</w:t>
        </w:r>
        <w:r w:rsidRPr="00CC6162">
          <w:rPr>
            <w:rStyle w:val="Hyperlink"/>
            <w:rFonts w:cs="Times New Roman"/>
            <w:noProof/>
          </w:rPr>
          <w:t>.</w:t>
        </w:r>
        <w:r>
          <w:rPr>
            <w:noProof/>
            <w:webHidden/>
          </w:rPr>
          <w:tab/>
        </w:r>
        <w:r>
          <w:rPr>
            <w:noProof/>
            <w:webHidden/>
          </w:rPr>
          <w:fldChar w:fldCharType="begin"/>
        </w:r>
        <w:r>
          <w:rPr>
            <w:noProof/>
            <w:webHidden/>
          </w:rPr>
          <w:instrText xml:space="preserve"> PAGEREF _Toc173255298 \h </w:instrText>
        </w:r>
        <w:r>
          <w:rPr>
            <w:noProof/>
            <w:webHidden/>
          </w:rPr>
        </w:r>
        <w:r>
          <w:rPr>
            <w:noProof/>
            <w:webHidden/>
          </w:rPr>
          <w:fldChar w:fldCharType="separate"/>
        </w:r>
        <w:r>
          <w:rPr>
            <w:noProof/>
            <w:webHidden/>
          </w:rPr>
          <w:t>345</w:t>
        </w:r>
        <w:r>
          <w:rPr>
            <w:noProof/>
            <w:webHidden/>
          </w:rPr>
          <w:fldChar w:fldCharType="end"/>
        </w:r>
      </w:hyperlink>
    </w:p>
    <w:p w14:paraId="5B0210DC" w14:textId="0B5F628E" w:rsidR="0061601F" w:rsidRDefault="0061601F">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5299" w:history="1">
        <w:r w:rsidRPr="00CC6162">
          <w:rPr>
            <w:rStyle w:val="Hyperlink"/>
            <w:rFonts w:cs="Times New Roman"/>
            <w:noProof/>
          </w:rPr>
          <w:t xml:space="preserve">Table 84: </w:t>
        </w:r>
        <w:r w:rsidRPr="00CC6162">
          <w:rPr>
            <w:rStyle w:val="Hyperlink"/>
            <w:noProof/>
          </w:rPr>
          <w:t>Objective function object’s parameters</w:t>
        </w:r>
        <w:r w:rsidRPr="00CC6162">
          <w:rPr>
            <w:rStyle w:val="Hyperlink"/>
            <w:rFonts w:cs="Times New Roman"/>
            <w:noProof/>
          </w:rPr>
          <w:t>.</w:t>
        </w:r>
        <w:r>
          <w:rPr>
            <w:noProof/>
            <w:webHidden/>
          </w:rPr>
          <w:tab/>
        </w:r>
        <w:r>
          <w:rPr>
            <w:noProof/>
            <w:webHidden/>
          </w:rPr>
          <w:fldChar w:fldCharType="begin"/>
        </w:r>
        <w:r>
          <w:rPr>
            <w:noProof/>
            <w:webHidden/>
          </w:rPr>
          <w:instrText xml:space="preserve"> PAGEREF _Toc173255299 \h </w:instrText>
        </w:r>
        <w:r>
          <w:rPr>
            <w:noProof/>
            <w:webHidden/>
          </w:rPr>
        </w:r>
        <w:r>
          <w:rPr>
            <w:noProof/>
            <w:webHidden/>
          </w:rPr>
          <w:fldChar w:fldCharType="separate"/>
        </w:r>
        <w:r>
          <w:rPr>
            <w:noProof/>
            <w:webHidden/>
          </w:rPr>
          <w:t>346</w:t>
        </w:r>
        <w:r>
          <w:rPr>
            <w:noProof/>
            <w:webHidden/>
          </w:rPr>
          <w:fldChar w:fldCharType="end"/>
        </w:r>
      </w:hyperlink>
    </w:p>
    <w:p w14:paraId="794DA0C9" w14:textId="79958DF8" w:rsidR="0061601F" w:rsidRDefault="0061601F">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5300" w:history="1">
        <w:r w:rsidRPr="00CC6162">
          <w:rPr>
            <w:rStyle w:val="Hyperlink"/>
            <w:rFonts w:cs="Times New Roman"/>
            <w:noProof/>
          </w:rPr>
          <w:t xml:space="preserve">Table 85: </w:t>
        </w:r>
        <w:r w:rsidRPr="00CC6162">
          <w:rPr>
            <w:rStyle w:val="Hyperlink"/>
            <w:noProof/>
          </w:rPr>
          <w:t>Optimization-constraint object’s parameters</w:t>
        </w:r>
        <w:r w:rsidRPr="00CC6162">
          <w:rPr>
            <w:rStyle w:val="Hyperlink"/>
            <w:rFonts w:cs="Times New Roman"/>
            <w:noProof/>
          </w:rPr>
          <w:t>.</w:t>
        </w:r>
        <w:r>
          <w:rPr>
            <w:noProof/>
            <w:webHidden/>
          </w:rPr>
          <w:tab/>
        </w:r>
        <w:r>
          <w:rPr>
            <w:noProof/>
            <w:webHidden/>
          </w:rPr>
          <w:fldChar w:fldCharType="begin"/>
        </w:r>
        <w:r>
          <w:rPr>
            <w:noProof/>
            <w:webHidden/>
          </w:rPr>
          <w:instrText xml:space="preserve"> PAGEREF _Toc173255300 \h </w:instrText>
        </w:r>
        <w:r>
          <w:rPr>
            <w:noProof/>
            <w:webHidden/>
          </w:rPr>
        </w:r>
        <w:r>
          <w:rPr>
            <w:noProof/>
            <w:webHidden/>
          </w:rPr>
          <w:fldChar w:fldCharType="separate"/>
        </w:r>
        <w:r>
          <w:rPr>
            <w:noProof/>
            <w:webHidden/>
          </w:rPr>
          <w:t>347</w:t>
        </w:r>
        <w:r>
          <w:rPr>
            <w:noProof/>
            <w:webHidden/>
          </w:rPr>
          <w:fldChar w:fldCharType="end"/>
        </w:r>
      </w:hyperlink>
    </w:p>
    <w:p w14:paraId="321E2932" w14:textId="56D4C9FD" w:rsidR="0061601F" w:rsidRDefault="0061601F">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5301" w:history="1">
        <w:r w:rsidRPr="00CC6162">
          <w:rPr>
            <w:rStyle w:val="Hyperlink"/>
            <w:rFonts w:cs="Times New Roman"/>
            <w:noProof/>
          </w:rPr>
          <w:t xml:space="preserve">Table 86: </w:t>
        </w:r>
        <w:r w:rsidRPr="00CC6162">
          <w:rPr>
            <w:rStyle w:val="Hyperlink"/>
            <w:noProof/>
          </w:rPr>
          <w:t>Use of value names for bulk processing</w:t>
        </w:r>
        <w:r w:rsidRPr="00CC6162">
          <w:rPr>
            <w:rStyle w:val="Hyperlink"/>
            <w:rFonts w:cs="Times New Roman"/>
            <w:noProof/>
          </w:rPr>
          <w:t>.</w:t>
        </w:r>
        <w:r>
          <w:rPr>
            <w:noProof/>
            <w:webHidden/>
          </w:rPr>
          <w:tab/>
        </w:r>
        <w:r>
          <w:rPr>
            <w:noProof/>
            <w:webHidden/>
          </w:rPr>
          <w:fldChar w:fldCharType="begin"/>
        </w:r>
        <w:r>
          <w:rPr>
            <w:noProof/>
            <w:webHidden/>
          </w:rPr>
          <w:instrText xml:space="preserve"> PAGEREF _Toc173255301 \h </w:instrText>
        </w:r>
        <w:r>
          <w:rPr>
            <w:noProof/>
            <w:webHidden/>
          </w:rPr>
        </w:r>
        <w:r>
          <w:rPr>
            <w:noProof/>
            <w:webHidden/>
          </w:rPr>
          <w:fldChar w:fldCharType="separate"/>
        </w:r>
        <w:r>
          <w:rPr>
            <w:noProof/>
            <w:webHidden/>
          </w:rPr>
          <w:t>351</w:t>
        </w:r>
        <w:r>
          <w:rPr>
            <w:noProof/>
            <w:webHidden/>
          </w:rPr>
          <w:fldChar w:fldCharType="end"/>
        </w:r>
      </w:hyperlink>
    </w:p>
    <w:p w14:paraId="4A1F257A" w14:textId="628A2CCE" w:rsidR="0061601F" w:rsidRDefault="0061601F">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5302" w:history="1">
        <w:r w:rsidRPr="00CC6162">
          <w:rPr>
            <w:rStyle w:val="Hyperlink"/>
            <w:noProof/>
          </w:rPr>
          <w:t>Table 87: UC16a Alarm information (tapi-fm:alarm-info) Relevant Parameters</w:t>
        </w:r>
        <w:r>
          <w:rPr>
            <w:noProof/>
            <w:webHidden/>
          </w:rPr>
          <w:tab/>
        </w:r>
        <w:r>
          <w:rPr>
            <w:noProof/>
            <w:webHidden/>
          </w:rPr>
          <w:fldChar w:fldCharType="begin"/>
        </w:r>
        <w:r>
          <w:rPr>
            <w:noProof/>
            <w:webHidden/>
          </w:rPr>
          <w:instrText xml:space="preserve"> PAGEREF _Toc173255302 \h </w:instrText>
        </w:r>
        <w:r>
          <w:rPr>
            <w:noProof/>
            <w:webHidden/>
          </w:rPr>
        </w:r>
        <w:r>
          <w:rPr>
            <w:noProof/>
            <w:webHidden/>
          </w:rPr>
          <w:fldChar w:fldCharType="separate"/>
        </w:r>
        <w:r>
          <w:rPr>
            <w:noProof/>
            <w:webHidden/>
          </w:rPr>
          <w:t>373</w:t>
        </w:r>
        <w:r>
          <w:rPr>
            <w:noProof/>
            <w:webHidden/>
          </w:rPr>
          <w:fldChar w:fldCharType="end"/>
        </w:r>
      </w:hyperlink>
    </w:p>
    <w:p w14:paraId="27ED89A5" w14:textId="2925DA9E" w:rsidR="0061601F" w:rsidRDefault="0061601F">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5303" w:history="1">
        <w:r w:rsidRPr="00CC6162">
          <w:rPr>
            <w:rStyle w:val="Hyperlink"/>
            <w:noProof/>
          </w:rPr>
          <w:t>Table 88: UC16a Alarm information (detected condition) Relevant Parameters</w:t>
        </w:r>
        <w:r>
          <w:rPr>
            <w:noProof/>
            <w:webHidden/>
          </w:rPr>
          <w:tab/>
        </w:r>
        <w:r>
          <w:rPr>
            <w:noProof/>
            <w:webHidden/>
          </w:rPr>
          <w:fldChar w:fldCharType="begin"/>
        </w:r>
        <w:r>
          <w:rPr>
            <w:noProof/>
            <w:webHidden/>
          </w:rPr>
          <w:instrText xml:space="preserve"> PAGEREF _Toc173255303 \h </w:instrText>
        </w:r>
        <w:r>
          <w:rPr>
            <w:noProof/>
            <w:webHidden/>
          </w:rPr>
        </w:r>
        <w:r>
          <w:rPr>
            <w:noProof/>
            <w:webHidden/>
          </w:rPr>
          <w:fldChar w:fldCharType="separate"/>
        </w:r>
        <w:r>
          <w:rPr>
            <w:noProof/>
            <w:webHidden/>
          </w:rPr>
          <w:t>373</w:t>
        </w:r>
        <w:r>
          <w:rPr>
            <w:noProof/>
            <w:webHidden/>
          </w:rPr>
          <w:fldChar w:fldCharType="end"/>
        </w:r>
      </w:hyperlink>
    </w:p>
    <w:p w14:paraId="5EC64DFD" w14:textId="4DA49E28" w:rsidR="0061601F" w:rsidRDefault="0061601F">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5304" w:history="1">
        <w:r w:rsidRPr="00CC6162">
          <w:rPr>
            <w:rStyle w:val="Hyperlink"/>
            <w:noProof/>
          </w:rPr>
          <w:t>Table 89: UC16b TCA information (tapi-fm:tca-info) Relevant Parameters</w:t>
        </w:r>
        <w:r>
          <w:rPr>
            <w:noProof/>
            <w:webHidden/>
          </w:rPr>
          <w:tab/>
        </w:r>
        <w:r>
          <w:rPr>
            <w:noProof/>
            <w:webHidden/>
          </w:rPr>
          <w:fldChar w:fldCharType="begin"/>
        </w:r>
        <w:r>
          <w:rPr>
            <w:noProof/>
            <w:webHidden/>
          </w:rPr>
          <w:instrText xml:space="preserve"> PAGEREF _Toc173255304 \h </w:instrText>
        </w:r>
        <w:r>
          <w:rPr>
            <w:noProof/>
            <w:webHidden/>
          </w:rPr>
        </w:r>
        <w:r>
          <w:rPr>
            <w:noProof/>
            <w:webHidden/>
          </w:rPr>
          <w:fldChar w:fldCharType="separate"/>
        </w:r>
        <w:r>
          <w:rPr>
            <w:noProof/>
            <w:webHidden/>
          </w:rPr>
          <w:t>374</w:t>
        </w:r>
        <w:r>
          <w:rPr>
            <w:noProof/>
            <w:webHidden/>
          </w:rPr>
          <w:fldChar w:fldCharType="end"/>
        </w:r>
      </w:hyperlink>
    </w:p>
    <w:p w14:paraId="78AAD4F3" w14:textId="56076873" w:rsidR="0061601F" w:rsidRDefault="0061601F">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5305" w:history="1">
        <w:r w:rsidRPr="00CC6162">
          <w:rPr>
            <w:rStyle w:val="Hyperlink"/>
            <w:noProof/>
          </w:rPr>
          <w:t>Table 90: UC16b TCA information (detected condition) Relevant Parameters</w:t>
        </w:r>
        <w:r>
          <w:rPr>
            <w:noProof/>
            <w:webHidden/>
          </w:rPr>
          <w:tab/>
        </w:r>
        <w:r>
          <w:rPr>
            <w:noProof/>
            <w:webHidden/>
          </w:rPr>
          <w:fldChar w:fldCharType="begin"/>
        </w:r>
        <w:r>
          <w:rPr>
            <w:noProof/>
            <w:webHidden/>
          </w:rPr>
          <w:instrText xml:space="preserve"> PAGEREF _Toc173255305 \h </w:instrText>
        </w:r>
        <w:r>
          <w:rPr>
            <w:noProof/>
            <w:webHidden/>
          </w:rPr>
        </w:r>
        <w:r>
          <w:rPr>
            <w:noProof/>
            <w:webHidden/>
          </w:rPr>
          <w:fldChar w:fldCharType="separate"/>
        </w:r>
        <w:r>
          <w:rPr>
            <w:noProof/>
            <w:webHidden/>
          </w:rPr>
          <w:t>374</w:t>
        </w:r>
        <w:r>
          <w:rPr>
            <w:noProof/>
            <w:webHidden/>
          </w:rPr>
          <w:fldChar w:fldCharType="end"/>
        </w:r>
      </w:hyperlink>
    </w:p>
    <w:p w14:paraId="4CB859A6" w14:textId="6DB1D6F5" w:rsidR="0061601F" w:rsidRDefault="0061601F">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5306" w:history="1">
        <w:r w:rsidRPr="00CC6162">
          <w:rPr>
            <w:rStyle w:val="Hyperlink"/>
            <w:noProof/>
          </w:rPr>
          <w:t xml:space="preserve">Table 91: OAM </w:t>
        </w:r>
        <w:r w:rsidRPr="00CC6162">
          <w:rPr>
            <w:rStyle w:val="Hyperlink"/>
            <w:b/>
            <w:bCs/>
            <w:noProof/>
          </w:rPr>
          <w:t>Profile</w:t>
        </w:r>
        <w:r>
          <w:rPr>
            <w:noProof/>
            <w:webHidden/>
          </w:rPr>
          <w:tab/>
        </w:r>
        <w:r>
          <w:rPr>
            <w:noProof/>
            <w:webHidden/>
          </w:rPr>
          <w:fldChar w:fldCharType="begin"/>
        </w:r>
        <w:r>
          <w:rPr>
            <w:noProof/>
            <w:webHidden/>
          </w:rPr>
          <w:instrText xml:space="preserve"> PAGEREF _Toc173255306 \h </w:instrText>
        </w:r>
        <w:r>
          <w:rPr>
            <w:noProof/>
            <w:webHidden/>
          </w:rPr>
        </w:r>
        <w:r>
          <w:rPr>
            <w:noProof/>
            <w:webHidden/>
          </w:rPr>
          <w:fldChar w:fldCharType="separate"/>
        </w:r>
        <w:r>
          <w:rPr>
            <w:noProof/>
            <w:webHidden/>
          </w:rPr>
          <w:t>391</w:t>
        </w:r>
        <w:r>
          <w:rPr>
            <w:noProof/>
            <w:webHidden/>
          </w:rPr>
          <w:fldChar w:fldCharType="end"/>
        </w:r>
      </w:hyperlink>
    </w:p>
    <w:p w14:paraId="57541A62" w14:textId="4940E533" w:rsidR="0061601F" w:rsidRDefault="0061601F">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5307" w:history="1">
        <w:r w:rsidRPr="00CC6162">
          <w:rPr>
            <w:rStyle w:val="Hyperlink"/>
            <w:noProof/>
          </w:rPr>
          <w:t xml:space="preserve">Table 92: OAM </w:t>
        </w:r>
        <w:r w:rsidRPr="00CC6162">
          <w:rPr>
            <w:rStyle w:val="Hyperlink"/>
            <w:b/>
            <w:bCs/>
            <w:noProof/>
          </w:rPr>
          <w:t>PM Parameter</w:t>
        </w:r>
        <w:r w:rsidRPr="00CC6162">
          <w:rPr>
            <w:rStyle w:val="Hyperlink"/>
            <w:noProof/>
          </w:rPr>
          <w:t xml:space="preserve"> </w:t>
        </w:r>
        <w:r w:rsidRPr="00CC6162">
          <w:rPr>
            <w:rStyle w:val="Hyperlink"/>
            <w:b/>
            <w:bCs/>
            <w:noProof/>
          </w:rPr>
          <w:t>Config</w:t>
        </w:r>
        <w:r w:rsidRPr="00CC6162">
          <w:rPr>
            <w:rStyle w:val="Hyperlink"/>
            <w:noProof/>
          </w:rPr>
          <w:t xml:space="preserve"> definition</w:t>
        </w:r>
        <w:r>
          <w:rPr>
            <w:noProof/>
            <w:webHidden/>
          </w:rPr>
          <w:tab/>
        </w:r>
        <w:r>
          <w:rPr>
            <w:noProof/>
            <w:webHidden/>
          </w:rPr>
          <w:fldChar w:fldCharType="begin"/>
        </w:r>
        <w:r>
          <w:rPr>
            <w:noProof/>
            <w:webHidden/>
          </w:rPr>
          <w:instrText xml:space="preserve"> PAGEREF _Toc173255307 \h </w:instrText>
        </w:r>
        <w:r>
          <w:rPr>
            <w:noProof/>
            <w:webHidden/>
          </w:rPr>
        </w:r>
        <w:r>
          <w:rPr>
            <w:noProof/>
            <w:webHidden/>
          </w:rPr>
          <w:fldChar w:fldCharType="separate"/>
        </w:r>
        <w:r>
          <w:rPr>
            <w:noProof/>
            <w:webHidden/>
          </w:rPr>
          <w:t>391</w:t>
        </w:r>
        <w:r>
          <w:rPr>
            <w:noProof/>
            <w:webHidden/>
          </w:rPr>
          <w:fldChar w:fldCharType="end"/>
        </w:r>
      </w:hyperlink>
    </w:p>
    <w:p w14:paraId="5084FCB7" w14:textId="2F032F5C" w:rsidR="0061601F" w:rsidRDefault="0061601F">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5308" w:history="1">
        <w:r w:rsidRPr="00CC6162">
          <w:rPr>
            <w:rStyle w:val="Hyperlink"/>
            <w:noProof/>
          </w:rPr>
          <w:t xml:space="preserve">Table 93: OAM </w:t>
        </w:r>
        <w:r w:rsidRPr="00CC6162">
          <w:rPr>
            <w:rStyle w:val="Hyperlink"/>
            <w:b/>
            <w:bCs/>
            <w:noProof/>
          </w:rPr>
          <w:t>PM Parameter</w:t>
        </w:r>
        <w:r w:rsidRPr="00CC6162">
          <w:rPr>
            <w:rStyle w:val="Hyperlink"/>
            <w:noProof/>
          </w:rPr>
          <w:t xml:space="preserve"> definition</w:t>
        </w:r>
        <w:r>
          <w:rPr>
            <w:noProof/>
            <w:webHidden/>
          </w:rPr>
          <w:tab/>
        </w:r>
        <w:r>
          <w:rPr>
            <w:noProof/>
            <w:webHidden/>
          </w:rPr>
          <w:fldChar w:fldCharType="begin"/>
        </w:r>
        <w:r>
          <w:rPr>
            <w:noProof/>
            <w:webHidden/>
          </w:rPr>
          <w:instrText xml:space="preserve"> PAGEREF _Toc173255308 \h </w:instrText>
        </w:r>
        <w:r>
          <w:rPr>
            <w:noProof/>
            <w:webHidden/>
          </w:rPr>
        </w:r>
        <w:r>
          <w:rPr>
            <w:noProof/>
            <w:webHidden/>
          </w:rPr>
          <w:fldChar w:fldCharType="separate"/>
        </w:r>
        <w:r>
          <w:rPr>
            <w:noProof/>
            <w:webHidden/>
          </w:rPr>
          <w:t>393</w:t>
        </w:r>
        <w:r>
          <w:rPr>
            <w:noProof/>
            <w:webHidden/>
          </w:rPr>
          <w:fldChar w:fldCharType="end"/>
        </w:r>
      </w:hyperlink>
    </w:p>
    <w:p w14:paraId="18DFCD87" w14:textId="30854BDF" w:rsidR="0061601F" w:rsidRDefault="0061601F">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5309" w:history="1">
        <w:r w:rsidRPr="00CC6162">
          <w:rPr>
            <w:rStyle w:val="Hyperlink"/>
            <w:noProof/>
          </w:rPr>
          <w:t xml:space="preserve">Table 94: OAM </w:t>
        </w:r>
        <w:r w:rsidRPr="00CC6162">
          <w:rPr>
            <w:rStyle w:val="Hyperlink"/>
            <w:b/>
            <w:bCs/>
            <w:noProof/>
          </w:rPr>
          <w:t>Threshold Configuration</w:t>
        </w:r>
        <w:r w:rsidRPr="00CC6162">
          <w:rPr>
            <w:rStyle w:val="Hyperlink"/>
            <w:noProof/>
          </w:rPr>
          <w:t xml:space="preserve"> definition</w:t>
        </w:r>
        <w:r>
          <w:rPr>
            <w:noProof/>
            <w:webHidden/>
          </w:rPr>
          <w:tab/>
        </w:r>
        <w:r>
          <w:rPr>
            <w:noProof/>
            <w:webHidden/>
          </w:rPr>
          <w:fldChar w:fldCharType="begin"/>
        </w:r>
        <w:r>
          <w:rPr>
            <w:noProof/>
            <w:webHidden/>
          </w:rPr>
          <w:instrText xml:space="preserve"> PAGEREF _Toc173255309 \h </w:instrText>
        </w:r>
        <w:r>
          <w:rPr>
            <w:noProof/>
            <w:webHidden/>
          </w:rPr>
        </w:r>
        <w:r>
          <w:rPr>
            <w:noProof/>
            <w:webHidden/>
          </w:rPr>
          <w:fldChar w:fldCharType="separate"/>
        </w:r>
        <w:r>
          <w:rPr>
            <w:noProof/>
            <w:webHidden/>
          </w:rPr>
          <w:t>393</w:t>
        </w:r>
        <w:r>
          <w:rPr>
            <w:noProof/>
            <w:webHidden/>
          </w:rPr>
          <w:fldChar w:fldCharType="end"/>
        </w:r>
      </w:hyperlink>
    </w:p>
    <w:p w14:paraId="5CDC6DBC" w14:textId="5391CAEE" w:rsidR="0061601F" w:rsidRDefault="0061601F">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5310" w:history="1">
        <w:r w:rsidRPr="00CC6162">
          <w:rPr>
            <w:rStyle w:val="Hyperlink"/>
            <w:noProof/>
          </w:rPr>
          <w:t>Table 95: OAM Service object definition</w:t>
        </w:r>
        <w:r>
          <w:rPr>
            <w:noProof/>
            <w:webHidden/>
          </w:rPr>
          <w:tab/>
        </w:r>
        <w:r>
          <w:rPr>
            <w:noProof/>
            <w:webHidden/>
          </w:rPr>
          <w:fldChar w:fldCharType="begin"/>
        </w:r>
        <w:r>
          <w:rPr>
            <w:noProof/>
            <w:webHidden/>
          </w:rPr>
          <w:instrText xml:space="preserve"> PAGEREF _Toc173255310 \h </w:instrText>
        </w:r>
        <w:r>
          <w:rPr>
            <w:noProof/>
            <w:webHidden/>
          </w:rPr>
        </w:r>
        <w:r>
          <w:rPr>
            <w:noProof/>
            <w:webHidden/>
          </w:rPr>
          <w:fldChar w:fldCharType="separate"/>
        </w:r>
        <w:r>
          <w:rPr>
            <w:noProof/>
            <w:webHidden/>
          </w:rPr>
          <w:t>397</w:t>
        </w:r>
        <w:r>
          <w:rPr>
            <w:noProof/>
            <w:webHidden/>
          </w:rPr>
          <w:fldChar w:fldCharType="end"/>
        </w:r>
      </w:hyperlink>
    </w:p>
    <w:p w14:paraId="0F6AC042" w14:textId="7D0D18D3" w:rsidR="0061601F" w:rsidRDefault="0061601F">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5311" w:history="1">
        <w:r w:rsidRPr="00CC6162">
          <w:rPr>
            <w:rStyle w:val="Hyperlink"/>
            <w:noProof/>
          </w:rPr>
          <w:t>Table 96: OamServicePoint object definition</w:t>
        </w:r>
        <w:r>
          <w:rPr>
            <w:noProof/>
            <w:webHidden/>
          </w:rPr>
          <w:tab/>
        </w:r>
        <w:r>
          <w:rPr>
            <w:noProof/>
            <w:webHidden/>
          </w:rPr>
          <w:fldChar w:fldCharType="begin"/>
        </w:r>
        <w:r>
          <w:rPr>
            <w:noProof/>
            <w:webHidden/>
          </w:rPr>
          <w:instrText xml:space="preserve"> PAGEREF _Toc173255311 \h </w:instrText>
        </w:r>
        <w:r>
          <w:rPr>
            <w:noProof/>
            <w:webHidden/>
          </w:rPr>
        </w:r>
        <w:r>
          <w:rPr>
            <w:noProof/>
            <w:webHidden/>
          </w:rPr>
          <w:fldChar w:fldCharType="separate"/>
        </w:r>
        <w:r>
          <w:rPr>
            <w:noProof/>
            <w:webHidden/>
          </w:rPr>
          <w:t>397</w:t>
        </w:r>
        <w:r>
          <w:rPr>
            <w:noProof/>
            <w:webHidden/>
          </w:rPr>
          <w:fldChar w:fldCharType="end"/>
        </w:r>
      </w:hyperlink>
    </w:p>
    <w:p w14:paraId="0D5E5A3A" w14:textId="34283B25" w:rsidR="0061601F" w:rsidRDefault="0061601F">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5312" w:history="1">
        <w:r w:rsidRPr="00CC6162">
          <w:rPr>
            <w:rStyle w:val="Hyperlink"/>
            <w:noProof/>
          </w:rPr>
          <w:t xml:space="preserve">Table 97: </w:t>
        </w:r>
        <w:r w:rsidRPr="00CC6162">
          <w:rPr>
            <w:rStyle w:val="Hyperlink"/>
            <w:b/>
            <w:bCs/>
            <w:noProof/>
          </w:rPr>
          <w:t>OAM Job</w:t>
        </w:r>
        <w:r w:rsidRPr="00CC6162">
          <w:rPr>
            <w:rStyle w:val="Hyperlink"/>
            <w:noProof/>
          </w:rPr>
          <w:t xml:space="preserve"> </w:t>
        </w:r>
        <w:r w:rsidRPr="00CC6162">
          <w:rPr>
            <w:rStyle w:val="Hyperlink"/>
            <w:b/>
            <w:bCs/>
            <w:noProof/>
          </w:rPr>
          <w:t xml:space="preserve">Service </w:t>
        </w:r>
        <w:r w:rsidRPr="00CC6162">
          <w:rPr>
            <w:rStyle w:val="Hyperlink"/>
            <w:noProof/>
          </w:rPr>
          <w:t>object definition</w:t>
        </w:r>
        <w:r>
          <w:rPr>
            <w:noProof/>
            <w:webHidden/>
          </w:rPr>
          <w:tab/>
        </w:r>
        <w:r>
          <w:rPr>
            <w:noProof/>
            <w:webHidden/>
          </w:rPr>
          <w:fldChar w:fldCharType="begin"/>
        </w:r>
        <w:r>
          <w:rPr>
            <w:noProof/>
            <w:webHidden/>
          </w:rPr>
          <w:instrText xml:space="preserve"> PAGEREF _Toc173255312 \h </w:instrText>
        </w:r>
        <w:r>
          <w:rPr>
            <w:noProof/>
            <w:webHidden/>
          </w:rPr>
        </w:r>
        <w:r>
          <w:rPr>
            <w:noProof/>
            <w:webHidden/>
          </w:rPr>
          <w:fldChar w:fldCharType="separate"/>
        </w:r>
        <w:r>
          <w:rPr>
            <w:noProof/>
            <w:webHidden/>
          </w:rPr>
          <w:t>398</w:t>
        </w:r>
        <w:r>
          <w:rPr>
            <w:noProof/>
            <w:webHidden/>
          </w:rPr>
          <w:fldChar w:fldCharType="end"/>
        </w:r>
      </w:hyperlink>
    </w:p>
    <w:p w14:paraId="77B82A06" w14:textId="03789F15" w:rsidR="0061601F" w:rsidRDefault="0061601F">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5313" w:history="1">
        <w:r w:rsidRPr="00CC6162">
          <w:rPr>
            <w:rStyle w:val="Hyperlink"/>
            <w:noProof/>
          </w:rPr>
          <w:t xml:space="preserve">Table 98: </w:t>
        </w:r>
        <w:r w:rsidRPr="00CC6162">
          <w:rPr>
            <w:rStyle w:val="Hyperlink"/>
            <w:b/>
            <w:bCs/>
            <w:noProof/>
          </w:rPr>
          <w:t>OAM Job</w:t>
        </w:r>
        <w:r w:rsidRPr="00CC6162">
          <w:rPr>
            <w:rStyle w:val="Hyperlink"/>
            <w:noProof/>
          </w:rPr>
          <w:t xml:space="preserve"> </w:t>
        </w:r>
        <w:r w:rsidRPr="00CC6162">
          <w:rPr>
            <w:rStyle w:val="Hyperlink"/>
            <w:b/>
            <w:bCs/>
            <w:noProof/>
          </w:rPr>
          <w:t xml:space="preserve">Descriptor </w:t>
        </w:r>
        <w:r w:rsidRPr="00CC6162">
          <w:rPr>
            <w:rStyle w:val="Hyperlink"/>
            <w:noProof/>
          </w:rPr>
          <w:t>object definition</w:t>
        </w:r>
        <w:r>
          <w:rPr>
            <w:noProof/>
            <w:webHidden/>
          </w:rPr>
          <w:tab/>
        </w:r>
        <w:r>
          <w:rPr>
            <w:noProof/>
            <w:webHidden/>
          </w:rPr>
          <w:fldChar w:fldCharType="begin"/>
        </w:r>
        <w:r>
          <w:rPr>
            <w:noProof/>
            <w:webHidden/>
          </w:rPr>
          <w:instrText xml:space="preserve"> PAGEREF _Toc173255313 \h </w:instrText>
        </w:r>
        <w:r>
          <w:rPr>
            <w:noProof/>
            <w:webHidden/>
          </w:rPr>
        </w:r>
        <w:r>
          <w:rPr>
            <w:noProof/>
            <w:webHidden/>
          </w:rPr>
          <w:fldChar w:fldCharType="separate"/>
        </w:r>
        <w:r>
          <w:rPr>
            <w:noProof/>
            <w:webHidden/>
          </w:rPr>
          <w:t>399</w:t>
        </w:r>
        <w:r>
          <w:rPr>
            <w:noProof/>
            <w:webHidden/>
          </w:rPr>
          <w:fldChar w:fldCharType="end"/>
        </w:r>
      </w:hyperlink>
    </w:p>
    <w:p w14:paraId="6F3128E7" w14:textId="56C52461" w:rsidR="0061601F" w:rsidRDefault="0061601F">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5314" w:history="1">
        <w:r w:rsidRPr="00CC6162">
          <w:rPr>
            <w:rStyle w:val="Hyperlink"/>
            <w:noProof/>
          </w:rPr>
          <w:t xml:space="preserve">Table 99: </w:t>
        </w:r>
        <w:r w:rsidRPr="00CC6162">
          <w:rPr>
            <w:rStyle w:val="Hyperlink"/>
            <w:b/>
            <w:bCs/>
            <w:noProof/>
          </w:rPr>
          <w:t>MEG</w:t>
        </w:r>
        <w:r w:rsidRPr="00CC6162">
          <w:rPr>
            <w:rStyle w:val="Hyperlink"/>
            <w:noProof/>
          </w:rPr>
          <w:t xml:space="preserve"> object definition</w:t>
        </w:r>
        <w:r>
          <w:rPr>
            <w:noProof/>
            <w:webHidden/>
          </w:rPr>
          <w:tab/>
        </w:r>
        <w:r>
          <w:rPr>
            <w:noProof/>
            <w:webHidden/>
          </w:rPr>
          <w:fldChar w:fldCharType="begin"/>
        </w:r>
        <w:r>
          <w:rPr>
            <w:noProof/>
            <w:webHidden/>
          </w:rPr>
          <w:instrText xml:space="preserve"> PAGEREF _Toc173255314 \h </w:instrText>
        </w:r>
        <w:r>
          <w:rPr>
            <w:noProof/>
            <w:webHidden/>
          </w:rPr>
        </w:r>
        <w:r>
          <w:rPr>
            <w:noProof/>
            <w:webHidden/>
          </w:rPr>
          <w:fldChar w:fldCharType="separate"/>
        </w:r>
        <w:r>
          <w:rPr>
            <w:noProof/>
            <w:webHidden/>
          </w:rPr>
          <w:t>399</w:t>
        </w:r>
        <w:r>
          <w:rPr>
            <w:noProof/>
            <w:webHidden/>
          </w:rPr>
          <w:fldChar w:fldCharType="end"/>
        </w:r>
      </w:hyperlink>
    </w:p>
    <w:p w14:paraId="4BFB2885" w14:textId="54DCB719" w:rsidR="0061601F" w:rsidRDefault="0061601F">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5315" w:history="1">
        <w:r w:rsidRPr="00CC6162">
          <w:rPr>
            <w:rStyle w:val="Hyperlink"/>
            <w:noProof/>
          </w:rPr>
          <w:t xml:space="preserve">Table 100: </w:t>
        </w:r>
        <w:r w:rsidRPr="00CC6162">
          <w:rPr>
            <w:rStyle w:val="Hyperlink"/>
            <w:b/>
            <w:bCs/>
            <w:noProof/>
          </w:rPr>
          <w:t>MEP</w:t>
        </w:r>
        <w:r w:rsidRPr="00CC6162">
          <w:rPr>
            <w:rStyle w:val="Hyperlink"/>
            <w:noProof/>
          </w:rPr>
          <w:t xml:space="preserve"> object definition</w:t>
        </w:r>
        <w:r>
          <w:rPr>
            <w:noProof/>
            <w:webHidden/>
          </w:rPr>
          <w:tab/>
        </w:r>
        <w:r>
          <w:rPr>
            <w:noProof/>
            <w:webHidden/>
          </w:rPr>
          <w:fldChar w:fldCharType="begin"/>
        </w:r>
        <w:r>
          <w:rPr>
            <w:noProof/>
            <w:webHidden/>
          </w:rPr>
          <w:instrText xml:space="preserve"> PAGEREF _Toc173255315 \h </w:instrText>
        </w:r>
        <w:r>
          <w:rPr>
            <w:noProof/>
            <w:webHidden/>
          </w:rPr>
        </w:r>
        <w:r>
          <w:rPr>
            <w:noProof/>
            <w:webHidden/>
          </w:rPr>
          <w:fldChar w:fldCharType="separate"/>
        </w:r>
        <w:r>
          <w:rPr>
            <w:noProof/>
            <w:webHidden/>
          </w:rPr>
          <w:t>400</w:t>
        </w:r>
        <w:r>
          <w:rPr>
            <w:noProof/>
            <w:webHidden/>
          </w:rPr>
          <w:fldChar w:fldCharType="end"/>
        </w:r>
      </w:hyperlink>
    </w:p>
    <w:p w14:paraId="7D4E40DE" w14:textId="24140DB6" w:rsidR="0061601F" w:rsidRDefault="0061601F">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5316" w:history="1">
        <w:r w:rsidRPr="00CC6162">
          <w:rPr>
            <w:rStyle w:val="Hyperlink"/>
            <w:noProof/>
          </w:rPr>
          <w:t xml:space="preserve">Table 101: </w:t>
        </w:r>
        <w:r w:rsidRPr="00CC6162">
          <w:rPr>
            <w:rStyle w:val="Hyperlink"/>
            <w:b/>
            <w:bCs/>
            <w:noProof/>
          </w:rPr>
          <w:t>MIP</w:t>
        </w:r>
        <w:r w:rsidRPr="00CC6162">
          <w:rPr>
            <w:rStyle w:val="Hyperlink"/>
            <w:noProof/>
          </w:rPr>
          <w:t xml:space="preserve"> object definition</w:t>
        </w:r>
        <w:r>
          <w:rPr>
            <w:noProof/>
            <w:webHidden/>
          </w:rPr>
          <w:tab/>
        </w:r>
        <w:r>
          <w:rPr>
            <w:noProof/>
            <w:webHidden/>
          </w:rPr>
          <w:fldChar w:fldCharType="begin"/>
        </w:r>
        <w:r>
          <w:rPr>
            <w:noProof/>
            <w:webHidden/>
          </w:rPr>
          <w:instrText xml:space="preserve"> PAGEREF _Toc173255316 \h </w:instrText>
        </w:r>
        <w:r>
          <w:rPr>
            <w:noProof/>
            <w:webHidden/>
          </w:rPr>
        </w:r>
        <w:r>
          <w:rPr>
            <w:noProof/>
            <w:webHidden/>
          </w:rPr>
          <w:fldChar w:fldCharType="separate"/>
        </w:r>
        <w:r>
          <w:rPr>
            <w:noProof/>
            <w:webHidden/>
          </w:rPr>
          <w:t>402</w:t>
        </w:r>
        <w:r>
          <w:rPr>
            <w:noProof/>
            <w:webHidden/>
          </w:rPr>
          <w:fldChar w:fldCharType="end"/>
        </w:r>
      </w:hyperlink>
    </w:p>
    <w:p w14:paraId="3E1B7A96" w14:textId="00C73BD7" w:rsidR="0061601F" w:rsidRDefault="0061601F">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5317" w:history="1">
        <w:r w:rsidRPr="00CC6162">
          <w:rPr>
            <w:rStyle w:val="Hyperlink"/>
            <w:noProof/>
          </w:rPr>
          <w:t xml:space="preserve">Table 102: </w:t>
        </w:r>
        <w:r w:rsidRPr="00CC6162">
          <w:rPr>
            <w:rStyle w:val="Hyperlink"/>
            <w:b/>
            <w:bCs/>
            <w:noProof/>
          </w:rPr>
          <w:t>CEP</w:t>
        </w:r>
        <w:r w:rsidRPr="00CC6162">
          <w:rPr>
            <w:rStyle w:val="Hyperlink"/>
            <w:noProof/>
          </w:rPr>
          <w:t xml:space="preserve"> PM Data</w:t>
        </w:r>
        <w:r>
          <w:rPr>
            <w:noProof/>
            <w:webHidden/>
          </w:rPr>
          <w:tab/>
        </w:r>
        <w:r>
          <w:rPr>
            <w:noProof/>
            <w:webHidden/>
          </w:rPr>
          <w:fldChar w:fldCharType="begin"/>
        </w:r>
        <w:r>
          <w:rPr>
            <w:noProof/>
            <w:webHidden/>
          </w:rPr>
          <w:instrText xml:space="preserve"> PAGEREF _Toc173255317 \h </w:instrText>
        </w:r>
        <w:r>
          <w:rPr>
            <w:noProof/>
            <w:webHidden/>
          </w:rPr>
        </w:r>
        <w:r>
          <w:rPr>
            <w:noProof/>
            <w:webHidden/>
          </w:rPr>
          <w:fldChar w:fldCharType="separate"/>
        </w:r>
        <w:r>
          <w:rPr>
            <w:noProof/>
            <w:webHidden/>
          </w:rPr>
          <w:t>404</w:t>
        </w:r>
        <w:r>
          <w:rPr>
            <w:noProof/>
            <w:webHidden/>
          </w:rPr>
          <w:fldChar w:fldCharType="end"/>
        </w:r>
      </w:hyperlink>
    </w:p>
    <w:p w14:paraId="3F3AA2BC" w14:textId="3C933F66" w:rsidR="0061601F" w:rsidRDefault="0061601F">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5318" w:history="1">
        <w:r w:rsidRPr="00CC6162">
          <w:rPr>
            <w:rStyle w:val="Hyperlink"/>
            <w:noProof/>
          </w:rPr>
          <w:t xml:space="preserve">Table 103: </w:t>
        </w:r>
        <w:r w:rsidRPr="00CC6162">
          <w:rPr>
            <w:rStyle w:val="Hyperlink"/>
            <w:b/>
            <w:bCs/>
            <w:noProof/>
          </w:rPr>
          <w:t>MEP</w:t>
        </w:r>
        <w:r w:rsidRPr="00CC6162">
          <w:rPr>
            <w:rStyle w:val="Hyperlink"/>
            <w:noProof/>
          </w:rPr>
          <w:t xml:space="preserve"> PM Data</w:t>
        </w:r>
        <w:r>
          <w:rPr>
            <w:noProof/>
            <w:webHidden/>
          </w:rPr>
          <w:tab/>
        </w:r>
        <w:r>
          <w:rPr>
            <w:noProof/>
            <w:webHidden/>
          </w:rPr>
          <w:fldChar w:fldCharType="begin"/>
        </w:r>
        <w:r>
          <w:rPr>
            <w:noProof/>
            <w:webHidden/>
          </w:rPr>
          <w:instrText xml:space="preserve"> PAGEREF _Toc173255318 \h </w:instrText>
        </w:r>
        <w:r>
          <w:rPr>
            <w:noProof/>
            <w:webHidden/>
          </w:rPr>
        </w:r>
        <w:r>
          <w:rPr>
            <w:noProof/>
            <w:webHidden/>
          </w:rPr>
          <w:fldChar w:fldCharType="separate"/>
        </w:r>
        <w:r>
          <w:rPr>
            <w:noProof/>
            <w:webHidden/>
          </w:rPr>
          <w:t>404</w:t>
        </w:r>
        <w:r>
          <w:rPr>
            <w:noProof/>
            <w:webHidden/>
          </w:rPr>
          <w:fldChar w:fldCharType="end"/>
        </w:r>
      </w:hyperlink>
    </w:p>
    <w:p w14:paraId="4781E2C2" w14:textId="73F5C23B" w:rsidR="0061601F" w:rsidRDefault="0061601F">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5319" w:history="1">
        <w:r w:rsidRPr="00CC6162">
          <w:rPr>
            <w:rStyle w:val="Hyperlink"/>
            <w:noProof/>
          </w:rPr>
          <w:t xml:space="preserve">Table 104: </w:t>
        </w:r>
        <w:r w:rsidRPr="00CC6162">
          <w:rPr>
            <w:rStyle w:val="Hyperlink"/>
            <w:b/>
            <w:bCs/>
            <w:noProof/>
          </w:rPr>
          <w:t>MIP</w:t>
        </w:r>
        <w:r w:rsidRPr="00CC6162">
          <w:rPr>
            <w:rStyle w:val="Hyperlink"/>
            <w:noProof/>
          </w:rPr>
          <w:t xml:space="preserve"> PM Data</w:t>
        </w:r>
        <w:r>
          <w:rPr>
            <w:noProof/>
            <w:webHidden/>
          </w:rPr>
          <w:tab/>
        </w:r>
        <w:r>
          <w:rPr>
            <w:noProof/>
            <w:webHidden/>
          </w:rPr>
          <w:fldChar w:fldCharType="begin"/>
        </w:r>
        <w:r>
          <w:rPr>
            <w:noProof/>
            <w:webHidden/>
          </w:rPr>
          <w:instrText xml:space="preserve"> PAGEREF _Toc173255319 \h </w:instrText>
        </w:r>
        <w:r>
          <w:rPr>
            <w:noProof/>
            <w:webHidden/>
          </w:rPr>
        </w:r>
        <w:r>
          <w:rPr>
            <w:noProof/>
            <w:webHidden/>
          </w:rPr>
          <w:fldChar w:fldCharType="separate"/>
        </w:r>
        <w:r>
          <w:rPr>
            <w:noProof/>
            <w:webHidden/>
          </w:rPr>
          <w:t>404</w:t>
        </w:r>
        <w:r>
          <w:rPr>
            <w:noProof/>
            <w:webHidden/>
          </w:rPr>
          <w:fldChar w:fldCharType="end"/>
        </w:r>
      </w:hyperlink>
    </w:p>
    <w:p w14:paraId="5CE50BDC" w14:textId="49BBE90F" w:rsidR="0061601F" w:rsidRDefault="0061601F">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5320" w:history="1">
        <w:r w:rsidRPr="00CC6162">
          <w:rPr>
            <w:rStyle w:val="Hyperlink"/>
            <w:noProof/>
          </w:rPr>
          <w:t>Table 105: History data</w:t>
        </w:r>
        <w:r>
          <w:rPr>
            <w:noProof/>
            <w:webHidden/>
          </w:rPr>
          <w:tab/>
        </w:r>
        <w:r>
          <w:rPr>
            <w:noProof/>
            <w:webHidden/>
          </w:rPr>
          <w:fldChar w:fldCharType="begin"/>
        </w:r>
        <w:r>
          <w:rPr>
            <w:noProof/>
            <w:webHidden/>
          </w:rPr>
          <w:instrText xml:space="preserve"> PAGEREF _Toc173255320 \h </w:instrText>
        </w:r>
        <w:r>
          <w:rPr>
            <w:noProof/>
            <w:webHidden/>
          </w:rPr>
        </w:r>
        <w:r>
          <w:rPr>
            <w:noProof/>
            <w:webHidden/>
          </w:rPr>
          <w:fldChar w:fldCharType="separate"/>
        </w:r>
        <w:r>
          <w:rPr>
            <w:noProof/>
            <w:webHidden/>
          </w:rPr>
          <w:t>404</w:t>
        </w:r>
        <w:r>
          <w:rPr>
            <w:noProof/>
            <w:webHidden/>
          </w:rPr>
          <w:fldChar w:fldCharType="end"/>
        </w:r>
      </w:hyperlink>
    </w:p>
    <w:p w14:paraId="5A04D987" w14:textId="1312EABC" w:rsidR="0061601F" w:rsidRDefault="0061601F">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5321" w:history="1">
        <w:r w:rsidRPr="00CC6162">
          <w:rPr>
            <w:rStyle w:val="Hyperlink"/>
            <w:noProof/>
          </w:rPr>
          <w:t xml:space="preserve">Table 106: </w:t>
        </w:r>
        <w:r w:rsidRPr="00CC6162">
          <w:rPr>
            <w:rStyle w:val="Hyperlink"/>
            <w:b/>
            <w:bCs/>
            <w:noProof/>
          </w:rPr>
          <w:t xml:space="preserve">OTU FEC </w:t>
        </w:r>
        <w:r w:rsidRPr="00CC6162">
          <w:rPr>
            <w:rStyle w:val="Hyperlink"/>
            <w:noProof/>
          </w:rPr>
          <w:t>Performance Data</w:t>
        </w:r>
        <w:r>
          <w:rPr>
            <w:noProof/>
            <w:webHidden/>
          </w:rPr>
          <w:tab/>
        </w:r>
        <w:r>
          <w:rPr>
            <w:noProof/>
            <w:webHidden/>
          </w:rPr>
          <w:fldChar w:fldCharType="begin"/>
        </w:r>
        <w:r>
          <w:rPr>
            <w:noProof/>
            <w:webHidden/>
          </w:rPr>
          <w:instrText xml:space="preserve"> PAGEREF _Toc173255321 \h </w:instrText>
        </w:r>
        <w:r>
          <w:rPr>
            <w:noProof/>
            <w:webHidden/>
          </w:rPr>
        </w:r>
        <w:r>
          <w:rPr>
            <w:noProof/>
            <w:webHidden/>
          </w:rPr>
          <w:fldChar w:fldCharType="separate"/>
        </w:r>
        <w:r>
          <w:rPr>
            <w:noProof/>
            <w:webHidden/>
          </w:rPr>
          <w:t>405</w:t>
        </w:r>
        <w:r>
          <w:rPr>
            <w:noProof/>
            <w:webHidden/>
          </w:rPr>
          <w:fldChar w:fldCharType="end"/>
        </w:r>
      </w:hyperlink>
    </w:p>
    <w:p w14:paraId="0719EB62" w14:textId="159BBD09" w:rsidR="0061601F" w:rsidRDefault="0061601F">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5322" w:history="1">
        <w:r w:rsidRPr="00CC6162">
          <w:rPr>
            <w:rStyle w:val="Hyperlink"/>
            <w:noProof/>
          </w:rPr>
          <w:t xml:space="preserve">Table 107: </w:t>
        </w:r>
        <w:r w:rsidRPr="00CC6162">
          <w:rPr>
            <w:rStyle w:val="Hyperlink"/>
            <w:b/>
            <w:bCs/>
            <w:noProof/>
          </w:rPr>
          <w:t>OTN Error</w:t>
        </w:r>
        <w:r w:rsidRPr="00CC6162">
          <w:rPr>
            <w:rStyle w:val="Hyperlink"/>
            <w:noProof/>
          </w:rPr>
          <w:t xml:space="preserve"> Performance Data</w:t>
        </w:r>
        <w:r>
          <w:rPr>
            <w:noProof/>
            <w:webHidden/>
          </w:rPr>
          <w:tab/>
        </w:r>
        <w:r>
          <w:rPr>
            <w:noProof/>
            <w:webHidden/>
          </w:rPr>
          <w:fldChar w:fldCharType="begin"/>
        </w:r>
        <w:r>
          <w:rPr>
            <w:noProof/>
            <w:webHidden/>
          </w:rPr>
          <w:instrText xml:space="preserve"> PAGEREF _Toc173255322 \h </w:instrText>
        </w:r>
        <w:r>
          <w:rPr>
            <w:noProof/>
            <w:webHidden/>
          </w:rPr>
        </w:r>
        <w:r>
          <w:rPr>
            <w:noProof/>
            <w:webHidden/>
          </w:rPr>
          <w:fldChar w:fldCharType="separate"/>
        </w:r>
        <w:r>
          <w:rPr>
            <w:noProof/>
            <w:webHidden/>
          </w:rPr>
          <w:t>406</w:t>
        </w:r>
        <w:r>
          <w:rPr>
            <w:noProof/>
            <w:webHidden/>
          </w:rPr>
          <w:fldChar w:fldCharType="end"/>
        </w:r>
      </w:hyperlink>
    </w:p>
    <w:p w14:paraId="0867D231" w14:textId="6F576A51" w:rsidR="0061601F" w:rsidRDefault="0061601F">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5323" w:history="1">
        <w:r w:rsidRPr="00CC6162">
          <w:rPr>
            <w:rStyle w:val="Hyperlink"/>
            <w:noProof/>
          </w:rPr>
          <w:t xml:space="preserve">Table 108: </w:t>
        </w:r>
        <w:r w:rsidRPr="00CC6162">
          <w:rPr>
            <w:rStyle w:val="Hyperlink"/>
            <w:b/>
            <w:bCs/>
            <w:noProof/>
          </w:rPr>
          <w:t>ODU Delay</w:t>
        </w:r>
        <w:r w:rsidRPr="00CC6162">
          <w:rPr>
            <w:rStyle w:val="Hyperlink"/>
            <w:noProof/>
          </w:rPr>
          <w:t xml:space="preserve"> Performance Data</w:t>
        </w:r>
        <w:r>
          <w:rPr>
            <w:noProof/>
            <w:webHidden/>
          </w:rPr>
          <w:tab/>
        </w:r>
        <w:r>
          <w:rPr>
            <w:noProof/>
            <w:webHidden/>
          </w:rPr>
          <w:fldChar w:fldCharType="begin"/>
        </w:r>
        <w:r>
          <w:rPr>
            <w:noProof/>
            <w:webHidden/>
          </w:rPr>
          <w:instrText xml:space="preserve"> PAGEREF _Toc173255323 \h </w:instrText>
        </w:r>
        <w:r>
          <w:rPr>
            <w:noProof/>
            <w:webHidden/>
          </w:rPr>
        </w:r>
        <w:r>
          <w:rPr>
            <w:noProof/>
            <w:webHidden/>
          </w:rPr>
          <w:fldChar w:fldCharType="separate"/>
        </w:r>
        <w:r>
          <w:rPr>
            <w:noProof/>
            <w:webHidden/>
          </w:rPr>
          <w:t>406</w:t>
        </w:r>
        <w:r>
          <w:rPr>
            <w:noProof/>
            <w:webHidden/>
          </w:rPr>
          <w:fldChar w:fldCharType="end"/>
        </w:r>
      </w:hyperlink>
    </w:p>
    <w:p w14:paraId="11F74F23" w14:textId="1E060F58" w:rsidR="0061601F" w:rsidRDefault="0061601F">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5324" w:history="1">
        <w:r w:rsidRPr="00CC6162">
          <w:rPr>
            <w:rStyle w:val="Hyperlink"/>
            <w:noProof/>
          </w:rPr>
          <w:t xml:space="preserve">Table 109: </w:t>
        </w:r>
        <w:r w:rsidRPr="00CC6162">
          <w:rPr>
            <w:rStyle w:val="Hyperlink"/>
            <w:b/>
            <w:bCs/>
            <w:noProof/>
          </w:rPr>
          <w:t xml:space="preserve">Photonic </w:t>
        </w:r>
        <w:r w:rsidRPr="00CC6162">
          <w:rPr>
            <w:rStyle w:val="Hyperlink"/>
            <w:noProof/>
          </w:rPr>
          <w:t>Performance Data</w:t>
        </w:r>
        <w:r>
          <w:rPr>
            <w:noProof/>
            <w:webHidden/>
          </w:rPr>
          <w:tab/>
        </w:r>
        <w:r>
          <w:rPr>
            <w:noProof/>
            <w:webHidden/>
          </w:rPr>
          <w:fldChar w:fldCharType="begin"/>
        </w:r>
        <w:r>
          <w:rPr>
            <w:noProof/>
            <w:webHidden/>
          </w:rPr>
          <w:instrText xml:space="preserve"> PAGEREF _Toc173255324 \h </w:instrText>
        </w:r>
        <w:r>
          <w:rPr>
            <w:noProof/>
            <w:webHidden/>
          </w:rPr>
        </w:r>
        <w:r>
          <w:rPr>
            <w:noProof/>
            <w:webHidden/>
          </w:rPr>
          <w:fldChar w:fldCharType="separate"/>
        </w:r>
        <w:r>
          <w:rPr>
            <w:noProof/>
            <w:webHidden/>
          </w:rPr>
          <w:t>406</w:t>
        </w:r>
        <w:r>
          <w:rPr>
            <w:noProof/>
            <w:webHidden/>
          </w:rPr>
          <w:fldChar w:fldCharType="end"/>
        </w:r>
      </w:hyperlink>
    </w:p>
    <w:p w14:paraId="57A3A112" w14:textId="5887244B" w:rsidR="0061601F" w:rsidRDefault="0061601F">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5325" w:history="1">
        <w:r w:rsidRPr="00CC6162">
          <w:rPr>
            <w:rStyle w:val="Hyperlink"/>
            <w:noProof/>
          </w:rPr>
          <w:t>Table 110: Connectivity-service OAM Service definition</w:t>
        </w:r>
        <w:r>
          <w:rPr>
            <w:noProof/>
            <w:webHidden/>
          </w:rPr>
          <w:tab/>
        </w:r>
        <w:r>
          <w:rPr>
            <w:noProof/>
            <w:webHidden/>
          </w:rPr>
          <w:fldChar w:fldCharType="begin"/>
        </w:r>
        <w:r>
          <w:rPr>
            <w:noProof/>
            <w:webHidden/>
          </w:rPr>
          <w:instrText xml:space="preserve"> PAGEREF _Toc173255325 \h </w:instrText>
        </w:r>
        <w:r>
          <w:rPr>
            <w:noProof/>
            <w:webHidden/>
          </w:rPr>
        </w:r>
        <w:r>
          <w:rPr>
            <w:noProof/>
            <w:webHidden/>
          </w:rPr>
          <w:fldChar w:fldCharType="separate"/>
        </w:r>
        <w:r>
          <w:rPr>
            <w:noProof/>
            <w:webHidden/>
          </w:rPr>
          <w:t>408</w:t>
        </w:r>
        <w:r>
          <w:rPr>
            <w:noProof/>
            <w:webHidden/>
          </w:rPr>
          <w:fldChar w:fldCharType="end"/>
        </w:r>
      </w:hyperlink>
    </w:p>
    <w:p w14:paraId="3B670196" w14:textId="474F7FA5" w:rsidR="0061601F" w:rsidRDefault="0061601F">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5326" w:history="1">
        <w:r w:rsidRPr="00CC6162">
          <w:rPr>
            <w:rStyle w:val="Hyperlink"/>
            <w:noProof/>
          </w:rPr>
          <w:t>Table 111: Connectivity-service OAM Job Service object definition</w:t>
        </w:r>
        <w:r>
          <w:rPr>
            <w:noProof/>
            <w:webHidden/>
          </w:rPr>
          <w:tab/>
        </w:r>
        <w:r>
          <w:rPr>
            <w:noProof/>
            <w:webHidden/>
          </w:rPr>
          <w:fldChar w:fldCharType="begin"/>
        </w:r>
        <w:r>
          <w:rPr>
            <w:noProof/>
            <w:webHidden/>
          </w:rPr>
          <w:instrText xml:space="preserve"> PAGEREF _Toc173255326 \h </w:instrText>
        </w:r>
        <w:r>
          <w:rPr>
            <w:noProof/>
            <w:webHidden/>
          </w:rPr>
        </w:r>
        <w:r>
          <w:rPr>
            <w:noProof/>
            <w:webHidden/>
          </w:rPr>
          <w:fldChar w:fldCharType="separate"/>
        </w:r>
        <w:r>
          <w:rPr>
            <w:noProof/>
            <w:webHidden/>
          </w:rPr>
          <w:t>408</w:t>
        </w:r>
        <w:r>
          <w:rPr>
            <w:noProof/>
            <w:webHidden/>
          </w:rPr>
          <w:fldChar w:fldCharType="end"/>
        </w:r>
      </w:hyperlink>
    </w:p>
    <w:p w14:paraId="79B4AD5B" w14:textId="1207A549" w:rsidR="0061601F" w:rsidRDefault="0061601F">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5327" w:history="1">
        <w:r w:rsidRPr="00CC6162">
          <w:rPr>
            <w:rStyle w:val="Hyperlink"/>
            <w:noProof/>
          </w:rPr>
          <w:t>Table 112: OAM Profile object definition</w:t>
        </w:r>
        <w:r>
          <w:rPr>
            <w:noProof/>
            <w:webHidden/>
          </w:rPr>
          <w:tab/>
        </w:r>
        <w:r>
          <w:rPr>
            <w:noProof/>
            <w:webHidden/>
          </w:rPr>
          <w:fldChar w:fldCharType="begin"/>
        </w:r>
        <w:r>
          <w:rPr>
            <w:noProof/>
            <w:webHidden/>
          </w:rPr>
          <w:instrText xml:space="preserve"> PAGEREF _Toc173255327 \h </w:instrText>
        </w:r>
        <w:r>
          <w:rPr>
            <w:noProof/>
            <w:webHidden/>
          </w:rPr>
        </w:r>
        <w:r>
          <w:rPr>
            <w:noProof/>
            <w:webHidden/>
          </w:rPr>
          <w:fldChar w:fldCharType="separate"/>
        </w:r>
        <w:r>
          <w:rPr>
            <w:noProof/>
            <w:webHidden/>
          </w:rPr>
          <w:t>413</w:t>
        </w:r>
        <w:r>
          <w:rPr>
            <w:noProof/>
            <w:webHidden/>
          </w:rPr>
          <w:fldChar w:fldCharType="end"/>
        </w:r>
      </w:hyperlink>
    </w:p>
    <w:p w14:paraId="236B8268" w14:textId="126CBBCF" w:rsidR="0061601F" w:rsidRDefault="0061601F">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5328" w:history="1">
        <w:r w:rsidRPr="00CC6162">
          <w:rPr>
            <w:rStyle w:val="Hyperlink"/>
            <w:noProof/>
          </w:rPr>
          <w:t xml:space="preserve">Table 113: </w:t>
        </w:r>
        <w:r w:rsidRPr="00CC6162">
          <w:rPr>
            <w:rStyle w:val="Hyperlink"/>
            <w:b/>
            <w:bCs/>
            <w:noProof/>
          </w:rPr>
          <w:t>OAM Job</w:t>
        </w:r>
        <w:r w:rsidRPr="00CC6162">
          <w:rPr>
            <w:rStyle w:val="Hyperlink"/>
            <w:noProof/>
          </w:rPr>
          <w:t xml:space="preserve"> Service object definition for OAM loopback</w:t>
        </w:r>
        <w:r>
          <w:rPr>
            <w:noProof/>
            <w:webHidden/>
          </w:rPr>
          <w:tab/>
        </w:r>
        <w:r>
          <w:rPr>
            <w:noProof/>
            <w:webHidden/>
          </w:rPr>
          <w:fldChar w:fldCharType="begin"/>
        </w:r>
        <w:r>
          <w:rPr>
            <w:noProof/>
            <w:webHidden/>
          </w:rPr>
          <w:instrText xml:space="preserve"> PAGEREF _Toc173255328 \h </w:instrText>
        </w:r>
        <w:r>
          <w:rPr>
            <w:noProof/>
            <w:webHidden/>
          </w:rPr>
        </w:r>
        <w:r>
          <w:rPr>
            <w:noProof/>
            <w:webHidden/>
          </w:rPr>
          <w:fldChar w:fldCharType="separate"/>
        </w:r>
        <w:r>
          <w:rPr>
            <w:noProof/>
            <w:webHidden/>
          </w:rPr>
          <w:t>414</w:t>
        </w:r>
        <w:r>
          <w:rPr>
            <w:noProof/>
            <w:webHidden/>
          </w:rPr>
          <w:fldChar w:fldCharType="end"/>
        </w:r>
      </w:hyperlink>
    </w:p>
    <w:p w14:paraId="6E769D7B" w14:textId="193A4656" w:rsidR="0061601F" w:rsidRDefault="0061601F">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5329" w:history="1">
        <w:r w:rsidRPr="00CC6162">
          <w:rPr>
            <w:rStyle w:val="Hyperlink"/>
            <w:noProof/>
          </w:rPr>
          <w:t xml:space="preserve">Table 114: </w:t>
        </w:r>
        <w:r w:rsidRPr="00CC6162">
          <w:rPr>
            <w:rStyle w:val="Hyperlink"/>
            <w:b/>
            <w:bCs/>
            <w:noProof/>
          </w:rPr>
          <w:t>OAM Job</w:t>
        </w:r>
        <w:r w:rsidRPr="00CC6162">
          <w:rPr>
            <w:rStyle w:val="Hyperlink"/>
            <w:noProof/>
          </w:rPr>
          <w:t xml:space="preserve"> Service object definition for optical power</w:t>
        </w:r>
        <w:r>
          <w:rPr>
            <w:noProof/>
            <w:webHidden/>
          </w:rPr>
          <w:tab/>
        </w:r>
        <w:r>
          <w:rPr>
            <w:noProof/>
            <w:webHidden/>
          </w:rPr>
          <w:fldChar w:fldCharType="begin"/>
        </w:r>
        <w:r>
          <w:rPr>
            <w:noProof/>
            <w:webHidden/>
          </w:rPr>
          <w:instrText xml:space="preserve"> PAGEREF _Toc173255329 \h </w:instrText>
        </w:r>
        <w:r>
          <w:rPr>
            <w:noProof/>
            <w:webHidden/>
          </w:rPr>
        </w:r>
        <w:r>
          <w:rPr>
            <w:noProof/>
            <w:webHidden/>
          </w:rPr>
          <w:fldChar w:fldCharType="separate"/>
        </w:r>
        <w:r>
          <w:rPr>
            <w:noProof/>
            <w:webHidden/>
          </w:rPr>
          <w:t>415</w:t>
        </w:r>
        <w:r>
          <w:rPr>
            <w:noProof/>
            <w:webHidden/>
          </w:rPr>
          <w:fldChar w:fldCharType="end"/>
        </w:r>
      </w:hyperlink>
    </w:p>
    <w:p w14:paraId="57845F62" w14:textId="44986BF2" w:rsidR="0061601F" w:rsidRDefault="0061601F">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5330" w:history="1">
        <w:r w:rsidRPr="00CC6162">
          <w:rPr>
            <w:rStyle w:val="Hyperlink"/>
            <w:noProof/>
          </w:rPr>
          <w:t>Table 115: OAM Service object definition</w:t>
        </w:r>
        <w:r>
          <w:rPr>
            <w:noProof/>
            <w:webHidden/>
          </w:rPr>
          <w:tab/>
        </w:r>
        <w:r>
          <w:rPr>
            <w:noProof/>
            <w:webHidden/>
          </w:rPr>
          <w:fldChar w:fldCharType="begin"/>
        </w:r>
        <w:r>
          <w:rPr>
            <w:noProof/>
            <w:webHidden/>
          </w:rPr>
          <w:instrText xml:space="preserve"> PAGEREF _Toc173255330 \h </w:instrText>
        </w:r>
        <w:r>
          <w:rPr>
            <w:noProof/>
            <w:webHidden/>
          </w:rPr>
        </w:r>
        <w:r>
          <w:rPr>
            <w:noProof/>
            <w:webHidden/>
          </w:rPr>
          <w:fldChar w:fldCharType="separate"/>
        </w:r>
        <w:r>
          <w:rPr>
            <w:noProof/>
            <w:webHidden/>
          </w:rPr>
          <w:t>417</w:t>
        </w:r>
        <w:r>
          <w:rPr>
            <w:noProof/>
            <w:webHidden/>
          </w:rPr>
          <w:fldChar w:fldCharType="end"/>
        </w:r>
      </w:hyperlink>
    </w:p>
    <w:p w14:paraId="0C4C1B6E" w14:textId="30DD1CC7" w:rsidR="0061601F" w:rsidRDefault="0061601F">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5331" w:history="1">
        <w:r w:rsidRPr="00CC6162">
          <w:rPr>
            <w:rStyle w:val="Hyperlink"/>
            <w:noProof/>
          </w:rPr>
          <w:t>Table 116: OamServicePoint object definition</w:t>
        </w:r>
        <w:r>
          <w:rPr>
            <w:noProof/>
            <w:webHidden/>
          </w:rPr>
          <w:tab/>
        </w:r>
        <w:r>
          <w:rPr>
            <w:noProof/>
            <w:webHidden/>
          </w:rPr>
          <w:fldChar w:fldCharType="begin"/>
        </w:r>
        <w:r>
          <w:rPr>
            <w:noProof/>
            <w:webHidden/>
          </w:rPr>
          <w:instrText xml:space="preserve"> PAGEREF _Toc173255331 \h </w:instrText>
        </w:r>
        <w:r>
          <w:rPr>
            <w:noProof/>
            <w:webHidden/>
          </w:rPr>
        </w:r>
        <w:r>
          <w:rPr>
            <w:noProof/>
            <w:webHidden/>
          </w:rPr>
          <w:fldChar w:fldCharType="separate"/>
        </w:r>
        <w:r>
          <w:rPr>
            <w:noProof/>
            <w:webHidden/>
          </w:rPr>
          <w:t>417</w:t>
        </w:r>
        <w:r>
          <w:rPr>
            <w:noProof/>
            <w:webHidden/>
          </w:rPr>
          <w:fldChar w:fldCharType="end"/>
        </w:r>
      </w:hyperlink>
    </w:p>
    <w:p w14:paraId="5EC502DB" w14:textId="0386B07D" w:rsidR="0061601F" w:rsidRDefault="0061601F">
      <w:pPr>
        <w:pStyle w:val="TableofFigures"/>
        <w:tabs>
          <w:tab w:val="right" w:leader="dot" w:pos="10456"/>
        </w:tabs>
        <w:rPr>
          <w:rFonts w:asciiTheme="minorHAnsi" w:hAnsiTheme="minorHAnsi"/>
          <w:noProof/>
          <w:color w:val="auto"/>
          <w:kern w:val="2"/>
          <w:sz w:val="24"/>
          <w:szCs w:val="24"/>
          <w:lang w:eastAsia="en-US"/>
          <w14:ligatures w14:val="standardContextual"/>
        </w:rPr>
      </w:pPr>
      <w:hyperlink w:anchor="_Toc173255332" w:history="1">
        <w:r w:rsidRPr="00CC6162">
          <w:rPr>
            <w:rStyle w:val="Hyperlink"/>
            <w:noProof/>
          </w:rPr>
          <w:t xml:space="preserve">Table 117: Active Alarm Condition object definition </w:t>
        </w:r>
        <w:r w:rsidRPr="00CC6162">
          <w:rPr>
            <w:rStyle w:val="Hyperlink"/>
            <w:noProof/>
          </w:rPr>
          <w:t>(</w:t>
        </w:r>
        <w:r w:rsidRPr="00CC6162">
          <w:rPr>
            <w:rStyle w:val="Hyperlink"/>
            <w:noProof/>
          </w:rPr>
          <w:t>UC17f)</w:t>
        </w:r>
        <w:r>
          <w:rPr>
            <w:noProof/>
            <w:webHidden/>
          </w:rPr>
          <w:tab/>
        </w:r>
        <w:r>
          <w:rPr>
            <w:noProof/>
            <w:webHidden/>
          </w:rPr>
          <w:fldChar w:fldCharType="begin"/>
        </w:r>
        <w:r>
          <w:rPr>
            <w:noProof/>
            <w:webHidden/>
          </w:rPr>
          <w:instrText xml:space="preserve"> PAGEREF _Toc173255332 \h </w:instrText>
        </w:r>
        <w:r>
          <w:rPr>
            <w:noProof/>
            <w:webHidden/>
          </w:rPr>
        </w:r>
        <w:r>
          <w:rPr>
            <w:noProof/>
            <w:webHidden/>
          </w:rPr>
          <w:fldChar w:fldCharType="separate"/>
        </w:r>
        <w:r>
          <w:rPr>
            <w:noProof/>
            <w:webHidden/>
          </w:rPr>
          <w:t>418</w:t>
        </w:r>
        <w:r>
          <w:rPr>
            <w:noProof/>
            <w:webHidden/>
          </w:rPr>
          <w:fldChar w:fldCharType="end"/>
        </w:r>
      </w:hyperlink>
    </w:p>
    <w:p w14:paraId="6DAEA3B6" w14:textId="470B78BB" w:rsidR="00783ECB" w:rsidRPr="007E6AEE" w:rsidRDefault="0031412A" w:rsidP="00AB1AD8">
      <w:pPr>
        <w:spacing w:after="0"/>
        <w:rPr>
          <w:rFonts w:eastAsiaTheme="majorEastAsia" w:cs="Times New Roman"/>
          <w:b/>
          <w:bCs/>
          <w:color w:val="auto"/>
          <w:szCs w:val="22"/>
        </w:rPr>
      </w:pPr>
      <w:r w:rsidRPr="007E6AEE">
        <w:rPr>
          <w:rFonts w:cs="Times New Roman"/>
          <w:szCs w:val="22"/>
        </w:rPr>
        <w:fldChar w:fldCharType="end"/>
      </w:r>
      <w:r w:rsidR="00783ECB" w:rsidRPr="007E6AEE">
        <w:rPr>
          <w:rFonts w:cs="Times New Roman"/>
          <w:szCs w:val="22"/>
        </w:rPr>
        <w:br w:type="page"/>
      </w:r>
    </w:p>
    <w:p w14:paraId="0B6B53A2" w14:textId="67922BFE" w:rsidR="00722ED2" w:rsidRPr="007E6AEE" w:rsidRDefault="00722ED2" w:rsidP="00661FB9">
      <w:pPr>
        <w:pStyle w:val="TOCHeading"/>
        <w:keepNext/>
        <w:jc w:val="both"/>
        <w:outlineLvl w:val="0"/>
        <w:rPr>
          <w:rFonts w:ascii="Times New Roman" w:hAnsi="Times New Roman" w:cs="Times New Roman"/>
        </w:rPr>
      </w:pPr>
      <w:bookmarkStart w:id="8" w:name="_Toc173252837"/>
      <w:r w:rsidRPr="007E6AEE">
        <w:rPr>
          <w:rFonts w:ascii="Times New Roman" w:hAnsi="Times New Roman" w:cs="Times New Roman"/>
        </w:rPr>
        <w:lastRenderedPageBreak/>
        <w:t>Document History</w:t>
      </w:r>
      <w:bookmarkEnd w:id="7"/>
      <w:bookmarkEnd w:id="8"/>
    </w:p>
    <w:tbl>
      <w:tblPr>
        <w:tblW w:w="104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50"/>
        <w:gridCol w:w="2007"/>
        <w:gridCol w:w="7528"/>
      </w:tblGrid>
      <w:tr w:rsidR="00312632" w:rsidRPr="007E6AEE" w14:paraId="33735EA1" w14:textId="77777777" w:rsidTr="009D26D6">
        <w:trPr>
          <w:cantSplit/>
          <w:trHeight w:val="548"/>
          <w:tblHeader/>
        </w:trPr>
        <w:tc>
          <w:tcPr>
            <w:tcW w:w="950" w:type="dxa"/>
            <w:shd w:val="clear" w:color="auto" w:fill="FFFF99"/>
          </w:tcPr>
          <w:p w14:paraId="2F742BD2" w14:textId="77777777" w:rsidR="00722ED2" w:rsidRPr="007E6AEE" w:rsidRDefault="00722ED2" w:rsidP="00AB1AD8">
            <w:pPr>
              <w:keepNext/>
              <w:spacing w:before="120" w:after="120"/>
              <w:rPr>
                <w:rFonts w:cs="Times New Roman"/>
                <w:b/>
                <w:szCs w:val="22"/>
              </w:rPr>
            </w:pPr>
            <w:r w:rsidRPr="007E6AEE">
              <w:rPr>
                <w:rFonts w:cs="Times New Roman"/>
                <w:b/>
                <w:szCs w:val="22"/>
              </w:rPr>
              <w:t>Version</w:t>
            </w:r>
          </w:p>
        </w:tc>
        <w:tc>
          <w:tcPr>
            <w:tcW w:w="2007" w:type="dxa"/>
            <w:shd w:val="clear" w:color="auto" w:fill="FFFF99"/>
          </w:tcPr>
          <w:p w14:paraId="16C1D316" w14:textId="77777777" w:rsidR="00722ED2" w:rsidRPr="007E6AEE" w:rsidRDefault="00722ED2" w:rsidP="00AB1AD8">
            <w:pPr>
              <w:keepNext/>
              <w:spacing w:before="120" w:after="120"/>
              <w:rPr>
                <w:rFonts w:cs="Times New Roman"/>
                <w:b/>
                <w:szCs w:val="22"/>
              </w:rPr>
            </w:pPr>
            <w:r w:rsidRPr="007E6AEE">
              <w:rPr>
                <w:rFonts w:cs="Times New Roman"/>
                <w:b/>
                <w:szCs w:val="22"/>
              </w:rPr>
              <w:t>Date</w:t>
            </w:r>
          </w:p>
        </w:tc>
        <w:tc>
          <w:tcPr>
            <w:tcW w:w="7528" w:type="dxa"/>
            <w:shd w:val="clear" w:color="auto" w:fill="FFFF99"/>
          </w:tcPr>
          <w:p w14:paraId="24CBA486" w14:textId="77777777" w:rsidR="00722ED2" w:rsidRPr="007E6AEE" w:rsidRDefault="00722ED2" w:rsidP="00AB1AD8">
            <w:pPr>
              <w:keepNext/>
              <w:spacing w:before="120" w:after="120"/>
              <w:rPr>
                <w:rFonts w:cs="Times New Roman"/>
                <w:b/>
                <w:szCs w:val="22"/>
              </w:rPr>
            </w:pPr>
            <w:r w:rsidRPr="007E6AEE">
              <w:rPr>
                <w:rFonts w:cs="Times New Roman"/>
                <w:b/>
                <w:szCs w:val="22"/>
              </w:rPr>
              <w:t>Description of Change</w:t>
            </w:r>
          </w:p>
        </w:tc>
      </w:tr>
      <w:tr w:rsidR="00564B37" w:rsidRPr="007E6AEE" w14:paraId="4894A4EF" w14:textId="77777777" w:rsidTr="009D26D6">
        <w:trPr>
          <w:cantSplit/>
          <w:trHeight w:val="548"/>
          <w:tblHeader/>
        </w:trPr>
        <w:tc>
          <w:tcPr>
            <w:tcW w:w="950" w:type="dxa"/>
            <w:shd w:val="clear" w:color="auto" w:fill="auto"/>
          </w:tcPr>
          <w:p w14:paraId="05A5FB5D" w14:textId="3F65B599" w:rsidR="00564B37" w:rsidRPr="007E6AEE" w:rsidRDefault="00564B37" w:rsidP="00AB1AD8">
            <w:pPr>
              <w:keepNext/>
              <w:spacing w:before="120" w:after="120"/>
              <w:rPr>
                <w:rFonts w:cs="Times New Roman"/>
                <w:b/>
                <w:szCs w:val="22"/>
              </w:rPr>
            </w:pPr>
            <w:r w:rsidRPr="007E6AEE">
              <w:rPr>
                <w:rFonts w:cs="Times New Roman"/>
                <w:szCs w:val="22"/>
              </w:rPr>
              <w:t>1.0</w:t>
            </w:r>
          </w:p>
        </w:tc>
        <w:tc>
          <w:tcPr>
            <w:tcW w:w="2007" w:type="dxa"/>
            <w:shd w:val="clear" w:color="auto" w:fill="auto"/>
          </w:tcPr>
          <w:p w14:paraId="4BA8D76E" w14:textId="3BF4789D" w:rsidR="00564B37" w:rsidRPr="007E6AEE" w:rsidRDefault="00564B37" w:rsidP="00AB1AD8">
            <w:pPr>
              <w:keepNext/>
              <w:spacing w:before="120" w:after="120"/>
              <w:rPr>
                <w:rFonts w:cs="Times New Roman"/>
                <w:b/>
                <w:szCs w:val="22"/>
              </w:rPr>
            </w:pPr>
            <w:r w:rsidRPr="007E6AEE">
              <w:rPr>
                <w:rFonts w:cs="Times New Roman"/>
                <w:szCs w:val="22"/>
              </w:rPr>
              <w:t>July 28, 2020</w:t>
            </w:r>
          </w:p>
        </w:tc>
        <w:tc>
          <w:tcPr>
            <w:tcW w:w="7528" w:type="dxa"/>
            <w:shd w:val="clear" w:color="auto" w:fill="auto"/>
          </w:tcPr>
          <w:p w14:paraId="275D7D17" w14:textId="2CC3E432" w:rsidR="00564B37" w:rsidRPr="007E6AEE" w:rsidRDefault="00564B37" w:rsidP="00AB1AD8">
            <w:pPr>
              <w:keepNext/>
              <w:spacing w:before="120" w:after="120"/>
              <w:rPr>
                <w:rFonts w:cs="Times New Roman"/>
                <w:b/>
                <w:szCs w:val="22"/>
              </w:rPr>
            </w:pPr>
            <w:r w:rsidRPr="007E6AEE">
              <w:rPr>
                <w:rFonts w:cs="Times New Roman"/>
                <w:color w:val="auto"/>
                <w:szCs w:val="22"/>
              </w:rPr>
              <w:t>TR Official version.</w:t>
            </w:r>
          </w:p>
        </w:tc>
      </w:tr>
      <w:tr w:rsidR="00564B37" w:rsidRPr="007E6AEE" w14:paraId="407EFBAA" w14:textId="77777777" w:rsidTr="009D26D6">
        <w:trPr>
          <w:cantSplit/>
        </w:trPr>
        <w:tc>
          <w:tcPr>
            <w:tcW w:w="950" w:type="dxa"/>
          </w:tcPr>
          <w:p w14:paraId="7FD2D501" w14:textId="6D0C48D6" w:rsidR="00564B37" w:rsidRPr="007E6AEE" w:rsidRDefault="00564B37" w:rsidP="00AB1AD8">
            <w:pPr>
              <w:spacing w:before="120" w:after="120"/>
              <w:rPr>
                <w:rFonts w:cs="Times New Roman"/>
                <w:szCs w:val="22"/>
              </w:rPr>
            </w:pPr>
            <w:r w:rsidRPr="007E6AEE">
              <w:rPr>
                <w:rFonts w:cs="Times New Roman"/>
                <w:szCs w:val="22"/>
              </w:rPr>
              <w:t>1.1</w:t>
            </w:r>
            <w:r w:rsidR="006E016F" w:rsidRPr="007E6AEE">
              <w:rPr>
                <w:rFonts w:cs="Times New Roman"/>
                <w:szCs w:val="22"/>
              </w:rPr>
              <w:t>a</w:t>
            </w:r>
          </w:p>
        </w:tc>
        <w:tc>
          <w:tcPr>
            <w:tcW w:w="2007" w:type="dxa"/>
          </w:tcPr>
          <w:p w14:paraId="5642725C" w14:textId="7A86B133" w:rsidR="00564B37" w:rsidRPr="007E6AEE" w:rsidRDefault="00564B37" w:rsidP="00AB1AD8">
            <w:pPr>
              <w:spacing w:before="120" w:after="120"/>
              <w:rPr>
                <w:rFonts w:cs="Times New Roman"/>
                <w:szCs w:val="22"/>
              </w:rPr>
            </w:pPr>
            <w:r w:rsidRPr="007E6AEE">
              <w:rPr>
                <w:rFonts w:cs="Times New Roman"/>
                <w:szCs w:val="22"/>
              </w:rPr>
              <w:t>December 15, 2020</w:t>
            </w:r>
          </w:p>
        </w:tc>
        <w:tc>
          <w:tcPr>
            <w:tcW w:w="7528" w:type="dxa"/>
          </w:tcPr>
          <w:p w14:paraId="62F91E82" w14:textId="66ECD6FE" w:rsidR="00564B37" w:rsidRPr="007E6AEE" w:rsidRDefault="00851C4F" w:rsidP="00AB1AD8">
            <w:pPr>
              <w:spacing w:before="120" w:after="120"/>
              <w:rPr>
                <w:rFonts w:cs="Times New Roman"/>
                <w:color w:val="auto"/>
                <w:szCs w:val="22"/>
              </w:rPr>
            </w:pPr>
            <w:r w:rsidRPr="007E6AEE">
              <w:rPr>
                <w:rFonts w:cs="Times New Roman"/>
                <w:color w:val="auto"/>
                <w:szCs w:val="22"/>
              </w:rPr>
              <w:t>New complete draft for next version of TR-547 v</w:t>
            </w:r>
            <w:r w:rsidR="00AB2A3D" w:rsidRPr="007E6AEE">
              <w:rPr>
                <w:rFonts w:cs="Times New Roman"/>
                <w:color w:val="auto"/>
                <w:szCs w:val="22"/>
              </w:rPr>
              <w:t>1.1</w:t>
            </w:r>
            <w:r w:rsidRPr="007E6AEE">
              <w:rPr>
                <w:rFonts w:cs="Times New Roman"/>
                <w:color w:val="auto"/>
                <w:szCs w:val="22"/>
              </w:rPr>
              <w:t xml:space="preserve"> </w:t>
            </w:r>
          </w:p>
          <w:p w14:paraId="4E2A1BF2" w14:textId="14EE0381" w:rsidR="00851C4F" w:rsidRPr="007E6AEE" w:rsidRDefault="00851C4F" w:rsidP="00AB1AD8">
            <w:pPr>
              <w:spacing w:before="120" w:after="120"/>
              <w:rPr>
                <w:rFonts w:cs="Times New Roman"/>
                <w:color w:val="auto"/>
                <w:szCs w:val="22"/>
              </w:rPr>
            </w:pPr>
            <w:r w:rsidRPr="007E6AEE">
              <w:rPr>
                <w:rFonts w:cs="Times New Roman"/>
                <w:color w:val="auto"/>
                <w:szCs w:val="22"/>
              </w:rPr>
              <w:t>Includes new use cases: 0d, 1g, 1</w:t>
            </w:r>
            <w:r w:rsidR="00A81F26" w:rsidRPr="007E6AEE">
              <w:rPr>
                <w:rFonts w:cs="Times New Roman"/>
                <w:color w:val="auto"/>
                <w:szCs w:val="22"/>
              </w:rPr>
              <w:t>h, 2a, 2b, 2c, 3d, 3e, 3f, 5d, 11a, 11b, 13b, 13c</w:t>
            </w:r>
            <w:r w:rsidR="00C66A23" w:rsidRPr="007E6AEE">
              <w:rPr>
                <w:rFonts w:cs="Times New Roman"/>
                <w:color w:val="auto"/>
                <w:szCs w:val="22"/>
              </w:rPr>
              <w:t>,</w:t>
            </w:r>
            <w:r w:rsidR="00A81F26" w:rsidRPr="007E6AEE">
              <w:rPr>
                <w:rFonts w:cs="Times New Roman"/>
                <w:color w:val="auto"/>
                <w:szCs w:val="22"/>
              </w:rPr>
              <w:t xml:space="preserve"> 16a</w:t>
            </w:r>
            <w:r w:rsidR="00C66A23" w:rsidRPr="007E6AEE">
              <w:rPr>
                <w:rFonts w:cs="Times New Roman"/>
                <w:color w:val="auto"/>
                <w:szCs w:val="22"/>
              </w:rPr>
              <w:t>,</w:t>
            </w:r>
            <w:r w:rsidR="00A81F26" w:rsidRPr="007E6AEE">
              <w:rPr>
                <w:rFonts w:cs="Times New Roman"/>
                <w:color w:val="auto"/>
                <w:szCs w:val="22"/>
              </w:rPr>
              <w:t xml:space="preserve"> 16b</w:t>
            </w:r>
          </w:p>
        </w:tc>
      </w:tr>
      <w:tr w:rsidR="00AB2A3D" w:rsidRPr="007E6AEE" w14:paraId="60DA7151" w14:textId="77777777" w:rsidTr="009D26D6">
        <w:trPr>
          <w:cantSplit/>
        </w:trPr>
        <w:tc>
          <w:tcPr>
            <w:tcW w:w="950" w:type="dxa"/>
          </w:tcPr>
          <w:p w14:paraId="3ACA35F5" w14:textId="22B9C990" w:rsidR="00AB2A3D" w:rsidRPr="007E6AEE" w:rsidRDefault="00AB2A3D" w:rsidP="00AB1AD8">
            <w:pPr>
              <w:spacing w:before="120" w:after="120"/>
              <w:rPr>
                <w:rFonts w:cs="Times New Roman"/>
                <w:szCs w:val="22"/>
              </w:rPr>
            </w:pPr>
            <w:r w:rsidRPr="007E6AEE">
              <w:rPr>
                <w:rFonts w:cs="Times New Roman"/>
                <w:szCs w:val="22"/>
              </w:rPr>
              <w:t>1.1</w:t>
            </w:r>
            <w:r w:rsidR="00CB659E" w:rsidRPr="007E6AEE">
              <w:rPr>
                <w:rFonts w:cs="Times New Roman"/>
                <w:szCs w:val="22"/>
              </w:rPr>
              <w:t>g</w:t>
            </w:r>
          </w:p>
        </w:tc>
        <w:tc>
          <w:tcPr>
            <w:tcW w:w="2007" w:type="dxa"/>
          </w:tcPr>
          <w:p w14:paraId="7A84DE47" w14:textId="48C82A2E" w:rsidR="00AB2A3D" w:rsidRPr="007E6AEE" w:rsidRDefault="00CB659E" w:rsidP="00AB1AD8">
            <w:pPr>
              <w:spacing w:before="120" w:after="120"/>
              <w:rPr>
                <w:rFonts w:cs="Times New Roman"/>
                <w:szCs w:val="22"/>
              </w:rPr>
            </w:pPr>
            <w:r w:rsidRPr="007E6AEE">
              <w:rPr>
                <w:rFonts w:cs="Times New Roman"/>
                <w:szCs w:val="22"/>
              </w:rPr>
              <w:t>July</w:t>
            </w:r>
            <w:r w:rsidR="00AB2A3D" w:rsidRPr="007E6AEE">
              <w:rPr>
                <w:rFonts w:cs="Times New Roman"/>
                <w:szCs w:val="22"/>
              </w:rPr>
              <w:t xml:space="preserve"> 2021</w:t>
            </w:r>
          </w:p>
        </w:tc>
        <w:tc>
          <w:tcPr>
            <w:tcW w:w="7528" w:type="dxa"/>
          </w:tcPr>
          <w:p w14:paraId="565047AC" w14:textId="0CBB69A3" w:rsidR="00E075F0" w:rsidRPr="007E6AEE" w:rsidRDefault="00AB2A3D" w:rsidP="00AB1AD8">
            <w:pPr>
              <w:spacing w:before="120" w:after="120"/>
              <w:rPr>
                <w:rFonts w:cs="Times New Roman"/>
                <w:color w:val="auto"/>
                <w:szCs w:val="22"/>
              </w:rPr>
            </w:pPr>
            <w:r w:rsidRPr="007E6AEE">
              <w:rPr>
                <w:rFonts w:cs="Times New Roman"/>
                <w:color w:val="auto"/>
                <w:szCs w:val="22"/>
              </w:rPr>
              <w:t>Reviewed draft</w:t>
            </w:r>
            <w:r w:rsidR="00FC0876" w:rsidRPr="007E6AEE">
              <w:rPr>
                <w:rFonts w:cs="Times New Roman"/>
                <w:color w:val="auto"/>
                <w:szCs w:val="22"/>
              </w:rPr>
              <w:t xml:space="preserve"> with selected UC for 1.1</w:t>
            </w:r>
          </w:p>
        </w:tc>
      </w:tr>
      <w:tr w:rsidR="00505D3B" w:rsidRPr="007E6AEE" w14:paraId="77DCFAC1" w14:textId="77777777" w:rsidTr="009D26D6">
        <w:trPr>
          <w:cantSplit/>
        </w:trPr>
        <w:tc>
          <w:tcPr>
            <w:tcW w:w="950" w:type="dxa"/>
          </w:tcPr>
          <w:p w14:paraId="0A82D9B2" w14:textId="571281C3" w:rsidR="00505D3B" w:rsidRPr="007E6AEE" w:rsidRDefault="006E016F" w:rsidP="00AB1AD8">
            <w:pPr>
              <w:spacing w:before="120" w:after="120"/>
              <w:rPr>
                <w:rFonts w:cs="Times New Roman"/>
                <w:szCs w:val="22"/>
              </w:rPr>
            </w:pPr>
            <w:r w:rsidRPr="007E6AEE">
              <w:rPr>
                <w:rFonts w:cs="Times New Roman"/>
                <w:szCs w:val="22"/>
              </w:rPr>
              <w:t>1.1</w:t>
            </w:r>
          </w:p>
        </w:tc>
        <w:tc>
          <w:tcPr>
            <w:tcW w:w="2007" w:type="dxa"/>
          </w:tcPr>
          <w:p w14:paraId="58E629C0" w14:textId="42C19725" w:rsidR="00505D3B" w:rsidRPr="007E6AEE" w:rsidRDefault="003D653B" w:rsidP="00AB1AD8">
            <w:pPr>
              <w:spacing w:before="120" w:after="120"/>
              <w:rPr>
                <w:rFonts w:cs="Times New Roman"/>
                <w:szCs w:val="22"/>
              </w:rPr>
            </w:pPr>
            <w:r w:rsidRPr="007E6AEE">
              <w:rPr>
                <w:rFonts w:cs="Times New Roman"/>
                <w:szCs w:val="22"/>
              </w:rPr>
              <w:t>December</w:t>
            </w:r>
            <w:r w:rsidR="006E016F" w:rsidRPr="007E6AEE">
              <w:rPr>
                <w:rFonts w:cs="Times New Roman"/>
                <w:szCs w:val="22"/>
              </w:rPr>
              <w:t xml:space="preserve"> 2021</w:t>
            </w:r>
          </w:p>
        </w:tc>
        <w:tc>
          <w:tcPr>
            <w:tcW w:w="7528" w:type="dxa"/>
          </w:tcPr>
          <w:p w14:paraId="10DC8B69" w14:textId="0EFA7445" w:rsidR="00505D3B" w:rsidRPr="007E6AEE" w:rsidRDefault="006E016F" w:rsidP="00AB1AD8">
            <w:pPr>
              <w:spacing w:before="120" w:after="120"/>
              <w:rPr>
                <w:rFonts w:cs="Times New Roman"/>
                <w:color w:val="auto"/>
                <w:szCs w:val="22"/>
              </w:rPr>
            </w:pPr>
            <w:r w:rsidRPr="007E6AEE">
              <w:rPr>
                <w:rFonts w:cs="Times New Roman"/>
                <w:color w:val="auto"/>
                <w:szCs w:val="22"/>
              </w:rPr>
              <w:t>Final v1.1</w:t>
            </w:r>
          </w:p>
        </w:tc>
      </w:tr>
      <w:tr w:rsidR="00160D1E" w:rsidRPr="007E6AEE" w14:paraId="12A98AB7" w14:textId="77777777" w:rsidTr="009D26D6">
        <w:trPr>
          <w:cantSplit/>
        </w:trPr>
        <w:tc>
          <w:tcPr>
            <w:tcW w:w="950" w:type="dxa"/>
          </w:tcPr>
          <w:p w14:paraId="19E91EB9" w14:textId="20BECC21" w:rsidR="00160D1E" w:rsidRPr="007E6AEE" w:rsidRDefault="00160D1E" w:rsidP="00AB1AD8">
            <w:pPr>
              <w:spacing w:before="120" w:after="120"/>
              <w:rPr>
                <w:rFonts w:cs="Times New Roman"/>
                <w:szCs w:val="22"/>
              </w:rPr>
            </w:pPr>
            <w:r w:rsidRPr="007E6AEE">
              <w:rPr>
                <w:rFonts w:cs="Times New Roman"/>
                <w:szCs w:val="22"/>
              </w:rPr>
              <w:t>2</w:t>
            </w:r>
            <w:r w:rsidR="00602D3B" w:rsidRPr="007E6AEE">
              <w:rPr>
                <w:rFonts w:cs="Times New Roman"/>
                <w:szCs w:val="22"/>
              </w:rPr>
              <w:t>.0</w:t>
            </w:r>
          </w:p>
        </w:tc>
        <w:tc>
          <w:tcPr>
            <w:tcW w:w="2007" w:type="dxa"/>
          </w:tcPr>
          <w:p w14:paraId="1F4C4D97" w14:textId="06CD08D3" w:rsidR="00160D1E" w:rsidRPr="007E6AEE" w:rsidRDefault="006967BC" w:rsidP="00AB1AD8">
            <w:pPr>
              <w:spacing w:before="120" w:after="120"/>
              <w:rPr>
                <w:rFonts w:cs="Times New Roman"/>
                <w:szCs w:val="22"/>
              </w:rPr>
            </w:pPr>
            <w:r w:rsidRPr="007E6AEE">
              <w:rPr>
                <w:rFonts w:cs="Times New Roman"/>
                <w:szCs w:val="22"/>
              </w:rPr>
              <w:t>December</w:t>
            </w:r>
            <w:r w:rsidR="00B90260" w:rsidRPr="007E6AEE">
              <w:rPr>
                <w:rFonts w:cs="Times New Roman"/>
                <w:szCs w:val="22"/>
              </w:rPr>
              <w:t xml:space="preserve"> 2022</w:t>
            </w:r>
          </w:p>
        </w:tc>
        <w:tc>
          <w:tcPr>
            <w:tcW w:w="7528" w:type="dxa"/>
          </w:tcPr>
          <w:p w14:paraId="4D495E0A" w14:textId="64B924B9" w:rsidR="00160D1E" w:rsidRPr="007E6AEE" w:rsidRDefault="00791E91" w:rsidP="00AB1AD8">
            <w:pPr>
              <w:spacing w:before="120" w:after="120"/>
              <w:rPr>
                <w:rFonts w:cs="Times New Roman"/>
                <w:color w:val="auto"/>
                <w:szCs w:val="22"/>
              </w:rPr>
            </w:pPr>
            <w:r w:rsidRPr="007E6AEE">
              <w:rPr>
                <w:rFonts w:cs="Times New Roman"/>
                <w:color w:val="auto"/>
                <w:szCs w:val="22"/>
              </w:rPr>
              <w:t xml:space="preserve">Updated to cover TAPI </w:t>
            </w:r>
            <w:r w:rsidR="00066CD3" w:rsidRPr="007E6AEE">
              <w:rPr>
                <w:rFonts w:cs="Times New Roman"/>
                <w:color w:val="auto"/>
                <w:szCs w:val="22"/>
              </w:rPr>
              <w:t>v</w:t>
            </w:r>
            <w:r w:rsidR="00642E56" w:rsidRPr="007E6AEE">
              <w:rPr>
                <w:rFonts w:cs="Times New Roman"/>
                <w:color w:val="auto"/>
                <w:szCs w:val="22"/>
              </w:rPr>
              <w:t>2.</w:t>
            </w:r>
            <w:r w:rsidRPr="007E6AEE">
              <w:rPr>
                <w:rFonts w:cs="Times New Roman"/>
                <w:color w:val="auto"/>
                <w:szCs w:val="22"/>
              </w:rPr>
              <w:t>4.0</w:t>
            </w:r>
            <w:r w:rsidR="00066CD3" w:rsidRPr="007E6AEE">
              <w:rPr>
                <w:rFonts w:cs="Times New Roman"/>
                <w:color w:val="auto"/>
                <w:szCs w:val="22"/>
              </w:rPr>
              <w:t xml:space="preserve"> </w:t>
            </w:r>
          </w:p>
        </w:tc>
      </w:tr>
      <w:tr w:rsidR="00AE2A59" w:rsidRPr="007E6AEE" w14:paraId="37D0F10D" w14:textId="77777777" w:rsidTr="009D26D6">
        <w:trPr>
          <w:cantSplit/>
        </w:trPr>
        <w:tc>
          <w:tcPr>
            <w:tcW w:w="950" w:type="dxa"/>
          </w:tcPr>
          <w:p w14:paraId="3342F1DA" w14:textId="7B44006D" w:rsidR="00AE2A59" w:rsidRPr="007E6AEE" w:rsidRDefault="00AE2A59" w:rsidP="00AB1AD8">
            <w:pPr>
              <w:spacing w:before="120" w:after="120"/>
              <w:rPr>
                <w:rFonts w:cs="Times New Roman"/>
                <w:szCs w:val="22"/>
              </w:rPr>
            </w:pPr>
            <w:r w:rsidRPr="007E6AEE">
              <w:rPr>
                <w:rFonts w:cs="Times New Roman"/>
                <w:szCs w:val="22"/>
              </w:rPr>
              <w:t>2.1</w:t>
            </w:r>
          </w:p>
        </w:tc>
        <w:tc>
          <w:tcPr>
            <w:tcW w:w="2007" w:type="dxa"/>
          </w:tcPr>
          <w:p w14:paraId="2A4511F6" w14:textId="26437E1C" w:rsidR="00AE2A59" w:rsidRPr="007E6AEE" w:rsidRDefault="00A77640" w:rsidP="00AB1AD8">
            <w:pPr>
              <w:spacing w:before="120" w:after="120"/>
              <w:rPr>
                <w:rFonts w:cs="Times New Roman"/>
                <w:szCs w:val="22"/>
              </w:rPr>
            </w:pPr>
            <w:r>
              <w:rPr>
                <w:rFonts w:cs="Times New Roman"/>
                <w:szCs w:val="22"/>
              </w:rPr>
              <w:t>April</w:t>
            </w:r>
            <w:r w:rsidR="00AE2A59" w:rsidRPr="007E6AEE">
              <w:rPr>
                <w:rFonts w:cs="Times New Roman"/>
                <w:szCs w:val="22"/>
              </w:rPr>
              <w:t xml:space="preserve"> 2023</w:t>
            </w:r>
          </w:p>
        </w:tc>
        <w:tc>
          <w:tcPr>
            <w:tcW w:w="7528" w:type="dxa"/>
          </w:tcPr>
          <w:p w14:paraId="36CED512" w14:textId="6A738AD6" w:rsidR="00AE2A59" w:rsidRPr="007E6AEE" w:rsidRDefault="00AE2A59" w:rsidP="00AB1AD8">
            <w:pPr>
              <w:spacing w:before="120" w:after="120"/>
              <w:rPr>
                <w:rFonts w:cs="Times New Roman"/>
                <w:color w:val="auto"/>
                <w:szCs w:val="22"/>
              </w:rPr>
            </w:pPr>
            <w:r w:rsidRPr="007E6AEE">
              <w:rPr>
                <w:rFonts w:cs="Times New Roman"/>
                <w:color w:val="auto"/>
                <w:szCs w:val="22"/>
              </w:rPr>
              <w:t xml:space="preserve">Updated </w:t>
            </w:r>
            <w:r w:rsidR="00BE10B5" w:rsidRPr="007E6AEE">
              <w:rPr>
                <w:rFonts w:cs="Times New Roman"/>
                <w:color w:val="auto"/>
                <w:szCs w:val="22"/>
              </w:rPr>
              <w:t xml:space="preserve">to cover </w:t>
            </w:r>
            <w:r w:rsidRPr="007E6AEE">
              <w:rPr>
                <w:rFonts w:cs="Times New Roman"/>
                <w:color w:val="auto"/>
                <w:szCs w:val="22"/>
              </w:rPr>
              <w:t>TAPI v2.4.1</w:t>
            </w:r>
          </w:p>
        </w:tc>
      </w:tr>
      <w:tr w:rsidR="005B1B15" w:rsidRPr="007E6AEE" w14:paraId="5CB9E400" w14:textId="77777777" w:rsidTr="009D26D6">
        <w:trPr>
          <w:cantSplit/>
        </w:trPr>
        <w:tc>
          <w:tcPr>
            <w:tcW w:w="950" w:type="dxa"/>
          </w:tcPr>
          <w:p w14:paraId="4277FA58" w14:textId="732F6AF1" w:rsidR="005B1B15" w:rsidRPr="007E6AEE" w:rsidRDefault="006718DB" w:rsidP="005B1B15">
            <w:pPr>
              <w:spacing w:before="120" w:after="120"/>
              <w:rPr>
                <w:rFonts w:cs="Times New Roman"/>
                <w:szCs w:val="22"/>
              </w:rPr>
            </w:pPr>
            <w:r>
              <w:rPr>
                <w:rFonts w:cs="Times New Roman"/>
                <w:szCs w:val="22"/>
              </w:rPr>
              <w:t>3.0</w:t>
            </w:r>
          </w:p>
        </w:tc>
        <w:tc>
          <w:tcPr>
            <w:tcW w:w="2007" w:type="dxa"/>
          </w:tcPr>
          <w:p w14:paraId="0FCBCAF4" w14:textId="6C81A37D" w:rsidR="005B1B15" w:rsidRDefault="00F060B1" w:rsidP="005B1B15">
            <w:pPr>
              <w:spacing w:before="120" w:after="120"/>
              <w:rPr>
                <w:rFonts w:cs="Times New Roman"/>
                <w:szCs w:val="22"/>
              </w:rPr>
            </w:pPr>
            <w:r>
              <w:rPr>
                <w:rFonts w:cs="Times New Roman"/>
                <w:szCs w:val="22"/>
              </w:rPr>
              <w:t>October</w:t>
            </w:r>
            <w:r w:rsidR="005B1B15" w:rsidRPr="007E6AEE">
              <w:rPr>
                <w:rFonts w:cs="Times New Roman"/>
                <w:szCs w:val="22"/>
              </w:rPr>
              <w:t xml:space="preserve"> 2023</w:t>
            </w:r>
          </w:p>
        </w:tc>
        <w:tc>
          <w:tcPr>
            <w:tcW w:w="7528" w:type="dxa"/>
          </w:tcPr>
          <w:p w14:paraId="1835A2F9" w14:textId="77777777" w:rsidR="005B1B15" w:rsidRPr="007E6AEE" w:rsidRDefault="005B1B15" w:rsidP="005B1B15">
            <w:pPr>
              <w:spacing w:before="120" w:after="120"/>
              <w:rPr>
                <w:rFonts w:cs="Times New Roman"/>
                <w:color w:val="auto"/>
                <w:szCs w:val="22"/>
              </w:rPr>
            </w:pPr>
            <w:r w:rsidRPr="007E6AEE">
              <w:rPr>
                <w:rFonts w:cs="Times New Roman"/>
                <w:color w:val="auto"/>
                <w:szCs w:val="22"/>
              </w:rPr>
              <w:t>Updated to cover TAPI v2.</w:t>
            </w:r>
            <w:r>
              <w:rPr>
                <w:rFonts w:cs="Times New Roman"/>
                <w:color w:val="auto"/>
                <w:szCs w:val="22"/>
              </w:rPr>
              <w:t>5</w:t>
            </w:r>
            <w:r w:rsidR="005801D7">
              <w:rPr>
                <w:rFonts w:cs="Times New Roman"/>
                <w:color w:val="auto"/>
                <w:szCs w:val="22"/>
              </w:rPr>
              <w:t>.0</w:t>
            </w:r>
          </w:p>
        </w:tc>
      </w:tr>
      <w:tr w:rsidR="00E74192" w:rsidRPr="007E6AEE" w14:paraId="4AB6764A" w14:textId="77777777" w:rsidTr="009D26D6">
        <w:trPr>
          <w:cantSplit/>
        </w:trPr>
        <w:tc>
          <w:tcPr>
            <w:tcW w:w="950" w:type="dxa"/>
          </w:tcPr>
          <w:p w14:paraId="7EA6B930" w14:textId="39B44F26" w:rsidR="00E74192" w:rsidRDefault="00E74192" w:rsidP="00E74192">
            <w:pPr>
              <w:spacing w:before="120" w:after="120"/>
              <w:rPr>
                <w:rFonts w:cs="Times New Roman"/>
                <w:szCs w:val="22"/>
              </w:rPr>
            </w:pPr>
            <w:r>
              <w:rPr>
                <w:rFonts w:cs="Times New Roman"/>
                <w:szCs w:val="22"/>
              </w:rPr>
              <w:t>3.1</w:t>
            </w:r>
          </w:p>
        </w:tc>
        <w:tc>
          <w:tcPr>
            <w:tcW w:w="2007" w:type="dxa"/>
          </w:tcPr>
          <w:p w14:paraId="5D1B5016" w14:textId="1106FEFE" w:rsidR="00E74192" w:rsidRDefault="00E74192" w:rsidP="00E74192">
            <w:pPr>
              <w:spacing w:before="120" w:after="120"/>
              <w:rPr>
                <w:rFonts w:cs="Times New Roman"/>
                <w:szCs w:val="22"/>
              </w:rPr>
            </w:pPr>
            <w:r>
              <w:rPr>
                <w:rFonts w:cs="Times New Roman"/>
                <w:szCs w:val="22"/>
              </w:rPr>
              <w:t>October</w:t>
            </w:r>
            <w:r w:rsidRPr="007E6AEE">
              <w:rPr>
                <w:rFonts w:cs="Times New Roman"/>
                <w:szCs w:val="22"/>
              </w:rPr>
              <w:t xml:space="preserve"> 2023</w:t>
            </w:r>
          </w:p>
        </w:tc>
        <w:tc>
          <w:tcPr>
            <w:tcW w:w="7528" w:type="dxa"/>
          </w:tcPr>
          <w:p w14:paraId="7BDC3A53" w14:textId="0B74B81C" w:rsidR="00E74192" w:rsidRPr="007E6AEE" w:rsidRDefault="00E74192" w:rsidP="00E74192">
            <w:pPr>
              <w:spacing w:before="120" w:after="120"/>
              <w:rPr>
                <w:rFonts w:cs="Times New Roman"/>
                <w:color w:val="auto"/>
                <w:szCs w:val="22"/>
              </w:rPr>
            </w:pPr>
            <w:r>
              <w:rPr>
                <w:rFonts w:cs="Times New Roman"/>
                <w:color w:val="auto"/>
                <w:szCs w:val="22"/>
              </w:rPr>
              <w:t>Minor corrections</w:t>
            </w:r>
          </w:p>
        </w:tc>
      </w:tr>
      <w:tr w:rsidR="00FB2D4A" w:rsidRPr="007E6AEE" w14:paraId="5A5EF1B2" w14:textId="77777777" w:rsidTr="009D26D6">
        <w:trPr>
          <w:cantSplit/>
        </w:trPr>
        <w:tc>
          <w:tcPr>
            <w:tcW w:w="950" w:type="dxa"/>
          </w:tcPr>
          <w:p w14:paraId="3F776607" w14:textId="7D140687" w:rsidR="00FB2D4A" w:rsidRDefault="00FB2D4A" w:rsidP="00FB2D4A">
            <w:pPr>
              <w:spacing w:before="120" w:after="120"/>
              <w:rPr>
                <w:rFonts w:cs="Times New Roman"/>
                <w:szCs w:val="22"/>
              </w:rPr>
            </w:pPr>
            <w:r>
              <w:rPr>
                <w:rFonts w:cs="Times New Roman"/>
                <w:szCs w:val="22"/>
              </w:rPr>
              <w:t>3.2</w:t>
            </w:r>
          </w:p>
        </w:tc>
        <w:tc>
          <w:tcPr>
            <w:tcW w:w="2007" w:type="dxa"/>
          </w:tcPr>
          <w:p w14:paraId="6291F894" w14:textId="5F13181A" w:rsidR="00FB2D4A" w:rsidRDefault="00F8287A" w:rsidP="00FB2D4A">
            <w:pPr>
              <w:spacing w:before="120" w:after="120"/>
              <w:rPr>
                <w:rFonts w:cs="Times New Roman"/>
                <w:szCs w:val="22"/>
              </w:rPr>
            </w:pPr>
            <w:r>
              <w:rPr>
                <w:rFonts w:cs="Times New Roman"/>
                <w:szCs w:val="22"/>
              </w:rPr>
              <w:t>August</w:t>
            </w:r>
            <w:r w:rsidR="00FB2D4A" w:rsidRPr="007E6AEE">
              <w:rPr>
                <w:rFonts w:cs="Times New Roman"/>
                <w:szCs w:val="22"/>
              </w:rPr>
              <w:t xml:space="preserve"> 202</w:t>
            </w:r>
            <w:r>
              <w:rPr>
                <w:rFonts w:cs="Times New Roman"/>
                <w:szCs w:val="22"/>
              </w:rPr>
              <w:t>4</w:t>
            </w:r>
          </w:p>
        </w:tc>
        <w:tc>
          <w:tcPr>
            <w:tcW w:w="7528" w:type="dxa"/>
          </w:tcPr>
          <w:p w14:paraId="14FA1E09" w14:textId="49D9DD3F" w:rsidR="00FB2D4A" w:rsidRDefault="00FB2D4A" w:rsidP="00FB2D4A">
            <w:pPr>
              <w:spacing w:before="120" w:after="120"/>
              <w:rPr>
                <w:rFonts w:cs="Times New Roman"/>
                <w:color w:val="auto"/>
                <w:szCs w:val="22"/>
              </w:rPr>
            </w:pPr>
            <w:r w:rsidRPr="007E6AEE">
              <w:rPr>
                <w:rFonts w:cs="Times New Roman"/>
                <w:color w:val="auto"/>
                <w:szCs w:val="22"/>
              </w:rPr>
              <w:t>Updated to cover TAPI v2.</w:t>
            </w:r>
            <w:r>
              <w:rPr>
                <w:rFonts w:cs="Times New Roman"/>
                <w:color w:val="auto"/>
                <w:szCs w:val="22"/>
              </w:rPr>
              <w:t>6.0</w:t>
            </w:r>
          </w:p>
        </w:tc>
      </w:tr>
    </w:tbl>
    <w:p w14:paraId="39816162" w14:textId="26A20C1F" w:rsidR="00722ED2" w:rsidRDefault="00722ED2" w:rsidP="00AB1AD8">
      <w:pPr>
        <w:spacing w:after="0"/>
        <w:rPr>
          <w:rFonts w:eastAsiaTheme="majorEastAsia" w:cs="Times New Roman"/>
          <w:b/>
          <w:bCs/>
          <w:szCs w:val="22"/>
        </w:rPr>
      </w:pPr>
      <w:bookmarkStart w:id="9" w:name="_Ref415288333"/>
      <w:bookmarkStart w:id="10" w:name="_Ref415288340"/>
      <w:bookmarkStart w:id="11" w:name="_Ref415288345"/>
      <w:bookmarkStart w:id="12" w:name="_Ref415288350"/>
    </w:p>
    <w:p w14:paraId="31B7DB54" w14:textId="5E5F96C9" w:rsidR="00C2214F" w:rsidRPr="00C2214F" w:rsidRDefault="00C2214F" w:rsidP="00C2214F">
      <w:pPr>
        <w:rPr>
          <w:rFonts w:cs="Times New Roman"/>
          <w:szCs w:val="22"/>
        </w:rPr>
      </w:pPr>
      <w:r w:rsidRPr="00C2214F">
        <w:rPr>
          <w:rFonts w:cs="Times New Roman"/>
          <w:szCs w:val="22"/>
        </w:rPr>
        <w:t xml:space="preserve">See </w:t>
      </w:r>
      <w:r w:rsidRPr="00C2214F">
        <w:rPr>
          <w:rFonts w:cs="Times New Roman"/>
          <w:i/>
          <w:iCs/>
          <w:szCs w:val="22"/>
        </w:rPr>
        <w:fldChar w:fldCharType="begin"/>
      </w:r>
      <w:r w:rsidRPr="00C2214F">
        <w:rPr>
          <w:rFonts w:cs="Times New Roman"/>
          <w:i/>
          <w:iCs/>
          <w:szCs w:val="22"/>
        </w:rPr>
        <w:instrText xml:space="preserve"> REF _Ref129512826 \h </w:instrText>
      </w:r>
      <w:r>
        <w:rPr>
          <w:rFonts w:cs="Times New Roman"/>
          <w:i/>
          <w:iCs/>
          <w:szCs w:val="22"/>
        </w:rPr>
        <w:instrText xml:space="preserve"> \* MERGEFORMAT </w:instrText>
      </w:r>
      <w:r w:rsidRPr="00C2214F">
        <w:rPr>
          <w:rFonts w:cs="Times New Roman"/>
          <w:i/>
          <w:iCs/>
          <w:szCs w:val="22"/>
        </w:rPr>
      </w:r>
      <w:r w:rsidRPr="00C2214F">
        <w:rPr>
          <w:rFonts w:cs="Times New Roman"/>
          <w:i/>
          <w:iCs/>
          <w:szCs w:val="22"/>
        </w:rPr>
        <w:fldChar w:fldCharType="separate"/>
      </w:r>
      <w:r w:rsidR="00E74192" w:rsidRPr="00E74192">
        <w:rPr>
          <w:rFonts w:cs="Times New Roman"/>
          <w:i/>
          <w:iCs/>
        </w:rPr>
        <w:t>Appendix: Changes from versions</w:t>
      </w:r>
      <w:r w:rsidRPr="00C2214F">
        <w:rPr>
          <w:rFonts w:cs="Times New Roman"/>
          <w:i/>
          <w:iCs/>
          <w:szCs w:val="22"/>
        </w:rPr>
        <w:fldChar w:fldCharType="end"/>
      </w:r>
      <w:r>
        <w:rPr>
          <w:rFonts w:cs="Times New Roman"/>
          <w:szCs w:val="22"/>
        </w:rPr>
        <w:t xml:space="preserve"> </w:t>
      </w:r>
      <w:r w:rsidRPr="00C2214F">
        <w:rPr>
          <w:rFonts w:cs="Times New Roman"/>
          <w:szCs w:val="22"/>
        </w:rPr>
        <w:t>for more details on document history.</w:t>
      </w:r>
    </w:p>
    <w:p w14:paraId="3381AFF7" w14:textId="6502BA2B" w:rsidR="00722ED2" w:rsidRPr="007E6AEE" w:rsidRDefault="00722ED2" w:rsidP="00661FB9">
      <w:pPr>
        <w:pStyle w:val="Heading1"/>
        <w:jc w:val="both"/>
        <w:rPr>
          <w:rFonts w:cs="Times New Roman"/>
        </w:rPr>
      </w:pPr>
      <w:bookmarkStart w:id="13" w:name="_Ref462041700"/>
      <w:bookmarkStart w:id="14" w:name="_Toc16163704"/>
      <w:bookmarkStart w:id="15" w:name="_Toc173252838"/>
      <w:r w:rsidRPr="007E6AEE">
        <w:rPr>
          <w:rFonts w:cs="Times New Roman"/>
        </w:rPr>
        <w:lastRenderedPageBreak/>
        <w:t>Introduction</w:t>
      </w:r>
      <w:bookmarkEnd w:id="9"/>
      <w:bookmarkEnd w:id="10"/>
      <w:bookmarkEnd w:id="11"/>
      <w:bookmarkEnd w:id="12"/>
      <w:bookmarkEnd w:id="13"/>
      <w:bookmarkEnd w:id="14"/>
      <w:bookmarkEnd w:id="15"/>
    </w:p>
    <w:p w14:paraId="11485586" w14:textId="77777777" w:rsidR="00722ED2" w:rsidRPr="007E6AEE" w:rsidRDefault="00722ED2" w:rsidP="00CB1B60">
      <w:pPr>
        <w:pStyle w:val="Heading2"/>
      </w:pPr>
      <w:bookmarkStart w:id="16" w:name="_Toc16163705"/>
      <w:bookmarkStart w:id="17" w:name="_Toc173252839"/>
      <w:r w:rsidRPr="007E6AEE">
        <w:t>General introduction to the model</w:t>
      </w:r>
      <w:bookmarkEnd w:id="16"/>
      <w:bookmarkEnd w:id="17"/>
    </w:p>
    <w:p w14:paraId="71839E24" w14:textId="4EDB1F65" w:rsidR="00722ED2" w:rsidRPr="007E6AEE" w:rsidRDefault="00722ED2" w:rsidP="00B308D3">
      <w:pPr>
        <w:rPr>
          <w:rFonts w:cs="Times New Roman"/>
          <w:szCs w:val="22"/>
        </w:rPr>
      </w:pPr>
      <w:r w:rsidRPr="007E6AEE">
        <w:rPr>
          <w:rFonts w:cs="Times New Roman"/>
          <w:szCs w:val="22"/>
        </w:rPr>
        <w:t xml:space="preserve">This </w:t>
      </w:r>
      <w:r w:rsidR="003C2BD5">
        <w:rPr>
          <w:rFonts w:cs="Times New Roman"/>
          <w:szCs w:val="22"/>
        </w:rPr>
        <w:t xml:space="preserve">LF </w:t>
      </w:r>
      <w:r w:rsidRPr="007E6AEE">
        <w:rPr>
          <w:rFonts w:cs="Times New Roman"/>
          <w:szCs w:val="22"/>
        </w:rPr>
        <w:t xml:space="preserve">Technical Recommendation (TR) </w:t>
      </w:r>
      <w:r w:rsidR="0098329D" w:rsidRPr="007E6AEE">
        <w:rPr>
          <w:rFonts w:cs="Times New Roman"/>
          <w:szCs w:val="22"/>
        </w:rPr>
        <w:t xml:space="preserve">is the </w:t>
      </w:r>
      <w:r w:rsidR="002D551F" w:rsidRPr="007E6AEE">
        <w:rPr>
          <w:rFonts w:cs="Times New Roman"/>
          <w:szCs w:val="22"/>
        </w:rPr>
        <w:t xml:space="preserve">Reference Implementation </w:t>
      </w:r>
      <w:r w:rsidR="00395B60" w:rsidRPr="007E6AEE">
        <w:rPr>
          <w:rFonts w:cs="Times New Roman"/>
          <w:szCs w:val="22"/>
        </w:rPr>
        <w:t xml:space="preserve">Agreement  (RIA) </w:t>
      </w:r>
      <w:r w:rsidR="002D551F" w:rsidRPr="007E6AEE">
        <w:rPr>
          <w:rFonts w:cs="Times New Roman"/>
          <w:szCs w:val="22"/>
        </w:rPr>
        <w:t xml:space="preserve">for a </w:t>
      </w:r>
      <w:r w:rsidR="006C6537" w:rsidRPr="007E6AEE">
        <w:rPr>
          <w:rFonts w:cs="Times New Roman"/>
          <w:szCs w:val="22"/>
        </w:rPr>
        <w:t>Transport API</w:t>
      </w:r>
      <w:r w:rsidR="002D551F" w:rsidRPr="007E6AEE">
        <w:rPr>
          <w:rFonts w:cs="Times New Roman"/>
          <w:szCs w:val="22"/>
        </w:rPr>
        <w:t xml:space="preserve"> (TAPI) based RESTCONF implementation focus</w:t>
      </w:r>
      <w:r w:rsidR="00FC082D" w:rsidRPr="007E6AEE">
        <w:rPr>
          <w:rFonts w:cs="Times New Roman"/>
          <w:szCs w:val="22"/>
        </w:rPr>
        <w:t>ed</w:t>
      </w:r>
      <w:r w:rsidR="002D551F" w:rsidRPr="007E6AEE">
        <w:rPr>
          <w:rFonts w:cs="Times New Roman"/>
          <w:szCs w:val="22"/>
        </w:rPr>
        <w:t xml:space="preserve"> on the </w:t>
      </w:r>
      <w:r w:rsidR="006C6537" w:rsidRPr="007E6AEE">
        <w:rPr>
          <w:rFonts w:cs="Times New Roman"/>
          <w:szCs w:val="22"/>
        </w:rPr>
        <w:t>v</w:t>
      </w:r>
      <w:r w:rsidR="005801D7">
        <w:rPr>
          <w:rFonts w:cs="Times New Roman"/>
          <w:szCs w:val="22"/>
        </w:rPr>
        <w:t>2.</w:t>
      </w:r>
      <w:r w:rsidR="005C2EA0">
        <w:rPr>
          <w:rFonts w:cs="Times New Roman"/>
          <w:szCs w:val="22"/>
        </w:rPr>
        <w:t>6</w:t>
      </w:r>
      <w:r w:rsidR="005801D7">
        <w:rPr>
          <w:rFonts w:cs="Times New Roman"/>
          <w:szCs w:val="22"/>
        </w:rPr>
        <w:t>.0</w:t>
      </w:r>
      <w:r w:rsidR="002D551F" w:rsidRPr="007E6AEE">
        <w:rPr>
          <w:rFonts w:cs="Times New Roman"/>
          <w:szCs w:val="22"/>
        </w:rPr>
        <w:t xml:space="preserve"> version of the TAPI information models (pruned/refactored from the ONF Core Information Model 1.</w:t>
      </w:r>
      <w:r w:rsidR="00EF5F1B" w:rsidRPr="007E6AEE">
        <w:rPr>
          <w:rFonts w:cs="Times New Roman"/>
          <w:szCs w:val="22"/>
        </w:rPr>
        <w:t>4</w:t>
      </w:r>
      <w:r w:rsidR="00912792" w:rsidRPr="007E6AEE">
        <w:rPr>
          <w:rFonts w:cs="Times New Roman"/>
          <w:szCs w:val="22"/>
        </w:rPr>
        <w:t xml:space="preserve"> [ONF TR-512]</w:t>
      </w:r>
      <w:r w:rsidR="002D551F" w:rsidRPr="007E6AEE">
        <w:rPr>
          <w:rFonts w:cs="Times New Roman"/>
          <w:szCs w:val="22"/>
        </w:rPr>
        <w:t xml:space="preserve">) and available in the public </w:t>
      </w:r>
      <w:r w:rsidR="003C2BD5">
        <w:rPr>
          <w:rFonts w:cs="Times New Roman"/>
          <w:szCs w:val="22"/>
        </w:rPr>
        <w:t xml:space="preserve">LF ONMI </w:t>
      </w:r>
      <w:r w:rsidR="004228E1" w:rsidRPr="007E6AEE">
        <w:rPr>
          <w:rFonts w:cs="Times New Roman"/>
          <w:szCs w:val="22"/>
        </w:rPr>
        <w:t>GitHub</w:t>
      </w:r>
      <w:r w:rsidR="002D551F" w:rsidRPr="007E6AEE">
        <w:rPr>
          <w:rFonts w:cs="Times New Roman"/>
          <w:szCs w:val="22"/>
        </w:rPr>
        <w:t xml:space="preserve"> repository at</w:t>
      </w:r>
      <w:r w:rsidR="00937436" w:rsidRPr="007E6AEE">
        <w:rPr>
          <w:rFonts w:cs="Times New Roman"/>
          <w:szCs w:val="22"/>
        </w:rPr>
        <w:t>:</w:t>
      </w:r>
    </w:p>
    <w:p w14:paraId="451820F6" w14:textId="08299AE6" w:rsidR="00FC1222" w:rsidRDefault="00000000" w:rsidP="00B308D3">
      <w:hyperlink r:id="rId15" w:history="1">
        <w:r w:rsidR="005C2EA0" w:rsidRPr="001646C0">
          <w:rPr>
            <w:rStyle w:val="Hyperlink"/>
          </w:rPr>
          <w:t>https://github.com/Open-Network-Models-and-Interfaces-ONMI/TAPI/releases/tag/v2.6.0</w:t>
        </w:r>
      </w:hyperlink>
    </w:p>
    <w:p w14:paraId="7A74AD36" w14:textId="7A9D037F" w:rsidR="00CF3F39" w:rsidRPr="007E6AEE" w:rsidRDefault="00CF3F39" w:rsidP="00CF3F39">
      <w:pPr>
        <w:pStyle w:val="Heading3"/>
      </w:pPr>
      <w:bookmarkStart w:id="18" w:name="_Toc173252840"/>
      <w:bookmarkStart w:id="19" w:name="_Toc16163706"/>
      <w:r w:rsidRPr="007E6AEE">
        <w:t>Disclaimer</w:t>
      </w:r>
      <w:bookmarkEnd w:id="18"/>
    </w:p>
    <w:p w14:paraId="21BEFD22" w14:textId="77CC05FF" w:rsidR="00CD30AE" w:rsidRPr="007E6AEE" w:rsidRDefault="00CD30AE" w:rsidP="00CD30AE">
      <w:r w:rsidRPr="007E6AEE">
        <w:t xml:space="preserve">This RIA is an evolving document that considers use cases as defined by network operators and end users. Such use cases often present changing or partially defined requirements. The TAPI models </w:t>
      </w:r>
      <w:r w:rsidR="00977F18" w:rsidRPr="007E6AEE">
        <w:t>change based on such requirements and this is reflected in the maturity of the different use cases presented in this document.</w:t>
      </w:r>
    </w:p>
    <w:p w14:paraId="7D9058BF" w14:textId="509685FC" w:rsidR="00977F18" w:rsidRPr="007E6AEE" w:rsidRDefault="00066CD3" w:rsidP="00CD30AE">
      <w:r w:rsidRPr="007E6AEE">
        <w:t>Therefore</w:t>
      </w:r>
      <w:r w:rsidR="00977F18" w:rsidRPr="007E6AEE">
        <w:t xml:space="preserve">, use cases may </w:t>
      </w:r>
      <w:r w:rsidR="00031773" w:rsidRPr="007E6AEE">
        <w:t>be listed</w:t>
      </w:r>
      <w:r w:rsidR="00977F18" w:rsidRPr="007E6AEE">
        <w:t xml:space="preserve"> in a draft state. Feedback from the implementations as well as the consumers of the interfaces is welcome.</w:t>
      </w:r>
    </w:p>
    <w:p w14:paraId="6156B34D" w14:textId="25DBC080" w:rsidR="00722ED2" w:rsidRPr="007E6AEE" w:rsidRDefault="00722ED2" w:rsidP="00CB1B60">
      <w:pPr>
        <w:pStyle w:val="Heading2"/>
      </w:pPr>
      <w:bookmarkStart w:id="20" w:name="_Toc173252841"/>
      <w:r w:rsidRPr="007E6AEE">
        <w:t>Introduction to this document</w:t>
      </w:r>
      <w:bookmarkEnd w:id="19"/>
      <w:bookmarkEnd w:id="20"/>
    </w:p>
    <w:p w14:paraId="6C377323" w14:textId="26833EB2" w:rsidR="00956C48" w:rsidRPr="007E6AEE" w:rsidRDefault="00956C48" w:rsidP="00956C48">
      <w:pPr>
        <w:rPr>
          <w:rFonts w:cs="Times New Roman"/>
          <w:color w:val="auto"/>
          <w:szCs w:val="22"/>
        </w:rPr>
      </w:pPr>
      <w:bookmarkStart w:id="21" w:name="_Ref2161836"/>
      <w:bookmarkStart w:id="22" w:name="_Ref4664794"/>
      <w:bookmarkStart w:id="23" w:name="_Toc14454009"/>
      <w:bookmarkStart w:id="24" w:name="_Ref415286922"/>
      <w:bookmarkStart w:id="25" w:name="_Ref524960143"/>
      <w:r w:rsidRPr="007E6AEE">
        <w:rPr>
          <w:rFonts w:cs="Times New Roman"/>
          <w:color w:val="auto"/>
          <w:szCs w:val="22"/>
        </w:rPr>
        <w:t xml:space="preserve">This document provides a set of </w:t>
      </w:r>
      <w:r w:rsidR="003655C8">
        <w:rPr>
          <w:rFonts w:cs="Times New Roman"/>
          <w:color w:val="auto"/>
          <w:szCs w:val="22"/>
        </w:rPr>
        <w:t xml:space="preserve">requirements, </w:t>
      </w:r>
      <w:r w:rsidRPr="007E6AEE">
        <w:rPr>
          <w:rFonts w:cs="Times New Roman"/>
          <w:color w:val="auto"/>
          <w:szCs w:val="22"/>
        </w:rPr>
        <w:t xml:space="preserve">guidelines and recommendations for a standard use of the TAPI models in combination with the RESTCONF protocol for the implementation of the interface between network systems in charge of the control/management of networks based on WDM/OTN technologies. </w:t>
      </w:r>
      <w:r w:rsidRPr="007E6AEE">
        <w:rPr>
          <w:rStyle w:val="Hyperlink"/>
          <w:rFonts w:cs="Times New Roman"/>
          <w:color w:val="auto"/>
          <w:szCs w:val="22"/>
          <w:u w:val="none"/>
        </w:rPr>
        <w:t>This document can be used in conjunction with [TR-548] which is the Reference Implementation Agreement for TAPI Streaming. [TR-548] provides an additional mechanism to some of the capabilities in this document. These are highlighted throughout this document.</w:t>
      </w:r>
    </w:p>
    <w:p w14:paraId="264903F9" w14:textId="0E6AAB9F" w:rsidR="00956C48" w:rsidRPr="007E6AEE" w:rsidRDefault="00956C48" w:rsidP="00956C48">
      <w:pPr>
        <w:rPr>
          <w:rFonts w:cs="Times New Roman"/>
          <w:szCs w:val="22"/>
        </w:rPr>
      </w:pPr>
      <w:r w:rsidRPr="007E6AEE">
        <w:rPr>
          <w:rFonts w:cs="Times New Roman"/>
          <w:szCs w:val="22"/>
        </w:rPr>
        <w:t xml:space="preserve">The target architectures, for which this reference implementation is proposed, are conceptually described in </w:t>
      </w:r>
      <w:r w:rsidRPr="007E6AEE">
        <w:rPr>
          <w:rFonts w:cs="Times New Roman"/>
          <w:szCs w:val="22"/>
        </w:rPr>
        <w:fldChar w:fldCharType="begin"/>
      </w:r>
      <w:r w:rsidRPr="007E6AEE">
        <w:rPr>
          <w:rFonts w:cs="Times New Roman"/>
          <w:szCs w:val="22"/>
        </w:rPr>
        <w:instrText xml:space="preserve"> REF _Ref59527394 \h  \* MERGEFORMAT </w:instrText>
      </w:r>
      <w:r w:rsidRPr="007E6AEE">
        <w:rPr>
          <w:rFonts w:cs="Times New Roman"/>
          <w:szCs w:val="22"/>
        </w:rPr>
      </w:r>
      <w:r w:rsidRPr="007E6AEE">
        <w:rPr>
          <w:rFonts w:cs="Times New Roman"/>
          <w:szCs w:val="22"/>
        </w:rPr>
        <w:fldChar w:fldCharType="separate"/>
      </w:r>
      <w:r w:rsidR="00C64284" w:rsidRPr="00C64284">
        <w:rPr>
          <w:rFonts w:cs="Times New Roman"/>
          <w:szCs w:val="22"/>
        </w:rPr>
        <w:t>Figure 1</w:t>
      </w:r>
      <w:r w:rsidR="00C64284" w:rsidRPr="00C64284">
        <w:rPr>
          <w:rFonts w:cs="Times New Roman"/>
          <w:szCs w:val="22"/>
        </w:rPr>
        <w:noBreakHyphen/>
        <w:t>1</w:t>
      </w:r>
      <w:r w:rsidRPr="007E6AEE">
        <w:rPr>
          <w:rFonts w:cs="Times New Roman"/>
          <w:szCs w:val="22"/>
        </w:rPr>
        <w:fldChar w:fldCharType="end"/>
      </w:r>
      <w:r w:rsidRPr="007E6AEE">
        <w:rPr>
          <w:rFonts w:cs="Times New Roman"/>
          <w:szCs w:val="22"/>
        </w:rPr>
        <w:t>. This reference NBI will be the single interface instance</w:t>
      </w:r>
      <w:r w:rsidR="00FD7C2D" w:rsidRPr="007E6AEE">
        <w:rPr>
          <w:rFonts w:ascii="ZWAdobeF" w:hAnsi="ZWAdobeF" w:cs="ZWAdobeF"/>
          <w:color w:val="auto"/>
          <w:sz w:val="2"/>
          <w:szCs w:val="2"/>
        </w:rPr>
        <w:t>0F</w:t>
      </w:r>
      <w:r w:rsidRPr="007E6AEE">
        <w:rPr>
          <w:rStyle w:val="FootnoteReference"/>
          <w:rFonts w:cs="Times New Roman"/>
          <w:szCs w:val="22"/>
        </w:rPr>
        <w:footnoteReference w:id="2"/>
      </w:r>
      <w:r w:rsidRPr="007E6AEE">
        <w:rPr>
          <w:rFonts w:cs="Times New Roman"/>
          <w:szCs w:val="22"/>
        </w:rPr>
        <w:t xml:space="preserve"> between Operations Support System (OSS), Orchestrator, (super or parent) Controller, etc.</w:t>
      </w:r>
      <w:r w:rsidR="00FD7C2D" w:rsidRPr="007E6AEE">
        <w:rPr>
          <w:rFonts w:ascii="ZWAdobeF" w:hAnsi="ZWAdobeF" w:cs="ZWAdobeF"/>
          <w:color w:val="auto"/>
          <w:sz w:val="2"/>
          <w:szCs w:val="2"/>
        </w:rPr>
        <w:t>1F</w:t>
      </w:r>
      <w:r w:rsidRPr="007E6AEE">
        <w:rPr>
          <w:rStyle w:val="FootnoteReference"/>
          <w:rFonts w:cs="Times New Roman"/>
          <w:szCs w:val="22"/>
        </w:rPr>
        <w:footnoteReference w:id="3"/>
      </w:r>
      <w:r w:rsidRPr="007E6AEE" w:rsidDel="0012374B">
        <w:rPr>
          <w:rFonts w:cs="Times New Roman"/>
          <w:szCs w:val="22"/>
        </w:rPr>
        <w:t xml:space="preserve"> </w:t>
      </w:r>
      <w:r w:rsidRPr="007E6AEE">
        <w:rPr>
          <w:rFonts w:cs="Times New Roman"/>
          <w:szCs w:val="22"/>
        </w:rPr>
        <w:t xml:space="preserve">The scope of the architecture covers multiple domains within the same network, and it might consist of one or more layers of controllers, where each layer controller will export a certain level of abstraction through its TAPI context (e.g., a hierarchical controller may consume several domain SDN-C TAPI contexts to conform a multi-domain network and exposed it as an aggregated TAPI context). </w:t>
      </w:r>
    </w:p>
    <w:p w14:paraId="5A2A1D7B" w14:textId="77777777" w:rsidR="00956C48" w:rsidRPr="007E6AEE" w:rsidRDefault="00956C48" w:rsidP="00956C48">
      <w:pPr>
        <w:rPr>
          <w:rFonts w:cs="Times New Roman"/>
          <w:szCs w:val="22"/>
        </w:rPr>
      </w:pPr>
      <w:r w:rsidRPr="007E6AEE">
        <w:rPr>
          <w:rFonts w:cs="Times New Roman"/>
          <w:szCs w:val="22"/>
        </w:rPr>
        <w:t xml:space="preserve">In this document we will refer to the controllers in the lower layer as </w:t>
      </w:r>
      <w:r w:rsidRPr="007E6AEE">
        <w:rPr>
          <w:rFonts w:cs="Times New Roman"/>
          <w:b/>
          <w:bCs/>
          <w:szCs w:val="22"/>
        </w:rPr>
        <w:t>SDN domain controller or SDN-C</w:t>
      </w:r>
      <w:r w:rsidRPr="007E6AEE">
        <w:rPr>
          <w:rFonts w:cs="Times New Roman"/>
          <w:szCs w:val="22"/>
        </w:rPr>
        <w:t xml:space="preserve">, and, to any hierarchical controller performing the same management/control capabilities or use cases over multiple network domains as </w:t>
      </w:r>
      <w:r w:rsidRPr="007E6AEE">
        <w:rPr>
          <w:rFonts w:cs="Times New Roman"/>
          <w:b/>
          <w:bCs/>
          <w:szCs w:val="22"/>
        </w:rPr>
        <w:t>Software-Defined Transport Network (SDTN) controller</w:t>
      </w:r>
      <w:r w:rsidRPr="007E6AEE">
        <w:rPr>
          <w:rFonts w:cs="Times New Roman"/>
          <w:szCs w:val="22"/>
        </w:rPr>
        <w:t>.</w:t>
      </w:r>
    </w:p>
    <w:p w14:paraId="1CB9D01A" w14:textId="10538152" w:rsidR="00956C48" w:rsidRPr="007E6AEE" w:rsidRDefault="00956C48" w:rsidP="00956C48">
      <w:pPr>
        <w:rPr>
          <w:rFonts w:cs="Times New Roman"/>
          <w:szCs w:val="22"/>
        </w:rPr>
      </w:pPr>
      <w:r w:rsidRPr="007E6AEE">
        <w:rPr>
          <w:rFonts w:cs="Times New Roman"/>
          <w:szCs w:val="22"/>
        </w:rPr>
        <w:t>This specification is intended for the interface between an SDN-C and its client, be an Orchestrator, (super or parent) Controller or client layer systems (such OSS), where the SDN-C provides its network management through a TAPI context</w:t>
      </w:r>
      <w:r w:rsidR="00FD7C2D" w:rsidRPr="007E6AEE">
        <w:rPr>
          <w:rFonts w:ascii="ZWAdobeF" w:hAnsi="ZWAdobeF" w:cs="ZWAdobeF"/>
          <w:color w:val="auto"/>
          <w:sz w:val="2"/>
          <w:szCs w:val="2"/>
        </w:rPr>
        <w:t>2F</w:t>
      </w:r>
      <w:r w:rsidRPr="007E6AEE">
        <w:rPr>
          <w:rStyle w:val="FootnoteReference"/>
          <w:rFonts w:cs="Times New Roman"/>
          <w:szCs w:val="22"/>
        </w:rPr>
        <w:footnoteReference w:id="4"/>
      </w:r>
      <w:r w:rsidRPr="007E6AEE">
        <w:rPr>
          <w:rFonts w:cs="Times New Roman"/>
          <w:szCs w:val="22"/>
        </w:rPr>
        <w:t xml:space="preserve"> and maintains a synchronized view in a database. The client layer which will consume the TAPI context systems may have distinct roles (e.g., physical inventory) and they may be composed of different components or applications. E.g., an OSS system</w:t>
      </w:r>
      <w:r w:rsidRPr="007E6AEE" w:rsidDel="00015301">
        <w:rPr>
          <w:rFonts w:cs="Times New Roman"/>
          <w:szCs w:val="22"/>
        </w:rPr>
        <w:t xml:space="preserve"> </w:t>
      </w:r>
      <w:r w:rsidRPr="007E6AEE">
        <w:rPr>
          <w:rFonts w:cs="Times New Roman"/>
          <w:szCs w:val="22"/>
        </w:rPr>
        <w:t>composed by different pieces dedicated to different applications (such inventory, assurance, or planning).</w:t>
      </w:r>
    </w:p>
    <w:p w14:paraId="1F7135D0" w14:textId="6E94D2C5" w:rsidR="00956C48" w:rsidRPr="007E6AEE" w:rsidRDefault="00956C48" w:rsidP="00956C48">
      <w:pPr>
        <w:rPr>
          <w:rFonts w:cs="Times New Roman"/>
          <w:szCs w:val="22"/>
        </w:rPr>
      </w:pPr>
      <w:r w:rsidRPr="007E6AEE">
        <w:rPr>
          <w:rFonts w:cs="Times New Roman"/>
          <w:szCs w:val="22"/>
        </w:rPr>
        <w:lastRenderedPageBreak/>
        <w:t>This document aims to define the base requirements for any TAPI Server entity (e.g., an SDN-C) which is intended to expose the management/control</w:t>
      </w:r>
      <w:r w:rsidR="00FD7C2D" w:rsidRPr="007E6AEE">
        <w:rPr>
          <w:rFonts w:ascii="ZWAdobeF" w:hAnsi="ZWAdobeF" w:cs="ZWAdobeF"/>
          <w:color w:val="auto"/>
          <w:sz w:val="2"/>
          <w:szCs w:val="2"/>
        </w:rPr>
        <w:t>3F</w:t>
      </w:r>
      <w:r w:rsidRPr="007E6AEE">
        <w:rPr>
          <w:rStyle w:val="FootnoteReference"/>
          <w:rFonts w:cs="Times New Roman"/>
          <w:szCs w:val="22"/>
        </w:rPr>
        <w:footnoteReference w:id="5"/>
      </w:r>
      <w:r w:rsidRPr="007E6AEE">
        <w:rPr>
          <w:rFonts w:cs="Times New Roman"/>
          <w:szCs w:val="22"/>
        </w:rPr>
        <w:t xml:space="preserve"> capabilities of any use case such activation/configuration, service provisioning, path-computation, and monitoring over a WDM/OTN network, through the interface defined in this document.</w:t>
      </w:r>
    </w:p>
    <w:p w14:paraId="552A2129" w14:textId="77777777" w:rsidR="00956C48" w:rsidRPr="007E6AEE" w:rsidRDefault="00956C48" w:rsidP="00956C48">
      <w:pPr>
        <w:rPr>
          <w:rFonts w:cs="Times New Roman"/>
          <w:szCs w:val="22"/>
        </w:rPr>
      </w:pPr>
      <w:r w:rsidRPr="007E6AEE">
        <w:rPr>
          <w:rFonts w:cs="Times New Roman"/>
          <w:szCs w:val="22"/>
        </w:rPr>
        <w:t>The term management/control shall express that the scope is much wider than just configuration. The proposed common interface shall account for:</w:t>
      </w:r>
    </w:p>
    <w:p w14:paraId="4C470F5D" w14:textId="77777777" w:rsidR="00956C48" w:rsidRPr="007E6AEE" w:rsidRDefault="00956C48" w:rsidP="000A114F">
      <w:pPr>
        <w:pStyle w:val="ListParagraph"/>
        <w:numPr>
          <w:ilvl w:val="0"/>
          <w:numId w:val="34"/>
        </w:numPr>
        <w:rPr>
          <w:rFonts w:cs="Times New Roman"/>
          <w:szCs w:val="22"/>
        </w:rPr>
      </w:pPr>
      <w:r w:rsidRPr="007E6AEE">
        <w:rPr>
          <w:rFonts w:cs="Times New Roman"/>
          <w:b/>
          <w:bCs/>
          <w:szCs w:val="22"/>
        </w:rPr>
        <w:t>Configuration</w:t>
      </w:r>
      <w:r w:rsidRPr="007E6AEE">
        <w:rPr>
          <w:rFonts w:cs="Times New Roman"/>
          <w:szCs w:val="22"/>
        </w:rPr>
        <w:t>, e.g., for automating and optimizing the network services creation and processes.</w:t>
      </w:r>
    </w:p>
    <w:p w14:paraId="5D254B15" w14:textId="77777777" w:rsidR="00956C48" w:rsidRPr="007E6AEE" w:rsidRDefault="00956C48" w:rsidP="000A114F">
      <w:pPr>
        <w:pStyle w:val="ListParagraph"/>
        <w:numPr>
          <w:ilvl w:val="0"/>
          <w:numId w:val="34"/>
        </w:numPr>
        <w:rPr>
          <w:rFonts w:cs="Times New Roman"/>
          <w:szCs w:val="22"/>
        </w:rPr>
      </w:pPr>
      <w:r w:rsidRPr="007E6AEE">
        <w:rPr>
          <w:rFonts w:cs="Times New Roman"/>
          <w:b/>
          <w:bCs/>
          <w:szCs w:val="22"/>
        </w:rPr>
        <w:t>Status</w:t>
      </w:r>
      <w:r w:rsidRPr="007E6AEE">
        <w:rPr>
          <w:rFonts w:cs="Times New Roman"/>
          <w:szCs w:val="22"/>
        </w:rPr>
        <w:t xml:space="preserve">, e.g., for automated configuration depending on current network status. </w:t>
      </w:r>
    </w:p>
    <w:p w14:paraId="7ABE5ED5" w14:textId="77777777" w:rsidR="00956C48" w:rsidRPr="007E6AEE" w:rsidRDefault="00956C48" w:rsidP="000A114F">
      <w:pPr>
        <w:pStyle w:val="ListParagraph"/>
        <w:numPr>
          <w:ilvl w:val="0"/>
          <w:numId w:val="34"/>
        </w:numPr>
        <w:rPr>
          <w:rFonts w:cs="Times New Roman"/>
          <w:szCs w:val="22"/>
        </w:rPr>
      </w:pPr>
      <w:r w:rsidRPr="007E6AEE">
        <w:rPr>
          <w:rFonts w:cs="Times New Roman"/>
          <w:b/>
          <w:bCs/>
          <w:szCs w:val="22"/>
        </w:rPr>
        <w:t>Events</w:t>
      </w:r>
      <w:r w:rsidRPr="007E6AEE">
        <w:rPr>
          <w:rFonts w:cs="Times New Roman"/>
          <w:szCs w:val="22"/>
        </w:rPr>
        <w:t xml:space="preserve"> (Alarms), e.g., for automated initiation of countermeasures. </w:t>
      </w:r>
    </w:p>
    <w:p w14:paraId="74491B65" w14:textId="73913895" w:rsidR="00956C48" w:rsidRPr="007E6AEE" w:rsidRDefault="00956C48" w:rsidP="000A114F">
      <w:pPr>
        <w:pStyle w:val="ListParagraph"/>
        <w:numPr>
          <w:ilvl w:val="0"/>
          <w:numId w:val="34"/>
        </w:numPr>
        <w:rPr>
          <w:rFonts w:cs="Times New Roman"/>
          <w:szCs w:val="22"/>
        </w:rPr>
      </w:pPr>
      <w:r w:rsidRPr="007E6AEE">
        <w:rPr>
          <w:rFonts w:cs="Times New Roman"/>
          <w:szCs w:val="22"/>
        </w:rPr>
        <w:t xml:space="preserve">Historical </w:t>
      </w:r>
      <w:r w:rsidRPr="007E6AEE">
        <w:rPr>
          <w:rFonts w:cs="Times New Roman"/>
          <w:b/>
          <w:bCs/>
          <w:szCs w:val="22"/>
        </w:rPr>
        <w:t>Performance Values</w:t>
      </w:r>
      <w:r w:rsidRPr="007E6AEE">
        <w:rPr>
          <w:rFonts w:cs="Times New Roman"/>
          <w:szCs w:val="22"/>
        </w:rPr>
        <w:t>, e.g., for perpetual network analysis.</w:t>
      </w:r>
    </w:p>
    <w:p w14:paraId="5F5784F7" w14:textId="03D4ADF4" w:rsidR="00325CD8" w:rsidRPr="007E6AEE" w:rsidRDefault="00325CD8" w:rsidP="0013148F">
      <w:pPr>
        <w:rPr>
          <w:rFonts w:cs="Times New Roman"/>
          <w:szCs w:val="22"/>
        </w:rPr>
      </w:pPr>
      <w:r w:rsidRPr="007E6AEE">
        <w:rPr>
          <w:rFonts w:cs="Times New Roman"/>
          <w:szCs w:val="22"/>
        </w:rPr>
        <w:t xml:space="preserve">This specification is supported by standards, protocol specifications, IETF RFCs, ITU-T recommendations and the </w:t>
      </w:r>
      <w:r w:rsidR="003C2BD5">
        <w:rPr>
          <w:rFonts w:cs="Times New Roman"/>
          <w:szCs w:val="22"/>
        </w:rPr>
        <w:t>L</w:t>
      </w:r>
      <w:r w:rsidRPr="007E6AEE">
        <w:rPr>
          <w:rFonts w:cs="Times New Roman"/>
          <w:szCs w:val="22"/>
        </w:rPr>
        <w:t xml:space="preserve">F </w:t>
      </w:r>
      <w:r w:rsidR="00B308D3" w:rsidRPr="007E6AEE">
        <w:rPr>
          <w:rFonts w:cs="Times New Roman"/>
          <w:szCs w:val="22"/>
        </w:rPr>
        <w:t xml:space="preserve">TAPI </w:t>
      </w:r>
      <w:r w:rsidRPr="007E6AEE">
        <w:rPr>
          <w:rFonts w:cs="Times New Roman"/>
          <w:szCs w:val="22"/>
        </w:rPr>
        <w:t xml:space="preserve">documentation. The appropriate references to this supplementary material are included where appropriate along the document to support the statements which conforms this specification. However, this document does not </w:t>
      </w:r>
      <w:r w:rsidR="00C3748C" w:rsidRPr="007E6AEE">
        <w:rPr>
          <w:rFonts w:cs="Times New Roman"/>
          <w:szCs w:val="22"/>
        </w:rPr>
        <w:t>intend</w:t>
      </w:r>
      <w:r w:rsidRPr="007E6AEE">
        <w:rPr>
          <w:rFonts w:cs="Times New Roman"/>
          <w:szCs w:val="22"/>
        </w:rPr>
        <w:t xml:space="preserve"> to re-define the protocols or information models composing the specification but to complement, clarify or extends in those cases where a corner case or different interpretations have been found along the mentioned standards.</w:t>
      </w:r>
    </w:p>
    <w:p w14:paraId="3B94F0AA" w14:textId="6DFF99B1" w:rsidR="00325CD8" w:rsidRPr="007E6AEE" w:rsidRDefault="00E91D32" w:rsidP="00AF0F06">
      <w:pPr>
        <w:jc w:val="center"/>
        <w:rPr>
          <w:lang w:eastAsia="de-DE"/>
        </w:rPr>
      </w:pPr>
      <w:r w:rsidRPr="007E6AEE">
        <w:rPr>
          <w:noProof/>
        </w:rPr>
        <w:drawing>
          <wp:inline distT="0" distB="0" distL="0" distR="0" wp14:anchorId="7E8CA286" wp14:editId="35FDD704">
            <wp:extent cx="6639356" cy="21368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pic:nvPicPr>
                  <pic:blipFill>
                    <a:blip r:embed="rId16" cstate="email">
                      <a:extLst>
                        <a:ext uri="{28A0092B-C50C-407E-A947-70E740481C1C}">
                          <a14:useLocalDpi xmlns:a14="http://schemas.microsoft.com/office/drawing/2010/main"/>
                        </a:ext>
                      </a:extLst>
                    </a:blip>
                    <a:stretch>
                      <a:fillRect/>
                    </a:stretch>
                  </pic:blipFill>
                  <pic:spPr>
                    <a:xfrm>
                      <a:off x="0" y="0"/>
                      <a:ext cx="6646076" cy="2139023"/>
                    </a:xfrm>
                    <a:prstGeom prst="rect">
                      <a:avLst/>
                    </a:prstGeom>
                  </pic:spPr>
                </pic:pic>
              </a:graphicData>
            </a:graphic>
          </wp:inline>
        </w:drawing>
      </w:r>
    </w:p>
    <w:p w14:paraId="3367CD33" w14:textId="4D4C2355" w:rsidR="00706A64" w:rsidRPr="007E6AEE" w:rsidRDefault="00706A64" w:rsidP="00706A64">
      <w:pPr>
        <w:pStyle w:val="TableCaption"/>
      </w:pPr>
      <w:bookmarkStart w:id="26" w:name="_Ref59527394"/>
      <w:bookmarkStart w:id="27" w:name="_Toc173253697"/>
      <w:bookmarkStart w:id="28" w:name="_Ref25651412"/>
      <w:bookmarkStart w:id="29" w:name="_Toc16163708"/>
      <w:r w:rsidRPr="007E6AEE">
        <w:t xml:space="preserve">Figure </w:t>
      </w:r>
      <w:r w:rsidRPr="007E6AEE">
        <w:fldChar w:fldCharType="begin"/>
      </w:r>
      <w:r w:rsidRPr="007E6AEE">
        <w:instrText>STYLEREF 1 \s</w:instrText>
      </w:r>
      <w:r w:rsidRPr="007E6AEE">
        <w:fldChar w:fldCharType="separate"/>
      </w:r>
      <w:r w:rsidR="00C64284">
        <w:rPr>
          <w:noProof/>
        </w:rPr>
        <w:t>1</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1</w:t>
      </w:r>
      <w:r w:rsidRPr="007E6AEE">
        <w:fldChar w:fldCharType="end"/>
      </w:r>
      <w:bookmarkEnd w:id="26"/>
      <w:r w:rsidRPr="007E6AEE">
        <w:t xml:space="preserve"> Example SDN architecture for WDM/OTN network</w:t>
      </w:r>
      <w:bookmarkEnd w:id="27"/>
    </w:p>
    <w:p w14:paraId="4350885A" w14:textId="5CD88561" w:rsidR="002D551F" w:rsidRPr="007E6AEE" w:rsidRDefault="002D551F" w:rsidP="00000B46">
      <w:pPr>
        <w:pStyle w:val="Heading1"/>
        <w:jc w:val="both"/>
        <w:rPr>
          <w:rFonts w:cs="Times New Roman"/>
        </w:rPr>
      </w:pPr>
      <w:bookmarkStart w:id="30" w:name="_Toc173252842"/>
      <w:r w:rsidRPr="007E6AEE">
        <w:rPr>
          <w:rFonts w:cs="Times New Roman"/>
        </w:rPr>
        <w:lastRenderedPageBreak/>
        <w:t>RESTCONF/YANG Protocol considerations</w:t>
      </w:r>
      <w:bookmarkEnd w:id="21"/>
      <w:bookmarkEnd w:id="22"/>
      <w:bookmarkEnd w:id="23"/>
      <w:bookmarkEnd w:id="28"/>
      <w:bookmarkEnd w:id="29"/>
      <w:bookmarkEnd w:id="30"/>
    </w:p>
    <w:p w14:paraId="241C13CE" w14:textId="55D1940B" w:rsidR="002D551F" w:rsidRPr="007E6AEE" w:rsidRDefault="002D551F" w:rsidP="00661FB9">
      <w:pPr>
        <w:rPr>
          <w:rFonts w:cs="Times New Roman"/>
          <w:szCs w:val="22"/>
        </w:rPr>
      </w:pPr>
      <w:r w:rsidRPr="007E6AEE">
        <w:rPr>
          <w:rFonts w:cs="Times New Roman"/>
          <w:szCs w:val="22"/>
        </w:rPr>
        <w:t xml:space="preserve">RESTCONF [RFC 8040] </w:t>
      </w:r>
      <w:r w:rsidR="00325CD8" w:rsidRPr="007E6AEE">
        <w:rPr>
          <w:rFonts w:cs="Times New Roman"/>
          <w:szCs w:val="22"/>
        </w:rPr>
        <w:t xml:space="preserve">is proposed </w:t>
      </w:r>
      <w:r w:rsidRPr="007E6AEE">
        <w:rPr>
          <w:rFonts w:cs="Times New Roman"/>
          <w:szCs w:val="22"/>
        </w:rPr>
        <w:t>as the transport protocol for all the defined operations in the SDN architecture NBIs.</w:t>
      </w:r>
      <w:r w:rsidR="00D26051" w:rsidRPr="007E6AEE">
        <w:rPr>
          <w:rFonts w:cs="Times New Roman"/>
          <w:szCs w:val="22"/>
        </w:rPr>
        <w:t xml:space="preserve"> It</w:t>
      </w:r>
      <w:r w:rsidRPr="007E6AEE">
        <w:rPr>
          <w:rFonts w:cs="Times New Roman"/>
          <w:szCs w:val="22"/>
        </w:rPr>
        <w:t xml:space="preserve"> is a HTTP-based protocol that provides a programmatic interface for accessing data defined in YANG [RFC 6020] using the data store concepts defined in the Network Configuration Protocol (NETCONF) [RFC 6241].</w:t>
      </w:r>
    </w:p>
    <w:p w14:paraId="64308599" w14:textId="77777777" w:rsidR="002D551F" w:rsidRPr="007E6AEE" w:rsidRDefault="002D551F" w:rsidP="00661FB9">
      <w:pPr>
        <w:rPr>
          <w:rFonts w:cs="Times New Roman"/>
          <w:szCs w:val="22"/>
        </w:rPr>
      </w:pPr>
      <w:r w:rsidRPr="007E6AEE">
        <w:rPr>
          <w:rFonts w:cs="Times New Roman"/>
          <w:szCs w:val="22"/>
        </w:rPr>
        <w:t>The RESTCONF specification consists of the following resources:</w:t>
      </w:r>
    </w:p>
    <w:p w14:paraId="34822E87" w14:textId="1DA9D9DF" w:rsidR="002D551F" w:rsidRPr="007E6AEE" w:rsidRDefault="002D551F" w:rsidP="00381A66">
      <w:pPr>
        <w:numPr>
          <w:ilvl w:val="0"/>
          <w:numId w:val="3"/>
        </w:numPr>
        <w:rPr>
          <w:rFonts w:cs="Times New Roman"/>
          <w:szCs w:val="22"/>
        </w:rPr>
      </w:pPr>
      <w:r w:rsidRPr="007E6AEE">
        <w:rPr>
          <w:rFonts w:cs="Times New Roman"/>
          <w:b/>
          <w:szCs w:val="22"/>
        </w:rPr>
        <w:t xml:space="preserve">{+restconf}/data (Data API): </w:t>
      </w:r>
      <w:r w:rsidRPr="007E6AEE">
        <w:rPr>
          <w:rFonts w:cs="Times New Roman"/>
          <w:szCs w:val="22"/>
        </w:rPr>
        <w:t xml:space="preserve">Create/Retrieve/Update/Delete (CRUD) based API for the entire data tree defined in the TAPI information model YANG files (see </w:t>
      </w:r>
      <w:r w:rsidR="0027221F" w:rsidRPr="007E6AEE">
        <w:rPr>
          <w:rFonts w:cs="Times New Roman"/>
          <w:szCs w:val="22"/>
        </w:rPr>
        <w:t>S</w:t>
      </w:r>
      <w:r w:rsidRPr="007E6AEE">
        <w:rPr>
          <w:rFonts w:cs="Times New Roman"/>
          <w:szCs w:val="22"/>
        </w:rPr>
        <w:t>ection</w:t>
      </w:r>
      <w:r w:rsidR="00327EAF" w:rsidRPr="007E6AEE">
        <w:rPr>
          <w:rFonts w:cs="Times New Roman"/>
          <w:szCs w:val="22"/>
        </w:rPr>
        <w:t xml:space="preserve"> </w:t>
      </w:r>
      <w:r w:rsidR="00A6709E" w:rsidRPr="007E6AEE">
        <w:rPr>
          <w:rFonts w:cs="Times New Roman"/>
          <w:szCs w:val="22"/>
        </w:rPr>
        <w:fldChar w:fldCharType="begin"/>
      </w:r>
      <w:r w:rsidR="00A6709E" w:rsidRPr="007E6AEE">
        <w:rPr>
          <w:rFonts w:cs="Times New Roman"/>
          <w:szCs w:val="22"/>
        </w:rPr>
        <w:instrText xml:space="preserve"> REF _Ref46831259 \n \h </w:instrText>
      </w:r>
      <w:r w:rsidR="00DB0624" w:rsidRPr="007E6AEE">
        <w:rPr>
          <w:rFonts w:cs="Times New Roman"/>
          <w:szCs w:val="22"/>
        </w:rPr>
        <w:instrText xml:space="preserve"> \* MERGEFORMAT </w:instrText>
      </w:r>
      <w:r w:rsidR="00A6709E" w:rsidRPr="007E6AEE">
        <w:rPr>
          <w:rFonts w:cs="Times New Roman"/>
          <w:szCs w:val="22"/>
        </w:rPr>
      </w:r>
      <w:r w:rsidR="00A6709E" w:rsidRPr="007E6AEE">
        <w:rPr>
          <w:rFonts w:cs="Times New Roman"/>
          <w:szCs w:val="22"/>
        </w:rPr>
        <w:fldChar w:fldCharType="separate"/>
      </w:r>
      <w:r w:rsidR="00C64284">
        <w:rPr>
          <w:rFonts w:cs="Times New Roman"/>
          <w:szCs w:val="22"/>
        </w:rPr>
        <w:t>3.3</w:t>
      </w:r>
      <w:r w:rsidR="00A6709E" w:rsidRPr="007E6AEE">
        <w:rPr>
          <w:rFonts w:cs="Times New Roman"/>
          <w:szCs w:val="22"/>
        </w:rPr>
        <w:fldChar w:fldCharType="end"/>
      </w:r>
      <w:r w:rsidRPr="007E6AEE">
        <w:rPr>
          <w:rFonts w:cs="Times New Roman"/>
          <w:szCs w:val="22"/>
        </w:rPr>
        <w:t>).</w:t>
      </w:r>
    </w:p>
    <w:p w14:paraId="013FB2C2" w14:textId="5AFB634E" w:rsidR="002D551F" w:rsidRPr="007E6AEE" w:rsidRDefault="002D551F" w:rsidP="00381A66">
      <w:pPr>
        <w:numPr>
          <w:ilvl w:val="0"/>
          <w:numId w:val="3"/>
        </w:numPr>
        <w:rPr>
          <w:rFonts w:cs="Times New Roman"/>
          <w:szCs w:val="22"/>
        </w:rPr>
      </w:pPr>
      <w:r w:rsidRPr="007E6AEE">
        <w:rPr>
          <w:rFonts w:cs="Times New Roman"/>
          <w:b/>
          <w:szCs w:val="22"/>
        </w:rPr>
        <w:t>{+restconf}/operations (Operations API):</w:t>
      </w:r>
      <w:r w:rsidRPr="007E6AEE">
        <w:rPr>
          <w:rFonts w:cs="Times New Roman"/>
          <w:szCs w:val="22"/>
        </w:rPr>
        <w:t xml:space="preserve"> RPC based API consisting </w:t>
      </w:r>
      <w:r w:rsidR="00BC7742" w:rsidRPr="007E6AEE">
        <w:rPr>
          <w:rFonts w:cs="Times New Roman"/>
          <w:szCs w:val="22"/>
        </w:rPr>
        <w:t>of</w:t>
      </w:r>
      <w:r w:rsidRPr="007E6AEE">
        <w:rPr>
          <w:rFonts w:cs="Times New Roman"/>
          <w:szCs w:val="22"/>
        </w:rPr>
        <w:t xml:space="preserve"> a small set of operations defined as RPCs in the TAPI information model YANG files.</w:t>
      </w:r>
    </w:p>
    <w:p w14:paraId="03B97B6C" w14:textId="2629C23D" w:rsidR="002D551F" w:rsidRPr="007E6AEE" w:rsidRDefault="002D551F" w:rsidP="00381A66">
      <w:pPr>
        <w:numPr>
          <w:ilvl w:val="0"/>
          <w:numId w:val="3"/>
        </w:numPr>
        <w:rPr>
          <w:rFonts w:cs="Times New Roman"/>
          <w:szCs w:val="22"/>
        </w:rPr>
      </w:pPr>
      <w:r w:rsidRPr="007E6AEE">
        <w:rPr>
          <w:rFonts w:cs="Times New Roman"/>
          <w:b/>
          <w:szCs w:val="22"/>
        </w:rPr>
        <w:t>{+restconf}/data/ietf-restconf-monitoring:restconf-state/streams (Notifications API):</w:t>
      </w:r>
      <w:r w:rsidRPr="007E6AEE">
        <w:rPr>
          <w:rFonts w:cs="Times New Roman"/>
          <w:szCs w:val="22"/>
        </w:rPr>
        <w:t xml:space="preserve"> </w:t>
      </w:r>
      <w:r w:rsidR="00DB0624" w:rsidRPr="007E6AEE">
        <w:rPr>
          <w:rFonts w:cs="Times New Roman"/>
          <w:szCs w:val="22"/>
        </w:rPr>
        <w:t xml:space="preserve">Implementation of the RESTCONF protocol </w:t>
      </w:r>
      <w:r w:rsidRPr="007E6AEE">
        <w:rPr>
          <w:rFonts w:cs="Times New Roman"/>
          <w:szCs w:val="22"/>
        </w:rPr>
        <w:t>Notifications</w:t>
      </w:r>
      <w:r w:rsidR="00DB0624" w:rsidRPr="007E6AEE">
        <w:rPr>
          <w:rFonts w:cs="Times New Roman"/>
          <w:szCs w:val="22"/>
        </w:rPr>
        <w:t>, as</w:t>
      </w:r>
      <w:r w:rsidRPr="007E6AEE">
        <w:rPr>
          <w:rFonts w:cs="Times New Roman"/>
          <w:szCs w:val="22"/>
        </w:rPr>
        <w:t xml:space="preserve"> defined in </w:t>
      </w:r>
      <w:hyperlink r:id="rId17" w:anchor="section-6.3" w:history="1">
        <w:r w:rsidR="0080699E" w:rsidRPr="007E6AEE">
          <w:rPr>
            <w:rFonts w:cs="Times New Roman"/>
            <w:szCs w:val="22"/>
          </w:rPr>
          <w:t>https://tools.ietf.org/html/rfc8040#section-6.3</w:t>
        </w:r>
      </w:hyperlink>
      <w:r w:rsidRPr="007E6AEE">
        <w:rPr>
          <w:rFonts w:cs="Times New Roman"/>
          <w:szCs w:val="22"/>
        </w:rPr>
        <w:t>.</w:t>
      </w:r>
    </w:p>
    <w:p w14:paraId="7F622CE2" w14:textId="07120780" w:rsidR="00FB15A0" w:rsidRPr="007E6AEE" w:rsidRDefault="002D551F" w:rsidP="00381A66">
      <w:pPr>
        <w:numPr>
          <w:ilvl w:val="0"/>
          <w:numId w:val="3"/>
        </w:numPr>
        <w:rPr>
          <w:rFonts w:cs="Times New Roman"/>
          <w:szCs w:val="22"/>
        </w:rPr>
      </w:pPr>
      <w:r w:rsidRPr="007E6AEE">
        <w:rPr>
          <w:rFonts w:cs="Times New Roman"/>
          <w:b/>
          <w:bCs/>
          <w:szCs w:val="22"/>
        </w:rPr>
        <w:t xml:space="preserve">{+restconf}/yang-library-version: </w:t>
      </w:r>
      <w:r w:rsidRPr="007E6AEE">
        <w:rPr>
          <w:rFonts w:cs="Times New Roman"/>
          <w:szCs w:val="22"/>
        </w:rPr>
        <w:t>This mandatory leaf identifies the revision date of the "ietf-yang-library" YANG module that is implemented by this server.</w:t>
      </w:r>
    </w:p>
    <w:p w14:paraId="5D35EC38" w14:textId="39FEA082" w:rsidR="002D551F" w:rsidRPr="007E6AEE" w:rsidRDefault="00FB15A0" w:rsidP="00381A66">
      <w:pPr>
        <w:pStyle w:val="ListParagraph"/>
        <w:numPr>
          <w:ilvl w:val="0"/>
          <w:numId w:val="3"/>
        </w:numPr>
        <w:rPr>
          <w:b/>
          <w:color w:val="auto"/>
          <w:szCs w:val="22"/>
        </w:rPr>
      </w:pPr>
      <w:r w:rsidRPr="007E6AEE">
        <w:rPr>
          <w:rFonts w:eastAsia="Times New Roman" w:cs="Times New Roman"/>
          <w:b/>
          <w:bCs/>
          <w:color w:val="auto"/>
          <w:szCs w:val="22"/>
          <w:lang w:eastAsia="ar-SA"/>
        </w:rPr>
        <w:t>{+restconf}/data/ietf-restconf-monitoring:restconf-state/capabilities:</w:t>
      </w:r>
      <w:r w:rsidRPr="007E6AEE">
        <w:rPr>
          <w:rFonts w:eastAsia="Times New Roman" w:cs="Times New Roman"/>
          <w:bCs/>
          <w:color w:val="auto"/>
          <w:szCs w:val="22"/>
          <w:lang w:eastAsia="ar-SA"/>
        </w:rPr>
        <w:t xml:space="preserve"> leaf to report the server capability of supporting query parameters</w:t>
      </w:r>
      <w:r w:rsidR="00EB0F31" w:rsidRPr="007E6AEE">
        <w:rPr>
          <w:rFonts w:eastAsia="Times New Roman" w:cs="Times New Roman"/>
          <w:bCs/>
          <w:color w:val="auto"/>
          <w:szCs w:val="22"/>
          <w:lang w:eastAsia="ar-SA"/>
        </w:rPr>
        <w:t xml:space="preserve"> defined in </w:t>
      </w:r>
      <w:hyperlink r:id="rId18" w:anchor="section-9.1" w:history="1">
        <w:r w:rsidR="00EB0F31" w:rsidRPr="007E6AEE">
          <w:rPr>
            <w:rFonts w:cs="Times New Roman"/>
            <w:szCs w:val="22"/>
          </w:rPr>
          <w:t>https://tools.ietf.org/html/rfc8040#section-9.1</w:t>
        </w:r>
      </w:hyperlink>
      <w:r w:rsidRPr="007E6AEE">
        <w:rPr>
          <w:rFonts w:eastAsia="Times New Roman" w:cs="Times New Roman"/>
          <w:bCs/>
          <w:color w:val="auto"/>
          <w:szCs w:val="22"/>
          <w:lang w:eastAsia="ar-SA"/>
        </w:rPr>
        <w:t>.</w:t>
      </w:r>
    </w:p>
    <w:p w14:paraId="78B40891" w14:textId="77777777" w:rsidR="002D551F" w:rsidRPr="007E6AEE" w:rsidRDefault="002D551F" w:rsidP="00CB1B60">
      <w:pPr>
        <w:pStyle w:val="Heading2"/>
      </w:pPr>
      <w:bookmarkStart w:id="31" w:name="_Toc14454010"/>
      <w:bookmarkStart w:id="32" w:name="_Toc16163709"/>
      <w:bookmarkStart w:id="33" w:name="_Toc173252843"/>
      <w:r w:rsidRPr="007E6AEE">
        <w:t>Root tree discovery</w:t>
      </w:r>
      <w:bookmarkEnd w:id="31"/>
      <w:bookmarkEnd w:id="32"/>
      <w:bookmarkEnd w:id="33"/>
    </w:p>
    <w:p w14:paraId="40A088E6" w14:textId="24CBBDA1" w:rsidR="006C2613" w:rsidRPr="007E6AEE" w:rsidRDefault="002D551F" w:rsidP="00661FB9">
      <w:pPr>
        <w:rPr>
          <w:rFonts w:cs="Times New Roman"/>
          <w:szCs w:val="22"/>
        </w:rPr>
      </w:pPr>
      <w:r w:rsidRPr="007E6AEE">
        <w:rPr>
          <w:rFonts w:cs="Times New Roman"/>
          <w:szCs w:val="22"/>
        </w:rPr>
        <w:t xml:space="preserve">The RESTCONF API </w:t>
      </w:r>
      <w:r w:rsidRPr="007E6AEE">
        <w:rPr>
          <w:rFonts w:cs="Times New Roman"/>
          <w:b/>
          <w:szCs w:val="22"/>
        </w:rPr>
        <w:t>{+restconf}</w:t>
      </w:r>
      <w:r w:rsidRPr="007E6AEE">
        <w:rPr>
          <w:rFonts w:cs="Times New Roman"/>
          <w:szCs w:val="22"/>
        </w:rPr>
        <w:t xml:space="preserve"> root resource can be discovered by getting </w:t>
      </w:r>
      <w:r w:rsidR="00DD2922" w:rsidRPr="007E6AEE">
        <w:rPr>
          <w:rFonts w:cs="Times New Roman"/>
          <w:szCs w:val="22"/>
        </w:rPr>
        <w:t xml:space="preserve">either </w:t>
      </w:r>
      <w:r w:rsidRPr="007E6AEE">
        <w:rPr>
          <w:rFonts w:cs="Times New Roman"/>
          <w:szCs w:val="22"/>
        </w:rPr>
        <w:t xml:space="preserve">the </w:t>
      </w:r>
      <w:r w:rsidRPr="007E6AEE">
        <w:rPr>
          <w:rFonts w:cs="Times New Roman"/>
          <w:i/>
          <w:szCs w:val="22"/>
        </w:rPr>
        <w:t>"/.well-known/host-meta"</w:t>
      </w:r>
      <w:r w:rsidR="00DD2922" w:rsidRPr="007E6AEE">
        <w:rPr>
          <w:rFonts w:cs="Times New Roman"/>
          <w:i/>
          <w:szCs w:val="22"/>
        </w:rPr>
        <w:t xml:space="preserve"> or the "/.well-known/host-meta.json"</w:t>
      </w:r>
      <w:r w:rsidR="00DD2922" w:rsidRPr="007E6AEE">
        <w:rPr>
          <w:rFonts w:cs="Times New Roman"/>
          <w:szCs w:val="22"/>
        </w:rPr>
        <w:t xml:space="preserve"> </w:t>
      </w:r>
      <w:r w:rsidRPr="007E6AEE">
        <w:rPr>
          <w:rFonts w:cs="Times New Roman"/>
          <w:szCs w:val="22"/>
        </w:rPr>
        <w:t>resource</w:t>
      </w:r>
      <w:r w:rsidR="00963077" w:rsidRPr="007E6AEE">
        <w:rPr>
          <w:rFonts w:cs="Times New Roman"/>
          <w:szCs w:val="22"/>
        </w:rPr>
        <w:t xml:space="preserve"> as per</w:t>
      </w:r>
      <w:r w:rsidRPr="007E6AEE">
        <w:rPr>
          <w:rFonts w:cs="Times New Roman"/>
          <w:szCs w:val="22"/>
        </w:rPr>
        <w:t xml:space="preserve"> [RFC6415]</w:t>
      </w:r>
      <w:r w:rsidR="008C34BB" w:rsidRPr="007E6AEE">
        <w:rPr>
          <w:rFonts w:cs="Times New Roman"/>
          <w:szCs w:val="22"/>
        </w:rPr>
        <w:t xml:space="preserve"> </w:t>
      </w:r>
      <w:r w:rsidR="00416A9F" w:rsidRPr="007E6AEE">
        <w:rPr>
          <w:rFonts w:cs="Times New Roman"/>
          <w:szCs w:val="22"/>
        </w:rPr>
        <w:t xml:space="preserve">as described </w:t>
      </w:r>
      <w:r w:rsidR="008F1BF2" w:rsidRPr="007E6AEE">
        <w:rPr>
          <w:rFonts w:cs="Times New Roman"/>
          <w:szCs w:val="22"/>
        </w:rPr>
        <w:t>next</w:t>
      </w:r>
      <w:r w:rsidR="00BE7F5B" w:rsidRPr="007E6AEE">
        <w:rPr>
          <w:rFonts w:cs="Times New Roman"/>
          <w:szCs w:val="22"/>
        </w:rPr>
        <w:t xml:space="preserve"> </w:t>
      </w:r>
      <w:r w:rsidR="008F1BF2" w:rsidRPr="007E6AEE">
        <w:rPr>
          <w:rFonts w:cs="Times New Roman"/>
          <w:szCs w:val="22"/>
        </w:rPr>
        <w:t>and</w:t>
      </w:r>
      <w:r w:rsidRPr="007E6AEE">
        <w:rPr>
          <w:rFonts w:cs="Times New Roman"/>
          <w:szCs w:val="22"/>
        </w:rPr>
        <w:t xml:space="preserve"> </w:t>
      </w:r>
      <w:r w:rsidR="008C34BB" w:rsidRPr="007E6AEE">
        <w:rPr>
          <w:rFonts w:cs="Times New Roman"/>
          <w:szCs w:val="22"/>
        </w:rPr>
        <w:t xml:space="preserve">checking </w:t>
      </w:r>
      <w:r w:rsidRPr="007E6AEE">
        <w:rPr>
          <w:rFonts w:cs="Times New Roman"/>
          <w:szCs w:val="22"/>
        </w:rPr>
        <w:t xml:space="preserve">the </w:t>
      </w:r>
      <w:r w:rsidR="00017E87" w:rsidRPr="007E6AEE">
        <w:rPr>
          <w:rFonts w:cs="Times New Roman"/>
          <w:szCs w:val="22"/>
        </w:rPr>
        <w:t>"</w:t>
      </w:r>
      <w:r w:rsidRPr="007E6AEE">
        <w:rPr>
          <w:rFonts w:cs="Times New Roman"/>
          <w:szCs w:val="22"/>
        </w:rPr>
        <w:t>Link</w:t>
      </w:r>
      <w:r w:rsidR="00017E87" w:rsidRPr="007E6AEE">
        <w:rPr>
          <w:rFonts w:cs="Times New Roman"/>
          <w:szCs w:val="22"/>
        </w:rPr>
        <w:t>"</w:t>
      </w:r>
      <w:r w:rsidRPr="007E6AEE">
        <w:rPr>
          <w:rFonts w:cs="Times New Roman"/>
          <w:szCs w:val="22"/>
        </w:rPr>
        <w:t xml:space="preserve"> element containing the </w:t>
      </w:r>
      <w:r w:rsidRPr="007E6AEE">
        <w:rPr>
          <w:rFonts w:cs="Times New Roman"/>
          <w:i/>
          <w:szCs w:val="22"/>
        </w:rPr>
        <w:t xml:space="preserve">"restconf" </w:t>
      </w:r>
      <w:r w:rsidRPr="007E6AEE">
        <w:rPr>
          <w:rFonts w:cs="Times New Roman"/>
          <w:szCs w:val="22"/>
        </w:rPr>
        <w:t>attribute.</w:t>
      </w:r>
      <w:r w:rsidR="009E5334" w:rsidRPr="007E6AEE">
        <w:rPr>
          <w:rFonts w:cs="Times New Roman"/>
          <w:szCs w:val="22"/>
        </w:rPr>
        <w:t xml:space="preserve"> </w:t>
      </w:r>
      <w:r w:rsidR="008C34BB" w:rsidRPr="007E6AEE">
        <w:rPr>
          <w:rFonts w:cs="Times New Roman"/>
          <w:szCs w:val="22"/>
        </w:rPr>
        <w:t xml:space="preserve">A compliant </w:t>
      </w:r>
      <w:r w:rsidR="00017E87" w:rsidRPr="007E6AEE">
        <w:rPr>
          <w:rFonts w:cs="Times New Roman"/>
          <w:szCs w:val="22"/>
        </w:rPr>
        <w:t xml:space="preserve">TAPI </w:t>
      </w:r>
      <w:r w:rsidR="009E5334" w:rsidRPr="007E6AEE">
        <w:rPr>
          <w:rFonts w:cs="Times New Roman"/>
          <w:szCs w:val="22"/>
        </w:rPr>
        <w:t>server MUST imple</w:t>
      </w:r>
      <w:r w:rsidR="00F246D3" w:rsidRPr="007E6AEE">
        <w:rPr>
          <w:rFonts w:cs="Times New Roman"/>
          <w:szCs w:val="22"/>
        </w:rPr>
        <w:t xml:space="preserve">ment </w:t>
      </w:r>
      <w:r w:rsidR="007B38A0" w:rsidRPr="007E6AEE">
        <w:rPr>
          <w:rFonts w:cs="Times New Roman"/>
          <w:szCs w:val="22"/>
        </w:rPr>
        <w:t xml:space="preserve">at least one of the following </w:t>
      </w:r>
      <w:r w:rsidR="003A63CE" w:rsidRPr="007E6AEE">
        <w:rPr>
          <w:rFonts w:cs="Times New Roman"/>
          <w:szCs w:val="22"/>
        </w:rPr>
        <w:t xml:space="preserve">root tree </w:t>
      </w:r>
      <w:r w:rsidR="00746D29" w:rsidRPr="007E6AEE">
        <w:rPr>
          <w:rFonts w:cs="Times New Roman"/>
          <w:szCs w:val="22"/>
        </w:rPr>
        <w:t xml:space="preserve">discovery </w:t>
      </w:r>
      <w:r w:rsidR="007B38A0" w:rsidRPr="007E6AEE">
        <w:rPr>
          <w:rFonts w:cs="Times New Roman"/>
          <w:szCs w:val="22"/>
        </w:rPr>
        <w:t>methods (</w:t>
      </w:r>
      <w:r w:rsidR="00746D29" w:rsidRPr="007E6AEE">
        <w:rPr>
          <w:rFonts w:cs="Times New Roman"/>
          <w:szCs w:val="22"/>
        </w:rPr>
        <w:t>using XRD or JRD</w:t>
      </w:r>
      <w:r w:rsidR="006541D5" w:rsidRPr="007E6AEE">
        <w:rPr>
          <w:rFonts w:cs="Times New Roman"/>
          <w:szCs w:val="22"/>
        </w:rPr>
        <w:t xml:space="preserve"> as specified in </w:t>
      </w:r>
      <w:hyperlink r:id="rId19" w:anchor="appendix-A" w:history="1">
        <w:r w:rsidR="006541D5" w:rsidRPr="007E6AEE">
          <w:rPr>
            <w:rStyle w:val="Hyperlink"/>
            <w:rFonts w:cs="Times New Roman"/>
            <w:szCs w:val="22"/>
          </w:rPr>
          <w:t>https://datatracker.ietf.org/doc/html/rfc6415#appendix-A</w:t>
        </w:r>
      </w:hyperlink>
      <w:r w:rsidR="007B38A0" w:rsidRPr="007E6AEE">
        <w:rPr>
          <w:rFonts w:cs="Times New Roman"/>
          <w:szCs w:val="22"/>
        </w:rPr>
        <w:t>)</w:t>
      </w:r>
      <w:r w:rsidR="00746D29" w:rsidRPr="007E6AEE">
        <w:rPr>
          <w:rFonts w:cs="Times New Roman"/>
          <w:szCs w:val="22"/>
        </w:rPr>
        <w:t xml:space="preserve">. </w:t>
      </w:r>
    </w:p>
    <w:p w14:paraId="42C06421" w14:textId="4C407B9F" w:rsidR="00EA7199" w:rsidRPr="007E6AEE" w:rsidRDefault="00605ADF" w:rsidP="00EE1929">
      <w:pPr>
        <w:pStyle w:val="Heading3"/>
      </w:pPr>
      <w:bookmarkStart w:id="34" w:name="_Toc173252844"/>
      <w:r w:rsidRPr="007E6AEE">
        <w:t>Extensible Resource Discovery (</w:t>
      </w:r>
      <w:r w:rsidR="00BA5B2E" w:rsidRPr="007E6AEE">
        <w:t>XRD</w:t>
      </w:r>
      <w:r w:rsidRPr="007E6AEE">
        <w:t>) method</w:t>
      </w:r>
      <w:bookmarkEnd w:id="34"/>
    </w:p>
    <w:p w14:paraId="52CBB1EF" w14:textId="7B4F7CE8" w:rsidR="006541D5" w:rsidRPr="007E6AEE" w:rsidRDefault="00AD5BDA" w:rsidP="00F32E3C">
      <w:pPr>
        <w:rPr>
          <w:rFonts w:cs="Times New Roman"/>
          <w:szCs w:val="22"/>
        </w:rPr>
      </w:pPr>
      <w:r w:rsidRPr="007E6AEE">
        <w:rPr>
          <w:rFonts w:cs="Times New Roman"/>
          <w:szCs w:val="22"/>
        </w:rPr>
        <w:t xml:space="preserve">If the </w:t>
      </w:r>
      <w:r w:rsidR="006541D5" w:rsidRPr="007E6AEE">
        <w:rPr>
          <w:rFonts w:cs="Times New Roman"/>
          <w:szCs w:val="22"/>
        </w:rPr>
        <w:t xml:space="preserve">server supports the XRD+XML method, it MUST reply to a client sending a </w:t>
      </w:r>
      <w:r w:rsidR="00890CC5" w:rsidRPr="007E6AEE">
        <w:rPr>
          <w:rFonts w:cs="Times New Roman"/>
          <w:szCs w:val="22"/>
        </w:rPr>
        <w:t xml:space="preserve">root tree discovery </w:t>
      </w:r>
      <w:r w:rsidR="00344A17" w:rsidRPr="007E6AEE">
        <w:rPr>
          <w:rFonts w:cs="Times New Roman"/>
          <w:szCs w:val="22"/>
        </w:rPr>
        <w:t xml:space="preserve">request (getting the </w:t>
      </w:r>
      <w:r w:rsidR="00344A17" w:rsidRPr="007E6AEE">
        <w:rPr>
          <w:rFonts w:cs="Times New Roman"/>
          <w:i/>
          <w:szCs w:val="22"/>
        </w:rPr>
        <w:t xml:space="preserve">"/.well-known/host-meta" </w:t>
      </w:r>
      <w:r w:rsidR="005252F1" w:rsidRPr="007E6AEE">
        <w:rPr>
          <w:rFonts w:cs="Times New Roman"/>
          <w:i/>
          <w:szCs w:val="22"/>
        </w:rPr>
        <w:t xml:space="preserve">resource) </w:t>
      </w:r>
      <w:r w:rsidR="005252F1" w:rsidRPr="007E6AEE">
        <w:rPr>
          <w:rFonts w:cs="Times New Roman"/>
          <w:szCs w:val="22"/>
        </w:rPr>
        <w:t>and u</w:t>
      </w:r>
      <w:r w:rsidR="00890CC5" w:rsidRPr="007E6AEE">
        <w:rPr>
          <w:rFonts w:cs="Times New Roman"/>
          <w:szCs w:val="22"/>
        </w:rPr>
        <w:t>sing</w:t>
      </w:r>
      <w:r w:rsidR="006541D5" w:rsidRPr="007E6AEE">
        <w:rPr>
          <w:rFonts w:cs="Times New Roman"/>
          <w:szCs w:val="22"/>
        </w:rPr>
        <w:t xml:space="preserve"> the</w:t>
      </w:r>
      <w:r w:rsidR="00890CC5" w:rsidRPr="007E6AEE">
        <w:rPr>
          <w:rFonts w:cs="Times New Roman"/>
          <w:szCs w:val="22"/>
        </w:rPr>
        <w:t xml:space="preserve"> </w:t>
      </w:r>
      <w:r w:rsidR="005F53E7" w:rsidRPr="007E6AEE">
        <w:rPr>
          <w:rFonts w:cs="Times New Roman"/>
          <w:i/>
          <w:iCs/>
          <w:szCs w:val="22"/>
        </w:rPr>
        <w:t>Accept: application/xrd+xml</w:t>
      </w:r>
      <w:r w:rsidR="00312A26" w:rsidRPr="007E6AEE">
        <w:rPr>
          <w:rFonts w:cs="Times New Roman"/>
          <w:szCs w:val="22"/>
        </w:rPr>
        <w:t xml:space="preserve"> </w:t>
      </w:r>
    </w:p>
    <w:p w14:paraId="4A866A92" w14:textId="77777777" w:rsidR="00742CAF" w:rsidRPr="007E6AEE" w:rsidRDefault="00742CAF" w:rsidP="00742CAF">
      <w:pPr>
        <w:rPr>
          <w:rFonts w:cs="Times New Roman"/>
          <w:szCs w:val="22"/>
        </w:rPr>
      </w:pPr>
      <w:r w:rsidRPr="007E6AEE">
        <w:rPr>
          <w:rFonts w:cs="Times New Roman"/>
          <w:szCs w:val="22"/>
        </w:rPr>
        <w:t>For example, the client MAY send the following query:</w:t>
      </w:r>
    </w:p>
    <w:p w14:paraId="21B34C3E" w14:textId="77777777" w:rsidR="00742CAF" w:rsidRPr="007E6AEE" w:rsidRDefault="00742CAF" w:rsidP="00742CAF">
      <w:pPr>
        <w:pStyle w:val="TR-JSONsnippet"/>
      </w:pPr>
      <w:r w:rsidRPr="007E6AEE">
        <w:t>GET /.well-known/host-meta HTTP/1.1</w:t>
      </w:r>
    </w:p>
    <w:p w14:paraId="76809AE5" w14:textId="77777777" w:rsidR="00742CAF" w:rsidRPr="007E6AEE" w:rsidRDefault="00742CAF" w:rsidP="00742CAF">
      <w:pPr>
        <w:pStyle w:val="TR-JSONsnippet"/>
      </w:pPr>
      <w:r w:rsidRPr="007E6AEE">
        <w:t>Host: example.com</w:t>
      </w:r>
    </w:p>
    <w:p w14:paraId="3EC3421F" w14:textId="77777777" w:rsidR="00742CAF" w:rsidRPr="007E6AEE" w:rsidRDefault="00742CAF" w:rsidP="00742CAF">
      <w:pPr>
        <w:pStyle w:val="TR-JSONsnippet"/>
      </w:pPr>
      <w:r w:rsidRPr="007E6AEE">
        <w:t>Accept: application/xrd+xml</w:t>
      </w:r>
    </w:p>
    <w:p w14:paraId="63CC6DB6" w14:textId="77777777" w:rsidR="00742CAF" w:rsidRPr="007E6AEE" w:rsidRDefault="00742CAF" w:rsidP="00742CAF">
      <w:pPr>
        <w:rPr>
          <w:rFonts w:cs="Times New Roman"/>
          <w:szCs w:val="16"/>
        </w:rPr>
      </w:pPr>
      <w:r w:rsidRPr="007E6AEE">
        <w:rPr>
          <w:rFonts w:cs="Times New Roman"/>
          <w:szCs w:val="16"/>
        </w:rPr>
        <w:t>In this case, the server MUST respond as follows:</w:t>
      </w:r>
    </w:p>
    <w:p w14:paraId="3499BFC7" w14:textId="77777777" w:rsidR="00742CAF" w:rsidRPr="007E6AEE" w:rsidRDefault="00742CAF" w:rsidP="00742CAF">
      <w:pPr>
        <w:pStyle w:val="TR-JSONsnippet"/>
      </w:pPr>
      <w:r w:rsidRPr="007E6AEE">
        <w:t>HTTP/1.1 200 OK</w:t>
      </w:r>
    </w:p>
    <w:p w14:paraId="095EF4E9" w14:textId="77777777" w:rsidR="00742CAF" w:rsidRPr="007E6AEE" w:rsidRDefault="00742CAF" w:rsidP="00742CAF">
      <w:pPr>
        <w:pStyle w:val="TR-JSONsnippet"/>
      </w:pPr>
      <w:r w:rsidRPr="007E6AEE">
        <w:t>Content-Type: application/xrd+xml</w:t>
      </w:r>
    </w:p>
    <w:p w14:paraId="1AE64A4A" w14:textId="77777777" w:rsidR="00742CAF" w:rsidRPr="007E6AEE" w:rsidRDefault="00742CAF" w:rsidP="00742CAF">
      <w:pPr>
        <w:pStyle w:val="TR-JSONsnippet"/>
      </w:pPr>
      <w:r w:rsidRPr="007E6AEE">
        <w:t>Content-Length: nnn</w:t>
      </w:r>
    </w:p>
    <w:p w14:paraId="0FBCC2D7" w14:textId="77777777" w:rsidR="00742CAF" w:rsidRPr="007E6AEE" w:rsidRDefault="00742CAF" w:rsidP="00742CAF">
      <w:pPr>
        <w:pStyle w:val="TR-JSONsnippet"/>
      </w:pPr>
      <w:r w:rsidRPr="007E6AEE">
        <w:t>&lt;XRD xmlns='http://docs.oasis-open.org/ns/xri/xrd-1.0'&gt;</w:t>
      </w:r>
    </w:p>
    <w:p w14:paraId="578B704B" w14:textId="77777777" w:rsidR="00742CAF" w:rsidRPr="007E6AEE" w:rsidRDefault="00742CAF" w:rsidP="00742CAF">
      <w:pPr>
        <w:pStyle w:val="TR-JSONsnippet"/>
      </w:pPr>
      <w:r w:rsidRPr="007E6AEE">
        <w:tab/>
        <w:t>&lt;Link rel='restconf' href='/restconf'/&gt;</w:t>
      </w:r>
    </w:p>
    <w:p w14:paraId="1B5FE44F" w14:textId="77777777" w:rsidR="00742CAF" w:rsidRPr="007E6AEE" w:rsidRDefault="00742CAF" w:rsidP="00742CAF">
      <w:pPr>
        <w:pStyle w:val="TR-JSONsnippet"/>
      </w:pPr>
      <w:r w:rsidRPr="007E6AEE">
        <w:t>&lt;/XRD&gt;</w:t>
      </w:r>
    </w:p>
    <w:p w14:paraId="281E0142" w14:textId="46D7B2AD" w:rsidR="006541D5" w:rsidRPr="007E6AEE" w:rsidRDefault="006541D5" w:rsidP="00F32E3C">
      <w:pPr>
        <w:rPr>
          <w:rFonts w:cs="Times New Roman"/>
          <w:szCs w:val="22"/>
        </w:rPr>
      </w:pPr>
    </w:p>
    <w:p w14:paraId="63DC1353" w14:textId="7552E312" w:rsidR="00742CAF" w:rsidRPr="007E6AEE" w:rsidRDefault="00605ADF" w:rsidP="00EE1929">
      <w:pPr>
        <w:pStyle w:val="Heading3"/>
      </w:pPr>
      <w:bookmarkStart w:id="35" w:name="_Toc173252845"/>
      <w:r w:rsidRPr="007E6AEE">
        <w:t>JSON Resource Discovery (</w:t>
      </w:r>
      <w:r w:rsidR="00EF0D92" w:rsidRPr="007E6AEE">
        <w:t>JRD</w:t>
      </w:r>
      <w:r w:rsidRPr="007E6AEE">
        <w:t>)</w:t>
      </w:r>
      <w:r w:rsidR="002C141D" w:rsidRPr="007E6AEE">
        <w:t xml:space="preserve"> method</w:t>
      </w:r>
      <w:bookmarkEnd w:id="35"/>
    </w:p>
    <w:p w14:paraId="1BE94EAC" w14:textId="64774525" w:rsidR="00F32E3C" w:rsidRPr="007E6AEE" w:rsidRDefault="009820EB" w:rsidP="00F32E3C">
      <w:pPr>
        <w:rPr>
          <w:lang w:eastAsia="ar-SA"/>
        </w:rPr>
      </w:pPr>
      <w:r w:rsidRPr="007E6AEE">
        <w:rPr>
          <w:rFonts w:cs="Times New Roman"/>
          <w:szCs w:val="22"/>
        </w:rPr>
        <w:t>If the server supports the JRD metho</w:t>
      </w:r>
      <w:r w:rsidR="00B67831" w:rsidRPr="007E6AEE">
        <w:rPr>
          <w:rFonts w:cs="Times New Roman"/>
          <w:szCs w:val="22"/>
        </w:rPr>
        <w:t>d</w:t>
      </w:r>
      <w:r w:rsidRPr="007E6AEE">
        <w:rPr>
          <w:rFonts w:cs="Times New Roman"/>
          <w:szCs w:val="22"/>
        </w:rPr>
        <w:t>, it MUST reply to a client that is reques</w:t>
      </w:r>
      <w:r w:rsidR="00B67831" w:rsidRPr="007E6AEE">
        <w:rPr>
          <w:rFonts w:cs="Times New Roman"/>
          <w:szCs w:val="22"/>
        </w:rPr>
        <w:t>t</w:t>
      </w:r>
      <w:r w:rsidRPr="007E6AEE">
        <w:rPr>
          <w:rFonts w:cs="Times New Roman"/>
          <w:szCs w:val="22"/>
        </w:rPr>
        <w:t xml:space="preserve">ing the </w:t>
      </w:r>
      <w:r w:rsidR="00B67831" w:rsidRPr="007E6AEE">
        <w:rPr>
          <w:rFonts w:cs="Times New Roman"/>
          <w:i/>
          <w:szCs w:val="22"/>
        </w:rPr>
        <w:t>"/.well-known/host-meta" or the "/.well-known/host-meta.json"</w:t>
      </w:r>
      <w:r w:rsidR="00B67831" w:rsidRPr="007E6AEE">
        <w:rPr>
          <w:rFonts w:cs="Times New Roman"/>
          <w:szCs w:val="22"/>
        </w:rPr>
        <w:t xml:space="preserve"> resource with </w:t>
      </w:r>
      <w:r w:rsidR="00312A26" w:rsidRPr="007E6AEE">
        <w:rPr>
          <w:rFonts w:cs="Times New Roman"/>
          <w:i/>
          <w:iCs/>
          <w:szCs w:val="22"/>
        </w:rPr>
        <w:t>Accept:</w:t>
      </w:r>
      <w:r w:rsidR="00A814F3" w:rsidRPr="007E6AEE">
        <w:rPr>
          <w:rFonts w:cs="Times New Roman"/>
          <w:i/>
          <w:iCs/>
          <w:szCs w:val="22"/>
        </w:rPr>
        <w:t xml:space="preserve"> application/</w:t>
      </w:r>
      <w:r w:rsidR="00890CC5" w:rsidRPr="007E6AEE">
        <w:rPr>
          <w:rFonts w:cs="Times New Roman"/>
          <w:i/>
          <w:iCs/>
          <w:szCs w:val="22"/>
        </w:rPr>
        <w:t>json</w:t>
      </w:r>
      <w:r w:rsidR="00890CC5" w:rsidRPr="007E6AEE">
        <w:rPr>
          <w:rFonts w:cs="Times New Roman"/>
          <w:szCs w:val="22"/>
        </w:rPr>
        <w:t>.</w:t>
      </w:r>
      <w:r w:rsidR="00F32E3C" w:rsidRPr="007E6AEE">
        <w:rPr>
          <w:lang w:eastAsia="ar-SA"/>
        </w:rPr>
        <w:t xml:space="preserve"> The JRD document format </w:t>
      </w:r>
      <w:r w:rsidR="001570BC" w:rsidRPr="007E6AEE">
        <w:rPr>
          <w:lang w:eastAsia="ar-SA"/>
        </w:rPr>
        <w:t>is</w:t>
      </w:r>
      <w:r w:rsidR="00F32E3C" w:rsidRPr="007E6AEE">
        <w:rPr>
          <w:lang w:eastAsia="ar-SA"/>
        </w:rPr>
        <w:t xml:space="preserve"> a general-purpose XRD 1.0 representation -- uses the JavaScript Object Notation (JSON) format defined in [RFC4627].</w:t>
      </w:r>
    </w:p>
    <w:p w14:paraId="21433A9F" w14:textId="2B2CAA79" w:rsidR="00B1347E" w:rsidRPr="007E6AEE" w:rsidRDefault="00B1347E" w:rsidP="00B1347E">
      <w:pPr>
        <w:rPr>
          <w:lang w:eastAsia="ar-SA"/>
        </w:rPr>
      </w:pPr>
    </w:p>
    <w:p w14:paraId="276C8B73" w14:textId="271FFD0C" w:rsidR="00E6058E" w:rsidRPr="007E6AEE" w:rsidRDefault="0082539F" w:rsidP="005575B8">
      <w:pPr>
        <w:rPr>
          <w:lang w:eastAsia="ar-SA"/>
        </w:rPr>
      </w:pPr>
      <w:r w:rsidRPr="007E6AEE">
        <w:rPr>
          <w:lang w:eastAsia="ar-SA"/>
        </w:rPr>
        <w:lastRenderedPageBreak/>
        <w:t>In this case</w:t>
      </w:r>
      <w:r w:rsidR="00E6058E" w:rsidRPr="007E6AEE">
        <w:rPr>
          <w:lang w:eastAsia="ar-SA"/>
        </w:rPr>
        <w:t xml:space="preserve">, the client MAY </w:t>
      </w:r>
      <w:r w:rsidR="001363A5" w:rsidRPr="007E6AEE">
        <w:rPr>
          <w:lang w:eastAsia="ar-SA"/>
        </w:rPr>
        <w:t xml:space="preserve">use </w:t>
      </w:r>
      <w:r w:rsidR="001570BC" w:rsidRPr="007E6AEE">
        <w:rPr>
          <w:lang w:eastAsia="ar-SA"/>
        </w:rPr>
        <w:t xml:space="preserve">either </w:t>
      </w:r>
      <w:r w:rsidR="00E6058E" w:rsidRPr="007E6AEE">
        <w:rPr>
          <w:lang w:eastAsia="ar-SA"/>
        </w:rPr>
        <w:t>query:</w:t>
      </w:r>
    </w:p>
    <w:p w14:paraId="69E3B630" w14:textId="77777777" w:rsidR="00E6058E" w:rsidRPr="007E6AEE" w:rsidRDefault="00E6058E" w:rsidP="00E6058E">
      <w:pPr>
        <w:pStyle w:val="TR-JSONsnippet"/>
      </w:pPr>
      <w:r w:rsidRPr="007E6AEE">
        <w:t>GET /.well-known/host-meta HTTP/1.1</w:t>
      </w:r>
    </w:p>
    <w:p w14:paraId="5FD13051" w14:textId="77777777" w:rsidR="00E6058E" w:rsidRPr="007E6AEE" w:rsidRDefault="00E6058E" w:rsidP="00E6058E">
      <w:pPr>
        <w:pStyle w:val="TR-JSONsnippet"/>
      </w:pPr>
      <w:r w:rsidRPr="007E6AEE">
        <w:t>Host: example.com</w:t>
      </w:r>
    </w:p>
    <w:p w14:paraId="77378E4E" w14:textId="26ADF976" w:rsidR="00E6058E" w:rsidRPr="007E6AEE" w:rsidRDefault="00E6058E" w:rsidP="00E6058E">
      <w:pPr>
        <w:pStyle w:val="TR-JSONsnippet"/>
      </w:pPr>
      <w:r w:rsidRPr="007E6AEE">
        <w:t>Accept: application/json</w:t>
      </w:r>
    </w:p>
    <w:p w14:paraId="2FB84AD4" w14:textId="17F6187D" w:rsidR="00E6058E" w:rsidRPr="007E6AEE" w:rsidRDefault="001570BC" w:rsidP="005575B8">
      <w:pPr>
        <w:rPr>
          <w:lang w:eastAsia="ar-SA"/>
        </w:rPr>
      </w:pPr>
      <w:r w:rsidRPr="007E6AEE">
        <w:rPr>
          <w:lang w:eastAsia="ar-SA"/>
        </w:rPr>
        <w:t>Or</w:t>
      </w:r>
    </w:p>
    <w:p w14:paraId="5716240A" w14:textId="77777777" w:rsidR="001570BC" w:rsidRPr="007E6AEE" w:rsidRDefault="001570BC" w:rsidP="001570BC">
      <w:pPr>
        <w:pStyle w:val="TR-JSONsnippet"/>
      </w:pPr>
      <w:r w:rsidRPr="007E6AEE">
        <w:t>GET /.well-known/host-meta.json HTTP/1.1</w:t>
      </w:r>
    </w:p>
    <w:p w14:paraId="0771690E" w14:textId="77777777" w:rsidR="001570BC" w:rsidRPr="007E6AEE" w:rsidRDefault="001570BC" w:rsidP="001570BC">
      <w:pPr>
        <w:pStyle w:val="TR-JSONsnippet"/>
      </w:pPr>
      <w:r w:rsidRPr="007E6AEE">
        <w:t>Host: example.com</w:t>
      </w:r>
    </w:p>
    <w:p w14:paraId="24D7F443" w14:textId="77777777" w:rsidR="001570BC" w:rsidRPr="007E6AEE" w:rsidRDefault="001570BC" w:rsidP="001570BC">
      <w:pPr>
        <w:pStyle w:val="TR-JSONsnippet"/>
      </w:pPr>
      <w:r w:rsidRPr="007E6AEE">
        <w:t>Accept: application/json</w:t>
      </w:r>
    </w:p>
    <w:p w14:paraId="45E673C5" w14:textId="77777777" w:rsidR="001570BC" w:rsidRPr="007E6AEE" w:rsidRDefault="001570BC" w:rsidP="005575B8">
      <w:pPr>
        <w:rPr>
          <w:lang w:eastAsia="ar-SA"/>
        </w:rPr>
      </w:pPr>
    </w:p>
    <w:p w14:paraId="0F752DD5" w14:textId="0BB05D6F" w:rsidR="001A41AF" w:rsidRPr="007E6AEE" w:rsidRDefault="001570BC" w:rsidP="005575B8">
      <w:pPr>
        <w:rPr>
          <w:lang w:eastAsia="ar-SA"/>
        </w:rPr>
      </w:pPr>
      <w:r w:rsidRPr="007E6AEE">
        <w:rPr>
          <w:lang w:eastAsia="ar-SA"/>
        </w:rPr>
        <w:t>T</w:t>
      </w:r>
      <w:r w:rsidR="00F32E3C" w:rsidRPr="007E6AEE">
        <w:rPr>
          <w:lang w:eastAsia="ar-SA"/>
        </w:rPr>
        <w:t xml:space="preserve">he server MUST </w:t>
      </w:r>
      <w:r w:rsidR="001A41AF" w:rsidRPr="007E6AEE">
        <w:rPr>
          <w:lang w:eastAsia="ar-SA"/>
        </w:rPr>
        <w:t>reply with Content-type:</w:t>
      </w:r>
      <w:r w:rsidR="00CE3699" w:rsidRPr="007E6AEE">
        <w:rPr>
          <w:lang w:eastAsia="ar-SA"/>
        </w:rPr>
        <w:t xml:space="preserve"> </w:t>
      </w:r>
      <w:r w:rsidR="001A41AF" w:rsidRPr="007E6AEE">
        <w:rPr>
          <w:lang w:eastAsia="ar-SA"/>
        </w:rPr>
        <w:t>"</w:t>
      </w:r>
      <w:r w:rsidR="00F32E3C" w:rsidRPr="007E6AEE">
        <w:rPr>
          <w:lang w:eastAsia="ar-SA"/>
        </w:rPr>
        <w:t>application/json". Any other "Content-Type" value (or lack   thereof) indicates that the server does not support the JRD format</w:t>
      </w:r>
      <w:r w:rsidR="002B36A2" w:rsidRPr="007E6AEE">
        <w:rPr>
          <w:lang w:eastAsia="ar-SA"/>
        </w:rPr>
        <w:t>. The reply MUST be as follows:</w:t>
      </w:r>
      <w:r w:rsidR="001A41AF" w:rsidRPr="007E6AEE">
        <w:rPr>
          <w:lang w:eastAsia="ar-SA"/>
        </w:rPr>
        <w:t xml:space="preserve"> </w:t>
      </w:r>
    </w:p>
    <w:p w14:paraId="3914D8D7" w14:textId="77777777" w:rsidR="00627E0F" w:rsidRPr="007E6AEE" w:rsidRDefault="00627E0F" w:rsidP="00627E0F">
      <w:pPr>
        <w:pStyle w:val="TR-JSONsnippet"/>
      </w:pPr>
      <w:r w:rsidRPr="007E6AEE">
        <w:t>HTTP/1.1 200 OK</w:t>
      </w:r>
    </w:p>
    <w:p w14:paraId="6FCF872B" w14:textId="5951994E" w:rsidR="00627E0F" w:rsidRPr="007E6AEE" w:rsidRDefault="00627E0F" w:rsidP="00627E0F">
      <w:pPr>
        <w:pStyle w:val="TR-JSONsnippet"/>
      </w:pPr>
      <w:r w:rsidRPr="007E6AEE">
        <w:t>Content-Type: application/</w:t>
      </w:r>
      <w:r w:rsidR="001A41AF" w:rsidRPr="007E6AEE">
        <w:t>json</w:t>
      </w:r>
    </w:p>
    <w:p w14:paraId="07817F60" w14:textId="77777777" w:rsidR="00627E0F" w:rsidRPr="007E6AEE" w:rsidRDefault="00627E0F" w:rsidP="00627E0F">
      <w:pPr>
        <w:pStyle w:val="TR-JSONsnippet"/>
      </w:pPr>
      <w:r w:rsidRPr="007E6AEE">
        <w:t>Content-Length: nnn</w:t>
      </w:r>
    </w:p>
    <w:p w14:paraId="2490BEFE" w14:textId="77777777" w:rsidR="001A41AF" w:rsidRPr="007E6AEE" w:rsidRDefault="001A41AF" w:rsidP="001A41AF">
      <w:pPr>
        <w:pStyle w:val="TR-JSONsnippet"/>
      </w:pPr>
    </w:p>
    <w:p w14:paraId="59C538EE" w14:textId="62EC4DC7" w:rsidR="001A41AF" w:rsidRPr="007E6AEE" w:rsidRDefault="001A41AF" w:rsidP="001A41AF">
      <w:pPr>
        <w:pStyle w:val="TR-JSONsnippet"/>
      </w:pPr>
      <w:r w:rsidRPr="007E6AEE">
        <w:t xml:space="preserve">  { ...</w:t>
      </w:r>
    </w:p>
    <w:p w14:paraId="64CC176D" w14:textId="77777777" w:rsidR="001A41AF" w:rsidRPr="007E6AEE" w:rsidRDefault="001A41AF" w:rsidP="001A41AF">
      <w:pPr>
        <w:pStyle w:val="TR-JSONsnippet"/>
      </w:pPr>
    </w:p>
    <w:p w14:paraId="04AB9468" w14:textId="77777777" w:rsidR="001A41AF" w:rsidRPr="007E6AEE" w:rsidRDefault="001A41AF" w:rsidP="001A41AF">
      <w:pPr>
        <w:pStyle w:val="TR-JSONsnippet"/>
      </w:pPr>
      <w:r w:rsidRPr="007E6AEE">
        <w:t xml:space="preserve">      "links":[</w:t>
      </w:r>
    </w:p>
    <w:p w14:paraId="45690B29" w14:textId="77777777" w:rsidR="001A41AF" w:rsidRPr="007E6AEE" w:rsidRDefault="001A41AF" w:rsidP="001A41AF">
      <w:pPr>
        <w:pStyle w:val="TR-JSONsnippet"/>
      </w:pPr>
      <w:r w:rsidRPr="007E6AEE">
        <w:t xml:space="preserve">        {</w:t>
      </w:r>
    </w:p>
    <w:p w14:paraId="69DDF244" w14:textId="7682BFB8" w:rsidR="001A41AF" w:rsidRPr="007E6AEE" w:rsidRDefault="001A41AF" w:rsidP="001A41AF">
      <w:pPr>
        <w:pStyle w:val="TR-JSONsnippet"/>
      </w:pPr>
      <w:r w:rsidRPr="007E6AEE">
        <w:t xml:space="preserve">          "rel":"restconf",</w:t>
      </w:r>
    </w:p>
    <w:p w14:paraId="6CA34836" w14:textId="37F9FC2C" w:rsidR="001A41AF" w:rsidRPr="007E6AEE" w:rsidRDefault="001A41AF" w:rsidP="001A41AF">
      <w:pPr>
        <w:pStyle w:val="TR-JSONsnippet"/>
      </w:pPr>
      <w:r w:rsidRPr="007E6AEE">
        <w:t xml:space="preserve">          "href": "/restconf/</w:t>
      </w:r>
      <w:r w:rsidR="00B260E6" w:rsidRPr="007E6AEE">
        <w:t>"</w:t>
      </w:r>
      <w:r w:rsidRPr="007E6AEE">
        <w:t>,</w:t>
      </w:r>
    </w:p>
    <w:p w14:paraId="385C0E6D" w14:textId="2CF63679" w:rsidR="001A41AF" w:rsidRPr="007E6AEE" w:rsidRDefault="001A41AF" w:rsidP="001A41AF">
      <w:pPr>
        <w:pStyle w:val="TR-JSONsnippet"/>
      </w:pPr>
      <w:r w:rsidRPr="007E6AEE">
        <w:t xml:space="preserve">        }, ...</w:t>
      </w:r>
    </w:p>
    <w:p w14:paraId="3567934A" w14:textId="77777777" w:rsidR="0089497A" w:rsidRPr="007E6AEE" w:rsidRDefault="0089497A" w:rsidP="00B1347E">
      <w:pPr>
        <w:rPr>
          <w:lang w:eastAsia="ar-SA"/>
        </w:rPr>
      </w:pPr>
    </w:p>
    <w:p w14:paraId="4D358745" w14:textId="09EFF489" w:rsidR="002D551F" w:rsidRPr="007E6AEE" w:rsidRDefault="002D551F" w:rsidP="00CB1B60">
      <w:pPr>
        <w:pStyle w:val="Heading2"/>
      </w:pPr>
      <w:bookmarkStart w:id="36" w:name="_Toc14454011"/>
      <w:bookmarkStart w:id="37" w:name="_Toc16163710"/>
      <w:bookmarkStart w:id="38" w:name="_Toc173252846"/>
      <w:r w:rsidRPr="007E6AEE">
        <w:t xml:space="preserve">YANG </w:t>
      </w:r>
      <w:r w:rsidR="003E42D6" w:rsidRPr="007E6AEE">
        <w:t>model’s</w:t>
      </w:r>
      <w:r w:rsidRPr="007E6AEE">
        <w:t xml:space="preserve"> discovery</w:t>
      </w:r>
      <w:bookmarkEnd w:id="36"/>
      <w:bookmarkEnd w:id="37"/>
      <w:bookmarkEnd w:id="38"/>
    </w:p>
    <w:p w14:paraId="6DA90B6C" w14:textId="12B925CD" w:rsidR="00DB0624" w:rsidRPr="007E6AEE" w:rsidRDefault="00BB3FEB" w:rsidP="00D95258">
      <w:pPr>
        <w:rPr>
          <w:rFonts w:cs="Times New Roman"/>
          <w:szCs w:val="22"/>
        </w:rPr>
      </w:pPr>
      <w:bookmarkStart w:id="39" w:name="_Ref1737226"/>
      <w:bookmarkStart w:id="40" w:name="_Toc14454012"/>
      <w:r w:rsidRPr="007E6AEE">
        <w:rPr>
          <w:rFonts w:cs="Times New Roman"/>
          <w:szCs w:val="22"/>
        </w:rPr>
        <w:t>RESTCONF utilizes the YANG library [RFC 8525] to allow a client to discover the YANG module conformance information</w:t>
      </w:r>
      <w:r w:rsidRPr="007E6AEE">
        <w:rPr>
          <w:rFonts w:cs="Times New Roman"/>
          <w:bCs/>
          <w:szCs w:val="22"/>
        </w:rPr>
        <w:t>.</w:t>
      </w:r>
      <w:r w:rsidR="006F6E92" w:rsidRPr="007E6AEE">
        <w:rPr>
          <w:rFonts w:cs="Times New Roman"/>
          <w:bCs/>
          <w:szCs w:val="22"/>
        </w:rPr>
        <w:t xml:space="preserve"> </w:t>
      </w:r>
      <w:r w:rsidRPr="007E6AEE">
        <w:rPr>
          <w:rFonts w:cs="Times New Roman"/>
          <w:szCs w:val="22"/>
        </w:rPr>
        <w:t>The server MUST implement the "</w:t>
      </w:r>
      <w:r w:rsidRPr="007E6AEE">
        <w:rPr>
          <w:rFonts w:cs="Times New Roman"/>
          <w:i/>
          <w:szCs w:val="22"/>
        </w:rPr>
        <w:t>ietf-yang-library</w:t>
      </w:r>
      <w:r w:rsidRPr="007E6AEE">
        <w:rPr>
          <w:rFonts w:cs="Times New Roman"/>
          <w:szCs w:val="22"/>
        </w:rPr>
        <w:t xml:space="preserve">" module, which MUST identify </w:t>
      </w:r>
      <w:r w:rsidR="003859BA" w:rsidRPr="007E6AEE">
        <w:rPr>
          <w:rFonts w:cs="Times New Roman"/>
          <w:szCs w:val="22"/>
        </w:rPr>
        <w:t>all</w:t>
      </w:r>
      <w:r w:rsidRPr="007E6AEE">
        <w:rPr>
          <w:rFonts w:cs="Times New Roman"/>
          <w:szCs w:val="22"/>
        </w:rPr>
        <w:t xml:space="preserve"> the YANG modules used by the server</w:t>
      </w:r>
      <w:r w:rsidR="00D95258" w:rsidRPr="007E6AEE">
        <w:rPr>
          <w:rFonts w:cs="Times New Roman"/>
          <w:szCs w:val="22"/>
        </w:rPr>
        <w:t>. This is located at</w:t>
      </w:r>
      <w:r w:rsidRPr="007E6AEE">
        <w:rPr>
          <w:rFonts w:cs="Times New Roman"/>
          <w:b/>
          <w:szCs w:val="22"/>
        </w:rPr>
        <w:t xml:space="preserve"> {+restconf}/data/ietf-yang-library</w:t>
      </w:r>
      <w:r w:rsidRPr="007E6AEE">
        <w:rPr>
          <w:rFonts w:cs="Times New Roman"/>
          <w:szCs w:val="22"/>
        </w:rPr>
        <w:t>:</w:t>
      </w:r>
      <w:r w:rsidRPr="007E6AEE">
        <w:rPr>
          <w:rFonts w:cs="Times New Roman"/>
          <w:b/>
          <w:szCs w:val="22"/>
        </w:rPr>
        <w:t>yang-library</w:t>
      </w:r>
    </w:p>
    <w:p w14:paraId="64B10D46" w14:textId="6AE503B4" w:rsidR="00A64480" w:rsidRPr="007E6AEE" w:rsidRDefault="00A64480" w:rsidP="00A64480">
      <w:pPr>
        <w:rPr>
          <w:rFonts w:cs="Times New Roman"/>
          <w:szCs w:val="22"/>
        </w:rPr>
      </w:pPr>
      <w:r w:rsidRPr="007E6AEE">
        <w:rPr>
          <w:rFonts w:cs="Times New Roman"/>
          <w:szCs w:val="22"/>
        </w:rPr>
        <w:t>As per RFC 7950</w:t>
      </w:r>
      <w:r w:rsidR="00D50E0E" w:rsidRPr="007E6AEE">
        <w:rPr>
          <w:rFonts w:cs="Times New Roman"/>
          <w:szCs w:val="22"/>
        </w:rPr>
        <w:t xml:space="preserve">, </w:t>
      </w:r>
      <w:r w:rsidR="001039D0" w:rsidRPr="007E6AEE">
        <w:rPr>
          <w:rFonts w:cs="Times New Roman"/>
          <w:szCs w:val="22"/>
        </w:rPr>
        <w:t>t</w:t>
      </w:r>
      <w:r w:rsidRPr="007E6AEE">
        <w:rPr>
          <w:rFonts w:cs="Times New Roman"/>
          <w:szCs w:val="22"/>
        </w:rPr>
        <w:t>he module is the base unit of definition in YANG. A module can augment an existing data model with additional nodes.</w:t>
      </w:r>
      <w:r w:rsidR="001039D0" w:rsidRPr="007E6AEE">
        <w:rPr>
          <w:rFonts w:cs="Times New Roman"/>
          <w:szCs w:val="22"/>
        </w:rPr>
        <w:t xml:space="preserve"> </w:t>
      </w:r>
      <w:r w:rsidRPr="007E6AEE">
        <w:rPr>
          <w:rFonts w:cs="Times New Roman"/>
          <w:szCs w:val="22"/>
        </w:rPr>
        <w:t>Submodules are partial modules that contribute definitions to a</w:t>
      </w:r>
      <w:r w:rsidR="00A11649" w:rsidRPr="007E6AEE">
        <w:rPr>
          <w:rFonts w:cs="Times New Roman"/>
          <w:szCs w:val="22"/>
        </w:rPr>
        <w:t xml:space="preserve"> </w:t>
      </w:r>
      <w:r w:rsidRPr="007E6AEE">
        <w:rPr>
          <w:rFonts w:cs="Times New Roman"/>
          <w:szCs w:val="22"/>
        </w:rPr>
        <w:t>module.  A module may include any number of submodules, but each</w:t>
      </w:r>
      <w:r w:rsidR="00A11649" w:rsidRPr="007E6AEE">
        <w:rPr>
          <w:rFonts w:cs="Times New Roman"/>
          <w:szCs w:val="22"/>
        </w:rPr>
        <w:t xml:space="preserve"> </w:t>
      </w:r>
      <w:r w:rsidRPr="007E6AEE">
        <w:rPr>
          <w:rFonts w:cs="Times New Roman"/>
          <w:szCs w:val="22"/>
        </w:rPr>
        <w:t>submodule may belong to only one module.</w:t>
      </w:r>
    </w:p>
    <w:p w14:paraId="1061EA3D" w14:textId="467AD41B" w:rsidR="00A64480" w:rsidRPr="007E6AEE" w:rsidRDefault="00A64480" w:rsidP="00A64480">
      <w:pPr>
        <w:rPr>
          <w:rFonts w:cs="Times New Roman"/>
          <w:szCs w:val="22"/>
        </w:rPr>
      </w:pPr>
      <w:r w:rsidRPr="007E6AEE">
        <w:rPr>
          <w:rFonts w:cs="Times New Roman"/>
          <w:szCs w:val="22"/>
        </w:rPr>
        <w:t>A module uses the "include" statement to list all its submodules.  A</w:t>
      </w:r>
      <w:r w:rsidR="00A11649" w:rsidRPr="007E6AEE">
        <w:rPr>
          <w:rFonts w:cs="Times New Roman"/>
          <w:szCs w:val="22"/>
        </w:rPr>
        <w:t xml:space="preserve"> </w:t>
      </w:r>
      <w:r w:rsidRPr="007E6AEE">
        <w:rPr>
          <w:rFonts w:cs="Times New Roman"/>
          <w:szCs w:val="22"/>
        </w:rPr>
        <w:t>module, or submodule belonging to that module, can reference</w:t>
      </w:r>
      <w:r w:rsidR="00A11649" w:rsidRPr="007E6AEE">
        <w:rPr>
          <w:rFonts w:cs="Times New Roman"/>
          <w:szCs w:val="22"/>
        </w:rPr>
        <w:t xml:space="preserve"> </w:t>
      </w:r>
      <w:r w:rsidRPr="007E6AEE">
        <w:rPr>
          <w:rFonts w:cs="Times New Roman"/>
          <w:szCs w:val="22"/>
        </w:rPr>
        <w:t>definitions in the module and all submodules included by the module.</w:t>
      </w:r>
    </w:p>
    <w:p w14:paraId="61995A98" w14:textId="6E9AF095" w:rsidR="00A64480" w:rsidRPr="007E6AEE" w:rsidRDefault="00A64480" w:rsidP="00A64480">
      <w:pPr>
        <w:rPr>
          <w:rFonts w:cs="Times New Roman"/>
          <w:szCs w:val="22"/>
        </w:rPr>
      </w:pPr>
      <w:r w:rsidRPr="007E6AEE">
        <w:rPr>
          <w:rFonts w:cs="Times New Roman"/>
          <w:szCs w:val="22"/>
        </w:rPr>
        <w:t>A module or submodule uses the "import" statement to reference</w:t>
      </w:r>
      <w:r w:rsidR="00A11649" w:rsidRPr="007E6AEE">
        <w:rPr>
          <w:rFonts w:cs="Times New Roman"/>
          <w:szCs w:val="22"/>
        </w:rPr>
        <w:t xml:space="preserve"> </w:t>
      </w:r>
      <w:r w:rsidRPr="007E6AEE">
        <w:rPr>
          <w:rFonts w:cs="Times New Roman"/>
          <w:szCs w:val="22"/>
        </w:rPr>
        <w:t>external modules.  Statements in the module or submodule can</w:t>
      </w:r>
      <w:r w:rsidR="00A11649" w:rsidRPr="007E6AEE">
        <w:rPr>
          <w:rFonts w:cs="Times New Roman"/>
          <w:szCs w:val="22"/>
        </w:rPr>
        <w:t xml:space="preserve"> </w:t>
      </w:r>
      <w:r w:rsidRPr="007E6AEE">
        <w:rPr>
          <w:rFonts w:cs="Times New Roman"/>
          <w:szCs w:val="22"/>
        </w:rPr>
        <w:t>reference definitions in the external module using the prefix</w:t>
      </w:r>
      <w:r w:rsidR="00A11649" w:rsidRPr="007E6AEE">
        <w:rPr>
          <w:rFonts w:cs="Times New Roman"/>
          <w:szCs w:val="22"/>
        </w:rPr>
        <w:t xml:space="preserve"> </w:t>
      </w:r>
      <w:r w:rsidRPr="007E6AEE">
        <w:rPr>
          <w:rFonts w:cs="Times New Roman"/>
          <w:szCs w:val="22"/>
        </w:rPr>
        <w:t>specified in the "import" statement.</w:t>
      </w:r>
    </w:p>
    <w:p w14:paraId="07914F28" w14:textId="59160A14" w:rsidR="00374BE5" w:rsidRPr="007E6AEE" w:rsidRDefault="00374BE5" w:rsidP="00374BE5">
      <w:pPr>
        <w:rPr>
          <w:rFonts w:cs="Times New Roman"/>
          <w:szCs w:val="22"/>
        </w:rPr>
      </w:pPr>
      <w:r w:rsidRPr="007E6AEE">
        <w:rPr>
          <w:rFonts w:cs="Times New Roman"/>
          <w:szCs w:val="22"/>
        </w:rPr>
        <w:t>The following yang tree shows the main entries</w:t>
      </w:r>
      <w:r w:rsidR="00403675" w:rsidRPr="007E6AEE">
        <w:rPr>
          <w:rFonts w:cs="Times New Roman"/>
          <w:szCs w:val="22"/>
        </w:rPr>
        <w:t xml:space="preserve"> from the yang-library.</w:t>
      </w:r>
      <w:r w:rsidR="003B6190" w:rsidRPr="007E6AEE">
        <w:rPr>
          <w:rFonts w:cs="Times New Roman"/>
          <w:szCs w:val="22"/>
        </w:rPr>
        <w:t xml:space="preserve"> Note that TAPI currently does not use submodules</w:t>
      </w:r>
      <w:r w:rsidR="00EE64CD" w:rsidRPr="007E6AEE">
        <w:rPr>
          <w:rFonts w:cs="Times New Roman"/>
          <w:szCs w:val="22"/>
        </w:rPr>
        <w:t>.</w:t>
      </w:r>
      <w:r w:rsidR="003B6190" w:rsidRPr="007E6AEE">
        <w:rPr>
          <w:rFonts w:cs="Times New Roman"/>
          <w:szCs w:val="22"/>
        </w:rPr>
        <w:t xml:space="preserve"> </w:t>
      </w:r>
    </w:p>
    <w:p w14:paraId="0B165CDA" w14:textId="77777777" w:rsidR="00D64A7E" w:rsidRPr="007E6AEE" w:rsidRDefault="00D64A7E" w:rsidP="00D64A7E">
      <w:pPr>
        <w:pStyle w:val="yang-tree"/>
      </w:pPr>
      <w:r w:rsidRPr="007E6AEE">
        <w:t>module: ietf-yang-library</w:t>
      </w:r>
    </w:p>
    <w:p w14:paraId="73F4DBE7" w14:textId="77777777" w:rsidR="00D64A7E" w:rsidRPr="007E6AEE" w:rsidRDefault="00D64A7E" w:rsidP="00D64A7E">
      <w:pPr>
        <w:pStyle w:val="yang-tree"/>
      </w:pPr>
      <w:r w:rsidRPr="007E6AEE">
        <w:t xml:space="preserve">     +--ro yang-library</w:t>
      </w:r>
    </w:p>
    <w:p w14:paraId="13A51C6A" w14:textId="77777777" w:rsidR="00D64A7E" w:rsidRPr="007E6AEE" w:rsidRDefault="00D64A7E" w:rsidP="00D64A7E">
      <w:pPr>
        <w:pStyle w:val="yang-tree"/>
      </w:pPr>
      <w:r w:rsidRPr="007E6AEE">
        <w:t xml:space="preserve">        +--ro module-set* [name]</w:t>
      </w:r>
    </w:p>
    <w:p w14:paraId="403FCCC6" w14:textId="77777777" w:rsidR="00D64A7E" w:rsidRPr="007E6AEE" w:rsidRDefault="00D64A7E" w:rsidP="00D64A7E">
      <w:pPr>
        <w:pStyle w:val="yang-tree"/>
      </w:pPr>
      <w:r w:rsidRPr="007E6AEE">
        <w:t xml:space="preserve">        |  +--ro name                  string</w:t>
      </w:r>
    </w:p>
    <w:p w14:paraId="6A9F9F98" w14:textId="77777777" w:rsidR="00D64A7E" w:rsidRPr="007E6AEE" w:rsidRDefault="00D64A7E" w:rsidP="00D64A7E">
      <w:pPr>
        <w:pStyle w:val="yang-tree"/>
      </w:pPr>
      <w:r w:rsidRPr="007E6AEE">
        <w:t xml:space="preserve">        |  +--ro module* [name]</w:t>
      </w:r>
    </w:p>
    <w:p w14:paraId="08BA77FE" w14:textId="77777777" w:rsidR="00D64A7E" w:rsidRPr="007E6AEE" w:rsidRDefault="00D64A7E" w:rsidP="00D64A7E">
      <w:pPr>
        <w:pStyle w:val="yang-tree"/>
      </w:pPr>
      <w:r w:rsidRPr="007E6AEE">
        <w:t xml:space="preserve">        |  |  +--ro name         yang:yang-identifier</w:t>
      </w:r>
    </w:p>
    <w:p w14:paraId="749A02B8" w14:textId="77777777" w:rsidR="00D64A7E" w:rsidRPr="007E6AEE" w:rsidRDefault="00D64A7E" w:rsidP="00D64A7E">
      <w:pPr>
        <w:pStyle w:val="yang-tree"/>
      </w:pPr>
      <w:r w:rsidRPr="007E6AEE">
        <w:t xml:space="preserve">        |  |  +--ro revision?    revision-identifier</w:t>
      </w:r>
    </w:p>
    <w:p w14:paraId="53673691" w14:textId="77777777" w:rsidR="00D64A7E" w:rsidRPr="007E6AEE" w:rsidRDefault="00D64A7E" w:rsidP="00D64A7E">
      <w:pPr>
        <w:pStyle w:val="yang-tree"/>
      </w:pPr>
      <w:r w:rsidRPr="007E6AEE">
        <w:t xml:space="preserve">        |  |  +--ro namespace    inet:uri</w:t>
      </w:r>
    </w:p>
    <w:p w14:paraId="39A53DE8" w14:textId="77777777" w:rsidR="00D64A7E" w:rsidRPr="007E6AEE" w:rsidRDefault="00D64A7E" w:rsidP="00D64A7E">
      <w:pPr>
        <w:pStyle w:val="yang-tree"/>
      </w:pPr>
      <w:r w:rsidRPr="007E6AEE">
        <w:t xml:space="preserve">        |  |  +--ro location*    inet:uri</w:t>
      </w:r>
    </w:p>
    <w:p w14:paraId="1344AFF8" w14:textId="77777777" w:rsidR="00D64A7E" w:rsidRPr="007E6AEE" w:rsidRDefault="00D64A7E" w:rsidP="00D64A7E">
      <w:pPr>
        <w:pStyle w:val="yang-tree"/>
      </w:pPr>
      <w:r w:rsidRPr="007E6AEE">
        <w:t xml:space="preserve">        |  |  +--ro submodule* [name]</w:t>
      </w:r>
    </w:p>
    <w:p w14:paraId="4D1F89E5" w14:textId="77777777" w:rsidR="00D64A7E" w:rsidRPr="007E6AEE" w:rsidRDefault="00D64A7E" w:rsidP="00D64A7E">
      <w:pPr>
        <w:pStyle w:val="yang-tree"/>
      </w:pPr>
      <w:r w:rsidRPr="007E6AEE">
        <w:t xml:space="preserve">        |  |  |  +--ro name        yang:yang-identifier</w:t>
      </w:r>
    </w:p>
    <w:p w14:paraId="4DF9F700" w14:textId="77777777" w:rsidR="00D64A7E" w:rsidRPr="007E6AEE" w:rsidRDefault="00D64A7E" w:rsidP="00D64A7E">
      <w:pPr>
        <w:pStyle w:val="yang-tree"/>
      </w:pPr>
      <w:r w:rsidRPr="007E6AEE">
        <w:t xml:space="preserve">        |  |  |  +--ro revision?   revision-identifier</w:t>
      </w:r>
    </w:p>
    <w:p w14:paraId="0985888E" w14:textId="77777777" w:rsidR="00D64A7E" w:rsidRPr="007E6AEE" w:rsidRDefault="00D64A7E" w:rsidP="00D64A7E">
      <w:pPr>
        <w:pStyle w:val="yang-tree"/>
      </w:pPr>
      <w:r w:rsidRPr="007E6AEE">
        <w:t xml:space="preserve">        |  |  |  +--ro location*   inet:uri</w:t>
      </w:r>
    </w:p>
    <w:p w14:paraId="62D462FC" w14:textId="77777777" w:rsidR="00D64A7E" w:rsidRPr="007E6AEE" w:rsidRDefault="00D64A7E" w:rsidP="00D64A7E">
      <w:pPr>
        <w:pStyle w:val="yang-tree"/>
      </w:pPr>
      <w:r w:rsidRPr="007E6AEE">
        <w:t xml:space="preserve">        |  |  +--ro feature*     yang:yang-identifier</w:t>
      </w:r>
    </w:p>
    <w:p w14:paraId="08E64E9E" w14:textId="77777777" w:rsidR="00D64A7E" w:rsidRPr="007E6AEE" w:rsidRDefault="00D64A7E" w:rsidP="00D64A7E">
      <w:pPr>
        <w:pStyle w:val="yang-tree"/>
      </w:pPr>
      <w:r w:rsidRPr="007E6AEE">
        <w:t xml:space="preserve">        |  |  +--ro deviation*   -&gt; ../../module/name</w:t>
      </w:r>
    </w:p>
    <w:p w14:paraId="0662BA8D" w14:textId="77777777" w:rsidR="00D64A7E" w:rsidRPr="007E6AEE" w:rsidRDefault="00D64A7E" w:rsidP="00D64A7E">
      <w:pPr>
        <w:pStyle w:val="yang-tree"/>
      </w:pPr>
      <w:r w:rsidRPr="007E6AEE">
        <w:lastRenderedPageBreak/>
        <w:t xml:space="preserve">        |  +--ro import-only-module* [name revision]</w:t>
      </w:r>
    </w:p>
    <w:p w14:paraId="149B5AB6" w14:textId="77777777" w:rsidR="00D64A7E" w:rsidRPr="007E6AEE" w:rsidRDefault="00D64A7E" w:rsidP="00D64A7E">
      <w:pPr>
        <w:pStyle w:val="yang-tree"/>
      </w:pPr>
      <w:r w:rsidRPr="007E6AEE">
        <w:t xml:space="preserve">        |     +--ro name         yang:yang-identifier</w:t>
      </w:r>
    </w:p>
    <w:p w14:paraId="26F3C765" w14:textId="77777777" w:rsidR="00D64A7E" w:rsidRPr="007E6AEE" w:rsidRDefault="00D64A7E" w:rsidP="00D64A7E">
      <w:pPr>
        <w:pStyle w:val="yang-tree"/>
      </w:pPr>
      <w:r w:rsidRPr="007E6AEE">
        <w:t xml:space="preserve">        |     +--ro revision     union</w:t>
      </w:r>
    </w:p>
    <w:p w14:paraId="713527E8" w14:textId="77777777" w:rsidR="00D64A7E" w:rsidRPr="007E6AEE" w:rsidRDefault="00D64A7E" w:rsidP="00D64A7E">
      <w:pPr>
        <w:pStyle w:val="yang-tree"/>
      </w:pPr>
      <w:r w:rsidRPr="007E6AEE">
        <w:t xml:space="preserve">        |     +--ro namespace    inet:uri</w:t>
      </w:r>
    </w:p>
    <w:p w14:paraId="1F48F4A8" w14:textId="77777777" w:rsidR="00D64A7E" w:rsidRPr="007E6AEE" w:rsidRDefault="00D64A7E" w:rsidP="00D64A7E">
      <w:pPr>
        <w:pStyle w:val="yang-tree"/>
      </w:pPr>
      <w:r w:rsidRPr="007E6AEE">
        <w:t xml:space="preserve">        |     +--ro location*    inet:uri</w:t>
      </w:r>
    </w:p>
    <w:p w14:paraId="4CDE90CB" w14:textId="77777777" w:rsidR="00D64A7E" w:rsidRPr="007E6AEE" w:rsidRDefault="00D64A7E" w:rsidP="00D64A7E">
      <w:pPr>
        <w:pStyle w:val="yang-tree"/>
      </w:pPr>
      <w:r w:rsidRPr="007E6AEE">
        <w:t xml:space="preserve">        |     +--ro submodule* [name]</w:t>
      </w:r>
    </w:p>
    <w:p w14:paraId="1165ABB1" w14:textId="77777777" w:rsidR="00D64A7E" w:rsidRPr="007E6AEE" w:rsidRDefault="00D64A7E" w:rsidP="00D64A7E">
      <w:pPr>
        <w:pStyle w:val="yang-tree"/>
      </w:pPr>
      <w:r w:rsidRPr="007E6AEE">
        <w:t xml:space="preserve">        |        +--ro name        yang:yang-identifier</w:t>
      </w:r>
    </w:p>
    <w:p w14:paraId="04786704" w14:textId="77777777" w:rsidR="00D64A7E" w:rsidRPr="007E6AEE" w:rsidRDefault="00D64A7E" w:rsidP="00D64A7E">
      <w:pPr>
        <w:pStyle w:val="yang-tree"/>
      </w:pPr>
      <w:r w:rsidRPr="007E6AEE">
        <w:t xml:space="preserve">        |        +--ro revision?   revision-identifier</w:t>
      </w:r>
    </w:p>
    <w:p w14:paraId="1A14C365" w14:textId="77777777" w:rsidR="00D64A7E" w:rsidRPr="007E6AEE" w:rsidRDefault="00D64A7E" w:rsidP="00D64A7E">
      <w:pPr>
        <w:pStyle w:val="yang-tree"/>
      </w:pPr>
      <w:r w:rsidRPr="007E6AEE">
        <w:t xml:space="preserve">        |        +--ro location*   inet:uri</w:t>
      </w:r>
    </w:p>
    <w:p w14:paraId="2998C359" w14:textId="77777777" w:rsidR="00D64A7E" w:rsidRPr="007E6AEE" w:rsidRDefault="00D64A7E" w:rsidP="00D64A7E">
      <w:pPr>
        <w:pStyle w:val="yang-tree"/>
      </w:pPr>
      <w:r w:rsidRPr="007E6AEE">
        <w:t xml:space="preserve">        +--ro schema* [name]</w:t>
      </w:r>
    </w:p>
    <w:p w14:paraId="648AF603" w14:textId="77777777" w:rsidR="00D64A7E" w:rsidRPr="007E6AEE" w:rsidRDefault="00D64A7E" w:rsidP="00D64A7E">
      <w:pPr>
        <w:pStyle w:val="yang-tree"/>
      </w:pPr>
      <w:r w:rsidRPr="007E6AEE">
        <w:t xml:space="preserve">        |  +--ro name          string</w:t>
      </w:r>
    </w:p>
    <w:p w14:paraId="420CB246" w14:textId="77777777" w:rsidR="00D64A7E" w:rsidRPr="007E6AEE" w:rsidRDefault="00D64A7E" w:rsidP="00D64A7E">
      <w:pPr>
        <w:pStyle w:val="yang-tree"/>
      </w:pPr>
      <w:r w:rsidRPr="007E6AEE">
        <w:t xml:space="preserve">        |  +--ro module-set*   -&gt; ../../module-set/name</w:t>
      </w:r>
    </w:p>
    <w:p w14:paraId="7C1FF175" w14:textId="77777777" w:rsidR="00D64A7E" w:rsidRPr="007E6AEE" w:rsidRDefault="00D64A7E" w:rsidP="00D64A7E">
      <w:pPr>
        <w:pStyle w:val="yang-tree"/>
      </w:pPr>
      <w:r w:rsidRPr="007E6AEE">
        <w:t xml:space="preserve">        +--ro datastore* [name]</w:t>
      </w:r>
    </w:p>
    <w:p w14:paraId="707F0106" w14:textId="77777777" w:rsidR="00D64A7E" w:rsidRPr="007E6AEE" w:rsidRDefault="00D64A7E" w:rsidP="00D64A7E">
      <w:pPr>
        <w:pStyle w:val="yang-tree"/>
      </w:pPr>
      <w:r w:rsidRPr="007E6AEE">
        <w:t xml:space="preserve">        |  +--ro name      ds:datastore-ref</w:t>
      </w:r>
    </w:p>
    <w:p w14:paraId="53573632" w14:textId="77777777" w:rsidR="00D64A7E" w:rsidRPr="007E6AEE" w:rsidRDefault="00D64A7E" w:rsidP="00D64A7E">
      <w:pPr>
        <w:pStyle w:val="yang-tree"/>
      </w:pPr>
      <w:r w:rsidRPr="007E6AEE">
        <w:t xml:space="preserve">        |  +--ro schema    -&gt; ../../schema/name</w:t>
      </w:r>
    </w:p>
    <w:p w14:paraId="53C6EF1C" w14:textId="77777777" w:rsidR="00D64A7E" w:rsidRPr="007E6AEE" w:rsidRDefault="00D64A7E" w:rsidP="00D64A7E">
      <w:pPr>
        <w:pStyle w:val="yang-tree"/>
      </w:pPr>
      <w:r w:rsidRPr="007E6AEE">
        <w:t xml:space="preserve">        +--ro content-id    string</w:t>
      </w:r>
    </w:p>
    <w:p w14:paraId="577A4948" w14:textId="477980E1" w:rsidR="00374BE5" w:rsidRPr="007E6AEE" w:rsidRDefault="00374BE5" w:rsidP="00374BE5">
      <w:pPr>
        <w:rPr>
          <w:rFonts w:cs="Times New Roman"/>
          <w:szCs w:val="22"/>
        </w:rPr>
      </w:pPr>
    </w:p>
    <w:p w14:paraId="1B521FF7" w14:textId="4F00CF75" w:rsidR="00F23649" w:rsidRPr="007E6AEE" w:rsidRDefault="008F20A2" w:rsidP="00374BE5">
      <w:pPr>
        <w:rPr>
          <w:rFonts w:cs="Times New Roman"/>
          <w:szCs w:val="22"/>
        </w:rPr>
      </w:pPr>
      <w:r w:rsidRPr="007E6AEE">
        <w:rPr>
          <w:rFonts w:cs="Times New Roman"/>
          <w:szCs w:val="22"/>
        </w:rPr>
        <w:t xml:space="preserve">This version of the RIA only mandates the usage of the </w:t>
      </w:r>
      <w:r w:rsidRPr="007E6AEE">
        <w:rPr>
          <w:rFonts w:cs="Times New Roman"/>
          <w:b/>
          <w:bCs/>
          <w:szCs w:val="22"/>
        </w:rPr>
        <w:t>yang-library/module-set</w:t>
      </w:r>
      <w:r w:rsidRPr="007E6AEE">
        <w:rPr>
          <w:rFonts w:cs="Times New Roman"/>
          <w:szCs w:val="22"/>
        </w:rPr>
        <w:t xml:space="preserve">. </w:t>
      </w:r>
      <w:r w:rsidR="00F23649" w:rsidRPr="007E6AEE">
        <w:rPr>
          <w:rFonts w:cs="Times New Roman"/>
          <w:szCs w:val="22"/>
        </w:rPr>
        <w:t>Implementations MUST provide the</w:t>
      </w:r>
      <w:r w:rsidR="004F2B3A" w:rsidRPr="007E6AEE">
        <w:rPr>
          <w:rFonts w:cs="Times New Roman"/>
          <w:szCs w:val="22"/>
        </w:rPr>
        <w:t xml:space="preserve"> list of supported TAPI modules with name, revision</w:t>
      </w:r>
      <w:r w:rsidR="00EF32BA" w:rsidRPr="007E6AEE">
        <w:rPr>
          <w:rFonts w:cs="Times New Roman"/>
          <w:szCs w:val="22"/>
        </w:rPr>
        <w:t xml:space="preserve"> (mandatory)</w:t>
      </w:r>
      <w:r w:rsidR="004F2B3A" w:rsidRPr="007E6AEE">
        <w:rPr>
          <w:rFonts w:cs="Times New Roman"/>
          <w:szCs w:val="22"/>
        </w:rPr>
        <w:t xml:space="preserve"> and namespace</w:t>
      </w:r>
      <w:r w:rsidR="00EF32BA" w:rsidRPr="007E6AEE">
        <w:rPr>
          <w:rFonts w:cs="Times New Roman"/>
          <w:szCs w:val="22"/>
        </w:rPr>
        <w:t xml:space="preserve"> as shown in the following example for illustrative purposes.</w:t>
      </w:r>
      <w:r w:rsidRPr="007E6AEE">
        <w:rPr>
          <w:rFonts w:cs="Times New Roman"/>
          <w:szCs w:val="22"/>
        </w:rPr>
        <w:t xml:space="preserve"> </w:t>
      </w:r>
    </w:p>
    <w:p w14:paraId="7EABD68F" w14:textId="77777777" w:rsidR="004F2B3A" w:rsidRPr="007E6AEE" w:rsidRDefault="004F2B3A" w:rsidP="004F2B3A">
      <w:pPr>
        <w:pStyle w:val="yang-tree"/>
      </w:pPr>
      <w:r w:rsidRPr="007E6AEE">
        <w:t>{</w:t>
      </w:r>
    </w:p>
    <w:p w14:paraId="404CF90E" w14:textId="1DA1375C" w:rsidR="004F2B3A" w:rsidRPr="007E6AEE" w:rsidRDefault="004F2B3A" w:rsidP="004F2B3A">
      <w:pPr>
        <w:pStyle w:val="yang-tree"/>
      </w:pPr>
      <w:r w:rsidRPr="007E6AEE">
        <w:t xml:space="preserve">   "ietf-yang-library:yang-library" : {</w:t>
      </w:r>
    </w:p>
    <w:p w14:paraId="4BD62877" w14:textId="0471F88C" w:rsidR="004F2B3A" w:rsidRPr="007E6AEE" w:rsidRDefault="004F2B3A" w:rsidP="004F2B3A">
      <w:pPr>
        <w:pStyle w:val="yang-tree"/>
      </w:pPr>
      <w:r w:rsidRPr="007E6AEE">
        <w:t xml:space="preserve">     </w:t>
      </w:r>
    </w:p>
    <w:p w14:paraId="03664D7F" w14:textId="59B98772" w:rsidR="004F2B3A" w:rsidRPr="007E6AEE" w:rsidRDefault="004F2B3A" w:rsidP="004F2B3A">
      <w:pPr>
        <w:pStyle w:val="yang-tree"/>
      </w:pPr>
      <w:r w:rsidRPr="007E6AEE">
        <w:t xml:space="preserve">        "module-set" : </w:t>
      </w:r>
      <w:r w:rsidR="000B2101" w:rsidRPr="007E6AEE">
        <w:t>[</w:t>
      </w:r>
      <w:r w:rsidRPr="007E6AEE">
        <w:t>{</w:t>
      </w:r>
    </w:p>
    <w:p w14:paraId="0EA21911" w14:textId="7FEBD937" w:rsidR="00FA73D0" w:rsidRPr="007E6AEE" w:rsidRDefault="000B2101" w:rsidP="004F2B3A">
      <w:pPr>
        <w:pStyle w:val="yang-tree"/>
      </w:pPr>
      <w:r w:rsidRPr="007E6AEE">
        <w:t xml:space="preserve">              "name" : "</w:t>
      </w:r>
      <w:r w:rsidR="00FA73D0" w:rsidRPr="007E6AEE">
        <w:rPr>
          <w:b/>
          <w:bCs/>
        </w:rPr>
        <w:t>tapi-</w:t>
      </w:r>
      <w:r w:rsidR="005801D7">
        <w:rPr>
          <w:b/>
          <w:bCs/>
        </w:rPr>
        <w:t>2.</w:t>
      </w:r>
      <w:r w:rsidR="005C2EA0">
        <w:rPr>
          <w:b/>
          <w:bCs/>
        </w:rPr>
        <w:t>6</w:t>
      </w:r>
      <w:r w:rsidR="005801D7">
        <w:rPr>
          <w:b/>
          <w:bCs/>
        </w:rPr>
        <w:t>.0</w:t>
      </w:r>
      <w:r w:rsidR="008A3FF5" w:rsidRPr="007E6AEE">
        <w:rPr>
          <w:b/>
          <w:bCs/>
        </w:rPr>
        <w:t>-</w:t>
      </w:r>
      <w:r w:rsidR="00FA73D0" w:rsidRPr="007E6AEE">
        <w:rPr>
          <w:b/>
          <w:bCs/>
        </w:rPr>
        <w:t>modules</w:t>
      </w:r>
      <w:r w:rsidR="00FA73D0" w:rsidRPr="007E6AEE">
        <w:t>",</w:t>
      </w:r>
    </w:p>
    <w:p w14:paraId="3683C62C" w14:textId="05FC294D" w:rsidR="00FA73D0" w:rsidRPr="007E6AEE" w:rsidRDefault="00FA73D0" w:rsidP="004F2B3A">
      <w:pPr>
        <w:pStyle w:val="yang-tree"/>
      </w:pPr>
      <w:r w:rsidRPr="007E6AEE">
        <w:t xml:space="preserve">              "module" : [{</w:t>
      </w:r>
    </w:p>
    <w:p w14:paraId="35C91BDB" w14:textId="2430228B" w:rsidR="00FA73D0" w:rsidRPr="007E6AEE" w:rsidRDefault="00FA73D0" w:rsidP="004F2B3A">
      <w:pPr>
        <w:pStyle w:val="yang-tree"/>
      </w:pPr>
      <w:r w:rsidRPr="007E6AEE">
        <w:t xml:space="preserve">                   "name" : </w:t>
      </w:r>
      <w:r w:rsidR="005A79CB" w:rsidRPr="007E6AEE">
        <w:t>"tapi-common",</w:t>
      </w:r>
    </w:p>
    <w:p w14:paraId="0358A33A" w14:textId="02ABF82D" w:rsidR="005A79CB" w:rsidRPr="007E6AEE" w:rsidRDefault="005A79CB" w:rsidP="004F2B3A">
      <w:pPr>
        <w:pStyle w:val="yang-tree"/>
      </w:pPr>
      <w:r w:rsidRPr="007E6AEE">
        <w:t xml:space="preserve">                   "revision" : "</w:t>
      </w:r>
      <w:r w:rsidRPr="007E6AEE">
        <w:rPr>
          <w:b/>
          <w:bCs/>
        </w:rPr>
        <w:t>202</w:t>
      </w:r>
      <w:r w:rsidR="004513FC">
        <w:rPr>
          <w:b/>
          <w:bCs/>
        </w:rPr>
        <w:t>3</w:t>
      </w:r>
      <w:r w:rsidRPr="007E6AEE">
        <w:rPr>
          <w:b/>
          <w:bCs/>
        </w:rPr>
        <w:t>-</w:t>
      </w:r>
      <w:r w:rsidR="004513FC">
        <w:rPr>
          <w:b/>
          <w:bCs/>
        </w:rPr>
        <w:t>mm</w:t>
      </w:r>
      <w:r w:rsidRPr="007E6AEE">
        <w:rPr>
          <w:b/>
          <w:bCs/>
        </w:rPr>
        <w:t>-</w:t>
      </w:r>
      <w:r w:rsidR="004513FC">
        <w:rPr>
          <w:b/>
          <w:bCs/>
        </w:rPr>
        <w:t>dd</w:t>
      </w:r>
      <w:r w:rsidRPr="007E6AEE">
        <w:t>",    /* as</w:t>
      </w:r>
      <w:r w:rsidR="00DB1CE9" w:rsidRPr="007E6AEE">
        <w:t xml:space="preserve"> example */</w:t>
      </w:r>
      <w:r w:rsidRPr="007E6AEE">
        <w:t xml:space="preserve"> </w:t>
      </w:r>
    </w:p>
    <w:p w14:paraId="47C43970" w14:textId="0BBCB181" w:rsidR="005A79CB" w:rsidRPr="007E6AEE" w:rsidRDefault="005A79CB" w:rsidP="004F2B3A">
      <w:pPr>
        <w:pStyle w:val="yang-tree"/>
      </w:pPr>
      <w:r w:rsidRPr="007E6AEE">
        <w:t xml:space="preserve">                   "namespace" :</w:t>
      </w:r>
      <w:r w:rsidR="00365A5B" w:rsidRPr="007E6AEE">
        <w:t xml:space="preserve"> "urn:onf:otcc:yang:tapi-common"</w:t>
      </w:r>
      <w:r w:rsidRPr="007E6AEE">
        <w:t xml:space="preserve"> </w:t>
      </w:r>
    </w:p>
    <w:p w14:paraId="08C2DF8B" w14:textId="724B06A2" w:rsidR="005A79CB" w:rsidRPr="007E6AEE" w:rsidRDefault="005A79CB" w:rsidP="004F2B3A">
      <w:pPr>
        <w:pStyle w:val="yang-tree"/>
      </w:pPr>
      <w:r w:rsidRPr="007E6AEE">
        <w:t xml:space="preserve">                    ...</w:t>
      </w:r>
    </w:p>
    <w:p w14:paraId="6BE76531" w14:textId="72BADEA4" w:rsidR="004F2B3A" w:rsidRPr="007E6AEE" w:rsidRDefault="00FA73D0" w:rsidP="004F2B3A">
      <w:pPr>
        <w:pStyle w:val="yang-tree"/>
      </w:pPr>
      <w:r w:rsidRPr="007E6AEE">
        <w:t xml:space="preserve">               }]</w:t>
      </w:r>
      <w:r w:rsidR="000B2101" w:rsidRPr="007E6AEE">
        <w:t xml:space="preserve">  </w:t>
      </w:r>
    </w:p>
    <w:p w14:paraId="5B8D2D7A" w14:textId="3F777A62" w:rsidR="004F2B3A" w:rsidRPr="007E6AEE" w:rsidRDefault="004F2B3A" w:rsidP="004F2B3A">
      <w:pPr>
        <w:pStyle w:val="yang-tree"/>
      </w:pPr>
      <w:r w:rsidRPr="007E6AEE">
        <w:t xml:space="preserve">        </w:t>
      </w:r>
      <w:r w:rsidR="000B2101" w:rsidRPr="007E6AEE">
        <w:t xml:space="preserve"> }],</w:t>
      </w:r>
    </w:p>
    <w:p w14:paraId="659ECC4E" w14:textId="7AEC323E" w:rsidR="000B2101" w:rsidRPr="007E6AEE" w:rsidRDefault="000B2101" w:rsidP="004F2B3A">
      <w:pPr>
        <w:pStyle w:val="yang-tree"/>
      </w:pPr>
      <w:r w:rsidRPr="007E6AEE">
        <w:t xml:space="preserve">          ...</w:t>
      </w:r>
    </w:p>
    <w:p w14:paraId="522B2A9A" w14:textId="11F1A51F" w:rsidR="004F2B3A" w:rsidRPr="007E6AEE" w:rsidRDefault="004F2B3A" w:rsidP="004F2B3A">
      <w:pPr>
        <w:pStyle w:val="yang-tree"/>
      </w:pPr>
      <w:r w:rsidRPr="007E6AEE">
        <w:t xml:space="preserve">   }</w:t>
      </w:r>
    </w:p>
    <w:p w14:paraId="7C37298D" w14:textId="21757240" w:rsidR="004F2B3A" w:rsidRPr="007E6AEE" w:rsidRDefault="004F2B3A" w:rsidP="008A3FF5">
      <w:pPr>
        <w:pStyle w:val="yang-tree"/>
      </w:pPr>
      <w:r w:rsidRPr="007E6AEE">
        <w:t>}</w:t>
      </w:r>
    </w:p>
    <w:p w14:paraId="099F32CD" w14:textId="77777777" w:rsidR="004F2B3A" w:rsidRPr="007E6AEE" w:rsidRDefault="004F2B3A" w:rsidP="00374BE5">
      <w:pPr>
        <w:rPr>
          <w:rFonts w:cs="Times New Roman"/>
          <w:szCs w:val="22"/>
        </w:rPr>
      </w:pPr>
    </w:p>
    <w:p w14:paraId="0A25EC95" w14:textId="2FCC6862" w:rsidR="002D551F" w:rsidRPr="007E6AEE" w:rsidRDefault="002D551F" w:rsidP="00CB1B60">
      <w:pPr>
        <w:pStyle w:val="Heading2"/>
      </w:pPr>
      <w:bookmarkStart w:id="41" w:name="_Toc16163711"/>
      <w:bookmarkStart w:id="42" w:name="_Toc173252847"/>
      <w:r w:rsidRPr="007E6AEE">
        <w:t>Operation</w:t>
      </w:r>
      <w:r w:rsidR="00CC2360" w:rsidRPr="007E6AEE">
        <w:t>s</w:t>
      </w:r>
      <w:r w:rsidRPr="007E6AEE">
        <w:t xml:space="preserve"> API (RPC) vs Data API</w:t>
      </w:r>
      <w:bookmarkEnd w:id="39"/>
      <w:bookmarkEnd w:id="40"/>
      <w:bookmarkEnd w:id="41"/>
      <w:bookmarkEnd w:id="42"/>
    </w:p>
    <w:p w14:paraId="37BB6285" w14:textId="3F8EBE00" w:rsidR="002D551F" w:rsidRPr="007E6AEE" w:rsidRDefault="007D7A61" w:rsidP="00661FB9">
      <w:pPr>
        <w:rPr>
          <w:rFonts w:cs="Times New Roman"/>
          <w:b/>
          <w:szCs w:val="22"/>
          <w:u w:val="single"/>
        </w:rPr>
      </w:pPr>
      <w:r w:rsidRPr="007E6AEE">
        <w:rPr>
          <w:rFonts w:cs="Times New Roman"/>
          <w:szCs w:val="22"/>
        </w:rPr>
        <w:t>T</w:t>
      </w:r>
      <w:r w:rsidR="002D551F" w:rsidRPr="007E6AEE">
        <w:rPr>
          <w:rFonts w:cs="Times New Roman"/>
          <w:szCs w:val="22"/>
        </w:rPr>
        <w:t>here are two allowed APIs resources defined in RESTCONF</w:t>
      </w:r>
      <w:r w:rsidR="000C0DE0" w:rsidRPr="007E6AEE">
        <w:rPr>
          <w:rFonts w:cs="Times New Roman"/>
          <w:szCs w:val="22"/>
        </w:rPr>
        <w:t>: direct data and RPC based</w:t>
      </w:r>
      <w:r w:rsidR="002D551F" w:rsidRPr="007E6AEE">
        <w:rPr>
          <w:rFonts w:cs="Times New Roman"/>
          <w:szCs w:val="22"/>
        </w:rPr>
        <w:t xml:space="preserve">. </w:t>
      </w:r>
      <w:r w:rsidR="000C0DE0" w:rsidRPr="007E6AEE">
        <w:rPr>
          <w:rFonts w:cs="Times New Roman"/>
          <w:szCs w:val="22"/>
        </w:rPr>
        <w:t>G</w:t>
      </w:r>
      <w:r w:rsidR="00116AF1" w:rsidRPr="007E6AEE">
        <w:rPr>
          <w:rFonts w:cs="Times New Roman"/>
          <w:szCs w:val="22"/>
        </w:rPr>
        <w:t xml:space="preserve">iven the low penetration in the industry of the RPC-based API implementation, </w:t>
      </w:r>
      <w:r w:rsidR="000C0DE0" w:rsidRPr="007E6AEE">
        <w:rPr>
          <w:rFonts w:cs="Times New Roman"/>
          <w:szCs w:val="22"/>
        </w:rPr>
        <w:t>this specification does not currently consider it</w:t>
      </w:r>
      <w:r w:rsidR="00116AF1" w:rsidRPr="007E6AEE">
        <w:rPr>
          <w:rFonts w:cs="Times New Roman"/>
          <w:szCs w:val="22"/>
        </w:rPr>
        <w:t>.</w:t>
      </w:r>
      <w:r w:rsidR="009B41AA" w:rsidRPr="007E6AEE">
        <w:rPr>
          <w:rFonts w:cs="Times New Roman"/>
          <w:szCs w:val="22"/>
        </w:rPr>
        <w:t xml:space="preserve"> </w:t>
      </w:r>
      <w:r w:rsidR="009B41AA" w:rsidRPr="007E6AEE">
        <w:rPr>
          <w:rFonts w:cs="Times New Roman"/>
          <w:b/>
          <w:szCs w:val="22"/>
        </w:rPr>
        <w:t xml:space="preserve">In this </w:t>
      </w:r>
      <w:r w:rsidR="002D551F" w:rsidRPr="007E6AEE">
        <w:rPr>
          <w:rFonts w:cs="Times New Roman"/>
          <w:b/>
          <w:szCs w:val="22"/>
        </w:rPr>
        <w:t>specification</w:t>
      </w:r>
      <w:r w:rsidR="009B41AA" w:rsidRPr="007E6AEE">
        <w:rPr>
          <w:rFonts w:cs="Times New Roman"/>
          <w:b/>
          <w:szCs w:val="22"/>
        </w:rPr>
        <w:t>,</w:t>
      </w:r>
      <w:r w:rsidR="002D551F" w:rsidRPr="007E6AEE">
        <w:rPr>
          <w:rFonts w:cs="Times New Roman"/>
          <w:b/>
          <w:szCs w:val="22"/>
        </w:rPr>
        <w:t xml:space="preserve"> the support of the RESTCONF </w:t>
      </w:r>
      <w:r w:rsidR="000F5154" w:rsidRPr="007E6AEE">
        <w:rPr>
          <w:rFonts w:cs="Times New Roman"/>
          <w:b/>
          <w:szCs w:val="22"/>
        </w:rPr>
        <w:t>‘</w:t>
      </w:r>
      <w:r w:rsidR="00920115" w:rsidRPr="007E6AEE">
        <w:rPr>
          <w:rFonts w:cs="Times New Roman"/>
          <w:b/>
          <w:szCs w:val="22"/>
        </w:rPr>
        <w:t>d</w:t>
      </w:r>
      <w:r w:rsidR="002D551F" w:rsidRPr="007E6AEE">
        <w:rPr>
          <w:rFonts w:cs="Times New Roman"/>
          <w:b/>
          <w:szCs w:val="22"/>
        </w:rPr>
        <w:t>ata</w:t>
      </w:r>
      <w:r w:rsidR="000F5154" w:rsidRPr="007E6AEE">
        <w:rPr>
          <w:rFonts w:cs="Times New Roman"/>
          <w:b/>
          <w:szCs w:val="22"/>
        </w:rPr>
        <w:t>’</w:t>
      </w:r>
      <w:r w:rsidR="002D551F" w:rsidRPr="007E6AEE">
        <w:rPr>
          <w:rFonts w:cs="Times New Roman"/>
          <w:b/>
          <w:szCs w:val="22"/>
        </w:rPr>
        <w:t xml:space="preserve"> API </w:t>
      </w:r>
      <w:r w:rsidR="009B41AA" w:rsidRPr="007E6AEE">
        <w:rPr>
          <w:rFonts w:cs="Times New Roman"/>
          <w:b/>
          <w:szCs w:val="22"/>
        </w:rPr>
        <w:t>is</w:t>
      </w:r>
      <w:r w:rsidR="005C3FA2" w:rsidRPr="007E6AEE">
        <w:rPr>
          <w:rFonts w:cs="Times New Roman"/>
          <w:b/>
          <w:szCs w:val="22"/>
        </w:rPr>
        <w:t xml:space="preserve"> </w:t>
      </w:r>
      <w:r w:rsidR="002D551F" w:rsidRPr="007E6AEE">
        <w:rPr>
          <w:rFonts w:cs="Times New Roman"/>
          <w:b/>
          <w:szCs w:val="22"/>
        </w:rPr>
        <w:t>mandatory</w:t>
      </w:r>
      <w:r w:rsidR="009B41AA" w:rsidRPr="007E6AEE">
        <w:rPr>
          <w:rFonts w:cs="Times New Roman"/>
          <w:b/>
          <w:szCs w:val="22"/>
        </w:rPr>
        <w:t xml:space="preserve"> and the support of </w:t>
      </w:r>
      <w:r w:rsidR="002D551F" w:rsidRPr="007E6AEE">
        <w:rPr>
          <w:rFonts w:cs="Times New Roman"/>
          <w:b/>
          <w:szCs w:val="22"/>
        </w:rPr>
        <w:t xml:space="preserve">the </w:t>
      </w:r>
      <w:r w:rsidR="000F5154" w:rsidRPr="007E6AEE">
        <w:rPr>
          <w:rFonts w:cs="Times New Roman"/>
          <w:b/>
          <w:szCs w:val="22"/>
        </w:rPr>
        <w:t>‘o</w:t>
      </w:r>
      <w:r w:rsidR="002D551F" w:rsidRPr="007E6AEE">
        <w:rPr>
          <w:rFonts w:cs="Times New Roman"/>
          <w:b/>
          <w:szCs w:val="22"/>
        </w:rPr>
        <w:t>perations</w:t>
      </w:r>
      <w:r w:rsidR="000F5154" w:rsidRPr="007E6AEE">
        <w:rPr>
          <w:rFonts w:cs="Times New Roman"/>
          <w:b/>
          <w:szCs w:val="22"/>
        </w:rPr>
        <w:t>’</w:t>
      </w:r>
      <w:r w:rsidR="002D551F" w:rsidRPr="007E6AEE">
        <w:rPr>
          <w:rFonts w:cs="Times New Roman"/>
          <w:b/>
          <w:szCs w:val="22"/>
        </w:rPr>
        <w:t xml:space="preserve"> API, based on the TAPI defined RPCs, is optional.</w:t>
      </w:r>
    </w:p>
    <w:p w14:paraId="56BE1F8A" w14:textId="77777777" w:rsidR="00E70BE2" w:rsidRPr="007E6AEE" w:rsidRDefault="00440D2E" w:rsidP="00CB1B60">
      <w:pPr>
        <w:pStyle w:val="Heading2"/>
      </w:pPr>
      <w:bookmarkStart w:id="43" w:name="_Toc173252848"/>
      <w:bookmarkStart w:id="44" w:name="_Ref78527945"/>
      <w:bookmarkStart w:id="45" w:name="_Toc14454013"/>
      <w:bookmarkStart w:id="46" w:name="_Toc16163712"/>
      <w:bookmarkStart w:id="47" w:name="_Ref2183227"/>
      <w:r w:rsidRPr="007E6AEE">
        <w:t>JSON encod</w:t>
      </w:r>
      <w:r w:rsidR="00E70BE2" w:rsidRPr="007E6AEE">
        <w:t>ing</w:t>
      </w:r>
      <w:bookmarkEnd w:id="43"/>
    </w:p>
    <w:p w14:paraId="5E634407" w14:textId="297E25BA" w:rsidR="00E70BE2" w:rsidRPr="007E6AEE" w:rsidRDefault="00E70BE2" w:rsidP="00E70BE2">
      <w:pPr>
        <w:pStyle w:val="Heading3"/>
      </w:pPr>
      <w:bookmarkStart w:id="48" w:name="_Toc173252849"/>
      <w:r w:rsidRPr="007E6AEE">
        <w:t>Numbers</w:t>
      </w:r>
      <w:bookmarkEnd w:id="48"/>
    </w:p>
    <w:p w14:paraId="787FDC2C" w14:textId="37F6BC9D" w:rsidR="00774AC3" w:rsidRPr="007E6AEE" w:rsidRDefault="00774AC3" w:rsidP="0009484B">
      <w:r w:rsidRPr="007E6AEE">
        <w:t xml:space="preserve">   </w:t>
      </w:r>
      <w:r w:rsidR="009815E9" w:rsidRPr="007E6AEE">
        <w:t>As per [RFC7951], a</w:t>
      </w:r>
      <w:r w:rsidRPr="007E6AEE">
        <w:t xml:space="preserve"> value of the "int8", "int16", "int32", "uint8", "uint16", or</w:t>
      </w:r>
      <w:r w:rsidR="009815E9" w:rsidRPr="007E6AEE">
        <w:t xml:space="preserve"> </w:t>
      </w:r>
      <w:r w:rsidRPr="007E6AEE">
        <w:t>"uint32" type is represented as a JSON number.</w:t>
      </w:r>
      <w:r w:rsidR="009815E9" w:rsidRPr="007E6AEE">
        <w:t xml:space="preserve"> </w:t>
      </w:r>
      <w:r w:rsidRPr="007E6AEE">
        <w:t>A value of the "int64", "uint64", or "decimal64" type is represented</w:t>
      </w:r>
      <w:r w:rsidR="009815E9" w:rsidRPr="007E6AEE">
        <w:t xml:space="preserve"> </w:t>
      </w:r>
      <w:r w:rsidRPr="007E6AEE">
        <w:t>as a JSON string whose content is the lexical representation of the corresponding YANG type as specified in Sections 9.2.1 and 9.3.1 of</w:t>
      </w:r>
      <w:r w:rsidR="009815E9" w:rsidRPr="007E6AEE">
        <w:t xml:space="preserve"> </w:t>
      </w:r>
      <w:r w:rsidRPr="007E6AEE">
        <w:t>[RFC7950].</w:t>
      </w:r>
      <w:r w:rsidR="0009484B" w:rsidRPr="007E6AEE">
        <w:t xml:space="preserve">    The special handling of 64-bit numbers follows from the I-JSON recommendation to encode numbers exceeding the IEEE 754-2008 double-precision range [IEEE754-2008] as strings; see Section 2.2 in  [RFC7493].</w:t>
      </w:r>
    </w:p>
    <w:p w14:paraId="0937C42E" w14:textId="77777777" w:rsidR="0009484B" w:rsidRPr="007E6AEE" w:rsidRDefault="0009484B" w:rsidP="00774AC3"/>
    <w:p w14:paraId="456DF07A" w14:textId="5A21D132" w:rsidR="00635B57" w:rsidRPr="007E6AEE" w:rsidRDefault="00635B57" w:rsidP="00E70BE2">
      <w:pPr>
        <w:pStyle w:val="Heading3"/>
      </w:pPr>
      <w:bookmarkStart w:id="49" w:name="_Toc173252850"/>
      <w:r w:rsidRPr="007E6AEE">
        <w:lastRenderedPageBreak/>
        <w:t>Empty Lists</w:t>
      </w:r>
      <w:bookmarkEnd w:id="44"/>
      <w:bookmarkEnd w:id="49"/>
    </w:p>
    <w:p w14:paraId="237411D2" w14:textId="77777777" w:rsidR="00635B57" w:rsidRPr="007E6AEE" w:rsidRDefault="00635B57" w:rsidP="00635B57">
      <w:r w:rsidRPr="007E6AEE">
        <w:t xml:space="preserve">Note the following considerations: </w:t>
      </w:r>
    </w:p>
    <w:p w14:paraId="4FE11084" w14:textId="7AF08283" w:rsidR="00635B57" w:rsidRPr="007E6AEE" w:rsidRDefault="00635B57" w:rsidP="000A114F">
      <w:pPr>
        <w:pStyle w:val="ListParagraph"/>
        <w:numPr>
          <w:ilvl w:val="0"/>
          <w:numId w:val="36"/>
        </w:numPr>
      </w:pPr>
      <w:r w:rsidRPr="007E6AEE">
        <w:t xml:space="preserve">Unless explicitly stated, a list without elements is NOT listed as an empty list (i.e., using </w:t>
      </w:r>
      <w:r w:rsidR="00554018" w:rsidRPr="007E6AEE">
        <w:t>“</w:t>
      </w:r>
      <w:r w:rsidRPr="007E6AEE">
        <w:t>: []</w:t>
      </w:r>
      <w:r w:rsidR="00554018" w:rsidRPr="007E6AEE">
        <w:t>”</w:t>
      </w:r>
      <w:r w:rsidRPr="007E6AEE">
        <w:t xml:space="preserve"> in JSON encoding) and MUST NOT appear </w:t>
      </w:r>
      <w:r w:rsidR="007F5AF4" w:rsidRPr="007E6AEE">
        <w:t>in the encoded object</w:t>
      </w:r>
      <w:r w:rsidRPr="007E6AEE">
        <w:t>.</w:t>
      </w:r>
    </w:p>
    <w:p w14:paraId="57335052" w14:textId="49EEFCAF" w:rsidR="007240C1" w:rsidRPr="007E6AEE" w:rsidRDefault="00BE1D7A" w:rsidP="000A114F">
      <w:pPr>
        <w:pStyle w:val="ListParagraph"/>
        <w:numPr>
          <w:ilvl w:val="0"/>
          <w:numId w:val="36"/>
        </w:numPr>
      </w:pPr>
      <w:r w:rsidRPr="007E6AEE">
        <w:t>Therefore</w:t>
      </w:r>
      <w:r w:rsidR="00635B57" w:rsidRPr="007E6AEE">
        <w:t xml:space="preserve">, a container data node (which is not a presence container) that has empty lists as only children will not appear in the </w:t>
      </w:r>
      <w:r w:rsidR="00CA1173" w:rsidRPr="007E6AEE">
        <w:t>encoded object</w:t>
      </w:r>
      <w:r w:rsidR="00635B57" w:rsidRPr="007E6AEE">
        <w:t xml:space="preserve">. </w:t>
      </w:r>
    </w:p>
    <w:p w14:paraId="00AE4FB0" w14:textId="57F923C2" w:rsidR="00635B57" w:rsidRPr="007E6AEE" w:rsidRDefault="00635B57" w:rsidP="000A114F">
      <w:pPr>
        <w:pStyle w:val="ListParagraph"/>
        <w:numPr>
          <w:ilvl w:val="0"/>
          <w:numId w:val="36"/>
        </w:numPr>
      </w:pPr>
      <w:r w:rsidRPr="007E6AEE">
        <w:t xml:space="preserve">In all specifications where a Yang list or leaf-list appears as Mandatory (M), this applies </w:t>
      </w:r>
      <w:r w:rsidR="00521769" w:rsidRPr="007E6AEE">
        <w:t>to</w:t>
      </w:r>
      <w:r w:rsidRPr="007E6AEE">
        <w:t xml:space="preserve"> non-empty lists.</w:t>
      </w:r>
    </w:p>
    <w:p w14:paraId="7D32F19E" w14:textId="77777777" w:rsidR="007A670C" w:rsidRPr="007E6AEE" w:rsidRDefault="007A670C" w:rsidP="00521769">
      <w:r w:rsidRPr="007E6AEE">
        <w:rPr>
          <w:i/>
          <w:iCs/>
        </w:rPr>
        <w:t>E</w:t>
      </w:r>
      <w:r w:rsidR="007240C1" w:rsidRPr="007E6AEE">
        <w:rPr>
          <w:i/>
          <w:iCs/>
        </w:rPr>
        <w:t>xample</w:t>
      </w:r>
      <w:r w:rsidRPr="007E6AEE">
        <w:rPr>
          <w:i/>
          <w:iCs/>
        </w:rPr>
        <w:t>s</w:t>
      </w:r>
      <w:r w:rsidRPr="007E6AEE">
        <w:t>:</w:t>
      </w:r>
    </w:p>
    <w:p w14:paraId="649C411D" w14:textId="4BBD1E35" w:rsidR="00635B57" w:rsidRPr="007E6AEE" w:rsidRDefault="007A670C" w:rsidP="00521769">
      <w:r w:rsidRPr="007E6AEE">
        <w:t>-</w:t>
      </w:r>
      <w:r w:rsidR="007240C1" w:rsidRPr="007E6AEE">
        <w:t xml:space="preserve"> </w:t>
      </w:r>
      <w:r w:rsidRPr="007E6AEE">
        <w:t>I</w:t>
      </w:r>
      <w:r w:rsidR="007240C1" w:rsidRPr="007E6AEE">
        <w:t xml:space="preserve">f a given TAPI context </w:t>
      </w:r>
      <w:r w:rsidR="009B3EB7" w:rsidRPr="007E6AEE">
        <w:t>has</w:t>
      </w:r>
      <w:r w:rsidR="007240C1" w:rsidRPr="007E6AEE">
        <w:t xml:space="preserve"> </w:t>
      </w:r>
      <w:r w:rsidR="001A6832" w:rsidRPr="007E6AEE">
        <w:t>neither</w:t>
      </w:r>
      <w:r w:rsidR="007240C1" w:rsidRPr="007E6AEE">
        <w:t xml:space="preserve"> connectivity service</w:t>
      </w:r>
      <w:r w:rsidR="00BE1D7A" w:rsidRPr="007E6AEE">
        <w:t>s</w:t>
      </w:r>
      <w:r w:rsidR="007240C1" w:rsidRPr="007E6AEE">
        <w:t xml:space="preserve"> </w:t>
      </w:r>
      <w:r w:rsidR="001A6832" w:rsidRPr="007E6AEE">
        <w:t>n</w:t>
      </w:r>
      <w:r w:rsidR="00CA1173" w:rsidRPr="007E6AEE">
        <w:t>or</w:t>
      </w:r>
      <w:r w:rsidR="007240C1" w:rsidRPr="007E6AEE">
        <w:t xml:space="preserve"> </w:t>
      </w:r>
      <w:r w:rsidR="00635B57" w:rsidRPr="007E6AEE">
        <w:t>connection</w:t>
      </w:r>
      <w:r w:rsidR="00BE1D7A" w:rsidRPr="007E6AEE">
        <w:t>s</w:t>
      </w:r>
      <w:r w:rsidR="00635B57" w:rsidRPr="007E6AEE">
        <w:t xml:space="preserve"> instantiated </w:t>
      </w:r>
      <w:r w:rsidR="00E62056" w:rsidRPr="007E6AEE">
        <w:t>upon</w:t>
      </w:r>
      <w:r w:rsidR="00635B57" w:rsidRPr="007E6AEE">
        <w:t xml:space="preserve"> </w:t>
      </w:r>
      <w:r w:rsidR="00F9275C" w:rsidRPr="007E6AEE">
        <w:t>a</w:t>
      </w:r>
      <w:r w:rsidR="00635B57" w:rsidRPr="007E6AEE">
        <w:t xml:space="preserve"> GET operation</w:t>
      </w:r>
      <w:r w:rsidR="00F9275C" w:rsidRPr="007E6AEE">
        <w:t xml:space="preserve">, the connectivity-context </w:t>
      </w:r>
      <w:r w:rsidR="008F718E" w:rsidRPr="007E6AEE">
        <w:t xml:space="preserve">TAPI context </w:t>
      </w:r>
      <w:r w:rsidR="00F9275C" w:rsidRPr="007E6AEE">
        <w:t xml:space="preserve">augmentation </w:t>
      </w:r>
      <w:r w:rsidR="003829AB" w:rsidRPr="007E6AEE">
        <w:t>will not appear even if the server supports the model (the connectivity</w:t>
      </w:r>
      <w:r w:rsidRPr="007E6AEE">
        <w:t xml:space="preserve"> </w:t>
      </w:r>
      <w:r w:rsidR="003829AB" w:rsidRPr="007E6AEE">
        <w:t>context is not a presence container).</w:t>
      </w:r>
      <w:r w:rsidR="00635B57" w:rsidRPr="007E6AEE">
        <w:t xml:space="preserve"> </w:t>
      </w:r>
    </w:p>
    <w:p w14:paraId="7910094F" w14:textId="7F35AFA1" w:rsidR="007A670C" w:rsidRPr="007E6AEE" w:rsidRDefault="007A670C" w:rsidP="00521769">
      <w:r w:rsidRPr="007E6AEE">
        <w:t>- I</w:t>
      </w:r>
      <w:r w:rsidR="00EE3ED0">
        <w:t>f</w:t>
      </w:r>
      <w:r w:rsidRPr="007E6AEE">
        <w:t xml:space="preserve"> there are </w:t>
      </w:r>
      <w:r w:rsidR="00CC56F7" w:rsidRPr="007E6AEE">
        <w:t>no CEPs instantiated over a given NEP, the</w:t>
      </w:r>
      <w:r w:rsidR="008F718E" w:rsidRPr="007E6AEE">
        <w:t xml:space="preserve"> NEP</w:t>
      </w:r>
      <w:r w:rsidR="00CC56F7" w:rsidRPr="007E6AEE">
        <w:t xml:space="preserve"> attribute cep-list will not appear.</w:t>
      </w:r>
    </w:p>
    <w:p w14:paraId="2ABF6335" w14:textId="14F2E5FE" w:rsidR="002D551F" w:rsidRPr="007E6AEE" w:rsidRDefault="002D551F" w:rsidP="00CB1B60">
      <w:pPr>
        <w:pStyle w:val="Heading2"/>
      </w:pPr>
      <w:bookmarkStart w:id="50" w:name="_Toc173252851"/>
      <w:r w:rsidRPr="007E6AEE">
        <w:t>Query filtering</w:t>
      </w:r>
      <w:bookmarkEnd w:id="45"/>
      <w:bookmarkEnd w:id="46"/>
      <w:bookmarkEnd w:id="50"/>
    </w:p>
    <w:p w14:paraId="0B4DA865" w14:textId="43953CAD" w:rsidR="002D551F" w:rsidRPr="007E6AEE" w:rsidRDefault="002D551F" w:rsidP="00661FB9">
      <w:pPr>
        <w:rPr>
          <w:rFonts w:cs="Times New Roman"/>
          <w:szCs w:val="22"/>
        </w:rPr>
      </w:pPr>
      <w:r w:rsidRPr="007E6AEE">
        <w:rPr>
          <w:rFonts w:cs="Times New Roman"/>
          <w:szCs w:val="22"/>
        </w:rPr>
        <w:t xml:space="preserve">According to </w:t>
      </w:r>
      <w:r w:rsidR="00544E86" w:rsidRPr="007E6AEE">
        <w:rPr>
          <w:rFonts w:cs="Times New Roman"/>
          <w:szCs w:val="22"/>
        </w:rPr>
        <w:t xml:space="preserve">the </w:t>
      </w:r>
      <w:r w:rsidRPr="007E6AEE">
        <w:rPr>
          <w:rFonts w:cs="Times New Roman"/>
          <w:szCs w:val="22"/>
        </w:rPr>
        <w:t xml:space="preserve">RESTCONF specification, each operation allows zero or more query parameters to be present in the request URI. Specifically, query operations’ parameters are described in </w:t>
      </w:r>
      <w:hyperlink r:id="rId20" w:anchor="section-4.8" w:history="1">
        <w:r w:rsidRPr="007E6AEE">
          <w:rPr>
            <w:rFonts w:cs="Times New Roman"/>
            <w:szCs w:val="22"/>
          </w:rPr>
          <w:t>Section 4.8 of [RFC 8040]</w:t>
        </w:r>
      </w:hyperlink>
      <w:r w:rsidRPr="007E6AEE">
        <w:rPr>
          <w:rFonts w:cs="Times New Roman"/>
          <w:szCs w:val="22"/>
        </w:rPr>
        <w:t>. Thus, the following query parameters MUST be supported by any interface compliant with this specification:</w:t>
      </w:r>
    </w:p>
    <w:p w14:paraId="216E7E3F" w14:textId="4B77D845" w:rsidR="001D7585" w:rsidRPr="007E6AEE" w:rsidRDefault="001D7585" w:rsidP="001D7585">
      <w:pPr>
        <w:pStyle w:val="Caption"/>
        <w:keepNext/>
      </w:pPr>
      <w:bookmarkStart w:id="51" w:name="_Ref45208470"/>
      <w:bookmarkStart w:id="52" w:name="_Toc173255216"/>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C64284">
        <w:rPr>
          <w:noProof/>
        </w:rPr>
        <w:t>1</w:t>
      </w:r>
      <w:r w:rsidRPr="007E6AEE">
        <w:rPr>
          <w:noProof/>
        </w:rPr>
        <w:fldChar w:fldCharType="end"/>
      </w:r>
      <w:bookmarkEnd w:id="51"/>
      <w:r w:rsidRPr="007E6AEE">
        <w:t>: RESTCONF Query filters</w:t>
      </w:r>
      <w:bookmarkEnd w:id="52"/>
    </w:p>
    <w:tbl>
      <w:tblPr>
        <w:tblStyle w:val="GridTable6Colorful-Accent5"/>
        <w:tblW w:w="10490" w:type="dxa"/>
        <w:tblLayout w:type="fixed"/>
        <w:tblLook w:val="04A0" w:firstRow="1" w:lastRow="0" w:firstColumn="1" w:lastColumn="0" w:noHBand="0" w:noVBand="1"/>
      </w:tblPr>
      <w:tblGrid>
        <w:gridCol w:w="1701"/>
        <w:gridCol w:w="2127"/>
        <w:gridCol w:w="6662"/>
      </w:tblGrid>
      <w:tr w:rsidR="002D551F" w:rsidRPr="007E6AEE" w14:paraId="5166DCBA" w14:textId="77777777" w:rsidTr="004F2A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3D41F0C0" w14:textId="77777777" w:rsidR="002D551F" w:rsidRPr="007E6AEE" w:rsidRDefault="002D551F" w:rsidP="00661FB9">
            <w:pPr>
              <w:rPr>
                <w:szCs w:val="20"/>
              </w:rPr>
            </w:pPr>
            <w:r w:rsidRPr="007E6AEE">
              <w:rPr>
                <w:szCs w:val="20"/>
              </w:rPr>
              <w:t xml:space="preserve">Name          </w:t>
            </w:r>
          </w:p>
        </w:tc>
        <w:tc>
          <w:tcPr>
            <w:tcW w:w="2127" w:type="dxa"/>
          </w:tcPr>
          <w:p w14:paraId="25BDC939" w14:textId="77777777" w:rsidR="002D551F" w:rsidRPr="007E6AEE" w:rsidRDefault="002D551F" w:rsidP="00661FB9">
            <w:pPr>
              <w:cnfStyle w:val="100000000000" w:firstRow="1" w:lastRow="0" w:firstColumn="0" w:lastColumn="0" w:oddVBand="0" w:evenVBand="0" w:oddHBand="0" w:evenHBand="0" w:firstRowFirstColumn="0" w:firstRowLastColumn="0" w:lastRowFirstColumn="0" w:lastRowLastColumn="0"/>
              <w:rPr>
                <w:szCs w:val="20"/>
              </w:rPr>
            </w:pPr>
            <w:r w:rsidRPr="007E6AEE">
              <w:rPr>
                <w:szCs w:val="20"/>
              </w:rPr>
              <w:t>Methods</w:t>
            </w:r>
          </w:p>
        </w:tc>
        <w:tc>
          <w:tcPr>
            <w:tcW w:w="6662" w:type="dxa"/>
          </w:tcPr>
          <w:p w14:paraId="7CDD5084" w14:textId="77777777" w:rsidR="002D551F" w:rsidRPr="007E6AEE" w:rsidRDefault="002D551F" w:rsidP="00661FB9">
            <w:pPr>
              <w:cnfStyle w:val="100000000000" w:firstRow="1" w:lastRow="0" w:firstColumn="0" w:lastColumn="0" w:oddVBand="0" w:evenVBand="0" w:oddHBand="0" w:evenHBand="0" w:firstRowFirstColumn="0" w:firstRowLastColumn="0" w:lastRowFirstColumn="0" w:lastRowLastColumn="0"/>
              <w:rPr>
                <w:szCs w:val="20"/>
              </w:rPr>
            </w:pPr>
            <w:r w:rsidRPr="007E6AEE">
              <w:rPr>
                <w:szCs w:val="20"/>
              </w:rPr>
              <w:t xml:space="preserve">Description                             </w:t>
            </w:r>
          </w:p>
        </w:tc>
      </w:tr>
      <w:tr w:rsidR="002D551F" w:rsidRPr="007E6AEE" w14:paraId="706A4E1C" w14:textId="77777777" w:rsidTr="004F2A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722EA050" w14:textId="77777777" w:rsidR="002D551F" w:rsidRPr="007E6AEE" w:rsidRDefault="002D551F" w:rsidP="00661FB9">
            <w:pPr>
              <w:rPr>
                <w:szCs w:val="20"/>
              </w:rPr>
            </w:pPr>
            <w:r w:rsidRPr="007E6AEE">
              <w:rPr>
                <w:szCs w:val="20"/>
              </w:rPr>
              <w:t xml:space="preserve">content       </w:t>
            </w:r>
          </w:p>
        </w:tc>
        <w:tc>
          <w:tcPr>
            <w:tcW w:w="2127" w:type="dxa"/>
          </w:tcPr>
          <w:p w14:paraId="01C9079D" w14:textId="77777777" w:rsidR="002D551F" w:rsidRPr="007E6AEE" w:rsidRDefault="002D551F" w:rsidP="00AB1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100000" w:firstRow="0" w:lastRow="0" w:firstColumn="0" w:lastColumn="0" w:oddVBand="0" w:evenVBand="0" w:oddHBand="1" w:evenHBand="0" w:firstRowFirstColumn="0" w:firstRowLastColumn="0" w:lastRowFirstColumn="0" w:lastRowLastColumn="0"/>
              <w:rPr>
                <w:color w:val="auto"/>
                <w:szCs w:val="22"/>
              </w:rPr>
            </w:pPr>
            <w:r w:rsidRPr="007E6AEE">
              <w:rPr>
                <w:color w:val="auto"/>
                <w:szCs w:val="22"/>
              </w:rPr>
              <w:t xml:space="preserve">GET,    </w:t>
            </w:r>
          </w:p>
          <w:p w14:paraId="1835D0E7" w14:textId="77777777" w:rsidR="002D551F" w:rsidRPr="007E6AEE" w:rsidRDefault="002D551F" w:rsidP="00661FB9">
            <w:pPr>
              <w:cnfStyle w:val="000000100000" w:firstRow="0" w:lastRow="0" w:firstColumn="0" w:lastColumn="0" w:oddVBand="0" w:evenVBand="0" w:oddHBand="1" w:evenHBand="0" w:firstRowFirstColumn="0" w:firstRowLastColumn="0" w:lastRowFirstColumn="0" w:lastRowLastColumn="0"/>
              <w:rPr>
                <w:szCs w:val="20"/>
              </w:rPr>
            </w:pPr>
            <w:r w:rsidRPr="007E6AEE">
              <w:rPr>
                <w:szCs w:val="20"/>
              </w:rPr>
              <w:t>HEAD</w:t>
            </w:r>
          </w:p>
        </w:tc>
        <w:tc>
          <w:tcPr>
            <w:tcW w:w="6662" w:type="dxa"/>
          </w:tcPr>
          <w:p w14:paraId="639BF09B" w14:textId="77777777" w:rsidR="002D551F" w:rsidRPr="007E6AEE" w:rsidRDefault="002D551F" w:rsidP="00661FB9">
            <w:pPr>
              <w:cnfStyle w:val="000000100000" w:firstRow="0" w:lastRow="0" w:firstColumn="0" w:lastColumn="0" w:oddVBand="0" w:evenVBand="0" w:oddHBand="1" w:evenHBand="0" w:firstRowFirstColumn="0" w:firstRowLastColumn="0" w:lastRowFirstColumn="0" w:lastRowLastColumn="0"/>
              <w:rPr>
                <w:szCs w:val="20"/>
              </w:rPr>
            </w:pPr>
            <w:r w:rsidRPr="007E6AEE">
              <w:rPr>
                <w:szCs w:val="20"/>
              </w:rPr>
              <w:t xml:space="preserve">Select config and/or non-config data  resources      </w:t>
            </w:r>
          </w:p>
        </w:tc>
      </w:tr>
      <w:tr w:rsidR="002D551F" w:rsidRPr="007E6AEE" w14:paraId="120FC6B0" w14:textId="77777777" w:rsidTr="004F2AB7">
        <w:tc>
          <w:tcPr>
            <w:cnfStyle w:val="001000000000" w:firstRow="0" w:lastRow="0" w:firstColumn="1" w:lastColumn="0" w:oddVBand="0" w:evenVBand="0" w:oddHBand="0" w:evenHBand="0" w:firstRowFirstColumn="0" w:firstRowLastColumn="0" w:lastRowFirstColumn="0" w:lastRowLastColumn="0"/>
            <w:tcW w:w="1701" w:type="dxa"/>
          </w:tcPr>
          <w:p w14:paraId="39438647" w14:textId="77777777" w:rsidR="002D551F" w:rsidRPr="007E6AEE" w:rsidRDefault="002D551F" w:rsidP="00661FB9">
            <w:pPr>
              <w:rPr>
                <w:szCs w:val="20"/>
              </w:rPr>
            </w:pPr>
            <w:r w:rsidRPr="007E6AEE">
              <w:rPr>
                <w:szCs w:val="20"/>
              </w:rPr>
              <w:t xml:space="preserve">depth         </w:t>
            </w:r>
          </w:p>
        </w:tc>
        <w:tc>
          <w:tcPr>
            <w:tcW w:w="2127" w:type="dxa"/>
          </w:tcPr>
          <w:p w14:paraId="6E83203E" w14:textId="77777777" w:rsidR="002D551F" w:rsidRPr="007E6AEE" w:rsidRDefault="002D551F" w:rsidP="00AB1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000000" w:firstRow="0" w:lastRow="0" w:firstColumn="0" w:lastColumn="0" w:oddVBand="0" w:evenVBand="0" w:oddHBand="0" w:evenHBand="0" w:firstRowFirstColumn="0" w:firstRowLastColumn="0" w:lastRowFirstColumn="0" w:lastRowLastColumn="0"/>
              <w:rPr>
                <w:color w:val="auto"/>
                <w:szCs w:val="22"/>
              </w:rPr>
            </w:pPr>
            <w:r w:rsidRPr="007E6AEE">
              <w:rPr>
                <w:color w:val="auto"/>
                <w:szCs w:val="22"/>
              </w:rPr>
              <w:t xml:space="preserve">GET,    </w:t>
            </w:r>
          </w:p>
          <w:p w14:paraId="3778CB2F" w14:textId="77777777" w:rsidR="002D551F" w:rsidRPr="007E6AEE" w:rsidRDefault="002D551F" w:rsidP="00661FB9">
            <w:pPr>
              <w:cnfStyle w:val="000000000000" w:firstRow="0" w:lastRow="0" w:firstColumn="0" w:lastColumn="0" w:oddVBand="0" w:evenVBand="0" w:oddHBand="0" w:evenHBand="0" w:firstRowFirstColumn="0" w:firstRowLastColumn="0" w:lastRowFirstColumn="0" w:lastRowLastColumn="0"/>
              <w:rPr>
                <w:szCs w:val="20"/>
              </w:rPr>
            </w:pPr>
            <w:r w:rsidRPr="007E6AEE">
              <w:rPr>
                <w:szCs w:val="20"/>
              </w:rPr>
              <w:t>HEAD</w:t>
            </w:r>
          </w:p>
        </w:tc>
        <w:tc>
          <w:tcPr>
            <w:tcW w:w="6662" w:type="dxa"/>
          </w:tcPr>
          <w:p w14:paraId="1357AB92" w14:textId="77777777" w:rsidR="002D551F" w:rsidRPr="007E6AEE" w:rsidRDefault="002D551F" w:rsidP="00661FB9">
            <w:pPr>
              <w:cnfStyle w:val="000000000000" w:firstRow="0" w:lastRow="0" w:firstColumn="0" w:lastColumn="0" w:oddVBand="0" w:evenVBand="0" w:oddHBand="0" w:evenHBand="0" w:firstRowFirstColumn="0" w:firstRowLastColumn="0" w:lastRowFirstColumn="0" w:lastRowLastColumn="0"/>
              <w:rPr>
                <w:szCs w:val="20"/>
              </w:rPr>
            </w:pPr>
            <w:r w:rsidRPr="007E6AEE">
              <w:rPr>
                <w:szCs w:val="20"/>
              </w:rPr>
              <w:t xml:space="preserve">Request limited subtree depth in the reply content      </w:t>
            </w:r>
          </w:p>
          <w:p w14:paraId="301789D7" w14:textId="66573F8A" w:rsidR="00314621" w:rsidRPr="007E6AEE" w:rsidRDefault="00314621" w:rsidP="00661FB9">
            <w:pPr>
              <w:cnfStyle w:val="000000000000" w:firstRow="0" w:lastRow="0" w:firstColumn="0" w:lastColumn="0" w:oddVBand="0" w:evenVBand="0" w:oddHBand="0" w:evenHBand="0" w:firstRowFirstColumn="0" w:firstRowLastColumn="0" w:lastRowFirstColumn="0" w:lastRowLastColumn="0"/>
              <w:rPr>
                <w:szCs w:val="20"/>
              </w:rPr>
            </w:pPr>
            <w:r w:rsidRPr="007E6AEE">
              <w:rPr>
                <w:szCs w:val="20"/>
              </w:rPr>
              <w:t>(</w:t>
            </w:r>
            <w:r w:rsidR="00211BB5" w:rsidRPr="007E6AEE">
              <w:rPr>
                <w:szCs w:val="20"/>
              </w:rPr>
              <w:t xml:space="preserve">Note: </w:t>
            </w:r>
            <w:r w:rsidRPr="007E6AEE">
              <w:rPr>
                <w:szCs w:val="20"/>
              </w:rPr>
              <w:t>this parameter is deprecated and will be removed in a future version of this specification).</w:t>
            </w:r>
          </w:p>
        </w:tc>
      </w:tr>
      <w:tr w:rsidR="002D551F" w:rsidRPr="007E6AEE" w14:paraId="671F6CA4" w14:textId="77777777" w:rsidTr="004F2A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02460FA7" w14:textId="77777777" w:rsidR="002D551F" w:rsidRPr="007E6AEE" w:rsidRDefault="002D551F" w:rsidP="00661FB9">
            <w:pPr>
              <w:rPr>
                <w:szCs w:val="20"/>
              </w:rPr>
            </w:pPr>
            <w:r w:rsidRPr="007E6AEE">
              <w:rPr>
                <w:szCs w:val="20"/>
              </w:rPr>
              <w:t xml:space="preserve">fields        </w:t>
            </w:r>
          </w:p>
        </w:tc>
        <w:tc>
          <w:tcPr>
            <w:tcW w:w="2127" w:type="dxa"/>
          </w:tcPr>
          <w:p w14:paraId="54D3389B" w14:textId="77777777" w:rsidR="002D551F" w:rsidRPr="007E6AEE" w:rsidRDefault="002D551F" w:rsidP="00AB1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100000" w:firstRow="0" w:lastRow="0" w:firstColumn="0" w:lastColumn="0" w:oddVBand="0" w:evenVBand="0" w:oddHBand="1" w:evenHBand="0" w:firstRowFirstColumn="0" w:firstRowLastColumn="0" w:lastRowFirstColumn="0" w:lastRowLastColumn="0"/>
              <w:rPr>
                <w:color w:val="auto"/>
                <w:szCs w:val="22"/>
              </w:rPr>
            </w:pPr>
            <w:r w:rsidRPr="007E6AEE">
              <w:rPr>
                <w:color w:val="auto"/>
                <w:szCs w:val="22"/>
              </w:rPr>
              <w:t xml:space="preserve">GET,    </w:t>
            </w:r>
          </w:p>
          <w:p w14:paraId="462F8254" w14:textId="77777777" w:rsidR="002D551F" w:rsidRPr="007E6AEE" w:rsidRDefault="002D551F" w:rsidP="00661FB9">
            <w:pPr>
              <w:cnfStyle w:val="000000100000" w:firstRow="0" w:lastRow="0" w:firstColumn="0" w:lastColumn="0" w:oddVBand="0" w:evenVBand="0" w:oddHBand="1" w:evenHBand="0" w:firstRowFirstColumn="0" w:firstRowLastColumn="0" w:lastRowFirstColumn="0" w:lastRowLastColumn="0"/>
              <w:rPr>
                <w:szCs w:val="20"/>
              </w:rPr>
            </w:pPr>
            <w:r w:rsidRPr="007E6AEE">
              <w:rPr>
                <w:szCs w:val="20"/>
              </w:rPr>
              <w:t>HEAD</w:t>
            </w:r>
          </w:p>
        </w:tc>
        <w:tc>
          <w:tcPr>
            <w:tcW w:w="6662" w:type="dxa"/>
          </w:tcPr>
          <w:p w14:paraId="27A7B033" w14:textId="77777777" w:rsidR="002D551F" w:rsidRPr="007E6AEE" w:rsidRDefault="002D551F" w:rsidP="00661FB9">
            <w:pPr>
              <w:cnfStyle w:val="000000100000" w:firstRow="0" w:lastRow="0" w:firstColumn="0" w:lastColumn="0" w:oddVBand="0" w:evenVBand="0" w:oddHBand="1" w:evenHBand="0" w:firstRowFirstColumn="0" w:firstRowLastColumn="0" w:lastRowFirstColumn="0" w:lastRowLastColumn="0"/>
              <w:rPr>
                <w:szCs w:val="20"/>
              </w:rPr>
            </w:pPr>
            <w:r w:rsidRPr="007E6AEE">
              <w:rPr>
                <w:szCs w:val="20"/>
              </w:rPr>
              <w:t xml:space="preserve">Request a subset of the target resource contents    </w:t>
            </w:r>
          </w:p>
        </w:tc>
      </w:tr>
      <w:tr w:rsidR="002D551F" w:rsidRPr="007E6AEE" w14:paraId="4B36272E" w14:textId="77777777" w:rsidTr="004F2AB7">
        <w:tc>
          <w:tcPr>
            <w:cnfStyle w:val="001000000000" w:firstRow="0" w:lastRow="0" w:firstColumn="1" w:lastColumn="0" w:oddVBand="0" w:evenVBand="0" w:oddHBand="0" w:evenHBand="0" w:firstRowFirstColumn="0" w:firstRowLastColumn="0" w:lastRowFirstColumn="0" w:lastRowLastColumn="0"/>
            <w:tcW w:w="1701" w:type="dxa"/>
          </w:tcPr>
          <w:p w14:paraId="3B97C0CC" w14:textId="77777777" w:rsidR="002D551F" w:rsidRPr="007E6AEE" w:rsidRDefault="002D551F" w:rsidP="00661FB9">
            <w:pPr>
              <w:rPr>
                <w:szCs w:val="20"/>
              </w:rPr>
            </w:pPr>
            <w:r w:rsidRPr="007E6AEE">
              <w:rPr>
                <w:szCs w:val="20"/>
              </w:rPr>
              <w:t xml:space="preserve">filter        </w:t>
            </w:r>
          </w:p>
        </w:tc>
        <w:tc>
          <w:tcPr>
            <w:tcW w:w="2127" w:type="dxa"/>
          </w:tcPr>
          <w:p w14:paraId="47CC1731" w14:textId="77777777" w:rsidR="002D551F" w:rsidRPr="007E6AEE" w:rsidRDefault="002D551F" w:rsidP="00AB1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000000" w:firstRow="0" w:lastRow="0" w:firstColumn="0" w:lastColumn="0" w:oddVBand="0" w:evenVBand="0" w:oddHBand="0" w:evenHBand="0" w:firstRowFirstColumn="0" w:firstRowLastColumn="0" w:lastRowFirstColumn="0" w:lastRowLastColumn="0"/>
              <w:rPr>
                <w:color w:val="auto"/>
                <w:szCs w:val="22"/>
              </w:rPr>
            </w:pPr>
            <w:r w:rsidRPr="007E6AEE">
              <w:rPr>
                <w:color w:val="auto"/>
                <w:szCs w:val="22"/>
              </w:rPr>
              <w:t xml:space="preserve">GET,    </w:t>
            </w:r>
          </w:p>
          <w:p w14:paraId="7BA29EC5" w14:textId="77777777" w:rsidR="002D551F" w:rsidRPr="007E6AEE" w:rsidRDefault="002D551F" w:rsidP="00661FB9">
            <w:pPr>
              <w:cnfStyle w:val="000000000000" w:firstRow="0" w:lastRow="0" w:firstColumn="0" w:lastColumn="0" w:oddVBand="0" w:evenVBand="0" w:oddHBand="0" w:evenHBand="0" w:firstRowFirstColumn="0" w:firstRowLastColumn="0" w:lastRowFirstColumn="0" w:lastRowLastColumn="0"/>
              <w:rPr>
                <w:szCs w:val="20"/>
              </w:rPr>
            </w:pPr>
            <w:r w:rsidRPr="007E6AEE">
              <w:rPr>
                <w:szCs w:val="20"/>
              </w:rPr>
              <w:t>HEAD</w:t>
            </w:r>
          </w:p>
        </w:tc>
        <w:tc>
          <w:tcPr>
            <w:tcW w:w="6662" w:type="dxa"/>
          </w:tcPr>
          <w:p w14:paraId="28B1E1F4" w14:textId="18655969" w:rsidR="002D551F" w:rsidRPr="007E6AEE" w:rsidRDefault="002D551F" w:rsidP="00661FB9">
            <w:pPr>
              <w:cnfStyle w:val="000000000000" w:firstRow="0" w:lastRow="0" w:firstColumn="0" w:lastColumn="0" w:oddVBand="0" w:evenVBand="0" w:oddHBand="0" w:evenHBand="0" w:firstRowFirstColumn="0" w:firstRowLastColumn="0" w:lastRowFirstColumn="0" w:lastRowLastColumn="0"/>
              <w:rPr>
                <w:szCs w:val="20"/>
              </w:rPr>
            </w:pPr>
            <w:r w:rsidRPr="007E6AEE">
              <w:rPr>
                <w:szCs w:val="20"/>
              </w:rPr>
              <w:t>Boolean notification filter for event  stream resources</w:t>
            </w:r>
            <w:r w:rsidR="007C4533" w:rsidRPr="007E6AEE">
              <w:rPr>
                <w:szCs w:val="20"/>
              </w:rPr>
              <w:t xml:space="preserve">. The filter contains an expression that needs to be evaluated </w:t>
            </w:r>
            <w:r w:rsidR="00B34BF6" w:rsidRPr="007E6AEE">
              <w:rPr>
                <w:szCs w:val="20"/>
              </w:rPr>
              <w:t>so when the expression is "true", the event notification is delivered.</w:t>
            </w:r>
          </w:p>
        </w:tc>
      </w:tr>
      <w:tr w:rsidR="00DE4619" w:rsidRPr="007E6AEE" w14:paraId="7CBBCEAD" w14:textId="77777777" w:rsidTr="004F2A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3882AF62" w14:textId="2E56541A" w:rsidR="00DE4619" w:rsidRPr="007E6AEE" w:rsidRDefault="00381407" w:rsidP="00661FB9">
            <w:pPr>
              <w:rPr>
                <w:szCs w:val="20"/>
              </w:rPr>
            </w:pPr>
            <w:r w:rsidRPr="007E6AEE">
              <w:rPr>
                <w:szCs w:val="20"/>
              </w:rPr>
              <w:t>w</w:t>
            </w:r>
            <w:r w:rsidR="00DE4619" w:rsidRPr="007E6AEE">
              <w:rPr>
                <w:szCs w:val="20"/>
              </w:rPr>
              <w:t>i</w:t>
            </w:r>
            <w:r w:rsidR="00822C14" w:rsidRPr="007E6AEE">
              <w:rPr>
                <w:szCs w:val="20"/>
              </w:rPr>
              <w:t>th-defaults</w:t>
            </w:r>
          </w:p>
        </w:tc>
        <w:tc>
          <w:tcPr>
            <w:tcW w:w="2127" w:type="dxa"/>
          </w:tcPr>
          <w:p w14:paraId="7F6705CC" w14:textId="77777777" w:rsidR="00777A4E" w:rsidRPr="007E6AEE" w:rsidRDefault="00822C14" w:rsidP="00AB1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100000" w:firstRow="0" w:lastRow="0" w:firstColumn="0" w:lastColumn="0" w:oddVBand="0" w:evenVBand="0" w:oddHBand="1" w:evenHBand="0" w:firstRowFirstColumn="0" w:firstRowLastColumn="0" w:lastRowFirstColumn="0" w:lastRowLastColumn="0"/>
              <w:rPr>
                <w:color w:val="auto"/>
                <w:szCs w:val="22"/>
              </w:rPr>
            </w:pPr>
            <w:r w:rsidRPr="007E6AEE">
              <w:rPr>
                <w:color w:val="auto"/>
                <w:szCs w:val="22"/>
              </w:rPr>
              <w:t>GET</w:t>
            </w:r>
            <w:r w:rsidR="00777A4E" w:rsidRPr="007E6AEE">
              <w:rPr>
                <w:color w:val="auto"/>
                <w:szCs w:val="22"/>
              </w:rPr>
              <w:t xml:space="preserve">, </w:t>
            </w:r>
          </w:p>
          <w:p w14:paraId="088F03B8" w14:textId="5E0EF8AE" w:rsidR="00DE4619" w:rsidRPr="007E6AEE" w:rsidRDefault="00777A4E" w:rsidP="00AB1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100000" w:firstRow="0" w:lastRow="0" w:firstColumn="0" w:lastColumn="0" w:oddVBand="0" w:evenVBand="0" w:oddHBand="1" w:evenHBand="0" w:firstRowFirstColumn="0" w:firstRowLastColumn="0" w:lastRowFirstColumn="0" w:lastRowLastColumn="0"/>
              <w:rPr>
                <w:color w:val="auto"/>
                <w:szCs w:val="22"/>
              </w:rPr>
            </w:pPr>
            <w:r w:rsidRPr="007E6AEE">
              <w:rPr>
                <w:color w:val="auto"/>
                <w:szCs w:val="22"/>
              </w:rPr>
              <w:t>HEAD</w:t>
            </w:r>
          </w:p>
        </w:tc>
        <w:tc>
          <w:tcPr>
            <w:tcW w:w="6662" w:type="dxa"/>
          </w:tcPr>
          <w:p w14:paraId="718E5766" w14:textId="17C6DE3D" w:rsidR="00DE4619" w:rsidRPr="007E6AEE" w:rsidRDefault="00777A4E" w:rsidP="00661FB9">
            <w:pPr>
              <w:cnfStyle w:val="000000100000" w:firstRow="0" w:lastRow="0" w:firstColumn="0" w:lastColumn="0" w:oddVBand="0" w:evenVBand="0" w:oddHBand="1" w:evenHBand="0" w:firstRowFirstColumn="0" w:firstRowLastColumn="0" w:lastRowFirstColumn="0" w:lastRowLastColumn="0"/>
              <w:rPr>
                <w:szCs w:val="20"/>
              </w:rPr>
            </w:pPr>
            <w:r w:rsidRPr="007E6AEE">
              <w:rPr>
                <w:szCs w:val="20"/>
              </w:rPr>
              <w:t>Control the retrieval of default values</w:t>
            </w:r>
          </w:p>
        </w:tc>
      </w:tr>
      <w:tr w:rsidR="002D551F" w:rsidRPr="007E6AEE" w14:paraId="20C43F9B" w14:textId="77777777" w:rsidTr="004F2AB7">
        <w:tc>
          <w:tcPr>
            <w:cnfStyle w:val="001000000000" w:firstRow="0" w:lastRow="0" w:firstColumn="1" w:lastColumn="0" w:oddVBand="0" w:evenVBand="0" w:oddHBand="0" w:evenHBand="0" w:firstRowFirstColumn="0" w:firstRowLastColumn="0" w:lastRowFirstColumn="0" w:lastRowLastColumn="0"/>
            <w:tcW w:w="1701" w:type="dxa"/>
          </w:tcPr>
          <w:p w14:paraId="7789EBDF" w14:textId="77777777" w:rsidR="002D551F" w:rsidRPr="007E6AEE" w:rsidRDefault="002D551F" w:rsidP="00661FB9">
            <w:pPr>
              <w:rPr>
                <w:szCs w:val="20"/>
              </w:rPr>
            </w:pPr>
            <w:r w:rsidRPr="007E6AEE">
              <w:rPr>
                <w:szCs w:val="20"/>
              </w:rPr>
              <w:t>start-time</w:t>
            </w:r>
          </w:p>
        </w:tc>
        <w:tc>
          <w:tcPr>
            <w:tcW w:w="2127" w:type="dxa"/>
          </w:tcPr>
          <w:p w14:paraId="012AB3E4" w14:textId="77777777" w:rsidR="002D551F" w:rsidRPr="007E6AEE" w:rsidRDefault="002D551F" w:rsidP="00AB1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000000" w:firstRow="0" w:lastRow="0" w:firstColumn="0" w:lastColumn="0" w:oddVBand="0" w:evenVBand="0" w:oddHBand="0" w:evenHBand="0" w:firstRowFirstColumn="0" w:firstRowLastColumn="0" w:lastRowFirstColumn="0" w:lastRowLastColumn="0"/>
              <w:rPr>
                <w:color w:val="auto"/>
                <w:szCs w:val="22"/>
              </w:rPr>
            </w:pPr>
            <w:r w:rsidRPr="007E6AEE">
              <w:rPr>
                <w:color w:val="auto"/>
                <w:szCs w:val="22"/>
              </w:rPr>
              <w:t xml:space="preserve">GET,    </w:t>
            </w:r>
          </w:p>
          <w:p w14:paraId="5E43D844" w14:textId="77777777" w:rsidR="002D551F" w:rsidRPr="007E6AEE" w:rsidRDefault="002D551F" w:rsidP="00661FB9">
            <w:pPr>
              <w:cnfStyle w:val="000000000000" w:firstRow="0" w:lastRow="0" w:firstColumn="0" w:lastColumn="0" w:oddVBand="0" w:evenVBand="0" w:oddHBand="0" w:evenHBand="0" w:firstRowFirstColumn="0" w:firstRowLastColumn="0" w:lastRowFirstColumn="0" w:lastRowLastColumn="0"/>
              <w:rPr>
                <w:szCs w:val="20"/>
              </w:rPr>
            </w:pPr>
            <w:r w:rsidRPr="007E6AEE">
              <w:rPr>
                <w:szCs w:val="20"/>
              </w:rPr>
              <w:t>HEAD</w:t>
            </w:r>
          </w:p>
        </w:tc>
        <w:tc>
          <w:tcPr>
            <w:tcW w:w="6662" w:type="dxa"/>
          </w:tcPr>
          <w:p w14:paraId="6BCC8982" w14:textId="77777777" w:rsidR="002D551F" w:rsidRPr="007E6AEE" w:rsidRDefault="002D551F" w:rsidP="00661FB9">
            <w:pPr>
              <w:cnfStyle w:val="000000000000" w:firstRow="0" w:lastRow="0" w:firstColumn="0" w:lastColumn="0" w:oddVBand="0" w:evenVBand="0" w:oddHBand="0" w:evenHBand="0" w:firstRowFirstColumn="0" w:firstRowLastColumn="0" w:lastRowFirstColumn="0" w:lastRowLastColumn="0"/>
              <w:rPr>
                <w:szCs w:val="20"/>
              </w:rPr>
            </w:pPr>
            <w:r w:rsidRPr="007E6AEE">
              <w:rPr>
                <w:szCs w:val="20"/>
              </w:rPr>
              <w:t xml:space="preserve">Replay buffer start time for event stream resources      </w:t>
            </w:r>
          </w:p>
        </w:tc>
      </w:tr>
      <w:tr w:rsidR="002D551F" w:rsidRPr="007E6AEE" w14:paraId="6EBE62BD" w14:textId="77777777" w:rsidTr="004F2A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23C8EF0F" w14:textId="77777777" w:rsidR="002D551F" w:rsidRPr="007E6AEE" w:rsidRDefault="002D551F" w:rsidP="00661FB9">
            <w:pPr>
              <w:rPr>
                <w:szCs w:val="20"/>
              </w:rPr>
            </w:pPr>
            <w:r w:rsidRPr="007E6AEE">
              <w:rPr>
                <w:szCs w:val="20"/>
              </w:rPr>
              <w:t>stop-time</w:t>
            </w:r>
          </w:p>
        </w:tc>
        <w:tc>
          <w:tcPr>
            <w:tcW w:w="2127" w:type="dxa"/>
          </w:tcPr>
          <w:p w14:paraId="6E87CC71" w14:textId="77777777" w:rsidR="002D551F" w:rsidRPr="007E6AEE" w:rsidRDefault="002D551F" w:rsidP="00AB1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100000" w:firstRow="0" w:lastRow="0" w:firstColumn="0" w:lastColumn="0" w:oddVBand="0" w:evenVBand="0" w:oddHBand="1" w:evenHBand="0" w:firstRowFirstColumn="0" w:firstRowLastColumn="0" w:lastRowFirstColumn="0" w:lastRowLastColumn="0"/>
              <w:rPr>
                <w:color w:val="auto"/>
                <w:szCs w:val="22"/>
              </w:rPr>
            </w:pPr>
            <w:r w:rsidRPr="007E6AEE">
              <w:rPr>
                <w:color w:val="auto"/>
                <w:szCs w:val="22"/>
              </w:rPr>
              <w:t xml:space="preserve">GET,    </w:t>
            </w:r>
          </w:p>
          <w:p w14:paraId="6ABAFB84" w14:textId="77777777" w:rsidR="002D551F" w:rsidRPr="007E6AEE" w:rsidRDefault="002D551F" w:rsidP="00661FB9">
            <w:pPr>
              <w:cnfStyle w:val="000000100000" w:firstRow="0" w:lastRow="0" w:firstColumn="0" w:lastColumn="0" w:oddVBand="0" w:evenVBand="0" w:oddHBand="1" w:evenHBand="0" w:firstRowFirstColumn="0" w:firstRowLastColumn="0" w:lastRowFirstColumn="0" w:lastRowLastColumn="0"/>
              <w:rPr>
                <w:szCs w:val="20"/>
              </w:rPr>
            </w:pPr>
            <w:r w:rsidRPr="007E6AEE">
              <w:rPr>
                <w:szCs w:val="20"/>
              </w:rPr>
              <w:t>HEAD</w:t>
            </w:r>
          </w:p>
        </w:tc>
        <w:tc>
          <w:tcPr>
            <w:tcW w:w="6662" w:type="dxa"/>
          </w:tcPr>
          <w:p w14:paraId="224FE985" w14:textId="77777777" w:rsidR="002D551F" w:rsidRPr="007E6AEE" w:rsidRDefault="002D551F" w:rsidP="00661FB9">
            <w:pPr>
              <w:cnfStyle w:val="000000100000" w:firstRow="0" w:lastRow="0" w:firstColumn="0" w:lastColumn="0" w:oddVBand="0" w:evenVBand="0" w:oddHBand="1" w:evenHBand="0" w:firstRowFirstColumn="0" w:firstRowLastColumn="0" w:lastRowFirstColumn="0" w:lastRowLastColumn="0"/>
              <w:rPr>
                <w:szCs w:val="20"/>
              </w:rPr>
            </w:pPr>
            <w:r w:rsidRPr="007E6AEE">
              <w:rPr>
                <w:szCs w:val="20"/>
              </w:rPr>
              <w:t xml:space="preserve">Replay buffer stop time for event stream resources      </w:t>
            </w:r>
          </w:p>
        </w:tc>
      </w:tr>
    </w:tbl>
    <w:p w14:paraId="18DEDB2F" w14:textId="77777777" w:rsidR="002D551F" w:rsidRPr="007E6AEE" w:rsidRDefault="002D551F" w:rsidP="00661FB9">
      <w:pPr>
        <w:rPr>
          <w:rFonts w:cs="Times New Roman"/>
        </w:rPr>
      </w:pPr>
    </w:p>
    <w:p w14:paraId="52B7F111" w14:textId="01DC7CE8" w:rsidR="002D551F" w:rsidRPr="007E6AEE" w:rsidRDefault="002D551F" w:rsidP="00661FB9">
      <w:pPr>
        <w:rPr>
          <w:rFonts w:cs="Times New Roman"/>
          <w:szCs w:val="22"/>
        </w:rPr>
      </w:pPr>
      <w:r w:rsidRPr="007E6AEE">
        <w:rPr>
          <w:rFonts w:cs="Times New Roman"/>
          <w:szCs w:val="22"/>
        </w:rPr>
        <w:lastRenderedPageBreak/>
        <w:t>The specific use of these query parameters will be detailed in the different Use Case</w:t>
      </w:r>
      <w:r w:rsidR="00542E47" w:rsidRPr="007E6AEE">
        <w:rPr>
          <w:rFonts w:cs="Times New Roman"/>
          <w:szCs w:val="22"/>
        </w:rPr>
        <w:t>s.</w:t>
      </w:r>
      <w:r w:rsidRPr="007E6AEE">
        <w:rPr>
          <w:rFonts w:cs="Times New Roman"/>
          <w:szCs w:val="22"/>
        </w:rPr>
        <w:t xml:space="preserve"> The </w:t>
      </w:r>
      <w:r w:rsidRPr="007E6AEE">
        <w:rPr>
          <w:rFonts w:cs="Times New Roman"/>
          <w:i/>
          <w:szCs w:val="22"/>
        </w:rPr>
        <w:t>"depth", “fields”, “filter”, “replay”</w:t>
      </w:r>
      <w:r w:rsidR="001C61B0" w:rsidRPr="007E6AEE">
        <w:rPr>
          <w:rFonts w:cs="Times New Roman"/>
          <w:i/>
          <w:szCs w:val="22"/>
        </w:rPr>
        <w:t xml:space="preserve"> (which applies to "start-time" and "stop-time" query parameters)</w:t>
      </w:r>
      <w:r w:rsidRPr="007E6AEE">
        <w:rPr>
          <w:rFonts w:cs="Times New Roman"/>
          <w:i/>
          <w:szCs w:val="22"/>
        </w:rPr>
        <w:t xml:space="preserve"> and “with-defau</w:t>
      </w:r>
      <w:r w:rsidR="00FB15A0" w:rsidRPr="007E6AEE">
        <w:rPr>
          <w:rFonts w:cs="Times New Roman"/>
          <w:i/>
          <w:szCs w:val="22"/>
        </w:rPr>
        <w:t>l</w:t>
      </w:r>
      <w:r w:rsidRPr="007E6AEE">
        <w:rPr>
          <w:rFonts w:cs="Times New Roman"/>
          <w:i/>
          <w:szCs w:val="22"/>
        </w:rPr>
        <w:t xml:space="preserve">ts” </w:t>
      </w:r>
      <w:r w:rsidRPr="007E6AEE">
        <w:rPr>
          <w:rFonts w:cs="Times New Roman"/>
          <w:szCs w:val="22"/>
        </w:rPr>
        <w:t xml:space="preserve">query parameter URIs SHALL be listed in the </w:t>
      </w:r>
      <w:r w:rsidRPr="007E6AEE">
        <w:rPr>
          <w:rFonts w:cs="Times New Roman"/>
          <w:i/>
          <w:szCs w:val="22"/>
        </w:rPr>
        <w:t>"capability"</w:t>
      </w:r>
      <w:r w:rsidRPr="007E6AEE">
        <w:rPr>
          <w:rFonts w:cs="Times New Roman"/>
          <w:szCs w:val="22"/>
        </w:rPr>
        <w:t xml:space="preserve"> leaf-list as part of the container definition in the </w:t>
      </w:r>
      <w:r w:rsidRPr="007E6AEE">
        <w:rPr>
          <w:rFonts w:cs="Times New Roman"/>
          <w:i/>
          <w:szCs w:val="22"/>
        </w:rPr>
        <w:t>"ietf-restconf-monitoring"</w:t>
      </w:r>
      <w:r w:rsidRPr="007E6AEE">
        <w:rPr>
          <w:rFonts w:cs="Times New Roman"/>
          <w:szCs w:val="22"/>
        </w:rPr>
        <w:t xml:space="preserve"> module, defined in </w:t>
      </w:r>
      <w:hyperlink r:id="rId21" w:anchor="section-9.3" w:history="1">
        <w:r w:rsidRPr="007E6AEE">
          <w:rPr>
            <w:rFonts w:cs="Times New Roman"/>
            <w:szCs w:val="22"/>
          </w:rPr>
          <w:t>Section 9.3 of [RFC 8040]</w:t>
        </w:r>
      </w:hyperlink>
      <w:r w:rsidRPr="007E6AEE">
        <w:rPr>
          <w:rFonts w:cs="Times New Roman"/>
          <w:szCs w:val="22"/>
        </w:rPr>
        <w:t>,  to advertise the server capability of supporting these query parameters. This resource shall be located at:</w:t>
      </w:r>
    </w:p>
    <w:p w14:paraId="75A7FDF4" w14:textId="17766878" w:rsidR="002D551F" w:rsidRPr="007E6AEE" w:rsidRDefault="002D551F" w:rsidP="00381A66">
      <w:pPr>
        <w:numPr>
          <w:ilvl w:val="0"/>
          <w:numId w:val="3"/>
        </w:numPr>
        <w:rPr>
          <w:rFonts w:cs="Times New Roman"/>
          <w:b/>
          <w:sz w:val="24"/>
        </w:rPr>
      </w:pPr>
      <w:r w:rsidRPr="007E6AEE">
        <w:rPr>
          <w:rFonts w:cs="Times New Roman"/>
          <w:b/>
          <w:sz w:val="24"/>
        </w:rPr>
        <w:t>{+restconf}/data/ietf-restconf-monitoring:restconf-state/capabil</w:t>
      </w:r>
      <w:r w:rsidR="006C1183" w:rsidRPr="007E6AEE">
        <w:rPr>
          <w:rFonts w:cs="Times New Roman"/>
          <w:b/>
          <w:sz w:val="24"/>
        </w:rPr>
        <w:t>i</w:t>
      </w:r>
      <w:r w:rsidRPr="007E6AEE">
        <w:rPr>
          <w:rFonts w:cs="Times New Roman"/>
          <w:b/>
          <w:sz w:val="24"/>
        </w:rPr>
        <w:t>ties</w:t>
      </w:r>
    </w:p>
    <w:p w14:paraId="7D40B30C" w14:textId="3DEA23C1" w:rsidR="002D551F" w:rsidRPr="007E6AEE" w:rsidRDefault="00F854A4" w:rsidP="00CB1B60">
      <w:pPr>
        <w:pStyle w:val="Heading2"/>
      </w:pPr>
      <w:bookmarkStart w:id="53" w:name="_Toc26349991"/>
      <w:bookmarkStart w:id="54" w:name="_Toc14454014"/>
      <w:bookmarkStart w:id="55" w:name="_Toc16163713"/>
      <w:bookmarkStart w:id="56" w:name="_Toc173252852"/>
      <w:bookmarkEnd w:id="53"/>
      <w:r w:rsidRPr="007E6AEE">
        <w:t xml:space="preserve">JSON </w:t>
      </w:r>
      <w:r w:rsidR="002D551F" w:rsidRPr="007E6AEE">
        <w:t>Data encoding</w:t>
      </w:r>
      <w:bookmarkEnd w:id="54"/>
      <w:bookmarkEnd w:id="55"/>
      <w:bookmarkEnd w:id="56"/>
    </w:p>
    <w:p w14:paraId="3109A05D" w14:textId="7B701FD0" w:rsidR="006513B2" w:rsidRPr="007E6AEE" w:rsidRDefault="00BC110B" w:rsidP="00661FB9">
      <w:pPr>
        <w:rPr>
          <w:rFonts w:cs="Times New Roman"/>
          <w:szCs w:val="22"/>
        </w:rPr>
      </w:pPr>
      <w:bookmarkStart w:id="57" w:name="_Ref5020351"/>
      <w:bookmarkStart w:id="58" w:name="_Ref9243262"/>
      <w:bookmarkStart w:id="59" w:name="_Toc14454015"/>
      <w:r w:rsidRPr="007E6AEE">
        <w:rPr>
          <w:rFonts w:cs="Times New Roman"/>
          <w:szCs w:val="22"/>
        </w:rPr>
        <w:t xml:space="preserve">The </w:t>
      </w:r>
      <w:r w:rsidR="006513B2" w:rsidRPr="007E6AEE">
        <w:rPr>
          <w:rFonts w:cs="Times New Roman"/>
          <w:szCs w:val="22"/>
        </w:rPr>
        <w:t xml:space="preserve">JSON encoding </w:t>
      </w:r>
      <w:r w:rsidR="0057317A" w:rsidRPr="007E6AEE">
        <w:rPr>
          <w:rFonts w:cs="Times New Roman"/>
          <w:szCs w:val="22"/>
        </w:rPr>
        <w:t xml:space="preserve">MUST be supported </w:t>
      </w:r>
      <w:r w:rsidRPr="007E6AEE">
        <w:rPr>
          <w:rFonts w:cs="Times New Roman"/>
          <w:szCs w:val="22"/>
        </w:rPr>
        <w:t xml:space="preserve">by implementations, </w:t>
      </w:r>
      <w:r w:rsidR="0057317A" w:rsidRPr="007E6AEE">
        <w:rPr>
          <w:rFonts w:cs="Times New Roman"/>
          <w:szCs w:val="22"/>
        </w:rPr>
        <w:t>according to</w:t>
      </w:r>
      <w:r w:rsidR="006513B2" w:rsidRPr="007E6AEE">
        <w:rPr>
          <w:rFonts w:cs="Times New Roman"/>
          <w:szCs w:val="22"/>
        </w:rPr>
        <w:t xml:space="preserve"> </w:t>
      </w:r>
      <w:hyperlink r:id="rId22" w:anchor="section-3.2" w:history="1">
        <w:r w:rsidR="006513B2" w:rsidRPr="007E6AEE">
          <w:rPr>
            <w:rFonts w:cs="Times New Roman"/>
            <w:szCs w:val="22"/>
          </w:rPr>
          <w:t>Section 3.2 of [RFC 8040]</w:t>
        </w:r>
      </w:hyperlink>
      <w:r w:rsidR="006513B2" w:rsidRPr="007E6AEE">
        <w:rPr>
          <w:rFonts w:cs="Times New Roman"/>
          <w:szCs w:val="22"/>
        </w:rPr>
        <w:t>.</w:t>
      </w:r>
      <w:r w:rsidR="00484D10" w:rsidRPr="007E6AEE">
        <w:rPr>
          <w:rFonts w:cs="Times New Roman"/>
          <w:szCs w:val="22"/>
        </w:rPr>
        <w:t xml:space="preserve"> Thus, </w:t>
      </w:r>
      <w:r w:rsidR="006513B2" w:rsidRPr="007E6AEE">
        <w:rPr>
          <w:rFonts w:cs="Times New Roman"/>
          <w:szCs w:val="22"/>
        </w:rPr>
        <w:t>solution</w:t>
      </w:r>
      <w:r w:rsidR="00484D10" w:rsidRPr="007E6AEE">
        <w:rPr>
          <w:rFonts w:cs="Times New Roman"/>
          <w:szCs w:val="22"/>
        </w:rPr>
        <w:t>s</w:t>
      </w:r>
      <w:r w:rsidR="006513B2" w:rsidRPr="007E6AEE">
        <w:rPr>
          <w:rFonts w:cs="Times New Roman"/>
          <w:szCs w:val="22"/>
        </w:rPr>
        <w:t xml:space="preserve"> adhering to this specification MUST support media type "</w:t>
      </w:r>
      <w:r w:rsidR="006513B2" w:rsidRPr="007E6AEE">
        <w:rPr>
          <w:rFonts w:cs="Times New Roman"/>
          <w:i/>
          <w:iCs/>
          <w:szCs w:val="22"/>
        </w:rPr>
        <w:t>application/yang-data+json</w:t>
      </w:r>
      <w:r w:rsidR="006513B2" w:rsidRPr="007E6AEE">
        <w:rPr>
          <w:rFonts w:cs="Times New Roman"/>
          <w:szCs w:val="22"/>
        </w:rPr>
        <w:t xml:space="preserve">" as defined in </w:t>
      </w:r>
      <w:hyperlink r:id="rId23" w:history="1">
        <w:r w:rsidR="006513B2" w:rsidRPr="007E6AEE">
          <w:rPr>
            <w:rFonts w:cs="Times New Roman"/>
            <w:szCs w:val="22"/>
          </w:rPr>
          <w:t>[RFC 7951]</w:t>
        </w:r>
      </w:hyperlink>
      <w:r w:rsidR="006513B2" w:rsidRPr="007E6AEE">
        <w:rPr>
          <w:rFonts w:cs="Times New Roman"/>
          <w:szCs w:val="22"/>
        </w:rPr>
        <w:t>. This MUST be advertised in the HTTP Header fields “Accept” or “Content-Type” of the corresponding HTTP Request/Response messages.</w:t>
      </w:r>
    </w:p>
    <w:p w14:paraId="5959D53E" w14:textId="01642CEA" w:rsidR="006513B2" w:rsidRPr="007E6AEE" w:rsidRDefault="006513B2" w:rsidP="00EE1929">
      <w:pPr>
        <w:pStyle w:val="Heading3"/>
      </w:pPr>
      <w:bookmarkStart w:id="60" w:name="_Toc16163714"/>
      <w:bookmarkStart w:id="61" w:name="_Toc173252853"/>
      <w:r w:rsidRPr="007E6AEE">
        <w:t>Namespace</w:t>
      </w:r>
      <w:bookmarkEnd w:id="60"/>
      <w:r w:rsidR="00F854A4" w:rsidRPr="007E6AEE">
        <w:t xml:space="preserve"> Qualification</w:t>
      </w:r>
      <w:bookmarkEnd w:id="61"/>
    </w:p>
    <w:p w14:paraId="5D43C5EA" w14:textId="6989DFE4" w:rsidR="00E40EB1" w:rsidRPr="007E6AEE" w:rsidRDefault="006513B2" w:rsidP="00661FB9">
      <w:pPr>
        <w:rPr>
          <w:rFonts w:cs="Times New Roman"/>
          <w:szCs w:val="22"/>
        </w:rPr>
      </w:pPr>
      <w:r w:rsidRPr="007E6AEE">
        <w:rPr>
          <w:rFonts w:cs="Times New Roman"/>
          <w:szCs w:val="22"/>
        </w:rPr>
        <w:t xml:space="preserve">According to </w:t>
      </w:r>
      <w:hyperlink r:id="rId24" w:anchor="section-1.1.5" w:history="1">
        <w:r w:rsidRPr="007E6AEE">
          <w:rPr>
            <w:rFonts w:cs="Times New Roman"/>
            <w:szCs w:val="22"/>
          </w:rPr>
          <w:t>Section 1.1.5 of [RFC 8040]</w:t>
        </w:r>
      </w:hyperlink>
      <w:r w:rsidRPr="007E6AEE">
        <w:rPr>
          <w:rFonts w:cs="Times New Roman"/>
          <w:szCs w:val="22"/>
        </w:rPr>
        <w:t>, "</w:t>
      </w:r>
      <w:r w:rsidRPr="007E6AEE">
        <w:rPr>
          <w:rFonts w:cs="Times New Roman"/>
          <w:i/>
          <w:szCs w:val="22"/>
        </w:rPr>
        <w:t>The JSON representation is defined in "JSON Encoding of Data Modeled with YANG" [RFC7951] and supported with the "application/yang-data+json" media type".</w:t>
      </w:r>
      <w:r w:rsidR="002B5F2A" w:rsidRPr="007E6AEE">
        <w:rPr>
          <w:rFonts w:cs="Times New Roman"/>
          <w:szCs w:val="22"/>
        </w:rPr>
        <w:t xml:space="preserve"> A</w:t>
      </w:r>
      <w:r w:rsidRPr="007E6AEE">
        <w:rPr>
          <w:rFonts w:cs="Times New Roman"/>
          <w:szCs w:val="22"/>
        </w:rPr>
        <w:t xml:space="preserve">ny implementation according to this specification MUST be compliant with the rules and definitions included in </w:t>
      </w:r>
      <w:hyperlink r:id="rId25" w:history="1">
        <w:r w:rsidRPr="007E6AEE">
          <w:rPr>
            <w:rFonts w:cs="Times New Roman"/>
            <w:szCs w:val="22"/>
          </w:rPr>
          <w:t>[RFC 7951]</w:t>
        </w:r>
      </w:hyperlink>
      <w:r w:rsidRPr="007E6AEE">
        <w:rPr>
          <w:rFonts w:cs="Times New Roman"/>
          <w:szCs w:val="22"/>
        </w:rPr>
        <w:t xml:space="preserve">, specifically those related to namespaces qualification included in </w:t>
      </w:r>
      <w:hyperlink r:id="rId26" w:anchor="section-4" w:history="1">
        <w:r w:rsidRPr="007E6AEE">
          <w:rPr>
            <w:rFonts w:cs="Times New Roman"/>
            <w:szCs w:val="22"/>
          </w:rPr>
          <w:t>Section 4 of [RFC 7951]</w:t>
        </w:r>
      </w:hyperlink>
      <w:r w:rsidRPr="007E6AEE">
        <w:rPr>
          <w:rFonts w:cs="Times New Roman"/>
          <w:szCs w:val="22"/>
        </w:rPr>
        <w:t>.</w:t>
      </w:r>
      <w:r w:rsidR="00626DFE" w:rsidRPr="007E6AEE">
        <w:rPr>
          <w:rFonts w:cs="Times New Roman"/>
          <w:szCs w:val="22"/>
        </w:rPr>
        <w:t xml:space="preserve"> </w:t>
      </w:r>
      <w:r w:rsidR="00236DAA" w:rsidRPr="007E6AEE">
        <w:rPr>
          <w:rFonts w:cs="Times New Roman"/>
          <w:szCs w:val="22"/>
        </w:rPr>
        <w:t>For ex</w:t>
      </w:r>
      <w:r w:rsidR="00E40EB1" w:rsidRPr="007E6AEE">
        <w:rPr>
          <w:rFonts w:cs="Times New Roman"/>
          <w:szCs w:val="22"/>
        </w:rPr>
        <w:t>ample</w:t>
      </w:r>
      <w:r w:rsidR="00236DAA" w:rsidRPr="007E6AEE">
        <w:rPr>
          <w:rFonts w:cs="Times New Roman"/>
          <w:szCs w:val="22"/>
        </w:rPr>
        <w:t xml:space="preserve">, </w:t>
      </w:r>
      <w:r w:rsidR="00AD10E1" w:rsidRPr="007E6AEE">
        <w:rPr>
          <w:rFonts w:cs="Times New Roman"/>
          <w:szCs w:val="22"/>
        </w:rPr>
        <w:t>for an HTTP GET operation aiming at retrieving the context (note the context object is qualified)</w:t>
      </w:r>
    </w:p>
    <w:p w14:paraId="3311889F" w14:textId="77777777" w:rsidR="005E70BE" w:rsidRPr="007E6AEE" w:rsidRDefault="005E70BE" w:rsidP="004F1645">
      <w:pPr>
        <w:pStyle w:val="TR-JSONsnippet"/>
      </w:pPr>
      <w:r w:rsidRPr="007E6AEE">
        <w:t xml:space="preserve">GET /restconf/data/tapi-common:context HTTP/1.1                                                                                                                                              Host: example.com                                                                                                                                                                            Accept: application/yang-data+json </w:t>
      </w:r>
    </w:p>
    <w:p w14:paraId="42B300FF" w14:textId="1F083756" w:rsidR="005E70BE" w:rsidRPr="007E6AEE" w:rsidRDefault="005E70BE" w:rsidP="005E70BE"/>
    <w:p w14:paraId="193F9A56" w14:textId="7DE1C931" w:rsidR="007019B6" w:rsidRPr="007E6AEE" w:rsidRDefault="00D62252" w:rsidP="005E70BE">
      <w:r w:rsidRPr="007E6AEE">
        <w:t>t</w:t>
      </w:r>
      <w:r w:rsidR="007019B6" w:rsidRPr="007E6AEE">
        <w:t>he response would be</w:t>
      </w:r>
      <w:r w:rsidR="00626DFE" w:rsidRPr="007E6AEE">
        <w:t xml:space="preserve"> as follows (snippet):</w:t>
      </w:r>
    </w:p>
    <w:p w14:paraId="683A0A2E" w14:textId="77777777" w:rsidR="005E70BE" w:rsidRPr="007E6AEE" w:rsidRDefault="005E70BE" w:rsidP="004F1645">
      <w:pPr>
        <w:pStyle w:val="yang-tree"/>
      </w:pPr>
      <w:r w:rsidRPr="007E6AEE">
        <w:t>{</w:t>
      </w:r>
    </w:p>
    <w:p w14:paraId="056337FF" w14:textId="77777777" w:rsidR="00791CFE" w:rsidRPr="007E6AEE" w:rsidRDefault="00791CFE" w:rsidP="004F1645">
      <w:pPr>
        <w:pStyle w:val="yang-tree"/>
      </w:pPr>
    </w:p>
    <w:p w14:paraId="0249910B" w14:textId="3A098B61" w:rsidR="00791CFE" w:rsidRPr="007E6AEE" w:rsidRDefault="00791CFE" w:rsidP="004F1645">
      <w:pPr>
        <w:pStyle w:val="yang-tree"/>
      </w:pPr>
      <w:r w:rsidRPr="007E6AEE">
        <w:rPr>
          <w:b/>
        </w:rPr>
        <w:t xml:space="preserve">      </w:t>
      </w:r>
      <w:r w:rsidR="005E70BE" w:rsidRPr="007E6AEE">
        <w:rPr>
          <w:b/>
        </w:rPr>
        <w:t>"tapi-common:</w:t>
      </w:r>
      <w:r w:rsidR="005E70BE" w:rsidRPr="007E6AEE">
        <w:rPr>
          <w:bCs/>
        </w:rPr>
        <w:t>context</w:t>
      </w:r>
      <w:r w:rsidR="005E70BE" w:rsidRPr="007E6AEE">
        <w:rPr>
          <w:b/>
        </w:rPr>
        <w:t xml:space="preserve">": </w:t>
      </w:r>
      <w:r w:rsidR="005E70BE" w:rsidRPr="007E6AEE">
        <w:t xml:space="preserve">{ </w:t>
      </w:r>
    </w:p>
    <w:p w14:paraId="15A574DC" w14:textId="4BF34C0A" w:rsidR="005E70BE" w:rsidRPr="007E6AEE" w:rsidRDefault="00791CFE" w:rsidP="004F1645">
      <w:pPr>
        <w:pStyle w:val="yang-tree"/>
      </w:pPr>
      <w:r w:rsidRPr="007E6AEE">
        <w:rPr>
          <w:b/>
        </w:rPr>
        <w:t xml:space="preserve">      </w:t>
      </w:r>
      <w:r w:rsidR="005E70BE" w:rsidRPr="007E6AEE">
        <w:t># Root tree object is qualified by the module name.</w:t>
      </w:r>
    </w:p>
    <w:p w14:paraId="7B43F8C5" w14:textId="77777777" w:rsidR="00D97528" w:rsidRPr="007E6AEE" w:rsidRDefault="00D97528" w:rsidP="004F1645">
      <w:pPr>
        <w:pStyle w:val="yang-tree"/>
      </w:pPr>
    </w:p>
    <w:p w14:paraId="3F159C0F" w14:textId="34A0E0EF" w:rsidR="002B5F2A" w:rsidRPr="007E6AEE" w:rsidRDefault="00791CFE" w:rsidP="004F1645">
      <w:pPr>
        <w:pStyle w:val="yang-tree"/>
      </w:pPr>
      <w:r w:rsidRPr="007E6AEE">
        <w:t xml:space="preserve">            </w:t>
      </w:r>
      <w:r w:rsidR="005E70BE" w:rsidRPr="007E6AEE">
        <w:t>"</w:t>
      </w:r>
      <w:r w:rsidR="005E70BE" w:rsidRPr="007E6AEE">
        <w:rPr>
          <w:b/>
          <w:bCs/>
        </w:rPr>
        <w:t>tapi-connectivity</w:t>
      </w:r>
      <w:r w:rsidR="005E70BE" w:rsidRPr="007E6AEE">
        <w:t xml:space="preserve">:connectivity-context": { </w:t>
      </w:r>
    </w:p>
    <w:p w14:paraId="50ECFB26" w14:textId="77777777" w:rsidR="00CD59DD" w:rsidRPr="007E6AEE" w:rsidRDefault="002B5F2A" w:rsidP="004F1645">
      <w:pPr>
        <w:pStyle w:val="yang-tree"/>
      </w:pPr>
      <w:r w:rsidRPr="007E6AEE">
        <w:t xml:space="preserve">      </w:t>
      </w:r>
    </w:p>
    <w:p w14:paraId="099A47E6" w14:textId="77777777" w:rsidR="00791CFE" w:rsidRPr="007E6AEE" w:rsidRDefault="00791CFE" w:rsidP="004F1645">
      <w:pPr>
        <w:pStyle w:val="yang-tree"/>
      </w:pPr>
      <w:r w:rsidRPr="007E6AEE">
        <w:t xml:space="preserve">                  </w:t>
      </w:r>
      <w:r w:rsidR="005E70BE" w:rsidRPr="007E6AEE">
        <w:t xml:space="preserve"># Any augmentation introduces a new qualification </w:t>
      </w:r>
    </w:p>
    <w:p w14:paraId="29CA46D4" w14:textId="25B13ADA" w:rsidR="002B5F2A" w:rsidRPr="007E6AEE" w:rsidRDefault="00791CFE" w:rsidP="004F1645">
      <w:pPr>
        <w:pStyle w:val="yang-tree"/>
      </w:pPr>
      <w:r w:rsidRPr="007E6AEE">
        <w:t xml:space="preserve">                  # </w:t>
      </w:r>
      <w:r w:rsidR="005E70BE" w:rsidRPr="007E6AEE">
        <w:t xml:space="preserve">of the module name </w:t>
      </w:r>
    </w:p>
    <w:p w14:paraId="0780CFDA" w14:textId="480A4319" w:rsidR="005E70BE" w:rsidRPr="007E6AEE" w:rsidRDefault="002B5F2A" w:rsidP="004F1645">
      <w:pPr>
        <w:pStyle w:val="yang-tree"/>
      </w:pPr>
      <w:r w:rsidRPr="007E6AEE">
        <w:t xml:space="preserve">      </w:t>
      </w:r>
      <w:r w:rsidR="00791CFE" w:rsidRPr="007E6AEE">
        <w:t xml:space="preserve">            </w:t>
      </w:r>
      <w:r w:rsidRPr="007E6AEE">
        <w:t xml:space="preserve"># </w:t>
      </w:r>
      <w:r w:rsidR="005E70BE" w:rsidRPr="007E6AEE">
        <w:t>where the augmentation was defined.</w:t>
      </w:r>
    </w:p>
    <w:p w14:paraId="6CD400F5" w14:textId="77777777" w:rsidR="00791CFE" w:rsidRPr="007E6AEE" w:rsidRDefault="00791CFE" w:rsidP="004F1645">
      <w:pPr>
        <w:pStyle w:val="yang-tree"/>
      </w:pPr>
    </w:p>
    <w:p w14:paraId="5169791B" w14:textId="77777777" w:rsidR="00791CFE" w:rsidRPr="007E6AEE" w:rsidRDefault="00791CFE" w:rsidP="004F1645">
      <w:pPr>
        <w:pStyle w:val="yang-tree"/>
      </w:pPr>
    </w:p>
    <w:p w14:paraId="10E19BDD" w14:textId="47E87FA8" w:rsidR="00791CFE" w:rsidRPr="007E6AEE" w:rsidRDefault="00791CFE" w:rsidP="00787635">
      <w:pPr>
        <w:pStyle w:val="yang-tree"/>
      </w:pPr>
      <w:r w:rsidRPr="007E6AEE">
        <w:t xml:space="preserve">                  </w:t>
      </w:r>
      <w:r w:rsidR="005E70BE" w:rsidRPr="007E6AEE">
        <w:t>"connectivity-service": [{</w:t>
      </w:r>
    </w:p>
    <w:p w14:paraId="6A94D9E2" w14:textId="212C3C32" w:rsidR="005E70BE" w:rsidRPr="007E6AEE" w:rsidRDefault="00787635" w:rsidP="004F1645">
      <w:pPr>
        <w:pStyle w:val="yang-tree"/>
      </w:pPr>
      <w:r w:rsidRPr="007E6AEE">
        <w:t xml:space="preserve">            </w:t>
      </w:r>
      <w:r w:rsidR="005E70BE" w:rsidRPr="007E6AEE">
        <w:t xml:space="preserve">          "uuid": "0b530f9f-0fc3-4d27-b6c3-5c821214db1f"</w:t>
      </w:r>
    </w:p>
    <w:p w14:paraId="09836F8E" w14:textId="3683E495" w:rsidR="005E70BE" w:rsidRPr="007E6AEE" w:rsidRDefault="005E70BE" w:rsidP="00787635">
      <w:pPr>
        <w:pStyle w:val="yang-tree"/>
      </w:pPr>
      <w:r w:rsidRPr="007E6AEE">
        <w:t xml:space="preserve">        </w:t>
      </w:r>
      <w:r w:rsidR="00787635" w:rsidRPr="007E6AEE">
        <w:t xml:space="preserve">          ...</w:t>
      </w:r>
    </w:p>
    <w:p w14:paraId="21FA2468" w14:textId="77777777" w:rsidR="005E70BE" w:rsidRPr="007E6AEE" w:rsidRDefault="005E70BE" w:rsidP="00661FB9">
      <w:pPr>
        <w:rPr>
          <w:rFonts w:cs="Times New Roman"/>
          <w:sz w:val="24"/>
        </w:rPr>
      </w:pPr>
    </w:p>
    <w:p w14:paraId="1B5EC7CB" w14:textId="21E9713C" w:rsidR="002D551F" w:rsidRPr="007E6AEE" w:rsidRDefault="00C56825" w:rsidP="00CB1B60">
      <w:pPr>
        <w:pStyle w:val="Heading2"/>
      </w:pPr>
      <w:bookmarkStart w:id="62" w:name="_Ref24990715"/>
      <w:bookmarkStart w:id="63" w:name="_Ref25341250"/>
      <w:bookmarkStart w:id="64" w:name="_Toc16163715"/>
      <w:bookmarkStart w:id="65" w:name="_Toc173252854"/>
      <w:r w:rsidRPr="007E6AEE">
        <w:t>RESTCONF</w:t>
      </w:r>
      <w:r w:rsidR="008C2CC6" w:rsidRPr="007E6AEE">
        <w:t xml:space="preserve"> </w:t>
      </w:r>
      <w:r w:rsidR="002D551F" w:rsidRPr="007E6AEE">
        <w:t>Notifications</w:t>
      </w:r>
      <w:bookmarkEnd w:id="47"/>
      <w:bookmarkEnd w:id="57"/>
      <w:bookmarkEnd w:id="58"/>
      <w:bookmarkEnd w:id="59"/>
      <w:bookmarkEnd w:id="62"/>
      <w:bookmarkEnd w:id="63"/>
      <w:bookmarkEnd w:id="64"/>
      <w:bookmarkEnd w:id="65"/>
    </w:p>
    <w:p w14:paraId="18626AFC" w14:textId="0D67DA96" w:rsidR="00837D78" w:rsidRPr="007E6AEE" w:rsidRDefault="00DD5E3C" w:rsidP="00837D78">
      <w:pPr>
        <w:rPr>
          <w:rFonts w:cs="Times New Roman"/>
          <w:szCs w:val="22"/>
        </w:rPr>
      </w:pPr>
      <w:r w:rsidRPr="007E6AEE">
        <w:rPr>
          <w:rFonts w:cs="Times New Roman"/>
          <w:szCs w:val="22"/>
        </w:rPr>
        <w:t xml:space="preserve">The </w:t>
      </w:r>
      <w:r w:rsidR="00837D78" w:rsidRPr="007E6AEE">
        <w:rPr>
          <w:rFonts w:cs="Times New Roman"/>
          <w:szCs w:val="22"/>
        </w:rPr>
        <w:t>TAPI v</w:t>
      </w:r>
      <w:r w:rsidR="005801D7">
        <w:rPr>
          <w:rFonts w:cs="Times New Roman"/>
          <w:szCs w:val="22"/>
        </w:rPr>
        <w:t>2.</w:t>
      </w:r>
      <w:r w:rsidR="005C2EA0">
        <w:rPr>
          <w:rFonts w:cs="Times New Roman"/>
          <w:szCs w:val="22"/>
        </w:rPr>
        <w:t>6</w:t>
      </w:r>
      <w:r w:rsidR="005801D7">
        <w:rPr>
          <w:rFonts w:cs="Times New Roman"/>
          <w:szCs w:val="22"/>
        </w:rPr>
        <w:t>.0</w:t>
      </w:r>
      <w:r w:rsidR="00837D78" w:rsidRPr="007E6AEE">
        <w:rPr>
          <w:rFonts w:cs="Times New Roman"/>
          <w:szCs w:val="22"/>
        </w:rPr>
        <w:t xml:space="preserve"> </w:t>
      </w:r>
      <w:r w:rsidR="00837D78" w:rsidRPr="007E6AEE">
        <w:rPr>
          <w:rFonts w:cs="Times New Roman"/>
          <w:b/>
          <w:bCs/>
          <w:szCs w:val="22"/>
        </w:rPr>
        <w:t>tapi-notification</w:t>
      </w:r>
      <w:r w:rsidR="00837D78" w:rsidRPr="007E6AEE">
        <w:rPr>
          <w:rFonts w:cs="Times New Roman"/>
          <w:szCs w:val="22"/>
        </w:rPr>
        <w:t xml:space="preserve"> </w:t>
      </w:r>
      <w:r w:rsidR="00CE6469" w:rsidRPr="007E6AEE">
        <w:rPr>
          <w:rFonts w:cs="Times New Roman"/>
          <w:szCs w:val="22"/>
        </w:rPr>
        <w:t xml:space="preserve">data </w:t>
      </w:r>
      <w:r w:rsidR="00837D78" w:rsidRPr="007E6AEE">
        <w:rPr>
          <w:rFonts w:cs="Times New Roman"/>
          <w:szCs w:val="22"/>
        </w:rPr>
        <w:t>model defines:</w:t>
      </w:r>
    </w:p>
    <w:p w14:paraId="12AF0038" w14:textId="77777777" w:rsidR="00837D78" w:rsidRPr="007E6AEE" w:rsidRDefault="00837D78" w:rsidP="00837D78">
      <w:pPr>
        <w:pStyle w:val="ListParagraph"/>
        <w:numPr>
          <w:ilvl w:val="0"/>
          <w:numId w:val="3"/>
        </w:numPr>
        <w:rPr>
          <w:rFonts w:cs="Times New Roman"/>
          <w:szCs w:val="22"/>
        </w:rPr>
      </w:pPr>
      <w:r w:rsidRPr="007E6AEE">
        <w:rPr>
          <w:rFonts w:cs="Times New Roman"/>
          <w:szCs w:val="22"/>
        </w:rPr>
        <w:t>The TAPI notification context that allows to access notifications, notification channels, and to create/delete notification-subscription-services.</w:t>
      </w:r>
    </w:p>
    <w:p w14:paraId="5967CEA0" w14:textId="77777777" w:rsidR="005D7B12" w:rsidRPr="007E6AEE" w:rsidRDefault="005D7B12" w:rsidP="005D7B12">
      <w:pPr>
        <w:pStyle w:val="ListParagraph"/>
        <w:rPr>
          <w:rFonts w:cs="Times New Roman"/>
          <w:szCs w:val="22"/>
        </w:rPr>
      </w:pPr>
    </w:p>
    <w:p w14:paraId="278C83D8" w14:textId="01391EF4" w:rsidR="00837D78" w:rsidRPr="007E6AEE" w:rsidRDefault="0086221B" w:rsidP="00837D78">
      <w:pPr>
        <w:pStyle w:val="ListParagraph"/>
        <w:numPr>
          <w:ilvl w:val="0"/>
          <w:numId w:val="3"/>
        </w:numPr>
        <w:rPr>
          <w:rFonts w:cs="Times New Roman"/>
          <w:szCs w:val="22"/>
        </w:rPr>
      </w:pPr>
      <w:r w:rsidRPr="007E6AEE">
        <w:rPr>
          <w:rFonts w:cs="Times New Roman"/>
          <w:szCs w:val="22"/>
        </w:rPr>
        <w:t>Two</w:t>
      </w:r>
      <w:r w:rsidR="00837D78" w:rsidRPr="007E6AEE">
        <w:rPr>
          <w:rFonts w:cs="Times New Roman"/>
          <w:szCs w:val="22"/>
        </w:rPr>
        <w:t xml:space="preserve"> YANG notification statement</w:t>
      </w:r>
      <w:r w:rsidRPr="007E6AEE">
        <w:rPr>
          <w:rFonts w:cs="Times New Roman"/>
          <w:szCs w:val="22"/>
        </w:rPr>
        <w:t>s</w:t>
      </w:r>
      <w:r w:rsidR="00837D78" w:rsidRPr="007E6AEE">
        <w:rPr>
          <w:rFonts w:cs="Times New Roman"/>
          <w:szCs w:val="22"/>
        </w:rPr>
        <w:t xml:space="preserve"> called </w:t>
      </w:r>
      <w:r w:rsidR="00837D78" w:rsidRPr="007E6AEE">
        <w:rPr>
          <w:rFonts w:cs="Times New Roman"/>
          <w:i/>
          <w:iCs/>
          <w:szCs w:val="22"/>
        </w:rPr>
        <w:t>notification</w:t>
      </w:r>
      <w:r w:rsidR="0019791B" w:rsidRPr="007E6AEE">
        <w:rPr>
          <w:rFonts w:cs="Times New Roman"/>
          <w:i/>
          <w:iCs/>
          <w:szCs w:val="22"/>
        </w:rPr>
        <w:t xml:space="preserve"> (deprecated)</w:t>
      </w:r>
      <w:r w:rsidR="00837D78" w:rsidRPr="007E6AEE">
        <w:rPr>
          <w:rFonts w:cs="Times New Roman"/>
          <w:szCs w:val="22"/>
        </w:rPr>
        <w:t xml:space="preserve"> </w:t>
      </w:r>
      <w:r w:rsidRPr="007E6AEE">
        <w:rPr>
          <w:rFonts w:cs="Times New Roman"/>
          <w:szCs w:val="22"/>
        </w:rPr>
        <w:t xml:space="preserve">and </w:t>
      </w:r>
      <w:r w:rsidR="0019791B" w:rsidRPr="007E6AEE">
        <w:rPr>
          <w:rFonts w:cs="Times New Roman"/>
          <w:i/>
          <w:iCs/>
          <w:szCs w:val="22"/>
        </w:rPr>
        <w:t>event-n</w:t>
      </w:r>
      <w:r w:rsidRPr="007E6AEE">
        <w:rPr>
          <w:rFonts w:cs="Times New Roman"/>
          <w:i/>
          <w:iCs/>
          <w:szCs w:val="22"/>
        </w:rPr>
        <w:t>otification</w:t>
      </w:r>
      <w:r w:rsidRPr="007E6AEE">
        <w:rPr>
          <w:rFonts w:cs="Times New Roman"/>
          <w:szCs w:val="22"/>
        </w:rPr>
        <w:t xml:space="preserve"> </w:t>
      </w:r>
      <w:r w:rsidR="00837D78" w:rsidRPr="007E6AEE">
        <w:rPr>
          <w:rFonts w:cs="Times New Roman"/>
          <w:szCs w:val="22"/>
        </w:rPr>
        <w:t>that wrap all notifications generated by the server.</w:t>
      </w:r>
    </w:p>
    <w:p w14:paraId="596C7F58" w14:textId="77777777" w:rsidR="0019791B" w:rsidRPr="007E6AEE" w:rsidRDefault="0019791B" w:rsidP="00352E9A">
      <w:pPr>
        <w:pStyle w:val="ListParagraph"/>
        <w:rPr>
          <w:rFonts w:cs="Times New Roman"/>
          <w:szCs w:val="22"/>
        </w:rPr>
      </w:pPr>
    </w:p>
    <w:p w14:paraId="1943CF18" w14:textId="48068402" w:rsidR="0019791B" w:rsidRPr="007E6AEE" w:rsidRDefault="0019791B" w:rsidP="00352E9A">
      <w:pPr>
        <w:rPr>
          <w:rFonts w:cs="Times New Roman"/>
          <w:szCs w:val="22"/>
        </w:rPr>
      </w:pPr>
      <w:r w:rsidRPr="007E6AEE">
        <w:rPr>
          <w:rFonts w:cs="Times New Roman"/>
          <w:szCs w:val="22"/>
        </w:rPr>
        <w:lastRenderedPageBreak/>
        <w:t xml:space="preserve">See Section </w:t>
      </w:r>
      <w:r w:rsidRPr="007E6AEE">
        <w:rPr>
          <w:rFonts w:cs="Times New Roman"/>
          <w:szCs w:val="22"/>
        </w:rPr>
        <w:fldChar w:fldCharType="begin"/>
      </w:r>
      <w:r w:rsidRPr="007E6AEE">
        <w:rPr>
          <w:rFonts w:cs="Times New Roman"/>
          <w:szCs w:val="22"/>
        </w:rPr>
        <w:instrText xml:space="preserve"> REF _Ref117682796 \r \h </w:instrText>
      </w:r>
      <w:r w:rsidRPr="007E6AEE">
        <w:rPr>
          <w:rFonts w:cs="Times New Roman"/>
          <w:szCs w:val="22"/>
        </w:rPr>
      </w:r>
      <w:r w:rsidRPr="007E6AEE">
        <w:rPr>
          <w:rFonts w:cs="Times New Roman"/>
          <w:szCs w:val="22"/>
        </w:rPr>
        <w:fldChar w:fldCharType="separate"/>
      </w:r>
      <w:r w:rsidR="00C64284">
        <w:rPr>
          <w:rFonts w:cs="Times New Roman"/>
          <w:szCs w:val="22"/>
        </w:rPr>
        <w:t>3.2.9</w:t>
      </w:r>
      <w:r w:rsidRPr="007E6AEE">
        <w:rPr>
          <w:rFonts w:cs="Times New Roman"/>
          <w:szCs w:val="22"/>
        </w:rPr>
        <w:fldChar w:fldCharType="end"/>
      </w:r>
      <w:r w:rsidRPr="007E6AEE">
        <w:rPr>
          <w:rFonts w:cs="Times New Roman"/>
          <w:szCs w:val="22"/>
        </w:rPr>
        <w:t xml:space="preserve"> for further details.</w:t>
      </w:r>
    </w:p>
    <w:p w14:paraId="6F0944DC" w14:textId="3975917D" w:rsidR="00CA0EAB" w:rsidRPr="007E6AEE" w:rsidRDefault="00FC4CB9" w:rsidP="00FC4CB9">
      <w:pPr>
        <w:rPr>
          <w:rFonts w:cs="Times New Roman"/>
          <w:szCs w:val="22"/>
        </w:rPr>
      </w:pPr>
      <w:r w:rsidRPr="007E6AEE">
        <w:rPr>
          <w:rFonts w:cs="Times New Roman"/>
          <w:szCs w:val="22"/>
        </w:rPr>
        <w:t>[</w:t>
      </w:r>
      <w:r w:rsidRPr="007E6AEE">
        <w:rPr>
          <w:rFonts w:cs="Times New Roman"/>
          <w:b/>
          <w:bCs/>
          <w:szCs w:val="22"/>
        </w:rPr>
        <w:t>mandatory.restconf.notifications</w:t>
      </w:r>
      <w:r w:rsidRPr="007E6AEE">
        <w:rPr>
          <w:rFonts w:cs="Times New Roman"/>
          <w:szCs w:val="22"/>
        </w:rPr>
        <w:t xml:space="preserve">] </w:t>
      </w:r>
      <w:r w:rsidR="008E3335" w:rsidRPr="007E6AEE">
        <w:rPr>
          <w:rFonts w:cs="Times New Roman"/>
          <w:szCs w:val="22"/>
        </w:rPr>
        <w:t>Although RESTCONF [RFC 8040] Sect 6.1 states "</w:t>
      </w:r>
      <w:r w:rsidR="008E3335" w:rsidRPr="007E6AEE">
        <w:rPr>
          <w:rFonts w:cs="Times New Roman"/>
          <w:i/>
          <w:iCs/>
          <w:szCs w:val="22"/>
        </w:rPr>
        <w:t>A RESTCONF server MAY support RESTCONF notifications. Clients may  determine if a server supports (...)</w:t>
      </w:r>
      <w:r w:rsidR="008E3335" w:rsidRPr="007E6AEE">
        <w:rPr>
          <w:rFonts w:cs="Times New Roman"/>
          <w:szCs w:val="22"/>
        </w:rPr>
        <w:t xml:space="preserve">", support for RESTCONF notification is </w:t>
      </w:r>
      <w:r w:rsidR="00585B9E" w:rsidRPr="007E6AEE">
        <w:rPr>
          <w:rFonts w:cs="Times New Roman"/>
          <w:szCs w:val="22"/>
        </w:rPr>
        <w:t>MANDATORY</w:t>
      </w:r>
      <w:r w:rsidR="008E3335" w:rsidRPr="007E6AEE">
        <w:rPr>
          <w:rFonts w:cs="Times New Roman"/>
          <w:szCs w:val="22"/>
        </w:rPr>
        <w:t xml:space="preserve"> in this RIA</w:t>
      </w:r>
      <w:r w:rsidR="004A34D6" w:rsidRPr="007E6AEE">
        <w:rPr>
          <w:rFonts w:cs="Times New Roman"/>
          <w:szCs w:val="22"/>
        </w:rPr>
        <w:t>,</w:t>
      </w:r>
      <w:r w:rsidR="0098205D" w:rsidRPr="007E6AEE">
        <w:rPr>
          <w:rFonts w:cs="Times New Roman"/>
          <w:szCs w:val="22"/>
        </w:rPr>
        <w:t xml:space="preserve"> as covered in </w:t>
      </w:r>
      <w:r w:rsidR="00287AE9" w:rsidRPr="007E6AEE">
        <w:rPr>
          <w:rFonts w:cs="Times New Roman"/>
          <w:szCs w:val="22"/>
        </w:rPr>
        <w:t>S</w:t>
      </w:r>
      <w:r w:rsidR="0098205D" w:rsidRPr="007E6AEE">
        <w:rPr>
          <w:rFonts w:cs="Times New Roman"/>
          <w:szCs w:val="22"/>
        </w:rPr>
        <w:t>ection</w:t>
      </w:r>
      <w:r w:rsidR="00B514A3" w:rsidRPr="007E6AEE">
        <w:rPr>
          <w:rFonts w:cs="Times New Roman"/>
          <w:szCs w:val="22"/>
        </w:rPr>
        <w:t xml:space="preserve"> </w:t>
      </w:r>
      <w:r w:rsidR="00B514A3" w:rsidRPr="007E6AEE">
        <w:rPr>
          <w:rFonts w:cs="Times New Roman"/>
          <w:szCs w:val="22"/>
        </w:rPr>
        <w:fldChar w:fldCharType="begin"/>
      </w:r>
      <w:r w:rsidR="00B514A3" w:rsidRPr="007E6AEE">
        <w:rPr>
          <w:rFonts w:cs="Times New Roman"/>
          <w:szCs w:val="22"/>
        </w:rPr>
        <w:instrText xml:space="preserve"> REF _Ref84411213 \r \h </w:instrText>
      </w:r>
      <w:r w:rsidR="00B514A3" w:rsidRPr="007E6AEE">
        <w:rPr>
          <w:rFonts w:cs="Times New Roman"/>
          <w:szCs w:val="22"/>
        </w:rPr>
      </w:r>
      <w:r w:rsidR="00B514A3" w:rsidRPr="007E6AEE">
        <w:rPr>
          <w:rFonts w:cs="Times New Roman"/>
          <w:szCs w:val="22"/>
        </w:rPr>
        <w:fldChar w:fldCharType="separate"/>
      </w:r>
      <w:r w:rsidR="00C64284">
        <w:rPr>
          <w:rFonts w:cs="Times New Roman"/>
          <w:szCs w:val="22"/>
        </w:rPr>
        <w:t>2.7.1</w:t>
      </w:r>
      <w:r w:rsidR="00B514A3" w:rsidRPr="007E6AEE">
        <w:rPr>
          <w:rFonts w:cs="Times New Roman"/>
          <w:szCs w:val="22"/>
        </w:rPr>
        <w:fldChar w:fldCharType="end"/>
      </w:r>
      <w:r w:rsidR="004A34D6" w:rsidRPr="007E6AEE">
        <w:rPr>
          <w:rFonts w:cs="Times New Roman"/>
          <w:szCs w:val="22"/>
        </w:rPr>
        <w:t xml:space="preserve">. </w:t>
      </w:r>
    </w:p>
    <w:p w14:paraId="0899FD90" w14:textId="7DCA6EDC" w:rsidR="0098205D" w:rsidRPr="007E6AEE" w:rsidRDefault="00CA0EAB" w:rsidP="00FC4CB9">
      <w:pPr>
        <w:rPr>
          <w:rFonts w:cs="Times New Roman"/>
          <w:szCs w:val="22"/>
        </w:rPr>
      </w:pPr>
      <w:r w:rsidRPr="007E6AEE">
        <w:rPr>
          <w:rFonts w:cs="Times New Roman"/>
          <w:szCs w:val="22"/>
        </w:rPr>
        <w:t>[</w:t>
      </w:r>
      <w:r w:rsidRPr="007E6AEE">
        <w:rPr>
          <w:rFonts w:cs="Times New Roman"/>
          <w:b/>
          <w:bCs/>
          <w:szCs w:val="22"/>
        </w:rPr>
        <w:t>optional.streaming.notifications</w:t>
      </w:r>
      <w:r w:rsidRPr="007E6AEE">
        <w:rPr>
          <w:rFonts w:cs="Times New Roman"/>
          <w:szCs w:val="22"/>
        </w:rPr>
        <w:t xml:space="preserve">] </w:t>
      </w:r>
      <w:r w:rsidR="004A34D6" w:rsidRPr="007E6AEE">
        <w:rPr>
          <w:rFonts w:cs="Times New Roman"/>
          <w:szCs w:val="22"/>
        </w:rPr>
        <w:t xml:space="preserve">An implementation </w:t>
      </w:r>
      <w:r w:rsidR="00780979" w:rsidRPr="007E6AEE">
        <w:rPr>
          <w:rFonts w:cs="Times New Roman"/>
          <w:szCs w:val="22"/>
        </w:rPr>
        <w:t>MAY support</w:t>
      </w:r>
      <w:r w:rsidR="004A34D6" w:rsidRPr="007E6AEE">
        <w:rPr>
          <w:rFonts w:cs="Times New Roman"/>
          <w:szCs w:val="22"/>
        </w:rPr>
        <w:t xml:space="preserve"> </w:t>
      </w:r>
      <w:r w:rsidR="0098205D" w:rsidRPr="007E6AEE">
        <w:rPr>
          <w:rFonts w:cs="Times New Roman"/>
          <w:szCs w:val="22"/>
        </w:rPr>
        <w:t xml:space="preserve">TAPI Streaming as defined in </w:t>
      </w:r>
      <w:r w:rsidR="00723FBD" w:rsidRPr="007E6AEE">
        <w:rPr>
          <w:rFonts w:cs="Times New Roman"/>
          <w:szCs w:val="22"/>
        </w:rPr>
        <w:t>[</w:t>
      </w:r>
      <w:r w:rsidR="003C2BD5">
        <w:rPr>
          <w:rFonts w:cs="Times New Roman"/>
          <w:szCs w:val="22"/>
        </w:rPr>
        <w:t>L</w:t>
      </w:r>
      <w:r w:rsidR="00723FBD" w:rsidRPr="007E6AEE">
        <w:rPr>
          <w:rFonts w:cs="Times New Roman"/>
          <w:szCs w:val="22"/>
        </w:rPr>
        <w:t xml:space="preserve">F </w:t>
      </w:r>
      <w:r w:rsidR="0098205D" w:rsidRPr="007E6AEE">
        <w:rPr>
          <w:rFonts w:cs="Times New Roman"/>
          <w:szCs w:val="22"/>
        </w:rPr>
        <w:t>TR-548</w:t>
      </w:r>
      <w:r w:rsidR="00723FBD" w:rsidRPr="007E6AEE">
        <w:rPr>
          <w:rFonts w:cs="Times New Roman"/>
          <w:szCs w:val="22"/>
        </w:rPr>
        <w:t>]</w:t>
      </w:r>
      <w:r w:rsidR="004A34D6" w:rsidRPr="007E6AEE">
        <w:rPr>
          <w:rFonts w:cs="Times New Roman"/>
          <w:szCs w:val="22"/>
        </w:rPr>
        <w:t>.</w:t>
      </w:r>
    </w:p>
    <w:p w14:paraId="1CC9007E" w14:textId="3B6A05CD" w:rsidR="00413940" w:rsidRPr="007E6AEE" w:rsidRDefault="00911732" w:rsidP="00EE1929">
      <w:pPr>
        <w:pStyle w:val="Heading3"/>
      </w:pPr>
      <w:bookmarkStart w:id="66" w:name="_Ref84411213"/>
      <w:bookmarkStart w:id="67" w:name="_Toc173252855"/>
      <w:r w:rsidRPr="007E6AEE">
        <w:t>RESTCONF Notifications</w:t>
      </w:r>
      <w:bookmarkEnd w:id="66"/>
      <w:r w:rsidR="006C4A27" w:rsidRPr="007E6AEE">
        <w:t xml:space="preserve"> and Stream discovery</w:t>
      </w:r>
      <w:bookmarkEnd w:id="67"/>
    </w:p>
    <w:p w14:paraId="1B4D5268" w14:textId="5203F245" w:rsidR="002E6C90" w:rsidRPr="007E6AEE" w:rsidRDefault="00684D63" w:rsidP="006C0BBE">
      <w:pPr>
        <w:rPr>
          <w:rFonts w:cs="Times New Roman"/>
          <w:szCs w:val="22"/>
        </w:rPr>
      </w:pPr>
      <w:r w:rsidRPr="007E6AEE">
        <w:rPr>
          <w:rFonts w:cs="Times New Roman"/>
          <w:szCs w:val="22"/>
        </w:rPr>
        <w:t xml:space="preserve">The </w:t>
      </w:r>
      <w:r w:rsidR="00413940" w:rsidRPr="007E6AEE">
        <w:rPr>
          <w:rFonts w:cs="Times New Roman"/>
          <w:szCs w:val="22"/>
        </w:rPr>
        <w:t xml:space="preserve">support </w:t>
      </w:r>
      <w:r w:rsidRPr="007E6AEE">
        <w:rPr>
          <w:rFonts w:cs="Times New Roman"/>
          <w:szCs w:val="22"/>
        </w:rPr>
        <w:t xml:space="preserve">of </w:t>
      </w:r>
      <w:r w:rsidR="00413940" w:rsidRPr="007E6AEE">
        <w:rPr>
          <w:rFonts w:cs="Times New Roman"/>
          <w:szCs w:val="22"/>
        </w:rPr>
        <w:t>RESTCONF notifications</w:t>
      </w:r>
      <w:r w:rsidR="003B325B" w:rsidRPr="007E6AEE">
        <w:rPr>
          <w:rFonts w:cs="Times New Roman"/>
          <w:szCs w:val="22"/>
        </w:rPr>
        <w:t xml:space="preserve"> in this RIA is aligned with</w:t>
      </w:r>
      <w:r w:rsidR="004A34D6" w:rsidRPr="007E6AEE">
        <w:rPr>
          <w:rFonts w:cs="Times New Roman"/>
          <w:szCs w:val="22"/>
        </w:rPr>
        <w:t xml:space="preserve"> [RFC 8040], Section 6,</w:t>
      </w:r>
      <w:r w:rsidR="00413940" w:rsidRPr="007E6AEE">
        <w:rPr>
          <w:rFonts w:cs="Times New Roman"/>
          <w:szCs w:val="22"/>
        </w:rPr>
        <w:t xml:space="preserve"> </w:t>
      </w:r>
      <w:r w:rsidR="006919EF" w:rsidRPr="007E6AEE">
        <w:rPr>
          <w:rFonts w:cs="Times New Roman"/>
          <w:szCs w:val="22"/>
        </w:rPr>
        <w:t xml:space="preserve">where </w:t>
      </w:r>
      <w:r w:rsidR="00413940" w:rsidRPr="007E6AEE">
        <w:rPr>
          <w:rFonts w:cs="Times New Roman"/>
          <w:szCs w:val="22"/>
        </w:rPr>
        <w:t>"</w:t>
      </w:r>
      <w:r w:rsidR="00413940" w:rsidRPr="007E6AEE">
        <w:rPr>
          <w:rFonts w:cs="Times New Roman"/>
          <w:i/>
          <w:iCs/>
          <w:szCs w:val="22"/>
        </w:rPr>
        <w:t>the solution preserves aspects of NETCONF event notifications [RFC5277] while utilizing the Server-Sent Events [W3C</w:t>
      </w:r>
      <w:r w:rsidR="00912792" w:rsidRPr="007E6AEE">
        <w:rPr>
          <w:rFonts w:cs="Times New Roman"/>
          <w:i/>
          <w:iCs/>
          <w:szCs w:val="22"/>
        </w:rPr>
        <w:t>.REC-SSE</w:t>
      </w:r>
      <w:r w:rsidR="00413940" w:rsidRPr="007E6AEE">
        <w:rPr>
          <w:rFonts w:cs="Times New Roman"/>
          <w:i/>
          <w:iCs/>
          <w:szCs w:val="22"/>
        </w:rPr>
        <w:t>]</w:t>
      </w:r>
      <w:r w:rsidR="00413940" w:rsidRPr="007E6AEE">
        <w:rPr>
          <w:rFonts w:cs="Times New Roman"/>
          <w:szCs w:val="22"/>
        </w:rPr>
        <w:t>"</w:t>
      </w:r>
      <w:r w:rsidR="005B2A18" w:rsidRPr="007E6AEE">
        <w:rPr>
          <w:rFonts w:cs="Times New Roman"/>
          <w:szCs w:val="22"/>
        </w:rPr>
        <w:t>.</w:t>
      </w:r>
      <w:r w:rsidR="00413940" w:rsidRPr="007E6AEE">
        <w:rPr>
          <w:rFonts w:cs="Times New Roman"/>
          <w:szCs w:val="22"/>
        </w:rPr>
        <w:t xml:space="preserve"> </w:t>
      </w:r>
      <w:r w:rsidR="004A0884" w:rsidRPr="007E6AEE">
        <w:rPr>
          <w:rFonts w:cs="Times New Roman"/>
          <w:szCs w:val="22"/>
        </w:rPr>
        <w:t>[</w:t>
      </w:r>
      <w:r w:rsidR="00413940" w:rsidRPr="007E6AEE">
        <w:rPr>
          <w:rFonts w:cs="Times New Roman"/>
          <w:szCs w:val="22"/>
        </w:rPr>
        <w:t xml:space="preserve">RFC </w:t>
      </w:r>
      <w:r w:rsidR="004A0884" w:rsidRPr="007E6AEE">
        <w:rPr>
          <w:rFonts w:cs="Times New Roman"/>
          <w:szCs w:val="22"/>
        </w:rPr>
        <w:t xml:space="preserve">8040] </w:t>
      </w:r>
      <w:r w:rsidR="005B2A18" w:rsidRPr="007E6AEE">
        <w:rPr>
          <w:rFonts w:cs="Times New Roman"/>
          <w:szCs w:val="22"/>
        </w:rPr>
        <w:t xml:space="preserve">further </w:t>
      </w:r>
      <w:r w:rsidR="00413940" w:rsidRPr="007E6AEE">
        <w:rPr>
          <w:rFonts w:cs="Times New Roman"/>
          <w:szCs w:val="22"/>
        </w:rPr>
        <w:t>explicitly states</w:t>
      </w:r>
      <w:r w:rsidR="005B2A18" w:rsidRPr="007E6AEE">
        <w:rPr>
          <w:rFonts w:cs="Times New Roman"/>
          <w:szCs w:val="22"/>
        </w:rPr>
        <w:t>, in</w:t>
      </w:r>
      <w:r w:rsidR="00413940" w:rsidRPr="007E6AEE">
        <w:rPr>
          <w:rFonts w:cs="Times New Roman"/>
          <w:szCs w:val="22"/>
        </w:rPr>
        <w:t xml:space="preserve"> </w:t>
      </w:r>
      <w:r w:rsidR="004A0884" w:rsidRPr="007E6AEE">
        <w:rPr>
          <w:rFonts w:cs="Times New Roman"/>
          <w:szCs w:val="22"/>
        </w:rPr>
        <w:t>Sect 6.3.1</w:t>
      </w:r>
      <w:r w:rsidR="005B2A18" w:rsidRPr="007E6AEE">
        <w:rPr>
          <w:rFonts w:cs="Times New Roman"/>
          <w:szCs w:val="22"/>
        </w:rPr>
        <w:t>,</w:t>
      </w:r>
      <w:r w:rsidR="004A0884" w:rsidRPr="007E6AEE">
        <w:rPr>
          <w:rFonts w:cs="Times New Roman"/>
          <w:szCs w:val="22"/>
        </w:rPr>
        <w:t xml:space="preserve"> "</w:t>
      </w:r>
      <w:r w:rsidR="006C0BBE" w:rsidRPr="007E6AEE">
        <w:rPr>
          <w:rFonts w:cs="Times New Roman"/>
          <w:i/>
          <w:iCs/>
          <w:szCs w:val="22"/>
        </w:rPr>
        <w:t>The server SHOULD support the NETCONF event stream defined in</w:t>
      </w:r>
      <w:r w:rsidR="00EC18C3" w:rsidRPr="007E6AEE">
        <w:rPr>
          <w:rFonts w:cs="Times New Roman"/>
          <w:i/>
          <w:iCs/>
          <w:szCs w:val="22"/>
        </w:rPr>
        <w:t xml:space="preserve"> </w:t>
      </w:r>
      <w:r w:rsidR="006C0BBE" w:rsidRPr="007E6AEE">
        <w:rPr>
          <w:rFonts w:cs="Times New Roman"/>
          <w:i/>
          <w:iCs/>
          <w:szCs w:val="22"/>
        </w:rPr>
        <w:t>Section 3.2.3 of [RFC5277].</w:t>
      </w:r>
      <w:r w:rsidR="00EC18C3" w:rsidRPr="007E6AEE">
        <w:rPr>
          <w:rFonts w:cs="Times New Roman"/>
          <w:i/>
          <w:iCs/>
          <w:szCs w:val="22"/>
        </w:rPr>
        <w:t xml:space="preserve"> T</w:t>
      </w:r>
      <w:r w:rsidR="0049416A" w:rsidRPr="007E6AEE">
        <w:rPr>
          <w:rFonts w:cs="Times New Roman"/>
          <w:i/>
          <w:iCs/>
          <w:szCs w:val="22"/>
        </w:rPr>
        <w:t xml:space="preserve">he notification messages for this stream are encoded in XML(...) the </w:t>
      </w:r>
      <w:r w:rsidR="00413940" w:rsidRPr="007E6AEE">
        <w:rPr>
          <w:rFonts w:cs="Times New Roman"/>
          <w:i/>
          <w:iCs/>
          <w:szCs w:val="22"/>
        </w:rPr>
        <w:t>server MAY support additional streams that represent the semantic content of the NETCONF event stream but using a representation with a different media type</w:t>
      </w:r>
      <w:r w:rsidR="00413940" w:rsidRPr="007E6AEE">
        <w:rPr>
          <w:rFonts w:cs="Times New Roman"/>
          <w:szCs w:val="22"/>
        </w:rPr>
        <w:t>"</w:t>
      </w:r>
      <w:r w:rsidR="002E6C90" w:rsidRPr="007E6AEE">
        <w:rPr>
          <w:rFonts w:cs="Times New Roman"/>
          <w:szCs w:val="22"/>
        </w:rPr>
        <w:t>.</w:t>
      </w:r>
    </w:p>
    <w:p w14:paraId="7A442DFF" w14:textId="6F7351BB" w:rsidR="00413940" w:rsidRPr="007E6AEE" w:rsidRDefault="002E6C90" w:rsidP="0049416A">
      <w:pPr>
        <w:rPr>
          <w:rFonts w:cs="Times New Roman"/>
        </w:rPr>
      </w:pPr>
      <w:r w:rsidRPr="007E6AEE">
        <w:rPr>
          <w:rFonts w:cs="Times New Roman"/>
        </w:rPr>
        <w:t>[</w:t>
      </w:r>
      <w:r w:rsidRPr="007E6AEE">
        <w:rPr>
          <w:rFonts w:cs="Times New Roman"/>
          <w:b/>
        </w:rPr>
        <w:t>mandatory.json.stream</w:t>
      </w:r>
      <w:r w:rsidRPr="007E6AEE">
        <w:rPr>
          <w:rFonts w:cs="Times New Roman"/>
        </w:rPr>
        <w:t>]</w:t>
      </w:r>
      <w:r w:rsidR="00F114CB" w:rsidRPr="007E6AEE">
        <w:rPr>
          <w:rFonts w:cs="Times New Roman"/>
        </w:rPr>
        <w:t xml:space="preserve"> </w:t>
      </w:r>
      <w:r w:rsidR="00D10F5B" w:rsidRPr="007E6AEE">
        <w:rPr>
          <w:rFonts w:cs="Times New Roman"/>
        </w:rPr>
        <w:t>t</w:t>
      </w:r>
      <w:r w:rsidR="00BC323C" w:rsidRPr="007E6AEE">
        <w:rPr>
          <w:rFonts w:cs="Times New Roman"/>
        </w:rPr>
        <w:t xml:space="preserve">his RIA mandates </w:t>
      </w:r>
      <w:r w:rsidR="00BC323C" w:rsidRPr="007E6AEE">
        <w:rPr>
          <w:rFonts w:cs="Times New Roman"/>
          <w:bCs/>
        </w:rPr>
        <w:t>the support of event stream</w:t>
      </w:r>
      <w:r w:rsidR="00F01EEB" w:rsidRPr="007E6AEE">
        <w:rPr>
          <w:rFonts w:cs="Times New Roman"/>
          <w:bCs/>
        </w:rPr>
        <w:t>s</w:t>
      </w:r>
      <w:r w:rsidR="00BC323C" w:rsidRPr="007E6AEE">
        <w:rPr>
          <w:rFonts w:cs="Times New Roman"/>
          <w:bCs/>
        </w:rPr>
        <w:t xml:space="preserve"> </w:t>
      </w:r>
      <w:r w:rsidR="00BC323C" w:rsidRPr="007E6AEE">
        <w:rPr>
          <w:rFonts w:cs="Times New Roman"/>
          <w:bCs/>
          <w:i/>
          <w:iCs/>
        </w:rPr>
        <w:t>with JSON encoding format</w:t>
      </w:r>
      <w:r w:rsidR="00BC323C" w:rsidRPr="007E6AEE">
        <w:rPr>
          <w:rFonts w:cs="Times New Roman"/>
        </w:rPr>
        <w:t>.</w:t>
      </w:r>
      <w:r w:rsidR="00674C75" w:rsidRPr="007E6AEE">
        <w:rPr>
          <w:rFonts w:cs="Times New Roman"/>
          <w:i/>
          <w:iCs/>
        </w:rPr>
        <w:t xml:space="preserve"> This RIA does not mandate the support of the NETCONF event stream</w:t>
      </w:r>
      <w:r w:rsidR="00892916" w:rsidRPr="007E6AEE">
        <w:rPr>
          <w:rFonts w:cs="Times New Roman"/>
          <w:i/>
          <w:iCs/>
        </w:rPr>
        <w:t>. A</w:t>
      </w:r>
      <w:r w:rsidR="00250052" w:rsidRPr="007E6AEE">
        <w:rPr>
          <w:rFonts w:cs="Times New Roman"/>
          <w:i/>
          <w:iCs/>
        </w:rPr>
        <w:t xml:space="preserve"> conformant server MUST support a stream </w:t>
      </w:r>
      <w:r w:rsidR="00892916" w:rsidRPr="007E6AEE">
        <w:rPr>
          <w:rFonts w:cs="Times New Roman"/>
          <w:i/>
          <w:iCs/>
        </w:rPr>
        <w:t xml:space="preserve">that </w:t>
      </w:r>
      <w:r w:rsidR="00892916" w:rsidRPr="007E6AEE">
        <w:rPr>
          <w:rFonts w:cs="Times New Roman"/>
          <w:i/>
          <w:iCs/>
          <w:szCs w:val="22"/>
        </w:rPr>
        <w:t>represents the semantic content of the NETCONF event stream in JSON</w:t>
      </w:r>
      <w:r w:rsidR="003C6FA0" w:rsidRPr="007E6AEE">
        <w:rPr>
          <w:rFonts w:cs="Times New Roman"/>
          <w:i/>
          <w:iCs/>
          <w:szCs w:val="22"/>
        </w:rPr>
        <w:t>, the “TAPI Default RESTCONF stream</w:t>
      </w:r>
      <w:r w:rsidR="000235BB" w:rsidRPr="007E6AEE">
        <w:rPr>
          <w:rFonts w:cs="Times New Roman"/>
          <w:i/>
          <w:iCs/>
          <w:szCs w:val="22"/>
        </w:rPr>
        <w:t>(s)</w:t>
      </w:r>
      <w:r w:rsidR="003C6FA0" w:rsidRPr="007E6AEE">
        <w:rPr>
          <w:rFonts w:cs="Times New Roman"/>
          <w:i/>
          <w:iCs/>
          <w:szCs w:val="22"/>
        </w:rPr>
        <w:t>”, as detailed below.</w:t>
      </w:r>
      <w:r w:rsidR="00892916" w:rsidRPr="007E6AEE">
        <w:rPr>
          <w:rFonts w:cs="Times New Roman"/>
          <w:i/>
          <w:iCs/>
        </w:rPr>
        <w:t xml:space="preserve"> </w:t>
      </w:r>
      <w:r w:rsidR="00674C75" w:rsidRPr="007E6AEE">
        <w:rPr>
          <w:rFonts w:cs="Times New Roman"/>
          <w:i/>
          <w:iCs/>
        </w:rPr>
        <w:t xml:space="preserve"> </w:t>
      </w:r>
      <w:r w:rsidR="00BC323C" w:rsidRPr="007E6AEE">
        <w:rPr>
          <w:rFonts w:cs="Times New Roman"/>
        </w:rPr>
        <w:t xml:space="preserve">  </w:t>
      </w:r>
    </w:p>
    <w:p w14:paraId="7D159629" w14:textId="067FA140" w:rsidR="00866B89" w:rsidRPr="007E6AEE" w:rsidRDefault="00866B89" w:rsidP="001941CD">
      <w:pPr>
        <w:pStyle w:val="Heading4"/>
      </w:pPr>
      <w:bookmarkStart w:id="68" w:name="_Toc173252856"/>
      <w:r w:rsidRPr="007E6AEE">
        <w:t>SSE vs WebSocket</w:t>
      </w:r>
      <w:bookmarkEnd w:id="68"/>
    </w:p>
    <w:p w14:paraId="6FA0079C" w14:textId="34C8E152" w:rsidR="00866B89" w:rsidRPr="007E6AEE" w:rsidRDefault="00866B89" w:rsidP="0049416A">
      <w:pPr>
        <w:rPr>
          <w:rFonts w:cs="Times New Roman"/>
        </w:rPr>
      </w:pPr>
      <w:r w:rsidRPr="007E6AEE">
        <w:rPr>
          <w:rFonts w:cs="Times New Roman"/>
        </w:rPr>
        <w:t xml:space="preserve">As stated above, the RESTCONF standard defines the </w:t>
      </w:r>
      <w:r w:rsidRPr="007E6AEE">
        <w:rPr>
          <w:rFonts w:cs="Times New Roman"/>
          <w:i/>
        </w:rPr>
        <w:t>Server Sent Events (SSE</w:t>
      </w:r>
      <w:r w:rsidRPr="007E6AEE">
        <w:rPr>
          <w:rFonts w:cs="Times New Roman"/>
        </w:rPr>
        <w:t>) [W3C.REC-</w:t>
      </w:r>
      <w:r w:rsidR="00912792" w:rsidRPr="007E6AEE">
        <w:rPr>
          <w:rFonts w:cs="Times New Roman"/>
        </w:rPr>
        <w:t>SSE</w:t>
      </w:r>
      <w:r w:rsidRPr="007E6AEE">
        <w:rPr>
          <w:rFonts w:cs="Times New Roman"/>
        </w:rPr>
        <w:t xml:space="preserve">] as the standard protocol for RESTCONF stream notification service. However,  some implementations (such as those demonstrated in OIF TAPI interoperability activities) rely on the use of </w:t>
      </w:r>
      <w:r w:rsidRPr="007E6AEE">
        <w:rPr>
          <w:rFonts w:cs="Times New Roman"/>
          <w:i/>
        </w:rPr>
        <w:t>WebSockets (WS)</w:t>
      </w:r>
      <w:r w:rsidRPr="007E6AEE">
        <w:rPr>
          <w:rFonts w:cs="Times New Roman"/>
        </w:rPr>
        <w:t xml:space="preserve"> [RFC 6455] to support RESTCONF notifications. As a consequence, this RIA allows the use of either SSE or WS protocol.</w:t>
      </w:r>
    </w:p>
    <w:p w14:paraId="1E10D409" w14:textId="09DEB9C7" w:rsidR="00985996" w:rsidRPr="007E6AEE" w:rsidRDefault="00985996" w:rsidP="001941CD">
      <w:pPr>
        <w:pStyle w:val="Heading4"/>
      </w:pPr>
      <w:bookmarkStart w:id="69" w:name="_Toc173252857"/>
      <w:r w:rsidRPr="007E6AEE">
        <w:t>RESTCONF Stream discovery</w:t>
      </w:r>
      <w:bookmarkEnd w:id="69"/>
    </w:p>
    <w:p w14:paraId="45E0D20E" w14:textId="55C12D04" w:rsidR="00BC27F1" w:rsidRPr="007E6AEE" w:rsidRDefault="006373D5" w:rsidP="0074205D">
      <w:pPr>
        <w:rPr>
          <w:rFonts w:cs="Times New Roman"/>
          <w:b/>
          <w:szCs w:val="22"/>
        </w:rPr>
      </w:pPr>
      <w:r w:rsidRPr="007E6AEE">
        <w:rPr>
          <w:rFonts w:cs="Times New Roman"/>
          <w:szCs w:val="22"/>
        </w:rPr>
        <w:t xml:space="preserve">Conformant solutions MUST expose  </w:t>
      </w:r>
      <w:r w:rsidRPr="007E6AEE">
        <w:rPr>
          <w:rFonts w:cs="Times New Roman"/>
          <w:i/>
          <w:iCs/>
          <w:szCs w:val="22"/>
        </w:rPr>
        <w:t>supported notification streams</w:t>
      </w:r>
      <w:r w:rsidRPr="007E6AEE">
        <w:rPr>
          <w:rFonts w:cs="Times New Roman"/>
          <w:szCs w:val="22"/>
        </w:rPr>
        <w:t xml:space="preserve"> by populating the </w:t>
      </w:r>
      <w:r w:rsidRPr="007E6AEE">
        <w:rPr>
          <w:rFonts w:cs="Times New Roman"/>
          <w:i/>
          <w:szCs w:val="22"/>
        </w:rPr>
        <w:t>"restconf-state/streams"</w:t>
      </w:r>
      <w:r w:rsidRPr="007E6AEE">
        <w:rPr>
          <w:rFonts w:cs="Times New Roman"/>
          <w:szCs w:val="22"/>
        </w:rPr>
        <w:t xml:space="preserve"> container in the </w:t>
      </w:r>
      <w:r w:rsidRPr="007E6AEE">
        <w:rPr>
          <w:rFonts w:cs="Times New Roman"/>
          <w:i/>
          <w:szCs w:val="22"/>
        </w:rPr>
        <w:t>"ietf-restconf-monitoring"</w:t>
      </w:r>
      <w:r w:rsidRPr="007E6AEE">
        <w:rPr>
          <w:rFonts w:cs="Times New Roman"/>
          <w:szCs w:val="22"/>
        </w:rPr>
        <w:t xml:space="preserve"> module defined in </w:t>
      </w:r>
      <w:hyperlink r:id="rId27" w:anchor="section-9.3" w:history="1">
        <w:r w:rsidRPr="007E6AEE">
          <w:rPr>
            <w:rFonts w:cs="Times New Roman"/>
            <w:szCs w:val="22"/>
          </w:rPr>
          <w:t>Section 9.3 of [RFC 8040]</w:t>
        </w:r>
      </w:hyperlink>
      <w:r w:rsidRPr="007E6AEE">
        <w:rPr>
          <w:rFonts w:cs="Times New Roman"/>
          <w:szCs w:val="22"/>
        </w:rPr>
        <w:t xml:space="preserve">. The streams resource can be found at: </w:t>
      </w:r>
      <w:r w:rsidRPr="007E6AEE">
        <w:rPr>
          <w:rFonts w:cs="Times New Roman"/>
          <w:b/>
          <w:szCs w:val="22"/>
        </w:rPr>
        <w:t>{+restconf}/data/ietf-restconf-monitoring:restconf-state/streams</w:t>
      </w:r>
      <w:r w:rsidR="005729B0" w:rsidRPr="007E6AEE">
        <w:rPr>
          <w:rFonts w:cs="Times New Roman"/>
          <w:b/>
          <w:szCs w:val="22"/>
        </w:rPr>
        <w:t xml:space="preserve">. </w:t>
      </w:r>
      <w:r w:rsidR="005729B0" w:rsidRPr="007E6AEE">
        <w:rPr>
          <w:rFonts w:cs="Times New Roman"/>
          <w:szCs w:val="22"/>
        </w:rPr>
        <w:t>The Y</w:t>
      </w:r>
      <w:r w:rsidR="00BC27F1" w:rsidRPr="007E6AEE">
        <w:rPr>
          <w:rFonts w:cs="Times New Roman"/>
          <w:szCs w:val="22"/>
        </w:rPr>
        <w:t>ANG tree diagram for the "ietf-restconf-monitoring" module</w:t>
      </w:r>
      <w:r w:rsidR="005729B0" w:rsidRPr="007E6AEE">
        <w:rPr>
          <w:rFonts w:cs="Times New Roman"/>
          <w:szCs w:val="22"/>
        </w:rPr>
        <w:t xml:space="preserve"> is</w:t>
      </w:r>
      <w:r w:rsidR="00BC27F1" w:rsidRPr="007E6AEE">
        <w:rPr>
          <w:rFonts w:cs="Times New Roman"/>
          <w:szCs w:val="22"/>
        </w:rPr>
        <w:t>:</w:t>
      </w:r>
    </w:p>
    <w:p w14:paraId="5CE72E63" w14:textId="77777777" w:rsidR="00BC27F1" w:rsidRPr="007E6AEE" w:rsidRDefault="00BC27F1" w:rsidP="005729B0">
      <w:pPr>
        <w:pStyle w:val="TR-JSONsnippet"/>
      </w:pPr>
    </w:p>
    <w:p w14:paraId="2BEB7ADC" w14:textId="77777777" w:rsidR="00BC27F1" w:rsidRPr="007E6AEE" w:rsidRDefault="00BC27F1" w:rsidP="005729B0">
      <w:pPr>
        <w:pStyle w:val="TR-JSONsnippet"/>
      </w:pPr>
      <w:r w:rsidRPr="007E6AEE">
        <w:t xml:space="preserve">      +--ro restconf-state</w:t>
      </w:r>
    </w:p>
    <w:p w14:paraId="03D51D2C" w14:textId="77777777" w:rsidR="00BC27F1" w:rsidRPr="007E6AEE" w:rsidRDefault="00BC27F1" w:rsidP="005729B0">
      <w:pPr>
        <w:pStyle w:val="TR-JSONsnippet"/>
      </w:pPr>
      <w:r w:rsidRPr="007E6AEE">
        <w:t xml:space="preserve">         +--ro capabilities</w:t>
      </w:r>
    </w:p>
    <w:p w14:paraId="21CCCCE5" w14:textId="77777777" w:rsidR="00BC27F1" w:rsidRPr="007E6AEE" w:rsidRDefault="00BC27F1" w:rsidP="005729B0">
      <w:pPr>
        <w:pStyle w:val="TR-JSONsnippet"/>
      </w:pPr>
      <w:r w:rsidRPr="007E6AEE">
        <w:t xml:space="preserve">         |  +--ro capability*   inet:uri</w:t>
      </w:r>
    </w:p>
    <w:p w14:paraId="48DD319A" w14:textId="77777777" w:rsidR="00BC27F1" w:rsidRPr="007E6AEE" w:rsidRDefault="00BC27F1" w:rsidP="005729B0">
      <w:pPr>
        <w:pStyle w:val="TR-JSONsnippet"/>
      </w:pPr>
      <w:r w:rsidRPr="007E6AEE">
        <w:t xml:space="preserve">         +--ro streams</w:t>
      </w:r>
    </w:p>
    <w:p w14:paraId="68C4B490" w14:textId="77777777" w:rsidR="00BC27F1" w:rsidRPr="007E6AEE" w:rsidRDefault="00BC27F1" w:rsidP="005729B0">
      <w:pPr>
        <w:pStyle w:val="TR-JSONsnippet"/>
      </w:pPr>
      <w:r w:rsidRPr="007E6AEE">
        <w:t xml:space="preserve">            +--ro stream* [name]</w:t>
      </w:r>
    </w:p>
    <w:p w14:paraId="5D4FED6D" w14:textId="77777777" w:rsidR="00BC27F1" w:rsidRPr="007E6AEE" w:rsidRDefault="00BC27F1" w:rsidP="005729B0">
      <w:pPr>
        <w:pStyle w:val="TR-JSONsnippet"/>
      </w:pPr>
      <w:r w:rsidRPr="007E6AEE">
        <w:t xml:space="preserve">               +--ro name                        string</w:t>
      </w:r>
    </w:p>
    <w:p w14:paraId="5E5444C3" w14:textId="77777777" w:rsidR="00BC27F1" w:rsidRPr="007E6AEE" w:rsidRDefault="00BC27F1" w:rsidP="005729B0">
      <w:pPr>
        <w:pStyle w:val="TR-JSONsnippet"/>
      </w:pPr>
      <w:r w:rsidRPr="007E6AEE">
        <w:t xml:space="preserve">               +--ro description?                string</w:t>
      </w:r>
    </w:p>
    <w:p w14:paraId="61DEE8B2" w14:textId="77777777" w:rsidR="00BC27F1" w:rsidRPr="007E6AEE" w:rsidRDefault="00BC27F1" w:rsidP="005729B0">
      <w:pPr>
        <w:pStyle w:val="TR-JSONsnippet"/>
      </w:pPr>
      <w:r w:rsidRPr="007E6AEE">
        <w:t xml:space="preserve">               +--ro replay-support?             boolean</w:t>
      </w:r>
    </w:p>
    <w:p w14:paraId="3F91D82B" w14:textId="77777777" w:rsidR="00BC27F1" w:rsidRPr="007E6AEE" w:rsidRDefault="00BC27F1" w:rsidP="005729B0">
      <w:pPr>
        <w:pStyle w:val="TR-JSONsnippet"/>
      </w:pPr>
      <w:r w:rsidRPr="007E6AEE">
        <w:t xml:space="preserve">               +--ro replay-log-creation-time?   yang:date-and-time</w:t>
      </w:r>
    </w:p>
    <w:p w14:paraId="591ECBDA" w14:textId="77777777" w:rsidR="00BC27F1" w:rsidRPr="007E6AEE" w:rsidRDefault="00BC27F1" w:rsidP="005729B0">
      <w:pPr>
        <w:pStyle w:val="TR-JSONsnippet"/>
      </w:pPr>
      <w:r w:rsidRPr="007E6AEE">
        <w:t xml:space="preserve">               +--ro access* [encoding]</w:t>
      </w:r>
    </w:p>
    <w:p w14:paraId="0D7F490F" w14:textId="77777777" w:rsidR="00BC27F1" w:rsidRPr="007E6AEE" w:rsidRDefault="00BC27F1" w:rsidP="005729B0">
      <w:pPr>
        <w:pStyle w:val="TR-JSONsnippet"/>
      </w:pPr>
      <w:r w:rsidRPr="007E6AEE">
        <w:t xml:space="preserve">                  +--ro encoding  string</w:t>
      </w:r>
    </w:p>
    <w:p w14:paraId="0218C868" w14:textId="70062038" w:rsidR="00BC27F1" w:rsidRPr="007E6AEE" w:rsidRDefault="00BC27F1" w:rsidP="007D7A61">
      <w:pPr>
        <w:pStyle w:val="TR-JSONsnippet"/>
      </w:pPr>
      <w:r w:rsidRPr="007E6AEE">
        <w:t xml:space="preserve">                  +--ro location  inet:uri</w:t>
      </w:r>
    </w:p>
    <w:p w14:paraId="5F666A8B" w14:textId="5187B40A" w:rsidR="00D10F5B" w:rsidRPr="007E6AEE" w:rsidRDefault="00732B84" w:rsidP="001941CD">
      <w:pPr>
        <w:pStyle w:val="Heading4"/>
      </w:pPr>
      <w:bookmarkStart w:id="70" w:name="_Toc173252858"/>
      <w:r w:rsidRPr="007E6AEE">
        <w:t>TAPI Default RESTCONF stream</w:t>
      </w:r>
      <w:bookmarkEnd w:id="70"/>
    </w:p>
    <w:p w14:paraId="1B727991" w14:textId="73FDAA66" w:rsidR="00E766ED" w:rsidRPr="007E6AEE" w:rsidRDefault="002F7AD7" w:rsidP="00E766ED">
      <w:pPr>
        <w:rPr>
          <w:rFonts w:cs="Times New Roman"/>
          <w:bCs/>
          <w:szCs w:val="22"/>
        </w:rPr>
      </w:pPr>
      <w:r w:rsidRPr="007E6AEE">
        <w:rPr>
          <w:rFonts w:cs="Times New Roman"/>
          <w:bCs/>
          <w:szCs w:val="22"/>
        </w:rPr>
        <w:t>Con</w:t>
      </w:r>
      <w:r w:rsidR="00AD4BE0" w:rsidRPr="007E6AEE">
        <w:rPr>
          <w:rFonts w:cs="Times New Roman"/>
          <w:bCs/>
          <w:szCs w:val="22"/>
        </w:rPr>
        <w:t xml:space="preserve">formant solutions MUST expose </w:t>
      </w:r>
      <w:r w:rsidR="00AD4BE0" w:rsidRPr="007E6AEE">
        <w:rPr>
          <w:rFonts w:cs="Times New Roman"/>
          <w:bCs/>
          <w:i/>
          <w:iCs/>
          <w:szCs w:val="22"/>
        </w:rPr>
        <w:t>one stream called "tapi-notification"</w:t>
      </w:r>
      <w:r w:rsidR="00AD4BE0" w:rsidRPr="007E6AEE">
        <w:rPr>
          <w:rFonts w:cs="Times New Roman"/>
          <w:bCs/>
          <w:szCs w:val="22"/>
        </w:rPr>
        <w:t xml:space="preserve"> </w:t>
      </w:r>
      <w:r w:rsidR="00AD4BE0" w:rsidRPr="007E6AEE">
        <w:rPr>
          <w:rFonts w:cs="Times New Roman"/>
          <w:b/>
          <w:szCs w:val="22"/>
        </w:rPr>
        <w:t>supporting the Yang notification</w:t>
      </w:r>
      <w:r w:rsidR="00370B02" w:rsidRPr="007E6AEE">
        <w:rPr>
          <w:rFonts w:cs="Times New Roman"/>
          <w:b/>
          <w:szCs w:val="22"/>
        </w:rPr>
        <w:t>s</w:t>
      </w:r>
      <w:r w:rsidR="00AD4BE0" w:rsidRPr="007E6AEE">
        <w:rPr>
          <w:rFonts w:cs="Times New Roman"/>
          <w:bCs/>
          <w:szCs w:val="22"/>
        </w:rPr>
        <w:t xml:space="preserve"> defined in </w:t>
      </w:r>
      <w:r w:rsidR="00AD4BE0" w:rsidRPr="007E6AEE">
        <w:rPr>
          <w:rFonts w:ascii="Consolas" w:hAnsi="Consolas" w:cs="Courier New"/>
          <w:bCs/>
          <w:szCs w:val="22"/>
        </w:rPr>
        <w:t>tap</w:t>
      </w:r>
      <w:r w:rsidR="00463E43" w:rsidRPr="007E6AEE">
        <w:rPr>
          <w:rFonts w:ascii="Consolas" w:hAnsi="Consolas" w:cs="Courier New"/>
          <w:bCs/>
          <w:szCs w:val="22"/>
        </w:rPr>
        <w:t>i</w:t>
      </w:r>
      <w:r w:rsidR="00AD4BE0" w:rsidRPr="007E6AEE">
        <w:rPr>
          <w:rFonts w:ascii="Consolas" w:hAnsi="Consolas" w:cs="Courier New"/>
          <w:bCs/>
          <w:szCs w:val="22"/>
        </w:rPr>
        <w:t>-notification.yang</w:t>
      </w:r>
      <w:r w:rsidR="00AD4BE0" w:rsidRPr="007E6AEE">
        <w:rPr>
          <w:rFonts w:cs="Times New Roman"/>
          <w:bCs/>
          <w:szCs w:val="22"/>
        </w:rPr>
        <w:t xml:space="preserve"> with JSON encoding, as shown</w:t>
      </w:r>
      <w:r w:rsidR="000F1E09" w:rsidRPr="007E6AEE">
        <w:rPr>
          <w:rFonts w:cs="Times New Roman"/>
          <w:bCs/>
          <w:szCs w:val="22"/>
        </w:rPr>
        <w:t xml:space="preserve"> (Note that</w:t>
      </w:r>
      <w:r w:rsidR="00D46509" w:rsidRPr="007E6AEE">
        <w:rPr>
          <w:rFonts w:cs="Times New Roman"/>
          <w:bCs/>
          <w:szCs w:val="22"/>
        </w:rPr>
        <w:t>, unlike RFC5277</w:t>
      </w:r>
      <w:r w:rsidR="00647B5D" w:rsidRPr="007E6AEE">
        <w:rPr>
          <w:rFonts w:cs="Times New Roman"/>
          <w:bCs/>
          <w:szCs w:val="22"/>
        </w:rPr>
        <w:t xml:space="preserve">, </w:t>
      </w:r>
      <w:r w:rsidR="000F1E09" w:rsidRPr="007E6AEE">
        <w:rPr>
          <w:rFonts w:cs="Times New Roman"/>
          <w:bCs/>
          <w:szCs w:val="22"/>
        </w:rPr>
        <w:t>the use of a stream named “NETCONF” is not mandated</w:t>
      </w:r>
      <w:r w:rsidR="00647B5D" w:rsidRPr="007E6AEE">
        <w:rPr>
          <w:rFonts w:cs="Times New Roman"/>
          <w:bCs/>
          <w:szCs w:val="22"/>
        </w:rPr>
        <w:t xml:space="preserve"> in this specification</w:t>
      </w:r>
      <w:r w:rsidR="00D46509" w:rsidRPr="007E6AEE">
        <w:rPr>
          <w:rFonts w:cs="Times New Roman"/>
          <w:bCs/>
          <w:szCs w:val="22"/>
        </w:rPr>
        <w:t>)</w:t>
      </w:r>
      <w:r w:rsidR="00463E43" w:rsidRPr="007E6AEE">
        <w:rPr>
          <w:rFonts w:cs="Times New Roman"/>
          <w:bCs/>
          <w:szCs w:val="22"/>
        </w:rPr>
        <w:t xml:space="preserve">. </w:t>
      </w:r>
      <w:r w:rsidR="00347FCB" w:rsidRPr="007E6AEE">
        <w:rPr>
          <w:rFonts w:cs="Times New Roman"/>
          <w:bCs/>
          <w:szCs w:val="22"/>
        </w:rPr>
        <w:t xml:space="preserve">Solutions MAY expose additional streams. </w:t>
      </w:r>
      <w:r w:rsidR="00E766ED" w:rsidRPr="007E6AEE">
        <w:rPr>
          <w:rFonts w:cs="Times New Roman"/>
          <w:bCs/>
          <w:szCs w:val="22"/>
        </w:rPr>
        <w:t>T</w:t>
      </w:r>
      <w:r w:rsidR="00E766ED" w:rsidRPr="007E6AEE">
        <w:rPr>
          <w:rFonts w:cs="Times New Roman"/>
          <w:szCs w:val="22"/>
        </w:rPr>
        <w:t xml:space="preserve">he client MUST be able to retrieve the </w:t>
      </w:r>
      <w:r w:rsidR="00E766ED" w:rsidRPr="007E6AEE">
        <w:rPr>
          <w:rFonts w:cs="Times New Roman"/>
          <w:i/>
          <w:iCs/>
          <w:szCs w:val="22"/>
        </w:rPr>
        <w:t>tapi-notification</w:t>
      </w:r>
      <w:r w:rsidR="00E766ED" w:rsidRPr="007E6AEE">
        <w:rPr>
          <w:rFonts w:cs="Times New Roman"/>
          <w:szCs w:val="22"/>
        </w:rPr>
        <w:t xml:space="preserve"> stream location ( </w:t>
      </w:r>
      <w:hyperlink r:id="rId28" w:history="1">
        <w:r w:rsidR="00E766ED" w:rsidRPr="007E6AEE">
          <w:rPr>
            <w:rStyle w:val="Hyperlink"/>
          </w:rPr>
          <w:t>https://example.com/streams/tapi-notification</w:t>
        </w:r>
      </w:hyperlink>
      <w:r w:rsidR="00E766ED" w:rsidRPr="007E6AEE">
        <w:rPr>
          <w:color w:val="FF0000"/>
        </w:rPr>
        <w:t xml:space="preserve"> </w:t>
      </w:r>
      <w:r w:rsidR="00E766ED" w:rsidRPr="007E6AEE">
        <w:rPr>
          <w:rFonts w:cs="Times New Roman"/>
          <w:szCs w:val="22"/>
        </w:rPr>
        <w:t>in the example)</w:t>
      </w:r>
      <w:r w:rsidR="0074205D" w:rsidRPr="007E6AEE">
        <w:rPr>
          <w:rFonts w:cs="Times New Roman"/>
          <w:szCs w:val="22"/>
        </w:rPr>
        <w:t xml:space="preserve"> </w:t>
      </w:r>
      <w:r w:rsidR="00E766ED" w:rsidRPr="007E6AEE">
        <w:rPr>
          <w:rFonts w:cs="Times New Roman"/>
          <w:szCs w:val="22"/>
        </w:rPr>
        <w:t>:</w:t>
      </w:r>
    </w:p>
    <w:p w14:paraId="1BC6B231" w14:textId="17635590" w:rsidR="00AD4BE0" w:rsidRPr="007E6AEE" w:rsidRDefault="00463E43" w:rsidP="00463E43">
      <w:pPr>
        <w:ind w:left="360"/>
        <w:rPr>
          <w:rFonts w:cs="Times New Roman"/>
          <w:bCs/>
          <w:szCs w:val="22"/>
        </w:rPr>
      </w:pPr>
      <w:r w:rsidRPr="007E6AEE">
        <w:rPr>
          <w:rFonts w:cs="Times New Roman"/>
          <w:bCs/>
          <w:szCs w:val="22"/>
        </w:rPr>
        <w:t xml:space="preserve">The </w:t>
      </w:r>
      <w:r w:rsidR="00FD3E7A" w:rsidRPr="007E6AEE">
        <w:rPr>
          <w:rFonts w:cs="Times New Roman"/>
          <w:bCs/>
          <w:szCs w:val="22"/>
        </w:rPr>
        <w:t>streams/access/location specifies the stream source address.</w:t>
      </w:r>
    </w:p>
    <w:p w14:paraId="6233EE32" w14:textId="334F588B" w:rsidR="006A6277" w:rsidRPr="007E6AEE" w:rsidRDefault="006A6277" w:rsidP="002F7AD7">
      <w:pPr>
        <w:pStyle w:val="TR-JSONsnippet"/>
      </w:pPr>
      <w:r w:rsidRPr="007E6AEE">
        <w:t xml:space="preserve">      GET /restconf/data/ietf-restconf-monitoring:restconf-state/streams HTTP/1.1</w:t>
      </w:r>
    </w:p>
    <w:p w14:paraId="7D45DD0F" w14:textId="77777777" w:rsidR="006A6277" w:rsidRPr="007E6AEE" w:rsidRDefault="006A6277" w:rsidP="005729B0">
      <w:pPr>
        <w:pStyle w:val="TR-JSONsnippet"/>
      </w:pPr>
      <w:r w:rsidRPr="007E6AEE">
        <w:lastRenderedPageBreak/>
        <w:t xml:space="preserve">      Host: example.com</w:t>
      </w:r>
    </w:p>
    <w:p w14:paraId="20E88471" w14:textId="0178448C" w:rsidR="006A6277" w:rsidRPr="007E6AEE" w:rsidRDefault="006A6277" w:rsidP="005729B0">
      <w:pPr>
        <w:pStyle w:val="TR-JSONsnippet"/>
      </w:pPr>
      <w:r w:rsidRPr="007E6AEE">
        <w:t xml:space="preserve">      Accept: application/</w:t>
      </w:r>
      <w:r w:rsidR="00A95EF5" w:rsidRPr="007E6AEE">
        <w:t>json</w:t>
      </w:r>
      <w:r w:rsidRPr="007E6AEE">
        <w:t xml:space="preserve"> </w:t>
      </w:r>
    </w:p>
    <w:p w14:paraId="5CD3CE62" w14:textId="77777777" w:rsidR="00684799" w:rsidRPr="007E6AEE" w:rsidRDefault="00684799" w:rsidP="005729B0">
      <w:pPr>
        <w:pStyle w:val="TR-JSONsnippet"/>
      </w:pPr>
    </w:p>
    <w:p w14:paraId="3336EAD9" w14:textId="771E3492" w:rsidR="006A6277" w:rsidRPr="007E6AEE" w:rsidRDefault="006A6277" w:rsidP="005729B0">
      <w:pPr>
        <w:pStyle w:val="TR-JSONsnippet"/>
      </w:pPr>
      <w:r w:rsidRPr="007E6AEE">
        <w:t xml:space="preserve">      HTTP/1.1 200 OK</w:t>
      </w:r>
    </w:p>
    <w:p w14:paraId="5CDC4CF7" w14:textId="48232DD9" w:rsidR="006A6277" w:rsidRPr="007E6AEE" w:rsidRDefault="006A6277" w:rsidP="005729B0">
      <w:pPr>
        <w:pStyle w:val="TR-JSONsnippet"/>
      </w:pPr>
      <w:r w:rsidRPr="007E6AEE">
        <w:t xml:space="preserve">      Content-Type: application/</w:t>
      </w:r>
      <w:r w:rsidR="00A95EF5" w:rsidRPr="007E6AEE">
        <w:t>json</w:t>
      </w:r>
    </w:p>
    <w:p w14:paraId="0A817A2C" w14:textId="77777777" w:rsidR="006A6277" w:rsidRPr="007E6AEE" w:rsidRDefault="006A6277" w:rsidP="002F7AD7">
      <w:pPr>
        <w:pStyle w:val="TR-JSONsnippet"/>
      </w:pPr>
    </w:p>
    <w:p w14:paraId="60473B9C" w14:textId="77777777" w:rsidR="00684799" w:rsidRPr="007E6AEE" w:rsidRDefault="006A6277" w:rsidP="002F7AD7">
      <w:pPr>
        <w:pStyle w:val="TR-JSONsnippet"/>
      </w:pPr>
      <w:r w:rsidRPr="007E6AEE">
        <w:t xml:space="preserve">      </w:t>
      </w:r>
      <w:r w:rsidR="00684799" w:rsidRPr="007E6AEE">
        <w:t>{</w:t>
      </w:r>
    </w:p>
    <w:p w14:paraId="4A8E9A80" w14:textId="77777777" w:rsidR="005729B0" w:rsidRPr="007E6AEE" w:rsidRDefault="00684799" w:rsidP="002F7AD7">
      <w:pPr>
        <w:pStyle w:val="TR-JSONsnippet"/>
      </w:pPr>
      <w:r w:rsidRPr="007E6AEE">
        <w:t xml:space="preserve">        "s</w:t>
      </w:r>
      <w:r w:rsidR="006A6277" w:rsidRPr="007E6AEE">
        <w:t>treams</w:t>
      </w:r>
      <w:r w:rsidRPr="007E6AEE">
        <w:t xml:space="preserve">" : </w:t>
      </w:r>
      <w:r w:rsidR="005729B0" w:rsidRPr="007E6AEE">
        <w:t>{</w:t>
      </w:r>
    </w:p>
    <w:p w14:paraId="2438A6AE" w14:textId="75628779" w:rsidR="006A6277" w:rsidRPr="007E6AEE" w:rsidRDefault="005729B0" w:rsidP="005729B0">
      <w:pPr>
        <w:pStyle w:val="TR-JSONsnippet"/>
      </w:pPr>
      <w:r w:rsidRPr="007E6AEE">
        <w:t xml:space="preserve">          "stream" </w:t>
      </w:r>
      <w:r w:rsidR="00684799" w:rsidRPr="007E6AEE">
        <w:t>[ {</w:t>
      </w:r>
    </w:p>
    <w:p w14:paraId="4556B754" w14:textId="5F9D3A9A" w:rsidR="00684799" w:rsidRPr="007E6AEE" w:rsidRDefault="00684799" w:rsidP="002F7AD7">
      <w:pPr>
        <w:pStyle w:val="TR-JSONsnippet"/>
      </w:pPr>
      <w:r w:rsidRPr="007E6AEE">
        <w:t xml:space="preserve">               </w:t>
      </w:r>
      <w:r w:rsidRPr="007E6AEE">
        <w:rPr>
          <w:color w:val="FF0000"/>
        </w:rPr>
        <w:t>"name": "</w:t>
      </w:r>
      <w:r w:rsidR="00191734" w:rsidRPr="007E6AEE">
        <w:rPr>
          <w:color w:val="FF0000"/>
        </w:rPr>
        <w:t>tapi-notification</w:t>
      </w:r>
      <w:r w:rsidRPr="007E6AEE">
        <w:rPr>
          <w:color w:val="FF0000"/>
        </w:rPr>
        <w:t>",</w:t>
      </w:r>
    </w:p>
    <w:p w14:paraId="0AE15E17" w14:textId="4476FA1A" w:rsidR="00684799" w:rsidRPr="007E6AEE" w:rsidRDefault="00684799" w:rsidP="002F7AD7">
      <w:pPr>
        <w:pStyle w:val="TR-JSONsnippet"/>
      </w:pPr>
      <w:r w:rsidRPr="007E6AEE">
        <w:t xml:space="preserve">               "description" ...</w:t>
      </w:r>
    </w:p>
    <w:p w14:paraId="48E2A6CC" w14:textId="77777777" w:rsidR="00FB1F3F" w:rsidRPr="007E6AEE" w:rsidRDefault="00684799" w:rsidP="002F7AD7">
      <w:pPr>
        <w:pStyle w:val="TR-JSONsnippet"/>
      </w:pPr>
      <w:r w:rsidRPr="007E6AEE">
        <w:t xml:space="preserve">               "access" : </w:t>
      </w:r>
      <w:r w:rsidR="00FB1F3F" w:rsidRPr="007E6AEE">
        <w:t>[</w:t>
      </w:r>
    </w:p>
    <w:p w14:paraId="4D1EFE7F" w14:textId="711E5F63" w:rsidR="00684799" w:rsidRPr="007E6AEE" w:rsidRDefault="00FB1F3F" w:rsidP="002F7AD7">
      <w:pPr>
        <w:pStyle w:val="TR-JSONsnippet"/>
      </w:pPr>
      <w:r w:rsidRPr="007E6AEE">
        <w:t xml:space="preserve">                    </w:t>
      </w:r>
      <w:r w:rsidR="00684799" w:rsidRPr="007E6AEE">
        <w:t>{</w:t>
      </w:r>
    </w:p>
    <w:p w14:paraId="07112BB3" w14:textId="5DC27D31" w:rsidR="00684799" w:rsidRPr="007E6AEE" w:rsidRDefault="00684799" w:rsidP="002F7AD7">
      <w:pPr>
        <w:pStyle w:val="TR-JSONsnippet"/>
        <w:rPr>
          <w:color w:val="FF0000"/>
        </w:rPr>
      </w:pPr>
      <w:r w:rsidRPr="007E6AEE">
        <w:t xml:space="preserve">                      </w:t>
      </w:r>
      <w:r w:rsidRPr="007E6AEE">
        <w:rPr>
          <w:color w:val="FF0000"/>
        </w:rPr>
        <w:t>"</w:t>
      </w:r>
      <w:r w:rsidR="00ED289F" w:rsidRPr="007E6AEE">
        <w:rPr>
          <w:color w:val="FF0000"/>
        </w:rPr>
        <w:t>encoding" : "json",</w:t>
      </w:r>
    </w:p>
    <w:p w14:paraId="0949B385" w14:textId="74CA9C9B" w:rsidR="00ED289F" w:rsidRPr="007E6AEE" w:rsidRDefault="00ED289F" w:rsidP="002F7AD7">
      <w:pPr>
        <w:pStyle w:val="TR-JSONsnippet"/>
      </w:pPr>
      <w:r w:rsidRPr="007E6AEE">
        <w:t xml:space="preserve">                      </w:t>
      </w:r>
      <w:r w:rsidRPr="007E6AEE">
        <w:rPr>
          <w:color w:val="FF0000"/>
        </w:rPr>
        <w:t>"location" : "https://example.com/streams/</w:t>
      </w:r>
      <w:r w:rsidR="00A95EF5" w:rsidRPr="007E6AEE">
        <w:rPr>
          <w:color w:val="FF0000"/>
        </w:rPr>
        <w:t>tapi-notification</w:t>
      </w:r>
      <w:r w:rsidR="00FD3E7A" w:rsidRPr="007E6AEE">
        <w:rPr>
          <w:color w:val="FF0000"/>
        </w:rPr>
        <w:t>"</w:t>
      </w:r>
    </w:p>
    <w:p w14:paraId="489E103E" w14:textId="205063A9" w:rsidR="00684799" w:rsidRPr="007E6AEE" w:rsidRDefault="00684799" w:rsidP="002F7AD7">
      <w:pPr>
        <w:pStyle w:val="TR-JSONsnippet"/>
      </w:pPr>
      <w:r w:rsidRPr="007E6AEE">
        <w:t xml:space="preserve">               </w:t>
      </w:r>
      <w:r w:rsidR="00FB1F3F" w:rsidRPr="007E6AEE">
        <w:t xml:space="preserve">     </w:t>
      </w:r>
      <w:r w:rsidRPr="007E6AEE">
        <w:t>}</w:t>
      </w:r>
      <w:r w:rsidR="00FB1F3F" w:rsidRPr="007E6AEE">
        <w:t>,</w:t>
      </w:r>
    </w:p>
    <w:p w14:paraId="5D78FE96" w14:textId="700AD6B2" w:rsidR="00684799" w:rsidRPr="007E6AEE" w:rsidRDefault="00FB1F3F" w:rsidP="009421E3">
      <w:pPr>
        <w:pStyle w:val="TR-JSONsnippet"/>
      </w:pPr>
      <w:r w:rsidRPr="007E6AEE">
        <w:t xml:space="preserve">           </w:t>
      </w:r>
      <w:r w:rsidR="009421E3" w:rsidRPr="007E6AEE">
        <w:t>...</w:t>
      </w:r>
    </w:p>
    <w:p w14:paraId="53038D6A" w14:textId="1FBB29A0" w:rsidR="006373D5" w:rsidRPr="007E6AEE" w:rsidRDefault="006373D5" w:rsidP="006373D5">
      <w:pPr>
        <w:rPr>
          <w:rFonts w:cs="Times New Roman"/>
          <w:szCs w:val="22"/>
        </w:rPr>
      </w:pPr>
    </w:p>
    <w:p w14:paraId="6A38B3B7" w14:textId="2F54F9BE" w:rsidR="002C4B0E" w:rsidRPr="007E6AEE" w:rsidRDefault="00997CA4" w:rsidP="006373D5">
      <w:pPr>
        <w:rPr>
          <w:rFonts w:cs="Times New Roman"/>
          <w:szCs w:val="22"/>
        </w:rPr>
      </w:pPr>
      <w:r w:rsidRPr="007E6AEE">
        <w:rPr>
          <w:rFonts w:cs="Times New Roman"/>
          <w:szCs w:val="22"/>
        </w:rPr>
        <w:t>Note that</w:t>
      </w:r>
      <w:r w:rsidR="001866E8" w:rsidRPr="007E6AEE">
        <w:rPr>
          <w:rFonts w:cs="Times New Roman"/>
          <w:szCs w:val="22"/>
        </w:rPr>
        <w:t xml:space="preserve"> the client MAY retrieve the location of the tapi-notification stream directly</w:t>
      </w:r>
      <w:r w:rsidR="003F54F2" w:rsidRPr="007E6AEE">
        <w:rPr>
          <w:rFonts w:cs="Times New Roman"/>
          <w:szCs w:val="22"/>
        </w:rPr>
        <w:t xml:space="preserve"> using:</w:t>
      </w:r>
    </w:p>
    <w:p w14:paraId="48F42D76" w14:textId="1B1A37DB" w:rsidR="002C4B0E" w:rsidRPr="007E6AEE" w:rsidRDefault="002C4B0E" w:rsidP="00600602">
      <w:pPr>
        <w:pStyle w:val="TR-JSONsnippet"/>
      </w:pPr>
      <w:r w:rsidRPr="007E6AEE">
        <w:t>GET /restconf/data/ietf-restconf-monitoring:restconf-state/streams</w:t>
      </w:r>
      <w:r w:rsidR="00F75619" w:rsidRPr="007E6AEE">
        <w:t>/stream=tapi-notification/access=json/location</w:t>
      </w:r>
    </w:p>
    <w:p w14:paraId="57DD9FCE" w14:textId="43BA11D3" w:rsidR="001866E8" w:rsidRPr="007E6AEE" w:rsidRDefault="001866E8" w:rsidP="00600602">
      <w:pPr>
        <w:rPr>
          <w:rFonts w:cs="Times New Roman"/>
          <w:szCs w:val="22"/>
        </w:rPr>
      </w:pPr>
    </w:p>
    <w:p w14:paraId="50371360" w14:textId="6ECC9088" w:rsidR="002562E7" w:rsidRPr="007E6AEE" w:rsidRDefault="00D866E1" w:rsidP="001941CD">
      <w:pPr>
        <w:pStyle w:val="Heading4"/>
      </w:pPr>
      <w:bookmarkStart w:id="71" w:name="_Ref85716998"/>
      <w:bookmarkStart w:id="72" w:name="_Toc173252859"/>
      <w:r w:rsidRPr="007E6AEE">
        <w:t xml:space="preserve">Additional </w:t>
      </w:r>
      <w:r w:rsidR="002562E7" w:rsidRPr="007E6AEE">
        <w:t>RESTCONF stream creation via TAPI (optional</w:t>
      </w:r>
      <w:r w:rsidR="00CF6B35" w:rsidRPr="007E6AEE">
        <w:t xml:space="preserve"> feature</w:t>
      </w:r>
      <w:r w:rsidR="002562E7" w:rsidRPr="007E6AEE">
        <w:t>)</w:t>
      </w:r>
      <w:bookmarkEnd w:id="71"/>
      <w:bookmarkEnd w:id="72"/>
    </w:p>
    <w:p w14:paraId="6BEF1C5E" w14:textId="34FED72F" w:rsidR="002562E7" w:rsidRPr="007E6AEE" w:rsidRDefault="002562E7" w:rsidP="002562E7">
      <w:r w:rsidRPr="007E6AEE">
        <w:t>In addition to the existing "tapi-notification" event stream (see previous section) an implementation MAY support the dynamic creation of TAPI NotificationSubscriptionServices. This notification subscription mechanism</w:t>
      </w:r>
      <w:r w:rsidR="00740C1F" w:rsidRPr="007E6AEE">
        <w:t xml:space="preserve"> implies the creation of RESTCONF streams</w:t>
      </w:r>
      <w:r w:rsidRPr="007E6AEE">
        <w:t xml:space="preserve"> </w:t>
      </w:r>
      <w:r w:rsidR="00740C1F" w:rsidRPr="007E6AEE">
        <w:t xml:space="preserve">and </w:t>
      </w:r>
      <w:r w:rsidRPr="007E6AEE">
        <w:t xml:space="preserve">should not be confused with the RESTCONF </w:t>
      </w:r>
      <w:r w:rsidRPr="007E6AEE">
        <w:rPr>
          <w:i/>
          <w:iCs/>
        </w:rPr>
        <w:t>subscription</w:t>
      </w:r>
      <w:r w:rsidRPr="007E6AEE">
        <w:t xml:space="preserve"> operation shown next.</w:t>
      </w:r>
      <w:r w:rsidR="00740C1F" w:rsidRPr="007E6AEE">
        <w:t xml:space="preserve"> The </w:t>
      </w:r>
      <w:r w:rsidR="001306D7" w:rsidRPr="007E6AEE">
        <w:t>dynamic creation of TAPI NotificationSubscriptionServices relies on sending a POST command to the notification context object with the data regarding the subscription-filter</w:t>
      </w:r>
      <w:r w:rsidR="00BA2407" w:rsidRPr="007E6AEE">
        <w:t>, as shown next</w:t>
      </w:r>
      <w:r w:rsidR="001306D7" w:rsidRPr="007E6AEE">
        <w:t>.</w:t>
      </w:r>
    </w:p>
    <w:p w14:paraId="4F2041D3" w14:textId="77777777" w:rsidR="002562E7" w:rsidRPr="007E6AEE" w:rsidRDefault="002562E7" w:rsidP="002562E7">
      <w:pPr>
        <w:pStyle w:val="yang-tree"/>
        <w:rPr>
          <w:szCs w:val="18"/>
        </w:rPr>
      </w:pPr>
      <w:r w:rsidRPr="007E6AEE">
        <w:rPr>
          <w:szCs w:val="18"/>
        </w:rPr>
        <w:t>module: tapi-notification</w:t>
      </w:r>
    </w:p>
    <w:p w14:paraId="238A2946" w14:textId="77777777" w:rsidR="002562E7" w:rsidRPr="007E6AEE" w:rsidRDefault="002562E7" w:rsidP="002562E7">
      <w:pPr>
        <w:pStyle w:val="yang-tree"/>
        <w:rPr>
          <w:szCs w:val="18"/>
        </w:rPr>
      </w:pPr>
      <w:r w:rsidRPr="007E6AEE">
        <w:rPr>
          <w:szCs w:val="18"/>
        </w:rPr>
        <w:t xml:space="preserve">  augment /tapi-common:context:</w:t>
      </w:r>
    </w:p>
    <w:p w14:paraId="065E324F" w14:textId="77777777" w:rsidR="002562E7" w:rsidRPr="007E6AEE" w:rsidRDefault="002562E7" w:rsidP="002562E7">
      <w:pPr>
        <w:pStyle w:val="yang-tree"/>
        <w:rPr>
          <w:szCs w:val="18"/>
        </w:rPr>
      </w:pPr>
      <w:r w:rsidRPr="007E6AEE">
        <w:rPr>
          <w:szCs w:val="18"/>
        </w:rPr>
        <w:t xml:space="preserve">    +--rw notification-context</w:t>
      </w:r>
    </w:p>
    <w:p w14:paraId="66BCA5F0" w14:textId="77777777" w:rsidR="002562E7" w:rsidRPr="007E6AEE" w:rsidRDefault="002562E7" w:rsidP="002562E7">
      <w:pPr>
        <w:pStyle w:val="yang-tree"/>
        <w:rPr>
          <w:szCs w:val="18"/>
        </w:rPr>
      </w:pPr>
      <w:r w:rsidRPr="007E6AEE">
        <w:rPr>
          <w:szCs w:val="18"/>
        </w:rPr>
        <w:t xml:space="preserve">       +--rw notif-subscription* [uuid]</w:t>
      </w:r>
    </w:p>
    <w:p w14:paraId="6E36CC97" w14:textId="77777777" w:rsidR="002562E7" w:rsidRPr="007E6AEE" w:rsidRDefault="002562E7" w:rsidP="002562E7">
      <w:pPr>
        <w:pStyle w:val="yang-tree"/>
        <w:rPr>
          <w:szCs w:val="18"/>
        </w:rPr>
      </w:pPr>
      <w:r w:rsidRPr="007E6AEE">
        <w:rPr>
          <w:szCs w:val="18"/>
        </w:rPr>
        <w:t xml:space="preserve">        ...</w:t>
      </w:r>
    </w:p>
    <w:p w14:paraId="4753A5FB" w14:textId="77777777" w:rsidR="002562E7" w:rsidRPr="007E6AEE" w:rsidRDefault="002562E7" w:rsidP="002562E7">
      <w:pPr>
        <w:pStyle w:val="yang-tree"/>
        <w:rPr>
          <w:szCs w:val="18"/>
        </w:rPr>
      </w:pPr>
      <w:r w:rsidRPr="007E6AEE">
        <w:rPr>
          <w:szCs w:val="18"/>
        </w:rPr>
        <w:t xml:space="preserve">       |  +--rw subscription-filter</w:t>
      </w:r>
    </w:p>
    <w:p w14:paraId="6F136207" w14:textId="77777777" w:rsidR="002562E7" w:rsidRPr="007E6AEE" w:rsidRDefault="002562E7" w:rsidP="002562E7">
      <w:pPr>
        <w:pStyle w:val="yang-tree"/>
        <w:rPr>
          <w:color w:val="7030A0"/>
          <w:szCs w:val="18"/>
        </w:rPr>
      </w:pPr>
      <w:r w:rsidRPr="007E6AEE">
        <w:rPr>
          <w:color w:val="7030A0"/>
          <w:szCs w:val="18"/>
        </w:rPr>
        <w:t xml:space="preserve">       |  |  +--rw requested-notification-types*   notification-type</w:t>
      </w:r>
    </w:p>
    <w:p w14:paraId="55A48A32" w14:textId="77777777" w:rsidR="002562E7" w:rsidRPr="007E6AEE" w:rsidRDefault="002562E7" w:rsidP="002562E7">
      <w:pPr>
        <w:pStyle w:val="yang-tree"/>
        <w:rPr>
          <w:color w:val="7030A0"/>
          <w:szCs w:val="18"/>
        </w:rPr>
      </w:pPr>
      <w:r w:rsidRPr="007E6AEE">
        <w:rPr>
          <w:color w:val="7030A0"/>
          <w:szCs w:val="18"/>
        </w:rPr>
        <w:t xml:space="preserve">       |  |  +--rw requested-object-types*         object-type</w:t>
      </w:r>
    </w:p>
    <w:p w14:paraId="2456907C" w14:textId="77777777" w:rsidR="002562E7" w:rsidRPr="007E6AEE" w:rsidRDefault="002562E7" w:rsidP="002562E7">
      <w:pPr>
        <w:pStyle w:val="yang-tree"/>
        <w:rPr>
          <w:color w:val="7030A0"/>
          <w:szCs w:val="18"/>
        </w:rPr>
      </w:pPr>
      <w:r w:rsidRPr="007E6AEE">
        <w:rPr>
          <w:color w:val="7030A0"/>
          <w:szCs w:val="18"/>
        </w:rPr>
        <w:t xml:space="preserve">       |  |  +--rw requested-layer-protocols*      tapi-common:layer-protocol-name</w:t>
      </w:r>
    </w:p>
    <w:p w14:paraId="27F1A33D" w14:textId="77777777" w:rsidR="002562E7" w:rsidRPr="007E6AEE" w:rsidRDefault="002562E7" w:rsidP="002562E7">
      <w:pPr>
        <w:pStyle w:val="yang-tree"/>
        <w:rPr>
          <w:color w:val="7030A0"/>
          <w:szCs w:val="18"/>
        </w:rPr>
      </w:pPr>
      <w:r w:rsidRPr="007E6AEE">
        <w:rPr>
          <w:color w:val="7030A0"/>
          <w:szCs w:val="18"/>
        </w:rPr>
        <w:t xml:space="preserve">       |  |  +--rw requested-object-identifier*    tapi-common:uuid</w:t>
      </w:r>
    </w:p>
    <w:p w14:paraId="7C102BDB" w14:textId="77777777" w:rsidR="002562E7" w:rsidRPr="007E6AEE" w:rsidRDefault="002562E7" w:rsidP="002562E7">
      <w:pPr>
        <w:pStyle w:val="yang-tree"/>
        <w:rPr>
          <w:szCs w:val="18"/>
        </w:rPr>
      </w:pPr>
      <w:r w:rsidRPr="007E6AEE">
        <w:rPr>
          <w:szCs w:val="18"/>
        </w:rPr>
        <w:t xml:space="preserve">       |  |  +--rw include-content?                boolean</w:t>
      </w:r>
    </w:p>
    <w:p w14:paraId="136F6274" w14:textId="77777777" w:rsidR="002562E7" w:rsidRPr="007E6AEE" w:rsidRDefault="002562E7" w:rsidP="002562E7">
      <w:pPr>
        <w:pStyle w:val="yang-tree"/>
        <w:rPr>
          <w:szCs w:val="18"/>
        </w:rPr>
      </w:pPr>
      <w:r w:rsidRPr="007E6AEE">
        <w:rPr>
          <w:szCs w:val="18"/>
        </w:rPr>
        <w:t xml:space="preserve">       |  |  +--rw local-id?                       string</w:t>
      </w:r>
    </w:p>
    <w:p w14:paraId="3320B337" w14:textId="77777777" w:rsidR="002562E7" w:rsidRPr="007E6AEE" w:rsidRDefault="002562E7" w:rsidP="002562E7">
      <w:pPr>
        <w:pStyle w:val="yang-tree"/>
        <w:rPr>
          <w:szCs w:val="18"/>
        </w:rPr>
      </w:pPr>
      <w:r w:rsidRPr="007E6AEE">
        <w:rPr>
          <w:szCs w:val="18"/>
        </w:rPr>
        <w:t xml:space="preserve">       |  |  +--rw name* [value-name]</w:t>
      </w:r>
    </w:p>
    <w:p w14:paraId="08880BDE" w14:textId="77777777" w:rsidR="002562E7" w:rsidRPr="007E6AEE" w:rsidRDefault="002562E7" w:rsidP="002562E7">
      <w:pPr>
        <w:pStyle w:val="yang-tree"/>
        <w:rPr>
          <w:szCs w:val="18"/>
        </w:rPr>
      </w:pPr>
      <w:r w:rsidRPr="007E6AEE">
        <w:rPr>
          <w:szCs w:val="18"/>
        </w:rPr>
        <w:t xml:space="preserve">       |  |     +--rw value-name    string</w:t>
      </w:r>
    </w:p>
    <w:p w14:paraId="663BF0AE" w14:textId="77777777" w:rsidR="002562E7" w:rsidRPr="007E6AEE" w:rsidRDefault="002562E7" w:rsidP="002562E7">
      <w:pPr>
        <w:pStyle w:val="yang-tree"/>
        <w:rPr>
          <w:szCs w:val="18"/>
        </w:rPr>
      </w:pPr>
      <w:r w:rsidRPr="007E6AEE">
        <w:rPr>
          <w:szCs w:val="18"/>
        </w:rPr>
        <w:t xml:space="preserve">       |  |     +--rw value?        string</w:t>
      </w:r>
    </w:p>
    <w:p w14:paraId="248D236C" w14:textId="77777777" w:rsidR="002562E7" w:rsidRPr="007E6AEE" w:rsidRDefault="002562E7" w:rsidP="002562E7">
      <w:pPr>
        <w:rPr>
          <w:color w:val="auto"/>
        </w:rPr>
      </w:pPr>
    </w:p>
    <w:p w14:paraId="45017016" w14:textId="77777777" w:rsidR="0013347F" w:rsidRPr="007E6AEE" w:rsidRDefault="0013347F" w:rsidP="0013347F">
      <w:pPr>
        <w:pBdr>
          <w:top w:val="single" w:sz="4" w:space="1" w:color="auto"/>
          <w:left w:val="single" w:sz="4" w:space="4" w:color="auto"/>
          <w:bottom w:val="single" w:sz="4" w:space="1" w:color="auto"/>
          <w:right w:val="single" w:sz="4" w:space="4" w:color="auto"/>
        </w:pBdr>
        <w:rPr>
          <w:rFonts w:cs="Times New Roman"/>
          <w:color w:val="auto"/>
          <w:szCs w:val="22"/>
        </w:rPr>
      </w:pPr>
      <w:r w:rsidRPr="007E6AEE">
        <w:rPr>
          <w:rFonts w:cs="Times New Roman"/>
          <w:color w:val="auto"/>
          <w:szCs w:val="22"/>
        </w:rPr>
        <w:t xml:space="preserve">NOTE: </w:t>
      </w:r>
      <w:r w:rsidRPr="007E6AEE">
        <w:rPr>
          <w:rFonts w:cs="Times New Roman"/>
          <w:b/>
          <w:bCs/>
          <w:i/>
          <w:iCs/>
          <w:color w:val="auto"/>
          <w:szCs w:val="22"/>
        </w:rPr>
        <w:t>include-content</w:t>
      </w:r>
      <w:r w:rsidRPr="007E6AEE">
        <w:rPr>
          <w:rFonts w:cs="Times New Roman"/>
          <w:color w:val="auto"/>
          <w:szCs w:val="22"/>
        </w:rPr>
        <w:t xml:space="preserve"> indicates whether the published Notification includes content or just the Notification Id (which would enable retrieval of the notification at the later stage). The default tapi-notification stream and the additional created streams MUST behave AS IF include-content was true.</w:t>
      </w:r>
    </w:p>
    <w:p w14:paraId="5594A267" w14:textId="352FD8AB" w:rsidR="002562E7" w:rsidRPr="007E6AEE" w:rsidRDefault="00BC1A7C" w:rsidP="002562E7">
      <w:r w:rsidRPr="007E6AEE">
        <w:t xml:space="preserve">After the NotificationSubscriptionService has been created, the object includes a </w:t>
      </w:r>
      <w:r w:rsidRPr="007E6AEE">
        <w:rPr>
          <w:i/>
          <w:iCs/>
        </w:rPr>
        <w:t xml:space="preserve">notification-channel </w:t>
      </w:r>
      <w:r w:rsidRPr="007E6AEE">
        <w:t>subtree</w:t>
      </w:r>
      <w:r w:rsidR="00060180" w:rsidRPr="007E6AEE">
        <w:t xml:space="preserve"> which, notably, includes the stream-address:</w:t>
      </w:r>
    </w:p>
    <w:p w14:paraId="42271DCA" w14:textId="77777777" w:rsidR="002562E7" w:rsidRPr="007E6AEE" w:rsidRDefault="002562E7" w:rsidP="002562E7">
      <w:pPr>
        <w:pStyle w:val="yang-tree"/>
      </w:pPr>
      <w:r w:rsidRPr="007E6AEE">
        <w:t>module: tapi-notification</w:t>
      </w:r>
    </w:p>
    <w:p w14:paraId="71AE9616" w14:textId="77777777" w:rsidR="002562E7" w:rsidRPr="007E6AEE" w:rsidRDefault="002562E7" w:rsidP="002562E7">
      <w:pPr>
        <w:pStyle w:val="yang-tree"/>
      </w:pPr>
      <w:r w:rsidRPr="007E6AEE">
        <w:t xml:space="preserve">  augment /tapi-common:context:</w:t>
      </w:r>
    </w:p>
    <w:p w14:paraId="51C0C3AD" w14:textId="77777777" w:rsidR="002562E7" w:rsidRPr="007E6AEE" w:rsidRDefault="002562E7" w:rsidP="002562E7">
      <w:pPr>
        <w:pStyle w:val="yang-tree"/>
      </w:pPr>
      <w:r w:rsidRPr="007E6AEE">
        <w:t xml:space="preserve">    +--rw notification-context</w:t>
      </w:r>
    </w:p>
    <w:p w14:paraId="6B1F9D16" w14:textId="77777777" w:rsidR="002562E7" w:rsidRPr="007E6AEE" w:rsidRDefault="002562E7" w:rsidP="002562E7">
      <w:pPr>
        <w:pStyle w:val="yang-tree"/>
      </w:pPr>
      <w:r w:rsidRPr="007E6AEE">
        <w:t xml:space="preserve">       +--rw notif-subscription* [uuid]</w:t>
      </w:r>
    </w:p>
    <w:p w14:paraId="36DA3BA5" w14:textId="77777777" w:rsidR="002562E7" w:rsidRPr="007E6AEE" w:rsidRDefault="002562E7" w:rsidP="002562E7">
      <w:pPr>
        <w:pStyle w:val="yang-tree"/>
      </w:pPr>
      <w:r w:rsidRPr="007E6AEE">
        <w:t xml:space="preserve">       |  +--ro notification* [uuid]</w:t>
      </w:r>
    </w:p>
    <w:p w14:paraId="6D2EFD15" w14:textId="77777777" w:rsidR="002562E7" w:rsidRPr="007E6AEE" w:rsidRDefault="002562E7" w:rsidP="002562E7">
      <w:pPr>
        <w:pStyle w:val="yang-tree"/>
      </w:pPr>
      <w:r w:rsidRPr="007E6AEE">
        <w:lastRenderedPageBreak/>
        <w:t xml:space="preserve">       |  |  +--ro notification-type?          notification-type</w:t>
      </w:r>
    </w:p>
    <w:p w14:paraId="3EB00E28" w14:textId="77777777" w:rsidR="002562E7" w:rsidRPr="007E6AEE" w:rsidRDefault="002562E7" w:rsidP="002562E7">
      <w:pPr>
        <w:pStyle w:val="yang-tree"/>
      </w:pPr>
      <w:r w:rsidRPr="007E6AEE">
        <w:t xml:space="preserve">       |  |  +--ro target-object-type?         object-type</w:t>
      </w:r>
    </w:p>
    <w:p w14:paraId="031BF45E" w14:textId="77777777" w:rsidR="002562E7" w:rsidRPr="007E6AEE" w:rsidRDefault="002562E7" w:rsidP="002562E7">
      <w:pPr>
        <w:pStyle w:val="yang-tree"/>
      </w:pPr>
      <w:r w:rsidRPr="007E6AEE">
        <w:t xml:space="preserve">       |  |  +--ro target-object-identifier?   tapi-common:uuid</w:t>
      </w:r>
    </w:p>
    <w:p w14:paraId="627A79D6" w14:textId="77777777" w:rsidR="002562E7" w:rsidRPr="007E6AEE" w:rsidRDefault="002562E7" w:rsidP="002562E7">
      <w:pPr>
        <w:pStyle w:val="yang-tree"/>
      </w:pPr>
      <w:r w:rsidRPr="007E6AEE">
        <w:t xml:space="preserve">       |  |  +--ro target-object-name* [value-name]</w:t>
      </w:r>
    </w:p>
    <w:p w14:paraId="0FA0EFB9" w14:textId="77777777" w:rsidR="002562E7" w:rsidRPr="007E6AEE" w:rsidRDefault="002562E7" w:rsidP="002562E7">
      <w:pPr>
        <w:pStyle w:val="yang-tree"/>
      </w:pPr>
      <w:r w:rsidRPr="007E6AEE">
        <w:t xml:space="preserve">       |  |  |  +--ro value-name    string</w:t>
      </w:r>
    </w:p>
    <w:p w14:paraId="2C1942AE" w14:textId="77777777" w:rsidR="002562E7" w:rsidRPr="007E6AEE" w:rsidRDefault="002562E7" w:rsidP="002562E7">
      <w:pPr>
        <w:pStyle w:val="yang-tree"/>
      </w:pPr>
      <w:r w:rsidRPr="007E6AEE">
        <w:t xml:space="preserve">       |  |  |  +--ro value?        string</w:t>
      </w:r>
    </w:p>
    <w:p w14:paraId="601FE912" w14:textId="77777777" w:rsidR="002562E7" w:rsidRPr="007E6AEE" w:rsidRDefault="002562E7" w:rsidP="002562E7">
      <w:pPr>
        <w:pStyle w:val="yang-tree"/>
      </w:pPr>
      <w:r w:rsidRPr="007E6AEE">
        <w:t xml:space="preserve">       |  |  +--ro event-time-stamp?           tapi-common:date-and-time</w:t>
      </w:r>
    </w:p>
    <w:p w14:paraId="433D4BE7" w14:textId="77777777" w:rsidR="002562E7" w:rsidRPr="007E6AEE" w:rsidRDefault="002562E7" w:rsidP="002562E7">
      <w:pPr>
        <w:pStyle w:val="yang-tree"/>
      </w:pPr>
      <w:r w:rsidRPr="007E6AEE">
        <w:t xml:space="preserve">       |  |  +--ro sequence-number?            uint64</w:t>
      </w:r>
    </w:p>
    <w:p w14:paraId="2195BA22" w14:textId="77777777" w:rsidR="002562E7" w:rsidRPr="007E6AEE" w:rsidRDefault="002562E7" w:rsidP="002562E7">
      <w:pPr>
        <w:pStyle w:val="yang-tree"/>
      </w:pPr>
      <w:r w:rsidRPr="007E6AEE">
        <w:t xml:space="preserve">       |  </w:t>
      </w:r>
    </w:p>
    <w:p w14:paraId="08125C55" w14:textId="77777777" w:rsidR="002562E7" w:rsidRPr="007E6AEE" w:rsidRDefault="002562E7" w:rsidP="002562E7">
      <w:pPr>
        <w:pStyle w:val="yang-tree"/>
      </w:pPr>
      <w:r w:rsidRPr="007E6AEE">
        <w:t xml:space="preserve">       |  ...</w:t>
      </w:r>
    </w:p>
    <w:p w14:paraId="436CE246" w14:textId="77777777" w:rsidR="002562E7" w:rsidRPr="007E6AEE" w:rsidRDefault="002562E7" w:rsidP="002562E7">
      <w:pPr>
        <w:pStyle w:val="yang-tree"/>
        <w:rPr>
          <w:color w:val="7030A0"/>
        </w:rPr>
      </w:pPr>
      <w:r w:rsidRPr="007E6AEE">
        <w:rPr>
          <w:color w:val="7030A0"/>
        </w:rPr>
        <w:t xml:space="preserve">       |  +--ro notification-channel</w:t>
      </w:r>
    </w:p>
    <w:p w14:paraId="43317684" w14:textId="77777777" w:rsidR="002562E7" w:rsidRPr="007E6AEE" w:rsidRDefault="002562E7" w:rsidP="002562E7">
      <w:pPr>
        <w:pStyle w:val="yang-tree"/>
        <w:rPr>
          <w:color w:val="7030A0"/>
        </w:rPr>
      </w:pPr>
      <w:r w:rsidRPr="007E6AEE">
        <w:rPr>
          <w:color w:val="7030A0"/>
        </w:rPr>
        <w:t xml:space="preserve">       |  |  +--ro stream-address?     string</w:t>
      </w:r>
    </w:p>
    <w:p w14:paraId="5B9C6CAF" w14:textId="77777777" w:rsidR="002562E7" w:rsidRPr="007E6AEE" w:rsidRDefault="002562E7" w:rsidP="002562E7">
      <w:pPr>
        <w:pStyle w:val="yang-tree"/>
        <w:rPr>
          <w:color w:val="7030A0"/>
        </w:rPr>
      </w:pPr>
      <w:r w:rsidRPr="007E6AEE">
        <w:rPr>
          <w:color w:val="7030A0"/>
        </w:rPr>
        <w:t xml:space="preserve">       |  |  +--ro next-sequence-no?   uint64</w:t>
      </w:r>
    </w:p>
    <w:p w14:paraId="1B026166" w14:textId="77777777" w:rsidR="002562E7" w:rsidRPr="007E6AEE" w:rsidRDefault="002562E7" w:rsidP="002562E7">
      <w:pPr>
        <w:pStyle w:val="yang-tree"/>
        <w:rPr>
          <w:color w:val="7030A0"/>
        </w:rPr>
      </w:pPr>
      <w:r w:rsidRPr="007E6AEE">
        <w:rPr>
          <w:color w:val="7030A0"/>
        </w:rPr>
        <w:t xml:space="preserve">       |  |  +--ro local-id?           string</w:t>
      </w:r>
    </w:p>
    <w:p w14:paraId="455F4824" w14:textId="77777777" w:rsidR="002562E7" w:rsidRPr="007E6AEE" w:rsidRDefault="002562E7" w:rsidP="002562E7">
      <w:pPr>
        <w:pStyle w:val="yang-tree"/>
        <w:rPr>
          <w:color w:val="7030A0"/>
        </w:rPr>
      </w:pPr>
      <w:r w:rsidRPr="007E6AEE">
        <w:rPr>
          <w:color w:val="7030A0"/>
        </w:rPr>
        <w:t xml:space="preserve">       |  |  +--ro name* [value-name]</w:t>
      </w:r>
    </w:p>
    <w:p w14:paraId="735F6EDB" w14:textId="77777777" w:rsidR="002562E7" w:rsidRPr="007E6AEE" w:rsidRDefault="002562E7" w:rsidP="002562E7">
      <w:pPr>
        <w:pStyle w:val="yang-tree"/>
        <w:rPr>
          <w:color w:val="7030A0"/>
        </w:rPr>
      </w:pPr>
      <w:r w:rsidRPr="007E6AEE">
        <w:rPr>
          <w:color w:val="7030A0"/>
        </w:rPr>
        <w:t xml:space="preserve">       |  |     +--ro value-name    string</w:t>
      </w:r>
    </w:p>
    <w:p w14:paraId="2F2CC956" w14:textId="77777777" w:rsidR="002562E7" w:rsidRPr="007E6AEE" w:rsidRDefault="002562E7" w:rsidP="002562E7">
      <w:pPr>
        <w:pStyle w:val="yang-tree"/>
        <w:rPr>
          <w:color w:val="7030A0"/>
        </w:rPr>
      </w:pPr>
      <w:r w:rsidRPr="007E6AEE">
        <w:rPr>
          <w:color w:val="7030A0"/>
        </w:rPr>
        <w:t xml:space="preserve">       |  |     +--ro value?        string</w:t>
      </w:r>
    </w:p>
    <w:p w14:paraId="6434B2CB" w14:textId="77777777" w:rsidR="002562E7" w:rsidRPr="007E6AEE" w:rsidRDefault="002562E7" w:rsidP="002562E7"/>
    <w:p w14:paraId="54BC0BAF" w14:textId="28615C12" w:rsidR="002562E7" w:rsidRPr="007E6AEE" w:rsidRDefault="00060180" w:rsidP="002562E7">
      <w:r w:rsidRPr="007E6AEE">
        <w:t>Moreover,</w:t>
      </w:r>
      <w:r w:rsidR="002562E7" w:rsidRPr="007E6AEE">
        <w:t xml:space="preserve"> its uuid appears both at the notification subscription service object AND in the restconf-state/streams container as shown below. Note that the access/location attribute of the new RESTCONF stream and the notification-channel/stream-address MUST be equal.</w:t>
      </w:r>
    </w:p>
    <w:p w14:paraId="6C202749" w14:textId="19D9B5E1" w:rsidR="00A70EE7" w:rsidRPr="007E6AEE" w:rsidRDefault="00377CF0" w:rsidP="002562E7">
      <w:r w:rsidRPr="007E6AEE">
        <w:t>The server MUST support a client that queries the list of streams, as in:</w:t>
      </w:r>
    </w:p>
    <w:p w14:paraId="4D190EAB" w14:textId="41611565" w:rsidR="002562E7" w:rsidRPr="007E6AEE" w:rsidRDefault="002562E7" w:rsidP="002562E7">
      <w:pPr>
        <w:pStyle w:val="TR-JSONsnippet"/>
      </w:pPr>
      <w:r w:rsidRPr="007E6AEE">
        <w:t>GET /restconf/data/ietf-restconf-monitoring:restconf-state/streams HTTP/1.1</w:t>
      </w:r>
    </w:p>
    <w:p w14:paraId="555484A5" w14:textId="226CDE8B" w:rsidR="002562E7" w:rsidRPr="007E6AEE" w:rsidRDefault="002562E7" w:rsidP="002562E7">
      <w:pPr>
        <w:pStyle w:val="TR-JSONsnippet"/>
      </w:pPr>
      <w:r w:rsidRPr="007E6AEE">
        <w:t>Host: example.com</w:t>
      </w:r>
    </w:p>
    <w:p w14:paraId="6E83BD88" w14:textId="6B9FDE7E" w:rsidR="002562E7" w:rsidRPr="007E6AEE" w:rsidRDefault="002562E7" w:rsidP="00C703F9">
      <w:pPr>
        <w:pStyle w:val="TR-JSONsnippet"/>
      </w:pPr>
      <w:r w:rsidRPr="007E6AEE">
        <w:t xml:space="preserve">Accept: application/json </w:t>
      </w:r>
    </w:p>
    <w:p w14:paraId="61E203AB" w14:textId="77777777" w:rsidR="00377CF0" w:rsidRPr="007E6AEE" w:rsidRDefault="00377CF0" w:rsidP="00377CF0">
      <w:pPr>
        <w:rPr>
          <w:lang w:eastAsia="ar-SA"/>
        </w:rPr>
      </w:pPr>
    </w:p>
    <w:p w14:paraId="23652CAD" w14:textId="56EAC2C4" w:rsidR="00377CF0" w:rsidRPr="007E6AEE" w:rsidRDefault="00377CF0" w:rsidP="00377CF0">
      <w:pPr>
        <w:rPr>
          <w:lang w:eastAsia="ar-SA"/>
        </w:rPr>
      </w:pPr>
      <w:r w:rsidRPr="007E6AEE">
        <w:rPr>
          <w:lang w:eastAsia="ar-SA"/>
        </w:rPr>
        <w:t>With an example reply:</w:t>
      </w:r>
    </w:p>
    <w:p w14:paraId="4F0AECC9" w14:textId="7C347429" w:rsidR="002562E7" w:rsidRPr="007E6AEE" w:rsidRDefault="002562E7" w:rsidP="002562E7">
      <w:pPr>
        <w:pStyle w:val="TR-JSONsnippet"/>
      </w:pPr>
      <w:r w:rsidRPr="007E6AEE">
        <w:t>HTTP/1.1 200 OK</w:t>
      </w:r>
    </w:p>
    <w:p w14:paraId="712AC7E3" w14:textId="091CCBCD" w:rsidR="002562E7" w:rsidRPr="007E6AEE" w:rsidRDefault="002562E7" w:rsidP="002562E7">
      <w:pPr>
        <w:pStyle w:val="TR-JSONsnippet"/>
      </w:pPr>
      <w:r w:rsidRPr="007E6AEE">
        <w:t>Content-Type: application/json</w:t>
      </w:r>
    </w:p>
    <w:p w14:paraId="11434CC0" w14:textId="77777777" w:rsidR="002562E7" w:rsidRPr="007E6AEE" w:rsidRDefault="002562E7" w:rsidP="002562E7">
      <w:pPr>
        <w:pStyle w:val="TR-JSONsnippet"/>
      </w:pPr>
    </w:p>
    <w:p w14:paraId="5DE409D6" w14:textId="2ADE8B98" w:rsidR="002562E7" w:rsidRPr="007E6AEE" w:rsidRDefault="002562E7" w:rsidP="002562E7">
      <w:pPr>
        <w:pStyle w:val="TR-JSONsnippet"/>
      </w:pPr>
      <w:r w:rsidRPr="007E6AEE">
        <w:t>{</w:t>
      </w:r>
    </w:p>
    <w:p w14:paraId="105A3767" w14:textId="63EB0DD7" w:rsidR="002562E7" w:rsidRPr="007E6AEE" w:rsidRDefault="002562E7" w:rsidP="002562E7">
      <w:pPr>
        <w:pStyle w:val="TR-JSONsnippet"/>
      </w:pPr>
      <w:r w:rsidRPr="007E6AEE">
        <w:t xml:space="preserve">  "streams" : {</w:t>
      </w:r>
    </w:p>
    <w:p w14:paraId="700C2A08" w14:textId="02213721" w:rsidR="002562E7" w:rsidRPr="007E6AEE" w:rsidRDefault="002562E7" w:rsidP="002562E7">
      <w:pPr>
        <w:pStyle w:val="TR-JSONsnippet"/>
      </w:pPr>
      <w:r w:rsidRPr="007E6AEE">
        <w:t xml:space="preserve">    "stream"</w:t>
      </w:r>
      <w:r w:rsidR="00E035D2" w:rsidRPr="007E6AEE">
        <w:t xml:space="preserve"> :</w:t>
      </w:r>
      <w:r w:rsidRPr="007E6AEE">
        <w:t xml:space="preserve"> [ {</w:t>
      </w:r>
    </w:p>
    <w:p w14:paraId="1DB556EA" w14:textId="75730F94" w:rsidR="002562E7" w:rsidRPr="007E6AEE" w:rsidRDefault="002562E7" w:rsidP="002562E7">
      <w:pPr>
        <w:pStyle w:val="TR-JSONsnippet"/>
        <w:rPr>
          <w:color w:val="007635"/>
        </w:rPr>
      </w:pPr>
      <w:r w:rsidRPr="007E6AEE">
        <w:t xml:space="preserve">         </w:t>
      </w:r>
      <w:r w:rsidRPr="007E6AEE">
        <w:rPr>
          <w:color w:val="007635"/>
        </w:rPr>
        <w:t>"name": "tapi-notification",</w:t>
      </w:r>
    </w:p>
    <w:p w14:paraId="50D418F6" w14:textId="6A76B5A1" w:rsidR="002562E7" w:rsidRPr="007E6AEE" w:rsidRDefault="002562E7" w:rsidP="002562E7">
      <w:pPr>
        <w:pStyle w:val="TR-JSONsnippet"/>
      </w:pPr>
      <w:r w:rsidRPr="007E6AEE">
        <w:t xml:space="preserve">         "description" ...</w:t>
      </w:r>
    </w:p>
    <w:p w14:paraId="73CE79EB" w14:textId="041C9C1E" w:rsidR="002562E7" w:rsidRPr="007E6AEE" w:rsidRDefault="002562E7" w:rsidP="002562E7">
      <w:pPr>
        <w:pStyle w:val="TR-JSONsnippet"/>
      </w:pPr>
      <w:r w:rsidRPr="007E6AEE">
        <w:t xml:space="preserve">         "access" : [</w:t>
      </w:r>
    </w:p>
    <w:p w14:paraId="5328236E" w14:textId="4B2C889A" w:rsidR="002562E7" w:rsidRPr="007E6AEE" w:rsidRDefault="002562E7" w:rsidP="002562E7">
      <w:pPr>
        <w:pStyle w:val="TR-JSONsnippet"/>
      </w:pPr>
      <w:r w:rsidRPr="007E6AEE">
        <w:t xml:space="preserve">           {</w:t>
      </w:r>
    </w:p>
    <w:p w14:paraId="45E424ED" w14:textId="55632247" w:rsidR="002562E7" w:rsidRPr="007E6AEE" w:rsidRDefault="002562E7" w:rsidP="002562E7">
      <w:pPr>
        <w:pStyle w:val="TR-JSONsnippet"/>
        <w:rPr>
          <w:color w:val="FF0000"/>
        </w:rPr>
      </w:pPr>
      <w:r w:rsidRPr="007E6AEE">
        <w:t xml:space="preserve">           </w:t>
      </w:r>
      <w:r w:rsidR="00EA5337" w:rsidRPr="007E6AEE">
        <w:t xml:space="preserve"> </w:t>
      </w:r>
      <w:r w:rsidRPr="007E6AEE">
        <w:rPr>
          <w:color w:val="FF0000"/>
        </w:rPr>
        <w:t>"encoding" : "json",</w:t>
      </w:r>
    </w:p>
    <w:p w14:paraId="5C697C80" w14:textId="2D87F0CA" w:rsidR="002562E7" w:rsidRPr="007E6AEE" w:rsidRDefault="002562E7" w:rsidP="002562E7">
      <w:pPr>
        <w:pStyle w:val="TR-JSONsnippet"/>
      </w:pPr>
      <w:r w:rsidRPr="007E6AEE">
        <w:t xml:space="preserve">            </w:t>
      </w:r>
      <w:r w:rsidRPr="007E6AEE">
        <w:rPr>
          <w:color w:val="FF0000"/>
        </w:rPr>
        <w:t>"location" : "https://example.com/streams/tapi-notification"</w:t>
      </w:r>
    </w:p>
    <w:p w14:paraId="55DA23A0" w14:textId="1C0934EF" w:rsidR="002562E7" w:rsidRPr="007E6AEE" w:rsidRDefault="00C703F9" w:rsidP="002562E7">
      <w:pPr>
        <w:pStyle w:val="TR-JSONsnippet"/>
      </w:pPr>
      <w:r w:rsidRPr="007E6AEE">
        <w:t xml:space="preserve"> </w:t>
      </w:r>
      <w:r w:rsidR="002562E7" w:rsidRPr="007E6AEE">
        <w:t xml:space="preserve">          },</w:t>
      </w:r>
    </w:p>
    <w:p w14:paraId="2C9584E5" w14:textId="0AFB0D83" w:rsidR="002562E7" w:rsidRPr="007E6AEE" w:rsidRDefault="002562E7" w:rsidP="002562E7">
      <w:pPr>
        <w:pStyle w:val="TR-JSONsnippet"/>
      </w:pPr>
      <w:r w:rsidRPr="007E6AEE">
        <w:t xml:space="preserve">           ...</w:t>
      </w:r>
    </w:p>
    <w:p w14:paraId="5BD882AA" w14:textId="127E2FF8" w:rsidR="002562E7" w:rsidRPr="007E6AEE" w:rsidRDefault="002562E7" w:rsidP="002562E7">
      <w:pPr>
        <w:pStyle w:val="TR-JSONsnippet"/>
      </w:pPr>
      <w:r w:rsidRPr="007E6AEE">
        <w:t xml:space="preserve">    </w:t>
      </w:r>
      <w:r w:rsidR="00E035D2" w:rsidRPr="007E6AEE">
        <w:t xml:space="preserve">   </w:t>
      </w:r>
      <w:r w:rsidRPr="007E6AEE">
        <w:t>}, {</w:t>
      </w:r>
    </w:p>
    <w:p w14:paraId="1C198A01" w14:textId="671240B5" w:rsidR="002562E7" w:rsidRPr="007E6AEE" w:rsidRDefault="002562E7" w:rsidP="002562E7">
      <w:pPr>
        <w:pStyle w:val="TR-JSONsnippet"/>
        <w:rPr>
          <w:color w:val="007635"/>
        </w:rPr>
      </w:pPr>
      <w:r w:rsidRPr="007E6AEE">
        <w:t xml:space="preserve">         </w:t>
      </w:r>
      <w:r w:rsidRPr="007E6AEE">
        <w:rPr>
          <w:color w:val="007635"/>
        </w:rPr>
        <w:t>"name": "{{uuid-of-tapi-notif-subscription-service}}",</w:t>
      </w:r>
    </w:p>
    <w:p w14:paraId="1ACFFE77" w14:textId="74436071" w:rsidR="002562E7" w:rsidRPr="007E6AEE" w:rsidRDefault="002562E7" w:rsidP="002562E7">
      <w:pPr>
        <w:pStyle w:val="TR-JSONsnippet"/>
      </w:pPr>
      <w:r w:rsidRPr="007E6AEE">
        <w:t xml:space="preserve">         "description" ...</w:t>
      </w:r>
    </w:p>
    <w:p w14:paraId="3861D440" w14:textId="30A68AE5" w:rsidR="002562E7" w:rsidRPr="007E6AEE" w:rsidRDefault="002562E7" w:rsidP="002562E7">
      <w:pPr>
        <w:pStyle w:val="TR-JSONsnippet"/>
      </w:pPr>
      <w:r w:rsidRPr="007E6AEE">
        <w:t xml:space="preserve">         "access" : [</w:t>
      </w:r>
    </w:p>
    <w:p w14:paraId="1C187DDC" w14:textId="71064812" w:rsidR="002562E7" w:rsidRPr="007E6AEE" w:rsidRDefault="002562E7" w:rsidP="002562E7">
      <w:pPr>
        <w:pStyle w:val="TR-JSONsnippet"/>
      </w:pPr>
      <w:r w:rsidRPr="007E6AEE">
        <w:t xml:space="preserve">           {</w:t>
      </w:r>
    </w:p>
    <w:p w14:paraId="72A115E5" w14:textId="3AC09586" w:rsidR="002562E7" w:rsidRPr="007E6AEE" w:rsidRDefault="002562E7" w:rsidP="002562E7">
      <w:pPr>
        <w:pStyle w:val="TR-JSONsnippet"/>
        <w:rPr>
          <w:color w:val="FF0000"/>
        </w:rPr>
      </w:pPr>
      <w:r w:rsidRPr="007E6AEE">
        <w:t xml:space="preserve">            </w:t>
      </w:r>
      <w:r w:rsidRPr="007E6AEE">
        <w:rPr>
          <w:color w:val="FF0000"/>
        </w:rPr>
        <w:t>"encoding" : "json",</w:t>
      </w:r>
    </w:p>
    <w:p w14:paraId="28D1DC24" w14:textId="112BE1BF" w:rsidR="002562E7" w:rsidRPr="007E6AEE" w:rsidRDefault="002562E7" w:rsidP="002562E7">
      <w:pPr>
        <w:pStyle w:val="TR-JSONsnippet"/>
      </w:pPr>
      <w:r w:rsidRPr="007E6AEE">
        <w:t xml:space="preserve">            </w:t>
      </w:r>
      <w:r w:rsidRPr="007E6AEE">
        <w:rPr>
          <w:color w:val="FF0000"/>
        </w:rPr>
        <w:t>"location" : "https://example.com/streams/{{uuid-of-tapi-notif-subs-service}}"</w:t>
      </w:r>
    </w:p>
    <w:p w14:paraId="15F724ED" w14:textId="21A69AA9" w:rsidR="002562E7" w:rsidRPr="007E6AEE" w:rsidRDefault="002562E7" w:rsidP="002562E7">
      <w:pPr>
        <w:pStyle w:val="TR-JSONsnippet"/>
      </w:pPr>
      <w:r w:rsidRPr="007E6AEE">
        <w:t xml:space="preserve">           },</w:t>
      </w:r>
    </w:p>
    <w:p w14:paraId="45505564" w14:textId="59EA3749" w:rsidR="002562E7" w:rsidRPr="007E6AEE" w:rsidRDefault="002562E7" w:rsidP="002562E7">
      <w:pPr>
        <w:pStyle w:val="TR-JSONsnippet"/>
      </w:pPr>
      <w:r w:rsidRPr="007E6AEE">
        <w:t xml:space="preserve"> ...</w:t>
      </w:r>
    </w:p>
    <w:p w14:paraId="5ECA42DE" w14:textId="77777777" w:rsidR="00B624C1" w:rsidRPr="007E6AEE" w:rsidRDefault="00B624C1" w:rsidP="00600602">
      <w:pPr>
        <w:rPr>
          <w:rFonts w:cs="Times New Roman"/>
          <w:szCs w:val="22"/>
        </w:rPr>
      </w:pPr>
    </w:p>
    <w:p w14:paraId="598BC169" w14:textId="77777777" w:rsidR="00325E56" w:rsidRPr="007E6AEE" w:rsidRDefault="00325E56" w:rsidP="00600602">
      <w:pPr>
        <w:rPr>
          <w:rFonts w:cs="Times New Roman"/>
          <w:szCs w:val="22"/>
        </w:rPr>
      </w:pPr>
    </w:p>
    <w:p w14:paraId="09DCE13C" w14:textId="5C575FD1" w:rsidR="00732B84" w:rsidRPr="007E6AEE" w:rsidRDefault="00732B84" w:rsidP="001941CD">
      <w:pPr>
        <w:pStyle w:val="Heading4"/>
      </w:pPr>
      <w:bookmarkStart w:id="73" w:name="_Ref85715998"/>
      <w:bookmarkStart w:id="74" w:name="_Toc173252860"/>
      <w:r w:rsidRPr="007E6AEE">
        <w:t>RESTCONF stream subscription</w:t>
      </w:r>
      <w:bookmarkEnd w:id="73"/>
      <w:bookmarkEnd w:id="74"/>
    </w:p>
    <w:p w14:paraId="687E5341" w14:textId="535BD1B1" w:rsidR="002C22C0" w:rsidRPr="007E6AEE" w:rsidRDefault="002562E7" w:rsidP="00F46F1A">
      <w:pPr>
        <w:rPr>
          <w:rFonts w:cs="Times New Roman"/>
          <w:b/>
          <w:szCs w:val="22"/>
        </w:rPr>
      </w:pPr>
      <w:r w:rsidRPr="007E6AEE">
        <w:rPr>
          <w:rFonts w:cs="Times New Roman"/>
          <w:szCs w:val="22"/>
        </w:rPr>
        <w:t>For the default RESTCONF stream (and for the optionally created additional RESTCONF streams if such capability is supported), t</w:t>
      </w:r>
      <w:r w:rsidR="002D551F" w:rsidRPr="007E6AEE">
        <w:rPr>
          <w:rFonts w:cs="Times New Roman"/>
          <w:szCs w:val="22"/>
        </w:rPr>
        <w:t>he RESTCONF server MUST support</w:t>
      </w:r>
      <w:r w:rsidRPr="007E6AEE">
        <w:rPr>
          <w:rFonts w:cs="Times New Roman"/>
          <w:szCs w:val="22"/>
        </w:rPr>
        <w:t xml:space="preserve"> </w:t>
      </w:r>
      <w:r w:rsidR="002D551F" w:rsidRPr="007E6AEE">
        <w:rPr>
          <w:rFonts w:cs="Times New Roman"/>
          <w:szCs w:val="22"/>
        </w:rPr>
        <w:t xml:space="preserve">the RESTCONF Notifications subscription mechanism </w:t>
      </w:r>
      <w:r w:rsidR="002C22C0" w:rsidRPr="007E6AEE">
        <w:rPr>
          <w:rFonts w:cs="Times New Roman"/>
          <w:szCs w:val="22"/>
        </w:rPr>
        <w:t>as</w:t>
      </w:r>
      <w:r w:rsidR="002D551F" w:rsidRPr="007E6AEE">
        <w:rPr>
          <w:rFonts w:cs="Times New Roman"/>
          <w:szCs w:val="22"/>
        </w:rPr>
        <w:t xml:space="preserve"> defined </w:t>
      </w:r>
      <w:r w:rsidR="002D551F" w:rsidRPr="007E6AEE">
        <w:rPr>
          <w:rFonts w:cs="Times New Roman"/>
          <w:szCs w:val="22"/>
        </w:rPr>
        <w:lastRenderedPageBreak/>
        <w:t xml:space="preserve">in </w:t>
      </w:r>
      <w:hyperlink r:id="rId29" w:history="1">
        <w:r w:rsidR="002D551F" w:rsidRPr="007E6AEE">
          <w:rPr>
            <w:rFonts w:cs="Times New Roman"/>
            <w:szCs w:val="22"/>
          </w:rPr>
          <w:t>Section 6.3 of [RFC 8040]</w:t>
        </w:r>
      </w:hyperlink>
      <w:r w:rsidR="002D551F" w:rsidRPr="007E6AEE">
        <w:rPr>
          <w:rFonts w:cs="Times New Roman"/>
          <w:szCs w:val="22"/>
        </w:rPr>
        <w:t>.</w:t>
      </w:r>
      <w:r w:rsidR="002C22C0" w:rsidRPr="007E6AEE">
        <w:rPr>
          <w:rFonts w:cs="Times New Roman"/>
          <w:szCs w:val="22"/>
        </w:rPr>
        <w:t xml:space="preserve"> </w:t>
      </w:r>
      <w:r w:rsidR="00F46F1A" w:rsidRPr="007E6AEE">
        <w:rPr>
          <w:rFonts w:cs="Times New Roman"/>
          <w:szCs w:val="22"/>
        </w:rPr>
        <w:t xml:space="preserve"> For example, to subscribe to the default </w:t>
      </w:r>
      <w:r w:rsidR="001A7AB3" w:rsidRPr="007E6AEE">
        <w:rPr>
          <w:rFonts w:cs="Times New Roman"/>
          <w:szCs w:val="22"/>
        </w:rPr>
        <w:t>RESTCONF</w:t>
      </w:r>
      <w:r w:rsidR="00433181" w:rsidRPr="007E6AEE">
        <w:rPr>
          <w:rFonts w:cs="Times New Roman"/>
          <w:szCs w:val="22"/>
        </w:rPr>
        <w:t xml:space="preserve"> tapi-notification stream</w:t>
      </w:r>
      <w:r w:rsidR="0061582B" w:rsidRPr="007E6AEE">
        <w:rPr>
          <w:rFonts w:cs="Times New Roman"/>
          <w:szCs w:val="22"/>
        </w:rPr>
        <w:t xml:space="preserve"> the client sends:</w:t>
      </w:r>
    </w:p>
    <w:p w14:paraId="0980BC45" w14:textId="60460948" w:rsidR="00010B7D" w:rsidRPr="007E6AEE" w:rsidRDefault="00010B7D" w:rsidP="00CF03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jc w:val="left"/>
        <w:rPr>
          <w:rFonts w:ascii="Courier New" w:eastAsia="Times New Roman" w:hAnsi="Courier New" w:cs="Courier New"/>
          <w:color w:val="000000"/>
          <w:sz w:val="20"/>
          <w:szCs w:val="20"/>
          <w:lang w:eastAsia="en-US"/>
        </w:rPr>
      </w:pPr>
      <w:r w:rsidRPr="007E6AEE">
        <w:rPr>
          <w:rFonts w:ascii="Courier New" w:eastAsia="Times New Roman" w:hAnsi="Courier New" w:cs="Courier New"/>
          <w:color w:val="000000"/>
          <w:sz w:val="20"/>
          <w:szCs w:val="20"/>
          <w:lang w:eastAsia="en-US"/>
        </w:rPr>
        <w:t>GET /streams/</w:t>
      </w:r>
      <w:r w:rsidR="00CF0322" w:rsidRPr="007E6AEE">
        <w:rPr>
          <w:rFonts w:ascii="Courier New" w:eastAsia="Times New Roman" w:hAnsi="Courier New" w:cs="Courier New"/>
          <w:color w:val="000000"/>
          <w:sz w:val="20"/>
          <w:szCs w:val="20"/>
          <w:lang w:eastAsia="en-US"/>
        </w:rPr>
        <w:t>tapi-notification</w:t>
      </w:r>
      <w:r w:rsidRPr="007E6AEE">
        <w:rPr>
          <w:rFonts w:ascii="Courier New" w:eastAsia="Times New Roman" w:hAnsi="Courier New" w:cs="Courier New"/>
          <w:color w:val="000000"/>
          <w:sz w:val="20"/>
          <w:szCs w:val="20"/>
          <w:lang w:eastAsia="en-US"/>
        </w:rPr>
        <w:t xml:space="preserve"> HTTP/1.1</w:t>
      </w:r>
    </w:p>
    <w:p w14:paraId="2AC34E14" w14:textId="706516EC" w:rsidR="00010B7D" w:rsidRPr="007E6AEE" w:rsidRDefault="00CF0322" w:rsidP="00CF03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eastAsia="Times New Roman" w:hAnsi="Courier New" w:cs="Courier New"/>
          <w:color w:val="000000"/>
          <w:sz w:val="20"/>
          <w:szCs w:val="20"/>
          <w:lang w:eastAsia="en-US"/>
        </w:rPr>
      </w:pPr>
      <w:r w:rsidRPr="007E6AEE">
        <w:rPr>
          <w:rFonts w:ascii="Courier New" w:eastAsia="Times New Roman" w:hAnsi="Courier New" w:cs="Courier New"/>
          <w:color w:val="000000"/>
          <w:sz w:val="20"/>
          <w:szCs w:val="20"/>
          <w:lang w:eastAsia="en-US"/>
        </w:rPr>
        <w:t xml:space="preserve">   </w:t>
      </w:r>
      <w:r w:rsidR="00010B7D" w:rsidRPr="007E6AEE">
        <w:rPr>
          <w:rFonts w:ascii="Courier New" w:eastAsia="Times New Roman" w:hAnsi="Courier New" w:cs="Courier New"/>
          <w:color w:val="000000"/>
          <w:sz w:val="20"/>
          <w:szCs w:val="20"/>
          <w:lang w:eastAsia="en-US"/>
        </w:rPr>
        <w:t>Host: example.com</w:t>
      </w:r>
    </w:p>
    <w:p w14:paraId="219712C9" w14:textId="5C728CCC" w:rsidR="00010B7D" w:rsidRPr="007E6AEE" w:rsidRDefault="00CF0322" w:rsidP="00CF03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eastAsia="Times New Roman" w:hAnsi="Courier New" w:cs="Courier New"/>
          <w:color w:val="000000"/>
          <w:sz w:val="20"/>
          <w:szCs w:val="20"/>
          <w:lang w:eastAsia="en-US"/>
        </w:rPr>
      </w:pPr>
      <w:r w:rsidRPr="007E6AEE">
        <w:rPr>
          <w:rFonts w:ascii="Courier New" w:eastAsia="Times New Roman" w:hAnsi="Courier New" w:cs="Courier New"/>
          <w:color w:val="000000"/>
          <w:sz w:val="20"/>
          <w:szCs w:val="20"/>
          <w:lang w:eastAsia="en-US"/>
        </w:rPr>
        <w:t xml:space="preserve">   </w:t>
      </w:r>
      <w:r w:rsidR="00010B7D" w:rsidRPr="007E6AEE">
        <w:rPr>
          <w:rFonts w:ascii="Courier New" w:eastAsia="Times New Roman" w:hAnsi="Courier New" w:cs="Courier New"/>
          <w:color w:val="000000"/>
          <w:sz w:val="20"/>
          <w:szCs w:val="20"/>
          <w:lang w:eastAsia="en-US"/>
        </w:rPr>
        <w:t>Accept: text/event-stream</w:t>
      </w:r>
    </w:p>
    <w:p w14:paraId="508CA581" w14:textId="77777777" w:rsidR="00433181" w:rsidRPr="007E6AEE" w:rsidRDefault="00433181" w:rsidP="00433181">
      <w:pPr>
        <w:rPr>
          <w:rFonts w:cs="Times New Roman"/>
          <w:b/>
          <w:szCs w:val="22"/>
        </w:rPr>
      </w:pPr>
    </w:p>
    <w:p w14:paraId="28D55779" w14:textId="7D5A405B" w:rsidR="003A2809" w:rsidRPr="007E6AEE" w:rsidRDefault="00433181" w:rsidP="00433181">
      <w:pPr>
        <w:rPr>
          <w:rFonts w:cs="Times New Roman"/>
          <w:b/>
          <w:szCs w:val="22"/>
        </w:rPr>
      </w:pPr>
      <w:r w:rsidRPr="007E6AEE">
        <w:rPr>
          <w:rFonts w:cs="Times New Roman"/>
          <w:szCs w:val="22"/>
        </w:rPr>
        <w:t xml:space="preserve">Additionally, </w:t>
      </w:r>
      <w:r w:rsidR="002D551F" w:rsidRPr="007E6AEE">
        <w:rPr>
          <w:rFonts w:cs="Times New Roman"/>
          <w:szCs w:val="22"/>
        </w:rPr>
        <w:t>the</w:t>
      </w:r>
      <w:r w:rsidRPr="007E6AEE">
        <w:rPr>
          <w:rFonts w:cs="Times New Roman"/>
          <w:szCs w:val="22"/>
        </w:rPr>
        <w:t xml:space="preserve"> server MUST support the </w:t>
      </w:r>
      <w:r w:rsidR="002D551F" w:rsidRPr="007E6AEE">
        <w:rPr>
          <w:rFonts w:cs="Times New Roman"/>
          <w:i/>
          <w:szCs w:val="22"/>
        </w:rPr>
        <w:t>“filter”</w:t>
      </w:r>
      <w:r w:rsidR="002D551F" w:rsidRPr="007E6AEE">
        <w:rPr>
          <w:rFonts w:cs="Times New Roman"/>
          <w:szCs w:val="22"/>
        </w:rPr>
        <w:t xml:space="preserve"> Query Parameter, as defined in </w:t>
      </w:r>
      <w:hyperlink r:id="rId30" w:anchor="section-4.8.4" w:history="1">
        <w:r w:rsidR="002D551F" w:rsidRPr="007E6AEE">
          <w:rPr>
            <w:rFonts w:cs="Times New Roman"/>
            <w:szCs w:val="22"/>
          </w:rPr>
          <w:t>Section 4.8.4 of [RFC 8040]</w:t>
        </w:r>
      </w:hyperlink>
      <w:r w:rsidR="002D551F" w:rsidRPr="007E6AEE">
        <w:rPr>
          <w:rFonts w:cs="Times New Roman"/>
          <w:szCs w:val="22"/>
        </w:rPr>
        <w:t xml:space="preserve">, to indicate the target subset of the possible events being advertised by </w:t>
      </w:r>
      <w:r w:rsidRPr="007E6AEE">
        <w:rPr>
          <w:rFonts w:cs="Times New Roman"/>
          <w:szCs w:val="22"/>
        </w:rPr>
        <w:t>a</w:t>
      </w:r>
      <w:r w:rsidR="002D551F" w:rsidRPr="007E6AEE">
        <w:rPr>
          <w:rFonts w:cs="Times New Roman"/>
          <w:szCs w:val="22"/>
        </w:rPr>
        <w:t xml:space="preserve"> RESTCONF server stream. </w:t>
      </w:r>
    </w:p>
    <w:p w14:paraId="0DEA1BC7" w14:textId="4E1B1502" w:rsidR="009D5AD8" w:rsidRPr="007E6AEE" w:rsidRDefault="009D5AD8" w:rsidP="009D5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jc w:val="left"/>
        <w:rPr>
          <w:rFonts w:ascii="Courier New" w:eastAsia="Times New Roman" w:hAnsi="Courier New" w:cs="Courier New"/>
          <w:color w:val="000000"/>
          <w:sz w:val="20"/>
          <w:szCs w:val="20"/>
          <w:lang w:eastAsia="en-US"/>
        </w:rPr>
      </w:pPr>
      <w:r w:rsidRPr="007E6AEE">
        <w:rPr>
          <w:rFonts w:ascii="Courier New" w:eastAsia="Times New Roman" w:hAnsi="Courier New" w:cs="Courier New"/>
          <w:color w:val="000000"/>
          <w:sz w:val="20"/>
          <w:szCs w:val="20"/>
          <w:lang w:eastAsia="en-US"/>
        </w:rPr>
        <w:t>GET /streams/tapi-notification?filter={filter expression} HTTP/1.1</w:t>
      </w:r>
    </w:p>
    <w:p w14:paraId="69384C4D" w14:textId="515DA57B" w:rsidR="009D5AD8" w:rsidRPr="007E6AEE" w:rsidRDefault="009D5AD8" w:rsidP="009D5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eastAsia="Times New Roman" w:hAnsi="Courier New" w:cs="Courier New"/>
          <w:color w:val="000000"/>
          <w:sz w:val="20"/>
          <w:szCs w:val="20"/>
          <w:lang w:eastAsia="en-US"/>
        </w:rPr>
      </w:pPr>
      <w:r w:rsidRPr="007E6AEE">
        <w:rPr>
          <w:rFonts w:ascii="Courier New" w:eastAsia="Times New Roman" w:hAnsi="Courier New" w:cs="Courier New"/>
          <w:color w:val="000000"/>
          <w:sz w:val="20"/>
          <w:szCs w:val="20"/>
          <w:lang w:eastAsia="en-US"/>
        </w:rPr>
        <w:t xml:space="preserve">   Host: example.com</w:t>
      </w:r>
    </w:p>
    <w:p w14:paraId="2FD409DA" w14:textId="3800C53D" w:rsidR="009D5AD8" w:rsidRPr="007E6AEE" w:rsidRDefault="009D5AD8" w:rsidP="009D5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eastAsia="Times New Roman" w:hAnsi="Courier New" w:cs="Courier New"/>
          <w:color w:val="000000"/>
          <w:sz w:val="20"/>
          <w:szCs w:val="20"/>
          <w:lang w:eastAsia="en-US"/>
        </w:rPr>
      </w:pPr>
      <w:r w:rsidRPr="007E6AEE">
        <w:rPr>
          <w:rFonts w:ascii="Courier New" w:eastAsia="Times New Roman" w:hAnsi="Courier New" w:cs="Courier New"/>
          <w:color w:val="000000"/>
          <w:sz w:val="20"/>
          <w:szCs w:val="20"/>
          <w:lang w:eastAsia="en-US"/>
        </w:rPr>
        <w:t xml:space="preserve">   Accept: text/event-stream</w:t>
      </w:r>
    </w:p>
    <w:p w14:paraId="7B2FFFF7" w14:textId="77777777" w:rsidR="009421E3" w:rsidRPr="007E6AEE" w:rsidRDefault="009421E3" w:rsidP="009421E3">
      <w:pPr>
        <w:rPr>
          <w:rFonts w:cs="Times New Roman"/>
          <w:b/>
          <w:szCs w:val="22"/>
        </w:rPr>
      </w:pPr>
    </w:p>
    <w:p w14:paraId="7503CDA8" w14:textId="4361ABB1" w:rsidR="001A04E6" w:rsidRPr="007E6AEE" w:rsidRDefault="00250BCF" w:rsidP="001A04E6">
      <w:pPr>
        <w:rPr>
          <w:lang w:eastAsia="ar-SA"/>
        </w:rPr>
      </w:pPr>
      <w:bookmarkStart w:id="75" w:name="_Toc16163716"/>
      <w:bookmarkStart w:id="76" w:name="_Toc14454016"/>
      <w:r w:rsidRPr="007E6AEE">
        <w:rPr>
          <w:lang w:eastAsia="ar-SA"/>
        </w:rPr>
        <w:t>For additional created streams, the RESTCONF subscription is as follows (assuming the location starts at /streams)</w:t>
      </w:r>
    </w:p>
    <w:p w14:paraId="2DF59587" w14:textId="1C9662C9" w:rsidR="001A04E6" w:rsidRPr="007E6AEE" w:rsidRDefault="001A04E6" w:rsidP="001A04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jc w:val="left"/>
        <w:rPr>
          <w:rFonts w:ascii="Courier New" w:eastAsia="Times New Roman" w:hAnsi="Courier New" w:cs="Courier New"/>
          <w:color w:val="000000"/>
          <w:sz w:val="20"/>
          <w:szCs w:val="20"/>
          <w:lang w:eastAsia="en-US"/>
        </w:rPr>
      </w:pPr>
      <w:r w:rsidRPr="007E6AEE">
        <w:rPr>
          <w:rFonts w:ascii="Courier New" w:eastAsia="Times New Roman" w:hAnsi="Courier New" w:cs="Courier New"/>
          <w:color w:val="000000"/>
          <w:sz w:val="20"/>
          <w:szCs w:val="20"/>
          <w:lang w:eastAsia="en-US"/>
        </w:rPr>
        <w:t>GET /streams/</w:t>
      </w:r>
      <w:r w:rsidR="00B15311" w:rsidRPr="007E6AEE">
        <w:rPr>
          <w:rFonts w:ascii="Courier New" w:eastAsia="Times New Roman" w:hAnsi="Courier New" w:cs="Courier New"/>
          <w:color w:val="000000"/>
          <w:sz w:val="20"/>
          <w:szCs w:val="20"/>
          <w:lang w:eastAsia="en-US"/>
        </w:rPr>
        <w:t>{{uuid-of-tapi-notif-subscription-service}}</w:t>
      </w:r>
      <w:r w:rsidRPr="007E6AEE">
        <w:rPr>
          <w:rFonts w:ascii="Courier New" w:eastAsia="Times New Roman" w:hAnsi="Courier New" w:cs="Courier New"/>
          <w:color w:val="000000"/>
          <w:sz w:val="20"/>
          <w:szCs w:val="20"/>
          <w:lang w:eastAsia="en-US"/>
        </w:rPr>
        <w:t>?filter={filter expression} HTTP/1.1</w:t>
      </w:r>
    </w:p>
    <w:p w14:paraId="41763163" w14:textId="77777777" w:rsidR="001A04E6" w:rsidRPr="007E6AEE" w:rsidRDefault="0E38A519" w:rsidP="001A04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eastAsia="Times New Roman" w:hAnsi="Courier New" w:cs="Courier New"/>
          <w:color w:val="000000"/>
          <w:sz w:val="20"/>
          <w:szCs w:val="20"/>
          <w:lang w:eastAsia="en-US"/>
        </w:rPr>
      </w:pPr>
      <w:r w:rsidRPr="007E6AEE">
        <w:rPr>
          <w:rFonts w:ascii="Courier New" w:eastAsia="Times New Roman" w:hAnsi="Courier New" w:cs="Courier New"/>
          <w:sz w:val="20"/>
          <w:szCs w:val="20"/>
          <w:lang w:eastAsia="en-US"/>
        </w:rPr>
        <w:t xml:space="preserve">   Host: example.com</w:t>
      </w:r>
    </w:p>
    <w:p w14:paraId="3938BC43" w14:textId="02E36A02" w:rsidR="00E00778" w:rsidRPr="007E6AEE" w:rsidRDefault="0E38A519" w:rsidP="00A725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eastAsia="Times New Roman" w:hAnsi="Courier New" w:cs="Courier New"/>
          <w:color w:val="000000"/>
          <w:sz w:val="20"/>
          <w:szCs w:val="20"/>
          <w:lang w:eastAsia="en-US"/>
        </w:rPr>
      </w:pPr>
      <w:r w:rsidRPr="007E6AEE">
        <w:rPr>
          <w:rFonts w:ascii="Courier New" w:eastAsia="Times New Roman" w:hAnsi="Courier New" w:cs="Courier New"/>
          <w:sz w:val="20"/>
          <w:szCs w:val="20"/>
          <w:lang w:eastAsia="en-US"/>
        </w:rPr>
        <w:t xml:space="preserve">   Accept: text/event-stream</w:t>
      </w:r>
    </w:p>
    <w:p w14:paraId="1D1C50E0" w14:textId="0AFFB3B2" w:rsidR="00A72524" w:rsidRPr="007E6AEE" w:rsidRDefault="00A72524" w:rsidP="00851073"/>
    <w:p w14:paraId="1596767A" w14:textId="33EDDD6B" w:rsidR="00283409" w:rsidRPr="007E6AEE" w:rsidRDefault="00977A79" w:rsidP="00851073">
      <w:r w:rsidRPr="007E6AEE">
        <w:rPr>
          <w:rFonts w:cs="Times New Roman"/>
          <w:szCs w:val="22"/>
        </w:rPr>
        <w:t>Note that this RIA does not specify which {filter expressions</w:t>
      </w:r>
      <w:r w:rsidR="00D26C6D" w:rsidRPr="007E6AEE">
        <w:rPr>
          <w:rFonts w:cs="Times New Roman"/>
          <w:szCs w:val="22"/>
        </w:rPr>
        <w:t>}</w:t>
      </w:r>
      <w:r w:rsidRPr="007E6AEE">
        <w:rPr>
          <w:rFonts w:cs="Times New Roman"/>
          <w:szCs w:val="22"/>
        </w:rPr>
        <w:t xml:space="preserve"> are mandatory</w:t>
      </w:r>
      <w:r w:rsidR="00F200BF" w:rsidRPr="007E6AEE">
        <w:rPr>
          <w:rFonts w:cs="Times New Roman"/>
          <w:szCs w:val="22"/>
        </w:rPr>
        <w:t>. Implementations should document applicable restrictions.</w:t>
      </w:r>
      <w:r w:rsidRPr="007E6AEE">
        <w:rPr>
          <w:rFonts w:cs="Times New Roman"/>
          <w:szCs w:val="22"/>
        </w:rPr>
        <w:t xml:space="preserve"> </w:t>
      </w:r>
      <w:r w:rsidR="00250BCF" w:rsidRPr="007E6AEE">
        <w:rPr>
          <w:rFonts w:cs="Times New Roman"/>
          <w:szCs w:val="22"/>
        </w:rPr>
        <w:t xml:space="preserve">For examples regarding the usage of RESTCONF notifications see </w:t>
      </w:r>
      <w:r w:rsidR="001E0F81" w:rsidRPr="007E6AEE">
        <w:rPr>
          <w:rFonts w:cs="Times New Roman"/>
          <w:szCs w:val="22"/>
        </w:rPr>
        <w:t>u</w:t>
      </w:r>
      <w:r w:rsidR="00250BCF" w:rsidRPr="007E6AEE">
        <w:rPr>
          <w:rFonts w:cs="Times New Roman"/>
          <w:szCs w:val="22"/>
        </w:rPr>
        <w:t>se</w:t>
      </w:r>
      <w:r w:rsidR="001E0F81" w:rsidRPr="007E6AEE">
        <w:rPr>
          <w:rFonts w:cs="Times New Roman"/>
          <w:szCs w:val="22"/>
        </w:rPr>
        <w:t xml:space="preserve"> c</w:t>
      </w:r>
      <w:r w:rsidR="00250BCF" w:rsidRPr="007E6AEE">
        <w:rPr>
          <w:rFonts w:cs="Times New Roman"/>
          <w:szCs w:val="22"/>
        </w:rPr>
        <w:t>ases defined in Section</w:t>
      </w:r>
      <w:r w:rsidR="001E0F81" w:rsidRPr="007E6AEE">
        <w:rPr>
          <w:rFonts w:cs="Times New Roman"/>
          <w:szCs w:val="22"/>
        </w:rPr>
        <w:t xml:space="preserve"> 6</w:t>
      </w:r>
      <w:r w:rsidR="00C534B3" w:rsidRPr="007E6AEE">
        <w:t>.</w:t>
      </w:r>
    </w:p>
    <w:p w14:paraId="0CC7CAAF" w14:textId="5A0BEF66" w:rsidR="002D551F" w:rsidRPr="007E6AEE" w:rsidRDefault="002D551F" w:rsidP="00661FB9">
      <w:pPr>
        <w:pStyle w:val="Heading1"/>
        <w:jc w:val="both"/>
        <w:rPr>
          <w:rFonts w:cs="Times New Roman"/>
        </w:rPr>
      </w:pPr>
      <w:bookmarkStart w:id="77" w:name="_Ref3469787"/>
      <w:bookmarkStart w:id="78" w:name="_Toc14454017"/>
      <w:bookmarkStart w:id="79" w:name="_Toc16163717"/>
      <w:bookmarkStart w:id="80" w:name="_Ref45201785"/>
      <w:bookmarkStart w:id="81" w:name="_Toc173252861"/>
      <w:bookmarkEnd w:id="75"/>
      <w:bookmarkEnd w:id="76"/>
      <w:r w:rsidRPr="007E6AEE">
        <w:rPr>
          <w:rFonts w:cs="Times New Roman"/>
        </w:rPr>
        <w:lastRenderedPageBreak/>
        <w:t>Transport – API (TAPI) considerations</w:t>
      </w:r>
      <w:bookmarkEnd w:id="77"/>
      <w:bookmarkEnd w:id="78"/>
      <w:bookmarkEnd w:id="79"/>
      <w:bookmarkEnd w:id="80"/>
      <w:bookmarkEnd w:id="81"/>
    </w:p>
    <w:p w14:paraId="67B740E3" w14:textId="718E1ECC" w:rsidR="002D551F" w:rsidRPr="007E6AEE" w:rsidRDefault="002D551F" w:rsidP="00CB1B60">
      <w:pPr>
        <w:pStyle w:val="Heading2"/>
      </w:pPr>
      <w:bookmarkStart w:id="82" w:name="_Toc14454018"/>
      <w:bookmarkStart w:id="83" w:name="_Toc16163718"/>
      <w:bookmarkStart w:id="84" w:name="_Toc173252862"/>
      <w:r w:rsidRPr="007E6AEE">
        <w:t>TAPI SDK version and documentation</w:t>
      </w:r>
      <w:bookmarkEnd w:id="82"/>
      <w:bookmarkEnd w:id="83"/>
      <w:bookmarkEnd w:id="84"/>
    </w:p>
    <w:p w14:paraId="35CD8DF2" w14:textId="16EBF11A" w:rsidR="00C02DFA" w:rsidRPr="007E6AEE" w:rsidRDefault="002D551F" w:rsidP="0093456F">
      <w:r w:rsidRPr="007E6AEE">
        <w:t>The Transport API (</w:t>
      </w:r>
      <w:r w:rsidR="00FB6062" w:rsidRPr="007E6AEE">
        <w:t>TAPI</w:t>
      </w:r>
      <w:r w:rsidRPr="007E6AEE">
        <w:t xml:space="preserve">) project is constantly </w:t>
      </w:r>
      <w:r w:rsidR="00FB6062" w:rsidRPr="007E6AEE">
        <w:t>evolving,</w:t>
      </w:r>
      <w:r w:rsidRPr="007E6AEE">
        <w:t xml:space="preserve"> and new releases of the information models are periodically updated. </w:t>
      </w:r>
      <w:r w:rsidR="0002562F" w:rsidRPr="007E6AEE">
        <w:t>All TAPI release</w:t>
      </w:r>
      <w:r w:rsidR="009154DA" w:rsidRPr="007E6AEE">
        <w:t xml:space="preserve"> notes </w:t>
      </w:r>
      <w:r w:rsidR="0002562F" w:rsidRPr="007E6AEE">
        <w:t xml:space="preserve">can be found </w:t>
      </w:r>
      <w:r w:rsidR="009154DA" w:rsidRPr="007E6AEE">
        <w:t>at</w:t>
      </w:r>
      <w:r w:rsidR="00C02DFA" w:rsidRPr="007E6AEE">
        <w:t>:</w:t>
      </w:r>
    </w:p>
    <w:p w14:paraId="58583744" w14:textId="0A63EB22" w:rsidR="0088481D" w:rsidRDefault="00000000" w:rsidP="0088481D">
      <w:pPr>
        <w:pStyle w:val="ListParagraph"/>
        <w:numPr>
          <w:ilvl w:val="0"/>
          <w:numId w:val="98"/>
        </w:numPr>
      </w:pPr>
      <w:hyperlink r:id="rId31" w:history="1">
        <w:r w:rsidR="0088481D" w:rsidRPr="001646C0">
          <w:rPr>
            <w:rStyle w:val="Hyperlink"/>
          </w:rPr>
          <w:t>https://github.com/Open-Network-Models-and-Interfaces-ONMI/TAPI/releases</w:t>
        </w:r>
      </w:hyperlink>
    </w:p>
    <w:p w14:paraId="6F6D4CC4" w14:textId="3640256F" w:rsidR="0088481D" w:rsidRDefault="00000000" w:rsidP="0088481D">
      <w:pPr>
        <w:pStyle w:val="ListParagraph"/>
        <w:numPr>
          <w:ilvl w:val="0"/>
          <w:numId w:val="98"/>
        </w:numPr>
      </w:pPr>
      <w:hyperlink r:id="rId32" w:history="1">
        <w:r w:rsidR="0088481D" w:rsidRPr="001646C0">
          <w:rPr>
            <w:rStyle w:val="Hyperlink"/>
          </w:rPr>
          <w:t>https://github.com/Open-Network-Models-and-Interfaces-ONMI/TAPI-Documentation/releases</w:t>
        </w:r>
      </w:hyperlink>
    </w:p>
    <w:p w14:paraId="01757D38" w14:textId="089399BA" w:rsidR="009154DA" w:rsidRPr="007E6AEE" w:rsidRDefault="009154DA" w:rsidP="0093456F">
      <w:r w:rsidRPr="007E6AEE">
        <w:t>Current document focus</w:t>
      </w:r>
      <w:r w:rsidR="00860CEB" w:rsidRPr="007E6AEE">
        <w:t>es</w:t>
      </w:r>
      <w:r w:rsidRPr="007E6AEE">
        <w:t xml:space="preserve"> on </w:t>
      </w:r>
      <w:r w:rsidR="00860CEB" w:rsidRPr="007E6AEE">
        <w:t xml:space="preserve">the </w:t>
      </w:r>
      <w:r w:rsidRPr="007E6AEE">
        <w:t>TAPI v</w:t>
      </w:r>
      <w:r w:rsidR="005801D7">
        <w:t>2.</w:t>
      </w:r>
      <w:r w:rsidR="005C2EA0">
        <w:t>6</w:t>
      </w:r>
      <w:r w:rsidR="005801D7">
        <w:t>.0</w:t>
      </w:r>
      <w:r w:rsidR="00DF1852" w:rsidRPr="007E6AEE">
        <w:t xml:space="preserve"> </w:t>
      </w:r>
      <w:r w:rsidRPr="007E6AEE">
        <w:t>release</w:t>
      </w:r>
      <w:r w:rsidR="003B5375" w:rsidRPr="007E6AEE">
        <w:t>.</w:t>
      </w:r>
    </w:p>
    <w:p w14:paraId="1CBCE49F" w14:textId="718E1ECC" w:rsidR="002D551F" w:rsidRPr="007E6AEE" w:rsidRDefault="002D551F" w:rsidP="00CB1B60">
      <w:pPr>
        <w:pStyle w:val="Heading2"/>
      </w:pPr>
      <w:bookmarkStart w:id="85" w:name="_Toc26349999"/>
      <w:bookmarkStart w:id="86" w:name="_Toc26350000"/>
      <w:bookmarkStart w:id="87" w:name="_Toc26350001"/>
      <w:bookmarkStart w:id="88" w:name="_Toc26350002"/>
      <w:bookmarkStart w:id="89" w:name="_Toc26350003"/>
      <w:bookmarkStart w:id="90" w:name="_Toc26350004"/>
      <w:bookmarkStart w:id="91" w:name="_Toc26350005"/>
      <w:bookmarkStart w:id="92" w:name="_Toc26350006"/>
      <w:bookmarkStart w:id="93" w:name="_Toc26350007"/>
      <w:bookmarkStart w:id="94" w:name="_Toc26350008"/>
      <w:bookmarkStart w:id="95" w:name="_Toc26350009"/>
      <w:bookmarkStart w:id="96" w:name="_Toc26350010"/>
      <w:bookmarkStart w:id="97" w:name="_Toc26350011"/>
      <w:bookmarkStart w:id="98" w:name="_Toc26350012"/>
      <w:bookmarkStart w:id="99" w:name="_Toc26350013"/>
      <w:bookmarkStart w:id="100" w:name="_Toc26350014"/>
      <w:bookmarkStart w:id="101" w:name="_Ref2009621"/>
      <w:bookmarkStart w:id="102" w:name="_Toc14454019"/>
      <w:bookmarkStart w:id="103" w:name="_Toc16163719"/>
      <w:bookmarkStart w:id="104" w:name="_Toc173252863"/>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r w:rsidRPr="007E6AEE">
        <w:t>TAPI Information model</w:t>
      </w:r>
      <w:bookmarkEnd w:id="101"/>
      <w:bookmarkEnd w:id="102"/>
      <w:bookmarkEnd w:id="103"/>
      <w:bookmarkEnd w:id="104"/>
    </w:p>
    <w:p w14:paraId="051BF86C" w14:textId="2A3B1E4D" w:rsidR="002D551F" w:rsidRPr="007E6AEE" w:rsidRDefault="002D551F" w:rsidP="00D523EB">
      <w:pPr>
        <w:rPr>
          <w:rFonts w:cs="Times New Roman"/>
        </w:rPr>
      </w:pPr>
      <w:r w:rsidRPr="007E6AEE">
        <w:rPr>
          <w:rFonts w:cs="Times New Roman"/>
        </w:rPr>
        <w:t>The Transport API abstracts a common set of control plane functions s</w:t>
      </w:r>
      <w:r w:rsidR="00FF7EB3" w:rsidRPr="007E6AEE">
        <w:rPr>
          <w:rFonts w:cs="Times New Roman"/>
        </w:rPr>
        <w:t xml:space="preserve">uch   as   Network   Topology, </w:t>
      </w:r>
      <w:r w:rsidRPr="007E6AEE">
        <w:rPr>
          <w:rFonts w:cs="Times New Roman"/>
        </w:rPr>
        <w:t>Connectivity   Requests,  Path   Computation,</w:t>
      </w:r>
      <w:r w:rsidRPr="007E6AEE">
        <w:rPr>
          <w:rFonts w:eastAsia="ヒラギノ角ゴ ProN W3" w:cs="Times New Roman"/>
          <w:color w:val="000000"/>
          <w:kern w:val="24"/>
          <w:lang w:eastAsia="en-US"/>
        </w:rPr>
        <w:t xml:space="preserve"> </w:t>
      </w:r>
      <w:r w:rsidRPr="007E6AEE">
        <w:rPr>
          <w:rFonts w:cs="Times New Roman"/>
        </w:rPr>
        <w:t>OAM</w:t>
      </w:r>
      <w:r w:rsidR="00D523EB" w:rsidRPr="007E6AEE">
        <w:rPr>
          <w:rFonts w:cs="Times New Roman"/>
        </w:rPr>
        <w:t>,</w:t>
      </w:r>
      <w:r w:rsidRPr="007E6AEE">
        <w:rPr>
          <w:rFonts w:cs="Times New Roman"/>
        </w:rPr>
        <w:t xml:space="preserve"> and Network Virtualization to a set of Service interfaces.</w:t>
      </w:r>
      <w:r w:rsidRPr="007E6AEE">
        <w:rPr>
          <w:rFonts w:eastAsia="ヒラギノ角ゴ ProN W3" w:cs="Times New Roman"/>
          <w:color w:val="000000"/>
          <w:kern w:val="24"/>
          <w:lang w:eastAsia="en-US"/>
        </w:rPr>
        <w:t xml:space="preserve"> </w:t>
      </w:r>
      <w:r w:rsidRPr="007E6AEE">
        <w:rPr>
          <w:rFonts w:cs="Times New Roman"/>
        </w:rPr>
        <w:t>It also includes support for the following technology-specific interface profiles for Carrier Ethernet (L2), Optical Transport Network (OTN) framework (L1-ODU) and Photonic Media (L0-WDM).</w:t>
      </w:r>
    </w:p>
    <w:p w14:paraId="1D15EE46" w14:textId="081E29D9" w:rsidR="002D551F" w:rsidRPr="007E6AEE" w:rsidRDefault="4F782BFA" w:rsidP="00C02DFA">
      <w:pPr>
        <w:jc w:val="center"/>
        <w:rPr>
          <w:rFonts w:cs="Times New Roman"/>
        </w:rPr>
      </w:pPr>
      <w:r w:rsidRPr="007E6AEE">
        <w:rPr>
          <w:noProof/>
        </w:rPr>
        <w:t xml:space="preserve"> </w:t>
      </w:r>
      <w:r w:rsidR="00AD5926" w:rsidRPr="007E6AEE">
        <w:rPr>
          <w:noProof/>
        </w:rPr>
        <w:t xml:space="preserve"> </w:t>
      </w:r>
      <w:r w:rsidR="006C405F" w:rsidRPr="006C405F">
        <w:rPr>
          <w:noProof/>
        </w:rPr>
        <w:drawing>
          <wp:inline distT="0" distB="0" distL="0" distR="0" wp14:anchorId="71D69546" wp14:editId="616B54EE">
            <wp:extent cx="6645910" cy="240474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a:ext>
                      </a:extLst>
                    </a:blip>
                    <a:srcRect/>
                    <a:stretch>
                      <a:fillRect/>
                    </a:stretch>
                  </pic:blipFill>
                  <pic:spPr bwMode="auto">
                    <a:xfrm>
                      <a:off x="0" y="0"/>
                      <a:ext cx="6645910" cy="2404745"/>
                    </a:xfrm>
                    <a:prstGeom prst="rect">
                      <a:avLst/>
                    </a:prstGeom>
                    <a:noFill/>
                    <a:ln>
                      <a:noFill/>
                    </a:ln>
                  </pic:spPr>
                </pic:pic>
              </a:graphicData>
            </a:graphic>
          </wp:inline>
        </w:drawing>
      </w:r>
    </w:p>
    <w:p w14:paraId="76FF527D" w14:textId="6CD421AE" w:rsidR="00106929" w:rsidRPr="007E6AEE" w:rsidRDefault="00CA3534" w:rsidP="00106929">
      <w:pPr>
        <w:pStyle w:val="TableCaption"/>
      </w:pPr>
      <w:bookmarkStart w:id="105" w:name="_Toc16009292"/>
      <w:bookmarkStart w:id="106" w:name="_Toc173253698"/>
      <w:bookmarkStart w:id="107" w:name="_Toc14369024"/>
      <w:r w:rsidRPr="007E6AEE">
        <w:t xml:space="preserve">Figure </w:t>
      </w:r>
      <w:r w:rsidRPr="007E6AEE">
        <w:fldChar w:fldCharType="begin"/>
      </w:r>
      <w:r w:rsidRPr="007E6AEE">
        <w:instrText>STYLEREF 1 \s</w:instrText>
      </w:r>
      <w:r w:rsidRPr="007E6AEE">
        <w:fldChar w:fldCharType="separate"/>
      </w:r>
      <w:r w:rsidR="00C64284">
        <w:rPr>
          <w:noProof/>
        </w:rPr>
        <w:t>3</w:t>
      </w:r>
      <w:r w:rsidRPr="007E6AEE">
        <w:fldChar w:fldCharType="end"/>
      </w:r>
      <w:r w:rsidR="00767C16" w:rsidRPr="007E6AEE">
        <w:noBreakHyphen/>
      </w:r>
      <w:r w:rsidRPr="007E6AEE">
        <w:fldChar w:fldCharType="begin"/>
      </w:r>
      <w:r w:rsidRPr="007E6AEE">
        <w:instrText>SEQ Figure \* ARABIC \s 1</w:instrText>
      </w:r>
      <w:r w:rsidRPr="007E6AEE">
        <w:fldChar w:fldCharType="separate"/>
      </w:r>
      <w:r w:rsidR="00C64284">
        <w:rPr>
          <w:noProof/>
        </w:rPr>
        <w:t>1</w:t>
      </w:r>
      <w:r w:rsidRPr="007E6AEE">
        <w:fldChar w:fldCharType="end"/>
      </w:r>
      <w:r w:rsidRPr="007E6AEE">
        <w:t xml:space="preserve"> Transport API Functional Architecture</w:t>
      </w:r>
      <w:bookmarkEnd w:id="105"/>
      <w:bookmarkEnd w:id="106"/>
    </w:p>
    <w:bookmarkEnd w:id="107"/>
    <w:p w14:paraId="12D5B73E" w14:textId="1DD8C233" w:rsidR="002D551F" w:rsidRPr="007E6AEE" w:rsidRDefault="002D551F" w:rsidP="00106929">
      <w:pPr>
        <w:jc w:val="left"/>
        <w:rPr>
          <w:rFonts w:cs="Times New Roman"/>
          <w:szCs w:val="22"/>
        </w:rPr>
      </w:pPr>
      <w:r w:rsidRPr="007E6AEE">
        <w:rPr>
          <w:rFonts w:cs="Times New Roman"/>
          <w:szCs w:val="22"/>
        </w:rPr>
        <w:t xml:space="preserve">The </w:t>
      </w:r>
      <w:r w:rsidR="00511F76" w:rsidRPr="007E6AEE">
        <w:rPr>
          <w:rFonts w:cs="Times New Roman"/>
          <w:szCs w:val="22"/>
        </w:rPr>
        <w:t>relevant</w:t>
      </w:r>
      <w:r w:rsidRPr="007E6AEE">
        <w:rPr>
          <w:rFonts w:cs="Times New Roman"/>
          <w:szCs w:val="22"/>
        </w:rPr>
        <w:t xml:space="preserve"> list of YANG models composing the TAPI information model</w:t>
      </w:r>
      <w:r w:rsidR="00B0599C" w:rsidRPr="007E6AEE">
        <w:rPr>
          <w:rFonts w:cs="Times New Roman"/>
          <w:szCs w:val="22"/>
        </w:rPr>
        <w:t xml:space="preserve"> of relevance for this RIA</w:t>
      </w:r>
      <w:r w:rsidRPr="007E6AEE">
        <w:rPr>
          <w:rFonts w:cs="Times New Roman"/>
          <w:szCs w:val="22"/>
        </w:rPr>
        <w:t xml:space="preserve"> can be found in</w:t>
      </w:r>
      <w:r w:rsidR="00FF6B22" w:rsidRPr="007E6AEE">
        <w:rPr>
          <w:rFonts w:cs="Times New Roman"/>
          <w:szCs w:val="22"/>
        </w:rPr>
        <w:t xml:space="preserve"> </w:t>
      </w:r>
      <w:r w:rsidR="00FF6B22" w:rsidRPr="007E6AEE">
        <w:rPr>
          <w:rFonts w:cs="Times New Roman"/>
          <w:szCs w:val="22"/>
        </w:rPr>
        <w:fldChar w:fldCharType="begin"/>
      </w:r>
      <w:r w:rsidR="00FF6B22" w:rsidRPr="007E6AEE">
        <w:rPr>
          <w:rFonts w:cs="Times New Roman"/>
          <w:szCs w:val="22"/>
        </w:rPr>
        <w:instrText xml:space="preserve"> REF _Ref24989716 \h </w:instrText>
      </w:r>
      <w:r w:rsidR="00106929" w:rsidRPr="007E6AEE">
        <w:rPr>
          <w:rFonts w:cs="Times New Roman"/>
          <w:szCs w:val="22"/>
        </w:rPr>
        <w:instrText xml:space="preserve"> \* MERGEFORMAT </w:instrText>
      </w:r>
      <w:r w:rsidR="00FF6B22" w:rsidRPr="007E6AEE">
        <w:rPr>
          <w:rFonts w:cs="Times New Roman"/>
          <w:szCs w:val="22"/>
        </w:rPr>
      </w:r>
      <w:r w:rsidR="00FF6B22" w:rsidRPr="007E6AEE">
        <w:rPr>
          <w:rFonts w:cs="Times New Roman"/>
          <w:szCs w:val="22"/>
        </w:rPr>
        <w:fldChar w:fldCharType="separate"/>
      </w:r>
      <w:r w:rsidR="00C64284" w:rsidRPr="00C64284">
        <w:rPr>
          <w:rFonts w:cs="Times New Roman"/>
          <w:szCs w:val="22"/>
        </w:rPr>
        <w:t>Table 2</w:t>
      </w:r>
      <w:r w:rsidR="00FF6B22" w:rsidRPr="007E6AEE">
        <w:rPr>
          <w:rFonts w:cs="Times New Roman"/>
          <w:szCs w:val="22"/>
        </w:rPr>
        <w:fldChar w:fldCharType="end"/>
      </w:r>
      <w:r w:rsidRPr="007E6AEE">
        <w:rPr>
          <w:rFonts w:cs="Times New Roman"/>
          <w:szCs w:val="22"/>
        </w:rPr>
        <w:t>.</w:t>
      </w:r>
    </w:p>
    <w:p w14:paraId="47E476F7" w14:textId="77777777" w:rsidR="00106929" w:rsidRPr="007E6AEE" w:rsidRDefault="00106929" w:rsidP="00106929">
      <w:pPr>
        <w:jc w:val="left"/>
        <w:rPr>
          <w:rFonts w:cs="Times New Roman"/>
          <w:szCs w:val="22"/>
        </w:rPr>
      </w:pPr>
    </w:p>
    <w:p w14:paraId="4B20C87D" w14:textId="6DBDB0AD" w:rsidR="001D7585" w:rsidRPr="007E6AEE" w:rsidRDefault="001D7585" w:rsidP="001D7585">
      <w:pPr>
        <w:pStyle w:val="Caption"/>
        <w:keepNext/>
      </w:pPr>
      <w:bookmarkStart w:id="108" w:name="_Ref24989716"/>
      <w:bookmarkStart w:id="109" w:name="_Toc173255217"/>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C64284">
        <w:rPr>
          <w:noProof/>
        </w:rPr>
        <w:t>2</w:t>
      </w:r>
      <w:r w:rsidRPr="007E6AEE">
        <w:rPr>
          <w:noProof/>
        </w:rPr>
        <w:fldChar w:fldCharType="end"/>
      </w:r>
      <w:bookmarkEnd w:id="108"/>
      <w:r w:rsidRPr="007E6AEE">
        <w:t>: TAPI YANG models summary.</w:t>
      </w:r>
      <w:bookmarkEnd w:id="109"/>
    </w:p>
    <w:tbl>
      <w:tblPr>
        <w:tblStyle w:val="GridTable6Colorful-Accent5"/>
        <w:tblW w:w="4334" w:type="pct"/>
        <w:jc w:val="center"/>
        <w:tblLook w:val="04A0" w:firstRow="1" w:lastRow="0" w:firstColumn="1" w:lastColumn="0" w:noHBand="0" w:noVBand="1"/>
      </w:tblPr>
      <w:tblGrid>
        <w:gridCol w:w="3850"/>
        <w:gridCol w:w="1249"/>
        <w:gridCol w:w="3964"/>
      </w:tblGrid>
      <w:tr w:rsidR="002D551F" w:rsidRPr="007E6AEE" w14:paraId="42E14AD0" w14:textId="77777777" w:rsidTr="004F2AB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4" w:type="pct"/>
          </w:tcPr>
          <w:p w14:paraId="2BE373E8" w14:textId="77777777" w:rsidR="002D551F" w:rsidRPr="007E6AEE" w:rsidRDefault="002D551F" w:rsidP="00AB1AD8">
            <w:pPr>
              <w:ind w:left="360"/>
              <w:rPr>
                <w:sz w:val="20"/>
                <w:szCs w:val="20"/>
              </w:rPr>
            </w:pPr>
            <w:r w:rsidRPr="007E6AEE">
              <w:rPr>
                <w:sz w:val="20"/>
                <w:szCs w:val="20"/>
              </w:rPr>
              <w:t>Model</w:t>
            </w:r>
          </w:p>
        </w:tc>
        <w:tc>
          <w:tcPr>
            <w:tcW w:w="689" w:type="pct"/>
          </w:tcPr>
          <w:p w14:paraId="4FE24F77" w14:textId="77777777" w:rsidR="002D551F" w:rsidRPr="007E6AEE" w:rsidRDefault="002D551F" w:rsidP="00AB1AD8">
            <w:pPr>
              <w:cnfStyle w:val="100000000000" w:firstRow="1" w:lastRow="0" w:firstColumn="0" w:lastColumn="0" w:oddVBand="0" w:evenVBand="0" w:oddHBand="0" w:evenHBand="0" w:firstRowFirstColumn="0" w:firstRowLastColumn="0" w:lastRowFirstColumn="0" w:lastRowLastColumn="0"/>
              <w:rPr>
                <w:sz w:val="20"/>
                <w:szCs w:val="20"/>
              </w:rPr>
            </w:pPr>
            <w:r w:rsidRPr="007E6AEE">
              <w:rPr>
                <w:sz w:val="20"/>
                <w:szCs w:val="20"/>
              </w:rPr>
              <w:t>Version</w:t>
            </w:r>
          </w:p>
        </w:tc>
        <w:tc>
          <w:tcPr>
            <w:tcW w:w="2187" w:type="pct"/>
          </w:tcPr>
          <w:p w14:paraId="380F6D4F" w14:textId="77777777" w:rsidR="002D551F" w:rsidRPr="007E6AEE" w:rsidRDefault="002D551F" w:rsidP="00AB1AD8">
            <w:pPr>
              <w:cnfStyle w:val="100000000000" w:firstRow="1" w:lastRow="0" w:firstColumn="0" w:lastColumn="0" w:oddVBand="0" w:evenVBand="0" w:oddHBand="0" w:evenHBand="0" w:firstRowFirstColumn="0" w:firstRowLastColumn="0" w:lastRowFirstColumn="0" w:lastRowLastColumn="0"/>
              <w:rPr>
                <w:sz w:val="20"/>
                <w:szCs w:val="20"/>
              </w:rPr>
            </w:pPr>
            <w:r w:rsidRPr="007E6AEE">
              <w:rPr>
                <w:sz w:val="20"/>
                <w:szCs w:val="20"/>
              </w:rPr>
              <w:t>Revision (dd/mm/yyyy)</w:t>
            </w:r>
          </w:p>
        </w:tc>
      </w:tr>
      <w:tr w:rsidR="002D551F" w:rsidRPr="007E6AEE" w14:paraId="35C62BA3" w14:textId="77777777" w:rsidTr="004F2AB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4" w:type="pct"/>
          </w:tcPr>
          <w:p w14:paraId="57FFE29B" w14:textId="77777777" w:rsidR="002D551F" w:rsidRPr="007E6AEE" w:rsidRDefault="002D551F" w:rsidP="00AB1AD8">
            <w:pPr>
              <w:rPr>
                <w:sz w:val="20"/>
                <w:szCs w:val="20"/>
              </w:rPr>
            </w:pPr>
            <w:r w:rsidRPr="007E6AEE">
              <w:rPr>
                <w:color w:val="000000"/>
                <w:sz w:val="20"/>
                <w:szCs w:val="20"/>
              </w:rPr>
              <w:t>tapi-common.yang</w:t>
            </w:r>
          </w:p>
        </w:tc>
        <w:tc>
          <w:tcPr>
            <w:tcW w:w="689" w:type="pct"/>
          </w:tcPr>
          <w:p w14:paraId="0EA5345F" w14:textId="7464B4D0" w:rsidR="002D551F" w:rsidRPr="007E6AEE" w:rsidRDefault="005801D7" w:rsidP="00AB1AD8">
            <w:pPr>
              <w:cnfStyle w:val="000000100000" w:firstRow="0" w:lastRow="0" w:firstColumn="0" w:lastColumn="0" w:oddVBand="0" w:evenVBand="0" w:oddHBand="1" w:evenHBand="0" w:firstRowFirstColumn="0" w:firstRowLastColumn="0" w:lastRowFirstColumn="0" w:lastRowLastColumn="0"/>
              <w:rPr>
                <w:sz w:val="20"/>
                <w:szCs w:val="20"/>
              </w:rPr>
            </w:pPr>
            <w:r>
              <w:rPr>
                <w:color w:val="000000"/>
                <w:sz w:val="20"/>
                <w:szCs w:val="20"/>
              </w:rPr>
              <w:t>2.</w:t>
            </w:r>
            <w:r w:rsidR="005C2EA0">
              <w:rPr>
                <w:color w:val="000000"/>
                <w:sz w:val="20"/>
                <w:szCs w:val="20"/>
              </w:rPr>
              <w:t>6</w:t>
            </w:r>
            <w:r>
              <w:rPr>
                <w:color w:val="000000"/>
                <w:sz w:val="20"/>
                <w:szCs w:val="20"/>
              </w:rPr>
              <w:t>.0</w:t>
            </w:r>
          </w:p>
        </w:tc>
        <w:tc>
          <w:tcPr>
            <w:tcW w:w="2187" w:type="pct"/>
          </w:tcPr>
          <w:p w14:paraId="72D6CEBD" w14:textId="64812EF8" w:rsidR="002D551F" w:rsidRPr="007E6AEE" w:rsidRDefault="005C2EA0" w:rsidP="00AB1AD8">
            <w:pPr>
              <w:cnfStyle w:val="000000100000" w:firstRow="0" w:lastRow="0" w:firstColumn="0" w:lastColumn="0" w:oddVBand="0" w:evenVBand="0" w:oddHBand="1" w:evenHBand="0" w:firstRowFirstColumn="0" w:firstRowLastColumn="0" w:lastRowFirstColumn="0" w:lastRowLastColumn="0"/>
              <w:rPr>
                <w:sz w:val="20"/>
                <w:szCs w:val="20"/>
              </w:rPr>
            </w:pPr>
            <w:r>
              <w:rPr>
                <w:color w:val="000000"/>
                <w:sz w:val="20"/>
                <w:szCs w:val="20"/>
              </w:rPr>
              <w:t>31</w:t>
            </w:r>
            <w:r w:rsidR="002D551F" w:rsidRPr="007E6AEE">
              <w:rPr>
                <w:color w:val="000000"/>
                <w:sz w:val="20"/>
                <w:szCs w:val="20"/>
              </w:rPr>
              <w:t>/</w:t>
            </w:r>
            <w:r>
              <w:rPr>
                <w:color w:val="000000"/>
                <w:sz w:val="20"/>
                <w:szCs w:val="20"/>
              </w:rPr>
              <w:t>07</w:t>
            </w:r>
            <w:r w:rsidR="002D551F" w:rsidRPr="007E6AEE">
              <w:rPr>
                <w:color w:val="000000"/>
                <w:sz w:val="20"/>
                <w:szCs w:val="20"/>
              </w:rPr>
              <w:t>/</w:t>
            </w:r>
            <w:r w:rsidR="008E3445" w:rsidRPr="007E6AEE">
              <w:rPr>
                <w:color w:val="000000"/>
                <w:sz w:val="20"/>
                <w:szCs w:val="20"/>
              </w:rPr>
              <w:t>202</w:t>
            </w:r>
            <w:r>
              <w:rPr>
                <w:color w:val="000000"/>
                <w:sz w:val="20"/>
                <w:szCs w:val="20"/>
              </w:rPr>
              <w:t>4</w:t>
            </w:r>
          </w:p>
        </w:tc>
      </w:tr>
      <w:tr w:rsidR="005C2EA0" w:rsidRPr="007E6AEE" w14:paraId="78EBB6C6" w14:textId="77777777" w:rsidTr="004F2AB7">
        <w:trPr>
          <w:jc w:val="center"/>
        </w:trPr>
        <w:tc>
          <w:tcPr>
            <w:cnfStyle w:val="001000000000" w:firstRow="0" w:lastRow="0" w:firstColumn="1" w:lastColumn="0" w:oddVBand="0" w:evenVBand="0" w:oddHBand="0" w:evenHBand="0" w:firstRowFirstColumn="0" w:firstRowLastColumn="0" w:lastRowFirstColumn="0" w:lastRowLastColumn="0"/>
            <w:tcW w:w="2124" w:type="pct"/>
          </w:tcPr>
          <w:p w14:paraId="0E84D32D" w14:textId="77777777" w:rsidR="005C2EA0" w:rsidRPr="007E6AEE" w:rsidRDefault="005C2EA0" w:rsidP="005C2EA0">
            <w:pPr>
              <w:rPr>
                <w:sz w:val="20"/>
                <w:szCs w:val="20"/>
              </w:rPr>
            </w:pPr>
            <w:r w:rsidRPr="007E6AEE">
              <w:rPr>
                <w:color w:val="000000"/>
                <w:sz w:val="20"/>
                <w:szCs w:val="20"/>
              </w:rPr>
              <w:t>tapi-connectivity.yang</w:t>
            </w:r>
          </w:p>
        </w:tc>
        <w:tc>
          <w:tcPr>
            <w:tcW w:w="689" w:type="pct"/>
          </w:tcPr>
          <w:p w14:paraId="18A6195A" w14:textId="5B846D7B" w:rsidR="005C2EA0" w:rsidRPr="007E6AEE" w:rsidRDefault="005C2EA0" w:rsidP="005C2EA0">
            <w:pPr>
              <w:cnfStyle w:val="000000000000" w:firstRow="0" w:lastRow="0" w:firstColumn="0" w:lastColumn="0" w:oddVBand="0" w:evenVBand="0" w:oddHBand="0" w:evenHBand="0" w:firstRowFirstColumn="0" w:firstRowLastColumn="0" w:lastRowFirstColumn="0" w:lastRowLastColumn="0"/>
              <w:rPr>
                <w:sz w:val="20"/>
                <w:szCs w:val="20"/>
              </w:rPr>
            </w:pPr>
            <w:r w:rsidRPr="00137860">
              <w:rPr>
                <w:color w:val="000000"/>
                <w:sz w:val="20"/>
                <w:szCs w:val="20"/>
              </w:rPr>
              <w:t>2.6.0</w:t>
            </w:r>
          </w:p>
        </w:tc>
        <w:tc>
          <w:tcPr>
            <w:tcW w:w="2187" w:type="pct"/>
          </w:tcPr>
          <w:p w14:paraId="3727476B" w14:textId="4A6D96B3" w:rsidR="005C2EA0" w:rsidRPr="007E6AEE" w:rsidRDefault="005C2EA0" w:rsidP="005C2EA0">
            <w:pPr>
              <w:cnfStyle w:val="000000000000" w:firstRow="0" w:lastRow="0" w:firstColumn="0" w:lastColumn="0" w:oddVBand="0" w:evenVBand="0" w:oddHBand="0" w:evenHBand="0" w:firstRowFirstColumn="0" w:firstRowLastColumn="0" w:lastRowFirstColumn="0" w:lastRowLastColumn="0"/>
              <w:rPr>
                <w:sz w:val="20"/>
                <w:szCs w:val="20"/>
              </w:rPr>
            </w:pPr>
            <w:r w:rsidRPr="00E413A3">
              <w:rPr>
                <w:color w:val="000000"/>
                <w:sz w:val="20"/>
                <w:szCs w:val="20"/>
              </w:rPr>
              <w:t>31/07/2024</w:t>
            </w:r>
          </w:p>
        </w:tc>
      </w:tr>
      <w:tr w:rsidR="005C2EA0" w:rsidRPr="007E6AEE" w14:paraId="1E3780BE" w14:textId="77777777" w:rsidTr="004F2AB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4" w:type="pct"/>
          </w:tcPr>
          <w:p w14:paraId="3444AADE" w14:textId="48166E5A" w:rsidR="005C2EA0" w:rsidRPr="007E6AEE" w:rsidRDefault="005C2EA0" w:rsidP="005C2EA0">
            <w:pPr>
              <w:rPr>
                <w:color w:val="000000"/>
                <w:sz w:val="20"/>
                <w:szCs w:val="20"/>
              </w:rPr>
            </w:pPr>
            <w:r w:rsidRPr="007E6AEE">
              <w:rPr>
                <w:color w:val="000000"/>
                <w:sz w:val="20"/>
                <w:szCs w:val="20"/>
              </w:rPr>
              <w:t>tapi-digital-otn.yang</w:t>
            </w:r>
          </w:p>
        </w:tc>
        <w:tc>
          <w:tcPr>
            <w:tcW w:w="689" w:type="pct"/>
          </w:tcPr>
          <w:p w14:paraId="495BE2BC" w14:textId="0F528451" w:rsidR="005C2EA0" w:rsidRPr="007E6AEE" w:rsidRDefault="005C2EA0" w:rsidP="005C2EA0">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137860">
              <w:rPr>
                <w:color w:val="000000"/>
                <w:sz w:val="20"/>
                <w:szCs w:val="20"/>
              </w:rPr>
              <w:t>2.6.0</w:t>
            </w:r>
          </w:p>
        </w:tc>
        <w:tc>
          <w:tcPr>
            <w:tcW w:w="2187" w:type="pct"/>
          </w:tcPr>
          <w:p w14:paraId="65162933" w14:textId="209A3949" w:rsidR="005C2EA0" w:rsidRPr="007E6AEE" w:rsidRDefault="005C2EA0" w:rsidP="005C2EA0">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E413A3">
              <w:rPr>
                <w:color w:val="000000"/>
                <w:sz w:val="20"/>
                <w:szCs w:val="20"/>
              </w:rPr>
              <w:t>31/07/2024</w:t>
            </w:r>
          </w:p>
        </w:tc>
      </w:tr>
      <w:tr w:rsidR="005C2EA0" w:rsidRPr="007E6AEE" w14:paraId="682BBD65" w14:textId="77777777" w:rsidTr="004F2AB7">
        <w:trPr>
          <w:jc w:val="center"/>
        </w:trPr>
        <w:tc>
          <w:tcPr>
            <w:cnfStyle w:val="001000000000" w:firstRow="0" w:lastRow="0" w:firstColumn="1" w:lastColumn="0" w:oddVBand="0" w:evenVBand="0" w:oddHBand="0" w:evenHBand="0" w:firstRowFirstColumn="0" w:firstRowLastColumn="0" w:lastRowFirstColumn="0" w:lastRowLastColumn="0"/>
            <w:tcW w:w="2124" w:type="pct"/>
          </w:tcPr>
          <w:p w14:paraId="35573DA4" w14:textId="17E5E7B6" w:rsidR="005C2EA0" w:rsidRPr="007E6AEE" w:rsidRDefault="005C2EA0" w:rsidP="005C2EA0">
            <w:pPr>
              <w:rPr>
                <w:color w:val="000000"/>
                <w:sz w:val="20"/>
                <w:szCs w:val="20"/>
              </w:rPr>
            </w:pPr>
            <w:r w:rsidRPr="007E6AEE">
              <w:rPr>
                <w:color w:val="000000"/>
                <w:sz w:val="20"/>
                <w:szCs w:val="20"/>
              </w:rPr>
              <w:t>tapi-dsr.yang</w:t>
            </w:r>
          </w:p>
        </w:tc>
        <w:tc>
          <w:tcPr>
            <w:tcW w:w="689" w:type="pct"/>
          </w:tcPr>
          <w:p w14:paraId="6EE47B71" w14:textId="13679AE3" w:rsidR="005C2EA0" w:rsidRPr="007E6AEE" w:rsidRDefault="005C2EA0" w:rsidP="005C2EA0">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137860">
              <w:rPr>
                <w:color w:val="000000"/>
                <w:sz w:val="20"/>
                <w:szCs w:val="20"/>
              </w:rPr>
              <w:t>2.6.0</w:t>
            </w:r>
          </w:p>
        </w:tc>
        <w:tc>
          <w:tcPr>
            <w:tcW w:w="2187" w:type="pct"/>
          </w:tcPr>
          <w:p w14:paraId="4E60871A" w14:textId="7257B299" w:rsidR="005C2EA0" w:rsidRPr="007E6AEE" w:rsidRDefault="005C2EA0" w:rsidP="005C2EA0">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E413A3">
              <w:rPr>
                <w:color w:val="000000"/>
                <w:sz w:val="20"/>
                <w:szCs w:val="20"/>
              </w:rPr>
              <w:t>31/07/2024</w:t>
            </w:r>
          </w:p>
        </w:tc>
      </w:tr>
      <w:tr w:rsidR="005C2EA0" w:rsidRPr="007E6AEE" w14:paraId="2C52A464" w14:textId="77777777" w:rsidTr="004F2AB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4" w:type="pct"/>
          </w:tcPr>
          <w:p w14:paraId="2C260290" w14:textId="04633257" w:rsidR="005C2EA0" w:rsidRPr="007E6AEE" w:rsidRDefault="005C2EA0" w:rsidP="005C2EA0">
            <w:pPr>
              <w:rPr>
                <w:color w:val="000000"/>
                <w:sz w:val="20"/>
                <w:szCs w:val="20"/>
              </w:rPr>
            </w:pPr>
            <w:r w:rsidRPr="007E6AEE">
              <w:rPr>
                <w:color w:val="000000"/>
                <w:sz w:val="20"/>
                <w:szCs w:val="20"/>
              </w:rPr>
              <w:lastRenderedPageBreak/>
              <w:t>tapi-equipment.yang</w:t>
            </w:r>
          </w:p>
        </w:tc>
        <w:tc>
          <w:tcPr>
            <w:tcW w:w="689" w:type="pct"/>
          </w:tcPr>
          <w:p w14:paraId="493D10EC" w14:textId="0B79BBEA" w:rsidR="005C2EA0" w:rsidRPr="007E6AEE" w:rsidRDefault="005C2EA0" w:rsidP="005C2EA0">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137860">
              <w:rPr>
                <w:color w:val="000000"/>
                <w:sz w:val="20"/>
                <w:szCs w:val="20"/>
              </w:rPr>
              <w:t>2.6.0</w:t>
            </w:r>
          </w:p>
        </w:tc>
        <w:tc>
          <w:tcPr>
            <w:tcW w:w="2187" w:type="pct"/>
          </w:tcPr>
          <w:p w14:paraId="46BF19EE" w14:textId="1D606627" w:rsidR="005C2EA0" w:rsidRPr="007E6AEE" w:rsidRDefault="005C2EA0" w:rsidP="005C2EA0">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E413A3">
              <w:rPr>
                <w:color w:val="000000"/>
                <w:sz w:val="20"/>
                <w:szCs w:val="20"/>
              </w:rPr>
              <w:t>31/07/2024</w:t>
            </w:r>
          </w:p>
        </w:tc>
      </w:tr>
      <w:tr w:rsidR="005C2EA0" w:rsidRPr="007E6AEE" w14:paraId="5DAD8FD2" w14:textId="77777777" w:rsidTr="004F2AB7">
        <w:trPr>
          <w:jc w:val="center"/>
        </w:trPr>
        <w:tc>
          <w:tcPr>
            <w:cnfStyle w:val="001000000000" w:firstRow="0" w:lastRow="0" w:firstColumn="1" w:lastColumn="0" w:oddVBand="0" w:evenVBand="0" w:oddHBand="0" w:evenHBand="0" w:firstRowFirstColumn="0" w:firstRowLastColumn="0" w:lastRowFirstColumn="0" w:lastRowLastColumn="0"/>
            <w:tcW w:w="2124" w:type="pct"/>
          </w:tcPr>
          <w:p w14:paraId="05CFC125" w14:textId="77777777" w:rsidR="005C2EA0" w:rsidRPr="007E6AEE" w:rsidRDefault="005C2EA0" w:rsidP="005C2EA0">
            <w:pPr>
              <w:rPr>
                <w:sz w:val="20"/>
                <w:szCs w:val="20"/>
              </w:rPr>
            </w:pPr>
            <w:r w:rsidRPr="007E6AEE">
              <w:rPr>
                <w:color w:val="000000"/>
                <w:sz w:val="20"/>
                <w:szCs w:val="20"/>
              </w:rPr>
              <w:t>tapi-eth.yang</w:t>
            </w:r>
          </w:p>
        </w:tc>
        <w:tc>
          <w:tcPr>
            <w:tcW w:w="689" w:type="pct"/>
          </w:tcPr>
          <w:p w14:paraId="0E315B9F" w14:textId="7803BB6D" w:rsidR="005C2EA0" w:rsidRPr="007E6AEE" w:rsidRDefault="005C2EA0" w:rsidP="005C2EA0">
            <w:pPr>
              <w:cnfStyle w:val="000000000000" w:firstRow="0" w:lastRow="0" w:firstColumn="0" w:lastColumn="0" w:oddVBand="0" w:evenVBand="0" w:oddHBand="0" w:evenHBand="0" w:firstRowFirstColumn="0" w:firstRowLastColumn="0" w:lastRowFirstColumn="0" w:lastRowLastColumn="0"/>
              <w:rPr>
                <w:sz w:val="20"/>
                <w:szCs w:val="20"/>
              </w:rPr>
            </w:pPr>
            <w:r w:rsidRPr="00137860">
              <w:rPr>
                <w:color w:val="000000"/>
                <w:sz w:val="20"/>
                <w:szCs w:val="20"/>
              </w:rPr>
              <w:t>2.6.0</w:t>
            </w:r>
          </w:p>
        </w:tc>
        <w:tc>
          <w:tcPr>
            <w:tcW w:w="2187" w:type="pct"/>
          </w:tcPr>
          <w:p w14:paraId="16949890" w14:textId="697FC59D" w:rsidR="005C2EA0" w:rsidRPr="007E6AEE" w:rsidRDefault="005C2EA0" w:rsidP="005C2EA0">
            <w:pPr>
              <w:cnfStyle w:val="000000000000" w:firstRow="0" w:lastRow="0" w:firstColumn="0" w:lastColumn="0" w:oddVBand="0" w:evenVBand="0" w:oddHBand="0" w:evenHBand="0" w:firstRowFirstColumn="0" w:firstRowLastColumn="0" w:lastRowFirstColumn="0" w:lastRowLastColumn="0"/>
              <w:rPr>
                <w:sz w:val="20"/>
                <w:szCs w:val="20"/>
              </w:rPr>
            </w:pPr>
            <w:r>
              <w:rPr>
                <w:color w:val="000000"/>
                <w:sz w:val="20"/>
                <w:szCs w:val="20"/>
              </w:rPr>
              <w:t>31</w:t>
            </w:r>
            <w:r w:rsidRPr="007E6AEE">
              <w:rPr>
                <w:color w:val="000000"/>
                <w:sz w:val="20"/>
                <w:szCs w:val="20"/>
              </w:rPr>
              <w:t>/</w:t>
            </w:r>
            <w:r>
              <w:rPr>
                <w:color w:val="000000"/>
                <w:sz w:val="20"/>
                <w:szCs w:val="20"/>
              </w:rPr>
              <w:t>07</w:t>
            </w:r>
            <w:r w:rsidRPr="007E6AEE">
              <w:rPr>
                <w:color w:val="000000"/>
                <w:sz w:val="20"/>
                <w:szCs w:val="20"/>
              </w:rPr>
              <w:t>/202</w:t>
            </w:r>
            <w:r>
              <w:rPr>
                <w:color w:val="000000"/>
                <w:sz w:val="20"/>
                <w:szCs w:val="20"/>
              </w:rPr>
              <w:t>4</w:t>
            </w:r>
            <w:r w:rsidRPr="007E6AEE">
              <w:rPr>
                <w:color w:val="000000"/>
                <w:sz w:val="20"/>
                <w:szCs w:val="20"/>
              </w:rPr>
              <w:t xml:space="preserve"> (not </w:t>
            </w:r>
            <w:r>
              <w:rPr>
                <w:color w:val="000000"/>
                <w:sz w:val="20"/>
                <w:szCs w:val="20"/>
              </w:rPr>
              <w:t>covered</w:t>
            </w:r>
            <w:r w:rsidRPr="007E6AEE">
              <w:rPr>
                <w:color w:val="000000"/>
                <w:sz w:val="20"/>
                <w:szCs w:val="20"/>
              </w:rPr>
              <w:t xml:space="preserve"> in this RIA)</w:t>
            </w:r>
          </w:p>
        </w:tc>
      </w:tr>
      <w:tr w:rsidR="005C2EA0" w:rsidRPr="007E6AEE" w14:paraId="4217F1BA" w14:textId="77777777" w:rsidTr="004F2AB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4" w:type="pct"/>
          </w:tcPr>
          <w:p w14:paraId="66735E60" w14:textId="39E636F0" w:rsidR="005C2EA0" w:rsidRPr="007E6AEE" w:rsidRDefault="005C2EA0" w:rsidP="005C2EA0">
            <w:pPr>
              <w:rPr>
                <w:color w:val="000000"/>
                <w:sz w:val="20"/>
                <w:szCs w:val="20"/>
              </w:rPr>
            </w:pPr>
            <w:r w:rsidRPr="007E6AEE">
              <w:rPr>
                <w:color w:val="000000"/>
                <w:sz w:val="20"/>
                <w:szCs w:val="20"/>
              </w:rPr>
              <w:t>tapi-fm.yang</w:t>
            </w:r>
          </w:p>
        </w:tc>
        <w:tc>
          <w:tcPr>
            <w:tcW w:w="689" w:type="pct"/>
          </w:tcPr>
          <w:p w14:paraId="72F88913" w14:textId="4CD6679A" w:rsidR="005C2EA0" w:rsidRPr="007E6AEE" w:rsidRDefault="005C2EA0" w:rsidP="005C2EA0">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137860">
              <w:rPr>
                <w:color w:val="000000"/>
                <w:sz w:val="20"/>
                <w:szCs w:val="20"/>
              </w:rPr>
              <w:t>2.6.0</w:t>
            </w:r>
          </w:p>
        </w:tc>
        <w:tc>
          <w:tcPr>
            <w:tcW w:w="2187" w:type="pct"/>
          </w:tcPr>
          <w:p w14:paraId="43AF95F0" w14:textId="59DA471F" w:rsidR="005C2EA0" w:rsidRPr="007E6AEE" w:rsidRDefault="005C2EA0" w:rsidP="005C2EA0">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305DF1">
              <w:rPr>
                <w:color w:val="000000"/>
                <w:sz w:val="20"/>
                <w:szCs w:val="20"/>
              </w:rPr>
              <w:t>31/07/2024</w:t>
            </w:r>
          </w:p>
        </w:tc>
      </w:tr>
      <w:tr w:rsidR="005C2EA0" w:rsidRPr="007E6AEE" w14:paraId="3D18EA05" w14:textId="77777777" w:rsidTr="004F2AB7">
        <w:trPr>
          <w:jc w:val="center"/>
        </w:trPr>
        <w:tc>
          <w:tcPr>
            <w:cnfStyle w:val="001000000000" w:firstRow="0" w:lastRow="0" w:firstColumn="1" w:lastColumn="0" w:oddVBand="0" w:evenVBand="0" w:oddHBand="0" w:evenHBand="0" w:firstRowFirstColumn="0" w:firstRowLastColumn="0" w:lastRowFirstColumn="0" w:lastRowLastColumn="0"/>
            <w:tcW w:w="2124" w:type="pct"/>
          </w:tcPr>
          <w:p w14:paraId="15F3EBCB" w14:textId="7FCB75E0" w:rsidR="005C2EA0" w:rsidRPr="007E6AEE" w:rsidRDefault="005C2EA0" w:rsidP="005C2EA0">
            <w:pPr>
              <w:rPr>
                <w:color w:val="000000"/>
                <w:sz w:val="20"/>
                <w:szCs w:val="20"/>
              </w:rPr>
            </w:pPr>
            <w:r w:rsidRPr="007E6AEE">
              <w:rPr>
                <w:color w:val="000000"/>
                <w:sz w:val="20"/>
                <w:szCs w:val="20"/>
              </w:rPr>
              <w:t>tapi-notification.yang</w:t>
            </w:r>
          </w:p>
        </w:tc>
        <w:tc>
          <w:tcPr>
            <w:tcW w:w="689" w:type="pct"/>
          </w:tcPr>
          <w:p w14:paraId="49A97BE6" w14:textId="46E9E49C" w:rsidR="005C2EA0" w:rsidRPr="007E6AEE" w:rsidRDefault="005C2EA0" w:rsidP="005C2EA0">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137860">
              <w:rPr>
                <w:color w:val="000000"/>
                <w:sz w:val="20"/>
                <w:szCs w:val="20"/>
              </w:rPr>
              <w:t>2.6.0</w:t>
            </w:r>
          </w:p>
        </w:tc>
        <w:tc>
          <w:tcPr>
            <w:tcW w:w="2187" w:type="pct"/>
          </w:tcPr>
          <w:p w14:paraId="06030664" w14:textId="378AFCAB" w:rsidR="005C2EA0" w:rsidRPr="007E6AEE" w:rsidRDefault="005C2EA0" w:rsidP="005C2EA0">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305DF1">
              <w:rPr>
                <w:color w:val="000000"/>
                <w:sz w:val="20"/>
                <w:szCs w:val="20"/>
              </w:rPr>
              <w:t>31/07/2024</w:t>
            </w:r>
          </w:p>
        </w:tc>
      </w:tr>
      <w:tr w:rsidR="005C2EA0" w:rsidRPr="007E6AEE" w14:paraId="3E81C116" w14:textId="77777777" w:rsidTr="004F2AB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4" w:type="pct"/>
          </w:tcPr>
          <w:p w14:paraId="5D095127" w14:textId="1C221F9B" w:rsidR="005C2EA0" w:rsidRPr="007E6AEE" w:rsidRDefault="005C2EA0" w:rsidP="005C2EA0">
            <w:pPr>
              <w:rPr>
                <w:color w:val="000000"/>
                <w:sz w:val="20"/>
                <w:szCs w:val="20"/>
              </w:rPr>
            </w:pPr>
            <w:r w:rsidRPr="007E6AEE">
              <w:rPr>
                <w:color w:val="000000"/>
                <w:sz w:val="20"/>
                <w:szCs w:val="20"/>
              </w:rPr>
              <w:t>tapi-oam.yang</w:t>
            </w:r>
          </w:p>
        </w:tc>
        <w:tc>
          <w:tcPr>
            <w:tcW w:w="689" w:type="pct"/>
          </w:tcPr>
          <w:p w14:paraId="497B3EC7" w14:textId="4EF76819" w:rsidR="005C2EA0" w:rsidRPr="007E6AEE" w:rsidRDefault="005C2EA0" w:rsidP="005C2EA0">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137860">
              <w:rPr>
                <w:color w:val="000000"/>
                <w:sz w:val="20"/>
                <w:szCs w:val="20"/>
              </w:rPr>
              <w:t>2.6.0</w:t>
            </w:r>
          </w:p>
        </w:tc>
        <w:tc>
          <w:tcPr>
            <w:tcW w:w="2187" w:type="pct"/>
          </w:tcPr>
          <w:p w14:paraId="18242A91" w14:textId="6698EAB7" w:rsidR="005C2EA0" w:rsidRPr="007E6AEE" w:rsidRDefault="005C2EA0" w:rsidP="005C2EA0">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305DF1">
              <w:rPr>
                <w:color w:val="000000"/>
                <w:sz w:val="20"/>
                <w:szCs w:val="20"/>
              </w:rPr>
              <w:t>31/07/2024</w:t>
            </w:r>
          </w:p>
        </w:tc>
      </w:tr>
      <w:tr w:rsidR="005C2EA0" w:rsidRPr="007E6AEE" w14:paraId="0E4D3D11" w14:textId="77777777" w:rsidTr="004F2AB7">
        <w:trPr>
          <w:jc w:val="center"/>
        </w:trPr>
        <w:tc>
          <w:tcPr>
            <w:cnfStyle w:val="001000000000" w:firstRow="0" w:lastRow="0" w:firstColumn="1" w:lastColumn="0" w:oddVBand="0" w:evenVBand="0" w:oddHBand="0" w:evenHBand="0" w:firstRowFirstColumn="0" w:firstRowLastColumn="0" w:lastRowFirstColumn="0" w:lastRowLastColumn="0"/>
            <w:tcW w:w="2124" w:type="pct"/>
          </w:tcPr>
          <w:p w14:paraId="4058D21C" w14:textId="0278212B" w:rsidR="005C2EA0" w:rsidRPr="007E6AEE" w:rsidRDefault="005C2EA0" w:rsidP="005C2EA0">
            <w:pPr>
              <w:rPr>
                <w:color w:val="000000"/>
                <w:sz w:val="20"/>
                <w:szCs w:val="20"/>
              </w:rPr>
            </w:pPr>
            <w:r w:rsidRPr="007E6AEE">
              <w:rPr>
                <w:color w:val="000000"/>
                <w:sz w:val="20"/>
                <w:szCs w:val="20"/>
              </w:rPr>
              <w:t>tapi-path-computation.yang</w:t>
            </w:r>
          </w:p>
        </w:tc>
        <w:tc>
          <w:tcPr>
            <w:tcW w:w="689" w:type="pct"/>
          </w:tcPr>
          <w:p w14:paraId="2A8161C7" w14:textId="26EFADFC" w:rsidR="005C2EA0" w:rsidRPr="007E6AEE" w:rsidRDefault="005C2EA0" w:rsidP="005C2EA0">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137860">
              <w:rPr>
                <w:color w:val="000000"/>
                <w:sz w:val="20"/>
                <w:szCs w:val="20"/>
              </w:rPr>
              <w:t>2.6.0</w:t>
            </w:r>
          </w:p>
        </w:tc>
        <w:tc>
          <w:tcPr>
            <w:tcW w:w="2187" w:type="pct"/>
          </w:tcPr>
          <w:p w14:paraId="4090CE75" w14:textId="7E74267D" w:rsidR="005C2EA0" w:rsidRPr="007E6AEE" w:rsidRDefault="005C2EA0" w:rsidP="005C2EA0">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305DF1">
              <w:rPr>
                <w:color w:val="000000"/>
                <w:sz w:val="20"/>
                <w:szCs w:val="20"/>
              </w:rPr>
              <w:t>31/07/2024</w:t>
            </w:r>
          </w:p>
        </w:tc>
      </w:tr>
      <w:tr w:rsidR="005C2EA0" w:rsidRPr="007E6AEE" w14:paraId="62FAA47A" w14:textId="77777777" w:rsidTr="004F2AB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4" w:type="pct"/>
          </w:tcPr>
          <w:p w14:paraId="20349878" w14:textId="4F1DABD3" w:rsidR="005C2EA0" w:rsidRPr="007E6AEE" w:rsidRDefault="005C2EA0" w:rsidP="005C2EA0">
            <w:pPr>
              <w:rPr>
                <w:color w:val="000000"/>
                <w:sz w:val="20"/>
                <w:szCs w:val="20"/>
              </w:rPr>
            </w:pPr>
            <w:r w:rsidRPr="007E6AEE">
              <w:rPr>
                <w:color w:val="000000"/>
                <w:sz w:val="20"/>
                <w:szCs w:val="20"/>
              </w:rPr>
              <w:t>tapi-photonic-media.yang</w:t>
            </w:r>
          </w:p>
        </w:tc>
        <w:tc>
          <w:tcPr>
            <w:tcW w:w="689" w:type="pct"/>
          </w:tcPr>
          <w:p w14:paraId="1CCA0904" w14:textId="1697F271" w:rsidR="005C2EA0" w:rsidRPr="007E6AEE" w:rsidRDefault="005C2EA0" w:rsidP="005C2EA0">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137860">
              <w:rPr>
                <w:color w:val="000000"/>
                <w:sz w:val="20"/>
                <w:szCs w:val="20"/>
              </w:rPr>
              <w:t>2.6.0</w:t>
            </w:r>
          </w:p>
        </w:tc>
        <w:tc>
          <w:tcPr>
            <w:tcW w:w="2187" w:type="pct"/>
          </w:tcPr>
          <w:p w14:paraId="0DC894A1" w14:textId="0E3FE2B3" w:rsidR="005C2EA0" w:rsidRPr="007E6AEE" w:rsidRDefault="005C2EA0" w:rsidP="005C2EA0">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305DF1">
              <w:rPr>
                <w:color w:val="000000"/>
                <w:sz w:val="20"/>
                <w:szCs w:val="20"/>
              </w:rPr>
              <w:t>31/07/2024</w:t>
            </w:r>
          </w:p>
        </w:tc>
      </w:tr>
      <w:tr w:rsidR="005C2EA0" w:rsidRPr="007E6AEE" w14:paraId="0695800D" w14:textId="77777777" w:rsidTr="004F2AB7">
        <w:trPr>
          <w:jc w:val="center"/>
        </w:trPr>
        <w:tc>
          <w:tcPr>
            <w:cnfStyle w:val="001000000000" w:firstRow="0" w:lastRow="0" w:firstColumn="1" w:lastColumn="0" w:oddVBand="0" w:evenVBand="0" w:oddHBand="0" w:evenHBand="0" w:firstRowFirstColumn="0" w:firstRowLastColumn="0" w:lastRowFirstColumn="0" w:lastRowLastColumn="0"/>
            <w:tcW w:w="2124" w:type="pct"/>
          </w:tcPr>
          <w:p w14:paraId="26C26866" w14:textId="118D227C" w:rsidR="005C2EA0" w:rsidRPr="007E6AEE" w:rsidRDefault="005C2EA0" w:rsidP="005C2EA0">
            <w:pPr>
              <w:rPr>
                <w:color w:val="000000"/>
                <w:sz w:val="20"/>
                <w:szCs w:val="20"/>
              </w:rPr>
            </w:pPr>
            <w:r w:rsidRPr="007E6AEE">
              <w:rPr>
                <w:color w:val="000000"/>
                <w:sz w:val="20"/>
                <w:szCs w:val="20"/>
              </w:rPr>
              <w:t>tapi-streaming.yang</w:t>
            </w:r>
          </w:p>
        </w:tc>
        <w:tc>
          <w:tcPr>
            <w:tcW w:w="689" w:type="pct"/>
          </w:tcPr>
          <w:p w14:paraId="0B2BE7E6" w14:textId="577CDF75" w:rsidR="005C2EA0" w:rsidRPr="007E6AEE" w:rsidRDefault="005C2EA0" w:rsidP="005C2EA0">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137860">
              <w:rPr>
                <w:color w:val="000000"/>
                <w:sz w:val="20"/>
                <w:szCs w:val="20"/>
              </w:rPr>
              <w:t>2.6.0</w:t>
            </w:r>
          </w:p>
        </w:tc>
        <w:tc>
          <w:tcPr>
            <w:tcW w:w="2187" w:type="pct"/>
          </w:tcPr>
          <w:p w14:paraId="2E6C2A0A" w14:textId="71F34A11" w:rsidR="005C2EA0" w:rsidRPr="007E6AEE" w:rsidRDefault="005C2EA0" w:rsidP="005C2EA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31</w:t>
            </w:r>
            <w:r w:rsidRPr="007E6AEE">
              <w:rPr>
                <w:color w:val="000000"/>
                <w:sz w:val="20"/>
                <w:szCs w:val="20"/>
              </w:rPr>
              <w:t>/</w:t>
            </w:r>
            <w:r>
              <w:rPr>
                <w:color w:val="000000"/>
                <w:sz w:val="20"/>
                <w:szCs w:val="20"/>
              </w:rPr>
              <w:t>07</w:t>
            </w:r>
            <w:r w:rsidRPr="007E6AEE">
              <w:rPr>
                <w:color w:val="000000"/>
                <w:sz w:val="20"/>
                <w:szCs w:val="20"/>
              </w:rPr>
              <w:t>/202</w:t>
            </w:r>
            <w:r>
              <w:rPr>
                <w:color w:val="000000"/>
                <w:sz w:val="20"/>
                <w:szCs w:val="20"/>
              </w:rPr>
              <w:t xml:space="preserve">4 (covered by </w:t>
            </w:r>
            <w:r w:rsidRPr="005801D7">
              <w:rPr>
                <w:rFonts w:cs="Times New Roman"/>
                <w:bCs/>
                <w:sz w:val="20"/>
                <w:szCs w:val="20"/>
              </w:rPr>
              <w:t>[TR-548])</w:t>
            </w:r>
          </w:p>
        </w:tc>
      </w:tr>
      <w:tr w:rsidR="005C2EA0" w:rsidRPr="007E6AEE" w14:paraId="33CCACC7" w14:textId="77777777" w:rsidTr="004F2AB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4" w:type="pct"/>
          </w:tcPr>
          <w:p w14:paraId="2AFB8AD2" w14:textId="6931DB9C" w:rsidR="005C2EA0" w:rsidRPr="007E6AEE" w:rsidRDefault="005C2EA0" w:rsidP="005C2EA0">
            <w:pPr>
              <w:rPr>
                <w:color w:val="000000"/>
                <w:sz w:val="20"/>
                <w:szCs w:val="20"/>
              </w:rPr>
            </w:pPr>
            <w:r w:rsidRPr="007E6AEE">
              <w:rPr>
                <w:color w:val="000000"/>
                <w:sz w:val="20"/>
                <w:szCs w:val="20"/>
              </w:rPr>
              <w:t>tapi-</w:t>
            </w:r>
            <w:r>
              <w:rPr>
                <w:color w:val="000000"/>
                <w:sz w:val="20"/>
                <w:szCs w:val="20"/>
              </w:rPr>
              <w:t>gnmi-</w:t>
            </w:r>
            <w:r w:rsidRPr="007E6AEE">
              <w:rPr>
                <w:color w:val="000000"/>
                <w:sz w:val="20"/>
                <w:szCs w:val="20"/>
              </w:rPr>
              <w:t>streaming.yang</w:t>
            </w:r>
          </w:p>
        </w:tc>
        <w:tc>
          <w:tcPr>
            <w:tcW w:w="689" w:type="pct"/>
          </w:tcPr>
          <w:p w14:paraId="0F0965BF" w14:textId="3E8262EB" w:rsidR="005C2EA0" w:rsidRDefault="005C2EA0" w:rsidP="005C2EA0">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137860">
              <w:rPr>
                <w:color w:val="000000"/>
                <w:sz w:val="20"/>
                <w:szCs w:val="20"/>
              </w:rPr>
              <w:t>2.6.0</w:t>
            </w:r>
          </w:p>
        </w:tc>
        <w:tc>
          <w:tcPr>
            <w:tcW w:w="2187" w:type="pct"/>
          </w:tcPr>
          <w:p w14:paraId="7691007D" w14:textId="4BDF6C8A" w:rsidR="005C2EA0" w:rsidRPr="004D332B" w:rsidRDefault="005C2EA0" w:rsidP="005C2EA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31</w:t>
            </w:r>
            <w:r w:rsidRPr="007E6AEE">
              <w:rPr>
                <w:color w:val="000000"/>
                <w:sz w:val="20"/>
                <w:szCs w:val="20"/>
              </w:rPr>
              <w:t>/</w:t>
            </w:r>
            <w:r>
              <w:rPr>
                <w:color w:val="000000"/>
                <w:sz w:val="20"/>
                <w:szCs w:val="20"/>
              </w:rPr>
              <w:t>07</w:t>
            </w:r>
            <w:r w:rsidRPr="007E6AEE">
              <w:rPr>
                <w:color w:val="000000"/>
                <w:sz w:val="20"/>
                <w:szCs w:val="20"/>
              </w:rPr>
              <w:t>/202</w:t>
            </w:r>
            <w:r>
              <w:rPr>
                <w:color w:val="000000"/>
                <w:sz w:val="20"/>
                <w:szCs w:val="20"/>
              </w:rPr>
              <w:t xml:space="preserve">4 (covered by </w:t>
            </w:r>
            <w:r w:rsidRPr="005801D7">
              <w:rPr>
                <w:rFonts w:cs="Times New Roman"/>
                <w:bCs/>
                <w:sz w:val="20"/>
                <w:szCs w:val="20"/>
              </w:rPr>
              <w:t>[TR-548])</w:t>
            </w:r>
          </w:p>
        </w:tc>
      </w:tr>
      <w:tr w:rsidR="005C2EA0" w:rsidRPr="007E6AEE" w14:paraId="4B3D00A9" w14:textId="77777777" w:rsidTr="004F2AB7">
        <w:trPr>
          <w:jc w:val="center"/>
        </w:trPr>
        <w:tc>
          <w:tcPr>
            <w:cnfStyle w:val="001000000000" w:firstRow="0" w:lastRow="0" w:firstColumn="1" w:lastColumn="0" w:oddVBand="0" w:evenVBand="0" w:oddHBand="0" w:evenHBand="0" w:firstRowFirstColumn="0" w:firstRowLastColumn="0" w:lastRowFirstColumn="0" w:lastRowLastColumn="0"/>
            <w:tcW w:w="2124" w:type="pct"/>
          </w:tcPr>
          <w:p w14:paraId="4EF4058C" w14:textId="77777777" w:rsidR="005C2EA0" w:rsidRPr="007E6AEE" w:rsidRDefault="005C2EA0" w:rsidP="005C2EA0">
            <w:pPr>
              <w:rPr>
                <w:sz w:val="20"/>
                <w:szCs w:val="20"/>
              </w:rPr>
            </w:pPr>
            <w:r w:rsidRPr="007E6AEE">
              <w:rPr>
                <w:color w:val="000000"/>
                <w:sz w:val="20"/>
                <w:szCs w:val="20"/>
              </w:rPr>
              <w:t>tapi-topology.yang</w:t>
            </w:r>
          </w:p>
        </w:tc>
        <w:tc>
          <w:tcPr>
            <w:tcW w:w="689" w:type="pct"/>
          </w:tcPr>
          <w:p w14:paraId="02859884" w14:textId="14CF7103" w:rsidR="005C2EA0" w:rsidRPr="007E6AEE" w:rsidRDefault="005C2EA0" w:rsidP="005C2EA0">
            <w:pPr>
              <w:cnfStyle w:val="000000000000" w:firstRow="0" w:lastRow="0" w:firstColumn="0" w:lastColumn="0" w:oddVBand="0" w:evenVBand="0" w:oddHBand="0" w:evenHBand="0" w:firstRowFirstColumn="0" w:firstRowLastColumn="0" w:lastRowFirstColumn="0" w:lastRowLastColumn="0"/>
              <w:rPr>
                <w:sz w:val="20"/>
                <w:szCs w:val="20"/>
              </w:rPr>
            </w:pPr>
            <w:r w:rsidRPr="00137860">
              <w:rPr>
                <w:color w:val="000000"/>
                <w:sz w:val="20"/>
                <w:szCs w:val="20"/>
              </w:rPr>
              <w:t>2.6.0</w:t>
            </w:r>
          </w:p>
        </w:tc>
        <w:tc>
          <w:tcPr>
            <w:tcW w:w="2187" w:type="pct"/>
          </w:tcPr>
          <w:p w14:paraId="5A38AC76" w14:textId="4FD515DA" w:rsidR="005C2EA0" w:rsidRPr="007E6AEE" w:rsidRDefault="005C2EA0" w:rsidP="005C2EA0">
            <w:pPr>
              <w:cnfStyle w:val="000000000000" w:firstRow="0" w:lastRow="0" w:firstColumn="0" w:lastColumn="0" w:oddVBand="0" w:evenVBand="0" w:oddHBand="0" w:evenHBand="0" w:firstRowFirstColumn="0" w:firstRowLastColumn="0" w:lastRowFirstColumn="0" w:lastRowLastColumn="0"/>
              <w:rPr>
                <w:sz w:val="20"/>
                <w:szCs w:val="20"/>
              </w:rPr>
            </w:pPr>
            <w:r>
              <w:rPr>
                <w:color w:val="000000"/>
                <w:sz w:val="20"/>
                <w:szCs w:val="20"/>
              </w:rPr>
              <w:t>31</w:t>
            </w:r>
            <w:r w:rsidRPr="007E6AEE">
              <w:rPr>
                <w:color w:val="000000"/>
                <w:sz w:val="20"/>
                <w:szCs w:val="20"/>
              </w:rPr>
              <w:t>/</w:t>
            </w:r>
            <w:r>
              <w:rPr>
                <w:color w:val="000000"/>
                <w:sz w:val="20"/>
                <w:szCs w:val="20"/>
              </w:rPr>
              <w:t>07</w:t>
            </w:r>
            <w:r w:rsidRPr="007E6AEE">
              <w:rPr>
                <w:color w:val="000000"/>
                <w:sz w:val="20"/>
                <w:szCs w:val="20"/>
              </w:rPr>
              <w:t>/202</w:t>
            </w:r>
            <w:r>
              <w:rPr>
                <w:color w:val="000000"/>
                <w:sz w:val="20"/>
                <w:szCs w:val="20"/>
              </w:rPr>
              <w:t>4</w:t>
            </w:r>
          </w:p>
        </w:tc>
      </w:tr>
      <w:tr w:rsidR="005C2EA0" w:rsidRPr="007E6AEE" w14:paraId="0C381E6B" w14:textId="77777777" w:rsidTr="004F2AB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4" w:type="pct"/>
          </w:tcPr>
          <w:p w14:paraId="0E30DD2C" w14:textId="6ABEDA6F" w:rsidR="005C2EA0" w:rsidRPr="007E6AEE" w:rsidRDefault="005C2EA0" w:rsidP="005C2EA0">
            <w:pPr>
              <w:rPr>
                <w:color w:val="000000"/>
                <w:sz w:val="20"/>
                <w:szCs w:val="20"/>
              </w:rPr>
            </w:pPr>
            <w:r>
              <w:rPr>
                <w:color w:val="000000"/>
                <w:sz w:val="20"/>
                <w:szCs w:val="20"/>
              </w:rPr>
              <w:t>tapi-virtual-network.yang</w:t>
            </w:r>
          </w:p>
        </w:tc>
        <w:tc>
          <w:tcPr>
            <w:tcW w:w="689" w:type="pct"/>
          </w:tcPr>
          <w:p w14:paraId="03A19956" w14:textId="329A2827" w:rsidR="005C2EA0" w:rsidRDefault="005C2EA0" w:rsidP="005C2EA0">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137860">
              <w:rPr>
                <w:color w:val="000000"/>
                <w:sz w:val="20"/>
                <w:szCs w:val="20"/>
              </w:rPr>
              <w:t>2.6.0</w:t>
            </w:r>
          </w:p>
        </w:tc>
        <w:tc>
          <w:tcPr>
            <w:tcW w:w="2187" w:type="pct"/>
          </w:tcPr>
          <w:p w14:paraId="69841C21" w14:textId="383575E9" w:rsidR="005C2EA0" w:rsidRPr="004D332B" w:rsidRDefault="005C2EA0" w:rsidP="005C2EA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31</w:t>
            </w:r>
            <w:r w:rsidRPr="007E6AEE">
              <w:rPr>
                <w:color w:val="000000"/>
                <w:sz w:val="20"/>
                <w:szCs w:val="20"/>
              </w:rPr>
              <w:t>/</w:t>
            </w:r>
            <w:r>
              <w:rPr>
                <w:color w:val="000000"/>
                <w:sz w:val="20"/>
                <w:szCs w:val="20"/>
              </w:rPr>
              <w:t>07</w:t>
            </w:r>
            <w:r w:rsidRPr="007E6AEE">
              <w:rPr>
                <w:color w:val="000000"/>
                <w:sz w:val="20"/>
                <w:szCs w:val="20"/>
              </w:rPr>
              <w:t>/202</w:t>
            </w:r>
            <w:r>
              <w:rPr>
                <w:color w:val="000000"/>
                <w:sz w:val="20"/>
                <w:szCs w:val="20"/>
              </w:rPr>
              <w:t>4</w:t>
            </w:r>
            <w:r w:rsidRPr="007E6AEE">
              <w:rPr>
                <w:color w:val="000000"/>
                <w:sz w:val="20"/>
                <w:szCs w:val="20"/>
              </w:rPr>
              <w:t xml:space="preserve"> (not </w:t>
            </w:r>
            <w:r>
              <w:rPr>
                <w:color w:val="000000"/>
                <w:sz w:val="20"/>
                <w:szCs w:val="20"/>
              </w:rPr>
              <w:t>covered</w:t>
            </w:r>
            <w:r w:rsidRPr="007E6AEE">
              <w:rPr>
                <w:color w:val="000000"/>
                <w:sz w:val="20"/>
                <w:szCs w:val="20"/>
              </w:rPr>
              <w:t xml:space="preserve"> in this RIA)</w:t>
            </w:r>
          </w:p>
        </w:tc>
      </w:tr>
    </w:tbl>
    <w:p w14:paraId="4C2813D1" w14:textId="77777777" w:rsidR="00345429" w:rsidRPr="007E6AEE" w:rsidRDefault="00345429" w:rsidP="00D26253">
      <w:pPr>
        <w:jc w:val="left"/>
        <w:rPr>
          <w:rFonts w:cs="Times New Roman"/>
          <w:szCs w:val="22"/>
        </w:rPr>
      </w:pPr>
    </w:p>
    <w:p w14:paraId="22A30431" w14:textId="77777777" w:rsidR="00A34DA3" w:rsidRDefault="00163E2F" w:rsidP="00A34DA3">
      <w:pPr>
        <w:jc w:val="left"/>
        <w:rPr>
          <w:rFonts w:cs="Times New Roman"/>
          <w:szCs w:val="22"/>
        </w:rPr>
      </w:pPr>
      <w:r w:rsidRPr="007E6AEE">
        <w:rPr>
          <w:rFonts w:cs="Times New Roman"/>
          <w:szCs w:val="22"/>
        </w:rPr>
        <w:t>These models can be found at:</w:t>
      </w:r>
    </w:p>
    <w:p w14:paraId="63C41D86" w14:textId="215FE105" w:rsidR="00A34DA3" w:rsidRDefault="00163E2F" w:rsidP="00A34DA3">
      <w:pPr>
        <w:numPr>
          <w:ilvl w:val="0"/>
          <w:numId w:val="4"/>
        </w:numPr>
      </w:pPr>
      <w:r w:rsidRPr="007E6AEE">
        <w:rPr>
          <w:rFonts w:cs="Times New Roman"/>
          <w:szCs w:val="22"/>
        </w:rPr>
        <w:t xml:space="preserve"> </w:t>
      </w:r>
      <w:hyperlink r:id="rId34" w:history="1">
        <w:r w:rsidR="00A34DA3" w:rsidRPr="001646C0">
          <w:rPr>
            <w:rStyle w:val="Hyperlink"/>
          </w:rPr>
          <w:t>https://github.com/Open-Network-Models-and-Interfaces-ONMI/TAPI/tree/v2.6.0/YANG</w:t>
        </w:r>
      </w:hyperlink>
    </w:p>
    <w:p w14:paraId="42A87414" w14:textId="20386E16" w:rsidR="00163E2F" w:rsidRPr="007E6AEE" w:rsidRDefault="00074BC4" w:rsidP="00074BC4">
      <w:pPr>
        <w:rPr>
          <w:rFonts w:cs="Times New Roman"/>
          <w:szCs w:val="22"/>
        </w:rPr>
      </w:pPr>
      <w:r w:rsidRPr="007E6AEE">
        <w:rPr>
          <w:rFonts w:cs="Times New Roman"/>
          <w:szCs w:val="22"/>
        </w:rPr>
        <w:t xml:space="preserve">TAPI models are pruned/refactored from the ONF Core Information Model (Core IM) </w:t>
      </w:r>
      <w:r w:rsidR="006C0507" w:rsidRPr="007E6AEE">
        <w:rPr>
          <w:rFonts w:cs="Times New Roman"/>
          <w:szCs w:val="22"/>
        </w:rPr>
        <w:t>1.5</w:t>
      </w:r>
      <w:r w:rsidRPr="007E6AEE">
        <w:rPr>
          <w:rFonts w:cs="Times New Roman"/>
          <w:szCs w:val="22"/>
        </w:rPr>
        <w:t xml:space="preserve"> [ONF TR-512], thus some of the Core IM model concepts are key to understand the TAPI semantics and meanings. In this section, we introduce some associations to ONF Core IM concepts, for more a full explanation of these concepts please refer to [ONF TR-512] document.</w:t>
      </w:r>
    </w:p>
    <w:p w14:paraId="3A50DE61" w14:textId="593154F6" w:rsidR="002D551F" w:rsidRPr="007E6AEE" w:rsidRDefault="002D551F" w:rsidP="00EE1929">
      <w:pPr>
        <w:pStyle w:val="Heading3"/>
      </w:pPr>
      <w:bookmarkStart w:id="110" w:name="_Toc14454020"/>
      <w:bookmarkStart w:id="111" w:name="_Toc16163720"/>
      <w:bookmarkStart w:id="112" w:name="_Ref107233812"/>
      <w:bookmarkStart w:id="113" w:name="_Toc173252864"/>
      <w:r w:rsidRPr="007E6AEE">
        <w:t>Context</w:t>
      </w:r>
      <w:bookmarkEnd w:id="110"/>
      <w:bookmarkEnd w:id="111"/>
      <w:bookmarkEnd w:id="112"/>
      <w:bookmarkEnd w:id="113"/>
    </w:p>
    <w:p w14:paraId="16C581DD" w14:textId="7642EC5B" w:rsidR="002D551F" w:rsidRPr="007E6AEE" w:rsidRDefault="00FB6062" w:rsidP="00661FB9">
      <w:pPr>
        <w:rPr>
          <w:rFonts w:cs="Times New Roman"/>
          <w:color w:val="auto"/>
          <w:szCs w:val="22"/>
        </w:rPr>
      </w:pPr>
      <w:r w:rsidRPr="007E6AEE">
        <w:rPr>
          <w:rFonts w:cs="Times New Roman"/>
          <w:color w:val="auto"/>
          <w:szCs w:val="22"/>
        </w:rPr>
        <w:t>TAPI</w:t>
      </w:r>
      <w:r w:rsidR="002D551F" w:rsidRPr="007E6AEE">
        <w:rPr>
          <w:rFonts w:cs="Times New Roman"/>
          <w:color w:val="auto"/>
          <w:szCs w:val="22"/>
        </w:rPr>
        <w:t xml:space="preserve"> is based on a context relationship between a server and client. A </w:t>
      </w:r>
      <w:r w:rsidR="002D551F" w:rsidRPr="007E6AEE">
        <w:rPr>
          <w:rFonts w:cs="Times New Roman"/>
          <w:i/>
          <w:color w:val="auto"/>
          <w:szCs w:val="22"/>
        </w:rPr>
        <w:t>Context</w:t>
      </w:r>
      <w:r w:rsidR="002D551F" w:rsidRPr="007E6AEE">
        <w:rPr>
          <w:rFonts w:cs="Times New Roman"/>
          <w:color w:val="auto"/>
          <w:szCs w:val="22"/>
        </w:rPr>
        <w:t xml:space="preserve"> is an abstraction that allows for logical isolation and   grouping   of   network   resource   abstractions   for   specific   purposes/applications   and/or information exchange with its users/clients over an interface.</w:t>
      </w:r>
      <w:r w:rsidR="004E4C5A" w:rsidRPr="007E6AEE">
        <w:rPr>
          <w:rFonts w:cs="Times New Roman"/>
          <w:color w:val="auto"/>
          <w:szCs w:val="22"/>
        </w:rPr>
        <w:t xml:space="preserve"> </w:t>
      </w:r>
      <w:r w:rsidR="002D551F" w:rsidRPr="007E6AEE">
        <w:rPr>
          <w:rFonts w:cs="Times New Roman"/>
          <w:color w:val="auto"/>
          <w:szCs w:val="22"/>
        </w:rPr>
        <w:t>It is understood that the APIs are executed within a shared Context between the API provider and its client application.  A shared Context models everything that exists in an API provider to support a given API client.</w:t>
      </w:r>
      <w:r w:rsidR="00BD1D83" w:rsidRPr="007E6AEE">
        <w:rPr>
          <w:rFonts w:cs="Times New Roman"/>
          <w:color w:val="auto"/>
          <w:szCs w:val="22"/>
        </w:rPr>
        <w:t xml:space="preserve"> </w:t>
      </w:r>
      <w:r w:rsidR="00FD564D" w:rsidRPr="007E6AEE">
        <w:rPr>
          <w:rFonts w:cs="Times New Roman"/>
          <w:color w:val="auto"/>
          <w:szCs w:val="22"/>
        </w:rPr>
        <w:t>The TAPI server</w:t>
      </w:r>
      <w:r w:rsidR="00FD564D" w:rsidRPr="007E6AEE">
        <w:rPr>
          <w:rFonts w:cs="Times New Roman"/>
          <w:b/>
          <w:color w:val="auto"/>
          <w:szCs w:val="22"/>
        </w:rPr>
        <w:t xml:space="preserve"> </w:t>
      </w:r>
      <w:r w:rsidR="00C83948" w:rsidRPr="007E6AEE">
        <w:rPr>
          <w:rFonts w:cs="Times New Roman"/>
          <w:b/>
          <w:i/>
          <w:iCs/>
          <w:color w:val="auto"/>
          <w:szCs w:val="22"/>
        </w:rPr>
        <w:t>tapi-common:</w:t>
      </w:r>
      <w:r w:rsidR="00C83948" w:rsidRPr="007E6AEE">
        <w:rPr>
          <w:b/>
          <w:i/>
          <w:iCs/>
          <w:color w:val="auto"/>
          <w:szCs w:val="22"/>
        </w:rPr>
        <w:t>con</w:t>
      </w:r>
      <w:r w:rsidR="006E0982" w:rsidRPr="007E6AEE">
        <w:rPr>
          <w:b/>
          <w:i/>
          <w:iCs/>
          <w:color w:val="auto"/>
          <w:szCs w:val="22"/>
        </w:rPr>
        <w:t>t</w:t>
      </w:r>
      <w:r w:rsidR="00C83948" w:rsidRPr="007E6AEE">
        <w:rPr>
          <w:b/>
          <w:i/>
          <w:iCs/>
          <w:color w:val="auto"/>
          <w:szCs w:val="22"/>
        </w:rPr>
        <w:t>ext</w:t>
      </w:r>
      <w:r w:rsidR="002D551F" w:rsidRPr="007E6AEE">
        <w:rPr>
          <w:i/>
          <w:iCs/>
          <w:color w:val="auto"/>
          <w:szCs w:val="22"/>
        </w:rPr>
        <w:t xml:space="preserve"> </w:t>
      </w:r>
      <w:r w:rsidR="00C83948" w:rsidRPr="007E6AEE">
        <w:rPr>
          <w:rFonts w:cs="Times New Roman"/>
          <w:color w:val="auto"/>
          <w:szCs w:val="22"/>
          <w:lang w:eastAsia="de-DE"/>
        </w:rPr>
        <w:t xml:space="preserve">includes </w:t>
      </w:r>
      <w:r w:rsidR="002D551F" w:rsidRPr="007E6AEE">
        <w:rPr>
          <w:rFonts w:cs="Times New Roman"/>
          <w:color w:val="auto"/>
          <w:szCs w:val="22"/>
          <w:lang w:eastAsia="de-DE"/>
        </w:rPr>
        <w:t>the following information:</w:t>
      </w:r>
    </w:p>
    <w:p w14:paraId="3213AFE3" w14:textId="32CBF0AB" w:rsidR="002D551F" w:rsidRPr="007E6AEE" w:rsidRDefault="002D551F" w:rsidP="00381A66">
      <w:pPr>
        <w:numPr>
          <w:ilvl w:val="0"/>
          <w:numId w:val="4"/>
        </w:numPr>
        <w:rPr>
          <w:rFonts w:cs="Times New Roman"/>
          <w:color w:val="auto"/>
          <w:szCs w:val="22"/>
        </w:rPr>
      </w:pPr>
      <w:r w:rsidRPr="007E6AEE">
        <w:rPr>
          <w:rFonts w:cs="Times New Roman"/>
          <w:color w:val="auto"/>
          <w:szCs w:val="22"/>
        </w:rPr>
        <w:t xml:space="preserve">The set of </w:t>
      </w:r>
      <w:r w:rsidRPr="007E6AEE">
        <w:rPr>
          <w:rFonts w:cs="Times New Roman"/>
          <w:b/>
          <w:color w:val="auto"/>
          <w:szCs w:val="22"/>
        </w:rPr>
        <w:t>Service</w:t>
      </w:r>
      <w:r w:rsidR="00524F04" w:rsidRPr="007E6AEE">
        <w:rPr>
          <w:rFonts w:cs="Times New Roman"/>
          <w:b/>
          <w:color w:val="auto"/>
          <w:szCs w:val="22"/>
        </w:rPr>
        <w:t xml:space="preserve"> </w:t>
      </w:r>
      <w:r w:rsidRPr="007E6AEE">
        <w:rPr>
          <w:rFonts w:cs="Times New Roman"/>
          <w:b/>
          <w:color w:val="auto"/>
          <w:szCs w:val="22"/>
        </w:rPr>
        <w:t>Interface</w:t>
      </w:r>
      <w:r w:rsidR="00524F04" w:rsidRPr="007E6AEE">
        <w:rPr>
          <w:rFonts w:cs="Times New Roman"/>
          <w:b/>
          <w:color w:val="auto"/>
          <w:szCs w:val="22"/>
        </w:rPr>
        <w:t xml:space="preserve"> </w:t>
      </w:r>
      <w:r w:rsidRPr="007E6AEE">
        <w:rPr>
          <w:rFonts w:cs="Times New Roman"/>
          <w:b/>
          <w:color w:val="auto"/>
          <w:szCs w:val="22"/>
        </w:rPr>
        <w:t>Points</w:t>
      </w:r>
      <w:r w:rsidR="00524F04" w:rsidRPr="007E6AEE">
        <w:rPr>
          <w:rFonts w:cs="Times New Roman"/>
          <w:b/>
          <w:color w:val="auto"/>
          <w:szCs w:val="22"/>
        </w:rPr>
        <w:t xml:space="preserve"> (SIPs)</w:t>
      </w:r>
      <w:r w:rsidRPr="007E6AEE">
        <w:rPr>
          <w:rFonts w:cs="Times New Roman"/>
          <w:b/>
          <w:color w:val="auto"/>
          <w:szCs w:val="22"/>
        </w:rPr>
        <w:t xml:space="preserve"> </w:t>
      </w:r>
      <w:r w:rsidRPr="007E6AEE">
        <w:rPr>
          <w:rFonts w:cs="Times New Roman"/>
          <w:color w:val="auto"/>
          <w:szCs w:val="22"/>
        </w:rPr>
        <w:t xml:space="preserve">exposed to the TAPI client applications representing the available customer-facing access points for requesting network services. This set </w:t>
      </w:r>
      <w:r w:rsidR="00C8775E" w:rsidRPr="007E6AEE">
        <w:rPr>
          <w:rFonts w:cs="Times New Roman"/>
          <w:color w:val="auto"/>
          <w:szCs w:val="22"/>
        </w:rPr>
        <w:t xml:space="preserve">may </w:t>
      </w:r>
      <w:r w:rsidRPr="007E6AEE">
        <w:rPr>
          <w:rFonts w:cs="Times New Roman"/>
          <w:color w:val="auto"/>
          <w:szCs w:val="22"/>
        </w:rPr>
        <w:t>allow connectivity-service creation at the following layers</w:t>
      </w:r>
      <w:r w:rsidR="00C8775E" w:rsidRPr="007E6AEE">
        <w:rPr>
          <w:rFonts w:cs="Times New Roman"/>
          <w:color w:val="auto"/>
          <w:szCs w:val="22"/>
        </w:rPr>
        <w:t xml:space="preserve"> (depending on actual deployments and hardware capabilities)</w:t>
      </w:r>
      <w:r w:rsidRPr="007E6AEE">
        <w:rPr>
          <w:rFonts w:cs="Times New Roman"/>
          <w:color w:val="auto"/>
          <w:szCs w:val="22"/>
        </w:rPr>
        <w:t>:</w:t>
      </w:r>
    </w:p>
    <w:p w14:paraId="384F5E93" w14:textId="003E4F3F" w:rsidR="002D551F" w:rsidRPr="007E6AEE" w:rsidRDefault="002D551F" w:rsidP="00381A66">
      <w:pPr>
        <w:numPr>
          <w:ilvl w:val="1"/>
          <w:numId w:val="4"/>
        </w:numPr>
        <w:rPr>
          <w:rFonts w:cs="Times New Roman"/>
          <w:color w:val="auto"/>
          <w:szCs w:val="22"/>
        </w:rPr>
      </w:pPr>
      <w:r w:rsidRPr="007E6AEE">
        <w:rPr>
          <w:rFonts w:cs="Times New Roman"/>
          <w:b/>
          <w:bCs/>
          <w:color w:val="auto"/>
          <w:szCs w:val="22"/>
        </w:rPr>
        <w:t xml:space="preserve">DSR Layer: </w:t>
      </w:r>
      <w:r w:rsidRPr="007E6AEE">
        <w:rPr>
          <w:rFonts w:cs="Times New Roman"/>
          <w:color w:val="auto"/>
          <w:szCs w:val="22"/>
        </w:rPr>
        <w:t>Models a Digital Signal of a</w:t>
      </w:r>
      <w:r w:rsidR="00D36CDF" w:rsidRPr="007E6AEE">
        <w:rPr>
          <w:rFonts w:cs="Times New Roman"/>
          <w:color w:val="auto"/>
          <w:szCs w:val="22"/>
        </w:rPr>
        <w:t xml:space="preserve"> given</w:t>
      </w:r>
      <w:r w:rsidRPr="007E6AEE">
        <w:rPr>
          <w:rFonts w:cs="Times New Roman"/>
          <w:color w:val="auto"/>
          <w:szCs w:val="22"/>
        </w:rPr>
        <w:t xml:space="preserve"> rate</w:t>
      </w:r>
      <w:r w:rsidR="00D61322" w:rsidRPr="007E6AEE">
        <w:rPr>
          <w:rFonts w:cs="Times New Roman"/>
          <w:color w:val="auto"/>
          <w:szCs w:val="22"/>
        </w:rPr>
        <w:t xml:space="preserve"> and structure</w:t>
      </w:r>
      <w:r w:rsidR="002623D8" w:rsidRPr="007E6AEE">
        <w:rPr>
          <w:rFonts w:cs="Times New Roman"/>
          <w:color w:val="auto"/>
          <w:szCs w:val="22"/>
        </w:rPr>
        <w:t xml:space="preserve"> where the intent is to </w:t>
      </w:r>
      <w:r w:rsidR="005251C1" w:rsidRPr="007E6AEE">
        <w:rPr>
          <w:rFonts w:cs="Times New Roman"/>
          <w:color w:val="auto"/>
          <w:szCs w:val="22"/>
        </w:rPr>
        <w:t>transparently forward the signal with minimum signal processing</w:t>
      </w:r>
      <w:r w:rsidR="005E147E" w:rsidRPr="007E6AEE">
        <w:rPr>
          <w:rFonts w:cs="Times New Roman"/>
          <w:color w:val="auto"/>
          <w:szCs w:val="22"/>
        </w:rPr>
        <w:t>.</w:t>
      </w:r>
      <w:r w:rsidRPr="007E6AEE">
        <w:rPr>
          <w:rFonts w:cs="Times New Roman"/>
          <w:color w:val="auto"/>
          <w:szCs w:val="22"/>
        </w:rPr>
        <w:t xml:space="preserve"> </w:t>
      </w:r>
      <w:r w:rsidR="00D61322" w:rsidRPr="007E6AEE">
        <w:rPr>
          <w:rFonts w:cs="Times New Roman"/>
          <w:color w:val="auto"/>
          <w:szCs w:val="22"/>
        </w:rPr>
        <w:t>I</w:t>
      </w:r>
      <w:r w:rsidRPr="007E6AEE">
        <w:rPr>
          <w:rFonts w:cs="Times New Roman"/>
          <w:color w:val="auto"/>
          <w:szCs w:val="22"/>
        </w:rPr>
        <w:t xml:space="preserve">t could be any type of DSR signal such xGigE, FC-x, STM-x or </w:t>
      </w:r>
      <w:r w:rsidR="002623D8" w:rsidRPr="007E6AEE">
        <w:rPr>
          <w:rFonts w:cs="Times New Roman"/>
          <w:color w:val="auto"/>
          <w:szCs w:val="22"/>
        </w:rPr>
        <w:t>out</w:t>
      </w:r>
      <w:r w:rsidRPr="007E6AEE">
        <w:rPr>
          <w:rFonts w:cs="Times New Roman"/>
          <w:color w:val="auto"/>
          <w:szCs w:val="22"/>
        </w:rPr>
        <w:t>-k which are included as DSR</w:t>
      </w:r>
      <w:r w:rsidR="005115C9" w:rsidRPr="007E6AEE">
        <w:rPr>
          <w:rFonts w:cs="Times New Roman"/>
          <w:color w:val="auto"/>
          <w:szCs w:val="22"/>
        </w:rPr>
        <w:t xml:space="preserve"> </w:t>
      </w:r>
      <w:r w:rsidR="005115C9" w:rsidRPr="007E6AEE">
        <w:rPr>
          <w:rFonts w:cs="Times New Roman"/>
          <w:b/>
          <w:bCs/>
          <w:color w:val="auto"/>
          <w:szCs w:val="22"/>
        </w:rPr>
        <w:t>tapi-dsr</w:t>
      </w:r>
      <w:r w:rsidR="0055250D" w:rsidRPr="007E6AEE">
        <w:rPr>
          <w:rFonts w:cs="Times New Roman"/>
          <w:b/>
          <w:bCs/>
          <w:color w:val="auto"/>
          <w:szCs w:val="22"/>
        </w:rPr>
        <w:t>:DIGITAL_SIGNAL_TYPE</w:t>
      </w:r>
      <w:r w:rsidRPr="007E6AEE">
        <w:rPr>
          <w:rFonts w:cs="Times New Roman"/>
          <w:color w:val="auto"/>
          <w:szCs w:val="22"/>
        </w:rPr>
        <w:t xml:space="preserve"> valid identities in</w:t>
      </w:r>
      <w:r w:rsidR="00204647" w:rsidRPr="007E6AEE">
        <w:rPr>
          <w:color w:val="auto"/>
          <w:szCs w:val="22"/>
        </w:rPr>
        <w:t xml:space="preserve"> </w:t>
      </w:r>
      <w:r w:rsidR="00204647" w:rsidRPr="007E6AEE">
        <w:rPr>
          <w:b/>
          <w:bCs/>
          <w:i/>
          <w:iCs/>
          <w:color w:val="auto"/>
          <w:szCs w:val="22"/>
        </w:rPr>
        <w:t>tapi-dsr</w:t>
      </w:r>
      <w:r w:rsidRPr="007E6AEE">
        <w:rPr>
          <w:rFonts w:cs="Times New Roman"/>
          <w:color w:val="auto"/>
          <w:szCs w:val="22"/>
        </w:rPr>
        <w:t xml:space="preserve">. </w:t>
      </w:r>
      <w:r w:rsidR="00943F27" w:rsidRPr="007E6AEE">
        <w:rPr>
          <w:rFonts w:cs="Times New Roman"/>
          <w:color w:val="auto"/>
          <w:szCs w:val="22"/>
        </w:rPr>
        <w:t xml:space="preserve">The DSR layer </w:t>
      </w:r>
      <w:r w:rsidRPr="007E6AEE">
        <w:rPr>
          <w:rFonts w:cs="Times New Roman"/>
          <w:color w:val="auto"/>
          <w:szCs w:val="22"/>
        </w:rPr>
        <w:t xml:space="preserve">can be used when the intent is to represent </w:t>
      </w:r>
      <w:r w:rsidRPr="007E6AEE">
        <w:rPr>
          <w:rFonts w:cs="Times New Roman"/>
          <w:i/>
          <w:iCs/>
          <w:color w:val="auto"/>
          <w:szCs w:val="22"/>
        </w:rPr>
        <w:t xml:space="preserve">a </w:t>
      </w:r>
      <w:r w:rsidR="004C7797" w:rsidRPr="007E6AEE">
        <w:rPr>
          <w:rFonts w:cs="Times New Roman"/>
          <w:i/>
          <w:iCs/>
          <w:color w:val="auto"/>
          <w:szCs w:val="22"/>
        </w:rPr>
        <w:t xml:space="preserve">basic </w:t>
      </w:r>
      <w:r w:rsidRPr="007E6AEE">
        <w:rPr>
          <w:rFonts w:cs="Times New Roman"/>
          <w:i/>
          <w:iCs/>
          <w:color w:val="auto"/>
          <w:szCs w:val="22"/>
        </w:rPr>
        <w:t xml:space="preserve"> digital layer signal</w:t>
      </w:r>
      <w:r w:rsidR="004C7797" w:rsidRPr="007E6AEE">
        <w:rPr>
          <w:rFonts w:cs="Times New Roman"/>
          <w:i/>
          <w:iCs/>
          <w:color w:val="auto"/>
          <w:szCs w:val="22"/>
        </w:rPr>
        <w:t xml:space="preserve"> processing</w:t>
      </w:r>
      <w:r w:rsidR="004C7797" w:rsidRPr="007E6AEE">
        <w:rPr>
          <w:rFonts w:cs="Times New Roman"/>
          <w:color w:val="auto"/>
          <w:szCs w:val="22"/>
        </w:rPr>
        <w:t xml:space="preserve"> akin to sub-interface/circuit switching</w:t>
      </w:r>
      <w:r w:rsidR="00640A90" w:rsidRPr="007E6AEE">
        <w:rPr>
          <w:rFonts w:cs="Times New Roman"/>
          <w:color w:val="auto"/>
          <w:szCs w:val="22"/>
        </w:rPr>
        <w:t xml:space="preserve"> (dealing with timing, justification, buffering, etc.)</w:t>
      </w:r>
      <w:r w:rsidR="002623D8" w:rsidRPr="007E6AEE">
        <w:rPr>
          <w:rFonts w:cs="Times New Roman"/>
          <w:color w:val="auto"/>
          <w:szCs w:val="22"/>
        </w:rPr>
        <w:t xml:space="preserve"> </w:t>
      </w:r>
      <w:r w:rsidRPr="007E6AEE">
        <w:rPr>
          <w:rFonts w:cs="Times New Roman"/>
          <w:color w:val="auto"/>
          <w:szCs w:val="22"/>
        </w:rPr>
        <w:t>.</w:t>
      </w:r>
      <w:r w:rsidR="00865E66" w:rsidRPr="007E6AEE">
        <w:rPr>
          <w:rFonts w:cs="Times New Roman"/>
          <w:color w:val="auto"/>
          <w:szCs w:val="22"/>
        </w:rPr>
        <w:t xml:space="preserve"> Most </w:t>
      </w:r>
      <w:r w:rsidR="008F2E83" w:rsidRPr="007E6AEE">
        <w:rPr>
          <w:rFonts w:cs="Times New Roman"/>
          <w:color w:val="auto"/>
          <w:szCs w:val="22"/>
        </w:rPr>
        <w:t>tapi-dsr valid identities imply a given data rate</w:t>
      </w:r>
      <w:r w:rsidR="008E2C1E" w:rsidRPr="007E6AEE">
        <w:rPr>
          <w:rFonts w:cs="Times New Roman"/>
          <w:color w:val="auto"/>
          <w:szCs w:val="22"/>
        </w:rPr>
        <w:t xml:space="preserve">. </w:t>
      </w:r>
      <w:r w:rsidR="00056A87" w:rsidRPr="007E6AEE">
        <w:rPr>
          <w:rFonts w:cs="Times New Roman"/>
          <w:color w:val="auto"/>
          <w:szCs w:val="22"/>
        </w:rPr>
        <w:t xml:space="preserve">For example, </w:t>
      </w:r>
      <w:r w:rsidR="008E2C1E" w:rsidRPr="007E6AEE">
        <w:rPr>
          <w:rFonts w:cs="Times New Roman"/>
          <w:color w:val="auto"/>
          <w:szCs w:val="22"/>
        </w:rPr>
        <w:t xml:space="preserve"> for </w:t>
      </w:r>
      <w:r w:rsidR="00EA38BE" w:rsidRPr="007E6AEE">
        <w:rPr>
          <w:rFonts w:cs="Times New Roman"/>
          <w:color w:val="auto"/>
          <w:szCs w:val="22"/>
        </w:rPr>
        <w:t xml:space="preserve">Ethernet-based </w:t>
      </w:r>
      <w:r w:rsidR="008E2C1E" w:rsidRPr="007E6AEE">
        <w:rPr>
          <w:rFonts w:cs="Times New Roman"/>
          <w:color w:val="auto"/>
          <w:szCs w:val="22"/>
        </w:rPr>
        <w:t>DSR types</w:t>
      </w:r>
      <w:r w:rsidR="00E5660F" w:rsidRPr="007E6AEE">
        <w:rPr>
          <w:rFonts w:cs="Times New Roman"/>
          <w:color w:val="auto"/>
          <w:szCs w:val="22"/>
        </w:rPr>
        <w:t xml:space="preserve"> (</w:t>
      </w:r>
      <w:r w:rsidR="008E2C1E" w:rsidRPr="007E6AEE">
        <w:rPr>
          <w:rFonts w:cs="Times New Roman"/>
          <w:color w:val="auto"/>
          <w:szCs w:val="22"/>
        </w:rPr>
        <w:t xml:space="preserve">such </w:t>
      </w:r>
      <w:r w:rsidR="00EA38BE" w:rsidRPr="007E6AEE">
        <w:rPr>
          <w:rFonts w:cs="Times New Roman"/>
          <w:color w:val="auto"/>
          <w:szCs w:val="22"/>
        </w:rPr>
        <w:t>as DIGITAL_SIGNAL_TYPE_X_GigE</w:t>
      </w:r>
      <w:r w:rsidR="00E5660F" w:rsidRPr="007E6AEE">
        <w:rPr>
          <w:rFonts w:cs="Times New Roman"/>
          <w:color w:val="auto"/>
          <w:szCs w:val="22"/>
        </w:rPr>
        <w:t>)</w:t>
      </w:r>
      <w:r w:rsidR="00EA38BE" w:rsidRPr="007E6AEE">
        <w:rPr>
          <w:rFonts w:cs="Times New Roman"/>
          <w:color w:val="auto"/>
          <w:szCs w:val="22"/>
        </w:rPr>
        <w:t>,</w:t>
      </w:r>
      <w:r w:rsidR="00161244" w:rsidRPr="007E6AEE">
        <w:rPr>
          <w:rFonts w:cs="Times New Roman"/>
          <w:color w:val="auto"/>
          <w:szCs w:val="22"/>
        </w:rPr>
        <w:t xml:space="preserve"> </w:t>
      </w:r>
      <w:r w:rsidR="007625CA" w:rsidRPr="007E6AEE">
        <w:rPr>
          <w:rFonts w:cs="Times New Roman"/>
          <w:color w:val="auto"/>
          <w:szCs w:val="22"/>
        </w:rPr>
        <w:t>switching</w:t>
      </w:r>
      <w:r w:rsidR="00161244" w:rsidRPr="007E6AEE">
        <w:rPr>
          <w:rFonts w:cs="Times New Roman"/>
          <w:color w:val="auto"/>
          <w:szCs w:val="22"/>
        </w:rPr>
        <w:t xml:space="preserve"> is based on forwarding</w:t>
      </w:r>
      <w:r w:rsidR="003822B9" w:rsidRPr="007E6AEE">
        <w:rPr>
          <w:rFonts w:cs="Times New Roman"/>
          <w:color w:val="auto"/>
          <w:szCs w:val="22"/>
        </w:rPr>
        <w:t xml:space="preserve"> the entire</w:t>
      </w:r>
      <w:r w:rsidR="00EC16C2" w:rsidRPr="007E6AEE">
        <w:rPr>
          <w:rFonts w:cs="Times New Roman"/>
          <w:color w:val="auto"/>
          <w:szCs w:val="22"/>
        </w:rPr>
        <w:t xml:space="preserve"> </w:t>
      </w:r>
      <w:r w:rsidR="005F2AD5" w:rsidRPr="007E6AEE">
        <w:rPr>
          <w:rFonts w:cs="Times New Roman"/>
          <w:color w:val="auto"/>
          <w:szCs w:val="22"/>
        </w:rPr>
        <w:t>signal (</w:t>
      </w:r>
      <w:r w:rsidR="003822B9" w:rsidRPr="007E6AEE">
        <w:rPr>
          <w:rFonts w:cs="Times New Roman"/>
          <w:color w:val="auto"/>
          <w:szCs w:val="22"/>
        </w:rPr>
        <w:t>all</w:t>
      </w:r>
      <w:r w:rsidR="00EC16C2" w:rsidRPr="007E6AEE">
        <w:rPr>
          <w:rFonts w:cs="Times New Roman"/>
          <w:color w:val="auto"/>
          <w:szCs w:val="22"/>
        </w:rPr>
        <w:t xml:space="preserve"> frames</w:t>
      </w:r>
      <w:r w:rsidR="005F2AD5" w:rsidRPr="007E6AEE">
        <w:rPr>
          <w:rFonts w:cs="Times New Roman"/>
          <w:color w:val="auto"/>
          <w:szCs w:val="22"/>
        </w:rPr>
        <w:t>)</w:t>
      </w:r>
      <w:r w:rsidR="00EC16C2" w:rsidRPr="007E6AEE">
        <w:rPr>
          <w:rFonts w:cs="Times New Roman"/>
          <w:color w:val="auto"/>
          <w:szCs w:val="22"/>
        </w:rPr>
        <w:t xml:space="preserve"> as a single flow, regardless of Ethernet</w:t>
      </w:r>
      <w:r w:rsidR="005F2AD5" w:rsidRPr="007E6AEE">
        <w:rPr>
          <w:rFonts w:cs="Times New Roman"/>
          <w:color w:val="auto"/>
          <w:szCs w:val="22"/>
        </w:rPr>
        <w:t xml:space="preserve"> headers.</w:t>
      </w:r>
      <w:r w:rsidR="00EC16C2" w:rsidRPr="007E6AEE">
        <w:rPr>
          <w:rFonts w:cs="Times New Roman"/>
          <w:color w:val="auto"/>
          <w:szCs w:val="22"/>
        </w:rPr>
        <w:t xml:space="preserve"> </w:t>
      </w:r>
      <w:r w:rsidR="00020DA5" w:rsidRPr="007E6AEE">
        <w:rPr>
          <w:rFonts w:cs="Times New Roman"/>
          <w:color w:val="auto"/>
          <w:szCs w:val="22"/>
        </w:rPr>
        <w:t xml:space="preserve">The </w:t>
      </w:r>
      <w:r w:rsidR="0058645B" w:rsidRPr="007E6AEE">
        <w:rPr>
          <w:rFonts w:cs="Times New Roman"/>
          <w:color w:val="auto"/>
          <w:szCs w:val="22"/>
        </w:rPr>
        <w:t>particular</w:t>
      </w:r>
      <w:r w:rsidR="00020DA5" w:rsidRPr="007E6AEE">
        <w:rPr>
          <w:rFonts w:cs="Times New Roman"/>
          <w:color w:val="auto"/>
          <w:szCs w:val="22"/>
        </w:rPr>
        <w:t xml:space="preserve"> case with </w:t>
      </w:r>
      <w:r w:rsidR="00D00C06" w:rsidRPr="007E6AEE">
        <w:rPr>
          <w:rFonts w:cs="Times New Roman"/>
          <w:color w:val="auto"/>
          <w:szCs w:val="22"/>
        </w:rPr>
        <w:t xml:space="preserve">LAYER_PROTOCOL_QUALIFIER_UNSPECIFIED means that no </w:t>
      </w:r>
      <w:r w:rsidR="00C11824" w:rsidRPr="007E6AEE">
        <w:rPr>
          <w:rFonts w:cs="Times New Roman"/>
          <w:color w:val="auto"/>
          <w:szCs w:val="22"/>
        </w:rPr>
        <w:t>information on the signal type/rate</w:t>
      </w:r>
      <w:r w:rsidR="00D00C06" w:rsidRPr="007E6AEE">
        <w:rPr>
          <w:rFonts w:cs="Times New Roman"/>
          <w:color w:val="auto"/>
          <w:szCs w:val="22"/>
        </w:rPr>
        <w:t xml:space="preserve"> specified and could be used for variable capacity generic </w:t>
      </w:r>
      <w:r w:rsidR="0058645B" w:rsidRPr="007E6AEE">
        <w:rPr>
          <w:rFonts w:cs="Times New Roman"/>
          <w:color w:val="auto"/>
          <w:szCs w:val="22"/>
        </w:rPr>
        <w:t xml:space="preserve">signals assuming the </w:t>
      </w:r>
      <w:r w:rsidR="00C2419B" w:rsidRPr="007E6AEE">
        <w:rPr>
          <w:rFonts w:cs="Times New Roman"/>
          <w:color w:val="auto"/>
          <w:szCs w:val="22"/>
        </w:rPr>
        <w:t xml:space="preserve">underlying devices are </w:t>
      </w:r>
      <w:r w:rsidR="0058645B" w:rsidRPr="007E6AEE">
        <w:rPr>
          <w:rFonts w:cs="Times New Roman"/>
          <w:color w:val="auto"/>
          <w:szCs w:val="22"/>
        </w:rPr>
        <w:t>aware of the required signal-specific processing.</w:t>
      </w:r>
      <w:r w:rsidR="00161244" w:rsidRPr="007E6AEE">
        <w:rPr>
          <w:rFonts w:cs="Times New Roman"/>
          <w:color w:val="auto"/>
          <w:szCs w:val="22"/>
        </w:rPr>
        <w:t xml:space="preserve"> </w:t>
      </w:r>
      <w:r w:rsidR="00EA38BE" w:rsidRPr="007E6AEE">
        <w:rPr>
          <w:rFonts w:cs="Times New Roman"/>
          <w:color w:val="auto"/>
          <w:szCs w:val="22"/>
        </w:rPr>
        <w:t xml:space="preserve"> </w:t>
      </w:r>
      <w:r w:rsidR="001B6536" w:rsidRPr="007E6AEE">
        <w:rPr>
          <w:rFonts w:cs="Times New Roman"/>
          <w:i/>
          <w:iCs/>
          <w:color w:val="auto"/>
          <w:szCs w:val="22"/>
        </w:rPr>
        <w:t>Note this RIA does not currently consider Ethernet Switching</w:t>
      </w:r>
      <w:r w:rsidR="002E602D" w:rsidRPr="007E6AEE">
        <w:rPr>
          <w:rFonts w:cs="Times New Roman"/>
          <w:i/>
          <w:iCs/>
          <w:color w:val="auto"/>
          <w:szCs w:val="22"/>
        </w:rPr>
        <w:t xml:space="preserve"> (Ethernet as a layer with its own protocol layer qualifiers</w:t>
      </w:r>
      <w:r w:rsidR="00DC0ABD" w:rsidRPr="007E6AEE">
        <w:rPr>
          <w:rFonts w:cs="Times New Roman"/>
          <w:i/>
          <w:iCs/>
          <w:color w:val="auto"/>
          <w:szCs w:val="22"/>
        </w:rPr>
        <w:t xml:space="preserve"> e.g., terminating MAC frames, processing of C-VIDs, etc...</w:t>
      </w:r>
      <w:r w:rsidR="002E602D" w:rsidRPr="007E6AEE">
        <w:rPr>
          <w:rFonts w:cs="Times New Roman"/>
          <w:i/>
          <w:iCs/>
          <w:color w:val="auto"/>
          <w:szCs w:val="22"/>
        </w:rPr>
        <w:t>)</w:t>
      </w:r>
      <w:r w:rsidR="001B6536" w:rsidRPr="007E6AEE">
        <w:rPr>
          <w:rFonts w:cs="Times New Roman"/>
          <w:i/>
          <w:iCs/>
          <w:color w:val="auto"/>
          <w:szCs w:val="22"/>
        </w:rPr>
        <w:t>.</w:t>
      </w:r>
      <w:r w:rsidR="008E2C1E" w:rsidRPr="007E6AEE">
        <w:rPr>
          <w:rFonts w:cs="Times New Roman"/>
          <w:color w:val="auto"/>
          <w:szCs w:val="22"/>
        </w:rPr>
        <w:t xml:space="preserve"> </w:t>
      </w:r>
      <w:r w:rsidRPr="007E6AEE">
        <w:rPr>
          <w:rFonts w:cs="Times New Roman"/>
          <w:b/>
          <w:bCs/>
          <w:color w:val="auto"/>
          <w:szCs w:val="22"/>
        </w:rPr>
        <w:t xml:space="preserve"> </w:t>
      </w:r>
    </w:p>
    <w:p w14:paraId="57EBEF57" w14:textId="11A78112" w:rsidR="002D551F" w:rsidRPr="007E6AEE" w:rsidRDefault="00EA4ED8" w:rsidP="00381A66">
      <w:pPr>
        <w:numPr>
          <w:ilvl w:val="1"/>
          <w:numId w:val="4"/>
        </w:numPr>
        <w:rPr>
          <w:rFonts w:cs="Times New Roman"/>
          <w:color w:val="auto"/>
          <w:szCs w:val="22"/>
        </w:rPr>
      </w:pPr>
      <w:r w:rsidRPr="007E6AEE">
        <w:rPr>
          <w:rFonts w:cs="Times New Roman"/>
          <w:b/>
          <w:bCs/>
          <w:color w:val="auto"/>
          <w:szCs w:val="22"/>
        </w:rPr>
        <w:t>DIGITAL</w:t>
      </w:r>
      <w:r w:rsidR="00220759" w:rsidRPr="007E6AEE">
        <w:rPr>
          <w:rFonts w:cs="Times New Roman"/>
          <w:b/>
          <w:bCs/>
          <w:color w:val="auto"/>
          <w:szCs w:val="22"/>
        </w:rPr>
        <w:t>_</w:t>
      </w:r>
      <w:r w:rsidRPr="007E6AEE">
        <w:rPr>
          <w:rFonts w:cs="Times New Roman"/>
          <w:b/>
          <w:bCs/>
          <w:color w:val="auto"/>
          <w:szCs w:val="22"/>
        </w:rPr>
        <w:t>OTN</w:t>
      </w:r>
      <w:r w:rsidR="002D551F" w:rsidRPr="007E6AEE">
        <w:rPr>
          <w:rFonts w:cs="Times New Roman"/>
          <w:b/>
          <w:bCs/>
          <w:color w:val="auto"/>
          <w:szCs w:val="22"/>
        </w:rPr>
        <w:t xml:space="preserve"> Layer: </w:t>
      </w:r>
      <w:r w:rsidR="002D551F" w:rsidRPr="007E6AEE">
        <w:rPr>
          <w:rFonts w:cs="Times New Roman"/>
          <w:color w:val="auto"/>
          <w:szCs w:val="22"/>
        </w:rPr>
        <w:t>Models the ODU</w:t>
      </w:r>
      <w:r w:rsidRPr="007E6AEE">
        <w:rPr>
          <w:rFonts w:cs="Times New Roman"/>
          <w:color w:val="auto"/>
          <w:szCs w:val="22"/>
        </w:rPr>
        <w:t>/OTU</w:t>
      </w:r>
      <w:r w:rsidR="002D551F" w:rsidRPr="007E6AEE">
        <w:rPr>
          <w:rFonts w:cs="Times New Roman"/>
          <w:color w:val="auto"/>
          <w:szCs w:val="22"/>
        </w:rPr>
        <w:t xml:space="preserve"> layer as per [ITU-T G.709]</w:t>
      </w:r>
      <w:r w:rsidR="007305FE" w:rsidRPr="007E6AEE">
        <w:rPr>
          <w:rFonts w:cs="Times New Roman"/>
          <w:color w:val="auto"/>
          <w:szCs w:val="22"/>
        </w:rPr>
        <w:t>.</w:t>
      </w:r>
      <w:r w:rsidR="001D531E" w:rsidRPr="007E6AEE">
        <w:rPr>
          <w:rFonts w:cs="Times New Roman"/>
          <w:color w:val="auto"/>
          <w:szCs w:val="22"/>
        </w:rPr>
        <w:t xml:space="preserve"> </w:t>
      </w:r>
    </w:p>
    <w:p w14:paraId="109B6557" w14:textId="62CFCCD7" w:rsidR="007A052F" w:rsidRPr="007E6AEE" w:rsidRDefault="002D551F" w:rsidP="00381A66">
      <w:pPr>
        <w:numPr>
          <w:ilvl w:val="1"/>
          <w:numId w:val="4"/>
        </w:numPr>
        <w:rPr>
          <w:rFonts w:cs="Times New Roman"/>
          <w:color w:val="auto"/>
          <w:szCs w:val="22"/>
        </w:rPr>
      </w:pPr>
      <w:r w:rsidRPr="007E6AEE">
        <w:rPr>
          <w:rFonts w:cs="Times New Roman"/>
          <w:b/>
          <w:bCs/>
          <w:color w:val="auto"/>
          <w:szCs w:val="22"/>
        </w:rPr>
        <w:lastRenderedPageBreak/>
        <w:t xml:space="preserve">PHOTONIC_MEDIA Layer: </w:t>
      </w:r>
      <w:r w:rsidRPr="007E6AEE">
        <w:rPr>
          <w:rFonts w:cs="Times New Roman"/>
          <w:color w:val="auto"/>
          <w:szCs w:val="22"/>
        </w:rPr>
        <w:t>Models the OTSi</w:t>
      </w:r>
      <w:r w:rsidR="009E039A" w:rsidRPr="007E6AEE">
        <w:rPr>
          <w:rFonts w:cs="Times New Roman"/>
          <w:color w:val="auto"/>
          <w:szCs w:val="22"/>
        </w:rPr>
        <w:t>/</w:t>
      </w:r>
      <w:r w:rsidRPr="007E6AEE">
        <w:rPr>
          <w:rFonts w:cs="Times New Roman"/>
          <w:color w:val="auto"/>
          <w:szCs w:val="22"/>
        </w:rPr>
        <w:t>OTSi</w:t>
      </w:r>
      <w:r w:rsidR="007C0E01" w:rsidRPr="007E6AEE">
        <w:rPr>
          <w:rFonts w:cs="Times New Roman"/>
          <w:color w:val="auto"/>
          <w:szCs w:val="22"/>
        </w:rPr>
        <w:t>A/OTSiG, Media Channels (</w:t>
      </w:r>
      <w:r w:rsidR="00AE2162" w:rsidRPr="007E6AEE">
        <w:rPr>
          <w:rFonts w:cs="Times New Roman"/>
          <w:color w:val="auto"/>
          <w:szCs w:val="22"/>
        </w:rPr>
        <w:t>NMC/</w:t>
      </w:r>
      <w:r w:rsidR="007C0E01" w:rsidRPr="007E6AEE">
        <w:rPr>
          <w:rFonts w:cs="Times New Roman"/>
          <w:color w:val="auto"/>
          <w:szCs w:val="22"/>
        </w:rPr>
        <w:t xml:space="preserve">MC/MCA) and </w:t>
      </w:r>
      <w:r w:rsidRPr="007E6AEE">
        <w:rPr>
          <w:rFonts w:cs="Times New Roman"/>
          <w:color w:val="auto"/>
          <w:szCs w:val="22"/>
        </w:rPr>
        <w:t>OMS, OTS</w:t>
      </w:r>
      <w:r w:rsidR="007C0E01" w:rsidRPr="007E6AEE">
        <w:rPr>
          <w:rFonts w:cs="Times New Roman"/>
          <w:color w:val="auto"/>
          <w:szCs w:val="22"/>
        </w:rPr>
        <w:t xml:space="preserve"> layers </w:t>
      </w:r>
      <w:r w:rsidRPr="007E6AEE">
        <w:rPr>
          <w:rFonts w:cs="Times New Roman"/>
          <w:color w:val="auto"/>
          <w:szCs w:val="22"/>
        </w:rPr>
        <w:t>as per [ITU-T G.872]</w:t>
      </w:r>
      <w:r w:rsidR="00605521" w:rsidRPr="007E6AEE">
        <w:rPr>
          <w:rFonts w:cs="Times New Roman"/>
          <w:color w:val="auto"/>
          <w:szCs w:val="22"/>
        </w:rPr>
        <w:t xml:space="preserve"> using a unified set of protocol layer qualifiers</w:t>
      </w:r>
      <w:r w:rsidR="007A052F" w:rsidRPr="007E6AEE">
        <w:rPr>
          <w:rFonts w:cs="Times New Roman"/>
          <w:color w:val="auto"/>
          <w:szCs w:val="22"/>
        </w:rPr>
        <w:t>: OTSiMC,</w:t>
      </w:r>
      <w:r w:rsidR="00A50E72" w:rsidRPr="007E6AEE">
        <w:rPr>
          <w:rFonts w:cs="Times New Roman"/>
          <w:color w:val="auto"/>
          <w:szCs w:val="22"/>
        </w:rPr>
        <w:t xml:space="preserve"> MC,  OMS and OTS</w:t>
      </w:r>
      <w:r w:rsidR="00D36C69" w:rsidRPr="007E6AEE">
        <w:rPr>
          <w:rFonts w:cs="Times New Roman"/>
          <w:color w:val="auto"/>
          <w:szCs w:val="22"/>
        </w:rPr>
        <w:t>_MEDIA</w:t>
      </w:r>
      <w:r w:rsidR="00A50E72" w:rsidRPr="007E6AEE">
        <w:rPr>
          <w:rFonts w:cs="Times New Roman"/>
          <w:color w:val="auto"/>
          <w:szCs w:val="22"/>
        </w:rPr>
        <w:t>.</w:t>
      </w:r>
      <w:r w:rsidR="00D36C69" w:rsidRPr="007E6AEE">
        <w:rPr>
          <w:rFonts w:cs="Times New Roman"/>
          <w:color w:val="auto"/>
          <w:szCs w:val="22"/>
        </w:rPr>
        <w:t xml:space="preserve"> </w:t>
      </w:r>
    </w:p>
    <w:p w14:paraId="1149B074" w14:textId="4F25F936" w:rsidR="002D551F" w:rsidRPr="007E6AEE" w:rsidRDefault="009E039A" w:rsidP="002748EF">
      <w:pPr>
        <w:ind w:left="1440"/>
        <w:rPr>
          <w:rFonts w:cs="Times New Roman"/>
          <w:szCs w:val="22"/>
        </w:rPr>
      </w:pPr>
      <w:r w:rsidRPr="007E6AEE">
        <w:rPr>
          <w:rFonts w:cs="Times New Roman"/>
          <w:i/>
          <w:iCs/>
          <w:szCs w:val="22"/>
        </w:rPr>
        <w:t>Note that OCH is deprecated</w:t>
      </w:r>
      <w:r w:rsidR="006142F6" w:rsidRPr="007E6AEE">
        <w:rPr>
          <w:rFonts w:cs="Times New Roman"/>
          <w:i/>
          <w:iCs/>
          <w:szCs w:val="22"/>
        </w:rPr>
        <w:t>, implementations</w:t>
      </w:r>
      <w:r w:rsidR="000A5894" w:rsidRPr="007E6AEE">
        <w:rPr>
          <w:rFonts w:cs="Times New Roman"/>
          <w:i/>
          <w:iCs/>
          <w:szCs w:val="22"/>
        </w:rPr>
        <w:t xml:space="preserve"> that, for example, instantiate OCH over OMS/UNSPECIFIED</w:t>
      </w:r>
      <w:r w:rsidR="006142F6" w:rsidRPr="007E6AEE">
        <w:rPr>
          <w:rFonts w:cs="Times New Roman"/>
          <w:i/>
          <w:iCs/>
          <w:szCs w:val="22"/>
        </w:rPr>
        <w:t xml:space="preserve"> </w:t>
      </w:r>
      <w:r w:rsidR="006D4027" w:rsidRPr="007E6AEE">
        <w:rPr>
          <w:rFonts w:cs="Times New Roman"/>
          <w:i/>
          <w:iCs/>
          <w:szCs w:val="22"/>
        </w:rPr>
        <w:t xml:space="preserve">should </w:t>
      </w:r>
      <w:r w:rsidR="00374C0B" w:rsidRPr="007E6AEE">
        <w:rPr>
          <w:rFonts w:cs="Times New Roman"/>
          <w:i/>
          <w:iCs/>
          <w:szCs w:val="22"/>
        </w:rPr>
        <w:t xml:space="preserve">migrate to OTSiMC qualifiers </w:t>
      </w:r>
      <w:r w:rsidR="00E34D66" w:rsidRPr="007E6AEE">
        <w:rPr>
          <w:rFonts w:cs="Times New Roman"/>
          <w:i/>
          <w:iCs/>
          <w:szCs w:val="22"/>
        </w:rPr>
        <w:t xml:space="preserve">over </w:t>
      </w:r>
      <w:r w:rsidR="00374C0B" w:rsidRPr="007E6AEE">
        <w:rPr>
          <w:rFonts w:cs="Times New Roman"/>
          <w:i/>
          <w:iCs/>
          <w:szCs w:val="22"/>
        </w:rPr>
        <w:t>OMS</w:t>
      </w:r>
      <w:r w:rsidR="006D4027" w:rsidRPr="007E6AEE">
        <w:rPr>
          <w:rFonts w:cs="Times New Roman"/>
          <w:i/>
          <w:iCs/>
          <w:szCs w:val="22"/>
        </w:rPr>
        <w:t xml:space="preserve"> (with</w:t>
      </w:r>
      <w:r w:rsidR="00E34D66" w:rsidRPr="007E6AEE">
        <w:rPr>
          <w:rFonts w:cs="Times New Roman"/>
          <w:i/>
          <w:iCs/>
          <w:szCs w:val="22"/>
        </w:rPr>
        <w:t xml:space="preserve"> optional MC and addressing</w:t>
      </w:r>
      <w:r w:rsidR="006D4027" w:rsidRPr="007E6AEE">
        <w:rPr>
          <w:rFonts w:cs="Times New Roman"/>
          <w:i/>
          <w:iCs/>
          <w:szCs w:val="22"/>
        </w:rPr>
        <w:t xml:space="preserve"> fixed grid constraints</w:t>
      </w:r>
      <w:r w:rsidR="00374C0B" w:rsidRPr="007E6AEE">
        <w:rPr>
          <w:rFonts w:cs="Times New Roman"/>
          <w:i/>
          <w:iCs/>
          <w:szCs w:val="22"/>
        </w:rPr>
        <w:t xml:space="preserve"> as needed</w:t>
      </w:r>
      <w:r w:rsidR="006D4027" w:rsidRPr="007E6AEE">
        <w:rPr>
          <w:rFonts w:cs="Times New Roman"/>
          <w:i/>
          <w:iCs/>
          <w:szCs w:val="22"/>
        </w:rPr>
        <w:t>).</w:t>
      </w:r>
      <w:r w:rsidR="001E59B5" w:rsidRPr="007E6AEE">
        <w:rPr>
          <w:rFonts w:cs="Times New Roman"/>
          <w:i/>
          <w:iCs/>
          <w:szCs w:val="22"/>
        </w:rPr>
        <w:t xml:space="preserve"> See, for example,</w:t>
      </w:r>
      <w:r w:rsidR="00E1770B">
        <w:rPr>
          <w:rFonts w:cs="Times New Roman"/>
          <w:i/>
          <w:iCs/>
          <w:szCs w:val="22"/>
        </w:rPr>
        <w:t xml:space="preserve"> </w:t>
      </w:r>
      <w:r w:rsidR="00E1770B">
        <w:rPr>
          <w:rFonts w:cs="Times New Roman"/>
          <w:i/>
          <w:iCs/>
          <w:szCs w:val="22"/>
        </w:rPr>
        <w:fldChar w:fldCharType="begin"/>
      </w:r>
      <w:r w:rsidR="00E1770B">
        <w:rPr>
          <w:rFonts w:cs="Times New Roman"/>
          <w:i/>
          <w:iCs/>
          <w:szCs w:val="22"/>
        </w:rPr>
        <w:instrText xml:space="preserve"> REF _Ref173254224 \h </w:instrText>
      </w:r>
      <w:r w:rsidR="00E1770B">
        <w:rPr>
          <w:rFonts w:cs="Times New Roman"/>
          <w:i/>
          <w:iCs/>
          <w:szCs w:val="22"/>
        </w:rPr>
      </w:r>
      <w:r w:rsidR="00E1770B">
        <w:rPr>
          <w:rFonts w:cs="Times New Roman"/>
          <w:i/>
          <w:iCs/>
          <w:szCs w:val="22"/>
        </w:rPr>
        <w:fldChar w:fldCharType="separate"/>
      </w:r>
      <w:r w:rsidR="00E1770B" w:rsidRPr="007E6AEE">
        <w:t xml:space="preserve">Figure </w:t>
      </w:r>
      <w:r w:rsidR="00E1770B">
        <w:rPr>
          <w:noProof/>
        </w:rPr>
        <w:t>5</w:t>
      </w:r>
      <w:r w:rsidR="00E1770B" w:rsidRPr="007E6AEE">
        <w:noBreakHyphen/>
      </w:r>
      <w:r w:rsidR="00E1770B">
        <w:rPr>
          <w:noProof/>
        </w:rPr>
        <w:t>54</w:t>
      </w:r>
      <w:r w:rsidR="00E1770B" w:rsidRPr="007E6AEE">
        <w:t xml:space="preserve"> Integrated Management, </w:t>
      </w:r>
      <w:r w:rsidR="00E1770B" w:rsidRPr="00D65D69">
        <w:rPr>
          <w:rFonts w:hint="eastAsia"/>
        </w:rPr>
        <w:t xml:space="preserve">simplified </w:t>
      </w:r>
      <w:r w:rsidR="00E1770B" w:rsidRPr="00D65D69">
        <w:rPr>
          <w:rFonts w:hint="eastAsia"/>
        </w:rPr>
        <w:t>≤</w:t>
      </w:r>
      <w:r w:rsidR="00E1770B" w:rsidRPr="00D65D69">
        <w:rPr>
          <w:rFonts w:hint="eastAsia"/>
        </w:rPr>
        <w:t xml:space="preserve"> 100G</w:t>
      </w:r>
      <w:r w:rsidR="00E1770B">
        <w:t>,</w:t>
      </w:r>
      <w:r w:rsidR="00E1770B" w:rsidRPr="007E6AEE">
        <w:t xml:space="preserve"> OTSiMC+ODU CS</w:t>
      </w:r>
      <w:r w:rsidR="00E1770B">
        <w:t xml:space="preserve"> and Conns, no MC</w:t>
      </w:r>
      <w:r w:rsidR="00E1770B">
        <w:rPr>
          <w:rFonts w:cs="Times New Roman"/>
          <w:i/>
          <w:iCs/>
          <w:szCs w:val="22"/>
        </w:rPr>
        <w:fldChar w:fldCharType="end"/>
      </w:r>
      <w:r w:rsidRPr="007E6AEE">
        <w:rPr>
          <w:rFonts w:cs="Times New Roman"/>
          <w:i/>
          <w:iCs/>
          <w:szCs w:val="22"/>
        </w:rPr>
        <w:t xml:space="preserve"> </w:t>
      </w:r>
    </w:p>
    <w:p w14:paraId="3773DF21" w14:textId="5D7AFF88" w:rsidR="002D551F" w:rsidRPr="007E6AEE" w:rsidRDefault="002D551F" w:rsidP="002F270F">
      <w:pPr>
        <w:numPr>
          <w:ilvl w:val="0"/>
          <w:numId w:val="4"/>
        </w:numPr>
        <w:rPr>
          <w:rFonts w:cs="Times New Roman"/>
          <w:szCs w:val="22"/>
        </w:rPr>
      </w:pPr>
      <w:r w:rsidRPr="007E6AEE">
        <w:rPr>
          <w:rFonts w:cs="Times New Roman"/>
          <w:szCs w:val="22"/>
        </w:rPr>
        <w:t xml:space="preserve">A </w:t>
      </w:r>
      <w:r w:rsidRPr="007E6AEE">
        <w:rPr>
          <w:rFonts w:cs="Times New Roman"/>
          <w:b/>
          <w:szCs w:val="22"/>
        </w:rPr>
        <w:t xml:space="preserve">topology-context </w:t>
      </w:r>
      <w:r w:rsidRPr="007E6AEE">
        <w:rPr>
          <w:rFonts w:cs="Times New Roman"/>
          <w:szCs w:val="22"/>
        </w:rPr>
        <w:t xml:space="preserve">which includes one or more top-level </w:t>
      </w:r>
      <w:r w:rsidRPr="007E6AEE">
        <w:rPr>
          <w:rFonts w:cs="Times New Roman"/>
          <w:b/>
          <w:szCs w:val="22"/>
        </w:rPr>
        <w:t>Topology</w:t>
      </w:r>
      <w:r w:rsidRPr="007E6AEE">
        <w:rPr>
          <w:rFonts w:cs="Times New Roman"/>
          <w:szCs w:val="22"/>
        </w:rPr>
        <w:t xml:space="preserve"> objects.</w:t>
      </w:r>
      <w:r w:rsidR="000E13B4" w:rsidRPr="007E6AEE">
        <w:rPr>
          <w:rFonts w:cs="Times New Roman"/>
          <w:szCs w:val="22"/>
        </w:rPr>
        <w:t xml:space="preserve"> This RIA descr</w:t>
      </w:r>
      <w:r w:rsidR="00883F6E" w:rsidRPr="007E6AEE">
        <w:rPr>
          <w:rFonts w:cs="Times New Roman"/>
          <w:szCs w:val="22"/>
        </w:rPr>
        <w:t>ibes the use of one flat topology.</w:t>
      </w:r>
    </w:p>
    <w:p w14:paraId="0AE6D241" w14:textId="77777777" w:rsidR="002D551F" w:rsidRPr="007E6AEE" w:rsidRDefault="002D551F" w:rsidP="00381A66">
      <w:pPr>
        <w:numPr>
          <w:ilvl w:val="0"/>
          <w:numId w:val="4"/>
        </w:numPr>
        <w:rPr>
          <w:rFonts w:cs="Times New Roman"/>
          <w:szCs w:val="22"/>
        </w:rPr>
      </w:pPr>
      <w:r w:rsidRPr="007E6AEE">
        <w:rPr>
          <w:rFonts w:cs="Times New Roman"/>
          <w:szCs w:val="22"/>
        </w:rPr>
        <w:t xml:space="preserve">A </w:t>
      </w:r>
      <w:r w:rsidRPr="007E6AEE">
        <w:rPr>
          <w:rFonts w:cs="Times New Roman"/>
          <w:b/>
          <w:szCs w:val="22"/>
        </w:rPr>
        <w:t>connectivity-context</w:t>
      </w:r>
      <w:r w:rsidRPr="007E6AEE">
        <w:rPr>
          <w:rFonts w:cs="Times New Roman"/>
          <w:szCs w:val="22"/>
        </w:rPr>
        <w:t xml:space="preserve"> which includes the list of </w:t>
      </w:r>
      <w:r w:rsidRPr="007E6AEE">
        <w:rPr>
          <w:rFonts w:cs="Times New Roman"/>
          <w:b/>
          <w:bCs/>
          <w:szCs w:val="22"/>
        </w:rPr>
        <w:t xml:space="preserve">Connectivity-Service </w:t>
      </w:r>
      <w:r w:rsidRPr="007E6AEE">
        <w:rPr>
          <w:rFonts w:cs="Times New Roman"/>
          <w:bCs/>
          <w:szCs w:val="22"/>
        </w:rPr>
        <w:t>and</w:t>
      </w:r>
      <w:r w:rsidRPr="007E6AEE">
        <w:rPr>
          <w:rFonts w:cs="Times New Roman"/>
          <w:b/>
          <w:bCs/>
          <w:szCs w:val="22"/>
        </w:rPr>
        <w:t xml:space="preserve"> Connection </w:t>
      </w:r>
      <w:r w:rsidRPr="007E6AEE">
        <w:rPr>
          <w:rFonts w:cs="Times New Roman"/>
          <w:bCs/>
          <w:szCs w:val="22"/>
        </w:rPr>
        <w:t>objects created within the TAPI Context.</w:t>
      </w:r>
    </w:p>
    <w:p w14:paraId="15A4ED9B" w14:textId="59F1EC53" w:rsidR="007C3971" w:rsidRPr="007E6AEE" w:rsidRDefault="007C3971" w:rsidP="00381A66">
      <w:pPr>
        <w:numPr>
          <w:ilvl w:val="0"/>
          <w:numId w:val="4"/>
        </w:numPr>
        <w:rPr>
          <w:rFonts w:cs="Times New Roman"/>
          <w:szCs w:val="22"/>
        </w:rPr>
      </w:pPr>
      <w:r w:rsidRPr="007E6AEE">
        <w:rPr>
          <w:rFonts w:cs="Times New Roman"/>
          <w:szCs w:val="22"/>
        </w:rPr>
        <w:t xml:space="preserve">A </w:t>
      </w:r>
      <w:r w:rsidRPr="007E6AEE">
        <w:rPr>
          <w:rFonts w:cs="Times New Roman"/>
          <w:b/>
          <w:bCs/>
          <w:szCs w:val="22"/>
        </w:rPr>
        <w:t>physical-context</w:t>
      </w:r>
      <w:r w:rsidRPr="007E6AEE">
        <w:rPr>
          <w:rFonts w:cs="Times New Roman"/>
          <w:szCs w:val="22"/>
        </w:rPr>
        <w:t xml:space="preserve"> which includes the list of </w:t>
      </w:r>
      <w:r w:rsidRPr="007E6AEE">
        <w:rPr>
          <w:rFonts w:cs="Times New Roman"/>
          <w:b/>
          <w:bCs/>
          <w:szCs w:val="22"/>
        </w:rPr>
        <w:t>Devices</w:t>
      </w:r>
      <w:r w:rsidR="009B7A7D" w:rsidRPr="007E6AEE">
        <w:rPr>
          <w:rFonts w:cs="Times New Roman"/>
          <w:b/>
          <w:bCs/>
          <w:szCs w:val="22"/>
        </w:rPr>
        <w:t>, Equipment</w:t>
      </w:r>
      <w:r w:rsidR="00E4273F" w:rsidRPr="007E6AEE">
        <w:rPr>
          <w:rFonts w:cs="Times New Roman"/>
          <w:b/>
          <w:bCs/>
          <w:szCs w:val="22"/>
        </w:rPr>
        <w:t xml:space="preserve"> </w:t>
      </w:r>
      <w:r w:rsidR="00E4273F" w:rsidRPr="007E6AEE">
        <w:rPr>
          <w:rFonts w:cs="Times New Roman"/>
          <w:szCs w:val="22"/>
        </w:rPr>
        <w:t>and</w:t>
      </w:r>
      <w:r w:rsidR="00E4273F" w:rsidRPr="007E6AEE">
        <w:rPr>
          <w:rFonts w:cs="Times New Roman"/>
          <w:b/>
          <w:bCs/>
          <w:szCs w:val="22"/>
        </w:rPr>
        <w:t xml:space="preserve"> Physical-spans</w:t>
      </w:r>
      <w:r w:rsidR="00DE0728" w:rsidRPr="007E6AEE">
        <w:rPr>
          <w:rFonts w:cs="Times New Roman"/>
          <w:b/>
          <w:bCs/>
          <w:szCs w:val="22"/>
        </w:rPr>
        <w:t xml:space="preserve"> </w:t>
      </w:r>
      <w:r w:rsidR="00DE0728" w:rsidRPr="007E6AEE">
        <w:rPr>
          <w:rFonts w:cs="Times New Roman"/>
          <w:szCs w:val="22"/>
        </w:rPr>
        <w:t>objects representing the physical inventory provided by the TAPI server.</w:t>
      </w:r>
    </w:p>
    <w:p w14:paraId="6B034CE4" w14:textId="73F6BD15" w:rsidR="002D551F" w:rsidRPr="007E6AEE" w:rsidRDefault="002D551F" w:rsidP="00381A66">
      <w:pPr>
        <w:numPr>
          <w:ilvl w:val="0"/>
          <w:numId w:val="4"/>
        </w:numPr>
        <w:rPr>
          <w:rFonts w:cs="Times New Roman"/>
          <w:szCs w:val="22"/>
        </w:rPr>
      </w:pPr>
      <w:r w:rsidRPr="007E6AEE">
        <w:rPr>
          <w:rFonts w:cs="Times New Roman"/>
          <w:szCs w:val="22"/>
        </w:rPr>
        <w:t>A</w:t>
      </w:r>
      <w:r w:rsidR="00B865B2" w:rsidRPr="007E6AEE">
        <w:rPr>
          <w:rFonts w:cs="Times New Roman"/>
          <w:szCs w:val="22"/>
        </w:rPr>
        <w:t xml:space="preserve"> </w:t>
      </w:r>
      <w:r w:rsidRPr="007E6AEE">
        <w:rPr>
          <w:rFonts w:cs="Times New Roman"/>
          <w:b/>
          <w:szCs w:val="22"/>
        </w:rPr>
        <w:t xml:space="preserve">path-computation-context </w:t>
      </w:r>
      <w:r w:rsidRPr="007E6AEE">
        <w:rPr>
          <w:rFonts w:cs="Times New Roman"/>
          <w:szCs w:val="22"/>
        </w:rPr>
        <w:t xml:space="preserve">which includes the list of </w:t>
      </w:r>
      <w:r w:rsidRPr="007E6AEE">
        <w:rPr>
          <w:rFonts w:cs="Times New Roman"/>
          <w:b/>
          <w:szCs w:val="22"/>
        </w:rPr>
        <w:t>Path Computation Services</w:t>
      </w:r>
      <w:r w:rsidRPr="007E6AEE">
        <w:rPr>
          <w:rFonts w:cs="Times New Roman"/>
          <w:szCs w:val="22"/>
        </w:rPr>
        <w:t xml:space="preserve"> (</w:t>
      </w:r>
      <w:r w:rsidRPr="007E6AEE">
        <w:rPr>
          <w:rFonts w:cs="Times New Roman"/>
          <w:i/>
          <w:szCs w:val="22"/>
        </w:rPr>
        <w:t xml:space="preserve">tapi-path-computation:path-comp-service) </w:t>
      </w:r>
      <w:r w:rsidRPr="007E6AEE">
        <w:rPr>
          <w:rFonts w:cs="Times New Roman"/>
          <w:szCs w:val="22"/>
        </w:rPr>
        <w:t xml:space="preserve">requested to the TAPI server and the set of </w:t>
      </w:r>
      <w:r w:rsidRPr="007E6AEE">
        <w:rPr>
          <w:rFonts w:cs="Times New Roman"/>
          <w:b/>
          <w:szCs w:val="22"/>
        </w:rPr>
        <w:t>Path</w:t>
      </w:r>
      <w:r w:rsidRPr="007E6AEE">
        <w:rPr>
          <w:rFonts w:cs="Times New Roman"/>
          <w:szCs w:val="22"/>
        </w:rPr>
        <w:t xml:space="preserve"> objects computed by the server.</w:t>
      </w:r>
    </w:p>
    <w:p w14:paraId="78A9B2CC" w14:textId="3445166F" w:rsidR="002D551F" w:rsidRPr="007E6AEE" w:rsidRDefault="002D551F" w:rsidP="00381A66">
      <w:pPr>
        <w:numPr>
          <w:ilvl w:val="0"/>
          <w:numId w:val="4"/>
        </w:numPr>
        <w:rPr>
          <w:rFonts w:cs="Times New Roman"/>
          <w:szCs w:val="22"/>
        </w:rPr>
      </w:pPr>
      <w:r w:rsidRPr="007E6AEE">
        <w:rPr>
          <w:rFonts w:cs="Times New Roman"/>
          <w:szCs w:val="22"/>
        </w:rPr>
        <w:t xml:space="preserve">A </w:t>
      </w:r>
      <w:r w:rsidRPr="007E6AEE">
        <w:rPr>
          <w:rFonts w:cs="Times New Roman"/>
          <w:b/>
          <w:szCs w:val="22"/>
        </w:rPr>
        <w:t xml:space="preserve">notification-context </w:t>
      </w:r>
      <w:r w:rsidRPr="007E6AEE">
        <w:rPr>
          <w:rFonts w:cs="Times New Roman"/>
          <w:szCs w:val="22"/>
        </w:rPr>
        <w:t xml:space="preserve">which includes the list of </w:t>
      </w:r>
      <w:r w:rsidRPr="007E6AEE">
        <w:rPr>
          <w:rFonts w:cs="Times New Roman"/>
          <w:b/>
          <w:bCs/>
          <w:szCs w:val="22"/>
        </w:rPr>
        <w:t xml:space="preserve">notification subscriptions </w:t>
      </w:r>
      <w:r w:rsidRPr="007E6AEE">
        <w:rPr>
          <w:rFonts w:cs="Times New Roman"/>
          <w:bCs/>
          <w:szCs w:val="22"/>
        </w:rPr>
        <w:t>and</w:t>
      </w:r>
      <w:r w:rsidR="00FB6062" w:rsidRPr="007E6AEE">
        <w:rPr>
          <w:rFonts w:cs="Times New Roman"/>
          <w:bCs/>
          <w:szCs w:val="22"/>
        </w:rPr>
        <w:t>, optionally,</w:t>
      </w:r>
      <w:r w:rsidRPr="007E6AEE">
        <w:rPr>
          <w:rFonts w:cs="Times New Roman"/>
          <w:bCs/>
          <w:szCs w:val="22"/>
        </w:rPr>
        <w:t xml:space="preserve"> the list</w:t>
      </w:r>
      <w:r w:rsidRPr="007E6AEE">
        <w:rPr>
          <w:rFonts w:cs="Times New Roman"/>
          <w:b/>
          <w:bCs/>
          <w:szCs w:val="22"/>
        </w:rPr>
        <w:t xml:space="preserve"> </w:t>
      </w:r>
      <w:r w:rsidR="00FB6062" w:rsidRPr="007E6AEE">
        <w:rPr>
          <w:rFonts w:cs="Times New Roman"/>
          <w:b/>
          <w:bCs/>
          <w:szCs w:val="22"/>
        </w:rPr>
        <w:t xml:space="preserve">of </w:t>
      </w:r>
      <w:r w:rsidRPr="007E6AEE">
        <w:rPr>
          <w:rFonts w:cs="Times New Roman"/>
          <w:b/>
          <w:bCs/>
          <w:szCs w:val="22"/>
        </w:rPr>
        <w:t>notifications</w:t>
      </w:r>
      <w:r w:rsidRPr="007E6AEE">
        <w:rPr>
          <w:rFonts w:cs="Times New Roman"/>
          <w:bCs/>
          <w:szCs w:val="22"/>
        </w:rPr>
        <w:t xml:space="preserve"> emitted through each notification subscription stream.</w:t>
      </w:r>
    </w:p>
    <w:p w14:paraId="6637ABC5" w14:textId="3EB1CF15" w:rsidR="00215BE0" w:rsidRPr="007E6AEE" w:rsidRDefault="00215BE0" w:rsidP="00381A66">
      <w:pPr>
        <w:numPr>
          <w:ilvl w:val="0"/>
          <w:numId w:val="4"/>
        </w:numPr>
        <w:rPr>
          <w:rFonts w:cs="Times New Roman"/>
          <w:szCs w:val="22"/>
        </w:rPr>
      </w:pPr>
      <w:r w:rsidRPr="007E6AEE">
        <w:rPr>
          <w:rFonts w:cs="Times New Roman"/>
          <w:bCs/>
          <w:szCs w:val="22"/>
        </w:rPr>
        <w:t xml:space="preserve">An </w:t>
      </w:r>
      <w:r w:rsidRPr="007E6AEE">
        <w:rPr>
          <w:rFonts w:cs="Times New Roman"/>
          <w:b/>
          <w:szCs w:val="22"/>
        </w:rPr>
        <w:t>oam-context</w:t>
      </w:r>
      <w:r w:rsidRPr="007E6AEE">
        <w:rPr>
          <w:rFonts w:cs="Times New Roman"/>
          <w:bCs/>
          <w:szCs w:val="22"/>
        </w:rPr>
        <w:t xml:space="preserve"> </w:t>
      </w:r>
      <w:r w:rsidR="00DF174E" w:rsidRPr="007E6AEE">
        <w:rPr>
          <w:rFonts w:cs="Times New Roman"/>
          <w:bCs/>
          <w:szCs w:val="22"/>
        </w:rPr>
        <w:t xml:space="preserve">which includes the </w:t>
      </w:r>
      <w:r w:rsidR="00462498" w:rsidRPr="007E6AEE">
        <w:rPr>
          <w:rFonts w:cs="Times New Roman"/>
          <w:bCs/>
          <w:szCs w:val="22"/>
        </w:rPr>
        <w:t xml:space="preserve">list of </w:t>
      </w:r>
      <w:r w:rsidR="00462498" w:rsidRPr="007E6AEE">
        <w:rPr>
          <w:rFonts w:cs="Times New Roman"/>
          <w:b/>
          <w:szCs w:val="22"/>
        </w:rPr>
        <w:t>OAM Services</w:t>
      </w:r>
      <w:r w:rsidR="00462498" w:rsidRPr="007E6AEE">
        <w:rPr>
          <w:rFonts w:cs="Times New Roman"/>
          <w:bCs/>
          <w:szCs w:val="22"/>
        </w:rPr>
        <w:t xml:space="preserve">, </w:t>
      </w:r>
      <w:r w:rsidR="00462498" w:rsidRPr="007E6AEE">
        <w:rPr>
          <w:rFonts w:cs="Times New Roman"/>
          <w:b/>
          <w:szCs w:val="22"/>
        </w:rPr>
        <w:t>OAM Profiles, OAM Jobs, and OAM MEGs</w:t>
      </w:r>
      <w:r w:rsidR="004A2FA8" w:rsidRPr="007E6AEE">
        <w:rPr>
          <w:rFonts w:cs="Times New Roman"/>
          <w:b/>
          <w:szCs w:val="22"/>
        </w:rPr>
        <w:t xml:space="preserve">. </w:t>
      </w:r>
    </w:p>
    <w:p w14:paraId="00C76C13" w14:textId="128ED522" w:rsidR="00215BE0" w:rsidRPr="007E6AEE" w:rsidRDefault="00215BE0" w:rsidP="00381A66">
      <w:pPr>
        <w:numPr>
          <w:ilvl w:val="0"/>
          <w:numId w:val="4"/>
        </w:numPr>
        <w:rPr>
          <w:rFonts w:cs="Times New Roman"/>
          <w:szCs w:val="22"/>
        </w:rPr>
      </w:pPr>
      <w:r w:rsidRPr="007E6AEE">
        <w:rPr>
          <w:rFonts w:cs="Times New Roman"/>
          <w:bCs/>
          <w:szCs w:val="22"/>
        </w:rPr>
        <w:t xml:space="preserve">A </w:t>
      </w:r>
      <w:r w:rsidRPr="007E6AEE">
        <w:rPr>
          <w:rFonts w:cs="Times New Roman"/>
          <w:b/>
          <w:szCs w:val="22"/>
        </w:rPr>
        <w:t>streaming-context</w:t>
      </w:r>
      <w:r w:rsidRPr="007E6AEE">
        <w:rPr>
          <w:rFonts w:cs="Times New Roman"/>
          <w:bCs/>
          <w:szCs w:val="22"/>
        </w:rPr>
        <w:t xml:space="preserve"> </w:t>
      </w:r>
      <w:r w:rsidR="004A2FA8" w:rsidRPr="007E6AEE">
        <w:rPr>
          <w:rFonts w:cs="Times New Roman"/>
          <w:bCs/>
          <w:szCs w:val="22"/>
        </w:rPr>
        <w:t xml:space="preserve">with the list of </w:t>
      </w:r>
      <w:r w:rsidR="006122D1" w:rsidRPr="007E6AEE">
        <w:rPr>
          <w:rFonts w:cs="Times New Roman"/>
          <w:bCs/>
          <w:szCs w:val="22"/>
        </w:rPr>
        <w:t>available streams, and supported stream types</w:t>
      </w:r>
      <w:r w:rsidR="005037DB" w:rsidRPr="007E6AEE">
        <w:rPr>
          <w:rFonts w:cs="Times New Roman"/>
          <w:bCs/>
          <w:szCs w:val="22"/>
        </w:rPr>
        <w:t xml:space="preserve"> (for further details, see companion document [TR-548])</w:t>
      </w:r>
      <w:r w:rsidR="006122D1" w:rsidRPr="007E6AEE">
        <w:rPr>
          <w:rFonts w:cs="Times New Roman"/>
          <w:bCs/>
          <w:szCs w:val="22"/>
        </w:rPr>
        <w:t>.</w:t>
      </w:r>
    </w:p>
    <w:p w14:paraId="43C9EB9F" w14:textId="6893B126" w:rsidR="002D551F" w:rsidRPr="007E6AEE" w:rsidRDefault="00E47E3D" w:rsidP="00EE1929">
      <w:pPr>
        <w:pStyle w:val="Heading3"/>
      </w:pPr>
      <w:bookmarkStart w:id="114" w:name="_Toc14454021"/>
      <w:bookmarkStart w:id="115" w:name="_Toc16163721"/>
      <w:bookmarkStart w:id="116" w:name="_Toc173252865"/>
      <w:r w:rsidRPr="007E6AEE">
        <w:t xml:space="preserve">TAPI representations of the ONF Core IM </w:t>
      </w:r>
      <w:r w:rsidR="002D551F" w:rsidRPr="007E6AEE">
        <w:t>Forwarding Domain</w:t>
      </w:r>
      <w:bookmarkEnd w:id="114"/>
      <w:bookmarkEnd w:id="115"/>
      <w:bookmarkEnd w:id="116"/>
    </w:p>
    <w:p w14:paraId="0AF398B2" w14:textId="76FCC21F" w:rsidR="002D551F" w:rsidRPr="007E6AEE" w:rsidRDefault="002D551F" w:rsidP="00661FB9">
      <w:pPr>
        <w:rPr>
          <w:rFonts w:cs="Times New Roman"/>
          <w:szCs w:val="22"/>
        </w:rPr>
      </w:pPr>
      <w:r w:rsidRPr="007E6AEE">
        <w:rPr>
          <w:rFonts w:cs="Times New Roman"/>
          <w:szCs w:val="22"/>
        </w:rPr>
        <w:t>The Forwarding-Domain described in the ONF Core IM</w:t>
      </w:r>
      <w:r w:rsidR="00965B37" w:rsidRPr="007E6AEE">
        <w:rPr>
          <w:rFonts w:cs="Times New Roman"/>
          <w:szCs w:val="22"/>
        </w:rPr>
        <w:t xml:space="preserve"> [ONF TR-512]</w:t>
      </w:r>
      <w:r w:rsidRPr="007E6AEE">
        <w:rPr>
          <w:rFonts w:cs="Times New Roman"/>
          <w:szCs w:val="22"/>
        </w:rPr>
        <w:t xml:space="preserve">, represents the opportunity to enable forwarding between its </w:t>
      </w:r>
      <w:r w:rsidR="00234784" w:rsidRPr="007E6AEE">
        <w:rPr>
          <w:rFonts w:cs="Times New Roman"/>
          <w:szCs w:val="22"/>
        </w:rPr>
        <w:t>F</w:t>
      </w:r>
      <w:r w:rsidR="00CB2844" w:rsidRPr="007E6AEE">
        <w:rPr>
          <w:rFonts w:cs="Times New Roman"/>
          <w:szCs w:val="22"/>
        </w:rPr>
        <w:t>d</w:t>
      </w:r>
      <w:r w:rsidR="00234784" w:rsidRPr="007E6AEE">
        <w:rPr>
          <w:rFonts w:cs="Times New Roman"/>
          <w:szCs w:val="22"/>
        </w:rPr>
        <w:t>Ports</w:t>
      </w:r>
      <w:r w:rsidRPr="007E6AEE">
        <w:rPr>
          <w:rFonts w:cs="Times New Roman"/>
          <w:szCs w:val="22"/>
        </w:rPr>
        <w:t xml:space="preserve">. The Forwarding-Domain can hold zero or more instances of Forwarding Constructs (or Connections) and provides the context for requesting and instructing the formation, </w:t>
      </w:r>
      <w:r w:rsidR="006D2A66" w:rsidRPr="007E6AEE">
        <w:rPr>
          <w:rFonts w:cs="Times New Roman"/>
          <w:szCs w:val="22"/>
        </w:rPr>
        <w:t>adjustment,</w:t>
      </w:r>
      <w:r w:rsidRPr="007E6AEE">
        <w:rPr>
          <w:rFonts w:cs="Times New Roman"/>
          <w:szCs w:val="22"/>
        </w:rPr>
        <w:t xml:space="preserve"> and removal of Connections. The Forwarding-Domain supports a recursive aggregation relationship such that the internal construction of a Forwarding-Domain can be exposed as multiple </w:t>
      </w:r>
      <w:r w:rsidR="006D2A66" w:rsidRPr="007E6AEE">
        <w:rPr>
          <w:rFonts w:cs="Times New Roman"/>
          <w:szCs w:val="22"/>
        </w:rPr>
        <w:t>lower-level</w:t>
      </w:r>
      <w:r w:rsidRPr="007E6AEE">
        <w:rPr>
          <w:rFonts w:cs="Times New Roman"/>
          <w:szCs w:val="22"/>
        </w:rPr>
        <w:t xml:space="preserve"> Forwarding-Domains and associated Links (partitioning). </w:t>
      </w:r>
    </w:p>
    <w:p w14:paraId="3E35AE3E" w14:textId="27537C07" w:rsidR="002D551F" w:rsidRPr="007E6AEE" w:rsidRDefault="002D551F" w:rsidP="00661FB9">
      <w:pPr>
        <w:rPr>
          <w:rFonts w:cs="Times New Roman"/>
          <w:color w:val="000000"/>
          <w:szCs w:val="22"/>
          <w:lang w:eastAsia="de-DE"/>
        </w:rPr>
      </w:pPr>
      <w:r w:rsidRPr="007E6AEE">
        <w:rPr>
          <w:rFonts w:cs="Times New Roman"/>
          <w:szCs w:val="22"/>
        </w:rPr>
        <w:t>For the purposes of API requirements, the Forwarding-Domain has been refactored as two separate entities:</w:t>
      </w:r>
      <w:r w:rsidR="005731DF" w:rsidRPr="007E6AEE">
        <w:rPr>
          <w:rFonts w:cs="Times New Roman"/>
          <w:szCs w:val="22"/>
        </w:rPr>
        <w:t xml:space="preserve"> </w:t>
      </w:r>
      <w:r w:rsidR="00CB3323" w:rsidRPr="007E6AEE">
        <w:rPr>
          <w:rFonts w:cs="Times New Roman"/>
          <w:szCs w:val="22"/>
        </w:rPr>
        <w:t>Topology and Node.</w:t>
      </w:r>
    </w:p>
    <w:p w14:paraId="2C6A689A" w14:textId="1871F643" w:rsidR="002D551F" w:rsidRPr="007E6AEE" w:rsidRDefault="002D551F" w:rsidP="001941CD">
      <w:pPr>
        <w:pStyle w:val="Heading4"/>
      </w:pPr>
      <w:bookmarkStart w:id="117" w:name="_Toc16163722"/>
      <w:bookmarkStart w:id="118" w:name="_Toc173252866"/>
      <w:r w:rsidRPr="007E6AEE">
        <w:t>Topology</w:t>
      </w:r>
      <w:bookmarkEnd w:id="117"/>
      <w:bookmarkEnd w:id="118"/>
      <w:r w:rsidRPr="007E6AEE">
        <w:t xml:space="preserve"> </w:t>
      </w:r>
    </w:p>
    <w:p w14:paraId="093B9AE4" w14:textId="3D6A2E59" w:rsidR="002D551F" w:rsidRPr="007E6AEE" w:rsidRDefault="002D551F" w:rsidP="001C3445">
      <w:r w:rsidRPr="007E6AEE">
        <w:t xml:space="preserve">The </w:t>
      </w:r>
      <w:r w:rsidR="00FB6062" w:rsidRPr="007E6AEE">
        <w:t>TAPI</w:t>
      </w:r>
      <w:r w:rsidRPr="007E6AEE">
        <w:t xml:space="preserve"> Topology is an abstract representation of the topological-aspects of a particular set of Network Resources. It is described in terms of the underlying topological network of Nodes and Links that enable the forwarding capabilities of that </w:t>
      </w:r>
      <w:r w:rsidR="006D2A66" w:rsidRPr="007E6AEE">
        <w:t>set</w:t>
      </w:r>
      <w:r w:rsidRPr="007E6AEE">
        <w:t xml:space="preserve"> of Network Resources. </w:t>
      </w:r>
    </w:p>
    <w:p w14:paraId="4EB1C01E" w14:textId="0290A77F" w:rsidR="002D551F" w:rsidRPr="007E6AEE" w:rsidRDefault="002D551F" w:rsidP="001941CD">
      <w:pPr>
        <w:pStyle w:val="Heading4"/>
      </w:pPr>
      <w:bookmarkStart w:id="119" w:name="_Toc16163723"/>
      <w:bookmarkStart w:id="120" w:name="_Toc173252867"/>
      <w:r w:rsidRPr="007E6AEE">
        <w:t>Node</w:t>
      </w:r>
      <w:bookmarkEnd w:id="119"/>
      <w:bookmarkEnd w:id="120"/>
      <w:r w:rsidRPr="007E6AEE">
        <w:t xml:space="preserve"> </w:t>
      </w:r>
    </w:p>
    <w:p w14:paraId="14242DF2" w14:textId="597A6448" w:rsidR="002D551F" w:rsidRPr="007E6AEE" w:rsidRDefault="002D551F" w:rsidP="001C3445">
      <w:r w:rsidRPr="007E6AEE">
        <w:t>The TAPI Node is an abstract representation of the forwarding-capabilities of a particular set of Network Resources. It is described in terms of the aggregation of set of ports (Node-Edge-Point</w:t>
      </w:r>
      <w:r w:rsidR="00726B51" w:rsidRPr="007E6AEE">
        <w:t>, or NEP</w:t>
      </w:r>
      <w:r w:rsidRPr="007E6AEE">
        <w:t>) belonging to those Network Resources and the potential to enable forwarding of information between those edge ports.</w:t>
      </w:r>
    </w:p>
    <w:p w14:paraId="4B0357BC" w14:textId="49C53B25" w:rsidR="002D551F" w:rsidRPr="007E6AEE" w:rsidRDefault="002D551F" w:rsidP="001941CD">
      <w:pPr>
        <w:pStyle w:val="Heading4"/>
      </w:pPr>
      <w:bookmarkStart w:id="121" w:name="_Toc16163724"/>
      <w:bookmarkStart w:id="122" w:name="_Toc173252868"/>
      <w:r w:rsidRPr="007E6AEE">
        <w:t>Link</w:t>
      </w:r>
      <w:bookmarkEnd w:id="121"/>
      <w:bookmarkEnd w:id="122"/>
      <w:r w:rsidRPr="007E6AEE">
        <w:t xml:space="preserve"> </w:t>
      </w:r>
    </w:p>
    <w:p w14:paraId="033DEE23" w14:textId="53CDF453" w:rsidR="005F20F2" w:rsidRPr="007E6AEE" w:rsidRDefault="005F20F2" w:rsidP="001C3445">
      <w:r w:rsidRPr="007E6AEE">
        <w:t>A TAPI Link is a topological entity which is an abstract representation of the effective adjacency between two or more Node instances (specifically NodeEdgePoint instances) in a Topology.</w:t>
      </w:r>
    </w:p>
    <w:p w14:paraId="462516AB" w14:textId="6DD99624" w:rsidR="00065EE4" w:rsidRPr="007E6AEE" w:rsidRDefault="00065EE4" w:rsidP="001C3445"/>
    <w:p w14:paraId="535908AC" w14:textId="088669CE" w:rsidR="002D551F" w:rsidRPr="007E6AEE" w:rsidRDefault="00E47E3D" w:rsidP="00EE1929">
      <w:pPr>
        <w:pStyle w:val="Heading3"/>
      </w:pPr>
      <w:bookmarkStart w:id="123" w:name="_Toc14454022"/>
      <w:bookmarkStart w:id="124" w:name="_Toc16163725"/>
      <w:bookmarkStart w:id="125" w:name="_Toc173252869"/>
      <w:r w:rsidRPr="007E6AEE">
        <w:rPr>
          <w:szCs w:val="22"/>
        </w:rPr>
        <w:t>TAPI representations</w:t>
      </w:r>
      <w:r w:rsidRPr="007E6AEE" w:rsidDel="0008208A">
        <w:t xml:space="preserve"> </w:t>
      </w:r>
      <w:r w:rsidRPr="007E6AEE">
        <w:t xml:space="preserve">of the ONF </w:t>
      </w:r>
      <w:bookmarkEnd w:id="123"/>
      <w:bookmarkEnd w:id="124"/>
      <w:r w:rsidR="0008208A" w:rsidRPr="007E6AEE">
        <w:t xml:space="preserve">Core IM Logical Termination </w:t>
      </w:r>
      <w:r w:rsidRPr="007E6AEE">
        <w:t>Point</w:t>
      </w:r>
      <w:bookmarkEnd w:id="125"/>
    </w:p>
    <w:p w14:paraId="26C838CC" w14:textId="77777777" w:rsidR="00ED1C81" w:rsidRPr="007E6AEE" w:rsidRDefault="00ED1C81" w:rsidP="00ED1C81">
      <w:pPr>
        <w:rPr>
          <w:rFonts w:cs="Times New Roman"/>
          <w:szCs w:val="22"/>
        </w:rPr>
      </w:pPr>
      <w:r w:rsidRPr="007E6AEE">
        <w:rPr>
          <w:rFonts w:cs="Times New Roman"/>
          <w:szCs w:val="22"/>
        </w:rPr>
        <w:t>The LogicalTerminationPoint (LTP) of the ONF Core IM [ONF TR-512] is realized by four different TAPI constructs:</w:t>
      </w:r>
    </w:p>
    <w:p w14:paraId="6A37AA2C" w14:textId="77777777" w:rsidR="00ED1C81" w:rsidRPr="007E6AEE" w:rsidRDefault="00ED1C81" w:rsidP="000A114F">
      <w:pPr>
        <w:numPr>
          <w:ilvl w:val="0"/>
          <w:numId w:val="62"/>
        </w:numPr>
        <w:rPr>
          <w:rFonts w:cs="Times New Roman"/>
          <w:szCs w:val="22"/>
        </w:rPr>
      </w:pPr>
      <w:r w:rsidRPr="007E6AEE">
        <w:rPr>
          <w:rFonts w:cs="Times New Roman"/>
          <w:szCs w:val="22"/>
        </w:rPr>
        <w:t>Service-Interface-Point (SIP)</w:t>
      </w:r>
    </w:p>
    <w:p w14:paraId="74883F6F" w14:textId="77777777" w:rsidR="00ED1C81" w:rsidRPr="007E6AEE" w:rsidRDefault="00ED1C81" w:rsidP="000A114F">
      <w:pPr>
        <w:numPr>
          <w:ilvl w:val="0"/>
          <w:numId w:val="62"/>
        </w:numPr>
        <w:rPr>
          <w:rFonts w:cs="Times New Roman"/>
          <w:szCs w:val="22"/>
        </w:rPr>
      </w:pPr>
      <w:r w:rsidRPr="007E6AEE">
        <w:rPr>
          <w:rFonts w:cs="Times New Roman"/>
          <w:szCs w:val="22"/>
        </w:rPr>
        <w:t>Connectivity Service-End-Point (CSEP)</w:t>
      </w:r>
    </w:p>
    <w:p w14:paraId="29F68348" w14:textId="77777777" w:rsidR="00ED1C81" w:rsidRPr="007E6AEE" w:rsidRDefault="00ED1C81" w:rsidP="000A114F">
      <w:pPr>
        <w:numPr>
          <w:ilvl w:val="0"/>
          <w:numId w:val="62"/>
        </w:numPr>
        <w:rPr>
          <w:rFonts w:cs="Times New Roman"/>
          <w:szCs w:val="22"/>
        </w:rPr>
      </w:pPr>
      <w:r w:rsidRPr="007E6AEE">
        <w:rPr>
          <w:rFonts w:cs="Times New Roman"/>
          <w:szCs w:val="22"/>
        </w:rPr>
        <w:t>Node-Edge-Point (NEP)</w:t>
      </w:r>
    </w:p>
    <w:p w14:paraId="711721AB" w14:textId="77777777" w:rsidR="00ED1C81" w:rsidRPr="007E6AEE" w:rsidRDefault="00ED1C81" w:rsidP="000A114F">
      <w:pPr>
        <w:numPr>
          <w:ilvl w:val="0"/>
          <w:numId w:val="62"/>
        </w:numPr>
        <w:rPr>
          <w:rFonts w:cs="Times New Roman"/>
          <w:szCs w:val="22"/>
        </w:rPr>
      </w:pPr>
      <w:r w:rsidRPr="007E6AEE">
        <w:rPr>
          <w:rFonts w:cs="Times New Roman"/>
          <w:szCs w:val="22"/>
        </w:rPr>
        <w:t xml:space="preserve">Connection-End-Point (CEP). </w:t>
      </w:r>
    </w:p>
    <w:p w14:paraId="1F738606" w14:textId="77777777" w:rsidR="00ED1C81" w:rsidRPr="007E6AEE" w:rsidRDefault="00ED1C81" w:rsidP="00ED1C81">
      <w:pPr>
        <w:rPr>
          <w:rFonts w:cs="Times New Roman"/>
          <w:szCs w:val="22"/>
        </w:rPr>
      </w:pPr>
      <w:r w:rsidRPr="007E6AEE">
        <w:rPr>
          <w:rFonts w:cs="Times New Roman"/>
          <w:szCs w:val="22"/>
        </w:rPr>
        <w:t>As the LTP is a generalized representation of termination and adaptation, each construct can model:</w:t>
      </w:r>
    </w:p>
    <w:p w14:paraId="2DE9530C" w14:textId="77777777" w:rsidR="00ED1C81" w:rsidRPr="007E6AEE" w:rsidRDefault="00ED1C81" w:rsidP="000A114F">
      <w:pPr>
        <w:numPr>
          <w:ilvl w:val="0"/>
          <w:numId w:val="62"/>
        </w:numPr>
        <w:rPr>
          <w:rFonts w:cs="Times New Roman"/>
          <w:szCs w:val="22"/>
        </w:rPr>
      </w:pPr>
      <w:r w:rsidRPr="007E6AEE">
        <w:rPr>
          <w:rFonts w:cs="Times New Roman"/>
          <w:szCs w:val="22"/>
        </w:rPr>
        <w:t>Different technology layers</w:t>
      </w:r>
    </w:p>
    <w:p w14:paraId="6B23B60B" w14:textId="77777777" w:rsidR="00ED1C81" w:rsidRPr="007E6AEE" w:rsidRDefault="00ED1C81" w:rsidP="000A114F">
      <w:pPr>
        <w:numPr>
          <w:ilvl w:val="0"/>
          <w:numId w:val="62"/>
        </w:numPr>
        <w:rPr>
          <w:rFonts w:cs="Times New Roman"/>
          <w:szCs w:val="22"/>
        </w:rPr>
      </w:pPr>
      <w:r w:rsidRPr="007E6AEE">
        <w:rPr>
          <w:rFonts w:cs="Times New Roman"/>
          <w:szCs w:val="22"/>
        </w:rPr>
        <w:t>Different network configurations</w:t>
      </w:r>
    </w:p>
    <w:p w14:paraId="540BB729" w14:textId="77777777" w:rsidR="00ED1C81" w:rsidRPr="007E6AEE" w:rsidRDefault="00ED1C81" w:rsidP="000A114F">
      <w:pPr>
        <w:numPr>
          <w:ilvl w:val="0"/>
          <w:numId w:val="62"/>
        </w:numPr>
        <w:rPr>
          <w:rFonts w:cs="Times New Roman"/>
          <w:szCs w:val="22"/>
        </w:rPr>
      </w:pPr>
      <w:r w:rsidRPr="007E6AEE">
        <w:rPr>
          <w:rFonts w:cs="Times New Roman"/>
          <w:szCs w:val="22"/>
        </w:rPr>
        <w:t>Different vendor equipment capabilities</w:t>
      </w:r>
    </w:p>
    <w:p w14:paraId="607E80C6" w14:textId="19A87822" w:rsidR="00ED1C81" w:rsidRPr="007E6AEE" w:rsidRDefault="00ED1C81" w:rsidP="00ED1C81">
      <w:pPr>
        <w:rPr>
          <w:rFonts w:cs="Times New Roman"/>
          <w:szCs w:val="22"/>
        </w:rPr>
      </w:pPr>
      <w:r w:rsidRPr="007E6AEE">
        <w:rPr>
          <w:rFonts w:cs="Times New Roman"/>
          <w:szCs w:val="22"/>
        </w:rPr>
        <w:t>The LTP is an abstraction of the underlying network capability. Via LTP abstraction a consistent function representation can be achieved for a variety of underlying implementations as the focus of the abstraction is the functional effect of the underlying implementation, not the intricate specific implementation structure. As a consequence</w:t>
      </w:r>
      <w:r w:rsidR="005A5EE2" w:rsidRPr="007E6AEE">
        <w:rPr>
          <w:rFonts w:cs="Times New Roman"/>
          <w:szCs w:val="22"/>
        </w:rPr>
        <w:t>,</w:t>
      </w:r>
      <w:r w:rsidRPr="007E6AEE">
        <w:rPr>
          <w:rFonts w:cs="Times New Roman"/>
          <w:szCs w:val="22"/>
        </w:rPr>
        <w:t xml:space="preserve"> the four TAPI constructs can be used to form patterns for consistent representation of solution of very different implementations.</w:t>
      </w:r>
    </w:p>
    <w:p w14:paraId="701F26CF" w14:textId="09466514" w:rsidR="00ED1C81" w:rsidRPr="007E6AEE" w:rsidRDefault="00ED1C81" w:rsidP="00ED1C81">
      <w:pPr>
        <w:rPr>
          <w:rFonts w:cs="Times New Roman"/>
          <w:szCs w:val="22"/>
        </w:rPr>
      </w:pPr>
      <w:r w:rsidRPr="007E6AEE">
        <w:rPr>
          <w:rFonts w:cs="Times New Roman"/>
          <w:szCs w:val="22"/>
        </w:rPr>
        <w:t>The LTP is an encapsulation of an assembly of LayerProtocol (LP) units where the relationship between each is 1:1 fixed and immutable. The LP is an encapsulation of the addressing, mapping, termination, adaptation, and OAM functions for one transport layer. The LP can model any transport layers including analogue, circuit</w:t>
      </w:r>
      <w:r w:rsidR="001F27DA" w:rsidRPr="007E6AEE">
        <w:rPr>
          <w:rFonts w:cs="Times New Roman"/>
          <w:szCs w:val="22"/>
        </w:rPr>
        <w:t>,</w:t>
      </w:r>
      <w:r w:rsidRPr="007E6AEE">
        <w:rPr>
          <w:rFonts w:cs="Times New Roman"/>
          <w:szCs w:val="22"/>
        </w:rPr>
        <w:t xml:space="preserve"> and packet forms. Hence, the LTP is an encapsulation of an assembly of functions from one or more transport layers where the LPs of that assembly cane be joined client-server, client-client and/or server-server.</w:t>
      </w:r>
    </w:p>
    <w:p w14:paraId="7620CF34" w14:textId="77777777" w:rsidR="00ED1C81" w:rsidRPr="007E6AEE" w:rsidRDefault="00ED1C81" w:rsidP="00ED1C81">
      <w:pPr>
        <w:rPr>
          <w:rFonts w:cs="Times New Roman"/>
          <w:szCs w:val="22"/>
        </w:rPr>
      </w:pPr>
      <w:r w:rsidRPr="007E6AEE">
        <w:rPr>
          <w:rFonts w:cs="Times New Roman"/>
          <w:szCs w:val="22"/>
        </w:rPr>
        <w:t>LTPs may be related in assemblies where there is a n:1 relationship between client and server such that the layers are split over separate instances of LTP.</w:t>
      </w:r>
    </w:p>
    <w:p w14:paraId="63B9EF68" w14:textId="77777777" w:rsidR="00ED1C81" w:rsidRPr="007E6AEE" w:rsidRDefault="00ED1C81" w:rsidP="00ED1C81">
      <w:r w:rsidRPr="007E6AEE">
        <w:t>An LTP instance may represent either a unidirectional function, a bidirectional function or some combination of unidirectional and bidirectional functions.</w:t>
      </w:r>
    </w:p>
    <w:p w14:paraId="6F2249D0" w14:textId="77777777" w:rsidR="00ED1C81" w:rsidRPr="007E6AEE" w:rsidRDefault="00ED1C81" w:rsidP="00ED1C81">
      <w:pPr>
        <w:rPr>
          <w:rFonts w:cs="Times New Roman"/>
          <w:szCs w:val="22"/>
        </w:rPr>
      </w:pPr>
      <w:r w:rsidRPr="007E6AEE">
        <w:rPr>
          <w:rFonts w:cs="Times New Roman"/>
          <w:szCs w:val="22"/>
        </w:rPr>
        <w:t xml:space="preserve">The following figure shows a mapping between ITU-T G.800/805, ONF Core and TAPI constructs. As can be seen from the figure the ONF Core LP may be split across a TAPI NEP-CEP pair. </w:t>
      </w:r>
    </w:p>
    <w:p w14:paraId="11769305" w14:textId="0F93CC86" w:rsidR="00ED1C81" w:rsidRPr="007E6AEE" w:rsidRDefault="003C2BD5" w:rsidP="00ED1C81">
      <w:pPr>
        <w:keepNext/>
        <w:rPr>
          <w:szCs w:val="22"/>
        </w:rPr>
      </w:pPr>
      <w:r>
        <w:rPr>
          <w:noProof/>
        </w:rPr>
        <w:lastRenderedPageBreak/>
        <mc:AlternateContent>
          <mc:Choice Requires="wpi">
            <w:drawing>
              <wp:anchor distT="0" distB="0" distL="114300" distR="114300" simplePos="0" relativeHeight="251660290" behindDoc="0" locked="0" layoutInCell="1" allowOverlap="1" wp14:anchorId="3419E727" wp14:editId="7665521C">
                <wp:simplePos x="0" y="0"/>
                <wp:positionH relativeFrom="column">
                  <wp:posOffset>4699454</wp:posOffset>
                </wp:positionH>
                <wp:positionV relativeFrom="paragraph">
                  <wp:posOffset>1169568</wp:posOffset>
                </wp:positionV>
                <wp:extent cx="358920" cy="52200"/>
                <wp:effectExtent l="76200" t="133350" r="117475" b="157480"/>
                <wp:wrapNone/>
                <wp:docPr id="1329215076" name="Ink 27"/>
                <wp:cNvGraphicFramePr/>
                <a:graphic xmlns:a="http://schemas.openxmlformats.org/drawingml/2006/main">
                  <a:graphicData uri="http://schemas.microsoft.com/office/word/2010/wordprocessingInk">
                    <w14:contentPart bwMode="auto" r:id="rId35">
                      <w14:nvContentPartPr>
                        <w14:cNvContentPartPr/>
                      </w14:nvContentPartPr>
                      <w14:xfrm>
                        <a:off x="0" y="0"/>
                        <a:ext cx="358920" cy="52200"/>
                      </w14:xfrm>
                    </w14:contentPart>
                  </a:graphicData>
                </a:graphic>
              </wp:anchor>
            </w:drawing>
          </mc:Choice>
          <mc:Fallback>
            <w:pict>
              <v:shapetype w14:anchorId="66939436"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7" o:spid="_x0000_s1026" type="#_x0000_t75" style="position:absolute;margin-left:365.85pt;margin-top:83.6pt;width:36.75pt;height:21.1pt;z-index:25166029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">
                <v:imagedata r:id="rId36" o:title=""/>
              </v:shape>
            </w:pict>
          </mc:Fallback>
        </mc:AlternateContent>
      </w:r>
      <w:r>
        <w:rPr>
          <w:noProof/>
        </w:rPr>
        <mc:AlternateContent>
          <mc:Choice Requires="wpi">
            <w:drawing>
              <wp:anchor distT="0" distB="0" distL="114300" distR="114300" simplePos="0" relativeHeight="251659266" behindDoc="0" locked="0" layoutInCell="1" allowOverlap="1" wp14:anchorId="72C49444" wp14:editId="67A7F20C">
                <wp:simplePos x="0" y="0"/>
                <wp:positionH relativeFrom="column">
                  <wp:posOffset>4714574</wp:posOffset>
                </wp:positionH>
                <wp:positionV relativeFrom="paragraph">
                  <wp:posOffset>1154448</wp:posOffset>
                </wp:positionV>
                <wp:extent cx="145800" cy="23040"/>
                <wp:effectExtent l="95250" t="133350" r="102235" b="167640"/>
                <wp:wrapNone/>
                <wp:docPr id="1932682345" name="Ink 26"/>
                <wp:cNvGraphicFramePr/>
                <a:graphic xmlns:a="http://schemas.openxmlformats.org/drawingml/2006/main">
                  <a:graphicData uri="http://schemas.microsoft.com/office/word/2010/wordprocessingInk">
                    <w14:contentPart bwMode="auto" r:id="rId37">
                      <w14:nvContentPartPr>
                        <w14:cNvContentPartPr/>
                      </w14:nvContentPartPr>
                      <w14:xfrm>
                        <a:off x="0" y="0"/>
                        <a:ext cx="145800" cy="23040"/>
                      </w14:xfrm>
                    </w14:contentPart>
                  </a:graphicData>
                </a:graphic>
              </wp:anchor>
            </w:drawing>
          </mc:Choice>
          <mc:Fallback>
            <w:pict>
              <v:shape w14:anchorId="5333E4CC" id="Ink 26" o:spid="_x0000_s1026" type="#_x0000_t75" style="position:absolute;margin-left:367pt;margin-top:82.4pt;width:20pt;height:18.8pt;z-index:25165926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">
                <v:imagedata r:id="rId38" o:title=""/>
              </v:shape>
            </w:pict>
          </mc:Fallback>
        </mc:AlternateContent>
      </w:r>
      <w:r w:rsidR="00ED1C81" w:rsidRPr="007E6AEE">
        <w:rPr>
          <w:noProof/>
        </w:rPr>
        <w:t xml:space="preserve"> </w:t>
      </w:r>
      <w:r w:rsidR="00ED1C81" w:rsidRPr="007E6AEE">
        <w:rPr>
          <w:noProof/>
        </w:rPr>
        <w:drawing>
          <wp:inline distT="0" distB="0" distL="0" distR="0" wp14:anchorId="74F64529" wp14:editId="06FF1398">
            <wp:extent cx="6553200" cy="4991100"/>
            <wp:effectExtent l="0" t="0" r="0" b="0"/>
            <wp:docPr id="34" name="Graphic 34"/>
            <wp:cNvGraphicFramePr/>
            <a:graphic xmlns:a="http://schemas.openxmlformats.org/drawingml/2006/main">
              <a:graphicData uri="http://schemas.openxmlformats.org/drawingml/2006/picture">
                <pic:pic xmlns:pic="http://schemas.openxmlformats.org/drawingml/2006/picture">
                  <pic:nvPicPr>
                    <pic:cNvPr id="1363" name="Graphic 1363"/>
                    <pic:cNvPicPr>
                      <a:picLocks noChangeAspect="1"/>
                    </pic:cNvPicPr>
                  </pic:nvPicPr>
                  <pic:blipFill>
                    <a:blip r:embed="rId39">
                      <a:extLst>
                        <a:ext uri="{96DAC541-7B7A-43D3-8B79-37D633B846F1}">
                          <asvg:svgBlip xmlns:asvg="http://schemas.microsoft.com/office/drawing/2016/SVG/main" r:embed="rId40"/>
                        </a:ext>
                      </a:extLst>
                    </a:blip>
                    <a:stretch>
                      <a:fillRect/>
                    </a:stretch>
                  </pic:blipFill>
                  <pic:spPr>
                    <a:xfrm>
                      <a:off x="0" y="0"/>
                      <a:ext cx="6553200" cy="4989195"/>
                    </a:xfrm>
                    <a:prstGeom prst="rect">
                      <a:avLst/>
                    </a:prstGeom>
                  </pic:spPr>
                </pic:pic>
              </a:graphicData>
            </a:graphic>
          </wp:inline>
        </w:drawing>
      </w:r>
    </w:p>
    <w:p w14:paraId="0CF2F45F" w14:textId="749867F3" w:rsidR="00ED1C81" w:rsidRPr="007E6AEE" w:rsidRDefault="00ED1C81" w:rsidP="00ED1C81">
      <w:pPr>
        <w:pStyle w:val="TableCaption"/>
        <w:keepNext w:val="0"/>
      </w:pPr>
      <w:bookmarkStart w:id="126" w:name="_Toc173253699"/>
      <w:r w:rsidRPr="007E6AEE">
        <w:t xml:space="preserve">Figure </w:t>
      </w:r>
      <w:r w:rsidRPr="007E6AEE">
        <w:fldChar w:fldCharType="begin"/>
      </w:r>
      <w:r w:rsidRPr="007E6AEE">
        <w:instrText>STYLEREF 1 \s</w:instrText>
      </w:r>
      <w:r w:rsidRPr="007E6AEE">
        <w:fldChar w:fldCharType="separate"/>
      </w:r>
      <w:r w:rsidR="00C64284">
        <w:rPr>
          <w:noProof/>
        </w:rPr>
        <w:t>3</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2</w:t>
      </w:r>
      <w:r w:rsidRPr="007E6AEE">
        <w:fldChar w:fldCharType="end"/>
      </w:r>
      <w:r w:rsidRPr="007E6AEE">
        <w:t xml:space="preserve"> TAPI Mapping from ITU-T.</w:t>
      </w:r>
      <w:bookmarkEnd w:id="126"/>
    </w:p>
    <w:p w14:paraId="15D68CB3" w14:textId="77777777" w:rsidR="00744B88" w:rsidRPr="007E6AEE" w:rsidRDefault="00744B88" w:rsidP="00744B88">
      <w:bookmarkStart w:id="127" w:name="_Toc16163726"/>
      <w:r w:rsidRPr="007E6AEE">
        <w:t>The TAPI model can be considered from several perspectives</w:t>
      </w:r>
    </w:p>
    <w:p w14:paraId="62E07E4D" w14:textId="77777777" w:rsidR="00744B88" w:rsidRPr="007E6AEE" w:rsidRDefault="00744B88" w:rsidP="000A114F">
      <w:pPr>
        <w:pStyle w:val="ListParagraph"/>
        <w:numPr>
          <w:ilvl w:val="0"/>
          <w:numId w:val="63"/>
        </w:numPr>
      </w:pPr>
      <w:r w:rsidRPr="007E6AEE">
        <w:t>Potential capacity: Expressing the capacity at points and across the network as provided by existing infrastructure.</w:t>
      </w:r>
    </w:p>
    <w:p w14:paraId="595A308E" w14:textId="77777777" w:rsidR="00744B88" w:rsidRPr="007E6AEE" w:rsidRDefault="00744B88" w:rsidP="000A114F">
      <w:pPr>
        <w:pStyle w:val="ListParagraph"/>
        <w:numPr>
          <w:ilvl w:val="0"/>
          <w:numId w:val="63"/>
        </w:numPr>
      </w:pPr>
      <w:r w:rsidRPr="007E6AEE">
        <w:t>Usage in connectivity: Expressing capacity used in a connection in the network</w:t>
      </w:r>
    </w:p>
    <w:p w14:paraId="74059698" w14:textId="77777777" w:rsidR="00744B88" w:rsidRPr="007E6AEE" w:rsidRDefault="00744B88" w:rsidP="000A114F">
      <w:pPr>
        <w:pStyle w:val="ListParagraph"/>
        <w:numPr>
          <w:ilvl w:val="0"/>
          <w:numId w:val="63"/>
        </w:numPr>
      </w:pPr>
      <w:r w:rsidRPr="007E6AEE">
        <w:t>Service potential: Expressing the points available for creation of services</w:t>
      </w:r>
    </w:p>
    <w:p w14:paraId="156F2B59" w14:textId="77777777" w:rsidR="00744B88" w:rsidRPr="007E6AEE" w:rsidRDefault="00744B88" w:rsidP="000A114F">
      <w:pPr>
        <w:pStyle w:val="ListParagraph"/>
        <w:numPr>
          <w:ilvl w:val="0"/>
          <w:numId w:val="63"/>
        </w:numPr>
      </w:pPr>
      <w:r w:rsidRPr="007E6AEE">
        <w:t>Service intent: Expressing the intention to use points and network capacity to achieve connectivity services.</w:t>
      </w:r>
    </w:p>
    <w:p w14:paraId="64DEBEFC" w14:textId="616B37D6" w:rsidR="00744B88" w:rsidRPr="007E6AEE" w:rsidRDefault="00744B88" w:rsidP="00744B88">
      <w:r w:rsidRPr="007E6AEE">
        <w:t xml:space="preserve">Each of the above requires some aspect </w:t>
      </w:r>
      <w:r w:rsidR="00656FFD">
        <w:t>o</w:t>
      </w:r>
      <w:r w:rsidRPr="007E6AEE">
        <w:t>f the ONF Core LTP to be represented as discussed below.</w:t>
      </w:r>
    </w:p>
    <w:p w14:paraId="66D85B96" w14:textId="0856F05E" w:rsidR="00A562B2" w:rsidRPr="007E6AEE" w:rsidRDefault="00A562B2" w:rsidP="001941CD">
      <w:pPr>
        <w:pStyle w:val="Heading4"/>
      </w:pPr>
      <w:bookmarkStart w:id="128" w:name="_Toc16163728"/>
      <w:bookmarkStart w:id="129" w:name="_Toc173252870"/>
      <w:r w:rsidRPr="007E6AEE">
        <w:t>Connection-End-Point (CEP)</w:t>
      </w:r>
      <w:bookmarkEnd w:id="128"/>
      <w:bookmarkEnd w:id="129"/>
      <w:r w:rsidRPr="007E6AEE">
        <w:t xml:space="preserve"> </w:t>
      </w:r>
    </w:p>
    <w:p w14:paraId="43500A83" w14:textId="60E5B186" w:rsidR="00A562B2" w:rsidRPr="007E6AEE" w:rsidRDefault="00744B88" w:rsidP="00A562B2">
      <w:r w:rsidRPr="007E6AEE">
        <w:t>The CEP (t</w:t>
      </w:r>
      <w:r w:rsidRPr="007E6AEE">
        <w:rPr>
          <w:i/>
          <w:iCs/>
        </w:rPr>
        <w:t>api-connectivity:connection-end-point</w:t>
      </w:r>
      <w:r w:rsidRPr="007E6AEE">
        <w:t>) represents capacity and functionality used, at a particular point in the network to directly support a connection (usage in connectivity). As shown above, the CEP may cover degrees of termination, adaptation and connection flexibility at a layer. The CEP represents a binding of a portion of a ONF Core LTP and the corresponding ONF Core FcPort.</w:t>
      </w:r>
      <w:r w:rsidR="00A562B2" w:rsidRPr="007E6AEE">
        <w:t xml:space="preserve"> The Connection-End-Point represents the ingress/egress port aspects that access the forwarding function provided by the Connection. The Connection-End-Points have a client-server relationship with the Node-Edge-Points. The Connection-End-Points have a specific role and directionality with respect to a specific Connection. </w:t>
      </w:r>
    </w:p>
    <w:p w14:paraId="6A235A09" w14:textId="70B00B72" w:rsidR="00744B88" w:rsidRPr="007E6AEE" w:rsidRDefault="00744B88" w:rsidP="00744B88"/>
    <w:p w14:paraId="6941FBA9" w14:textId="77777777" w:rsidR="00744B88" w:rsidRPr="007E6AEE" w:rsidRDefault="00744B88" w:rsidP="001941CD">
      <w:pPr>
        <w:pStyle w:val="Heading4"/>
      </w:pPr>
      <w:bookmarkStart w:id="130" w:name="_Toc173252871"/>
      <w:r w:rsidRPr="007E6AEE">
        <w:t>Node Edge Point (NEP)</w:t>
      </w:r>
      <w:bookmarkEnd w:id="130"/>
    </w:p>
    <w:p w14:paraId="23606DEB" w14:textId="77777777" w:rsidR="00744B88" w:rsidRPr="007E6AEE" w:rsidRDefault="00744B88" w:rsidP="00744B88">
      <w:r w:rsidRPr="007E6AEE">
        <w:t>A NEP (</w:t>
      </w:r>
      <w:r w:rsidRPr="007E6AEE">
        <w:rPr>
          <w:i/>
          <w:iCs/>
        </w:rPr>
        <w:t>tapi-topology:node-edge-point</w:t>
      </w:r>
      <w:r w:rsidRPr="007E6AEE">
        <w:t xml:space="preserve">) represents specific capacity offered by functional infrastructure at a point in the network (potential capacity). The use of this capacity will be exposed via the creation of CEPs within the NEPs and, as a consequence, the NEP can also be seen as a pool of CEPs. A NEP exposes access to the forwarding capabilities provided by a Node. It encapsulates aspects of the ONF Core LTP including mapping and adaptation with limited address processing. It may incorporate some very limited OAM functions. The NEP usually relates to a single transport layer but it may represent the mapping to several layers. It does not represent any termination or connectivity capability.  </w:t>
      </w:r>
    </w:p>
    <w:p w14:paraId="45659CF3" w14:textId="77777777" w:rsidR="00744B88" w:rsidRPr="007E6AEE" w:rsidRDefault="00744B88" w:rsidP="00744B88">
      <w:r w:rsidRPr="007E6AEE">
        <w:t>A NEP may be at the end of a link (all links end on NEPs). When a NEP is involved in a link, it represents a binding of a portion of a ONF Core LTP and the corresponding ONF Core LinkPort.</w:t>
      </w:r>
    </w:p>
    <w:p w14:paraId="6642E22D" w14:textId="77777777" w:rsidR="00744B88" w:rsidRPr="007E6AEE" w:rsidRDefault="00744B88" w:rsidP="001941CD">
      <w:pPr>
        <w:pStyle w:val="Heading4"/>
      </w:pPr>
      <w:bookmarkStart w:id="131" w:name="_Toc173252872"/>
      <w:r w:rsidRPr="007E6AEE">
        <w:t>Service Interface Point (SIP)</w:t>
      </w:r>
      <w:bookmarkEnd w:id="131"/>
    </w:p>
    <w:p w14:paraId="2EEBD8A0" w14:textId="77777777" w:rsidR="00744B88" w:rsidRPr="007E6AEE" w:rsidRDefault="00744B88" w:rsidP="00744B88">
      <w:r w:rsidRPr="007E6AEE">
        <w:t>The SIP (</w:t>
      </w:r>
      <w:r w:rsidRPr="007E6AEE">
        <w:rPr>
          <w:i/>
          <w:iCs/>
        </w:rPr>
        <w:t>tapi-common:service-interface-point</w:t>
      </w:r>
      <w:r w:rsidRPr="007E6AEE">
        <w:t>) represents the capacity at a point in the network available for creation of connectivity-services (service potential). A connectivity-service can only be created between referenced SIPs. A SIP may exist at:</w:t>
      </w:r>
    </w:p>
    <w:p w14:paraId="28E24AC4" w14:textId="77777777" w:rsidR="00744B88" w:rsidRPr="007E6AEE" w:rsidRDefault="00744B88" w:rsidP="000A114F">
      <w:pPr>
        <w:pStyle w:val="ListParagraph"/>
        <w:numPr>
          <w:ilvl w:val="0"/>
          <w:numId w:val="64"/>
        </w:numPr>
      </w:pPr>
      <w:r w:rsidRPr="007E6AEE">
        <w:t>The boundary of the network where there is an inter-network interconnect (for example, where the signal passes to another operator)</w:t>
      </w:r>
    </w:p>
    <w:p w14:paraId="0C5B167A" w14:textId="77777777" w:rsidR="00744B88" w:rsidRPr="007E6AEE" w:rsidRDefault="00744B88" w:rsidP="000A114F">
      <w:pPr>
        <w:pStyle w:val="ListParagraph"/>
        <w:numPr>
          <w:ilvl w:val="0"/>
          <w:numId w:val="64"/>
        </w:numPr>
      </w:pPr>
      <w:r w:rsidRPr="007E6AEE">
        <w:t>The boundary of a network protocol where there is a Termination Function as discussed earlier</w:t>
      </w:r>
    </w:p>
    <w:p w14:paraId="1D79EE8F" w14:textId="77777777" w:rsidR="00744B88" w:rsidRPr="007E6AEE" w:rsidRDefault="00744B88" w:rsidP="000A114F">
      <w:pPr>
        <w:pStyle w:val="ListParagraph"/>
        <w:numPr>
          <w:ilvl w:val="0"/>
          <w:numId w:val="64"/>
        </w:numPr>
      </w:pPr>
      <w:r w:rsidRPr="007E6AEE">
        <w:t>At some relevant demarcation in the network where an infrastructure service is to be started/ended.</w:t>
      </w:r>
    </w:p>
    <w:p w14:paraId="69C1AC2E" w14:textId="709D6DBE" w:rsidR="00744B88" w:rsidRPr="007E6AEE" w:rsidRDefault="00744B88" w:rsidP="00744B88">
      <w:r w:rsidRPr="007E6AEE">
        <w:t xml:space="preserve">A SIP may be referenced by zero or more NEPs where the NEP expresses actual network capacity and where that capacity is then available to the SIP and hence available for connectivity-service creation. </w:t>
      </w:r>
      <w:r w:rsidR="0092684C">
        <w:t xml:space="preserve">In this version of the RIA one SIP is always referenced by </w:t>
      </w:r>
      <w:r w:rsidR="002958A0">
        <w:t xml:space="preserve">only </w:t>
      </w:r>
      <w:r w:rsidR="0092684C">
        <w:t xml:space="preserve">one NEP. </w:t>
      </w:r>
      <w:r w:rsidRPr="007E6AEE">
        <w:t>Not all NEPs will reference a SIP as not all NEPs are available for connectivity-service creation.</w:t>
      </w:r>
      <w:r w:rsidR="00A852FC">
        <w:t xml:space="preserve"> It is recommended that the SIP is always referenced by the lowest NEP in the layer stack (as shown in many figures in this document).</w:t>
      </w:r>
    </w:p>
    <w:p w14:paraId="45F73E72" w14:textId="77777777" w:rsidR="00744B88" w:rsidRPr="007E6AEE" w:rsidRDefault="00744B88" w:rsidP="00744B88">
      <w:r w:rsidRPr="007E6AEE">
        <w:t>A SIP may also be referenced by zero or more access-ports. The SIP then represents opportunity for connectivity-service creation from one or more of the NEPs that are present in the stack of layers associated with the access-port via the NEP that references it. Not all NEPs in the stack will be available and the expression in the SIP will clarify which are available. Not all NEPs will be associated with an access-port either directly or via a NEP-CEP hierarchy.</w:t>
      </w:r>
    </w:p>
    <w:p w14:paraId="39237E2C" w14:textId="77777777" w:rsidR="00744B88" w:rsidRPr="007E6AEE" w:rsidRDefault="00744B88" w:rsidP="00744B88">
      <w:r w:rsidRPr="007E6AEE">
        <w:t>Hence, a SIP is an abstraction of a NEP representing specific capacity and identifying opportunity for connectivity-service creation. The SIP represents the potential/available capacity aspects of the ONF Core LTP.</w:t>
      </w:r>
    </w:p>
    <w:p w14:paraId="21AC20E6" w14:textId="77777777" w:rsidR="00744B88" w:rsidRPr="007E6AEE" w:rsidRDefault="00744B88" w:rsidP="001941CD">
      <w:pPr>
        <w:pStyle w:val="Heading4"/>
      </w:pPr>
      <w:bookmarkStart w:id="132" w:name="_Toc173252873"/>
      <w:r w:rsidRPr="007E6AEE">
        <w:t>Connectivity Service End Point (CSEP)</w:t>
      </w:r>
      <w:bookmarkEnd w:id="132"/>
      <w:r w:rsidRPr="007E6AEE">
        <w:t xml:space="preserve"> </w:t>
      </w:r>
    </w:p>
    <w:p w14:paraId="6376D2E5" w14:textId="77777777" w:rsidR="00744B88" w:rsidRPr="007E6AEE" w:rsidRDefault="00744B88" w:rsidP="00744B88">
      <w:r w:rsidRPr="007E6AEE">
        <w:t>The CSEP (</w:t>
      </w:r>
      <w:r w:rsidRPr="007E6AEE">
        <w:rPr>
          <w:i/>
          <w:iCs/>
        </w:rPr>
        <w:t>tapi-connectivity:connectivity-service-end-point</w:t>
      </w:r>
      <w:r w:rsidRPr="007E6AEE">
        <w:t>) represents a port of a connectivity-service, and as such is a composed part of that connectivity-service. From an ONF Core perspective it is the port aspect of the ForwardingConstruct intention (service intent).</w:t>
      </w:r>
    </w:p>
    <w:p w14:paraId="608595FF" w14:textId="77777777" w:rsidR="00744B88" w:rsidRPr="007E6AEE" w:rsidRDefault="00744B88" w:rsidP="00744B88">
      <w:r w:rsidRPr="007E6AEE">
        <w:t>The CSEP moves through a lifecycle as the service is created initially only referencing the SIP as initially requested and eventually also referencing the CEP.</w:t>
      </w:r>
    </w:p>
    <w:p w14:paraId="36828ECB" w14:textId="6FC65FC7" w:rsidR="00826424" w:rsidRPr="007E6AEE" w:rsidRDefault="005427DF" w:rsidP="001941CD">
      <w:pPr>
        <w:pStyle w:val="Heading4"/>
      </w:pPr>
      <w:bookmarkStart w:id="133" w:name="_Toc113371749"/>
      <w:bookmarkStart w:id="134" w:name="_Toc114060255"/>
      <w:bookmarkStart w:id="135" w:name="_Toc115266271"/>
      <w:bookmarkStart w:id="136" w:name="_Toc115700424"/>
      <w:bookmarkStart w:id="137" w:name="_Toc115868295"/>
      <w:bookmarkStart w:id="138" w:name="_Toc115869154"/>
      <w:bookmarkStart w:id="139" w:name="_Toc113371750"/>
      <w:bookmarkStart w:id="140" w:name="_Toc114060256"/>
      <w:bookmarkStart w:id="141" w:name="_Toc115266272"/>
      <w:bookmarkStart w:id="142" w:name="_Toc115700425"/>
      <w:bookmarkStart w:id="143" w:name="_Toc115868296"/>
      <w:bookmarkStart w:id="144" w:name="_Toc115869155"/>
      <w:bookmarkStart w:id="145" w:name="_Toc113371751"/>
      <w:bookmarkStart w:id="146" w:name="_Toc114060257"/>
      <w:bookmarkStart w:id="147" w:name="_Toc115266273"/>
      <w:bookmarkStart w:id="148" w:name="_Toc115700426"/>
      <w:bookmarkStart w:id="149" w:name="_Toc115868297"/>
      <w:bookmarkStart w:id="150" w:name="_Toc115869156"/>
      <w:bookmarkStart w:id="151" w:name="_Toc113371752"/>
      <w:bookmarkStart w:id="152" w:name="_Toc114060258"/>
      <w:bookmarkStart w:id="153" w:name="_Toc115266274"/>
      <w:bookmarkStart w:id="154" w:name="_Toc115700427"/>
      <w:bookmarkStart w:id="155" w:name="_Toc115868298"/>
      <w:bookmarkStart w:id="156" w:name="_Toc115869157"/>
      <w:bookmarkStart w:id="157" w:name="_Toc173252874"/>
      <w:bookmarkEnd w:id="127"/>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r w:rsidRPr="007E6AEE">
        <w:t xml:space="preserve">NEP </w:t>
      </w:r>
      <w:r w:rsidR="00541D57" w:rsidRPr="007E6AEE">
        <w:t>/ CEP stack modeling</w:t>
      </w:r>
      <w:bookmarkEnd w:id="157"/>
      <w:r w:rsidR="00826424" w:rsidRPr="007E6AEE">
        <w:t xml:space="preserve"> </w:t>
      </w:r>
    </w:p>
    <w:p w14:paraId="598F8670" w14:textId="6A589170" w:rsidR="003F3A4B" w:rsidRPr="007E6AEE" w:rsidRDefault="003F3A4B" w:rsidP="00541D57">
      <w:pPr>
        <w:rPr>
          <w:rFonts w:cs="Times New Roman"/>
          <w:szCs w:val="22"/>
        </w:rPr>
      </w:pPr>
      <w:r w:rsidRPr="007E6AEE">
        <w:rPr>
          <w:rFonts w:cs="Times New Roman"/>
          <w:szCs w:val="22"/>
        </w:rPr>
        <w:t xml:space="preserve">The </w:t>
      </w:r>
      <w:r w:rsidR="00541D57" w:rsidRPr="007E6AEE">
        <w:rPr>
          <w:rFonts w:cs="Times New Roman"/>
          <w:szCs w:val="22"/>
        </w:rPr>
        <w:t>NEP / CEP stack is modeled by using</w:t>
      </w:r>
      <w:r w:rsidR="00CB028E" w:rsidRPr="007E6AEE">
        <w:rPr>
          <w:rFonts w:cs="Times New Roman"/>
          <w:szCs w:val="22"/>
        </w:rPr>
        <w:t xml:space="preserve"> the following considerations</w:t>
      </w:r>
      <w:r w:rsidRPr="007E6AEE">
        <w:rPr>
          <w:rFonts w:cs="Times New Roman"/>
          <w:szCs w:val="22"/>
        </w:rPr>
        <w:t>:</w:t>
      </w:r>
    </w:p>
    <w:p w14:paraId="6286E59A" w14:textId="3D5E1F48" w:rsidR="003F3A4B" w:rsidRPr="007E6AEE" w:rsidRDefault="00CB028E" w:rsidP="000A114F">
      <w:pPr>
        <w:pStyle w:val="ListParagraph"/>
        <w:numPr>
          <w:ilvl w:val="0"/>
          <w:numId w:val="37"/>
        </w:numPr>
        <w:rPr>
          <w:rFonts w:cs="Times New Roman"/>
          <w:szCs w:val="22"/>
        </w:rPr>
      </w:pPr>
      <w:r w:rsidRPr="007E6AEE">
        <w:rPr>
          <w:rFonts w:cs="Times New Roman"/>
          <w:szCs w:val="22"/>
        </w:rPr>
        <w:t>Every</w:t>
      </w:r>
      <w:r w:rsidR="003F3A4B" w:rsidRPr="007E6AEE">
        <w:rPr>
          <w:rFonts w:cs="Times New Roman"/>
          <w:szCs w:val="22"/>
        </w:rPr>
        <w:t xml:space="preserve"> CEP directly instantiated on top of a given NEP </w:t>
      </w:r>
      <w:r w:rsidRPr="007E6AEE">
        <w:rPr>
          <w:rFonts w:cs="Times New Roman"/>
          <w:szCs w:val="22"/>
        </w:rPr>
        <w:t>is</w:t>
      </w:r>
      <w:r w:rsidR="003F3A4B" w:rsidRPr="007E6AEE">
        <w:rPr>
          <w:rFonts w:cs="Times New Roman"/>
          <w:szCs w:val="22"/>
        </w:rPr>
        <w:t xml:space="preserve"> listed in the cep-list parameter of the NEP.</w:t>
      </w:r>
    </w:p>
    <w:p w14:paraId="15FCDD9B" w14:textId="69223DB5" w:rsidR="003F3A4B" w:rsidRPr="007E6AEE" w:rsidRDefault="003F3A4B" w:rsidP="000A114F">
      <w:pPr>
        <w:pStyle w:val="ListParagraph"/>
        <w:numPr>
          <w:ilvl w:val="0"/>
          <w:numId w:val="37"/>
        </w:numPr>
        <w:rPr>
          <w:rFonts w:cs="Times New Roman"/>
          <w:szCs w:val="22"/>
        </w:rPr>
      </w:pPr>
      <w:r w:rsidRPr="007E6AEE">
        <w:rPr>
          <w:rFonts w:cs="Times New Roman"/>
          <w:szCs w:val="22"/>
        </w:rPr>
        <w:t xml:space="preserve">A single </w:t>
      </w:r>
      <w:r w:rsidR="00CB028E" w:rsidRPr="007E6AEE">
        <w:rPr>
          <w:rFonts w:cs="Times New Roman"/>
          <w:szCs w:val="22"/>
        </w:rPr>
        <w:t>NEP reference within a CEP (</w:t>
      </w:r>
      <w:r w:rsidR="00826424" w:rsidRPr="007E6AEE">
        <w:rPr>
          <w:rFonts w:cs="Times New Roman"/>
          <w:b/>
          <w:i/>
          <w:szCs w:val="22"/>
        </w:rPr>
        <w:t>tapi-connectivity:connection-end-point/parent-node-edge-point</w:t>
      </w:r>
      <w:r w:rsidR="00CB028E" w:rsidRPr="007E6AEE">
        <w:rPr>
          <w:rFonts w:cs="Times New Roman"/>
          <w:b/>
          <w:i/>
          <w:szCs w:val="22"/>
        </w:rPr>
        <w:t>)</w:t>
      </w:r>
      <w:r w:rsidR="00826424" w:rsidRPr="007E6AEE" w:rsidDel="00FA14A4">
        <w:rPr>
          <w:rFonts w:cs="Times New Roman"/>
          <w:szCs w:val="22"/>
        </w:rPr>
        <w:t xml:space="preserve"> </w:t>
      </w:r>
      <w:r w:rsidR="00CB028E" w:rsidRPr="007E6AEE">
        <w:rPr>
          <w:rFonts w:cs="Times New Roman"/>
          <w:szCs w:val="22"/>
        </w:rPr>
        <w:t xml:space="preserve">points to the </w:t>
      </w:r>
      <w:r w:rsidRPr="007E6AEE">
        <w:rPr>
          <w:rFonts w:cs="Times New Roman"/>
          <w:szCs w:val="22"/>
        </w:rPr>
        <w:t>NEP supporting the CEP (and which is also implicit by the position of the CEP in the Yang tree)</w:t>
      </w:r>
    </w:p>
    <w:p w14:paraId="72E2D159" w14:textId="3FEE3758" w:rsidR="003F3A4B" w:rsidRPr="007E6AEE" w:rsidRDefault="00CB028E" w:rsidP="000A114F">
      <w:pPr>
        <w:pStyle w:val="ListParagraph"/>
        <w:numPr>
          <w:ilvl w:val="0"/>
          <w:numId w:val="37"/>
        </w:numPr>
        <w:rPr>
          <w:rFonts w:cs="Times New Roman"/>
          <w:szCs w:val="22"/>
        </w:rPr>
      </w:pPr>
      <w:r w:rsidRPr="007E6AEE">
        <w:rPr>
          <w:rFonts w:cs="Times New Roman"/>
          <w:szCs w:val="22"/>
        </w:rPr>
        <w:t>A list of NEP references within a CEP (</w:t>
      </w:r>
      <w:r w:rsidR="00826424" w:rsidRPr="007E6AEE">
        <w:rPr>
          <w:rFonts w:cs="Times New Roman"/>
          <w:b/>
          <w:i/>
          <w:szCs w:val="22"/>
        </w:rPr>
        <w:t>tapi-connectivity:connection-end-point/client-node-edge-point</w:t>
      </w:r>
      <w:r w:rsidRPr="007E6AEE">
        <w:rPr>
          <w:rFonts w:cs="Times New Roman"/>
          <w:b/>
          <w:i/>
          <w:szCs w:val="22"/>
        </w:rPr>
        <w:t>)</w:t>
      </w:r>
      <w:r w:rsidR="00826424" w:rsidRPr="007E6AEE" w:rsidDel="00FA14A4">
        <w:rPr>
          <w:rFonts w:cs="Times New Roman"/>
          <w:b/>
          <w:i/>
          <w:szCs w:val="22"/>
        </w:rPr>
        <w:t xml:space="preserve"> </w:t>
      </w:r>
      <w:r w:rsidRPr="007E6AEE">
        <w:rPr>
          <w:rFonts w:cs="Times New Roman"/>
          <w:szCs w:val="22"/>
        </w:rPr>
        <w:t>points to the NEPs instantiated over the CEP.</w:t>
      </w:r>
      <w:r w:rsidR="00826424" w:rsidRPr="007E6AEE">
        <w:rPr>
          <w:rFonts w:cs="Times New Roman"/>
          <w:szCs w:val="22"/>
        </w:rPr>
        <w:t xml:space="preserve"> </w:t>
      </w:r>
    </w:p>
    <w:p w14:paraId="5840E6C4" w14:textId="13B4E664" w:rsidR="00826424" w:rsidRPr="007E6AEE" w:rsidRDefault="00826424" w:rsidP="00E32248">
      <w:pPr>
        <w:rPr>
          <w:rFonts w:eastAsia="Times New Roman" w:cs="Times New Roman"/>
          <w:color w:val="auto"/>
          <w:szCs w:val="24"/>
          <w:lang w:eastAsia="ar-SA"/>
        </w:rPr>
      </w:pPr>
      <w:r w:rsidRPr="007E6AEE">
        <w:rPr>
          <w:rFonts w:cs="Times New Roman"/>
          <w:szCs w:val="22"/>
        </w:rPr>
        <w:lastRenderedPageBreak/>
        <w:t>as shown in the Yang tree snippet below:</w:t>
      </w:r>
    </w:p>
    <w:p w14:paraId="4CE1D7E7" w14:textId="77777777" w:rsidR="00826424" w:rsidRPr="007E6AEE" w:rsidRDefault="00826424" w:rsidP="00826424">
      <w:pPr>
        <w:pStyle w:val="TR-JSONsnippet"/>
      </w:pPr>
      <w:r w:rsidRPr="007E6AEE">
        <w:t>augment /tapi-common:context/tapi-topology:topology-context/tapi-topology:topology/tapi-topology:node/tapi-topology:owned-node-edge-point:</w:t>
      </w:r>
    </w:p>
    <w:p w14:paraId="0F248593" w14:textId="77777777" w:rsidR="00826424" w:rsidRPr="007E6AEE" w:rsidRDefault="00826424" w:rsidP="00826424">
      <w:pPr>
        <w:pStyle w:val="TR-JSONsnippet"/>
      </w:pPr>
      <w:r w:rsidRPr="007E6AEE">
        <w:t xml:space="preserve">    +--ro </w:t>
      </w:r>
      <w:r w:rsidRPr="007E6AEE">
        <w:rPr>
          <w:b/>
          <w:bCs/>
          <w:color w:val="7030A0"/>
        </w:rPr>
        <w:t>cep-list</w:t>
      </w:r>
    </w:p>
    <w:p w14:paraId="072504EA" w14:textId="77777777" w:rsidR="00826424" w:rsidRPr="007E6AEE" w:rsidRDefault="00826424" w:rsidP="00826424">
      <w:pPr>
        <w:pStyle w:val="TR-JSONsnippet"/>
      </w:pPr>
      <w:r w:rsidRPr="007E6AEE">
        <w:t xml:space="preserve">       +--ro connection-end-point* [uuid]</w:t>
      </w:r>
    </w:p>
    <w:p w14:paraId="323A3470" w14:textId="77777777" w:rsidR="00826424" w:rsidRPr="007E6AEE" w:rsidRDefault="00826424" w:rsidP="00826424">
      <w:pPr>
        <w:pStyle w:val="TR-JSONsnippet"/>
        <w:rPr>
          <w:b/>
          <w:bCs/>
          <w:color w:val="7030A0"/>
        </w:rPr>
      </w:pPr>
      <w:r w:rsidRPr="007E6AEE">
        <w:t xml:space="preserve">          +--ro </w:t>
      </w:r>
      <w:r w:rsidRPr="007E6AEE">
        <w:rPr>
          <w:b/>
          <w:bCs/>
          <w:color w:val="7030A0"/>
        </w:rPr>
        <w:t>parent-node-edge-point</w:t>
      </w:r>
    </w:p>
    <w:p w14:paraId="7DFA85B3" w14:textId="77777777" w:rsidR="00826424" w:rsidRPr="007E6AEE" w:rsidRDefault="00826424" w:rsidP="00826424">
      <w:pPr>
        <w:pStyle w:val="TR-JSONsnippet"/>
      </w:pPr>
      <w:r w:rsidRPr="007E6AEE">
        <w:t xml:space="preserve">          |  +--ro topology-uuid?          </w:t>
      </w:r>
    </w:p>
    <w:p w14:paraId="0EE81C24" w14:textId="77777777" w:rsidR="00826424" w:rsidRPr="007E6AEE" w:rsidRDefault="00826424" w:rsidP="00826424">
      <w:pPr>
        <w:pStyle w:val="TR-JSONsnippet"/>
      </w:pPr>
      <w:r w:rsidRPr="007E6AEE">
        <w:t xml:space="preserve">          |  +--ro node-uuid?              </w:t>
      </w:r>
    </w:p>
    <w:p w14:paraId="798C4B25" w14:textId="77777777" w:rsidR="00826424" w:rsidRPr="007E6AEE" w:rsidRDefault="00826424" w:rsidP="00826424">
      <w:pPr>
        <w:pStyle w:val="TR-JSONsnippet"/>
      </w:pPr>
      <w:r w:rsidRPr="007E6AEE">
        <w:t xml:space="preserve">          |  +--ro node-edge-point-uuid?   </w:t>
      </w:r>
    </w:p>
    <w:p w14:paraId="162BC1E1" w14:textId="77777777" w:rsidR="00826424" w:rsidRPr="007E6AEE" w:rsidRDefault="00826424" w:rsidP="00826424">
      <w:pPr>
        <w:pStyle w:val="TR-JSONsnippet"/>
      </w:pPr>
      <w:r w:rsidRPr="007E6AEE">
        <w:t xml:space="preserve">          +--ro </w:t>
      </w:r>
      <w:r w:rsidRPr="007E6AEE">
        <w:rPr>
          <w:b/>
          <w:bCs/>
          <w:color w:val="7030A0"/>
        </w:rPr>
        <w:t>client-node-edge-point*</w:t>
      </w:r>
      <w:r w:rsidRPr="007E6AEE">
        <w:t xml:space="preserve"> [topology-uuid node-uuid node-edge-point-uuid]</w:t>
      </w:r>
    </w:p>
    <w:p w14:paraId="27B99CE5" w14:textId="77777777" w:rsidR="00826424" w:rsidRPr="007E6AEE" w:rsidRDefault="00826424" w:rsidP="00826424">
      <w:pPr>
        <w:pStyle w:val="TR-JSONsnippet"/>
      </w:pPr>
      <w:r w:rsidRPr="007E6AEE">
        <w:t xml:space="preserve">          |  +--ro topology-uuid           </w:t>
      </w:r>
    </w:p>
    <w:p w14:paraId="16C4D3F6" w14:textId="77777777" w:rsidR="00826424" w:rsidRPr="007E6AEE" w:rsidRDefault="00826424" w:rsidP="00826424">
      <w:pPr>
        <w:pStyle w:val="TR-JSONsnippet"/>
        <w:rPr>
          <w:lang w:eastAsia="de-DE"/>
        </w:rPr>
      </w:pPr>
      <w:r w:rsidRPr="007E6AEE">
        <w:t xml:space="preserve">          |  +--ro node-uuid</w:t>
      </w:r>
    </w:p>
    <w:p w14:paraId="180444E2" w14:textId="77777777" w:rsidR="00826424" w:rsidRPr="007E6AEE" w:rsidRDefault="00826424" w:rsidP="00826424">
      <w:pPr>
        <w:pStyle w:val="TR-JSONsnippet"/>
        <w:rPr>
          <w:szCs w:val="18"/>
          <w:lang w:eastAsia="de-DE"/>
        </w:rPr>
      </w:pPr>
      <w:r w:rsidRPr="007E6AEE">
        <w:t xml:space="preserve">          |  +--ro node-edge-point-uuid          </w:t>
      </w:r>
    </w:p>
    <w:p w14:paraId="61EF9CF0" w14:textId="77777777" w:rsidR="004207DE" w:rsidRPr="007E6AEE" w:rsidRDefault="004207DE" w:rsidP="001C3445"/>
    <w:p w14:paraId="2F3E0ADA" w14:textId="37F7CD36" w:rsidR="009767D3" w:rsidRPr="007E6AEE" w:rsidRDefault="009767D3" w:rsidP="00EE1929">
      <w:pPr>
        <w:pStyle w:val="Heading3"/>
      </w:pPr>
      <w:bookmarkStart w:id="158" w:name="_Toc173252875"/>
      <w:bookmarkStart w:id="159" w:name="_Toc14454023"/>
      <w:bookmarkStart w:id="160" w:name="_Toc16163729"/>
      <w:r w:rsidRPr="007E6AEE">
        <w:t>TAPI Global and Local objects</w:t>
      </w:r>
      <w:bookmarkEnd w:id="158"/>
    </w:p>
    <w:p w14:paraId="35D0C00F" w14:textId="77777777" w:rsidR="00C04A6D" w:rsidRPr="007E6AEE" w:rsidRDefault="009767D3" w:rsidP="009767D3">
      <w:r w:rsidRPr="007E6AEE">
        <w:t xml:space="preserve">TAPI models define </w:t>
      </w:r>
      <w:r w:rsidRPr="007E6AEE">
        <w:rPr>
          <w:i/>
          <w:iCs/>
        </w:rPr>
        <w:t>Global objects</w:t>
      </w:r>
      <w:r w:rsidRPr="007E6AEE">
        <w:t xml:space="preserve"> and </w:t>
      </w:r>
      <w:r w:rsidRPr="007E6AEE">
        <w:rPr>
          <w:i/>
          <w:iCs/>
        </w:rPr>
        <w:t>Local objects</w:t>
      </w:r>
      <w:r w:rsidR="00C04A6D" w:rsidRPr="007E6AEE">
        <w:t xml:space="preserve">: </w:t>
      </w:r>
    </w:p>
    <w:p w14:paraId="482E47B3" w14:textId="0318953F" w:rsidR="00C04A6D" w:rsidRPr="007E6AEE" w:rsidRDefault="00C04A6D" w:rsidP="009767D3">
      <w:r w:rsidRPr="007E6AEE">
        <w:t xml:space="preserve">- </w:t>
      </w:r>
      <w:r w:rsidR="009767D3" w:rsidRPr="007E6AEE">
        <w:t xml:space="preserve">A global object </w:t>
      </w:r>
      <w:r w:rsidR="00FB05FA" w:rsidRPr="007E6AEE">
        <w:t xml:space="preserve">(an object that belongs to the GlobalClass) </w:t>
      </w:r>
      <w:r w:rsidR="009767D3" w:rsidRPr="007E6AEE">
        <w:t xml:space="preserve">includes </w:t>
      </w:r>
      <w:r w:rsidR="00756E9A" w:rsidRPr="007E6AEE">
        <w:t xml:space="preserve">an </w:t>
      </w:r>
      <w:r w:rsidR="009767D3" w:rsidRPr="007E6AEE">
        <w:rPr>
          <w:i/>
          <w:iCs/>
        </w:rPr>
        <w:t>uuid</w:t>
      </w:r>
      <w:r w:rsidR="009767D3" w:rsidRPr="007E6AEE">
        <w:t xml:space="preserve"> that is unique</w:t>
      </w:r>
      <w:r w:rsidR="00D32920" w:rsidRPr="007E6AEE">
        <w:t>.</w:t>
      </w:r>
      <w:r w:rsidR="009767D3" w:rsidRPr="007E6AEE">
        <w:t xml:space="preserve"> </w:t>
      </w:r>
    </w:p>
    <w:p w14:paraId="4801B05C" w14:textId="77777777" w:rsidR="00D32920" w:rsidRPr="007E6AEE" w:rsidRDefault="00C04A6D" w:rsidP="009767D3">
      <w:r w:rsidRPr="007E6AEE">
        <w:t>- A</w:t>
      </w:r>
      <w:r w:rsidR="009767D3" w:rsidRPr="007E6AEE">
        <w:t xml:space="preserve"> local object </w:t>
      </w:r>
      <w:r w:rsidR="005E00FB" w:rsidRPr="007E6AEE">
        <w:t xml:space="preserve">(an object that </w:t>
      </w:r>
      <w:r w:rsidR="00D32920" w:rsidRPr="007E6AEE">
        <w:t xml:space="preserve">belongs to the LocalClass) </w:t>
      </w:r>
      <w:r w:rsidR="009767D3" w:rsidRPr="007E6AEE">
        <w:t xml:space="preserve">includes a local-id which is an identifier that is unique in the context of the GlobalClass from which it is inseparable. </w:t>
      </w:r>
    </w:p>
    <w:p w14:paraId="0CF904D9" w14:textId="658626DF" w:rsidR="009767D3" w:rsidRPr="007E6AEE" w:rsidRDefault="009767D3" w:rsidP="009767D3">
      <w:r w:rsidRPr="007E6AEE">
        <w:t>It is important to note that both global and local objects have a corresponding identity which is based</w:t>
      </w:r>
      <w:r w:rsidR="001D27B6" w:rsidRPr="007E6AEE">
        <w:t xml:space="preserve"> on (inherits from)</w:t>
      </w:r>
      <w:r w:rsidRPr="007E6AEE">
        <w:t xml:space="preserve"> the “OBJECT_TYPE” identity</w:t>
      </w:r>
      <w:r w:rsidR="001D27B6" w:rsidRPr="007E6AEE">
        <w:t xml:space="preserve"> in </w:t>
      </w:r>
      <w:r w:rsidR="001D27B6" w:rsidRPr="007E6AEE">
        <w:rPr>
          <w:b/>
          <w:bCs/>
        </w:rPr>
        <w:t>tapi-common.yang</w:t>
      </w:r>
      <w:r w:rsidRPr="007E6AEE">
        <w:t>. Examples of global objects are SIPs, Connectivity Services, Connections, Nodes, NEPs, CEPs. Examples of local classes are CSEPs, MEPs, MIPs, Routes, ...</w:t>
      </w:r>
    </w:p>
    <w:p w14:paraId="46FD4AA1" w14:textId="013456DE" w:rsidR="008324EC" w:rsidRPr="007E6AEE" w:rsidRDefault="008C3967" w:rsidP="008C3967">
      <w:pPr>
        <w:pBdr>
          <w:top w:val="single" w:sz="4" w:space="1" w:color="auto"/>
          <w:left w:val="single" w:sz="4" w:space="4" w:color="auto"/>
          <w:bottom w:val="single" w:sz="4" w:space="1" w:color="auto"/>
          <w:right w:val="single" w:sz="4" w:space="4" w:color="auto"/>
          <w:between w:val="single" w:sz="4" w:space="1" w:color="auto"/>
          <w:bar w:val="single" w:sz="4" w:color="auto"/>
        </w:pBdr>
      </w:pPr>
      <w:r w:rsidRPr="007E6AEE">
        <w:t>TAPI models assume that only a single level of containment relationship is possible between a global object and local objects (local objects cannot contain local objects)</w:t>
      </w:r>
      <w:r w:rsidR="00F01241" w:rsidRPr="007E6AEE">
        <w:t>.</w:t>
      </w:r>
    </w:p>
    <w:p w14:paraId="01D059E9" w14:textId="6FD544D5" w:rsidR="008324EC" w:rsidRPr="007E6AEE" w:rsidRDefault="008324EC" w:rsidP="008324EC">
      <w:pPr>
        <w:rPr>
          <w:szCs w:val="22"/>
        </w:rPr>
      </w:pPr>
      <w:r w:rsidRPr="007E6AEE">
        <w:rPr>
          <w:szCs w:val="22"/>
        </w:rPr>
        <w:t xml:space="preserve">Both local and global objects contain </w:t>
      </w:r>
      <w:r w:rsidRPr="007E6AEE">
        <w:rPr>
          <w:i/>
          <w:iCs/>
          <w:szCs w:val="22"/>
        </w:rPr>
        <w:t>a list of name</w:t>
      </w:r>
      <w:r w:rsidR="0055361B" w:rsidRPr="007E6AEE">
        <w:rPr>
          <w:i/>
          <w:iCs/>
          <w:szCs w:val="22"/>
        </w:rPr>
        <w:t>-value pai</w:t>
      </w:r>
      <w:r w:rsidR="00237472" w:rsidRPr="007E6AEE">
        <w:rPr>
          <w:i/>
          <w:iCs/>
          <w:szCs w:val="22"/>
        </w:rPr>
        <w:t>rs</w:t>
      </w:r>
      <w:r w:rsidR="0055361B" w:rsidRPr="007E6AEE">
        <w:rPr>
          <w:szCs w:val="22"/>
        </w:rPr>
        <w:t xml:space="preserve">. The list is indexed by the value name and each entry contains the value name and the </w:t>
      </w:r>
      <w:r w:rsidR="00F94496" w:rsidRPr="007E6AEE">
        <w:rPr>
          <w:szCs w:val="22"/>
        </w:rPr>
        <w:t>actual value.</w:t>
      </w:r>
      <w:r w:rsidR="006D52E8" w:rsidRPr="007E6AEE">
        <w:rPr>
          <w:szCs w:val="22"/>
        </w:rPr>
        <w:t xml:space="preserve"> This can be used e.g.</w:t>
      </w:r>
      <w:r w:rsidR="00237472" w:rsidRPr="007E6AEE">
        <w:rPr>
          <w:szCs w:val="22"/>
        </w:rPr>
        <w:t>,</w:t>
      </w:r>
      <w:r w:rsidR="006D52E8" w:rsidRPr="007E6AEE">
        <w:rPr>
          <w:szCs w:val="22"/>
        </w:rPr>
        <w:t xml:space="preserve"> in GET operations as in </w:t>
      </w:r>
      <w:r w:rsidR="00B06D5B" w:rsidRPr="007E6AEE">
        <w:rPr>
          <w:szCs w:val="22"/>
        </w:rPr>
        <w:t>.../path-to-object/name</w:t>
      </w:r>
      <w:r w:rsidR="003556F0" w:rsidRPr="007E6AEE">
        <w:rPr>
          <w:szCs w:val="22"/>
        </w:rPr>
        <w:t>["value-name"]/value.</w:t>
      </w:r>
      <w:r w:rsidRPr="007E6AEE">
        <w:rPr>
          <w:szCs w:val="22"/>
        </w:rPr>
        <w:t xml:space="preserve"> </w:t>
      </w:r>
    </w:p>
    <w:p w14:paraId="719DBA87" w14:textId="63AE429A" w:rsidR="00821ABD" w:rsidRPr="007E6AEE" w:rsidRDefault="1D401E90" w:rsidP="00EE1929">
      <w:pPr>
        <w:pStyle w:val="Heading3"/>
      </w:pPr>
      <w:bookmarkStart w:id="161" w:name="_Ref118367250"/>
      <w:bookmarkStart w:id="162" w:name="_Toc173252876"/>
      <w:r w:rsidRPr="007E6AEE">
        <w:t>Equipment model</w:t>
      </w:r>
      <w:bookmarkEnd w:id="161"/>
      <w:bookmarkEnd w:id="162"/>
    </w:p>
    <w:p w14:paraId="70C6D789" w14:textId="63A130C9" w:rsidR="00CC4AFC" w:rsidRPr="007E6AEE" w:rsidRDefault="1D401E90" w:rsidP="1D401E90">
      <w:r w:rsidRPr="007E6AEE">
        <w:rPr>
          <w:rFonts w:eastAsia="Times New Roman" w:cs="Times New Roman"/>
          <w:szCs w:val="22"/>
        </w:rPr>
        <w:t>When a TAPI server implements the equipment model, the TAPI context is augmented with additional tapi-equipment related information. The tapi-equipment/physical-context encompasses a list of devices and a list of physical-spa</w:t>
      </w:r>
      <w:r w:rsidR="00472C3D" w:rsidRPr="007E6AEE">
        <w:rPr>
          <w:rFonts w:eastAsia="Times New Roman" w:cs="Times New Roman"/>
          <w:szCs w:val="22"/>
        </w:rPr>
        <w:t>ns.</w:t>
      </w:r>
    </w:p>
    <w:p w14:paraId="07A04805" w14:textId="295919BC" w:rsidR="00CC4AFC" w:rsidRPr="007E6AEE" w:rsidRDefault="1D401E90" w:rsidP="1D401E90">
      <w:r w:rsidRPr="007E6AEE">
        <w:rPr>
          <w:rFonts w:eastAsia="Times New Roman" w:cs="Times New Roman"/>
          <w:b/>
          <w:bCs/>
          <w:szCs w:val="22"/>
        </w:rPr>
        <w:t>device:</w:t>
      </w:r>
      <w:r w:rsidRPr="007E6AEE">
        <w:rPr>
          <w:rFonts w:eastAsia="Times New Roman" w:cs="Times New Roman"/>
          <w:szCs w:val="22"/>
        </w:rPr>
        <w:t xml:space="preserve"> A logical grouping of Equipment and Access Ports that are closely located and support a coherent system of related functions. A device may be formed from one or more equipments.</w:t>
      </w:r>
      <w:r w:rsidR="00140C87" w:rsidRPr="007E6AEE">
        <w:rPr>
          <w:rFonts w:eastAsia="Times New Roman" w:cs="Times New Roman"/>
          <w:szCs w:val="22"/>
        </w:rPr>
        <w:t xml:space="preserve"> Examples of devices are a ROADM or an amplifier.</w:t>
      </w:r>
    </w:p>
    <w:p w14:paraId="084BDA5E" w14:textId="2712C35A" w:rsidR="00CC4AFC" w:rsidRPr="007E6AEE" w:rsidRDefault="1D401E90" w:rsidP="1D401E90">
      <w:r w:rsidRPr="007E6AEE">
        <w:rPr>
          <w:rFonts w:eastAsia="Times New Roman" w:cs="Times New Roman"/>
          <w:b/>
          <w:bCs/>
          <w:szCs w:val="22"/>
        </w:rPr>
        <w:t>equipment:</w:t>
      </w:r>
      <w:r w:rsidRPr="007E6AEE">
        <w:rPr>
          <w:rFonts w:eastAsia="Times New Roman" w:cs="Times New Roman"/>
          <w:szCs w:val="22"/>
        </w:rPr>
        <w:t xml:space="preserve"> A (solid) physical entity</w:t>
      </w:r>
      <w:r w:rsidR="00FD7C2D" w:rsidRPr="007E6AEE">
        <w:rPr>
          <w:rFonts w:ascii="ZWAdobeF" w:eastAsia="Times New Roman" w:hAnsi="ZWAdobeF" w:cs="ZWAdobeF"/>
          <w:color w:val="auto"/>
          <w:sz w:val="2"/>
          <w:szCs w:val="2"/>
        </w:rPr>
        <w:t>4F</w:t>
      </w:r>
      <w:r w:rsidR="00CC4AFC" w:rsidRPr="007E6AEE">
        <w:rPr>
          <w:rStyle w:val="FootnoteReference"/>
          <w:rFonts w:eastAsia="Times New Roman" w:cs="Times New Roman"/>
          <w:szCs w:val="22"/>
        </w:rPr>
        <w:footnoteReference w:id="6"/>
      </w:r>
      <w:r w:rsidRPr="007E6AEE">
        <w:rPr>
          <w:rFonts w:eastAsia="Times New Roman" w:cs="Times New Roman"/>
          <w:szCs w:val="22"/>
        </w:rPr>
        <w:t xml:space="preserve"> that is field replaceable</w:t>
      </w:r>
      <w:r w:rsidR="00FD7C2D" w:rsidRPr="007E6AEE">
        <w:rPr>
          <w:rFonts w:ascii="ZWAdobeF" w:eastAsia="Times New Roman" w:hAnsi="ZWAdobeF" w:cs="ZWAdobeF"/>
          <w:color w:val="auto"/>
          <w:sz w:val="2"/>
          <w:szCs w:val="2"/>
        </w:rPr>
        <w:t>5F</w:t>
      </w:r>
      <w:r w:rsidR="00CC4AFC" w:rsidRPr="007E6AEE">
        <w:rPr>
          <w:rStyle w:val="FootnoteReference"/>
          <w:rFonts w:eastAsia="Times New Roman" w:cs="Times New Roman"/>
          <w:szCs w:val="22"/>
        </w:rPr>
        <w:footnoteReference w:id="7"/>
      </w:r>
      <w:r w:rsidRPr="007E6AEE">
        <w:rPr>
          <w:rFonts w:eastAsia="Times New Roman" w:cs="Times New Roman"/>
          <w:szCs w:val="22"/>
        </w:rPr>
        <w:t>. An equipment may also include expressed non-field replaceable parts. An equipment may have holders within it.</w:t>
      </w:r>
    </w:p>
    <w:p w14:paraId="15B661AE" w14:textId="18AB108A" w:rsidR="00CC4AFC" w:rsidRPr="007E6AEE" w:rsidRDefault="1D401E90" w:rsidP="1D401E90">
      <w:r w:rsidRPr="007E6AEE">
        <w:rPr>
          <w:rFonts w:eastAsia="Times New Roman" w:cs="Times New Roman"/>
          <w:b/>
          <w:bCs/>
          <w:szCs w:val="22"/>
        </w:rPr>
        <w:t xml:space="preserve">holder: </w:t>
      </w:r>
      <w:r w:rsidRPr="007E6AEE">
        <w:rPr>
          <w:rFonts w:eastAsia="Times New Roman" w:cs="Times New Roman"/>
          <w:szCs w:val="22"/>
        </w:rPr>
        <w:t>A physical space that can be fitted with an equipment.</w:t>
      </w:r>
    </w:p>
    <w:p w14:paraId="1FEDF87F" w14:textId="51036C71" w:rsidR="00CC4AFC" w:rsidRPr="007E6AEE" w:rsidRDefault="1D401E90" w:rsidP="1D401E90">
      <w:r w:rsidRPr="007E6AEE">
        <w:rPr>
          <w:rFonts w:eastAsia="Times New Roman" w:cs="Times New Roman"/>
          <w:b/>
          <w:bCs/>
          <w:szCs w:val="22"/>
        </w:rPr>
        <w:t xml:space="preserve">access-port: </w:t>
      </w:r>
      <w:r w:rsidRPr="007E6AEE">
        <w:rPr>
          <w:rFonts w:eastAsia="Times New Roman" w:cs="Times New Roman"/>
          <w:szCs w:val="22"/>
        </w:rPr>
        <w:t xml:space="preserve">  A logical grouping of one or more pins/connectors from one or more equipments within the device that contains the access-port, that together support an indivisible flow of signal (where any one pin/connector removed from the group will prevent the signal from flowing successfully). Note that an access-port may be facing out from the device or may be internal to the device.</w:t>
      </w:r>
    </w:p>
    <w:p w14:paraId="442E1CCC" w14:textId="45AC1C6E" w:rsidR="00CC4AFC" w:rsidRPr="007E6AEE" w:rsidRDefault="1D401E90" w:rsidP="1D401E90">
      <w:r w:rsidRPr="007E6AEE">
        <w:rPr>
          <w:rFonts w:eastAsia="Times New Roman" w:cs="Times New Roman"/>
          <w:b/>
          <w:bCs/>
          <w:szCs w:val="22"/>
        </w:rPr>
        <w:lastRenderedPageBreak/>
        <w:t>physical-span:</w:t>
      </w:r>
      <w:r w:rsidRPr="007E6AEE">
        <w:rPr>
          <w:rFonts w:eastAsia="Times New Roman" w:cs="Times New Roman"/>
          <w:szCs w:val="22"/>
        </w:rPr>
        <w:t xml:space="preserve"> A logical grouping abstract-strands which joins two (or more) access-ports where the abstract-strands may be in series and in parallel in the physical-span. Note that not all access-ports will have associated physical-spans.</w:t>
      </w:r>
    </w:p>
    <w:p w14:paraId="40EA64CB" w14:textId="15DD0A65" w:rsidR="00CC4AFC" w:rsidRPr="007E6AEE" w:rsidRDefault="1D401E90" w:rsidP="1D401E90">
      <w:r w:rsidRPr="007E6AEE">
        <w:rPr>
          <w:rFonts w:eastAsia="Times New Roman" w:cs="Times New Roman"/>
          <w:b/>
          <w:bCs/>
          <w:szCs w:val="22"/>
        </w:rPr>
        <w:t xml:space="preserve">abstract-strand: </w:t>
      </w:r>
      <w:r w:rsidRPr="007E6AEE">
        <w:rPr>
          <w:rFonts w:eastAsia="Times New Roman" w:cs="Times New Roman"/>
          <w:szCs w:val="22"/>
        </w:rPr>
        <w:t>A logical grouping of one or more strands</w:t>
      </w:r>
      <w:r w:rsidR="00FD7C2D" w:rsidRPr="007E6AEE">
        <w:rPr>
          <w:rFonts w:ascii="ZWAdobeF" w:eastAsia="Times New Roman" w:hAnsi="ZWAdobeF" w:cs="ZWAdobeF"/>
          <w:color w:val="auto"/>
          <w:sz w:val="2"/>
          <w:szCs w:val="2"/>
        </w:rPr>
        <w:t>6F</w:t>
      </w:r>
      <w:r w:rsidR="00CC4AFC" w:rsidRPr="007E6AEE">
        <w:rPr>
          <w:rStyle w:val="FootnoteReference"/>
          <w:rFonts w:eastAsia="Times New Roman" w:cs="Times New Roman"/>
          <w:szCs w:val="22"/>
        </w:rPr>
        <w:footnoteReference w:id="8"/>
      </w:r>
      <w:r w:rsidRPr="007E6AEE">
        <w:rPr>
          <w:rFonts w:eastAsia="Times New Roman" w:cs="Times New Roman"/>
          <w:szCs w:val="22"/>
        </w:rPr>
        <w:t xml:space="preserve"> where the strands may be in parallel or in series, where the series of strands may be joined with a splice or a connector and where that join may be represented by one or more strand-joints.</w:t>
      </w:r>
    </w:p>
    <w:p w14:paraId="7DA5E4E3" w14:textId="691924DD" w:rsidR="00CC4AFC" w:rsidRPr="007E6AEE" w:rsidRDefault="1D401E90" w:rsidP="1D401E90">
      <w:r w:rsidRPr="007E6AEE">
        <w:rPr>
          <w:rFonts w:eastAsia="Times New Roman" w:cs="Times New Roman"/>
          <w:b/>
          <w:bCs/>
          <w:szCs w:val="22"/>
        </w:rPr>
        <w:t xml:space="preserve">strand-joint: </w:t>
      </w:r>
      <w:r w:rsidRPr="007E6AEE">
        <w:rPr>
          <w:rFonts w:eastAsia="Times New Roman" w:cs="Times New Roman"/>
          <w:szCs w:val="22"/>
        </w:rPr>
        <w:t>An abstract representation of some of the effects of a joint between two fibers where the joint may be a simple splice, a connector or back-to-back connectors joined by fiber. A joint between two fibers may be represented by multiple strand-joints where each strand-joint carries some of the properties of the joint. A strand-joint may represent characteristics (impairments etc.) of normal flow, contra flow, reflections etc.</w:t>
      </w:r>
    </w:p>
    <w:p w14:paraId="3F0E9DD9" w14:textId="71E782B8" w:rsidR="00CC4AFC" w:rsidRPr="007E6AEE" w:rsidRDefault="1D401E90" w:rsidP="1D401E90">
      <w:r w:rsidRPr="007E6AEE">
        <w:rPr>
          <w:rFonts w:eastAsia="Times New Roman" w:cs="Times New Roman"/>
          <w:szCs w:val="22"/>
        </w:rPr>
        <w:t>Note that connectors, pins</w:t>
      </w:r>
      <w:r w:rsidR="009559C4" w:rsidRPr="007E6AEE">
        <w:rPr>
          <w:rFonts w:eastAsia="Times New Roman" w:cs="Times New Roman"/>
          <w:szCs w:val="22"/>
        </w:rPr>
        <w:t>,</w:t>
      </w:r>
      <w:r w:rsidRPr="007E6AEE">
        <w:rPr>
          <w:rFonts w:eastAsia="Times New Roman" w:cs="Times New Roman"/>
          <w:szCs w:val="22"/>
        </w:rPr>
        <w:t xml:space="preserve"> and strands are intentionally not modelled directly. The abstract access-port could be used to model an individual pin of an individual connector, the abstract-strand could be used to model a single strand and the physical-span could be used to model a cable. However, the intention is that the entities provide a significant degree of abstraction in a usual deployment.</w:t>
      </w:r>
    </w:p>
    <w:p w14:paraId="0869F457" w14:textId="182040BC" w:rsidR="002C7309" w:rsidRPr="007E6AEE" w:rsidRDefault="1D401E90" w:rsidP="002C7CBA">
      <w:r w:rsidRPr="007E6AEE">
        <w:rPr>
          <w:rFonts w:eastAsia="Times New Roman" w:cs="Times New Roman"/>
          <w:sz w:val="24"/>
          <w:szCs w:val="24"/>
        </w:rPr>
        <w:t xml:space="preserve"> </w:t>
      </w:r>
      <w:r w:rsidR="002C7CBA" w:rsidRPr="007E6AEE">
        <w:rPr>
          <w:noProof/>
        </w:rPr>
        <w:drawing>
          <wp:inline distT="0" distB="0" distL="0" distR="0" wp14:anchorId="17452239" wp14:editId="47BCD044">
            <wp:extent cx="6755235" cy="2559050"/>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1">
                      <a:extLst>
                        <a:ext uri="{28A0092B-C50C-407E-A947-70E740481C1C}">
                          <a14:useLocalDpi xmlns:a14="http://schemas.microsoft.com/office/drawing/2010/main"/>
                        </a:ext>
                      </a:extLst>
                    </a:blip>
                    <a:srcRect r="5695"/>
                    <a:stretch/>
                  </pic:blipFill>
                  <pic:spPr bwMode="auto">
                    <a:xfrm>
                      <a:off x="0" y="0"/>
                      <a:ext cx="6762417" cy="2561771"/>
                    </a:xfrm>
                    <a:prstGeom prst="rect">
                      <a:avLst/>
                    </a:prstGeom>
                    <a:noFill/>
                    <a:ln>
                      <a:noFill/>
                    </a:ln>
                    <a:extLst>
                      <a:ext uri="{53640926-AAD7-44D8-BBD7-CCE9431645EC}">
                        <a14:shadowObscured xmlns:a14="http://schemas.microsoft.com/office/drawing/2010/main"/>
                      </a:ext>
                    </a:extLst>
                  </pic:spPr>
                </pic:pic>
              </a:graphicData>
            </a:graphic>
          </wp:inline>
        </w:drawing>
      </w:r>
    </w:p>
    <w:p w14:paraId="63CF5C0F" w14:textId="2012B3CF" w:rsidR="002C7309" w:rsidRPr="007E6AEE" w:rsidRDefault="002C7309" w:rsidP="002C7309">
      <w:pPr>
        <w:pStyle w:val="TableCaption"/>
        <w:keepNext w:val="0"/>
      </w:pPr>
      <w:bookmarkStart w:id="163" w:name="_Toc173253700"/>
      <w:r w:rsidRPr="007E6AEE">
        <w:t xml:space="preserve">Figure </w:t>
      </w:r>
      <w:r w:rsidRPr="007E6AEE">
        <w:fldChar w:fldCharType="begin"/>
      </w:r>
      <w:r w:rsidRPr="007E6AEE">
        <w:instrText>STYLEREF 1 \s</w:instrText>
      </w:r>
      <w:r w:rsidRPr="007E6AEE">
        <w:fldChar w:fldCharType="separate"/>
      </w:r>
      <w:r w:rsidR="00C64284">
        <w:rPr>
          <w:noProof/>
        </w:rPr>
        <w:t>3</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3</w:t>
      </w:r>
      <w:r w:rsidRPr="007E6AEE">
        <w:fldChar w:fldCharType="end"/>
      </w:r>
      <w:r w:rsidRPr="007E6AEE">
        <w:t xml:space="preserve"> View of the Physical Span model</w:t>
      </w:r>
      <w:bookmarkEnd w:id="163"/>
    </w:p>
    <w:p w14:paraId="03542D9B" w14:textId="5D5D31C7" w:rsidR="00CC4AFC" w:rsidRPr="007E6AEE" w:rsidRDefault="1D401E90" w:rsidP="1D401E90">
      <w:r w:rsidRPr="007E6AEE">
        <w:rPr>
          <w:rFonts w:eastAsia="Times New Roman" w:cs="Times New Roman"/>
          <w:szCs w:val="22"/>
        </w:rPr>
        <w:t xml:space="preserve">A connection may identify the equipments through which it passes using one or more </w:t>
      </w:r>
      <w:r w:rsidRPr="007E6AEE">
        <w:rPr>
          <w:rFonts w:eastAsia="Times New Roman" w:cs="Times New Roman"/>
          <w:b/>
          <w:bCs/>
          <w:i/>
          <w:iCs/>
          <w:szCs w:val="22"/>
        </w:rPr>
        <w:t>physical-routes</w:t>
      </w:r>
      <w:r w:rsidRPr="007E6AEE">
        <w:rPr>
          <w:rFonts w:eastAsia="Times New Roman" w:cs="Times New Roman"/>
          <w:szCs w:val="22"/>
        </w:rPr>
        <w:t>. A physical-route is an ordered list of physical-route-elements each of which describes the connector-pin on an equipment through which the signal of the connection passes where the description is either directly in terms of connector-pin details or in terms of an access-port which then provides the connector-pin details. Any combination of direct connector-pin statements and access-port statements is allowed.</w:t>
      </w:r>
      <w:r w:rsidR="00615418" w:rsidRPr="007E6AEE">
        <w:rPr>
          <w:rFonts w:eastAsia="Times New Roman" w:cs="Times New Roman"/>
          <w:szCs w:val="22"/>
        </w:rPr>
        <w:t xml:space="preserve"> This is described in the </w:t>
      </w:r>
      <w:r w:rsidR="006B4648" w:rsidRPr="007E6AEE">
        <w:rPr>
          <w:rFonts w:eastAsia="Times New Roman" w:cs="Times New Roman"/>
          <w:szCs w:val="22"/>
        </w:rPr>
        <w:fldChar w:fldCharType="begin"/>
      </w:r>
      <w:r w:rsidR="006B4648" w:rsidRPr="007E6AEE">
        <w:rPr>
          <w:rFonts w:eastAsia="Times New Roman" w:cs="Times New Roman"/>
          <w:szCs w:val="22"/>
        </w:rPr>
        <w:instrText xml:space="preserve"> REF _Ref118713624 \h </w:instrText>
      </w:r>
      <w:r w:rsidR="006B4648" w:rsidRPr="007E6AEE">
        <w:rPr>
          <w:rFonts w:eastAsia="Times New Roman" w:cs="Times New Roman"/>
          <w:szCs w:val="22"/>
        </w:rPr>
      </w:r>
      <w:r w:rsidR="006B4648" w:rsidRPr="007E6AEE">
        <w:rPr>
          <w:rFonts w:eastAsia="Times New Roman" w:cs="Times New Roman"/>
          <w:szCs w:val="22"/>
        </w:rPr>
        <w:fldChar w:fldCharType="separate"/>
      </w:r>
      <w:r w:rsidR="00C64284" w:rsidRPr="007E6AEE">
        <w:t xml:space="preserve">Figure </w:t>
      </w:r>
      <w:r w:rsidR="00C64284">
        <w:rPr>
          <w:noProof/>
        </w:rPr>
        <w:t>3</w:t>
      </w:r>
      <w:r w:rsidR="00C64284" w:rsidRPr="007E6AEE">
        <w:noBreakHyphen/>
      </w:r>
      <w:r w:rsidR="00C64284">
        <w:rPr>
          <w:noProof/>
        </w:rPr>
        <w:t>4</w:t>
      </w:r>
      <w:r w:rsidR="006B4648" w:rsidRPr="007E6AEE">
        <w:rPr>
          <w:rFonts w:eastAsia="Times New Roman" w:cs="Times New Roman"/>
          <w:szCs w:val="22"/>
        </w:rPr>
        <w:fldChar w:fldCharType="end"/>
      </w:r>
      <w:r w:rsidR="006B4648" w:rsidRPr="007E6AEE">
        <w:rPr>
          <w:rFonts w:eastAsia="Times New Roman" w:cs="Times New Roman"/>
          <w:szCs w:val="22"/>
        </w:rPr>
        <w:t>.</w:t>
      </w:r>
    </w:p>
    <w:p w14:paraId="2DBD4D40" w14:textId="32E6E387" w:rsidR="00CC4AFC" w:rsidRPr="007E6AEE" w:rsidRDefault="00901CA5" w:rsidP="1D401E90">
      <w:r w:rsidRPr="007E6AEE">
        <w:rPr>
          <w:noProof/>
        </w:rPr>
        <w:lastRenderedPageBreak/>
        <w:drawing>
          <wp:inline distT="0" distB="0" distL="0" distR="0" wp14:anchorId="7FA717F8" wp14:editId="72D286EE">
            <wp:extent cx="6645910" cy="420306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a:ext>
                      </a:extLst>
                    </a:blip>
                    <a:srcRect/>
                    <a:stretch>
                      <a:fillRect/>
                    </a:stretch>
                  </pic:blipFill>
                  <pic:spPr bwMode="auto">
                    <a:xfrm>
                      <a:off x="0" y="0"/>
                      <a:ext cx="6645910" cy="4203065"/>
                    </a:xfrm>
                    <a:prstGeom prst="rect">
                      <a:avLst/>
                    </a:prstGeom>
                    <a:noFill/>
                    <a:ln>
                      <a:noFill/>
                    </a:ln>
                  </pic:spPr>
                </pic:pic>
              </a:graphicData>
            </a:graphic>
          </wp:inline>
        </w:drawing>
      </w:r>
    </w:p>
    <w:p w14:paraId="643BF3D0" w14:textId="5B75A180" w:rsidR="006B4648" w:rsidRPr="007E6AEE" w:rsidRDefault="006B4648" w:rsidP="006B4648">
      <w:pPr>
        <w:pStyle w:val="TableCaption"/>
        <w:keepNext w:val="0"/>
      </w:pPr>
      <w:bookmarkStart w:id="164" w:name="_Ref118713624"/>
      <w:bookmarkStart w:id="165" w:name="_Toc173253701"/>
      <w:r w:rsidRPr="007E6AEE">
        <w:t xml:space="preserve">Figure </w:t>
      </w:r>
      <w:r w:rsidRPr="007E6AEE">
        <w:fldChar w:fldCharType="begin"/>
      </w:r>
      <w:r w:rsidRPr="007E6AEE">
        <w:instrText>STYLEREF 1 \s</w:instrText>
      </w:r>
      <w:r w:rsidRPr="007E6AEE">
        <w:fldChar w:fldCharType="separate"/>
      </w:r>
      <w:r w:rsidR="00C64284">
        <w:rPr>
          <w:noProof/>
        </w:rPr>
        <w:t>3</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4</w:t>
      </w:r>
      <w:r w:rsidRPr="007E6AEE">
        <w:fldChar w:fldCharType="end"/>
      </w:r>
      <w:bookmarkEnd w:id="164"/>
      <w:r w:rsidRPr="007E6AEE">
        <w:t xml:space="preserve"> View of the Physical Route model</w:t>
      </w:r>
      <w:bookmarkEnd w:id="165"/>
    </w:p>
    <w:p w14:paraId="32CE2152" w14:textId="1A0DE1DB" w:rsidR="00B243D5" w:rsidRPr="007E6AEE" w:rsidRDefault="008B3CA4" w:rsidP="008B3CA4">
      <w:pPr>
        <w:pStyle w:val="Heading3"/>
      </w:pPr>
      <w:bookmarkStart w:id="166" w:name="_Ref115263653"/>
      <w:bookmarkStart w:id="167" w:name="_Toc173252877"/>
      <w:r w:rsidRPr="007E6AEE">
        <w:t xml:space="preserve">Media Channel Optical </w:t>
      </w:r>
      <w:r w:rsidR="00B243D5" w:rsidRPr="007E6AEE">
        <w:t>Po</w:t>
      </w:r>
      <w:r w:rsidRPr="007E6AEE">
        <w:t>wer Considerations</w:t>
      </w:r>
      <w:bookmarkEnd w:id="166"/>
      <w:bookmarkEnd w:id="167"/>
    </w:p>
    <w:p w14:paraId="1827C0D5" w14:textId="7A9B4DB6" w:rsidR="008B3CA4" w:rsidRPr="007E6AEE" w:rsidRDefault="008B3CA4" w:rsidP="00AB1AD8">
      <w:pPr>
        <w:rPr>
          <w:szCs w:val="22"/>
        </w:rPr>
      </w:pPr>
      <w:r w:rsidRPr="007E6AEE">
        <w:rPr>
          <w:szCs w:val="22"/>
        </w:rPr>
        <w:t>TAPI SIPs and NEPs expose power capabilities (</w:t>
      </w:r>
      <w:r w:rsidRPr="007E6AEE">
        <w:rPr>
          <w:b/>
          <w:bCs/>
          <w:szCs w:val="22"/>
        </w:rPr>
        <w:t>power-management-capability-pac</w:t>
      </w:r>
      <w:r w:rsidRPr="007E6AEE">
        <w:rPr>
          <w:szCs w:val="22"/>
        </w:rPr>
        <w:t xml:space="preserve">), CSEPs </w:t>
      </w:r>
      <w:r w:rsidR="000B4332" w:rsidRPr="007E6AEE">
        <w:rPr>
          <w:szCs w:val="22"/>
        </w:rPr>
        <w:t>encompass</w:t>
      </w:r>
      <w:r w:rsidRPr="007E6AEE">
        <w:rPr>
          <w:szCs w:val="22"/>
        </w:rPr>
        <w:t xml:space="preserve"> intent</w:t>
      </w:r>
      <w:r w:rsidR="0027499D" w:rsidRPr="007E6AEE">
        <w:rPr>
          <w:szCs w:val="22"/>
        </w:rPr>
        <w:t xml:space="preserve"> (</w:t>
      </w:r>
      <w:r w:rsidR="0027499D" w:rsidRPr="007E6AEE">
        <w:rPr>
          <w:b/>
          <w:bCs/>
          <w:szCs w:val="22"/>
        </w:rPr>
        <w:t>power-management-config-pac</w:t>
      </w:r>
      <w:r w:rsidR="0027499D" w:rsidRPr="007E6AEE">
        <w:rPr>
          <w:szCs w:val="22"/>
        </w:rPr>
        <w:t>)</w:t>
      </w:r>
      <w:r w:rsidRPr="007E6AEE">
        <w:rPr>
          <w:szCs w:val="22"/>
        </w:rPr>
        <w:t xml:space="preserve"> and CEPs expose actual configuration</w:t>
      </w:r>
      <w:r w:rsidR="0020465A" w:rsidRPr="007E6AEE">
        <w:rPr>
          <w:szCs w:val="22"/>
        </w:rPr>
        <w:t xml:space="preserve"> (</w:t>
      </w:r>
      <w:r w:rsidR="0020465A" w:rsidRPr="007E6AEE">
        <w:rPr>
          <w:b/>
          <w:bCs/>
          <w:szCs w:val="22"/>
        </w:rPr>
        <w:t>power-measurement-pac</w:t>
      </w:r>
      <w:r w:rsidR="0020465A" w:rsidRPr="007E6AEE">
        <w:rPr>
          <w:szCs w:val="22"/>
        </w:rPr>
        <w:t>)</w:t>
      </w:r>
      <w:r w:rsidRPr="007E6AEE">
        <w:rPr>
          <w:szCs w:val="22"/>
        </w:rPr>
        <w:t>.</w:t>
      </w:r>
    </w:p>
    <w:p w14:paraId="07088CDC" w14:textId="22AD0A87" w:rsidR="00093554" w:rsidRPr="007E6AEE" w:rsidRDefault="00093554" w:rsidP="001941CD">
      <w:pPr>
        <w:pStyle w:val="Heading4"/>
      </w:pPr>
      <w:bookmarkStart w:id="168" w:name="_Toc173252878"/>
      <w:r w:rsidRPr="007E6AEE">
        <w:t>power-management-capability-pac</w:t>
      </w:r>
      <w:bookmarkEnd w:id="168"/>
    </w:p>
    <w:p w14:paraId="592E5A51" w14:textId="23E33D02" w:rsidR="002958F3" w:rsidRPr="007E6AEE" w:rsidRDefault="002958F3" w:rsidP="00AB1AD8">
      <w:pPr>
        <w:rPr>
          <w:szCs w:val="22"/>
        </w:rPr>
      </w:pPr>
      <w:r w:rsidRPr="007E6AEE">
        <w:rPr>
          <w:szCs w:val="22"/>
        </w:rPr>
        <w:t xml:space="preserve">The </w:t>
      </w:r>
      <w:r w:rsidRPr="007E6AEE">
        <w:rPr>
          <w:b/>
          <w:bCs/>
          <w:szCs w:val="22"/>
        </w:rPr>
        <w:t>power-management-capability-pac</w:t>
      </w:r>
      <w:r w:rsidRPr="007E6AEE">
        <w:rPr>
          <w:szCs w:val="22"/>
        </w:rPr>
        <w:t xml:space="preserve"> is a list of entries, each one specifies:</w:t>
      </w:r>
    </w:p>
    <w:p w14:paraId="3268BF05" w14:textId="5DE52D55" w:rsidR="00B93DE9" w:rsidRPr="007E6AEE" w:rsidRDefault="00B93DE9" w:rsidP="000A114F">
      <w:pPr>
        <w:pStyle w:val="ListParagraph"/>
        <w:numPr>
          <w:ilvl w:val="0"/>
          <w:numId w:val="37"/>
        </w:numPr>
        <w:rPr>
          <w:szCs w:val="22"/>
        </w:rPr>
      </w:pPr>
      <w:r w:rsidRPr="007E6AEE">
        <w:rPr>
          <w:szCs w:val="22"/>
        </w:rPr>
        <w:t xml:space="preserve">spectrum </w:t>
      </w:r>
      <w:r w:rsidR="004650AF" w:rsidRPr="007E6AEE">
        <w:rPr>
          <w:szCs w:val="22"/>
        </w:rPr>
        <w:t>with upper-frequency and lower-frequency defining the applicable frequency range</w:t>
      </w:r>
      <w:r w:rsidR="000C5CB5" w:rsidRPr="007E6AEE">
        <w:rPr>
          <w:szCs w:val="22"/>
        </w:rPr>
        <w:t>.</w:t>
      </w:r>
    </w:p>
    <w:p w14:paraId="75CE72B7" w14:textId="2CD517BD" w:rsidR="003F0849" w:rsidRPr="007E6AEE" w:rsidRDefault="004650AF" w:rsidP="000A114F">
      <w:pPr>
        <w:pStyle w:val="ListParagraph"/>
        <w:numPr>
          <w:ilvl w:val="0"/>
          <w:numId w:val="37"/>
        </w:numPr>
        <w:rPr>
          <w:szCs w:val="22"/>
        </w:rPr>
      </w:pPr>
      <w:r w:rsidRPr="007E6AEE">
        <w:rPr>
          <w:szCs w:val="22"/>
        </w:rPr>
        <w:t xml:space="preserve">4 power data nodes each including </w:t>
      </w:r>
      <w:r w:rsidR="000C0777" w:rsidRPr="007E6AEE">
        <w:rPr>
          <w:szCs w:val="22"/>
        </w:rPr>
        <w:t>total-power (in dBm) and</w:t>
      </w:r>
      <w:r w:rsidR="0000092C" w:rsidRPr="007E6AEE">
        <w:rPr>
          <w:szCs w:val="22"/>
        </w:rPr>
        <w:t>/or</w:t>
      </w:r>
      <w:r w:rsidR="000C0777" w:rsidRPr="007E6AEE">
        <w:rPr>
          <w:szCs w:val="22"/>
        </w:rPr>
        <w:t xml:space="preserve"> power-spectral-density</w:t>
      </w:r>
      <w:r w:rsidR="00B1303F" w:rsidRPr="007E6AEE">
        <w:rPr>
          <w:szCs w:val="22"/>
        </w:rPr>
        <w:t xml:space="preserve"> (how power of a signal  is distributed over frequency specified in nW/MHz)</w:t>
      </w:r>
    </w:p>
    <w:p w14:paraId="5E3D7873" w14:textId="2EFA356D" w:rsidR="00A0294C" w:rsidRPr="007E6AEE" w:rsidRDefault="003F0849" w:rsidP="00B1303F">
      <w:pPr>
        <w:rPr>
          <w:szCs w:val="22"/>
        </w:rPr>
      </w:pPr>
      <w:r w:rsidRPr="007E6AEE">
        <w:rPr>
          <w:szCs w:val="22"/>
        </w:rPr>
        <w:t xml:space="preserve">Note that if the capabilities are homogeneous across the whole supported </w:t>
      </w:r>
      <w:r w:rsidR="00460AB7" w:rsidRPr="007E6AEE">
        <w:rPr>
          <w:szCs w:val="22"/>
        </w:rPr>
        <w:t>frequency ranges</w:t>
      </w:r>
      <w:r w:rsidRPr="007E6AEE">
        <w:rPr>
          <w:szCs w:val="22"/>
        </w:rPr>
        <w:t xml:space="preserve">, this list </w:t>
      </w:r>
      <w:r w:rsidR="00777E85" w:rsidRPr="007E6AEE">
        <w:rPr>
          <w:szCs w:val="22"/>
        </w:rPr>
        <w:t xml:space="preserve">shall contain only one entry. </w:t>
      </w:r>
    </w:p>
    <w:p w14:paraId="0720103F" w14:textId="7742B0E9" w:rsidR="004650AF" w:rsidRPr="007E6AEE" w:rsidRDefault="00B1303F" w:rsidP="00B1303F">
      <w:pPr>
        <w:rPr>
          <w:szCs w:val="22"/>
        </w:rPr>
      </w:pPr>
      <w:r w:rsidRPr="007E6AEE">
        <w:rPr>
          <w:szCs w:val="22"/>
        </w:rPr>
        <w:t xml:space="preserve">The </w:t>
      </w:r>
      <w:r w:rsidR="0048718D" w:rsidRPr="007E6AEE">
        <w:rPr>
          <w:szCs w:val="22"/>
        </w:rPr>
        <w:t>4 power nodes are:</w:t>
      </w:r>
    </w:p>
    <w:p w14:paraId="28E11DD4" w14:textId="6518E726" w:rsidR="004650AF" w:rsidRPr="007E6AEE" w:rsidRDefault="004650AF" w:rsidP="000A114F">
      <w:pPr>
        <w:pStyle w:val="ListParagraph"/>
        <w:numPr>
          <w:ilvl w:val="0"/>
          <w:numId w:val="37"/>
        </w:numPr>
        <w:rPr>
          <w:szCs w:val="22"/>
        </w:rPr>
      </w:pPr>
      <w:r w:rsidRPr="007E6AEE">
        <w:rPr>
          <w:szCs w:val="22"/>
        </w:rPr>
        <w:t>supportable-max-output-power</w:t>
      </w:r>
    </w:p>
    <w:p w14:paraId="5F422215" w14:textId="0768887B" w:rsidR="004650AF" w:rsidRPr="007E6AEE" w:rsidRDefault="004650AF" w:rsidP="000A114F">
      <w:pPr>
        <w:pStyle w:val="ListParagraph"/>
        <w:numPr>
          <w:ilvl w:val="0"/>
          <w:numId w:val="37"/>
        </w:numPr>
        <w:rPr>
          <w:szCs w:val="22"/>
        </w:rPr>
      </w:pPr>
      <w:r w:rsidRPr="007E6AEE">
        <w:rPr>
          <w:szCs w:val="22"/>
        </w:rPr>
        <w:t>supportable-min-output-power</w:t>
      </w:r>
    </w:p>
    <w:p w14:paraId="07227831" w14:textId="50488AD5" w:rsidR="004650AF" w:rsidRPr="007E6AEE" w:rsidRDefault="004650AF" w:rsidP="000A114F">
      <w:pPr>
        <w:pStyle w:val="ListParagraph"/>
        <w:numPr>
          <w:ilvl w:val="0"/>
          <w:numId w:val="37"/>
        </w:numPr>
        <w:rPr>
          <w:szCs w:val="22"/>
        </w:rPr>
      </w:pPr>
      <w:r w:rsidRPr="007E6AEE">
        <w:rPr>
          <w:szCs w:val="22"/>
        </w:rPr>
        <w:t>tolerable-max-input-power</w:t>
      </w:r>
    </w:p>
    <w:p w14:paraId="29633A2C" w14:textId="0A02F768" w:rsidR="004650AF" w:rsidRPr="007E6AEE" w:rsidRDefault="004650AF" w:rsidP="000A114F">
      <w:pPr>
        <w:pStyle w:val="ListParagraph"/>
        <w:numPr>
          <w:ilvl w:val="0"/>
          <w:numId w:val="37"/>
        </w:numPr>
        <w:rPr>
          <w:szCs w:val="22"/>
        </w:rPr>
      </w:pPr>
      <w:r w:rsidRPr="007E6AEE">
        <w:rPr>
          <w:szCs w:val="22"/>
        </w:rPr>
        <w:t>tolerable-min-input-power</w:t>
      </w:r>
    </w:p>
    <w:p w14:paraId="35842652" w14:textId="77777777" w:rsidR="00063307" w:rsidRPr="007E6AEE" w:rsidRDefault="00063307" w:rsidP="00AB1AD8">
      <w:pPr>
        <w:rPr>
          <w:szCs w:val="22"/>
        </w:rPr>
      </w:pPr>
    </w:p>
    <w:p w14:paraId="3F4BF171" w14:textId="48043D3B" w:rsidR="008B3CA4" w:rsidRPr="007E6AEE" w:rsidRDefault="00063307" w:rsidP="00AB1AD8">
      <w:pPr>
        <w:rPr>
          <w:szCs w:val="22"/>
        </w:rPr>
      </w:pPr>
      <w:r w:rsidRPr="007E6AEE">
        <w:rPr>
          <w:szCs w:val="22"/>
        </w:rPr>
        <w:lastRenderedPageBreak/>
        <w:t xml:space="preserve">For a </w:t>
      </w:r>
      <w:r w:rsidRPr="007E6AEE">
        <w:rPr>
          <w:i/>
          <w:iCs/>
          <w:szCs w:val="22"/>
        </w:rPr>
        <w:t>transceiver line port</w:t>
      </w:r>
      <w:r w:rsidRPr="007E6AEE">
        <w:rPr>
          <w:szCs w:val="22"/>
        </w:rPr>
        <w:t>, t</w:t>
      </w:r>
      <w:r w:rsidR="0048718D" w:rsidRPr="007E6AEE">
        <w:rPr>
          <w:szCs w:val="22"/>
        </w:rPr>
        <w:t xml:space="preserve">hey </w:t>
      </w:r>
      <w:r w:rsidRPr="007E6AEE">
        <w:rPr>
          <w:szCs w:val="22"/>
        </w:rPr>
        <w:t>refer to</w:t>
      </w:r>
      <w:r w:rsidR="0048718D" w:rsidRPr="007E6AEE">
        <w:rPr>
          <w:szCs w:val="22"/>
        </w:rPr>
        <w:t xml:space="preserve"> the range of i) output power that can be del</w:t>
      </w:r>
      <w:r w:rsidR="003F0849" w:rsidRPr="007E6AEE">
        <w:rPr>
          <w:szCs w:val="22"/>
        </w:rPr>
        <w:t>ivered towards the media channel and ii) input power that can tolerated (</w:t>
      </w:r>
      <w:r w:rsidR="003F0849" w:rsidRPr="007E6AEE">
        <w:rPr>
          <w:i/>
          <w:iCs/>
          <w:szCs w:val="22"/>
        </w:rPr>
        <w:t>expected</w:t>
      </w:r>
      <w:r w:rsidR="003F0849" w:rsidRPr="007E6AEE">
        <w:rPr>
          <w:szCs w:val="22"/>
        </w:rPr>
        <w:t>) from the media channel</w:t>
      </w:r>
      <w:r w:rsidR="005613C6" w:rsidRPr="007E6AEE">
        <w:rPr>
          <w:szCs w:val="22"/>
        </w:rPr>
        <w:t>.</w:t>
      </w:r>
    </w:p>
    <w:p w14:paraId="59876201" w14:textId="1916C2E1" w:rsidR="00A92EE9" w:rsidRPr="007E6AEE" w:rsidRDefault="00A92EE9" w:rsidP="00AB1AD8">
      <w:pPr>
        <w:rPr>
          <w:szCs w:val="22"/>
        </w:rPr>
      </w:pPr>
      <w:r w:rsidRPr="007E6AEE">
        <w:rPr>
          <w:szCs w:val="22"/>
        </w:rPr>
        <w:t xml:space="preserve">For a </w:t>
      </w:r>
      <w:r w:rsidR="00744315" w:rsidRPr="007E6AEE">
        <w:rPr>
          <w:i/>
          <w:iCs/>
          <w:szCs w:val="22"/>
        </w:rPr>
        <w:t xml:space="preserve">ROADM </w:t>
      </w:r>
      <w:r w:rsidR="009B0E18" w:rsidRPr="007E6AEE">
        <w:rPr>
          <w:i/>
          <w:iCs/>
          <w:szCs w:val="22"/>
        </w:rPr>
        <w:t>a</w:t>
      </w:r>
      <w:r w:rsidRPr="007E6AEE">
        <w:rPr>
          <w:i/>
          <w:iCs/>
          <w:szCs w:val="22"/>
        </w:rPr>
        <w:t>dd/</w:t>
      </w:r>
      <w:r w:rsidR="009B0E18" w:rsidRPr="007E6AEE">
        <w:rPr>
          <w:i/>
          <w:iCs/>
          <w:szCs w:val="22"/>
        </w:rPr>
        <w:t>d</w:t>
      </w:r>
      <w:r w:rsidRPr="007E6AEE">
        <w:rPr>
          <w:i/>
          <w:iCs/>
          <w:szCs w:val="22"/>
        </w:rPr>
        <w:t>rop port</w:t>
      </w:r>
      <w:r w:rsidR="00D30100" w:rsidRPr="007E6AEE">
        <w:rPr>
          <w:szCs w:val="22"/>
        </w:rPr>
        <w:t>, they refer to the range of</w:t>
      </w:r>
      <w:r w:rsidRPr="007E6AEE">
        <w:rPr>
          <w:szCs w:val="22"/>
        </w:rPr>
        <w:t xml:space="preserve">  </w:t>
      </w:r>
      <w:r w:rsidR="00D30100" w:rsidRPr="007E6AEE">
        <w:rPr>
          <w:szCs w:val="22"/>
        </w:rPr>
        <w:t xml:space="preserve">i) output power that the </w:t>
      </w:r>
      <w:r w:rsidR="00B104A6" w:rsidRPr="007E6AEE">
        <w:rPr>
          <w:szCs w:val="22"/>
        </w:rPr>
        <w:t>(li</w:t>
      </w:r>
      <w:r w:rsidR="00D30100" w:rsidRPr="007E6AEE">
        <w:rPr>
          <w:szCs w:val="22"/>
        </w:rPr>
        <w:t>ne</w:t>
      </w:r>
      <w:r w:rsidR="00B104A6" w:rsidRPr="007E6AEE">
        <w:rPr>
          <w:szCs w:val="22"/>
        </w:rPr>
        <w:t>)</w:t>
      </w:r>
      <w:r w:rsidR="00D30100" w:rsidRPr="007E6AEE">
        <w:rPr>
          <w:szCs w:val="22"/>
        </w:rPr>
        <w:t xml:space="preserve"> system</w:t>
      </w:r>
      <w:r w:rsidR="00B104A6" w:rsidRPr="007E6AEE">
        <w:rPr>
          <w:szCs w:val="22"/>
        </w:rPr>
        <w:t xml:space="preserve"> can deliver to </w:t>
      </w:r>
      <w:r w:rsidR="0071347C" w:rsidRPr="007E6AEE">
        <w:rPr>
          <w:szCs w:val="22"/>
        </w:rPr>
        <w:t>the next system (e.g., transponder</w:t>
      </w:r>
      <w:r w:rsidR="0080349E" w:rsidRPr="007E6AEE">
        <w:rPr>
          <w:szCs w:val="22"/>
        </w:rPr>
        <w:t xml:space="preserve"> Rx function</w:t>
      </w:r>
      <w:r w:rsidR="0071347C" w:rsidRPr="007E6AEE">
        <w:rPr>
          <w:szCs w:val="22"/>
        </w:rPr>
        <w:t xml:space="preserve">) and ii) input power that can be tolerated (expected) from the </w:t>
      </w:r>
      <w:r w:rsidR="0080349E" w:rsidRPr="007E6AEE">
        <w:rPr>
          <w:szCs w:val="22"/>
        </w:rPr>
        <w:t>previous system (e.g., transponder Tx function)</w:t>
      </w:r>
      <w:r w:rsidR="009B0E18" w:rsidRPr="007E6AEE">
        <w:rPr>
          <w:szCs w:val="22"/>
        </w:rPr>
        <w:t>.</w:t>
      </w:r>
    </w:p>
    <w:p w14:paraId="27D9BDD4" w14:textId="77777777" w:rsidR="009B0E18" w:rsidRPr="007E6AEE" w:rsidRDefault="009B0E18" w:rsidP="00AB1AD8">
      <w:pPr>
        <w:rPr>
          <w:szCs w:val="22"/>
        </w:rPr>
      </w:pPr>
    </w:p>
    <w:p w14:paraId="633CA3B5" w14:textId="0E66A8C9" w:rsidR="000F1443" w:rsidRPr="007E6AEE" w:rsidRDefault="002958F3" w:rsidP="001941CD">
      <w:pPr>
        <w:pStyle w:val="Heading4"/>
      </w:pPr>
      <w:bookmarkStart w:id="169" w:name="_Toc173252879"/>
      <w:r w:rsidRPr="007E6AEE">
        <w:t>power-management-</w:t>
      </w:r>
      <w:r w:rsidR="00063307" w:rsidRPr="007E6AEE">
        <w:t>config</w:t>
      </w:r>
      <w:r w:rsidRPr="007E6AEE">
        <w:t>-pac</w:t>
      </w:r>
      <w:bookmarkEnd w:id="169"/>
    </w:p>
    <w:p w14:paraId="2969A923" w14:textId="01BA4D85" w:rsidR="0027499D" w:rsidRPr="007E6AEE" w:rsidRDefault="0027499D" w:rsidP="0027499D">
      <w:pPr>
        <w:rPr>
          <w:szCs w:val="22"/>
        </w:rPr>
      </w:pPr>
      <w:r w:rsidRPr="007E6AEE">
        <w:rPr>
          <w:szCs w:val="22"/>
        </w:rPr>
        <w:t xml:space="preserve">The </w:t>
      </w:r>
      <w:r w:rsidRPr="007E6AEE">
        <w:rPr>
          <w:b/>
          <w:bCs/>
          <w:szCs w:val="22"/>
        </w:rPr>
        <w:t>power-management-config-pac</w:t>
      </w:r>
      <w:r w:rsidRPr="007E6AEE">
        <w:rPr>
          <w:szCs w:val="22"/>
        </w:rPr>
        <w:t xml:space="preserve"> is a single object specifying:</w:t>
      </w:r>
    </w:p>
    <w:p w14:paraId="1C0AF074" w14:textId="66B4D101" w:rsidR="0027499D" w:rsidRPr="007E6AEE" w:rsidRDefault="0027499D" w:rsidP="000A114F">
      <w:pPr>
        <w:pStyle w:val="ListParagraph"/>
        <w:numPr>
          <w:ilvl w:val="0"/>
          <w:numId w:val="37"/>
        </w:numPr>
        <w:rPr>
          <w:szCs w:val="22"/>
        </w:rPr>
      </w:pPr>
      <w:r w:rsidRPr="007E6AEE">
        <w:rPr>
          <w:szCs w:val="22"/>
        </w:rPr>
        <w:t>4 power data nodes each including total-power (in dBm) and</w:t>
      </w:r>
      <w:r w:rsidR="0000092C" w:rsidRPr="007E6AEE">
        <w:rPr>
          <w:szCs w:val="22"/>
        </w:rPr>
        <w:t>/or</w:t>
      </w:r>
      <w:r w:rsidRPr="007E6AEE">
        <w:rPr>
          <w:szCs w:val="22"/>
        </w:rPr>
        <w:t xml:space="preserve"> power-spectral-density (how power of a signal  is distributed over frequency specified in nW/MHz)</w:t>
      </w:r>
    </w:p>
    <w:p w14:paraId="6AB7496F" w14:textId="4607EB45" w:rsidR="0027499D" w:rsidRPr="007E6AEE" w:rsidRDefault="0027499D" w:rsidP="0027499D">
      <w:pPr>
        <w:rPr>
          <w:szCs w:val="22"/>
        </w:rPr>
      </w:pPr>
      <w:r w:rsidRPr="007E6AEE">
        <w:rPr>
          <w:szCs w:val="22"/>
        </w:rPr>
        <w:t xml:space="preserve">The 4 </w:t>
      </w:r>
      <w:r w:rsidR="003D0A27" w:rsidRPr="007E6AEE">
        <w:rPr>
          <w:szCs w:val="22"/>
        </w:rPr>
        <w:t xml:space="preserve">power-related data </w:t>
      </w:r>
      <w:r w:rsidRPr="007E6AEE">
        <w:rPr>
          <w:szCs w:val="22"/>
        </w:rPr>
        <w:t>nodes are:</w:t>
      </w:r>
    </w:p>
    <w:p w14:paraId="1489297A" w14:textId="628CCE96" w:rsidR="0027499D" w:rsidRPr="007E6AEE" w:rsidRDefault="0027499D" w:rsidP="000A114F">
      <w:pPr>
        <w:pStyle w:val="ListParagraph"/>
        <w:numPr>
          <w:ilvl w:val="0"/>
          <w:numId w:val="37"/>
        </w:numPr>
        <w:rPr>
          <w:szCs w:val="22"/>
        </w:rPr>
      </w:pPr>
      <w:r w:rsidRPr="007E6AEE">
        <w:rPr>
          <w:szCs w:val="22"/>
        </w:rPr>
        <w:t>max-output-power</w:t>
      </w:r>
    </w:p>
    <w:p w14:paraId="6D08F45A" w14:textId="4EDE47DA" w:rsidR="0027499D" w:rsidRPr="007E6AEE" w:rsidRDefault="0027499D" w:rsidP="000A114F">
      <w:pPr>
        <w:pStyle w:val="ListParagraph"/>
        <w:numPr>
          <w:ilvl w:val="0"/>
          <w:numId w:val="37"/>
        </w:numPr>
        <w:rPr>
          <w:szCs w:val="22"/>
        </w:rPr>
      </w:pPr>
      <w:r w:rsidRPr="007E6AEE">
        <w:rPr>
          <w:szCs w:val="22"/>
        </w:rPr>
        <w:t>min-output-power</w:t>
      </w:r>
    </w:p>
    <w:p w14:paraId="0B930208" w14:textId="40775D99" w:rsidR="0027499D" w:rsidRPr="007E6AEE" w:rsidRDefault="0027499D" w:rsidP="000A114F">
      <w:pPr>
        <w:pStyle w:val="ListParagraph"/>
        <w:numPr>
          <w:ilvl w:val="0"/>
          <w:numId w:val="37"/>
        </w:numPr>
        <w:rPr>
          <w:szCs w:val="22"/>
        </w:rPr>
      </w:pPr>
      <w:r w:rsidRPr="007E6AEE">
        <w:rPr>
          <w:szCs w:val="22"/>
        </w:rPr>
        <w:t>max-input-power</w:t>
      </w:r>
    </w:p>
    <w:p w14:paraId="21C19E96" w14:textId="3E4E8389" w:rsidR="0027499D" w:rsidRPr="007E6AEE" w:rsidRDefault="0027499D" w:rsidP="000A114F">
      <w:pPr>
        <w:pStyle w:val="ListParagraph"/>
        <w:numPr>
          <w:ilvl w:val="0"/>
          <w:numId w:val="37"/>
        </w:numPr>
        <w:rPr>
          <w:szCs w:val="22"/>
        </w:rPr>
      </w:pPr>
      <w:r w:rsidRPr="007E6AEE">
        <w:rPr>
          <w:szCs w:val="22"/>
        </w:rPr>
        <w:t>min-input-power</w:t>
      </w:r>
    </w:p>
    <w:p w14:paraId="0D960F40" w14:textId="77777777" w:rsidR="00705D2A" w:rsidRPr="007E6AEE" w:rsidRDefault="00705D2A" w:rsidP="00705D2A">
      <w:pPr>
        <w:pStyle w:val="ListParagraph"/>
        <w:rPr>
          <w:szCs w:val="22"/>
        </w:rPr>
      </w:pPr>
    </w:p>
    <w:p w14:paraId="46195E21" w14:textId="1FB7FF84" w:rsidR="00980F07" w:rsidRPr="007E6AEE" w:rsidRDefault="00980F07" w:rsidP="00705D2A">
      <w:pPr>
        <w:rPr>
          <w:szCs w:val="22"/>
        </w:rPr>
      </w:pPr>
      <w:r w:rsidRPr="007E6AEE">
        <w:rPr>
          <w:szCs w:val="22"/>
        </w:rPr>
        <w:t xml:space="preserve">power-management-config-pac is </w:t>
      </w:r>
      <w:r w:rsidRPr="007E6AEE">
        <w:rPr>
          <w:i/>
          <w:iCs/>
          <w:szCs w:val="22"/>
        </w:rPr>
        <w:t>optional</w:t>
      </w:r>
      <w:r w:rsidR="00C92C5A" w:rsidRPr="007E6AEE">
        <w:rPr>
          <w:i/>
          <w:iCs/>
          <w:szCs w:val="22"/>
        </w:rPr>
        <w:t xml:space="preserve"> </w:t>
      </w:r>
      <w:r w:rsidR="00C92C5A" w:rsidRPr="007E6AEE">
        <w:rPr>
          <w:szCs w:val="22"/>
        </w:rPr>
        <w:t>[the usage of this object needs clarification</w:t>
      </w:r>
      <w:r w:rsidR="00162F21" w:rsidRPr="007E6AEE">
        <w:rPr>
          <w:szCs w:val="22"/>
        </w:rPr>
        <w:t>,</w:t>
      </w:r>
      <w:r w:rsidR="00C92C5A" w:rsidRPr="007E6AEE">
        <w:rPr>
          <w:szCs w:val="22"/>
        </w:rPr>
        <w:t xml:space="preserve"> and it is for f</w:t>
      </w:r>
      <w:r w:rsidR="003C19A7" w:rsidRPr="007E6AEE">
        <w:rPr>
          <w:szCs w:val="22"/>
        </w:rPr>
        <w:t>urther study]</w:t>
      </w:r>
      <w:r w:rsidRPr="007E6AEE">
        <w:rPr>
          <w:szCs w:val="22"/>
        </w:rPr>
        <w:t>.</w:t>
      </w:r>
      <w:r w:rsidR="008B6DEF" w:rsidRPr="007E6AEE">
        <w:rPr>
          <w:szCs w:val="22"/>
        </w:rPr>
        <w:t xml:space="preserve"> It </w:t>
      </w:r>
      <w:r w:rsidRPr="007E6AEE">
        <w:rPr>
          <w:szCs w:val="22"/>
        </w:rPr>
        <w:t xml:space="preserve">can be used for </w:t>
      </w:r>
      <w:r w:rsidRPr="00F12160">
        <w:rPr>
          <w:i/>
          <w:iCs/>
          <w:szCs w:val="22"/>
        </w:rPr>
        <w:t>terminated</w:t>
      </w:r>
      <w:r w:rsidRPr="007E6AEE">
        <w:rPr>
          <w:szCs w:val="22"/>
        </w:rPr>
        <w:t xml:space="preserve"> (e.g., transceivers to transceiver) or </w:t>
      </w:r>
      <w:r w:rsidR="00F12160" w:rsidRPr="00F12160">
        <w:rPr>
          <w:i/>
          <w:szCs w:val="22"/>
        </w:rPr>
        <w:t>unterminated</w:t>
      </w:r>
      <w:r w:rsidRPr="007E6AEE">
        <w:rPr>
          <w:szCs w:val="22"/>
        </w:rPr>
        <w:t xml:space="preserve"> (e.g., add/drop to add-drop) connectivity services</w:t>
      </w:r>
    </w:p>
    <w:p w14:paraId="7BA5DD38" w14:textId="414759F3" w:rsidR="00980F07" w:rsidRPr="007E6AEE" w:rsidRDefault="00980F07" w:rsidP="008B6DEF">
      <w:pPr>
        <w:rPr>
          <w:i/>
          <w:iCs/>
          <w:szCs w:val="22"/>
        </w:rPr>
      </w:pPr>
      <w:r w:rsidRPr="007E6AEE">
        <w:rPr>
          <w:i/>
          <w:iCs/>
          <w:szCs w:val="22"/>
        </w:rPr>
        <w:t>Terminated</w:t>
      </w:r>
      <w:r w:rsidR="002A00CE" w:rsidRPr="007E6AEE">
        <w:rPr>
          <w:i/>
          <w:iCs/>
          <w:szCs w:val="22"/>
        </w:rPr>
        <w:t xml:space="preserve"> (i.e., OTSiMC)</w:t>
      </w:r>
    </w:p>
    <w:p w14:paraId="25249EDD" w14:textId="5138B1D2" w:rsidR="00980F07" w:rsidRPr="007E6AEE" w:rsidRDefault="00980F07" w:rsidP="008B6DEF">
      <w:pPr>
        <w:pStyle w:val="ListParagraph"/>
        <w:rPr>
          <w:szCs w:val="22"/>
        </w:rPr>
      </w:pPr>
      <w:r w:rsidRPr="007E6AEE">
        <w:rPr>
          <w:szCs w:val="22"/>
        </w:rPr>
        <w:t>•</w:t>
      </w:r>
      <w:r w:rsidR="009E0059" w:rsidRPr="007E6AEE">
        <w:rPr>
          <w:szCs w:val="22"/>
        </w:rPr>
        <w:t xml:space="preserve"> </w:t>
      </w:r>
      <w:r w:rsidRPr="007E6AEE">
        <w:rPr>
          <w:szCs w:val="22"/>
        </w:rPr>
        <w:t xml:space="preserve">output-power defines a range </w:t>
      </w:r>
      <w:r w:rsidR="009E0059" w:rsidRPr="007E6AEE">
        <w:rPr>
          <w:szCs w:val="22"/>
        </w:rPr>
        <w:t xml:space="preserve">of power that should be </w:t>
      </w:r>
      <w:r w:rsidRPr="007E6AEE">
        <w:rPr>
          <w:szCs w:val="22"/>
        </w:rPr>
        <w:t>delivered e.g., by the local transceiver towards the MC.</w:t>
      </w:r>
    </w:p>
    <w:p w14:paraId="3CC0BDE0" w14:textId="2EA796B8" w:rsidR="00980F07" w:rsidRPr="007E6AEE" w:rsidRDefault="00980F07" w:rsidP="009E0059">
      <w:pPr>
        <w:pStyle w:val="ListParagraph"/>
        <w:rPr>
          <w:szCs w:val="22"/>
        </w:rPr>
      </w:pPr>
      <w:r w:rsidRPr="007E6AEE">
        <w:rPr>
          <w:szCs w:val="22"/>
        </w:rPr>
        <w:t>•</w:t>
      </w:r>
      <w:r w:rsidR="009E0059" w:rsidRPr="007E6AEE">
        <w:rPr>
          <w:szCs w:val="22"/>
        </w:rPr>
        <w:t xml:space="preserve"> </w:t>
      </w:r>
      <w:r w:rsidRPr="007E6AEE">
        <w:rPr>
          <w:szCs w:val="22"/>
        </w:rPr>
        <w:t xml:space="preserve">input-power </w:t>
      </w:r>
      <w:r w:rsidR="009E0059" w:rsidRPr="007E6AEE">
        <w:rPr>
          <w:szCs w:val="22"/>
        </w:rPr>
        <w:t>define</w:t>
      </w:r>
      <w:r w:rsidR="00D02EA5" w:rsidRPr="007E6AEE">
        <w:rPr>
          <w:szCs w:val="22"/>
        </w:rPr>
        <w:t>s</w:t>
      </w:r>
      <w:r w:rsidR="009E0059" w:rsidRPr="007E6AEE">
        <w:rPr>
          <w:szCs w:val="22"/>
        </w:rPr>
        <w:t xml:space="preserve"> a range of power that should be</w:t>
      </w:r>
      <w:r w:rsidRPr="007E6AEE">
        <w:rPr>
          <w:szCs w:val="22"/>
        </w:rPr>
        <w:t xml:space="preserve"> delivered e.g., by the OLS towards the local transceiver from the MC</w:t>
      </w:r>
      <w:r w:rsidR="009E0059" w:rsidRPr="007E6AEE">
        <w:rPr>
          <w:szCs w:val="22"/>
        </w:rPr>
        <w:t>.</w:t>
      </w:r>
    </w:p>
    <w:p w14:paraId="49410D52" w14:textId="77777777" w:rsidR="00980F07" w:rsidRPr="007E6AEE" w:rsidRDefault="00980F07" w:rsidP="008B6DEF">
      <w:pPr>
        <w:rPr>
          <w:i/>
          <w:iCs/>
          <w:szCs w:val="22"/>
        </w:rPr>
      </w:pPr>
      <w:r w:rsidRPr="007E6AEE">
        <w:rPr>
          <w:i/>
          <w:iCs/>
          <w:szCs w:val="22"/>
        </w:rPr>
        <w:t>Unterminated</w:t>
      </w:r>
    </w:p>
    <w:p w14:paraId="5FA8DF8C" w14:textId="05069332" w:rsidR="00980F07" w:rsidRPr="007E6AEE" w:rsidRDefault="00980F07" w:rsidP="008B6DEF">
      <w:pPr>
        <w:pStyle w:val="ListParagraph"/>
        <w:rPr>
          <w:szCs w:val="22"/>
        </w:rPr>
      </w:pPr>
      <w:r w:rsidRPr="007E6AEE">
        <w:rPr>
          <w:szCs w:val="22"/>
        </w:rPr>
        <w:t>•</w:t>
      </w:r>
      <w:r w:rsidR="009E0059" w:rsidRPr="007E6AEE">
        <w:rPr>
          <w:szCs w:val="22"/>
        </w:rPr>
        <w:t xml:space="preserve"> </w:t>
      </w:r>
      <w:r w:rsidRPr="007E6AEE">
        <w:rPr>
          <w:szCs w:val="22"/>
        </w:rPr>
        <w:t>output-power</w:t>
      </w:r>
      <w:r w:rsidR="009E0059" w:rsidRPr="007E6AEE">
        <w:rPr>
          <w:szCs w:val="22"/>
        </w:rPr>
        <w:t xml:space="preserve"> defines a range of power that should be </w:t>
      </w:r>
      <w:r w:rsidRPr="007E6AEE">
        <w:rPr>
          <w:szCs w:val="22"/>
        </w:rPr>
        <w:t>delivered e.g., by the OLS from the MC to the local transceiver.</w:t>
      </w:r>
    </w:p>
    <w:p w14:paraId="6C94F91D" w14:textId="37E51730" w:rsidR="00980F07" w:rsidRPr="007E6AEE" w:rsidRDefault="00980F07" w:rsidP="008B6DEF">
      <w:pPr>
        <w:pStyle w:val="ListParagraph"/>
        <w:rPr>
          <w:szCs w:val="22"/>
        </w:rPr>
      </w:pPr>
      <w:r w:rsidRPr="007E6AEE">
        <w:rPr>
          <w:szCs w:val="22"/>
        </w:rPr>
        <w:t>•</w:t>
      </w:r>
      <w:r w:rsidR="009E0059" w:rsidRPr="007E6AEE">
        <w:rPr>
          <w:szCs w:val="22"/>
        </w:rPr>
        <w:t xml:space="preserve"> </w:t>
      </w:r>
      <w:r w:rsidRPr="007E6AEE">
        <w:rPr>
          <w:szCs w:val="22"/>
        </w:rPr>
        <w:t xml:space="preserve">input-power </w:t>
      </w:r>
      <w:r w:rsidR="00B86BF5" w:rsidRPr="007E6AEE">
        <w:rPr>
          <w:szCs w:val="22"/>
        </w:rPr>
        <w:t>define</w:t>
      </w:r>
      <w:r w:rsidR="005F3F44" w:rsidRPr="007E6AEE">
        <w:rPr>
          <w:szCs w:val="22"/>
        </w:rPr>
        <w:t>s</w:t>
      </w:r>
      <w:r w:rsidR="00B86BF5" w:rsidRPr="007E6AEE">
        <w:rPr>
          <w:szCs w:val="22"/>
        </w:rPr>
        <w:t xml:space="preserve"> a range of power that should be </w:t>
      </w:r>
      <w:r w:rsidRPr="007E6AEE">
        <w:rPr>
          <w:szCs w:val="22"/>
        </w:rPr>
        <w:t>delivered e.g., by the local transceiver towards the MC</w:t>
      </w:r>
      <w:r w:rsidR="000E36B7" w:rsidRPr="007E6AEE">
        <w:rPr>
          <w:szCs w:val="22"/>
        </w:rPr>
        <w:t>.</w:t>
      </w:r>
    </w:p>
    <w:p w14:paraId="478A4684" w14:textId="26DC6A26" w:rsidR="00063307" w:rsidRPr="007E6AEE" w:rsidRDefault="00063307" w:rsidP="001941CD">
      <w:pPr>
        <w:pStyle w:val="Heading4"/>
      </w:pPr>
      <w:bookmarkStart w:id="170" w:name="_Toc173252880"/>
      <w:r w:rsidRPr="007E6AEE">
        <w:t>power-measurement-pac</w:t>
      </w:r>
      <w:bookmarkEnd w:id="170"/>
    </w:p>
    <w:p w14:paraId="3422259D" w14:textId="3D6785F1" w:rsidR="005B07C3" w:rsidRPr="007E6AEE" w:rsidRDefault="005B07C3" w:rsidP="005B07C3">
      <w:pPr>
        <w:rPr>
          <w:szCs w:val="22"/>
        </w:rPr>
      </w:pPr>
      <w:r w:rsidRPr="007E6AEE">
        <w:rPr>
          <w:szCs w:val="22"/>
        </w:rPr>
        <w:t xml:space="preserve">The </w:t>
      </w:r>
      <w:r w:rsidRPr="007E6AEE">
        <w:rPr>
          <w:b/>
          <w:bCs/>
          <w:szCs w:val="22"/>
        </w:rPr>
        <w:t>power-me</w:t>
      </w:r>
      <w:r w:rsidR="00693527" w:rsidRPr="007E6AEE">
        <w:rPr>
          <w:b/>
          <w:bCs/>
          <w:szCs w:val="22"/>
        </w:rPr>
        <w:t>a</w:t>
      </w:r>
      <w:r w:rsidRPr="007E6AEE">
        <w:rPr>
          <w:b/>
          <w:bCs/>
          <w:szCs w:val="22"/>
        </w:rPr>
        <w:t>surement-pac</w:t>
      </w:r>
      <w:r w:rsidRPr="007E6AEE">
        <w:rPr>
          <w:szCs w:val="22"/>
        </w:rPr>
        <w:t xml:space="preserve"> is a single object specifying:</w:t>
      </w:r>
    </w:p>
    <w:p w14:paraId="1D09D76C" w14:textId="69F74CDF" w:rsidR="005B07C3" w:rsidRPr="007E6AEE" w:rsidRDefault="005B07C3" w:rsidP="000A114F">
      <w:pPr>
        <w:pStyle w:val="ListParagraph"/>
        <w:numPr>
          <w:ilvl w:val="0"/>
          <w:numId w:val="37"/>
        </w:numPr>
        <w:rPr>
          <w:szCs w:val="22"/>
        </w:rPr>
      </w:pPr>
      <w:r w:rsidRPr="007E6AEE">
        <w:rPr>
          <w:szCs w:val="22"/>
        </w:rPr>
        <w:t>2 power data nodes each including total-power (in dBm) and</w:t>
      </w:r>
      <w:r w:rsidR="0000092C" w:rsidRPr="007E6AEE">
        <w:rPr>
          <w:szCs w:val="22"/>
        </w:rPr>
        <w:t>/or</w:t>
      </w:r>
      <w:r w:rsidRPr="007E6AEE">
        <w:rPr>
          <w:szCs w:val="22"/>
        </w:rPr>
        <w:t xml:space="preserve"> power-spectral-density (how power of a signal  is distributed over frequency specified in nW/MHz)</w:t>
      </w:r>
    </w:p>
    <w:p w14:paraId="7FB195A8" w14:textId="31BF0B8D" w:rsidR="00B56439" w:rsidRPr="007E6AEE" w:rsidRDefault="00B56439" w:rsidP="00B56439">
      <w:pPr>
        <w:rPr>
          <w:szCs w:val="22"/>
        </w:rPr>
      </w:pPr>
      <w:r w:rsidRPr="007E6AEE">
        <w:rPr>
          <w:szCs w:val="22"/>
        </w:rPr>
        <w:t>The 2 power nodes are:</w:t>
      </w:r>
    </w:p>
    <w:p w14:paraId="5AC74EFB" w14:textId="47489A0B" w:rsidR="00B56439" w:rsidRPr="007E6AEE" w:rsidRDefault="00B56439" w:rsidP="000A114F">
      <w:pPr>
        <w:pStyle w:val="ListParagraph"/>
        <w:numPr>
          <w:ilvl w:val="0"/>
          <w:numId w:val="37"/>
        </w:numPr>
        <w:rPr>
          <w:szCs w:val="22"/>
        </w:rPr>
      </w:pPr>
      <w:r w:rsidRPr="007E6AEE">
        <w:rPr>
          <w:szCs w:val="22"/>
        </w:rPr>
        <w:t>measured-output-power</w:t>
      </w:r>
      <w:r w:rsidR="00045A08" w:rsidRPr="007E6AEE">
        <w:rPr>
          <w:szCs w:val="22"/>
        </w:rPr>
        <w:t xml:space="preserve"> measured power at the CEP</w:t>
      </w:r>
    </w:p>
    <w:p w14:paraId="1A9A48C3" w14:textId="1C76920C" w:rsidR="00B56439" w:rsidRPr="007E6AEE" w:rsidRDefault="00B56439" w:rsidP="000A114F">
      <w:pPr>
        <w:pStyle w:val="ListParagraph"/>
        <w:numPr>
          <w:ilvl w:val="0"/>
          <w:numId w:val="37"/>
        </w:numPr>
        <w:rPr>
          <w:szCs w:val="22"/>
        </w:rPr>
      </w:pPr>
      <w:r w:rsidRPr="007E6AEE">
        <w:rPr>
          <w:szCs w:val="22"/>
        </w:rPr>
        <w:t>measured-input-power</w:t>
      </w:r>
      <w:r w:rsidR="00045A08" w:rsidRPr="007E6AEE">
        <w:rPr>
          <w:szCs w:val="22"/>
        </w:rPr>
        <w:t xml:space="preserve"> measured power at the CEP   </w:t>
      </w:r>
    </w:p>
    <w:p w14:paraId="631F0252" w14:textId="66A702BF" w:rsidR="00993F52" w:rsidRPr="007E6AEE" w:rsidRDefault="00155D4A" w:rsidP="00155D4A">
      <w:pPr>
        <w:pStyle w:val="Heading3"/>
      </w:pPr>
      <w:bookmarkStart w:id="171" w:name="_Ref120710548"/>
      <w:bookmarkStart w:id="172" w:name="_Toc173252881"/>
      <w:r w:rsidRPr="007E6AEE">
        <w:t>OTSi</w:t>
      </w:r>
      <w:r w:rsidR="00993F52" w:rsidRPr="007E6AEE">
        <w:t xml:space="preserve"> Optical Power Considerations</w:t>
      </w:r>
      <w:bookmarkEnd w:id="171"/>
      <w:bookmarkEnd w:id="172"/>
    </w:p>
    <w:p w14:paraId="058F8BC6" w14:textId="77777777" w:rsidR="00155D4A" w:rsidRPr="007E6AEE" w:rsidRDefault="00980F07" w:rsidP="001941CD">
      <w:pPr>
        <w:pStyle w:val="Heading4"/>
      </w:pPr>
      <w:r w:rsidRPr="007E6AEE">
        <w:rPr>
          <w:szCs w:val="22"/>
        </w:rPr>
        <w:tab/>
      </w:r>
      <w:bookmarkStart w:id="173" w:name="_Toc173252882"/>
      <w:r w:rsidR="00155D4A" w:rsidRPr="007E6AEE">
        <w:t>power-management-config-pac</w:t>
      </w:r>
      <w:bookmarkEnd w:id="173"/>
    </w:p>
    <w:p w14:paraId="325C9BF8" w14:textId="5B18EAA8" w:rsidR="009C0766" w:rsidRPr="007E6AEE" w:rsidRDefault="00C6191E" w:rsidP="009E0059">
      <w:pPr>
        <w:rPr>
          <w:szCs w:val="22"/>
        </w:rPr>
      </w:pPr>
      <w:r w:rsidRPr="007E6AEE">
        <w:rPr>
          <w:szCs w:val="22"/>
        </w:rPr>
        <w:t xml:space="preserve">For the provisioning of Connectivity Services (e.g., DSR or ODU) the client MAY specify </w:t>
      </w:r>
      <w:r w:rsidR="00AF7A63" w:rsidRPr="007E6AEE">
        <w:rPr>
          <w:szCs w:val="22"/>
        </w:rPr>
        <w:t>layer protocol constraints that apply at the OTSi(MC)</w:t>
      </w:r>
      <w:r w:rsidR="00226FB1" w:rsidRPr="007E6AEE">
        <w:rPr>
          <w:szCs w:val="22"/>
        </w:rPr>
        <w:t xml:space="preserve">, included in </w:t>
      </w:r>
      <w:r w:rsidR="00226FB1" w:rsidRPr="007E6AEE">
        <w:rPr>
          <w:i/>
          <w:iCs/>
          <w:szCs w:val="22"/>
        </w:rPr>
        <w:t>tapi-connectivity:connectivity-service/end-point/layer-protocol-constraint/tapi-photonic-media:otsia-connectivity-service-end-point-spec/otsi-config</w:t>
      </w:r>
      <w:r w:rsidR="00D90DBE" w:rsidRPr="007E6AEE">
        <w:rPr>
          <w:i/>
          <w:iCs/>
          <w:szCs w:val="22"/>
        </w:rPr>
        <w:t xml:space="preserve">/power-management-config-pac. </w:t>
      </w:r>
      <w:r w:rsidR="00D90DBE" w:rsidRPr="007E6AEE">
        <w:rPr>
          <w:szCs w:val="22"/>
        </w:rPr>
        <w:lastRenderedPageBreak/>
        <w:t xml:space="preserve">In such case the min and max output power provide a valid range of launch optical power (Tx) for the transceiver. </w:t>
      </w:r>
      <w:r w:rsidR="009C0766" w:rsidRPr="005B700A">
        <w:rPr>
          <w:szCs w:val="22"/>
        </w:rPr>
        <w:t>The usage of min-input-power and max-input-power is left for further specification.</w:t>
      </w:r>
      <w:r w:rsidR="00AB6A0B" w:rsidRPr="007E6AEE">
        <w:rPr>
          <w:szCs w:val="22"/>
        </w:rPr>
        <w:t xml:space="preserve"> </w:t>
      </w:r>
    </w:p>
    <w:p w14:paraId="5139E6F9" w14:textId="64823F6F" w:rsidR="002D551F" w:rsidRPr="007E6AEE" w:rsidRDefault="00605742" w:rsidP="008B6DEF">
      <w:pPr>
        <w:pStyle w:val="Heading3"/>
      </w:pPr>
      <w:bookmarkStart w:id="174" w:name="_Toc173252883"/>
      <w:bookmarkEnd w:id="159"/>
      <w:bookmarkEnd w:id="160"/>
      <w:r w:rsidRPr="007E6AEE">
        <w:t>Connectivity Model</w:t>
      </w:r>
      <w:bookmarkEnd w:id="174"/>
    </w:p>
    <w:p w14:paraId="355EBAFF" w14:textId="77777777" w:rsidR="002D551F" w:rsidRPr="007E6AEE" w:rsidRDefault="002D551F" w:rsidP="001941CD">
      <w:pPr>
        <w:pStyle w:val="Heading4"/>
      </w:pPr>
      <w:bookmarkStart w:id="175" w:name="_Toc16163730"/>
      <w:bookmarkStart w:id="176" w:name="_Toc173252884"/>
      <w:r w:rsidRPr="007E6AEE">
        <w:t>Connectivity-Service (CS)</w:t>
      </w:r>
      <w:bookmarkEnd w:id="175"/>
      <w:bookmarkEnd w:id="176"/>
    </w:p>
    <w:p w14:paraId="0E3888A1" w14:textId="5BE48F18" w:rsidR="002D551F" w:rsidRPr="007E6AEE" w:rsidRDefault="002D551F" w:rsidP="001C3445">
      <w:r w:rsidRPr="007E6AEE">
        <w:t xml:space="preserve">The </w:t>
      </w:r>
      <w:r w:rsidR="00FB6062" w:rsidRPr="007E6AEE">
        <w:t>TAPI</w:t>
      </w:r>
      <w:r w:rsidRPr="007E6AEE">
        <w:t xml:space="preserve"> Connectivity-Service represents a request for connectivity between two or more Service-Interface-Points exposed by the Context. As such, </w:t>
      </w:r>
      <w:r w:rsidR="004A77DB" w:rsidRPr="007E6AEE">
        <w:t xml:space="preserve">a </w:t>
      </w:r>
      <w:r w:rsidRPr="007E6AEE">
        <w:t xml:space="preserve">Connectivity-Service is a container for connectivity </w:t>
      </w:r>
      <w:r w:rsidR="00AA3944" w:rsidRPr="007E6AEE">
        <w:t>constraints</w:t>
      </w:r>
      <w:r w:rsidR="00FE38BD" w:rsidRPr="007E6AEE">
        <w:t xml:space="preserve"> </w:t>
      </w:r>
      <w:r w:rsidRPr="007E6AEE">
        <w:t>and is distinct from the Connection</w:t>
      </w:r>
      <w:r w:rsidR="00D82BE9" w:rsidRPr="007E6AEE">
        <w:t>(s)</w:t>
      </w:r>
      <w:r w:rsidRPr="007E6AEE">
        <w:t xml:space="preserve"> that realize the request.</w:t>
      </w:r>
      <w:r w:rsidR="00FD7C2D" w:rsidRPr="007E6AEE">
        <w:rPr>
          <w:rFonts w:ascii="ZWAdobeF" w:hAnsi="ZWAdobeF" w:cs="ZWAdobeF"/>
          <w:color w:val="auto"/>
          <w:sz w:val="2"/>
          <w:szCs w:val="2"/>
        </w:rPr>
        <w:t>7F</w:t>
      </w:r>
      <w:r w:rsidR="00407EB1" w:rsidRPr="007E6AEE">
        <w:rPr>
          <w:rStyle w:val="FootnoteReference"/>
        </w:rPr>
        <w:footnoteReference w:id="9"/>
      </w:r>
    </w:p>
    <w:p w14:paraId="29DE409C" w14:textId="13161599" w:rsidR="002D551F" w:rsidRPr="007E6AEE" w:rsidRDefault="002D551F" w:rsidP="001941CD">
      <w:pPr>
        <w:pStyle w:val="Heading4"/>
      </w:pPr>
      <w:bookmarkStart w:id="177" w:name="_Ref9884522"/>
      <w:bookmarkStart w:id="178" w:name="_Toc16163731"/>
      <w:bookmarkStart w:id="179" w:name="_Toc173252885"/>
      <w:r w:rsidRPr="007E6AEE">
        <w:t>Connection</w:t>
      </w:r>
      <w:bookmarkEnd w:id="177"/>
      <w:bookmarkEnd w:id="178"/>
      <w:bookmarkEnd w:id="179"/>
      <w:r w:rsidRPr="007E6AEE">
        <w:t xml:space="preserve"> </w:t>
      </w:r>
    </w:p>
    <w:p w14:paraId="0CEDA208" w14:textId="392DDEBB" w:rsidR="002D551F" w:rsidRPr="007E6AEE" w:rsidRDefault="002D551F" w:rsidP="001C3445">
      <w:r w:rsidRPr="007E6AEE">
        <w:t xml:space="preserve">The </w:t>
      </w:r>
      <w:r w:rsidR="00FB6062" w:rsidRPr="007E6AEE">
        <w:t>TAPI</w:t>
      </w:r>
      <w:r w:rsidRPr="007E6AEE">
        <w:t xml:space="preserve"> Connection represents an enabled (provisioned) forwarding </w:t>
      </w:r>
      <w:r w:rsidR="00A300DE" w:rsidRPr="007E6AEE">
        <w:t xml:space="preserve">capability </w:t>
      </w:r>
      <w:r w:rsidRPr="007E6AEE">
        <w:t xml:space="preserve">(including all circuit and packet forms) between two or more </w:t>
      </w:r>
      <w:r w:rsidR="00980232" w:rsidRPr="007E6AEE">
        <w:t>CEPs</w:t>
      </w:r>
      <w:r w:rsidRPr="007E6AEE">
        <w:t xml:space="preserve">. As such, the Connection is a container for </w:t>
      </w:r>
      <w:r w:rsidR="004744CE" w:rsidRPr="007E6AEE">
        <w:t xml:space="preserve">allocated </w:t>
      </w:r>
      <w:r w:rsidRPr="007E6AEE">
        <w:t>connectivity that tracks the state of the allocated resources.</w:t>
      </w:r>
      <w:r w:rsidR="001C3445" w:rsidRPr="007E6AEE">
        <w:t xml:space="preserve"> </w:t>
      </w:r>
      <w:r w:rsidRPr="007E6AEE">
        <w:t>In this specification we distinguish two different types of connections:</w:t>
      </w:r>
    </w:p>
    <w:p w14:paraId="136DCC00" w14:textId="6C40A308" w:rsidR="002D551F" w:rsidRPr="007E6AEE" w:rsidRDefault="002D551F" w:rsidP="00381A66">
      <w:pPr>
        <w:numPr>
          <w:ilvl w:val="0"/>
          <w:numId w:val="3"/>
        </w:numPr>
        <w:rPr>
          <w:rFonts w:cs="Times New Roman"/>
          <w:szCs w:val="22"/>
        </w:rPr>
      </w:pPr>
      <w:r w:rsidRPr="007E6AEE">
        <w:rPr>
          <w:rFonts w:cs="Times New Roman"/>
          <w:b/>
          <w:szCs w:val="22"/>
        </w:rPr>
        <w:t>Cross-Connections</w:t>
      </w:r>
      <w:r w:rsidRPr="007E6AEE">
        <w:rPr>
          <w:rFonts w:cs="Times New Roman"/>
          <w:szCs w:val="22"/>
        </w:rPr>
        <w:t xml:space="preserve"> </w:t>
      </w:r>
      <w:r w:rsidR="005465C9" w:rsidRPr="007E6AEE">
        <w:rPr>
          <w:rFonts w:cs="Times New Roman"/>
          <w:b/>
          <w:bCs/>
          <w:szCs w:val="22"/>
        </w:rPr>
        <w:t>(XC)</w:t>
      </w:r>
      <w:r w:rsidR="005465C9" w:rsidRPr="007E6AEE">
        <w:rPr>
          <w:rFonts w:cs="Times New Roman"/>
          <w:szCs w:val="22"/>
        </w:rPr>
        <w:t xml:space="preserve"> </w:t>
      </w:r>
      <w:r w:rsidRPr="007E6AEE">
        <w:rPr>
          <w:rFonts w:cs="Times New Roman"/>
          <w:szCs w:val="22"/>
        </w:rPr>
        <w:t xml:space="preserve">– defined as a connection between Connection-End-Points </w:t>
      </w:r>
      <w:r w:rsidR="00B2013D" w:rsidRPr="007E6AEE">
        <w:rPr>
          <w:rFonts w:cs="Times New Roman"/>
          <w:szCs w:val="22"/>
        </w:rPr>
        <w:t>of the same layer within a</w:t>
      </w:r>
      <w:r w:rsidR="005355D7" w:rsidRPr="007E6AEE">
        <w:rPr>
          <w:rFonts w:cs="Times New Roman"/>
          <w:szCs w:val="22"/>
        </w:rPr>
        <w:t xml:space="preserve"> node that cannot be further decomposed into topology</w:t>
      </w:r>
      <w:r w:rsidRPr="007E6AEE">
        <w:rPr>
          <w:rFonts w:cs="Times New Roman"/>
          <w:szCs w:val="22"/>
        </w:rPr>
        <w:t xml:space="preserve"> (</w:t>
      </w:r>
      <w:r w:rsidR="00AC0DF6" w:rsidRPr="007E6AEE">
        <w:rPr>
          <w:rFonts w:cs="Times New Roman"/>
          <w:szCs w:val="22"/>
        </w:rPr>
        <w:t xml:space="preserve">represented as a </w:t>
      </w:r>
      <w:r w:rsidR="00AC0DF6" w:rsidRPr="007E6AEE">
        <w:rPr>
          <w:rFonts w:cs="Times New Roman"/>
          <w:i/>
          <w:iCs/>
          <w:szCs w:val="22"/>
        </w:rPr>
        <w:t>tapi-topology:n</w:t>
      </w:r>
      <w:r w:rsidRPr="007E6AEE">
        <w:rPr>
          <w:rFonts w:cs="Times New Roman"/>
          <w:i/>
          <w:iCs/>
          <w:szCs w:val="22"/>
        </w:rPr>
        <w:t>ode</w:t>
      </w:r>
      <w:r w:rsidR="00AC0DF6" w:rsidRPr="007E6AEE">
        <w:rPr>
          <w:rFonts w:cs="Times New Roman"/>
          <w:szCs w:val="22"/>
        </w:rPr>
        <w:t xml:space="preserve"> object</w:t>
      </w:r>
      <w:r w:rsidRPr="007E6AEE">
        <w:rPr>
          <w:rFonts w:cs="Times New Roman"/>
          <w:szCs w:val="22"/>
        </w:rPr>
        <w:t xml:space="preserve">). </w:t>
      </w:r>
      <w:r w:rsidR="004D2FD7" w:rsidRPr="007E6AEE">
        <w:rPr>
          <w:rFonts w:cs="Times New Roman"/>
          <w:szCs w:val="22"/>
        </w:rPr>
        <w:t xml:space="preserve">Note that this RIA only considers a flat </w:t>
      </w:r>
      <w:r w:rsidR="005E0B9A" w:rsidRPr="007E6AEE">
        <w:rPr>
          <w:rFonts w:cs="Times New Roman"/>
          <w:szCs w:val="22"/>
        </w:rPr>
        <w:t>topology,</w:t>
      </w:r>
      <w:r w:rsidR="004D2FD7" w:rsidRPr="007E6AEE">
        <w:rPr>
          <w:rFonts w:cs="Times New Roman"/>
          <w:szCs w:val="22"/>
        </w:rPr>
        <w:t xml:space="preserve"> so all nodes are not decomposable. </w:t>
      </w:r>
    </w:p>
    <w:p w14:paraId="7637CD3A" w14:textId="23D649BE" w:rsidR="002D551F" w:rsidRPr="007E6AEE" w:rsidRDefault="002D551F" w:rsidP="00381A66">
      <w:pPr>
        <w:numPr>
          <w:ilvl w:val="0"/>
          <w:numId w:val="3"/>
        </w:numPr>
        <w:rPr>
          <w:rFonts w:cs="Times New Roman"/>
          <w:szCs w:val="22"/>
        </w:rPr>
      </w:pPr>
      <w:r w:rsidRPr="007E6AEE">
        <w:rPr>
          <w:rFonts w:cs="Times New Roman"/>
          <w:b/>
          <w:szCs w:val="22"/>
        </w:rPr>
        <w:t>Top Connections</w:t>
      </w:r>
      <w:r w:rsidRPr="007E6AEE">
        <w:rPr>
          <w:rFonts w:cs="Times New Roman"/>
          <w:szCs w:val="22"/>
        </w:rPr>
        <w:t>–</w:t>
      </w:r>
      <w:r w:rsidR="00304CF6" w:rsidRPr="007E6AEE">
        <w:rPr>
          <w:rFonts w:cs="Times New Roman"/>
          <w:szCs w:val="22"/>
        </w:rPr>
        <w:t>is a connection object that represents connectivity at the highest level of partition (it is not a lower connection of another connection) and abstraction for a given layer protocol name and qualifier supporting a given connectivity service</w:t>
      </w:r>
      <w:r w:rsidR="00B0008B" w:rsidRPr="007E6AEE">
        <w:rPr>
          <w:rFonts w:cs="Times New Roman"/>
          <w:szCs w:val="22"/>
        </w:rPr>
        <w:t>.</w:t>
      </w:r>
      <w:r w:rsidR="00F50903" w:rsidRPr="007E6AEE">
        <w:rPr>
          <w:rFonts w:cs="Times New Roman"/>
          <w:szCs w:val="22"/>
        </w:rPr>
        <w:t xml:space="preserve"> </w:t>
      </w:r>
      <w:r w:rsidR="00B0008B" w:rsidRPr="007E6AEE">
        <w:rPr>
          <w:rFonts w:cs="Times New Roman"/>
          <w:szCs w:val="22"/>
        </w:rPr>
        <w:t xml:space="preserve">See </w:t>
      </w:r>
      <w:r w:rsidR="00B24A61" w:rsidRPr="007E6AEE">
        <w:rPr>
          <w:rFonts w:cs="Times New Roman"/>
          <w:szCs w:val="22"/>
        </w:rPr>
        <w:t xml:space="preserve">Section </w:t>
      </w:r>
      <w:r w:rsidR="00B24A61" w:rsidRPr="007E6AEE">
        <w:rPr>
          <w:rFonts w:cs="Times New Roman"/>
          <w:szCs w:val="22"/>
        </w:rPr>
        <w:fldChar w:fldCharType="begin"/>
      </w:r>
      <w:r w:rsidR="00B24A61" w:rsidRPr="007E6AEE">
        <w:rPr>
          <w:rFonts w:cs="Times New Roman"/>
          <w:szCs w:val="22"/>
        </w:rPr>
        <w:instrText xml:space="preserve"> REF _Ref46833059 \r \h </w:instrText>
      </w:r>
      <w:r w:rsidR="00B24A61" w:rsidRPr="007E6AEE">
        <w:rPr>
          <w:rFonts w:cs="Times New Roman"/>
          <w:szCs w:val="22"/>
        </w:rPr>
      </w:r>
      <w:r w:rsidR="00B24A61" w:rsidRPr="007E6AEE">
        <w:rPr>
          <w:rFonts w:cs="Times New Roman"/>
          <w:szCs w:val="22"/>
        </w:rPr>
        <w:fldChar w:fldCharType="separate"/>
      </w:r>
      <w:r w:rsidR="00C64284">
        <w:rPr>
          <w:rFonts w:cs="Times New Roman"/>
          <w:szCs w:val="22"/>
        </w:rPr>
        <w:t>5</w:t>
      </w:r>
      <w:r w:rsidR="00B24A61" w:rsidRPr="007E6AEE">
        <w:rPr>
          <w:rFonts w:cs="Times New Roman"/>
          <w:szCs w:val="22"/>
        </w:rPr>
        <w:fldChar w:fldCharType="end"/>
      </w:r>
      <w:r w:rsidR="00B0008B" w:rsidRPr="007E6AEE">
        <w:rPr>
          <w:rFonts w:cs="Times New Roman"/>
          <w:szCs w:val="22"/>
        </w:rPr>
        <w:t xml:space="preserve"> for further details</w:t>
      </w:r>
      <w:r w:rsidR="00B2013D" w:rsidRPr="007E6AEE">
        <w:rPr>
          <w:rFonts w:cs="Times New Roman"/>
          <w:szCs w:val="22"/>
        </w:rPr>
        <w:t>.</w:t>
      </w:r>
    </w:p>
    <w:p w14:paraId="55C910DF" w14:textId="0316B5A5" w:rsidR="002D551F" w:rsidRPr="007E6AEE" w:rsidRDefault="002D551F" w:rsidP="001941CD">
      <w:pPr>
        <w:pStyle w:val="Heading4"/>
      </w:pPr>
      <w:bookmarkStart w:id="180" w:name="_Toc16163732"/>
      <w:bookmarkStart w:id="181" w:name="_Ref108783371"/>
      <w:bookmarkStart w:id="182" w:name="_Toc173252886"/>
      <w:r w:rsidRPr="007E6AEE">
        <w:t>Route</w:t>
      </w:r>
      <w:bookmarkEnd w:id="180"/>
      <w:bookmarkEnd w:id="181"/>
      <w:bookmarkEnd w:id="182"/>
    </w:p>
    <w:p w14:paraId="5F0DF426" w14:textId="215E72B5" w:rsidR="00C13DEB" w:rsidRPr="007E6AEE" w:rsidRDefault="002D551F" w:rsidP="00661FB9">
      <w:pPr>
        <w:rPr>
          <w:rFonts w:cs="Times New Roman"/>
          <w:szCs w:val="22"/>
          <w:vertAlign w:val="superscript"/>
        </w:rPr>
      </w:pPr>
      <w:r w:rsidRPr="007E6AEE">
        <w:rPr>
          <w:rFonts w:cs="Times New Roman"/>
        </w:rPr>
        <w:t>The TAPI Route is a</w:t>
      </w:r>
      <w:r w:rsidR="00DA4EEA" w:rsidRPr="007E6AEE">
        <w:rPr>
          <w:rFonts w:cs="Times New Roman"/>
        </w:rPr>
        <w:t>n</w:t>
      </w:r>
      <w:r w:rsidRPr="007E6AEE">
        <w:rPr>
          <w:rFonts w:cs="Times New Roman"/>
        </w:rPr>
        <w:t xml:space="preserve"> </w:t>
      </w:r>
      <w:r w:rsidR="00AF51B8" w:rsidRPr="007E6AEE">
        <w:rPr>
          <w:rFonts w:cs="Times New Roman"/>
        </w:rPr>
        <w:t xml:space="preserve">ordered </w:t>
      </w:r>
      <w:r w:rsidRPr="007E6AEE">
        <w:rPr>
          <w:rFonts w:cs="Times New Roman"/>
        </w:rPr>
        <w:t>list of Connection End-Points (CEPs)</w:t>
      </w:r>
      <w:r w:rsidR="00D605B3" w:rsidRPr="007E6AEE">
        <w:rPr>
          <w:rFonts w:cs="Times New Roman"/>
        </w:rPr>
        <w:t xml:space="preserve"> that reflect resources allocated to a top connection</w:t>
      </w:r>
      <w:r w:rsidR="000671D9" w:rsidRPr="007E6AEE">
        <w:rPr>
          <w:rFonts w:cs="Times New Roman"/>
        </w:rPr>
        <w:t xml:space="preserve"> for a specific signal flow</w:t>
      </w:r>
      <w:r w:rsidR="00D26FE9" w:rsidRPr="007E6AEE">
        <w:rPr>
          <w:rFonts w:cs="Times New Roman"/>
        </w:rPr>
        <w:t>. A top connection</w:t>
      </w:r>
      <w:r w:rsidR="007E0E26" w:rsidRPr="007E6AEE">
        <w:rPr>
          <w:rFonts w:cs="Times New Roman"/>
        </w:rPr>
        <w:t xml:space="preserve"> must have at least one Route and may have more (for example, due to </w:t>
      </w:r>
      <w:r w:rsidR="00890FF0" w:rsidRPr="007E6AEE">
        <w:rPr>
          <w:rFonts w:cs="Times New Roman"/>
        </w:rPr>
        <w:t>resilience</w:t>
      </w:r>
      <w:r w:rsidR="007E0E26" w:rsidRPr="007E6AEE">
        <w:rPr>
          <w:rFonts w:cs="Times New Roman"/>
        </w:rPr>
        <w:t>).</w:t>
      </w:r>
      <w:r w:rsidRPr="007E6AEE">
        <w:rPr>
          <w:rFonts w:cs="Times New Roman"/>
        </w:rPr>
        <w:t xml:space="preserve"> </w:t>
      </w:r>
      <w:r w:rsidR="00E837A9" w:rsidRPr="007E6AEE">
        <w:rPr>
          <w:rFonts w:cs="Times New Roman"/>
        </w:rPr>
        <w:t>The CEPs</w:t>
      </w:r>
      <w:r w:rsidR="00AA34F2" w:rsidRPr="007E6AEE">
        <w:rPr>
          <w:rFonts w:cs="Times New Roman"/>
        </w:rPr>
        <w:t xml:space="preserve"> in a </w:t>
      </w:r>
      <w:r w:rsidR="00AC5D1E" w:rsidRPr="007E6AEE">
        <w:rPr>
          <w:rFonts w:cs="Times New Roman"/>
        </w:rPr>
        <w:t xml:space="preserve">given </w:t>
      </w:r>
      <w:r w:rsidR="00AA34F2" w:rsidRPr="007E6AEE">
        <w:rPr>
          <w:rFonts w:cs="Times New Roman"/>
        </w:rPr>
        <w:t xml:space="preserve">route </w:t>
      </w:r>
      <w:r w:rsidR="00AC5D1E" w:rsidRPr="007E6AEE">
        <w:rPr>
          <w:rFonts w:cs="Times New Roman"/>
        </w:rPr>
        <w:t xml:space="preserve">include </w:t>
      </w:r>
      <w:r w:rsidR="00AA34F2" w:rsidRPr="007E6AEE">
        <w:rPr>
          <w:rFonts w:cs="Times New Roman"/>
        </w:rPr>
        <w:t xml:space="preserve">those </w:t>
      </w:r>
      <w:r w:rsidR="00C74E22" w:rsidRPr="007E6AEE">
        <w:rPr>
          <w:rFonts w:cs="Times New Roman"/>
        </w:rPr>
        <w:t xml:space="preserve">referred to by the </w:t>
      </w:r>
      <w:r w:rsidR="00986CC4" w:rsidRPr="007E6AEE">
        <w:rPr>
          <w:rFonts w:cs="Times New Roman"/>
        </w:rPr>
        <w:t xml:space="preserve">top </w:t>
      </w:r>
      <w:r w:rsidR="001D1022" w:rsidRPr="007E6AEE">
        <w:rPr>
          <w:rFonts w:cs="Times New Roman"/>
        </w:rPr>
        <w:t>connection</w:t>
      </w:r>
      <w:r w:rsidR="00AC5D1E" w:rsidRPr="007E6AEE">
        <w:rPr>
          <w:rFonts w:cs="Times New Roman"/>
        </w:rPr>
        <w:t xml:space="preserve"> itself as well as those </w:t>
      </w:r>
      <w:r w:rsidR="00082218" w:rsidRPr="007E6AEE">
        <w:rPr>
          <w:rFonts w:cs="Times New Roman"/>
        </w:rPr>
        <w:t xml:space="preserve">referred to by </w:t>
      </w:r>
      <w:r w:rsidR="00795016" w:rsidRPr="007E6AEE">
        <w:rPr>
          <w:rFonts w:cs="Times New Roman"/>
        </w:rPr>
        <w:t>a subset</w:t>
      </w:r>
      <w:r w:rsidR="00D06025" w:rsidRPr="007E6AEE">
        <w:rPr>
          <w:rFonts w:cs="Times New Roman"/>
        </w:rPr>
        <w:t xml:space="preserve"> of</w:t>
      </w:r>
      <w:r w:rsidR="00085583" w:rsidRPr="007E6AEE">
        <w:rPr>
          <w:rFonts w:cs="Times New Roman"/>
        </w:rPr>
        <w:t xml:space="preserve"> </w:t>
      </w:r>
      <w:r w:rsidR="00986CC4" w:rsidRPr="007E6AEE">
        <w:rPr>
          <w:rFonts w:cs="Times New Roman"/>
        </w:rPr>
        <w:t xml:space="preserve">the </w:t>
      </w:r>
      <w:r w:rsidR="001D1022" w:rsidRPr="007E6AEE">
        <w:rPr>
          <w:rFonts w:cs="Times New Roman"/>
        </w:rPr>
        <w:t xml:space="preserve">supporting </w:t>
      </w:r>
      <w:r w:rsidRPr="007E6AEE">
        <w:rPr>
          <w:rFonts w:cs="Times New Roman"/>
        </w:rPr>
        <w:t>cross-connect</w:t>
      </w:r>
      <w:r w:rsidR="001D1022" w:rsidRPr="007E6AEE">
        <w:rPr>
          <w:rFonts w:cs="Times New Roman"/>
        </w:rPr>
        <w:t>ions</w:t>
      </w:r>
      <w:r w:rsidRPr="007E6AEE">
        <w:rPr>
          <w:rFonts w:cs="Times New Roman"/>
        </w:rPr>
        <w:t xml:space="preserve"> </w:t>
      </w:r>
      <w:r w:rsidR="00986CC4" w:rsidRPr="007E6AEE">
        <w:rPr>
          <w:rFonts w:cs="Times New Roman"/>
        </w:rPr>
        <w:t>(that is, t</w:t>
      </w:r>
      <w:r w:rsidRPr="007E6AEE">
        <w:rPr>
          <w:rFonts w:cs="Times New Roman"/>
        </w:rPr>
        <w:t>he underlying Lower-Connections referenced in the lower-connection list of the Top Connection</w:t>
      </w:r>
      <w:r w:rsidR="00986CC4" w:rsidRPr="007E6AEE">
        <w:rPr>
          <w:rFonts w:cs="Times New Roman"/>
        </w:rPr>
        <w:t>)</w:t>
      </w:r>
      <w:r w:rsidR="00FD7C2D" w:rsidRPr="007E6AEE">
        <w:rPr>
          <w:rFonts w:ascii="ZWAdobeF" w:hAnsi="ZWAdobeF" w:cs="ZWAdobeF"/>
          <w:color w:val="auto"/>
          <w:sz w:val="2"/>
          <w:szCs w:val="2"/>
        </w:rPr>
        <w:t>F</w:t>
      </w:r>
      <w:r w:rsidRPr="007E6AEE">
        <w:rPr>
          <w:rFonts w:cs="Times New Roman"/>
        </w:rPr>
        <w:t>.</w:t>
      </w:r>
    </w:p>
    <w:p w14:paraId="355C4BB5" w14:textId="36690CF5" w:rsidR="00C13DEB" w:rsidRPr="007E6AEE" w:rsidRDefault="00CA2AB6" w:rsidP="00661FB9">
      <w:pPr>
        <w:rPr>
          <w:rFonts w:cs="Times New Roman"/>
          <w:szCs w:val="22"/>
        </w:rPr>
      </w:pPr>
      <w:r w:rsidRPr="007E6AEE">
        <w:rPr>
          <w:rFonts w:cs="Times New Roman"/>
          <w:szCs w:val="22"/>
        </w:rPr>
        <w:t>For a given Route instance, t</w:t>
      </w:r>
      <w:r w:rsidR="00C13DEB" w:rsidRPr="007E6AEE">
        <w:rPr>
          <w:rFonts w:cs="Times New Roman"/>
          <w:szCs w:val="22"/>
        </w:rPr>
        <w:t>he following route states are foreseen:</w:t>
      </w:r>
    </w:p>
    <w:p w14:paraId="30D11E25" w14:textId="5B207527" w:rsidR="00C13DEB" w:rsidRPr="007E6AEE" w:rsidRDefault="00C13DEB" w:rsidP="000A114F">
      <w:pPr>
        <w:numPr>
          <w:ilvl w:val="0"/>
          <w:numId w:val="27"/>
        </w:numPr>
        <w:rPr>
          <w:rFonts w:cs="Times New Roman"/>
          <w:szCs w:val="22"/>
        </w:rPr>
      </w:pPr>
      <w:r w:rsidRPr="007E6AEE">
        <w:rPr>
          <w:rFonts w:cs="Times New Roman"/>
          <w:szCs w:val="22"/>
        </w:rPr>
        <w:t>Current route, i.e.</w:t>
      </w:r>
      <w:r w:rsidR="007067EE" w:rsidRPr="007E6AEE">
        <w:rPr>
          <w:rFonts w:cs="Times New Roman"/>
          <w:szCs w:val="22"/>
        </w:rPr>
        <w:t>,</w:t>
      </w:r>
      <w:r w:rsidRPr="007E6AEE">
        <w:rPr>
          <w:rFonts w:cs="Times New Roman"/>
          <w:szCs w:val="22"/>
        </w:rPr>
        <w:t xml:space="preserve"> the route where the signal is </w:t>
      </w:r>
      <w:r w:rsidR="00AE16DA" w:rsidRPr="007E6AEE">
        <w:rPr>
          <w:rFonts w:cs="Times New Roman"/>
          <w:szCs w:val="22"/>
        </w:rPr>
        <w:t>flowing</w:t>
      </w:r>
      <w:r w:rsidRPr="007E6AEE">
        <w:rPr>
          <w:rFonts w:cs="Times New Roman"/>
          <w:szCs w:val="22"/>
        </w:rPr>
        <w:t xml:space="preserve"> according to Controller’s best knowledge. </w:t>
      </w:r>
    </w:p>
    <w:p w14:paraId="617E3E8A" w14:textId="77777777" w:rsidR="00C13DEB" w:rsidRPr="007E6AEE" w:rsidRDefault="00C13DEB" w:rsidP="000A114F">
      <w:pPr>
        <w:numPr>
          <w:ilvl w:val="0"/>
          <w:numId w:val="27"/>
        </w:numPr>
        <w:rPr>
          <w:rFonts w:cs="Times New Roman"/>
          <w:szCs w:val="22"/>
        </w:rPr>
      </w:pPr>
      <w:r w:rsidRPr="007E6AEE">
        <w:rPr>
          <w:rFonts w:cs="Times New Roman"/>
          <w:szCs w:val="22"/>
        </w:rPr>
        <w:t>Not Current route, applicable in case of resiliency schemes</w:t>
      </w:r>
      <w:r w:rsidR="00AE16DA" w:rsidRPr="007E6AEE">
        <w:rPr>
          <w:rFonts w:cs="Times New Roman"/>
          <w:szCs w:val="22"/>
        </w:rPr>
        <w:t>.</w:t>
      </w:r>
    </w:p>
    <w:p w14:paraId="77877EFD" w14:textId="77777777" w:rsidR="006D3221" w:rsidRPr="007E6AEE" w:rsidRDefault="006D3221" w:rsidP="006D3221">
      <w:pPr>
        <w:rPr>
          <w:rFonts w:cs="Times New Roman"/>
          <w:szCs w:val="22"/>
        </w:rPr>
      </w:pPr>
      <w:r w:rsidRPr="007E6AEE">
        <w:rPr>
          <w:rFonts w:cs="Times New Roman"/>
          <w:szCs w:val="22"/>
          <w:u w:val="single"/>
        </w:rPr>
        <w:t>Note</w:t>
      </w:r>
      <w:r w:rsidRPr="007E6AEE">
        <w:rPr>
          <w:rFonts w:cs="Times New Roman"/>
          <w:szCs w:val="22"/>
        </w:rPr>
        <w:t xml:space="preserve"> that </w:t>
      </w:r>
      <w:r w:rsidRPr="007E6AEE">
        <w:rPr>
          <w:rFonts w:cs="Times New Roman"/>
          <w:i/>
          <w:iCs/>
          <w:szCs w:val="22"/>
        </w:rPr>
        <w:t>lower-connections</w:t>
      </w:r>
      <w:r w:rsidRPr="007E6AEE">
        <w:rPr>
          <w:rFonts w:cs="Times New Roman"/>
          <w:szCs w:val="22"/>
        </w:rPr>
        <w:t xml:space="preserve"> are used to reflect partitioning and </w:t>
      </w:r>
      <w:r w:rsidRPr="007E6AEE">
        <w:rPr>
          <w:rFonts w:cs="Times New Roman"/>
          <w:i/>
          <w:iCs/>
          <w:szCs w:val="22"/>
        </w:rPr>
        <w:t>route</w:t>
      </w:r>
      <w:r w:rsidRPr="007E6AEE">
        <w:rPr>
          <w:rFonts w:cs="Times New Roman"/>
          <w:szCs w:val="22"/>
        </w:rPr>
        <w:t xml:space="preserve"> to reflect signal flow.</w:t>
      </w:r>
    </w:p>
    <w:p w14:paraId="15F832E7" w14:textId="43CCCAD5" w:rsidR="002D551F" w:rsidRPr="007E6AEE" w:rsidRDefault="002D551F" w:rsidP="001941CD">
      <w:pPr>
        <w:pStyle w:val="Heading4"/>
      </w:pPr>
      <w:bookmarkStart w:id="183" w:name="_Toc16163733"/>
      <w:bookmarkStart w:id="184" w:name="_Toc173252887"/>
      <w:r w:rsidRPr="007E6AEE">
        <w:t>Path</w:t>
      </w:r>
      <w:bookmarkEnd w:id="183"/>
      <w:bookmarkEnd w:id="184"/>
      <w:r w:rsidRPr="007E6AEE">
        <w:t xml:space="preserve"> </w:t>
      </w:r>
    </w:p>
    <w:p w14:paraId="6DC58A3A" w14:textId="74D6CF7E" w:rsidR="002D551F" w:rsidRPr="007E6AEE" w:rsidRDefault="002D551F" w:rsidP="001C3445">
      <w:r w:rsidRPr="007E6AEE">
        <w:t xml:space="preserve">The TAPI Path is </w:t>
      </w:r>
      <w:r w:rsidR="00BD45FA" w:rsidRPr="007E6AEE">
        <w:t xml:space="preserve">an ordered list of </w:t>
      </w:r>
      <w:r w:rsidR="001F4309" w:rsidRPr="007E6AEE">
        <w:t>TAPI Links</w:t>
      </w:r>
      <w:r w:rsidR="00B21A36" w:rsidRPr="007E6AEE">
        <w:t xml:space="preserve">. It is currently used to model the </w:t>
      </w:r>
      <w:r w:rsidRPr="007E6AEE">
        <w:t xml:space="preserve">output of </w:t>
      </w:r>
      <w:r w:rsidR="00B21A36" w:rsidRPr="007E6AEE">
        <w:t>a path computation service</w:t>
      </w:r>
      <w:r w:rsidR="00ED2926" w:rsidRPr="007E6AEE">
        <w:t xml:space="preserve"> and it is possible to refer to an existing path instance (by its uuid) during a provisioning process.</w:t>
      </w:r>
      <w:r w:rsidR="00B21A36" w:rsidRPr="007E6AEE">
        <w:t xml:space="preserve"> </w:t>
      </w:r>
    </w:p>
    <w:p w14:paraId="27F2C2D2" w14:textId="394532F0" w:rsidR="00182E17" w:rsidRPr="007E6AEE" w:rsidRDefault="00B21A36" w:rsidP="00182E17">
      <w:pPr>
        <w:rPr>
          <w:i/>
          <w:iCs/>
        </w:rPr>
      </w:pPr>
      <w:r w:rsidRPr="007E6AEE">
        <w:rPr>
          <w:i/>
          <w:iCs/>
        </w:rPr>
        <w:t xml:space="preserve">Note: </w:t>
      </w:r>
      <w:r w:rsidR="00182E17" w:rsidRPr="007E6AEE">
        <w:rPr>
          <w:i/>
          <w:iCs/>
        </w:rPr>
        <w:t>A Connection is realized by concatenating link resources (</w:t>
      </w:r>
      <w:r w:rsidR="00674DFE" w:rsidRPr="007E6AEE">
        <w:rPr>
          <w:i/>
          <w:iCs/>
        </w:rPr>
        <w:t xml:space="preserve">resources </w:t>
      </w:r>
      <w:r w:rsidR="00182E17" w:rsidRPr="007E6AEE">
        <w:rPr>
          <w:i/>
          <w:iCs/>
        </w:rPr>
        <w:t>associated with a Link) and the lower-level Connections (e.g.</w:t>
      </w:r>
      <w:r w:rsidR="00674DFE" w:rsidRPr="007E6AEE">
        <w:rPr>
          <w:i/>
          <w:iCs/>
        </w:rPr>
        <w:t>,</w:t>
      </w:r>
      <w:r w:rsidR="00182E17" w:rsidRPr="007E6AEE">
        <w:rPr>
          <w:i/>
          <w:iCs/>
        </w:rPr>
        <w:t xml:space="preserve"> cross-connections) in the different Nodes.</w:t>
      </w:r>
    </w:p>
    <w:p w14:paraId="09A9F332" w14:textId="77777777" w:rsidR="00074BC4" w:rsidRPr="007E6AEE" w:rsidRDefault="00074BC4" w:rsidP="001C3445"/>
    <w:p w14:paraId="1E0EF81A" w14:textId="00C4A172" w:rsidR="00CA038F" w:rsidRPr="007E6AEE" w:rsidRDefault="00837795" w:rsidP="00EE1929">
      <w:pPr>
        <w:pStyle w:val="Heading3"/>
      </w:pPr>
      <w:bookmarkStart w:id="185" w:name="_Ref117682796"/>
      <w:bookmarkStart w:id="186" w:name="_Toc173252888"/>
      <w:bookmarkStart w:id="187" w:name="_Ref86830010"/>
      <w:bookmarkStart w:id="188" w:name="_Ref90639150"/>
      <w:r w:rsidRPr="007E6AEE">
        <w:t>Notification Model</w:t>
      </w:r>
      <w:bookmarkEnd w:id="185"/>
      <w:bookmarkEnd w:id="186"/>
    </w:p>
    <w:p w14:paraId="0B17B52A" w14:textId="0877B7B6" w:rsidR="007E05BE" w:rsidRPr="007E6AEE" w:rsidRDefault="007E05BE" w:rsidP="007E05BE">
      <w:pPr>
        <w:rPr>
          <w:rFonts w:cs="Times New Roman"/>
          <w:szCs w:val="22"/>
        </w:rPr>
      </w:pPr>
      <w:r w:rsidRPr="007E6AEE">
        <w:rPr>
          <w:rFonts w:cs="Times New Roman"/>
          <w:szCs w:val="22"/>
        </w:rPr>
        <w:t xml:space="preserve">The current TAPI information model includes </w:t>
      </w:r>
      <w:r w:rsidR="00AE3AEF" w:rsidRPr="007E6AEE">
        <w:rPr>
          <w:rFonts w:cs="Times New Roman"/>
          <w:szCs w:val="22"/>
        </w:rPr>
        <w:t xml:space="preserve">two </w:t>
      </w:r>
      <w:r w:rsidRPr="007E6AEE">
        <w:rPr>
          <w:rFonts w:cs="Times New Roman"/>
          <w:szCs w:val="22"/>
        </w:rPr>
        <w:t>mechanisms</w:t>
      </w:r>
      <w:r w:rsidR="00AE3AEF" w:rsidRPr="007E6AEE">
        <w:rPr>
          <w:rFonts w:cs="Times New Roman"/>
          <w:szCs w:val="22"/>
        </w:rPr>
        <w:t xml:space="preserve"> (RESTCONF </w:t>
      </w:r>
      <w:r w:rsidR="00E22F59">
        <w:rPr>
          <w:rFonts w:cs="Times New Roman"/>
          <w:szCs w:val="22"/>
        </w:rPr>
        <w:t>N</w:t>
      </w:r>
      <w:r w:rsidR="00AE3AEF" w:rsidRPr="007E6AEE">
        <w:rPr>
          <w:rFonts w:cs="Times New Roman"/>
          <w:szCs w:val="22"/>
        </w:rPr>
        <w:t>otifications and Streaming)</w:t>
      </w:r>
      <w:r w:rsidRPr="007E6AEE">
        <w:rPr>
          <w:rFonts w:cs="Times New Roman"/>
          <w:szCs w:val="22"/>
        </w:rPr>
        <w:t xml:space="preserve"> for reporting change</w:t>
      </w:r>
      <w:r w:rsidR="002B49A8" w:rsidRPr="007E6AEE">
        <w:rPr>
          <w:rFonts w:cs="Times New Roman"/>
          <w:szCs w:val="22"/>
        </w:rPr>
        <w:t>s</w:t>
      </w:r>
      <w:r w:rsidR="00AE3AEF" w:rsidRPr="007E6AEE">
        <w:rPr>
          <w:rFonts w:cs="Times New Roman"/>
          <w:szCs w:val="22"/>
        </w:rPr>
        <w:t xml:space="preserve"> using several related yang models</w:t>
      </w:r>
      <w:r w:rsidR="002B49A8" w:rsidRPr="007E6AEE">
        <w:rPr>
          <w:rFonts w:cs="Times New Roman"/>
          <w:szCs w:val="22"/>
        </w:rPr>
        <w:t>:</w:t>
      </w:r>
    </w:p>
    <w:p w14:paraId="278DC1FC" w14:textId="34B7C74F" w:rsidR="007E05BE" w:rsidRPr="007E6AEE" w:rsidRDefault="007E05BE" w:rsidP="000A114F">
      <w:pPr>
        <w:pStyle w:val="ListParagraph"/>
        <w:numPr>
          <w:ilvl w:val="0"/>
          <w:numId w:val="40"/>
        </w:numPr>
        <w:rPr>
          <w:rFonts w:cs="Times New Roman"/>
          <w:szCs w:val="22"/>
        </w:rPr>
      </w:pPr>
      <w:r w:rsidRPr="007E6AEE">
        <w:rPr>
          <w:rFonts w:cs="Times New Roman"/>
          <w:szCs w:val="22"/>
        </w:rPr>
        <w:lastRenderedPageBreak/>
        <w:t xml:space="preserve">the </w:t>
      </w:r>
      <w:r w:rsidRPr="007E6AEE">
        <w:rPr>
          <w:rFonts w:cs="Times New Roman"/>
          <w:b/>
          <w:szCs w:val="22"/>
        </w:rPr>
        <w:t>tapi-notification.yang</w:t>
      </w:r>
      <w:r w:rsidRPr="007E6AEE">
        <w:rPr>
          <w:rFonts w:cs="Times New Roman"/>
          <w:szCs w:val="22"/>
        </w:rPr>
        <w:t xml:space="preserve">, which defines the TAPI notifications format </w:t>
      </w:r>
      <w:r w:rsidR="002259A8" w:rsidRPr="007E6AEE">
        <w:rPr>
          <w:rFonts w:cs="Times New Roman"/>
          <w:szCs w:val="22"/>
        </w:rPr>
        <w:t xml:space="preserve">along with </w:t>
      </w:r>
      <w:r w:rsidRPr="007E6AEE">
        <w:rPr>
          <w:rFonts w:cs="Times New Roman"/>
          <w:szCs w:val="22"/>
        </w:rPr>
        <w:t>a custom TAPI notification subscription procedure to enable a TAPI clients to subscribe to receive these notifications in the form of asynchronous events.</w:t>
      </w:r>
    </w:p>
    <w:p w14:paraId="4CAFB9E0" w14:textId="77777777" w:rsidR="00BD7F42" w:rsidRPr="007E6AEE" w:rsidRDefault="00BD7F42" w:rsidP="00352E9A">
      <w:pPr>
        <w:pStyle w:val="ListParagraph"/>
        <w:rPr>
          <w:rFonts w:cs="Times New Roman"/>
          <w:szCs w:val="22"/>
        </w:rPr>
      </w:pPr>
    </w:p>
    <w:p w14:paraId="0A3CDF68" w14:textId="584A1EA3" w:rsidR="00BD7F42" w:rsidRPr="007E6AEE" w:rsidRDefault="00BD7F42" w:rsidP="000A114F">
      <w:pPr>
        <w:pStyle w:val="ListParagraph"/>
        <w:numPr>
          <w:ilvl w:val="0"/>
          <w:numId w:val="40"/>
        </w:numPr>
        <w:rPr>
          <w:rFonts w:cs="Times New Roman"/>
          <w:szCs w:val="22"/>
        </w:rPr>
      </w:pPr>
      <w:r w:rsidRPr="007E6AEE">
        <w:rPr>
          <w:rFonts w:cs="Times New Roman"/>
          <w:szCs w:val="22"/>
        </w:rPr>
        <w:t xml:space="preserve">The </w:t>
      </w:r>
      <w:r w:rsidRPr="007E6AEE">
        <w:rPr>
          <w:rFonts w:cs="Times New Roman"/>
          <w:b/>
          <w:bCs/>
          <w:szCs w:val="22"/>
        </w:rPr>
        <w:t>tapi-fm.yang</w:t>
      </w:r>
      <w:r w:rsidRPr="007E6AEE">
        <w:rPr>
          <w:rFonts w:cs="Times New Roman"/>
          <w:szCs w:val="22"/>
        </w:rPr>
        <w:t>, which contains TAPI fault management model definitions.</w:t>
      </w:r>
    </w:p>
    <w:p w14:paraId="04579D18" w14:textId="77777777" w:rsidR="007E05BE" w:rsidRPr="007E6AEE" w:rsidRDefault="007E05BE" w:rsidP="007E05BE">
      <w:pPr>
        <w:pStyle w:val="ListParagraph"/>
        <w:rPr>
          <w:rFonts w:cs="Times New Roman"/>
          <w:szCs w:val="22"/>
        </w:rPr>
      </w:pPr>
    </w:p>
    <w:p w14:paraId="30324C34" w14:textId="53F1015A" w:rsidR="007E05BE" w:rsidRPr="007E6AEE" w:rsidRDefault="007E05BE" w:rsidP="000A114F">
      <w:pPr>
        <w:pStyle w:val="ListParagraph"/>
        <w:numPr>
          <w:ilvl w:val="0"/>
          <w:numId w:val="40"/>
        </w:numPr>
        <w:rPr>
          <w:rFonts w:cs="Times New Roman"/>
          <w:szCs w:val="22"/>
        </w:rPr>
      </w:pPr>
      <w:r w:rsidRPr="007E6AEE">
        <w:rPr>
          <w:rFonts w:cs="Times New Roman"/>
          <w:szCs w:val="22"/>
        </w:rPr>
        <w:t xml:space="preserve">the </w:t>
      </w:r>
      <w:r w:rsidRPr="007E6AEE">
        <w:rPr>
          <w:rFonts w:cs="Times New Roman"/>
          <w:b/>
          <w:bCs/>
          <w:szCs w:val="22"/>
        </w:rPr>
        <w:t>tapi-streaming.yang</w:t>
      </w:r>
      <w:r w:rsidRPr="007E6AEE">
        <w:rPr>
          <w:rFonts w:cs="Times New Roman"/>
          <w:szCs w:val="22"/>
        </w:rPr>
        <w:t>, which defines a specific TAPI streaming mechanism (</w:t>
      </w:r>
      <w:r w:rsidRPr="007E6AEE">
        <w:rPr>
          <w:rFonts w:cs="Times New Roman"/>
          <w:bCs/>
          <w:sz w:val="24"/>
        </w:rPr>
        <w:t>as described in [</w:t>
      </w:r>
      <w:r w:rsidR="003C2BD5">
        <w:rPr>
          <w:rFonts w:cs="Times New Roman"/>
          <w:bCs/>
          <w:sz w:val="24"/>
        </w:rPr>
        <w:t>L</w:t>
      </w:r>
      <w:r w:rsidRPr="007E6AEE">
        <w:rPr>
          <w:rFonts w:cs="Times New Roman"/>
          <w:bCs/>
          <w:sz w:val="24"/>
        </w:rPr>
        <w:t>F TR-548])</w:t>
      </w:r>
      <w:r w:rsidRPr="007E6AEE">
        <w:rPr>
          <w:rFonts w:cs="Times New Roman"/>
          <w:szCs w:val="22"/>
        </w:rPr>
        <w:t>.</w:t>
      </w:r>
    </w:p>
    <w:p w14:paraId="14A2405C" w14:textId="686A3780" w:rsidR="007E05BE" w:rsidRPr="007E6AEE" w:rsidRDefault="007E05BE" w:rsidP="007E05BE">
      <w:pPr>
        <w:rPr>
          <w:rFonts w:cs="Times New Roman"/>
          <w:szCs w:val="22"/>
        </w:rPr>
      </w:pPr>
      <w:r w:rsidRPr="007E6AEE">
        <w:rPr>
          <w:rFonts w:cs="Times New Roman"/>
          <w:szCs w:val="22"/>
        </w:rPr>
        <w:t>The TAPI server MUST support tapi-notification</w:t>
      </w:r>
      <w:r w:rsidR="00BD7F42" w:rsidRPr="007E6AEE">
        <w:rPr>
          <w:rFonts w:cs="Times New Roman"/>
          <w:szCs w:val="22"/>
        </w:rPr>
        <w:t xml:space="preserve"> / tapi-fm</w:t>
      </w:r>
      <w:r w:rsidRPr="007E6AEE">
        <w:rPr>
          <w:rFonts w:cs="Times New Roman"/>
          <w:szCs w:val="22"/>
        </w:rPr>
        <w:t xml:space="preserve"> and MAY support tapi-streaming. </w:t>
      </w:r>
      <w:r w:rsidR="00DF5035" w:rsidRPr="007E6AEE">
        <w:rPr>
          <w:rFonts w:cs="Times New Roman"/>
          <w:szCs w:val="22"/>
        </w:rPr>
        <w:t xml:space="preserve">The </w:t>
      </w:r>
      <w:r w:rsidRPr="007E6AEE">
        <w:rPr>
          <w:rFonts w:cs="Times New Roman"/>
          <w:szCs w:val="22"/>
        </w:rPr>
        <w:t xml:space="preserve">TAPI Notification mechanism MUST be compatible with the standard RESTCONF notification subscription mechanism described in Section </w:t>
      </w:r>
      <w:r w:rsidRPr="007E6AEE">
        <w:rPr>
          <w:rFonts w:cs="Times New Roman"/>
          <w:szCs w:val="22"/>
        </w:rPr>
        <w:fldChar w:fldCharType="begin"/>
      </w:r>
      <w:r w:rsidRPr="007E6AEE">
        <w:rPr>
          <w:rFonts w:cs="Times New Roman"/>
          <w:szCs w:val="22"/>
        </w:rPr>
        <w:instrText xml:space="preserve"> REF _Ref24990715 \r \h  \* MERGEFORMAT </w:instrText>
      </w:r>
      <w:r w:rsidRPr="007E6AEE">
        <w:rPr>
          <w:rFonts w:cs="Times New Roman"/>
          <w:szCs w:val="22"/>
        </w:rPr>
      </w:r>
      <w:r w:rsidRPr="007E6AEE">
        <w:rPr>
          <w:rFonts w:cs="Times New Roman"/>
          <w:szCs w:val="22"/>
        </w:rPr>
        <w:fldChar w:fldCharType="separate"/>
      </w:r>
      <w:r w:rsidR="00C64284">
        <w:rPr>
          <w:rFonts w:cs="Times New Roman"/>
          <w:szCs w:val="22"/>
        </w:rPr>
        <w:t>2.7</w:t>
      </w:r>
      <w:r w:rsidRPr="007E6AEE">
        <w:rPr>
          <w:rFonts w:cs="Times New Roman"/>
          <w:szCs w:val="22"/>
        </w:rPr>
        <w:fldChar w:fldCharType="end"/>
      </w:r>
      <w:r w:rsidRPr="007E6AEE">
        <w:rPr>
          <w:rFonts w:cs="Times New Roman"/>
          <w:szCs w:val="22"/>
        </w:rPr>
        <w:t>.</w:t>
      </w:r>
    </w:p>
    <w:p w14:paraId="44B33E7A" w14:textId="7E232188" w:rsidR="00837795" w:rsidRPr="007E6AEE" w:rsidRDefault="00837795" w:rsidP="001941CD">
      <w:pPr>
        <w:pStyle w:val="Heading4"/>
      </w:pPr>
      <w:bookmarkStart w:id="189" w:name="_Toc173252889"/>
      <w:r w:rsidRPr="007E6AEE">
        <w:t>Notification relevant parameters</w:t>
      </w:r>
      <w:bookmarkEnd w:id="189"/>
    </w:p>
    <w:p w14:paraId="2B70AC48" w14:textId="7FCCA433" w:rsidR="00837795" w:rsidRPr="007E6AEE" w:rsidRDefault="00837795" w:rsidP="00837795">
      <w:pPr>
        <w:rPr>
          <w:color w:val="auto"/>
        </w:rPr>
      </w:pPr>
      <w:r w:rsidRPr="007E6AEE">
        <w:rPr>
          <w:color w:val="auto"/>
        </w:rPr>
        <w:t>For TAPI 2.4</w:t>
      </w:r>
      <w:r w:rsidR="00DA6567">
        <w:rPr>
          <w:color w:val="auto"/>
        </w:rPr>
        <w:t>+</w:t>
      </w:r>
      <w:r w:rsidRPr="007E6AEE">
        <w:rPr>
          <w:color w:val="auto"/>
        </w:rPr>
        <w:t xml:space="preserve"> there are two defined notifications,  as </w:t>
      </w:r>
      <w:r w:rsidR="00191353" w:rsidRPr="007E6AEE">
        <w:rPr>
          <w:color w:val="auto"/>
        </w:rPr>
        <w:t>described next. The TAPI “</w:t>
      </w:r>
      <w:r w:rsidR="00191353" w:rsidRPr="007E6AEE">
        <w:rPr>
          <w:i/>
          <w:iCs/>
          <w:color w:val="auto"/>
        </w:rPr>
        <w:t>notification</w:t>
      </w:r>
      <w:r w:rsidR="00191353" w:rsidRPr="007E6AEE">
        <w:rPr>
          <w:color w:val="auto"/>
        </w:rPr>
        <w:t>” notification was in use in RIA 1.1. and TAPI 2.1.3 and is currently deprecated. The new TAPI “</w:t>
      </w:r>
      <w:r w:rsidR="00191353" w:rsidRPr="007E6AEE">
        <w:rPr>
          <w:i/>
          <w:iCs/>
          <w:color w:val="auto"/>
        </w:rPr>
        <w:t>event-notification</w:t>
      </w:r>
      <w:r w:rsidR="00191353" w:rsidRPr="007E6AEE">
        <w:rPr>
          <w:color w:val="auto"/>
        </w:rPr>
        <w:t>” unifies the tapi-streaming and tapi-notification represent</w:t>
      </w:r>
      <w:r w:rsidR="00256F18" w:rsidRPr="007E6AEE">
        <w:rPr>
          <w:color w:val="auto"/>
        </w:rPr>
        <w:t>ations.</w:t>
      </w:r>
    </w:p>
    <w:p w14:paraId="60A9B6BB" w14:textId="46C1F49B" w:rsidR="00E87CBE" w:rsidRPr="007E6AEE" w:rsidRDefault="00E87CBE" w:rsidP="0096617C">
      <w:pPr>
        <w:pStyle w:val="Heading5"/>
      </w:pPr>
      <w:r w:rsidRPr="007E6AEE">
        <w:t>TAPI notification</w:t>
      </w:r>
      <w:r w:rsidR="00214632" w:rsidRPr="007E6AEE">
        <w:t xml:space="preserve"> (</w:t>
      </w:r>
      <w:r w:rsidR="00622517" w:rsidRPr="007E6AEE">
        <w:t xml:space="preserve">until </w:t>
      </w:r>
      <w:r w:rsidR="00214632" w:rsidRPr="007E6AEE">
        <w:t>2.4)</w:t>
      </w:r>
    </w:p>
    <w:p w14:paraId="29DE3A76" w14:textId="2684F2B1" w:rsidR="00AE1480" w:rsidRPr="007E6AEE" w:rsidRDefault="00AE1480" w:rsidP="00837795">
      <w:r w:rsidRPr="007E6AEE">
        <w:t xml:space="preserve">The TAPI </w:t>
      </w:r>
      <w:r w:rsidRPr="007E6AEE">
        <w:rPr>
          <w:i/>
          <w:iCs/>
        </w:rPr>
        <w:t>notification</w:t>
      </w:r>
      <w:r w:rsidR="008063A4" w:rsidRPr="007E6AEE">
        <w:t xml:space="preserve"> notification</w:t>
      </w:r>
      <w:r w:rsidRPr="007E6AEE">
        <w:t xml:space="preserve"> </w:t>
      </w:r>
      <w:r w:rsidR="008063A4" w:rsidRPr="007E6AEE">
        <w:t xml:space="preserve">is used to report events such as object creation, deletion or change as well as </w:t>
      </w:r>
      <w:r w:rsidR="005A054B" w:rsidRPr="007E6AEE">
        <w:t xml:space="preserve">alarms (using </w:t>
      </w:r>
      <w:r w:rsidR="005A054B" w:rsidRPr="007E6AEE">
        <w:rPr>
          <w:i/>
          <w:iCs/>
        </w:rPr>
        <w:t>the tapi-fm:alarm-info</w:t>
      </w:r>
      <w:r w:rsidR="005A054B" w:rsidRPr="007E6AEE">
        <w:t xml:space="preserve"> augment) and threshold crossing alerts (using </w:t>
      </w:r>
      <w:r w:rsidR="005A054B" w:rsidRPr="007E6AEE">
        <w:rPr>
          <w:i/>
          <w:iCs/>
        </w:rPr>
        <w:t>tapi-fm:tca-info</w:t>
      </w:r>
      <w:r w:rsidR="005A054B" w:rsidRPr="007E6AEE">
        <w:t xml:space="preserve"> augment).</w:t>
      </w:r>
    </w:p>
    <w:p w14:paraId="1C8E1775" w14:textId="77777777" w:rsidR="00837795" w:rsidRPr="007E6AEE" w:rsidRDefault="00837795" w:rsidP="00837795">
      <w:pPr>
        <w:pStyle w:val="yang-tree"/>
        <w:rPr>
          <w:sz w:val="16"/>
          <w:szCs w:val="16"/>
        </w:rPr>
      </w:pPr>
      <w:r w:rsidRPr="007E6AEE">
        <w:rPr>
          <w:sz w:val="16"/>
          <w:szCs w:val="16"/>
        </w:rPr>
        <w:t>notifications:</w:t>
      </w:r>
    </w:p>
    <w:p w14:paraId="12269A0E" w14:textId="77777777" w:rsidR="00837795" w:rsidRPr="007E6AEE" w:rsidRDefault="00837795" w:rsidP="00837795">
      <w:pPr>
        <w:pStyle w:val="yang-tree"/>
        <w:rPr>
          <w:sz w:val="16"/>
          <w:szCs w:val="16"/>
        </w:rPr>
      </w:pPr>
      <w:r w:rsidRPr="007E6AEE">
        <w:rPr>
          <w:sz w:val="16"/>
          <w:szCs w:val="16"/>
        </w:rPr>
        <w:t xml:space="preserve">    +---n </w:t>
      </w:r>
      <w:r w:rsidRPr="007E6AEE">
        <w:rPr>
          <w:b/>
          <w:bCs/>
          <w:color w:val="00B050"/>
          <w:sz w:val="16"/>
          <w:szCs w:val="16"/>
        </w:rPr>
        <w:t>notification</w:t>
      </w:r>
    </w:p>
    <w:p w14:paraId="6DF0C78D" w14:textId="77777777" w:rsidR="00837795" w:rsidRPr="007E6AEE" w:rsidRDefault="00837795" w:rsidP="00837795">
      <w:pPr>
        <w:pStyle w:val="yang-tree"/>
        <w:rPr>
          <w:sz w:val="16"/>
          <w:szCs w:val="16"/>
        </w:rPr>
      </w:pPr>
      <w:r w:rsidRPr="007E6AEE">
        <w:rPr>
          <w:sz w:val="16"/>
          <w:szCs w:val="16"/>
        </w:rPr>
        <w:t xml:space="preserve">    |  +--ro notification-type?          notification-type</w:t>
      </w:r>
    </w:p>
    <w:p w14:paraId="49245C77" w14:textId="77777777" w:rsidR="00837795" w:rsidRPr="007E6AEE" w:rsidRDefault="00837795" w:rsidP="00837795">
      <w:pPr>
        <w:pStyle w:val="yang-tree"/>
        <w:rPr>
          <w:sz w:val="16"/>
          <w:szCs w:val="16"/>
        </w:rPr>
      </w:pPr>
      <w:r w:rsidRPr="007E6AEE">
        <w:rPr>
          <w:sz w:val="16"/>
          <w:szCs w:val="16"/>
        </w:rPr>
        <w:t xml:space="preserve">    |  +--ro target-object-type?         tapi-common:object-type</w:t>
      </w:r>
    </w:p>
    <w:p w14:paraId="12FC1EF8" w14:textId="77777777" w:rsidR="00837795" w:rsidRPr="007E6AEE" w:rsidRDefault="00837795" w:rsidP="00837795">
      <w:pPr>
        <w:pStyle w:val="yang-tree"/>
        <w:rPr>
          <w:sz w:val="16"/>
          <w:szCs w:val="16"/>
        </w:rPr>
      </w:pPr>
      <w:r w:rsidRPr="007E6AEE">
        <w:rPr>
          <w:sz w:val="16"/>
          <w:szCs w:val="16"/>
        </w:rPr>
        <w:t xml:space="preserve">    |  +--ro target-object-identifier?   tapi-common:uuid</w:t>
      </w:r>
    </w:p>
    <w:p w14:paraId="6D3CCC7C" w14:textId="77777777" w:rsidR="00837795" w:rsidRPr="007E6AEE" w:rsidRDefault="00837795" w:rsidP="00837795">
      <w:pPr>
        <w:pStyle w:val="yang-tree"/>
        <w:rPr>
          <w:sz w:val="16"/>
          <w:szCs w:val="16"/>
        </w:rPr>
      </w:pPr>
      <w:r w:rsidRPr="007E6AEE">
        <w:rPr>
          <w:sz w:val="16"/>
          <w:szCs w:val="16"/>
        </w:rPr>
        <w:t xml:space="preserve">    |  +--ro target-object-name* [value-name]</w:t>
      </w:r>
    </w:p>
    <w:p w14:paraId="507D9A52" w14:textId="77777777" w:rsidR="00837795" w:rsidRPr="007E6AEE" w:rsidRDefault="00837795" w:rsidP="00837795">
      <w:pPr>
        <w:pStyle w:val="yang-tree"/>
        <w:rPr>
          <w:sz w:val="16"/>
          <w:szCs w:val="16"/>
        </w:rPr>
      </w:pPr>
      <w:r w:rsidRPr="007E6AEE">
        <w:rPr>
          <w:sz w:val="16"/>
          <w:szCs w:val="16"/>
        </w:rPr>
        <w:t xml:space="preserve">    |  |  +--ro value-name    string</w:t>
      </w:r>
    </w:p>
    <w:p w14:paraId="7D961D91" w14:textId="77777777" w:rsidR="00837795" w:rsidRPr="007E6AEE" w:rsidRDefault="00837795" w:rsidP="00837795">
      <w:pPr>
        <w:pStyle w:val="yang-tree"/>
        <w:rPr>
          <w:sz w:val="16"/>
          <w:szCs w:val="16"/>
        </w:rPr>
      </w:pPr>
      <w:r w:rsidRPr="007E6AEE">
        <w:rPr>
          <w:sz w:val="16"/>
          <w:szCs w:val="16"/>
        </w:rPr>
        <w:t xml:space="preserve">    |  |  +--ro value?        string</w:t>
      </w:r>
    </w:p>
    <w:p w14:paraId="02F94575" w14:textId="77777777" w:rsidR="00837795" w:rsidRPr="007E6AEE" w:rsidRDefault="00837795" w:rsidP="00837795">
      <w:pPr>
        <w:pStyle w:val="yang-tree"/>
        <w:rPr>
          <w:sz w:val="16"/>
          <w:szCs w:val="16"/>
        </w:rPr>
      </w:pPr>
      <w:r w:rsidRPr="007E6AEE">
        <w:rPr>
          <w:sz w:val="16"/>
          <w:szCs w:val="16"/>
        </w:rPr>
        <w:t xml:space="preserve">    |  +--ro event-time-stamp?           tapi-common:date-and-time</w:t>
      </w:r>
    </w:p>
    <w:p w14:paraId="2FEA3DB2" w14:textId="77777777" w:rsidR="00837795" w:rsidRPr="007E6AEE" w:rsidRDefault="00837795" w:rsidP="00837795">
      <w:pPr>
        <w:pStyle w:val="yang-tree"/>
        <w:rPr>
          <w:sz w:val="16"/>
          <w:szCs w:val="16"/>
        </w:rPr>
      </w:pPr>
      <w:r w:rsidRPr="007E6AEE">
        <w:rPr>
          <w:sz w:val="16"/>
          <w:szCs w:val="16"/>
        </w:rPr>
        <w:t xml:space="preserve">    |  +--ro sequence-number?            uint64</w:t>
      </w:r>
    </w:p>
    <w:p w14:paraId="484DA53D" w14:textId="77777777" w:rsidR="00837795" w:rsidRPr="007E6AEE" w:rsidRDefault="00837795" w:rsidP="00837795">
      <w:pPr>
        <w:pStyle w:val="yang-tree"/>
        <w:rPr>
          <w:sz w:val="16"/>
          <w:szCs w:val="16"/>
        </w:rPr>
      </w:pPr>
      <w:r w:rsidRPr="007E6AEE">
        <w:rPr>
          <w:sz w:val="16"/>
          <w:szCs w:val="16"/>
        </w:rPr>
        <w:t xml:space="preserve">    |  +--ro source-indicator?           source-indicator</w:t>
      </w:r>
    </w:p>
    <w:p w14:paraId="65C90241" w14:textId="77777777" w:rsidR="00837795" w:rsidRPr="007E6AEE" w:rsidRDefault="00837795" w:rsidP="00837795">
      <w:pPr>
        <w:pStyle w:val="yang-tree"/>
        <w:rPr>
          <w:sz w:val="16"/>
          <w:szCs w:val="16"/>
        </w:rPr>
      </w:pPr>
      <w:r w:rsidRPr="007E6AEE">
        <w:rPr>
          <w:sz w:val="16"/>
          <w:szCs w:val="16"/>
        </w:rPr>
        <w:t xml:space="preserve">    |  +--ro layer-protocol-name?        tapi-common:layer-protocol-name</w:t>
      </w:r>
    </w:p>
    <w:p w14:paraId="6B68636F" w14:textId="77777777" w:rsidR="00837795" w:rsidRPr="007E6AEE" w:rsidRDefault="00837795" w:rsidP="00837795">
      <w:pPr>
        <w:pStyle w:val="yang-tree"/>
        <w:rPr>
          <w:sz w:val="16"/>
          <w:szCs w:val="16"/>
        </w:rPr>
      </w:pPr>
      <w:r w:rsidRPr="007E6AEE">
        <w:rPr>
          <w:sz w:val="16"/>
          <w:szCs w:val="16"/>
        </w:rPr>
        <w:t xml:space="preserve">    |  +--ro layer-protocol-qualifier?   tapi-common:layer-protocol-qualifier</w:t>
      </w:r>
    </w:p>
    <w:p w14:paraId="1EBB81C7" w14:textId="77777777" w:rsidR="00837795" w:rsidRPr="007E6AEE" w:rsidRDefault="00837795" w:rsidP="00837795">
      <w:pPr>
        <w:pStyle w:val="yang-tree"/>
        <w:rPr>
          <w:sz w:val="16"/>
          <w:szCs w:val="16"/>
        </w:rPr>
      </w:pPr>
      <w:r w:rsidRPr="007E6AEE">
        <w:rPr>
          <w:sz w:val="16"/>
          <w:szCs w:val="16"/>
        </w:rPr>
        <w:t xml:space="preserve">    |  +--ro changed-attributes* [value-name]</w:t>
      </w:r>
    </w:p>
    <w:p w14:paraId="1A6E6ADD" w14:textId="77777777" w:rsidR="00837795" w:rsidRPr="007E6AEE" w:rsidRDefault="00837795" w:rsidP="00837795">
      <w:pPr>
        <w:pStyle w:val="yang-tree"/>
        <w:rPr>
          <w:sz w:val="16"/>
          <w:szCs w:val="16"/>
        </w:rPr>
      </w:pPr>
      <w:r w:rsidRPr="007E6AEE">
        <w:rPr>
          <w:sz w:val="16"/>
          <w:szCs w:val="16"/>
        </w:rPr>
        <w:t xml:space="preserve">    |  |  +--ro value-name    string</w:t>
      </w:r>
    </w:p>
    <w:p w14:paraId="19066346" w14:textId="77777777" w:rsidR="00837795" w:rsidRPr="007E6AEE" w:rsidRDefault="00837795" w:rsidP="00837795">
      <w:pPr>
        <w:pStyle w:val="yang-tree"/>
        <w:rPr>
          <w:sz w:val="16"/>
          <w:szCs w:val="16"/>
        </w:rPr>
      </w:pPr>
      <w:r w:rsidRPr="007E6AEE">
        <w:rPr>
          <w:sz w:val="16"/>
          <w:szCs w:val="16"/>
        </w:rPr>
        <w:t xml:space="preserve">    |  |  +--ro old-value?    string</w:t>
      </w:r>
    </w:p>
    <w:p w14:paraId="251B36BE" w14:textId="77777777" w:rsidR="00837795" w:rsidRPr="007E6AEE" w:rsidRDefault="00837795" w:rsidP="00837795">
      <w:pPr>
        <w:pStyle w:val="yang-tree"/>
        <w:rPr>
          <w:sz w:val="16"/>
          <w:szCs w:val="16"/>
        </w:rPr>
      </w:pPr>
      <w:r w:rsidRPr="007E6AEE">
        <w:rPr>
          <w:sz w:val="16"/>
          <w:szCs w:val="16"/>
        </w:rPr>
        <w:t xml:space="preserve">    |  |  +--ro new-value?    string</w:t>
      </w:r>
    </w:p>
    <w:p w14:paraId="200FE759" w14:textId="77777777" w:rsidR="00837795" w:rsidRPr="007E6AEE" w:rsidRDefault="00837795" w:rsidP="00837795">
      <w:pPr>
        <w:pStyle w:val="yang-tree"/>
        <w:rPr>
          <w:sz w:val="16"/>
          <w:szCs w:val="16"/>
        </w:rPr>
      </w:pPr>
      <w:r w:rsidRPr="007E6AEE">
        <w:rPr>
          <w:sz w:val="16"/>
          <w:szCs w:val="16"/>
        </w:rPr>
        <w:t xml:space="preserve">    |  +--ro additional-info* [value-name]</w:t>
      </w:r>
    </w:p>
    <w:p w14:paraId="1D2B1062" w14:textId="77777777" w:rsidR="00837795" w:rsidRPr="007E6AEE" w:rsidRDefault="00837795" w:rsidP="00837795">
      <w:pPr>
        <w:pStyle w:val="yang-tree"/>
        <w:rPr>
          <w:sz w:val="16"/>
          <w:szCs w:val="16"/>
        </w:rPr>
      </w:pPr>
      <w:r w:rsidRPr="007E6AEE">
        <w:rPr>
          <w:sz w:val="16"/>
          <w:szCs w:val="16"/>
        </w:rPr>
        <w:t xml:space="preserve">    |  |  +--ro value-name    string</w:t>
      </w:r>
    </w:p>
    <w:p w14:paraId="18204B48" w14:textId="77777777" w:rsidR="00837795" w:rsidRPr="007E6AEE" w:rsidRDefault="00837795" w:rsidP="00837795">
      <w:pPr>
        <w:pStyle w:val="yang-tree"/>
        <w:rPr>
          <w:sz w:val="16"/>
          <w:szCs w:val="16"/>
        </w:rPr>
      </w:pPr>
      <w:r w:rsidRPr="007E6AEE">
        <w:rPr>
          <w:sz w:val="16"/>
          <w:szCs w:val="16"/>
        </w:rPr>
        <w:t xml:space="preserve">    |  |  +--ro value?        string</w:t>
      </w:r>
    </w:p>
    <w:p w14:paraId="29F4CE2B" w14:textId="77777777" w:rsidR="00837795" w:rsidRPr="007E6AEE" w:rsidRDefault="00837795" w:rsidP="00837795">
      <w:pPr>
        <w:pStyle w:val="yang-tree"/>
        <w:rPr>
          <w:sz w:val="16"/>
          <w:szCs w:val="16"/>
        </w:rPr>
      </w:pPr>
      <w:r w:rsidRPr="007E6AEE">
        <w:rPr>
          <w:sz w:val="16"/>
          <w:szCs w:val="16"/>
        </w:rPr>
        <w:t xml:space="preserve">    |  +--ro additional-text?            string</w:t>
      </w:r>
    </w:p>
    <w:p w14:paraId="2F960643" w14:textId="77777777" w:rsidR="00837795" w:rsidRPr="007E6AEE" w:rsidRDefault="00837795" w:rsidP="00837795">
      <w:pPr>
        <w:pStyle w:val="yang-tree"/>
        <w:rPr>
          <w:sz w:val="16"/>
          <w:szCs w:val="16"/>
        </w:rPr>
      </w:pPr>
      <w:r w:rsidRPr="007E6AEE">
        <w:rPr>
          <w:sz w:val="16"/>
          <w:szCs w:val="16"/>
        </w:rPr>
        <w:t xml:space="preserve">    |  +--ro uuid?                       uuid</w:t>
      </w:r>
    </w:p>
    <w:p w14:paraId="297B0C7C" w14:textId="77777777" w:rsidR="00837795" w:rsidRPr="007E6AEE" w:rsidRDefault="00837795" w:rsidP="00837795">
      <w:pPr>
        <w:pStyle w:val="yang-tree"/>
        <w:rPr>
          <w:sz w:val="16"/>
          <w:szCs w:val="16"/>
        </w:rPr>
      </w:pPr>
      <w:r w:rsidRPr="007E6AEE">
        <w:rPr>
          <w:sz w:val="16"/>
          <w:szCs w:val="16"/>
        </w:rPr>
        <w:t xml:space="preserve">    |  +--ro name* [value-name]</w:t>
      </w:r>
    </w:p>
    <w:p w14:paraId="709ACA35" w14:textId="77777777" w:rsidR="00837795" w:rsidRPr="007E6AEE" w:rsidRDefault="00837795" w:rsidP="00837795">
      <w:pPr>
        <w:pStyle w:val="yang-tree"/>
        <w:rPr>
          <w:sz w:val="16"/>
          <w:szCs w:val="16"/>
        </w:rPr>
      </w:pPr>
      <w:r w:rsidRPr="007E6AEE">
        <w:rPr>
          <w:sz w:val="16"/>
          <w:szCs w:val="16"/>
        </w:rPr>
        <w:t xml:space="preserve">    |  |  +--ro value-name    string</w:t>
      </w:r>
    </w:p>
    <w:p w14:paraId="7D4C594C" w14:textId="595C9A7D" w:rsidR="00837795" w:rsidRPr="007E6AEE" w:rsidRDefault="00837795" w:rsidP="00837795">
      <w:pPr>
        <w:pStyle w:val="yang-tree"/>
        <w:rPr>
          <w:sz w:val="16"/>
          <w:szCs w:val="16"/>
        </w:rPr>
      </w:pPr>
      <w:r w:rsidRPr="007E6AEE">
        <w:rPr>
          <w:sz w:val="16"/>
          <w:szCs w:val="16"/>
        </w:rPr>
        <w:t xml:space="preserve">    |  |  +--ro value?        </w:t>
      </w:r>
      <w:r w:rsidR="000D34DB" w:rsidRPr="007E6AEE">
        <w:rPr>
          <w:sz w:val="16"/>
          <w:szCs w:val="16"/>
        </w:rPr>
        <w:t>S</w:t>
      </w:r>
      <w:r w:rsidRPr="007E6AEE">
        <w:rPr>
          <w:sz w:val="16"/>
          <w:szCs w:val="16"/>
        </w:rPr>
        <w:t>tring</w:t>
      </w:r>
    </w:p>
    <w:p w14:paraId="0B85D2B2" w14:textId="77777777" w:rsidR="000D34DB" w:rsidRPr="007E6AEE" w:rsidRDefault="000D34DB" w:rsidP="00837795">
      <w:pPr>
        <w:pStyle w:val="yang-tree"/>
        <w:rPr>
          <w:sz w:val="16"/>
          <w:szCs w:val="16"/>
        </w:rPr>
      </w:pPr>
    </w:p>
    <w:p w14:paraId="750AB729" w14:textId="77777777" w:rsidR="00837795" w:rsidRPr="007E6AEE" w:rsidRDefault="00837795" w:rsidP="00837795">
      <w:pPr>
        <w:pStyle w:val="yang-tree"/>
        <w:rPr>
          <w:sz w:val="16"/>
          <w:szCs w:val="16"/>
        </w:rPr>
      </w:pPr>
      <w:r w:rsidRPr="007E6AEE">
        <w:rPr>
          <w:sz w:val="16"/>
          <w:szCs w:val="16"/>
        </w:rPr>
        <w:t xml:space="preserve">    |  +--ro </w:t>
      </w:r>
      <w:r w:rsidRPr="007E6AEE">
        <w:rPr>
          <w:color w:val="7030A0"/>
          <w:sz w:val="16"/>
          <w:szCs w:val="16"/>
        </w:rPr>
        <w:t>tapi-fm:alarm-info</w:t>
      </w:r>
    </w:p>
    <w:p w14:paraId="37219828" w14:textId="5C410FFD" w:rsidR="00837795" w:rsidRPr="007E6AEE" w:rsidRDefault="00837795" w:rsidP="00837795">
      <w:pPr>
        <w:pStyle w:val="yang-tree"/>
        <w:rPr>
          <w:sz w:val="16"/>
          <w:szCs w:val="16"/>
        </w:rPr>
      </w:pPr>
      <w:r w:rsidRPr="007E6AEE">
        <w:rPr>
          <w:sz w:val="16"/>
          <w:szCs w:val="16"/>
        </w:rPr>
        <w:t xml:space="preserve">    |  |  +--ro tapi-fm:alarm-name?           tapi-common:</w:t>
      </w:r>
      <w:r w:rsidR="00AF294C" w:rsidRPr="007E6AEE">
        <w:rPr>
          <w:sz w:val="16"/>
          <w:szCs w:val="16"/>
        </w:rPr>
        <w:t>alr</w:t>
      </w:r>
    </w:p>
    <w:p w14:paraId="1ED6FE8A" w14:textId="77777777" w:rsidR="00837795" w:rsidRPr="007E6AEE" w:rsidRDefault="00837795" w:rsidP="00837795">
      <w:pPr>
        <w:pStyle w:val="yang-tree"/>
        <w:rPr>
          <w:sz w:val="16"/>
          <w:szCs w:val="16"/>
        </w:rPr>
      </w:pPr>
      <w:r w:rsidRPr="007E6AEE">
        <w:rPr>
          <w:sz w:val="16"/>
          <w:szCs w:val="16"/>
        </w:rPr>
        <w:t xml:space="preserve">    |  |  +--ro tapi-fm:native-alarm-info?    string</w:t>
      </w:r>
    </w:p>
    <w:p w14:paraId="38EFBCF7" w14:textId="77777777" w:rsidR="00837795" w:rsidRPr="007E6AEE" w:rsidRDefault="00837795" w:rsidP="00837795">
      <w:pPr>
        <w:pStyle w:val="yang-tree"/>
        <w:rPr>
          <w:sz w:val="16"/>
          <w:szCs w:val="16"/>
        </w:rPr>
      </w:pPr>
      <w:r w:rsidRPr="007E6AEE">
        <w:rPr>
          <w:sz w:val="16"/>
          <w:szCs w:val="16"/>
        </w:rPr>
        <w:t xml:space="preserve">    |  |  +--ro tapi-fm:is-transient?         boolean</w:t>
      </w:r>
    </w:p>
    <w:p w14:paraId="6031187C" w14:textId="77777777" w:rsidR="00837795" w:rsidRPr="007E6AEE" w:rsidRDefault="00837795" w:rsidP="00837795">
      <w:pPr>
        <w:pStyle w:val="yang-tree"/>
        <w:rPr>
          <w:sz w:val="16"/>
          <w:szCs w:val="16"/>
        </w:rPr>
      </w:pPr>
      <w:r w:rsidRPr="007E6AEE">
        <w:rPr>
          <w:sz w:val="16"/>
          <w:szCs w:val="16"/>
        </w:rPr>
        <w:t xml:space="preserve">    |  |  +--ro tapi-fm:perceived-severity?   perceived-severity-type</w:t>
      </w:r>
    </w:p>
    <w:p w14:paraId="56853532" w14:textId="77777777" w:rsidR="00837795" w:rsidRPr="007E6AEE" w:rsidRDefault="00837795" w:rsidP="00837795">
      <w:pPr>
        <w:pStyle w:val="yang-tree"/>
        <w:rPr>
          <w:sz w:val="16"/>
          <w:szCs w:val="16"/>
        </w:rPr>
      </w:pPr>
      <w:r w:rsidRPr="007E6AEE">
        <w:rPr>
          <w:sz w:val="16"/>
          <w:szCs w:val="16"/>
        </w:rPr>
        <w:t xml:space="preserve">    |  |  +--ro tapi-fm:service-affecting?    service-affecting</w:t>
      </w:r>
    </w:p>
    <w:p w14:paraId="4F56AB6F" w14:textId="77777777" w:rsidR="00837795" w:rsidRPr="007E6AEE" w:rsidRDefault="00837795" w:rsidP="00837795">
      <w:pPr>
        <w:pStyle w:val="yang-tree"/>
        <w:rPr>
          <w:sz w:val="16"/>
          <w:szCs w:val="16"/>
        </w:rPr>
      </w:pPr>
      <w:r w:rsidRPr="007E6AEE">
        <w:rPr>
          <w:sz w:val="16"/>
          <w:szCs w:val="16"/>
        </w:rPr>
        <w:t xml:space="preserve">    |  |  +--ro tapi-fm:alarm-category?       alarm-category</w:t>
      </w:r>
    </w:p>
    <w:p w14:paraId="4AFBAD38" w14:textId="77777777" w:rsidR="00837795" w:rsidRPr="007E6AEE" w:rsidRDefault="00837795" w:rsidP="00837795">
      <w:pPr>
        <w:pStyle w:val="yang-tree"/>
        <w:rPr>
          <w:sz w:val="16"/>
          <w:szCs w:val="16"/>
        </w:rPr>
      </w:pPr>
      <w:r w:rsidRPr="007E6AEE">
        <w:rPr>
          <w:sz w:val="16"/>
          <w:szCs w:val="16"/>
        </w:rPr>
        <w:t xml:space="preserve">    |  |  +--ro tapi-fm:alarm-qualifier* [value-name]</w:t>
      </w:r>
    </w:p>
    <w:p w14:paraId="34312CC3" w14:textId="77777777" w:rsidR="00837795" w:rsidRPr="007E6AEE" w:rsidRDefault="00837795" w:rsidP="00837795">
      <w:pPr>
        <w:pStyle w:val="yang-tree"/>
        <w:rPr>
          <w:sz w:val="16"/>
          <w:szCs w:val="16"/>
        </w:rPr>
      </w:pPr>
      <w:r w:rsidRPr="007E6AEE">
        <w:rPr>
          <w:sz w:val="16"/>
          <w:szCs w:val="16"/>
        </w:rPr>
        <w:t xml:space="preserve">    |  |     +--ro tapi-fm:value-name    string</w:t>
      </w:r>
    </w:p>
    <w:p w14:paraId="5D8F1280" w14:textId="77777777" w:rsidR="00837795" w:rsidRPr="007E6AEE" w:rsidRDefault="00837795" w:rsidP="00837795">
      <w:pPr>
        <w:pStyle w:val="yang-tree"/>
        <w:rPr>
          <w:sz w:val="16"/>
          <w:szCs w:val="16"/>
        </w:rPr>
      </w:pPr>
      <w:r w:rsidRPr="007E6AEE">
        <w:rPr>
          <w:sz w:val="16"/>
          <w:szCs w:val="16"/>
        </w:rPr>
        <w:t xml:space="preserve">    |  |     +--ro tapi-fm:value?        string</w:t>
      </w:r>
    </w:p>
    <w:p w14:paraId="3D0BC391" w14:textId="77777777" w:rsidR="000D34DB" w:rsidRPr="007E6AEE" w:rsidRDefault="000D34DB" w:rsidP="00837795">
      <w:pPr>
        <w:pStyle w:val="yang-tree"/>
        <w:rPr>
          <w:sz w:val="16"/>
          <w:szCs w:val="16"/>
        </w:rPr>
      </w:pPr>
    </w:p>
    <w:p w14:paraId="54C59449" w14:textId="7095C74D" w:rsidR="00837795" w:rsidRPr="007E6AEE" w:rsidRDefault="00837795" w:rsidP="00837795">
      <w:pPr>
        <w:pStyle w:val="yang-tree"/>
        <w:rPr>
          <w:sz w:val="16"/>
          <w:szCs w:val="16"/>
        </w:rPr>
      </w:pPr>
      <w:r w:rsidRPr="007E6AEE">
        <w:rPr>
          <w:sz w:val="16"/>
          <w:szCs w:val="16"/>
        </w:rPr>
        <w:t xml:space="preserve">    |  +--ro </w:t>
      </w:r>
      <w:r w:rsidRPr="007E6AEE">
        <w:rPr>
          <w:color w:val="7030A0"/>
          <w:sz w:val="16"/>
          <w:szCs w:val="16"/>
        </w:rPr>
        <w:t>tapi-fm:tca-info</w:t>
      </w:r>
    </w:p>
    <w:p w14:paraId="3AD6A1EA" w14:textId="77777777" w:rsidR="00837795" w:rsidRPr="007E6AEE" w:rsidRDefault="00837795" w:rsidP="00837795">
      <w:pPr>
        <w:pStyle w:val="yang-tree"/>
        <w:rPr>
          <w:sz w:val="16"/>
          <w:szCs w:val="16"/>
        </w:rPr>
      </w:pPr>
      <w:r w:rsidRPr="007E6AEE">
        <w:rPr>
          <w:sz w:val="16"/>
          <w:szCs w:val="16"/>
        </w:rPr>
        <w:t xml:space="preserve">    |     +--ro tapi-fm:threshold-indicator-name?     tapi-common:pm-parameter-name</w:t>
      </w:r>
    </w:p>
    <w:p w14:paraId="570E6F57" w14:textId="77777777" w:rsidR="00837795" w:rsidRPr="007E6AEE" w:rsidRDefault="00837795" w:rsidP="00837795">
      <w:pPr>
        <w:pStyle w:val="yang-tree"/>
        <w:rPr>
          <w:sz w:val="16"/>
          <w:szCs w:val="16"/>
        </w:rPr>
      </w:pPr>
      <w:r w:rsidRPr="007E6AEE">
        <w:rPr>
          <w:sz w:val="16"/>
          <w:szCs w:val="16"/>
        </w:rPr>
        <w:t xml:space="preserve">    |     +--ro tapi-fm:is-transient?                 boolean</w:t>
      </w:r>
    </w:p>
    <w:p w14:paraId="5FD23492" w14:textId="77777777" w:rsidR="00837795" w:rsidRPr="007E6AEE" w:rsidRDefault="00837795" w:rsidP="00837795">
      <w:pPr>
        <w:pStyle w:val="yang-tree"/>
        <w:rPr>
          <w:sz w:val="16"/>
          <w:szCs w:val="16"/>
        </w:rPr>
      </w:pPr>
      <w:r w:rsidRPr="007E6AEE">
        <w:rPr>
          <w:sz w:val="16"/>
          <w:szCs w:val="16"/>
        </w:rPr>
        <w:t xml:space="preserve">    |     +--ro tapi-fm:perceived-tca-severity?       perceived-tca-severity</w:t>
      </w:r>
    </w:p>
    <w:p w14:paraId="1E37A852" w14:textId="77777777" w:rsidR="00837795" w:rsidRPr="007E6AEE" w:rsidRDefault="00837795" w:rsidP="00837795">
      <w:pPr>
        <w:pStyle w:val="yang-tree"/>
        <w:rPr>
          <w:sz w:val="16"/>
          <w:szCs w:val="16"/>
        </w:rPr>
      </w:pPr>
      <w:r w:rsidRPr="007E6AEE">
        <w:rPr>
          <w:sz w:val="16"/>
          <w:szCs w:val="16"/>
        </w:rPr>
        <w:t xml:space="preserve">    |     +--ro tapi-fm:threshold-observed-value</w:t>
      </w:r>
    </w:p>
    <w:p w14:paraId="58411F1D" w14:textId="77777777" w:rsidR="00837795" w:rsidRPr="007E6AEE" w:rsidRDefault="00837795" w:rsidP="00837795">
      <w:pPr>
        <w:pStyle w:val="yang-tree"/>
        <w:rPr>
          <w:sz w:val="16"/>
          <w:szCs w:val="16"/>
        </w:rPr>
      </w:pPr>
      <w:r w:rsidRPr="007E6AEE">
        <w:rPr>
          <w:sz w:val="16"/>
          <w:szCs w:val="16"/>
        </w:rPr>
        <w:t xml:space="preserve">    |     |  +--ro tapi-fm:pm-parameter-int-value?    uint64</w:t>
      </w:r>
    </w:p>
    <w:p w14:paraId="555386C2" w14:textId="77777777" w:rsidR="00837795" w:rsidRPr="007E6AEE" w:rsidRDefault="00837795" w:rsidP="00837795">
      <w:pPr>
        <w:pStyle w:val="yang-tree"/>
        <w:rPr>
          <w:sz w:val="16"/>
          <w:szCs w:val="16"/>
        </w:rPr>
      </w:pPr>
      <w:r w:rsidRPr="007E6AEE">
        <w:rPr>
          <w:sz w:val="16"/>
          <w:szCs w:val="16"/>
        </w:rPr>
        <w:t xml:space="preserve">    |     |  +--ro tapi-fm:pm-parameter-real-value?   decimal64</w:t>
      </w:r>
    </w:p>
    <w:p w14:paraId="0065978C" w14:textId="77777777" w:rsidR="00837795" w:rsidRPr="007E6AEE" w:rsidRDefault="00837795" w:rsidP="00837795">
      <w:pPr>
        <w:pStyle w:val="yang-tree"/>
        <w:rPr>
          <w:sz w:val="16"/>
          <w:szCs w:val="16"/>
        </w:rPr>
      </w:pPr>
      <w:r w:rsidRPr="007E6AEE">
        <w:rPr>
          <w:sz w:val="16"/>
          <w:szCs w:val="16"/>
        </w:rPr>
        <w:lastRenderedPageBreak/>
        <w:t xml:space="preserve">    |     +--ro tapi-fm:threshold-configured-value</w:t>
      </w:r>
    </w:p>
    <w:p w14:paraId="54738BE2" w14:textId="77777777" w:rsidR="00837795" w:rsidRPr="007E6AEE" w:rsidRDefault="00837795" w:rsidP="00837795">
      <w:pPr>
        <w:pStyle w:val="yang-tree"/>
        <w:rPr>
          <w:sz w:val="16"/>
          <w:szCs w:val="16"/>
        </w:rPr>
      </w:pPr>
      <w:r w:rsidRPr="007E6AEE">
        <w:rPr>
          <w:sz w:val="16"/>
          <w:szCs w:val="16"/>
        </w:rPr>
        <w:t xml:space="preserve">    |     |  +--ro tapi-fm:pm-parameter-int-value?    uint64</w:t>
      </w:r>
    </w:p>
    <w:p w14:paraId="6FCA3584" w14:textId="77777777" w:rsidR="00837795" w:rsidRPr="007E6AEE" w:rsidRDefault="00837795" w:rsidP="00837795">
      <w:pPr>
        <w:pStyle w:val="yang-tree"/>
        <w:rPr>
          <w:sz w:val="16"/>
          <w:szCs w:val="16"/>
        </w:rPr>
      </w:pPr>
      <w:r w:rsidRPr="007E6AEE">
        <w:rPr>
          <w:sz w:val="16"/>
          <w:szCs w:val="16"/>
        </w:rPr>
        <w:t xml:space="preserve">    |     |  +--ro tapi-fm:pm-parameter-real-value?   decimal64</w:t>
      </w:r>
    </w:p>
    <w:p w14:paraId="3B73FE11" w14:textId="77777777" w:rsidR="00837795" w:rsidRPr="007E6AEE" w:rsidRDefault="00837795" w:rsidP="00837795">
      <w:pPr>
        <w:pStyle w:val="yang-tree"/>
        <w:rPr>
          <w:sz w:val="16"/>
          <w:szCs w:val="16"/>
        </w:rPr>
      </w:pPr>
      <w:r w:rsidRPr="007E6AEE">
        <w:rPr>
          <w:sz w:val="16"/>
          <w:szCs w:val="16"/>
        </w:rPr>
        <w:t xml:space="preserve">    |     +--ro tapi-fm:oam-job?                      tapi-common:uuid</w:t>
      </w:r>
    </w:p>
    <w:p w14:paraId="6BE6A86A" w14:textId="77777777" w:rsidR="00837795" w:rsidRPr="007E6AEE" w:rsidRDefault="00837795" w:rsidP="00837795">
      <w:pPr>
        <w:rPr>
          <w:sz w:val="16"/>
          <w:szCs w:val="16"/>
        </w:rPr>
      </w:pPr>
    </w:p>
    <w:p w14:paraId="0C77DD0E" w14:textId="77777777" w:rsidR="006E2F9E" w:rsidRPr="007E6AEE" w:rsidRDefault="006E2F9E" w:rsidP="00837795"/>
    <w:p w14:paraId="0AD7ED56" w14:textId="104A464E" w:rsidR="00837795" w:rsidRPr="007E6AEE" w:rsidRDefault="00837795" w:rsidP="00837795">
      <w:r w:rsidRPr="007E6AEE">
        <w:t>This section clarifies which parameters are mandatory in the use cases.</w:t>
      </w:r>
    </w:p>
    <w:p w14:paraId="65A2A4CB" w14:textId="67780EE1" w:rsidR="00191353" w:rsidRPr="007E6AEE" w:rsidRDefault="0087607B" w:rsidP="0087607B">
      <w:pPr>
        <w:pStyle w:val="Caption"/>
        <w:rPr>
          <w:color w:val="auto"/>
        </w:rPr>
      </w:pPr>
      <w:r w:rsidRPr="007E6AEE">
        <w:rPr>
          <w:rFonts w:cs="Times New Roman"/>
          <w:color w:val="auto"/>
        </w:rPr>
        <w:t> </w:t>
      </w:r>
      <w:bookmarkStart w:id="190" w:name="_Ref117664561"/>
      <w:bookmarkStart w:id="191" w:name="_Toc173255218"/>
      <w:r w:rsidRPr="007E6AEE">
        <w:rPr>
          <w:color w:val="auto"/>
        </w:rPr>
        <w:t xml:space="preserve">Table </w:t>
      </w:r>
      <w:r w:rsidRPr="007E6AEE">
        <w:rPr>
          <w:noProof/>
          <w:color w:val="auto"/>
        </w:rPr>
        <w:fldChar w:fldCharType="begin"/>
      </w:r>
      <w:r w:rsidRPr="007E6AEE">
        <w:rPr>
          <w:noProof/>
          <w:color w:val="auto"/>
        </w:rPr>
        <w:instrText xml:space="preserve"> SEQ Table \* ARABIC </w:instrText>
      </w:r>
      <w:r w:rsidRPr="007E6AEE">
        <w:rPr>
          <w:noProof/>
          <w:color w:val="auto"/>
        </w:rPr>
        <w:fldChar w:fldCharType="separate"/>
      </w:r>
      <w:r w:rsidR="00C64284">
        <w:rPr>
          <w:noProof/>
          <w:color w:val="auto"/>
        </w:rPr>
        <w:t>3</w:t>
      </w:r>
      <w:r w:rsidRPr="007E6AEE">
        <w:rPr>
          <w:noProof/>
          <w:color w:val="auto"/>
        </w:rPr>
        <w:fldChar w:fldCharType="end"/>
      </w:r>
      <w:bookmarkEnd w:id="190"/>
      <w:r w:rsidRPr="007E6AEE">
        <w:rPr>
          <w:color w:val="auto"/>
        </w:rPr>
        <w:t>: notification object definition</w:t>
      </w:r>
      <w:bookmarkEnd w:id="191"/>
    </w:p>
    <w:tbl>
      <w:tblPr>
        <w:tblStyle w:val="GridTable6Colorful-Accent5"/>
        <w:tblW w:w="10594" w:type="dxa"/>
        <w:tblLayout w:type="fixed"/>
        <w:tblLook w:val="0420" w:firstRow="1" w:lastRow="0" w:firstColumn="0" w:lastColumn="0" w:noHBand="0" w:noVBand="1"/>
      </w:tblPr>
      <w:tblGrid>
        <w:gridCol w:w="1980"/>
        <w:gridCol w:w="4536"/>
        <w:gridCol w:w="709"/>
        <w:gridCol w:w="567"/>
        <w:gridCol w:w="2802"/>
      </w:tblGrid>
      <w:tr w:rsidR="00837795" w:rsidRPr="007E6AEE" w14:paraId="07C0CC09" w14:textId="77777777" w:rsidTr="00713BAE">
        <w:trPr>
          <w:cnfStyle w:val="100000000000" w:firstRow="1" w:lastRow="0" w:firstColumn="0" w:lastColumn="0" w:oddVBand="0" w:evenVBand="0" w:oddHBand="0" w:evenHBand="0" w:firstRowFirstColumn="0" w:firstRowLastColumn="0" w:lastRowFirstColumn="0" w:lastRowLastColumn="0"/>
        </w:trPr>
        <w:tc>
          <w:tcPr>
            <w:tcW w:w="1980" w:type="dxa"/>
          </w:tcPr>
          <w:p w14:paraId="18B8B56A" w14:textId="77777777" w:rsidR="00837795" w:rsidRPr="007E6AEE" w:rsidRDefault="00837795">
            <w:pPr>
              <w:rPr>
                <w:b w:val="0"/>
                <w:bCs w:val="0"/>
                <w:sz w:val="18"/>
                <w:lang w:eastAsia="en-US"/>
              </w:rPr>
            </w:pPr>
            <w:r w:rsidRPr="007E6AEE">
              <w:rPr>
                <w:sz w:val="18"/>
                <w:lang w:eastAsia="en-US"/>
              </w:rPr>
              <w:t>Notification</w:t>
            </w:r>
          </w:p>
        </w:tc>
        <w:tc>
          <w:tcPr>
            <w:tcW w:w="8614" w:type="dxa"/>
            <w:gridSpan w:val="4"/>
          </w:tcPr>
          <w:p w14:paraId="01146DB1" w14:textId="77777777" w:rsidR="00837795" w:rsidRPr="007E6AEE" w:rsidRDefault="00837795">
            <w:pPr>
              <w:rPr>
                <w:sz w:val="18"/>
                <w:lang w:eastAsia="en-US"/>
              </w:rPr>
            </w:pPr>
            <w:r w:rsidRPr="007E6AEE">
              <w:rPr>
                <w:sz w:val="18"/>
                <w:lang w:eastAsia="en-US"/>
              </w:rPr>
              <w:t>/tapi-notification:notification</w:t>
            </w:r>
          </w:p>
        </w:tc>
      </w:tr>
      <w:tr w:rsidR="0093080A" w:rsidRPr="007E6AEE" w14:paraId="6271E2E1" w14:textId="77777777" w:rsidTr="00B73C27">
        <w:trPr>
          <w:cnfStyle w:val="000000100000" w:firstRow="0" w:lastRow="0" w:firstColumn="0" w:lastColumn="0" w:oddVBand="0" w:evenVBand="0" w:oddHBand="1" w:evenHBand="0" w:firstRowFirstColumn="0" w:firstRowLastColumn="0" w:lastRowFirstColumn="0" w:lastRowLastColumn="0"/>
        </w:trPr>
        <w:tc>
          <w:tcPr>
            <w:tcW w:w="1980" w:type="dxa"/>
          </w:tcPr>
          <w:p w14:paraId="0A60399C" w14:textId="77777777" w:rsidR="00837795" w:rsidRPr="007E6AEE" w:rsidRDefault="00837795">
            <w:pPr>
              <w:rPr>
                <w:b/>
                <w:sz w:val="18"/>
                <w:lang w:eastAsia="en-US"/>
              </w:rPr>
            </w:pPr>
            <w:r w:rsidRPr="007E6AEE">
              <w:rPr>
                <w:b/>
                <w:sz w:val="18"/>
                <w:lang w:eastAsia="en-US"/>
              </w:rPr>
              <w:t>Attribute</w:t>
            </w:r>
          </w:p>
        </w:tc>
        <w:tc>
          <w:tcPr>
            <w:tcW w:w="4536" w:type="dxa"/>
          </w:tcPr>
          <w:p w14:paraId="288EC777" w14:textId="77777777" w:rsidR="00837795" w:rsidRPr="007E6AEE" w:rsidRDefault="00837795">
            <w:pPr>
              <w:rPr>
                <w:b/>
                <w:sz w:val="18"/>
                <w:lang w:eastAsia="en-US"/>
              </w:rPr>
            </w:pPr>
            <w:r w:rsidRPr="007E6AEE">
              <w:rPr>
                <w:b/>
                <w:sz w:val="18"/>
                <w:lang w:eastAsia="en-US"/>
              </w:rPr>
              <w:t>Allowed Values/Format</w:t>
            </w:r>
          </w:p>
        </w:tc>
        <w:tc>
          <w:tcPr>
            <w:tcW w:w="709" w:type="dxa"/>
          </w:tcPr>
          <w:p w14:paraId="0886DB64" w14:textId="77777777" w:rsidR="00837795" w:rsidRPr="007E6AEE" w:rsidRDefault="00837795">
            <w:pPr>
              <w:rPr>
                <w:b/>
                <w:sz w:val="18"/>
                <w:lang w:eastAsia="en-US"/>
              </w:rPr>
            </w:pPr>
            <w:r w:rsidRPr="007E6AEE">
              <w:rPr>
                <w:b/>
                <w:sz w:val="18"/>
                <w:lang w:eastAsia="en-US"/>
              </w:rPr>
              <w:t>Mod</w:t>
            </w:r>
          </w:p>
        </w:tc>
        <w:tc>
          <w:tcPr>
            <w:tcW w:w="567" w:type="dxa"/>
          </w:tcPr>
          <w:p w14:paraId="389B3B2C" w14:textId="77777777" w:rsidR="00837795" w:rsidRPr="007E6AEE" w:rsidRDefault="00837795">
            <w:pPr>
              <w:rPr>
                <w:b/>
                <w:sz w:val="18"/>
                <w:lang w:eastAsia="en-US"/>
              </w:rPr>
            </w:pPr>
            <w:r w:rsidRPr="007E6AEE">
              <w:rPr>
                <w:b/>
                <w:sz w:val="18"/>
                <w:lang w:eastAsia="en-US"/>
              </w:rPr>
              <w:t>Sup</w:t>
            </w:r>
          </w:p>
        </w:tc>
        <w:tc>
          <w:tcPr>
            <w:tcW w:w="2795" w:type="dxa"/>
          </w:tcPr>
          <w:p w14:paraId="3639CCC8" w14:textId="77777777" w:rsidR="00837795" w:rsidRPr="007E6AEE" w:rsidRDefault="00837795">
            <w:pPr>
              <w:jc w:val="left"/>
              <w:rPr>
                <w:b/>
                <w:sz w:val="18"/>
                <w:lang w:eastAsia="en-US"/>
              </w:rPr>
            </w:pPr>
            <w:r w:rsidRPr="007E6AEE">
              <w:rPr>
                <w:b/>
                <w:sz w:val="18"/>
                <w:lang w:eastAsia="en-US"/>
              </w:rPr>
              <w:t>Notes</w:t>
            </w:r>
          </w:p>
        </w:tc>
      </w:tr>
      <w:tr w:rsidR="00837795" w:rsidRPr="007E6AEE" w14:paraId="1815DD0C" w14:textId="77777777" w:rsidTr="00B73C27">
        <w:tc>
          <w:tcPr>
            <w:tcW w:w="1980" w:type="dxa"/>
          </w:tcPr>
          <w:p w14:paraId="4619C3DB" w14:textId="77777777" w:rsidR="00837795" w:rsidRPr="007E6AEE" w:rsidRDefault="00837795">
            <w:pPr>
              <w:spacing w:after="0"/>
              <w:rPr>
                <w:sz w:val="18"/>
                <w:lang w:eastAsia="en-US"/>
              </w:rPr>
            </w:pPr>
            <w:r w:rsidRPr="007E6AEE">
              <w:rPr>
                <w:sz w:val="18"/>
                <w:lang w:eastAsia="en-US"/>
              </w:rPr>
              <w:t>notification-type</w:t>
            </w:r>
          </w:p>
        </w:tc>
        <w:tc>
          <w:tcPr>
            <w:tcW w:w="4536" w:type="dxa"/>
          </w:tcPr>
          <w:p w14:paraId="657B7489" w14:textId="77777777" w:rsidR="00837795" w:rsidRPr="007E6AEE" w:rsidRDefault="00837795">
            <w:pPr>
              <w:spacing w:after="0"/>
              <w:rPr>
                <w:sz w:val="18"/>
              </w:rPr>
            </w:pPr>
            <w:r w:rsidRPr="007E6AEE">
              <w:rPr>
                <w:sz w:val="18"/>
              </w:rPr>
              <w:t>One of {</w:t>
            </w:r>
          </w:p>
          <w:p w14:paraId="4C328CA7" w14:textId="74AEE49E" w:rsidR="00837795" w:rsidRPr="007E6AEE" w:rsidRDefault="00D11E8A">
            <w:pPr>
              <w:spacing w:after="0"/>
              <w:rPr>
                <w:sz w:val="14"/>
                <w:szCs w:val="14"/>
              </w:rPr>
            </w:pPr>
            <w:r w:rsidRPr="007E6AEE">
              <w:rPr>
                <w:sz w:val="14"/>
                <w:szCs w:val="14"/>
              </w:rPr>
              <w:t>NOTIFICATION_TYPE_</w:t>
            </w:r>
            <w:r w:rsidR="00837795" w:rsidRPr="007E6AEE">
              <w:rPr>
                <w:sz w:val="14"/>
                <w:szCs w:val="14"/>
              </w:rPr>
              <w:t xml:space="preserve">OBJECT_CREATION, </w:t>
            </w:r>
          </w:p>
          <w:p w14:paraId="4A4AB730" w14:textId="70679A32" w:rsidR="00837795" w:rsidRPr="007E6AEE" w:rsidRDefault="00D11E8A">
            <w:pPr>
              <w:spacing w:after="0"/>
              <w:rPr>
                <w:sz w:val="14"/>
                <w:szCs w:val="14"/>
              </w:rPr>
            </w:pPr>
            <w:r w:rsidRPr="007E6AEE">
              <w:rPr>
                <w:sz w:val="14"/>
                <w:szCs w:val="14"/>
              </w:rPr>
              <w:t>NOTIFICATION_TYPE_</w:t>
            </w:r>
            <w:r w:rsidR="00837795" w:rsidRPr="007E6AEE">
              <w:rPr>
                <w:sz w:val="14"/>
                <w:szCs w:val="14"/>
              </w:rPr>
              <w:t xml:space="preserve">OBJECT_DELETION, </w:t>
            </w:r>
          </w:p>
          <w:p w14:paraId="2F628215" w14:textId="69712F6A" w:rsidR="00837795" w:rsidRPr="007E6AEE" w:rsidRDefault="008A4ED6">
            <w:pPr>
              <w:spacing w:after="0"/>
              <w:rPr>
                <w:sz w:val="14"/>
                <w:szCs w:val="14"/>
              </w:rPr>
            </w:pPr>
            <w:r w:rsidRPr="007E6AEE">
              <w:rPr>
                <w:sz w:val="14"/>
                <w:szCs w:val="14"/>
              </w:rPr>
              <w:t>NOTIFICATION_</w:t>
            </w:r>
            <w:r w:rsidR="009B615B" w:rsidRPr="007E6AEE">
              <w:rPr>
                <w:sz w:val="14"/>
                <w:szCs w:val="14"/>
              </w:rPr>
              <w:t>TYPE_</w:t>
            </w:r>
            <w:r w:rsidR="00837795" w:rsidRPr="007E6AEE">
              <w:rPr>
                <w:sz w:val="14"/>
                <w:szCs w:val="14"/>
              </w:rPr>
              <w:t>ATTRIBUTE_VALUE_CHANGE</w:t>
            </w:r>
            <w:r w:rsidR="00C82C3F" w:rsidRPr="007E6AEE">
              <w:rPr>
                <w:sz w:val="14"/>
                <w:szCs w:val="14"/>
              </w:rPr>
              <w:t>,</w:t>
            </w:r>
          </w:p>
          <w:p w14:paraId="08D237A5" w14:textId="16A66F1B" w:rsidR="00C82C3F" w:rsidRPr="007E6AEE" w:rsidRDefault="00C82C3F">
            <w:pPr>
              <w:spacing w:after="0"/>
              <w:rPr>
                <w:sz w:val="14"/>
                <w:szCs w:val="14"/>
              </w:rPr>
            </w:pPr>
            <w:r w:rsidRPr="007E6AEE">
              <w:rPr>
                <w:sz w:val="14"/>
                <w:szCs w:val="14"/>
              </w:rPr>
              <w:t>NOTIFICATION_TYPE_FM_ALARM_EVENT,  NOTIFICATION_TYPE_FM_THRESHOLD_CROSSING_ALERT</w:t>
            </w:r>
          </w:p>
          <w:p w14:paraId="03D4C7B6" w14:textId="77777777" w:rsidR="00837795" w:rsidRPr="007E6AEE" w:rsidRDefault="00837795">
            <w:pPr>
              <w:spacing w:after="0"/>
              <w:rPr>
                <w:sz w:val="18"/>
              </w:rPr>
            </w:pPr>
            <w:r w:rsidRPr="007E6AEE">
              <w:rPr>
                <w:sz w:val="18"/>
              </w:rPr>
              <w:t>}</w:t>
            </w:r>
          </w:p>
        </w:tc>
        <w:tc>
          <w:tcPr>
            <w:tcW w:w="709" w:type="dxa"/>
          </w:tcPr>
          <w:p w14:paraId="14FE42DF" w14:textId="77777777" w:rsidR="00837795" w:rsidRPr="007E6AEE" w:rsidRDefault="00837795">
            <w:pPr>
              <w:spacing w:after="0"/>
              <w:rPr>
                <w:sz w:val="18"/>
                <w:lang w:eastAsia="en-US"/>
              </w:rPr>
            </w:pPr>
            <w:r w:rsidRPr="007E6AEE">
              <w:rPr>
                <w:sz w:val="18"/>
                <w:lang w:eastAsia="en-US"/>
              </w:rPr>
              <w:t>RO</w:t>
            </w:r>
          </w:p>
        </w:tc>
        <w:tc>
          <w:tcPr>
            <w:tcW w:w="567" w:type="dxa"/>
          </w:tcPr>
          <w:p w14:paraId="79582FDD" w14:textId="77777777" w:rsidR="00837795" w:rsidRPr="007E6AEE" w:rsidRDefault="00837795">
            <w:pPr>
              <w:spacing w:after="0"/>
              <w:rPr>
                <w:sz w:val="18"/>
                <w:lang w:eastAsia="en-US"/>
              </w:rPr>
            </w:pPr>
            <w:r w:rsidRPr="007E6AEE">
              <w:rPr>
                <w:sz w:val="18"/>
                <w:lang w:eastAsia="en-US"/>
              </w:rPr>
              <w:t>M</w:t>
            </w:r>
          </w:p>
        </w:tc>
        <w:tc>
          <w:tcPr>
            <w:tcW w:w="2795" w:type="dxa"/>
          </w:tcPr>
          <w:p w14:paraId="47311CBB" w14:textId="77777777" w:rsidR="00837795" w:rsidRPr="007E6AEE" w:rsidRDefault="00837795">
            <w:pPr>
              <w:numPr>
                <w:ilvl w:val="0"/>
                <w:numId w:val="10"/>
              </w:numPr>
              <w:spacing w:after="0"/>
              <w:ind w:left="144" w:hanging="144"/>
              <w:contextualSpacing/>
              <w:jc w:val="left"/>
              <w:rPr>
                <w:sz w:val="18"/>
                <w:lang w:eastAsia="en-US"/>
              </w:rPr>
            </w:pPr>
            <w:r w:rsidRPr="007E6AEE">
              <w:rPr>
                <w:sz w:val="18"/>
                <w:lang w:eastAsia="en-US"/>
              </w:rPr>
              <w:t xml:space="preserve">Provided by </w:t>
            </w:r>
            <w:r w:rsidRPr="007E6AEE">
              <w:rPr>
                <w:i/>
                <w:sz w:val="18"/>
                <w:lang w:eastAsia="en-US"/>
              </w:rPr>
              <w:t>tapi-server</w:t>
            </w:r>
          </w:p>
          <w:p w14:paraId="42281E0E" w14:textId="77777777" w:rsidR="00837795" w:rsidRPr="007E6AEE" w:rsidRDefault="00837795">
            <w:pPr>
              <w:numPr>
                <w:ilvl w:val="0"/>
                <w:numId w:val="10"/>
              </w:numPr>
              <w:spacing w:after="0"/>
              <w:ind w:left="144" w:hanging="144"/>
              <w:contextualSpacing/>
              <w:jc w:val="left"/>
              <w:rPr>
                <w:iCs/>
                <w:sz w:val="18"/>
                <w:lang w:eastAsia="en-US"/>
              </w:rPr>
            </w:pPr>
            <w:r w:rsidRPr="007E6AEE">
              <w:rPr>
                <w:iCs/>
                <w:sz w:val="18"/>
                <w:lang w:eastAsia="en-US"/>
              </w:rPr>
              <w:t>Depends on Use Case</w:t>
            </w:r>
          </w:p>
        </w:tc>
      </w:tr>
      <w:tr w:rsidR="0093080A" w:rsidRPr="007E6AEE" w14:paraId="62C328C2" w14:textId="77777777" w:rsidTr="00B73C27">
        <w:trPr>
          <w:cnfStyle w:val="000000100000" w:firstRow="0" w:lastRow="0" w:firstColumn="0" w:lastColumn="0" w:oddVBand="0" w:evenVBand="0" w:oddHBand="1" w:evenHBand="0" w:firstRowFirstColumn="0" w:firstRowLastColumn="0" w:lastRowFirstColumn="0" w:lastRowLastColumn="0"/>
        </w:trPr>
        <w:tc>
          <w:tcPr>
            <w:tcW w:w="1980" w:type="dxa"/>
          </w:tcPr>
          <w:p w14:paraId="19CDE6A9" w14:textId="77777777" w:rsidR="00837795" w:rsidRPr="007E6AEE" w:rsidRDefault="00837795">
            <w:pPr>
              <w:rPr>
                <w:sz w:val="18"/>
                <w:lang w:eastAsia="en-US"/>
              </w:rPr>
            </w:pPr>
            <w:r w:rsidRPr="007E6AEE">
              <w:rPr>
                <w:sz w:val="18"/>
                <w:lang w:eastAsia="en-US"/>
              </w:rPr>
              <w:t>target-object-type</w:t>
            </w:r>
          </w:p>
        </w:tc>
        <w:tc>
          <w:tcPr>
            <w:tcW w:w="4536" w:type="dxa"/>
          </w:tcPr>
          <w:p w14:paraId="0B1697F2" w14:textId="77777777" w:rsidR="00837795" w:rsidRPr="007E6AEE" w:rsidRDefault="00837795">
            <w:pPr>
              <w:rPr>
                <w:sz w:val="18"/>
              </w:rPr>
            </w:pPr>
            <w:r w:rsidRPr="007E6AEE">
              <w:rPr>
                <w:sz w:val="18"/>
              </w:rPr>
              <w:t>See object-type list</w:t>
            </w:r>
          </w:p>
        </w:tc>
        <w:tc>
          <w:tcPr>
            <w:tcW w:w="709" w:type="dxa"/>
          </w:tcPr>
          <w:p w14:paraId="7CCFDB61" w14:textId="77777777" w:rsidR="00837795" w:rsidRPr="007E6AEE" w:rsidRDefault="00837795">
            <w:pPr>
              <w:rPr>
                <w:sz w:val="18"/>
                <w:lang w:eastAsia="en-US"/>
              </w:rPr>
            </w:pPr>
            <w:r w:rsidRPr="007E6AEE">
              <w:rPr>
                <w:sz w:val="18"/>
                <w:lang w:eastAsia="en-US"/>
              </w:rPr>
              <w:t>RO</w:t>
            </w:r>
          </w:p>
        </w:tc>
        <w:tc>
          <w:tcPr>
            <w:tcW w:w="567" w:type="dxa"/>
          </w:tcPr>
          <w:p w14:paraId="4D20087B" w14:textId="77777777" w:rsidR="00837795" w:rsidRPr="007E6AEE" w:rsidRDefault="00837795">
            <w:pPr>
              <w:rPr>
                <w:sz w:val="18"/>
                <w:lang w:eastAsia="en-US"/>
              </w:rPr>
            </w:pPr>
            <w:r w:rsidRPr="007E6AEE">
              <w:rPr>
                <w:sz w:val="18"/>
                <w:lang w:eastAsia="en-US"/>
              </w:rPr>
              <w:t>M</w:t>
            </w:r>
          </w:p>
        </w:tc>
        <w:tc>
          <w:tcPr>
            <w:tcW w:w="2795" w:type="dxa"/>
          </w:tcPr>
          <w:p w14:paraId="60F2346B" w14:textId="77777777" w:rsidR="00837795" w:rsidRPr="007E6AEE" w:rsidRDefault="00837795">
            <w:pPr>
              <w:numPr>
                <w:ilvl w:val="0"/>
                <w:numId w:val="10"/>
              </w:numPr>
              <w:spacing w:after="0"/>
              <w:ind w:left="144" w:hanging="144"/>
              <w:contextualSpacing/>
              <w:jc w:val="left"/>
              <w:rPr>
                <w:sz w:val="18"/>
                <w:lang w:eastAsia="en-US"/>
              </w:rPr>
            </w:pPr>
            <w:r w:rsidRPr="007E6AEE">
              <w:rPr>
                <w:sz w:val="18"/>
                <w:lang w:eastAsia="en-US"/>
              </w:rPr>
              <w:t xml:space="preserve">Provided by </w:t>
            </w:r>
            <w:r w:rsidRPr="007E6AEE">
              <w:rPr>
                <w:i/>
                <w:sz w:val="18"/>
                <w:lang w:eastAsia="en-US"/>
              </w:rPr>
              <w:t>tapi-server</w:t>
            </w:r>
          </w:p>
          <w:p w14:paraId="46D1CFA0" w14:textId="77777777" w:rsidR="00837795" w:rsidRPr="007E6AEE" w:rsidRDefault="00837795">
            <w:pPr>
              <w:numPr>
                <w:ilvl w:val="0"/>
                <w:numId w:val="10"/>
              </w:numPr>
              <w:spacing w:after="0"/>
              <w:ind w:left="144" w:hanging="144"/>
              <w:contextualSpacing/>
              <w:jc w:val="left"/>
              <w:rPr>
                <w:sz w:val="18"/>
                <w:lang w:eastAsia="en-US"/>
              </w:rPr>
            </w:pPr>
            <w:r w:rsidRPr="007E6AEE">
              <w:rPr>
                <w:iCs/>
                <w:sz w:val="18"/>
                <w:lang w:eastAsia="en-US"/>
              </w:rPr>
              <w:t>Depends on Use Case</w:t>
            </w:r>
          </w:p>
          <w:p w14:paraId="7A171665" w14:textId="77777777" w:rsidR="00837795" w:rsidRPr="007E6AEE" w:rsidRDefault="00837795">
            <w:pPr>
              <w:numPr>
                <w:ilvl w:val="0"/>
                <w:numId w:val="10"/>
              </w:numPr>
              <w:spacing w:after="0"/>
              <w:ind w:left="144" w:hanging="144"/>
              <w:contextualSpacing/>
              <w:jc w:val="left"/>
              <w:rPr>
                <w:sz w:val="18"/>
                <w:lang w:eastAsia="en-US"/>
              </w:rPr>
            </w:pPr>
            <w:r w:rsidRPr="007E6AEE">
              <w:rPr>
                <w:iCs/>
                <w:sz w:val="18"/>
                <w:lang w:eastAsia="en-US"/>
              </w:rPr>
              <w:t>Can refer to global or local object types.</w:t>
            </w:r>
          </w:p>
        </w:tc>
      </w:tr>
      <w:tr w:rsidR="00837795" w:rsidRPr="007E6AEE" w14:paraId="6B79EB79" w14:textId="77777777" w:rsidTr="00B73C27">
        <w:tc>
          <w:tcPr>
            <w:tcW w:w="1980" w:type="dxa"/>
          </w:tcPr>
          <w:p w14:paraId="73FF9548" w14:textId="77777777" w:rsidR="00837795" w:rsidRPr="007E6AEE" w:rsidRDefault="00837795">
            <w:pPr>
              <w:rPr>
                <w:sz w:val="18"/>
                <w:lang w:eastAsia="en-US"/>
              </w:rPr>
            </w:pPr>
            <w:r w:rsidRPr="007E6AEE">
              <w:rPr>
                <w:sz w:val="18"/>
                <w:lang w:eastAsia="en-US"/>
              </w:rPr>
              <w:t>target-object-identifier</w:t>
            </w:r>
          </w:p>
        </w:tc>
        <w:tc>
          <w:tcPr>
            <w:tcW w:w="4536" w:type="dxa"/>
          </w:tcPr>
          <w:p w14:paraId="2F0EE032" w14:textId="06DFCE10" w:rsidR="00837795" w:rsidRPr="007E6AEE" w:rsidRDefault="00837795">
            <w:pPr>
              <w:rPr>
                <w:sz w:val="18"/>
              </w:rPr>
            </w:pPr>
            <w:r w:rsidRPr="007E6AEE">
              <w:rPr>
                <w:sz w:val="18"/>
              </w:rPr>
              <w:t>Uuid of the object to which the notification relates</w:t>
            </w:r>
            <w:r w:rsidR="00501593" w:rsidRPr="007E6AEE">
              <w:rPr>
                <w:sz w:val="18"/>
              </w:rPr>
              <w:t xml:space="preserve"> (see </w:t>
            </w:r>
            <w:r w:rsidR="00501593" w:rsidRPr="007E6AEE">
              <w:rPr>
                <w:color w:val="7030A0"/>
                <w:sz w:val="18"/>
              </w:rPr>
              <w:t xml:space="preserve">&lt;uuid&gt; </w:t>
            </w:r>
            <w:r w:rsidR="00501593" w:rsidRPr="007E6AEE">
              <w:rPr>
                <w:sz w:val="18"/>
              </w:rPr>
              <w:t>in the examples below)</w:t>
            </w:r>
            <w:r w:rsidRPr="007E6AEE">
              <w:rPr>
                <w:sz w:val="18"/>
              </w:rPr>
              <w:t>.</w:t>
            </w:r>
          </w:p>
        </w:tc>
        <w:tc>
          <w:tcPr>
            <w:tcW w:w="709" w:type="dxa"/>
          </w:tcPr>
          <w:p w14:paraId="68BBAD83" w14:textId="77777777" w:rsidR="00837795" w:rsidRPr="007E6AEE" w:rsidRDefault="00837795">
            <w:pPr>
              <w:rPr>
                <w:sz w:val="18"/>
                <w:lang w:eastAsia="en-US"/>
              </w:rPr>
            </w:pPr>
            <w:r w:rsidRPr="007E6AEE">
              <w:rPr>
                <w:sz w:val="18"/>
                <w:lang w:eastAsia="en-US"/>
              </w:rPr>
              <w:t>RO</w:t>
            </w:r>
          </w:p>
        </w:tc>
        <w:tc>
          <w:tcPr>
            <w:tcW w:w="567" w:type="dxa"/>
          </w:tcPr>
          <w:p w14:paraId="02FC6225" w14:textId="77777777" w:rsidR="00837795" w:rsidRPr="007E6AEE" w:rsidRDefault="00837795">
            <w:pPr>
              <w:rPr>
                <w:sz w:val="18"/>
                <w:lang w:eastAsia="en-US"/>
              </w:rPr>
            </w:pPr>
            <w:r w:rsidRPr="007E6AEE">
              <w:rPr>
                <w:sz w:val="18"/>
                <w:lang w:eastAsia="en-US"/>
              </w:rPr>
              <w:t>M</w:t>
            </w:r>
          </w:p>
        </w:tc>
        <w:tc>
          <w:tcPr>
            <w:tcW w:w="2795" w:type="dxa"/>
          </w:tcPr>
          <w:p w14:paraId="274DD9F8" w14:textId="77777777" w:rsidR="00837795" w:rsidRPr="007E6AEE" w:rsidRDefault="00837795">
            <w:pPr>
              <w:numPr>
                <w:ilvl w:val="0"/>
                <w:numId w:val="10"/>
              </w:numPr>
              <w:spacing w:after="0"/>
              <w:ind w:left="144" w:hanging="144"/>
              <w:contextualSpacing/>
              <w:jc w:val="left"/>
              <w:rPr>
                <w:i/>
                <w:sz w:val="18"/>
                <w:lang w:eastAsia="en-US"/>
              </w:rPr>
            </w:pPr>
            <w:r w:rsidRPr="007E6AEE">
              <w:rPr>
                <w:sz w:val="18"/>
                <w:lang w:eastAsia="en-US"/>
              </w:rPr>
              <w:t xml:space="preserve">Provided by </w:t>
            </w:r>
            <w:r w:rsidRPr="007E6AEE">
              <w:rPr>
                <w:i/>
                <w:sz w:val="18"/>
                <w:lang w:eastAsia="en-US"/>
              </w:rPr>
              <w:t>tapi-server</w:t>
            </w:r>
          </w:p>
          <w:p w14:paraId="70AFBF3B" w14:textId="77777777" w:rsidR="00837795" w:rsidRPr="007E6AEE" w:rsidRDefault="00837795">
            <w:pPr>
              <w:numPr>
                <w:ilvl w:val="0"/>
                <w:numId w:val="10"/>
              </w:numPr>
              <w:spacing w:after="0"/>
              <w:ind w:left="144" w:hanging="144"/>
              <w:contextualSpacing/>
              <w:jc w:val="left"/>
              <w:rPr>
                <w:i/>
                <w:sz w:val="18"/>
                <w:lang w:eastAsia="en-US"/>
              </w:rPr>
            </w:pPr>
            <w:r w:rsidRPr="007E6AEE">
              <w:rPr>
                <w:iCs/>
                <w:sz w:val="18"/>
                <w:lang w:eastAsia="en-US"/>
              </w:rPr>
              <w:t xml:space="preserve">In case the notification refers to a TAPI local object, the target-object-identifier MUST refer to the containing parent TAPI global object. The target-object-name will specify the local-object itself. </w:t>
            </w:r>
          </w:p>
          <w:p w14:paraId="21483DDC" w14:textId="77777777" w:rsidR="00837795" w:rsidRPr="007E6AEE" w:rsidRDefault="00837795">
            <w:pPr>
              <w:spacing w:after="0"/>
              <w:ind w:left="144"/>
              <w:contextualSpacing/>
              <w:jc w:val="left"/>
              <w:rPr>
                <w:sz w:val="18"/>
                <w:lang w:eastAsia="en-US"/>
              </w:rPr>
            </w:pPr>
          </w:p>
        </w:tc>
      </w:tr>
      <w:tr w:rsidR="0093080A" w:rsidRPr="007E6AEE" w14:paraId="29F9A80C" w14:textId="77777777" w:rsidTr="00B73C27">
        <w:trPr>
          <w:cnfStyle w:val="000000100000" w:firstRow="0" w:lastRow="0" w:firstColumn="0" w:lastColumn="0" w:oddVBand="0" w:evenVBand="0" w:oddHBand="1" w:evenHBand="0" w:firstRowFirstColumn="0" w:firstRowLastColumn="0" w:lastRowFirstColumn="0" w:lastRowLastColumn="0"/>
        </w:trPr>
        <w:tc>
          <w:tcPr>
            <w:tcW w:w="1980" w:type="dxa"/>
          </w:tcPr>
          <w:p w14:paraId="3F4B76E5" w14:textId="77777777" w:rsidR="00837795" w:rsidRPr="007E6AEE" w:rsidRDefault="00837795">
            <w:pPr>
              <w:rPr>
                <w:sz w:val="18"/>
                <w:lang w:eastAsia="en-US"/>
              </w:rPr>
            </w:pPr>
            <w:r w:rsidRPr="007E6AEE">
              <w:rPr>
                <w:sz w:val="18"/>
                <w:lang w:eastAsia="en-US"/>
              </w:rPr>
              <w:t>target-object-name</w:t>
            </w:r>
          </w:p>
        </w:tc>
        <w:tc>
          <w:tcPr>
            <w:tcW w:w="4536" w:type="dxa"/>
          </w:tcPr>
          <w:p w14:paraId="4D1D056F" w14:textId="77777777" w:rsidR="00837795" w:rsidRPr="007E6AEE" w:rsidRDefault="00837795">
            <w:pPr>
              <w:rPr>
                <w:sz w:val="18"/>
              </w:rPr>
            </w:pPr>
            <w:r w:rsidRPr="007E6AEE">
              <w:rPr>
                <w:sz w:val="18"/>
              </w:rPr>
              <w:t xml:space="preserve">List of name value pairs. </w:t>
            </w:r>
          </w:p>
          <w:p w14:paraId="6D664FC9" w14:textId="77777777" w:rsidR="00837795" w:rsidRPr="007E6AEE" w:rsidRDefault="00837795" w:rsidP="000A114F">
            <w:pPr>
              <w:pStyle w:val="ListParagraph"/>
              <w:numPr>
                <w:ilvl w:val="0"/>
                <w:numId w:val="42"/>
              </w:numPr>
              <w:rPr>
                <w:sz w:val="18"/>
              </w:rPr>
            </w:pPr>
            <w:r w:rsidRPr="007E6AEE">
              <w:rPr>
                <w:sz w:val="18"/>
              </w:rPr>
              <w:t>Includes the names of the object to which the notification relates, if any.</w:t>
            </w:r>
          </w:p>
          <w:p w14:paraId="090FB168" w14:textId="77777777" w:rsidR="00837795" w:rsidRPr="007E6AEE" w:rsidRDefault="00837795" w:rsidP="000A114F">
            <w:pPr>
              <w:pStyle w:val="ListParagraph"/>
              <w:numPr>
                <w:ilvl w:val="0"/>
                <w:numId w:val="42"/>
              </w:numPr>
              <w:rPr>
                <w:sz w:val="18"/>
              </w:rPr>
            </w:pPr>
            <w:r w:rsidRPr="007E6AEE">
              <w:rPr>
                <w:sz w:val="18"/>
              </w:rPr>
              <w:t>Additional name value pairs MUST be included:</w:t>
            </w:r>
          </w:p>
          <w:p w14:paraId="3A159F19" w14:textId="77777777" w:rsidR="00837795" w:rsidRPr="007E6AEE" w:rsidRDefault="00837795">
            <w:pPr>
              <w:rPr>
                <w:sz w:val="18"/>
              </w:rPr>
            </w:pPr>
            <w:r w:rsidRPr="007E6AEE">
              <w:rPr>
                <w:sz w:val="18"/>
              </w:rPr>
              <w:t>- "value-name": "</w:t>
            </w:r>
            <w:r w:rsidRPr="007E6AEE">
              <w:rPr>
                <w:b/>
                <w:bCs/>
                <w:sz w:val="18"/>
              </w:rPr>
              <w:t>DRI</w:t>
            </w:r>
            <w:r w:rsidRPr="007E6AEE">
              <w:rPr>
                <w:sz w:val="18"/>
              </w:rPr>
              <w:t>"</w:t>
            </w:r>
          </w:p>
          <w:p w14:paraId="6A856463" w14:textId="04FB02E5" w:rsidR="00837795" w:rsidRPr="007E6AEE" w:rsidRDefault="00837795">
            <w:pPr>
              <w:rPr>
                <w:sz w:val="18"/>
              </w:rPr>
            </w:pPr>
            <w:r w:rsidRPr="007E6AEE">
              <w:rPr>
                <w:sz w:val="18"/>
              </w:rPr>
              <w:t>- "value": Data Resource Identifier o</w:t>
            </w:r>
            <w:r w:rsidR="00C31246" w:rsidRPr="007E6AEE">
              <w:rPr>
                <w:sz w:val="18"/>
              </w:rPr>
              <w:t>f</w:t>
            </w:r>
            <w:r w:rsidRPr="007E6AEE">
              <w:rPr>
                <w:sz w:val="18"/>
              </w:rPr>
              <w:t xml:space="preserve"> the target object (path expression or api-path) as a string e.g.,</w:t>
            </w:r>
          </w:p>
          <w:p w14:paraId="1A690FCC" w14:textId="77777777" w:rsidR="00837795" w:rsidRPr="007E6AEE" w:rsidRDefault="00837795">
            <w:pPr>
              <w:rPr>
                <w:sz w:val="18"/>
              </w:rPr>
            </w:pPr>
            <w:r w:rsidRPr="007E6AEE">
              <w:rPr>
                <w:sz w:val="18"/>
              </w:rPr>
              <w:t>For a global object:</w:t>
            </w:r>
          </w:p>
          <w:p w14:paraId="4B8FB2D1" w14:textId="77777777" w:rsidR="00837795" w:rsidRPr="007E6AEE" w:rsidRDefault="00837795">
            <w:pPr>
              <w:rPr>
                <w:sz w:val="18"/>
              </w:rPr>
            </w:pPr>
            <w:r w:rsidRPr="007E6AEE">
              <w:rPr>
                <w:rFonts w:ascii="Courier New" w:hAnsi="Courier New" w:cs="Courier New"/>
                <w:sz w:val="18"/>
              </w:rPr>
              <w:t>"/restconf/data/tapi-common:context/tapi-topology:topology-context/topology=&lt;uuid&gt;/node=</w:t>
            </w:r>
            <w:r w:rsidRPr="007E6AEE">
              <w:rPr>
                <w:rFonts w:ascii="Courier New" w:hAnsi="Courier New" w:cs="Courier New"/>
                <w:color w:val="7030A0"/>
                <w:sz w:val="18"/>
              </w:rPr>
              <w:t>&lt;uuid&gt;</w:t>
            </w:r>
            <w:r w:rsidRPr="007E6AEE">
              <w:rPr>
                <w:rFonts w:ascii="Courier New" w:hAnsi="Courier New" w:cs="Courier New"/>
                <w:sz w:val="18"/>
              </w:rPr>
              <w:t>"</w:t>
            </w:r>
          </w:p>
          <w:p w14:paraId="62CBCE1F" w14:textId="77777777" w:rsidR="00837795" w:rsidRPr="007E6AEE" w:rsidRDefault="00837795">
            <w:pPr>
              <w:rPr>
                <w:sz w:val="18"/>
              </w:rPr>
            </w:pPr>
            <w:r w:rsidRPr="007E6AEE">
              <w:rPr>
                <w:sz w:val="18"/>
              </w:rPr>
              <w:t>For a local object:</w:t>
            </w:r>
          </w:p>
          <w:p w14:paraId="3FAF5F11" w14:textId="77777777" w:rsidR="00837795" w:rsidRPr="007E6AEE" w:rsidRDefault="008377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18"/>
              </w:rPr>
            </w:pPr>
            <w:r w:rsidRPr="007E6AEE">
              <w:rPr>
                <w:rFonts w:ascii="Courier New" w:hAnsi="Courier New" w:cs="Courier New"/>
                <w:sz w:val="18"/>
              </w:rPr>
              <w:t>"/restconf/data/tapi-common:context/tapi-connectivity:connectivity-context/connectivity-service=</w:t>
            </w:r>
            <w:r w:rsidRPr="007E6AEE">
              <w:rPr>
                <w:rFonts w:ascii="Courier New" w:hAnsi="Courier New" w:cs="Courier New"/>
                <w:color w:val="7030A0"/>
                <w:sz w:val="18"/>
              </w:rPr>
              <w:t>&lt;uuid&gt;</w:t>
            </w:r>
            <w:r w:rsidRPr="007E6AEE">
              <w:rPr>
                <w:rFonts w:ascii="Courier New" w:hAnsi="Courier New" w:cs="Courier New"/>
                <w:sz w:val="18"/>
              </w:rPr>
              <w:t>/end-point=&lt;local-id&gt;"</w:t>
            </w:r>
          </w:p>
          <w:p w14:paraId="45DEE6EB" w14:textId="77777777" w:rsidR="00837795" w:rsidRPr="007E6AEE" w:rsidRDefault="00837795">
            <w:pPr>
              <w:rPr>
                <w:sz w:val="18"/>
              </w:rPr>
            </w:pPr>
          </w:p>
        </w:tc>
        <w:tc>
          <w:tcPr>
            <w:tcW w:w="709" w:type="dxa"/>
          </w:tcPr>
          <w:p w14:paraId="134D93C0" w14:textId="77777777" w:rsidR="00837795" w:rsidRPr="007E6AEE" w:rsidRDefault="00837795">
            <w:pPr>
              <w:rPr>
                <w:sz w:val="18"/>
                <w:lang w:eastAsia="en-US"/>
              </w:rPr>
            </w:pPr>
            <w:r w:rsidRPr="007E6AEE">
              <w:rPr>
                <w:sz w:val="18"/>
                <w:lang w:eastAsia="en-US"/>
              </w:rPr>
              <w:t>RO</w:t>
            </w:r>
          </w:p>
        </w:tc>
        <w:tc>
          <w:tcPr>
            <w:tcW w:w="567" w:type="dxa"/>
          </w:tcPr>
          <w:p w14:paraId="2229E014" w14:textId="77777777" w:rsidR="00837795" w:rsidRPr="007E6AEE" w:rsidRDefault="00837795">
            <w:pPr>
              <w:rPr>
                <w:sz w:val="18"/>
                <w:lang w:eastAsia="en-US"/>
              </w:rPr>
            </w:pPr>
            <w:r w:rsidRPr="007E6AEE">
              <w:rPr>
                <w:sz w:val="18"/>
                <w:lang w:eastAsia="en-US"/>
              </w:rPr>
              <w:t>M</w:t>
            </w:r>
          </w:p>
        </w:tc>
        <w:tc>
          <w:tcPr>
            <w:tcW w:w="2795" w:type="dxa"/>
          </w:tcPr>
          <w:p w14:paraId="3B862300" w14:textId="77777777" w:rsidR="00837795" w:rsidRPr="007E6AEE" w:rsidRDefault="00837795">
            <w:pPr>
              <w:numPr>
                <w:ilvl w:val="0"/>
                <w:numId w:val="10"/>
              </w:numPr>
              <w:spacing w:after="0"/>
              <w:ind w:left="144" w:hanging="144"/>
              <w:contextualSpacing/>
              <w:jc w:val="left"/>
              <w:rPr>
                <w:i/>
                <w:sz w:val="18"/>
                <w:lang w:eastAsia="en-US"/>
              </w:rPr>
            </w:pPr>
            <w:r w:rsidRPr="007E6AEE">
              <w:rPr>
                <w:sz w:val="18"/>
                <w:lang w:eastAsia="en-US"/>
              </w:rPr>
              <w:t xml:space="preserve">Provided by </w:t>
            </w:r>
            <w:r w:rsidRPr="007E6AEE">
              <w:rPr>
                <w:i/>
                <w:sz w:val="18"/>
                <w:lang w:eastAsia="en-US"/>
              </w:rPr>
              <w:t>tapi-server</w:t>
            </w:r>
          </w:p>
          <w:p w14:paraId="23F998A2" w14:textId="77777777" w:rsidR="00837795" w:rsidRPr="007E6AEE" w:rsidRDefault="00837795">
            <w:pPr>
              <w:numPr>
                <w:ilvl w:val="0"/>
                <w:numId w:val="10"/>
              </w:numPr>
              <w:spacing w:after="0"/>
              <w:ind w:left="144" w:hanging="144"/>
              <w:contextualSpacing/>
              <w:jc w:val="left"/>
              <w:rPr>
                <w:sz w:val="18"/>
                <w:lang w:eastAsia="en-US"/>
              </w:rPr>
            </w:pPr>
            <w:r w:rsidRPr="007E6AEE">
              <w:rPr>
                <w:sz w:val="18"/>
                <w:lang w:eastAsia="en-US"/>
              </w:rPr>
              <w:t>Note the target-object-name has a min-element = 1 and the list has key "value-name"</w:t>
            </w:r>
          </w:p>
          <w:p w14:paraId="39614C54" w14:textId="77777777" w:rsidR="00837795" w:rsidRPr="007E6AEE" w:rsidRDefault="00837795">
            <w:pPr>
              <w:spacing w:after="0"/>
              <w:contextualSpacing/>
              <w:jc w:val="left"/>
              <w:rPr>
                <w:sz w:val="18"/>
                <w:lang w:eastAsia="en-US"/>
              </w:rPr>
            </w:pPr>
          </w:p>
          <w:p w14:paraId="64BA054F" w14:textId="77777777" w:rsidR="00837795" w:rsidRPr="007E6AEE" w:rsidRDefault="00837795">
            <w:pPr>
              <w:spacing w:after="0"/>
              <w:ind w:left="144"/>
              <w:contextualSpacing/>
              <w:jc w:val="left"/>
              <w:rPr>
                <w:sz w:val="18"/>
              </w:rPr>
            </w:pPr>
            <w:r w:rsidRPr="007E6AEE">
              <w:rPr>
                <w:sz w:val="18"/>
              </w:rPr>
              <w:t xml:space="preserve">The mandatory "DRI" name value pair is as per RFC8040 section 3.5.3.  </w:t>
            </w:r>
            <w:r w:rsidRPr="007E6AEE">
              <w:rPr>
                <w:i/>
                <w:iCs/>
                <w:sz w:val="18"/>
              </w:rPr>
              <w:t>Encoding Data Resource Identifiers in the Request URI</w:t>
            </w:r>
            <w:r w:rsidRPr="007E6AEE">
              <w:rPr>
                <w:sz w:val="18"/>
              </w:rPr>
              <w:t xml:space="preserve">  </w:t>
            </w:r>
          </w:p>
          <w:p w14:paraId="4F6A9CE3" w14:textId="77777777" w:rsidR="00837795" w:rsidRPr="007E6AEE" w:rsidRDefault="00837795">
            <w:pPr>
              <w:spacing w:after="0"/>
              <w:ind w:left="144"/>
              <w:contextualSpacing/>
              <w:jc w:val="left"/>
              <w:rPr>
                <w:sz w:val="18"/>
              </w:rPr>
            </w:pPr>
          </w:p>
          <w:p w14:paraId="48118D9A" w14:textId="766F237B" w:rsidR="00837795" w:rsidRPr="007E6AEE" w:rsidRDefault="00837795">
            <w:pPr>
              <w:spacing w:after="0"/>
              <w:ind w:left="144"/>
              <w:contextualSpacing/>
              <w:jc w:val="left"/>
              <w:rPr>
                <w:sz w:val="18"/>
              </w:rPr>
            </w:pPr>
          </w:p>
          <w:p w14:paraId="64721E51" w14:textId="77777777" w:rsidR="00837795" w:rsidRPr="007E6AEE" w:rsidRDefault="00837795">
            <w:pPr>
              <w:spacing w:after="0"/>
              <w:ind w:left="144"/>
              <w:contextualSpacing/>
              <w:jc w:val="left"/>
              <w:rPr>
                <w:sz w:val="18"/>
                <w:lang w:eastAsia="en-US"/>
              </w:rPr>
            </w:pPr>
          </w:p>
          <w:p w14:paraId="0901ED4F" w14:textId="77777777" w:rsidR="00837795" w:rsidRPr="007E6AEE" w:rsidRDefault="00837795">
            <w:pPr>
              <w:spacing w:after="0"/>
              <w:ind w:left="144"/>
              <w:contextualSpacing/>
              <w:jc w:val="left"/>
              <w:rPr>
                <w:sz w:val="18"/>
                <w:lang w:eastAsia="en-US"/>
              </w:rPr>
            </w:pPr>
          </w:p>
        </w:tc>
      </w:tr>
      <w:tr w:rsidR="00837795" w:rsidRPr="007E6AEE" w14:paraId="2F405B1A" w14:textId="77777777" w:rsidTr="00B73C27">
        <w:tc>
          <w:tcPr>
            <w:tcW w:w="1980" w:type="dxa"/>
          </w:tcPr>
          <w:p w14:paraId="69B09E9C" w14:textId="77777777" w:rsidR="00837795" w:rsidRPr="007E6AEE" w:rsidRDefault="00837795">
            <w:pPr>
              <w:rPr>
                <w:sz w:val="18"/>
                <w:lang w:eastAsia="en-US"/>
              </w:rPr>
            </w:pPr>
            <w:r w:rsidRPr="007E6AEE">
              <w:rPr>
                <w:sz w:val="18"/>
                <w:lang w:eastAsia="en-US"/>
              </w:rPr>
              <w:t>event-time-stamp</w:t>
            </w:r>
          </w:p>
        </w:tc>
        <w:tc>
          <w:tcPr>
            <w:tcW w:w="4536" w:type="dxa"/>
          </w:tcPr>
          <w:p w14:paraId="37C1C71A" w14:textId="77777777" w:rsidR="00837795" w:rsidRPr="007E6AEE" w:rsidRDefault="00837795">
            <w:pPr>
              <w:rPr>
                <w:sz w:val="18"/>
              </w:rPr>
            </w:pPr>
            <w:r w:rsidRPr="007E6AEE">
              <w:rPr>
                <w:sz w:val="18"/>
              </w:rPr>
              <w:t>TAPI date-and-time</w:t>
            </w:r>
          </w:p>
        </w:tc>
        <w:tc>
          <w:tcPr>
            <w:tcW w:w="709" w:type="dxa"/>
          </w:tcPr>
          <w:p w14:paraId="1FFFF0A9" w14:textId="77777777" w:rsidR="00837795" w:rsidRPr="007E6AEE" w:rsidRDefault="00837795">
            <w:pPr>
              <w:rPr>
                <w:sz w:val="18"/>
                <w:lang w:eastAsia="en-US"/>
              </w:rPr>
            </w:pPr>
            <w:r w:rsidRPr="007E6AEE">
              <w:rPr>
                <w:sz w:val="18"/>
                <w:lang w:eastAsia="en-US"/>
              </w:rPr>
              <w:t>RO</w:t>
            </w:r>
          </w:p>
        </w:tc>
        <w:tc>
          <w:tcPr>
            <w:tcW w:w="567" w:type="dxa"/>
          </w:tcPr>
          <w:p w14:paraId="38C0506C" w14:textId="77777777" w:rsidR="00837795" w:rsidRPr="007E6AEE" w:rsidRDefault="00837795">
            <w:pPr>
              <w:rPr>
                <w:sz w:val="18"/>
                <w:lang w:eastAsia="en-US"/>
              </w:rPr>
            </w:pPr>
            <w:r w:rsidRPr="007E6AEE">
              <w:rPr>
                <w:sz w:val="18"/>
                <w:lang w:eastAsia="en-US"/>
              </w:rPr>
              <w:t>M</w:t>
            </w:r>
          </w:p>
        </w:tc>
        <w:tc>
          <w:tcPr>
            <w:tcW w:w="2795" w:type="dxa"/>
          </w:tcPr>
          <w:p w14:paraId="44DA0E95" w14:textId="77777777" w:rsidR="00837795" w:rsidRPr="007E6AEE" w:rsidRDefault="00837795">
            <w:pPr>
              <w:numPr>
                <w:ilvl w:val="0"/>
                <w:numId w:val="10"/>
              </w:numPr>
              <w:spacing w:after="0"/>
              <w:ind w:left="144" w:hanging="144"/>
              <w:contextualSpacing/>
              <w:jc w:val="left"/>
              <w:rPr>
                <w:i/>
                <w:sz w:val="18"/>
                <w:lang w:eastAsia="en-US"/>
              </w:rPr>
            </w:pPr>
            <w:r w:rsidRPr="007E6AEE">
              <w:rPr>
                <w:sz w:val="18"/>
                <w:lang w:eastAsia="en-US"/>
              </w:rPr>
              <w:t xml:space="preserve">Provided by </w:t>
            </w:r>
            <w:r w:rsidRPr="007E6AEE">
              <w:rPr>
                <w:i/>
                <w:sz w:val="18"/>
                <w:lang w:eastAsia="en-US"/>
              </w:rPr>
              <w:t>tapi-server</w:t>
            </w:r>
          </w:p>
          <w:p w14:paraId="7C6E51AD" w14:textId="77777777" w:rsidR="00837795" w:rsidRPr="007E6AEE" w:rsidRDefault="00837795">
            <w:pPr>
              <w:spacing w:after="0"/>
              <w:ind w:left="144"/>
              <w:contextualSpacing/>
              <w:jc w:val="left"/>
              <w:rPr>
                <w:sz w:val="18"/>
                <w:lang w:eastAsia="en-US"/>
              </w:rPr>
            </w:pPr>
          </w:p>
        </w:tc>
      </w:tr>
      <w:tr w:rsidR="0093080A" w:rsidRPr="007E6AEE" w14:paraId="6806A6FD" w14:textId="77777777" w:rsidTr="00B73C27">
        <w:trPr>
          <w:cnfStyle w:val="000000100000" w:firstRow="0" w:lastRow="0" w:firstColumn="0" w:lastColumn="0" w:oddVBand="0" w:evenVBand="0" w:oddHBand="1" w:evenHBand="0" w:firstRowFirstColumn="0" w:firstRowLastColumn="0" w:lastRowFirstColumn="0" w:lastRowLastColumn="0"/>
        </w:trPr>
        <w:tc>
          <w:tcPr>
            <w:tcW w:w="1980" w:type="dxa"/>
          </w:tcPr>
          <w:p w14:paraId="52F3B4A8" w14:textId="77777777" w:rsidR="00837795" w:rsidRPr="007E6AEE" w:rsidRDefault="00837795">
            <w:pPr>
              <w:rPr>
                <w:sz w:val="18"/>
                <w:lang w:eastAsia="en-US"/>
              </w:rPr>
            </w:pPr>
            <w:r w:rsidRPr="007E6AEE">
              <w:rPr>
                <w:sz w:val="18"/>
                <w:lang w:eastAsia="en-US"/>
              </w:rPr>
              <w:t>sequence-number</w:t>
            </w:r>
          </w:p>
        </w:tc>
        <w:tc>
          <w:tcPr>
            <w:tcW w:w="4536" w:type="dxa"/>
          </w:tcPr>
          <w:p w14:paraId="1D6AB506" w14:textId="77777777" w:rsidR="005077E5" w:rsidRPr="007E6AEE" w:rsidRDefault="00837795">
            <w:pPr>
              <w:rPr>
                <w:sz w:val="18"/>
              </w:rPr>
            </w:pPr>
            <w:r w:rsidRPr="007E6AEE">
              <w:rPr>
                <w:sz w:val="18"/>
              </w:rPr>
              <w:t xml:space="preserve">uint64 </w:t>
            </w:r>
          </w:p>
          <w:p w14:paraId="6A66846B" w14:textId="6F25EFBA" w:rsidR="00837795" w:rsidRPr="007E6AEE" w:rsidRDefault="00837795">
            <w:pPr>
              <w:rPr>
                <w:sz w:val="18"/>
              </w:rPr>
            </w:pPr>
            <w:r w:rsidRPr="007E6AEE">
              <w:rPr>
                <w:sz w:val="18"/>
              </w:rPr>
              <w:lastRenderedPageBreak/>
              <w:t>A monotonous increasing sequence number associated with the notification</w:t>
            </w:r>
          </w:p>
        </w:tc>
        <w:tc>
          <w:tcPr>
            <w:tcW w:w="709" w:type="dxa"/>
          </w:tcPr>
          <w:p w14:paraId="79F2F295" w14:textId="77777777" w:rsidR="00837795" w:rsidRPr="007E6AEE" w:rsidRDefault="00837795">
            <w:pPr>
              <w:rPr>
                <w:sz w:val="18"/>
                <w:lang w:eastAsia="en-US"/>
              </w:rPr>
            </w:pPr>
            <w:r w:rsidRPr="007E6AEE">
              <w:rPr>
                <w:sz w:val="18"/>
                <w:lang w:eastAsia="en-US"/>
              </w:rPr>
              <w:lastRenderedPageBreak/>
              <w:t>RO</w:t>
            </w:r>
          </w:p>
        </w:tc>
        <w:tc>
          <w:tcPr>
            <w:tcW w:w="567" w:type="dxa"/>
          </w:tcPr>
          <w:p w14:paraId="785125AD" w14:textId="77777777" w:rsidR="00837795" w:rsidRPr="007E6AEE" w:rsidRDefault="00837795">
            <w:pPr>
              <w:rPr>
                <w:sz w:val="18"/>
                <w:lang w:eastAsia="en-US"/>
              </w:rPr>
            </w:pPr>
            <w:r w:rsidRPr="007E6AEE">
              <w:rPr>
                <w:sz w:val="18"/>
                <w:lang w:eastAsia="en-US"/>
              </w:rPr>
              <w:t>M</w:t>
            </w:r>
          </w:p>
        </w:tc>
        <w:tc>
          <w:tcPr>
            <w:tcW w:w="2795" w:type="dxa"/>
          </w:tcPr>
          <w:p w14:paraId="5C1F5F3F" w14:textId="77777777" w:rsidR="00837795" w:rsidRPr="007E6AEE" w:rsidRDefault="00837795">
            <w:pPr>
              <w:numPr>
                <w:ilvl w:val="0"/>
                <w:numId w:val="10"/>
              </w:numPr>
              <w:spacing w:after="0"/>
              <w:ind w:left="144" w:hanging="144"/>
              <w:contextualSpacing/>
              <w:jc w:val="left"/>
              <w:rPr>
                <w:i/>
                <w:sz w:val="18"/>
                <w:lang w:eastAsia="en-US"/>
              </w:rPr>
            </w:pPr>
            <w:r w:rsidRPr="007E6AEE">
              <w:rPr>
                <w:sz w:val="18"/>
                <w:lang w:eastAsia="en-US"/>
              </w:rPr>
              <w:t xml:space="preserve">Provided by </w:t>
            </w:r>
            <w:r w:rsidRPr="007E6AEE">
              <w:rPr>
                <w:i/>
                <w:sz w:val="18"/>
                <w:lang w:eastAsia="en-US"/>
              </w:rPr>
              <w:t>tapi-server</w:t>
            </w:r>
          </w:p>
          <w:p w14:paraId="3A95E867" w14:textId="77777777" w:rsidR="00837795" w:rsidRPr="007E6AEE" w:rsidRDefault="00837795">
            <w:pPr>
              <w:numPr>
                <w:ilvl w:val="0"/>
                <w:numId w:val="10"/>
              </w:numPr>
              <w:spacing w:after="0"/>
              <w:ind w:left="144" w:hanging="144"/>
              <w:contextualSpacing/>
              <w:jc w:val="left"/>
              <w:rPr>
                <w:iCs/>
                <w:sz w:val="18"/>
                <w:lang w:eastAsia="en-US"/>
              </w:rPr>
            </w:pPr>
            <w:r w:rsidRPr="007E6AEE">
              <w:rPr>
                <w:iCs/>
                <w:sz w:val="18"/>
                <w:lang w:eastAsia="en-US"/>
              </w:rPr>
              <w:t xml:space="preserve">NOTE: the sequence number MUST be monotonically </w:t>
            </w:r>
            <w:r w:rsidRPr="007E6AEE">
              <w:rPr>
                <w:iCs/>
                <w:sz w:val="18"/>
                <w:lang w:eastAsia="en-US"/>
              </w:rPr>
              <w:lastRenderedPageBreak/>
              <w:t xml:space="preserve">increasing on a PER-CHANNEL basis. Two clients subscribing to the same stream with different filter query parameters will have notifications with different sequence numbers. </w:t>
            </w:r>
          </w:p>
          <w:p w14:paraId="24017C34" w14:textId="77777777" w:rsidR="00837795" w:rsidRPr="007E6AEE" w:rsidRDefault="00837795">
            <w:pPr>
              <w:numPr>
                <w:ilvl w:val="0"/>
                <w:numId w:val="10"/>
              </w:numPr>
              <w:spacing w:after="0"/>
              <w:ind w:left="144" w:hanging="144"/>
              <w:contextualSpacing/>
              <w:jc w:val="left"/>
              <w:rPr>
                <w:iCs/>
                <w:sz w:val="18"/>
                <w:lang w:eastAsia="en-US"/>
              </w:rPr>
            </w:pPr>
            <w:r w:rsidRPr="007E6AEE">
              <w:rPr>
                <w:iCs/>
                <w:sz w:val="18"/>
                <w:lang w:eastAsia="en-US"/>
              </w:rPr>
              <w:t>Clients MUST NOT rely on any expectation related to the actual sequence number values other than they are monotonically increasing.</w:t>
            </w:r>
          </w:p>
        </w:tc>
      </w:tr>
      <w:tr w:rsidR="00837795" w:rsidRPr="007E6AEE" w14:paraId="7813458D" w14:textId="77777777" w:rsidTr="00B73C27">
        <w:tc>
          <w:tcPr>
            <w:tcW w:w="1980" w:type="dxa"/>
          </w:tcPr>
          <w:p w14:paraId="6241186B" w14:textId="77777777" w:rsidR="00837795" w:rsidRPr="007E6AEE" w:rsidRDefault="00837795">
            <w:pPr>
              <w:rPr>
                <w:sz w:val="18"/>
                <w:lang w:eastAsia="en-US"/>
              </w:rPr>
            </w:pPr>
            <w:r w:rsidRPr="007E6AEE">
              <w:rPr>
                <w:sz w:val="18"/>
                <w:lang w:eastAsia="en-US"/>
              </w:rPr>
              <w:lastRenderedPageBreak/>
              <w:t>source-indicator</w:t>
            </w:r>
          </w:p>
        </w:tc>
        <w:tc>
          <w:tcPr>
            <w:tcW w:w="4536" w:type="dxa"/>
          </w:tcPr>
          <w:p w14:paraId="765298E9" w14:textId="77777777" w:rsidR="00837795" w:rsidRPr="007E6AEE" w:rsidRDefault="00837795">
            <w:pPr>
              <w:rPr>
                <w:sz w:val="18"/>
              </w:rPr>
            </w:pPr>
            <w:r w:rsidRPr="007E6AEE">
              <w:rPr>
                <w:sz w:val="18"/>
              </w:rPr>
              <w:t xml:space="preserve">One of {            </w:t>
            </w:r>
          </w:p>
          <w:p w14:paraId="59C10CE4" w14:textId="77777777" w:rsidR="00837795" w:rsidRPr="007E6AEE" w:rsidRDefault="00837795" w:rsidP="00AE5EE7">
            <w:pPr>
              <w:spacing w:after="0"/>
              <w:rPr>
                <w:sz w:val="18"/>
              </w:rPr>
            </w:pPr>
            <w:r w:rsidRPr="007E6AEE">
              <w:rPr>
                <w:sz w:val="18"/>
              </w:rPr>
              <w:t>RESOURCE_OPERATION,</w:t>
            </w:r>
          </w:p>
          <w:p w14:paraId="5E18768B" w14:textId="77777777" w:rsidR="00837795" w:rsidRPr="007E6AEE" w:rsidRDefault="00837795" w:rsidP="00AE5EE7">
            <w:pPr>
              <w:spacing w:after="0"/>
              <w:rPr>
                <w:sz w:val="18"/>
              </w:rPr>
            </w:pPr>
            <w:r w:rsidRPr="007E6AEE">
              <w:rPr>
                <w:sz w:val="18"/>
              </w:rPr>
              <w:t xml:space="preserve">MANAGEMENT_OPERATION,          </w:t>
            </w:r>
          </w:p>
          <w:p w14:paraId="6B88AC07" w14:textId="77777777" w:rsidR="00837795" w:rsidRPr="007E6AEE" w:rsidRDefault="00837795" w:rsidP="00AE5EE7">
            <w:pPr>
              <w:spacing w:after="0"/>
              <w:rPr>
                <w:sz w:val="18"/>
              </w:rPr>
            </w:pPr>
            <w:r w:rsidRPr="007E6AEE">
              <w:rPr>
                <w:sz w:val="18"/>
              </w:rPr>
              <w:t>UNKNOWN</w:t>
            </w:r>
          </w:p>
          <w:p w14:paraId="753C7A35" w14:textId="77777777" w:rsidR="00837795" w:rsidRPr="007E6AEE" w:rsidRDefault="00837795">
            <w:pPr>
              <w:rPr>
                <w:sz w:val="18"/>
              </w:rPr>
            </w:pPr>
            <w:r w:rsidRPr="007E6AEE">
              <w:rPr>
                <w:sz w:val="18"/>
              </w:rPr>
              <w:t xml:space="preserve">} </w:t>
            </w:r>
          </w:p>
        </w:tc>
        <w:tc>
          <w:tcPr>
            <w:tcW w:w="709" w:type="dxa"/>
          </w:tcPr>
          <w:p w14:paraId="2C293239" w14:textId="77777777" w:rsidR="00837795" w:rsidRPr="007E6AEE" w:rsidRDefault="00837795">
            <w:pPr>
              <w:rPr>
                <w:sz w:val="18"/>
                <w:lang w:eastAsia="en-US"/>
              </w:rPr>
            </w:pPr>
            <w:r w:rsidRPr="007E6AEE">
              <w:rPr>
                <w:sz w:val="18"/>
                <w:lang w:eastAsia="en-US"/>
              </w:rPr>
              <w:t>RO</w:t>
            </w:r>
          </w:p>
        </w:tc>
        <w:tc>
          <w:tcPr>
            <w:tcW w:w="567" w:type="dxa"/>
          </w:tcPr>
          <w:p w14:paraId="43788EFF" w14:textId="77777777" w:rsidR="00837795" w:rsidRPr="007E6AEE" w:rsidRDefault="00837795">
            <w:pPr>
              <w:rPr>
                <w:sz w:val="18"/>
                <w:lang w:eastAsia="en-US"/>
              </w:rPr>
            </w:pPr>
            <w:r w:rsidRPr="007E6AEE">
              <w:rPr>
                <w:sz w:val="18"/>
                <w:lang w:eastAsia="en-US"/>
              </w:rPr>
              <w:t>O</w:t>
            </w:r>
          </w:p>
        </w:tc>
        <w:tc>
          <w:tcPr>
            <w:tcW w:w="2795" w:type="dxa"/>
          </w:tcPr>
          <w:p w14:paraId="0312A1C2" w14:textId="77777777" w:rsidR="00837795" w:rsidRPr="007E6AEE" w:rsidRDefault="00837795">
            <w:pPr>
              <w:numPr>
                <w:ilvl w:val="0"/>
                <w:numId w:val="10"/>
              </w:numPr>
              <w:spacing w:after="0"/>
              <w:ind w:left="144" w:hanging="144"/>
              <w:contextualSpacing/>
              <w:jc w:val="left"/>
              <w:rPr>
                <w:i/>
                <w:sz w:val="18"/>
                <w:lang w:eastAsia="en-US"/>
              </w:rPr>
            </w:pPr>
            <w:r w:rsidRPr="007E6AEE">
              <w:rPr>
                <w:sz w:val="18"/>
                <w:lang w:eastAsia="en-US"/>
              </w:rPr>
              <w:t xml:space="preserve">Provided by </w:t>
            </w:r>
            <w:r w:rsidRPr="007E6AEE">
              <w:rPr>
                <w:i/>
                <w:sz w:val="18"/>
                <w:lang w:eastAsia="en-US"/>
              </w:rPr>
              <w:t>tapi-server</w:t>
            </w:r>
          </w:p>
          <w:p w14:paraId="7CD45023" w14:textId="77777777" w:rsidR="00837795" w:rsidRPr="007E6AEE" w:rsidRDefault="00837795">
            <w:pPr>
              <w:spacing w:after="0"/>
              <w:ind w:left="144"/>
              <w:contextualSpacing/>
              <w:jc w:val="left"/>
              <w:rPr>
                <w:sz w:val="18"/>
                <w:lang w:eastAsia="en-US"/>
              </w:rPr>
            </w:pPr>
          </w:p>
        </w:tc>
      </w:tr>
      <w:tr w:rsidR="0093080A" w:rsidRPr="007E6AEE" w14:paraId="6CEF9EDF" w14:textId="77777777" w:rsidTr="00B73C27">
        <w:trPr>
          <w:cnfStyle w:val="000000100000" w:firstRow="0" w:lastRow="0" w:firstColumn="0" w:lastColumn="0" w:oddVBand="0" w:evenVBand="0" w:oddHBand="1" w:evenHBand="0" w:firstRowFirstColumn="0" w:firstRowLastColumn="0" w:lastRowFirstColumn="0" w:lastRowLastColumn="0"/>
        </w:trPr>
        <w:tc>
          <w:tcPr>
            <w:tcW w:w="1980" w:type="dxa"/>
          </w:tcPr>
          <w:p w14:paraId="1660264A" w14:textId="77777777" w:rsidR="00837795" w:rsidRPr="007E6AEE" w:rsidRDefault="00837795">
            <w:pPr>
              <w:rPr>
                <w:sz w:val="18"/>
                <w:lang w:eastAsia="en-US"/>
              </w:rPr>
            </w:pPr>
            <w:r w:rsidRPr="007E6AEE">
              <w:rPr>
                <w:sz w:val="18"/>
                <w:lang w:eastAsia="en-US"/>
              </w:rPr>
              <w:t>layer-protocol-name</w:t>
            </w:r>
          </w:p>
        </w:tc>
        <w:tc>
          <w:tcPr>
            <w:tcW w:w="4536" w:type="dxa"/>
          </w:tcPr>
          <w:p w14:paraId="01A9A64D" w14:textId="77777777" w:rsidR="00837795" w:rsidRPr="007E6AEE" w:rsidRDefault="00837795">
            <w:pPr>
              <w:rPr>
                <w:sz w:val="18"/>
              </w:rPr>
            </w:pPr>
            <w:r w:rsidRPr="007E6AEE">
              <w:rPr>
                <w:sz w:val="18"/>
              </w:rPr>
              <w:t>One of {</w:t>
            </w:r>
          </w:p>
          <w:p w14:paraId="645D7B0A" w14:textId="72A68744" w:rsidR="00837795" w:rsidRPr="007E6AEE" w:rsidRDefault="00837795">
            <w:pPr>
              <w:rPr>
                <w:sz w:val="18"/>
              </w:rPr>
            </w:pPr>
            <w:r w:rsidRPr="007E6AEE">
              <w:rPr>
                <w:sz w:val="18"/>
              </w:rPr>
              <w:t xml:space="preserve">DSR, </w:t>
            </w:r>
            <w:r w:rsidR="00AE5EE7" w:rsidRPr="007E6AEE">
              <w:rPr>
                <w:sz w:val="18"/>
              </w:rPr>
              <w:t>DIGITAL_OTN</w:t>
            </w:r>
            <w:r w:rsidRPr="007E6AEE">
              <w:rPr>
                <w:sz w:val="18"/>
              </w:rPr>
              <w:t>, PHOTONIC_MEDIA</w:t>
            </w:r>
          </w:p>
          <w:p w14:paraId="714608C5" w14:textId="77777777" w:rsidR="00837795" w:rsidRPr="007E6AEE" w:rsidRDefault="00837795">
            <w:pPr>
              <w:rPr>
                <w:sz w:val="18"/>
              </w:rPr>
            </w:pPr>
            <w:r w:rsidRPr="007E6AEE">
              <w:rPr>
                <w:sz w:val="18"/>
              </w:rPr>
              <w:t>}</w:t>
            </w:r>
          </w:p>
        </w:tc>
        <w:tc>
          <w:tcPr>
            <w:tcW w:w="709" w:type="dxa"/>
          </w:tcPr>
          <w:p w14:paraId="26CB6694" w14:textId="77777777" w:rsidR="00837795" w:rsidRPr="007E6AEE" w:rsidRDefault="00837795">
            <w:pPr>
              <w:rPr>
                <w:sz w:val="18"/>
                <w:lang w:eastAsia="en-US"/>
              </w:rPr>
            </w:pPr>
            <w:r w:rsidRPr="007E6AEE">
              <w:rPr>
                <w:sz w:val="18"/>
                <w:lang w:eastAsia="en-US"/>
              </w:rPr>
              <w:t>RO</w:t>
            </w:r>
          </w:p>
        </w:tc>
        <w:tc>
          <w:tcPr>
            <w:tcW w:w="567" w:type="dxa"/>
          </w:tcPr>
          <w:p w14:paraId="642AFCBA" w14:textId="77AE66E2" w:rsidR="00837795" w:rsidRPr="007E6AEE" w:rsidRDefault="006B4947">
            <w:pPr>
              <w:rPr>
                <w:sz w:val="18"/>
                <w:lang w:eastAsia="en-US"/>
              </w:rPr>
            </w:pPr>
            <w:r w:rsidRPr="007E6AEE">
              <w:rPr>
                <w:sz w:val="18"/>
                <w:lang w:eastAsia="en-US"/>
              </w:rPr>
              <w:t>C</w:t>
            </w:r>
          </w:p>
        </w:tc>
        <w:tc>
          <w:tcPr>
            <w:tcW w:w="2795" w:type="dxa"/>
          </w:tcPr>
          <w:p w14:paraId="3FFC645D" w14:textId="77777777" w:rsidR="00837795" w:rsidRPr="007E6AEE" w:rsidRDefault="00837795">
            <w:pPr>
              <w:numPr>
                <w:ilvl w:val="0"/>
                <w:numId w:val="10"/>
              </w:numPr>
              <w:spacing w:after="0"/>
              <w:ind w:left="144" w:hanging="144"/>
              <w:contextualSpacing/>
              <w:jc w:val="left"/>
              <w:rPr>
                <w:i/>
                <w:sz w:val="18"/>
                <w:lang w:eastAsia="en-US"/>
              </w:rPr>
            </w:pPr>
            <w:r w:rsidRPr="007E6AEE">
              <w:rPr>
                <w:sz w:val="18"/>
                <w:lang w:eastAsia="en-US"/>
              </w:rPr>
              <w:t xml:space="preserve">Provided by </w:t>
            </w:r>
            <w:r w:rsidRPr="007E6AEE">
              <w:rPr>
                <w:i/>
                <w:sz w:val="18"/>
                <w:lang w:eastAsia="en-US"/>
              </w:rPr>
              <w:t>tapi-server</w:t>
            </w:r>
          </w:p>
          <w:p w14:paraId="1619904F" w14:textId="4AF9E4ED" w:rsidR="006B4947" w:rsidRPr="002958A0" w:rsidRDefault="006B4947">
            <w:pPr>
              <w:numPr>
                <w:ilvl w:val="0"/>
                <w:numId w:val="10"/>
              </w:numPr>
              <w:spacing w:after="0"/>
              <w:ind w:left="144" w:hanging="144"/>
              <w:contextualSpacing/>
              <w:jc w:val="left"/>
              <w:rPr>
                <w:i/>
                <w:sz w:val="18"/>
                <w:lang w:eastAsia="en-US"/>
              </w:rPr>
            </w:pPr>
            <w:r w:rsidRPr="007E6AEE">
              <w:rPr>
                <w:iCs/>
                <w:sz w:val="18"/>
                <w:lang w:eastAsia="en-US"/>
              </w:rPr>
              <w:t>This attribute</w:t>
            </w:r>
            <w:r w:rsidR="002958A0">
              <w:rPr>
                <w:iCs/>
                <w:sz w:val="18"/>
                <w:lang w:eastAsia="en-US"/>
              </w:rPr>
              <w:t xml:space="preserve"> </w:t>
            </w:r>
            <w:r w:rsidRPr="007E6AEE">
              <w:rPr>
                <w:iCs/>
                <w:sz w:val="18"/>
                <w:lang w:eastAsia="en-US"/>
              </w:rPr>
              <w:t xml:space="preserve">is mandatory when </w:t>
            </w:r>
            <w:r w:rsidR="007D0F8D" w:rsidRPr="007E6AEE">
              <w:rPr>
                <w:iCs/>
                <w:sz w:val="18"/>
                <w:lang w:eastAsia="en-US"/>
              </w:rPr>
              <w:t>it is not possible to infer the LPN from the target-object-type and identifier.</w:t>
            </w:r>
          </w:p>
          <w:p w14:paraId="602E57EA" w14:textId="05312F8D" w:rsidR="002958A0" w:rsidRPr="002958A0" w:rsidRDefault="002958A0">
            <w:pPr>
              <w:numPr>
                <w:ilvl w:val="0"/>
                <w:numId w:val="10"/>
              </w:numPr>
              <w:spacing w:after="0"/>
              <w:ind w:left="144" w:hanging="144"/>
              <w:contextualSpacing/>
              <w:jc w:val="left"/>
              <w:rPr>
                <w:iCs/>
                <w:sz w:val="18"/>
                <w:lang w:eastAsia="en-US"/>
              </w:rPr>
            </w:pPr>
            <w:r>
              <w:rPr>
                <w:iCs/>
                <w:sz w:val="18"/>
                <w:lang w:eastAsia="en-US"/>
              </w:rPr>
              <w:t>This</w:t>
            </w:r>
            <w:r w:rsidRPr="002958A0">
              <w:rPr>
                <w:iCs/>
                <w:sz w:val="18"/>
                <w:lang w:eastAsia="en-US"/>
              </w:rPr>
              <w:t xml:space="preserve"> attribute shall be omitted when not applicable, e.g. equipment objects.</w:t>
            </w:r>
          </w:p>
        </w:tc>
      </w:tr>
      <w:tr w:rsidR="00CB2209" w:rsidRPr="007E6AEE" w14:paraId="54A7A50F" w14:textId="77777777" w:rsidTr="00B73C27">
        <w:tc>
          <w:tcPr>
            <w:tcW w:w="1980" w:type="dxa"/>
          </w:tcPr>
          <w:p w14:paraId="615BDD5A" w14:textId="5B710544" w:rsidR="00CB2209" w:rsidRPr="007E6AEE" w:rsidRDefault="00CB2209">
            <w:pPr>
              <w:rPr>
                <w:sz w:val="18"/>
                <w:lang w:eastAsia="en-US"/>
              </w:rPr>
            </w:pPr>
            <w:r w:rsidRPr="007E6AEE">
              <w:rPr>
                <w:sz w:val="18"/>
                <w:lang w:eastAsia="en-US"/>
              </w:rPr>
              <w:t>layer-protocol-qualifier</w:t>
            </w:r>
          </w:p>
        </w:tc>
        <w:tc>
          <w:tcPr>
            <w:tcW w:w="4536" w:type="dxa"/>
          </w:tcPr>
          <w:p w14:paraId="1C47ABD3" w14:textId="4A6AD7D5" w:rsidR="00CB2209" w:rsidRPr="007E6AEE" w:rsidRDefault="00DF22BD">
            <w:pPr>
              <w:rPr>
                <w:sz w:val="18"/>
              </w:rPr>
            </w:pPr>
            <w:r w:rsidRPr="007E6AEE">
              <w:rPr>
                <w:sz w:val="18"/>
              </w:rPr>
              <w:t>Identity based on LAYER_PROTOCOL_QUALIFIER</w:t>
            </w:r>
          </w:p>
        </w:tc>
        <w:tc>
          <w:tcPr>
            <w:tcW w:w="709" w:type="dxa"/>
          </w:tcPr>
          <w:p w14:paraId="0497873C" w14:textId="73681332" w:rsidR="00CB2209" w:rsidRPr="007E6AEE" w:rsidRDefault="00CB2209">
            <w:pPr>
              <w:rPr>
                <w:sz w:val="18"/>
                <w:lang w:eastAsia="en-US"/>
              </w:rPr>
            </w:pPr>
            <w:r w:rsidRPr="007E6AEE">
              <w:rPr>
                <w:sz w:val="18"/>
                <w:lang w:eastAsia="en-US"/>
              </w:rPr>
              <w:t>RO</w:t>
            </w:r>
          </w:p>
        </w:tc>
        <w:tc>
          <w:tcPr>
            <w:tcW w:w="567" w:type="dxa"/>
          </w:tcPr>
          <w:p w14:paraId="442BCA82" w14:textId="7AB55EB2" w:rsidR="00CB2209" w:rsidRPr="007E6AEE" w:rsidRDefault="00CB2209">
            <w:pPr>
              <w:rPr>
                <w:sz w:val="18"/>
                <w:lang w:eastAsia="en-US"/>
              </w:rPr>
            </w:pPr>
            <w:r w:rsidRPr="007E6AEE">
              <w:rPr>
                <w:sz w:val="18"/>
                <w:lang w:eastAsia="en-US"/>
              </w:rPr>
              <w:t>C</w:t>
            </w:r>
          </w:p>
        </w:tc>
        <w:tc>
          <w:tcPr>
            <w:tcW w:w="2795" w:type="dxa"/>
          </w:tcPr>
          <w:p w14:paraId="0772BAB4" w14:textId="77777777" w:rsidR="00CB2209" w:rsidRPr="007E6AEE" w:rsidRDefault="00CB2209">
            <w:pPr>
              <w:numPr>
                <w:ilvl w:val="0"/>
                <w:numId w:val="10"/>
              </w:numPr>
              <w:spacing w:after="0"/>
              <w:ind w:left="144" w:hanging="144"/>
              <w:contextualSpacing/>
              <w:jc w:val="left"/>
              <w:rPr>
                <w:sz w:val="18"/>
                <w:lang w:eastAsia="en-US"/>
              </w:rPr>
            </w:pPr>
            <w:r w:rsidRPr="007E6AEE">
              <w:rPr>
                <w:sz w:val="18"/>
                <w:lang w:eastAsia="en-US"/>
              </w:rPr>
              <w:t xml:space="preserve">Provided by </w:t>
            </w:r>
            <w:r w:rsidRPr="007E6AEE">
              <w:rPr>
                <w:i/>
                <w:iCs/>
                <w:sz w:val="18"/>
                <w:lang w:eastAsia="en-US"/>
              </w:rPr>
              <w:t>tapi-server</w:t>
            </w:r>
          </w:p>
          <w:p w14:paraId="7ACB74A1" w14:textId="6A129FC8" w:rsidR="007D0F8D" w:rsidRPr="002958A0" w:rsidRDefault="007D0F8D">
            <w:pPr>
              <w:numPr>
                <w:ilvl w:val="0"/>
                <w:numId w:val="10"/>
              </w:numPr>
              <w:spacing w:after="0"/>
              <w:ind w:left="144" w:hanging="144"/>
              <w:contextualSpacing/>
              <w:jc w:val="left"/>
              <w:rPr>
                <w:sz w:val="18"/>
                <w:lang w:eastAsia="en-US"/>
              </w:rPr>
            </w:pPr>
            <w:r w:rsidRPr="007E6AEE">
              <w:rPr>
                <w:iCs/>
                <w:sz w:val="18"/>
                <w:lang w:eastAsia="en-US"/>
              </w:rPr>
              <w:t>This attribute is mandatory when it is not possible to infer the LPQ from the target-object-type and identifier.</w:t>
            </w:r>
          </w:p>
          <w:p w14:paraId="135522D3" w14:textId="4425BAD0" w:rsidR="002958A0" w:rsidRPr="007E6AEE" w:rsidRDefault="002958A0">
            <w:pPr>
              <w:numPr>
                <w:ilvl w:val="0"/>
                <w:numId w:val="10"/>
              </w:numPr>
              <w:spacing w:after="0"/>
              <w:ind w:left="144" w:hanging="144"/>
              <w:contextualSpacing/>
              <w:jc w:val="left"/>
              <w:rPr>
                <w:sz w:val="18"/>
                <w:lang w:eastAsia="en-US"/>
              </w:rPr>
            </w:pPr>
            <w:r>
              <w:rPr>
                <w:iCs/>
                <w:sz w:val="18"/>
                <w:lang w:eastAsia="en-US"/>
              </w:rPr>
              <w:t>This</w:t>
            </w:r>
            <w:r w:rsidRPr="002958A0">
              <w:rPr>
                <w:iCs/>
                <w:sz w:val="18"/>
                <w:lang w:eastAsia="en-US"/>
              </w:rPr>
              <w:t xml:space="preserve"> attribute shall be omitted when not applicable, e.g. equipment objects.</w:t>
            </w:r>
          </w:p>
          <w:p w14:paraId="5F04C287" w14:textId="46475E85" w:rsidR="00CB2209" w:rsidRPr="007E6AEE" w:rsidRDefault="007D0F8D">
            <w:pPr>
              <w:numPr>
                <w:ilvl w:val="0"/>
                <w:numId w:val="10"/>
              </w:numPr>
              <w:spacing w:after="0"/>
              <w:ind w:left="144" w:hanging="144"/>
              <w:contextualSpacing/>
              <w:jc w:val="left"/>
              <w:rPr>
                <w:sz w:val="18"/>
                <w:lang w:eastAsia="en-US"/>
              </w:rPr>
            </w:pPr>
            <w:r w:rsidRPr="007E6AEE">
              <w:rPr>
                <w:color w:val="auto"/>
                <w:sz w:val="18"/>
                <w:lang w:eastAsia="en-US"/>
              </w:rPr>
              <w:t>I</w:t>
            </w:r>
            <w:r w:rsidR="00EA2446" w:rsidRPr="007E6AEE">
              <w:rPr>
                <w:color w:val="auto"/>
                <w:sz w:val="18"/>
                <w:lang w:eastAsia="en-US"/>
              </w:rPr>
              <w:t>t</w:t>
            </w:r>
            <w:r w:rsidRPr="007E6AEE">
              <w:rPr>
                <w:color w:val="auto"/>
                <w:sz w:val="18"/>
                <w:lang w:eastAsia="en-US"/>
              </w:rPr>
              <w:t xml:space="preserve"> is</w:t>
            </w:r>
            <w:r w:rsidR="00EA2446" w:rsidRPr="007E6AEE">
              <w:rPr>
                <w:color w:val="auto"/>
                <w:sz w:val="18"/>
                <w:lang w:eastAsia="en-US"/>
              </w:rPr>
              <w:t xml:space="preserve"> a leaf-list</w:t>
            </w:r>
            <w:r w:rsidRPr="007E6AEE">
              <w:rPr>
                <w:color w:val="auto"/>
                <w:sz w:val="18"/>
                <w:lang w:eastAsia="en-US"/>
              </w:rPr>
              <w:t xml:space="preserve"> in event-notification</w:t>
            </w:r>
          </w:p>
        </w:tc>
      </w:tr>
      <w:tr w:rsidR="00CB2209" w:rsidRPr="007E6AEE" w14:paraId="0DCD774C" w14:textId="77777777" w:rsidTr="00B73C27">
        <w:trPr>
          <w:cnfStyle w:val="000000100000" w:firstRow="0" w:lastRow="0" w:firstColumn="0" w:lastColumn="0" w:oddVBand="0" w:evenVBand="0" w:oddHBand="1" w:evenHBand="0" w:firstRowFirstColumn="0" w:firstRowLastColumn="0" w:lastRowFirstColumn="0" w:lastRowLastColumn="0"/>
        </w:trPr>
        <w:tc>
          <w:tcPr>
            <w:tcW w:w="1980" w:type="dxa"/>
          </w:tcPr>
          <w:p w14:paraId="3FAEBC4F" w14:textId="77777777" w:rsidR="00837795" w:rsidRPr="007E6AEE" w:rsidRDefault="00837795">
            <w:pPr>
              <w:rPr>
                <w:sz w:val="18"/>
                <w:lang w:eastAsia="en-US"/>
              </w:rPr>
            </w:pPr>
            <w:r w:rsidRPr="007E6AEE">
              <w:rPr>
                <w:sz w:val="18"/>
                <w:lang w:eastAsia="en-US"/>
              </w:rPr>
              <w:t>changed-attributes</w:t>
            </w:r>
          </w:p>
        </w:tc>
        <w:tc>
          <w:tcPr>
            <w:tcW w:w="4536" w:type="dxa"/>
          </w:tcPr>
          <w:p w14:paraId="2D7B00BC" w14:textId="77777777" w:rsidR="00837795" w:rsidRPr="007E6AEE" w:rsidRDefault="00837795">
            <w:pPr>
              <w:rPr>
                <w:sz w:val="18"/>
              </w:rPr>
            </w:pPr>
            <w:r w:rsidRPr="007E6AEE">
              <w:rPr>
                <w:sz w:val="18"/>
              </w:rPr>
              <w:t>In this RIA, the list of changed attributes contains ONLY one item with:</w:t>
            </w:r>
          </w:p>
          <w:p w14:paraId="62D80490" w14:textId="77777777" w:rsidR="00837795" w:rsidRPr="007E6AEE" w:rsidRDefault="00837795">
            <w:pPr>
              <w:rPr>
                <w:sz w:val="18"/>
              </w:rPr>
            </w:pPr>
            <w:r w:rsidRPr="007E6AEE">
              <w:rPr>
                <w:sz w:val="18"/>
              </w:rPr>
              <w:t>- value-name: currently unused.</w:t>
            </w:r>
          </w:p>
          <w:p w14:paraId="1433E11B" w14:textId="77777777" w:rsidR="00837795" w:rsidRPr="007E6AEE" w:rsidRDefault="00837795">
            <w:pPr>
              <w:rPr>
                <w:sz w:val="18"/>
              </w:rPr>
            </w:pPr>
            <w:r w:rsidRPr="007E6AEE">
              <w:rPr>
                <w:sz w:val="18"/>
              </w:rPr>
              <w:t>- old-value : currently unused.</w:t>
            </w:r>
          </w:p>
          <w:p w14:paraId="254F85A7" w14:textId="77777777" w:rsidR="00837795" w:rsidRPr="007E6AEE" w:rsidRDefault="00837795">
            <w:pPr>
              <w:rPr>
                <w:sz w:val="18"/>
              </w:rPr>
            </w:pPr>
            <w:r w:rsidRPr="007E6AEE">
              <w:rPr>
                <w:sz w:val="18"/>
              </w:rPr>
              <w:t>- new-value :  JSON object reflecting the changes of the target object as per JSON-PATCH RFC6902. Example:</w:t>
            </w:r>
          </w:p>
          <w:p w14:paraId="76C71E06" w14:textId="77777777" w:rsidR="00837795" w:rsidRPr="007E6AEE" w:rsidRDefault="00837795">
            <w:pPr>
              <w:pStyle w:val="TR-JSONsnippet"/>
              <w:rPr>
                <w:szCs w:val="18"/>
              </w:rPr>
            </w:pPr>
            <w:r w:rsidRPr="007E6AEE">
              <w:rPr>
                <w:szCs w:val="18"/>
              </w:rPr>
              <w:t>[</w:t>
            </w:r>
          </w:p>
          <w:p w14:paraId="4FD7BB86" w14:textId="77777777" w:rsidR="00837795" w:rsidRPr="007E6AEE" w:rsidRDefault="00837795">
            <w:pPr>
              <w:pStyle w:val="TR-JSONsnippet"/>
              <w:rPr>
                <w:szCs w:val="18"/>
              </w:rPr>
            </w:pPr>
            <w:r w:rsidRPr="007E6AEE">
              <w:rPr>
                <w:szCs w:val="18"/>
              </w:rPr>
              <w:t xml:space="preserve"> { </w:t>
            </w:r>
          </w:p>
          <w:p w14:paraId="2241DA86" w14:textId="77777777" w:rsidR="00837795" w:rsidRPr="007E6AEE" w:rsidRDefault="00837795">
            <w:pPr>
              <w:pStyle w:val="TR-JSONsnippet"/>
              <w:rPr>
                <w:szCs w:val="18"/>
              </w:rPr>
            </w:pPr>
            <w:r w:rsidRPr="007E6AEE">
              <w:rPr>
                <w:szCs w:val="18"/>
              </w:rPr>
              <w:t xml:space="preserve">   "op": "add", </w:t>
            </w:r>
          </w:p>
          <w:p w14:paraId="53690E29" w14:textId="77777777" w:rsidR="00837795" w:rsidRPr="007E6AEE" w:rsidRDefault="00837795">
            <w:pPr>
              <w:pStyle w:val="TR-JSONsnippet"/>
              <w:rPr>
                <w:szCs w:val="18"/>
              </w:rPr>
            </w:pPr>
            <w:r w:rsidRPr="007E6AEE">
              <w:rPr>
                <w:szCs w:val="18"/>
              </w:rPr>
              <w:t xml:space="preserve">   "path": "/path-to-data-node",</w:t>
            </w:r>
          </w:p>
          <w:p w14:paraId="00511FAD" w14:textId="77777777" w:rsidR="00837795" w:rsidRPr="007E6AEE" w:rsidRDefault="00837795">
            <w:pPr>
              <w:pStyle w:val="TR-JSONsnippet"/>
              <w:rPr>
                <w:szCs w:val="18"/>
              </w:rPr>
            </w:pPr>
            <w:r w:rsidRPr="007E6AEE">
              <w:rPr>
                <w:szCs w:val="18"/>
              </w:rPr>
              <w:t xml:space="preserve">   "value": [ "v1", "v2" ] </w:t>
            </w:r>
          </w:p>
          <w:p w14:paraId="4338EF16" w14:textId="77777777" w:rsidR="00837795" w:rsidRPr="007E6AEE" w:rsidRDefault="00837795">
            <w:pPr>
              <w:pStyle w:val="TR-JSONsnippet"/>
              <w:rPr>
                <w:szCs w:val="18"/>
              </w:rPr>
            </w:pPr>
            <w:r w:rsidRPr="007E6AEE">
              <w:rPr>
                <w:szCs w:val="18"/>
              </w:rPr>
              <w:t xml:space="preserve"> },</w:t>
            </w:r>
          </w:p>
          <w:p w14:paraId="7A390485" w14:textId="77777777" w:rsidR="00837795" w:rsidRPr="007E6AEE" w:rsidRDefault="00837795">
            <w:pPr>
              <w:pStyle w:val="TR-JSONsnippet"/>
              <w:rPr>
                <w:szCs w:val="18"/>
              </w:rPr>
            </w:pPr>
            <w:r w:rsidRPr="007E6AEE">
              <w:rPr>
                <w:szCs w:val="18"/>
              </w:rPr>
              <w:t>]</w:t>
            </w:r>
          </w:p>
          <w:p w14:paraId="786F4F42" w14:textId="77777777" w:rsidR="00837795" w:rsidRPr="007E6AEE" w:rsidRDefault="00837795">
            <w:pPr>
              <w:rPr>
                <w:sz w:val="18"/>
                <w:lang w:eastAsia="ar-SA"/>
              </w:rPr>
            </w:pPr>
          </w:p>
        </w:tc>
        <w:tc>
          <w:tcPr>
            <w:tcW w:w="709" w:type="dxa"/>
          </w:tcPr>
          <w:p w14:paraId="61409B60" w14:textId="77777777" w:rsidR="00837795" w:rsidRPr="007E6AEE" w:rsidRDefault="00837795">
            <w:pPr>
              <w:rPr>
                <w:sz w:val="18"/>
                <w:lang w:eastAsia="en-US"/>
              </w:rPr>
            </w:pPr>
            <w:r w:rsidRPr="007E6AEE">
              <w:rPr>
                <w:sz w:val="18"/>
                <w:lang w:eastAsia="en-US"/>
              </w:rPr>
              <w:t>RO</w:t>
            </w:r>
          </w:p>
        </w:tc>
        <w:tc>
          <w:tcPr>
            <w:tcW w:w="567" w:type="dxa"/>
          </w:tcPr>
          <w:p w14:paraId="06958A38" w14:textId="77777777" w:rsidR="00837795" w:rsidRPr="007E6AEE" w:rsidRDefault="00837795">
            <w:pPr>
              <w:rPr>
                <w:sz w:val="18"/>
                <w:lang w:eastAsia="en-US"/>
              </w:rPr>
            </w:pPr>
            <w:r w:rsidRPr="007E6AEE">
              <w:rPr>
                <w:sz w:val="18"/>
                <w:lang w:eastAsia="en-US"/>
              </w:rPr>
              <w:t>C</w:t>
            </w:r>
          </w:p>
        </w:tc>
        <w:tc>
          <w:tcPr>
            <w:tcW w:w="2795" w:type="dxa"/>
          </w:tcPr>
          <w:p w14:paraId="31E43FBD" w14:textId="77777777" w:rsidR="00837795" w:rsidRPr="007E6AEE" w:rsidRDefault="00837795">
            <w:pPr>
              <w:numPr>
                <w:ilvl w:val="0"/>
                <w:numId w:val="10"/>
              </w:numPr>
              <w:spacing w:after="0"/>
              <w:ind w:left="144" w:hanging="144"/>
              <w:contextualSpacing/>
              <w:jc w:val="left"/>
              <w:rPr>
                <w:i/>
                <w:sz w:val="18"/>
                <w:lang w:eastAsia="en-US"/>
              </w:rPr>
            </w:pPr>
            <w:r w:rsidRPr="007E6AEE">
              <w:rPr>
                <w:sz w:val="18"/>
                <w:lang w:eastAsia="en-US"/>
              </w:rPr>
              <w:t xml:space="preserve">Provided by </w:t>
            </w:r>
            <w:r w:rsidRPr="007E6AEE">
              <w:rPr>
                <w:i/>
                <w:sz w:val="18"/>
                <w:lang w:eastAsia="en-US"/>
              </w:rPr>
              <w:t>tapi-server</w:t>
            </w:r>
          </w:p>
          <w:p w14:paraId="1C6E14BF" w14:textId="77777777" w:rsidR="00837795" w:rsidRPr="007E6AEE" w:rsidRDefault="00837795">
            <w:pPr>
              <w:numPr>
                <w:ilvl w:val="0"/>
                <w:numId w:val="10"/>
              </w:numPr>
              <w:spacing w:after="0"/>
              <w:ind w:left="144" w:hanging="144"/>
              <w:contextualSpacing/>
              <w:jc w:val="left"/>
              <w:rPr>
                <w:sz w:val="18"/>
                <w:lang w:eastAsia="en-US"/>
              </w:rPr>
            </w:pPr>
            <w:r w:rsidRPr="007E6AEE">
              <w:rPr>
                <w:sz w:val="18"/>
                <w:lang w:eastAsia="en-US"/>
              </w:rPr>
              <w:t>This field MUST appear ONLY with notification-type ATTRIBUTE_VALUE_CHANGE</w:t>
            </w:r>
          </w:p>
          <w:p w14:paraId="461EAA1E" w14:textId="77777777" w:rsidR="00837795" w:rsidRPr="007E6AEE" w:rsidRDefault="00837795">
            <w:pPr>
              <w:spacing w:after="0"/>
              <w:ind w:left="144"/>
              <w:contextualSpacing/>
              <w:jc w:val="left"/>
              <w:rPr>
                <w:sz w:val="18"/>
                <w:lang w:eastAsia="en-US"/>
              </w:rPr>
            </w:pPr>
          </w:p>
          <w:p w14:paraId="21712CB9" w14:textId="77777777" w:rsidR="00837795" w:rsidRPr="007E6AEE" w:rsidRDefault="00837795">
            <w:pPr>
              <w:numPr>
                <w:ilvl w:val="0"/>
                <w:numId w:val="10"/>
              </w:numPr>
              <w:spacing w:after="0"/>
              <w:ind w:left="144" w:hanging="144"/>
              <w:contextualSpacing/>
              <w:jc w:val="left"/>
              <w:rPr>
                <w:sz w:val="18"/>
                <w:lang w:eastAsia="en-US"/>
              </w:rPr>
            </w:pPr>
            <w:r w:rsidRPr="007E6AEE">
              <w:rPr>
                <w:sz w:val="18"/>
                <w:lang w:eastAsia="en-US"/>
              </w:rPr>
              <w:t xml:space="preserve">NOTE: the JSON object must be included as a string. This means that the double quotes MUST be escaped, as described at ecma-international.org/publications/files/ECMA-ST/ECMA-404.pdf (Par. 9 - Strings)  </w:t>
            </w:r>
            <w:r w:rsidRPr="007E6AEE">
              <w:rPr>
                <w:i/>
                <w:iCs/>
                <w:sz w:val="18"/>
                <w:lang w:eastAsia="en-US"/>
              </w:rPr>
              <w:t>"All characters may be placed within the quotation marks except for the characters that must be escaped and then it specifies: \" represents the quotation mark character (U+0022)"</w:t>
            </w:r>
          </w:p>
        </w:tc>
      </w:tr>
      <w:tr w:rsidR="0093080A" w:rsidRPr="007E6AEE" w14:paraId="4435BF7C" w14:textId="77777777" w:rsidTr="00B73C27">
        <w:tc>
          <w:tcPr>
            <w:tcW w:w="1980" w:type="dxa"/>
          </w:tcPr>
          <w:p w14:paraId="1E665A08" w14:textId="77777777" w:rsidR="00837795" w:rsidRPr="007E6AEE" w:rsidRDefault="00837795">
            <w:pPr>
              <w:rPr>
                <w:sz w:val="18"/>
                <w:lang w:eastAsia="en-US"/>
              </w:rPr>
            </w:pPr>
            <w:r w:rsidRPr="007E6AEE">
              <w:rPr>
                <w:sz w:val="18"/>
                <w:lang w:eastAsia="en-US"/>
              </w:rPr>
              <w:t>additional-info</w:t>
            </w:r>
          </w:p>
        </w:tc>
        <w:tc>
          <w:tcPr>
            <w:tcW w:w="4536" w:type="dxa"/>
          </w:tcPr>
          <w:p w14:paraId="579899F4" w14:textId="77777777" w:rsidR="00837795" w:rsidRPr="007E6AEE" w:rsidRDefault="00837795">
            <w:pPr>
              <w:rPr>
                <w:sz w:val="18"/>
              </w:rPr>
            </w:pPr>
            <w:r w:rsidRPr="007E6AEE">
              <w:rPr>
                <w:sz w:val="18"/>
              </w:rPr>
              <w:t>List of name value pairs. MUST include the following:</w:t>
            </w:r>
          </w:p>
          <w:p w14:paraId="14571690" w14:textId="77777777" w:rsidR="00837795" w:rsidRPr="007E6AEE" w:rsidRDefault="00837795">
            <w:pPr>
              <w:rPr>
                <w:sz w:val="18"/>
              </w:rPr>
            </w:pPr>
            <w:r w:rsidRPr="007E6AEE">
              <w:rPr>
                <w:sz w:val="18"/>
              </w:rPr>
              <w:t>-"value-name": "</w:t>
            </w:r>
            <w:r w:rsidRPr="007E6AEE">
              <w:rPr>
                <w:b/>
                <w:bCs/>
                <w:sz w:val="18"/>
              </w:rPr>
              <w:t>JSON</w:t>
            </w:r>
            <w:r w:rsidRPr="007E6AEE">
              <w:rPr>
                <w:sz w:val="18"/>
              </w:rPr>
              <w:t>"</w:t>
            </w:r>
          </w:p>
          <w:p w14:paraId="6C093B85" w14:textId="77777777" w:rsidR="00837795" w:rsidRPr="007E6AEE" w:rsidRDefault="00837795">
            <w:pPr>
              <w:rPr>
                <w:sz w:val="18"/>
              </w:rPr>
            </w:pPr>
            <w:r w:rsidRPr="007E6AEE">
              <w:rPr>
                <w:sz w:val="18"/>
              </w:rPr>
              <w:t>- "value" : JSON encoded target object as a string.</w:t>
            </w:r>
          </w:p>
          <w:p w14:paraId="393D59C6" w14:textId="77777777" w:rsidR="00837795" w:rsidRPr="007E6AEE" w:rsidRDefault="00837795">
            <w:pPr>
              <w:rPr>
                <w:sz w:val="18"/>
              </w:rPr>
            </w:pPr>
            <w:r w:rsidRPr="007E6AEE">
              <w:rPr>
                <w:sz w:val="18"/>
              </w:rPr>
              <w:t>Note that this includes ONLY the object and not the RESTCONF reply for a similar GET operation. That is, if the target object is a node, the value contains:</w:t>
            </w:r>
          </w:p>
          <w:p w14:paraId="01A9CF89" w14:textId="77777777" w:rsidR="00837795" w:rsidRPr="007E6AEE" w:rsidRDefault="00837795">
            <w:pPr>
              <w:pStyle w:val="TR-JSONsnippet"/>
              <w:rPr>
                <w:szCs w:val="18"/>
              </w:rPr>
            </w:pPr>
            <w:r w:rsidRPr="007E6AEE">
              <w:rPr>
                <w:szCs w:val="18"/>
              </w:rPr>
              <w:lastRenderedPageBreak/>
              <w:t xml:space="preserve">{ </w:t>
            </w:r>
          </w:p>
          <w:p w14:paraId="6A8B5CA3" w14:textId="77777777" w:rsidR="00837795" w:rsidRPr="007E6AEE" w:rsidRDefault="00837795">
            <w:pPr>
              <w:pStyle w:val="TR-JSONsnippet"/>
              <w:rPr>
                <w:szCs w:val="18"/>
              </w:rPr>
            </w:pPr>
            <w:r w:rsidRPr="007E6AEE">
              <w:rPr>
                <w:szCs w:val="18"/>
              </w:rPr>
              <w:t xml:space="preserve">   "uuid" : &lt;node-uuid&gt;,</w:t>
            </w:r>
          </w:p>
          <w:p w14:paraId="7F6DB6F3" w14:textId="77777777" w:rsidR="00837795" w:rsidRPr="007E6AEE" w:rsidRDefault="00837795">
            <w:pPr>
              <w:pStyle w:val="TR-JSONsnippet"/>
              <w:rPr>
                <w:szCs w:val="18"/>
              </w:rPr>
            </w:pPr>
            <w:r w:rsidRPr="007E6AEE">
              <w:rPr>
                <w:szCs w:val="18"/>
              </w:rPr>
              <w:t xml:space="preserve">   "owned-node-edge-point"...</w:t>
            </w:r>
          </w:p>
          <w:p w14:paraId="2F107680" w14:textId="77777777" w:rsidR="00837795" w:rsidRPr="007E6AEE" w:rsidRDefault="00837795">
            <w:pPr>
              <w:pStyle w:val="TR-JSONsnippet"/>
              <w:rPr>
                <w:szCs w:val="18"/>
              </w:rPr>
            </w:pPr>
            <w:r w:rsidRPr="007E6AEE">
              <w:rPr>
                <w:szCs w:val="18"/>
              </w:rPr>
              <w:t>}</w:t>
            </w:r>
          </w:p>
          <w:p w14:paraId="259EC778" w14:textId="77777777" w:rsidR="00837795" w:rsidRPr="007E6AEE" w:rsidRDefault="00837795">
            <w:pPr>
              <w:rPr>
                <w:sz w:val="18"/>
              </w:rPr>
            </w:pPr>
            <w:r w:rsidRPr="007E6AEE">
              <w:rPr>
                <w:sz w:val="18"/>
              </w:rPr>
              <w:t>And NOT</w:t>
            </w:r>
          </w:p>
          <w:p w14:paraId="57571E8F" w14:textId="77777777" w:rsidR="00837795" w:rsidRPr="007E6AEE" w:rsidRDefault="00837795">
            <w:pPr>
              <w:pStyle w:val="TR-JSONsnippet"/>
              <w:rPr>
                <w:szCs w:val="18"/>
              </w:rPr>
            </w:pPr>
            <w:r w:rsidRPr="007E6AEE">
              <w:rPr>
                <w:szCs w:val="18"/>
              </w:rPr>
              <w:t>{</w:t>
            </w:r>
          </w:p>
          <w:p w14:paraId="443C373B" w14:textId="77777777" w:rsidR="00837795" w:rsidRPr="007E6AEE" w:rsidRDefault="00837795">
            <w:pPr>
              <w:pStyle w:val="TR-JSONsnippet"/>
              <w:rPr>
                <w:szCs w:val="18"/>
              </w:rPr>
            </w:pPr>
            <w:r w:rsidRPr="007E6AEE">
              <w:rPr>
                <w:szCs w:val="18"/>
              </w:rPr>
              <w:t xml:space="preserve">  "tapi-topology:node" : </w:t>
            </w:r>
          </w:p>
          <w:p w14:paraId="551F9FC2" w14:textId="77777777" w:rsidR="00837795" w:rsidRPr="007E6AEE" w:rsidRDefault="00837795">
            <w:pPr>
              <w:pStyle w:val="TR-JSONsnippet"/>
              <w:rPr>
                <w:szCs w:val="18"/>
              </w:rPr>
            </w:pPr>
            <w:r w:rsidRPr="007E6AEE">
              <w:rPr>
                <w:szCs w:val="18"/>
              </w:rPr>
              <w:t xml:space="preserve">  { </w:t>
            </w:r>
          </w:p>
          <w:p w14:paraId="3940C0B3" w14:textId="77777777" w:rsidR="00837795" w:rsidRPr="007E6AEE" w:rsidRDefault="00837795">
            <w:pPr>
              <w:pStyle w:val="TR-JSONsnippet"/>
              <w:rPr>
                <w:szCs w:val="18"/>
              </w:rPr>
            </w:pPr>
            <w:r w:rsidRPr="007E6AEE">
              <w:rPr>
                <w:szCs w:val="18"/>
              </w:rPr>
              <w:t xml:space="preserve">   "uuid" : &lt;node-uuid&gt;,</w:t>
            </w:r>
          </w:p>
          <w:p w14:paraId="042D6A19" w14:textId="77777777" w:rsidR="00837795" w:rsidRPr="007E6AEE" w:rsidRDefault="00837795">
            <w:pPr>
              <w:pStyle w:val="TR-JSONsnippet"/>
              <w:rPr>
                <w:szCs w:val="18"/>
              </w:rPr>
            </w:pPr>
            <w:r w:rsidRPr="007E6AEE">
              <w:rPr>
                <w:szCs w:val="18"/>
              </w:rPr>
              <w:t xml:space="preserve">   "owned-node-edge-point"...</w:t>
            </w:r>
          </w:p>
          <w:p w14:paraId="5D4BF71B" w14:textId="77777777" w:rsidR="00837795" w:rsidRPr="007E6AEE" w:rsidRDefault="00837795">
            <w:pPr>
              <w:pStyle w:val="TR-JSONsnippet"/>
              <w:rPr>
                <w:szCs w:val="18"/>
              </w:rPr>
            </w:pPr>
            <w:r w:rsidRPr="007E6AEE">
              <w:rPr>
                <w:szCs w:val="18"/>
              </w:rPr>
              <w:t xml:space="preserve">  }</w:t>
            </w:r>
          </w:p>
          <w:p w14:paraId="46539F39" w14:textId="77777777" w:rsidR="00837795" w:rsidRPr="007E6AEE" w:rsidRDefault="00837795">
            <w:pPr>
              <w:pStyle w:val="TR-JSONsnippet"/>
              <w:rPr>
                <w:szCs w:val="18"/>
              </w:rPr>
            </w:pPr>
            <w:r w:rsidRPr="007E6AEE">
              <w:rPr>
                <w:szCs w:val="18"/>
              </w:rPr>
              <w:t>}</w:t>
            </w:r>
          </w:p>
        </w:tc>
        <w:tc>
          <w:tcPr>
            <w:tcW w:w="709" w:type="dxa"/>
          </w:tcPr>
          <w:p w14:paraId="11103470" w14:textId="77777777" w:rsidR="00837795" w:rsidRPr="007E6AEE" w:rsidRDefault="00837795">
            <w:pPr>
              <w:rPr>
                <w:sz w:val="18"/>
                <w:lang w:eastAsia="en-US"/>
              </w:rPr>
            </w:pPr>
            <w:r w:rsidRPr="007E6AEE">
              <w:rPr>
                <w:sz w:val="18"/>
                <w:lang w:eastAsia="en-US"/>
              </w:rPr>
              <w:lastRenderedPageBreak/>
              <w:t>RO</w:t>
            </w:r>
          </w:p>
        </w:tc>
        <w:tc>
          <w:tcPr>
            <w:tcW w:w="567" w:type="dxa"/>
          </w:tcPr>
          <w:p w14:paraId="35B8614A" w14:textId="77777777" w:rsidR="00837795" w:rsidRPr="007E6AEE" w:rsidRDefault="00837795">
            <w:pPr>
              <w:rPr>
                <w:sz w:val="18"/>
                <w:lang w:eastAsia="en-US"/>
              </w:rPr>
            </w:pPr>
            <w:r w:rsidRPr="007E6AEE">
              <w:rPr>
                <w:sz w:val="18"/>
                <w:lang w:eastAsia="en-US"/>
              </w:rPr>
              <w:t>C</w:t>
            </w:r>
          </w:p>
        </w:tc>
        <w:tc>
          <w:tcPr>
            <w:tcW w:w="2795" w:type="dxa"/>
          </w:tcPr>
          <w:p w14:paraId="7D791AFD" w14:textId="77777777" w:rsidR="00837795" w:rsidRPr="007E6AEE" w:rsidRDefault="00837795">
            <w:pPr>
              <w:numPr>
                <w:ilvl w:val="0"/>
                <w:numId w:val="10"/>
              </w:numPr>
              <w:spacing w:after="0"/>
              <w:ind w:left="144" w:hanging="144"/>
              <w:contextualSpacing/>
              <w:jc w:val="left"/>
              <w:rPr>
                <w:i/>
                <w:sz w:val="18"/>
                <w:lang w:eastAsia="en-US"/>
              </w:rPr>
            </w:pPr>
            <w:r w:rsidRPr="007E6AEE">
              <w:rPr>
                <w:sz w:val="18"/>
                <w:lang w:eastAsia="en-US"/>
              </w:rPr>
              <w:t xml:space="preserve">Provided by </w:t>
            </w:r>
            <w:r w:rsidRPr="007E6AEE">
              <w:rPr>
                <w:i/>
                <w:sz w:val="18"/>
                <w:lang w:eastAsia="en-US"/>
              </w:rPr>
              <w:t>tapi-server</w:t>
            </w:r>
          </w:p>
          <w:p w14:paraId="6B8956B5" w14:textId="77777777" w:rsidR="00ED4B24" w:rsidRPr="007E6AEE" w:rsidRDefault="00ED4B24" w:rsidP="00ED4B24">
            <w:pPr>
              <w:spacing w:after="0"/>
              <w:ind w:left="144"/>
              <w:contextualSpacing/>
              <w:jc w:val="left"/>
              <w:rPr>
                <w:i/>
                <w:sz w:val="18"/>
                <w:lang w:eastAsia="en-US"/>
              </w:rPr>
            </w:pPr>
          </w:p>
          <w:p w14:paraId="2A0D4436" w14:textId="77777777" w:rsidR="00837795" w:rsidRPr="007E6AEE" w:rsidRDefault="00837795">
            <w:pPr>
              <w:numPr>
                <w:ilvl w:val="0"/>
                <w:numId w:val="10"/>
              </w:numPr>
              <w:spacing w:after="0"/>
              <w:ind w:left="144" w:hanging="144"/>
              <w:contextualSpacing/>
              <w:jc w:val="left"/>
              <w:rPr>
                <w:sz w:val="18"/>
                <w:lang w:eastAsia="en-US"/>
              </w:rPr>
            </w:pPr>
            <w:r w:rsidRPr="007E6AEE">
              <w:rPr>
                <w:sz w:val="18"/>
                <w:lang w:eastAsia="en-US"/>
              </w:rPr>
              <w:t>This field MUST appear ONLY with notification-type OBJECT_CREATION</w:t>
            </w:r>
          </w:p>
          <w:p w14:paraId="59FE9F76" w14:textId="77777777" w:rsidR="00837795" w:rsidRPr="007E6AEE" w:rsidRDefault="00837795">
            <w:pPr>
              <w:spacing w:after="0"/>
              <w:ind w:left="144"/>
              <w:contextualSpacing/>
              <w:jc w:val="left"/>
              <w:rPr>
                <w:sz w:val="18"/>
                <w:lang w:eastAsia="en-US"/>
              </w:rPr>
            </w:pPr>
          </w:p>
          <w:p w14:paraId="70BA4285" w14:textId="77777777" w:rsidR="00837795" w:rsidRPr="007E6AEE" w:rsidRDefault="00837795">
            <w:pPr>
              <w:numPr>
                <w:ilvl w:val="0"/>
                <w:numId w:val="10"/>
              </w:numPr>
              <w:spacing w:after="0"/>
              <w:ind w:left="144" w:hanging="144"/>
              <w:contextualSpacing/>
              <w:jc w:val="left"/>
              <w:rPr>
                <w:sz w:val="18"/>
                <w:lang w:eastAsia="en-US"/>
              </w:rPr>
            </w:pPr>
            <w:r w:rsidRPr="007E6AEE">
              <w:rPr>
                <w:sz w:val="18"/>
                <w:lang w:eastAsia="en-US"/>
              </w:rPr>
              <w:t xml:space="preserve">NOTE: the JSON object must be included as a string. This means that the double quotes MUST be </w:t>
            </w:r>
            <w:r w:rsidRPr="007E6AEE">
              <w:rPr>
                <w:sz w:val="18"/>
                <w:lang w:eastAsia="en-US"/>
              </w:rPr>
              <w:lastRenderedPageBreak/>
              <w:t>escaped, as described at ecma-international.org/publications/files/ECMA-ST/ECMA-404.pdf (Par. 9 - Strings)  "</w:t>
            </w:r>
            <w:r w:rsidRPr="007E6AEE">
              <w:rPr>
                <w:i/>
                <w:iCs/>
                <w:sz w:val="18"/>
                <w:lang w:eastAsia="en-US"/>
              </w:rPr>
              <w:t>All characters may be placed within the quotation marks except for the characters that must be escaped and then it specifies: \" represents the quotation mark character (U+0022)"</w:t>
            </w:r>
          </w:p>
          <w:p w14:paraId="3496E021" w14:textId="77777777" w:rsidR="00D80F9C" w:rsidRPr="007E6AEE" w:rsidRDefault="00D80F9C" w:rsidP="00D80F9C">
            <w:pPr>
              <w:pStyle w:val="ListParagraph"/>
              <w:rPr>
                <w:sz w:val="18"/>
                <w:lang w:eastAsia="en-US"/>
              </w:rPr>
            </w:pPr>
          </w:p>
          <w:p w14:paraId="53488AD9" w14:textId="77777777" w:rsidR="00D80F9C" w:rsidRPr="007E6AEE" w:rsidRDefault="00D80F9C">
            <w:pPr>
              <w:numPr>
                <w:ilvl w:val="0"/>
                <w:numId w:val="10"/>
              </w:numPr>
              <w:spacing w:after="0"/>
              <w:ind w:left="144" w:hanging="144"/>
              <w:contextualSpacing/>
              <w:jc w:val="left"/>
              <w:rPr>
                <w:sz w:val="18"/>
                <w:lang w:eastAsia="en-US"/>
              </w:rPr>
            </w:pPr>
            <w:r w:rsidRPr="007E6AEE">
              <w:rPr>
                <w:sz w:val="18"/>
                <w:lang w:eastAsia="en-US"/>
              </w:rPr>
              <w:t xml:space="preserve">NOTE: event-notification is augmented with the target object for this purpose. This option is kept for </w:t>
            </w:r>
            <w:r w:rsidR="002E0600" w:rsidRPr="007E6AEE">
              <w:rPr>
                <w:sz w:val="18"/>
                <w:lang w:eastAsia="en-US"/>
              </w:rPr>
              <w:t>backwards compatibility.</w:t>
            </w:r>
          </w:p>
          <w:p w14:paraId="18385586" w14:textId="11826AD1" w:rsidR="002E0600" w:rsidRPr="007E6AEE" w:rsidRDefault="002E0600" w:rsidP="002E0600">
            <w:pPr>
              <w:spacing w:after="0"/>
              <w:contextualSpacing/>
              <w:jc w:val="left"/>
              <w:rPr>
                <w:sz w:val="18"/>
                <w:lang w:eastAsia="en-US"/>
              </w:rPr>
            </w:pPr>
          </w:p>
        </w:tc>
      </w:tr>
      <w:tr w:rsidR="002E0600" w:rsidRPr="007E6AEE" w14:paraId="13B0184B" w14:textId="77777777" w:rsidTr="00B73C27">
        <w:trPr>
          <w:cnfStyle w:val="000000100000" w:firstRow="0" w:lastRow="0" w:firstColumn="0" w:lastColumn="0" w:oddVBand="0" w:evenVBand="0" w:oddHBand="1" w:evenHBand="0" w:firstRowFirstColumn="0" w:firstRowLastColumn="0" w:lastRowFirstColumn="0" w:lastRowLastColumn="0"/>
        </w:trPr>
        <w:tc>
          <w:tcPr>
            <w:tcW w:w="1980" w:type="dxa"/>
          </w:tcPr>
          <w:p w14:paraId="165FC1BB" w14:textId="1AE716DB" w:rsidR="002E0600" w:rsidRPr="007E6AEE" w:rsidRDefault="002E0600">
            <w:pPr>
              <w:rPr>
                <w:color w:val="C00000"/>
                <w:sz w:val="18"/>
                <w:lang w:eastAsia="en-US"/>
              </w:rPr>
            </w:pPr>
            <w:r w:rsidRPr="007E6AEE">
              <w:rPr>
                <w:color w:val="auto"/>
                <w:sz w:val="18"/>
                <w:lang w:eastAsia="en-US"/>
              </w:rPr>
              <w:lastRenderedPageBreak/>
              <w:t>additional-text</w:t>
            </w:r>
          </w:p>
        </w:tc>
        <w:tc>
          <w:tcPr>
            <w:tcW w:w="4536" w:type="dxa"/>
          </w:tcPr>
          <w:p w14:paraId="7297E7A4" w14:textId="0FC291CF" w:rsidR="002E0600" w:rsidRPr="007E6AEE" w:rsidRDefault="002E0600">
            <w:pPr>
              <w:rPr>
                <w:sz w:val="18"/>
              </w:rPr>
            </w:pPr>
            <w:r w:rsidRPr="007E6AEE">
              <w:rPr>
                <w:sz w:val="18"/>
              </w:rPr>
              <w:t>String</w:t>
            </w:r>
          </w:p>
        </w:tc>
        <w:tc>
          <w:tcPr>
            <w:tcW w:w="709" w:type="dxa"/>
          </w:tcPr>
          <w:p w14:paraId="489E6E12" w14:textId="2AD05388" w:rsidR="002E0600" w:rsidRPr="007E6AEE" w:rsidRDefault="002E0600">
            <w:pPr>
              <w:rPr>
                <w:sz w:val="18"/>
                <w:lang w:eastAsia="en-US"/>
              </w:rPr>
            </w:pPr>
            <w:r w:rsidRPr="007E6AEE">
              <w:rPr>
                <w:sz w:val="18"/>
                <w:lang w:eastAsia="en-US"/>
              </w:rPr>
              <w:t>RO</w:t>
            </w:r>
          </w:p>
        </w:tc>
        <w:tc>
          <w:tcPr>
            <w:tcW w:w="567" w:type="dxa"/>
          </w:tcPr>
          <w:p w14:paraId="00F18D2C" w14:textId="15214819" w:rsidR="002E0600" w:rsidRPr="007E6AEE" w:rsidRDefault="002E0600">
            <w:pPr>
              <w:rPr>
                <w:sz w:val="18"/>
                <w:lang w:eastAsia="en-US"/>
              </w:rPr>
            </w:pPr>
            <w:r w:rsidRPr="007E6AEE">
              <w:rPr>
                <w:sz w:val="18"/>
                <w:lang w:eastAsia="en-US"/>
              </w:rPr>
              <w:t>O</w:t>
            </w:r>
          </w:p>
        </w:tc>
        <w:tc>
          <w:tcPr>
            <w:tcW w:w="2795" w:type="dxa"/>
          </w:tcPr>
          <w:p w14:paraId="2EF0B5B4" w14:textId="77777777" w:rsidR="002E0600" w:rsidRPr="007E6AEE" w:rsidRDefault="002E0600">
            <w:pPr>
              <w:numPr>
                <w:ilvl w:val="0"/>
                <w:numId w:val="10"/>
              </w:numPr>
              <w:spacing w:after="0"/>
              <w:ind w:left="144" w:hanging="144"/>
              <w:contextualSpacing/>
              <w:jc w:val="left"/>
              <w:rPr>
                <w:i/>
                <w:sz w:val="18"/>
                <w:lang w:eastAsia="en-US"/>
              </w:rPr>
            </w:pPr>
            <w:r w:rsidRPr="007E6AEE">
              <w:rPr>
                <w:sz w:val="18"/>
                <w:lang w:eastAsia="en-US"/>
              </w:rPr>
              <w:t xml:space="preserve">Provided by </w:t>
            </w:r>
            <w:r w:rsidRPr="007E6AEE">
              <w:rPr>
                <w:i/>
                <w:sz w:val="18"/>
                <w:lang w:eastAsia="en-US"/>
              </w:rPr>
              <w:t>tapi-server</w:t>
            </w:r>
          </w:p>
          <w:p w14:paraId="4DC18249" w14:textId="77777777" w:rsidR="002E0600" w:rsidRPr="007E6AEE" w:rsidRDefault="002E0600" w:rsidP="002E0600">
            <w:pPr>
              <w:spacing w:after="0"/>
              <w:ind w:left="144"/>
              <w:contextualSpacing/>
              <w:jc w:val="left"/>
              <w:rPr>
                <w:sz w:val="18"/>
                <w:lang w:eastAsia="en-US"/>
              </w:rPr>
            </w:pPr>
          </w:p>
        </w:tc>
      </w:tr>
      <w:tr w:rsidR="00CB2209" w:rsidRPr="007E6AEE" w14:paraId="1D8F667C" w14:textId="77777777" w:rsidTr="00B73C27">
        <w:tc>
          <w:tcPr>
            <w:tcW w:w="1980" w:type="dxa"/>
          </w:tcPr>
          <w:p w14:paraId="5CFFCEAA" w14:textId="77777777" w:rsidR="00837795" w:rsidRPr="007E6AEE" w:rsidRDefault="00837795">
            <w:pPr>
              <w:rPr>
                <w:color w:val="auto"/>
                <w:sz w:val="18"/>
                <w:lang w:eastAsia="en-US"/>
              </w:rPr>
            </w:pPr>
            <w:r w:rsidRPr="007E6AEE">
              <w:rPr>
                <w:color w:val="auto"/>
                <w:sz w:val="18"/>
                <w:lang w:eastAsia="en-US"/>
              </w:rPr>
              <w:t>tapi-fm:tca-info</w:t>
            </w:r>
          </w:p>
        </w:tc>
        <w:tc>
          <w:tcPr>
            <w:tcW w:w="4536" w:type="dxa"/>
          </w:tcPr>
          <w:p w14:paraId="5CA828B2" w14:textId="3837D2E7" w:rsidR="00837795" w:rsidRPr="007E6AEE" w:rsidRDefault="00837795">
            <w:pPr>
              <w:rPr>
                <w:color w:val="auto"/>
                <w:sz w:val="18"/>
              </w:rPr>
            </w:pPr>
            <w:r w:rsidRPr="007E6AEE">
              <w:rPr>
                <w:color w:val="auto"/>
                <w:sz w:val="18"/>
              </w:rPr>
              <w:t>See Section</w:t>
            </w:r>
            <w:r w:rsidR="00D77FAA" w:rsidRPr="007E6AEE">
              <w:rPr>
                <w:color w:val="auto"/>
                <w:sz w:val="18"/>
              </w:rPr>
              <w:t xml:space="preserve"> </w:t>
            </w:r>
            <w:r w:rsidR="00DF4AB4" w:rsidRPr="007E6AEE">
              <w:rPr>
                <w:color w:val="auto"/>
                <w:sz w:val="18"/>
              </w:rPr>
              <w:fldChar w:fldCharType="begin"/>
            </w:r>
            <w:r w:rsidR="00DF4AB4" w:rsidRPr="007E6AEE">
              <w:rPr>
                <w:color w:val="auto"/>
                <w:sz w:val="18"/>
              </w:rPr>
              <w:instrText xml:space="preserve"> REF _Ref86830068 \r \h </w:instrText>
            </w:r>
            <w:r w:rsidR="00DF4AB4" w:rsidRPr="007E6AEE">
              <w:rPr>
                <w:color w:val="auto"/>
                <w:sz w:val="18"/>
              </w:rPr>
            </w:r>
            <w:r w:rsidR="00DF4AB4" w:rsidRPr="007E6AEE">
              <w:rPr>
                <w:color w:val="auto"/>
                <w:sz w:val="18"/>
              </w:rPr>
              <w:fldChar w:fldCharType="separate"/>
            </w:r>
            <w:r w:rsidR="00C64284">
              <w:rPr>
                <w:color w:val="auto"/>
                <w:sz w:val="18"/>
              </w:rPr>
              <w:t>3.2.9.4</w:t>
            </w:r>
            <w:r w:rsidR="00DF4AB4" w:rsidRPr="007E6AEE">
              <w:rPr>
                <w:color w:val="auto"/>
                <w:sz w:val="18"/>
              </w:rPr>
              <w:fldChar w:fldCharType="end"/>
            </w:r>
          </w:p>
        </w:tc>
        <w:tc>
          <w:tcPr>
            <w:tcW w:w="709" w:type="dxa"/>
          </w:tcPr>
          <w:p w14:paraId="3A2E25CE" w14:textId="77777777" w:rsidR="00837795" w:rsidRPr="007E6AEE" w:rsidRDefault="00837795">
            <w:pPr>
              <w:rPr>
                <w:color w:val="auto"/>
                <w:sz w:val="18"/>
                <w:lang w:eastAsia="en-US"/>
              </w:rPr>
            </w:pPr>
            <w:r w:rsidRPr="007E6AEE">
              <w:rPr>
                <w:color w:val="auto"/>
                <w:sz w:val="18"/>
                <w:lang w:eastAsia="en-US"/>
              </w:rPr>
              <w:t>RO</w:t>
            </w:r>
          </w:p>
        </w:tc>
        <w:tc>
          <w:tcPr>
            <w:tcW w:w="567" w:type="dxa"/>
          </w:tcPr>
          <w:p w14:paraId="176D3451" w14:textId="77777777" w:rsidR="00837795" w:rsidRPr="007E6AEE" w:rsidRDefault="00837795">
            <w:pPr>
              <w:rPr>
                <w:color w:val="auto"/>
                <w:sz w:val="18"/>
                <w:lang w:eastAsia="en-US"/>
              </w:rPr>
            </w:pPr>
            <w:r w:rsidRPr="007E6AEE">
              <w:rPr>
                <w:color w:val="auto"/>
                <w:sz w:val="18"/>
                <w:lang w:eastAsia="en-US"/>
              </w:rPr>
              <w:t>C</w:t>
            </w:r>
          </w:p>
        </w:tc>
        <w:tc>
          <w:tcPr>
            <w:tcW w:w="2795" w:type="dxa"/>
          </w:tcPr>
          <w:p w14:paraId="537CD128" w14:textId="77777777" w:rsidR="00837795" w:rsidRPr="007E6AEE" w:rsidRDefault="00837795">
            <w:pPr>
              <w:numPr>
                <w:ilvl w:val="0"/>
                <w:numId w:val="10"/>
              </w:numPr>
              <w:spacing w:after="0"/>
              <w:ind w:left="144" w:hanging="144"/>
              <w:contextualSpacing/>
              <w:jc w:val="left"/>
              <w:rPr>
                <w:i/>
                <w:color w:val="auto"/>
                <w:sz w:val="18"/>
                <w:lang w:eastAsia="en-US"/>
              </w:rPr>
            </w:pPr>
            <w:r w:rsidRPr="007E6AEE">
              <w:rPr>
                <w:color w:val="auto"/>
                <w:sz w:val="18"/>
                <w:lang w:eastAsia="en-US"/>
              </w:rPr>
              <w:t xml:space="preserve">Provided by </w:t>
            </w:r>
            <w:r w:rsidRPr="007E6AEE">
              <w:rPr>
                <w:i/>
                <w:color w:val="auto"/>
                <w:sz w:val="18"/>
                <w:lang w:eastAsia="en-US"/>
              </w:rPr>
              <w:t>tapi-server</w:t>
            </w:r>
          </w:p>
          <w:p w14:paraId="7670BB2D" w14:textId="77777777" w:rsidR="00837795" w:rsidRPr="007E6AEE" w:rsidRDefault="00837795">
            <w:pPr>
              <w:spacing w:after="0"/>
              <w:ind w:left="144"/>
              <w:contextualSpacing/>
              <w:jc w:val="left"/>
              <w:rPr>
                <w:i/>
                <w:color w:val="auto"/>
                <w:sz w:val="18"/>
                <w:lang w:eastAsia="en-US"/>
              </w:rPr>
            </w:pPr>
          </w:p>
          <w:p w14:paraId="307A3D4D" w14:textId="776259D6" w:rsidR="00837795" w:rsidRPr="007E6AEE" w:rsidRDefault="00837795">
            <w:pPr>
              <w:numPr>
                <w:ilvl w:val="0"/>
                <w:numId w:val="10"/>
              </w:numPr>
              <w:spacing w:after="0"/>
              <w:ind w:left="144" w:hanging="144"/>
              <w:contextualSpacing/>
              <w:jc w:val="left"/>
              <w:rPr>
                <w:i/>
                <w:color w:val="auto"/>
                <w:sz w:val="18"/>
                <w:lang w:eastAsia="en-US"/>
              </w:rPr>
            </w:pPr>
            <w:r w:rsidRPr="007E6AEE">
              <w:rPr>
                <w:color w:val="auto"/>
                <w:sz w:val="18"/>
                <w:lang w:eastAsia="en-US"/>
              </w:rPr>
              <w:t xml:space="preserve">This field MUST appear </w:t>
            </w:r>
            <w:r w:rsidR="00265D0C" w:rsidRPr="007E6AEE">
              <w:rPr>
                <w:color w:val="auto"/>
                <w:sz w:val="18"/>
                <w:lang w:eastAsia="en-US"/>
              </w:rPr>
              <w:t>for TCA</w:t>
            </w:r>
          </w:p>
          <w:p w14:paraId="5DC9B0C5" w14:textId="5D02E5BE" w:rsidR="00C82C3F" w:rsidRPr="007E6AEE" w:rsidRDefault="00C82C3F" w:rsidP="00352E9A">
            <w:pPr>
              <w:spacing w:after="0"/>
              <w:contextualSpacing/>
              <w:jc w:val="left"/>
              <w:rPr>
                <w:i/>
                <w:color w:val="auto"/>
                <w:sz w:val="18"/>
                <w:lang w:eastAsia="en-US"/>
              </w:rPr>
            </w:pPr>
            <w:r w:rsidRPr="007E6AEE">
              <w:rPr>
                <w:sz w:val="14"/>
                <w:szCs w:val="14"/>
              </w:rPr>
              <w:t>NOTIFICATION_TYPE_FM_THRESHOLD_CROSSING_ALERT</w:t>
            </w:r>
          </w:p>
        </w:tc>
      </w:tr>
      <w:tr w:rsidR="0093080A" w:rsidRPr="007E6AEE" w14:paraId="731ACE6E" w14:textId="77777777" w:rsidTr="00B73C27">
        <w:trPr>
          <w:cnfStyle w:val="000000100000" w:firstRow="0" w:lastRow="0" w:firstColumn="0" w:lastColumn="0" w:oddVBand="0" w:evenVBand="0" w:oddHBand="1" w:evenHBand="0" w:firstRowFirstColumn="0" w:firstRowLastColumn="0" w:lastRowFirstColumn="0" w:lastRowLastColumn="0"/>
        </w:trPr>
        <w:tc>
          <w:tcPr>
            <w:tcW w:w="1980" w:type="dxa"/>
          </w:tcPr>
          <w:p w14:paraId="215B729F" w14:textId="77777777" w:rsidR="00837795" w:rsidRPr="007E6AEE" w:rsidRDefault="00837795">
            <w:pPr>
              <w:rPr>
                <w:color w:val="auto"/>
                <w:sz w:val="18"/>
                <w:lang w:eastAsia="en-US"/>
              </w:rPr>
            </w:pPr>
            <w:r w:rsidRPr="007E6AEE">
              <w:rPr>
                <w:color w:val="auto"/>
                <w:sz w:val="18"/>
                <w:lang w:eastAsia="en-US"/>
              </w:rPr>
              <w:t>tapi-fm:alarm-info</w:t>
            </w:r>
          </w:p>
        </w:tc>
        <w:tc>
          <w:tcPr>
            <w:tcW w:w="4536" w:type="dxa"/>
          </w:tcPr>
          <w:p w14:paraId="4C4913DB" w14:textId="0BB42666" w:rsidR="00837795" w:rsidRPr="007E6AEE" w:rsidRDefault="00DF4AB4">
            <w:pPr>
              <w:rPr>
                <w:color w:val="auto"/>
                <w:sz w:val="18"/>
              </w:rPr>
            </w:pPr>
            <w:r w:rsidRPr="007E6AEE">
              <w:rPr>
                <w:color w:val="auto"/>
                <w:sz w:val="18"/>
              </w:rPr>
              <w:t xml:space="preserve">See Section </w:t>
            </w:r>
            <w:r w:rsidRPr="007E6AEE">
              <w:rPr>
                <w:color w:val="auto"/>
                <w:sz w:val="18"/>
              </w:rPr>
              <w:fldChar w:fldCharType="begin"/>
            </w:r>
            <w:r w:rsidRPr="007E6AEE">
              <w:rPr>
                <w:color w:val="auto"/>
                <w:sz w:val="18"/>
              </w:rPr>
              <w:instrText xml:space="preserve"> REF _Ref109743367 \r \h </w:instrText>
            </w:r>
            <w:r w:rsidRPr="007E6AEE">
              <w:rPr>
                <w:color w:val="auto"/>
                <w:sz w:val="18"/>
              </w:rPr>
            </w:r>
            <w:r w:rsidRPr="007E6AEE">
              <w:rPr>
                <w:color w:val="auto"/>
                <w:sz w:val="18"/>
              </w:rPr>
              <w:fldChar w:fldCharType="separate"/>
            </w:r>
            <w:r w:rsidR="00C64284">
              <w:rPr>
                <w:color w:val="auto"/>
                <w:sz w:val="18"/>
              </w:rPr>
              <w:t>3.2.9.3</w:t>
            </w:r>
            <w:r w:rsidRPr="007E6AEE">
              <w:rPr>
                <w:color w:val="auto"/>
                <w:sz w:val="18"/>
              </w:rPr>
              <w:fldChar w:fldCharType="end"/>
            </w:r>
          </w:p>
        </w:tc>
        <w:tc>
          <w:tcPr>
            <w:tcW w:w="709" w:type="dxa"/>
          </w:tcPr>
          <w:p w14:paraId="2A8B8716" w14:textId="77777777" w:rsidR="00837795" w:rsidRPr="007E6AEE" w:rsidRDefault="00837795">
            <w:pPr>
              <w:rPr>
                <w:color w:val="auto"/>
                <w:sz w:val="18"/>
                <w:lang w:eastAsia="en-US"/>
              </w:rPr>
            </w:pPr>
            <w:r w:rsidRPr="007E6AEE">
              <w:rPr>
                <w:color w:val="auto"/>
                <w:sz w:val="18"/>
                <w:lang w:eastAsia="en-US"/>
              </w:rPr>
              <w:t>RO</w:t>
            </w:r>
          </w:p>
        </w:tc>
        <w:tc>
          <w:tcPr>
            <w:tcW w:w="567" w:type="dxa"/>
          </w:tcPr>
          <w:p w14:paraId="45CA1841" w14:textId="77777777" w:rsidR="00837795" w:rsidRPr="007E6AEE" w:rsidRDefault="00837795">
            <w:pPr>
              <w:rPr>
                <w:color w:val="auto"/>
                <w:sz w:val="18"/>
                <w:lang w:eastAsia="en-US"/>
              </w:rPr>
            </w:pPr>
            <w:r w:rsidRPr="007E6AEE">
              <w:rPr>
                <w:color w:val="auto"/>
                <w:sz w:val="18"/>
                <w:lang w:eastAsia="en-US"/>
              </w:rPr>
              <w:t>C</w:t>
            </w:r>
          </w:p>
        </w:tc>
        <w:tc>
          <w:tcPr>
            <w:tcW w:w="2795" w:type="dxa"/>
          </w:tcPr>
          <w:p w14:paraId="75115777" w14:textId="77777777" w:rsidR="00837795" w:rsidRPr="007E6AEE" w:rsidRDefault="00837795">
            <w:pPr>
              <w:numPr>
                <w:ilvl w:val="0"/>
                <w:numId w:val="10"/>
              </w:numPr>
              <w:spacing w:after="0"/>
              <w:ind w:left="144" w:hanging="144"/>
              <w:contextualSpacing/>
              <w:jc w:val="left"/>
              <w:rPr>
                <w:i/>
                <w:color w:val="auto"/>
                <w:sz w:val="18"/>
                <w:lang w:eastAsia="en-US"/>
              </w:rPr>
            </w:pPr>
            <w:r w:rsidRPr="007E6AEE">
              <w:rPr>
                <w:color w:val="auto"/>
                <w:sz w:val="18"/>
                <w:lang w:eastAsia="en-US"/>
              </w:rPr>
              <w:t xml:space="preserve">Provided by </w:t>
            </w:r>
            <w:r w:rsidRPr="007E6AEE">
              <w:rPr>
                <w:i/>
                <w:color w:val="auto"/>
                <w:sz w:val="18"/>
                <w:lang w:eastAsia="en-US"/>
              </w:rPr>
              <w:t>tapi-server</w:t>
            </w:r>
          </w:p>
          <w:p w14:paraId="355578FA" w14:textId="77777777" w:rsidR="00837795" w:rsidRPr="007E6AEE" w:rsidRDefault="00837795">
            <w:pPr>
              <w:spacing w:after="0"/>
              <w:ind w:left="144"/>
              <w:contextualSpacing/>
              <w:jc w:val="left"/>
              <w:rPr>
                <w:i/>
                <w:color w:val="auto"/>
                <w:sz w:val="18"/>
                <w:lang w:eastAsia="en-US"/>
              </w:rPr>
            </w:pPr>
          </w:p>
          <w:p w14:paraId="56581422" w14:textId="7839DF26" w:rsidR="00837795" w:rsidRPr="007E6AEE" w:rsidRDefault="00837795">
            <w:pPr>
              <w:numPr>
                <w:ilvl w:val="0"/>
                <w:numId w:val="10"/>
              </w:numPr>
              <w:spacing w:after="0"/>
              <w:ind w:left="144" w:hanging="144"/>
              <w:contextualSpacing/>
              <w:jc w:val="left"/>
              <w:rPr>
                <w:i/>
                <w:color w:val="auto"/>
                <w:sz w:val="18"/>
                <w:lang w:eastAsia="en-US"/>
              </w:rPr>
            </w:pPr>
            <w:r w:rsidRPr="007E6AEE">
              <w:rPr>
                <w:color w:val="auto"/>
                <w:sz w:val="18"/>
                <w:lang w:eastAsia="en-US"/>
              </w:rPr>
              <w:t xml:space="preserve">This field MUST appear </w:t>
            </w:r>
            <w:r w:rsidR="00265D0C" w:rsidRPr="007E6AEE">
              <w:rPr>
                <w:color w:val="auto"/>
                <w:sz w:val="18"/>
                <w:lang w:eastAsia="en-US"/>
              </w:rPr>
              <w:t>for Alarms</w:t>
            </w:r>
          </w:p>
          <w:p w14:paraId="2B0ED554" w14:textId="5928CAA9" w:rsidR="00C82C3F" w:rsidRPr="007E6AEE" w:rsidRDefault="00C82C3F" w:rsidP="00352E9A">
            <w:pPr>
              <w:spacing w:after="0"/>
              <w:ind w:left="144"/>
              <w:contextualSpacing/>
              <w:jc w:val="left"/>
              <w:rPr>
                <w:i/>
                <w:color w:val="auto"/>
                <w:sz w:val="18"/>
                <w:lang w:eastAsia="en-US"/>
              </w:rPr>
            </w:pPr>
            <w:r w:rsidRPr="007E6AEE">
              <w:rPr>
                <w:sz w:val="14"/>
                <w:szCs w:val="14"/>
              </w:rPr>
              <w:t>NOTIFICATION_TYPE_FM_ALARM_EVENT</w:t>
            </w:r>
          </w:p>
        </w:tc>
      </w:tr>
      <w:tr w:rsidR="00CB2209" w:rsidRPr="007E6AEE" w14:paraId="2B4159C7" w14:textId="77777777" w:rsidTr="00B73C27">
        <w:tc>
          <w:tcPr>
            <w:tcW w:w="1980" w:type="dxa"/>
          </w:tcPr>
          <w:p w14:paraId="666E46C6" w14:textId="77777777" w:rsidR="00837795" w:rsidRPr="007E6AEE" w:rsidRDefault="00837795">
            <w:pPr>
              <w:rPr>
                <w:sz w:val="18"/>
                <w:lang w:eastAsia="en-US"/>
              </w:rPr>
            </w:pPr>
            <w:r w:rsidRPr="007E6AEE">
              <w:rPr>
                <w:sz w:val="18"/>
                <w:lang w:eastAsia="en-US"/>
              </w:rPr>
              <w:t>name</w:t>
            </w:r>
          </w:p>
        </w:tc>
        <w:tc>
          <w:tcPr>
            <w:tcW w:w="4536" w:type="dxa"/>
          </w:tcPr>
          <w:p w14:paraId="2F9DFAAA" w14:textId="77777777" w:rsidR="00837795" w:rsidRPr="007E6AEE" w:rsidRDefault="00837795">
            <w:pPr>
              <w:rPr>
                <w:sz w:val="18"/>
                <w:lang w:eastAsia="en-US"/>
              </w:rPr>
            </w:pPr>
            <w:r w:rsidRPr="007E6AEE">
              <w:rPr>
                <w:sz w:val="18"/>
                <w:lang w:eastAsia="en-US"/>
              </w:rPr>
              <w:t xml:space="preserve">List of {value-name, value} </w:t>
            </w:r>
          </w:p>
        </w:tc>
        <w:tc>
          <w:tcPr>
            <w:tcW w:w="709" w:type="dxa"/>
          </w:tcPr>
          <w:p w14:paraId="5AA61257" w14:textId="77777777" w:rsidR="00837795" w:rsidRPr="007E6AEE" w:rsidRDefault="00837795">
            <w:pPr>
              <w:rPr>
                <w:sz w:val="18"/>
                <w:lang w:eastAsia="en-US"/>
              </w:rPr>
            </w:pPr>
            <w:r w:rsidRPr="007E6AEE">
              <w:rPr>
                <w:sz w:val="18"/>
                <w:lang w:eastAsia="en-US"/>
              </w:rPr>
              <w:t>RO</w:t>
            </w:r>
          </w:p>
        </w:tc>
        <w:tc>
          <w:tcPr>
            <w:tcW w:w="567" w:type="dxa"/>
          </w:tcPr>
          <w:p w14:paraId="301A717E" w14:textId="77777777" w:rsidR="00837795" w:rsidRPr="007E6AEE" w:rsidRDefault="00837795">
            <w:pPr>
              <w:rPr>
                <w:sz w:val="18"/>
                <w:lang w:eastAsia="en-US"/>
              </w:rPr>
            </w:pPr>
            <w:r w:rsidRPr="007E6AEE">
              <w:rPr>
                <w:sz w:val="18"/>
                <w:lang w:eastAsia="en-US"/>
              </w:rPr>
              <w:t>O</w:t>
            </w:r>
          </w:p>
        </w:tc>
        <w:tc>
          <w:tcPr>
            <w:tcW w:w="2795" w:type="dxa"/>
          </w:tcPr>
          <w:p w14:paraId="0180B91B" w14:textId="77777777" w:rsidR="00837795" w:rsidRPr="007E6AEE" w:rsidRDefault="00837795">
            <w:pPr>
              <w:numPr>
                <w:ilvl w:val="0"/>
                <w:numId w:val="10"/>
              </w:numPr>
              <w:spacing w:after="0"/>
              <w:ind w:left="144" w:hanging="144"/>
              <w:contextualSpacing/>
              <w:jc w:val="left"/>
              <w:rPr>
                <w:i/>
                <w:sz w:val="18"/>
                <w:lang w:eastAsia="en-US"/>
              </w:rPr>
            </w:pPr>
            <w:r w:rsidRPr="007E6AEE">
              <w:rPr>
                <w:sz w:val="18"/>
                <w:lang w:eastAsia="en-US"/>
              </w:rPr>
              <w:t xml:space="preserve">Provided by </w:t>
            </w:r>
            <w:r w:rsidRPr="007E6AEE">
              <w:rPr>
                <w:i/>
                <w:sz w:val="18"/>
                <w:lang w:eastAsia="en-US"/>
              </w:rPr>
              <w:t>tapi-server</w:t>
            </w:r>
          </w:p>
          <w:p w14:paraId="4249FB7A" w14:textId="77777777" w:rsidR="00837795" w:rsidRPr="007E6AEE" w:rsidRDefault="00837795">
            <w:pPr>
              <w:spacing w:after="0"/>
              <w:ind w:left="144"/>
              <w:contextualSpacing/>
              <w:jc w:val="left"/>
              <w:rPr>
                <w:i/>
                <w:sz w:val="18"/>
                <w:lang w:eastAsia="en-US"/>
              </w:rPr>
            </w:pPr>
          </w:p>
        </w:tc>
      </w:tr>
      <w:tr w:rsidR="0093080A" w:rsidRPr="007E6AEE" w14:paraId="5CE293B2" w14:textId="77777777" w:rsidTr="00B73C27">
        <w:trPr>
          <w:cnfStyle w:val="000000100000" w:firstRow="0" w:lastRow="0" w:firstColumn="0" w:lastColumn="0" w:oddVBand="0" w:evenVBand="0" w:oddHBand="1" w:evenHBand="0" w:firstRowFirstColumn="0" w:firstRowLastColumn="0" w:lastRowFirstColumn="0" w:lastRowLastColumn="0"/>
        </w:trPr>
        <w:tc>
          <w:tcPr>
            <w:tcW w:w="1980" w:type="dxa"/>
          </w:tcPr>
          <w:p w14:paraId="051E0029" w14:textId="77777777" w:rsidR="00837795" w:rsidRPr="007E6AEE" w:rsidRDefault="00837795">
            <w:pPr>
              <w:rPr>
                <w:sz w:val="18"/>
                <w:lang w:eastAsia="en-US"/>
              </w:rPr>
            </w:pPr>
            <w:r w:rsidRPr="007E6AEE">
              <w:rPr>
                <w:sz w:val="18"/>
                <w:lang w:eastAsia="en-US"/>
              </w:rPr>
              <w:t>uuid</w:t>
            </w:r>
          </w:p>
        </w:tc>
        <w:tc>
          <w:tcPr>
            <w:tcW w:w="4536" w:type="dxa"/>
          </w:tcPr>
          <w:p w14:paraId="6AF8E8B4" w14:textId="77777777" w:rsidR="00837795" w:rsidRPr="007E6AEE" w:rsidRDefault="00837795">
            <w:pPr>
              <w:rPr>
                <w:sz w:val="18"/>
                <w:lang w:eastAsia="en-US"/>
              </w:rPr>
            </w:pPr>
            <w:r w:rsidRPr="007E6AEE">
              <w:rPr>
                <w:sz w:val="18"/>
                <w:lang w:eastAsia="en-US"/>
              </w:rPr>
              <w:t>Notification UUID</w:t>
            </w:r>
          </w:p>
        </w:tc>
        <w:tc>
          <w:tcPr>
            <w:tcW w:w="709" w:type="dxa"/>
          </w:tcPr>
          <w:p w14:paraId="6A0429FD" w14:textId="77777777" w:rsidR="00837795" w:rsidRPr="007E6AEE" w:rsidRDefault="00837795">
            <w:pPr>
              <w:rPr>
                <w:sz w:val="18"/>
                <w:lang w:eastAsia="en-US"/>
              </w:rPr>
            </w:pPr>
            <w:r w:rsidRPr="007E6AEE">
              <w:rPr>
                <w:sz w:val="18"/>
                <w:lang w:eastAsia="en-US"/>
              </w:rPr>
              <w:t>RO</w:t>
            </w:r>
          </w:p>
        </w:tc>
        <w:tc>
          <w:tcPr>
            <w:tcW w:w="567" w:type="dxa"/>
          </w:tcPr>
          <w:p w14:paraId="3CCBBEA1" w14:textId="77777777" w:rsidR="00837795" w:rsidRPr="007E6AEE" w:rsidRDefault="00837795">
            <w:pPr>
              <w:rPr>
                <w:sz w:val="18"/>
                <w:lang w:eastAsia="en-US"/>
              </w:rPr>
            </w:pPr>
            <w:r w:rsidRPr="007E6AEE">
              <w:rPr>
                <w:sz w:val="18"/>
                <w:lang w:eastAsia="en-US"/>
              </w:rPr>
              <w:t>M</w:t>
            </w:r>
          </w:p>
        </w:tc>
        <w:tc>
          <w:tcPr>
            <w:tcW w:w="2795" w:type="dxa"/>
          </w:tcPr>
          <w:p w14:paraId="6F5CF9A8" w14:textId="77777777" w:rsidR="00837795" w:rsidRPr="007E6AEE" w:rsidRDefault="00837795">
            <w:pPr>
              <w:numPr>
                <w:ilvl w:val="0"/>
                <w:numId w:val="10"/>
              </w:numPr>
              <w:spacing w:after="0"/>
              <w:ind w:left="144" w:hanging="144"/>
              <w:contextualSpacing/>
              <w:jc w:val="left"/>
              <w:rPr>
                <w:i/>
                <w:sz w:val="18"/>
                <w:lang w:eastAsia="en-US"/>
              </w:rPr>
            </w:pPr>
            <w:r w:rsidRPr="007E6AEE">
              <w:rPr>
                <w:sz w:val="18"/>
                <w:lang w:eastAsia="en-US"/>
              </w:rPr>
              <w:t xml:space="preserve">Provided by </w:t>
            </w:r>
            <w:r w:rsidRPr="007E6AEE">
              <w:rPr>
                <w:i/>
                <w:sz w:val="18"/>
                <w:lang w:eastAsia="en-US"/>
              </w:rPr>
              <w:t>tapi-server</w:t>
            </w:r>
          </w:p>
        </w:tc>
      </w:tr>
    </w:tbl>
    <w:p w14:paraId="48371EB9" w14:textId="77777777" w:rsidR="00837795" w:rsidRPr="007E6AEE" w:rsidRDefault="00837795" w:rsidP="00837795"/>
    <w:p w14:paraId="614AEFB2" w14:textId="1DE9D36D" w:rsidR="00300E95" w:rsidRPr="007E6AEE" w:rsidRDefault="00300E95" w:rsidP="0096617C">
      <w:pPr>
        <w:pStyle w:val="Heading5"/>
      </w:pPr>
      <w:r w:rsidRPr="007E6AEE">
        <w:t>TAPI event notification (</w:t>
      </w:r>
      <w:r w:rsidR="00622517" w:rsidRPr="007E6AEE">
        <w:t>from</w:t>
      </w:r>
      <w:r w:rsidRPr="007E6AEE">
        <w:t xml:space="preserve"> 2.4)</w:t>
      </w:r>
    </w:p>
    <w:p w14:paraId="62FD73EF" w14:textId="2FEBCDE8" w:rsidR="00702F6F" w:rsidRPr="007E6AEE" w:rsidRDefault="00702F6F" w:rsidP="00702F6F">
      <w:r w:rsidRPr="007E6AEE">
        <w:t xml:space="preserve">The TAPI </w:t>
      </w:r>
      <w:r w:rsidRPr="007E6AEE">
        <w:rPr>
          <w:i/>
          <w:iCs/>
        </w:rPr>
        <w:t>event-notification</w:t>
      </w:r>
      <w:r w:rsidRPr="007E6AEE">
        <w:t xml:space="preserve"> notification is</w:t>
      </w:r>
      <w:r w:rsidR="004311D6" w:rsidRPr="007E6AEE">
        <w:t xml:space="preserve"> the new mechanism to </w:t>
      </w:r>
      <w:r w:rsidRPr="007E6AEE">
        <w:t xml:space="preserve">report events such as object creation, deletion or change </w:t>
      </w:r>
      <w:r w:rsidR="004311D6" w:rsidRPr="007E6AEE">
        <w:t xml:space="preserve">as well as  </w:t>
      </w:r>
      <w:r w:rsidR="004311D6" w:rsidRPr="007E6AEE">
        <w:rPr>
          <w:i/>
          <w:iCs/>
        </w:rPr>
        <w:t>a</w:t>
      </w:r>
      <w:r w:rsidRPr="007E6AEE">
        <w:rPr>
          <w:i/>
          <w:iCs/>
        </w:rPr>
        <w:t>larms and threshold crossing alerts</w:t>
      </w:r>
      <w:r w:rsidRPr="007E6AEE">
        <w:t xml:space="preserve"> (</w:t>
      </w:r>
      <w:r w:rsidR="004311D6" w:rsidRPr="007E6AEE">
        <w:t xml:space="preserve">known as detected </w:t>
      </w:r>
      <w:r w:rsidR="00D86AF4" w:rsidRPr="007E6AEE">
        <w:t>conditions</w:t>
      </w:r>
      <w:r w:rsidRPr="007E6AEE">
        <w:t>).</w:t>
      </w:r>
      <w:r w:rsidR="00152A96" w:rsidRPr="007E6AEE">
        <w:t xml:space="preserve"> It unifies RESTCONF notifications with TAPI streaming [TR-548] and, where applicable, it is augmented by the corresponding object.</w:t>
      </w:r>
    </w:p>
    <w:p w14:paraId="7A2B8EAB" w14:textId="77777777" w:rsidR="000D696D" w:rsidRPr="007E6AEE" w:rsidRDefault="000D696D" w:rsidP="000D696D">
      <w:pPr>
        <w:pStyle w:val="yang-tree"/>
        <w:rPr>
          <w:sz w:val="16"/>
          <w:szCs w:val="16"/>
        </w:rPr>
      </w:pPr>
      <w:r w:rsidRPr="007E6AEE">
        <w:rPr>
          <w:sz w:val="16"/>
          <w:szCs w:val="16"/>
        </w:rPr>
        <w:t xml:space="preserve">+---n </w:t>
      </w:r>
      <w:r w:rsidRPr="007E6AEE">
        <w:rPr>
          <w:b/>
          <w:bCs/>
          <w:color w:val="7030A0"/>
          <w:sz w:val="16"/>
          <w:szCs w:val="16"/>
        </w:rPr>
        <w:t>event-notification</w:t>
      </w:r>
    </w:p>
    <w:p w14:paraId="740D2BD5" w14:textId="77777777" w:rsidR="000D696D" w:rsidRPr="007E6AEE" w:rsidRDefault="000D696D" w:rsidP="000D696D">
      <w:pPr>
        <w:pStyle w:val="yang-tree"/>
        <w:rPr>
          <w:sz w:val="16"/>
          <w:szCs w:val="16"/>
        </w:rPr>
      </w:pPr>
      <w:r w:rsidRPr="007E6AEE">
        <w:rPr>
          <w:sz w:val="16"/>
          <w:szCs w:val="16"/>
        </w:rPr>
        <w:t xml:space="preserve">       +--ro target-object-type?                                       tapi-common:object-type</w:t>
      </w:r>
    </w:p>
    <w:p w14:paraId="38577201" w14:textId="77777777" w:rsidR="000D696D" w:rsidRPr="007E6AEE" w:rsidRDefault="000D696D" w:rsidP="000D696D">
      <w:pPr>
        <w:pStyle w:val="yang-tree"/>
        <w:rPr>
          <w:sz w:val="16"/>
          <w:szCs w:val="16"/>
        </w:rPr>
      </w:pPr>
      <w:r w:rsidRPr="007E6AEE">
        <w:rPr>
          <w:sz w:val="16"/>
          <w:szCs w:val="16"/>
        </w:rPr>
        <w:t xml:space="preserve">       +--ro target-object-identifier?                                 tapi-common:uuid</w:t>
      </w:r>
    </w:p>
    <w:p w14:paraId="0DBD724C" w14:textId="77777777" w:rsidR="000D696D" w:rsidRPr="007E6AEE" w:rsidRDefault="000D696D" w:rsidP="000D696D">
      <w:pPr>
        <w:pStyle w:val="yang-tree"/>
        <w:rPr>
          <w:sz w:val="16"/>
          <w:szCs w:val="16"/>
        </w:rPr>
      </w:pPr>
      <w:r w:rsidRPr="007E6AEE">
        <w:rPr>
          <w:sz w:val="16"/>
          <w:szCs w:val="16"/>
        </w:rPr>
        <w:t xml:space="preserve">       +--ro target-local-object-type?                                 tapi-common:object-type</w:t>
      </w:r>
    </w:p>
    <w:p w14:paraId="37D69099" w14:textId="77777777" w:rsidR="000D696D" w:rsidRPr="007E6AEE" w:rsidRDefault="000D696D" w:rsidP="000D696D">
      <w:pPr>
        <w:pStyle w:val="yang-tree"/>
        <w:rPr>
          <w:sz w:val="16"/>
          <w:szCs w:val="16"/>
        </w:rPr>
      </w:pPr>
      <w:r w:rsidRPr="007E6AEE">
        <w:rPr>
          <w:sz w:val="16"/>
          <w:szCs w:val="16"/>
        </w:rPr>
        <w:t xml:space="preserve">       +--ro target-local-object-identifier?                           string</w:t>
      </w:r>
    </w:p>
    <w:p w14:paraId="3D75FFE5" w14:textId="77777777" w:rsidR="000D696D" w:rsidRPr="007E6AEE" w:rsidRDefault="000D696D" w:rsidP="000D696D">
      <w:pPr>
        <w:pStyle w:val="yang-tree"/>
        <w:rPr>
          <w:sz w:val="16"/>
          <w:szCs w:val="16"/>
        </w:rPr>
      </w:pPr>
      <w:r w:rsidRPr="007E6AEE">
        <w:rPr>
          <w:sz w:val="16"/>
          <w:szCs w:val="16"/>
        </w:rPr>
        <w:t xml:space="preserve">       +--ro target-object-dri?                                        string</w:t>
      </w:r>
    </w:p>
    <w:p w14:paraId="72E6C483" w14:textId="77777777" w:rsidR="000D696D" w:rsidRPr="007E6AEE" w:rsidRDefault="000D696D" w:rsidP="000D696D">
      <w:pPr>
        <w:pStyle w:val="yang-tree"/>
        <w:rPr>
          <w:sz w:val="16"/>
          <w:szCs w:val="16"/>
        </w:rPr>
      </w:pPr>
      <w:r w:rsidRPr="007E6AEE">
        <w:rPr>
          <w:sz w:val="16"/>
          <w:szCs w:val="16"/>
        </w:rPr>
        <w:t xml:space="preserve">       +--ro target-object-name* [value-name]</w:t>
      </w:r>
    </w:p>
    <w:p w14:paraId="1A0DCB01" w14:textId="77777777" w:rsidR="000D696D" w:rsidRPr="007E6AEE" w:rsidRDefault="000D696D" w:rsidP="000D696D">
      <w:pPr>
        <w:pStyle w:val="yang-tree"/>
        <w:rPr>
          <w:sz w:val="16"/>
          <w:szCs w:val="16"/>
        </w:rPr>
      </w:pPr>
      <w:r w:rsidRPr="007E6AEE">
        <w:rPr>
          <w:sz w:val="16"/>
          <w:szCs w:val="16"/>
        </w:rPr>
        <w:t xml:space="preserve">       |  +--ro value-name    string</w:t>
      </w:r>
    </w:p>
    <w:p w14:paraId="1E31B11E" w14:textId="42B56479" w:rsidR="000D696D" w:rsidRPr="007E6AEE" w:rsidRDefault="000D696D" w:rsidP="000D696D">
      <w:pPr>
        <w:pStyle w:val="yang-tree"/>
        <w:rPr>
          <w:sz w:val="16"/>
          <w:szCs w:val="16"/>
        </w:rPr>
      </w:pPr>
      <w:r w:rsidRPr="007E6AEE">
        <w:rPr>
          <w:sz w:val="16"/>
          <w:szCs w:val="16"/>
        </w:rPr>
        <w:t xml:space="preserve">       |  +--ro value?        </w:t>
      </w:r>
      <w:r w:rsidR="00541184" w:rsidRPr="007E6AEE">
        <w:rPr>
          <w:sz w:val="16"/>
          <w:szCs w:val="16"/>
        </w:rPr>
        <w:t>S</w:t>
      </w:r>
      <w:r w:rsidRPr="007E6AEE">
        <w:rPr>
          <w:sz w:val="16"/>
          <w:szCs w:val="16"/>
        </w:rPr>
        <w:t>tring</w:t>
      </w:r>
    </w:p>
    <w:p w14:paraId="2A9EEB93" w14:textId="77777777" w:rsidR="00541184" w:rsidRPr="007E6AEE" w:rsidRDefault="00541184" w:rsidP="000D696D">
      <w:pPr>
        <w:pStyle w:val="yang-tree"/>
        <w:rPr>
          <w:sz w:val="16"/>
          <w:szCs w:val="16"/>
        </w:rPr>
      </w:pPr>
    </w:p>
    <w:p w14:paraId="736497DF" w14:textId="79097CD2" w:rsidR="000D696D" w:rsidRPr="007E6AEE" w:rsidRDefault="000D696D" w:rsidP="000D696D">
      <w:pPr>
        <w:pStyle w:val="yang-tree"/>
        <w:rPr>
          <w:sz w:val="16"/>
          <w:szCs w:val="16"/>
        </w:rPr>
      </w:pPr>
      <w:r w:rsidRPr="007E6AEE">
        <w:rPr>
          <w:sz w:val="16"/>
          <w:szCs w:val="16"/>
        </w:rPr>
        <w:t xml:space="preserve">       +--ro </w:t>
      </w:r>
      <w:r w:rsidRPr="007E6AEE">
        <w:rPr>
          <w:color w:val="C00000"/>
          <w:sz w:val="16"/>
          <w:szCs w:val="16"/>
        </w:rPr>
        <w:t>event-notification-type</w:t>
      </w:r>
      <w:r w:rsidRPr="007E6AEE">
        <w:rPr>
          <w:sz w:val="16"/>
          <w:szCs w:val="16"/>
        </w:rPr>
        <w:t>?                       notification-type</w:t>
      </w:r>
    </w:p>
    <w:p w14:paraId="75234D41" w14:textId="0B47F61C" w:rsidR="000D696D" w:rsidRPr="007E6AEE" w:rsidRDefault="000D696D" w:rsidP="000D696D">
      <w:pPr>
        <w:pStyle w:val="yang-tree"/>
        <w:rPr>
          <w:sz w:val="16"/>
          <w:szCs w:val="16"/>
        </w:rPr>
      </w:pPr>
      <w:r w:rsidRPr="007E6AEE">
        <w:rPr>
          <w:sz w:val="16"/>
          <w:szCs w:val="16"/>
        </w:rPr>
        <w:t xml:space="preserve">       +--ro event-time-stamp?                              tapi-common:date-and-time</w:t>
      </w:r>
    </w:p>
    <w:p w14:paraId="6657B192" w14:textId="713CBD39" w:rsidR="000D696D" w:rsidRPr="007E6AEE" w:rsidRDefault="000D696D" w:rsidP="000D696D">
      <w:pPr>
        <w:pStyle w:val="yang-tree"/>
        <w:rPr>
          <w:sz w:val="16"/>
          <w:szCs w:val="16"/>
        </w:rPr>
      </w:pPr>
      <w:r w:rsidRPr="007E6AEE">
        <w:rPr>
          <w:sz w:val="16"/>
          <w:szCs w:val="16"/>
        </w:rPr>
        <w:t xml:space="preserve">       +--ro sequence-number?                               uint64</w:t>
      </w:r>
    </w:p>
    <w:p w14:paraId="4D440ABA" w14:textId="5C545F8A" w:rsidR="000D696D" w:rsidRPr="007E6AEE" w:rsidRDefault="000D696D" w:rsidP="000D696D">
      <w:pPr>
        <w:pStyle w:val="yang-tree"/>
        <w:rPr>
          <w:sz w:val="16"/>
          <w:szCs w:val="16"/>
        </w:rPr>
      </w:pPr>
      <w:r w:rsidRPr="007E6AEE">
        <w:rPr>
          <w:sz w:val="16"/>
          <w:szCs w:val="16"/>
        </w:rPr>
        <w:t xml:space="preserve">       +--ro source-indicator?                              source-indicator</w:t>
      </w:r>
    </w:p>
    <w:p w14:paraId="465C4F7F" w14:textId="11263D99" w:rsidR="000D696D" w:rsidRPr="007E6AEE" w:rsidRDefault="000D696D" w:rsidP="000D696D">
      <w:pPr>
        <w:pStyle w:val="yang-tree"/>
        <w:rPr>
          <w:sz w:val="16"/>
          <w:szCs w:val="16"/>
        </w:rPr>
      </w:pPr>
      <w:r w:rsidRPr="007E6AEE">
        <w:rPr>
          <w:sz w:val="16"/>
          <w:szCs w:val="16"/>
        </w:rPr>
        <w:t xml:space="preserve">       +--ro layer-protocol-name?                           tapi-common:layer-protocol-name</w:t>
      </w:r>
    </w:p>
    <w:p w14:paraId="5E629161" w14:textId="2E950798" w:rsidR="000D696D" w:rsidRPr="007E6AEE" w:rsidRDefault="000D696D" w:rsidP="000D696D">
      <w:pPr>
        <w:pStyle w:val="yang-tree"/>
        <w:rPr>
          <w:sz w:val="16"/>
          <w:szCs w:val="16"/>
        </w:rPr>
      </w:pPr>
      <w:r w:rsidRPr="007E6AEE">
        <w:rPr>
          <w:sz w:val="16"/>
          <w:szCs w:val="16"/>
        </w:rPr>
        <w:t xml:space="preserve">       +--ro layer-protocol-qualifier*                      tapi-common:layer-protocol-qualifier</w:t>
      </w:r>
    </w:p>
    <w:p w14:paraId="067012B4" w14:textId="77777777" w:rsidR="000D696D" w:rsidRPr="007E6AEE" w:rsidRDefault="000D696D" w:rsidP="000D696D">
      <w:pPr>
        <w:pStyle w:val="yang-tree"/>
        <w:rPr>
          <w:sz w:val="16"/>
          <w:szCs w:val="16"/>
        </w:rPr>
      </w:pPr>
      <w:r w:rsidRPr="007E6AEE">
        <w:rPr>
          <w:sz w:val="16"/>
          <w:szCs w:val="16"/>
        </w:rPr>
        <w:t xml:space="preserve">       +--ro additional-info* [value-name]</w:t>
      </w:r>
    </w:p>
    <w:p w14:paraId="148A3C6A" w14:textId="77777777" w:rsidR="000D696D" w:rsidRPr="007E6AEE" w:rsidRDefault="000D696D" w:rsidP="000D696D">
      <w:pPr>
        <w:pStyle w:val="yang-tree"/>
        <w:rPr>
          <w:sz w:val="16"/>
          <w:szCs w:val="16"/>
        </w:rPr>
      </w:pPr>
      <w:r w:rsidRPr="007E6AEE">
        <w:rPr>
          <w:sz w:val="16"/>
          <w:szCs w:val="16"/>
        </w:rPr>
        <w:t xml:space="preserve">       |  +--ro value-name    string</w:t>
      </w:r>
    </w:p>
    <w:p w14:paraId="163C6AC1" w14:textId="77777777" w:rsidR="000D696D" w:rsidRPr="007E6AEE" w:rsidRDefault="000D696D" w:rsidP="000D696D">
      <w:pPr>
        <w:pStyle w:val="yang-tree"/>
        <w:rPr>
          <w:sz w:val="16"/>
          <w:szCs w:val="16"/>
        </w:rPr>
      </w:pPr>
      <w:r w:rsidRPr="007E6AEE">
        <w:rPr>
          <w:sz w:val="16"/>
          <w:szCs w:val="16"/>
        </w:rPr>
        <w:t xml:space="preserve">       |  +--ro value?        string</w:t>
      </w:r>
    </w:p>
    <w:p w14:paraId="26D82317" w14:textId="77777777" w:rsidR="000D696D" w:rsidRPr="007E6AEE" w:rsidRDefault="000D696D" w:rsidP="000D696D">
      <w:pPr>
        <w:pStyle w:val="yang-tree"/>
        <w:rPr>
          <w:sz w:val="16"/>
          <w:szCs w:val="16"/>
        </w:rPr>
      </w:pPr>
      <w:r w:rsidRPr="007E6AEE">
        <w:rPr>
          <w:sz w:val="16"/>
          <w:szCs w:val="16"/>
        </w:rPr>
        <w:t xml:space="preserve">       +--ro uuid?                                                     uuid</w:t>
      </w:r>
    </w:p>
    <w:p w14:paraId="4CC6ECF1" w14:textId="77777777" w:rsidR="000D696D" w:rsidRPr="007E6AEE" w:rsidRDefault="000D696D" w:rsidP="000D696D">
      <w:pPr>
        <w:pStyle w:val="yang-tree"/>
        <w:rPr>
          <w:sz w:val="16"/>
          <w:szCs w:val="16"/>
        </w:rPr>
      </w:pPr>
      <w:r w:rsidRPr="007E6AEE">
        <w:rPr>
          <w:sz w:val="16"/>
          <w:szCs w:val="16"/>
        </w:rPr>
        <w:t xml:space="preserve">       +--ro name* [value-name]</w:t>
      </w:r>
    </w:p>
    <w:p w14:paraId="067CAD40" w14:textId="77777777" w:rsidR="000D696D" w:rsidRPr="007E6AEE" w:rsidRDefault="000D696D" w:rsidP="000D696D">
      <w:pPr>
        <w:pStyle w:val="yang-tree"/>
        <w:rPr>
          <w:sz w:val="16"/>
          <w:szCs w:val="16"/>
        </w:rPr>
      </w:pPr>
      <w:r w:rsidRPr="007E6AEE">
        <w:rPr>
          <w:sz w:val="16"/>
          <w:szCs w:val="16"/>
        </w:rPr>
        <w:t xml:space="preserve">       |  +--ro value-name    string</w:t>
      </w:r>
    </w:p>
    <w:p w14:paraId="780F1F9A" w14:textId="77777777" w:rsidR="000D696D" w:rsidRPr="007E6AEE" w:rsidRDefault="000D696D" w:rsidP="000D696D">
      <w:pPr>
        <w:pStyle w:val="yang-tree"/>
        <w:rPr>
          <w:sz w:val="16"/>
          <w:szCs w:val="16"/>
        </w:rPr>
      </w:pPr>
      <w:r w:rsidRPr="007E6AEE">
        <w:rPr>
          <w:sz w:val="16"/>
          <w:szCs w:val="16"/>
        </w:rPr>
        <w:t xml:space="preserve">       |  +--ro value?        string</w:t>
      </w:r>
    </w:p>
    <w:p w14:paraId="773C4F5A" w14:textId="77777777" w:rsidR="000D696D" w:rsidRPr="007E6AEE" w:rsidRDefault="000D696D" w:rsidP="000D696D">
      <w:pPr>
        <w:pStyle w:val="yang-tree"/>
        <w:rPr>
          <w:sz w:val="16"/>
          <w:szCs w:val="16"/>
        </w:rPr>
      </w:pPr>
      <w:r w:rsidRPr="007E6AEE">
        <w:rPr>
          <w:sz w:val="16"/>
          <w:szCs w:val="16"/>
        </w:rPr>
        <w:t xml:space="preserve">       +--ro attribute-value-change</w:t>
      </w:r>
    </w:p>
    <w:p w14:paraId="5FBD2C00" w14:textId="77777777" w:rsidR="000D696D" w:rsidRPr="007E6AEE" w:rsidRDefault="000D696D" w:rsidP="000D696D">
      <w:pPr>
        <w:pStyle w:val="yang-tree"/>
        <w:rPr>
          <w:sz w:val="16"/>
          <w:szCs w:val="16"/>
        </w:rPr>
      </w:pPr>
      <w:r w:rsidRPr="007E6AEE">
        <w:rPr>
          <w:sz w:val="16"/>
          <w:szCs w:val="16"/>
        </w:rPr>
        <w:t xml:space="preserve">       |  +--ro changed-attributes?   string</w:t>
      </w:r>
    </w:p>
    <w:p w14:paraId="774DE306" w14:textId="77777777" w:rsidR="000D696D" w:rsidRPr="007E6AEE" w:rsidRDefault="000D696D" w:rsidP="000D696D">
      <w:pPr>
        <w:pStyle w:val="yang-tree"/>
        <w:rPr>
          <w:sz w:val="16"/>
          <w:szCs w:val="16"/>
        </w:rPr>
      </w:pPr>
      <w:r w:rsidRPr="007E6AEE">
        <w:rPr>
          <w:sz w:val="16"/>
          <w:szCs w:val="16"/>
        </w:rPr>
        <w:t xml:space="preserve">       +--ro profile</w:t>
      </w:r>
    </w:p>
    <w:p w14:paraId="020B5405" w14:textId="77777777" w:rsidR="000D696D" w:rsidRPr="007E6AEE" w:rsidRDefault="000D696D" w:rsidP="000D696D">
      <w:pPr>
        <w:pStyle w:val="yang-tree"/>
        <w:rPr>
          <w:sz w:val="16"/>
          <w:szCs w:val="16"/>
        </w:rPr>
      </w:pPr>
      <w:r w:rsidRPr="007E6AEE">
        <w:rPr>
          <w:sz w:val="16"/>
          <w:szCs w:val="16"/>
        </w:rPr>
        <w:lastRenderedPageBreak/>
        <w:t xml:space="preserve">       |  +--ro uuid?   uuid</w:t>
      </w:r>
    </w:p>
    <w:p w14:paraId="07A2FA98" w14:textId="77777777" w:rsidR="000D696D" w:rsidRPr="007E6AEE" w:rsidRDefault="000D696D" w:rsidP="000D696D">
      <w:pPr>
        <w:pStyle w:val="yang-tree"/>
        <w:rPr>
          <w:sz w:val="16"/>
          <w:szCs w:val="16"/>
        </w:rPr>
      </w:pPr>
      <w:r w:rsidRPr="007E6AEE">
        <w:rPr>
          <w:sz w:val="16"/>
          <w:szCs w:val="16"/>
        </w:rPr>
        <w:t xml:space="preserve">       |  +--ro name* [value-name]</w:t>
      </w:r>
    </w:p>
    <w:p w14:paraId="1274443C" w14:textId="77777777" w:rsidR="000D696D" w:rsidRPr="007E6AEE" w:rsidRDefault="000D696D" w:rsidP="000D696D">
      <w:pPr>
        <w:pStyle w:val="yang-tree"/>
        <w:rPr>
          <w:sz w:val="16"/>
          <w:szCs w:val="16"/>
        </w:rPr>
      </w:pPr>
      <w:r w:rsidRPr="007E6AEE">
        <w:rPr>
          <w:sz w:val="16"/>
          <w:szCs w:val="16"/>
        </w:rPr>
        <w:t xml:space="preserve">       |     +--ro value-name    string</w:t>
      </w:r>
    </w:p>
    <w:p w14:paraId="69E253ED" w14:textId="526DA722" w:rsidR="000D696D" w:rsidRPr="007E6AEE" w:rsidRDefault="000D696D" w:rsidP="000D696D">
      <w:pPr>
        <w:pStyle w:val="yang-tree"/>
        <w:rPr>
          <w:sz w:val="16"/>
          <w:szCs w:val="16"/>
        </w:rPr>
      </w:pPr>
      <w:r w:rsidRPr="007E6AEE">
        <w:rPr>
          <w:sz w:val="16"/>
          <w:szCs w:val="16"/>
        </w:rPr>
        <w:t xml:space="preserve">       |     +--ro value?        String</w:t>
      </w:r>
    </w:p>
    <w:p w14:paraId="1F48A88C" w14:textId="2AC8B896" w:rsidR="000D696D" w:rsidRPr="007E6AEE" w:rsidRDefault="000D696D" w:rsidP="000D696D">
      <w:pPr>
        <w:pStyle w:val="yang-tree"/>
        <w:rPr>
          <w:sz w:val="16"/>
          <w:szCs w:val="16"/>
        </w:rPr>
      </w:pPr>
      <w:r w:rsidRPr="007E6AEE">
        <w:rPr>
          <w:sz w:val="16"/>
          <w:szCs w:val="16"/>
        </w:rPr>
        <w:t>...</w:t>
      </w:r>
    </w:p>
    <w:p w14:paraId="1818D741" w14:textId="26A0C4F3" w:rsidR="000D696D" w:rsidRPr="007E6AEE" w:rsidRDefault="000D696D" w:rsidP="000D696D">
      <w:pPr>
        <w:pStyle w:val="yang-tree"/>
        <w:rPr>
          <w:sz w:val="16"/>
          <w:szCs w:val="16"/>
        </w:rPr>
      </w:pPr>
      <w:r w:rsidRPr="007E6AEE">
        <w:rPr>
          <w:sz w:val="16"/>
          <w:szCs w:val="16"/>
        </w:rPr>
        <w:t>...</w:t>
      </w:r>
    </w:p>
    <w:p w14:paraId="2F53601A" w14:textId="6ED5E896" w:rsidR="00300E95" w:rsidRPr="007E6AEE" w:rsidRDefault="00300E95" w:rsidP="000D696D">
      <w:pPr>
        <w:pStyle w:val="yang-tree"/>
        <w:rPr>
          <w:sz w:val="16"/>
          <w:szCs w:val="16"/>
        </w:rPr>
      </w:pPr>
      <w:r w:rsidRPr="007E6AEE">
        <w:rPr>
          <w:sz w:val="16"/>
          <w:szCs w:val="16"/>
        </w:rPr>
        <w:t xml:space="preserve">       +--ro </w:t>
      </w:r>
      <w:r w:rsidRPr="007E6AEE">
        <w:rPr>
          <w:color w:val="C00000"/>
          <w:sz w:val="16"/>
          <w:szCs w:val="16"/>
        </w:rPr>
        <w:t>tapi-fm:detected-condition</w:t>
      </w:r>
    </w:p>
    <w:p w14:paraId="2C9A964C" w14:textId="42C1E2FC" w:rsidR="00300E95" w:rsidRPr="007E6AEE" w:rsidRDefault="00300E95" w:rsidP="00300E95">
      <w:pPr>
        <w:pStyle w:val="yang-tree"/>
        <w:rPr>
          <w:sz w:val="16"/>
          <w:szCs w:val="16"/>
        </w:rPr>
      </w:pPr>
      <w:r w:rsidRPr="007E6AEE">
        <w:rPr>
          <w:sz w:val="16"/>
          <w:szCs w:val="16"/>
        </w:rPr>
        <w:t xml:space="preserve">           +--ro tapi-fm:detected-condition-name?          tapi-common:</w:t>
      </w:r>
      <w:r w:rsidR="00B47112" w:rsidRPr="007E6AEE">
        <w:rPr>
          <w:sz w:val="16"/>
          <w:szCs w:val="16"/>
        </w:rPr>
        <w:t>dc</w:t>
      </w:r>
    </w:p>
    <w:p w14:paraId="4184A036" w14:textId="77777777" w:rsidR="00300E95" w:rsidRPr="007E6AEE" w:rsidRDefault="00300E95" w:rsidP="00300E95">
      <w:pPr>
        <w:pStyle w:val="yang-tree"/>
        <w:rPr>
          <w:sz w:val="16"/>
          <w:szCs w:val="16"/>
        </w:rPr>
      </w:pPr>
      <w:r w:rsidRPr="007E6AEE">
        <w:rPr>
          <w:sz w:val="16"/>
          <w:szCs w:val="16"/>
        </w:rPr>
        <w:t xml:space="preserve">           +--ro tapi-fm:detected-condition-native-name?   string</w:t>
      </w:r>
    </w:p>
    <w:p w14:paraId="18031B76" w14:textId="77777777" w:rsidR="00300E95" w:rsidRPr="007E6AEE" w:rsidRDefault="00300E95" w:rsidP="00300E95">
      <w:pPr>
        <w:pStyle w:val="yang-tree"/>
        <w:rPr>
          <w:sz w:val="16"/>
          <w:szCs w:val="16"/>
        </w:rPr>
      </w:pPr>
      <w:r w:rsidRPr="007E6AEE">
        <w:rPr>
          <w:sz w:val="16"/>
          <w:szCs w:val="16"/>
        </w:rPr>
        <w:t xml:space="preserve">           +--ro tapi-fm:detected-condition-native-info?   string</w:t>
      </w:r>
    </w:p>
    <w:p w14:paraId="4A4145F3" w14:textId="77777777" w:rsidR="00300E95" w:rsidRPr="007E6AEE" w:rsidRDefault="00300E95" w:rsidP="00300E95">
      <w:pPr>
        <w:pStyle w:val="yang-tree"/>
        <w:rPr>
          <w:sz w:val="16"/>
          <w:szCs w:val="16"/>
        </w:rPr>
      </w:pPr>
      <w:r w:rsidRPr="007E6AEE">
        <w:rPr>
          <w:sz w:val="16"/>
          <w:szCs w:val="16"/>
        </w:rPr>
        <w:t xml:space="preserve">           +--ro tapi-fm:detected-condition-qualifier?     string</w:t>
      </w:r>
    </w:p>
    <w:p w14:paraId="45254B13" w14:textId="77777777" w:rsidR="00300E95" w:rsidRPr="007E6AEE" w:rsidRDefault="00300E95" w:rsidP="00300E95">
      <w:pPr>
        <w:pStyle w:val="yang-tree"/>
        <w:rPr>
          <w:sz w:val="16"/>
          <w:szCs w:val="16"/>
        </w:rPr>
      </w:pPr>
      <w:r w:rsidRPr="007E6AEE">
        <w:rPr>
          <w:sz w:val="16"/>
          <w:szCs w:val="16"/>
        </w:rPr>
        <w:t xml:space="preserve">           +--ro tapi-fm:oam-job?                          tapi-common:uuid</w:t>
      </w:r>
    </w:p>
    <w:p w14:paraId="42BE02E6" w14:textId="77777777" w:rsidR="00300E95" w:rsidRPr="007E6AEE" w:rsidRDefault="00300E95" w:rsidP="00300E95">
      <w:pPr>
        <w:pStyle w:val="yang-tree"/>
        <w:rPr>
          <w:sz w:val="16"/>
          <w:szCs w:val="16"/>
        </w:rPr>
      </w:pPr>
      <w:r w:rsidRPr="007E6AEE">
        <w:rPr>
          <w:sz w:val="16"/>
          <w:szCs w:val="16"/>
        </w:rPr>
        <w:t xml:space="preserve">           +--ro tapi-fm:pm-metric-info</w:t>
      </w:r>
    </w:p>
    <w:p w14:paraId="0E821A15" w14:textId="77777777" w:rsidR="00300E95" w:rsidRPr="007E6AEE" w:rsidRDefault="00300E95" w:rsidP="00300E95">
      <w:pPr>
        <w:pStyle w:val="yang-tree"/>
        <w:rPr>
          <w:sz w:val="16"/>
          <w:szCs w:val="16"/>
        </w:rPr>
      </w:pPr>
      <w:r w:rsidRPr="007E6AEE">
        <w:rPr>
          <w:sz w:val="16"/>
          <w:szCs w:val="16"/>
        </w:rPr>
        <w:t xml:space="preserve">           |  +--ro tapi-fm:threshold-observed-value</w:t>
      </w:r>
    </w:p>
    <w:p w14:paraId="302F5A04" w14:textId="77777777" w:rsidR="00300E95" w:rsidRPr="007E6AEE" w:rsidRDefault="00300E95" w:rsidP="00300E95">
      <w:pPr>
        <w:pStyle w:val="yang-tree"/>
        <w:rPr>
          <w:sz w:val="16"/>
          <w:szCs w:val="16"/>
        </w:rPr>
      </w:pPr>
      <w:r w:rsidRPr="007E6AEE">
        <w:rPr>
          <w:sz w:val="16"/>
          <w:szCs w:val="16"/>
        </w:rPr>
        <w:t xml:space="preserve">           |  |  +--ro tapi-fm:pm-parameter-value?   decimal64</w:t>
      </w:r>
    </w:p>
    <w:p w14:paraId="239D22BF" w14:textId="77777777" w:rsidR="00300E95" w:rsidRPr="007E6AEE" w:rsidRDefault="00300E95" w:rsidP="00300E95">
      <w:pPr>
        <w:pStyle w:val="yang-tree"/>
        <w:rPr>
          <w:sz w:val="16"/>
          <w:szCs w:val="16"/>
        </w:rPr>
      </w:pPr>
      <w:r w:rsidRPr="007E6AEE">
        <w:rPr>
          <w:sz w:val="16"/>
          <w:szCs w:val="16"/>
        </w:rPr>
        <w:t xml:space="preserve">           |  |  +--ro tapi-fm:pm-parameter-unit?    string</w:t>
      </w:r>
    </w:p>
    <w:p w14:paraId="5E4AC450" w14:textId="77777777" w:rsidR="00300E95" w:rsidRPr="007E6AEE" w:rsidRDefault="00300E95" w:rsidP="00300E95">
      <w:pPr>
        <w:pStyle w:val="yang-tree"/>
        <w:rPr>
          <w:sz w:val="16"/>
          <w:szCs w:val="16"/>
        </w:rPr>
      </w:pPr>
      <w:r w:rsidRPr="007E6AEE">
        <w:rPr>
          <w:sz w:val="16"/>
          <w:szCs w:val="16"/>
        </w:rPr>
        <w:t xml:space="preserve">           |  +--ro tapi-fm:threshold-configured-value</w:t>
      </w:r>
    </w:p>
    <w:p w14:paraId="755A237A" w14:textId="77777777" w:rsidR="00300E95" w:rsidRPr="007E6AEE" w:rsidRDefault="00300E95" w:rsidP="00300E95">
      <w:pPr>
        <w:pStyle w:val="yang-tree"/>
        <w:rPr>
          <w:sz w:val="16"/>
          <w:szCs w:val="16"/>
        </w:rPr>
      </w:pPr>
      <w:r w:rsidRPr="007E6AEE">
        <w:rPr>
          <w:sz w:val="16"/>
          <w:szCs w:val="16"/>
        </w:rPr>
        <w:t xml:space="preserve">           |  |  +--ro tapi-fm:pm-parameter-value?   decimal64</w:t>
      </w:r>
    </w:p>
    <w:p w14:paraId="1E0FE72C" w14:textId="77777777" w:rsidR="00300E95" w:rsidRPr="007E6AEE" w:rsidRDefault="00300E95" w:rsidP="00300E95">
      <w:pPr>
        <w:pStyle w:val="yang-tree"/>
        <w:rPr>
          <w:sz w:val="16"/>
          <w:szCs w:val="16"/>
        </w:rPr>
      </w:pPr>
      <w:r w:rsidRPr="007E6AEE">
        <w:rPr>
          <w:sz w:val="16"/>
          <w:szCs w:val="16"/>
        </w:rPr>
        <w:t xml:space="preserve">           |  |  +--ro tapi-fm:pm-parameter-unit?    string</w:t>
      </w:r>
    </w:p>
    <w:p w14:paraId="63245388" w14:textId="77777777" w:rsidR="00300E95" w:rsidRPr="007E6AEE" w:rsidRDefault="00300E95" w:rsidP="00300E95">
      <w:pPr>
        <w:pStyle w:val="yang-tree"/>
        <w:rPr>
          <w:sz w:val="16"/>
          <w:szCs w:val="16"/>
        </w:rPr>
      </w:pPr>
      <w:r w:rsidRPr="007E6AEE">
        <w:rPr>
          <w:sz w:val="16"/>
          <w:szCs w:val="16"/>
        </w:rPr>
        <w:t xml:space="preserve">           |  +--ro tapi-fm:granularity-period</w:t>
      </w:r>
    </w:p>
    <w:p w14:paraId="03A56C5D" w14:textId="77777777" w:rsidR="00300E95" w:rsidRPr="007E6AEE" w:rsidRDefault="00300E95" w:rsidP="00300E95">
      <w:pPr>
        <w:pStyle w:val="yang-tree"/>
        <w:rPr>
          <w:sz w:val="16"/>
          <w:szCs w:val="16"/>
        </w:rPr>
      </w:pPr>
      <w:r w:rsidRPr="007E6AEE">
        <w:rPr>
          <w:sz w:val="16"/>
          <w:szCs w:val="16"/>
        </w:rPr>
        <w:t xml:space="preserve">           |     +--ro tapi-fm:value?   uint64</w:t>
      </w:r>
    </w:p>
    <w:p w14:paraId="7C3AEB19" w14:textId="77777777" w:rsidR="00300E95" w:rsidRPr="007E6AEE" w:rsidRDefault="00300E95" w:rsidP="00300E95">
      <w:pPr>
        <w:pStyle w:val="yang-tree"/>
        <w:rPr>
          <w:sz w:val="16"/>
          <w:szCs w:val="16"/>
        </w:rPr>
      </w:pPr>
      <w:r w:rsidRPr="007E6AEE">
        <w:rPr>
          <w:sz w:val="16"/>
          <w:szCs w:val="16"/>
        </w:rPr>
        <w:t xml:space="preserve">           |     +--ro tapi-fm:unit?    time-unit</w:t>
      </w:r>
    </w:p>
    <w:p w14:paraId="7B5A0A93" w14:textId="77777777" w:rsidR="00300E95" w:rsidRPr="007E6AEE" w:rsidRDefault="00300E95" w:rsidP="00300E95">
      <w:pPr>
        <w:pStyle w:val="yang-tree"/>
        <w:rPr>
          <w:sz w:val="16"/>
          <w:szCs w:val="16"/>
        </w:rPr>
      </w:pPr>
      <w:r w:rsidRPr="007E6AEE">
        <w:rPr>
          <w:sz w:val="16"/>
          <w:szCs w:val="16"/>
        </w:rPr>
        <w:t xml:space="preserve">           +--ro tapi-fm:detector-info</w:t>
      </w:r>
    </w:p>
    <w:p w14:paraId="4854AA34" w14:textId="77777777" w:rsidR="00300E95" w:rsidRPr="007E6AEE" w:rsidRDefault="00300E95" w:rsidP="00300E95">
      <w:pPr>
        <w:pStyle w:val="yang-tree"/>
        <w:rPr>
          <w:sz w:val="16"/>
          <w:szCs w:val="16"/>
        </w:rPr>
      </w:pPr>
      <w:r w:rsidRPr="007E6AEE">
        <w:rPr>
          <w:sz w:val="16"/>
          <w:szCs w:val="16"/>
        </w:rPr>
        <w:t xml:space="preserve">           |  +--ro tapi-fm:perceived-severity?   perceived-severity-type</w:t>
      </w:r>
    </w:p>
    <w:p w14:paraId="73127005" w14:textId="77777777" w:rsidR="00300E95" w:rsidRPr="007E6AEE" w:rsidRDefault="00300E95" w:rsidP="00300E95">
      <w:pPr>
        <w:pStyle w:val="yang-tree"/>
        <w:rPr>
          <w:sz w:val="16"/>
          <w:szCs w:val="16"/>
        </w:rPr>
      </w:pPr>
      <w:r w:rsidRPr="007E6AEE">
        <w:rPr>
          <w:sz w:val="16"/>
          <w:szCs w:val="16"/>
        </w:rPr>
        <w:t xml:space="preserve">           |  +--ro tapi-fm:service-affecting?    service-affecting</w:t>
      </w:r>
    </w:p>
    <w:p w14:paraId="25605592" w14:textId="77777777" w:rsidR="00300E95" w:rsidRPr="007E6AEE" w:rsidRDefault="00300E95" w:rsidP="00300E95">
      <w:pPr>
        <w:pStyle w:val="yang-tree"/>
        <w:rPr>
          <w:sz w:val="16"/>
          <w:szCs w:val="16"/>
        </w:rPr>
      </w:pPr>
      <w:r w:rsidRPr="007E6AEE">
        <w:rPr>
          <w:sz w:val="16"/>
          <w:szCs w:val="16"/>
        </w:rPr>
        <w:t xml:space="preserve">           |  +--ro tapi-fm:is-acknowledge?       boolean</w:t>
      </w:r>
    </w:p>
    <w:p w14:paraId="7BBF8F49" w14:textId="77777777" w:rsidR="00300E95" w:rsidRPr="007E6AEE" w:rsidRDefault="00300E95" w:rsidP="00300E95">
      <w:pPr>
        <w:pStyle w:val="yang-tree"/>
        <w:rPr>
          <w:sz w:val="16"/>
          <w:szCs w:val="16"/>
        </w:rPr>
      </w:pPr>
      <w:r w:rsidRPr="007E6AEE">
        <w:rPr>
          <w:sz w:val="16"/>
          <w:szCs w:val="16"/>
        </w:rPr>
        <w:t xml:space="preserve">           |  +--ro tapi-fm:detector-category?    detector-category</w:t>
      </w:r>
    </w:p>
    <w:p w14:paraId="7EE8EE22" w14:textId="77777777" w:rsidR="00300E95" w:rsidRPr="007E6AEE" w:rsidRDefault="00300E95" w:rsidP="00300E95">
      <w:pPr>
        <w:pStyle w:val="yang-tree"/>
        <w:rPr>
          <w:sz w:val="16"/>
          <w:szCs w:val="16"/>
        </w:rPr>
      </w:pPr>
      <w:r w:rsidRPr="007E6AEE">
        <w:rPr>
          <w:sz w:val="16"/>
          <w:szCs w:val="16"/>
        </w:rPr>
        <w:t xml:space="preserve">           +--ro tapi-fm:simple-detector</w:t>
      </w:r>
    </w:p>
    <w:p w14:paraId="4904900D" w14:textId="77777777" w:rsidR="00300E95" w:rsidRPr="007E6AEE" w:rsidRDefault="00300E95" w:rsidP="00300E95">
      <w:pPr>
        <w:pStyle w:val="yang-tree"/>
        <w:rPr>
          <w:sz w:val="16"/>
          <w:szCs w:val="16"/>
        </w:rPr>
      </w:pPr>
      <w:r w:rsidRPr="007E6AEE">
        <w:rPr>
          <w:sz w:val="16"/>
          <w:szCs w:val="16"/>
        </w:rPr>
        <w:t xml:space="preserve">              +--ro tapi-fm:simple-detector-state?   simple-detector-state</w:t>
      </w:r>
    </w:p>
    <w:p w14:paraId="631B5B30" w14:textId="77777777" w:rsidR="0087607B" w:rsidRPr="007E6AEE" w:rsidRDefault="0087607B" w:rsidP="00837795"/>
    <w:p w14:paraId="5F8F3566" w14:textId="0B24888E" w:rsidR="0087607B" w:rsidRPr="007E6AEE" w:rsidRDefault="0087607B" w:rsidP="0087607B">
      <w:pPr>
        <w:pStyle w:val="Caption"/>
        <w:rPr>
          <w:color w:val="auto"/>
        </w:rPr>
      </w:pPr>
      <w:r w:rsidRPr="007E6AEE">
        <w:rPr>
          <w:rFonts w:cs="Times New Roman"/>
          <w:color w:val="auto"/>
        </w:rPr>
        <w:t> </w:t>
      </w:r>
      <w:bookmarkStart w:id="192" w:name="_Toc173255219"/>
      <w:r w:rsidRPr="007E6AEE">
        <w:rPr>
          <w:color w:val="auto"/>
        </w:rPr>
        <w:t xml:space="preserve">Table </w:t>
      </w:r>
      <w:r w:rsidRPr="007E6AEE">
        <w:rPr>
          <w:noProof/>
          <w:color w:val="auto"/>
        </w:rPr>
        <w:fldChar w:fldCharType="begin"/>
      </w:r>
      <w:r w:rsidRPr="007E6AEE">
        <w:rPr>
          <w:noProof/>
          <w:color w:val="auto"/>
        </w:rPr>
        <w:instrText xml:space="preserve"> SEQ Table \* ARABIC </w:instrText>
      </w:r>
      <w:r w:rsidRPr="007E6AEE">
        <w:rPr>
          <w:noProof/>
          <w:color w:val="auto"/>
        </w:rPr>
        <w:fldChar w:fldCharType="separate"/>
      </w:r>
      <w:r w:rsidR="00C64284">
        <w:rPr>
          <w:noProof/>
          <w:color w:val="auto"/>
        </w:rPr>
        <w:t>4</w:t>
      </w:r>
      <w:r w:rsidRPr="007E6AEE">
        <w:rPr>
          <w:noProof/>
          <w:color w:val="auto"/>
        </w:rPr>
        <w:fldChar w:fldCharType="end"/>
      </w:r>
      <w:r w:rsidRPr="007E6AEE">
        <w:rPr>
          <w:color w:val="auto"/>
        </w:rPr>
        <w:t>: event-notification object definition</w:t>
      </w:r>
      <w:bookmarkEnd w:id="192"/>
    </w:p>
    <w:tbl>
      <w:tblPr>
        <w:tblStyle w:val="GridTable6Colorful-Accent5"/>
        <w:tblW w:w="10594" w:type="dxa"/>
        <w:tblLayout w:type="fixed"/>
        <w:tblLook w:val="0420" w:firstRow="1" w:lastRow="0" w:firstColumn="0" w:lastColumn="0" w:noHBand="0" w:noVBand="1"/>
      </w:tblPr>
      <w:tblGrid>
        <w:gridCol w:w="2122"/>
        <w:gridCol w:w="4677"/>
        <w:gridCol w:w="709"/>
        <w:gridCol w:w="567"/>
        <w:gridCol w:w="2519"/>
      </w:tblGrid>
      <w:tr w:rsidR="00837795" w:rsidRPr="007E6AEE" w14:paraId="3F925505" w14:textId="77777777">
        <w:trPr>
          <w:cnfStyle w:val="100000000000" w:firstRow="1" w:lastRow="0" w:firstColumn="0" w:lastColumn="0" w:oddVBand="0" w:evenVBand="0" w:oddHBand="0" w:evenHBand="0" w:firstRowFirstColumn="0" w:firstRowLastColumn="0" w:lastRowFirstColumn="0" w:lastRowLastColumn="0"/>
        </w:trPr>
        <w:tc>
          <w:tcPr>
            <w:tcW w:w="2122" w:type="dxa"/>
          </w:tcPr>
          <w:p w14:paraId="05A28018" w14:textId="77777777" w:rsidR="00837795" w:rsidRPr="007E6AEE" w:rsidRDefault="00837795">
            <w:pPr>
              <w:rPr>
                <w:b w:val="0"/>
                <w:bCs w:val="0"/>
                <w:sz w:val="18"/>
                <w:lang w:eastAsia="en-US"/>
              </w:rPr>
            </w:pPr>
            <w:r w:rsidRPr="007E6AEE">
              <w:rPr>
                <w:sz w:val="18"/>
                <w:lang w:eastAsia="en-US"/>
              </w:rPr>
              <w:t>Notification</w:t>
            </w:r>
          </w:p>
        </w:tc>
        <w:tc>
          <w:tcPr>
            <w:tcW w:w="8472" w:type="dxa"/>
            <w:gridSpan w:val="4"/>
          </w:tcPr>
          <w:p w14:paraId="4618C6E0" w14:textId="77777777" w:rsidR="00837795" w:rsidRPr="007E6AEE" w:rsidRDefault="00837795">
            <w:pPr>
              <w:rPr>
                <w:sz w:val="18"/>
                <w:lang w:eastAsia="en-US"/>
              </w:rPr>
            </w:pPr>
            <w:r w:rsidRPr="007E6AEE">
              <w:rPr>
                <w:sz w:val="18"/>
                <w:lang w:eastAsia="en-US"/>
              </w:rPr>
              <w:t>/tapi-notification:event-notification</w:t>
            </w:r>
          </w:p>
        </w:tc>
      </w:tr>
      <w:tr w:rsidR="00837795" w:rsidRPr="007E6AEE" w14:paraId="0DEFB62C" w14:textId="77777777">
        <w:trPr>
          <w:cnfStyle w:val="000000100000" w:firstRow="0" w:lastRow="0" w:firstColumn="0" w:lastColumn="0" w:oddVBand="0" w:evenVBand="0" w:oddHBand="1" w:evenHBand="0" w:firstRowFirstColumn="0" w:firstRowLastColumn="0" w:lastRowFirstColumn="0" w:lastRowLastColumn="0"/>
        </w:trPr>
        <w:tc>
          <w:tcPr>
            <w:tcW w:w="2122" w:type="dxa"/>
          </w:tcPr>
          <w:p w14:paraId="6BD46BE4" w14:textId="77777777" w:rsidR="00837795" w:rsidRPr="007E6AEE" w:rsidRDefault="00837795">
            <w:pPr>
              <w:rPr>
                <w:b/>
                <w:sz w:val="18"/>
                <w:lang w:eastAsia="en-US"/>
              </w:rPr>
            </w:pPr>
            <w:r w:rsidRPr="007E6AEE">
              <w:rPr>
                <w:b/>
                <w:sz w:val="18"/>
                <w:lang w:eastAsia="en-US"/>
              </w:rPr>
              <w:t>Attribute</w:t>
            </w:r>
          </w:p>
        </w:tc>
        <w:tc>
          <w:tcPr>
            <w:tcW w:w="4677" w:type="dxa"/>
          </w:tcPr>
          <w:p w14:paraId="4F3C0A2E" w14:textId="77777777" w:rsidR="00837795" w:rsidRPr="007E6AEE" w:rsidRDefault="00837795">
            <w:pPr>
              <w:rPr>
                <w:b/>
                <w:sz w:val="18"/>
                <w:lang w:eastAsia="en-US"/>
              </w:rPr>
            </w:pPr>
            <w:r w:rsidRPr="007E6AEE">
              <w:rPr>
                <w:b/>
                <w:sz w:val="18"/>
                <w:lang w:eastAsia="en-US"/>
              </w:rPr>
              <w:t>Allowed Values/Format</w:t>
            </w:r>
          </w:p>
        </w:tc>
        <w:tc>
          <w:tcPr>
            <w:tcW w:w="709" w:type="dxa"/>
          </w:tcPr>
          <w:p w14:paraId="4D5F6665" w14:textId="77777777" w:rsidR="00837795" w:rsidRPr="007E6AEE" w:rsidRDefault="00837795">
            <w:pPr>
              <w:rPr>
                <w:b/>
                <w:sz w:val="18"/>
                <w:lang w:eastAsia="en-US"/>
              </w:rPr>
            </w:pPr>
            <w:r w:rsidRPr="007E6AEE">
              <w:rPr>
                <w:b/>
                <w:sz w:val="18"/>
                <w:lang w:eastAsia="en-US"/>
              </w:rPr>
              <w:t>Mod</w:t>
            </w:r>
          </w:p>
        </w:tc>
        <w:tc>
          <w:tcPr>
            <w:tcW w:w="567" w:type="dxa"/>
          </w:tcPr>
          <w:p w14:paraId="5FE808CE" w14:textId="77777777" w:rsidR="00837795" w:rsidRPr="007E6AEE" w:rsidRDefault="00837795">
            <w:pPr>
              <w:rPr>
                <w:b/>
                <w:sz w:val="18"/>
                <w:lang w:eastAsia="en-US"/>
              </w:rPr>
            </w:pPr>
            <w:r w:rsidRPr="007E6AEE">
              <w:rPr>
                <w:b/>
                <w:sz w:val="18"/>
                <w:lang w:eastAsia="en-US"/>
              </w:rPr>
              <w:t>Sup</w:t>
            </w:r>
          </w:p>
        </w:tc>
        <w:tc>
          <w:tcPr>
            <w:tcW w:w="2512" w:type="dxa"/>
          </w:tcPr>
          <w:p w14:paraId="63A6B80D" w14:textId="77777777" w:rsidR="00837795" w:rsidRPr="007E6AEE" w:rsidRDefault="00837795">
            <w:pPr>
              <w:jc w:val="left"/>
              <w:rPr>
                <w:b/>
                <w:sz w:val="18"/>
                <w:lang w:eastAsia="en-US"/>
              </w:rPr>
            </w:pPr>
            <w:r w:rsidRPr="007E6AEE">
              <w:rPr>
                <w:b/>
                <w:sz w:val="18"/>
                <w:lang w:eastAsia="en-US"/>
              </w:rPr>
              <w:t>Notes</w:t>
            </w:r>
          </w:p>
        </w:tc>
      </w:tr>
      <w:tr w:rsidR="00D73C3A" w:rsidRPr="007E6AEE" w14:paraId="7B7A1065" w14:textId="77777777">
        <w:tc>
          <w:tcPr>
            <w:tcW w:w="2122" w:type="dxa"/>
          </w:tcPr>
          <w:p w14:paraId="747FD354" w14:textId="3C7B5301" w:rsidR="00D73C3A" w:rsidRPr="007E6AEE" w:rsidRDefault="00D73C3A" w:rsidP="00D73C3A">
            <w:pPr>
              <w:rPr>
                <w:b/>
                <w:sz w:val="18"/>
                <w:lang w:eastAsia="en-US"/>
              </w:rPr>
            </w:pPr>
            <w:r w:rsidRPr="007E6AEE">
              <w:rPr>
                <w:sz w:val="18"/>
                <w:lang w:eastAsia="en-US"/>
              </w:rPr>
              <w:t>event-notification-type</w:t>
            </w:r>
          </w:p>
        </w:tc>
        <w:tc>
          <w:tcPr>
            <w:tcW w:w="4677" w:type="dxa"/>
          </w:tcPr>
          <w:p w14:paraId="622C3476" w14:textId="77777777" w:rsidR="00D73C3A" w:rsidRPr="007E6AEE" w:rsidRDefault="00D73C3A" w:rsidP="00D73C3A">
            <w:pPr>
              <w:spacing w:after="0"/>
              <w:rPr>
                <w:sz w:val="18"/>
              </w:rPr>
            </w:pPr>
            <w:r w:rsidRPr="007E6AEE">
              <w:rPr>
                <w:sz w:val="18"/>
              </w:rPr>
              <w:t>One of {</w:t>
            </w:r>
          </w:p>
          <w:p w14:paraId="4F5A6B0A" w14:textId="77777777" w:rsidR="00C82C3F" w:rsidRPr="007E6AEE" w:rsidRDefault="00C82C3F" w:rsidP="00C82C3F">
            <w:pPr>
              <w:spacing w:after="0"/>
              <w:rPr>
                <w:sz w:val="14"/>
                <w:szCs w:val="14"/>
              </w:rPr>
            </w:pPr>
            <w:r w:rsidRPr="007E6AEE">
              <w:rPr>
                <w:sz w:val="14"/>
                <w:szCs w:val="14"/>
              </w:rPr>
              <w:t xml:space="preserve">NOTIFICATION_TYPE_OBJECT_CREATION, </w:t>
            </w:r>
          </w:p>
          <w:p w14:paraId="5AC94BF4" w14:textId="77777777" w:rsidR="00C82C3F" w:rsidRPr="007E6AEE" w:rsidRDefault="00C82C3F" w:rsidP="00C82C3F">
            <w:pPr>
              <w:spacing w:after="0"/>
              <w:rPr>
                <w:sz w:val="14"/>
                <w:szCs w:val="14"/>
              </w:rPr>
            </w:pPr>
            <w:r w:rsidRPr="007E6AEE">
              <w:rPr>
                <w:sz w:val="14"/>
                <w:szCs w:val="14"/>
              </w:rPr>
              <w:t xml:space="preserve">NOTIFICATION_TYPE_OBJECT_DELETION, </w:t>
            </w:r>
          </w:p>
          <w:p w14:paraId="7773AA00" w14:textId="77777777" w:rsidR="00C82C3F" w:rsidRPr="007E6AEE" w:rsidRDefault="00C82C3F" w:rsidP="00C82C3F">
            <w:pPr>
              <w:spacing w:after="0"/>
              <w:rPr>
                <w:sz w:val="14"/>
                <w:szCs w:val="14"/>
              </w:rPr>
            </w:pPr>
            <w:r w:rsidRPr="007E6AEE">
              <w:rPr>
                <w:sz w:val="14"/>
                <w:szCs w:val="14"/>
              </w:rPr>
              <w:t>NOTIFICATION_TYPE_ATTRIBUTE_VALUE_CHANGE,</w:t>
            </w:r>
          </w:p>
          <w:p w14:paraId="2B4DC474" w14:textId="77777777" w:rsidR="00C82C3F" w:rsidRPr="007E6AEE" w:rsidRDefault="00C82C3F" w:rsidP="00C82C3F">
            <w:pPr>
              <w:spacing w:after="0"/>
              <w:rPr>
                <w:sz w:val="14"/>
                <w:szCs w:val="14"/>
              </w:rPr>
            </w:pPr>
            <w:r w:rsidRPr="007E6AEE">
              <w:rPr>
                <w:sz w:val="14"/>
                <w:szCs w:val="14"/>
              </w:rPr>
              <w:t>NOTIFICATION_TYPE_FM_ALARM_EVENT,  NOTIFICATION_TYPE_FM_THRESHOLD_CROSSING_ALERT</w:t>
            </w:r>
          </w:p>
          <w:p w14:paraId="66DB278A" w14:textId="0959F7BE" w:rsidR="00D73C3A" w:rsidRPr="007E6AEE" w:rsidRDefault="00D73C3A" w:rsidP="00352E9A">
            <w:pPr>
              <w:spacing w:after="0"/>
              <w:rPr>
                <w:b/>
                <w:sz w:val="18"/>
                <w:lang w:eastAsia="en-US"/>
              </w:rPr>
            </w:pPr>
            <w:r w:rsidRPr="007E6AEE">
              <w:rPr>
                <w:sz w:val="18"/>
              </w:rPr>
              <w:t>}</w:t>
            </w:r>
          </w:p>
        </w:tc>
        <w:tc>
          <w:tcPr>
            <w:tcW w:w="709" w:type="dxa"/>
          </w:tcPr>
          <w:p w14:paraId="0088B3E0" w14:textId="5B81DFEE" w:rsidR="00D73C3A" w:rsidRPr="007E6AEE" w:rsidRDefault="00D73C3A" w:rsidP="00D73C3A">
            <w:pPr>
              <w:rPr>
                <w:b/>
                <w:sz w:val="18"/>
                <w:lang w:eastAsia="en-US"/>
              </w:rPr>
            </w:pPr>
            <w:r w:rsidRPr="007E6AEE">
              <w:rPr>
                <w:sz w:val="18"/>
                <w:lang w:eastAsia="en-US"/>
              </w:rPr>
              <w:t>RO</w:t>
            </w:r>
          </w:p>
        </w:tc>
        <w:tc>
          <w:tcPr>
            <w:tcW w:w="567" w:type="dxa"/>
          </w:tcPr>
          <w:p w14:paraId="17694A94" w14:textId="2078983C" w:rsidR="00D73C3A" w:rsidRPr="007E6AEE" w:rsidRDefault="00D73C3A" w:rsidP="00D73C3A">
            <w:pPr>
              <w:rPr>
                <w:b/>
                <w:sz w:val="18"/>
                <w:lang w:eastAsia="en-US"/>
              </w:rPr>
            </w:pPr>
            <w:r w:rsidRPr="007E6AEE">
              <w:rPr>
                <w:sz w:val="18"/>
                <w:lang w:eastAsia="en-US"/>
              </w:rPr>
              <w:t>M</w:t>
            </w:r>
          </w:p>
        </w:tc>
        <w:tc>
          <w:tcPr>
            <w:tcW w:w="2512" w:type="dxa"/>
          </w:tcPr>
          <w:p w14:paraId="4D75096B" w14:textId="77777777" w:rsidR="00D73C3A" w:rsidRPr="007E6AEE" w:rsidRDefault="00D73C3A">
            <w:pPr>
              <w:numPr>
                <w:ilvl w:val="0"/>
                <w:numId w:val="10"/>
              </w:numPr>
              <w:spacing w:after="0"/>
              <w:ind w:left="144" w:hanging="144"/>
              <w:contextualSpacing/>
              <w:jc w:val="left"/>
              <w:rPr>
                <w:sz w:val="18"/>
                <w:lang w:eastAsia="en-US"/>
              </w:rPr>
            </w:pPr>
            <w:r w:rsidRPr="007E6AEE">
              <w:rPr>
                <w:sz w:val="18"/>
                <w:lang w:eastAsia="en-US"/>
              </w:rPr>
              <w:t xml:space="preserve">Provided by </w:t>
            </w:r>
            <w:r w:rsidRPr="007E6AEE">
              <w:rPr>
                <w:i/>
                <w:sz w:val="18"/>
                <w:lang w:eastAsia="en-US"/>
              </w:rPr>
              <w:t>tapi-server</w:t>
            </w:r>
          </w:p>
          <w:p w14:paraId="3D5EDE11" w14:textId="1DF71CA0" w:rsidR="00D73C3A" w:rsidRPr="007E6AEE" w:rsidRDefault="00D73C3A" w:rsidP="00D73C3A">
            <w:pPr>
              <w:jc w:val="left"/>
              <w:rPr>
                <w:b/>
                <w:sz w:val="18"/>
                <w:lang w:eastAsia="en-US"/>
              </w:rPr>
            </w:pPr>
            <w:r w:rsidRPr="007E6AEE">
              <w:rPr>
                <w:iCs/>
                <w:sz w:val="18"/>
                <w:lang w:eastAsia="en-US"/>
              </w:rPr>
              <w:t>Depends on Use Case</w:t>
            </w:r>
          </w:p>
        </w:tc>
      </w:tr>
      <w:tr w:rsidR="00837795" w:rsidRPr="007E6AEE" w14:paraId="67F1B58D" w14:textId="77777777">
        <w:trPr>
          <w:cnfStyle w:val="000000100000" w:firstRow="0" w:lastRow="0" w:firstColumn="0" w:lastColumn="0" w:oddVBand="0" w:evenVBand="0" w:oddHBand="1" w:evenHBand="0" w:firstRowFirstColumn="0" w:firstRowLastColumn="0" w:lastRowFirstColumn="0" w:lastRowLastColumn="0"/>
        </w:trPr>
        <w:tc>
          <w:tcPr>
            <w:tcW w:w="2122" w:type="dxa"/>
          </w:tcPr>
          <w:p w14:paraId="402C7B98" w14:textId="77777777" w:rsidR="00837795" w:rsidRPr="007E6AEE" w:rsidRDefault="00837795">
            <w:pPr>
              <w:rPr>
                <w:b/>
                <w:sz w:val="18"/>
                <w:lang w:eastAsia="en-US"/>
              </w:rPr>
            </w:pPr>
            <w:r w:rsidRPr="007E6AEE">
              <w:rPr>
                <w:sz w:val="18"/>
                <w:lang w:eastAsia="en-US"/>
              </w:rPr>
              <w:t>target-object-type</w:t>
            </w:r>
          </w:p>
        </w:tc>
        <w:tc>
          <w:tcPr>
            <w:tcW w:w="4677" w:type="dxa"/>
          </w:tcPr>
          <w:p w14:paraId="058E463F" w14:textId="77777777" w:rsidR="00837795" w:rsidRPr="007E6AEE" w:rsidRDefault="00837795">
            <w:pPr>
              <w:rPr>
                <w:b/>
                <w:sz w:val="18"/>
                <w:lang w:eastAsia="en-US"/>
              </w:rPr>
            </w:pPr>
            <w:r w:rsidRPr="007E6AEE">
              <w:rPr>
                <w:sz w:val="18"/>
              </w:rPr>
              <w:t>See object-type list</w:t>
            </w:r>
          </w:p>
        </w:tc>
        <w:tc>
          <w:tcPr>
            <w:tcW w:w="709" w:type="dxa"/>
          </w:tcPr>
          <w:p w14:paraId="3E299210" w14:textId="77777777" w:rsidR="00837795" w:rsidRPr="007E6AEE" w:rsidRDefault="00837795">
            <w:pPr>
              <w:rPr>
                <w:b/>
                <w:sz w:val="18"/>
                <w:lang w:eastAsia="en-US"/>
              </w:rPr>
            </w:pPr>
            <w:r w:rsidRPr="007E6AEE">
              <w:rPr>
                <w:sz w:val="18"/>
                <w:lang w:eastAsia="en-US"/>
              </w:rPr>
              <w:t>RO</w:t>
            </w:r>
          </w:p>
        </w:tc>
        <w:tc>
          <w:tcPr>
            <w:tcW w:w="567" w:type="dxa"/>
          </w:tcPr>
          <w:p w14:paraId="5BD54BF9" w14:textId="77777777" w:rsidR="00837795" w:rsidRPr="007E6AEE" w:rsidRDefault="00837795">
            <w:pPr>
              <w:rPr>
                <w:b/>
                <w:sz w:val="18"/>
                <w:lang w:eastAsia="en-US"/>
              </w:rPr>
            </w:pPr>
            <w:r w:rsidRPr="007E6AEE">
              <w:rPr>
                <w:sz w:val="18"/>
                <w:lang w:eastAsia="en-US"/>
              </w:rPr>
              <w:t>M</w:t>
            </w:r>
          </w:p>
        </w:tc>
        <w:tc>
          <w:tcPr>
            <w:tcW w:w="2512" w:type="dxa"/>
          </w:tcPr>
          <w:p w14:paraId="20D07955" w14:textId="77777777" w:rsidR="00837795" w:rsidRPr="007E6AEE" w:rsidRDefault="00837795">
            <w:pPr>
              <w:numPr>
                <w:ilvl w:val="0"/>
                <w:numId w:val="10"/>
              </w:numPr>
              <w:spacing w:after="0"/>
              <w:ind w:left="144" w:hanging="144"/>
              <w:contextualSpacing/>
              <w:jc w:val="left"/>
              <w:rPr>
                <w:sz w:val="18"/>
                <w:lang w:eastAsia="en-US"/>
              </w:rPr>
            </w:pPr>
            <w:r w:rsidRPr="007E6AEE">
              <w:rPr>
                <w:sz w:val="18"/>
                <w:lang w:eastAsia="en-US"/>
              </w:rPr>
              <w:t xml:space="preserve">Provided by </w:t>
            </w:r>
            <w:r w:rsidRPr="007E6AEE">
              <w:rPr>
                <w:i/>
                <w:sz w:val="18"/>
                <w:lang w:eastAsia="en-US"/>
              </w:rPr>
              <w:t>tapi-server</w:t>
            </w:r>
          </w:p>
          <w:p w14:paraId="78CB7E9A" w14:textId="77777777" w:rsidR="00837795" w:rsidRPr="007E6AEE" w:rsidRDefault="00837795">
            <w:pPr>
              <w:numPr>
                <w:ilvl w:val="0"/>
                <w:numId w:val="10"/>
              </w:numPr>
              <w:spacing w:after="0"/>
              <w:ind w:left="144" w:hanging="144"/>
              <w:contextualSpacing/>
              <w:jc w:val="left"/>
              <w:rPr>
                <w:sz w:val="18"/>
                <w:lang w:eastAsia="en-US"/>
              </w:rPr>
            </w:pPr>
            <w:r w:rsidRPr="007E6AEE">
              <w:rPr>
                <w:iCs/>
                <w:sz w:val="18"/>
                <w:lang w:eastAsia="en-US"/>
              </w:rPr>
              <w:t>Depends on Use Case</w:t>
            </w:r>
          </w:p>
          <w:p w14:paraId="31C4DA26" w14:textId="2BB68E8C" w:rsidR="00837795" w:rsidRPr="007E6AEE" w:rsidRDefault="00837795">
            <w:pPr>
              <w:jc w:val="left"/>
              <w:rPr>
                <w:b/>
                <w:sz w:val="18"/>
                <w:lang w:eastAsia="en-US"/>
              </w:rPr>
            </w:pPr>
            <w:r w:rsidRPr="007E6AEE">
              <w:rPr>
                <w:iCs/>
                <w:sz w:val="18"/>
                <w:lang w:eastAsia="en-US"/>
              </w:rPr>
              <w:t xml:space="preserve">Can refer to global or </w:t>
            </w:r>
            <w:r w:rsidR="00D24DDE" w:rsidRPr="007E6AEE">
              <w:rPr>
                <w:iCs/>
                <w:sz w:val="18"/>
                <w:lang w:eastAsia="en-US"/>
              </w:rPr>
              <w:t xml:space="preserve">the parent of a </w:t>
            </w:r>
            <w:r w:rsidRPr="007E6AEE">
              <w:rPr>
                <w:iCs/>
                <w:sz w:val="18"/>
                <w:lang w:eastAsia="en-US"/>
              </w:rPr>
              <w:t>local object types.</w:t>
            </w:r>
          </w:p>
        </w:tc>
      </w:tr>
      <w:tr w:rsidR="00837795" w:rsidRPr="007E6AEE" w14:paraId="527C8CD4" w14:textId="77777777">
        <w:tc>
          <w:tcPr>
            <w:tcW w:w="2122" w:type="dxa"/>
          </w:tcPr>
          <w:p w14:paraId="3ECEC295" w14:textId="77777777" w:rsidR="00837795" w:rsidRPr="007E6AEE" w:rsidRDefault="00837795">
            <w:pPr>
              <w:rPr>
                <w:sz w:val="18"/>
                <w:lang w:eastAsia="en-US"/>
              </w:rPr>
            </w:pPr>
            <w:r w:rsidRPr="007E6AEE">
              <w:rPr>
                <w:sz w:val="18"/>
                <w:lang w:eastAsia="en-US"/>
              </w:rPr>
              <w:t>target-object-identifier</w:t>
            </w:r>
          </w:p>
        </w:tc>
        <w:tc>
          <w:tcPr>
            <w:tcW w:w="4677" w:type="dxa"/>
          </w:tcPr>
          <w:p w14:paraId="1D0B983C" w14:textId="507481FE" w:rsidR="00837795" w:rsidRPr="007E6AEE" w:rsidRDefault="00775EFE">
            <w:pPr>
              <w:rPr>
                <w:sz w:val="18"/>
              </w:rPr>
            </w:pPr>
            <w:r w:rsidRPr="007E6AEE">
              <w:rPr>
                <w:sz w:val="18"/>
              </w:rPr>
              <w:t>Uuid of the object to which the notification relates.</w:t>
            </w:r>
          </w:p>
        </w:tc>
        <w:tc>
          <w:tcPr>
            <w:tcW w:w="709" w:type="dxa"/>
          </w:tcPr>
          <w:p w14:paraId="60DC01EC" w14:textId="1769D0A4" w:rsidR="00837795" w:rsidRPr="007E6AEE" w:rsidRDefault="00806D32">
            <w:pPr>
              <w:rPr>
                <w:sz w:val="18"/>
                <w:lang w:eastAsia="en-US"/>
              </w:rPr>
            </w:pPr>
            <w:r w:rsidRPr="007E6AEE">
              <w:rPr>
                <w:sz w:val="18"/>
                <w:lang w:eastAsia="en-US"/>
              </w:rPr>
              <w:t>RO</w:t>
            </w:r>
          </w:p>
        </w:tc>
        <w:tc>
          <w:tcPr>
            <w:tcW w:w="567" w:type="dxa"/>
          </w:tcPr>
          <w:p w14:paraId="7342A98D" w14:textId="39A6F8C6" w:rsidR="00837795" w:rsidRPr="007E6AEE" w:rsidRDefault="0030524F">
            <w:pPr>
              <w:rPr>
                <w:sz w:val="18"/>
                <w:lang w:eastAsia="en-US"/>
              </w:rPr>
            </w:pPr>
            <w:r>
              <w:rPr>
                <w:sz w:val="18"/>
                <w:lang w:eastAsia="en-US"/>
              </w:rPr>
              <w:t>C</w:t>
            </w:r>
          </w:p>
        </w:tc>
        <w:tc>
          <w:tcPr>
            <w:tcW w:w="2512" w:type="dxa"/>
          </w:tcPr>
          <w:p w14:paraId="6F176657" w14:textId="77777777" w:rsidR="00893B26" w:rsidRPr="007E6AEE" w:rsidRDefault="00806D32">
            <w:pPr>
              <w:numPr>
                <w:ilvl w:val="0"/>
                <w:numId w:val="10"/>
              </w:numPr>
              <w:spacing w:after="0"/>
              <w:ind w:left="144" w:hanging="144"/>
              <w:contextualSpacing/>
              <w:jc w:val="left"/>
              <w:rPr>
                <w:sz w:val="18"/>
                <w:lang w:eastAsia="en-US"/>
              </w:rPr>
            </w:pPr>
            <w:r w:rsidRPr="007E6AEE">
              <w:rPr>
                <w:sz w:val="18"/>
                <w:lang w:eastAsia="en-US"/>
              </w:rPr>
              <w:t xml:space="preserve">Provided by </w:t>
            </w:r>
            <w:r w:rsidRPr="007E6AEE">
              <w:rPr>
                <w:i/>
                <w:sz w:val="18"/>
                <w:lang w:eastAsia="en-US"/>
              </w:rPr>
              <w:t>tapi-server</w:t>
            </w:r>
          </w:p>
          <w:p w14:paraId="4168279D" w14:textId="77777777" w:rsidR="00D24DDE" w:rsidRDefault="00893B26">
            <w:pPr>
              <w:numPr>
                <w:ilvl w:val="0"/>
                <w:numId w:val="10"/>
              </w:numPr>
              <w:spacing w:after="0"/>
              <w:ind w:left="144" w:hanging="144"/>
              <w:contextualSpacing/>
              <w:jc w:val="left"/>
              <w:rPr>
                <w:sz w:val="18"/>
                <w:lang w:eastAsia="en-US"/>
              </w:rPr>
            </w:pPr>
            <w:r w:rsidRPr="007E6AEE">
              <w:rPr>
                <w:sz w:val="18"/>
                <w:lang w:eastAsia="en-US"/>
              </w:rPr>
              <w:t>The Notification instance is related to the object instance (of a global class) with this UUID value. Alternatively, the Notification is related to the object instance of a local class, whose global object has this UUID value.</w:t>
            </w:r>
          </w:p>
          <w:p w14:paraId="5F6F78DD" w14:textId="5A9365BB" w:rsidR="00BF7428" w:rsidRPr="007E6AEE" w:rsidRDefault="00BF7428">
            <w:pPr>
              <w:numPr>
                <w:ilvl w:val="0"/>
                <w:numId w:val="10"/>
              </w:numPr>
              <w:spacing w:after="0"/>
              <w:ind w:left="144" w:hanging="144"/>
              <w:contextualSpacing/>
              <w:jc w:val="left"/>
              <w:rPr>
                <w:sz w:val="18"/>
                <w:lang w:eastAsia="en-US"/>
              </w:rPr>
            </w:pPr>
            <w:r>
              <w:rPr>
                <w:sz w:val="18"/>
                <w:lang w:eastAsia="en-US"/>
              </w:rPr>
              <w:t>For alarms/TCA the field could be omitted for performance optimization</w:t>
            </w:r>
          </w:p>
        </w:tc>
      </w:tr>
      <w:tr w:rsidR="00E84CF6" w:rsidRPr="007E6AEE" w14:paraId="2828F472" w14:textId="77777777">
        <w:trPr>
          <w:cnfStyle w:val="000000100000" w:firstRow="0" w:lastRow="0" w:firstColumn="0" w:lastColumn="0" w:oddVBand="0" w:evenVBand="0" w:oddHBand="1" w:evenHBand="0" w:firstRowFirstColumn="0" w:firstRowLastColumn="0" w:lastRowFirstColumn="0" w:lastRowLastColumn="0"/>
        </w:trPr>
        <w:tc>
          <w:tcPr>
            <w:tcW w:w="2122" w:type="dxa"/>
          </w:tcPr>
          <w:p w14:paraId="0F3372FE" w14:textId="77777777" w:rsidR="00E84CF6" w:rsidRPr="007E6AEE" w:rsidRDefault="00E84CF6" w:rsidP="00E84CF6">
            <w:pPr>
              <w:rPr>
                <w:sz w:val="18"/>
                <w:lang w:eastAsia="en-US"/>
              </w:rPr>
            </w:pPr>
            <w:r w:rsidRPr="007E6AEE">
              <w:rPr>
                <w:sz w:val="18"/>
                <w:lang w:eastAsia="en-US"/>
              </w:rPr>
              <w:t>target-object-local-type</w:t>
            </w:r>
          </w:p>
        </w:tc>
        <w:tc>
          <w:tcPr>
            <w:tcW w:w="4677" w:type="dxa"/>
          </w:tcPr>
          <w:p w14:paraId="43CF22CF" w14:textId="7367D23A" w:rsidR="00E84CF6" w:rsidRPr="007E6AEE" w:rsidRDefault="00E84CF6" w:rsidP="00E84CF6">
            <w:pPr>
              <w:rPr>
                <w:sz w:val="18"/>
              </w:rPr>
            </w:pPr>
            <w:r w:rsidRPr="007E6AEE">
              <w:rPr>
                <w:sz w:val="18"/>
              </w:rPr>
              <w:t>See object-type list</w:t>
            </w:r>
          </w:p>
        </w:tc>
        <w:tc>
          <w:tcPr>
            <w:tcW w:w="709" w:type="dxa"/>
          </w:tcPr>
          <w:p w14:paraId="7C77434D" w14:textId="4E11FBC7" w:rsidR="00E84CF6" w:rsidRPr="007E6AEE" w:rsidRDefault="00D24DDE" w:rsidP="00E84CF6">
            <w:pPr>
              <w:rPr>
                <w:sz w:val="18"/>
                <w:lang w:eastAsia="en-US"/>
              </w:rPr>
            </w:pPr>
            <w:r w:rsidRPr="007E6AEE">
              <w:rPr>
                <w:sz w:val="18"/>
                <w:lang w:eastAsia="en-US"/>
              </w:rPr>
              <w:t>R</w:t>
            </w:r>
            <w:r w:rsidR="005C6279" w:rsidRPr="007E6AEE">
              <w:rPr>
                <w:sz w:val="18"/>
                <w:lang w:eastAsia="en-US"/>
              </w:rPr>
              <w:t>O</w:t>
            </w:r>
          </w:p>
        </w:tc>
        <w:tc>
          <w:tcPr>
            <w:tcW w:w="567" w:type="dxa"/>
          </w:tcPr>
          <w:p w14:paraId="065DD497" w14:textId="79D5FD0C" w:rsidR="00E84CF6" w:rsidRPr="007E6AEE" w:rsidRDefault="00D24DDE" w:rsidP="00E84CF6">
            <w:pPr>
              <w:rPr>
                <w:sz w:val="18"/>
                <w:lang w:eastAsia="en-US"/>
              </w:rPr>
            </w:pPr>
            <w:r w:rsidRPr="007E6AEE">
              <w:rPr>
                <w:sz w:val="18"/>
                <w:lang w:eastAsia="en-US"/>
              </w:rPr>
              <w:t>C</w:t>
            </w:r>
          </w:p>
        </w:tc>
        <w:tc>
          <w:tcPr>
            <w:tcW w:w="2512" w:type="dxa"/>
          </w:tcPr>
          <w:p w14:paraId="787C8800" w14:textId="77777777" w:rsidR="00D24DDE" w:rsidRPr="007E6AEE" w:rsidRDefault="00D24DDE">
            <w:pPr>
              <w:numPr>
                <w:ilvl w:val="0"/>
                <w:numId w:val="10"/>
              </w:numPr>
              <w:spacing w:after="0"/>
              <w:ind w:left="144" w:hanging="144"/>
              <w:contextualSpacing/>
              <w:jc w:val="left"/>
              <w:rPr>
                <w:sz w:val="18"/>
                <w:lang w:eastAsia="en-US"/>
              </w:rPr>
            </w:pPr>
            <w:r w:rsidRPr="007E6AEE">
              <w:rPr>
                <w:sz w:val="18"/>
                <w:lang w:eastAsia="en-US"/>
              </w:rPr>
              <w:t xml:space="preserve">Provided by </w:t>
            </w:r>
            <w:r w:rsidRPr="007E6AEE">
              <w:rPr>
                <w:i/>
                <w:sz w:val="18"/>
                <w:lang w:eastAsia="en-US"/>
              </w:rPr>
              <w:t>tapi-server</w:t>
            </w:r>
          </w:p>
          <w:p w14:paraId="5C7A5D09" w14:textId="77777777" w:rsidR="00D24DDE" w:rsidRPr="007E6AEE" w:rsidRDefault="00D24DDE">
            <w:pPr>
              <w:numPr>
                <w:ilvl w:val="0"/>
                <w:numId w:val="10"/>
              </w:numPr>
              <w:spacing w:after="0"/>
              <w:ind w:left="144" w:hanging="144"/>
              <w:contextualSpacing/>
              <w:jc w:val="left"/>
              <w:rPr>
                <w:sz w:val="18"/>
                <w:lang w:eastAsia="en-US"/>
              </w:rPr>
            </w:pPr>
            <w:r w:rsidRPr="007E6AEE">
              <w:rPr>
                <w:iCs/>
                <w:sz w:val="18"/>
                <w:lang w:eastAsia="en-US"/>
              </w:rPr>
              <w:t>Depends on Use Case</w:t>
            </w:r>
          </w:p>
          <w:p w14:paraId="58B162D2" w14:textId="65E28199" w:rsidR="00E84CF6" w:rsidRPr="007E6AEE" w:rsidRDefault="00D24DDE">
            <w:pPr>
              <w:numPr>
                <w:ilvl w:val="0"/>
                <w:numId w:val="10"/>
              </w:numPr>
              <w:spacing w:after="0"/>
              <w:ind w:left="144" w:hanging="144"/>
              <w:contextualSpacing/>
              <w:jc w:val="left"/>
              <w:rPr>
                <w:sz w:val="18"/>
                <w:lang w:eastAsia="en-US"/>
              </w:rPr>
            </w:pPr>
            <w:r w:rsidRPr="007E6AEE">
              <w:rPr>
                <w:sz w:val="18"/>
                <w:lang w:eastAsia="en-US"/>
              </w:rPr>
              <w:t>If the target of the notification is a local object this attribute MUST be present</w:t>
            </w:r>
          </w:p>
        </w:tc>
      </w:tr>
      <w:tr w:rsidR="00E84CF6" w:rsidRPr="007E6AEE" w14:paraId="2ED138B0" w14:textId="77777777">
        <w:tc>
          <w:tcPr>
            <w:tcW w:w="2122" w:type="dxa"/>
          </w:tcPr>
          <w:p w14:paraId="4636914E" w14:textId="77777777" w:rsidR="00E84CF6" w:rsidRPr="007E6AEE" w:rsidRDefault="00E84CF6" w:rsidP="00E84CF6">
            <w:pPr>
              <w:rPr>
                <w:sz w:val="18"/>
                <w:lang w:eastAsia="en-US"/>
              </w:rPr>
            </w:pPr>
            <w:r w:rsidRPr="007E6AEE">
              <w:rPr>
                <w:sz w:val="18"/>
                <w:lang w:eastAsia="en-US"/>
              </w:rPr>
              <w:lastRenderedPageBreak/>
              <w:t>target-object-local-identifier</w:t>
            </w:r>
          </w:p>
        </w:tc>
        <w:tc>
          <w:tcPr>
            <w:tcW w:w="4677" w:type="dxa"/>
          </w:tcPr>
          <w:p w14:paraId="367139A6" w14:textId="77777777" w:rsidR="00E84CF6" w:rsidRPr="007E6AEE" w:rsidRDefault="00E84CF6" w:rsidP="00E84CF6">
            <w:pPr>
              <w:rPr>
                <w:sz w:val="18"/>
              </w:rPr>
            </w:pPr>
            <w:r w:rsidRPr="007E6AEE">
              <w:rPr>
                <w:sz w:val="18"/>
              </w:rPr>
              <w:t>string. Corresponds to the local-id</w:t>
            </w:r>
          </w:p>
        </w:tc>
        <w:tc>
          <w:tcPr>
            <w:tcW w:w="709" w:type="dxa"/>
          </w:tcPr>
          <w:p w14:paraId="30BD66C1" w14:textId="07972FD0" w:rsidR="00E84CF6" w:rsidRPr="007E6AEE" w:rsidRDefault="005C6279" w:rsidP="00E84CF6">
            <w:pPr>
              <w:rPr>
                <w:sz w:val="18"/>
                <w:lang w:eastAsia="en-US"/>
              </w:rPr>
            </w:pPr>
            <w:r w:rsidRPr="007E6AEE">
              <w:rPr>
                <w:sz w:val="18"/>
                <w:lang w:eastAsia="en-US"/>
              </w:rPr>
              <w:t>RO</w:t>
            </w:r>
          </w:p>
        </w:tc>
        <w:tc>
          <w:tcPr>
            <w:tcW w:w="567" w:type="dxa"/>
          </w:tcPr>
          <w:p w14:paraId="6D1BBE98" w14:textId="74915C84" w:rsidR="00E84CF6" w:rsidRPr="007E6AEE" w:rsidRDefault="005C6279" w:rsidP="00E84CF6">
            <w:pPr>
              <w:rPr>
                <w:sz w:val="18"/>
                <w:lang w:eastAsia="en-US"/>
              </w:rPr>
            </w:pPr>
            <w:r w:rsidRPr="007E6AEE">
              <w:rPr>
                <w:sz w:val="18"/>
                <w:lang w:eastAsia="en-US"/>
              </w:rPr>
              <w:t>C</w:t>
            </w:r>
          </w:p>
        </w:tc>
        <w:tc>
          <w:tcPr>
            <w:tcW w:w="2512" w:type="dxa"/>
          </w:tcPr>
          <w:p w14:paraId="5C6BCE2B" w14:textId="1B012C13" w:rsidR="00E84CF6" w:rsidRPr="007E6AEE" w:rsidRDefault="005C6279">
            <w:pPr>
              <w:numPr>
                <w:ilvl w:val="0"/>
                <w:numId w:val="10"/>
              </w:numPr>
              <w:spacing w:after="0"/>
              <w:ind w:left="144" w:hanging="144"/>
              <w:contextualSpacing/>
              <w:jc w:val="left"/>
              <w:rPr>
                <w:sz w:val="18"/>
                <w:lang w:eastAsia="en-US"/>
              </w:rPr>
            </w:pPr>
            <w:r w:rsidRPr="007E6AEE">
              <w:rPr>
                <w:sz w:val="18"/>
                <w:lang w:eastAsia="en-US"/>
              </w:rPr>
              <w:t>If the target of the notification is a local object this attribute MUST be present</w:t>
            </w:r>
            <w:r w:rsidR="00F01241" w:rsidRPr="007E6AEE">
              <w:rPr>
                <w:sz w:val="18"/>
                <w:lang w:eastAsia="en-US"/>
              </w:rPr>
              <w:t>.</w:t>
            </w:r>
          </w:p>
        </w:tc>
      </w:tr>
      <w:tr w:rsidR="003B28F5" w:rsidRPr="007E6AEE" w14:paraId="35FD7743" w14:textId="77777777">
        <w:trPr>
          <w:cnfStyle w:val="000000100000" w:firstRow="0" w:lastRow="0" w:firstColumn="0" w:lastColumn="0" w:oddVBand="0" w:evenVBand="0" w:oddHBand="1" w:evenHBand="0" w:firstRowFirstColumn="0" w:firstRowLastColumn="0" w:lastRowFirstColumn="0" w:lastRowLastColumn="0"/>
        </w:trPr>
        <w:tc>
          <w:tcPr>
            <w:tcW w:w="2122" w:type="dxa"/>
          </w:tcPr>
          <w:p w14:paraId="74855EC3" w14:textId="058F33DB" w:rsidR="003B28F5" w:rsidRPr="007E6AEE" w:rsidRDefault="003B28F5" w:rsidP="003B28F5">
            <w:pPr>
              <w:rPr>
                <w:sz w:val="18"/>
                <w:lang w:eastAsia="en-US"/>
              </w:rPr>
            </w:pPr>
            <w:r w:rsidRPr="007E6AEE">
              <w:rPr>
                <w:sz w:val="18"/>
                <w:lang w:eastAsia="en-US"/>
              </w:rPr>
              <w:t>target-object-dri</w:t>
            </w:r>
          </w:p>
        </w:tc>
        <w:tc>
          <w:tcPr>
            <w:tcW w:w="4677" w:type="dxa"/>
          </w:tcPr>
          <w:p w14:paraId="61C4FFF8" w14:textId="77777777" w:rsidR="003B28F5" w:rsidRPr="007E6AEE" w:rsidRDefault="003B28F5" w:rsidP="003B28F5">
            <w:pPr>
              <w:rPr>
                <w:sz w:val="18"/>
              </w:rPr>
            </w:pPr>
            <w:r w:rsidRPr="007E6AEE">
              <w:rPr>
                <w:sz w:val="18"/>
              </w:rPr>
              <w:t>String. Contains the Data Resource Identifier (DRI) of the target object (path expression or api-path) as a string e.g.,</w:t>
            </w:r>
          </w:p>
          <w:p w14:paraId="5D9CBBC3" w14:textId="77777777" w:rsidR="003B28F5" w:rsidRPr="007E6AEE" w:rsidRDefault="003B28F5" w:rsidP="003B28F5">
            <w:pPr>
              <w:rPr>
                <w:sz w:val="18"/>
              </w:rPr>
            </w:pPr>
            <w:r w:rsidRPr="007E6AEE">
              <w:rPr>
                <w:sz w:val="18"/>
              </w:rPr>
              <w:t>For a global object:</w:t>
            </w:r>
          </w:p>
          <w:p w14:paraId="60DC0C8B" w14:textId="77777777" w:rsidR="003B28F5" w:rsidRPr="007E6AEE" w:rsidRDefault="003B28F5" w:rsidP="003B28F5">
            <w:pPr>
              <w:rPr>
                <w:sz w:val="18"/>
              </w:rPr>
            </w:pPr>
            <w:r w:rsidRPr="007E6AEE">
              <w:rPr>
                <w:rFonts w:ascii="Courier New" w:hAnsi="Courier New" w:cs="Courier New"/>
                <w:sz w:val="18"/>
              </w:rPr>
              <w:t>"/restconf/data/tapi-common:context/tapi-topology:topology-context/topology=&lt;uuid&gt;/node=&lt;uuid&gt;"</w:t>
            </w:r>
          </w:p>
          <w:p w14:paraId="74DA0F21" w14:textId="77777777" w:rsidR="003B28F5" w:rsidRPr="007E6AEE" w:rsidRDefault="003B28F5" w:rsidP="003B28F5">
            <w:pPr>
              <w:rPr>
                <w:sz w:val="18"/>
              </w:rPr>
            </w:pPr>
            <w:r w:rsidRPr="007E6AEE">
              <w:rPr>
                <w:sz w:val="18"/>
              </w:rPr>
              <w:t>For a local object:</w:t>
            </w:r>
          </w:p>
          <w:p w14:paraId="6C834EA3" w14:textId="77777777" w:rsidR="003B28F5" w:rsidRPr="007E6AEE" w:rsidRDefault="003B28F5" w:rsidP="003B28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18"/>
              </w:rPr>
            </w:pPr>
            <w:r w:rsidRPr="007E6AEE">
              <w:rPr>
                <w:rFonts w:ascii="Courier New" w:hAnsi="Courier New" w:cs="Courier New"/>
                <w:sz w:val="18"/>
              </w:rPr>
              <w:t>"/restconf/data/tapi-common:context/tapi-connectivity:connectivity-context/connectivity-service=&lt;uuid&gt;/end-point=&lt;local-id&gt;"</w:t>
            </w:r>
          </w:p>
          <w:p w14:paraId="3B91608B" w14:textId="77777777" w:rsidR="003B28F5" w:rsidRPr="007E6AEE" w:rsidRDefault="003B28F5" w:rsidP="003B28F5">
            <w:pPr>
              <w:rPr>
                <w:sz w:val="18"/>
              </w:rPr>
            </w:pPr>
          </w:p>
        </w:tc>
        <w:tc>
          <w:tcPr>
            <w:tcW w:w="709" w:type="dxa"/>
          </w:tcPr>
          <w:p w14:paraId="53317828" w14:textId="7E44E9EF" w:rsidR="003B28F5" w:rsidRPr="007E6AEE" w:rsidRDefault="003B28F5" w:rsidP="003B28F5">
            <w:pPr>
              <w:rPr>
                <w:sz w:val="18"/>
                <w:lang w:eastAsia="en-US"/>
              </w:rPr>
            </w:pPr>
            <w:r w:rsidRPr="007E6AEE">
              <w:rPr>
                <w:sz w:val="18"/>
                <w:lang w:eastAsia="en-US"/>
              </w:rPr>
              <w:t>RO</w:t>
            </w:r>
          </w:p>
        </w:tc>
        <w:tc>
          <w:tcPr>
            <w:tcW w:w="567" w:type="dxa"/>
          </w:tcPr>
          <w:p w14:paraId="2BDB7132" w14:textId="5CACBE3B" w:rsidR="003B28F5" w:rsidRPr="007E6AEE" w:rsidRDefault="0030524F" w:rsidP="003B28F5">
            <w:pPr>
              <w:rPr>
                <w:sz w:val="18"/>
                <w:lang w:eastAsia="en-US"/>
              </w:rPr>
            </w:pPr>
            <w:r>
              <w:rPr>
                <w:sz w:val="18"/>
                <w:lang w:eastAsia="en-US"/>
              </w:rPr>
              <w:t>C</w:t>
            </w:r>
          </w:p>
        </w:tc>
        <w:tc>
          <w:tcPr>
            <w:tcW w:w="2512" w:type="dxa"/>
          </w:tcPr>
          <w:p w14:paraId="046CA18E" w14:textId="77777777" w:rsidR="003B28F5" w:rsidRPr="007E6AEE" w:rsidRDefault="003B28F5">
            <w:pPr>
              <w:numPr>
                <w:ilvl w:val="0"/>
                <w:numId w:val="10"/>
              </w:numPr>
              <w:spacing w:after="0"/>
              <w:ind w:left="144" w:hanging="144"/>
              <w:contextualSpacing/>
              <w:jc w:val="left"/>
              <w:rPr>
                <w:sz w:val="18"/>
                <w:lang w:eastAsia="en-US"/>
              </w:rPr>
            </w:pPr>
            <w:r w:rsidRPr="007E6AEE">
              <w:rPr>
                <w:sz w:val="18"/>
                <w:lang w:eastAsia="en-US"/>
              </w:rPr>
              <w:t xml:space="preserve">Provided by </w:t>
            </w:r>
            <w:r w:rsidRPr="007E6AEE">
              <w:rPr>
                <w:i/>
                <w:iCs/>
                <w:sz w:val="18"/>
                <w:lang w:eastAsia="en-US"/>
              </w:rPr>
              <w:t>tapi-server</w:t>
            </w:r>
          </w:p>
          <w:p w14:paraId="567E6C12" w14:textId="77777777" w:rsidR="003B28F5" w:rsidRDefault="003B28F5">
            <w:pPr>
              <w:numPr>
                <w:ilvl w:val="0"/>
                <w:numId w:val="10"/>
              </w:numPr>
              <w:spacing w:after="0"/>
              <w:ind w:left="144" w:hanging="144"/>
              <w:contextualSpacing/>
              <w:jc w:val="left"/>
              <w:rPr>
                <w:sz w:val="18"/>
                <w:lang w:eastAsia="en-US"/>
              </w:rPr>
            </w:pPr>
            <w:r w:rsidRPr="007E6AEE">
              <w:rPr>
                <w:sz w:val="18"/>
              </w:rPr>
              <w:t xml:space="preserve">The mandatory "DRI" name value pair is as per RFC8040 section 3.5.3.  </w:t>
            </w:r>
            <w:r w:rsidRPr="007E6AEE">
              <w:rPr>
                <w:i/>
                <w:iCs/>
                <w:sz w:val="18"/>
              </w:rPr>
              <w:t>Encoding Data Resource Identifiers in the Request URI</w:t>
            </w:r>
            <w:r w:rsidRPr="007E6AEE">
              <w:rPr>
                <w:sz w:val="18"/>
              </w:rPr>
              <w:t xml:space="preserve">  </w:t>
            </w:r>
          </w:p>
          <w:p w14:paraId="2D3FE048" w14:textId="068BEEF2" w:rsidR="00AC788A" w:rsidRPr="007E6AEE" w:rsidRDefault="00AC788A">
            <w:pPr>
              <w:numPr>
                <w:ilvl w:val="0"/>
                <w:numId w:val="10"/>
              </w:numPr>
              <w:spacing w:after="0"/>
              <w:ind w:left="144" w:hanging="144"/>
              <w:contextualSpacing/>
              <w:jc w:val="left"/>
              <w:rPr>
                <w:sz w:val="18"/>
                <w:lang w:eastAsia="en-US"/>
              </w:rPr>
            </w:pPr>
            <w:r>
              <w:rPr>
                <w:sz w:val="18"/>
                <w:lang w:eastAsia="en-US"/>
              </w:rPr>
              <w:t>For alarms/TCA the field could be omitted for performance optimization</w:t>
            </w:r>
          </w:p>
          <w:p w14:paraId="1C925CC3" w14:textId="77777777" w:rsidR="003B28F5" w:rsidRPr="007E6AEE" w:rsidRDefault="003B28F5" w:rsidP="00352E9A">
            <w:pPr>
              <w:spacing w:after="0"/>
              <w:ind w:left="144"/>
              <w:contextualSpacing/>
              <w:jc w:val="left"/>
              <w:rPr>
                <w:sz w:val="18"/>
                <w:lang w:eastAsia="en-US"/>
              </w:rPr>
            </w:pPr>
          </w:p>
        </w:tc>
      </w:tr>
      <w:tr w:rsidR="00E84CF6" w:rsidRPr="007E6AEE" w14:paraId="30B45D16" w14:textId="77777777">
        <w:tc>
          <w:tcPr>
            <w:tcW w:w="2122" w:type="dxa"/>
          </w:tcPr>
          <w:p w14:paraId="5E4320C7" w14:textId="77777777" w:rsidR="00E84CF6" w:rsidRPr="007E6AEE" w:rsidRDefault="00E84CF6" w:rsidP="00E84CF6">
            <w:pPr>
              <w:rPr>
                <w:sz w:val="18"/>
                <w:lang w:eastAsia="en-US"/>
              </w:rPr>
            </w:pPr>
            <w:r w:rsidRPr="007E6AEE">
              <w:rPr>
                <w:sz w:val="18"/>
                <w:lang w:eastAsia="en-US"/>
              </w:rPr>
              <w:t>target-object-name</w:t>
            </w:r>
          </w:p>
        </w:tc>
        <w:tc>
          <w:tcPr>
            <w:tcW w:w="4677" w:type="dxa"/>
          </w:tcPr>
          <w:p w14:paraId="504D4FA7" w14:textId="77777777" w:rsidR="00E84CF6" w:rsidRPr="007E6AEE" w:rsidRDefault="00E84CF6" w:rsidP="00E84CF6">
            <w:pPr>
              <w:rPr>
                <w:sz w:val="18"/>
              </w:rPr>
            </w:pPr>
            <w:r w:rsidRPr="007E6AEE">
              <w:rPr>
                <w:sz w:val="18"/>
              </w:rPr>
              <w:t xml:space="preserve">List of name value pairs. </w:t>
            </w:r>
          </w:p>
          <w:p w14:paraId="40F59FF2" w14:textId="77777777" w:rsidR="00E84CF6" w:rsidRPr="007E6AEE" w:rsidRDefault="00E84CF6" w:rsidP="00C7007C">
            <w:pPr>
              <w:rPr>
                <w:sz w:val="18"/>
              </w:rPr>
            </w:pPr>
            <w:r w:rsidRPr="007E6AEE">
              <w:rPr>
                <w:sz w:val="18"/>
              </w:rPr>
              <w:t>Includes the names of the object to which the notification relates, if any.</w:t>
            </w:r>
          </w:p>
          <w:p w14:paraId="60392212" w14:textId="1D6713AB" w:rsidR="00E84CF6" w:rsidRPr="007E6AEE" w:rsidRDefault="00E84CF6" w:rsidP="00B81A3C">
            <w:pPr>
              <w:rPr>
                <w:sz w:val="18"/>
              </w:rPr>
            </w:pPr>
          </w:p>
        </w:tc>
        <w:tc>
          <w:tcPr>
            <w:tcW w:w="709" w:type="dxa"/>
          </w:tcPr>
          <w:p w14:paraId="0ADCE82E" w14:textId="77777777" w:rsidR="00E84CF6" w:rsidRPr="007E6AEE" w:rsidRDefault="00E84CF6" w:rsidP="00E84CF6">
            <w:pPr>
              <w:rPr>
                <w:sz w:val="18"/>
                <w:lang w:eastAsia="en-US"/>
              </w:rPr>
            </w:pPr>
            <w:r w:rsidRPr="007E6AEE">
              <w:rPr>
                <w:sz w:val="18"/>
                <w:lang w:eastAsia="en-US"/>
              </w:rPr>
              <w:t>RO</w:t>
            </w:r>
          </w:p>
        </w:tc>
        <w:tc>
          <w:tcPr>
            <w:tcW w:w="567" w:type="dxa"/>
          </w:tcPr>
          <w:p w14:paraId="57C3E5CE" w14:textId="45A0FDA4" w:rsidR="00E84CF6" w:rsidRPr="007E6AEE" w:rsidRDefault="0030524F" w:rsidP="00E84CF6">
            <w:pPr>
              <w:rPr>
                <w:sz w:val="18"/>
                <w:lang w:eastAsia="en-US"/>
              </w:rPr>
            </w:pPr>
            <w:r>
              <w:rPr>
                <w:sz w:val="18"/>
                <w:lang w:eastAsia="en-US"/>
              </w:rPr>
              <w:t>C</w:t>
            </w:r>
          </w:p>
        </w:tc>
        <w:tc>
          <w:tcPr>
            <w:tcW w:w="2512" w:type="dxa"/>
          </w:tcPr>
          <w:p w14:paraId="04CB3E8F" w14:textId="77777777" w:rsidR="005776C2" w:rsidRPr="007E6AEE" w:rsidRDefault="00E84CF6">
            <w:pPr>
              <w:numPr>
                <w:ilvl w:val="0"/>
                <w:numId w:val="10"/>
              </w:numPr>
              <w:spacing w:after="0"/>
              <w:ind w:left="144" w:hanging="144"/>
              <w:contextualSpacing/>
              <w:jc w:val="left"/>
              <w:rPr>
                <w:i/>
                <w:sz w:val="18"/>
                <w:lang w:eastAsia="en-US"/>
              </w:rPr>
            </w:pPr>
            <w:r w:rsidRPr="007E6AEE">
              <w:rPr>
                <w:sz w:val="18"/>
                <w:lang w:eastAsia="en-US"/>
              </w:rPr>
              <w:t xml:space="preserve">Provided by </w:t>
            </w:r>
            <w:r w:rsidRPr="007E6AEE">
              <w:rPr>
                <w:i/>
                <w:sz w:val="18"/>
                <w:lang w:eastAsia="en-US"/>
              </w:rPr>
              <w:t>tapi-server</w:t>
            </w:r>
          </w:p>
          <w:p w14:paraId="6C78DDF4" w14:textId="77777777" w:rsidR="00F96744" w:rsidRPr="007E6AEE" w:rsidRDefault="00F96744" w:rsidP="00F96744">
            <w:pPr>
              <w:spacing w:after="0"/>
              <w:ind w:left="144"/>
              <w:contextualSpacing/>
              <w:jc w:val="left"/>
              <w:rPr>
                <w:i/>
                <w:sz w:val="18"/>
                <w:lang w:eastAsia="en-US"/>
              </w:rPr>
            </w:pPr>
          </w:p>
          <w:p w14:paraId="2590BE90" w14:textId="1A877F7C" w:rsidR="00E84CF6" w:rsidRPr="0030524F" w:rsidRDefault="00E84CF6">
            <w:pPr>
              <w:numPr>
                <w:ilvl w:val="0"/>
                <w:numId w:val="10"/>
              </w:numPr>
              <w:spacing w:after="0"/>
              <w:ind w:left="144" w:hanging="144"/>
              <w:contextualSpacing/>
              <w:jc w:val="left"/>
              <w:rPr>
                <w:i/>
                <w:sz w:val="18"/>
                <w:lang w:eastAsia="en-US"/>
              </w:rPr>
            </w:pPr>
            <w:r w:rsidRPr="007E6AEE">
              <w:rPr>
                <w:sz w:val="18"/>
                <w:lang w:eastAsia="en-US"/>
              </w:rPr>
              <w:t xml:space="preserve">If this RIA specifies that the target object has mandatory object names (name value pairs inherited from the TAPI global class), the target-object-name </w:t>
            </w:r>
            <w:r w:rsidR="00FD5EF9" w:rsidRPr="007E6AEE">
              <w:rPr>
                <w:sz w:val="18"/>
                <w:lang w:eastAsia="en-US"/>
              </w:rPr>
              <w:t>MUST</w:t>
            </w:r>
            <w:r w:rsidRPr="007E6AEE">
              <w:rPr>
                <w:sz w:val="18"/>
                <w:lang w:eastAsia="en-US"/>
              </w:rPr>
              <w:t xml:space="preserve"> include them. </w:t>
            </w:r>
          </w:p>
          <w:p w14:paraId="595D0B1A" w14:textId="77777777" w:rsidR="0030524F" w:rsidRPr="007E6AEE" w:rsidRDefault="0030524F" w:rsidP="0030524F">
            <w:pPr>
              <w:numPr>
                <w:ilvl w:val="0"/>
                <w:numId w:val="10"/>
              </w:numPr>
              <w:spacing w:after="0"/>
              <w:ind w:left="144" w:hanging="144"/>
              <w:contextualSpacing/>
              <w:jc w:val="left"/>
              <w:rPr>
                <w:sz w:val="18"/>
                <w:lang w:eastAsia="en-US"/>
              </w:rPr>
            </w:pPr>
            <w:r>
              <w:rPr>
                <w:sz w:val="18"/>
                <w:lang w:eastAsia="en-US"/>
              </w:rPr>
              <w:t>For alarms/TCA the field could be omitted for performance optimization</w:t>
            </w:r>
          </w:p>
          <w:p w14:paraId="3252E1FC" w14:textId="77777777" w:rsidR="00E84CF6" w:rsidRPr="007E6AEE" w:rsidRDefault="00E84CF6" w:rsidP="00E84CF6">
            <w:pPr>
              <w:spacing w:after="0"/>
              <w:ind w:left="144"/>
              <w:contextualSpacing/>
              <w:jc w:val="left"/>
              <w:rPr>
                <w:sz w:val="18"/>
                <w:lang w:eastAsia="en-US"/>
              </w:rPr>
            </w:pPr>
          </w:p>
        </w:tc>
      </w:tr>
      <w:tr w:rsidR="00DA05F3" w:rsidRPr="007E6AEE" w14:paraId="1B5475C3" w14:textId="77777777">
        <w:trPr>
          <w:cnfStyle w:val="000000100000" w:firstRow="0" w:lastRow="0" w:firstColumn="0" w:lastColumn="0" w:oddVBand="0" w:evenVBand="0" w:oddHBand="1" w:evenHBand="0" w:firstRowFirstColumn="0" w:firstRowLastColumn="0" w:lastRowFirstColumn="0" w:lastRowLastColumn="0"/>
        </w:trPr>
        <w:tc>
          <w:tcPr>
            <w:tcW w:w="2122" w:type="dxa"/>
          </w:tcPr>
          <w:p w14:paraId="1263D4FC" w14:textId="77777777" w:rsidR="00E84CF6" w:rsidRPr="007E6AEE" w:rsidRDefault="00E84CF6" w:rsidP="00E84CF6">
            <w:pPr>
              <w:rPr>
                <w:sz w:val="18"/>
                <w:lang w:eastAsia="en-US"/>
              </w:rPr>
            </w:pPr>
            <w:r w:rsidRPr="007E6AEE">
              <w:rPr>
                <w:sz w:val="18"/>
                <w:lang w:eastAsia="en-US"/>
              </w:rPr>
              <w:t>event-time-stamp</w:t>
            </w:r>
          </w:p>
        </w:tc>
        <w:tc>
          <w:tcPr>
            <w:tcW w:w="4677" w:type="dxa"/>
          </w:tcPr>
          <w:p w14:paraId="1AEE7FAC" w14:textId="77777777" w:rsidR="00E84CF6" w:rsidRPr="007E6AEE" w:rsidRDefault="00E84CF6" w:rsidP="00E84CF6">
            <w:pPr>
              <w:rPr>
                <w:sz w:val="18"/>
              </w:rPr>
            </w:pPr>
            <w:r w:rsidRPr="007E6AEE">
              <w:rPr>
                <w:sz w:val="18"/>
              </w:rPr>
              <w:t>TAPI date-and-time</w:t>
            </w:r>
          </w:p>
        </w:tc>
        <w:tc>
          <w:tcPr>
            <w:tcW w:w="709" w:type="dxa"/>
          </w:tcPr>
          <w:p w14:paraId="4AA49ED5" w14:textId="77777777" w:rsidR="00E84CF6" w:rsidRPr="007E6AEE" w:rsidRDefault="00E84CF6" w:rsidP="00E84CF6">
            <w:pPr>
              <w:rPr>
                <w:sz w:val="18"/>
                <w:lang w:eastAsia="en-US"/>
              </w:rPr>
            </w:pPr>
            <w:r w:rsidRPr="007E6AEE">
              <w:rPr>
                <w:sz w:val="18"/>
                <w:lang w:eastAsia="en-US"/>
              </w:rPr>
              <w:t>RO</w:t>
            </w:r>
          </w:p>
        </w:tc>
        <w:tc>
          <w:tcPr>
            <w:tcW w:w="567" w:type="dxa"/>
          </w:tcPr>
          <w:p w14:paraId="286E37CF" w14:textId="77777777" w:rsidR="00E84CF6" w:rsidRPr="007E6AEE" w:rsidRDefault="00E84CF6" w:rsidP="00E84CF6">
            <w:pPr>
              <w:rPr>
                <w:sz w:val="18"/>
                <w:lang w:eastAsia="en-US"/>
              </w:rPr>
            </w:pPr>
            <w:r w:rsidRPr="007E6AEE">
              <w:rPr>
                <w:sz w:val="18"/>
                <w:lang w:eastAsia="en-US"/>
              </w:rPr>
              <w:t>M</w:t>
            </w:r>
          </w:p>
        </w:tc>
        <w:tc>
          <w:tcPr>
            <w:tcW w:w="2512" w:type="dxa"/>
          </w:tcPr>
          <w:p w14:paraId="275FBF4A" w14:textId="77777777" w:rsidR="00E84CF6" w:rsidRPr="007E6AEE" w:rsidRDefault="00E84CF6">
            <w:pPr>
              <w:numPr>
                <w:ilvl w:val="0"/>
                <w:numId w:val="10"/>
              </w:numPr>
              <w:spacing w:after="0"/>
              <w:ind w:left="144" w:hanging="144"/>
              <w:contextualSpacing/>
              <w:jc w:val="left"/>
              <w:rPr>
                <w:i/>
                <w:sz w:val="18"/>
                <w:lang w:eastAsia="en-US"/>
              </w:rPr>
            </w:pPr>
            <w:r w:rsidRPr="007E6AEE">
              <w:rPr>
                <w:sz w:val="18"/>
                <w:lang w:eastAsia="en-US"/>
              </w:rPr>
              <w:t xml:space="preserve">Provided by </w:t>
            </w:r>
            <w:r w:rsidRPr="007E6AEE">
              <w:rPr>
                <w:i/>
                <w:sz w:val="18"/>
                <w:lang w:eastAsia="en-US"/>
              </w:rPr>
              <w:t>tapi-server</w:t>
            </w:r>
          </w:p>
          <w:p w14:paraId="1F3A517A" w14:textId="77777777" w:rsidR="00E84CF6" w:rsidRPr="007E6AEE" w:rsidRDefault="00E84CF6" w:rsidP="00E84CF6">
            <w:pPr>
              <w:spacing w:after="0"/>
              <w:ind w:left="144"/>
              <w:contextualSpacing/>
              <w:jc w:val="left"/>
              <w:rPr>
                <w:sz w:val="18"/>
                <w:lang w:eastAsia="en-US"/>
              </w:rPr>
            </w:pPr>
          </w:p>
        </w:tc>
      </w:tr>
      <w:tr w:rsidR="00B81A3C" w:rsidRPr="007E6AEE" w14:paraId="71F953E4" w14:textId="77777777">
        <w:tc>
          <w:tcPr>
            <w:tcW w:w="2122" w:type="dxa"/>
          </w:tcPr>
          <w:p w14:paraId="12367569" w14:textId="77777777" w:rsidR="00E84CF6" w:rsidRPr="007E6AEE" w:rsidRDefault="00E84CF6" w:rsidP="00E84CF6">
            <w:pPr>
              <w:rPr>
                <w:sz w:val="18"/>
                <w:lang w:eastAsia="en-US"/>
              </w:rPr>
            </w:pPr>
            <w:r w:rsidRPr="007E6AEE">
              <w:rPr>
                <w:sz w:val="18"/>
                <w:lang w:eastAsia="en-US"/>
              </w:rPr>
              <w:t>sequence-number</w:t>
            </w:r>
          </w:p>
        </w:tc>
        <w:tc>
          <w:tcPr>
            <w:tcW w:w="4677" w:type="dxa"/>
          </w:tcPr>
          <w:p w14:paraId="4E430021" w14:textId="358F043A" w:rsidR="00E84CF6" w:rsidRPr="007E6AEE" w:rsidRDefault="00E84CF6" w:rsidP="00E84CF6">
            <w:pPr>
              <w:rPr>
                <w:sz w:val="18"/>
              </w:rPr>
            </w:pPr>
            <w:r w:rsidRPr="007E6AEE">
              <w:rPr>
                <w:sz w:val="18"/>
              </w:rPr>
              <w:t>uint64 A monotonous increasing sequence number associated with the notification</w:t>
            </w:r>
          </w:p>
        </w:tc>
        <w:tc>
          <w:tcPr>
            <w:tcW w:w="709" w:type="dxa"/>
          </w:tcPr>
          <w:p w14:paraId="7B68DAA9" w14:textId="77777777" w:rsidR="00E84CF6" w:rsidRPr="007E6AEE" w:rsidRDefault="00E84CF6" w:rsidP="00E84CF6">
            <w:pPr>
              <w:rPr>
                <w:sz w:val="18"/>
                <w:lang w:eastAsia="en-US"/>
              </w:rPr>
            </w:pPr>
            <w:r w:rsidRPr="007E6AEE">
              <w:rPr>
                <w:sz w:val="18"/>
                <w:lang w:eastAsia="en-US"/>
              </w:rPr>
              <w:t>RO</w:t>
            </w:r>
          </w:p>
        </w:tc>
        <w:tc>
          <w:tcPr>
            <w:tcW w:w="567" w:type="dxa"/>
          </w:tcPr>
          <w:p w14:paraId="00997C16" w14:textId="77777777" w:rsidR="00E84CF6" w:rsidRPr="007E6AEE" w:rsidRDefault="00E84CF6" w:rsidP="00E84CF6">
            <w:pPr>
              <w:rPr>
                <w:sz w:val="18"/>
                <w:lang w:eastAsia="en-US"/>
              </w:rPr>
            </w:pPr>
            <w:r w:rsidRPr="007E6AEE">
              <w:rPr>
                <w:sz w:val="18"/>
                <w:lang w:eastAsia="en-US"/>
              </w:rPr>
              <w:t>M</w:t>
            </w:r>
          </w:p>
        </w:tc>
        <w:tc>
          <w:tcPr>
            <w:tcW w:w="2512" w:type="dxa"/>
          </w:tcPr>
          <w:p w14:paraId="1B3A00AE" w14:textId="77777777" w:rsidR="00E84CF6" w:rsidRPr="007E6AEE" w:rsidRDefault="00E84CF6">
            <w:pPr>
              <w:numPr>
                <w:ilvl w:val="0"/>
                <w:numId w:val="10"/>
              </w:numPr>
              <w:spacing w:after="0"/>
              <w:ind w:left="144" w:hanging="144"/>
              <w:contextualSpacing/>
              <w:jc w:val="left"/>
              <w:rPr>
                <w:i/>
                <w:sz w:val="18"/>
                <w:lang w:eastAsia="en-US"/>
              </w:rPr>
            </w:pPr>
            <w:r w:rsidRPr="007E6AEE">
              <w:rPr>
                <w:sz w:val="18"/>
                <w:lang w:eastAsia="en-US"/>
              </w:rPr>
              <w:t xml:space="preserve">Provided by </w:t>
            </w:r>
            <w:r w:rsidRPr="007E6AEE">
              <w:rPr>
                <w:i/>
                <w:sz w:val="18"/>
                <w:lang w:eastAsia="en-US"/>
              </w:rPr>
              <w:t>tapi-server</w:t>
            </w:r>
          </w:p>
          <w:p w14:paraId="1B38DEE4" w14:textId="77777777" w:rsidR="00E84CF6" w:rsidRPr="007E6AEE" w:rsidRDefault="00E84CF6">
            <w:pPr>
              <w:numPr>
                <w:ilvl w:val="0"/>
                <w:numId w:val="10"/>
              </w:numPr>
              <w:spacing w:after="0"/>
              <w:ind w:left="144" w:hanging="144"/>
              <w:contextualSpacing/>
              <w:jc w:val="left"/>
              <w:rPr>
                <w:iCs/>
                <w:sz w:val="18"/>
                <w:lang w:eastAsia="en-US"/>
              </w:rPr>
            </w:pPr>
            <w:r w:rsidRPr="007E6AEE">
              <w:rPr>
                <w:iCs/>
                <w:sz w:val="18"/>
                <w:lang w:eastAsia="en-US"/>
              </w:rPr>
              <w:t xml:space="preserve">NOTE: the sequence number MUST be monotonically increasing on a PER-CHANNEL basis. Two clients subscribing to the same stream with different filter query parameters will have notifications with different sequence numbers. </w:t>
            </w:r>
          </w:p>
          <w:p w14:paraId="6FCBA156" w14:textId="77777777" w:rsidR="00E84CF6" w:rsidRPr="007E6AEE" w:rsidRDefault="00E84CF6">
            <w:pPr>
              <w:numPr>
                <w:ilvl w:val="0"/>
                <w:numId w:val="10"/>
              </w:numPr>
              <w:spacing w:after="0"/>
              <w:ind w:left="144" w:hanging="144"/>
              <w:contextualSpacing/>
              <w:jc w:val="left"/>
              <w:rPr>
                <w:iCs/>
                <w:sz w:val="18"/>
                <w:lang w:eastAsia="en-US"/>
              </w:rPr>
            </w:pPr>
            <w:r w:rsidRPr="007E6AEE">
              <w:rPr>
                <w:iCs/>
                <w:sz w:val="18"/>
                <w:lang w:eastAsia="en-US"/>
              </w:rPr>
              <w:t>Clients MUST NOT rely on any expectation related to the actual sequence number values other than they are monotonically increasing.</w:t>
            </w:r>
          </w:p>
        </w:tc>
      </w:tr>
      <w:tr w:rsidR="00DA05F3" w:rsidRPr="007E6AEE" w14:paraId="7C7D476E" w14:textId="77777777">
        <w:trPr>
          <w:cnfStyle w:val="000000100000" w:firstRow="0" w:lastRow="0" w:firstColumn="0" w:lastColumn="0" w:oddVBand="0" w:evenVBand="0" w:oddHBand="1" w:evenHBand="0" w:firstRowFirstColumn="0" w:firstRowLastColumn="0" w:lastRowFirstColumn="0" w:lastRowLastColumn="0"/>
        </w:trPr>
        <w:tc>
          <w:tcPr>
            <w:tcW w:w="2122" w:type="dxa"/>
          </w:tcPr>
          <w:p w14:paraId="05144CCA" w14:textId="77777777" w:rsidR="00E84CF6" w:rsidRPr="007E6AEE" w:rsidRDefault="00E84CF6" w:rsidP="000334E9">
            <w:pPr>
              <w:spacing w:after="0"/>
              <w:rPr>
                <w:sz w:val="18"/>
                <w:lang w:eastAsia="en-US"/>
              </w:rPr>
            </w:pPr>
            <w:r w:rsidRPr="007E6AEE">
              <w:rPr>
                <w:sz w:val="18"/>
                <w:lang w:eastAsia="en-US"/>
              </w:rPr>
              <w:t>source-indicator</w:t>
            </w:r>
          </w:p>
        </w:tc>
        <w:tc>
          <w:tcPr>
            <w:tcW w:w="4677" w:type="dxa"/>
          </w:tcPr>
          <w:p w14:paraId="76D297B4" w14:textId="77777777" w:rsidR="00E84CF6" w:rsidRPr="007E6AEE" w:rsidRDefault="00E84CF6" w:rsidP="000334E9">
            <w:pPr>
              <w:spacing w:after="0"/>
              <w:rPr>
                <w:sz w:val="18"/>
              </w:rPr>
            </w:pPr>
            <w:r w:rsidRPr="007E6AEE">
              <w:rPr>
                <w:sz w:val="18"/>
              </w:rPr>
              <w:t xml:space="preserve">One of {            </w:t>
            </w:r>
          </w:p>
          <w:p w14:paraId="0812C8AF" w14:textId="77777777" w:rsidR="00E84CF6" w:rsidRPr="007E6AEE" w:rsidRDefault="00E84CF6" w:rsidP="000334E9">
            <w:pPr>
              <w:spacing w:after="0"/>
              <w:rPr>
                <w:sz w:val="18"/>
              </w:rPr>
            </w:pPr>
            <w:r w:rsidRPr="007E6AEE">
              <w:rPr>
                <w:sz w:val="18"/>
              </w:rPr>
              <w:t>RESOURCE_OPERATION,</w:t>
            </w:r>
          </w:p>
          <w:p w14:paraId="53A99174" w14:textId="77777777" w:rsidR="00E84CF6" w:rsidRPr="007E6AEE" w:rsidRDefault="00E84CF6" w:rsidP="000334E9">
            <w:pPr>
              <w:spacing w:after="0"/>
              <w:rPr>
                <w:sz w:val="18"/>
              </w:rPr>
            </w:pPr>
            <w:r w:rsidRPr="007E6AEE">
              <w:rPr>
                <w:sz w:val="18"/>
              </w:rPr>
              <w:t xml:space="preserve">MANAGEMENT_OPERATION,          </w:t>
            </w:r>
          </w:p>
          <w:p w14:paraId="2B3DEB9B" w14:textId="77777777" w:rsidR="00E84CF6" w:rsidRPr="007E6AEE" w:rsidRDefault="00E84CF6" w:rsidP="000334E9">
            <w:pPr>
              <w:spacing w:after="0"/>
              <w:rPr>
                <w:sz w:val="18"/>
              </w:rPr>
            </w:pPr>
            <w:r w:rsidRPr="007E6AEE">
              <w:rPr>
                <w:sz w:val="18"/>
              </w:rPr>
              <w:t>UNKNOWN</w:t>
            </w:r>
          </w:p>
          <w:p w14:paraId="01845255" w14:textId="77777777" w:rsidR="00E84CF6" w:rsidRPr="007E6AEE" w:rsidRDefault="00E84CF6" w:rsidP="000334E9">
            <w:pPr>
              <w:spacing w:after="0"/>
              <w:rPr>
                <w:sz w:val="18"/>
              </w:rPr>
            </w:pPr>
            <w:r w:rsidRPr="007E6AEE">
              <w:rPr>
                <w:sz w:val="18"/>
              </w:rPr>
              <w:t xml:space="preserve">} </w:t>
            </w:r>
          </w:p>
        </w:tc>
        <w:tc>
          <w:tcPr>
            <w:tcW w:w="709" w:type="dxa"/>
          </w:tcPr>
          <w:p w14:paraId="4C57431F" w14:textId="77777777" w:rsidR="00E84CF6" w:rsidRPr="007E6AEE" w:rsidRDefault="00E84CF6" w:rsidP="000334E9">
            <w:pPr>
              <w:spacing w:after="0"/>
              <w:rPr>
                <w:sz w:val="18"/>
                <w:lang w:eastAsia="en-US"/>
              </w:rPr>
            </w:pPr>
            <w:r w:rsidRPr="007E6AEE">
              <w:rPr>
                <w:sz w:val="18"/>
                <w:lang w:eastAsia="en-US"/>
              </w:rPr>
              <w:t>RO</w:t>
            </w:r>
          </w:p>
        </w:tc>
        <w:tc>
          <w:tcPr>
            <w:tcW w:w="567" w:type="dxa"/>
          </w:tcPr>
          <w:p w14:paraId="4AB6D79A" w14:textId="77777777" w:rsidR="00E84CF6" w:rsidRPr="007E6AEE" w:rsidRDefault="00E84CF6" w:rsidP="000334E9">
            <w:pPr>
              <w:spacing w:after="0"/>
              <w:rPr>
                <w:sz w:val="18"/>
                <w:lang w:eastAsia="en-US"/>
              </w:rPr>
            </w:pPr>
            <w:r w:rsidRPr="007E6AEE">
              <w:rPr>
                <w:sz w:val="18"/>
                <w:lang w:eastAsia="en-US"/>
              </w:rPr>
              <w:t>O</w:t>
            </w:r>
          </w:p>
        </w:tc>
        <w:tc>
          <w:tcPr>
            <w:tcW w:w="2512" w:type="dxa"/>
          </w:tcPr>
          <w:p w14:paraId="6379FDFE" w14:textId="77777777" w:rsidR="00E84CF6" w:rsidRPr="007E6AEE" w:rsidRDefault="00E84CF6">
            <w:pPr>
              <w:numPr>
                <w:ilvl w:val="0"/>
                <w:numId w:val="10"/>
              </w:numPr>
              <w:spacing w:after="0"/>
              <w:ind w:left="144" w:hanging="144"/>
              <w:contextualSpacing/>
              <w:jc w:val="left"/>
              <w:rPr>
                <w:i/>
                <w:sz w:val="18"/>
                <w:lang w:eastAsia="en-US"/>
              </w:rPr>
            </w:pPr>
            <w:r w:rsidRPr="007E6AEE">
              <w:rPr>
                <w:sz w:val="18"/>
                <w:lang w:eastAsia="en-US"/>
              </w:rPr>
              <w:t xml:space="preserve">Provided by </w:t>
            </w:r>
            <w:r w:rsidRPr="007E6AEE">
              <w:rPr>
                <w:i/>
                <w:sz w:val="18"/>
                <w:lang w:eastAsia="en-US"/>
              </w:rPr>
              <w:t>tapi-server</w:t>
            </w:r>
          </w:p>
          <w:p w14:paraId="5A11EB50" w14:textId="77777777" w:rsidR="00E84CF6" w:rsidRPr="007E6AEE" w:rsidRDefault="00E84CF6" w:rsidP="000334E9">
            <w:pPr>
              <w:spacing w:after="0"/>
              <w:ind w:left="144"/>
              <w:contextualSpacing/>
              <w:jc w:val="left"/>
              <w:rPr>
                <w:sz w:val="18"/>
                <w:lang w:eastAsia="en-US"/>
              </w:rPr>
            </w:pPr>
          </w:p>
        </w:tc>
      </w:tr>
      <w:tr w:rsidR="00B81A3C" w:rsidRPr="007E6AEE" w14:paraId="21E3E24D" w14:textId="77777777">
        <w:tc>
          <w:tcPr>
            <w:tcW w:w="2122" w:type="dxa"/>
          </w:tcPr>
          <w:p w14:paraId="6D2A5253" w14:textId="77777777" w:rsidR="00E84CF6" w:rsidRPr="007E6AEE" w:rsidRDefault="00E84CF6" w:rsidP="00E84CF6">
            <w:pPr>
              <w:rPr>
                <w:sz w:val="18"/>
                <w:lang w:eastAsia="en-US"/>
              </w:rPr>
            </w:pPr>
            <w:r w:rsidRPr="007E6AEE">
              <w:rPr>
                <w:sz w:val="18"/>
                <w:lang w:eastAsia="en-US"/>
              </w:rPr>
              <w:t>layer-protocol-name</w:t>
            </w:r>
          </w:p>
        </w:tc>
        <w:tc>
          <w:tcPr>
            <w:tcW w:w="4677" w:type="dxa"/>
          </w:tcPr>
          <w:p w14:paraId="0BA534AA" w14:textId="77777777" w:rsidR="00E84CF6" w:rsidRPr="007E6AEE" w:rsidRDefault="00E84CF6" w:rsidP="00E84CF6">
            <w:pPr>
              <w:rPr>
                <w:sz w:val="18"/>
              </w:rPr>
            </w:pPr>
            <w:r w:rsidRPr="007E6AEE">
              <w:rPr>
                <w:sz w:val="18"/>
              </w:rPr>
              <w:t>One of {</w:t>
            </w:r>
          </w:p>
          <w:p w14:paraId="5BE210A2" w14:textId="67C55A51" w:rsidR="00E84CF6" w:rsidRPr="007E6AEE" w:rsidRDefault="00C070BE" w:rsidP="00E84CF6">
            <w:pPr>
              <w:rPr>
                <w:sz w:val="18"/>
              </w:rPr>
            </w:pPr>
            <w:r w:rsidRPr="007E6AEE">
              <w:rPr>
                <w:sz w:val="18"/>
              </w:rPr>
              <w:t>DSR, DIGITAL_OTN, PHOTONIC_MEDIA</w:t>
            </w:r>
          </w:p>
          <w:p w14:paraId="0AA4FD82" w14:textId="77777777" w:rsidR="00E84CF6" w:rsidRPr="007E6AEE" w:rsidRDefault="00E84CF6" w:rsidP="00E84CF6">
            <w:pPr>
              <w:rPr>
                <w:sz w:val="18"/>
              </w:rPr>
            </w:pPr>
            <w:r w:rsidRPr="007E6AEE">
              <w:rPr>
                <w:sz w:val="18"/>
              </w:rPr>
              <w:t>}</w:t>
            </w:r>
          </w:p>
        </w:tc>
        <w:tc>
          <w:tcPr>
            <w:tcW w:w="709" w:type="dxa"/>
          </w:tcPr>
          <w:p w14:paraId="769E11DB" w14:textId="77777777" w:rsidR="00E84CF6" w:rsidRPr="007E6AEE" w:rsidRDefault="00E84CF6" w:rsidP="00E84CF6">
            <w:pPr>
              <w:rPr>
                <w:sz w:val="18"/>
                <w:lang w:eastAsia="en-US"/>
              </w:rPr>
            </w:pPr>
            <w:r w:rsidRPr="007E6AEE">
              <w:rPr>
                <w:sz w:val="18"/>
                <w:lang w:eastAsia="en-US"/>
              </w:rPr>
              <w:t>RO</w:t>
            </w:r>
          </w:p>
        </w:tc>
        <w:tc>
          <w:tcPr>
            <w:tcW w:w="567" w:type="dxa"/>
          </w:tcPr>
          <w:p w14:paraId="291FF027" w14:textId="558F2767" w:rsidR="00E84CF6" w:rsidRPr="007E6AEE" w:rsidRDefault="000334E9" w:rsidP="00E84CF6">
            <w:pPr>
              <w:rPr>
                <w:sz w:val="18"/>
                <w:lang w:eastAsia="en-US"/>
              </w:rPr>
            </w:pPr>
            <w:r w:rsidRPr="007E6AEE">
              <w:rPr>
                <w:sz w:val="18"/>
                <w:lang w:eastAsia="en-US"/>
              </w:rPr>
              <w:t>C</w:t>
            </w:r>
          </w:p>
        </w:tc>
        <w:tc>
          <w:tcPr>
            <w:tcW w:w="2512" w:type="dxa"/>
          </w:tcPr>
          <w:p w14:paraId="72E10D0A" w14:textId="77777777" w:rsidR="000334E9" w:rsidRPr="007E6AEE" w:rsidRDefault="000334E9">
            <w:pPr>
              <w:numPr>
                <w:ilvl w:val="0"/>
                <w:numId w:val="10"/>
              </w:numPr>
              <w:spacing w:after="0"/>
              <w:ind w:left="144" w:hanging="144"/>
              <w:contextualSpacing/>
              <w:jc w:val="left"/>
              <w:rPr>
                <w:i/>
                <w:sz w:val="18"/>
                <w:lang w:eastAsia="en-US"/>
              </w:rPr>
            </w:pPr>
            <w:r w:rsidRPr="007E6AEE">
              <w:rPr>
                <w:sz w:val="18"/>
                <w:lang w:eastAsia="en-US"/>
              </w:rPr>
              <w:t xml:space="preserve">Provided by </w:t>
            </w:r>
            <w:r w:rsidRPr="007E6AEE">
              <w:rPr>
                <w:i/>
                <w:sz w:val="18"/>
                <w:lang w:eastAsia="en-US"/>
              </w:rPr>
              <w:t>tapi-server</w:t>
            </w:r>
          </w:p>
          <w:p w14:paraId="77AD68EA" w14:textId="77777777" w:rsidR="00E84CF6" w:rsidRPr="00E22F59" w:rsidRDefault="000334E9">
            <w:pPr>
              <w:numPr>
                <w:ilvl w:val="0"/>
                <w:numId w:val="10"/>
              </w:numPr>
              <w:spacing w:after="0"/>
              <w:ind w:left="144" w:hanging="144"/>
              <w:contextualSpacing/>
              <w:jc w:val="left"/>
              <w:rPr>
                <w:i/>
                <w:sz w:val="18"/>
                <w:lang w:eastAsia="en-US"/>
              </w:rPr>
            </w:pPr>
            <w:r w:rsidRPr="007E6AEE">
              <w:rPr>
                <w:iCs/>
                <w:sz w:val="18"/>
                <w:lang w:eastAsia="en-US"/>
              </w:rPr>
              <w:t>This attribute is mandatory when it is not possible to infer the LPN from the target-object-type and identifier.</w:t>
            </w:r>
          </w:p>
          <w:p w14:paraId="494CC9BB" w14:textId="570F7D0C" w:rsidR="00E22F59" w:rsidRPr="007E6AEE" w:rsidRDefault="00E22F59">
            <w:pPr>
              <w:numPr>
                <w:ilvl w:val="0"/>
                <w:numId w:val="10"/>
              </w:numPr>
              <w:spacing w:after="0"/>
              <w:ind w:left="144" w:hanging="144"/>
              <w:contextualSpacing/>
              <w:jc w:val="left"/>
              <w:rPr>
                <w:i/>
                <w:sz w:val="18"/>
                <w:lang w:eastAsia="en-US"/>
              </w:rPr>
            </w:pPr>
            <w:r>
              <w:rPr>
                <w:iCs/>
                <w:sz w:val="18"/>
                <w:lang w:eastAsia="en-US"/>
              </w:rPr>
              <w:t xml:space="preserve">In case the </w:t>
            </w:r>
            <w:r w:rsidRPr="007E6AEE">
              <w:rPr>
                <w:iCs/>
                <w:sz w:val="18"/>
                <w:lang w:eastAsia="en-US"/>
              </w:rPr>
              <w:t>target-object-type and identifier</w:t>
            </w:r>
            <w:r>
              <w:rPr>
                <w:iCs/>
                <w:sz w:val="18"/>
                <w:lang w:eastAsia="en-US"/>
              </w:rPr>
              <w:t xml:space="preserve"> encapsulates more </w:t>
            </w:r>
            <w:r w:rsidR="00F37E3B" w:rsidRPr="007E6AEE">
              <w:rPr>
                <w:sz w:val="18"/>
                <w:lang w:eastAsia="en-US"/>
              </w:rPr>
              <w:t>layer-protocol-name</w:t>
            </w:r>
            <w:r w:rsidR="00F37E3B">
              <w:rPr>
                <w:sz w:val="18"/>
                <w:lang w:eastAsia="en-US"/>
              </w:rPr>
              <w:t>s</w:t>
            </w:r>
            <w:r>
              <w:rPr>
                <w:iCs/>
                <w:sz w:val="18"/>
                <w:lang w:eastAsia="en-US"/>
              </w:rPr>
              <w:t xml:space="preserve">, </w:t>
            </w:r>
            <w:r w:rsidR="00177261">
              <w:rPr>
                <w:iCs/>
                <w:sz w:val="18"/>
                <w:lang w:eastAsia="en-US"/>
              </w:rPr>
              <w:lastRenderedPageBreak/>
              <w:t xml:space="preserve">and the event does not regard any of them, </w:t>
            </w:r>
            <w:r>
              <w:rPr>
                <w:iCs/>
                <w:sz w:val="18"/>
                <w:lang w:eastAsia="en-US"/>
              </w:rPr>
              <w:t>th</w:t>
            </w:r>
            <w:r w:rsidR="00177261">
              <w:rPr>
                <w:iCs/>
                <w:sz w:val="18"/>
                <w:lang w:eastAsia="en-US"/>
              </w:rPr>
              <w:t>is</w:t>
            </w:r>
            <w:r>
              <w:rPr>
                <w:iCs/>
                <w:sz w:val="18"/>
                <w:lang w:eastAsia="en-US"/>
              </w:rPr>
              <w:t xml:space="preserve"> </w:t>
            </w:r>
            <w:r w:rsidR="00177261">
              <w:rPr>
                <w:iCs/>
                <w:sz w:val="18"/>
                <w:lang w:eastAsia="en-US"/>
              </w:rPr>
              <w:t>attribute</w:t>
            </w:r>
            <w:r>
              <w:rPr>
                <w:iCs/>
                <w:sz w:val="18"/>
                <w:lang w:eastAsia="en-US"/>
              </w:rPr>
              <w:t xml:space="preserve"> may be omitted.</w:t>
            </w:r>
          </w:p>
        </w:tc>
      </w:tr>
      <w:tr w:rsidR="00D40307" w:rsidRPr="007E6AEE" w14:paraId="1E98823D" w14:textId="77777777">
        <w:trPr>
          <w:cnfStyle w:val="000000100000" w:firstRow="0" w:lastRow="0" w:firstColumn="0" w:lastColumn="0" w:oddVBand="0" w:evenVBand="0" w:oddHBand="1" w:evenHBand="0" w:firstRowFirstColumn="0" w:firstRowLastColumn="0" w:lastRowFirstColumn="0" w:lastRowLastColumn="0"/>
        </w:trPr>
        <w:tc>
          <w:tcPr>
            <w:tcW w:w="2122" w:type="dxa"/>
          </w:tcPr>
          <w:p w14:paraId="4DFB8D18" w14:textId="46DCFD0E" w:rsidR="00D40307" w:rsidRPr="007E6AEE" w:rsidRDefault="00D40307" w:rsidP="00D40307">
            <w:pPr>
              <w:rPr>
                <w:sz w:val="18"/>
                <w:lang w:eastAsia="en-US"/>
              </w:rPr>
            </w:pPr>
            <w:r w:rsidRPr="007E6AEE">
              <w:rPr>
                <w:sz w:val="18"/>
                <w:lang w:eastAsia="en-US"/>
              </w:rPr>
              <w:lastRenderedPageBreak/>
              <w:t>layer-protocol-qualifier</w:t>
            </w:r>
          </w:p>
        </w:tc>
        <w:tc>
          <w:tcPr>
            <w:tcW w:w="4677" w:type="dxa"/>
          </w:tcPr>
          <w:p w14:paraId="4660B2D3" w14:textId="2831D151" w:rsidR="00D40307" w:rsidRPr="007E6AEE" w:rsidRDefault="00D40307" w:rsidP="00D40307">
            <w:pPr>
              <w:rPr>
                <w:sz w:val="18"/>
              </w:rPr>
            </w:pPr>
            <w:r w:rsidRPr="007E6AEE">
              <w:rPr>
                <w:sz w:val="18"/>
              </w:rPr>
              <w:t>Leaf list of Identities based on LAYER_PROTOCOL_QUALIFIER</w:t>
            </w:r>
          </w:p>
        </w:tc>
        <w:tc>
          <w:tcPr>
            <w:tcW w:w="709" w:type="dxa"/>
          </w:tcPr>
          <w:p w14:paraId="06B93215" w14:textId="362ED540" w:rsidR="00D40307" w:rsidRPr="007E6AEE" w:rsidRDefault="00D40307" w:rsidP="00D40307">
            <w:pPr>
              <w:rPr>
                <w:sz w:val="18"/>
                <w:lang w:eastAsia="en-US"/>
              </w:rPr>
            </w:pPr>
            <w:r w:rsidRPr="007E6AEE">
              <w:rPr>
                <w:sz w:val="18"/>
                <w:lang w:eastAsia="en-US"/>
              </w:rPr>
              <w:t>RO</w:t>
            </w:r>
          </w:p>
        </w:tc>
        <w:tc>
          <w:tcPr>
            <w:tcW w:w="567" w:type="dxa"/>
          </w:tcPr>
          <w:p w14:paraId="09C2F28D" w14:textId="3DB7D5D6" w:rsidR="00D40307" w:rsidRPr="007E6AEE" w:rsidRDefault="00D40307" w:rsidP="00D40307">
            <w:pPr>
              <w:rPr>
                <w:sz w:val="18"/>
                <w:lang w:eastAsia="en-US"/>
              </w:rPr>
            </w:pPr>
            <w:r w:rsidRPr="007E6AEE">
              <w:rPr>
                <w:sz w:val="18"/>
                <w:lang w:eastAsia="en-US"/>
              </w:rPr>
              <w:t>C</w:t>
            </w:r>
          </w:p>
        </w:tc>
        <w:tc>
          <w:tcPr>
            <w:tcW w:w="2512" w:type="dxa"/>
          </w:tcPr>
          <w:p w14:paraId="5093478F" w14:textId="77777777" w:rsidR="00D40307" w:rsidRPr="007E6AEE" w:rsidRDefault="00D40307">
            <w:pPr>
              <w:numPr>
                <w:ilvl w:val="0"/>
                <w:numId w:val="10"/>
              </w:numPr>
              <w:spacing w:after="0"/>
              <w:ind w:left="144" w:hanging="144"/>
              <w:contextualSpacing/>
              <w:jc w:val="left"/>
              <w:rPr>
                <w:sz w:val="18"/>
                <w:lang w:eastAsia="en-US"/>
              </w:rPr>
            </w:pPr>
            <w:r w:rsidRPr="007E6AEE">
              <w:rPr>
                <w:sz w:val="18"/>
                <w:lang w:eastAsia="en-US"/>
              </w:rPr>
              <w:t xml:space="preserve">Provided by </w:t>
            </w:r>
            <w:r w:rsidRPr="007E6AEE">
              <w:rPr>
                <w:i/>
                <w:iCs/>
                <w:sz w:val="18"/>
                <w:lang w:eastAsia="en-US"/>
              </w:rPr>
              <w:t>tapi-server</w:t>
            </w:r>
          </w:p>
          <w:p w14:paraId="5285F3F1" w14:textId="77777777" w:rsidR="00D40307" w:rsidRPr="00177261" w:rsidRDefault="00D40307">
            <w:pPr>
              <w:numPr>
                <w:ilvl w:val="0"/>
                <w:numId w:val="10"/>
              </w:numPr>
              <w:spacing w:after="0"/>
              <w:ind w:left="144" w:hanging="144"/>
              <w:contextualSpacing/>
              <w:jc w:val="left"/>
              <w:rPr>
                <w:sz w:val="18"/>
                <w:lang w:eastAsia="en-US"/>
              </w:rPr>
            </w:pPr>
            <w:r w:rsidRPr="007E6AEE">
              <w:rPr>
                <w:iCs/>
                <w:sz w:val="18"/>
                <w:lang w:eastAsia="en-US"/>
              </w:rPr>
              <w:t>This attribute is mandatory when it is not possible to infer the LPQ from the target-object-type and identifier.</w:t>
            </w:r>
          </w:p>
          <w:p w14:paraId="16DFB110" w14:textId="621E4B60" w:rsidR="00177261" w:rsidRPr="007E6AEE" w:rsidRDefault="00177261">
            <w:pPr>
              <w:numPr>
                <w:ilvl w:val="0"/>
                <w:numId w:val="10"/>
              </w:numPr>
              <w:spacing w:after="0"/>
              <w:ind w:left="144" w:hanging="144"/>
              <w:contextualSpacing/>
              <w:jc w:val="left"/>
              <w:rPr>
                <w:sz w:val="18"/>
                <w:lang w:eastAsia="en-US"/>
              </w:rPr>
            </w:pPr>
            <w:r>
              <w:rPr>
                <w:iCs/>
                <w:sz w:val="18"/>
                <w:lang w:eastAsia="en-US"/>
              </w:rPr>
              <w:t xml:space="preserve">In case the </w:t>
            </w:r>
            <w:r w:rsidRPr="007E6AEE">
              <w:rPr>
                <w:iCs/>
                <w:sz w:val="18"/>
                <w:lang w:eastAsia="en-US"/>
              </w:rPr>
              <w:t>target-object-type and identifier</w:t>
            </w:r>
            <w:r>
              <w:rPr>
                <w:iCs/>
                <w:sz w:val="18"/>
                <w:lang w:eastAsia="en-US"/>
              </w:rPr>
              <w:t xml:space="preserve"> encapsulates more </w:t>
            </w:r>
            <w:r w:rsidRPr="007E6AEE">
              <w:rPr>
                <w:sz w:val="18"/>
                <w:lang w:eastAsia="en-US"/>
              </w:rPr>
              <w:t>layer-protocol-name</w:t>
            </w:r>
            <w:r>
              <w:rPr>
                <w:sz w:val="18"/>
                <w:lang w:eastAsia="en-US"/>
              </w:rPr>
              <w:t>s</w:t>
            </w:r>
            <w:r>
              <w:rPr>
                <w:iCs/>
                <w:sz w:val="18"/>
                <w:lang w:eastAsia="en-US"/>
              </w:rPr>
              <w:t>, and the event does not regard any of them, this attribute may be omitted.</w:t>
            </w:r>
          </w:p>
        </w:tc>
      </w:tr>
      <w:tr w:rsidR="00DA05F3" w:rsidRPr="007E6AEE" w14:paraId="7FA682D1" w14:textId="77777777">
        <w:tc>
          <w:tcPr>
            <w:tcW w:w="2122" w:type="dxa"/>
          </w:tcPr>
          <w:p w14:paraId="58BEE41E" w14:textId="77777777" w:rsidR="00E84CF6" w:rsidRPr="007E6AEE" w:rsidRDefault="00E84CF6" w:rsidP="00E84CF6">
            <w:pPr>
              <w:rPr>
                <w:sz w:val="18"/>
                <w:lang w:eastAsia="en-US"/>
              </w:rPr>
            </w:pPr>
            <w:r w:rsidRPr="007E6AEE">
              <w:rPr>
                <w:sz w:val="18"/>
                <w:lang w:eastAsia="en-US"/>
              </w:rPr>
              <w:t>name</w:t>
            </w:r>
          </w:p>
        </w:tc>
        <w:tc>
          <w:tcPr>
            <w:tcW w:w="4677" w:type="dxa"/>
          </w:tcPr>
          <w:p w14:paraId="2E4238E1" w14:textId="77777777" w:rsidR="00E84CF6" w:rsidRPr="007E6AEE" w:rsidRDefault="00E84CF6" w:rsidP="00E84CF6">
            <w:pPr>
              <w:rPr>
                <w:sz w:val="18"/>
                <w:lang w:eastAsia="en-US"/>
              </w:rPr>
            </w:pPr>
            <w:r w:rsidRPr="007E6AEE">
              <w:rPr>
                <w:sz w:val="18"/>
                <w:lang w:eastAsia="en-US"/>
              </w:rPr>
              <w:t xml:space="preserve">List of {value-name, value} </w:t>
            </w:r>
          </w:p>
        </w:tc>
        <w:tc>
          <w:tcPr>
            <w:tcW w:w="709" w:type="dxa"/>
          </w:tcPr>
          <w:p w14:paraId="3D8CCB62" w14:textId="77777777" w:rsidR="00E84CF6" w:rsidRPr="007E6AEE" w:rsidRDefault="00E84CF6" w:rsidP="00E84CF6">
            <w:pPr>
              <w:rPr>
                <w:sz w:val="18"/>
                <w:lang w:eastAsia="en-US"/>
              </w:rPr>
            </w:pPr>
            <w:r w:rsidRPr="007E6AEE">
              <w:rPr>
                <w:sz w:val="18"/>
                <w:lang w:eastAsia="en-US"/>
              </w:rPr>
              <w:t>RO</w:t>
            </w:r>
          </w:p>
        </w:tc>
        <w:tc>
          <w:tcPr>
            <w:tcW w:w="567" w:type="dxa"/>
          </w:tcPr>
          <w:p w14:paraId="5D63388E" w14:textId="77777777" w:rsidR="00E84CF6" w:rsidRPr="007E6AEE" w:rsidRDefault="00E84CF6" w:rsidP="00E84CF6">
            <w:pPr>
              <w:rPr>
                <w:sz w:val="18"/>
                <w:lang w:eastAsia="en-US"/>
              </w:rPr>
            </w:pPr>
            <w:r w:rsidRPr="007E6AEE">
              <w:rPr>
                <w:sz w:val="18"/>
                <w:lang w:eastAsia="en-US"/>
              </w:rPr>
              <w:t>O</w:t>
            </w:r>
          </w:p>
        </w:tc>
        <w:tc>
          <w:tcPr>
            <w:tcW w:w="2512" w:type="dxa"/>
          </w:tcPr>
          <w:p w14:paraId="427D8424" w14:textId="77777777" w:rsidR="00E84CF6" w:rsidRPr="007E6AEE" w:rsidRDefault="00E84CF6">
            <w:pPr>
              <w:numPr>
                <w:ilvl w:val="0"/>
                <w:numId w:val="10"/>
              </w:numPr>
              <w:spacing w:after="0"/>
              <w:ind w:left="144" w:hanging="144"/>
              <w:contextualSpacing/>
              <w:jc w:val="left"/>
              <w:rPr>
                <w:i/>
                <w:sz w:val="18"/>
                <w:lang w:eastAsia="en-US"/>
              </w:rPr>
            </w:pPr>
            <w:r w:rsidRPr="007E6AEE">
              <w:rPr>
                <w:sz w:val="18"/>
                <w:lang w:eastAsia="en-US"/>
              </w:rPr>
              <w:t xml:space="preserve">Provided by </w:t>
            </w:r>
            <w:r w:rsidRPr="007E6AEE">
              <w:rPr>
                <w:i/>
                <w:sz w:val="18"/>
                <w:lang w:eastAsia="en-US"/>
              </w:rPr>
              <w:t>tapi-server</w:t>
            </w:r>
          </w:p>
          <w:p w14:paraId="644329C6" w14:textId="77777777" w:rsidR="00E84CF6" w:rsidRPr="007E6AEE" w:rsidRDefault="00E84CF6" w:rsidP="00E84CF6">
            <w:pPr>
              <w:spacing w:after="0"/>
              <w:ind w:left="144"/>
              <w:contextualSpacing/>
              <w:jc w:val="left"/>
              <w:rPr>
                <w:i/>
                <w:sz w:val="18"/>
                <w:lang w:eastAsia="en-US"/>
              </w:rPr>
            </w:pPr>
          </w:p>
        </w:tc>
      </w:tr>
      <w:tr w:rsidR="00B81A3C" w:rsidRPr="007E6AEE" w14:paraId="29D24E6F" w14:textId="77777777">
        <w:trPr>
          <w:cnfStyle w:val="000000100000" w:firstRow="0" w:lastRow="0" w:firstColumn="0" w:lastColumn="0" w:oddVBand="0" w:evenVBand="0" w:oddHBand="1" w:evenHBand="0" w:firstRowFirstColumn="0" w:firstRowLastColumn="0" w:lastRowFirstColumn="0" w:lastRowLastColumn="0"/>
        </w:trPr>
        <w:tc>
          <w:tcPr>
            <w:tcW w:w="2122" w:type="dxa"/>
          </w:tcPr>
          <w:p w14:paraId="31F58FBA" w14:textId="77777777" w:rsidR="00E84CF6" w:rsidRPr="007E6AEE" w:rsidRDefault="00E84CF6" w:rsidP="00E84CF6">
            <w:pPr>
              <w:rPr>
                <w:sz w:val="18"/>
                <w:lang w:eastAsia="en-US"/>
              </w:rPr>
            </w:pPr>
            <w:r w:rsidRPr="007E6AEE">
              <w:rPr>
                <w:sz w:val="18"/>
                <w:lang w:eastAsia="en-US"/>
              </w:rPr>
              <w:t>uuid</w:t>
            </w:r>
          </w:p>
        </w:tc>
        <w:tc>
          <w:tcPr>
            <w:tcW w:w="4677" w:type="dxa"/>
          </w:tcPr>
          <w:p w14:paraId="34979987" w14:textId="77777777" w:rsidR="00E84CF6" w:rsidRPr="007E6AEE" w:rsidRDefault="00E84CF6" w:rsidP="00E84CF6">
            <w:pPr>
              <w:rPr>
                <w:sz w:val="18"/>
                <w:lang w:eastAsia="en-US"/>
              </w:rPr>
            </w:pPr>
            <w:r w:rsidRPr="007E6AEE">
              <w:rPr>
                <w:sz w:val="18"/>
                <w:lang w:eastAsia="en-US"/>
              </w:rPr>
              <w:t>Notification UUID</w:t>
            </w:r>
          </w:p>
        </w:tc>
        <w:tc>
          <w:tcPr>
            <w:tcW w:w="709" w:type="dxa"/>
          </w:tcPr>
          <w:p w14:paraId="36E9AA68" w14:textId="77777777" w:rsidR="00E84CF6" w:rsidRPr="007E6AEE" w:rsidRDefault="00E84CF6" w:rsidP="00E84CF6">
            <w:pPr>
              <w:rPr>
                <w:sz w:val="18"/>
                <w:lang w:eastAsia="en-US"/>
              </w:rPr>
            </w:pPr>
            <w:r w:rsidRPr="007E6AEE">
              <w:rPr>
                <w:sz w:val="18"/>
                <w:lang w:eastAsia="en-US"/>
              </w:rPr>
              <w:t>RO</w:t>
            </w:r>
          </w:p>
        </w:tc>
        <w:tc>
          <w:tcPr>
            <w:tcW w:w="567" w:type="dxa"/>
          </w:tcPr>
          <w:p w14:paraId="3D3B33DE" w14:textId="77777777" w:rsidR="00E84CF6" w:rsidRPr="007E6AEE" w:rsidRDefault="00E84CF6" w:rsidP="00E84CF6">
            <w:pPr>
              <w:rPr>
                <w:sz w:val="18"/>
                <w:lang w:eastAsia="en-US"/>
              </w:rPr>
            </w:pPr>
            <w:r w:rsidRPr="007E6AEE">
              <w:rPr>
                <w:sz w:val="18"/>
                <w:lang w:eastAsia="en-US"/>
              </w:rPr>
              <w:t>M</w:t>
            </w:r>
          </w:p>
        </w:tc>
        <w:tc>
          <w:tcPr>
            <w:tcW w:w="2512" w:type="dxa"/>
          </w:tcPr>
          <w:p w14:paraId="2341AE8E" w14:textId="77777777" w:rsidR="00E84CF6" w:rsidRPr="007E6AEE" w:rsidRDefault="00E84CF6">
            <w:pPr>
              <w:numPr>
                <w:ilvl w:val="0"/>
                <w:numId w:val="10"/>
              </w:numPr>
              <w:spacing w:after="0"/>
              <w:ind w:left="144" w:hanging="144"/>
              <w:contextualSpacing/>
              <w:jc w:val="left"/>
              <w:rPr>
                <w:i/>
                <w:sz w:val="18"/>
                <w:lang w:eastAsia="en-US"/>
              </w:rPr>
            </w:pPr>
            <w:r w:rsidRPr="007E6AEE">
              <w:rPr>
                <w:sz w:val="18"/>
                <w:lang w:eastAsia="en-US"/>
              </w:rPr>
              <w:t xml:space="preserve">Provided by </w:t>
            </w:r>
            <w:r w:rsidRPr="007E6AEE">
              <w:rPr>
                <w:i/>
                <w:sz w:val="18"/>
                <w:lang w:eastAsia="en-US"/>
              </w:rPr>
              <w:t>tapi-server</w:t>
            </w:r>
          </w:p>
        </w:tc>
      </w:tr>
      <w:tr w:rsidR="00FE7C47" w:rsidRPr="007E6AEE" w14:paraId="3722937E" w14:textId="77777777">
        <w:tc>
          <w:tcPr>
            <w:tcW w:w="2122" w:type="dxa"/>
          </w:tcPr>
          <w:p w14:paraId="5DF3EF54" w14:textId="5DE95FB2" w:rsidR="00FE7C47" w:rsidRPr="007E6AEE" w:rsidRDefault="00FE7C47" w:rsidP="00FE7C47">
            <w:pPr>
              <w:rPr>
                <w:sz w:val="18"/>
                <w:lang w:eastAsia="en-US"/>
              </w:rPr>
            </w:pPr>
            <w:r w:rsidRPr="007E6AEE">
              <w:rPr>
                <w:sz w:val="18"/>
                <w:lang w:eastAsia="en-US"/>
              </w:rPr>
              <w:t>attribute-value-change/changed-attributes</w:t>
            </w:r>
          </w:p>
        </w:tc>
        <w:tc>
          <w:tcPr>
            <w:tcW w:w="4677" w:type="dxa"/>
          </w:tcPr>
          <w:p w14:paraId="0D3D4724" w14:textId="77777777" w:rsidR="00FE7C47" w:rsidRPr="007E6AEE" w:rsidRDefault="00FE7C47" w:rsidP="00FE7C47">
            <w:pPr>
              <w:rPr>
                <w:sz w:val="18"/>
              </w:rPr>
            </w:pPr>
            <w:r w:rsidRPr="007E6AEE">
              <w:rPr>
                <w:sz w:val="18"/>
              </w:rPr>
              <w:t>JSON object reflecting the changes of the target object as per JSON-PATCH RFC6902. Example:</w:t>
            </w:r>
          </w:p>
          <w:p w14:paraId="02DEF8EA" w14:textId="77777777" w:rsidR="00FE7C47" w:rsidRPr="007E6AEE" w:rsidRDefault="00FE7C47" w:rsidP="00FE7C47">
            <w:pPr>
              <w:pStyle w:val="TR-JSONsnippet"/>
              <w:rPr>
                <w:szCs w:val="18"/>
              </w:rPr>
            </w:pPr>
            <w:r w:rsidRPr="007E6AEE">
              <w:rPr>
                <w:szCs w:val="18"/>
              </w:rPr>
              <w:t>[</w:t>
            </w:r>
          </w:p>
          <w:p w14:paraId="3EFFCB66" w14:textId="77777777" w:rsidR="00FE7C47" w:rsidRPr="007E6AEE" w:rsidRDefault="00FE7C47" w:rsidP="00FE7C47">
            <w:pPr>
              <w:pStyle w:val="TR-JSONsnippet"/>
              <w:rPr>
                <w:szCs w:val="18"/>
              </w:rPr>
            </w:pPr>
            <w:r w:rsidRPr="007E6AEE">
              <w:rPr>
                <w:szCs w:val="18"/>
              </w:rPr>
              <w:t xml:space="preserve"> { </w:t>
            </w:r>
          </w:p>
          <w:p w14:paraId="762AF034" w14:textId="77777777" w:rsidR="00FE7C47" w:rsidRPr="007E6AEE" w:rsidRDefault="00FE7C47" w:rsidP="00FE7C47">
            <w:pPr>
              <w:pStyle w:val="TR-JSONsnippet"/>
              <w:rPr>
                <w:szCs w:val="18"/>
              </w:rPr>
            </w:pPr>
            <w:r w:rsidRPr="007E6AEE">
              <w:rPr>
                <w:szCs w:val="18"/>
              </w:rPr>
              <w:t xml:space="preserve">   "op": "add", </w:t>
            </w:r>
          </w:p>
          <w:p w14:paraId="684DFE2A" w14:textId="77777777" w:rsidR="00FE7C47" w:rsidRPr="007E6AEE" w:rsidRDefault="00FE7C47" w:rsidP="00FE7C47">
            <w:pPr>
              <w:pStyle w:val="TR-JSONsnippet"/>
              <w:rPr>
                <w:szCs w:val="18"/>
              </w:rPr>
            </w:pPr>
            <w:r w:rsidRPr="007E6AEE">
              <w:rPr>
                <w:szCs w:val="18"/>
              </w:rPr>
              <w:t xml:space="preserve">   "path": "/path-to-data-node",</w:t>
            </w:r>
          </w:p>
          <w:p w14:paraId="131C7417" w14:textId="77777777" w:rsidR="00FE7C47" w:rsidRPr="007E6AEE" w:rsidRDefault="00FE7C47" w:rsidP="00FE7C47">
            <w:pPr>
              <w:pStyle w:val="TR-JSONsnippet"/>
              <w:rPr>
                <w:szCs w:val="18"/>
              </w:rPr>
            </w:pPr>
            <w:r w:rsidRPr="007E6AEE">
              <w:rPr>
                <w:szCs w:val="18"/>
              </w:rPr>
              <w:t xml:space="preserve">   "value": [ "v1", "v2" ] </w:t>
            </w:r>
          </w:p>
          <w:p w14:paraId="459E603C" w14:textId="77777777" w:rsidR="00FE7C47" w:rsidRPr="007E6AEE" w:rsidRDefault="00FE7C47" w:rsidP="00FE7C47">
            <w:pPr>
              <w:pStyle w:val="TR-JSONsnippet"/>
              <w:rPr>
                <w:szCs w:val="18"/>
              </w:rPr>
            </w:pPr>
            <w:r w:rsidRPr="007E6AEE">
              <w:rPr>
                <w:szCs w:val="18"/>
              </w:rPr>
              <w:t xml:space="preserve"> },</w:t>
            </w:r>
          </w:p>
          <w:p w14:paraId="67DEBB61" w14:textId="77777777" w:rsidR="00FE7C47" w:rsidRPr="007E6AEE" w:rsidRDefault="00FE7C47" w:rsidP="00FE7C47">
            <w:pPr>
              <w:pStyle w:val="TR-JSONsnippet"/>
              <w:rPr>
                <w:szCs w:val="18"/>
              </w:rPr>
            </w:pPr>
            <w:r w:rsidRPr="007E6AEE">
              <w:rPr>
                <w:szCs w:val="18"/>
              </w:rPr>
              <w:t>]</w:t>
            </w:r>
          </w:p>
          <w:p w14:paraId="72314034" w14:textId="77777777" w:rsidR="00FE7C47" w:rsidRPr="007E6AEE" w:rsidRDefault="00FE7C47" w:rsidP="00FE7C47">
            <w:pPr>
              <w:rPr>
                <w:sz w:val="18"/>
                <w:lang w:eastAsia="en-US"/>
              </w:rPr>
            </w:pPr>
          </w:p>
        </w:tc>
        <w:tc>
          <w:tcPr>
            <w:tcW w:w="709" w:type="dxa"/>
          </w:tcPr>
          <w:p w14:paraId="66791129" w14:textId="4ECD0462" w:rsidR="00FE7C47" w:rsidRPr="007E6AEE" w:rsidRDefault="00FE7C47" w:rsidP="00FE7C47">
            <w:pPr>
              <w:rPr>
                <w:sz w:val="18"/>
                <w:lang w:eastAsia="en-US"/>
              </w:rPr>
            </w:pPr>
            <w:r w:rsidRPr="007E6AEE">
              <w:rPr>
                <w:sz w:val="18"/>
                <w:lang w:eastAsia="en-US"/>
              </w:rPr>
              <w:t>RO</w:t>
            </w:r>
          </w:p>
        </w:tc>
        <w:tc>
          <w:tcPr>
            <w:tcW w:w="567" w:type="dxa"/>
          </w:tcPr>
          <w:p w14:paraId="4D943EEA" w14:textId="2A2DF460" w:rsidR="00FE7C47" w:rsidRPr="007E6AEE" w:rsidRDefault="00FE7C47" w:rsidP="00FE7C47">
            <w:pPr>
              <w:rPr>
                <w:sz w:val="18"/>
                <w:lang w:eastAsia="en-US"/>
              </w:rPr>
            </w:pPr>
            <w:r w:rsidRPr="007E6AEE">
              <w:rPr>
                <w:sz w:val="18"/>
                <w:lang w:eastAsia="en-US"/>
              </w:rPr>
              <w:t>C</w:t>
            </w:r>
          </w:p>
        </w:tc>
        <w:tc>
          <w:tcPr>
            <w:tcW w:w="2512" w:type="dxa"/>
          </w:tcPr>
          <w:p w14:paraId="4004D95F" w14:textId="77777777" w:rsidR="00FE7C47" w:rsidRPr="007E6AEE" w:rsidRDefault="00FE7C47">
            <w:pPr>
              <w:numPr>
                <w:ilvl w:val="0"/>
                <w:numId w:val="10"/>
              </w:numPr>
              <w:spacing w:after="0"/>
              <w:ind w:left="144" w:hanging="144"/>
              <w:contextualSpacing/>
              <w:jc w:val="left"/>
              <w:rPr>
                <w:i/>
                <w:sz w:val="18"/>
                <w:lang w:eastAsia="en-US"/>
              </w:rPr>
            </w:pPr>
            <w:r w:rsidRPr="007E6AEE">
              <w:rPr>
                <w:sz w:val="18"/>
                <w:lang w:eastAsia="en-US"/>
              </w:rPr>
              <w:t xml:space="preserve">Provided by </w:t>
            </w:r>
            <w:r w:rsidRPr="007E6AEE">
              <w:rPr>
                <w:i/>
                <w:sz w:val="18"/>
                <w:lang w:eastAsia="en-US"/>
              </w:rPr>
              <w:t>tapi-server</w:t>
            </w:r>
          </w:p>
          <w:p w14:paraId="1513EAD4" w14:textId="77777777" w:rsidR="00FE7C47" w:rsidRPr="007E6AEE" w:rsidRDefault="00FE7C47">
            <w:pPr>
              <w:numPr>
                <w:ilvl w:val="0"/>
                <w:numId w:val="10"/>
              </w:numPr>
              <w:spacing w:after="0"/>
              <w:ind w:left="144" w:hanging="144"/>
              <w:contextualSpacing/>
              <w:jc w:val="left"/>
              <w:rPr>
                <w:sz w:val="18"/>
                <w:lang w:eastAsia="en-US"/>
              </w:rPr>
            </w:pPr>
            <w:r w:rsidRPr="007E6AEE">
              <w:rPr>
                <w:sz w:val="18"/>
                <w:lang w:eastAsia="en-US"/>
              </w:rPr>
              <w:t>This field MUST appear ONLY with notification-type ATTRIBUTE_VALUE_CHANGE</w:t>
            </w:r>
          </w:p>
          <w:p w14:paraId="38248E46" w14:textId="77777777" w:rsidR="00FE7C47" w:rsidRPr="007E6AEE" w:rsidRDefault="00FE7C47" w:rsidP="00FE7C47">
            <w:pPr>
              <w:spacing w:after="0"/>
              <w:ind w:left="144"/>
              <w:contextualSpacing/>
              <w:jc w:val="left"/>
              <w:rPr>
                <w:sz w:val="18"/>
                <w:lang w:eastAsia="en-US"/>
              </w:rPr>
            </w:pPr>
          </w:p>
          <w:p w14:paraId="4B3E7BDC" w14:textId="6D72E34D" w:rsidR="00FE7C47" w:rsidRPr="007E6AEE" w:rsidRDefault="00FE7C47">
            <w:pPr>
              <w:numPr>
                <w:ilvl w:val="0"/>
                <w:numId w:val="10"/>
              </w:numPr>
              <w:spacing w:after="0"/>
              <w:ind w:left="144" w:hanging="144"/>
              <w:contextualSpacing/>
              <w:jc w:val="left"/>
              <w:rPr>
                <w:sz w:val="18"/>
                <w:lang w:eastAsia="en-US"/>
              </w:rPr>
            </w:pPr>
            <w:r w:rsidRPr="007E6AEE">
              <w:rPr>
                <w:sz w:val="18"/>
                <w:lang w:eastAsia="en-US"/>
              </w:rPr>
              <w:t xml:space="preserve">NOTE: the JSON object must be included as a string. This means that the double quotes MUST be escaped, as described at ecma-international.org/publications/files/ECMA-ST/ECMA-404.pdf (Par. 9 - Strings)  </w:t>
            </w:r>
            <w:r w:rsidRPr="007E6AEE">
              <w:rPr>
                <w:i/>
                <w:iCs/>
                <w:sz w:val="18"/>
                <w:lang w:eastAsia="en-US"/>
              </w:rPr>
              <w:t>"All characters may be placed within the quotation marks except for the characters that must be escaped and then it specifies: \" represents the quotation mark character (U+0022)"</w:t>
            </w:r>
          </w:p>
        </w:tc>
      </w:tr>
      <w:tr w:rsidR="00482A84" w:rsidRPr="007E6AEE" w14:paraId="5B950A65" w14:textId="77777777" w:rsidTr="00FE06D6">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178"/>
        </w:trPr>
        <w:tc>
          <w:tcPr>
            <w:cnfStyle w:val="001000000000" w:firstRow="0" w:lastRow="0" w:firstColumn="1" w:lastColumn="0" w:oddVBand="0" w:evenVBand="0" w:oddHBand="0" w:evenHBand="0" w:firstRowFirstColumn="0" w:firstRowLastColumn="0" w:lastRowFirstColumn="0" w:lastRowLastColumn="0"/>
            <w:tcW w:w="2122" w:type="dxa"/>
          </w:tcPr>
          <w:p w14:paraId="73B29034" w14:textId="77777777" w:rsidR="00482A84" w:rsidRPr="007E6AEE" w:rsidRDefault="00482A84">
            <w:pPr>
              <w:rPr>
                <w:b w:val="0"/>
                <w:bCs w:val="0"/>
                <w:sz w:val="18"/>
                <w:lang w:eastAsia="en-US"/>
              </w:rPr>
            </w:pPr>
            <w:r w:rsidRPr="007E6AEE">
              <w:rPr>
                <w:b w:val="0"/>
                <w:bCs w:val="0"/>
                <w:sz w:val="18"/>
                <w:lang w:eastAsia="en-US"/>
              </w:rPr>
              <w:t>additional-info</w:t>
            </w:r>
          </w:p>
        </w:tc>
        <w:tc>
          <w:tcPr>
            <w:tcW w:w="4677" w:type="dxa"/>
          </w:tcPr>
          <w:p w14:paraId="2A6F349B" w14:textId="6FBC3E11" w:rsidR="00482A84" w:rsidRPr="007E6AEE" w:rsidRDefault="00482A84" w:rsidP="00482A84">
            <w:pPr>
              <w:cnfStyle w:val="000000100000" w:firstRow="0" w:lastRow="0" w:firstColumn="0" w:lastColumn="0" w:oddVBand="0" w:evenVBand="0" w:oddHBand="1" w:evenHBand="0" w:firstRowFirstColumn="0" w:firstRowLastColumn="0" w:lastRowFirstColumn="0" w:lastRowLastColumn="0"/>
            </w:pPr>
            <w:r w:rsidRPr="007E6AEE">
              <w:rPr>
                <w:sz w:val="18"/>
              </w:rPr>
              <w:t xml:space="preserve">Additional information that applies </w:t>
            </w:r>
            <w:r w:rsidR="00E225C1" w:rsidRPr="007E6AEE">
              <w:rPr>
                <w:sz w:val="18"/>
              </w:rPr>
              <w:t>to the notification</w:t>
            </w:r>
          </w:p>
        </w:tc>
        <w:tc>
          <w:tcPr>
            <w:tcW w:w="709" w:type="dxa"/>
          </w:tcPr>
          <w:p w14:paraId="0741F17C" w14:textId="77777777" w:rsidR="00482A84" w:rsidRPr="007E6AEE" w:rsidRDefault="00482A84">
            <w:pPr>
              <w:cnfStyle w:val="000000100000" w:firstRow="0" w:lastRow="0" w:firstColumn="0" w:lastColumn="0" w:oddVBand="0" w:evenVBand="0" w:oddHBand="1" w:evenHBand="0" w:firstRowFirstColumn="0" w:firstRowLastColumn="0" w:lastRowFirstColumn="0" w:lastRowLastColumn="0"/>
              <w:rPr>
                <w:sz w:val="18"/>
                <w:lang w:eastAsia="en-US"/>
              </w:rPr>
            </w:pPr>
            <w:r w:rsidRPr="007E6AEE">
              <w:rPr>
                <w:sz w:val="18"/>
                <w:lang w:eastAsia="en-US"/>
              </w:rPr>
              <w:t>RO</w:t>
            </w:r>
          </w:p>
        </w:tc>
        <w:tc>
          <w:tcPr>
            <w:tcW w:w="567" w:type="dxa"/>
          </w:tcPr>
          <w:p w14:paraId="07D9C6FE" w14:textId="3289A2AD" w:rsidR="00482A84" w:rsidRPr="007E6AEE" w:rsidRDefault="00E225C1">
            <w:pPr>
              <w:cnfStyle w:val="000000100000" w:firstRow="0" w:lastRow="0" w:firstColumn="0" w:lastColumn="0" w:oddVBand="0" w:evenVBand="0" w:oddHBand="1" w:evenHBand="0" w:firstRowFirstColumn="0" w:firstRowLastColumn="0" w:lastRowFirstColumn="0" w:lastRowLastColumn="0"/>
              <w:rPr>
                <w:sz w:val="18"/>
                <w:lang w:eastAsia="en-US"/>
              </w:rPr>
            </w:pPr>
            <w:r w:rsidRPr="007E6AEE">
              <w:rPr>
                <w:sz w:val="18"/>
                <w:lang w:eastAsia="en-US"/>
              </w:rPr>
              <w:t>O</w:t>
            </w:r>
          </w:p>
        </w:tc>
        <w:tc>
          <w:tcPr>
            <w:tcW w:w="2512" w:type="dxa"/>
          </w:tcPr>
          <w:p w14:paraId="48B3A071" w14:textId="77777777" w:rsidR="00482A84" w:rsidRPr="007E6AEE" w:rsidRDefault="00482A84">
            <w:pPr>
              <w:numPr>
                <w:ilvl w:val="0"/>
                <w:numId w:val="10"/>
              </w:numPr>
              <w:spacing w:after="0"/>
              <w:ind w:left="144" w:hanging="144"/>
              <w:contextualSpacing/>
              <w:jc w:val="left"/>
              <w:cnfStyle w:val="000000100000" w:firstRow="0" w:lastRow="0" w:firstColumn="0" w:lastColumn="0" w:oddVBand="0" w:evenVBand="0" w:oddHBand="1" w:evenHBand="0" w:firstRowFirstColumn="0" w:firstRowLastColumn="0" w:lastRowFirstColumn="0" w:lastRowLastColumn="0"/>
              <w:rPr>
                <w:i/>
                <w:sz w:val="18"/>
                <w:lang w:eastAsia="en-US"/>
              </w:rPr>
            </w:pPr>
            <w:r w:rsidRPr="007E6AEE">
              <w:rPr>
                <w:sz w:val="18"/>
                <w:lang w:eastAsia="en-US"/>
              </w:rPr>
              <w:t xml:space="preserve">Provided by </w:t>
            </w:r>
            <w:r w:rsidRPr="007E6AEE">
              <w:rPr>
                <w:i/>
                <w:sz w:val="18"/>
                <w:lang w:eastAsia="en-US"/>
              </w:rPr>
              <w:t>tapi-server</w:t>
            </w:r>
          </w:p>
          <w:p w14:paraId="2CAF4920" w14:textId="77777777" w:rsidR="00482A84" w:rsidRPr="007E6AEE" w:rsidRDefault="00482A84" w:rsidP="00482A84">
            <w:pPr>
              <w:cnfStyle w:val="000000100000" w:firstRow="0" w:lastRow="0" w:firstColumn="0" w:lastColumn="0" w:oddVBand="0" w:evenVBand="0" w:oddHBand="1" w:evenHBand="0" w:firstRowFirstColumn="0" w:firstRowLastColumn="0" w:lastRowFirstColumn="0" w:lastRowLastColumn="0"/>
              <w:rPr>
                <w:sz w:val="18"/>
                <w:lang w:eastAsia="en-US"/>
              </w:rPr>
            </w:pPr>
          </w:p>
        </w:tc>
      </w:tr>
      <w:tr w:rsidR="00FE06D6" w:rsidRPr="007E6AEE" w14:paraId="6D5C186D" w14:textId="77777777" w:rsidTr="00FE06D6">
        <w:tblPrEx>
          <w:tblLook w:val="04A0" w:firstRow="1" w:lastRow="0" w:firstColumn="1" w:lastColumn="0" w:noHBand="0" w:noVBand="1"/>
        </w:tblPrEx>
        <w:trPr>
          <w:trHeight w:val="178"/>
        </w:trPr>
        <w:tc>
          <w:tcPr>
            <w:cnfStyle w:val="001000000000" w:firstRow="0" w:lastRow="0" w:firstColumn="1" w:lastColumn="0" w:oddVBand="0" w:evenVBand="0" w:oddHBand="0" w:evenHBand="0" w:firstRowFirstColumn="0" w:firstRowLastColumn="0" w:lastRowFirstColumn="0" w:lastRowLastColumn="0"/>
            <w:tcW w:w="2122" w:type="dxa"/>
          </w:tcPr>
          <w:p w14:paraId="68CDEBD3" w14:textId="06750E67" w:rsidR="00FE06D6" w:rsidRPr="007E6AEE" w:rsidRDefault="00B15BA1">
            <w:pPr>
              <w:rPr>
                <w:b w:val="0"/>
                <w:bCs w:val="0"/>
                <w:sz w:val="18"/>
                <w:lang w:eastAsia="en-US"/>
              </w:rPr>
            </w:pPr>
            <w:r w:rsidRPr="007E6AEE">
              <w:rPr>
                <w:b w:val="0"/>
                <w:bCs w:val="0"/>
                <w:sz w:val="18"/>
                <w:lang w:eastAsia="en-US"/>
              </w:rPr>
              <w:t>tapi-fm:detected-condition</w:t>
            </w:r>
          </w:p>
        </w:tc>
        <w:tc>
          <w:tcPr>
            <w:tcW w:w="4677" w:type="dxa"/>
          </w:tcPr>
          <w:p w14:paraId="3EDCEF05" w14:textId="5475BA9C" w:rsidR="00FE06D6" w:rsidRPr="007E6AEE" w:rsidRDefault="00684DAF" w:rsidP="00482A84">
            <w:pPr>
              <w:cnfStyle w:val="000000000000" w:firstRow="0" w:lastRow="0" w:firstColumn="0" w:lastColumn="0" w:oddVBand="0" w:evenVBand="0" w:oddHBand="0" w:evenHBand="0" w:firstRowFirstColumn="0" w:firstRowLastColumn="0" w:lastRowFirstColumn="0" w:lastRowLastColumn="0"/>
              <w:rPr>
                <w:sz w:val="18"/>
              </w:rPr>
            </w:pPr>
            <w:r w:rsidRPr="007E6AEE">
              <w:rPr>
                <w:sz w:val="18"/>
              </w:rPr>
              <w:t xml:space="preserve">See </w:t>
            </w:r>
            <w:r w:rsidR="0016268E" w:rsidRPr="007E6AEE">
              <w:rPr>
                <w:sz w:val="18"/>
              </w:rPr>
              <w:fldChar w:fldCharType="begin"/>
            </w:r>
            <w:r w:rsidR="0016268E" w:rsidRPr="007E6AEE">
              <w:rPr>
                <w:sz w:val="18"/>
              </w:rPr>
              <w:instrText xml:space="preserve"> REF _Ref117683756 \h </w:instrText>
            </w:r>
            <w:r w:rsidR="0016268E" w:rsidRPr="007E6AEE">
              <w:rPr>
                <w:sz w:val="18"/>
              </w:rPr>
            </w:r>
            <w:r w:rsidR="0016268E" w:rsidRPr="007E6AEE">
              <w:rPr>
                <w:sz w:val="18"/>
              </w:rPr>
              <w:fldChar w:fldCharType="separate"/>
            </w:r>
            <w:r w:rsidR="00C64284" w:rsidRPr="007E6AEE">
              <w:rPr>
                <w:color w:val="auto"/>
              </w:rPr>
              <w:t xml:space="preserve">Table </w:t>
            </w:r>
            <w:r w:rsidR="00C64284">
              <w:rPr>
                <w:noProof/>
                <w:color w:val="auto"/>
              </w:rPr>
              <w:t>7</w:t>
            </w:r>
            <w:r w:rsidR="0016268E" w:rsidRPr="007E6AEE">
              <w:rPr>
                <w:sz w:val="18"/>
              </w:rPr>
              <w:fldChar w:fldCharType="end"/>
            </w:r>
          </w:p>
        </w:tc>
        <w:tc>
          <w:tcPr>
            <w:tcW w:w="709" w:type="dxa"/>
          </w:tcPr>
          <w:p w14:paraId="3CCA65D6" w14:textId="4852789F" w:rsidR="00FE06D6" w:rsidRPr="007E6AEE" w:rsidRDefault="007E5231">
            <w:pPr>
              <w:cnfStyle w:val="000000000000" w:firstRow="0" w:lastRow="0" w:firstColumn="0" w:lastColumn="0" w:oddVBand="0" w:evenVBand="0" w:oddHBand="0" w:evenHBand="0" w:firstRowFirstColumn="0" w:firstRowLastColumn="0" w:lastRowFirstColumn="0" w:lastRowLastColumn="0"/>
              <w:rPr>
                <w:sz w:val="18"/>
                <w:lang w:eastAsia="en-US"/>
              </w:rPr>
            </w:pPr>
            <w:r w:rsidRPr="007E6AEE">
              <w:rPr>
                <w:sz w:val="18"/>
                <w:lang w:eastAsia="en-US"/>
              </w:rPr>
              <w:t>RO</w:t>
            </w:r>
          </w:p>
        </w:tc>
        <w:tc>
          <w:tcPr>
            <w:tcW w:w="567" w:type="dxa"/>
          </w:tcPr>
          <w:p w14:paraId="3BB1A679" w14:textId="1EEA454E" w:rsidR="00FE06D6" w:rsidRPr="007E6AEE" w:rsidRDefault="007E5231">
            <w:pPr>
              <w:cnfStyle w:val="000000000000" w:firstRow="0" w:lastRow="0" w:firstColumn="0" w:lastColumn="0" w:oddVBand="0" w:evenVBand="0" w:oddHBand="0" w:evenHBand="0" w:firstRowFirstColumn="0" w:firstRowLastColumn="0" w:lastRowFirstColumn="0" w:lastRowLastColumn="0"/>
              <w:rPr>
                <w:sz w:val="18"/>
                <w:lang w:eastAsia="en-US"/>
              </w:rPr>
            </w:pPr>
            <w:r w:rsidRPr="007E6AEE">
              <w:rPr>
                <w:sz w:val="18"/>
                <w:lang w:eastAsia="en-US"/>
              </w:rPr>
              <w:t>C</w:t>
            </w:r>
          </w:p>
        </w:tc>
        <w:tc>
          <w:tcPr>
            <w:tcW w:w="2512" w:type="dxa"/>
          </w:tcPr>
          <w:p w14:paraId="7CAE61E7" w14:textId="77777777" w:rsidR="007E5231" w:rsidRPr="007E6AEE" w:rsidRDefault="007E5231">
            <w:pPr>
              <w:numPr>
                <w:ilvl w:val="0"/>
                <w:numId w:val="10"/>
              </w:numPr>
              <w:spacing w:after="0"/>
              <w:ind w:left="144" w:hanging="144"/>
              <w:contextualSpacing/>
              <w:jc w:val="left"/>
              <w:cnfStyle w:val="000000000000" w:firstRow="0" w:lastRow="0" w:firstColumn="0" w:lastColumn="0" w:oddVBand="0" w:evenVBand="0" w:oddHBand="0" w:evenHBand="0" w:firstRowFirstColumn="0" w:firstRowLastColumn="0" w:lastRowFirstColumn="0" w:lastRowLastColumn="0"/>
              <w:rPr>
                <w:i/>
                <w:sz w:val="18"/>
                <w:lang w:eastAsia="en-US"/>
              </w:rPr>
            </w:pPr>
            <w:r w:rsidRPr="007E6AEE">
              <w:rPr>
                <w:sz w:val="18"/>
                <w:lang w:eastAsia="en-US"/>
              </w:rPr>
              <w:t xml:space="preserve">Provided by </w:t>
            </w:r>
            <w:r w:rsidRPr="007E6AEE">
              <w:rPr>
                <w:i/>
                <w:sz w:val="18"/>
                <w:lang w:eastAsia="en-US"/>
              </w:rPr>
              <w:t>tapi-server</w:t>
            </w:r>
          </w:p>
          <w:p w14:paraId="294C40BB" w14:textId="77777777" w:rsidR="00FE06D6" w:rsidRPr="007E6AEE" w:rsidRDefault="00FE06D6" w:rsidP="007E5231">
            <w:pPr>
              <w:spacing w:after="0"/>
              <w:ind w:left="144"/>
              <w:contextualSpacing/>
              <w:jc w:val="left"/>
              <w:cnfStyle w:val="000000000000" w:firstRow="0" w:lastRow="0" w:firstColumn="0" w:lastColumn="0" w:oddVBand="0" w:evenVBand="0" w:oddHBand="0" w:evenHBand="0" w:firstRowFirstColumn="0" w:firstRowLastColumn="0" w:lastRowFirstColumn="0" w:lastRowLastColumn="0"/>
              <w:rPr>
                <w:sz w:val="18"/>
                <w:lang w:eastAsia="en-US"/>
              </w:rPr>
            </w:pPr>
          </w:p>
        </w:tc>
      </w:tr>
    </w:tbl>
    <w:p w14:paraId="620374D7" w14:textId="5E6E02DE" w:rsidR="00E225C1" w:rsidRPr="007E6AEE" w:rsidRDefault="00E225C1" w:rsidP="003158DE">
      <w:pPr>
        <w:spacing w:after="0"/>
        <w:contextualSpacing/>
        <w:jc w:val="left"/>
      </w:pPr>
      <w:r w:rsidRPr="007E6AEE">
        <w:rPr>
          <w:i/>
          <w:iCs/>
        </w:rPr>
        <w:t xml:space="preserve">NOTE: event-notification is augmented with the target object for </w:t>
      </w:r>
      <w:r w:rsidR="00FE06D6" w:rsidRPr="007E6AEE">
        <w:rPr>
          <w:i/>
          <w:iCs/>
        </w:rPr>
        <w:t xml:space="preserve">object creation notification </w:t>
      </w:r>
      <w:r w:rsidRPr="007E6AEE">
        <w:rPr>
          <w:i/>
          <w:iCs/>
        </w:rPr>
        <w:t>purpose</w:t>
      </w:r>
      <w:r w:rsidR="00FE06D6" w:rsidRPr="007E6AEE">
        <w:rPr>
          <w:i/>
          <w:iCs/>
        </w:rPr>
        <w:t>s</w:t>
      </w:r>
      <w:r w:rsidR="003158DE">
        <w:rPr>
          <w:i/>
          <w:iCs/>
        </w:rPr>
        <w:t>.</w:t>
      </w:r>
    </w:p>
    <w:p w14:paraId="42619CB6" w14:textId="77777777" w:rsidR="00684DAF" w:rsidRPr="007E6AEE" w:rsidRDefault="00684DAF" w:rsidP="00837795"/>
    <w:p w14:paraId="20D80794" w14:textId="7229FEE7" w:rsidR="00837795" w:rsidRPr="007E6AEE" w:rsidRDefault="00837795" w:rsidP="001941CD">
      <w:pPr>
        <w:pStyle w:val="Heading4"/>
      </w:pPr>
      <w:bookmarkStart w:id="193" w:name="_Ref117684479"/>
      <w:bookmarkStart w:id="194" w:name="_Ref117684483"/>
      <w:bookmarkStart w:id="195" w:name="_Toc173252890"/>
      <w:r w:rsidRPr="007E6AEE">
        <w:t>State Propagation and Notification considerations</w:t>
      </w:r>
      <w:bookmarkEnd w:id="193"/>
      <w:bookmarkEnd w:id="194"/>
      <w:bookmarkEnd w:id="195"/>
      <w:r w:rsidRPr="007E6AEE">
        <w:t xml:space="preserve"> </w:t>
      </w:r>
    </w:p>
    <w:p w14:paraId="1AA78066" w14:textId="77777777" w:rsidR="00837795" w:rsidRPr="007E6AEE" w:rsidRDefault="00837795" w:rsidP="00837795">
      <w:r w:rsidRPr="007E6AEE">
        <w:t xml:space="preserve">The following considerations specify the rules for state/notification propagation and apply to all TAPI global objects (with a uuid) as well as TAPI local objects (with a local-id within a global object). </w:t>
      </w:r>
      <w:r w:rsidRPr="007E6AEE">
        <w:rPr>
          <w:rFonts w:cs="Times New Roman"/>
          <w:noProof/>
          <w:szCs w:val="20"/>
        </w:rPr>
        <w:t>Note that for all Creation/Change notifications the Notification instance contains a Data Resource Identifier (DRI). The DRI includes the path to involved global or local object. This means a Notification of a child object will include in its DRI the identifier (address) of its parent and ancestors.</w:t>
      </w:r>
    </w:p>
    <w:p w14:paraId="26F59569" w14:textId="34270C8B" w:rsidR="00837795" w:rsidRPr="007E6AEE" w:rsidRDefault="00837795" w:rsidP="00837795">
      <w:pPr>
        <w:rPr>
          <w:rFonts w:cs="Times New Roman"/>
        </w:rPr>
      </w:pPr>
      <w:r w:rsidRPr="007E6AEE">
        <w:rPr>
          <w:i/>
          <w:iCs/>
        </w:rPr>
        <w:t xml:space="preserve">Macroscopically, to avoid excessive state propagation and a high number of notifications, this RIA, for the purposes of the generation of events/notifications, considers containment relationships as-if they were by reference. </w:t>
      </w:r>
      <w:r w:rsidR="007C321B" w:rsidRPr="007E6AEE">
        <w:rPr>
          <w:i/>
          <w:iCs/>
        </w:rPr>
        <w:t xml:space="preserve"> </w:t>
      </w:r>
      <w:r w:rsidRPr="007E6AEE">
        <w:rPr>
          <w:rFonts w:cs="Times New Roman"/>
        </w:rPr>
        <w:t>The following guidelines apply:</w:t>
      </w:r>
    </w:p>
    <w:p w14:paraId="36719425" w14:textId="782E382D" w:rsidR="00837795" w:rsidRPr="007E6AEE" w:rsidRDefault="00837795" w:rsidP="000A114F">
      <w:pPr>
        <w:pStyle w:val="ListParagraph"/>
        <w:numPr>
          <w:ilvl w:val="0"/>
          <w:numId w:val="37"/>
        </w:numPr>
        <w:rPr>
          <w:rFonts w:cs="Times New Roman"/>
          <w:color w:val="auto"/>
        </w:rPr>
      </w:pPr>
      <w:r w:rsidRPr="007E6AEE">
        <w:rPr>
          <w:rFonts w:cs="Times New Roman"/>
        </w:rPr>
        <w:lastRenderedPageBreak/>
        <w:t>[</w:t>
      </w:r>
      <w:r w:rsidRPr="007E6AEE">
        <w:rPr>
          <w:rFonts w:cs="Times New Roman"/>
          <w:b/>
          <w:bCs/>
        </w:rPr>
        <w:t>G1</w:t>
      </w:r>
      <w:r w:rsidRPr="007E6AEE">
        <w:rPr>
          <w:rFonts w:cs="Times New Roman"/>
        </w:rPr>
        <w:t>] The creation of a global object (A) that includes additional global or local objects (B) MUST trigger a CREAT</w:t>
      </w:r>
      <w:r w:rsidR="00913477" w:rsidRPr="007E6AEE">
        <w:rPr>
          <w:rFonts w:cs="Times New Roman"/>
        </w:rPr>
        <w:t>ION</w:t>
      </w:r>
      <w:r w:rsidRPr="007E6AEE">
        <w:rPr>
          <w:rFonts w:cs="Times New Roman"/>
        </w:rPr>
        <w:t xml:space="preserve"> notification for (A) and another </w:t>
      </w:r>
      <w:r w:rsidR="00E87D5B" w:rsidRPr="007E6AEE">
        <w:rPr>
          <w:rFonts w:cs="Times New Roman"/>
        </w:rPr>
        <w:t>CREAT</w:t>
      </w:r>
      <w:r w:rsidR="00913477" w:rsidRPr="007E6AEE">
        <w:rPr>
          <w:rFonts w:cs="Times New Roman"/>
        </w:rPr>
        <w:t>ION</w:t>
      </w:r>
      <w:r w:rsidR="00E87D5B" w:rsidRPr="007E6AEE">
        <w:rPr>
          <w:rFonts w:cs="Times New Roman"/>
        </w:rPr>
        <w:t xml:space="preserve"> </w:t>
      </w:r>
      <w:r w:rsidRPr="007E6AEE">
        <w:rPr>
          <w:rFonts w:cs="Times New Roman"/>
        </w:rPr>
        <w:t xml:space="preserve">notification for (B), respectively. Note that the notification associated to </w:t>
      </w:r>
      <w:r w:rsidRPr="007E6AEE">
        <w:rPr>
          <w:rFonts w:cs="Times New Roman"/>
          <w:noProof/>
        </w:rPr>
        <w:t>object</w:t>
      </w:r>
      <w:r w:rsidRPr="007E6AEE">
        <w:rPr>
          <w:rFonts w:cs="Times New Roman"/>
        </w:rPr>
        <w:t xml:space="preserve"> (A) includes the entire subtree (as augment of the tapi-notification:event-notification/tapi-</w:t>
      </w:r>
      <w:r w:rsidRPr="007E6AEE">
        <w:rPr>
          <w:rFonts w:cs="Times New Roman"/>
          <w:color w:val="auto"/>
        </w:rPr>
        <w:t>notification:object-notification data node)</w:t>
      </w:r>
      <w:r w:rsidR="00FD7C2D" w:rsidRPr="007E6AEE">
        <w:rPr>
          <w:rFonts w:ascii="ZWAdobeF" w:hAnsi="ZWAdobeF" w:cs="ZWAdobeF"/>
          <w:color w:val="auto"/>
          <w:sz w:val="2"/>
          <w:szCs w:val="2"/>
        </w:rPr>
        <w:t>9F</w:t>
      </w:r>
      <w:r w:rsidRPr="007E6AEE">
        <w:rPr>
          <w:rStyle w:val="FootnoteReference"/>
          <w:rFonts w:cs="Times New Roman"/>
          <w:color w:val="auto"/>
        </w:rPr>
        <w:footnoteReference w:id="10"/>
      </w:r>
      <w:r w:rsidRPr="007E6AEE">
        <w:rPr>
          <w:rFonts w:cs="Times New Roman"/>
          <w:color w:val="auto"/>
        </w:rPr>
        <w:t xml:space="preserve">. </w:t>
      </w:r>
    </w:p>
    <w:p w14:paraId="236E0D6C" w14:textId="77777777" w:rsidR="00913477" w:rsidRPr="007E6AEE" w:rsidRDefault="00913477" w:rsidP="00837795">
      <w:pPr>
        <w:pStyle w:val="ListParagraph"/>
        <w:rPr>
          <w:rFonts w:cs="Times New Roman"/>
          <w:color w:val="auto"/>
        </w:rPr>
      </w:pPr>
    </w:p>
    <w:p w14:paraId="3E4D0F5B" w14:textId="4477D6D0" w:rsidR="00837795" w:rsidRPr="007E6AEE" w:rsidRDefault="00837795" w:rsidP="00837795">
      <w:pPr>
        <w:pStyle w:val="ListParagraph"/>
        <w:rPr>
          <w:rFonts w:cs="Times New Roman"/>
          <w:color w:val="auto"/>
        </w:rPr>
      </w:pPr>
      <w:r w:rsidRPr="007E6AEE">
        <w:rPr>
          <w:rFonts w:cs="Times New Roman"/>
          <w:color w:val="auto"/>
        </w:rPr>
        <w:t>The guideline implies some redundancy (i.e., for objects that have composed-by relationships, yang-tree sub-objects are included in the notification instance). For example, if a Node has been added to the Topology, the TAPI server notifications will include, at least,  a notification for the node, a notification for each of its NEPs and a notification for each of the NEP's CEPs (although the content of the NEPs and CEPs was already notified in the Node notification. Each CEP gets then notified 3 times). As mentioned in the</w:t>
      </w:r>
      <w:r w:rsidR="00837319">
        <w:rPr>
          <w:rFonts w:cs="Times New Roman"/>
          <w:color w:val="auto"/>
        </w:rPr>
        <w:t xml:space="preserve"> </w:t>
      </w:r>
      <w:r w:rsidRPr="007E6AEE">
        <w:rPr>
          <w:rFonts w:cs="Times New Roman"/>
          <w:color w:val="auto"/>
        </w:rPr>
        <w:t>final notes</w:t>
      </w:r>
      <w:r w:rsidR="00837319">
        <w:rPr>
          <w:rFonts w:cs="Times New Roman"/>
          <w:color w:val="auto"/>
        </w:rPr>
        <w:t xml:space="preserve"> (see</w:t>
      </w:r>
      <w:r w:rsidR="009D5488">
        <w:rPr>
          <w:rFonts w:cs="Times New Roman"/>
          <w:color w:val="auto"/>
        </w:rPr>
        <w:t xml:space="preserve"> page</w:t>
      </w:r>
      <w:r w:rsidR="00837319">
        <w:rPr>
          <w:rFonts w:cs="Times New Roman"/>
          <w:color w:val="auto"/>
        </w:rPr>
        <w:t xml:space="preserve"> </w:t>
      </w:r>
      <w:r w:rsidR="009D5488">
        <w:rPr>
          <w:rFonts w:cs="Times New Roman"/>
          <w:color w:val="auto"/>
        </w:rPr>
        <w:fldChar w:fldCharType="begin"/>
      </w:r>
      <w:r w:rsidR="009D5488">
        <w:rPr>
          <w:rFonts w:cs="Times New Roman"/>
          <w:color w:val="auto"/>
        </w:rPr>
        <w:instrText xml:space="preserve"> REF Final_Notes \h </w:instrText>
      </w:r>
      <w:r w:rsidR="009D5488">
        <w:rPr>
          <w:rFonts w:cs="Times New Roman"/>
          <w:color w:val="auto"/>
        </w:rPr>
      </w:r>
      <w:r w:rsidR="009D5488">
        <w:rPr>
          <w:rFonts w:cs="Times New Roman"/>
          <w:color w:val="auto"/>
        </w:rPr>
        <w:fldChar w:fldCharType="end"/>
      </w:r>
      <w:r w:rsidR="009D5488">
        <w:rPr>
          <w:rFonts w:cs="Times New Roman"/>
          <w:color w:val="auto"/>
        </w:rPr>
        <w:fldChar w:fldCharType="begin"/>
      </w:r>
      <w:r w:rsidR="009D5488">
        <w:rPr>
          <w:rFonts w:cs="Times New Roman"/>
          <w:color w:val="auto"/>
        </w:rPr>
        <w:instrText xml:space="preserve"> REF Final_Notes \h </w:instrText>
      </w:r>
      <w:r w:rsidR="009D5488">
        <w:rPr>
          <w:rFonts w:cs="Times New Roman"/>
          <w:color w:val="auto"/>
        </w:rPr>
      </w:r>
      <w:r w:rsidR="009D5488">
        <w:rPr>
          <w:rFonts w:cs="Times New Roman"/>
          <w:color w:val="auto"/>
        </w:rPr>
        <w:fldChar w:fldCharType="end"/>
      </w:r>
      <w:r w:rsidR="009D5488">
        <w:rPr>
          <w:rFonts w:cs="Times New Roman"/>
          <w:color w:val="auto"/>
        </w:rPr>
        <w:fldChar w:fldCharType="begin"/>
      </w:r>
      <w:r w:rsidR="009D5488">
        <w:rPr>
          <w:rFonts w:cs="Times New Roman"/>
          <w:color w:val="auto"/>
        </w:rPr>
        <w:instrText xml:space="preserve"> PAGEREF Final_Notes \h </w:instrText>
      </w:r>
      <w:r w:rsidR="009D5488">
        <w:rPr>
          <w:rFonts w:cs="Times New Roman"/>
          <w:color w:val="auto"/>
        </w:rPr>
      </w:r>
      <w:r w:rsidR="009D5488">
        <w:rPr>
          <w:rFonts w:cs="Times New Roman"/>
          <w:color w:val="auto"/>
        </w:rPr>
        <w:fldChar w:fldCharType="separate"/>
      </w:r>
      <w:r w:rsidR="00C64284">
        <w:rPr>
          <w:rFonts w:cs="Times New Roman"/>
          <w:noProof/>
          <w:color w:val="auto"/>
        </w:rPr>
        <w:t>55</w:t>
      </w:r>
      <w:r w:rsidR="009D5488">
        <w:rPr>
          <w:rFonts w:cs="Times New Roman"/>
          <w:color w:val="auto"/>
        </w:rPr>
        <w:fldChar w:fldCharType="end"/>
      </w:r>
      <w:r w:rsidR="00837319">
        <w:rPr>
          <w:rFonts w:cs="Times New Roman"/>
          <w:color w:val="auto"/>
        </w:rPr>
        <w:t>)</w:t>
      </w:r>
      <w:r w:rsidRPr="007E6AEE">
        <w:rPr>
          <w:rFonts w:cs="Times New Roman"/>
          <w:color w:val="auto"/>
        </w:rPr>
        <w:t>, implementations MAY reduce this redundancy.</w:t>
      </w:r>
      <w:r w:rsidR="00BF06C3" w:rsidRPr="007E6AEE">
        <w:rPr>
          <w:rFonts w:cs="Times New Roman"/>
          <w:color w:val="auto"/>
        </w:rPr>
        <w:t xml:space="preserve"> </w:t>
      </w:r>
    </w:p>
    <w:p w14:paraId="6171003C" w14:textId="77777777" w:rsidR="00837795" w:rsidRPr="007E6AEE" w:rsidRDefault="00837795" w:rsidP="00837795">
      <w:pPr>
        <w:pStyle w:val="ListParagraph"/>
        <w:rPr>
          <w:rFonts w:cs="Times New Roman"/>
          <w:noProof/>
          <w:szCs w:val="20"/>
        </w:rPr>
      </w:pPr>
    </w:p>
    <w:p w14:paraId="4722E3D9" w14:textId="77777777" w:rsidR="00837795" w:rsidRPr="007E6AEE" w:rsidRDefault="00837795" w:rsidP="000A114F">
      <w:pPr>
        <w:pStyle w:val="ListParagraph"/>
        <w:numPr>
          <w:ilvl w:val="0"/>
          <w:numId w:val="37"/>
        </w:numPr>
        <w:rPr>
          <w:rFonts w:cs="Times New Roman"/>
          <w:noProof/>
          <w:szCs w:val="20"/>
        </w:rPr>
      </w:pPr>
      <w:r w:rsidRPr="007E6AEE">
        <w:rPr>
          <w:rFonts w:cs="Times New Roman"/>
          <w:noProof/>
          <w:szCs w:val="20"/>
        </w:rPr>
        <w:t>[</w:t>
      </w:r>
      <w:r w:rsidRPr="007E6AEE">
        <w:rPr>
          <w:rFonts w:cs="Times New Roman"/>
          <w:b/>
          <w:bCs/>
          <w:noProof/>
          <w:szCs w:val="20"/>
        </w:rPr>
        <w:t>G2</w:t>
      </w:r>
      <w:r w:rsidRPr="007E6AEE">
        <w:rPr>
          <w:rFonts w:cs="Times New Roman"/>
          <w:noProof/>
          <w:szCs w:val="20"/>
        </w:rPr>
        <w:t xml:space="preserve">] A </w:t>
      </w:r>
      <w:r w:rsidRPr="007E6AEE">
        <w:rPr>
          <w:rFonts w:cs="Times New Roman"/>
          <w:i/>
          <w:iCs/>
          <w:noProof/>
          <w:szCs w:val="20"/>
        </w:rPr>
        <w:t>containment relationship</w:t>
      </w:r>
      <w:r w:rsidRPr="007E6AEE">
        <w:rPr>
          <w:rFonts w:cs="Times New Roman"/>
          <w:noProof/>
          <w:szCs w:val="20"/>
        </w:rPr>
        <w:t xml:space="preserve"> (container/contained) in which a contained local/global object changes MUST NOT, by itself, be a cause for state propagation/reflection and consequently a cause for a </w:t>
      </w:r>
      <w:r w:rsidRPr="007E6AEE">
        <w:rPr>
          <w:rFonts w:cs="Times New Roman"/>
          <w:i/>
          <w:iCs/>
          <w:noProof/>
          <w:szCs w:val="20"/>
        </w:rPr>
        <w:t>attribute change notification</w:t>
      </w:r>
      <w:r w:rsidRPr="007E6AEE">
        <w:rPr>
          <w:rFonts w:cs="Times New Roman"/>
          <w:noProof/>
          <w:szCs w:val="20"/>
        </w:rPr>
        <w:t xml:space="preserve"> for the container object.</w:t>
      </w:r>
    </w:p>
    <w:p w14:paraId="208BE4CF" w14:textId="77777777" w:rsidR="00837795" w:rsidRPr="007E6AEE" w:rsidRDefault="00837795" w:rsidP="00837795">
      <w:pPr>
        <w:pStyle w:val="ListParagraph"/>
        <w:rPr>
          <w:rFonts w:cs="Times New Roman"/>
          <w:noProof/>
          <w:szCs w:val="20"/>
        </w:rPr>
      </w:pPr>
    </w:p>
    <w:p w14:paraId="6B42DAD5" w14:textId="0367BE07" w:rsidR="00837795" w:rsidRPr="007E6AEE" w:rsidRDefault="00837795" w:rsidP="000A114F">
      <w:pPr>
        <w:pStyle w:val="ListParagraph"/>
        <w:numPr>
          <w:ilvl w:val="0"/>
          <w:numId w:val="37"/>
        </w:numPr>
        <w:rPr>
          <w:rFonts w:cs="Times New Roman"/>
          <w:noProof/>
          <w:szCs w:val="20"/>
        </w:rPr>
      </w:pPr>
      <w:r w:rsidRPr="007E6AEE">
        <w:rPr>
          <w:rFonts w:cs="Times New Roman"/>
        </w:rPr>
        <w:t>[</w:t>
      </w:r>
      <w:r w:rsidRPr="007E6AEE">
        <w:rPr>
          <w:rFonts w:cs="Times New Roman"/>
          <w:b/>
        </w:rPr>
        <w:t>G3</w:t>
      </w:r>
      <w:r w:rsidRPr="007E6AEE">
        <w:rPr>
          <w:rFonts w:cs="Times New Roman"/>
        </w:rPr>
        <w:t xml:space="preserve">] The </w:t>
      </w:r>
      <w:r w:rsidRPr="007E6AEE">
        <w:rPr>
          <w:rFonts w:cs="Times New Roman"/>
          <w:bCs/>
        </w:rPr>
        <w:t>creation</w:t>
      </w:r>
      <w:r w:rsidRPr="007E6AEE">
        <w:rPr>
          <w:rFonts w:cs="Times New Roman"/>
        </w:rPr>
        <w:t xml:space="preserve"> (or </w:t>
      </w:r>
      <w:r w:rsidRPr="007E6AEE">
        <w:rPr>
          <w:rFonts w:cs="Times New Roman"/>
          <w:bCs/>
        </w:rPr>
        <w:t>deletion</w:t>
      </w:r>
      <w:r w:rsidRPr="007E6AEE">
        <w:rPr>
          <w:rFonts w:cs="Times New Roman"/>
        </w:rPr>
        <w:t>) of an object which is included in one or more list(s)</w:t>
      </w:r>
      <w:r w:rsidR="007A5404" w:rsidRPr="007E6AEE">
        <w:rPr>
          <w:rFonts w:cs="Times New Roman"/>
        </w:rPr>
        <w:t xml:space="preserve"> </w:t>
      </w:r>
      <w:r w:rsidRPr="007E6AEE">
        <w:rPr>
          <w:rFonts w:cs="Times New Roman"/>
        </w:rPr>
        <w:t xml:space="preserve">MUST trigger: 1) a </w:t>
      </w:r>
      <w:r w:rsidR="00913477" w:rsidRPr="007E6AEE">
        <w:rPr>
          <w:rFonts w:cs="Times New Roman"/>
        </w:rPr>
        <w:t>CREAT</w:t>
      </w:r>
      <w:r w:rsidR="00E431A6" w:rsidRPr="007E6AEE">
        <w:rPr>
          <w:rFonts w:cs="Times New Roman"/>
        </w:rPr>
        <w:t>ION</w:t>
      </w:r>
      <w:r w:rsidRPr="007E6AEE">
        <w:rPr>
          <w:rFonts w:cs="Times New Roman"/>
        </w:rPr>
        <w:t xml:space="preserve"> (or </w:t>
      </w:r>
      <w:r w:rsidR="00913477" w:rsidRPr="007E6AEE">
        <w:rPr>
          <w:rFonts w:cs="Times New Roman"/>
        </w:rPr>
        <w:t>DELET</w:t>
      </w:r>
      <w:r w:rsidR="00E431A6" w:rsidRPr="007E6AEE">
        <w:rPr>
          <w:rFonts w:cs="Times New Roman"/>
        </w:rPr>
        <w:t>ION</w:t>
      </w:r>
      <w:r w:rsidRPr="007E6AEE">
        <w:rPr>
          <w:rFonts w:cs="Times New Roman"/>
        </w:rPr>
        <w:t xml:space="preserve">) notification for such object followed by 2) an </w:t>
      </w:r>
      <w:r w:rsidR="007A5404" w:rsidRPr="007E6AEE">
        <w:rPr>
          <w:rFonts w:cs="Times New Roman"/>
        </w:rPr>
        <w:t>ATTRIBUTE_CHANGE</w:t>
      </w:r>
      <w:r w:rsidRPr="007E6AEE">
        <w:rPr>
          <w:rFonts w:cs="Times New Roman"/>
        </w:rPr>
        <w:t xml:space="preserve"> notification for the referencing object(s). </w:t>
      </w:r>
      <w:r w:rsidR="00DE0469" w:rsidRPr="00DE0469">
        <w:rPr>
          <w:rFonts w:cs="Times New Roman"/>
        </w:rPr>
        <w:t>As mentioned in the final notes (see page</w:t>
      </w:r>
      <w:r w:rsidR="00DE0469">
        <w:rPr>
          <w:rFonts w:cs="Times New Roman"/>
        </w:rPr>
        <w:t xml:space="preserve"> </w:t>
      </w:r>
      <w:r w:rsidR="00DE0469">
        <w:rPr>
          <w:rFonts w:cs="Times New Roman"/>
        </w:rPr>
        <w:fldChar w:fldCharType="begin"/>
      </w:r>
      <w:r w:rsidR="00DE0469">
        <w:rPr>
          <w:rFonts w:cs="Times New Roman"/>
        </w:rPr>
        <w:instrText xml:space="preserve"> PAGEREF Final_Notes \h </w:instrText>
      </w:r>
      <w:r w:rsidR="00DE0469">
        <w:rPr>
          <w:rFonts w:cs="Times New Roman"/>
        </w:rPr>
      </w:r>
      <w:r w:rsidR="00DE0469">
        <w:rPr>
          <w:rFonts w:cs="Times New Roman"/>
        </w:rPr>
        <w:fldChar w:fldCharType="separate"/>
      </w:r>
      <w:r w:rsidR="00C64284">
        <w:rPr>
          <w:rFonts w:cs="Times New Roman"/>
          <w:noProof/>
        </w:rPr>
        <w:t>55</w:t>
      </w:r>
      <w:r w:rsidR="00DE0469">
        <w:rPr>
          <w:rFonts w:cs="Times New Roman"/>
        </w:rPr>
        <w:fldChar w:fldCharType="end"/>
      </w:r>
      <w:r w:rsidR="00DE0469" w:rsidRPr="00DE0469">
        <w:rPr>
          <w:rFonts w:cs="Times New Roman"/>
        </w:rPr>
        <w:t>), implementations MAY reduce this redundancy.</w:t>
      </w:r>
    </w:p>
    <w:p w14:paraId="4A678A5C" w14:textId="77777777" w:rsidR="00356D41" w:rsidRPr="007E6AEE" w:rsidRDefault="00356D41" w:rsidP="00356D41">
      <w:pPr>
        <w:pStyle w:val="ListParagraph"/>
        <w:rPr>
          <w:rFonts w:cs="Times New Roman"/>
          <w:noProof/>
          <w:szCs w:val="20"/>
        </w:rPr>
      </w:pPr>
    </w:p>
    <w:p w14:paraId="7ED210EA" w14:textId="35036802" w:rsidR="00837795" w:rsidRPr="007E6AEE" w:rsidRDefault="00837795" w:rsidP="000A114F">
      <w:pPr>
        <w:pStyle w:val="ListParagraph"/>
        <w:numPr>
          <w:ilvl w:val="0"/>
          <w:numId w:val="37"/>
        </w:numPr>
        <w:rPr>
          <w:rFonts w:cs="Times New Roman"/>
        </w:rPr>
      </w:pPr>
      <w:r w:rsidRPr="007E6AEE">
        <w:rPr>
          <w:rFonts w:cs="Times New Roman"/>
        </w:rPr>
        <w:t>[</w:t>
      </w:r>
      <w:r w:rsidRPr="007E6AEE">
        <w:rPr>
          <w:rFonts w:cs="Times New Roman"/>
          <w:b/>
        </w:rPr>
        <w:t>G4</w:t>
      </w:r>
      <w:r w:rsidRPr="007E6AEE">
        <w:rPr>
          <w:rFonts w:cs="Times New Roman"/>
        </w:rPr>
        <w:t xml:space="preserve">] A </w:t>
      </w:r>
      <w:r w:rsidRPr="007E6AEE">
        <w:rPr>
          <w:rFonts w:cs="Times New Roman"/>
          <w:bCs/>
        </w:rPr>
        <w:t>change</w:t>
      </w:r>
      <w:r w:rsidRPr="007E6AEE">
        <w:rPr>
          <w:rFonts w:cs="Times New Roman"/>
        </w:rPr>
        <w:t xml:space="preserve"> in an object which is included in one or more list(s) (by reference or by value) MUST NOT trigger an </w:t>
      </w:r>
      <w:r w:rsidR="007A5404" w:rsidRPr="007E6AEE">
        <w:rPr>
          <w:rFonts w:cs="Times New Roman"/>
        </w:rPr>
        <w:t>ATTRIBUTE_CHANGE</w:t>
      </w:r>
      <w:r w:rsidRPr="007E6AEE">
        <w:rPr>
          <w:rFonts w:cs="Times New Roman"/>
        </w:rPr>
        <w:t xml:space="preserve"> notification for the referencing or including object(s) UNLESS such change caused changes in other (direct) attributes of the referencing object(s).</w:t>
      </w:r>
    </w:p>
    <w:p w14:paraId="5BDFE4CE" w14:textId="77777777" w:rsidR="00837795" w:rsidRPr="007E6AEE" w:rsidRDefault="00837795" w:rsidP="00837795">
      <w:pPr>
        <w:pStyle w:val="ListParagraph"/>
        <w:rPr>
          <w:rFonts w:cs="Times New Roman"/>
          <w:noProof/>
          <w:szCs w:val="20"/>
        </w:rPr>
      </w:pPr>
    </w:p>
    <w:p w14:paraId="3759A028" w14:textId="77777777" w:rsidR="00837795" w:rsidRPr="007E6AEE" w:rsidRDefault="00837795" w:rsidP="00837795">
      <w:pPr>
        <w:pStyle w:val="ListParagraph"/>
        <w:rPr>
          <w:rFonts w:cs="Times New Roman"/>
          <w:noProof/>
          <w:szCs w:val="20"/>
        </w:rPr>
      </w:pPr>
      <w:r w:rsidRPr="007E6AEE">
        <w:rPr>
          <w:rFonts w:cs="Times New Roman"/>
          <w:noProof/>
          <w:szCs w:val="20"/>
        </w:rPr>
        <w:t xml:space="preserve">Note that if a client subscribes only to Node Notifications, the client will be notified of a Node when it is created (and the notification will contain the entire subtree, with its NEPs and CEPs at the time of creation), changed or deleted. That said, if one of its NEPs changes the client will not get a change notification. It is the responsibility of the client to ensure consistency.    </w:t>
      </w:r>
    </w:p>
    <w:p w14:paraId="0461F8E6" w14:textId="77777777" w:rsidR="00837795" w:rsidRPr="007E6AEE" w:rsidRDefault="00837795" w:rsidP="00837795">
      <w:pPr>
        <w:rPr>
          <w:rFonts w:cs="Times New Roman"/>
          <w:noProof/>
          <w:szCs w:val="20"/>
        </w:rPr>
      </w:pPr>
      <w:r w:rsidRPr="007E6AEE">
        <w:rPr>
          <w:rFonts w:cs="Times New Roman"/>
          <w:noProof/>
          <w:szCs w:val="20"/>
        </w:rPr>
        <w:t>Examples:</w:t>
      </w:r>
    </w:p>
    <w:p w14:paraId="3D964547" w14:textId="02050FBC" w:rsidR="00837795" w:rsidRPr="007E6AEE" w:rsidRDefault="00837795" w:rsidP="000A114F">
      <w:pPr>
        <w:pStyle w:val="ListParagraph"/>
        <w:numPr>
          <w:ilvl w:val="0"/>
          <w:numId w:val="37"/>
        </w:numPr>
        <w:rPr>
          <w:rFonts w:cs="Times New Roman"/>
        </w:rPr>
      </w:pPr>
      <w:r w:rsidRPr="007E6AEE">
        <w:rPr>
          <w:rFonts w:cs="Times New Roman"/>
        </w:rPr>
        <w:t xml:space="preserve">A change in a NEP MUST NOT trigger a notification in the owning Node UNLESS other attributes of the node changed as a consequence of the NEP change. Examples that would trigger a Node </w:t>
      </w:r>
      <w:r w:rsidR="007B5A41" w:rsidRPr="007E6AEE">
        <w:rPr>
          <w:rFonts w:cs="Times New Roman"/>
        </w:rPr>
        <w:t>ATTRIBUTE_</w:t>
      </w:r>
      <w:r w:rsidRPr="007E6AEE">
        <w:rPr>
          <w:rFonts w:cs="Times New Roman"/>
        </w:rPr>
        <w:t xml:space="preserve">CHANGE Notification: </w:t>
      </w:r>
    </w:p>
    <w:p w14:paraId="48EC97B3" w14:textId="43FA3837" w:rsidR="00837795" w:rsidRPr="007E6AEE" w:rsidRDefault="00837795" w:rsidP="000A114F">
      <w:pPr>
        <w:pStyle w:val="ListParagraph"/>
        <w:numPr>
          <w:ilvl w:val="1"/>
          <w:numId w:val="37"/>
        </w:numPr>
        <w:rPr>
          <w:rFonts w:cs="Times New Roman"/>
          <w:noProof/>
          <w:szCs w:val="20"/>
        </w:rPr>
      </w:pPr>
      <w:r w:rsidRPr="007E6AEE">
        <w:rPr>
          <w:rFonts w:cs="Times New Roman"/>
          <w:noProof/>
          <w:szCs w:val="20"/>
        </w:rPr>
        <w:t xml:space="preserve">the </w:t>
      </w:r>
      <w:r w:rsidRPr="007E6AEE">
        <w:rPr>
          <w:rFonts w:cs="Times New Roman"/>
          <w:i/>
          <w:iCs/>
          <w:noProof/>
          <w:szCs w:val="20"/>
        </w:rPr>
        <w:t>capacity</w:t>
      </w:r>
      <w:r w:rsidRPr="007E6AEE">
        <w:rPr>
          <w:rFonts w:cs="Times New Roman"/>
          <w:noProof/>
          <w:szCs w:val="20"/>
        </w:rPr>
        <w:t xml:space="preserve"> of the node may be present and depend on the individual </w:t>
      </w:r>
      <w:r w:rsidRPr="007E6AEE">
        <w:rPr>
          <w:rFonts w:cs="Times New Roman"/>
          <w:i/>
          <w:iCs/>
          <w:noProof/>
          <w:szCs w:val="20"/>
        </w:rPr>
        <w:t>capacities</w:t>
      </w:r>
      <w:r w:rsidRPr="007E6AEE">
        <w:rPr>
          <w:rFonts w:cs="Times New Roman"/>
          <w:noProof/>
          <w:szCs w:val="20"/>
        </w:rPr>
        <w:t xml:space="preserve"> of the node NEPs, in such case a</w:t>
      </w:r>
      <w:r w:rsidR="007B5A41" w:rsidRPr="007E6AEE">
        <w:rPr>
          <w:rFonts w:cs="Times New Roman"/>
          <w:noProof/>
          <w:szCs w:val="20"/>
        </w:rPr>
        <w:t>n ATTRIBUTE_CHANGE</w:t>
      </w:r>
      <w:r w:rsidRPr="007E6AEE">
        <w:rPr>
          <w:rFonts w:cs="Times New Roman"/>
          <w:noProof/>
          <w:szCs w:val="20"/>
        </w:rPr>
        <w:t xml:space="preserve"> notification for the Node is generated since the capacity attribute changes.</w:t>
      </w:r>
    </w:p>
    <w:p w14:paraId="37847EE0" w14:textId="77777777" w:rsidR="00837795" w:rsidRPr="007E6AEE" w:rsidRDefault="00837795" w:rsidP="00837795">
      <w:pPr>
        <w:pStyle w:val="ListParagraph"/>
        <w:ind w:left="1440"/>
        <w:rPr>
          <w:rFonts w:cs="Times New Roman"/>
          <w:noProof/>
          <w:szCs w:val="20"/>
        </w:rPr>
      </w:pPr>
    </w:p>
    <w:p w14:paraId="710430D6" w14:textId="73935242" w:rsidR="00837795" w:rsidRPr="007E6AEE" w:rsidRDefault="00837795" w:rsidP="000A114F">
      <w:pPr>
        <w:pStyle w:val="ListParagraph"/>
        <w:numPr>
          <w:ilvl w:val="1"/>
          <w:numId w:val="37"/>
        </w:numPr>
        <w:rPr>
          <w:rFonts w:cs="Times New Roman"/>
        </w:rPr>
      </w:pPr>
      <w:r w:rsidRPr="007E6AEE">
        <w:rPr>
          <w:rFonts w:cs="Times New Roman"/>
        </w:rPr>
        <w:t>the</w:t>
      </w:r>
      <w:r w:rsidR="003B2233" w:rsidRPr="007E6AEE">
        <w:rPr>
          <w:rFonts w:cs="Times New Roman"/>
        </w:rPr>
        <w:t xml:space="preserve"> list of node rule groups</w:t>
      </w:r>
      <w:r w:rsidRPr="007E6AEE">
        <w:rPr>
          <w:rFonts w:cs="Times New Roman"/>
        </w:rPr>
        <w:t xml:space="preserve"> </w:t>
      </w:r>
      <w:r w:rsidR="003B2233" w:rsidRPr="007E6AEE">
        <w:rPr>
          <w:rFonts w:cs="Times New Roman"/>
        </w:rPr>
        <w:t xml:space="preserve">of the </w:t>
      </w:r>
      <w:r w:rsidR="00793272" w:rsidRPr="007E6AEE">
        <w:rPr>
          <w:rFonts w:cs="Times New Roman"/>
        </w:rPr>
        <w:t>n</w:t>
      </w:r>
      <w:r w:rsidRPr="007E6AEE">
        <w:rPr>
          <w:rFonts w:cs="Times New Roman"/>
        </w:rPr>
        <w:t>ode</w:t>
      </w:r>
      <w:r w:rsidR="00793272" w:rsidRPr="007E6AEE">
        <w:rPr>
          <w:rFonts w:cs="Times New Roman"/>
        </w:rPr>
        <w:t xml:space="preserve"> may also change</w:t>
      </w:r>
      <w:r w:rsidRPr="007E6AEE">
        <w:rPr>
          <w:rFonts w:cs="Times New Roman"/>
        </w:rPr>
        <w:t>. If an element (a node rule group) is added or removed from the list of node rule groups, then a</w:t>
      </w:r>
      <w:r w:rsidR="00DF61F2" w:rsidRPr="007E6AEE">
        <w:rPr>
          <w:rFonts w:cs="Times New Roman"/>
        </w:rPr>
        <w:t>n</w:t>
      </w:r>
      <w:r w:rsidRPr="007E6AEE">
        <w:rPr>
          <w:rFonts w:cs="Times New Roman"/>
        </w:rPr>
        <w:t xml:space="preserve"> </w:t>
      </w:r>
      <w:r w:rsidR="007B5A41" w:rsidRPr="007E6AEE">
        <w:rPr>
          <w:rFonts w:cs="Times New Roman"/>
        </w:rPr>
        <w:t xml:space="preserve">ATTRIBUTE_CHANGE </w:t>
      </w:r>
      <w:r w:rsidRPr="007E6AEE">
        <w:rPr>
          <w:rFonts w:cs="Times New Roman"/>
        </w:rPr>
        <w:t>notification of the Node MUST be generated. If no element is added or removed from the list of node rule groups, and only an existing node rule group is affected (</w:t>
      </w:r>
      <w:r w:rsidR="00D52D47" w:rsidRPr="007E6AEE">
        <w:rPr>
          <w:rFonts w:cs="Times New Roman"/>
        </w:rPr>
        <w:t xml:space="preserve">e.g., </w:t>
      </w:r>
      <w:r w:rsidRPr="007E6AEE">
        <w:rPr>
          <w:rFonts w:cs="Times New Roman"/>
        </w:rPr>
        <w:t>the NEP is added to it) only a</w:t>
      </w:r>
      <w:r w:rsidR="00A84BA4" w:rsidRPr="007E6AEE">
        <w:rPr>
          <w:rFonts w:cs="Times New Roman"/>
        </w:rPr>
        <w:t>n</w:t>
      </w:r>
      <w:r w:rsidRPr="007E6AEE">
        <w:rPr>
          <w:rFonts w:cs="Times New Roman"/>
        </w:rPr>
        <w:t xml:space="preserve"> </w:t>
      </w:r>
      <w:r w:rsidR="001F4CB4" w:rsidRPr="007E6AEE">
        <w:rPr>
          <w:rFonts w:cs="Times New Roman"/>
        </w:rPr>
        <w:t xml:space="preserve">ATTRIBUTE_CHANGE </w:t>
      </w:r>
      <w:r w:rsidRPr="007E6AEE">
        <w:rPr>
          <w:rFonts w:cs="Times New Roman"/>
        </w:rPr>
        <w:t>notification for the node rule group change will be generated.</w:t>
      </w:r>
    </w:p>
    <w:p w14:paraId="48D27D4C" w14:textId="77777777" w:rsidR="00837795" w:rsidRPr="007E6AEE" w:rsidRDefault="00837795" w:rsidP="00837795">
      <w:pPr>
        <w:pStyle w:val="ListParagraph"/>
        <w:rPr>
          <w:rFonts w:cs="Times New Roman"/>
          <w:noProof/>
          <w:szCs w:val="20"/>
        </w:rPr>
      </w:pPr>
    </w:p>
    <w:p w14:paraId="4E1DBAAE" w14:textId="77777777" w:rsidR="00837795" w:rsidRPr="007E6AEE" w:rsidRDefault="00837795" w:rsidP="00837795">
      <w:pPr>
        <w:pStyle w:val="ListParagraph"/>
        <w:rPr>
          <w:rFonts w:cs="Times New Roman"/>
          <w:noProof/>
          <w:szCs w:val="20"/>
        </w:rPr>
      </w:pPr>
    </w:p>
    <w:p w14:paraId="658F7887" w14:textId="7718970C" w:rsidR="00837795" w:rsidRPr="007E6AEE" w:rsidRDefault="00837795" w:rsidP="000A114F">
      <w:pPr>
        <w:pStyle w:val="ListParagraph"/>
        <w:numPr>
          <w:ilvl w:val="0"/>
          <w:numId w:val="37"/>
        </w:numPr>
        <w:rPr>
          <w:rFonts w:cs="Times New Roman"/>
        </w:rPr>
      </w:pPr>
      <w:r w:rsidRPr="007E6AEE">
        <w:rPr>
          <w:rFonts w:cs="Times New Roman"/>
        </w:rPr>
        <w:t>A creation (or a deletion) of a NEP MUST trigger a notification of the NEP (</w:t>
      </w:r>
      <w:r w:rsidR="00A84BA4" w:rsidRPr="007E6AEE">
        <w:rPr>
          <w:rFonts w:cs="Times New Roman"/>
        </w:rPr>
        <w:t>CREATION</w:t>
      </w:r>
      <w:r w:rsidRPr="007E6AEE">
        <w:rPr>
          <w:rFonts w:cs="Times New Roman"/>
        </w:rPr>
        <w:t xml:space="preserve"> / </w:t>
      </w:r>
      <w:r w:rsidR="00A84BA4" w:rsidRPr="007E6AEE">
        <w:rPr>
          <w:rFonts w:cs="Times New Roman"/>
        </w:rPr>
        <w:t>DELETION</w:t>
      </w:r>
      <w:r w:rsidRPr="007E6AEE">
        <w:rPr>
          <w:rFonts w:cs="Times New Roman"/>
        </w:rPr>
        <w:t>) as well as a</w:t>
      </w:r>
      <w:r w:rsidR="00DF61F2" w:rsidRPr="007E6AEE">
        <w:rPr>
          <w:rFonts w:cs="Times New Roman"/>
        </w:rPr>
        <w:t>n</w:t>
      </w:r>
      <w:r w:rsidRPr="007E6AEE">
        <w:rPr>
          <w:rFonts w:cs="Times New Roman"/>
        </w:rPr>
        <w:t xml:space="preserve"> </w:t>
      </w:r>
      <w:r w:rsidR="001F4CB4" w:rsidRPr="007E6AEE">
        <w:rPr>
          <w:rFonts w:cs="Times New Roman"/>
        </w:rPr>
        <w:t>ATTRIBUTE_CHANGE</w:t>
      </w:r>
      <w:r w:rsidRPr="007E6AEE">
        <w:rPr>
          <w:rFonts w:cs="Times New Roman"/>
        </w:rPr>
        <w:t xml:space="preserve"> notification of the Node (the list of NEPs has changed in number of elements).</w:t>
      </w:r>
    </w:p>
    <w:p w14:paraId="4C0FD2A5" w14:textId="77777777" w:rsidR="00837795" w:rsidRPr="007E6AEE" w:rsidRDefault="00837795" w:rsidP="00837795">
      <w:pPr>
        <w:pStyle w:val="ListParagraph"/>
        <w:rPr>
          <w:rFonts w:cs="Times New Roman"/>
          <w:noProof/>
          <w:szCs w:val="20"/>
        </w:rPr>
      </w:pPr>
    </w:p>
    <w:p w14:paraId="1610EA99" w14:textId="7AC46536" w:rsidR="00837795" w:rsidRPr="007E6AEE" w:rsidRDefault="00837795" w:rsidP="000A114F">
      <w:pPr>
        <w:pStyle w:val="ListParagraph"/>
        <w:numPr>
          <w:ilvl w:val="0"/>
          <w:numId w:val="37"/>
        </w:numPr>
        <w:rPr>
          <w:rFonts w:cs="Times New Roman"/>
          <w:noProof/>
          <w:szCs w:val="20"/>
        </w:rPr>
      </w:pPr>
      <w:r w:rsidRPr="007E6AEE">
        <w:rPr>
          <w:rFonts w:cs="Times New Roman"/>
          <w:noProof/>
          <w:szCs w:val="20"/>
        </w:rPr>
        <w:lastRenderedPageBreak/>
        <w:t xml:space="preserve">A change in a CSEP (which is a </w:t>
      </w:r>
      <w:r w:rsidRPr="007E6AEE">
        <w:rPr>
          <w:rFonts w:cs="Times New Roman"/>
          <w:i/>
          <w:iCs/>
          <w:noProof/>
          <w:szCs w:val="20"/>
        </w:rPr>
        <w:t>local</w:t>
      </w:r>
      <w:r w:rsidRPr="007E6AEE">
        <w:rPr>
          <w:rFonts w:cs="Times New Roman"/>
          <w:noProof/>
          <w:szCs w:val="20"/>
        </w:rPr>
        <w:t xml:space="preserve"> object) MUST NOT trigger a</w:t>
      </w:r>
      <w:r w:rsidR="00DF61F2" w:rsidRPr="007E6AEE">
        <w:rPr>
          <w:rFonts w:cs="Times New Roman"/>
          <w:noProof/>
          <w:szCs w:val="20"/>
        </w:rPr>
        <w:t>n</w:t>
      </w:r>
      <w:r w:rsidRPr="007E6AEE">
        <w:rPr>
          <w:rFonts w:cs="Times New Roman"/>
          <w:noProof/>
          <w:szCs w:val="20"/>
        </w:rPr>
        <w:t xml:space="preserve"> </w:t>
      </w:r>
      <w:r w:rsidR="00DF61F2" w:rsidRPr="007E6AEE">
        <w:rPr>
          <w:rFonts w:cs="Times New Roman"/>
          <w:noProof/>
          <w:szCs w:val="20"/>
        </w:rPr>
        <w:t xml:space="preserve">ATTRIBUTE_CHANGE </w:t>
      </w:r>
      <w:r w:rsidRPr="007E6AEE">
        <w:rPr>
          <w:rFonts w:cs="Times New Roman"/>
          <w:noProof/>
          <w:szCs w:val="20"/>
        </w:rPr>
        <w:t xml:space="preserve">notification in the parent CS (which is a </w:t>
      </w:r>
      <w:r w:rsidRPr="007E6AEE">
        <w:rPr>
          <w:rFonts w:cs="Times New Roman"/>
          <w:i/>
          <w:iCs/>
          <w:noProof/>
          <w:szCs w:val="20"/>
        </w:rPr>
        <w:t>global</w:t>
      </w:r>
      <w:r w:rsidRPr="007E6AEE">
        <w:rPr>
          <w:rFonts w:cs="Times New Roman"/>
          <w:noProof/>
          <w:szCs w:val="20"/>
        </w:rPr>
        <w:t xml:space="preserve"> object) UNLESS other attributes of the CS changed as a consequence of the CSEP change. As in the previous example, the CS </w:t>
      </w:r>
      <w:r w:rsidRPr="007E6AEE">
        <w:rPr>
          <w:rFonts w:cs="Times New Roman"/>
          <w:i/>
          <w:iCs/>
          <w:noProof/>
          <w:szCs w:val="20"/>
        </w:rPr>
        <w:t xml:space="preserve">capacity </w:t>
      </w:r>
      <w:r w:rsidRPr="007E6AEE">
        <w:rPr>
          <w:rFonts w:cs="Times New Roman"/>
          <w:noProof/>
          <w:szCs w:val="20"/>
        </w:rPr>
        <w:t xml:space="preserve">attribute MAY be present and depend on the CSEPs' </w:t>
      </w:r>
      <w:r w:rsidRPr="007E6AEE">
        <w:rPr>
          <w:rFonts w:cs="Times New Roman"/>
          <w:i/>
          <w:iCs/>
          <w:noProof/>
          <w:szCs w:val="20"/>
        </w:rPr>
        <w:t>capacities</w:t>
      </w:r>
      <w:r w:rsidRPr="007E6AEE">
        <w:rPr>
          <w:rFonts w:cs="Times New Roman"/>
          <w:noProof/>
          <w:szCs w:val="20"/>
        </w:rPr>
        <w:t>.</w:t>
      </w:r>
    </w:p>
    <w:p w14:paraId="22049D37" w14:textId="77777777" w:rsidR="00837795" w:rsidRPr="007E6AEE" w:rsidRDefault="00837795" w:rsidP="00837795">
      <w:pPr>
        <w:pStyle w:val="ListParagraph"/>
        <w:rPr>
          <w:rFonts w:cs="Times New Roman"/>
          <w:noProof/>
          <w:szCs w:val="20"/>
        </w:rPr>
      </w:pPr>
    </w:p>
    <w:p w14:paraId="26101236" w14:textId="77777777" w:rsidR="00837795" w:rsidRPr="007E6AEE" w:rsidRDefault="00837795" w:rsidP="000A114F">
      <w:pPr>
        <w:pStyle w:val="ListParagraph"/>
        <w:numPr>
          <w:ilvl w:val="0"/>
          <w:numId w:val="37"/>
        </w:numPr>
        <w:rPr>
          <w:rFonts w:cs="Times New Roman"/>
        </w:rPr>
      </w:pPr>
      <w:r w:rsidRPr="007E6AEE">
        <w:rPr>
          <w:rFonts w:cs="Times New Roman"/>
        </w:rPr>
        <w:t xml:space="preserve">A change in a Connection state MUST NOT trigger a notification regarding the Connectivity Service(s) that refer to such Connection UNLESS that connection caused a change in the Connectivity Service (e.g., newly included in the connectivity service's connection list). For example, if a CEP-list of a top-level connection changes, a Change Notification for the connection is emitted and also a Change Notification for all the CSEPs that refer to such </w:t>
      </w:r>
      <w:r w:rsidRPr="007E6AEE">
        <w:rPr>
          <w:rFonts w:cs="Times New Roman"/>
          <w:noProof/>
        </w:rPr>
        <w:t xml:space="preserve">added/removed </w:t>
      </w:r>
      <w:r w:rsidRPr="007E6AEE">
        <w:rPr>
          <w:rFonts w:cs="Times New Roman"/>
        </w:rPr>
        <w:t>CEPs but it MUST not cause a Change Notification for the CS since the CSEPs were existing.</w:t>
      </w:r>
    </w:p>
    <w:p w14:paraId="5197632E" w14:textId="77777777" w:rsidR="00837795" w:rsidRPr="007E6AEE" w:rsidRDefault="00837795" w:rsidP="00837795">
      <w:pPr>
        <w:pStyle w:val="ListParagraph"/>
        <w:rPr>
          <w:rFonts w:cs="Times New Roman"/>
          <w:noProof/>
          <w:szCs w:val="20"/>
        </w:rPr>
      </w:pPr>
    </w:p>
    <w:p w14:paraId="37C4B314" w14:textId="77777777" w:rsidR="00837795" w:rsidRPr="007E6AEE" w:rsidRDefault="00837795" w:rsidP="000A114F">
      <w:pPr>
        <w:pStyle w:val="ListParagraph"/>
        <w:numPr>
          <w:ilvl w:val="0"/>
          <w:numId w:val="37"/>
        </w:numPr>
        <w:rPr>
          <w:rFonts w:cs="Times New Roman"/>
          <w:noProof/>
          <w:szCs w:val="20"/>
        </w:rPr>
      </w:pPr>
      <w:r w:rsidRPr="007E6AEE">
        <w:rPr>
          <w:rFonts w:cs="Times New Roman"/>
          <w:noProof/>
          <w:szCs w:val="20"/>
        </w:rPr>
        <w:t>A change in a connection referred to by a connectivity service (e.g,, a re-route, where the route list changes) MUST cause a Change Notification in the Connection object and MUST NOT cause a Change Notification in the Connectivity Service.</w:t>
      </w:r>
    </w:p>
    <w:p w14:paraId="1016D82A" w14:textId="77777777" w:rsidR="00837795" w:rsidRPr="007E6AEE" w:rsidRDefault="00837795" w:rsidP="00837795">
      <w:pPr>
        <w:pStyle w:val="ListParagraph"/>
        <w:rPr>
          <w:rFonts w:cs="Times New Roman"/>
          <w:noProof/>
          <w:szCs w:val="20"/>
        </w:rPr>
      </w:pPr>
    </w:p>
    <w:p w14:paraId="576F8B30" w14:textId="77777777" w:rsidR="00837795" w:rsidRPr="007E6AEE" w:rsidRDefault="00837795" w:rsidP="000A114F">
      <w:pPr>
        <w:pStyle w:val="ListParagraph"/>
        <w:numPr>
          <w:ilvl w:val="0"/>
          <w:numId w:val="37"/>
        </w:numPr>
        <w:rPr>
          <w:rFonts w:cs="Times New Roman"/>
        </w:rPr>
      </w:pPr>
      <w:r w:rsidRPr="007E6AEE">
        <w:rPr>
          <w:rFonts w:cs="Times New Roman"/>
        </w:rPr>
        <w:t>A change in a CEP MUST NOT trigger a notification regarding the parent NEP/</w:t>
      </w:r>
      <w:r w:rsidRPr="007E6AEE">
        <w:rPr>
          <w:rFonts w:cs="Times New Roman"/>
          <w:noProof/>
        </w:rPr>
        <w:t>Node</w:t>
      </w:r>
      <w:r w:rsidRPr="007E6AEE">
        <w:rPr>
          <w:rFonts w:cs="Times New Roman"/>
        </w:rPr>
        <w:t xml:space="preserve"> UNLESS any of the other attributes of the parent NEP/</w:t>
      </w:r>
      <w:r w:rsidRPr="007E6AEE">
        <w:rPr>
          <w:rFonts w:cs="Times New Roman"/>
          <w:noProof/>
        </w:rPr>
        <w:t>Node</w:t>
      </w:r>
      <w:r w:rsidRPr="007E6AEE">
        <w:rPr>
          <w:rFonts w:cs="Times New Roman"/>
        </w:rPr>
        <w:t xml:space="preserve"> changes due to the reflection or state propagation of the CEP change (e.g., available bandwidth).</w:t>
      </w:r>
    </w:p>
    <w:p w14:paraId="6D3B98A9" w14:textId="77777777" w:rsidR="00837795" w:rsidRPr="007E6AEE" w:rsidRDefault="00837795" w:rsidP="00837795">
      <w:pPr>
        <w:pStyle w:val="ListParagraph"/>
        <w:rPr>
          <w:rFonts w:cs="Times New Roman"/>
          <w:noProof/>
          <w:szCs w:val="20"/>
        </w:rPr>
      </w:pPr>
    </w:p>
    <w:p w14:paraId="225C7EA3" w14:textId="77777777" w:rsidR="00837795" w:rsidRPr="007E6AEE" w:rsidRDefault="00837795" w:rsidP="000A114F">
      <w:pPr>
        <w:pStyle w:val="ListParagraph"/>
        <w:numPr>
          <w:ilvl w:val="0"/>
          <w:numId w:val="37"/>
        </w:numPr>
        <w:rPr>
          <w:rFonts w:cs="Times New Roman"/>
          <w:noProof/>
          <w:szCs w:val="20"/>
        </w:rPr>
      </w:pPr>
      <w:r w:rsidRPr="007E6AEE">
        <w:rPr>
          <w:rFonts w:cs="Times New Roman"/>
          <w:noProof/>
          <w:szCs w:val="20"/>
        </w:rPr>
        <w:t xml:space="preserve">A change in a CEP MUST NOT trigger a notification regarding the owning Connection -- </w:t>
      </w:r>
      <w:r w:rsidRPr="007E6AEE">
        <w:rPr>
          <w:rFonts w:cs="Times New Roman"/>
          <w:i/>
          <w:iCs/>
          <w:noProof/>
          <w:szCs w:val="20"/>
        </w:rPr>
        <w:t>related by reference</w:t>
      </w:r>
      <w:r w:rsidRPr="007E6AEE">
        <w:rPr>
          <w:rFonts w:cs="Times New Roman"/>
          <w:noProof/>
          <w:szCs w:val="20"/>
        </w:rPr>
        <w:t xml:space="preserve"> -- unless the change in the CEP caused a change in another Connection attribute. Likewise, a change in the CEP MUST NOT trigger a notification regarding the parent NEP -- </w:t>
      </w:r>
      <w:r w:rsidRPr="007E6AEE">
        <w:rPr>
          <w:rFonts w:cs="Times New Roman"/>
          <w:i/>
          <w:iCs/>
          <w:noProof/>
          <w:szCs w:val="20"/>
        </w:rPr>
        <w:t>related by containment</w:t>
      </w:r>
      <w:r w:rsidRPr="007E6AEE">
        <w:rPr>
          <w:rFonts w:cs="Times New Roman"/>
          <w:noProof/>
          <w:szCs w:val="20"/>
        </w:rPr>
        <w:t xml:space="preserve"> -- unless there is a change in another NEP attribute (e.g., the CEP is newly created and included in the NEP's cep-list).</w:t>
      </w:r>
    </w:p>
    <w:p w14:paraId="5172F4C7" w14:textId="77777777" w:rsidR="00837795" w:rsidRPr="007E6AEE" w:rsidRDefault="00837795" w:rsidP="00837795">
      <w:pPr>
        <w:pStyle w:val="ListParagraph"/>
        <w:rPr>
          <w:rFonts w:cs="Times New Roman"/>
          <w:noProof/>
          <w:szCs w:val="20"/>
        </w:rPr>
      </w:pPr>
    </w:p>
    <w:p w14:paraId="42254DA9" w14:textId="4F134FC3" w:rsidR="00837795" w:rsidRPr="007E6AEE" w:rsidRDefault="00837795" w:rsidP="000A114F">
      <w:pPr>
        <w:pStyle w:val="ListParagraph"/>
        <w:numPr>
          <w:ilvl w:val="0"/>
          <w:numId w:val="37"/>
        </w:numPr>
        <w:rPr>
          <w:rFonts w:cs="Times New Roman"/>
        </w:rPr>
      </w:pPr>
      <w:r w:rsidRPr="007E6AEE">
        <w:rPr>
          <w:rFonts w:cs="Times New Roman"/>
        </w:rPr>
        <w:t xml:space="preserve">A change in a Link or Node MUST NOT trigger a notification regarding the owning Topology object. A change in a NEP MUST NOT trigger a change in the parent Node unless </w:t>
      </w:r>
      <w:r w:rsidRPr="007E6AEE">
        <w:rPr>
          <w:rFonts w:cs="Times New Roman"/>
          <w:noProof/>
        </w:rPr>
        <w:t>there</w:t>
      </w:r>
      <w:r w:rsidRPr="007E6AEE">
        <w:rPr>
          <w:rFonts w:cs="Times New Roman"/>
        </w:rPr>
        <w:t xml:space="preserve"> are additional changes.</w:t>
      </w:r>
    </w:p>
    <w:p w14:paraId="2D576B4D" w14:textId="451F172A" w:rsidR="007F3B88" w:rsidRPr="007E6AEE" w:rsidRDefault="00A75543" w:rsidP="00F15C50">
      <w:r w:rsidRPr="007E6AEE">
        <w:t>It is understood that the process is fundamentally asynchronous and no expectations in the order of the notification of events shall be made</w:t>
      </w:r>
      <w:r w:rsidR="00F70624" w:rsidRPr="007E6AEE">
        <w:t xml:space="preserve"> (for example, a NEP may be notified before its</w:t>
      </w:r>
      <w:r w:rsidR="002420C5" w:rsidRPr="007E6AEE">
        <w:t xml:space="preserve"> corresponding</w:t>
      </w:r>
      <w:r w:rsidR="00F70624" w:rsidRPr="007E6AEE">
        <w:t xml:space="preserve"> Node)</w:t>
      </w:r>
      <w:r w:rsidRPr="007E6AEE">
        <w:t xml:space="preserve">. </w:t>
      </w:r>
      <w:r w:rsidR="002420C5" w:rsidRPr="007E6AEE">
        <w:t>For this, n</w:t>
      </w:r>
      <w:r w:rsidRPr="007E6AEE">
        <w:t>otifications include the objects DRI</w:t>
      </w:r>
      <w:r w:rsidR="002420C5" w:rsidRPr="007E6AEE">
        <w:t xml:space="preserve"> (</w:t>
      </w:r>
      <w:r w:rsidR="00840423" w:rsidRPr="007E6AEE">
        <w:t xml:space="preserve">which </w:t>
      </w:r>
      <w:r w:rsidR="002420C5" w:rsidRPr="007E6AEE">
        <w:t xml:space="preserve">allows placement </w:t>
      </w:r>
      <w:r w:rsidR="00840423" w:rsidRPr="007E6AEE">
        <w:t xml:space="preserve">of the target object </w:t>
      </w:r>
      <w:r w:rsidR="002420C5" w:rsidRPr="007E6AEE">
        <w:t>in the Yang tree</w:t>
      </w:r>
      <w:r w:rsidR="00840423" w:rsidRPr="007E6AEE">
        <w:t xml:space="preserve"> with regards to its ancestors</w:t>
      </w:r>
      <w:r w:rsidR="002420C5" w:rsidRPr="007E6AEE">
        <w:t>)</w:t>
      </w:r>
      <w:r w:rsidRPr="007E6AEE">
        <w:t>. Clients MUST expect such notifications to happen at any order (e.g., do not expect NEPs to be announced before CEPs).</w:t>
      </w:r>
    </w:p>
    <w:p w14:paraId="36D3EB7F" w14:textId="690DCC92" w:rsidR="00F15C50" w:rsidRPr="007E6AEE" w:rsidRDefault="00F15C50" w:rsidP="00F15C50">
      <w:pPr>
        <w:rPr>
          <w:rFonts w:cs="Times New Roman"/>
          <w:b/>
          <w:bCs/>
          <w:noProof/>
          <w:szCs w:val="20"/>
        </w:rPr>
      </w:pPr>
      <w:r w:rsidRPr="007E6AEE">
        <w:rPr>
          <w:rFonts w:cs="Times New Roman"/>
          <w:b/>
          <w:bCs/>
          <w:noProof/>
          <w:szCs w:val="20"/>
        </w:rPr>
        <w:t xml:space="preserve">Note on </w:t>
      </w:r>
      <w:r w:rsidR="00D23A83" w:rsidRPr="007E6AEE">
        <w:rPr>
          <w:rFonts w:cs="Times New Roman"/>
          <w:b/>
          <w:bCs/>
          <w:noProof/>
          <w:szCs w:val="20"/>
        </w:rPr>
        <w:t>notifications</w:t>
      </w:r>
      <w:r w:rsidR="007F3B88" w:rsidRPr="007E6AEE">
        <w:rPr>
          <w:rFonts w:cs="Times New Roman"/>
          <w:b/>
          <w:bCs/>
          <w:noProof/>
          <w:szCs w:val="20"/>
        </w:rPr>
        <w:t xml:space="preserve"> and </w:t>
      </w:r>
      <w:r w:rsidR="00D23A83" w:rsidRPr="007E6AEE">
        <w:rPr>
          <w:rFonts w:cs="Times New Roman"/>
          <w:b/>
          <w:bCs/>
          <w:noProof/>
          <w:szCs w:val="20"/>
        </w:rPr>
        <w:t>s</w:t>
      </w:r>
      <w:r w:rsidR="007F3B88" w:rsidRPr="007E6AEE">
        <w:rPr>
          <w:rFonts w:cs="Times New Roman"/>
          <w:b/>
          <w:bCs/>
          <w:noProof/>
          <w:szCs w:val="20"/>
        </w:rPr>
        <w:t>ubscriptions</w:t>
      </w:r>
    </w:p>
    <w:p w14:paraId="204437B0" w14:textId="082B37A3" w:rsidR="008E6796" w:rsidRPr="007E6AEE" w:rsidRDefault="00837795" w:rsidP="00094C33">
      <w:r w:rsidRPr="007E6AEE">
        <w:t xml:space="preserve">When considering the </w:t>
      </w:r>
      <w:r w:rsidR="0066463C" w:rsidRPr="007E6AEE">
        <w:t>server generated</w:t>
      </w:r>
      <w:r w:rsidRPr="007E6AEE">
        <w:t xml:space="preserve"> notifications upon a given network operation, this RIA provides </w:t>
      </w:r>
      <w:r w:rsidR="00D76BFF" w:rsidRPr="007E6AEE">
        <w:t>a guideline</w:t>
      </w:r>
      <w:r w:rsidR="00950AD7" w:rsidRPr="007E6AEE">
        <w:t xml:space="preserve"> (set of examples)</w:t>
      </w:r>
      <w:r w:rsidR="00D76BFF" w:rsidRPr="007E6AEE">
        <w:t xml:space="preserve"> of </w:t>
      </w:r>
      <w:r w:rsidR="0066463C" w:rsidRPr="007E6AEE">
        <w:t xml:space="preserve">the </w:t>
      </w:r>
      <w:r w:rsidR="00D23A83" w:rsidRPr="007E6AEE">
        <w:t>notifications</w:t>
      </w:r>
      <w:r w:rsidRPr="007E6AEE">
        <w:t xml:space="preserve"> that </w:t>
      </w:r>
      <w:r w:rsidR="001A0ED5" w:rsidRPr="007E6AEE">
        <w:t>MUST</w:t>
      </w:r>
      <w:r w:rsidRPr="007E6AEE">
        <w:t xml:space="preserve"> be notified to clients</w:t>
      </w:r>
      <w:r w:rsidR="001A0ED5" w:rsidRPr="007E6AEE">
        <w:t xml:space="preserve"> (for a given set of initial hypothesis and conditions)</w:t>
      </w:r>
      <w:r w:rsidR="00AA43A6" w:rsidRPr="007E6AEE">
        <w:t xml:space="preserve">. </w:t>
      </w:r>
      <w:r w:rsidRPr="007E6AEE">
        <w:t>Th</w:t>
      </w:r>
      <w:r w:rsidR="0073318C" w:rsidRPr="007E6AEE">
        <w:t>ese</w:t>
      </w:r>
      <w:r w:rsidRPr="007E6AEE">
        <w:t xml:space="preserve"> </w:t>
      </w:r>
      <w:r w:rsidR="00E902F6" w:rsidRPr="007E6AEE">
        <w:t xml:space="preserve">notifications </w:t>
      </w:r>
      <w:r w:rsidR="0073318C" w:rsidRPr="007E6AEE">
        <w:t>are</w:t>
      </w:r>
      <w:r w:rsidRPr="007E6AEE">
        <w:t xml:space="preserve"> understood in the </w:t>
      </w:r>
      <w:r w:rsidR="0073318C" w:rsidRPr="007E6AEE">
        <w:t>scope</w:t>
      </w:r>
      <w:r w:rsidRPr="007E6AEE">
        <w:t xml:space="preserve"> of the main </w:t>
      </w:r>
      <w:r w:rsidR="00105303" w:rsidRPr="007E6AEE">
        <w:t xml:space="preserve">(default) </w:t>
      </w:r>
      <w:r w:rsidRPr="007E6AEE">
        <w:t>notification strea</w:t>
      </w:r>
      <w:r w:rsidR="00E902F6" w:rsidRPr="007E6AEE">
        <w:t>m</w:t>
      </w:r>
      <w:r w:rsidR="00105303" w:rsidRPr="007E6AEE">
        <w:t xml:space="preserve"> </w:t>
      </w:r>
      <w:r w:rsidRPr="007E6AEE">
        <w:t xml:space="preserve">(the actual stream and </w:t>
      </w:r>
      <w:r w:rsidR="00407F26" w:rsidRPr="007E6AEE">
        <w:t>active</w:t>
      </w:r>
      <w:r w:rsidRPr="007E6AEE">
        <w:t xml:space="preserve"> subscriptions are orthogonal</w:t>
      </w:r>
      <w:r w:rsidR="00105303" w:rsidRPr="007E6AEE">
        <w:t xml:space="preserve"> and </w:t>
      </w:r>
      <w:r w:rsidR="00407F26" w:rsidRPr="007E6AEE">
        <w:t>may filter such sequence</w:t>
      </w:r>
      <w:r w:rsidRPr="007E6AEE">
        <w:t xml:space="preserve">). </w:t>
      </w:r>
      <w:r w:rsidR="0073318C" w:rsidRPr="007E6AEE">
        <w:t>With this in mind, n</w:t>
      </w:r>
      <w:r w:rsidRPr="007E6AEE">
        <w:t>ote that</w:t>
      </w:r>
      <w:r w:rsidR="00D40A39" w:rsidRPr="007E6AEE">
        <w:t xml:space="preserve">, </w:t>
      </w:r>
    </w:p>
    <w:p w14:paraId="096541DE" w14:textId="0C9C8FBC" w:rsidR="005305B5" w:rsidRPr="007E6AEE" w:rsidRDefault="00D40A39" w:rsidP="000A114F">
      <w:pPr>
        <w:pStyle w:val="ListParagraph"/>
        <w:numPr>
          <w:ilvl w:val="0"/>
          <w:numId w:val="65"/>
        </w:numPr>
      </w:pPr>
      <w:r w:rsidRPr="007E6AEE">
        <w:t>as per the aforementioned guidelines</w:t>
      </w:r>
      <w:r w:rsidR="00094C33" w:rsidRPr="007E6AEE">
        <w:t>,</w:t>
      </w:r>
      <w:r w:rsidR="00837795" w:rsidRPr="007E6AEE">
        <w:t xml:space="preserve"> a change in a local object MUST NOT trigger a notification in the parent global object</w:t>
      </w:r>
      <w:r w:rsidR="008E6796" w:rsidRPr="007E6AEE">
        <w:t xml:space="preserve"> </w:t>
      </w:r>
      <w:r w:rsidR="00837795" w:rsidRPr="007E6AEE">
        <w:t xml:space="preserve"> </w:t>
      </w:r>
      <w:r w:rsidR="005305B5" w:rsidRPr="007E6AEE">
        <w:t xml:space="preserve">and </w:t>
      </w:r>
    </w:p>
    <w:p w14:paraId="3D6C79FE" w14:textId="4EE428CF" w:rsidR="00F91477" w:rsidRPr="007E6AEE" w:rsidRDefault="005305B5" w:rsidP="000A114F">
      <w:pPr>
        <w:pStyle w:val="ListParagraph"/>
        <w:numPr>
          <w:ilvl w:val="0"/>
          <w:numId w:val="65"/>
        </w:numPr>
      </w:pPr>
      <w:r w:rsidRPr="007E6AEE">
        <w:t>w</w:t>
      </w:r>
      <w:r w:rsidR="008605D8" w:rsidRPr="007E6AEE">
        <w:t>hen considering actual client subscriptions:</w:t>
      </w:r>
    </w:p>
    <w:p w14:paraId="06254448" w14:textId="2076B0B1" w:rsidR="008605D8" w:rsidRPr="007E6AEE" w:rsidRDefault="008605D8" w:rsidP="0096617C">
      <w:pPr>
        <w:pStyle w:val="ListParagraph"/>
        <w:numPr>
          <w:ilvl w:val="1"/>
          <w:numId w:val="37"/>
        </w:numPr>
      </w:pPr>
      <w:r w:rsidRPr="007E6AEE">
        <w:t>Subscribing to a RESTCONF Stream (with a GET) allows you to specify a filter. Such filter is flexible to specify global and local objects (or a combination of both)</w:t>
      </w:r>
    </w:p>
    <w:p w14:paraId="06F3AC1B" w14:textId="77777777" w:rsidR="008605D8" w:rsidRPr="007E6AEE" w:rsidRDefault="008605D8" w:rsidP="0096617C">
      <w:pPr>
        <w:pStyle w:val="ListParagraph"/>
        <w:numPr>
          <w:ilvl w:val="1"/>
          <w:numId w:val="37"/>
        </w:numPr>
      </w:pPr>
      <w:r w:rsidRPr="007E6AEE">
        <w:t>Creating a TAPI additional stream (in addition to the default one) currently supports the specification of selected global objects (there is no requested-local-id)</w:t>
      </w:r>
    </w:p>
    <w:p w14:paraId="7336D4A3" w14:textId="54A62D62" w:rsidR="004B4FBB" w:rsidRPr="007E6AEE" w:rsidRDefault="00982C75" w:rsidP="00094C33">
      <w:r w:rsidRPr="007E6AEE">
        <w:t xml:space="preserve">With </w:t>
      </w:r>
      <w:r w:rsidR="00C82C3F" w:rsidRPr="007E6AEE">
        <w:t>these two hypotheses</w:t>
      </w:r>
      <w:r w:rsidR="00CB0CBB" w:rsidRPr="007E6AEE">
        <w:t xml:space="preserve">, a client </w:t>
      </w:r>
      <w:r w:rsidR="004B4FBB" w:rsidRPr="007E6AEE">
        <w:t>that</w:t>
      </w:r>
      <w:r w:rsidR="00CB0CBB" w:rsidRPr="007E6AEE">
        <w:t xml:space="preserve"> </w:t>
      </w:r>
      <w:r w:rsidR="00837795" w:rsidRPr="007E6AEE">
        <w:t>subscribes to a</w:t>
      </w:r>
      <w:r w:rsidR="00CB0CBB" w:rsidRPr="007E6AEE">
        <w:t xml:space="preserve"> global object</w:t>
      </w:r>
      <w:r w:rsidR="00837795" w:rsidRPr="007E6AEE">
        <w:t xml:space="preserve"> </w:t>
      </w:r>
      <w:r w:rsidR="00CB0CBB" w:rsidRPr="007E6AEE">
        <w:t xml:space="preserve">(e.g., </w:t>
      </w:r>
      <w:r w:rsidR="00837795" w:rsidRPr="007E6AEE">
        <w:t>CONNECTIVITY_SERVICE</w:t>
      </w:r>
      <w:r w:rsidR="00CB0CBB" w:rsidRPr="007E6AEE">
        <w:t>)</w:t>
      </w:r>
      <w:r w:rsidR="00837795" w:rsidRPr="007E6AEE">
        <w:t xml:space="preserve"> type </w:t>
      </w:r>
      <w:r w:rsidR="00837795" w:rsidRPr="007E6AEE">
        <w:rPr>
          <w:b/>
          <w:bCs/>
        </w:rPr>
        <w:t>only</w:t>
      </w:r>
      <w:r w:rsidR="00837795" w:rsidRPr="007E6AEE">
        <w:t xml:space="preserve">, </w:t>
      </w:r>
      <w:r w:rsidR="004B4FBB" w:rsidRPr="007E6AEE">
        <w:t xml:space="preserve">would not be notified of </w:t>
      </w:r>
      <w:r w:rsidR="00837795" w:rsidRPr="007E6AEE">
        <w:t xml:space="preserve">changes in </w:t>
      </w:r>
      <w:r w:rsidR="004B4FBB" w:rsidRPr="007E6AEE">
        <w:t xml:space="preserve">its local-objects (e.g., </w:t>
      </w:r>
      <w:r w:rsidR="00837795" w:rsidRPr="007E6AEE">
        <w:t>the CSEPs</w:t>
      </w:r>
      <w:r w:rsidR="004B4FBB" w:rsidRPr="007E6AEE">
        <w:t xml:space="preserve">). </w:t>
      </w:r>
    </w:p>
    <w:p w14:paraId="4E967636" w14:textId="18264C95" w:rsidR="008E6796" w:rsidRPr="007E6AEE" w:rsidRDefault="00A76B6D" w:rsidP="00E911A5">
      <w:pPr>
        <w:pBdr>
          <w:top w:val="single" w:sz="4" w:space="1" w:color="auto"/>
          <w:left w:val="single" w:sz="4" w:space="4" w:color="auto"/>
          <w:bottom w:val="single" w:sz="4" w:space="1" w:color="auto"/>
          <w:right w:val="single" w:sz="4" w:space="4" w:color="auto"/>
          <w:between w:val="single" w:sz="4" w:space="1" w:color="auto"/>
          <w:bar w:val="single" w:sz="4" w:color="auto"/>
        </w:pBdr>
      </w:pPr>
      <w:r w:rsidRPr="007E6AEE">
        <w:t xml:space="preserve">As a </w:t>
      </w:r>
      <w:r w:rsidR="004B4FBB" w:rsidRPr="007E6AEE">
        <w:t xml:space="preserve"> consequence, this RIA mandates that the subscription to a Global Object automatically implies the subscription to the </w:t>
      </w:r>
      <w:r w:rsidR="008E6796" w:rsidRPr="007E6AEE">
        <w:t xml:space="preserve">respectively contained local objects. </w:t>
      </w:r>
    </w:p>
    <w:p w14:paraId="4E5F7B64" w14:textId="77777777" w:rsidR="00837795" w:rsidRPr="007E6AEE" w:rsidRDefault="00837795" w:rsidP="00837795">
      <w:pPr>
        <w:rPr>
          <w:b/>
          <w:bCs/>
        </w:rPr>
      </w:pPr>
      <w:r w:rsidRPr="007E6AEE">
        <w:rPr>
          <w:b/>
          <w:bCs/>
        </w:rPr>
        <w:t xml:space="preserve">RESTCONF notifications do not natively support flow control </w:t>
      </w:r>
    </w:p>
    <w:p w14:paraId="400D931B" w14:textId="77777777" w:rsidR="00837795" w:rsidRPr="007E6AEE" w:rsidRDefault="00837795" w:rsidP="00837795">
      <w:r w:rsidRPr="007E6AEE">
        <w:lastRenderedPageBreak/>
        <w:t xml:space="preserve">It is understood that the NOTIFICATION system is not expected to ensure total consistency, and clients MUST be robust to missed notifications. In case of communication failures, the client is expected to address inconsistencies by complementary methods, such as a performing GET operations on the relevant part(s) of the context. </w:t>
      </w:r>
    </w:p>
    <w:p w14:paraId="63D13C3D" w14:textId="77777777" w:rsidR="00837795" w:rsidRPr="007E6AEE" w:rsidRDefault="00837795" w:rsidP="00837795">
      <w:r w:rsidRPr="007E6AEE">
        <w:t xml:space="preserve">The NOTIFICATION system should not be used to synchronize state between client and server. Given the nature of TCP the server can only guarantee reliable delivery of given notification when the TCP connection is active. If a client is not connected at the moment that a notification is generated, such notification will not be received and there is no defined mechanism to retrieve it. </w:t>
      </w:r>
    </w:p>
    <w:p w14:paraId="6D00CA4C" w14:textId="5139E4D3" w:rsidR="00837795" w:rsidRPr="007E6AEE" w:rsidRDefault="00837795" w:rsidP="00837795">
      <w:r w:rsidRPr="007E6AEE">
        <w:t xml:space="preserve">Assuming a finite set of notifications associated to a given operation, </w:t>
      </w:r>
      <w:r w:rsidR="003563E0" w:rsidRPr="007E6AEE">
        <w:t>i</w:t>
      </w:r>
      <w:r w:rsidRPr="007E6AEE">
        <w:t>mplementations SHOULD support a form of "eventual consistency": after a certain undefined time, the client shall reach a point where after the expected sequence of notifications there are no dangling references between TAPI objects.</w:t>
      </w:r>
    </w:p>
    <w:p w14:paraId="1AD72C98" w14:textId="77777777" w:rsidR="00837795" w:rsidRPr="007E6AEE" w:rsidRDefault="00837795" w:rsidP="00837795">
      <w:pPr>
        <w:ind w:left="360"/>
        <w:rPr>
          <w:color w:val="auto"/>
        </w:rPr>
      </w:pPr>
    </w:p>
    <w:p w14:paraId="4BD69557" w14:textId="77777777" w:rsidR="00837795" w:rsidRPr="007E6AEE" w:rsidRDefault="00837795" w:rsidP="00837795">
      <w:pPr>
        <w:pStyle w:val="ListParagraph"/>
        <w:pBdr>
          <w:top w:val="single" w:sz="4" w:space="1" w:color="auto"/>
          <w:left w:val="single" w:sz="4" w:space="4" w:color="auto"/>
          <w:bottom w:val="single" w:sz="4" w:space="1" w:color="auto"/>
          <w:right w:val="single" w:sz="4" w:space="4" w:color="auto"/>
        </w:pBdr>
        <w:rPr>
          <w:i/>
          <w:iCs/>
          <w:color w:val="auto"/>
        </w:rPr>
      </w:pPr>
      <w:bookmarkStart w:id="196" w:name="Final_Notes"/>
      <w:bookmarkEnd w:id="196"/>
      <w:r w:rsidRPr="007E6AEE">
        <w:rPr>
          <w:i/>
          <w:iCs/>
          <w:color w:val="auto"/>
        </w:rPr>
        <w:t>Note that an implementation MAY choose to delay one or more Notifications in order to pack multiple changes in a single notification. For example, a Topology Notification MAY be delayed, to include as many Node and Link changes as affected by the network operation. On the other hand, an implementation  MAY choose to Notify about partial changes as they happen. Clients MUST be prepared for both cases [assuming the network state once all notifications have been emitted is the same].</w:t>
      </w:r>
    </w:p>
    <w:p w14:paraId="022C0772" w14:textId="77777777" w:rsidR="00837795" w:rsidRPr="007E6AEE" w:rsidRDefault="00837795" w:rsidP="00837795">
      <w:pPr>
        <w:pStyle w:val="ListParagraph"/>
        <w:pBdr>
          <w:top w:val="single" w:sz="4" w:space="1" w:color="auto"/>
          <w:left w:val="single" w:sz="4" w:space="4" w:color="auto"/>
          <w:bottom w:val="single" w:sz="4" w:space="1" w:color="auto"/>
          <w:right w:val="single" w:sz="4" w:space="4" w:color="auto"/>
        </w:pBdr>
        <w:rPr>
          <w:i/>
          <w:iCs/>
          <w:color w:val="auto"/>
        </w:rPr>
      </w:pPr>
    </w:p>
    <w:p w14:paraId="4FBAC003" w14:textId="4E5F9F4E" w:rsidR="00837795" w:rsidRPr="007E6AEE" w:rsidRDefault="00837795" w:rsidP="00533900">
      <w:pPr>
        <w:pStyle w:val="ListParagraph"/>
        <w:pBdr>
          <w:top w:val="single" w:sz="4" w:space="1" w:color="auto"/>
          <w:left w:val="single" w:sz="4" w:space="4" w:color="auto"/>
          <w:bottom w:val="single" w:sz="4" w:space="1" w:color="auto"/>
          <w:right w:val="single" w:sz="4" w:space="4" w:color="auto"/>
        </w:pBdr>
        <w:rPr>
          <w:i/>
          <w:iCs/>
          <w:color w:val="auto"/>
        </w:rPr>
      </w:pPr>
      <w:r w:rsidRPr="007E6AEE">
        <w:rPr>
          <w:i/>
          <w:iCs/>
          <w:color w:val="auto"/>
        </w:rPr>
        <w:t>Note that an implementation MAY choose to reduce redundancy in one or more Notifications sequence by leaving empty relevant objects (e.g., in child lists with global objects with uuid as key) as long as the missing information is included in related (previous or subsequent) notifications for the relevant subscription AND it is possible to correlate the information (by means of uuid and the information of DRI).</w:t>
      </w:r>
    </w:p>
    <w:p w14:paraId="42AB67A0" w14:textId="77777777" w:rsidR="00837795" w:rsidRPr="007E6AEE" w:rsidRDefault="00837795" w:rsidP="00837795"/>
    <w:p w14:paraId="315C8B38" w14:textId="79C7D157" w:rsidR="00074BC4" w:rsidRPr="007E6AEE" w:rsidRDefault="00074BC4" w:rsidP="001941CD">
      <w:pPr>
        <w:pStyle w:val="Heading4"/>
      </w:pPr>
      <w:bookmarkStart w:id="197" w:name="_Ref109743367"/>
      <w:bookmarkStart w:id="198" w:name="_Toc173252891"/>
      <w:r w:rsidRPr="007E6AEE">
        <w:t>TAPI Alarm</w:t>
      </w:r>
      <w:bookmarkEnd w:id="187"/>
      <w:r w:rsidR="00BF5535" w:rsidRPr="007E6AEE">
        <w:t xml:space="preserve"> Framework</w:t>
      </w:r>
      <w:bookmarkEnd w:id="188"/>
      <w:bookmarkEnd w:id="197"/>
      <w:r w:rsidR="00D3403C" w:rsidRPr="007E6AEE">
        <w:t xml:space="preserve"> using alarm-info</w:t>
      </w:r>
      <w:r w:rsidR="00840B4F" w:rsidRPr="007E6AEE">
        <w:t xml:space="preserve"> (deprecated)</w:t>
      </w:r>
      <w:bookmarkEnd w:id="198"/>
    </w:p>
    <w:p w14:paraId="2481B7BA" w14:textId="7D5DD578" w:rsidR="008C2811" w:rsidRPr="007E6AEE" w:rsidRDefault="00443A05" w:rsidP="008C2811">
      <w:pPr>
        <w:rPr>
          <w:rFonts w:cs="Times New Roman"/>
          <w:szCs w:val="20"/>
        </w:rPr>
      </w:pPr>
      <w:r w:rsidRPr="007E6AEE">
        <w:rPr>
          <w:rFonts w:cs="Times New Roman"/>
          <w:szCs w:val="20"/>
        </w:rPr>
        <w:t>TAPI alarms are a type of notifications emitted by the TAPI server</w:t>
      </w:r>
      <w:r w:rsidR="00D53C2B" w:rsidRPr="007E6AEE">
        <w:rPr>
          <w:rFonts w:cs="Times New Roman"/>
          <w:szCs w:val="20"/>
        </w:rPr>
        <w:t xml:space="preserve"> (see Section </w:t>
      </w:r>
      <w:r w:rsidR="00D53C2B" w:rsidRPr="007E6AEE">
        <w:rPr>
          <w:rFonts w:cs="Times New Roman"/>
          <w:szCs w:val="20"/>
        </w:rPr>
        <w:fldChar w:fldCharType="begin"/>
      </w:r>
      <w:r w:rsidR="00D53C2B" w:rsidRPr="007E6AEE">
        <w:rPr>
          <w:rFonts w:cs="Times New Roman"/>
          <w:szCs w:val="20"/>
        </w:rPr>
        <w:instrText xml:space="preserve"> REF _Ref24990715 \r \h </w:instrText>
      </w:r>
      <w:r w:rsidR="00D53C2B" w:rsidRPr="007E6AEE">
        <w:rPr>
          <w:rFonts w:cs="Times New Roman"/>
          <w:szCs w:val="20"/>
        </w:rPr>
      </w:r>
      <w:r w:rsidR="00D53C2B" w:rsidRPr="007E6AEE">
        <w:rPr>
          <w:rFonts w:cs="Times New Roman"/>
          <w:szCs w:val="20"/>
        </w:rPr>
        <w:fldChar w:fldCharType="separate"/>
      </w:r>
      <w:r w:rsidR="00C64284">
        <w:rPr>
          <w:rFonts w:cs="Times New Roman"/>
          <w:szCs w:val="20"/>
        </w:rPr>
        <w:t>2.7</w:t>
      </w:r>
      <w:r w:rsidR="00D53C2B" w:rsidRPr="007E6AEE">
        <w:rPr>
          <w:rFonts w:cs="Times New Roman"/>
          <w:szCs w:val="20"/>
        </w:rPr>
        <w:fldChar w:fldCharType="end"/>
      </w:r>
      <w:r w:rsidR="00D53C2B" w:rsidRPr="007E6AEE">
        <w:rPr>
          <w:rFonts w:cs="Times New Roman"/>
          <w:szCs w:val="20"/>
        </w:rPr>
        <w:t xml:space="preserve">). </w:t>
      </w:r>
      <w:r w:rsidR="0009214E" w:rsidRPr="007E6AEE">
        <w:rPr>
          <w:rFonts w:cs="Times New Roman"/>
          <w:szCs w:val="20"/>
        </w:rPr>
        <w:t>An alarm notification</w:t>
      </w:r>
      <w:r w:rsidR="00074BC4" w:rsidRPr="007E6AEE">
        <w:rPr>
          <w:rFonts w:cs="Times New Roman"/>
          <w:szCs w:val="20"/>
        </w:rPr>
        <w:t xml:space="preserve"> includes</w:t>
      </w:r>
      <w:r w:rsidR="0009214E" w:rsidRPr="007E6AEE">
        <w:rPr>
          <w:rFonts w:cs="Times New Roman"/>
          <w:szCs w:val="20"/>
        </w:rPr>
        <w:t xml:space="preserve"> notification-type</w:t>
      </w:r>
      <w:r w:rsidR="002201DF" w:rsidRPr="007E6AEE">
        <w:rPr>
          <w:rFonts w:cs="Times New Roman"/>
          <w:szCs w:val="20"/>
        </w:rPr>
        <w:t>:</w:t>
      </w:r>
      <w:r w:rsidR="00074BC4" w:rsidRPr="007E6AEE">
        <w:rPr>
          <w:rFonts w:cs="Times New Roman"/>
          <w:szCs w:val="20"/>
        </w:rPr>
        <w:t xml:space="preserve"> ALARM_EVENT</w:t>
      </w:r>
      <w:r w:rsidR="00D3403C" w:rsidRPr="007E6AEE">
        <w:rPr>
          <w:rFonts w:cs="Times New Roman"/>
          <w:szCs w:val="20"/>
        </w:rPr>
        <w:t xml:space="preserve">. </w:t>
      </w:r>
      <w:r w:rsidR="009919E7" w:rsidRPr="007E6AEE">
        <w:rPr>
          <w:rFonts w:cs="Times New Roman"/>
          <w:szCs w:val="20"/>
        </w:rPr>
        <w:t>This method is kept for simple migrations to TAPI 2.4</w:t>
      </w:r>
      <w:r w:rsidR="00DA6567">
        <w:rPr>
          <w:rFonts w:cs="Times New Roman"/>
          <w:szCs w:val="20"/>
        </w:rPr>
        <w:t>+</w:t>
      </w:r>
      <w:r w:rsidR="009919E7" w:rsidRPr="007E6AEE">
        <w:rPr>
          <w:rFonts w:cs="Times New Roman"/>
          <w:szCs w:val="20"/>
        </w:rPr>
        <w:t xml:space="preserve">. </w:t>
      </w:r>
      <w:r w:rsidR="00D3403C" w:rsidRPr="007E6AEE">
        <w:rPr>
          <w:rFonts w:cs="Times New Roman"/>
          <w:szCs w:val="20"/>
        </w:rPr>
        <w:t xml:space="preserve">Implementations SHOULD use the unified </w:t>
      </w:r>
      <w:r w:rsidR="009919E7" w:rsidRPr="007E6AEE">
        <w:rPr>
          <w:rFonts w:cs="Times New Roman"/>
          <w:szCs w:val="20"/>
        </w:rPr>
        <w:t>Detected Condition</w:t>
      </w:r>
    </w:p>
    <w:p w14:paraId="1F721F6F" w14:textId="6C474FBF" w:rsidR="008C2811" w:rsidRPr="007E6AEE" w:rsidRDefault="008C2811" w:rsidP="0096617C">
      <w:pPr>
        <w:pStyle w:val="Heading5"/>
      </w:pPr>
      <w:bookmarkStart w:id="199" w:name="_Ref71927406"/>
      <w:r w:rsidRPr="007E6AEE">
        <w:t>Relevant Parameters (</w:t>
      </w:r>
      <w:r w:rsidR="00C24FCB" w:rsidRPr="007E6AEE">
        <w:t>tapi-fm:</w:t>
      </w:r>
      <w:r w:rsidRPr="007E6AEE">
        <w:t>alarm-info)</w:t>
      </w:r>
      <w:bookmarkEnd w:id="199"/>
    </w:p>
    <w:p w14:paraId="22301BE5" w14:textId="6C81C535" w:rsidR="00474A5D" w:rsidRPr="007E6AEE" w:rsidRDefault="008C2811" w:rsidP="00D84995">
      <w:r w:rsidRPr="007E6AEE">
        <w:rPr>
          <w:rFonts w:cs="Times New Roman"/>
          <w:szCs w:val="20"/>
        </w:rPr>
        <w:t xml:space="preserve">Alarm Event notifications </w:t>
      </w:r>
      <w:r w:rsidR="008E349B" w:rsidRPr="007E6AEE">
        <w:rPr>
          <w:rFonts w:cs="Times New Roman"/>
          <w:szCs w:val="20"/>
        </w:rPr>
        <w:t xml:space="preserve">have </w:t>
      </w:r>
      <w:r w:rsidR="00B85842" w:rsidRPr="007E6AEE">
        <w:rPr>
          <w:rFonts w:cs="Times New Roman"/>
          <w:szCs w:val="20"/>
        </w:rPr>
        <w:t>parameters</w:t>
      </w:r>
      <w:r w:rsidRPr="007E6AEE">
        <w:rPr>
          <w:rFonts w:cs="Times New Roman"/>
          <w:szCs w:val="20"/>
        </w:rPr>
        <w:t xml:space="preserve"> included inside </w:t>
      </w:r>
      <w:r w:rsidR="00054FEE" w:rsidRPr="007E6AEE">
        <w:rPr>
          <w:rFonts w:cs="Times New Roman"/>
          <w:szCs w:val="20"/>
        </w:rPr>
        <w:t xml:space="preserve">in the “alarm-info” </w:t>
      </w:r>
      <w:r w:rsidR="00143354" w:rsidRPr="007E6AEE">
        <w:rPr>
          <w:rFonts w:cs="Times New Roman"/>
          <w:szCs w:val="20"/>
        </w:rPr>
        <w:t xml:space="preserve">object. </w:t>
      </w:r>
      <w:r w:rsidR="00640D91" w:rsidRPr="007E6AEE">
        <w:t>The table below defines the</w:t>
      </w:r>
      <w:r w:rsidR="00794A85" w:rsidRPr="007E6AEE">
        <w:t xml:space="preserve"> relevant parameters that apply to alarm notifications, as well as additional considerations. </w:t>
      </w:r>
    </w:p>
    <w:p w14:paraId="189AA9D8" w14:textId="7A5FEF6D" w:rsidR="00AF2A47" w:rsidRPr="007E6AEE" w:rsidRDefault="00AF2A47" w:rsidP="00AF2A47">
      <w:pPr>
        <w:pStyle w:val="Caption"/>
        <w:keepNext/>
      </w:pPr>
      <w:bookmarkStart w:id="200" w:name="_Ref117687565"/>
      <w:bookmarkStart w:id="201" w:name="_Toc173255220"/>
      <w:r w:rsidRPr="007E6AEE">
        <w:t xml:space="preserve">Table </w:t>
      </w:r>
      <w:r w:rsidRPr="007E6AEE">
        <w:fldChar w:fldCharType="begin"/>
      </w:r>
      <w:r w:rsidRPr="007E6AEE">
        <w:instrText>SEQ Table \* ARABIC</w:instrText>
      </w:r>
      <w:r w:rsidRPr="007E6AEE">
        <w:fldChar w:fldCharType="separate"/>
      </w:r>
      <w:r w:rsidR="00C64284">
        <w:rPr>
          <w:noProof/>
        </w:rPr>
        <w:t>5</w:t>
      </w:r>
      <w:r w:rsidRPr="007E6AEE">
        <w:fldChar w:fldCharType="end"/>
      </w:r>
      <w:r w:rsidRPr="007E6AEE">
        <w:t>: Alarm information (alarm-info) Relevant Parameters</w:t>
      </w:r>
      <w:bookmarkEnd w:id="200"/>
      <w:bookmarkEnd w:id="201"/>
    </w:p>
    <w:tbl>
      <w:tblPr>
        <w:tblStyle w:val="GridTable6Colorful-Accent5"/>
        <w:tblpPr w:leftFromText="141" w:rightFromText="141" w:vertAnchor="text" w:tblpY="1"/>
        <w:tblW w:w="10627" w:type="dxa"/>
        <w:tblLayout w:type="fixed"/>
        <w:tblLook w:val="0420" w:firstRow="1" w:lastRow="0" w:firstColumn="0" w:lastColumn="0" w:noHBand="0" w:noVBand="1"/>
      </w:tblPr>
      <w:tblGrid>
        <w:gridCol w:w="1980"/>
        <w:gridCol w:w="3402"/>
        <w:gridCol w:w="709"/>
        <w:gridCol w:w="567"/>
        <w:gridCol w:w="3969"/>
      </w:tblGrid>
      <w:tr w:rsidR="00EB5685" w:rsidRPr="007E6AEE" w14:paraId="3677561A" w14:textId="77777777" w:rsidTr="00AA10ED">
        <w:trPr>
          <w:cnfStyle w:val="100000000000" w:firstRow="1" w:lastRow="0" w:firstColumn="0" w:lastColumn="0" w:oddVBand="0" w:evenVBand="0" w:oddHBand="0" w:evenHBand="0" w:firstRowFirstColumn="0" w:firstRowLastColumn="0" w:lastRowFirstColumn="0" w:lastRowLastColumn="0"/>
          <w:trHeight w:val="483"/>
        </w:trPr>
        <w:tc>
          <w:tcPr>
            <w:tcW w:w="1980" w:type="dxa"/>
            <w:hideMark/>
          </w:tcPr>
          <w:p w14:paraId="18B58A51" w14:textId="77777777"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Attribute</w:t>
            </w:r>
          </w:p>
        </w:tc>
        <w:tc>
          <w:tcPr>
            <w:tcW w:w="3402" w:type="dxa"/>
          </w:tcPr>
          <w:p w14:paraId="060E4B79" w14:textId="77777777" w:rsidR="00EB5685" w:rsidRPr="007E6AEE" w:rsidRDefault="00EB5685" w:rsidP="004E694A">
            <w:pPr>
              <w:tabs>
                <w:tab w:val="left" w:pos="708"/>
              </w:tabs>
              <w:spacing w:after="0"/>
              <w:jc w:val="left"/>
              <w:rPr>
                <w:rFonts w:cs="Times New Roman"/>
                <w:sz w:val="18"/>
                <w:lang w:eastAsia="en-US"/>
              </w:rPr>
            </w:pPr>
            <w:r w:rsidRPr="007E6AEE">
              <w:rPr>
                <w:rFonts w:cs="Times New Roman"/>
                <w:sz w:val="18"/>
                <w:lang w:eastAsia="en-US"/>
              </w:rPr>
              <w:t>Allowed Values/Format</w:t>
            </w:r>
          </w:p>
        </w:tc>
        <w:tc>
          <w:tcPr>
            <w:tcW w:w="709" w:type="dxa"/>
            <w:hideMark/>
          </w:tcPr>
          <w:p w14:paraId="6D721C86" w14:textId="77777777"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Mod</w:t>
            </w:r>
          </w:p>
        </w:tc>
        <w:tc>
          <w:tcPr>
            <w:tcW w:w="567" w:type="dxa"/>
            <w:hideMark/>
          </w:tcPr>
          <w:p w14:paraId="4DBD2A07" w14:textId="77777777"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Sup</w:t>
            </w:r>
          </w:p>
        </w:tc>
        <w:tc>
          <w:tcPr>
            <w:tcW w:w="3969" w:type="dxa"/>
          </w:tcPr>
          <w:p w14:paraId="6D02375D" w14:textId="77777777"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Information Recorded</w:t>
            </w:r>
          </w:p>
        </w:tc>
      </w:tr>
      <w:tr w:rsidR="00EB5685" w:rsidRPr="007E6AEE" w14:paraId="2FDAFA35" w14:textId="77777777" w:rsidTr="00AA10ED">
        <w:trPr>
          <w:cnfStyle w:val="000000100000" w:firstRow="0" w:lastRow="0" w:firstColumn="0" w:lastColumn="0" w:oddVBand="0" w:evenVBand="0" w:oddHBand="1" w:evenHBand="0" w:firstRowFirstColumn="0" w:firstRowLastColumn="0" w:lastRowFirstColumn="0" w:lastRowLastColumn="0"/>
          <w:trHeight w:val="191"/>
        </w:trPr>
        <w:tc>
          <w:tcPr>
            <w:tcW w:w="1980" w:type="dxa"/>
            <w:hideMark/>
          </w:tcPr>
          <w:p w14:paraId="3C38EFEB" w14:textId="05D2295E"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 xml:space="preserve">alarm-name </w:t>
            </w:r>
          </w:p>
        </w:tc>
        <w:tc>
          <w:tcPr>
            <w:tcW w:w="3402" w:type="dxa"/>
          </w:tcPr>
          <w:p w14:paraId="2B22678B" w14:textId="77777777" w:rsidR="00EB5685" w:rsidRPr="007E6AEE" w:rsidRDefault="00EB5685" w:rsidP="004E694A">
            <w:pPr>
              <w:tabs>
                <w:tab w:val="left" w:pos="708"/>
              </w:tabs>
              <w:spacing w:after="0"/>
              <w:jc w:val="left"/>
              <w:rPr>
                <w:rFonts w:cs="Times New Roman"/>
                <w:sz w:val="18"/>
                <w:lang w:eastAsia="en-US"/>
              </w:rPr>
            </w:pPr>
            <w:r w:rsidRPr="007E6AEE">
              <w:rPr>
                <w:rFonts w:cs="Times New Roman"/>
                <w:sz w:val="18"/>
                <w:lang w:eastAsia="en-US"/>
              </w:rPr>
              <w:t xml:space="preserve">Standard Alarm and TCA List </w:t>
            </w:r>
          </w:p>
          <w:p w14:paraId="421AA790" w14:textId="39C4BA4C" w:rsidR="00B96D82" w:rsidRPr="007E6AEE" w:rsidRDefault="00B96D82" w:rsidP="004E694A">
            <w:pPr>
              <w:tabs>
                <w:tab w:val="left" w:pos="708"/>
              </w:tabs>
              <w:spacing w:after="0"/>
              <w:jc w:val="left"/>
              <w:rPr>
                <w:rFonts w:cs="Times New Roman"/>
                <w:sz w:val="18"/>
                <w:lang w:eastAsia="en-US"/>
              </w:rPr>
            </w:pPr>
            <w:r w:rsidRPr="007E6AEE">
              <w:rPr>
                <w:rFonts w:cs="Times New Roman"/>
                <w:sz w:val="18"/>
                <w:lang w:eastAsia="en-US"/>
              </w:rPr>
              <w:t xml:space="preserve">See </w:t>
            </w:r>
            <w:r w:rsidR="001545B5" w:rsidRPr="007E6AEE">
              <w:rPr>
                <w:rFonts w:cs="Times New Roman"/>
                <w:sz w:val="18"/>
                <w:lang w:eastAsia="en-US"/>
              </w:rPr>
              <w:t>tapi-common:alr</w:t>
            </w:r>
          </w:p>
        </w:tc>
        <w:tc>
          <w:tcPr>
            <w:tcW w:w="709" w:type="dxa"/>
            <w:hideMark/>
          </w:tcPr>
          <w:p w14:paraId="139B170E" w14:textId="77777777"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RO</w:t>
            </w:r>
          </w:p>
        </w:tc>
        <w:tc>
          <w:tcPr>
            <w:tcW w:w="567" w:type="dxa"/>
            <w:hideMark/>
          </w:tcPr>
          <w:p w14:paraId="3FD04276" w14:textId="77777777"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M</w:t>
            </w:r>
          </w:p>
        </w:tc>
        <w:tc>
          <w:tcPr>
            <w:tcW w:w="3969" w:type="dxa"/>
          </w:tcPr>
          <w:p w14:paraId="3392828F" w14:textId="77777777"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LOS, AIS, LOF, Etc.</w:t>
            </w:r>
          </w:p>
        </w:tc>
      </w:tr>
      <w:tr w:rsidR="00EB5685" w:rsidRPr="007E6AEE" w14:paraId="00EF89FF" w14:textId="77777777" w:rsidTr="00AA10ED">
        <w:trPr>
          <w:trHeight w:val="483"/>
        </w:trPr>
        <w:tc>
          <w:tcPr>
            <w:tcW w:w="1980" w:type="dxa"/>
          </w:tcPr>
          <w:p w14:paraId="524C6EB6" w14:textId="03F25EAE" w:rsidR="00EB5685" w:rsidRPr="007E6AEE" w:rsidRDefault="00EB5685" w:rsidP="004E694A">
            <w:pPr>
              <w:tabs>
                <w:tab w:val="left" w:pos="708"/>
              </w:tabs>
              <w:spacing w:after="0"/>
              <w:rPr>
                <w:rFonts w:cs="Times New Roman"/>
                <w:sz w:val="18"/>
                <w:lang w:eastAsia="en-US"/>
              </w:rPr>
            </w:pPr>
            <w:r w:rsidRPr="007E6AEE">
              <w:rPr>
                <w:rFonts w:cs="Times New Roman"/>
                <w:color w:val="auto"/>
                <w:sz w:val="18"/>
                <w:lang w:eastAsia="en-US"/>
              </w:rPr>
              <w:t>native-alarm-name</w:t>
            </w:r>
          </w:p>
        </w:tc>
        <w:tc>
          <w:tcPr>
            <w:tcW w:w="3402" w:type="dxa"/>
          </w:tcPr>
          <w:p w14:paraId="0B85BEF2" w14:textId="77777777" w:rsidR="00EB5685" w:rsidRPr="007E6AEE" w:rsidRDefault="00EB5685" w:rsidP="004E694A">
            <w:pPr>
              <w:tabs>
                <w:tab w:val="left" w:pos="708"/>
              </w:tabs>
              <w:spacing w:after="0"/>
              <w:jc w:val="left"/>
              <w:rPr>
                <w:rFonts w:cs="Times New Roman"/>
                <w:sz w:val="18"/>
                <w:lang w:eastAsia="en-US"/>
              </w:rPr>
            </w:pPr>
            <w:r w:rsidRPr="007E6AEE">
              <w:rPr>
                <w:rFonts w:cs="Times New Roman"/>
                <w:sz w:val="18"/>
                <w:lang w:eastAsia="en-US"/>
              </w:rPr>
              <w:t>string</w:t>
            </w:r>
          </w:p>
        </w:tc>
        <w:tc>
          <w:tcPr>
            <w:tcW w:w="709" w:type="dxa"/>
          </w:tcPr>
          <w:p w14:paraId="24FB002A" w14:textId="77777777"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RO</w:t>
            </w:r>
          </w:p>
        </w:tc>
        <w:tc>
          <w:tcPr>
            <w:tcW w:w="567" w:type="dxa"/>
          </w:tcPr>
          <w:p w14:paraId="4C421237" w14:textId="4A55A957"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M</w:t>
            </w:r>
          </w:p>
        </w:tc>
        <w:tc>
          <w:tcPr>
            <w:tcW w:w="3969" w:type="dxa"/>
          </w:tcPr>
          <w:p w14:paraId="1DC1A259" w14:textId="5F7179E9"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Alternative/Native/Local naming for the alarm event.</w:t>
            </w:r>
            <w:r w:rsidR="00AA10ED" w:rsidRPr="007E6AEE">
              <w:rPr>
                <w:rFonts w:cs="Times New Roman"/>
                <w:sz w:val="18"/>
                <w:lang w:eastAsia="en-US"/>
              </w:rPr>
              <w:t xml:space="preserve"> </w:t>
            </w:r>
            <w:r w:rsidRPr="007E6AEE">
              <w:rPr>
                <w:rFonts w:cs="Times New Roman"/>
                <w:sz w:val="18"/>
                <w:lang w:eastAsia="en-US"/>
              </w:rPr>
              <w:t>Usually conveys the name used by the originator device.</w:t>
            </w:r>
          </w:p>
        </w:tc>
      </w:tr>
      <w:tr w:rsidR="00EB5685" w:rsidRPr="007E6AEE" w14:paraId="11159E93" w14:textId="77777777" w:rsidTr="00AA10ED">
        <w:trPr>
          <w:cnfStyle w:val="000000100000" w:firstRow="0" w:lastRow="0" w:firstColumn="0" w:lastColumn="0" w:oddVBand="0" w:evenVBand="0" w:oddHBand="1" w:evenHBand="0" w:firstRowFirstColumn="0" w:firstRowLastColumn="0" w:lastRowFirstColumn="0" w:lastRowLastColumn="0"/>
          <w:trHeight w:val="483"/>
        </w:trPr>
        <w:tc>
          <w:tcPr>
            <w:tcW w:w="1980" w:type="dxa"/>
          </w:tcPr>
          <w:p w14:paraId="68855BC7" w14:textId="58C4A525"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native-alarm-info</w:t>
            </w:r>
          </w:p>
        </w:tc>
        <w:tc>
          <w:tcPr>
            <w:tcW w:w="3402" w:type="dxa"/>
          </w:tcPr>
          <w:p w14:paraId="5F1EDF19" w14:textId="00D83263" w:rsidR="00EB5685" w:rsidRPr="007E6AEE" w:rsidRDefault="00EB5685" w:rsidP="004E694A">
            <w:pPr>
              <w:tabs>
                <w:tab w:val="left" w:pos="708"/>
              </w:tabs>
              <w:spacing w:after="0"/>
              <w:jc w:val="left"/>
              <w:rPr>
                <w:rFonts w:cs="Times New Roman"/>
                <w:sz w:val="18"/>
                <w:lang w:eastAsia="en-US"/>
              </w:rPr>
            </w:pPr>
            <w:r w:rsidRPr="007E6AEE">
              <w:rPr>
                <w:rFonts w:cs="Times New Roman"/>
                <w:sz w:val="18"/>
                <w:lang w:eastAsia="en-US"/>
              </w:rPr>
              <w:t>string</w:t>
            </w:r>
          </w:p>
        </w:tc>
        <w:tc>
          <w:tcPr>
            <w:tcW w:w="709" w:type="dxa"/>
          </w:tcPr>
          <w:p w14:paraId="3E619AF3" w14:textId="5EAF3702"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RO</w:t>
            </w:r>
          </w:p>
        </w:tc>
        <w:tc>
          <w:tcPr>
            <w:tcW w:w="567" w:type="dxa"/>
          </w:tcPr>
          <w:p w14:paraId="41822016" w14:textId="4082250A"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O</w:t>
            </w:r>
          </w:p>
        </w:tc>
        <w:tc>
          <w:tcPr>
            <w:tcW w:w="3969" w:type="dxa"/>
          </w:tcPr>
          <w:p w14:paraId="3815D498" w14:textId="5A98A400"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Additional Alarm related information as provided by the originator device (for example, obtained from direct mapping of other data models or SBI)</w:t>
            </w:r>
          </w:p>
        </w:tc>
      </w:tr>
      <w:tr w:rsidR="00EB5685" w:rsidRPr="007E6AEE" w14:paraId="3826B12F" w14:textId="77777777" w:rsidTr="00AA10ED">
        <w:trPr>
          <w:trHeight w:val="483"/>
        </w:trPr>
        <w:tc>
          <w:tcPr>
            <w:tcW w:w="1980" w:type="dxa"/>
          </w:tcPr>
          <w:p w14:paraId="3975714D" w14:textId="144F3510"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is-transient</w:t>
            </w:r>
          </w:p>
        </w:tc>
        <w:tc>
          <w:tcPr>
            <w:tcW w:w="3402" w:type="dxa"/>
          </w:tcPr>
          <w:p w14:paraId="69886C2A" w14:textId="3DB3599D" w:rsidR="00EB5685" w:rsidRPr="007E6AEE" w:rsidRDefault="00EB5685" w:rsidP="004E694A">
            <w:pPr>
              <w:tabs>
                <w:tab w:val="left" w:pos="708"/>
              </w:tabs>
              <w:spacing w:after="0"/>
              <w:jc w:val="left"/>
              <w:rPr>
                <w:rFonts w:cs="Times New Roman"/>
                <w:sz w:val="18"/>
                <w:lang w:eastAsia="en-US"/>
              </w:rPr>
            </w:pPr>
            <w:r w:rsidRPr="007E6AEE">
              <w:rPr>
                <w:rFonts w:cs="Times New Roman"/>
                <w:sz w:val="18"/>
                <w:lang w:eastAsia="en-US"/>
              </w:rPr>
              <w:t>boolean</w:t>
            </w:r>
          </w:p>
        </w:tc>
        <w:tc>
          <w:tcPr>
            <w:tcW w:w="709" w:type="dxa"/>
          </w:tcPr>
          <w:p w14:paraId="31AA7541" w14:textId="2481BBB8"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RO</w:t>
            </w:r>
          </w:p>
        </w:tc>
        <w:tc>
          <w:tcPr>
            <w:tcW w:w="567" w:type="dxa"/>
          </w:tcPr>
          <w:p w14:paraId="73610AF6" w14:textId="200B59F6"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M</w:t>
            </w:r>
          </w:p>
        </w:tc>
        <w:tc>
          <w:tcPr>
            <w:tcW w:w="3969" w:type="dxa"/>
          </w:tcPr>
          <w:p w14:paraId="6CEE8317" w14:textId="6E86FD38"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To indicate if the alarm event is related to a transient fault, that has an underlying cause that soon resolves itself.</w:t>
            </w:r>
          </w:p>
        </w:tc>
      </w:tr>
      <w:tr w:rsidR="00EB5685" w:rsidRPr="007E6AEE" w14:paraId="22A855A3" w14:textId="77777777" w:rsidTr="00AA10ED">
        <w:trPr>
          <w:cnfStyle w:val="000000100000" w:firstRow="0" w:lastRow="0" w:firstColumn="0" w:lastColumn="0" w:oddVBand="0" w:evenVBand="0" w:oddHBand="1" w:evenHBand="0" w:firstRowFirstColumn="0" w:firstRowLastColumn="0" w:lastRowFirstColumn="0" w:lastRowLastColumn="0"/>
          <w:trHeight w:val="483"/>
        </w:trPr>
        <w:tc>
          <w:tcPr>
            <w:tcW w:w="1980" w:type="dxa"/>
          </w:tcPr>
          <w:p w14:paraId="6659F765" w14:textId="77777777"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perceived-severity</w:t>
            </w:r>
          </w:p>
        </w:tc>
        <w:tc>
          <w:tcPr>
            <w:tcW w:w="3402" w:type="dxa"/>
          </w:tcPr>
          <w:p w14:paraId="1E5FDAD7" w14:textId="77777777" w:rsidR="00EB5685" w:rsidRPr="007E6AEE" w:rsidRDefault="00EB5685" w:rsidP="004E694A">
            <w:pPr>
              <w:tabs>
                <w:tab w:val="left" w:pos="708"/>
              </w:tabs>
              <w:spacing w:after="0"/>
              <w:jc w:val="left"/>
              <w:rPr>
                <w:rFonts w:cs="Times New Roman"/>
                <w:sz w:val="18"/>
                <w:lang w:eastAsia="en-US"/>
              </w:rPr>
            </w:pPr>
            <w:r w:rsidRPr="007E6AEE">
              <w:rPr>
                <w:rFonts w:cs="Times New Roman"/>
                <w:sz w:val="18"/>
                <w:lang w:eastAsia="en-US"/>
              </w:rPr>
              <w:t>One of {</w:t>
            </w:r>
          </w:p>
          <w:p w14:paraId="69180B9D" w14:textId="7C4C6B17" w:rsidR="00EB5685" w:rsidRPr="007E6AEE" w:rsidRDefault="00EB5685" w:rsidP="004E694A">
            <w:pPr>
              <w:tabs>
                <w:tab w:val="left" w:pos="708"/>
              </w:tabs>
              <w:spacing w:after="0"/>
              <w:jc w:val="left"/>
              <w:rPr>
                <w:rFonts w:cs="Times New Roman"/>
                <w:sz w:val="18"/>
                <w:lang w:eastAsia="en-US"/>
              </w:rPr>
            </w:pPr>
            <w:r w:rsidRPr="007E6AEE">
              <w:rPr>
                <w:rFonts w:cs="Times New Roman"/>
                <w:sz w:val="18"/>
                <w:lang w:eastAsia="en-US"/>
              </w:rPr>
              <w:t xml:space="preserve">CRITICAL, MAJOR,  MINOR, </w:t>
            </w:r>
          </w:p>
          <w:p w14:paraId="07ECD312" w14:textId="1B6E1493" w:rsidR="00EB5685" w:rsidRPr="007E6AEE" w:rsidRDefault="00EB5685" w:rsidP="004E694A">
            <w:pPr>
              <w:tabs>
                <w:tab w:val="left" w:pos="708"/>
              </w:tabs>
              <w:spacing w:after="0"/>
              <w:jc w:val="left"/>
              <w:rPr>
                <w:rFonts w:cs="Times New Roman"/>
                <w:sz w:val="18"/>
                <w:lang w:eastAsia="en-US"/>
              </w:rPr>
            </w:pPr>
            <w:r w:rsidRPr="007E6AEE">
              <w:rPr>
                <w:rFonts w:cs="Times New Roman"/>
                <w:sz w:val="18"/>
                <w:lang w:eastAsia="en-US"/>
              </w:rPr>
              <w:t>WARNING, CLEARED</w:t>
            </w:r>
          </w:p>
          <w:p w14:paraId="2CC8AD0C" w14:textId="236A0C58" w:rsidR="00EB5685" w:rsidRPr="007E6AEE" w:rsidRDefault="00EB5685" w:rsidP="004E694A">
            <w:pPr>
              <w:tabs>
                <w:tab w:val="left" w:pos="708"/>
              </w:tabs>
              <w:spacing w:after="0"/>
              <w:jc w:val="left"/>
              <w:rPr>
                <w:rFonts w:cs="Times New Roman"/>
                <w:sz w:val="18"/>
                <w:lang w:eastAsia="en-US"/>
              </w:rPr>
            </w:pPr>
            <w:r w:rsidRPr="007E6AEE">
              <w:rPr>
                <w:rFonts w:cs="Times New Roman"/>
                <w:sz w:val="18"/>
                <w:lang w:eastAsia="en-US"/>
              </w:rPr>
              <w:t>}</w:t>
            </w:r>
          </w:p>
        </w:tc>
        <w:tc>
          <w:tcPr>
            <w:tcW w:w="709" w:type="dxa"/>
          </w:tcPr>
          <w:p w14:paraId="29A35DC8" w14:textId="77777777"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RO</w:t>
            </w:r>
          </w:p>
        </w:tc>
        <w:tc>
          <w:tcPr>
            <w:tcW w:w="567" w:type="dxa"/>
          </w:tcPr>
          <w:p w14:paraId="7B5192E0" w14:textId="77777777"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M</w:t>
            </w:r>
          </w:p>
        </w:tc>
        <w:tc>
          <w:tcPr>
            <w:tcW w:w="3969" w:type="dxa"/>
          </w:tcPr>
          <w:p w14:paraId="037C97AF" w14:textId="65E3D310" w:rsidR="00EB5685" w:rsidRPr="007E6AEE" w:rsidRDefault="00EB5685" w:rsidP="004E694A">
            <w:pPr>
              <w:tabs>
                <w:tab w:val="left" w:pos="708"/>
              </w:tabs>
              <w:spacing w:after="0"/>
              <w:rPr>
                <w:rFonts w:cs="Times New Roman"/>
                <w:sz w:val="18"/>
                <w:lang w:eastAsia="en-US"/>
              </w:rPr>
            </w:pPr>
          </w:p>
        </w:tc>
      </w:tr>
      <w:tr w:rsidR="00EB5685" w:rsidRPr="007E6AEE" w14:paraId="33DFB6F4" w14:textId="77777777" w:rsidTr="00AA10ED">
        <w:trPr>
          <w:trHeight w:val="483"/>
        </w:trPr>
        <w:tc>
          <w:tcPr>
            <w:tcW w:w="1980" w:type="dxa"/>
          </w:tcPr>
          <w:p w14:paraId="6569E040" w14:textId="77777777"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lastRenderedPageBreak/>
              <w:t>service-affecting</w:t>
            </w:r>
          </w:p>
        </w:tc>
        <w:tc>
          <w:tcPr>
            <w:tcW w:w="3402" w:type="dxa"/>
          </w:tcPr>
          <w:p w14:paraId="486F258D" w14:textId="77777777" w:rsidR="00EB5685" w:rsidRPr="007E6AEE" w:rsidRDefault="00EB5685" w:rsidP="004E694A">
            <w:pPr>
              <w:tabs>
                <w:tab w:val="left" w:pos="708"/>
              </w:tabs>
              <w:spacing w:after="0"/>
              <w:jc w:val="left"/>
              <w:rPr>
                <w:rFonts w:cs="Times New Roman"/>
                <w:sz w:val="18"/>
                <w:lang w:eastAsia="en-US"/>
              </w:rPr>
            </w:pPr>
            <w:r w:rsidRPr="007E6AEE">
              <w:rPr>
                <w:rFonts w:cs="Times New Roman"/>
                <w:sz w:val="18"/>
                <w:lang w:eastAsia="en-US"/>
              </w:rPr>
              <w:t>One of {</w:t>
            </w:r>
          </w:p>
          <w:p w14:paraId="73872527" w14:textId="77777777" w:rsidR="00EB5685" w:rsidRPr="007E6AEE" w:rsidRDefault="00EB5685" w:rsidP="004E694A">
            <w:pPr>
              <w:tabs>
                <w:tab w:val="left" w:pos="708"/>
              </w:tabs>
              <w:spacing w:after="0"/>
              <w:jc w:val="left"/>
              <w:rPr>
                <w:rFonts w:cs="Times New Roman"/>
                <w:sz w:val="18"/>
                <w:lang w:eastAsia="en-US"/>
              </w:rPr>
            </w:pPr>
            <w:r w:rsidRPr="007E6AEE">
              <w:rPr>
                <w:rFonts w:cs="Times New Roman"/>
                <w:sz w:val="18"/>
                <w:lang w:eastAsia="en-US"/>
              </w:rPr>
              <w:t xml:space="preserve">SERVICE_AFFECTING, </w:t>
            </w:r>
          </w:p>
          <w:p w14:paraId="4FCA5D5D" w14:textId="77777777" w:rsidR="00EB5685" w:rsidRPr="007E6AEE" w:rsidRDefault="00EB5685" w:rsidP="004E694A">
            <w:pPr>
              <w:tabs>
                <w:tab w:val="left" w:pos="708"/>
              </w:tabs>
              <w:spacing w:after="0"/>
              <w:jc w:val="left"/>
              <w:rPr>
                <w:rFonts w:cs="Times New Roman"/>
                <w:sz w:val="18"/>
                <w:lang w:eastAsia="en-US"/>
              </w:rPr>
            </w:pPr>
            <w:r w:rsidRPr="007E6AEE">
              <w:rPr>
                <w:rFonts w:cs="Times New Roman"/>
                <w:sz w:val="18"/>
                <w:lang w:eastAsia="en-US"/>
              </w:rPr>
              <w:t xml:space="preserve">NOT_ SERVICE_AFFECTING, </w:t>
            </w:r>
          </w:p>
          <w:p w14:paraId="5EC5E456" w14:textId="77777777" w:rsidR="00EB5685" w:rsidRPr="007E6AEE" w:rsidRDefault="00EB5685" w:rsidP="004E694A">
            <w:pPr>
              <w:tabs>
                <w:tab w:val="left" w:pos="708"/>
              </w:tabs>
              <w:spacing w:after="0"/>
              <w:jc w:val="left"/>
              <w:rPr>
                <w:rFonts w:cs="Times New Roman"/>
                <w:sz w:val="18"/>
                <w:lang w:eastAsia="en-US"/>
              </w:rPr>
            </w:pPr>
            <w:r w:rsidRPr="007E6AEE">
              <w:rPr>
                <w:rFonts w:cs="Times New Roman"/>
                <w:sz w:val="18"/>
                <w:lang w:eastAsia="en-US"/>
              </w:rPr>
              <w:t>UNKNOWN</w:t>
            </w:r>
          </w:p>
          <w:p w14:paraId="32E860BC" w14:textId="216C9CBE" w:rsidR="00EB5685" w:rsidRPr="007E6AEE" w:rsidRDefault="00EB5685" w:rsidP="004E694A">
            <w:pPr>
              <w:tabs>
                <w:tab w:val="left" w:pos="708"/>
              </w:tabs>
              <w:spacing w:after="0"/>
              <w:jc w:val="left"/>
              <w:rPr>
                <w:rFonts w:cs="Times New Roman"/>
                <w:sz w:val="18"/>
                <w:lang w:eastAsia="en-US"/>
              </w:rPr>
            </w:pPr>
            <w:r w:rsidRPr="007E6AEE">
              <w:rPr>
                <w:rFonts w:cs="Times New Roman"/>
                <w:sz w:val="18"/>
                <w:lang w:eastAsia="en-US"/>
              </w:rPr>
              <w:t>}</w:t>
            </w:r>
          </w:p>
        </w:tc>
        <w:tc>
          <w:tcPr>
            <w:tcW w:w="709" w:type="dxa"/>
          </w:tcPr>
          <w:p w14:paraId="17D3D129" w14:textId="77777777"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RO</w:t>
            </w:r>
          </w:p>
        </w:tc>
        <w:tc>
          <w:tcPr>
            <w:tcW w:w="567" w:type="dxa"/>
          </w:tcPr>
          <w:p w14:paraId="340BC299" w14:textId="77777777"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O</w:t>
            </w:r>
          </w:p>
        </w:tc>
        <w:tc>
          <w:tcPr>
            <w:tcW w:w="3969" w:type="dxa"/>
          </w:tcPr>
          <w:p w14:paraId="423543F8" w14:textId="59253609" w:rsidR="00EB5685" w:rsidRPr="007E6AEE" w:rsidRDefault="00EB5685" w:rsidP="004E694A">
            <w:pPr>
              <w:tabs>
                <w:tab w:val="left" w:pos="708"/>
              </w:tabs>
              <w:spacing w:after="0"/>
              <w:rPr>
                <w:rFonts w:cs="Times New Roman"/>
                <w:sz w:val="18"/>
                <w:lang w:eastAsia="en-US"/>
              </w:rPr>
            </w:pPr>
          </w:p>
        </w:tc>
      </w:tr>
      <w:tr w:rsidR="00EB5685" w:rsidRPr="007E6AEE" w14:paraId="52867657" w14:textId="77777777" w:rsidTr="00AA10ED">
        <w:trPr>
          <w:cnfStyle w:val="000000100000" w:firstRow="0" w:lastRow="0" w:firstColumn="0" w:lastColumn="0" w:oddVBand="0" w:evenVBand="0" w:oddHBand="1" w:evenHBand="0" w:firstRowFirstColumn="0" w:firstRowLastColumn="0" w:lastRowFirstColumn="0" w:lastRowLastColumn="0"/>
          <w:trHeight w:val="483"/>
        </w:trPr>
        <w:tc>
          <w:tcPr>
            <w:tcW w:w="1980" w:type="dxa"/>
          </w:tcPr>
          <w:p w14:paraId="287A899B" w14:textId="77777777"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alarm-category</w:t>
            </w:r>
          </w:p>
        </w:tc>
        <w:tc>
          <w:tcPr>
            <w:tcW w:w="3402" w:type="dxa"/>
          </w:tcPr>
          <w:p w14:paraId="3C6F1E29" w14:textId="77777777" w:rsidR="00EB5685" w:rsidRPr="007E6AEE" w:rsidRDefault="00EB5685" w:rsidP="004E694A">
            <w:pPr>
              <w:tabs>
                <w:tab w:val="left" w:pos="708"/>
              </w:tabs>
              <w:spacing w:after="0"/>
              <w:jc w:val="left"/>
              <w:rPr>
                <w:rFonts w:cs="Times New Roman"/>
                <w:sz w:val="18"/>
                <w:lang w:eastAsia="en-US"/>
              </w:rPr>
            </w:pPr>
            <w:r w:rsidRPr="007E6AEE">
              <w:rPr>
                <w:rFonts w:cs="Times New Roman"/>
                <w:sz w:val="18"/>
                <w:lang w:eastAsia="en-US"/>
              </w:rPr>
              <w:t>One of {</w:t>
            </w:r>
          </w:p>
          <w:p w14:paraId="0BDDE19A" w14:textId="152B6284" w:rsidR="00EB5685" w:rsidRPr="007E6AEE" w:rsidRDefault="00EB5685" w:rsidP="004E694A">
            <w:pPr>
              <w:tabs>
                <w:tab w:val="left" w:pos="708"/>
              </w:tabs>
              <w:spacing w:after="0"/>
              <w:jc w:val="left"/>
              <w:rPr>
                <w:rFonts w:cs="Times New Roman"/>
                <w:sz w:val="18"/>
                <w:lang w:eastAsia="en-US"/>
              </w:rPr>
            </w:pPr>
            <w:r w:rsidRPr="007E6AEE">
              <w:rPr>
                <w:rFonts w:cs="Times New Roman"/>
                <w:sz w:val="18"/>
                <w:lang w:eastAsia="en-US"/>
              </w:rPr>
              <w:t>ALARM_CATEGORY_EQUIPMENT</w:t>
            </w:r>
          </w:p>
          <w:p w14:paraId="2E48796B" w14:textId="27888313" w:rsidR="00EB5685" w:rsidRPr="007E6AEE" w:rsidRDefault="00EB5685" w:rsidP="004E694A">
            <w:pPr>
              <w:tabs>
                <w:tab w:val="left" w:pos="708"/>
              </w:tabs>
              <w:spacing w:after="0"/>
              <w:jc w:val="left"/>
              <w:rPr>
                <w:rFonts w:cs="Times New Roman"/>
                <w:sz w:val="18"/>
                <w:lang w:eastAsia="en-US"/>
              </w:rPr>
            </w:pPr>
            <w:r w:rsidRPr="007E6AEE">
              <w:rPr>
                <w:rFonts w:cs="Times New Roman"/>
                <w:sz w:val="18"/>
                <w:lang w:eastAsia="en-US"/>
              </w:rPr>
              <w:t xml:space="preserve">ALARM_CATEGORY_ENVIRONMENT </w:t>
            </w:r>
          </w:p>
          <w:p w14:paraId="7DE155A6" w14:textId="7596D14F" w:rsidR="00EB5685" w:rsidRPr="007E6AEE" w:rsidRDefault="00EB5685" w:rsidP="004E694A">
            <w:pPr>
              <w:tabs>
                <w:tab w:val="left" w:pos="708"/>
              </w:tabs>
              <w:spacing w:after="0"/>
              <w:jc w:val="left"/>
              <w:rPr>
                <w:rFonts w:cs="Times New Roman"/>
                <w:sz w:val="18"/>
                <w:lang w:eastAsia="en-US"/>
              </w:rPr>
            </w:pPr>
            <w:r w:rsidRPr="007E6AEE">
              <w:rPr>
                <w:rFonts w:cs="Times New Roman"/>
                <w:sz w:val="18"/>
                <w:lang w:eastAsia="en-US"/>
              </w:rPr>
              <w:t xml:space="preserve">ALARM_CATEGORY_CONNECTIVITY </w:t>
            </w:r>
          </w:p>
          <w:p w14:paraId="6ABC5DAE" w14:textId="09249059" w:rsidR="00EB5685" w:rsidRPr="007E6AEE" w:rsidRDefault="00EB5685" w:rsidP="004E694A">
            <w:pPr>
              <w:tabs>
                <w:tab w:val="left" w:pos="708"/>
              </w:tabs>
              <w:spacing w:after="0"/>
              <w:jc w:val="left"/>
              <w:rPr>
                <w:rFonts w:cs="Times New Roman"/>
                <w:sz w:val="18"/>
                <w:lang w:eastAsia="en-US"/>
              </w:rPr>
            </w:pPr>
            <w:r w:rsidRPr="007E6AEE">
              <w:rPr>
                <w:rFonts w:cs="Times New Roman"/>
                <w:sz w:val="18"/>
                <w:lang w:eastAsia="en-US"/>
              </w:rPr>
              <w:t xml:space="preserve">ALARM_CATEGORY_PROCESSING </w:t>
            </w:r>
          </w:p>
          <w:p w14:paraId="3C363041" w14:textId="43F1FAC4" w:rsidR="00EB5685" w:rsidRPr="007E6AEE" w:rsidRDefault="00EB5685" w:rsidP="004E694A">
            <w:pPr>
              <w:tabs>
                <w:tab w:val="left" w:pos="708"/>
              </w:tabs>
              <w:spacing w:after="0"/>
              <w:jc w:val="left"/>
              <w:rPr>
                <w:rFonts w:cs="Times New Roman"/>
                <w:sz w:val="18"/>
                <w:lang w:eastAsia="en-US"/>
              </w:rPr>
            </w:pPr>
            <w:r w:rsidRPr="007E6AEE">
              <w:rPr>
                <w:rFonts w:cs="Times New Roman"/>
                <w:sz w:val="18"/>
                <w:lang w:eastAsia="en-US"/>
              </w:rPr>
              <w:t xml:space="preserve">ALARM_CATEGORY_SECURITY </w:t>
            </w:r>
          </w:p>
          <w:p w14:paraId="45B1B8CF" w14:textId="5E84E206" w:rsidR="00EB5685" w:rsidRPr="007E6AEE" w:rsidRDefault="00EB5685" w:rsidP="004E694A">
            <w:pPr>
              <w:tabs>
                <w:tab w:val="left" w:pos="708"/>
              </w:tabs>
              <w:spacing w:after="0"/>
              <w:jc w:val="left"/>
              <w:rPr>
                <w:rFonts w:cs="Times New Roman"/>
                <w:sz w:val="18"/>
                <w:lang w:eastAsia="en-US"/>
              </w:rPr>
            </w:pPr>
            <w:r w:rsidRPr="007E6AEE">
              <w:rPr>
                <w:rFonts w:cs="Times New Roman"/>
                <w:sz w:val="18"/>
                <w:lang w:eastAsia="en-US"/>
              </w:rPr>
              <w:t>}</w:t>
            </w:r>
          </w:p>
        </w:tc>
        <w:tc>
          <w:tcPr>
            <w:tcW w:w="709" w:type="dxa"/>
          </w:tcPr>
          <w:p w14:paraId="4E0BB10B" w14:textId="77777777"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RO</w:t>
            </w:r>
          </w:p>
        </w:tc>
        <w:tc>
          <w:tcPr>
            <w:tcW w:w="567" w:type="dxa"/>
          </w:tcPr>
          <w:p w14:paraId="3193D6A7" w14:textId="39AD55AA"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O</w:t>
            </w:r>
          </w:p>
        </w:tc>
        <w:tc>
          <w:tcPr>
            <w:tcW w:w="3969" w:type="dxa"/>
          </w:tcPr>
          <w:p w14:paraId="0F9E8E7A" w14:textId="161956FF"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Alarm Category</w:t>
            </w:r>
          </w:p>
        </w:tc>
      </w:tr>
      <w:tr w:rsidR="00EB5685" w:rsidRPr="007E6AEE" w14:paraId="5034486B" w14:textId="77777777" w:rsidTr="00AA10ED">
        <w:trPr>
          <w:trHeight w:val="483"/>
        </w:trPr>
        <w:tc>
          <w:tcPr>
            <w:tcW w:w="1980" w:type="dxa"/>
          </w:tcPr>
          <w:p w14:paraId="2DE74F6B" w14:textId="6BC7365E"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alarm-qualifier</w:t>
            </w:r>
          </w:p>
        </w:tc>
        <w:tc>
          <w:tcPr>
            <w:tcW w:w="3402" w:type="dxa"/>
          </w:tcPr>
          <w:p w14:paraId="547D9B79" w14:textId="77777777" w:rsidR="00EB5685" w:rsidRPr="007E6AEE" w:rsidRDefault="00EB5685" w:rsidP="004E694A">
            <w:pPr>
              <w:tabs>
                <w:tab w:val="left" w:pos="708"/>
              </w:tabs>
              <w:spacing w:after="0"/>
              <w:jc w:val="left"/>
              <w:rPr>
                <w:rFonts w:cs="Times New Roman"/>
                <w:sz w:val="18"/>
                <w:lang w:eastAsia="en-US"/>
              </w:rPr>
            </w:pPr>
            <w:r w:rsidRPr="007E6AEE">
              <w:rPr>
                <w:rFonts w:cs="Times New Roman"/>
                <w:sz w:val="18"/>
                <w:lang w:eastAsia="en-US"/>
              </w:rPr>
              <w:t xml:space="preserve">Standard Alarm and TCA List </w:t>
            </w:r>
          </w:p>
          <w:p w14:paraId="1DDE84DB" w14:textId="488525B5" w:rsidR="00EB5685" w:rsidRPr="007E6AEE" w:rsidRDefault="00EB5685" w:rsidP="004E694A">
            <w:pPr>
              <w:tabs>
                <w:tab w:val="left" w:pos="708"/>
              </w:tabs>
              <w:spacing w:after="0"/>
              <w:jc w:val="left"/>
              <w:rPr>
                <w:rFonts w:cs="Times New Roman"/>
                <w:sz w:val="18"/>
                <w:lang w:eastAsia="en-US"/>
              </w:rPr>
            </w:pPr>
            <w:r w:rsidRPr="007E6AEE">
              <w:rPr>
                <w:rFonts w:cs="Times New Roman"/>
                <w:sz w:val="18"/>
                <w:lang w:eastAsia="en-US"/>
              </w:rPr>
              <w:t>column AlarmQualifier</w:t>
            </w:r>
          </w:p>
        </w:tc>
        <w:tc>
          <w:tcPr>
            <w:tcW w:w="709" w:type="dxa"/>
          </w:tcPr>
          <w:p w14:paraId="7C9B75E2" w14:textId="37047815"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RO</w:t>
            </w:r>
          </w:p>
        </w:tc>
        <w:tc>
          <w:tcPr>
            <w:tcW w:w="567" w:type="dxa"/>
          </w:tcPr>
          <w:p w14:paraId="7306655F" w14:textId="417F839D"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C</w:t>
            </w:r>
          </w:p>
        </w:tc>
        <w:tc>
          <w:tcPr>
            <w:tcW w:w="3969" w:type="dxa"/>
          </w:tcPr>
          <w:p w14:paraId="53E8EA89" w14:textId="77777777"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Note: this is used when the probable-cause of the alarm-info and the target-object-identifier of the wrapping notification are not enough to identify the unique source for the alarm.</w:t>
            </w:r>
          </w:p>
          <w:p w14:paraId="576BDA88" w14:textId="297A7512"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For example: for an OMS_OTS CEP (target-object) and a LOS alarm, the qualifier provides the actual layer (e.g. OTS).</w:t>
            </w:r>
          </w:p>
        </w:tc>
      </w:tr>
    </w:tbl>
    <w:p w14:paraId="42A882AD" w14:textId="77777777" w:rsidR="008C2811" w:rsidRPr="007E6AEE" w:rsidRDefault="008C2811" w:rsidP="008C2811">
      <w:pPr>
        <w:rPr>
          <w:szCs w:val="22"/>
        </w:rPr>
      </w:pPr>
    </w:p>
    <w:p w14:paraId="706530C0" w14:textId="6999E26C" w:rsidR="008C2811" w:rsidRPr="007E6AEE" w:rsidRDefault="00074BC4" w:rsidP="001941CD">
      <w:pPr>
        <w:pStyle w:val="Heading4"/>
      </w:pPr>
      <w:bookmarkStart w:id="202" w:name="_Ref86830068"/>
      <w:bookmarkStart w:id="203" w:name="_Toc173252892"/>
      <w:r w:rsidRPr="007E6AEE">
        <w:t>TAPI Threshold Crossing Alerts</w:t>
      </w:r>
      <w:bookmarkEnd w:id="202"/>
      <w:r w:rsidR="00870E83" w:rsidRPr="007E6AEE">
        <w:t xml:space="preserve"> </w:t>
      </w:r>
      <w:r w:rsidR="00840B4F" w:rsidRPr="007E6AEE">
        <w:t>using tca-info (deprecated)</w:t>
      </w:r>
      <w:bookmarkEnd w:id="203"/>
    </w:p>
    <w:p w14:paraId="2EAB0E1E" w14:textId="0898F943" w:rsidR="00D43FAB" w:rsidRPr="007E6AEE" w:rsidRDefault="00D43FAB" w:rsidP="00D43FAB">
      <w:pPr>
        <w:rPr>
          <w:rFonts w:cs="Times New Roman"/>
          <w:szCs w:val="20"/>
        </w:rPr>
      </w:pPr>
      <w:r w:rsidRPr="007E6AEE">
        <w:rPr>
          <w:rFonts w:cs="Times New Roman"/>
          <w:szCs w:val="20"/>
        </w:rPr>
        <w:t xml:space="preserve">TAPI Threshold Crossing Alerts (TCA) are a type of notifications emitted by the TAPI server (see Section </w:t>
      </w:r>
      <w:r w:rsidRPr="007E6AEE">
        <w:rPr>
          <w:rFonts w:cs="Times New Roman"/>
          <w:szCs w:val="20"/>
        </w:rPr>
        <w:fldChar w:fldCharType="begin"/>
      </w:r>
      <w:r w:rsidRPr="007E6AEE">
        <w:rPr>
          <w:rFonts w:cs="Times New Roman"/>
          <w:szCs w:val="20"/>
        </w:rPr>
        <w:instrText xml:space="preserve"> REF _Ref24990715 \r \h </w:instrText>
      </w:r>
      <w:r w:rsidRPr="007E6AEE">
        <w:rPr>
          <w:rFonts w:cs="Times New Roman"/>
          <w:szCs w:val="20"/>
        </w:rPr>
      </w:r>
      <w:r w:rsidRPr="007E6AEE">
        <w:rPr>
          <w:rFonts w:cs="Times New Roman"/>
          <w:szCs w:val="20"/>
        </w:rPr>
        <w:fldChar w:fldCharType="separate"/>
      </w:r>
      <w:r w:rsidR="00C64284">
        <w:rPr>
          <w:rFonts w:cs="Times New Roman"/>
          <w:szCs w:val="20"/>
        </w:rPr>
        <w:t>2.7</w:t>
      </w:r>
      <w:r w:rsidRPr="007E6AEE">
        <w:rPr>
          <w:rFonts w:cs="Times New Roman"/>
          <w:szCs w:val="20"/>
        </w:rPr>
        <w:fldChar w:fldCharType="end"/>
      </w:r>
      <w:r w:rsidRPr="007E6AEE">
        <w:rPr>
          <w:rFonts w:cs="Times New Roman"/>
          <w:szCs w:val="20"/>
        </w:rPr>
        <w:t xml:space="preserve">). </w:t>
      </w:r>
    </w:p>
    <w:p w14:paraId="6C5F576E" w14:textId="697B8C1B" w:rsidR="00D63708" w:rsidRPr="007E6AEE" w:rsidRDefault="00D63708" w:rsidP="00D63708">
      <w:pPr>
        <w:rPr>
          <w:rFonts w:cs="Times New Roman"/>
          <w:szCs w:val="20"/>
        </w:rPr>
      </w:pPr>
      <w:r w:rsidRPr="007E6AEE">
        <w:rPr>
          <w:rFonts w:cs="Times New Roman"/>
          <w:szCs w:val="20"/>
        </w:rPr>
        <w:t xml:space="preserve">A threshold crossing alert notification includes notification-type: THRESHOLD_CROSSING_ALERT. Unlike other types of notifications, TCA triggering conditions (threshold values) are open to be configured and activated by the user. </w:t>
      </w:r>
    </w:p>
    <w:p w14:paraId="20AA00FD" w14:textId="64A0E9F1" w:rsidR="00D63708" w:rsidRPr="007E6AEE" w:rsidRDefault="00D63708" w:rsidP="00D63708">
      <w:pPr>
        <w:rPr>
          <w:rFonts w:cs="Times New Roman"/>
          <w:szCs w:val="20"/>
        </w:rPr>
      </w:pPr>
      <w:r w:rsidRPr="007E6AEE">
        <w:rPr>
          <w:rFonts w:cs="Times New Roman"/>
          <w:szCs w:val="20"/>
        </w:rPr>
        <w:t>[</w:t>
      </w:r>
      <w:r w:rsidRPr="007E6AEE">
        <w:rPr>
          <w:rFonts w:cs="Times New Roman"/>
          <w:b/>
          <w:bCs/>
          <w:szCs w:val="20"/>
        </w:rPr>
        <w:t>difference.alarm.tca</w:t>
      </w:r>
      <w:r w:rsidRPr="007E6AEE">
        <w:rPr>
          <w:rFonts w:cs="Times New Roman"/>
          <w:szCs w:val="20"/>
        </w:rPr>
        <w:t xml:space="preserve">] this RIA differentiates between </w:t>
      </w:r>
      <w:r w:rsidRPr="007E6AEE">
        <w:rPr>
          <w:rFonts w:cs="Times New Roman"/>
          <w:i/>
          <w:iCs/>
          <w:szCs w:val="20"/>
        </w:rPr>
        <w:t>alarms</w:t>
      </w:r>
      <w:r w:rsidRPr="007E6AEE">
        <w:rPr>
          <w:rFonts w:cs="Times New Roman"/>
          <w:szCs w:val="20"/>
        </w:rPr>
        <w:t xml:space="preserve"> that are reported by a device and emitted by the TAPI server, including when some operational parameters have been crossed (by upper / lower limits), and the </w:t>
      </w:r>
      <w:r w:rsidRPr="007E6AEE">
        <w:rPr>
          <w:rFonts w:cs="Times New Roman"/>
          <w:i/>
          <w:iCs/>
          <w:szCs w:val="20"/>
        </w:rPr>
        <w:t>threshold crossing alarms</w:t>
      </w:r>
      <w:r w:rsidRPr="007E6AEE">
        <w:rPr>
          <w:rFonts w:cs="Times New Roman"/>
          <w:szCs w:val="20"/>
        </w:rPr>
        <w:t xml:space="preserve"> that have a limit (threshold) </w:t>
      </w:r>
      <w:r w:rsidRPr="007E6AEE">
        <w:rPr>
          <w:rFonts w:cs="Times New Roman"/>
          <w:b/>
          <w:bCs/>
          <w:szCs w:val="20"/>
        </w:rPr>
        <w:t>configured by the user</w:t>
      </w:r>
      <w:r w:rsidRPr="007E6AEE">
        <w:rPr>
          <w:rFonts w:cs="Times New Roman"/>
          <w:szCs w:val="20"/>
        </w:rPr>
        <w:t xml:space="preserve"> (even if this configuration is not specified in this RIA). Note that</w:t>
      </w:r>
      <w:r w:rsidR="00384693" w:rsidRPr="007E6AEE">
        <w:rPr>
          <w:rFonts w:cs="Times New Roman"/>
          <w:szCs w:val="20"/>
        </w:rPr>
        <w:t>,</w:t>
      </w:r>
      <w:r w:rsidRPr="007E6AEE">
        <w:rPr>
          <w:rFonts w:cs="Times New Roman"/>
          <w:szCs w:val="20"/>
        </w:rPr>
        <w:t xml:space="preserve"> even though it can be argued that a TCA is-a kind of alarm, this RIA uses different notification types. For example, as shown in </w:t>
      </w:r>
      <w:r w:rsidR="0098330D" w:rsidRPr="007E6AEE">
        <w:rPr>
          <w:rFonts w:cs="Times New Roman"/>
          <w:szCs w:val="20"/>
        </w:rPr>
        <w:t xml:space="preserve">the figure below, </w:t>
      </w:r>
      <w:r w:rsidRPr="007E6AEE">
        <w:rPr>
          <w:rFonts w:cs="Times New Roman"/>
          <w:szCs w:val="20"/>
        </w:rPr>
        <w:t>the system could send an alarm related to the crossing of the red dotted line and could send a subsequent TCA notification if/when the parameter crosses a user configured threshold (yellow dotted line).</w:t>
      </w:r>
    </w:p>
    <w:p w14:paraId="34F49E49" w14:textId="7B09D7B3" w:rsidR="00D63708" w:rsidRPr="007E6AEE" w:rsidRDefault="00D63708" w:rsidP="00682159">
      <w:pPr>
        <w:keepNext/>
        <w:jc w:val="center"/>
      </w:pPr>
      <w:r w:rsidRPr="007E6AEE">
        <w:rPr>
          <w:noProof/>
        </w:rPr>
        <w:drawing>
          <wp:inline distT="0" distB="0" distL="0" distR="0" wp14:anchorId="09402D4C" wp14:editId="4611DAA5">
            <wp:extent cx="2066925" cy="1710055"/>
            <wp:effectExtent l="0" t="0" r="9525" b="4445"/>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281468" name="Imagen 5" descr="Diagram&#10;&#10;Description automatically generated"/>
                    <pic:cNvPicPr/>
                  </pic:nvPicPr>
                  <pic:blipFill>
                    <a:blip r:embed="rId43" cstate="email">
                      <a:extLst>
                        <a:ext uri="{28A0092B-C50C-407E-A947-70E740481C1C}">
                          <a14:useLocalDpi xmlns:a14="http://schemas.microsoft.com/office/drawing/2010/main"/>
                        </a:ext>
                        <a:ext uri="{FF2B5EF4-FFF2-40B4-BE49-F238E27FC236}">
                          <a16:creationId xmlns:asvg="http://schemas.microsoft.com/office/drawing/2016/SVG/main" xmlns="" xmlns:o="urn:schemas-microsoft-com:office:office" xmlns:v="urn:schemas-microsoft-com:vml" xmlns:w10="urn:schemas-microsoft-com:office:word" xmlns:w="http://schemas.openxmlformats.org/wordprocessingml/2006/main" xmlns:a14="http://schemas.microsoft.com/office/drawing/2010/main" xmlns:a16="http://schemas.microsoft.com/office/drawing/2014/main" xmlns:arto="http://schemas.microsoft.com/office/word/2006/arto" id="{7471EB1F-F6EE-4457-B323-23DE011F187C}"/>
                        </a:ext>
                      </a:extLst>
                    </a:blip>
                    <a:stretch>
                      <a:fillRect/>
                    </a:stretch>
                  </pic:blipFill>
                  <pic:spPr>
                    <a:xfrm>
                      <a:off x="0" y="0"/>
                      <a:ext cx="2066925" cy="1710055"/>
                    </a:xfrm>
                    <a:prstGeom prst="rect">
                      <a:avLst/>
                    </a:prstGeom>
                  </pic:spPr>
                </pic:pic>
              </a:graphicData>
            </a:graphic>
          </wp:inline>
        </w:drawing>
      </w:r>
      <w:bookmarkStart w:id="204" w:name="_Ref58869357"/>
    </w:p>
    <w:p w14:paraId="3DF8626C" w14:textId="3E3DF2A8" w:rsidR="00D63708" w:rsidRPr="007E6AEE" w:rsidRDefault="00D63708" w:rsidP="00682159">
      <w:pPr>
        <w:jc w:val="center"/>
        <w:rPr>
          <w:rFonts w:cs="Times New Roman"/>
          <w:szCs w:val="20"/>
        </w:rPr>
      </w:pPr>
      <w:bookmarkStart w:id="205" w:name="_Toc173253702"/>
      <w:r w:rsidRPr="007E6AEE">
        <w:t xml:space="preserve">Figure </w:t>
      </w:r>
      <w:bookmarkEnd w:id="204"/>
      <w:r w:rsidR="004425AE" w:rsidRPr="007E6AEE">
        <w:fldChar w:fldCharType="begin"/>
      </w:r>
      <w:r w:rsidR="004425AE" w:rsidRPr="007E6AEE">
        <w:instrText>STYLEREF 1 \s</w:instrText>
      </w:r>
      <w:r w:rsidR="004425AE" w:rsidRPr="007E6AEE">
        <w:fldChar w:fldCharType="separate"/>
      </w:r>
      <w:r w:rsidR="00C64284">
        <w:rPr>
          <w:noProof/>
        </w:rPr>
        <w:t>3</w:t>
      </w:r>
      <w:r w:rsidR="004425AE" w:rsidRPr="007E6AEE">
        <w:fldChar w:fldCharType="end"/>
      </w:r>
      <w:r w:rsidR="004425AE" w:rsidRPr="007E6AEE">
        <w:noBreakHyphen/>
      </w:r>
      <w:r w:rsidR="004425AE" w:rsidRPr="007E6AEE">
        <w:fldChar w:fldCharType="begin"/>
      </w:r>
      <w:r w:rsidR="004425AE" w:rsidRPr="007E6AEE">
        <w:instrText>SEQ Figure \* ARABIC \s 1</w:instrText>
      </w:r>
      <w:r w:rsidR="004425AE" w:rsidRPr="007E6AEE">
        <w:fldChar w:fldCharType="separate"/>
      </w:r>
      <w:r w:rsidR="00C64284">
        <w:rPr>
          <w:noProof/>
        </w:rPr>
        <w:t>5</w:t>
      </w:r>
      <w:r w:rsidR="004425AE" w:rsidRPr="007E6AEE">
        <w:fldChar w:fldCharType="end"/>
      </w:r>
      <w:r w:rsidRPr="007E6AEE">
        <w:t xml:space="preserve"> FEC function related thresholds</w:t>
      </w:r>
      <w:bookmarkEnd w:id="205"/>
    </w:p>
    <w:p w14:paraId="1AE1C49A" w14:textId="59EFEAEC" w:rsidR="00D43FAB" w:rsidRPr="007E6AEE" w:rsidRDefault="00D43FAB" w:rsidP="0096617C">
      <w:pPr>
        <w:pStyle w:val="Heading5"/>
      </w:pPr>
      <w:r w:rsidRPr="007E6AEE">
        <w:t>Relevant Parameters (</w:t>
      </w:r>
      <w:r w:rsidR="00713857" w:rsidRPr="007E6AEE">
        <w:t>tapi-fm:</w:t>
      </w:r>
      <w:r w:rsidR="00D63708" w:rsidRPr="007E6AEE">
        <w:t>tca</w:t>
      </w:r>
      <w:r w:rsidRPr="007E6AEE">
        <w:t>-info)</w:t>
      </w:r>
    </w:p>
    <w:p w14:paraId="5D9BEBB0" w14:textId="35F69D98" w:rsidR="000F429B" w:rsidRPr="007E6AEE" w:rsidRDefault="00AF2A47" w:rsidP="00B06B5A">
      <w:pPr>
        <w:rPr>
          <w:rFonts w:cs="Times New Roman"/>
          <w:szCs w:val="20"/>
        </w:rPr>
      </w:pPr>
      <w:r w:rsidRPr="007E6AEE">
        <w:rPr>
          <w:rFonts w:cs="Times New Roman"/>
          <w:szCs w:val="20"/>
        </w:rPr>
        <w:t xml:space="preserve">TCA </w:t>
      </w:r>
      <w:r w:rsidR="00D43FAB" w:rsidRPr="007E6AEE">
        <w:rPr>
          <w:rFonts w:cs="Times New Roman"/>
          <w:szCs w:val="20"/>
        </w:rPr>
        <w:t xml:space="preserve">Event notifications have </w:t>
      </w:r>
      <w:r w:rsidR="00B85842" w:rsidRPr="007E6AEE">
        <w:rPr>
          <w:rFonts w:cs="Times New Roman"/>
          <w:szCs w:val="20"/>
        </w:rPr>
        <w:t>parameters</w:t>
      </w:r>
      <w:r w:rsidR="00D43FAB" w:rsidRPr="007E6AEE">
        <w:rPr>
          <w:rFonts w:cs="Times New Roman"/>
          <w:szCs w:val="20"/>
        </w:rPr>
        <w:t xml:space="preserve"> included inside in the “</w:t>
      </w:r>
      <w:r w:rsidR="00BA491C" w:rsidRPr="007E6AEE">
        <w:rPr>
          <w:rFonts w:cs="Times New Roman"/>
          <w:szCs w:val="20"/>
        </w:rPr>
        <w:t>tapi-fm:</w:t>
      </w:r>
      <w:r w:rsidR="00D63708" w:rsidRPr="007E6AEE">
        <w:rPr>
          <w:rFonts w:cs="Times New Roman"/>
          <w:szCs w:val="20"/>
        </w:rPr>
        <w:t>tca</w:t>
      </w:r>
      <w:r w:rsidR="00D43FAB" w:rsidRPr="007E6AEE">
        <w:rPr>
          <w:rFonts w:cs="Times New Roman"/>
          <w:szCs w:val="20"/>
        </w:rPr>
        <w:t xml:space="preserve">-info” object. </w:t>
      </w:r>
    </w:p>
    <w:p w14:paraId="3B3B226F" w14:textId="77777777" w:rsidR="000F429B" w:rsidRPr="007E6AEE" w:rsidRDefault="000F429B" w:rsidP="000F429B">
      <w:pPr>
        <w:pStyle w:val="Caption"/>
        <w:keepNext/>
      </w:pPr>
    </w:p>
    <w:p w14:paraId="61118F16" w14:textId="684F9473" w:rsidR="000F429B" w:rsidRPr="007E6AEE" w:rsidRDefault="000F429B" w:rsidP="000F429B">
      <w:pPr>
        <w:pStyle w:val="Caption"/>
        <w:keepNext/>
      </w:pPr>
      <w:bookmarkStart w:id="206" w:name="_Ref113372271"/>
      <w:bookmarkStart w:id="207" w:name="_Ref117687575"/>
      <w:bookmarkStart w:id="208" w:name="_Toc173255221"/>
      <w:r w:rsidRPr="007E6AEE">
        <w:t xml:space="preserve">Table </w:t>
      </w:r>
      <w:r w:rsidRPr="007E6AEE">
        <w:fldChar w:fldCharType="begin"/>
      </w:r>
      <w:r w:rsidRPr="007E6AEE">
        <w:instrText>SEQ Table \* ARABIC</w:instrText>
      </w:r>
      <w:r w:rsidRPr="007E6AEE">
        <w:fldChar w:fldCharType="separate"/>
      </w:r>
      <w:r w:rsidR="00C64284">
        <w:rPr>
          <w:noProof/>
        </w:rPr>
        <w:t>6</w:t>
      </w:r>
      <w:r w:rsidRPr="007E6AEE">
        <w:fldChar w:fldCharType="end"/>
      </w:r>
      <w:bookmarkEnd w:id="206"/>
      <w:r w:rsidRPr="007E6AEE">
        <w:t>: Threshold Crossing Alert information (</w:t>
      </w:r>
      <w:r w:rsidR="00637FB1" w:rsidRPr="007E6AEE">
        <w:t>tapi-fm:</w:t>
      </w:r>
      <w:r w:rsidRPr="007E6AEE">
        <w:t>tca-info) Relevant Param</w:t>
      </w:r>
      <w:r w:rsidR="00AF2A47" w:rsidRPr="007E6AEE">
        <w:t>e</w:t>
      </w:r>
      <w:r w:rsidRPr="007E6AEE">
        <w:t>ters</w:t>
      </w:r>
      <w:bookmarkEnd w:id="207"/>
      <w:bookmarkEnd w:id="208"/>
    </w:p>
    <w:tbl>
      <w:tblPr>
        <w:tblStyle w:val="GridTable6Colorful-Accent5"/>
        <w:tblpPr w:leftFromText="141" w:rightFromText="141" w:vertAnchor="text" w:tblpY="1"/>
        <w:tblW w:w="10485" w:type="dxa"/>
        <w:tblLayout w:type="fixed"/>
        <w:tblLook w:val="0420" w:firstRow="1" w:lastRow="0" w:firstColumn="0" w:lastColumn="0" w:noHBand="0" w:noVBand="1"/>
      </w:tblPr>
      <w:tblGrid>
        <w:gridCol w:w="2547"/>
        <w:gridCol w:w="2693"/>
        <w:gridCol w:w="851"/>
        <w:gridCol w:w="567"/>
        <w:gridCol w:w="3827"/>
      </w:tblGrid>
      <w:tr w:rsidR="00077799" w:rsidRPr="007E6AEE" w14:paraId="49DD9C75" w14:textId="77777777" w:rsidTr="00905ABD">
        <w:trPr>
          <w:cnfStyle w:val="100000000000" w:firstRow="1" w:lastRow="0" w:firstColumn="0" w:lastColumn="0" w:oddVBand="0" w:evenVBand="0" w:oddHBand="0" w:evenHBand="0" w:firstRowFirstColumn="0" w:firstRowLastColumn="0" w:lastRowFirstColumn="0" w:lastRowLastColumn="0"/>
          <w:trHeight w:val="484"/>
        </w:trPr>
        <w:tc>
          <w:tcPr>
            <w:tcW w:w="2547" w:type="dxa"/>
            <w:hideMark/>
          </w:tcPr>
          <w:p w14:paraId="686DFAFE" w14:textId="77777777" w:rsidR="00077799" w:rsidRPr="007E6AEE" w:rsidRDefault="00077799" w:rsidP="00D2549B">
            <w:pPr>
              <w:tabs>
                <w:tab w:val="left" w:pos="708"/>
              </w:tabs>
              <w:rPr>
                <w:rFonts w:cs="Times New Roman"/>
                <w:sz w:val="18"/>
                <w:lang w:eastAsia="en-US"/>
              </w:rPr>
            </w:pPr>
            <w:r w:rsidRPr="007E6AEE">
              <w:rPr>
                <w:rFonts w:cs="Times New Roman"/>
                <w:sz w:val="18"/>
                <w:lang w:eastAsia="en-US"/>
              </w:rPr>
              <w:t>Attribute</w:t>
            </w:r>
          </w:p>
        </w:tc>
        <w:tc>
          <w:tcPr>
            <w:tcW w:w="2693" w:type="dxa"/>
          </w:tcPr>
          <w:p w14:paraId="43EF16E9" w14:textId="77777777" w:rsidR="00077799" w:rsidRPr="007E6AEE" w:rsidRDefault="00077799" w:rsidP="00D2549B">
            <w:pPr>
              <w:tabs>
                <w:tab w:val="left" w:pos="708"/>
              </w:tabs>
              <w:rPr>
                <w:rFonts w:cs="Times New Roman"/>
                <w:sz w:val="18"/>
                <w:lang w:eastAsia="en-US"/>
              </w:rPr>
            </w:pPr>
            <w:r w:rsidRPr="007E6AEE">
              <w:rPr>
                <w:rFonts w:cs="Times New Roman"/>
                <w:sz w:val="18"/>
                <w:lang w:eastAsia="en-US"/>
              </w:rPr>
              <w:t>Allowed Values/Format</w:t>
            </w:r>
          </w:p>
        </w:tc>
        <w:tc>
          <w:tcPr>
            <w:tcW w:w="851" w:type="dxa"/>
            <w:hideMark/>
          </w:tcPr>
          <w:p w14:paraId="464EC22F" w14:textId="77777777" w:rsidR="00077799" w:rsidRPr="007E6AEE" w:rsidRDefault="00077799" w:rsidP="00D2549B">
            <w:pPr>
              <w:tabs>
                <w:tab w:val="left" w:pos="708"/>
              </w:tabs>
              <w:rPr>
                <w:rFonts w:cs="Times New Roman"/>
                <w:sz w:val="18"/>
                <w:lang w:eastAsia="en-US"/>
              </w:rPr>
            </w:pPr>
            <w:r w:rsidRPr="007E6AEE">
              <w:rPr>
                <w:rFonts w:cs="Times New Roman"/>
                <w:sz w:val="18"/>
                <w:lang w:eastAsia="en-US"/>
              </w:rPr>
              <w:t>Mod</w:t>
            </w:r>
          </w:p>
        </w:tc>
        <w:tc>
          <w:tcPr>
            <w:tcW w:w="567" w:type="dxa"/>
            <w:hideMark/>
          </w:tcPr>
          <w:p w14:paraId="567C613C" w14:textId="77777777" w:rsidR="00077799" w:rsidRPr="007E6AEE" w:rsidRDefault="00077799" w:rsidP="00D2549B">
            <w:pPr>
              <w:tabs>
                <w:tab w:val="left" w:pos="708"/>
              </w:tabs>
              <w:rPr>
                <w:rFonts w:cs="Times New Roman"/>
                <w:sz w:val="18"/>
                <w:lang w:eastAsia="en-US"/>
              </w:rPr>
            </w:pPr>
            <w:r w:rsidRPr="007E6AEE">
              <w:rPr>
                <w:rFonts w:cs="Times New Roman"/>
                <w:sz w:val="18"/>
                <w:lang w:eastAsia="en-US"/>
              </w:rPr>
              <w:t>Sup</w:t>
            </w:r>
          </w:p>
        </w:tc>
        <w:tc>
          <w:tcPr>
            <w:tcW w:w="3827" w:type="dxa"/>
            <w:hideMark/>
          </w:tcPr>
          <w:p w14:paraId="4CAAA736" w14:textId="77777777" w:rsidR="00077799" w:rsidRPr="007E6AEE" w:rsidRDefault="00077799" w:rsidP="00D2549B">
            <w:pPr>
              <w:tabs>
                <w:tab w:val="left" w:pos="708"/>
              </w:tabs>
              <w:rPr>
                <w:rFonts w:cs="Times New Roman"/>
                <w:sz w:val="18"/>
                <w:lang w:eastAsia="en-US"/>
              </w:rPr>
            </w:pPr>
            <w:r w:rsidRPr="007E6AEE">
              <w:rPr>
                <w:rFonts w:cs="Times New Roman"/>
                <w:sz w:val="18"/>
                <w:lang w:eastAsia="en-US"/>
              </w:rPr>
              <w:t>Notes</w:t>
            </w:r>
          </w:p>
        </w:tc>
      </w:tr>
      <w:tr w:rsidR="00077799" w:rsidRPr="007E6AEE" w14:paraId="44E1E9AA" w14:textId="77777777" w:rsidTr="00905ABD">
        <w:trPr>
          <w:cnfStyle w:val="000000100000" w:firstRow="0" w:lastRow="0" w:firstColumn="0" w:lastColumn="0" w:oddVBand="0" w:evenVBand="0" w:oddHBand="1" w:evenHBand="0" w:firstRowFirstColumn="0" w:firstRowLastColumn="0" w:lastRowFirstColumn="0" w:lastRowLastColumn="0"/>
          <w:trHeight w:val="595"/>
        </w:trPr>
        <w:tc>
          <w:tcPr>
            <w:tcW w:w="2547" w:type="dxa"/>
            <w:hideMark/>
          </w:tcPr>
          <w:p w14:paraId="720031CD" w14:textId="09780D31" w:rsidR="00077799" w:rsidRPr="007E6AEE" w:rsidRDefault="00077799" w:rsidP="00D2549B">
            <w:pPr>
              <w:tabs>
                <w:tab w:val="left" w:pos="708"/>
              </w:tabs>
              <w:rPr>
                <w:rFonts w:cs="Times New Roman"/>
                <w:sz w:val="18"/>
                <w:lang w:eastAsia="en-US"/>
              </w:rPr>
            </w:pPr>
            <w:r w:rsidRPr="007E6AEE">
              <w:rPr>
                <w:rFonts w:cs="Times New Roman"/>
                <w:sz w:val="18"/>
                <w:lang w:eastAsia="en-US"/>
              </w:rPr>
              <w:lastRenderedPageBreak/>
              <w:t>threshold-indicator-name</w:t>
            </w:r>
          </w:p>
        </w:tc>
        <w:tc>
          <w:tcPr>
            <w:tcW w:w="2693" w:type="dxa"/>
          </w:tcPr>
          <w:p w14:paraId="2CB78F14" w14:textId="58F2FFFC" w:rsidR="00077799" w:rsidRPr="007E6AEE" w:rsidRDefault="00077799" w:rsidP="00D2549B">
            <w:pPr>
              <w:tabs>
                <w:tab w:val="left" w:pos="708"/>
              </w:tabs>
              <w:rPr>
                <w:rFonts w:cs="Times New Roman"/>
                <w:sz w:val="18"/>
                <w:lang w:eastAsia="en-US"/>
              </w:rPr>
            </w:pPr>
            <w:r w:rsidRPr="007E6AEE">
              <w:rPr>
                <w:rFonts w:cs="Times New Roman"/>
                <w:sz w:val="18"/>
                <w:lang w:eastAsia="en-US"/>
              </w:rPr>
              <w:t>tapi-common:pm</w:t>
            </w:r>
          </w:p>
        </w:tc>
        <w:tc>
          <w:tcPr>
            <w:tcW w:w="851" w:type="dxa"/>
          </w:tcPr>
          <w:p w14:paraId="18F8C224" w14:textId="77777777" w:rsidR="00077799" w:rsidRPr="007E6AEE" w:rsidRDefault="00077799" w:rsidP="00D2549B">
            <w:pPr>
              <w:tabs>
                <w:tab w:val="left" w:pos="708"/>
              </w:tabs>
              <w:rPr>
                <w:rFonts w:cs="Times New Roman"/>
                <w:sz w:val="18"/>
                <w:lang w:eastAsia="en-US"/>
              </w:rPr>
            </w:pPr>
            <w:r w:rsidRPr="007E6AEE">
              <w:rPr>
                <w:rFonts w:cs="Times New Roman"/>
                <w:sz w:val="18"/>
                <w:lang w:eastAsia="en-US"/>
              </w:rPr>
              <w:t>RO</w:t>
            </w:r>
          </w:p>
        </w:tc>
        <w:tc>
          <w:tcPr>
            <w:tcW w:w="567" w:type="dxa"/>
          </w:tcPr>
          <w:p w14:paraId="1A3CAAAF" w14:textId="3959B9EA" w:rsidR="00077799" w:rsidRPr="007E6AEE" w:rsidRDefault="00077799" w:rsidP="00D2549B">
            <w:pPr>
              <w:tabs>
                <w:tab w:val="left" w:pos="708"/>
              </w:tabs>
              <w:rPr>
                <w:rFonts w:cs="Times New Roman"/>
                <w:sz w:val="18"/>
                <w:lang w:eastAsia="en-US"/>
              </w:rPr>
            </w:pPr>
            <w:r w:rsidRPr="007E6AEE">
              <w:rPr>
                <w:rFonts w:cs="Times New Roman"/>
                <w:sz w:val="18"/>
                <w:lang w:eastAsia="en-US"/>
              </w:rPr>
              <w:t>M</w:t>
            </w:r>
          </w:p>
        </w:tc>
        <w:tc>
          <w:tcPr>
            <w:tcW w:w="3827" w:type="dxa"/>
          </w:tcPr>
          <w:p w14:paraId="7A19A528" w14:textId="21A00C0F" w:rsidR="00077799" w:rsidRPr="007E6AEE" w:rsidRDefault="00077799" w:rsidP="0059513C">
            <w:pPr>
              <w:tabs>
                <w:tab w:val="left" w:pos="708"/>
              </w:tabs>
              <w:rPr>
                <w:rFonts w:cs="Times New Roman"/>
                <w:sz w:val="18"/>
                <w:lang w:eastAsia="en-US"/>
              </w:rPr>
            </w:pPr>
            <w:r w:rsidRPr="007E6AEE">
              <w:rPr>
                <w:rFonts w:cs="Times New Roman"/>
                <w:sz w:val="18"/>
                <w:lang w:eastAsia="en-US"/>
              </w:rPr>
              <w:t>Name of the TCA/PM metric</w:t>
            </w:r>
          </w:p>
        </w:tc>
      </w:tr>
      <w:tr w:rsidR="006C701C" w:rsidRPr="007E6AEE" w14:paraId="3C4906A8" w14:textId="77777777" w:rsidTr="00905ABD">
        <w:trPr>
          <w:trHeight w:val="595"/>
        </w:trPr>
        <w:tc>
          <w:tcPr>
            <w:tcW w:w="2547" w:type="dxa"/>
          </w:tcPr>
          <w:p w14:paraId="6526E806" w14:textId="486972B1" w:rsidR="006C701C" w:rsidRPr="007E6AEE" w:rsidRDefault="006C701C" w:rsidP="00D2549B">
            <w:pPr>
              <w:tabs>
                <w:tab w:val="left" w:pos="708"/>
              </w:tabs>
              <w:rPr>
                <w:rFonts w:cs="Times New Roman"/>
                <w:sz w:val="18"/>
                <w:lang w:eastAsia="en-US"/>
              </w:rPr>
            </w:pPr>
            <w:r w:rsidRPr="007E6AEE">
              <w:rPr>
                <w:rFonts w:cs="Times New Roman"/>
                <w:sz w:val="18"/>
                <w:lang w:eastAsia="en-US"/>
              </w:rPr>
              <w:t>native-threshold-indicator-name</w:t>
            </w:r>
          </w:p>
        </w:tc>
        <w:tc>
          <w:tcPr>
            <w:tcW w:w="2693" w:type="dxa"/>
          </w:tcPr>
          <w:p w14:paraId="20A00CAB" w14:textId="4078CE19" w:rsidR="006C701C" w:rsidRPr="007E6AEE" w:rsidRDefault="006C701C" w:rsidP="00D2549B">
            <w:pPr>
              <w:tabs>
                <w:tab w:val="left" w:pos="708"/>
              </w:tabs>
              <w:rPr>
                <w:rFonts w:cs="Times New Roman"/>
                <w:sz w:val="18"/>
                <w:lang w:eastAsia="en-US"/>
              </w:rPr>
            </w:pPr>
            <w:r w:rsidRPr="007E6AEE">
              <w:rPr>
                <w:rFonts w:cs="Times New Roman"/>
                <w:sz w:val="18"/>
                <w:lang w:eastAsia="en-US"/>
              </w:rPr>
              <w:t>string</w:t>
            </w:r>
          </w:p>
        </w:tc>
        <w:tc>
          <w:tcPr>
            <w:tcW w:w="851" w:type="dxa"/>
          </w:tcPr>
          <w:p w14:paraId="3712B179" w14:textId="6E61060A" w:rsidR="006C701C" w:rsidRPr="007E6AEE" w:rsidRDefault="006C701C" w:rsidP="00D2549B">
            <w:pPr>
              <w:tabs>
                <w:tab w:val="left" w:pos="708"/>
              </w:tabs>
              <w:rPr>
                <w:rFonts w:cs="Times New Roman"/>
                <w:sz w:val="18"/>
                <w:lang w:eastAsia="en-US"/>
              </w:rPr>
            </w:pPr>
            <w:r w:rsidRPr="007E6AEE">
              <w:rPr>
                <w:rFonts w:cs="Times New Roman"/>
                <w:sz w:val="18"/>
                <w:lang w:eastAsia="en-US"/>
              </w:rPr>
              <w:t>RO</w:t>
            </w:r>
          </w:p>
        </w:tc>
        <w:tc>
          <w:tcPr>
            <w:tcW w:w="567" w:type="dxa"/>
          </w:tcPr>
          <w:p w14:paraId="632F2F05" w14:textId="1B319676" w:rsidR="006C701C" w:rsidRPr="007E6AEE" w:rsidRDefault="006C701C" w:rsidP="00D2549B">
            <w:pPr>
              <w:tabs>
                <w:tab w:val="left" w:pos="708"/>
              </w:tabs>
              <w:rPr>
                <w:rFonts w:cs="Times New Roman"/>
                <w:sz w:val="18"/>
                <w:lang w:eastAsia="en-US"/>
              </w:rPr>
            </w:pPr>
            <w:r w:rsidRPr="007E6AEE">
              <w:rPr>
                <w:rFonts w:cs="Times New Roman"/>
                <w:sz w:val="18"/>
                <w:lang w:eastAsia="en-US"/>
              </w:rPr>
              <w:t>M</w:t>
            </w:r>
          </w:p>
        </w:tc>
        <w:tc>
          <w:tcPr>
            <w:tcW w:w="3827" w:type="dxa"/>
          </w:tcPr>
          <w:p w14:paraId="242BB845" w14:textId="77777777" w:rsidR="006C701C" w:rsidRPr="007E6AEE" w:rsidRDefault="006C701C" w:rsidP="0059513C">
            <w:pPr>
              <w:tabs>
                <w:tab w:val="left" w:pos="708"/>
              </w:tabs>
              <w:rPr>
                <w:rFonts w:cs="Times New Roman"/>
                <w:sz w:val="18"/>
                <w:lang w:eastAsia="en-US"/>
              </w:rPr>
            </w:pPr>
          </w:p>
        </w:tc>
      </w:tr>
      <w:tr w:rsidR="00077799" w:rsidRPr="007E6AEE" w14:paraId="34A6241A" w14:textId="77777777" w:rsidTr="00905ABD">
        <w:trPr>
          <w:cnfStyle w:val="000000100000" w:firstRow="0" w:lastRow="0" w:firstColumn="0" w:lastColumn="0" w:oddVBand="0" w:evenVBand="0" w:oddHBand="1" w:evenHBand="0" w:firstRowFirstColumn="0" w:firstRowLastColumn="0" w:lastRowFirstColumn="0" w:lastRowLastColumn="0"/>
          <w:trHeight w:val="595"/>
        </w:trPr>
        <w:tc>
          <w:tcPr>
            <w:tcW w:w="2547" w:type="dxa"/>
          </w:tcPr>
          <w:p w14:paraId="1314CC44" w14:textId="05453B97" w:rsidR="00077799" w:rsidRPr="007E6AEE" w:rsidRDefault="00077799" w:rsidP="00D2549B">
            <w:pPr>
              <w:tabs>
                <w:tab w:val="left" w:pos="708"/>
              </w:tabs>
              <w:rPr>
                <w:rFonts w:cs="Times New Roman"/>
                <w:sz w:val="18"/>
                <w:lang w:eastAsia="en-US"/>
              </w:rPr>
            </w:pPr>
            <w:r w:rsidRPr="007E6AEE">
              <w:rPr>
                <w:rFonts w:cs="Times New Roman"/>
                <w:sz w:val="18"/>
                <w:lang w:eastAsia="en-US"/>
              </w:rPr>
              <w:t>native-tca-info</w:t>
            </w:r>
          </w:p>
        </w:tc>
        <w:tc>
          <w:tcPr>
            <w:tcW w:w="2693" w:type="dxa"/>
          </w:tcPr>
          <w:p w14:paraId="1FED1097" w14:textId="606927CF" w:rsidR="00077799" w:rsidRPr="007E6AEE" w:rsidRDefault="006C701C" w:rsidP="00D2549B">
            <w:pPr>
              <w:tabs>
                <w:tab w:val="left" w:pos="708"/>
              </w:tabs>
              <w:rPr>
                <w:rFonts w:cs="Times New Roman"/>
                <w:sz w:val="18"/>
                <w:lang w:eastAsia="en-US"/>
              </w:rPr>
            </w:pPr>
            <w:r w:rsidRPr="007E6AEE">
              <w:rPr>
                <w:rFonts w:cs="Times New Roman"/>
                <w:sz w:val="18"/>
                <w:lang w:eastAsia="en-US"/>
              </w:rPr>
              <w:t>string</w:t>
            </w:r>
          </w:p>
        </w:tc>
        <w:tc>
          <w:tcPr>
            <w:tcW w:w="851" w:type="dxa"/>
          </w:tcPr>
          <w:p w14:paraId="64A23A0F" w14:textId="5B8E08A7" w:rsidR="00077799" w:rsidRPr="007E6AEE" w:rsidRDefault="00077799" w:rsidP="00D2549B">
            <w:pPr>
              <w:tabs>
                <w:tab w:val="left" w:pos="708"/>
              </w:tabs>
              <w:rPr>
                <w:rFonts w:cs="Times New Roman"/>
                <w:sz w:val="18"/>
                <w:lang w:eastAsia="en-US"/>
              </w:rPr>
            </w:pPr>
            <w:r w:rsidRPr="007E6AEE">
              <w:rPr>
                <w:rFonts w:cs="Times New Roman"/>
                <w:sz w:val="18"/>
                <w:lang w:eastAsia="en-US"/>
              </w:rPr>
              <w:t>RO</w:t>
            </w:r>
          </w:p>
        </w:tc>
        <w:tc>
          <w:tcPr>
            <w:tcW w:w="567" w:type="dxa"/>
          </w:tcPr>
          <w:p w14:paraId="3E9A3D0C" w14:textId="72EEE534" w:rsidR="00077799" w:rsidRPr="007E6AEE" w:rsidRDefault="00077799" w:rsidP="00D2549B">
            <w:pPr>
              <w:tabs>
                <w:tab w:val="left" w:pos="708"/>
              </w:tabs>
              <w:rPr>
                <w:rFonts w:cs="Times New Roman"/>
                <w:sz w:val="18"/>
                <w:lang w:eastAsia="en-US"/>
              </w:rPr>
            </w:pPr>
            <w:r w:rsidRPr="007E6AEE">
              <w:rPr>
                <w:rFonts w:cs="Times New Roman"/>
                <w:sz w:val="18"/>
                <w:lang w:eastAsia="en-US"/>
              </w:rPr>
              <w:t>M</w:t>
            </w:r>
          </w:p>
        </w:tc>
        <w:tc>
          <w:tcPr>
            <w:tcW w:w="3827" w:type="dxa"/>
          </w:tcPr>
          <w:p w14:paraId="243C3411" w14:textId="3CFC6348" w:rsidR="00077799" w:rsidRPr="007E6AEE" w:rsidRDefault="00077799" w:rsidP="0059513C">
            <w:pPr>
              <w:tabs>
                <w:tab w:val="left" w:pos="708"/>
              </w:tabs>
              <w:rPr>
                <w:rFonts w:cs="Times New Roman"/>
                <w:sz w:val="18"/>
                <w:lang w:eastAsia="en-US"/>
              </w:rPr>
            </w:pPr>
          </w:p>
        </w:tc>
      </w:tr>
      <w:tr w:rsidR="00077799" w:rsidRPr="007E6AEE" w14:paraId="240B2ABC" w14:textId="77777777" w:rsidTr="00905ABD">
        <w:trPr>
          <w:trHeight w:val="484"/>
        </w:trPr>
        <w:tc>
          <w:tcPr>
            <w:tcW w:w="2547" w:type="dxa"/>
          </w:tcPr>
          <w:p w14:paraId="6134E345" w14:textId="77777777" w:rsidR="00077799" w:rsidRPr="007E6AEE" w:rsidRDefault="00077799" w:rsidP="00D2549B">
            <w:pPr>
              <w:tabs>
                <w:tab w:val="left" w:pos="708"/>
              </w:tabs>
              <w:rPr>
                <w:rFonts w:cs="Times New Roman"/>
                <w:sz w:val="18"/>
                <w:lang w:eastAsia="en-US"/>
              </w:rPr>
            </w:pPr>
            <w:r w:rsidRPr="007E6AEE">
              <w:rPr>
                <w:rFonts w:cs="Times New Roman"/>
                <w:sz w:val="18"/>
                <w:lang w:eastAsia="en-US"/>
              </w:rPr>
              <w:t>is-transient</w:t>
            </w:r>
          </w:p>
        </w:tc>
        <w:tc>
          <w:tcPr>
            <w:tcW w:w="2693" w:type="dxa"/>
          </w:tcPr>
          <w:p w14:paraId="1E9CE3AC" w14:textId="77777777" w:rsidR="00077799" w:rsidRPr="007E6AEE" w:rsidRDefault="00077799" w:rsidP="00D2549B">
            <w:pPr>
              <w:tabs>
                <w:tab w:val="left" w:pos="708"/>
              </w:tabs>
              <w:rPr>
                <w:rFonts w:cs="Times New Roman"/>
                <w:sz w:val="18"/>
                <w:lang w:eastAsia="en-US"/>
              </w:rPr>
            </w:pPr>
            <w:r w:rsidRPr="007E6AEE">
              <w:rPr>
                <w:rFonts w:cs="Times New Roman"/>
                <w:sz w:val="18"/>
                <w:lang w:eastAsia="en-US"/>
              </w:rPr>
              <w:t>boolean</w:t>
            </w:r>
          </w:p>
        </w:tc>
        <w:tc>
          <w:tcPr>
            <w:tcW w:w="851" w:type="dxa"/>
          </w:tcPr>
          <w:p w14:paraId="03D6FA55" w14:textId="77777777" w:rsidR="00077799" w:rsidRPr="007E6AEE" w:rsidRDefault="00077799" w:rsidP="00D2549B">
            <w:pPr>
              <w:tabs>
                <w:tab w:val="left" w:pos="708"/>
              </w:tabs>
              <w:rPr>
                <w:rFonts w:cs="Times New Roman"/>
                <w:sz w:val="18"/>
                <w:lang w:eastAsia="en-US"/>
              </w:rPr>
            </w:pPr>
            <w:r w:rsidRPr="007E6AEE">
              <w:rPr>
                <w:rFonts w:cs="Times New Roman"/>
                <w:sz w:val="18"/>
                <w:lang w:eastAsia="en-US"/>
              </w:rPr>
              <w:t>RO</w:t>
            </w:r>
          </w:p>
        </w:tc>
        <w:tc>
          <w:tcPr>
            <w:tcW w:w="567" w:type="dxa"/>
          </w:tcPr>
          <w:p w14:paraId="694E2EDF" w14:textId="668C0154" w:rsidR="00077799" w:rsidRPr="007E6AEE" w:rsidRDefault="00077799" w:rsidP="00D2549B">
            <w:pPr>
              <w:tabs>
                <w:tab w:val="left" w:pos="708"/>
              </w:tabs>
              <w:rPr>
                <w:rFonts w:cs="Times New Roman"/>
                <w:sz w:val="18"/>
                <w:lang w:eastAsia="en-US"/>
              </w:rPr>
            </w:pPr>
            <w:r w:rsidRPr="007E6AEE">
              <w:rPr>
                <w:rFonts w:cs="Times New Roman"/>
                <w:sz w:val="18"/>
                <w:lang w:eastAsia="en-US"/>
              </w:rPr>
              <w:t>M</w:t>
            </w:r>
          </w:p>
        </w:tc>
        <w:tc>
          <w:tcPr>
            <w:tcW w:w="3827" w:type="dxa"/>
          </w:tcPr>
          <w:p w14:paraId="14A549C1" w14:textId="5D384951" w:rsidR="00077799" w:rsidRPr="007E6AEE" w:rsidRDefault="00077799" w:rsidP="00D2549B">
            <w:pPr>
              <w:tabs>
                <w:tab w:val="left" w:pos="708"/>
              </w:tabs>
              <w:rPr>
                <w:rFonts w:cs="Times New Roman"/>
                <w:sz w:val="18"/>
                <w:lang w:eastAsia="en-US"/>
              </w:rPr>
            </w:pPr>
            <w:r w:rsidRPr="007E6AEE">
              <w:rPr>
                <w:rFonts w:cs="Times New Roman"/>
                <w:sz w:val="18"/>
                <w:lang w:eastAsia="en-US"/>
              </w:rPr>
              <w:t>To indicate if the TCA event is related to a transient condition.</w:t>
            </w:r>
          </w:p>
        </w:tc>
      </w:tr>
      <w:tr w:rsidR="00C10DFE" w:rsidRPr="007E6AEE" w14:paraId="10EE6203" w14:textId="77777777" w:rsidTr="00905ABD">
        <w:trPr>
          <w:cnfStyle w:val="000000100000" w:firstRow="0" w:lastRow="0" w:firstColumn="0" w:lastColumn="0" w:oddVBand="0" w:evenVBand="0" w:oddHBand="1" w:evenHBand="0" w:firstRowFirstColumn="0" w:firstRowLastColumn="0" w:lastRowFirstColumn="0" w:lastRowLastColumn="0"/>
          <w:trHeight w:val="484"/>
        </w:trPr>
        <w:tc>
          <w:tcPr>
            <w:tcW w:w="2547" w:type="dxa"/>
          </w:tcPr>
          <w:p w14:paraId="7CA9CB3E" w14:textId="1D118D48" w:rsidR="00C10DFE" w:rsidRPr="007E6AEE" w:rsidRDefault="00C10DFE" w:rsidP="00C10DFE">
            <w:pPr>
              <w:tabs>
                <w:tab w:val="left" w:pos="708"/>
              </w:tabs>
              <w:rPr>
                <w:rFonts w:cs="Times New Roman"/>
                <w:sz w:val="18"/>
                <w:lang w:eastAsia="en-US"/>
              </w:rPr>
            </w:pPr>
            <w:r w:rsidRPr="007E6AEE">
              <w:rPr>
                <w:rFonts w:cs="Times New Roman"/>
                <w:sz w:val="18"/>
                <w:lang w:eastAsia="en-US"/>
              </w:rPr>
              <w:t>perceived-tca-severity</w:t>
            </w:r>
          </w:p>
        </w:tc>
        <w:tc>
          <w:tcPr>
            <w:tcW w:w="2693" w:type="dxa"/>
          </w:tcPr>
          <w:p w14:paraId="54255869" w14:textId="38C4C6F5" w:rsidR="007E5197" w:rsidRPr="007E6AEE" w:rsidRDefault="007E5197" w:rsidP="00C10DFE">
            <w:pPr>
              <w:tabs>
                <w:tab w:val="left" w:pos="708"/>
              </w:tabs>
              <w:rPr>
                <w:rFonts w:cs="Times New Roman"/>
                <w:sz w:val="18"/>
                <w:lang w:eastAsia="en-US"/>
              </w:rPr>
            </w:pPr>
            <w:r w:rsidRPr="007E6AEE">
              <w:rPr>
                <w:rFonts w:cs="Times New Roman"/>
                <w:sz w:val="18"/>
                <w:lang w:eastAsia="en-US"/>
              </w:rPr>
              <w:t>One of</w:t>
            </w:r>
          </w:p>
          <w:p w14:paraId="20480F69" w14:textId="2B2CF9F2" w:rsidR="007D52E1" w:rsidRPr="007E6AEE" w:rsidRDefault="00A826B0" w:rsidP="00C10DFE">
            <w:pPr>
              <w:tabs>
                <w:tab w:val="left" w:pos="708"/>
              </w:tabs>
              <w:rPr>
                <w:rFonts w:cs="Times New Roman"/>
                <w:sz w:val="18"/>
                <w:lang w:eastAsia="en-US"/>
              </w:rPr>
            </w:pPr>
            <w:r w:rsidRPr="007E6AEE">
              <w:rPr>
                <w:rFonts w:cs="Times New Roman"/>
                <w:sz w:val="18"/>
                <w:lang w:eastAsia="en-US"/>
              </w:rPr>
              <w:t>PERCEIVED_TCA_SEVERITY_WARNING</w:t>
            </w:r>
          </w:p>
          <w:p w14:paraId="18E70FDF" w14:textId="0B89DDE9" w:rsidR="00A826B0" w:rsidRPr="007E6AEE" w:rsidRDefault="00A826B0" w:rsidP="00C10DFE">
            <w:pPr>
              <w:tabs>
                <w:tab w:val="left" w:pos="708"/>
              </w:tabs>
              <w:rPr>
                <w:rFonts w:cs="Times New Roman"/>
                <w:sz w:val="18"/>
                <w:lang w:eastAsia="en-US"/>
              </w:rPr>
            </w:pPr>
            <w:r w:rsidRPr="007E6AEE">
              <w:rPr>
                <w:rFonts w:cs="Times New Roman"/>
                <w:sz w:val="18"/>
                <w:lang w:eastAsia="en-US"/>
              </w:rPr>
              <w:t>PERCEIVED_TCA_SEVERITY_CLEAR</w:t>
            </w:r>
          </w:p>
        </w:tc>
        <w:tc>
          <w:tcPr>
            <w:tcW w:w="851" w:type="dxa"/>
          </w:tcPr>
          <w:p w14:paraId="7358ABB6" w14:textId="3D889E55" w:rsidR="00C10DFE" w:rsidRPr="007E6AEE" w:rsidRDefault="00C10DFE" w:rsidP="00C10DFE">
            <w:pPr>
              <w:tabs>
                <w:tab w:val="left" w:pos="708"/>
              </w:tabs>
              <w:rPr>
                <w:rFonts w:cs="Times New Roman"/>
                <w:sz w:val="18"/>
                <w:lang w:eastAsia="en-US"/>
              </w:rPr>
            </w:pPr>
            <w:r w:rsidRPr="007E6AEE">
              <w:rPr>
                <w:rFonts w:cs="Times New Roman"/>
                <w:sz w:val="18"/>
                <w:lang w:eastAsia="en-US"/>
              </w:rPr>
              <w:t>RO</w:t>
            </w:r>
          </w:p>
        </w:tc>
        <w:tc>
          <w:tcPr>
            <w:tcW w:w="567" w:type="dxa"/>
          </w:tcPr>
          <w:p w14:paraId="2BC04CD2" w14:textId="3D2EF048" w:rsidR="00C10DFE" w:rsidRPr="007E6AEE" w:rsidRDefault="00C10DFE" w:rsidP="00C10DFE">
            <w:pPr>
              <w:tabs>
                <w:tab w:val="left" w:pos="708"/>
              </w:tabs>
              <w:rPr>
                <w:rFonts w:cs="Times New Roman"/>
                <w:sz w:val="18"/>
                <w:lang w:eastAsia="en-US"/>
              </w:rPr>
            </w:pPr>
            <w:r w:rsidRPr="007E6AEE">
              <w:rPr>
                <w:rFonts w:cs="Times New Roman"/>
                <w:sz w:val="18"/>
                <w:lang w:eastAsia="en-US"/>
              </w:rPr>
              <w:t>M</w:t>
            </w:r>
          </w:p>
        </w:tc>
        <w:tc>
          <w:tcPr>
            <w:tcW w:w="3827" w:type="dxa"/>
          </w:tcPr>
          <w:p w14:paraId="0B4FD6C1" w14:textId="0ADE166D" w:rsidR="00C10DFE" w:rsidRPr="007E6AEE" w:rsidRDefault="00C10DFE" w:rsidP="00C10DFE">
            <w:pPr>
              <w:tabs>
                <w:tab w:val="left" w:pos="708"/>
              </w:tabs>
              <w:rPr>
                <w:rFonts w:cs="Times New Roman"/>
                <w:sz w:val="18"/>
                <w:lang w:eastAsia="en-US"/>
              </w:rPr>
            </w:pPr>
            <w:r w:rsidRPr="007E6AEE">
              <w:rPr>
                <w:rFonts w:cs="Times New Roman"/>
                <w:sz w:val="18"/>
                <w:lang w:eastAsia="en-US"/>
              </w:rPr>
              <w:t>If the TCA is NOT transient implementations MUST send a notification with perceived-severity “CLEAR” when the threshold is no longer crossed.</w:t>
            </w:r>
          </w:p>
        </w:tc>
      </w:tr>
      <w:tr w:rsidR="00905ABD" w:rsidRPr="007E6AEE" w14:paraId="1801B2E5" w14:textId="77777777" w:rsidTr="00905ABD">
        <w:trPr>
          <w:trHeight w:val="484"/>
        </w:trPr>
        <w:tc>
          <w:tcPr>
            <w:tcW w:w="2547" w:type="dxa"/>
          </w:tcPr>
          <w:p w14:paraId="1539DF35" w14:textId="582D259B" w:rsidR="00C10DFE" w:rsidRPr="007E6AEE" w:rsidRDefault="00C10DFE" w:rsidP="00C10DFE">
            <w:pPr>
              <w:tabs>
                <w:tab w:val="left" w:pos="708"/>
              </w:tabs>
              <w:rPr>
                <w:rFonts w:cs="Times New Roman"/>
                <w:sz w:val="18"/>
                <w:lang w:eastAsia="en-US"/>
              </w:rPr>
            </w:pPr>
            <w:r w:rsidRPr="007E6AEE">
              <w:rPr>
                <w:rFonts w:cs="Times New Roman"/>
                <w:sz w:val="18"/>
                <w:lang w:eastAsia="en-US"/>
              </w:rPr>
              <w:t>threshold-observed-value</w:t>
            </w:r>
          </w:p>
        </w:tc>
        <w:tc>
          <w:tcPr>
            <w:tcW w:w="2693" w:type="dxa"/>
          </w:tcPr>
          <w:p w14:paraId="1CD96CB1" w14:textId="77777777" w:rsidR="00C10DFE" w:rsidRPr="007E6AEE" w:rsidRDefault="00C10DFE" w:rsidP="00C10DFE">
            <w:pPr>
              <w:tabs>
                <w:tab w:val="left" w:pos="708"/>
              </w:tabs>
              <w:rPr>
                <w:rFonts w:cs="Times New Roman"/>
                <w:i/>
                <w:iCs/>
                <w:sz w:val="18"/>
                <w:lang w:eastAsia="en-US"/>
              </w:rPr>
            </w:pPr>
            <w:r w:rsidRPr="007E6AEE">
              <w:rPr>
                <w:rFonts w:cs="Times New Roman"/>
                <w:i/>
                <w:iCs/>
                <w:sz w:val="18"/>
                <w:lang w:eastAsia="en-US"/>
              </w:rPr>
              <w:t>Includes:</w:t>
            </w:r>
          </w:p>
          <w:p w14:paraId="2DEAD0E3" w14:textId="77777777" w:rsidR="00C10DFE" w:rsidRPr="007E6AEE" w:rsidRDefault="00C10DFE" w:rsidP="00C10DFE">
            <w:pPr>
              <w:tabs>
                <w:tab w:val="left" w:pos="708"/>
              </w:tabs>
              <w:rPr>
                <w:rFonts w:cs="Times New Roman"/>
                <w:sz w:val="18"/>
                <w:lang w:eastAsia="en-US"/>
              </w:rPr>
            </w:pPr>
            <w:r w:rsidRPr="007E6AEE">
              <w:rPr>
                <w:rFonts w:cs="Times New Roman"/>
                <w:sz w:val="18"/>
                <w:lang w:eastAsia="en-US"/>
              </w:rPr>
              <w:t xml:space="preserve">pm-parameter-value, </w:t>
            </w:r>
          </w:p>
          <w:p w14:paraId="469AC809" w14:textId="4D00AC9D" w:rsidR="00C10DFE" w:rsidRPr="007E6AEE" w:rsidRDefault="00C10DFE" w:rsidP="00C10DFE">
            <w:pPr>
              <w:tabs>
                <w:tab w:val="left" w:pos="708"/>
              </w:tabs>
              <w:rPr>
                <w:rFonts w:cs="Times New Roman"/>
                <w:sz w:val="18"/>
                <w:lang w:eastAsia="en-US"/>
              </w:rPr>
            </w:pPr>
            <w:r w:rsidRPr="007E6AEE">
              <w:rPr>
                <w:rFonts w:cs="Times New Roman"/>
                <w:sz w:val="18"/>
                <w:lang w:eastAsia="en-US"/>
              </w:rPr>
              <w:t>pm-parameter-unit</w:t>
            </w:r>
          </w:p>
        </w:tc>
        <w:tc>
          <w:tcPr>
            <w:tcW w:w="851" w:type="dxa"/>
          </w:tcPr>
          <w:p w14:paraId="3AF8EE4A" w14:textId="77777777" w:rsidR="00C10DFE" w:rsidRPr="007E6AEE" w:rsidRDefault="00C10DFE" w:rsidP="00C10DFE">
            <w:pPr>
              <w:tabs>
                <w:tab w:val="left" w:pos="708"/>
              </w:tabs>
              <w:rPr>
                <w:rFonts w:cs="Times New Roman"/>
                <w:sz w:val="18"/>
                <w:lang w:eastAsia="en-US"/>
              </w:rPr>
            </w:pPr>
            <w:r w:rsidRPr="007E6AEE">
              <w:rPr>
                <w:rFonts w:cs="Times New Roman"/>
                <w:sz w:val="18"/>
                <w:lang w:eastAsia="en-US"/>
              </w:rPr>
              <w:t>RO</w:t>
            </w:r>
          </w:p>
        </w:tc>
        <w:tc>
          <w:tcPr>
            <w:tcW w:w="567" w:type="dxa"/>
          </w:tcPr>
          <w:p w14:paraId="7ADA71BC" w14:textId="11E8420C" w:rsidR="00C10DFE" w:rsidRPr="007E6AEE" w:rsidRDefault="00C10DFE" w:rsidP="00C10DFE">
            <w:pPr>
              <w:tabs>
                <w:tab w:val="left" w:pos="708"/>
              </w:tabs>
              <w:rPr>
                <w:rFonts w:cs="Times New Roman"/>
                <w:sz w:val="18"/>
                <w:lang w:eastAsia="en-US"/>
              </w:rPr>
            </w:pPr>
            <w:r w:rsidRPr="007E6AEE">
              <w:rPr>
                <w:rFonts w:cs="Times New Roman"/>
                <w:sz w:val="18"/>
                <w:lang w:eastAsia="en-US"/>
              </w:rPr>
              <w:t>C</w:t>
            </w:r>
          </w:p>
        </w:tc>
        <w:tc>
          <w:tcPr>
            <w:tcW w:w="3827" w:type="dxa"/>
          </w:tcPr>
          <w:p w14:paraId="1C9B9722" w14:textId="3E7FAC54" w:rsidR="00C10DFE" w:rsidRPr="007E6AEE" w:rsidRDefault="00C10DFE" w:rsidP="00C10DFE">
            <w:pPr>
              <w:tabs>
                <w:tab w:val="left" w:pos="708"/>
              </w:tabs>
              <w:rPr>
                <w:rFonts w:cs="Times New Roman"/>
                <w:b/>
                <w:bCs/>
                <w:sz w:val="18"/>
                <w:lang w:eastAsia="en-US"/>
              </w:rPr>
            </w:pPr>
          </w:p>
        </w:tc>
      </w:tr>
      <w:tr w:rsidR="00C10DFE" w:rsidRPr="007E6AEE" w14:paraId="430C1A97" w14:textId="77777777" w:rsidTr="00905ABD">
        <w:trPr>
          <w:cnfStyle w:val="000000100000" w:firstRow="0" w:lastRow="0" w:firstColumn="0" w:lastColumn="0" w:oddVBand="0" w:evenVBand="0" w:oddHBand="1" w:evenHBand="0" w:firstRowFirstColumn="0" w:firstRowLastColumn="0" w:lastRowFirstColumn="0" w:lastRowLastColumn="0"/>
          <w:trHeight w:val="484"/>
        </w:trPr>
        <w:tc>
          <w:tcPr>
            <w:tcW w:w="2547" w:type="dxa"/>
          </w:tcPr>
          <w:p w14:paraId="169276B5" w14:textId="2F37387F" w:rsidR="00C10DFE" w:rsidRPr="007E6AEE" w:rsidRDefault="00C10DFE" w:rsidP="00C10DFE">
            <w:pPr>
              <w:tabs>
                <w:tab w:val="left" w:pos="708"/>
              </w:tabs>
              <w:rPr>
                <w:rFonts w:cs="Times New Roman"/>
                <w:sz w:val="18"/>
                <w:lang w:eastAsia="en-US"/>
              </w:rPr>
            </w:pPr>
            <w:r w:rsidRPr="007E6AEE">
              <w:rPr>
                <w:rFonts w:cs="Times New Roman"/>
                <w:sz w:val="18"/>
                <w:lang w:eastAsia="en-US"/>
              </w:rPr>
              <w:t>threshold-configured-value</w:t>
            </w:r>
          </w:p>
        </w:tc>
        <w:tc>
          <w:tcPr>
            <w:tcW w:w="2693" w:type="dxa"/>
          </w:tcPr>
          <w:p w14:paraId="29316210" w14:textId="77777777" w:rsidR="00C10DFE" w:rsidRPr="007E6AEE" w:rsidRDefault="00C10DFE" w:rsidP="00C10DFE">
            <w:pPr>
              <w:tabs>
                <w:tab w:val="left" w:pos="708"/>
              </w:tabs>
              <w:rPr>
                <w:rFonts w:cs="Times New Roman"/>
                <w:i/>
                <w:iCs/>
                <w:sz w:val="18"/>
                <w:lang w:eastAsia="en-US"/>
              </w:rPr>
            </w:pPr>
            <w:r w:rsidRPr="007E6AEE">
              <w:rPr>
                <w:rFonts w:cs="Times New Roman"/>
                <w:i/>
                <w:iCs/>
                <w:sz w:val="18"/>
                <w:lang w:eastAsia="en-US"/>
              </w:rPr>
              <w:t>Includes:</w:t>
            </w:r>
          </w:p>
          <w:p w14:paraId="668BC199" w14:textId="77777777" w:rsidR="00C10DFE" w:rsidRPr="007E6AEE" w:rsidRDefault="00C10DFE" w:rsidP="00C10DFE">
            <w:pPr>
              <w:tabs>
                <w:tab w:val="left" w:pos="708"/>
              </w:tabs>
              <w:rPr>
                <w:rFonts w:cs="Times New Roman"/>
                <w:sz w:val="18"/>
                <w:lang w:eastAsia="en-US"/>
              </w:rPr>
            </w:pPr>
            <w:r w:rsidRPr="007E6AEE">
              <w:rPr>
                <w:rFonts w:cs="Times New Roman"/>
                <w:sz w:val="18"/>
                <w:lang w:eastAsia="en-US"/>
              </w:rPr>
              <w:t xml:space="preserve">pm-parameter-value, </w:t>
            </w:r>
          </w:p>
          <w:p w14:paraId="0BE0B641" w14:textId="1A8EF6DB" w:rsidR="00C10DFE" w:rsidRPr="007E6AEE" w:rsidRDefault="00C10DFE" w:rsidP="00C10DFE">
            <w:pPr>
              <w:tabs>
                <w:tab w:val="left" w:pos="708"/>
              </w:tabs>
              <w:rPr>
                <w:rFonts w:cs="Times New Roman"/>
                <w:sz w:val="18"/>
                <w:lang w:eastAsia="en-US"/>
              </w:rPr>
            </w:pPr>
            <w:r w:rsidRPr="007E6AEE">
              <w:rPr>
                <w:rFonts w:cs="Times New Roman"/>
                <w:sz w:val="18"/>
                <w:lang w:eastAsia="en-US"/>
              </w:rPr>
              <w:t>pm-parameter-unit</w:t>
            </w:r>
          </w:p>
        </w:tc>
        <w:tc>
          <w:tcPr>
            <w:tcW w:w="851" w:type="dxa"/>
          </w:tcPr>
          <w:p w14:paraId="46BC8D71" w14:textId="7D7B3F93" w:rsidR="00C10DFE" w:rsidRPr="007E6AEE" w:rsidRDefault="00C10DFE" w:rsidP="00C10DFE">
            <w:pPr>
              <w:tabs>
                <w:tab w:val="left" w:pos="708"/>
              </w:tabs>
              <w:rPr>
                <w:rFonts w:cs="Times New Roman"/>
                <w:sz w:val="18"/>
                <w:lang w:eastAsia="en-US"/>
              </w:rPr>
            </w:pPr>
            <w:r w:rsidRPr="007E6AEE">
              <w:rPr>
                <w:rFonts w:cs="Times New Roman"/>
                <w:sz w:val="18"/>
                <w:lang w:eastAsia="en-US"/>
              </w:rPr>
              <w:t>RO</w:t>
            </w:r>
          </w:p>
        </w:tc>
        <w:tc>
          <w:tcPr>
            <w:tcW w:w="567" w:type="dxa"/>
          </w:tcPr>
          <w:p w14:paraId="4A8AF9DF" w14:textId="0FA587F3" w:rsidR="00C10DFE" w:rsidRPr="007E6AEE" w:rsidRDefault="00C10DFE" w:rsidP="00C10DFE">
            <w:pPr>
              <w:tabs>
                <w:tab w:val="left" w:pos="708"/>
              </w:tabs>
              <w:rPr>
                <w:rFonts w:cs="Times New Roman"/>
                <w:sz w:val="18"/>
                <w:lang w:eastAsia="en-US"/>
              </w:rPr>
            </w:pPr>
            <w:r w:rsidRPr="007E6AEE">
              <w:rPr>
                <w:rFonts w:cs="Times New Roman"/>
                <w:sz w:val="18"/>
                <w:lang w:eastAsia="en-US"/>
              </w:rPr>
              <w:t>C</w:t>
            </w:r>
          </w:p>
        </w:tc>
        <w:tc>
          <w:tcPr>
            <w:tcW w:w="3827" w:type="dxa"/>
          </w:tcPr>
          <w:p w14:paraId="50A0C756" w14:textId="77777777" w:rsidR="00C10DFE" w:rsidRPr="007E6AEE" w:rsidRDefault="00C10DFE" w:rsidP="00C10DFE">
            <w:pPr>
              <w:tabs>
                <w:tab w:val="left" w:pos="708"/>
              </w:tabs>
              <w:rPr>
                <w:rFonts w:cs="Times New Roman"/>
                <w:b/>
                <w:bCs/>
                <w:sz w:val="18"/>
                <w:lang w:eastAsia="en-US"/>
              </w:rPr>
            </w:pPr>
          </w:p>
        </w:tc>
      </w:tr>
      <w:tr w:rsidR="00C10DFE" w:rsidRPr="007E6AEE" w14:paraId="1B65F601" w14:textId="77777777" w:rsidTr="00905ABD">
        <w:trPr>
          <w:trHeight w:val="484"/>
        </w:trPr>
        <w:tc>
          <w:tcPr>
            <w:tcW w:w="2547" w:type="dxa"/>
          </w:tcPr>
          <w:p w14:paraId="16BC6099" w14:textId="718CCA00" w:rsidR="00C10DFE" w:rsidRPr="007E6AEE" w:rsidRDefault="00C10DFE" w:rsidP="00C10DFE">
            <w:pPr>
              <w:tabs>
                <w:tab w:val="left" w:pos="708"/>
              </w:tabs>
              <w:rPr>
                <w:rFonts w:cs="Times New Roman"/>
                <w:sz w:val="18"/>
                <w:lang w:eastAsia="en-US"/>
              </w:rPr>
            </w:pPr>
            <w:r w:rsidRPr="007E6AEE">
              <w:rPr>
                <w:rFonts w:cs="Times New Roman"/>
                <w:sz w:val="18"/>
                <w:lang w:eastAsia="en-US"/>
              </w:rPr>
              <w:t>oam-job</w:t>
            </w:r>
          </w:p>
        </w:tc>
        <w:tc>
          <w:tcPr>
            <w:tcW w:w="2693" w:type="dxa"/>
          </w:tcPr>
          <w:p w14:paraId="53D281E2" w14:textId="21F5CBEB" w:rsidR="00C10DFE" w:rsidRPr="007E6AEE" w:rsidRDefault="00E870C5" w:rsidP="00C10DFE">
            <w:pPr>
              <w:tabs>
                <w:tab w:val="left" w:pos="708"/>
              </w:tabs>
              <w:rPr>
                <w:rFonts w:cs="Times New Roman"/>
                <w:sz w:val="18"/>
                <w:lang w:eastAsia="en-US"/>
              </w:rPr>
            </w:pPr>
            <w:r w:rsidRPr="007E6AEE">
              <w:rPr>
                <w:rFonts w:cs="Times New Roman"/>
                <w:sz w:val="18"/>
                <w:lang w:eastAsia="en-US"/>
              </w:rPr>
              <w:t>Reference to the Job UUID</w:t>
            </w:r>
          </w:p>
        </w:tc>
        <w:tc>
          <w:tcPr>
            <w:tcW w:w="851" w:type="dxa"/>
          </w:tcPr>
          <w:p w14:paraId="4DCD8CB3" w14:textId="3E4FC199" w:rsidR="00C10DFE" w:rsidRPr="007E6AEE" w:rsidRDefault="004D2618" w:rsidP="00C10DFE">
            <w:pPr>
              <w:tabs>
                <w:tab w:val="left" w:pos="708"/>
              </w:tabs>
              <w:rPr>
                <w:rFonts w:cs="Times New Roman"/>
                <w:sz w:val="18"/>
                <w:lang w:eastAsia="en-US"/>
              </w:rPr>
            </w:pPr>
            <w:r w:rsidRPr="007E6AEE">
              <w:rPr>
                <w:rFonts w:cs="Times New Roman"/>
                <w:sz w:val="18"/>
                <w:lang w:eastAsia="en-US"/>
              </w:rPr>
              <w:t>RO</w:t>
            </w:r>
          </w:p>
        </w:tc>
        <w:tc>
          <w:tcPr>
            <w:tcW w:w="567" w:type="dxa"/>
          </w:tcPr>
          <w:p w14:paraId="619B8172" w14:textId="14C2ECAB" w:rsidR="00C10DFE" w:rsidRPr="007E6AEE" w:rsidRDefault="004D2618" w:rsidP="00C10DFE">
            <w:pPr>
              <w:tabs>
                <w:tab w:val="left" w:pos="708"/>
              </w:tabs>
              <w:rPr>
                <w:rFonts w:cs="Times New Roman"/>
                <w:sz w:val="18"/>
                <w:lang w:eastAsia="en-US"/>
              </w:rPr>
            </w:pPr>
            <w:r w:rsidRPr="007E6AEE">
              <w:rPr>
                <w:rFonts w:cs="Times New Roman"/>
                <w:sz w:val="18"/>
                <w:lang w:eastAsia="en-US"/>
              </w:rPr>
              <w:t>C</w:t>
            </w:r>
          </w:p>
        </w:tc>
        <w:tc>
          <w:tcPr>
            <w:tcW w:w="3827" w:type="dxa"/>
          </w:tcPr>
          <w:p w14:paraId="25C1EB20" w14:textId="0C8A7E74" w:rsidR="00C10DFE" w:rsidRPr="007E6AEE" w:rsidRDefault="00B06B5A" w:rsidP="00C10DFE">
            <w:pPr>
              <w:tabs>
                <w:tab w:val="left" w:pos="708"/>
              </w:tabs>
              <w:rPr>
                <w:rFonts w:cs="Times New Roman"/>
                <w:sz w:val="18"/>
                <w:lang w:eastAsia="en-US"/>
              </w:rPr>
            </w:pPr>
            <w:r w:rsidRPr="007E6AEE">
              <w:rPr>
                <w:rFonts w:cs="Times New Roman"/>
                <w:sz w:val="18"/>
                <w:lang w:eastAsia="en-US"/>
              </w:rPr>
              <w:t>Applicable job</w:t>
            </w:r>
          </w:p>
        </w:tc>
      </w:tr>
      <w:tr w:rsidR="00C10DFE" w:rsidRPr="007E6AEE" w14:paraId="7BEFED95" w14:textId="77777777" w:rsidTr="00905ABD">
        <w:trPr>
          <w:cnfStyle w:val="000000100000" w:firstRow="0" w:lastRow="0" w:firstColumn="0" w:lastColumn="0" w:oddVBand="0" w:evenVBand="0" w:oddHBand="1" w:evenHBand="0" w:firstRowFirstColumn="0" w:firstRowLastColumn="0" w:lastRowFirstColumn="0" w:lastRowLastColumn="0"/>
          <w:trHeight w:val="1440"/>
        </w:trPr>
        <w:tc>
          <w:tcPr>
            <w:tcW w:w="2547" w:type="dxa"/>
          </w:tcPr>
          <w:p w14:paraId="28FB76F1" w14:textId="5D34156A" w:rsidR="00C10DFE" w:rsidRPr="007E6AEE" w:rsidRDefault="00C10DFE" w:rsidP="00C10DFE">
            <w:pPr>
              <w:tabs>
                <w:tab w:val="left" w:pos="708"/>
              </w:tabs>
              <w:rPr>
                <w:rFonts w:cs="Times New Roman"/>
                <w:sz w:val="18"/>
                <w:lang w:eastAsia="en-US"/>
              </w:rPr>
            </w:pPr>
            <w:r w:rsidRPr="007E6AEE">
              <w:rPr>
                <w:rFonts w:cs="Times New Roman"/>
                <w:sz w:val="18"/>
                <w:lang w:eastAsia="en-US"/>
              </w:rPr>
              <w:t>tca-qualifier</w:t>
            </w:r>
          </w:p>
        </w:tc>
        <w:tc>
          <w:tcPr>
            <w:tcW w:w="2693" w:type="dxa"/>
          </w:tcPr>
          <w:p w14:paraId="7AAC322E" w14:textId="77777777" w:rsidR="004D2618" w:rsidRPr="007E6AEE" w:rsidRDefault="00C10DFE" w:rsidP="004D2618">
            <w:pPr>
              <w:tabs>
                <w:tab w:val="left" w:pos="708"/>
              </w:tabs>
              <w:jc w:val="left"/>
              <w:rPr>
                <w:rFonts w:cs="Times New Roman"/>
                <w:sz w:val="18"/>
                <w:lang w:eastAsia="en-US"/>
              </w:rPr>
            </w:pPr>
            <w:r w:rsidRPr="007E6AEE">
              <w:rPr>
                <w:rFonts w:cs="Times New Roman"/>
                <w:sz w:val="18"/>
                <w:lang w:eastAsia="en-US"/>
              </w:rPr>
              <w:t xml:space="preserve">String conforming to TAPI Standard Alarm and TCA List </w:t>
            </w:r>
          </w:p>
          <w:p w14:paraId="520EBE29" w14:textId="2148A344" w:rsidR="00C10DFE" w:rsidRPr="007E6AEE" w:rsidRDefault="00C10DFE" w:rsidP="004D2618">
            <w:pPr>
              <w:tabs>
                <w:tab w:val="left" w:pos="708"/>
              </w:tabs>
              <w:jc w:val="left"/>
              <w:rPr>
                <w:rFonts w:cs="Times New Roman"/>
                <w:sz w:val="18"/>
                <w:lang w:eastAsia="en-US"/>
              </w:rPr>
            </w:pPr>
            <w:r w:rsidRPr="007E6AEE">
              <w:rPr>
                <w:rFonts w:cs="Times New Roman"/>
                <w:sz w:val="18"/>
                <w:lang w:eastAsia="en-US"/>
              </w:rPr>
              <w:t>column TCA Qualifier</w:t>
            </w:r>
          </w:p>
        </w:tc>
        <w:tc>
          <w:tcPr>
            <w:tcW w:w="851" w:type="dxa"/>
          </w:tcPr>
          <w:p w14:paraId="1AA21718" w14:textId="7767FCC3" w:rsidR="00C10DFE" w:rsidRPr="007E6AEE" w:rsidRDefault="00C10DFE" w:rsidP="00C10DFE">
            <w:pPr>
              <w:tabs>
                <w:tab w:val="left" w:pos="708"/>
              </w:tabs>
              <w:rPr>
                <w:rFonts w:cs="Times New Roman"/>
                <w:sz w:val="18"/>
                <w:lang w:eastAsia="en-US"/>
              </w:rPr>
            </w:pPr>
            <w:r w:rsidRPr="007E6AEE">
              <w:rPr>
                <w:rFonts w:cs="Times New Roman"/>
                <w:sz w:val="18"/>
                <w:lang w:eastAsia="en-US"/>
              </w:rPr>
              <w:t>RO</w:t>
            </w:r>
          </w:p>
        </w:tc>
        <w:tc>
          <w:tcPr>
            <w:tcW w:w="567" w:type="dxa"/>
          </w:tcPr>
          <w:p w14:paraId="575CB248" w14:textId="6B58C0B2" w:rsidR="00C10DFE" w:rsidRPr="007E6AEE" w:rsidRDefault="00C10DFE" w:rsidP="00C10DFE">
            <w:pPr>
              <w:tabs>
                <w:tab w:val="left" w:pos="708"/>
              </w:tabs>
              <w:rPr>
                <w:rFonts w:cs="Times New Roman"/>
                <w:sz w:val="18"/>
                <w:lang w:eastAsia="en-US"/>
              </w:rPr>
            </w:pPr>
            <w:r w:rsidRPr="007E6AEE">
              <w:rPr>
                <w:rFonts w:cs="Times New Roman"/>
                <w:sz w:val="18"/>
                <w:lang w:eastAsia="en-US"/>
              </w:rPr>
              <w:t>C</w:t>
            </w:r>
          </w:p>
        </w:tc>
        <w:tc>
          <w:tcPr>
            <w:tcW w:w="3827" w:type="dxa"/>
          </w:tcPr>
          <w:p w14:paraId="4E06F4F3" w14:textId="73CD699E" w:rsidR="00C10DFE" w:rsidRPr="007E6AEE" w:rsidRDefault="00C10DFE" w:rsidP="00C10DFE">
            <w:pPr>
              <w:tabs>
                <w:tab w:val="left" w:pos="708"/>
              </w:tabs>
              <w:rPr>
                <w:rFonts w:cs="Times New Roman"/>
                <w:sz w:val="18"/>
                <w:lang w:eastAsia="en-US"/>
              </w:rPr>
            </w:pPr>
            <w:r w:rsidRPr="007E6AEE">
              <w:rPr>
                <w:rFonts w:cs="Times New Roman"/>
                <w:sz w:val="18"/>
                <w:lang w:eastAsia="en-US"/>
              </w:rPr>
              <w:t>Note: this is used when the PM parameter and the target-object-identifier of the wrapping notification are not enough to identify the unique source for the TCA.</w:t>
            </w:r>
          </w:p>
        </w:tc>
      </w:tr>
      <w:tr w:rsidR="00E870C5" w:rsidRPr="007E6AEE" w14:paraId="7D7FFF13" w14:textId="77777777" w:rsidTr="00905ABD">
        <w:trPr>
          <w:trHeight w:val="270"/>
        </w:trPr>
        <w:tc>
          <w:tcPr>
            <w:tcW w:w="2547" w:type="dxa"/>
          </w:tcPr>
          <w:p w14:paraId="374C9421" w14:textId="186F7FD8" w:rsidR="00E870C5" w:rsidRPr="007E6AEE" w:rsidRDefault="00E870C5" w:rsidP="00C10DFE">
            <w:pPr>
              <w:tabs>
                <w:tab w:val="left" w:pos="708"/>
              </w:tabs>
              <w:rPr>
                <w:rFonts w:cs="Times New Roman"/>
                <w:sz w:val="18"/>
                <w:lang w:eastAsia="en-US"/>
              </w:rPr>
            </w:pPr>
            <w:r w:rsidRPr="007E6AEE">
              <w:rPr>
                <w:rFonts w:cs="Times New Roman"/>
                <w:sz w:val="18"/>
                <w:lang w:eastAsia="en-US"/>
              </w:rPr>
              <w:t>granularity-period</w:t>
            </w:r>
          </w:p>
        </w:tc>
        <w:tc>
          <w:tcPr>
            <w:tcW w:w="2693" w:type="dxa"/>
          </w:tcPr>
          <w:p w14:paraId="0FDB90BB" w14:textId="3CCDAB1D" w:rsidR="00E870C5" w:rsidRPr="007E6AEE" w:rsidRDefault="00CC091E" w:rsidP="00C10DFE">
            <w:pPr>
              <w:tabs>
                <w:tab w:val="left" w:pos="708"/>
              </w:tabs>
              <w:jc w:val="left"/>
              <w:rPr>
                <w:rFonts w:cs="Times New Roman"/>
                <w:sz w:val="18"/>
                <w:lang w:eastAsia="en-US"/>
              </w:rPr>
            </w:pPr>
            <w:r w:rsidRPr="007E6AEE">
              <w:rPr>
                <w:rFonts w:cs="Times New Roman"/>
                <w:sz w:val="18"/>
                <w:lang w:eastAsia="en-US"/>
              </w:rPr>
              <w:t>Includes value and unit</w:t>
            </w:r>
          </w:p>
        </w:tc>
        <w:tc>
          <w:tcPr>
            <w:tcW w:w="851" w:type="dxa"/>
          </w:tcPr>
          <w:p w14:paraId="754C0822" w14:textId="3B645376" w:rsidR="00E870C5" w:rsidRPr="007E6AEE" w:rsidRDefault="00CC091E" w:rsidP="00C10DFE">
            <w:pPr>
              <w:tabs>
                <w:tab w:val="left" w:pos="708"/>
              </w:tabs>
              <w:rPr>
                <w:rFonts w:cs="Times New Roman"/>
                <w:sz w:val="18"/>
                <w:lang w:eastAsia="en-US"/>
              </w:rPr>
            </w:pPr>
            <w:r w:rsidRPr="007E6AEE">
              <w:rPr>
                <w:rFonts w:cs="Times New Roman"/>
                <w:sz w:val="18"/>
                <w:lang w:eastAsia="en-US"/>
              </w:rPr>
              <w:t>RO</w:t>
            </w:r>
          </w:p>
        </w:tc>
        <w:tc>
          <w:tcPr>
            <w:tcW w:w="567" w:type="dxa"/>
          </w:tcPr>
          <w:p w14:paraId="00E0F505" w14:textId="4FFA359C" w:rsidR="00E870C5" w:rsidRPr="007E6AEE" w:rsidRDefault="00CC091E" w:rsidP="00C10DFE">
            <w:pPr>
              <w:tabs>
                <w:tab w:val="left" w:pos="708"/>
              </w:tabs>
              <w:rPr>
                <w:rFonts w:cs="Times New Roman"/>
                <w:sz w:val="18"/>
                <w:lang w:eastAsia="en-US"/>
              </w:rPr>
            </w:pPr>
            <w:r w:rsidRPr="007E6AEE">
              <w:rPr>
                <w:rFonts w:cs="Times New Roman"/>
                <w:sz w:val="18"/>
                <w:lang w:eastAsia="en-US"/>
              </w:rPr>
              <w:t>C</w:t>
            </w:r>
          </w:p>
        </w:tc>
        <w:tc>
          <w:tcPr>
            <w:tcW w:w="3827" w:type="dxa"/>
          </w:tcPr>
          <w:p w14:paraId="51246D40" w14:textId="147B4B3A" w:rsidR="00E870C5" w:rsidRPr="007E6AEE" w:rsidRDefault="00CC091E" w:rsidP="00C10DFE">
            <w:pPr>
              <w:tabs>
                <w:tab w:val="left" w:pos="708"/>
              </w:tabs>
              <w:rPr>
                <w:rFonts w:cs="Times New Roman"/>
                <w:sz w:val="18"/>
                <w:lang w:eastAsia="en-US"/>
              </w:rPr>
            </w:pPr>
            <w:r w:rsidRPr="007E6AEE">
              <w:rPr>
                <w:rFonts w:cs="Times New Roman"/>
                <w:sz w:val="18"/>
                <w:lang w:eastAsia="en-US"/>
              </w:rPr>
              <w:t>Granularity period</w:t>
            </w:r>
          </w:p>
        </w:tc>
      </w:tr>
      <w:tr w:rsidR="00C10DFE" w:rsidRPr="007E6AEE" w14:paraId="0FCA48DC" w14:textId="77777777" w:rsidTr="00905ABD">
        <w:trPr>
          <w:cnfStyle w:val="000000100000" w:firstRow="0" w:lastRow="0" w:firstColumn="0" w:lastColumn="0" w:oddVBand="0" w:evenVBand="0" w:oddHBand="1" w:evenHBand="0" w:firstRowFirstColumn="0" w:firstRowLastColumn="0" w:lastRowFirstColumn="0" w:lastRowLastColumn="0"/>
          <w:trHeight w:val="554"/>
        </w:trPr>
        <w:tc>
          <w:tcPr>
            <w:tcW w:w="2547" w:type="dxa"/>
          </w:tcPr>
          <w:p w14:paraId="40D9CD20" w14:textId="18A10A48" w:rsidR="00C10DFE" w:rsidRPr="007E6AEE" w:rsidRDefault="00C10DFE" w:rsidP="00C10DFE">
            <w:pPr>
              <w:tabs>
                <w:tab w:val="left" w:pos="708"/>
              </w:tabs>
              <w:rPr>
                <w:rFonts w:cs="Times New Roman"/>
                <w:sz w:val="18"/>
                <w:lang w:eastAsia="en-US"/>
              </w:rPr>
            </w:pPr>
            <w:r w:rsidRPr="007E6AEE">
              <w:rPr>
                <w:rFonts w:cs="Times New Roman"/>
                <w:sz w:val="18"/>
                <w:lang w:eastAsia="en-US"/>
              </w:rPr>
              <w:t>tca-category</w:t>
            </w:r>
          </w:p>
        </w:tc>
        <w:tc>
          <w:tcPr>
            <w:tcW w:w="2693" w:type="dxa"/>
          </w:tcPr>
          <w:p w14:paraId="7E9F22E2" w14:textId="03ECEC82" w:rsidR="00C10DFE" w:rsidRPr="007E6AEE" w:rsidRDefault="00C10DFE" w:rsidP="00C10DFE">
            <w:pPr>
              <w:tabs>
                <w:tab w:val="left" w:pos="708"/>
              </w:tabs>
              <w:jc w:val="left"/>
              <w:rPr>
                <w:rFonts w:cs="Times New Roman"/>
                <w:sz w:val="18"/>
                <w:lang w:eastAsia="en-US"/>
              </w:rPr>
            </w:pPr>
            <w:r w:rsidRPr="007E6AEE">
              <w:rPr>
                <w:rFonts w:cs="Times New Roman"/>
                <w:sz w:val="18"/>
                <w:lang w:eastAsia="en-US"/>
              </w:rPr>
              <w:t>An identity that inherits from ALARM_CATEGORY</w:t>
            </w:r>
          </w:p>
        </w:tc>
        <w:tc>
          <w:tcPr>
            <w:tcW w:w="851" w:type="dxa"/>
          </w:tcPr>
          <w:p w14:paraId="3A0A2546" w14:textId="7828D43C" w:rsidR="00C10DFE" w:rsidRPr="007E6AEE" w:rsidRDefault="00C10DFE" w:rsidP="00C10DFE">
            <w:pPr>
              <w:tabs>
                <w:tab w:val="left" w:pos="708"/>
              </w:tabs>
              <w:rPr>
                <w:rFonts w:cs="Times New Roman"/>
                <w:sz w:val="18"/>
                <w:lang w:eastAsia="en-US"/>
              </w:rPr>
            </w:pPr>
            <w:r w:rsidRPr="007E6AEE">
              <w:rPr>
                <w:rFonts w:cs="Times New Roman"/>
                <w:sz w:val="18"/>
                <w:lang w:eastAsia="en-US"/>
              </w:rPr>
              <w:t>RO</w:t>
            </w:r>
          </w:p>
        </w:tc>
        <w:tc>
          <w:tcPr>
            <w:tcW w:w="567" w:type="dxa"/>
          </w:tcPr>
          <w:p w14:paraId="3244BAEF" w14:textId="51630BBD" w:rsidR="00C10DFE" w:rsidRPr="007E6AEE" w:rsidRDefault="00C10DFE" w:rsidP="00C10DFE">
            <w:pPr>
              <w:tabs>
                <w:tab w:val="left" w:pos="708"/>
              </w:tabs>
              <w:rPr>
                <w:rFonts w:cs="Times New Roman"/>
                <w:sz w:val="18"/>
                <w:lang w:eastAsia="en-US"/>
              </w:rPr>
            </w:pPr>
            <w:r w:rsidRPr="007E6AEE">
              <w:rPr>
                <w:rFonts w:cs="Times New Roman"/>
                <w:sz w:val="18"/>
                <w:lang w:eastAsia="en-US"/>
              </w:rPr>
              <w:t>O</w:t>
            </w:r>
          </w:p>
        </w:tc>
        <w:tc>
          <w:tcPr>
            <w:tcW w:w="3827" w:type="dxa"/>
          </w:tcPr>
          <w:p w14:paraId="2D361B83" w14:textId="1DEEE4EC" w:rsidR="00C10DFE" w:rsidRPr="007E6AEE" w:rsidRDefault="00C10DFE" w:rsidP="00C10DFE">
            <w:pPr>
              <w:tabs>
                <w:tab w:val="left" w:pos="708"/>
              </w:tabs>
              <w:rPr>
                <w:rFonts w:cs="Times New Roman"/>
                <w:sz w:val="18"/>
                <w:lang w:eastAsia="en-US"/>
              </w:rPr>
            </w:pPr>
            <w:r w:rsidRPr="007E6AEE">
              <w:rPr>
                <w:rFonts w:cs="Times New Roman"/>
                <w:sz w:val="18"/>
                <w:lang w:eastAsia="en-US"/>
              </w:rPr>
              <w:t>TCA Category</w:t>
            </w:r>
          </w:p>
        </w:tc>
      </w:tr>
    </w:tbl>
    <w:p w14:paraId="5882E41C" w14:textId="3579AE2B" w:rsidR="00E81058" w:rsidRPr="007E6AEE" w:rsidRDefault="00E81058" w:rsidP="00D33037">
      <w:pPr>
        <w:spacing w:after="0"/>
      </w:pPr>
    </w:p>
    <w:p w14:paraId="3E4CE4FA" w14:textId="41B21A64" w:rsidR="00FC598D" w:rsidRPr="007E6AEE" w:rsidRDefault="00FC598D" w:rsidP="001941CD">
      <w:pPr>
        <w:pStyle w:val="Heading4"/>
      </w:pPr>
      <w:bookmarkStart w:id="209" w:name="_Toc173252893"/>
      <w:r w:rsidRPr="007E6AEE">
        <w:t>TAPI Detected Condition</w:t>
      </w:r>
      <w:r w:rsidR="00C24FCB" w:rsidRPr="007E6AEE">
        <w:t xml:space="preserve"> (</w:t>
      </w:r>
      <w:r w:rsidR="00622517" w:rsidRPr="007E6AEE">
        <w:t>from</w:t>
      </w:r>
      <w:r w:rsidR="008F4201" w:rsidRPr="007E6AEE">
        <w:t xml:space="preserve"> 2.4)</w:t>
      </w:r>
      <w:bookmarkEnd w:id="209"/>
    </w:p>
    <w:p w14:paraId="278898B8" w14:textId="77777777" w:rsidR="00EE1C08" w:rsidRDefault="002731E3" w:rsidP="002731E3">
      <w:r w:rsidRPr="007E6AEE">
        <w:t xml:space="preserve">Detected Conditions (alarms and TCAs) are defined in the tapi-fm.yang module. </w:t>
      </w:r>
      <w:r w:rsidR="00D3288E" w:rsidRPr="007E6AEE">
        <w:t>This module augments</w:t>
      </w:r>
    </w:p>
    <w:p w14:paraId="76151867" w14:textId="77777777" w:rsidR="00EE1C08" w:rsidRDefault="00D3288E" w:rsidP="00EE1C08">
      <w:pPr>
        <w:pStyle w:val="ListParagraph"/>
        <w:numPr>
          <w:ilvl w:val="0"/>
          <w:numId w:val="10"/>
        </w:numPr>
      </w:pPr>
      <w:r w:rsidRPr="00EE1C08">
        <w:rPr>
          <w:i/>
          <w:iCs/>
        </w:rPr>
        <w:t xml:space="preserve">/tapi-common:context/tapi-notification:notification-context/tapi-notification:event-notification </w:t>
      </w:r>
      <w:r w:rsidR="00EE1C08" w:rsidRPr="00EE1C08">
        <w:t>and</w:t>
      </w:r>
    </w:p>
    <w:p w14:paraId="5C8F4C13" w14:textId="77777777" w:rsidR="00EE1C08" w:rsidRPr="00EE1C08" w:rsidRDefault="00EE1C08" w:rsidP="00EE1C08">
      <w:pPr>
        <w:pStyle w:val="ListParagraph"/>
        <w:numPr>
          <w:ilvl w:val="0"/>
          <w:numId w:val="10"/>
        </w:numPr>
      </w:pPr>
      <w:r w:rsidRPr="00EE1C08">
        <w:rPr>
          <w:i/>
          <w:iCs/>
        </w:rPr>
        <w:t>/tapi-common:context/tapi-fm:fault-management-context/active-condition</w:t>
      </w:r>
    </w:p>
    <w:p w14:paraId="6689D0B0" w14:textId="49A69623" w:rsidR="002731E3" w:rsidRPr="007E6AEE" w:rsidRDefault="00D3288E" w:rsidP="00EE1C08">
      <w:r w:rsidRPr="007E6AEE">
        <w:t>for the purposes of transporting FM data.</w:t>
      </w:r>
    </w:p>
    <w:p w14:paraId="585D70CF" w14:textId="5FA4DCE3" w:rsidR="00C24FCB" w:rsidRPr="007E6AEE" w:rsidRDefault="00C24FCB" w:rsidP="0096617C">
      <w:pPr>
        <w:pStyle w:val="Heading5"/>
      </w:pPr>
      <w:r w:rsidRPr="007E6AEE">
        <w:t>Relevant Parameters (tapi-fm:detected-condition)</w:t>
      </w:r>
    </w:p>
    <w:p w14:paraId="58FB1ABA" w14:textId="1F50677E" w:rsidR="00787E4A" w:rsidRPr="007E6AEE" w:rsidRDefault="00787E4A" w:rsidP="00787E4A">
      <w:pPr>
        <w:pStyle w:val="Caption"/>
        <w:rPr>
          <w:color w:val="auto"/>
        </w:rPr>
      </w:pPr>
      <w:bookmarkStart w:id="210" w:name="_Ref89175509"/>
      <w:r w:rsidRPr="007E6AEE">
        <w:rPr>
          <w:rFonts w:cs="Times New Roman"/>
          <w:color w:val="auto"/>
        </w:rPr>
        <w:t> </w:t>
      </w:r>
      <w:bookmarkStart w:id="211" w:name="_Ref117683756"/>
      <w:bookmarkStart w:id="212" w:name="_Ref117687571"/>
      <w:bookmarkStart w:id="213" w:name="_Toc173255222"/>
      <w:r w:rsidRPr="007E6AEE">
        <w:rPr>
          <w:color w:val="auto"/>
        </w:rPr>
        <w:t xml:space="preserve">Table </w:t>
      </w:r>
      <w:r w:rsidRPr="007E6AEE">
        <w:rPr>
          <w:noProof/>
          <w:color w:val="auto"/>
        </w:rPr>
        <w:fldChar w:fldCharType="begin"/>
      </w:r>
      <w:r w:rsidRPr="007E6AEE">
        <w:rPr>
          <w:noProof/>
          <w:color w:val="auto"/>
        </w:rPr>
        <w:instrText xml:space="preserve"> SEQ Table \* ARABIC </w:instrText>
      </w:r>
      <w:r w:rsidRPr="007E6AEE">
        <w:rPr>
          <w:noProof/>
          <w:color w:val="auto"/>
        </w:rPr>
        <w:fldChar w:fldCharType="separate"/>
      </w:r>
      <w:r w:rsidR="00C64284">
        <w:rPr>
          <w:noProof/>
          <w:color w:val="auto"/>
        </w:rPr>
        <w:t>7</w:t>
      </w:r>
      <w:r w:rsidRPr="007E6AEE">
        <w:rPr>
          <w:noProof/>
          <w:color w:val="auto"/>
        </w:rPr>
        <w:fldChar w:fldCharType="end"/>
      </w:r>
      <w:bookmarkEnd w:id="211"/>
      <w:r w:rsidRPr="007E6AEE">
        <w:rPr>
          <w:color w:val="auto"/>
        </w:rPr>
        <w:t>: detected-condition object definition</w:t>
      </w:r>
      <w:bookmarkEnd w:id="212"/>
      <w:bookmarkEnd w:id="213"/>
      <w:r w:rsidRPr="007E6AEE">
        <w:rPr>
          <w:color w:val="auto"/>
        </w:rPr>
        <w:t xml:space="preserve"> </w:t>
      </w:r>
    </w:p>
    <w:tbl>
      <w:tblPr>
        <w:tblStyle w:val="GridTable6Colorful-Accent5"/>
        <w:tblW w:w="10594" w:type="dxa"/>
        <w:tblLayout w:type="fixed"/>
        <w:tblLook w:val="0420" w:firstRow="1" w:lastRow="0" w:firstColumn="0" w:lastColumn="0" w:noHBand="0" w:noVBand="1"/>
      </w:tblPr>
      <w:tblGrid>
        <w:gridCol w:w="2689"/>
        <w:gridCol w:w="4536"/>
        <w:gridCol w:w="708"/>
        <w:gridCol w:w="567"/>
        <w:gridCol w:w="2094"/>
      </w:tblGrid>
      <w:tr w:rsidR="00787E4A" w:rsidRPr="007E6AEE" w14:paraId="495CA043" w14:textId="77777777">
        <w:trPr>
          <w:cnfStyle w:val="100000000000" w:firstRow="1" w:lastRow="0" w:firstColumn="0" w:lastColumn="0" w:oddVBand="0" w:evenVBand="0" w:oddHBand="0" w:evenHBand="0" w:firstRowFirstColumn="0" w:firstRowLastColumn="0" w:lastRowFirstColumn="0" w:lastRowLastColumn="0"/>
        </w:trPr>
        <w:tc>
          <w:tcPr>
            <w:tcW w:w="2689" w:type="dxa"/>
          </w:tcPr>
          <w:p w14:paraId="343D40B1" w14:textId="77777777" w:rsidR="00787E4A" w:rsidRPr="007E6AEE" w:rsidRDefault="00787E4A">
            <w:pPr>
              <w:rPr>
                <w:b w:val="0"/>
                <w:bCs w:val="0"/>
                <w:sz w:val="18"/>
                <w:lang w:eastAsia="en-US"/>
              </w:rPr>
            </w:pPr>
            <w:r w:rsidRPr="007E6AEE">
              <w:rPr>
                <w:sz w:val="18"/>
                <w:lang w:eastAsia="en-US"/>
              </w:rPr>
              <w:t>Notification</w:t>
            </w:r>
          </w:p>
        </w:tc>
        <w:tc>
          <w:tcPr>
            <w:tcW w:w="7905" w:type="dxa"/>
            <w:gridSpan w:val="4"/>
          </w:tcPr>
          <w:p w14:paraId="38BF06AC" w14:textId="77777777" w:rsidR="00787E4A" w:rsidRPr="007E6AEE" w:rsidRDefault="00787E4A">
            <w:pPr>
              <w:rPr>
                <w:b w:val="0"/>
                <w:bCs w:val="0"/>
                <w:sz w:val="18"/>
                <w:lang w:eastAsia="en-US"/>
              </w:rPr>
            </w:pPr>
            <w:r w:rsidRPr="007E6AEE">
              <w:rPr>
                <w:sz w:val="18"/>
                <w:lang w:eastAsia="en-US"/>
              </w:rPr>
              <w:t>/tapi-notification:event-notification/tapi-fm:detected-condition</w:t>
            </w:r>
          </w:p>
          <w:p w14:paraId="2CE78817" w14:textId="36FBCE93" w:rsidR="00D15B53" w:rsidRPr="007E6AEE" w:rsidRDefault="00D15B53">
            <w:pPr>
              <w:rPr>
                <w:sz w:val="18"/>
                <w:lang w:eastAsia="en-US"/>
              </w:rPr>
            </w:pPr>
            <w:r w:rsidRPr="007E6AEE">
              <w:rPr>
                <w:sz w:val="18"/>
                <w:lang w:eastAsia="en-US"/>
              </w:rPr>
              <w:t>This augment only applies to FM notifications (ALARMs and TCAs)</w:t>
            </w:r>
          </w:p>
        </w:tc>
      </w:tr>
      <w:tr w:rsidR="00787E4A" w:rsidRPr="007E6AEE" w14:paraId="22C8E151" w14:textId="77777777" w:rsidTr="00352E9A">
        <w:trPr>
          <w:cnfStyle w:val="000000100000" w:firstRow="0" w:lastRow="0" w:firstColumn="0" w:lastColumn="0" w:oddVBand="0" w:evenVBand="0" w:oddHBand="1" w:evenHBand="0" w:firstRowFirstColumn="0" w:firstRowLastColumn="0" w:lastRowFirstColumn="0" w:lastRowLastColumn="0"/>
        </w:trPr>
        <w:tc>
          <w:tcPr>
            <w:tcW w:w="2689" w:type="dxa"/>
          </w:tcPr>
          <w:p w14:paraId="017D163E" w14:textId="77777777" w:rsidR="00787E4A" w:rsidRPr="007E6AEE" w:rsidRDefault="00787E4A">
            <w:pPr>
              <w:rPr>
                <w:b/>
                <w:sz w:val="18"/>
                <w:lang w:eastAsia="en-US"/>
              </w:rPr>
            </w:pPr>
            <w:r w:rsidRPr="007E6AEE">
              <w:rPr>
                <w:b/>
                <w:sz w:val="18"/>
                <w:lang w:eastAsia="en-US"/>
              </w:rPr>
              <w:lastRenderedPageBreak/>
              <w:t>Attribute</w:t>
            </w:r>
          </w:p>
        </w:tc>
        <w:tc>
          <w:tcPr>
            <w:tcW w:w="4536" w:type="dxa"/>
          </w:tcPr>
          <w:p w14:paraId="36CAEB37" w14:textId="77777777" w:rsidR="00787E4A" w:rsidRPr="007E6AEE" w:rsidRDefault="00787E4A">
            <w:pPr>
              <w:rPr>
                <w:b/>
                <w:sz w:val="18"/>
                <w:lang w:eastAsia="en-US"/>
              </w:rPr>
            </w:pPr>
            <w:r w:rsidRPr="007E6AEE">
              <w:rPr>
                <w:b/>
                <w:sz w:val="18"/>
                <w:lang w:eastAsia="en-US"/>
              </w:rPr>
              <w:t>Allowed Values/Format</w:t>
            </w:r>
          </w:p>
        </w:tc>
        <w:tc>
          <w:tcPr>
            <w:tcW w:w="708" w:type="dxa"/>
          </w:tcPr>
          <w:p w14:paraId="21AE7AA5" w14:textId="77777777" w:rsidR="00787E4A" w:rsidRPr="007E6AEE" w:rsidRDefault="00787E4A">
            <w:pPr>
              <w:rPr>
                <w:b/>
                <w:sz w:val="18"/>
                <w:lang w:eastAsia="en-US"/>
              </w:rPr>
            </w:pPr>
            <w:r w:rsidRPr="007E6AEE">
              <w:rPr>
                <w:b/>
                <w:sz w:val="18"/>
                <w:lang w:eastAsia="en-US"/>
              </w:rPr>
              <w:t>Mod</w:t>
            </w:r>
          </w:p>
        </w:tc>
        <w:tc>
          <w:tcPr>
            <w:tcW w:w="567" w:type="dxa"/>
          </w:tcPr>
          <w:p w14:paraId="3DA3CCD4" w14:textId="77777777" w:rsidR="00787E4A" w:rsidRPr="007E6AEE" w:rsidRDefault="00787E4A">
            <w:pPr>
              <w:rPr>
                <w:b/>
                <w:sz w:val="18"/>
                <w:lang w:eastAsia="en-US"/>
              </w:rPr>
            </w:pPr>
            <w:r w:rsidRPr="007E6AEE">
              <w:rPr>
                <w:b/>
                <w:sz w:val="18"/>
                <w:lang w:eastAsia="en-US"/>
              </w:rPr>
              <w:t>Sup</w:t>
            </w:r>
          </w:p>
        </w:tc>
        <w:tc>
          <w:tcPr>
            <w:tcW w:w="2087" w:type="dxa"/>
          </w:tcPr>
          <w:p w14:paraId="4FF5C665" w14:textId="77777777" w:rsidR="00787E4A" w:rsidRPr="007E6AEE" w:rsidRDefault="00787E4A">
            <w:pPr>
              <w:jc w:val="left"/>
              <w:rPr>
                <w:b/>
                <w:sz w:val="18"/>
                <w:lang w:eastAsia="en-US"/>
              </w:rPr>
            </w:pPr>
            <w:r w:rsidRPr="007E6AEE">
              <w:rPr>
                <w:b/>
                <w:sz w:val="18"/>
                <w:lang w:eastAsia="en-US"/>
              </w:rPr>
              <w:t>Notes</w:t>
            </w:r>
          </w:p>
        </w:tc>
      </w:tr>
      <w:tr w:rsidR="00787E4A" w:rsidRPr="007E6AEE" w14:paraId="30436406" w14:textId="77777777" w:rsidTr="00352E9A">
        <w:tc>
          <w:tcPr>
            <w:tcW w:w="2689" w:type="dxa"/>
          </w:tcPr>
          <w:p w14:paraId="0F78A4FD" w14:textId="77777777" w:rsidR="00787E4A" w:rsidRPr="007E6AEE" w:rsidRDefault="00787E4A">
            <w:pPr>
              <w:rPr>
                <w:bCs/>
                <w:sz w:val="18"/>
                <w:lang w:eastAsia="en-US"/>
              </w:rPr>
            </w:pPr>
            <w:r w:rsidRPr="007E6AEE">
              <w:rPr>
                <w:bCs/>
                <w:sz w:val="18"/>
                <w:lang w:eastAsia="en-US"/>
              </w:rPr>
              <w:t>detected-condition-name</w:t>
            </w:r>
          </w:p>
        </w:tc>
        <w:tc>
          <w:tcPr>
            <w:tcW w:w="4536" w:type="dxa"/>
          </w:tcPr>
          <w:p w14:paraId="6F4286AD" w14:textId="3607276B" w:rsidR="0018450F" w:rsidRPr="007E6AEE" w:rsidRDefault="00787E4A">
            <w:pPr>
              <w:rPr>
                <w:bCs/>
                <w:sz w:val="18"/>
                <w:lang w:eastAsia="en-US"/>
              </w:rPr>
            </w:pPr>
            <w:r w:rsidRPr="007E6AEE">
              <w:rPr>
                <w:bCs/>
                <w:sz w:val="18"/>
                <w:lang w:eastAsia="en-US"/>
              </w:rPr>
              <w:t xml:space="preserve">Any identity that extends </w:t>
            </w:r>
            <w:r w:rsidRPr="007E6AEE">
              <w:rPr>
                <w:bCs/>
                <w:i/>
                <w:iCs/>
                <w:sz w:val="18"/>
                <w:lang w:eastAsia="en-US"/>
              </w:rPr>
              <w:t>tapi-common:dc</w:t>
            </w:r>
            <w:r w:rsidRPr="007E6AEE">
              <w:rPr>
                <w:bCs/>
                <w:sz w:val="18"/>
                <w:lang w:eastAsia="en-US"/>
              </w:rPr>
              <w:t xml:space="preserve"> </w:t>
            </w:r>
          </w:p>
          <w:p w14:paraId="40C6FC2E" w14:textId="01C6A32D" w:rsidR="00787E4A" w:rsidRPr="007E6AEE" w:rsidRDefault="0018450F">
            <w:pPr>
              <w:rPr>
                <w:bCs/>
                <w:sz w:val="18"/>
                <w:lang w:eastAsia="en-US"/>
              </w:rPr>
            </w:pPr>
            <w:r w:rsidRPr="007E6AEE">
              <w:rPr>
                <w:bCs/>
                <w:i/>
                <w:iCs/>
                <w:sz w:val="18"/>
                <w:lang w:eastAsia="en-US"/>
              </w:rPr>
              <w:t>Example:</w:t>
            </w:r>
            <w:r w:rsidRPr="007E6AEE">
              <w:rPr>
                <w:bCs/>
                <w:sz w:val="18"/>
                <w:lang w:eastAsia="en-US"/>
              </w:rPr>
              <w:t xml:space="preserve"> </w:t>
            </w:r>
            <w:r w:rsidR="00787E4A" w:rsidRPr="007E6AEE">
              <w:rPr>
                <w:bCs/>
                <w:sz w:val="18"/>
                <w:lang w:eastAsia="en-US"/>
              </w:rPr>
              <w:t>ALR_</w:t>
            </w:r>
            <w:r w:rsidR="00262190" w:rsidRPr="007E6AEE">
              <w:rPr>
                <w:bCs/>
                <w:sz w:val="18"/>
                <w:lang w:eastAsia="en-US"/>
              </w:rPr>
              <w:t xml:space="preserve">BDI </w:t>
            </w:r>
            <w:r w:rsidR="004561C4" w:rsidRPr="007E6AEE">
              <w:rPr>
                <w:bCs/>
                <w:sz w:val="18"/>
                <w:lang w:eastAsia="en-US"/>
              </w:rPr>
              <w:t>is a yang identity with base ALR with base DC</w:t>
            </w:r>
            <w:r w:rsidR="00787E4A" w:rsidRPr="007E6AEE">
              <w:rPr>
                <w:bCs/>
                <w:sz w:val="18"/>
                <w:lang w:eastAsia="en-US"/>
              </w:rPr>
              <w:t>)</w:t>
            </w:r>
            <w:r w:rsidR="00157E5B" w:rsidRPr="007E6AEE">
              <w:rPr>
                <w:bCs/>
                <w:sz w:val="18"/>
                <w:lang w:eastAsia="en-US"/>
              </w:rPr>
              <w:t>. See tapi-common.yang for the definition of alarms.</w:t>
            </w:r>
          </w:p>
          <w:p w14:paraId="194378C2" w14:textId="2AE94465" w:rsidR="0018450F" w:rsidRPr="007E6AEE" w:rsidRDefault="0018450F">
            <w:pPr>
              <w:rPr>
                <w:bCs/>
                <w:sz w:val="18"/>
                <w:lang w:eastAsia="en-US"/>
              </w:rPr>
            </w:pPr>
            <w:r w:rsidRPr="007E6AEE">
              <w:rPr>
                <w:bCs/>
                <w:i/>
                <w:iCs/>
                <w:sz w:val="18"/>
                <w:lang w:eastAsia="en-US"/>
              </w:rPr>
              <w:t>Example:</w:t>
            </w:r>
            <w:r w:rsidRPr="007E6AEE">
              <w:rPr>
                <w:bCs/>
                <w:sz w:val="18"/>
                <w:lang w:eastAsia="en-US"/>
              </w:rPr>
              <w:t xml:space="preserve"> </w:t>
            </w:r>
            <w:r w:rsidR="00A45E0A" w:rsidRPr="007E6AEE">
              <w:rPr>
                <w:bCs/>
                <w:sz w:val="18"/>
                <w:lang w:eastAsia="en-US"/>
              </w:rPr>
              <w:t>PM_UAS is a yang identity with base PM with base DC)</w:t>
            </w:r>
          </w:p>
          <w:p w14:paraId="225E391B" w14:textId="7BD5AF1F" w:rsidR="00200112" w:rsidRPr="007E6AEE" w:rsidRDefault="00200112">
            <w:pPr>
              <w:rPr>
                <w:bCs/>
                <w:sz w:val="18"/>
                <w:lang w:eastAsia="en-US"/>
              </w:rPr>
            </w:pPr>
            <w:r w:rsidRPr="007E6AEE">
              <w:rPr>
                <w:bCs/>
                <w:sz w:val="18"/>
                <w:lang w:eastAsia="en-US"/>
              </w:rPr>
              <w:t>The name of the Condition, e.g., an alarm probable cause or the PM metric name which threshold crossing alert refers to</w:t>
            </w:r>
            <w:r w:rsidR="00157E5B" w:rsidRPr="007E6AEE">
              <w:rPr>
                <w:bCs/>
                <w:sz w:val="18"/>
                <w:lang w:eastAsia="en-US"/>
              </w:rPr>
              <w:t>.</w:t>
            </w:r>
          </w:p>
        </w:tc>
        <w:tc>
          <w:tcPr>
            <w:tcW w:w="708" w:type="dxa"/>
          </w:tcPr>
          <w:p w14:paraId="13C18752" w14:textId="77777777" w:rsidR="00787E4A" w:rsidRPr="007E6AEE" w:rsidRDefault="00787E4A">
            <w:pPr>
              <w:rPr>
                <w:bCs/>
                <w:sz w:val="18"/>
                <w:lang w:eastAsia="en-US"/>
              </w:rPr>
            </w:pPr>
            <w:r w:rsidRPr="007E6AEE">
              <w:rPr>
                <w:bCs/>
                <w:sz w:val="18"/>
                <w:lang w:eastAsia="en-US"/>
              </w:rPr>
              <w:t>RO</w:t>
            </w:r>
          </w:p>
        </w:tc>
        <w:tc>
          <w:tcPr>
            <w:tcW w:w="567" w:type="dxa"/>
          </w:tcPr>
          <w:p w14:paraId="02710559" w14:textId="77777777" w:rsidR="00787E4A" w:rsidRPr="007E6AEE" w:rsidRDefault="00787E4A">
            <w:pPr>
              <w:rPr>
                <w:bCs/>
                <w:sz w:val="18"/>
                <w:lang w:eastAsia="en-US"/>
              </w:rPr>
            </w:pPr>
            <w:r w:rsidRPr="007E6AEE">
              <w:rPr>
                <w:bCs/>
                <w:sz w:val="18"/>
                <w:lang w:eastAsia="en-US"/>
              </w:rPr>
              <w:t>M</w:t>
            </w:r>
          </w:p>
        </w:tc>
        <w:tc>
          <w:tcPr>
            <w:tcW w:w="2087" w:type="dxa"/>
          </w:tcPr>
          <w:p w14:paraId="44E6CF6B" w14:textId="77777777" w:rsidR="00787E4A" w:rsidRPr="007E6AEE" w:rsidRDefault="00787E4A">
            <w:pPr>
              <w:numPr>
                <w:ilvl w:val="0"/>
                <w:numId w:val="10"/>
              </w:numPr>
              <w:spacing w:after="0"/>
              <w:ind w:left="144" w:hanging="144"/>
              <w:contextualSpacing/>
              <w:jc w:val="left"/>
              <w:rPr>
                <w:i/>
                <w:sz w:val="18"/>
                <w:lang w:eastAsia="en-US"/>
              </w:rPr>
            </w:pPr>
            <w:r w:rsidRPr="007E6AEE">
              <w:rPr>
                <w:sz w:val="18"/>
                <w:lang w:eastAsia="en-US"/>
              </w:rPr>
              <w:t xml:space="preserve">Provided by </w:t>
            </w:r>
            <w:r w:rsidRPr="007E6AEE">
              <w:rPr>
                <w:i/>
                <w:sz w:val="18"/>
                <w:lang w:eastAsia="en-US"/>
              </w:rPr>
              <w:t>tapi-server</w:t>
            </w:r>
          </w:p>
          <w:p w14:paraId="65B01C87" w14:textId="77777777" w:rsidR="00787E4A" w:rsidRPr="007E6AEE" w:rsidRDefault="00787E4A">
            <w:pPr>
              <w:jc w:val="left"/>
              <w:rPr>
                <w:bCs/>
                <w:sz w:val="18"/>
                <w:lang w:eastAsia="en-US"/>
              </w:rPr>
            </w:pPr>
          </w:p>
        </w:tc>
      </w:tr>
      <w:tr w:rsidR="00787E4A" w:rsidRPr="007E6AEE" w14:paraId="3734EAC0" w14:textId="77777777" w:rsidTr="00352E9A">
        <w:trPr>
          <w:cnfStyle w:val="000000100000" w:firstRow="0" w:lastRow="0" w:firstColumn="0" w:lastColumn="0" w:oddVBand="0" w:evenVBand="0" w:oddHBand="1" w:evenHBand="0" w:firstRowFirstColumn="0" w:firstRowLastColumn="0" w:lastRowFirstColumn="0" w:lastRowLastColumn="0"/>
        </w:trPr>
        <w:tc>
          <w:tcPr>
            <w:tcW w:w="2689" w:type="dxa"/>
          </w:tcPr>
          <w:p w14:paraId="2461131F" w14:textId="77777777" w:rsidR="00787E4A" w:rsidRPr="007E6AEE" w:rsidRDefault="00787E4A">
            <w:pPr>
              <w:rPr>
                <w:bCs/>
                <w:sz w:val="18"/>
                <w:lang w:eastAsia="en-US"/>
              </w:rPr>
            </w:pPr>
            <w:r w:rsidRPr="007E6AEE">
              <w:rPr>
                <w:bCs/>
                <w:sz w:val="18"/>
                <w:lang w:eastAsia="en-US"/>
              </w:rPr>
              <w:t>detected-condition-native-name</w:t>
            </w:r>
          </w:p>
        </w:tc>
        <w:tc>
          <w:tcPr>
            <w:tcW w:w="4536" w:type="dxa"/>
          </w:tcPr>
          <w:p w14:paraId="3B27570A" w14:textId="142084E3" w:rsidR="00787E4A" w:rsidRPr="007E6AEE" w:rsidRDefault="00787E4A">
            <w:pPr>
              <w:rPr>
                <w:bCs/>
                <w:sz w:val="18"/>
                <w:lang w:eastAsia="en-US"/>
              </w:rPr>
            </w:pPr>
            <w:r w:rsidRPr="007E6AEE">
              <w:rPr>
                <w:bCs/>
                <w:sz w:val="18"/>
                <w:lang w:eastAsia="en-US"/>
              </w:rPr>
              <w:t>Native Name used for the detected condition</w:t>
            </w:r>
            <w:r w:rsidR="007D172B" w:rsidRPr="007E6AEE">
              <w:rPr>
                <w:bCs/>
                <w:sz w:val="18"/>
                <w:lang w:eastAsia="en-US"/>
              </w:rPr>
              <w:t xml:space="preserve"> by the source of the </w:t>
            </w:r>
            <w:r w:rsidR="00840A4B" w:rsidRPr="007E6AEE">
              <w:rPr>
                <w:bCs/>
                <w:sz w:val="18"/>
                <w:lang w:eastAsia="en-US"/>
              </w:rPr>
              <w:t>information</w:t>
            </w:r>
          </w:p>
        </w:tc>
        <w:tc>
          <w:tcPr>
            <w:tcW w:w="708" w:type="dxa"/>
          </w:tcPr>
          <w:p w14:paraId="6F42FF1C" w14:textId="77777777" w:rsidR="00787E4A" w:rsidRPr="007E6AEE" w:rsidRDefault="00787E4A">
            <w:pPr>
              <w:rPr>
                <w:bCs/>
                <w:sz w:val="18"/>
                <w:lang w:eastAsia="en-US"/>
              </w:rPr>
            </w:pPr>
            <w:r w:rsidRPr="007E6AEE">
              <w:rPr>
                <w:bCs/>
                <w:sz w:val="18"/>
                <w:lang w:eastAsia="en-US"/>
              </w:rPr>
              <w:t>RO</w:t>
            </w:r>
          </w:p>
        </w:tc>
        <w:tc>
          <w:tcPr>
            <w:tcW w:w="567" w:type="dxa"/>
          </w:tcPr>
          <w:p w14:paraId="7841C543" w14:textId="77777777" w:rsidR="00787E4A" w:rsidRPr="007E6AEE" w:rsidRDefault="00787E4A">
            <w:pPr>
              <w:rPr>
                <w:bCs/>
                <w:sz w:val="18"/>
                <w:lang w:eastAsia="en-US"/>
              </w:rPr>
            </w:pPr>
            <w:r w:rsidRPr="007E6AEE">
              <w:rPr>
                <w:bCs/>
                <w:sz w:val="18"/>
                <w:lang w:eastAsia="en-US"/>
              </w:rPr>
              <w:t>O</w:t>
            </w:r>
          </w:p>
        </w:tc>
        <w:tc>
          <w:tcPr>
            <w:tcW w:w="2087" w:type="dxa"/>
          </w:tcPr>
          <w:p w14:paraId="0E39915B" w14:textId="77777777" w:rsidR="00787E4A" w:rsidRPr="007E6AEE" w:rsidRDefault="00787E4A">
            <w:pPr>
              <w:numPr>
                <w:ilvl w:val="0"/>
                <w:numId w:val="10"/>
              </w:numPr>
              <w:spacing w:after="0"/>
              <w:ind w:left="144" w:hanging="144"/>
              <w:contextualSpacing/>
              <w:jc w:val="left"/>
              <w:rPr>
                <w:i/>
                <w:sz w:val="18"/>
                <w:lang w:eastAsia="en-US"/>
              </w:rPr>
            </w:pPr>
            <w:r w:rsidRPr="007E6AEE">
              <w:rPr>
                <w:sz w:val="18"/>
                <w:lang w:eastAsia="en-US"/>
              </w:rPr>
              <w:t xml:space="preserve">Provided by </w:t>
            </w:r>
            <w:r w:rsidRPr="007E6AEE">
              <w:rPr>
                <w:i/>
                <w:sz w:val="18"/>
                <w:lang w:eastAsia="en-US"/>
              </w:rPr>
              <w:t>tapi-server</w:t>
            </w:r>
          </w:p>
          <w:p w14:paraId="518A06D5" w14:textId="77777777" w:rsidR="00787E4A" w:rsidRPr="007E6AEE" w:rsidRDefault="00787E4A">
            <w:pPr>
              <w:jc w:val="left"/>
              <w:rPr>
                <w:bCs/>
                <w:sz w:val="18"/>
                <w:lang w:eastAsia="en-US"/>
              </w:rPr>
            </w:pPr>
          </w:p>
        </w:tc>
      </w:tr>
      <w:tr w:rsidR="00787E4A" w:rsidRPr="007E6AEE" w14:paraId="2A6B14B1" w14:textId="77777777" w:rsidTr="00352E9A">
        <w:tc>
          <w:tcPr>
            <w:tcW w:w="2689" w:type="dxa"/>
          </w:tcPr>
          <w:p w14:paraId="041EABA2" w14:textId="77777777" w:rsidR="00787E4A" w:rsidRPr="007E6AEE" w:rsidRDefault="00787E4A">
            <w:pPr>
              <w:rPr>
                <w:bCs/>
                <w:sz w:val="18"/>
                <w:lang w:eastAsia="en-US"/>
              </w:rPr>
            </w:pPr>
            <w:r w:rsidRPr="007E6AEE">
              <w:rPr>
                <w:bCs/>
                <w:sz w:val="18"/>
                <w:lang w:eastAsia="en-US"/>
              </w:rPr>
              <w:t>detected-condition-native-info</w:t>
            </w:r>
          </w:p>
        </w:tc>
        <w:tc>
          <w:tcPr>
            <w:tcW w:w="4536" w:type="dxa"/>
          </w:tcPr>
          <w:p w14:paraId="27AB1E33" w14:textId="77777777" w:rsidR="00787E4A" w:rsidRPr="007E6AEE" w:rsidRDefault="00787E4A">
            <w:pPr>
              <w:rPr>
                <w:bCs/>
                <w:sz w:val="18"/>
                <w:lang w:eastAsia="en-US"/>
              </w:rPr>
            </w:pPr>
            <w:r w:rsidRPr="007E6AEE">
              <w:rPr>
                <w:bCs/>
                <w:sz w:val="18"/>
                <w:lang w:eastAsia="en-US"/>
              </w:rPr>
              <w:t>Native Additional Info used for the detected condition</w:t>
            </w:r>
          </w:p>
        </w:tc>
        <w:tc>
          <w:tcPr>
            <w:tcW w:w="708" w:type="dxa"/>
          </w:tcPr>
          <w:p w14:paraId="6AB254C7" w14:textId="77777777" w:rsidR="00787E4A" w:rsidRPr="007E6AEE" w:rsidRDefault="00787E4A">
            <w:pPr>
              <w:rPr>
                <w:bCs/>
                <w:sz w:val="18"/>
                <w:lang w:eastAsia="en-US"/>
              </w:rPr>
            </w:pPr>
            <w:r w:rsidRPr="007E6AEE">
              <w:rPr>
                <w:bCs/>
                <w:sz w:val="18"/>
                <w:lang w:eastAsia="en-US"/>
              </w:rPr>
              <w:t>RO</w:t>
            </w:r>
          </w:p>
        </w:tc>
        <w:tc>
          <w:tcPr>
            <w:tcW w:w="567" w:type="dxa"/>
          </w:tcPr>
          <w:p w14:paraId="566B56B8" w14:textId="77777777" w:rsidR="00787E4A" w:rsidRPr="007E6AEE" w:rsidRDefault="00787E4A">
            <w:pPr>
              <w:rPr>
                <w:bCs/>
                <w:sz w:val="18"/>
                <w:lang w:eastAsia="en-US"/>
              </w:rPr>
            </w:pPr>
            <w:r w:rsidRPr="007E6AEE">
              <w:rPr>
                <w:bCs/>
                <w:sz w:val="18"/>
                <w:lang w:eastAsia="en-US"/>
              </w:rPr>
              <w:t>O</w:t>
            </w:r>
          </w:p>
        </w:tc>
        <w:tc>
          <w:tcPr>
            <w:tcW w:w="2087" w:type="dxa"/>
          </w:tcPr>
          <w:p w14:paraId="6EEAB76B" w14:textId="77777777" w:rsidR="00787E4A" w:rsidRPr="007E6AEE" w:rsidRDefault="00787E4A">
            <w:pPr>
              <w:numPr>
                <w:ilvl w:val="0"/>
                <w:numId w:val="10"/>
              </w:numPr>
              <w:spacing w:after="0"/>
              <w:ind w:left="144" w:hanging="144"/>
              <w:contextualSpacing/>
              <w:jc w:val="left"/>
              <w:rPr>
                <w:i/>
                <w:sz w:val="18"/>
                <w:lang w:eastAsia="en-US"/>
              </w:rPr>
            </w:pPr>
            <w:r w:rsidRPr="007E6AEE">
              <w:rPr>
                <w:sz w:val="18"/>
                <w:lang w:eastAsia="en-US"/>
              </w:rPr>
              <w:t xml:space="preserve">Provided by </w:t>
            </w:r>
            <w:r w:rsidRPr="007E6AEE">
              <w:rPr>
                <w:i/>
                <w:sz w:val="18"/>
                <w:lang w:eastAsia="en-US"/>
              </w:rPr>
              <w:t>tapi-server</w:t>
            </w:r>
          </w:p>
          <w:p w14:paraId="3D8B7743" w14:textId="77777777" w:rsidR="00787E4A" w:rsidRPr="007E6AEE" w:rsidRDefault="00787E4A">
            <w:pPr>
              <w:jc w:val="left"/>
              <w:rPr>
                <w:bCs/>
                <w:sz w:val="18"/>
                <w:lang w:eastAsia="en-US"/>
              </w:rPr>
            </w:pPr>
          </w:p>
        </w:tc>
      </w:tr>
      <w:tr w:rsidR="00787E4A" w:rsidRPr="007E6AEE" w14:paraId="4BC65CF2" w14:textId="77777777" w:rsidTr="00352E9A">
        <w:trPr>
          <w:cnfStyle w:val="000000100000" w:firstRow="0" w:lastRow="0" w:firstColumn="0" w:lastColumn="0" w:oddVBand="0" w:evenVBand="0" w:oddHBand="1" w:evenHBand="0" w:firstRowFirstColumn="0" w:firstRowLastColumn="0" w:lastRowFirstColumn="0" w:lastRowLastColumn="0"/>
        </w:trPr>
        <w:tc>
          <w:tcPr>
            <w:tcW w:w="2689" w:type="dxa"/>
          </w:tcPr>
          <w:p w14:paraId="69058B7C" w14:textId="77777777" w:rsidR="00787E4A" w:rsidRPr="007E6AEE" w:rsidRDefault="00787E4A">
            <w:pPr>
              <w:rPr>
                <w:bCs/>
                <w:sz w:val="18"/>
                <w:lang w:eastAsia="en-US"/>
              </w:rPr>
            </w:pPr>
            <w:r w:rsidRPr="007E6AEE">
              <w:rPr>
                <w:bCs/>
                <w:sz w:val="18"/>
                <w:lang w:eastAsia="en-US"/>
              </w:rPr>
              <w:t>detected-condition-qualifier</w:t>
            </w:r>
          </w:p>
        </w:tc>
        <w:tc>
          <w:tcPr>
            <w:tcW w:w="4536" w:type="dxa"/>
          </w:tcPr>
          <w:p w14:paraId="6F1C275B" w14:textId="02246868" w:rsidR="00787E4A" w:rsidRPr="007E6AEE" w:rsidRDefault="00840A4B">
            <w:pPr>
              <w:rPr>
                <w:bCs/>
                <w:sz w:val="18"/>
                <w:lang w:eastAsia="en-US"/>
              </w:rPr>
            </w:pPr>
            <w:r w:rsidRPr="007E6AEE">
              <w:rPr>
                <w:bCs/>
                <w:sz w:val="18"/>
                <w:lang w:eastAsia="en-US"/>
              </w:rPr>
              <w:t>S</w:t>
            </w:r>
            <w:r w:rsidR="00084B22" w:rsidRPr="007E6AEE">
              <w:rPr>
                <w:bCs/>
                <w:sz w:val="18"/>
                <w:lang w:eastAsia="en-US"/>
              </w:rPr>
              <w:t>tring</w:t>
            </w:r>
          </w:p>
          <w:p w14:paraId="14C5154D" w14:textId="45576659" w:rsidR="00840A4B" w:rsidRPr="007E6AEE" w:rsidRDefault="00840A4B" w:rsidP="00840A4B">
            <w:pPr>
              <w:rPr>
                <w:bCs/>
                <w:sz w:val="18"/>
                <w:lang w:eastAsia="en-US"/>
              </w:rPr>
            </w:pPr>
            <w:r w:rsidRPr="007E6AEE">
              <w:rPr>
                <w:bCs/>
                <w:sz w:val="18"/>
                <w:lang w:eastAsia="en-US"/>
              </w:rPr>
              <w:t>Further information necessary to precisely, uniquely and unambiguously identify the Condition Detector.</w:t>
            </w:r>
          </w:p>
        </w:tc>
        <w:tc>
          <w:tcPr>
            <w:tcW w:w="708" w:type="dxa"/>
          </w:tcPr>
          <w:p w14:paraId="67CEEB1C" w14:textId="77777777" w:rsidR="00787E4A" w:rsidRPr="007E6AEE" w:rsidRDefault="00787E4A">
            <w:pPr>
              <w:rPr>
                <w:bCs/>
                <w:sz w:val="18"/>
                <w:lang w:eastAsia="en-US"/>
              </w:rPr>
            </w:pPr>
            <w:r w:rsidRPr="007E6AEE">
              <w:rPr>
                <w:bCs/>
                <w:sz w:val="18"/>
                <w:lang w:eastAsia="en-US"/>
              </w:rPr>
              <w:t>RO</w:t>
            </w:r>
          </w:p>
        </w:tc>
        <w:tc>
          <w:tcPr>
            <w:tcW w:w="567" w:type="dxa"/>
          </w:tcPr>
          <w:p w14:paraId="081E7D99" w14:textId="77777777" w:rsidR="00787E4A" w:rsidRPr="007E6AEE" w:rsidRDefault="00787E4A">
            <w:pPr>
              <w:rPr>
                <w:bCs/>
                <w:sz w:val="18"/>
                <w:lang w:eastAsia="en-US"/>
              </w:rPr>
            </w:pPr>
            <w:r w:rsidRPr="007E6AEE">
              <w:rPr>
                <w:bCs/>
                <w:sz w:val="18"/>
                <w:lang w:eastAsia="en-US"/>
              </w:rPr>
              <w:t>O</w:t>
            </w:r>
          </w:p>
        </w:tc>
        <w:tc>
          <w:tcPr>
            <w:tcW w:w="2087" w:type="dxa"/>
          </w:tcPr>
          <w:p w14:paraId="14C503B1" w14:textId="77777777" w:rsidR="00787E4A" w:rsidRPr="007E6AEE" w:rsidRDefault="00787E4A">
            <w:pPr>
              <w:numPr>
                <w:ilvl w:val="0"/>
                <w:numId w:val="10"/>
              </w:numPr>
              <w:spacing w:after="0"/>
              <w:ind w:left="144" w:hanging="144"/>
              <w:contextualSpacing/>
              <w:jc w:val="left"/>
              <w:rPr>
                <w:i/>
                <w:sz w:val="18"/>
                <w:lang w:eastAsia="en-US"/>
              </w:rPr>
            </w:pPr>
            <w:r w:rsidRPr="007E6AEE">
              <w:rPr>
                <w:sz w:val="18"/>
                <w:lang w:eastAsia="en-US"/>
              </w:rPr>
              <w:t xml:space="preserve">Provided by </w:t>
            </w:r>
            <w:r w:rsidRPr="007E6AEE">
              <w:rPr>
                <w:i/>
                <w:sz w:val="18"/>
                <w:lang w:eastAsia="en-US"/>
              </w:rPr>
              <w:t>tapi-server</w:t>
            </w:r>
          </w:p>
          <w:p w14:paraId="652B5E1D" w14:textId="77777777" w:rsidR="00787E4A" w:rsidRPr="007E6AEE" w:rsidRDefault="00787E4A">
            <w:pPr>
              <w:jc w:val="left"/>
              <w:rPr>
                <w:bCs/>
                <w:sz w:val="18"/>
                <w:lang w:eastAsia="en-US"/>
              </w:rPr>
            </w:pPr>
          </w:p>
        </w:tc>
      </w:tr>
      <w:tr w:rsidR="00787E4A" w:rsidRPr="007E6AEE" w14:paraId="39374197" w14:textId="77777777" w:rsidTr="00352E9A">
        <w:tc>
          <w:tcPr>
            <w:tcW w:w="2689" w:type="dxa"/>
          </w:tcPr>
          <w:p w14:paraId="13E884A9" w14:textId="77777777" w:rsidR="00787E4A" w:rsidRPr="007E6AEE" w:rsidRDefault="00787E4A">
            <w:pPr>
              <w:rPr>
                <w:bCs/>
                <w:sz w:val="18"/>
                <w:lang w:eastAsia="en-US"/>
              </w:rPr>
            </w:pPr>
            <w:r w:rsidRPr="007E6AEE">
              <w:rPr>
                <w:bCs/>
                <w:sz w:val="18"/>
                <w:lang w:eastAsia="en-US"/>
              </w:rPr>
              <w:t>oam-job</w:t>
            </w:r>
          </w:p>
        </w:tc>
        <w:tc>
          <w:tcPr>
            <w:tcW w:w="4536" w:type="dxa"/>
          </w:tcPr>
          <w:p w14:paraId="5A360B94" w14:textId="04B24938" w:rsidR="00787E4A" w:rsidRPr="007E6AEE" w:rsidRDefault="00787E4A">
            <w:pPr>
              <w:rPr>
                <w:bCs/>
                <w:sz w:val="18"/>
                <w:lang w:eastAsia="en-US"/>
              </w:rPr>
            </w:pPr>
            <w:r w:rsidRPr="007E6AEE">
              <w:rPr>
                <w:bCs/>
                <w:sz w:val="18"/>
                <w:lang w:eastAsia="en-US"/>
              </w:rPr>
              <w:t xml:space="preserve">UUID pointing to </w:t>
            </w:r>
            <w:r w:rsidR="008D5467" w:rsidRPr="007E6AEE">
              <w:rPr>
                <w:bCs/>
                <w:sz w:val="18"/>
                <w:lang w:eastAsia="en-US"/>
              </w:rPr>
              <w:t>an</w:t>
            </w:r>
            <w:r w:rsidRPr="007E6AEE">
              <w:rPr>
                <w:bCs/>
                <w:sz w:val="18"/>
                <w:lang w:eastAsia="en-US"/>
              </w:rPr>
              <w:t xml:space="preserve"> </w:t>
            </w:r>
            <w:r w:rsidR="00DB7864" w:rsidRPr="007E6AEE">
              <w:rPr>
                <w:bCs/>
                <w:sz w:val="18"/>
                <w:lang w:eastAsia="en-US"/>
              </w:rPr>
              <w:t>OAM job associated with this dc.</w:t>
            </w:r>
          </w:p>
        </w:tc>
        <w:tc>
          <w:tcPr>
            <w:tcW w:w="708" w:type="dxa"/>
          </w:tcPr>
          <w:p w14:paraId="666711D8" w14:textId="77777777" w:rsidR="00787E4A" w:rsidRPr="007E6AEE" w:rsidRDefault="00787E4A">
            <w:pPr>
              <w:rPr>
                <w:bCs/>
                <w:sz w:val="18"/>
                <w:lang w:eastAsia="en-US"/>
              </w:rPr>
            </w:pPr>
            <w:r w:rsidRPr="007E6AEE">
              <w:rPr>
                <w:bCs/>
                <w:sz w:val="18"/>
                <w:lang w:eastAsia="en-US"/>
              </w:rPr>
              <w:t>RO</w:t>
            </w:r>
          </w:p>
        </w:tc>
        <w:tc>
          <w:tcPr>
            <w:tcW w:w="567" w:type="dxa"/>
          </w:tcPr>
          <w:p w14:paraId="1B246696" w14:textId="77777777" w:rsidR="00787E4A" w:rsidRPr="007E6AEE" w:rsidRDefault="00787E4A">
            <w:pPr>
              <w:rPr>
                <w:bCs/>
                <w:sz w:val="18"/>
                <w:lang w:eastAsia="en-US"/>
              </w:rPr>
            </w:pPr>
            <w:r w:rsidRPr="007E6AEE">
              <w:rPr>
                <w:bCs/>
                <w:sz w:val="18"/>
                <w:lang w:eastAsia="en-US"/>
              </w:rPr>
              <w:t>C</w:t>
            </w:r>
          </w:p>
        </w:tc>
        <w:tc>
          <w:tcPr>
            <w:tcW w:w="2087" w:type="dxa"/>
          </w:tcPr>
          <w:p w14:paraId="5E80372C" w14:textId="77777777" w:rsidR="00787E4A" w:rsidRPr="007E6AEE" w:rsidRDefault="00787E4A">
            <w:pPr>
              <w:numPr>
                <w:ilvl w:val="0"/>
                <w:numId w:val="10"/>
              </w:numPr>
              <w:spacing w:after="0"/>
              <w:ind w:left="144" w:hanging="144"/>
              <w:contextualSpacing/>
              <w:jc w:val="left"/>
              <w:rPr>
                <w:i/>
                <w:sz w:val="18"/>
                <w:lang w:eastAsia="en-US"/>
              </w:rPr>
            </w:pPr>
            <w:r w:rsidRPr="007E6AEE">
              <w:rPr>
                <w:sz w:val="18"/>
                <w:lang w:eastAsia="en-US"/>
              </w:rPr>
              <w:t xml:space="preserve">Provided by </w:t>
            </w:r>
            <w:r w:rsidRPr="007E6AEE">
              <w:rPr>
                <w:i/>
                <w:sz w:val="18"/>
                <w:lang w:eastAsia="en-US"/>
              </w:rPr>
              <w:t>tapi-server</w:t>
            </w:r>
          </w:p>
          <w:p w14:paraId="77D1730A" w14:textId="34A5EB8F" w:rsidR="00787E4A" w:rsidRPr="007E6AEE" w:rsidRDefault="00787E4A">
            <w:pPr>
              <w:jc w:val="left"/>
              <w:rPr>
                <w:bCs/>
                <w:sz w:val="18"/>
                <w:lang w:eastAsia="en-US"/>
              </w:rPr>
            </w:pPr>
            <w:r w:rsidRPr="007E6AEE">
              <w:rPr>
                <w:bCs/>
                <w:sz w:val="18"/>
                <w:lang w:eastAsia="en-US"/>
              </w:rPr>
              <w:t>MUST appear if the detected condition relates to a</w:t>
            </w:r>
            <w:r w:rsidR="008D5467">
              <w:rPr>
                <w:bCs/>
                <w:sz w:val="18"/>
                <w:lang w:eastAsia="en-US"/>
              </w:rPr>
              <w:t>n OAM</w:t>
            </w:r>
            <w:r w:rsidRPr="007E6AEE">
              <w:rPr>
                <w:bCs/>
                <w:sz w:val="18"/>
                <w:lang w:eastAsia="en-US"/>
              </w:rPr>
              <w:t xml:space="preserve"> Job</w:t>
            </w:r>
          </w:p>
        </w:tc>
      </w:tr>
      <w:tr w:rsidR="00787E4A" w:rsidRPr="007E6AEE" w14:paraId="7CC5DBFF" w14:textId="77777777" w:rsidTr="00352E9A">
        <w:trPr>
          <w:cnfStyle w:val="000000100000" w:firstRow="0" w:lastRow="0" w:firstColumn="0" w:lastColumn="0" w:oddVBand="0" w:evenVBand="0" w:oddHBand="1" w:evenHBand="0" w:firstRowFirstColumn="0" w:firstRowLastColumn="0" w:lastRowFirstColumn="0" w:lastRowLastColumn="0"/>
        </w:trPr>
        <w:tc>
          <w:tcPr>
            <w:tcW w:w="2689" w:type="dxa"/>
          </w:tcPr>
          <w:p w14:paraId="17DC1A8B" w14:textId="77777777" w:rsidR="00787E4A" w:rsidRPr="007E6AEE" w:rsidRDefault="00787E4A">
            <w:pPr>
              <w:rPr>
                <w:bCs/>
                <w:sz w:val="18"/>
                <w:lang w:eastAsia="en-US"/>
              </w:rPr>
            </w:pPr>
            <w:r w:rsidRPr="007E6AEE">
              <w:rPr>
                <w:bCs/>
                <w:sz w:val="18"/>
                <w:lang w:eastAsia="en-US"/>
              </w:rPr>
              <w:t>pm-metric-info</w:t>
            </w:r>
          </w:p>
        </w:tc>
        <w:tc>
          <w:tcPr>
            <w:tcW w:w="4536" w:type="dxa"/>
          </w:tcPr>
          <w:p w14:paraId="71F3146B" w14:textId="77777777" w:rsidR="00787E4A" w:rsidRPr="007E6AEE" w:rsidRDefault="00787E4A">
            <w:pPr>
              <w:rPr>
                <w:bCs/>
                <w:i/>
                <w:iCs/>
                <w:sz w:val="18"/>
                <w:lang w:eastAsia="en-US"/>
              </w:rPr>
            </w:pPr>
            <w:r w:rsidRPr="007E6AEE">
              <w:rPr>
                <w:bCs/>
                <w:i/>
                <w:iCs/>
                <w:sz w:val="18"/>
                <w:lang w:eastAsia="en-US"/>
              </w:rPr>
              <w:t>Includes:</w:t>
            </w:r>
          </w:p>
          <w:p w14:paraId="1563497B" w14:textId="77777777" w:rsidR="00787E4A" w:rsidRPr="007E6AEE" w:rsidRDefault="00787E4A">
            <w:pPr>
              <w:rPr>
                <w:bCs/>
                <w:sz w:val="18"/>
                <w:lang w:eastAsia="en-US"/>
              </w:rPr>
            </w:pPr>
            <w:r w:rsidRPr="007E6AEE">
              <w:rPr>
                <w:bCs/>
                <w:sz w:val="18"/>
                <w:lang w:eastAsia="en-US"/>
              </w:rPr>
              <w:t>tapi-fm:threshold-observed-value (with pm-parameter-value and pm-parameter-unit)</w:t>
            </w:r>
          </w:p>
          <w:p w14:paraId="1D06A9DC" w14:textId="77777777" w:rsidR="00787E4A" w:rsidRPr="007E6AEE" w:rsidRDefault="00787E4A">
            <w:pPr>
              <w:rPr>
                <w:bCs/>
                <w:sz w:val="18"/>
                <w:lang w:eastAsia="en-US"/>
              </w:rPr>
            </w:pPr>
            <w:r w:rsidRPr="007E6AEE">
              <w:rPr>
                <w:bCs/>
                <w:sz w:val="18"/>
                <w:lang w:eastAsia="en-US"/>
              </w:rPr>
              <w:t>tapi-fm:threshold-configured-value (with pm-parameter-value and pm-parameter-unit)</w:t>
            </w:r>
          </w:p>
          <w:p w14:paraId="0FF4F522" w14:textId="77777777" w:rsidR="00787E4A" w:rsidRPr="007E6AEE" w:rsidRDefault="00787E4A">
            <w:pPr>
              <w:rPr>
                <w:bCs/>
                <w:sz w:val="18"/>
                <w:lang w:eastAsia="en-US"/>
              </w:rPr>
            </w:pPr>
            <w:r w:rsidRPr="007E6AEE">
              <w:rPr>
                <w:bCs/>
                <w:sz w:val="18"/>
                <w:lang w:eastAsia="en-US"/>
              </w:rPr>
              <w:t>tapi-fm:granularity-period (with value and unit)</w:t>
            </w:r>
          </w:p>
        </w:tc>
        <w:tc>
          <w:tcPr>
            <w:tcW w:w="708" w:type="dxa"/>
          </w:tcPr>
          <w:p w14:paraId="436CCEB3" w14:textId="77777777" w:rsidR="00787E4A" w:rsidRPr="007E6AEE" w:rsidRDefault="00787E4A">
            <w:pPr>
              <w:rPr>
                <w:bCs/>
                <w:sz w:val="18"/>
                <w:lang w:eastAsia="en-US"/>
              </w:rPr>
            </w:pPr>
            <w:r w:rsidRPr="007E6AEE">
              <w:rPr>
                <w:bCs/>
                <w:sz w:val="18"/>
                <w:lang w:eastAsia="en-US"/>
              </w:rPr>
              <w:t>RO</w:t>
            </w:r>
          </w:p>
        </w:tc>
        <w:tc>
          <w:tcPr>
            <w:tcW w:w="567" w:type="dxa"/>
          </w:tcPr>
          <w:p w14:paraId="40428F74" w14:textId="77777777" w:rsidR="00787E4A" w:rsidRPr="007E6AEE" w:rsidRDefault="00787E4A">
            <w:pPr>
              <w:rPr>
                <w:bCs/>
                <w:sz w:val="18"/>
                <w:lang w:eastAsia="en-US"/>
              </w:rPr>
            </w:pPr>
            <w:r w:rsidRPr="007E6AEE">
              <w:rPr>
                <w:bCs/>
                <w:sz w:val="18"/>
                <w:lang w:eastAsia="en-US"/>
              </w:rPr>
              <w:t>C</w:t>
            </w:r>
          </w:p>
        </w:tc>
        <w:tc>
          <w:tcPr>
            <w:tcW w:w="2087" w:type="dxa"/>
          </w:tcPr>
          <w:p w14:paraId="54863A98" w14:textId="77777777" w:rsidR="00787E4A" w:rsidRPr="007E6AEE" w:rsidRDefault="00787E4A">
            <w:pPr>
              <w:numPr>
                <w:ilvl w:val="0"/>
                <w:numId w:val="10"/>
              </w:numPr>
              <w:spacing w:after="0"/>
              <w:ind w:left="144" w:hanging="144"/>
              <w:contextualSpacing/>
              <w:jc w:val="left"/>
              <w:rPr>
                <w:i/>
                <w:sz w:val="18"/>
                <w:lang w:eastAsia="en-US"/>
              </w:rPr>
            </w:pPr>
            <w:r w:rsidRPr="007E6AEE">
              <w:rPr>
                <w:sz w:val="18"/>
                <w:lang w:eastAsia="en-US"/>
              </w:rPr>
              <w:t xml:space="preserve">Provided by </w:t>
            </w:r>
            <w:r w:rsidRPr="007E6AEE">
              <w:rPr>
                <w:i/>
                <w:sz w:val="18"/>
                <w:lang w:eastAsia="en-US"/>
              </w:rPr>
              <w:t>tapi-server</w:t>
            </w:r>
          </w:p>
          <w:p w14:paraId="3C82B0CF" w14:textId="02E6E07F" w:rsidR="00787E4A" w:rsidRPr="007E6AEE" w:rsidRDefault="004647CB">
            <w:pPr>
              <w:jc w:val="left"/>
              <w:rPr>
                <w:bCs/>
                <w:sz w:val="18"/>
                <w:lang w:eastAsia="en-US"/>
              </w:rPr>
            </w:pPr>
            <w:r w:rsidRPr="007E6AEE">
              <w:rPr>
                <w:bCs/>
                <w:sz w:val="18"/>
                <w:lang w:eastAsia="en-US"/>
              </w:rPr>
              <w:t xml:space="preserve">MUST appear when the </w:t>
            </w:r>
            <w:r w:rsidR="008D5467">
              <w:rPr>
                <w:bCs/>
                <w:sz w:val="18"/>
                <w:lang w:eastAsia="en-US"/>
              </w:rPr>
              <w:t>detected condition</w:t>
            </w:r>
            <w:r w:rsidRPr="007E6AEE">
              <w:rPr>
                <w:bCs/>
                <w:sz w:val="18"/>
                <w:lang w:eastAsia="en-US"/>
              </w:rPr>
              <w:t xml:space="preserve"> is a</w:t>
            </w:r>
            <w:r w:rsidR="00787E4A" w:rsidRPr="007E6AEE">
              <w:rPr>
                <w:bCs/>
                <w:sz w:val="18"/>
                <w:lang w:eastAsia="en-US"/>
              </w:rPr>
              <w:t xml:space="preserve"> TCA</w:t>
            </w:r>
          </w:p>
        </w:tc>
      </w:tr>
      <w:tr w:rsidR="00787E4A" w:rsidRPr="007E6AEE" w14:paraId="3009DE3C" w14:textId="77777777" w:rsidTr="00352E9A">
        <w:tc>
          <w:tcPr>
            <w:tcW w:w="2689" w:type="dxa"/>
          </w:tcPr>
          <w:p w14:paraId="4D95CDEE" w14:textId="77777777" w:rsidR="00787E4A" w:rsidRPr="007E6AEE" w:rsidRDefault="00787E4A">
            <w:pPr>
              <w:rPr>
                <w:bCs/>
                <w:sz w:val="18"/>
                <w:lang w:eastAsia="en-US"/>
              </w:rPr>
            </w:pPr>
            <w:r w:rsidRPr="007E6AEE">
              <w:rPr>
                <w:bCs/>
                <w:sz w:val="18"/>
                <w:lang w:eastAsia="en-US"/>
              </w:rPr>
              <w:t>detector-info</w:t>
            </w:r>
          </w:p>
        </w:tc>
        <w:tc>
          <w:tcPr>
            <w:tcW w:w="4536" w:type="dxa"/>
          </w:tcPr>
          <w:p w14:paraId="070A0CE4" w14:textId="77777777" w:rsidR="00787E4A" w:rsidRPr="007E6AEE" w:rsidRDefault="00787E4A">
            <w:pPr>
              <w:rPr>
                <w:bCs/>
                <w:i/>
                <w:iCs/>
                <w:sz w:val="18"/>
                <w:lang w:eastAsia="en-US"/>
              </w:rPr>
            </w:pPr>
            <w:r w:rsidRPr="007E6AEE">
              <w:rPr>
                <w:bCs/>
                <w:i/>
                <w:iCs/>
                <w:sz w:val="18"/>
                <w:lang w:eastAsia="en-US"/>
              </w:rPr>
              <w:t>Includes:</w:t>
            </w:r>
          </w:p>
          <w:p w14:paraId="279D29BF" w14:textId="6A460892" w:rsidR="00787E4A" w:rsidRPr="007E6AEE" w:rsidRDefault="00787E4A">
            <w:pPr>
              <w:rPr>
                <w:bCs/>
                <w:sz w:val="18"/>
                <w:lang w:eastAsia="en-US"/>
              </w:rPr>
            </w:pPr>
            <w:r w:rsidRPr="007E6AEE">
              <w:rPr>
                <w:bCs/>
                <w:sz w:val="18"/>
                <w:lang w:eastAsia="en-US"/>
              </w:rPr>
              <w:t>perceived-severity</w:t>
            </w:r>
            <w:r w:rsidR="00AE2F0B" w:rsidRPr="007E6AEE">
              <w:rPr>
                <w:bCs/>
                <w:sz w:val="18"/>
                <w:lang w:eastAsia="en-US"/>
              </w:rPr>
              <w:t xml:space="preserve"> (one of CRITICAL, MAJOR, MINOR or CLEARED)</w:t>
            </w:r>
          </w:p>
          <w:p w14:paraId="53575097" w14:textId="1715A10A" w:rsidR="00787E4A" w:rsidRPr="007E6AEE" w:rsidRDefault="00787E4A">
            <w:pPr>
              <w:rPr>
                <w:bCs/>
                <w:sz w:val="18"/>
                <w:lang w:eastAsia="en-US"/>
              </w:rPr>
            </w:pPr>
            <w:r w:rsidRPr="007E6AEE">
              <w:rPr>
                <w:bCs/>
                <w:sz w:val="18"/>
                <w:lang w:eastAsia="en-US"/>
              </w:rPr>
              <w:t>service-affecting</w:t>
            </w:r>
            <w:r w:rsidR="00AE2F0B" w:rsidRPr="007E6AEE">
              <w:rPr>
                <w:bCs/>
                <w:sz w:val="18"/>
                <w:lang w:eastAsia="en-US"/>
              </w:rPr>
              <w:t xml:space="preserve"> (one of SERVICE_AFFECTING or NOT_SERVICE_AFFECTING)</w:t>
            </w:r>
          </w:p>
          <w:p w14:paraId="57BB8047" w14:textId="613A0090" w:rsidR="00787E4A" w:rsidRPr="007E6AEE" w:rsidRDefault="00787E4A">
            <w:pPr>
              <w:rPr>
                <w:bCs/>
                <w:sz w:val="18"/>
                <w:lang w:eastAsia="en-US"/>
              </w:rPr>
            </w:pPr>
            <w:r w:rsidRPr="007E6AEE">
              <w:rPr>
                <w:bCs/>
                <w:sz w:val="18"/>
                <w:lang w:eastAsia="en-US"/>
              </w:rPr>
              <w:t>is-acknowledge</w:t>
            </w:r>
            <w:r w:rsidR="0060424E" w:rsidRPr="007E6AEE">
              <w:rPr>
                <w:bCs/>
                <w:sz w:val="18"/>
                <w:lang w:eastAsia="en-US"/>
              </w:rPr>
              <w:t>, Boolean</w:t>
            </w:r>
          </w:p>
          <w:p w14:paraId="4F351250" w14:textId="484DAEA5" w:rsidR="00787E4A" w:rsidRPr="007E6AEE" w:rsidRDefault="00787E4A">
            <w:pPr>
              <w:rPr>
                <w:bCs/>
                <w:sz w:val="18"/>
                <w:lang w:eastAsia="en-US"/>
              </w:rPr>
            </w:pPr>
            <w:r w:rsidRPr="007E6AEE">
              <w:rPr>
                <w:bCs/>
                <w:sz w:val="18"/>
                <w:lang w:eastAsia="en-US"/>
              </w:rPr>
              <w:t>detector-category</w:t>
            </w:r>
            <w:r w:rsidR="00140944" w:rsidRPr="007E6AEE">
              <w:rPr>
                <w:bCs/>
                <w:sz w:val="18"/>
                <w:lang w:eastAsia="en-US"/>
              </w:rPr>
              <w:t xml:space="preserve"> (one of DETECTOR_CATEGORY_{EQUIPMENT, ENVIRONMENT, CONNECTIVITY, PROCESSING, SECURITY, UNDEFINED}</w:t>
            </w:r>
          </w:p>
        </w:tc>
        <w:tc>
          <w:tcPr>
            <w:tcW w:w="708" w:type="dxa"/>
          </w:tcPr>
          <w:p w14:paraId="420C5DD4" w14:textId="77777777" w:rsidR="00787E4A" w:rsidRPr="007E6AEE" w:rsidRDefault="00787E4A">
            <w:pPr>
              <w:rPr>
                <w:bCs/>
                <w:sz w:val="18"/>
                <w:lang w:eastAsia="en-US"/>
              </w:rPr>
            </w:pPr>
            <w:r w:rsidRPr="007E6AEE">
              <w:rPr>
                <w:bCs/>
                <w:sz w:val="18"/>
                <w:lang w:eastAsia="en-US"/>
              </w:rPr>
              <w:t>RO</w:t>
            </w:r>
          </w:p>
        </w:tc>
        <w:tc>
          <w:tcPr>
            <w:tcW w:w="567" w:type="dxa"/>
          </w:tcPr>
          <w:p w14:paraId="6F7874E4" w14:textId="77777777" w:rsidR="00787E4A" w:rsidRPr="007E6AEE" w:rsidRDefault="00787E4A">
            <w:pPr>
              <w:rPr>
                <w:bCs/>
                <w:sz w:val="18"/>
                <w:lang w:eastAsia="en-US"/>
              </w:rPr>
            </w:pPr>
            <w:r w:rsidRPr="007E6AEE">
              <w:rPr>
                <w:bCs/>
                <w:sz w:val="18"/>
                <w:lang w:eastAsia="en-US"/>
              </w:rPr>
              <w:t>C</w:t>
            </w:r>
          </w:p>
        </w:tc>
        <w:tc>
          <w:tcPr>
            <w:tcW w:w="2087" w:type="dxa"/>
          </w:tcPr>
          <w:p w14:paraId="7B2937B9" w14:textId="77777777" w:rsidR="00787E4A" w:rsidRPr="007E6AEE" w:rsidRDefault="00787E4A">
            <w:pPr>
              <w:numPr>
                <w:ilvl w:val="0"/>
                <w:numId w:val="10"/>
              </w:numPr>
              <w:spacing w:after="0"/>
              <w:ind w:left="144" w:hanging="144"/>
              <w:contextualSpacing/>
              <w:jc w:val="left"/>
              <w:rPr>
                <w:i/>
                <w:sz w:val="18"/>
                <w:lang w:eastAsia="en-US"/>
              </w:rPr>
            </w:pPr>
            <w:r w:rsidRPr="007E6AEE">
              <w:rPr>
                <w:sz w:val="18"/>
                <w:lang w:eastAsia="en-US"/>
              </w:rPr>
              <w:t xml:space="preserve">Provided by </w:t>
            </w:r>
            <w:r w:rsidRPr="007E6AEE">
              <w:rPr>
                <w:i/>
                <w:sz w:val="18"/>
                <w:lang w:eastAsia="en-US"/>
              </w:rPr>
              <w:t>tapi-server</w:t>
            </w:r>
          </w:p>
          <w:p w14:paraId="774BBFCC" w14:textId="77777777" w:rsidR="00787E4A" w:rsidRPr="007E6AEE" w:rsidRDefault="00787E4A">
            <w:pPr>
              <w:jc w:val="left"/>
              <w:rPr>
                <w:bCs/>
                <w:sz w:val="18"/>
                <w:lang w:eastAsia="en-US"/>
              </w:rPr>
            </w:pPr>
          </w:p>
        </w:tc>
      </w:tr>
      <w:tr w:rsidR="00787E4A" w:rsidRPr="007E6AEE" w14:paraId="7F64BEED" w14:textId="77777777" w:rsidTr="00352E9A">
        <w:trPr>
          <w:cnfStyle w:val="000000100000" w:firstRow="0" w:lastRow="0" w:firstColumn="0" w:lastColumn="0" w:oddVBand="0" w:evenVBand="0" w:oddHBand="1" w:evenHBand="0" w:firstRowFirstColumn="0" w:firstRowLastColumn="0" w:lastRowFirstColumn="0" w:lastRowLastColumn="0"/>
        </w:trPr>
        <w:tc>
          <w:tcPr>
            <w:tcW w:w="2689" w:type="dxa"/>
          </w:tcPr>
          <w:p w14:paraId="059F77A5" w14:textId="46DE09A0" w:rsidR="00787E4A" w:rsidRPr="007E6AEE" w:rsidRDefault="00787E4A">
            <w:pPr>
              <w:rPr>
                <w:bCs/>
                <w:sz w:val="18"/>
                <w:lang w:eastAsia="en-US"/>
              </w:rPr>
            </w:pPr>
            <w:r w:rsidRPr="007E6AEE">
              <w:rPr>
                <w:bCs/>
                <w:sz w:val="18"/>
                <w:lang w:eastAsia="en-US"/>
              </w:rPr>
              <w:t>simple-detector</w:t>
            </w:r>
            <w:r w:rsidR="00B23B24" w:rsidRPr="007E6AEE">
              <w:rPr>
                <w:bCs/>
                <w:sz w:val="18"/>
                <w:lang w:eastAsia="en-US"/>
              </w:rPr>
              <w:t>/simple-detector-state</w:t>
            </w:r>
          </w:p>
        </w:tc>
        <w:tc>
          <w:tcPr>
            <w:tcW w:w="4536" w:type="dxa"/>
          </w:tcPr>
          <w:p w14:paraId="090B8215" w14:textId="06186619" w:rsidR="00B23B24" w:rsidRPr="007E6AEE" w:rsidRDefault="00B23B24">
            <w:pPr>
              <w:rPr>
                <w:bCs/>
                <w:sz w:val="18"/>
                <w:lang w:eastAsia="en-US"/>
              </w:rPr>
            </w:pPr>
            <w:r w:rsidRPr="007E6AEE">
              <w:rPr>
                <w:bCs/>
                <w:sz w:val="18"/>
                <w:lang w:eastAsia="en-US"/>
              </w:rPr>
              <w:t>One</w:t>
            </w:r>
            <w:r w:rsidR="005E40FF" w:rsidRPr="007E6AEE">
              <w:rPr>
                <w:bCs/>
                <w:sz w:val="18"/>
                <w:lang w:eastAsia="en-US"/>
              </w:rPr>
              <w:t xml:space="preserve"> of</w:t>
            </w:r>
            <w:r w:rsidRPr="007E6AEE">
              <w:rPr>
                <w:bCs/>
                <w:sz w:val="18"/>
                <w:lang w:eastAsia="en-US"/>
              </w:rPr>
              <w:t>:</w:t>
            </w:r>
          </w:p>
          <w:p w14:paraId="2F0B9DD9" w14:textId="559FA32F" w:rsidR="00B23B24" w:rsidRPr="007E6AEE" w:rsidRDefault="005E40FF" w:rsidP="00352E9A">
            <w:pPr>
              <w:spacing w:after="0"/>
              <w:rPr>
                <w:bCs/>
                <w:sz w:val="18"/>
                <w:lang w:eastAsia="en-US"/>
              </w:rPr>
            </w:pPr>
            <w:r w:rsidRPr="007E6AEE">
              <w:rPr>
                <w:bCs/>
                <w:sz w:val="18"/>
                <w:lang w:eastAsia="en-US"/>
              </w:rPr>
              <w:t>SIMPLE_DETECTOR_STATE_ACTIVE</w:t>
            </w:r>
            <w:r w:rsidR="00B23B24" w:rsidRPr="007E6AEE">
              <w:rPr>
                <w:bCs/>
                <w:sz w:val="18"/>
                <w:lang w:eastAsia="en-US"/>
              </w:rPr>
              <w:t xml:space="preserve"> (M, alarm)</w:t>
            </w:r>
            <w:r w:rsidRPr="007E6AEE">
              <w:rPr>
                <w:bCs/>
                <w:sz w:val="18"/>
                <w:lang w:eastAsia="en-US"/>
              </w:rPr>
              <w:t xml:space="preserve">, </w:t>
            </w:r>
          </w:p>
          <w:p w14:paraId="4E53CE60" w14:textId="77777777" w:rsidR="008E4E98" w:rsidRPr="007E6AEE" w:rsidRDefault="00B23B24" w:rsidP="00B23B24">
            <w:pPr>
              <w:spacing w:after="0"/>
              <w:rPr>
                <w:bCs/>
                <w:sz w:val="18"/>
                <w:lang w:eastAsia="en-US"/>
              </w:rPr>
            </w:pPr>
            <w:r w:rsidRPr="007E6AEE">
              <w:rPr>
                <w:bCs/>
                <w:sz w:val="18"/>
                <w:lang w:eastAsia="en-US"/>
              </w:rPr>
              <w:t>SIMPLE_DETECTOR_STATE_</w:t>
            </w:r>
            <w:r w:rsidR="005E40FF" w:rsidRPr="007E6AEE">
              <w:rPr>
                <w:bCs/>
                <w:sz w:val="18"/>
                <w:lang w:eastAsia="en-US"/>
              </w:rPr>
              <w:t>CLEAR</w:t>
            </w:r>
            <w:r w:rsidR="008E4E98" w:rsidRPr="007E6AEE">
              <w:rPr>
                <w:bCs/>
                <w:sz w:val="18"/>
                <w:lang w:eastAsia="en-US"/>
              </w:rPr>
              <w:t xml:space="preserve"> </w:t>
            </w:r>
            <w:r w:rsidRPr="007E6AEE">
              <w:rPr>
                <w:bCs/>
                <w:sz w:val="18"/>
                <w:lang w:eastAsia="en-US"/>
              </w:rPr>
              <w:t>(M, alarm</w:t>
            </w:r>
            <w:r w:rsidR="008E4E98" w:rsidRPr="007E6AEE">
              <w:rPr>
                <w:bCs/>
                <w:sz w:val="18"/>
                <w:lang w:eastAsia="en-US"/>
              </w:rPr>
              <w:t>/tca, see note</w:t>
            </w:r>
            <w:r w:rsidRPr="007E6AEE">
              <w:rPr>
                <w:bCs/>
                <w:sz w:val="18"/>
                <w:lang w:eastAsia="en-US"/>
              </w:rPr>
              <w:t>)</w:t>
            </w:r>
            <w:r w:rsidR="004F363B" w:rsidRPr="007E6AEE">
              <w:rPr>
                <w:bCs/>
                <w:sz w:val="18"/>
                <w:lang w:eastAsia="en-US"/>
              </w:rPr>
              <w:t xml:space="preserve">, </w:t>
            </w:r>
          </w:p>
          <w:p w14:paraId="756B7199" w14:textId="26E58609" w:rsidR="00787E4A" w:rsidRPr="007E6AEE" w:rsidRDefault="00B23B24" w:rsidP="00352E9A">
            <w:pPr>
              <w:spacing w:after="0"/>
              <w:rPr>
                <w:bCs/>
                <w:sz w:val="18"/>
                <w:lang w:eastAsia="en-US"/>
              </w:rPr>
            </w:pPr>
            <w:r w:rsidRPr="007E6AEE">
              <w:rPr>
                <w:bCs/>
                <w:sz w:val="18"/>
                <w:lang w:eastAsia="en-US"/>
              </w:rPr>
              <w:t>SIMPLE_DETECTOR_STATE_</w:t>
            </w:r>
            <w:r w:rsidR="004F363B" w:rsidRPr="007E6AEE">
              <w:rPr>
                <w:bCs/>
                <w:sz w:val="18"/>
                <w:lang w:eastAsia="en-US"/>
              </w:rPr>
              <w:t xml:space="preserve">INTERMITTENT, </w:t>
            </w:r>
            <w:r w:rsidRPr="007E6AEE">
              <w:rPr>
                <w:bCs/>
                <w:sz w:val="18"/>
                <w:lang w:eastAsia="en-US"/>
              </w:rPr>
              <w:t>SIMPLE_DETECTOR_STATE_</w:t>
            </w:r>
            <w:r w:rsidR="004F363B" w:rsidRPr="007E6AEE">
              <w:rPr>
                <w:bCs/>
                <w:sz w:val="18"/>
                <w:lang w:eastAsia="en-US"/>
              </w:rPr>
              <w:t xml:space="preserve">FLEETING  </w:t>
            </w:r>
            <w:r w:rsidRPr="007E6AEE">
              <w:rPr>
                <w:bCs/>
                <w:sz w:val="18"/>
                <w:lang w:eastAsia="en-US"/>
              </w:rPr>
              <w:t>SIMPLE_DETECTOR_STATE_</w:t>
            </w:r>
            <w:r w:rsidR="004F363B" w:rsidRPr="007E6AEE">
              <w:rPr>
                <w:bCs/>
                <w:sz w:val="18"/>
                <w:lang w:eastAsia="en-US"/>
              </w:rPr>
              <w:t>ACTIVE_NO_EXPLICIT_CLEAR</w:t>
            </w:r>
          </w:p>
        </w:tc>
        <w:tc>
          <w:tcPr>
            <w:tcW w:w="708" w:type="dxa"/>
          </w:tcPr>
          <w:p w14:paraId="35F1F790" w14:textId="77777777" w:rsidR="00787E4A" w:rsidRPr="007E6AEE" w:rsidRDefault="00787E4A">
            <w:pPr>
              <w:rPr>
                <w:bCs/>
                <w:sz w:val="18"/>
                <w:lang w:eastAsia="en-US"/>
              </w:rPr>
            </w:pPr>
            <w:r w:rsidRPr="007E6AEE">
              <w:rPr>
                <w:bCs/>
                <w:sz w:val="18"/>
                <w:lang w:eastAsia="en-US"/>
              </w:rPr>
              <w:t>RO</w:t>
            </w:r>
          </w:p>
        </w:tc>
        <w:tc>
          <w:tcPr>
            <w:tcW w:w="567" w:type="dxa"/>
          </w:tcPr>
          <w:p w14:paraId="1EB32841" w14:textId="77777777" w:rsidR="00787E4A" w:rsidRPr="007E6AEE" w:rsidRDefault="00787E4A">
            <w:pPr>
              <w:rPr>
                <w:bCs/>
                <w:sz w:val="18"/>
                <w:lang w:eastAsia="en-US"/>
              </w:rPr>
            </w:pPr>
            <w:r w:rsidRPr="007E6AEE">
              <w:rPr>
                <w:bCs/>
                <w:sz w:val="18"/>
                <w:lang w:eastAsia="en-US"/>
              </w:rPr>
              <w:t>C</w:t>
            </w:r>
          </w:p>
        </w:tc>
        <w:tc>
          <w:tcPr>
            <w:tcW w:w="2087" w:type="dxa"/>
          </w:tcPr>
          <w:p w14:paraId="5A1C1064" w14:textId="77777777" w:rsidR="00787E4A" w:rsidRPr="007E6AEE" w:rsidRDefault="00787E4A">
            <w:pPr>
              <w:numPr>
                <w:ilvl w:val="0"/>
                <w:numId w:val="10"/>
              </w:numPr>
              <w:spacing w:after="0"/>
              <w:ind w:left="144" w:hanging="144"/>
              <w:contextualSpacing/>
              <w:jc w:val="left"/>
              <w:rPr>
                <w:i/>
                <w:sz w:val="18"/>
                <w:lang w:eastAsia="en-US"/>
              </w:rPr>
            </w:pPr>
            <w:r w:rsidRPr="007E6AEE">
              <w:rPr>
                <w:sz w:val="18"/>
                <w:lang w:eastAsia="en-US"/>
              </w:rPr>
              <w:t xml:space="preserve">Provided by </w:t>
            </w:r>
            <w:r w:rsidRPr="007E6AEE">
              <w:rPr>
                <w:i/>
                <w:sz w:val="18"/>
                <w:lang w:eastAsia="en-US"/>
              </w:rPr>
              <w:t>tapi-server</w:t>
            </w:r>
          </w:p>
          <w:p w14:paraId="3A6FCB90" w14:textId="77777777" w:rsidR="008C2202" w:rsidRPr="007E6AEE" w:rsidRDefault="008E4E98">
            <w:pPr>
              <w:jc w:val="left"/>
              <w:rPr>
                <w:bCs/>
                <w:sz w:val="18"/>
                <w:lang w:eastAsia="en-US"/>
              </w:rPr>
            </w:pPr>
            <w:r w:rsidRPr="007E6AEE">
              <w:rPr>
                <w:bCs/>
                <w:sz w:val="18"/>
                <w:lang w:eastAsia="en-US"/>
              </w:rPr>
              <w:t xml:space="preserve">Mandatory states are ACTIVE and CLEAR (in alarm and </w:t>
            </w:r>
            <w:r w:rsidR="008C2202" w:rsidRPr="007E6AEE">
              <w:rPr>
                <w:bCs/>
                <w:sz w:val="18"/>
                <w:lang w:eastAsia="en-US"/>
              </w:rPr>
              <w:t xml:space="preserve">TCA when not automatically cleared) </w:t>
            </w:r>
          </w:p>
          <w:p w14:paraId="6E03AC21" w14:textId="73EF92EE" w:rsidR="008E4E98" w:rsidRPr="007E6AEE" w:rsidRDefault="008C2202">
            <w:pPr>
              <w:jc w:val="left"/>
              <w:rPr>
                <w:bCs/>
                <w:sz w:val="18"/>
                <w:lang w:eastAsia="en-US"/>
              </w:rPr>
            </w:pPr>
            <w:r w:rsidRPr="007E6AEE">
              <w:rPr>
                <w:bCs/>
                <w:sz w:val="18"/>
                <w:lang w:eastAsia="en-US"/>
              </w:rPr>
              <w:t>The rest are optional</w:t>
            </w:r>
          </w:p>
          <w:p w14:paraId="0D7BB2BF" w14:textId="77777777" w:rsidR="008C2202" w:rsidRPr="007E6AEE" w:rsidRDefault="008C2202">
            <w:pPr>
              <w:jc w:val="left"/>
              <w:rPr>
                <w:bCs/>
                <w:sz w:val="18"/>
                <w:lang w:eastAsia="en-US"/>
              </w:rPr>
            </w:pPr>
          </w:p>
          <w:p w14:paraId="01ADB0D0" w14:textId="07DC4861" w:rsidR="008E4E98" w:rsidRPr="007E6AEE" w:rsidRDefault="008E4E98">
            <w:pPr>
              <w:jc w:val="left"/>
              <w:rPr>
                <w:bCs/>
                <w:sz w:val="18"/>
                <w:lang w:eastAsia="en-US"/>
              </w:rPr>
            </w:pPr>
          </w:p>
        </w:tc>
      </w:tr>
    </w:tbl>
    <w:p w14:paraId="56FD801C" w14:textId="77777777" w:rsidR="00787E4A" w:rsidRPr="007E6AEE" w:rsidRDefault="00787E4A" w:rsidP="00787E4A"/>
    <w:p w14:paraId="242731CD" w14:textId="77777777" w:rsidR="00DC05C8" w:rsidRPr="007E6AEE" w:rsidRDefault="00DC05C8" w:rsidP="00DC05C8">
      <w:pPr>
        <w:rPr>
          <w:highlight w:val="yellow"/>
        </w:rPr>
      </w:pPr>
    </w:p>
    <w:p w14:paraId="22FC4AEB" w14:textId="77777777" w:rsidR="00BC31A6" w:rsidRPr="007E6AEE" w:rsidRDefault="00153E29" w:rsidP="000D4725">
      <w:pPr>
        <w:pStyle w:val="Heading3"/>
      </w:pPr>
      <w:bookmarkStart w:id="214" w:name="_Toc173252894"/>
      <w:r w:rsidRPr="007E6AEE">
        <w:t>Companio</w:t>
      </w:r>
      <w:r w:rsidR="00BC31A6" w:rsidRPr="007E6AEE">
        <w:t>n Documents</w:t>
      </w:r>
      <w:bookmarkEnd w:id="214"/>
    </w:p>
    <w:p w14:paraId="5C93B317" w14:textId="2E3E3176" w:rsidR="00C2019C" w:rsidRPr="007E6AEE" w:rsidRDefault="00C2019C" w:rsidP="001941CD">
      <w:pPr>
        <w:pStyle w:val="Heading4"/>
      </w:pPr>
      <w:bookmarkStart w:id="215" w:name="_Toc173252895"/>
      <w:r w:rsidRPr="007E6AEE">
        <w:t>TAPI Standard Alarm and TCA List</w:t>
      </w:r>
      <w:bookmarkEnd w:id="210"/>
      <w:bookmarkEnd w:id="215"/>
    </w:p>
    <w:p w14:paraId="294A53F2" w14:textId="77777777" w:rsidR="00C2019C" w:rsidRPr="007E6AEE" w:rsidRDefault="00C2019C" w:rsidP="00C2019C">
      <w:pPr>
        <w:rPr>
          <w:rFonts w:cs="Times New Roman"/>
          <w:szCs w:val="20"/>
        </w:rPr>
      </w:pPr>
      <w:r w:rsidRPr="007E6AEE">
        <w:rPr>
          <w:rFonts w:cs="Times New Roman"/>
          <w:szCs w:val="20"/>
        </w:rPr>
        <w:t xml:space="preserve">This RIA uses the “TAPI </w:t>
      </w:r>
      <w:r w:rsidRPr="007E6AEE">
        <w:t xml:space="preserve">Standard Alarm and TCA List” when identifying notifications related to alarms and threshold crossing alerts, notably related to the </w:t>
      </w:r>
      <w:r w:rsidRPr="007E6AEE">
        <w:rPr>
          <w:rFonts w:cs="Times New Roman"/>
          <w:szCs w:val="20"/>
        </w:rPr>
        <w:t>“alarm-name” and “threshold-parameter” data fields.</w:t>
      </w:r>
    </w:p>
    <w:p w14:paraId="2383358B" w14:textId="77777777" w:rsidR="00C2019C" w:rsidRPr="007E6AEE" w:rsidRDefault="00C2019C" w:rsidP="000A114F">
      <w:pPr>
        <w:pStyle w:val="ListParagraph"/>
        <w:numPr>
          <w:ilvl w:val="0"/>
          <w:numId w:val="43"/>
        </w:numPr>
        <w:rPr>
          <w:rFonts w:cs="Times New Roman"/>
          <w:szCs w:val="22"/>
        </w:rPr>
      </w:pPr>
      <w:r w:rsidRPr="007E6AEE">
        <w:rPr>
          <w:rFonts w:cs="Times New Roman"/>
          <w:szCs w:val="22"/>
        </w:rPr>
        <w:t xml:space="preserve">The </w:t>
      </w:r>
      <w:r w:rsidRPr="007E6AEE">
        <w:rPr>
          <w:rFonts w:cs="Times New Roman"/>
          <w:szCs w:val="20"/>
        </w:rPr>
        <w:t xml:space="preserve">“TAPI </w:t>
      </w:r>
      <w:r w:rsidRPr="007E6AEE">
        <w:t>Standard Alarm and TCA List”</w:t>
      </w:r>
      <w:r w:rsidRPr="007E6AEE">
        <w:rPr>
          <w:rFonts w:cs="Times New Roman"/>
          <w:szCs w:val="22"/>
        </w:rPr>
        <w:t xml:space="preserve"> specifies terminology and identifiers related to alarms and TCA, with a description of established semantics and their relationships with specific technologies [derived from applicable standards as well as additional alarms not currently known to be standardized elsewhere]. </w:t>
      </w:r>
    </w:p>
    <w:p w14:paraId="7BA9EC09" w14:textId="77777777" w:rsidR="00C2019C" w:rsidRPr="007E6AEE" w:rsidRDefault="00C2019C" w:rsidP="00C2019C">
      <w:pPr>
        <w:pStyle w:val="ListParagraph"/>
        <w:rPr>
          <w:rFonts w:cs="Times New Roman"/>
          <w:szCs w:val="22"/>
        </w:rPr>
      </w:pPr>
    </w:p>
    <w:p w14:paraId="40D10D9B" w14:textId="77777777" w:rsidR="00C2019C" w:rsidRPr="007E6AEE" w:rsidRDefault="00C2019C" w:rsidP="000A114F">
      <w:pPr>
        <w:pStyle w:val="ListParagraph"/>
        <w:numPr>
          <w:ilvl w:val="0"/>
          <w:numId w:val="43"/>
        </w:numPr>
        <w:rPr>
          <w:rFonts w:cs="Times New Roman"/>
          <w:szCs w:val="22"/>
        </w:rPr>
      </w:pPr>
      <w:r w:rsidRPr="007E6AEE">
        <w:rPr>
          <w:rFonts w:cs="Times New Roman"/>
          <w:szCs w:val="22"/>
        </w:rPr>
        <w:t>Implementations should align the representation of network behavior to entries in the list, without precluding that alarms or TCAs that do not align with any entry MUST still be raised using “alternative” or “native” names.</w:t>
      </w:r>
    </w:p>
    <w:p w14:paraId="2F03C25C" w14:textId="77777777" w:rsidR="00C2019C" w:rsidRPr="007E6AEE" w:rsidRDefault="00C2019C" w:rsidP="00C2019C">
      <w:pPr>
        <w:pStyle w:val="ListParagraph"/>
        <w:rPr>
          <w:rFonts w:cs="Times New Roman"/>
          <w:szCs w:val="22"/>
        </w:rPr>
      </w:pPr>
    </w:p>
    <w:p w14:paraId="3E440F1A" w14:textId="77777777" w:rsidR="00C2019C" w:rsidRPr="007E6AEE" w:rsidRDefault="00C2019C" w:rsidP="000A114F">
      <w:pPr>
        <w:pStyle w:val="ListParagraph"/>
        <w:numPr>
          <w:ilvl w:val="0"/>
          <w:numId w:val="43"/>
        </w:numPr>
        <w:rPr>
          <w:rFonts w:cs="Times New Roman"/>
          <w:szCs w:val="22"/>
        </w:rPr>
      </w:pPr>
      <w:r w:rsidRPr="007E6AEE">
        <w:rPr>
          <w:rFonts w:cs="Times New Roman"/>
          <w:szCs w:val="22"/>
        </w:rPr>
        <w:t>This RIA does not mandate any behavior related to which specific or under which conditions such alarms are generated (no mandate on which Alarms or TCAs should or must be raised)</w:t>
      </w:r>
    </w:p>
    <w:p w14:paraId="65DFE4EA" w14:textId="77777777" w:rsidR="00BC31A6" w:rsidRPr="007E6AEE" w:rsidRDefault="00BC31A6" w:rsidP="00352E9A">
      <w:pPr>
        <w:pStyle w:val="ListParagraph"/>
        <w:rPr>
          <w:rFonts w:cs="Times New Roman"/>
          <w:szCs w:val="22"/>
        </w:rPr>
      </w:pPr>
    </w:p>
    <w:p w14:paraId="282D1AE4" w14:textId="2D5FCC91" w:rsidR="00BC31A6" w:rsidRPr="007E6AEE" w:rsidRDefault="00BC31A6" w:rsidP="001941CD">
      <w:pPr>
        <w:pStyle w:val="Heading4"/>
      </w:pPr>
      <w:bookmarkStart w:id="216" w:name="_Toc173252896"/>
      <w:r w:rsidRPr="007E6AEE">
        <w:t xml:space="preserve">TAPI Notification </w:t>
      </w:r>
      <w:r w:rsidR="00BD4B59" w:rsidRPr="007E6AEE">
        <w:t>and Streaming Sequence examples</w:t>
      </w:r>
      <w:bookmarkEnd w:id="216"/>
    </w:p>
    <w:p w14:paraId="75162A88" w14:textId="5EA9F324" w:rsidR="00BD4B59" w:rsidRPr="007E6AEE" w:rsidRDefault="00D474E1" w:rsidP="00352E9A">
      <w:r w:rsidRPr="007E6AEE">
        <w:t xml:space="preserve">This RIA provides a set of guidelines for state propagation and notification considerations (see Section </w:t>
      </w:r>
      <w:r w:rsidRPr="007E6AEE">
        <w:fldChar w:fldCharType="begin"/>
      </w:r>
      <w:r w:rsidRPr="007E6AEE">
        <w:instrText xml:space="preserve"> REF _Ref117684483 \r \h </w:instrText>
      </w:r>
      <w:r w:rsidRPr="007E6AEE">
        <w:fldChar w:fldCharType="separate"/>
      </w:r>
      <w:r w:rsidR="00C64284">
        <w:t>3.2.9.2</w:t>
      </w:r>
      <w:r w:rsidRPr="007E6AEE">
        <w:fldChar w:fldCharType="end"/>
      </w:r>
      <w:r w:rsidRPr="007E6AEE">
        <w:t>).</w:t>
      </w:r>
      <w:r w:rsidR="007204E9" w:rsidRPr="007E6AEE">
        <w:t xml:space="preserve"> Some relevant examples are provided</w:t>
      </w:r>
    </w:p>
    <w:p w14:paraId="6AA2F2C3" w14:textId="6FF9815E" w:rsidR="002C5DBD" w:rsidRPr="007E6AEE" w:rsidRDefault="00A975D1" w:rsidP="001941CD">
      <w:pPr>
        <w:pStyle w:val="Heading4"/>
      </w:pPr>
      <w:bookmarkStart w:id="217" w:name="_Toc173252897"/>
      <w:r w:rsidRPr="007E6AEE">
        <w:t>Location</w:t>
      </w:r>
      <w:bookmarkEnd w:id="217"/>
    </w:p>
    <w:p w14:paraId="0922F37C" w14:textId="62BFC607" w:rsidR="002C5DBD" w:rsidRPr="007E6AEE" w:rsidRDefault="00BD4B59" w:rsidP="00C2019C">
      <w:pPr>
        <w:rPr>
          <w:rFonts w:cs="Times New Roman"/>
          <w:szCs w:val="22"/>
        </w:rPr>
      </w:pPr>
      <w:r w:rsidRPr="007E6AEE">
        <w:rPr>
          <w:rFonts w:cs="Times New Roman"/>
          <w:szCs w:val="22"/>
        </w:rPr>
        <w:t>These</w:t>
      </w:r>
      <w:r w:rsidR="00C2019C" w:rsidRPr="007E6AEE">
        <w:rPr>
          <w:rFonts w:cs="Times New Roman"/>
          <w:szCs w:val="22"/>
        </w:rPr>
        <w:t xml:space="preserve"> normative document</w:t>
      </w:r>
      <w:r w:rsidRPr="007E6AEE">
        <w:rPr>
          <w:rFonts w:cs="Times New Roman"/>
          <w:szCs w:val="22"/>
        </w:rPr>
        <w:t>s</w:t>
      </w:r>
      <w:r w:rsidR="00C2019C" w:rsidRPr="007E6AEE">
        <w:rPr>
          <w:rFonts w:cs="Times New Roman"/>
          <w:szCs w:val="22"/>
        </w:rPr>
        <w:t xml:space="preserve"> </w:t>
      </w:r>
      <w:r w:rsidRPr="007E6AEE">
        <w:rPr>
          <w:rFonts w:cs="Times New Roman"/>
          <w:szCs w:val="22"/>
        </w:rPr>
        <w:t xml:space="preserve">are </w:t>
      </w:r>
      <w:r w:rsidR="00C2019C" w:rsidRPr="007E6AEE">
        <w:rPr>
          <w:rFonts w:cs="Times New Roman"/>
          <w:szCs w:val="22"/>
        </w:rPr>
        <w:t>located at</w:t>
      </w:r>
      <w:r w:rsidR="00C61EE6" w:rsidRPr="007E6AEE">
        <w:rPr>
          <w:rFonts w:cs="Times New Roman"/>
          <w:szCs w:val="22"/>
        </w:rPr>
        <w:t xml:space="preserve"> [CompDocs]</w:t>
      </w:r>
      <w:r w:rsidR="00BA60D1" w:rsidRPr="007E6AEE">
        <w:rPr>
          <w:rFonts w:cs="Times New Roman"/>
          <w:szCs w:val="22"/>
        </w:rPr>
        <w:t xml:space="preserve">.  They are living documents (that will continue to be advanced independently from the RIA releases). </w:t>
      </w:r>
    </w:p>
    <w:p w14:paraId="4E54C9C2" w14:textId="6B8FA7C2" w:rsidR="002D551F" w:rsidRPr="007E6AEE" w:rsidRDefault="002D551F" w:rsidP="00CB1B60">
      <w:pPr>
        <w:pStyle w:val="Heading2"/>
      </w:pPr>
      <w:bookmarkStart w:id="218" w:name="_Toc14454024"/>
      <w:bookmarkStart w:id="219" w:name="_Toc16163734"/>
      <w:bookmarkStart w:id="220" w:name="_Ref46831259"/>
      <w:bookmarkStart w:id="221" w:name="_Toc173252898"/>
      <w:r w:rsidRPr="007E6AEE">
        <w:t>TAPI Data API</w:t>
      </w:r>
      <w:bookmarkEnd w:id="218"/>
      <w:bookmarkEnd w:id="219"/>
      <w:bookmarkEnd w:id="220"/>
      <w:bookmarkEnd w:id="221"/>
    </w:p>
    <w:p w14:paraId="6ABA4237" w14:textId="194AD458" w:rsidR="002D551F" w:rsidRPr="007E6AEE" w:rsidRDefault="00303B96" w:rsidP="00661FB9">
      <w:pPr>
        <w:rPr>
          <w:rFonts w:cs="Times New Roman"/>
          <w:szCs w:val="22"/>
        </w:rPr>
      </w:pPr>
      <w:r w:rsidRPr="007E6AEE">
        <w:rPr>
          <w:rFonts w:cs="Times New Roman"/>
          <w:szCs w:val="22"/>
        </w:rPr>
        <w:t>This specification does not mandate direct access to all data nodes defined by the YANG models.</w:t>
      </w:r>
      <w:r w:rsidR="00AB6715" w:rsidRPr="007E6AEE">
        <w:rPr>
          <w:rFonts w:cs="Times New Roman"/>
          <w:szCs w:val="22"/>
        </w:rPr>
        <w:t xml:space="preserve"> This section captures </w:t>
      </w:r>
      <w:r w:rsidR="002D551F" w:rsidRPr="007E6AEE">
        <w:rPr>
          <w:rFonts w:cs="Times New Roman"/>
          <w:szCs w:val="22"/>
        </w:rPr>
        <w:t xml:space="preserve">a minimal set of objects which shall </w:t>
      </w:r>
      <w:r w:rsidR="0098205D" w:rsidRPr="007E6AEE">
        <w:rPr>
          <w:rFonts w:cs="Times New Roman"/>
          <w:szCs w:val="22"/>
        </w:rPr>
        <w:t xml:space="preserve">provide </w:t>
      </w:r>
      <w:r w:rsidR="002D551F" w:rsidRPr="007E6AEE">
        <w:rPr>
          <w:rFonts w:cs="Times New Roman"/>
          <w:szCs w:val="22"/>
        </w:rPr>
        <w:t xml:space="preserve">full CRUD support according to the TAPI YANG </w:t>
      </w:r>
      <w:r w:rsidR="00345429" w:rsidRPr="007E6AEE">
        <w:rPr>
          <w:rFonts w:cs="Times New Roman"/>
          <w:szCs w:val="22"/>
        </w:rPr>
        <w:t>model’s</w:t>
      </w:r>
      <w:r w:rsidR="002D551F" w:rsidRPr="007E6AEE">
        <w:rPr>
          <w:rFonts w:cs="Times New Roman"/>
          <w:szCs w:val="22"/>
        </w:rPr>
        <w:t xml:space="preserve"> specification (e.g., configurable objects should support all operations while non configurable objects shall support only the RETRIEVE operation). Please note that although the list of API entries is reduced here, the whole model MUST be supported, e.g., all child resources of the proposed list of objects need to be configurable.</w:t>
      </w:r>
    </w:p>
    <w:p w14:paraId="19B42838" w14:textId="0013390C" w:rsidR="002C7249" w:rsidRPr="007E6AEE" w:rsidRDefault="002D551F" w:rsidP="002C7249">
      <w:pPr>
        <w:rPr>
          <w:rFonts w:cs="Times New Roman"/>
          <w:szCs w:val="22"/>
        </w:rPr>
      </w:pPr>
      <w:r w:rsidRPr="007E6AEE">
        <w:rPr>
          <w:rFonts w:cs="Times New Roman"/>
          <w:szCs w:val="22"/>
        </w:rPr>
        <w:t>The complete mandatory operation set of TAPI objects required here can be found in</w:t>
      </w:r>
      <w:r w:rsidR="00395DD3" w:rsidRPr="007E6AEE">
        <w:rPr>
          <w:rFonts w:cs="Times New Roman"/>
          <w:szCs w:val="22"/>
        </w:rPr>
        <w:t xml:space="preserve"> </w:t>
      </w:r>
      <w:r w:rsidR="00395DD3" w:rsidRPr="007E6AEE">
        <w:rPr>
          <w:rFonts w:cs="Times New Roman"/>
          <w:szCs w:val="22"/>
        </w:rPr>
        <w:fldChar w:fldCharType="begin"/>
      </w:r>
      <w:r w:rsidR="00395DD3" w:rsidRPr="007E6AEE">
        <w:rPr>
          <w:rFonts w:cs="Times New Roman"/>
          <w:szCs w:val="22"/>
        </w:rPr>
        <w:instrText xml:space="preserve"> REF _Ref89245290 \h </w:instrText>
      </w:r>
      <w:r w:rsidR="00395DD3" w:rsidRPr="007E6AEE">
        <w:rPr>
          <w:rFonts w:cs="Times New Roman"/>
          <w:szCs w:val="22"/>
        </w:rPr>
      </w:r>
      <w:r w:rsidR="00395DD3" w:rsidRPr="007E6AEE">
        <w:rPr>
          <w:rFonts w:cs="Times New Roman"/>
          <w:szCs w:val="22"/>
        </w:rPr>
        <w:fldChar w:fldCharType="separate"/>
      </w:r>
      <w:r w:rsidR="00C64284" w:rsidRPr="007E6AEE">
        <w:t xml:space="preserve">Table </w:t>
      </w:r>
      <w:r w:rsidR="00C64284">
        <w:rPr>
          <w:noProof/>
        </w:rPr>
        <w:t>8</w:t>
      </w:r>
      <w:r w:rsidR="00C64284" w:rsidRPr="007E6AEE">
        <w:t>: Minimum subset required of TAPI RESTCONF Data API</w:t>
      </w:r>
      <w:r w:rsidR="00395DD3" w:rsidRPr="007E6AEE">
        <w:rPr>
          <w:rFonts w:cs="Times New Roman"/>
          <w:szCs w:val="22"/>
        </w:rPr>
        <w:fldChar w:fldCharType="end"/>
      </w:r>
      <w:r w:rsidR="006E70E8" w:rsidRPr="007E6AEE">
        <w:rPr>
          <w:rFonts w:cs="Times New Roman"/>
          <w:szCs w:val="22"/>
        </w:rPr>
        <w:t xml:space="preserve"> </w:t>
      </w:r>
      <w:r w:rsidR="00395DD3" w:rsidRPr="007E6AEE">
        <w:rPr>
          <w:rFonts w:cs="Times New Roman"/>
          <w:szCs w:val="22"/>
        </w:rPr>
        <w:fldChar w:fldCharType="begin"/>
      </w:r>
      <w:r w:rsidR="00395DD3" w:rsidRPr="007E6AEE">
        <w:rPr>
          <w:rFonts w:cs="Times New Roman"/>
          <w:szCs w:val="22"/>
        </w:rPr>
        <w:instrText xml:space="preserve"> REF _Ref89245291 \h </w:instrText>
      </w:r>
      <w:r w:rsidR="00395DD3" w:rsidRPr="007E6AEE">
        <w:rPr>
          <w:rFonts w:cs="Times New Roman"/>
          <w:szCs w:val="22"/>
        </w:rPr>
      </w:r>
      <w:r w:rsidR="00395DD3" w:rsidRPr="007E6AEE">
        <w:rPr>
          <w:rFonts w:cs="Times New Roman"/>
          <w:szCs w:val="22"/>
        </w:rPr>
        <w:fldChar w:fldCharType="separate"/>
      </w:r>
      <w:r w:rsidR="00C64284" w:rsidRPr="007E6AEE">
        <w:t xml:space="preserve">Table </w:t>
      </w:r>
      <w:r w:rsidR="00C64284">
        <w:rPr>
          <w:noProof/>
        </w:rPr>
        <w:t>8</w:t>
      </w:r>
      <w:r w:rsidR="00395DD3" w:rsidRPr="007E6AEE">
        <w:rPr>
          <w:rFonts w:cs="Times New Roman"/>
          <w:szCs w:val="22"/>
        </w:rPr>
        <w:fldChar w:fldCharType="end"/>
      </w:r>
      <w:r w:rsidRPr="007E6AEE">
        <w:rPr>
          <w:rFonts w:cs="Times New Roman"/>
          <w:szCs w:val="22"/>
        </w:rPr>
        <w:t>.</w:t>
      </w:r>
      <w:r w:rsidR="002C7249" w:rsidRPr="007E6AEE">
        <w:rPr>
          <w:rFonts w:cs="Times New Roman"/>
          <w:szCs w:val="22"/>
        </w:rPr>
        <w:t xml:space="preserve"> [</w:t>
      </w:r>
      <w:r w:rsidR="002C7249" w:rsidRPr="007E6AEE">
        <w:rPr>
          <w:rFonts w:cs="Times New Roman"/>
          <w:i/>
          <w:iCs/>
          <w:szCs w:val="22"/>
        </w:rPr>
        <w:t xml:space="preserve">Note: this API does not </w:t>
      </w:r>
      <w:r w:rsidR="009C0242" w:rsidRPr="007E6AEE">
        <w:rPr>
          <w:rFonts w:cs="Times New Roman"/>
          <w:i/>
          <w:iCs/>
          <w:szCs w:val="22"/>
        </w:rPr>
        <w:t xml:space="preserve">currently </w:t>
      </w:r>
      <w:r w:rsidR="002C7249" w:rsidRPr="007E6AEE">
        <w:rPr>
          <w:rFonts w:cs="Times New Roman"/>
          <w:i/>
          <w:iCs/>
          <w:szCs w:val="22"/>
        </w:rPr>
        <w:t xml:space="preserve">include items related to the equipment/physical and </w:t>
      </w:r>
      <w:r w:rsidR="006377EC" w:rsidRPr="007E6AEE">
        <w:rPr>
          <w:rFonts w:cs="Times New Roman"/>
          <w:i/>
          <w:iCs/>
          <w:szCs w:val="22"/>
        </w:rPr>
        <w:t>OAM</w:t>
      </w:r>
      <w:r w:rsidR="002C7249" w:rsidRPr="007E6AEE">
        <w:rPr>
          <w:rFonts w:cs="Times New Roman"/>
          <w:i/>
          <w:iCs/>
          <w:szCs w:val="22"/>
        </w:rPr>
        <w:t xml:space="preserve"> models. </w:t>
      </w:r>
      <w:r w:rsidR="006377EC" w:rsidRPr="007E6AEE">
        <w:rPr>
          <w:rFonts w:cs="Times New Roman"/>
          <w:i/>
          <w:iCs/>
          <w:szCs w:val="22"/>
        </w:rPr>
        <w:t>This will change in a future version of the specification</w:t>
      </w:r>
      <w:r w:rsidR="006377EC" w:rsidRPr="007E6AEE">
        <w:rPr>
          <w:rFonts w:cs="Times New Roman"/>
          <w:szCs w:val="22"/>
        </w:rPr>
        <w:t>]</w:t>
      </w:r>
      <w:r w:rsidR="002C7249" w:rsidRPr="007E6AEE">
        <w:rPr>
          <w:rFonts w:cs="Times New Roman"/>
          <w:szCs w:val="22"/>
        </w:rPr>
        <w:t>.</w:t>
      </w:r>
    </w:p>
    <w:p w14:paraId="2908E76E" w14:textId="68684201" w:rsidR="0098205D" w:rsidRPr="007E6AEE" w:rsidRDefault="0098205D" w:rsidP="00A1009E">
      <w:pPr>
        <w:pBdr>
          <w:top w:val="single" w:sz="4" w:space="1" w:color="auto"/>
          <w:left w:val="single" w:sz="4" w:space="4" w:color="auto"/>
          <w:bottom w:val="single" w:sz="4" w:space="1" w:color="auto"/>
          <w:right w:val="single" w:sz="4" w:space="4" w:color="auto"/>
        </w:pBdr>
        <w:rPr>
          <w:rFonts w:cs="Times New Roman"/>
          <w:szCs w:val="22"/>
        </w:rPr>
      </w:pPr>
      <w:r w:rsidRPr="007E6AEE">
        <w:rPr>
          <w:rFonts w:cs="Times New Roman"/>
          <w:szCs w:val="22"/>
        </w:rPr>
        <w:t xml:space="preserve">Note that </w:t>
      </w:r>
      <w:r w:rsidR="000D23F6" w:rsidRPr="007E6AEE">
        <w:rPr>
          <w:rFonts w:cs="Times New Roman"/>
          <w:b/>
          <w:bCs/>
          <w:szCs w:val="22"/>
        </w:rPr>
        <w:t>in addition to</w:t>
      </w:r>
      <w:r w:rsidR="000D23F6" w:rsidRPr="007E6AEE">
        <w:rPr>
          <w:rFonts w:cs="Times New Roman"/>
          <w:szCs w:val="22"/>
        </w:rPr>
        <w:t xml:space="preserve"> GET operations, </w:t>
      </w:r>
      <w:r w:rsidRPr="007E6AEE">
        <w:rPr>
          <w:rFonts w:cs="Times New Roman"/>
          <w:szCs w:val="22"/>
        </w:rPr>
        <w:t>TAPI Streaming (as described in [</w:t>
      </w:r>
      <w:r w:rsidR="003C2BD5">
        <w:rPr>
          <w:rFonts w:cs="Times New Roman"/>
          <w:szCs w:val="22"/>
        </w:rPr>
        <w:t>L</w:t>
      </w:r>
      <w:r w:rsidRPr="007E6AEE">
        <w:rPr>
          <w:rFonts w:cs="Times New Roman"/>
          <w:szCs w:val="22"/>
        </w:rPr>
        <w:t xml:space="preserve">F TR-548]) </w:t>
      </w:r>
      <w:r w:rsidR="000D23F6" w:rsidRPr="007E6AEE">
        <w:rPr>
          <w:rFonts w:cs="Times New Roman"/>
          <w:szCs w:val="22"/>
        </w:rPr>
        <w:t>MAY be</w:t>
      </w:r>
      <w:r w:rsidRPr="007E6AEE">
        <w:rPr>
          <w:rFonts w:cs="Times New Roman"/>
          <w:szCs w:val="22"/>
        </w:rPr>
        <w:t xml:space="preserve"> supported as </w:t>
      </w:r>
      <w:r w:rsidR="000D23F6" w:rsidRPr="007E6AEE">
        <w:rPr>
          <w:rFonts w:cs="Times New Roman"/>
          <w:szCs w:val="22"/>
        </w:rPr>
        <w:t>an</w:t>
      </w:r>
      <w:r w:rsidRPr="007E6AEE">
        <w:rPr>
          <w:rFonts w:cs="Times New Roman"/>
          <w:szCs w:val="22"/>
        </w:rPr>
        <w:t xml:space="preserve"> alignment and change update mechanism.</w:t>
      </w:r>
    </w:p>
    <w:p w14:paraId="466DE0A7" w14:textId="09E1ED84" w:rsidR="00350362" w:rsidRPr="007E6AEE" w:rsidRDefault="00350362" w:rsidP="00A1009E">
      <w:pPr>
        <w:pBdr>
          <w:top w:val="single" w:sz="4" w:space="1" w:color="auto"/>
          <w:left w:val="single" w:sz="4" w:space="4" w:color="auto"/>
          <w:bottom w:val="single" w:sz="4" w:space="1" w:color="auto"/>
          <w:right w:val="single" w:sz="4" w:space="4" w:color="auto"/>
        </w:pBdr>
        <w:rPr>
          <w:rFonts w:cs="Times New Roman"/>
          <w:szCs w:val="22"/>
        </w:rPr>
      </w:pPr>
      <w:r w:rsidRPr="007E6AEE">
        <w:rPr>
          <w:rFonts w:cs="Times New Roman"/>
          <w:szCs w:val="22"/>
        </w:rPr>
        <w:t xml:space="preserve">Note that currently this RIA considers modification Use Cases using HTTP PUT operations. </w:t>
      </w:r>
      <w:r w:rsidRPr="007E6AEE">
        <w:rPr>
          <w:rFonts w:cs="Times New Roman"/>
          <w:szCs w:val="20"/>
        </w:rPr>
        <w:t>The usage of HTTP PATCH is for further study (not precluded by this RIA).</w:t>
      </w:r>
    </w:p>
    <w:p w14:paraId="688A37CB" w14:textId="77777777" w:rsidR="002163C0" w:rsidRPr="007E6AEE" w:rsidRDefault="002163C0" w:rsidP="00661FB9">
      <w:pPr>
        <w:rPr>
          <w:sz w:val="24"/>
        </w:rPr>
      </w:pPr>
    </w:p>
    <w:p w14:paraId="4E3A7896" w14:textId="3D1F73AE" w:rsidR="0B409582" w:rsidRPr="007E6AEE" w:rsidRDefault="0B409582" w:rsidP="0B409582">
      <w:pPr>
        <w:pStyle w:val="Caption"/>
      </w:pPr>
      <w:bookmarkStart w:id="222" w:name="_Ref89245291"/>
      <w:bookmarkStart w:id="223" w:name="_Ref89245290"/>
      <w:bookmarkStart w:id="224" w:name="_Toc173255223"/>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C64284">
        <w:rPr>
          <w:noProof/>
        </w:rPr>
        <w:t>8</w:t>
      </w:r>
      <w:r w:rsidRPr="007E6AEE">
        <w:rPr>
          <w:noProof/>
        </w:rPr>
        <w:fldChar w:fldCharType="end"/>
      </w:r>
      <w:bookmarkEnd w:id="222"/>
      <w:r w:rsidRPr="007E6AEE">
        <w:t>: Minimum subset required of TAPI RESTCONF Data API</w:t>
      </w:r>
      <w:bookmarkEnd w:id="223"/>
      <w:bookmarkEnd w:id="224"/>
    </w:p>
    <w:p w14:paraId="71A25895" w14:textId="20BF3B9D" w:rsidR="0B409582" w:rsidRPr="007E6AEE" w:rsidRDefault="00725E76" w:rsidP="0B409582">
      <w:pPr>
        <w:rPr>
          <w:rFonts w:eastAsia="SimHei" w:cs="Arial"/>
          <w:szCs w:val="22"/>
        </w:rPr>
      </w:pPr>
      <w:r w:rsidRPr="007E6AEE">
        <w:rPr>
          <w:rFonts w:eastAsia="SimHei" w:cs="Arial"/>
          <w:szCs w:val="22"/>
        </w:rPr>
        <w:t xml:space="preserve">Note: </w:t>
      </w:r>
      <w:r w:rsidR="00B27C4F" w:rsidRPr="007E6AEE">
        <w:rPr>
          <w:rFonts w:eastAsia="SimHei" w:cs="Arial"/>
          <w:szCs w:val="22"/>
        </w:rPr>
        <w:t xml:space="preserve">Starting from </w:t>
      </w:r>
      <w:r w:rsidR="00F04482" w:rsidRPr="007E6AEE">
        <w:rPr>
          <w:rFonts w:eastAsia="SimHei" w:cs="Arial"/>
          <w:szCs w:val="22"/>
        </w:rPr>
        <w:t xml:space="preserve">RIA 1.1 API entries are mapped to use cases. Entries that are </w:t>
      </w:r>
      <w:r w:rsidR="00B530EA" w:rsidRPr="007E6AEE">
        <w:rPr>
          <w:rFonts w:eastAsia="SimHei" w:cs="Arial"/>
          <w:szCs w:val="22"/>
        </w:rPr>
        <w:t>not strictly necessary</w:t>
      </w:r>
      <w:r w:rsidR="00345A9F" w:rsidRPr="007E6AEE">
        <w:rPr>
          <w:rFonts w:eastAsia="SimHei" w:cs="Arial"/>
          <w:szCs w:val="22"/>
        </w:rPr>
        <w:t xml:space="preserve"> or deemed inefficient</w:t>
      </w:r>
      <w:r w:rsidR="00B530EA" w:rsidRPr="007E6AEE">
        <w:rPr>
          <w:rFonts w:eastAsia="SimHei" w:cs="Arial"/>
          <w:szCs w:val="22"/>
        </w:rPr>
        <w:t xml:space="preserve"> </w:t>
      </w:r>
      <w:r w:rsidR="00ED090E" w:rsidRPr="007E6AEE">
        <w:rPr>
          <w:rFonts w:eastAsia="SimHei" w:cs="Arial"/>
          <w:szCs w:val="22"/>
        </w:rPr>
        <w:t xml:space="preserve">for the listed use cases </w:t>
      </w:r>
      <w:r w:rsidR="00A15920" w:rsidRPr="007E6AEE">
        <w:rPr>
          <w:rFonts w:eastAsia="SimHei" w:cs="Arial"/>
          <w:szCs w:val="22"/>
        </w:rPr>
        <w:t>are tagged as</w:t>
      </w:r>
      <w:r w:rsidR="007F5841" w:rsidRPr="007E6AEE">
        <w:rPr>
          <w:rFonts w:eastAsia="SimHei" w:cs="Arial"/>
          <w:szCs w:val="22"/>
        </w:rPr>
        <w:t xml:space="preserve"> &lt;Optional&gt; </w:t>
      </w:r>
      <w:r w:rsidR="00383D90" w:rsidRPr="007E6AEE">
        <w:rPr>
          <w:rFonts w:eastAsia="SimHei" w:cs="Arial"/>
          <w:szCs w:val="22"/>
        </w:rPr>
        <w:t>given that</w:t>
      </w:r>
      <w:r w:rsidR="00A5676B" w:rsidRPr="007E6AEE">
        <w:rPr>
          <w:rFonts w:eastAsia="SimHei" w:cs="Arial"/>
          <w:szCs w:val="22"/>
        </w:rPr>
        <w:t xml:space="preserve"> </w:t>
      </w:r>
      <w:r w:rsidR="00383D90" w:rsidRPr="007E6AEE">
        <w:rPr>
          <w:rFonts w:eastAsia="SimHei" w:cs="Arial"/>
          <w:szCs w:val="22"/>
        </w:rPr>
        <w:t>such entries</w:t>
      </w:r>
      <w:r w:rsidR="00A5676B" w:rsidRPr="007E6AEE">
        <w:rPr>
          <w:rFonts w:eastAsia="SimHei" w:cs="Arial"/>
          <w:szCs w:val="22"/>
        </w:rPr>
        <w:t xml:space="preserve"> </w:t>
      </w:r>
      <w:r w:rsidR="00345A9F" w:rsidRPr="007E6AEE">
        <w:rPr>
          <w:rFonts w:eastAsia="SimHei" w:cs="Arial"/>
          <w:szCs w:val="22"/>
        </w:rPr>
        <w:t>appeared in previous versions</w:t>
      </w:r>
      <w:r w:rsidR="00C31736" w:rsidRPr="007E6AEE">
        <w:rPr>
          <w:rFonts w:eastAsia="SimHei" w:cs="Arial"/>
          <w:szCs w:val="22"/>
        </w:rPr>
        <w:t xml:space="preserve"> of this </w:t>
      </w:r>
      <w:r w:rsidR="00350362" w:rsidRPr="007E6AEE">
        <w:rPr>
          <w:rFonts w:eastAsia="SimHei" w:cs="Arial"/>
          <w:szCs w:val="22"/>
        </w:rPr>
        <w:t>specification.</w:t>
      </w:r>
    </w:p>
    <w:tbl>
      <w:tblPr>
        <w:tblStyle w:val="GridTable6Colorful-Accent5"/>
        <w:tblW w:w="0" w:type="auto"/>
        <w:tblLook w:val="04A0" w:firstRow="1" w:lastRow="0" w:firstColumn="1" w:lastColumn="0" w:noHBand="0" w:noVBand="1"/>
      </w:tblPr>
      <w:tblGrid>
        <w:gridCol w:w="7508"/>
        <w:gridCol w:w="1437"/>
        <w:gridCol w:w="1511"/>
      </w:tblGrid>
      <w:tr w:rsidR="0B409582" w:rsidRPr="007E6AEE" w14:paraId="5D66496A" w14:textId="77777777" w:rsidTr="00D203BF">
        <w:trPr>
          <w:cnfStyle w:val="100000000000" w:firstRow="1" w:lastRow="0" w:firstColumn="0" w:lastColumn="0" w:oddVBand="0" w:evenVBand="0" w:oddHBand="0" w:evenHBand="0" w:firstRowFirstColumn="0" w:firstRowLastColumn="0" w:lastRowFirstColumn="0" w:lastRowLastColumn="0"/>
          <w:trHeight w:val="344"/>
        </w:trPr>
        <w:tc>
          <w:tcPr>
            <w:cnfStyle w:val="001000000000" w:firstRow="0" w:lastRow="0" w:firstColumn="1" w:lastColumn="0" w:oddVBand="0" w:evenVBand="0" w:oddHBand="0" w:evenHBand="0" w:firstRowFirstColumn="0" w:firstRowLastColumn="0" w:lastRowFirstColumn="0" w:lastRowLastColumn="0"/>
            <w:tcW w:w="7508" w:type="dxa"/>
          </w:tcPr>
          <w:p w14:paraId="614B229A" w14:textId="77777777" w:rsidR="0B409582" w:rsidRPr="007E6AEE" w:rsidRDefault="0B409582" w:rsidP="0B409582">
            <w:pPr>
              <w:rPr>
                <w:color w:val="auto"/>
                <w:sz w:val="18"/>
              </w:rPr>
            </w:pPr>
            <w:r w:rsidRPr="007E6AEE">
              <w:rPr>
                <w:rFonts w:cs="Times New Roman"/>
                <w:color w:val="auto"/>
                <w:sz w:val="18"/>
              </w:rPr>
              <w:lastRenderedPageBreak/>
              <w:t>API Entry</w:t>
            </w:r>
          </w:p>
        </w:tc>
        <w:tc>
          <w:tcPr>
            <w:tcW w:w="1437" w:type="dxa"/>
          </w:tcPr>
          <w:p w14:paraId="1782D1C8" w14:textId="77777777" w:rsidR="0B409582" w:rsidRPr="007E6AEE" w:rsidRDefault="0B409582" w:rsidP="0B409582">
            <w:pPr>
              <w:cnfStyle w:val="100000000000" w:firstRow="1" w:lastRow="0" w:firstColumn="0" w:lastColumn="0" w:oddVBand="0" w:evenVBand="0" w:oddHBand="0" w:evenHBand="0" w:firstRowFirstColumn="0" w:firstRowLastColumn="0" w:lastRowFirstColumn="0" w:lastRowLastColumn="0"/>
              <w:rPr>
                <w:color w:val="auto"/>
                <w:sz w:val="18"/>
              </w:rPr>
            </w:pPr>
            <w:r w:rsidRPr="007E6AEE">
              <w:rPr>
                <w:rFonts w:cs="Times New Roman"/>
                <w:color w:val="auto"/>
                <w:sz w:val="18"/>
              </w:rPr>
              <w:t>RESTCONF Operations allowed</w:t>
            </w:r>
          </w:p>
        </w:tc>
        <w:tc>
          <w:tcPr>
            <w:tcW w:w="1511" w:type="dxa"/>
          </w:tcPr>
          <w:p w14:paraId="20FEBA9E" w14:textId="1BBC7B06" w:rsidR="0B409582" w:rsidRPr="007E6AEE" w:rsidRDefault="0B409582" w:rsidP="0B409582">
            <w:pPr>
              <w:cnfStyle w:val="100000000000" w:firstRow="1" w:lastRow="0" w:firstColumn="0" w:lastColumn="0" w:oddVBand="0" w:evenVBand="0" w:oddHBand="0" w:evenHBand="0" w:firstRowFirstColumn="0" w:firstRowLastColumn="0" w:lastRowFirstColumn="0" w:lastRowLastColumn="0"/>
              <w:rPr>
                <w:rFonts w:eastAsia="SimHei" w:cs="Arial"/>
                <w:sz w:val="18"/>
              </w:rPr>
            </w:pPr>
            <w:r w:rsidRPr="007E6AEE">
              <w:rPr>
                <w:rFonts w:eastAsia="SimHei" w:cs="Arial"/>
                <w:sz w:val="18"/>
              </w:rPr>
              <w:t>Use Case</w:t>
            </w:r>
          </w:p>
        </w:tc>
      </w:tr>
      <w:tr w:rsidR="0B409582" w:rsidRPr="007E6AEE" w14:paraId="38FCCD31"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3379B41D" w14:textId="77777777" w:rsidR="0B409582" w:rsidRPr="007E6AEE" w:rsidRDefault="0B409582" w:rsidP="0B409582">
            <w:pPr>
              <w:rPr>
                <w:rFonts w:cs="Times New Roman"/>
                <w:b w:val="0"/>
                <w:bCs w:val="0"/>
                <w:sz w:val="18"/>
              </w:rPr>
            </w:pPr>
            <w:r w:rsidRPr="007E6AEE">
              <w:rPr>
                <w:rFonts w:cs="Times New Roman"/>
                <w:sz w:val="18"/>
              </w:rPr>
              <w:t>/tapi-common:context</w:t>
            </w:r>
          </w:p>
          <w:p w14:paraId="02DDEA42" w14:textId="50773D8F" w:rsidR="0079641C" w:rsidRPr="007E6AEE" w:rsidRDefault="00D25CD7" w:rsidP="0B409582">
            <w:pPr>
              <w:rPr>
                <w:b w:val="0"/>
                <w:bCs w:val="0"/>
                <w:color w:val="365F91"/>
                <w:sz w:val="18"/>
              </w:rPr>
            </w:pPr>
            <w:r w:rsidRPr="007E6AEE">
              <w:rPr>
                <w:b w:val="0"/>
                <w:bCs w:val="0"/>
                <w:sz w:val="18"/>
              </w:rPr>
              <w:t xml:space="preserve">Notes: </w:t>
            </w:r>
            <w:r w:rsidR="00DF7ECB" w:rsidRPr="007E6AEE">
              <w:rPr>
                <w:b w:val="0"/>
                <w:bCs w:val="0"/>
                <w:sz w:val="18"/>
              </w:rPr>
              <w:t>the GET operation for</w:t>
            </w:r>
            <w:r w:rsidR="0079641C" w:rsidRPr="007E6AEE">
              <w:rPr>
                <w:b w:val="0"/>
                <w:bCs w:val="0"/>
                <w:sz w:val="18"/>
              </w:rPr>
              <w:t xml:space="preserve"> the whole context has </w:t>
            </w:r>
            <w:r w:rsidR="005803F6" w:rsidRPr="007E6AEE">
              <w:rPr>
                <w:b w:val="0"/>
                <w:bCs w:val="0"/>
                <w:sz w:val="18"/>
              </w:rPr>
              <w:t xml:space="preserve">potential </w:t>
            </w:r>
            <w:r w:rsidR="0079641C" w:rsidRPr="007E6AEE">
              <w:rPr>
                <w:b w:val="0"/>
                <w:bCs w:val="0"/>
                <w:sz w:val="18"/>
              </w:rPr>
              <w:t>scalability issues.</w:t>
            </w:r>
            <w:r w:rsidR="006E3963" w:rsidRPr="007E6AEE">
              <w:rPr>
                <w:b w:val="0"/>
                <w:bCs w:val="0"/>
                <w:sz w:val="18"/>
              </w:rPr>
              <w:t xml:space="preserve"> No </w:t>
            </w:r>
            <w:r w:rsidR="000E1725" w:rsidRPr="007E6AEE">
              <w:rPr>
                <w:b w:val="0"/>
                <w:bCs w:val="0"/>
                <w:sz w:val="18"/>
              </w:rPr>
              <w:t xml:space="preserve">current </w:t>
            </w:r>
            <w:r w:rsidR="00DF7ECB" w:rsidRPr="007E6AEE">
              <w:rPr>
                <w:b w:val="0"/>
                <w:bCs w:val="0"/>
                <w:sz w:val="18"/>
              </w:rPr>
              <w:t>UC</w:t>
            </w:r>
            <w:r w:rsidR="000E1725" w:rsidRPr="007E6AEE">
              <w:rPr>
                <w:b w:val="0"/>
                <w:bCs w:val="0"/>
                <w:sz w:val="18"/>
              </w:rPr>
              <w:t xml:space="preserve"> for </w:t>
            </w:r>
            <w:r w:rsidR="0056168C" w:rsidRPr="007E6AEE">
              <w:rPr>
                <w:b w:val="0"/>
                <w:bCs w:val="0"/>
                <w:sz w:val="18"/>
              </w:rPr>
              <w:t>GET</w:t>
            </w:r>
            <w:r w:rsidR="00DA4BA5">
              <w:rPr>
                <w:b w:val="0"/>
                <w:bCs w:val="0"/>
                <w:sz w:val="18"/>
              </w:rPr>
              <w:t xml:space="preserve"> and</w:t>
            </w:r>
            <w:r w:rsidR="0056168C" w:rsidRPr="007E6AEE">
              <w:rPr>
                <w:b w:val="0"/>
                <w:bCs w:val="0"/>
                <w:sz w:val="18"/>
              </w:rPr>
              <w:t xml:space="preserve"> </w:t>
            </w:r>
            <w:r w:rsidR="000E1725" w:rsidRPr="007E6AEE">
              <w:rPr>
                <w:b w:val="0"/>
                <w:bCs w:val="0"/>
                <w:sz w:val="18"/>
              </w:rPr>
              <w:t>PUT</w:t>
            </w:r>
            <w:r w:rsidR="00DA4BA5">
              <w:rPr>
                <w:b w:val="0"/>
                <w:bCs w:val="0"/>
                <w:sz w:val="18"/>
              </w:rPr>
              <w:t xml:space="preserve"> t</w:t>
            </w:r>
            <w:r w:rsidR="00F45147" w:rsidRPr="007E6AEE">
              <w:rPr>
                <w:b w:val="0"/>
                <w:bCs w:val="0"/>
                <w:sz w:val="18"/>
              </w:rPr>
              <w:t>argeting the whole context object.</w:t>
            </w:r>
          </w:p>
        </w:tc>
        <w:tc>
          <w:tcPr>
            <w:tcW w:w="1437" w:type="dxa"/>
          </w:tcPr>
          <w:p w14:paraId="7279639E" w14:textId="38DB89C7" w:rsidR="0B409582" w:rsidRPr="007E6AEE" w:rsidRDefault="0B409582" w:rsidP="0B409582">
            <w:pPr>
              <w:spacing w:after="0"/>
              <w:cnfStyle w:val="000000100000" w:firstRow="0" w:lastRow="0" w:firstColumn="0" w:lastColumn="0" w:oddVBand="0" w:evenVBand="0" w:oddHBand="1" w:evenHBand="0" w:firstRowFirstColumn="0" w:firstRowLastColumn="0" w:lastRowFirstColumn="0" w:lastRowLastColumn="0"/>
              <w:rPr>
                <w:sz w:val="18"/>
              </w:rPr>
            </w:pPr>
            <w:r w:rsidRPr="007E6AEE">
              <w:rPr>
                <w:sz w:val="18"/>
              </w:rPr>
              <w:t>GET,PUT</w:t>
            </w:r>
          </w:p>
        </w:tc>
        <w:tc>
          <w:tcPr>
            <w:tcW w:w="1511" w:type="dxa"/>
          </w:tcPr>
          <w:p w14:paraId="079F3668" w14:textId="01A752CA" w:rsidR="0B409582" w:rsidRPr="007E6AEE" w:rsidRDefault="00D30AEC" w:rsidP="0B409582">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7E6AEE">
              <w:rPr>
                <w:rFonts w:eastAsia="SimHei" w:cs="Arial"/>
                <w:sz w:val="18"/>
              </w:rPr>
              <w:t>&lt;</w:t>
            </w:r>
            <w:r w:rsidR="00CA5452" w:rsidRPr="007E6AEE">
              <w:rPr>
                <w:rFonts w:eastAsia="SimHei" w:cs="Arial"/>
                <w:sz w:val="18"/>
              </w:rPr>
              <w:t>Optional</w:t>
            </w:r>
            <w:r w:rsidRPr="007E6AEE">
              <w:rPr>
                <w:rFonts w:eastAsia="SimHei" w:cs="Arial"/>
                <w:sz w:val="18"/>
              </w:rPr>
              <w:t>&gt;</w:t>
            </w:r>
          </w:p>
        </w:tc>
      </w:tr>
      <w:tr w:rsidR="0B409582" w:rsidRPr="007E6AEE" w14:paraId="67C0BAA1" w14:textId="77777777" w:rsidTr="003F13BE">
        <w:tc>
          <w:tcPr>
            <w:cnfStyle w:val="001000000000" w:firstRow="0" w:lastRow="0" w:firstColumn="1" w:lastColumn="0" w:oddVBand="0" w:evenVBand="0" w:oddHBand="0" w:evenHBand="0" w:firstRowFirstColumn="0" w:firstRowLastColumn="0" w:lastRowFirstColumn="0" w:lastRowLastColumn="0"/>
            <w:tcW w:w="7508" w:type="dxa"/>
          </w:tcPr>
          <w:p w14:paraId="13E11082" w14:textId="77777777" w:rsidR="0B409582" w:rsidRPr="007E6AEE" w:rsidRDefault="0B409582" w:rsidP="0B409582">
            <w:pPr>
              <w:rPr>
                <w:rFonts w:cs="Times New Roman"/>
                <w:b w:val="0"/>
                <w:bCs w:val="0"/>
                <w:sz w:val="18"/>
              </w:rPr>
            </w:pPr>
            <w:r w:rsidRPr="007E6AEE">
              <w:rPr>
                <w:rFonts w:cs="Times New Roman"/>
                <w:sz w:val="18"/>
              </w:rPr>
              <w:t>/tapi-common:context?depth=n</w:t>
            </w:r>
          </w:p>
          <w:p w14:paraId="74A711CB" w14:textId="0D63970D" w:rsidR="0018107B" w:rsidRPr="007E6AEE" w:rsidRDefault="00F94E09" w:rsidP="0B409582">
            <w:pPr>
              <w:rPr>
                <w:b w:val="0"/>
                <w:bCs w:val="0"/>
                <w:sz w:val="18"/>
              </w:rPr>
            </w:pPr>
            <w:r w:rsidRPr="007E6AEE">
              <w:rPr>
                <w:b w:val="0"/>
                <w:bCs w:val="0"/>
                <w:sz w:val="18"/>
              </w:rPr>
              <w:t>Note: usage of depth in nodes</w:t>
            </w:r>
            <w:r w:rsidR="002E1B86" w:rsidRPr="007E6AEE">
              <w:rPr>
                <w:b w:val="0"/>
                <w:bCs w:val="0"/>
                <w:sz w:val="18"/>
              </w:rPr>
              <w:t xml:space="preserve">, unless covered by a </w:t>
            </w:r>
            <w:r w:rsidR="001952C1" w:rsidRPr="007E6AEE">
              <w:rPr>
                <w:b w:val="0"/>
                <w:bCs w:val="0"/>
                <w:sz w:val="18"/>
              </w:rPr>
              <w:t xml:space="preserve">given </w:t>
            </w:r>
            <w:r w:rsidR="002E1B86" w:rsidRPr="007E6AEE">
              <w:rPr>
                <w:b w:val="0"/>
                <w:bCs w:val="0"/>
                <w:sz w:val="18"/>
              </w:rPr>
              <w:t>UC</w:t>
            </w:r>
            <w:r w:rsidR="00DF7ECB" w:rsidRPr="007E6AEE">
              <w:rPr>
                <w:b w:val="0"/>
                <w:bCs w:val="0"/>
                <w:sz w:val="18"/>
              </w:rPr>
              <w:t xml:space="preserve"> may provide </w:t>
            </w:r>
            <w:r w:rsidR="00623129" w:rsidRPr="007E6AEE">
              <w:rPr>
                <w:b w:val="0"/>
                <w:bCs w:val="0"/>
                <w:sz w:val="18"/>
              </w:rPr>
              <w:t xml:space="preserve">ambiguous </w:t>
            </w:r>
            <w:r w:rsidR="002C7E07" w:rsidRPr="007E6AEE">
              <w:rPr>
                <w:b w:val="0"/>
                <w:bCs w:val="0"/>
                <w:sz w:val="18"/>
              </w:rPr>
              <w:t>responses</w:t>
            </w:r>
            <w:r w:rsidR="002E1B86" w:rsidRPr="007E6AEE">
              <w:rPr>
                <w:b w:val="0"/>
                <w:bCs w:val="0"/>
                <w:sz w:val="18"/>
              </w:rPr>
              <w:t xml:space="preserve"> (sliced and/or incomplete object</w:t>
            </w:r>
            <w:r w:rsidR="002C7E07" w:rsidRPr="007E6AEE">
              <w:rPr>
                <w:b w:val="0"/>
                <w:bCs w:val="0"/>
                <w:sz w:val="18"/>
              </w:rPr>
              <w:t xml:space="preserve"> fragments</w:t>
            </w:r>
            <w:r w:rsidR="002E1B86" w:rsidRPr="007E6AEE">
              <w:rPr>
                <w:b w:val="0"/>
                <w:bCs w:val="0"/>
                <w:sz w:val="18"/>
              </w:rPr>
              <w:t>)</w:t>
            </w:r>
            <w:r w:rsidRPr="007E6AEE">
              <w:rPr>
                <w:b w:val="0"/>
                <w:bCs w:val="0"/>
                <w:sz w:val="18"/>
              </w:rPr>
              <w:t xml:space="preserve">. </w:t>
            </w:r>
            <w:r w:rsidR="00A84146" w:rsidRPr="007E6AEE">
              <w:rPr>
                <w:b w:val="0"/>
                <w:bCs w:val="0"/>
                <w:sz w:val="18"/>
              </w:rPr>
              <w:t>Overall r</w:t>
            </w:r>
            <w:r w:rsidRPr="007E6AEE">
              <w:rPr>
                <w:b w:val="0"/>
                <w:bCs w:val="0"/>
                <w:sz w:val="18"/>
              </w:rPr>
              <w:t>ecommendation is to specify the list of requested fields</w:t>
            </w:r>
            <w:r w:rsidR="002E1B86" w:rsidRPr="007E6AEE">
              <w:rPr>
                <w:b w:val="0"/>
                <w:bCs w:val="0"/>
                <w:sz w:val="18"/>
              </w:rPr>
              <w:t xml:space="preserve"> and to perform </w:t>
            </w:r>
            <w:r w:rsidR="001952C1" w:rsidRPr="007E6AEE">
              <w:rPr>
                <w:b w:val="0"/>
                <w:bCs w:val="0"/>
                <w:sz w:val="18"/>
              </w:rPr>
              <w:t>more specific GET operations.</w:t>
            </w:r>
            <w:r w:rsidR="00FE03DA" w:rsidRPr="007E6AEE">
              <w:rPr>
                <w:b w:val="0"/>
                <w:bCs w:val="0"/>
                <w:sz w:val="18"/>
              </w:rPr>
              <w:t xml:space="preserve"> </w:t>
            </w:r>
          </w:p>
        </w:tc>
        <w:tc>
          <w:tcPr>
            <w:tcW w:w="1437" w:type="dxa"/>
          </w:tcPr>
          <w:p w14:paraId="4069EDB4" w14:textId="419AC067" w:rsidR="0B409582" w:rsidRPr="007E6AEE" w:rsidRDefault="0B409582" w:rsidP="0B409582">
            <w:pPr>
              <w:spacing w:after="0"/>
              <w:cnfStyle w:val="000000000000" w:firstRow="0" w:lastRow="0" w:firstColumn="0" w:lastColumn="0" w:oddVBand="0" w:evenVBand="0" w:oddHBand="0" w:evenHBand="0" w:firstRowFirstColumn="0" w:firstRowLastColumn="0" w:lastRowFirstColumn="0" w:lastRowLastColumn="0"/>
              <w:rPr>
                <w:sz w:val="18"/>
              </w:rPr>
            </w:pPr>
            <w:r w:rsidRPr="007E6AEE">
              <w:rPr>
                <w:sz w:val="18"/>
              </w:rPr>
              <w:t xml:space="preserve">GET </w:t>
            </w:r>
          </w:p>
        </w:tc>
        <w:tc>
          <w:tcPr>
            <w:tcW w:w="1511" w:type="dxa"/>
          </w:tcPr>
          <w:p w14:paraId="568F1FA6" w14:textId="3356EEE9" w:rsidR="0B409582" w:rsidRPr="007E6AEE" w:rsidRDefault="0018107B" w:rsidP="0B409582">
            <w:pPr>
              <w:cnfStyle w:val="000000000000" w:firstRow="0" w:lastRow="0" w:firstColumn="0" w:lastColumn="0" w:oddVBand="0" w:evenVBand="0" w:oddHBand="0" w:evenHBand="0" w:firstRowFirstColumn="0" w:firstRowLastColumn="0" w:lastRowFirstColumn="0" w:lastRowLastColumn="0"/>
              <w:rPr>
                <w:rFonts w:eastAsia="SimHei" w:cs="Arial"/>
                <w:sz w:val="18"/>
              </w:rPr>
            </w:pPr>
            <w:r w:rsidRPr="007E6AEE">
              <w:rPr>
                <w:rFonts w:eastAsia="SimHei" w:cs="Arial"/>
                <w:sz w:val="18"/>
              </w:rPr>
              <w:t>&lt;</w:t>
            </w:r>
            <w:r w:rsidR="00CA5452" w:rsidRPr="007E6AEE">
              <w:rPr>
                <w:rFonts w:eastAsia="SimHei" w:cs="Arial"/>
                <w:sz w:val="18"/>
              </w:rPr>
              <w:t>Optional</w:t>
            </w:r>
            <w:r w:rsidRPr="007E6AEE">
              <w:rPr>
                <w:rFonts w:eastAsia="SimHei" w:cs="Arial"/>
                <w:sz w:val="18"/>
              </w:rPr>
              <w:t>&gt;</w:t>
            </w:r>
          </w:p>
        </w:tc>
      </w:tr>
      <w:tr w:rsidR="0B409582" w:rsidRPr="007E6AEE" w14:paraId="46541F1B"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336910BF" w14:textId="0FAF97B2" w:rsidR="0B409582" w:rsidRPr="007E6AEE" w:rsidRDefault="0B409582" w:rsidP="0B409582">
            <w:pPr>
              <w:rPr>
                <w:rFonts w:cs="Times New Roman"/>
                <w:sz w:val="18"/>
              </w:rPr>
            </w:pPr>
            <w:r w:rsidRPr="007E6AEE">
              <w:rPr>
                <w:rFonts w:cs="Times New Roman"/>
                <w:sz w:val="18"/>
              </w:rPr>
              <w:t>/tapi-common:context?fields=name;uuid</w:t>
            </w:r>
          </w:p>
        </w:tc>
        <w:tc>
          <w:tcPr>
            <w:tcW w:w="1437" w:type="dxa"/>
          </w:tcPr>
          <w:p w14:paraId="0AA09BAA" w14:textId="43D43ABC" w:rsidR="0B409582" w:rsidRPr="007E6AEE" w:rsidRDefault="0B409582" w:rsidP="0B409582">
            <w:pPr>
              <w:spacing w:after="0"/>
              <w:cnfStyle w:val="000000100000" w:firstRow="0" w:lastRow="0" w:firstColumn="0" w:lastColumn="0" w:oddVBand="0" w:evenVBand="0" w:oddHBand="1" w:evenHBand="0" w:firstRowFirstColumn="0" w:firstRowLastColumn="0" w:lastRowFirstColumn="0" w:lastRowLastColumn="0"/>
              <w:rPr>
                <w:sz w:val="18"/>
              </w:rPr>
            </w:pPr>
            <w:r w:rsidRPr="007E6AEE">
              <w:rPr>
                <w:sz w:val="18"/>
              </w:rPr>
              <w:t>GET</w:t>
            </w:r>
          </w:p>
        </w:tc>
        <w:tc>
          <w:tcPr>
            <w:tcW w:w="1511" w:type="dxa"/>
          </w:tcPr>
          <w:p w14:paraId="07641CC3" w14:textId="6913E7B8" w:rsidR="0B409582" w:rsidRPr="007E6AEE" w:rsidRDefault="0B409582" w:rsidP="0B409582">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7E6AEE">
              <w:rPr>
                <w:rFonts w:eastAsia="SimHei" w:cs="Arial"/>
                <w:sz w:val="18"/>
              </w:rPr>
              <w:t>UC 0a</w:t>
            </w:r>
          </w:p>
        </w:tc>
      </w:tr>
      <w:tr w:rsidR="0B409582" w:rsidRPr="007E6AEE" w14:paraId="74A0FFE0" w14:textId="77777777" w:rsidTr="003F13BE">
        <w:tc>
          <w:tcPr>
            <w:cnfStyle w:val="001000000000" w:firstRow="0" w:lastRow="0" w:firstColumn="1" w:lastColumn="0" w:oddVBand="0" w:evenVBand="0" w:oddHBand="0" w:evenHBand="0" w:firstRowFirstColumn="0" w:firstRowLastColumn="0" w:lastRowFirstColumn="0" w:lastRowLastColumn="0"/>
            <w:tcW w:w="7508" w:type="dxa"/>
          </w:tcPr>
          <w:p w14:paraId="19DB467C" w14:textId="526D3D44" w:rsidR="0B409582" w:rsidRPr="007E6AEE" w:rsidRDefault="0B409582" w:rsidP="0B409582">
            <w:pPr>
              <w:rPr>
                <w:sz w:val="18"/>
              </w:rPr>
            </w:pPr>
            <w:r w:rsidRPr="007E6AEE">
              <w:rPr>
                <w:rFonts w:cs="Times New Roman"/>
                <w:sz w:val="18"/>
              </w:rPr>
              <w:t>/tapi-common:context?fields=service-interface-point(uuid)</w:t>
            </w:r>
          </w:p>
        </w:tc>
        <w:tc>
          <w:tcPr>
            <w:tcW w:w="1437" w:type="dxa"/>
          </w:tcPr>
          <w:p w14:paraId="01F00636" w14:textId="43D43ABC" w:rsidR="0B409582" w:rsidRPr="007E6AEE" w:rsidRDefault="0B409582" w:rsidP="0B409582">
            <w:pPr>
              <w:spacing w:after="0"/>
              <w:cnfStyle w:val="000000000000" w:firstRow="0" w:lastRow="0" w:firstColumn="0" w:lastColumn="0" w:oddVBand="0" w:evenVBand="0" w:oddHBand="0" w:evenHBand="0" w:firstRowFirstColumn="0" w:firstRowLastColumn="0" w:lastRowFirstColumn="0" w:lastRowLastColumn="0"/>
              <w:rPr>
                <w:sz w:val="18"/>
              </w:rPr>
            </w:pPr>
            <w:r w:rsidRPr="007E6AEE">
              <w:rPr>
                <w:sz w:val="18"/>
              </w:rPr>
              <w:t>GET</w:t>
            </w:r>
          </w:p>
        </w:tc>
        <w:tc>
          <w:tcPr>
            <w:tcW w:w="1511" w:type="dxa"/>
          </w:tcPr>
          <w:p w14:paraId="5CA58FEB" w14:textId="6BB37D9F" w:rsidR="0B409582" w:rsidRPr="007E6AEE" w:rsidRDefault="0B409582" w:rsidP="0B409582">
            <w:pPr>
              <w:cnfStyle w:val="000000000000" w:firstRow="0" w:lastRow="0" w:firstColumn="0" w:lastColumn="0" w:oddVBand="0" w:evenVBand="0" w:oddHBand="0" w:evenHBand="0" w:firstRowFirstColumn="0" w:firstRowLastColumn="0" w:lastRowFirstColumn="0" w:lastRowLastColumn="0"/>
              <w:rPr>
                <w:rFonts w:eastAsia="SimHei" w:cs="Arial"/>
                <w:sz w:val="18"/>
              </w:rPr>
            </w:pPr>
            <w:r w:rsidRPr="007E6AEE">
              <w:rPr>
                <w:rFonts w:eastAsia="SimHei" w:cs="Arial"/>
                <w:sz w:val="18"/>
              </w:rPr>
              <w:t>UC 0a</w:t>
            </w:r>
          </w:p>
        </w:tc>
      </w:tr>
      <w:tr w:rsidR="0B409582" w:rsidRPr="007E6AEE" w14:paraId="37126020"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05C8D6A7" w14:textId="77777777" w:rsidR="0B409582" w:rsidRPr="007E6AEE" w:rsidRDefault="0B409582" w:rsidP="0B409582">
            <w:pPr>
              <w:rPr>
                <w:b w:val="0"/>
                <w:bCs w:val="0"/>
                <w:sz w:val="18"/>
              </w:rPr>
            </w:pPr>
            <w:r w:rsidRPr="007E6AEE">
              <w:rPr>
                <w:sz w:val="18"/>
              </w:rPr>
              <w:t>/tapi-common:context/service-interface-point={uuid}</w:t>
            </w:r>
          </w:p>
          <w:p w14:paraId="10B063C5" w14:textId="6382BC08" w:rsidR="00375286" w:rsidRPr="007E6AEE" w:rsidRDefault="00375286" w:rsidP="0B409582">
            <w:pPr>
              <w:rPr>
                <w:b w:val="0"/>
                <w:bCs w:val="0"/>
                <w:sz w:val="18"/>
              </w:rPr>
            </w:pPr>
            <w:r w:rsidRPr="007E6AEE">
              <w:rPr>
                <w:b w:val="0"/>
                <w:bCs w:val="0"/>
                <w:sz w:val="18"/>
              </w:rPr>
              <w:t>Note: no current UC address the modification of SIPs</w:t>
            </w:r>
            <w:r w:rsidR="00DE73B9" w:rsidRPr="007E6AEE">
              <w:rPr>
                <w:b w:val="0"/>
                <w:bCs w:val="0"/>
                <w:sz w:val="18"/>
              </w:rPr>
              <w:t xml:space="preserve">. Further releases of this specification MAY add UCs </w:t>
            </w:r>
            <w:r w:rsidR="000642EE" w:rsidRPr="007E6AEE">
              <w:rPr>
                <w:b w:val="0"/>
                <w:bCs w:val="0"/>
                <w:sz w:val="18"/>
              </w:rPr>
              <w:t>f</w:t>
            </w:r>
            <w:r w:rsidR="00DE73B9" w:rsidRPr="007E6AEE">
              <w:rPr>
                <w:b w:val="0"/>
                <w:bCs w:val="0"/>
                <w:sz w:val="18"/>
              </w:rPr>
              <w:t>or the modification of administrative-state and/or name list.</w:t>
            </w:r>
          </w:p>
        </w:tc>
        <w:tc>
          <w:tcPr>
            <w:tcW w:w="1437" w:type="dxa"/>
          </w:tcPr>
          <w:p w14:paraId="7AC15D0B" w14:textId="5999A183" w:rsidR="0B409582" w:rsidRPr="007E6AEE" w:rsidRDefault="0B409582" w:rsidP="0B409582">
            <w:pPr>
              <w:spacing w:after="0"/>
              <w:cnfStyle w:val="000000100000" w:firstRow="0" w:lastRow="0" w:firstColumn="0" w:lastColumn="0" w:oddVBand="0" w:evenVBand="0" w:oddHBand="1" w:evenHBand="0" w:firstRowFirstColumn="0" w:firstRowLastColumn="0" w:lastRowFirstColumn="0" w:lastRowLastColumn="0"/>
              <w:rPr>
                <w:sz w:val="18"/>
              </w:rPr>
            </w:pPr>
            <w:r w:rsidRPr="007E6AEE">
              <w:rPr>
                <w:rFonts w:cs="Times New Roman"/>
                <w:sz w:val="18"/>
              </w:rPr>
              <w:t>GET,PUT</w:t>
            </w:r>
          </w:p>
        </w:tc>
        <w:tc>
          <w:tcPr>
            <w:tcW w:w="1511" w:type="dxa"/>
          </w:tcPr>
          <w:p w14:paraId="5BE2FCB0" w14:textId="3E10BCD7" w:rsidR="0B409582" w:rsidRPr="007E6AEE" w:rsidRDefault="0B409582" w:rsidP="0B409582">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7E6AEE">
              <w:rPr>
                <w:rFonts w:eastAsia="SimHei" w:cs="Arial"/>
                <w:sz w:val="18"/>
              </w:rPr>
              <w:t>UC 0a</w:t>
            </w:r>
          </w:p>
        </w:tc>
      </w:tr>
      <w:tr w:rsidR="0B409582" w:rsidRPr="007E6AEE" w14:paraId="717AA3AC" w14:textId="77777777" w:rsidTr="003F13BE">
        <w:tc>
          <w:tcPr>
            <w:cnfStyle w:val="001000000000" w:firstRow="0" w:lastRow="0" w:firstColumn="1" w:lastColumn="0" w:oddVBand="0" w:evenVBand="0" w:oddHBand="0" w:evenHBand="0" w:firstRowFirstColumn="0" w:firstRowLastColumn="0" w:lastRowFirstColumn="0" w:lastRowLastColumn="0"/>
            <w:tcW w:w="7508" w:type="dxa"/>
          </w:tcPr>
          <w:p w14:paraId="6F8AF375" w14:textId="0F917E0B" w:rsidR="0B409582" w:rsidRPr="007E6AEE" w:rsidRDefault="0B409582" w:rsidP="0B409582">
            <w:pPr>
              <w:rPr>
                <w:sz w:val="18"/>
              </w:rPr>
            </w:pPr>
            <w:r w:rsidRPr="007E6AEE">
              <w:rPr>
                <w:sz w:val="18"/>
              </w:rPr>
              <w:t>/tapi-common:context/tapi-topology:topology-context?fields=topology(uuid)</w:t>
            </w:r>
          </w:p>
        </w:tc>
        <w:tc>
          <w:tcPr>
            <w:tcW w:w="1437" w:type="dxa"/>
          </w:tcPr>
          <w:p w14:paraId="2CBDBECF" w14:textId="5B9D3427" w:rsidR="0B409582" w:rsidRPr="007E6AEE" w:rsidRDefault="0B409582" w:rsidP="0B409582">
            <w:pPr>
              <w:spacing w:after="0"/>
              <w:cnfStyle w:val="000000000000" w:firstRow="0" w:lastRow="0" w:firstColumn="0" w:lastColumn="0" w:oddVBand="0" w:evenVBand="0" w:oddHBand="0" w:evenHBand="0" w:firstRowFirstColumn="0" w:firstRowLastColumn="0" w:lastRowFirstColumn="0" w:lastRowLastColumn="0"/>
              <w:rPr>
                <w:sz w:val="18"/>
              </w:rPr>
            </w:pPr>
            <w:r w:rsidRPr="007E6AEE">
              <w:rPr>
                <w:sz w:val="18"/>
              </w:rPr>
              <w:t>GET</w:t>
            </w:r>
          </w:p>
        </w:tc>
        <w:tc>
          <w:tcPr>
            <w:tcW w:w="1511" w:type="dxa"/>
          </w:tcPr>
          <w:p w14:paraId="5D43C743" w14:textId="158DED02" w:rsidR="0B409582" w:rsidRPr="007E6AEE" w:rsidRDefault="0B409582" w:rsidP="0B409582">
            <w:pPr>
              <w:cnfStyle w:val="000000000000" w:firstRow="0" w:lastRow="0" w:firstColumn="0" w:lastColumn="0" w:oddVBand="0" w:evenVBand="0" w:oddHBand="0" w:evenHBand="0" w:firstRowFirstColumn="0" w:firstRowLastColumn="0" w:lastRowFirstColumn="0" w:lastRowLastColumn="0"/>
              <w:rPr>
                <w:rFonts w:eastAsia="SimHei" w:cs="Arial"/>
                <w:sz w:val="18"/>
              </w:rPr>
            </w:pPr>
            <w:r w:rsidRPr="007E6AEE">
              <w:rPr>
                <w:rFonts w:eastAsia="SimHei" w:cs="Arial"/>
                <w:sz w:val="18"/>
              </w:rPr>
              <w:t>UC 0b</w:t>
            </w:r>
          </w:p>
        </w:tc>
      </w:tr>
      <w:tr w:rsidR="0B409582" w:rsidRPr="007E6AEE" w14:paraId="6500C725"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0571EB3C" w14:textId="77777777" w:rsidR="0B409582" w:rsidRPr="007E6AEE" w:rsidRDefault="0B409582" w:rsidP="0B409582">
            <w:pPr>
              <w:rPr>
                <w:b w:val="0"/>
                <w:bCs w:val="0"/>
                <w:sz w:val="18"/>
              </w:rPr>
            </w:pPr>
            <w:r w:rsidRPr="007E6AEE">
              <w:rPr>
                <w:sz w:val="18"/>
              </w:rPr>
              <w:t>/tapi-common:context/tapi-topology:topology-context/nw-topology-service</w:t>
            </w:r>
          </w:p>
          <w:p w14:paraId="4EA607C3" w14:textId="6131A61A" w:rsidR="004F5871" w:rsidRPr="007E6AEE" w:rsidRDefault="004F5871" w:rsidP="0B409582">
            <w:pPr>
              <w:rPr>
                <w:b w:val="0"/>
                <w:bCs w:val="0"/>
                <w:color w:val="365F91"/>
                <w:sz w:val="18"/>
              </w:rPr>
            </w:pPr>
            <w:r w:rsidRPr="007E6AEE">
              <w:rPr>
                <w:b w:val="0"/>
                <w:bCs w:val="0"/>
                <w:sz w:val="18"/>
              </w:rPr>
              <w:t xml:space="preserve">Note: </w:t>
            </w:r>
            <w:r w:rsidR="001C0956" w:rsidRPr="007E6AEE">
              <w:rPr>
                <w:b w:val="0"/>
                <w:bCs w:val="0"/>
                <w:sz w:val="18"/>
              </w:rPr>
              <w:t>UC Ob provides alternative means to retrieve the topologies. There is no current use for the nw-topolo</w:t>
            </w:r>
            <w:r w:rsidR="004211A4" w:rsidRPr="007E6AEE">
              <w:rPr>
                <w:b w:val="0"/>
                <w:bCs w:val="0"/>
                <w:sz w:val="18"/>
              </w:rPr>
              <w:t>gy-service.</w:t>
            </w:r>
          </w:p>
        </w:tc>
        <w:tc>
          <w:tcPr>
            <w:tcW w:w="1437" w:type="dxa"/>
          </w:tcPr>
          <w:p w14:paraId="3EDC3A72" w14:textId="634B8FB6" w:rsidR="0B409582" w:rsidRPr="007E6AEE" w:rsidRDefault="0B409582" w:rsidP="0B409582">
            <w:pPr>
              <w:spacing w:after="0"/>
              <w:cnfStyle w:val="000000100000" w:firstRow="0" w:lastRow="0" w:firstColumn="0" w:lastColumn="0" w:oddVBand="0" w:evenVBand="0" w:oddHBand="1" w:evenHBand="0" w:firstRowFirstColumn="0" w:firstRowLastColumn="0" w:lastRowFirstColumn="0" w:lastRowLastColumn="0"/>
              <w:rPr>
                <w:sz w:val="18"/>
              </w:rPr>
            </w:pPr>
            <w:r w:rsidRPr="007E6AEE">
              <w:rPr>
                <w:sz w:val="18"/>
              </w:rPr>
              <w:t>GET</w:t>
            </w:r>
          </w:p>
        </w:tc>
        <w:tc>
          <w:tcPr>
            <w:tcW w:w="1511" w:type="dxa"/>
          </w:tcPr>
          <w:p w14:paraId="32133F67" w14:textId="3356F714" w:rsidR="0B409582" w:rsidRPr="007E6AEE" w:rsidRDefault="004F5871" w:rsidP="0B409582">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7E6AEE">
              <w:rPr>
                <w:rFonts w:eastAsia="SimHei" w:cs="Arial"/>
                <w:sz w:val="18"/>
              </w:rPr>
              <w:t>&lt;</w:t>
            </w:r>
            <w:r w:rsidR="008B36F0" w:rsidRPr="007E6AEE">
              <w:rPr>
                <w:rFonts w:eastAsia="SimHei" w:cs="Arial"/>
                <w:sz w:val="18"/>
              </w:rPr>
              <w:t>Optional</w:t>
            </w:r>
            <w:r w:rsidRPr="007E6AEE">
              <w:rPr>
                <w:rFonts w:eastAsia="SimHei" w:cs="Arial"/>
                <w:sz w:val="18"/>
              </w:rPr>
              <w:t>&gt;</w:t>
            </w:r>
          </w:p>
        </w:tc>
      </w:tr>
      <w:tr w:rsidR="0B409582" w:rsidRPr="007E6AEE" w14:paraId="4752F420" w14:textId="77777777" w:rsidTr="003F13BE">
        <w:tc>
          <w:tcPr>
            <w:cnfStyle w:val="001000000000" w:firstRow="0" w:lastRow="0" w:firstColumn="1" w:lastColumn="0" w:oddVBand="0" w:evenVBand="0" w:oddHBand="0" w:evenHBand="0" w:firstRowFirstColumn="0" w:firstRowLastColumn="0" w:lastRowFirstColumn="0" w:lastRowLastColumn="0"/>
            <w:tcW w:w="7508" w:type="dxa"/>
          </w:tcPr>
          <w:p w14:paraId="0077043C" w14:textId="77777777" w:rsidR="0B409582" w:rsidRPr="007E6AEE" w:rsidRDefault="0B409582" w:rsidP="0B409582">
            <w:pPr>
              <w:rPr>
                <w:b w:val="0"/>
                <w:bCs w:val="0"/>
                <w:sz w:val="18"/>
              </w:rPr>
            </w:pPr>
            <w:r w:rsidRPr="007E6AEE">
              <w:rPr>
                <w:sz w:val="18"/>
              </w:rPr>
              <w:t>/tapi-common:context/tapi-topology:topology-context/nw-topology-service?fields=topology(uuid)</w:t>
            </w:r>
          </w:p>
          <w:p w14:paraId="56685C6A" w14:textId="70EA2AE4" w:rsidR="006F03A0" w:rsidRPr="007E6AEE" w:rsidRDefault="006F03A0" w:rsidP="0B409582">
            <w:pPr>
              <w:rPr>
                <w:strike/>
                <w:sz w:val="18"/>
              </w:rPr>
            </w:pPr>
            <w:r w:rsidRPr="007E6AEE">
              <w:rPr>
                <w:b w:val="0"/>
                <w:bCs w:val="0"/>
                <w:sz w:val="18"/>
              </w:rPr>
              <w:t>Note: UC Ob provides alternative means to retrieve the topologies. There is no current use for the nw-topology-service.</w:t>
            </w:r>
          </w:p>
        </w:tc>
        <w:tc>
          <w:tcPr>
            <w:tcW w:w="1437" w:type="dxa"/>
          </w:tcPr>
          <w:p w14:paraId="56E71B51" w14:textId="54D58D45" w:rsidR="0B409582" w:rsidRPr="007E6AEE" w:rsidRDefault="0B409582" w:rsidP="0B409582">
            <w:pPr>
              <w:spacing w:after="0"/>
              <w:cnfStyle w:val="000000000000" w:firstRow="0" w:lastRow="0" w:firstColumn="0" w:lastColumn="0" w:oddVBand="0" w:evenVBand="0" w:oddHBand="0" w:evenHBand="0" w:firstRowFirstColumn="0" w:firstRowLastColumn="0" w:lastRowFirstColumn="0" w:lastRowLastColumn="0"/>
              <w:rPr>
                <w:sz w:val="18"/>
              </w:rPr>
            </w:pPr>
            <w:r w:rsidRPr="007E6AEE">
              <w:rPr>
                <w:sz w:val="18"/>
              </w:rPr>
              <w:t>GET</w:t>
            </w:r>
          </w:p>
        </w:tc>
        <w:tc>
          <w:tcPr>
            <w:tcW w:w="1511" w:type="dxa"/>
          </w:tcPr>
          <w:p w14:paraId="3A442216" w14:textId="1AF46026" w:rsidR="0B409582" w:rsidRPr="007E6AEE" w:rsidRDefault="00E825FA" w:rsidP="0B409582">
            <w:pPr>
              <w:cnfStyle w:val="000000000000" w:firstRow="0" w:lastRow="0" w:firstColumn="0" w:lastColumn="0" w:oddVBand="0" w:evenVBand="0" w:oddHBand="0" w:evenHBand="0" w:firstRowFirstColumn="0" w:firstRowLastColumn="0" w:lastRowFirstColumn="0" w:lastRowLastColumn="0"/>
              <w:rPr>
                <w:rFonts w:eastAsia="SimHei" w:cs="Arial"/>
                <w:sz w:val="18"/>
              </w:rPr>
            </w:pPr>
            <w:r w:rsidRPr="007E6AEE">
              <w:rPr>
                <w:rFonts w:eastAsia="SimHei" w:cs="Arial"/>
                <w:sz w:val="18"/>
              </w:rPr>
              <w:t>&lt;</w:t>
            </w:r>
            <w:r w:rsidR="00CA5452" w:rsidRPr="007E6AEE">
              <w:rPr>
                <w:rFonts w:eastAsia="SimHei" w:cs="Arial"/>
                <w:sz w:val="18"/>
              </w:rPr>
              <w:t>Opti</w:t>
            </w:r>
            <w:r w:rsidR="00745590" w:rsidRPr="007E6AEE">
              <w:rPr>
                <w:rFonts w:eastAsia="SimHei" w:cs="Arial"/>
                <w:sz w:val="18"/>
              </w:rPr>
              <w:t>onal</w:t>
            </w:r>
            <w:r w:rsidRPr="007E6AEE">
              <w:rPr>
                <w:rFonts w:eastAsia="SimHei" w:cs="Arial"/>
                <w:sz w:val="18"/>
              </w:rPr>
              <w:t>&gt;</w:t>
            </w:r>
          </w:p>
        </w:tc>
      </w:tr>
      <w:tr w:rsidR="0B409582" w:rsidRPr="007E6AEE" w14:paraId="022C8C86"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480863E1" w14:textId="77777777" w:rsidR="0B409582" w:rsidRPr="007E6AEE" w:rsidRDefault="0B409582" w:rsidP="0B409582">
            <w:pPr>
              <w:rPr>
                <w:b w:val="0"/>
                <w:bCs w:val="0"/>
                <w:sz w:val="18"/>
              </w:rPr>
            </w:pPr>
            <w:r w:rsidRPr="007E6AEE">
              <w:rPr>
                <w:sz w:val="18"/>
              </w:rPr>
              <w:t>/tapi-common:context/tapi-topology:topology-context/topology={uuid}</w:t>
            </w:r>
          </w:p>
          <w:p w14:paraId="7E3C4C99" w14:textId="096A3A51" w:rsidR="00F14F4F" w:rsidRPr="007E6AEE" w:rsidRDefault="00745590" w:rsidP="0B409582">
            <w:pPr>
              <w:rPr>
                <w:sz w:val="18"/>
              </w:rPr>
            </w:pPr>
            <w:r w:rsidRPr="007E6AEE">
              <w:rPr>
                <w:b w:val="0"/>
                <w:bCs w:val="0"/>
                <w:sz w:val="18"/>
              </w:rPr>
              <w:t xml:space="preserve">Notes: the GET operation for a whole topology has </w:t>
            </w:r>
            <w:r w:rsidR="005803F6" w:rsidRPr="007E6AEE">
              <w:rPr>
                <w:b w:val="0"/>
                <w:bCs w:val="0"/>
                <w:sz w:val="18"/>
              </w:rPr>
              <w:t xml:space="preserve">potential </w:t>
            </w:r>
            <w:r w:rsidRPr="007E6AEE">
              <w:rPr>
                <w:b w:val="0"/>
                <w:bCs w:val="0"/>
                <w:sz w:val="18"/>
              </w:rPr>
              <w:t>scalability issues.</w:t>
            </w:r>
          </w:p>
        </w:tc>
        <w:tc>
          <w:tcPr>
            <w:tcW w:w="1437" w:type="dxa"/>
          </w:tcPr>
          <w:p w14:paraId="22A86E2C" w14:textId="77777777" w:rsidR="0B409582" w:rsidRPr="007E6AEE" w:rsidRDefault="0B409582" w:rsidP="0B409582">
            <w:pPr>
              <w:spacing w:after="0"/>
              <w:cnfStyle w:val="000000100000" w:firstRow="0" w:lastRow="0" w:firstColumn="0" w:lastColumn="0" w:oddVBand="0" w:evenVBand="0" w:oddHBand="1" w:evenHBand="0" w:firstRowFirstColumn="0" w:firstRowLastColumn="0" w:lastRowFirstColumn="0" w:lastRowLastColumn="0"/>
              <w:rPr>
                <w:sz w:val="18"/>
              </w:rPr>
            </w:pPr>
            <w:r w:rsidRPr="007E6AEE">
              <w:rPr>
                <w:rFonts w:cs="Times New Roman"/>
                <w:sz w:val="18"/>
              </w:rPr>
              <w:t>GET</w:t>
            </w:r>
          </w:p>
        </w:tc>
        <w:tc>
          <w:tcPr>
            <w:tcW w:w="1511" w:type="dxa"/>
          </w:tcPr>
          <w:p w14:paraId="528F952E" w14:textId="7AAA7FFE" w:rsidR="0B409582" w:rsidRPr="007E6AEE" w:rsidRDefault="006A3CCB" w:rsidP="0B409582">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7E6AEE">
              <w:rPr>
                <w:rFonts w:eastAsia="SimHei" w:cs="Arial"/>
                <w:sz w:val="18"/>
              </w:rPr>
              <w:t>&lt;</w:t>
            </w:r>
            <w:r w:rsidR="00745590" w:rsidRPr="007E6AEE">
              <w:rPr>
                <w:rFonts w:eastAsia="SimHei" w:cs="Arial"/>
                <w:sz w:val="18"/>
              </w:rPr>
              <w:t>Optional</w:t>
            </w:r>
            <w:r w:rsidRPr="007E6AEE">
              <w:rPr>
                <w:rFonts w:eastAsia="SimHei" w:cs="Arial"/>
                <w:sz w:val="18"/>
              </w:rPr>
              <w:t>&gt;</w:t>
            </w:r>
          </w:p>
        </w:tc>
      </w:tr>
      <w:tr w:rsidR="0B409582" w:rsidRPr="007E6AEE" w14:paraId="4C77EDB6" w14:textId="77777777" w:rsidTr="003F13BE">
        <w:tc>
          <w:tcPr>
            <w:cnfStyle w:val="001000000000" w:firstRow="0" w:lastRow="0" w:firstColumn="1" w:lastColumn="0" w:oddVBand="0" w:evenVBand="0" w:oddHBand="0" w:evenHBand="0" w:firstRowFirstColumn="0" w:firstRowLastColumn="0" w:lastRowFirstColumn="0" w:lastRowLastColumn="0"/>
            <w:tcW w:w="7508" w:type="dxa"/>
          </w:tcPr>
          <w:p w14:paraId="1046CC4C" w14:textId="77777777" w:rsidR="0B409582" w:rsidRPr="007E6AEE" w:rsidRDefault="0B409582" w:rsidP="0B409582">
            <w:pPr>
              <w:rPr>
                <w:rFonts w:cs="Times New Roman"/>
                <w:b w:val="0"/>
                <w:bCs w:val="0"/>
                <w:sz w:val="18"/>
              </w:rPr>
            </w:pPr>
            <w:r w:rsidRPr="007E6AEE">
              <w:rPr>
                <w:sz w:val="18"/>
              </w:rPr>
              <w:t>/tapi-common:context/tapi-topology:topology-context/topology={uuid}?</w:t>
            </w:r>
            <w:r w:rsidRPr="007E6AEE">
              <w:rPr>
                <w:rFonts w:cs="Times New Roman"/>
                <w:sz w:val="18"/>
              </w:rPr>
              <w:t>depth=n</w:t>
            </w:r>
          </w:p>
          <w:p w14:paraId="2F440F6B" w14:textId="07182D9F" w:rsidR="003E2B91" w:rsidRPr="007E6AEE" w:rsidRDefault="003E2B91" w:rsidP="0B409582">
            <w:pPr>
              <w:rPr>
                <w:sz w:val="18"/>
              </w:rPr>
            </w:pPr>
            <w:r w:rsidRPr="007E6AEE">
              <w:rPr>
                <w:b w:val="0"/>
                <w:bCs w:val="0"/>
                <w:sz w:val="18"/>
              </w:rPr>
              <w:t>Note: usage of depth in nodes, unless covered by a given UC may provide ambiguous responses (sliced and/or incomplete object fragments). Overall recommendation is to specify the list of requested fields and to perform more specific GET operations.</w:t>
            </w:r>
          </w:p>
        </w:tc>
        <w:tc>
          <w:tcPr>
            <w:tcW w:w="1437" w:type="dxa"/>
          </w:tcPr>
          <w:p w14:paraId="772E8812" w14:textId="3A2446FD" w:rsidR="0B409582" w:rsidRPr="007E6AEE" w:rsidRDefault="0B409582" w:rsidP="0B409582">
            <w:pPr>
              <w:spacing w:after="0"/>
              <w:cnfStyle w:val="000000000000" w:firstRow="0" w:lastRow="0" w:firstColumn="0" w:lastColumn="0" w:oddVBand="0" w:evenVBand="0" w:oddHBand="0" w:evenHBand="0" w:firstRowFirstColumn="0" w:firstRowLastColumn="0" w:lastRowFirstColumn="0" w:lastRowLastColumn="0"/>
              <w:rPr>
                <w:sz w:val="18"/>
              </w:rPr>
            </w:pPr>
            <w:r w:rsidRPr="007E6AEE">
              <w:rPr>
                <w:rFonts w:cs="Times New Roman"/>
                <w:sz w:val="18"/>
              </w:rPr>
              <w:t>GET</w:t>
            </w:r>
          </w:p>
        </w:tc>
        <w:tc>
          <w:tcPr>
            <w:tcW w:w="1511" w:type="dxa"/>
          </w:tcPr>
          <w:p w14:paraId="09D52E7D" w14:textId="65DCDD48" w:rsidR="0B409582" w:rsidRPr="007E6AEE" w:rsidRDefault="003E2B91" w:rsidP="0B409582">
            <w:pPr>
              <w:cnfStyle w:val="000000000000" w:firstRow="0" w:lastRow="0" w:firstColumn="0" w:lastColumn="0" w:oddVBand="0" w:evenVBand="0" w:oddHBand="0" w:evenHBand="0" w:firstRowFirstColumn="0" w:firstRowLastColumn="0" w:lastRowFirstColumn="0" w:lastRowLastColumn="0"/>
              <w:rPr>
                <w:rFonts w:eastAsia="SimHei" w:cs="Arial"/>
                <w:sz w:val="18"/>
              </w:rPr>
            </w:pPr>
            <w:r w:rsidRPr="007E6AEE">
              <w:rPr>
                <w:rFonts w:eastAsia="SimHei" w:cs="Arial"/>
                <w:sz w:val="18"/>
              </w:rPr>
              <w:t>&lt;Optional&gt;</w:t>
            </w:r>
          </w:p>
        </w:tc>
      </w:tr>
      <w:tr w:rsidR="0B409582" w:rsidRPr="007E6AEE" w14:paraId="73C3FE04"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4EB09A71" w14:textId="7791F527" w:rsidR="0B409582" w:rsidRPr="007E6AEE" w:rsidRDefault="0B409582" w:rsidP="0B409582">
            <w:pPr>
              <w:rPr>
                <w:rFonts w:eastAsia="SimHei" w:cs="Arial"/>
                <w:sz w:val="18"/>
              </w:rPr>
            </w:pPr>
            <w:r w:rsidRPr="007E6AEE">
              <w:rPr>
                <w:sz w:val="18"/>
              </w:rPr>
              <w:t>/tapi-common:context/tapi-topology:topology-context/topology={uuid}?</w:t>
            </w:r>
            <w:r w:rsidRPr="007E6AEE">
              <w:rPr>
                <w:rFonts w:eastAsia="Times New Roman" w:cs="Times New Roman"/>
                <w:sz w:val="18"/>
              </w:rPr>
              <w:t xml:space="preserve"> fields=uuid;name;layer-protocol-name</w:t>
            </w:r>
          </w:p>
        </w:tc>
        <w:tc>
          <w:tcPr>
            <w:tcW w:w="1437" w:type="dxa"/>
          </w:tcPr>
          <w:p w14:paraId="2701D538" w14:textId="56A5F5D9" w:rsidR="0B409582" w:rsidRPr="007E6AEE" w:rsidRDefault="0B409582" w:rsidP="0B409582">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7E6AEE">
              <w:rPr>
                <w:rFonts w:eastAsia="SimHei" w:cs="Arial"/>
                <w:sz w:val="18"/>
              </w:rPr>
              <w:t>GET</w:t>
            </w:r>
          </w:p>
        </w:tc>
        <w:tc>
          <w:tcPr>
            <w:tcW w:w="1511" w:type="dxa"/>
          </w:tcPr>
          <w:p w14:paraId="11044568" w14:textId="1B356A16" w:rsidR="0B409582" w:rsidRPr="007E6AEE" w:rsidRDefault="0B409582" w:rsidP="0B409582">
            <w:pPr>
              <w:spacing w:after="0" w:line="259" w:lineRule="auto"/>
              <w:cnfStyle w:val="000000100000" w:firstRow="0" w:lastRow="0" w:firstColumn="0" w:lastColumn="0" w:oddVBand="0" w:evenVBand="0" w:oddHBand="1" w:evenHBand="0" w:firstRowFirstColumn="0" w:firstRowLastColumn="0" w:lastRowFirstColumn="0" w:lastRowLastColumn="0"/>
              <w:rPr>
                <w:rFonts w:eastAsia="SimHei" w:cs="Arial"/>
                <w:sz w:val="18"/>
              </w:rPr>
            </w:pPr>
            <w:r w:rsidRPr="007E6AEE">
              <w:rPr>
                <w:rFonts w:eastAsia="SimHei" w:cs="Arial"/>
                <w:sz w:val="18"/>
              </w:rPr>
              <w:t>UC 0b</w:t>
            </w:r>
          </w:p>
        </w:tc>
      </w:tr>
      <w:tr w:rsidR="0B409582" w:rsidRPr="007E6AEE" w14:paraId="0DAD8D45" w14:textId="77777777" w:rsidTr="003F13BE">
        <w:tc>
          <w:tcPr>
            <w:cnfStyle w:val="001000000000" w:firstRow="0" w:lastRow="0" w:firstColumn="1" w:lastColumn="0" w:oddVBand="0" w:evenVBand="0" w:oddHBand="0" w:evenHBand="0" w:firstRowFirstColumn="0" w:firstRowLastColumn="0" w:lastRowFirstColumn="0" w:lastRowLastColumn="0"/>
            <w:tcW w:w="7508" w:type="dxa"/>
          </w:tcPr>
          <w:p w14:paraId="0913C96E" w14:textId="1CC4314D" w:rsidR="0B409582" w:rsidRPr="007E6AEE" w:rsidRDefault="0B409582" w:rsidP="0B409582">
            <w:pPr>
              <w:rPr>
                <w:sz w:val="18"/>
              </w:rPr>
            </w:pPr>
            <w:r w:rsidRPr="007E6AEE">
              <w:rPr>
                <w:sz w:val="18"/>
              </w:rPr>
              <w:t>/tapi-common:context/tapi-topology:topology-context/topology={uuid}?fields=node(uuid)</w:t>
            </w:r>
          </w:p>
        </w:tc>
        <w:tc>
          <w:tcPr>
            <w:tcW w:w="1437" w:type="dxa"/>
          </w:tcPr>
          <w:p w14:paraId="4CECBB43" w14:textId="2DA42533" w:rsidR="0B409582" w:rsidRPr="007E6AEE" w:rsidRDefault="0B409582" w:rsidP="0B409582">
            <w:pPr>
              <w:spacing w:after="0"/>
              <w:cnfStyle w:val="000000000000" w:firstRow="0" w:lastRow="0" w:firstColumn="0" w:lastColumn="0" w:oddVBand="0" w:evenVBand="0" w:oddHBand="0" w:evenHBand="0" w:firstRowFirstColumn="0" w:firstRowLastColumn="0" w:lastRowFirstColumn="0" w:lastRowLastColumn="0"/>
              <w:rPr>
                <w:sz w:val="18"/>
              </w:rPr>
            </w:pPr>
            <w:r w:rsidRPr="007E6AEE">
              <w:rPr>
                <w:rFonts w:cs="Times New Roman"/>
                <w:sz w:val="18"/>
              </w:rPr>
              <w:t>GET</w:t>
            </w:r>
          </w:p>
        </w:tc>
        <w:tc>
          <w:tcPr>
            <w:tcW w:w="1511" w:type="dxa"/>
          </w:tcPr>
          <w:p w14:paraId="5616DBE3" w14:textId="58C6DAEC" w:rsidR="0B409582" w:rsidRPr="007E6AEE" w:rsidRDefault="0B409582" w:rsidP="0B409582">
            <w:pPr>
              <w:cnfStyle w:val="000000000000" w:firstRow="0" w:lastRow="0" w:firstColumn="0" w:lastColumn="0" w:oddVBand="0" w:evenVBand="0" w:oddHBand="0" w:evenHBand="0" w:firstRowFirstColumn="0" w:firstRowLastColumn="0" w:lastRowFirstColumn="0" w:lastRowLastColumn="0"/>
              <w:rPr>
                <w:rFonts w:eastAsia="SimHei" w:cs="Arial"/>
                <w:sz w:val="18"/>
              </w:rPr>
            </w:pPr>
            <w:r w:rsidRPr="007E6AEE">
              <w:rPr>
                <w:rFonts w:eastAsia="SimHei" w:cs="Arial"/>
                <w:sz w:val="18"/>
              </w:rPr>
              <w:t>UC 0b</w:t>
            </w:r>
          </w:p>
        </w:tc>
      </w:tr>
      <w:tr w:rsidR="0B409582" w:rsidRPr="007E6AEE" w14:paraId="5ABF9795"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154954D1" w14:textId="0D33E149" w:rsidR="0B409582" w:rsidRPr="007E6AEE" w:rsidRDefault="0B409582" w:rsidP="0B409582">
            <w:pPr>
              <w:rPr>
                <w:sz w:val="18"/>
              </w:rPr>
            </w:pPr>
            <w:r w:rsidRPr="007E6AEE">
              <w:rPr>
                <w:sz w:val="18"/>
              </w:rPr>
              <w:t>/tapi-common:context/tapi-topology:topology-context/topology={uuid}?fields=link(uuid)</w:t>
            </w:r>
          </w:p>
        </w:tc>
        <w:tc>
          <w:tcPr>
            <w:tcW w:w="1437" w:type="dxa"/>
          </w:tcPr>
          <w:p w14:paraId="59FAF6C3" w14:textId="1A565323" w:rsidR="0B409582" w:rsidRPr="007E6AEE" w:rsidRDefault="0B409582" w:rsidP="0B409582">
            <w:pPr>
              <w:spacing w:after="0"/>
              <w:cnfStyle w:val="000000100000" w:firstRow="0" w:lastRow="0" w:firstColumn="0" w:lastColumn="0" w:oddVBand="0" w:evenVBand="0" w:oddHBand="1" w:evenHBand="0" w:firstRowFirstColumn="0" w:firstRowLastColumn="0" w:lastRowFirstColumn="0" w:lastRowLastColumn="0"/>
              <w:rPr>
                <w:sz w:val="18"/>
              </w:rPr>
            </w:pPr>
            <w:r w:rsidRPr="007E6AEE">
              <w:rPr>
                <w:rFonts w:cs="Times New Roman"/>
                <w:sz w:val="18"/>
              </w:rPr>
              <w:t>GET</w:t>
            </w:r>
          </w:p>
        </w:tc>
        <w:tc>
          <w:tcPr>
            <w:tcW w:w="1511" w:type="dxa"/>
          </w:tcPr>
          <w:p w14:paraId="41792038" w14:textId="7BEC5520" w:rsidR="0B409582" w:rsidRPr="007E6AEE" w:rsidRDefault="0B409582" w:rsidP="0B409582">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7E6AEE">
              <w:rPr>
                <w:rFonts w:eastAsia="SimHei" w:cs="Arial"/>
                <w:sz w:val="18"/>
              </w:rPr>
              <w:t>UC 0b</w:t>
            </w:r>
          </w:p>
        </w:tc>
      </w:tr>
      <w:tr w:rsidR="0B409582" w:rsidRPr="007E6AEE" w14:paraId="2772329C" w14:textId="77777777" w:rsidTr="003F13BE">
        <w:tc>
          <w:tcPr>
            <w:cnfStyle w:val="001000000000" w:firstRow="0" w:lastRow="0" w:firstColumn="1" w:lastColumn="0" w:oddVBand="0" w:evenVBand="0" w:oddHBand="0" w:evenHBand="0" w:firstRowFirstColumn="0" w:firstRowLastColumn="0" w:lastRowFirstColumn="0" w:lastRowLastColumn="0"/>
            <w:tcW w:w="7508" w:type="dxa"/>
          </w:tcPr>
          <w:p w14:paraId="060E3CE7" w14:textId="2499ED33" w:rsidR="0B409582" w:rsidRPr="007E6AEE" w:rsidRDefault="0B409582" w:rsidP="0B409582">
            <w:pPr>
              <w:rPr>
                <w:sz w:val="18"/>
              </w:rPr>
            </w:pPr>
            <w:r w:rsidRPr="007E6AEE">
              <w:rPr>
                <w:sz w:val="18"/>
              </w:rPr>
              <w:t>/tapi-common:context/tapi-topology:topology-context/topology={uuid}/node={uuid}</w:t>
            </w:r>
          </w:p>
        </w:tc>
        <w:tc>
          <w:tcPr>
            <w:tcW w:w="1437" w:type="dxa"/>
          </w:tcPr>
          <w:p w14:paraId="0FF7A717" w14:textId="77777777" w:rsidR="0B409582" w:rsidRPr="007E6AEE" w:rsidRDefault="0B409582" w:rsidP="0B409582">
            <w:pPr>
              <w:spacing w:after="0"/>
              <w:cnfStyle w:val="000000000000" w:firstRow="0" w:lastRow="0" w:firstColumn="0" w:lastColumn="0" w:oddVBand="0" w:evenVBand="0" w:oddHBand="0" w:evenHBand="0" w:firstRowFirstColumn="0" w:firstRowLastColumn="0" w:lastRowFirstColumn="0" w:lastRowLastColumn="0"/>
              <w:rPr>
                <w:sz w:val="18"/>
              </w:rPr>
            </w:pPr>
            <w:r w:rsidRPr="007E6AEE">
              <w:rPr>
                <w:rFonts w:cs="Times New Roman"/>
                <w:sz w:val="18"/>
              </w:rPr>
              <w:t>GET</w:t>
            </w:r>
          </w:p>
        </w:tc>
        <w:tc>
          <w:tcPr>
            <w:tcW w:w="1511" w:type="dxa"/>
          </w:tcPr>
          <w:p w14:paraId="3D9B69E0" w14:textId="50C8F203" w:rsidR="0B409582" w:rsidRPr="007E6AEE" w:rsidRDefault="0B409582" w:rsidP="0B409582">
            <w:pPr>
              <w:cnfStyle w:val="000000000000" w:firstRow="0" w:lastRow="0" w:firstColumn="0" w:lastColumn="0" w:oddVBand="0" w:evenVBand="0" w:oddHBand="0" w:evenHBand="0" w:firstRowFirstColumn="0" w:firstRowLastColumn="0" w:lastRowFirstColumn="0" w:lastRowLastColumn="0"/>
              <w:rPr>
                <w:rFonts w:eastAsia="SimHei" w:cs="Arial"/>
                <w:sz w:val="18"/>
              </w:rPr>
            </w:pPr>
            <w:r w:rsidRPr="007E6AEE">
              <w:rPr>
                <w:rFonts w:eastAsia="SimHei" w:cs="Arial"/>
                <w:sz w:val="18"/>
              </w:rPr>
              <w:t>UC 0b</w:t>
            </w:r>
          </w:p>
        </w:tc>
      </w:tr>
      <w:tr w:rsidR="0B409582" w:rsidRPr="007E6AEE" w14:paraId="69CABBBF"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0D99E262" w14:textId="6513C09F" w:rsidR="0B409582" w:rsidRPr="007E6AEE" w:rsidRDefault="0B409582" w:rsidP="0B409582">
            <w:pPr>
              <w:rPr>
                <w:sz w:val="18"/>
              </w:rPr>
            </w:pPr>
            <w:r w:rsidRPr="007E6AEE">
              <w:rPr>
                <w:sz w:val="18"/>
              </w:rPr>
              <w:t>/tapi-common:context/tapi-topology:topology-context/topology={uuid}/node={uuid}?fields=owned-node-edge-point(uuid)</w:t>
            </w:r>
          </w:p>
        </w:tc>
        <w:tc>
          <w:tcPr>
            <w:tcW w:w="1437" w:type="dxa"/>
          </w:tcPr>
          <w:p w14:paraId="5B857C08" w14:textId="41D18B46" w:rsidR="0B409582" w:rsidRPr="007E6AEE" w:rsidRDefault="0B409582" w:rsidP="0B409582">
            <w:pPr>
              <w:spacing w:after="0"/>
              <w:cnfStyle w:val="000000100000" w:firstRow="0" w:lastRow="0" w:firstColumn="0" w:lastColumn="0" w:oddVBand="0" w:evenVBand="0" w:oddHBand="1" w:evenHBand="0" w:firstRowFirstColumn="0" w:firstRowLastColumn="0" w:lastRowFirstColumn="0" w:lastRowLastColumn="0"/>
              <w:rPr>
                <w:sz w:val="18"/>
              </w:rPr>
            </w:pPr>
            <w:r w:rsidRPr="007E6AEE">
              <w:rPr>
                <w:rFonts w:cs="Times New Roman"/>
                <w:sz w:val="18"/>
              </w:rPr>
              <w:t>GET</w:t>
            </w:r>
          </w:p>
        </w:tc>
        <w:tc>
          <w:tcPr>
            <w:tcW w:w="1511" w:type="dxa"/>
          </w:tcPr>
          <w:p w14:paraId="42BF9695" w14:textId="72C9152B" w:rsidR="0B409582" w:rsidRPr="007E6AEE" w:rsidRDefault="009C0EFE" w:rsidP="0B409582">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7E6AEE">
              <w:rPr>
                <w:rFonts w:eastAsia="Times New Roman" w:cs="Times New Roman"/>
                <w:sz w:val="18"/>
              </w:rPr>
              <w:t>UC 0b</w:t>
            </w:r>
          </w:p>
        </w:tc>
      </w:tr>
      <w:tr w:rsidR="004D7071" w:rsidRPr="007E6AEE" w14:paraId="690BA53B" w14:textId="77777777" w:rsidTr="003F13BE">
        <w:tc>
          <w:tcPr>
            <w:cnfStyle w:val="001000000000" w:firstRow="0" w:lastRow="0" w:firstColumn="1" w:lastColumn="0" w:oddVBand="0" w:evenVBand="0" w:oddHBand="0" w:evenHBand="0" w:firstRowFirstColumn="0" w:firstRowLastColumn="0" w:lastRowFirstColumn="0" w:lastRowLastColumn="0"/>
            <w:tcW w:w="7508" w:type="dxa"/>
          </w:tcPr>
          <w:p w14:paraId="72984A9E" w14:textId="6CF1BED2" w:rsidR="004D7071" w:rsidRPr="004D7071" w:rsidRDefault="004D7071" w:rsidP="004D7071">
            <w:pPr>
              <w:rPr>
                <w:b w:val="0"/>
                <w:bCs w:val="0"/>
                <w:sz w:val="18"/>
              </w:rPr>
            </w:pPr>
            <w:r w:rsidRPr="007E6AEE">
              <w:rPr>
                <w:sz w:val="18"/>
              </w:rPr>
              <w:t>/tapi-common:context/tapi-topology:topology-context</w:t>
            </w:r>
            <w:r w:rsidR="004B4219">
              <w:rPr>
                <w:sz w:val="18"/>
              </w:rPr>
              <w:t>/</w:t>
            </w:r>
            <w:r w:rsidR="004B4219" w:rsidRPr="007E6AEE">
              <w:rPr>
                <w:sz w:val="18"/>
              </w:rPr>
              <w:t>topology={uuid}</w:t>
            </w:r>
          </w:p>
        </w:tc>
        <w:tc>
          <w:tcPr>
            <w:tcW w:w="1437" w:type="dxa"/>
          </w:tcPr>
          <w:p w14:paraId="57738197" w14:textId="17D5E788" w:rsidR="004D7071" w:rsidRPr="007E6AEE" w:rsidRDefault="004D7071" w:rsidP="004D7071">
            <w:pPr>
              <w:spacing w:after="0"/>
              <w:cnfStyle w:val="000000000000" w:firstRow="0" w:lastRow="0" w:firstColumn="0" w:lastColumn="0" w:oddVBand="0" w:evenVBand="0" w:oddHBand="0" w:evenHBand="0" w:firstRowFirstColumn="0" w:firstRowLastColumn="0" w:lastRowFirstColumn="0" w:lastRowLastColumn="0"/>
              <w:rPr>
                <w:rFonts w:cs="Times New Roman"/>
                <w:sz w:val="18"/>
              </w:rPr>
            </w:pPr>
            <w:r>
              <w:rPr>
                <w:rFonts w:cs="Times New Roman"/>
                <w:sz w:val="18"/>
              </w:rPr>
              <w:t>POST</w:t>
            </w:r>
          </w:p>
        </w:tc>
        <w:tc>
          <w:tcPr>
            <w:tcW w:w="1511" w:type="dxa"/>
          </w:tcPr>
          <w:p w14:paraId="053F50CE" w14:textId="5D79DEB4" w:rsidR="004D7071" w:rsidRPr="007E6AEE" w:rsidRDefault="004D7071" w:rsidP="004D7071">
            <w:pPr>
              <w:cnfStyle w:val="000000000000" w:firstRow="0" w:lastRow="0" w:firstColumn="0" w:lastColumn="0" w:oddVBand="0" w:evenVBand="0" w:oddHBand="0" w:evenHBand="0" w:firstRowFirstColumn="0" w:firstRowLastColumn="0" w:lastRowFirstColumn="0" w:lastRowLastColumn="0"/>
              <w:rPr>
                <w:rFonts w:eastAsia="SimHei" w:cs="Arial"/>
                <w:sz w:val="18"/>
              </w:rPr>
            </w:pPr>
            <w:r>
              <w:rPr>
                <w:rFonts w:eastAsia="SimHei" w:cs="Arial"/>
                <w:sz w:val="18"/>
              </w:rPr>
              <w:t>UC18b</w:t>
            </w:r>
          </w:p>
        </w:tc>
      </w:tr>
      <w:tr w:rsidR="004D7071" w:rsidRPr="007E6AEE" w14:paraId="7900C6C0"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63A4943D" w14:textId="402D951E" w:rsidR="004D7071" w:rsidRPr="007E6AEE" w:rsidRDefault="004D7071" w:rsidP="004D7071">
            <w:pPr>
              <w:rPr>
                <w:sz w:val="18"/>
              </w:rPr>
            </w:pPr>
            <w:r w:rsidRPr="007E6AEE">
              <w:rPr>
                <w:sz w:val="18"/>
              </w:rPr>
              <w:t>/tapi-common:context/tapi-topology:topology-context/topology={uuid}/link={uuid}</w:t>
            </w:r>
          </w:p>
        </w:tc>
        <w:tc>
          <w:tcPr>
            <w:tcW w:w="1437" w:type="dxa"/>
          </w:tcPr>
          <w:p w14:paraId="35BD39E2" w14:textId="5A1D341E" w:rsidR="004D7071" w:rsidRPr="007E6AEE" w:rsidRDefault="004D7071" w:rsidP="004D7071">
            <w:pPr>
              <w:spacing w:after="0"/>
              <w:cnfStyle w:val="000000100000" w:firstRow="0" w:lastRow="0" w:firstColumn="0" w:lastColumn="0" w:oddVBand="0" w:evenVBand="0" w:oddHBand="1" w:evenHBand="0" w:firstRowFirstColumn="0" w:firstRowLastColumn="0" w:lastRowFirstColumn="0" w:lastRowLastColumn="0"/>
              <w:rPr>
                <w:sz w:val="18"/>
              </w:rPr>
            </w:pPr>
            <w:r w:rsidRPr="007E6AEE">
              <w:rPr>
                <w:rFonts w:cs="Times New Roman"/>
                <w:sz w:val="18"/>
              </w:rPr>
              <w:t>GET</w:t>
            </w:r>
            <w:r>
              <w:rPr>
                <w:rFonts w:cs="Times New Roman"/>
                <w:sz w:val="18"/>
              </w:rPr>
              <w:t>, PUT, DELETE</w:t>
            </w:r>
          </w:p>
        </w:tc>
        <w:tc>
          <w:tcPr>
            <w:tcW w:w="1511" w:type="dxa"/>
          </w:tcPr>
          <w:p w14:paraId="29544CBE" w14:textId="1FB4E60F" w:rsidR="004D7071" w:rsidRPr="007E6AEE" w:rsidRDefault="004D7071" w:rsidP="004D7071">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7E6AEE">
              <w:rPr>
                <w:rFonts w:eastAsia="SimHei" w:cs="Arial"/>
                <w:sz w:val="18"/>
              </w:rPr>
              <w:t>UC 0b</w:t>
            </w:r>
            <w:r>
              <w:rPr>
                <w:rFonts w:eastAsia="SimHei" w:cs="Arial"/>
                <w:sz w:val="18"/>
              </w:rPr>
              <w:t>, UC18a, UC18c</w:t>
            </w:r>
          </w:p>
        </w:tc>
      </w:tr>
      <w:tr w:rsidR="004D7071" w:rsidRPr="007E6AEE" w14:paraId="30E457B9" w14:textId="77777777" w:rsidTr="003F13BE">
        <w:tc>
          <w:tcPr>
            <w:cnfStyle w:val="001000000000" w:firstRow="0" w:lastRow="0" w:firstColumn="1" w:lastColumn="0" w:oddVBand="0" w:evenVBand="0" w:oddHBand="0" w:evenHBand="0" w:firstRowFirstColumn="0" w:firstRowLastColumn="0" w:lastRowFirstColumn="0" w:lastRowLastColumn="0"/>
            <w:tcW w:w="7508" w:type="dxa"/>
          </w:tcPr>
          <w:p w14:paraId="60F0CBE5" w14:textId="2FBE86B4" w:rsidR="004D7071" w:rsidRPr="007E6AEE" w:rsidRDefault="004D7071" w:rsidP="004D7071">
            <w:pPr>
              <w:rPr>
                <w:sz w:val="18"/>
              </w:rPr>
            </w:pPr>
            <w:r w:rsidRPr="007E6AEE">
              <w:rPr>
                <w:sz w:val="18"/>
              </w:rPr>
              <w:t>/tapi-common:context/tapi-topology:topology-context/topology={uuid}/node={uuid}/owned-node-edge-point={uuid}</w:t>
            </w:r>
          </w:p>
        </w:tc>
        <w:tc>
          <w:tcPr>
            <w:tcW w:w="1437" w:type="dxa"/>
          </w:tcPr>
          <w:p w14:paraId="12B7AF89" w14:textId="77777777" w:rsidR="004D7071" w:rsidRPr="007E6AEE" w:rsidRDefault="004D7071" w:rsidP="004D7071">
            <w:pPr>
              <w:spacing w:after="0"/>
              <w:cnfStyle w:val="000000000000" w:firstRow="0" w:lastRow="0" w:firstColumn="0" w:lastColumn="0" w:oddVBand="0" w:evenVBand="0" w:oddHBand="0" w:evenHBand="0" w:firstRowFirstColumn="0" w:firstRowLastColumn="0" w:lastRowFirstColumn="0" w:lastRowLastColumn="0"/>
              <w:rPr>
                <w:sz w:val="18"/>
              </w:rPr>
            </w:pPr>
            <w:r w:rsidRPr="007E6AEE">
              <w:rPr>
                <w:rFonts w:cs="Times New Roman"/>
                <w:sz w:val="18"/>
              </w:rPr>
              <w:t>GET</w:t>
            </w:r>
          </w:p>
        </w:tc>
        <w:tc>
          <w:tcPr>
            <w:tcW w:w="1511" w:type="dxa"/>
          </w:tcPr>
          <w:p w14:paraId="5F1D2E48" w14:textId="42180482" w:rsidR="004D7071" w:rsidRPr="007E6AEE" w:rsidRDefault="004D7071" w:rsidP="004D7071">
            <w:pPr>
              <w:cnfStyle w:val="000000000000" w:firstRow="0" w:lastRow="0" w:firstColumn="0" w:lastColumn="0" w:oddVBand="0" w:evenVBand="0" w:oddHBand="0" w:evenHBand="0" w:firstRowFirstColumn="0" w:firstRowLastColumn="0" w:lastRowFirstColumn="0" w:lastRowLastColumn="0"/>
              <w:rPr>
                <w:rFonts w:eastAsia="SimHei" w:cs="Arial"/>
                <w:sz w:val="18"/>
              </w:rPr>
            </w:pPr>
            <w:r w:rsidRPr="007E6AEE">
              <w:rPr>
                <w:rFonts w:eastAsia="Times New Roman" w:cs="Times New Roman"/>
                <w:sz w:val="18"/>
              </w:rPr>
              <w:t>UC 0b</w:t>
            </w:r>
          </w:p>
          <w:p w14:paraId="1F363101" w14:textId="6353A5A4" w:rsidR="004D7071" w:rsidRPr="007E6AEE" w:rsidRDefault="004D7071" w:rsidP="004D7071">
            <w:pPr>
              <w:cnfStyle w:val="000000000000" w:firstRow="0" w:lastRow="0" w:firstColumn="0" w:lastColumn="0" w:oddVBand="0" w:evenVBand="0" w:oddHBand="0" w:evenHBand="0" w:firstRowFirstColumn="0" w:firstRowLastColumn="0" w:lastRowFirstColumn="0" w:lastRowLastColumn="0"/>
              <w:rPr>
                <w:rFonts w:eastAsia="SimHei" w:cs="Arial"/>
                <w:sz w:val="18"/>
              </w:rPr>
            </w:pPr>
          </w:p>
        </w:tc>
      </w:tr>
      <w:tr w:rsidR="004D7071" w:rsidRPr="007E6AEE" w14:paraId="5E251781"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47620ACB" w14:textId="71739E30" w:rsidR="004D7071" w:rsidRPr="007E6AEE" w:rsidRDefault="004D7071" w:rsidP="004D7071">
            <w:pPr>
              <w:rPr>
                <w:color w:val="auto"/>
                <w:sz w:val="18"/>
              </w:rPr>
            </w:pPr>
            <w:r w:rsidRPr="007E6AEE">
              <w:rPr>
                <w:color w:val="auto"/>
                <w:sz w:val="18"/>
              </w:rPr>
              <w:lastRenderedPageBreak/>
              <w:t>/tapi-common:context/tapi-topology:topology-context/topology={uuid}/node={uuid}/owned-node-edge-point={uuid}/name=INVENTORY_ID/value</w:t>
            </w:r>
          </w:p>
        </w:tc>
        <w:tc>
          <w:tcPr>
            <w:tcW w:w="1437" w:type="dxa"/>
          </w:tcPr>
          <w:p w14:paraId="1744E650" w14:textId="49B4A0A7" w:rsidR="004D7071" w:rsidRPr="007E6AEE" w:rsidRDefault="004D7071" w:rsidP="004D7071">
            <w:pPr>
              <w:spacing w:after="0"/>
              <w:cnfStyle w:val="000000100000" w:firstRow="0" w:lastRow="0" w:firstColumn="0" w:lastColumn="0" w:oddVBand="0" w:evenVBand="0" w:oddHBand="1" w:evenHBand="0" w:firstRowFirstColumn="0" w:firstRowLastColumn="0" w:lastRowFirstColumn="0" w:lastRowLastColumn="0"/>
              <w:rPr>
                <w:rFonts w:cs="Times New Roman"/>
                <w:color w:val="auto"/>
                <w:sz w:val="18"/>
              </w:rPr>
            </w:pPr>
            <w:r w:rsidRPr="007E6AEE">
              <w:rPr>
                <w:rFonts w:cs="Times New Roman"/>
                <w:color w:val="auto"/>
                <w:sz w:val="18"/>
              </w:rPr>
              <w:t>GET</w:t>
            </w:r>
          </w:p>
        </w:tc>
        <w:tc>
          <w:tcPr>
            <w:tcW w:w="1511" w:type="dxa"/>
          </w:tcPr>
          <w:p w14:paraId="4944595D" w14:textId="05D67367" w:rsidR="004D7071" w:rsidRPr="007E6AEE" w:rsidRDefault="004D7071" w:rsidP="004D7071">
            <w:pPr>
              <w:cnfStyle w:val="000000100000" w:firstRow="0" w:lastRow="0" w:firstColumn="0" w:lastColumn="0" w:oddVBand="0" w:evenVBand="0" w:oddHBand="1" w:evenHBand="0" w:firstRowFirstColumn="0" w:firstRowLastColumn="0" w:lastRowFirstColumn="0" w:lastRowLastColumn="0"/>
              <w:rPr>
                <w:rFonts w:eastAsia="Times New Roman" w:cs="Times New Roman"/>
                <w:color w:val="auto"/>
                <w:sz w:val="18"/>
              </w:rPr>
            </w:pPr>
            <w:r w:rsidRPr="007E6AEE">
              <w:rPr>
                <w:rFonts w:eastAsia="Times New Roman" w:cs="Times New Roman"/>
                <w:color w:val="auto"/>
                <w:sz w:val="18"/>
              </w:rPr>
              <w:t>UC4</w:t>
            </w:r>
          </w:p>
        </w:tc>
      </w:tr>
      <w:tr w:rsidR="004D7071" w:rsidRPr="007E6AEE" w14:paraId="65A04151" w14:textId="77777777" w:rsidTr="00D203BF">
        <w:tc>
          <w:tcPr>
            <w:cnfStyle w:val="001000000000" w:firstRow="0" w:lastRow="0" w:firstColumn="1" w:lastColumn="0" w:oddVBand="0" w:evenVBand="0" w:oddHBand="0" w:evenHBand="0" w:firstRowFirstColumn="0" w:firstRowLastColumn="0" w:lastRowFirstColumn="0" w:lastRowLastColumn="0"/>
            <w:tcW w:w="7508" w:type="dxa"/>
          </w:tcPr>
          <w:p w14:paraId="75654CE6" w14:textId="345535BA" w:rsidR="004D7071" w:rsidRPr="007E6AEE" w:rsidRDefault="004D7071" w:rsidP="004D7071">
            <w:pPr>
              <w:rPr>
                <w:color w:val="auto"/>
                <w:sz w:val="18"/>
              </w:rPr>
            </w:pPr>
            <w:r w:rsidRPr="007E6AEE">
              <w:rPr>
                <w:color w:val="auto"/>
                <w:sz w:val="18"/>
              </w:rPr>
              <w:t>/tapi-common:context/tapi-topology:topology-context/topology={uuid}/node-uuid}/owned-node-edge-point={uuid}/inter-domain-plug-id-pac</w:t>
            </w:r>
          </w:p>
        </w:tc>
        <w:tc>
          <w:tcPr>
            <w:tcW w:w="1437" w:type="dxa"/>
          </w:tcPr>
          <w:p w14:paraId="4A4419C0" w14:textId="398414F0" w:rsidR="004D7071" w:rsidRPr="007E6AEE" w:rsidRDefault="004D7071" w:rsidP="004D7071">
            <w:pPr>
              <w:spacing w:after="0"/>
              <w:cnfStyle w:val="000000000000" w:firstRow="0" w:lastRow="0" w:firstColumn="0" w:lastColumn="0" w:oddVBand="0" w:evenVBand="0" w:oddHBand="0" w:evenHBand="0" w:firstRowFirstColumn="0" w:firstRowLastColumn="0" w:lastRowFirstColumn="0" w:lastRowLastColumn="0"/>
              <w:rPr>
                <w:rFonts w:cs="Times New Roman"/>
                <w:color w:val="auto"/>
                <w:sz w:val="18"/>
              </w:rPr>
            </w:pPr>
            <w:r w:rsidRPr="007E6AEE">
              <w:rPr>
                <w:rFonts w:cs="Times New Roman"/>
                <w:color w:val="auto"/>
                <w:sz w:val="18"/>
              </w:rPr>
              <w:t>GET</w:t>
            </w:r>
          </w:p>
        </w:tc>
        <w:tc>
          <w:tcPr>
            <w:tcW w:w="1511" w:type="dxa"/>
          </w:tcPr>
          <w:p w14:paraId="319CC0E1" w14:textId="553A107E" w:rsidR="004D7071" w:rsidRPr="007E6AEE" w:rsidRDefault="004D7071" w:rsidP="004D7071">
            <w:pPr>
              <w:cnfStyle w:val="000000000000" w:firstRow="0" w:lastRow="0" w:firstColumn="0" w:lastColumn="0" w:oddVBand="0" w:evenVBand="0" w:oddHBand="0" w:evenHBand="0" w:firstRowFirstColumn="0" w:firstRowLastColumn="0" w:lastRowFirstColumn="0" w:lastRowLastColumn="0"/>
              <w:rPr>
                <w:rFonts w:eastAsia="Times New Roman" w:cs="Times New Roman"/>
                <w:color w:val="auto"/>
                <w:sz w:val="18"/>
              </w:rPr>
            </w:pPr>
            <w:r w:rsidRPr="007E6AEE">
              <w:rPr>
                <w:rFonts w:eastAsia="Times New Roman" w:cs="Times New Roman"/>
                <w:color w:val="auto"/>
                <w:sz w:val="18"/>
              </w:rPr>
              <w:t>UC 0d</w:t>
            </w:r>
          </w:p>
        </w:tc>
      </w:tr>
      <w:tr w:rsidR="004D7071" w:rsidRPr="007E6AEE" w14:paraId="027D2AF0"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7E765918" w14:textId="3B4262F6" w:rsidR="004D7071" w:rsidRPr="007E6AEE" w:rsidRDefault="004D7071" w:rsidP="004D7071">
            <w:pPr>
              <w:rPr>
                <w:sz w:val="18"/>
              </w:rPr>
            </w:pPr>
            <w:r w:rsidRPr="007E6AEE">
              <w:rPr>
                <w:sz w:val="18"/>
              </w:rPr>
              <w:t>/tapi-common:context/tapi-topology:topology-context/topology={uuid}/node={uuid}/owned-node-edge-point={uuid}/tapi-connectivity:cep-list</w:t>
            </w:r>
          </w:p>
        </w:tc>
        <w:tc>
          <w:tcPr>
            <w:tcW w:w="1437" w:type="dxa"/>
          </w:tcPr>
          <w:p w14:paraId="3549173A" w14:textId="77777777" w:rsidR="004D7071" w:rsidRPr="007E6AEE" w:rsidRDefault="004D7071" w:rsidP="004D7071">
            <w:pPr>
              <w:spacing w:after="0"/>
              <w:cnfStyle w:val="000000100000" w:firstRow="0" w:lastRow="0" w:firstColumn="0" w:lastColumn="0" w:oddVBand="0" w:evenVBand="0" w:oddHBand="1" w:evenHBand="0" w:firstRowFirstColumn="0" w:firstRowLastColumn="0" w:lastRowFirstColumn="0" w:lastRowLastColumn="0"/>
              <w:rPr>
                <w:sz w:val="18"/>
              </w:rPr>
            </w:pPr>
            <w:r w:rsidRPr="007E6AEE">
              <w:rPr>
                <w:rFonts w:cs="Times New Roman"/>
                <w:sz w:val="18"/>
              </w:rPr>
              <w:t>GET</w:t>
            </w:r>
          </w:p>
        </w:tc>
        <w:tc>
          <w:tcPr>
            <w:tcW w:w="1511" w:type="dxa"/>
          </w:tcPr>
          <w:p w14:paraId="7D3011EF" w14:textId="1863919D" w:rsidR="004D7071" w:rsidRPr="007E6AEE" w:rsidRDefault="004D7071" w:rsidP="004D7071">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7E6AEE">
              <w:rPr>
                <w:rFonts w:eastAsia="Times New Roman" w:cs="Times New Roman"/>
                <w:sz w:val="18"/>
              </w:rPr>
              <w:t>Future candidate if scale issue</w:t>
            </w:r>
          </w:p>
        </w:tc>
      </w:tr>
      <w:tr w:rsidR="004D7071" w:rsidRPr="007E6AEE" w14:paraId="6F51EC1F" w14:textId="77777777" w:rsidTr="004B4219">
        <w:trPr>
          <w:trHeight w:val="56"/>
        </w:trPr>
        <w:tc>
          <w:tcPr>
            <w:cnfStyle w:val="001000000000" w:firstRow="0" w:lastRow="0" w:firstColumn="1" w:lastColumn="0" w:oddVBand="0" w:evenVBand="0" w:oddHBand="0" w:evenHBand="0" w:firstRowFirstColumn="0" w:firstRowLastColumn="0" w:lastRowFirstColumn="0" w:lastRowLastColumn="0"/>
            <w:tcW w:w="7508" w:type="dxa"/>
          </w:tcPr>
          <w:p w14:paraId="3159528C" w14:textId="7CDB3A5A" w:rsidR="004D7071" w:rsidRPr="007E6AEE" w:rsidRDefault="004D7071" w:rsidP="004D7071">
            <w:pPr>
              <w:rPr>
                <w:color w:val="365F91"/>
                <w:sz w:val="18"/>
              </w:rPr>
            </w:pPr>
            <w:r w:rsidRPr="007E6AEE">
              <w:rPr>
                <w:sz w:val="18"/>
              </w:rPr>
              <w:t>/tapi-common:context/tapi-topology:topology-context/topology={uuid}/node={uuid}/owned-node-edge-point={uuid}/tapi-connectivity:cep-list/connection-end-point={uuid}</w:t>
            </w:r>
          </w:p>
        </w:tc>
        <w:tc>
          <w:tcPr>
            <w:tcW w:w="1437" w:type="dxa"/>
          </w:tcPr>
          <w:p w14:paraId="1E45E620" w14:textId="77777777" w:rsidR="004D7071" w:rsidRPr="007E6AEE" w:rsidRDefault="004D7071" w:rsidP="004D7071">
            <w:pPr>
              <w:spacing w:after="0"/>
              <w:cnfStyle w:val="000000000000" w:firstRow="0" w:lastRow="0" w:firstColumn="0" w:lastColumn="0" w:oddVBand="0" w:evenVBand="0" w:oddHBand="0" w:evenHBand="0" w:firstRowFirstColumn="0" w:firstRowLastColumn="0" w:lastRowFirstColumn="0" w:lastRowLastColumn="0"/>
              <w:rPr>
                <w:sz w:val="18"/>
              </w:rPr>
            </w:pPr>
            <w:r w:rsidRPr="007E6AEE">
              <w:rPr>
                <w:rFonts w:cs="Times New Roman"/>
                <w:sz w:val="18"/>
              </w:rPr>
              <w:t>GET</w:t>
            </w:r>
          </w:p>
        </w:tc>
        <w:tc>
          <w:tcPr>
            <w:tcW w:w="1511" w:type="dxa"/>
          </w:tcPr>
          <w:p w14:paraId="107AB67B" w14:textId="4A6E688B" w:rsidR="004D7071" w:rsidRPr="007E6AEE" w:rsidRDefault="004D7071" w:rsidP="004D7071">
            <w:pPr>
              <w:cnfStyle w:val="000000000000" w:firstRow="0" w:lastRow="0" w:firstColumn="0" w:lastColumn="0" w:oddVBand="0" w:evenVBand="0" w:oddHBand="0" w:evenHBand="0" w:firstRowFirstColumn="0" w:firstRowLastColumn="0" w:lastRowFirstColumn="0" w:lastRowLastColumn="0"/>
              <w:rPr>
                <w:rFonts w:eastAsia="SimHei" w:cs="Arial"/>
                <w:sz w:val="18"/>
              </w:rPr>
            </w:pPr>
            <w:r w:rsidRPr="007E6AEE">
              <w:rPr>
                <w:rFonts w:eastAsia="Times New Roman" w:cs="Times New Roman"/>
                <w:sz w:val="18"/>
              </w:rPr>
              <w:t>UC 17b</w:t>
            </w:r>
          </w:p>
        </w:tc>
      </w:tr>
      <w:tr w:rsidR="004D7071" w:rsidRPr="007E6AEE" w14:paraId="50CD6324"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6680B86B" w14:textId="77777777" w:rsidR="004D7071" w:rsidRPr="007E6AEE" w:rsidRDefault="004D7071" w:rsidP="004D7071">
            <w:pPr>
              <w:rPr>
                <w:b w:val="0"/>
                <w:bCs w:val="0"/>
                <w:sz w:val="18"/>
              </w:rPr>
            </w:pPr>
            <w:r w:rsidRPr="007E6AEE">
              <w:rPr>
                <w:sz w:val="18"/>
              </w:rPr>
              <w:t>/tapi-common:context/tapi-connectivity:connectivity-context</w:t>
            </w:r>
          </w:p>
          <w:p w14:paraId="2C5704F6" w14:textId="2BBB41AF" w:rsidR="004D7071" w:rsidRPr="007E6AEE" w:rsidRDefault="004D7071" w:rsidP="004D7071">
            <w:pPr>
              <w:rPr>
                <w:color w:val="365F91"/>
                <w:sz w:val="18"/>
              </w:rPr>
            </w:pPr>
            <w:r w:rsidRPr="007E6AEE">
              <w:rPr>
                <w:b w:val="0"/>
                <w:bCs w:val="0"/>
                <w:sz w:val="18"/>
              </w:rPr>
              <w:t>Notes: the GET operation for the whole connectivity context has potential scalability issues. No UC addresses PUT or PATCH for the whole context.</w:t>
            </w:r>
          </w:p>
        </w:tc>
        <w:tc>
          <w:tcPr>
            <w:tcW w:w="1437" w:type="dxa"/>
          </w:tcPr>
          <w:p w14:paraId="24306C31" w14:textId="7468F2A4" w:rsidR="004D7071" w:rsidRPr="007E6AEE" w:rsidRDefault="004D7071" w:rsidP="004D7071">
            <w:pPr>
              <w:spacing w:after="0"/>
              <w:cnfStyle w:val="000000100000" w:firstRow="0" w:lastRow="0" w:firstColumn="0" w:lastColumn="0" w:oddVBand="0" w:evenVBand="0" w:oddHBand="1" w:evenHBand="0" w:firstRowFirstColumn="0" w:firstRowLastColumn="0" w:lastRowFirstColumn="0" w:lastRowLastColumn="0"/>
              <w:rPr>
                <w:sz w:val="18"/>
              </w:rPr>
            </w:pPr>
            <w:r w:rsidRPr="007E6AEE">
              <w:rPr>
                <w:sz w:val="18"/>
              </w:rPr>
              <w:t>POST</w:t>
            </w:r>
          </w:p>
        </w:tc>
        <w:tc>
          <w:tcPr>
            <w:tcW w:w="1511" w:type="dxa"/>
          </w:tcPr>
          <w:p w14:paraId="358B1965" w14:textId="7E57F095" w:rsidR="004D7071" w:rsidRPr="007E6AEE" w:rsidRDefault="004D7071" w:rsidP="004D7071">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7E6AEE">
              <w:rPr>
                <w:rFonts w:eastAsia="SimHei" w:cs="Arial"/>
                <w:sz w:val="18"/>
              </w:rPr>
              <w:t>All provisioning use cases</w:t>
            </w:r>
            <w:r>
              <w:rPr>
                <w:rFonts w:eastAsia="SimHei" w:cs="Arial"/>
                <w:sz w:val="18"/>
              </w:rPr>
              <w:t xml:space="preserve"> of connectivity services</w:t>
            </w:r>
          </w:p>
        </w:tc>
      </w:tr>
      <w:tr w:rsidR="004D7071" w:rsidRPr="007E6AEE" w14:paraId="1FCA766B" w14:textId="77777777" w:rsidTr="003F13BE">
        <w:tc>
          <w:tcPr>
            <w:cnfStyle w:val="001000000000" w:firstRow="0" w:lastRow="0" w:firstColumn="1" w:lastColumn="0" w:oddVBand="0" w:evenVBand="0" w:oddHBand="0" w:evenHBand="0" w:firstRowFirstColumn="0" w:firstRowLastColumn="0" w:lastRowFirstColumn="0" w:lastRowLastColumn="0"/>
            <w:tcW w:w="7508" w:type="dxa"/>
          </w:tcPr>
          <w:p w14:paraId="47AE1209" w14:textId="1ADA599C" w:rsidR="004D7071" w:rsidRPr="007E6AEE" w:rsidRDefault="004D7071" w:rsidP="004D7071">
            <w:pPr>
              <w:rPr>
                <w:sz w:val="18"/>
              </w:rPr>
            </w:pPr>
            <w:r w:rsidRPr="007E6AEE">
              <w:rPr>
                <w:sz w:val="18"/>
              </w:rPr>
              <w:t>/tapi-common:context/tapi-connectivity:connectivity-context?fields=connectivity-service(uuid)</w:t>
            </w:r>
          </w:p>
        </w:tc>
        <w:tc>
          <w:tcPr>
            <w:tcW w:w="1437" w:type="dxa"/>
          </w:tcPr>
          <w:p w14:paraId="4E7CC4A8" w14:textId="45AC7DFA" w:rsidR="004D7071" w:rsidRPr="007E6AEE" w:rsidRDefault="004D7071" w:rsidP="004D7071">
            <w:pPr>
              <w:spacing w:after="0"/>
              <w:cnfStyle w:val="000000000000" w:firstRow="0" w:lastRow="0" w:firstColumn="0" w:lastColumn="0" w:oddVBand="0" w:evenVBand="0" w:oddHBand="0" w:evenHBand="0" w:firstRowFirstColumn="0" w:firstRowLastColumn="0" w:lastRowFirstColumn="0" w:lastRowLastColumn="0"/>
              <w:rPr>
                <w:sz w:val="18"/>
              </w:rPr>
            </w:pPr>
            <w:r w:rsidRPr="007E6AEE">
              <w:rPr>
                <w:sz w:val="18"/>
              </w:rPr>
              <w:t>GET</w:t>
            </w:r>
          </w:p>
        </w:tc>
        <w:tc>
          <w:tcPr>
            <w:tcW w:w="1511" w:type="dxa"/>
          </w:tcPr>
          <w:p w14:paraId="65A34B72" w14:textId="281DB213" w:rsidR="004D7071" w:rsidRPr="007E6AEE" w:rsidRDefault="004D7071" w:rsidP="004D7071">
            <w:pPr>
              <w:cnfStyle w:val="000000000000" w:firstRow="0" w:lastRow="0" w:firstColumn="0" w:lastColumn="0" w:oddVBand="0" w:evenVBand="0" w:oddHBand="0" w:evenHBand="0" w:firstRowFirstColumn="0" w:firstRowLastColumn="0" w:lastRowFirstColumn="0" w:lastRowLastColumn="0"/>
              <w:rPr>
                <w:rFonts w:eastAsia="SimHei" w:cs="Arial"/>
                <w:sz w:val="18"/>
              </w:rPr>
            </w:pPr>
            <w:r w:rsidRPr="007E6AEE">
              <w:rPr>
                <w:rFonts w:eastAsia="SimHei" w:cs="Arial"/>
                <w:sz w:val="18"/>
              </w:rPr>
              <w:t>UC 0c</w:t>
            </w:r>
          </w:p>
        </w:tc>
      </w:tr>
      <w:tr w:rsidR="004D7071" w:rsidRPr="007E6AEE" w14:paraId="0539E10F"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0ADA507D" w14:textId="0569C487" w:rsidR="004D7071" w:rsidRPr="007E6AEE" w:rsidRDefault="004D7071" w:rsidP="004D7071">
            <w:pPr>
              <w:rPr>
                <w:sz w:val="18"/>
              </w:rPr>
            </w:pPr>
            <w:r w:rsidRPr="007E6AEE">
              <w:rPr>
                <w:sz w:val="18"/>
              </w:rPr>
              <w:t>/tapi-common:context/tapi-connectivity:connectivity-context?fields=connection(uuid)</w:t>
            </w:r>
          </w:p>
        </w:tc>
        <w:tc>
          <w:tcPr>
            <w:tcW w:w="1437" w:type="dxa"/>
          </w:tcPr>
          <w:p w14:paraId="30A56E2C" w14:textId="45A52750" w:rsidR="004D7071" w:rsidRPr="007E6AEE" w:rsidRDefault="004D7071" w:rsidP="004D7071">
            <w:pPr>
              <w:spacing w:after="0"/>
              <w:cnfStyle w:val="000000100000" w:firstRow="0" w:lastRow="0" w:firstColumn="0" w:lastColumn="0" w:oddVBand="0" w:evenVBand="0" w:oddHBand="1" w:evenHBand="0" w:firstRowFirstColumn="0" w:firstRowLastColumn="0" w:lastRowFirstColumn="0" w:lastRowLastColumn="0"/>
              <w:rPr>
                <w:sz w:val="18"/>
              </w:rPr>
            </w:pPr>
            <w:r w:rsidRPr="007E6AEE">
              <w:rPr>
                <w:sz w:val="18"/>
              </w:rPr>
              <w:t>GET</w:t>
            </w:r>
          </w:p>
        </w:tc>
        <w:tc>
          <w:tcPr>
            <w:tcW w:w="1511" w:type="dxa"/>
          </w:tcPr>
          <w:p w14:paraId="6660358A" w14:textId="2E79AE4F" w:rsidR="004D7071" w:rsidRPr="007E6AEE" w:rsidRDefault="004D7071" w:rsidP="004D7071">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7E6AEE">
              <w:rPr>
                <w:rFonts w:eastAsia="SimHei" w:cs="Arial"/>
                <w:sz w:val="18"/>
              </w:rPr>
              <w:t xml:space="preserve">UC 0c </w:t>
            </w:r>
          </w:p>
        </w:tc>
      </w:tr>
      <w:tr w:rsidR="004D7071" w:rsidRPr="007E6AEE" w14:paraId="47852C8E" w14:textId="77777777" w:rsidTr="003F13BE">
        <w:tc>
          <w:tcPr>
            <w:cnfStyle w:val="001000000000" w:firstRow="0" w:lastRow="0" w:firstColumn="1" w:lastColumn="0" w:oddVBand="0" w:evenVBand="0" w:oddHBand="0" w:evenHBand="0" w:firstRowFirstColumn="0" w:firstRowLastColumn="0" w:lastRowFirstColumn="0" w:lastRowLastColumn="0"/>
            <w:tcW w:w="7508" w:type="dxa"/>
          </w:tcPr>
          <w:p w14:paraId="4B23297E" w14:textId="5A7E40BD" w:rsidR="004D7071" w:rsidRPr="007E6AEE" w:rsidRDefault="004D7071" w:rsidP="004D7071">
            <w:pPr>
              <w:rPr>
                <w:b w:val="0"/>
                <w:bCs w:val="0"/>
                <w:sz w:val="18"/>
              </w:rPr>
            </w:pPr>
            <w:r w:rsidRPr="007E6AEE">
              <w:rPr>
                <w:sz w:val="18"/>
              </w:rPr>
              <w:t>/tapi-common:context/tapi-connectivity:connectivity-context/connectivity-service={uuid}</w:t>
            </w:r>
          </w:p>
        </w:tc>
        <w:tc>
          <w:tcPr>
            <w:tcW w:w="1437" w:type="dxa"/>
          </w:tcPr>
          <w:p w14:paraId="283A918E" w14:textId="73B33EF1" w:rsidR="004D7071" w:rsidRPr="007E6AEE" w:rsidRDefault="004D7071" w:rsidP="004D7071">
            <w:pPr>
              <w:spacing w:after="0"/>
              <w:cnfStyle w:val="000000000000" w:firstRow="0" w:lastRow="0" w:firstColumn="0" w:lastColumn="0" w:oddVBand="0" w:evenVBand="0" w:oddHBand="0" w:evenHBand="0" w:firstRowFirstColumn="0" w:firstRowLastColumn="0" w:lastRowFirstColumn="0" w:lastRowLastColumn="0"/>
              <w:rPr>
                <w:sz w:val="18"/>
              </w:rPr>
            </w:pPr>
            <w:r w:rsidRPr="007E6AEE">
              <w:rPr>
                <w:rFonts w:cs="Times New Roman"/>
                <w:sz w:val="18"/>
              </w:rPr>
              <w:t>GET, PUT, DELETE</w:t>
            </w:r>
          </w:p>
        </w:tc>
        <w:tc>
          <w:tcPr>
            <w:tcW w:w="1511" w:type="dxa"/>
          </w:tcPr>
          <w:p w14:paraId="51B1FBF4" w14:textId="36FA9F16" w:rsidR="004D7071" w:rsidRPr="007E6AEE" w:rsidRDefault="004D7071" w:rsidP="004D7071">
            <w:pPr>
              <w:cnfStyle w:val="000000000000" w:firstRow="0" w:lastRow="0" w:firstColumn="0" w:lastColumn="0" w:oddVBand="0" w:evenVBand="0" w:oddHBand="0" w:evenHBand="0" w:firstRowFirstColumn="0" w:firstRowLastColumn="0" w:lastRowFirstColumn="0" w:lastRowLastColumn="0"/>
              <w:rPr>
                <w:rFonts w:eastAsia="SimHei" w:cs="Arial"/>
                <w:sz w:val="18"/>
              </w:rPr>
            </w:pPr>
            <w:r w:rsidRPr="007E6AEE">
              <w:rPr>
                <w:rFonts w:eastAsia="SimHei" w:cs="Arial"/>
                <w:sz w:val="18"/>
              </w:rPr>
              <w:t>UC 0c, UC 10, UC 11a, UC 11b</w:t>
            </w:r>
          </w:p>
        </w:tc>
      </w:tr>
      <w:tr w:rsidR="004D7071" w:rsidRPr="007E6AEE" w14:paraId="7BF6032D"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61F02E5D" w14:textId="2FE178A7" w:rsidR="004D7071" w:rsidRPr="007E6AEE" w:rsidRDefault="004D7071" w:rsidP="004D7071">
            <w:pPr>
              <w:rPr>
                <w:b w:val="0"/>
                <w:bCs w:val="0"/>
                <w:sz w:val="18"/>
              </w:rPr>
            </w:pPr>
            <w:r w:rsidRPr="007E6AEE">
              <w:rPr>
                <w:sz w:val="18"/>
              </w:rPr>
              <w:t>/tapi-common:context/tapi-connectivity:connectivity-context/connectivity-service={uuid}/tapi-connectivity:topology-constraint/tapi-connectivity:include-path/path-uuid={puuid}</w:t>
            </w:r>
          </w:p>
        </w:tc>
        <w:tc>
          <w:tcPr>
            <w:tcW w:w="1437" w:type="dxa"/>
          </w:tcPr>
          <w:p w14:paraId="562F9308" w14:textId="48DEFEAF" w:rsidR="004D7071" w:rsidRPr="007E6AEE" w:rsidRDefault="004D7071" w:rsidP="004D7071">
            <w:pPr>
              <w:spacing w:after="0"/>
              <w:cnfStyle w:val="000000100000" w:firstRow="0" w:lastRow="0" w:firstColumn="0" w:lastColumn="0" w:oddVBand="0" w:evenVBand="0" w:oddHBand="1" w:evenHBand="0" w:firstRowFirstColumn="0" w:firstRowLastColumn="0" w:lastRowFirstColumn="0" w:lastRowLastColumn="0"/>
              <w:rPr>
                <w:rFonts w:cs="Times New Roman"/>
                <w:sz w:val="18"/>
              </w:rPr>
            </w:pPr>
            <w:r w:rsidRPr="007E6AEE">
              <w:rPr>
                <w:rFonts w:cs="Times New Roman"/>
                <w:sz w:val="18"/>
              </w:rPr>
              <w:t>PUT</w:t>
            </w:r>
          </w:p>
        </w:tc>
        <w:tc>
          <w:tcPr>
            <w:tcW w:w="1511" w:type="dxa"/>
          </w:tcPr>
          <w:p w14:paraId="7A286D4C" w14:textId="77DE6087" w:rsidR="004D7071" w:rsidRPr="007E6AEE" w:rsidRDefault="004D7071" w:rsidP="004D7071">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7E6AEE">
              <w:rPr>
                <w:rFonts w:eastAsia="SimHei" w:cs="Arial"/>
                <w:sz w:val="18"/>
              </w:rPr>
              <w:t>UC 6b</w:t>
            </w:r>
          </w:p>
        </w:tc>
      </w:tr>
      <w:tr w:rsidR="004D7071" w:rsidRPr="007E6AEE" w14:paraId="54265D39" w14:textId="77777777" w:rsidTr="003F13BE">
        <w:tc>
          <w:tcPr>
            <w:cnfStyle w:val="001000000000" w:firstRow="0" w:lastRow="0" w:firstColumn="1" w:lastColumn="0" w:oddVBand="0" w:evenVBand="0" w:oddHBand="0" w:evenHBand="0" w:firstRowFirstColumn="0" w:firstRowLastColumn="0" w:lastRowFirstColumn="0" w:lastRowLastColumn="0"/>
            <w:tcW w:w="7508" w:type="dxa"/>
          </w:tcPr>
          <w:p w14:paraId="33661604" w14:textId="147F1BFA" w:rsidR="004D7071" w:rsidRPr="007E6AEE" w:rsidRDefault="004D7071" w:rsidP="004D7071">
            <w:pPr>
              <w:rPr>
                <w:sz w:val="18"/>
              </w:rPr>
            </w:pPr>
            <w:r w:rsidRPr="007E6AEE">
              <w:rPr>
                <w:sz w:val="18"/>
              </w:rPr>
              <w:t>/tapi-common:context/tapi-connectivity:connectivity-context/connectivity-service={uuid}?fields=connection(connection-uuid)</w:t>
            </w:r>
          </w:p>
        </w:tc>
        <w:tc>
          <w:tcPr>
            <w:tcW w:w="1437" w:type="dxa"/>
          </w:tcPr>
          <w:p w14:paraId="5A9BD119" w14:textId="0A947238" w:rsidR="004D7071" w:rsidRPr="007E6AEE" w:rsidRDefault="004D7071" w:rsidP="004D7071">
            <w:pPr>
              <w:spacing w:after="0"/>
              <w:cnfStyle w:val="000000000000" w:firstRow="0" w:lastRow="0" w:firstColumn="0" w:lastColumn="0" w:oddVBand="0" w:evenVBand="0" w:oddHBand="0" w:evenHBand="0" w:firstRowFirstColumn="0" w:firstRowLastColumn="0" w:lastRowFirstColumn="0" w:lastRowLastColumn="0"/>
              <w:rPr>
                <w:rFonts w:cs="Times New Roman"/>
                <w:sz w:val="18"/>
              </w:rPr>
            </w:pPr>
            <w:r w:rsidRPr="007E6AEE">
              <w:rPr>
                <w:rFonts w:cs="Times New Roman"/>
                <w:sz w:val="18"/>
              </w:rPr>
              <w:t>GET</w:t>
            </w:r>
          </w:p>
        </w:tc>
        <w:tc>
          <w:tcPr>
            <w:tcW w:w="1511" w:type="dxa"/>
          </w:tcPr>
          <w:p w14:paraId="0689E179" w14:textId="73B0C508" w:rsidR="004D7071" w:rsidRPr="007E6AEE" w:rsidRDefault="004D7071" w:rsidP="004D7071">
            <w:pPr>
              <w:cnfStyle w:val="000000000000" w:firstRow="0" w:lastRow="0" w:firstColumn="0" w:lastColumn="0" w:oddVBand="0" w:evenVBand="0" w:oddHBand="0" w:evenHBand="0" w:firstRowFirstColumn="0" w:firstRowLastColumn="0" w:lastRowFirstColumn="0" w:lastRowLastColumn="0"/>
              <w:rPr>
                <w:rFonts w:eastAsia="SimHei" w:cs="Arial"/>
                <w:sz w:val="18"/>
              </w:rPr>
            </w:pPr>
            <w:r w:rsidRPr="007E6AEE">
              <w:rPr>
                <w:rFonts w:eastAsia="Times New Roman" w:cs="Times New Roman"/>
                <w:sz w:val="18"/>
              </w:rPr>
              <w:t>UC 0c</w:t>
            </w:r>
          </w:p>
        </w:tc>
      </w:tr>
      <w:tr w:rsidR="004D7071" w:rsidRPr="007E6AEE" w14:paraId="2F952B84"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6CB43DB4" w14:textId="425FA53C" w:rsidR="004D7071" w:rsidRPr="007E6AEE" w:rsidRDefault="004D7071" w:rsidP="004D7071">
            <w:pPr>
              <w:rPr>
                <w:sz w:val="18"/>
              </w:rPr>
            </w:pPr>
            <w:r w:rsidRPr="007E6AEE">
              <w:rPr>
                <w:sz w:val="18"/>
              </w:rPr>
              <w:t>/tapi-common:context/tapi-connectivity:connectivity-context/connection={uuid}</w:t>
            </w:r>
          </w:p>
        </w:tc>
        <w:tc>
          <w:tcPr>
            <w:tcW w:w="1437" w:type="dxa"/>
          </w:tcPr>
          <w:p w14:paraId="45D0E490" w14:textId="77777777" w:rsidR="004D7071" w:rsidRPr="007E6AEE" w:rsidRDefault="004D7071" w:rsidP="004D7071">
            <w:pPr>
              <w:spacing w:after="0"/>
              <w:cnfStyle w:val="000000100000" w:firstRow="0" w:lastRow="0" w:firstColumn="0" w:lastColumn="0" w:oddVBand="0" w:evenVBand="0" w:oddHBand="1" w:evenHBand="0" w:firstRowFirstColumn="0" w:firstRowLastColumn="0" w:lastRowFirstColumn="0" w:lastRowLastColumn="0"/>
              <w:rPr>
                <w:sz w:val="18"/>
              </w:rPr>
            </w:pPr>
            <w:r w:rsidRPr="007E6AEE">
              <w:rPr>
                <w:rFonts w:cs="Times New Roman"/>
                <w:sz w:val="18"/>
              </w:rPr>
              <w:t>GET</w:t>
            </w:r>
          </w:p>
        </w:tc>
        <w:tc>
          <w:tcPr>
            <w:tcW w:w="1511" w:type="dxa"/>
          </w:tcPr>
          <w:p w14:paraId="443B1C4B" w14:textId="58D42849" w:rsidR="004D7071" w:rsidRPr="007E6AEE" w:rsidRDefault="004D7071" w:rsidP="004D7071">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7E6AEE">
              <w:rPr>
                <w:rFonts w:eastAsia="SimHei" w:cs="Arial"/>
                <w:sz w:val="18"/>
              </w:rPr>
              <w:t>UC 0c</w:t>
            </w:r>
          </w:p>
        </w:tc>
      </w:tr>
      <w:tr w:rsidR="004D7071" w:rsidRPr="007E6AEE" w14:paraId="385ACB0E" w14:textId="77777777" w:rsidTr="003F13BE">
        <w:tc>
          <w:tcPr>
            <w:cnfStyle w:val="001000000000" w:firstRow="0" w:lastRow="0" w:firstColumn="1" w:lastColumn="0" w:oddVBand="0" w:evenVBand="0" w:oddHBand="0" w:evenHBand="0" w:firstRowFirstColumn="0" w:firstRowLastColumn="0" w:lastRowFirstColumn="0" w:lastRowLastColumn="0"/>
            <w:tcW w:w="7508" w:type="dxa"/>
          </w:tcPr>
          <w:p w14:paraId="16E31BB7" w14:textId="0EAEF4B9" w:rsidR="004D7071" w:rsidRPr="007E6AEE" w:rsidRDefault="004D7071" w:rsidP="004D7071">
            <w:pPr>
              <w:rPr>
                <w:sz w:val="18"/>
              </w:rPr>
            </w:pPr>
            <w:r w:rsidRPr="007E6AEE">
              <w:rPr>
                <w:sz w:val="18"/>
              </w:rPr>
              <w:t>/tapi-common:context/tapi-connectivity:connectivity-context/connection={uuid}/physical-route-list</w:t>
            </w:r>
          </w:p>
        </w:tc>
        <w:tc>
          <w:tcPr>
            <w:tcW w:w="1437" w:type="dxa"/>
          </w:tcPr>
          <w:p w14:paraId="21AAF541" w14:textId="63825255" w:rsidR="004D7071" w:rsidRPr="007E6AEE" w:rsidRDefault="004D7071" w:rsidP="004D7071">
            <w:pPr>
              <w:spacing w:after="0"/>
              <w:cnfStyle w:val="000000000000" w:firstRow="0" w:lastRow="0" w:firstColumn="0" w:lastColumn="0" w:oddVBand="0" w:evenVBand="0" w:oddHBand="0" w:evenHBand="0" w:firstRowFirstColumn="0" w:firstRowLastColumn="0" w:lastRowFirstColumn="0" w:lastRowLastColumn="0"/>
              <w:rPr>
                <w:rFonts w:cs="Times New Roman"/>
                <w:sz w:val="18"/>
              </w:rPr>
            </w:pPr>
            <w:r w:rsidRPr="007E6AEE">
              <w:rPr>
                <w:rFonts w:cs="Times New Roman"/>
                <w:sz w:val="18"/>
              </w:rPr>
              <w:t>GET</w:t>
            </w:r>
          </w:p>
        </w:tc>
        <w:tc>
          <w:tcPr>
            <w:tcW w:w="1511" w:type="dxa"/>
          </w:tcPr>
          <w:p w14:paraId="368F73D0" w14:textId="3495C7F6" w:rsidR="004D7071" w:rsidRPr="007E6AEE" w:rsidRDefault="004D7071" w:rsidP="004D7071">
            <w:pPr>
              <w:cnfStyle w:val="000000000000" w:firstRow="0" w:lastRow="0" w:firstColumn="0" w:lastColumn="0" w:oddVBand="0" w:evenVBand="0" w:oddHBand="0" w:evenHBand="0" w:firstRowFirstColumn="0" w:firstRowLastColumn="0" w:lastRowFirstColumn="0" w:lastRowLastColumn="0"/>
              <w:rPr>
                <w:rFonts w:eastAsia="SimHei" w:cs="Arial"/>
                <w:sz w:val="18"/>
              </w:rPr>
            </w:pPr>
            <w:r w:rsidRPr="007E6AEE">
              <w:rPr>
                <w:rFonts w:eastAsia="SimHei" w:cs="Arial"/>
                <w:sz w:val="18"/>
              </w:rPr>
              <w:t>UC 0c.1</w:t>
            </w:r>
          </w:p>
        </w:tc>
      </w:tr>
      <w:tr w:rsidR="004D7071" w:rsidRPr="007E6AEE" w14:paraId="0A8D4B3D"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545409E8" w14:textId="254B38E2" w:rsidR="004D7071" w:rsidRPr="007E6AEE" w:rsidRDefault="004D7071" w:rsidP="004D7071">
            <w:pPr>
              <w:rPr>
                <w:sz w:val="18"/>
              </w:rPr>
            </w:pPr>
            <w:r w:rsidRPr="007E6AEE">
              <w:rPr>
                <w:sz w:val="18"/>
              </w:rPr>
              <w:t xml:space="preserve">/tapi-common:context/tapi-equipment:physical-context?fields=device(uuid) </w:t>
            </w:r>
          </w:p>
        </w:tc>
        <w:tc>
          <w:tcPr>
            <w:tcW w:w="1437" w:type="dxa"/>
          </w:tcPr>
          <w:p w14:paraId="124D5DC2" w14:textId="77777777" w:rsidR="004D7071" w:rsidRPr="007E6AEE" w:rsidRDefault="004D7071" w:rsidP="004D7071">
            <w:pPr>
              <w:spacing w:after="0"/>
              <w:cnfStyle w:val="000000100000" w:firstRow="0" w:lastRow="0" w:firstColumn="0" w:lastColumn="0" w:oddVBand="0" w:evenVBand="0" w:oddHBand="1" w:evenHBand="0" w:firstRowFirstColumn="0" w:firstRowLastColumn="0" w:lastRowFirstColumn="0" w:lastRowLastColumn="0"/>
              <w:rPr>
                <w:rFonts w:cs="Times New Roman"/>
                <w:sz w:val="18"/>
              </w:rPr>
            </w:pPr>
            <w:r w:rsidRPr="007E6AEE">
              <w:rPr>
                <w:rFonts w:cs="Times New Roman"/>
                <w:sz w:val="18"/>
              </w:rPr>
              <w:t xml:space="preserve">GET </w:t>
            </w:r>
          </w:p>
          <w:p w14:paraId="29E28036" w14:textId="5EEF02DA" w:rsidR="004D7071" w:rsidRPr="007E6AEE" w:rsidRDefault="004D7071" w:rsidP="004D7071">
            <w:pPr>
              <w:spacing w:after="0"/>
              <w:cnfStyle w:val="000000100000" w:firstRow="0" w:lastRow="0" w:firstColumn="0" w:lastColumn="0" w:oddVBand="0" w:evenVBand="0" w:oddHBand="1" w:evenHBand="0" w:firstRowFirstColumn="0" w:firstRowLastColumn="0" w:lastRowFirstColumn="0" w:lastRowLastColumn="0"/>
              <w:rPr>
                <w:rFonts w:cs="Times New Roman"/>
                <w:sz w:val="18"/>
              </w:rPr>
            </w:pPr>
            <w:r w:rsidRPr="007E6AEE">
              <w:rPr>
                <w:rFonts w:cs="Times New Roman"/>
                <w:sz w:val="18"/>
              </w:rPr>
              <w:t>(Added 1.1)</w:t>
            </w:r>
          </w:p>
        </w:tc>
        <w:tc>
          <w:tcPr>
            <w:tcW w:w="1511" w:type="dxa"/>
          </w:tcPr>
          <w:p w14:paraId="353AB917" w14:textId="2C0BF426" w:rsidR="004D7071" w:rsidRPr="007E6AEE" w:rsidRDefault="004D7071" w:rsidP="004D7071">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7E6AEE">
              <w:rPr>
                <w:rFonts w:eastAsia="SimHei" w:cs="Arial"/>
                <w:sz w:val="18"/>
              </w:rPr>
              <w:t>UC 4b</w:t>
            </w:r>
          </w:p>
        </w:tc>
      </w:tr>
      <w:tr w:rsidR="004D7071" w:rsidRPr="007E6AEE" w14:paraId="3C6C1948" w14:textId="77777777" w:rsidTr="003F13BE">
        <w:tc>
          <w:tcPr>
            <w:cnfStyle w:val="001000000000" w:firstRow="0" w:lastRow="0" w:firstColumn="1" w:lastColumn="0" w:oddVBand="0" w:evenVBand="0" w:oddHBand="0" w:evenHBand="0" w:firstRowFirstColumn="0" w:firstRowLastColumn="0" w:lastRowFirstColumn="0" w:lastRowLastColumn="0"/>
            <w:tcW w:w="7508" w:type="dxa"/>
          </w:tcPr>
          <w:p w14:paraId="01A2E4BA" w14:textId="3AB6C69D" w:rsidR="004D7071" w:rsidRPr="007E6AEE" w:rsidRDefault="004D7071" w:rsidP="004D7071">
            <w:pPr>
              <w:rPr>
                <w:sz w:val="18"/>
              </w:rPr>
            </w:pPr>
            <w:r w:rsidRPr="007E6AEE">
              <w:rPr>
                <w:sz w:val="18"/>
              </w:rPr>
              <w:t>/tapi-common:context/tapi-equipment:physical-context/device={uuid}</w:t>
            </w:r>
          </w:p>
        </w:tc>
        <w:tc>
          <w:tcPr>
            <w:tcW w:w="1437" w:type="dxa"/>
          </w:tcPr>
          <w:p w14:paraId="0D81471E" w14:textId="77777777" w:rsidR="004D7071" w:rsidRPr="007E6AEE" w:rsidRDefault="004D7071" w:rsidP="004D7071">
            <w:pPr>
              <w:spacing w:after="0"/>
              <w:cnfStyle w:val="000000000000" w:firstRow="0" w:lastRow="0" w:firstColumn="0" w:lastColumn="0" w:oddVBand="0" w:evenVBand="0" w:oddHBand="0" w:evenHBand="0" w:firstRowFirstColumn="0" w:firstRowLastColumn="0" w:lastRowFirstColumn="0" w:lastRowLastColumn="0"/>
              <w:rPr>
                <w:rFonts w:cs="Times New Roman"/>
                <w:sz w:val="18"/>
              </w:rPr>
            </w:pPr>
            <w:r w:rsidRPr="007E6AEE">
              <w:rPr>
                <w:rFonts w:cs="Times New Roman"/>
                <w:sz w:val="18"/>
              </w:rPr>
              <w:t xml:space="preserve">GET </w:t>
            </w:r>
          </w:p>
          <w:p w14:paraId="2347C5E5" w14:textId="3D1298EB" w:rsidR="004D7071" w:rsidRPr="007E6AEE" w:rsidRDefault="004D7071" w:rsidP="004D7071">
            <w:pPr>
              <w:spacing w:after="0"/>
              <w:cnfStyle w:val="000000000000" w:firstRow="0" w:lastRow="0" w:firstColumn="0" w:lastColumn="0" w:oddVBand="0" w:evenVBand="0" w:oddHBand="0" w:evenHBand="0" w:firstRowFirstColumn="0" w:firstRowLastColumn="0" w:lastRowFirstColumn="0" w:lastRowLastColumn="0"/>
              <w:rPr>
                <w:rFonts w:cs="Times New Roman"/>
                <w:sz w:val="18"/>
              </w:rPr>
            </w:pPr>
            <w:r w:rsidRPr="007E6AEE">
              <w:rPr>
                <w:rFonts w:cs="Times New Roman"/>
                <w:sz w:val="18"/>
              </w:rPr>
              <w:t>(Added 1.1)</w:t>
            </w:r>
          </w:p>
        </w:tc>
        <w:tc>
          <w:tcPr>
            <w:tcW w:w="1511" w:type="dxa"/>
          </w:tcPr>
          <w:p w14:paraId="2C4EF252" w14:textId="1ECB08CA" w:rsidR="004D7071" w:rsidRPr="007E6AEE" w:rsidRDefault="004D7071" w:rsidP="004D7071">
            <w:pPr>
              <w:cnfStyle w:val="000000000000" w:firstRow="0" w:lastRow="0" w:firstColumn="0" w:lastColumn="0" w:oddVBand="0" w:evenVBand="0" w:oddHBand="0" w:evenHBand="0" w:firstRowFirstColumn="0" w:firstRowLastColumn="0" w:lastRowFirstColumn="0" w:lastRowLastColumn="0"/>
              <w:rPr>
                <w:rFonts w:eastAsia="SimHei" w:cs="Arial"/>
                <w:sz w:val="18"/>
              </w:rPr>
            </w:pPr>
            <w:r w:rsidRPr="007E6AEE">
              <w:rPr>
                <w:rFonts w:eastAsia="SimHei" w:cs="Arial"/>
                <w:sz w:val="18"/>
              </w:rPr>
              <w:t>UC 4b</w:t>
            </w:r>
          </w:p>
        </w:tc>
      </w:tr>
      <w:tr w:rsidR="004D7071" w:rsidRPr="007E6AEE" w14:paraId="2680796C"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06726AA2" w14:textId="2F75DF99" w:rsidR="004D7071" w:rsidRPr="007E6AEE" w:rsidRDefault="004D7071" w:rsidP="004D7071">
            <w:pPr>
              <w:rPr>
                <w:sz w:val="18"/>
              </w:rPr>
            </w:pPr>
            <w:r w:rsidRPr="007E6AEE">
              <w:rPr>
                <w:sz w:val="18"/>
              </w:rPr>
              <w:t xml:space="preserve">/tapi-common:context/tapi-equipment:physical-context?fields=physical-span(uuid) </w:t>
            </w:r>
          </w:p>
        </w:tc>
        <w:tc>
          <w:tcPr>
            <w:tcW w:w="1437" w:type="dxa"/>
          </w:tcPr>
          <w:p w14:paraId="00FA5156" w14:textId="77777777" w:rsidR="004D7071" w:rsidRPr="007E6AEE" w:rsidRDefault="004D7071" w:rsidP="004D7071">
            <w:pPr>
              <w:spacing w:after="0"/>
              <w:cnfStyle w:val="000000100000" w:firstRow="0" w:lastRow="0" w:firstColumn="0" w:lastColumn="0" w:oddVBand="0" w:evenVBand="0" w:oddHBand="1" w:evenHBand="0" w:firstRowFirstColumn="0" w:firstRowLastColumn="0" w:lastRowFirstColumn="0" w:lastRowLastColumn="0"/>
              <w:rPr>
                <w:rFonts w:cs="Times New Roman"/>
                <w:sz w:val="18"/>
              </w:rPr>
            </w:pPr>
            <w:r w:rsidRPr="007E6AEE">
              <w:rPr>
                <w:rFonts w:cs="Times New Roman"/>
                <w:sz w:val="18"/>
              </w:rPr>
              <w:t xml:space="preserve">GET </w:t>
            </w:r>
          </w:p>
          <w:p w14:paraId="6E71859E" w14:textId="3391F1E9" w:rsidR="004D7071" w:rsidRPr="007E6AEE" w:rsidRDefault="004D7071" w:rsidP="004D7071">
            <w:pPr>
              <w:spacing w:after="0"/>
              <w:cnfStyle w:val="000000100000" w:firstRow="0" w:lastRow="0" w:firstColumn="0" w:lastColumn="0" w:oddVBand="0" w:evenVBand="0" w:oddHBand="1" w:evenHBand="0" w:firstRowFirstColumn="0" w:firstRowLastColumn="0" w:lastRowFirstColumn="0" w:lastRowLastColumn="0"/>
              <w:rPr>
                <w:rFonts w:cs="Times New Roman"/>
                <w:sz w:val="18"/>
              </w:rPr>
            </w:pPr>
            <w:r w:rsidRPr="007E6AEE">
              <w:rPr>
                <w:rFonts w:cs="Times New Roman"/>
                <w:sz w:val="18"/>
              </w:rPr>
              <w:t>(Added 1.1)</w:t>
            </w:r>
          </w:p>
        </w:tc>
        <w:tc>
          <w:tcPr>
            <w:tcW w:w="1511" w:type="dxa"/>
          </w:tcPr>
          <w:p w14:paraId="141FE427" w14:textId="660F2DAC" w:rsidR="004D7071" w:rsidRPr="007E6AEE" w:rsidRDefault="004D7071" w:rsidP="004D7071">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7E6AEE">
              <w:rPr>
                <w:rFonts w:eastAsia="SimHei" w:cs="Arial"/>
                <w:sz w:val="18"/>
              </w:rPr>
              <w:t>UC 4b</w:t>
            </w:r>
          </w:p>
        </w:tc>
      </w:tr>
      <w:tr w:rsidR="004D7071" w:rsidRPr="007E6AEE" w14:paraId="72AF99AE" w14:textId="77777777" w:rsidTr="003F13BE">
        <w:tc>
          <w:tcPr>
            <w:cnfStyle w:val="001000000000" w:firstRow="0" w:lastRow="0" w:firstColumn="1" w:lastColumn="0" w:oddVBand="0" w:evenVBand="0" w:oddHBand="0" w:evenHBand="0" w:firstRowFirstColumn="0" w:firstRowLastColumn="0" w:lastRowFirstColumn="0" w:lastRowLastColumn="0"/>
            <w:tcW w:w="7508" w:type="dxa"/>
          </w:tcPr>
          <w:p w14:paraId="09150613" w14:textId="0CADCDED" w:rsidR="004D7071" w:rsidRPr="007E6AEE" w:rsidRDefault="004D7071" w:rsidP="004D7071">
            <w:pPr>
              <w:rPr>
                <w:sz w:val="18"/>
              </w:rPr>
            </w:pPr>
            <w:r w:rsidRPr="007E6AEE">
              <w:rPr>
                <w:sz w:val="18"/>
              </w:rPr>
              <w:t>/tapi-common:context/tapi-equipment:physical-context/physical-span={uuid}</w:t>
            </w:r>
          </w:p>
        </w:tc>
        <w:tc>
          <w:tcPr>
            <w:tcW w:w="1437" w:type="dxa"/>
          </w:tcPr>
          <w:p w14:paraId="437E3F74" w14:textId="77777777" w:rsidR="004D7071" w:rsidRPr="007E6AEE" w:rsidRDefault="004D7071" w:rsidP="004D7071">
            <w:pPr>
              <w:spacing w:after="0"/>
              <w:cnfStyle w:val="000000000000" w:firstRow="0" w:lastRow="0" w:firstColumn="0" w:lastColumn="0" w:oddVBand="0" w:evenVBand="0" w:oddHBand="0" w:evenHBand="0" w:firstRowFirstColumn="0" w:firstRowLastColumn="0" w:lastRowFirstColumn="0" w:lastRowLastColumn="0"/>
              <w:rPr>
                <w:rFonts w:cs="Times New Roman"/>
                <w:sz w:val="18"/>
              </w:rPr>
            </w:pPr>
            <w:r w:rsidRPr="007E6AEE">
              <w:rPr>
                <w:rFonts w:cs="Times New Roman"/>
                <w:sz w:val="18"/>
              </w:rPr>
              <w:t xml:space="preserve">GET </w:t>
            </w:r>
          </w:p>
          <w:p w14:paraId="0696AB8C" w14:textId="1E0F13FB" w:rsidR="004D7071" w:rsidRPr="007E6AEE" w:rsidRDefault="004D7071" w:rsidP="004D7071">
            <w:pPr>
              <w:spacing w:after="0"/>
              <w:cnfStyle w:val="000000000000" w:firstRow="0" w:lastRow="0" w:firstColumn="0" w:lastColumn="0" w:oddVBand="0" w:evenVBand="0" w:oddHBand="0" w:evenHBand="0" w:firstRowFirstColumn="0" w:firstRowLastColumn="0" w:lastRowFirstColumn="0" w:lastRowLastColumn="0"/>
              <w:rPr>
                <w:rFonts w:cs="Times New Roman"/>
                <w:sz w:val="18"/>
              </w:rPr>
            </w:pPr>
            <w:r w:rsidRPr="007E6AEE">
              <w:rPr>
                <w:rFonts w:cs="Times New Roman"/>
                <w:sz w:val="18"/>
              </w:rPr>
              <w:t>(Added 1.1)</w:t>
            </w:r>
          </w:p>
        </w:tc>
        <w:tc>
          <w:tcPr>
            <w:tcW w:w="1511" w:type="dxa"/>
          </w:tcPr>
          <w:p w14:paraId="5D3FC684" w14:textId="5C4C4150" w:rsidR="004D7071" w:rsidRPr="007E6AEE" w:rsidRDefault="004D7071" w:rsidP="004D7071">
            <w:pPr>
              <w:cnfStyle w:val="000000000000" w:firstRow="0" w:lastRow="0" w:firstColumn="0" w:lastColumn="0" w:oddVBand="0" w:evenVBand="0" w:oddHBand="0" w:evenHBand="0" w:firstRowFirstColumn="0" w:firstRowLastColumn="0" w:lastRowFirstColumn="0" w:lastRowLastColumn="0"/>
              <w:rPr>
                <w:rFonts w:eastAsia="SimHei" w:cs="Arial"/>
                <w:sz w:val="18"/>
              </w:rPr>
            </w:pPr>
            <w:r w:rsidRPr="007E6AEE">
              <w:rPr>
                <w:rFonts w:eastAsia="SimHei" w:cs="Arial"/>
                <w:sz w:val="18"/>
              </w:rPr>
              <w:t>UC 4b</w:t>
            </w:r>
          </w:p>
        </w:tc>
      </w:tr>
      <w:tr w:rsidR="004D7071" w:rsidRPr="007E6AEE" w14:paraId="1F6D9B67"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381144A5" w14:textId="52BF3758" w:rsidR="004D7071" w:rsidRPr="007E6AEE" w:rsidRDefault="004D7071" w:rsidP="004D7071">
            <w:pPr>
              <w:rPr>
                <w:sz w:val="18"/>
              </w:rPr>
            </w:pPr>
            <w:r w:rsidRPr="007E6AEE">
              <w:rPr>
                <w:sz w:val="18"/>
              </w:rPr>
              <w:t xml:space="preserve">/tapi-common:context/tapi-equipment:physical-context/device={uuid}?fields=equipment(uuid) </w:t>
            </w:r>
          </w:p>
        </w:tc>
        <w:tc>
          <w:tcPr>
            <w:tcW w:w="1437" w:type="dxa"/>
          </w:tcPr>
          <w:p w14:paraId="2571464F" w14:textId="77777777" w:rsidR="004D7071" w:rsidRPr="007E6AEE" w:rsidRDefault="004D7071" w:rsidP="004D7071">
            <w:pPr>
              <w:spacing w:after="0"/>
              <w:cnfStyle w:val="000000100000" w:firstRow="0" w:lastRow="0" w:firstColumn="0" w:lastColumn="0" w:oddVBand="0" w:evenVBand="0" w:oddHBand="1" w:evenHBand="0" w:firstRowFirstColumn="0" w:firstRowLastColumn="0" w:lastRowFirstColumn="0" w:lastRowLastColumn="0"/>
              <w:rPr>
                <w:rFonts w:cs="Times New Roman"/>
                <w:sz w:val="18"/>
              </w:rPr>
            </w:pPr>
            <w:r w:rsidRPr="007E6AEE">
              <w:rPr>
                <w:rFonts w:cs="Times New Roman"/>
                <w:sz w:val="18"/>
              </w:rPr>
              <w:t xml:space="preserve">GET </w:t>
            </w:r>
          </w:p>
          <w:p w14:paraId="671622E0" w14:textId="5D551E1E" w:rsidR="004D7071" w:rsidRPr="007E6AEE" w:rsidRDefault="004D7071" w:rsidP="004D7071">
            <w:pPr>
              <w:spacing w:after="0"/>
              <w:cnfStyle w:val="000000100000" w:firstRow="0" w:lastRow="0" w:firstColumn="0" w:lastColumn="0" w:oddVBand="0" w:evenVBand="0" w:oddHBand="1" w:evenHBand="0" w:firstRowFirstColumn="0" w:firstRowLastColumn="0" w:lastRowFirstColumn="0" w:lastRowLastColumn="0"/>
              <w:rPr>
                <w:rFonts w:cs="Times New Roman"/>
                <w:sz w:val="18"/>
              </w:rPr>
            </w:pPr>
            <w:r w:rsidRPr="007E6AEE">
              <w:rPr>
                <w:rFonts w:cs="Times New Roman"/>
                <w:sz w:val="18"/>
              </w:rPr>
              <w:t>(Added 1.1)</w:t>
            </w:r>
          </w:p>
        </w:tc>
        <w:tc>
          <w:tcPr>
            <w:tcW w:w="1511" w:type="dxa"/>
          </w:tcPr>
          <w:p w14:paraId="5E0AFE8A" w14:textId="20B6F1E2" w:rsidR="004D7071" w:rsidRPr="007E6AEE" w:rsidRDefault="004D7071" w:rsidP="004D7071">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7E6AEE">
              <w:rPr>
                <w:rFonts w:eastAsia="SimHei" w:cs="Arial"/>
                <w:sz w:val="18"/>
              </w:rPr>
              <w:t>UC 4b</w:t>
            </w:r>
          </w:p>
        </w:tc>
      </w:tr>
      <w:tr w:rsidR="004D7071" w:rsidRPr="007E6AEE" w14:paraId="161FD8E0" w14:textId="77777777" w:rsidTr="003F13BE">
        <w:tc>
          <w:tcPr>
            <w:cnfStyle w:val="001000000000" w:firstRow="0" w:lastRow="0" w:firstColumn="1" w:lastColumn="0" w:oddVBand="0" w:evenVBand="0" w:oddHBand="0" w:evenHBand="0" w:firstRowFirstColumn="0" w:firstRowLastColumn="0" w:lastRowFirstColumn="0" w:lastRowLastColumn="0"/>
            <w:tcW w:w="7508" w:type="dxa"/>
          </w:tcPr>
          <w:p w14:paraId="1CC09645" w14:textId="248F7D0A" w:rsidR="004D7071" w:rsidRPr="007E6AEE" w:rsidRDefault="004D7071" w:rsidP="004D7071">
            <w:pPr>
              <w:rPr>
                <w:b w:val="0"/>
                <w:bCs w:val="0"/>
                <w:sz w:val="18"/>
              </w:rPr>
            </w:pPr>
            <w:r w:rsidRPr="007E6AEE">
              <w:rPr>
                <w:sz w:val="18"/>
              </w:rPr>
              <w:t>/tapi-common:context/tapi-equipment:physical-context/device={uuid}/equipment={uuid}</w:t>
            </w:r>
          </w:p>
        </w:tc>
        <w:tc>
          <w:tcPr>
            <w:tcW w:w="1437" w:type="dxa"/>
          </w:tcPr>
          <w:p w14:paraId="58DB1F39" w14:textId="77777777" w:rsidR="004D7071" w:rsidRPr="007E6AEE" w:rsidRDefault="004D7071" w:rsidP="004D7071">
            <w:pPr>
              <w:spacing w:after="0"/>
              <w:cnfStyle w:val="000000000000" w:firstRow="0" w:lastRow="0" w:firstColumn="0" w:lastColumn="0" w:oddVBand="0" w:evenVBand="0" w:oddHBand="0" w:evenHBand="0" w:firstRowFirstColumn="0" w:firstRowLastColumn="0" w:lastRowFirstColumn="0" w:lastRowLastColumn="0"/>
              <w:rPr>
                <w:rFonts w:cs="Times New Roman"/>
                <w:sz w:val="18"/>
              </w:rPr>
            </w:pPr>
            <w:r w:rsidRPr="007E6AEE">
              <w:rPr>
                <w:rFonts w:cs="Times New Roman"/>
                <w:sz w:val="18"/>
              </w:rPr>
              <w:t xml:space="preserve">GET </w:t>
            </w:r>
          </w:p>
          <w:p w14:paraId="1AE7DCD5" w14:textId="05A2FD46" w:rsidR="004D7071" w:rsidRPr="007E6AEE" w:rsidRDefault="004D7071" w:rsidP="004D7071">
            <w:pPr>
              <w:spacing w:after="0"/>
              <w:cnfStyle w:val="000000000000" w:firstRow="0" w:lastRow="0" w:firstColumn="0" w:lastColumn="0" w:oddVBand="0" w:evenVBand="0" w:oddHBand="0" w:evenHBand="0" w:firstRowFirstColumn="0" w:firstRowLastColumn="0" w:lastRowFirstColumn="0" w:lastRowLastColumn="0"/>
              <w:rPr>
                <w:rFonts w:cs="Times New Roman"/>
                <w:sz w:val="18"/>
              </w:rPr>
            </w:pPr>
            <w:r w:rsidRPr="007E6AEE">
              <w:rPr>
                <w:rFonts w:cs="Times New Roman"/>
                <w:sz w:val="18"/>
              </w:rPr>
              <w:t>(Added 1.1)</w:t>
            </w:r>
          </w:p>
        </w:tc>
        <w:tc>
          <w:tcPr>
            <w:tcW w:w="1511" w:type="dxa"/>
          </w:tcPr>
          <w:p w14:paraId="3D05ED1F" w14:textId="2C7E0D29" w:rsidR="004D7071" w:rsidRPr="007E6AEE" w:rsidRDefault="004D7071" w:rsidP="004D7071">
            <w:pPr>
              <w:cnfStyle w:val="000000000000" w:firstRow="0" w:lastRow="0" w:firstColumn="0" w:lastColumn="0" w:oddVBand="0" w:evenVBand="0" w:oddHBand="0" w:evenHBand="0" w:firstRowFirstColumn="0" w:firstRowLastColumn="0" w:lastRowFirstColumn="0" w:lastRowLastColumn="0"/>
              <w:rPr>
                <w:rFonts w:eastAsia="SimHei" w:cs="Arial"/>
                <w:sz w:val="18"/>
              </w:rPr>
            </w:pPr>
            <w:r w:rsidRPr="007E6AEE">
              <w:rPr>
                <w:rFonts w:eastAsia="SimHei" w:cs="Arial"/>
                <w:sz w:val="18"/>
              </w:rPr>
              <w:t>UC 4b</w:t>
            </w:r>
          </w:p>
        </w:tc>
      </w:tr>
      <w:tr w:rsidR="004D7071" w:rsidRPr="007E6AEE" w14:paraId="1E92834B"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321EB38C" w14:textId="77777777" w:rsidR="004D7071" w:rsidRPr="007E6AEE" w:rsidRDefault="004D7071" w:rsidP="004D7071">
            <w:pPr>
              <w:rPr>
                <w:b w:val="0"/>
                <w:bCs w:val="0"/>
                <w:sz w:val="18"/>
              </w:rPr>
            </w:pPr>
            <w:r w:rsidRPr="007E6AEE">
              <w:rPr>
                <w:sz w:val="18"/>
              </w:rPr>
              <w:t>/tapi-common:context/tapi-path-computation:path-computation-context</w:t>
            </w:r>
          </w:p>
          <w:p w14:paraId="4A77482D" w14:textId="5EDADD32" w:rsidR="004D7071" w:rsidRPr="007E6AEE" w:rsidRDefault="004D7071" w:rsidP="004D7071">
            <w:pPr>
              <w:rPr>
                <w:color w:val="365F91"/>
                <w:sz w:val="18"/>
              </w:rPr>
            </w:pPr>
            <w:r w:rsidRPr="007E6AEE">
              <w:rPr>
                <w:b w:val="0"/>
                <w:bCs w:val="0"/>
                <w:sz w:val="18"/>
              </w:rPr>
              <w:t>Notes: the GET operation for the whole context has potential scalability issues. No current UC for PUT and PATCH targeting the whole context object.</w:t>
            </w:r>
          </w:p>
        </w:tc>
        <w:tc>
          <w:tcPr>
            <w:tcW w:w="1437" w:type="dxa"/>
          </w:tcPr>
          <w:p w14:paraId="5258F1A0" w14:textId="1D950AA5" w:rsidR="004D7071" w:rsidRPr="007E6AEE" w:rsidRDefault="004D7071" w:rsidP="004D7071">
            <w:pPr>
              <w:spacing w:after="0"/>
              <w:cnfStyle w:val="000000100000" w:firstRow="0" w:lastRow="0" w:firstColumn="0" w:lastColumn="0" w:oddVBand="0" w:evenVBand="0" w:oddHBand="1" w:evenHBand="0" w:firstRowFirstColumn="0" w:firstRowLastColumn="0" w:lastRowFirstColumn="0" w:lastRowLastColumn="0"/>
              <w:rPr>
                <w:sz w:val="18"/>
              </w:rPr>
            </w:pPr>
            <w:r w:rsidRPr="007E6AEE">
              <w:rPr>
                <w:sz w:val="18"/>
              </w:rPr>
              <w:t>GET, POST</w:t>
            </w:r>
          </w:p>
        </w:tc>
        <w:tc>
          <w:tcPr>
            <w:tcW w:w="1511" w:type="dxa"/>
          </w:tcPr>
          <w:p w14:paraId="14F66243" w14:textId="48388B1F" w:rsidR="004D7071" w:rsidRPr="007E6AEE" w:rsidRDefault="004D7071" w:rsidP="004D7071">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7E6AEE">
              <w:rPr>
                <w:rFonts w:eastAsia="SimHei" w:cs="Arial"/>
                <w:sz w:val="18"/>
              </w:rPr>
              <w:t>&lt;Optional&gt;</w:t>
            </w:r>
          </w:p>
        </w:tc>
      </w:tr>
      <w:tr w:rsidR="004D7071" w:rsidRPr="007E6AEE" w14:paraId="4D2AB041" w14:textId="77777777" w:rsidTr="003F13BE">
        <w:trPr>
          <w:trHeight w:val="202"/>
        </w:trPr>
        <w:tc>
          <w:tcPr>
            <w:cnfStyle w:val="001000000000" w:firstRow="0" w:lastRow="0" w:firstColumn="1" w:lastColumn="0" w:oddVBand="0" w:evenVBand="0" w:oddHBand="0" w:evenHBand="0" w:firstRowFirstColumn="0" w:firstRowLastColumn="0" w:lastRowFirstColumn="0" w:lastRowLastColumn="0"/>
            <w:tcW w:w="7508" w:type="dxa"/>
          </w:tcPr>
          <w:p w14:paraId="051EE55F" w14:textId="6393C34E" w:rsidR="004D7071" w:rsidRPr="00D12E00" w:rsidRDefault="004D7071" w:rsidP="004D7071">
            <w:pPr>
              <w:rPr>
                <w:b w:val="0"/>
                <w:bCs w:val="0"/>
                <w:sz w:val="18"/>
              </w:rPr>
            </w:pPr>
            <w:r w:rsidRPr="007E6AEE">
              <w:rPr>
                <w:sz w:val="18"/>
              </w:rPr>
              <w:t>/tapi-common:context/tapi-path-computation:path-computation-context/path-comp-service={uuid}</w:t>
            </w:r>
          </w:p>
        </w:tc>
        <w:tc>
          <w:tcPr>
            <w:tcW w:w="1437" w:type="dxa"/>
          </w:tcPr>
          <w:p w14:paraId="0FD22A66" w14:textId="027B4301" w:rsidR="004D7071" w:rsidRPr="007E6AEE" w:rsidRDefault="004D7071" w:rsidP="004D7071">
            <w:pPr>
              <w:spacing w:after="0"/>
              <w:cnfStyle w:val="000000000000" w:firstRow="0" w:lastRow="0" w:firstColumn="0" w:lastColumn="0" w:oddVBand="0" w:evenVBand="0" w:oddHBand="0" w:evenHBand="0" w:firstRowFirstColumn="0" w:firstRowLastColumn="0" w:lastRowFirstColumn="0" w:lastRowLastColumn="0"/>
              <w:rPr>
                <w:sz w:val="18"/>
              </w:rPr>
            </w:pPr>
            <w:r w:rsidRPr="007E6AEE">
              <w:rPr>
                <w:rFonts w:cs="Times New Roman"/>
                <w:sz w:val="18"/>
              </w:rPr>
              <w:t>GET, PUT, DELETE</w:t>
            </w:r>
          </w:p>
        </w:tc>
        <w:tc>
          <w:tcPr>
            <w:tcW w:w="1511" w:type="dxa"/>
          </w:tcPr>
          <w:p w14:paraId="1DD8F366" w14:textId="77777777" w:rsidR="004D7071" w:rsidRPr="007E6AEE" w:rsidRDefault="004D7071" w:rsidP="004D7071">
            <w:pPr>
              <w:cnfStyle w:val="000000000000" w:firstRow="0" w:lastRow="0" w:firstColumn="0" w:lastColumn="0" w:oddVBand="0" w:evenVBand="0" w:oddHBand="0" w:evenHBand="0" w:firstRowFirstColumn="0" w:firstRowLastColumn="0" w:lastRowFirstColumn="0" w:lastRowLastColumn="0"/>
              <w:rPr>
                <w:rFonts w:eastAsia="SimHei" w:cs="Arial"/>
                <w:sz w:val="18"/>
              </w:rPr>
            </w:pPr>
            <w:r w:rsidRPr="007E6AEE">
              <w:rPr>
                <w:rFonts w:eastAsia="SimHei" w:cs="Arial"/>
                <w:sz w:val="18"/>
              </w:rPr>
              <w:t>&lt;Draft&gt;</w:t>
            </w:r>
          </w:p>
          <w:p w14:paraId="6A9DBB1A" w14:textId="699CB73E" w:rsidR="004D7071" w:rsidRPr="007E6AEE" w:rsidRDefault="004D7071" w:rsidP="004D7071">
            <w:pPr>
              <w:cnfStyle w:val="000000000000" w:firstRow="0" w:lastRow="0" w:firstColumn="0" w:lastColumn="0" w:oddVBand="0" w:evenVBand="0" w:oddHBand="0" w:evenHBand="0" w:firstRowFirstColumn="0" w:firstRowLastColumn="0" w:lastRowFirstColumn="0" w:lastRowLastColumn="0"/>
              <w:rPr>
                <w:rFonts w:eastAsia="SimHei" w:cs="Arial"/>
                <w:sz w:val="18"/>
              </w:rPr>
            </w:pPr>
            <w:r w:rsidRPr="007E6AEE">
              <w:rPr>
                <w:rFonts w:eastAsia="SimHei" w:cs="Arial"/>
                <w:sz w:val="18"/>
              </w:rPr>
              <w:t>UC 12a, UC 12b, UC 12c</w:t>
            </w:r>
          </w:p>
        </w:tc>
      </w:tr>
      <w:tr w:rsidR="004D7071" w:rsidRPr="007E6AEE" w14:paraId="63FDCA0D" w14:textId="77777777" w:rsidTr="003F13BE">
        <w:trPr>
          <w:cnfStyle w:val="000000100000" w:firstRow="0" w:lastRow="0" w:firstColumn="0" w:lastColumn="0" w:oddVBand="0" w:evenVBand="0" w:oddHBand="1" w:evenHBand="0" w:firstRowFirstColumn="0" w:firstRowLastColumn="0" w:lastRowFirstColumn="0" w:lastRowLastColumn="0"/>
          <w:trHeight w:val="202"/>
        </w:trPr>
        <w:tc>
          <w:tcPr>
            <w:cnfStyle w:val="001000000000" w:firstRow="0" w:lastRow="0" w:firstColumn="1" w:lastColumn="0" w:oddVBand="0" w:evenVBand="0" w:oddHBand="0" w:evenHBand="0" w:firstRowFirstColumn="0" w:firstRowLastColumn="0" w:lastRowFirstColumn="0" w:lastRowLastColumn="0"/>
            <w:tcW w:w="7508" w:type="dxa"/>
          </w:tcPr>
          <w:p w14:paraId="52B5DCD9" w14:textId="55970301" w:rsidR="004D7071" w:rsidRPr="007E6AEE" w:rsidRDefault="004D7071" w:rsidP="004D7071">
            <w:pPr>
              <w:rPr>
                <w:sz w:val="18"/>
              </w:rPr>
            </w:pPr>
            <w:r w:rsidRPr="007E6AEE">
              <w:rPr>
                <w:sz w:val="18"/>
              </w:rPr>
              <w:t>/tapi-common:context/tapi-path-computation:path-computation-context/path-comp-service={uuid}?fields=path</w:t>
            </w:r>
          </w:p>
        </w:tc>
        <w:tc>
          <w:tcPr>
            <w:tcW w:w="1437" w:type="dxa"/>
          </w:tcPr>
          <w:p w14:paraId="748932FE" w14:textId="0369E384" w:rsidR="004D7071" w:rsidRPr="007E6AEE" w:rsidRDefault="004D7071" w:rsidP="004D7071">
            <w:pPr>
              <w:spacing w:after="0"/>
              <w:cnfStyle w:val="000000100000" w:firstRow="0" w:lastRow="0" w:firstColumn="0" w:lastColumn="0" w:oddVBand="0" w:evenVBand="0" w:oddHBand="1" w:evenHBand="0" w:firstRowFirstColumn="0" w:firstRowLastColumn="0" w:lastRowFirstColumn="0" w:lastRowLastColumn="0"/>
              <w:rPr>
                <w:sz w:val="18"/>
              </w:rPr>
            </w:pPr>
            <w:r w:rsidRPr="007E6AEE">
              <w:rPr>
                <w:rFonts w:cs="Times New Roman"/>
                <w:sz w:val="18"/>
              </w:rPr>
              <w:t>GET (see Use case 12.a)</w:t>
            </w:r>
          </w:p>
        </w:tc>
        <w:tc>
          <w:tcPr>
            <w:tcW w:w="1511" w:type="dxa"/>
          </w:tcPr>
          <w:p w14:paraId="7C3E9580" w14:textId="77777777" w:rsidR="004D7071" w:rsidRPr="007E6AEE" w:rsidRDefault="004D7071" w:rsidP="004D7071">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7E6AEE">
              <w:rPr>
                <w:rFonts w:eastAsia="SimHei" w:cs="Arial"/>
                <w:sz w:val="18"/>
              </w:rPr>
              <w:t>&lt;Draft&gt;</w:t>
            </w:r>
          </w:p>
          <w:p w14:paraId="3B0B362C" w14:textId="07FA5301" w:rsidR="004D7071" w:rsidRPr="007E6AEE" w:rsidRDefault="004D7071" w:rsidP="004D7071">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7E6AEE">
              <w:rPr>
                <w:rFonts w:eastAsia="SimHei" w:cs="Arial"/>
                <w:sz w:val="18"/>
              </w:rPr>
              <w:t>UC 12a, UC 12b, UC 12c</w:t>
            </w:r>
          </w:p>
        </w:tc>
      </w:tr>
      <w:tr w:rsidR="004D7071" w:rsidRPr="007E6AEE" w14:paraId="68DC5D68" w14:textId="77777777" w:rsidTr="00D203BF">
        <w:tc>
          <w:tcPr>
            <w:cnfStyle w:val="001000000000" w:firstRow="0" w:lastRow="0" w:firstColumn="1" w:lastColumn="0" w:oddVBand="0" w:evenVBand="0" w:oddHBand="0" w:evenHBand="0" w:firstRowFirstColumn="0" w:firstRowLastColumn="0" w:lastRowFirstColumn="0" w:lastRowLastColumn="0"/>
            <w:tcW w:w="7508" w:type="dxa"/>
          </w:tcPr>
          <w:p w14:paraId="09AD524A" w14:textId="77777777" w:rsidR="004D7071" w:rsidRPr="007E6AEE" w:rsidRDefault="004D7071" w:rsidP="004D7071">
            <w:pPr>
              <w:rPr>
                <w:b w:val="0"/>
                <w:bCs w:val="0"/>
                <w:sz w:val="18"/>
              </w:rPr>
            </w:pPr>
            <w:r w:rsidRPr="007E6AEE">
              <w:rPr>
                <w:sz w:val="18"/>
              </w:rPr>
              <w:t>/tapi-common:context/tapi-path-computation:path-computation-context/path={uuid}</w:t>
            </w:r>
          </w:p>
          <w:p w14:paraId="03876AAD" w14:textId="7175AA27" w:rsidR="004D7071" w:rsidRPr="007E6AEE" w:rsidRDefault="004D7071" w:rsidP="004D7071">
            <w:pPr>
              <w:rPr>
                <w:rFonts w:eastAsia="SimHei" w:cs="Arial"/>
                <w:sz w:val="18"/>
              </w:rPr>
            </w:pPr>
            <w:r w:rsidRPr="007E6AEE">
              <w:rPr>
                <w:b w:val="0"/>
                <w:bCs w:val="0"/>
                <w:sz w:val="18"/>
              </w:rPr>
              <w:t>Although "path computation service"-related use cases are considered draft, constrained provisioning of connectivity services MAY include TAPI path uuids (</w:t>
            </w:r>
            <w:r w:rsidRPr="007E6AEE">
              <w:rPr>
                <w:rFonts w:eastAsia="SimHei" w:cs="Arial"/>
                <w:b w:val="0"/>
                <w:bCs w:val="0"/>
                <w:sz w:val="18"/>
              </w:rPr>
              <w:t xml:space="preserve">See </w:t>
            </w:r>
            <w:r w:rsidRPr="007E6AEE">
              <w:rPr>
                <w:rFonts w:eastAsia="SimHei" w:cs="Arial"/>
                <w:sz w:val="18"/>
              </w:rPr>
              <w:fldChar w:fldCharType="begin"/>
            </w:r>
            <w:r w:rsidRPr="007E6AEE">
              <w:rPr>
                <w:rFonts w:eastAsia="SimHei" w:cs="Arial"/>
                <w:b w:val="0"/>
                <w:bCs w:val="0"/>
                <w:sz w:val="18"/>
              </w:rPr>
              <w:instrText xml:space="preserve"> REF _Ref89081443 \r \h  \* MERGEFORMA</w:instrText>
            </w:r>
            <w:r w:rsidRPr="007E6AEE">
              <w:rPr>
                <w:rFonts w:eastAsia="SimHei" w:cs="Arial"/>
                <w:sz w:val="18"/>
              </w:rPr>
              <w:instrText xml:space="preserve">T </w:instrText>
            </w:r>
            <w:r w:rsidRPr="007E6AEE">
              <w:rPr>
                <w:rFonts w:eastAsia="SimHei" w:cs="Arial"/>
                <w:sz w:val="18"/>
              </w:rPr>
            </w:r>
            <w:r w:rsidRPr="007E6AEE">
              <w:rPr>
                <w:rFonts w:eastAsia="SimHei" w:cs="Arial"/>
                <w:sz w:val="18"/>
              </w:rPr>
              <w:fldChar w:fldCharType="separate"/>
            </w:r>
            <w:r w:rsidR="00C64284">
              <w:rPr>
                <w:rFonts w:eastAsia="SimHei" w:cs="Arial"/>
                <w:b w:val="0"/>
                <w:bCs w:val="0"/>
                <w:sz w:val="18"/>
              </w:rPr>
              <w:t>[TAPI-CONN-MODEL-REQ-25]</w:t>
            </w:r>
            <w:r w:rsidRPr="007E6AEE">
              <w:rPr>
                <w:rFonts w:eastAsia="SimHei" w:cs="Arial"/>
                <w:sz w:val="18"/>
              </w:rPr>
              <w:fldChar w:fldCharType="end"/>
            </w:r>
            <w:r w:rsidRPr="007E6AEE">
              <w:rPr>
                <w:rFonts w:eastAsia="SimHei" w:cs="Arial"/>
                <w:b w:val="0"/>
                <w:bCs w:val="0"/>
                <w:sz w:val="18"/>
              </w:rPr>
              <w:t xml:space="preserve">). </w:t>
            </w:r>
          </w:p>
          <w:p w14:paraId="3EBAEE1A" w14:textId="4829B812" w:rsidR="004D7071" w:rsidRPr="007E6AEE" w:rsidRDefault="004D7071" w:rsidP="004D7071">
            <w:pPr>
              <w:rPr>
                <w:b w:val="0"/>
                <w:bCs w:val="0"/>
                <w:sz w:val="18"/>
              </w:rPr>
            </w:pPr>
            <w:r w:rsidRPr="007E6AEE">
              <w:rPr>
                <w:rFonts w:eastAsia="SimHei" w:cs="Arial"/>
                <w:b w:val="0"/>
                <w:bCs w:val="0"/>
                <w:sz w:val="18"/>
              </w:rPr>
              <w:lastRenderedPageBreak/>
              <w:t>In consequence, implementations MUST support the GET of a path object by its uuid.</w:t>
            </w:r>
          </w:p>
        </w:tc>
        <w:tc>
          <w:tcPr>
            <w:tcW w:w="1437" w:type="dxa"/>
          </w:tcPr>
          <w:p w14:paraId="5C10A7B7" w14:textId="77777777" w:rsidR="004D7071" w:rsidRPr="007E6AEE" w:rsidRDefault="004D7071" w:rsidP="004D7071">
            <w:pPr>
              <w:spacing w:after="0"/>
              <w:cnfStyle w:val="000000000000" w:firstRow="0" w:lastRow="0" w:firstColumn="0" w:lastColumn="0" w:oddVBand="0" w:evenVBand="0" w:oddHBand="0" w:evenHBand="0" w:firstRowFirstColumn="0" w:firstRowLastColumn="0" w:lastRowFirstColumn="0" w:lastRowLastColumn="0"/>
              <w:rPr>
                <w:sz w:val="18"/>
              </w:rPr>
            </w:pPr>
            <w:r w:rsidRPr="007E6AEE">
              <w:rPr>
                <w:rFonts w:cs="Times New Roman"/>
                <w:sz w:val="18"/>
              </w:rPr>
              <w:lastRenderedPageBreak/>
              <w:t>GET</w:t>
            </w:r>
          </w:p>
        </w:tc>
        <w:tc>
          <w:tcPr>
            <w:tcW w:w="1511" w:type="dxa"/>
          </w:tcPr>
          <w:p w14:paraId="3A349A7A" w14:textId="0BCD8115" w:rsidR="004D7071" w:rsidRPr="007E6AEE" w:rsidRDefault="004D7071" w:rsidP="004D7071">
            <w:pPr>
              <w:cnfStyle w:val="000000000000" w:firstRow="0" w:lastRow="0" w:firstColumn="0" w:lastColumn="0" w:oddVBand="0" w:evenVBand="0" w:oddHBand="0" w:evenHBand="0" w:firstRowFirstColumn="0" w:firstRowLastColumn="0" w:lastRowFirstColumn="0" w:lastRowLastColumn="0"/>
              <w:rPr>
                <w:rFonts w:eastAsia="SimHei" w:cs="Arial"/>
                <w:sz w:val="18"/>
              </w:rPr>
            </w:pPr>
            <w:r w:rsidRPr="007E6AEE">
              <w:rPr>
                <w:rFonts w:eastAsia="SimHei" w:cs="Arial"/>
                <w:sz w:val="18"/>
              </w:rPr>
              <w:t>UC3</w:t>
            </w:r>
            <w:r w:rsidR="00A948FD">
              <w:rPr>
                <w:rFonts w:eastAsia="SimHei" w:cs="Arial"/>
                <w:sz w:val="18"/>
              </w:rPr>
              <w:t xml:space="preserve"> </w:t>
            </w:r>
            <w:r w:rsidRPr="007E6AEE">
              <w:rPr>
                <w:rFonts w:eastAsia="SimHei" w:cs="Arial"/>
                <w:sz w:val="18"/>
              </w:rPr>
              <w:t>(Constrained provisioning)</w:t>
            </w:r>
          </w:p>
          <w:p w14:paraId="472337B6" w14:textId="3CB6D132" w:rsidR="004D7071" w:rsidRPr="007E6AEE" w:rsidRDefault="004D7071" w:rsidP="004D7071">
            <w:pPr>
              <w:cnfStyle w:val="000000000000" w:firstRow="0" w:lastRow="0" w:firstColumn="0" w:lastColumn="0" w:oddVBand="0" w:evenVBand="0" w:oddHBand="0" w:evenHBand="0" w:firstRowFirstColumn="0" w:firstRowLastColumn="0" w:lastRowFirstColumn="0" w:lastRowLastColumn="0"/>
              <w:rPr>
                <w:rFonts w:eastAsia="SimHei" w:cs="Arial"/>
                <w:sz w:val="18"/>
              </w:rPr>
            </w:pPr>
          </w:p>
        </w:tc>
      </w:tr>
      <w:tr w:rsidR="004D7071" w:rsidRPr="007E6AEE" w14:paraId="097EDE86"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3"/>
          </w:tcPr>
          <w:p w14:paraId="030AB81E" w14:textId="440BBE80" w:rsidR="004D7071" w:rsidRPr="007E6AEE" w:rsidRDefault="004D7071" w:rsidP="004D7071">
            <w:pPr>
              <w:rPr>
                <w:rFonts w:eastAsia="SimHei" w:cs="Arial"/>
                <w:sz w:val="18"/>
              </w:rPr>
            </w:pPr>
          </w:p>
        </w:tc>
      </w:tr>
      <w:tr w:rsidR="004D7071" w:rsidRPr="007E6AEE" w14:paraId="7473D5AF" w14:textId="77777777" w:rsidTr="003F13BE">
        <w:tc>
          <w:tcPr>
            <w:cnfStyle w:val="001000000000" w:firstRow="0" w:lastRow="0" w:firstColumn="1" w:lastColumn="0" w:oddVBand="0" w:evenVBand="0" w:oddHBand="0" w:evenHBand="0" w:firstRowFirstColumn="0" w:firstRowLastColumn="0" w:lastRowFirstColumn="0" w:lastRowLastColumn="0"/>
            <w:tcW w:w="7508" w:type="dxa"/>
          </w:tcPr>
          <w:p w14:paraId="3A8EB1B2" w14:textId="58B320C2" w:rsidR="004D7071" w:rsidRPr="007E6AEE" w:rsidRDefault="004D7071" w:rsidP="004D7071">
            <w:pPr>
              <w:rPr>
                <w:color w:val="365F91"/>
                <w:sz w:val="18"/>
              </w:rPr>
            </w:pPr>
            <w:r w:rsidRPr="007E6AEE">
              <w:rPr>
                <w:sz w:val="18"/>
              </w:rPr>
              <w:t>/tapi-common:context/tapi-notification:notification-context</w:t>
            </w:r>
          </w:p>
        </w:tc>
        <w:tc>
          <w:tcPr>
            <w:tcW w:w="1437" w:type="dxa"/>
          </w:tcPr>
          <w:p w14:paraId="02FE7D54" w14:textId="3001AA8D" w:rsidR="004D7071" w:rsidRPr="007E6AEE" w:rsidRDefault="004D7071" w:rsidP="004D7071">
            <w:pPr>
              <w:spacing w:after="0"/>
              <w:cnfStyle w:val="000000000000" w:firstRow="0" w:lastRow="0" w:firstColumn="0" w:lastColumn="0" w:oddVBand="0" w:evenVBand="0" w:oddHBand="0" w:evenHBand="0" w:firstRowFirstColumn="0" w:firstRowLastColumn="0" w:lastRowFirstColumn="0" w:lastRowLastColumn="0"/>
              <w:rPr>
                <w:sz w:val="18"/>
              </w:rPr>
            </w:pPr>
            <w:r w:rsidRPr="007E6AEE">
              <w:rPr>
                <w:sz w:val="18"/>
              </w:rPr>
              <w:t>POST,  GET</w:t>
            </w:r>
          </w:p>
          <w:p w14:paraId="13238067" w14:textId="232F6C16" w:rsidR="004D7071" w:rsidRPr="007E6AEE" w:rsidRDefault="004D7071" w:rsidP="004D7071">
            <w:pPr>
              <w:spacing w:after="0"/>
              <w:cnfStyle w:val="000000000000" w:firstRow="0" w:lastRow="0" w:firstColumn="0" w:lastColumn="0" w:oddVBand="0" w:evenVBand="0" w:oddHBand="0" w:evenHBand="0" w:firstRowFirstColumn="0" w:firstRowLastColumn="0" w:lastRowFirstColumn="0" w:lastRowLastColumn="0"/>
              <w:rPr>
                <w:sz w:val="18"/>
              </w:rPr>
            </w:pPr>
          </w:p>
        </w:tc>
        <w:tc>
          <w:tcPr>
            <w:tcW w:w="1511" w:type="dxa"/>
          </w:tcPr>
          <w:p w14:paraId="2432F7CD" w14:textId="6D524535" w:rsidR="004D7071" w:rsidRPr="007E6AEE" w:rsidRDefault="004D7071" w:rsidP="004D7071">
            <w:pPr>
              <w:cnfStyle w:val="000000000000" w:firstRow="0" w:lastRow="0" w:firstColumn="0" w:lastColumn="0" w:oddVBand="0" w:evenVBand="0" w:oddHBand="0" w:evenHBand="0" w:firstRowFirstColumn="0" w:firstRowLastColumn="0" w:lastRowFirstColumn="0" w:lastRowLastColumn="0"/>
              <w:rPr>
                <w:rFonts w:eastAsia="SimHei" w:cs="Arial"/>
                <w:sz w:val="18"/>
              </w:rPr>
            </w:pPr>
            <w:r w:rsidRPr="007E6AEE">
              <w:rPr>
                <w:sz w:val="18"/>
              </w:rPr>
              <w:t>UC13a</w:t>
            </w:r>
          </w:p>
        </w:tc>
      </w:tr>
      <w:tr w:rsidR="004D7071" w:rsidRPr="007E6AEE" w14:paraId="0BCE19D4"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78E19A7D" w14:textId="7EB63FAB" w:rsidR="004D7071" w:rsidRPr="00D12E00" w:rsidRDefault="004D7071" w:rsidP="004D7071">
            <w:pPr>
              <w:rPr>
                <w:b w:val="0"/>
                <w:bCs w:val="0"/>
                <w:sz w:val="18"/>
              </w:rPr>
            </w:pPr>
            <w:r w:rsidRPr="007E6AEE">
              <w:rPr>
                <w:sz w:val="18"/>
              </w:rPr>
              <w:t>/tapi-common:context/tapi-notification:notification-context/notif-subscription={uuid}</w:t>
            </w:r>
          </w:p>
        </w:tc>
        <w:tc>
          <w:tcPr>
            <w:tcW w:w="1437" w:type="dxa"/>
          </w:tcPr>
          <w:p w14:paraId="4613F7CC" w14:textId="5D70AAAA" w:rsidR="004D7071" w:rsidRPr="007E6AEE" w:rsidRDefault="004D7071" w:rsidP="004D7071">
            <w:pPr>
              <w:spacing w:after="0"/>
              <w:cnfStyle w:val="000000100000" w:firstRow="0" w:lastRow="0" w:firstColumn="0" w:lastColumn="0" w:oddVBand="0" w:evenVBand="0" w:oddHBand="1" w:evenHBand="0" w:firstRowFirstColumn="0" w:firstRowLastColumn="0" w:lastRowFirstColumn="0" w:lastRowLastColumn="0"/>
              <w:rPr>
                <w:sz w:val="18"/>
              </w:rPr>
            </w:pPr>
            <w:r w:rsidRPr="007E6AEE">
              <w:rPr>
                <w:rFonts w:cs="Times New Roman"/>
                <w:sz w:val="18"/>
              </w:rPr>
              <w:t>GET, PUT, DELETE</w:t>
            </w:r>
          </w:p>
        </w:tc>
        <w:tc>
          <w:tcPr>
            <w:tcW w:w="1511" w:type="dxa"/>
          </w:tcPr>
          <w:p w14:paraId="740F2354" w14:textId="0BB9B4E6" w:rsidR="004D7071" w:rsidRPr="007E6AEE" w:rsidRDefault="004D7071" w:rsidP="004D7071">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7E6AEE">
              <w:rPr>
                <w:rFonts w:eastAsia="SimHei" w:cs="Arial"/>
                <w:sz w:val="18"/>
              </w:rPr>
              <w:t>UC 13-16</w:t>
            </w:r>
          </w:p>
        </w:tc>
      </w:tr>
      <w:tr w:rsidR="004D7071" w:rsidRPr="007E6AEE" w14:paraId="7736466F" w14:textId="77777777" w:rsidTr="003F13BE">
        <w:tc>
          <w:tcPr>
            <w:cnfStyle w:val="001000000000" w:firstRow="0" w:lastRow="0" w:firstColumn="1" w:lastColumn="0" w:oddVBand="0" w:evenVBand="0" w:oddHBand="0" w:evenHBand="0" w:firstRowFirstColumn="0" w:firstRowLastColumn="0" w:lastRowFirstColumn="0" w:lastRowLastColumn="0"/>
            <w:tcW w:w="7508" w:type="dxa"/>
          </w:tcPr>
          <w:p w14:paraId="4BDD2382" w14:textId="77777777" w:rsidR="004D7071" w:rsidRPr="007E6AEE" w:rsidRDefault="004D7071" w:rsidP="004D7071">
            <w:pPr>
              <w:rPr>
                <w:sz w:val="18"/>
              </w:rPr>
            </w:pPr>
          </w:p>
        </w:tc>
        <w:tc>
          <w:tcPr>
            <w:tcW w:w="1437" w:type="dxa"/>
          </w:tcPr>
          <w:p w14:paraId="7DA8071E" w14:textId="77777777" w:rsidR="004D7071" w:rsidRPr="007E6AEE" w:rsidRDefault="004D7071" w:rsidP="004D7071">
            <w:pPr>
              <w:spacing w:after="0"/>
              <w:cnfStyle w:val="000000000000" w:firstRow="0" w:lastRow="0" w:firstColumn="0" w:lastColumn="0" w:oddVBand="0" w:evenVBand="0" w:oddHBand="0" w:evenHBand="0" w:firstRowFirstColumn="0" w:firstRowLastColumn="0" w:lastRowFirstColumn="0" w:lastRowLastColumn="0"/>
              <w:rPr>
                <w:rFonts w:cs="Times New Roman"/>
                <w:sz w:val="18"/>
              </w:rPr>
            </w:pPr>
          </w:p>
        </w:tc>
        <w:tc>
          <w:tcPr>
            <w:tcW w:w="1511" w:type="dxa"/>
          </w:tcPr>
          <w:p w14:paraId="32260262" w14:textId="77777777" w:rsidR="004D7071" w:rsidRPr="007E6AEE" w:rsidRDefault="004D7071" w:rsidP="004D7071">
            <w:pPr>
              <w:cnfStyle w:val="000000000000" w:firstRow="0" w:lastRow="0" w:firstColumn="0" w:lastColumn="0" w:oddVBand="0" w:evenVBand="0" w:oddHBand="0" w:evenHBand="0" w:firstRowFirstColumn="0" w:firstRowLastColumn="0" w:lastRowFirstColumn="0" w:lastRowLastColumn="0"/>
              <w:rPr>
                <w:rFonts w:eastAsia="SimHei" w:cs="Arial"/>
                <w:sz w:val="18"/>
              </w:rPr>
            </w:pPr>
          </w:p>
        </w:tc>
      </w:tr>
      <w:tr w:rsidR="004D7071" w:rsidRPr="007E6AEE" w14:paraId="5DAF7FFD"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00DFC4B3" w14:textId="7839128C" w:rsidR="004D7071" w:rsidRPr="007E6AEE" w:rsidRDefault="004D7071" w:rsidP="004D7071">
            <w:pPr>
              <w:rPr>
                <w:sz w:val="18"/>
              </w:rPr>
            </w:pPr>
            <w:r w:rsidRPr="007E6AEE">
              <w:rPr>
                <w:sz w:val="18"/>
              </w:rPr>
              <w:t>/tapi-common:context/profile={{uuid}}</w:t>
            </w:r>
          </w:p>
        </w:tc>
        <w:tc>
          <w:tcPr>
            <w:tcW w:w="1437" w:type="dxa"/>
          </w:tcPr>
          <w:p w14:paraId="2389BF13" w14:textId="6622174F" w:rsidR="004D7071" w:rsidRPr="007E6AEE" w:rsidRDefault="004D7071" w:rsidP="004D7071">
            <w:pPr>
              <w:spacing w:after="0"/>
              <w:cnfStyle w:val="000000100000" w:firstRow="0" w:lastRow="0" w:firstColumn="0" w:lastColumn="0" w:oddVBand="0" w:evenVBand="0" w:oddHBand="1" w:evenHBand="0" w:firstRowFirstColumn="0" w:firstRowLastColumn="0" w:lastRowFirstColumn="0" w:lastRowLastColumn="0"/>
              <w:rPr>
                <w:rFonts w:cs="Times New Roman"/>
                <w:sz w:val="18"/>
              </w:rPr>
            </w:pPr>
            <w:r w:rsidRPr="007E6AEE">
              <w:rPr>
                <w:rFonts w:cs="Times New Roman"/>
                <w:sz w:val="18"/>
              </w:rPr>
              <w:t>GET</w:t>
            </w:r>
          </w:p>
        </w:tc>
        <w:tc>
          <w:tcPr>
            <w:tcW w:w="1511" w:type="dxa"/>
          </w:tcPr>
          <w:p w14:paraId="36E25AF3" w14:textId="3FAC02FE" w:rsidR="004D7071" w:rsidRPr="007E6AEE" w:rsidRDefault="004D7071" w:rsidP="004D7071">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7E6AEE">
              <w:rPr>
                <w:rFonts w:eastAsia="SimHei" w:cs="Arial"/>
                <w:sz w:val="18"/>
              </w:rPr>
              <w:t>UC12d</w:t>
            </w:r>
          </w:p>
          <w:p w14:paraId="767410A5" w14:textId="6844EA6E" w:rsidR="004D7071" w:rsidRPr="007E6AEE" w:rsidRDefault="004D7071" w:rsidP="004D7071">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7E6AEE">
              <w:rPr>
                <w:rFonts w:eastAsia="SimHei" w:cs="Arial"/>
                <w:sz w:val="18"/>
              </w:rPr>
              <w:t>UC17a</w:t>
            </w:r>
          </w:p>
        </w:tc>
      </w:tr>
      <w:tr w:rsidR="004D7071" w:rsidRPr="007E6AEE" w14:paraId="09B4A61F" w14:textId="77777777" w:rsidTr="003F13BE">
        <w:tc>
          <w:tcPr>
            <w:cnfStyle w:val="001000000000" w:firstRow="0" w:lastRow="0" w:firstColumn="1" w:lastColumn="0" w:oddVBand="0" w:evenVBand="0" w:oddHBand="0" w:evenHBand="0" w:firstRowFirstColumn="0" w:firstRowLastColumn="0" w:lastRowFirstColumn="0" w:lastRowLastColumn="0"/>
            <w:tcW w:w="7508" w:type="dxa"/>
          </w:tcPr>
          <w:p w14:paraId="44F36B71" w14:textId="34DF3958" w:rsidR="004D7071" w:rsidRPr="007E6AEE" w:rsidRDefault="004D7071" w:rsidP="004D7071">
            <w:pPr>
              <w:rPr>
                <w:sz w:val="18"/>
              </w:rPr>
            </w:pPr>
            <w:r w:rsidRPr="007E6AEE">
              <w:rPr>
                <w:sz w:val="18"/>
              </w:rPr>
              <w:t>/tapi-common:context?fields=profile(uuid)</w:t>
            </w:r>
          </w:p>
        </w:tc>
        <w:tc>
          <w:tcPr>
            <w:tcW w:w="1437" w:type="dxa"/>
          </w:tcPr>
          <w:p w14:paraId="496D9ED3" w14:textId="1E9DBDAF" w:rsidR="004D7071" w:rsidRPr="007E6AEE" w:rsidRDefault="004D7071" w:rsidP="004D7071">
            <w:pPr>
              <w:spacing w:after="0"/>
              <w:cnfStyle w:val="000000000000" w:firstRow="0" w:lastRow="0" w:firstColumn="0" w:lastColumn="0" w:oddVBand="0" w:evenVBand="0" w:oddHBand="0" w:evenHBand="0" w:firstRowFirstColumn="0" w:firstRowLastColumn="0" w:lastRowFirstColumn="0" w:lastRowLastColumn="0"/>
              <w:rPr>
                <w:rFonts w:cs="Times New Roman"/>
                <w:sz w:val="18"/>
              </w:rPr>
            </w:pPr>
            <w:r w:rsidRPr="007E6AEE">
              <w:rPr>
                <w:rFonts w:cs="Times New Roman"/>
                <w:sz w:val="18"/>
              </w:rPr>
              <w:t>GET</w:t>
            </w:r>
          </w:p>
        </w:tc>
        <w:tc>
          <w:tcPr>
            <w:tcW w:w="1511" w:type="dxa"/>
          </w:tcPr>
          <w:p w14:paraId="0D72D727" w14:textId="2482B838" w:rsidR="004D7071" w:rsidRPr="007E6AEE" w:rsidRDefault="004D7071" w:rsidP="004D7071">
            <w:pPr>
              <w:cnfStyle w:val="000000000000" w:firstRow="0" w:lastRow="0" w:firstColumn="0" w:lastColumn="0" w:oddVBand="0" w:evenVBand="0" w:oddHBand="0" w:evenHBand="0" w:firstRowFirstColumn="0" w:firstRowLastColumn="0" w:lastRowFirstColumn="0" w:lastRowLastColumn="0"/>
              <w:rPr>
                <w:rFonts w:eastAsia="SimHei" w:cs="Arial"/>
                <w:sz w:val="18"/>
              </w:rPr>
            </w:pPr>
            <w:r w:rsidRPr="007E6AEE">
              <w:rPr>
                <w:rFonts w:eastAsia="SimHei" w:cs="Arial"/>
                <w:sz w:val="18"/>
              </w:rPr>
              <w:t>UC17a</w:t>
            </w:r>
          </w:p>
        </w:tc>
      </w:tr>
      <w:tr w:rsidR="004D7071" w:rsidRPr="007E6AEE" w14:paraId="6C0911BB"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3"/>
          </w:tcPr>
          <w:p w14:paraId="350A6D1F" w14:textId="77777777" w:rsidR="004D7071" w:rsidRPr="007E6AEE" w:rsidRDefault="004D7071" w:rsidP="004D7071">
            <w:pPr>
              <w:rPr>
                <w:rFonts w:eastAsia="SimHei" w:cs="Arial"/>
                <w:sz w:val="18"/>
              </w:rPr>
            </w:pPr>
          </w:p>
        </w:tc>
      </w:tr>
      <w:tr w:rsidR="004D7071" w:rsidRPr="007E6AEE" w14:paraId="568217E4" w14:textId="77777777" w:rsidTr="003F13BE">
        <w:tc>
          <w:tcPr>
            <w:cnfStyle w:val="001000000000" w:firstRow="0" w:lastRow="0" w:firstColumn="1" w:lastColumn="0" w:oddVBand="0" w:evenVBand="0" w:oddHBand="0" w:evenHBand="0" w:firstRowFirstColumn="0" w:firstRowLastColumn="0" w:lastRowFirstColumn="0" w:lastRowLastColumn="0"/>
            <w:tcW w:w="7508" w:type="dxa"/>
          </w:tcPr>
          <w:p w14:paraId="08E43DCA" w14:textId="2172447B" w:rsidR="004D7071" w:rsidRPr="007E6AEE" w:rsidRDefault="004D7071" w:rsidP="004D7071">
            <w:pPr>
              <w:rPr>
                <w:sz w:val="18"/>
              </w:rPr>
            </w:pPr>
            <w:r w:rsidRPr="007E6AEE">
              <w:rPr>
                <w:sz w:val="18"/>
              </w:rPr>
              <w:t>/tapi-common:context/tapi-oam:oam-context?fields=oam-service(uuid)</w:t>
            </w:r>
          </w:p>
        </w:tc>
        <w:tc>
          <w:tcPr>
            <w:tcW w:w="1437" w:type="dxa"/>
          </w:tcPr>
          <w:p w14:paraId="37232934" w14:textId="0FA06075" w:rsidR="004D7071" w:rsidRPr="007E6AEE" w:rsidRDefault="004D7071" w:rsidP="004D7071">
            <w:pPr>
              <w:spacing w:after="0"/>
              <w:cnfStyle w:val="000000000000" w:firstRow="0" w:lastRow="0" w:firstColumn="0" w:lastColumn="0" w:oddVBand="0" w:evenVBand="0" w:oddHBand="0" w:evenHBand="0" w:firstRowFirstColumn="0" w:firstRowLastColumn="0" w:lastRowFirstColumn="0" w:lastRowLastColumn="0"/>
              <w:rPr>
                <w:rFonts w:cs="Times New Roman"/>
                <w:sz w:val="18"/>
              </w:rPr>
            </w:pPr>
            <w:r w:rsidRPr="007E6AEE">
              <w:rPr>
                <w:rFonts w:cs="Times New Roman"/>
                <w:sz w:val="18"/>
              </w:rPr>
              <w:t>GET</w:t>
            </w:r>
          </w:p>
        </w:tc>
        <w:tc>
          <w:tcPr>
            <w:tcW w:w="1511" w:type="dxa"/>
          </w:tcPr>
          <w:p w14:paraId="5AF079EB" w14:textId="4D477F0B" w:rsidR="004D7071" w:rsidRPr="007E6AEE" w:rsidRDefault="004D7071" w:rsidP="004D7071">
            <w:pPr>
              <w:cnfStyle w:val="000000000000" w:firstRow="0" w:lastRow="0" w:firstColumn="0" w:lastColumn="0" w:oddVBand="0" w:evenVBand="0" w:oddHBand="0" w:evenHBand="0" w:firstRowFirstColumn="0" w:firstRowLastColumn="0" w:lastRowFirstColumn="0" w:lastRowLastColumn="0"/>
              <w:rPr>
                <w:rFonts w:eastAsia="SimHei" w:cs="Arial"/>
                <w:sz w:val="18"/>
              </w:rPr>
            </w:pPr>
            <w:r w:rsidRPr="007E6AEE">
              <w:rPr>
                <w:rFonts w:eastAsia="SimHei" w:cs="Arial"/>
                <w:sz w:val="18"/>
              </w:rPr>
              <w:t>UC 17a</w:t>
            </w:r>
          </w:p>
        </w:tc>
      </w:tr>
      <w:tr w:rsidR="004D7071" w:rsidRPr="007E6AEE" w14:paraId="06ADD269"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6123E5E1" w14:textId="00D7248C" w:rsidR="004D7071" w:rsidRPr="007E6AEE" w:rsidRDefault="004D7071" w:rsidP="004D7071">
            <w:pPr>
              <w:rPr>
                <w:sz w:val="18"/>
              </w:rPr>
            </w:pPr>
            <w:r w:rsidRPr="007E6AEE">
              <w:rPr>
                <w:sz w:val="18"/>
              </w:rPr>
              <w:t>/tapi-common:context/tapi-oam:oam-context/oam-service={{uuid}}</w:t>
            </w:r>
          </w:p>
        </w:tc>
        <w:tc>
          <w:tcPr>
            <w:tcW w:w="1437" w:type="dxa"/>
          </w:tcPr>
          <w:p w14:paraId="3936C726" w14:textId="190EE0BB" w:rsidR="004D7071" w:rsidRPr="007E6AEE" w:rsidRDefault="004D7071" w:rsidP="004D7071">
            <w:pPr>
              <w:spacing w:after="0"/>
              <w:cnfStyle w:val="000000100000" w:firstRow="0" w:lastRow="0" w:firstColumn="0" w:lastColumn="0" w:oddVBand="0" w:evenVBand="0" w:oddHBand="1" w:evenHBand="0" w:firstRowFirstColumn="0" w:firstRowLastColumn="0" w:lastRowFirstColumn="0" w:lastRowLastColumn="0"/>
              <w:rPr>
                <w:rFonts w:cs="Times New Roman"/>
                <w:sz w:val="18"/>
              </w:rPr>
            </w:pPr>
            <w:r w:rsidRPr="007E6AEE">
              <w:rPr>
                <w:rFonts w:cs="Times New Roman"/>
                <w:sz w:val="18"/>
              </w:rPr>
              <w:t>GET</w:t>
            </w:r>
          </w:p>
        </w:tc>
        <w:tc>
          <w:tcPr>
            <w:tcW w:w="1511" w:type="dxa"/>
          </w:tcPr>
          <w:p w14:paraId="0582D18D" w14:textId="08B52721" w:rsidR="004D7071" w:rsidRPr="007E6AEE" w:rsidRDefault="004D7071" w:rsidP="004D7071">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7E6AEE">
              <w:rPr>
                <w:rFonts w:eastAsia="SimHei" w:cs="Arial"/>
                <w:sz w:val="18"/>
              </w:rPr>
              <w:t>UC 17a</w:t>
            </w:r>
          </w:p>
        </w:tc>
      </w:tr>
      <w:tr w:rsidR="004D7071" w:rsidRPr="007E6AEE" w14:paraId="6E6C68CB" w14:textId="77777777" w:rsidTr="003F13BE">
        <w:tc>
          <w:tcPr>
            <w:cnfStyle w:val="001000000000" w:firstRow="0" w:lastRow="0" w:firstColumn="1" w:lastColumn="0" w:oddVBand="0" w:evenVBand="0" w:oddHBand="0" w:evenHBand="0" w:firstRowFirstColumn="0" w:firstRowLastColumn="0" w:lastRowFirstColumn="0" w:lastRowLastColumn="0"/>
            <w:tcW w:w="7508" w:type="dxa"/>
          </w:tcPr>
          <w:p w14:paraId="5D360D41" w14:textId="352CE093" w:rsidR="004D7071" w:rsidRPr="007E6AEE" w:rsidRDefault="004D7071" w:rsidP="004D7071">
            <w:pPr>
              <w:rPr>
                <w:sz w:val="18"/>
              </w:rPr>
            </w:pPr>
            <w:r w:rsidRPr="007E6AEE">
              <w:rPr>
                <w:sz w:val="18"/>
              </w:rPr>
              <w:t>/tapi-common:context/tapi-oam:oam-context?fields=oam-job(uuid)</w:t>
            </w:r>
          </w:p>
        </w:tc>
        <w:tc>
          <w:tcPr>
            <w:tcW w:w="1437" w:type="dxa"/>
          </w:tcPr>
          <w:p w14:paraId="7DA75984" w14:textId="6E245592" w:rsidR="004D7071" w:rsidRPr="007E6AEE" w:rsidRDefault="004D7071" w:rsidP="004D7071">
            <w:pPr>
              <w:spacing w:after="0"/>
              <w:cnfStyle w:val="000000000000" w:firstRow="0" w:lastRow="0" w:firstColumn="0" w:lastColumn="0" w:oddVBand="0" w:evenVBand="0" w:oddHBand="0" w:evenHBand="0" w:firstRowFirstColumn="0" w:firstRowLastColumn="0" w:lastRowFirstColumn="0" w:lastRowLastColumn="0"/>
              <w:rPr>
                <w:rFonts w:cs="Times New Roman"/>
                <w:sz w:val="18"/>
              </w:rPr>
            </w:pPr>
            <w:r w:rsidRPr="007E6AEE">
              <w:rPr>
                <w:rFonts w:cs="Times New Roman"/>
                <w:sz w:val="18"/>
              </w:rPr>
              <w:t>GET</w:t>
            </w:r>
          </w:p>
        </w:tc>
        <w:tc>
          <w:tcPr>
            <w:tcW w:w="1511" w:type="dxa"/>
          </w:tcPr>
          <w:p w14:paraId="1822142B" w14:textId="01581C51" w:rsidR="004D7071" w:rsidRPr="007E6AEE" w:rsidRDefault="004D7071" w:rsidP="004D7071">
            <w:pPr>
              <w:cnfStyle w:val="000000000000" w:firstRow="0" w:lastRow="0" w:firstColumn="0" w:lastColumn="0" w:oddVBand="0" w:evenVBand="0" w:oddHBand="0" w:evenHBand="0" w:firstRowFirstColumn="0" w:firstRowLastColumn="0" w:lastRowFirstColumn="0" w:lastRowLastColumn="0"/>
              <w:rPr>
                <w:rFonts w:eastAsia="SimHei" w:cs="Arial"/>
                <w:sz w:val="18"/>
              </w:rPr>
            </w:pPr>
            <w:r w:rsidRPr="007E6AEE">
              <w:rPr>
                <w:rFonts w:eastAsia="SimHei" w:cs="Arial"/>
                <w:sz w:val="18"/>
              </w:rPr>
              <w:t>UC17a</w:t>
            </w:r>
          </w:p>
        </w:tc>
      </w:tr>
      <w:tr w:rsidR="004D7071" w:rsidRPr="007E6AEE" w14:paraId="7E24140C"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7FE6997B" w14:textId="5ECBDB84" w:rsidR="004D7071" w:rsidRPr="007E6AEE" w:rsidRDefault="004D7071" w:rsidP="004D7071">
            <w:pPr>
              <w:rPr>
                <w:sz w:val="18"/>
              </w:rPr>
            </w:pPr>
            <w:r w:rsidRPr="007E6AEE">
              <w:rPr>
                <w:sz w:val="18"/>
              </w:rPr>
              <w:t>/tapi-common:context/tapi-oam:oam-context/oam-job={{uuid}}</w:t>
            </w:r>
          </w:p>
        </w:tc>
        <w:tc>
          <w:tcPr>
            <w:tcW w:w="1437" w:type="dxa"/>
          </w:tcPr>
          <w:p w14:paraId="4C9AF846" w14:textId="5F6AEB7E" w:rsidR="004D7071" w:rsidRPr="007E6AEE" w:rsidRDefault="004D7071" w:rsidP="004D7071">
            <w:pPr>
              <w:spacing w:after="0"/>
              <w:cnfStyle w:val="000000100000" w:firstRow="0" w:lastRow="0" w:firstColumn="0" w:lastColumn="0" w:oddVBand="0" w:evenVBand="0" w:oddHBand="1" w:evenHBand="0" w:firstRowFirstColumn="0" w:firstRowLastColumn="0" w:lastRowFirstColumn="0" w:lastRowLastColumn="0"/>
              <w:rPr>
                <w:rFonts w:cs="Times New Roman"/>
                <w:sz w:val="18"/>
              </w:rPr>
            </w:pPr>
            <w:r w:rsidRPr="007E6AEE">
              <w:rPr>
                <w:rFonts w:cs="Times New Roman"/>
                <w:sz w:val="18"/>
              </w:rPr>
              <w:t>GET</w:t>
            </w:r>
          </w:p>
        </w:tc>
        <w:tc>
          <w:tcPr>
            <w:tcW w:w="1511" w:type="dxa"/>
          </w:tcPr>
          <w:p w14:paraId="7033612E" w14:textId="4D7AA2A8" w:rsidR="004D7071" w:rsidRPr="007E6AEE" w:rsidRDefault="004D7071" w:rsidP="004D7071">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7E6AEE">
              <w:rPr>
                <w:rFonts w:eastAsia="SimHei" w:cs="Arial"/>
                <w:sz w:val="18"/>
              </w:rPr>
              <w:t>UC17a</w:t>
            </w:r>
          </w:p>
        </w:tc>
      </w:tr>
      <w:tr w:rsidR="004D7071" w:rsidRPr="007E6AEE" w14:paraId="6C9B71C4" w14:textId="77777777" w:rsidTr="003F13BE">
        <w:tc>
          <w:tcPr>
            <w:cnfStyle w:val="001000000000" w:firstRow="0" w:lastRow="0" w:firstColumn="1" w:lastColumn="0" w:oddVBand="0" w:evenVBand="0" w:oddHBand="0" w:evenHBand="0" w:firstRowFirstColumn="0" w:firstRowLastColumn="0" w:lastRowFirstColumn="0" w:lastRowLastColumn="0"/>
            <w:tcW w:w="7508" w:type="dxa"/>
          </w:tcPr>
          <w:p w14:paraId="242B9D26" w14:textId="541B9FAA" w:rsidR="004D7071" w:rsidRPr="007E6AEE" w:rsidRDefault="004D7071" w:rsidP="004D7071">
            <w:pPr>
              <w:rPr>
                <w:sz w:val="18"/>
              </w:rPr>
            </w:pPr>
            <w:r w:rsidRPr="007E6AEE">
              <w:rPr>
                <w:sz w:val="18"/>
              </w:rPr>
              <w:t>/tapi-common:context/tapi-oam:oam-context?fields=meg(uuid)</w:t>
            </w:r>
          </w:p>
        </w:tc>
        <w:tc>
          <w:tcPr>
            <w:tcW w:w="1437" w:type="dxa"/>
          </w:tcPr>
          <w:p w14:paraId="383878FF" w14:textId="6794CF13" w:rsidR="004D7071" w:rsidRPr="007E6AEE" w:rsidRDefault="004D7071" w:rsidP="004D7071">
            <w:pPr>
              <w:spacing w:after="0"/>
              <w:cnfStyle w:val="000000000000" w:firstRow="0" w:lastRow="0" w:firstColumn="0" w:lastColumn="0" w:oddVBand="0" w:evenVBand="0" w:oddHBand="0" w:evenHBand="0" w:firstRowFirstColumn="0" w:firstRowLastColumn="0" w:lastRowFirstColumn="0" w:lastRowLastColumn="0"/>
              <w:rPr>
                <w:rFonts w:cs="Times New Roman"/>
                <w:sz w:val="18"/>
              </w:rPr>
            </w:pPr>
            <w:r w:rsidRPr="007E6AEE">
              <w:rPr>
                <w:rFonts w:cs="Times New Roman"/>
                <w:sz w:val="18"/>
              </w:rPr>
              <w:t>GET</w:t>
            </w:r>
          </w:p>
        </w:tc>
        <w:tc>
          <w:tcPr>
            <w:tcW w:w="1511" w:type="dxa"/>
          </w:tcPr>
          <w:p w14:paraId="69869F55" w14:textId="549C16C4" w:rsidR="004D7071" w:rsidRPr="007E6AEE" w:rsidRDefault="004D7071" w:rsidP="004D7071">
            <w:pPr>
              <w:cnfStyle w:val="000000000000" w:firstRow="0" w:lastRow="0" w:firstColumn="0" w:lastColumn="0" w:oddVBand="0" w:evenVBand="0" w:oddHBand="0" w:evenHBand="0" w:firstRowFirstColumn="0" w:firstRowLastColumn="0" w:lastRowFirstColumn="0" w:lastRowLastColumn="0"/>
              <w:rPr>
                <w:rFonts w:eastAsia="SimHei" w:cs="Arial"/>
                <w:sz w:val="18"/>
              </w:rPr>
            </w:pPr>
            <w:r w:rsidRPr="007E6AEE">
              <w:rPr>
                <w:rFonts w:eastAsia="SimHei" w:cs="Arial"/>
                <w:sz w:val="18"/>
              </w:rPr>
              <w:t>UC17a</w:t>
            </w:r>
          </w:p>
        </w:tc>
      </w:tr>
      <w:tr w:rsidR="004D7071" w:rsidRPr="007E6AEE" w14:paraId="3972C654"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09145E24" w14:textId="7CC5D54D" w:rsidR="004D7071" w:rsidRPr="007E6AEE" w:rsidRDefault="004D7071" w:rsidP="004D7071">
            <w:pPr>
              <w:rPr>
                <w:sz w:val="18"/>
              </w:rPr>
            </w:pPr>
            <w:r w:rsidRPr="007E6AEE">
              <w:rPr>
                <w:sz w:val="18"/>
              </w:rPr>
              <w:t>/tapi-common:context/tapi-oam:oam-context/meg={{uuid}}</w:t>
            </w:r>
          </w:p>
        </w:tc>
        <w:tc>
          <w:tcPr>
            <w:tcW w:w="1437" w:type="dxa"/>
          </w:tcPr>
          <w:p w14:paraId="6D6C400D" w14:textId="32947EC8" w:rsidR="004D7071" w:rsidRPr="007E6AEE" w:rsidRDefault="004D7071" w:rsidP="004D7071">
            <w:pPr>
              <w:spacing w:after="0"/>
              <w:cnfStyle w:val="000000100000" w:firstRow="0" w:lastRow="0" w:firstColumn="0" w:lastColumn="0" w:oddVBand="0" w:evenVBand="0" w:oddHBand="1" w:evenHBand="0" w:firstRowFirstColumn="0" w:firstRowLastColumn="0" w:lastRowFirstColumn="0" w:lastRowLastColumn="0"/>
              <w:rPr>
                <w:rFonts w:cs="Times New Roman"/>
                <w:sz w:val="18"/>
              </w:rPr>
            </w:pPr>
            <w:r w:rsidRPr="007E6AEE">
              <w:rPr>
                <w:rFonts w:cs="Times New Roman"/>
                <w:sz w:val="18"/>
              </w:rPr>
              <w:t>GET</w:t>
            </w:r>
          </w:p>
        </w:tc>
        <w:tc>
          <w:tcPr>
            <w:tcW w:w="1511" w:type="dxa"/>
          </w:tcPr>
          <w:p w14:paraId="6CE21CAB" w14:textId="21D1123F" w:rsidR="004D7071" w:rsidRPr="007E6AEE" w:rsidRDefault="004D7071" w:rsidP="004D7071">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7E6AEE">
              <w:rPr>
                <w:rFonts w:eastAsia="SimHei" w:cs="Arial"/>
                <w:sz w:val="18"/>
              </w:rPr>
              <w:t>UC17a</w:t>
            </w:r>
          </w:p>
        </w:tc>
      </w:tr>
      <w:tr w:rsidR="004D7071" w:rsidRPr="007E6AEE" w14:paraId="2FA435D7" w14:textId="77777777" w:rsidTr="003F13BE">
        <w:tc>
          <w:tcPr>
            <w:cnfStyle w:val="001000000000" w:firstRow="0" w:lastRow="0" w:firstColumn="1" w:lastColumn="0" w:oddVBand="0" w:evenVBand="0" w:oddHBand="0" w:evenHBand="0" w:firstRowFirstColumn="0" w:firstRowLastColumn="0" w:lastRowFirstColumn="0" w:lastRowLastColumn="0"/>
            <w:tcW w:w="7508" w:type="dxa"/>
          </w:tcPr>
          <w:p w14:paraId="6E0E4F91" w14:textId="5BBC0079" w:rsidR="004D7071" w:rsidRPr="007E6AEE" w:rsidRDefault="004D7071" w:rsidP="004D7071">
            <w:pPr>
              <w:rPr>
                <w:sz w:val="18"/>
              </w:rPr>
            </w:pPr>
            <w:r w:rsidRPr="007E6AEE">
              <w:rPr>
                <w:sz w:val="18"/>
              </w:rPr>
              <w:t>/tapi-common:context/tapi-oam:oam-context/meg={{uuid}}?fields=mep(local-id)</w:t>
            </w:r>
          </w:p>
        </w:tc>
        <w:tc>
          <w:tcPr>
            <w:tcW w:w="1437" w:type="dxa"/>
          </w:tcPr>
          <w:p w14:paraId="360F63FD" w14:textId="05EB73E8" w:rsidR="004D7071" w:rsidRPr="007E6AEE" w:rsidRDefault="004D7071" w:rsidP="004D7071">
            <w:pPr>
              <w:spacing w:after="0"/>
              <w:cnfStyle w:val="000000000000" w:firstRow="0" w:lastRow="0" w:firstColumn="0" w:lastColumn="0" w:oddVBand="0" w:evenVBand="0" w:oddHBand="0" w:evenHBand="0" w:firstRowFirstColumn="0" w:firstRowLastColumn="0" w:lastRowFirstColumn="0" w:lastRowLastColumn="0"/>
              <w:rPr>
                <w:rFonts w:cs="Times New Roman"/>
                <w:sz w:val="18"/>
              </w:rPr>
            </w:pPr>
            <w:r w:rsidRPr="007E6AEE">
              <w:rPr>
                <w:rFonts w:cs="Times New Roman"/>
                <w:sz w:val="18"/>
              </w:rPr>
              <w:t>GET</w:t>
            </w:r>
          </w:p>
        </w:tc>
        <w:tc>
          <w:tcPr>
            <w:tcW w:w="1511" w:type="dxa"/>
          </w:tcPr>
          <w:p w14:paraId="077BB38F" w14:textId="34CA4CFF" w:rsidR="004D7071" w:rsidRPr="007E6AEE" w:rsidRDefault="004D7071" w:rsidP="004D7071">
            <w:pPr>
              <w:cnfStyle w:val="000000000000" w:firstRow="0" w:lastRow="0" w:firstColumn="0" w:lastColumn="0" w:oddVBand="0" w:evenVBand="0" w:oddHBand="0" w:evenHBand="0" w:firstRowFirstColumn="0" w:firstRowLastColumn="0" w:lastRowFirstColumn="0" w:lastRowLastColumn="0"/>
              <w:rPr>
                <w:rFonts w:eastAsia="SimHei" w:cs="Arial"/>
                <w:sz w:val="18"/>
              </w:rPr>
            </w:pPr>
            <w:r w:rsidRPr="007E6AEE">
              <w:rPr>
                <w:rFonts w:eastAsia="SimHei" w:cs="Arial"/>
                <w:sz w:val="18"/>
              </w:rPr>
              <w:t>UC17a</w:t>
            </w:r>
          </w:p>
        </w:tc>
      </w:tr>
      <w:tr w:rsidR="004D7071" w:rsidRPr="007E6AEE" w14:paraId="33DFB210"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14986ECB" w14:textId="54B6509C" w:rsidR="004D7071" w:rsidRPr="007E6AEE" w:rsidRDefault="004D7071" w:rsidP="004D7071">
            <w:pPr>
              <w:rPr>
                <w:sz w:val="18"/>
              </w:rPr>
            </w:pPr>
            <w:r w:rsidRPr="007E6AEE">
              <w:rPr>
                <w:sz w:val="18"/>
              </w:rPr>
              <w:t>/tapi-common:context/tapi-oam:oam-context/meg={{uuid}}?fields=mip(local-id)</w:t>
            </w:r>
          </w:p>
        </w:tc>
        <w:tc>
          <w:tcPr>
            <w:tcW w:w="1437" w:type="dxa"/>
          </w:tcPr>
          <w:p w14:paraId="36DF0B55" w14:textId="6EA66591" w:rsidR="004D7071" w:rsidRPr="007E6AEE" w:rsidRDefault="004D7071" w:rsidP="004D7071">
            <w:pPr>
              <w:spacing w:after="0"/>
              <w:cnfStyle w:val="000000100000" w:firstRow="0" w:lastRow="0" w:firstColumn="0" w:lastColumn="0" w:oddVBand="0" w:evenVBand="0" w:oddHBand="1" w:evenHBand="0" w:firstRowFirstColumn="0" w:firstRowLastColumn="0" w:lastRowFirstColumn="0" w:lastRowLastColumn="0"/>
              <w:rPr>
                <w:rFonts w:cs="Times New Roman"/>
                <w:sz w:val="18"/>
              </w:rPr>
            </w:pPr>
            <w:r w:rsidRPr="007E6AEE">
              <w:rPr>
                <w:rFonts w:cs="Times New Roman"/>
                <w:sz w:val="18"/>
              </w:rPr>
              <w:t>GET</w:t>
            </w:r>
          </w:p>
        </w:tc>
        <w:tc>
          <w:tcPr>
            <w:tcW w:w="1511" w:type="dxa"/>
          </w:tcPr>
          <w:p w14:paraId="25C28E74" w14:textId="00936776" w:rsidR="004D7071" w:rsidRPr="007E6AEE" w:rsidRDefault="004D7071" w:rsidP="004D7071">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7E6AEE">
              <w:rPr>
                <w:rFonts w:eastAsia="SimHei" w:cs="Arial"/>
                <w:sz w:val="18"/>
              </w:rPr>
              <w:t>UC17a</w:t>
            </w:r>
          </w:p>
        </w:tc>
      </w:tr>
      <w:tr w:rsidR="004D7071" w:rsidRPr="007E6AEE" w14:paraId="6311A760" w14:textId="77777777" w:rsidTr="003F13BE">
        <w:tc>
          <w:tcPr>
            <w:cnfStyle w:val="001000000000" w:firstRow="0" w:lastRow="0" w:firstColumn="1" w:lastColumn="0" w:oddVBand="0" w:evenVBand="0" w:oddHBand="0" w:evenHBand="0" w:firstRowFirstColumn="0" w:firstRowLastColumn="0" w:lastRowFirstColumn="0" w:lastRowLastColumn="0"/>
            <w:tcW w:w="7508" w:type="dxa"/>
          </w:tcPr>
          <w:p w14:paraId="58897BB7" w14:textId="2CED1C09" w:rsidR="004D7071" w:rsidRPr="007E6AEE" w:rsidRDefault="004D7071" w:rsidP="004D7071">
            <w:pPr>
              <w:rPr>
                <w:sz w:val="18"/>
              </w:rPr>
            </w:pPr>
            <w:r w:rsidRPr="007E6AEE">
              <w:rPr>
                <w:sz w:val="18"/>
              </w:rPr>
              <w:t>/tapi-common:context/tapi-oam:oam-context/meg={{uuid}}/mip={{local-id}}</w:t>
            </w:r>
          </w:p>
        </w:tc>
        <w:tc>
          <w:tcPr>
            <w:tcW w:w="1437" w:type="dxa"/>
          </w:tcPr>
          <w:p w14:paraId="2D5C0D39" w14:textId="4B1F2CE5" w:rsidR="004D7071" w:rsidRPr="007E6AEE" w:rsidRDefault="004D7071" w:rsidP="004D7071">
            <w:pPr>
              <w:spacing w:after="0"/>
              <w:cnfStyle w:val="000000000000" w:firstRow="0" w:lastRow="0" w:firstColumn="0" w:lastColumn="0" w:oddVBand="0" w:evenVBand="0" w:oddHBand="0" w:evenHBand="0" w:firstRowFirstColumn="0" w:firstRowLastColumn="0" w:lastRowFirstColumn="0" w:lastRowLastColumn="0"/>
              <w:rPr>
                <w:rFonts w:cs="Times New Roman"/>
                <w:sz w:val="18"/>
              </w:rPr>
            </w:pPr>
            <w:r w:rsidRPr="007E6AEE">
              <w:rPr>
                <w:rFonts w:cs="Times New Roman"/>
                <w:sz w:val="18"/>
              </w:rPr>
              <w:t>GET</w:t>
            </w:r>
          </w:p>
        </w:tc>
        <w:tc>
          <w:tcPr>
            <w:tcW w:w="1511" w:type="dxa"/>
          </w:tcPr>
          <w:p w14:paraId="3F741335" w14:textId="6598EF50" w:rsidR="004D7071" w:rsidRPr="007E6AEE" w:rsidRDefault="004D7071" w:rsidP="004D7071">
            <w:pPr>
              <w:cnfStyle w:val="000000000000" w:firstRow="0" w:lastRow="0" w:firstColumn="0" w:lastColumn="0" w:oddVBand="0" w:evenVBand="0" w:oddHBand="0" w:evenHBand="0" w:firstRowFirstColumn="0" w:firstRowLastColumn="0" w:lastRowFirstColumn="0" w:lastRowLastColumn="0"/>
              <w:rPr>
                <w:rFonts w:eastAsia="SimHei" w:cs="Arial"/>
                <w:sz w:val="18"/>
              </w:rPr>
            </w:pPr>
            <w:r w:rsidRPr="007E6AEE">
              <w:rPr>
                <w:rFonts w:eastAsia="SimHei" w:cs="Arial"/>
                <w:sz w:val="18"/>
              </w:rPr>
              <w:t>UC17a</w:t>
            </w:r>
          </w:p>
        </w:tc>
      </w:tr>
      <w:tr w:rsidR="004D7071" w:rsidRPr="007E6AEE" w14:paraId="071BF5CE"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3F4C16FE" w14:textId="516A4BE4" w:rsidR="004D7071" w:rsidRPr="007E6AEE" w:rsidRDefault="004D7071" w:rsidP="004D7071">
            <w:pPr>
              <w:rPr>
                <w:sz w:val="18"/>
              </w:rPr>
            </w:pPr>
            <w:r w:rsidRPr="007E6AEE">
              <w:rPr>
                <w:sz w:val="18"/>
              </w:rPr>
              <w:t>/tapi-common:context/tapi-oam:oam-context/meg={{uuid}}/mep={{local-id}}</w:t>
            </w:r>
          </w:p>
        </w:tc>
        <w:tc>
          <w:tcPr>
            <w:tcW w:w="1437" w:type="dxa"/>
          </w:tcPr>
          <w:p w14:paraId="651AEA0F" w14:textId="1B00EA44" w:rsidR="004D7071" w:rsidRPr="007E6AEE" w:rsidRDefault="004D7071" w:rsidP="004D7071">
            <w:pPr>
              <w:spacing w:after="0"/>
              <w:cnfStyle w:val="000000100000" w:firstRow="0" w:lastRow="0" w:firstColumn="0" w:lastColumn="0" w:oddVBand="0" w:evenVBand="0" w:oddHBand="1" w:evenHBand="0" w:firstRowFirstColumn="0" w:firstRowLastColumn="0" w:lastRowFirstColumn="0" w:lastRowLastColumn="0"/>
              <w:rPr>
                <w:rFonts w:cs="Times New Roman"/>
                <w:sz w:val="18"/>
              </w:rPr>
            </w:pPr>
            <w:r w:rsidRPr="007E6AEE">
              <w:rPr>
                <w:rFonts w:cs="Times New Roman"/>
                <w:sz w:val="18"/>
              </w:rPr>
              <w:t>GET</w:t>
            </w:r>
          </w:p>
        </w:tc>
        <w:tc>
          <w:tcPr>
            <w:tcW w:w="1511" w:type="dxa"/>
          </w:tcPr>
          <w:p w14:paraId="54922ED8" w14:textId="0D27E548" w:rsidR="004D7071" w:rsidRPr="007E6AEE" w:rsidRDefault="004D7071" w:rsidP="004D7071">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7E6AEE">
              <w:rPr>
                <w:rFonts w:eastAsia="SimHei" w:cs="Arial"/>
                <w:sz w:val="18"/>
              </w:rPr>
              <w:t>UC17a</w:t>
            </w:r>
          </w:p>
        </w:tc>
      </w:tr>
      <w:tr w:rsidR="004D7071" w:rsidRPr="007E6AEE" w14:paraId="3D7725B0" w14:textId="77777777" w:rsidTr="003F13BE">
        <w:tc>
          <w:tcPr>
            <w:cnfStyle w:val="001000000000" w:firstRow="0" w:lastRow="0" w:firstColumn="1" w:lastColumn="0" w:oddVBand="0" w:evenVBand="0" w:oddHBand="0" w:evenHBand="0" w:firstRowFirstColumn="0" w:firstRowLastColumn="0" w:lastRowFirstColumn="0" w:lastRowLastColumn="0"/>
            <w:tcW w:w="7508" w:type="dxa"/>
          </w:tcPr>
          <w:p w14:paraId="091ADB9C" w14:textId="5A8E48A5" w:rsidR="004D7071" w:rsidRPr="007E6AEE" w:rsidRDefault="004D7071" w:rsidP="004D7071">
            <w:pPr>
              <w:rPr>
                <w:sz w:val="18"/>
              </w:rPr>
            </w:pPr>
            <w:r w:rsidRPr="007E6AEE">
              <w:rPr>
                <w:sz w:val="18"/>
              </w:rPr>
              <w:t>/tapi-common:context</w:t>
            </w:r>
          </w:p>
        </w:tc>
        <w:tc>
          <w:tcPr>
            <w:tcW w:w="1437" w:type="dxa"/>
          </w:tcPr>
          <w:p w14:paraId="6667B4FB" w14:textId="1EDC0011" w:rsidR="004D7071" w:rsidRPr="007E6AEE" w:rsidRDefault="004D7071" w:rsidP="004D7071">
            <w:pPr>
              <w:spacing w:after="0"/>
              <w:cnfStyle w:val="000000000000" w:firstRow="0" w:lastRow="0" w:firstColumn="0" w:lastColumn="0" w:oddVBand="0" w:evenVBand="0" w:oddHBand="0" w:evenHBand="0" w:firstRowFirstColumn="0" w:firstRowLastColumn="0" w:lastRowFirstColumn="0" w:lastRowLastColumn="0"/>
              <w:rPr>
                <w:rFonts w:cs="Times New Roman"/>
                <w:sz w:val="18"/>
              </w:rPr>
            </w:pPr>
            <w:r w:rsidRPr="007E6AEE">
              <w:rPr>
                <w:rFonts w:cs="Times New Roman"/>
                <w:sz w:val="18"/>
              </w:rPr>
              <w:t>POST</w:t>
            </w:r>
          </w:p>
        </w:tc>
        <w:tc>
          <w:tcPr>
            <w:tcW w:w="1511" w:type="dxa"/>
          </w:tcPr>
          <w:p w14:paraId="3396DBB3" w14:textId="0374656A" w:rsidR="004D7071" w:rsidRPr="007E6AEE" w:rsidRDefault="004D7071" w:rsidP="004D7071">
            <w:pPr>
              <w:cnfStyle w:val="000000000000" w:firstRow="0" w:lastRow="0" w:firstColumn="0" w:lastColumn="0" w:oddVBand="0" w:evenVBand="0" w:oddHBand="0" w:evenHBand="0" w:firstRowFirstColumn="0" w:firstRowLastColumn="0" w:lastRowFirstColumn="0" w:lastRowLastColumn="0"/>
              <w:rPr>
                <w:rFonts w:eastAsia="SimHei" w:cs="Arial"/>
                <w:sz w:val="18"/>
              </w:rPr>
            </w:pPr>
            <w:r w:rsidRPr="007E6AEE">
              <w:rPr>
                <w:rFonts w:eastAsia="SimHei" w:cs="Arial"/>
                <w:sz w:val="18"/>
              </w:rPr>
              <w:t>UC17c</w:t>
            </w:r>
          </w:p>
        </w:tc>
      </w:tr>
      <w:tr w:rsidR="004D7071" w:rsidRPr="007E6AEE" w14:paraId="371A4AED"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24F30232" w14:textId="535C614F" w:rsidR="004D7071" w:rsidRPr="007E6AEE" w:rsidRDefault="004D7071" w:rsidP="004D7071">
            <w:pPr>
              <w:rPr>
                <w:sz w:val="18"/>
              </w:rPr>
            </w:pPr>
            <w:r w:rsidRPr="007E6AEE">
              <w:rPr>
                <w:sz w:val="18"/>
              </w:rPr>
              <w:t>/tapi-common:context/tapi-oam:oam-context</w:t>
            </w:r>
          </w:p>
        </w:tc>
        <w:tc>
          <w:tcPr>
            <w:tcW w:w="1437" w:type="dxa"/>
          </w:tcPr>
          <w:p w14:paraId="19A80F15" w14:textId="1A0DF376" w:rsidR="004D7071" w:rsidRPr="007E6AEE" w:rsidRDefault="004D7071" w:rsidP="004D7071">
            <w:pPr>
              <w:spacing w:after="0"/>
              <w:cnfStyle w:val="000000100000" w:firstRow="0" w:lastRow="0" w:firstColumn="0" w:lastColumn="0" w:oddVBand="0" w:evenVBand="0" w:oddHBand="1" w:evenHBand="0" w:firstRowFirstColumn="0" w:firstRowLastColumn="0" w:lastRowFirstColumn="0" w:lastRowLastColumn="0"/>
              <w:rPr>
                <w:rFonts w:cs="Times New Roman"/>
                <w:sz w:val="18"/>
              </w:rPr>
            </w:pPr>
            <w:r w:rsidRPr="007E6AEE">
              <w:rPr>
                <w:rFonts w:cs="Times New Roman"/>
                <w:sz w:val="18"/>
              </w:rPr>
              <w:t>POST</w:t>
            </w:r>
          </w:p>
        </w:tc>
        <w:tc>
          <w:tcPr>
            <w:tcW w:w="1511" w:type="dxa"/>
          </w:tcPr>
          <w:p w14:paraId="1A756B4C" w14:textId="77777777" w:rsidR="004D7071" w:rsidRPr="007E6AEE" w:rsidRDefault="004D7071" w:rsidP="004D7071">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7E6AEE">
              <w:rPr>
                <w:rFonts w:eastAsia="SimHei" w:cs="Arial"/>
                <w:sz w:val="18"/>
              </w:rPr>
              <w:t>UC17d</w:t>
            </w:r>
          </w:p>
          <w:p w14:paraId="5F576714" w14:textId="3133DE04" w:rsidR="004D7071" w:rsidRPr="007E6AEE" w:rsidRDefault="004D7071" w:rsidP="004D7071">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7E6AEE">
              <w:rPr>
                <w:rFonts w:eastAsia="SimHei" w:cs="Arial"/>
                <w:sz w:val="18"/>
              </w:rPr>
              <w:t>UC17e</w:t>
            </w:r>
          </w:p>
        </w:tc>
      </w:tr>
      <w:tr w:rsidR="004D7071" w:rsidRPr="007E6AEE" w14:paraId="06DD8310" w14:textId="77777777" w:rsidTr="003F13BE">
        <w:tc>
          <w:tcPr>
            <w:cnfStyle w:val="001000000000" w:firstRow="0" w:lastRow="0" w:firstColumn="1" w:lastColumn="0" w:oddVBand="0" w:evenVBand="0" w:oddHBand="0" w:evenHBand="0" w:firstRowFirstColumn="0" w:firstRowLastColumn="0" w:lastRowFirstColumn="0" w:lastRowLastColumn="0"/>
            <w:tcW w:w="7508" w:type="dxa"/>
          </w:tcPr>
          <w:p w14:paraId="64D77960" w14:textId="3B333E13" w:rsidR="004D7071" w:rsidRPr="007E6AEE" w:rsidRDefault="004D7071" w:rsidP="004D7071">
            <w:pPr>
              <w:rPr>
                <w:sz w:val="18"/>
              </w:rPr>
            </w:pPr>
            <w:r w:rsidRPr="007E6AEE">
              <w:rPr>
                <w:sz w:val="18"/>
              </w:rPr>
              <w:t>/tapi-common:context/tapi-topology:topology-context/topology={{uuid}}/node={{node-uuid}}/ owned-node-edge-point={{nep-uuid}}/tapi-connectivity:cep-list/connection-end-point={{cep-uuid}}/tapi-oam:mep-mip-list</w:t>
            </w:r>
          </w:p>
        </w:tc>
        <w:tc>
          <w:tcPr>
            <w:tcW w:w="1437" w:type="dxa"/>
          </w:tcPr>
          <w:p w14:paraId="39585502" w14:textId="3604FADF" w:rsidR="004D7071" w:rsidRPr="007E6AEE" w:rsidRDefault="004D7071" w:rsidP="004D7071">
            <w:pPr>
              <w:spacing w:after="0"/>
              <w:cnfStyle w:val="000000000000" w:firstRow="0" w:lastRow="0" w:firstColumn="0" w:lastColumn="0" w:oddVBand="0" w:evenVBand="0" w:oddHBand="0" w:evenHBand="0" w:firstRowFirstColumn="0" w:firstRowLastColumn="0" w:lastRowFirstColumn="0" w:lastRowLastColumn="0"/>
              <w:rPr>
                <w:rFonts w:cs="Times New Roman"/>
                <w:sz w:val="18"/>
              </w:rPr>
            </w:pPr>
            <w:r w:rsidRPr="007E6AEE">
              <w:rPr>
                <w:rFonts w:cs="Times New Roman"/>
                <w:sz w:val="18"/>
              </w:rPr>
              <w:t>GET</w:t>
            </w:r>
          </w:p>
        </w:tc>
        <w:tc>
          <w:tcPr>
            <w:tcW w:w="1511" w:type="dxa"/>
          </w:tcPr>
          <w:p w14:paraId="0CC1EE3E" w14:textId="05F567E8" w:rsidR="004D7071" w:rsidRPr="007E6AEE" w:rsidRDefault="004D7071" w:rsidP="004D7071">
            <w:pPr>
              <w:cnfStyle w:val="000000000000" w:firstRow="0" w:lastRow="0" w:firstColumn="0" w:lastColumn="0" w:oddVBand="0" w:evenVBand="0" w:oddHBand="0" w:evenHBand="0" w:firstRowFirstColumn="0" w:firstRowLastColumn="0" w:lastRowFirstColumn="0" w:lastRowLastColumn="0"/>
              <w:rPr>
                <w:rFonts w:eastAsia="SimHei" w:cs="Arial"/>
                <w:sz w:val="18"/>
              </w:rPr>
            </w:pPr>
            <w:r w:rsidRPr="007E6AEE">
              <w:rPr>
                <w:rFonts w:eastAsia="SimHei" w:cs="Arial"/>
                <w:sz w:val="18"/>
              </w:rPr>
              <w:t>UC17b</w:t>
            </w:r>
          </w:p>
        </w:tc>
      </w:tr>
      <w:tr w:rsidR="004D7071" w:rsidRPr="007E6AEE" w14:paraId="73DC73B2"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2ABFCE40" w14:textId="64419361" w:rsidR="004D7071" w:rsidRPr="007E6AEE" w:rsidRDefault="004D7071" w:rsidP="004D7071">
            <w:pPr>
              <w:rPr>
                <w:sz w:val="18"/>
              </w:rPr>
            </w:pPr>
            <w:r w:rsidRPr="007E6AEE">
              <w:rPr>
                <w:sz w:val="18"/>
              </w:rPr>
              <w:t>/tapi-common:context/tapi-topology:topology-context/topology={topo-uuid}/node={node-uuid}/owned-node-edge-point={nep-uuid}/tapi-connectivity:cep-list/connection-end-point={cep-uuid}/tapi-digital-otn:odu-connection-end-point-spec/odu-term-and-adapter/odu-mep</w:t>
            </w:r>
          </w:p>
        </w:tc>
        <w:tc>
          <w:tcPr>
            <w:tcW w:w="1437" w:type="dxa"/>
          </w:tcPr>
          <w:p w14:paraId="1B584691" w14:textId="617C22A0" w:rsidR="004D7071" w:rsidRPr="007E6AEE" w:rsidRDefault="004D7071" w:rsidP="004D7071">
            <w:pPr>
              <w:spacing w:after="0"/>
              <w:cnfStyle w:val="000000100000" w:firstRow="0" w:lastRow="0" w:firstColumn="0" w:lastColumn="0" w:oddVBand="0" w:evenVBand="0" w:oddHBand="1" w:evenHBand="0" w:firstRowFirstColumn="0" w:firstRowLastColumn="0" w:lastRowFirstColumn="0" w:lastRowLastColumn="0"/>
              <w:rPr>
                <w:rFonts w:cs="Times New Roman"/>
                <w:sz w:val="18"/>
              </w:rPr>
            </w:pPr>
            <w:r w:rsidRPr="007E6AEE">
              <w:rPr>
                <w:rFonts w:cs="Times New Roman"/>
                <w:sz w:val="18"/>
              </w:rPr>
              <w:t>GET</w:t>
            </w:r>
          </w:p>
        </w:tc>
        <w:tc>
          <w:tcPr>
            <w:tcW w:w="1511" w:type="dxa"/>
          </w:tcPr>
          <w:p w14:paraId="2497EFEF" w14:textId="05AC94E9" w:rsidR="004D7071" w:rsidRPr="007E6AEE" w:rsidRDefault="004D7071" w:rsidP="004D7071">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7E6AEE">
              <w:rPr>
                <w:rFonts w:eastAsia="SimHei" w:cs="Arial"/>
                <w:sz w:val="18"/>
              </w:rPr>
              <w:t>UC17b</w:t>
            </w:r>
          </w:p>
        </w:tc>
      </w:tr>
      <w:tr w:rsidR="004D7071" w:rsidRPr="007E6AEE" w14:paraId="038A39E3" w14:textId="77777777" w:rsidTr="003F13BE">
        <w:tc>
          <w:tcPr>
            <w:cnfStyle w:val="001000000000" w:firstRow="0" w:lastRow="0" w:firstColumn="1" w:lastColumn="0" w:oddVBand="0" w:evenVBand="0" w:oddHBand="0" w:evenHBand="0" w:firstRowFirstColumn="0" w:firstRowLastColumn="0" w:lastRowFirstColumn="0" w:lastRowLastColumn="0"/>
            <w:tcW w:w="7508" w:type="dxa"/>
          </w:tcPr>
          <w:p w14:paraId="79130ED4" w14:textId="5666E7D8" w:rsidR="004D7071" w:rsidRPr="007E6AEE" w:rsidRDefault="004D7071" w:rsidP="004D7071">
            <w:pPr>
              <w:rPr>
                <w:sz w:val="18"/>
              </w:rPr>
            </w:pPr>
            <w:r w:rsidRPr="009A044F">
              <w:rPr>
                <w:sz w:val="18"/>
              </w:rPr>
              <w:t>/tapi-common:context/tapi-fm:fault-management-context</w:t>
            </w:r>
          </w:p>
        </w:tc>
        <w:tc>
          <w:tcPr>
            <w:tcW w:w="1437" w:type="dxa"/>
          </w:tcPr>
          <w:p w14:paraId="6B2CDF43" w14:textId="2243F710" w:rsidR="004D7071" w:rsidRPr="007E6AEE" w:rsidRDefault="004D7071" w:rsidP="004D7071">
            <w:pPr>
              <w:spacing w:after="0"/>
              <w:cnfStyle w:val="000000000000" w:firstRow="0" w:lastRow="0" w:firstColumn="0" w:lastColumn="0" w:oddVBand="0" w:evenVBand="0" w:oddHBand="0" w:evenHBand="0" w:firstRowFirstColumn="0" w:firstRowLastColumn="0" w:lastRowFirstColumn="0" w:lastRowLastColumn="0"/>
              <w:rPr>
                <w:rFonts w:cs="Times New Roman"/>
                <w:sz w:val="18"/>
              </w:rPr>
            </w:pPr>
            <w:r w:rsidRPr="007E6AEE">
              <w:rPr>
                <w:rFonts w:cs="Times New Roman"/>
                <w:sz w:val="18"/>
              </w:rPr>
              <w:t>GET</w:t>
            </w:r>
          </w:p>
        </w:tc>
        <w:tc>
          <w:tcPr>
            <w:tcW w:w="1511" w:type="dxa"/>
          </w:tcPr>
          <w:p w14:paraId="337DFE1C" w14:textId="3D3735ED" w:rsidR="004D7071" w:rsidRPr="007E6AEE" w:rsidRDefault="004D7071" w:rsidP="004D7071">
            <w:pPr>
              <w:cnfStyle w:val="000000000000" w:firstRow="0" w:lastRow="0" w:firstColumn="0" w:lastColumn="0" w:oddVBand="0" w:evenVBand="0" w:oddHBand="0" w:evenHBand="0" w:firstRowFirstColumn="0" w:firstRowLastColumn="0" w:lastRowFirstColumn="0" w:lastRowLastColumn="0"/>
              <w:rPr>
                <w:rFonts w:eastAsia="SimHei" w:cs="Arial"/>
                <w:sz w:val="18"/>
              </w:rPr>
            </w:pPr>
            <w:r>
              <w:rPr>
                <w:rFonts w:eastAsia="SimHei" w:cs="Arial"/>
                <w:sz w:val="18"/>
              </w:rPr>
              <w:t>UC17f</w:t>
            </w:r>
          </w:p>
        </w:tc>
      </w:tr>
      <w:tr w:rsidR="004D7071" w:rsidRPr="007E6AEE" w14:paraId="55F009B9"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00C754DD" w14:textId="0DD0B29F" w:rsidR="004D7071" w:rsidRPr="009A044F" w:rsidRDefault="004D7071" w:rsidP="004D7071">
            <w:pPr>
              <w:rPr>
                <w:sz w:val="18"/>
              </w:rPr>
            </w:pPr>
            <w:r w:rsidRPr="0062284A">
              <w:rPr>
                <w:sz w:val="18"/>
              </w:rPr>
              <w:t>/tapi-common:context/tapi-fm:fault-management-context/active-condition</w:t>
            </w:r>
            <w:r w:rsidRPr="007E6AEE">
              <w:rPr>
                <w:sz w:val="18"/>
              </w:rPr>
              <w:t>={{uuid}}</w:t>
            </w:r>
          </w:p>
        </w:tc>
        <w:tc>
          <w:tcPr>
            <w:tcW w:w="1437" w:type="dxa"/>
          </w:tcPr>
          <w:p w14:paraId="7A0F43DA" w14:textId="5FDA5471" w:rsidR="004D7071" w:rsidRPr="007E6AEE" w:rsidRDefault="004D7071" w:rsidP="004D7071">
            <w:pPr>
              <w:spacing w:after="0"/>
              <w:cnfStyle w:val="000000100000" w:firstRow="0" w:lastRow="0" w:firstColumn="0" w:lastColumn="0" w:oddVBand="0" w:evenVBand="0" w:oddHBand="1" w:evenHBand="0" w:firstRowFirstColumn="0" w:firstRowLastColumn="0" w:lastRowFirstColumn="0" w:lastRowLastColumn="0"/>
              <w:rPr>
                <w:rFonts w:cs="Times New Roman"/>
                <w:sz w:val="18"/>
              </w:rPr>
            </w:pPr>
            <w:r w:rsidRPr="007E6AEE">
              <w:rPr>
                <w:rFonts w:cs="Times New Roman"/>
                <w:sz w:val="18"/>
              </w:rPr>
              <w:t>GET</w:t>
            </w:r>
          </w:p>
        </w:tc>
        <w:tc>
          <w:tcPr>
            <w:tcW w:w="1511" w:type="dxa"/>
          </w:tcPr>
          <w:p w14:paraId="36AAEA6C" w14:textId="10DCEB5A" w:rsidR="004D7071" w:rsidRDefault="004D7071" w:rsidP="004D7071">
            <w:pPr>
              <w:cnfStyle w:val="000000100000" w:firstRow="0" w:lastRow="0" w:firstColumn="0" w:lastColumn="0" w:oddVBand="0" w:evenVBand="0" w:oddHBand="1" w:evenHBand="0" w:firstRowFirstColumn="0" w:firstRowLastColumn="0" w:lastRowFirstColumn="0" w:lastRowLastColumn="0"/>
              <w:rPr>
                <w:rFonts w:eastAsia="SimHei" w:cs="Arial"/>
                <w:sz w:val="18"/>
              </w:rPr>
            </w:pPr>
            <w:r>
              <w:rPr>
                <w:rFonts w:eastAsia="SimHei" w:cs="Arial"/>
                <w:sz w:val="18"/>
              </w:rPr>
              <w:t>UC17f</w:t>
            </w:r>
          </w:p>
        </w:tc>
      </w:tr>
    </w:tbl>
    <w:p w14:paraId="5E9464C4" w14:textId="2EC8641D" w:rsidR="0B409582" w:rsidRPr="007E6AEE" w:rsidRDefault="0B409582" w:rsidP="0B409582">
      <w:pPr>
        <w:rPr>
          <w:rFonts w:eastAsia="SimHei" w:cs="Arial"/>
          <w:szCs w:val="22"/>
        </w:rPr>
      </w:pPr>
    </w:p>
    <w:p w14:paraId="4B3A6335" w14:textId="1A6F03D7" w:rsidR="000A3B30" w:rsidRPr="007E6AEE" w:rsidRDefault="000A3B30" w:rsidP="00661FB9">
      <w:pPr>
        <w:rPr>
          <w:szCs w:val="22"/>
        </w:rPr>
      </w:pPr>
      <w:r w:rsidRPr="007E6AEE">
        <w:rPr>
          <w:szCs w:val="22"/>
        </w:rPr>
        <w:t>NOTE</w:t>
      </w:r>
      <w:r w:rsidR="008025BA" w:rsidRPr="007E6AEE">
        <w:rPr>
          <w:szCs w:val="22"/>
        </w:rPr>
        <w:t>S</w:t>
      </w:r>
      <w:r w:rsidRPr="007E6AEE">
        <w:rPr>
          <w:szCs w:val="22"/>
        </w:rPr>
        <w:t>:</w:t>
      </w:r>
      <w:r w:rsidR="005535D8" w:rsidRPr="007E6AEE">
        <w:rPr>
          <w:szCs w:val="22"/>
        </w:rPr>
        <w:t xml:space="preserve"> </w:t>
      </w:r>
    </w:p>
    <w:p w14:paraId="4B752887" w14:textId="0BEA2D4D" w:rsidR="00747DD2" w:rsidRPr="007E6AEE" w:rsidRDefault="003D2CEA" w:rsidP="000A114F">
      <w:pPr>
        <w:numPr>
          <w:ilvl w:val="0"/>
          <w:numId w:val="31"/>
        </w:numPr>
        <w:rPr>
          <w:szCs w:val="22"/>
        </w:rPr>
      </w:pPr>
      <w:r w:rsidRPr="007E6AEE">
        <w:rPr>
          <w:szCs w:val="22"/>
        </w:rPr>
        <w:t xml:space="preserve">RESTCONF allows </w:t>
      </w:r>
      <w:r w:rsidR="00FF6278" w:rsidRPr="007E6AEE">
        <w:rPr>
          <w:szCs w:val="22"/>
        </w:rPr>
        <w:t>a GET operation on a list</w:t>
      </w:r>
      <w:r w:rsidR="00B77700" w:rsidRPr="007E6AEE">
        <w:rPr>
          <w:szCs w:val="22"/>
        </w:rPr>
        <w:t xml:space="preserve"> (the target resource is a list </w:t>
      </w:r>
      <w:r w:rsidR="00AE70FC" w:rsidRPr="007E6AEE">
        <w:rPr>
          <w:szCs w:val="22"/>
        </w:rPr>
        <w:t xml:space="preserve">or </w:t>
      </w:r>
      <w:r w:rsidR="00B77700" w:rsidRPr="007E6AEE">
        <w:rPr>
          <w:szCs w:val="22"/>
        </w:rPr>
        <w:t>leaf-list</w:t>
      </w:r>
      <w:r w:rsidR="00FF6278" w:rsidRPr="007E6AEE">
        <w:rPr>
          <w:szCs w:val="22"/>
        </w:rPr>
        <w:t>, e.g.</w:t>
      </w:r>
      <w:r w:rsidR="00AE70FC" w:rsidRPr="007E6AEE">
        <w:rPr>
          <w:szCs w:val="22"/>
        </w:rPr>
        <w:t>,</w:t>
      </w:r>
      <w:r w:rsidR="00FF6278" w:rsidRPr="007E6AEE">
        <w:rPr>
          <w:szCs w:val="22"/>
        </w:rPr>
        <w:t xml:space="preserve"> GET </w:t>
      </w:r>
      <w:r w:rsidR="00FF6278" w:rsidRPr="007E6AEE">
        <w:rPr>
          <w:b/>
          <w:bCs/>
          <w:szCs w:val="22"/>
        </w:rPr>
        <w:t>/tapi-common:context/service-interface-point</w:t>
      </w:r>
      <w:r w:rsidR="00B77700" w:rsidRPr="007E6AEE">
        <w:rPr>
          <w:szCs w:val="22"/>
        </w:rPr>
        <w:t>)</w:t>
      </w:r>
      <w:r w:rsidR="008B3019" w:rsidRPr="007E6AEE">
        <w:rPr>
          <w:szCs w:val="22"/>
        </w:rPr>
        <w:t xml:space="preserve"> but </w:t>
      </w:r>
      <w:r w:rsidR="00B77700" w:rsidRPr="007E6AEE">
        <w:rPr>
          <w:szCs w:val="22"/>
        </w:rPr>
        <w:t xml:space="preserve">it is only valid </w:t>
      </w:r>
      <w:r w:rsidR="00D63167" w:rsidRPr="007E6AEE">
        <w:rPr>
          <w:szCs w:val="22"/>
        </w:rPr>
        <w:t>using JSON encoding, since well-formed XML does not allow multiple root elements.</w:t>
      </w:r>
      <w:r w:rsidR="00126963" w:rsidRPr="007E6AEE">
        <w:rPr>
          <w:szCs w:val="22"/>
        </w:rPr>
        <w:t xml:space="preserve"> </w:t>
      </w:r>
      <w:r w:rsidR="00856C5A" w:rsidRPr="007E6AEE">
        <w:rPr>
          <w:szCs w:val="22"/>
        </w:rPr>
        <w:t>In view of this, this document no longer requires the implementation of GET directly targeting a list resource.</w:t>
      </w:r>
    </w:p>
    <w:p w14:paraId="3C4605DE" w14:textId="77777777" w:rsidR="006A044E" w:rsidRPr="007E6AEE" w:rsidRDefault="00126963" w:rsidP="000A114F">
      <w:pPr>
        <w:numPr>
          <w:ilvl w:val="0"/>
          <w:numId w:val="31"/>
        </w:numPr>
        <w:rPr>
          <w:szCs w:val="22"/>
        </w:rPr>
      </w:pPr>
      <w:r w:rsidRPr="007E6AEE">
        <w:rPr>
          <w:szCs w:val="22"/>
        </w:rPr>
        <w:lastRenderedPageBreak/>
        <w:t xml:space="preserve">If a client wishes to retrieve a list, </w:t>
      </w:r>
      <w:r w:rsidR="00580C87" w:rsidRPr="007E6AEE">
        <w:rPr>
          <w:szCs w:val="22"/>
        </w:rPr>
        <w:t xml:space="preserve">the implementation MUST support a GET operation on the list parent data node (e.g., usually a container) and the client MAY specify a </w:t>
      </w:r>
      <w:r w:rsidR="00580C87" w:rsidRPr="007E6AEE">
        <w:rPr>
          <w:b/>
          <w:bCs/>
          <w:i/>
          <w:iCs/>
          <w:szCs w:val="22"/>
        </w:rPr>
        <w:t>fields</w:t>
      </w:r>
      <w:r w:rsidR="00224F90" w:rsidRPr="007E6AEE">
        <w:rPr>
          <w:szCs w:val="22"/>
        </w:rPr>
        <w:t xml:space="preserve"> and or </w:t>
      </w:r>
      <w:r w:rsidR="00224F90" w:rsidRPr="007E6AEE">
        <w:rPr>
          <w:b/>
          <w:bCs/>
          <w:i/>
          <w:iCs/>
          <w:szCs w:val="22"/>
        </w:rPr>
        <w:t>depth</w:t>
      </w:r>
      <w:r w:rsidR="00C01F66" w:rsidRPr="007E6AEE">
        <w:rPr>
          <w:szCs w:val="22"/>
        </w:rPr>
        <w:t xml:space="preserve"> query parameter. In consequence, while it is not mandatory </w:t>
      </w:r>
      <w:r w:rsidR="008C6EB9" w:rsidRPr="007E6AEE">
        <w:rPr>
          <w:szCs w:val="22"/>
        </w:rPr>
        <w:t>to support e.g.</w:t>
      </w:r>
      <w:r w:rsidR="00550159" w:rsidRPr="007E6AEE">
        <w:rPr>
          <w:szCs w:val="22"/>
        </w:rPr>
        <w:t>,</w:t>
      </w:r>
      <w:r w:rsidR="008C6EB9" w:rsidRPr="007E6AEE">
        <w:rPr>
          <w:szCs w:val="22"/>
        </w:rPr>
        <w:t xml:space="preserve"> GET </w:t>
      </w:r>
      <w:r w:rsidR="008C6EB9" w:rsidRPr="007E6AEE">
        <w:rPr>
          <w:b/>
          <w:bCs/>
          <w:szCs w:val="22"/>
        </w:rPr>
        <w:t xml:space="preserve">/tapi-common:context/service-interface-point </w:t>
      </w:r>
      <w:r w:rsidR="008C6EB9" w:rsidRPr="007E6AEE">
        <w:rPr>
          <w:szCs w:val="22"/>
        </w:rPr>
        <w:t xml:space="preserve">it is mandatory to support GET </w:t>
      </w:r>
      <w:r w:rsidR="008C6EB9" w:rsidRPr="007E6AEE">
        <w:rPr>
          <w:b/>
          <w:bCs/>
          <w:szCs w:val="22"/>
        </w:rPr>
        <w:t xml:space="preserve">/tapi-common:context?fields=service-interface-point </w:t>
      </w:r>
      <w:r w:rsidR="008C6EB9" w:rsidRPr="007E6AEE">
        <w:rPr>
          <w:szCs w:val="22"/>
        </w:rPr>
        <w:t>as shown.</w:t>
      </w:r>
      <w:r w:rsidR="00106FC7" w:rsidRPr="007E6AEE">
        <w:rPr>
          <w:szCs w:val="22"/>
        </w:rPr>
        <w:t xml:space="preserve"> </w:t>
      </w:r>
    </w:p>
    <w:p w14:paraId="1CC592E2" w14:textId="62AA59DB" w:rsidR="005535D8" w:rsidRPr="007E6AEE" w:rsidRDefault="005535D8" w:rsidP="000A114F">
      <w:pPr>
        <w:numPr>
          <w:ilvl w:val="0"/>
          <w:numId w:val="31"/>
        </w:numPr>
        <w:rPr>
          <w:szCs w:val="22"/>
        </w:rPr>
      </w:pPr>
      <w:r w:rsidRPr="007E6AEE">
        <w:rPr>
          <w:szCs w:val="22"/>
        </w:rPr>
        <w:t>In particular, the following calls are no</w:t>
      </w:r>
      <w:r w:rsidR="003B090A" w:rsidRPr="007E6AEE">
        <w:rPr>
          <w:szCs w:val="22"/>
        </w:rPr>
        <w:t xml:space="preserve"> longer </w:t>
      </w:r>
      <w:r w:rsidRPr="007E6AEE">
        <w:rPr>
          <w:szCs w:val="22"/>
        </w:rPr>
        <w:t>mandatory</w:t>
      </w:r>
      <w:r w:rsidR="00106FC7" w:rsidRPr="007E6AEE">
        <w:rPr>
          <w:szCs w:val="22"/>
        </w:rPr>
        <w:t>. An implementation MAY chose to implement them assuming a JSON encoding.</w:t>
      </w:r>
    </w:p>
    <w:tbl>
      <w:tblPr>
        <w:tblStyle w:val="GridTable6Colorful-Accent5"/>
        <w:tblW w:w="10490" w:type="dxa"/>
        <w:tblLook w:val="04A0" w:firstRow="1" w:lastRow="0" w:firstColumn="1" w:lastColumn="0" w:noHBand="0" w:noVBand="1"/>
      </w:tblPr>
      <w:tblGrid>
        <w:gridCol w:w="9076"/>
        <w:gridCol w:w="1414"/>
      </w:tblGrid>
      <w:tr w:rsidR="00A15762" w:rsidRPr="007E6AEE" w14:paraId="3C588E5A" w14:textId="77777777" w:rsidTr="003F13BE">
        <w:trPr>
          <w:cnfStyle w:val="100000000000" w:firstRow="1" w:lastRow="0" w:firstColumn="0" w:lastColumn="0" w:oddVBand="0" w:evenVBand="0" w:oddHBand="0" w:evenHBand="0" w:firstRowFirstColumn="0" w:firstRowLastColumn="0" w:lastRowFirstColumn="0" w:lastRowLastColumn="0"/>
          <w:trHeight w:val="344"/>
        </w:trPr>
        <w:tc>
          <w:tcPr>
            <w:cnfStyle w:val="001000000000" w:firstRow="0" w:lastRow="0" w:firstColumn="1" w:lastColumn="0" w:oddVBand="0" w:evenVBand="0" w:oddHBand="0" w:evenHBand="0" w:firstRowFirstColumn="0" w:firstRowLastColumn="0" w:lastRowFirstColumn="0" w:lastRowLastColumn="0"/>
            <w:tcW w:w="9076" w:type="dxa"/>
            <w:hideMark/>
          </w:tcPr>
          <w:p w14:paraId="6516FBA8" w14:textId="77777777" w:rsidR="00A15762" w:rsidRPr="007E6AEE" w:rsidRDefault="00A15762" w:rsidP="0062054D">
            <w:pPr>
              <w:rPr>
                <w:color w:val="4F81BD"/>
                <w:sz w:val="16"/>
                <w:szCs w:val="16"/>
              </w:rPr>
            </w:pPr>
            <w:r w:rsidRPr="007E6AEE">
              <w:rPr>
                <w:rFonts w:cs="Times New Roman"/>
                <w:color w:val="4F81BD"/>
                <w:sz w:val="16"/>
                <w:szCs w:val="16"/>
              </w:rPr>
              <w:t>API Entry</w:t>
            </w:r>
          </w:p>
        </w:tc>
        <w:tc>
          <w:tcPr>
            <w:tcW w:w="1414" w:type="dxa"/>
            <w:hideMark/>
          </w:tcPr>
          <w:p w14:paraId="3DC1514B" w14:textId="6B736492" w:rsidR="00A15762" w:rsidRPr="007E6AEE" w:rsidRDefault="00A15762" w:rsidP="0062054D">
            <w:pPr>
              <w:cnfStyle w:val="100000000000" w:firstRow="1" w:lastRow="0" w:firstColumn="0" w:lastColumn="0" w:oddVBand="0" w:evenVBand="0" w:oddHBand="0" w:evenHBand="0" w:firstRowFirstColumn="0" w:firstRowLastColumn="0" w:lastRowFirstColumn="0" w:lastRowLastColumn="0"/>
              <w:rPr>
                <w:color w:val="4F81BD"/>
                <w:sz w:val="16"/>
                <w:szCs w:val="16"/>
              </w:rPr>
            </w:pPr>
            <w:r w:rsidRPr="007E6AEE">
              <w:rPr>
                <w:rFonts w:cs="Times New Roman"/>
                <w:color w:val="4F81BD"/>
                <w:sz w:val="16"/>
                <w:szCs w:val="16"/>
              </w:rPr>
              <w:t xml:space="preserve">RESTCONF </w:t>
            </w:r>
            <w:r w:rsidR="008D0911" w:rsidRPr="007E6AEE">
              <w:rPr>
                <w:rFonts w:cs="Times New Roman"/>
                <w:color w:val="4F81BD"/>
                <w:sz w:val="16"/>
                <w:szCs w:val="16"/>
              </w:rPr>
              <w:t xml:space="preserve">operation optionally </w:t>
            </w:r>
            <w:r w:rsidRPr="007E6AEE">
              <w:rPr>
                <w:rFonts w:cs="Times New Roman"/>
                <w:color w:val="4F81BD"/>
                <w:sz w:val="16"/>
                <w:szCs w:val="16"/>
              </w:rPr>
              <w:t>allowed</w:t>
            </w:r>
          </w:p>
        </w:tc>
      </w:tr>
      <w:tr w:rsidR="00A15762" w:rsidRPr="007E6AEE" w14:paraId="0AB62FE1"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76" w:type="dxa"/>
            <w:hideMark/>
          </w:tcPr>
          <w:p w14:paraId="4594C7EA" w14:textId="2D5E3FE0" w:rsidR="00A15762" w:rsidRPr="007E6AEE" w:rsidRDefault="00A15762" w:rsidP="0062054D">
            <w:pPr>
              <w:rPr>
                <w:color w:val="365F91"/>
                <w:sz w:val="16"/>
                <w:szCs w:val="16"/>
              </w:rPr>
            </w:pPr>
            <w:r w:rsidRPr="007E6AEE">
              <w:rPr>
                <w:color w:val="000000"/>
                <w:sz w:val="16"/>
                <w:szCs w:val="16"/>
              </w:rPr>
              <w:t>/tapi-common:context/service-interface-point</w:t>
            </w:r>
          </w:p>
        </w:tc>
        <w:tc>
          <w:tcPr>
            <w:tcW w:w="1414" w:type="dxa"/>
            <w:hideMark/>
          </w:tcPr>
          <w:p w14:paraId="77C63A44" w14:textId="77777777" w:rsidR="00A15762" w:rsidRPr="007E6AEE" w:rsidRDefault="00A15762" w:rsidP="0062054D">
            <w:pPr>
              <w:spacing w:after="0"/>
              <w:cnfStyle w:val="000000100000" w:firstRow="0" w:lastRow="0" w:firstColumn="0" w:lastColumn="0" w:oddVBand="0" w:evenVBand="0" w:oddHBand="1" w:evenHBand="0" w:firstRowFirstColumn="0" w:firstRowLastColumn="0" w:lastRowFirstColumn="0" w:lastRowLastColumn="0"/>
              <w:rPr>
                <w:bCs/>
                <w:color w:val="000000"/>
                <w:sz w:val="16"/>
                <w:szCs w:val="16"/>
              </w:rPr>
            </w:pPr>
            <w:r w:rsidRPr="007E6AEE">
              <w:rPr>
                <w:rFonts w:cs="Times New Roman"/>
                <w:bCs/>
                <w:color w:val="000000"/>
                <w:sz w:val="16"/>
                <w:szCs w:val="16"/>
              </w:rPr>
              <w:t xml:space="preserve">GET </w:t>
            </w:r>
          </w:p>
        </w:tc>
      </w:tr>
      <w:tr w:rsidR="00A15762" w:rsidRPr="007E6AEE" w14:paraId="30C2E019" w14:textId="77777777" w:rsidTr="003F13BE">
        <w:tc>
          <w:tcPr>
            <w:cnfStyle w:val="001000000000" w:firstRow="0" w:lastRow="0" w:firstColumn="1" w:lastColumn="0" w:oddVBand="0" w:evenVBand="0" w:oddHBand="0" w:evenHBand="0" w:firstRowFirstColumn="0" w:firstRowLastColumn="0" w:lastRowFirstColumn="0" w:lastRowLastColumn="0"/>
            <w:tcW w:w="9076" w:type="dxa"/>
            <w:hideMark/>
          </w:tcPr>
          <w:p w14:paraId="67603E26" w14:textId="13C544C7" w:rsidR="00A15762" w:rsidRPr="007E6AEE" w:rsidRDefault="00A15762" w:rsidP="0062054D">
            <w:pPr>
              <w:rPr>
                <w:color w:val="365F91"/>
                <w:sz w:val="16"/>
                <w:szCs w:val="16"/>
              </w:rPr>
            </w:pPr>
            <w:r w:rsidRPr="007E6AEE">
              <w:rPr>
                <w:color w:val="000000"/>
                <w:sz w:val="16"/>
                <w:szCs w:val="16"/>
              </w:rPr>
              <w:t>/tapi-common:context/tapi-connectivity:connectivity-context/connectivity-service</w:t>
            </w:r>
          </w:p>
        </w:tc>
        <w:tc>
          <w:tcPr>
            <w:tcW w:w="1414" w:type="dxa"/>
            <w:hideMark/>
          </w:tcPr>
          <w:p w14:paraId="723D3262" w14:textId="77777777" w:rsidR="00A15762" w:rsidRPr="007E6AEE" w:rsidRDefault="00A15762" w:rsidP="0062054D">
            <w:pPr>
              <w:spacing w:after="0"/>
              <w:cnfStyle w:val="000000000000" w:firstRow="0" w:lastRow="0" w:firstColumn="0" w:lastColumn="0" w:oddVBand="0" w:evenVBand="0" w:oddHBand="0" w:evenHBand="0" w:firstRowFirstColumn="0" w:firstRowLastColumn="0" w:lastRowFirstColumn="0" w:lastRowLastColumn="0"/>
              <w:rPr>
                <w:bCs/>
                <w:color w:val="000000"/>
                <w:sz w:val="16"/>
                <w:szCs w:val="16"/>
              </w:rPr>
            </w:pPr>
            <w:r w:rsidRPr="007E6AEE">
              <w:rPr>
                <w:rFonts w:cs="Times New Roman"/>
                <w:bCs/>
                <w:color w:val="000000"/>
                <w:sz w:val="16"/>
                <w:szCs w:val="16"/>
              </w:rPr>
              <w:t xml:space="preserve">GET </w:t>
            </w:r>
          </w:p>
        </w:tc>
      </w:tr>
      <w:tr w:rsidR="006909DA" w:rsidRPr="007E6AEE" w14:paraId="52ABDA97"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76" w:type="dxa"/>
          </w:tcPr>
          <w:p w14:paraId="740D3A93" w14:textId="5249EAB6" w:rsidR="006909DA" w:rsidRPr="007E6AEE" w:rsidRDefault="006909DA" w:rsidP="0062054D">
            <w:pPr>
              <w:rPr>
                <w:color w:val="000000"/>
                <w:sz w:val="16"/>
                <w:szCs w:val="16"/>
              </w:rPr>
            </w:pPr>
            <w:r w:rsidRPr="007E6AEE">
              <w:rPr>
                <w:color w:val="000000"/>
                <w:sz w:val="16"/>
                <w:szCs w:val="16"/>
              </w:rPr>
              <w:t>/tapi-common:context/tapi-connectivity:connectivity-context/connection</w:t>
            </w:r>
          </w:p>
        </w:tc>
        <w:tc>
          <w:tcPr>
            <w:tcW w:w="1414" w:type="dxa"/>
          </w:tcPr>
          <w:p w14:paraId="3A8D1D5A" w14:textId="7A7E6DD9" w:rsidR="006909DA" w:rsidRPr="007E6AEE" w:rsidRDefault="0071074B" w:rsidP="0062054D">
            <w:pPr>
              <w:spacing w:after="0"/>
              <w:cnfStyle w:val="000000100000" w:firstRow="0" w:lastRow="0" w:firstColumn="0" w:lastColumn="0" w:oddVBand="0" w:evenVBand="0" w:oddHBand="1" w:evenHBand="0" w:firstRowFirstColumn="0" w:firstRowLastColumn="0" w:lastRowFirstColumn="0" w:lastRowLastColumn="0"/>
              <w:rPr>
                <w:bCs/>
                <w:color w:val="000000"/>
                <w:sz w:val="16"/>
                <w:szCs w:val="16"/>
              </w:rPr>
            </w:pPr>
            <w:r w:rsidRPr="007E6AEE">
              <w:rPr>
                <w:rFonts w:cs="Times New Roman"/>
                <w:bCs/>
                <w:color w:val="000000"/>
                <w:sz w:val="16"/>
                <w:szCs w:val="16"/>
              </w:rPr>
              <w:t>GET</w:t>
            </w:r>
          </w:p>
        </w:tc>
      </w:tr>
      <w:tr w:rsidR="0071074B" w:rsidRPr="007E6AEE" w14:paraId="31101CFC" w14:textId="77777777" w:rsidTr="003F13BE">
        <w:tc>
          <w:tcPr>
            <w:cnfStyle w:val="001000000000" w:firstRow="0" w:lastRow="0" w:firstColumn="1" w:lastColumn="0" w:oddVBand="0" w:evenVBand="0" w:oddHBand="0" w:evenHBand="0" w:firstRowFirstColumn="0" w:firstRowLastColumn="0" w:lastRowFirstColumn="0" w:lastRowLastColumn="0"/>
            <w:tcW w:w="9076" w:type="dxa"/>
          </w:tcPr>
          <w:p w14:paraId="42CB3968" w14:textId="7C724C24" w:rsidR="0071074B" w:rsidRPr="007E6AEE" w:rsidRDefault="0071074B" w:rsidP="0071074B">
            <w:pPr>
              <w:rPr>
                <w:color w:val="000000"/>
                <w:sz w:val="16"/>
                <w:szCs w:val="16"/>
              </w:rPr>
            </w:pPr>
            <w:r w:rsidRPr="007E6AEE">
              <w:rPr>
                <w:color w:val="000000"/>
                <w:sz w:val="16"/>
                <w:szCs w:val="16"/>
              </w:rPr>
              <w:t>/tapi-common:context/tapi-topology:topology-context/topology</w:t>
            </w:r>
          </w:p>
        </w:tc>
        <w:tc>
          <w:tcPr>
            <w:tcW w:w="1414" w:type="dxa"/>
          </w:tcPr>
          <w:p w14:paraId="0966351C" w14:textId="439D6846" w:rsidR="0071074B" w:rsidRPr="007E6AEE" w:rsidRDefault="0071074B" w:rsidP="0071074B">
            <w:pPr>
              <w:spacing w:after="0"/>
              <w:cnfStyle w:val="000000000000" w:firstRow="0" w:lastRow="0" w:firstColumn="0" w:lastColumn="0" w:oddVBand="0" w:evenVBand="0" w:oddHBand="0" w:evenHBand="0" w:firstRowFirstColumn="0" w:firstRowLastColumn="0" w:lastRowFirstColumn="0" w:lastRowLastColumn="0"/>
              <w:rPr>
                <w:color w:val="000000"/>
                <w:sz w:val="16"/>
                <w:szCs w:val="16"/>
              </w:rPr>
            </w:pPr>
            <w:r w:rsidRPr="007E6AEE">
              <w:rPr>
                <w:color w:val="000000"/>
                <w:sz w:val="16"/>
                <w:szCs w:val="16"/>
              </w:rPr>
              <w:t>GET</w:t>
            </w:r>
          </w:p>
        </w:tc>
      </w:tr>
      <w:tr w:rsidR="0071074B" w:rsidRPr="007E6AEE" w14:paraId="1AEC26E5"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76" w:type="dxa"/>
          </w:tcPr>
          <w:p w14:paraId="2CB556FB" w14:textId="0825626F" w:rsidR="0071074B" w:rsidRPr="007E6AEE" w:rsidRDefault="0071074B" w:rsidP="0071074B">
            <w:pPr>
              <w:rPr>
                <w:color w:val="000000"/>
                <w:sz w:val="16"/>
                <w:szCs w:val="16"/>
              </w:rPr>
            </w:pPr>
            <w:r w:rsidRPr="007E6AEE">
              <w:rPr>
                <w:color w:val="000000"/>
                <w:sz w:val="16"/>
                <w:szCs w:val="16"/>
              </w:rPr>
              <w:t>/tapi-common:context/tapi-topology:topology-context/topology={uuid}/node</w:t>
            </w:r>
          </w:p>
        </w:tc>
        <w:tc>
          <w:tcPr>
            <w:tcW w:w="1414" w:type="dxa"/>
          </w:tcPr>
          <w:p w14:paraId="43D69A59" w14:textId="2A97A034" w:rsidR="0071074B" w:rsidRPr="007E6AEE" w:rsidRDefault="0071074B" w:rsidP="0071074B">
            <w:pPr>
              <w:spacing w:after="0"/>
              <w:cnfStyle w:val="000000100000" w:firstRow="0" w:lastRow="0" w:firstColumn="0" w:lastColumn="0" w:oddVBand="0" w:evenVBand="0" w:oddHBand="1" w:evenHBand="0" w:firstRowFirstColumn="0" w:firstRowLastColumn="0" w:lastRowFirstColumn="0" w:lastRowLastColumn="0"/>
              <w:rPr>
                <w:color w:val="000000"/>
                <w:sz w:val="16"/>
                <w:szCs w:val="16"/>
              </w:rPr>
            </w:pPr>
            <w:r w:rsidRPr="007E6AEE">
              <w:rPr>
                <w:color w:val="000000"/>
                <w:sz w:val="16"/>
                <w:szCs w:val="16"/>
              </w:rPr>
              <w:t>GET</w:t>
            </w:r>
          </w:p>
        </w:tc>
      </w:tr>
      <w:tr w:rsidR="0071074B" w:rsidRPr="007E6AEE" w14:paraId="4D4CA858" w14:textId="77777777" w:rsidTr="003F13BE">
        <w:tc>
          <w:tcPr>
            <w:cnfStyle w:val="001000000000" w:firstRow="0" w:lastRow="0" w:firstColumn="1" w:lastColumn="0" w:oddVBand="0" w:evenVBand="0" w:oddHBand="0" w:evenHBand="0" w:firstRowFirstColumn="0" w:firstRowLastColumn="0" w:lastRowFirstColumn="0" w:lastRowLastColumn="0"/>
            <w:tcW w:w="9076" w:type="dxa"/>
          </w:tcPr>
          <w:p w14:paraId="01003586" w14:textId="03591AFB" w:rsidR="0071074B" w:rsidRPr="007E6AEE" w:rsidRDefault="0071074B" w:rsidP="0071074B">
            <w:pPr>
              <w:rPr>
                <w:color w:val="000000"/>
                <w:sz w:val="16"/>
                <w:szCs w:val="16"/>
              </w:rPr>
            </w:pPr>
            <w:r w:rsidRPr="007E6AEE">
              <w:rPr>
                <w:color w:val="000000"/>
                <w:sz w:val="16"/>
                <w:szCs w:val="16"/>
              </w:rPr>
              <w:t>/tapi-common:context/tapi-topology:topology-context/topology={uuid}/</w:t>
            </w:r>
            <w:r w:rsidR="00040765" w:rsidRPr="007E6AEE">
              <w:rPr>
                <w:color w:val="000000"/>
                <w:sz w:val="16"/>
                <w:szCs w:val="16"/>
              </w:rPr>
              <w:t>link</w:t>
            </w:r>
          </w:p>
        </w:tc>
        <w:tc>
          <w:tcPr>
            <w:tcW w:w="1414" w:type="dxa"/>
          </w:tcPr>
          <w:p w14:paraId="0011FE12" w14:textId="36851F18" w:rsidR="0071074B" w:rsidRPr="007E6AEE" w:rsidRDefault="0071074B" w:rsidP="0071074B">
            <w:pPr>
              <w:spacing w:after="0"/>
              <w:cnfStyle w:val="000000000000" w:firstRow="0" w:lastRow="0" w:firstColumn="0" w:lastColumn="0" w:oddVBand="0" w:evenVBand="0" w:oddHBand="0" w:evenHBand="0" w:firstRowFirstColumn="0" w:firstRowLastColumn="0" w:lastRowFirstColumn="0" w:lastRowLastColumn="0"/>
              <w:rPr>
                <w:color w:val="000000"/>
                <w:sz w:val="16"/>
                <w:szCs w:val="16"/>
              </w:rPr>
            </w:pPr>
            <w:r w:rsidRPr="007E6AEE">
              <w:rPr>
                <w:color w:val="000000"/>
                <w:sz w:val="16"/>
                <w:szCs w:val="16"/>
              </w:rPr>
              <w:t>GET</w:t>
            </w:r>
          </w:p>
        </w:tc>
      </w:tr>
      <w:tr w:rsidR="0071074B" w:rsidRPr="007E6AEE" w14:paraId="2947547C"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76" w:type="dxa"/>
          </w:tcPr>
          <w:p w14:paraId="06AAE773" w14:textId="70AAEEBA" w:rsidR="0071074B" w:rsidRPr="007E6AEE" w:rsidRDefault="0071074B" w:rsidP="0071074B">
            <w:pPr>
              <w:rPr>
                <w:color w:val="000000"/>
                <w:sz w:val="16"/>
                <w:szCs w:val="16"/>
              </w:rPr>
            </w:pPr>
            <w:r w:rsidRPr="007E6AEE">
              <w:rPr>
                <w:color w:val="000000"/>
                <w:sz w:val="16"/>
                <w:szCs w:val="16"/>
              </w:rPr>
              <w:t>/tapi-common:context/tapi-topology:topology-context/topology={uuid}/node={uuid}/owned-node-edge-point</w:t>
            </w:r>
          </w:p>
        </w:tc>
        <w:tc>
          <w:tcPr>
            <w:tcW w:w="1414" w:type="dxa"/>
          </w:tcPr>
          <w:p w14:paraId="657DE1AB" w14:textId="64DC7731" w:rsidR="0071074B" w:rsidRPr="007E6AEE" w:rsidRDefault="0071074B" w:rsidP="0071074B">
            <w:pPr>
              <w:spacing w:after="0"/>
              <w:cnfStyle w:val="000000100000" w:firstRow="0" w:lastRow="0" w:firstColumn="0" w:lastColumn="0" w:oddVBand="0" w:evenVBand="0" w:oddHBand="1" w:evenHBand="0" w:firstRowFirstColumn="0" w:firstRowLastColumn="0" w:lastRowFirstColumn="0" w:lastRowLastColumn="0"/>
              <w:rPr>
                <w:bCs/>
                <w:color w:val="000000"/>
                <w:sz w:val="16"/>
                <w:szCs w:val="16"/>
              </w:rPr>
            </w:pPr>
            <w:r w:rsidRPr="007E6AEE">
              <w:rPr>
                <w:color w:val="000000"/>
                <w:sz w:val="16"/>
                <w:szCs w:val="16"/>
              </w:rPr>
              <w:t>GET</w:t>
            </w:r>
          </w:p>
        </w:tc>
      </w:tr>
      <w:tr w:rsidR="0071074B" w:rsidRPr="007E6AEE" w14:paraId="41AF4182" w14:textId="77777777" w:rsidTr="003F13BE">
        <w:trPr>
          <w:trHeight w:val="202"/>
        </w:trPr>
        <w:tc>
          <w:tcPr>
            <w:cnfStyle w:val="001000000000" w:firstRow="0" w:lastRow="0" w:firstColumn="1" w:lastColumn="0" w:oddVBand="0" w:evenVBand="0" w:oddHBand="0" w:evenHBand="0" w:firstRowFirstColumn="0" w:firstRowLastColumn="0" w:lastRowFirstColumn="0" w:lastRowLastColumn="0"/>
            <w:tcW w:w="9076" w:type="dxa"/>
            <w:hideMark/>
          </w:tcPr>
          <w:p w14:paraId="6CF5E28F" w14:textId="11EC35F3" w:rsidR="0071074B" w:rsidRPr="007E6AEE" w:rsidRDefault="0071074B" w:rsidP="0071074B">
            <w:pPr>
              <w:rPr>
                <w:color w:val="365F91"/>
                <w:sz w:val="16"/>
                <w:szCs w:val="16"/>
              </w:rPr>
            </w:pPr>
            <w:r w:rsidRPr="007E6AEE">
              <w:rPr>
                <w:color w:val="000000"/>
                <w:sz w:val="16"/>
                <w:szCs w:val="16"/>
              </w:rPr>
              <w:t>/tapi-common:context/tapi-path-computation:path-computation-context/path-comp-service</w:t>
            </w:r>
          </w:p>
        </w:tc>
        <w:tc>
          <w:tcPr>
            <w:tcW w:w="1414" w:type="dxa"/>
            <w:hideMark/>
          </w:tcPr>
          <w:p w14:paraId="30016C94" w14:textId="1259CB7D" w:rsidR="0071074B" w:rsidRPr="007E6AEE" w:rsidRDefault="0071074B" w:rsidP="0071074B">
            <w:pPr>
              <w:spacing w:after="0"/>
              <w:cnfStyle w:val="000000000000" w:firstRow="0" w:lastRow="0" w:firstColumn="0" w:lastColumn="0" w:oddVBand="0" w:evenVBand="0" w:oddHBand="0" w:evenHBand="0" w:firstRowFirstColumn="0" w:firstRowLastColumn="0" w:lastRowFirstColumn="0" w:lastRowLastColumn="0"/>
              <w:rPr>
                <w:bCs/>
                <w:color w:val="000000"/>
                <w:sz w:val="16"/>
                <w:szCs w:val="16"/>
              </w:rPr>
            </w:pPr>
            <w:r w:rsidRPr="007E6AEE">
              <w:rPr>
                <w:rFonts w:cs="Times New Roman"/>
                <w:bCs/>
                <w:color w:val="000000"/>
                <w:sz w:val="16"/>
                <w:szCs w:val="16"/>
              </w:rPr>
              <w:t xml:space="preserve">GET </w:t>
            </w:r>
          </w:p>
        </w:tc>
      </w:tr>
      <w:tr w:rsidR="0071074B" w:rsidRPr="007E6AEE" w14:paraId="47792088" w14:textId="77777777" w:rsidTr="003F13BE">
        <w:trPr>
          <w:cnfStyle w:val="000000100000" w:firstRow="0" w:lastRow="0" w:firstColumn="0" w:lastColumn="0" w:oddVBand="0" w:evenVBand="0" w:oddHBand="1" w:evenHBand="0" w:firstRowFirstColumn="0" w:firstRowLastColumn="0" w:lastRowFirstColumn="0" w:lastRowLastColumn="0"/>
          <w:trHeight w:val="202"/>
        </w:trPr>
        <w:tc>
          <w:tcPr>
            <w:cnfStyle w:val="001000000000" w:firstRow="0" w:lastRow="0" w:firstColumn="1" w:lastColumn="0" w:oddVBand="0" w:evenVBand="0" w:oddHBand="0" w:evenHBand="0" w:firstRowFirstColumn="0" w:firstRowLastColumn="0" w:lastRowFirstColumn="0" w:lastRowLastColumn="0"/>
            <w:tcW w:w="9076" w:type="dxa"/>
          </w:tcPr>
          <w:p w14:paraId="1B777676" w14:textId="13F22A99" w:rsidR="0071074B" w:rsidRPr="007E6AEE" w:rsidRDefault="0071074B" w:rsidP="0071074B">
            <w:pPr>
              <w:rPr>
                <w:color w:val="000000"/>
                <w:sz w:val="16"/>
                <w:szCs w:val="16"/>
              </w:rPr>
            </w:pPr>
            <w:r w:rsidRPr="007E6AEE">
              <w:rPr>
                <w:color w:val="000000"/>
                <w:sz w:val="16"/>
                <w:szCs w:val="16"/>
              </w:rPr>
              <w:t>/tapi-common:context/tapi-path-computation:path-computation-context/path</w:t>
            </w:r>
          </w:p>
        </w:tc>
        <w:tc>
          <w:tcPr>
            <w:tcW w:w="1414" w:type="dxa"/>
          </w:tcPr>
          <w:p w14:paraId="51085386" w14:textId="031BA0DE" w:rsidR="0071074B" w:rsidRPr="007E6AEE" w:rsidRDefault="0071074B" w:rsidP="0071074B">
            <w:pPr>
              <w:spacing w:after="0"/>
              <w:cnfStyle w:val="000000100000" w:firstRow="0" w:lastRow="0" w:firstColumn="0" w:lastColumn="0" w:oddVBand="0" w:evenVBand="0" w:oddHBand="1" w:evenHBand="0" w:firstRowFirstColumn="0" w:firstRowLastColumn="0" w:lastRowFirstColumn="0" w:lastRowLastColumn="0"/>
              <w:rPr>
                <w:bCs/>
                <w:color w:val="000000"/>
                <w:sz w:val="16"/>
                <w:szCs w:val="16"/>
              </w:rPr>
            </w:pPr>
            <w:r w:rsidRPr="007E6AEE">
              <w:rPr>
                <w:rFonts w:cs="Times New Roman"/>
                <w:bCs/>
                <w:color w:val="000000"/>
                <w:sz w:val="16"/>
                <w:szCs w:val="16"/>
              </w:rPr>
              <w:t xml:space="preserve">GET </w:t>
            </w:r>
          </w:p>
        </w:tc>
      </w:tr>
      <w:tr w:rsidR="0071074B" w:rsidRPr="007E6AEE" w14:paraId="665B4DE8" w14:textId="77777777" w:rsidTr="003F13BE">
        <w:trPr>
          <w:trHeight w:val="502"/>
        </w:trPr>
        <w:tc>
          <w:tcPr>
            <w:cnfStyle w:val="001000000000" w:firstRow="0" w:lastRow="0" w:firstColumn="1" w:lastColumn="0" w:oddVBand="0" w:evenVBand="0" w:oddHBand="0" w:evenHBand="0" w:firstRowFirstColumn="0" w:firstRowLastColumn="0" w:lastRowFirstColumn="0" w:lastRowLastColumn="0"/>
            <w:tcW w:w="9076" w:type="dxa"/>
            <w:hideMark/>
          </w:tcPr>
          <w:p w14:paraId="1D2C172B" w14:textId="6D89D563" w:rsidR="0071074B" w:rsidRPr="007E6AEE" w:rsidRDefault="0071074B" w:rsidP="0071074B">
            <w:pPr>
              <w:rPr>
                <w:color w:val="365F91"/>
                <w:sz w:val="16"/>
                <w:szCs w:val="16"/>
              </w:rPr>
            </w:pPr>
            <w:r w:rsidRPr="007E6AEE">
              <w:rPr>
                <w:color w:val="000000"/>
                <w:sz w:val="16"/>
                <w:szCs w:val="16"/>
              </w:rPr>
              <w:t>/tapi-common:context/tapi-notification:notification-context/notif-subscription</w:t>
            </w:r>
          </w:p>
        </w:tc>
        <w:tc>
          <w:tcPr>
            <w:tcW w:w="1414" w:type="dxa"/>
            <w:hideMark/>
          </w:tcPr>
          <w:p w14:paraId="3F8181BF" w14:textId="77777777" w:rsidR="0071074B" w:rsidRPr="007E6AEE" w:rsidRDefault="0071074B" w:rsidP="0071074B">
            <w:pPr>
              <w:spacing w:after="0"/>
              <w:cnfStyle w:val="000000000000" w:firstRow="0" w:lastRow="0" w:firstColumn="0" w:lastColumn="0" w:oddVBand="0" w:evenVBand="0" w:oddHBand="0" w:evenHBand="0" w:firstRowFirstColumn="0" w:firstRowLastColumn="0" w:lastRowFirstColumn="0" w:lastRowLastColumn="0"/>
              <w:rPr>
                <w:bCs/>
                <w:color w:val="000000"/>
                <w:sz w:val="16"/>
                <w:szCs w:val="16"/>
              </w:rPr>
            </w:pPr>
            <w:r w:rsidRPr="007E6AEE">
              <w:rPr>
                <w:rFonts w:cs="Times New Roman"/>
                <w:bCs/>
                <w:color w:val="000000"/>
                <w:sz w:val="16"/>
                <w:szCs w:val="16"/>
              </w:rPr>
              <w:t>GET</w:t>
            </w:r>
          </w:p>
        </w:tc>
      </w:tr>
    </w:tbl>
    <w:p w14:paraId="5566D570" w14:textId="77777777" w:rsidR="00A15762" w:rsidRPr="007E6AEE" w:rsidRDefault="00A15762" w:rsidP="00661FB9">
      <w:pPr>
        <w:rPr>
          <w:sz w:val="24"/>
        </w:rPr>
      </w:pPr>
    </w:p>
    <w:p w14:paraId="52DEC179" w14:textId="6626D071" w:rsidR="002D551F" w:rsidRPr="007E6AEE" w:rsidRDefault="00F8042A" w:rsidP="000A114F">
      <w:pPr>
        <w:numPr>
          <w:ilvl w:val="0"/>
          <w:numId w:val="31"/>
        </w:numPr>
        <w:rPr>
          <w:szCs w:val="22"/>
        </w:rPr>
      </w:pPr>
      <w:r w:rsidRPr="007E6AEE">
        <w:rPr>
          <w:szCs w:val="22"/>
        </w:rPr>
        <w:t>A</w:t>
      </w:r>
      <w:r w:rsidR="00313363" w:rsidRPr="007E6AEE">
        <w:rPr>
          <w:szCs w:val="22"/>
        </w:rPr>
        <w:t xml:space="preserve">n implementation of </w:t>
      </w:r>
      <w:r w:rsidRPr="007E6AEE">
        <w:rPr>
          <w:szCs w:val="22"/>
        </w:rPr>
        <w:t>TAPI</w:t>
      </w:r>
      <w:r w:rsidR="00313363" w:rsidRPr="007E6AEE">
        <w:rPr>
          <w:szCs w:val="22"/>
        </w:rPr>
        <w:t>/RESTCON</w:t>
      </w:r>
      <w:r w:rsidR="00210729" w:rsidRPr="007E6AEE">
        <w:rPr>
          <w:szCs w:val="22"/>
        </w:rPr>
        <w:t>F</w:t>
      </w:r>
      <w:r w:rsidR="00313363" w:rsidRPr="007E6AEE">
        <w:rPr>
          <w:szCs w:val="22"/>
        </w:rPr>
        <w:t xml:space="preserve"> potentially allows /</w:t>
      </w:r>
      <w:r w:rsidR="002D551F" w:rsidRPr="007E6AEE">
        <w:rPr>
          <w:szCs w:val="22"/>
        </w:rPr>
        <w:t xml:space="preserve"> defines a much wider set of API entries</w:t>
      </w:r>
      <w:r w:rsidR="00313363" w:rsidRPr="007E6AEE">
        <w:rPr>
          <w:szCs w:val="22"/>
        </w:rPr>
        <w:t xml:space="preserve"> /paths. The previous table aims a providing a reduced implementation</w:t>
      </w:r>
      <w:r w:rsidR="007D593A" w:rsidRPr="007E6AEE">
        <w:rPr>
          <w:rFonts w:cs="Times New Roman"/>
          <w:szCs w:val="22"/>
        </w:rPr>
        <w:t xml:space="preserve"> scope</w:t>
      </w:r>
      <w:r w:rsidR="00040765" w:rsidRPr="007E6AEE">
        <w:rPr>
          <w:szCs w:val="22"/>
        </w:rPr>
        <w:t>.</w:t>
      </w:r>
    </w:p>
    <w:p w14:paraId="1793CD92" w14:textId="68AE913C" w:rsidR="008025BA" w:rsidRPr="007E6AEE" w:rsidRDefault="008025BA" w:rsidP="000A114F">
      <w:pPr>
        <w:numPr>
          <w:ilvl w:val="0"/>
          <w:numId w:val="31"/>
        </w:numPr>
        <w:rPr>
          <w:szCs w:val="22"/>
        </w:rPr>
      </w:pPr>
      <w:r w:rsidRPr="007E6AEE">
        <w:rPr>
          <w:szCs w:val="22"/>
        </w:rPr>
        <w:t>The current minimum subset does not include calls related to OAM or inventory (equipment) aspects. The addition of additional entries is for further consideration.</w:t>
      </w:r>
    </w:p>
    <w:p w14:paraId="21950C2C" w14:textId="77777777" w:rsidR="002D551F" w:rsidRPr="007E6AEE" w:rsidRDefault="002D551F" w:rsidP="00AB1AD8">
      <w:pPr>
        <w:rPr>
          <w:rFonts w:cs="Times New Roman"/>
          <w:b/>
          <w:szCs w:val="22"/>
        </w:rPr>
      </w:pPr>
      <w:r w:rsidRPr="007E6AEE">
        <w:rPr>
          <w:rFonts w:cs="Times New Roman"/>
          <w:szCs w:val="22"/>
        </w:rPr>
        <w:br w:type="page"/>
      </w:r>
    </w:p>
    <w:p w14:paraId="6E00AA74" w14:textId="78133D5B" w:rsidR="002D551F" w:rsidRPr="007E6AEE" w:rsidRDefault="00192BA7" w:rsidP="00661FB9">
      <w:pPr>
        <w:pStyle w:val="Heading1"/>
        <w:jc w:val="both"/>
        <w:rPr>
          <w:rFonts w:cs="Times New Roman"/>
        </w:rPr>
      </w:pPr>
      <w:bookmarkStart w:id="225" w:name="_Ref113449242"/>
      <w:bookmarkStart w:id="226" w:name="_Toc173252899"/>
      <w:bookmarkStart w:id="227" w:name="_Hlk24624489"/>
      <w:r w:rsidRPr="007E6AEE">
        <w:rPr>
          <w:rFonts w:cs="Times New Roman"/>
        </w:rPr>
        <w:lastRenderedPageBreak/>
        <w:t xml:space="preserve">Network Topology </w:t>
      </w:r>
      <w:r w:rsidR="00AE60C2" w:rsidRPr="007E6AEE">
        <w:rPr>
          <w:rFonts w:cs="Times New Roman"/>
        </w:rPr>
        <w:t>Model</w:t>
      </w:r>
      <w:bookmarkEnd w:id="225"/>
      <w:bookmarkEnd w:id="226"/>
    </w:p>
    <w:bookmarkEnd w:id="227"/>
    <w:p w14:paraId="2A04B24D" w14:textId="0D5457A9" w:rsidR="002D551F" w:rsidRPr="007E6AEE" w:rsidRDefault="002D551F" w:rsidP="001144D1">
      <w:pPr>
        <w:rPr>
          <w:rFonts w:cs="Times New Roman"/>
          <w:szCs w:val="22"/>
        </w:rPr>
      </w:pPr>
      <w:r w:rsidRPr="007E6AEE">
        <w:rPr>
          <w:rFonts w:cs="Times New Roman"/>
          <w:szCs w:val="22"/>
        </w:rPr>
        <w:t xml:space="preserve">Due to the need of composing a unified view of the network resources along different TAPI implementations, some guidelines are required </w:t>
      </w:r>
      <w:r w:rsidR="00A44C97" w:rsidRPr="007E6AEE">
        <w:rPr>
          <w:rFonts w:cs="Times New Roman"/>
          <w:szCs w:val="22"/>
        </w:rPr>
        <w:t>to</w:t>
      </w:r>
      <w:r w:rsidRPr="007E6AEE">
        <w:rPr>
          <w:rFonts w:cs="Times New Roman"/>
          <w:szCs w:val="22"/>
        </w:rPr>
        <w:t xml:space="preserve"> constrain the possibilities or interpretations of the models.</w:t>
      </w:r>
      <w:r w:rsidR="001144D1" w:rsidRPr="007E6AEE">
        <w:rPr>
          <w:rFonts w:cs="Times New Roman"/>
          <w:szCs w:val="22"/>
        </w:rPr>
        <w:t xml:space="preserve"> </w:t>
      </w:r>
      <w:r w:rsidRPr="007E6AEE">
        <w:rPr>
          <w:rFonts w:cs="Times New Roman"/>
          <w:szCs w:val="22"/>
        </w:rPr>
        <w:t xml:space="preserve">The topology model </w:t>
      </w:r>
      <w:r w:rsidR="00EC26BE" w:rsidRPr="007E6AEE">
        <w:rPr>
          <w:rFonts w:cs="Times New Roman"/>
          <w:szCs w:val="22"/>
        </w:rPr>
        <w:t xml:space="preserve">MUST </w:t>
      </w:r>
      <w:r w:rsidRPr="007E6AEE">
        <w:rPr>
          <w:rFonts w:cs="Times New Roman"/>
          <w:szCs w:val="22"/>
        </w:rPr>
        <w:t xml:space="preserve">provide the explicit multi-layer topology representation of the </w:t>
      </w:r>
      <w:r w:rsidR="00E12BB1" w:rsidRPr="007E6AEE">
        <w:rPr>
          <w:rFonts w:cs="Times New Roman"/>
          <w:szCs w:val="22"/>
        </w:rPr>
        <w:t>L0-L1</w:t>
      </w:r>
      <w:r w:rsidRPr="007E6AEE">
        <w:rPr>
          <w:rFonts w:cs="Times New Roman"/>
          <w:szCs w:val="22"/>
        </w:rPr>
        <w:t xml:space="preserve"> network</w:t>
      </w:r>
      <w:r w:rsidR="00586289" w:rsidRPr="007E6AEE">
        <w:rPr>
          <w:rFonts w:cs="Times New Roman"/>
          <w:szCs w:val="22"/>
        </w:rPr>
        <w:t xml:space="preserve"> </w:t>
      </w:r>
      <w:r w:rsidRPr="007E6AEE">
        <w:rPr>
          <w:rFonts w:cs="Times New Roman"/>
          <w:szCs w:val="22"/>
        </w:rPr>
        <w:t xml:space="preserve">including </w:t>
      </w:r>
      <w:r w:rsidR="00EC3A3A" w:rsidRPr="007E6AEE">
        <w:rPr>
          <w:rFonts w:cs="Times New Roman"/>
          <w:szCs w:val="22"/>
        </w:rPr>
        <w:t xml:space="preserve">Physical Media, </w:t>
      </w:r>
      <w:r w:rsidRPr="007E6AEE">
        <w:rPr>
          <w:rFonts w:cs="Times New Roman"/>
          <w:szCs w:val="22"/>
        </w:rPr>
        <w:t xml:space="preserve">OTS, OMS, </w:t>
      </w:r>
      <w:r w:rsidR="002368AA" w:rsidRPr="007E6AEE">
        <w:rPr>
          <w:rFonts w:cs="Times New Roman"/>
          <w:szCs w:val="22"/>
        </w:rPr>
        <w:t>MC</w:t>
      </w:r>
      <w:r w:rsidRPr="007E6AEE">
        <w:rPr>
          <w:rFonts w:cs="Times New Roman"/>
          <w:szCs w:val="22"/>
        </w:rPr>
        <w:t>,</w:t>
      </w:r>
      <w:r w:rsidR="00973E2E" w:rsidRPr="007E6AEE">
        <w:rPr>
          <w:rFonts w:cs="Times New Roman"/>
          <w:szCs w:val="22"/>
        </w:rPr>
        <w:t xml:space="preserve"> </w:t>
      </w:r>
      <w:r w:rsidR="00262D99" w:rsidRPr="007E6AEE">
        <w:rPr>
          <w:rFonts w:cs="Times New Roman"/>
          <w:szCs w:val="22"/>
        </w:rPr>
        <w:t>OTS</w:t>
      </w:r>
      <w:r w:rsidR="00DB2FAB" w:rsidRPr="007E6AEE">
        <w:rPr>
          <w:rFonts w:cs="Times New Roman"/>
          <w:szCs w:val="22"/>
        </w:rPr>
        <w:t>i</w:t>
      </w:r>
      <w:r w:rsidR="00262D99" w:rsidRPr="007E6AEE">
        <w:rPr>
          <w:rFonts w:cs="Times New Roman"/>
          <w:szCs w:val="22"/>
        </w:rPr>
        <w:t>MC</w:t>
      </w:r>
      <w:r w:rsidRPr="007E6AEE">
        <w:rPr>
          <w:rFonts w:cs="Times New Roman"/>
          <w:szCs w:val="22"/>
        </w:rPr>
        <w:t>, OTS</w:t>
      </w:r>
      <w:r w:rsidR="0070451F" w:rsidRPr="007E6AEE">
        <w:rPr>
          <w:rFonts w:cs="Times New Roman"/>
          <w:szCs w:val="22"/>
        </w:rPr>
        <w:t>i/</w:t>
      </w:r>
      <w:r w:rsidRPr="007E6AEE">
        <w:rPr>
          <w:rFonts w:cs="Times New Roman"/>
          <w:szCs w:val="22"/>
        </w:rPr>
        <w:t>OTSiA</w:t>
      </w:r>
      <w:r w:rsidR="00973E2E" w:rsidRPr="007E6AEE">
        <w:rPr>
          <w:rFonts w:cs="Times New Roman"/>
          <w:szCs w:val="22"/>
        </w:rPr>
        <w:t xml:space="preserve">, </w:t>
      </w:r>
      <w:r w:rsidR="00912084" w:rsidRPr="007E6AEE">
        <w:rPr>
          <w:rFonts w:cs="Times New Roman"/>
          <w:szCs w:val="22"/>
        </w:rPr>
        <w:t>OT</w:t>
      </w:r>
      <w:r w:rsidR="000740A8" w:rsidRPr="007E6AEE">
        <w:rPr>
          <w:rFonts w:cs="Times New Roman"/>
          <w:szCs w:val="22"/>
        </w:rPr>
        <w:t>U</w:t>
      </w:r>
      <w:r w:rsidR="00912084" w:rsidRPr="007E6AEE">
        <w:rPr>
          <w:rFonts w:cs="Times New Roman"/>
          <w:szCs w:val="22"/>
        </w:rPr>
        <w:t xml:space="preserve">, </w:t>
      </w:r>
      <w:r w:rsidRPr="007E6AEE">
        <w:rPr>
          <w:rFonts w:cs="Times New Roman"/>
          <w:szCs w:val="22"/>
        </w:rPr>
        <w:t xml:space="preserve">ODU, </w:t>
      </w:r>
      <w:r w:rsidR="00912084" w:rsidRPr="007E6AEE">
        <w:rPr>
          <w:rFonts w:cs="Times New Roman"/>
          <w:szCs w:val="22"/>
        </w:rPr>
        <w:t xml:space="preserve">and </w:t>
      </w:r>
      <w:r w:rsidRPr="007E6AEE">
        <w:rPr>
          <w:rFonts w:cs="Times New Roman"/>
          <w:szCs w:val="22"/>
        </w:rPr>
        <w:t xml:space="preserve">DSR </w:t>
      </w:r>
      <w:r w:rsidR="006D4D95" w:rsidRPr="007E6AEE">
        <w:rPr>
          <w:rFonts w:cs="Times New Roman"/>
          <w:szCs w:val="22"/>
        </w:rPr>
        <w:t>considerations</w:t>
      </w:r>
      <w:r w:rsidRPr="007E6AEE">
        <w:rPr>
          <w:rFonts w:cs="Times New Roman"/>
          <w:szCs w:val="22"/>
        </w:rPr>
        <w:t>.</w:t>
      </w:r>
      <w:r w:rsidR="008750A3" w:rsidRPr="007E6AEE">
        <w:rPr>
          <w:rFonts w:cs="Times New Roman"/>
          <w:szCs w:val="22"/>
        </w:rPr>
        <w:t xml:space="preserve"> </w:t>
      </w:r>
    </w:p>
    <w:p w14:paraId="1F22337E" w14:textId="1089AD98" w:rsidR="00A84614" w:rsidRPr="007E6AEE" w:rsidRDefault="008501D0" w:rsidP="001144D1">
      <w:pPr>
        <w:rPr>
          <w:rFonts w:cs="Times New Roman"/>
          <w:szCs w:val="22"/>
        </w:rPr>
      </w:pPr>
      <w:r w:rsidRPr="007E6AEE">
        <w:rPr>
          <w:rFonts w:cs="Times New Roman"/>
          <w:szCs w:val="22"/>
        </w:rPr>
        <w:t>Summary of changes</w:t>
      </w:r>
      <w:r w:rsidR="00B44139" w:rsidRPr="007E6AEE">
        <w:rPr>
          <w:rFonts w:cs="Times New Roman"/>
          <w:szCs w:val="22"/>
        </w:rPr>
        <w:t xml:space="preserve"> for TAPI 2.4 and RIA 2.0</w:t>
      </w:r>
      <w:r w:rsidR="008D5405">
        <w:rPr>
          <w:rFonts w:cs="Times New Roman"/>
          <w:szCs w:val="22"/>
        </w:rPr>
        <w:t>/1</w:t>
      </w:r>
      <w:r w:rsidR="00FB24DF" w:rsidRPr="007E6AEE">
        <w:rPr>
          <w:rFonts w:cs="Times New Roman"/>
          <w:szCs w:val="22"/>
        </w:rPr>
        <w:t xml:space="preserve"> for layering (layer </w:t>
      </w:r>
      <w:r w:rsidR="004F5130" w:rsidRPr="007E6AEE">
        <w:rPr>
          <w:rFonts w:cs="Times New Roman"/>
          <w:szCs w:val="22"/>
        </w:rPr>
        <w:t xml:space="preserve">names and layer </w:t>
      </w:r>
      <w:r w:rsidR="00FB24DF" w:rsidRPr="007E6AEE">
        <w:rPr>
          <w:rFonts w:cs="Times New Roman"/>
          <w:szCs w:val="22"/>
        </w:rPr>
        <w:t>protocol qualifiers)</w:t>
      </w:r>
      <w:r w:rsidRPr="007E6AEE">
        <w:rPr>
          <w:rFonts w:cs="Times New Roman"/>
          <w:szCs w:val="22"/>
        </w:rPr>
        <w:t>:</w:t>
      </w:r>
    </w:p>
    <w:p w14:paraId="49E2F009" w14:textId="50047C04" w:rsidR="00A804CC" w:rsidRPr="007E6AEE" w:rsidRDefault="008750A3" w:rsidP="000A114F">
      <w:pPr>
        <w:pStyle w:val="ListParagraph"/>
        <w:numPr>
          <w:ilvl w:val="0"/>
          <w:numId w:val="45"/>
        </w:numPr>
        <w:spacing w:before="240"/>
      </w:pPr>
      <w:r w:rsidRPr="007E6AEE">
        <w:t xml:space="preserve">The PHOTONIC_LAYER_QUALIFIER_MC and PHOTONIC_LAYER_QUALIFIER_OTSiMC layer-protocol-qualifier </w:t>
      </w:r>
      <w:r w:rsidR="00A66598" w:rsidRPr="007E6AEE">
        <w:t>were</w:t>
      </w:r>
      <w:r w:rsidRPr="007E6AEE">
        <w:t xml:space="preserve"> introduced in TAPI v2.1.3</w:t>
      </w:r>
      <w:r w:rsidR="007F30F5" w:rsidRPr="007E6AEE">
        <w:t xml:space="preserve">, replacing PHOTONIC_LAYER_QUALIFIER_SMC and PHOTONIC_LAYER_QUALIFIER_NMC, </w:t>
      </w:r>
      <w:r w:rsidR="00A84614" w:rsidRPr="007E6AEE">
        <w:t>respectively</w:t>
      </w:r>
      <w:r w:rsidR="007C52BB" w:rsidRPr="007E6AEE">
        <w:t>.</w:t>
      </w:r>
      <w:r w:rsidR="003008D1" w:rsidRPr="007E6AEE">
        <w:t xml:space="preserve"> In TAPI v2.4, OTSiMC is bound to a single OTSi</w:t>
      </w:r>
      <w:r w:rsidR="00991789" w:rsidRPr="007E6AEE">
        <w:t xml:space="preserve"> while MC represents a generic media channel.</w:t>
      </w:r>
    </w:p>
    <w:p w14:paraId="36B079B6" w14:textId="77777777" w:rsidR="007C52BB" w:rsidRPr="007E6AEE" w:rsidRDefault="007C52BB" w:rsidP="00996F5F">
      <w:pPr>
        <w:pStyle w:val="ListParagraph"/>
        <w:spacing w:before="240"/>
      </w:pPr>
    </w:p>
    <w:p w14:paraId="128DB8D7" w14:textId="4360C270" w:rsidR="000C2840" w:rsidRPr="007E6AEE" w:rsidRDefault="00F32380" w:rsidP="000A114F">
      <w:pPr>
        <w:pStyle w:val="ListParagraph"/>
        <w:numPr>
          <w:ilvl w:val="0"/>
          <w:numId w:val="45"/>
        </w:numPr>
        <w:spacing w:before="240"/>
      </w:pPr>
      <w:r w:rsidRPr="007E6AEE">
        <w:t>The PHOTONIC_LAYER_QUALIFIER</w:t>
      </w:r>
      <w:r w:rsidR="00A908CE" w:rsidRPr="007E6AEE">
        <w:t>_</w:t>
      </w:r>
      <w:r w:rsidR="00842C1B" w:rsidRPr="007E6AEE">
        <w:t xml:space="preserve">{ </w:t>
      </w:r>
      <w:r w:rsidR="00A908CE" w:rsidRPr="007E6AEE">
        <w:t>SMC,</w:t>
      </w:r>
      <w:r w:rsidR="000C2840" w:rsidRPr="007E6AEE">
        <w:t xml:space="preserve"> OMSA, OTSA, OTS_OMS</w:t>
      </w:r>
      <w:r w:rsidR="005C304B" w:rsidRPr="007E6AEE" w:rsidDel="005C304B">
        <w:t xml:space="preserve"> </w:t>
      </w:r>
      <w:r w:rsidR="00842C1B" w:rsidRPr="007E6AEE">
        <w:t>}</w:t>
      </w:r>
      <w:r w:rsidR="00781F51" w:rsidRPr="007E6AEE">
        <w:t xml:space="preserve"> </w:t>
      </w:r>
      <w:r w:rsidR="00912084" w:rsidRPr="007E6AEE">
        <w:t xml:space="preserve">layer qualifiers </w:t>
      </w:r>
      <w:r w:rsidR="00A908CE" w:rsidRPr="007E6AEE">
        <w:t xml:space="preserve">are </w:t>
      </w:r>
      <w:r w:rsidR="00A908CE" w:rsidRPr="007E6AEE">
        <w:rPr>
          <w:b/>
          <w:bCs/>
        </w:rPr>
        <w:t>deprecated</w:t>
      </w:r>
      <w:r w:rsidR="007C52BB" w:rsidRPr="007E6AEE">
        <w:t>.</w:t>
      </w:r>
      <w:r w:rsidR="000C2840" w:rsidRPr="007E6AEE">
        <w:rPr>
          <w:rFonts w:cs="Times New Roman"/>
          <w:color w:val="FF0000"/>
          <w:szCs w:val="22"/>
        </w:rPr>
        <w:t xml:space="preserve">  </w:t>
      </w:r>
    </w:p>
    <w:p w14:paraId="003FA591" w14:textId="77777777" w:rsidR="005C304B" w:rsidRPr="007E6AEE" w:rsidRDefault="005C304B" w:rsidP="00AB5EC6">
      <w:pPr>
        <w:pStyle w:val="ListParagraph"/>
      </w:pPr>
    </w:p>
    <w:p w14:paraId="094553C5" w14:textId="16CE59E1" w:rsidR="002B202C" w:rsidRPr="007E6AEE" w:rsidRDefault="005C304B" w:rsidP="000A114F">
      <w:pPr>
        <w:pStyle w:val="ListParagraph"/>
        <w:numPr>
          <w:ilvl w:val="0"/>
          <w:numId w:val="45"/>
        </w:numPr>
        <w:spacing w:before="240"/>
      </w:pPr>
      <w:r w:rsidRPr="007E6AEE">
        <w:t xml:space="preserve">The PHOTONIC_LAYER_QUALIFIER_{ </w:t>
      </w:r>
      <w:r w:rsidR="00A23EF8" w:rsidRPr="007E6AEE">
        <w:t xml:space="preserve">OCH, NMC, </w:t>
      </w:r>
      <w:r w:rsidRPr="007E6AEE">
        <w:t>OTSi</w:t>
      </w:r>
      <w:r w:rsidR="00A44C97" w:rsidRPr="007E6AEE">
        <w:t>, OTSiA</w:t>
      </w:r>
      <w:r w:rsidRPr="007E6AEE">
        <w:t xml:space="preserve"> } layer qualifiers </w:t>
      </w:r>
      <w:r w:rsidRPr="007E6AEE">
        <w:rPr>
          <w:b/>
          <w:bCs/>
        </w:rPr>
        <w:t>are not used</w:t>
      </w:r>
      <w:r w:rsidR="00D05FD3" w:rsidRPr="007E6AEE">
        <w:rPr>
          <w:b/>
          <w:bCs/>
        </w:rPr>
        <w:t xml:space="preserve"> </w:t>
      </w:r>
      <w:r w:rsidR="00D05FD3" w:rsidRPr="007E6AEE">
        <w:rPr>
          <w:i/>
          <w:iCs/>
        </w:rPr>
        <w:t>(candidates for future deprecation).</w:t>
      </w:r>
      <w:r w:rsidRPr="007E6AEE">
        <w:t xml:space="preserve"> </w:t>
      </w:r>
      <w:r w:rsidR="00D05FD3" w:rsidRPr="007E6AEE">
        <w:t>T</w:t>
      </w:r>
      <w:r w:rsidR="00AA1061" w:rsidRPr="007E6AEE">
        <w:t>his RIA mandates the use of OTSiMC which integrates the ITU-T OTSi and MC concepts</w:t>
      </w:r>
      <w:r w:rsidR="00D65751" w:rsidRPr="007E6AEE">
        <w:t xml:space="preserve"> (as well as the OCH)</w:t>
      </w:r>
      <w:r w:rsidRPr="007E6AEE">
        <w:t>.</w:t>
      </w:r>
      <w:r w:rsidRPr="007E6AEE">
        <w:rPr>
          <w:rFonts w:cs="Times New Roman"/>
          <w:color w:val="FF0000"/>
          <w:szCs w:val="22"/>
        </w:rPr>
        <w:t xml:space="preserve">  </w:t>
      </w:r>
    </w:p>
    <w:p w14:paraId="224F1EAA" w14:textId="77777777" w:rsidR="002B202C" w:rsidRPr="007E6AEE" w:rsidRDefault="002B202C" w:rsidP="00AB5EC6">
      <w:pPr>
        <w:pStyle w:val="ListParagraph"/>
      </w:pPr>
    </w:p>
    <w:p w14:paraId="5BEA2EAB" w14:textId="48662B92" w:rsidR="001D3E3C" w:rsidRPr="007E6AEE" w:rsidRDefault="001D3E3C" w:rsidP="000A114F">
      <w:pPr>
        <w:pStyle w:val="ListParagraph"/>
        <w:numPr>
          <w:ilvl w:val="0"/>
          <w:numId w:val="45"/>
        </w:numPr>
        <w:spacing w:before="240"/>
      </w:pPr>
      <w:r w:rsidRPr="007E6AEE">
        <w:t>The PHOTONIC_LAYER_QUALIFIER_{MCA</w:t>
      </w:r>
      <w:r w:rsidR="00527B73" w:rsidRPr="007E6AEE">
        <w:t xml:space="preserve">, </w:t>
      </w:r>
      <w:r w:rsidRPr="007E6AEE">
        <w:t>OTSiMCA</w:t>
      </w:r>
      <w:r w:rsidR="00527B73" w:rsidRPr="007E6AEE">
        <w:t>}</w:t>
      </w:r>
      <w:r w:rsidR="00A23EF8" w:rsidRPr="007E6AEE">
        <w:t xml:space="preserve"> </w:t>
      </w:r>
      <w:r w:rsidR="00C61AD9" w:rsidRPr="007E6AEE">
        <w:t xml:space="preserve">when </w:t>
      </w:r>
      <w:r w:rsidR="000467EE" w:rsidRPr="007E6AEE">
        <w:t xml:space="preserve">applied to </w:t>
      </w:r>
      <w:r w:rsidR="002B202C" w:rsidRPr="007E6AEE">
        <w:rPr>
          <w:i/>
          <w:iCs/>
        </w:rPr>
        <w:t>ROADM-to-ROADM</w:t>
      </w:r>
      <w:r w:rsidR="002B202C" w:rsidRPr="007E6AEE">
        <w:t xml:space="preserve"> </w:t>
      </w:r>
      <w:r w:rsidR="000467EE" w:rsidRPr="007E6AEE">
        <w:t xml:space="preserve">scenarios </w:t>
      </w:r>
      <w:r w:rsidR="00A23EF8" w:rsidRPr="007E6AEE">
        <w:t xml:space="preserve">are </w:t>
      </w:r>
      <w:r w:rsidR="00A23EF8" w:rsidRPr="007E6AEE">
        <w:rPr>
          <w:b/>
          <w:bCs/>
        </w:rPr>
        <w:t>left for further study</w:t>
      </w:r>
      <w:r w:rsidR="00C63939" w:rsidRPr="007E6AEE">
        <w:t xml:space="preserve">. </w:t>
      </w:r>
    </w:p>
    <w:p w14:paraId="6EA6B46F" w14:textId="77777777" w:rsidR="00A23EF8" w:rsidRPr="007E6AEE" w:rsidRDefault="00A23EF8" w:rsidP="00AB5EC6">
      <w:pPr>
        <w:pStyle w:val="ListParagraph"/>
      </w:pPr>
    </w:p>
    <w:p w14:paraId="6F56C3E9" w14:textId="784B3837" w:rsidR="00A23EF8" w:rsidRPr="007E6AEE" w:rsidRDefault="00336FE5" w:rsidP="000A114F">
      <w:pPr>
        <w:pStyle w:val="ListParagraph"/>
        <w:numPr>
          <w:ilvl w:val="0"/>
          <w:numId w:val="45"/>
        </w:numPr>
        <w:spacing w:before="240"/>
      </w:pPr>
      <w:r w:rsidRPr="007E6AEE">
        <w:t>The PHOTONIC_LAYER_QUALIFIER_</w:t>
      </w:r>
      <w:r w:rsidR="002B202C" w:rsidRPr="007E6AEE">
        <w:t>{</w:t>
      </w:r>
      <w:r w:rsidR="005C0A2B" w:rsidRPr="007E6AEE">
        <w:t xml:space="preserve">OTSiA, </w:t>
      </w:r>
      <w:r w:rsidR="002B202C" w:rsidRPr="007E6AEE">
        <w:t xml:space="preserve">OTSiMCA} when </w:t>
      </w:r>
      <w:r w:rsidR="000467EE" w:rsidRPr="007E6AEE">
        <w:t xml:space="preserve">applied to </w:t>
      </w:r>
      <w:r w:rsidR="000467EE" w:rsidRPr="007E6AEE">
        <w:rPr>
          <w:i/>
          <w:iCs/>
        </w:rPr>
        <w:t>T</w:t>
      </w:r>
      <w:r w:rsidR="002B202C" w:rsidRPr="007E6AEE">
        <w:rPr>
          <w:i/>
          <w:iCs/>
        </w:rPr>
        <w:t>ransceiver</w:t>
      </w:r>
      <w:r w:rsidR="000467EE" w:rsidRPr="007E6AEE">
        <w:rPr>
          <w:i/>
          <w:iCs/>
        </w:rPr>
        <w:t>-to-Transceiver</w:t>
      </w:r>
      <w:r w:rsidR="002B202C" w:rsidRPr="007E6AEE">
        <w:t xml:space="preserve"> </w:t>
      </w:r>
      <w:r w:rsidR="000467EE" w:rsidRPr="007E6AEE">
        <w:t>scenarios</w:t>
      </w:r>
      <w:r w:rsidR="00AB69B1" w:rsidRPr="007E6AEE">
        <w:t xml:space="preserve"> are </w:t>
      </w:r>
      <w:r w:rsidR="00AB69B1" w:rsidRPr="007E6AEE">
        <w:rPr>
          <w:b/>
          <w:bCs/>
        </w:rPr>
        <w:t>left for further study.</w:t>
      </w:r>
      <w:r w:rsidR="00AB69B1" w:rsidRPr="007E6AEE">
        <w:t xml:space="preserve"> This RIA only considers the provisioning of assemblies indirectly via the provisioning of </w:t>
      </w:r>
      <w:r w:rsidR="004C2C2C" w:rsidRPr="007E6AEE">
        <w:t>client</w:t>
      </w:r>
      <w:r w:rsidR="00AB69B1" w:rsidRPr="007E6AEE">
        <w:t xml:space="preserve"> services</w:t>
      </w:r>
      <w:r w:rsidR="004C2C2C" w:rsidRPr="007E6AEE">
        <w:t xml:space="preserve"> (ODU/OTU)</w:t>
      </w:r>
      <w:r w:rsidR="00AB69B1" w:rsidRPr="007E6AEE">
        <w:t>.</w:t>
      </w:r>
      <w:r w:rsidR="004C2C2C" w:rsidRPr="007E6AEE">
        <w:t xml:space="preserve"> </w:t>
      </w:r>
      <w:r w:rsidR="00B22D00" w:rsidRPr="007E6AEE">
        <w:t>The direct provisioning of OTSiA, OTSiMCA</w:t>
      </w:r>
      <w:r w:rsidR="00C43F3D" w:rsidRPr="007E6AEE">
        <w:t xml:space="preserve"> </w:t>
      </w:r>
      <w:r w:rsidR="00B22D00" w:rsidRPr="007E6AEE">
        <w:t xml:space="preserve">services </w:t>
      </w:r>
      <w:r w:rsidR="00C43F3D" w:rsidRPr="007E6AEE">
        <w:t>may apply in support of other clients</w:t>
      </w:r>
      <w:r w:rsidR="00B22D00" w:rsidRPr="007E6AEE">
        <w:t xml:space="preserve"> not covered by this RIA.</w:t>
      </w:r>
    </w:p>
    <w:p w14:paraId="00DE3467" w14:textId="77777777" w:rsidR="007C52BB" w:rsidRPr="007E6AEE" w:rsidRDefault="007C52BB" w:rsidP="00996F5F">
      <w:pPr>
        <w:pStyle w:val="ListParagraph"/>
      </w:pPr>
    </w:p>
    <w:p w14:paraId="3D4CCD29" w14:textId="5A3CD075" w:rsidR="007C52BB" w:rsidRPr="007E6AEE" w:rsidRDefault="007C52BB" w:rsidP="000A114F">
      <w:pPr>
        <w:pStyle w:val="ListParagraph"/>
        <w:numPr>
          <w:ilvl w:val="0"/>
          <w:numId w:val="45"/>
        </w:numPr>
        <w:spacing w:before="240"/>
      </w:pPr>
      <w:r w:rsidRPr="007E6AEE">
        <w:t>Use the new DIGITAL_OTN TAPI layer protocol name that models the OTU/ODU G.872 layers.  The use of ODU TAPI layer protocol name is deprecated.</w:t>
      </w:r>
    </w:p>
    <w:p w14:paraId="2D437CF9" w14:textId="77777777" w:rsidR="00E87E75" w:rsidRPr="007E6AEE" w:rsidRDefault="00E87E75" w:rsidP="00AB5EC6">
      <w:pPr>
        <w:pStyle w:val="ListParagraph"/>
      </w:pPr>
    </w:p>
    <w:p w14:paraId="4121D3F7" w14:textId="15C180EE" w:rsidR="0028029A" w:rsidRPr="007E6AEE" w:rsidRDefault="0028029A" w:rsidP="000A114F">
      <w:pPr>
        <w:pStyle w:val="ListParagraph"/>
        <w:numPr>
          <w:ilvl w:val="0"/>
          <w:numId w:val="45"/>
        </w:numPr>
        <w:spacing w:before="240"/>
        <w:rPr>
          <w:rFonts w:cs="Times New Roman"/>
          <w:szCs w:val="22"/>
        </w:rPr>
      </w:pPr>
      <w:r w:rsidRPr="007E6AEE">
        <w:rPr>
          <w:rFonts w:cs="Times New Roman"/>
          <w:szCs w:val="22"/>
        </w:rPr>
        <w:t xml:space="preserve">Use the newly introduced </w:t>
      </w:r>
      <w:r w:rsidR="00B20D29" w:rsidRPr="007E6AEE">
        <w:rPr>
          <w:rFonts w:cs="Times New Roman"/>
          <w:color w:val="auto"/>
          <w:szCs w:val="22"/>
        </w:rPr>
        <w:t xml:space="preserve">tapi-digital-otn:OTU_TYPE </w:t>
      </w:r>
      <w:r w:rsidRPr="007E6AEE">
        <w:rPr>
          <w:rFonts w:cs="Times New Roman"/>
          <w:szCs w:val="22"/>
        </w:rPr>
        <w:t>identity (extending the LAYER_PROTOCOL_QUALIFIER) as well as OTU_TYPE_OTU1, OTU2, OTU3, OTU4 and O</w:t>
      </w:r>
      <w:r w:rsidR="00671A84" w:rsidRPr="007E6AEE">
        <w:rPr>
          <w:rFonts w:cs="Times New Roman"/>
          <w:szCs w:val="22"/>
        </w:rPr>
        <w:t>TU</w:t>
      </w:r>
      <w:r w:rsidRPr="007E6AEE">
        <w:rPr>
          <w:rFonts w:cs="Times New Roman"/>
          <w:szCs w:val="22"/>
        </w:rPr>
        <w:t>_CN identities</w:t>
      </w:r>
      <w:r w:rsidR="00B20D29" w:rsidRPr="007E6AEE">
        <w:rPr>
          <w:rFonts w:cs="Times New Roman"/>
          <w:szCs w:val="22"/>
        </w:rPr>
        <w:t>.</w:t>
      </w:r>
    </w:p>
    <w:p w14:paraId="619482E9" w14:textId="77777777" w:rsidR="00671A84" w:rsidRPr="007E6AEE" w:rsidRDefault="00671A84" w:rsidP="00996F5F">
      <w:pPr>
        <w:pStyle w:val="ListParagraph"/>
        <w:spacing w:before="240"/>
        <w:rPr>
          <w:rFonts w:cs="Times New Roman"/>
          <w:szCs w:val="22"/>
        </w:rPr>
      </w:pPr>
    </w:p>
    <w:p w14:paraId="2210E892" w14:textId="188E1CF1" w:rsidR="00995D31" w:rsidRPr="007E6AEE" w:rsidRDefault="00842C1B" w:rsidP="000A114F">
      <w:pPr>
        <w:pStyle w:val="ListParagraph"/>
        <w:numPr>
          <w:ilvl w:val="0"/>
          <w:numId w:val="45"/>
        </w:numPr>
        <w:spacing w:before="240"/>
      </w:pPr>
      <w:r w:rsidRPr="007E6AEE">
        <w:rPr>
          <w:rFonts w:cs="Times New Roman"/>
          <w:szCs w:val="22"/>
        </w:rPr>
        <w:t>U</w:t>
      </w:r>
      <w:r w:rsidR="002E2B2A" w:rsidRPr="007E6AEE">
        <w:rPr>
          <w:rFonts w:cs="Times New Roman"/>
          <w:szCs w:val="22"/>
        </w:rPr>
        <w:t xml:space="preserve">se the newly </w:t>
      </w:r>
      <w:r w:rsidR="00F44A45" w:rsidRPr="007E6AEE">
        <w:rPr>
          <w:rFonts w:cs="Times New Roman"/>
          <w:szCs w:val="22"/>
        </w:rPr>
        <w:t>introduce</w:t>
      </w:r>
      <w:r w:rsidR="002E2B2A" w:rsidRPr="007E6AEE">
        <w:rPr>
          <w:rFonts w:cs="Times New Roman"/>
          <w:szCs w:val="22"/>
        </w:rPr>
        <w:t>d</w:t>
      </w:r>
      <w:r w:rsidR="00F44A45" w:rsidRPr="007E6AEE">
        <w:rPr>
          <w:rFonts w:cs="Times New Roman"/>
          <w:szCs w:val="22"/>
        </w:rPr>
        <w:t xml:space="preserve"> </w:t>
      </w:r>
      <w:r w:rsidR="00995D31" w:rsidRPr="007E6AEE">
        <w:rPr>
          <w:rFonts w:cs="Times New Roman"/>
          <w:szCs w:val="22"/>
        </w:rPr>
        <w:t>protocol qualifier PHOTONIC_LAYER_QUALIFIER_OTS_MEDIA</w:t>
      </w:r>
      <w:r w:rsidR="00FD322A" w:rsidRPr="007E6AEE">
        <w:rPr>
          <w:rFonts w:cs="Times New Roman"/>
          <w:szCs w:val="22"/>
        </w:rPr>
        <w:t>. It is intended to replace and clarify the use of  OTS</w:t>
      </w:r>
      <w:r w:rsidR="00ED35A8" w:rsidRPr="007E6AEE">
        <w:rPr>
          <w:rFonts w:cs="Times New Roman"/>
          <w:szCs w:val="22"/>
        </w:rPr>
        <w:t xml:space="preserve"> and UNSPECIFIED protocol layer qualifiers</w:t>
      </w:r>
      <w:r w:rsidR="002E2B2A" w:rsidRPr="007E6AEE">
        <w:rPr>
          <w:rFonts w:cs="Times New Roman"/>
          <w:szCs w:val="22"/>
        </w:rPr>
        <w:t xml:space="preserve"> while avoiding </w:t>
      </w:r>
      <w:r w:rsidR="00341B6A" w:rsidRPr="007E6AEE">
        <w:rPr>
          <w:rFonts w:cs="Times New Roman"/>
          <w:szCs w:val="22"/>
        </w:rPr>
        <w:t>an</w:t>
      </w:r>
      <w:r w:rsidR="002E2B2A" w:rsidRPr="007E6AEE">
        <w:rPr>
          <w:rFonts w:cs="Times New Roman"/>
          <w:szCs w:val="22"/>
        </w:rPr>
        <w:t xml:space="preserve"> excessive number of </w:t>
      </w:r>
      <w:r w:rsidR="00B80811" w:rsidRPr="007E6AEE">
        <w:rPr>
          <w:rFonts w:cs="Times New Roman"/>
          <w:szCs w:val="22"/>
        </w:rPr>
        <w:t>NEP/CEPs</w:t>
      </w:r>
      <w:r w:rsidR="00F3451D" w:rsidRPr="007E6AEE">
        <w:rPr>
          <w:rFonts w:cs="Times New Roman"/>
          <w:szCs w:val="22"/>
        </w:rPr>
        <w:t xml:space="preserve"> (i.e., avoid duplication of OTS and PHYSICAL MEDIA)</w:t>
      </w:r>
      <w:r w:rsidR="008E6387" w:rsidRPr="007E6AEE">
        <w:rPr>
          <w:rFonts w:cs="Times New Roman"/>
          <w:szCs w:val="22"/>
        </w:rPr>
        <w:t xml:space="preserve"> </w:t>
      </w:r>
    </w:p>
    <w:p w14:paraId="1F7ECB40" w14:textId="77777777" w:rsidR="00312A75" w:rsidRPr="007E6AEE" w:rsidRDefault="00312A75" w:rsidP="00312A75">
      <w:pPr>
        <w:pStyle w:val="ListParagraph"/>
      </w:pPr>
    </w:p>
    <w:p w14:paraId="29B85417" w14:textId="03153B0D" w:rsidR="00312A75" w:rsidRPr="007E6AEE" w:rsidRDefault="000A2013" w:rsidP="000A114F">
      <w:pPr>
        <w:pStyle w:val="ListParagraph"/>
        <w:numPr>
          <w:ilvl w:val="0"/>
          <w:numId w:val="45"/>
        </w:numPr>
        <w:spacing w:before="240"/>
      </w:pPr>
      <w:r w:rsidRPr="007E6AEE">
        <w:t>The PHOTONIC_LAYER_QUALIFIER_OTSiMC protocol layer qualifier potentially includes information on the OTSi signal at the termination point</w:t>
      </w:r>
      <w:r w:rsidR="0075700D" w:rsidRPr="007E6AEE">
        <w:t xml:space="preserve"> (</w:t>
      </w:r>
      <w:r w:rsidR="007D0E09" w:rsidRPr="007E6AEE">
        <w:t>with electrical/optical conversion)</w:t>
      </w:r>
      <w:r w:rsidRPr="007E6AEE">
        <w:t>.</w:t>
      </w:r>
      <w:r w:rsidR="007D0E09" w:rsidRPr="007E6AEE">
        <w:t xml:space="preserve"> </w:t>
      </w:r>
    </w:p>
    <w:p w14:paraId="43D768D0" w14:textId="23DCAE50" w:rsidR="009B3C51" w:rsidRPr="007E6AEE" w:rsidRDefault="00995D31" w:rsidP="001144D1">
      <w:pPr>
        <w:rPr>
          <w:rFonts w:cs="Times New Roman"/>
          <w:szCs w:val="22"/>
        </w:rPr>
      </w:pPr>
      <w:r w:rsidRPr="007E6AEE">
        <w:rPr>
          <w:rFonts w:cs="Times New Roman"/>
          <w:szCs w:val="22"/>
        </w:rPr>
        <w:t xml:space="preserve"> </w:t>
      </w:r>
      <w:r w:rsidR="00B00AAE" w:rsidRPr="007E6AEE">
        <w:rPr>
          <w:rFonts w:cs="Times New Roman"/>
          <w:szCs w:val="22"/>
        </w:rPr>
        <w:t xml:space="preserve"> </w:t>
      </w:r>
      <w:r w:rsidR="00F93AC8" w:rsidRPr="007E6AEE">
        <w:rPr>
          <w:rFonts w:cs="Times New Roman"/>
          <w:szCs w:val="22"/>
        </w:rPr>
        <w:t xml:space="preserve"> </w:t>
      </w:r>
    </w:p>
    <w:p w14:paraId="1138F8C3" w14:textId="023F243E" w:rsidR="002D551F" w:rsidRPr="007E6AEE" w:rsidRDefault="002D551F" w:rsidP="000728B9">
      <w:pPr>
        <w:pBdr>
          <w:top w:val="single" w:sz="4" w:space="1" w:color="auto"/>
          <w:left w:val="single" w:sz="4" w:space="4" w:color="auto"/>
          <w:bottom w:val="single" w:sz="4" w:space="1" w:color="auto"/>
          <w:right w:val="single" w:sz="4" w:space="4" w:color="auto"/>
        </w:pBdr>
        <w:rPr>
          <w:rFonts w:cs="Times New Roman"/>
          <w:sz w:val="24"/>
        </w:rPr>
      </w:pPr>
      <w:r w:rsidRPr="007E6AEE">
        <w:rPr>
          <w:rFonts w:cs="Times New Roman"/>
          <w:szCs w:val="16"/>
        </w:rPr>
        <w:t>Based on TAPI 2.</w:t>
      </w:r>
      <w:r w:rsidR="00B5776B" w:rsidRPr="007E6AEE">
        <w:rPr>
          <w:rFonts w:cs="Times New Roman"/>
          <w:szCs w:val="16"/>
        </w:rPr>
        <w:t>4</w:t>
      </w:r>
      <w:r w:rsidR="00262D99" w:rsidRPr="007E6AEE">
        <w:rPr>
          <w:rFonts w:cs="Times New Roman"/>
          <w:szCs w:val="16"/>
        </w:rPr>
        <w:t xml:space="preserve"> </w:t>
      </w:r>
      <w:r w:rsidRPr="007E6AEE">
        <w:rPr>
          <w:rFonts w:cs="Times New Roman"/>
          <w:szCs w:val="16"/>
        </w:rPr>
        <w:t xml:space="preserve">models, a topology abstraction view </w:t>
      </w:r>
      <w:r w:rsidR="00345429" w:rsidRPr="007E6AEE">
        <w:rPr>
          <w:rFonts w:cs="Times New Roman"/>
          <w:szCs w:val="16"/>
        </w:rPr>
        <w:t>is described</w:t>
      </w:r>
      <w:r w:rsidRPr="007E6AEE">
        <w:rPr>
          <w:rFonts w:cs="Times New Roman"/>
          <w:szCs w:val="16"/>
        </w:rPr>
        <w:t xml:space="preserve"> for vendor agnostic integration </w:t>
      </w:r>
      <w:r w:rsidR="003E19C3" w:rsidRPr="007E6AEE">
        <w:rPr>
          <w:rFonts w:cs="Times New Roman"/>
          <w:szCs w:val="16"/>
        </w:rPr>
        <w:t xml:space="preserve">across management/control </w:t>
      </w:r>
      <w:r w:rsidRPr="007E6AEE">
        <w:rPr>
          <w:rFonts w:cs="Times New Roman"/>
          <w:szCs w:val="16"/>
        </w:rPr>
        <w:t>systems</w:t>
      </w:r>
      <w:r w:rsidR="003E19C3" w:rsidRPr="007E6AEE">
        <w:rPr>
          <w:rFonts w:cs="Times New Roman"/>
          <w:szCs w:val="16"/>
        </w:rPr>
        <w:t xml:space="preserve"> in the frame of the proposed architecture in Section</w:t>
      </w:r>
      <w:r w:rsidR="00F0031D" w:rsidRPr="007E6AEE">
        <w:rPr>
          <w:rFonts w:cs="Times New Roman"/>
          <w:szCs w:val="16"/>
        </w:rPr>
        <w:t xml:space="preserve"> </w:t>
      </w:r>
      <w:r w:rsidR="00F0031D" w:rsidRPr="007E6AEE">
        <w:rPr>
          <w:rFonts w:cs="Times New Roman"/>
          <w:szCs w:val="16"/>
        </w:rPr>
        <w:fldChar w:fldCharType="begin"/>
      </w:r>
      <w:r w:rsidR="00F0031D" w:rsidRPr="007E6AEE">
        <w:rPr>
          <w:rFonts w:cs="Times New Roman"/>
          <w:szCs w:val="16"/>
        </w:rPr>
        <w:instrText xml:space="preserve"> REF _Ref45201785 \r \h </w:instrText>
      </w:r>
      <w:r w:rsidR="0024558C" w:rsidRPr="007E6AEE">
        <w:rPr>
          <w:rFonts w:cs="Times New Roman"/>
          <w:szCs w:val="16"/>
        </w:rPr>
        <w:instrText xml:space="preserve"> \* MERGEFORMAT </w:instrText>
      </w:r>
      <w:r w:rsidR="00F0031D" w:rsidRPr="007E6AEE">
        <w:rPr>
          <w:rFonts w:cs="Times New Roman"/>
          <w:szCs w:val="16"/>
        </w:rPr>
      </w:r>
      <w:r w:rsidR="00F0031D" w:rsidRPr="007E6AEE">
        <w:rPr>
          <w:rFonts w:cs="Times New Roman"/>
          <w:szCs w:val="16"/>
        </w:rPr>
        <w:fldChar w:fldCharType="separate"/>
      </w:r>
      <w:r w:rsidR="00C64284">
        <w:rPr>
          <w:rFonts w:cs="Times New Roman"/>
          <w:szCs w:val="16"/>
        </w:rPr>
        <w:t>3</w:t>
      </w:r>
      <w:r w:rsidR="00F0031D" w:rsidRPr="007E6AEE">
        <w:rPr>
          <w:rFonts w:cs="Times New Roman"/>
          <w:szCs w:val="16"/>
        </w:rPr>
        <w:fldChar w:fldCharType="end"/>
      </w:r>
      <w:r w:rsidR="0009145B" w:rsidRPr="007E6AEE">
        <w:rPr>
          <w:rFonts w:cs="Times New Roman"/>
          <w:szCs w:val="16"/>
        </w:rPr>
        <w:t>. The</w:t>
      </w:r>
      <w:r w:rsidRPr="007E6AEE">
        <w:rPr>
          <w:rFonts w:cs="Times New Roman"/>
          <w:szCs w:val="16"/>
        </w:rPr>
        <w:t xml:space="preserve"> </w:t>
      </w:r>
      <w:r w:rsidRPr="007E6AEE">
        <w:rPr>
          <w:b/>
          <w:szCs w:val="16"/>
        </w:rPr>
        <w:t>TAPI Topology Flat Abstraction model</w:t>
      </w:r>
      <w:r w:rsidRPr="007E6AEE">
        <w:rPr>
          <w:rFonts w:cs="Times New Roman"/>
          <w:szCs w:val="16"/>
        </w:rPr>
        <w:t xml:space="preserve"> collapses </w:t>
      </w:r>
      <w:r w:rsidRPr="007E6AEE">
        <w:rPr>
          <w:rFonts w:cs="Times New Roman"/>
          <w:i/>
          <w:iCs/>
          <w:szCs w:val="16"/>
          <w:u w:val="single"/>
        </w:rPr>
        <w:t>all layers in a single multi-layer topolog</w:t>
      </w:r>
      <w:r w:rsidR="00D72918" w:rsidRPr="007E6AEE">
        <w:rPr>
          <w:rFonts w:cs="Times New Roman"/>
          <w:i/>
          <w:iCs/>
          <w:szCs w:val="16"/>
          <w:u w:val="single"/>
        </w:rPr>
        <w:t>y instance</w:t>
      </w:r>
      <w:r w:rsidRPr="007E6AEE">
        <w:rPr>
          <w:rFonts w:cs="Times New Roman"/>
          <w:szCs w:val="16"/>
        </w:rPr>
        <w:t xml:space="preserve">. </w:t>
      </w:r>
      <w:r w:rsidR="00AA079B" w:rsidRPr="007E6AEE">
        <w:rPr>
          <w:rFonts w:cs="Times New Roman"/>
          <w:szCs w:val="16"/>
        </w:rPr>
        <w:t xml:space="preserve">The nomenclature </w:t>
      </w:r>
      <w:r w:rsidR="00AA079B" w:rsidRPr="007E6AEE">
        <w:rPr>
          <w:rFonts w:cs="Times New Roman"/>
          <w:b/>
          <w:szCs w:val="16"/>
        </w:rPr>
        <w:t>T0 – Multi-layer topology</w:t>
      </w:r>
      <w:r w:rsidR="00AA079B" w:rsidRPr="007E6AEE">
        <w:rPr>
          <w:rFonts w:cs="Times New Roman"/>
          <w:szCs w:val="16"/>
        </w:rPr>
        <w:t xml:space="preserve"> and </w:t>
      </w:r>
      <w:r w:rsidR="00AA079B" w:rsidRPr="007E6AEE">
        <w:rPr>
          <w:rFonts w:cs="Times New Roman"/>
          <w:b/>
          <w:szCs w:val="16"/>
        </w:rPr>
        <w:t>T</w:t>
      </w:r>
      <w:r w:rsidR="00AA079B" w:rsidRPr="007E6AEE">
        <w:rPr>
          <w:b/>
          <w:szCs w:val="16"/>
        </w:rPr>
        <w:t>0</w:t>
      </w:r>
      <w:r w:rsidR="00AA079B" w:rsidRPr="007E6AEE">
        <w:rPr>
          <w:rFonts w:cs="Times New Roman"/>
          <w:szCs w:val="16"/>
        </w:rPr>
        <w:t xml:space="preserve"> is used interchangeably to reference this topology in the remaining document</w:t>
      </w:r>
      <w:r w:rsidR="00AA079B" w:rsidRPr="007E6AEE">
        <w:rPr>
          <w:rFonts w:cs="Times New Roman"/>
          <w:sz w:val="24"/>
        </w:rPr>
        <w:t>.</w:t>
      </w:r>
    </w:p>
    <w:p w14:paraId="51ABFA93" w14:textId="358169B2" w:rsidR="002D551F" w:rsidRPr="007E6AEE" w:rsidRDefault="002D551F" w:rsidP="00CB1B60">
      <w:pPr>
        <w:pStyle w:val="Heading2"/>
      </w:pPr>
      <w:bookmarkStart w:id="228" w:name="_Toc14454027"/>
      <w:bookmarkStart w:id="229" w:name="_Toc16163737"/>
      <w:bookmarkStart w:id="230" w:name="_Ref86308561"/>
      <w:bookmarkStart w:id="231" w:name="_Toc173252900"/>
      <w:bookmarkStart w:id="232" w:name="_Ref3379209"/>
      <w:r w:rsidRPr="007E6AEE">
        <w:t xml:space="preserve">Model </w:t>
      </w:r>
      <w:bookmarkEnd w:id="228"/>
      <w:bookmarkEnd w:id="229"/>
      <w:bookmarkEnd w:id="230"/>
      <w:r w:rsidR="00AE60C2" w:rsidRPr="007E6AEE">
        <w:t>Requirements</w:t>
      </w:r>
      <w:bookmarkEnd w:id="231"/>
    </w:p>
    <w:bookmarkEnd w:id="232"/>
    <w:p w14:paraId="2809ED57" w14:textId="0E88AF8C" w:rsidR="00B76BC0" w:rsidRPr="007E6AEE" w:rsidRDefault="007A252D" w:rsidP="008750A3">
      <w:r w:rsidRPr="007E6AEE">
        <w:rPr>
          <w:rFonts w:cs="Times New Roman"/>
          <w:szCs w:val="16"/>
        </w:rPr>
        <w:t xml:space="preserve">To properly describe the topology abstraction model proposed, the following </w:t>
      </w:r>
      <w:r w:rsidR="00506835" w:rsidRPr="007E6AEE">
        <w:rPr>
          <w:rFonts w:cs="Times New Roman"/>
          <w:szCs w:val="16"/>
        </w:rPr>
        <w:t>requirements</w:t>
      </w:r>
      <w:r w:rsidRPr="007E6AEE">
        <w:rPr>
          <w:rFonts w:cs="Times New Roman"/>
          <w:szCs w:val="16"/>
        </w:rPr>
        <w:t xml:space="preserve"> are </w:t>
      </w:r>
      <w:r w:rsidR="00506835" w:rsidRPr="007E6AEE">
        <w:rPr>
          <w:rFonts w:cs="Times New Roman"/>
          <w:szCs w:val="16"/>
        </w:rPr>
        <w:t xml:space="preserve">listed. </w:t>
      </w:r>
      <w:r w:rsidR="00AA079B" w:rsidRPr="007E6AEE">
        <w:t>To</w:t>
      </w:r>
      <w:r w:rsidR="002D551F" w:rsidRPr="007E6AEE">
        <w:t xml:space="preserve"> </w:t>
      </w:r>
      <w:r w:rsidR="00B76BC0" w:rsidRPr="007E6AEE">
        <w:t xml:space="preserve">help clarify </w:t>
      </w:r>
      <w:r w:rsidR="00506835" w:rsidRPr="007E6AEE">
        <w:t>such</w:t>
      </w:r>
      <w:r w:rsidR="00B76BC0" w:rsidRPr="007E6AEE">
        <w:t xml:space="preserve"> </w:t>
      </w:r>
      <w:r w:rsidRPr="007E6AEE">
        <w:t>requirements</w:t>
      </w:r>
      <w:r w:rsidR="00B76BC0" w:rsidRPr="007E6AEE">
        <w:t>, please consider the YANG tree snippet below.</w:t>
      </w:r>
    </w:p>
    <w:p w14:paraId="566DC3CC" w14:textId="77777777" w:rsidR="00B76BC0" w:rsidRPr="007E6AEE" w:rsidRDefault="00B76BC0" w:rsidP="004F1645">
      <w:pPr>
        <w:pStyle w:val="yang-tree"/>
      </w:pPr>
      <w:r w:rsidRPr="007E6AEE">
        <w:lastRenderedPageBreak/>
        <w:t>module: tapi-topology</w:t>
      </w:r>
    </w:p>
    <w:p w14:paraId="4BFD4652" w14:textId="77777777" w:rsidR="00B76BC0" w:rsidRPr="007E6AEE" w:rsidRDefault="00B76BC0" w:rsidP="004F1645">
      <w:pPr>
        <w:pStyle w:val="yang-tree"/>
      </w:pPr>
      <w:r w:rsidRPr="007E6AEE">
        <w:t xml:space="preserve">  augment /tapi-common:context:</w:t>
      </w:r>
    </w:p>
    <w:p w14:paraId="4E7F9021" w14:textId="77777777" w:rsidR="00B76BC0" w:rsidRPr="007E6AEE" w:rsidRDefault="00B76BC0" w:rsidP="004F1645">
      <w:pPr>
        <w:pStyle w:val="yang-tree"/>
      </w:pPr>
      <w:r w:rsidRPr="007E6AEE">
        <w:t xml:space="preserve">    +--rw topology-context</w:t>
      </w:r>
    </w:p>
    <w:p w14:paraId="0EC921C0" w14:textId="77777777" w:rsidR="00B76BC0" w:rsidRPr="007E6AEE" w:rsidRDefault="00B76BC0" w:rsidP="004F1645">
      <w:pPr>
        <w:pStyle w:val="yang-tree"/>
      </w:pPr>
      <w:r w:rsidRPr="007E6AEE">
        <w:t xml:space="preserve">       +--ro nw-topology-service</w:t>
      </w:r>
    </w:p>
    <w:p w14:paraId="55207B78" w14:textId="77777777" w:rsidR="00B76BC0" w:rsidRPr="007E6AEE" w:rsidRDefault="00B76BC0" w:rsidP="004F1645">
      <w:pPr>
        <w:pStyle w:val="yang-tree"/>
      </w:pPr>
      <w:r w:rsidRPr="007E6AEE">
        <w:t xml:space="preserve">       |  +--ro topology* [topology-uuid]</w:t>
      </w:r>
    </w:p>
    <w:p w14:paraId="60182D8E" w14:textId="77777777" w:rsidR="00C508B1" w:rsidRPr="007E6AEE" w:rsidRDefault="00B76BC0" w:rsidP="004F1645">
      <w:pPr>
        <w:pStyle w:val="yang-tree"/>
      </w:pPr>
      <w:r w:rsidRPr="007E6AEE">
        <w:t xml:space="preserve">       |  |  +--ro topology-uuid    </w:t>
      </w:r>
    </w:p>
    <w:p w14:paraId="5A2D97B0" w14:textId="2435FBC9" w:rsidR="00B76BC0" w:rsidRPr="007E6AEE" w:rsidRDefault="00C508B1" w:rsidP="004F1645">
      <w:pPr>
        <w:pStyle w:val="yang-tree"/>
      </w:pPr>
      <w:r w:rsidRPr="007E6AEE">
        <w:t xml:space="preserve">               </w:t>
      </w:r>
      <w:r w:rsidR="00B76BC0" w:rsidRPr="007E6AEE">
        <w:t>-&gt; /tapi-common:context/tapi-topology:topology-context/topology/uuid</w:t>
      </w:r>
    </w:p>
    <w:p w14:paraId="222126C3" w14:textId="77777777" w:rsidR="00B76BC0" w:rsidRPr="007E6AEE" w:rsidRDefault="00B76BC0" w:rsidP="004F1645">
      <w:pPr>
        <w:pStyle w:val="yang-tree"/>
      </w:pPr>
      <w:r w:rsidRPr="007E6AEE">
        <w:t xml:space="preserve">       |  +--ro uuid?       uuid</w:t>
      </w:r>
    </w:p>
    <w:p w14:paraId="6CD8C8ED" w14:textId="77777777" w:rsidR="00B76BC0" w:rsidRPr="007E6AEE" w:rsidRDefault="00B76BC0" w:rsidP="004F1645">
      <w:pPr>
        <w:pStyle w:val="yang-tree"/>
      </w:pPr>
      <w:r w:rsidRPr="007E6AEE">
        <w:t xml:space="preserve">       |  +--ro name* [value-name]</w:t>
      </w:r>
    </w:p>
    <w:p w14:paraId="53A10DE1" w14:textId="77777777" w:rsidR="00B76BC0" w:rsidRPr="007E6AEE" w:rsidRDefault="00B76BC0" w:rsidP="004F1645">
      <w:pPr>
        <w:pStyle w:val="yang-tree"/>
      </w:pPr>
      <w:r w:rsidRPr="007E6AEE">
        <w:t xml:space="preserve">       |  |  +--ro value-name    string</w:t>
      </w:r>
    </w:p>
    <w:p w14:paraId="649E4C39" w14:textId="77777777" w:rsidR="00B76BC0" w:rsidRPr="007E6AEE" w:rsidRDefault="00B76BC0" w:rsidP="004F1645">
      <w:pPr>
        <w:pStyle w:val="yang-tree"/>
      </w:pPr>
      <w:r w:rsidRPr="007E6AEE">
        <w:t xml:space="preserve">       |  |  +--ro value?        string</w:t>
      </w:r>
    </w:p>
    <w:p w14:paraId="27DF1E98" w14:textId="5280358A" w:rsidR="00B76BC0" w:rsidRPr="007E6AEE" w:rsidRDefault="00B76BC0" w:rsidP="004F1645">
      <w:pPr>
        <w:pStyle w:val="yang-tree"/>
      </w:pPr>
      <w:r w:rsidRPr="007E6AEE">
        <w:tab/>
        <w:t xml:space="preserve"> </w:t>
      </w:r>
      <w:r w:rsidR="00374B69" w:rsidRPr="007E6AEE">
        <w:t xml:space="preserve"> </w:t>
      </w:r>
      <w:r w:rsidRPr="007E6AEE">
        <w:t>+--ro topology* [uuid]</w:t>
      </w:r>
    </w:p>
    <w:p w14:paraId="4537C62D" w14:textId="77777777" w:rsidR="001144D1" w:rsidRPr="007E6AEE" w:rsidRDefault="001144D1" w:rsidP="00661FB9">
      <w:pPr>
        <w:rPr>
          <w:rFonts w:cs="Times New Roman"/>
        </w:rPr>
      </w:pPr>
    </w:p>
    <w:p w14:paraId="554FA092" w14:textId="531E0D7E" w:rsidR="00D13D3C" w:rsidRPr="007E6AEE" w:rsidRDefault="00311A6F" w:rsidP="0095567E">
      <w:pPr>
        <w:numPr>
          <w:ilvl w:val="0"/>
          <w:numId w:val="5"/>
        </w:numPr>
        <w:rPr>
          <w:rFonts w:cs="Times New Roman"/>
          <w:szCs w:val="16"/>
        </w:rPr>
      </w:pPr>
      <w:bookmarkStart w:id="233" w:name="_Ref86308564"/>
      <w:r w:rsidRPr="007E6AEE">
        <w:rPr>
          <w:rFonts w:cs="Times New Roman"/>
          <w:szCs w:val="16"/>
        </w:rPr>
        <w:t>The single topology</w:t>
      </w:r>
      <w:r w:rsidRPr="007E6AEE">
        <w:rPr>
          <w:rFonts w:cs="Times New Roman"/>
          <w:b/>
          <w:szCs w:val="16"/>
        </w:rPr>
        <w:t xml:space="preserve"> (T0 – Multi-layer topology)</w:t>
      </w:r>
      <w:r w:rsidR="0080651D" w:rsidRPr="007E6AEE">
        <w:rPr>
          <w:rFonts w:cs="Times New Roman"/>
          <w:szCs w:val="16"/>
        </w:rPr>
        <w:t xml:space="preserve"> </w:t>
      </w:r>
      <w:r w:rsidRPr="007E6AEE">
        <w:rPr>
          <w:rFonts w:cs="Times New Roman"/>
          <w:szCs w:val="16"/>
        </w:rPr>
        <w:t>includes</w:t>
      </w:r>
      <w:r w:rsidR="002D551F" w:rsidRPr="007E6AEE">
        <w:rPr>
          <w:rFonts w:cs="Times New Roman"/>
          <w:szCs w:val="16"/>
        </w:rPr>
        <w:t xml:space="preserve"> all network layers</w:t>
      </w:r>
      <w:r w:rsidR="00DD2907" w:rsidRPr="007E6AEE">
        <w:rPr>
          <w:rFonts w:cs="Times New Roman"/>
          <w:szCs w:val="16"/>
        </w:rPr>
        <w:t>,</w:t>
      </w:r>
      <w:r w:rsidR="002D551F" w:rsidRPr="007E6AEE">
        <w:rPr>
          <w:rFonts w:cs="Times New Roman"/>
          <w:szCs w:val="16"/>
        </w:rPr>
        <w:t xml:space="preserve"> DSR, </w:t>
      </w:r>
      <w:r w:rsidR="00DD2907" w:rsidRPr="007E6AEE">
        <w:rPr>
          <w:rFonts w:cs="Times New Roman"/>
          <w:szCs w:val="16"/>
        </w:rPr>
        <w:t>DIGITAL_OTN (including ODU and</w:t>
      </w:r>
      <w:r w:rsidR="002D551F" w:rsidRPr="007E6AEE">
        <w:rPr>
          <w:rFonts w:cs="Times New Roman"/>
          <w:szCs w:val="16"/>
        </w:rPr>
        <w:t xml:space="preserve"> </w:t>
      </w:r>
      <w:r w:rsidR="0003652D" w:rsidRPr="007E6AEE">
        <w:rPr>
          <w:rFonts w:cs="Times New Roman"/>
          <w:szCs w:val="16"/>
        </w:rPr>
        <w:t>OTU</w:t>
      </w:r>
      <w:r w:rsidR="00DD2907" w:rsidRPr="007E6AEE">
        <w:rPr>
          <w:rFonts w:cs="Times New Roman"/>
          <w:szCs w:val="16"/>
        </w:rPr>
        <w:t>)</w:t>
      </w:r>
      <w:r w:rsidR="0003652D" w:rsidRPr="007E6AEE">
        <w:rPr>
          <w:rFonts w:cs="Times New Roman"/>
          <w:szCs w:val="16"/>
        </w:rPr>
        <w:t xml:space="preserve">, </w:t>
      </w:r>
      <w:r w:rsidR="00DD2907" w:rsidRPr="007E6AEE">
        <w:rPr>
          <w:rFonts w:cs="Times New Roman"/>
          <w:szCs w:val="16"/>
        </w:rPr>
        <w:t xml:space="preserve">as well as </w:t>
      </w:r>
      <w:r w:rsidR="00E70244" w:rsidRPr="007E6AEE">
        <w:rPr>
          <w:rFonts w:cs="Times New Roman"/>
          <w:szCs w:val="16"/>
        </w:rPr>
        <w:t xml:space="preserve">PHOTONIC_MEDIA </w:t>
      </w:r>
      <w:r w:rsidR="004C0020" w:rsidRPr="007E6AEE">
        <w:rPr>
          <w:rFonts w:cs="Times New Roman"/>
          <w:szCs w:val="16"/>
        </w:rPr>
        <w:t xml:space="preserve">(including </w:t>
      </w:r>
      <w:r w:rsidR="00462138" w:rsidRPr="007E6AEE">
        <w:rPr>
          <w:rFonts w:cs="Times New Roman"/>
          <w:szCs w:val="16"/>
        </w:rPr>
        <w:t>OTS</w:t>
      </w:r>
      <w:r w:rsidR="00523127" w:rsidRPr="007E6AEE">
        <w:rPr>
          <w:rFonts w:cs="Times New Roman"/>
          <w:szCs w:val="16"/>
        </w:rPr>
        <w:t>i</w:t>
      </w:r>
      <w:r w:rsidR="00ED766B" w:rsidRPr="007E6AEE">
        <w:rPr>
          <w:rFonts w:cs="Times New Roman"/>
          <w:szCs w:val="16"/>
        </w:rPr>
        <w:t xml:space="preserve">MC, </w:t>
      </w:r>
      <w:r w:rsidR="00462138" w:rsidRPr="007E6AEE">
        <w:rPr>
          <w:rFonts w:cs="Times New Roman"/>
          <w:szCs w:val="16"/>
        </w:rPr>
        <w:t>MC</w:t>
      </w:r>
      <w:r w:rsidR="002D551F" w:rsidRPr="007E6AEE">
        <w:rPr>
          <w:rFonts w:cs="Times New Roman"/>
          <w:szCs w:val="16"/>
        </w:rPr>
        <w:t xml:space="preserve">, OMS, </w:t>
      </w:r>
      <w:r w:rsidR="004C0020" w:rsidRPr="007E6AEE">
        <w:rPr>
          <w:rFonts w:cs="Times New Roman"/>
          <w:szCs w:val="16"/>
        </w:rPr>
        <w:t xml:space="preserve">and </w:t>
      </w:r>
      <w:r w:rsidR="002D551F" w:rsidRPr="007E6AEE">
        <w:rPr>
          <w:rFonts w:cs="Times New Roman"/>
          <w:szCs w:val="16"/>
        </w:rPr>
        <w:t>OTS</w:t>
      </w:r>
      <w:r w:rsidR="004C0020" w:rsidRPr="007E6AEE">
        <w:rPr>
          <w:rFonts w:cs="Times New Roman"/>
          <w:szCs w:val="16"/>
        </w:rPr>
        <w:t>_MEDIA</w:t>
      </w:r>
      <w:r w:rsidR="002D551F" w:rsidRPr="007E6AEE">
        <w:rPr>
          <w:rFonts w:cs="Times New Roman"/>
          <w:szCs w:val="16"/>
        </w:rPr>
        <w:t>)</w:t>
      </w:r>
      <w:r w:rsidR="00F358C8" w:rsidRPr="007E6AEE">
        <w:rPr>
          <w:rFonts w:cs="Times New Roman"/>
          <w:szCs w:val="16"/>
        </w:rPr>
        <w:t xml:space="preserve">. T0 is </w:t>
      </w:r>
      <w:r w:rsidR="00AA079B" w:rsidRPr="007E6AEE">
        <w:rPr>
          <w:rFonts w:cs="Times New Roman"/>
          <w:szCs w:val="16"/>
        </w:rPr>
        <w:t>explicitly</w:t>
      </w:r>
      <w:r w:rsidR="002D551F" w:rsidRPr="007E6AEE">
        <w:rPr>
          <w:rFonts w:cs="Times New Roman"/>
          <w:szCs w:val="16"/>
        </w:rPr>
        <w:t xml:space="preserve"> modelled as a </w:t>
      </w:r>
      <w:r w:rsidR="002D551F" w:rsidRPr="007E6AEE">
        <w:rPr>
          <w:rFonts w:cs="Times New Roman"/>
          <w:b/>
          <w:i/>
          <w:szCs w:val="16"/>
        </w:rPr>
        <w:t xml:space="preserve">tapi-topology:topology </w:t>
      </w:r>
      <w:r w:rsidR="002D551F" w:rsidRPr="007E6AEE">
        <w:rPr>
          <w:rFonts w:cs="Times New Roman"/>
          <w:szCs w:val="16"/>
        </w:rPr>
        <w:t>object</w:t>
      </w:r>
      <w:r w:rsidR="00F40DCD" w:rsidRPr="007E6AEE">
        <w:rPr>
          <w:rFonts w:cs="Times New Roman"/>
          <w:szCs w:val="16"/>
        </w:rPr>
        <w:t xml:space="preserve">. This topology MUST appear </w:t>
      </w:r>
      <w:r w:rsidR="002D551F" w:rsidRPr="007E6AEE">
        <w:rPr>
          <w:rFonts w:cs="Times New Roman"/>
          <w:szCs w:val="16"/>
        </w:rPr>
        <w:t xml:space="preserve">within </w:t>
      </w:r>
      <w:r w:rsidR="002D551F" w:rsidRPr="007E6AEE">
        <w:rPr>
          <w:rFonts w:cs="Times New Roman"/>
          <w:b/>
          <w:i/>
          <w:szCs w:val="16"/>
        </w:rPr>
        <w:t>tapi-topology:topology-context/topology</w:t>
      </w:r>
      <w:r w:rsidR="00937E76" w:rsidRPr="007E6AEE">
        <w:rPr>
          <w:rFonts w:cs="Times New Roman"/>
          <w:b/>
          <w:i/>
          <w:szCs w:val="16"/>
        </w:rPr>
        <w:t xml:space="preserve"> </w:t>
      </w:r>
      <w:r w:rsidR="00937E76" w:rsidRPr="007E6AEE">
        <w:rPr>
          <w:rFonts w:cs="Times New Roman"/>
          <w:bCs/>
          <w:iCs/>
          <w:szCs w:val="16"/>
        </w:rPr>
        <w:t>list</w:t>
      </w:r>
      <w:r w:rsidR="008C4392" w:rsidRPr="007E6AEE">
        <w:rPr>
          <w:rFonts w:cs="Times New Roman"/>
          <w:bCs/>
          <w:iCs/>
          <w:szCs w:val="16"/>
        </w:rPr>
        <w:t xml:space="preserve">, and </w:t>
      </w:r>
      <w:r w:rsidR="00F40DCD" w:rsidRPr="007E6AEE">
        <w:rPr>
          <w:rFonts w:cs="Times New Roman"/>
          <w:bCs/>
          <w:iCs/>
          <w:szCs w:val="16"/>
        </w:rPr>
        <w:t xml:space="preserve">MAY </w:t>
      </w:r>
      <w:r w:rsidR="008C4392" w:rsidRPr="007E6AEE">
        <w:rPr>
          <w:rFonts w:cs="Times New Roman"/>
          <w:bCs/>
          <w:iCs/>
          <w:szCs w:val="16"/>
        </w:rPr>
        <w:t>optional</w:t>
      </w:r>
      <w:r w:rsidR="009E2B0F" w:rsidRPr="007E6AEE">
        <w:rPr>
          <w:rFonts w:cs="Times New Roman"/>
          <w:bCs/>
          <w:iCs/>
          <w:szCs w:val="16"/>
        </w:rPr>
        <w:t xml:space="preserve">ly </w:t>
      </w:r>
      <w:r w:rsidR="00F40DCD" w:rsidRPr="007E6AEE">
        <w:rPr>
          <w:rFonts w:cs="Times New Roman"/>
          <w:bCs/>
          <w:iCs/>
          <w:szCs w:val="16"/>
        </w:rPr>
        <w:t xml:space="preserve">be </w:t>
      </w:r>
      <w:r w:rsidR="009E2B0F" w:rsidRPr="007E6AEE">
        <w:rPr>
          <w:rFonts w:cs="Times New Roman"/>
          <w:bCs/>
          <w:iCs/>
          <w:szCs w:val="16"/>
        </w:rPr>
        <w:t xml:space="preserve">referenced by the </w:t>
      </w:r>
      <w:r w:rsidR="009E2B0F" w:rsidRPr="007E6AEE">
        <w:rPr>
          <w:rFonts w:cs="Times New Roman"/>
          <w:b/>
          <w:i/>
          <w:szCs w:val="16"/>
        </w:rPr>
        <w:t>topology</w:t>
      </w:r>
      <w:r w:rsidR="009E2B0F" w:rsidRPr="007E6AEE">
        <w:rPr>
          <w:rFonts w:cs="Times New Roman"/>
          <w:bCs/>
          <w:iCs/>
          <w:szCs w:val="16"/>
        </w:rPr>
        <w:t xml:space="preserve"> list within  the </w:t>
      </w:r>
      <w:r w:rsidR="009E2B0F" w:rsidRPr="007E6AEE">
        <w:rPr>
          <w:rFonts w:cs="Times New Roman"/>
          <w:b/>
          <w:i/>
          <w:szCs w:val="16"/>
        </w:rPr>
        <w:t>nw-topology-service</w:t>
      </w:r>
      <w:r w:rsidR="009E2B0F" w:rsidRPr="007E6AEE">
        <w:rPr>
          <w:rFonts w:cs="Times New Roman"/>
          <w:bCs/>
          <w:iCs/>
          <w:szCs w:val="16"/>
        </w:rPr>
        <w:t xml:space="preserve"> container.</w:t>
      </w:r>
      <w:bookmarkEnd w:id="233"/>
    </w:p>
    <w:p w14:paraId="79CEDAF2" w14:textId="6ACFEE0F" w:rsidR="002650BB" w:rsidRPr="00814328" w:rsidRDefault="00750E83" w:rsidP="00D13D3C">
      <w:pPr>
        <w:ind w:left="720"/>
        <w:rPr>
          <w:rFonts w:cs="Times New Roman"/>
          <w:color w:val="auto"/>
          <w:szCs w:val="16"/>
        </w:rPr>
      </w:pPr>
      <w:r w:rsidRPr="00814328">
        <w:rPr>
          <w:rFonts w:cs="Times New Roman"/>
          <w:bCs/>
          <w:iCs/>
          <w:color w:val="auto"/>
          <w:szCs w:val="16"/>
        </w:rPr>
        <w:t>Note that in this version of the RIA</w:t>
      </w:r>
      <w:r w:rsidR="00FB42C8" w:rsidRPr="00814328">
        <w:rPr>
          <w:rFonts w:cs="Times New Roman"/>
          <w:bCs/>
          <w:iCs/>
          <w:color w:val="auto"/>
          <w:szCs w:val="16"/>
        </w:rPr>
        <w:t xml:space="preserve"> there </w:t>
      </w:r>
      <w:r w:rsidR="002E46F4" w:rsidRPr="00814328">
        <w:rPr>
          <w:rFonts w:cs="Times New Roman"/>
          <w:bCs/>
          <w:iCs/>
          <w:color w:val="auto"/>
          <w:szCs w:val="16"/>
        </w:rPr>
        <w:t xml:space="preserve">are no defined uses for </w:t>
      </w:r>
      <w:r w:rsidR="002E46F4" w:rsidRPr="00814328">
        <w:rPr>
          <w:b/>
          <w:bCs/>
          <w:i/>
          <w:iCs/>
          <w:color w:val="auto"/>
        </w:rPr>
        <w:t>nw-topology-service.</w:t>
      </w:r>
    </w:p>
    <w:p w14:paraId="1CDA168F" w14:textId="3F1A4212" w:rsidR="002650BB" w:rsidRPr="007E6AEE" w:rsidRDefault="00F40DCD" w:rsidP="002650BB">
      <w:pPr>
        <w:numPr>
          <w:ilvl w:val="0"/>
          <w:numId w:val="5"/>
        </w:numPr>
        <w:rPr>
          <w:rFonts w:cs="Times New Roman"/>
          <w:szCs w:val="16"/>
        </w:rPr>
      </w:pPr>
      <w:r w:rsidRPr="007E6AEE">
        <w:rPr>
          <w:rFonts w:cs="Times New Roman"/>
          <w:szCs w:val="16"/>
        </w:rPr>
        <w:t xml:space="preserve">The </w:t>
      </w:r>
      <w:r w:rsidR="00FB6062" w:rsidRPr="007E6AEE">
        <w:rPr>
          <w:rFonts w:cs="Times New Roman"/>
          <w:szCs w:val="16"/>
        </w:rPr>
        <w:t>TAPI</w:t>
      </w:r>
      <w:r w:rsidRPr="007E6AEE">
        <w:rPr>
          <w:rFonts w:cs="Times New Roman"/>
          <w:szCs w:val="16"/>
        </w:rPr>
        <w:t xml:space="preserve"> server MAY implement other topologies. This RIA </w:t>
      </w:r>
      <w:r w:rsidR="002256A9" w:rsidRPr="007E6AEE">
        <w:rPr>
          <w:rFonts w:cs="Times New Roman"/>
          <w:szCs w:val="16"/>
        </w:rPr>
        <w:t>does not specify uses for topologies other than T0</w:t>
      </w:r>
      <w:r w:rsidR="002D551F" w:rsidRPr="007E6AEE">
        <w:rPr>
          <w:rFonts w:cs="Times New Roman"/>
          <w:szCs w:val="16"/>
        </w:rPr>
        <w:t>.</w:t>
      </w:r>
      <w:r w:rsidR="00A8466D" w:rsidRPr="007E6AEE">
        <w:rPr>
          <w:rFonts w:cs="Times New Roman"/>
          <w:szCs w:val="16"/>
        </w:rPr>
        <w:t xml:space="preserve"> In case there are multiple topologies present</w:t>
      </w:r>
      <w:r w:rsidR="00280F52" w:rsidRPr="007E6AEE">
        <w:rPr>
          <w:rFonts w:cs="Times New Roman"/>
          <w:szCs w:val="16"/>
        </w:rPr>
        <w:t xml:space="preserve">, the </w:t>
      </w:r>
      <w:r w:rsidR="00280F52" w:rsidRPr="007E6AEE">
        <w:rPr>
          <w:rFonts w:cs="Times New Roman"/>
          <w:b/>
          <w:bCs/>
          <w:szCs w:val="16"/>
        </w:rPr>
        <w:t xml:space="preserve">T0 - Multi-layer topology </w:t>
      </w:r>
      <w:r w:rsidR="00280F52" w:rsidRPr="007E6AEE">
        <w:rPr>
          <w:rFonts w:cs="Times New Roman"/>
          <w:szCs w:val="16"/>
        </w:rPr>
        <w:t xml:space="preserve">MUST </w:t>
      </w:r>
      <w:r w:rsidR="00E27C9E" w:rsidRPr="007E6AEE">
        <w:rPr>
          <w:rFonts w:cs="Times New Roman"/>
          <w:szCs w:val="16"/>
        </w:rPr>
        <w:t xml:space="preserve">be uniquely identified via </w:t>
      </w:r>
      <w:r w:rsidR="00280F52" w:rsidRPr="007E6AEE">
        <w:rPr>
          <w:rFonts w:cs="Times New Roman"/>
          <w:szCs w:val="16"/>
        </w:rPr>
        <w:t>the TOPOLOGY_NAME</w:t>
      </w:r>
      <w:r w:rsidR="00D72918" w:rsidRPr="007E6AEE">
        <w:rPr>
          <w:rFonts w:cs="Times New Roman"/>
          <w:szCs w:val="16"/>
        </w:rPr>
        <w:t xml:space="preserve"> (in the name value-pair)</w:t>
      </w:r>
      <w:r w:rsidR="00280F52" w:rsidRPr="007E6AEE">
        <w:rPr>
          <w:rFonts w:cs="Times New Roman"/>
          <w:szCs w:val="16"/>
        </w:rPr>
        <w:t xml:space="preserve"> </w:t>
      </w:r>
      <w:r w:rsidR="003D1C41" w:rsidRPr="007E6AEE">
        <w:rPr>
          <w:rFonts w:cs="Times New Roman"/>
          <w:szCs w:val="16"/>
        </w:rPr>
        <w:t xml:space="preserve">prefixed with </w:t>
      </w:r>
      <w:r w:rsidR="003D1C41" w:rsidRPr="007E6AEE">
        <w:rPr>
          <w:rFonts w:cs="Times New Roman"/>
          <w:b/>
          <w:bCs/>
          <w:szCs w:val="16"/>
        </w:rPr>
        <w:t>T0_</w:t>
      </w:r>
      <w:r w:rsidR="00E27C9E" w:rsidRPr="007E6AEE">
        <w:rPr>
          <w:rFonts w:cs="Times New Roman"/>
          <w:b/>
          <w:bCs/>
          <w:szCs w:val="16"/>
        </w:rPr>
        <w:t>.</w:t>
      </w:r>
    </w:p>
    <w:p w14:paraId="16B78B0A" w14:textId="6460ED64" w:rsidR="002650BB" w:rsidRPr="007E6AEE" w:rsidRDefault="00BC3228" w:rsidP="0095567E">
      <w:pPr>
        <w:numPr>
          <w:ilvl w:val="0"/>
          <w:numId w:val="5"/>
        </w:numPr>
        <w:rPr>
          <w:rFonts w:cs="Times New Roman"/>
          <w:szCs w:val="16"/>
        </w:rPr>
      </w:pPr>
      <w:bookmarkStart w:id="234" w:name="_Ref4409558"/>
      <w:r w:rsidRPr="007E6AEE">
        <w:rPr>
          <w:rFonts w:cs="Times New Roman"/>
          <w:szCs w:val="16"/>
        </w:rPr>
        <w:t>Each</w:t>
      </w:r>
      <w:r w:rsidR="002D551F" w:rsidRPr="007E6AEE">
        <w:rPr>
          <w:rFonts w:cs="Times New Roman"/>
          <w:szCs w:val="16"/>
        </w:rPr>
        <w:t xml:space="preserve"> </w:t>
      </w:r>
      <w:r w:rsidRPr="007E6AEE">
        <w:rPr>
          <w:rFonts w:cs="Times New Roman"/>
          <w:szCs w:val="16"/>
        </w:rPr>
        <w:t>SIP</w:t>
      </w:r>
      <w:r w:rsidR="002D551F" w:rsidRPr="007E6AEE">
        <w:rPr>
          <w:rFonts w:cs="Times New Roman"/>
          <w:szCs w:val="16"/>
        </w:rPr>
        <w:t xml:space="preserve"> </w:t>
      </w:r>
      <w:r w:rsidR="00193242" w:rsidRPr="007E6AEE">
        <w:rPr>
          <w:rFonts w:cs="Times New Roman"/>
          <w:szCs w:val="16"/>
        </w:rPr>
        <w:t>MUST have at least one NEP relat</w:t>
      </w:r>
      <w:r w:rsidR="007461F6" w:rsidRPr="007E6AEE">
        <w:rPr>
          <w:rFonts w:cs="Times New Roman"/>
          <w:szCs w:val="16"/>
        </w:rPr>
        <w:t>ed to it</w:t>
      </w:r>
      <w:r w:rsidR="002D551F" w:rsidRPr="007E6AEE">
        <w:rPr>
          <w:rFonts w:cs="Times New Roman"/>
          <w:szCs w:val="16"/>
        </w:rPr>
        <w:t>.</w:t>
      </w:r>
      <w:bookmarkEnd w:id="234"/>
    </w:p>
    <w:p w14:paraId="24B0C233" w14:textId="7D272982" w:rsidR="00E4676E" w:rsidRPr="007E6AEE" w:rsidRDefault="002D551F" w:rsidP="00851117">
      <w:pPr>
        <w:numPr>
          <w:ilvl w:val="0"/>
          <w:numId w:val="5"/>
        </w:numPr>
        <w:rPr>
          <w:rFonts w:cs="Times New Roman"/>
          <w:szCs w:val="16"/>
        </w:rPr>
      </w:pPr>
      <w:bookmarkStart w:id="235" w:name="_Ref4596920"/>
      <w:r w:rsidRPr="007E6AEE">
        <w:rPr>
          <w:rFonts w:cs="Times New Roman"/>
          <w:szCs w:val="16"/>
        </w:rPr>
        <w:t>A SIP is</w:t>
      </w:r>
      <w:r w:rsidR="00BC3228" w:rsidRPr="007E6AEE">
        <w:rPr>
          <w:rFonts w:cs="Times New Roman"/>
          <w:szCs w:val="16"/>
        </w:rPr>
        <w:t xml:space="preserve"> thus</w:t>
      </w:r>
      <w:r w:rsidRPr="007E6AEE">
        <w:rPr>
          <w:rFonts w:cs="Times New Roman"/>
          <w:szCs w:val="16"/>
        </w:rPr>
        <w:t xml:space="preserve"> logically mapped to topology NEPs</w:t>
      </w:r>
      <w:bookmarkEnd w:id="235"/>
      <w:r w:rsidRPr="007E6AEE">
        <w:rPr>
          <w:rFonts w:cs="Times New Roman"/>
          <w:szCs w:val="16"/>
        </w:rPr>
        <w:t xml:space="preserve"> through the </w:t>
      </w:r>
      <w:r w:rsidRPr="007E6AEE">
        <w:rPr>
          <w:rFonts w:cs="Times New Roman"/>
          <w:b/>
          <w:i/>
          <w:szCs w:val="16"/>
        </w:rPr>
        <w:t>tapi-topology:owned-node-edge-point/mapped-service-interface-point</w:t>
      </w:r>
      <w:r w:rsidRPr="007E6AEE">
        <w:rPr>
          <w:rFonts w:cs="Times New Roman"/>
          <w:szCs w:val="16"/>
        </w:rPr>
        <w:t xml:space="preserve"> attribute</w:t>
      </w:r>
      <w:r w:rsidR="007D3B7E" w:rsidRPr="007E6AEE">
        <w:rPr>
          <w:rFonts w:cs="Times New Roman"/>
          <w:szCs w:val="16"/>
        </w:rPr>
        <w:t xml:space="preserve">. </w:t>
      </w:r>
    </w:p>
    <w:p w14:paraId="32F28921" w14:textId="77777777" w:rsidR="002D551F" w:rsidRPr="007E6AEE" w:rsidRDefault="002D551F" w:rsidP="004F1645">
      <w:pPr>
        <w:pStyle w:val="TR-JSONsnippet"/>
      </w:pPr>
      <w:r w:rsidRPr="007E6AEE">
        <w:t xml:space="preserve">  augment /tapi-common:context:</w:t>
      </w:r>
    </w:p>
    <w:p w14:paraId="1D8380B8" w14:textId="77777777" w:rsidR="002D551F" w:rsidRPr="007E6AEE" w:rsidRDefault="002D551F" w:rsidP="004F1645">
      <w:pPr>
        <w:pStyle w:val="TR-JSONsnippet"/>
      </w:pPr>
      <w:r w:rsidRPr="007E6AEE">
        <w:t xml:space="preserve">       +--ro topology* [uuid]</w:t>
      </w:r>
    </w:p>
    <w:p w14:paraId="58EDE27E" w14:textId="77777777" w:rsidR="002D551F" w:rsidRPr="007E6AEE" w:rsidRDefault="002D551F" w:rsidP="004F1645">
      <w:pPr>
        <w:pStyle w:val="TR-JSONsnippet"/>
      </w:pPr>
      <w:r w:rsidRPr="007E6AEE">
        <w:t xml:space="preserve">          +--ro node* [uuid]</w:t>
      </w:r>
    </w:p>
    <w:p w14:paraId="3916D8D6" w14:textId="77777777" w:rsidR="002D551F" w:rsidRPr="007E6AEE" w:rsidRDefault="002D551F" w:rsidP="004F1645">
      <w:pPr>
        <w:pStyle w:val="TR-JSONsnippet"/>
      </w:pPr>
      <w:r w:rsidRPr="007E6AEE">
        <w:t xml:space="preserve">          |  +--ro owned-node-edge-point* [uuid]</w:t>
      </w:r>
    </w:p>
    <w:p w14:paraId="3C895426" w14:textId="77777777" w:rsidR="002D551F" w:rsidRPr="007E6AEE" w:rsidRDefault="002D551F" w:rsidP="004F1645">
      <w:pPr>
        <w:pStyle w:val="TR-JSONsnippet"/>
      </w:pPr>
      <w:r w:rsidRPr="007E6AEE">
        <w:t xml:space="preserve">          |  |  +--ro </w:t>
      </w:r>
      <w:r w:rsidRPr="007E6AEE">
        <w:rPr>
          <w:color w:val="7030A0"/>
        </w:rPr>
        <w:t xml:space="preserve">mapped-service-interface-point* </w:t>
      </w:r>
      <w:r w:rsidRPr="007E6AEE">
        <w:t>[service-interface-point-uuid]</w:t>
      </w:r>
    </w:p>
    <w:p w14:paraId="7B6DF770" w14:textId="31805740" w:rsidR="002D551F" w:rsidRPr="007E6AEE" w:rsidRDefault="002D551F" w:rsidP="004F1645">
      <w:pPr>
        <w:pStyle w:val="TR-JSONsnippet"/>
      </w:pPr>
      <w:r w:rsidRPr="007E6AEE">
        <w:t xml:space="preserve">          |  |  |  +--ro service-interface-point-uuid -&gt; </w:t>
      </w:r>
      <w:r w:rsidR="002650BB" w:rsidRPr="007E6AEE">
        <w:t>...</w:t>
      </w:r>
      <w:r w:rsidRPr="007E6AEE">
        <w:t>/service-interface-point/uuid</w:t>
      </w:r>
    </w:p>
    <w:p w14:paraId="733A3ACB" w14:textId="77777777" w:rsidR="0010775D" w:rsidRPr="007E6AEE" w:rsidRDefault="0010775D" w:rsidP="00ED766B">
      <w:pPr>
        <w:rPr>
          <w:rFonts w:cs="Times New Roman"/>
        </w:rPr>
      </w:pPr>
    </w:p>
    <w:p w14:paraId="759C2C54" w14:textId="59D743A5" w:rsidR="006E59C8" w:rsidRPr="007E6AEE" w:rsidRDefault="00C50307" w:rsidP="000A114F">
      <w:pPr>
        <w:pStyle w:val="Heading3"/>
        <w:numPr>
          <w:ilvl w:val="2"/>
          <w:numId w:val="33"/>
        </w:numPr>
      </w:pPr>
      <w:bookmarkStart w:id="236" w:name="_Toc173252901"/>
      <w:r w:rsidRPr="007E6AEE">
        <w:t xml:space="preserve">TAPI Node </w:t>
      </w:r>
      <w:r w:rsidR="00750F40" w:rsidRPr="007E6AEE">
        <w:t xml:space="preserve">NEP </w:t>
      </w:r>
      <w:r w:rsidR="006E59C8" w:rsidRPr="007E6AEE">
        <w:t>Forwarding Rules</w:t>
      </w:r>
      <w:bookmarkEnd w:id="236"/>
    </w:p>
    <w:p w14:paraId="09CEC0A3" w14:textId="16638BC8" w:rsidR="00C50307" w:rsidRPr="007E6AEE" w:rsidRDefault="00291CAC" w:rsidP="008A1D10">
      <w:pPr>
        <w:rPr>
          <w:rFonts w:cs="Times New Roman"/>
          <w:bCs/>
          <w:iCs/>
          <w:szCs w:val="16"/>
        </w:rPr>
      </w:pPr>
      <w:r w:rsidRPr="007E6AEE">
        <w:t xml:space="preserve">It is possible to </w:t>
      </w:r>
      <w:r w:rsidR="00B6784C" w:rsidRPr="007E6AEE">
        <w:t xml:space="preserve">represent </w:t>
      </w:r>
      <w:r w:rsidR="009D60F8" w:rsidRPr="007E6AEE">
        <w:t>constrained forwarding capabilities</w:t>
      </w:r>
      <w:r w:rsidR="00B6784C" w:rsidRPr="007E6AEE">
        <w:t xml:space="preserve"> between the NEPs of a node</w:t>
      </w:r>
      <w:r w:rsidR="00931845" w:rsidRPr="007E6AEE">
        <w:t xml:space="preserve">. This is modelled </w:t>
      </w:r>
      <w:r w:rsidR="00750F40" w:rsidRPr="007E6AEE">
        <w:rPr>
          <w:rFonts w:cs="Times New Roman"/>
          <w:szCs w:val="16"/>
        </w:rPr>
        <w:t xml:space="preserve">by using </w:t>
      </w:r>
      <w:r w:rsidR="00DC17B3" w:rsidRPr="007E6AEE">
        <w:rPr>
          <w:rFonts w:cs="Times New Roman"/>
          <w:szCs w:val="16"/>
        </w:rPr>
        <w:t xml:space="preserve">one or more </w:t>
      </w:r>
      <w:r w:rsidR="00750F40" w:rsidRPr="007E6AEE">
        <w:rPr>
          <w:rFonts w:cs="Times New Roman"/>
          <w:b/>
          <w:i/>
          <w:szCs w:val="16"/>
        </w:rPr>
        <w:t>node-rule-group</w:t>
      </w:r>
      <w:r w:rsidR="00DC17B3" w:rsidRPr="007E6AEE">
        <w:rPr>
          <w:rFonts w:cs="Times New Roman"/>
          <w:b/>
          <w:i/>
          <w:szCs w:val="16"/>
        </w:rPr>
        <w:t xml:space="preserve">s </w:t>
      </w:r>
      <w:r w:rsidR="00DC17B3" w:rsidRPr="007E6AEE">
        <w:rPr>
          <w:rFonts w:cs="Times New Roman"/>
          <w:bCs/>
          <w:iCs/>
          <w:szCs w:val="16"/>
        </w:rPr>
        <w:t xml:space="preserve">that, in turn contain one or more </w:t>
      </w:r>
      <w:r w:rsidR="00750F40" w:rsidRPr="007E6AEE">
        <w:rPr>
          <w:rFonts w:cs="Times New Roman"/>
          <w:b/>
          <w:i/>
          <w:szCs w:val="16"/>
        </w:rPr>
        <w:t>rule</w:t>
      </w:r>
      <w:r w:rsidR="00DC17B3" w:rsidRPr="007E6AEE">
        <w:rPr>
          <w:rFonts w:cs="Times New Roman"/>
          <w:b/>
          <w:i/>
          <w:szCs w:val="16"/>
        </w:rPr>
        <w:t xml:space="preserve">s </w:t>
      </w:r>
      <w:r w:rsidR="00A16605" w:rsidRPr="007E6AEE">
        <w:rPr>
          <w:rFonts w:cs="Times New Roman"/>
          <w:bCs/>
          <w:iCs/>
          <w:szCs w:val="16"/>
        </w:rPr>
        <w:t xml:space="preserve">with a </w:t>
      </w:r>
      <w:r w:rsidR="00750F40" w:rsidRPr="007E6AEE">
        <w:rPr>
          <w:rFonts w:cs="Times New Roman"/>
          <w:b/>
          <w:i/>
          <w:szCs w:val="16"/>
        </w:rPr>
        <w:t xml:space="preserve">forwarding-rule </w:t>
      </w:r>
      <w:r w:rsidR="00A16605" w:rsidRPr="007E6AEE">
        <w:rPr>
          <w:rFonts w:cs="Times New Roman"/>
          <w:bCs/>
          <w:iCs/>
          <w:szCs w:val="16"/>
        </w:rPr>
        <w:t xml:space="preserve"> </w:t>
      </w:r>
      <w:r w:rsidR="00750F40" w:rsidRPr="007E6AEE">
        <w:rPr>
          <w:rFonts w:cs="Times New Roman"/>
          <w:bCs/>
          <w:iCs/>
          <w:szCs w:val="16"/>
        </w:rPr>
        <w:t xml:space="preserve">(see </w:t>
      </w:r>
      <w:r w:rsidR="00C50307" w:rsidRPr="007E6AEE">
        <w:rPr>
          <w:rFonts w:cs="Times New Roman"/>
          <w:bCs/>
          <w:iCs/>
          <w:szCs w:val="16"/>
        </w:rPr>
        <w:t xml:space="preserve">yang-tree </w:t>
      </w:r>
      <w:r w:rsidR="00750F40" w:rsidRPr="007E6AEE">
        <w:rPr>
          <w:rFonts w:cs="Times New Roman"/>
          <w:bCs/>
          <w:iCs/>
          <w:szCs w:val="16"/>
        </w:rPr>
        <w:t>snippet)</w:t>
      </w:r>
      <w:r w:rsidR="00A16605" w:rsidRPr="007E6AEE">
        <w:rPr>
          <w:rFonts w:cs="Times New Roman"/>
          <w:bCs/>
          <w:iCs/>
          <w:szCs w:val="16"/>
        </w:rPr>
        <w:t>.</w:t>
      </w:r>
      <w:r w:rsidR="00C5600A" w:rsidRPr="007E6AEE">
        <w:rPr>
          <w:rFonts w:cs="Times New Roman"/>
          <w:bCs/>
          <w:iCs/>
          <w:szCs w:val="16"/>
        </w:rPr>
        <w:t xml:space="preserve"> This feature can be useful in the case </w:t>
      </w:r>
      <w:r w:rsidR="00C5600A" w:rsidRPr="007E6AEE">
        <w:rPr>
          <w:rFonts w:cs="Times New Roman"/>
          <w:szCs w:val="16"/>
        </w:rPr>
        <w:t>where an external path computation entity is used.</w:t>
      </w:r>
    </w:p>
    <w:p w14:paraId="134D42E5" w14:textId="5C92C815" w:rsidR="00C50307" w:rsidRPr="007E6AEE" w:rsidRDefault="00C50307" w:rsidP="008A1D10">
      <w:pPr>
        <w:pStyle w:val="TR-JSONsnippet"/>
        <w:rPr>
          <w:sz w:val="16"/>
          <w:szCs w:val="16"/>
        </w:rPr>
      </w:pPr>
      <w:r w:rsidRPr="007E6AEE">
        <w:rPr>
          <w:sz w:val="16"/>
          <w:szCs w:val="16"/>
        </w:rPr>
        <w:t>module: tapi-topology</w:t>
      </w:r>
    </w:p>
    <w:p w14:paraId="160C1107" w14:textId="77777777" w:rsidR="00C50307" w:rsidRPr="007E6AEE" w:rsidRDefault="00C50307" w:rsidP="00C50307">
      <w:pPr>
        <w:pStyle w:val="TR-JSONsnippet"/>
        <w:rPr>
          <w:sz w:val="16"/>
          <w:szCs w:val="16"/>
        </w:rPr>
      </w:pPr>
      <w:r w:rsidRPr="007E6AEE">
        <w:rPr>
          <w:sz w:val="16"/>
          <w:szCs w:val="16"/>
        </w:rPr>
        <w:t>augment /tapi-common:context:</w:t>
      </w:r>
    </w:p>
    <w:p w14:paraId="73AD7038" w14:textId="77777777" w:rsidR="00585D6D" w:rsidRPr="007E6AEE" w:rsidRDefault="00585D6D" w:rsidP="00585D6D">
      <w:pPr>
        <w:pStyle w:val="TR-JSONsnippet"/>
        <w:rPr>
          <w:sz w:val="16"/>
          <w:szCs w:val="16"/>
        </w:rPr>
      </w:pPr>
      <w:r w:rsidRPr="007E6AEE">
        <w:rPr>
          <w:sz w:val="16"/>
          <w:szCs w:val="16"/>
        </w:rPr>
        <w:t xml:space="preserve">       +--ro topology* [uuid]</w:t>
      </w:r>
    </w:p>
    <w:p w14:paraId="5FB7184A" w14:textId="77777777" w:rsidR="00585D6D" w:rsidRPr="007E6AEE" w:rsidRDefault="00585D6D" w:rsidP="00585D6D">
      <w:pPr>
        <w:pStyle w:val="TR-JSONsnippet"/>
        <w:rPr>
          <w:sz w:val="16"/>
          <w:szCs w:val="16"/>
        </w:rPr>
      </w:pPr>
      <w:r w:rsidRPr="007E6AEE">
        <w:rPr>
          <w:sz w:val="16"/>
          <w:szCs w:val="16"/>
        </w:rPr>
        <w:t xml:space="preserve">          +--ro node* [uuid]</w:t>
      </w:r>
    </w:p>
    <w:p w14:paraId="1384BD7F" w14:textId="77777777" w:rsidR="00585D6D" w:rsidRPr="007E6AEE" w:rsidRDefault="00585D6D" w:rsidP="00585D6D">
      <w:pPr>
        <w:pStyle w:val="TR-JSONsnippet"/>
        <w:rPr>
          <w:sz w:val="16"/>
          <w:szCs w:val="16"/>
        </w:rPr>
      </w:pPr>
      <w:r w:rsidRPr="007E6AEE">
        <w:rPr>
          <w:sz w:val="16"/>
          <w:szCs w:val="16"/>
        </w:rPr>
        <w:t xml:space="preserve">          |  +--ro node-rule-group* [uuid]</w:t>
      </w:r>
    </w:p>
    <w:p w14:paraId="66666762" w14:textId="77777777" w:rsidR="00585D6D" w:rsidRPr="007E6AEE" w:rsidRDefault="00585D6D" w:rsidP="00585D6D">
      <w:pPr>
        <w:pStyle w:val="TR-JSONsnippet"/>
        <w:rPr>
          <w:sz w:val="16"/>
          <w:szCs w:val="16"/>
        </w:rPr>
      </w:pPr>
      <w:r w:rsidRPr="007E6AEE">
        <w:rPr>
          <w:sz w:val="16"/>
          <w:szCs w:val="16"/>
        </w:rPr>
        <w:t xml:space="preserve">          |  |  +--ro rule* [local-id]</w:t>
      </w:r>
    </w:p>
    <w:p w14:paraId="019907ED" w14:textId="77777777" w:rsidR="00585D6D" w:rsidRPr="007E6AEE" w:rsidRDefault="00585D6D" w:rsidP="00585D6D">
      <w:pPr>
        <w:pStyle w:val="TR-JSONsnippet"/>
        <w:rPr>
          <w:sz w:val="16"/>
          <w:szCs w:val="16"/>
        </w:rPr>
      </w:pPr>
      <w:r w:rsidRPr="007E6AEE">
        <w:rPr>
          <w:sz w:val="16"/>
          <w:szCs w:val="16"/>
        </w:rPr>
        <w:t xml:space="preserve">          |  |  |  +--ro rule-type?                   rule-type</w:t>
      </w:r>
    </w:p>
    <w:p w14:paraId="66D1C319" w14:textId="77777777" w:rsidR="00585D6D" w:rsidRPr="007E6AEE" w:rsidRDefault="00585D6D" w:rsidP="00585D6D">
      <w:pPr>
        <w:pStyle w:val="TR-JSONsnippet"/>
        <w:rPr>
          <w:sz w:val="16"/>
          <w:szCs w:val="16"/>
        </w:rPr>
      </w:pPr>
      <w:r w:rsidRPr="007E6AEE">
        <w:rPr>
          <w:sz w:val="16"/>
          <w:szCs w:val="16"/>
        </w:rPr>
        <w:t xml:space="preserve">          |  |  |  +--ro forwarding-rule?             forwarding-rule</w:t>
      </w:r>
    </w:p>
    <w:p w14:paraId="1836722C" w14:textId="77777777" w:rsidR="00585D6D" w:rsidRPr="007E6AEE" w:rsidRDefault="00585D6D" w:rsidP="00585D6D">
      <w:pPr>
        <w:pStyle w:val="TR-JSONsnippet"/>
        <w:rPr>
          <w:sz w:val="16"/>
          <w:szCs w:val="16"/>
        </w:rPr>
      </w:pPr>
      <w:r w:rsidRPr="007E6AEE">
        <w:rPr>
          <w:sz w:val="16"/>
          <w:szCs w:val="16"/>
        </w:rPr>
        <w:t xml:space="preserve">          |  |  |  +--ro override-priority?           uint64</w:t>
      </w:r>
    </w:p>
    <w:p w14:paraId="7BC6C9FD" w14:textId="77777777" w:rsidR="00585D6D" w:rsidRPr="007E6AEE" w:rsidRDefault="00585D6D" w:rsidP="00585D6D">
      <w:pPr>
        <w:pStyle w:val="TR-JSONsnippet"/>
        <w:rPr>
          <w:sz w:val="16"/>
          <w:szCs w:val="16"/>
        </w:rPr>
      </w:pPr>
      <w:r w:rsidRPr="007E6AEE">
        <w:rPr>
          <w:sz w:val="16"/>
          <w:szCs w:val="16"/>
        </w:rPr>
        <w:t xml:space="preserve">          |  |  |  +--ro cep-direction*               tapi-common:port-direction</w:t>
      </w:r>
    </w:p>
    <w:p w14:paraId="143FDE1B" w14:textId="77777777" w:rsidR="00585D6D" w:rsidRPr="007E6AEE" w:rsidRDefault="00585D6D" w:rsidP="00585D6D">
      <w:pPr>
        <w:pStyle w:val="TR-JSONsnippet"/>
        <w:rPr>
          <w:sz w:val="16"/>
          <w:szCs w:val="16"/>
        </w:rPr>
      </w:pPr>
      <w:r w:rsidRPr="007E6AEE">
        <w:rPr>
          <w:sz w:val="16"/>
          <w:szCs w:val="16"/>
        </w:rPr>
        <w:t xml:space="preserve">          |  |  |  +--ro cep-port-role* []</w:t>
      </w:r>
    </w:p>
    <w:p w14:paraId="71387A90" w14:textId="77777777" w:rsidR="00585D6D" w:rsidRPr="007E6AEE" w:rsidRDefault="00585D6D" w:rsidP="00585D6D">
      <w:pPr>
        <w:pStyle w:val="TR-JSONsnippet"/>
        <w:rPr>
          <w:sz w:val="16"/>
          <w:szCs w:val="16"/>
        </w:rPr>
      </w:pPr>
      <w:r w:rsidRPr="007E6AEE">
        <w:rPr>
          <w:sz w:val="16"/>
          <w:szCs w:val="16"/>
        </w:rPr>
        <w:t xml:space="preserve">          |  |  |  |  +--ro port-role*        port-role</w:t>
      </w:r>
    </w:p>
    <w:p w14:paraId="1EC2CE77" w14:textId="77777777" w:rsidR="00585D6D" w:rsidRPr="007E6AEE" w:rsidRDefault="00585D6D" w:rsidP="00585D6D">
      <w:pPr>
        <w:pStyle w:val="TR-JSONsnippet"/>
        <w:rPr>
          <w:sz w:val="16"/>
          <w:szCs w:val="16"/>
        </w:rPr>
      </w:pPr>
      <w:r w:rsidRPr="007E6AEE">
        <w:rPr>
          <w:sz w:val="16"/>
          <w:szCs w:val="16"/>
        </w:rPr>
        <w:t xml:space="preserve">          |  |  |  |  +--ro port-role-rule*   port-role-rule-option</w:t>
      </w:r>
    </w:p>
    <w:p w14:paraId="3277714A" w14:textId="77777777" w:rsidR="00585D6D" w:rsidRPr="007E6AEE" w:rsidRDefault="00585D6D" w:rsidP="00585D6D">
      <w:pPr>
        <w:pStyle w:val="TR-JSONsnippet"/>
        <w:rPr>
          <w:sz w:val="16"/>
          <w:szCs w:val="16"/>
        </w:rPr>
      </w:pPr>
      <w:r w:rsidRPr="007E6AEE">
        <w:rPr>
          <w:sz w:val="16"/>
          <w:szCs w:val="16"/>
        </w:rPr>
        <w:t xml:space="preserve">          |  |  |  +--ro connection-spec-reference* []</w:t>
      </w:r>
    </w:p>
    <w:p w14:paraId="2B41F75B" w14:textId="77777777" w:rsidR="00585D6D" w:rsidRPr="007E6AEE" w:rsidRDefault="00585D6D" w:rsidP="00585D6D">
      <w:pPr>
        <w:pStyle w:val="TR-JSONsnippet"/>
        <w:rPr>
          <w:sz w:val="16"/>
          <w:szCs w:val="16"/>
        </w:rPr>
      </w:pPr>
      <w:r w:rsidRPr="007E6AEE">
        <w:rPr>
          <w:sz w:val="16"/>
          <w:szCs w:val="16"/>
        </w:rPr>
        <w:t xml:space="preserve">          |  |  |  |  +--ro connection-spec-name?   string</w:t>
      </w:r>
    </w:p>
    <w:p w14:paraId="1CBB1EE0" w14:textId="77777777" w:rsidR="00585D6D" w:rsidRPr="007E6AEE" w:rsidRDefault="00585D6D" w:rsidP="00585D6D">
      <w:pPr>
        <w:pStyle w:val="TR-JSONsnippet"/>
        <w:rPr>
          <w:sz w:val="16"/>
          <w:szCs w:val="16"/>
        </w:rPr>
      </w:pPr>
      <w:r w:rsidRPr="007E6AEE">
        <w:rPr>
          <w:sz w:val="16"/>
          <w:szCs w:val="16"/>
        </w:rPr>
        <w:t xml:space="preserve">          |  |  |  |  +--ro connection-spec?        tapi-common:uuid</w:t>
      </w:r>
    </w:p>
    <w:p w14:paraId="519C2F6C" w14:textId="77777777" w:rsidR="00585D6D" w:rsidRPr="007E6AEE" w:rsidRDefault="00585D6D" w:rsidP="00585D6D">
      <w:pPr>
        <w:pStyle w:val="TR-JSONsnippet"/>
        <w:rPr>
          <w:sz w:val="16"/>
          <w:szCs w:val="16"/>
        </w:rPr>
      </w:pPr>
      <w:r w:rsidRPr="007E6AEE">
        <w:rPr>
          <w:sz w:val="16"/>
          <w:szCs w:val="16"/>
        </w:rPr>
        <w:t xml:space="preserve">          |  |  |  +--ro layer-protocol-qualifier*    tapi-common:layer-protocol-qualifier</w:t>
      </w:r>
    </w:p>
    <w:p w14:paraId="6FD416FA" w14:textId="77777777" w:rsidR="00585D6D" w:rsidRPr="007E6AEE" w:rsidRDefault="00585D6D" w:rsidP="00585D6D">
      <w:pPr>
        <w:pStyle w:val="TR-JSONsnippet"/>
        <w:rPr>
          <w:sz w:val="16"/>
          <w:szCs w:val="16"/>
        </w:rPr>
      </w:pPr>
      <w:r w:rsidRPr="007E6AEE">
        <w:rPr>
          <w:sz w:val="16"/>
          <w:szCs w:val="16"/>
        </w:rPr>
        <w:t xml:space="preserve">          |  |  |  +--ro signal-property</w:t>
      </w:r>
    </w:p>
    <w:p w14:paraId="36825F5F" w14:textId="77777777" w:rsidR="00585D6D" w:rsidRPr="007E6AEE" w:rsidRDefault="00585D6D" w:rsidP="00585D6D">
      <w:pPr>
        <w:pStyle w:val="TR-JSONsnippet"/>
        <w:rPr>
          <w:sz w:val="16"/>
          <w:szCs w:val="16"/>
        </w:rPr>
      </w:pPr>
      <w:r w:rsidRPr="007E6AEE">
        <w:rPr>
          <w:sz w:val="16"/>
          <w:szCs w:val="16"/>
        </w:rPr>
        <w:t xml:space="preserve">          |  |  |  |  +--ro signal-property-name?         string</w:t>
      </w:r>
    </w:p>
    <w:p w14:paraId="42917E60" w14:textId="77777777" w:rsidR="00585D6D" w:rsidRPr="007E6AEE" w:rsidRDefault="00585D6D" w:rsidP="00585D6D">
      <w:pPr>
        <w:pStyle w:val="TR-JSONsnippet"/>
        <w:rPr>
          <w:sz w:val="16"/>
          <w:szCs w:val="16"/>
        </w:rPr>
      </w:pPr>
      <w:r w:rsidRPr="007E6AEE">
        <w:rPr>
          <w:sz w:val="16"/>
          <w:szCs w:val="16"/>
        </w:rPr>
        <w:lastRenderedPageBreak/>
        <w:t xml:space="preserve">          |  |  |  |  +--ro signal-property-value-rule?   signal-property-value-rule</w:t>
      </w:r>
    </w:p>
    <w:p w14:paraId="62AA11EC" w14:textId="77777777" w:rsidR="00585D6D" w:rsidRPr="007E6AEE" w:rsidRDefault="00585D6D" w:rsidP="00585D6D">
      <w:pPr>
        <w:pStyle w:val="TR-JSONsnippet"/>
        <w:rPr>
          <w:sz w:val="16"/>
          <w:szCs w:val="16"/>
        </w:rPr>
      </w:pPr>
      <w:r w:rsidRPr="007E6AEE">
        <w:rPr>
          <w:sz w:val="16"/>
          <w:szCs w:val="16"/>
        </w:rPr>
        <w:t xml:space="preserve">          |  |  |  |  +--ro applicable-signal-value*      string</w:t>
      </w:r>
    </w:p>
    <w:p w14:paraId="317E7DE6" w14:textId="77777777" w:rsidR="00585D6D" w:rsidRPr="007E6AEE" w:rsidRDefault="00585D6D" w:rsidP="00585D6D">
      <w:pPr>
        <w:pStyle w:val="TR-JSONsnippet"/>
        <w:rPr>
          <w:sz w:val="16"/>
          <w:szCs w:val="16"/>
        </w:rPr>
      </w:pPr>
      <w:r w:rsidRPr="007E6AEE">
        <w:rPr>
          <w:sz w:val="16"/>
          <w:szCs w:val="16"/>
        </w:rPr>
        <w:t xml:space="preserve">          |  |  |  |  +--ro number-of-signal-values?      uint64</w:t>
      </w:r>
    </w:p>
    <w:p w14:paraId="5CB0C15C" w14:textId="77777777" w:rsidR="00585D6D" w:rsidRPr="007E6AEE" w:rsidRDefault="00585D6D" w:rsidP="00585D6D">
      <w:pPr>
        <w:pStyle w:val="TR-JSONsnippet"/>
        <w:rPr>
          <w:sz w:val="16"/>
          <w:szCs w:val="16"/>
        </w:rPr>
      </w:pPr>
      <w:r w:rsidRPr="007E6AEE">
        <w:rPr>
          <w:sz w:val="16"/>
          <w:szCs w:val="16"/>
        </w:rPr>
        <w:t xml:space="preserve">          |  |  |  +--ro complex-rule*                string</w:t>
      </w:r>
    </w:p>
    <w:p w14:paraId="03F6DA57" w14:textId="77777777" w:rsidR="00585D6D" w:rsidRPr="007E6AEE" w:rsidRDefault="00585D6D" w:rsidP="00585D6D">
      <w:pPr>
        <w:pStyle w:val="TR-JSONsnippet"/>
        <w:rPr>
          <w:sz w:val="16"/>
          <w:szCs w:val="16"/>
        </w:rPr>
      </w:pPr>
      <w:r w:rsidRPr="007E6AEE">
        <w:rPr>
          <w:sz w:val="16"/>
          <w:szCs w:val="16"/>
        </w:rPr>
        <w:t xml:space="preserve">          |  |  |  +--ro local-id                     string</w:t>
      </w:r>
    </w:p>
    <w:p w14:paraId="3022EF02" w14:textId="77777777" w:rsidR="00585D6D" w:rsidRPr="007E6AEE" w:rsidRDefault="00585D6D" w:rsidP="00585D6D">
      <w:pPr>
        <w:pStyle w:val="TR-JSONsnippet"/>
        <w:rPr>
          <w:sz w:val="16"/>
          <w:szCs w:val="16"/>
        </w:rPr>
      </w:pPr>
      <w:r w:rsidRPr="007E6AEE">
        <w:rPr>
          <w:sz w:val="16"/>
          <w:szCs w:val="16"/>
        </w:rPr>
        <w:t xml:space="preserve">          |  |  |  +--ro name* [value-name]</w:t>
      </w:r>
    </w:p>
    <w:p w14:paraId="4737EA6E" w14:textId="77777777" w:rsidR="00585D6D" w:rsidRPr="007E6AEE" w:rsidRDefault="00585D6D" w:rsidP="00585D6D">
      <w:pPr>
        <w:pStyle w:val="TR-JSONsnippet"/>
        <w:rPr>
          <w:sz w:val="16"/>
          <w:szCs w:val="16"/>
        </w:rPr>
      </w:pPr>
      <w:r w:rsidRPr="007E6AEE">
        <w:rPr>
          <w:sz w:val="16"/>
          <w:szCs w:val="16"/>
        </w:rPr>
        <w:t xml:space="preserve">          |  |  |     +--ro value-name    string</w:t>
      </w:r>
    </w:p>
    <w:p w14:paraId="47295B79" w14:textId="77777777" w:rsidR="00585D6D" w:rsidRPr="007E6AEE" w:rsidRDefault="00585D6D" w:rsidP="00585D6D">
      <w:pPr>
        <w:pStyle w:val="TR-JSONsnippet"/>
        <w:rPr>
          <w:sz w:val="16"/>
          <w:szCs w:val="16"/>
        </w:rPr>
      </w:pPr>
      <w:r w:rsidRPr="007E6AEE">
        <w:rPr>
          <w:sz w:val="16"/>
          <w:szCs w:val="16"/>
        </w:rPr>
        <w:t xml:space="preserve">          |  |  |     +--ro value?        string</w:t>
      </w:r>
    </w:p>
    <w:p w14:paraId="18A6FECF" w14:textId="77777777" w:rsidR="00585D6D" w:rsidRPr="007E6AEE" w:rsidRDefault="00585D6D" w:rsidP="00585D6D">
      <w:pPr>
        <w:pStyle w:val="TR-JSONsnippet"/>
        <w:rPr>
          <w:sz w:val="16"/>
          <w:szCs w:val="16"/>
        </w:rPr>
      </w:pPr>
      <w:r w:rsidRPr="007E6AEE">
        <w:rPr>
          <w:sz w:val="16"/>
          <w:szCs w:val="16"/>
        </w:rPr>
        <w:t xml:space="preserve">          |  |  +--ro node-edge-point* [topology-uuid node-uuid node-edge-point-uuid]</w:t>
      </w:r>
    </w:p>
    <w:p w14:paraId="598A1A79" w14:textId="77293141" w:rsidR="00585D6D" w:rsidRPr="007E6AEE" w:rsidRDefault="00585D6D" w:rsidP="00585D6D">
      <w:pPr>
        <w:pStyle w:val="TR-JSONsnippet"/>
        <w:rPr>
          <w:sz w:val="16"/>
          <w:szCs w:val="16"/>
        </w:rPr>
      </w:pPr>
      <w:r w:rsidRPr="007E6AEE">
        <w:rPr>
          <w:sz w:val="16"/>
          <w:szCs w:val="16"/>
        </w:rPr>
        <w:t xml:space="preserve">          |  |  |  +--ro topology-uuid           -&gt; </w:t>
      </w:r>
      <w:r w:rsidR="00C32DDE" w:rsidRPr="007E6AEE">
        <w:rPr>
          <w:sz w:val="16"/>
          <w:szCs w:val="16"/>
        </w:rPr>
        <w:t xml:space="preserve">... </w:t>
      </w:r>
      <w:r w:rsidRPr="007E6AEE">
        <w:rPr>
          <w:sz w:val="16"/>
          <w:szCs w:val="16"/>
        </w:rPr>
        <w:t>topology/uuid</w:t>
      </w:r>
    </w:p>
    <w:p w14:paraId="2226748B" w14:textId="2A7D971A" w:rsidR="00585D6D" w:rsidRPr="007E6AEE" w:rsidRDefault="00585D6D" w:rsidP="00585D6D">
      <w:pPr>
        <w:pStyle w:val="TR-JSONsnippet"/>
        <w:rPr>
          <w:sz w:val="16"/>
          <w:szCs w:val="16"/>
        </w:rPr>
      </w:pPr>
      <w:r w:rsidRPr="007E6AEE">
        <w:rPr>
          <w:sz w:val="16"/>
          <w:szCs w:val="16"/>
        </w:rPr>
        <w:t xml:space="preserve">          |  |  |  +--ro node-uuid               -&gt; </w:t>
      </w:r>
      <w:r w:rsidR="00C32DDE" w:rsidRPr="007E6AEE">
        <w:rPr>
          <w:sz w:val="16"/>
          <w:szCs w:val="16"/>
        </w:rPr>
        <w:t xml:space="preserve">... </w:t>
      </w:r>
      <w:r w:rsidRPr="007E6AEE">
        <w:rPr>
          <w:sz w:val="16"/>
          <w:szCs w:val="16"/>
        </w:rPr>
        <w:t>topology/node/uuid</w:t>
      </w:r>
    </w:p>
    <w:p w14:paraId="3851B125" w14:textId="01F172E6" w:rsidR="00585D6D" w:rsidRPr="007E6AEE" w:rsidRDefault="00585D6D" w:rsidP="00585D6D">
      <w:pPr>
        <w:pStyle w:val="TR-JSONsnippet"/>
        <w:rPr>
          <w:sz w:val="16"/>
          <w:szCs w:val="16"/>
        </w:rPr>
      </w:pPr>
      <w:r w:rsidRPr="007E6AEE">
        <w:rPr>
          <w:sz w:val="16"/>
          <w:szCs w:val="16"/>
        </w:rPr>
        <w:t xml:space="preserve">          |  |  |  +--ro node-edge-point-uuid    -&gt; </w:t>
      </w:r>
      <w:r w:rsidR="00C32DDE" w:rsidRPr="007E6AEE">
        <w:rPr>
          <w:sz w:val="16"/>
          <w:szCs w:val="16"/>
        </w:rPr>
        <w:t xml:space="preserve">... </w:t>
      </w:r>
      <w:r w:rsidRPr="007E6AEE">
        <w:rPr>
          <w:sz w:val="16"/>
          <w:szCs w:val="16"/>
        </w:rPr>
        <w:t>topology/node/owned-node-edge-point/uuid</w:t>
      </w:r>
    </w:p>
    <w:p w14:paraId="507AA037" w14:textId="77777777" w:rsidR="00931845" w:rsidRPr="007E6AEE" w:rsidRDefault="00585D6D" w:rsidP="00931845">
      <w:pPr>
        <w:pStyle w:val="TR-JSONsnippet"/>
        <w:rPr>
          <w:sz w:val="16"/>
          <w:szCs w:val="16"/>
        </w:rPr>
      </w:pPr>
      <w:r w:rsidRPr="007E6AEE">
        <w:rPr>
          <w:sz w:val="16"/>
          <w:szCs w:val="16"/>
        </w:rPr>
        <w:t xml:space="preserve">          |  |  +--ro node-rule-group* [topology-uuid node-uuid node-rule-group-uuid]</w:t>
      </w:r>
    </w:p>
    <w:p w14:paraId="5395F0D6" w14:textId="659471FA" w:rsidR="00931845" w:rsidRPr="007E6AEE" w:rsidRDefault="00931845" w:rsidP="00931845">
      <w:pPr>
        <w:pStyle w:val="TR-JSONsnippet"/>
        <w:rPr>
          <w:sz w:val="16"/>
          <w:szCs w:val="16"/>
        </w:rPr>
      </w:pPr>
      <w:r w:rsidRPr="007E6AEE">
        <w:rPr>
          <w:sz w:val="16"/>
          <w:szCs w:val="16"/>
        </w:rPr>
        <w:t xml:space="preserve">                  </w:t>
      </w:r>
      <w:r w:rsidRPr="007E6AEE">
        <w:t>...</w:t>
      </w:r>
    </w:p>
    <w:p w14:paraId="5F43A5AE" w14:textId="77777777" w:rsidR="00931845" w:rsidRPr="007E6AEE" w:rsidRDefault="00931845" w:rsidP="00931845">
      <w:pPr>
        <w:rPr>
          <w:lang w:eastAsia="ar-SA"/>
        </w:rPr>
      </w:pPr>
    </w:p>
    <w:p w14:paraId="60773B95" w14:textId="7546D5F3" w:rsidR="00254F3F" w:rsidRPr="007E6AEE" w:rsidRDefault="00C5600A" w:rsidP="00254F3F">
      <w:pPr>
        <w:ind w:left="720"/>
        <w:rPr>
          <w:rFonts w:cs="Times New Roman"/>
          <w:szCs w:val="16"/>
        </w:rPr>
      </w:pPr>
      <w:r w:rsidRPr="007E6AEE">
        <w:rPr>
          <w:rFonts w:cs="Times New Roman"/>
          <w:szCs w:val="16"/>
        </w:rPr>
        <w:t>To illustrate a possible use case</w:t>
      </w:r>
      <w:r w:rsidR="005F768B" w:rsidRPr="007E6AEE">
        <w:rPr>
          <w:rFonts w:cs="Times New Roman"/>
          <w:szCs w:val="16"/>
        </w:rPr>
        <w:t>, consider a transponder (</w:t>
      </w:r>
      <w:r w:rsidR="005242FD" w:rsidRPr="007E6AEE">
        <w:rPr>
          <w:rFonts w:cs="Times New Roman"/>
          <w:szCs w:val="16"/>
        </w:rPr>
        <w:t>modelled as a</w:t>
      </w:r>
      <w:r w:rsidR="005F768B" w:rsidRPr="007E6AEE">
        <w:rPr>
          <w:rFonts w:cs="Times New Roman"/>
          <w:szCs w:val="16"/>
        </w:rPr>
        <w:t xml:space="preserve"> TAPI node) with multiple client ports and line ports (NEPs)</w:t>
      </w:r>
      <w:r w:rsidR="005242FD" w:rsidRPr="007E6AEE">
        <w:rPr>
          <w:rFonts w:cs="Times New Roman"/>
          <w:szCs w:val="16"/>
        </w:rPr>
        <w:t>.</w:t>
      </w:r>
      <w:r w:rsidR="005F768B" w:rsidRPr="007E6AEE">
        <w:rPr>
          <w:rFonts w:cs="Times New Roman"/>
          <w:szCs w:val="16"/>
        </w:rPr>
        <w:t xml:space="preserve"> </w:t>
      </w:r>
      <w:r w:rsidR="00AF7C4A" w:rsidRPr="007E6AEE">
        <w:rPr>
          <w:rFonts w:cs="Times New Roman"/>
          <w:szCs w:val="16"/>
        </w:rPr>
        <w:t>The node-rule-groups</w:t>
      </w:r>
      <w:r w:rsidR="005F768B" w:rsidRPr="007E6AEE">
        <w:rPr>
          <w:rFonts w:cs="Times New Roman"/>
          <w:szCs w:val="16"/>
        </w:rPr>
        <w:t xml:space="preserve"> may be useful to allow forwarding b</w:t>
      </w:r>
      <w:r w:rsidR="0095122E" w:rsidRPr="007E6AEE">
        <w:rPr>
          <w:rFonts w:cs="Times New Roman"/>
          <w:szCs w:val="16"/>
        </w:rPr>
        <w:t>etween client and line NEPs (i.e</w:t>
      </w:r>
      <w:r w:rsidR="00652EC4" w:rsidRPr="007E6AEE">
        <w:rPr>
          <w:rFonts w:cs="Times New Roman"/>
          <w:szCs w:val="16"/>
        </w:rPr>
        <w:t>.</w:t>
      </w:r>
      <w:r w:rsidR="0095122E" w:rsidRPr="007E6AEE">
        <w:rPr>
          <w:rFonts w:cs="Times New Roman"/>
          <w:szCs w:val="16"/>
        </w:rPr>
        <w:t>, with different layer-protocol-name and/or qualifiers) and to restrict forwarding between a pair or either client or line NEPs</w:t>
      </w:r>
      <w:r w:rsidR="008D3EBC" w:rsidRPr="007E6AEE">
        <w:rPr>
          <w:rFonts w:cs="Times New Roman"/>
          <w:szCs w:val="16"/>
        </w:rPr>
        <w:t xml:space="preserve"> (i.e., with the same layer-protocol-name and/or qualifiers). </w:t>
      </w:r>
    </w:p>
    <w:p w14:paraId="677046EF" w14:textId="2725D9C6" w:rsidR="00347E25" w:rsidRPr="007E6AEE" w:rsidRDefault="008D3EBC" w:rsidP="000A114F">
      <w:pPr>
        <w:pStyle w:val="ListParagraph"/>
        <w:numPr>
          <w:ilvl w:val="0"/>
          <w:numId w:val="46"/>
        </w:numPr>
        <w:rPr>
          <w:rFonts w:cs="Times New Roman"/>
          <w:szCs w:val="16"/>
        </w:rPr>
      </w:pPr>
      <w:r w:rsidRPr="007E6AEE">
        <w:rPr>
          <w:rFonts w:cs="Times New Roman"/>
          <w:szCs w:val="16"/>
        </w:rPr>
        <w:t xml:space="preserve">In the former case, </w:t>
      </w:r>
      <w:r w:rsidR="00FA1A36" w:rsidRPr="007E6AEE">
        <w:rPr>
          <w:rFonts w:cs="Times New Roman"/>
          <w:szCs w:val="16"/>
        </w:rPr>
        <w:t xml:space="preserve">the </w:t>
      </w:r>
      <w:r w:rsidR="004A1016" w:rsidRPr="007E6AEE">
        <w:rPr>
          <w:rFonts w:cs="Times New Roman"/>
          <w:szCs w:val="16"/>
        </w:rPr>
        <w:t xml:space="preserve">allowed </w:t>
      </w:r>
      <w:r w:rsidR="00FA1A36" w:rsidRPr="007E6AEE">
        <w:rPr>
          <w:rFonts w:cs="Times New Roman"/>
          <w:szCs w:val="16"/>
        </w:rPr>
        <w:t xml:space="preserve">NEPs </w:t>
      </w:r>
      <w:r w:rsidR="004A1016" w:rsidRPr="007E6AEE">
        <w:rPr>
          <w:rFonts w:cs="Times New Roman"/>
          <w:szCs w:val="16"/>
        </w:rPr>
        <w:t xml:space="preserve">are grouped in a node-rule-group </w:t>
      </w:r>
      <w:r w:rsidR="00254F3F" w:rsidRPr="007E6AEE">
        <w:rPr>
          <w:rFonts w:cs="Times New Roman"/>
          <w:szCs w:val="16"/>
        </w:rPr>
        <w:t>(</w:t>
      </w:r>
      <w:r w:rsidR="001E172D" w:rsidRPr="007E6AEE">
        <w:rPr>
          <w:rFonts w:cs="Times New Roman"/>
          <w:szCs w:val="16"/>
        </w:rPr>
        <w:t>node/node-rule-group) that contains a NEP list (node/</w:t>
      </w:r>
      <w:r w:rsidR="00254F3F" w:rsidRPr="007E6AEE">
        <w:rPr>
          <w:rFonts w:cs="Times New Roman"/>
          <w:szCs w:val="16"/>
        </w:rPr>
        <w:t>node-rule-group/node-edge-point)</w:t>
      </w:r>
      <w:r w:rsidR="00A14F0E" w:rsidRPr="007E6AEE">
        <w:rPr>
          <w:rFonts w:cs="Times New Roman"/>
          <w:szCs w:val="16"/>
        </w:rPr>
        <w:t xml:space="preserve"> and the node-rule-group contains a rule (node/node-rule-group/rule)</w:t>
      </w:r>
      <w:r w:rsidR="00254F3F" w:rsidRPr="007E6AEE">
        <w:rPr>
          <w:rFonts w:cs="Times New Roman"/>
          <w:szCs w:val="16"/>
        </w:rPr>
        <w:t xml:space="preserve"> with </w:t>
      </w:r>
      <w:r w:rsidR="00A14F0E" w:rsidRPr="007E6AEE">
        <w:rPr>
          <w:rFonts w:cs="Times New Roman"/>
          <w:szCs w:val="16"/>
        </w:rPr>
        <w:t>its</w:t>
      </w:r>
      <w:r w:rsidR="00254F3F" w:rsidRPr="007E6AEE">
        <w:rPr>
          <w:rFonts w:cs="Times New Roman"/>
          <w:szCs w:val="16"/>
        </w:rPr>
        <w:t xml:space="preserve"> </w:t>
      </w:r>
      <w:r w:rsidR="00FE366C" w:rsidRPr="007E6AEE">
        <w:rPr>
          <w:rFonts w:cs="Times New Roman"/>
          <w:b/>
          <w:bCs/>
          <w:szCs w:val="16"/>
        </w:rPr>
        <w:t>forwarding-rule</w:t>
      </w:r>
      <w:r w:rsidR="00A14F0E" w:rsidRPr="007E6AEE">
        <w:rPr>
          <w:rFonts w:cs="Times New Roman"/>
          <w:b/>
          <w:bCs/>
          <w:szCs w:val="16"/>
        </w:rPr>
        <w:t xml:space="preserve"> </w:t>
      </w:r>
      <w:r w:rsidR="00FE366C" w:rsidRPr="007E6AEE">
        <w:rPr>
          <w:rFonts w:cs="Times New Roman"/>
          <w:b/>
          <w:bCs/>
          <w:szCs w:val="16"/>
        </w:rPr>
        <w:t>MAY_FORWARD_ACROSS_GROUP</w:t>
      </w:r>
      <w:r w:rsidR="005A720A" w:rsidRPr="007E6AEE">
        <w:rPr>
          <w:rFonts w:cs="Times New Roman"/>
          <w:b/>
          <w:bCs/>
          <w:szCs w:val="16"/>
        </w:rPr>
        <w:t>.</w:t>
      </w:r>
    </w:p>
    <w:p w14:paraId="4D9688ED" w14:textId="77777777" w:rsidR="00347E25" w:rsidRPr="007E6AEE" w:rsidRDefault="00347E25" w:rsidP="008A1D10">
      <w:pPr>
        <w:pStyle w:val="ListParagraph"/>
        <w:ind w:left="1440"/>
        <w:rPr>
          <w:rFonts w:cs="Times New Roman"/>
          <w:szCs w:val="16"/>
        </w:rPr>
      </w:pPr>
    </w:p>
    <w:p w14:paraId="41ACCE19" w14:textId="1E9D9564" w:rsidR="006E59C8" w:rsidRPr="007E6AEE" w:rsidRDefault="00FA1A36" w:rsidP="000A114F">
      <w:pPr>
        <w:pStyle w:val="ListParagraph"/>
        <w:numPr>
          <w:ilvl w:val="0"/>
          <w:numId w:val="46"/>
        </w:numPr>
        <w:rPr>
          <w:rFonts w:cs="Times New Roman"/>
          <w:szCs w:val="16"/>
        </w:rPr>
      </w:pPr>
      <w:r w:rsidRPr="007E6AEE">
        <w:rPr>
          <w:rFonts w:cs="Times New Roman"/>
          <w:szCs w:val="16"/>
        </w:rPr>
        <w:t xml:space="preserve">In the latter case, the </w:t>
      </w:r>
      <w:r w:rsidR="00254F3F" w:rsidRPr="007E6AEE">
        <w:rPr>
          <w:rFonts w:cs="Times New Roman"/>
          <w:szCs w:val="16"/>
        </w:rPr>
        <w:t xml:space="preserve">restricted </w:t>
      </w:r>
      <w:r w:rsidRPr="007E6AEE">
        <w:rPr>
          <w:rFonts w:cs="Times New Roman"/>
          <w:szCs w:val="16"/>
        </w:rPr>
        <w:t>NEP</w:t>
      </w:r>
      <w:r w:rsidR="00254F3F" w:rsidRPr="007E6AEE">
        <w:rPr>
          <w:rFonts w:cs="Times New Roman"/>
          <w:szCs w:val="16"/>
        </w:rPr>
        <w:t>s are grouped in a node-rule-group</w:t>
      </w:r>
      <w:r w:rsidR="00714D38" w:rsidRPr="007E6AEE">
        <w:rPr>
          <w:rFonts w:cs="Times New Roman"/>
          <w:szCs w:val="16"/>
        </w:rPr>
        <w:t xml:space="preserve"> with</w:t>
      </w:r>
      <w:r w:rsidR="00822E53" w:rsidRPr="007E6AEE">
        <w:rPr>
          <w:rFonts w:cs="Times New Roman"/>
          <w:szCs w:val="16"/>
        </w:rPr>
        <w:t xml:space="preserve"> a rule with</w:t>
      </w:r>
      <w:r w:rsidR="00714D38" w:rsidRPr="007E6AEE">
        <w:rPr>
          <w:rFonts w:cs="Times New Roman"/>
          <w:szCs w:val="16"/>
        </w:rPr>
        <w:t xml:space="preserve"> the</w:t>
      </w:r>
      <w:r w:rsidR="00254F3F" w:rsidRPr="007E6AEE">
        <w:rPr>
          <w:rFonts w:cs="Times New Roman"/>
          <w:szCs w:val="16"/>
        </w:rPr>
        <w:t xml:space="preserve"> </w:t>
      </w:r>
      <w:r w:rsidR="00FE366C" w:rsidRPr="007E6AEE">
        <w:rPr>
          <w:rFonts w:cs="Times New Roman"/>
          <w:b/>
          <w:bCs/>
          <w:szCs w:val="16"/>
        </w:rPr>
        <w:t>forwarding-rule</w:t>
      </w:r>
      <w:r w:rsidR="005A720A" w:rsidRPr="007E6AEE">
        <w:rPr>
          <w:rFonts w:cs="Times New Roman"/>
          <w:b/>
          <w:bCs/>
          <w:szCs w:val="16"/>
        </w:rPr>
        <w:t xml:space="preserve"> </w:t>
      </w:r>
      <w:r w:rsidR="00FE366C" w:rsidRPr="007E6AEE">
        <w:rPr>
          <w:rFonts w:cs="Times New Roman"/>
          <w:b/>
          <w:bCs/>
          <w:szCs w:val="16"/>
        </w:rPr>
        <w:t>CANNOT_FORWARD_ACROSS_GROUP</w:t>
      </w:r>
      <w:r w:rsidR="005A720A" w:rsidRPr="007E6AEE">
        <w:rPr>
          <w:rFonts w:cs="Times New Roman"/>
          <w:b/>
          <w:bCs/>
          <w:szCs w:val="16"/>
        </w:rPr>
        <w:t>.</w:t>
      </w:r>
    </w:p>
    <w:p w14:paraId="1FFCF1D3" w14:textId="77777777" w:rsidR="004D071E" w:rsidRPr="007E6AEE" w:rsidRDefault="004D071E" w:rsidP="00DE5218">
      <w:pPr>
        <w:pStyle w:val="ListParagraph"/>
        <w:rPr>
          <w:rFonts w:cs="Times New Roman"/>
          <w:szCs w:val="16"/>
        </w:rPr>
      </w:pPr>
    </w:p>
    <w:p w14:paraId="1E78EBDB" w14:textId="7571DE50" w:rsidR="004D071E" w:rsidRPr="007E6AEE" w:rsidRDefault="004D071E" w:rsidP="00DE5218">
      <w:pPr>
        <w:rPr>
          <w:rFonts w:cs="Times New Roman"/>
          <w:szCs w:val="16"/>
        </w:rPr>
      </w:pPr>
      <w:r w:rsidRPr="007E6AEE">
        <w:rPr>
          <w:rFonts w:cs="Times New Roman"/>
          <w:szCs w:val="16"/>
        </w:rPr>
        <w:t xml:space="preserve">The following sections introduce a set of requirements on the NEP / CEP stacking for different scenarios. Please cfr. Section </w:t>
      </w:r>
      <w:r w:rsidRPr="007E6AEE">
        <w:rPr>
          <w:rFonts w:cs="Times New Roman"/>
          <w:szCs w:val="16"/>
        </w:rPr>
        <w:fldChar w:fldCharType="begin"/>
      </w:r>
      <w:r w:rsidRPr="007E6AEE">
        <w:rPr>
          <w:rFonts w:cs="Times New Roman"/>
          <w:szCs w:val="16"/>
        </w:rPr>
        <w:instrText xml:space="preserve"> REF _Ref106026665 \r \h </w:instrText>
      </w:r>
      <w:r w:rsidRPr="007E6AEE">
        <w:rPr>
          <w:rFonts w:cs="Times New Roman"/>
          <w:szCs w:val="16"/>
        </w:rPr>
      </w:r>
      <w:r w:rsidRPr="007E6AEE">
        <w:rPr>
          <w:rFonts w:cs="Times New Roman"/>
          <w:szCs w:val="16"/>
        </w:rPr>
        <w:fldChar w:fldCharType="separate"/>
      </w:r>
      <w:r w:rsidR="00C64284">
        <w:rPr>
          <w:rFonts w:cs="Times New Roman"/>
          <w:szCs w:val="16"/>
        </w:rPr>
        <w:t>5.2</w:t>
      </w:r>
      <w:r w:rsidRPr="007E6AEE">
        <w:rPr>
          <w:rFonts w:cs="Times New Roman"/>
          <w:szCs w:val="16"/>
        </w:rPr>
        <w:fldChar w:fldCharType="end"/>
      </w:r>
      <w:r w:rsidRPr="007E6AEE">
        <w:rPr>
          <w:rFonts w:cs="Times New Roman"/>
          <w:szCs w:val="16"/>
        </w:rPr>
        <w:t xml:space="preserve"> for a description of applicable scenarios and illustrating figures.</w:t>
      </w:r>
    </w:p>
    <w:p w14:paraId="0815BFD7" w14:textId="0612AD2B" w:rsidR="009507AF" w:rsidRPr="007E6AEE" w:rsidRDefault="00E5339E" w:rsidP="000A114F">
      <w:pPr>
        <w:pStyle w:val="Heading3"/>
        <w:numPr>
          <w:ilvl w:val="2"/>
          <w:numId w:val="33"/>
        </w:numPr>
      </w:pPr>
      <w:bookmarkStart w:id="237" w:name="_Toc173252902"/>
      <w:r w:rsidRPr="007E6AEE">
        <w:t>DSR/</w:t>
      </w:r>
      <w:r w:rsidR="00F65816" w:rsidRPr="007E6AEE">
        <w:t>DIGITAL_OTN</w:t>
      </w:r>
      <w:r w:rsidRPr="007E6AEE">
        <w:t xml:space="preserve"> Layers</w:t>
      </w:r>
      <w:bookmarkEnd w:id="237"/>
    </w:p>
    <w:p w14:paraId="1FEBF216" w14:textId="264F1005" w:rsidR="00BE21A4" w:rsidRPr="007E6AEE" w:rsidRDefault="00C11BE2" w:rsidP="00381A66">
      <w:pPr>
        <w:numPr>
          <w:ilvl w:val="0"/>
          <w:numId w:val="5"/>
        </w:numPr>
        <w:rPr>
          <w:rFonts w:cs="Times New Roman"/>
          <w:szCs w:val="16"/>
        </w:rPr>
      </w:pPr>
      <w:r w:rsidRPr="007E6AEE">
        <w:rPr>
          <w:rFonts w:cs="Times New Roman"/>
          <w:szCs w:val="16"/>
        </w:rPr>
        <w:t xml:space="preserve">TAPI Nodes considered in this RIA MAY include DSR and/or DIGITAL_OTN capabilities, representing the mapping between DSR and DIGITAL_OTN NEPs (multi-layer) and the multiplexing/de-multiplexing across different ODU rates (multi-rate). </w:t>
      </w:r>
      <w:r w:rsidR="00BE21A4" w:rsidRPr="007E6AEE">
        <w:rPr>
          <w:rFonts w:cs="Times New Roman"/>
          <w:szCs w:val="16"/>
        </w:rPr>
        <w:t>Examples of s</w:t>
      </w:r>
      <w:r w:rsidRPr="007E6AEE">
        <w:rPr>
          <w:rFonts w:cs="Times New Roman"/>
          <w:szCs w:val="16"/>
        </w:rPr>
        <w:t xml:space="preserve">uch nodes can </w:t>
      </w:r>
      <w:r w:rsidR="00BE21A4" w:rsidRPr="007E6AEE">
        <w:rPr>
          <w:rFonts w:cs="Times New Roman"/>
          <w:szCs w:val="16"/>
        </w:rPr>
        <w:t xml:space="preserve">be </w:t>
      </w:r>
      <w:r w:rsidRPr="007E6AEE">
        <w:rPr>
          <w:rFonts w:cs="Times New Roman"/>
          <w:szCs w:val="16"/>
        </w:rPr>
        <w:t>transponder, muxponders or digital OTN switching functions.</w:t>
      </w:r>
      <w:r w:rsidR="00553FE3" w:rsidRPr="007E6AEE">
        <w:rPr>
          <w:rFonts w:cs="Times New Roman"/>
          <w:szCs w:val="16"/>
        </w:rPr>
        <w:t xml:space="preserve"> </w:t>
      </w:r>
    </w:p>
    <w:p w14:paraId="7DBF5F58" w14:textId="07811D9B" w:rsidR="002D551F" w:rsidRPr="007E6AEE" w:rsidRDefault="00BE21A4" w:rsidP="00DE5218">
      <w:pPr>
        <w:ind w:left="720"/>
        <w:rPr>
          <w:rFonts w:cs="Times New Roman"/>
          <w:szCs w:val="16"/>
        </w:rPr>
      </w:pPr>
      <w:r w:rsidRPr="007E6AEE">
        <w:rPr>
          <w:rFonts w:cs="Times New Roman"/>
          <w:szCs w:val="16"/>
        </w:rPr>
        <w:t xml:space="preserve">For such NEPs,  implementations </w:t>
      </w:r>
      <w:r w:rsidR="00CF7052" w:rsidRPr="007E6AEE">
        <w:rPr>
          <w:rFonts w:cs="Times New Roman"/>
          <w:szCs w:val="16"/>
        </w:rPr>
        <w:t xml:space="preserve">MUST </w:t>
      </w:r>
      <w:r w:rsidR="00757850" w:rsidRPr="007E6AEE">
        <w:rPr>
          <w:rFonts w:cs="Times New Roman"/>
          <w:szCs w:val="16"/>
        </w:rPr>
        <w:t>have the following allowed combinations</w:t>
      </w:r>
      <w:r w:rsidR="002D551F" w:rsidRPr="007E6AEE">
        <w:rPr>
          <w:rFonts w:cs="Times New Roman"/>
          <w:szCs w:val="16"/>
        </w:rPr>
        <w:t>:</w:t>
      </w:r>
    </w:p>
    <w:p w14:paraId="31B9C11C" w14:textId="2F968BCA" w:rsidR="002D551F" w:rsidRPr="007E6AEE" w:rsidRDefault="00757850" w:rsidP="00381A66">
      <w:pPr>
        <w:numPr>
          <w:ilvl w:val="2"/>
          <w:numId w:val="6"/>
        </w:numPr>
        <w:ind w:left="1080"/>
        <w:rPr>
          <w:rFonts w:cs="Times New Roman"/>
          <w:b/>
          <w:bCs/>
          <w:szCs w:val="16"/>
        </w:rPr>
      </w:pPr>
      <w:r w:rsidRPr="007E6AEE">
        <w:rPr>
          <w:rFonts w:cs="Times New Roman"/>
          <w:szCs w:val="16"/>
        </w:rPr>
        <w:t xml:space="preserve">For the </w:t>
      </w:r>
      <w:r w:rsidR="002D551F" w:rsidRPr="007E6AEE">
        <w:rPr>
          <w:rFonts w:cs="Times New Roman"/>
          <w:b/>
          <w:bCs/>
          <w:szCs w:val="16"/>
        </w:rPr>
        <w:t>layer-protocol-name</w:t>
      </w:r>
      <w:r w:rsidRPr="007E6AEE">
        <w:rPr>
          <w:rFonts w:cs="Times New Roman"/>
          <w:b/>
          <w:bCs/>
          <w:szCs w:val="16"/>
        </w:rPr>
        <w:t>,</w:t>
      </w:r>
      <w:r w:rsidR="00D867B5" w:rsidRPr="007E6AEE">
        <w:rPr>
          <w:rFonts w:cs="Times New Roman"/>
          <w:b/>
          <w:bCs/>
          <w:szCs w:val="16"/>
        </w:rPr>
        <w:t xml:space="preserve"> </w:t>
      </w:r>
      <w:r w:rsidR="003F68A1" w:rsidRPr="007E6AEE">
        <w:rPr>
          <w:rFonts w:cs="Times New Roman"/>
          <w:szCs w:val="16"/>
        </w:rPr>
        <w:t xml:space="preserve">either </w:t>
      </w:r>
      <w:r w:rsidR="002D551F" w:rsidRPr="007E6AEE">
        <w:rPr>
          <w:rFonts w:cs="Times New Roman"/>
          <w:b/>
          <w:bCs/>
          <w:szCs w:val="16"/>
        </w:rPr>
        <w:t xml:space="preserve">DSR, </w:t>
      </w:r>
      <w:r w:rsidR="00895AEB" w:rsidRPr="007E6AEE">
        <w:rPr>
          <w:rFonts w:cs="Times New Roman"/>
          <w:szCs w:val="16"/>
        </w:rPr>
        <w:t xml:space="preserve">or </w:t>
      </w:r>
      <w:r w:rsidR="00895AEB" w:rsidRPr="007E6AEE">
        <w:rPr>
          <w:rFonts w:cs="Times New Roman"/>
          <w:b/>
          <w:bCs/>
          <w:szCs w:val="16"/>
        </w:rPr>
        <w:t>DIGITAL_OTN</w:t>
      </w:r>
      <w:r w:rsidR="00895AEB" w:rsidRPr="007E6AEE">
        <w:rPr>
          <w:rFonts w:cs="Times New Roman"/>
          <w:szCs w:val="16"/>
        </w:rPr>
        <w:t xml:space="preserve"> </w:t>
      </w:r>
      <w:r w:rsidR="003F68A1" w:rsidRPr="007E6AEE">
        <w:rPr>
          <w:rFonts w:cs="Times New Roman"/>
          <w:szCs w:val="16"/>
        </w:rPr>
        <w:t>as applicable</w:t>
      </w:r>
      <w:r w:rsidR="00D867B5" w:rsidRPr="007E6AEE">
        <w:rPr>
          <w:rFonts w:cs="Times New Roman"/>
          <w:szCs w:val="16"/>
        </w:rPr>
        <w:t>.</w:t>
      </w:r>
    </w:p>
    <w:p w14:paraId="4D0B8770" w14:textId="4AD6E53D" w:rsidR="00BD74DD" w:rsidRPr="007E6AEE" w:rsidRDefault="003B1176" w:rsidP="003B1176">
      <w:pPr>
        <w:numPr>
          <w:ilvl w:val="3"/>
          <w:numId w:val="6"/>
        </w:numPr>
        <w:ind w:left="1560"/>
        <w:rPr>
          <w:rFonts w:cs="Times New Roman"/>
          <w:b/>
          <w:bCs/>
          <w:szCs w:val="16"/>
        </w:rPr>
      </w:pPr>
      <w:r w:rsidRPr="007E6AEE">
        <w:rPr>
          <w:rFonts w:cs="Times New Roman"/>
          <w:szCs w:val="16"/>
        </w:rPr>
        <w:t xml:space="preserve">For the DSR NEPs, they must support the instantiation of </w:t>
      </w:r>
      <w:r w:rsidR="00122633" w:rsidRPr="007E6AEE">
        <w:rPr>
          <w:rFonts w:cs="Times New Roman"/>
          <w:szCs w:val="16"/>
        </w:rPr>
        <w:t xml:space="preserve">CEPs with </w:t>
      </w:r>
      <w:r w:rsidR="00C15267" w:rsidRPr="007E6AEE">
        <w:rPr>
          <w:rFonts w:cs="Times New Roman"/>
          <w:szCs w:val="16"/>
        </w:rPr>
        <w:t xml:space="preserve">layer protocol qualifiers being </w:t>
      </w:r>
      <w:r w:rsidR="00963961" w:rsidRPr="007E6AEE">
        <w:rPr>
          <w:rFonts w:cs="Times New Roman"/>
          <w:bCs/>
          <w:szCs w:val="16"/>
        </w:rPr>
        <w:t>identities with base</w:t>
      </w:r>
      <w:r w:rsidR="00963961" w:rsidRPr="007E6AEE">
        <w:rPr>
          <w:rFonts w:cs="Times New Roman"/>
          <w:b/>
          <w:bCs/>
          <w:szCs w:val="16"/>
        </w:rPr>
        <w:t xml:space="preserve"> </w:t>
      </w:r>
      <w:r w:rsidR="008139B6" w:rsidRPr="007E6AEE">
        <w:rPr>
          <w:rFonts w:cs="Times New Roman"/>
          <w:b/>
          <w:bCs/>
          <w:szCs w:val="16"/>
        </w:rPr>
        <w:t>tapi-dsr:</w:t>
      </w:r>
      <w:r w:rsidR="002D551F" w:rsidRPr="007E6AEE">
        <w:rPr>
          <w:rFonts w:cs="Times New Roman"/>
          <w:b/>
          <w:bCs/>
          <w:szCs w:val="16"/>
        </w:rPr>
        <w:t>DIGITAL_SIGNAL_TYPE</w:t>
      </w:r>
      <w:r w:rsidRPr="007E6AEE">
        <w:rPr>
          <w:rFonts w:cs="Times New Roman"/>
          <w:b/>
          <w:bCs/>
          <w:szCs w:val="16"/>
        </w:rPr>
        <w:t xml:space="preserve"> </w:t>
      </w:r>
      <w:r w:rsidRPr="007E6AEE">
        <w:rPr>
          <w:rFonts w:cs="Times New Roman"/>
          <w:szCs w:val="16"/>
        </w:rPr>
        <w:t>as allowed by hardware capabilities.</w:t>
      </w:r>
    </w:p>
    <w:p w14:paraId="6C7AC8BF" w14:textId="45A0A9BD" w:rsidR="00A07460" w:rsidRPr="007E6AEE" w:rsidRDefault="00122633" w:rsidP="00C15267">
      <w:pPr>
        <w:numPr>
          <w:ilvl w:val="3"/>
          <w:numId w:val="6"/>
        </w:numPr>
        <w:ind w:left="1560"/>
        <w:rPr>
          <w:rFonts w:cs="Times New Roman"/>
          <w:bCs/>
          <w:szCs w:val="16"/>
        </w:rPr>
      </w:pPr>
      <w:r w:rsidRPr="007E6AEE">
        <w:rPr>
          <w:rFonts w:cs="Times New Roman"/>
          <w:bCs/>
          <w:szCs w:val="16"/>
        </w:rPr>
        <w:t xml:space="preserve">For the DIGITAL_OTN NEPs, they must support the instantiation of </w:t>
      </w:r>
      <w:r w:rsidR="00C15267" w:rsidRPr="007E6AEE">
        <w:rPr>
          <w:rFonts w:cs="Times New Roman"/>
          <w:szCs w:val="16"/>
        </w:rPr>
        <w:t xml:space="preserve">CEPs with layer protocol qualifiers being </w:t>
      </w:r>
      <w:r w:rsidR="00C15267" w:rsidRPr="007E6AEE">
        <w:rPr>
          <w:rFonts w:cs="Times New Roman"/>
          <w:bCs/>
          <w:szCs w:val="16"/>
        </w:rPr>
        <w:t>identities with base</w:t>
      </w:r>
      <w:r w:rsidR="00C15267" w:rsidRPr="007E6AEE" w:rsidDel="00C15267">
        <w:rPr>
          <w:rFonts w:cs="Times New Roman"/>
          <w:bCs/>
          <w:szCs w:val="16"/>
        </w:rPr>
        <w:t xml:space="preserve"> </w:t>
      </w:r>
      <w:r w:rsidR="008139B6" w:rsidRPr="007E6AEE">
        <w:rPr>
          <w:rFonts w:cs="Times New Roman"/>
          <w:b/>
          <w:bCs/>
          <w:szCs w:val="16"/>
        </w:rPr>
        <w:t>tapi-</w:t>
      </w:r>
      <w:r w:rsidR="00D41F73" w:rsidRPr="007E6AEE">
        <w:rPr>
          <w:rFonts w:cs="Times New Roman"/>
          <w:b/>
          <w:bCs/>
          <w:szCs w:val="16"/>
        </w:rPr>
        <w:t>digital-otn</w:t>
      </w:r>
      <w:r w:rsidR="008139B6" w:rsidRPr="007E6AEE">
        <w:rPr>
          <w:rFonts w:cs="Times New Roman"/>
          <w:b/>
          <w:bCs/>
          <w:szCs w:val="16"/>
        </w:rPr>
        <w:t>:</w:t>
      </w:r>
      <w:r w:rsidR="002D551F" w:rsidRPr="007E6AEE">
        <w:rPr>
          <w:rFonts w:cs="Times New Roman"/>
          <w:b/>
          <w:bCs/>
          <w:szCs w:val="16"/>
        </w:rPr>
        <w:t>ODU_TYPE</w:t>
      </w:r>
      <w:r w:rsidR="002F1451" w:rsidRPr="007E6AEE">
        <w:rPr>
          <w:rFonts w:cs="Times New Roman"/>
          <w:szCs w:val="16"/>
        </w:rPr>
        <w:t xml:space="preserve"> for the ODU layer</w:t>
      </w:r>
      <w:r w:rsidR="00CC7784" w:rsidRPr="007E6AEE">
        <w:rPr>
          <w:rFonts w:cs="Times New Roman"/>
          <w:szCs w:val="16"/>
        </w:rPr>
        <w:t xml:space="preserve"> qualifier</w:t>
      </w:r>
      <w:r w:rsidR="005417E1" w:rsidRPr="007E6AEE">
        <w:rPr>
          <w:rFonts w:cs="Times New Roman"/>
          <w:szCs w:val="16"/>
        </w:rPr>
        <w:t>(s)</w:t>
      </w:r>
      <w:r w:rsidR="00C15267" w:rsidRPr="007E6AEE">
        <w:rPr>
          <w:rFonts w:cs="Times New Roman"/>
          <w:szCs w:val="16"/>
        </w:rPr>
        <w:t xml:space="preserve"> and </w:t>
      </w:r>
      <w:r w:rsidR="00CC7784" w:rsidRPr="007E6AEE">
        <w:rPr>
          <w:rFonts w:cs="Times New Roman"/>
          <w:szCs w:val="16"/>
        </w:rPr>
        <w:t xml:space="preserve">with base </w:t>
      </w:r>
      <w:r w:rsidR="005417E1" w:rsidRPr="007E6AEE">
        <w:rPr>
          <w:rFonts w:cs="Times New Roman"/>
          <w:b/>
          <w:bCs/>
          <w:szCs w:val="16"/>
        </w:rPr>
        <w:t>tapi-</w:t>
      </w:r>
      <w:r w:rsidR="00D41F73" w:rsidRPr="007E6AEE">
        <w:rPr>
          <w:rFonts w:cs="Times New Roman"/>
          <w:b/>
          <w:bCs/>
          <w:szCs w:val="16"/>
        </w:rPr>
        <w:t>digital-otn</w:t>
      </w:r>
      <w:r w:rsidR="005417E1" w:rsidRPr="007E6AEE">
        <w:rPr>
          <w:rFonts w:cs="Times New Roman"/>
          <w:b/>
          <w:bCs/>
          <w:szCs w:val="16"/>
        </w:rPr>
        <w:t xml:space="preserve">:OTU_TYPE </w:t>
      </w:r>
      <w:r w:rsidR="005417E1" w:rsidRPr="007E6AEE">
        <w:rPr>
          <w:rFonts w:cs="Times New Roman"/>
          <w:szCs w:val="16"/>
        </w:rPr>
        <w:t>for the OTU layer qualifier(s)</w:t>
      </w:r>
      <w:r w:rsidR="00C15267" w:rsidRPr="007E6AEE">
        <w:rPr>
          <w:rFonts w:cs="Times New Roman"/>
          <w:szCs w:val="16"/>
        </w:rPr>
        <w:t>.</w:t>
      </w:r>
    </w:p>
    <w:p w14:paraId="7A3F510B" w14:textId="5BD59728" w:rsidR="00E5339E" w:rsidRPr="007E6AEE" w:rsidRDefault="0077512B" w:rsidP="000A114F">
      <w:pPr>
        <w:pStyle w:val="Heading3"/>
        <w:numPr>
          <w:ilvl w:val="2"/>
          <w:numId w:val="33"/>
        </w:numPr>
      </w:pPr>
      <w:bookmarkStart w:id="238" w:name="_Toc173252903"/>
      <w:r w:rsidRPr="007E6AEE">
        <w:t>Digital to optical transition</w:t>
      </w:r>
      <w:bookmarkEnd w:id="238"/>
    </w:p>
    <w:p w14:paraId="377E16DB" w14:textId="7306ECA9" w:rsidR="00B64FF8" w:rsidRPr="007E6AEE" w:rsidRDefault="00FD3898" w:rsidP="00DE5218">
      <w:pPr>
        <w:numPr>
          <w:ilvl w:val="0"/>
          <w:numId w:val="5"/>
        </w:numPr>
        <w:rPr>
          <w:rFonts w:cs="Times New Roman"/>
          <w:szCs w:val="22"/>
        </w:rPr>
      </w:pPr>
      <w:r w:rsidRPr="007E6AEE">
        <w:rPr>
          <w:rFonts w:cs="Times New Roman"/>
          <w:b/>
          <w:bCs/>
          <w:szCs w:val="16"/>
        </w:rPr>
        <w:t xml:space="preserve">[DEPRECATED] </w:t>
      </w:r>
      <w:bookmarkStart w:id="239" w:name="_Ref4408852"/>
      <w:r w:rsidR="00B31BBA" w:rsidRPr="007E6AEE">
        <w:rPr>
          <w:rFonts w:cs="Times New Roman"/>
          <w:szCs w:val="16"/>
        </w:rPr>
        <w:t>[</w:t>
      </w:r>
      <w:r w:rsidR="00B31BBA" w:rsidRPr="007E6AEE">
        <w:rPr>
          <w:rFonts w:cs="Times New Roman"/>
          <w:b/>
          <w:bCs/>
          <w:szCs w:val="16"/>
        </w:rPr>
        <w:t>transitional-link</w:t>
      </w:r>
      <w:r w:rsidR="00B31BBA" w:rsidRPr="007E6AEE">
        <w:rPr>
          <w:rFonts w:cs="Times New Roman"/>
          <w:szCs w:val="16"/>
        </w:rPr>
        <w:t xml:space="preserve">] </w:t>
      </w:r>
      <w:bookmarkStart w:id="240" w:name="_Ref35368329"/>
      <w:bookmarkEnd w:id="239"/>
      <w:r w:rsidR="00BD0013" w:rsidRPr="007E6AEE">
        <w:rPr>
          <w:rFonts w:cs="Times New Roman"/>
          <w:szCs w:val="22"/>
        </w:rPr>
        <w:t>Transitional links are deprecated in this version of the RIA.</w:t>
      </w:r>
    </w:p>
    <w:p w14:paraId="2D8E8E3E" w14:textId="47D2E138" w:rsidR="0059274B" w:rsidRPr="007E6AEE" w:rsidRDefault="007F5108" w:rsidP="00CD3037">
      <w:pPr>
        <w:pStyle w:val="ListParagraph"/>
        <w:numPr>
          <w:ilvl w:val="0"/>
          <w:numId w:val="5"/>
        </w:numPr>
        <w:rPr>
          <w:rFonts w:eastAsia="Times New Roman" w:cs="Times New Roman"/>
          <w:color w:val="auto"/>
          <w:szCs w:val="22"/>
          <w:lang w:eastAsia="ar-SA"/>
        </w:rPr>
      </w:pPr>
      <w:bookmarkStart w:id="241" w:name="_Ref46941613"/>
      <w:r w:rsidRPr="007E6AEE">
        <w:rPr>
          <w:rFonts w:cs="Times New Roman"/>
          <w:szCs w:val="22"/>
        </w:rPr>
        <w:t>T</w:t>
      </w:r>
      <w:r w:rsidR="007F6AC6" w:rsidRPr="007E6AEE">
        <w:rPr>
          <w:rFonts w:cs="Times New Roman"/>
          <w:szCs w:val="22"/>
        </w:rPr>
        <w:t xml:space="preserve">he </w:t>
      </w:r>
      <w:r w:rsidR="00597F7A" w:rsidRPr="007E6AEE">
        <w:rPr>
          <w:rFonts w:cs="Times New Roman"/>
          <w:i/>
          <w:iCs/>
          <w:szCs w:val="22"/>
        </w:rPr>
        <w:t>d</w:t>
      </w:r>
      <w:r w:rsidR="001F06A1" w:rsidRPr="007E6AEE">
        <w:rPr>
          <w:rFonts w:cs="Times New Roman"/>
          <w:i/>
          <w:iCs/>
          <w:szCs w:val="22"/>
        </w:rPr>
        <w:t>igital to optical</w:t>
      </w:r>
      <w:r w:rsidR="001F06A1" w:rsidRPr="007E6AEE">
        <w:rPr>
          <w:rFonts w:cs="Times New Roman"/>
          <w:szCs w:val="22"/>
        </w:rPr>
        <w:t xml:space="preserve"> </w:t>
      </w:r>
      <w:r w:rsidR="007F6AC6" w:rsidRPr="007E6AEE">
        <w:rPr>
          <w:rFonts w:cs="Times New Roman"/>
          <w:szCs w:val="22"/>
        </w:rPr>
        <w:t>transitions</w:t>
      </w:r>
      <w:r w:rsidR="00B31BBA" w:rsidRPr="007E6AEE">
        <w:rPr>
          <w:rFonts w:cs="Times New Roman"/>
          <w:szCs w:val="22"/>
        </w:rPr>
        <w:t>/adaptations</w:t>
      </w:r>
      <w:r w:rsidR="007F6AC6" w:rsidRPr="007E6AEE">
        <w:rPr>
          <w:rFonts w:cs="Times New Roman"/>
          <w:szCs w:val="22"/>
        </w:rPr>
        <w:t xml:space="preserve"> </w:t>
      </w:r>
      <w:r w:rsidR="001F06A1" w:rsidRPr="007E6AEE">
        <w:rPr>
          <w:rFonts w:cs="Times New Roman"/>
          <w:szCs w:val="22"/>
        </w:rPr>
        <w:t xml:space="preserve">MUST </w:t>
      </w:r>
      <w:r w:rsidR="007F6AC6" w:rsidRPr="007E6AEE">
        <w:rPr>
          <w:rFonts w:cs="Times New Roman"/>
          <w:szCs w:val="22"/>
        </w:rPr>
        <w:t xml:space="preserve">be </w:t>
      </w:r>
      <w:r w:rsidR="00975B04" w:rsidRPr="007E6AEE">
        <w:rPr>
          <w:rFonts w:cs="Times New Roman"/>
          <w:szCs w:val="22"/>
        </w:rPr>
        <w:t>represented</w:t>
      </w:r>
      <w:r w:rsidR="007F6AC6" w:rsidRPr="007E6AEE">
        <w:rPr>
          <w:rFonts w:cs="Times New Roman"/>
          <w:szCs w:val="22"/>
        </w:rPr>
        <w:t xml:space="preserve"> </w:t>
      </w:r>
      <w:r w:rsidR="00A61D9A" w:rsidRPr="007E6AEE">
        <w:rPr>
          <w:rFonts w:cs="Times New Roman"/>
          <w:szCs w:val="22"/>
        </w:rPr>
        <w:t xml:space="preserve">by </w:t>
      </w:r>
      <w:r w:rsidR="00CD3037" w:rsidRPr="007E6AEE">
        <w:rPr>
          <w:rFonts w:cs="Times New Roman"/>
          <w:szCs w:val="22"/>
        </w:rPr>
        <w:t xml:space="preserve">a NEP that supports CEP instances with  </w:t>
      </w:r>
      <w:r w:rsidR="00CD3037" w:rsidRPr="007E6AEE">
        <w:rPr>
          <w:rFonts w:eastAsia="Times New Roman" w:cs="Times New Roman"/>
          <w:b/>
          <w:bCs/>
          <w:i/>
          <w:iCs/>
          <w:color w:val="auto"/>
          <w:szCs w:val="22"/>
          <w:lang w:eastAsia="ar-SA"/>
        </w:rPr>
        <w:t>tapi-photonic-media:PHOTONIC_LAYER_QUALIFER_OTSiMC</w:t>
      </w:r>
      <w:r w:rsidR="00CD3037" w:rsidRPr="007E6AEE">
        <w:rPr>
          <w:rFonts w:eastAsia="Times New Roman" w:cs="Times New Roman"/>
          <w:color w:val="auto"/>
          <w:szCs w:val="22"/>
          <w:lang w:eastAsia="ar-SA"/>
        </w:rPr>
        <w:t>.</w:t>
      </w:r>
      <w:r w:rsidR="00CD3037" w:rsidRPr="007E6AEE">
        <w:rPr>
          <w:rFonts w:cs="Times New Roman"/>
          <w:szCs w:val="22"/>
        </w:rPr>
        <w:t xml:space="preserve">  In such </w:t>
      </w:r>
      <w:r w:rsidR="00CD3037" w:rsidRPr="007E6AEE">
        <w:rPr>
          <w:rFonts w:cs="Times New Roman"/>
          <w:i/>
          <w:iCs/>
          <w:szCs w:val="22"/>
        </w:rPr>
        <w:t>terminated</w:t>
      </w:r>
      <w:r w:rsidR="00CD3037" w:rsidRPr="007E6AEE">
        <w:rPr>
          <w:rFonts w:cs="Times New Roman"/>
          <w:szCs w:val="22"/>
        </w:rPr>
        <w:t xml:space="preserve"> CEPs</w:t>
      </w:r>
      <w:r w:rsidR="006C0F0D" w:rsidRPr="007E6AEE">
        <w:rPr>
          <w:rFonts w:eastAsia="Times New Roman" w:cs="Times New Roman"/>
          <w:color w:val="auto"/>
          <w:szCs w:val="22"/>
          <w:lang w:eastAsia="ar-SA"/>
        </w:rPr>
        <w:t xml:space="preserve"> the OTS</w:t>
      </w:r>
      <w:r w:rsidR="0059274B" w:rsidRPr="007E6AEE">
        <w:rPr>
          <w:rFonts w:eastAsia="Times New Roman" w:cs="Times New Roman"/>
          <w:color w:val="auto"/>
          <w:szCs w:val="22"/>
          <w:lang w:eastAsia="ar-SA"/>
        </w:rPr>
        <w:t>i</w:t>
      </w:r>
      <w:r w:rsidR="006C0F0D" w:rsidRPr="007E6AEE">
        <w:rPr>
          <w:rFonts w:eastAsia="Times New Roman" w:cs="Times New Roman"/>
          <w:color w:val="auto"/>
          <w:szCs w:val="22"/>
          <w:lang w:eastAsia="ar-SA"/>
        </w:rPr>
        <w:t xml:space="preserve"> PAC MUST be present, and the  OTSiMC PAC MAY be present (</w:t>
      </w:r>
      <w:r w:rsidR="00CD3037" w:rsidRPr="007E6AEE">
        <w:rPr>
          <w:rFonts w:eastAsia="Times New Roman" w:cs="Times New Roman"/>
          <w:color w:val="auto"/>
          <w:szCs w:val="22"/>
          <w:lang w:eastAsia="ar-SA"/>
        </w:rPr>
        <w:t xml:space="preserve">for example, </w:t>
      </w:r>
      <w:r w:rsidR="006C0F0D" w:rsidRPr="007E6AEE">
        <w:rPr>
          <w:rFonts w:eastAsia="Times New Roman" w:cs="Times New Roman"/>
          <w:color w:val="auto"/>
          <w:szCs w:val="22"/>
          <w:lang w:eastAsia="ar-SA"/>
        </w:rPr>
        <w:t xml:space="preserve">to project the MC information bound to the OTSi to the node modeling a transceiver device). </w:t>
      </w:r>
      <w:r w:rsidR="0059274B" w:rsidRPr="007E6AEE">
        <w:rPr>
          <w:rFonts w:eastAsia="Times New Roman" w:cs="Times New Roman"/>
          <w:color w:val="auto"/>
          <w:szCs w:val="22"/>
          <w:lang w:eastAsia="ar-SA"/>
        </w:rPr>
        <w:t xml:space="preserve">The OTSi PAC </w:t>
      </w:r>
      <w:r w:rsidR="0059274B" w:rsidRPr="007E6AEE">
        <w:rPr>
          <w:rFonts w:cs="Times New Roman"/>
          <w:szCs w:val="16"/>
        </w:rPr>
        <w:t>represent</w:t>
      </w:r>
      <w:r w:rsidR="004223CA" w:rsidRPr="007E6AEE">
        <w:rPr>
          <w:rFonts w:cs="Times New Roman"/>
          <w:szCs w:val="16"/>
        </w:rPr>
        <w:t>s</w:t>
      </w:r>
      <w:r w:rsidR="0059274B" w:rsidRPr="007E6AEE">
        <w:rPr>
          <w:rFonts w:cs="Times New Roman"/>
          <w:szCs w:val="16"/>
        </w:rPr>
        <w:t xml:space="preserve"> the Trail Termination Points (TTPs) of the OTSiMC connections</w:t>
      </w:r>
      <w:r w:rsidR="004223CA" w:rsidRPr="007E6AEE">
        <w:rPr>
          <w:rFonts w:cs="Times New Roman"/>
          <w:szCs w:val="16"/>
        </w:rPr>
        <w:t>.</w:t>
      </w:r>
    </w:p>
    <w:p w14:paraId="6E968F54" w14:textId="00F40C75" w:rsidR="0059274B" w:rsidRPr="007E6AEE" w:rsidRDefault="006C0F0D" w:rsidP="00DE5218">
      <w:pPr>
        <w:pStyle w:val="ListParagraph"/>
        <w:rPr>
          <w:rFonts w:eastAsia="Times New Roman" w:cs="Times New Roman"/>
          <w:color w:val="auto"/>
          <w:szCs w:val="22"/>
          <w:lang w:eastAsia="ar-SA"/>
        </w:rPr>
      </w:pPr>
      <w:r w:rsidRPr="007E6AEE">
        <w:rPr>
          <w:rFonts w:eastAsia="Times New Roman" w:cs="Times New Roman"/>
          <w:color w:val="auto"/>
          <w:szCs w:val="22"/>
          <w:lang w:eastAsia="ar-SA"/>
        </w:rPr>
        <w:lastRenderedPageBreak/>
        <w:t xml:space="preserve">This implies NEP / CEP stacking with </w:t>
      </w:r>
      <w:r w:rsidR="00CD3037" w:rsidRPr="007E6AEE">
        <w:rPr>
          <w:rFonts w:eastAsia="Times New Roman" w:cs="Times New Roman"/>
          <w:color w:val="auto"/>
          <w:szCs w:val="22"/>
          <w:lang w:eastAsia="ar-SA"/>
        </w:rPr>
        <w:t xml:space="preserve">terminated </w:t>
      </w:r>
      <w:r w:rsidRPr="007E6AEE">
        <w:rPr>
          <w:rFonts w:eastAsia="Times New Roman" w:cs="Times New Roman"/>
          <w:color w:val="auto"/>
          <w:szCs w:val="22"/>
          <w:lang w:eastAsia="ar-SA"/>
        </w:rPr>
        <w:t xml:space="preserve">OTSiMC </w:t>
      </w:r>
      <w:r w:rsidR="00CD3037" w:rsidRPr="007E6AEE">
        <w:rPr>
          <w:rFonts w:eastAsia="Times New Roman" w:cs="Times New Roman"/>
          <w:color w:val="auto"/>
          <w:szCs w:val="22"/>
          <w:lang w:eastAsia="ar-SA"/>
        </w:rPr>
        <w:t xml:space="preserve">CEP (for example, </w:t>
      </w:r>
      <w:r w:rsidRPr="007E6AEE">
        <w:rPr>
          <w:rFonts w:eastAsia="Times New Roman" w:cs="Times New Roman"/>
          <w:color w:val="auto"/>
          <w:szCs w:val="22"/>
          <w:lang w:eastAsia="ar-SA"/>
        </w:rPr>
        <w:t>at the line port of</w:t>
      </w:r>
      <w:r w:rsidR="00CD3037" w:rsidRPr="007E6AEE">
        <w:rPr>
          <w:rFonts w:eastAsia="Times New Roman" w:cs="Times New Roman"/>
          <w:color w:val="auto"/>
          <w:szCs w:val="22"/>
          <w:lang w:eastAsia="ar-SA"/>
        </w:rPr>
        <w:t xml:space="preserve"> an optical terminal</w:t>
      </w:r>
      <w:r w:rsidR="0059274B" w:rsidRPr="007E6AEE">
        <w:rPr>
          <w:rFonts w:eastAsia="Times New Roman" w:cs="Times New Roman"/>
          <w:color w:val="auto"/>
          <w:szCs w:val="22"/>
          <w:lang w:eastAsia="ar-SA"/>
        </w:rPr>
        <w:t xml:space="preserve"> such as transponders or muxponders</w:t>
      </w:r>
      <w:r w:rsidR="00CD3037" w:rsidRPr="007E6AEE">
        <w:rPr>
          <w:rFonts w:eastAsia="Times New Roman" w:cs="Times New Roman"/>
          <w:color w:val="auto"/>
          <w:szCs w:val="22"/>
          <w:lang w:eastAsia="ar-SA"/>
        </w:rPr>
        <w:t>).</w:t>
      </w:r>
      <w:r w:rsidRPr="007E6AEE">
        <w:rPr>
          <w:rFonts w:eastAsia="Times New Roman" w:cs="Times New Roman"/>
          <w:color w:val="auto"/>
          <w:szCs w:val="22"/>
          <w:lang w:eastAsia="ar-SA"/>
        </w:rPr>
        <w:t xml:space="preserve"> </w:t>
      </w:r>
    </w:p>
    <w:p w14:paraId="5EC66F73" w14:textId="12F7D36E" w:rsidR="006C0F0D" w:rsidRPr="007E6AEE" w:rsidRDefault="0059274B">
      <w:pPr>
        <w:numPr>
          <w:ilvl w:val="0"/>
          <w:numId w:val="5"/>
        </w:numPr>
        <w:rPr>
          <w:rFonts w:eastAsia="Times New Roman" w:cs="Times New Roman"/>
          <w:color w:val="auto"/>
          <w:szCs w:val="22"/>
          <w:lang w:eastAsia="ar-SA"/>
        </w:rPr>
      </w:pPr>
      <w:r w:rsidRPr="007E6AEE">
        <w:rPr>
          <w:rFonts w:cs="Times New Roman"/>
          <w:szCs w:val="16"/>
        </w:rPr>
        <w:t xml:space="preserve">This optical line interfaces representation </w:t>
      </w:r>
      <w:r w:rsidR="007F5108" w:rsidRPr="007E6AEE">
        <w:rPr>
          <w:rFonts w:cs="Times New Roman"/>
          <w:szCs w:val="16"/>
        </w:rPr>
        <w:t xml:space="preserve">in terms of PHOTONIC_MEDIA NEPs </w:t>
      </w:r>
      <w:r w:rsidRPr="007E6AEE">
        <w:rPr>
          <w:rFonts w:cs="Times New Roman"/>
          <w:szCs w:val="16"/>
        </w:rPr>
        <w:t xml:space="preserve">shall be available </w:t>
      </w:r>
      <w:r w:rsidR="00E66B9A">
        <w:rPr>
          <w:rFonts w:cs="Times New Roman"/>
          <w:szCs w:val="16"/>
        </w:rPr>
        <w:t>at time zero as defined in related diagrams of service provisioning use cases.</w:t>
      </w:r>
      <w:r w:rsidRPr="007E6AEE">
        <w:rPr>
          <w:rFonts w:cs="Times New Roman"/>
          <w:szCs w:val="16"/>
        </w:rPr>
        <w:t xml:space="preserve"> </w:t>
      </w:r>
      <w:r w:rsidR="006C0F0D" w:rsidRPr="007E6AEE">
        <w:rPr>
          <w:rFonts w:eastAsia="Times New Roman" w:cs="Times New Roman"/>
          <w:color w:val="auto"/>
          <w:szCs w:val="22"/>
          <w:lang w:eastAsia="ar-SA"/>
        </w:rPr>
        <w:t xml:space="preserve"> </w:t>
      </w:r>
    </w:p>
    <w:p w14:paraId="58E239D4" w14:textId="5BEC3788" w:rsidR="00243F56" w:rsidRPr="007E6AEE" w:rsidRDefault="00243F56" w:rsidP="00DE5218">
      <w:pPr>
        <w:pStyle w:val="Heading3"/>
        <w:rPr>
          <w:lang w:eastAsia="ar-SA"/>
        </w:rPr>
      </w:pPr>
      <w:bookmarkStart w:id="242" w:name="_Toc173252904"/>
      <w:r w:rsidRPr="007E6AEE">
        <w:rPr>
          <w:lang w:eastAsia="ar-SA"/>
        </w:rPr>
        <w:t>OTSiMC/MC/OMS/OTS Photonic Media Layers</w:t>
      </w:r>
      <w:bookmarkEnd w:id="242"/>
    </w:p>
    <w:p w14:paraId="3C4674D0" w14:textId="2A4C22F0" w:rsidR="00A324E3" w:rsidRPr="007E6AEE" w:rsidRDefault="00190EDA" w:rsidP="00DE5218">
      <w:pPr>
        <w:numPr>
          <w:ilvl w:val="0"/>
          <w:numId w:val="5"/>
        </w:numPr>
        <w:rPr>
          <w:rFonts w:cs="Times New Roman"/>
          <w:b/>
          <w:szCs w:val="16"/>
        </w:rPr>
      </w:pPr>
      <w:bookmarkStart w:id="243" w:name="_Ref4408921"/>
      <w:bookmarkEnd w:id="240"/>
      <w:bookmarkEnd w:id="241"/>
      <w:r w:rsidRPr="007E6AEE">
        <w:rPr>
          <w:rFonts w:cs="Times New Roman"/>
          <w:szCs w:val="16"/>
        </w:rPr>
        <w:t>The physical connectivity</w:t>
      </w:r>
      <w:r w:rsidR="002D551F" w:rsidRPr="007E6AEE">
        <w:rPr>
          <w:rFonts w:cs="Times New Roman"/>
          <w:szCs w:val="16"/>
        </w:rPr>
        <w:t xml:space="preserve"> between transponder/muxponder line ports and ROADM/FOADM’s add/drop ports MUST be represented as</w:t>
      </w:r>
      <w:r w:rsidRPr="007E6AEE">
        <w:rPr>
          <w:rFonts w:cs="Times New Roman"/>
          <w:szCs w:val="16"/>
        </w:rPr>
        <w:t xml:space="preserve"> </w:t>
      </w:r>
      <w:r w:rsidR="00273857" w:rsidRPr="007E6AEE">
        <w:rPr>
          <w:rFonts w:cs="Times New Roman"/>
          <w:szCs w:val="16"/>
        </w:rPr>
        <w:t>UNIDIRECTIONAL or BIDIRECTIONAL</w:t>
      </w:r>
      <w:r w:rsidR="002D551F" w:rsidRPr="007E6AEE">
        <w:rPr>
          <w:rFonts w:cs="Times New Roman"/>
          <w:szCs w:val="16"/>
        </w:rPr>
        <w:t xml:space="preserve"> </w:t>
      </w:r>
      <w:r w:rsidR="002D551F" w:rsidRPr="007E6AEE">
        <w:rPr>
          <w:rFonts w:cs="Times New Roman"/>
          <w:b/>
          <w:szCs w:val="16"/>
        </w:rPr>
        <w:t xml:space="preserve">tapi-topology:links </w:t>
      </w:r>
      <w:r w:rsidR="002D551F" w:rsidRPr="007E6AEE">
        <w:rPr>
          <w:rFonts w:cs="Times New Roman"/>
          <w:szCs w:val="16"/>
        </w:rPr>
        <w:t>between</w:t>
      </w:r>
      <w:r w:rsidR="002D551F" w:rsidRPr="007E6AEE">
        <w:rPr>
          <w:rFonts w:cs="Times New Roman"/>
          <w:b/>
          <w:szCs w:val="16"/>
        </w:rPr>
        <w:t xml:space="preserve"> </w:t>
      </w:r>
      <w:r w:rsidR="00A41568" w:rsidRPr="007E6AEE">
        <w:rPr>
          <w:rFonts w:cs="Times New Roman"/>
          <w:b/>
          <w:szCs w:val="16"/>
        </w:rPr>
        <w:t>PHOTONIC_</w:t>
      </w:r>
      <w:r w:rsidR="00CC2F39" w:rsidRPr="007E6AEE">
        <w:rPr>
          <w:rFonts w:cs="Times New Roman"/>
          <w:b/>
          <w:szCs w:val="16"/>
        </w:rPr>
        <w:t>MEDIA</w:t>
      </w:r>
      <w:r w:rsidR="00A41568" w:rsidRPr="007E6AEE">
        <w:rPr>
          <w:rFonts w:cs="Times New Roman"/>
          <w:b/>
          <w:szCs w:val="16"/>
        </w:rPr>
        <w:t xml:space="preserve"> NEPs</w:t>
      </w:r>
      <w:bookmarkEnd w:id="243"/>
      <w:r w:rsidR="002A5604" w:rsidRPr="007E6AEE">
        <w:rPr>
          <w:rFonts w:cs="Times New Roman"/>
          <w:b/>
          <w:szCs w:val="16"/>
        </w:rPr>
        <w:t>.</w:t>
      </w:r>
    </w:p>
    <w:p w14:paraId="6505040D" w14:textId="01187A47" w:rsidR="00A324E3" w:rsidRPr="007E6AEE" w:rsidRDefault="00D04735" w:rsidP="00DE5218">
      <w:pPr>
        <w:numPr>
          <w:ilvl w:val="0"/>
          <w:numId w:val="5"/>
        </w:numPr>
        <w:rPr>
          <w:rFonts w:cs="Times New Roman"/>
          <w:b/>
          <w:szCs w:val="16"/>
        </w:rPr>
      </w:pPr>
      <w:r w:rsidRPr="007E6AEE">
        <w:rPr>
          <w:rFonts w:cs="Times New Roman"/>
          <w:bCs/>
          <w:szCs w:val="16"/>
        </w:rPr>
        <w:t>PHOTONIC_MEDIA NEPs</w:t>
      </w:r>
      <w:r w:rsidRPr="007E6AEE">
        <w:rPr>
          <w:rFonts w:cs="Times New Roman"/>
          <w:szCs w:val="16"/>
        </w:rPr>
        <w:t xml:space="preserve"> </w:t>
      </w:r>
      <w:r w:rsidR="00127933" w:rsidRPr="007E6AEE">
        <w:rPr>
          <w:rFonts w:cs="Times New Roman"/>
          <w:szCs w:val="16"/>
        </w:rPr>
        <w:t>representing potential OTSi</w:t>
      </w:r>
      <w:r w:rsidR="0077512B" w:rsidRPr="007E6AEE">
        <w:rPr>
          <w:rFonts w:cs="Times New Roman"/>
          <w:szCs w:val="16"/>
        </w:rPr>
        <w:t>MC</w:t>
      </w:r>
      <w:r w:rsidR="00127933" w:rsidRPr="007E6AEE">
        <w:rPr>
          <w:rFonts w:cs="Times New Roman"/>
          <w:szCs w:val="16"/>
        </w:rPr>
        <w:t xml:space="preserve"> connectivity MUST </w:t>
      </w:r>
      <w:r w:rsidR="00C34F4F" w:rsidRPr="007E6AEE">
        <w:rPr>
          <w:rFonts w:cs="Times New Roman"/>
          <w:szCs w:val="16"/>
        </w:rPr>
        <w:t>be BIDIRECTIONAL.</w:t>
      </w:r>
      <w:r w:rsidR="008F2C4C" w:rsidRPr="007E6AEE">
        <w:rPr>
          <w:rFonts w:cs="Times New Roman"/>
          <w:szCs w:val="16"/>
        </w:rPr>
        <w:t xml:space="preserve"> </w:t>
      </w:r>
    </w:p>
    <w:p w14:paraId="04DC2205" w14:textId="0F990179" w:rsidR="002D551F" w:rsidRPr="007E6AEE" w:rsidRDefault="002A5604" w:rsidP="004D071E">
      <w:pPr>
        <w:numPr>
          <w:ilvl w:val="0"/>
          <w:numId w:val="5"/>
        </w:numPr>
        <w:rPr>
          <w:rFonts w:cs="Times New Roman"/>
          <w:szCs w:val="16"/>
        </w:rPr>
      </w:pPr>
      <w:r w:rsidRPr="007E6AEE">
        <w:rPr>
          <w:rFonts w:cs="Times New Roman"/>
          <w:szCs w:val="16"/>
        </w:rPr>
        <w:t xml:space="preserve">PHOTONIC_MEDIA </w:t>
      </w:r>
      <w:r w:rsidR="002D551F" w:rsidRPr="007E6AEE">
        <w:rPr>
          <w:rFonts w:cs="Times New Roman"/>
          <w:szCs w:val="16"/>
        </w:rPr>
        <w:t>NEPs</w:t>
      </w:r>
      <w:r w:rsidR="008D2F7F" w:rsidRPr="007E6AEE">
        <w:rPr>
          <w:rFonts w:cs="Times New Roman"/>
          <w:szCs w:val="16"/>
        </w:rPr>
        <w:t xml:space="preserve"> representing potential OTSi</w:t>
      </w:r>
      <w:r w:rsidR="00345627" w:rsidRPr="007E6AEE">
        <w:rPr>
          <w:rFonts w:cs="Times New Roman"/>
          <w:szCs w:val="16"/>
        </w:rPr>
        <w:t>MC</w:t>
      </w:r>
      <w:r w:rsidR="008D2F7F" w:rsidRPr="007E6AEE">
        <w:rPr>
          <w:rFonts w:cs="Times New Roman"/>
          <w:szCs w:val="16"/>
        </w:rPr>
        <w:t xml:space="preserve"> connectivity </w:t>
      </w:r>
      <w:r w:rsidR="00345627" w:rsidRPr="007E6AEE">
        <w:rPr>
          <w:rFonts w:cs="Times New Roman"/>
          <w:szCs w:val="16"/>
        </w:rPr>
        <w:t>at the transponder line port</w:t>
      </w:r>
      <w:r w:rsidR="002D551F" w:rsidRPr="007E6AEE">
        <w:rPr>
          <w:rFonts w:cs="Times New Roman"/>
          <w:szCs w:val="16"/>
        </w:rPr>
        <w:t xml:space="preserve"> MUST be </w:t>
      </w:r>
      <w:r w:rsidR="004D071E" w:rsidRPr="007E6AEE">
        <w:rPr>
          <w:rFonts w:cs="Times New Roman"/>
          <w:szCs w:val="16"/>
        </w:rPr>
        <w:t xml:space="preserve">clients of the </w:t>
      </w:r>
      <w:r w:rsidR="004D071E" w:rsidRPr="007E6AEE">
        <w:rPr>
          <w:rFonts w:cs="Times New Roman"/>
          <w:b/>
          <w:bCs/>
          <w:szCs w:val="16"/>
        </w:rPr>
        <w:t>layer-protocol-qualifier:</w:t>
      </w:r>
      <w:r w:rsidR="00463413" w:rsidRPr="007E6AEE">
        <w:rPr>
          <w:rFonts w:cs="Times New Roman"/>
          <w:b/>
          <w:bCs/>
          <w:szCs w:val="16"/>
        </w:rPr>
        <w:t xml:space="preserve">PHOTONIC_LAYER_QUALIFIER_OTS_MEDIA </w:t>
      </w:r>
      <w:r w:rsidR="002D551F" w:rsidRPr="007E6AEE">
        <w:rPr>
          <w:rFonts w:cs="Times New Roman"/>
          <w:szCs w:val="16"/>
        </w:rPr>
        <w:t>CEP</w:t>
      </w:r>
      <w:r w:rsidR="004D071E" w:rsidRPr="007E6AEE">
        <w:rPr>
          <w:rFonts w:cs="Times New Roman"/>
          <w:szCs w:val="16"/>
        </w:rPr>
        <w:t xml:space="preserve">(s)  </w:t>
      </w:r>
      <w:r w:rsidR="004D071E" w:rsidRPr="007E6AEE">
        <w:rPr>
          <w:rFonts w:cs="Times New Roman"/>
          <w:szCs w:val="22"/>
        </w:rPr>
        <w:t xml:space="preserve">(via </w:t>
      </w:r>
      <w:r w:rsidR="004D071E" w:rsidRPr="007E6AEE">
        <w:rPr>
          <w:rFonts w:cs="Times New Roman"/>
          <w:b/>
          <w:i/>
          <w:szCs w:val="22"/>
        </w:rPr>
        <w:t xml:space="preserve">tapi-connectivity:connection-end-point/client-node-edge-point </w:t>
      </w:r>
      <w:r w:rsidR="004D071E" w:rsidRPr="007E6AEE">
        <w:rPr>
          <w:rFonts w:cs="Times New Roman"/>
          <w:bCs/>
          <w:iCs/>
          <w:szCs w:val="22"/>
        </w:rPr>
        <w:t>)</w:t>
      </w:r>
      <w:r w:rsidR="004D071E" w:rsidRPr="007E6AEE">
        <w:rPr>
          <w:rFonts w:cs="Times New Roman"/>
          <w:szCs w:val="16"/>
        </w:rPr>
        <w:t xml:space="preserve">. </w:t>
      </w:r>
      <w:r w:rsidR="00345627" w:rsidRPr="007E6AEE">
        <w:rPr>
          <w:rFonts w:cs="Times New Roman"/>
          <w:szCs w:val="16"/>
        </w:rPr>
        <w:t xml:space="preserve">For </w:t>
      </w:r>
      <w:r w:rsidR="002D551F" w:rsidRPr="007E6AEE">
        <w:rPr>
          <w:rFonts w:cs="Times New Roman"/>
          <w:szCs w:val="16"/>
        </w:rPr>
        <w:t>ROADM Add/Drop ports</w:t>
      </w:r>
      <w:r w:rsidR="00B22D00" w:rsidRPr="007E6AEE">
        <w:rPr>
          <w:rFonts w:cs="Times New Roman"/>
          <w:szCs w:val="16"/>
        </w:rPr>
        <w:t>,</w:t>
      </w:r>
      <w:r w:rsidR="004D071E" w:rsidRPr="007E6AEE">
        <w:rPr>
          <w:rFonts w:cs="Times New Roman"/>
          <w:szCs w:val="16"/>
        </w:rPr>
        <w:t xml:space="preserve"> client NEPs of the OTS_MEDIA CEPs may support either OTSiMC or MC CEP qualifiers.</w:t>
      </w:r>
      <w:r w:rsidR="00FE4144" w:rsidRPr="007E6AEE">
        <w:rPr>
          <w:rFonts w:cs="Times New Roman"/>
          <w:szCs w:val="16"/>
        </w:rPr>
        <w:t xml:space="preserve"> </w:t>
      </w:r>
      <w:r w:rsidR="00095FB0" w:rsidRPr="007E6AEE">
        <w:rPr>
          <w:rFonts w:cs="Times New Roman"/>
          <w:i/>
          <w:iCs/>
          <w:szCs w:val="16"/>
        </w:rPr>
        <w:t>Note: future versions of this RIA MAY explicitly include the MC layer</w:t>
      </w:r>
      <w:r w:rsidR="004510B9">
        <w:rPr>
          <w:rFonts w:cs="Times New Roman"/>
          <w:i/>
          <w:iCs/>
          <w:szCs w:val="16"/>
        </w:rPr>
        <w:t xml:space="preserve"> at transponder line side</w:t>
      </w:r>
      <w:r w:rsidR="00095FB0" w:rsidRPr="007E6AEE">
        <w:rPr>
          <w:rFonts w:cs="Times New Roman"/>
          <w:i/>
          <w:iCs/>
          <w:szCs w:val="16"/>
        </w:rPr>
        <w:t>. This is for further study.</w:t>
      </w:r>
    </w:p>
    <w:p w14:paraId="3EBD8424" w14:textId="7A9CDC6D" w:rsidR="00760648" w:rsidRPr="007E6AEE" w:rsidRDefault="002A5604" w:rsidP="002A5604">
      <w:pPr>
        <w:pStyle w:val="ListParagraph"/>
        <w:numPr>
          <w:ilvl w:val="0"/>
          <w:numId w:val="5"/>
        </w:numPr>
      </w:pPr>
      <w:r w:rsidRPr="007E6AEE">
        <w:rPr>
          <w:rFonts w:cs="Times New Roman"/>
          <w:szCs w:val="16"/>
        </w:rPr>
        <w:t xml:space="preserve">PHOTONIC_MEDIA NEPs representing </w:t>
      </w:r>
      <w:r w:rsidR="00B12051" w:rsidRPr="007E6AEE">
        <w:rPr>
          <w:rFonts w:cs="Times New Roman"/>
          <w:szCs w:val="16"/>
        </w:rPr>
        <w:t xml:space="preserve">potential </w:t>
      </w:r>
      <w:r w:rsidRPr="007E6AEE">
        <w:rPr>
          <w:rFonts w:cs="Times New Roman"/>
          <w:szCs w:val="16"/>
        </w:rPr>
        <w:t>physical connectivity between transponder/</w:t>
      </w:r>
      <w:r w:rsidR="00B12051" w:rsidRPr="007E6AEE">
        <w:rPr>
          <w:rFonts w:cs="Times New Roman"/>
          <w:szCs w:val="16"/>
        </w:rPr>
        <w:t>muxponders</w:t>
      </w:r>
      <w:r w:rsidRPr="007E6AEE">
        <w:rPr>
          <w:rFonts w:cs="Times New Roman"/>
          <w:szCs w:val="16"/>
        </w:rPr>
        <w:t xml:space="preserve"> line ports and ROADM/FOADM add/drop ports MUST </w:t>
      </w:r>
      <w:bookmarkStart w:id="244" w:name="_Ref76722004"/>
      <w:r w:rsidRPr="007E6AEE">
        <w:rPr>
          <w:bCs/>
        </w:rPr>
        <w:t>support CEP(s) with OTS_MEDIA protocol qualifier.</w:t>
      </w:r>
    </w:p>
    <w:p w14:paraId="2A14CC8C" w14:textId="2F5BF15B" w:rsidR="00F34F28" w:rsidRPr="007E6AEE" w:rsidRDefault="002A5604" w:rsidP="00DE5218">
      <w:pPr>
        <w:pStyle w:val="ListParagraph"/>
        <w:rPr>
          <w:rFonts w:cs="Times New Roman"/>
          <w:b/>
          <w:bCs/>
          <w:szCs w:val="16"/>
        </w:rPr>
      </w:pPr>
      <w:r w:rsidRPr="007E6AEE">
        <w:rPr>
          <w:bCs/>
        </w:rPr>
        <w:t xml:space="preserve"> </w:t>
      </w:r>
      <w:r w:rsidR="00F34F28" w:rsidRPr="007E6AEE">
        <w:t xml:space="preserve"> </w:t>
      </w:r>
      <w:bookmarkEnd w:id="244"/>
    </w:p>
    <w:p w14:paraId="0FC9BAF8" w14:textId="5B211876" w:rsidR="00760648" w:rsidRPr="007E6AEE" w:rsidRDefault="004223CA" w:rsidP="00760648">
      <w:pPr>
        <w:pStyle w:val="ListParagraph"/>
        <w:numPr>
          <w:ilvl w:val="0"/>
          <w:numId w:val="5"/>
        </w:numPr>
        <w:rPr>
          <w:rFonts w:cs="Times New Roman"/>
          <w:bCs/>
          <w:szCs w:val="16"/>
        </w:rPr>
      </w:pPr>
      <w:bookmarkStart w:id="245" w:name="_Ref78445849"/>
      <w:bookmarkStart w:id="246" w:name="_Ref76548036"/>
      <w:r w:rsidRPr="007E6AEE">
        <w:rPr>
          <w:rFonts w:cs="Times New Roman"/>
          <w:szCs w:val="16"/>
        </w:rPr>
        <w:t xml:space="preserve">PHOTONIC_MEDIA NEPs supporting </w:t>
      </w:r>
      <w:r w:rsidR="00D84223" w:rsidRPr="007E6AEE">
        <w:rPr>
          <w:rFonts w:cs="Times New Roman"/>
          <w:bCs/>
          <w:szCs w:val="16"/>
        </w:rPr>
        <w:t>OTSiMC</w:t>
      </w:r>
      <w:r w:rsidR="002D551F" w:rsidRPr="007E6AEE">
        <w:rPr>
          <w:rFonts w:cs="Times New Roman"/>
          <w:bCs/>
          <w:szCs w:val="16"/>
        </w:rPr>
        <w:t xml:space="preserve"> </w:t>
      </w:r>
      <w:r w:rsidRPr="007E6AEE">
        <w:rPr>
          <w:rFonts w:cs="Times New Roman"/>
          <w:bCs/>
          <w:szCs w:val="16"/>
        </w:rPr>
        <w:t xml:space="preserve">CEPs </w:t>
      </w:r>
      <w:r w:rsidR="00B12051" w:rsidRPr="007E6AEE">
        <w:rPr>
          <w:rFonts w:cs="Times New Roman"/>
          <w:bCs/>
          <w:szCs w:val="16"/>
        </w:rPr>
        <w:t>SHOULD</w:t>
      </w:r>
      <w:r w:rsidR="00760648" w:rsidRPr="007E6AEE">
        <w:rPr>
          <w:rFonts w:cs="Times New Roman"/>
          <w:bCs/>
          <w:szCs w:val="16"/>
        </w:rPr>
        <w:t xml:space="preserve"> </w:t>
      </w:r>
      <w:r w:rsidR="002D551F" w:rsidRPr="007E6AEE">
        <w:rPr>
          <w:rFonts w:cs="Times New Roman"/>
          <w:bCs/>
          <w:szCs w:val="16"/>
        </w:rPr>
        <w:t>include the</w:t>
      </w:r>
      <w:r w:rsidR="002D551F" w:rsidRPr="007E6AEE">
        <w:rPr>
          <w:rFonts w:cs="Times New Roman"/>
          <w:b/>
          <w:bCs/>
          <w:i/>
          <w:szCs w:val="16"/>
        </w:rPr>
        <w:t xml:space="preserve"> tapi-photonic-media:</w:t>
      </w:r>
      <w:r w:rsidR="008A2787">
        <w:rPr>
          <w:rFonts w:cs="Times New Roman"/>
          <w:b/>
          <w:bCs/>
          <w:i/>
          <w:szCs w:val="16"/>
        </w:rPr>
        <w:t>photonic-</w:t>
      </w:r>
      <w:r w:rsidR="002D551F" w:rsidRPr="007E6AEE">
        <w:rPr>
          <w:rFonts w:cs="Times New Roman"/>
          <w:b/>
          <w:bCs/>
          <w:i/>
          <w:szCs w:val="16"/>
        </w:rPr>
        <w:t>media-node-edge-point-spec</w:t>
      </w:r>
      <w:r w:rsidR="008A2787">
        <w:rPr>
          <w:rFonts w:cs="Times New Roman"/>
          <w:b/>
          <w:bCs/>
          <w:i/>
          <w:szCs w:val="16"/>
        </w:rPr>
        <w:t>/spectrum-capability-pac</w:t>
      </w:r>
      <w:r w:rsidR="002D551F" w:rsidRPr="007E6AEE">
        <w:rPr>
          <w:rFonts w:cs="Times New Roman"/>
          <w:b/>
          <w:bCs/>
          <w:szCs w:val="16"/>
        </w:rPr>
        <w:t xml:space="preserve"> </w:t>
      </w:r>
      <w:r w:rsidR="002D551F" w:rsidRPr="007E6AEE">
        <w:rPr>
          <w:rFonts w:cs="Times New Roman"/>
          <w:bCs/>
          <w:szCs w:val="16"/>
        </w:rPr>
        <w:t xml:space="preserve">to represent the </w:t>
      </w:r>
      <w:r w:rsidR="00483D71" w:rsidRPr="007E6AEE">
        <w:rPr>
          <w:rFonts w:cs="Times New Roman"/>
          <w:bCs/>
          <w:szCs w:val="16"/>
        </w:rPr>
        <w:t>supportable, avail</w:t>
      </w:r>
      <w:r w:rsidR="000A2ED9" w:rsidRPr="007E6AEE">
        <w:rPr>
          <w:rFonts w:cs="Times New Roman"/>
          <w:bCs/>
          <w:szCs w:val="16"/>
        </w:rPr>
        <w:t>a</w:t>
      </w:r>
      <w:r w:rsidR="00483D71" w:rsidRPr="007E6AEE">
        <w:rPr>
          <w:rFonts w:cs="Times New Roman"/>
          <w:bCs/>
          <w:szCs w:val="16"/>
        </w:rPr>
        <w:t>ble</w:t>
      </w:r>
      <w:r w:rsidR="00165FD2" w:rsidRPr="007E6AEE">
        <w:rPr>
          <w:rFonts w:cs="Times New Roman"/>
          <w:bCs/>
          <w:szCs w:val="16"/>
        </w:rPr>
        <w:t>,</w:t>
      </w:r>
      <w:r w:rsidR="00483D71" w:rsidRPr="007E6AEE">
        <w:rPr>
          <w:rFonts w:cs="Times New Roman"/>
          <w:bCs/>
          <w:szCs w:val="16"/>
        </w:rPr>
        <w:t xml:space="preserve"> and occup</w:t>
      </w:r>
      <w:r w:rsidR="0088637E" w:rsidRPr="007E6AEE">
        <w:rPr>
          <w:rFonts w:cs="Times New Roman"/>
          <w:bCs/>
          <w:szCs w:val="16"/>
        </w:rPr>
        <w:t xml:space="preserve">ied </w:t>
      </w:r>
      <w:r w:rsidR="002D551F" w:rsidRPr="007E6AEE">
        <w:rPr>
          <w:rFonts w:cs="Times New Roman"/>
          <w:bCs/>
          <w:szCs w:val="16"/>
        </w:rPr>
        <w:t xml:space="preserve">media channel </w:t>
      </w:r>
      <w:r w:rsidR="00247E0A" w:rsidRPr="007E6AEE">
        <w:rPr>
          <w:rFonts w:cs="Times New Roman"/>
          <w:bCs/>
          <w:szCs w:val="16"/>
        </w:rPr>
        <w:t xml:space="preserve">spectrum </w:t>
      </w:r>
      <w:r w:rsidR="002D551F" w:rsidRPr="007E6AEE">
        <w:rPr>
          <w:rFonts w:cs="Times New Roman"/>
          <w:bCs/>
          <w:szCs w:val="16"/>
        </w:rPr>
        <w:t>pool resources</w:t>
      </w:r>
      <w:r w:rsidR="00D84223" w:rsidRPr="007E6AEE">
        <w:rPr>
          <w:rFonts w:cs="Times New Roman"/>
          <w:bCs/>
          <w:szCs w:val="16"/>
        </w:rPr>
        <w:t>.</w:t>
      </w:r>
      <w:r w:rsidR="002D551F" w:rsidRPr="007E6AEE">
        <w:rPr>
          <w:rFonts w:cs="Times New Roman"/>
          <w:bCs/>
          <w:szCs w:val="16"/>
        </w:rPr>
        <w:t xml:space="preserve"> </w:t>
      </w:r>
      <w:r w:rsidR="008D2696" w:rsidRPr="007E6AEE">
        <w:rPr>
          <w:rFonts w:cs="Times New Roman"/>
          <w:bCs/>
          <w:szCs w:val="16"/>
        </w:rPr>
        <w:t xml:space="preserve"> </w:t>
      </w:r>
      <w:bookmarkEnd w:id="245"/>
    </w:p>
    <w:p w14:paraId="65D45762" w14:textId="5CACAB67" w:rsidR="002D551F" w:rsidRPr="007E6AEE" w:rsidRDefault="002D551F" w:rsidP="00760648">
      <w:pPr>
        <w:numPr>
          <w:ilvl w:val="0"/>
          <w:numId w:val="5"/>
        </w:numPr>
        <w:rPr>
          <w:rFonts w:cs="Times New Roman"/>
          <w:szCs w:val="16"/>
        </w:rPr>
      </w:pPr>
      <w:bookmarkStart w:id="247" w:name="_Ref4409047"/>
      <w:bookmarkEnd w:id="246"/>
      <w:r w:rsidRPr="007E6AEE">
        <w:rPr>
          <w:rFonts w:cs="Times New Roman"/>
          <w:szCs w:val="16"/>
        </w:rPr>
        <w:t xml:space="preserve"> </w:t>
      </w:r>
      <w:r w:rsidR="00B370B2" w:rsidRPr="007E6AEE">
        <w:rPr>
          <w:rFonts w:cs="Times New Roman"/>
          <w:szCs w:val="16"/>
        </w:rPr>
        <w:t>I</w:t>
      </w:r>
      <w:r w:rsidRPr="007E6AEE">
        <w:rPr>
          <w:rFonts w:cs="Times New Roman"/>
          <w:szCs w:val="16"/>
        </w:rPr>
        <w:t>n case Optical Line Protection</w:t>
      </w:r>
      <w:r w:rsidR="00666B32" w:rsidRPr="007E6AEE">
        <w:rPr>
          <w:rFonts w:cs="Times New Roman"/>
          <w:szCs w:val="16"/>
        </w:rPr>
        <w:t xml:space="preserve"> systems</w:t>
      </w:r>
      <w:r w:rsidRPr="007E6AEE">
        <w:rPr>
          <w:rFonts w:cs="Times New Roman"/>
          <w:szCs w:val="16"/>
        </w:rPr>
        <w:t xml:space="preserve"> (OLPs) are present, OLP </w:t>
      </w:r>
      <w:r w:rsidR="00CF66D5" w:rsidRPr="007E6AEE">
        <w:rPr>
          <w:rFonts w:cs="Times New Roman"/>
          <w:szCs w:val="16"/>
        </w:rPr>
        <w:t xml:space="preserve">functionality MUST </w:t>
      </w:r>
      <w:r w:rsidRPr="007E6AEE">
        <w:rPr>
          <w:rFonts w:cs="Times New Roman"/>
          <w:szCs w:val="16"/>
        </w:rPr>
        <w:t>be represented in the Photonic Media</w:t>
      </w:r>
      <w:r w:rsidR="0003197A" w:rsidRPr="007E6AEE">
        <w:rPr>
          <w:rFonts w:cs="Times New Roman"/>
          <w:szCs w:val="16"/>
        </w:rPr>
        <w:t xml:space="preserve"> layer</w:t>
      </w:r>
      <w:r w:rsidR="007E3ED3" w:rsidRPr="007E6AEE">
        <w:rPr>
          <w:rFonts w:cs="Times New Roman"/>
          <w:szCs w:val="16"/>
        </w:rPr>
        <w:t xml:space="preserve">. </w:t>
      </w:r>
      <w:r w:rsidR="00CF66D5" w:rsidRPr="007E6AEE">
        <w:rPr>
          <w:rFonts w:cs="Times New Roman"/>
          <w:szCs w:val="16"/>
        </w:rPr>
        <w:t>T</w:t>
      </w:r>
      <w:r w:rsidR="007E3ED3" w:rsidRPr="007E6AEE">
        <w:rPr>
          <w:rFonts w:cs="Times New Roman"/>
          <w:szCs w:val="16"/>
        </w:rPr>
        <w:t>he OLP</w:t>
      </w:r>
      <w:r w:rsidR="00760648" w:rsidRPr="007E6AEE">
        <w:rPr>
          <w:rFonts w:cs="Times New Roman"/>
          <w:szCs w:val="16"/>
        </w:rPr>
        <w:t xml:space="preserve"> MUST </w:t>
      </w:r>
      <w:r w:rsidR="007E3ED3" w:rsidRPr="007E6AEE">
        <w:rPr>
          <w:rFonts w:cs="Times New Roman"/>
          <w:szCs w:val="16"/>
        </w:rPr>
        <w:t xml:space="preserve">appear as a single node, logically part of the Optical Line System </w:t>
      </w:r>
      <w:r w:rsidR="0003197A" w:rsidRPr="007E6AEE">
        <w:rPr>
          <w:rFonts w:cs="Times New Roman"/>
          <w:szCs w:val="16"/>
        </w:rPr>
        <w:t>(for further description please see Use Case 5b)</w:t>
      </w:r>
      <w:r w:rsidRPr="007E6AEE">
        <w:rPr>
          <w:rFonts w:cs="Times New Roman"/>
          <w:szCs w:val="16"/>
        </w:rPr>
        <w:t>.</w:t>
      </w:r>
      <w:bookmarkEnd w:id="247"/>
    </w:p>
    <w:p w14:paraId="1E292E42" w14:textId="4D3E469E" w:rsidR="002D551F" w:rsidRPr="007E6AEE" w:rsidRDefault="00CF66D5" w:rsidP="00381A66">
      <w:pPr>
        <w:numPr>
          <w:ilvl w:val="0"/>
          <w:numId w:val="5"/>
        </w:numPr>
        <w:rPr>
          <w:rFonts w:cs="Times New Roman"/>
          <w:szCs w:val="22"/>
        </w:rPr>
      </w:pPr>
      <w:r w:rsidRPr="007E6AEE">
        <w:t xml:space="preserve">Nodes representing </w:t>
      </w:r>
      <w:bookmarkStart w:id="248" w:name="_Ref82680861"/>
      <w:r w:rsidR="002D551F" w:rsidRPr="007E6AEE">
        <w:rPr>
          <w:rFonts w:cs="Times New Roman"/>
          <w:szCs w:val="22"/>
        </w:rPr>
        <w:t>OLP, ROADM/FOADM and ILA</w:t>
      </w:r>
      <w:r w:rsidRPr="007E6AEE">
        <w:rPr>
          <w:rFonts w:cs="Times New Roman"/>
          <w:szCs w:val="22"/>
        </w:rPr>
        <w:t xml:space="preserve"> </w:t>
      </w:r>
      <w:r w:rsidR="00EE1153" w:rsidRPr="007E6AEE">
        <w:rPr>
          <w:rFonts w:cs="Times New Roman"/>
          <w:szCs w:val="22"/>
        </w:rPr>
        <w:t>devices</w:t>
      </w:r>
      <w:r w:rsidR="00FA3884" w:rsidRPr="007E6AEE">
        <w:rPr>
          <w:rFonts w:cs="Times New Roman"/>
          <w:szCs w:val="22"/>
        </w:rPr>
        <w:t xml:space="preserve"> </w:t>
      </w:r>
      <w:r w:rsidR="00EE1153" w:rsidRPr="007E6AEE">
        <w:rPr>
          <w:rFonts w:cs="Times New Roman"/>
          <w:szCs w:val="22"/>
        </w:rPr>
        <w:t xml:space="preserve">MUST be </w:t>
      </w:r>
      <w:r w:rsidR="00A14094" w:rsidRPr="007E6AEE">
        <w:rPr>
          <w:rFonts w:cs="Times New Roman"/>
          <w:szCs w:val="22"/>
        </w:rPr>
        <w:t>linked by</w:t>
      </w:r>
      <w:r w:rsidR="002D551F" w:rsidRPr="007E6AEE">
        <w:rPr>
          <w:rFonts w:cs="Times New Roman"/>
          <w:szCs w:val="22"/>
        </w:rPr>
        <w:t xml:space="preserve"> </w:t>
      </w:r>
      <w:r w:rsidR="000C7D40" w:rsidRPr="007E6AEE">
        <w:rPr>
          <w:szCs w:val="22"/>
        </w:rPr>
        <w:t xml:space="preserve"> </w:t>
      </w:r>
      <w:r w:rsidR="000C7D40" w:rsidRPr="007E6AEE">
        <w:rPr>
          <w:rFonts w:cs="Times New Roman"/>
          <w:szCs w:val="22"/>
        </w:rPr>
        <w:t>PHOTONIC_MEDIA</w:t>
      </w:r>
      <w:r w:rsidR="00FC5E52" w:rsidRPr="007E6AEE">
        <w:rPr>
          <w:rFonts w:cs="Times New Roman"/>
          <w:szCs w:val="22"/>
        </w:rPr>
        <w:t xml:space="preserve"> l</w:t>
      </w:r>
      <w:r w:rsidR="002D551F" w:rsidRPr="007E6AEE">
        <w:rPr>
          <w:rFonts w:cs="Times New Roman"/>
          <w:szCs w:val="22"/>
        </w:rPr>
        <w:t xml:space="preserve">inks. </w:t>
      </w:r>
      <w:r w:rsidR="00EE1153" w:rsidRPr="007E6AEE">
        <w:rPr>
          <w:rFonts w:cs="Times New Roman"/>
          <w:szCs w:val="22"/>
        </w:rPr>
        <w:t>The corresponding NEPs MUST support CEPs with OTS_MEDIA protocol qualifier.</w:t>
      </w:r>
      <w:bookmarkEnd w:id="248"/>
    </w:p>
    <w:p w14:paraId="2CE063C8" w14:textId="0082306A" w:rsidR="002D551F" w:rsidRPr="006300DA" w:rsidRDefault="00745E04" w:rsidP="00DE5218">
      <w:pPr>
        <w:pStyle w:val="ListParagraph"/>
        <w:numPr>
          <w:ilvl w:val="0"/>
          <w:numId w:val="5"/>
        </w:numPr>
        <w:rPr>
          <w:rFonts w:cs="Times New Roman"/>
          <w:color w:val="auto"/>
          <w:szCs w:val="22"/>
        </w:rPr>
      </w:pPr>
      <w:bookmarkStart w:id="249" w:name="_Ref82680863"/>
      <w:r w:rsidRPr="007E6AEE">
        <w:rPr>
          <w:rFonts w:cs="Times New Roman"/>
          <w:color w:val="auto"/>
          <w:szCs w:val="22"/>
        </w:rPr>
        <w:t xml:space="preserve">Each </w:t>
      </w:r>
      <w:r w:rsidR="002D551F" w:rsidRPr="007E6AEE">
        <w:rPr>
          <w:rFonts w:cs="Times New Roman"/>
          <w:color w:val="auto"/>
          <w:szCs w:val="22"/>
        </w:rPr>
        <w:t>NEP</w:t>
      </w:r>
      <w:r w:rsidR="007A2292" w:rsidRPr="007E6AEE">
        <w:rPr>
          <w:rFonts w:cs="Times New Roman"/>
          <w:color w:val="auto"/>
          <w:szCs w:val="22"/>
        </w:rPr>
        <w:t xml:space="preserve"> at the photonic media </w:t>
      </w:r>
      <w:r w:rsidR="002D551F" w:rsidRPr="007E6AEE">
        <w:rPr>
          <w:rFonts w:cs="Times New Roman"/>
          <w:color w:val="auto"/>
          <w:szCs w:val="22"/>
        </w:rPr>
        <w:t>layer</w:t>
      </w:r>
      <w:r w:rsidRPr="007E6AEE">
        <w:rPr>
          <w:rFonts w:cs="Times New Roman"/>
          <w:color w:val="auto"/>
          <w:szCs w:val="22"/>
        </w:rPr>
        <w:t xml:space="preserve"> </w:t>
      </w:r>
      <w:r w:rsidR="007A2292" w:rsidRPr="007E6AEE">
        <w:rPr>
          <w:rFonts w:cs="Times New Roman"/>
          <w:color w:val="auto"/>
          <w:szCs w:val="22"/>
        </w:rPr>
        <w:t xml:space="preserve">MUST </w:t>
      </w:r>
      <w:r w:rsidRPr="007E6AEE">
        <w:rPr>
          <w:rFonts w:cs="Times New Roman"/>
          <w:color w:val="auto"/>
          <w:szCs w:val="22"/>
        </w:rPr>
        <w:t xml:space="preserve">support </w:t>
      </w:r>
      <w:r w:rsidR="005B36AD">
        <w:rPr>
          <w:rFonts w:cs="Times New Roman"/>
          <w:color w:val="auto"/>
          <w:szCs w:val="22"/>
        </w:rPr>
        <w:t xml:space="preserve">CEPs of </w:t>
      </w:r>
      <w:r w:rsidRPr="007E6AEE">
        <w:rPr>
          <w:rFonts w:cs="Times New Roman"/>
          <w:color w:val="auto"/>
          <w:szCs w:val="22"/>
        </w:rPr>
        <w:t xml:space="preserve">at least one of the following protocol layer </w:t>
      </w:r>
      <w:r w:rsidR="002D551F" w:rsidRPr="007E6AEE">
        <w:rPr>
          <w:rFonts w:cs="Times New Roman"/>
          <w:color w:val="auto"/>
          <w:szCs w:val="22"/>
        </w:rPr>
        <w:t>qualifie</w:t>
      </w:r>
      <w:r w:rsidRPr="007E6AEE">
        <w:rPr>
          <w:rFonts w:cs="Times New Roman"/>
          <w:color w:val="auto"/>
          <w:szCs w:val="22"/>
        </w:rPr>
        <w:t>rs</w:t>
      </w:r>
      <w:r w:rsidR="002D551F" w:rsidRPr="007E6AEE">
        <w:rPr>
          <w:rFonts w:cs="Times New Roman"/>
          <w:color w:val="auto"/>
          <w:szCs w:val="22"/>
        </w:rPr>
        <w:t>:</w:t>
      </w:r>
      <w:bookmarkEnd w:id="249"/>
      <w:r w:rsidR="006300DA">
        <w:rPr>
          <w:rFonts w:cs="Times New Roman"/>
          <w:color w:val="auto"/>
          <w:szCs w:val="22"/>
        </w:rPr>
        <w:t xml:space="preserve"> </w:t>
      </w:r>
      <w:r w:rsidR="006300DA" w:rsidRPr="007E6AEE">
        <w:rPr>
          <w:rFonts w:cs="Times New Roman"/>
          <w:color w:val="auto"/>
          <w:szCs w:val="22"/>
        </w:rPr>
        <w:t>PHOTONIC_LAYER_QUALIFIER_OTSiMC</w:t>
      </w:r>
      <w:r w:rsidR="006300DA">
        <w:rPr>
          <w:rFonts w:cs="Times New Roman"/>
          <w:color w:val="auto"/>
          <w:szCs w:val="22"/>
        </w:rPr>
        <w:t xml:space="preserve">A, </w:t>
      </w:r>
      <w:r w:rsidRPr="007E6AEE">
        <w:rPr>
          <w:rFonts w:cs="Times New Roman"/>
          <w:color w:val="auto"/>
          <w:szCs w:val="22"/>
        </w:rPr>
        <w:t>PHOTONIC_LAYER_QUALIFIER_OTSiMC, PHOTONIC_LAYER_QUALIFIER_MC, PHOTONIC_LAYER_QUALIFIER_OMS,</w:t>
      </w:r>
      <w:r w:rsidR="007973F4" w:rsidRPr="007E6AEE">
        <w:rPr>
          <w:rFonts w:cs="Times New Roman"/>
          <w:color w:val="auto"/>
          <w:szCs w:val="22"/>
        </w:rPr>
        <w:t xml:space="preserve"> PHOTONIC_LAYER_QUALIFIER_OTS_MEDIA</w:t>
      </w:r>
      <w:r w:rsidR="00B12051" w:rsidRPr="007E6AEE">
        <w:rPr>
          <w:rFonts w:cs="Times New Roman"/>
          <w:color w:val="auto"/>
          <w:szCs w:val="22"/>
        </w:rPr>
        <w:t>.</w:t>
      </w:r>
      <w:r w:rsidR="002542AC">
        <w:rPr>
          <w:rFonts w:cs="Times New Roman"/>
          <w:color w:val="auto"/>
          <w:szCs w:val="22"/>
        </w:rPr>
        <w:t xml:space="preserve"> </w:t>
      </w:r>
      <w:r w:rsidR="002542AC" w:rsidRPr="006300DA">
        <w:rPr>
          <w:rFonts w:cs="Times New Roman"/>
          <w:color w:val="auto"/>
          <w:szCs w:val="22"/>
        </w:rPr>
        <w:t>In some cases (e.g. UNI) these layers may be not explicitly represented.</w:t>
      </w:r>
    </w:p>
    <w:p w14:paraId="36F39E8C" w14:textId="585EA8DE" w:rsidR="00762FCE" w:rsidRPr="007E6AEE" w:rsidRDefault="00201D91" w:rsidP="00381A66">
      <w:pPr>
        <w:numPr>
          <w:ilvl w:val="0"/>
          <w:numId w:val="5"/>
        </w:numPr>
        <w:rPr>
          <w:rFonts w:cs="Times New Roman"/>
          <w:szCs w:val="22"/>
        </w:rPr>
      </w:pPr>
      <w:bookmarkStart w:id="250" w:name="_Ref37179899"/>
      <w:r w:rsidRPr="007E6AEE">
        <w:rPr>
          <w:rFonts w:cs="Times New Roman"/>
          <w:szCs w:val="22"/>
        </w:rPr>
        <w:t>Media-Channel (MC) construct</w:t>
      </w:r>
      <w:r w:rsidR="008717CA" w:rsidRPr="007E6AEE">
        <w:rPr>
          <w:rFonts w:cs="Times New Roman"/>
          <w:szCs w:val="22"/>
        </w:rPr>
        <w:t>s</w:t>
      </w:r>
      <w:r w:rsidRPr="007E6AEE">
        <w:rPr>
          <w:rFonts w:cs="Times New Roman"/>
          <w:szCs w:val="22"/>
        </w:rPr>
        <w:t xml:space="preserve"> represent</w:t>
      </w:r>
      <w:r w:rsidR="00A6630B" w:rsidRPr="007E6AEE">
        <w:rPr>
          <w:rFonts w:cs="Times New Roman"/>
          <w:szCs w:val="22"/>
        </w:rPr>
        <w:t xml:space="preserve"> </w:t>
      </w:r>
      <w:r w:rsidRPr="007E6AEE">
        <w:rPr>
          <w:rFonts w:cs="Times New Roman"/>
          <w:szCs w:val="22"/>
        </w:rPr>
        <w:t xml:space="preserve">a </w:t>
      </w:r>
      <w:r w:rsidR="00902A4A" w:rsidRPr="007E6AEE">
        <w:rPr>
          <w:rFonts w:cs="Times New Roman"/>
          <w:szCs w:val="22"/>
        </w:rPr>
        <w:t xml:space="preserve">reserved portion of the spectrum to route </w:t>
      </w:r>
      <w:r w:rsidR="00F618FA" w:rsidRPr="007E6AEE">
        <w:rPr>
          <w:rFonts w:cs="Times New Roman"/>
          <w:szCs w:val="22"/>
        </w:rPr>
        <w:t>one or more</w:t>
      </w:r>
      <w:r w:rsidR="00902A4A" w:rsidRPr="007E6AEE">
        <w:rPr>
          <w:rFonts w:cs="Times New Roman"/>
          <w:szCs w:val="22"/>
        </w:rPr>
        <w:t xml:space="preserve"> OTSi signals</w:t>
      </w:r>
      <w:r w:rsidR="00A6630B" w:rsidRPr="007E6AEE">
        <w:rPr>
          <w:rFonts w:cs="Times New Roman"/>
          <w:szCs w:val="22"/>
        </w:rPr>
        <w:t>.</w:t>
      </w:r>
      <w:r w:rsidRPr="007E6AEE">
        <w:rPr>
          <w:rFonts w:cs="Times New Roman"/>
          <w:szCs w:val="22"/>
        </w:rPr>
        <w:t xml:space="preserve"> </w:t>
      </w:r>
      <w:r w:rsidR="00387A89" w:rsidRPr="007E6AEE">
        <w:rPr>
          <w:rFonts w:cs="Times New Roman"/>
          <w:szCs w:val="22"/>
        </w:rPr>
        <w:t>An</w:t>
      </w:r>
      <w:r w:rsidR="009C71A1" w:rsidRPr="007E6AEE">
        <w:rPr>
          <w:rFonts w:cs="Times New Roman"/>
          <w:szCs w:val="22"/>
        </w:rPr>
        <w:t xml:space="preserve"> </w:t>
      </w:r>
      <w:r w:rsidR="00902A4A" w:rsidRPr="007E6AEE">
        <w:rPr>
          <w:rFonts w:cs="Times New Roman"/>
          <w:szCs w:val="22"/>
        </w:rPr>
        <w:t>OTSiMC</w:t>
      </w:r>
      <w:r w:rsidR="00457637" w:rsidRPr="007E6AEE">
        <w:rPr>
          <w:rFonts w:cs="Times New Roman"/>
          <w:szCs w:val="22"/>
        </w:rPr>
        <w:t xml:space="preserve"> </w:t>
      </w:r>
      <w:r w:rsidR="003B5D94" w:rsidRPr="007E6AEE">
        <w:rPr>
          <w:rFonts w:cs="Times New Roman"/>
          <w:szCs w:val="22"/>
        </w:rPr>
        <w:t>represent</w:t>
      </w:r>
      <w:r w:rsidR="00387A89" w:rsidRPr="007E6AEE">
        <w:rPr>
          <w:rFonts w:cs="Times New Roman"/>
          <w:szCs w:val="22"/>
        </w:rPr>
        <w:t>s</w:t>
      </w:r>
      <w:r w:rsidR="003B5D94" w:rsidRPr="007E6AEE">
        <w:rPr>
          <w:rFonts w:cs="Times New Roman"/>
          <w:szCs w:val="22"/>
        </w:rPr>
        <w:t xml:space="preserve"> the actual portion of the spectrum </w:t>
      </w:r>
      <w:r w:rsidR="00FE63D7" w:rsidRPr="007E6AEE">
        <w:rPr>
          <w:rFonts w:cs="Times New Roman"/>
          <w:szCs w:val="22"/>
        </w:rPr>
        <w:t xml:space="preserve">assigned to </w:t>
      </w:r>
      <w:r w:rsidR="00F618FA" w:rsidRPr="007E6AEE">
        <w:rPr>
          <w:rFonts w:cs="Times New Roman"/>
          <w:szCs w:val="22"/>
        </w:rPr>
        <w:t>a given OTSi</w:t>
      </w:r>
      <w:r w:rsidR="00FE63D7" w:rsidRPr="007E6AEE">
        <w:rPr>
          <w:rFonts w:cs="Times New Roman"/>
          <w:szCs w:val="22"/>
        </w:rPr>
        <w:t xml:space="preserve"> (see </w:t>
      </w:r>
      <w:r w:rsidR="001E700E" w:rsidRPr="007E6AEE">
        <w:rPr>
          <w:rFonts w:cs="Times New Roman"/>
          <w:szCs w:val="22"/>
        </w:rPr>
        <w:t xml:space="preserve"> </w:t>
      </w:r>
      <w:r w:rsidR="0077410B" w:rsidRPr="007E6AEE">
        <w:rPr>
          <w:rFonts w:cs="Times New Roman"/>
          <w:szCs w:val="22"/>
        </w:rPr>
        <w:fldChar w:fldCharType="begin"/>
      </w:r>
      <w:r w:rsidR="0077410B" w:rsidRPr="007E6AEE">
        <w:rPr>
          <w:rFonts w:cs="Times New Roman"/>
          <w:szCs w:val="22"/>
        </w:rPr>
        <w:instrText xml:space="preserve"> REF _Ref37149223 \h  \* MERGEFORMAT </w:instrText>
      </w:r>
      <w:r w:rsidR="0077410B" w:rsidRPr="007E6AEE">
        <w:rPr>
          <w:rFonts w:cs="Times New Roman"/>
          <w:szCs w:val="22"/>
        </w:rPr>
      </w:r>
      <w:r w:rsidR="0077410B" w:rsidRPr="007E6AEE">
        <w:rPr>
          <w:rFonts w:cs="Times New Roman"/>
          <w:szCs w:val="22"/>
        </w:rPr>
        <w:fldChar w:fldCharType="separate"/>
      </w:r>
      <w:r w:rsidR="00C64284" w:rsidRPr="00C64284">
        <w:rPr>
          <w:rFonts w:cs="Times New Roman"/>
          <w:szCs w:val="22"/>
        </w:rPr>
        <w:t xml:space="preserve">Figure </w:t>
      </w:r>
      <w:r w:rsidR="00C64284" w:rsidRPr="00C64284">
        <w:rPr>
          <w:rFonts w:cs="Times New Roman"/>
          <w:noProof/>
          <w:szCs w:val="22"/>
        </w:rPr>
        <w:t>4</w:t>
      </w:r>
      <w:r w:rsidR="00C64284" w:rsidRPr="00C64284">
        <w:rPr>
          <w:rFonts w:cs="Times New Roman"/>
          <w:noProof/>
          <w:szCs w:val="22"/>
        </w:rPr>
        <w:noBreakHyphen/>
        <w:t>1</w:t>
      </w:r>
      <w:r w:rsidR="0077410B" w:rsidRPr="007E6AEE">
        <w:rPr>
          <w:rFonts w:cs="Times New Roman"/>
          <w:szCs w:val="22"/>
        </w:rPr>
        <w:fldChar w:fldCharType="end"/>
      </w:r>
      <w:r w:rsidR="00FE63D7" w:rsidRPr="007E6AEE">
        <w:rPr>
          <w:rFonts w:cs="Times New Roman"/>
          <w:szCs w:val="22"/>
        </w:rPr>
        <w:t>)</w:t>
      </w:r>
      <w:r w:rsidR="0077410B" w:rsidRPr="007E6AEE">
        <w:rPr>
          <w:rFonts w:cs="Times New Roman"/>
          <w:szCs w:val="22"/>
        </w:rPr>
        <w:t>.</w:t>
      </w:r>
      <w:bookmarkEnd w:id="250"/>
    </w:p>
    <w:p w14:paraId="1082BB4B" w14:textId="78B244B6" w:rsidR="002D551F" w:rsidRPr="007E6AEE" w:rsidRDefault="00FC5B56" w:rsidP="00B742DF">
      <w:pPr>
        <w:ind w:left="720"/>
        <w:rPr>
          <w:rFonts w:cs="Times New Roman"/>
          <w:szCs w:val="22"/>
        </w:rPr>
      </w:pPr>
      <w:r w:rsidRPr="007E6AEE">
        <w:rPr>
          <w:rFonts w:cs="Times New Roman"/>
          <w:szCs w:val="22"/>
        </w:rPr>
        <w:t>PHOTONIC_MEDIA/</w:t>
      </w:r>
      <w:r w:rsidR="00463413" w:rsidRPr="007E6AEE">
        <w:rPr>
          <w:rFonts w:cs="Times New Roman"/>
          <w:szCs w:val="22"/>
        </w:rPr>
        <w:t>PHOTONIC_LAYER_QUALIFIER_OTS_MEDIA</w:t>
      </w:r>
      <w:r w:rsidR="00487473" w:rsidRPr="007E6AEE">
        <w:rPr>
          <w:rFonts w:cs="Times New Roman"/>
          <w:szCs w:val="22"/>
        </w:rPr>
        <w:t xml:space="preserve"> </w:t>
      </w:r>
      <w:r w:rsidR="0050044E" w:rsidRPr="007E6AEE">
        <w:rPr>
          <w:rFonts w:cs="Times New Roman"/>
          <w:szCs w:val="22"/>
        </w:rPr>
        <w:t xml:space="preserve">CEPs at the ROADM add/drop ports  </w:t>
      </w:r>
      <w:r w:rsidR="00686B09" w:rsidRPr="007E6AEE">
        <w:rPr>
          <w:rFonts w:cs="Times New Roman"/>
          <w:szCs w:val="22"/>
        </w:rPr>
        <w:t>MUST support</w:t>
      </w:r>
      <w:r w:rsidR="0050044E" w:rsidRPr="007E6AEE">
        <w:rPr>
          <w:rFonts w:cs="Times New Roman"/>
          <w:szCs w:val="22"/>
        </w:rPr>
        <w:t xml:space="preserve"> a NEP which, in turn, </w:t>
      </w:r>
      <w:r w:rsidR="0050044E" w:rsidRPr="007E6AEE">
        <w:rPr>
          <w:rFonts w:cs="Times New Roman"/>
          <w:i/>
          <w:iCs/>
          <w:szCs w:val="22"/>
        </w:rPr>
        <w:t xml:space="preserve">supports a CEP of either </w:t>
      </w:r>
      <w:r w:rsidR="00D9581E" w:rsidRPr="007E6AEE">
        <w:rPr>
          <w:rFonts w:cs="Times New Roman"/>
          <w:i/>
          <w:iCs/>
          <w:szCs w:val="22"/>
        </w:rPr>
        <w:t>PHOTONIC_LAYER</w:t>
      </w:r>
      <w:r w:rsidR="00E92CC8" w:rsidRPr="007E6AEE">
        <w:rPr>
          <w:rFonts w:cs="Times New Roman"/>
          <w:i/>
          <w:iCs/>
          <w:szCs w:val="22"/>
        </w:rPr>
        <w:t>_QUALIFIER_</w:t>
      </w:r>
      <w:r w:rsidR="0050044E" w:rsidRPr="007E6AEE">
        <w:rPr>
          <w:rFonts w:cs="Times New Roman"/>
          <w:i/>
          <w:iCs/>
          <w:szCs w:val="22"/>
        </w:rPr>
        <w:t xml:space="preserve">MC or </w:t>
      </w:r>
      <w:r w:rsidR="00D9581E" w:rsidRPr="007E6AEE">
        <w:rPr>
          <w:rFonts w:cs="Times New Roman"/>
          <w:i/>
          <w:iCs/>
          <w:szCs w:val="22"/>
        </w:rPr>
        <w:t>PHOTONIC_LAYER</w:t>
      </w:r>
      <w:r w:rsidR="0050044E" w:rsidRPr="007E6AEE">
        <w:rPr>
          <w:rFonts w:cs="Times New Roman"/>
          <w:i/>
          <w:iCs/>
          <w:szCs w:val="22"/>
        </w:rPr>
        <w:t>_QUALIFIER_OTSiMC</w:t>
      </w:r>
      <w:r w:rsidR="002D551F" w:rsidRPr="007E6AEE">
        <w:rPr>
          <w:rFonts w:cs="Times New Roman"/>
          <w:szCs w:val="22"/>
        </w:rPr>
        <w:t>.</w:t>
      </w:r>
      <w:r w:rsidR="005F2B79" w:rsidRPr="007E6AEE">
        <w:rPr>
          <w:rFonts w:cs="Times New Roman"/>
          <w:szCs w:val="22"/>
        </w:rPr>
        <w:t xml:space="preserve"> </w:t>
      </w:r>
    </w:p>
    <w:p w14:paraId="31B8760D" w14:textId="0D36258A" w:rsidR="00EF240D" w:rsidRPr="007E6AEE" w:rsidRDefault="0050044E" w:rsidP="00F7589C">
      <w:pPr>
        <w:ind w:left="720"/>
        <w:rPr>
          <w:rFonts w:cs="Times New Roman"/>
          <w:szCs w:val="22"/>
        </w:rPr>
      </w:pPr>
      <w:r w:rsidRPr="007E6AEE">
        <w:rPr>
          <w:rFonts w:cs="Times New Roman"/>
          <w:szCs w:val="22"/>
        </w:rPr>
        <w:t xml:space="preserve">A NEP supporting one or more </w:t>
      </w:r>
      <w:r w:rsidR="00EF240D" w:rsidRPr="007E6AEE">
        <w:rPr>
          <w:rFonts w:cs="Times New Roman"/>
          <w:szCs w:val="22"/>
        </w:rPr>
        <w:t xml:space="preserve">OTSiMC </w:t>
      </w:r>
      <w:r w:rsidR="00AA281F" w:rsidRPr="007E6AEE">
        <w:rPr>
          <w:rFonts w:cs="Times New Roman"/>
          <w:szCs w:val="22"/>
        </w:rPr>
        <w:t>CEPs</w:t>
      </w:r>
      <w:r w:rsidR="00EF240D" w:rsidRPr="007E6AEE">
        <w:rPr>
          <w:rFonts w:cs="Times New Roman"/>
          <w:szCs w:val="22"/>
        </w:rPr>
        <w:t xml:space="preserve"> MAY be optionally represented on top of </w:t>
      </w:r>
      <w:r w:rsidR="00D9581E" w:rsidRPr="007E6AEE">
        <w:rPr>
          <w:rFonts w:cs="Times New Roman"/>
          <w:szCs w:val="22"/>
        </w:rPr>
        <w:t xml:space="preserve">each of </w:t>
      </w:r>
      <w:r w:rsidR="00EF240D" w:rsidRPr="007E6AEE">
        <w:rPr>
          <w:rFonts w:cs="Times New Roman"/>
          <w:szCs w:val="22"/>
        </w:rPr>
        <w:t xml:space="preserve">the </w:t>
      </w:r>
      <w:r w:rsidR="000968AC" w:rsidRPr="007E6AEE">
        <w:rPr>
          <w:rFonts w:cs="Times New Roman"/>
          <w:szCs w:val="22"/>
        </w:rPr>
        <w:t>PHOTONIC_LAYER_QUALIFER_MC</w:t>
      </w:r>
      <w:r w:rsidR="00EF240D" w:rsidRPr="007E6AEE">
        <w:rPr>
          <w:rFonts w:cs="Times New Roman"/>
          <w:szCs w:val="22"/>
        </w:rPr>
        <w:t xml:space="preserve"> </w:t>
      </w:r>
      <w:r w:rsidR="00E64D83" w:rsidRPr="007E6AEE">
        <w:rPr>
          <w:rFonts w:cs="Times New Roman"/>
          <w:szCs w:val="22"/>
        </w:rPr>
        <w:t xml:space="preserve">CEPs. </w:t>
      </w:r>
      <w:r w:rsidRPr="007E6AEE">
        <w:rPr>
          <w:rFonts w:cs="Times New Roman"/>
          <w:szCs w:val="22"/>
        </w:rPr>
        <w:t xml:space="preserve">Such </w:t>
      </w:r>
      <w:r w:rsidR="00CB2497" w:rsidRPr="007E6AEE">
        <w:rPr>
          <w:rFonts w:cs="Times New Roman"/>
          <w:szCs w:val="22"/>
        </w:rPr>
        <w:t xml:space="preserve">OTSiMC </w:t>
      </w:r>
      <w:r w:rsidRPr="007E6AEE">
        <w:rPr>
          <w:rFonts w:cs="Times New Roman"/>
          <w:szCs w:val="22"/>
        </w:rPr>
        <w:t>C</w:t>
      </w:r>
      <w:r w:rsidR="00463413" w:rsidRPr="007E6AEE">
        <w:rPr>
          <w:rFonts w:cs="Times New Roman"/>
          <w:szCs w:val="22"/>
        </w:rPr>
        <w:t>E</w:t>
      </w:r>
      <w:r w:rsidRPr="007E6AEE">
        <w:rPr>
          <w:rFonts w:cs="Times New Roman"/>
          <w:szCs w:val="22"/>
        </w:rPr>
        <w:t xml:space="preserve">Ps </w:t>
      </w:r>
      <w:r w:rsidR="00E64D83" w:rsidRPr="007E6AEE">
        <w:rPr>
          <w:rFonts w:cs="Times New Roman"/>
          <w:szCs w:val="22"/>
        </w:rPr>
        <w:t xml:space="preserve">provide monitoring information </w:t>
      </w:r>
      <w:r w:rsidR="00CB2497" w:rsidRPr="007E6AEE">
        <w:rPr>
          <w:rFonts w:cs="Times New Roman"/>
          <w:szCs w:val="22"/>
        </w:rPr>
        <w:t>of the spectrum of an individual OTSi</w:t>
      </w:r>
      <w:r w:rsidR="00D9581E" w:rsidRPr="007E6AEE">
        <w:rPr>
          <w:rFonts w:cs="Times New Roman"/>
          <w:szCs w:val="22"/>
        </w:rPr>
        <w:t>,</w:t>
      </w:r>
      <w:r w:rsidR="00CB2497" w:rsidRPr="007E6AEE">
        <w:rPr>
          <w:rFonts w:cs="Times New Roman"/>
          <w:szCs w:val="22"/>
        </w:rPr>
        <w:t xml:space="preserve"> and</w:t>
      </w:r>
      <w:r w:rsidR="00E64D83" w:rsidRPr="007E6AEE">
        <w:rPr>
          <w:rFonts w:cs="Times New Roman"/>
          <w:szCs w:val="22"/>
        </w:rPr>
        <w:t xml:space="preserve"> its inclusion depend</w:t>
      </w:r>
      <w:r w:rsidR="00ED766B" w:rsidRPr="007E6AEE">
        <w:rPr>
          <w:rFonts w:cs="Times New Roman"/>
          <w:szCs w:val="22"/>
        </w:rPr>
        <w:t>s</w:t>
      </w:r>
      <w:r w:rsidR="00E64D83" w:rsidRPr="007E6AEE">
        <w:rPr>
          <w:rFonts w:cs="Times New Roman"/>
          <w:szCs w:val="22"/>
        </w:rPr>
        <w:t xml:space="preserve"> on the HW monitoring capabilities</w:t>
      </w:r>
      <w:r w:rsidR="00411029" w:rsidRPr="007E6AEE">
        <w:rPr>
          <w:rFonts w:cs="Times New Roman"/>
          <w:szCs w:val="22"/>
        </w:rPr>
        <w:t>.</w:t>
      </w:r>
    </w:p>
    <w:p w14:paraId="0B1488F7" w14:textId="77777777" w:rsidR="009E5576" w:rsidRPr="007E6AEE" w:rsidRDefault="009E5576" w:rsidP="009E5576">
      <w:pPr>
        <w:pStyle w:val="ListParagraph"/>
        <w:spacing w:after="120"/>
        <w:jc w:val="center"/>
        <w:rPr>
          <w:rFonts w:cs="Times New Roman"/>
          <w:szCs w:val="22"/>
        </w:rPr>
      </w:pPr>
      <w:r w:rsidRPr="007E6AEE">
        <w:rPr>
          <w:noProof/>
          <w:szCs w:val="22"/>
        </w:rPr>
        <w:lastRenderedPageBreak/>
        <w:drawing>
          <wp:inline distT="0" distB="0" distL="0" distR="0" wp14:anchorId="30288DB0" wp14:editId="0D13A79D">
            <wp:extent cx="2798445" cy="1737360"/>
            <wp:effectExtent l="0" t="0" r="190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5"/>
                    <pic:cNvPicPr/>
                  </pic:nvPicPr>
                  <pic:blipFill>
                    <a:blip r:embed="rId44" cstate="email">
                      <a:extLst>
                        <a:ext uri="{28A0092B-C50C-407E-A947-70E740481C1C}">
                          <a14:useLocalDpi xmlns:a14="http://schemas.microsoft.com/office/drawing/2010/main"/>
                        </a:ext>
                      </a:extLst>
                    </a:blip>
                    <a:stretch>
                      <a:fillRect/>
                    </a:stretch>
                  </pic:blipFill>
                  <pic:spPr>
                    <a:xfrm>
                      <a:off x="0" y="0"/>
                      <a:ext cx="2798445" cy="1737360"/>
                    </a:xfrm>
                    <a:prstGeom prst="rect">
                      <a:avLst/>
                    </a:prstGeom>
                  </pic:spPr>
                </pic:pic>
              </a:graphicData>
            </a:graphic>
          </wp:inline>
        </w:drawing>
      </w:r>
    </w:p>
    <w:p w14:paraId="2DD71AB6" w14:textId="2F8DC871" w:rsidR="009E5576" w:rsidRPr="007E6AEE" w:rsidRDefault="009E5576" w:rsidP="009E5576">
      <w:pPr>
        <w:pStyle w:val="TableCaption"/>
        <w:ind w:left="720"/>
        <w:rPr>
          <w:rFonts w:cs="Times New Roman"/>
          <w:sz w:val="22"/>
          <w:szCs w:val="22"/>
        </w:rPr>
      </w:pPr>
      <w:bookmarkStart w:id="251" w:name="_Ref37149223"/>
      <w:bookmarkStart w:id="252" w:name="_Toc173253703"/>
      <w:r w:rsidRPr="007E6AEE">
        <w:rPr>
          <w:sz w:val="22"/>
          <w:szCs w:val="22"/>
        </w:rPr>
        <w:t xml:space="preserve">Figure </w:t>
      </w:r>
      <w:r w:rsidRPr="007E6AEE">
        <w:rPr>
          <w:sz w:val="22"/>
          <w:szCs w:val="22"/>
        </w:rPr>
        <w:fldChar w:fldCharType="begin"/>
      </w:r>
      <w:r w:rsidRPr="007E6AEE">
        <w:rPr>
          <w:sz w:val="22"/>
          <w:szCs w:val="22"/>
        </w:rPr>
        <w:instrText>STYLEREF 1 \s</w:instrText>
      </w:r>
      <w:r w:rsidRPr="007E6AEE">
        <w:rPr>
          <w:sz w:val="22"/>
          <w:szCs w:val="22"/>
        </w:rPr>
        <w:fldChar w:fldCharType="separate"/>
      </w:r>
      <w:r w:rsidR="00C64284">
        <w:rPr>
          <w:noProof/>
          <w:sz w:val="22"/>
          <w:szCs w:val="22"/>
        </w:rPr>
        <w:t>4</w:t>
      </w:r>
      <w:r w:rsidRPr="007E6AEE">
        <w:rPr>
          <w:sz w:val="22"/>
          <w:szCs w:val="22"/>
        </w:rPr>
        <w:fldChar w:fldCharType="end"/>
      </w:r>
      <w:r w:rsidR="00767C16" w:rsidRPr="007E6AEE">
        <w:rPr>
          <w:sz w:val="22"/>
          <w:szCs w:val="22"/>
        </w:rPr>
        <w:noBreakHyphen/>
      </w:r>
      <w:r w:rsidRPr="007E6AEE">
        <w:rPr>
          <w:sz w:val="22"/>
          <w:szCs w:val="22"/>
        </w:rPr>
        <w:fldChar w:fldCharType="begin"/>
      </w:r>
      <w:r w:rsidRPr="007E6AEE">
        <w:rPr>
          <w:sz w:val="22"/>
          <w:szCs w:val="22"/>
        </w:rPr>
        <w:instrText>SEQ Figure \* ARABIC \s 1</w:instrText>
      </w:r>
      <w:r w:rsidRPr="007E6AEE">
        <w:rPr>
          <w:sz w:val="22"/>
          <w:szCs w:val="22"/>
        </w:rPr>
        <w:fldChar w:fldCharType="separate"/>
      </w:r>
      <w:r w:rsidR="00C64284">
        <w:rPr>
          <w:noProof/>
          <w:sz w:val="22"/>
          <w:szCs w:val="22"/>
        </w:rPr>
        <w:t>1</w:t>
      </w:r>
      <w:r w:rsidRPr="007E6AEE">
        <w:rPr>
          <w:sz w:val="22"/>
          <w:szCs w:val="22"/>
        </w:rPr>
        <w:fldChar w:fldCharType="end"/>
      </w:r>
      <w:bookmarkEnd w:id="251"/>
      <w:r w:rsidRPr="007E6AEE">
        <w:rPr>
          <w:sz w:val="22"/>
          <w:szCs w:val="22"/>
        </w:rPr>
        <w:t xml:space="preserve"> Media-channel entities relationship.</w:t>
      </w:r>
      <w:bookmarkEnd w:id="252"/>
    </w:p>
    <w:p w14:paraId="155F1BB0" w14:textId="77777777" w:rsidR="009E5576" w:rsidRPr="007E6AEE" w:rsidRDefault="009E5576" w:rsidP="006777E6">
      <w:pPr>
        <w:ind w:left="720"/>
        <w:rPr>
          <w:rFonts w:cs="Times New Roman"/>
          <w:szCs w:val="22"/>
        </w:rPr>
      </w:pPr>
    </w:p>
    <w:p w14:paraId="7A9B727D" w14:textId="20C0A0BC" w:rsidR="00833E90" w:rsidRPr="007E6AEE" w:rsidRDefault="0047339D" w:rsidP="00DE5218">
      <w:pPr>
        <w:numPr>
          <w:ilvl w:val="0"/>
          <w:numId w:val="5"/>
        </w:numPr>
        <w:rPr>
          <w:rFonts w:cs="Times New Roman"/>
          <w:szCs w:val="22"/>
        </w:rPr>
      </w:pPr>
      <w:r w:rsidRPr="007E6AEE">
        <w:rPr>
          <w:rFonts w:cs="Times New Roman"/>
          <w:szCs w:val="16"/>
        </w:rPr>
        <w:t xml:space="preserve">PHOTONIC_MEDIA NEPs supporting </w:t>
      </w:r>
      <w:r w:rsidRPr="007E6AEE">
        <w:rPr>
          <w:rFonts w:cs="Times New Roman"/>
          <w:bCs/>
          <w:szCs w:val="16"/>
        </w:rPr>
        <w:t xml:space="preserve">MC CEPs </w:t>
      </w:r>
      <w:r w:rsidR="002D551F" w:rsidRPr="007E6AEE">
        <w:rPr>
          <w:rFonts w:cs="Times New Roman"/>
          <w:b/>
          <w:bCs/>
          <w:szCs w:val="22"/>
        </w:rPr>
        <w:t>MUST</w:t>
      </w:r>
      <w:r w:rsidR="002D551F" w:rsidRPr="007E6AEE">
        <w:rPr>
          <w:rFonts w:cs="Times New Roman"/>
          <w:szCs w:val="22"/>
        </w:rPr>
        <w:t xml:space="preserve"> include the </w:t>
      </w:r>
      <w:r w:rsidRPr="007E6AEE">
        <w:rPr>
          <w:rFonts w:cs="Times New Roman"/>
          <w:b/>
          <w:bCs/>
          <w:i/>
          <w:szCs w:val="16"/>
        </w:rPr>
        <w:t>tapi-photonic-media:</w:t>
      </w:r>
      <w:r>
        <w:rPr>
          <w:rFonts w:cs="Times New Roman"/>
          <w:b/>
          <w:bCs/>
          <w:i/>
          <w:szCs w:val="16"/>
        </w:rPr>
        <w:t>photonic-</w:t>
      </w:r>
      <w:r w:rsidRPr="007E6AEE">
        <w:rPr>
          <w:rFonts w:cs="Times New Roman"/>
          <w:b/>
          <w:bCs/>
          <w:i/>
          <w:szCs w:val="16"/>
        </w:rPr>
        <w:t>media-node-edge-point-spec</w:t>
      </w:r>
      <w:r>
        <w:rPr>
          <w:rFonts w:cs="Times New Roman"/>
          <w:b/>
          <w:bCs/>
          <w:i/>
          <w:szCs w:val="16"/>
        </w:rPr>
        <w:t>/spectrum-capability-pac</w:t>
      </w:r>
      <w:r w:rsidR="002D551F" w:rsidRPr="007E6AEE">
        <w:rPr>
          <w:rFonts w:cs="Times New Roman"/>
          <w:b/>
          <w:i/>
          <w:szCs w:val="22"/>
        </w:rPr>
        <w:t xml:space="preserve"> </w:t>
      </w:r>
      <w:r w:rsidR="002D551F" w:rsidRPr="007E6AEE">
        <w:rPr>
          <w:rFonts w:cs="Times New Roman"/>
          <w:szCs w:val="22"/>
        </w:rPr>
        <w:t>to represent the media channel pool resources supportable, available</w:t>
      </w:r>
      <w:r w:rsidR="00663360" w:rsidRPr="007E6AEE">
        <w:rPr>
          <w:rFonts w:cs="Times New Roman"/>
          <w:szCs w:val="22"/>
        </w:rPr>
        <w:t>.</w:t>
      </w:r>
      <w:r w:rsidR="002D551F" w:rsidRPr="007E6AEE">
        <w:rPr>
          <w:rFonts w:cs="Times New Roman"/>
          <w:szCs w:val="22"/>
        </w:rPr>
        <w:t xml:space="preserve"> and occupied.</w:t>
      </w:r>
      <w:r w:rsidR="007E093D" w:rsidRPr="007E6AEE">
        <w:rPr>
          <w:rFonts w:cs="Times New Roman"/>
          <w:szCs w:val="22"/>
        </w:rPr>
        <w:t xml:space="preserve"> </w:t>
      </w:r>
      <w:r w:rsidR="002D551F" w:rsidRPr="007E6AEE">
        <w:rPr>
          <w:rFonts w:cs="Times New Roman"/>
          <w:szCs w:val="22"/>
        </w:rPr>
        <w:t xml:space="preserve"> </w:t>
      </w:r>
    </w:p>
    <w:p w14:paraId="40E306F0" w14:textId="205719F8" w:rsidR="00833E90" w:rsidRPr="007E6AEE" w:rsidRDefault="0010762B" w:rsidP="00DE5218">
      <w:pPr>
        <w:numPr>
          <w:ilvl w:val="0"/>
          <w:numId w:val="5"/>
        </w:numPr>
        <w:rPr>
          <w:rFonts w:cs="Times New Roman"/>
          <w:szCs w:val="22"/>
        </w:rPr>
      </w:pPr>
      <w:bookmarkStart w:id="253" w:name="_Ref39586551"/>
      <w:r w:rsidRPr="007E6AEE">
        <w:rPr>
          <w:rFonts w:cs="Times New Roman"/>
          <w:bCs/>
          <w:szCs w:val="22"/>
        </w:rPr>
        <w:t xml:space="preserve">This RIA mandates the representation of </w:t>
      </w:r>
      <w:r w:rsidR="002D551F" w:rsidRPr="007E6AEE">
        <w:rPr>
          <w:rFonts w:cs="Times New Roman"/>
          <w:b/>
          <w:szCs w:val="22"/>
        </w:rPr>
        <w:t>tapi-topology:link</w:t>
      </w:r>
      <w:r w:rsidR="00370267" w:rsidRPr="007E6AEE">
        <w:rPr>
          <w:rFonts w:cs="Times New Roman"/>
          <w:b/>
          <w:szCs w:val="22"/>
        </w:rPr>
        <w:t xml:space="preserve"> </w:t>
      </w:r>
      <w:r w:rsidR="00370267" w:rsidRPr="007E6AEE">
        <w:rPr>
          <w:rFonts w:cs="Times New Roman"/>
          <w:bCs/>
          <w:szCs w:val="22"/>
        </w:rPr>
        <w:t>objects</w:t>
      </w:r>
      <w:r w:rsidR="002D551F" w:rsidRPr="007E6AEE">
        <w:rPr>
          <w:rFonts w:cs="Times New Roman"/>
          <w:szCs w:val="22"/>
        </w:rPr>
        <w:t xml:space="preserve"> between </w:t>
      </w:r>
      <w:r w:rsidRPr="007E6AEE">
        <w:rPr>
          <w:rFonts w:cs="Times New Roman"/>
          <w:szCs w:val="22"/>
        </w:rPr>
        <w:t xml:space="preserve">PHOTONIC_MEDIA NEPs supporting PHOTONIC_LAYER_QUALIFIER_OTS_MEDIA CEPs. Such links MUST have </w:t>
      </w:r>
      <w:r w:rsidR="00416AF3" w:rsidRPr="007E6AEE">
        <w:rPr>
          <w:rFonts w:cs="Times New Roman"/>
          <w:b/>
          <w:szCs w:val="22"/>
        </w:rPr>
        <w:t>layer-protocol-name</w:t>
      </w:r>
      <w:r w:rsidRPr="007E6AEE">
        <w:rPr>
          <w:rFonts w:cs="Times New Roman"/>
          <w:b/>
          <w:szCs w:val="22"/>
        </w:rPr>
        <w:t xml:space="preserve"> =</w:t>
      </w:r>
      <w:r w:rsidR="00AF6ED8" w:rsidRPr="007E6AEE">
        <w:rPr>
          <w:rFonts w:cs="Times New Roman"/>
          <w:b/>
          <w:szCs w:val="22"/>
        </w:rPr>
        <w:t xml:space="preserve">  PHOTONIC_MEDIA</w:t>
      </w:r>
      <w:r w:rsidR="00AF6ED8" w:rsidRPr="007E6AEE">
        <w:rPr>
          <w:rFonts w:cs="Times New Roman"/>
          <w:bCs/>
          <w:szCs w:val="22"/>
        </w:rPr>
        <w:t xml:space="preserve"> as specified in</w:t>
      </w:r>
      <w:r w:rsidR="00AF6ED8" w:rsidRPr="007E6AEE">
        <w:rPr>
          <w:rFonts w:ascii="Consolas" w:hAnsi="Consolas"/>
          <w:color w:val="24292E"/>
          <w:szCs w:val="22"/>
          <w:shd w:val="clear" w:color="auto" w:fill="FFFFFF"/>
        </w:rPr>
        <w:t xml:space="preserve"> </w:t>
      </w:r>
      <w:r w:rsidR="009371AF" w:rsidRPr="007E6AEE">
        <w:rPr>
          <w:rFonts w:ascii="Consolas" w:hAnsi="Consolas"/>
          <w:color w:val="24292E"/>
          <w:szCs w:val="22"/>
          <w:shd w:val="clear" w:color="auto" w:fill="FFFFFF"/>
        </w:rPr>
        <w:fldChar w:fldCharType="begin"/>
      </w:r>
      <w:r w:rsidR="009371AF" w:rsidRPr="007E6AEE">
        <w:rPr>
          <w:rFonts w:ascii="Consolas" w:hAnsi="Consolas"/>
          <w:color w:val="24292E"/>
          <w:szCs w:val="22"/>
          <w:shd w:val="clear" w:color="auto" w:fill="FFFFFF"/>
        </w:rPr>
        <w:instrText xml:space="preserve"> REF _Ref16164481 \h </w:instrText>
      </w:r>
      <w:r w:rsidR="006777E6" w:rsidRPr="007E6AEE">
        <w:rPr>
          <w:rFonts w:ascii="Consolas" w:hAnsi="Consolas"/>
          <w:color w:val="24292E"/>
          <w:szCs w:val="22"/>
          <w:shd w:val="clear" w:color="auto" w:fill="FFFFFF"/>
        </w:rPr>
        <w:instrText xml:space="preserve"> \* MERGEFORMAT </w:instrText>
      </w:r>
      <w:r w:rsidR="009371AF" w:rsidRPr="007E6AEE">
        <w:rPr>
          <w:rFonts w:ascii="Consolas" w:hAnsi="Consolas"/>
          <w:color w:val="24292E"/>
          <w:szCs w:val="22"/>
          <w:shd w:val="clear" w:color="auto" w:fill="FFFFFF"/>
        </w:rPr>
      </w:r>
      <w:r w:rsidR="009371AF" w:rsidRPr="007E6AEE">
        <w:rPr>
          <w:rFonts w:ascii="Consolas" w:hAnsi="Consolas"/>
          <w:color w:val="24292E"/>
          <w:szCs w:val="22"/>
          <w:shd w:val="clear" w:color="auto" w:fill="FFFFFF"/>
        </w:rPr>
        <w:fldChar w:fldCharType="separate"/>
      </w:r>
      <w:r w:rsidR="00C64284" w:rsidRPr="00C64284">
        <w:rPr>
          <w:rFonts w:cs="Times New Roman"/>
          <w:szCs w:val="22"/>
        </w:rPr>
        <w:t xml:space="preserve">Table </w:t>
      </w:r>
      <w:r w:rsidR="00C64284" w:rsidRPr="00C64284">
        <w:rPr>
          <w:rFonts w:cs="Times New Roman"/>
          <w:noProof/>
          <w:szCs w:val="22"/>
        </w:rPr>
        <w:t>26</w:t>
      </w:r>
      <w:r w:rsidR="009371AF" w:rsidRPr="007E6AEE">
        <w:rPr>
          <w:rFonts w:ascii="Consolas" w:hAnsi="Consolas"/>
          <w:color w:val="24292E"/>
          <w:szCs w:val="22"/>
          <w:shd w:val="clear" w:color="auto" w:fill="FFFFFF"/>
        </w:rPr>
        <w:fldChar w:fldCharType="end"/>
      </w:r>
      <w:r w:rsidR="002D551F" w:rsidRPr="007E6AEE">
        <w:rPr>
          <w:rFonts w:cs="Times New Roman"/>
          <w:szCs w:val="22"/>
        </w:rPr>
        <w:t xml:space="preserve">. </w:t>
      </w:r>
      <w:r w:rsidR="0077410B" w:rsidRPr="007E6AEE">
        <w:rPr>
          <w:rFonts w:cs="Times New Roman"/>
          <w:szCs w:val="22"/>
        </w:rPr>
        <w:t>These links</w:t>
      </w:r>
      <w:r w:rsidR="002D551F" w:rsidRPr="007E6AEE">
        <w:rPr>
          <w:rFonts w:cs="Times New Roman"/>
          <w:szCs w:val="22"/>
        </w:rPr>
        <w:t xml:space="preserve"> </w:t>
      </w:r>
      <w:r w:rsidR="00FC645C" w:rsidRPr="007E6AEE">
        <w:rPr>
          <w:rFonts w:cs="Times New Roman"/>
          <w:szCs w:val="22"/>
        </w:rPr>
        <w:t xml:space="preserve">are not driven by services, they are configured in the network, and they </w:t>
      </w:r>
      <w:r w:rsidR="002D551F" w:rsidRPr="007E6AEE">
        <w:rPr>
          <w:rFonts w:cs="Times New Roman"/>
          <w:szCs w:val="22"/>
        </w:rPr>
        <w:t xml:space="preserve">MUST </w:t>
      </w:r>
      <w:r w:rsidR="00FC645C" w:rsidRPr="007E6AEE">
        <w:rPr>
          <w:rFonts w:cs="Times New Roman"/>
          <w:szCs w:val="22"/>
        </w:rPr>
        <w:t xml:space="preserve">appear in the topology (in particular, </w:t>
      </w:r>
      <w:r w:rsidR="003408A2" w:rsidRPr="007E6AEE">
        <w:rPr>
          <w:rFonts w:cs="Times New Roman"/>
          <w:szCs w:val="22"/>
        </w:rPr>
        <w:t xml:space="preserve"> in </w:t>
      </w:r>
      <w:r w:rsidR="00FC645C" w:rsidRPr="007E6AEE">
        <w:rPr>
          <w:rFonts w:cs="Times New Roman"/>
          <w:szCs w:val="22"/>
        </w:rPr>
        <w:t xml:space="preserve">the </w:t>
      </w:r>
      <w:r w:rsidR="003408A2" w:rsidRPr="007E6AEE">
        <w:rPr>
          <w:rFonts w:cs="Times New Roman"/>
          <w:szCs w:val="22"/>
        </w:rPr>
        <w:t>absence of services</w:t>
      </w:r>
      <w:r w:rsidR="00FC645C" w:rsidRPr="007E6AEE">
        <w:rPr>
          <w:rFonts w:cs="Times New Roman"/>
          <w:szCs w:val="22"/>
        </w:rPr>
        <w:t>)</w:t>
      </w:r>
      <w:r w:rsidR="002D551F" w:rsidRPr="007E6AEE">
        <w:rPr>
          <w:rFonts w:cs="Times New Roman"/>
          <w:szCs w:val="22"/>
        </w:rPr>
        <w:t>.</w:t>
      </w:r>
      <w:bookmarkEnd w:id="253"/>
      <w:r w:rsidRPr="007E6AEE">
        <w:rPr>
          <w:rFonts w:cs="Times New Roman"/>
          <w:szCs w:val="22"/>
        </w:rPr>
        <w:t xml:space="preserve"> </w:t>
      </w:r>
      <w:r w:rsidR="00FC645C" w:rsidRPr="007E6AEE">
        <w:rPr>
          <w:rFonts w:cs="Times New Roman"/>
          <w:szCs w:val="22"/>
        </w:rPr>
        <w:t>Note: o</w:t>
      </w:r>
      <w:r w:rsidRPr="007E6AEE">
        <w:rPr>
          <w:rFonts w:cs="Times New Roman"/>
          <w:szCs w:val="22"/>
        </w:rPr>
        <w:t xml:space="preserve">ther links </w:t>
      </w:r>
      <w:r w:rsidR="00FC645C" w:rsidRPr="007E6AEE">
        <w:rPr>
          <w:rFonts w:cs="Times New Roman"/>
          <w:szCs w:val="22"/>
        </w:rPr>
        <w:t xml:space="preserve">(e.g., between NEPs at different protocol layers) </w:t>
      </w:r>
      <w:r w:rsidRPr="007E6AEE">
        <w:rPr>
          <w:rFonts w:cs="Times New Roman"/>
          <w:szCs w:val="22"/>
        </w:rPr>
        <w:t>MAY be present in the topology.</w:t>
      </w:r>
    </w:p>
    <w:p w14:paraId="4014869B" w14:textId="3E9630C6" w:rsidR="002D551F" w:rsidRPr="007E6AEE" w:rsidRDefault="002D551F" w:rsidP="00381A66">
      <w:pPr>
        <w:numPr>
          <w:ilvl w:val="0"/>
          <w:numId w:val="5"/>
        </w:numPr>
        <w:rPr>
          <w:rFonts w:cs="Times New Roman"/>
          <w:szCs w:val="22"/>
        </w:rPr>
      </w:pPr>
      <w:bookmarkStart w:id="254" w:name="_Ref12707648"/>
      <w:r w:rsidRPr="007E6AEE">
        <w:rPr>
          <w:rFonts w:cs="Times New Roman"/>
          <w:szCs w:val="22"/>
        </w:rPr>
        <w:t>In case OLP constructs are present for OMS</w:t>
      </w:r>
      <w:r w:rsidR="0077410B" w:rsidRPr="007E6AEE">
        <w:rPr>
          <w:rFonts w:cs="Times New Roman"/>
          <w:szCs w:val="22"/>
        </w:rPr>
        <w:t xml:space="preserve"> or OTS</w:t>
      </w:r>
      <w:r w:rsidRPr="007E6AEE">
        <w:rPr>
          <w:rFonts w:cs="Times New Roman"/>
          <w:szCs w:val="22"/>
        </w:rPr>
        <w:t xml:space="preserve"> protection, </w:t>
      </w:r>
      <w:r w:rsidR="001C5126" w:rsidRPr="007E6AEE">
        <w:rPr>
          <w:rFonts w:cs="Times New Roman"/>
          <w:szCs w:val="22"/>
        </w:rPr>
        <w:t xml:space="preserve">such construct </w:t>
      </w:r>
      <w:r w:rsidRPr="007E6AEE">
        <w:rPr>
          <w:rFonts w:cs="Times New Roman"/>
          <w:szCs w:val="22"/>
        </w:rPr>
        <w:t xml:space="preserve"> </w:t>
      </w:r>
      <w:r w:rsidR="00243F56" w:rsidRPr="007E6AEE">
        <w:rPr>
          <w:rFonts w:cs="Times New Roman"/>
          <w:szCs w:val="22"/>
        </w:rPr>
        <w:t xml:space="preserve">MUST </w:t>
      </w:r>
      <w:r w:rsidRPr="007E6AEE">
        <w:rPr>
          <w:rFonts w:cs="Times New Roman"/>
          <w:szCs w:val="22"/>
        </w:rPr>
        <w:t xml:space="preserve">be represented in TAPI by </w:t>
      </w:r>
      <w:r w:rsidR="00591938" w:rsidRPr="007E6AEE">
        <w:rPr>
          <w:rFonts w:cs="Times New Roman"/>
          <w:szCs w:val="22"/>
        </w:rPr>
        <w:t xml:space="preserve">instantiating a PHOTONIC_MEDIA link between involved ROADM degree ports and </w:t>
      </w:r>
      <w:r w:rsidRPr="007E6AEE">
        <w:rPr>
          <w:rFonts w:cs="Times New Roman"/>
          <w:szCs w:val="22"/>
        </w:rPr>
        <w:t xml:space="preserve">using </w:t>
      </w:r>
      <w:r w:rsidRPr="007E6AEE">
        <w:rPr>
          <w:rFonts w:cs="Times New Roman"/>
          <w:b/>
          <w:i/>
          <w:szCs w:val="22"/>
        </w:rPr>
        <w:t>tapi-topology:resilience-type/tapi-topology:protection-type</w:t>
      </w:r>
      <w:r w:rsidRPr="007E6AEE">
        <w:rPr>
          <w:rFonts w:cs="Times New Roman"/>
          <w:szCs w:val="22"/>
        </w:rPr>
        <w:t xml:space="preserve">  </w:t>
      </w:r>
      <w:r w:rsidR="002A16EB" w:rsidRPr="007E6AEE">
        <w:rPr>
          <w:rFonts w:cs="Times New Roman"/>
          <w:szCs w:val="22"/>
        </w:rPr>
        <w:t xml:space="preserve">link </w:t>
      </w:r>
      <w:r w:rsidRPr="007E6AEE">
        <w:rPr>
          <w:rFonts w:cs="Times New Roman"/>
          <w:szCs w:val="22"/>
        </w:rPr>
        <w:t>attribute</w:t>
      </w:r>
      <w:bookmarkEnd w:id="254"/>
      <w:r w:rsidR="00591938" w:rsidRPr="007E6AEE">
        <w:rPr>
          <w:rFonts w:cs="Times New Roman"/>
          <w:szCs w:val="22"/>
        </w:rPr>
        <w:t xml:space="preserve"> (see</w:t>
      </w:r>
      <w:r w:rsidR="002A16EB" w:rsidRPr="007E6AEE">
        <w:rPr>
          <w:rFonts w:cs="Times New Roman"/>
          <w:szCs w:val="22"/>
        </w:rPr>
        <w:t xml:space="preserve"> UC.5a)</w:t>
      </w:r>
    </w:p>
    <w:p w14:paraId="415F246C" w14:textId="4CD78BC9" w:rsidR="002D551F" w:rsidRPr="007E6AEE" w:rsidRDefault="0066008E" w:rsidP="00CB1B60">
      <w:pPr>
        <w:pStyle w:val="Heading2"/>
      </w:pPr>
      <w:bookmarkStart w:id="255" w:name="_Toc30496681"/>
      <w:bookmarkStart w:id="256" w:name="_Toc37180434"/>
      <w:bookmarkStart w:id="257" w:name="_Toc37180572"/>
      <w:bookmarkStart w:id="258" w:name="_Ref78553485"/>
      <w:bookmarkStart w:id="259" w:name="_Ref79488589"/>
      <w:bookmarkStart w:id="260" w:name="_Ref79488648"/>
      <w:bookmarkStart w:id="261" w:name="_Toc173252905"/>
      <w:bookmarkEnd w:id="255"/>
      <w:bookmarkEnd w:id="256"/>
      <w:bookmarkEnd w:id="257"/>
      <w:r w:rsidRPr="007E6AEE">
        <w:t xml:space="preserve">The use of INVENTORY_ID </w:t>
      </w:r>
      <w:r w:rsidR="006C17B9" w:rsidRPr="007E6AEE">
        <w:t>name in logical elements</w:t>
      </w:r>
      <w:bookmarkEnd w:id="258"/>
      <w:bookmarkEnd w:id="259"/>
      <w:bookmarkEnd w:id="260"/>
      <w:bookmarkEnd w:id="261"/>
    </w:p>
    <w:p w14:paraId="3075BC5F" w14:textId="7DA1F33C" w:rsidR="002D551F" w:rsidRPr="007E6AEE" w:rsidRDefault="002D551F" w:rsidP="00661FB9">
      <w:pPr>
        <w:rPr>
          <w:rFonts w:cs="Times New Roman"/>
          <w:szCs w:val="22"/>
        </w:rPr>
      </w:pPr>
      <w:r w:rsidRPr="007E6AEE">
        <w:rPr>
          <w:rFonts w:cs="Times New Roman"/>
          <w:szCs w:val="22"/>
        </w:rPr>
        <w:t xml:space="preserve">Hardware identifiers currently stored in </w:t>
      </w:r>
      <w:r w:rsidR="003E19C3" w:rsidRPr="007E6AEE">
        <w:rPr>
          <w:rFonts w:cs="Times New Roman"/>
          <w:szCs w:val="22"/>
        </w:rPr>
        <w:t xml:space="preserve">legacy </w:t>
      </w:r>
      <w:r w:rsidRPr="007E6AEE">
        <w:rPr>
          <w:rFonts w:cs="Times New Roman"/>
          <w:szCs w:val="22"/>
        </w:rPr>
        <w:t xml:space="preserve">OSS inventory systems </w:t>
      </w:r>
      <w:r w:rsidR="00815BD2" w:rsidRPr="007E6AEE">
        <w:rPr>
          <w:rFonts w:cs="Times New Roman"/>
          <w:szCs w:val="22"/>
        </w:rPr>
        <w:t>MUST</w:t>
      </w:r>
      <w:r w:rsidRPr="007E6AEE">
        <w:rPr>
          <w:rFonts w:cs="Times New Roman"/>
          <w:szCs w:val="22"/>
        </w:rPr>
        <w:t xml:space="preserve"> be correlated with </w:t>
      </w:r>
      <w:r w:rsidR="00FB6062" w:rsidRPr="007E6AEE">
        <w:rPr>
          <w:rFonts w:cs="Times New Roman"/>
          <w:szCs w:val="22"/>
        </w:rPr>
        <w:t>TAPI</w:t>
      </w:r>
      <w:r w:rsidRPr="007E6AEE">
        <w:rPr>
          <w:rFonts w:cs="Times New Roman"/>
          <w:szCs w:val="22"/>
        </w:rPr>
        <w:t xml:space="preserve"> UUID identifiers. This information will be provided by the SDN optical domain controller suppliers.</w:t>
      </w:r>
      <w:r w:rsidR="00833E90" w:rsidRPr="007E6AEE">
        <w:rPr>
          <w:rFonts w:cs="Times New Roman"/>
          <w:szCs w:val="22"/>
        </w:rPr>
        <w:t xml:space="preserve"> </w:t>
      </w:r>
      <w:r w:rsidRPr="007E6AEE">
        <w:rPr>
          <w:rFonts w:cs="Times New Roman"/>
          <w:szCs w:val="22"/>
        </w:rPr>
        <w:t xml:space="preserve">For every inventory element represented as a logical element in TAPI by the SDN Domain controller, an </w:t>
      </w:r>
      <w:r w:rsidRPr="007E6AEE">
        <w:rPr>
          <w:rFonts w:cs="Times New Roman"/>
          <w:b/>
          <w:bCs/>
          <w:szCs w:val="22"/>
        </w:rPr>
        <w:t>INVENTORY_ID</w:t>
      </w:r>
      <w:r w:rsidRPr="007E6AEE">
        <w:rPr>
          <w:rFonts w:cs="Times New Roman"/>
          <w:szCs w:val="22"/>
        </w:rPr>
        <w:t xml:space="preserve"> </w:t>
      </w:r>
      <w:r w:rsidRPr="007E6AEE">
        <w:rPr>
          <w:rFonts w:cs="Times New Roman"/>
          <w:b/>
          <w:i/>
          <w:iCs/>
          <w:szCs w:val="22"/>
        </w:rPr>
        <w:t>tapi-common:name</w:t>
      </w:r>
      <w:r w:rsidRPr="007E6AEE">
        <w:rPr>
          <w:rFonts w:cs="Times New Roman"/>
          <w:szCs w:val="22"/>
        </w:rPr>
        <w:t xml:space="preserve"> property shall be included into the logical element construct.</w:t>
      </w:r>
    </w:p>
    <w:p w14:paraId="2FC84761" w14:textId="7AFD9436" w:rsidR="002D551F" w:rsidRPr="007E6AEE" w:rsidRDefault="00EC1635" w:rsidP="00661FB9">
      <w:pPr>
        <w:rPr>
          <w:rFonts w:cs="Times New Roman"/>
          <w:szCs w:val="22"/>
        </w:rPr>
      </w:pPr>
      <w:r w:rsidRPr="007E6AEE">
        <w:rPr>
          <w:rFonts w:cs="Times New Roman"/>
          <w:szCs w:val="22"/>
        </w:rPr>
        <w:t>The</w:t>
      </w:r>
      <w:r w:rsidR="00277344" w:rsidRPr="007E6AEE">
        <w:rPr>
          <w:rFonts w:cs="Times New Roman"/>
          <w:szCs w:val="22"/>
        </w:rPr>
        <w:t xml:space="preserve"> </w:t>
      </w:r>
      <w:r w:rsidR="002D551F" w:rsidRPr="007E6AEE">
        <w:rPr>
          <w:rFonts w:cs="Times New Roman"/>
          <w:b/>
          <w:szCs w:val="22"/>
        </w:rPr>
        <w:t>INVENTORY_ID</w:t>
      </w:r>
      <w:r w:rsidR="002D551F" w:rsidRPr="007E6AEE">
        <w:rPr>
          <w:rFonts w:cs="Times New Roman"/>
          <w:szCs w:val="22"/>
        </w:rPr>
        <w:t xml:space="preserve"> tag </w:t>
      </w:r>
      <w:r w:rsidR="00277344" w:rsidRPr="007E6AEE">
        <w:rPr>
          <w:rFonts w:cs="Times New Roman"/>
          <w:szCs w:val="22"/>
        </w:rPr>
        <w:t>SHALL</w:t>
      </w:r>
      <w:r w:rsidR="002D551F" w:rsidRPr="007E6AEE">
        <w:rPr>
          <w:rFonts w:cs="Times New Roman"/>
          <w:szCs w:val="22"/>
        </w:rPr>
        <w:t xml:space="preserve"> be included for the following TAPI objects:</w:t>
      </w:r>
    </w:p>
    <w:p w14:paraId="316716ED" w14:textId="77777777" w:rsidR="002D551F" w:rsidRPr="007E6AEE" w:rsidRDefault="002D551F">
      <w:pPr>
        <w:numPr>
          <w:ilvl w:val="0"/>
          <w:numId w:val="11"/>
        </w:numPr>
        <w:rPr>
          <w:rFonts w:cs="Times New Roman"/>
          <w:b/>
          <w:i/>
          <w:szCs w:val="22"/>
        </w:rPr>
      </w:pPr>
      <w:r w:rsidRPr="007E6AEE">
        <w:rPr>
          <w:rFonts w:cs="Times New Roman"/>
          <w:b/>
          <w:i/>
          <w:szCs w:val="22"/>
        </w:rPr>
        <w:t>tapi-topology:node-edge-point</w:t>
      </w:r>
    </w:p>
    <w:p w14:paraId="5AE74EE6" w14:textId="77777777" w:rsidR="002D551F" w:rsidRPr="007E6AEE" w:rsidRDefault="002D551F">
      <w:pPr>
        <w:numPr>
          <w:ilvl w:val="0"/>
          <w:numId w:val="11"/>
        </w:numPr>
        <w:rPr>
          <w:rFonts w:cs="Times New Roman"/>
          <w:b/>
          <w:i/>
          <w:szCs w:val="22"/>
        </w:rPr>
      </w:pPr>
      <w:r w:rsidRPr="007E6AEE">
        <w:rPr>
          <w:rFonts w:cs="Times New Roman"/>
          <w:b/>
          <w:i/>
          <w:szCs w:val="22"/>
        </w:rPr>
        <w:t>tapi-common:service-interface-point</w:t>
      </w:r>
    </w:p>
    <w:p w14:paraId="76CAAE5C" w14:textId="1A910182" w:rsidR="002D551F" w:rsidRPr="007E6AEE" w:rsidRDefault="002D551F" w:rsidP="00AB1AD8">
      <w:pPr>
        <w:rPr>
          <w:rFonts w:cs="Times New Roman"/>
          <w:szCs w:val="22"/>
        </w:rPr>
      </w:pPr>
      <w:r w:rsidRPr="007E6AEE">
        <w:rPr>
          <w:rFonts w:cs="Times New Roman"/>
          <w:szCs w:val="22"/>
        </w:rPr>
        <w:t xml:space="preserve">The proposal for a common definition of the </w:t>
      </w:r>
      <w:r w:rsidRPr="007E6AEE">
        <w:rPr>
          <w:rFonts w:cs="Times New Roman"/>
          <w:b/>
          <w:szCs w:val="22"/>
        </w:rPr>
        <w:t xml:space="preserve">INVENTORY_ID </w:t>
      </w:r>
      <w:r w:rsidRPr="007E6AEE">
        <w:rPr>
          <w:rFonts w:cs="Times New Roman"/>
          <w:szCs w:val="22"/>
        </w:rPr>
        <w:t xml:space="preserve">tag, follows 2 main principles and it is based on </w:t>
      </w:r>
      <w:r w:rsidR="00F80414" w:rsidRPr="007E6AEE">
        <w:rPr>
          <w:rFonts w:cs="Times New Roman"/>
          <w:szCs w:val="22"/>
        </w:rPr>
        <w:t>[</w:t>
      </w:r>
      <w:r w:rsidRPr="007E6AEE">
        <w:rPr>
          <w:rFonts w:cs="Times New Roman"/>
          <w:szCs w:val="22"/>
        </w:rPr>
        <w:t>TMF-814</w:t>
      </w:r>
      <w:r w:rsidR="00F80414" w:rsidRPr="007E6AEE">
        <w:rPr>
          <w:rFonts w:cs="Times New Roman"/>
          <w:szCs w:val="22"/>
        </w:rPr>
        <w:t>]</w:t>
      </w:r>
      <w:r w:rsidRPr="007E6AEE">
        <w:rPr>
          <w:rFonts w:cs="Times New Roman"/>
          <w:szCs w:val="22"/>
        </w:rPr>
        <w:t xml:space="preserve"> naming standards:</w:t>
      </w:r>
    </w:p>
    <w:p w14:paraId="588FF356" w14:textId="56AD1F3E" w:rsidR="002D551F" w:rsidRPr="007E6AEE" w:rsidRDefault="002D551F">
      <w:pPr>
        <w:numPr>
          <w:ilvl w:val="0"/>
          <w:numId w:val="12"/>
        </w:numPr>
        <w:spacing w:after="0"/>
        <w:rPr>
          <w:rFonts w:cs="Times New Roman"/>
          <w:szCs w:val="22"/>
        </w:rPr>
      </w:pPr>
      <w:r w:rsidRPr="007E6AEE">
        <w:rPr>
          <w:rFonts w:cs="Times New Roman"/>
          <w:szCs w:val="22"/>
        </w:rPr>
        <w:t xml:space="preserve">It is explicit and clear: </w:t>
      </w:r>
      <w:r w:rsidR="00CA072A" w:rsidRPr="007E6AEE">
        <w:rPr>
          <w:rFonts w:cs="Times New Roman"/>
          <w:szCs w:val="22"/>
        </w:rPr>
        <w:t xml:space="preserve">there is </w:t>
      </w:r>
      <w:r w:rsidRPr="007E6AEE">
        <w:rPr>
          <w:rFonts w:cs="Times New Roman"/>
          <w:szCs w:val="22"/>
        </w:rPr>
        <w:t>no ambiguity to which field each index correspond</w:t>
      </w:r>
    </w:p>
    <w:p w14:paraId="61E46B4D" w14:textId="7B957E70" w:rsidR="002D551F" w:rsidRPr="007E6AEE" w:rsidRDefault="002D551F">
      <w:pPr>
        <w:numPr>
          <w:ilvl w:val="0"/>
          <w:numId w:val="12"/>
        </w:numPr>
        <w:spacing w:after="0"/>
        <w:rPr>
          <w:rFonts w:cs="Times New Roman"/>
          <w:szCs w:val="22"/>
        </w:rPr>
      </w:pPr>
      <w:r w:rsidRPr="007E6AEE">
        <w:rPr>
          <w:rFonts w:cs="Times New Roman"/>
          <w:szCs w:val="22"/>
        </w:rPr>
        <w:t>It can be augmented: if a new type of field needs to be inserted it does not break compatibility with the former format.</w:t>
      </w:r>
    </w:p>
    <w:p w14:paraId="1E4316D8" w14:textId="01CE0F69" w:rsidR="002D551F" w:rsidRPr="007E6AEE" w:rsidRDefault="002D551F" w:rsidP="00AB1AD8">
      <w:pPr>
        <w:rPr>
          <w:rFonts w:cs="Times New Roman"/>
          <w:szCs w:val="22"/>
        </w:rPr>
      </w:pPr>
      <w:r w:rsidRPr="007E6AEE">
        <w:rPr>
          <w:rFonts w:cs="Times New Roman"/>
          <w:szCs w:val="22"/>
        </w:rPr>
        <w:t xml:space="preserve">The generic format is the concatenation of </w:t>
      </w:r>
      <w:r w:rsidRPr="007E6AEE">
        <w:rPr>
          <w:rFonts w:cs="Times New Roman"/>
          <w:i/>
          <w:iCs/>
          <w:szCs w:val="22"/>
        </w:rPr>
        <w:t>n</w:t>
      </w:r>
      <w:r w:rsidRPr="007E6AEE">
        <w:rPr>
          <w:rFonts w:cs="Times New Roman"/>
          <w:szCs w:val="22"/>
        </w:rPr>
        <w:t xml:space="preserve"> tu</w:t>
      </w:r>
      <w:r w:rsidR="0056155F" w:rsidRPr="007E6AEE">
        <w:rPr>
          <w:rFonts w:cs="Times New Roman"/>
          <w:szCs w:val="22"/>
        </w:rPr>
        <w:t>ple elements “/&lt;field&gt;=&lt;index&gt;”</w:t>
      </w:r>
      <w:r w:rsidR="00551BB8" w:rsidRPr="007E6AEE">
        <w:rPr>
          <w:rFonts w:cs="Times New Roman"/>
          <w:szCs w:val="22"/>
        </w:rPr>
        <w:t xml:space="preserve">. </w:t>
      </w:r>
      <w:r w:rsidRPr="007E6AEE">
        <w:rPr>
          <w:rFonts w:cs="Times New Roman"/>
          <w:szCs w:val="22"/>
        </w:rPr>
        <w:t>The supported fields for tuple elements are:</w:t>
      </w:r>
    </w:p>
    <w:p w14:paraId="0ED02873" w14:textId="5974B83F" w:rsidR="002D551F" w:rsidRPr="007E6AEE" w:rsidRDefault="001D7585" w:rsidP="001D7585">
      <w:pPr>
        <w:pStyle w:val="Caption"/>
        <w:keepNext/>
      </w:pPr>
      <w:bookmarkStart w:id="262" w:name="_Toc173255224"/>
      <w:r w:rsidRPr="007E6AEE">
        <w:lastRenderedPageBreak/>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C64284">
        <w:rPr>
          <w:noProof/>
        </w:rPr>
        <w:t>9</w:t>
      </w:r>
      <w:r w:rsidRPr="007E6AEE">
        <w:rPr>
          <w:noProof/>
        </w:rPr>
        <w:fldChar w:fldCharType="end"/>
      </w:r>
      <w:r w:rsidRPr="007E6AEE">
        <w:t>: Inventory-id fields format.</w:t>
      </w:r>
      <w:bookmarkEnd w:id="262"/>
    </w:p>
    <w:tbl>
      <w:tblPr>
        <w:tblStyle w:val="GridTable6Colorful-Accent5"/>
        <w:tblW w:w="0" w:type="auto"/>
        <w:jc w:val="center"/>
        <w:tblLook w:val="04A0" w:firstRow="1" w:lastRow="0" w:firstColumn="1" w:lastColumn="0" w:noHBand="0" w:noVBand="1"/>
      </w:tblPr>
      <w:tblGrid>
        <w:gridCol w:w="996"/>
        <w:gridCol w:w="1876"/>
      </w:tblGrid>
      <w:tr w:rsidR="002D551F" w:rsidRPr="007E6AEE" w14:paraId="5FA30DA1" w14:textId="77777777" w:rsidTr="003F13B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96" w:type="dxa"/>
            <w:hideMark/>
          </w:tcPr>
          <w:p w14:paraId="62AC7E4B" w14:textId="77777777" w:rsidR="002D551F" w:rsidRPr="007E6AEE" w:rsidRDefault="002D551F" w:rsidP="00AB1AD8">
            <w:pPr>
              <w:rPr>
                <w:szCs w:val="22"/>
              </w:rPr>
            </w:pPr>
            <w:r w:rsidRPr="007E6AEE">
              <w:rPr>
                <w:szCs w:val="22"/>
              </w:rPr>
              <w:t>&lt;field&gt;</w:t>
            </w:r>
          </w:p>
        </w:tc>
        <w:tc>
          <w:tcPr>
            <w:tcW w:w="1876" w:type="dxa"/>
            <w:hideMark/>
          </w:tcPr>
          <w:p w14:paraId="0E75FE22" w14:textId="77777777" w:rsidR="002D551F" w:rsidRPr="007E6AEE" w:rsidRDefault="002D551F" w:rsidP="00AB1AD8">
            <w:pPr>
              <w:cnfStyle w:val="100000000000" w:firstRow="1" w:lastRow="0" w:firstColumn="0" w:lastColumn="0" w:oddVBand="0" w:evenVBand="0" w:oddHBand="0" w:evenHBand="0" w:firstRowFirstColumn="0" w:firstRowLastColumn="0" w:lastRowFirstColumn="0" w:lastRowLastColumn="0"/>
              <w:rPr>
                <w:szCs w:val="22"/>
              </w:rPr>
            </w:pPr>
            <w:r w:rsidRPr="007E6AEE">
              <w:rPr>
                <w:szCs w:val="22"/>
              </w:rPr>
              <w:t>meaning</w:t>
            </w:r>
          </w:p>
        </w:tc>
      </w:tr>
      <w:tr w:rsidR="002D551F" w:rsidRPr="007E6AEE" w14:paraId="0354A964" w14:textId="77777777" w:rsidTr="003F13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96" w:type="dxa"/>
            <w:hideMark/>
          </w:tcPr>
          <w:p w14:paraId="0D4ECAEF" w14:textId="77777777" w:rsidR="002D551F" w:rsidRPr="007E6AEE" w:rsidRDefault="002D551F" w:rsidP="00AB1AD8">
            <w:pPr>
              <w:rPr>
                <w:szCs w:val="22"/>
              </w:rPr>
            </w:pPr>
            <w:r w:rsidRPr="007E6AEE">
              <w:rPr>
                <w:szCs w:val="22"/>
              </w:rPr>
              <w:t>ne</w:t>
            </w:r>
          </w:p>
        </w:tc>
        <w:tc>
          <w:tcPr>
            <w:tcW w:w="1876" w:type="dxa"/>
            <w:hideMark/>
          </w:tcPr>
          <w:p w14:paraId="22CBE674" w14:textId="77777777" w:rsidR="002D551F" w:rsidRPr="007E6AEE" w:rsidRDefault="002D551F" w:rsidP="00AB1AD8">
            <w:pPr>
              <w:cnfStyle w:val="000000100000" w:firstRow="0" w:lastRow="0" w:firstColumn="0" w:lastColumn="0" w:oddVBand="0" w:evenVBand="0" w:oddHBand="1" w:evenHBand="0" w:firstRowFirstColumn="0" w:firstRowLastColumn="0" w:lastRowFirstColumn="0" w:lastRowLastColumn="0"/>
              <w:rPr>
                <w:szCs w:val="22"/>
              </w:rPr>
            </w:pPr>
            <w:r w:rsidRPr="007E6AEE">
              <w:rPr>
                <w:szCs w:val="22"/>
              </w:rPr>
              <w:t>Network Element</w:t>
            </w:r>
          </w:p>
        </w:tc>
      </w:tr>
      <w:tr w:rsidR="002D551F" w:rsidRPr="007E6AEE" w14:paraId="47D6144D" w14:textId="77777777" w:rsidTr="003F13BE">
        <w:trPr>
          <w:jc w:val="center"/>
        </w:trPr>
        <w:tc>
          <w:tcPr>
            <w:cnfStyle w:val="001000000000" w:firstRow="0" w:lastRow="0" w:firstColumn="1" w:lastColumn="0" w:oddVBand="0" w:evenVBand="0" w:oddHBand="0" w:evenHBand="0" w:firstRowFirstColumn="0" w:firstRowLastColumn="0" w:lastRowFirstColumn="0" w:lastRowLastColumn="0"/>
            <w:tcW w:w="996" w:type="dxa"/>
            <w:hideMark/>
          </w:tcPr>
          <w:p w14:paraId="61F30C1C" w14:textId="77777777" w:rsidR="002D551F" w:rsidRPr="007E6AEE" w:rsidRDefault="002D551F" w:rsidP="00AB1AD8">
            <w:pPr>
              <w:rPr>
                <w:szCs w:val="22"/>
              </w:rPr>
            </w:pPr>
            <w:r w:rsidRPr="007E6AEE">
              <w:rPr>
                <w:szCs w:val="22"/>
              </w:rPr>
              <w:t>r</w:t>
            </w:r>
          </w:p>
        </w:tc>
        <w:tc>
          <w:tcPr>
            <w:tcW w:w="1876" w:type="dxa"/>
            <w:hideMark/>
          </w:tcPr>
          <w:p w14:paraId="44248383" w14:textId="77777777" w:rsidR="002D551F" w:rsidRPr="007E6AEE" w:rsidRDefault="002D551F" w:rsidP="00AB1AD8">
            <w:pPr>
              <w:cnfStyle w:val="000000000000" w:firstRow="0" w:lastRow="0" w:firstColumn="0" w:lastColumn="0" w:oddVBand="0" w:evenVBand="0" w:oddHBand="0" w:evenHBand="0" w:firstRowFirstColumn="0" w:firstRowLastColumn="0" w:lastRowFirstColumn="0" w:lastRowLastColumn="0"/>
              <w:rPr>
                <w:szCs w:val="22"/>
              </w:rPr>
            </w:pPr>
            <w:r w:rsidRPr="007E6AEE">
              <w:rPr>
                <w:szCs w:val="22"/>
              </w:rPr>
              <w:t>Rack</w:t>
            </w:r>
          </w:p>
        </w:tc>
      </w:tr>
      <w:tr w:rsidR="002D551F" w:rsidRPr="007E6AEE" w14:paraId="26DF5CF8" w14:textId="77777777" w:rsidTr="003F13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96" w:type="dxa"/>
            <w:hideMark/>
          </w:tcPr>
          <w:p w14:paraId="7AD5B465" w14:textId="77777777" w:rsidR="002D551F" w:rsidRPr="007E6AEE" w:rsidRDefault="002D551F" w:rsidP="00AB1AD8">
            <w:pPr>
              <w:rPr>
                <w:szCs w:val="22"/>
              </w:rPr>
            </w:pPr>
            <w:r w:rsidRPr="007E6AEE">
              <w:rPr>
                <w:szCs w:val="22"/>
              </w:rPr>
              <w:t>sh</w:t>
            </w:r>
          </w:p>
        </w:tc>
        <w:tc>
          <w:tcPr>
            <w:tcW w:w="1876" w:type="dxa"/>
            <w:hideMark/>
          </w:tcPr>
          <w:p w14:paraId="73769281" w14:textId="77777777" w:rsidR="002D551F" w:rsidRPr="007E6AEE" w:rsidRDefault="002D551F" w:rsidP="00AB1AD8">
            <w:pPr>
              <w:cnfStyle w:val="000000100000" w:firstRow="0" w:lastRow="0" w:firstColumn="0" w:lastColumn="0" w:oddVBand="0" w:evenVBand="0" w:oddHBand="1" w:evenHBand="0" w:firstRowFirstColumn="0" w:firstRowLastColumn="0" w:lastRowFirstColumn="0" w:lastRowLastColumn="0"/>
              <w:rPr>
                <w:szCs w:val="22"/>
              </w:rPr>
            </w:pPr>
            <w:r w:rsidRPr="007E6AEE">
              <w:rPr>
                <w:szCs w:val="22"/>
              </w:rPr>
              <w:t>Shelf</w:t>
            </w:r>
          </w:p>
        </w:tc>
      </w:tr>
      <w:tr w:rsidR="002D551F" w:rsidRPr="007E6AEE" w14:paraId="53C00325" w14:textId="77777777" w:rsidTr="003F13BE">
        <w:trPr>
          <w:jc w:val="center"/>
        </w:trPr>
        <w:tc>
          <w:tcPr>
            <w:cnfStyle w:val="001000000000" w:firstRow="0" w:lastRow="0" w:firstColumn="1" w:lastColumn="0" w:oddVBand="0" w:evenVBand="0" w:oddHBand="0" w:evenHBand="0" w:firstRowFirstColumn="0" w:firstRowLastColumn="0" w:lastRowFirstColumn="0" w:lastRowLastColumn="0"/>
            <w:tcW w:w="996" w:type="dxa"/>
            <w:hideMark/>
          </w:tcPr>
          <w:p w14:paraId="61FE648B" w14:textId="77777777" w:rsidR="002D551F" w:rsidRPr="007E6AEE" w:rsidRDefault="002D551F" w:rsidP="00AB1AD8">
            <w:pPr>
              <w:rPr>
                <w:szCs w:val="22"/>
              </w:rPr>
            </w:pPr>
            <w:r w:rsidRPr="007E6AEE">
              <w:rPr>
                <w:szCs w:val="22"/>
              </w:rPr>
              <w:t>s_sh</w:t>
            </w:r>
          </w:p>
        </w:tc>
        <w:tc>
          <w:tcPr>
            <w:tcW w:w="1876" w:type="dxa"/>
            <w:hideMark/>
          </w:tcPr>
          <w:p w14:paraId="77640927" w14:textId="77777777" w:rsidR="002D551F" w:rsidRPr="007E6AEE" w:rsidRDefault="002D551F" w:rsidP="00AB1AD8">
            <w:pPr>
              <w:cnfStyle w:val="000000000000" w:firstRow="0" w:lastRow="0" w:firstColumn="0" w:lastColumn="0" w:oddVBand="0" w:evenVBand="0" w:oddHBand="0" w:evenHBand="0" w:firstRowFirstColumn="0" w:firstRowLastColumn="0" w:lastRowFirstColumn="0" w:lastRowLastColumn="0"/>
              <w:rPr>
                <w:szCs w:val="22"/>
              </w:rPr>
            </w:pPr>
            <w:r w:rsidRPr="007E6AEE">
              <w:rPr>
                <w:szCs w:val="22"/>
              </w:rPr>
              <w:t>Sub-shelf</w:t>
            </w:r>
          </w:p>
        </w:tc>
      </w:tr>
      <w:tr w:rsidR="002D551F" w:rsidRPr="007E6AEE" w14:paraId="251DC961" w14:textId="77777777" w:rsidTr="003F13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96" w:type="dxa"/>
            <w:hideMark/>
          </w:tcPr>
          <w:p w14:paraId="08458487" w14:textId="77777777" w:rsidR="002D551F" w:rsidRPr="007E6AEE" w:rsidRDefault="002D551F" w:rsidP="00AB1AD8">
            <w:pPr>
              <w:rPr>
                <w:szCs w:val="22"/>
              </w:rPr>
            </w:pPr>
            <w:r w:rsidRPr="007E6AEE">
              <w:rPr>
                <w:szCs w:val="22"/>
              </w:rPr>
              <w:t>sl</w:t>
            </w:r>
          </w:p>
        </w:tc>
        <w:tc>
          <w:tcPr>
            <w:tcW w:w="1876" w:type="dxa"/>
            <w:hideMark/>
          </w:tcPr>
          <w:p w14:paraId="6DF9D99A" w14:textId="77777777" w:rsidR="002D551F" w:rsidRPr="007E6AEE" w:rsidRDefault="002D551F" w:rsidP="00AB1AD8">
            <w:pPr>
              <w:cnfStyle w:val="000000100000" w:firstRow="0" w:lastRow="0" w:firstColumn="0" w:lastColumn="0" w:oddVBand="0" w:evenVBand="0" w:oddHBand="1" w:evenHBand="0" w:firstRowFirstColumn="0" w:firstRowLastColumn="0" w:lastRowFirstColumn="0" w:lastRowLastColumn="0"/>
              <w:rPr>
                <w:szCs w:val="22"/>
              </w:rPr>
            </w:pPr>
            <w:r w:rsidRPr="007E6AEE">
              <w:rPr>
                <w:szCs w:val="22"/>
              </w:rPr>
              <w:t>Slot</w:t>
            </w:r>
          </w:p>
        </w:tc>
      </w:tr>
      <w:tr w:rsidR="002D551F" w:rsidRPr="007E6AEE" w14:paraId="581C0D43" w14:textId="77777777" w:rsidTr="003F13BE">
        <w:trPr>
          <w:jc w:val="center"/>
        </w:trPr>
        <w:tc>
          <w:tcPr>
            <w:cnfStyle w:val="001000000000" w:firstRow="0" w:lastRow="0" w:firstColumn="1" w:lastColumn="0" w:oddVBand="0" w:evenVBand="0" w:oddHBand="0" w:evenHBand="0" w:firstRowFirstColumn="0" w:firstRowLastColumn="0" w:lastRowFirstColumn="0" w:lastRowLastColumn="0"/>
            <w:tcW w:w="996" w:type="dxa"/>
            <w:hideMark/>
          </w:tcPr>
          <w:p w14:paraId="02C35F64" w14:textId="77777777" w:rsidR="002D551F" w:rsidRPr="007E6AEE" w:rsidRDefault="002D551F" w:rsidP="00AB1AD8">
            <w:pPr>
              <w:rPr>
                <w:szCs w:val="22"/>
              </w:rPr>
            </w:pPr>
            <w:r w:rsidRPr="007E6AEE">
              <w:rPr>
                <w:szCs w:val="22"/>
              </w:rPr>
              <w:t>s_sl</w:t>
            </w:r>
          </w:p>
        </w:tc>
        <w:tc>
          <w:tcPr>
            <w:tcW w:w="1876" w:type="dxa"/>
            <w:hideMark/>
          </w:tcPr>
          <w:p w14:paraId="1C2F27F1" w14:textId="77777777" w:rsidR="002D551F" w:rsidRPr="007E6AEE" w:rsidRDefault="002D551F" w:rsidP="00AB1AD8">
            <w:pPr>
              <w:cnfStyle w:val="000000000000" w:firstRow="0" w:lastRow="0" w:firstColumn="0" w:lastColumn="0" w:oddVBand="0" w:evenVBand="0" w:oddHBand="0" w:evenHBand="0" w:firstRowFirstColumn="0" w:firstRowLastColumn="0" w:lastRowFirstColumn="0" w:lastRowLastColumn="0"/>
              <w:rPr>
                <w:szCs w:val="22"/>
              </w:rPr>
            </w:pPr>
            <w:r w:rsidRPr="007E6AEE">
              <w:rPr>
                <w:szCs w:val="22"/>
              </w:rPr>
              <w:t>Sub-slot</w:t>
            </w:r>
          </w:p>
        </w:tc>
      </w:tr>
      <w:tr w:rsidR="002D551F" w:rsidRPr="007E6AEE" w14:paraId="2E64AACF" w14:textId="77777777" w:rsidTr="003F13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96" w:type="dxa"/>
            <w:hideMark/>
          </w:tcPr>
          <w:p w14:paraId="4735A379" w14:textId="77777777" w:rsidR="002D551F" w:rsidRPr="007E6AEE" w:rsidRDefault="002D551F" w:rsidP="00AB1AD8">
            <w:pPr>
              <w:rPr>
                <w:szCs w:val="22"/>
              </w:rPr>
            </w:pPr>
            <w:r w:rsidRPr="007E6AEE">
              <w:rPr>
                <w:szCs w:val="22"/>
              </w:rPr>
              <w:t>p</w:t>
            </w:r>
          </w:p>
        </w:tc>
        <w:tc>
          <w:tcPr>
            <w:tcW w:w="1876" w:type="dxa"/>
            <w:hideMark/>
          </w:tcPr>
          <w:p w14:paraId="6FCD3484" w14:textId="77777777" w:rsidR="002D551F" w:rsidRPr="007E6AEE" w:rsidRDefault="002D551F" w:rsidP="00AB1AD8">
            <w:pPr>
              <w:cnfStyle w:val="000000100000" w:firstRow="0" w:lastRow="0" w:firstColumn="0" w:lastColumn="0" w:oddVBand="0" w:evenVBand="0" w:oddHBand="1" w:evenHBand="0" w:firstRowFirstColumn="0" w:firstRowLastColumn="0" w:lastRowFirstColumn="0" w:lastRowLastColumn="0"/>
              <w:rPr>
                <w:szCs w:val="22"/>
              </w:rPr>
            </w:pPr>
            <w:r w:rsidRPr="007E6AEE">
              <w:rPr>
                <w:szCs w:val="22"/>
              </w:rPr>
              <w:t>Port</w:t>
            </w:r>
          </w:p>
        </w:tc>
      </w:tr>
    </w:tbl>
    <w:p w14:paraId="66F98E9B" w14:textId="77777777" w:rsidR="002D551F" w:rsidRPr="007E6AEE" w:rsidRDefault="002D551F" w:rsidP="00AB1AD8">
      <w:pPr>
        <w:rPr>
          <w:rFonts w:cs="Times New Roman"/>
          <w:szCs w:val="22"/>
        </w:rPr>
      </w:pPr>
      <w:r w:rsidRPr="007E6AEE">
        <w:rPr>
          <w:rFonts w:cs="Times New Roman"/>
          <w:szCs w:val="22"/>
        </w:rPr>
        <w:t> </w:t>
      </w:r>
    </w:p>
    <w:p w14:paraId="0EE0AE1F" w14:textId="77777777" w:rsidR="002D551F" w:rsidRPr="007E6AEE" w:rsidRDefault="002D551F" w:rsidP="00AB1AD8">
      <w:pPr>
        <w:rPr>
          <w:rFonts w:cs="Times New Roman"/>
          <w:szCs w:val="22"/>
        </w:rPr>
      </w:pPr>
      <w:r w:rsidRPr="007E6AEE">
        <w:rPr>
          <w:rFonts w:cs="Times New Roman"/>
          <w:szCs w:val="22"/>
        </w:rPr>
        <w:t>The supported sequence for the tuple is the following and covers a variety of supported scenarios that may not all be applicable.</w:t>
      </w:r>
    </w:p>
    <w:p w14:paraId="5C849E9F" w14:textId="51337EC5" w:rsidR="002D551F" w:rsidRPr="007E6AEE" w:rsidRDefault="002D551F">
      <w:pPr>
        <w:pStyle w:val="ListParagraph"/>
        <w:numPr>
          <w:ilvl w:val="0"/>
          <w:numId w:val="13"/>
        </w:numPr>
        <w:spacing w:after="0"/>
        <w:contextualSpacing w:val="0"/>
        <w:rPr>
          <w:rFonts w:cs="Times New Roman"/>
          <w:szCs w:val="20"/>
        </w:rPr>
      </w:pPr>
      <w:r w:rsidRPr="007E6AEE">
        <w:rPr>
          <w:rFonts w:cs="Times New Roman"/>
          <w:szCs w:val="20"/>
        </w:rPr>
        <w:t>[ ] means that may not be present</w:t>
      </w:r>
      <w:r w:rsidR="00CE48E8" w:rsidRPr="007E6AEE">
        <w:rPr>
          <w:rFonts w:cs="Times New Roman"/>
          <w:szCs w:val="20"/>
        </w:rPr>
        <w:t xml:space="preserve"> </w:t>
      </w:r>
    </w:p>
    <w:p w14:paraId="66C61EEA" w14:textId="77777777" w:rsidR="002D551F" w:rsidRPr="007E6AEE" w:rsidRDefault="002D551F">
      <w:pPr>
        <w:pStyle w:val="ListParagraph"/>
        <w:numPr>
          <w:ilvl w:val="0"/>
          <w:numId w:val="13"/>
        </w:numPr>
        <w:spacing w:after="0"/>
        <w:contextualSpacing w:val="0"/>
        <w:rPr>
          <w:rFonts w:cs="Times New Roman"/>
          <w:szCs w:val="20"/>
        </w:rPr>
      </w:pPr>
      <w:r w:rsidRPr="007E6AEE">
        <w:rPr>
          <w:rFonts w:cs="Times New Roman"/>
          <w:szCs w:val="20"/>
        </w:rPr>
        <w:t xml:space="preserve">[ …] means that multiple values can be specified (marked as </w:t>
      </w:r>
      <w:r w:rsidRPr="007E6AEE">
        <w:rPr>
          <w:rFonts w:cs="Times New Roman"/>
          <w:color w:val="00B050"/>
          <w:szCs w:val="20"/>
        </w:rPr>
        <w:t>green</w:t>
      </w:r>
      <w:r w:rsidRPr="007E6AEE">
        <w:rPr>
          <w:rFonts w:cs="Times New Roman"/>
          <w:b/>
          <w:bCs/>
          <w:color w:val="00B050"/>
          <w:szCs w:val="20"/>
        </w:rPr>
        <w:t xml:space="preserve"> x </w:t>
      </w:r>
      <w:r w:rsidRPr="007E6AEE">
        <w:rPr>
          <w:rFonts w:cs="Times New Roman"/>
          <w:szCs w:val="20"/>
        </w:rPr>
        <w:t>in the matrix)</w:t>
      </w:r>
    </w:p>
    <w:p w14:paraId="599CD916" w14:textId="77777777" w:rsidR="002D551F" w:rsidRPr="007E6AEE" w:rsidRDefault="002D551F" w:rsidP="00AB1AD8">
      <w:pPr>
        <w:rPr>
          <w:rFonts w:cs="Times New Roman"/>
          <w:szCs w:val="22"/>
        </w:rPr>
      </w:pPr>
      <w:r w:rsidRPr="007E6AEE">
        <w:rPr>
          <w:rFonts w:cs="Times New Roman"/>
          <w:szCs w:val="22"/>
        </w:rPr>
        <w:t> </w:t>
      </w:r>
    </w:p>
    <w:p w14:paraId="71411846" w14:textId="1F08D925" w:rsidR="002D551F" w:rsidRPr="007E6AEE" w:rsidRDefault="002D551F" w:rsidP="007409CA">
      <w:pPr>
        <w:rPr>
          <w:rFonts w:ascii="Courier New" w:hAnsi="Courier New" w:cs="Courier New"/>
          <w:sz w:val="16"/>
          <w:szCs w:val="12"/>
        </w:rPr>
      </w:pPr>
      <w:r w:rsidRPr="007E6AEE">
        <w:rPr>
          <w:rFonts w:ascii="Courier New" w:hAnsi="Courier New" w:cs="Courier New"/>
          <w:sz w:val="16"/>
          <w:szCs w:val="12"/>
        </w:rPr>
        <w:t>/ne=&lt;nw-ne-name&gt;[/r=&lt;r_index&gt;][/sh=&lt;sh_index&gt;[/s_sh=&lt;s_sh_index&gt;…]][[/sl=&lt;sl_index&gt;[/s_sl=&lt;s_sl_index&gt; …]][/p=&lt;p_index&gt; …]]</w:t>
      </w:r>
    </w:p>
    <w:p w14:paraId="3E7ECE25" w14:textId="77777777" w:rsidR="00EF3988" w:rsidRPr="007E6AEE" w:rsidRDefault="00EF3988" w:rsidP="007409CA">
      <w:pPr>
        <w:rPr>
          <w:rFonts w:ascii="Courier New" w:hAnsi="Courier New" w:cs="Courier New"/>
          <w:sz w:val="16"/>
          <w:szCs w:val="12"/>
        </w:rPr>
      </w:pPr>
    </w:p>
    <w:p w14:paraId="57E8CF5D" w14:textId="5DDC0E0E" w:rsidR="00C52981" w:rsidRPr="007E6AEE" w:rsidRDefault="008F2CEB" w:rsidP="007409CA">
      <w:pPr>
        <w:rPr>
          <w:rFonts w:ascii="Courier New" w:hAnsi="Courier New" w:cs="Courier New"/>
          <w:sz w:val="16"/>
          <w:szCs w:val="12"/>
        </w:rPr>
      </w:pPr>
      <w:r w:rsidRPr="007E6AEE">
        <w:rPr>
          <w:rFonts w:ascii="Courier New" w:hAnsi="Courier New" w:cs="Courier New"/>
          <w:sz w:val="16"/>
          <w:szCs w:val="12"/>
        </w:rPr>
        <w:t xml:space="preserve">Inventory_ID ::= </w:t>
      </w:r>
      <w:r w:rsidR="00977F55" w:rsidRPr="007E6AEE">
        <w:rPr>
          <w:rFonts w:ascii="Courier New" w:hAnsi="Courier New" w:cs="Courier New"/>
          <w:sz w:val="16"/>
          <w:szCs w:val="12"/>
        </w:rPr>
        <w:t>P</w:t>
      </w:r>
      <w:r w:rsidRPr="007E6AEE">
        <w:rPr>
          <w:rFonts w:ascii="Courier New" w:hAnsi="Courier New" w:cs="Courier New"/>
          <w:sz w:val="16"/>
          <w:szCs w:val="12"/>
        </w:rPr>
        <w:t>ortLocation</w:t>
      </w:r>
      <w:r w:rsidR="00977F55" w:rsidRPr="007E6AEE">
        <w:rPr>
          <w:rFonts w:ascii="Courier New" w:hAnsi="Courier New" w:cs="Courier New"/>
          <w:sz w:val="16"/>
          <w:szCs w:val="12"/>
        </w:rPr>
        <w:t>...</w:t>
      </w:r>
      <w:r w:rsidR="00BE4160" w:rsidRPr="007E6AEE">
        <w:rPr>
          <w:rFonts w:ascii="Courier New" w:hAnsi="Courier New" w:cs="Courier New"/>
          <w:sz w:val="16"/>
          <w:szCs w:val="12"/>
        </w:rPr>
        <w:t xml:space="preserve"> (</w:t>
      </w:r>
      <w:r w:rsidR="00BE4160" w:rsidRPr="007E6AEE">
        <w:rPr>
          <w:rFonts w:ascii="Courier New" w:hAnsi="Courier New" w:cs="Courier New"/>
          <w:i/>
          <w:iCs/>
          <w:sz w:val="16"/>
          <w:szCs w:val="12"/>
        </w:rPr>
        <w:t>separated by comma</w:t>
      </w:r>
      <w:r w:rsidR="00BE4160" w:rsidRPr="007E6AEE">
        <w:rPr>
          <w:rFonts w:ascii="Courier New" w:hAnsi="Courier New" w:cs="Courier New"/>
          <w:sz w:val="16"/>
          <w:szCs w:val="12"/>
        </w:rPr>
        <w:t>)</w:t>
      </w:r>
      <w:r w:rsidR="0054766E" w:rsidRPr="007E6AEE">
        <w:rPr>
          <w:rFonts w:ascii="Courier New" w:hAnsi="Courier New" w:cs="Courier New"/>
          <w:sz w:val="16"/>
          <w:szCs w:val="12"/>
        </w:rPr>
        <w:t xml:space="preserve">      </w:t>
      </w:r>
    </w:p>
    <w:p w14:paraId="6B235BF3" w14:textId="63CBBFF9" w:rsidR="00EF3988" w:rsidRPr="007E6AEE" w:rsidRDefault="00C52981" w:rsidP="007409CA">
      <w:pPr>
        <w:rPr>
          <w:rFonts w:ascii="Courier New" w:hAnsi="Courier New" w:cs="Courier New"/>
          <w:sz w:val="16"/>
          <w:szCs w:val="12"/>
        </w:rPr>
      </w:pPr>
      <w:r w:rsidRPr="007E6AEE">
        <w:rPr>
          <w:rFonts w:ascii="Courier New" w:hAnsi="Courier New" w:cs="Courier New"/>
          <w:sz w:val="16"/>
          <w:szCs w:val="12"/>
        </w:rPr>
        <w:t>PortLocation ::=</w:t>
      </w:r>
      <w:r w:rsidR="00767A02" w:rsidRPr="007E6AEE">
        <w:rPr>
          <w:rFonts w:ascii="Courier New" w:hAnsi="Courier New" w:cs="Courier New"/>
          <w:sz w:val="16"/>
          <w:szCs w:val="12"/>
        </w:rPr>
        <w:t xml:space="preserve"> </w:t>
      </w:r>
      <w:r w:rsidR="006778C6" w:rsidRPr="007E6AEE">
        <w:rPr>
          <w:rFonts w:ascii="Courier New" w:hAnsi="Courier New" w:cs="Courier New"/>
          <w:sz w:val="16"/>
          <w:szCs w:val="12"/>
        </w:rPr>
        <w:t>Network</w:t>
      </w:r>
      <w:r w:rsidR="00BE4160" w:rsidRPr="007E6AEE">
        <w:rPr>
          <w:rFonts w:ascii="Courier New" w:hAnsi="Courier New" w:cs="Courier New"/>
          <w:sz w:val="16"/>
          <w:szCs w:val="12"/>
        </w:rPr>
        <w:t xml:space="preserve">Element </w:t>
      </w:r>
      <w:r w:rsidR="00B6460E" w:rsidRPr="007E6AEE">
        <w:rPr>
          <w:rFonts w:ascii="Courier New" w:hAnsi="Courier New" w:cs="Courier New"/>
          <w:sz w:val="16"/>
          <w:szCs w:val="12"/>
        </w:rPr>
        <w:t>[</w:t>
      </w:r>
      <w:r w:rsidR="00767A02" w:rsidRPr="007E6AEE">
        <w:rPr>
          <w:rFonts w:ascii="Courier New" w:hAnsi="Courier New" w:cs="Courier New"/>
          <w:sz w:val="16"/>
          <w:szCs w:val="12"/>
        </w:rPr>
        <w:t>Rack</w:t>
      </w:r>
      <w:r w:rsidR="00B6460E" w:rsidRPr="007E6AEE">
        <w:rPr>
          <w:rFonts w:ascii="Courier New" w:hAnsi="Courier New" w:cs="Courier New"/>
          <w:sz w:val="16"/>
          <w:szCs w:val="12"/>
        </w:rPr>
        <w:t>]</w:t>
      </w:r>
      <w:r w:rsidR="00D86EDF" w:rsidRPr="007E6AEE">
        <w:rPr>
          <w:rFonts w:ascii="Courier New" w:hAnsi="Courier New" w:cs="Courier New"/>
          <w:sz w:val="16"/>
          <w:szCs w:val="12"/>
        </w:rPr>
        <w:t xml:space="preserve"> </w:t>
      </w:r>
      <w:r w:rsidR="00C96C88" w:rsidRPr="007E6AEE">
        <w:rPr>
          <w:rFonts w:ascii="Courier New" w:hAnsi="Courier New" w:cs="Courier New"/>
          <w:sz w:val="16"/>
          <w:szCs w:val="12"/>
        </w:rPr>
        <w:t>[ Shell [ SubShell ]</w:t>
      </w:r>
      <w:r w:rsidR="00B6460E" w:rsidRPr="007E6AEE">
        <w:rPr>
          <w:rFonts w:ascii="Courier New" w:hAnsi="Courier New" w:cs="Courier New"/>
          <w:sz w:val="16"/>
          <w:szCs w:val="12"/>
        </w:rPr>
        <w:t xml:space="preserve"> ] </w:t>
      </w:r>
      <w:r w:rsidR="00A8412F" w:rsidRPr="007E6AEE">
        <w:rPr>
          <w:rFonts w:ascii="Courier New" w:hAnsi="Courier New" w:cs="Courier New"/>
          <w:sz w:val="16"/>
          <w:szCs w:val="12"/>
        </w:rPr>
        <w:t xml:space="preserve">[Slot [SubSlot] </w:t>
      </w:r>
      <w:r w:rsidR="00C96C88" w:rsidRPr="007E6AEE">
        <w:rPr>
          <w:rFonts w:ascii="Courier New" w:hAnsi="Courier New" w:cs="Courier New"/>
          <w:sz w:val="16"/>
          <w:szCs w:val="12"/>
        </w:rPr>
        <w:t>]</w:t>
      </w:r>
      <w:r w:rsidR="00A8412F" w:rsidRPr="007E6AEE">
        <w:rPr>
          <w:rFonts w:ascii="Courier New" w:hAnsi="Courier New" w:cs="Courier New"/>
          <w:sz w:val="16"/>
          <w:szCs w:val="12"/>
        </w:rPr>
        <w:t xml:space="preserve">  </w:t>
      </w:r>
      <w:r w:rsidR="00B6460E" w:rsidRPr="007E6AEE">
        <w:rPr>
          <w:rFonts w:ascii="Courier New" w:hAnsi="Courier New" w:cs="Courier New"/>
          <w:sz w:val="16"/>
          <w:szCs w:val="12"/>
        </w:rPr>
        <w:t>PortId</w:t>
      </w:r>
    </w:p>
    <w:p w14:paraId="5F9B76C0" w14:textId="0D87A34B" w:rsidR="00107516" w:rsidRPr="007E6AEE" w:rsidRDefault="0054766E" w:rsidP="007409CA">
      <w:pPr>
        <w:rPr>
          <w:i/>
          <w:iCs/>
        </w:rPr>
      </w:pPr>
      <w:r w:rsidRPr="007E6AEE">
        <w:rPr>
          <w:i/>
          <w:iCs/>
        </w:rPr>
        <w:t>NOTE: An inventory ID is a list of port locations separated by comma</w:t>
      </w:r>
    </w:p>
    <w:p w14:paraId="4E98F4C7" w14:textId="77777777" w:rsidR="00FE7FBE" w:rsidRPr="007E6AEE" w:rsidRDefault="00FE7FBE" w:rsidP="002E769D">
      <w:pPr>
        <w:pStyle w:val="TR-JSONsnippet"/>
      </w:pPr>
    </w:p>
    <w:p w14:paraId="61D829BC" w14:textId="5FAB6D9C" w:rsidR="002E769D" w:rsidRPr="007E6AEE" w:rsidRDefault="002E769D" w:rsidP="002E769D">
      <w:pPr>
        <w:pStyle w:val="TR-JSONsnippet"/>
      </w:pPr>
      <w:r w:rsidRPr="007E6AEE">
        <w:t xml:space="preserve">/ne=&lt;nw-ne-name&gt; </w:t>
      </w:r>
      <w:r w:rsidR="008B0A35" w:rsidRPr="007E6AEE">
        <w:t xml:space="preserve">        ;; Mandatory</w:t>
      </w:r>
    </w:p>
    <w:p w14:paraId="12AC9756" w14:textId="77777777" w:rsidR="008B0A35" w:rsidRPr="007E6AEE" w:rsidRDefault="008B0A35" w:rsidP="002E769D">
      <w:pPr>
        <w:pStyle w:val="TR-JSONsnippet"/>
      </w:pPr>
    </w:p>
    <w:p w14:paraId="2F37E51B" w14:textId="756B49A2" w:rsidR="002E769D" w:rsidRPr="007E6AEE" w:rsidRDefault="002E769D" w:rsidP="002E769D">
      <w:pPr>
        <w:pStyle w:val="TR-JSONsnippet"/>
      </w:pPr>
      <w:r w:rsidRPr="007E6AEE">
        <w:t xml:space="preserve">         [/r=&lt;r_index&gt;]</w:t>
      </w:r>
      <w:r w:rsidR="008B0A35" w:rsidRPr="007E6AEE">
        <w:t xml:space="preserve">  ;; </w:t>
      </w:r>
      <w:r w:rsidR="00542998" w:rsidRPr="007E6AEE">
        <w:t>Rack</w:t>
      </w:r>
    </w:p>
    <w:p w14:paraId="73E547E9" w14:textId="77777777" w:rsidR="008B0A35" w:rsidRPr="007E6AEE" w:rsidRDefault="008B0A35" w:rsidP="002E769D">
      <w:pPr>
        <w:pStyle w:val="TR-JSONsnippet"/>
      </w:pPr>
    </w:p>
    <w:p w14:paraId="4A88E261" w14:textId="6EF97AB4" w:rsidR="002E769D" w:rsidRPr="007E6AEE" w:rsidRDefault="002E769D" w:rsidP="002E769D">
      <w:pPr>
        <w:pStyle w:val="TR-JSONsnippet"/>
      </w:pPr>
      <w:r w:rsidRPr="007E6AEE">
        <w:t xml:space="preserve">         [/sh=&lt;sh_index&gt;</w:t>
      </w:r>
    </w:p>
    <w:p w14:paraId="43224766" w14:textId="4498B1E0" w:rsidR="002E769D" w:rsidRPr="007E6AEE" w:rsidRDefault="002E769D" w:rsidP="002E769D">
      <w:pPr>
        <w:pStyle w:val="TR-JSONsnippet"/>
      </w:pPr>
      <w:r w:rsidRPr="007E6AEE">
        <w:t xml:space="preserve">                    [/s_sh=&lt;s_sh_index&gt;</w:t>
      </w:r>
      <w:r w:rsidR="00FE7FBE" w:rsidRPr="007E6AEE">
        <w:t xml:space="preserve"> ...</w:t>
      </w:r>
      <w:r w:rsidRPr="007E6AEE">
        <w:t>]</w:t>
      </w:r>
    </w:p>
    <w:p w14:paraId="7567BDBE" w14:textId="77777777" w:rsidR="002E769D" w:rsidRPr="007E6AEE" w:rsidRDefault="002E769D" w:rsidP="002E769D">
      <w:pPr>
        <w:pStyle w:val="TR-JSONsnippet"/>
      </w:pPr>
      <w:r w:rsidRPr="007E6AEE">
        <w:t xml:space="preserve">         ]</w:t>
      </w:r>
    </w:p>
    <w:p w14:paraId="7C06F902" w14:textId="77777777" w:rsidR="002E769D" w:rsidRPr="007E6AEE" w:rsidRDefault="002E769D" w:rsidP="002E769D">
      <w:pPr>
        <w:pStyle w:val="TR-JSONsnippet"/>
      </w:pPr>
      <w:r w:rsidRPr="007E6AEE">
        <w:t xml:space="preserve">         [</w:t>
      </w:r>
    </w:p>
    <w:p w14:paraId="3DBFCBEC" w14:textId="6390B09B" w:rsidR="002E769D" w:rsidRPr="007E6AEE" w:rsidRDefault="002E769D" w:rsidP="002E769D">
      <w:pPr>
        <w:pStyle w:val="TR-JSONsnippet"/>
      </w:pPr>
      <w:r w:rsidRPr="007E6AEE">
        <w:t xml:space="preserve">               </w:t>
      </w:r>
      <w:r w:rsidR="00736356" w:rsidRPr="007E6AEE">
        <w:t xml:space="preserve">     </w:t>
      </w:r>
      <w:r w:rsidRPr="007E6AEE">
        <w:t>[/sl=&lt;sl_index&gt;</w:t>
      </w:r>
    </w:p>
    <w:p w14:paraId="3CA68804" w14:textId="22D4D6E5" w:rsidR="00736356" w:rsidRPr="007E6AEE" w:rsidRDefault="002E769D" w:rsidP="002E769D">
      <w:pPr>
        <w:pStyle w:val="TR-JSONsnippet"/>
      </w:pPr>
      <w:r w:rsidRPr="007E6AEE">
        <w:t xml:space="preserve">                  </w:t>
      </w:r>
      <w:r w:rsidR="00736356" w:rsidRPr="007E6AEE">
        <w:t xml:space="preserve">           </w:t>
      </w:r>
      <w:r w:rsidRPr="007E6AEE">
        <w:t xml:space="preserve">[/s_sl=&lt;s_sl_index&gt; </w:t>
      </w:r>
      <w:r w:rsidR="00833480" w:rsidRPr="007E6AEE">
        <w:t>...]</w:t>
      </w:r>
    </w:p>
    <w:p w14:paraId="18331C3D" w14:textId="6390B09B" w:rsidR="00736356" w:rsidRPr="007E6AEE" w:rsidRDefault="00736356" w:rsidP="002E769D">
      <w:pPr>
        <w:pStyle w:val="TR-JSONsnippet"/>
      </w:pPr>
      <w:r w:rsidRPr="007E6AEE">
        <w:t xml:space="preserve">                    </w:t>
      </w:r>
      <w:r w:rsidR="002E769D" w:rsidRPr="007E6AEE">
        <w:t>]</w:t>
      </w:r>
    </w:p>
    <w:p w14:paraId="23179426" w14:textId="18F2273F" w:rsidR="00736356" w:rsidRPr="007E6AEE" w:rsidRDefault="00736356" w:rsidP="002E769D">
      <w:pPr>
        <w:pStyle w:val="TR-JSONsnippet"/>
      </w:pPr>
      <w:r w:rsidRPr="007E6AEE">
        <w:t xml:space="preserve">                    </w:t>
      </w:r>
      <w:r w:rsidR="002E769D" w:rsidRPr="007E6AEE">
        <w:t xml:space="preserve">[/p=&lt;p_index&gt; </w:t>
      </w:r>
      <w:r w:rsidR="00833480" w:rsidRPr="007E6AEE">
        <w:t>...</w:t>
      </w:r>
      <w:r w:rsidR="002E769D" w:rsidRPr="007E6AEE">
        <w:t>]</w:t>
      </w:r>
    </w:p>
    <w:p w14:paraId="759A2311" w14:textId="525D48A8" w:rsidR="002E769D" w:rsidRPr="007E6AEE" w:rsidRDefault="00736356" w:rsidP="002E769D">
      <w:pPr>
        <w:pStyle w:val="TR-JSONsnippet"/>
      </w:pPr>
      <w:r w:rsidRPr="007E6AEE">
        <w:t xml:space="preserve">         </w:t>
      </w:r>
      <w:r w:rsidR="002E769D" w:rsidRPr="007E6AEE">
        <w:t>]</w:t>
      </w:r>
    </w:p>
    <w:p w14:paraId="483D6009" w14:textId="77777777" w:rsidR="002E769D" w:rsidRPr="007E6AEE" w:rsidRDefault="002E769D" w:rsidP="007409CA"/>
    <w:p w14:paraId="530C4E38" w14:textId="53FA3978" w:rsidR="002D551F" w:rsidRPr="007E6AEE" w:rsidRDefault="002D551F">
      <w:pPr>
        <w:pStyle w:val="ListParagraph"/>
        <w:numPr>
          <w:ilvl w:val="0"/>
          <w:numId w:val="14"/>
        </w:numPr>
        <w:spacing w:after="0"/>
        <w:contextualSpacing w:val="0"/>
        <w:rPr>
          <w:rFonts w:cs="Times New Roman"/>
        </w:rPr>
      </w:pPr>
      <w:r w:rsidRPr="007E6AEE">
        <w:rPr>
          <w:rFonts w:cs="Times New Roman"/>
          <w:b/>
        </w:rPr>
        <w:t>&lt;nw-ne-name&gt;</w:t>
      </w:r>
      <w:r w:rsidRPr="007E6AEE">
        <w:rPr>
          <w:rFonts w:cs="Times New Roman"/>
        </w:rPr>
        <w:t xml:space="preserve"> is the </w:t>
      </w:r>
      <w:r w:rsidR="00756BB1" w:rsidRPr="007E6AEE">
        <w:rPr>
          <w:rFonts w:cs="Times New Roman"/>
        </w:rPr>
        <w:t>native</w:t>
      </w:r>
      <w:r w:rsidRPr="007E6AEE">
        <w:rPr>
          <w:rFonts w:cs="Times New Roman"/>
        </w:rPr>
        <w:t xml:space="preserve"> </w:t>
      </w:r>
      <w:r w:rsidRPr="007E6AEE">
        <w:rPr>
          <w:rFonts w:cs="Times New Roman"/>
          <w:b/>
        </w:rPr>
        <w:t>Network Element (NE)</w:t>
      </w:r>
      <w:r w:rsidRPr="007E6AEE">
        <w:rPr>
          <w:rFonts w:cs="Times New Roman"/>
        </w:rPr>
        <w:t xml:space="preserve"> name.</w:t>
      </w:r>
    </w:p>
    <w:p w14:paraId="1A218952" w14:textId="417B960C" w:rsidR="002D551F" w:rsidRPr="007E6AEE" w:rsidRDefault="002D551F">
      <w:pPr>
        <w:pStyle w:val="ListParagraph"/>
        <w:numPr>
          <w:ilvl w:val="0"/>
          <w:numId w:val="14"/>
        </w:numPr>
        <w:spacing w:after="0"/>
        <w:contextualSpacing w:val="0"/>
        <w:rPr>
          <w:rFonts w:cs="Times New Roman"/>
        </w:rPr>
      </w:pPr>
      <w:r w:rsidRPr="007E6AEE">
        <w:rPr>
          <w:rFonts w:cs="Times New Roman"/>
          <w:b/>
        </w:rPr>
        <w:t>&lt;r_index&gt;</w:t>
      </w:r>
      <w:r w:rsidRPr="007E6AEE">
        <w:rPr>
          <w:rFonts w:cs="Times New Roman"/>
        </w:rPr>
        <w:t xml:space="preserve"> is the </w:t>
      </w:r>
      <w:r w:rsidRPr="007E6AEE">
        <w:rPr>
          <w:rFonts w:cs="Times New Roman"/>
          <w:b/>
        </w:rPr>
        <w:t>Rack index</w:t>
      </w:r>
      <w:r w:rsidRPr="007E6AEE">
        <w:rPr>
          <w:rFonts w:cs="Times New Roman"/>
        </w:rPr>
        <w:t>.</w:t>
      </w:r>
    </w:p>
    <w:p w14:paraId="139DD380" w14:textId="3D3821F3" w:rsidR="002D551F" w:rsidRPr="007E6AEE" w:rsidRDefault="002D551F">
      <w:pPr>
        <w:pStyle w:val="ListParagraph"/>
        <w:numPr>
          <w:ilvl w:val="0"/>
          <w:numId w:val="14"/>
        </w:numPr>
        <w:spacing w:after="0"/>
        <w:contextualSpacing w:val="0"/>
        <w:rPr>
          <w:rFonts w:cs="Times New Roman"/>
        </w:rPr>
      </w:pPr>
      <w:r w:rsidRPr="007E6AEE">
        <w:rPr>
          <w:rFonts w:cs="Times New Roman"/>
          <w:b/>
        </w:rPr>
        <w:t>&lt;sh_index&gt;</w:t>
      </w:r>
      <w:r w:rsidRPr="007E6AEE">
        <w:rPr>
          <w:rFonts w:cs="Times New Roman"/>
        </w:rPr>
        <w:t xml:space="preserve"> is the </w:t>
      </w:r>
      <w:r w:rsidRPr="007E6AEE">
        <w:rPr>
          <w:rFonts w:cs="Times New Roman"/>
          <w:b/>
        </w:rPr>
        <w:t>Shelf index</w:t>
      </w:r>
      <w:r w:rsidRPr="007E6AEE">
        <w:rPr>
          <w:rFonts w:cs="Times New Roman"/>
        </w:rPr>
        <w:t>.</w:t>
      </w:r>
    </w:p>
    <w:p w14:paraId="28C79EA2" w14:textId="2D7B4E15" w:rsidR="002D551F" w:rsidRPr="007E6AEE" w:rsidRDefault="002D551F">
      <w:pPr>
        <w:pStyle w:val="ListParagraph"/>
        <w:numPr>
          <w:ilvl w:val="0"/>
          <w:numId w:val="14"/>
        </w:numPr>
        <w:spacing w:after="0"/>
        <w:contextualSpacing w:val="0"/>
        <w:rPr>
          <w:rFonts w:cs="Times New Roman"/>
        </w:rPr>
      </w:pPr>
      <w:r w:rsidRPr="007E6AEE">
        <w:rPr>
          <w:rFonts w:cs="Times New Roman"/>
          <w:b/>
        </w:rPr>
        <w:t>&lt;s_sh_index&gt;</w:t>
      </w:r>
      <w:r w:rsidRPr="007E6AEE">
        <w:rPr>
          <w:rFonts w:cs="Times New Roman"/>
        </w:rPr>
        <w:t xml:space="preserve"> is the </w:t>
      </w:r>
      <w:r w:rsidRPr="007E6AEE">
        <w:rPr>
          <w:rFonts w:cs="Times New Roman"/>
          <w:b/>
        </w:rPr>
        <w:t>Sub-Shelf index</w:t>
      </w:r>
      <w:r w:rsidRPr="007E6AEE">
        <w:rPr>
          <w:rFonts w:cs="Times New Roman"/>
        </w:rPr>
        <w:t>.</w:t>
      </w:r>
    </w:p>
    <w:p w14:paraId="0D1D6B1F" w14:textId="0959B509" w:rsidR="002D551F" w:rsidRPr="007E6AEE" w:rsidRDefault="002D551F">
      <w:pPr>
        <w:pStyle w:val="ListParagraph"/>
        <w:numPr>
          <w:ilvl w:val="0"/>
          <w:numId w:val="14"/>
        </w:numPr>
        <w:spacing w:after="0"/>
        <w:contextualSpacing w:val="0"/>
        <w:rPr>
          <w:rFonts w:cs="Times New Roman"/>
        </w:rPr>
      </w:pPr>
      <w:r w:rsidRPr="007E6AEE">
        <w:rPr>
          <w:rFonts w:cs="Times New Roman"/>
          <w:b/>
        </w:rPr>
        <w:t>&lt;sl_index&gt;</w:t>
      </w:r>
      <w:r w:rsidRPr="007E6AEE">
        <w:rPr>
          <w:rFonts w:cs="Times New Roman"/>
        </w:rPr>
        <w:t xml:space="preserve"> is the </w:t>
      </w:r>
      <w:r w:rsidRPr="007E6AEE">
        <w:rPr>
          <w:rFonts w:cs="Times New Roman"/>
          <w:b/>
        </w:rPr>
        <w:t>Slot index</w:t>
      </w:r>
      <w:r w:rsidRPr="007E6AEE">
        <w:rPr>
          <w:rFonts w:cs="Times New Roman"/>
        </w:rPr>
        <w:t>.</w:t>
      </w:r>
    </w:p>
    <w:p w14:paraId="3CA33591" w14:textId="1CA5A351" w:rsidR="002D551F" w:rsidRPr="007E6AEE" w:rsidRDefault="002D551F">
      <w:pPr>
        <w:pStyle w:val="ListParagraph"/>
        <w:numPr>
          <w:ilvl w:val="0"/>
          <w:numId w:val="14"/>
        </w:numPr>
        <w:spacing w:after="0"/>
        <w:contextualSpacing w:val="0"/>
        <w:rPr>
          <w:rFonts w:cs="Times New Roman"/>
        </w:rPr>
      </w:pPr>
      <w:r w:rsidRPr="007E6AEE">
        <w:rPr>
          <w:rFonts w:cs="Times New Roman"/>
          <w:b/>
        </w:rPr>
        <w:t>&lt;s_sl_index&gt;</w:t>
      </w:r>
      <w:r w:rsidRPr="007E6AEE">
        <w:rPr>
          <w:rFonts w:cs="Times New Roman"/>
        </w:rPr>
        <w:t xml:space="preserve"> is the </w:t>
      </w:r>
      <w:r w:rsidRPr="007E6AEE">
        <w:rPr>
          <w:rFonts w:cs="Times New Roman"/>
          <w:b/>
        </w:rPr>
        <w:t>Sub-Slot index</w:t>
      </w:r>
      <w:r w:rsidRPr="007E6AEE">
        <w:rPr>
          <w:rFonts w:cs="Times New Roman"/>
        </w:rPr>
        <w:t>.</w:t>
      </w:r>
    </w:p>
    <w:p w14:paraId="5C4AC315" w14:textId="1610F87F" w:rsidR="002D551F" w:rsidRPr="007E6AEE" w:rsidRDefault="002D551F">
      <w:pPr>
        <w:pStyle w:val="ListParagraph"/>
        <w:numPr>
          <w:ilvl w:val="0"/>
          <w:numId w:val="14"/>
        </w:numPr>
        <w:spacing w:after="0"/>
        <w:contextualSpacing w:val="0"/>
        <w:rPr>
          <w:rFonts w:cs="Times New Roman"/>
        </w:rPr>
      </w:pPr>
      <w:r w:rsidRPr="007E6AEE">
        <w:rPr>
          <w:rFonts w:cs="Times New Roman"/>
          <w:b/>
        </w:rPr>
        <w:t>&lt;p_index&gt;</w:t>
      </w:r>
      <w:r w:rsidRPr="007E6AEE">
        <w:rPr>
          <w:rFonts w:cs="Times New Roman"/>
        </w:rPr>
        <w:t xml:space="preserve"> is the </w:t>
      </w:r>
      <w:r w:rsidRPr="007E6AEE">
        <w:rPr>
          <w:rFonts w:cs="Times New Roman"/>
          <w:b/>
        </w:rPr>
        <w:t>Port index</w:t>
      </w:r>
      <w:r w:rsidRPr="007E6AEE">
        <w:rPr>
          <w:rFonts w:cs="Times New Roman"/>
        </w:rPr>
        <w:t>.</w:t>
      </w:r>
    </w:p>
    <w:p w14:paraId="3B2ADA71" w14:textId="77777777" w:rsidR="002D551F" w:rsidRPr="007E6AEE" w:rsidRDefault="002D551F" w:rsidP="00661FB9">
      <w:pPr>
        <w:rPr>
          <w:rFonts w:cs="Times New Roman"/>
          <w:sz w:val="24"/>
        </w:rPr>
      </w:pPr>
    </w:p>
    <w:p w14:paraId="1AE9754D" w14:textId="7AE31A4C" w:rsidR="002D551F" w:rsidRPr="007E6AEE" w:rsidRDefault="002D551F" w:rsidP="00AB1AD8">
      <w:pPr>
        <w:rPr>
          <w:rFonts w:cs="Times New Roman"/>
          <w:szCs w:val="22"/>
        </w:rPr>
      </w:pPr>
      <w:r w:rsidRPr="007E6AEE">
        <w:rPr>
          <w:rFonts w:cs="Times New Roman"/>
          <w:szCs w:val="22"/>
        </w:rPr>
        <w:lastRenderedPageBreak/>
        <w:t>Meaning for the port the following possible combinations depicted in the following matrix. Each column represents which tuples can be after the element listed in the first column.</w:t>
      </w:r>
    </w:p>
    <w:p w14:paraId="7E647214" w14:textId="77777777" w:rsidR="00E4676E" w:rsidRPr="007E6AEE" w:rsidRDefault="00E4676E" w:rsidP="00AB1AD8">
      <w:pPr>
        <w:rPr>
          <w:rFonts w:cs="Times New Roman"/>
          <w:szCs w:val="22"/>
        </w:rPr>
      </w:pPr>
    </w:p>
    <w:p w14:paraId="0945C6D8" w14:textId="5D395467" w:rsidR="002D551F" w:rsidRPr="007E6AEE" w:rsidRDefault="002D551F" w:rsidP="001D7585">
      <w:pPr>
        <w:pStyle w:val="Caption"/>
        <w:keepNext/>
      </w:pPr>
      <w:r w:rsidRPr="007E6AEE">
        <w:rPr>
          <w:rFonts w:cs="Times New Roman"/>
        </w:rPr>
        <w:t> </w:t>
      </w:r>
      <w:bookmarkStart w:id="263" w:name="_Toc173255225"/>
      <w:r w:rsidR="001D7585" w:rsidRPr="007E6AEE">
        <w:t xml:space="preserve">Table </w:t>
      </w:r>
      <w:r w:rsidR="001D7585" w:rsidRPr="007E6AEE">
        <w:rPr>
          <w:noProof/>
        </w:rPr>
        <w:fldChar w:fldCharType="begin"/>
      </w:r>
      <w:r w:rsidR="001D7585" w:rsidRPr="007E6AEE">
        <w:rPr>
          <w:noProof/>
        </w:rPr>
        <w:instrText xml:space="preserve"> SEQ Table \* ARABIC </w:instrText>
      </w:r>
      <w:r w:rsidR="001D7585" w:rsidRPr="007E6AEE">
        <w:rPr>
          <w:noProof/>
        </w:rPr>
        <w:fldChar w:fldCharType="separate"/>
      </w:r>
      <w:r w:rsidR="00C64284">
        <w:rPr>
          <w:noProof/>
        </w:rPr>
        <w:t>10</w:t>
      </w:r>
      <w:r w:rsidR="001D7585" w:rsidRPr="007E6AEE">
        <w:rPr>
          <w:noProof/>
        </w:rPr>
        <w:fldChar w:fldCharType="end"/>
      </w:r>
      <w:r w:rsidR="001D7585" w:rsidRPr="007E6AEE">
        <w:t>: Inventory-id fields combination allowance.</w:t>
      </w:r>
      <w:bookmarkEnd w:id="263"/>
    </w:p>
    <w:tbl>
      <w:tblPr>
        <w:tblStyle w:val="GridTable6Colorful-Accent5"/>
        <w:tblW w:w="4945" w:type="pct"/>
        <w:tblLayout w:type="fixed"/>
        <w:tblLook w:val="04A0" w:firstRow="1" w:lastRow="0" w:firstColumn="1" w:lastColumn="0" w:noHBand="0" w:noVBand="1"/>
      </w:tblPr>
      <w:tblGrid>
        <w:gridCol w:w="2444"/>
        <w:gridCol w:w="1239"/>
        <w:gridCol w:w="1415"/>
        <w:gridCol w:w="1357"/>
        <w:gridCol w:w="1336"/>
        <w:gridCol w:w="1336"/>
        <w:gridCol w:w="1214"/>
      </w:tblGrid>
      <w:tr w:rsidR="002D551F" w:rsidRPr="007E6AEE" w14:paraId="541B2F3E"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2" w:type="pct"/>
            <w:hideMark/>
          </w:tcPr>
          <w:p w14:paraId="54EA04F7" w14:textId="77777777" w:rsidR="002D551F" w:rsidRPr="007E6AEE" w:rsidRDefault="002D551F" w:rsidP="00AB1AD8">
            <w:pPr>
              <w:rPr>
                <w:szCs w:val="22"/>
              </w:rPr>
            </w:pPr>
            <w:r w:rsidRPr="007E6AEE">
              <w:rPr>
                <w:szCs w:val="22"/>
              </w:rPr>
              <w:t> </w:t>
            </w:r>
          </w:p>
        </w:tc>
        <w:tc>
          <w:tcPr>
            <w:tcW w:w="599" w:type="pct"/>
            <w:hideMark/>
          </w:tcPr>
          <w:p w14:paraId="30CD4FEC" w14:textId="77777777" w:rsidR="002D551F" w:rsidRPr="007E6AEE" w:rsidRDefault="002D551F" w:rsidP="00AB1AD8">
            <w:pPr>
              <w:cnfStyle w:val="100000000000" w:firstRow="1" w:lastRow="0" w:firstColumn="0" w:lastColumn="0" w:oddVBand="0" w:evenVBand="0" w:oddHBand="0" w:evenHBand="0" w:firstRowFirstColumn="0" w:firstRowLastColumn="0" w:lastRowFirstColumn="0" w:lastRowLastColumn="0"/>
              <w:rPr>
                <w:b w:val="0"/>
                <w:bCs w:val="0"/>
                <w:sz w:val="18"/>
              </w:rPr>
            </w:pPr>
            <w:r w:rsidRPr="007E6AEE">
              <w:rPr>
                <w:sz w:val="18"/>
              </w:rPr>
              <w:t>/r=</w:t>
            </w:r>
          </w:p>
          <w:p w14:paraId="4F7FE28E" w14:textId="77777777" w:rsidR="002D551F" w:rsidRPr="007E6AEE" w:rsidRDefault="002D551F" w:rsidP="00AB1AD8">
            <w:pPr>
              <w:cnfStyle w:val="100000000000" w:firstRow="1" w:lastRow="0" w:firstColumn="0" w:lastColumn="0" w:oddVBand="0" w:evenVBand="0" w:oddHBand="0" w:evenHBand="0" w:firstRowFirstColumn="0" w:firstRowLastColumn="0" w:lastRowFirstColumn="0" w:lastRowLastColumn="0"/>
              <w:rPr>
                <w:sz w:val="18"/>
              </w:rPr>
            </w:pPr>
            <w:r w:rsidRPr="007E6AEE">
              <w:rPr>
                <w:sz w:val="18"/>
              </w:rPr>
              <w:t>&lt;r_index&gt;</w:t>
            </w:r>
          </w:p>
        </w:tc>
        <w:tc>
          <w:tcPr>
            <w:tcW w:w="684" w:type="pct"/>
            <w:hideMark/>
          </w:tcPr>
          <w:p w14:paraId="782348E9" w14:textId="77777777" w:rsidR="002D551F" w:rsidRPr="007E6AEE" w:rsidRDefault="002D551F" w:rsidP="00AB1AD8">
            <w:pPr>
              <w:cnfStyle w:val="100000000000" w:firstRow="1" w:lastRow="0" w:firstColumn="0" w:lastColumn="0" w:oddVBand="0" w:evenVBand="0" w:oddHBand="0" w:evenHBand="0" w:firstRowFirstColumn="0" w:firstRowLastColumn="0" w:lastRowFirstColumn="0" w:lastRowLastColumn="0"/>
              <w:rPr>
                <w:b w:val="0"/>
                <w:bCs w:val="0"/>
                <w:sz w:val="18"/>
              </w:rPr>
            </w:pPr>
            <w:r w:rsidRPr="007E6AEE">
              <w:rPr>
                <w:sz w:val="18"/>
              </w:rPr>
              <w:t>/sh=</w:t>
            </w:r>
          </w:p>
          <w:p w14:paraId="7CB0FEFD" w14:textId="77777777" w:rsidR="002D551F" w:rsidRPr="007E6AEE" w:rsidRDefault="002D551F" w:rsidP="00AB1AD8">
            <w:pPr>
              <w:cnfStyle w:val="100000000000" w:firstRow="1" w:lastRow="0" w:firstColumn="0" w:lastColumn="0" w:oddVBand="0" w:evenVBand="0" w:oddHBand="0" w:evenHBand="0" w:firstRowFirstColumn="0" w:firstRowLastColumn="0" w:lastRowFirstColumn="0" w:lastRowLastColumn="0"/>
              <w:rPr>
                <w:sz w:val="18"/>
              </w:rPr>
            </w:pPr>
            <w:r w:rsidRPr="007E6AEE">
              <w:rPr>
                <w:sz w:val="18"/>
              </w:rPr>
              <w:t>&lt;sh_index&gt;</w:t>
            </w:r>
          </w:p>
        </w:tc>
        <w:tc>
          <w:tcPr>
            <w:tcW w:w="656" w:type="pct"/>
            <w:hideMark/>
          </w:tcPr>
          <w:p w14:paraId="2D3322ED" w14:textId="77777777" w:rsidR="002D551F" w:rsidRPr="007E6AEE" w:rsidRDefault="002D551F" w:rsidP="00AB1AD8">
            <w:pPr>
              <w:cnfStyle w:val="100000000000" w:firstRow="1" w:lastRow="0" w:firstColumn="0" w:lastColumn="0" w:oddVBand="0" w:evenVBand="0" w:oddHBand="0" w:evenHBand="0" w:firstRowFirstColumn="0" w:firstRowLastColumn="0" w:lastRowFirstColumn="0" w:lastRowLastColumn="0"/>
              <w:rPr>
                <w:b w:val="0"/>
                <w:bCs w:val="0"/>
                <w:sz w:val="18"/>
              </w:rPr>
            </w:pPr>
            <w:r w:rsidRPr="007E6AEE">
              <w:rPr>
                <w:sz w:val="18"/>
              </w:rPr>
              <w:t>/s_sh=</w:t>
            </w:r>
          </w:p>
          <w:p w14:paraId="1DCFB10C" w14:textId="77777777" w:rsidR="002D551F" w:rsidRPr="007E6AEE" w:rsidRDefault="002D551F" w:rsidP="00AB1AD8">
            <w:pPr>
              <w:cnfStyle w:val="100000000000" w:firstRow="1" w:lastRow="0" w:firstColumn="0" w:lastColumn="0" w:oddVBand="0" w:evenVBand="0" w:oddHBand="0" w:evenHBand="0" w:firstRowFirstColumn="0" w:firstRowLastColumn="0" w:lastRowFirstColumn="0" w:lastRowLastColumn="0"/>
              <w:rPr>
                <w:sz w:val="18"/>
              </w:rPr>
            </w:pPr>
            <w:r w:rsidRPr="007E6AEE">
              <w:rPr>
                <w:sz w:val="18"/>
              </w:rPr>
              <w:t>&lt;s_sh_index&gt;</w:t>
            </w:r>
          </w:p>
        </w:tc>
        <w:tc>
          <w:tcPr>
            <w:tcW w:w="646" w:type="pct"/>
            <w:hideMark/>
          </w:tcPr>
          <w:p w14:paraId="43C7CFC2" w14:textId="77777777" w:rsidR="002D551F" w:rsidRPr="007E6AEE" w:rsidRDefault="002D551F" w:rsidP="00AB1AD8">
            <w:pPr>
              <w:cnfStyle w:val="100000000000" w:firstRow="1" w:lastRow="0" w:firstColumn="0" w:lastColumn="0" w:oddVBand="0" w:evenVBand="0" w:oddHBand="0" w:evenHBand="0" w:firstRowFirstColumn="0" w:firstRowLastColumn="0" w:lastRowFirstColumn="0" w:lastRowLastColumn="0"/>
              <w:rPr>
                <w:b w:val="0"/>
                <w:bCs w:val="0"/>
                <w:sz w:val="18"/>
              </w:rPr>
            </w:pPr>
            <w:r w:rsidRPr="007E6AEE">
              <w:rPr>
                <w:sz w:val="18"/>
              </w:rPr>
              <w:t>/sl=</w:t>
            </w:r>
          </w:p>
          <w:p w14:paraId="637A1A5E" w14:textId="77777777" w:rsidR="002D551F" w:rsidRPr="007E6AEE" w:rsidRDefault="002D551F" w:rsidP="00AB1AD8">
            <w:pPr>
              <w:cnfStyle w:val="100000000000" w:firstRow="1" w:lastRow="0" w:firstColumn="0" w:lastColumn="0" w:oddVBand="0" w:evenVBand="0" w:oddHBand="0" w:evenHBand="0" w:firstRowFirstColumn="0" w:firstRowLastColumn="0" w:lastRowFirstColumn="0" w:lastRowLastColumn="0"/>
              <w:rPr>
                <w:sz w:val="18"/>
              </w:rPr>
            </w:pPr>
            <w:r w:rsidRPr="007E6AEE">
              <w:rPr>
                <w:sz w:val="18"/>
              </w:rPr>
              <w:t>&lt;sl_index&gt;</w:t>
            </w:r>
          </w:p>
        </w:tc>
        <w:tc>
          <w:tcPr>
            <w:tcW w:w="646" w:type="pct"/>
            <w:hideMark/>
          </w:tcPr>
          <w:p w14:paraId="5E5280A2" w14:textId="77777777" w:rsidR="002D551F" w:rsidRPr="007E6AEE" w:rsidRDefault="002D551F" w:rsidP="00AB1AD8">
            <w:pPr>
              <w:cnfStyle w:val="100000000000" w:firstRow="1" w:lastRow="0" w:firstColumn="0" w:lastColumn="0" w:oddVBand="0" w:evenVBand="0" w:oddHBand="0" w:evenHBand="0" w:firstRowFirstColumn="0" w:firstRowLastColumn="0" w:lastRowFirstColumn="0" w:lastRowLastColumn="0"/>
              <w:rPr>
                <w:b w:val="0"/>
                <w:bCs w:val="0"/>
                <w:sz w:val="18"/>
              </w:rPr>
            </w:pPr>
            <w:r w:rsidRPr="007E6AEE">
              <w:rPr>
                <w:sz w:val="18"/>
              </w:rPr>
              <w:t>/s_sl=</w:t>
            </w:r>
          </w:p>
          <w:p w14:paraId="1E1DA3B1" w14:textId="77777777" w:rsidR="002D551F" w:rsidRPr="007E6AEE" w:rsidRDefault="002D551F" w:rsidP="00AB1AD8">
            <w:pPr>
              <w:cnfStyle w:val="100000000000" w:firstRow="1" w:lastRow="0" w:firstColumn="0" w:lastColumn="0" w:oddVBand="0" w:evenVBand="0" w:oddHBand="0" w:evenHBand="0" w:firstRowFirstColumn="0" w:firstRowLastColumn="0" w:lastRowFirstColumn="0" w:lastRowLastColumn="0"/>
              <w:rPr>
                <w:sz w:val="18"/>
              </w:rPr>
            </w:pPr>
            <w:r w:rsidRPr="007E6AEE">
              <w:rPr>
                <w:sz w:val="18"/>
              </w:rPr>
              <w:t>&lt;s_sl_index&gt;</w:t>
            </w:r>
          </w:p>
        </w:tc>
        <w:tc>
          <w:tcPr>
            <w:tcW w:w="587" w:type="pct"/>
            <w:hideMark/>
          </w:tcPr>
          <w:p w14:paraId="721D72CC" w14:textId="77777777" w:rsidR="002D551F" w:rsidRPr="007E6AEE" w:rsidRDefault="002D551F" w:rsidP="00AB1AD8">
            <w:pPr>
              <w:cnfStyle w:val="100000000000" w:firstRow="1" w:lastRow="0" w:firstColumn="0" w:lastColumn="0" w:oddVBand="0" w:evenVBand="0" w:oddHBand="0" w:evenHBand="0" w:firstRowFirstColumn="0" w:firstRowLastColumn="0" w:lastRowFirstColumn="0" w:lastRowLastColumn="0"/>
              <w:rPr>
                <w:b w:val="0"/>
                <w:bCs w:val="0"/>
                <w:sz w:val="18"/>
              </w:rPr>
            </w:pPr>
            <w:r w:rsidRPr="007E6AEE">
              <w:rPr>
                <w:sz w:val="18"/>
              </w:rPr>
              <w:t>/p=</w:t>
            </w:r>
          </w:p>
          <w:p w14:paraId="6EC9F078" w14:textId="77777777" w:rsidR="002D551F" w:rsidRPr="007E6AEE" w:rsidRDefault="002D551F" w:rsidP="00AB1AD8">
            <w:pPr>
              <w:cnfStyle w:val="100000000000" w:firstRow="1" w:lastRow="0" w:firstColumn="0" w:lastColumn="0" w:oddVBand="0" w:evenVBand="0" w:oddHBand="0" w:evenHBand="0" w:firstRowFirstColumn="0" w:firstRowLastColumn="0" w:lastRowFirstColumn="0" w:lastRowLastColumn="0"/>
              <w:rPr>
                <w:sz w:val="18"/>
              </w:rPr>
            </w:pPr>
            <w:r w:rsidRPr="007E6AEE">
              <w:rPr>
                <w:sz w:val="18"/>
              </w:rPr>
              <w:t>&lt;p_index&gt;</w:t>
            </w:r>
          </w:p>
        </w:tc>
      </w:tr>
      <w:tr w:rsidR="002D551F" w:rsidRPr="007E6AEE" w14:paraId="4808D13C"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2" w:type="pct"/>
            <w:hideMark/>
          </w:tcPr>
          <w:p w14:paraId="31F03CE9" w14:textId="77777777" w:rsidR="002D551F" w:rsidRPr="007E6AEE" w:rsidRDefault="002D551F" w:rsidP="00AB1AD8">
            <w:pPr>
              <w:rPr>
                <w:szCs w:val="22"/>
              </w:rPr>
            </w:pPr>
            <w:r w:rsidRPr="007E6AEE">
              <w:rPr>
                <w:szCs w:val="22"/>
              </w:rPr>
              <w:t>/ne=&lt;nw-ne-name&gt;</w:t>
            </w:r>
          </w:p>
        </w:tc>
        <w:tc>
          <w:tcPr>
            <w:tcW w:w="599" w:type="pct"/>
            <w:hideMark/>
          </w:tcPr>
          <w:p w14:paraId="685D72E2" w14:textId="3147314E" w:rsidR="002D551F" w:rsidRPr="007E6AEE" w:rsidRDefault="00DC45CB" w:rsidP="00AB1AD8">
            <w:pPr>
              <w:cnfStyle w:val="000000100000" w:firstRow="0" w:lastRow="0" w:firstColumn="0" w:lastColumn="0" w:oddVBand="0" w:evenVBand="0" w:oddHBand="1" w:evenHBand="0" w:firstRowFirstColumn="0" w:firstRowLastColumn="0" w:lastRowFirstColumn="0" w:lastRowLastColumn="0"/>
              <w:rPr>
                <w:b/>
                <w:szCs w:val="22"/>
              </w:rPr>
            </w:pPr>
            <w:r w:rsidRPr="007E6AEE">
              <w:rPr>
                <w:b/>
                <w:szCs w:val="22"/>
              </w:rPr>
              <w:t>X</w:t>
            </w:r>
          </w:p>
        </w:tc>
        <w:tc>
          <w:tcPr>
            <w:tcW w:w="684" w:type="pct"/>
            <w:hideMark/>
          </w:tcPr>
          <w:p w14:paraId="640D49CD" w14:textId="77777777" w:rsidR="002D551F" w:rsidRPr="007E6AEE" w:rsidRDefault="002D551F" w:rsidP="00AB1AD8">
            <w:pPr>
              <w:cnfStyle w:val="000000100000" w:firstRow="0" w:lastRow="0" w:firstColumn="0" w:lastColumn="0" w:oddVBand="0" w:evenVBand="0" w:oddHBand="1" w:evenHBand="0" w:firstRowFirstColumn="0" w:firstRowLastColumn="0" w:lastRowFirstColumn="0" w:lastRowLastColumn="0"/>
              <w:rPr>
                <w:b/>
                <w:szCs w:val="22"/>
              </w:rPr>
            </w:pPr>
            <w:r w:rsidRPr="007E6AEE">
              <w:rPr>
                <w:b/>
                <w:szCs w:val="22"/>
              </w:rPr>
              <w:t>x</w:t>
            </w:r>
          </w:p>
        </w:tc>
        <w:tc>
          <w:tcPr>
            <w:tcW w:w="656" w:type="pct"/>
            <w:hideMark/>
          </w:tcPr>
          <w:p w14:paraId="6CD5276B" w14:textId="77777777" w:rsidR="002D551F" w:rsidRPr="007E6AEE" w:rsidRDefault="002D551F" w:rsidP="00AB1AD8">
            <w:pPr>
              <w:cnfStyle w:val="000000100000" w:firstRow="0" w:lastRow="0" w:firstColumn="0" w:lastColumn="0" w:oddVBand="0" w:evenVBand="0" w:oddHBand="1" w:evenHBand="0" w:firstRowFirstColumn="0" w:firstRowLastColumn="0" w:lastRowFirstColumn="0" w:lastRowLastColumn="0"/>
              <w:rPr>
                <w:b/>
                <w:szCs w:val="22"/>
              </w:rPr>
            </w:pPr>
            <w:r w:rsidRPr="007E6AEE">
              <w:rPr>
                <w:b/>
                <w:szCs w:val="22"/>
              </w:rPr>
              <w:t>-</w:t>
            </w:r>
          </w:p>
        </w:tc>
        <w:tc>
          <w:tcPr>
            <w:tcW w:w="646" w:type="pct"/>
            <w:hideMark/>
          </w:tcPr>
          <w:p w14:paraId="48562DEE" w14:textId="7F8281EF" w:rsidR="002D551F" w:rsidRPr="007E6AEE" w:rsidRDefault="00DE64AF" w:rsidP="00AB1AD8">
            <w:pPr>
              <w:cnfStyle w:val="000000100000" w:firstRow="0" w:lastRow="0" w:firstColumn="0" w:lastColumn="0" w:oddVBand="0" w:evenVBand="0" w:oddHBand="1" w:evenHBand="0" w:firstRowFirstColumn="0" w:firstRowLastColumn="0" w:lastRowFirstColumn="0" w:lastRowLastColumn="0"/>
              <w:rPr>
                <w:b/>
                <w:szCs w:val="22"/>
              </w:rPr>
            </w:pPr>
            <w:r w:rsidRPr="007E6AEE">
              <w:rPr>
                <w:b/>
                <w:szCs w:val="22"/>
              </w:rPr>
              <w:t>x</w:t>
            </w:r>
          </w:p>
        </w:tc>
        <w:tc>
          <w:tcPr>
            <w:tcW w:w="646" w:type="pct"/>
            <w:hideMark/>
          </w:tcPr>
          <w:p w14:paraId="2D2CD941" w14:textId="77777777" w:rsidR="002D551F" w:rsidRPr="007E6AEE" w:rsidRDefault="002D551F" w:rsidP="00AB1AD8">
            <w:pPr>
              <w:cnfStyle w:val="000000100000" w:firstRow="0" w:lastRow="0" w:firstColumn="0" w:lastColumn="0" w:oddVBand="0" w:evenVBand="0" w:oddHBand="1" w:evenHBand="0" w:firstRowFirstColumn="0" w:firstRowLastColumn="0" w:lastRowFirstColumn="0" w:lastRowLastColumn="0"/>
              <w:rPr>
                <w:b/>
                <w:szCs w:val="22"/>
              </w:rPr>
            </w:pPr>
            <w:r w:rsidRPr="007E6AEE">
              <w:rPr>
                <w:b/>
                <w:szCs w:val="22"/>
              </w:rPr>
              <w:t>-</w:t>
            </w:r>
          </w:p>
        </w:tc>
        <w:tc>
          <w:tcPr>
            <w:tcW w:w="587" w:type="pct"/>
            <w:hideMark/>
          </w:tcPr>
          <w:p w14:paraId="2C976BA1" w14:textId="77777777" w:rsidR="002D551F" w:rsidRPr="007E6AEE" w:rsidRDefault="002D551F" w:rsidP="00AB1AD8">
            <w:pPr>
              <w:cnfStyle w:val="000000100000" w:firstRow="0" w:lastRow="0" w:firstColumn="0" w:lastColumn="0" w:oddVBand="0" w:evenVBand="0" w:oddHBand="1" w:evenHBand="0" w:firstRowFirstColumn="0" w:firstRowLastColumn="0" w:lastRowFirstColumn="0" w:lastRowLastColumn="0"/>
              <w:rPr>
                <w:b/>
                <w:szCs w:val="22"/>
              </w:rPr>
            </w:pPr>
            <w:r w:rsidRPr="007E6AEE">
              <w:rPr>
                <w:b/>
                <w:szCs w:val="22"/>
              </w:rPr>
              <w:t>x</w:t>
            </w:r>
          </w:p>
        </w:tc>
      </w:tr>
      <w:tr w:rsidR="002D551F" w:rsidRPr="007E6AEE" w14:paraId="25FD6017" w14:textId="77777777" w:rsidTr="003F13BE">
        <w:tc>
          <w:tcPr>
            <w:cnfStyle w:val="001000000000" w:firstRow="0" w:lastRow="0" w:firstColumn="1" w:lastColumn="0" w:oddVBand="0" w:evenVBand="0" w:oddHBand="0" w:evenHBand="0" w:firstRowFirstColumn="0" w:firstRowLastColumn="0" w:lastRowFirstColumn="0" w:lastRowLastColumn="0"/>
            <w:tcW w:w="1182" w:type="pct"/>
            <w:hideMark/>
          </w:tcPr>
          <w:p w14:paraId="154FCB28" w14:textId="77777777" w:rsidR="002D551F" w:rsidRPr="007E6AEE" w:rsidRDefault="002D551F" w:rsidP="00AB1AD8">
            <w:pPr>
              <w:rPr>
                <w:szCs w:val="22"/>
              </w:rPr>
            </w:pPr>
            <w:r w:rsidRPr="007E6AEE">
              <w:rPr>
                <w:szCs w:val="22"/>
              </w:rPr>
              <w:t>/r=&lt;r_index&gt;</w:t>
            </w:r>
          </w:p>
        </w:tc>
        <w:tc>
          <w:tcPr>
            <w:tcW w:w="599" w:type="pct"/>
            <w:hideMark/>
          </w:tcPr>
          <w:p w14:paraId="313187A3" w14:textId="77777777" w:rsidR="002D551F" w:rsidRPr="007E6AEE" w:rsidRDefault="002D551F" w:rsidP="00AB1AD8">
            <w:pPr>
              <w:cnfStyle w:val="000000000000" w:firstRow="0" w:lastRow="0" w:firstColumn="0" w:lastColumn="0" w:oddVBand="0" w:evenVBand="0" w:oddHBand="0" w:evenHBand="0" w:firstRowFirstColumn="0" w:firstRowLastColumn="0" w:lastRowFirstColumn="0" w:lastRowLastColumn="0"/>
              <w:rPr>
                <w:b/>
                <w:szCs w:val="22"/>
              </w:rPr>
            </w:pPr>
            <w:r w:rsidRPr="007E6AEE">
              <w:rPr>
                <w:b/>
                <w:szCs w:val="22"/>
              </w:rPr>
              <w:t>-</w:t>
            </w:r>
          </w:p>
        </w:tc>
        <w:tc>
          <w:tcPr>
            <w:tcW w:w="684" w:type="pct"/>
            <w:hideMark/>
          </w:tcPr>
          <w:p w14:paraId="542D4457" w14:textId="77777777" w:rsidR="002D551F" w:rsidRPr="007E6AEE" w:rsidRDefault="002D551F" w:rsidP="00AB1AD8">
            <w:pPr>
              <w:cnfStyle w:val="000000000000" w:firstRow="0" w:lastRow="0" w:firstColumn="0" w:lastColumn="0" w:oddVBand="0" w:evenVBand="0" w:oddHBand="0" w:evenHBand="0" w:firstRowFirstColumn="0" w:firstRowLastColumn="0" w:lastRowFirstColumn="0" w:lastRowLastColumn="0"/>
              <w:rPr>
                <w:b/>
                <w:szCs w:val="22"/>
              </w:rPr>
            </w:pPr>
            <w:r w:rsidRPr="007E6AEE">
              <w:rPr>
                <w:b/>
                <w:szCs w:val="22"/>
              </w:rPr>
              <w:t>x</w:t>
            </w:r>
          </w:p>
        </w:tc>
        <w:tc>
          <w:tcPr>
            <w:tcW w:w="656" w:type="pct"/>
            <w:hideMark/>
          </w:tcPr>
          <w:p w14:paraId="67A3AC6C" w14:textId="77777777" w:rsidR="002D551F" w:rsidRPr="007E6AEE" w:rsidRDefault="002D551F" w:rsidP="00AB1AD8">
            <w:pPr>
              <w:cnfStyle w:val="000000000000" w:firstRow="0" w:lastRow="0" w:firstColumn="0" w:lastColumn="0" w:oddVBand="0" w:evenVBand="0" w:oddHBand="0" w:evenHBand="0" w:firstRowFirstColumn="0" w:firstRowLastColumn="0" w:lastRowFirstColumn="0" w:lastRowLastColumn="0"/>
              <w:rPr>
                <w:b/>
                <w:szCs w:val="22"/>
              </w:rPr>
            </w:pPr>
            <w:r w:rsidRPr="007E6AEE">
              <w:rPr>
                <w:b/>
                <w:szCs w:val="22"/>
              </w:rPr>
              <w:t>-</w:t>
            </w:r>
          </w:p>
        </w:tc>
        <w:tc>
          <w:tcPr>
            <w:tcW w:w="646" w:type="pct"/>
            <w:hideMark/>
          </w:tcPr>
          <w:p w14:paraId="0D1A9DE1" w14:textId="20B9CD74" w:rsidR="002D551F" w:rsidRPr="007E6AEE" w:rsidRDefault="00DE64AF" w:rsidP="00AB1AD8">
            <w:pPr>
              <w:cnfStyle w:val="000000000000" w:firstRow="0" w:lastRow="0" w:firstColumn="0" w:lastColumn="0" w:oddVBand="0" w:evenVBand="0" w:oddHBand="0" w:evenHBand="0" w:firstRowFirstColumn="0" w:firstRowLastColumn="0" w:lastRowFirstColumn="0" w:lastRowLastColumn="0"/>
              <w:rPr>
                <w:b/>
                <w:szCs w:val="22"/>
              </w:rPr>
            </w:pPr>
            <w:r w:rsidRPr="007E6AEE">
              <w:rPr>
                <w:b/>
                <w:szCs w:val="22"/>
              </w:rPr>
              <w:t>x</w:t>
            </w:r>
          </w:p>
        </w:tc>
        <w:tc>
          <w:tcPr>
            <w:tcW w:w="646" w:type="pct"/>
            <w:hideMark/>
          </w:tcPr>
          <w:p w14:paraId="512770C4" w14:textId="77777777" w:rsidR="002D551F" w:rsidRPr="007E6AEE" w:rsidRDefault="002D551F" w:rsidP="00AB1AD8">
            <w:pPr>
              <w:cnfStyle w:val="000000000000" w:firstRow="0" w:lastRow="0" w:firstColumn="0" w:lastColumn="0" w:oddVBand="0" w:evenVBand="0" w:oddHBand="0" w:evenHBand="0" w:firstRowFirstColumn="0" w:firstRowLastColumn="0" w:lastRowFirstColumn="0" w:lastRowLastColumn="0"/>
              <w:rPr>
                <w:b/>
                <w:szCs w:val="22"/>
              </w:rPr>
            </w:pPr>
            <w:r w:rsidRPr="007E6AEE">
              <w:rPr>
                <w:b/>
                <w:szCs w:val="22"/>
              </w:rPr>
              <w:t>-</w:t>
            </w:r>
          </w:p>
        </w:tc>
        <w:tc>
          <w:tcPr>
            <w:tcW w:w="587" w:type="pct"/>
            <w:hideMark/>
          </w:tcPr>
          <w:p w14:paraId="711DF999" w14:textId="77777777" w:rsidR="002D551F" w:rsidRPr="007E6AEE" w:rsidRDefault="002D551F" w:rsidP="00AB1AD8">
            <w:pPr>
              <w:cnfStyle w:val="000000000000" w:firstRow="0" w:lastRow="0" w:firstColumn="0" w:lastColumn="0" w:oddVBand="0" w:evenVBand="0" w:oddHBand="0" w:evenHBand="0" w:firstRowFirstColumn="0" w:firstRowLastColumn="0" w:lastRowFirstColumn="0" w:lastRowLastColumn="0"/>
              <w:rPr>
                <w:b/>
                <w:szCs w:val="22"/>
              </w:rPr>
            </w:pPr>
            <w:r w:rsidRPr="007E6AEE">
              <w:rPr>
                <w:b/>
                <w:szCs w:val="22"/>
              </w:rPr>
              <w:t>-</w:t>
            </w:r>
          </w:p>
        </w:tc>
      </w:tr>
      <w:tr w:rsidR="00312632" w:rsidRPr="007E6AEE" w14:paraId="2A9FD90A"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2" w:type="pct"/>
            <w:hideMark/>
          </w:tcPr>
          <w:p w14:paraId="045C0F6D" w14:textId="77777777" w:rsidR="002D551F" w:rsidRPr="007E6AEE" w:rsidRDefault="002D551F" w:rsidP="00AB1AD8">
            <w:pPr>
              <w:rPr>
                <w:szCs w:val="22"/>
              </w:rPr>
            </w:pPr>
            <w:r w:rsidRPr="007E6AEE">
              <w:rPr>
                <w:szCs w:val="22"/>
              </w:rPr>
              <w:t>/sh=&lt;sh_index&gt;</w:t>
            </w:r>
          </w:p>
        </w:tc>
        <w:tc>
          <w:tcPr>
            <w:tcW w:w="599" w:type="pct"/>
            <w:hideMark/>
          </w:tcPr>
          <w:p w14:paraId="5AC87D7F" w14:textId="77777777" w:rsidR="002D551F" w:rsidRPr="007E6AEE" w:rsidRDefault="002D551F" w:rsidP="00AB1AD8">
            <w:pPr>
              <w:cnfStyle w:val="000000100000" w:firstRow="0" w:lastRow="0" w:firstColumn="0" w:lastColumn="0" w:oddVBand="0" w:evenVBand="0" w:oddHBand="1" w:evenHBand="0" w:firstRowFirstColumn="0" w:firstRowLastColumn="0" w:lastRowFirstColumn="0" w:lastRowLastColumn="0"/>
              <w:rPr>
                <w:b/>
                <w:szCs w:val="22"/>
              </w:rPr>
            </w:pPr>
            <w:r w:rsidRPr="007E6AEE">
              <w:rPr>
                <w:b/>
                <w:szCs w:val="22"/>
              </w:rPr>
              <w:t>-</w:t>
            </w:r>
          </w:p>
        </w:tc>
        <w:tc>
          <w:tcPr>
            <w:tcW w:w="684" w:type="pct"/>
            <w:hideMark/>
          </w:tcPr>
          <w:p w14:paraId="5883541E" w14:textId="77777777" w:rsidR="002D551F" w:rsidRPr="007E6AEE" w:rsidRDefault="002D551F" w:rsidP="00AB1AD8">
            <w:pPr>
              <w:cnfStyle w:val="000000100000" w:firstRow="0" w:lastRow="0" w:firstColumn="0" w:lastColumn="0" w:oddVBand="0" w:evenVBand="0" w:oddHBand="1" w:evenHBand="0" w:firstRowFirstColumn="0" w:firstRowLastColumn="0" w:lastRowFirstColumn="0" w:lastRowLastColumn="0"/>
              <w:rPr>
                <w:b/>
                <w:szCs w:val="22"/>
              </w:rPr>
            </w:pPr>
            <w:r w:rsidRPr="007E6AEE">
              <w:rPr>
                <w:b/>
                <w:szCs w:val="22"/>
              </w:rPr>
              <w:t>-</w:t>
            </w:r>
          </w:p>
        </w:tc>
        <w:tc>
          <w:tcPr>
            <w:tcW w:w="656" w:type="pct"/>
            <w:hideMark/>
          </w:tcPr>
          <w:p w14:paraId="413EDAB7" w14:textId="77777777" w:rsidR="002D551F" w:rsidRPr="007E6AEE" w:rsidRDefault="002D551F" w:rsidP="00AB1AD8">
            <w:pPr>
              <w:cnfStyle w:val="000000100000" w:firstRow="0" w:lastRow="0" w:firstColumn="0" w:lastColumn="0" w:oddVBand="0" w:evenVBand="0" w:oddHBand="1" w:evenHBand="0" w:firstRowFirstColumn="0" w:firstRowLastColumn="0" w:lastRowFirstColumn="0" w:lastRowLastColumn="0"/>
              <w:rPr>
                <w:b/>
                <w:szCs w:val="22"/>
              </w:rPr>
            </w:pPr>
            <w:r w:rsidRPr="007E6AEE">
              <w:rPr>
                <w:b/>
                <w:szCs w:val="22"/>
              </w:rPr>
              <w:t>x</w:t>
            </w:r>
          </w:p>
        </w:tc>
        <w:tc>
          <w:tcPr>
            <w:tcW w:w="646" w:type="pct"/>
            <w:hideMark/>
          </w:tcPr>
          <w:p w14:paraId="235973D3" w14:textId="548CAD7B" w:rsidR="002D551F" w:rsidRPr="007E6AEE" w:rsidRDefault="00DE64AF" w:rsidP="00AB1AD8">
            <w:pPr>
              <w:cnfStyle w:val="000000100000" w:firstRow="0" w:lastRow="0" w:firstColumn="0" w:lastColumn="0" w:oddVBand="0" w:evenVBand="0" w:oddHBand="1" w:evenHBand="0" w:firstRowFirstColumn="0" w:firstRowLastColumn="0" w:lastRowFirstColumn="0" w:lastRowLastColumn="0"/>
              <w:rPr>
                <w:b/>
                <w:szCs w:val="22"/>
              </w:rPr>
            </w:pPr>
            <w:r w:rsidRPr="007E6AEE">
              <w:rPr>
                <w:b/>
                <w:szCs w:val="22"/>
              </w:rPr>
              <w:t>x</w:t>
            </w:r>
          </w:p>
        </w:tc>
        <w:tc>
          <w:tcPr>
            <w:tcW w:w="646" w:type="pct"/>
            <w:hideMark/>
          </w:tcPr>
          <w:p w14:paraId="39BD3B39" w14:textId="77777777" w:rsidR="002D551F" w:rsidRPr="007E6AEE" w:rsidRDefault="002D551F" w:rsidP="00AB1AD8">
            <w:pPr>
              <w:cnfStyle w:val="000000100000" w:firstRow="0" w:lastRow="0" w:firstColumn="0" w:lastColumn="0" w:oddVBand="0" w:evenVBand="0" w:oddHBand="1" w:evenHBand="0" w:firstRowFirstColumn="0" w:firstRowLastColumn="0" w:lastRowFirstColumn="0" w:lastRowLastColumn="0"/>
              <w:rPr>
                <w:b/>
                <w:szCs w:val="22"/>
              </w:rPr>
            </w:pPr>
            <w:r w:rsidRPr="007E6AEE">
              <w:rPr>
                <w:b/>
                <w:szCs w:val="22"/>
              </w:rPr>
              <w:t>-</w:t>
            </w:r>
          </w:p>
        </w:tc>
        <w:tc>
          <w:tcPr>
            <w:tcW w:w="587" w:type="pct"/>
            <w:hideMark/>
          </w:tcPr>
          <w:p w14:paraId="2B95BDD2" w14:textId="77777777" w:rsidR="002D551F" w:rsidRPr="007E6AEE" w:rsidRDefault="002D551F" w:rsidP="00AB1AD8">
            <w:pPr>
              <w:cnfStyle w:val="000000100000" w:firstRow="0" w:lastRow="0" w:firstColumn="0" w:lastColumn="0" w:oddVBand="0" w:evenVBand="0" w:oddHBand="1" w:evenHBand="0" w:firstRowFirstColumn="0" w:firstRowLastColumn="0" w:lastRowFirstColumn="0" w:lastRowLastColumn="0"/>
              <w:rPr>
                <w:b/>
                <w:szCs w:val="22"/>
              </w:rPr>
            </w:pPr>
            <w:r w:rsidRPr="007E6AEE">
              <w:rPr>
                <w:b/>
                <w:szCs w:val="22"/>
              </w:rPr>
              <w:t>-</w:t>
            </w:r>
          </w:p>
        </w:tc>
      </w:tr>
      <w:tr w:rsidR="002D551F" w:rsidRPr="007E6AEE" w14:paraId="3F88F589" w14:textId="77777777" w:rsidTr="003F13BE">
        <w:tc>
          <w:tcPr>
            <w:cnfStyle w:val="001000000000" w:firstRow="0" w:lastRow="0" w:firstColumn="1" w:lastColumn="0" w:oddVBand="0" w:evenVBand="0" w:oddHBand="0" w:evenHBand="0" w:firstRowFirstColumn="0" w:firstRowLastColumn="0" w:lastRowFirstColumn="0" w:lastRowLastColumn="0"/>
            <w:tcW w:w="1182" w:type="pct"/>
            <w:hideMark/>
          </w:tcPr>
          <w:p w14:paraId="51560D81" w14:textId="77777777" w:rsidR="002D551F" w:rsidRPr="007E6AEE" w:rsidRDefault="002D551F" w:rsidP="00AB1AD8">
            <w:pPr>
              <w:rPr>
                <w:szCs w:val="22"/>
              </w:rPr>
            </w:pPr>
            <w:r w:rsidRPr="007E6AEE">
              <w:rPr>
                <w:szCs w:val="22"/>
              </w:rPr>
              <w:t>/s_sh=&lt;s_sh_index&gt;</w:t>
            </w:r>
          </w:p>
        </w:tc>
        <w:tc>
          <w:tcPr>
            <w:tcW w:w="599" w:type="pct"/>
            <w:hideMark/>
          </w:tcPr>
          <w:p w14:paraId="6D50E288" w14:textId="77777777" w:rsidR="002D551F" w:rsidRPr="007E6AEE" w:rsidRDefault="002D551F" w:rsidP="00AB1AD8">
            <w:pPr>
              <w:cnfStyle w:val="000000000000" w:firstRow="0" w:lastRow="0" w:firstColumn="0" w:lastColumn="0" w:oddVBand="0" w:evenVBand="0" w:oddHBand="0" w:evenHBand="0" w:firstRowFirstColumn="0" w:firstRowLastColumn="0" w:lastRowFirstColumn="0" w:lastRowLastColumn="0"/>
              <w:rPr>
                <w:b/>
                <w:szCs w:val="22"/>
              </w:rPr>
            </w:pPr>
            <w:r w:rsidRPr="007E6AEE">
              <w:rPr>
                <w:b/>
                <w:szCs w:val="22"/>
              </w:rPr>
              <w:t>-</w:t>
            </w:r>
          </w:p>
        </w:tc>
        <w:tc>
          <w:tcPr>
            <w:tcW w:w="684" w:type="pct"/>
            <w:hideMark/>
          </w:tcPr>
          <w:p w14:paraId="530F5EFC" w14:textId="77777777" w:rsidR="002D551F" w:rsidRPr="007E6AEE" w:rsidRDefault="002D551F" w:rsidP="00AB1AD8">
            <w:pPr>
              <w:cnfStyle w:val="000000000000" w:firstRow="0" w:lastRow="0" w:firstColumn="0" w:lastColumn="0" w:oddVBand="0" w:evenVBand="0" w:oddHBand="0" w:evenHBand="0" w:firstRowFirstColumn="0" w:firstRowLastColumn="0" w:lastRowFirstColumn="0" w:lastRowLastColumn="0"/>
              <w:rPr>
                <w:b/>
                <w:szCs w:val="22"/>
              </w:rPr>
            </w:pPr>
            <w:r w:rsidRPr="007E6AEE">
              <w:rPr>
                <w:b/>
                <w:szCs w:val="22"/>
              </w:rPr>
              <w:t>-</w:t>
            </w:r>
          </w:p>
        </w:tc>
        <w:tc>
          <w:tcPr>
            <w:tcW w:w="656" w:type="pct"/>
            <w:hideMark/>
          </w:tcPr>
          <w:p w14:paraId="0FBBD2D3" w14:textId="50A99593" w:rsidR="002D551F" w:rsidRPr="007E6AEE" w:rsidRDefault="00AA77FC" w:rsidP="00AB1AD8">
            <w:pPr>
              <w:cnfStyle w:val="000000000000" w:firstRow="0" w:lastRow="0" w:firstColumn="0" w:lastColumn="0" w:oddVBand="0" w:evenVBand="0" w:oddHBand="0" w:evenHBand="0" w:firstRowFirstColumn="0" w:firstRowLastColumn="0" w:lastRowFirstColumn="0" w:lastRowLastColumn="0"/>
              <w:rPr>
                <w:b/>
                <w:szCs w:val="22"/>
              </w:rPr>
            </w:pPr>
            <w:r w:rsidRPr="007E6AEE">
              <w:rPr>
                <w:b/>
                <w:szCs w:val="22"/>
              </w:rPr>
              <w:t>-</w:t>
            </w:r>
          </w:p>
        </w:tc>
        <w:tc>
          <w:tcPr>
            <w:tcW w:w="646" w:type="pct"/>
            <w:hideMark/>
          </w:tcPr>
          <w:p w14:paraId="3393A3FF" w14:textId="79CC4E24" w:rsidR="002D551F" w:rsidRPr="007E6AEE" w:rsidRDefault="00DE64AF" w:rsidP="00AB1AD8">
            <w:pPr>
              <w:cnfStyle w:val="000000000000" w:firstRow="0" w:lastRow="0" w:firstColumn="0" w:lastColumn="0" w:oddVBand="0" w:evenVBand="0" w:oddHBand="0" w:evenHBand="0" w:firstRowFirstColumn="0" w:firstRowLastColumn="0" w:lastRowFirstColumn="0" w:lastRowLastColumn="0"/>
              <w:rPr>
                <w:b/>
                <w:szCs w:val="22"/>
              </w:rPr>
            </w:pPr>
            <w:r w:rsidRPr="007E6AEE">
              <w:rPr>
                <w:b/>
                <w:szCs w:val="22"/>
              </w:rPr>
              <w:t>x</w:t>
            </w:r>
          </w:p>
        </w:tc>
        <w:tc>
          <w:tcPr>
            <w:tcW w:w="646" w:type="pct"/>
            <w:hideMark/>
          </w:tcPr>
          <w:p w14:paraId="42074215" w14:textId="77777777" w:rsidR="002D551F" w:rsidRPr="007E6AEE" w:rsidRDefault="002D551F" w:rsidP="00AB1AD8">
            <w:pPr>
              <w:cnfStyle w:val="000000000000" w:firstRow="0" w:lastRow="0" w:firstColumn="0" w:lastColumn="0" w:oddVBand="0" w:evenVBand="0" w:oddHBand="0" w:evenHBand="0" w:firstRowFirstColumn="0" w:firstRowLastColumn="0" w:lastRowFirstColumn="0" w:lastRowLastColumn="0"/>
              <w:rPr>
                <w:b/>
                <w:szCs w:val="22"/>
              </w:rPr>
            </w:pPr>
            <w:r w:rsidRPr="007E6AEE">
              <w:rPr>
                <w:b/>
                <w:szCs w:val="22"/>
              </w:rPr>
              <w:t>-</w:t>
            </w:r>
          </w:p>
        </w:tc>
        <w:tc>
          <w:tcPr>
            <w:tcW w:w="587" w:type="pct"/>
            <w:hideMark/>
          </w:tcPr>
          <w:p w14:paraId="2B7EEE4E" w14:textId="77777777" w:rsidR="002D551F" w:rsidRPr="007E6AEE" w:rsidRDefault="002D551F" w:rsidP="00AB1AD8">
            <w:pPr>
              <w:cnfStyle w:val="000000000000" w:firstRow="0" w:lastRow="0" w:firstColumn="0" w:lastColumn="0" w:oddVBand="0" w:evenVBand="0" w:oddHBand="0" w:evenHBand="0" w:firstRowFirstColumn="0" w:firstRowLastColumn="0" w:lastRowFirstColumn="0" w:lastRowLastColumn="0"/>
              <w:rPr>
                <w:b/>
                <w:szCs w:val="22"/>
              </w:rPr>
            </w:pPr>
            <w:r w:rsidRPr="007E6AEE">
              <w:rPr>
                <w:b/>
                <w:szCs w:val="22"/>
              </w:rPr>
              <w:t>-</w:t>
            </w:r>
          </w:p>
        </w:tc>
      </w:tr>
      <w:tr w:rsidR="00312632" w:rsidRPr="007E6AEE" w14:paraId="7A77616E"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2" w:type="pct"/>
            <w:hideMark/>
          </w:tcPr>
          <w:p w14:paraId="04406263" w14:textId="77777777" w:rsidR="002D551F" w:rsidRPr="007E6AEE" w:rsidRDefault="002D551F" w:rsidP="00AB1AD8">
            <w:pPr>
              <w:rPr>
                <w:szCs w:val="22"/>
              </w:rPr>
            </w:pPr>
            <w:r w:rsidRPr="007E6AEE">
              <w:rPr>
                <w:szCs w:val="22"/>
              </w:rPr>
              <w:t>/sl=&lt;sl_index&gt;</w:t>
            </w:r>
          </w:p>
        </w:tc>
        <w:tc>
          <w:tcPr>
            <w:tcW w:w="599" w:type="pct"/>
            <w:hideMark/>
          </w:tcPr>
          <w:p w14:paraId="350B2CBC" w14:textId="77777777" w:rsidR="002D551F" w:rsidRPr="007E6AEE" w:rsidRDefault="002D551F" w:rsidP="00AB1AD8">
            <w:pPr>
              <w:cnfStyle w:val="000000100000" w:firstRow="0" w:lastRow="0" w:firstColumn="0" w:lastColumn="0" w:oddVBand="0" w:evenVBand="0" w:oddHBand="1" w:evenHBand="0" w:firstRowFirstColumn="0" w:firstRowLastColumn="0" w:lastRowFirstColumn="0" w:lastRowLastColumn="0"/>
              <w:rPr>
                <w:b/>
                <w:szCs w:val="22"/>
              </w:rPr>
            </w:pPr>
            <w:r w:rsidRPr="007E6AEE">
              <w:rPr>
                <w:b/>
                <w:szCs w:val="22"/>
              </w:rPr>
              <w:t>-</w:t>
            </w:r>
          </w:p>
        </w:tc>
        <w:tc>
          <w:tcPr>
            <w:tcW w:w="684" w:type="pct"/>
            <w:hideMark/>
          </w:tcPr>
          <w:p w14:paraId="08BFE7B1" w14:textId="77777777" w:rsidR="002D551F" w:rsidRPr="007E6AEE" w:rsidRDefault="002D551F" w:rsidP="00AB1AD8">
            <w:pPr>
              <w:cnfStyle w:val="000000100000" w:firstRow="0" w:lastRow="0" w:firstColumn="0" w:lastColumn="0" w:oddVBand="0" w:evenVBand="0" w:oddHBand="1" w:evenHBand="0" w:firstRowFirstColumn="0" w:firstRowLastColumn="0" w:lastRowFirstColumn="0" w:lastRowLastColumn="0"/>
              <w:rPr>
                <w:b/>
                <w:szCs w:val="22"/>
              </w:rPr>
            </w:pPr>
            <w:r w:rsidRPr="007E6AEE">
              <w:rPr>
                <w:b/>
                <w:szCs w:val="22"/>
              </w:rPr>
              <w:t>-</w:t>
            </w:r>
          </w:p>
        </w:tc>
        <w:tc>
          <w:tcPr>
            <w:tcW w:w="656" w:type="pct"/>
            <w:hideMark/>
          </w:tcPr>
          <w:p w14:paraId="4528180A" w14:textId="77777777" w:rsidR="002D551F" w:rsidRPr="007E6AEE" w:rsidRDefault="002D551F" w:rsidP="00AB1AD8">
            <w:pPr>
              <w:cnfStyle w:val="000000100000" w:firstRow="0" w:lastRow="0" w:firstColumn="0" w:lastColumn="0" w:oddVBand="0" w:evenVBand="0" w:oddHBand="1" w:evenHBand="0" w:firstRowFirstColumn="0" w:firstRowLastColumn="0" w:lastRowFirstColumn="0" w:lastRowLastColumn="0"/>
              <w:rPr>
                <w:b/>
                <w:szCs w:val="22"/>
              </w:rPr>
            </w:pPr>
            <w:r w:rsidRPr="007E6AEE">
              <w:rPr>
                <w:b/>
                <w:szCs w:val="22"/>
              </w:rPr>
              <w:t>-</w:t>
            </w:r>
          </w:p>
        </w:tc>
        <w:tc>
          <w:tcPr>
            <w:tcW w:w="646" w:type="pct"/>
            <w:hideMark/>
          </w:tcPr>
          <w:p w14:paraId="2E2F0DF4" w14:textId="77777777" w:rsidR="002D551F" w:rsidRPr="007E6AEE" w:rsidRDefault="002D551F" w:rsidP="00AB1AD8">
            <w:pPr>
              <w:cnfStyle w:val="000000100000" w:firstRow="0" w:lastRow="0" w:firstColumn="0" w:lastColumn="0" w:oddVBand="0" w:evenVBand="0" w:oddHBand="1" w:evenHBand="0" w:firstRowFirstColumn="0" w:firstRowLastColumn="0" w:lastRowFirstColumn="0" w:lastRowLastColumn="0"/>
              <w:rPr>
                <w:b/>
                <w:szCs w:val="22"/>
              </w:rPr>
            </w:pPr>
            <w:r w:rsidRPr="007E6AEE">
              <w:rPr>
                <w:b/>
                <w:szCs w:val="22"/>
              </w:rPr>
              <w:t>-</w:t>
            </w:r>
          </w:p>
        </w:tc>
        <w:tc>
          <w:tcPr>
            <w:tcW w:w="646" w:type="pct"/>
            <w:hideMark/>
          </w:tcPr>
          <w:p w14:paraId="5E3706B5" w14:textId="77777777" w:rsidR="002D551F" w:rsidRPr="007E6AEE" w:rsidRDefault="002D551F" w:rsidP="00AB1AD8">
            <w:pPr>
              <w:cnfStyle w:val="000000100000" w:firstRow="0" w:lastRow="0" w:firstColumn="0" w:lastColumn="0" w:oddVBand="0" w:evenVBand="0" w:oddHBand="1" w:evenHBand="0" w:firstRowFirstColumn="0" w:firstRowLastColumn="0" w:lastRowFirstColumn="0" w:lastRowLastColumn="0"/>
              <w:rPr>
                <w:b/>
                <w:szCs w:val="22"/>
              </w:rPr>
            </w:pPr>
            <w:r w:rsidRPr="007E6AEE">
              <w:rPr>
                <w:b/>
                <w:szCs w:val="22"/>
              </w:rPr>
              <w:t>x</w:t>
            </w:r>
          </w:p>
        </w:tc>
        <w:tc>
          <w:tcPr>
            <w:tcW w:w="587" w:type="pct"/>
            <w:hideMark/>
          </w:tcPr>
          <w:p w14:paraId="00092905" w14:textId="77777777" w:rsidR="002D551F" w:rsidRPr="007E6AEE" w:rsidRDefault="002D551F" w:rsidP="00AB1AD8">
            <w:pPr>
              <w:cnfStyle w:val="000000100000" w:firstRow="0" w:lastRow="0" w:firstColumn="0" w:lastColumn="0" w:oddVBand="0" w:evenVBand="0" w:oddHBand="1" w:evenHBand="0" w:firstRowFirstColumn="0" w:firstRowLastColumn="0" w:lastRowFirstColumn="0" w:lastRowLastColumn="0"/>
              <w:rPr>
                <w:b/>
                <w:szCs w:val="22"/>
              </w:rPr>
            </w:pPr>
            <w:r w:rsidRPr="007E6AEE">
              <w:rPr>
                <w:b/>
                <w:szCs w:val="22"/>
              </w:rPr>
              <w:t>x</w:t>
            </w:r>
          </w:p>
        </w:tc>
      </w:tr>
      <w:tr w:rsidR="002D551F" w:rsidRPr="007E6AEE" w14:paraId="0D1CE217" w14:textId="77777777" w:rsidTr="003F13BE">
        <w:tc>
          <w:tcPr>
            <w:cnfStyle w:val="001000000000" w:firstRow="0" w:lastRow="0" w:firstColumn="1" w:lastColumn="0" w:oddVBand="0" w:evenVBand="0" w:oddHBand="0" w:evenHBand="0" w:firstRowFirstColumn="0" w:firstRowLastColumn="0" w:lastRowFirstColumn="0" w:lastRowLastColumn="0"/>
            <w:tcW w:w="1182" w:type="pct"/>
            <w:hideMark/>
          </w:tcPr>
          <w:p w14:paraId="50E1B724" w14:textId="77777777" w:rsidR="002D551F" w:rsidRPr="007E6AEE" w:rsidRDefault="002D551F" w:rsidP="00AB1AD8">
            <w:pPr>
              <w:rPr>
                <w:szCs w:val="22"/>
              </w:rPr>
            </w:pPr>
            <w:r w:rsidRPr="007E6AEE">
              <w:rPr>
                <w:szCs w:val="22"/>
              </w:rPr>
              <w:t>/s_sl=&lt;s_sl_index&gt;</w:t>
            </w:r>
          </w:p>
        </w:tc>
        <w:tc>
          <w:tcPr>
            <w:tcW w:w="599" w:type="pct"/>
            <w:hideMark/>
          </w:tcPr>
          <w:p w14:paraId="7E3BC334" w14:textId="77777777" w:rsidR="002D551F" w:rsidRPr="007E6AEE" w:rsidRDefault="002D551F" w:rsidP="00AB1AD8">
            <w:pPr>
              <w:cnfStyle w:val="000000000000" w:firstRow="0" w:lastRow="0" w:firstColumn="0" w:lastColumn="0" w:oddVBand="0" w:evenVBand="0" w:oddHBand="0" w:evenHBand="0" w:firstRowFirstColumn="0" w:firstRowLastColumn="0" w:lastRowFirstColumn="0" w:lastRowLastColumn="0"/>
              <w:rPr>
                <w:b/>
                <w:szCs w:val="22"/>
              </w:rPr>
            </w:pPr>
            <w:r w:rsidRPr="007E6AEE">
              <w:rPr>
                <w:b/>
                <w:szCs w:val="22"/>
              </w:rPr>
              <w:t>-</w:t>
            </w:r>
          </w:p>
        </w:tc>
        <w:tc>
          <w:tcPr>
            <w:tcW w:w="684" w:type="pct"/>
            <w:hideMark/>
          </w:tcPr>
          <w:p w14:paraId="55BCAE01" w14:textId="77777777" w:rsidR="002D551F" w:rsidRPr="007E6AEE" w:rsidRDefault="002D551F" w:rsidP="00AB1AD8">
            <w:pPr>
              <w:cnfStyle w:val="000000000000" w:firstRow="0" w:lastRow="0" w:firstColumn="0" w:lastColumn="0" w:oddVBand="0" w:evenVBand="0" w:oddHBand="0" w:evenHBand="0" w:firstRowFirstColumn="0" w:firstRowLastColumn="0" w:lastRowFirstColumn="0" w:lastRowLastColumn="0"/>
              <w:rPr>
                <w:b/>
                <w:szCs w:val="22"/>
              </w:rPr>
            </w:pPr>
            <w:r w:rsidRPr="007E6AEE">
              <w:rPr>
                <w:b/>
                <w:szCs w:val="22"/>
              </w:rPr>
              <w:t>-</w:t>
            </w:r>
          </w:p>
        </w:tc>
        <w:tc>
          <w:tcPr>
            <w:tcW w:w="656" w:type="pct"/>
            <w:hideMark/>
          </w:tcPr>
          <w:p w14:paraId="426C4FFA" w14:textId="77777777" w:rsidR="002D551F" w:rsidRPr="007E6AEE" w:rsidRDefault="002D551F" w:rsidP="00AB1AD8">
            <w:pPr>
              <w:cnfStyle w:val="000000000000" w:firstRow="0" w:lastRow="0" w:firstColumn="0" w:lastColumn="0" w:oddVBand="0" w:evenVBand="0" w:oddHBand="0" w:evenHBand="0" w:firstRowFirstColumn="0" w:firstRowLastColumn="0" w:lastRowFirstColumn="0" w:lastRowLastColumn="0"/>
              <w:rPr>
                <w:b/>
                <w:szCs w:val="22"/>
              </w:rPr>
            </w:pPr>
            <w:r w:rsidRPr="007E6AEE">
              <w:rPr>
                <w:b/>
                <w:szCs w:val="22"/>
              </w:rPr>
              <w:t>-</w:t>
            </w:r>
          </w:p>
        </w:tc>
        <w:tc>
          <w:tcPr>
            <w:tcW w:w="646" w:type="pct"/>
            <w:hideMark/>
          </w:tcPr>
          <w:p w14:paraId="50450E13" w14:textId="77777777" w:rsidR="002D551F" w:rsidRPr="007E6AEE" w:rsidRDefault="002D551F" w:rsidP="00AB1AD8">
            <w:pPr>
              <w:cnfStyle w:val="000000000000" w:firstRow="0" w:lastRow="0" w:firstColumn="0" w:lastColumn="0" w:oddVBand="0" w:evenVBand="0" w:oddHBand="0" w:evenHBand="0" w:firstRowFirstColumn="0" w:firstRowLastColumn="0" w:lastRowFirstColumn="0" w:lastRowLastColumn="0"/>
              <w:rPr>
                <w:b/>
                <w:szCs w:val="22"/>
              </w:rPr>
            </w:pPr>
            <w:r w:rsidRPr="007E6AEE">
              <w:rPr>
                <w:b/>
                <w:szCs w:val="22"/>
              </w:rPr>
              <w:t>-</w:t>
            </w:r>
          </w:p>
        </w:tc>
        <w:tc>
          <w:tcPr>
            <w:tcW w:w="646" w:type="pct"/>
            <w:hideMark/>
          </w:tcPr>
          <w:p w14:paraId="0439CA18" w14:textId="77777777" w:rsidR="002D551F" w:rsidRPr="007E6AEE" w:rsidRDefault="002D551F" w:rsidP="00AB1AD8">
            <w:pPr>
              <w:cnfStyle w:val="000000000000" w:firstRow="0" w:lastRow="0" w:firstColumn="0" w:lastColumn="0" w:oddVBand="0" w:evenVBand="0" w:oddHBand="0" w:evenHBand="0" w:firstRowFirstColumn="0" w:firstRowLastColumn="0" w:lastRowFirstColumn="0" w:lastRowLastColumn="0"/>
              <w:rPr>
                <w:b/>
                <w:szCs w:val="22"/>
              </w:rPr>
            </w:pPr>
            <w:r w:rsidRPr="007E6AEE">
              <w:rPr>
                <w:b/>
                <w:bCs/>
                <w:color w:val="00B050"/>
                <w:szCs w:val="22"/>
              </w:rPr>
              <w:t>x</w:t>
            </w:r>
          </w:p>
        </w:tc>
        <w:tc>
          <w:tcPr>
            <w:tcW w:w="587" w:type="pct"/>
            <w:hideMark/>
          </w:tcPr>
          <w:p w14:paraId="380AB05E" w14:textId="77777777" w:rsidR="002D551F" w:rsidRPr="007E6AEE" w:rsidRDefault="002D551F" w:rsidP="00AB1AD8">
            <w:pPr>
              <w:cnfStyle w:val="000000000000" w:firstRow="0" w:lastRow="0" w:firstColumn="0" w:lastColumn="0" w:oddVBand="0" w:evenVBand="0" w:oddHBand="0" w:evenHBand="0" w:firstRowFirstColumn="0" w:firstRowLastColumn="0" w:lastRowFirstColumn="0" w:lastRowLastColumn="0"/>
              <w:rPr>
                <w:b/>
                <w:szCs w:val="22"/>
              </w:rPr>
            </w:pPr>
            <w:r w:rsidRPr="007E6AEE">
              <w:rPr>
                <w:b/>
                <w:szCs w:val="22"/>
              </w:rPr>
              <w:t>x</w:t>
            </w:r>
          </w:p>
        </w:tc>
      </w:tr>
      <w:tr w:rsidR="00312632" w:rsidRPr="007E6AEE" w14:paraId="399B8D15"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2" w:type="pct"/>
            <w:hideMark/>
          </w:tcPr>
          <w:p w14:paraId="281A3AF6" w14:textId="77777777" w:rsidR="002D551F" w:rsidRPr="007E6AEE" w:rsidRDefault="002D551F" w:rsidP="00AB1AD8">
            <w:pPr>
              <w:rPr>
                <w:szCs w:val="22"/>
              </w:rPr>
            </w:pPr>
            <w:r w:rsidRPr="007E6AEE">
              <w:rPr>
                <w:szCs w:val="22"/>
              </w:rPr>
              <w:t>/p=&lt;p_index&gt;</w:t>
            </w:r>
          </w:p>
        </w:tc>
        <w:tc>
          <w:tcPr>
            <w:tcW w:w="599" w:type="pct"/>
            <w:hideMark/>
          </w:tcPr>
          <w:p w14:paraId="1154C876" w14:textId="77777777" w:rsidR="002D551F" w:rsidRPr="007E6AEE" w:rsidRDefault="002D551F" w:rsidP="00AB1AD8">
            <w:pPr>
              <w:cnfStyle w:val="000000100000" w:firstRow="0" w:lastRow="0" w:firstColumn="0" w:lastColumn="0" w:oddVBand="0" w:evenVBand="0" w:oddHBand="1" w:evenHBand="0" w:firstRowFirstColumn="0" w:firstRowLastColumn="0" w:lastRowFirstColumn="0" w:lastRowLastColumn="0"/>
              <w:rPr>
                <w:b/>
                <w:szCs w:val="22"/>
              </w:rPr>
            </w:pPr>
            <w:r w:rsidRPr="007E6AEE">
              <w:rPr>
                <w:b/>
                <w:szCs w:val="22"/>
              </w:rPr>
              <w:t>-</w:t>
            </w:r>
          </w:p>
        </w:tc>
        <w:tc>
          <w:tcPr>
            <w:tcW w:w="684" w:type="pct"/>
            <w:hideMark/>
          </w:tcPr>
          <w:p w14:paraId="7C9B0937" w14:textId="77777777" w:rsidR="002D551F" w:rsidRPr="007E6AEE" w:rsidRDefault="002D551F" w:rsidP="00AB1AD8">
            <w:pPr>
              <w:cnfStyle w:val="000000100000" w:firstRow="0" w:lastRow="0" w:firstColumn="0" w:lastColumn="0" w:oddVBand="0" w:evenVBand="0" w:oddHBand="1" w:evenHBand="0" w:firstRowFirstColumn="0" w:firstRowLastColumn="0" w:lastRowFirstColumn="0" w:lastRowLastColumn="0"/>
              <w:rPr>
                <w:b/>
                <w:szCs w:val="22"/>
              </w:rPr>
            </w:pPr>
            <w:r w:rsidRPr="007E6AEE">
              <w:rPr>
                <w:b/>
                <w:szCs w:val="22"/>
              </w:rPr>
              <w:t>-</w:t>
            </w:r>
          </w:p>
        </w:tc>
        <w:tc>
          <w:tcPr>
            <w:tcW w:w="656" w:type="pct"/>
            <w:hideMark/>
          </w:tcPr>
          <w:p w14:paraId="62BD8594" w14:textId="77777777" w:rsidR="002D551F" w:rsidRPr="007E6AEE" w:rsidRDefault="002D551F" w:rsidP="00AB1AD8">
            <w:pPr>
              <w:cnfStyle w:val="000000100000" w:firstRow="0" w:lastRow="0" w:firstColumn="0" w:lastColumn="0" w:oddVBand="0" w:evenVBand="0" w:oddHBand="1" w:evenHBand="0" w:firstRowFirstColumn="0" w:firstRowLastColumn="0" w:lastRowFirstColumn="0" w:lastRowLastColumn="0"/>
              <w:rPr>
                <w:b/>
                <w:szCs w:val="22"/>
              </w:rPr>
            </w:pPr>
            <w:r w:rsidRPr="007E6AEE">
              <w:rPr>
                <w:b/>
                <w:szCs w:val="22"/>
              </w:rPr>
              <w:t>-</w:t>
            </w:r>
          </w:p>
        </w:tc>
        <w:tc>
          <w:tcPr>
            <w:tcW w:w="646" w:type="pct"/>
            <w:hideMark/>
          </w:tcPr>
          <w:p w14:paraId="1BBA6FAF" w14:textId="77777777" w:rsidR="002D551F" w:rsidRPr="007E6AEE" w:rsidRDefault="002D551F" w:rsidP="00AB1AD8">
            <w:pPr>
              <w:cnfStyle w:val="000000100000" w:firstRow="0" w:lastRow="0" w:firstColumn="0" w:lastColumn="0" w:oddVBand="0" w:evenVBand="0" w:oddHBand="1" w:evenHBand="0" w:firstRowFirstColumn="0" w:firstRowLastColumn="0" w:lastRowFirstColumn="0" w:lastRowLastColumn="0"/>
              <w:rPr>
                <w:b/>
                <w:szCs w:val="22"/>
              </w:rPr>
            </w:pPr>
            <w:r w:rsidRPr="007E6AEE">
              <w:rPr>
                <w:b/>
                <w:szCs w:val="22"/>
              </w:rPr>
              <w:t>-</w:t>
            </w:r>
          </w:p>
        </w:tc>
        <w:tc>
          <w:tcPr>
            <w:tcW w:w="646" w:type="pct"/>
            <w:hideMark/>
          </w:tcPr>
          <w:p w14:paraId="5A5B5C26" w14:textId="56016532" w:rsidR="002D551F" w:rsidRPr="007E6AEE" w:rsidRDefault="00AA77FC" w:rsidP="00AB1AD8">
            <w:pPr>
              <w:cnfStyle w:val="000000100000" w:firstRow="0" w:lastRow="0" w:firstColumn="0" w:lastColumn="0" w:oddVBand="0" w:evenVBand="0" w:oddHBand="1" w:evenHBand="0" w:firstRowFirstColumn="0" w:firstRowLastColumn="0" w:lastRowFirstColumn="0" w:lastRowLastColumn="0"/>
              <w:rPr>
                <w:b/>
                <w:szCs w:val="22"/>
              </w:rPr>
            </w:pPr>
            <w:r w:rsidRPr="007E6AEE">
              <w:rPr>
                <w:b/>
                <w:szCs w:val="22"/>
              </w:rPr>
              <w:t>-</w:t>
            </w:r>
          </w:p>
        </w:tc>
        <w:tc>
          <w:tcPr>
            <w:tcW w:w="587" w:type="pct"/>
            <w:hideMark/>
          </w:tcPr>
          <w:p w14:paraId="7DEAF3E5" w14:textId="62BF5F4A" w:rsidR="002D551F" w:rsidRPr="007E6AEE" w:rsidRDefault="00AA77FC" w:rsidP="00AB1AD8">
            <w:pPr>
              <w:cnfStyle w:val="000000100000" w:firstRow="0" w:lastRow="0" w:firstColumn="0" w:lastColumn="0" w:oddVBand="0" w:evenVBand="0" w:oddHBand="1" w:evenHBand="0" w:firstRowFirstColumn="0" w:firstRowLastColumn="0" w:lastRowFirstColumn="0" w:lastRowLastColumn="0"/>
              <w:rPr>
                <w:b/>
                <w:color w:val="auto"/>
                <w:szCs w:val="22"/>
              </w:rPr>
            </w:pPr>
            <w:r w:rsidRPr="007E6AEE">
              <w:rPr>
                <w:b/>
                <w:bCs/>
                <w:color w:val="auto"/>
                <w:szCs w:val="22"/>
              </w:rPr>
              <w:t>-</w:t>
            </w:r>
          </w:p>
        </w:tc>
      </w:tr>
    </w:tbl>
    <w:p w14:paraId="16BDD90E" w14:textId="77777777" w:rsidR="007409CA" w:rsidRPr="007E6AEE" w:rsidRDefault="002D551F" w:rsidP="00AB1AD8">
      <w:pPr>
        <w:rPr>
          <w:rFonts w:cs="Times New Roman"/>
          <w:szCs w:val="22"/>
        </w:rPr>
      </w:pPr>
      <w:r w:rsidRPr="007E6AEE">
        <w:rPr>
          <w:rFonts w:cs="Times New Roman"/>
          <w:szCs w:val="22"/>
        </w:rPr>
        <w:t> </w:t>
      </w:r>
    </w:p>
    <w:p w14:paraId="6A81CEF4" w14:textId="12287A43" w:rsidR="002D551F" w:rsidRPr="007E6AEE" w:rsidRDefault="001C332F" w:rsidP="00AB1AD8">
      <w:pPr>
        <w:rPr>
          <w:rFonts w:cs="Times New Roman"/>
          <w:szCs w:val="22"/>
        </w:rPr>
      </w:pPr>
      <w:r w:rsidRPr="007E6AEE">
        <w:rPr>
          <w:rFonts w:cs="Times New Roman"/>
          <w:szCs w:val="22"/>
        </w:rPr>
        <w:t xml:space="preserve">Some examples of INVENTORY_ID for the node-edge-points potentially mapped to the ports described in the examples shown in </w:t>
      </w:r>
      <w:r w:rsidRPr="007E6AEE">
        <w:rPr>
          <w:rFonts w:cs="Times New Roman"/>
          <w:szCs w:val="22"/>
        </w:rPr>
        <w:fldChar w:fldCharType="begin"/>
      </w:r>
      <w:r w:rsidRPr="007E6AEE">
        <w:rPr>
          <w:rFonts w:cs="Times New Roman"/>
          <w:szCs w:val="22"/>
        </w:rPr>
        <w:instrText xml:space="preserve"> REF _Ref37847556 \h </w:instrText>
      </w:r>
      <w:r w:rsidRPr="007E6AEE">
        <w:rPr>
          <w:rFonts w:cs="Times New Roman"/>
          <w:szCs w:val="22"/>
        </w:rPr>
      </w:r>
      <w:r w:rsidRPr="007E6AEE">
        <w:rPr>
          <w:rFonts w:cs="Times New Roman"/>
          <w:szCs w:val="22"/>
        </w:rPr>
        <w:fldChar w:fldCharType="separate"/>
      </w:r>
      <w:r w:rsidR="00C64284" w:rsidRPr="007E6AEE">
        <w:t xml:space="preserve">Figure </w:t>
      </w:r>
      <w:r w:rsidR="00C64284">
        <w:rPr>
          <w:noProof/>
        </w:rPr>
        <w:t>6</w:t>
      </w:r>
      <w:r w:rsidR="00C64284" w:rsidRPr="007E6AEE">
        <w:noBreakHyphen/>
      </w:r>
      <w:r w:rsidR="00C64284">
        <w:rPr>
          <w:noProof/>
        </w:rPr>
        <w:t>102</w:t>
      </w:r>
      <w:r w:rsidRPr="007E6AEE">
        <w:rPr>
          <w:rFonts w:cs="Times New Roman"/>
          <w:szCs w:val="22"/>
        </w:rPr>
        <w:fldChar w:fldCharType="end"/>
      </w:r>
      <w:bookmarkStart w:id="264" w:name="_Ref2170107"/>
      <w:r w:rsidRPr="007E6AEE">
        <w:rPr>
          <w:rFonts w:cs="Times New Roman"/>
          <w:szCs w:val="22"/>
        </w:rPr>
        <w:t xml:space="preserve"> in Section </w:t>
      </w:r>
      <w:r w:rsidRPr="007E6AEE">
        <w:rPr>
          <w:rFonts w:cs="Times New Roman"/>
          <w:szCs w:val="22"/>
        </w:rPr>
        <w:fldChar w:fldCharType="begin"/>
      </w:r>
      <w:r w:rsidRPr="007E6AEE">
        <w:rPr>
          <w:rFonts w:cs="Times New Roman"/>
          <w:szCs w:val="22"/>
        </w:rPr>
        <w:instrText xml:space="preserve"> REF _Ref40108813 \r \h </w:instrText>
      </w:r>
      <w:r w:rsidRPr="007E6AEE">
        <w:rPr>
          <w:rFonts w:cs="Times New Roman"/>
          <w:szCs w:val="22"/>
        </w:rPr>
      </w:r>
      <w:r w:rsidRPr="007E6AEE">
        <w:rPr>
          <w:rFonts w:cs="Times New Roman"/>
          <w:szCs w:val="22"/>
        </w:rPr>
        <w:fldChar w:fldCharType="separate"/>
      </w:r>
      <w:r w:rsidR="00C64284">
        <w:rPr>
          <w:rFonts w:cs="Times New Roman"/>
          <w:szCs w:val="22"/>
        </w:rPr>
        <w:t>6.3.2.2</w:t>
      </w:r>
      <w:r w:rsidRPr="007E6AEE">
        <w:rPr>
          <w:rFonts w:cs="Times New Roman"/>
          <w:szCs w:val="22"/>
        </w:rPr>
        <w:fldChar w:fldCharType="end"/>
      </w:r>
      <w:r w:rsidR="008B2723" w:rsidRPr="007E6AEE">
        <w:rPr>
          <w:rFonts w:cs="Times New Roman"/>
          <w:szCs w:val="22"/>
        </w:rPr>
        <w:t xml:space="preserve"> (the use of the INVENTORY_ID name does not exclude other value names that MAY be present</w:t>
      </w:r>
      <w:r w:rsidR="001C3CD6" w:rsidRPr="007E6AEE">
        <w:rPr>
          <w:rFonts w:cs="Times New Roman"/>
          <w:szCs w:val="22"/>
        </w:rPr>
        <w:t>)</w:t>
      </w:r>
      <w:r w:rsidRPr="007E6AEE">
        <w:rPr>
          <w:rFonts w:cs="Times New Roman"/>
          <w:szCs w:val="22"/>
        </w:rPr>
        <w:t>:</w:t>
      </w:r>
    </w:p>
    <w:p w14:paraId="19382EF3" w14:textId="77777777" w:rsidR="001C332F" w:rsidRPr="007E6AEE" w:rsidRDefault="001C332F" w:rsidP="001C332F">
      <w:r w:rsidRPr="007E6AEE">
        <w:t>Example 1:</w:t>
      </w:r>
    </w:p>
    <w:p w14:paraId="19669167" w14:textId="77777777" w:rsidR="003A2C75" w:rsidRPr="007E6AEE" w:rsidRDefault="001C332F" w:rsidP="004F1645">
      <w:pPr>
        <w:pStyle w:val="TR-JSONsnippet"/>
      </w:pPr>
      <w:r w:rsidRPr="007E6AEE">
        <w:t>"name": [</w:t>
      </w:r>
    </w:p>
    <w:p w14:paraId="7EC15953" w14:textId="77777777" w:rsidR="003A2C75" w:rsidRPr="007E6AEE" w:rsidRDefault="003A2C75" w:rsidP="004F1645">
      <w:pPr>
        <w:pStyle w:val="TR-JSONsnippet"/>
      </w:pPr>
      <w:r w:rsidRPr="007E6AEE">
        <w:t xml:space="preserve">   </w:t>
      </w:r>
      <w:r w:rsidR="001C332F" w:rsidRPr="007E6AEE">
        <w:t>{</w:t>
      </w:r>
    </w:p>
    <w:p w14:paraId="69513045" w14:textId="684A183B" w:rsidR="003A2C75" w:rsidRPr="007E6AEE" w:rsidRDefault="003A2C75" w:rsidP="004F1645">
      <w:pPr>
        <w:pStyle w:val="TR-JSONsnippet"/>
      </w:pPr>
      <w:r w:rsidRPr="007E6AEE">
        <w:t xml:space="preserve">    </w:t>
      </w:r>
      <w:r w:rsidR="001C332F" w:rsidRPr="007E6AEE">
        <w:t xml:space="preserve">"value_name": "INVENTORY_ID", </w:t>
      </w:r>
    </w:p>
    <w:p w14:paraId="28FB0A67" w14:textId="7A7CC138" w:rsidR="003A2C75" w:rsidRPr="007E6AEE" w:rsidRDefault="003A2C75" w:rsidP="004F1645">
      <w:pPr>
        <w:pStyle w:val="TR-JSONsnippet"/>
      </w:pPr>
      <w:r w:rsidRPr="007E6AEE">
        <w:t xml:space="preserve">    </w:t>
      </w:r>
      <w:r w:rsidR="001C332F" w:rsidRPr="007E6AEE">
        <w:t>"value":"/ne=MadridNorte/r=1/sh=1/sl=1/s_sl=0"</w:t>
      </w:r>
    </w:p>
    <w:p w14:paraId="0326A6F4" w14:textId="77777777" w:rsidR="003A2C75" w:rsidRPr="007E6AEE" w:rsidRDefault="003A2C75" w:rsidP="004F1645">
      <w:pPr>
        <w:pStyle w:val="TR-JSONsnippet"/>
      </w:pPr>
      <w:r w:rsidRPr="007E6AEE">
        <w:t xml:space="preserve">    </w:t>
      </w:r>
      <w:r w:rsidR="001C332F" w:rsidRPr="007E6AEE">
        <w:t>}</w:t>
      </w:r>
    </w:p>
    <w:p w14:paraId="6266A1FF" w14:textId="14B51D03" w:rsidR="001C332F" w:rsidRPr="007E6AEE" w:rsidRDefault="001C332F" w:rsidP="004F1645">
      <w:pPr>
        <w:pStyle w:val="TR-JSONsnippet"/>
      </w:pPr>
      <w:r w:rsidRPr="007E6AEE">
        <w:t>]</w:t>
      </w:r>
    </w:p>
    <w:p w14:paraId="16619100" w14:textId="77777777" w:rsidR="001C332F" w:rsidRPr="007E6AEE" w:rsidRDefault="001C332F" w:rsidP="001C332F"/>
    <w:p w14:paraId="38046CEA" w14:textId="77777777" w:rsidR="001C332F" w:rsidRPr="007E6AEE" w:rsidRDefault="001C332F" w:rsidP="001C332F">
      <w:r w:rsidRPr="007E6AEE">
        <w:t>Example 2:</w:t>
      </w:r>
    </w:p>
    <w:p w14:paraId="275FE14D" w14:textId="77777777" w:rsidR="003A2C75" w:rsidRPr="007E6AEE" w:rsidRDefault="001C332F" w:rsidP="004F1645">
      <w:pPr>
        <w:pStyle w:val="TR-JSONsnippet"/>
      </w:pPr>
      <w:r w:rsidRPr="007E6AEE">
        <w:t>"name": [</w:t>
      </w:r>
    </w:p>
    <w:p w14:paraId="07024F2A" w14:textId="77777777" w:rsidR="003A2C75" w:rsidRPr="007E6AEE" w:rsidRDefault="003A2C75" w:rsidP="004F1645">
      <w:pPr>
        <w:pStyle w:val="TR-JSONsnippet"/>
      </w:pPr>
      <w:r w:rsidRPr="007E6AEE">
        <w:t xml:space="preserve">   </w:t>
      </w:r>
      <w:r w:rsidR="001C332F" w:rsidRPr="007E6AEE">
        <w:t>{</w:t>
      </w:r>
    </w:p>
    <w:p w14:paraId="6F06A3BE" w14:textId="77777777" w:rsidR="003A2C75" w:rsidRPr="007E6AEE" w:rsidRDefault="003A2C75" w:rsidP="004F1645">
      <w:pPr>
        <w:pStyle w:val="TR-JSONsnippet"/>
      </w:pPr>
      <w:r w:rsidRPr="007E6AEE">
        <w:t xml:space="preserve">    </w:t>
      </w:r>
      <w:r w:rsidR="001C332F" w:rsidRPr="007E6AEE">
        <w:t xml:space="preserve">"value_name": "INVENTORY_ID", </w:t>
      </w:r>
    </w:p>
    <w:p w14:paraId="712E5B16" w14:textId="77777777" w:rsidR="003A2C75" w:rsidRPr="007E6AEE" w:rsidRDefault="003A2C75" w:rsidP="004F1645">
      <w:pPr>
        <w:pStyle w:val="TR-JSONsnippet"/>
      </w:pPr>
      <w:r w:rsidRPr="007E6AEE">
        <w:t xml:space="preserve">    </w:t>
      </w:r>
      <w:r w:rsidR="001C332F" w:rsidRPr="007E6AEE">
        <w:t>"value": "/ne=MadridNorte/r=1/sh=2/sl=2/s_sl=1/p=3"</w:t>
      </w:r>
    </w:p>
    <w:p w14:paraId="5AC48D35" w14:textId="77777777" w:rsidR="003A2C75" w:rsidRPr="007E6AEE" w:rsidRDefault="003A2C75" w:rsidP="004F1645">
      <w:pPr>
        <w:pStyle w:val="TR-JSONsnippet"/>
      </w:pPr>
      <w:r w:rsidRPr="007E6AEE">
        <w:t xml:space="preserve">   </w:t>
      </w:r>
      <w:r w:rsidR="001C332F" w:rsidRPr="007E6AEE">
        <w:t>}</w:t>
      </w:r>
    </w:p>
    <w:p w14:paraId="1CD32487" w14:textId="6809CB2E" w:rsidR="001C332F" w:rsidRPr="007E6AEE" w:rsidRDefault="001C332F" w:rsidP="004F1645">
      <w:pPr>
        <w:pStyle w:val="TR-JSONsnippet"/>
      </w:pPr>
      <w:r w:rsidRPr="007E6AEE">
        <w:t>]</w:t>
      </w:r>
    </w:p>
    <w:p w14:paraId="6B2D0883" w14:textId="77777777" w:rsidR="001C332F" w:rsidRPr="007E6AEE" w:rsidRDefault="001C332F" w:rsidP="004F1645">
      <w:pPr>
        <w:pStyle w:val="TR-JSONsnippet"/>
      </w:pPr>
    </w:p>
    <w:p w14:paraId="39AC6FA5" w14:textId="77777777" w:rsidR="001C332F" w:rsidRPr="007E6AEE" w:rsidRDefault="001C332F" w:rsidP="00721663">
      <w:r w:rsidRPr="007E6AEE">
        <w:t>Example 3:</w:t>
      </w:r>
    </w:p>
    <w:p w14:paraId="6292A791" w14:textId="77777777" w:rsidR="00961E26" w:rsidRPr="007E6AEE" w:rsidRDefault="001C332F" w:rsidP="004F1645">
      <w:pPr>
        <w:pStyle w:val="TR-JSONsnippet"/>
      </w:pPr>
      <w:r w:rsidRPr="007E6AEE">
        <w:t>"name": [</w:t>
      </w:r>
    </w:p>
    <w:p w14:paraId="6F215764" w14:textId="77777777" w:rsidR="00961E26" w:rsidRPr="007E6AEE" w:rsidRDefault="00961E26" w:rsidP="004F1645">
      <w:pPr>
        <w:pStyle w:val="TR-JSONsnippet"/>
      </w:pPr>
      <w:r w:rsidRPr="007E6AEE">
        <w:t xml:space="preserve">   </w:t>
      </w:r>
      <w:r w:rsidR="001C332F" w:rsidRPr="007E6AEE">
        <w:t>{</w:t>
      </w:r>
    </w:p>
    <w:p w14:paraId="63D2B22E" w14:textId="77777777" w:rsidR="00961E26" w:rsidRPr="007E6AEE" w:rsidRDefault="00961E26" w:rsidP="004F1645">
      <w:pPr>
        <w:pStyle w:val="TR-JSONsnippet"/>
      </w:pPr>
      <w:r w:rsidRPr="007E6AEE">
        <w:t xml:space="preserve">     </w:t>
      </w:r>
      <w:r w:rsidR="001C332F" w:rsidRPr="007E6AEE">
        <w:t xml:space="preserve">"value_name": "INVENTORY_ID", </w:t>
      </w:r>
    </w:p>
    <w:p w14:paraId="571E3850" w14:textId="77777777" w:rsidR="00961E26" w:rsidRPr="007E6AEE" w:rsidRDefault="00961E26" w:rsidP="004F1645">
      <w:pPr>
        <w:pStyle w:val="TR-JSONsnippet"/>
      </w:pPr>
      <w:r w:rsidRPr="007E6AEE">
        <w:t xml:space="preserve">     </w:t>
      </w:r>
      <w:r w:rsidR="001C332F" w:rsidRPr="007E6AEE">
        <w:t>"value": "/ne=MadridNorte/r=1/sh=3/sl=7/s_sl=2/p=2"</w:t>
      </w:r>
    </w:p>
    <w:p w14:paraId="49B666FF" w14:textId="77777777" w:rsidR="00961E26" w:rsidRPr="007E6AEE" w:rsidRDefault="00961E26" w:rsidP="004F1645">
      <w:pPr>
        <w:pStyle w:val="TR-JSONsnippet"/>
      </w:pPr>
      <w:r w:rsidRPr="007E6AEE">
        <w:t xml:space="preserve">    </w:t>
      </w:r>
      <w:r w:rsidR="001C332F" w:rsidRPr="007E6AEE">
        <w:t>}</w:t>
      </w:r>
    </w:p>
    <w:p w14:paraId="2743CFB4" w14:textId="6938F907" w:rsidR="001C332F" w:rsidRPr="007E6AEE" w:rsidRDefault="001C332F" w:rsidP="004F1645">
      <w:pPr>
        <w:pStyle w:val="TR-JSONsnippet"/>
      </w:pPr>
      <w:r w:rsidRPr="007E6AEE">
        <w:t>]</w:t>
      </w:r>
    </w:p>
    <w:p w14:paraId="2E71F94B" w14:textId="77777777" w:rsidR="00DD7EB8" w:rsidRPr="007E6AEE" w:rsidRDefault="00DD7EB8" w:rsidP="00721663"/>
    <w:p w14:paraId="6739E516" w14:textId="7F3BA691" w:rsidR="00721663" w:rsidRPr="007E6AEE" w:rsidRDefault="00721663" w:rsidP="00721663">
      <w:r w:rsidRPr="007E6AEE">
        <w:t>Example 4: (two ports)</w:t>
      </w:r>
      <w:r w:rsidR="0079164B" w:rsidRPr="007E6AEE">
        <w:t xml:space="preserve"> p=2 and p=7</w:t>
      </w:r>
      <w:r w:rsidR="00DD7EB8" w:rsidRPr="007E6AEE">
        <w:t>, may be different racks or not</w:t>
      </w:r>
    </w:p>
    <w:p w14:paraId="33167567" w14:textId="77777777" w:rsidR="00721663" w:rsidRPr="007E6AEE" w:rsidRDefault="00721663" w:rsidP="00721663">
      <w:pPr>
        <w:pStyle w:val="TR-JSONsnippet"/>
        <w:rPr>
          <w:sz w:val="16"/>
          <w:szCs w:val="22"/>
        </w:rPr>
      </w:pPr>
      <w:r w:rsidRPr="007E6AEE">
        <w:rPr>
          <w:sz w:val="16"/>
          <w:szCs w:val="22"/>
        </w:rPr>
        <w:lastRenderedPageBreak/>
        <w:t>"name": [</w:t>
      </w:r>
    </w:p>
    <w:p w14:paraId="7FA2C648" w14:textId="77777777" w:rsidR="00721663" w:rsidRPr="007E6AEE" w:rsidRDefault="00721663" w:rsidP="00721663">
      <w:pPr>
        <w:pStyle w:val="TR-JSONsnippet"/>
        <w:rPr>
          <w:sz w:val="16"/>
          <w:szCs w:val="22"/>
        </w:rPr>
      </w:pPr>
      <w:r w:rsidRPr="007E6AEE">
        <w:rPr>
          <w:sz w:val="16"/>
          <w:szCs w:val="22"/>
        </w:rPr>
        <w:t xml:space="preserve">   {</w:t>
      </w:r>
    </w:p>
    <w:p w14:paraId="229DBE81" w14:textId="77777777" w:rsidR="00721663" w:rsidRPr="007E6AEE" w:rsidRDefault="00721663" w:rsidP="00721663">
      <w:pPr>
        <w:pStyle w:val="TR-JSONsnippet"/>
        <w:rPr>
          <w:sz w:val="16"/>
          <w:szCs w:val="22"/>
        </w:rPr>
      </w:pPr>
      <w:r w:rsidRPr="007E6AEE">
        <w:rPr>
          <w:sz w:val="16"/>
          <w:szCs w:val="22"/>
        </w:rPr>
        <w:t xml:space="preserve">     "value_name": "INVENTORY_ID", </w:t>
      </w:r>
    </w:p>
    <w:p w14:paraId="18A22891" w14:textId="314F80C5" w:rsidR="00721663" w:rsidRPr="007E6AEE" w:rsidRDefault="00721663" w:rsidP="00721663">
      <w:pPr>
        <w:pStyle w:val="TR-JSONsnippet"/>
        <w:rPr>
          <w:sz w:val="16"/>
          <w:szCs w:val="22"/>
        </w:rPr>
      </w:pPr>
      <w:r w:rsidRPr="007E6AEE">
        <w:rPr>
          <w:sz w:val="16"/>
          <w:szCs w:val="22"/>
        </w:rPr>
        <w:t xml:space="preserve">     "value": "/ne=</w:t>
      </w:r>
      <w:r w:rsidR="0079164B" w:rsidRPr="007E6AEE">
        <w:rPr>
          <w:sz w:val="16"/>
          <w:szCs w:val="22"/>
        </w:rPr>
        <w:t>Barcelona</w:t>
      </w:r>
      <w:r w:rsidRPr="007E6AEE">
        <w:rPr>
          <w:sz w:val="16"/>
          <w:szCs w:val="22"/>
        </w:rPr>
        <w:t>/r=1/sh=3/sl=7/s_sl=2/p=2</w:t>
      </w:r>
      <w:r w:rsidR="00FB460A" w:rsidRPr="007E6AEE">
        <w:rPr>
          <w:sz w:val="16"/>
          <w:szCs w:val="22"/>
        </w:rPr>
        <w:t>,</w:t>
      </w:r>
      <w:r w:rsidR="00175F91" w:rsidRPr="007E6AEE">
        <w:rPr>
          <w:sz w:val="16"/>
          <w:szCs w:val="22"/>
        </w:rPr>
        <w:t>/ne=Barcelona</w:t>
      </w:r>
      <w:r w:rsidR="00FB460A" w:rsidRPr="007E6AEE">
        <w:rPr>
          <w:sz w:val="16"/>
          <w:szCs w:val="22"/>
        </w:rPr>
        <w:t>/r=</w:t>
      </w:r>
      <w:r w:rsidR="001A74F2" w:rsidRPr="007E6AEE">
        <w:rPr>
          <w:sz w:val="16"/>
          <w:szCs w:val="22"/>
        </w:rPr>
        <w:t>1</w:t>
      </w:r>
      <w:r w:rsidR="00FB460A" w:rsidRPr="007E6AEE">
        <w:rPr>
          <w:sz w:val="16"/>
          <w:szCs w:val="22"/>
        </w:rPr>
        <w:t>/sh=2/sl=4/s_sl=</w:t>
      </w:r>
      <w:r w:rsidR="00DD7EB8" w:rsidRPr="007E6AEE">
        <w:rPr>
          <w:sz w:val="16"/>
          <w:szCs w:val="22"/>
        </w:rPr>
        <w:t>3/p=7</w:t>
      </w:r>
      <w:r w:rsidRPr="007E6AEE">
        <w:rPr>
          <w:sz w:val="16"/>
          <w:szCs w:val="22"/>
        </w:rPr>
        <w:t>"</w:t>
      </w:r>
    </w:p>
    <w:p w14:paraId="1FFB0404" w14:textId="77777777" w:rsidR="00721663" w:rsidRPr="007E6AEE" w:rsidRDefault="00721663" w:rsidP="00721663">
      <w:pPr>
        <w:pStyle w:val="TR-JSONsnippet"/>
        <w:rPr>
          <w:sz w:val="16"/>
          <w:szCs w:val="22"/>
        </w:rPr>
      </w:pPr>
      <w:r w:rsidRPr="007E6AEE">
        <w:rPr>
          <w:sz w:val="16"/>
          <w:szCs w:val="22"/>
        </w:rPr>
        <w:t xml:space="preserve">    }</w:t>
      </w:r>
    </w:p>
    <w:p w14:paraId="7BD5CFE9" w14:textId="77777777" w:rsidR="00721663" w:rsidRPr="007E6AEE" w:rsidRDefault="00721663" w:rsidP="00721663">
      <w:pPr>
        <w:pStyle w:val="TR-JSONsnippet"/>
        <w:rPr>
          <w:sz w:val="16"/>
          <w:szCs w:val="22"/>
        </w:rPr>
      </w:pPr>
      <w:r w:rsidRPr="007E6AEE">
        <w:rPr>
          <w:sz w:val="16"/>
          <w:szCs w:val="22"/>
        </w:rPr>
        <w:t>]</w:t>
      </w:r>
    </w:p>
    <w:p w14:paraId="1662AC40" w14:textId="77777777" w:rsidR="001D7585" w:rsidRPr="007E6AEE" w:rsidRDefault="001D7585" w:rsidP="00AB1AD8">
      <w:pPr>
        <w:spacing w:after="0"/>
        <w:rPr>
          <w:rFonts w:eastAsiaTheme="majorEastAsia" w:cs="Times New Roman"/>
          <w:b/>
          <w:bCs/>
          <w:szCs w:val="22"/>
        </w:rPr>
      </w:pPr>
      <w:bookmarkStart w:id="265" w:name="_Toc14454032"/>
    </w:p>
    <w:p w14:paraId="5D782BFE" w14:textId="77777777" w:rsidR="00BE0BAE" w:rsidRPr="007E6AEE" w:rsidRDefault="00BE0BAE" w:rsidP="00AB1AD8">
      <w:pPr>
        <w:spacing w:after="0"/>
        <w:rPr>
          <w:rFonts w:eastAsiaTheme="majorEastAsia" w:cstheme="majorBidi"/>
          <w:b/>
          <w:bCs/>
          <w:szCs w:val="22"/>
        </w:rPr>
      </w:pPr>
      <w:bookmarkStart w:id="266" w:name="_Ref24990101"/>
      <w:bookmarkStart w:id="267" w:name="_Ref24990105"/>
      <w:bookmarkStart w:id="268" w:name="_Toc16163744"/>
      <w:bookmarkStart w:id="269" w:name="_Hlk24624522"/>
      <w:r w:rsidRPr="007E6AEE">
        <w:rPr>
          <w:szCs w:val="22"/>
        </w:rPr>
        <w:br w:type="page"/>
      </w:r>
    </w:p>
    <w:p w14:paraId="0ECDC12D" w14:textId="740CAB25" w:rsidR="002D551F" w:rsidRPr="007E6AEE" w:rsidRDefault="002D551F" w:rsidP="00661FB9">
      <w:pPr>
        <w:pStyle w:val="Heading1"/>
        <w:jc w:val="both"/>
      </w:pPr>
      <w:bookmarkStart w:id="270" w:name="_Ref46833059"/>
      <w:bookmarkStart w:id="271" w:name="_Toc173252906"/>
      <w:r w:rsidRPr="007E6AEE">
        <w:lastRenderedPageBreak/>
        <w:t>Connectivity service model</w:t>
      </w:r>
      <w:bookmarkEnd w:id="264"/>
      <w:bookmarkEnd w:id="265"/>
      <w:bookmarkEnd w:id="266"/>
      <w:bookmarkEnd w:id="267"/>
      <w:bookmarkEnd w:id="268"/>
      <w:bookmarkEnd w:id="270"/>
      <w:bookmarkEnd w:id="271"/>
    </w:p>
    <w:bookmarkEnd w:id="269"/>
    <w:p w14:paraId="0678878F" w14:textId="7E20DABC" w:rsidR="002D551F" w:rsidRPr="007E6AEE" w:rsidRDefault="002D551F" w:rsidP="00D6632A">
      <w:pPr>
        <w:rPr>
          <w:szCs w:val="22"/>
        </w:rPr>
      </w:pPr>
      <w:r w:rsidRPr="007E6AEE">
        <w:rPr>
          <w:szCs w:val="22"/>
        </w:rPr>
        <w:t>In this chapter</w:t>
      </w:r>
      <w:r w:rsidR="000D48AF" w:rsidRPr="007E6AEE">
        <w:rPr>
          <w:szCs w:val="22"/>
        </w:rPr>
        <w:t>,</w:t>
      </w:r>
      <w:r w:rsidRPr="007E6AEE">
        <w:rPr>
          <w:szCs w:val="22"/>
        </w:rPr>
        <w:t xml:space="preserve"> the complete connectivity service model will be described. </w:t>
      </w:r>
      <w:r w:rsidR="00277344" w:rsidRPr="007E6AEE">
        <w:rPr>
          <w:szCs w:val="22"/>
        </w:rPr>
        <w:t>The intention is to clarify</w:t>
      </w:r>
      <w:r w:rsidRPr="007E6AEE">
        <w:rPr>
          <w:szCs w:val="22"/>
        </w:rPr>
        <w:t xml:space="preserve"> some gaps </w:t>
      </w:r>
      <w:r w:rsidR="00277344" w:rsidRPr="007E6AEE">
        <w:rPr>
          <w:szCs w:val="22"/>
        </w:rPr>
        <w:t>which might not be clear just b</w:t>
      </w:r>
      <w:r w:rsidR="00717908" w:rsidRPr="007E6AEE">
        <w:rPr>
          <w:szCs w:val="22"/>
        </w:rPr>
        <w:t>y</w:t>
      </w:r>
      <w:r w:rsidR="00277344" w:rsidRPr="007E6AEE">
        <w:rPr>
          <w:szCs w:val="22"/>
        </w:rPr>
        <w:t xml:space="preserve"> reading the current description included in TAPI YANG</w:t>
      </w:r>
      <w:r w:rsidRPr="007E6AEE">
        <w:rPr>
          <w:szCs w:val="22"/>
        </w:rPr>
        <w:t xml:space="preserve"> </w:t>
      </w:r>
      <w:r w:rsidR="00277344" w:rsidRPr="007E6AEE">
        <w:rPr>
          <w:szCs w:val="22"/>
        </w:rPr>
        <w:t xml:space="preserve">models </w:t>
      </w:r>
      <w:r w:rsidR="005B1B7A" w:rsidRPr="007E6AEE">
        <w:rPr>
          <w:szCs w:val="22"/>
        </w:rPr>
        <w:t>and</w:t>
      </w:r>
      <w:r w:rsidRPr="007E6AEE">
        <w:rPr>
          <w:szCs w:val="22"/>
        </w:rPr>
        <w:t xml:space="preserve"> to provide a uniform understanding on the use of the TAPI information models. </w:t>
      </w:r>
      <w:r w:rsidR="00302698" w:rsidRPr="007E6AEE">
        <w:rPr>
          <w:szCs w:val="22"/>
        </w:rPr>
        <w:t>Several</w:t>
      </w:r>
      <w:r w:rsidRPr="007E6AEE">
        <w:rPr>
          <w:szCs w:val="22"/>
        </w:rPr>
        <w:t xml:space="preserve"> reference design guidelines are stated </w:t>
      </w:r>
      <w:r w:rsidR="003E2E6D" w:rsidRPr="007E6AEE">
        <w:rPr>
          <w:szCs w:val="22"/>
        </w:rPr>
        <w:t>to</w:t>
      </w:r>
      <w:r w:rsidRPr="007E6AEE">
        <w:rPr>
          <w:szCs w:val="22"/>
        </w:rPr>
        <w:t xml:space="preserve"> constrain the possibilities or interpretations of the current proposed models. </w:t>
      </w:r>
    </w:p>
    <w:p w14:paraId="58F532DE" w14:textId="379593FA" w:rsidR="002D551F" w:rsidRPr="007E6AEE" w:rsidRDefault="002D551F" w:rsidP="00CB1B60">
      <w:pPr>
        <w:pStyle w:val="Heading2"/>
      </w:pPr>
      <w:bookmarkStart w:id="272" w:name="_Toc113371781"/>
      <w:bookmarkStart w:id="273" w:name="_Toc114060287"/>
      <w:bookmarkStart w:id="274" w:name="_Toc115266304"/>
      <w:bookmarkStart w:id="275" w:name="_Toc115700457"/>
      <w:bookmarkStart w:id="276" w:name="_Toc115868328"/>
      <w:bookmarkStart w:id="277" w:name="_Toc115869187"/>
      <w:bookmarkStart w:id="278" w:name="_Ref9879781"/>
      <w:bookmarkStart w:id="279" w:name="_Toc14454033"/>
      <w:bookmarkStart w:id="280" w:name="_Toc16163745"/>
      <w:bookmarkStart w:id="281" w:name="_Toc173252907"/>
      <w:bookmarkEnd w:id="272"/>
      <w:bookmarkEnd w:id="273"/>
      <w:bookmarkEnd w:id="274"/>
      <w:bookmarkEnd w:id="275"/>
      <w:bookmarkEnd w:id="276"/>
      <w:bookmarkEnd w:id="277"/>
      <w:r w:rsidRPr="007E6AEE">
        <w:t>Model guidelines</w:t>
      </w:r>
      <w:bookmarkEnd w:id="278"/>
      <w:bookmarkEnd w:id="279"/>
      <w:bookmarkEnd w:id="280"/>
      <w:bookmarkEnd w:id="281"/>
    </w:p>
    <w:p w14:paraId="5400F968" w14:textId="350F5D79" w:rsidR="006C1333" w:rsidRPr="007E6AEE" w:rsidRDefault="002D551F" w:rsidP="006C1333">
      <w:r w:rsidRPr="007E6AEE">
        <w:rPr>
          <w:rFonts w:cs="Times New Roman"/>
          <w:bCs/>
          <w:szCs w:val="16"/>
        </w:rPr>
        <w:t xml:space="preserve">The following guidelines MUST be met by all implementations </w:t>
      </w:r>
      <w:r w:rsidR="00EC26BE" w:rsidRPr="007E6AEE">
        <w:rPr>
          <w:rFonts w:cs="Times New Roman"/>
          <w:bCs/>
          <w:szCs w:val="16"/>
        </w:rPr>
        <w:t xml:space="preserve">compliant with </w:t>
      </w:r>
      <w:r w:rsidRPr="007E6AEE">
        <w:rPr>
          <w:rFonts w:cs="Times New Roman"/>
          <w:bCs/>
          <w:szCs w:val="16"/>
        </w:rPr>
        <w:t>the current specification.</w:t>
      </w:r>
      <w:r w:rsidR="006C1333" w:rsidRPr="007E6AEE">
        <w:rPr>
          <w:rFonts w:cs="Times New Roman"/>
          <w:bCs/>
          <w:szCs w:val="16"/>
        </w:rPr>
        <w:t xml:space="preserve"> </w:t>
      </w:r>
      <w:r w:rsidR="007F7D0B" w:rsidRPr="007E6AEE">
        <w:rPr>
          <w:rFonts w:cs="Times New Roman"/>
          <w:bCs/>
          <w:szCs w:val="16"/>
        </w:rPr>
        <w:t xml:space="preserve">For the different guidelines and scenarios, this RIA follows the </w:t>
      </w:r>
      <w:r w:rsidR="007F7D0B" w:rsidRPr="007E6AEE">
        <w:t>u</w:t>
      </w:r>
      <w:r w:rsidR="006C1333" w:rsidRPr="007E6AEE">
        <w:t>pdated legend</w:t>
      </w:r>
      <w:r w:rsidR="007F7D0B" w:rsidRPr="007E6AEE">
        <w:t xml:space="preserve"> as per the Figure below</w:t>
      </w:r>
      <w:r w:rsidR="006C1333" w:rsidRPr="007E6AEE">
        <w:t>:</w:t>
      </w:r>
    </w:p>
    <w:p w14:paraId="446CFF98" w14:textId="77777777" w:rsidR="006C1333" w:rsidRPr="007E6AEE" w:rsidRDefault="006C1333" w:rsidP="006C1333">
      <w:pPr>
        <w:jc w:val="center"/>
      </w:pPr>
      <w:r w:rsidRPr="007E6AEE">
        <w:rPr>
          <w:noProof/>
        </w:rPr>
        <w:drawing>
          <wp:inline distT="0" distB="0" distL="0" distR="0" wp14:anchorId="4547B3B4" wp14:editId="6AC5CA58">
            <wp:extent cx="1405890" cy="3122930"/>
            <wp:effectExtent l="0" t="0" r="3810" b="1270"/>
            <wp:docPr id="1363" name="Picture 1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a:ext>
                      </a:extLst>
                    </a:blip>
                    <a:srcRect/>
                    <a:stretch>
                      <a:fillRect/>
                    </a:stretch>
                  </pic:blipFill>
                  <pic:spPr bwMode="auto">
                    <a:xfrm>
                      <a:off x="0" y="0"/>
                      <a:ext cx="1405890" cy="3122930"/>
                    </a:xfrm>
                    <a:prstGeom prst="rect">
                      <a:avLst/>
                    </a:prstGeom>
                    <a:noFill/>
                    <a:ln>
                      <a:noFill/>
                    </a:ln>
                  </pic:spPr>
                </pic:pic>
              </a:graphicData>
            </a:graphic>
          </wp:inline>
        </w:drawing>
      </w:r>
    </w:p>
    <w:p w14:paraId="24964AE1" w14:textId="6E1E5278" w:rsidR="006C1333" w:rsidRPr="007E6AEE" w:rsidRDefault="006C1333" w:rsidP="006C1333">
      <w:pPr>
        <w:pStyle w:val="TableCaption"/>
        <w:rPr>
          <w:rFonts w:cs="Times New Roman"/>
        </w:rPr>
      </w:pPr>
      <w:bookmarkStart w:id="282" w:name="_Toc173253704"/>
      <w:r w:rsidRPr="007E6AEE">
        <w:t xml:space="preserve">Figure </w:t>
      </w:r>
      <w:r w:rsidRPr="007E6AEE">
        <w:fldChar w:fldCharType="begin"/>
      </w:r>
      <w:r w:rsidRPr="007E6AEE">
        <w:instrText>STYLEREF 1 \s</w:instrText>
      </w:r>
      <w:r w:rsidRPr="007E6AEE">
        <w:fldChar w:fldCharType="separate"/>
      </w:r>
      <w:r w:rsidR="00C64284">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1</w:t>
      </w:r>
      <w:r w:rsidRPr="007E6AEE">
        <w:fldChar w:fldCharType="end"/>
      </w:r>
      <w:r w:rsidRPr="007E6AEE">
        <w:t xml:space="preserve"> Legend</w:t>
      </w:r>
      <w:r w:rsidR="007F7D0B" w:rsidRPr="007E6AEE">
        <w:t xml:space="preserve"> used in the guidelines and scenarios</w:t>
      </w:r>
      <w:bookmarkEnd w:id="282"/>
    </w:p>
    <w:p w14:paraId="25EB3548" w14:textId="10E8043F" w:rsidR="007A3ACE" w:rsidRPr="007E6AEE" w:rsidRDefault="0080705F" w:rsidP="0049780F">
      <w:pPr>
        <w:numPr>
          <w:ilvl w:val="0"/>
          <w:numId w:val="8"/>
        </w:numPr>
        <w:rPr>
          <w:rFonts w:cs="Times New Roman"/>
          <w:color w:val="auto"/>
          <w:szCs w:val="16"/>
        </w:rPr>
      </w:pPr>
      <w:bookmarkStart w:id="283" w:name="_Ref104904461"/>
      <w:r w:rsidRPr="007E6AEE">
        <w:rPr>
          <w:rFonts w:cs="Times New Roman"/>
          <w:szCs w:val="16"/>
        </w:rPr>
        <w:t>[</w:t>
      </w:r>
      <w:r w:rsidRPr="007E6AEE">
        <w:rPr>
          <w:rFonts w:cs="Times New Roman"/>
          <w:b/>
          <w:bCs/>
          <w:szCs w:val="16"/>
        </w:rPr>
        <w:t>creation</w:t>
      </w:r>
      <w:r w:rsidRPr="007E6AEE">
        <w:rPr>
          <w:rFonts w:cs="Times New Roman"/>
          <w:szCs w:val="16"/>
        </w:rPr>
        <w:t xml:space="preserve">] </w:t>
      </w:r>
      <w:r w:rsidR="002D551F" w:rsidRPr="007E6AEE">
        <w:rPr>
          <w:rFonts w:cs="Times New Roman"/>
          <w:szCs w:val="16"/>
        </w:rPr>
        <w:t>The solution exposing the proposed NBI based on RESCONF/TAPI MUST expose the capability of creating Connectivity-Service</w:t>
      </w:r>
      <w:r w:rsidR="00405DDB" w:rsidRPr="007E6AEE">
        <w:rPr>
          <w:rFonts w:cs="Times New Roman"/>
          <w:szCs w:val="16"/>
        </w:rPr>
        <w:t>(s)</w:t>
      </w:r>
      <w:r w:rsidR="002D551F" w:rsidRPr="007E6AEE">
        <w:rPr>
          <w:rFonts w:cs="Times New Roman"/>
          <w:szCs w:val="16"/>
        </w:rPr>
        <w:t xml:space="preserve"> at </w:t>
      </w:r>
      <w:r w:rsidR="00660442" w:rsidRPr="007E6AEE">
        <w:rPr>
          <w:rFonts w:cs="Times New Roman"/>
          <w:szCs w:val="16"/>
        </w:rPr>
        <w:t>the DSR, DIGITAL_OTN and PHOTONIC_MEDIA</w:t>
      </w:r>
      <w:r w:rsidR="002D551F" w:rsidRPr="007E6AEE">
        <w:rPr>
          <w:rFonts w:cs="Times New Roman"/>
          <w:szCs w:val="16"/>
        </w:rPr>
        <w:t xml:space="preserve"> layers</w:t>
      </w:r>
      <w:r w:rsidR="00660442" w:rsidRPr="007E6AEE">
        <w:rPr>
          <w:rFonts w:cs="Times New Roman"/>
          <w:szCs w:val="16"/>
        </w:rPr>
        <w:t xml:space="preserve"> (see Section  </w:t>
      </w:r>
      <w:r w:rsidR="00660442" w:rsidRPr="007E6AEE">
        <w:rPr>
          <w:rFonts w:cs="Times New Roman"/>
          <w:szCs w:val="16"/>
        </w:rPr>
        <w:fldChar w:fldCharType="begin"/>
      </w:r>
      <w:r w:rsidR="00660442" w:rsidRPr="007E6AEE">
        <w:rPr>
          <w:rFonts w:cs="Times New Roman"/>
          <w:szCs w:val="16"/>
        </w:rPr>
        <w:instrText xml:space="preserve"> REF _Ref107233812 \r \h </w:instrText>
      </w:r>
      <w:r w:rsidR="00660442" w:rsidRPr="007E6AEE">
        <w:rPr>
          <w:rFonts w:cs="Times New Roman"/>
          <w:szCs w:val="16"/>
        </w:rPr>
      </w:r>
      <w:r w:rsidR="00660442" w:rsidRPr="007E6AEE">
        <w:rPr>
          <w:rFonts w:cs="Times New Roman"/>
          <w:szCs w:val="16"/>
        </w:rPr>
        <w:fldChar w:fldCharType="separate"/>
      </w:r>
      <w:r w:rsidR="00C64284">
        <w:rPr>
          <w:rFonts w:cs="Times New Roman"/>
          <w:szCs w:val="16"/>
        </w:rPr>
        <w:t>3.2.1</w:t>
      </w:r>
      <w:r w:rsidR="00660442" w:rsidRPr="007E6AEE">
        <w:rPr>
          <w:rFonts w:cs="Times New Roman"/>
          <w:szCs w:val="16"/>
        </w:rPr>
        <w:fldChar w:fldCharType="end"/>
      </w:r>
      <w:r w:rsidR="00EC26BE" w:rsidRPr="007E6AEE">
        <w:rPr>
          <w:rFonts w:cs="Times New Roman"/>
          <w:szCs w:val="16"/>
        </w:rPr>
        <w:t>) as per the network capabilities</w:t>
      </w:r>
      <w:bookmarkEnd w:id="283"/>
      <w:r w:rsidR="00660442" w:rsidRPr="007E6AEE">
        <w:rPr>
          <w:rFonts w:cs="Times New Roman"/>
          <w:szCs w:val="16"/>
        </w:rPr>
        <w:t>.</w:t>
      </w:r>
      <w:r w:rsidR="00660442" w:rsidRPr="007E6AEE">
        <w:rPr>
          <w:rFonts w:cs="Times New Roman"/>
          <w:b/>
          <w:bCs/>
          <w:color w:val="FF0000"/>
          <w:szCs w:val="16"/>
        </w:rPr>
        <w:t xml:space="preserve"> </w:t>
      </w:r>
      <w:r w:rsidR="007A3ACE" w:rsidRPr="007E6AEE">
        <w:rPr>
          <w:rFonts w:cs="Times New Roman"/>
          <w:szCs w:val="16"/>
        </w:rPr>
        <w:t xml:space="preserve">The provisioning of the Connectivity Service triggers the allocation of existing or newly created network resources by the TAPI server. Regarding the forwarding function, such allocation is modelled in terms of </w:t>
      </w:r>
      <w:r w:rsidR="007A3ACE" w:rsidRPr="007E6AEE">
        <w:rPr>
          <w:rFonts w:cs="Times New Roman"/>
          <w:i/>
          <w:iCs/>
          <w:szCs w:val="16"/>
        </w:rPr>
        <w:t>Connections</w:t>
      </w:r>
      <w:r w:rsidR="007A3ACE" w:rsidRPr="007E6AEE">
        <w:rPr>
          <w:rFonts w:cs="Times New Roman"/>
          <w:szCs w:val="16"/>
        </w:rPr>
        <w:t xml:space="preserve"> at applicable Layer </w:t>
      </w:r>
      <w:r w:rsidR="007A3ACE" w:rsidRPr="007E6AEE">
        <w:rPr>
          <w:rFonts w:cs="Times New Roman"/>
          <w:color w:val="auto"/>
          <w:szCs w:val="16"/>
        </w:rPr>
        <w:t>Protocol Name and Qualifiers [</w:t>
      </w:r>
      <w:r w:rsidR="007A3ACE" w:rsidRPr="007E6AEE">
        <w:rPr>
          <w:rFonts w:cs="Times New Roman"/>
          <w:b/>
          <w:bCs/>
          <w:color w:val="auto"/>
          <w:szCs w:val="16"/>
        </w:rPr>
        <w:t>supporting connection</w:t>
      </w:r>
      <w:r w:rsidR="00EC26BE" w:rsidRPr="007E6AEE">
        <w:rPr>
          <w:rFonts w:cs="Times New Roman"/>
          <w:b/>
          <w:bCs/>
          <w:color w:val="auto"/>
          <w:szCs w:val="16"/>
        </w:rPr>
        <w:t>s</w:t>
      </w:r>
      <w:r w:rsidR="007A3ACE" w:rsidRPr="007E6AEE">
        <w:rPr>
          <w:rFonts w:cs="Times New Roman"/>
          <w:color w:val="auto"/>
          <w:szCs w:val="16"/>
        </w:rPr>
        <w:t>].</w:t>
      </w:r>
    </w:p>
    <w:p w14:paraId="7110AA7B" w14:textId="09801DA8" w:rsidR="00172267" w:rsidRPr="007E6AEE" w:rsidRDefault="000D3AAA" w:rsidP="007A3ACE">
      <w:pPr>
        <w:numPr>
          <w:ilvl w:val="0"/>
          <w:numId w:val="8"/>
        </w:numPr>
        <w:rPr>
          <w:rFonts w:cs="Times New Roman"/>
          <w:i/>
          <w:iCs/>
          <w:color w:val="auto"/>
          <w:szCs w:val="16"/>
        </w:rPr>
      </w:pPr>
      <w:r w:rsidRPr="007E6AEE">
        <w:rPr>
          <w:rFonts w:cs="Times New Roman"/>
          <w:color w:val="auto"/>
          <w:szCs w:val="16"/>
        </w:rPr>
        <w:t>[</w:t>
      </w:r>
      <w:r w:rsidRPr="007E6AEE">
        <w:rPr>
          <w:rFonts w:cs="Times New Roman"/>
          <w:b/>
          <w:bCs/>
          <w:color w:val="auto"/>
          <w:szCs w:val="16"/>
        </w:rPr>
        <w:t>top-connection</w:t>
      </w:r>
      <w:r w:rsidR="000D6C86" w:rsidRPr="007E6AEE">
        <w:rPr>
          <w:rFonts w:cs="Times New Roman"/>
          <w:b/>
          <w:bCs/>
          <w:color w:val="auto"/>
          <w:szCs w:val="16"/>
        </w:rPr>
        <w:t>-def</w:t>
      </w:r>
      <w:r w:rsidRPr="007E6AEE">
        <w:rPr>
          <w:rFonts w:cs="Times New Roman"/>
          <w:color w:val="auto"/>
          <w:szCs w:val="16"/>
        </w:rPr>
        <w:t>]</w:t>
      </w:r>
      <w:r w:rsidR="0056154A" w:rsidRPr="007E6AEE">
        <w:rPr>
          <w:rFonts w:cs="Times New Roman"/>
          <w:color w:val="auto"/>
          <w:szCs w:val="16"/>
        </w:rPr>
        <w:t xml:space="preserve"> </w:t>
      </w:r>
      <w:r w:rsidR="002D551F" w:rsidRPr="007E6AEE">
        <w:rPr>
          <w:rFonts w:cs="Times New Roman"/>
          <w:color w:val="auto"/>
          <w:szCs w:val="16"/>
        </w:rPr>
        <w:t xml:space="preserve">The connectivity model </w:t>
      </w:r>
      <w:r w:rsidR="00EA7E33" w:rsidRPr="007E6AEE">
        <w:rPr>
          <w:rFonts w:cs="Times New Roman"/>
          <w:color w:val="auto"/>
          <w:szCs w:val="16"/>
        </w:rPr>
        <w:t>MUST include the</w:t>
      </w:r>
      <w:r w:rsidR="002D551F" w:rsidRPr="007E6AEE">
        <w:rPr>
          <w:rFonts w:cs="Times New Roman"/>
          <w:color w:val="auto"/>
          <w:szCs w:val="16"/>
        </w:rPr>
        <w:t xml:space="preserve"> concept of </w:t>
      </w:r>
      <w:r w:rsidR="002D551F" w:rsidRPr="007E6AEE">
        <w:rPr>
          <w:rFonts w:cs="Times New Roman"/>
          <w:b/>
          <w:color w:val="auto"/>
          <w:szCs w:val="16"/>
        </w:rPr>
        <w:t>Top Connection</w:t>
      </w:r>
      <w:r w:rsidR="00DB1CC0" w:rsidRPr="007E6AEE">
        <w:rPr>
          <w:rFonts w:cs="Times New Roman"/>
          <w:b/>
          <w:color w:val="auto"/>
          <w:szCs w:val="16"/>
        </w:rPr>
        <w:t>(s)</w:t>
      </w:r>
      <w:r w:rsidR="00BB48EF" w:rsidRPr="007E6AEE">
        <w:rPr>
          <w:rFonts w:cs="Times New Roman"/>
          <w:b/>
          <w:color w:val="auto"/>
          <w:szCs w:val="16"/>
        </w:rPr>
        <w:t xml:space="preserve">. A top connection is a connection object that represents connectivity at the highest level of partition </w:t>
      </w:r>
      <w:r w:rsidR="0018492D" w:rsidRPr="007E6AEE">
        <w:rPr>
          <w:rFonts w:cs="Times New Roman"/>
          <w:b/>
          <w:color w:val="auto"/>
          <w:szCs w:val="16"/>
        </w:rPr>
        <w:t>(it is not a lower connection of another connection</w:t>
      </w:r>
      <w:r w:rsidR="00E3196A" w:rsidRPr="007E6AEE">
        <w:rPr>
          <w:rFonts w:cs="Times New Roman"/>
          <w:b/>
          <w:color w:val="auto"/>
          <w:szCs w:val="16"/>
        </w:rPr>
        <w:t>)</w:t>
      </w:r>
      <w:r w:rsidR="0018492D" w:rsidRPr="007E6AEE">
        <w:rPr>
          <w:rFonts w:cs="Times New Roman"/>
          <w:b/>
          <w:color w:val="auto"/>
          <w:szCs w:val="16"/>
        </w:rPr>
        <w:t xml:space="preserve"> </w:t>
      </w:r>
      <w:r w:rsidR="00BB48EF" w:rsidRPr="007E6AEE">
        <w:rPr>
          <w:rFonts w:cs="Times New Roman"/>
          <w:b/>
          <w:color w:val="auto"/>
          <w:szCs w:val="16"/>
        </w:rPr>
        <w:t>and abstraction</w:t>
      </w:r>
      <w:r w:rsidR="00F72A99" w:rsidRPr="007E6AEE">
        <w:rPr>
          <w:rFonts w:cs="Times New Roman"/>
          <w:b/>
          <w:color w:val="auto"/>
          <w:szCs w:val="16"/>
        </w:rPr>
        <w:t xml:space="preserve"> </w:t>
      </w:r>
      <w:r w:rsidR="00D35DB1" w:rsidRPr="007E6AEE">
        <w:rPr>
          <w:rFonts w:cs="Times New Roman"/>
          <w:bCs/>
          <w:color w:val="auto"/>
          <w:szCs w:val="16"/>
        </w:rPr>
        <w:t xml:space="preserve">for a given </w:t>
      </w:r>
      <w:r w:rsidR="002A649A" w:rsidRPr="007E6AEE">
        <w:rPr>
          <w:rFonts w:cs="Times New Roman"/>
          <w:bCs/>
          <w:color w:val="auto"/>
          <w:szCs w:val="16"/>
        </w:rPr>
        <w:t>layer protocol name and qualifier</w:t>
      </w:r>
      <w:r w:rsidR="00A66376" w:rsidRPr="007E6AEE">
        <w:rPr>
          <w:rFonts w:cs="Times New Roman"/>
          <w:bCs/>
          <w:color w:val="auto"/>
          <w:szCs w:val="16"/>
        </w:rPr>
        <w:t xml:space="preserve"> supporting a given connectivity service</w:t>
      </w:r>
      <w:r w:rsidR="00BB48EF" w:rsidRPr="007E6AEE">
        <w:rPr>
          <w:rFonts w:cs="Times New Roman"/>
          <w:b/>
          <w:color w:val="auto"/>
          <w:szCs w:val="16"/>
        </w:rPr>
        <w:t xml:space="preserve">. </w:t>
      </w:r>
    </w:p>
    <w:p w14:paraId="246C500D" w14:textId="4F397403" w:rsidR="00172267" w:rsidRPr="007E6AEE" w:rsidRDefault="00F72A99" w:rsidP="00172267">
      <w:pPr>
        <w:numPr>
          <w:ilvl w:val="1"/>
          <w:numId w:val="8"/>
        </w:numPr>
        <w:rPr>
          <w:rFonts w:cs="Times New Roman"/>
          <w:i/>
          <w:iCs/>
          <w:color w:val="auto"/>
          <w:szCs w:val="16"/>
        </w:rPr>
      </w:pPr>
      <w:r w:rsidRPr="007E6AEE">
        <w:rPr>
          <w:rFonts w:cs="Times New Roman"/>
          <w:bCs/>
          <w:color w:val="auto"/>
          <w:szCs w:val="16"/>
        </w:rPr>
        <w:t xml:space="preserve">A top connection </w:t>
      </w:r>
      <w:r w:rsidRPr="007E6AEE">
        <w:rPr>
          <w:rFonts w:cs="Times New Roman"/>
          <w:bCs/>
          <w:i/>
          <w:iCs/>
          <w:color w:val="auto"/>
          <w:szCs w:val="16"/>
        </w:rPr>
        <w:t>commonly</w:t>
      </w:r>
      <w:r w:rsidRPr="007E6AEE">
        <w:rPr>
          <w:rFonts w:cs="Times New Roman"/>
          <w:bCs/>
          <w:color w:val="auto"/>
          <w:szCs w:val="16"/>
        </w:rPr>
        <w:t xml:space="preserve"> spans two or more nodes</w:t>
      </w:r>
      <w:r w:rsidR="005475CC" w:rsidRPr="007E6AEE">
        <w:rPr>
          <w:rFonts w:cs="Times New Roman"/>
          <w:bCs/>
          <w:color w:val="auto"/>
          <w:szCs w:val="16"/>
        </w:rPr>
        <w:t xml:space="preserve"> (</w:t>
      </w:r>
      <w:r w:rsidR="00EF4F48" w:rsidRPr="007E6AEE">
        <w:rPr>
          <w:rFonts w:cs="Times New Roman"/>
          <w:bCs/>
          <w:color w:val="auto"/>
          <w:szCs w:val="16"/>
        </w:rPr>
        <w:t xml:space="preserve">has </w:t>
      </w:r>
      <w:r w:rsidR="00EF4F48" w:rsidRPr="007E6AEE">
        <w:rPr>
          <w:rFonts w:cs="Times New Roman"/>
          <w:bCs/>
          <w:i/>
          <w:iCs/>
          <w:color w:val="auto"/>
          <w:szCs w:val="16"/>
        </w:rPr>
        <w:t>bounding CEPs</w:t>
      </w:r>
      <w:r w:rsidR="00EF4F48" w:rsidRPr="007E6AEE">
        <w:rPr>
          <w:rFonts w:cs="Times New Roman"/>
          <w:bCs/>
          <w:color w:val="auto"/>
          <w:szCs w:val="16"/>
        </w:rPr>
        <w:t xml:space="preserve"> in different nodes)</w:t>
      </w:r>
      <w:r w:rsidRPr="007E6AEE">
        <w:rPr>
          <w:rFonts w:cs="Times New Roman"/>
          <w:bCs/>
          <w:color w:val="auto"/>
          <w:szCs w:val="16"/>
        </w:rPr>
        <w:t xml:space="preserve"> </w:t>
      </w:r>
      <w:r w:rsidR="00962DDB" w:rsidRPr="007E6AEE">
        <w:rPr>
          <w:rFonts w:cs="Times New Roman"/>
          <w:bCs/>
          <w:color w:val="auto"/>
          <w:szCs w:val="16"/>
        </w:rPr>
        <w:t xml:space="preserve">at </w:t>
      </w:r>
      <w:r w:rsidR="0005206F" w:rsidRPr="007E6AEE">
        <w:rPr>
          <w:rFonts w:cs="Times New Roman"/>
          <w:bCs/>
          <w:color w:val="auto"/>
          <w:szCs w:val="16"/>
        </w:rPr>
        <w:t xml:space="preserve">the lowest partitioning level </w:t>
      </w:r>
      <w:r w:rsidRPr="007E6AEE">
        <w:rPr>
          <w:rFonts w:cs="Times New Roman"/>
          <w:bCs/>
          <w:color w:val="auto"/>
          <w:szCs w:val="16"/>
        </w:rPr>
        <w:t>and usually represents end-end connectivity.</w:t>
      </w:r>
      <w:r w:rsidR="002D551F" w:rsidRPr="007E6AEE">
        <w:rPr>
          <w:rFonts w:cs="Times New Roman"/>
          <w:color w:val="auto"/>
          <w:szCs w:val="16"/>
        </w:rPr>
        <w:t xml:space="preserve"> </w:t>
      </w:r>
    </w:p>
    <w:p w14:paraId="0AC6A88C" w14:textId="54200060" w:rsidR="004F73F0" w:rsidRPr="007E6AEE" w:rsidRDefault="00073388" w:rsidP="0049780F">
      <w:pPr>
        <w:ind w:left="1440"/>
        <w:rPr>
          <w:rFonts w:cs="Times New Roman"/>
          <w:i/>
          <w:iCs/>
          <w:color w:val="auto"/>
          <w:szCs w:val="16"/>
        </w:rPr>
      </w:pPr>
      <w:r w:rsidRPr="007E6AEE">
        <w:rPr>
          <w:rFonts w:cs="Times New Roman"/>
          <w:i/>
          <w:iCs/>
          <w:color w:val="auto"/>
          <w:szCs w:val="16"/>
        </w:rPr>
        <w:t>It is possible that a top-connection spans a single node, such as a add/drop to add/drop local connection</w:t>
      </w:r>
      <w:r w:rsidR="00222799" w:rsidRPr="007E6AEE">
        <w:rPr>
          <w:rFonts w:cs="Times New Roman"/>
          <w:i/>
          <w:iCs/>
          <w:color w:val="auto"/>
          <w:szCs w:val="16"/>
        </w:rPr>
        <w:t>.</w:t>
      </w:r>
    </w:p>
    <w:p w14:paraId="3639AE4E" w14:textId="74C064C0" w:rsidR="00A10E67" w:rsidRPr="007E6AEE" w:rsidRDefault="00F72A99">
      <w:pPr>
        <w:numPr>
          <w:ilvl w:val="1"/>
          <w:numId w:val="8"/>
        </w:numPr>
        <w:rPr>
          <w:rFonts w:cs="Times New Roman"/>
          <w:i/>
          <w:iCs/>
          <w:color w:val="auto"/>
          <w:szCs w:val="16"/>
        </w:rPr>
      </w:pPr>
      <w:r w:rsidRPr="007E6AEE">
        <w:rPr>
          <w:rFonts w:cs="Times New Roman"/>
          <w:color w:val="auto"/>
          <w:szCs w:val="16"/>
        </w:rPr>
        <w:t xml:space="preserve">Except in some specific cases, top-connections are </w:t>
      </w:r>
      <w:r w:rsidR="0011036D" w:rsidRPr="007E6AEE">
        <w:rPr>
          <w:rFonts w:cs="Times New Roman"/>
          <w:color w:val="auto"/>
          <w:szCs w:val="16"/>
        </w:rPr>
        <w:t xml:space="preserve">explicitly </w:t>
      </w:r>
      <w:r w:rsidRPr="007E6AEE">
        <w:rPr>
          <w:rFonts w:cs="Times New Roman"/>
          <w:color w:val="auto"/>
          <w:szCs w:val="16"/>
        </w:rPr>
        <w:t>partitioned into lower connections</w:t>
      </w:r>
      <w:r w:rsidR="0094037B" w:rsidRPr="007E6AEE">
        <w:rPr>
          <w:rFonts w:cs="Times New Roman"/>
          <w:color w:val="auto"/>
          <w:szCs w:val="16"/>
        </w:rPr>
        <w:t xml:space="preserve">. </w:t>
      </w:r>
      <w:r w:rsidR="00816208" w:rsidRPr="007E6AEE">
        <w:rPr>
          <w:rFonts w:cs="Times New Roman"/>
          <w:color w:val="auto"/>
          <w:szCs w:val="16"/>
        </w:rPr>
        <w:t xml:space="preserve">In such case it is said the lower connections </w:t>
      </w:r>
      <w:r w:rsidR="00816208" w:rsidRPr="007E6AEE">
        <w:rPr>
          <w:rFonts w:cs="Times New Roman"/>
          <w:i/>
          <w:iCs/>
          <w:color w:val="auto"/>
          <w:szCs w:val="16"/>
        </w:rPr>
        <w:t>support the top-connection</w:t>
      </w:r>
      <w:r w:rsidR="00816208" w:rsidRPr="007E6AEE">
        <w:rPr>
          <w:rFonts w:cs="Times New Roman"/>
          <w:color w:val="auto"/>
          <w:szCs w:val="16"/>
        </w:rPr>
        <w:t xml:space="preserve">. </w:t>
      </w:r>
      <w:r w:rsidR="0094037B" w:rsidRPr="007E6AEE">
        <w:rPr>
          <w:rFonts w:cs="Times New Roman"/>
          <w:color w:val="auto"/>
          <w:szCs w:val="16"/>
        </w:rPr>
        <w:t xml:space="preserve">This RIA only considers a direct </w:t>
      </w:r>
      <w:r w:rsidR="0094037B" w:rsidRPr="007E6AEE">
        <w:rPr>
          <w:rFonts w:cs="Times New Roman"/>
          <w:color w:val="auto"/>
          <w:szCs w:val="16"/>
        </w:rPr>
        <w:lastRenderedPageBreak/>
        <w:t>partitioning of top-connection into “cross-connections” (which span only a given node) [</w:t>
      </w:r>
      <w:r w:rsidR="0094037B" w:rsidRPr="007E6AEE">
        <w:rPr>
          <w:rFonts w:cs="Times New Roman"/>
          <w:b/>
          <w:bCs/>
          <w:color w:val="auto"/>
          <w:szCs w:val="16"/>
        </w:rPr>
        <w:t>cross-connection</w:t>
      </w:r>
      <w:r w:rsidR="0094037B" w:rsidRPr="007E6AEE">
        <w:rPr>
          <w:rFonts w:cs="Times New Roman"/>
          <w:color w:val="auto"/>
          <w:szCs w:val="16"/>
        </w:rPr>
        <w:t xml:space="preserve">]. </w:t>
      </w:r>
      <w:r w:rsidR="00420935" w:rsidRPr="007E6AEE">
        <w:rPr>
          <w:rFonts w:cs="Times New Roman"/>
          <w:color w:val="auto"/>
          <w:szCs w:val="16"/>
        </w:rPr>
        <w:t xml:space="preserve">Note that the ONF Core IM contemplates the notion of “embedded”  or “encapsulated” cross-connection as a fixed cross-connection that is internal to the CEP modelling. Those cross-connections are not explicitly represented in the data model and are not explicitly listed in the top-connection </w:t>
      </w:r>
      <w:r w:rsidR="00EF7371" w:rsidRPr="007E6AEE">
        <w:rPr>
          <w:rFonts w:cs="Times New Roman"/>
          <w:color w:val="auto"/>
          <w:szCs w:val="16"/>
        </w:rPr>
        <w:t xml:space="preserve">lower connections list corresponding to the aforementioned </w:t>
      </w:r>
      <w:r w:rsidR="00420935" w:rsidRPr="007E6AEE">
        <w:rPr>
          <w:rFonts w:cs="Times New Roman"/>
          <w:color w:val="auto"/>
          <w:szCs w:val="16"/>
        </w:rPr>
        <w:t>partitioning</w:t>
      </w:r>
      <w:r w:rsidR="00A10E67" w:rsidRPr="007E6AEE">
        <w:rPr>
          <w:rFonts w:cs="Times New Roman"/>
          <w:color w:val="auto"/>
          <w:szCs w:val="16"/>
        </w:rPr>
        <w:t xml:space="preserve">, see </w:t>
      </w:r>
      <w:r w:rsidR="00A10E67" w:rsidRPr="007E6AEE">
        <w:rPr>
          <w:rFonts w:cs="Times New Roman"/>
          <w:color w:val="auto"/>
          <w:szCs w:val="16"/>
        </w:rPr>
        <w:fldChar w:fldCharType="begin"/>
      </w:r>
      <w:r w:rsidR="00A10E67" w:rsidRPr="007E6AEE">
        <w:rPr>
          <w:rFonts w:cs="Times New Roman"/>
          <w:color w:val="auto"/>
          <w:szCs w:val="16"/>
        </w:rPr>
        <w:instrText xml:space="preserve"> REF _Ref108799000 \h </w:instrText>
      </w:r>
      <w:r w:rsidR="00A10E67" w:rsidRPr="007E6AEE">
        <w:rPr>
          <w:rFonts w:cs="Times New Roman"/>
          <w:color w:val="auto"/>
          <w:szCs w:val="16"/>
        </w:rPr>
      </w:r>
      <w:r w:rsidR="00A10E67" w:rsidRPr="007E6AEE">
        <w:rPr>
          <w:rFonts w:cs="Times New Roman"/>
          <w:color w:val="auto"/>
          <w:szCs w:val="16"/>
        </w:rPr>
        <w:fldChar w:fldCharType="separate"/>
      </w:r>
      <w:r w:rsidR="00C64284" w:rsidRPr="007E6AEE">
        <w:rPr>
          <w:color w:val="auto"/>
          <w:szCs w:val="22"/>
        </w:rPr>
        <w:t xml:space="preserve">Figure </w:t>
      </w:r>
      <w:r w:rsidR="00C64284">
        <w:rPr>
          <w:noProof/>
          <w:color w:val="auto"/>
          <w:szCs w:val="22"/>
        </w:rPr>
        <w:t>5</w:t>
      </w:r>
      <w:r w:rsidR="00C64284" w:rsidRPr="007E6AEE">
        <w:rPr>
          <w:color w:val="auto"/>
          <w:szCs w:val="22"/>
        </w:rPr>
        <w:noBreakHyphen/>
      </w:r>
      <w:r w:rsidR="00C64284">
        <w:rPr>
          <w:noProof/>
          <w:color w:val="auto"/>
          <w:szCs w:val="22"/>
        </w:rPr>
        <w:t>2</w:t>
      </w:r>
      <w:r w:rsidR="00A10E67" w:rsidRPr="007E6AEE">
        <w:rPr>
          <w:rFonts w:cs="Times New Roman"/>
          <w:color w:val="auto"/>
          <w:szCs w:val="16"/>
        </w:rPr>
        <w:fldChar w:fldCharType="end"/>
      </w:r>
      <w:r w:rsidR="00420935" w:rsidRPr="007E6AEE">
        <w:rPr>
          <w:rFonts w:cs="Times New Roman"/>
          <w:color w:val="auto"/>
          <w:szCs w:val="16"/>
        </w:rPr>
        <w:t>.</w:t>
      </w:r>
    </w:p>
    <w:p w14:paraId="42835317" w14:textId="04B0748B" w:rsidR="0041766B" w:rsidRPr="007E6AEE" w:rsidRDefault="00A10E67" w:rsidP="00A10E67">
      <w:pPr>
        <w:ind w:left="720"/>
        <w:jc w:val="center"/>
        <w:rPr>
          <w:rFonts w:cs="Times New Roman"/>
          <w:i/>
          <w:iCs/>
          <w:color w:val="auto"/>
          <w:szCs w:val="16"/>
        </w:rPr>
      </w:pPr>
      <w:r w:rsidRPr="007E6AEE">
        <w:rPr>
          <w:noProof/>
          <w:color w:val="auto"/>
        </w:rPr>
        <w:drawing>
          <wp:inline distT="0" distB="0" distL="0" distR="0" wp14:anchorId="603F2C22" wp14:editId="62BF6070">
            <wp:extent cx="3569817" cy="3384329"/>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a:ext>
                      </a:extLst>
                    </a:blip>
                    <a:srcRect/>
                    <a:stretch>
                      <a:fillRect/>
                    </a:stretch>
                  </pic:blipFill>
                  <pic:spPr bwMode="auto">
                    <a:xfrm>
                      <a:off x="0" y="0"/>
                      <a:ext cx="3577922" cy="3392013"/>
                    </a:xfrm>
                    <a:prstGeom prst="rect">
                      <a:avLst/>
                    </a:prstGeom>
                    <a:noFill/>
                    <a:ln>
                      <a:noFill/>
                    </a:ln>
                  </pic:spPr>
                </pic:pic>
              </a:graphicData>
            </a:graphic>
          </wp:inline>
        </w:drawing>
      </w:r>
    </w:p>
    <w:p w14:paraId="7003C7DA" w14:textId="71F7745C" w:rsidR="00A10E67" w:rsidRPr="007E6AEE" w:rsidRDefault="00A10E67" w:rsidP="00A10E67">
      <w:pPr>
        <w:pStyle w:val="TableCaption"/>
        <w:ind w:left="720"/>
        <w:rPr>
          <w:rFonts w:cs="Times New Roman"/>
          <w:color w:val="auto"/>
          <w:sz w:val="22"/>
          <w:szCs w:val="22"/>
        </w:rPr>
      </w:pPr>
      <w:bookmarkStart w:id="284" w:name="_Ref108799000"/>
      <w:bookmarkStart w:id="285" w:name="_Toc173253705"/>
      <w:r w:rsidRPr="007E6AEE">
        <w:rPr>
          <w:color w:val="auto"/>
          <w:sz w:val="22"/>
          <w:szCs w:val="22"/>
        </w:rPr>
        <w:t xml:space="preserve">Figure </w:t>
      </w:r>
      <w:r w:rsidRPr="007E6AEE">
        <w:rPr>
          <w:color w:val="auto"/>
          <w:sz w:val="22"/>
          <w:szCs w:val="22"/>
        </w:rPr>
        <w:fldChar w:fldCharType="begin"/>
      </w:r>
      <w:r w:rsidRPr="007E6AEE">
        <w:rPr>
          <w:color w:val="auto"/>
          <w:sz w:val="22"/>
          <w:szCs w:val="22"/>
        </w:rPr>
        <w:instrText>STYLEREF 1 \s</w:instrText>
      </w:r>
      <w:r w:rsidRPr="007E6AEE">
        <w:rPr>
          <w:color w:val="auto"/>
          <w:sz w:val="22"/>
          <w:szCs w:val="22"/>
        </w:rPr>
        <w:fldChar w:fldCharType="separate"/>
      </w:r>
      <w:r w:rsidR="00C64284">
        <w:rPr>
          <w:noProof/>
          <w:color w:val="auto"/>
          <w:sz w:val="22"/>
          <w:szCs w:val="22"/>
        </w:rPr>
        <w:t>5</w:t>
      </w:r>
      <w:r w:rsidRPr="007E6AEE">
        <w:rPr>
          <w:color w:val="auto"/>
          <w:sz w:val="22"/>
          <w:szCs w:val="22"/>
        </w:rPr>
        <w:fldChar w:fldCharType="end"/>
      </w:r>
      <w:r w:rsidRPr="007E6AEE">
        <w:rPr>
          <w:color w:val="auto"/>
          <w:sz w:val="22"/>
          <w:szCs w:val="22"/>
        </w:rPr>
        <w:noBreakHyphen/>
      </w:r>
      <w:r w:rsidRPr="007E6AEE">
        <w:rPr>
          <w:color w:val="auto"/>
          <w:sz w:val="22"/>
          <w:szCs w:val="22"/>
        </w:rPr>
        <w:fldChar w:fldCharType="begin"/>
      </w:r>
      <w:r w:rsidRPr="007E6AEE">
        <w:rPr>
          <w:color w:val="auto"/>
          <w:sz w:val="22"/>
          <w:szCs w:val="22"/>
        </w:rPr>
        <w:instrText>SEQ Figure \* ARABIC \s 1</w:instrText>
      </w:r>
      <w:r w:rsidRPr="007E6AEE">
        <w:rPr>
          <w:color w:val="auto"/>
          <w:sz w:val="22"/>
          <w:szCs w:val="22"/>
        </w:rPr>
        <w:fldChar w:fldCharType="separate"/>
      </w:r>
      <w:r w:rsidR="00C64284">
        <w:rPr>
          <w:noProof/>
          <w:color w:val="auto"/>
          <w:sz w:val="22"/>
          <w:szCs w:val="22"/>
        </w:rPr>
        <w:t>2</w:t>
      </w:r>
      <w:r w:rsidRPr="007E6AEE">
        <w:rPr>
          <w:color w:val="auto"/>
          <w:sz w:val="22"/>
          <w:szCs w:val="22"/>
        </w:rPr>
        <w:fldChar w:fldCharType="end"/>
      </w:r>
      <w:bookmarkEnd w:id="284"/>
      <w:r w:rsidRPr="007E6AEE">
        <w:rPr>
          <w:color w:val="auto"/>
          <w:sz w:val="22"/>
          <w:szCs w:val="22"/>
        </w:rPr>
        <w:t xml:space="preserve"> Explicit and encapsulated connections</w:t>
      </w:r>
      <w:bookmarkEnd w:id="285"/>
    </w:p>
    <w:p w14:paraId="3D4A9BA2" w14:textId="5A0DC060" w:rsidR="008E64D2" w:rsidRPr="007E6AEE" w:rsidRDefault="0094037B" w:rsidP="0041766B">
      <w:pPr>
        <w:ind w:left="1440"/>
        <w:rPr>
          <w:rFonts w:cs="Times New Roman"/>
          <w:i/>
          <w:iCs/>
          <w:color w:val="auto"/>
          <w:szCs w:val="16"/>
        </w:rPr>
      </w:pPr>
      <w:r w:rsidRPr="007E6AEE">
        <w:rPr>
          <w:rFonts w:cs="Times New Roman"/>
          <w:i/>
          <w:iCs/>
          <w:color w:val="auto"/>
          <w:szCs w:val="16"/>
        </w:rPr>
        <w:t>N</w:t>
      </w:r>
      <w:r w:rsidR="00D628C1" w:rsidRPr="007E6AEE">
        <w:rPr>
          <w:rFonts w:cs="Times New Roman"/>
          <w:i/>
          <w:iCs/>
          <w:color w:val="auto"/>
          <w:szCs w:val="16"/>
        </w:rPr>
        <w:t>ote</w:t>
      </w:r>
      <w:r w:rsidR="008E64D2" w:rsidRPr="007E6AEE">
        <w:rPr>
          <w:rFonts w:cs="Times New Roman"/>
          <w:i/>
          <w:iCs/>
          <w:color w:val="auto"/>
          <w:szCs w:val="16"/>
        </w:rPr>
        <w:t>s:</w:t>
      </w:r>
      <w:r w:rsidR="00D628C1" w:rsidRPr="007E6AEE">
        <w:rPr>
          <w:rFonts w:cs="Times New Roman"/>
          <w:i/>
          <w:iCs/>
          <w:color w:val="auto"/>
          <w:szCs w:val="16"/>
        </w:rPr>
        <w:t xml:space="preserve"> </w:t>
      </w:r>
    </w:p>
    <w:p w14:paraId="36074C2D" w14:textId="7649E6A1" w:rsidR="005C0A31" w:rsidRPr="007E6AEE" w:rsidRDefault="008E64D2" w:rsidP="0041766B">
      <w:pPr>
        <w:ind w:left="1440"/>
        <w:rPr>
          <w:rFonts w:cs="Times New Roman"/>
          <w:i/>
          <w:iCs/>
          <w:color w:val="auto"/>
          <w:szCs w:val="16"/>
        </w:rPr>
      </w:pPr>
      <w:r w:rsidRPr="007E6AEE">
        <w:rPr>
          <w:rFonts w:cs="Times New Roman"/>
          <w:i/>
          <w:iCs/>
          <w:color w:val="auto"/>
          <w:szCs w:val="16"/>
        </w:rPr>
        <w:t xml:space="preserve">1) </w:t>
      </w:r>
      <w:r w:rsidR="00060D31" w:rsidRPr="007E6AEE">
        <w:rPr>
          <w:rFonts w:cs="Times New Roman"/>
          <w:i/>
          <w:iCs/>
          <w:color w:val="auto"/>
          <w:szCs w:val="16"/>
        </w:rPr>
        <w:t>The partition in terms of cross-connections also applies to</w:t>
      </w:r>
      <w:r w:rsidR="005C0A31" w:rsidRPr="007E6AEE">
        <w:rPr>
          <w:rFonts w:cs="Times New Roman"/>
          <w:i/>
          <w:iCs/>
          <w:color w:val="auto"/>
          <w:szCs w:val="16"/>
        </w:rPr>
        <w:t xml:space="preserve"> top-connection</w:t>
      </w:r>
      <w:r w:rsidR="00347163" w:rsidRPr="007E6AEE">
        <w:rPr>
          <w:rFonts w:cs="Times New Roman"/>
          <w:i/>
          <w:iCs/>
          <w:color w:val="auto"/>
          <w:szCs w:val="16"/>
        </w:rPr>
        <w:t>s</w:t>
      </w:r>
      <w:r w:rsidR="005C0A31" w:rsidRPr="007E6AEE">
        <w:rPr>
          <w:rFonts w:cs="Times New Roman"/>
          <w:i/>
          <w:iCs/>
          <w:color w:val="auto"/>
          <w:szCs w:val="16"/>
        </w:rPr>
        <w:t xml:space="preserve"> that spans only one node.</w:t>
      </w:r>
    </w:p>
    <w:p w14:paraId="2253A7FF" w14:textId="74A33C84" w:rsidR="003F5165" w:rsidRPr="007E6AEE" w:rsidRDefault="005C0A31" w:rsidP="0049780F">
      <w:pPr>
        <w:ind w:left="1440"/>
        <w:rPr>
          <w:rFonts w:cs="Times New Roman"/>
          <w:i/>
          <w:iCs/>
          <w:color w:val="auto"/>
          <w:szCs w:val="16"/>
        </w:rPr>
      </w:pPr>
      <w:r w:rsidRPr="007E6AEE">
        <w:rPr>
          <w:rFonts w:cs="Times New Roman"/>
          <w:i/>
          <w:iCs/>
          <w:color w:val="auto"/>
          <w:szCs w:val="16"/>
        </w:rPr>
        <w:t>2)</w:t>
      </w:r>
      <w:r w:rsidR="00952C88" w:rsidRPr="007E6AEE">
        <w:rPr>
          <w:rFonts w:cs="Times New Roman"/>
          <w:i/>
          <w:iCs/>
          <w:color w:val="auto"/>
          <w:szCs w:val="16"/>
        </w:rPr>
        <w:t xml:space="preserve"> </w:t>
      </w:r>
      <w:r w:rsidR="00347163" w:rsidRPr="007E6AEE">
        <w:rPr>
          <w:rFonts w:cs="Times New Roman"/>
          <w:i/>
          <w:iCs/>
          <w:color w:val="auto"/>
          <w:szCs w:val="16"/>
        </w:rPr>
        <w:t>I</w:t>
      </w:r>
      <w:r w:rsidR="00952C88" w:rsidRPr="007E6AEE">
        <w:rPr>
          <w:rFonts w:cs="Times New Roman"/>
          <w:i/>
          <w:iCs/>
          <w:color w:val="auto"/>
          <w:szCs w:val="16"/>
        </w:rPr>
        <w:t xml:space="preserve">n some cases, a top connection may not </w:t>
      </w:r>
      <w:r w:rsidR="00E8461C" w:rsidRPr="007E6AEE">
        <w:rPr>
          <w:rFonts w:cs="Times New Roman"/>
          <w:i/>
          <w:iCs/>
          <w:color w:val="auto"/>
          <w:szCs w:val="16"/>
        </w:rPr>
        <w:t>have any lower connection</w:t>
      </w:r>
      <w:r w:rsidR="006C3DEC" w:rsidRPr="007E6AEE">
        <w:rPr>
          <w:rFonts w:cs="Times New Roman"/>
          <w:i/>
          <w:iCs/>
          <w:color w:val="auto"/>
          <w:szCs w:val="16"/>
        </w:rPr>
        <w:t>s</w:t>
      </w:r>
      <w:r w:rsidR="00E8461C" w:rsidRPr="007E6AEE">
        <w:rPr>
          <w:rFonts w:cs="Times New Roman"/>
          <w:i/>
          <w:iCs/>
          <w:color w:val="auto"/>
          <w:szCs w:val="16"/>
        </w:rPr>
        <w:t>.</w:t>
      </w:r>
      <w:r w:rsidR="00B02161" w:rsidRPr="007E6AEE">
        <w:rPr>
          <w:rFonts w:cs="Times New Roman"/>
          <w:i/>
          <w:iCs/>
          <w:color w:val="auto"/>
          <w:szCs w:val="16"/>
        </w:rPr>
        <w:t xml:space="preserve"> For example, </w:t>
      </w:r>
      <w:r w:rsidR="005B4CA3" w:rsidRPr="007E6AEE">
        <w:rPr>
          <w:rFonts w:cs="Times New Roman"/>
          <w:i/>
          <w:iCs/>
          <w:color w:val="auto"/>
          <w:szCs w:val="16"/>
        </w:rPr>
        <w:t xml:space="preserve">a DSR top-connection where there is no </w:t>
      </w:r>
      <w:r w:rsidR="00EC1195" w:rsidRPr="007E6AEE">
        <w:rPr>
          <w:rFonts w:cs="Times New Roman"/>
          <w:i/>
          <w:iCs/>
          <w:color w:val="auto"/>
          <w:szCs w:val="16"/>
        </w:rPr>
        <w:t xml:space="preserve">switching </w:t>
      </w:r>
      <w:r w:rsidR="005B4CA3" w:rsidRPr="007E6AEE">
        <w:rPr>
          <w:rFonts w:cs="Times New Roman"/>
          <w:i/>
          <w:iCs/>
          <w:color w:val="auto"/>
          <w:szCs w:val="16"/>
        </w:rPr>
        <w:t>flexibility at the DSR level</w:t>
      </w:r>
      <w:r w:rsidR="00EC1195" w:rsidRPr="007E6AEE">
        <w:rPr>
          <w:rFonts w:cs="Times New Roman"/>
          <w:i/>
          <w:iCs/>
          <w:color w:val="auto"/>
          <w:szCs w:val="16"/>
        </w:rPr>
        <w:t>, or</w:t>
      </w:r>
      <w:r w:rsidR="005B4CA3" w:rsidRPr="007E6AEE">
        <w:rPr>
          <w:rFonts w:cs="Times New Roman"/>
          <w:i/>
          <w:iCs/>
          <w:color w:val="auto"/>
          <w:szCs w:val="16"/>
        </w:rPr>
        <w:t xml:space="preserve"> </w:t>
      </w:r>
      <w:r w:rsidR="009B1F00" w:rsidRPr="007E6AEE">
        <w:rPr>
          <w:rFonts w:cs="Times New Roman"/>
          <w:i/>
          <w:iCs/>
          <w:color w:val="auto"/>
          <w:szCs w:val="16"/>
        </w:rPr>
        <w:t xml:space="preserve">an OTSiMC top-connection </w:t>
      </w:r>
      <w:r w:rsidR="00EA61A2" w:rsidRPr="007E6AEE">
        <w:rPr>
          <w:rFonts w:cs="Times New Roman"/>
          <w:i/>
          <w:iCs/>
          <w:color w:val="auto"/>
          <w:szCs w:val="16"/>
        </w:rPr>
        <w:t>wi</w:t>
      </w:r>
      <w:r w:rsidR="00983BD8" w:rsidRPr="007E6AEE">
        <w:rPr>
          <w:rFonts w:cs="Times New Roman"/>
          <w:i/>
          <w:iCs/>
          <w:color w:val="auto"/>
          <w:szCs w:val="16"/>
        </w:rPr>
        <w:t xml:space="preserve">thout explicit OTSiMC cross-connections at the ROADMs or </w:t>
      </w:r>
      <w:r w:rsidR="00B13902" w:rsidRPr="007E6AEE">
        <w:rPr>
          <w:rFonts w:cs="Times New Roman"/>
          <w:i/>
          <w:iCs/>
          <w:color w:val="auto"/>
          <w:szCs w:val="16"/>
        </w:rPr>
        <w:t>OTU</w:t>
      </w:r>
      <w:r w:rsidR="00AD1F65" w:rsidRPr="007E6AEE">
        <w:rPr>
          <w:rFonts w:cs="Times New Roman"/>
          <w:i/>
          <w:iCs/>
          <w:color w:val="auto"/>
          <w:szCs w:val="16"/>
        </w:rPr>
        <w:t xml:space="preserve"> top-connection</w:t>
      </w:r>
      <w:r w:rsidR="00B13902" w:rsidRPr="007E6AEE">
        <w:rPr>
          <w:rFonts w:cs="Times New Roman"/>
          <w:i/>
          <w:iCs/>
          <w:color w:val="auto"/>
          <w:szCs w:val="16"/>
        </w:rPr>
        <w:t>s</w:t>
      </w:r>
      <w:r w:rsidR="00F72A99" w:rsidRPr="007E6AEE">
        <w:rPr>
          <w:rFonts w:cs="Times New Roman"/>
          <w:color w:val="auto"/>
          <w:szCs w:val="16"/>
        </w:rPr>
        <w:t xml:space="preserve">. </w:t>
      </w:r>
    </w:p>
    <w:p w14:paraId="0EDB81F7" w14:textId="202E0A7D" w:rsidR="003F5165" w:rsidRPr="007E6AEE" w:rsidRDefault="003F5165" w:rsidP="003F5165">
      <w:pPr>
        <w:numPr>
          <w:ilvl w:val="1"/>
          <w:numId w:val="8"/>
        </w:numPr>
        <w:rPr>
          <w:rFonts w:cs="Times New Roman"/>
          <w:i/>
          <w:iCs/>
          <w:color w:val="auto"/>
          <w:szCs w:val="16"/>
        </w:rPr>
      </w:pPr>
      <w:r w:rsidRPr="007E6AEE">
        <w:rPr>
          <w:rFonts w:cs="Times New Roman"/>
          <w:color w:val="auto"/>
        </w:rPr>
        <w:t xml:space="preserve">Top-Connections can be either </w:t>
      </w:r>
      <w:r w:rsidRPr="007E6AEE">
        <w:rPr>
          <w:rFonts w:cs="Times New Roman"/>
          <w:i/>
          <w:iCs/>
          <w:color w:val="auto"/>
        </w:rPr>
        <w:t>terminated</w:t>
      </w:r>
      <w:r w:rsidRPr="007E6AEE">
        <w:rPr>
          <w:rFonts w:cs="Times New Roman"/>
          <w:color w:val="auto"/>
        </w:rPr>
        <w:t xml:space="preserve"> (“infrastructure trails”), </w:t>
      </w:r>
      <w:r w:rsidRPr="007E6AEE">
        <w:rPr>
          <w:rFonts w:cs="Times New Roman"/>
          <w:i/>
          <w:iCs/>
          <w:color w:val="auto"/>
        </w:rPr>
        <w:t>non-terminated (</w:t>
      </w:r>
      <w:r w:rsidRPr="007E6AEE">
        <w:rPr>
          <w:rFonts w:cs="Times New Roman"/>
          <w:color w:val="auto"/>
        </w:rPr>
        <w:t xml:space="preserve">connecting client signals) or </w:t>
      </w:r>
      <w:r w:rsidRPr="007E6AEE">
        <w:rPr>
          <w:rFonts w:cs="Times New Roman"/>
          <w:i/>
          <w:iCs/>
          <w:color w:val="auto"/>
        </w:rPr>
        <w:t xml:space="preserve">semi-terminated </w:t>
      </w:r>
      <w:r w:rsidRPr="007E6AEE">
        <w:rPr>
          <w:rFonts w:cs="Times New Roman"/>
          <w:color w:val="auto"/>
        </w:rPr>
        <w:t xml:space="preserve">(asymmetric scenarios). A connectivity service for a given Layer Protocol Name and Qualifier relies on a </w:t>
      </w:r>
      <w:r w:rsidRPr="007E6AEE">
        <w:rPr>
          <w:rFonts w:cs="Times New Roman"/>
          <w:b/>
          <w:bCs/>
          <w:color w:val="auto"/>
        </w:rPr>
        <w:t>single</w:t>
      </w:r>
      <w:r w:rsidRPr="007E6AEE">
        <w:rPr>
          <w:rFonts w:cs="Times New Roman"/>
          <w:color w:val="auto"/>
        </w:rPr>
        <w:t xml:space="preserve"> top-connection at that Layer Protocol Name and Qualifier [</w:t>
      </w:r>
      <w:r w:rsidRPr="007E6AEE">
        <w:rPr>
          <w:rFonts w:cs="Times New Roman"/>
          <w:b/>
          <w:bCs/>
          <w:color w:val="auto"/>
        </w:rPr>
        <w:t>immediate-top-connection</w:t>
      </w:r>
      <w:r w:rsidRPr="007E6AEE">
        <w:rPr>
          <w:rFonts w:cs="Times New Roman"/>
          <w:color w:val="auto"/>
        </w:rPr>
        <w:t>]</w:t>
      </w:r>
      <w:r w:rsidR="00FD7C2D" w:rsidRPr="007E6AEE">
        <w:rPr>
          <w:rFonts w:ascii="ZWAdobeF" w:hAnsi="ZWAdobeF" w:cs="ZWAdobeF"/>
          <w:color w:val="auto"/>
          <w:sz w:val="2"/>
          <w:szCs w:val="2"/>
        </w:rPr>
        <w:t>10F</w:t>
      </w:r>
      <w:r w:rsidRPr="007E6AEE">
        <w:rPr>
          <w:rStyle w:val="FootnoteReference"/>
          <w:rFonts w:cs="Times New Roman"/>
          <w:color w:val="auto"/>
        </w:rPr>
        <w:footnoteReference w:id="11"/>
      </w:r>
      <w:r w:rsidRPr="007E6AEE">
        <w:rPr>
          <w:rFonts w:cs="Times New Roman"/>
          <w:color w:val="auto"/>
        </w:rPr>
        <w:t xml:space="preserve"> and may rely on an arbitrary number of top-connections for the server layers. For the former, immediate top-connection, each CEP is instantiated on top of the NEP/CEP stack that includes the NEP bound to the SIP that a CSEP references. </w:t>
      </w:r>
    </w:p>
    <w:p w14:paraId="495D81BB" w14:textId="76659B4E" w:rsidR="00C22BCE" w:rsidRPr="007E6AEE" w:rsidRDefault="004C0949" w:rsidP="00CD1707">
      <w:pPr>
        <w:numPr>
          <w:ilvl w:val="1"/>
          <w:numId w:val="8"/>
        </w:numPr>
        <w:rPr>
          <w:rFonts w:cs="Times New Roman"/>
          <w:i/>
          <w:iCs/>
          <w:color w:val="auto"/>
          <w:szCs w:val="16"/>
        </w:rPr>
      </w:pPr>
      <w:r w:rsidRPr="007E6AEE">
        <w:rPr>
          <w:rFonts w:cs="Times New Roman"/>
          <w:color w:val="auto"/>
          <w:szCs w:val="16"/>
        </w:rPr>
        <w:t xml:space="preserve">In this line, some scenarios may involve, for example, a “terminated” top-connection that logically </w:t>
      </w:r>
      <w:r w:rsidRPr="007E6AEE">
        <w:rPr>
          <w:rFonts w:cs="Times New Roman"/>
          <w:i/>
          <w:iCs/>
          <w:color w:val="auto"/>
          <w:szCs w:val="16"/>
        </w:rPr>
        <w:t xml:space="preserve">extends </w:t>
      </w:r>
      <w:r w:rsidRPr="007E6AEE">
        <w:rPr>
          <w:rFonts w:cs="Times New Roman"/>
          <w:color w:val="auto"/>
          <w:szCs w:val="16"/>
        </w:rPr>
        <w:t>a “</w:t>
      </w:r>
      <w:r w:rsidR="00F12160" w:rsidRPr="00F12160">
        <w:rPr>
          <w:rFonts w:cs="Times New Roman"/>
          <w:i/>
          <w:color w:val="auto"/>
          <w:szCs w:val="16"/>
        </w:rPr>
        <w:t>unterminated</w:t>
      </w:r>
      <w:r w:rsidRPr="007E6AEE">
        <w:rPr>
          <w:rFonts w:cs="Times New Roman"/>
          <w:color w:val="auto"/>
          <w:szCs w:val="16"/>
        </w:rPr>
        <w:t>” top-connection at the same layer protocol name and qualifier. In this case, two top-connections exist</w:t>
      </w:r>
      <w:r w:rsidR="006A4FD6" w:rsidRPr="007E6AEE">
        <w:rPr>
          <w:rFonts w:cs="Times New Roman"/>
          <w:color w:val="auto"/>
          <w:szCs w:val="16"/>
        </w:rPr>
        <w:t xml:space="preserve"> yet both of them only list the corresponding cross-connections. In other words, there are no intermediate partitioning schemes in which the terminated top-connection refers to the </w:t>
      </w:r>
      <w:r w:rsidR="00F12160" w:rsidRPr="00F12160">
        <w:rPr>
          <w:rFonts w:cs="Times New Roman"/>
          <w:i/>
          <w:color w:val="auto"/>
          <w:szCs w:val="16"/>
        </w:rPr>
        <w:t>unterminated</w:t>
      </w:r>
      <w:r w:rsidR="006A4FD6" w:rsidRPr="007E6AEE">
        <w:rPr>
          <w:rFonts w:cs="Times New Roman"/>
          <w:color w:val="auto"/>
          <w:szCs w:val="16"/>
        </w:rPr>
        <w:t xml:space="preserve"> one as one of its lower connections.</w:t>
      </w:r>
      <w:r w:rsidRPr="007E6AEE">
        <w:rPr>
          <w:rFonts w:cs="Times New Roman"/>
          <w:color w:val="auto"/>
          <w:szCs w:val="16"/>
        </w:rPr>
        <w:t xml:space="preserve"> </w:t>
      </w:r>
      <w:r w:rsidR="000B5F8E" w:rsidRPr="007E6AEE">
        <w:rPr>
          <w:rFonts w:cs="Times New Roman"/>
          <w:color w:val="auto"/>
          <w:szCs w:val="16"/>
        </w:rPr>
        <w:t>In other words, the</w:t>
      </w:r>
      <w:r w:rsidR="00F36FE4" w:rsidRPr="007E6AEE">
        <w:rPr>
          <w:rFonts w:cs="Times New Roman"/>
          <w:color w:val="auto"/>
          <w:szCs w:val="16"/>
        </w:rPr>
        <w:t xml:space="preserve">re is no explicit relationship between the </w:t>
      </w:r>
      <w:r w:rsidR="000B5F8E" w:rsidRPr="007E6AEE">
        <w:rPr>
          <w:rFonts w:cs="Times New Roman"/>
          <w:color w:val="auto"/>
          <w:szCs w:val="16"/>
        </w:rPr>
        <w:t>non-terminated and the terminated top-connections</w:t>
      </w:r>
      <w:r w:rsidR="00F36FE4" w:rsidRPr="007E6AEE">
        <w:rPr>
          <w:rFonts w:cs="Times New Roman"/>
          <w:color w:val="auto"/>
          <w:szCs w:val="16"/>
        </w:rPr>
        <w:t>.</w:t>
      </w:r>
    </w:p>
    <w:p w14:paraId="38DB2DF7" w14:textId="7D37B22F" w:rsidR="000E71CE" w:rsidRPr="007E6AEE" w:rsidRDefault="000E71CE" w:rsidP="000E71CE">
      <w:pPr>
        <w:ind w:left="720"/>
        <w:rPr>
          <w:rFonts w:cs="Times New Roman"/>
          <w:i/>
          <w:iCs/>
          <w:color w:val="auto"/>
          <w:szCs w:val="16"/>
        </w:rPr>
      </w:pPr>
      <w:r w:rsidRPr="007E6AEE">
        <w:rPr>
          <w:rFonts w:cs="Times New Roman"/>
          <w:color w:val="auto"/>
          <w:szCs w:val="16"/>
        </w:rPr>
        <w:lastRenderedPageBreak/>
        <w:t>For a given connectivity service, this RIA considers that it is supported by both top-connections and cross-connections.</w:t>
      </w:r>
    </w:p>
    <w:p w14:paraId="32D31004" w14:textId="5BA65760" w:rsidR="00733C47" w:rsidRPr="007E6AEE" w:rsidRDefault="000D6C86" w:rsidP="00970A43">
      <w:pPr>
        <w:numPr>
          <w:ilvl w:val="0"/>
          <w:numId w:val="8"/>
        </w:numPr>
        <w:rPr>
          <w:rFonts w:cs="Times New Roman"/>
          <w:i/>
          <w:iCs/>
          <w:color w:val="auto"/>
          <w:sz w:val="24"/>
        </w:rPr>
      </w:pPr>
      <w:bookmarkStart w:id="286" w:name="_Ref35366898"/>
      <w:bookmarkStart w:id="287" w:name="_Ref115544789"/>
      <w:bookmarkStart w:id="288" w:name="_Ref84242456"/>
      <w:r w:rsidRPr="007E6AEE">
        <w:rPr>
          <w:rFonts w:cs="Times New Roman"/>
          <w:color w:val="auto"/>
          <w:szCs w:val="16"/>
        </w:rPr>
        <w:t>[</w:t>
      </w:r>
      <w:r w:rsidRPr="007E6AEE">
        <w:rPr>
          <w:rFonts w:cs="Times New Roman"/>
          <w:b/>
          <w:bCs/>
          <w:color w:val="auto"/>
          <w:szCs w:val="16"/>
        </w:rPr>
        <w:t>top-connection</w:t>
      </w:r>
      <w:r w:rsidR="00585BD0" w:rsidRPr="007E6AEE">
        <w:rPr>
          <w:rFonts w:cs="Times New Roman"/>
          <w:b/>
          <w:bCs/>
          <w:color w:val="auto"/>
          <w:szCs w:val="16"/>
        </w:rPr>
        <w:t>-ref</w:t>
      </w:r>
      <w:r w:rsidRPr="007E6AEE">
        <w:rPr>
          <w:rFonts w:cs="Times New Roman"/>
          <w:color w:val="auto"/>
          <w:szCs w:val="16"/>
        </w:rPr>
        <w:t xml:space="preserve">] </w:t>
      </w:r>
      <w:r w:rsidR="00AD7A5D" w:rsidRPr="007E6AEE">
        <w:rPr>
          <w:rFonts w:cs="Times New Roman"/>
          <w:color w:val="auto"/>
          <w:szCs w:val="16"/>
        </w:rPr>
        <w:t xml:space="preserve">A </w:t>
      </w:r>
      <w:r w:rsidR="002D551F" w:rsidRPr="007E6AEE">
        <w:rPr>
          <w:rFonts w:cs="Times New Roman"/>
          <w:b/>
          <w:i/>
          <w:color w:val="auto"/>
          <w:szCs w:val="16"/>
        </w:rPr>
        <w:t>tapi-connectivity:connectivity-service</w:t>
      </w:r>
      <w:r w:rsidR="00735976" w:rsidRPr="007E6AEE">
        <w:rPr>
          <w:rFonts w:cs="Times New Roman"/>
          <w:b/>
          <w:i/>
          <w:color w:val="auto"/>
          <w:szCs w:val="16"/>
        </w:rPr>
        <w:t xml:space="preserve"> </w:t>
      </w:r>
      <w:r w:rsidR="00735976" w:rsidRPr="007E6AEE">
        <w:rPr>
          <w:rFonts w:cs="Times New Roman"/>
          <w:color w:val="auto"/>
          <w:szCs w:val="16"/>
        </w:rPr>
        <w:t>MUST</w:t>
      </w:r>
      <w:r w:rsidR="00E422BD" w:rsidRPr="007E6AEE">
        <w:rPr>
          <w:rFonts w:cs="Times New Roman"/>
          <w:color w:val="auto"/>
          <w:szCs w:val="16"/>
        </w:rPr>
        <w:t xml:space="preserve">, </w:t>
      </w:r>
      <w:r w:rsidR="00AD7A5D" w:rsidRPr="007E6AEE">
        <w:rPr>
          <w:rFonts w:cs="Times New Roman"/>
          <w:color w:val="auto"/>
          <w:szCs w:val="16"/>
        </w:rPr>
        <w:t>after being successfully provisioned by the TAPI Server</w:t>
      </w:r>
      <w:r w:rsidR="00E422BD" w:rsidRPr="007E6AEE">
        <w:rPr>
          <w:rFonts w:cs="Times New Roman"/>
          <w:color w:val="auto"/>
          <w:szCs w:val="16"/>
        </w:rPr>
        <w:t>,</w:t>
      </w:r>
      <w:r w:rsidR="00AD7A5D" w:rsidRPr="007E6AEE">
        <w:rPr>
          <w:rFonts w:cs="Times New Roman"/>
          <w:b/>
          <w:color w:val="auto"/>
          <w:szCs w:val="16"/>
        </w:rPr>
        <w:t xml:space="preserve"> </w:t>
      </w:r>
      <w:r w:rsidR="002D551F" w:rsidRPr="007E6AEE">
        <w:rPr>
          <w:rFonts w:cs="Times New Roman"/>
          <w:color w:val="auto"/>
          <w:szCs w:val="16"/>
        </w:rPr>
        <w:t xml:space="preserve">include a reference to </w:t>
      </w:r>
      <w:r w:rsidR="00585BD0" w:rsidRPr="007E6AEE">
        <w:rPr>
          <w:rFonts w:cs="Times New Roman"/>
          <w:color w:val="auto"/>
          <w:szCs w:val="16"/>
        </w:rPr>
        <w:t xml:space="preserve">the </w:t>
      </w:r>
      <w:r w:rsidR="00EF4EF8" w:rsidRPr="007E6AEE">
        <w:rPr>
          <w:rFonts w:cs="Times New Roman"/>
          <w:i/>
          <w:iCs/>
          <w:color w:val="auto"/>
          <w:szCs w:val="16"/>
        </w:rPr>
        <w:t>I</w:t>
      </w:r>
      <w:r w:rsidR="00585BD0" w:rsidRPr="007E6AEE">
        <w:rPr>
          <w:rFonts w:cs="Times New Roman"/>
          <w:i/>
          <w:iCs/>
          <w:color w:val="auto"/>
          <w:szCs w:val="16"/>
        </w:rPr>
        <w:t xml:space="preserve">mmediate </w:t>
      </w:r>
      <w:r w:rsidR="002D551F" w:rsidRPr="007E6AEE">
        <w:rPr>
          <w:rFonts w:cs="Times New Roman"/>
          <w:bCs/>
          <w:i/>
          <w:iCs/>
          <w:color w:val="auto"/>
          <w:szCs w:val="16"/>
        </w:rPr>
        <w:t>Top Connection</w:t>
      </w:r>
      <w:r w:rsidR="00806823">
        <w:rPr>
          <w:rFonts w:cs="Times New Roman"/>
          <w:bCs/>
          <w:i/>
          <w:iCs/>
          <w:color w:val="auto"/>
          <w:szCs w:val="16"/>
        </w:rPr>
        <w:t>(s)</w:t>
      </w:r>
      <w:r w:rsidR="002D551F" w:rsidRPr="007E6AEE">
        <w:rPr>
          <w:rFonts w:cs="Times New Roman"/>
          <w:bCs/>
          <w:color w:val="auto"/>
          <w:szCs w:val="16"/>
        </w:rPr>
        <w:t xml:space="preserve"> </w:t>
      </w:r>
      <w:r w:rsidR="00CF582B" w:rsidRPr="007E6AEE">
        <w:rPr>
          <w:rFonts w:cs="Times New Roman"/>
          <w:bCs/>
          <w:color w:val="auto"/>
          <w:szCs w:val="16"/>
        </w:rPr>
        <w:t>(</w:t>
      </w:r>
      <w:r w:rsidR="002D551F" w:rsidRPr="007E6AEE">
        <w:rPr>
          <w:rFonts w:cs="Times New Roman"/>
          <w:b/>
          <w:i/>
          <w:color w:val="auto"/>
          <w:szCs w:val="16"/>
        </w:rPr>
        <w:t>tapi-connectivity:connection</w:t>
      </w:r>
      <w:r w:rsidR="00CF582B" w:rsidRPr="007E6AEE">
        <w:rPr>
          <w:rFonts w:cs="Times New Roman"/>
          <w:b/>
          <w:i/>
          <w:color w:val="auto"/>
          <w:szCs w:val="16"/>
        </w:rPr>
        <w:t>)</w:t>
      </w:r>
      <w:r w:rsidR="002D551F" w:rsidRPr="007E6AEE">
        <w:rPr>
          <w:rFonts w:cs="Times New Roman"/>
          <w:i/>
          <w:color w:val="auto"/>
          <w:szCs w:val="16"/>
        </w:rPr>
        <w:t xml:space="preserve"> </w:t>
      </w:r>
      <w:r w:rsidR="00585BD0" w:rsidRPr="007E6AEE">
        <w:rPr>
          <w:rFonts w:cs="Times New Roman"/>
          <w:i/>
          <w:color w:val="auto"/>
          <w:szCs w:val="16"/>
        </w:rPr>
        <w:t xml:space="preserve">and </w:t>
      </w:r>
      <w:r w:rsidR="008F44A9" w:rsidRPr="007E6AEE">
        <w:rPr>
          <w:rFonts w:cs="Times New Roman"/>
          <w:iCs/>
          <w:color w:val="auto"/>
          <w:szCs w:val="16"/>
        </w:rPr>
        <w:t xml:space="preserve">MAY add </w:t>
      </w:r>
      <w:r w:rsidR="009162AA" w:rsidRPr="007E6AEE">
        <w:rPr>
          <w:rFonts w:cs="Times New Roman"/>
          <w:iCs/>
          <w:color w:val="auto"/>
          <w:szCs w:val="16"/>
        </w:rPr>
        <w:t xml:space="preserve">additional </w:t>
      </w:r>
      <w:r w:rsidR="00B55BB2" w:rsidRPr="007E6AEE">
        <w:rPr>
          <w:rFonts w:cs="Times New Roman"/>
          <w:color w:val="auto"/>
          <w:szCs w:val="16"/>
        </w:rPr>
        <w:t>supporting</w:t>
      </w:r>
      <w:r w:rsidR="009162AA" w:rsidRPr="007E6AEE">
        <w:rPr>
          <w:rFonts w:cs="Times New Roman"/>
          <w:color w:val="auto"/>
          <w:szCs w:val="16"/>
        </w:rPr>
        <w:t xml:space="preserve"> top-connections </w:t>
      </w:r>
      <w:r w:rsidR="00792DEC" w:rsidRPr="007E6AEE">
        <w:rPr>
          <w:rFonts w:cs="Times New Roman"/>
          <w:color w:val="auto"/>
          <w:szCs w:val="16"/>
        </w:rPr>
        <w:t>in</w:t>
      </w:r>
      <w:r w:rsidR="002D551F" w:rsidRPr="007E6AEE">
        <w:rPr>
          <w:rFonts w:cs="Times New Roman"/>
          <w:color w:val="auto"/>
          <w:szCs w:val="16"/>
        </w:rPr>
        <w:t xml:space="preserve"> its </w:t>
      </w:r>
      <w:r w:rsidR="002D551F" w:rsidRPr="007E6AEE">
        <w:rPr>
          <w:rFonts w:cs="Times New Roman"/>
          <w:i/>
          <w:iCs/>
          <w:color w:val="auto"/>
          <w:szCs w:val="16"/>
        </w:rPr>
        <w:t>connection list</w:t>
      </w:r>
      <w:r w:rsidR="002D551F" w:rsidRPr="007E6AEE">
        <w:rPr>
          <w:rFonts w:cs="Times New Roman"/>
          <w:color w:val="auto"/>
          <w:szCs w:val="16"/>
        </w:rPr>
        <w:t xml:space="preserve"> (</w:t>
      </w:r>
      <w:r w:rsidR="002D551F" w:rsidRPr="007E6AEE">
        <w:rPr>
          <w:rFonts w:cs="Times New Roman"/>
          <w:b/>
          <w:i/>
          <w:color w:val="auto"/>
          <w:szCs w:val="16"/>
        </w:rPr>
        <w:t>tapi-connectivity:connectivity-service/connection</w:t>
      </w:r>
      <w:r w:rsidR="002D551F" w:rsidRPr="007E6AEE">
        <w:rPr>
          <w:rFonts w:cs="Times New Roman"/>
          <w:color w:val="auto"/>
          <w:szCs w:val="16"/>
        </w:rPr>
        <w:t>)</w:t>
      </w:r>
      <w:r w:rsidR="00B112D1" w:rsidRPr="007E6AEE">
        <w:rPr>
          <w:rFonts w:cs="Times New Roman"/>
          <w:color w:val="auto"/>
          <w:szCs w:val="16"/>
        </w:rPr>
        <w:t>.</w:t>
      </w:r>
      <w:r w:rsidR="002D551F" w:rsidRPr="007E6AEE">
        <w:rPr>
          <w:rFonts w:cs="Times New Roman"/>
          <w:color w:val="auto"/>
          <w:szCs w:val="16"/>
        </w:rPr>
        <w:t xml:space="preserve"> </w:t>
      </w:r>
      <w:r w:rsidR="00B112D1" w:rsidRPr="007E6AEE">
        <w:rPr>
          <w:rFonts w:cs="Times New Roman"/>
          <w:color w:val="auto"/>
          <w:szCs w:val="16"/>
        </w:rPr>
        <w:t xml:space="preserve">These connections </w:t>
      </w:r>
      <w:r w:rsidR="002D551F" w:rsidRPr="007E6AEE">
        <w:rPr>
          <w:rFonts w:cs="Times New Roman"/>
          <w:color w:val="auto"/>
          <w:szCs w:val="16"/>
        </w:rPr>
        <w:t xml:space="preserve">describe the end-to-end connectivity across the network </w:t>
      </w:r>
      <w:r w:rsidR="00CF70B5" w:rsidRPr="007E6AEE">
        <w:rPr>
          <w:rFonts w:cs="Times New Roman"/>
          <w:color w:val="auto"/>
          <w:szCs w:val="16"/>
        </w:rPr>
        <w:t xml:space="preserve">at every network </w:t>
      </w:r>
      <w:r w:rsidR="002D551F" w:rsidRPr="007E6AEE">
        <w:rPr>
          <w:rFonts w:cs="Times New Roman"/>
          <w:color w:val="auto"/>
          <w:szCs w:val="16"/>
        </w:rPr>
        <w:t xml:space="preserve">layer traversed by the connectivity-service (represented as the combination of the </w:t>
      </w:r>
      <w:r w:rsidR="002D551F" w:rsidRPr="007E6AEE">
        <w:rPr>
          <w:rFonts w:cs="Times New Roman"/>
          <w:b/>
          <w:i/>
          <w:color w:val="auto"/>
          <w:szCs w:val="16"/>
        </w:rPr>
        <w:t xml:space="preserve">tapi-common:layer-protocol-name </w:t>
      </w:r>
      <w:r w:rsidR="002D551F" w:rsidRPr="007E6AEE">
        <w:rPr>
          <w:rFonts w:cs="Times New Roman"/>
          <w:color w:val="auto"/>
          <w:szCs w:val="16"/>
        </w:rPr>
        <w:t>and</w:t>
      </w:r>
      <w:r w:rsidR="002D551F" w:rsidRPr="007E6AEE">
        <w:rPr>
          <w:rFonts w:cs="Times New Roman"/>
          <w:b/>
          <w:i/>
          <w:color w:val="auto"/>
          <w:szCs w:val="16"/>
        </w:rPr>
        <w:t xml:space="preserve"> tapi-common: layer-protocol-qualifier </w:t>
      </w:r>
      <w:r w:rsidR="00B85842" w:rsidRPr="007E6AEE">
        <w:rPr>
          <w:rFonts w:cs="Times New Roman"/>
          <w:color w:val="auto"/>
          <w:szCs w:val="16"/>
        </w:rPr>
        <w:t>parameters</w:t>
      </w:r>
      <w:r w:rsidR="00CD741A" w:rsidRPr="007E6AEE">
        <w:rPr>
          <w:rFonts w:cs="Times New Roman"/>
          <w:color w:val="auto"/>
          <w:szCs w:val="16"/>
        </w:rPr>
        <w:t>)</w:t>
      </w:r>
      <w:bookmarkEnd w:id="286"/>
      <w:r w:rsidR="00425873" w:rsidRPr="007E6AEE">
        <w:rPr>
          <w:rFonts w:cs="Times New Roman"/>
          <w:color w:val="auto"/>
          <w:szCs w:val="16"/>
        </w:rPr>
        <w:t>.</w:t>
      </w:r>
      <w:r w:rsidR="00D27340" w:rsidRPr="007E6AEE">
        <w:rPr>
          <w:rFonts w:cs="Times New Roman"/>
          <w:color w:val="auto"/>
          <w:szCs w:val="16"/>
        </w:rPr>
        <w:t xml:space="preserve"> </w:t>
      </w:r>
      <w:r w:rsidR="00FB69A9" w:rsidRPr="007E6AEE">
        <w:rPr>
          <w:rFonts w:cs="Times New Roman"/>
          <w:color w:val="auto"/>
          <w:szCs w:val="16"/>
        </w:rPr>
        <w:t>[</w:t>
      </w:r>
      <w:r w:rsidR="00FB69A9" w:rsidRPr="007E6AEE">
        <w:rPr>
          <w:rFonts w:cs="Times New Roman"/>
          <w:i/>
          <w:iCs/>
          <w:color w:val="auto"/>
          <w:szCs w:val="16"/>
        </w:rPr>
        <w:t>Note: In previous versions of the RIA</w:t>
      </w:r>
      <w:r w:rsidR="00D86601" w:rsidRPr="007E6AEE">
        <w:rPr>
          <w:rFonts w:cs="Times New Roman"/>
          <w:i/>
          <w:iCs/>
          <w:color w:val="auto"/>
          <w:szCs w:val="16"/>
        </w:rPr>
        <w:t>,</w:t>
      </w:r>
      <w:r w:rsidR="00FB69A9" w:rsidRPr="007E6AEE">
        <w:rPr>
          <w:rFonts w:cs="Times New Roman"/>
          <w:i/>
          <w:iCs/>
          <w:color w:val="auto"/>
          <w:szCs w:val="16"/>
        </w:rPr>
        <w:t xml:space="preserve"> it was required to include all top-level connections</w:t>
      </w:r>
      <w:r w:rsidR="00D86601" w:rsidRPr="007E6AEE">
        <w:rPr>
          <w:rFonts w:cs="Times New Roman"/>
          <w:i/>
          <w:iCs/>
          <w:color w:val="auto"/>
          <w:szCs w:val="16"/>
        </w:rPr>
        <w:t xml:space="preserve"> – down to the MC layer --</w:t>
      </w:r>
      <w:r w:rsidR="00FB69A9" w:rsidRPr="007E6AEE">
        <w:rPr>
          <w:rFonts w:cs="Times New Roman"/>
          <w:i/>
          <w:iCs/>
          <w:color w:val="auto"/>
          <w:szCs w:val="16"/>
        </w:rPr>
        <w:t>, this res</w:t>
      </w:r>
      <w:r w:rsidR="00710C3A" w:rsidRPr="007E6AEE">
        <w:rPr>
          <w:rFonts w:cs="Times New Roman"/>
          <w:i/>
          <w:iCs/>
          <w:color w:val="auto"/>
          <w:szCs w:val="16"/>
        </w:rPr>
        <w:t>triction has been relaxed</w:t>
      </w:r>
      <w:r w:rsidR="00EF4EF8" w:rsidRPr="007E6AEE">
        <w:rPr>
          <w:rFonts w:cs="Times New Roman"/>
          <w:i/>
          <w:iCs/>
          <w:color w:val="auto"/>
          <w:szCs w:val="16"/>
        </w:rPr>
        <w:t xml:space="preserve">. It is now preferred to use the </w:t>
      </w:r>
      <w:r w:rsidR="00EF4EF8" w:rsidRPr="007E6AEE">
        <w:rPr>
          <w:rFonts w:cs="Times New Roman"/>
          <w:b/>
          <w:bCs/>
          <w:i/>
          <w:iCs/>
          <w:color w:val="auto"/>
          <w:szCs w:val="16"/>
        </w:rPr>
        <w:t>server-connection</w:t>
      </w:r>
      <w:r w:rsidR="00EF4EF8" w:rsidRPr="007E6AEE">
        <w:rPr>
          <w:rFonts w:cs="Times New Roman"/>
          <w:i/>
          <w:iCs/>
          <w:color w:val="auto"/>
          <w:szCs w:val="16"/>
        </w:rPr>
        <w:t xml:space="preserve"> attribute of each top-level connection if applicable.</w:t>
      </w:r>
      <w:r w:rsidR="000E584B" w:rsidRPr="007E6AEE">
        <w:rPr>
          <w:rFonts w:cs="Times New Roman"/>
          <w:color w:val="auto"/>
          <w:szCs w:val="16"/>
        </w:rPr>
        <w:t>].</w:t>
      </w:r>
      <w:bookmarkEnd w:id="287"/>
    </w:p>
    <w:p w14:paraId="31D59C6E" w14:textId="51C18434" w:rsidR="002A649A" w:rsidRPr="007E6AEE" w:rsidRDefault="00887D1A" w:rsidP="002A649A">
      <w:pPr>
        <w:ind w:left="720"/>
        <w:rPr>
          <w:rFonts w:cs="Times New Roman"/>
          <w:szCs w:val="22"/>
        </w:rPr>
      </w:pPr>
      <w:r w:rsidRPr="007E6AEE">
        <w:rPr>
          <w:rFonts w:cs="Times New Roman"/>
          <w:szCs w:val="22"/>
        </w:rPr>
        <w:t>EXAMPLE:</w:t>
      </w:r>
      <w:r w:rsidR="002F042C" w:rsidRPr="007E6AEE">
        <w:rPr>
          <w:rFonts w:cs="Times New Roman"/>
          <w:szCs w:val="22"/>
        </w:rPr>
        <w:t xml:space="preserve"> </w:t>
      </w:r>
      <w:r w:rsidR="00772F7A" w:rsidRPr="007E6AEE">
        <w:rPr>
          <w:rFonts w:cs="Times New Roman"/>
          <w:szCs w:val="22"/>
        </w:rPr>
        <w:t xml:space="preserve">Starting from time zero scenario of </w:t>
      </w:r>
      <w:r w:rsidR="00772F7A" w:rsidRPr="007E6AEE">
        <w:rPr>
          <w:rFonts w:cs="Times New Roman"/>
          <w:szCs w:val="22"/>
        </w:rPr>
        <w:fldChar w:fldCharType="begin"/>
      </w:r>
      <w:r w:rsidR="00772F7A" w:rsidRPr="007E6AEE">
        <w:rPr>
          <w:rFonts w:cs="Times New Roman"/>
          <w:szCs w:val="22"/>
        </w:rPr>
        <w:instrText xml:space="preserve"> REF _Ref108803270 \h  \* MERGEFORMAT </w:instrText>
      </w:r>
      <w:r w:rsidR="00772F7A" w:rsidRPr="007E6AEE">
        <w:rPr>
          <w:rFonts w:cs="Times New Roman"/>
          <w:szCs w:val="22"/>
        </w:rPr>
      </w:r>
      <w:r w:rsidR="00772F7A" w:rsidRPr="007E6AEE">
        <w:rPr>
          <w:rFonts w:cs="Times New Roman"/>
          <w:szCs w:val="22"/>
        </w:rPr>
        <w:fldChar w:fldCharType="separate"/>
      </w:r>
      <w:r w:rsidR="00C64284" w:rsidRPr="007E6AEE">
        <w:rPr>
          <w:szCs w:val="22"/>
        </w:rPr>
        <w:t xml:space="preserve">Figure </w:t>
      </w:r>
      <w:r w:rsidR="00C64284">
        <w:rPr>
          <w:noProof/>
          <w:szCs w:val="22"/>
        </w:rPr>
        <w:t>5</w:t>
      </w:r>
      <w:r w:rsidR="00C64284" w:rsidRPr="007E6AEE">
        <w:rPr>
          <w:noProof/>
          <w:szCs w:val="22"/>
        </w:rPr>
        <w:noBreakHyphen/>
      </w:r>
      <w:r w:rsidR="00C64284">
        <w:rPr>
          <w:noProof/>
          <w:szCs w:val="22"/>
        </w:rPr>
        <w:t>3</w:t>
      </w:r>
      <w:r w:rsidR="00772F7A" w:rsidRPr="007E6AEE">
        <w:rPr>
          <w:rFonts w:cs="Times New Roman"/>
          <w:szCs w:val="22"/>
        </w:rPr>
        <w:fldChar w:fldCharType="end"/>
      </w:r>
      <w:r w:rsidR="00772F7A" w:rsidRPr="007E6AEE">
        <w:rPr>
          <w:rFonts w:cs="Times New Roman"/>
          <w:szCs w:val="22"/>
        </w:rPr>
        <w:t>, c</w:t>
      </w:r>
      <w:r w:rsidR="002C43E4" w:rsidRPr="007E6AEE">
        <w:rPr>
          <w:rFonts w:cs="Times New Roman"/>
          <w:szCs w:val="22"/>
        </w:rPr>
        <w:t>onsider the TAPI client provision</w:t>
      </w:r>
      <w:r w:rsidR="00772F7A" w:rsidRPr="007E6AEE">
        <w:rPr>
          <w:rFonts w:cs="Times New Roman"/>
          <w:szCs w:val="22"/>
        </w:rPr>
        <w:t>ing</w:t>
      </w:r>
      <w:r w:rsidR="002C43E4" w:rsidRPr="007E6AEE">
        <w:rPr>
          <w:rFonts w:cs="Times New Roman"/>
          <w:szCs w:val="22"/>
        </w:rPr>
        <w:t xml:space="preserve"> </w:t>
      </w:r>
      <w:r w:rsidR="00F12160" w:rsidRPr="00F12160">
        <w:rPr>
          <w:rFonts w:cs="Times New Roman"/>
          <w:i/>
          <w:szCs w:val="22"/>
        </w:rPr>
        <w:t>unterminated</w:t>
      </w:r>
      <w:r w:rsidR="002C43E4" w:rsidRPr="007E6AEE">
        <w:rPr>
          <w:rFonts w:cs="Times New Roman"/>
          <w:szCs w:val="22"/>
        </w:rPr>
        <w:t xml:space="preserve"> CS1 and </w:t>
      </w:r>
      <w:r w:rsidR="00F12160" w:rsidRPr="00F12160">
        <w:rPr>
          <w:rFonts w:cs="Times New Roman"/>
          <w:i/>
          <w:szCs w:val="22"/>
        </w:rPr>
        <w:t>unterminated</w:t>
      </w:r>
      <w:r w:rsidR="002C43E4" w:rsidRPr="007E6AEE">
        <w:rPr>
          <w:rFonts w:cs="Times New Roman"/>
          <w:szCs w:val="22"/>
        </w:rPr>
        <w:t xml:space="preserve"> CS2</w:t>
      </w:r>
      <w:r w:rsidR="00C03FBE" w:rsidRPr="007E6AEE">
        <w:rPr>
          <w:rFonts w:cs="Times New Roman"/>
          <w:szCs w:val="22"/>
        </w:rPr>
        <w:t>,</w:t>
      </w:r>
      <w:r w:rsidR="00EA4D0A" w:rsidRPr="007E6AEE">
        <w:rPr>
          <w:rFonts w:cs="Times New Roman"/>
          <w:szCs w:val="22"/>
        </w:rPr>
        <w:t xml:space="preserve"> which causes the instantiation of their corresponding immediate top-connections</w:t>
      </w:r>
      <w:r w:rsidR="00772F7A" w:rsidRPr="007E6AEE">
        <w:rPr>
          <w:rFonts w:cs="Times New Roman"/>
          <w:szCs w:val="22"/>
        </w:rPr>
        <w:t xml:space="preserve">, see </w:t>
      </w:r>
      <w:r w:rsidR="00772F7A" w:rsidRPr="007E6AEE">
        <w:rPr>
          <w:rFonts w:cs="Times New Roman"/>
          <w:szCs w:val="22"/>
        </w:rPr>
        <w:fldChar w:fldCharType="begin"/>
      </w:r>
      <w:r w:rsidR="00772F7A" w:rsidRPr="007E6AEE">
        <w:rPr>
          <w:rFonts w:cs="Times New Roman"/>
          <w:szCs w:val="22"/>
        </w:rPr>
        <w:instrText xml:space="preserve"> REF _Ref108803314 \h  \* MERGEFORMAT </w:instrText>
      </w:r>
      <w:r w:rsidR="00772F7A" w:rsidRPr="007E6AEE">
        <w:rPr>
          <w:rFonts w:cs="Times New Roman"/>
          <w:szCs w:val="22"/>
        </w:rPr>
      </w:r>
      <w:r w:rsidR="00772F7A" w:rsidRPr="007E6AEE">
        <w:rPr>
          <w:rFonts w:cs="Times New Roman"/>
          <w:szCs w:val="22"/>
        </w:rPr>
        <w:fldChar w:fldCharType="separate"/>
      </w:r>
      <w:r w:rsidR="00C64284" w:rsidRPr="007E6AEE">
        <w:rPr>
          <w:szCs w:val="22"/>
        </w:rPr>
        <w:t xml:space="preserve">Figure </w:t>
      </w:r>
      <w:r w:rsidR="00C64284">
        <w:rPr>
          <w:noProof/>
          <w:szCs w:val="22"/>
        </w:rPr>
        <w:t>5</w:t>
      </w:r>
      <w:r w:rsidR="00C64284" w:rsidRPr="007E6AEE">
        <w:rPr>
          <w:noProof/>
          <w:szCs w:val="22"/>
        </w:rPr>
        <w:noBreakHyphen/>
      </w:r>
      <w:r w:rsidR="00C64284">
        <w:rPr>
          <w:noProof/>
          <w:szCs w:val="22"/>
        </w:rPr>
        <w:t>4</w:t>
      </w:r>
      <w:r w:rsidR="00772F7A" w:rsidRPr="007E6AEE">
        <w:rPr>
          <w:rFonts w:cs="Times New Roman"/>
          <w:szCs w:val="22"/>
        </w:rPr>
        <w:fldChar w:fldCharType="end"/>
      </w:r>
      <w:r w:rsidR="002C43E4" w:rsidRPr="007E6AEE">
        <w:rPr>
          <w:rFonts w:cs="Times New Roman"/>
          <w:szCs w:val="22"/>
        </w:rPr>
        <w:t xml:space="preserve">. </w:t>
      </w:r>
      <w:r w:rsidR="007C0C47" w:rsidRPr="007E6AEE">
        <w:rPr>
          <w:rFonts w:cs="Times New Roman"/>
          <w:szCs w:val="22"/>
        </w:rPr>
        <w:t xml:space="preserve">Each </w:t>
      </w:r>
      <w:r w:rsidR="00F12160" w:rsidRPr="00F12160">
        <w:rPr>
          <w:rFonts w:cs="Times New Roman"/>
          <w:i/>
          <w:szCs w:val="22"/>
        </w:rPr>
        <w:t>unterminated</w:t>
      </w:r>
      <w:r w:rsidR="007C0C47" w:rsidRPr="007E6AEE">
        <w:rPr>
          <w:rFonts w:cs="Times New Roman"/>
          <w:szCs w:val="22"/>
        </w:rPr>
        <w:t xml:space="preserve"> top-connection shall list </w:t>
      </w:r>
      <w:r w:rsidR="00B74727" w:rsidRPr="007E6AEE">
        <w:rPr>
          <w:rFonts w:cs="Times New Roman"/>
          <w:szCs w:val="22"/>
        </w:rPr>
        <w:t xml:space="preserve">only the relevant cross-connections of the forwarding domains (nodes) it spans. </w:t>
      </w:r>
      <w:r w:rsidR="00DB7864" w:rsidRPr="007E6AEE">
        <w:rPr>
          <w:rFonts w:cs="Times New Roman"/>
          <w:szCs w:val="22"/>
        </w:rPr>
        <w:t>Later</w:t>
      </w:r>
      <w:r w:rsidR="002C43E4" w:rsidRPr="007E6AEE">
        <w:rPr>
          <w:rFonts w:cs="Times New Roman"/>
          <w:szCs w:val="22"/>
        </w:rPr>
        <w:t xml:space="preserve">, </w:t>
      </w:r>
      <w:r w:rsidR="00BE6691" w:rsidRPr="007E6AEE">
        <w:rPr>
          <w:rFonts w:cs="Times New Roman"/>
          <w:szCs w:val="22"/>
        </w:rPr>
        <w:t xml:space="preserve">the TAPI client provisions the over-arching, </w:t>
      </w:r>
      <w:r w:rsidR="00F12160" w:rsidRPr="00F12160">
        <w:rPr>
          <w:rFonts w:cs="Times New Roman"/>
          <w:i/>
          <w:szCs w:val="22"/>
        </w:rPr>
        <w:t>semi-terminated</w:t>
      </w:r>
      <w:r w:rsidR="00BE6691" w:rsidRPr="007E6AEE">
        <w:rPr>
          <w:rFonts w:cs="Times New Roman"/>
          <w:szCs w:val="22"/>
        </w:rPr>
        <w:t xml:space="preserve"> CS and refers to CS1 and CS2 in the coroute-inclusion constraints</w:t>
      </w:r>
      <w:r w:rsidR="00267A18" w:rsidRPr="007E6AEE">
        <w:rPr>
          <w:rFonts w:cs="Times New Roman"/>
          <w:szCs w:val="22"/>
        </w:rPr>
        <w:t xml:space="preserve">, see </w:t>
      </w:r>
      <w:r w:rsidR="00267A18" w:rsidRPr="007E6AEE">
        <w:rPr>
          <w:rFonts w:cs="Times New Roman"/>
          <w:szCs w:val="22"/>
        </w:rPr>
        <w:fldChar w:fldCharType="begin"/>
      </w:r>
      <w:r w:rsidR="00267A18" w:rsidRPr="007E6AEE">
        <w:rPr>
          <w:rFonts w:cs="Times New Roman"/>
          <w:szCs w:val="22"/>
        </w:rPr>
        <w:instrText xml:space="preserve"> REF _Ref108803474 \h </w:instrText>
      </w:r>
      <w:r w:rsidR="00267A18" w:rsidRPr="007E6AEE">
        <w:rPr>
          <w:rFonts w:cs="Times New Roman"/>
          <w:szCs w:val="22"/>
        </w:rPr>
      </w:r>
      <w:r w:rsidR="00267A18" w:rsidRPr="007E6AEE">
        <w:rPr>
          <w:rFonts w:cs="Times New Roman"/>
          <w:szCs w:val="22"/>
        </w:rPr>
        <w:fldChar w:fldCharType="separate"/>
      </w:r>
      <w:r w:rsidR="00C64284" w:rsidRPr="007E6AEE">
        <w:rPr>
          <w:szCs w:val="22"/>
        </w:rPr>
        <w:t xml:space="preserve">Figure </w:t>
      </w:r>
      <w:r w:rsidR="00C64284">
        <w:rPr>
          <w:noProof/>
          <w:szCs w:val="22"/>
        </w:rPr>
        <w:t>5</w:t>
      </w:r>
      <w:r w:rsidR="00C64284" w:rsidRPr="007E6AEE">
        <w:rPr>
          <w:szCs w:val="22"/>
        </w:rPr>
        <w:noBreakHyphen/>
      </w:r>
      <w:r w:rsidR="00C64284">
        <w:rPr>
          <w:noProof/>
          <w:szCs w:val="22"/>
        </w:rPr>
        <w:t>5</w:t>
      </w:r>
      <w:r w:rsidR="00267A18" w:rsidRPr="007E6AEE">
        <w:rPr>
          <w:rFonts w:cs="Times New Roman"/>
          <w:szCs w:val="22"/>
        </w:rPr>
        <w:fldChar w:fldCharType="end"/>
      </w:r>
      <w:r w:rsidR="00EA4D0A" w:rsidRPr="007E6AEE">
        <w:rPr>
          <w:rFonts w:cs="Times New Roman"/>
          <w:szCs w:val="22"/>
        </w:rPr>
        <w:t xml:space="preserve">. </w:t>
      </w:r>
      <w:r w:rsidR="00F95258" w:rsidRPr="007E6AEE">
        <w:rPr>
          <w:rFonts w:cs="Times New Roman"/>
          <w:szCs w:val="22"/>
        </w:rPr>
        <w:t xml:space="preserve">This triggers the instantiation of the </w:t>
      </w:r>
      <w:r w:rsidR="00F12160" w:rsidRPr="00F12160">
        <w:rPr>
          <w:rFonts w:cs="Times New Roman"/>
          <w:i/>
          <w:szCs w:val="22"/>
        </w:rPr>
        <w:t>semi-terminated</w:t>
      </w:r>
      <w:r w:rsidR="00F95258" w:rsidRPr="007E6AEE">
        <w:rPr>
          <w:rFonts w:cs="Times New Roman"/>
          <w:szCs w:val="22"/>
        </w:rPr>
        <w:t xml:space="preserve"> immediate top-connection. The </w:t>
      </w:r>
      <w:r w:rsidR="00F12160" w:rsidRPr="00F12160">
        <w:rPr>
          <w:rFonts w:cs="Times New Roman"/>
          <w:i/>
          <w:szCs w:val="22"/>
        </w:rPr>
        <w:t>semi-terminated</w:t>
      </w:r>
      <w:r w:rsidR="00F95258" w:rsidRPr="007E6AEE">
        <w:rPr>
          <w:rFonts w:cs="Times New Roman"/>
          <w:szCs w:val="22"/>
        </w:rPr>
        <w:t xml:space="preserve"> top-connection </w:t>
      </w:r>
      <w:r w:rsidR="00267FB6" w:rsidRPr="007E6AEE">
        <w:rPr>
          <w:rFonts w:cs="Times New Roman"/>
          <w:szCs w:val="22"/>
        </w:rPr>
        <w:t xml:space="preserve">shall </w:t>
      </w:r>
      <w:r w:rsidR="00F95258" w:rsidRPr="007E6AEE">
        <w:rPr>
          <w:rFonts w:cs="Times New Roman"/>
          <w:szCs w:val="22"/>
        </w:rPr>
        <w:t xml:space="preserve">include </w:t>
      </w:r>
      <w:r w:rsidR="005F3DAC" w:rsidRPr="007E6AEE">
        <w:rPr>
          <w:rFonts w:cs="Times New Roman"/>
          <w:szCs w:val="22"/>
        </w:rPr>
        <w:t>all</w:t>
      </w:r>
      <w:r w:rsidR="00C95381" w:rsidRPr="007E6AEE">
        <w:rPr>
          <w:rFonts w:cs="Times New Roman"/>
          <w:szCs w:val="22"/>
        </w:rPr>
        <w:t xml:space="preserve"> (pre-existing)</w:t>
      </w:r>
      <w:r w:rsidR="005F3DAC" w:rsidRPr="007E6AEE">
        <w:rPr>
          <w:rFonts w:cs="Times New Roman"/>
          <w:szCs w:val="22"/>
        </w:rPr>
        <w:t xml:space="preserve"> </w:t>
      </w:r>
      <w:r w:rsidR="00F95258" w:rsidRPr="007E6AEE">
        <w:rPr>
          <w:rFonts w:cs="Times New Roman"/>
          <w:szCs w:val="22"/>
        </w:rPr>
        <w:t xml:space="preserve">cross-connections </w:t>
      </w:r>
      <w:r w:rsidR="005F3DAC" w:rsidRPr="007E6AEE">
        <w:rPr>
          <w:rFonts w:cs="Times New Roman"/>
          <w:szCs w:val="22"/>
        </w:rPr>
        <w:t xml:space="preserve">that support the </w:t>
      </w:r>
      <w:r w:rsidR="00F12160" w:rsidRPr="00F12160">
        <w:rPr>
          <w:rFonts w:cs="Times New Roman"/>
          <w:i/>
          <w:szCs w:val="22"/>
        </w:rPr>
        <w:t>unterminated</w:t>
      </w:r>
      <w:r w:rsidR="005F3DAC" w:rsidRPr="007E6AEE">
        <w:rPr>
          <w:rFonts w:cs="Times New Roman"/>
          <w:szCs w:val="22"/>
        </w:rPr>
        <w:t xml:space="preserve"> </w:t>
      </w:r>
      <w:r w:rsidR="00577ED1" w:rsidRPr="007E6AEE">
        <w:rPr>
          <w:rFonts w:cs="Times New Roman"/>
          <w:szCs w:val="22"/>
        </w:rPr>
        <w:t>top</w:t>
      </w:r>
      <w:r w:rsidR="005F3DAC" w:rsidRPr="007E6AEE">
        <w:rPr>
          <w:rFonts w:cs="Times New Roman"/>
          <w:szCs w:val="22"/>
        </w:rPr>
        <w:t>-connections</w:t>
      </w:r>
      <w:r w:rsidR="0075499D" w:rsidRPr="007E6AEE">
        <w:rPr>
          <w:rFonts w:cs="Times New Roman"/>
          <w:szCs w:val="22"/>
        </w:rPr>
        <w:t>,</w:t>
      </w:r>
      <w:r w:rsidR="005F3DAC" w:rsidRPr="007E6AEE">
        <w:rPr>
          <w:rFonts w:cs="Times New Roman"/>
          <w:szCs w:val="22"/>
        </w:rPr>
        <w:t xml:space="preserve"> as well as</w:t>
      </w:r>
      <w:r w:rsidR="0075499D" w:rsidRPr="007E6AEE">
        <w:rPr>
          <w:rFonts w:cs="Times New Roman"/>
          <w:szCs w:val="22"/>
        </w:rPr>
        <w:t xml:space="preserve"> the</w:t>
      </w:r>
      <w:r w:rsidR="005F3DAC" w:rsidRPr="007E6AEE">
        <w:rPr>
          <w:rFonts w:cs="Times New Roman"/>
          <w:szCs w:val="22"/>
        </w:rPr>
        <w:t xml:space="preserve"> additional </w:t>
      </w:r>
      <w:r w:rsidR="00577ED1" w:rsidRPr="007E6AEE">
        <w:rPr>
          <w:rFonts w:cs="Times New Roman"/>
          <w:szCs w:val="22"/>
        </w:rPr>
        <w:t>instantiated cross-connections</w:t>
      </w:r>
      <w:r w:rsidR="0075499D" w:rsidRPr="007E6AEE">
        <w:rPr>
          <w:rFonts w:cs="Times New Roman"/>
          <w:szCs w:val="22"/>
        </w:rPr>
        <w:t xml:space="preserve"> (termination and stitching)</w:t>
      </w:r>
      <w:r w:rsidR="005F3DAC" w:rsidRPr="007E6AEE">
        <w:rPr>
          <w:rFonts w:cs="Times New Roman"/>
          <w:szCs w:val="22"/>
        </w:rPr>
        <w:t xml:space="preserve"> </w:t>
      </w:r>
      <w:r w:rsidR="009B470D" w:rsidRPr="007E6AEE">
        <w:rPr>
          <w:rFonts w:cs="Times New Roman"/>
          <w:szCs w:val="22"/>
        </w:rPr>
        <w:t xml:space="preserve">only </w:t>
      </w:r>
      <w:r w:rsidR="00267FB6" w:rsidRPr="007E6AEE">
        <w:rPr>
          <w:rFonts w:cs="Times New Roman"/>
          <w:szCs w:val="22"/>
        </w:rPr>
        <w:t>in</w:t>
      </w:r>
      <w:r w:rsidR="00F95258" w:rsidRPr="007E6AEE">
        <w:rPr>
          <w:rFonts w:cs="Times New Roman"/>
          <w:szCs w:val="22"/>
        </w:rPr>
        <w:t xml:space="preserve"> its lower-connections</w:t>
      </w:r>
      <w:r w:rsidR="00267FB6" w:rsidRPr="007E6AEE">
        <w:rPr>
          <w:rFonts w:cs="Times New Roman"/>
          <w:szCs w:val="22"/>
        </w:rPr>
        <w:t xml:space="preserve"> list</w:t>
      </w:r>
      <w:r w:rsidR="009B470D" w:rsidRPr="007E6AEE">
        <w:rPr>
          <w:rFonts w:cs="Times New Roman"/>
          <w:szCs w:val="22"/>
        </w:rPr>
        <w:t xml:space="preserve"> (and not the </w:t>
      </w:r>
      <w:r w:rsidR="00F12160" w:rsidRPr="00F12160">
        <w:rPr>
          <w:rFonts w:cs="Times New Roman"/>
          <w:i/>
          <w:szCs w:val="22"/>
        </w:rPr>
        <w:t>unterminated</w:t>
      </w:r>
      <w:r w:rsidR="00AD2AE2" w:rsidRPr="007E6AEE">
        <w:rPr>
          <w:rFonts w:cs="Times New Roman"/>
          <w:szCs w:val="22"/>
        </w:rPr>
        <w:t xml:space="preserve"> top-connections)</w:t>
      </w:r>
      <w:r w:rsidR="00231631" w:rsidRPr="007E6AEE">
        <w:rPr>
          <w:rFonts w:cs="Times New Roman"/>
          <w:szCs w:val="22"/>
        </w:rPr>
        <w:t xml:space="preserve">. At this point </w:t>
      </w:r>
      <w:r w:rsidR="00C95381" w:rsidRPr="007E6AEE">
        <w:rPr>
          <w:rFonts w:cs="Times New Roman"/>
          <w:szCs w:val="22"/>
        </w:rPr>
        <w:t>all (pre-existing)</w:t>
      </w:r>
      <w:r w:rsidR="0075499D" w:rsidRPr="007E6AEE">
        <w:rPr>
          <w:rFonts w:cs="Times New Roman"/>
          <w:szCs w:val="22"/>
        </w:rPr>
        <w:t xml:space="preserve"> </w:t>
      </w:r>
      <w:r w:rsidR="00231631" w:rsidRPr="007E6AEE">
        <w:rPr>
          <w:rFonts w:cs="Times New Roman"/>
          <w:szCs w:val="22"/>
        </w:rPr>
        <w:t xml:space="preserve">cross-connections are owned by both the </w:t>
      </w:r>
      <w:r w:rsidR="00F12160" w:rsidRPr="00F12160">
        <w:rPr>
          <w:rFonts w:cs="Times New Roman"/>
          <w:i/>
          <w:szCs w:val="22"/>
        </w:rPr>
        <w:t>semi-terminated</w:t>
      </w:r>
      <w:r w:rsidR="00231631" w:rsidRPr="007E6AEE">
        <w:rPr>
          <w:rFonts w:cs="Times New Roman"/>
          <w:szCs w:val="22"/>
        </w:rPr>
        <w:t xml:space="preserve"> CS as well as the corresponding </w:t>
      </w:r>
      <w:r w:rsidR="00F12160" w:rsidRPr="00F12160">
        <w:rPr>
          <w:rFonts w:cs="Times New Roman"/>
          <w:i/>
          <w:szCs w:val="22"/>
        </w:rPr>
        <w:t>unterminated</w:t>
      </w:r>
      <w:r w:rsidR="00231631" w:rsidRPr="007E6AEE">
        <w:rPr>
          <w:rFonts w:cs="Times New Roman"/>
          <w:szCs w:val="22"/>
        </w:rPr>
        <w:t xml:space="preserve"> CS</w:t>
      </w:r>
      <w:r w:rsidR="00A2020D" w:rsidRPr="007E6AEE">
        <w:rPr>
          <w:rFonts w:cs="Times New Roman"/>
          <w:szCs w:val="22"/>
        </w:rPr>
        <w:t xml:space="preserve"> (in other words, the cross-connections are listed as lower-connections by </w:t>
      </w:r>
      <w:r w:rsidR="00CC206E" w:rsidRPr="007E6AEE">
        <w:rPr>
          <w:rFonts w:cs="Times New Roman"/>
          <w:szCs w:val="22"/>
        </w:rPr>
        <w:t xml:space="preserve">both </w:t>
      </w:r>
      <w:r w:rsidR="00A2020D" w:rsidRPr="007E6AEE">
        <w:rPr>
          <w:rFonts w:cs="Times New Roman"/>
          <w:szCs w:val="22"/>
        </w:rPr>
        <w:t xml:space="preserve">the </w:t>
      </w:r>
      <w:r w:rsidR="00F12160" w:rsidRPr="00F12160">
        <w:rPr>
          <w:rFonts w:cs="Times New Roman"/>
          <w:i/>
          <w:szCs w:val="22"/>
        </w:rPr>
        <w:t>semi-terminated</w:t>
      </w:r>
      <w:r w:rsidR="00A2020D" w:rsidRPr="007E6AEE">
        <w:rPr>
          <w:rFonts w:cs="Times New Roman"/>
          <w:szCs w:val="22"/>
        </w:rPr>
        <w:t xml:space="preserve"> top-connection as well as the corresponding </w:t>
      </w:r>
      <w:r w:rsidR="00F12160" w:rsidRPr="00F12160">
        <w:rPr>
          <w:rFonts w:cs="Times New Roman"/>
          <w:i/>
          <w:szCs w:val="22"/>
        </w:rPr>
        <w:t>unterminated</w:t>
      </w:r>
      <w:r w:rsidR="00A2020D" w:rsidRPr="007E6AEE">
        <w:rPr>
          <w:rFonts w:cs="Times New Roman"/>
          <w:szCs w:val="22"/>
        </w:rPr>
        <w:t xml:space="preserve"> top-connection)</w:t>
      </w:r>
      <w:r w:rsidR="00231631" w:rsidRPr="007E6AEE">
        <w:rPr>
          <w:rFonts w:cs="Times New Roman"/>
          <w:szCs w:val="22"/>
        </w:rPr>
        <w:t>.</w:t>
      </w:r>
      <w:r w:rsidR="00CC206E" w:rsidRPr="007E6AEE">
        <w:rPr>
          <w:rFonts w:cs="Times New Roman"/>
          <w:szCs w:val="22"/>
        </w:rPr>
        <w:t xml:space="preserve"> The </w:t>
      </w:r>
      <w:r w:rsidR="00F12160" w:rsidRPr="00F12160">
        <w:rPr>
          <w:rFonts w:cs="Times New Roman"/>
          <w:i/>
          <w:szCs w:val="22"/>
        </w:rPr>
        <w:t>semi-terminated</w:t>
      </w:r>
      <w:r w:rsidR="00CC206E" w:rsidRPr="007E6AEE">
        <w:rPr>
          <w:rFonts w:cs="Times New Roman"/>
          <w:szCs w:val="22"/>
        </w:rPr>
        <w:t xml:space="preserve"> CS MUST list the </w:t>
      </w:r>
      <w:r w:rsidR="00F12160" w:rsidRPr="00F12160">
        <w:rPr>
          <w:rFonts w:cs="Times New Roman"/>
          <w:i/>
          <w:szCs w:val="22"/>
        </w:rPr>
        <w:t>semi-terminated</w:t>
      </w:r>
      <w:r w:rsidR="00CC206E" w:rsidRPr="007E6AEE">
        <w:rPr>
          <w:rFonts w:cs="Times New Roman"/>
          <w:szCs w:val="22"/>
        </w:rPr>
        <w:t xml:space="preserve"> immediate top-connection in its connection list (and MAY list additional server layer top-connections) but MUST NOT list </w:t>
      </w:r>
      <w:r w:rsidR="00DE03CD" w:rsidRPr="007E6AEE">
        <w:rPr>
          <w:rFonts w:cs="Times New Roman"/>
          <w:szCs w:val="22"/>
        </w:rPr>
        <w:t xml:space="preserve">the </w:t>
      </w:r>
      <w:r w:rsidR="00F12160" w:rsidRPr="00F12160">
        <w:rPr>
          <w:rFonts w:cs="Times New Roman"/>
          <w:i/>
          <w:szCs w:val="22"/>
        </w:rPr>
        <w:t>unterminated</w:t>
      </w:r>
      <w:r w:rsidR="00DE03CD" w:rsidRPr="007E6AEE">
        <w:rPr>
          <w:rFonts w:cs="Times New Roman"/>
          <w:szCs w:val="22"/>
        </w:rPr>
        <w:t xml:space="preserve"> top-connections 1 and 2, which are only listed as immediate top-connection</w:t>
      </w:r>
      <w:r w:rsidR="00E657ED" w:rsidRPr="007E6AEE">
        <w:rPr>
          <w:rFonts w:cs="Times New Roman"/>
          <w:szCs w:val="22"/>
        </w:rPr>
        <w:t xml:space="preserve"> of their respective CS1 and CS2.</w:t>
      </w:r>
      <w:r w:rsidR="00945BE2" w:rsidRPr="007E6AEE">
        <w:rPr>
          <w:rFonts w:cs="Times New Roman"/>
          <w:szCs w:val="22"/>
        </w:rPr>
        <w:t xml:space="preserve"> Note that (see UC10 on service deletion) that it is possible to </w:t>
      </w:r>
      <w:r w:rsidR="00E86FC3" w:rsidRPr="007E6AEE">
        <w:rPr>
          <w:rFonts w:cs="Times New Roman"/>
          <w:szCs w:val="22"/>
        </w:rPr>
        <w:t xml:space="preserve">delete either </w:t>
      </w:r>
      <w:r w:rsidR="00F12160" w:rsidRPr="00F12160">
        <w:rPr>
          <w:rFonts w:cs="Times New Roman"/>
          <w:i/>
          <w:szCs w:val="22"/>
        </w:rPr>
        <w:t>unterminated</w:t>
      </w:r>
      <w:r w:rsidR="00E86FC3" w:rsidRPr="007E6AEE">
        <w:rPr>
          <w:rFonts w:cs="Times New Roman"/>
          <w:szCs w:val="22"/>
        </w:rPr>
        <w:t xml:space="preserve"> CS1 or CS2 before deleting the </w:t>
      </w:r>
      <w:r w:rsidR="00F12160" w:rsidRPr="00F12160">
        <w:rPr>
          <w:rFonts w:cs="Times New Roman"/>
          <w:i/>
          <w:szCs w:val="22"/>
        </w:rPr>
        <w:t>semi-terminated</w:t>
      </w:r>
      <w:r w:rsidR="00E86FC3" w:rsidRPr="007E6AEE">
        <w:rPr>
          <w:rFonts w:cs="Times New Roman"/>
          <w:szCs w:val="22"/>
        </w:rPr>
        <w:t xml:space="preserve"> CS</w:t>
      </w:r>
      <w:r w:rsidR="00EC22F2" w:rsidRPr="007E6AEE">
        <w:rPr>
          <w:rFonts w:cs="Times New Roman"/>
          <w:szCs w:val="22"/>
        </w:rPr>
        <w:t xml:space="preserve"> and it would cause the deletion of the corresponding </w:t>
      </w:r>
      <w:r w:rsidR="00F12160" w:rsidRPr="00F12160">
        <w:rPr>
          <w:rFonts w:cs="Times New Roman"/>
          <w:i/>
          <w:szCs w:val="22"/>
        </w:rPr>
        <w:t>unterminated</w:t>
      </w:r>
      <w:r w:rsidR="00EC22F2" w:rsidRPr="007E6AEE">
        <w:rPr>
          <w:rFonts w:cs="Times New Roman"/>
          <w:szCs w:val="22"/>
        </w:rPr>
        <w:t xml:space="preserve"> top-</w:t>
      </w:r>
      <w:r w:rsidR="008E0E07" w:rsidRPr="007E6AEE">
        <w:rPr>
          <w:rFonts w:cs="Times New Roman"/>
          <w:szCs w:val="22"/>
        </w:rPr>
        <w:t>connection,</w:t>
      </w:r>
      <w:r w:rsidR="00EC22F2" w:rsidRPr="007E6AEE">
        <w:rPr>
          <w:rFonts w:cs="Times New Roman"/>
          <w:szCs w:val="22"/>
        </w:rPr>
        <w:t xml:space="preserve"> yet the supporting cross-connections would not be removed since they are co-owned by the </w:t>
      </w:r>
      <w:r w:rsidR="00F12160" w:rsidRPr="00F12160">
        <w:rPr>
          <w:rFonts w:cs="Times New Roman"/>
          <w:i/>
          <w:szCs w:val="22"/>
        </w:rPr>
        <w:t>semi-terminated</w:t>
      </w:r>
      <w:r w:rsidR="00C03FBE" w:rsidRPr="007E6AEE">
        <w:rPr>
          <w:rFonts w:cs="Times New Roman"/>
          <w:szCs w:val="22"/>
        </w:rPr>
        <w:t xml:space="preserve"> connectivity service.</w:t>
      </w:r>
      <w:r w:rsidR="00E86FC3" w:rsidRPr="007E6AEE">
        <w:rPr>
          <w:rFonts w:cs="Times New Roman"/>
          <w:szCs w:val="22"/>
        </w:rPr>
        <w:t xml:space="preserve"> </w:t>
      </w:r>
    </w:p>
    <w:p w14:paraId="5E35C767" w14:textId="2F96B921" w:rsidR="002F042C" w:rsidRPr="007E6AEE" w:rsidRDefault="001C41A5" w:rsidP="00814328">
      <w:pPr>
        <w:keepNext/>
        <w:ind w:left="720"/>
        <w:rPr>
          <w:rFonts w:cs="Times New Roman"/>
          <w:sz w:val="24"/>
        </w:rPr>
      </w:pPr>
      <w:r w:rsidRPr="007E6AEE">
        <w:rPr>
          <w:noProof/>
        </w:rPr>
        <w:drawing>
          <wp:inline distT="0" distB="0" distL="0" distR="0" wp14:anchorId="41612DB4" wp14:editId="354C7438">
            <wp:extent cx="6133563" cy="1238902"/>
            <wp:effectExtent l="0" t="0" r="635"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7">
                      <a:extLst>
                        <a:ext uri="{28A0092B-C50C-407E-A947-70E740481C1C}">
                          <a14:useLocalDpi xmlns:a14="http://schemas.microsoft.com/office/drawing/2010/main"/>
                        </a:ext>
                      </a:extLst>
                    </a:blip>
                    <a:srcRect/>
                    <a:stretch>
                      <a:fillRect/>
                    </a:stretch>
                  </pic:blipFill>
                  <pic:spPr bwMode="auto">
                    <a:xfrm>
                      <a:off x="0" y="0"/>
                      <a:ext cx="6235235" cy="1259438"/>
                    </a:xfrm>
                    <a:prstGeom prst="rect">
                      <a:avLst/>
                    </a:prstGeom>
                    <a:noFill/>
                    <a:ln>
                      <a:noFill/>
                    </a:ln>
                  </pic:spPr>
                </pic:pic>
              </a:graphicData>
            </a:graphic>
          </wp:inline>
        </w:drawing>
      </w:r>
    </w:p>
    <w:p w14:paraId="32F150FD" w14:textId="2795599A" w:rsidR="001C41A5" w:rsidRPr="007E6AEE" w:rsidRDefault="001C41A5" w:rsidP="00814328">
      <w:pPr>
        <w:pStyle w:val="TableCaption"/>
        <w:keepNext w:val="0"/>
        <w:ind w:left="720"/>
        <w:rPr>
          <w:sz w:val="22"/>
          <w:szCs w:val="22"/>
        </w:rPr>
      </w:pPr>
      <w:bookmarkStart w:id="289" w:name="_Ref108803270"/>
      <w:bookmarkStart w:id="290" w:name="_Toc173253706"/>
      <w:r w:rsidRPr="007E6AEE">
        <w:rPr>
          <w:sz w:val="22"/>
          <w:szCs w:val="22"/>
        </w:rPr>
        <w:t xml:space="preserve">Figure </w:t>
      </w:r>
      <w:r w:rsidRPr="007E6AEE">
        <w:rPr>
          <w:sz w:val="22"/>
          <w:szCs w:val="22"/>
        </w:rPr>
        <w:fldChar w:fldCharType="begin"/>
      </w:r>
      <w:r w:rsidRPr="007E6AEE">
        <w:rPr>
          <w:sz w:val="22"/>
          <w:szCs w:val="22"/>
        </w:rPr>
        <w:instrText>STYLEREF 1 \s</w:instrText>
      </w:r>
      <w:r w:rsidRPr="007E6AEE">
        <w:rPr>
          <w:sz w:val="22"/>
          <w:szCs w:val="22"/>
        </w:rPr>
        <w:fldChar w:fldCharType="separate"/>
      </w:r>
      <w:r w:rsidR="00C64284">
        <w:rPr>
          <w:noProof/>
          <w:sz w:val="22"/>
          <w:szCs w:val="22"/>
        </w:rPr>
        <w:t>5</w:t>
      </w:r>
      <w:r w:rsidRPr="007E6AEE">
        <w:rPr>
          <w:sz w:val="22"/>
          <w:szCs w:val="22"/>
        </w:rPr>
        <w:fldChar w:fldCharType="end"/>
      </w:r>
      <w:r w:rsidRPr="007E6AEE">
        <w:rPr>
          <w:sz w:val="22"/>
          <w:szCs w:val="22"/>
        </w:rPr>
        <w:noBreakHyphen/>
      </w:r>
      <w:r w:rsidRPr="007E6AEE">
        <w:rPr>
          <w:sz w:val="22"/>
          <w:szCs w:val="22"/>
        </w:rPr>
        <w:fldChar w:fldCharType="begin"/>
      </w:r>
      <w:r w:rsidRPr="007E6AEE">
        <w:rPr>
          <w:sz w:val="22"/>
          <w:szCs w:val="22"/>
        </w:rPr>
        <w:instrText>SEQ Figure \* ARABIC \s 1</w:instrText>
      </w:r>
      <w:r w:rsidRPr="007E6AEE">
        <w:rPr>
          <w:sz w:val="22"/>
          <w:szCs w:val="22"/>
        </w:rPr>
        <w:fldChar w:fldCharType="separate"/>
      </w:r>
      <w:r w:rsidR="00C64284">
        <w:rPr>
          <w:noProof/>
          <w:sz w:val="22"/>
          <w:szCs w:val="22"/>
        </w:rPr>
        <w:t>3</w:t>
      </w:r>
      <w:r w:rsidRPr="007E6AEE">
        <w:rPr>
          <w:sz w:val="22"/>
          <w:szCs w:val="22"/>
        </w:rPr>
        <w:fldChar w:fldCharType="end"/>
      </w:r>
      <w:bookmarkEnd w:id="289"/>
      <w:r w:rsidRPr="007E6AEE">
        <w:rPr>
          <w:sz w:val="22"/>
          <w:szCs w:val="22"/>
        </w:rPr>
        <w:t xml:space="preserve"> Unterminated Connection, time zero</w:t>
      </w:r>
      <w:bookmarkEnd w:id="290"/>
    </w:p>
    <w:p w14:paraId="07C781E4" w14:textId="77777777" w:rsidR="001C41A5" w:rsidRPr="007E6AEE" w:rsidRDefault="001C41A5" w:rsidP="001C41A5">
      <w:pPr>
        <w:pStyle w:val="TableCaption"/>
        <w:ind w:left="720"/>
        <w:rPr>
          <w:rFonts w:cs="Times New Roman"/>
          <w:sz w:val="22"/>
          <w:szCs w:val="22"/>
        </w:rPr>
      </w:pPr>
    </w:p>
    <w:p w14:paraId="1CC2F0C0" w14:textId="64ED5EAD" w:rsidR="001C41A5" w:rsidRPr="007E6AEE" w:rsidRDefault="00436E4A" w:rsidP="002A649A">
      <w:pPr>
        <w:ind w:left="720"/>
        <w:rPr>
          <w:rFonts w:cs="Times New Roman"/>
          <w:sz w:val="24"/>
        </w:rPr>
      </w:pPr>
      <w:r w:rsidRPr="007E6AEE">
        <w:rPr>
          <w:noProof/>
        </w:rPr>
        <w:drawing>
          <wp:inline distT="0" distB="0" distL="0" distR="0" wp14:anchorId="518BCD3B" wp14:editId="654A1B24">
            <wp:extent cx="5914748" cy="1484621"/>
            <wp:effectExtent l="0" t="0" r="0" b="190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8">
                      <a:extLst>
                        <a:ext uri="{28A0092B-C50C-407E-A947-70E740481C1C}">
                          <a14:useLocalDpi xmlns:a14="http://schemas.microsoft.com/office/drawing/2010/main"/>
                        </a:ext>
                      </a:extLst>
                    </a:blip>
                    <a:srcRect/>
                    <a:stretch>
                      <a:fillRect/>
                    </a:stretch>
                  </pic:blipFill>
                  <pic:spPr bwMode="auto">
                    <a:xfrm>
                      <a:off x="0" y="0"/>
                      <a:ext cx="5926446" cy="1487557"/>
                    </a:xfrm>
                    <a:prstGeom prst="rect">
                      <a:avLst/>
                    </a:prstGeom>
                    <a:noFill/>
                    <a:ln>
                      <a:noFill/>
                    </a:ln>
                  </pic:spPr>
                </pic:pic>
              </a:graphicData>
            </a:graphic>
          </wp:inline>
        </w:drawing>
      </w:r>
    </w:p>
    <w:p w14:paraId="6EBCD864" w14:textId="49EE8F71" w:rsidR="001C41A5" w:rsidRPr="007E6AEE" w:rsidRDefault="001C41A5" w:rsidP="001C41A5">
      <w:pPr>
        <w:pStyle w:val="TableCaption"/>
        <w:ind w:left="720"/>
        <w:rPr>
          <w:rFonts w:cs="Times New Roman"/>
          <w:sz w:val="22"/>
          <w:szCs w:val="22"/>
        </w:rPr>
      </w:pPr>
      <w:bookmarkStart w:id="291" w:name="_Ref108803314"/>
      <w:bookmarkStart w:id="292" w:name="_Toc173253707"/>
      <w:r w:rsidRPr="007E6AEE">
        <w:rPr>
          <w:sz w:val="22"/>
          <w:szCs w:val="22"/>
        </w:rPr>
        <w:t xml:space="preserve">Figure </w:t>
      </w:r>
      <w:r w:rsidRPr="007E6AEE">
        <w:rPr>
          <w:sz w:val="22"/>
          <w:szCs w:val="22"/>
        </w:rPr>
        <w:fldChar w:fldCharType="begin"/>
      </w:r>
      <w:r w:rsidRPr="007E6AEE">
        <w:rPr>
          <w:sz w:val="22"/>
          <w:szCs w:val="22"/>
        </w:rPr>
        <w:instrText>STYLEREF 1 \s</w:instrText>
      </w:r>
      <w:r w:rsidRPr="007E6AEE">
        <w:rPr>
          <w:sz w:val="22"/>
          <w:szCs w:val="22"/>
        </w:rPr>
        <w:fldChar w:fldCharType="separate"/>
      </w:r>
      <w:r w:rsidR="00C64284">
        <w:rPr>
          <w:noProof/>
          <w:sz w:val="22"/>
          <w:szCs w:val="22"/>
        </w:rPr>
        <w:t>5</w:t>
      </w:r>
      <w:r w:rsidRPr="007E6AEE">
        <w:rPr>
          <w:sz w:val="22"/>
          <w:szCs w:val="22"/>
        </w:rPr>
        <w:fldChar w:fldCharType="end"/>
      </w:r>
      <w:r w:rsidRPr="007E6AEE">
        <w:rPr>
          <w:sz w:val="22"/>
          <w:szCs w:val="22"/>
        </w:rPr>
        <w:noBreakHyphen/>
      </w:r>
      <w:r w:rsidRPr="007E6AEE">
        <w:rPr>
          <w:sz w:val="22"/>
          <w:szCs w:val="22"/>
        </w:rPr>
        <w:fldChar w:fldCharType="begin"/>
      </w:r>
      <w:r w:rsidRPr="007E6AEE">
        <w:rPr>
          <w:sz w:val="22"/>
          <w:szCs w:val="22"/>
        </w:rPr>
        <w:instrText>SEQ Figure \* ARABIC \s 1</w:instrText>
      </w:r>
      <w:r w:rsidRPr="007E6AEE">
        <w:rPr>
          <w:sz w:val="22"/>
          <w:szCs w:val="22"/>
        </w:rPr>
        <w:fldChar w:fldCharType="separate"/>
      </w:r>
      <w:r w:rsidR="00C64284">
        <w:rPr>
          <w:noProof/>
          <w:sz w:val="22"/>
          <w:szCs w:val="22"/>
        </w:rPr>
        <w:t>4</w:t>
      </w:r>
      <w:r w:rsidRPr="007E6AEE">
        <w:rPr>
          <w:sz w:val="22"/>
          <w:szCs w:val="22"/>
        </w:rPr>
        <w:fldChar w:fldCharType="end"/>
      </w:r>
      <w:bookmarkEnd w:id="291"/>
      <w:r w:rsidRPr="007E6AEE">
        <w:rPr>
          <w:sz w:val="22"/>
          <w:szCs w:val="22"/>
        </w:rPr>
        <w:t xml:space="preserve"> Unterminated Connection, </w:t>
      </w:r>
      <w:r w:rsidR="00F12160" w:rsidRPr="00F12160">
        <w:rPr>
          <w:i/>
          <w:sz w:val="22"/>
          <w:szCs w:val="22"/>
        </w:rPr>
        <w:t>unterminated</w:t>
      </w:r>
      <w:r w:rsidRPr="007E6AEE">
        <w:rPr>
          <w:sz w:val="22"/>
          <w:szCs w:val="22"/>
        </w:rPr>
        <w:t xml:space="preserve"> CSs and Connections</w:t>
      </w:r>
      <w:bookmarkEnd w:id="292"/>
    </w:p>
    <w:p w14:paraId="7CC1D40F" w14:textId="77777777" w:rsidR="001C41A5" w:rsidRPr="007E6AEE" w:rsidRDefault="001C41A5" w:rsidP="002A649A">
      <w:pPr>
        <w:ind w:left="720"/>
        <w:rPr>
          <w:rFonts w:cs="Times New Roman"/>
          <w:sz w:val="24"/>
        </w:rPr>
      </w:pPr>
    </w:p>
    <w:p w14:paraId="4DA58650" w14:textId="32130FE6" w:rsidR="00CD1707" w:rsidRPr="007E6AEE" w:rsidRDefault="00A5276D" w:rsidP="002A649A">
      <w:pPr>
        <w:ind w:left="720"/>
        <w:rPr>
          <w:rFonts w:cs="Times New Roman"/>
          <w:i/>
          <w:iCs/>
          <w:sz w:val="24"/>
        </w:rPr>
      </w:pPr>
      <w:r w:rsidRPr="00A5276D">
        <w:rPr>
          <w:noProof/>
        </w:rPr>
        <w:drawing>
          <wp:inline distT="0" distB="0" distL="0" distR="0" wp14:anchorId="4A7DF418" wp14:editId="6CEA2007">
            <wp:extent cx="6142008" cy="2316897"/>
            <wp:effectExtent l="0" t="0" r="0" b="7620"/>
            <wp:docPr id="1863" name="Picture 1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cstate="screen">
                      <a:extLst>
                        <a:ext uri="{28A0092B-C50C-407E-A947-70E740481C1C}">
                          <a14:useLocalDpi xmlns:a14="http://schemas.microsoft.com/office/drawing/2010/main" val="0"/>
                        </a:ext>
                      </a:extLst>
                    </a:blip>
                    <a:srcRect/>
                    <a:stretch>
                      <a:fillRect/>
                    </a:stretch>
                  </pic:blipFill>
                  <pic:spPr bwMode="auto">
                    <a:xfrm>
                      <a:off x="0" y="0"/>
                      <a:ext cx="6169766" cy="2327368"/>
                    </a:xfrm>
                    <a:prstGeom prst="rect">
                      <a:avLst/>
                    </a:prstGeom>
                    <a:noFill/>
                    <a:ln>
                      <a:noFill/>
                    </a:ln>
                  </pic:spPr>
                </pic:pic>
              </a:graphicData>
            </a:graphic>
          </wp:inline>
        </w:drawing>
      </w:r>
    </w:p>
    <w:p w14:paraId="0DAB0F30" w14:textId="55B12D44" w:rsidR="001C41A5" w:rsidRPr="007E6AEE" w:rsidRDefault="001C41A5" w:rsidP="001C41A5">
      <w:pPr>
        <w:pStyle w:val="TableCaption"/>
        <w:ind w:left="720"/>
        <w:rPr>
          <w:rFonts w:cs="Times New Roman"/>
          <w:sz w:val="22"/>
          <w:szCs w:val="22"/>
        </w:rPr>
      </w:pPr>
      <w:bookmarkStart w:id="293" w:name="_Ref108803474"/>
      <w:bookmarkStart w:id="294" w:name="_Toc173253708"/>
      <w:r w:rsidRPr="007E6AEE">
        <w:rPr>
          <w:sz w:val="22"/>
          <w:szCs w:val="22"/>
        </w:rPr>
        <w:t xml:space="preserve">Figure </w:t>
      </w:r>
      <w:r w:rsidRPr="007E6AEE">
        <w:rPr>
          <w:sz w:val="22"/>
          <w:szCs w:val="22"/>
        </w:rPr>
        <w:fldChar w:fldCharType="begin"/>
      </w:r>
      <w:r w:rsidRPr="007E6AEE">
        <w:rPr>
          <w:sz w:val="22"/>
          <w:szCs w:val="22"/>
        </w:rPr>
        <w:instrText>STYLEREF 1 \s</w:instrText>
      </w:r>
      <w:r w:rsidRPr="007E6AEE">
        <w:rPr>
          <w:sz w:val="22"/>
          <w:szCs w:val="22"/>
        </w:rPr>
        <w:fldChar w:fldCharType="separate"/>
      </w:r>
      <w:r w:rsidR="00C64284">
        <w:rPr>
          <w:noProof/>
          <w:sz w:val="22"/>
          <w:szCs w:val="22"/>
        </w:rPr>
        <w:t>5</w:t>
      </w:r>
      <w:r w:rsidRPr="007E6AEE">
        <w:rPr>
          <w:sz w:val="22"/>
          <w:szCs w:val="22"/>
        </w:rPr>
        <w:fldChar w:fldCharType="end"/>
      </w:r>
      <w:r w:rsidRPr="007E6AEE">
        <w:rPr>
          <w:sz w:val="22"/>
          <w:szCs w:val="22"/>
        </w:rPr>
        <w:noBreakHyphen/>
      </w:r>
      <w:r w:rsidRPr="007E6AEE">
        <w:rPr>
          <w:sz w:val="22"/>
          <w:szCs w:val="22"/>
        </w:rPr>
        <w:fldChar w:fldCharType="begin"/>
      </w:r>
      <w:r w:rsidRPr="007E6AEE">
        <w:rPr>
          <w:sz w:val="22"/>
          <w:szCs w:val="22"/>
        </w:rPr>
        <w:instrText>SEQ Figure \* ARABIC \s 1</w:instrText>
      </w:r>
      <w:r w:rsidRPr="007E6AEE">
        <w:rPr>
          <w:sz w:val="22"/>
          <w:szCs w:val="22"/>
        </w:rPr>
        <w:fldChar w:fldCharType="separate"/>
      </w:r>
      <w:r w:rsidR="00C64284">
        <w:rPr>
          <w:noProof/>
          <w:sz w:val="22"/>
          <w:szCs w:val="22"/>
        </w:rPr>
        <w:t>5</w:t>
      </w:r>
      <w:r w:rsidRPr="007E6AEE">
        <w:rPr>
          <w:sz w:val="22"/>
          <w:szCs w:val="22"/>
        </w:rPr>
        <w:fldChar w:fldCharType="end"/>
      </w:r>
      <w:bookmarkEnd w:id="293"/>
      <w:r w:rsidRPr="007E6AEE">
        <w:rPr>
          <w:sz w:val="22"/>
          <w:szCs w:val="22"/>
        </w:rPr>
        <w:t xml:space="preserve"> Unterminated Connection, </w:t>
      </w:r>
      <w:r w:rsidR="00F12160" w:rsidRPr="00F12160">
        <w:rPr>
          <w:i/>
          <w:sz w:val="22"/>
          <w:szCs w:val="22"/>
        </w:rPr>
        <w:t>semi-terminated</w:t>
      </w:r>
      <w:r w:rsidRPr="007E6AEE">
        <w:rPr>
          <w:sz w:val="22"/>
          <w:szCs w:val="22"/>
        </w:rPr>
        <w:t xml:space="preserve"> CS and Connection</w:t>
      </w:r>
      <w:bookmarkEnd w:id="294"/>
    </w:p>
    <w:p w14:paraId="178CA9E7" w14:textId="77777777" w:rsidR="00970A43" w:rsidRPr="007E6AEE" w:rsidRDefault="00D27340" w:rsidP="00733C47">
      <w:pPr>
        <w:ind w:left="720"/>
        <w:rPr>
          <w:rFonts w:cs="Times New Roman"/>
          <w:szCs w:val="16"/>
        </w:rPr>
      </w:pPr>
      <w:r w:rsidRPr="007E6AEE">
        <w:rPr>
          <w:rFonts w:cs="Times New Roman"/>
          <w:szCs w:val="16"/>
        </w:rPr>
        <w:t>NOTE</w:t>
      </w:r>
      <w:r w:rsidR="00970A43" w:rsidRPr="007E6AEE">
        <w:rPr>
          <w:rFonts w:cs="Times New Roman"/>
          <w:szCs w:val="16"/>
        </w:rPr>
        <w:t>S</w:t>
      </w:r>
      <w:r w:rsidRPr="007E6AEE">
        <w:rPr>
          <w:rFonts w:cs="Times New Roman"/>
          <w:szCs w:val="16"/>
        </w:rPr>
        <w:t xml:space="preserve">: </w:t>
      </w:r>
    </w:p>
    <w:p w14:paraId="0E16F69C" w14:textId="1813BA6B" w:rsidR="005E642B" w:rsidRPr="007E6AEE" w:rsidRDefault="00970A43" w:rsidP="005E642B">
      <w:pPr>
        <w:ind w:left="720"/>
        <w:rPr>
          <w:rFonts w:cs="Times New Roman"/>
          <w:szCs w:val="16"/>
        </w:rPr>
      </w:pPr>
      <w:r w:rsidRPr="007E6AEE">
        <w:rPr>
          <w:rFonts w:cs="Times New Roman"/>
          <w:szCs w:val="16"/>
        </w:rPr>
        <w:t xml:space="preserve">1/ </w:t>
      </w:r>
      <w:r w:rsidR="005E642B" w:rsidRPr="007E6AEE">
        <w:rPr>
          <w:rFonts w:cs="Times New Roman"/>
          <w:szCs w:val="16"/>
        </w:rPr>
        <w:t xml:space="preserve">When adding the list of top-level connections to a connectivity service, the RECOMMENDED order is to </w:t>
      </w:r>
      <w:r w:rsidR="000034DF" w:rsidRPr="007E6AEE">
        <w:rPr>
          <w:rFonts w:cs="Times New Roman"/>
          <w:szCs w:val="16"/>
        </w:rPr>
        <w:t>add items from the highest protocol and qualifier to the lowest</w:t>
      </w:r>
      <w:r w:rsidR="009D6BCA" w:rsidRPr="007E6AEE">
        <w:rPr>
          <w:rFonts w:cs="Times New Roman"/>
          <w:szCs w:val="16"/>
        </w:rPr>
        <w:t xml:space="preserve"> and, for a given layer, from aEnd to zEnd</w:t>
      </w:r>
      <w:r w:rsidR="009A0EF8" w:rsidRPr="007E6AEE">
        <w:rPr>
          <w:rFonts w:cs="Times New Roman"/>
          <w:szCs w:val="16"/>
        </w:rPr>
        <w:t>.</w:t>
      </w:r>
    </w:p>
    <w:bookmarkEnd w:id="288"/>
    <w:p w14:paraId="6FF78951" w14:textId="03B1525D" w:rsidR="002D551F" w:rsidRPr="007E6AEE" w:rsidRDefault="005E642B" w:rsidP="00733C47">
      <w:pPr>
        <w:ind w:left="720"/>
        <w:rPr>
          <w:rFonts w:cs="Times New Roman"/>
          <w:color w:val="auto"/>
          <w:szCs w:val="16"/>
        </w:rPr>
      </w:pPr>
      <w:r w:rsidRPr="007E6AEE">
        <w:rPr>
          <w:rFonts w:cs="Times New Roman"/>
          <w:color w:val="auto"/>
          <w:szCs w:val="16"/>
        </w:rPr>
        <w:t xml:space="preserve">2/ </w:t>
      </w:r>
      <w:r w:rsidR="003E302B" w:rsidRPr="007E6AEE">
        <w:rPr>
          <w:rFonts w:cs="Times New Roman"/>
          <w:color w:val="auto"/>
          <w:szCs w:val="16"/>
        </w:rPr>
        <w:t>This RIA does not mandate the listing of layers below the MC.</w:t>
      </w:r>
    </w:p>
    <w:p w14:paraId="5D0906B9" w14:textId="5D3B0342" w:rsidR="00223008" w:rsidRPr="007E6AEE" w:rsidRDefault="005E642B" w:rsidP="00E96CCC">
      <w:pPr>
        <w:ind w:left="720"/>
        <w:rPr>
          <w:rFonts w:cs="Times New Roman"/>
          <w:szCs w:val="16"/>
        </w:rPr>
      </w:pPr>
      <w:r w:rsidRPr="007E6AEE">
        <w:rPr>
          <w:rFonts w:cs="Times New Roman"/>
          <w:szCs w:val="16"/>
        </w:rPr>
        <w:t>3</w:t>
      </w:r>
      <w:r w:rsidR="00970A43" w:rsidRPr="007E6AEE">
        <w:rPr>
          <w:rFonts w:cs="Times New Roman"/>
          <w:szCs w:val="16"/>
        </w:rPr>
        <w:t xml:space="preserve">/ </w:t>
      </w:r>
      <w:r w:rsidR="006977E4" w:rsidRPr="007E6AEE">
        <w:rPr>
          <w:rFonts w:cs="Times New Roman"/>
          <w:szCs w:val="16"/>
        </w:rPr>
        <w:t xml:space="preserve">It is acknowledged that maintaining this list of supporting connections </w:t>
      </w:r>
      <w:r w:rsidR="009742D2" w:rsidRPr="007E6AEE">
        <w:rPr>
          <w:rFonts w:cs="Times New Roman"/>
          <w:szCs w:val="16"/>
        </w:rPr>
        <w:t>has redundancy and scalability</w:t>
      </w:r>
      <w:r w:rsidR="00955144" w:rsidRPr="007E6AEE">
        <w:rPr>
          <w:rFonts w:cs="Times New Roman"/>
          <w:szCs w:val="16"/>
        </w:rPr>
        <w:t xml:space="preserve"> issues</w:t>
      </w:r>
      <w:r w:rsidR="00005D61" w:rsidRPr="007E6AEE">
        <w:rPr>
          <w:rFonts w:cs="Times New Roman"/>
          <w:szCs w:val="16"/>
        </w:rPr>
        <w:t xml:space="preserve">: </w:t>
      </w:r>
      <w:r w:rsidR="0086591C" w:rsidRPr="007E6AEE">
        <w:rPr>
          <w:rFonts w:cs="Times New Roman"/>
          <w:szCs w:val="16"/>
        </w:rPr>
        <w:t>some</w:t>
      </w:r>
      <w:r w:rsidR="00005D61" w:rsidRPr="007E6AEE">
        <w:rPr>
          <w:rFonts w:cs="Times New Roman"/>
          <w:szCs w:val="16"/>
        </w:rPr>
        <w:t xml:space="preserve"> connections (e.g.</w:t>
      </w:r>
      <w:r w:rsidR="00B54E74" w:rsidRPr="007E6AEE">
        <w:rPr>
          <w:rFonts w:cs="Times New Roman"/>
          <w:szCs w:val="16"/>
        </w:rPr>
        <w:t>,</w:t>
      </w:r>
      <w:r w:rsidR="00005D61" w:rsidRPr="007E6AEE">
        <w:rPr>
          <w:rFonts w:cs="Times New Roman"/>
          <w:szCs w:val="16"/>
        </w:rPr>
        <w:t xml:space="preserve"> OMS/OTS) systematically appear, the same </w:t>
      </w:r>
      <w:r w:rsidR="00E96CCC" w:rsidRPr="007E6AEE">
        <w:rPr>
          <w:rFonts w:cs="Times New Roman"/>
          <w:szCs w:val="16"/>
        </w:rPr>
        <w:t xml:space="preserve">captured </w:t>
      </w:r>
      <w:r w:rsidR="00005D61" w:rsidRPr="007E6AEE">
        <w:rPr>
          <w:rFonts w:cs="Times New Roman"/>
          <w:szCs w:val="16"/>
        </w:rPr>
        <w:t>relationship</w:t>
      </w:r>
      <w:r w:rsidR="00E96CCC" w:rsidRPr="007E6AEE">
        <w:rPr>
          <w:rFonts w:cs="Times New Roman"/>
          <w:szCs w:val="16"/>
        </w:rPr>
        <w:t>(s)</w:t>
      </w:r>
      <w:r w:rsidR="00005D61" w:rsidRPr="007E6AEE">
        <w:rPr>
          <w:rFonts w:cs="Times New Roman"/>
          <w:szCs w:val="16"/>
        </w:rPr>
        <w:t xml:space="preserve"> can </w:t>
      </w:r>
      <w:r w:rsidR="00E96CCC" w:rsidRPr="007E6AEE">
        <w:rPr>
          <w:rFonts w:cs="Times New Roman"/>
          <w:szCs w:val="16"/>
        </w:rPr>
        <w:t xml:space="preserve">also </w:t>
      </w:r>
      <w:r w:rsidR="00005D61" w:rsidRPr="007E6AEE">
        <w:rPr>
          <w:rFonts w:cs="Times New Roman"/>
          <w:szCs w:val="16"/>
        </w:rPr>
        <w:t>be obtained via the corresponding CEP/NEP/CEP stacking and</w:t>
      </w:r>
      <w:r w:rsidR="00E96CCC" w:rsidRPr="007E6AEE">
        <w:rPr>
          <w:rFonts w:cs="Times New Roman"/>
          <w:szCs w:val="16"/>
        </w:rPr>
        <w:t>,</w:t>
      </w:r>
      <w:r w:rsidR="00005D61" w:rsidRPr="007E6AEE">
        <w:rPr>
          <w:rFonts w:cs="Times New Roman"/>
          <w:szCs w:val="16"/>
        </w:rPr>
        <w:t xml:space="preserve"> to comply to this requirement,</w:t>
      </w:r>
      <w:r w:rsidR="00955144" w:rsidRPr="007E6AEE">
        <w:rPr>
          <w:rFonts w:cs="Times New Roman"/>
          <w:szCs w:val="16"/>
        </w:rPr>
        <w:t xml:space="preserve"> implementations need to perform additional</w:t>
      </w:r>
      <w:r w:rsidR="008238A1" w:rsidRPr="007E6AEE">
        <w:rPr>
          <w:rFonts w:cs="Times New Roman"/>
          <w:szCs w:val="16"/>
        </w:rPr>
        <w:t xml:space="preserve"> </w:t>
      </w:r>
      <w:r w:rsidR="00B54E74" w:rsidRPr="007E6AEE">
        <w:rPr>
          <w:rFonts w:cs="Times New Roman"/>
          <w:szCs w:val="16"/>
        </w:rPr>
        <w:t xml:space="preserve">costly </w:t>
      </w:r>
      <w:r w:rsidR="00005D61" w:rsidRPr="007E6AEE">
        <w:rPr>
          <w:rFonts w:cs="Times New Roman"/>
          <w:szCs w:val="16"/>
        </w:rPr>
        <w:t xml:space="preserve">consistency </w:t>
      </w:r>
      <w:r w:rsidR="008238A1" w:rsidRPr="007E6AEE">
        <w:rPr>
          <w:rFonts w:cs="Times New Roman"/>
          <w:szCs w:val="16"/>
        </w:rPr>
        <w:t xml:space="preserve">checks when the underlying connections change (e.g., after </w:t>
      </w:r>
      <w:r w:rsidR="00005D61" w:rsidRPr="007E6AEE">
        <w:rPr>
          <w:rFonts w:cs="Times New Roman"/>
          <w:szCs w:val="16"/>
        </w:rPr>
        <w:t xml:space="preserve">a </w:t>
      </w:r>
      <w:r w:rsidR="008238A1" w:rsidRPr="007E6AEE">
        <w:rPr>
          <w:rFonts w:cs="Times New Roman"/>
          <w:szCs w:val="16"/>
        </w:rPr>
        <w:t>reroute)</w:t>
      </w:r>
      <w:r w:rsidR="00B54E74" w:rsidRPr="007E6AEE">
        <w:rPr>
          <w:rFonts w:cs="Times New Roman"/>
          <w:szCs w:val="16"/>
        </w:rPr>
        <w:t>.</w:t>
      </w:r>
      <w:r w:rsidR="00955144" w:rsidRPr="007E6AEE">
        <w:rPr>
          <w:rFonts w:cs="Times New Roman"/>
          <w:szCs w:val="16"/>
        </w:rPr>
        <w:t xml:space="preserve"> </w:t>
      </w:r>
      <w:r w:rsidR="009742D2" w:rsidRPr="007E6AEE">
        <w:rPr>
          <w:rFonts w:cs="Times New Roman"/>
          <w:szCs w:val="16"/>
        </w:rPr>
        <w:t xml:space="preserve"> </w:t>
      </w:r>
    </w:p>
    <w:p w14:paraId="065BCD95" w14:textId="77777777" w:rsidR="002D551F" w:rsidRPr="007E6AEE" w:rsidRDefault="002D551F" w:rsidP="004F1645">
      <w:pPr>
        <w:pStyle w:val="TR-JSONsnippet"/>
      </w:pPr>
      <w:r w:rsidRPr="007E6AEE">
        <w:t>module: tapi-connectivity</w:t>
      </w:r>
    </w:p>
    <w:p w14:paraId="0AEA8900" w14:textId="77777777" w:rsidR="002D551F" w:rsidRPr="007E6AEE" w:rsidRDefault="002D551F" w:rsidP="004F1645">
      <w:pPr>
        <w:pStyle w:val="TR-JSONsnippet"/>
      </w:pPr>
      <w:r w:rsidRPr="007E6AEE">
        <w:t xml:space="preserve">  augment /tapi-common:context:</w:t>
      </w:r>
    </w:p>
    <w:p w14:paraId="62967D7F" w14:textId="77777777" w:rsidR="002D551F" w:rsidRPr="007E6AEE" w:rsidRDefault="002D551F" w:rsidP="004F1645">
      <w:pPr>
        <w:pStyle w:val="TR-JSONsnippet"/>
      </w:pPr>
      <w:r w:rsidRPr="007E6AEE">
        <w:tab/>
        <w:t>+--rw connectivity-context</w:t>
      </w:r>
    </w:p>
    <w:p w14:paraId="42594954" w14:textId="77777777" w:rsidR="002D551F" w:rsidRPr="007E6AEE" w:rsidRDefault="002D551F" w:rsidP="004F1645">
      <w:pPr>
        <w:pStyle w:val="TR-JSONsnippet"/>
      </w:pPr>
      <w:r w:rsidRPr="007E6AEE">
        <w:tab/>
      </w:r>
      <w:r w:rsidRPr="007E6AEE">
        <w:tab/>
        <w:t>+--rw connectivity-service* [uuid]</w:t>
      </w:r>
    </w:p>
    <w:p w14:paraId="765EED56" w14:textId="77777777" w:rsidR="002D551F" w:rsidRPr="007E6AEE" w:rsidRDefault="002D551F" w:rsidP="004F1645">
      <w:pPr>
        <w:pStyle w:val="TR-JSONsnippet"/>
      </w:pPr>
      <w:r w:rsidRPr="007E6AEE">
        <w:tab/>
      </w:r>
      <w:r w:rsidRPr="007E6AEE">
        <w:tab/>
        <w:t>|  +--ro connection* [connection-uuid]</w:t>
      </w:r>
    </w:p>
    <w:p w14:paraId="32C3E392" w14:textId="2C4F3360" w:rsidR="002D551F" w:rsidRPr="007E6AEE" w:rsidRDefault="002D551F" w:rsidP="004F1645">
      <w:pPr>
        <w:pStyle w:val="TR-JSONsnippet"/>
      </w:pPr>
      <w:r w:rsidRPr="007E6AEE">
        <w:tab/>
      </w:r>
      <w:r w:rsidRPr="007E6AEE">
        <w:tab/>
        <w:t xml:space="preserve">|  |  +--ro connection-uuid -&gt; </w:t>
      </w:r>
      <w:r w:rsidR="00D6632A" w:rsidRPr="007E6AEE">
        <w:t>...</w:t>
      </w:r>
      <w:r w:rsidRPr="007E6AEE">
        <w:t>connectivity:connectivity-context/connection/uuid</w:t>
      </w:r>
    </w:p>
    <w:p w14:paraId="1FFE1E19" w14:textId="77777777" w:rsidR="002D551F" w:rsidRPr="007E6AEE" w:rsidRDefault="002D551F" w:rsidP="00661FB9">
      <w:pPr>
        <w:ind w:left="720"/>
        <w:rPr>
          <w:rFonts w:cs="Times New Roman"/>
        </w:rPr>
      </w:pPr>
    </w:p>
    <w:p w14:paraId="72D5788D" w14:textId="0CA19867" w:rsidR="002D551F" w:rsidRPr="007E6AEE" w:rsidRDefault="00C60B53" w:rsidP="00381A66">
      <w:pPr>
        <w:numPr>
          <w:ilvl w:val="0"/>
          <w:numId w:val="8"/>
        </w:numPr>
        <w:rPr>
          <w:rFonts w:cs="Times New Roman"/>
          <w:szCs w:val="16"/>
        </w:rPr>
      </w:pPr>
      <w:bookmarkStart w:id="295" w:name="_Ref78360396"/>
      <w:r w:rsidRPr="007E6AEE">
        <w:rPr>
          <w:rFonts w:cs="Times New Roman"/>
          <w:szCs w:val="16"/>
        </w:rPr>
        <w:lastRenderedPageBreak/>
        <w:t>[</w:t>
      </w:r>
      <w:r w:rsidRPr="007E6AEE">
        <w:rPr>
          <w:rFonts w:cs="Times New Roman"/>
          <w:b/>
          <w:bCs/>
          <w:szCs w:val="16"/>
        </w:rPr>
        <w:t>route</w:t>
      </w:r>
      <w:r w:rsidRPr="007E6AEE">
        <w:rPr>
          <w:rFonts w:cs="Times New Roman"/>
          <w:szCs w:val="16"/>
        </w:rPr>
        <w:t>] Each</w:t>
      </w:r>
      <w:r w:rsidR="002D551F" w:rsidRPr="007E6AEE">
        <w:rPr>
          <w:rFonts w:cs="Times New Roman"/>
          <w:szCs w:val="16"/>
        </w:rPr>
        <w:t xml:space="preserve"> Top Connection object </w:t>
      </w:r>
      <w:r w:rsidR="00F367FE" w:rsidRPr="007E6AEE">
        <w:rPr>
          <w:rFonts w:cs="Times New Roman"/>
          <w:szCs w:val="16"/>
        </w:rPr>
        <w:t xml:space="preserve">MUST </w:t>
      </w:r>
      <w:r w:rsidR="002D551F" w:rsidRPr="007E6AEE">
        <w:rPr>
          <w:rFonts w:cs="Times New Roman"/>
          <w:bCs/>
          <w:szCs w:val="16"/>
        </w:rPr>
        <w:t xml:space="preserve">represent how the requested service has been implemented within </w:t>
      </w:r>
      <w:r w:rsidR="001D0A23" w:rsidRPr="007E6AEE">
        <w:rPr>
          <w:rFonts w:cs="Times New Roman"/>
          <w:bCs/>
          <w:szCs w:val="16"/>
        </w:rPr>
        <w:t>its</w:t>
      </w:r>
      <w:r w:rsidR="002D551F" w:rsidRPr="007E6AEE">
        <w:rPr>
          <w:rFonts w:cs="Times New Roman"/>
          <w:bCs/>
          <w:szCs w:val="16"/>
        </w:rPr>
        <w:t xml:space="preserve"> network layer</w:t>
      </w:r>
      <w:r w:rsidR="001D0A23" w:rsidRPr="007E6AEE">
        <w:rPr>
          <w:rFonts w:cs="Times New Roman"/>
          <w:bCs/>
          <w:szCs w:val="16"/>
        </w:rPr>
        <w:t>/qualifier</w:t>
      </w:r>
      <w:r w:rsidR="002D551F" w:rsidRPr="007E6AEE">
        <w:rPr>
          <w:rFonts w:cs="Times New Roman"/>
          <w:szCs w:val="16"/>
        </w:rPr>
        <w:t xml:space="preserve">. It shall include </w:t>
      </w:r>
      <w:r w:rsidR="00816208" w:rsidRPr="007E6AEE">
        <w:rPr>
          <w:rFonts w:cs="Times New Roman"/>
          <w:bCs/>
          <w:szCs w:val="16"/>
        </w:rPr>
        <w:t>one or more</w:t>
      </w:r>
      <w:r w:rsidR="00816208" w:rsidRPr="007E6AEE">
        <w:rPr>
          <w:rFonts w:cs="Times New Roman"/>
          <w:b/>
          <w:szCs w:val="16"/>
        </w:rPr>
        <w:t xml:space="preserve"> </w:t>
      </w:r>
      <w:r w:rsidR="002D551F" w:rsidRPr="007E6AEE">
        <w:rPr>
          <w:rFonts w:cs="Times New Roman"/>
          <w:b/>
          <w:bCs/>
          <w:i/>
          <w:szCs w:val="16"/>
        </w:rPr>
        <w:t>tapi-connectivity:connection/route</w:t>
      </w:r>
      <w:r w:rsidR="002D551F" w:rsidRPr="007E6AEE">
        <w:rPr>
          <w:rFonts w:cs="Times New Roman"/>
          <w:szCs w:val="16"/>
        </w:rPr>
        <w:t xml:space="preserve"> object containing the list of connection-end-points (CEPs) </w:t>
      </w:r>
      <w:r w:rsidR="00300413" w:rsidRPr="007E6AEE">
        <w:rPr>
          <w:rFonts w:cs="Times New Roman"/>
          <w:szCs w:val="16"/>
        </w:rPr>
        <w:t xml:space="preserve">as per </w:t>
      </w:r>
      <w:r w:rsidR="00D904B3" w:rsidRPr="007E6AEE">
        <w:rPr>
          <w:rFonts w:cs="Times New Roman"/>
          <w:szCs w:val="16"/>
        </w:rPr>
        <w:t xml:space="preserve">Section </w:t>
      </w:r>
      <w:r w:rsidR="00D904B3" w:rsidRPr="007E6AEE">
        <w:rPr>
          <w:rFonts w:cs="Times New Roman"/>
          <w:szCs w:val="16"/>
        </w:rPr>
        <w:fldChar w:fldCharType="begin"/>
      </w:r>
      <w:r w:rsidR="00D904B3" w:rsidRPr="007E6AEE">
        <w:rPr>
          <w:rFonts w:cs="Times New Roman"/>
          <w:szCs w:val="16"/>
        </w:rPr>
        <w:instrText xml:space="preserve"> REF _Ref108783371 \r \h </w:instrText>
      </w:r>
      <w:r w:rsidR="00D904B3" w:rsidRPr="007E6AEE">
        <w:rPr>
          <w:rFonts w:cs="Times New Roman"/>
          <w:szCs w:val="16"/>
        </w:rPr>
      </w:r>
      <w:r w:rsidR="00D904B3" w:rsidRPr="007E6AEE">
        <w:rPr>
          <w:rFonts w:cs="Times New Roman"/>
          <w:szCs w:val="16"/>
        </w:rPr>
        <w:fldChar w:fldCharType="separate"/>
      </w:r>
      <w:r w:rsidR="00C64284">
        <w:rPr>
          <w:rFonts w:cs="Times New Roman"/>
          <w:szCs w:val="16"/>
        </w:rPr>
        <w:t>3.2.8.3</w:t>
      </w:r>
      <w:r w:rsidR="00D904B3" w:rsidRPr="007E6AEE">
        <w:rPr>
          <w:rFonts w:cs="Times New Roman"/>
          <w:szCs w:val="16"/>
        </w:rPr>
        <w:fldChar w:fldCharType="end"/>
      </w:r>
      <w:r w:rsidR="002D551F" w:rsidRPr="007E6AEE">
        <w:rPr>
          <w:rFonts w:cs="Times New Roman"/>
          <w:szCs w:val="16"/>
        </w:rPr>
        <w:t>.</w:t>
      </w:r>
      <w:bookmarkEnd w:id="295"/>
    </w:p>
    <w:p w14:paraId="027EA067" w14:textId="77777777" w:rsidR="002D551F" w:rsidRPr="007E6AEE" w:rsidRDefault="002D551F" w:rsidP="004F1645">
      <w:pPr>
        <w:pStyle w:val="yang-tree"/>
      </w:pPr>
      <w:r w:rsidRPr="007E6AEE">
        <w:t>module: tapi-connectivity</w:t>
      </w:r>
    </w:p>
    <w:p w14:paraId="4EDC478A" w14:textId="77777777" w:rsidR="002D551F" w:rsidRPr="007E6AEE" w:rsidRDefault="002D551F" w:rsidP="004F1645">
      <w:pPr>
        <w:pStyle w:val="yang-tree"/>
      </w:pPr>
      <w:r w:rsidRPr="007E6AEE">
        <w:t xml:space="preserve">  augment /tapi-common:context:</w:t>
      </w:r>
    </w:p>
    <w:p w14:paraId="73B154D8" w14:textId="77777777" w:rsidR="002D551F" w:rsidRPr="007E6AEE" w:rsidRDefault="002D551F" w:rsidP="004F1645">
      <w:pPr>
        <w:pStyle w:val="yang-tree"/>
      </w:pPr>
      <w:r w:rsidRPr="007E6AEE">
        <w:tab/>
        <w:t>+--rw connectivity-context</w:t>
      </w:r>
    </w:p>
    <w:p w14:paraId="7510DFE5" w14:textId="77777777" w:rsidR="002D551F" w:rsidRPr="007E6AEE" w:rsidRDefault="002D551F" w:rsidP="004F1645">
      <w:pPr>
        <w:pStyle w:val="yang-tree"/>
      </w:pPr>
      <w:r w:rsidRPr="007E6AEE">
        <w:tab/>
        <w:t xml:space="preserve">    +--ro connection* [uuid]</w:t>
      </w:r>
    </w:p>
    <w:p w14:paraId="236A5718" w14:textId="77777777" w:rsidR="002D551F" w:rsidRPr="007E6AEE" w:rsidRDefault="002D551F" w:rsidP="004F1645">
      <w:pPr>
        <w:pStyle w:val="yang-tree"/>
      </w:pPr>
      <w:r w:rsidRPr="007E6AEE">
        <w:tab/>
      </w:r>
      <w:r w:rsidRPr="007E6AEE">
        <w:tab/>
        <w:t xml:space="preserve"> +--ro route* [local-id]</w:t>
      </w:r>
    </w:p>
    <w:p w14:paraId="7395BB8F" w14:textId="77777777" w:rsidR="005703D3" w:rsidRPr="007E6AEE" w:rsidRDefault="002D551F" w:rsidP="004F1645">
      <w:pPr>
        <w:pStyle w:val="yang-tree"/>
      </w:pPr>
      <w:r w:rsidRPr="007E6AEE">
        <w:t xml:space="preserve">          |  +--ro connection-end-point* [</w:t>
      </w:r>
    </w:p>
    <w:p w14:paraId="419BF3C8" w14:textId="28281E0F" w:rsidR="002D551F" w:rsidRPr="007E6AEE" w:rsidRDefault="005703D3" w:rsidP="004F1645">
      <w:pPr>
        <w:pStyle w:val="yang-tree"/>
      </w:pPr>
      <w:r w:rsidRPr="007E6AEE">
        <w:t xml:space="preserve">                   </w:t>
      </w:r>
      <w:r w:rsidR="002D551F" w:rsidRPr="007E6AEE">
        <w:t>topology-uuid node-uuid node-edge-point-uuid connection-end-point-uuid]</w:t>
      </w:r>
    </w:p>
    <w:p w14:paraId="6B9AE8EF" w14:textId="77777777" w:rsidR="006224AB" w:rsidRPr="007E6AEE" w:rsidRDefault="002D551F" w:rsidP="004F1645">
      <w:pPr>
        <w:pStyle w:val="yang-tree"/>
      </w:pPr>
      <w:r w:rsidRPr="007E6AEE">
        <w:t xml:space="preserve">          |  |  +--ro topology-uuid                </w:t>
      </w:r>
    </w:p>
    <w:p w14:paraId="16E4251D" w14:textId="2AD22EF0" w:rsidR="002D551F" w:rsidRPr="007E6AEE" w:rsidRDefault="006224AB" w:rsidP="004F1645">
      <w:pPr>
        <w:pStyle w:val="yang-tree"/>
      </w:pPr>
      <w:r w:rsidRPr="007E6AEE">
        <w:t xml:space="preserve">                     </w:t>
      </w:r>
      <w:r w:rsidR="002D551F" w:rsidRPr="007E6AEE">
        <w:t xml:space="preserve">-&gt; </w:t>
      </w:r>
      <w:r w:rsidR="00C47F4B" w:rsidRPr="007E6AEE">
        <w:t>...</w:t>
      </w:r>
      <w:r w:rsidR="002D551F" w:rsidRPr="007E6AEE">
        <w:t>topology-context/topology/uuid</w:t>
      </w:r>
    </w:p>
    <w:p w14:paraId="12375083" w14:textId="77777777" w:rsidR="006224AB" w:rsidRPr="007E6AEE" w:rsidRDefault="002D551F" w:rsidP="004F1645">
      <w:pPr>
        <w:pStyle w:val="yang-tree"/>
      </w:pPr>
      <w:r w:rsidRPr="007E6AEE">
        <w:t xml:space="preserve">          |  |  +--ro node-uuid                    </w:t>
      </w:r>
    </w:p>
    <w:p w14:paraId="49707AC3" w14:textId="354B757F" w:rsidR="002D551F" w:rsidRPr="007E6AEE" w:rsidRDefault="006224AB" w:rsidP="004F1645">
      <w:pPr>
        <w:pStyle w:val="yang-tree"/>
      </w:pPr>
      <w:r w:rsidRPr="007E6AEE">
        <w:t xml:space="preserve">                     </w:t>
      </w:r>
      <w:r w:rsidR="002D551F" w:rsidRPr="007E6AEE">
        <w:t xml:space="preserve">-&gt; </w:t>
      </w:r>
      <w:r w:rsidR="00C47F4B" w:rsidRPr="007E6AEE">
        <w:t>...</w:t>
      </w:r>
      <w:r w:rsidR="002D551F" w:rsidRPr="007E6AEE">
        <w:t>topology-context/topology/node/uuid</w:t>
      </w:r>
    </w:p>
    <w:p w14:paraId="5450D14E" w14:textId="77777777" w:rsidR="006224AB" w:rsidRPr="007E6AEE" w:rsidRDefault="00155E39" w:rsidP="004F1645">
      <w:pPr>
        <w:pStyle w:val="yang-tree"/>
      </w:pPr>
      <w:r w:rsidRPr="007E6AEE">
        <w:t xml:space="preserve">          </w:t>
      </w:r>
      <w:r w:rsidR="002D551F" w:rsidRPr="007E6AEE">
        <w:t xml:space="preserve">|  |  +--ro node-edge-point-uuid         </w:t>
      </w:r>
    </w:p>
    <w:p w14:paraId="7B2271A3" w14:textId="726CDE69" w:rsidR="002D551F" w:rsidRPr="007E6AEE" w:rsidRDefault="006224AB" w:rsidP="004F1645">
      <w:pPr>
        <w:pStyle w:val="yang-tree"/>
      </w:pPr>
      <w:r w:rsidRPr="007E6AEE">
        <w:t xml:space="preserve">                     </w:t>
      </w:r>
      <w:r w:rsidR="002D551F" w:rsidRPr="007E6AEE">
        <w:t xml:space="preserve">-&gt; </w:t>
      </w:r>
      <w:r w:rsidR="00C47F4B" w:rsidRPr="007E6AEE">
        <w:t>...</w:t>
      </w:r>
      <w:r w:rsidR="002D551F" w:rsidRPr="007E6AEE">
        <w:t>node/owned-node-edge-point/uuid</w:t>
      </w:r>
    </w:p>
    <w:p w14:paraId="11ECA0D8" w14:textId="77777777" w:rsidR="006224AB" w:rsidRPr="007E6AEE" w:rsidRDefault="00ED738F" w:rsidP="004F1645">
      <w:pPr>
        <w:pStyle w:val="yang-tree"/>
      </w:pPr>
      <w:r w:rsidRPr="007E6AEE">
        <w:t xml:space="preserve">          |  |  +--ro </w:t>
      </w:r>
      <w:r w:rsidR="002D551F" w:rsidRPr="007E6AEE">
        <w:t xml:space="preserve">connection-end-point-uuid    </w:t>
      </w:r>
    </w:p>
    <w:p w14:paraId="736E8282" w14:textId="2C105458" w:rsidR="002D551F" w:rsidRPr="007E6AEE" w:rsidRDefault="006224AB" w:rsidP="004F1645">
      <w:pPr>
        <w:pStyle w:val="yang-tree"/>
      </w:pPr>
      <w:r w:rsidRPr="007E6AEE">
        <w:t xml:space="preserve">                     </w:t>
      </w:r>
      <w:r w:rsidR="002D551F" w:rsidRPr="007E6AEE">
        <w:t xml:space="preserve">-&gt; </w:t>
      </w:r>
      <w:r w:rsidR="005703D3" w:rsidRPr="007E6AEE">
        <w:t>...</w:t>
      </w:r>
      <w:r w:rsidR="002D551F" w:rsidRPr="007E6AEE">
        <w:t>tapi-connectivity:cep-list/connection-end-point/uuid</w:t>
      </w:r>
    </w:p>
    <w:p w14:paraId="1917C2F2" w14:textId="7985108D" w:rsidR="002D551F" w:rsidRPr="007E6AEE" w:rsidRDefault="003948B5" w:rsidP="004F1645">
      <w:pPr>
        <w:pStyle w:val="yang-tree"/>
      </w:pPr>
      <w:r w:rsidRPr="007E6AEE">
        <w:t>...</w:t>
      </w:r>
    </w:p>
    <w:p w14:paraId="3F9E894B" w14:textId="77777777" w:rsidR="002D551F" w:rsidRPr="007E6AEE" w:rsidRDefault="002D551F" w:rsidP="00661FB9">
      <w:pPr>
        <w:ind w:left="720"/>
        <w:rPr>
          <w:rFonts w:cs="Times New Roman"/>
          <w:sz w:val="20"/>
          <w:szCs w:val="16"/>
        </w:rPr>
      </w:pPr>
    </w:p>
    <w:p w14:paraId="4005D1BF" w14:textId="7050A0D4" w:rsidR="002D551F" w:rsidRPr="007E6AEE" w:rsidRDefault="00ED738F" w:rsidP="00381A66">
      <w:pPr>
        <w:numPr>
          <w:ilvl w:val="0"/>
          <w:numId w:val="8"/>
        </w:numPr>
        <w:rPr>
          <w:rFonts w:cs="Times New Roman"/>
          <w:szCs w:val="16"/>
        </w:rPr>
      </w:pPr>
      <w:bookmarkStart w:id="296" w:name="_Ref77760005"/>
      <w:r w:rsidRPr="007E6AEE">
        <w:rPr>
          <w:rFonts w:cs="Times New Roman"/>
          <w:szCs w:val="16"/>
        </w:rPr>
        <w:t>[</w:t>
      </w:r>
      <w:r w:rsidRPr="007E6AEE">
        <w:rPr>
          <w:rFonts w:cs="Times New Roman"/>
          <w:b/>
          <w:bCs/>
          <w:szCs w:val="16"/>
        </w:rPr>
        <w:t>route-order</w:t>
      </w:r>
      <w:r w:rsidRPr="007E6AEE">
        <w:rPr>
          <w:rFonts w:cs="Times New Roman"/>
          <w:szCs w:val="16"/>
        </w:rPr>
        <w:t xml:space="preserve">] </w:t>
      </w:r>
      <w:r w:rsidR="002D551F" w:rsidRPr="007E6AEE">
        <w:rPr>
          <w:rFonts w:cs="Times New Roman"/>
          <w:szCs w:val="16"/>
        </w:rPr>
        <w:t xml:space="preserve">The </w:t>
      </w:r>
      <w:r w:rsidR="002D551F" w:rsidRPr="007E6AEE">
        <w:rPr>
          <w:rFonts w:cs="Times New Roman"/>
          <w:b/>
          <w:bCs/>
          <w:i/>
          <w:szCs w:val="16"/>
        </w:rPr>
        <w:t>tapi-connectivity:connection/route</w:t>
      </w:r>
      <w:r w:rsidR="002D551F" w:rsidRPr="007E6AEE">
        <w:rPr>
          <w:rFonts w:cs="Times New Roman"/>
          <w:bCs/>
          <w:szCs w:val="16"/>
        </w:rPr>
        <w:t xml:space="preserve"> is</w:t>
      </w:r>
      <w:r w:rsidR="00093869" w:rsidRPr="007E6AEE">
        <w:rPr>
          <w:rFonts w:cs="Times New Roman"/>
          <w:bCs/>
          <w:szCs w:val="16"/>
        </w:rPr>
        <w:t xml:space="preserve"> </w:t>
      </w:r>
      <w:r w:rsidR="002D551F" w:rsidRPr="007E6AEE">
        <w:rPr>
          <w:rFonts w:cs="Times New Roman"/>
          <w:bCs/>
          <w:szCs w:val="16"/>
        </w:rPr>
        <w:t>modelled as a YANG List object of CEP</w:t>
      </w:r>
      <w:r w:rsidR="003613AB" w:rsidRPr="007E6AEE">
        <w:rPr>
          <w:rFonts w:cs="Times New Roman"/>
          <w:bCs/>
          <w:szCs w:val="16"/>
        </w:rPr>
        <w:t xml:space="preserve"> References</w:t>
      </w:r>
      <w:r w:rsidR="002D551F" w:rsidRPr="007E6AEE">
        <w:rPr>
          <w:rFonts w:cs="Times New Roman"/>
          <w:bCs/>
          <w:szCs w:val="16"/>
        </w:rPr>
        <w:t xml:space="preserve"> which is, by default, ordered by the system (i.e., the TAPI serv</w:t>
      </w:r>
      <w:r w:rsidR="00A167FF" w:rsidRPr="007E6AEE">
        <w:rPr>
          <w:rFonts w:cs="Times New Roman"/>
          <w:bCs/>
          <w:szCs w:val="16"/>
        </w:rPr>
        <w:t>er</w:t>
      </w:r>
      <w:r w:rsidR="002D551F" w:rsidRPr="007E6AEE">
        <w:rPr>
          <w:rFonts w:cs="Times New Roman"/>
          <w:bCs/>
          <w:szCs w:val="16"/>
        </w:rPr>
        <w:t xml:space="preserve"> which produces it). </w:t>
      </w:r>
      <w:r w:rsidR="00D60131" w:rsidRPr="007E6AEE">
        <w:rPr>
          <w:rFonts w:cs="Times New Roman"/>
          <w:b/>
          <w:szCs w:val="16"/>
        </w:rPr>
        <w:t xml:space="preserve">The </w:t>
      </w:r>
      <w:r w:rsidR="007B5660" w:rsidRPr="007E6AEE">
        <w:rPr>
          <w:rFonts w:cs="Times New Roman"/>
          <w:b/>
          <w:szCs w:val="16"/>
        </w:rPr>
        <w:t>TAPI</w:t>
      </w:r>
      <w:r w:rsidR="00D60131" w:rsidRPr="007E6AEE">
        <w:rPr>
          <w:rFonts w:cs="Times New Roman"/>
          <w:b/>
          <w:szCs w:val="16"/>
        </w:rPr>
        <w:t xml:space="preserve"> </w:t>
      </w:r>
      <w:r w:rsidR="007B5660" w:rsidRPr="007E6AEE">
        <w:rPr>
          <w:rFonts w:cs="Times New Roman"/>
          <w:b/>
          <w:szCs w:val="16"/>
        </w:rPr>
        <w:t>S</w:t>
      </w:r>
      <w:r w:rsidR="00D60131" w:rsidRPr="007E6AEE">
        <w:rPr>
          <w:rFonts w:cs="Times New Roman"/>
          <w:b/>
          <w:szCs w:val="16"/>
        </w:rPr>
        <w:t>erver SHALL maintain the</w:t>
      </w:r>
      <w:r w:rsidR="002D551F" w:rsidRPr="007E6AEE">
        <w:rPr>
          <w:rFonts w:cs="Times New Roman"/>
          <w:b/>
          <w:szCs w:val="16"/>
        </w:rPr>
        <w:t xml:space="preserve"> logical order of the CEP</w:t>
      </w:r>
      <w:r w:rsidR="002D551F" w:rsidRPr="007E6AEE">
        <w:rPr>
          <w:rFonts w:cs="Times New Roman"/>
          <w:bCs/>
          <w:szCs w:val="16"/>
        </w:rPr>
        <w:t>,</w:t>
      </w:r>
      <w:r w:rsidR="00D60131" w:rsidRPr="007E6AEE">
        <w:rPr>
          <w:rFonts w:cs="Times New Roman"/>
          <w:bCs/>
          <w:szCs w:val="16"/>
        </w:rPr>
        <w:t xml:space="preserve"> </w:t>
      </w:r>
      <w:r w:rsidR="00FD34BB" w:rsidRPr="007E6AEE">
        <w:rPr>
          <w:rFonts w:cs="Times New Roman"/>
          <w:bCs/>
          <w:szCs w:val="16"/>
        </w:rPr>
        <w:t xml:space="preserve">as defined by the signal flow </w:t>
      </w:r>
      <w:r w:rsidR="002D551F" w:rsidRPr="007E6AEE">
        <w:rPr>
          <w:rFonts w:cs="Times New Roman"/>
          <w:szCs w:val="16"/>
        </w:rPr>
        <w:t xml:space="preserve"> </w:t>
      </w:r>
      <w:r w:rsidR="00FD34BB" w:rsidRPr="007E6AEE">
        <w:rPr>
          <w:rFonts w:cs="Times New Roman"/>
          <w:szCs w:val="16"/>
        </w:rPr>
        <w:t xml:space="preserve">and </w:t>
      </w:r>
      <w:r w:rsidR="002D551F" w:rsidRPr="007E6AEE">
        <w:rPr>
          <w:rFonts w:cs="Times New Roman"/>
          <w:szCs w:val="16"/>
        </w:rPr>
        <w:t>the knowledge of the Topology information</w:t>
      </w:r>
      <w:r w:rsidR="004116EE" w:rsidRPr="007E6AEE">
        <w:rPr>
          <w:rFonts w:cs="Times New Roman"/>
          <w:szCs w:val="16"/>
        </w:rPr>
        <w:t xml:space="preserve"> (links)</w:t>
      </w:r>
      <w:r w:rsidR="002D551F" w:rsidRPr="007E6AEE">
        <w:rPr>
          <w:rFonts w:cs="Times New Roman"/>
          <w:szCs w:val="16"/>
        </w:rPr>
        <w:t xml:space="preserve"> and the NEP </w:t>
      </w:r>
      <w:r w:rsidR="00B43715" w:rsidRPr="007E6AEE">
        <w:rPr>
          <w:rFonts w:cs="Times New Roman"/>
          <w:szCs w:val="16"/>
        </w:rPr>
        <w:t xml:space="preserve">and CEP </w:t>
      </w:r>
      <w:r w:rsidR="002D551F" w:rsidRPr="007E6AEE">
        <w:rPr>
          <w:rFonts w:cs="Times New Roman"/>
          <w:szCs w:val="16"/>
        </w:rPr>
        <w:t>associations</w:t>
      </w:r>
      <w:r w:rsidR="004116EE" w:rsidRPr="007E6AEE">
        <w:rPr>
          <w:rFonts w:cs="Times New Roman"/>
          <w:szCs w:val="16"/>
        </w:rPr>
        <w:t>.</w:t>
      </w:r>
      <w:bookmarkEnd w:id="296"/>
    </w:p>
    <w:p w14:paraId="78B11731" w14:textId="77777777" w:rsidR="004058B0" w:rsidRPr="007E6AEE" w:rsidRDefault="004058B0" w:rsidP="004058B0">
      <w:pPr>
        <w:ind w:left="720"/>
        <w:rPr>
          <w:rFonts w:cs="Times New Roman"/>
          <w:szCs w:val="16"/>
        </w:rPr>
      </w:pPr>
    </w:p>
    <w:p w14:paraId="2FE35AAF" w14:textId="38E19CFC" w:rsidR="009B6EDC" w:rsidRPr="007E6AEE" w:rsidRDefault="00816208" w:rsidP="009B6EDC">
      <w:pPr>
        <w:numPr>
          <w:ilvl w:val="0"/>
          <w:numId w:val="8"/>
        </w:numPr>
        <w:rPr>
          <w:rFonts w:cs="Times New Roman"/>
          <w:szCs w:val="16"/>
        </w:rPr>
      </w:pPr>
      <w:r w:rsidRPr="007E6AEE">
        <w:rPr>
          <w:rFonts w:cs="Times New Roman"/>
          <w:szCs w:val="16"/>
        </w:rPr>
        <w:t>Lower and Server Connections:</w:t>
      </w:r>
    </w:p>
    <w:p w14:paraId="3A4C5B83" w14:textId="4A4F9149" w:rsidR="002D551F" w:rsidRPr="007E6AEE" w:rsidRDefault="00ED738F" w:rsidP="0049780F">
      <w:pPr>
        <w:ind w:left="709"/>
        <w:rPr>
          <w:rFonts w:cs="Times New Roman"/>
          <w:szCs w:val="16"/>
        </w:rPr>
      </w:pPr>
      <w:r w:rsidRPr="007E6AEE">
        <w:rPr>
          <w:rFonts w:cs="Times New Roman"/>
          <w:szCs w:val="16"/>
        </w:rPr>
        <w:t>[</w:t>
      </w:r>
      <w:r w:rsidRPr="007E6AEE">
        <w:rPr>
          <w:rFonts w:cs="Times New Roman"/>
          <w:b/>
          <w:bCs/>
          <w:szCs w:val="16"/>
        </w:rPr>
        <w:t>lower-connection</w:t>
      </w:r>
      <w:r w:rsidRPr="007E6AEE">
        <w:rPr>
          <w:rFonts w:cs="Times New Roman"/>
          <w:szCs w:val="16"/>
        </w:rPr>
        <w:t xml:space="preserve">] </w:t>
      </w:r>
      <w:r w:rsidR="00816208" w:rsidRPr="007E6AEE">
        <w:rPr>
          <w:rFonts w:cs="Times New Roman"/>
          <w:szCs w:val="16"/>
        </w:rPr>
        <w:t xml:space="preserve">Each </w:t>
      </w:r>
      <w:r w:rsidR="002D551F" w:rsidRPr="007E6AEE">
        <w:rPr>
          <w:rFonts w:cs="Times New Roman"/>
          <w:szCs w:val="16"/>
        </w:rPr>
        <w:t xml:space="preserve">Top Connection MUST include a reference to all the lower connections </w:t>
      </w:r>
      <w:r w:rsidR="00816208" w:rsidRPr="007E6AEE">
        <w:rPr>
          <w:rFonts w:cs="Times New Roman"/>
          <w:szCs w:val="16"/>
        </w:rPr>
        <w:t>supporting it (</w:t>
      </w:r>
      <w:r w:rsidR="002D551F" w:rsidRPr="007E6AEE">
        <w:rPr>
          <w:rFonts w:cs="Times New Roman"/>
          <w:szCs w:val="16"/>
        </w:rPr>
        <w:t>in the same network layer</w:t>
      </w:r>
      <w:r w:rsidR="007D7D12" w:rsidRPr="007E6AEE">
        <w:rPr>
          <w:rFonts w:cs="Times New Roman"/>
          <w:szCs w:val="16"/>
        </w:rPr>
        <w:t xml:space="preserve"> and </w:t>
      </w:r>
      <w:r w:rsidR="00F3734F" w:rsidRPr="007E6AEE">
        <w:rPr>
          <w:rFonts w:cs="Times New Roman"/>
          <w:szCs w:val="16"/>
        </w:rPr>
        <w:t>qualifier</w:t>
      </w:r>
      <w:r w:rsidR="00816208" w:rsidRPr="007E6AEE">
        <w:rPr>
          <w:rFonts w:cs="Times New Roman"/>
          <w:szCs w:val="16"/>
        </w:rPr>
        <w:t>)</w:t>
      </w:r>
      <w:r w:rsidR="002D551F" w:rsidRPr="007E6AEE">
        <w:rPr>
          <w:rFonts w:cs="Times New Roman"/>
          <w:szCs w:val="16"/>
        </w:rPr>
        <w:t xml:space="preserve">. These references MUST be included within the </w:t>
      </w:r>
      <w:r w:rsidR="002D551F" w:rsidRPr="007E6AEE">
        <w:rPr>
          <w:rFonts w:cs="Times New Roman"/>
          <w:b/>
          <w:i/>
          <w:szCs w:val="16"/>
        </w:rPr>
        <w:t>tapi-connectivity:connection/</w:t>
      </w:r>
      <w:r w:rsidR="002D551F" w:rsidRPr="007E6AEE">
        <w:rPr>
          <w:rFonts w:cs="Times New Roman"/>
          <w:b/>
          <w:bCs/>
          <w:i/>
          <w:szCs w:val="16"/>
        </w:rPr>
        <w:t>tapi-connectivity:</w:t>
      </w:r>
      <w:r w:rsidR="002D551F" w:rsidRPr="007E6AEE">
        <w:rPr>
          <w:rFonts w:cs="Times New Roman"/>
          <w:b/>
          <w:i/>
          <w:szCs w:val="16"/>
        </w:rPr>
        <w:t>lower-connection</w:t>
      </w:r>
      <w:r w:rsidR="002D551F" w:rsidRPr="007E6AEE">
        <w:rPr>
          <w:rFonts w:cs="Times New Roman"/>
          <w:szCs w:val="16"/>
        </w:rPr>
        <w:t xml:space="preserve"> list.</w:t>
      </w:r>
      <w:r w:rsidR="008F17E5" w:rsidRPr="007E6AEE">
        <w:rPr>
          <w:rFonts w:cs="Times New Roman"/>
          <w:szCs w:val="16"/>
        </w:rPr>
        <w:t xml:space="preserve"> </w:t>
      </w:r>
      <w:r w:rsidR="008F17E5" w:rsidRPr="007E6AEE">
        <w:rPr>
          <w:rFonts w:cs="Times New Roman"/>
          <w:i/>
          <w:iCs/>
          <w:szCs w:val="16"/>
        </w:rPr>
        <w:t>Please note that the</w:t>
      </w:r>
      <w:r w:rsidR="00C048B3" w:rsidRPr="007E6AEE">
        <w:rPr>
          <w:rFonts w:cs="Times New Roman"/>
          <w:i/>
          <w:iCs/>
          <w:szCs w:val="16"/>
        </w:rPr>
        <w:t xml:space="preserve"> use of the</w:t>
      </w:r>
      <w:r w:rsidR="008F17E5" w:rsidRPr="007E6AEE">
        <w:rPr>
          <w:rFonts w:cs="Times New Roman"/>
          <w:i/>
          <w:iCs/>
          <w:szCs w:val="16"/>
        </w:rPr>
        <w:t xml:space="preserve"> lower-connection attribute </w:t>
      </w:r>
      <w:r w:rsidR="00C048B3" w:rsidRPr="007E6AEE">
        <w:rPr>
          <w:rFonts w:cs="Times New Roman"/>
          <w:i/>
          <w:iCs/>
          <w:szCs w:val="16"/>
        </w:rPr>
        <w:t>is used to represent t</w:t>
      </w:r>
      <w:r w:rsidR="008F17E5" w:rsidRPr="007E6AEE">
        <w:rPr>
          <w:rFonts w:cs="Times New Roman"/>
          <w:i/>
          <w:iCs/>
          <w:szCs w:val="16"/>
        </w:rPr>
        <w:t xml:space="preserve">he partitioning of the Top Connection and does not </w:t>
      </w:r>
      <w:r w:rsidR="00C048B3" w:rsidRPr="007E6AEE">
        <w:rPr>
          <w:rFonts w:cs="Times New Roman"/>
          <w:i/>
          <w:iCs/>
          <w:szCs w:val="16"/>
        </w:rPr>
        <w:t>introduce</w:t>
      </w:r>
      <w:r w:rsidR="008F17E5" w:rsidRPr="007E6AEE">
        <w:rPr>
          <w:rFonts w:cs="Times New Roman"/>
          <w:i/>
          <w:iCs/>
          <w:szCs w:val="16"/>
        </w:rPr>
        <w:t xml:space="preserve"> any layering </w:t>
      </w:r>
      <w:r w:rsidR="00C048B3" w:rsidRPr="007E6AEE">
        <w:rPr>
          <w:rFonts w:cs="Times New Roman"/>
          <w:i/>
          <w:iCs/>
          <w:szCs w:val="16"/>
        </w:rPr>
        <w:t>relationship.</w:t>
      </w:r>
    </w:p>
    <w:p w14:paraId="1E5F833D" w14:textId="77777777" w:rsidR="002D551F" w:rsidRPr="007E6AEE" w:rsidRDefault="002D551F" w:rsidP="004F1645">
      <w:pPr>
        <w:pStyle w:val="yang-tree"/>
      </w:pPr>
      <w:r w:rsidRPr="007E6AEE">
        <w:t>module: tapi-connectivity</w:t>
      </w:r>
    </w:p>
    <w:p w14:paraId="513A7C0C" w14:textId="77777777" w:rsidR="002D551F" w:rsidRPr="007E6AEE" w:rsidRDefault="002D551F" w:rsidP="004F1645">
      <w:pPr>
        <w:pStyle w:val="yang-tree"/>
      </w:pPr>
      <w:r w:rsidRPr="007E6AEE">
        <w:t xml:space="preserve">  augment /tapi-common:context:</w:t>
      </w:r>
    </w:p>
    <w:p w14:paraId="4BB5BDBD" w14:textId="77777777" w:rsidR="002D551F" w:rsidRPr="007E6AEE" w:rsidRDefault="002D551F" w:rsidP="004F1645">
      <w:pPr>
        <w:pStyle w:val="yang-tree"/>
      </w:pPr>
      <w:r w:rsidRPr="007E6AEE">
        <w:tab/>
        <w:t>+--rw connectivity-context</w:t>
      </w:r>
    </w:p>
    <w:p w14:paraId="163CCC49" w14:textId="77777777" w:rsidR="002D551F" w:rsidRPr="007E6AEE" w:rsidRDefault="002D551F" w:rsidP="004F1645">
      <w:pPr>
        <w:pStyle w:val="yang-tree"/>
      </w:pPr>
      <w:r w:rsidRPr="007E6AEE">
        <w:tab/>
        <w:t xml:space="preserve">    +--ro connection* [uuid]</w:t>
      </w:r>
    </w:p>
    <w:p w14:paraId="3575D114" w14:textId="6300AF6E" w:rsidR="002D551F" w:rsidRPr="007E6AEE" w:rsidRDefault="002D551F" w:rsidP="004F1645">
      <w:pPr>
        <w:pStyle w:val="TR-JSONsnippet"/>
      </w:pPr>
      <w:r w:rsidRPr="007E6AEE">
        <w:t xml:space="preserve">        +--ro lower-connection* [connection-uuid]</w:t>
      </w:r>
    </w:p>
    <w:p w14:paraId="03E2CDD4" w14:textId="6384FB2A" w:rsidR="002D551F" w:rsidRPr="007E6AEE" w:rsidRDefault="002D551F" w:rsidP="004F1645">
      <w:pPr>
        <w:pStyle w:val="TR-JSONsnippet"/>
      </w:pPr>
      <w:r w:rsidRPr="007E6AEE">
        <w:tab/>
        <w:t xml:space="preserve">       </w:t>
      </w:r>
      <w:r w:rsidR="00A668F2" w:rsidRPr="007E6AEE">
        <w:t xml:space="preserve">  </w:t>
      </w:r>
      <w:r w:rsidRPr="007E6AEE">
        <w:t xml:space="preserve"> +--ro connection-uuid -&gt; </w:t>
      </w:r>
      <w:r w:rsidR="00F44982" w:rsidRPr="007E6AEE">
        <w:t>...</w:t>
      </w:r>
      <w:r w:rsidRPr="007E6AEE">
        <w:t>connectivity-context/connection/uuid</w:t>
      </w:r>
    </w:p>
    <w:p w14:paraId="2EFEDE29" w14:textId="77777777" w:rsidR="002D551F" w:rsidRPr="007E6AEE" w:rsidRDefault="002D551F" w:rsidP="00661FB9">
      <w:pPr>
        <w:ind w:left="720"/>
        <w:rPr>
          <w:rFonts w:cs="Times New Roman"/>
        </w:rPr>
      </w:pPr>
    </w:p>
    <w:p w14:paraId="0CCCB6E1" w14:textId="746346B3" w:rsidR="009B6EDC" w:rsidRPr="007E6AEE" w:rsidRDefault="009B6EDC" w:rsidP="0049780F">
      <w:pPr>
        <w:ind w:left="709"/>
        <w:rPr>
          <w:rFonts w:cs="Times New Roman"/>
          <w:szCs w:val="16"/>
        </w:rPr>
      </w:pPr>
      <w:r w:rsidRPr="007E6AEE">
        <w:rPr>
          <w:rFonts w:cs="Times New Roman"/>
          <w:szCs w:val="16"/>
        </w:rPr>
        <w:t>[</w:t>
      </w:r>
      <w:r w:rsidRPr="007E6AEE">
        <w:rPr>
          <w:rFonts w:cs="Times New Roman"/>
          <w:b/>
          <w:bCs/>
          <w:szCs w:val="16"/>
        </w:rPr>
        <w:t>server-connection</w:t>
      </w:r>
      <w:r w:rsidRPr="007E6AEE">
        <w:rPr>
          <w:rFonts w:cs="Times New Roman"/>
          <w:szCs w:val="16"/>
        </w:rPr>
        <w:t xml:space="preserve">] Each Top Connection MAY </w:t>
      </w:r>
      <w:r w:rsidR="00816208" w:rsidRPr="007E6AEE">
        <w:rPr>
          <w:rFonts w:cs="Times New Roman"/>
          <w:szCs w:val="16"/>
        </w:rPr>
        <w:t xml:space="preserve">be supported by one or more (immediate) server layer </w:t>
      </w:r>
      <w:r w:rsidR="007C7E42" w:rsidRPr="007E6AEE">
        <w:rPr>
          <w:rFonts w:cs="Times New Roman"/>
          <w:szCs w:val="16"/>
        </w:rPr>
        <w:t xml:space="preserve">top </w:t>
      </w:r>
      <w:r w:rsidR="00816208" w:rsidRPr="007E6AEE">
        <w:rPr>
          <w:rFonts w:cs="Times New Roman"/>
          <w:szCs w:val="16"/>
        </w:rPr>
        <w:t xml:space="preserve">connection(s). </w:t>
      </w:r>
      <w:r w:rsidR="007C7E42" w:rsidRPr="007E6AEE">
        <w:rPr>
          <w:rFonts w:cs="Times New Roman"/>
          <w:szCs w:val="16"/>
        </w:rPr>
        <w:t xml:space="preserve">In such case, </w:t>
      </w:r>
      <w:r w:rsidR="00816208" w:rsidRPr="007E6AEE">
        <w:rPr>
          <w:rFonts w:cs="Times New Roman"/>
          <w:szCs w:val="16"/>
        </w:rPr>
        <w:t xml:space="preserve">the </w:t>
      </w:r>
      <w:r w:rsidR="007C7E42" w:rsidRPr="007E6AEE">
        <w:rPr>
          <w:rFonts w:cs="Times New Roman"/>
          <w:szCs w:val="16"/>
        </w:rPr>
        <w:t xml:space="preserve">(client) </w:t>
      </w:r>
      <w:r w:rsidR="00816208" w:rsidRPr="007E6AEE">
        <w:rPr>
          <w:rFonts w:cs="Times New Roman"/>
          <w:szCs w:val="16"/>
        </w:rPr>
        <w:t xml:space="preserve">top connection MUST </w:t>
      </w:r>
      <w:r w:rsidRPr="007E6AEE">
        <w:rPr>
          <w:rFonts w:cs="Times New Roman"/>
          <w:szCs w:val="16"/>
        </w:rPr>
        <w:t xml:space="preserve">include a reference to </w:t>
      </w:r>
      <w:r w:rsidR="007C7E42" w:rsidRPr="007E6AEE">
        <w:rPr>
          <w:rFonts w:cs="Times New Roman"/>
          <w:szCs w:val="16"/>
        </w:rPr>
        <w:t>each</w:t>
      </w:r>
      <w:r w:rsidR="00816208" w:rsidRPr="007E6AEE">
        <w:rPr>
          <w:rFonts w:cs="Times New Roman"/>
          <w:szCs w:val="16"/>
        </w:rPr>
        <w:t xml:space="preserve"> </w:t>
      </w:r>
      <w:r w:rsidRPr="007E6AEE">
        <w:rPr>
          <w:rFonts w:cs="Times New Roman"/>
          <w:szCs w:val="16"/>
        </w:rPr>
        <w:t xml:space="preserve">immediately supporting server </w:t>
      </w:r>
      <w:r w:rsidR="007C7E42" w:rsidRPr="007E6AEE">
        <w:rPr>
          <w:rFonts w:cs="Times New Roman"/>
          <w:szCs w:val="16"/>
        </w:rPr>
        <w:t>t</w:t>
      </w:r>
      <w:r w:rsidRPr="007E6AEE">
        <w:rPr>
          <w:rFonts w:cs="Times New Roman"/>
          <w:szCs w:val="16"/>
        </w:rPr>
        <w:t xml:space="preserve">op </w:t>
      </w:r>
      <w:r w:rsidR="007C7E42" w:rsidRPr="007E6AEE">
        <w:rPr>
          <w:rFonts w:cs="Times New Roman"/>
          <w:szCs w:val="16"/>
        </w:rPr>
        <w:t>c</w:t>
      </w:r>
      <w:r w:rsidRPr="007E6AEE">
        <w:rPr>
          <w:rFonts w:cs="Times New Roman"/>
          <w:szCs w:val="16"/>
        </w:rPr>
        <w:t>onnection(s)</w:t>
      </w:r>
      <w:r w:rsidR="00816208" w:rsidRPr="007E6AEE">
        <w:rPr>
          <w:rFonts w:cs="Times New Roman"/>
          <w:szCs w:val="16"/>
        </w:rPr>
        <w:t xml:space="preserve"> </w:t>
      </w:r>
      <w:r w:rsidRPr="007E6AEE">
        <w:rPr>
          <w:rFonts w:cs="Times New Roman"/>
          <w:szCs w:val="16"/>
        </w:rPr>
        <w:t xml:space="preserve">within the </w:t>
      </w:r>
      <w:r w:rsidRPr="007E6AEE">
        <w:rPr>
          <w:rFonts w:cs="Times New Roman"/>
          <w:b/>
          <w:bCs/>
          <w:i/>
          <w:iCs/>
          <w:szCs w:val="16"/>
        </w:rPr>
        <w:t>tapi-connectivity:connection/tapi-connectivity:</w:t>
      </w:r>
      <w:r w:rsidR="00E427CC" w:rsidRPr="007E6AEE">
        <w:rPr>
          <w:rFonts w:cs="Times New Roman"/>
          <w:b/>
          <w:bCs/>
          <w:i/>
          <w:iCs/>
          <w:szCs w:val="16"/>
        </w:rPr>
        <w:t>server</w:t>
      </w:r>
      <w:r w:rsidRPr="007E6AEE">
        <w:rPr>
          <w:rFonts w:cs="Times New Roman"/>
          <w:b/>
          <w:bCs/>
          <w:i/>
          <w:iCs/>
          <w:szCs w:val="16"/>
        </w:rPr>
        <w:t>-connection</w:t>
      </w:r>
      <w:r w:rsidRPr="007E6AEE">
        <w:rPr>
          <w:rFonts w:cs="Times New Roman"/>
          <w:szCs w:val="16"/>
        </w:rPr>
        <w:t xml:space="preserve"> list.</w:t>
      </w:r>
    </w:p>
    <w:p w14:paraId="24909042" w14:textId="77777777" w:rsidR="009B6EDC" w:rsidRPr="007E6AEE" w:rsidRDefault="009B6EDC" w:rsidP="009B6EDC">
      <w:pPr>
        <w:pStyle w:val="yang-tree"/>
      </w:pPr>
      <w:r w:rsidRPr="007E6AEE">
        <w:t>module: tapi-connectivity</w:t>
      </w:r>
    </w:p>
    <w:p w14:paraId="58FB087F" w14:textId="77777777" w:rsidR="009B6EDC" w:rsidRPr="007E6AEE" w:rsidRDefault="009B6EDC" w:rsidP="009B6EDC">
      <w:pPr>
        <w:pStyle w:val="yang-tree"/>
      </w:pPr>
      <w:r w:rsidRPr="007E6AEE">
        <w:t xml:space="preserve">  augment /tapi-common:context:</w:t>
      </w:r>
    </w:p>
    <w:p w14:paraId="3181C5C8" w14:textId="77777777" w:rsidR="009B6EDC" w:rsidRPr="007E6AEE" w:rsidRDefault="009B6EDC" w:rsidP="009B6EDC">
      <w:pPr>
        <w:pStyle w:val="yang-tree"/>
      </w:pPr>
      <w:r w:rsidRPr="007E6AEE">
        <w:tab/>
        <w:t>+--rw connectivity-context</w:t>
      </w:r>
    </w:p>
    <w:p w14:paraId="5A8D54BC" w14:textId="77777777" w:rsidR="009B6EDC" w:rsidRPr="007E6AEE" w:rsidRDefault="009B6EDC" w:rsidP="009B6EDC">
      <w:pPr>
        <w:pStyle w:val="yang-tree"/>
      </w:pPr>
      <w:r w:rsidRPr="007E6AEE">
        <w:tab/>
        <w:t xml:space="preserve">    +--ro connection* [uuid]</w:t>
      </w:r>
    </w:p>
    <w:p w14:paraId="7AF88A48" w14:textId="6F38FDCC" w:rsidR="009B6EDC" w:rsidRPr="007E6AEE" w:rsidRDefault="009B6EDC" w:rsidP="009B6EDC">
      <w:pPr>
        <w:pStyle w:val="TR-JSONsnippet"/>
      </w:pPr>
      <w:r w:rsidRPr="007E6AEE">
        <w:t xml:space="preserve">        +--ro </w:t>
      </w:r>
      <w:r w:rsidR="00E427CC" w:rsidRPr="007E6AEE">
        <w:t>server</w:t>
      </w:r>
      <w:r w:rsidRPr="007E6AEE">
        <w:t>-connection* [connection-uuid]</w:t>
      </w:r>
    </w:p>
    <w:p w14:paraId="2BDDF221" w14:textId="77777777" w:rsidR="009B6EDC" w:rsidRPr="007E6AEE" w:rsidRDefault="009B6EDC" w:rsidP="009B6EDC">
      <w:pPr>
        <w:pStyle w:val="TR-JSONsnippet"/>
      </w:pPr>
      <w:r w:rsidRPr="007E6AEE">
        <w:tab/>
        <w:t xml:space="preserve">          +--ro connection-uuid -&gt; ...connectivity-context/connection/uuid</w:t>
      </w:r>
    </w:p>
    <w:p w14:paraId="6D706B2E" w14:textId="77777777" w:rsidR="009B6EDC" w:rsidRPr="007E6AEE" w:rsidRDefault="009B6EDC" w:rsidP="00661FB9">
      <w:pPr>
        <w:ind w:left="720"/>
        <w:rPr>
          <w:rFonts w:cs="Times New Roman"/>
        </w:rPr>
      </w:pPr>
    </w:p>
    <w:p w14:paraId="74557702" w14:textId="0FB13CAE" w:rsidR="002D551F" w:rsidRPr="007E6AEE" w:rsidRDefault="00F209EF" w:rsidP="00381A66">
      <w:pPr>
        <w:numPr>
          <w:ilvl w:val="0"/>
          <w:numId w:val="8"/>
        </w:numPr>
        <w:rPr>
          <w:rFonts w:cs="Times New Roman"/>
          <w:szCs w:val="16"/>
        </w:rPr>
      </w:pPr>
      <w:r w:rsidRPr="007E6AEE">
        <w:rPr>
          <w:rFonts w:cs="Times New Roman"/>
          <w:szCs w:val="16"/>
        </w:rPr>
        <w:t>[</w:t>
      </w:r>
      <w:r w:rsidRPr="007E6AEE">
        <w:rPr>
          <w:rFonts w:cs="Times New Roman"/>
          <w:b/>
          <w:bCs/>
          <w:szCs w:val="16"/>
        </w:rPr>
        <w:t>top-connection</w:t>
      </w:r>
      <w:r w:rsidRPr="007E6AEE">
        <w:rPr>
          <w:rFonts w:cs="Times New Roman"/>
          <w:szCs w:val="16"/>
        </w:rPr>
        <w:t xml:space="preserve">] </w:t>
      </w:r>
      <w:r w:rsidR="002D551F" w:rsidRPr="007E6AEE">
        <w:rPr>
          <w:rFonts w:cs="Times New Roman"/>
          <w:szCs w:val="16"/>
        </w:rPr>
        <w:t xml:space="preserve">Top Connections </w:t>
      </w:r>
      <w:r w:rsidR="00093869" w:rsidRPr="007E6AEE">
        <w:rPr>
          <w:rFonts w:cs="Times New Roman"/>
          <w:szCs w:val="16"/>
        </w:rPr>
        <w:t xml:space="preserve">MAY </w:t>
      </w:r>
      <w:r w:rsidR="002D551F" w:rsidRPr="007E6AEE">
        <w:rPr>
          <w:rFonts w:cs="Times New Roman"/>
          <w:szCs w:val="16"/>
        </w:rPr>
        <w:t>represent two different cases:</w:t>
      </w:r>
    </w:p>
    <w:p w14:paraId="0DC38EC1" w14:textId="08624DEB" w:rsidR="002D551F" w:rsidRPr="007E6AEE" w:rsidRDefault="002D551F" w:rsidP="00381A66">
      <w:pPr>
        <w:numPr>
          <w:ilvl w:val="1"/>
          <w:numId w:val="7"/>
        </w:numPr>
        <w:rPr>
          <w:rFonts w:cs="Times New Roman"/>
          <w:szCs w:val="16"/>
        </w:rPr>
      </w:pPr>
      <w:r w:rsidRPr="007E6AEE">
        <w:rPr>
          <w:rFonts w:cs="Times New Roman"/>
          <w:b/>
          <w:szCs w:val="16"/>
        </w:rPr>
        <w:lastRenderedPageBreak/>
        <w:t>Non-terminated Top Connections</w:t>
      </w:r>
      <w:r w:rsidRPr="007E6AEE">
        <w:rPr>
          <w:rFonts w:cs="Times New Roman"/>
          <w:szCs w:val="16"/>
        </w:rPr>
        <w:t>: between CEPs with  parent-NEPs (</w:t>
      </w:r>
      <w:r w:rsidRPr="007E6AEE">
        <w:rPr>
          <w:rFonts w:cs="Times New Roman"/>
          <w:b/>
          <w:szCs w:val="16"/>
        </w:rPr>
        <w:t>tapi-topology:owned-node-edge-point/tapi-connectivity:cep-list/connection-end-point/</w:t>
      </w:r>
      <w:r w:rsidRPr="007E6AEE">
        <w:rPr>
          <w:rFonts w:cs="Times New Roman"/>
          <w:b/>
          <w:color w:val="FF0000"/>
          <w:szCs w:val="16"/>
        </w:rPr>
        <w:t>parent-node-edge-point</w:t>
      </w:r>
      <w:r w:rsidRPr="007E6AEE">
        <w:rPr>
          <w:rFonts w:cs="Times New Roman"/>
          <w:szCs w:val="16"/>
        </w:rPr>
        <w:t xml:space="preserve">) directly associated to the SIPs which has been referenced by the </w:t>
      </w:r>
      <w:r w:rsidR="00B272ED" w:rsidRPr="007E6AEE">
        <w:rPr>
          <w:rFonts w:cs="Times New Roman"/>
          <w:szCs w:val="16"/>
        </w:rPr>
        <w:t>Connectivity-</w:t>
      </w:r>
      <w:r w:rsidRPr="007E6AEE">
        <w:rPr>
          <w:rFonts w:cs="Times New Roman"/>
          <w:szCs w:val="16"/>
        </w:rPr>
        <w:t>Service-End-Points of the Connectivity-Service associated to this Top Connection.</w:t>
      </w:r>
    </w:p>
    <w:p w14:paraId="22483272" w14:textId="77777777" w:rsidR="002D551F" w:rsidRPr="007E6AEE" w:rsidRDefault="002D551F" w:rsidP="004F1645">
      <w:pPr>
        <w:pStyle w:val="yang-tree"/>
      </w:pPr>
      <w:r w:rsidRPr="007E6AEE">
        <w:t>augment /tapi-common:context/tapi-topology:topology-context/tapi-topology:topology/tapi-topology:node/tapi-topology:owned-node-edge-point:</w:t>
      </w:r>
    </w:p>
    <w:p w14:paraId="46C3F8F5" w14:textId="77777777" w:rsidR="002D551F" w:rsidRPr="007E6AEE" w:rsidRDefault="002D551F" w:rsidP="004F1645">
      <w:pPr>
        <w:pStyle w:val="yang-tree"/>
      </w:pPr>
      <w:r w:rsidRPr="007E6AEE">
        <w:t xml:space="preserve">    +--ro cep-list</w:t>
      </w:r>
    </w:p>
    <w:p w14:paraId="6732BC06" w14:textId="77777777" w:rsidR="002D551F" w:rsidRPr="007E6AEE" w:rsidRDefault="002D551F" w:rsidP="004F1645">
      <w:pPr>
        <w:pStyle w:val="yang-tree"/>
      </w:pPr>
      <w:r w:rsidRPr="007E6AEE">
        <w:t xml:space="preserve">       +--ro connection-end-point* [uuid]</w:t>
      </w:r>
    </w:p>
    <w:p w14:paraId="20641709" w14:textId="77777777" w:rsidR="002D551F" w:rsidRPr="007E6AEE" w:rsidRDefault="002D551F" w:rsidP="004F1645">
      <w:pPr>
        <w:pStyle w:val="yang-tree"/>
      </w:pPr>
      <w:r w:rsidRPr="007E6AEE">
        <w:t xml:space="preserve">          +--ro </w:t>
      </w:r>
      <w:r w:rsidRPr="007E6AEE">
        <w:rPr>
          <w:color w:val="FF0000"/>
        </w:rPr>
        <w:t>parent-node-edge-point</w:t>
      </w:r>
    </w:p>
    <w:p w14:paraId="4F3DDB17" w14:textId="77777777" w:rsidR="00A418FF" w:rsidRPr="007E6AEE" w:rsidRDefault="002D551F" w:rsidP="004F1645">
      <w:pPr>
        <w:pStyle w:val="yang-tree"/>
      </w:pPr>
      <w:r w:rsidRPr="007E6AEE">
        <w:t xml:space="preserve">          |  +--ro topology-uuid?          </w:t>
      </w:r>
    </w:p>
    <w:p w14:paraId="3AD47A7A" w14:textId="6D929CEF" w:rsidR="002D551F" w:rsidRPr="007E6AEE" w:rsidRDefault="00A418FF" w:rsidP="004F1645">
      <w:pPr>
        <w:pStyle w:val="yang-tree"/>
      </w:pPr>
      <w:r w:rsidRPr="007E6AEE">
        <w:t xml:space="preserve">                 </w:t>
      </w:r>
      <w:r w:rsidR="002D551F" w:rsidRPr="007E6AEE">
        <w:t xml:space="preserve">-&gt; </w:t>
      </w:r>
      <w:r w:rsidRPr="007E6AEE">
        <w:t>...</w:t>
      </w:r>
      <w:r w:rsidR="002D551F" w:rsidRPr="007E6AEE">
        <w:t>topology-context/topology/uuid</w:t>
      </w:r>
    </w:p>
    <w:p w14:paraId="6248CF6C" w14:textId="77777777" w:rsidR="00A418FF" w:rsidRPr="007E6AEE" w:rsidRDefault="002D551F" w:rsidP="004F1645">
      <w:pPr>
        <w:pStyle w:val="yang-tree"/>
      </w:pPr>
      <w:r w:rsidRPr="007E6AEE">
        <w:t xml:space="preserve">          |  +--ro node-uuid?              </w:t>
      </w:r>
    </w:p>
    <w:p w14:paraId="046B7BBB" w14:textId="7C091DBC" w:rsidR="002D551F" w:rsidRPr="007E6AEE" w:rsidRDefault="00A418FF" w:rsidP="004F1645">
      <w:pPr>
        <w:pStyle w:val="yang-tree"/>
      </w:pPr>
      <w:r w:rsidRPr="007E6AEE">
        <w:t xml:space="preserve">                 </w:t>
      </w:r>
      <w:r w:rsidR="002D551F" w:rsidRPr="007E6AEE">
        <w:t xml:space="preserve">-&gt; </w:t>
      </w:r>
      <w:r w:rsidRPr="007E6AEE">
        <w:t>...</w:t>
      </w:r>
      <w:r w:rsidR="002D551F" w:rsidRPr="007E6AEE">
        <w:t>topology-context/topology/node/uuid</w:t>
      </w:r>
    </w:p>
    <w:p w14:paraId="69A11CD7" w14:textId="77777777" w:rsidR="00A418FF" w:rsidRPr="007E6AEE" w:rsidRDefault="002D551F" w:rsidP="004F1645">
      <w:pPr>
        <w:pStyle w:val="yang-tree"/>
      </w:pPr>
      <w:r w:rsidRPr="007E6AEE">
        <w:t xml:space="preserve">          |  +--ro node-edge-point-uuid?   </w:t>
      </w:r>
    </w:p>
    <w:p w14:paraId="2A766D82" w14:textId="0952009F" w:rsidR="002D551F" w:rsidRPr="007E6AEE" w:rsidRDefault="00A418FF" w:rsidP="004F1645">
      <w:pPr>
        <w:pStyle w:val="yang-tree"/>
      </w:pPr>
      <w:r w:rsidRPr="007E6AEE">
        <w:t xml:space="preserve">                 </w:t>
      </w:r>
      <w:r w:rsidR="002D551F" w:rsidRPr="007E6AEE">
        <w:t xml:space="preserve">-&gt; </w:t>
      </w:r>
      <w:r w:rsidRPr="007E6AEE">
        <w:t>...</w:t>
      </w:r>
      <w:r w:rsidR="002D551F" w:rsidRPr="007E6AEE">
        <w:t>topology-context/topology/node/owned-node-edge-point/uuid</w:t>
      </w:r>
    </w:p>
    <w:p w14:paraId="55ED2CE1" w14:textId="45C580FB" w:rsidR="002D551F" w:rsidRPr="007E6AEE" w:rsidRDefault="002D551F" w:rsidP="00067BB1">
      <w:pPr>
        <w:rPr>
          <w:rFonts w:cs="Times New Roman"/>
        </w:rPr>
      </w:pPr>
      <w:r w:rsidRPr="007E6AEE">
        <w:t xml:space="preserve">          </w:t>
      </w:r>
    </w:p>
    <w:p w14:paraId="06DF9B71" w14:textId="0E90A89D" w:rsidR="002D551F" w:rsidRPr="007E6AEE" w:rsidRDefault="002D551F" w:rsidP="00381A66">
      <w:pPr>
        <w:numPr>
          <w:ilvl w:val="1"/>
          <w:numId w:val="7"/>
        </w:numPr>
        <w:rPr>
          <w:rFonts w:cs="Times New Roman"/>
          <w:szCs w:val="16"/>
        </w:rPr>
      </w:pPr>
      <w:r w:rsidRPr="007E6AEE">
        <w:rPr>
          <w:rFonts w:cs="Times New Roman"/>
          <w:b/>
          <w:szCs w:val="16"/>
        </w:rPr>
        <w:t xml:space="preserve">Infrastructure Trails as defined in [ITU-T </w:t>
      </w:r>
      <w:r w:rsidR="007331E4" w:rsidRPr="007E6AEE">
        <w:rPr>
          <w:rFonts w:cs="Times New Roman"/>
          <w:b/>
          <w:szCs w:val="16"/>
        </w:rPr>
        <w:t>G</w:t>
      </w:r>
      <w:r w:rsidRPr="007E6AEE">
        <w:rPr>
          <w:rFonts w:cs="Times New Roman"/>
          <w:b/>
          <w:szCs w:val="16"/>
        </w:rPr>
        <w:t>.805]</w:t>
      </w:r>
      <w:r w:rsidRPr="007E6AEE">
        <w:rPr>
          <w:rFonts w:cs="Times New Roman"/>
          <w:szCs w:val="16"/>
        </w:rPr>
        <w:t>: between CEPs representing Trail Termination Points (TTPs) which handover a signal of a</w:t>
      </w:r>
      <w:r w:rsidR="00683FF5" w:rsidRPr="007E6AEE">
        <w:rPr>
          <w:rFonts w:cs="Times New Roman"/>
          <w:szCs w:val="16"/>
        </w:rPr>
        <w:t xml:space="preserve"> </w:t>
      </w:r>
      <w:r w:rsidRPr="007E6AEE">
        <w:rPr>
          <w:rFonts w:cs="Times New Roman"/>
          <w:szCs w:val="16"/>
        </w:rPr>
        <w:t>given layer to a higher layer. These CEPs also produce associated client-NEPs (</w:t>
      </w:r>
      <w:r w:rsidRPr="007E6AEE">
        <w:rPr>
          <w:rFonts w:cs="Times New Roman"/>
          <w:b/>
          <w:szCs w:val="16"/>
        </w:rPr>
        <w:t>tapi-topology:owned-node-edge-point/tapi-connectivity:cep-list/connection-end-point/</w:t>
      </w:r>
      <w:r w:rsidRPr="007E6AEE">
        <w:rPr>
          <w:rFonts w:cs="Times New Roman"/>
          <w:b/>
          <w:color w:val="FF0000"/>
          <w:szCs w:val="16"/>
        </w:rPr>
        <w:t>client-node-edge-point</w:t>
      </w:r>
      <w:r w:rsidRPr="007E6AEE">
        <w:rPr>
          <w:rFonts w:cs="Times New Roman"/>
          <w:szCs w:val="16"/>
        </w:rPr>
        <w:t xml:space="preserve">), to </w:t>
      </w:r>
      <w:r w:rsidR="00093869" w:rsidRPr="007E6AEE">
        <w:rPr>
          <w:rFonts w:cs="Times New Roman"/>
          <w:szCs w:val="16"/>
        </w:rPr>
        <w:t>represent</w:t>
      </w:r>
      <w:r w:rsidRPr="007E6AEE">
        <w:rPr>
          <w:rFonts w:cs="Times New Roman"/>
          <w:szCs w:val="16"/>
        </w:rPr>
        <w:t xml:space="preserve"> the generated pool of resources at a higher network layer or rate. </w:t>
      </w:r>
    </w:p>
    <w:p w14:paraId="4B5B0083" w14:textId="77777777" w:rsidR="002D551F" w:rsidRPr="007E6AEE" w:rsidRDefault="002D551F" w:rsidP="004F1645">
      <w:pPr>
        <w:pStyle w:val="yang-tree"/>
      </w:pPr>
      <w:r w:rsidRPr="007E6AEE">
        <w:t>augment /tapi-common:context/tapi-topology:topology-context/tapi-topology:topology/tapi-topology:node/tapi-topology:owned-node-edge-point:</w:t>
      </w:r>
    </w:p>
    <w:p w14:paraId="7D2F7FD9" w14:textId="77777777" w:rsidR="002D551F" w:rsidRPr="007E6AEE" w:rsidRDefault="002D551F" w:rsidP="004F1645">
      <w:pPr>
        <w:pStyle w:val="yang-tree"/>
      </w:pPr>
      <w:r w:rsidRPr="007E6AEE">
        <w:t xml:space="preserve">    +--ro cep-list</w:t>
      </w:r>
    </w:p>
    <w:p w14:paraId="22489501" w14:textId="77777777" w:rsidR="002D551F" w:rsidRPr="007E6AEE" w:rsidRDefault="002D551F" w:rsidP="004F1645">
      <w:pPr>
        <w:pStyle w:val="yang-tree"/>
      </w:pPr>
      <w:r w:rsidRPr="007E6AEE">
        <w:t xml:space="preserve">       +--ro connection-end-point* [uuid]</w:t>
      </w:r>
    </w:p>
    <w:p w14:paraId="558913DD" w14:textId="77777777" w:rsidR="002D551F" w:rsidRPr="007E6AEE" w:rsidRDefault="002D551F" w:rsidP="004F1645">
      <w:pPr>
        <w:pStyle w:val="yang-tree"/>
      </w:pPr>
      <w:r w:rsidRPr="007E6AEE">
        <w:t xml:space="preserve">          +--ro </w:t>
      </w:r>
      <w:r w:rsidRPr="007E6AEE">
        <w:rPr>
          <w:color w:val="FF0000"/>
        </w:rPr>
        <w:t>client-node-edge-point</w:t>
      </w:r>
      <w:r w:rsidRPr="007E6AEE">
        <w:t>* [topology-uuid node-uuid node-edge-point-uuid]</w:t>
      </w:r>
    </w:p>
    <w:p w14:paraId="7F553CA2" w14:textId="77777777" w:rsidR="00F84E6B" w:rsidRPr="007E6AEE" w:rsidRDefault="002D551F" w:rsidP="004F1645">
      <w:pPr>
        <w:pStyle w:val="yang-tree"/>
      </w:pPr>
      <w:r w:rsidRPr="007E6AEE">
        <w:t xml:space="preserve">          |  +--ro topology-uuid           </w:t>
      </w:r>
    </w:p>
    <w:p w14:paraId="06CBF096" w14:textId="0EF1F251" w:rsidR="002D551F" w:rsidRPr="007E6AEE" w:rsidRDefault="00C00EB4" w:rsidP="004F1645">
      <w:pPr>
        <w:pStyle w:val="yang-tree"/>
      </w:pPr>
      <w:r w:rsidRPr="007E6AEE">
        <w:t xml:space="preserve">                   </w:t>
      </w:r>
      <w:r w:rsidR="002D551F" w:rsidRPr="007E6AEE">
        <w:t xml:space="preserve">-&gt; </w:t>
      </w:r>
      <w:r w:rsidRPr="007E6AEE">
        <w:t>...</w:t>
      </w:r>
      <w:r w:rsidR="002D551F" w:rsidRPr="007E6AEE">
        <w:t>topology-context/topology/uuid</w:t>
      </w:r>
    </w:p>
    <w:p w14:paraId="0D9CE3F4" w14:textId="77777777" w:rsidR="00C00EB4" w:rsidRPr="007E6AEE" w:rsidRDefault="002D551F" w:rsidP="004F1645">
      <w:pPr>
        <w:pStyle w:val="yang-tree"/>
      </w:pPr>
      <w:r w:rsidRPr="007E6AEE">
        <w:t xml:space="preserve">          |  +--ro node-uuid               </w:t>
      </w:r>
    </w:p>
    <w:p w14:paraId="58D9622A" w14:textId="33AEF2DD" w:rsidR="002D551F" w:rsidRPr="007E6AEE" w:rsidRDefault="00C00EB4" w:rsidP="004F1645">
      <w:pPr>
        <w:pStyle w:val="yang-tree"/>
      </w:pPr>
      <w:r w:rsidRPr="007E6AEE">
        <w:t xml:space="preserve">                   </w:t>
      </w:r>
      <w:r w:rsidR="002D551F" w:rsidRPr="007E6AEE">
        <w:t xml:space="preserve">-&gt; </w:t>
      </w:r>
      <w:r w:rsidRPr="007E6AEE">
        <w:t>...</w:t>
      </w:r>
      <w:r w:rsidR="002D551F" w:rsidRPr="007E6AEE">
        <w:t>topology-context/topology/node/uuid</w:t>
      </w:r>
    </w:p>
    <w:p w14:paraId="4E13C505" w14:textId="77777777" w:rsidR="00C00EB4" w:rsidRPr="007E6AEE" w:rsidRDefault="002D551F" w:rsidP="004F1645">
      <w:pPr>
        <w:pStyle w:val="yang-tree"/>
      </w:pPr>
      <w:r w:rsidRPr="007E6AEE">
        <w:tab/>
        <w:t xml:space="preserve">    </w:t>
      </w:r>
      <w:r w:rsidR="00C00EB4" w:rsidRPr="007E6AEE">
        <w:t xml:space="preserve">     </w:t>
      </w:r>
      <w:r w:rsidRPr="007E6AEE">
        <w:t xml:space="preserve">|  +--ro node-edge-point-uuid </w:t>
      </w:r>
    </w:p>
    <w:p w14:paraId="7D116369" w14:textId="44DEB45E" w:rsidR="002D551F" w:rsidRPr="007E6AEE" w:rsidRDefault="00C00EB4" w:rsidP="004F1645">
      <w:pPr>
        <w:pStyle w:val="yang-tree"/>
      </w:pPr>
      <w:r w:rsidRPr="007E6AEE">
        <w:t xml:space="preserve">                   </w:t>
      </w:r>
      <w:r w:rsidR="002D551F" w:rsidRPr="007E6AEE">
        <w:t xml:space="preserve">-&gt; </w:t>
      </w:r>
      <w:r w:rsidRPr="007E6AEE">
        <w:t>...</w:t>
      </w:r>
      <w:r w:rsidR="002D551F" w:rsidRPr="007E6AEE">
        <w:t>topology-context/topology/node/owned-node-edge-point/uuid</w:t>
      </w:r>
    </w:p>
    <w:p w14:paraId="7B92A641" w14:textId="09838AE3" w:rsidR="002A580C" w:rsidRDefault="002A580C" w:rsidP="00661FB9">
      <w:pPr>
        <w:rPr>
          <w:rFonts w:cs="Times New Roman"/>
          <w:sz w:val="24"/>
        </w:rPr>
      </w:pPr>
    </w:p>
    <w:p w14:paraId="1673E868" w14:textId="77A78B42" w:rsidR="00630EAF" w:rsidRDefault="00630EAF" w:rsidP="00661FB9">
      <w:pPr>
        <w:rPr>
          <w:rFonts w:cs="Times New Roman"/>
          <w:sz w:val="24"/>
        </w:rPr>
      </w:pPr>
    </w:p>
    <w:p w14:paraId="71966CFE" w14:textId="77777777" w:rsidR="00630EAF" w:rsidRPr="007E6AEE" w:rsidRDefault="00630EAF" w:rsidP="00661FB9">
      <w:pPr>
        <w:rPr>
          <w:rFonts w:cs="Times New Roman"/>
          <w:sz w:val="24"/>
        </w:rPr>
      </w:pPr>
    </w:p>
    <w:p w14:paraId="103E50D2" w14:textId="77777777" w:rsidR="004207DE" w:rsidRPr="007E6AEE" w:rsidRDefault="004207DE" w:rsidP="004207DE">
      <w:pPr>
        <w:pStyle w:val="Heading3"/>
      </w:pPr>
      <w:bookmarkStart w:id="297" w:name="_Ref126150365"/>
      <w:bookmarkStart w:id="298" w:name="_Toc173252908"/>
      <w:r w:rsidRPr="007E6AEE">
        <w:t>TAPI Termination Point Direction</w:t>
      </w:r>
      <w:bookmarkEnd w:id="297"/>
      <w:bookmarkEnd w:id="298"/>
    </w:p>
    <w:p w14:paraId="1E6677F1" w14:textId="573795E5" w:rsidR="004207DE" w:rsidRPr="007E6AEE" w:rsidRDefault="004207DE" w:rsidP="004207DE">
      <w:r w:rsidRPr="007E6AEE">
        <w:t xml:space="preserve">In </w:t>
      </w:r>
      <w:r w:rsidR="00C5536C" w:rsidRPr="007E6AEE">
        <w:fldChar w:fldCharType="begin"/>
      </w:r>
      <w:r w:rsidR="00C5536C" w:rsidRPr="007E6AEE">
        <w:instrText xml:space="preserve"> REF _Ref125908124 \h </w:instrText>
      </w:r>
      <w:r w:rsidR="00C5536C" w:rsidRPr="007E6AEE">
        <w:fldChar w:fldCharType="separate"/>
      </w:r>
      <w:r w:rsidR="00C64284" w:rsidRPr="00010D52">
        <w:rPr>
          <w:szCs w:val="20"/>
        </w:rPr>
        <w:t xml:space="preserve">Figure </w:t>
      </w:r>
      <w:r w:rsidR="00C64284">
        <w:rPr>
          <w:noProof/>
          <w:szCs w:val="20"/>
        </w:rPr>
        <w:t>5</w:t>
      </w:r>
      <w:r w:rsidR="00C64284" w:rsidRPr="00010D52">
        <w:rPr>
          <w:szCs w:val="20"/>
        </w:rPr>
        <w:noBreakHyphen/>
      </w:r>
      <w:r w:rsidR="00C64284">
        <w:rPr>
          <w:noProof/>
          <w:szCs w:val="20"/>
        </w:rPr>
        <w:t>9</w:t>
      </w:r>
      <w:r w:rsidR="00C5536C" w:rsidRPr="007E6AEE">
        <w:fldChar w:fldCharType="end"/>
      </w:r>
      <w:r w:rsidR="00C5536C" w:rsidRPr="007E6AEE">
        <w:t xml:space="preserve"> </w:t>
      </w:r>
      <w:r w:rsidR="00EC1052" w:rsidRPr="007E6AEE">
        <w:t xml:space="preserve">it </w:t>
      </w:r>
      <w:r w:rsidRPr="007E6AEE">
        <w:t xml:space="preserve">is shown the TAPI conventions (following ITU-T ones) regarding the unidirectional termination points. Note that the </w:t>
      </w:r>
      <w:r w:rsidR="007B757A" w:rsidRPr="007E6AEE">
        <w:t xml:space="preserve">SIP and </w:t>
      </w:r>
      <w:r w:rsidRPr="007E6AEE">
        <w:t>CSEP direction</w:t>
      </w:r>
      <w:r w:rsidR="007B757A" w:rsidRPr="007E6AEE">
        <w:t>s</w:t>
      </w:r>
      <w:r w:rsidRPr="007E6AEE">
        <w:t xml:space="preserve"> </w:t>
      </w:r>
      <w:r w:rsidR="007B757A" w:rsidRPr="007E6AEE">
        <w:t>are</w:t>
      </w:r>
      <w:r w:rsidRPr="007E6AEE">
        <w:t xml:space="preserve"> intended from the "internal viewpoint", i.e. the source </w:t>
      </w:r>
      <w:r w:rsidR="008342B5" w:rsidRPr="007E6AEE">
        <w:t>SIP/</w:t>
      </w:r>
      <w:r w:rsidRPr="007E6AEE">
        <w:t xml:space="preserve">CSEP is sending to the network, the sink </w:t>
      </w:r>
      <w:r w:rsidR="008342B5" w:rsidRPr="007E6AEE">
        <w:t>SIP/</w:t>
      </w:r>
      <w:r w:rsidRPr="007E6AEE">
        <w:t>CSEP is sending from the network.</w:t>
      </w:r>
    </w:p>
    <w:p w14:paraId="49F14630" w14:textId="1DC60FEB" w:rsidR="00C119DC" w:rsidRDefault="00C119DC" w:rsidP="004207DE">
      <w:pPr>
        <w:rPr>
          <w:b/>
          <w:bCs/>
        </w:rPr>
      </w:pPr>
      <w:r>
        <w:rPr>
          <w:b/>
          <w:bCs/>
        </w:rPr>
        <w:t>Definitions:</w:t>
      </w:r>
    </w:p>
    <w:p w14:paraId="73C01DCC" w14:textId="6510D301" w:rsidR="00C119DC" w:rsidRPr="00C119DC" w:rsidRDefault="00C119DC" w:rsidP="000A114F">
      <w:pPr>
        <w:pStyle w:val="ListParagraph"/>
        <w:numPr>
          <w:ilvl w:val="0"/>
          <w:numId w:val="46"/>
        </w:numPr>
      </w:pPr>
      <w:r w:rsidRPr="00C119DC">
        <w:t xml:space="preserve">A </w:t>
      </w:r>
      <w:r w:rsidR="00900010">
        <w:rPr>
          <w:i/>
          <w:iCs/>
        </w:rPr>
        <w:t>Source</w:t>
      </w:r>
      <w:r w:rsidRPr="00C119DC">
        <w:t xml:space="preserve"> </w:t>
      </w:r>
      <w:r w:rsidR="003516DB">
        <w:t>CEP</w:t>
      </w:r>
      <w:r w:rsidR="00406810">
        <w:t>/NEP</w:t>
      </w:r>
      <w:r w:rsidRPr="00C119DC">
        <w:t xml:space="preserve"> is transmitting the signal</w:t>
      </w:r>
      <w:r w:rsidR="00F155BA">
        <w:t xml:space="preserve"> </w:t>
      </w:r>
      <w:r w:rsidRPr="00C119DC">
        <w:t>down the layer stack.</w:t>
      </w:r>
    </w:p>
    <w:p w14:paraId="2C441C23" w14:textId="517BC878" w:rsidR="00C119DC" w:rsidRPr="00C119DC" w:rsidRDefault="00C119DC" w:rsidP="000A114F">
      <w:pPr>
        <w:pStyle w:val="ListParagraph"/>
        <w:numPr>
          <w:ilvl w:val="0"/>
          <w:numId w:val="46"/>
        </w:numPr>
      </w:pPr>
      <w:r w:rsidRPr="00C119DC">
        <w:t xml:space="preserve">A </w:t>
      </w:r>
      <w:r w:rsidR="00900010">
        <w:rPr>
          <w:i/>
          <w:iCs/>
        </w:rPr>
        <w:t>Sink</w:t>
      </w:r>
      <w:r w:rsidRPr="00C119DC">
        <w:t xml:space="preserve"> </w:t>
      </w:r>
      <w:r w:rsidR="00F155BA">
        <w:t>CEP/</w:t>
      </w:r>
      <w:r w:rsidRPr="00C119DC">
        <w:t>NEP is receiving the signal up the layer stack.</w:t>
      </w:r>
    </w:p>
    <w:p w14:paraId="66783660" w14:textId="0E51335A" w:rsidR="00C119DC" w:rsidRDefault="00C119DC" w:rsidP="000A114F">
      <w:pPr>
        <w:pStyle w:val="ListParagraph"/>
        <w:numPr>
          <w:ilvl w:val="0"/>
          <w:numId w:val="46"/>
        </w:numPr>
      </w:pPr>
      <w:r w:rsidRPr="00C119DC">
        <w:t xml:space="preserve">A </w:t>
      </w:r>
      <w:r w:rsidR="00900010">
        <w:rPr>
          <w:i/>
          <w:iCs/>
        </w:rPr>
        <w:t>Bidirectional</w:t>
      </w:r>
      <w:r w:rsidRPr="00C119DC">
        <w:t xml:space="preserve"> </w:t>
      </w:r>
      <w:r w:rsidR="00F155BA">
        <w:t>CEP/</w:t>
      </w:r>
      <w:r w:rsidRPr="00C119DC">
        <w:t xml:space="preserve">NEP acts as both </w:t>
      </w:r>
      <w:r w:rsidR="00764BD7">
        <w:t>Source</w:t>
      </w:r>
      <w:r w:rsidRPr="00C119DC">
        <w:t xml:space="preserve"> and </w:t>
      </w:r>
      <w:r w:rsidR="00764BD7">
        <w:t>Sink</w:t>
      </w:r>
      <w:r w:rsidRPr="00C119DC">
        <w:t>.</w:t>
      </w:r>
    </w:p>
    <w:p w14:paraId="11626E46" w14:textId="3DBD0841" w:rsidR="002F43B5" w:rsidRDefault="002F43B5" w:rsidP="000A114F">
      <w:pPr>
        <w:pStyle w:val="ListParagraph"/>
        <w:numPr>
          <w:ilvl w:val="0"/>
          <w:numId w:val="46"/>
        </w:numPr>
      </w:pPr>
      <w:r>
        <w:t>For</w:t>
      </w:r>
      <w:r w:rsidR="00AB3C8E">
        <w:t xml:space="preserve"> a</w:t>
      </w:r>
      <w:r>
        <w:t xml:space="preserve"> </w:t>
      </w:r>
      <w:r w:rsidR="00DF316E">
        <w:t>floating / internal NEPs (</w:t>
      </w:r>
      <w:r w:rsidR="00DF316E" w:rsidRPr="00AB3C8E">
        <w:rPr>
          <w:i/>
          <w:iCs/>
        </w:rPr>
        <w:t>which do</w:t>
      </w:r>
      <w:r w:rsidR="00AB3C8E">
        <w:rPr>
          <w:i/>
          <w:iCs/>
        </w:rPr>
        <w:t>es</w:t>
      </w:r>
      <w:r w:rsidR="00DF316E" w:rsidRPr="00AB3C8E">
        <w:rPr>
          <w:i/>
          <w:iCs/>
        </w:rPr>
        <w:t xml:space="preserve"> not end </w:t>
      </w:r>
      <w:r w:rsidR="009D5785">
        <w:rPr>
          <w:i/>
          <w:iCs/>
        </w:rPr>
        <w:t xml:space="preserve">any </w:t>
      </w:r>
      <w:r w:rsidR="00DF316E" w:rsidRPr="00AB3C8E">
        <w:rPr>
          <w:i/>
          <w:iCs/>
        </w:rPr>
        <w:t>link and exist</w:t>
      </w:r>
      <w:r w:rsidR="00AB3C8E">
        <w:rPr>
          <w:i/>
          <w:iCs/>
        </w:rPr>
        <w:t>s</w:t>
      </w:r>
      <w:r w:rsidR="00DF316E" w:rsidRPr="00AB3C8E">
        <w:rPr>
          <w:i/>
          <w:iCs/>
        </w:rPr>
        <w:t xml:space="preserve"> to support </w:t>
      </w:r>
      <w:r w:rsidR="009D5785">
        <w:rPr>
          <w:i/>
          <w:iCs/>
        </w:rPr>
        <w:t xml:space="preserve">CEPs involved </w:t>
      </w:r>
      <w:r w:rsidR="00712AB7">
        <w:rPr>
          <w:i/>
          <w:iCs/>
        </w:rPr>
        <w:t xml:space="preserve">in </w:t>
      </w:r>
      <w:r w:rsidR="00DF316E" w:rsidRPr="00AB3C8E">
        <w:rPr>
          <w:i/>
          <w:iCs/>
        </w:rPr>
        <w:t>internal abstracted matrix cross-connections</w:t>
      </w:r>
      <w:r w:rsidR="00DF316E">
        <w:t>) their direction is given by the potential CEPs’ direction it supports. For example</w:t>
      </w:r>
      <w:r w:rsidR="00AB3C8E">
        <w:t>,</w:t>
      </w:r>
      <w:r w:rsidR="00DF316E">
        <w:t xml:space="preserve"> a floating ODU3</w:t>
      </w:r>
      <w:r w:rsidR="007B4C72">
        <w:t xml:space="preserve"> NEP that supports unidirectional Source and Sink CEPs is itself bidirectional (even if it does not support bidirectional CEPs).</w:t>
      </w:r>
    </w:p>
    <w:p w14:paraId="0C54DD8D" w14:textId="0DE8C4ED" w:rsidR="004C4918" w:rsidRPr="00C119DC" w:rsidRDefault="004C4918" w:rsidP="000A114F">
      <w:pPr>
        <w:pStyle w:val="ListParagraph"/>
        <w:numPr>
          <w:ilvl w:val="0"/>
          <w:numId w:val="46"/>
        </w:numPr>
      </w:pPr>
      <w:r>
        <w:t xml:space="preserve">For example, a </w:t>
      </w:r>
      <w:r w:rsidR="00605120" w:rsidRPr="00605120">
        <w:rPr>
          <w:i/>
          <w:iCs/>
        </w:rPr>
        <w:t>Source</w:t>
      </w:r>
      <w:r w:rsidR="00605120">
        <w:t xml:space="preserve"> </w:t>
      </w:r>
      <w:r>
        <w:t xml:space="preserve">OTS_MEDIA CEP transmits a </w:t>
      </w:r>
      <w:r w:rsidR="000D697B">
        <w:t>signal</w:t>
      </w:r>
      <w:r>
        <w:t xml:space="preserve"> down the stack </w:t>
      </w:r>
      <w:r w:rsidR="00605120">
        <w:t xml:space="preserve">towards the </w:t>
      </w:r>
      <w:r w:rsidR="00EF4E96">
        <w:t xml:space="preserve">corresponding server </w:t>
      </w:r>
      <w:r w:rsidR="00605120">
        <w:t xml:space="preserve">PHOTONIC_MEDIA NEP </w:t>
      </w:r>
      <w:r w:rsidR="00EF4E96">
        <w:t xml:space="preserve">and towards the attached link. </w:t>
      </w:r>
      <w:r w:rsidR="00817360">
        <w:t xml:space="preserve">A </w:t>
      </w:r>
      <w:r w:rsidR="00817360" w:rsidRPr="00817360">
        <w:rPr>
          <w:i/>
          <w:iCs/>
        </w:rPr>
        <w:t>Sink</w:t>
      </w:r>
      <w:r w:rsidR="00817360">
        <w:t xml:space="preserve"> OTS_MEDIA CEP receives a </w:t>
      </w:r>
      <w:r w:rsidR="002A237C">
        <w:t>signal</w:t>
      </w:r>
      <w:r w:rsidR="00817360">
        <w:t xml:space="preserve"> up the stack from its server NEP which, in turn receives it from the attached link</w:t>
      </w:r>
      <w:r w:rsidR="000D697B">
        <w:t>.</w:t>
      </w:r>
    </w:p>
    <w:p w14:paraId="3A2FE9D1" w14:textId="2A4739DD" w:rsidR="00C40E9E" w:rsidRPr="007E6AEE" w:rsidRDefault="00C40E9E" w:rsidP="004207DE">
      <w:pPr>
        <w:rPr>
          <w:b/>
          <w:bCs/>
        </w:rPr>
      </w:pPr>
      <w:r w:rsidRPr="007E6AEE">
        <w:rPr>
          <w:b/>
          <w:bCs/>
        </w:rPr>
        <w:lastRenderedPageBreak/>
        <w:t>Notes:</w:t>
      </w:r>
    </w:p>
    <w:p w14:paraId="62AE90FC" w14:textId="49C542F6" w:rsidR="00457BFB" w:rsidRPr="007E6AEE" w:rsidRDefault="00CF65FE" w:rsidP="000A114F">
      <w:pPr>
        <w:pStyle w:val="ListParagraph"/>
        <w:numPr>
          <w:ilvl w:val="0"/>
          <w:numId w:val="46"/>
        </w:numPr>
      </w:pPr>
      <w:r w:rsidRPr="007E6AEE">
        <w:t xml:space="preserve">A bidirectional NEP can support both </w:t>
      </w:r>
      <w:r w:rsidRPr="00E37C86">
        <w:rPr>
          <w:i/>
          <w:iCs/>
        </w:rPr>
        <w:t>bidirectional</w:t>
      </w:r>
      <w:r w:rsidRPr="007E6AEE">
        <w:t xml:space="preserve"> CEPs or </w:t>
      </w:r>
      <w:r w:rsidRPr="00E37C86">
        <w:rPr>
          <w:i/>
          <w:iCs/>
        </w:rPr>
        <w:t>unidirectional</w:t>
      </w:r>
      <w:r w:rsidRPr="007E6AEE">
        <w:t xml:space="preserve"> CEPs. It is recommended </w:t>
      </w:r>
      <w:r w:rsidR="00457BFB" w:rsidRPr="007E6AEE">
        <w:t>to avoid mixing CEPs of different type</w:t>
      </w:r>
      <w:r w:rsidR="00FE24F9" w:rsidRPr="007E6AEE">
        <w:t>s</w:t>
      </w:r>
      <w:r w:rsidR="00457BFB" w:rsidRPr="007E6AEE">
        <w:t xml:space="preserve"> on the same NEP.</w:t>
      </w:r>
    </w:p>
    <w:p w14:paraId="737B65A2" w14:textId="343827B6" w:rsidR="00C40E9E" w:rsidRPr="007E6AEE" w:rsidRDefault="00C40E9E" w:rsidP="000A114F">
      <w:pPr>
        <w:pStyle w:val="ListParagraph"/>
        <w:numPr>
          <w:ilvl w:val="0"/>
          <w:numId w:val="46"/>
        </w:numPr>
      </w:pPr>
      <w:r w:rsidRPr="007E6AEE">
        <w:t xml:space="preserve">Currently, TAPI does not </w:t>
      </w:r>
      <w:r w:rsidR="00E37C86">
        <w:t>allow</w:t>
      </w:r>
      <w:r w:rsidRPr="007E6AEE">
        <w:t xml:space="preserve"> a </w:t>
      </w:r>
      <w:r w:rsidRPr="00E37C86">
        <w:rPr>
          <w:i/>
          <w:iCs/>
        </w:rPr>
        <w:t>bidirectional</w:t>
      </w:r>
      <w:r w:rsidRPr="007E6AEE">
        <w:t xml:space="preserve"> CEP </w:t>
      </w:r>
      <w:r w:rsidR="00E37C86">
        <w:t>supported by a pair of</w:t>
      </w:r>
      <w:r w:rsidR="00B5007A">
        <w:t xml:space="preserve"> </w:t>
      </w:r>
      <w:r w:rsidRPr="00196FA2">
        <w:rPr>
          <w:i/>
          <w:iCs/>
        </w:rPr>
        <w:t>unidirectional</w:t>
      </w:r>
      <w:r w:rsidRPr="007E6AEE">
        <w:t xml:space="preserve"> NEP</w:t>
      </w:r>
      <w:r w:rsidR="004242A9" w:rsidRPr="007E6AEE">
        <w:t>s</w:t>
      </w:r>
      <w:r w:rsidRPr="007E6AEE">
        <w:t>.</w:t>
      </w:r>
    </w:p>
    <w:p w14:paraId="4FCC0B5B" w14:textId="4502D84E" w:rsidR="00457BFB" w:rsidRPr="007E6AEE" w:rsidRDefault="00A072DD" w:rsidP="000A114F">
      <w:pPr>
        <w:pStyle w:val="ListParagraph"/>
        <w:numPr>
          <w:ilvl w:val="0"/>
          <w:numId w:val="46"/>
        </w:numPr>
      </w:pPr>
      <w:r w:rsidRPr="007E6AEE">
        <w:t>At any given layer and qualifier, t</w:t>
      </w:r>
      <w:r w:rsidR="00204613" w:rsidRPr="007E6AEE">
        <w:t xml:space="preserve">his RIA </w:t>
      </w:r>
      <w:r w:rsidR="005F70A7" w:rsidRPr="007E6AEE">
        <w:t xml:space="preserve">only </w:t>
      </w:r>
      <w:r w:rsidR="00204613" w:rsidRPr="007E6AEE">
        <w:t xml:space="preserve">considers </w:t>
      </w:r>
      <w:r w:rsidR="00457BFB" w:rsidRPr="00196FA2">
        <w:rPr>
          <w:i/>
          <w:iCs/>
        </w:rPr>
        <w:t>unidir</w:t>
      </w:r>
      <w:r w:rsidR="00F64526" w:rsidRPr="00196FA2">
        <w:rPr>
          <w:i/>
          <w:iCs/>
        </w:rPr>
        <w:t>ectional</w:t>
      </w:r>
      <w:r w:rsidR="00F64526" w:rsidRPr="007E6AEE">
        <w:t xml:space="preserve"> connection</w:t>
      </w:r>
      <w:r w:rsidR="006835C6" w:rsidRPr="007E6AEE">
        <w:t>s</w:t>
      </w:r>
      <w:r w:rsidR="00F64526" w:rsidRPr="007E6AEE">
        <w:t xml:space="preserve"> ended by </w:t>
      </w:r>
      <w:r w:rsidR="006835C6" w:rsidRPr="00196FA2">
        <w:rPr>
          <w:i/>
          <w:iCs/>
        </w:rPr>
        <w:t>uni</w:t>
      </w:r>
      <w:r w:rsidR="00F64526" w:rsidRPr="00196FA2">
        <w:rPr>
          <w:i/>
          <w:iCs/>
        </w:rPr>
        <w:t>directional</w:t>
      </w:r>
      <w:r w:rsidR="00F64526" w:rsidRPr="007E6AEE">
        <w:t xml:space="preserve"> CEPs</w:t>
      </w:r>
      <w:r w:rsidR="006835C6" w:rsidRPr="007E6AEE">
        <w:t xml:space="preserve"> and </w:t>
      </w:r>
      <w:r w:rsidR="006835C6" w:rsidRPr="00196FA2">
        <w:rPr>
          <w:i/>
          <w:iCs/>
        </w:rPr>
        <w:t>bidirectional</w:t>
      </w:r>
      <w:r w:rsidR="006835C6" w:rsidRPr="007E6AEE">
        <w:t xml:space="preserve"> connections ended by </w:t>
      </w:r>
      <w:r w:rsidRPr="00196FA2">
        <w:rPr>
          <w:i/>
          <w:iCs/>
        </w:rPr>
        <w:t>bidirectional</w:t>
      </w:r>
      <w:r w:rsidRPr="007E6AEE">
        <w:t xml:space="preserve"> CEPs.</w:t>
      </w:r>
    </w:p>
    <w:p w14:paraId="4B678959" w14:textId="1E427E86" w:rsidR="00C34F0F" w:rsidRDefault="00E37C86" w:rsidP="000A114F">
      <w:pPr>
        <w:pStyle w:val="ListParagraph"/>
        <w:numPr>
          <w:ilvl w:val="0"/>
          <w:numId w:val="46"/>
        </w:numPr>
      </w:pPr>
      <w:r>
        <w:t xml:space="preserve">Generally, at </w:t>
      </w:r>
      <w:r w:rsidR="00C34F0F" w:rsidRPr="007E6AEE">
        <w:t xml:space="preserve">a layer X </w:t>
      </w:r>
      <w:r>
        <w:t xml:space="preserve">a NEP can be supported by a set of CEPs (for example, in case of inverse multiplexing). A particular case involves </w:t>
      </w:r>
      <w:r w:rsidR="00C34F0F" w:rsidRPr="00E37C86">
        <w:rPr>
          <w:i/>
          <w:iCs/>
        </w:rPr>
        <w:t>bidirectional</w:t>
      </w:r>
      <w:r w:rsidR="00C34F0F" w:rsidRPr="007E6AEE">
        <w:t xml:space="preserve"> NEP supported by a pair of </w:t>
      </w:r>
      <w:r w:rsidR="00C34F0F" w:rsidRPr="00E37C86">
        <w:rPr>
          <w:i/>
          <w:iCs/>
        </w:rPr>
        <w:t>unidirectional</w:t>
      </w:r>
      <w:r w:rsidR="00C34F0F" w:rsidRPr="007E6AEE">
        <w:t xml:space="preserve"> CEPs</w:t>
      </w:r>
      <w:r w:rsidR="0034656D" w:rsidRPr="007E6AEE">
        <w:t xml:space="preserve"> at a server layer Y</w:t>
      </w:r>
      <w:r w:rsidR="00C34F0F" w:rsidRPr="007E6AEE">
        <w:t xml:space="preserve"> (by means of the </w:t>
      </w:r>
      <w:r w:rsidR="0034656D" w:rsidRPr="007E6AEE">
        <w:t>CEPs’</w:t>
      </w:r>
      <w:r w:rsidR="00C34F0F" w:rsidRPr="007E6AEE">
        <w:t xml:space="preserve"> </w:t>
      </w:r>
      <w:r w:rsidR="00C34F0F" w:rsidRPr="007E6AEE">
        <w:rPr>
          <w:i/>
          <w:iCs/>
        </w:rPr>
        <w:t>client-node-edge-poin</w:t>
      </w:r>
      <w:r w:rsidR="00C34F0F" w:rsidRPr="007E6AEE">
        <w:t>t attributes).</w:t>
      </w:r>
    </w:p>
    <w:p w14:paraId="50F9088F" w14:textId="77777777" w:rsidR="002F2B95" w:rsidRDefault="002F2B95" w:rsidP="002F2B95">
      <w:pPr>
        <w:pStyle w:val="ListParagraph"/>
        <w:ind w:left="1440"/>
      </w:pPr>
    </w:p>
    <w:p w14:paraId="270F9801" w14:textId="41A17FFE" w:rsidR="002A237C" w:rsidRDefault="002A237C" w:rsidP="00405DE6">
      <w:pPr>
        <w:pStyle w:val="ListParagraph"/>
        <w:ind w:left="0"/>
      </w:pPr>
      <w:r>
        <w:t xml:space="preserve">A connection </w:t>
      </w:r>
      <w:r w:rsidR="00120A91">
        <w:t>may</w:t>
      </w:r>
      <w:r>
        <w:t xml:space="preserve"> be defined between any combination </w:t>
      </w:r>
      <w:r w:rsidR="00E85601">
        <w:t>of Sink and Source CEPs. In particular, the cross-connections shown in the Figure are defined from a Sink CEP to a Source CEP.</w:t>
      </w:r>
      <w:r w:rsidR="00065C3C">
        <w:t xml:space="preserve"> The reason for this is that the</w:t>
      </w:r>
      <w:r w:rsidR="00ED6A92">
        <w:t xml:space="preserve"> TAPI</w:t>
      </w:r>
      <w:r w:rsidR="00065C3C">
        <w:t xml:space="preserve"> CEP </w:t>
      </w:r>
      <w:r w:rsidR="009D6E4D">
        <w:t xml:space="preserve">in fact </w:t>
      </w:r>
      <w:r w:rsidR="00065C3C">
        <w:t>encapsulates</w:t>
      </w:r>
      <w:r w:rsidR="00ED6A92">
        <w:t xml:space="preserve"> </w:t>
      </w:r>
      <w:r w:rsidR="005416A0">
        <w:t xml:space="preserve">the </w:t>
      </w:r>
      <w:r w:rsidR="005416A0" w:rsidRPr="00405DE6">
        <w:t>port</w:t>
      </w:r>
      <w:r w:rsidR="005416A0">
        <w:t xml:space="preserve"> of the Forwarding Construct from the </w:t>
      </w:r>
      <w:r w:rsidR="00ED6A92">
        <w:t>Core Information Model</w:t>
      </w:r>
      <w:r w:rsidR="002F2B95">
        <w:t xml:space="preserve"> and the CEP direction corresponds to the direction of that port.</w:t>
      </w:r>
    </w:p>
    <w:p w14:paraId="6BB813B4" w14:textId="77777777" w:rsidR="00405DE6" w:rsidRDefault="00405DE6" w:rsidP="00405DE6">
      <w:pPr>
        <w:pStyle w:val="ListParagraph"/>
        <w:ind w:left="0"/>
      </w:pPr>
    </w:p>
    <w:p w14:paraId="5BBDB0F4" w14:textId="71302048" w:rsidR="00405DE6" w:rsidRDefault="009A541D" w:rsidP="00405DE6">
      <w:pPr>
        <w:pStyle w:val="ListParagraph"/>
        <w:ind w:left="0"/>
      </w:pPr>
      <w:r>
        <w:fldChar w:fldCharType="begin"/>
      </w:r>
      <w:r>
        <w:instrText xml:space="preserve"> REF _Ref126597976 \h </w:instrText>
      </w:r>
      <w:r>
        <w:fldChar w:fldCharType="separate"/>
      </w:r>
      <w:r w:rsidR="00C64284" w:rsidRPr="00010D52">
        <w:rPr>
          <w:szCs w:val="20"/>
        </w:rPr>
        <w:t xml:space="preserve">Figure </w:t>
      </w:r>
      <w:r w:rsidR="00C64284">
        <w:rPr>
          <w:noProof/>
          <w:szCs w:val="20"/>
        </w:rPr>
        <w:t>5</w:t>
      </w:r>
      <w:r w:rsidR="00C64284" w:rsidRPr="00010D52">
        <w:rPr>
          <w:szCs w:val="20"/>
        </w:rPr>
        <w:noBreakHyphen/>
      </w:r>
      <w:r w:rsidR="00C64284">
        <w:rPr>
          <w:noProof/>
          <w:szCs w:val="20"/>
        </w:rPr>
        <w:t>6</w:t>
      </w:r>
      <w:r>
        <w:fldChar w:fldCharType="end"/>
      </w:r>
      <w:r w:rsidR="00405DE6">
        <w:t xml:space="preserve">, from TR-512.2 </w:t>
      </w:r>
      <w:r w:rsidR="00405DE6" w:rsidRPr="00405DE6">
        <w:rPr>
          <w:i/>
          <w:iCs/>
        </w:rPr>
        <w:t>Forwarding</w:t>
      </w:r>
      <w:r w:rsidR="00405DE6">
        <w:t xml:space="preserve"> [TR-512], shows that all forwarding entities, being points or connections, have its own input and output, hence the proposal to adopt the </w:t>
      </w:r>
      <w:r w:rsidR="00405DE6" w:rsidRPr="00405DE6">
        <w:rPr>
          <w:i/>
          <w:iCs/>
        </w:rPr>
        <w:t>sink</w:t>
      </w:r>
      <w:r w:rsidR="00405DE6">
        <w:t xml:space="preserve"> and </w:t>
      </w:r>
      <w:r w:rsidR="00405DE6" w:rsidRPr="00405DE6">
        <w:rPr>
          <w:i/>
          <w:iCs/>
        </w:rPr>
        <w:t>source</w:t>
      </w:r>
      <w:r w:rsidR="00405DE6">
        <w:t xml:space="preserve"> conventions for the direction.</w:t>
      </w:r>
    </w:p>
    <w:p w14:paraId="24740B2F" w14:textId="0FD8D7D4" w:rsidR="00405DE6" w:rsidRDefault="00405DE6" w:rsidP="00405DE6">
      <w:pPr>
        <w:pStyle w:val="ListParagraph"/>
        <w:ind w:left="0"/>
      </w:pPr>
    </w:p>
    <w:p w14:paraId="0CDCA82D" w14:textId="0C9C5901" w:rsidR="00405DE6" w:rsidRDefault="00405DE6" w:rsidP="00405DE6">
      <w:pPr>
        <w:pStyle w:val="ListParagraph"/>
        <w:ind w:left="0"/>
        <w:jc w:val="center"/>
      </w:pPr>
      <w:r w:rsidRPr="00405DE6">
        <w:rPr>
          <w:noProof/>
        </w:rPr>
        <w:drawing>
          <wp:inline distT="0" distB="0" distL="0" distR="0" wp14:anchorId="2441184C" wp14:editId="0ACA43EC">
            <wp:extent cx="5828030" cy="4317365"/>
            <wp:effectExtent l="0" t="0" r="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a:ext>
                      </a:extLst>
                    </a:blip>
                    <a:srcRect/>
                    <a:stretch>
                      <a:fillRect/>
                    </a:stretch>
                  </pic:blipFill>
                  <pic:spPr bwMode="auto">
                    <a:xfrm>
                      <a:off x="0" y="0"/>
                      <a:ext cx="5828030" cy="4317365"/>
                    </a:xfrm>
                    <a:prstGeom prst="rect">
                      <a:avLst/>
                    </a:prstGeom>
                    <a:noFill/>
                    <a:ln>
                      <a:noFill/>
                    </a:ln>
                  </pic:spPr>
                </pic:pic>
              </a:graphicData>
            </a:graphic>
          </wp:inline>
        </w:drawing>
      </w:r>
    </w:p>
    <w:p w14:paraId="41B90169" w14:textId="00CFC408" w:rsidR="00405DE6" w:rsidRPr="00010D52" w:rsidRDefault="00405DE6" w:rsidP="00405DE6">
      <w:pPr>
        <w:pStyle w:val="TableCaption"/>
        <w:ind w:left="720"/>
        <w:rPr>
          <w:rFonts w:cs="Times New Roman"/>
          <w:szCs w:val="20"/>
        </w:rPr>
      </w:pPr>
      <w:bookmarkStart w:id="299" w:name="_Ref126597976"/>
      <w:bookmarkStart w:id="300" w:name="_Toc173253709"/>
      <w:r w:rsidRPr="00010D52">
        <w:rPr>
          <w:szCs w:val="20"/>
        </w:rPr>
        <w:t xml:space="preserve">Figure </w:t>
      </w:r>
      <w:r w:rsidRPr="00010D52">
        <w:rPr>
          <w:szCs w:val="20"/>
        </w:rPr>
        <w:fldChar w:fldCharType="begin"/>
      </w:r>
      <w:r w:rsidRPr="00010D52">
        <w:rPr>
          <w:szCs w:val="20"/>
        </w:rPr>
        <w:instrText>STYLEREF 1 \s</w:instrText>
      </w:r>
      <w:r w:rsidRPr="00010D52">
        <w:rPr>
          <w:szCs w:val="20"/>
        </w:rPr>
        <w:fldChar w:fldCharType="separate"/>
      </w:r>
      <w:r w:rsidR="00C64284">
        <w:rPr>
          <w:noProof/>
          <w:szCs w:val="20"/>
        </w:rPr>
        <w:t>5</w:t>
      </w:r>
      <w:r w:rsidRPr="00010D52">
        <w:rPr>
          <w:szCs w:val="20"/>
        </w:rPr>
        <w:fldChar w:fldCharType="end"/>
      </w:r>
      <w:r w:rsidRPr="00010D52">
        <w:rPr>
          <w:szCs w:val="20"/>
        </w:rPr>
        <w:noBreakHyphen/>
      </w:r>
      <w:r w:rsidRPr="00010D52">
        <w:rPr>
          <w:szCs w:val="20"/>
        </w:rPr>
        <w:fldChar w:fldCharType="begin"/>
      </w:r>
      <w:r w:rsidRPr="00010D52">
        <w:rPr>
          <w:szCs w:val="20"/>
        </w:rPr>
        <w:instrText>SEQ Figure \* ARABIC \s 1</w:instrText>
      </w:r>
      <w:r w:rsidRPr="00010D52">
        <w:rPr>
          <w:szCs w:val="20"/>
        </w:rPr>
        <w:fldChar w:fldCharType="separate"/>
      </w:r>
      <w:r w:rsidR="00C64284">
        <w:rPr>
          <w:noProof/>
          <w:szCs w:val="20"/>
        </w:rPr>
        <w:t>6</w:t>
      </w:r>
      <w:r w:rsidRPr="00010D52">
        <w:rPr>
          <w:szCs w:val="20"/>
        </w:rPr>
        <w:fldChar w:fldCharType="end"/>
      </w:r>
      <w:bookmarkEnd w:id="299"/>
      <w:r w:rsidRPr="00010D52">
        <w:rPr>
          <w:szCs w:val="20"/>
        </w:rPr>
        <w:t xml:space="preserve"> </w:t>
      </w:r>
      <w:r w:rsidR="005E3428" w:rsidRPr="005E3428">
        <w:rPr>
          <w:szCs w:val="20"/>
        </w:rPr>
        <w:t>Interpreting the direction attributes</w:t>
      </w:r>
      <w:r w:rsidR="005E3428">
        <w:rPr>
          <w:szCs w:val="20"/>
        </w:rPr>
        <w:t xml:space="preserve"> [TR-512.2]</w:t>
      </w:r>
      <w:bookmarkEnd w:id="300"/>
    </w:p>
    <w:p w14:paraId="03E89C69" w14:textId="2CA43C34" w:rsidR="00405DE6" w:rsidRDefault="003A390B" w:rsidP="00405DE6">
      <w:pPr>
        <w:pStyle w:val="ListParagraph"/>
        <w:ind w:left="0"/>
      </w:pPr>
      <w:r>
        <w:fldChar w:fldCharType="begin"/>
      </w:r>
      <w:r>
        <w:instrText xml:space="preserve"> REF _Ref126596798 \h </w:instrText>
      </w:r>
      <w:r>
        <w:fldChar w:fldCharType="separate"/>
      </w:r>
      <w:r w:rsidR="00C64284" w:rsidRPr="00010D52">
        <w:rPr>
          <w:szCs w:val="20"/>
        </w:rPr>
        <w:t xml:space="preserve">Figure </w:t>
      </w:r>
      <w:r w:rsidR="00C64284">
        <w:rPr>
          <w:noProof/>
          <w:szCs w:val="20"/>
        </w:rPr>
        <w:t>5</w:t>
      </w:r>
      <w:r w:rsidR="00C64284" w:rsidRPr="00010D52">
        <w:rPr>
          <w:szCs w:val="20"/>
        </w:rPr>
        <w:noBreakHyphen/>
      </w:r>
      <w:r w:rsidR="00C64284">
        <w:rPr>
          <w:noProof/>
          <w:szCs w:val="20"/>
        </w:rPr>
        <w:t>7</w:t>
      </w:r>
      <w:r>
        <w:fldChar w:fldCharType="end"/>
      </w:r>
      <w:r w:rsidR="00405DE6">
        <w:t xml:space="preserve"> </w:t>
      </w:r>
      <w:r w:rsidR="005E3428">
        <w:t xml:space="preserve">and </w:t>
      </w:r>
      <w:r>
        <w:fldChar w:fldCharType="begin"/>
      </w:r>
      <w:r>
        <w:instrText xml:space="preserve"> REF _Ref126596805 \h </w:instrText>
      </w:r>
      <w:r>
        <w:fldChar w:fldCharType="separate"/>
      </w:r>
      <w:r w:rsidR="00C64284" w:rsidRPr="00010D52">
        <w:rPr>
          <w:szCs w:val="20"/>
        </w:rPr>
        <w:t xml:space="preserve">Figure </w:t>
      </w:r>
      <w:r w:rsidR="00C64284">
        <w:rPr>
          <w:noProof/>
          <w:szCs w:val="20"/>
        </w:rPr>
        <w:t>5</w:t>
      </w:r>
      <w:r w:rsidR="00C64284" w:rsidRPr="00010D52">
        <w:rPr>
          <w:szCs w:val="20"/>
        </w:rPr>
        <w:noBreakHyphen/>
      </w:r>
      <w:r w:rsidR="00C64284">
        <w:rPr>
          <w:noProof/>
          <w:szCs w:val="20"/>
        </w:rPr>
        <w:t>8</w:t>
      </w:r>
      <w:r>
        <w:fldChar w:fldCharType="end"/>
      </w:r>
      <w:r>
        <w:t xml:space="preserve"> </w:t>
      </w:r>
      <w:r w:rsidR="00405DE6">
        <w:t xml:space="preserve">show similar concepts </w:t>
      </w:r>
      <w:r w:rsidR="005E3428">
        <w:t>using TAPI diagrams.</w:t>
      </w:r>
    </w:p>
    <w:p w14:paraId="1631DBD8" w14:textId="1792EB28" w:rsidR="005E3428" w:rsidRDefault="005E3428" w:rsidP="00405DE6">
      <w:pPr>
        <w:pStyle w:val="ListParagraph"/>
        <w:ind w:left="0"/>
      </w:pPr>
      <w:r w:rsidRPr="005E3428">
        <w:rPr>
          <w:noProof/>
        </w:rPr>
        <w:lastRenderedPageBreak/>
        <w:drawing>
          <wp:inline distT="0" distB="0" distL="0" distR="0" wp14:anchorId="65ECFD92" wp14:editId="4E11525A">
            <wp:extent cx="6645910" cy="307149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a:extLst>
                        <a:ext uri="{28A0092B-C50C-407E-A947-70E740481C1C}">
                          <a14:useLocalDpi xmlns:a14="http://schemas.microsoft.com/office/drawing/2010/main"/>
                        </a:ext>
                      </a:extLst>
                    </a:blip>
                    <a:srcRect/>
                    <a:stretch>
                      <a:fillRect/>
                    </a:stretch>
                  </pic:blipFill>
                  <pic:spPr bwMode="auto">
                    <a:xfrm>
                      <a:off x="0" y="0"/>
                      <a:ext cx="6645910" cy="3071495"/>
                    </a:xfrm>
                    <a:prstGeom prst="rect">
                      <a:avLst/>
                    </a:prstGeom>
                    <a:noFill/>
                    <a:ln>
                      <a:noFill/>
                    </a:ln>
                  </pic:spPr>
                </pic:pic>
              </a:graphicData>
            </a:graphic>
          </wp:inline>
        </w:drawing>
      </w:r>
    </w:p>
    <w:p w14:paraId="6A26A69B" w14:textId="0300D351" w:rsidR="005E3428" w:rsidRPr="00010D52" w:rsidRDefault="005E3428" w:rsidP="005E3428">
      <w:pPr>
        <w:pStyle w:val="TableCaption"/>
        <w:ind w:left="720"/>
        <w:rPr>
          <w:rFonts w:cs="Times New Roman"/>
          <w:szCs w:val="20"/>
        </w:rPr>
      </w:pPr>
      <w:bookmarkStart w:id="301" w:name="_Ref126596798"/>
      <w:bookmarkStart w:id="302" w:name="_Toc173253710"/>
      <w:r w:rsidRPr="00010D52">
        <w:rPr>
          <w:szCs w:val="20"/>
        </w:rPr>
        <w:t xml:space="preserve">Figure </w:t>
      </w:r>
      <w:r w:rsidRPr="00010D52">
        <w:rPr>
          <w:szCs w:val="20"/>
        </w:rPr>
        <w:fldChar w:fldCharType="begin"/>
      </w:r>
      <w:r w:rsidRPr="00010D52">
        <w:rPr>
          <w:szCs w:val="20"/>
        </w:rPr>
        <w:instrText>STYLEREF 1 \s</w:instrText>
      </w:r>
      <w:r w:rsidRPr="00010D52">
        <w:rPr>
          <w:szCs w:val="20"/>
        </w:rPr>
        <w:fldChar w:fldCharType="separate"/>
      </w:r>
      <w:r w:rsidR="00C64284">
        <w:rPr>
          <w:noProof/>
          <w:szCs w:val="20"/>
        </w:rPr>
        <w:t>5</w:t>
      </w:r>
      <w:r w:rsidRPr="00010D52">
        <w:rPr>
          <w:szCs w:val="20"/>
        </w:rPr>
        <w:fldChar w:fldCharType="end"/>
      </w:r>
      <w:r w:rsidRPr="00010D52">
        <w:rPr>
          <w:szCs w:val="20"/>
        </w:rPr>
        <w:noBreakHyphen/>
      </w:r>
      <w:r w:rsidRPr="00010D52">
        <w:rPr>
          <w:szCs w:val="20"/>
        </w:rPr>
        <w:fldChar w:fldCharType="begin"/>
      </w:r>
      <w:r w:rsidRPr="00010D52">
        <w:rPr>
          <w:szCs w:val="20"/>
        </w:rPr>
        <w:instrText>SEQ Figure \* ARABIC \s 1</w:instrText>
      </w:r>
      <w:r w:rsidRPr="00010D52">
        <w:rPr>
          <w:szCs w:val="20"/>
        </w:rPr>
        <w:fldChar w:fldCharType="separate"/>
      </w:r>
      <w:r w:rsidR="00C64284">
        <w:rPr>
          <w:noProof/>
          <w:szCs w:val="20"/>
        </w:rPr>
        <w:t>7</w:t>
      </w:r>
      <w:r w:rsidRPr="00010D52">
        <w:rPr>
          <w:szCs w:val="20"/>
        </w:rPr>
        <w:fldChar w:fldCharType="end"/>
      </w:r>
      <w:bookmarkEnd w:id="301"/>
      <w:r w:rsidRPr="00010D52">
        <w:rPr>
          <w:szCs w:val="20"/>
        </w:rPr>
        <w:t xml:space="preserve"> </w:t>
      </w:r>
      <w:r w:rsidRPr="005E3428">
        <w:rPr>
          <w:szCs w:val="20"/>
        </w:rPr>
        <w:t>Interpreting the direction attributes</w:t>
      </w:r>
      <w:r>
        <w:rPr>
          <w:szCs w:val="20"/>
        </w:rPr>
        <w:t xml:space="preserve"> – </w:t>
      </w:r>
      <w:r w:rsidRPr="003A390B">
        <w:rPr>
          <w:i/>
          <w:iCs/>
          <w:szCs w:val="20"/>
        </w:rPr>
        <w:t>non terminated</w:t>
      </w:r>
      <w:r>
        <w:rPr>
          <w:szCs w:val="20"/>
        </w:rPr>
        <w:t xml:space="preserve"> CEPs</w:t>
      </w:r>
      <w:bookmarkEnd w:id="302"/>
    </w:p>
    <w:p w14:paraId="2A3263AD" w14:textId="04B5A9D4" w:rsidR="005E3428" w:rsidRDefault="005E3428" w:rsidP="00405DE6">
      <w:pPr>
        <w:pStyle w:val="ListParagraph"/>
        <w:ind w:left="0"/>
      </w:pPr>
      <w:r w:rsidRPr="005E3428">
        <w:rPr>
          <w:noProof/>
        </w:rPr>
        <w:drawing>
          <wp:inline distT="0" distB="0" distL="0" distR="0" wp14:anchorId="2299976C" wp14:editId="3305282B">
            <wp:extent cx="6645910" cy="3881120"/>
            <wp:effectExtent l="0" t="0" r="2540"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a:extLst>
                        <a:ext uri="{28A0092B-C50C-407E-A947-70E740481C1C}">
                          <a14:useLocalDpi xmlns:a14="http://schemas.microsoft.com/office/drawing/2010/main"/>
                        </a:ext>
                      </a:extLst>
                    </a:blip>
                    <a:srcRect/>
                    <a:stretch>
                      <a:fillRect/>
                    </a:stretch>
                  </pic:blipFill>
                  <pic:spPr bwMode="auto">
                    <a:xfrm>
                      <a:off x="0" y="0"/>
                      <a:ext cx="6645910" cy="3881120"/>
                    </a:xfrm>
                    <a:prstGeom prst="rect">
                      <a:avLst/>
                    </a:prstGeom>
                    <a:noFill/>
                    <a:ln>
                      <a:noFill/>
                    </a:ln>
                  </pic:spPr>
                </pic:pic>
              </a:graphicData>
            </a:graphic>
          </wp:inline>
        </w:drawing>
      </w:r>
    </w:p>
    <w:p w14:paraId="5ED6DB92" w14:textId="017A8FA1" w:rsidR="005E3428" w:rsidRPr="00010D52" w:rsidRDefault="005E3428" w:rsidP="005E3428">
      <w:pPr>
        <w:pStyle w:val="TableCaption"/>
        <w:ind w:left="720"/>
        <w:rPr>
          <w:rFonts w:cs="Times New Roman"/>
          <w:szCs w:val="20"/>
        </w:rPr>
      </w:pPr>
      <w:bookmarkStart w:id="303" w:name="_Ref126596805"/>
      <w:bookmarkStart w:id="304" w:name="_Toc173253711"/>
      <w:r w:rsidRPr="00010D52">
        <w:rPr>
          <w:szCs w:val="20"/>
        </w:rPr>
        <w:t xml:space="preserve">Figure </w:t>
      </w:r>
      <w:r w:rsidRPr="00010D52">
        <w:rPr>
          <w:szCs w:val="20"/>
        </w:rPr>
        <w:fldChar w:fldCharType="begin"/>
      </w:r>
      <w:r w:rsidRPr="00010D52">
        <w:rPr>
          <w:szCs w:val="20"/>
        </w:rPr>
        <w:instrText>STYLEREF 1 \s</w:instrText>
      </w:r>
      <w:r w:rsidRPr="00010D52">
        <w:rPr>
          <w:szCs w:val="20"/>
        </w:rPr>
        <w:fldChar w:fldCharType="separate"/>
      </w:r>
      <w:r w:rsidR="00C64284">
        <w:rPr>
          <w:noProof/>
          <w:szCs w:val="20"/>
        </w:rPr>
        <w:t>5</w:t>
      </w:r>
      <w:r w:rsidRPr="00010D52">
        <w:rPr>
          <w:szCs w:val="20"/>
        </w:rPr>
        <w:fldChar w:fldCharType="end"/>
      </w:r>
      <w:r w:rsidRPr="00010D52">
        <w:rPr>
          <w:szCs w:val="20"/>
        </w:rPr>
        <w:noBreakHyphen/>
      </w:r>
      <w:r w:rsidRPr="00010D52">
        <w:rPr>
          <w:szCs w:val="20"/>
        </w:rPr>
        <w:fldChar w:fldCharType="begin"/>
      </w:r>
      <w:r w:rsidRPr="00010D52">
        <w:rPr>
          <w:szCs w:val="20"/>
        </w:rPr>
        <w:instrText>SEQ Figure \* ARABIC \s 1</w:instrText>
      </w:r>
      <w:r w:rsidRPr="00010D52">
        <w:rPr>
          <w:szCs w:val="20"/>
        </w:rPr>
        <w:fldChar w:fldCharType="separate"/>
      </w:r>
      <w:r w:rsidR="00C64284">
        <w:rPr>
          <w:noProof/>
          <w:szCs w:val="20"/>
        </w:rPr>
        <w:t>8</w:t>
      </w:r>
      <w:r w:rsidRPr="00010D52">
        <w:rPr>
          <w:szCs w:val="20"/>
        </w:rPr>
        <w:fldChar w:fldCharType="end"/>
      </w:r>
      <w:bookmarkEnd w:id="303"/>
      <w:r w:rsidRPr="00010D52">
        <w:rPr>
          <w:szCs w:val="20"/>
        </w:rPr>
        <w:t xml:space="preserve"> </w:t>
      </w:r>
      <w:r w:rsidRPr="005E3428">
        <w:rPr>
          <w:szCs w:val="20"/>
        </w:rPr>
        <w:t>Interpreting the direction attributes</w:t>
      </w:r>
      <w:r>
        <w:rPr>
          <w:szCs w:val="20"/>
        </w:rPr>
        <w:t xml:space="preserve"> – </w:t>
      </w:r>
      <w:r w:rsidRPr="005E3428">
        <w:rPr>
          <w:i/>
          <w:iCs/>
          <w:szCs w:val="20"/>
        </w:rPr>
        <w:t>floating</w:t>
      </w:r>
      <w:r>
        <w:rPr>
          <w:szCs w:val="20"/>
        </w:rPr>
        <w:t xml:space="preserve"> NEP</w:t>
      </w:r>
      <w:bookmarkEnd w:id="304"/>
    </w:p>
    <w:p w14:paraId="4B911998" w14:textId="188FC246" w:rsidR="005E3428" w:rsidRDefault="005E3428" w:rsidP="00405DE6">
      <w:pPr>
        <w:pStyle w:val="ListParagraph"/>
        <w:ind w:left="0"/>
      </w:pPr>
    </w:p>
    <w:p w14:paraId="5E1CBA0A" w14:textId="77777777" w:rsidR="005E3428" w:rsidRDefault="005E3428" w:rsidP="00405DE6">
      <w:pPr>
        <w:pStyle w:val="ListParagraph"/>
        <w:ind w:left="0"/>
      </w:pPr>
    </w:p>
    <w:p w14:paraId="72C3739F" w14:textId="2382FB20" w:rsidR="002F2B95" w:rsidRDefault="00405DE6" w:rsidP="00405DE6">
      <w:pPr>
        <w:pStyle w:val="ListParagraph"/>
        <w:ind w:left="0"/>
      </w:pPr>
      <w:r w:rsidRPr="007E6AEE">
        <w:lastRenderedPageBreak/>
        <w:t xml:space="preserve">In </w:t>
      </w:r>
      <w:r w:rsidRPr="007E6AEE">
        <w:fldChar w:fldCharType="begin"/>
      </w:r>
      <w:r w:rsidRPr="007E6AEE">
        <w:instrText xml:space="preserve"> REF _Ref125908124 \h </w:instrText>
      </w:r>
      <w:r>
        <w:instrText xml:space="preserve"> \* MERGEFORMAT </w:instrText>
      </w:r>
      <w:r w:rsidRPr="007E6AEE">
        <w:fldChar w:fldCharType="separate"/>
      </w:r>
      <w:r w:rsidR="00C64284" w:rsidRPr="00C64284">
        <w:t>Figure 5</w:t>
      </w:r>
      <w:r w:rsidR="00C64284" w:rsidRPr="00C64284">
        <w:noBreakHyphen/>
        <w:t>9</w:t>
      </w:r>
      <w:r w:rsidRPr="007E6AEE">
        <w:fldChar w:fldCharType="end"/>
      </w:r>
      <w:r w:rsidRPr="007E6AEE">
        <w:t xml:space="preserve"> it is shown the TAPI conventions (following ITU-T ones) regarding the unidirectional termination points. Note that the SIP and CSEP</w:t>
      </w:r>
    </w:p>
    <w:p w14:paraId="41AF4415" w14:textId="3A592A27" w:rsidR="004207DE" w:rsidRPr="007E6AEE" w:rsidRDefault="00DD5564" w:rsidP="004207DE">
      <w:r w:rsidRPr="007E6AEE">
        <w:rPr>
          <w:noProof/>
        </w:rPr>
        <w:drawing>
          <wp:inline distT="0" distB="0" distL="0" distR="0" wp14:anchorId="69BE4346" wp14:editId="7C42361E">
            <wp:extent cx="6645910" cy="387477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a:ext>
                      </a:extLst>
                    </a:blip>
                    <a:srcRect/>
                    <a:stretch>
                      <a:fillRect/>
                    </a:stretch>
                  </pic:blipFill>
                  <pic:spPr bwMode="auto">
                    <a:xfrm>
                      <a:off x="0" y="0"/>
                      <a:ext cx="6645910" cy="3874770"/>
                    </a:xfrm>
                    <a:prstGeom prst="rect">
                      <a:avLst/>
                    </a:prstGeom>
                    <a:noFill/>
                    <a:ln>
                      <a:noFill/>
                    </a:ln>
                  </pic:spPr>
                </pic:pic>
              </a:graphicData>
            </a:graphic>
          </wp:inline>
        </w:drawing>
      </w:r>
    </w:p>
    <w:p w14:paraId="49006947" w14:textId="67E17AF9" w:rsidR="002175A5" w:rsidRPr="00010D52" w:rsidRDefault="002175A5" w:rsidP="002175A5">
      <w:pPr>
        <w:pStyle w:val="TableCaption"/>
        <w:ind w:left="720"/>
        <w:rPr>
          <w:rFonts w:cs="Times New Roman"/>
          <w:szCs w:val="20"/>
        </w:rPr>
      </w:pPr>
      <w:bookmarkStart w:id="305" w:name="_Ref125908124"/>
      <w:bookmarkStart w:id="306" w:name="_Toc173253712"/>
      <w:r w:rsidRPr="00010D52">
        <w:rPr>
          <w:szCs w:val="20"/>
        </w:rPr>
        <w:t xml:space="preserve">Figure </w:t>
      </w:r>
      <w:r w:rsidRPr="00010D52">
        <w:rPr>
          <w:szCs w:val="20"/>
        </w:rPr>
        <w:fldChar w:fldCharType="begin"/>
      </w:r>
      <w:r w:rsidRPr="00010D52">
        <w:rPr>
          <w:szCs w:val="20"/>
        </w:rPr>
        <w:instrText>STYLEREF 1 \s</w:instrText>
      </w:r>
      <w:r w:rsidRPr="00010D52">
        <w:rPr>
          <w:szCs w:val="20"/>
        </w:rPr>
        <w:fldChar w:fldCharType="separate"/>
      </w:r>
      <w:r w:rsidR="00C64284">
        <w:rPr>
          <w:noProof/>
          <w:szCs w:val="20"/>
        </w:rPr>
        <w:t>5</w:t>
      </w:r>
      <w:r w:rsidRPr="00010D52">
        <w:rPr>
          <w:szCs w:val="20"/>
        </w:rPr>
        <w:fldChar w:fldCharType="end"/>
      </w:r>
      <w:r w:rsidRPr="00010D52">
        <w:rPr>
          <w:szCs w:val="20"/>
        </w:rPr>
        <w:noBreakHyphen/>
      </w:r>
      <w:r w:rsidRPr="00010D52">
        <w:rPr>
          <w:szCs w:val="20"/>
        </w:rPr>
        <w:fldChar w:fldCharType="begin"/>
      </w:r>
      <w:r w:rsidRPr="00010D52">
        <w:rPr>
          <w:szCs w:val="20"/>
        </w:rPr>
        <w:instrText>SEQ Figure \* ARABIC \s 1</w:instrText>
      </w:r>
      <w:r w:rsidRPr="00010D52">
        <w:rPr>
          <w:szCs w:val="20"/>
        </w:rPr>
        <w:fldChar w:fldCharType="separate"/>
      </w:r>
      <w:r w:rsidR="00C64284">
        <w:rPr>
          <w:noProof/>
          <w:szCs w:val="20"/>
        </w:rPr>
        <w:t>9</w:t>
      </w:r>
      <w:r w:rsidRPr="00010D52">
        <w:rPr>
          <w:szCs w:val="20"/>
        </w:rPr>
        <w:fldChar w:fldCharType="end"/>
      </w:r>
      <w:bookmarkEnd w:id="305"/>
      <w:r w:rsidRPr="00010D52">
        <w:rPr>
          <w:szCs w:val="20"/>
        </w:rPr>
        <w:t xml:space="preserve"> </w:t>
      </w:r>
      <w:r w:rsidR="00C5536C" w:rsidRPr="00010D52">
        <w:rPr>
          <w:szCs w:val="20"/>
        </w:rPr>
        <w:t>SIP, CSEP, NEP, CEP sink and source directions</w:t>
      </w:r>
      <w:bookmarkEnd w:id="306"/>
    </w:p>
    <w:p w14:paraId="65ED4CEF" w14:textId="705EB324" w:rsidR="004207DE" w:rsidRPr="007E6AEE" w:rsidRDefault="007B757A" w:rsidP="004207DE">
      <w:r w:rsidRPr="007E6AEE">
        <w:t xml:space="preserve">In </w:t>
      </w:r>
      <w:r w:rsidRPr="007E6AEE">
        <w:fldChar w:fldCharType="begin"/>
      </w:r>
      <w:r w:rsidRPr="007E6AEE">
        <w:instrText xml:space="preserve"> REF _Ref125908397 \h </w:instrText>
      </w:r>
      <w:r w:rsidRPr="007E6AEE">
        <w:fldChar w:fldCharType="separate"/>
      </w:r>
      <w:r w:rsidR="00C64284" w:rsidRPr="00010D52">
        <w:rPr>
          <w:szCs w:val="20"/>
        </w:rPr>
        <w:t xml:space="preserve">Figure </w:t>
      </w:r>
      <w:r w:rsidR="00C64284">
        <w:rPr>
          <w:noProof/>
          <w:szCs w:val="20"/>
        </w:rPr>
        <w:t>5</w:t>
      </w:r>
      <w:r w:rsidR="00C64284" w:rsidRPr="00010D52">
        <w:rPr>
          <w:szCs w:val="20"/>
        </w:rPr>
        <w:noBreakHyphen/>
      </w:r>
      <w:r w:rsidR="00C64284">
        <w:rPr>
          <w:noProof/>
          <w:szCs w:val="20"/>
        </w:rPr>
        <w:t>10</w:t>
      </w:r>
      <w:r w:rsidRPr="007E6AEE">
        <w:fldChar w:fldCharType="end"/>
      </w:r>
      <w:r w:rsidRPr="007E6AEE">
        <w:t xml:space="preserve"> </w:t>
      </w:r>
      <w:r w:rsidR="00961978" w:rsidRPr="007E6AEE">
        <w:t xml:space="preserve">it </w:t>
      </w:r>
      <w:r w:rsidRPr="007E6AEE">
        <w:t xml:space="preserve">is shown the example of </w:t>
      </w:r>
      <w:r w:rsidR="00961978" w:rsidRPr="007E6AEE">
        <w:t xml:space="preserve">a </w:t>
      </w:r>
      <w:r w:rsidR="007965B8">
        <w:rPr>
          <w:i/>
          <w:iCs/>
        </w:rPr>
        <w:t>multi</w:t>
      </w:r>
      <w:r w:rsidRPr="00B77AE0">
        <w:rPr>
          <w:i/>
          <w:iCs/>
        </w:rPr>
        <w:t>-stage matrix</w:t>
      </w:r>
      <w:r w:rsidRPr="007E6AEE">
        <w:t>,</w:t>
      </w:r>
    </w:p>
    <w:p w14:paraId="33D1BCA2" w14:textId="3E64F183" w:rsidR="004207DE" w:rsidRPr="007E6AEE" w:rsidRDefault="003A390B" w:rsidP="00A4099B">
      <w:pPr>
        <w:keepNext/>
        <w:rPr>
          <w:rFonts w:cs="Times New Roman"/>
          <w:sz w:val="24"/>
        </w:rPr>
      </w:pPr>
      <w:r w:rsidRPr="003A390B">
        <w:rPr>
          <w:noProof/>
        </w:rPr>
        <w:lastRenderedPageBreak/>
        <w:drawing>
          <wp:inline distT="0" distB="0" distL="0" distR="0" wp14:anchorId="79E3CFD9" wp14:editId="215CD913">
            <wp:extent cx="6645910" cy="3308985"/>
            <wp:effectExtent l="0" t="0" r="254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a:ext>
                      </a:extLst>
                    </a:blip>
                    <a:srcRect/>
                    <a:stretch>
                      <a:fillRect/>
                    </a:stretch>
                  </pic:blipFill>
                  <pic:spPr bwMode="auto">
                    <a:xfrm>
                      <a:off x="0" y="0"/>
                      <a:ext cx="6645910" cy="3308985"/>
                    </a:xfrm>
                    <a:prstGeom prst="rect">
                      <a:avLst/>
                    </a:prstGeom>
                    <a:noFill/>
                    <a:ln>
                      <a:noFill/>
                    </a:ln>
                  </pic:spPr>
                </pic:pic>
              </a:graphicData>
            </a:graphic>
          </wp:inline>
        </w:drawing>
      </w:r>
    </w:p>
    <w:p w14:paraId="6E80A97B" w14:textId="6DBADE56" w:rsidR="007B757A" w:rsidRPr="00010D52" w:rsidRDefault="007B757A" w:rsidP="00A4099B">
      <w:pPr>
        <w:pStyle w:val="TableCaption"/>
        <w:keepNext w:val="0"/>
        <w:ind w:left="720"/>
        <w:rPr>
          <w:rFonts w:cs="Times New Roman"/>
          <w:sz w:val="22"/>
          <w:szCs w:val="22"/>
        </w:rPr>
      </w:pPr>
      <w:bookmarkStart w:id="307" w:name="_Ref125908397"/>
      <w:bookmarkStart w:id="308" w:name="_Toc173253713"/>
      <w:r w:rsidRPr="00010D52">
        <w:rPr>
          <w:szCs w:val="20"/>
        </w:rPr>
        <w:t xml:space="preserve">Figure </w:t>
      </w:r>
      <w:r w:rsidRPr="00010D52">
        <w:rPr>
          <w:szCs w:val="20"/>
        </w:rPr>
        <w:fldChar w:fldCharType="begin"/>
      </w:r>
      <w:r w:rsidRPr="00010D52">
        <w:rPr>
          <w:szCs w:val="20"/>
        </w:rPr>
        <w:instrText>STYLEREF 1 \s</w:instrText>
      </w:r>
      <w:r w:rsidRPr="00010D52">
        <w:rPr>
          <w:szCs w:val="20"/>
        </w:rPr>
        <w:fldChar w:fldCharType="separate"/>
      </w:r>
      <w:r w:rsidR="00C64284">
        <w:rPr>
          <w:noProof/>
          <w:szCs w:val="20"/>
        </w:rPr>
        <w:t>5</w:t>
      </w:r>
      <w:r w:rsidRPr="00010D52">
        <w:rPr>
          <w:szCs w:val="20"/>
        </w:rPr>
        <w:fldChar w:fldCharType="end"/>
      </w:r>
      <w:r w:rsidRPr="00010D52">
        <w:rPr>
          <w:szCs w:val="20"/>
        </w:rPr>
        <w:noBreakHyphen/>
      </w:r>
      <w:r w:rsidRPr="00010D52">
        <w:rPr>
          <w:szCs w:val="20"/>
        </w:rPr>
        <w:fldChar w:fldCharType="begin"/>
      </w:r>
      <w:r w:rsidRPr="00010D52">
        <w:rPr>
          <w:szCs w:val="20"/>
        </w:rPr>
        <w:instrText>SEQ Figure \* ARABIC \s 1</w:instrText>
      </w:r>
      <w:r w:rsidRPr="00010D52">
        <w:rPr>
          <w:szCs w:val="20"/>
        </w:rPr>
        <w:fldChar w:fldCharType="separate"/>
      </w:r>
      <w:r w:rsidR="00C64284">
        <w:rPr>
          <w:noProof/>
          <w:szCs w:val="20"/>
        </w:rPr>
        <w:t>10</w:t>
      </w:r>
      <w:r w:rsidRPr="00010D52">
        <w:rPr>
          <w:szCs w:val="20"/>
        </w:rPr>
        <w:fldChar w:fldCharType="end"/>
      </w:r>
      <w:bookmarkEnd w:id="307"/>
      <w:r w:rsidRPr="00010D52">
        <w:rPr>
          <w:szCs w:val="20"/>
        </w:rPr>
        <w:t xml:space="preserve"> </w:t>
      </w:r>
      <w:r w:rsidRPr="00010D52">
        <w:rPr>
          <w:rFonts w:cs="Times New Roman"/>
        </w:rPr>
        <w:t xml:space="preserve">SIP, CSEP, NEP, CEP sink and source directions, </w:t>
      </w:r>
      <w:r w:rsidR="00E60DDE">
        <w:rPr>
          <w:rFonts w:cs="Times New Roman"/>
        </w:rPr>
        <w:t>multi</w:t>
      </w:r>
      <w:r w:rsidRPr="00010D52">
        <w:rPr>
          <w:rFonts w:cs="Times New Roman"/>
        </w:rPr>
        <w:t>-stage matrix</w:t>
      </w:r>
      <w:bookmarkEnd w:id="308"/>
    </w:p>
    <w:p w14:paraId="6E7FA28E" w14:textId="24BAC034" w:rsidR="007E6AEE" w:rsidRDefault="00584DD9" w:rsidP="00661FB9">
      <w:pPr>
        <w:rPr>
          <w:rFonts w:cs="Times New Roman"/>
          <w:szCs w:val="22"/>
        </w:rPr>
      </w:pPr>
      <w:r>
        <w:rPr>
          <w:rFonts w:cs="Times New Roman"/>
          <w:szCs w:val="22"/>
        </w:rPr>
        <w:fldChar w:fldCharType="begin"/>
      </w:r>
      <w:r>
        <w:rPr>
          <w:rFonts w:cs="Times New Roman"/>
          <w:szCs w:val="22"/>
        </w:rPr>
        <w:instrText xml:space="preserve"> REF _Ref126063784 \h </w:instrText>
      </w:r>
      <w:r>
        <w:rPr>
          <w:rFonts w:cs="Times New Roman"/>
          <w:szCs w:val="22"/>
        </w:rPr>
      </w:r>
      <w:r>
        <w:rPr>
          <w:rFonts w:cs="Times New Roman"/>
          <w:szCs w:val="22"/>
        </w:rPr>
        <w:fldChar w:fldCharType="separate"/>
      </w:r>
      <w:r w:rsidR="00C64284" w:rsidRPr="00010D52">
        <w:rPr>
          <w:szCs w:val="20"/>
        </w:rPr>
        <w:t xml:space="preserve">Figure </w:t>
      </w:r>
      <w:r w:rsidR="00C64284">
        <w:rPr>
          <w:noProof/>
          <w:szCs w:val="20"/>
        </w:rPr>
        <w:t>5</w:t>
      </w:r>
      <w:r w:rsidR="00C64284" w:rsidRPr="00010D52">
        <w:rPr>
          <w:szCs w:val="20"/>
        </w:rPr>
        <w:noBreakHyphen/>
      </w:r>
      <w:r w:rsidR="00C64284">
        <w:rPr>
          <w:noProof/>
          <w:szCs w:val="20"/>
        </w:rPr>
        <w:t>11</w:t>
      </w:r>
      <w:r>
        <w:rPr>
          <w:rFonts w:cs="Times New Roman"/>
          <w:szCs w:val="22"/>
        </w:rPr>
        <w:fldChar w:fldCharType="end"/>
      </w:r>
      <w:r>
        <w:rPr>
          <w:rFonts w:cs="Times New Roman"/>
          <w:szCs w:val="22"/>
        </w:rPr>
        <w:t xml:space="preserve"> </w:t>
      </w:r>
      <w:r w:rsidR="007E6AEE" w:rsidRPr="007E6AEE">
        <w:rPr>
          <w:rFonts w:cs="Times New Roman"/>
          <w:szCs w:val="22"/>
        </w:rPr>
        <w:t xml:space="preserve">shows similar scenario as </w:t>
      </w:r>
      <w:r w:rsidR="007E6AEE" w:rsidRPr="007E6AEE">
        <w:rPr>
          <w:rFonts w:cs="Times New Roman"/>
          <w:szCs w:val="22"/>
        </w:rPr>
        <w:fldChar w:fldCharType="begin"/>
      </w:r>
      <w:r w:rsidR="007E6AEE" w:rsidRPr="007E6AEE">
        <w:rPr>
          <w:rFonts w:cs="Times New Roman"/>
          <w:szCs w:val="22"/>
        </w:rPr>
        <w:instrText xml:space="preserve"> REF _Ref125908397 \h  \* MERGEFORMAT </w:instrText>
      </w:r>
      <w:r w:rsidR="007E6AEE" w:rsidRPr="007E6AEE">
        <w:rPr>
          <w:rFonts w:cs="Times New Roman"/>
          <w:szCs w:val="22"/>
        </w:rPr>
      </w:r>
      <w:r w:rsidR="007E6AEE" w:rsidRPr="007E6AEE">
        <w:rPr>
          <w:rFonts w:cs="Times New Roman"/>
          <w:szCs w:val="22"/>
        </w:rPr>
        <w:fldChar w:fldCharType="separate"/>
      </w:r>
      <w:r w:rsidR="00C64284" w:rsidRPr="00C64284">
        <w:rPr>
          <w:rFonts w:cs="Times New Roman"/>
          <w:szCs w:val="22"/>
        </w:rPr>
        <w:t xml:space="preserve">Figure </w:t>
      </w:r>
      <w:r w:rsidR="00C64284" w:rsidRPr="00C64284">
        <w:rPr>
          <w:rFonts w:cs="Times New Roman"/>
          <w:noProof/>
          <w:szCs w:val="22"/>
        </w:rPr>
        <w:t>5</w:t>
      </w:r>
      <w:r w:rsidR="00C64284" w:rsidRPr="00C64284">
        <w:rPr>
          <w:rFonts w:cs="Times New Roman"/>
          <w:noProof/>
          <w:szCs w:val="22"/>
        </w:rPr>
        <w:noBreakHyphen/>
        <w:t>10</w:t>
      </w:r>
      <w:r w:rsidR="007E6AEE" w:rsidRPr="007E6AEE">
        <w:rPr>
          <w:rFonts w:cs="Times New Roman"/>
          <w:szCs w:val="22"/>
        </w:rPr>
        <w:fldChar w:fldCharType="end"/>
      </w:r>
      <w:r w:rsidR="007E6AEE" w:rsidRPr="007E6AEE">
        <w:rPr>
          <w:rFonts w:cs="Times New Roman"/>
          <w:szCs w:val="22"/>
        </w:rPr>
        <w:t xml:space="preserve"> but with </w:t>
      </w:r>
      <w:r w:rsidR="007E6AEE" w:rsidRPr="00985A92">
        <w:rPr>
          <w:rFonts w:cs="Times New Roman"/>
          <w:i/>
          <w:iCs/>
          <w:szCs w:val="22"/>
        </w:rPr>
        <w:t>Simplified DSR UNI</w:t>
      </w:r>
      <w:r w:rsidR="007E6AEE" w:rsidRPr="007E6AEE">
        <w:rPr>
          <w:rFonts w:cs="Times New Roman"/>
          <w:szCs w:val="22"/>
        </w:rPr>
        <w:t xml:space="preserve"> (see also </w:t>
      </w:r>
      <w:r w:rsidR="007E6AEE" w:rsidRPr="007E6AEE">
        <w:rPr>
          <w:rFonts w:cs="Times New Roman"/>
          <w:szCs w:val="22"/>
        </w:rPr>
        <w:fldChar w:fldCharType="begin"/>
      </w:r>
      <w:r w:rsidR="007E6AEE" w:rsidRPr="007E6AEE">
        <w:rPr>
          <w:rFonts w:cs="Times New Roman"/>
          <w:szCs w:val="22"/>
        </w:rPr>
        <w:instrText xml:space="preserve"> REF _Ref103898870 \h  \* MERGEFORMAT </w:instrText>
      </w:r>
      <w:r w:rsidR="007E6AEE" w:rsidRPr="007E6AEE">
        <w:rPr>
          <w:rFonts w:cs="Times New Roman"/>
          <w:szCs w:val="22"/>
        </w:rPr>
      </w:r>
      <w:r w:rsidR="007E6AEE" w:rsidRPr="007E6AEE">
        <w:rPr>
          <w:rFonts w:cs="Times New Roman"/>
          <w:szCs w:val="22"/>
        </w:rPr>
        <w:fldChar w:fldCharType="separate"/>
      </w:r>
      <w:r w:rsidR="00C64284" w:rsidRPr="00C64284">
        <w:rPr>
          <w:rFonts w:cs="Times New Roman"/>
          <w:szCs w:val="22"/>
        </w:rPr>
        <w:t xml:space="preserve">Figure </w:t>
      </w:r>
      <w:r w:rsidR="00C64284" w:rsidRPr="00C64284">
        <w:rPr>
          <w:rFonts w:cs="Times New Roman"/>
          <w:noProof/>
          <w:szCs w:val="22"/>
        </w:rPr>
        <w:t>5</w:t>
      </w:r>
      <w:r w:rsidR="00C64284" w:rsidRPr="00C64284">
        <w:rPr>
          <w:rFonts w:cs="Times New Roman"/>
          <w:noProof/>
          <w:szCs w:val="22"/>
        </w:rPr>
        <w:noBreakHyphen/>
        <w:t>62</w:t>
      </w:r>
      <w:r w:rsidR="007E6AEE" w:rsidRPr="007E6AEE">
        <w:rPr>
          <w:rFonts w:cs="Times New Roman"/>
          <w:szCs w:val="22"/>
        </w:rPr>
        <w:fldChar w:fldCharType="end"/>
      </w:r>
      <w:r w:rsidR="007E6AEE" w:rsidRPr="007E6AEE">
        <w:rPr>
          <w:rFonts w:cs="Times New Roman"/>
          <w:szCs w:val="22"/>
        </w:rPr>
        <w:t>).</w:t>
      </w:r>
    </w:p>
    <w:p w14:paraId="06F4824B" w14:textId="22F2EB24" w:rsidR="007E6AEE" w:rsidRDefault="00630EAF" w:rsidP="00985A92">
      <w:pPr>
        <w:keepNext/>
        <w:rPr>
          <w:rFonts w:cs="Times New Roman"/>
          <w:szCs w:val="22"/>
        </w:rPr>
      </w:pPr>
      <w:r w:rsidRPr="00630EAF">
        <w:rPr>
          <w:noProof/>
        </w:rPr>
        <w:drawing>
          <wp:inline distT="0" distB="0" distL="0" distR="0" wp14:anchorId="525F910F" wp14:editId="43CF8028">
            <wp:extent cx="6645910" cy="315087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a:ext>
                      </a:extLst>
                    </a:blip>
                    <a:srcRect/>
                    <a:stretch>
                      <a:fillRect/>
                    </a:stretch>
                  </pic:blipFill>
                  <pic:spPr bwMode="auto">
                    <a:xfrm>
                      <a:off x="0" y="0"/>
                      <a:ext cx="6645910" cy="3150870"/>
                    </a:xfrm>
                    <a:prstGeom prst="rect">
                      <a:avLst/>
                    </a:prstGeom>
                    <a:noFill/>
                    <a:ln>
                      <a:noFill/>
                    </a:ln>
                  </pic:spPr>
                </pic:pic>
              </a:graphicData>
            </a:graphic>
          </wp:inline>
        </w:drawing>
      </w:r>
    </w:p>
    <w:p w14:paraId="2627847C" w14:textId="10F532C0" w:rsidR="007E6AEE" w:rsidRPr="00010D52" w:rsidRDefault="007E6AEE" w:rsidP="00985A92">
      <w:pPr>
        <w:pStyle w:val="TableCaption"/>
        <w:keepNext w:val="0"/>
        <w:ind w:left="720"/>
        <w:rPr>
          <w:rFonts w:cs="Times New Roman"/>
          <w:sz w:val="22"/>
          <w:szCs w:val="22"/>
        </w:rPr>
      </w:pPr>
      <w:bookmarkStart w:id="309" w:name="_Ref126063784"/>
      <w:bookmarkStart w:id="310" w:name="_Toc173253714"/>
      <w:r w:rsidRPr="00010D52">
        <w:rPr>
          <w:szCs w:val="20"/>
        </w:rPr>
        <w:t xml:space="preserve">Figure </w:t>
      </w:r>
      <w:r w:rsidRPr="00010D52">
        <w:rPr>
          <w:szCs w:val="20"/>
        </w:rPr>
        <w:fldChar w:fldCharType="begin"/>
      </w:r>
      <w:r w:rsidRPr="00010D52">
        <w:rPr>
          <w:szCs w:val="20"/>
        </w:rPr>
        <w:instrText>STYLEREF 1 \s</w:instrText>
      </w:r>
      <w:r w:rsidRPr="00010D52">
        <w:rPr>
          <w:szCs w:val="20"/>
        </w:rPr>
        <w:fldChar w:fldCharType="separate"/>
      </w:r>
      <w:r w:rsidR="00C64284">
        <w:rPr>
          <w:noProof/>
          <w:szCs w:val="20"/>
        </w:rPr>
        <w:t>5</w:t>
      </w:r>
      <w:r w:rsidRPr="00010D52">
        <w:rPr>
          <w:szCs w:val="20"/>
        </w:rPr>
        <w:fldChar w:fldCharType="end"/>
      </w:r>
      <w:r w:rsidRPr="00010D52">
        <w:rPr>
          <w:szCs w:val="20"/>
        </w:rPr>
        <w:noBreakHyphen/>
      </w:r>
      <w:r w:rsidRPr="00010D52">
        <w:rPr>
          <w:szCs w:val="20"/>
        </w:rPr>
        <w:fldChar w:fldCharType="begin"/>
      </w:r>
      <w:r w:rsidRPr="00010D52">
        <w:rPr>
          <w:szCs w:val="20"/>
        </w:rPr>
        <w:instrText>SEQ Figure \* ARABIC \s 1</w:instrText>
      </w:r>
      <w:r w:rsidRPr="00010D52">
        <w:rPr>
          <w:szCs w:val="20"/>
        </w:rPr>
        <w:fldChar w:fldCharType="separate"/>
      </w:r>
      <w:r w:rsidR="00C64284">
        <w:rPr>
          <w:noProof/>
          <w:szCs w:val="20"/>
        </w:rPr>
        <w:t>11</w:t>
      </w:r>
      <w:r w:rsidRPr="00010D52">
        <w:rPr>
          <w:szCs w:val="20"/>
        </w:rPr>
        <w:fldChar w:fldCharType="end"/>
      </w:r>
      <w:bookmarkEnd w:id="309"/>
      <w:r w:rsidRPr="00010D52">
        <w:rPr>
          <w:szCs w:val="20"/>
        </w:rPr>
        <w:t xml:space="preserve"> </w:t>
      </w:r>
      <w:r w:rsidRPr="00010D52">
        <w:rPr>
          <w:rFonts w:cs="Times New Roman"/>
        </w:rPr>
        <w:t xml:space="preserve">SIP, CSEP, NEP, CEP sink and source directions, </w:t>
      </w:r>
      <w:r w:rsidR="00850D47">
        <w:rPr>
          <w:rFonts w:cs="Times New Roman"/>
        </w:rPr>
        <w:t>multi</w:t>
      </w:r>
      <w:r w:rsidRPr="00010D52">
        <w:rPr>
          <w:rFonts w:cs="Times New Roman"/>
        </w:rPr>
        <w:t>-stage matrix</w:t>
      </w:r>
      <w:r w:rsidR="00985A92" w:rsidRPr="00010D52">
        <w:rPr>
          <w:rFonts w:cs="Times New Roman"/>
        </w:rPr>
        <w:t>, simplified UNI</w:t>
      </w:r>
      <w:bookmarkEnd w:id="310"/>
    </w:p>
    <w:p w14:paraId="740EFDDE" w14:textId="75644657" w:rsidR="001D5B95" w:rsidRPr="00010D52" w:rsidRDefault="001D5B95" w:rsidP="001D5B95">
      <w:pPr>
        <w:pStyle w:val="TableCaption"/>
        <w:keepNext w:val="0"/>
        <w:ind w:left="720"/>
        <w:rPr>
          <w:rFonts w:cs="Times New Roman"/>
          <w:sz w:val="22"/>
          <w:szCs w:val="22"/>
        </w:rPr>
      </w:pPr>
    </w:p>
    <w:p w14:paraId="213A4F4E" w14:textId="2B354CB5" w:rsidR="00902E6D" w:rsidRPr="007E6AEE" w:rsidRDefault="00902E6D" w:rsidP="00902E6D">
      <w:pPr>
        <w:rPr>
          <w:rFonts w:cs="Times New Roman"/>
          <w:szCs w:val="16"/>
        </w:rPr>
      </w:pPr>
      <w:r w:rsidRPr="007E6AEE">
        <w:rPr>
          <w:rFonts w:cs="Times New Roman"/>
          <w:szCs w:val="16"/>
        </w:rPr>
        <w:fldChar w:fldCharType="begin"/>
      </w:r>
      <w:r w:rsidRPr="007E6AEE">
        <w:rPr>
          <w:rFonts w:cs="Times New Roman"/>
          <w:szCs w:val="16"/>
        </w:rPr>
        <w:instrText xml:space="preserve"> REF _Ref125910999 \h </w:instrText>
      </w:r>
      <w:r w:rsidRPr="007E6AEE">
        <w:rPr>
          <w:rFonts w:cs="Times New Roman"/>
          <w:szCs w:val="16"/>
        </w:rPr>
      </w:r>
      <w:r w:rsidRPr="007E6AEE">
        <w:rPr>
          <w:rFonts w:cs="Times New Roman"/>
          <w:szCs w:val="16"/>
        </w:rPr>
        <w:fldChar w:fldCharType="separate"/>
      </w:r>
      <w:r w:rsidR="00C64284" w:rsidRPr="00010D52">
        <w:rPr>
          <w:szCs w:val="20"/>
        </w:rPr>
        <w:t xml:space="preserve">Figure </w:t>
      </w:r>
      <w:r w:rsidR="00C64284">
        <w:rPr>
          <w:noProof/>
          <w:szCs w:val="20"/>
        </w:rPr>
        <w:t>5</w:t>
      </w:r>
      <w:r w:rsidR="00C64284" w:rsidRPr="00010D52">
        <w:rPr>
          <w:szCs w:val="20"/>
        </w:rPr>
        <w:noBreakHyphen/>
      </w:r>
      <w:r w:rsidR="00C64284">
        <w:rPr>
          <w:noProof/>
          <w:szCs w:val="20"/>
        </w:rPr>
        <w:t>12</w:t>
      </w:r>
      <w:r w:rsidRPr="007E6AEE">
        <w:rPr>
          <w:rFonts w:cs="Times New Roman"/>
          <w:szCs w:val="16"/>
        </w:rPr>
        <w:fldChar w:fldCharType="end"/>
      </w:r>
      <w:r w:rsidRPr="007E6AEE">
        <w:rPr>
          <w:rFonts w:cs="Times New Roman"/>
          <w:szCs w:val="16"/>
        </w:rPr>
        <w:t xml:space="preserve"> shows the unidirectional CEP, MEP, and MIP conventions for the orientation of monitoring. Note that “full MIP” does not apply in unidirectional connections.</w:t>
      </w:r>
    </w:p>
    <w:p w14:paraId="55012F9D" w14:textId="7907169E" w:rsidR="00902E6D" w:rsidRPr="007E6AEE" w:rsidRDefault="003B2FB2" w:rsidP="00902E6D">
      <w:pPr>
        <w:rPr>
          <w:rFonts w:cs="Times New Roman"/>
          <w:sz w:val="24"/>
        </w:rPr>
      </w:pPr>
      <w:r w:rsidRPr="003B2FB2">
        <w:rPr>
          <w:rFonts w:cs="Times New Roman"/>
          <w:sz w:val="24"/>
        </w:rPr>
        <w:lastRenderedPageBreak/>
        <w:t xml:space="preserve"> </w:t>
      </w:r>
      <w:r w:rsidRPr="003B2FB2">
        <w:rPr>
          <w:noProof/>
        </w:rPr>
        <w:drawing>
          <wp:inline distT="0" distB="0" distL="0" distR="0" wp14:anchorId="3EBC885E" wp14:editId="02FF853F">
            <wp:extent cx="6645910" cy="4425315"/>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
                      <a:extLst>
                        <a:ext uri="{28A0092B-C50C-407E-A947-70E740481C1C}">
                          <a14:useLocalDpi xmlns:a14="http://schemas.microsoft.com/office/drawing/2010/main"/>
                        </a:ext>
                      </a:extLst>
                    </a:blip>
                    <a:srcRect/>
                    <a:stretch>
                      <a:fillRect/>
                    </a:stretch>
                  </pic:blipFill>
                  <pic:spPr bwMode="auto">
                    <a:xfrm>
                      <a:off x="0" y="0"/>
                      <a:ext cx="6645910" cy="4425315"/>
                    </a:xfrm>
                    <a:prstGeom prst="rect">
                      <a:avLst/>
                    </a:prstGeom>
                    <a:noFill/>
                    <a:ln>
                      <a:noFill/>
                    </a:ln>
                  </pic:spPr>
                </pic:pic>
              </a:graphicData>
            </a:graphic>
          </wp:inline>
        </w:drawing>
      </w:r>
    </w:p>
    <w:p w14:paraId="298C706E" w14:textId="21B023B0" w:rsidR="00902E6D" w:rsidRPr="00010D52" w:rsidRDefault="00902E6D" w:rsidP="00902E6D">
      <w:pPr>
        <w:pStyle w:val="TableCaption"/>
        <w:ind w:left="720"/>
        <w:rPr>
          <w:szCs w:val="20"/>
        </w:rPr>
      </w:pPr>
      <w:bookmarkStart w:id="311" w:name="_Ref125910999"/>
      <w:bookmarkStart w:id="312" w:name="_Toc173253715"/>
      <w:r w:rsidRPr="00010D52">
        <w:rPr>
          <w:szCs w:val="20"/>
        </w:rPr>
        <w:t xml:space="preserve">Figure </w:t>
      </w:r>
      <w:r w:rsidRPr="00010D52">
        <w:rPr>
          <w:szCs w:val="20"/>
        </w:rPr>
        <w:fldChar w:fldCharType="begin"/>
      </w:r>
      <w:r w:rsidRPr="00010D52">
        <w:rPr>
          <w:szCs w:val="20"/>
        </w:rPr>
        <w:instrText>STYLEREF 1 \s</w:instrText>
      </w:r>
      <w:r w:rsidRPr="00010D52">
        <w:rPr>
          <w:szCs w:val="20"/>
        </w:rPr>
        <w:fldChar w:fldCharType="separate"/>
      </w:r>
      <w:r w:rsidR="00C64284">
        <w:rPr>
          <w:noProof/>
          <w:szCs w:val="20"/>
        </w:rPr>
        <w:t>5</w:t>
      </w:r>
      <w:r w:rsidRPr="00010D52">
        <w:rPr>
          <w:szCs w:val="20"/>
        </w:rPr>
        <w:fldChar w:fldCharType="end"/>
      </w:r>
      <w:r w:rsidRPr="00010D52">
        <w:rPr>
          <w:szCs w:val="20"/>
        </w:rPr>
        <w:noBreakHyphen/>
      </w:r>
      <w:r w:rsidRPr="00010D52">
        <w:rPr>
          <w:szCs w:val="20"/>
        </w:rPr>
        <w:fldChar w:fldCharType="begin"/>
      </w:r>
      <w:r w:rsidRPr="00010D52">
        <w:rPr>
          <w:szCs w:val="20"/>
        </w:rPr>
        <w:instrText>SEQ Figure \* ARABIC \s 1</w:instrText>
      </w:r>
      <w:r w:rsidRPr="00010D52">
        <w:rPr>
          <w:szCs w:val="20"/>
        </w:rPr>
        <w:fldChar w:fldCharType="separate"/>
      </w:r>
      <w:r w:rsidR="00C64284">
        <w:rPr>
          <w:noProof/>
          <w:szCs w:val="20"/>
        </w:rPr>
        <w:t>12</w:t>
      </w:r>
      <w:r w:rsidRPr="00010D52">
        <w:rPr>
          <w:szCs w:val="20"/>
        </w:rPr>
        <w:fldChar w:fldCharType="end"/>
      </w:r>
      <w:bookmarkEnd w:id="311"/>
      <w:r w:rsidRPr="00010D52">
        <w:rPr>
          <w:szCs w:val="20"/>
        </w:rPr>
        <w:t xml:space="preserve"> Unidirectional CEP, MEP, and MIP monitoring orientation</w:t>
      </w:r>
      <w:bookmarkEnd w:id="312"/>
    </w:p>
    <w:p w14:paraId="4A8BC13A" w14:textId="572BC7AA" w:rsidR="007B757A" w:rsidRPr="007E6AEE" w:rsidRDefault="00ED6904" w:rsidP="00661FB9">
      <w:pPr>
        <w:rPr>
          <w:rFonts w:cs="Times New Roman"/>
          <w:sz w:val="24"/>
        </w:rPr>
      </w:pPr>
      <w:r w:rsidRPr="007E6AEE">
        <w:rPr>
          <w:rFonts w:cs="Times New Roman"/>
          <w:sz w:val="24"/>
        </w:rPr>
        <w:fldChar w:fldCharType="begin"/>
      </w:r>
      <w:r w:rsidRPr="007E6AEE">
        <w:rPr>
          <w:rFonts w:cs="Times New Roman"/>
          <w:sz w:val="24"/>
        </w:rPr>
        <w:instrText xml:space="preserve"> REF _Ref125910871 \h </w:instrText>
      </w:r>
      <w:r w:rsidRPr="007E6AEE">
        <w:rPr>
          <w:rFonts w:cs="Times New Roman"/>
          <w:sz w:val="24"/>
        </w:rPr>
      </w:r>
      <w:r w:rsidRPr="007E6AEE">
        <w:rPr>
          <w:rFonts w:cs="Times New Roman"/>
          <w:sz w:val="24"/>
        </w:rPr>
        <w:fldChar w:fldCharType="separate"/>
      </w:r>
      <w:r w:rsidR="00C64284" w:rsidRPr="00010D52">
        <w:rPr>
          <w:szCs w:val="20"/>
        </w:rPr>
        <w:t xml:space="preserve">Figure </w:t>
      </w:r>
      <w:r w:rsidR="00C64284">
        <w:rPr>
          <w:noProof/>
          <w:szCs w:val="20"/>
        </w:rPr>
        <w:t>5</w:t>
      </w:r>
      <w:r w:rsidR="00C64284" w:rsidRPr="00010D52">
        <w:rPr>
          <w:szCs w:val="20"/>
        </w:rPr>
        <w:noBreakHyphen/>
      </w:r>
      <w:r w:rsidR="00C64284">
        <w:rPr>
          <w:noProof/>
          <w:szCs w:val="20"/>
        </w:rPr>
        <w:t>13</w:t>
      </w:r>
      <w:r w:rsidRPr="007E6AEE">
        <w:rPr>
          <w:rFonts w:cs="Times New Roman"/>
          <w:sz w:val="24"/>
        </w:rPr>
        <w:fldChar w:fldCharType="end"/>
      </w:r>
      <w:r w:rsidRPr="007E6AEE">
        <w:rPr>
          <w:rFonts w:cs="Times New Roman"/>
          <w:sz w:val="24"/>
        </w:rPr>
        <w:t xml:space="preserve"> </w:t>
      </w:r>
      <w:r w:rsidR="007B757A" w:rsidRPr="007E6AEE">
        <w:rPr>
          <w:rFonts w:cs="Times New Roman"/>
          <w:szCs w:val="16"/>
        </w:rPr>
        <w:t xml:space="preserve">shows the </w:t>
      </w:r>
      <w:r w:rsidRPr="007E6AEE">
        <w:rPr>
          <w:rFonts w:cs="Times New Roman"/>
          <w:szCs w:val="16"/>
        </w:rPr>
        <w:t xml:space="preserve">bidirectional </w:t>
      </w:r>
      <w:r w:rsidR="00ED6724" w:rsidRPr="007E6AEE">
        <w:rPr>
          <w:rFonts w:cs="Times New Roman"/>
          <w:szCs w:val="16"/>
        </w:rPr>
        <w:t xml:space="preserve">CEP, MEP, and MIP conventions for </w:t>
      </w:r>
      <w:r w:rsidRPr="007E6AEE">
        <w:rPr>
          <w:rFonts w:cs="Times New Roman"/>
          <w:szCs w:val="16"/>
        </w:rPr>
        <w:t>the orientation of monitoring</w:t>
      </w:r>
      <w:r w:rsidR="00ED6724" w:rsidRPr="007E6AEE">
        <w:rPr>
          <w:rFonts w:cs="Times New Roman"/>
          <w:szCs w:val="16"/>
        </w:rPr>
        <w:t>.</w:t>
      </w:r>
    </w:p>
    <w:p w14:paraId="5BC8E581" w14:textId="1D03A021" w:rsidR="00ED6724" w:rsidRPr="007E6AEE" w:rsidRDefault="003B2FB2" w:rsidP="00661FB9">
      <w:pPr>
        <w:rPr>
          <w:rFonts w:cs="Times New Roman"/>
          <w:sz w:val="24"/>
        </w:rPr>
      </w:pPr>
      <w:r w:rsidRPr="003B2FB2">
        <w:rPr>
          <w:noProof/>
        </w:rPr>
        <w:lastRenderedPageBreak/>
        <w:drawing>
          <wp:inline distT="0" distB="0" distL="0" distR="0" wp14:anchorId="20E44B9A" wp14:editId="25E6A98F">
            <wp:extent cx="6098540" cy="349059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7">
                      <a:extLst>
                        <a:ext uri="{28A0092B-C50C-407E-A947-70E740481C1C}">
                          <a14:useLocalDpi xmlns:a14="http://schemas.microsoft.com/office/drawing/2010/main"/>
                        </a:ext>
                      </a:extLst>
                    </a:blip>
                    <a:srcRect/>
                    <a:stretch>
                      <a:fillRect/>
                    </a:stretch>
                  </pic:blipFill>
                  <pic:spPr bwMode="auto">
                    <a:xfrm>
                      <a:off x="0" y="0"/>
                      <a:ext cx="6098540" cy="3490595"/>
                    </a:xfrm>
                    <a:prstGeom prst="rect">
                      <a:avLst/>
                    </a:prstGeom>
                    <a:noFill/>
                    <a:ln>
                      <a:noFill/>
                    </a:ln>
                  </pic:spPr>
                </pic:pic>
              </a:graphicData>
            </a:graphic>
          </wp:inline>
        </w:drawing>
      </w:r>
    </w:p>
    <w:p w14:paraId="530E1D91" w14:textId="60C44D15" w:rsidR="00ED6724" w:rsidRPr="00010D52" w:rsidRDefault="00ED6724" w:rsidP="00ED6724">
      <w:pPr>
        <w:pStyle w:val="TableCaption"/>
        <w:ind w:left="720"/>
        <w:rPr>
          <w:szCs w:val="20"/>
        </w:rPr>
      </w:pPr>
      <w:bookmarkStart w:id="313" w:name="_Ref125910871"/>
      <w:bookmarkStart w:id="314" w:name="_Toc173253716"/>
      <w:r w:rsidRPr="00010D52">
        <w:rPr>
          <w:szCs w:val="20"/>
        </w:rPr>
        <w:t xml:space="preserve">Figure </w:t>
      </w:r>
      <w:r w:rsidRPr="00010D52">
        <w:rPr>
          <w:szCs w:val="20"/>
        </w:rPr>
        <w:fldChar w:fldCharType="begin"/>
      </w:r>
      <w:r w:rsidRPr="00010D52">
        <w:rPr>
          <w:szCs w:val="20"/>
        </w:rPr>
        <w:instrText>STYLEREF 1 \s</w:instrText>
      </w:r>
      <w:r w:rsidRPr="00010D52">
        <w:rPr>
          <w:szCs w:val="20"/>
        </w:rPr>
        <w:fldChar w:fldCharType="separate"/>
      </w:r>
      <w:r w:rsidR="00C64284">
        <w:rPr>
          <w:noProof/>
          <w:szCs w:val="20"/>
        </w:rPr>
        <w:t>5</w:t>
      </w:r>
      <w:r w:rsidRPr="00010D52">
        <w:rPr>
          <w:szCs w:val="20"/>
        </w:rPr>
        <w:fldChar w:fldCharType="end"/>
      </w:r>
      <w:r w:rsidRPr="00010D52">
        <w:rPr>
          <w:szCs w:val="20"/>
        </w:rPr>
        <w:noBreakHyphen/>
      </w:r>
      <w:r w:rsidRPr="00010D52">
        <w:rPr>
          <w:szCs w:val="20"/>
        </w:rPr>
        <w:fldChar w:fldCharType="begin"/>
      </w:r>
      <w:r w:rsidRPr="00010D52">
        <w:rPr>
          <w:szCs w:val="20"/>
        </w:rPr>
        <w:instrText>SEQ Figure \* ARABIC \s 1</w:instrText>
      </w:r>
      <w:r w:rsidRPr="00010D52">
        <w:rPr>
          <w:szCs w:val="20"/>
        </w:rPr>
        <w:fldChar w:fldCharType="separate"/>
      </w:r>
      <w:r w:rsidR="00C64284">
        <w:rPr>
          <w:noProof/>
          <w:szCs w:val="20"/>
        </w:rPr>
        <w:t>13</w:t>
      </w:r>
      <w:r w:rsidRPr="00010D52">
        <w:rPr>
          <w:szCs w:val="20"/>
        </w:rPr>
        <w:fldChar w:fldCharType="end"/>
      </w:r>
      <w:bookmarkEnd w:id="313"/>
      <w:r w:rsidRPr="00010D52">
        <w:rPr>
          <w:szCs w:val="20"/>
        </w:rPr>
        <w:t xml:space="preserve"> </w:t>
      </w:r>
      <w:r w:rsidR="00ED6904" w:rsidRPr="00010D52">
        <w:rPr>
          <w:szCs w:val="20"/>
        </w:rPr>
        <w:t xml:space="preserve">Bidirectional </w:t>
      </w:r>
      <w:r w:rsidRPr="00010D52">
        <w:rPr>
          <w:szCs w:val="20"/>
        </w:rPr>
        <w:t xml:space="preserve">CEP, </w:t>
      </w:r>
      <w:r w:rsidR="000300AE" w:rsidRPr="00010D52">
        <w:rPr>
          <w:szCs w:val="20"/>
        </w:rPr>
        <w:t>MEP,</w:t>
      </w:r>
      <w:r w:rsidRPr="00010D52">
        <w:rPr>
          <w:szCs w:val="20"/>
        </w:rPr>
        <w:t xml:space="preserve"> and MIP </w:t>
      </w:r>
      <w:r w:rsidR="00ED6904" w:rsidRPr="00010D52">
        <w:rPr>
          <w:szCs w:val="20"/>
        </w:rPr>
        <w:t>monitoring orientation</w:t>
      </w:r>
      <w:bookmarkEnd w:id="314"/>
    </w:p>
    <w:p w14:paraId="778DFE54" w14:textId="750B2002" w:rsidR="002A580C" w:rsidRPr="007E6AEE" w:rsidRDefault="002A580C" w:rsidP="00EE1929">
      <w:pPr>
        <w:pStyle w:val="Heading3"/>
      </w:pPr>
      <w:bookmarkStart w:id="315" w:name="_Ref37068567"/>
      <w:bookmarkStart w:id="316" w:name="_Toc173252909"/>
      <w:r w:rsidRPr="007E6AEE">
        <w:t>Multi-layer connectivity service provisioning and connection generation</w:t>
      </w:r>
      <w:bookmarkEnd w:id="315"/>
      <w:bookmarkEnd w:id="316"/>
    </w:p>
    <w:p w14:paraId="7051AC5A" w14:textId="1AF55275" w:rsidR="002370BE" w:rsidRPr="007E6AEE" w:rsidRDefault="002E68E2" w:rsidP="00895887">
      <w:r w:rsidRPr="007E6AEE">
        <w:t>T</w:t>
      </w:r>
      <w:r w:rsidR="002D551F" w:rsidRPr="007E6AEE">
        <w:t>he TAPI server</w:t>
      </w:r>
      <w:r w:rsidR="008C6B08" w:rsidRPr="007E6AEE">
        <w:t xml:space="preserve"> </w:t>
      </w:r>
      <w:r w:rsidRPr="007E6AEE">
        <w:t>MUST</w:t>
      </w:r>
      <w:r w:rsidR="007C7E42" w:rsidRPr="007E6AEE">
        <w:t xml:space="preserve"> </w:t>
      </w:r>
      <w:r w:rsidR="002D551F" w:rsidRPr="007E6AEE">
        <w:t xml:space="preserve">include a reference to </w:t>
      </w:r>
      <w:r w:rsidR="007C7E42" w:rsidRPr="007E6AEE">
        <w:t xml:space="preserve">the immediate </w:t>
      </w:r>
      <w:r w:rsidR="002D551F" w:rsidRPr="007E6AEE">
        <w:t xml:space="preserve">layer Top Connection within </w:t>
      </w:r>
      <w:r w:rsidR="002370BE" w:rsidRPr="007E6AEE">
        <w:t xml:space="preserve">a </w:t>
      </w:r>
      <w:r w:rsidR="002D551F" w:rsidRPr="007E6AEE">
        <w:t>Connectivity Service’s Connection list</w:t>
      </w:r>
      <w:r w:rsidR="00090670" w:rsidRPr="007E6AEE">
        <w:t xml:space="preserve"> (referenced within the </w:t>
      </w:r>
      <w:r w:rsidR="00090670" w:rsidRPr="007E6AEE">
        <w:rPr>
          <w:b/>
          <w:bCs/>
          <w:i/>
          <w:iCs/>
        </w:rPr>
        <w:t>tapi-connectivity:connectivity-service/connection</w:t>
      </w:r>
      <w:r w:rsidR="00090670" w:rsidRPr="007E6AEE">
        <w:t xml:space="preserve"> list attribute)</w:t>
      </w:r>
      <w:r w:rsidR="007C7E42" w:rsidRPr="007E6AEE">
        <w:t xml:space="preserve"> and </w:t>
      </w:r>
      <w:r w:rsidR="002370BE" w:rsidRPr="007E6AEE">
        <w:t>need not</w:t>
      </w:r>
      <w:r w:rsidR="007C7E42" w:rsidRPr="007E6AEE">
        <w:t xml:space="preserve"> include other supporting top-level connections</w:t>
      </w:r>
      <w:r w:rsidR="002370BE" w:rsidRPr="007E6AEE">
        <w:t xml:space="preserve"> (optional)</w:t>
      </w:r>
      <w:r w:rsidR="00CF70B5" w:rsidRPr="007E6AEE">
        <w:t>.</w:t>
      </w:r>
      <w:r w:rsidR="007C7E42" w:rsidRPr="007E6AEE">
        <w:t xml:space="preserve"> </w:t>
      </w:r>
      <w:r w:rsidR="004D585D" w:rsidRPr="007E6AEE">
        <w:t>Therefore</w:t>
      </w:r>
      <w:r w:rsidR="002370BE" w:rsidRPr="007E6AEE">
        <w:t>,</w:t>
      </w:r>
      <w:r w:rsidR="007C7E42" w:rsidRPr="007E6AEE">
        <w:t xml:space="preserve"> t</w:t>
      </w:r>
      <w:r w:rsidR="004B2251" w:rsidRPr="007E6AEE">
        <w:t xml:space="preserve">he </w:t>
      </w:r>
      <w:r w:rsidR="00AD384D" w:rsidRPr="007E6AEE">
        <w:t xml:space="preserve">Connectivity Service </w:t>
      </w:r>
      <w:r w:rsidR="004B2251" w:rsidRPr="007E6AEE">
        <w:t>routing across dif</w:t>
      </w:r>
      <w:r w:rsidR="002D551F" w:rsidRPr="007E6AEE">
        <w:t xml:space="preserve">ferent layers </w:t>
      </w:r>
      <w:r w:rsidR="002370BE" w:rsidRPr="007E6AEE">
        <w:t xml:space="preserve">(identification of all supporting connections) </w:t>
      </w:r>
      <w:r w:rsidR="007C7E42" w:rsidRPr="007E6AEE">
        <w:t xml:space="preserve">cannot be </w:t>
      </w:r>
      <w:r w:rsidR="00DB2B92" w:rsidRPr="007E6AEE">
        <w:rPr>
          <w:color w:val="7030A0"/>
        </w:rPr>
        <w:t>inferred</w:t>
      </w:r>
      <w:r w:rsidR="002D551F" w:rsidRPr="007E6AEE">
        <w:rPr>
          <w:color w:val="7030A0"/>
        </w:rPr>
        <w:t xml:space="preserve"> </w:t>
      </w:r>
      <w:r w:rsidR="007C7E42" w:rsidRPr="007E6AEE">
        <w:rPr>
          <w:i/>
          <w:iCs/>
        </w:rPr>
        <w:t>only</w:t>
      </w:r>
      <w:r w:rsidR="007C7E42" w:rsidRPr="007E6AEE">
        <w:t xml:space="preserve"> </w:t>
      </w:r>
      <w:r w:rsidR="00E47927" w:rsidRPr="007E6AEE">
        <w:t>by means of</w:t>
      </w:r>
      <w:r w:rsidR="007C7E42" w:rsidRPr="007E6AEE">
        <w:t xml:space="preserve"> </w:t>
      </w:r>
      <w:r w:rsidR="002370BE" w:rsidRPr="007E6AEE">
        <w:t xml:space="preserve"> such list </w:t>
      </w:r>
      <w:r w:rsidR="00655C5C" w:rsidRPr="007E6AEE">
        <w:t xml:space="preserve"> </w:t>
      </w:r>
      <w:r w:rsidR="002370BE" w:rsidRPr="007E6AEE">
        <w:t xml:space="preserve">along with </w:t>
      </w:r>
      <w:r w:rsidR="00E47927" w:rsidRPr="007E6AEE">
        <w:t xml:space="preserve">their </w:t>
      </w:r>
      <w:r w:rsidR="007C7E42" w:rsidRPr="007E6AEE">
        <w:t xml:space="preserve">respective </w:t>
      </w:r>
      <w:r w:rsidR="00CF70B5" w:rsidRPr="007E6AEE">
        <w:t xml:space="preserve">lower-connections, </w:t>
      </w:r>
      <w:r w:rsidR="007C7E42" w:rsidRPr="007E6AEE">
        <w:t xml:space="preserve">but also requires </w:t>
      </w:r>
      <w:r w:rsidR="00F03F8B" w:rsidRPr="007E6AEE">
        <w:t>retrieving</w:t>
      </w:r>
      <w:r w:rsidR="0033419B" w:rsidRPr="007E6AEE">
        <w:t xml:space="preserve"> </w:t>
      </w:r>
      <w:r w:rsidR="002370BE" w:rsidRPr="007E6AEE">
        <w:t>each</w:t>
      </w:r>
      <w:r w:rsidR="007C7E42" w:rsidRPr="007E6AEE">
        <w:t xml:space="preserve"> top-level connection </w:t>
      </w:r>
      <w:r w:rsidR="007C7E42" w:rsidRPr="007E6AEE">
        <w:rPr>
          <w:b/>
          <w:bCs/>
          <w:i/>
          <w:iCs/>
        </w:rPr>
        <w:t>tapi-connectivity:connection/server-connection</w:t>
      </w:r>
      <w:r w:rsidR="007C7E42" w:rsidRPr="007E6AEE">
        <w:t xml:space="preserve"> list</w:t>
      </w:r>
      <w:r w:rsidR="002370BE" w:rsidRPr="007E6AEE">
        <w:t xml:space="preserve">. </w:t>
      </w:r>
    </w:p>
    <w:p w14:paraId="151B28AE" w14:textId="3C3E6953" w:rsidR="00BD4AA1" w:rsidRPr="007E6AEE" w:rsidRDefault="002370BE" w:rsidP="00895887">
      <w:r w:rsidRPr="007E6AEE">
        <w:t xml:space="preserve">Note that it is also possible to determine the supporting connections </w:t>
      </w:r>
      <w:r w:rsidR="002D551F" w:rsidRPr="007E6AEE">
        <w:t xml:space="preserve">by the tapi-topology </w:t>
      </w:r>
      <w:r w:rsidR="009D1720" w:rsidRPr="007E6AEE">
        <w:t>-</w:t>
      </w:r>
      <w:r w:rsidR="002D551F" w:rsidRPr="007E6AEE">
        <w:t xml:space="preserve"> tapi-connectivity model relationships</w:t>
      </w:r>
      <w:r w:rsidRPr="007E6AEE">
        <w:t xml:space="preserve"> (</w:t>
      </w:r>
      <w:r w:rsidRPr="007E6AEE">
        <w:rPr>
          <w:i/>
          <w:iCs/>
        </w:rPr>
        <w:t>known as NEP/CEP stacking</w:t>
      </w:r>
      <w:r w:rsidRPr="007E6AEE">
        <w:t>)</w:t>
      </w:r>
      <w:r w:rsidR="00BD4AA1" w:rsidRPr="007E6AEE">
        <w:t xml:space="preserve">. </w:t>
      </w:r>
      <w:r w:rsidR="00DB2B92" w:rsidRPr="007E6AEE">
        <w:t xml:space="preserve">These relationships </w:t>
      </w:r>
      <w:r w:rsidR="008E3DA3" w:rsidRPr="007E6AEE">
        <w:t>are described in the</w:t>
      </w:r>
      <w:r w:rsidR="004F394A" w:rsidRPr="007E6AEE">
        <w:t xml:space="preserve"> following requirements:</w:t>
      </w:r>
    </w:p>
    <w:p w14:paraId="72FD90A4" w14:textId="255E243A" w:rsidR="00FE53CF" w:rsidRPr="007E6AEE" w:rsidRDefault="002D551F" w:rsidP="00381A66">
      <w:pPr>
        <w:numPr>
          <w:ilvl w:val="0"/>
          <w:numId w:val="8"/>
        </w:numPr>
        <w:rPr>
          <w:rFonts w:cs="Times New Roman"/>
          <w:szCs w:val="16"/>
        </w:rPr>
      </w:pPr>
      <w:r w:rsidRPr="007E6AEE">
        <w:rPr>
          <w:rFonts w:cs="Times New Roman"/>
          <w:szCs w:val="16"/>
        </w:rPr>
        <w:t xml:space="preserve"> </w:t>
      </w:r>
      <w:r w:rsidR="00FE53CF" w:rsidRPr="007E6AEE">
        <w:rPr>
          <w:rFonts w:cs="Times New Roman"/>
          <w:szCs w:val="16"/>
        </w:rPr>
        <w:t>Every</w:t>
      </w:r>
      <w:r w:rsidR="00120E61" w:rsidRPr="007E6AEE">
        <w:rPr>
          <w:rFonts w:cs="Times New Roman"/>
          <w:szCs w:val="16"/>
        </w:rPr>
        <w:t xml:space="preserve"> </w:t>
      </w:r>
      <w:r w:rsidR="00FE53CF" w:rsidRPr="007E6AEE">
        <w:rPr>
          <w:rFonts w:cs="Times New Roman"/>
          <w:szCs w:val="16"/>
        </w:rPr>
        <w:t>layer-protocol or layer-protocol-</w:t>
      </w:r>
      <w:r w:rsidR="00AB556E" w:rsidRPr="007E6AEE">
        <w:rPr>
          <w:rFonts w:cs="Times New Roman"/>
          <w:szCs w:val="16"/>
        </w:rPr>
        <w:t>qualifier</w:t>
      </w:r>
      <w:r w:rsidR="00FE53CF" w:rsidRPr="007E6AEE">
        <w:rPr>
          <w:rFonts w:cs="Times New Roman"/>
          <w:szCs w:val="16"/>
        </w:rPr>
        <w:t xml:space="preserve"> transition MUST be represented as a stack of </w:t>
      </w:r>
      <w:r w:rsidR="00FE53CF" w:rsidRPr="007E6AEE">
        <w:rPr>
          <w:rFonts w:cs="Times New Roman"/>
          <w:b/>
          <w:i/>
          <w:szCs w:val="16"/>
        </w:rPr>
        <w:t>tapi-topology:node-edge-point</w:t>
      </w:r>
      <w:r w:rsidR="00FE53CF" w:rsidRPr="007E6AEE">
        <w:rPr>
          <w:rFonts w:cs="Times New Roman"/>
          <w:szCs w:val="16"/>
        </w:rPr>
        <w:t xml:space="preserve"> and </w:t>
      </w:r>
      <w:r w:rsidR="00FE53CF" w:rsidRPr="007E6AEE">
        <w:rPr>
          <w:rFonts w:cs="Times New Roman"/>
          <w:b/>
          <w:i/>
          <w:szCs w:val="16"/>
        </w:rPr>
        <w:t>tapi-connectivity:connection-end-points</w:t>
      </w:r>
      <w:r w:rsidR="00FE53CF" w:rsidRPr="007E6AEE">
        <w:rPr>
          <w:rFonts w:cs="Times New Roman"/>
          <w:szCs w:val="16"/>
        </w:rPr>
        <w:t xml:space="preserve"> related to each other by </w:t>
      </w:r>
      <w:r w:rsidR="00FE53CF" w:rsidRPr="007E6AEE">
        <w:rPr>
          <w:rFonts w:cs="Times New Roman"/>
          <w:b/>
          <w:i/>
          <w:szCs w:val="16"/>
        </w:rPr>
        <w:t>tapi-connectivity:connection-end-point/parent-node-edge-point</w:t>
      </w:r>
      <w:r w:rsidR="00FE53CF" w:rsidRPr="007E6AEE" w:rsidDel="00FA14A4">
        <w:rPr>
          <w:rFonts w:cs="Times New Roman"/>
          <w:szCs w:val="16"/>
        </w:rPr>
        <w:t xml:space="preserve"> </w:t>
      </w:r>
      <w:r w:rsidR="00FE53CF" w:rsidRPr="007E6AEE">
        <w:rPr>
          <w:rFonts w:cs="Times New Roman"/>
          <w:szCs w:val="16"/>
        </w:rPr>
        <w:t xml:space="preserve">and </w:t>
      </w:r>
      <w:r w:rsidR="00FE53CF" w:rsidRPr="007E6AEE">
        <w:rPr>
          <w:rFonts w:cs="Times New Roman"/>
          <w:b/>
          <w:i/>
          <w:szCs w:val="16"/>
        </w:rPr>
        <w:t>tapi-connectivity:connection-end-point/client-node-edge-point</w:t>
      </w:r>
      <w:r w:rsidR="00FE53CF" w:rsidRPr="007E6AEE" w:rsidDel="00FA14A4">
        <w:rPr>
          <w:rFonts w:cs="Times New Roman"/>
          <w:b/>
          <w:i/>
          <w:szCs w:val="16"/>
        </w:rPr>
        <w:t xml:space="preserve"> </w:t>
      </w:r>
      <w:r w:rsidR="00B85842" w:rsidRPr="007E6AEE">
        <w:rPr>
          <w:rFonts w:cs="Times New Roman"/>
          <w:szCs w:val="16"/>
        </w:rPr>
        <w:t>parameters</w:t>
      </w:r>
      <w:r w:rsidR="00FE53CF" w:rsidRPr="007E6AEE">
        <w:rPr>
          <w:rFonts w:cs="Times New Roman"/>
          <w:szCs w:val="16"/>
        </w:rPr>
        <w:t>:</w:t>
      </w:r>
    </w:p>
    <w:p w14:paraId="5BCB2D5C" w14:textId="53238664" w:rsidR="00FE53CF" w:rsidRPr="007E6AEE" w:rsidRDefault="00FE53CF" w:rsidP="004F1645">
      <w:pPr>
        <w:pStyle w:val="yang-tree"/>
      </w:pPr>
      <w:r w:rsidRPr="007E6AEE">
        <w:t>augment</w:t>
      </w:r>
      <w:r w:rsidR="00A8799B" w:rsidRPr="007E6AEE">
        <w:t xml:space="preserve"> </w:t>
      </w:r>
      <w:r w:rsidRPr="007E6AEE">
        <w:t>/tapi-common:context/tapi-topology:topology-context/tapi-</w:t>
      </w:r>
      <w:r w:rsidR="00A8799B" w:rsidRPr="007E6AEE">
        <w:t>t</w:t>
      </w:r>
      <w:r w:rsidRPr="007E6AEE">
        <w:t>opology:topology/tapi-topology:node/tapi-topology:owned-node-edge-point:</w:t>
      </w:r>
    </w:p>
    <w:p w14:paraId="1C97FBAA" w14:textId="77777777" w:rsidR="00FE53CF" w:rsidRPr="007E6AEE" w:rsidRDefault="00FE53CF" w:rsidP="004F1645">
      <w:pPr>
        <w:pStyle w:val="yang-tree"/>
      </w:pPr>
      <w:r w:rsidRPr="007E6AEE">
        <w:t xml:space="preserve">    +--ro cep-list</w:t>
      </w:r>
    </w:p>
    <w:p w14:paraId="0D9E690D" w14:textId="77777777" w:rsidR="00FE53CF" w:rsidRPr="007E6AEE" w:rsidRDefault="00FE53CF" w:rsidP="004F1645">
      <w:pPr>
        <w:pStyle w:val="yang-tree"/>
      </w:pPr>
      <w:r w:rsidRPr="007E6AEE">
        <w:t xml:space="preserve">       +--ro connection-end-point* [uuid]</w:t>
      </w:r>
    </w:p>
    <w:p w14:paraId="1130C55B" w14:textId="77777777" w:rsidR="00FE53CF" w:rsidRPr="007E6AEE" w:rsidRDefault="00FE53CF" w:rsidP="004F1645">
      <w:pPr>
        <w:pStyle w:val="yang-tree"/>
      </w:pPr>
      <w:r w:rsidRPr="007E6AEE">
        <w:t xml:space="preserve">          +--ro parent-node-edge-point</w:t>
      </w:r>
    </w:p>
    <w:p w14:paraId="170FFF4A" w14:textId="38FC86B3" w:rsidR="00FE53CF" w:rsidRPr="007E6AEE" w:rsidRDefault="00FE53CF" w:rsidP="004F1645">
      <w:pPr>
        <w:pStyle w:val="yang-tree"/>
      </w:pPr>
      <w:r w:rsidRPr="007E6AEE">
        <w:t xml:space="preserve">          |  +--ro topology-uuid?          -&gt; </w:t>
      </w:r>
      <w:r w:rsidR="00D16284" w:rsidRPr="007E6AEE">
        <w:t>...</w:t>
      </w:r>
      <w:r w:rsidRPr="007E6AEE">
        <w:t>topology-context/topology/uuid</w:t>
      </w:r>
    </w:p>
    <w:p w14:paraId="5BC17B72" w14:textId="7A49A031" w:rsidR="00FE53CF" w:rsidRPr="007E6AEE" w:rsidRDefault="00FE53CF" w:rsidP="004F1645">
      <w:pPr>
        <w:pStyle w:val="yang-tree"/>
      </w:pPr>
      <w:r w:rsidRPr="007E6AEE">
        <w:t xml:space="preserve">          |  +--ro node-uuid?           -&gt; </w:t>
      </w:r>
      <w:r w:rsidR="00D16284" w:rsidRPr="007E6AEE">
        <w:t>...</w:t>
      </w:r>
      <w:r w:rsidRPr="007E6AEE">
        <w:t>topology-context/topology/node/uuid</w:t>
      </w:r>
    </w:p>
    <w:p w14:paraId="28A99BC8" w14:textId="6FB2EA91" w:rsidR="00FE53CF" w:rsidRPr="007E6AEE" w:rsidRDefault="00FE53CF" w:rsidP="004F1645">
      <w:pPr>
        <w:pStyle w:val="yang-tree"/>
      </w:pPr>
      <w:r w:rsidRPr="007E6AEE">
        <w:t xml:space="preserve">          |</w:t>
      </w:r>
      <w:r w:rsidR="0012746B" w:rsidRPr="007E6AEE">
        <w:t xml:space="preserve"> </w:t>
      </w:r>
      <w:r w:rsidR="00B17213" w:rsidRPr="007E6AEE">
        <w:t>+</w:t>
      </w:r>
      <w:r w:rsidRPr="007E6AEE">
        <w:t>--ro node-edge-point-uuid?</w:t>
      </w:r>
      <w:r w:rsidR="00BD1818" w:rsidRPr="007E6AEE">
        <w:t xml:space="preserve"> </w:t>
      </w:r>
      <w:r w:rsidRPr="007E6AEE">
        <w:t xml:space="preserve">-&gt; </w:t>
      </w:r>
      <w:r w:rsidR="00B17213" w:rsidRPr="007E6AEE">
        <w:t>...</w:t>
      </w:r>
      <w:r w:rsidRPr="007E6AEE">
        <w:t>node/owned-node-edge-point/uuid</w:t>
      </w:r>
    </w:p>
    <w:p w14:paraId="2B00CCE0" w14:textId="04A11952" w:rsidR="0012746B" w:rsidRPr="007E6AEE" w:rsidRDefault="0012746B" w:rsidP="004F1645">
      <w:pPr>
        <w:pStyle w:val="yang-tree"/>
      </w:pPr>
      <w:r w:rsidRPr="007E6AEE">
        <w:t xml:space="preserve">          |</w:t>
      </w:r>
    </w:p>
    <w:p w14:paraId="0DCA198E" w14:textId="77777777" w:rsidR="00FE53CF" w:rsidRPr="007E6AEE" w:rsidRDefault="00FE53CF" w:rsidP="004F1645">
      <w:pPr>
        <w:pStyle w:val="yang-tree"/>
      </w:pPr>
      <w:r w:rsidRPr="007E6AEE">
        <w:t xml:space="preserve">          +--ro client-node-edge-point* [topology-uuid node-uuid node-edge-point-uuid]</w:t>
      </w:r>
    </w:p>
    <w:p w14:paraId="1D432485" w14:textId="3A47BA8B" w:rsidR="00FE53CF" w:rsidRPr="007E6AEE" w:rsidRDefault="00FE53CF" w:rsidP="004F1645">
      <w:pPr>
        <w:pStyle w:val="yang-tree"/>
      </w:pPr>
      <w:r w:rsidRPr="007E6AEE">
        <w:t xml:space="preserve">          |  +--ro topology-uuid           -&gt; </w:t>
      </w:r>
      <w:r w:rsidR="0012746B" w:rsidRPr="007E6AEE">
        <w:t>...</w:t>
      </w:r>
      <w:r w:rsidRPr="007E6AEE">
        <w:t>topology-context/topology/uuid</w:t>
      </w:r>
    </w:p>
    <w:p w14:paraId="33DCC42E" w14:textId="4252CEBB" w:rsidR="00FE53CF" w:rsidRPr="007E6AEE" w:rsidRDefault="00FE53CF" w:rsidP="004F1645">
      <w:pPr>
        <w:pStyle w:val="yang-tree"/>
      </w:pPr>
      <w:r w:rsidRPr="007E6AEE">
        <w:t xml:space="preserve">          |  +--ro node-uuid               -&gt; </w:t>
      </w:r>
      <w:r w:rsidR="006C463E" w:rsidRPr="007E6AEE">
        <w:t>...</w:t>
      </w:r>
      <w:r w:rsidRPr="007E6AEE">
        <w:t>topology-context/topology/node/uuid</w:t>
      </w:r>
    </w:p>
    <w:p w14:paraId="140366D0" w14:textId="7DC97491" w:rsidR="00FE53CF" w:rsidRPr="007E6AEE" w:rsidRDefault="00FE53CF" w:rsidP="004F1645">
      <w:pPr>
        <w:pStyle w:val="yang-tree"/>
      </w:pPr>
      <w:r w:rsidRPr="007E6AEE">
        <w:t xml:space="preserve">          |  +--ro node-edge-point-uuid    -&gt;</w:t>
      </w:r>
      <w:r w:rsidR="006C463E" w:rsidRPr="007E6AEE">
        <w:t xml:space="preserve"> ...</w:t>
      </w:r>
      <w:r w:rsidRPr="007E6AEE">
        <w:t xml:space="preserve">node/owned-node-edge-point/uuid      </w:t>
      </w:r>
    </w:p>
    <w:p w14:paraId="49B9B176" w14:textId="77777777" w:rsidR="00777B64" w:rsidRPr="007E6AEE" w:rsidRDefault="00777B64" w:rsidP="00830DF4">
      <w:pPr>
        <w:ind w:left="720"/>
        <w:rPr>
          <w:rFonts w:cs="Times New Roman"/>
          <w:sz w:val="24"/>
        </w:rPr>
      </w:pPr>
    </w:p>
    <w:p w14:paraId="43CF14A0" w14:textId="2D8CDF54" w:rsidR="00FE53CF" w:rsidRPr="007E6AEE" w:rsidRDefault="008318B5" w:rsidP="00381A66">
      <w:pPr>
        <w:numPr>
          <w:ilvl w:val="0"/>
          <w:numId w:val="8"/>
        </w:numPr>
        <w:rPr>
          <w:rFonts w:cs="Times New Roman"/>
          <w:szCs w:val="16"/>
        </w:rPr>
      </w:pPr>
      <w:r w:rsidRPr="007E6AEE">
        <w:rPr>
          <w:rFonts w:cs="Times New Roman"/>
          <w:szCs w:val="16"/>
        </w:rPr>
        <w:lastRenderedPageBreak/>
        <w:t>Additionally</w:t>
      </w:r>
      <w:r w:rsidR="00762C9A" w:rsidRPr="007E6AEE">
        <w:rPr>
          <w:rFonts w:cs="Times New Roman"/>
          <w:szCs w:val="16"/>
        </w:rPr>
        <w:t>,</w:t>
      </w:r>
      <w:r w:rsidRPr="007E6AEE">
        <w:rPr>
          <w:rFonts w:cs="Times New Roman"/>
          <w:szCs w:val="16"/>
        </w:rPr>
        <w:t xml:space="preserve"> </w:t>
      </w:r>
      <w:r w:rsidR="00DF0E0F" w:rsidRPr="007E6AEE">
        <w:rPr>
          <w:rFonts w:cs="Times New Roman"/>
          <w:szCs w:val="16"/>
        </w:rPr>
        <w:t>if</w:t>
      </w:r>
      <w:r w:rsidR="00407856" w:rsidRPr="007E6AEE">
        <w:rPr>
          <w:rFonts w:cs="Times New Roman"/>
          <w:szCs w:val="16"/>
        </w:rPr>
        <w:t xml:space="preserve"> a </w:t>
      </w:r>
      <w:r w:rsidRPr="007E6AEE">
        <w:rPr>
          <w:rFonts w:cs="Times New Roman"/>
          <w:b/>
          <w:bCs/>
          <w:i/>
          <w:iCs/>
          <w:szCs w:val="16"/>
        </w:rPr>
        <w:t>tapi-topology:link</w:t>
      </w:r>
      <w:r w:rsidRPr="007E6AEE">
        <w:rPr>
          <w:rFonts w:cs="Times New Roman"/>
          <w:szCs w:val="16"/>
        </w:rPr>
        <w:t xml:space="preserve"> object </w:t>
      </w:r>
      <w:r w:rsidR="00407856" w:rsidRPr="007E6AEE">
        <w:rPr>
          <w:rFonts w:cs="Times New Roman"/>
          <w:szCs w:val="16"/>
        </w:rPr>
        <w:t xml:space="preserve">is </w:t>
      </w:r>
      <w:r w:rsidRPr="007E6AEE">
        <w:rPr>
          <w:rFonts w:cs="Times New Roman"/>
          <w:szCs w:val="16"/>
        </w:rPr>
        <w:t>generated to represent the adjacency between</w:t>
      </w:r>
      <w:r w:rsidR="003B564E" w:rsidRPr="007E6AEE">
        <w:rPr>
          <w:rFonts w:cs="Times New Roman"/>
          <w:szCs w:val="16"/>
        </w:rPr>
        <w:t xml:space="preserve"> </w:t>
      </w:r>
      <w:r w:rsidR="003349BB" w:rsidRPr="007E6AEE">
        <w:rPr>
          <w:rFonts w:cs="Times New Roman"/>
          <w:szCs w:val="16"/>
        </w:rPr>
        <w:t>a</w:t>
      </w:r>
      <w:r w:rsidR="003B564E" w:rsidRPr="007E6AEE">
        <w:rPr>
          <w:rFonts w:cs="Times New Roman"/>
          <w:szCs w:val="16"/>
        </w:rPr>
        <w:t xml:space="preserve"> pair of</w:t>
      </w:r>
      <w:r w:rsidRPr="007E6AEE">
        <w:rPr>
          <w:rFonts w:cs="Times New Roman"/>
          <w:szCs w:val="16"/>
        </w:rPr>
        <w:t xml:space="preserve"> NEPs</w:t>
      </w:r>
      <w:r w:rsidR="00DF0E0F" w:rsidRPr="007E6AEE">
        <w:rPr>
          <w:rFonts w:cs="Times New Roman"/>
          <w:szCs w:val="16"/>
        </w:rPr>
        <w:t xml:space="preserve"> that results from a </w:t>
      </w:r>
      <w:r w:rsidR="00EE07C3" w:rsidRPr="007E6AEE">
        <w:rPr>
          <w:rFonts w:cs="Times New Roman"/>
          <w:szCs w:val="16"/>
        </w:rPr>
        <w:t>Top</w:t>
      </w:r>
      <w:r w:rsidR="00DF0E0F" w:rsidRPr="007E6AEE">
        <w:rPr>
          <w:rFonts w:cs="Times New Roman"/>
          <w:szCs w:val="16"/>
        </w:rPr>
        <w:t>-</w:t>
      </w:r>
      <w:r w:rsidR="00EE07C3" w:rsidRPr="007E6AEE">
        <w:rPr>
          <w:rFonts w:cs="Times New Roman"/>
          <w:szCs w:val="16"/>
        </w:rPr>
        <w:t>Connection object</w:t>
      </w:r>
      <w:r w:rsidR="00DF0E0F" w:rsidRPr="007E6AEE">
        <w:rPr>
          <w:rFonts w:cs="Times New Roman"/>
          <w:szCs w:val="16"/>
        </w:rPr>
        <w:t xml:space="preserve">, such link </w:t>
      </w:r>
      <w:r w:rsidR="009E7D25" w:rsidRPr="007E6AEE">
        <w:rPr>
          <w:rFonts w:cs="Times New Roman"/>
          <w:szCs w:val="16"/>
        </w:rPr>
        <w:t>MUST be r</w:t>
      </w:r>
      <w:r w:rsidR="004B2251" w:rsidRPr="007E6AEE">
        <w:rPr>
          <w:rFonts w:cs="Times New Roman"/>
          <w:szCs w:val="16"/>
        </w:rPr>
        <w:t xml:space="preserve">eferenced by the </w:t>
      </w:r>
      <w:r w:rsidR="004B2251" w:rsidRPr="007E6AEE">
        <w:rPr>
          <w:rFonts w:cs="Times New Roman"/>
          <w:b/>
          <w:bCs/>
          <w:i/>
          <w:iCs/>
          <w:szCs w:val="16"/>
        </w:rPr>
        <w:t>tapi-connectivity:connection/supported-client-link</w:t>
      </w:r>
      <w:r w:rsidR="004B2251" w:rsidRPr="007E6AEE">
        <w:rPr>
          <w:rFonts w:cs="Times New Roman"/>
          <w:szCs w:val="16"/>
        </w:rPr>
        <w:t xml:space="preserve"> attribute. </w:t>
      </w:r>
    </w:p>
    <w:p w14:paraId="27309771" w14:textId="77777777" w:rsidR="004B2251" w:rsidRPr="007E6AEE" w:rsidRDefault="004B2251" w:rsidP="004F1645">
      <w:pPr>
        <w:pStyle w:val="TR-JSONsnippet"/>
      </w:pPr>
      <w:r w:rsidRPr="007E6AEE">
        <w:t>module: tapi-connectivity</w:t>
      </w:r>
    </w:p>
    <w:p w14:paraId="0E2E8F37" w14:textId="77777777" w:rsidR="004B2251" w:rsidRPr="007E6AEE" w:rsidRDefault="004B2251" w:rsidP="004F1645">
      <w:pPr>
        <w:pStyle w:val="TR-JSONsnippet"/>
      </w:pPr>
      <w:r w:rsidRPr="007E6AEE">
        <w:t xml:space="preserve">  augment /tapi-common:context:</w:t>
      </w:r>
    </w:p>
    <w:p w14:paraId="2B38D732" w14:textId="77777777" w:rsidR="004B2251" w:rsidRPr="007E6AEE" w:rsidRDefault="004B2251" w:rsidP="004F1645">
      <w:pPr>
        <w:pStyle w:val="TR-JSONsnippet"/>
      </w:pPr>
      <w:r w:rsidRPr="007E6AEE">
        <w:tab/>
        <w:t>+--rw connectivity-context</w:t>
      </w:r>
    </w:p>
    <w:p w14:paraId="3EA46511" w14:textId="77777777" w:rsidR="004B2251" w:rsidRPr="007E6AEE" w:rsidRDefault="004B2251" w:rsidP="004F1645">
      <w:pPr>
        <w:pStyle w:val="TR-JSONsnippet"/>
      </w:pPr>
      <w:r w:rsidRPr="007E6AEE">
        <w:tab/>
        <w:t xml:space="preserve">    +--ro connection* [uuid]</w:t>
      </w:r>
    </w:p>
    <w:p w14:paraId="43C61717" w14:textId="525A6665" w:rsidR="004B2251" w:rsidRPr="007E6AEE" w:rsidRDefault="004B2251" w:rsidP="004F1645">
      <w:pPr>
        <w:pStyle w:val="TR-JSONsnippet"/>
      </w:pPr>
      <w:r w:rsidRPr="007E6AEE">
        <w:t xml:space="preserve">         </w:t>
      </w:r>
      <w:r w:rsidR="009D02B8" w:rsidRPr="007E6AEE">
        <w:t xml:space="preserve"> </w:t>
      </w:r>
      <w:r w:rsidRPr="007E6AEE">
        <w:t xml:space="preserve"> +--ro supported-client-link* [topology-uuid link-uuid]</w:t>
      </w:r>
    </w:p>
    <w:p w14:paraId="2170A5FF" w14:textId="7474718B" w:rsidR="004B2251" w:rsidRPr="007E6AEE" w:rsidRDefault="004B2251" w:rsidP="004F1645">
      <w:pPr>
        <w:pStyle w:val="TR-JSONsnippet"/>
      </w:pPr>
      <w:r w:rsidRPr="007E6AEE">
        <w:t xml:space="preserve">          </w:t>
      </w:r>
      <w:r w:rsidR="009D02B8" w:rsidRPr="007E6AEE">
        <w:t xml:space="preserve"> </w:t>
      </w:r>
      <w:r w:rsidRPr="007E6AEE">
        <w:t xml:space="preserve">|  +--ro topology-uuid    </w:t>
      </w:r>
    </w:p>
    <w:p w14:paraId="57604C89" w14:textId="00DC0DA3" w:rsidR="00710180" w:rsidRPr="007E6AEE" w:rsidRDefault="004B2251" w:rsidP="004F1645">
      <w:pPr>
        <w:pStyle w:val="TR-JSONsnippet"/>
      </w:pPr>
      <w:r w:rsidRPr="007E6AEE">
        <w:tab/>
      </w:r>
      <w:r w:rsidRPr="007E6AEE">
        <w:tab/>
        <w:t xml:space="preserve"> </w:t>
      </w:r>
      <w:r w:rsidR="00875BDF" w:rsidRPr="007E6AEE">
        <w:t xml:space="preserve">  </w:t>
      </w:r>
      <w:r w:rsidRPr="007E6AEE">
        <w:t>|  +--ro link-uuid</w:t>
      </w:r>
    </w:p>
    <w:p w14:paraId="1503D9FE" w14:textId="77777777" w:rsidR="00875BDF" w:rsidRPr="007E6AEE" w:rsidRDefault="00875BDF" w:rsidP="00875BDF">
      <w:pPr>
        <w:rPr>
          <w:lang w:eastAsia="ar-SA"/>
        </w:rPr>
      </w:pPr>
    </w:p>
    <w:p w14:paraId="44D68509" w14:textId="10605BC1" w:rsidR="00895887" w:rsidRPr="007E6AEE" w:rsidRDefault="009912E7" w:rsidP="00BC4945">
      <w:pPr>
        <w:pStyle w:val="Heading3"/>
      </w:pPr>
      <w:bookmarkStart w:id="317" w:name="_Ref109124902"/>
      <w:bookmarkStart w:id="318" w:name="_Toc173252910"/>
      <w:r w:rsidRPr="007E6AEE">
        <w:t>Relationship CS and Top-Level Connections</w:t>
      </w:r>
      <w:r w:rsidR="00A83962" w:rsidRPr="007E6AEE">
        <w:t xml:space="preserve"> for DSR Connectivity Services</w:t>
      </w:r>
      <w:bookmarkEnd w:id="317"/>
      <w:bookmarkEnd w:id="318"/>
      <w:r w:rsidR="001F050E" w:rsidRPr="007E6AEE">
        <w:t xml:space="preserve"> </w:t>
      </w:r>
    </w:p>
    <w:p w14:paraId="74DE9F4B" w14:textId="77777777" w:rsidR="00985004" w:rsidRPr="007E6AEE" w:rsidRDefault="00710180" w:rsidP="00D83667">
      <w:pPr>
        <w:rPr>
          <w:rFonts w:cs="Times New Roman"/>
          <w:szCs w:val="16"/>
        </w:rPr>
      </w:pPr>
      <w:r w:rsidRPr="007E6AEE">
        <w:rPr>
          <w:rFonts w:cs="Times New Roman"/>
          <w:szCs w:val="16"/>
        </w:rPr>
        <w:t>The following set of guidelines detail the process when a</w:t>
      </w:r>
      <w:r w:rsidRPr="007E6AEE">
        <w:rPr>
          <w:rFonts w:cs="Times New Roman"/>
          <w:b/>
          <w:bCs/>
          <w:i/>
          <w:iCs/>
          <w:szCs w:val="16"/>
        </w:rPr>
        <w:t xml:space="preserve"> DSR connectivity service</w:t>
      </w:r>
      <w:r w:rsidRPr="007E6AEE">
        <w:rPr>
          <w:rFonts w:cs="Times New Roman"/>
          <w:szCs w:val="16"/>
        </w:rPr>
        <w:t xml:space="preserve"> has been requested, including the different layer connections and how they are </w:t>
      </w:r>
      <w:r w:rsidRPr="007E6AEE">
        <w:rPr>
          <w:rFonts w:cs="Times New Roman"/>
          <w:i/>
          <w:iCs/>
          <w:szCs w:val="16"/>
        </w:rPr>
        <w:t>instantiated</w:t>
      </w:r>
      <w:r w:rsidR="00985004" w:rsidRPr="007E6AEE">
        <w:rPr>
          <w:rFonts w:cs="Times New Roman"/>
          <w:i/>
          <w:iCs/>
          <w:szCs w:val="16"/>
        </w:rPr>
        <w:t xml:space="preserve">. </w:t>
      </w:r>
    </w:p>
    <w:p w14:paraId="61FD609D" w14:textId="77777777" w:rsidR="00985004" w:rsidRPr="007E6AEE" w:rsidRDefault="00985004" w:rsidP="00D83667">
      <w:pPr>
        <w:rPr>
          <w:rFonts w:cs="Times New Roman"/>
          <w:szCs w:val="16"/>
        </w:rPr>
      </w:pPr>
      <w:r w:rsidRPr="007E6AEE">
        <w:rPr>
          <w:rFonts w:cs="Times New Roman"/>
          <w:szCs w:val="16"/>
        </w:rPr>
        <w:t xml:space="preserve">Notes: </w:t>
      </w:r>
    </w:p>
    <w:p w14:paraId="6BC4D2EC" w14:textId="201006E2" w:rsidR="00985004" w:rsidRPr="007E6AEE" w:rsidRDefault="00985004" w:rsidP="00D83667">
      <w:pPr>
        <w:rPr>
          <w:rFonts w:cs="Times New Roman"/>
          <w:i/>
          <w:iCs/>
          <w:szCs w:val="16"/>
        </w:rPr>
      </w:pPr>
      <w:r w:rsidRPr="007E6AEE">
        <w:rPr>
          <w:rFonts w:cs="Times New Roman"/>
          <w:szCs w:val="16"/>
        </w:rPr>
        <w:t xml:space="preserve">1) </w:t>
      </w:r>
      <w:r w:rsidR="00DA296D" w:rsidRPr="007E6AEE">
        <w:rPr>
          <w:rFonts w:cs="Times New Roman"/>
          <w:szCs w:val="16"/>
        </w:rPr>
        <w:t>T</w:t>
      </w:r>
      <w:r w:rsidRPr="007E6AEE">
        <w:rPr>
          <w:rFonts w:cs="Times New Roman"/>
          <w:szCs w:val="16"/>
        </w:rPr>
        <w:t>his process assumes the encapsulation of a DSR signal into a Low Order (LO)-ODU signal and the multiplexing of the (LO)-ODU signal into High Order (HO)-ODU signals.</w:t>
      </w:r>
      <w:r w:rsidR="009B3545" w:rsidRPr="007E6AEE">
        <w:rPr>
          <w:rFonts w:cs="Times New Roman"/>
          <w:szCs w:val="16"/>
        </w:rPr>
        <w:t xml:space="preserve"> </w:t>
      </w:r>
    </w:p>
    <w:p w14:paraId="0F274B63" w14:textId="26E94F82" w:rsidR="00710180" w:rsidRPr="007E6AEE" w:rsidRDefault="00985004" w:rsidP="00D83667">
      <w:pPr>
        <w:rPr>
          <w:rFonts w:cs="Times New Roman"/>
          <w:szCs w:val="16"/>
        </w:rPr>
      </w:pPr>
      <w:r w:rsidRPr="007E6AEE">
        <w:rPr>
          <w:rFonts w:cs="Times New Roman"/>
          <w:szCs w:val="16"/>
        </w:rPr>
        <w:t>2)</w:t>
      </w:r>
      <w:r w:rsidRPr="007E6AEE">
        <w:rPr>
          <w:rFonts w:cs="Times New Roman"/>
          <w:i/>
          <w:iCs/>
          <w:szCs w:val="16"/>
        </w:rPr>
        <w:t xml:space="preserve"> </w:t>
      </w:r>
      <w:r w:rsidR="00DA296D" w:rsidRPr="007E6AEE">
        <w:rPr>
          <w:rFonts w:cs="Times New Roman"/>
          <w:szCs w:val="16"/>
        </w:rPr>
        <w:t>I</w:t>
      </w:r>
      <w:r w:rsidR="009B3545" w:rsidRPr="007E6AEE">
        <w:rPr>
          <w:rFonts w:cs="Times New Roman"/>
          <w:szCs w:val="16"/>
        </w:rPr>
        <w:t xml:space="preserve">n this section </w:t>
      </w:r>
      <w:r w:rsidR="009B3545" w:rsidRPr="007E6AEE">
        <w:rPr>
          <w:rFonts w:cs="Times New Roman"/>
          <w:i/>
          <w:iCs/>
          <w:szCs w:val="16"/>
        </w:rPr>
        <w:t>instantiation</w:t>
      </w:r>
      <w:r w:rsidR="009B3545" w:rsidRPr="007E6AEE">
        <w:rPr>
          <w:rFonts w:cs="Times New Roman"/>
          <w:szCs w:val="16"/>
        </w:rPr>
        <w:t xml:space="preserve"> means the managed object appears in the RESTCONF datastore of the TAPI Server</w:t>
      </w:r>
      <w:r w:rsidR="00710180" w:rsidRPr="007E6AEE">
        <w:rPr>
          <w:rFonts w:cs="Times New Roman"/>
          <w:szCs w:val="16"/>
        </w:rPr>
        <w:t>.</w:t>
      </w:r>
      <w:r w:rsidRPr="007E6AEE">
        <w:rPr>
          <w:rFonts w:cs="Times New Roman"/>
          <w:szCs w:val="16"/>
        </w:rPr>
        <w:t xml:space="preserve"> </w:t>
      </w:r>
    </w:p>
    <w:p w14:paraId="0B4F1F5D" w14:textId="5F2DF6BF" w:rsidR="001F06DD" w:rsidRPr="007E6AEE" w:rsidRDefault="00501C9C" w:rsidP="001941CD">
      <w:pPr>
        <w:pStyle w:val="Heading4"/>
      </w:pPr>
      <w:bookmarkStart w:id="319" w:name="_Toc173252911"/>
      <w:r w:rsidRPr="007E6AEE">
        <w:t>Initial</w:t>
      </w:r>
      <w:r w:rsidR="001F06DD" w:rsidRPr="007E6AEE">
        <w:t xml:space="preserve"> considerations</w:t>
      </w:r>
      <w:r w:rsidR="000603C3" w:rsidRPr="007E6AEE">
        <w:t xml:space="preserve"> regarding connection creation order</w:t>
      </w:r>
      <w:bookmarkEnd w:id="319"/>
    </w:p>
    <w:p w14:paraId="31BF4A77" w14:textId="77777777" w:rsidR="000C082C" w:rsidRPr="007E6AEE" w:rsidRDefault="00DA296D" w:rsidP="00D83667">
      <w:pPr>
        <w:rPr>
          <w:rFonts w:cs="Times New Roman"/>
          <w:szCs w:val="16"/>
        </w:rPr>
      </w:pPr>
      <w:r w:rsidRPr="007E6AEE">
        <w:rPr>
          <w:rFonts w:cs="Times New Roman"/>
          <w:szCs w:val="16"/>
        </w:rPr>
        <w:t>Previous versions of this RIA specified the order in which connections were inserted i</w:t>
      </w:r>
      <w:r w:rsidR="007F4CA6" w:rsidRPr="007E6AEE">
        <w:rPr>
          <w:rFonts w:cs="Times New Roman"/>
          <w:szCs w:val="16"/>
        </w:rPr>
        <w:t>n their respective lists (e.g.</w:t>
      </w:r>
      <w:r w:rsidR="00C46C88" w:rsidRPr="007E6AEE">
        <w:rPr>
          <w:rFonts w:cs="Times New Roman"/>
          <w:szCs w:val="16"/>
        </w:rPr>
        <w:t>,</w:t>
      </w:r>
      <w:r w:rsidR="007F4CA6" w:rsidRPr="007E6AEE">
        <w:rPr>
          <w:rFonts w:cs="Times New Roman"/>
          <w:szCs w:val="16"/>
        </w:rPr>
        <w:t xml:space="preserve"> Connectivity Service </w:t>
      </w:r>
      <w:r w:rsidR="007F4CA6" w:rsidRPr="007E6AEE">
        <w:rPr>
          <w:rFonts w:cs="Times New Roman"/>
          <w:i/>
          <w:iCs/>
          <w:szCs w:val="16"/>
        </w:rPr>
        <w:t>connections</w:t>
      </w:r>
      <w:r w:rsidR="007F4CA6" w:rsidRPr="007E6AEE">
        <w:rPr>
          <w:rFonts w:cs="Times New Roman"/>
          <w:szCs w:val="16"/>
        </w:rPr>
        <w:t xml:space="preserve"> list; connection </w:t>
      </w:r>
      <w:r w:rsidR="007F4CA6" w:rsidRPr="007E6AEE">
        <w:rPr>
          <w:rFonts w:cs="Times New Roman"/>
          <w:i/>
          <w:iCs/>
          <w:szCs w:val="16"/>
        </w:rPr>
        <w:t>server-connection</w:t>
      </w:r>
      <w:r w:rsidR="007F4CA6" w:rsidRPr="007E6AEE">
        <w:rPr>
          <w:rFonts w:cs="Times New Roman"/>
          <w:szCs w:val="16"/>
        </w:rPr>
        <w:t xml:space="preserve"> lists, etc.)</w:t>
      </w:r>
      <w:r w:rsidR="002B40EA" w:rsidRPr="007E6AEE">
        <w:rPr>
          <w:rFonts w:cs="Times New Roman"/>
          <w:szCs w:val="16"/>
        </w:rPr>
        <w:t xml:space="preserve"> and the order they were expected to become operational. It is now acknowledged that connections may be </w:t>
      </w:r>
      <w:r w:rsidR="00511DA1" w:rsidRPr="007E6AEE">
        <w:rPr>
          <w:rFonts w:cs="Times New Roman"/>
          <w:szCs w:val="16"/>
        </w:rPr>
        <w:t>appear on the datastore</w:t>
      </w:r>
      <w:r w:rsidR="002B40EA" w:rsidRPr="007E6AEE">
        <w:rPr>
          <w:rFonts w:cs="Times New Roman"/>
          <w:szCs w:val="16"/>
        </w:rPr>
        <w:t xml:space="preserve"> at arbitrary times and with </w:t>
      </w:r>
      <w:r w:rsidR="002E0C0F" w:rsidRPr="007E6AEE">
        <w:rPr>
          <w:rFonts w:cs="Times New Roman"/>
          <w:szCs w:val="16"/>
        </w:rPr>
        <w:t>diverse states.</w:t>
      </w:r>
      <w:r w:rsidR="00511DA1" w:rsidRPr="007E6AEE">
        <w:rPr>
          <w:rFonts w:cs="Times New Roman"/>
          <w:szCs w:val="16"/>
        </w:rPr>
        <w:t xml:space="preserve"> </w:t>
      </w:r>
    </w:p>
    <w:p w14:paraId="6FE22390" w14:textId="3E17CA79" w:rsidR="003E0949" w:rsidRPr="007E6AEE" w:rsidRDefault="00511DA1" w:rsidP="00D83667">
      <w:pPr>
        <w:rPr>
          <w:rFonts w:cs="Times New Roman"/>
          <w:szCs w:val="16"/>
        </w:rPr>
      </w:pPr>
      <w:r w:rsidRPr="007E6AEE">
        <w:rPr>
          <w:rFonts w:cs="Times New Roman"/>
          <w:szCs w:val="16"/>
        </w:rPr>
        <w:t xml:space="preserve">This RIA only specifies that </w:t>
      </w:r>
      <w:r w:rsidR="003E0949" w:rsidRPr="007E6AEE">
        <w:rPr>
          <w:rFonts w:cs="Times New Roman"/>
          <w:szCs w:val="16"/>
        </w:rPr>
        <w:t>:</w:t>
      </w:r>
    </w:p>
    <w:p w14:paraId="747366C6" w14:textId="5EAE378A" w:rsidR="00F65DEA" w:rsidRPr="007E6AEE" w:rsidRDefault="003E0949" w:rsidP="00D83667">
      <w:pPr>
        <w:rPr>
          <w:rFonts w:cs="Times New Roman"/>
          <w:szCs w:val="16"/>
        </w:rPr>
      </w:pPr>
      <w:r w:rsidRPr="007E6AEE">
        <w:rPr>
          <w:rFonts w:cs="Times New Roman"/>
          <w:szCs w:val="16"/>
        </w:rPr>
        <w:t xml:space="preserve">- After a successful POST </w:t>
      </w:r>
      <w:r w:rsidR="00435216" w:rsidRPr="007E6AEE">
        <w:rPr>
          <w:rFonts w:cs="Times New Roman"/>
          <w:szCs w:val="16"/>
        </w:rPr>
        <w:t xml:space="preserve">(the server returns an </w:t>
      </w:r>
      <w:r w:rsidR="00435216" w:rsidRPr="007E6AEE">
        <w:rPr>
          <w:rFonts w:cs="Times New Roman"/>
          <w:i/>
          <w:iCs/>
          <w:szCs w:val="16"/>
        </w:rPr>
        <w:t>HTTP 201 Created</w:t>
      </w:r>
      <w:r w:rsidR="000B0E61" w:rsidRPr="007E6AEE">
        <w:rPr>
          <w:rFonts w:cs="Times New Roman"/>
          <w:i/>
          <w:iCs/>
          <w:szCs w:val="16"/>
        </w:rPr>
        <w:t xml:space="preserve"> </w:t>
      </w:r>
      <w:r w:rsidR="000B0E61" w:rsidRPr="007E6AEE">
        <w:rPr>
          <w:rFonts w:cs="Times New Roman"/>
          <w:szCs w:val="16"/>
        </w:rPr>
        <w:t>response code</w:t>
      </w:r>
      <w:r w:rsidR="00435216" w:rsidRPr="007E6AEE">
        <w:rPr>
          <w:rFonts w:cs="Times New Roman"/>
          <w:szCs w:val="16"/>
        </w:rPr>
        <w:t>, including a “Location” header) it mea</w:t>
      </w:r>
      <w:r w:rsidR="00F65DEA" w:rsidRPr="007E6AEE">
        <w:rPr>
          <w:rFonts w:cs="Times New Roman"/>
          <w:szCs w:val="16"/>
        </w:rPr>
        <w:t>n</w:t>
      </w:r>
      <w:r w:rsidR="00435216" w:rsidRPr="007E6AEE">
        <w:rPr>
          <w:rFonts w:cs="Times New Roman"/>
          <w:szCs w:val="16"/>
        </w:rPr>
        <w:t xml:space="preserve">s that the connectivity service has been instantiated </w:t>
      </w:r>
      <w:r w:rsidR="006C56B8" w:rsidRPr="007E6AEE">
        <w:rPr>
          <w:rFonts w:cs="Times New Roman"/>
          <w:szCs w:val="16"/>
        </w:rPr>
        <w:t>(in the RESTCONF sense, the arguments were valid and the datastore contains the CS)</w:t>
      </w:r>
      <w:r w:rsidR="00F65DEA" w:rsidRPr="007E6AEE">
        <w:rPr>
          <w:rFonts w:cs="Times New Roman"/>
          <w:szCs w:val="16"/>
        </w:rPr>
        <w:t xml:space="preserve">. This stage does not </w:t>
      </w:r>
      <w:r w:rsidR="000B489D" w:rsidRPr="007E6AEE">
        <w:rPr>
          <w:rFonts w:cs="Times New Roman"/>
          <w:szCs w:val="16"/>
        </w:rPr>
        <w:t xml:space="preserve">necessarily </w:t>
      </w:r>
      <w:r w:rsidR="00F65DEA" w:rsidRPr="007E6AEE">
        <w:rPr>
          <w:rFonts w:cs="Times New Roman"/>
          <w:szCs w:val="16"/>
        </w:rPr>
        <w:t xml:space="preserve">include </w:t>
      </w:r>
      <w:r w:rsidR="000B489D" w:rsidRPr="007E6AEE">
        <w:rPr>
          <w:rFonts w:cs="Times New Roman"/>
          <w:szCs w:val="16"/>
        </w:rPr>
        <w:t>path computation or resource allocation</w:t>
      </w:r>
      <w:r w:rsidR="001F6301" w:rsidRPr="007E6AEE">
        <w:rPr>
          <w:rFonts w:cs="Times New Roman"/>
          <w:szCs w:val="16"/>
        </w:rPr>
        <w:t xml:space="preserve"> (in other words, we do n</w:t>
      </w:r>
      <w:r w:rsidR="00164602" w:rsidRPr="007E6AEE">
        <w:rPr>
          <w:rFonts w:cs="Times New Roman"/>
          <w:szCs w:val="16"/>
        </w:rPr>
        <w:t xml:space="preserve">either </w:t>
      </w:r>
      <w:r w:rsidR="001F6301" w:rsidRPr="007E6AEE">
        <w:rPr>
          <w:rFonts w:cs="Times New Roman"/>
          <w:szCs w:val="16"/>
        </w:rPr>
        <w:t xml:space="preserve">impose </w:t>
      </w:r>
      <w:r w:rsidR="00164602" w:rsidRPr="007E6AEE">
        <w:rPr>
          <w:rFonts w:cs="Times New Roman"/>
          <w:szCs w:val="16"/>
        </w:rPr>
        <w:t xml:space="preserve">nor forbid </w:t>
      </w:r>
      <w:r w:rsidR="001F6301" w:rsidRPr="007E6AEE">
        <w:rPr>
          <w:rFonts w:cs="Times New Roman"/>
          <w:szCs w:val="16"/>
        </w:rPr>
        <w:t xml:space="preserve">a synchronous </w:t>
      </w:r>
      <w:r w:rsidR="00164602" w:rsidRPr="007E6AEE">
        <w:rPr>
          <w:rFonts w:cs="Times New Roman"/>
          <w:szCs w:val="16"/>
        </w:rPr>
        <w:t>approach</w:t>
      </w:r>
      <w:r w:rsidR="001F6301" w:rsidRPr="007E6AEE">
        <w:rPr>
          <w:rFonts w:cs="Times New Roman"/>
          <w:szCs w:val="16"/>
        </w:rPr>
        <w:t>)</w:t>
      </w:r>
    </w:p>
    <w:p w14:paraId="2E870E39" w14:textId="77777777" w:rsidR="00BF2E81" w:rsidRPr="007E6AEE" w:rsidRDefault="001F6301" w:rsidP="00D83667">
      <w:pPr>
        <w:rPr>
          <w:rFonts w:cs="Times New Roman"/>
          <w:szCs w:val="16"/>
        </w:rPr>
      </w:pPr>
      <w:r w:rsidRPr="007E6AEE">
        <w:rPr>
          <w:rFonts w:cs="Times New Roman"/>
          <w:szCs w:val="16"/>
        </w:rPr>
        <w:t>- State changes in the Connectivity Service</w:t>
      </w:r>
      <w:r w:rsidR="00BF2E81" w:rsidRPr="007E6AEE">
        <w:rPr>
          <w:rFonts w:cs="Times New Roman"/>
          <w:szCs w:val="16"/>
        </w:rPr>
        <w:t xml:space="preserve"> (and supporting connections)</w:t>
      </w:r>
      <w:r w:rsidRPr="007E6AEE">
        <w:rPr>
          <w:rFonts w:cs="Times New Roman"/>
          <w:szCs w:val="16"/>
        </w:rPr>
        <w:t xml:space="preserve"> </w:t>
      </w:r>
      <w:r w:rsidR="0061155C" w:rsidRPr="007E6AEE">
        <w:rPr>
          <w:rFonts w:cs="Times New Roman"/>
          <w:szCs w:val="16"/>
        </w:rPr>
        <w:t xml:space="preserve">are, by definition, asynchronous. Clients are expected to </w:t>
      </w:r>
      <w:r w:rsidR="00FC1C60" w:rsidRPr="007E6AEE">
        <w:rPr>
          <w:rFonts w:cs="Times New Roman"/>
          <w:szCs w:val="16"/>
        </w:rPr>
        <w:t>determine</w:t>
      </w:r>
      <w:r w:rsidR="00573B52" w:rsidRPr="007E6AEE">
        <w:rPr>
          <w:rFonts w:cs="Times New Roman"/>
          <w:szCs w:val="16"/>
        </w:rPr>
        <w:t xml:space="preserve"> state (either by polling using subsequent GETs or via notification / streaming processing).</w:t>
      </w:r>
    </w:p>
    <w:p w14:paraId="4DD404FA" w14:textId="158863FB" w:rsidR="00116E19" w:rsidRPr="007E6AEE" w:rsidRDefault="00BF2E81" w:rsidP="00D83667">
      <w:pPr>
        <w:rPr>
          <w:rFonts w:cs="Times New Roman"/>
          <w:szCs w:val="16"/>
        </w:rPr>
      </w:pPr>
      <w:r w:rsidRPr="007E6AEE">
        <w:rPr>
          <w:rFonts w:cs="Times New Roman"/>
          <w:szCs w:val="16"/>
        </w:rPr>
        <w:t>- W</w:t>
      </w:r>
      <w:r w:rsidR="00511DA1" w:rsidRPr="007E6AEE">
        <w:rPr>
          <w:rFonts w:cs="Times New Roman"/>
          <w:szCs w:val="16"/>
        </w:rPr>
        <w:t xml:space="preserve">hen </w:t>
      </w:r>
      <w:r w:rsidR="00020DB2" w:rsidRPr="007E6AEE">
        <w:rPr>
          <w:rFonts w:cs="Times New Roman"/>
          <w:szCs w:val="16"/>
        </w:rPr>
        <w:t>the</w:t>
      </w:r>
      <w:r w:rsidR="001E3C46" w:rsidRPr="007E6AEE">
        <w:rPr>
          <w:rFonts w:cs="Times New Roman"/>
          <w:szCs w:val="16"/>
        </w:rPr>
        <w:t xml:space="preserve"> connectivity service </w:t>
      </w:r>
      <w:r w:rsidR="00207E85" w:rsidRPr="007E6AEE">
        <w:rPr>
          <w:rFonts w:cs="Times New Roman"/>
          <w:szCs w:val="16"/>
        </w:rPr>
        <w:t>operational</w:t>
      </w:r>
      <w:r w:rsidR="00536837" w:rsidRPr="007E6AEE">
        <w:rPr>
          <w:rFonts w:cs="Times New Roman"/>
          <w:szCs w:val="16"/>
        </w:rPr>
        <w:t xml:space="preserve">-state </w:t>
      </w:r>
      <w:r w:rsidR="0075051C" w:rsidRPr="007E6AEE">
        <w:rPr>
          <w:rFonts w:cs="Times New Roman"/>
          <w:szCs w:val="16"/>
        </w:rPr>
        <w:t>(</w:t>
      </w:r>
      <w:r w:rsidR="0075051C" w:rsidRPr="007E6AEE">
        <w:rPr>
          <w:rFonts w:cs="Times New Roman"/>
          <w:b/>
          <w:i/>
          <w:szCs w:val="16"/>
        </w:rPr>
        <w:t>tapi-connectivity:connectivity-serv</w:t>
      </w:r>
      <w:r w:rsidR="008A69BE" w:rsidRPr="007E6AEE">
        <w:rPr>
          <w:rFonts w:cs="Times New Roman"/>
          <w:b/>
          <w:i/>
          <w:szCs w:val="16"/>
        </w:rPr>
        <w:t>i</w:t>
      </w:r>
      <w:r w:rsidR="0075051C" w:rsidRPr="007E6AEE">
        <w:rPr>
          <w:rFonts w:cs="Times New Roman"/>
          <w:b/>
          <w:i/>
          <w:szCs w:val="16"/>
        </w:rPr>
        <w:t>ce/tapi-common:operational-state)</w:t>
      </w:r>
      <w:r w:rsidR="00001892" w:rsidRPr="007E6AEE">
        <w:rPr>
          <w:rFonts w:cs="Times New Roman"/>
          <w:szCs w:val="16"/>
        </w:rPr>
        <w:t xml:space="preserve"> c</w:t>
      </w:r>
      <w:r w:rsidR="00536837" w:rsidRPr="007E6AEE">
        <w:rPr>
          <w:rFonts w:cs="Times New Roman"/>
          <w:szCs w:val="16"/>
        </w:rPr>
        <w:t>hanges to ENABLED</w:t>
      </w:r>
      <w:r w:rsidR="00C50BE8" w:rsidRPr="007E6AEE">
        <w:rPr>
          <w:rFonts w:cs="Times New Roman"/>
          <w:szCs w:val="16"/>
        </w:rPr>
        <w:t xml:space="preserve">, the client </w:t>
      </w:r>
      <w:r w:rsidR="00457A1B" w:rsidRPr="007E6AEE">
        <w:rPr>
          <w:rFonts w:cs="Times New Roman"/>
          <w:szCs w:val="16"/>
        </w:rPr>
        <w:t>is informed</w:t>
      </w:r>
      <w:r w:rsidR="00C50BE8" w:rsidRPr="007E6AEE">
        <w:rPr>
          <w:rFonts w:cs="Times New Roman"/>
          <w:szCs w:val="16"/>
        </w:rPr>
        <w:t xml:space="preserve"> that</w:t>
      </w:r>
      <w:r w:rsidR="0037288D" w:rsidRPr="007E6AEE">
        <w:rPr>
          <w:rFonts w:cs="Times New Roman"/>
          <w:szCs w:val="16"/>
        </w:rPr>
        <w:t xml:space="preserve"> </w:t>
      </w:r>
      <w:r w:rsidR="00C50BE8" w:rsidRPr="007E6AEE">
        <w:rPr>
          <w:rFonts w:cs="Times New Roman"/>
          <w:szCs w:val="16"/>
        </w:rPr>
        <w:t>the service is OPERATIONAL.</w:t>
      </w:r>
      <w:r w:rsidR="00511DA1" w:rsidRPr="007E6AEE">
        <w:rPr>
          <w:rFonts w:cs="Times New Roman"/>
          <w:szCs w:val="16"/>
        </w:rPr>
        <w:t xml:space="preserve"> </w:t>
      </w:r>
      <w:r w:rsidR="00C50442" w:rsidRPr="007E6AEE">
        <w:rPr>
          <w:rFonts w:cs="Times New Roman"/>
          <w:szCs w:val="16"/>
        </w:rPr>
        <w:t xml:space="preserve">It is responsibility of the TAPI server to </w:t>
      </w:r>
      <w:r w:rsidR="00286D20" w:rsidRPr="007E6AEE">
        <w:rPr>
          <w:rFonts w:cs="Times New Roman"/>
          <w:szCs w:val="16"/>
        </w:rPr>
        <w:t xml:space="preserve">derive the state from </w:t>
      </w:r>
      <w:r w:rsidR="00C50442" w:rsidRPr="007E6AEE">
        <w:rPr>
          <w:rFonts w:cs="Times New Roman"/>
          <w:szCs w:val="16"/>
        </w:rPr>
        <w:t xml:space="preserve">the </w:t>
      </w:r>
      <w:r w:rsidR="00286D20" w:rsidRPr="007E6AEE">
        <w:rPr>
          <w:rFonts w:cs="Times New Roman"/>
          <w:szCs w:val="16"/>
        </w:rPr>
        <w:t>state of each</w:t>
      </w:r>
      <w:r w:rsidR="00C50442" w:rsidRPr="007E6AEE">
        <w:rPr>
          <w:rFonts w:cs="Times New Roman"/>
          <w:szCs w:val="16"/>
        </w:rPr>
        <w:t xml:space="preserve"> supporting </w:t>
      </w:r>
      <w:r w:rsidR="00286D20" w:rsidRPr="007E6AEE">
        <w:rPr>
          <w:rFonts w:cs="Times New Roman"/>
          <w:szCs w:val="16"/>
        </w:rPr>
        <w:t>resources (</w:t>
      </w:r>
      <w:r w:rsidR="00FE6636" w:rsidRPr="007E6AEE">
        <w:rPr>
          <w:rFonts w:cs="Times New Roman"/>
          <w:i/>
          <w:iCs/>
          <w:szCs w:val="16"/>
        </w:rPr>
        <w:t>supporting top-connection(s)</w:t>
      </w:r>
      <w:r w:rsidR="00FE6636" w:rsidRPr="007E6AEE">
        <w:rPr>
          <w:rFonts w:cs="Times New Roman"/>
          <w:szCs w:val="16"/>
        </w:rPr>
        <w:t xml:space="preserve">, other </w:t>
      </w:r>
      <w:r w:rsidR="00C50442" w:rsidRPr="007E6AEE">
        <w:rPr>
          <w:rFonts w:cs="Times New Roman"/>
          <w:szCs w:val="16"/>
        </w:rPr>
        <w:t>connections</w:t>
      </w:r>
      <w:r w:rsidR="00286D20" w:rsidRPr="007E6AEE">
        <w:rPr>
          <w:rFonts w:cs="Times New Roman"/>
          <w:szCs w:val="16"/>
        </w:rPr>
        <w:t xml:space="preserve">, </w:t>
      </w:r>
      <w:r w:rsidR="00CD7541" w:rsidRPr="007E6AEE">
        <w:rPr>
          <w:rFonts w:cs="Times New Roman"/>
          <w:szCs w:val="16"/>
        </w:rPr>
        <w:t>CEPs</w:t>
      </w:r>
      <w:r w:rsidR="00286D20" w:rsidRPr="007E6AEE">
        <w:rPr>
          <w:rFonts w:cs="Times New Roman"/>
          <w:szCs w:val="16"/>
        </w:rPr>
        <w:t>, NEPs...)</w:t>
      </w:r>
      <w:r w:rsidR="00C10B5C" w:rsidRPr="007E6AEE">
        <w:rPr>
          <w:rFonts w:cs="Times New Roman"/>
          <w:szCs w:val="16"/>
        </w:rPr>
        <w:t>.</w:t>
      </w:r>
      <w:r w:rsidR="00CD7541" w:rsidRPr="007E6AEE">
        <w:rPr>
          <w:rFonts w:cs="Times New Roman"/>
          <w:szCs w:val="16"/>
        </w:rPr>
        <w:t xml:space="preserve"> </w:t>
      </w:r>
      <w:r w:rsidR="008209B5" w:rsidRPr="007E6AEE">
        <w:rPr>
          <w:rFonts w:cs="Times New Roman"/>
          <w:szCs w:val="16"/>
        </w:rPr>
        <w:t xml:space="preserve">The client is thus not required to check for the </w:t>
      </w:r>
      <w:r w:rsidR="0075051C" w:rsidRPr="007E6AEE">
        <w:rPr>
          <w:rFonts w:cs="Times New Roman"/>
          <w:szCs w:val="16"/>
        </w:rPr>
        <w:t>operational state of such supporting resources.</w:t>
      </w:r>
      <w:r w:rsidR="00C50442" w:rsidRPr="007E6AEE">
        <w:rPr>
          <w:rFonts w:cs="Times New Roman"/>
          <w:szCs w:val="16"/>
        </w:rPr>
        <w:t xml:space="preserve"> </w:t>
      </w:r>
    </w:p>
    <w:p w14:paraId="0FAAA5EB" w14:textId="77777777" w:rsidR="00DA296D" w:rsidRPr="007E6AEE" w:rsidRDefault="00DA296D" w:rsidP="00D83667">
      <w:pPr>
        <w:rPr>
          <w:rFonts w:cs="Times New Roman"/>
          <w:szCs w:val="16"/>
        </w:rPr>
      </w:pPr>
    </w:p>
    <w:p w14:paraId="3E5699A2" w14:textId="77AEEA81" w:rsidR="004F394A" w:rsidRPr="007E6AEE" w:rsidRDefault="004F394A" w:rsidP="00D83667">
      <w:pPr>
        <w:rPr>
          <w:rFonts w:cs="Times New Roman"/>
          <w:b/>
          <w:bCs/>
          <w:szCs w:val="16"/>
        </w:rPr>
      </w:pPr>
      <w:r w:rsidRPr="007E6AEE">
        <w:rPr>
          <w:rFonts w:cs="Times New Roman"/>
          <w:b/>
          <w:bCs/>
          <w:szCs w:val="16"/>
        </w:rPr>
        <w:t>At DSR layer:</w:t>
      </w:r>
    </w:p>
    <w:p w14:paraId="13C29FBE" w14:textId="6979B1F1" w:rsidR="002D551F" w:rsidRPr="007E6AEE" w:rsidRDefault="002D551F" w:rsidP="00381A66">
      <w:pPr>
        <w:numPr>
          <w:ilvl w:val="0"/>
          <w:numId w:val="8"/>
        </w:numPr>
        <w:rPr>
          <w:rFonts w:cs="Times New Roman"/>
          <w:szCs w:val="16"/>
        </w:rPr>
      </w:pPr>
      <w:r w:rsidRPr="007E6AEE">
        <w:rPr>
          <w:rFonts w:cs="Times New Roman"/>
          <w:szCs w:val="16"/>
        </w:rPr>
        <w:t>The CS triggers the creation of the Top Connection at the DSR layer:</w:t>
      </w:r>
    </w:p>
    <w:p w14:paraId="05567671" w14:textId="6E283798" w:rsidR="005A5861" w:rsidRPr="007E6AEE" w:rsidRDefault="005A5861" w:rsidP="000A114F">
      <w:pPr>
        <w:numPr>
          <w:ilvl w:val="1"/>
          <w:numId w:val="25"/>
        </w:numPr>
        <w:rPr>
          <w:rFonts w:cs="Times New Roman"/>
          <w:szCs w:val="16"/>
        </w:rPr>
      </w:pPr>
      <w:r w:rsidRPr="007E6AEE">
        <w:rPr>
          <w:rFonts w:cs="Times New Roman"/>
          <w:szCs w:val="16"/>
        </w:rPr>
        <w:t xml:space="preserve">The DSR top-connection </w:t>
      </w:r>
      <w:r w:rsidR="00CE4EBF" w:rsidRPr="007E6AEE">
        <w:rPr>
          <w:rFonts w:cs="Times New Roman"/>
          <w:b/>
          <w:bCs/>
          <w:szCs w:val="16"/>
        </w:rPr>
        <w:t>MUST</w:t>
      </w:r>
      <w:r w:rsidR="00CE4EBF" w:rsidRPr="007E6AEE">
        <w:rPr>
          <w:rFonts w:cs="Times New Roman"/>
          <w:szCs w:val="16"/>
        </w:rPr>
        <w:t xml:space="preserve"> be</w:t>
      </w:r>
      <w:r w:rsidRPr="007E6AEE">
        <w:rPr>
          <w:rFonts w:cs="Times New Roman"/>
          <w:szCs w:val="16"/>
        </w:rPr>
        <w:t xml:space="preserve"> inserted in the CS connection list.</w:t>
      </w:r>
    </w:p>
    <w:p w14:paraId="73D290E7" w14:textId="68AB7736" w:rsidR="005A5861" w:rsidRPr="007E6AEE" w:rsidRDefault="005A5861" w:rsidP="000A114F">
      <w:pPr>
        <w:numPr>
          <w:ilvl w:val="1"/>
          <w:numId w:val="25"/>
        </w:numPr>
        <w:rPr>
          <w:rFonts w:cs="Times New Roman"/>
          <w:szCs w:val="16"/>
        </w:rPr>
      </w:pPr>
      <w:r w:rsidRPr="007E6AEE">
        <w:rPr>
          <w:rFonts w:cs="Times New Roman"/>
          <w:szCs w:val="16"/>
        </w:rPr>
        <w:t xml:space="preserve">The DSR top-connection MUST include </w:t>
      </w:r>
      <w:r w:rsidR="00C83F28" w:rsidRPr="007E6AEE">
        <w:rPr>
          <w:rFonts w:cs="Times New Roman"/>
          <w:szCs w:val="16"/>
        </w:rPr>
        <w:t xml:space="preserve">its route </w:t>
      </w:r>
      <w:r w:rsidRPr="007E6AEE">
        <w:rPr>
          <w:rFonts w:cs="Times New Roman"/>
          <w:szCs w:val="16"/>
        </w:rPr>
        <w:t xml:space="preserve">as per </w:t>
      </w:r>
      <w:r w:rsidRPr="007E6AEE">
        <w:rPr>
          <w:rFonts w:cs="Times New Roman"/>
          <w:szCs w:val="16"/>
        </w:rPr>
        <w:fldChar w:fldCharType="begin"/>
      </w:r>
      <w:r w:rsidRPr="007E6AEE">
        <w:rPr>
          <w:rFonts w:cs="Times New Roman"/>
          <w:szCs w:val="16"/>
        </w:rPr>
        <w:instrText xml:space="preserve"> REF _Ref77760005 \r \h  \* MERGEFORMAT </w:instrText>
      </w:r>
      <w:r w:rsidRPr="007E6AEE">
        <w:rPr>
          <w:rFonts w:cs="Times New Roman"/>
          <w:szCs w:val="16"/>
        </w:rPr>
      </w:r>
      <w:r w:rsidRPr="007E6AEE">
        <w:rPr>
          <w:rFonts w:cs="Times New Roman"/>
          <w:szCs w:val="16"/>
        </w:rPr>
        <w:fldChar w:fldCharType="separate"/>
      </w:r>
      <w:r w:rsidR="00C64284">
        <w:rPr>
          <w:rFonts w:cs="Times New Roman"/>
          <w:szCs w:val="16"/>
        </w:rPr>
        <w:t>[TAPI-CONN-MODEL-REQ-5]</w:t>
      </w:r>
      <w:r w:rsidRPr="007E6AEE">
        <w:rPr>
          <w:rFonts w:cs="Times New Roman"/>
          <w:szCs w:val="16"/>
        </w:rPr>
        <w:fldChar w:fldCharType="end"/>
      </w:r>
      <w:r w:rsidRPr="007E6AEE">
        <w:rPr>
          <w:rFonts w:cs="Times New Roman"/>
          <w:szCs w:val="16"/>
        </w:rPr>
        <w:t>.</w:t>
      </w:r>
    </w:p>
    <w:p w14:paraId="1A531716" w14:textId="77777777" w:rsidR="00F2279E" w:rsidRPr="007E6AEE" w:rsidRDefault="00F2279E" w:rsidP="00F2279E">
      <w:pPr>
        <w:ind w:left="1440"/>
        <w:rPr>
          <w:rFonts w:cs="Times New Roman"/>
          <w:szCs w:val="16"/>
        </w:rPr>
      </w:pPr>
    </w:p>
    <w:p w14:paraId="4FE45729" w14:textId="2D35837F" w:rsidR="002D551F" w:rsidRPr="007E6AEE" w:rsidRDefault="009C5BA3" w:rsidP="00381A66">
      <w:pPr>
        <w:numPr>
          <w:ilvl w:val="0"/>
          <w:numId w:val="8"/>
        </w:numPr>
        <w:rPr>
          <w:rFonts w:cs="Times New Roman"/>
          <w:szCs w:val="16"/>
        </w:rPr>
      </w:pPr>
      <w:r w:rsidRPr="007E6AEE">
        <w:rPr>
          <w:rFonts w:cs="Times New Roman"/>
          <w:szCs w:val="16"/>
        </w:rPr>
        <w:lastRenderedPageBreak/>
        <w:t xml:space="preserve">If one or more </w:t>
      </w:r>
      <w:r w:rsidR="002D551F" w:rsidRPr="007E6AEE">
        <w:rPr>
          <w:rFonts w:cs="Times New Roman"/>
          <w:szCs w:val="16"/>
        </w:rPr>
        <w:t>DSR XC Connections</w:t>
      </w:r>
      <w:r w:rsidRPr="007E6AEE">
        <w:rPr>
          <w:rFonts w:cs="Times New Roman"/>
          <w:szCs w:val="16"/>
        </w:rPr>
        <w:t xml:space="preserve"> are </w:t>
      </w:r>
      <w:r w:rsidRPr="007E6AEE">
        <w:rPr>
          <w:rFonts w:cs="Times New Roman"/>
          <w:i/>
          <w:iCs/>
          <w:szCs w:val="16"/>
        </w:rPr>
        <w:t>instantiated</w:t>
      </w:r>
      <w:r w:rsidRPr="007E6AEE">
        <w:rPr>
          <w:rFonts w:cs="Times New Roman"/>
          <w:szCs w:val="16"/>
        </w:rPr>
        <w:t xml:space="preserve"> (</w:t>
      </w:r>
      <w:r w:rsidR="0024624A" w:rsidRPr="007E6AEE">
        <w:rPr>
          <w:rFonts w:cs="Times New Roman"/>
          <w:szCs w:val="16"/>
        </w:rPr>
        <w:t>describing the lower partitioning level of DSR Top Connection</w:t>
      </w:r>
      <w:r w:rsidRPr="007E6AEE">
        <w:rPr>
          <w:rFonts w:cs="Times New Roman"/>
          <w:szCs w:val="16"/>
        </w:rPr>
        <w:t>), they</w:t>
      </w:r>
      <w:r w:rsidR="002D551F" w:rsidRPr="007E6AEE">
        <w:rPr>
          <w:rFonts w:cs="Times New Roman"/>
          <w:szCs w:val="16"/>
        </w:rPr>
        <w:t xml:space="preserve"> MUST be included within </w:t>
      </w:r>
      <w:r w:rsidR="00D26CA4" w:rsidRPr="007E6AEE">
        <w:rPr>
          <w:rFonts w:cs="Times New Roman"/>
          <w:szCs w:val="16"/>
        </w:rPr>
        <w:t xml:space="preserve">the top-connection </w:t>
      </w:r>
      <w:r w:rsidR="002D551F" w:rsidRPr="007E6AEE">
        <w:rPr>
          <w:rFonts w:cs="Times New Roman"/>
          <w:szCs w:val="16"/>
        </w:rPr>
        <w:t>lower-connection list.</w:t>
      </w:r>
      <w:r w:rsidR="00D26CA4" w:rsidRPr="007E6AEE">
        <w:rPr>
          <w:rFonts w:cs="Times New Roman"/>
          <w:szCs w:val="16"/>
        </w:rPr>
        <w:t xml:space="preserve"> </w:t>
      </w:r>
    </w:p>
    <w:p w14:paraId="7DB06BA6" w14:textId="77777777" w:rsidR="002D551F" w:rsidRPr="007E6AEE" w:rsidRDefault="002D551F" w:rsidP="00D83667">
      <w:pPr>
        <w:ind w:left="1440"/>
        <w:rPr>
          <w:rFonts w:cs="Times New Roman"/>
          <w:szCs w:val="16"/>
        </w:rPr>
      </w:pPr>
    </w:p>
    <w:p w14:paraId="741ECC3E" w14:textId="7902602C" w:rsidR="002D551F" w:rsidRPr="007E6AEE" w:rsidRDefault="002D551F" w:rsidP="00D83667">
      <w:pPr>
        <w:rPr>
          <w:rFonts w:cs="Times New Roman"/>
          <w:szCs w:val="16"/>
        </w:rPr>
      </w:pPr>
      <w:r w:rsidRPr="007E6AEE">
        <w:rPr>
          <w:rFonts w:cs="Times New Roman"/>
          <w:b/>
          <w:bCs/>
          <w:szCs w:val="16"/>
        </w:rPr>
        <w:t xml:space="preserve">At the </w:t>
      </w:r>
      <w:r w:rsidR="00B7612E" w:rsidRPr="007E6AEE">
        <w:rPr>
          <w:rFonts w:cs="Times New Roman"/>
          <w:b/>
          <w:bCs/>
          <w:szCs w:val="16"/>
        </w:rPr>
        <w:t xml:space="preserve">DIGITAL_OTN </w:t>
      </w:r>
      <w:r w:rsidRPr="007E6AEE">
        <w:rPr>
          <w:rFonts w:cs="Times New Roman"/>
          <w:b/>
          <w:bCs/>
          <w:szCs w:val="16"/>
        </w:rPr>
        <w:t xml:space="preserve">layer </w:t>
      </w:r>
      <w:r w:rsidRPr="007E6AEE">
        <w:rPr>
          <w:rFonts w:cs="Times New Roman"/>
          <w:bCs/>
          <w:szCs w:val="16"/>
        </w:rPr>
        <w:t>t</w:t>
      </w:r>
      <w:r w:rsidRPr="007E6AEE">
        <w:rPr>
          <w:rFonts w:cs="Times New Roman"/>
          <w:szCs w:val="16"/>
        </w:rPr>
        <w:t xml:space="preserve">he </w:t>
      </w:r>
      <w:r w:rsidR="00384F28" w:rsidRPr="007E6AEE">
        <w:rPr>
          <w:rFonts w:cs="Times New Roman"/>
          <w:szCs w:val="16"/>
        </w:rPr>
        <w:t xml:space="preserve">DSR </w:t>
      </w:r>
      <w:r w:rsidRPr="007E6AEE">
        <w:rPr>
          <w:rFonts w:cs="Times New Roman"/>
          <w:szCs w:val="16"/>
        </w:rPr>
        <w:t>CS triggers the creation of</w:t>
      </w:r>
      <w:r w:rsidR="009B3545" w:rsidRPr="007E6AEE">
        <w:rPr>
          <w:rFonts w:cs="Times New Roman"/>
          <w:szCs w:val="16"/>
        </w:rPr>
        <w:t xml:space="preserve"> (or the reuse of)</w:t>
      </w:r>
      <w:r w:rsidRPr="007E6AEE">
        <w:rPr>
          <w:rFonts w:cs="Times New Roman"/>
          <w:szCs w:val="16"/>
        </w:rPr>
        <w:t>:</w:t>
      </w:r>
    </w:p>
    <w:p w14:paraId="5C8E59FD" w14:textId="043B1EF5" w:rsidR="002D551F" w:rsidRPr="007E6AEE" w:rsidRDefault="00985004" w:rsidP="00381A66">
      <w:pPr>
        <w:numPr>
          <w:ilvl w:val="0"/>
          <w:numId w:val="8"/>
        </w:numPr>
        <w:rPr>
          <w:rFonts w:cs="Times New Roman"/>
          <w:szCs w:val="16"/>
        </w:rPr>
      </w:pPr>
      <w:r w:rsidRPr="007E6AEE">
        <w:rPr>
          <w:rFonts w:cs="Times New Roman"/>
          <w:szCs w:val="16"/>
        </w:rPr>
        <w:t>1</w:t>
      </w:r>
      <w:r w:rsidR="002D551F" w:rsidRPr="007E6AEE">
        <w:rPr>
          <w:rFonts w:cs="Times New Roman"/>
          <w:szCs w:val="16"/>
        </w:rPr>
        <w:t>-N</w:t>
      </w:r>
      <w:r w:rsidR="003D1F4F" w:rsidRPr="007E6AEE">
        <w:rPr>
          <w:rFonts w:cs="Times New Roman"/>
          <w:szCs w:val="16"/>
        </w:rPr>
        <w:t>_LO</w:t>
      </w:r>
      <w:r w:rsidR="002D551F" w:rsidRPr="007E6AEE">
        <w:rPr>
          <w:rFonts w:cs="Times New Roman"/>
          <w:szCs w:val="16"/>
        </w:rPr>
        <w:t xml:space="preserve"> Top Connections at the</w:t>
      </w:r>
      <w:r w:rsidR="00B7612E" w:rsidRPr="007E6AEE">
        <w:rPr>
          <w:rFonts w:cs="Times New Roman"/>
          <w:szCs w:val="16"/>
        </w:rPr>
        <w:t xml:space="preserve"> LO-ODUj rate</w:t>
      </w:r>
      <w:r w:rsidR="002D551F" w:rsidRPr="007E6AEE">
        <w:rPr>
          <w:rFonts w:cs="Times New Roman"/>
          <w:szCs w:val="16"/>
        </w:rPr>
        <w:t xml:space="preserve"> </w:t>
      </w:r>
      <w:r w:rsidR="00B7612E" w:rsidRPr="007E6AEE">
        <w:rPr>
          <w:rFonts w:cs="Times New Roman"/>
          <w:szCs w:val="16"/>
        </w:rPr>
        <w:t>(</w:t>
      </w:r>
      <w:r w:rsidR="002D551F" w:rsidRPr="007E6AEE">
        <w:rPr>
          <w:rFonts w:cs="Times New Roman"/>
          <w:szCs w:val="16"/>
        </w:rPr>
        <w:t>ODU</w:t>
      </w:r>
      <w:r w:rsidR="00F42FF0" w:rsidRPr="007E6AEE">
        <w:rPr>
          <w:rFonts w:cs="Times New Roman"/>
          <w:szCs w:val="16"/>
        </w:rPr>
        <w:t>-</w:t>
      </w:r>
      <w:r w:rsidR="002D551F" w:rsidRPr="007E6AEE">
        <w:rPr>
          <w:rFonts w:cs="Times New Roman"/>
          <w:szCs w:val="16"/>
        </w:rPr>
        <w:t>j</w:t>
      </w:r>
      <w:r w:rsidR="00B7612E" w:rsidRPr="007E6AEE">
        <w:rPr>
          <w:rFonts w:cs="Times New Roman"/>
          <w:szCs w:val="16"/>
        </w:rPr>
        <w:t>)</w:t>
      </w:r>
      <w:r w:rsidR="002D551F" w:rsidRPr="007E6AEE">
        <w:rPr>
          <w:rFonts w:cs="Times New Roman"/>
          <w:szCs w:val="16"/>
        </w:rPr>
        <w:t xml:space="preserve"> layer</w:t>
      </w:r>
      <w:r w:rsidR="003B3841" w:rsidRPr="007E6AEE">
        <w:rPr>
          <w:rFonts w:cs="Times New Roman"/>
          <w:szCs w:val="16"/>
        </w:rPr>
        <w:t xml:space="preserve"> qualifier</w:t>
      </w:r>
      <w:r w:rsidR="002D551F" w:rsidRPr="007E6AEE">
        <w:rPr>
          <w:rFonts w:cs="Times New Roman"/>
          <w:szCs w:val="16"/>
        </w:rPr>
        <w:t>s</w:t>
      </w:r>
      <w:r w:rsidR="00506DFC" w:rsidRPr="007E6AEE">
        <w:rPr>
          <w:rFonts w:cs="Times New Roman"/>
          <w:szCs w:val="16"/>
        </w:rPr>
        <w:t xml:space="preserve"> (</w:t>
      </w:r>
      <w:r w:rsidR="003205BB" w:rsidRPr="007E6AEE">
        <w:rPr>
          <w:rFonts w:cs="Times New Roman"/>
          <w:i/>
          <w:iCs/>
          <w:szCs w:val="16"/>
        </w:rPr>
        <w:t>e.g., due to intermediate DSR switching or DSR resilience</w:t>
      </w:r>
      <w:r w:rsidR="003205BB" w:rsidRPr="007E6AEE">
        <w:rPr>
          <w:rFonts w:cs="Times New Roman"/>
          <w:szCs w:val="16"/>
        </w:rPr>
        <w:t xml:space="preserve">) </w:t>
      </w:r>
    </w:p>
    <w:p w14:paraId="44E8969F" w14:textId="143266F7" w:rsidR="00CE4EBF" w:rsidRPr="007E6AEE" w:rsidRDefault="00CE4EBF" w:rsidP="000A114F">
      <w:pPr>
        <w:numPr>
          <w:ilvl w:val="1"/>
          <w:numId w:val="25"/>
        </w:numPr>
        <w:rPr>
          <w:rFonts w:cs="Times New Roman"/>
          <w:szCs w:val="16"/>
        </w:rPr>
      </w:pPr>
      <w:r w:rsidRPr="007E6AEE">
        <w:rPr>
          <w:rFonts w:cs="Times New Roman"/>
          <w:szCs w:val="16"/>
        </w:rPr>
        <w:t>The ODU</w:t>
      </w:r>
      <w:r w:rsidR="00F42FF0" w:rsidRPr="007E6AEE">
        <w:rPr>
          <w:rFonts w:cs="Times New Roman"/>
          <w:szCs w:val="16"/>
        </w:rPr>
        <w:t>-</w:t>
      </w:r>
      <w:r w:rsidRPr="007E6AEE">
        <w:rPr>
          <w:rFonts w:cs="Times New Roman"/>
          <w:szCs w:val="16"/>
        </w:rPr>
        <w:t>j Top Connection(s) MAY be included within the CS connection list.</w:t>
      </w:r>
    </w:p>
    <w:p w14:paraId="66A9CDC9" w14:textId="15660664" w:rsidR="00CE4EBF" w:rsidRPr="007E6AEE" w:rsidRDefault="00CE4EBF" w:rsidP="000A114F">
      <w:pPr>
        <w:numPr>
          <w:ilvl w:val="1"/>
          <w:numId w:val="25"/>
        </w:numPr>
        <w:rPr>
          <w:rFonts w:cs="Times New Roman"/>
          <w:szCs w:val="16"/>
        </w:rPr>
      </w:pPr>
      <w:r w:rsidRPr="007E6AEE">
        <w:rPr>
          <w:rFonts w:cs="Times New Roman"/>
          <w:szCs w:val="16"/>
        </w:rPr>
        <w:t>The ODU</w:t>
      </w:r>
      <w:r w:rsidR="00F42FF0" w:rsidRPr="007E6AEE">
        <w:rPr>
          <w:rFonts w:cs="Times New Roman"/>
          <w:szCs w:val="16"/>
        </w:rPr>
        <w:t>-</w:t>
      </w:r>
      <w:r w:rsidRPr="007E6AEE">
        <w:rPr>
          <w:rFonts w:cs="Times New Roman"/>
          <w:szCs w:val="16"/>
        </w:rPr>
        <w:t>j Top Connection(s) MUST be included within the DSR top-connection  server-connection list.</w:t>
      </w:r>
    </w:p>
    <w:p w14:paraId="7AA8CEA5" w14:textId="763C8EBD" w:rsidR="00CE4EBF" w:rsidRPr="007E6AEE" w:rsidRDefault="00CE4EBF" w:rsidP="000A114F">
      <w:pPr>
        <w:numPr>
          <w:ilvl w:val="1"/>
          <w:numId w:val="25"/>
        </w:numPr>
        <w:rPr>
          <w:rFonts w:cs="Times New Roman"/>
          <w:szCs w:val="16"/>
        </w:rPr>
      </w:pPr>
      <w:r w:rsidRPr="007E6AEE">
        <w:rPr>
          <w:rFonts w:cs="Times New Roman"/>
          <w:szCs w:val="16"/>
        </w:rPr>
        <w:t>Each ODU</w:t>
      </w:r>
      <w:r w:rsidR="00F42FF0" w:rsidRPr="007E6AEE">
        <w:rPr>
          <w:rFonts w:cs="Times New Roman"/>
          <w:szCs w:val="16"/>
        </w:rPr>
        <w:t>-</w:t>
      </w:r>
      <w:r w:rsidRPr="007E6AEE">
        <w:rPr>
          <w:rFonts w:cs="Times New Roman"/>
          <w:szCs w:val="16"/>
        </w:rPr>
        <w:t xml:space="preserve">j Top Connection MUST include the </w:t>
      </w:r>
      <w:r w:rsidR="00707345" w:rsidRPr="007E6AEE">
        <w:rPr>
          <w:rFonts w:cs="Times New Roman"/>
          <w:szCs w:val="16"/>
        </w:rPr>
        <w:t xml:space="preserve">corresponding </w:t>
      </w:r>
      <w:r w:rsidRPr="007E6AEE">
        <w:rPr>
          <w:rFonts w:cs="Times New Roman"/>
          <w:szCs w:val="16"/>
        </w:rPr>
        <w:t>list of ODU</w:t>
      </w:r>
      <w:r w:rsidR="00F42FF0" w:rsidRPr="007E6AEE">
        <w:rPr>
          <w:rFonts w:cs="Times New Roman"/>
          <w:szCs w:val="16"/>
        </w:rPr>
        <w:t>-</w:t>
      </w:r>
      <w:r w:rsidRPr="007E6AEE">
        <w:rPr>
          <w:rFonts w:cs="Times New Roman"/>
          <w:szCs w:val="16"/>
        </w:rPr>
        <w:t>j lower connections.</w:t>
      </w:r>
    </w:p>
    <w:p w14:paraId="5A2A5A78" w14:textId="443DD916" w:rsidR="009B3545" w:rsidRPr="007E6AEE" w:rsidRDefault="009B3545" w:rsidP="000A114F">
      <w:pPr>
        <w:numPr>
          <w:ilvl w:val="1"/>
          <w:numId w:val="25"/>
        </w:numPr>
        <w:rPr>
          <w:rFonts w:cs="Times New Roman"/>
          <w:szCs w:val="16"/>
        </w:rPr>
      </w:pPr>
      <w:r w:rsidRPr="007E6AEE">
        <w:rPr>
          <w:rFonts w:cs="Times New Roman"/>
          <w:szCs w:val="16"/>
        </w:rPr>
        <w:t>After the instantiation of the ODU-j Top-Connection(s) the immediately upper layer adjacency is defined (a higher layer NEP is created “over” the CEP) allowing the upper layer Top Connection to be realized.</w:t>
      </w:r>
    </w:p>
    <w:p w14:paraId="3CA84E06" w14:textId="2978C361" w:rsidR="002D551F" w:rsidRPr="007E6AEE" w:rsidRDefault="009B3545" w:rsidP="000A114F">
      <w:pPr>
        <w:numPr>
          <w:ilvl w:val="1"/>
          <w:numId w:val="25"/>
        </w:numPr>
        <w:rPr>
          <w:rFonts w:cs="Times New Roman"/>
          <w:szCs w:val="16"/>
        </w:rPr>
      </w:pPr>
      <w:r w:rsidRPr="007E6AEE">
        <w:rPr>
          <w:rFonts w:cs="Times New Roman"/>
          <w:szCs w:val="16"/>
        </w:rPr>
        <w:t>After the instantiation of the ODU-j Top-Connection(s</w:t>
      </w:r>
      <w:r w:rsidR="00F42FF0" w:rsidRPr="007E6AEE">
        <w:rPr>
          <w:rFonts w:cs="Times New Roman"/>
          <w:szCs w:val="16"/>
        </w:rPr>
        <w:t>)</w:t>
      </w:r>
      <w:r w:rsidR="002D551F" w:rsidRPr="007E6AEE">
        <w:rPr>
          <w:rFonts w:cs="Times New Roman"/>
          <w:szCs w:val="16"/>
        </w:rPr>
        <w:t xml:space="preserve">, a new </w:t>
      </w:r>
      <w:r w:rsidR="002D551F" w:rsidRPr="007E6AEE">
        <w:rPr>
          <w:rFonts w:cs="Times New Roman"/>
          <w:b/>
          <w:i/>
          <w:szCs w:val="16"/>
        </w:rPr>
        <w:t>tapi-topology:link</w:t>
      </w:r>
      <w:r w:rsidR="002D551F" w:rsidRPr="007E6AEE">
        <w:rPr>
          <w:rFonts w:cs="Times New Roman"/>
          <w:szCs w:val="16"/>
        </w:rPr>
        <w:t xml:space="preserve"> at the DSR layer (</w:t>
      </w:r>
      <w:r w:rsidR="002D551F" w:rsidRPr="007E6AEE">
        <w:rPr>
          <w:rFonts w:cs="Times New Roman"/>
          <w:b/>
          <w:bCs/>
          <w:szCs w:val="16"/>
        </w:rPr>
        <w:t>layer-protocol-name=DSR</w:t>
      </w:r>
      <w:r w:rsidR="002D551F" w:rsidRPr="007E6AEE">
        <w:rPr>
          <w:rFonts w:cs="Times New Roman"/>
          <w:szCs w:val="16"/>
        </w:rPr>
        <w:t xml:space="preserve">) </w:t>
      </w:r>
      <w:r w:rsidR="00CF70B5" w:rsidRPr="007E6AEE">
        <w:rPr>
          <w:rFonts w:cs="Times New Roman"/>
          <w:b/>
          <w:bCs/>
          <w:szCs w:val="16"/>
        </w:rPr>
        <w:t xml:space="preserve">MAY </w:t>
      </w:r>
      <w:r w:rsidR="002D551F" w:rsidRPr="007E6AEE">
        <w:rPr>
          <w:rFonts w:cs="Times New Roman"/>
          <w:b/>
          <w:bCs/>
          <w:szCs w:val="16"/>
        </w:rPr>
        <w:t xml:space="preserve">be </w:t>
      </w:r>
      <w:r w:rsidR="002D551F" w:rsidRPr="007E6AEE">
        <w:rPr>
          <w:rFonts w:cs="Times New Roman"/>
          <w:szCs w:val="16"/>
        </w:rPr>
        <w:t xml:space="preserve">generated between the </w:t>
      </w:r>
      <w:r w:rsidR="00F812C5" w:rsidRPr="007E6AEE">
        <w:rPr>
          <w:rFonts w:cs="Times New Roman"/>
          <w:szCs w:val="16"/>
        </w:rPr>
        <w:t xml:space="preserve">DSR </w:t>
      </w:r>
      <w:r w:rsidR="002D551F" w:rsidRPr="007E6AEE">
        <w:rPr>
          <w:rFonts w:cs="Times New Roman"/>
          <w:szCs w:val="16"/>
        </w:rPr>
        <w:t xml:space="preserve">NEPs </w:t>
      </w:r>
      <w:r w:rsidR="00F42FF0" w:rsidRPr="007E6AEE">
        <w:rPr>
          <w:rFonts w:cs="Times New Roman"/>
          <w:szCs w:val="16"/>
        </w:rPr>
        <w:t>on top of the ODU-j</w:t>
      </w:r>
      <w:r w:rsidR="002D551F" w:rsidRPr="007E6AEE">
        <w:rPr>
          <w:rFonts w:cs="Times New Roman"/>
          <w:szCs w:val="16"/>
        </w:rPr>
        <w:t xml:space="preserve"> CEPs (Trail Termination Points) </w:t>
      </w:r>
      <w:r w:rsidR="00376CE5" w:rsidRPr="007E6AEE">
        <w:rPr>
          <w:rFonts w:cs="Times New Roman"/>
          <w:szCs w:val="16"/>
        </w:rPr>
        <w:t>and referenced by the</w:t>
      </w:r>
      <w:r w:rsidR="002D551F" w:rsidRPr="007E6AEE">
        <w:rPr>
          <w:rFonts w:cs="Times New Roman"/>
          <w:szCs w:val="16"/>
        </w:rPr>
        <w:t xml:space="preserve"> </w:t>
      </w:r>
      <w:r w:rsidR="002D551F" w:rsidRPr="007E6AEE">
        <w:rPr>
          <w:rFonts w:cs="Times New Roman"/>
          <w:b/>
          <w:i/>
          <w:szCs w:val="16"/>
        </w:rPr>
        <w:t>tapi-connectivity: supported-client-link</w:t>
      </w:r>
      <w:r w:rsidR="00376CE5" w:rsidRPr="007E6AEE">
        <w:rPr>
          <w:rFonts w:cs="Times New Roman"/>
          <w:b/>
          <w:i/>
          <w:szCs w:val="16"/>
        </w:rPr>
        <w:t xml:space="preserve"> </w:t>
      </w:r>
      <w:r w:rsidR="00376CE5" w:rsidRPr="007E6AEE">
        <w:rPr>
          <w:rFonts w:cs="Times New Roman"/>
          <w:bCs/>
          <w:iCs/>
          <w:szCs w:val="16"/>
        </w:rPr>
        <w:t>attribute</w:t>
      </w:r>
      <w:r w:rsidR="00F42FF0" w:rsidRPr="007E6AEE">
        <w:rPr>
          <w:rFonts w:cs="Times New Roman"/>
          <w:bCs/>
          <w:iCs/>
          <w:szCs w:val="16"/>
        </w:rPr>
        <w:t xml:space="preserve"> of such top-connections</w:t>
      </w:r>
      <w:r w:rsidR="002D551F" w:rsidRPr="007E6AEE">
        <w:rPr>
          <w:rFonts w:cs="Times New Roman"/>
          <w:b/>
          <w:i/>
          <w:szCs w:val="16"/>
        </w:rPr>
        <w:t>.</w:t>
      </w:r>
    </w:p>
    <w:p w14:paraId="32F38A82" w14:textId="77777777" w:rsidR="002D551F" w:rsidRPr="007E6AEE" w:rsidRDefault="002D551F" w:rsidP="00D83667">
      <w:pPr>
        <w:ind w:left="1440"/>
        <w:rPr>
          <w:rFonts w:cs="Times New Roman"/>
          <w:b/>
          <w:szCs w:val="16"/>
        </w:rPr>
      </w:pPr>
    </w:p>
    <w:p w14:paraId="44156888" w14:textId="18EC2699" w:rsidR="002D551F" w:rsidRPr="007E6AEE" w:rsidRDefault="00985004" w:rsidP="00381A66">
      <w:pPr>
        <w:numPr>
          <w:ilvl w:val="0"/>
          <w:numId w:val="8"/>
        </w:numPr>
        <w:rPr>
          <w:rFonts w:cs="Times New Roman"/>
          <w:szCs w:val="16"/>
        </w:rPr>
      </w:pPr>
      <w:r w:rsidRPr="007E6AEE">
        <w:rPr>
          <w:rFonts w:cs="Times New Roman"/>
          <w:szCs w:val="16"/>
        </w:rPr>
        <w:t>1-</w:t>
      </w:r>
      <w:r w:rsidR="003D1F4F" w:rsidRPr="007E6AEE">
        <w:rPr>
          <w:rFonts w:cs="Times New Roman"/>
          <w:szCs w:val="16"/>
        </w:rPr>
        <w:t>N_HO</w:t>
      </w:r>
      <w:r w:rsidRPr="007E6AEE">
        <w:rPr>
          <w:rFonts w:cs="Times New Roman"/>
          <w:szCs w:val="16"/>
        </w:rPr>
        <w:t xml:space="preserve"> </w:t>
      </w:r>
      <w:r w:rsidR="002D551F" w:rsidRPr="007E6AEE">
        <w:rPr>
          <w:rFonts w:cs="Times New Roman"/>
          <w:szCs w:val="16"/>
        </w:rPr>
        <w:t>Top Connection</w:t>
      </w:r>
      <w:r w:rsidR="008C227F" w:rsidRPr="007E6AEE">
        <w:rPr>
          <w:rFonts w:cs="Times New Roman"/>
          <w:szCs w:val="16"/>
        </w:rPr>
        <w:t>(s)</w:t>
      </w:r>
      <w:r w:rsidR="002D551F" w:rsidRPr="007E6AEE">
        <w:rPr>
          <w:rFonts w:cs="Times New Roman"/>
          <w:szCs w:val="16"/>
        </w:rPr>
        <w:t xml:space="preserve"> at the HO-ODUk rate</w:t>
      </w:r>
      <w:r w:rsidR="00F42FF0" w:rsidRPr="007E6AEE">
        <w:rPr>
          <w:rFonts w:cs="Times New Roman"/>
          <w:szCs w:val="16"/>
        </w:rPr>
        <w:t xml:space="preserve"> (ODU-k)</w:t>
      </w:r>
      <w:r w:rsidR="002D551F" w:rsidRPr="007E6AEE">
        <w:rPr>
          <w:rFonts w:cs="Times New Roman"/>
          <w:szCs w:val="16"/>
        </w:rPr>
        <w:t xml:space="preserve">, which describe the highest order ODU which </w:t>
      </w:r>
      <w:r w:rsidR="00543015" w:rsidRPr="007E6AEE">
        <w:rPr>
          <w:rFonts w:cs="Times New Roman"/>
          <w:szCs w:val="16"/>
        </w:rPr>
        <w:t>are</w:t>
      </w:r>
      <w:r w:rsidR="00C87DCD" w:rsidRPr="007E6AEE">
        <w:rPr>
          <w:rFonts w:cs="Times New Roman"/>
          <w:szCs w:val="16"/>
        </w:rPr>
        <w:t xml:space="preserve"> </w:t>
      </w:r>
      <w:r w:rsidR="002D551F" w:rsidRPr="007E6AEE">
        <w:rPr>
          <w:rFonts w:cs="Times New Roman"/>
          <w:szCs w:val="16"/>
        </w:rPr>
        <w:t>transport</w:t>
      </w:r>
      <w:r w:rsidR="00C87DCD" w:rsidRPr="007E6AEE">
        <w:rPr>
          <w:rFonts w:cs="Times New Roman"/>
          <w:szCs w:val="16"/>
        </w:rPr>
        <w:t>ed</w:t>
      </w:r>
      <w:r w:rsidR="002D551F" w:rsidRPr="007E6AEE">
        <w:rPr>
          <w:rFonts w:cs="Times New Roman"/>
          <w:szCs w:val="16"/>
        </w:rPr>
        <w:t xml:space="preserve"> by </w:t>
      </w:r>
      <w:r w:rsidR="00565BFB" w:rsidRPr="007E6AEE">
        <w:rPr>
          <w:rFonts w:cs="Times New Roman"/>
          <w:szCs w:val="16"/>
        </w:rPr>
        <w:t>the OTU layer</w:t>
      </w:r>
      <w:r w:rsidR="002D551F" w:rsidRPr="007E6AEE">
        <w:rPr>
          <w:rFonts w:cs="Times New Roman"/>
          <w:szCs w:val="16"/>
        </w:rPr>
        <w:t>.</w:t>
      </w:r>
    </w:p>
    <w:p w14:paraId="0457F1F1" w14:textId="26C67B39" w:rsidR="002D551F" w:rsidRPr="007E6AEE" w:rsidRDefault="00F42FF0" w:rsidP="000A114F">
      <w:pPr>
        <w:numPr>
          <w:ilvl w:val="1"/>
          <w:numId w:val="25"/>
        </w:numPr>
        <w:rPr>
          <w:rFonts w:cs="Times New Roman"/>
          <w:szCs w:val="16"/>
        </w:rPr>
      </w:pPr>
      <w:r w:rsidRPr="007E6AEE">
        <w:rPr>
          <w:rFonts w:cs="Times New Roman"/>
          <w:szCs w:val="16"/>
        </w:rPr>
        <w:t xml:space="preserve">The </w:t>
      </w:r>
      <w:r w:rsidR="002D551F" w:rsidRPr="007E6AEE">
        <w:rPr>
          <w:rFonts w:cs="Times New Roman"/>
          <w:szCs w:val="16"/>
        </w:rPr>
        <w:t>ODU</w:t>
      </w:r>
      <w:r w:rsidRPr="007E6AEE">
        <w:rPr>
          <w:rFonts w:cs="Times New Roman"/>
          <w:szCs w:val="16"/>
        </w:rPr>
        <w:t>-</w:t>
      </w:r>
      <w:r w:rsidR="002D551F" w:rsidRPr="007E6AEE">
        <w:rPr>
          <w:rFonts w:cs="Times New Roman"/>
          <w:szCs w:val="16"/>
        </w:rPr>
        <w:t>k Top Connection</w:t>
      </w:r>
      <w:r w:rsidRPr="007E6AEE">
        <w:rPr>
          <w:rFonts w:cs="Times New Roman"/>
          <w:szCs w:val="16"/>
        </w:rPr>
        <w:t>(s) MAY</w:t>
      </w:r>
      <w:r w:rsidR="002D551F" w:rsidRPr="007E6AEE">
        <w:rPr>
          <w:rFonts w:cs="Times New Roman"/>
          <w:szCs w:val="16"/>
        </w:rPr>
        <w:t xml:space="preserve"> be included within the CS connection list.</w:t>
      </w:r>
    </w:p>
    <w:p w14:paraId="10787206" w14:textId="06DC37D0" w:rsidR="00F42FF0" w:rsidRPr="007E6AEE" w:rsidRDefault="00F42FF0" w:rsidP="000A114F">
      <w:pPr>
        <w:numPr>
          <w:ilvl w:val="1"/>
          <w:numId w:val="25"/>
        </w:numPr>
        <w:rPr>
          <w:rFonts w:cs="Times New Roman"/>
          <w:szCs w:val="16"/>
        </w:rPr>
      </w:pPr>
      <w:r w:rsidRPr="007E6AEE">
        <w:rPr>
          <w:rFonts w:cs="Times New Roman"/>
          <w:szCs w:val="16"/>
        </w:rPr>
        <w:t>The ODU-k Top Connection(s) MUST be included within the</w:t>
      </w:r>
      <w:r w:rsidR="00707345" w:rsidRPr="007E6AEE">
        <w:rPr>
          <w:rFonts w:cs="Times New Roman"/>
          <w:szCs w:val="16"/>
        </w:rPr>
        <w:t xml:space="preserve"> </w:t>
      </w:r>
      <w:r w:rsidR="00707345" w:rsidRPr="007E6AEE">
        <w:rPr>
          <w:rFonts w:cs="Times New Roman"/>
          <w:i/>
          <w:iCs/>
          <w:szCs w:val="16"/>
        </w:rPr>
        <w:t>corresponding</w:t>
      </w:r>
      <w:r w:rsidR="00707345" w:rsidRPr="007E6AEE">
        <w:rPr>
          <w:rFonts w:cs="Times New Roman"/>
          <w:szCs w:val="16"/>
        </w:rPr>
        <w:t xml:space="preserve"> ODU-j</w:t>
      </w:r>
      <w:r w:rsidRPr="007E6AEE">
        <w:rPr>
          <w:rFonts w:cs="Times New Roman"/>
          <w:szCs w:val="16"/>
        </w:rPr>
        <w:t xml:space="preserve"> top-connection  server-connection list.</w:t>
      </w:r>
    </w:p>
    <w:p w14:paraId="679B90A6" w14:textId="40293CE3" w:rsidR="00D657D9" w:rsidRPr="007E6AEE" w:rsidRDefault="00707345" w:rsidP="000A114F">
      <w:pPr>
        <w:numPr>
          <w:ilvl w:val="1"/>
          <w:numId w:val="25"/>
        </w:numPr>
        <w:rPr>
          <w:rFonts w:cs="Times New Roman"/>
          <w:szCs w:val="16"/>
        </w:rPr>
      </w:pPr>
      <w:r w:rsidRPr="007E6AEE">
        <w:rPr>
          <w:rFonts w:cs="Times New Roman"/>
          <w:szCs w:val="16"/>
        </w:rPr>
        <w:t>Each ODU-k Top Connection MUST include the corresponding list of ODU-k lower connections.</w:t>
      </w:r>
    </w:p>
    <w:p w14:paraId="091197F3" w14:textId="774BC694" w:rsidR="00D657D9" w:rsidRPr="007E6AEE" w:rsidRDefault="00D657D9" w:rsidP="000A114F">
      <w:pPr>
        <w:numPr>
          <w:ilvl w:val="1"/>
          <w:numId w:val="25"/>
        </w:numPr>
        <w:rPr>
          <w:rFonts w:cs="Times New Roman"/>
          <w:szCs w:val="16"/>
        </w:rPr>
      </w:pPr>
      <w:r w:rsidRPr="007E6AEE">
        <w:rPr>
          <w:rFonts w:cs="Times New Roman"/>
          <w:szCs w:val="16"/>
        </w:rPr>
        <w:t>After the instantiation of the ODU-k Top-Connection(s) the immediately upper layer adjacency is defined (a higher layer NEP is created “over” the CEP) allowing the upper layer Top Connection to be realized.</w:t>
      </w:r>
    </w:p>
    <w:p w14:paraId="20199568" w14:textId="5F4ED13A" w:rsidR="0099506C" w:rsidRPr="00CD027C" w:rsidRDefault="0099506C" w:rsidP="000A114F">
      <w:pPr>
        <w:numPr>
          <w:ilvl w:val="1"/>
          <w:numId w:val="25"/>
        </w:numPr>
        <w:rPr>
          <w:rFonts w:cs="Times New Roman"/>
          <w:szCs w:val="16"/>
        </w:rPr>
      </w:pPr>
      <w:r w:rsidRPr="007E6AEE">
        <w:rPr>
          <w:rFonts w:cs="Times New Roman"/>
          <w:szCs w:val="16"/>
        </w:rPr>
        <w:t>After the instantiation of the ODU-</w:t>
      </w:r>
      <w:r w:rsidR="00F95E02" w:rsidRPr="007E6AEE">
        <w:rPr>
          <w:rFonts w:cs="Times New Roman"/>
          <w:szCs w:val="16"/>
        </w:rPr>
        <w:t>k</w:t>
      </w:r>
      <w:r w:rsidRPr="007E6AEE">
        <w:rPr>
          <w:rFonts w:cs="Times New Roman"/>
          <w:szCs w:val="16"/>
        </w:rPr>
        <w:t xml:space="preserve"> Top-Connection(s), a new </w:t>
      </w:r>
      <w:r w:rsidRPr="007E6AEE">
        <w:rPr>
          <w:rFonts w:cs="Times New Roman"/>
          <w:b/>
          <w:i/>
          <w:szCs w:val="16"/>
        </w:rPr>
        <w:t>tapi-topology:link</w:t>
      </w:r>
      <w:r w:rsidRPr="007E6AEE">
        <w:rPr>
          <w:rFonts w:cs="Times New Roman"/>
          <w:szCs w:val="16"/>
        </w:rPr>
        <w:t xml:space="preserve"> at the </w:t>
      </w:r>
      <w:r w:rsidR="00F95E02" w:rsidRPr="007E6AEE">
        <w:rPr>
          <w:rFonts w:cs="Times New Roman"/>
          <w:szCs w:val="16"/>
        </w:rPr>
        <w:t>DIGITAL_OTN</w:t>
      </w:r>
      <w:r w:rsidRPr="007E6AEE">
        <w:rPr>
          <w:rFonts w:cs="Times New Roman"/>
          <w:szCs w:val="16"/>
        </w:rPr>
        <w:t xml:space="preserve"> layer  </w:t>
      </w:r>
      <w:r w:rsidRPr="007E6AEE">
        <w:rPr>
          <w:rFonts w:cs="Times New Roman"/>
          <w:b/>
          <w:bCs/>
          <w:szCs w:val="16"/>
        </w:rPr>
        <w:t xml:space="preserve">MAY be </w:t>
      </w:r>
      <w:r w:rsidRPr="007E6AEE">
        <w:rPr>
          <w:rFonts w:cs="Times New Roman"/>
          <w:szCs w:val="16"/>
        </w:rPr>
        <w:t xml:space="preserve">generated between the </w:t>
      </w:r>
      <w:r w:rsidR="00F95E02" w:rsidRPr="007E6AEE">
        <w:rPr>
          <w:rFonts w:cs="Times New Roman"/>
          <w:szCs w:val="16"/>
        </w:rPr>
        <w:t>DIGITAL_OTN</w:t>
      </w:r>
      <w:r w:rsidRPr="007E6AEE">
        <w:rPr>
          <w:rFonts w:cs="Times New Roman"/>
          <w:szCs w:val="16"/>
        </w:rPr>
        <w:t xml:space="preserve"> NEPs on top of the ODU-</w:t>
      </w:r>
      <w:r w:rsidR="00F95E02" w:rsidRPr="007E6AEE">
        <w:rPr>
          <w:rFonts w:cs="Times New Roman"/>
          <w:szCs w:val="16"/>
        </w:rPr>
        <w:t>k</w:t>
      </w:r>
      <w:r w:rsidRPr="007E6AEE">
        <w:rPr>
          <w:rFonts w:cs="Times New Roman"/>
          <w:szCs w:val="16"/>
        </w:rPr>
        <w:t xml:space="preserve"> CEPs (Trail Termination Points) and referenced by the </w:t>
      </w:r>
      <w:r w:rsidRPr="007E6AEE">
        <w:rPr>
          <w:rFonts w:cs="Times New Roman"/>
          <w:b/>
          <w:i/>
          <w:szCs w:val="16"/>
        </w:rPr>
        <w:t xml:space="preserve">tapi-connectivity:supported-client-link </w:t>
      </w:r>
      <w:r w:rsidRPr="007E6AEE">
        <w:rPr>
          <w:rFonts w:cs="Times New Roman"/>
          <w:bCs/>
          <w:iCs/>
          <w:szCs w:val="16"/>
        </w:rPr>
        <w:t>attribute of such top-connections</w:t>
      </w:r>
      <w:r w:rsidRPr="007E6AEE">
        <w:rPr>
          <w:rFonts w:cs="Times New Roman"/>
          <w:b/>
          <w:i/>
          <w:szCs w:val="16"/>
        </w:rPr>
        <w:t>.</w:t>
      </w:r>
    </w:p>
    <w:p w14:paraId="368F5789" w14:textId="5819DEFF" w:rsidR="00CD027C" w:rsidRPr="007E6AEE" w:rsidRDefault="00CD027C" w:rsidP="000A114F">
      <w:pPr>
        <w:numPr>
          <w:ilvl w:val="1"/>
          <w:numId w:val="25"/>
        </w:numPr>
        <w:rPr>
          <w:rFonts w:cs="Times New Roman"/>
          <w:szCs w:val="16"/>
        </w:rPr>
      </w:pPr>
      <w:r w:rsidRPr="00CD027C">
        <w:rPr>
          <w:rFonts w:cs="Times New Roman"/>
          <w:bCs/>
          <w:iCs/>
          <w:szCs w:val="16"/>
        </w:rPr>
        <w:t>This requirement applies also to 1-</w:t>
      </w:r>
      <w:r w:rsidRPr="007E6AEE">
        <w:rPr>
          <w:rFonts w:cs="Times New Roman"/>
          <w:szCs w:val="16"/>
        </w:rPr>
        <w:t>N_HO Top Connection(s) at the HO-ODU</w:t>
      </w:r>
      <w:r>
        <w:rPr>
          <w:rFonts w:cs="Times New Roman"/>
          <w:szCs w:val="16"/>
        </w:rPr>
        <w:t>Cn</w:t>
      </w:r>
      <w:r w:rsidRPr="007E6AEE">
        <w:rPr>
          <w:rFonts w:cs="Times New Roman"/>
          <w:szCs w:val="16"/>
        </w:rPr>
        <w:t xml:space="preserve"> rate</w:t>
      </w:r>
      <w:r>
        <w:rPr>
          <w:rFonts w:cs="Times New Roman"/>
          <w:szCs w:val="16"/>
        </w:rPr>
        <w:t>.</w:t>
      </w:r>
    </w:p>
    <w:p w14:paraId="2775E6B5" w14:textId="77777777" w:rsidR="00B7612E" w:rsidRPr="007E6AEE" w:rsidRDefault="00B7612E" w:rsidP="00D657D9">
      <w:pPr>
        <w:rPr>
          <w:rFonts w:cs="Times New Roman"/>
          <w:b/>
          <w:bCs/>
          <w:szCs w:val="16"/>
        </w:rPr>
      </w:pPr>
    </w:p>
    <w:p w14:paraId="0AA52791" w14:textId="684A2DA6" w:rsidR="008C6E3E" w:rsidRPr="007E6AEE" w:rsidRDefault="008C6E3E" w:rsidP="008C6E3E">
      <w:pPr>
        <w:numPr>
          <w:ilvl w:val="0"/>
          <w:numId w:val="8"/>
        </w:numPr>
        <w:rPr>
          <w:rFonts w:cs="Times New Roman"/>
          <w:szCs w:val="16"/>
        </w:rPr>
      </w:pPr>
      <w:r w:rsidRPr="007E6AEE">
        <w:rPr>
          <w:rFonts w:cs="Times New Roman"/>
          <w:szCs w:val="16"/>
        </w:rPr>
        <w:t>1-</w:t>
      </w:r>
      <w:r w:rsidR="00CC5393" w:rsidRPr="007E6AEE">
        <w:rPr>
          <w:rFonts w:cs="Times New Roman"/>
          <w:szCs w:val="16"/>
        </w:rPr>
        <w:t>N_OTU</w:t>
      </w:r>
      <w:r w:rsidRPr="007E6AEE">
        <w:rPr>
          <w:rFonts w:cs="Times New Roman"/>
          <w:szCs w:val="16"/>
        </w:rPr>
        <w:t xml:space="preserve"> Top Connection(s) at the </w:t>
      </w:r>
      <w:r w:rsidR="00184DC8" w:rsidRPr="007E6AEE">
        <w:rPr>
          <w:rFonts w:cs="Times New Roman"/>
          <w:szCs w:val="16"/>
        </w:rPr>
        <w:t>OTU</w:t>
      </w:r>
      <w:r w:rsidRPr="007E6AEE">
        <w:rPr>
          <w:rFonts w:cs="Times New Roman"/>
          <w:szCs w:val="16"/>
        </w:rPr>
        <w:t xml:space="preserve">, which describe the </w:t>
      </w:r>
      <w:r w:rsidR="003D1F4F" w:rsidRPr="007E6AEE">
        <w:rPr>
          <w:rFonts w:cs="Times New Roman"/>
          <w:szCs w:val="16"/>
        </w:rPr>
        <w:t xml:space="preserve">OTU </w:t>
      </w:r>
      <w:r w:rsidRPr="007E6AEE">
        <w:rPr>
          <w:rFonts w:cs="Times New Roman"/>
          <w:szCs w:val="16"/>
        </w:rPr>
        <w:t>which are transported by the optical OTSi</w:t>
      </w:r>
      <w:r w:rsidR="00953475" w:rsidRPr="007E6AEE">
        <w:rPr>
          <w:rFonts w:cs="Times New Roman"/>
          <w:szCs w:val="16"/>
        </w:rPr>
        <w:t>MC</w:t>
      </w:r>
      <w:r w:rsidRPr="007E6AEE">
        <w:rPr>
          <w:rFonts w:cs="Times New Roman"/>
          <w:szCs w:val="16"/>
        </w:rPr>
        <w:t xml:space="preserve"> layer.</w:t>
      </w:r>
    </w:p>
    <w:p w14:paraId="7CEB97CD" w14:textId="0296F93D" w:rsidR="008C6E3E" w:rsidRPr="007E6AEE" w:rsidRDefault="008C6E3E" w:rsidP="000A114F">
      <w:pPr>
        <w:numPr>
          <w:ilvl w:val="1"/>
          <w:numId w:val="25"/>
        </w:numPr>
        <w:rPr>
          <w:rFonts w:cs="Times New Roman"/>
          <w:szCs w:val="16"/>
        </w:rPr>
      </w:pPr>
      <w:r w:rsidRPr="007E6AEE">
        <w:rPr>
          <w:rFonts w:cs="Times New Roman"/>
          <w:szCs w:val="16"/>
        </w:rPr>
        <w:t>The O</w:t>
      </w:r>
      <w:r w:rsidR="00CC5393" w:rsidRPr="007E6AEE">
        <w:rPr>
          <w:rFonts w:cs="Times New Roman"/>
          <w:szCs w:val="16"/>
        </w:rPr>
        <w:t>TU</w:t>
      </w:r>
      <w:r w:rsidRPr="007E6AEE">
        <w:rPr>
          <w:rFonts w:cs="Times New Roman"/>
          <w:szCs w:val="16"/>
        </w:rPr>
        <w:t xml:space="preserve"> Top Connection(s) MAY be included within the CS connection list.</w:t>
      </w:r>
    </w:p>
    <w:p w14:paraId="752B812A" w14:textId="7F896067" w:rsidR="008C6E3E" w:rsidRPr="007E6AEE" w:rsidRDefault="008C6E3E" w:rsidP="000A114F">
      <w:pPr>
        <w:numPr>
          <w:ilvl w:val="1"/>
          <w:numId w:val="25"/>
        </w:numPr>
        <w:rPr>
          <w:rFonts w:cs="Times New Roman"/>
          <w:szCs w:val="16"/>
        </w:rPr>
      </w:pPr>
      <w:r w:rsidRPr="007E6AEE">
        <w:rPr>
          <w:rFonts w:cs="Times New Roman"/>
          <w:szCs w:val="16"/>
        </w:rPr>
        <w:t xml:space="preserve">The </w:t>
      </w:r>
      <w:r w:rsidR="00CC5393" w:rsidRPr="007E6AEE">
        <w:rPr>
          <w:rFonts w:cs="Times New Roman"/>
          <w:szCs w:val="16"/>
        </w:rPr>
        <w:t>OTU</w:t>
      </w:r>
      <w:r w:rsidR="007F20CB" w:rsidRPr="007E6AEE">
        <w:rPr>
          <w:rFonts w:cs="Times New Roman"/>
          <w:szCs w:val="16"/>
        </w:rPr>
        <w:t xml:space="preserve"> </w:t>
      </w:r>
      <w:r w:rsidRPr="007E6AEE">
        <w:rPr>
          <w:rFonts w:cs="Times New Roman"/>
          <w:szCs w:val="16"/>
        </w:rPr>
        <w:t xml:space="preserve">Top Connection(s) MUST be included within the </w:t>
      </w:r>
      <w:r w:rsidRPr="007E6AEE">
        <w:rPr>
          <w:rFonts w:cs="Times New Roman"/>
          <w:i/>
          <w:iCs/>
          <w:szCs w:val="16"/>
        </w:rPr>
        <w:t>corresponding</w:t>
      </w:r>
      <w:r w:rsidRPr="007E6AEE">
        <w:rPr>
          <w:rFonts w:cs="Times New Roman"/>
          <w:szCs w:val="16"/>
        </w:rPr>
        <w:t xml:space="preserve"> ODU-</w:t>
      </w:r>
      <w:r w:rsidR="007F20CB" w:rsidRPr="007E6AEE">
        <w:rPr>
          <w:rFonts w:cs="Times New Roman"/>
          <w:szCs w:val="16"/>
        </w:rPr>
        <w:t>k</w:t>
      </w:r>
      <w:r w:rsidRPr="007E6AEE">
        <w:rPr>
          <w:rFonts w:cs="Times New Roman"/>
          <w:szCs w:val="16"/>
        </w:rPr>
        <w:t xml:space="preserve"> top-connection  server-connection list.</w:t>
      </w:r>
    </w:p>
    <w:p w14:paraId="2A350DCA" w14:textId="6AEC285F" w:rsidR="008C6E3E" w:rsidRPr="007E6AEE" w:rsidRDefault="008C6E3E" w:rsidP="000A114F">
      <w:pPr>
        <w:numPr>
          <w:ilvl w:val="1"/>
          <w:numId w:val="25"/>
        </w:numPr>
        <w:rPr>
          <w:rFonts w:cs="Times New Roman"/>
          <w:szCs w:val="16"/>
        </w:rPr>
      </w:pPr>
      <w:r w:rsidRPr="007E6AEE">
        <w:rPr>
          <w:rFonts w:cs="Times New Roman"/>
          <w:szCs w:val="16"/>
        </w:rPr>
        <w:lastRenderedPageBreak/>
        <w:t xml:space="preserve">After the instantiation of the </w:t>
      </w:r>
      <w:r w:rsidR="00953475" w:rsidRPr="007E6AEE">
        <w:rPr>
          <w:rFonts w:cs="Times New Roman"/>
          <w:szCs w:val="16"/>
        </w:rPr>
        <w:t>OTU</w:t>
      </w:r>
      <w:r w:rsidRPr="007E6AEE">
        <w:rPr>
          <w:rFonts w:cs="Times New Roman"/>
          <w:szCs w:val="16"/>
        </w:rPr>
        <w:t xml:space="preserve"> Top-Connection(s) the immediately upper layer adjacency is defined (a higher layer NEP is created “over” the CEP) allowing the upper layer Top Connection to be realized.</w:t>
      </w:r>
    </w:p>
    <w:p w14:paraId="505EC3C4" w14:textId="33F52E8D" w:rsidR="008C6E3E" w:rsidRPr="007E6AEE" w:rsidRDefault="008C6E3E" w:rsidP="000A114F">
      <w:pPr>
        <w:numPr>
          <w:ilvl w:val="1"/>
          <w:numId w:val="25"/>
        </w:numPr>
        <w:rPr>
          <w:rFonts w:cs="Times New Roman"/>
          <w:szCs w:val="16"/>
        </w:rPr>
      </w:pPr>
      <w:r w:rsidRPr="007E6AEE">
        <w:rPr>
          <w:rFonts w:cs="Times New Roman"/>
          <w:szCs w:val="16"/>
        </w:rPr>
        <w:t xml:space="preserve">After the instantiation of the </w:t>
      </w:r>
      <w:r w:rsidR="00953475" w:rsidRPr="007E6AEE">
        <w:rPr>
          <w:rFonts w:cs="Times New Roman"/>
          <w:szCs w:val="16"/>
        </w:rPr>
        <w:t>OTU</w:t>
      </w:r>
      <w:r w:rsidRPr="007E6AEE">
        <w:rPr>
          <w:rFonts w:cs="Times New Roman"/>
          <w:szCs w:val="16"/>
        </w:rPr>
        <w:t xml:space="preserve"> Top-Connection(s), a new </w:t>
      </w:r>
      <w:r w:rsidRPr="007E6AEE">
        <w:rPr>
          <w:rFonts w:cs="Times New Roman"/>
          <w:b/>
          <w:i/>
          <w:szCs w:val="16"/>
        </w:rPr>
        <w:t>tapi-topology:link</w:t>
      </w:r>
      <w:r w:rsidRPr="007E6AEE">
        <w:rPr>
          <w:rFonts w:cs="Times New Roman"/>
          <w:szCs w:val="16"/>
        </w:rPr>
        <w:t xml:space="preserve"> at the DIGITAL_OTN layer  </w:t>
      </w:r>
      <w:r w:rsidRPr="007E6AEE">
        <w:rPr>
          <w:rFonts w:cs="Times New Roman"/>
          <w:b/>
          <w:bCs/>
          <w:szCs w:val="16"/>
        </w:rPr>
        <w:t xml:space="preserve">MAY be </w:t>
      </w:r>
      <w:r w:rsidRPr="007E6AEE">
        <w:rPr>
          <w:rFonts w:cs="Times New Roman"/>
          <w:szCs w:val="16"/>
        </w:rPr>
        <w:t xml:space="preserve">generated between the DIGITAL_OTN NEPs on top of the </w:t>
      </w:r>
      <w:r w:rsidR="00953475" w:rsidRPr="007E6AEE">
        <w:rPr>
          <w:rFonts w:cs="Times New Roman"/>
          <w:szCs w:val="16"/>
        </w:rPr>
        <w:t>OTU</w:t>
      </w:r>
      <w:r w:rsidRPr="007E6AEE">
        <w:rPr>
          <w:rFonts w:cs="Times New Roman"/>
          <w:szCs w:val="16"/>
        </w:rPr>
        <w:t xml:space="preserve"> CEPs (Trail Termination Points) and referenced by the </w:t>
      </w:r>
      <w:r w:rsidRPr="007E6AEE">
        <w:rPr>
          <w:rFonts w:cs="Times New Roman"/>
          <w:b/>
          <w:i/>
          <w:szCs w:val="16"/>
        </w:rPr>
        <w:t xml:space="preserve">tapi-connectivity: supported-client-link </w:t>
      </w:r>
      <w:r w:rsidRPr="007E6AEE">
        <w:rPr>
          <w:rFonts w:cs="Times New Roman"/>
          <w:bCs/>
          <w:iCs/>
          <w:szCs w:val="16"/>
        </w:rPr>
        <w:t>attribute of such top-connections</w:t>
      </w:r>
      <w:r w:rsidRPr="007E6AEE">
        <w:rPr>
          <w:rFonts w:cs="Times New Roman"/>
          <w:b/>
          <w:i/>
          <w:szCs w:val="16"/>
        </w:rPr>
        <w:t>.</w:t>
      </w:r>
    </w:p>
    <w:p w14:paraId="1528C5F2" w14:textId="77777777" w:rsidR="000E4740" w:rsidRPr="007E6AEE" w:rsidRDefault="000E4740" w:rsidP="00D83667">
      <w:pPr>
        <w:ind w:left="1440"/>
        <w:rPr>
          <w:rFonts w:cs="Times New Roman"/>
          <w:szCs w:val="16"/>
        </w:rPr>
      </w:pPr>
    </w:p>
    <w:p w14:paraId="09BAF7E6" w14:textId="7C056DCD" w:rsidR="002D551F" w:rsidRPr="007E6AEE" w:rsidRDefault="002D551F" w:rsidP="00D83667">
      <w:pPr>
        <w:rPr>
          <w:rFonts w:cs="Times New Roman"/>
          <w:szCs w:val="16"/>
        </w:rPr>
      </w:pPr>
      <w:r w:rsidRPr="007E6AEE">
        <w:rPr>
          <w:rFonts w:cs="Times New Roman"/>
          <w:b/>
          <w:bCs/>
          <w:szCs w:val="16"/>
        </w:rPr>
        <w:t xml:space="preserve">At the </w:t>
      </w:r>
      <w:r w:rsidR="009D1720" w:rsidRPr="007E6AEE">
        <w:rPr>
          <w:rFonts w:cs="Times New Roman"/>
          <w:b/>
          <w:bCs/>
          <w:szCs w:val="16"/>
        </w:rPr>
        <w:t>PHOTONIC_LAYER_QUALIFIER_OTSiMC</w:t>
      </w:r>
      <w:r w:rsidRPr="007E6AEE">
        <w:rPr>
          <w:rFonts w:cs="Times New Roman"/>
          <w:b/>
          <w:bCs/>
          <w:szCs w:val="16"/>
        </w:rPr>
        <w:t xml:space="preserve"> layer </w:t>
      </w:r>
      <w:r w:rsidRPr="007E6AEE">
        <w:rPr>
          <w:rFonts w:cs="Times New Roman"/>
          <w:bCs/>
          <w:szCs w:val="16"/>
        </w:rPr>
        <w:t xml:space="preserve">the CS triggers the creation </w:t>
      </w:r>
      <w:r w:rsidR="00707345" w:rsidRPr="007E6AEE">
        <w:rPr>
          <w:rFonts w:cs="Times New Roman"/>
          <w:bCs/>
          <w:szCs w:val="16"/>
        </w:rPr>
        <w:t xml:space="preserve"> </w:t>
      </w:r>
      <w:r w:rsidRPr="007E6AEE">
        <w:rPr>
          <w:rFonts w:cs="Times New Roman"/>
          <w:bCs/>
          <w:szCs w:val="16"/>
        </w:rPr>
        <w:t>of:</w:t>
      </w:r>
    </w:p>
    <w:p w14:paraId="64C4DAF0" w14:textId="7807493D" w:rsidR="002D551F" w:rsidRPr="007E6AEE" w:rsidRDefault="002D551F" w:rsidP="00381A66">
      <w:pPr>
        <w:numPr>
          <w:ilvl w:val="0"/>
          <w:numId w:val="8"/>
        </w:numPr>
        <w:rPr>
          <w:rFonts w:cs="Times New Roman"/>
          <w:szCs w:val="16"/>
        </w:rPr>
      </w:pPr>
      <w:r w:rsidRPr="007E6AEE">
        <w:rPr>
          <w:rFonts w:cs="Times New Roman"/>
          <w:szCs w:val="16"/>
        </w:rPr>
        <w:t xml:space="preserve">One </w:t>
      </w:r>
      <w:r w:rsidR="009143AF" w:rsidRPr="007E6AEE">
        <w:rPr>
          <w:rFonts w:cs="Times New Roman"/>
          <w:szCs w:val="16"/>
        </w:rPr>
        <w:t xml:space="preserve">or more </w:t>
      </w:r>
      <w:r w:rsidRPr="007E6AEE">
        <w:rPr>
          <w:rFonts w:cs="Times New Roman"/>
          <w:szCs w:val="16"/>
        </w:rPr>
        <w:t>Top Connection</w:t>
      </w:r>
      <w:r w:rsidR="00D14DDB" w:rsidRPr="007E6AEE">
        <w:rPr>
          <w:rFonts w:cs="Times New Roman"/>
          <w:szCs w:val="16"/>
        </w:rPr>
        <w:t>(s)</w:t>
      </w:r>
      <w:r w:rsidRPr="007E6AEE">
        <w:rPr>
          <w:rFonts w:cs="Times New Roman"/>
          <w:szCs w:val="16"/>
        </w:rPr>
        <w:t xml:space="preserve"> </w:t>
      </w:r>
      <w:r w:rsidR="00D657D9" w:rsidRPr="007E6AEE">
        <w:rPr>
          <w:rFonts w:cs="Times New Roman"/>
          <w:szCs w:val="16"/>
        </w:rPr>
        <w:t xml:space="preserve">between </w:t>
      </w:r>
      <w:r w:rsidRPr="007E6AEE">
        <w:rPr>
          <w:rFonts w:cs="Times New Roman"/>
          <w:szCs w:val="16"/>
        </w:rPr>
        <w:t>the OTSi</w:t>
      </w:r>
      <w:r w:rsidR="00707345" w:rsidRPr="007E6AEE">
        <w:rPr>
          <w:rFonts w:cs="Times New Roman"/>
          <w:szCs w:val="16"/>
        </w:rPr>
        <w:t>MC</w:t>
      </w:r>
      <w:r w:rsidRPr="007E6AEE">
        <w:rPr>
          <w:rFonts w:cs="Times New Roman"/>
          <w:szCs w:val="16"/>
        </w:rPr>
        <w:t xml:space="preserve"> </w:t>
      </w:r>
      <w:r w:rsidR="00707345" w:rsidRPr="007E6AEE">
        <w:rPr>
          <w:rFonts w:cs="Times New Roman"/>
          <w:szCs w:val="16"/>
        </w:rPr>
        <w:t>C</w:t>
      </w:r>
      <w:r w:rsidR="00F87B63" w:rsidRPr="007E6AEE">
        <w:rPr>
          <w:rFonts w:cs="Times New Roman"/>
          <w:szCs w:val="16"/>
        </w:rPr>
        <w:t xml:space="preserve">EPs over </w:t>
      </w:r>
      <w:r w:rsidR="00D657D9" w:rsidRPr="007E6AEE">
        <w:rPr>
          <w:rFonts w:cs="Times New Roman"/>
          <w:szCs w:val="16"/>
        </w:rPr>
        <w:t xml:space="preserve">PHOTONIC_MEDIA </w:t>
      </w:r>
      <w:r w:rsidRPr="007E6AEE">
        <w:rPr>
          <w:rFonts w:cs="Times New Roman"/>
          <w:szCs w:val="16"/>
        </w:rPr>
        <w:t xml:space="preserve">NEPs </w:t>
      </w:r>
      <w:r w:rsidR="00D657D9" w:rsidRPr="007E6AEE">
        <w:rPr>
          <w:rFonts w:cs="Times New Roman"/>
          <w:szCs w:val="16"/>
        </w:rPr>
        <w:t xml:space="preserve">(the OTSiMC CEPs </w:t>
      </w:r>
      <w:r w:rsidR="0049439A" w:rsidRPr="007E6AEE">
        <w:rPr>
          <w:rFonts w:cs="Times New Roman"/>
          <w:szCs w:val="16"/>
        </w:rPr>
        <w:t>supporting</w:t>
      </w:r>
      <w:r w:rsidRPr="007E6AEE">
        <w:rPr>
          <w:rFonts w:cs="Times New Roman"/>
          <w:szCs w:val="16"/>
        </w:rPr>
        <w:t xml:space="preserve"> the </w:t>
      </w:r>
      <w:r w:rsidR="00D657D9" w:rsidRPr="007E6AEE">
        <w:rPr>
          <w:rFonts w:cs="Times New Roman"/>
          <w:szCs w:val="16"/>
        </w:rPr>
        <w:t>DIGITAL_OTN</w:t>
      </w:r>
      <w:r w:rsidR="00F87B63" w:rsidRPr="007E6AEE">
        <w:rPr>
          <w:rFonts w:cs="Times New Roman"/>
          <w:szCs w:val="16"/>
        </w:rPr>
        <w:t xml:space="preserve"> </w:t>
      </w:r>
      <w:r w:rsidR="00D657D9" w:rsidRPr="007E6AEE">
        <w:rPr>
          <w:rFonts w:cs="Times New Roman"/>
          <w:szCs w:val="16"/>
        </w:rPr>
        <w:t>NEPs)</w:t>
      </w:r>
      <w:r w:rsidRPr="007E6AEE">
        <w:rPr>
          <w:rFonts w:cs="Times New Roman"/>
          <w:szCs w:val="16"/>
        </w:rPr>
        <w:t>.</w:t>
      </w:r>
    </w:p>
    <w:p w14:paraId="0479EEAD" w14:textId="32EE9E5C" w:rsidR="00D657D9" w:rsidRPr="007E6AEE" w:rsidRDefault="00D657D9" w:rsidP="000A114F">
      <w:pPr>
        <w:numPr>
          <w:ilvl w:val="1"/>
          <w:numId w:val="25"/>
        </w:numPr>
        <w:rPr>
          <w:rFonts w:cs="Times New Roman"/>
          <w:szCs w:val="16"/>
        </w:rPr>
      </w:pPr>
      <w:r w:rsidRPr="007E6AEE">
        <w:rPr>
          <w:rFonts w:cs="Times New Roman"/>
          <w:szCs w:val="16"/>
        </w:rPr>
        <w:t>The OTSiMC Top Connection(s) MAY be included within the CS connection list.</w:t>
      </w:r>
    </w:p>
    <w:p w14:paraId="54C60E32" w14:textId="27C74EE3" w:rsidR="00D657D9" w:rsidRPr="007E6AEE" w:rsidRDefault="00D657D9" w:rsidP="000A114F">
      <w:pPr>
        <w:numPr>
          <w:ilvl w:val="1"/>
          <w:numId w:val="25"/>
        </w:numPr>
        <w:rPr>
          <w:rFonts w:cs="Times New Roman"/>
          <w:szCs w:val="16"/>
        </w:rPr>
      </w:pPr>
      <w:r w:rsidRPr="007E6AEE">
        <w:rPr>
          <w:rFonts w:cs="Times New Roman"/>
          <w:szCs w:val="16"/>
        </w:rPr>
        <w:t xml:space="preserve">The OTSiMC Top Connection(s) MUST be included within the corresponding </w:t>
      </w:r>
      <w:r w:rsidR="00CD027C">
        <w:rPr>
          <w:rFonts w:cs="Times New Roman"/>
          <w:szCs w:val="16"/>
        </w:rPr>
        <w:t>OTU/ODU</w:t>
      </w:r>
      <w:r w:rsidRPr="007E6AEE">
        <w:rPr>
          <w:rFonts w:cs="Times New Roman"/>
          <w:szCs w:val="16"/>
        </w:rPr>
        <w:t xml:space="preserve"> top-connection  server-connection list.</w:t>
      </w:r>
    </w:p>
    <w:p w14:paraId="030F1D60" w14:textId="2F7E3373" w:rsidR="00B7612E" w:rsidRPr="007E6AEE" w:rsidRDefault="00B7612E" w:rsidP="000A114F">
      <w:pPr>
        <w:numPr>
          <w:ilvl w:val="1"/>
          <w:numId w:val="25"/>
        </w:numPr>
        <w:rPr>
          <w:rFonts w:cs="Times New Roman"/>
          <w:szCs w:val="16"/>
        </w:rPr>
      </w:pPr>
      <w:r w:rsidRPr="007E6AEE">
        <w:rPr>
          <w:rFonts w:cs="Times New Roman"/>
          <w:szCs w:val="16"/>
        </w:rPr>
        <w:t>Each OTSiMC Top Connection MUST include the corresponding list of OTSiMC lower connections.</w:t>
      </w:r>
    </w:p>
    <w:p w14:paraId="1DA2F999" w14:textId="011A7788" w:rsidR="00B7612E" w:rsidRPr="007E6AEE" w:rsidRDefault="00B7612E" w:rsidP="000A114F">
      <w:pPr>
        <w:pStyle w:val="ListParagraph"/>
        <w:numPr>
          <w:ilvl w:val="1"/>
          <w:numId w:val="25"/>
        </w:numPr>
        <w:rPr>
          <w:rFonts w:cs="Times New Roman"/>
          <w:szCs w:val="16"/>
        </w:rPr>
      </w:pPr>
      <w:r w:rsidRPr="007E6AEE">
        <w:rPr>
          <w:rFonts w:cs="Times New Roman"/>
          <w:szCs w:val="16"/>
        </w:rPr>
        <w:t xml:space="preserve">After the instantiation of the OTSiMC Top-Connection(s) the immediately upper layer adjacency is defined (a DIGITAL_OTN </w:t>
      </w:r>
      <w:r w:rsidR="00CC65F0">
        <w:rPr>
          <w:rFonts w:cs="Times New Roman"/>
          <w:szCs w:val="16"/>
        </w:rPr>
        <w:t xml:space="preserve">or DSR </w:t>
      </w:r>
      <w:r w:rsidRPr="007E6AEE">
        <w:rPr>
          <w:rFonts w:cs="Times New Roman"/>
          <w:szCs w:val="16"/>
        </w:rPr>
        <w:t xml:space="preserve">NEP supporting </w:t>
      </w:r>
      <w:r w:rsidR="00CC65F0">
        <w:rPr>
          <w:rFonts w:cs="Times New Roman"/>
          <w:szCs w:val="16"/>
        </w:rPr>
        <w:t>OTU/ODU</w:t>
      </w:r>
      <w:r w:rsidRPr="007E6AEE">
        <w:rPr>
          <w:rFonts w:cs="Times New Roman"/>
          <w:szCs w:val="16"/>
        </w:rPr>
        <w:t xml:space="preserve"> CEPs is created “over” the OTSiMC CEP) allowing the upper layer Top Connection to be realized.</w:t>
      </w:r>
    </w:p>
    <w:p w14:paraId="5983D956" w14:textId="3447813F" w:rsidR="002D551F" w:rsidRPr="007E6AEE" w:rsidRDefault="00B7612E" w:rsidP="000A114F">
      <w:pPr>
        <w:numPr>
          <w:ilvl w:val="1"/>
          <w:numId w:val="25"/>
        </w:numPr>
        <w:rPr>
          <w:rFonts w:cs="Times New Roman"/>
          <w:szCs w:val="16"/>
        </w:rPr>
      </w:pPr>
      <w:r w:rsidRPr="007E6AEE">
        <w:rPr>
          <w:rFonts w:cs="Times New Roman"/>
          <w:szCs w:val="16"/>
        </w:rPr>
        <w:t>After the instantiation of the OTSiMC Top-Connection(s)</w:t>
      </w:r>
      <w:r w:rsidR="002D551F" w:rsidRPr="007E6AEE">
        <w:rPr>
          <w:rFonts w:cs="Times New Roman"/>
          <w:szCs w:val="16"/>
        </w:rPr>
        <w:t xml:space="preserve">, a </w:t>
      </w:r>
      <w:r w:rsidR="00985004" w:rsidRPr="007E6AEE">
        <w:rPr>
          <w:rFonts w:cs="Times New Roman"/>
          <w:szCs w:val="16"/>
        </w:rPr>
        <w:t xml:space="preserve">DIGITAL_OTN </w:t>
      </w:r>
      <w:r w:rsidR="002D551F" w:rsidRPr="007E6AEE">
        <w:rPr>
          <w:rFonts w:cs="Times New Roman"/>
          <w:b/>
          <w:i/>
          <w:szCs w:val="16"/>
        </w:rPr>
        <w:t>tapi-topology:link</w:t>
      </w:r>
      <w:r w:rsidR="002D551F" w:rsidRPr="007E6AEE">
        <w:rPr>
          <w:rFonts w:cs="Times New Roman"/>
          <w:szCs w:val="16"/>
        </w:rPr>
        <w:t xml:space="preserve"> between the related </w:t>
      </w:r>
      <w:r w:rsidR="00985004" w:rsidRPr="007E6AEE">
        <w:rPr>
          <w:rFonts w:cs="Times New Roman"/>
          <w:szCs w:val="16"/>
        </w:rPr>
        <w:t>DIGITAL_OTN</w:t>
      </w:r>
      <w:r w:rsidR="00CC65F0">
        <w:rPr>
          <w:rFonts w:cs="Times New Roman"/>
          <w:szCs w:val="16"/>
        </w:rPr>
        <w:t xml:space="preserve"> or DSR</w:t>
      </w:r>
      <w:r w:rsidR="00985004" w:rsidRPr="007E6AEE">
        <w:rPr>
          <w:rFonts w:cs="Times New Roman"/>
          <w:szCs w:val="16"/>
        </w:rPr>
        <w:t xml:space="preserve"> </w:t>
      </w:r>
      <w:r w:rsidR="00985004" w:rsidRPr="00CC65F0">
        <w:rPr>
          <w:rFonts w:cs="Times New Roman"/>
          <w:strike/>
          <w:szCs w:val="16"/>
        </w:rPr>
        <w:t>(OTU)</w:t>
      </w:r>
      <w:r w:rsidR="002D551F" w:rsidRPr="007E6AEE">
        <w:rPr>
          <w:rFonts w:cs="Times New Roman"/>
          <w:szCs w:val="16"/>
        </w:rPr>
        <w:t xml:space="preserve"> NEPs </w:t>
      </w:r>
      <w:r w:rsidR="006D3145" w:rsidRPr="007E6AEE">
        <w:rPr>
          <w:rFonts w:cs="Times New Roman"/>
          <w:b/>
          <w:bCs/>
          <w:szCs w:val="16"/>
        </w:rPr>
        <w:t xml:space="preserve">MAY be </w:t>
      </w:r>
      <w:r w:rsidR="006D3145" w:rsidRPr="007E6AEE">
        <w:rPr>
          <w:rFonts w:cs="Times New Roman"/>
          <w:szCs w:val="16"/>
        </w:rPr>
        <w:t>generated</w:t>
      </w:r>
      <w:r w:rsidR="00985004" w:rsidRPr="007E6AEE">
        <w:rPr>
          <w:rFonts w:cs="Times New Roman"/>
          <w:szCs w:val="16"/>
        </w:rPr>
        <w:t>.</w:t>
      </w:r>
      <w:r w:rsidR="002D551F" w:rsidRPr="007E6AEE">
        <w:rPr>
          <w:rFonts w:cs="Times New Roman"/>
          <w:szCs w:val="16"/>
        </w:rPr>
        <w:t xml:space="preserve"> </w:t>
      </w:r>
      <w:r w:rsidR="00C50853" w:rsidRPr="007E6AEE">
        <w:rPr>
          <w:rFonts w:cs="Times New Roman"/>
          <w:szCs w:val="16"/>
        </w:rPr>
        <w:t>If generated, t</w:t>
      </w:r>
      <w:r w:rsidR="002D551F" w:rsidRPr="007E6AEE">
        <w:rPr>
          <w:rFonts w:cs="Times New Roman"/>
          <w:szCs w:val="16"/>
        </w:rPr>
        <w:t xml:space="preserve">he new link MUST be referenced by the </w:t>
      </w:r>
      <w:r w:rsidR="00985004" w:rsidRPr="007E6AEE">
        <w:rPr>
          <w:rFonts w:cs="Times New Roman"/>
          <w:szCs w:val="16"/>
        </w:rPr>
        <w:t xml:space="preserve">OTSiMC </w:t>
      </w:r>
      <w:r w:rsidR="002D551F" w:rsidRPr="007E6AEE">
        <w:rPr>
          <w:rFonts w:cs="Times New Roman"/>
          <w:szCs w:val="16"/>
        </w:rPr>
        <w:t>Top</w:t>
      </w:r>
      <w:r w:rsidR="00985004" w:rsidRPr="007E6AEE">
        <w:rPr>
          <w:rFonts w:cs="Times New Roman"/>
          <w:szCs w:val="16"/>
        </w:rPr>
        <w:t>-</w:t>
      </w:r>
      <w:r w:rsidR="002D551F" w:rsidRPr="007E6AEE">
        <w:rPr>
          <w:rFonts w:cs="Times New Roman"/>
          <w:szCs w:val="16"/>
        </w:rPr>
        <w:t>Connection</w:t>
      </w:r>
      <w:r w:rsidR="00985004" w:rsidRPr="007E6AEE">
        <w:rPr>
          <w:rFonts w:cs="Times New Roman"/>
          <w:szCs w:val="16"/>
        </w:rPr>
        <w:t>(s)</w:t>
      </w:r>
      <w:r w:rsidR="002D551F" w:rsidRPr="007E6AEE">
        <w:rPr>
          <w:rFonts w:cs="Times New Roman"/>
          <w:szCs w:val="16"/>
        </w:rPr>
        <w:t xml:space="preserve">, which realizes it, as a </w:t>
      </w:r>
      <w:r w:rsidR="002D551F" w:rsidRPr="007E6AEE">
        <w:rPr>
          <w:rFonts w:cs="Times New Roman"/>
          <w:b/>
          <w:i/>
          <w:szCs w:val="16"/>
        </w:rPr>
        <w:t>tapi-connectivity: supported-client-link.</w:t>
      </w:r>
    </w:p>
    <w:p w14:paraId="68770D59" w14:textId="15EA2C72" w:rsidR="002D551F" w:rsidRPr="007E6AEE" w:rsidRDefault="002D551F" w:rsidP="0049780F">
      <w:pPr>
        <w:ind w:left="1080"/>
        <w:rPr>
          <w:rFonts w:cs="Times New Roman"/>
          <w:szCs w:val="16"/>
        </w:rPr>
      </w:pPr>
    </w:p>
    <w:p w14:paraId="0603C92D" w14:textId="6DA71298" w:rsidR="000D09EA" w:rsidRDefault="00E04B72" w:rsidP="000D09EA">
      <w:pPr>
        <w:numPr>
          <w:ilvl w:val="0"/>
          <w:numId w:val="8"/>
        </w:numPr>
        <w:rPr>
          <w:rFonts w:cs="Times New Roman"/>
          <w:b/>
          <w:bCs/>
          <w:szCs w:val="16"/>
        </w:rPr>
      </w:pPr>
      <w:bookmarkStart w:id="320" w:name="_Ref89179653"/>
      <w:r w:rsidRPr="000D09EA">
        <w:rPr>
          <w:rFonts w:cs="Times New Roman"/>
          <w:b/>
          <w:bCs/>
          <w:szCs w:val="16"/>
        </w:rPr>
        <w:t xml:space="preserve">[DEPRECATED] </w:t>
      </w:r>
      <w:r w:rsidR="000D09EA" w:rsidRPr="000D09EA">
        <w:rPr>
          <w:rFonts w:cs="Times New Roman"/>
          <w:i/>
          <w:iCs/>
          <w:szCs w:val="16"/>
        </w:rPr>
        <w:t xml:space="preserve">Because </w:t>
      </w:r>
      <w:bookmarkEnd w:id="320"/>
      <w:r w:rsidR="000D09EA" w:rsidRPr="000D09EA">
        <w:rPr>
          <w:rFonts w:cs="Times New Roman"/>
          <w:i/>
          <w:iCs/>
          <w:szCs w:val="16"/>
        </w:rPr>
        <w:t>only providing redundant information</w:t>
      </w:r>
      <w:r w:rsidR="000D09EA">
        <w:rPr>
          <w:rFonts w:cs="Times New Roman"/>
          <w:b/>
          <w:bCs/>
          <w:szCs w:val="16"/>
        </w:rPr>
        <w:t xml:space="preserve"> </w:t>
      </w:r>
    </w:p>
    <w:p w14:paraId="2220D062" w14:textId="77777777" w:rsidR="000D09EA" w:rsidRPr="000D09EA" w:rsidRDefault="000D09EA" w:rsidP="000D09EA">
      <w:pPr>
        <w:ind w:left="360"/>
        <w:rPr>
          <w:rFonts w:cs="Times New Roman"/>
          <w:b/>
          <w:bCs/>
          <w:szCs w:val="16"/>
        </w:rPr>
      </w:pPr>
    </w:p>
    <w:p w14:paraId="7B0CFAA1" w14:textId="6D9AB32E" w:rsidR="002D551F" w:rsidRPr="007E6AEE" w:rsidRDefault="00A711E7" w:rsidP="00793CD7">
      <w:pPr>
        <w:rPr>
          <w:rFonts w:cs="Times New Roman"/>
          <w:szCs w:val="16"/>
        </w:rPr>
      </w:pPr>
      <w:r w:rsidRPr="007E6AEE">
        <w:rPr>
          <w:rFonts w:cs="Times New Roman"/>
          <w:b/>
          <w:bCs/>
          <w:szCs w:val="16"/>
        </w:rPr>
        <w:t xml:space="preserve">At the PHOTONIC_LAYER_QUALIFER_MC layer </w:t>
      </w:r>
      <w:r w:rsidRPr="007E6AEE">
        <w:rPr>
          <w:rFonts w:cs="Times New Roman"/>
          <w:bCs/>
          <w:szCs w:val="16"/>
        </w:rPr>
        <w:t xml:space="preserve">the </w:t>
      </w:r>
      <w:r w:rsidR="00793CD7" w:rsidRPr="007E6AEE">
        <w:rPr>
          <w:rFonts w:cs="Times New Roman"/>
          <w:bCs/>
          <w:szCs w:val="16"/>
        </w:rPr>
        <w:t xml:space="preserve">DSR </w:t>
      </w:r>
      <w:r w:rsidRPr="007E6AEE">
        <w:rPr>
          <w:rFonts w:cs="Times New Roman"/>
          <w:bCs/>
          <w:szCs w:val="16"/>
        </w:rPr>
        <w:t>CS triggers the creation (or reuse)  of</w:t>
      </w:r>
      <w:r w:rsidR="00BD5519" w:rsidRPr="007E6AEE">
        <w:rPr>
          <w:rFonts w:cs="Times New Roman"/>
          <w:bCs/>
          <w:szCs w:val="16"/>
        </w:rPr>
        <w:t>:</w:t>
      </w:r>
      <w:r w:rsidR="00793CD7" w:rsidRPr="007E6AEE">
        <w:rPr>
          <w:rFonts w:cs="Times New Roman"/>
          <w:bCs/>
          <w:szCs w:val="16"/>
        </w:rPr>
        <w:t xml:space="preserve"> </w:t>
      </w:r>
    </w:p>
    <w:p w14:paraId="3BF7DE50" w14:textId="47AB32FE" w:rsidR="002D551F" w:rsidRPr="007E6AEE" w:rsidRDefault="001C761A" w:rsidP="00381A66">
      <w:pPr>
        <w:numPr>
          <w:ilvl w:val="0"/>
          <w:numId w:val="8"/>
        </w:numPr>
        <w:rPr>
          <w:rFonts w:cs="Times New Roman"/>
          <w:szCs w:val="16"/>
        </w:rPr>
      </w:pPr>
      <w:r w:rsidRPr="007E6AEE">
        <w:rPr>
          <w:rFonts w:cs="Times New Roman"/>
          <w:szCs w:val="16"/>
        </w:rPr>
        <w:t>Zero</w:t>
      </w:r>
      <w:r w:rsidR="00BD5519" w:rsidRPr="007E6AEE">
        <w:rPr>
          <w:rFonts w:cs="Times New Roman"/>
          <w:szCs w:val="16"/>
        </w:rPr>
        <w:t xml:space="preserve"> or more PHOTONIC_LAYER_QUALIFER_MC Top Connections</w:t>
      </w:r>
      <w:r w:rsidRPr="007E6AEE">
        <w:rPr>
          <w:rFonts w:cs="Times New Roman"/>
          <w:szCs w:val="16"/>
        </w:rPr>
        <w:t>. Note that it is possible to have a scenario with only OTSiMC switching</w:t>
      </w:r>
      <w:r w:rsidR="00934765" w:rsidRPr="007E6AEE">
        <w:rPr>
          <w:rFonts w:cs="Times New Roman"/>
          <w:szCs w:val="16"/>
        </w:rPr>
        <w:t xml:space="preserve"> (see, for example,</w:t>
      </w:r>
      <w:r w:rsidR="002B6FF6">
        <w:rPr>
          <w:rFonts w:cs="Times New Roman"/>
          <w:szCs w:val="16"/>
        </w:rPr>
        <w:t xml:space="preserve"> </w:t>
      </w:r>
      <w:r w:rsidR="002B6FF6" w:rsidRPr="002B6FF6">
        <w:rPr>
          <w:rFonts w:cs="Times New Roman"/>
          <w:i/>
          <w:iCs/>
          <w:szCs w:val="16"/>
        </w:rPr>
        <w:fldChar w:fldCharType="begin"/>
      </w:r>
      <w:r w:rsidR="002B6FF6" w:rsidRPr="002B6FF6">
        <w:rPr>
          <w:rFonts w:cs="Times New Roman"/>
          <w:i/>
          <w:iCs/>
          <w:szCs w:val="16"/>
        </w:rPr>
        <w:instrText xml:space="preserve"> REF _Ref173254225 \h </w:instrText>
      </w:r>
      <w:r w:rsidR="002B6FF6">
        <w:rPr>
          <w:rFonts w:cs="Times New Roman"/>
          <w:i/>
          <w:iCs/>
          <w:szCs w:val="16"/>
        </w:rPr>
        <w:instrText xml:space="preserve"> \* MERGEFORMAT </w:instrText>
      </w:r>
      <w:r w:rsidR="002B6FF6" w:rsidRPr="002B6FF6">
        <w:rPr>
          <w:rFonts w:cs="Times New Roman"/>
          <w:i/>
          <w:iCs/>
          <w:szCs w:val="16"/>
        </w:rPr>
      </w:r>
      <w:r w:rsidR="002B6FF6" w:rsidRPr="002B6FF6">
        <w:rPr>
          <w:rFonts w:cs="Times New Roman"/>
          <w:i/>
          <w:iCs/>
          <w:szCs w:val="16"/>
        </w:rPr>
        <w:fldChar w:fldCharType="separate"/>
      </w:r>
      <w:r w:rsidR="002B6FF6" w:rsidRPr="002B6FF6">
        <w:rPr>
          <w:i/>
          <w:iCs/>
        </w:rPr>
        <w:t xml:space="preserve">Figure </w:t>
      </w:r>
      <w:r w:rsidR="002B6FF6" w:rsidRPr="002B6FF6">
        <w:rPr>
          <w:i/>
          <w:iCs/>
          <w:noProof/>
        </w:rPr>
        <w:t>5</w:t>
      </w:r>
      <w:r w:rsidR="002B6FF6" w:rsidRPr="002B6FF6">
        <w:rPr>
          <w:i/>
          <w:iCs/>
        </w:rPr>
        <w:noBreakHyphen/>
      </w:r>
      <w:r w:rsidR="002B6FF6" w:rsidRPr="002B6FF6">
        <w:rPr>
          <w:i/>
          <w:iCs/>
          <w:noProof/>
        </w:rPr>
        <w:t>45</w:t>
      </w:r>
      <w:r w:rsidR="002B6FF6" w:rsidRPr="002B6FF6">
        <w:rPr>
          <w:i/>
          <w:iCs/>
        </w:rPr>
        <w:t xml:space="preserve"> Integrated Management, CSs and Conns: OTSiMCA, ODU, DSR, Conns: OTSiMC, ODU</w:t>
      </w:r>
      <w:r w:rsidR="002B6FF6" w:rsidRPr="002B6FF6">
        <w:rPr>
          <w:rFonts w:cs="Times New Roman"/>
          <w:i/>
          <w:iCs/>
          <w:szCs w:val="16"/>
        </w:rPr>
        <w:fldChar w:fldCharType="end"/>
      </w:r>
      <w:r w:rsidR="002B6FF6">
        <w:rPr>
          <w:rFonts w:cs="Times New Roman"/>
          <w:szCs w:val="16"/>
        </w:rPr>
        <w:t xml:space="preserve"> and </w:t>
      </w:r>
      <w:r w:rsidR="002B6FF6" w:rsidRPr="002B6FF6">
        <w:rPr>
          <w:rFonts w:cs="Times New Roman"/>
          <w:i/>
          <w:iCs/>
          <w:szCs w:val="16"/>
        </w:rPr>
        <w:fldChar w:fldCharType="begin"/>
      </w:r>
      <w:r w:rsidR="002B6FF6" w:rsidRPr="002B6FF6">
        <w:rPr>
          <w:rFonts w:cs="Times New Roman"/>
          <w:i/>
          <w:iCs/>
          <w:szCs w:val="16"/>
        </w:rPr>
        <w:instrText xml:space="preserve"> REF _Ref173254226 \h </w:instrText>
      </w:r>
      <w:r w:rsidR="002B6FF6">
        <w:rPr>
          <w:rFonts w:cs="Times New Roman"/>
          <w:i/>
          <w:iCs/>
          <w:szCs w:val="16"/>
        </w:rPr>
        <w:instrText xml:space="preserve"> \* MERGEFORMAT </w:instrText>
      </w:r>
      <w:r w:rsidR="002B6FF6" w:rsidRPr="002B6FF6">
        <w:rPr>
          <w:rFonts w:cs="Times New Roman"/>
          <w:i/>
          <w:iCs/>
          <w:szCs w:val="16"/>
        </w:rPr>
      </w:r>
      <w:r w:rsidR="002B6FF6" w:rsidRPr="002B6FF6">
        <w:rPr>
          <w:rFonts w:cs="Times New Roman"/>
          <w:i/>
          <w:iCs/>
          <w:szCs w:val="16"/>
        </w:rPr>
        <w:fldChar w:fldCharType="separate"/>
      </w:r>
      <w:r w:rsidR="002B6FF6" w:rsidRPr="002B6FF6">
        <w:rPr>
          <w:i/>
          <w:iCs/>
        </w:rPr>
        <w:t xml:space="preserve">Figure </w:t>
      </w:r>
      <w:r w:rsidR="002B6FF6" w:rsidRPr="002B6FF6">
        <w:rPr>
          <w:i/>
          <w:iCs/>
          <w:noProof/>
        </w:rPr>
        <w:t>5</w:t>
      </w:r>
      <w:r w:rsidR="002B6FF6" w:rsidRPr="002B6FF6">
        <w:rPr>
          <w:i/>
          <w:iCs/>
        </w:rPr>
        <w:noBreakHyphen/>
      </w:r>
      <w:r w:rsidR="002B6FF6" w:rsidRPr="002B6FF6">
        <w:rPr>
          <w:i/>
          <w:iCs/>
          <w:noProof/>
        </w:rPr>
        <w:t>54</w:t>
      </w:r>
      <w:r w:rsidR="002B6FF6" w:rsidRPr="002B6FF6">
        <w:rPr>
          <w:i/>
          <w:iCs/>
        </w:rPr>
        <w:t xml:space="preserve"> Integrated Management, </w:t>
      </w:r>
      <w:r w:rsidR="002B6FF6" w:rsidRPr="002B6FF6">
        <w:rPr>
          <w:rFonts w:hint="eastAsia"/>
          <w:i/>
          <w:iCs/>
        </w:rPr>
        <w:t xml:space="preserve">simplified </w:t>
      </w:r>
      <w:r w:rsidR="002B6FF6" w:rsidRPr="002B6FF6">
        <w:rPr>
          <w:rFonts w:hint="eastAsia"/>
          <w:i/>
          <w:iCs/>
        </w:rPr>
        <w:t>≤</w:t>
      </w:r>
      <w:r w:rsidR="002B6FF6" w:rsidRPr="002B6FF6">
        <w:rPr>
          <w:rFonts w:hint="eastAsia"/>
          <w:i/>
          <w:iCs/>
        </w:rPr>
        <w:t xml:space="preserve"> 100G</w:t>
      </w:r>
      <w:r w:rsidR="002B6FF6" w:rsidRPr="002B6FF6">
        <w:rPr>
          <w:i/>
          <w:iCs/>
        </w:rPr>
        <w:t>, OTSiMC+ODU CS and Conns, no MC</w:t>
      </w:r>
      <w:r w:rsidR="002B6FF6" w:rsidRPr="002B6FF6">
        <w:rPr>
          <w:rFonts w:cs="Times New Roman"/>
          <w:i/>
          <w:iCs/>
          <w:szCs w:val="16"/>
        </w:rPr>
        <w:fldChar w:fldCharType="end"/>
      </w:r>
      <w:r w:rsidR="00934765" w:rsidRPr="007E6AEE">
        <w:rPr>
          <w:rFonts w:cs="Times New Roman"/>
          <w:szCs w:val="16"/>
        </w:rPr>
        <w:t>)</w:t>
      </w:r>
      <w:r w:rsidRPr="007E6AEE">
        <w:rPr>
          <w:rFonts w:cs="Times New Roman"/>
          <w:szCs w:val="16"/>
        </w:rPr>
        <w:t>.</w:t>
      </w:r>
    </w:p>
    <w:p w14:paraId="12279D82" w14:textId="5B6FAD86" w:rsidR="004913A8" w:rsidRPr="007E6AEE" w:rsidRDefault="004913A8" w:rsidP="000A114F">
      <w:pPr>
        <w:numPr>
          <w:ilvl w:val="1"/>
          <w:numId w:val="25"/>
        </w:numPr>
        <w:rPr>
          <w:rFonts w:cs="Times New Roman"/>
          <w:szCs w:val="16"/>
        </w:rPr>
      </w:pPr>
      <w:r w:rsidRPr="007E6AEE">
        <w:rPr>
          <w:rFonts w:cs="Times New Roman"/>
          <w:szCs w:val="16"/>
        </w:rPr>
        <w:t>The MC Top Connection(s) MAY be included within the CS connection list.</w:t>
      </w:r>
    </w:p>
    <w:p w14:paraId="14D2450B" w14:textId="32D89284" w:rsidR="004913A8" w:rsidRPr="007E6AEE" w:rsidRDefault="004913A8" w:rsidP="000A114F">
      <w:pPr>
        <w:numPr>
          <w:ilvl w:val="1"/>
          <w:numId w:val="25"/>
        </w:numPr>
        <w:rPr>
          <w:rFonts w:cs="Times New Roman"/>
          <w:szCs w:val="16"/>
        </w:rPr>
      </w:pPr>
      <w:r w:rsidRPr="007E6AEE">
        <w:rPr>
          <w:rFonts w:cs="Times New Roman"/>
          <w:szCs w:val="16"/>
        </w:rPr>
        <w:t xml:space="preserve">The MC Top Connection(s) MUST be included within the corresponding </w:t>
      </w:r>
      <w:r w:rsidR="007E62E3" w:rsidRPr="007E6AEE">
        <w:rPr>
          <w:rFonts w:cs="Times New Roman"/>
          <w:szCs w:val="16"/>
        </w:rPr>
        <w:t>OTSiMC</w:t>
      </w:r>
      <w:r w:rsidRPr="007E6AEE">
        <w:rPr>
          <w:rFonts w:cs="Times New Roman"/>
          <w:szCs w:val="16"/>
        </w:rPr>
        <w:t xml:space="preserve"> top-connection  server-connection list.</w:t>
      </w:r>
    </w:p>
    <w:p w14:paraId="61AF6F0A" w14:textId="52918621" w:rsidR="004913A8" w:rsidRPr="007E6AEE" w:rsidRDefault="004913A8" w:rsidP="000A114F">
      <w:pPr>
        <w:numPr>
          <w:ilvl w:val="1"/>
          <w:numId w:val="25"/>
        </w:numPr>
        <w:rPr>
          <w:rFonts w:cs="Times New Roman"/>
          <w:szCs w:val="16"/>
        </w:rPr>
      </w:pPr>
      <w:r w:rsidRPr="007E6AEE">
        <w:rPr>
          <w:rFonts w:cs="Times New Roman"/>
          <w:szCs w:val="16"/>
        </w:rPr>
        <w:t xml:space="preserve">Each </w:t>
      </w:r>
      <w:r w:rsidR="00F13BC0" w:rsidRPr="007E6AEE">
        <w:rPr>
          <w:rFonts w:cs="Times New Roman"/>
          <w:szCs w:val="16"/>
        </w:rPr>
        <w:t>MC</w:t>
      </w:r>
      <w:r w:rsidRPr="007E6AEE">
        <w:rPr>
          <w:rFonts w:cs="Times New Roman"/>
          <w:szCs w:val="16"/>
        </w:rPr>
        <w:t xml:space="preserve"> Top Connection MUST include the corresponding list of MC lower connections.</w:t>
      </w:r>
    </w:p>
    <w:p w14:paraId="2243CDBE" w14:textId="29119B5E" w:rsidR="004913A8" w:rsidRPr="007E6AEE" w:rsidRDefault="004913A8" w:rsidP="000A114F">
      <w:pPr>
        <w:pStyle w:val="ListParagraph"/>
        <w:numPr>
          <w:ilvl w:val="1"/>
          <w:numId w:val="25"/>
        </w:numPr>
        <w:rPr>
          <w:rFonts w:cs="Times New Roman"/>
          <w:szCs w:val="16"/>
        </w:rPr>
      </w:pPr>
      <w:r w:rsidRPr="007E6AEE">
        <w:rPr>
          <w:rFonts w:cs="Times New Roman"/>
          <w:szCs w:val="16"/>
        </w:rPr>
        <w:t xml:space="preserve">After the instantiation of the </w:t>
      </w:r>
      <w:r w:rsidR="00934765" w:rsidRPr="007E6AEE">
        <w:rPr>
          <w:rFonts w:cs="Times New Roman"/>
          <w:szCs w:val="16"/>
        </w:rPr>
        <w:t>MC</w:t>
      </w:r>
      <w:r w:rsidRPr="007E6AEE">
        <w:rPr>
          <w:rFonts w:cs="Times New Roman"/>
          <w:szCs w:val="16"/>
        </w:rPr>
        <w:t xml:space="preserve"> Top-Connection(s) the immediately upper layer adjacency is defined (a </w:t>
      </w:r>
      <w:r w:rsidR="00A33376" w:rsidRPr="007E6AEE">
        <w:rPr>
          <w:rFonts w:cs="Times New Roman"/>
          <w:szCs w:val="16"/>
        </w:rPr>
        <w:t xml:space="preserve">PHOTONIC_MEDIA </w:t>
      </w:r>
      <w:r w:rsidRPr="007E6AEE">
        <w:rPr>
          <w:rFonts w:cs="Times New Roman"/>
          <w:szCs w:val="16"/>
        </w:rPr>
        <w:t xml:space="preserve">NEP supporting </w:t>
      </w:r>
      <w:r w:rsidR="00A33376" w:rsidRPr="007E6AEE">
        <w:rPr>
          <w:rFonts w:cs="Times New Roman"/>
          <w:szCs w:val="16"/>
        </w:rPr>
        <w:t>OTSiMC</w:t>
      </w:r>
      <w:r w:rsidRPr="007E6AEE">
        <w:rPr>
          <w:rFonts w:cs="Times New Roman"/>
          <w:szCs w:val="16"/>
        </w:rPr>
        <w:t xml:space="preserve"> CEPs is created “over” the MC CEP) allowing the upper layer Top Connection to be realized.</w:t>
      </w:r>
    </w:p>
    <w:p w14:paraId="1E38B636" w14:textId="7EC50FE5" w:rsidR="004913A8" w:rsidRPr="007E6AEE" w:rsidRDefault="004913A8" w:rsidP="000A114F">
      <w:pPr>
        <w:numPr>
          <w:ilvl w:val="1"/>
          <w:numId w:val="25"/>
        </w:numPr>
        <w:rPr>
          <w:rFonts w:cs="Times New Roman"/>
          <w:szCs w:val="16"/>
        </w:rPr>
      </w:pPr>
      <w:r w:rsidRPr="007E6AEE">
        <w:rPr>
          <w:rFonts w:cs="Times New Roman"/>
          <w:szCs w:val="16"/>
        </w:rPr>
        <w:t xml:space="preserve">After the instantiation of the MC Top-Connection(s), a </w:t>
      </w:r>
      <w:r w:rsidR="00A33376" w:rsidRPr="007E6AEE">
        <w:rPr>
          <w:rFonts w:cs="Times New Roman"/>
          <w:szCs w:val="16"/>
        </w:rPr>
        <w:t>PHOTONIC_MEDIA</w:t>
      </w:r>
      <w:r w:rsidRPr="007E6AEE">
        <w:rPr>
          <w:rFonts w:cs="Times New Roman"/>
          <w:szCs w:val="16"/>
        </w:rPr>
        <w:t xml:space="preserve"> </w:t>
      </w:r>
      <w:r w:rsidRPr="007E6AEE">
        <w:rPr>
          <w:rFonts w:cs="Times New Roman"/>
          <w:b/>
          <w:i/>
          <w:szCs w:val="16"/>
        </w:rPr>
        <w:t>tapi-topology:link</w:t>
      </w:r>
      <w:r w:rsidRPr="007E6AEE">
        <w:rPr>
          <w:rFonts w:cs="Times New Roman"/>
          <w:szCs w:val="16"/>
        </w:rPr>
        <w:t xml:space="preserve"> between the related </w:t>
      </w:r>
      <w:r w:rsidR="00A33376" w:rsidRPr="007E6AEE">
        <w:rPr>
          <w:rFonts w:cs="Times New Roman"/>
          <w:szCs w:val="16"/>
        </w:rPr>
        <w:t>PHOTONIC_MEDIA</w:t>
      </w:r>
      <w:r w:rsidRPr="007E6AEE">
        <w:rPr>
          <w:rFonts w:cs="Times New Roman"/>
          <w:szCs w:val="16"/>
        </w:rPr>
        <w:t xml:space="preserve"> (</w:t>
      </w:r>
      <w:r w:rsidR="00A33376" w:rsidRPr="007E6AEE">
        <w:rPr>
          <w:rFonts w:cs="Times New Roman"/>
          <w:szCs w:val="16"/>
        </w:rPr>
        <w:t>OTSiMC</w:t>
      </w:r>
      <w:r w:rsidRPr="007E6AEE">
        <w:rPr>
          <w:rFonts w:cs="Times New Roman"/>
          <w:szCs w:val="16"/>
        </w:rPr>
        <w:t xml:space="preserve">) NEPs </w:t>
      </w:r>
      <w:r w:rsidRPr="007E6AEE">
        <w:rPr>
          <w:rFonts w:cs="Times New Roman"/>
          <w:b/>
          <w:bCs/>
          <w:szCs w:val="16"/>
        </w:rPr>
        <w:t xml:space="preserve">MAY be </w:t>
      </w:r>
      <w:r w:rsidRPr="007E6AEE">
        <w:rPr>
          <w:rFonts w:cs="Times New Roman"/>
          <w:szCs w:val="16"/>
        </w:rPr>
        <w:t xml:space="preserve">generated. If generated, the new link MUST be referenced by the </w:t>
      </w:r>
      <w:r w:rsidR="00B3079A" w:rsidRPr="007E6AEE">
        <w:rPr>
          <w:rFonts w:cs="Times New Roman"/>
          <w:szCs w:val="16"/>
        </w:rPr>
        <w:t>MC</w:t>
      </w:r>
      <w:r w:rsidRPr="007E6AEE">
        <w:rPr>
          <w:rFonts w:cs="Times New Roman"/>
          <w:szCs w:val="16"/>
        </w:rPr>
        <w:t xml:space="preserve"> Top-Connection(s), which realizes it, as a </w:t>
      </w:r>
      <w:r w:rsidRPr="007E6AEE">
        <w:rPr>
          <w:rFonts w:cs="Times New Roman"/>
          <w:b/>
          <w:i/>
          <w:szCs w:val="16"/>
        </w:rPr>
        <w:t>tapi-connectivity: supported-client-link.</w:t>
      </w:r>
    </w:p>
    <w:p w14:paraId="36DD407B" w14:textId="4C7758E0" w:rsidR="00325F8D" w:rsidRPr="007E6AEE" w:rsidRDefault="00325F8D" w:rsidP="00325F8D">
      <w:pPr>
        <w:numPr>
          <w:ilvl w:val="0"/>
          <w:numId w:val="8"/>
        </w:numPr>
        <w:rPr>
          <w:rFonts w:cs="Times New Roman"/>
          <w:szCs w:val="22"/>
        </w:rPr>
      </w:pPr>
      <w:r w:rsidRPr="007E6AEE">
        <w:rPr>
          <w:rFonts w:cs="Times New Roman"/>
          <w:b/>
          <w:bCs/>
          <w:szCs w:val="16"/>
        </w:rPr>
        <w:lastRenderedPageBreak/>
        <w:t>[DEPRECATED]</w:t>
      </w:r>
      <w:r w:rsidR="000D09EA">
        <w:rPr>
          <w:rFonts w:cs="Times New Roman"/>
          <w:b/>
          <w:bCs/>
          <w:szCs w:val="16"/>
        </w:rPr>
        <w:t xml:space="preserve"> </w:t>
      </w:r>
      <w:r w:rsidR="000D09EA" w:rsidRPr="000D09EA">
        <w:rPr>
          <w:rFonts w:cs="Times New Roman"/>
          <w:i/>
          <w:iCs/>
          <w:szCs w:val="16"/>
        </w:rPr>
        <w:t>Because only providing redundant information</w:t>
      </w:r>
      <w:r w:rsidRPr="007E6AEE">
        <w:rPr>
          <w:rFonts w:cs="Times New Roman"/>
          <w:b/>
          <w:bCs/>
          <w:szCs w:val="16"/>
        </w:rPr>
        <w:t xml:space="preserve"> </w:t>
      </w:r>
    </w:p>
    <w:p w14:paraId="5EFDB4C7" w14:textId="10EA539C" w:rsidR="00335EA7" w:rsidRPr="007E6AEE" w:rsidRDefault="00F9436D" w:rsidP="00D83667">
      <w:pPr>
        <w:rPr>
          <w:rFonts w:cs="Times New Roman"/>
          <w:szCs w:val="16"/>
        </w:rPr>
      </w:pPr>
      <w:r w:rsidRPr="007E6AEE">
        <w:rPr>
          <w:rFonts w:cs="Times New Roman"/>
          <w:szCs w:val="16"/>
        </w:rPr>
        <w:t xml:space="preserve">Note that </w:t>
      </w:r>
      <w:r w:rsidR="00335EA7" w:rsidRPr="007E6AEE">
        <w:rPr>
          <w:rFonts w:cs="Times New Roman"/>
          <w:szCs w:val="16"/>
        </w:rPr>
        <w:t>OTSiMC layer representation, including Top Connections, XCs and CEPs</w:t>
      </w:r>
      <w:r w:rsidRPr="007E6AEE">
        <w:rPr>
          <w:rFonts w:cs="Times New Roman"/>
          <w:szCs w:val="16"/>
        </w:rPr>
        <w:t xml:space="preserve"> on top of an MC layer may be useful to reflect</w:t>
      </w:r>
      <w:r w:rsidR="00335EA7" w:rsidRPr="007E6AEE">
        <w:rPr>
          <w:rFonts w:cs="Times New Roman"/>
          <w:szCs w:val="16"/>
        </w:rPr>
        <w:t xml:space="preserve"> </w:t>
      </w:r>
      <w:r w:rsidRPr="007E6AEE">
        <w:rPr>
          <w:rFonts w:cs="Times New Roman"/>
          <w:szCs w:val="16"/>
        </w:rPr>
        <w:t xml:space="preserve">OTSiMC </w:t>
      </w:r>
      <w:r w:rsidR="00335EA7" w:rsidRPr="007E6AEE">
        <w:rPr>
          <w:rFonts w:cs="Times New Roman"/>
          <w:szCs w:val="16"/>
        </w:rPr>
        <w:t>monitoring capabilities</w:t>
      </w:r>
      <w:r w:rsidR="00B54D54" w:rsidRPr="007E6AEE">
        <w:rPr>
          <w:rFonts w:cs="Times New Roman"/>
          <w:szCs w:val="16"/>
        </w:rPr>
        <w:t>.</w:t>
      </w:r>
      <w:r w:rsidR="006C5C7A" w:rsidRPr="007E6AEE">
        <w:rPr>
          <w:rFonts w:cs="Times New Roman"/>
          <w:szCs w:val="16"/>
        </w:rPr>
        <w:t xml:space="preserve"> When both layers are present both layers are congruent </w:t>
      </w:r>
      <w:r w:rsidR="005C6C23" w:rsidRPr="007E6AEE">
        <w:rPr>
          <w:rFonts w:cs="Times New Roman"/>
          <w:szCs w:val="16"/>
        </w:rPr>
        <w:t xml:space="preserve">(see ROADM1 in </w:t>
      </w:r>
      <w:r w:rsidR="005C6C23" w:rsidRPr="007E6AEE">
        <w:rPr>
          <w:rFonts w:cs="Times New Roman"/>
          <w:szCs w:val="16"/>
        </w:rPr>
        <w:fldChar w:fldCharType="begin"/>
      </w:r>
      <w:r w:rsidR="005C6C23" w:rsidRPr="007E6AEE">
        <w:rPr>
          <w:rFonts w:cs="Times New Roman"/>
          <w:szCs w:val="16"/>
        </w:rPr>
        <w:instrText xml:space="preserve"> REF _Ref101656392 \h  \* MERGEFORMAT </w:instrText>
      </w:r>
      <w:r w:rsidR="005C6C23" w:rsidRPr="007E6AEE">
        <w:rPr>
          <w:rFonts w:cs="Times New Roman"/>
          <w:szCs w:val="16"/>
        </w:rPr>
      </w:r>
      <w:r w:rsidR="005C6C23" w:rsidRPr="007E6AEE">
        <w:rPr>
          <w:rFonts w:cs="Times New Roman"/>
          <w:szCs w:val="16"/>
        </w:rPr>
        <w:fldChar w:fldCharType="separate"/>
      </w:r>
      <w:r w:rsidR="00C64284" w:rsidRPr="007E6AEE">
        <w:t xml:space="preserve">Figure </w:t>
      </w:r>
      <w:r w:rsidR="00C64284">
        <w:rPr>
          <w:noProof/>
        </w:rPr>
        <w:t>5</w:t>
      </w:r>
      <w:r w:rsidR="00C64284" w:rsidRPr="007E6AEE">
        <w:rPr>
          <w:noProof/>
        </w:rPr>
        <w:noBreakHyphen/>
      </w:r>
      <w:r w:rsidR="00C64284">
        <w:rPr>
          <w:noProof/>
        </w:rPr>
        <w:t>50</w:t>
      </w:r>
      <w:r w:rsidR="005C6C23" w:rsidRPr="007E6AEE">
        <w:rPr>
          <w:rFonts w:cs="Times New Roman"/>
          <w:szCs w:val="16"/>
        </w:rPr>
        <w:fldChar w:fldCharType="end"/>
      </w:r>
      <w:r w:rsidR="005C6C23" w:rsidRPr="007E6AEE">
        <w:rPr>
          <w:rFonts w:cs="Times New Roman"/>
          <w:szCs w:val="16"/>
        </w:rPr>
        <w:t>).</w:t>
      </w:r>
    </w:p>
    <w:p w14:paraId="76C93F28" w14:textId="471E0AB7" w:rsidR="009A3564" w:rsidRPr="007E6AEE" w:rsidRDefault="009A3564" w:rsidP="00D83667">
      <w:pPr>
        <w:rPr>
          <w:rFonts w:cs="Times New Roman"/>
          <w:szCs w:val="16"/>
        </w:rPr>
      </w:pPr>
      <w:r w:rsidRPr="007E6AEE">
        <w:rPr>
          <w:rFonts w:cs="Times New Roman"/>
          <w:b/>
          <w:bCs/>
          <w:szCs w:val="16"/>
        </w:rPr>
        <w:t>At the PHOTONIC_LAYER_QUALIFER_OMS layer</w:t>
      </w:r>
    </w:p>
    <w:p w14:paraId="158BFAF3" w14:textId="0047D434" w:rsidR="00BE69DC" w:rsidRPr="007E6AEE" w:rsidRDefault="00C745D6" w:rsidP="0023363A">
      <w:pPr>
        <w:numPr>
          <w:ilvl w:val="0"/>
          <w:numId w:val="8"/>
        </w:numPr>
        <w:rPr>
          <w:rFonts w:cs="Times New Roman"/>
          <w:szCs w:val="16"/>
        </w:rPr>
      </w:pPr>
      <w:r w:rsidRPr="007E6AEE">
        <w:rPr>
          <w:rFonts w:cs="Times New Roman"/>
          <w:szCs w:val="16"/>
        </w:rPr>
        <w:t>Zero or more PHOTONIC_LAYER_QUALIFER_OMS Top-Connections are reused.</w:t>
      </w:r>
    </w:p>
    <w:p w14:paraId="701FB3CA" w14:textId="26E24EB3" w:rsidR="00BE69DC" w:rsidRPr="007E6AEE" w:rsidRDefault="00BE69DC" w:rsidP="00BE69DC">
      <w:pPr>
        <w:numPr>
          <w:ilvl w:val="1"/>
          <w:numId w:val="8"/>
        </w:numPr>
        <w:rPr>
          <w:rFonts w:cs="Times New Roman"/>
          <w:szCs w:val="16"/>
        </w:rPr>
      </w:pPr>
      <w:r w:rsidRPr="007E6AEE">
        <w:rPr>
          <w:rFonts w:cs="Times New Roman"/>
          <w:szCs w:val="16"/>
        </w:rPr>
        <w:t xml:space="preserve">The </w:t>
      </w:r>
      <w:r w:rsidR="00CD2338" w:rsidRPr="007E6AEE">
        <w:rPr>
          <w:rFonts w:cs="Times New Roman"/>
          <w:szCs w:val="16"/>
        </w:rPr>
        <w:t>OMS</w:t>
      </w:r>
      <w:r w:rsidRPr="007E6AEE">
        <w:rPr>
          <w:rFonts w:cs="Times New Roman"/>
          <w:szCs w:val="16"/>
        </w:rPr>
        <w:t xml:space="preserve"> Top Connection(s) MAY be included within the CS connection list.</w:t>
      </w:r>
    </w:p>
    <w:p w14:paraId="0B413A75" w14:textId="2DA0AE96" w:rsidR="00BE69DC" w:rsidRPr="007E6AEE" w:rsidRDefault="00BE69DC" w:rsidP="00BE69DC">
      <w:pPr>
        <w:numPr>
          <w:ilvl w:val="1"/>
          <w:numId w:val="8"/>
        </w:numPr>
        <w:rPr>
          <w:rFonts w:cs="Times New Roman"/>
          <w:szCs w:val="16"/>
        </w:rPr>
      </w:pPr>
      <w:r w:rsidRPr="007E6AEE">
        <w:rPr>
          <w:rFonts w:cs="Times New Roman"/>
          <w:szCs w:val="16"/>
        </w:rPr>
        <w:t xml:space="preserve">The </w:t>
      </w:r>
      <w:r w:rsidR="00CD2338" w:rsidRPr="007E6AEE">
        <w:rPr>
          <w:rFonts w:cs="Times New Roman"/>
          <w:szCs w:val="16"/>
        </w:rPr>
        <w:t>OMS</w:t>
      </w:r>
      <w:r w:rsidRPr="007E6AEE">
        <w:rPr>
          <w:rFonts w:cs="Times New Roman"/>
          <w:szCs w:val="16"/>
        </w:rPr>
        <w:t xml:space="preserve"> Top Connection(s) MUST be included within the corresponding MC top-connection  server-connection list</w:t>
      </w:r>
      <w:r w:rsidR="00D9563C" w:rsidRPr="007E6AEE">
        <w:rPr>
          <w:rFonts w:cs="Times New Roman"/>
          <w:szCs w:val="16"/>
        </w:rPr>
        <w:t xml:space="preserve"> or </w:t>
      </w:r>
      <w:r w:rsidR="00C72446" w:rsidRPr="007E6AEE">
        <w:rPr>
          <w:rFonts w:cs="Times New Roman"/>
          <w:szCs w:val="16"/>
        </w:rPr>
        <w:t>in the OTSiMC top-connection server-list, as appropriate (see</w:t>
      </w:r>
      <w:r w:rsidR="00E14A00">
        <w:rPr>
          <w:rFonts w:cs="Times New Roman"/>
          <w:szCs w:val="16"/>
        </w:rPr>
        <w:t xml:space="preserve"> </w:t>
      </w:r>
      <w:r w:rsidR="00E14A00" w:rsidRPr="00E14A00">
        <w:rPr>
          <w:rFonts w:cs="Times New Roman"/>
          <w:i/>
          <w:iCs/>
          <w:szCs w:val="16"/>
        </w:rPr>
        <w:fldChar w:fldCharType="begin"/>
      </w:r>
      <w:r w:rsidR="00E14A00" w:rsidRPr="00E14A00">
        <w:rPr>
          <w:rFonts w:cs="Times New Roman"/>
          <w:i/>
          <w:iCs/>
          <w:szCs w:val="16"/>
        </w:rPr>
        <w:instrText xml:space="preserve"> REF _Ref173254227 \h </w:instrText>
      </w:r>
      <w:r w:rsidR="00E14A00">
        <w:rPr>
          <w:rFonts w:cs="Times New Roman"/>
          <w:i/>
          <w:iCs/>
          <w:szCs w:val="16"/>
        </w:rPr>
        <w:instrText xml:space="preserve"> \* MERGEFORMAT </w:instrText>
      </w:r>
      <w:r w:rsidR="00E14A00" w:rsidRPr="00E14A00">
        <w:rPr>
          <w:rFonts w:cs="Times New Roman"/>
          <w:i/>
          <w:iCs/>
          <w:szCs w:val="16"/>
        </w:rPr>
      </w:r>
      <w:r w:rsidR="00E14A00" w:rsidRPr="00E14A00">
        <w:rPr>
          <w:rFonts w:cs="Times New Roman"/>
          <w:i/>
          <w:iCs/>
          <w:szCs w:val="16"/>
        </w:rPr>
        <w:fldChar w:fldCharType="separate"/>
      </w:r>
      <w:r w:rsidR="00E14A00" w:rsidRPr="00E14A00">
        <w:t xml:space="preserve">Figure </w:t>
      </w:r>
      <w:r w:rsidR="00E14A00" w:rsidRPr="00E14A00">
        <w:rPr>
          <w:noProof/>
        </w:rPr>
        <w:t>5</w:t>
      </w:r>
      <w:r w:rsidR="00E14A00" w:rsidRPr="00E14A00">
        <w:noBreakHyphen/>
      </w:r>
      <w:r w:rsidR="00E14A00" w:rsidRPr="00E14A00">
        <w:rPr>
          <w:noProof/>
        </w:rPr>
        <w:t>45</w:t>
      </w:r>
      <w:r w:rsidR="00E14A00" w:rsidRPr="00E14A00">
        <w:t xml:space="preserve"> </w:t>
      </w:r>
      <w:r w:rsidR="00E14A00" w:rsidRPr="00E14A00">
        <w:rPr>
          <w:i/>
          <w:iCs/>
        </w:rPr>
        <w:t>Integrated Management, CSs and Conns: OTSiMCA, ODU, DSR, Conns: OTSiMC, ODU</w:t>
      </w:r>
      <w:r w:rsidR="00E14A00" w:rsidRPr="00E14A00">
        <w:rPr>
          <w:rFonts w:cs="Times New Roman"/>
          <w:i/>
          <w:iCs/>
          <w:szCs w:val="16"/>
        </w:rPr>
        <w:fldChar w:fldCharType="end"/>
      </w:r>
      <w:r w:rsidR="00C72446" w:rsidRPr="007E6AEE">
        <w:rPr>
          <w:rFonts w:cs="Times New Roman"/>
          <w:szCs w:val="16"/>
        </w:rPr>
        <w:t>)</w:t>
      </w:r>
      <w:r w:rsidRPr="007E6AEE">
        <w:rPr>
          <w:rFonts w:cs="Times New Roman"/>
          <w:szCs w:val="16"/>
        </w:rPr>
        <w:t>.</w:t>
      </w:r>
    </w:p>
    <w:p w14:paraId="606C4789" w14:textId="25191737" w:rsidR="00BE69DC" w:rsidRPr="007E6AEE" w:rsidRDefault="00BE69DC" w:rsidP="00BE69DC">
      <w:pPr>
        <w:numPr>
          <w:ilvl w:val="1"/>
          <w:numId w:val="8"/>
        </w:numPr>
        <w:rPr>
          <w:rFonts w:cs="Times New Roman"/>
          <w:szCs w:val="16"/>
        </w:rPr>
      </w:pPr>
      <w:r w:rsidRPr="007E6AEE">
        <w:rPr>
          <w:rFonts w:cs="Times New Roman"/>
          <w:szCs w:val="16"/>
        </w:rPr>
        <w:t xml:space="preserve">Each </w:t>
      </w:r>
      <w:r w:rsidR="00CD2338" w:rsidRPr="007E6AEE">
        <w:rPr>
          <w:rFonts w:cs="Times New Roman"/>
          <w:szCs w:val="16"/>
        </w:rPr>
        <w:t>OMS</w:t>
      </w:r>
      <w:r w:rsidRPr="007E6AEE">
        <w:rPr>
          <w:rFonts w:cs="Times New Roman"/>
          <w:szCs w:val="16"/>
        </w:rPr>
        <w:t xml:space="preserve"> Top Connection MUST include the corresponding list of </w:t>
      </w:r>
      <w:r w:rsidR="00CD2338" w:rsidRPr="007E6AEE">
        <w:rPr>
          <w:rFonts w:cs="Times New Roman"/>
          <w:szCs w:val="16"/>
        </w:rPr>
        <w:t>OMS</w:t>
      </w:r>
      <w:r w:rsidRPr="007E6AEE">
        <w:rPr>
          <w:rFonts w:cs="Times New Roman"/>
          <w:szCs w:val="16"/>
        </w:rPr>
        <w:t xml:space="preserve"> lower connections.</w:t>
      </w:r>
    </w:p>
    <w:p w14:paraId="350132FA" w14:textId="7A05FEAE" w:rsidR="00BE69DC" w:rsidRPr="007E6AEE" w:rsidRDefault="008A65CE" w:rsidP="00BE69DC">
      <w:pPr>
        <w:pStyle w:val="ListParagraph"/>
        <w:numPr>
          <w:ilvl w:val="1"/>
          <w:numId w:val="8"/>
        </w:numPr>
        <w:rPr>
          <w:rFonts w:cs="Times New Roman"/>
          <w:szCs w:val="16"/>
        </w:rPr>
      </w:pPr>
      <w:r w:rsidRPr="007E6AEE">
        <w:rPr>
          <w:rFonts w:cs="Times New Roman"/>
          <w:szCs w:val="16"/>
        </w:rPr>
        <w:t>For each of the</w:t>
      </w:r>
      <w:r w:rsidR="00BE69DC" w:rsidRPr="007E6AEE">
        <w:rPr>
          <w:rFonts w:cs="Times New Roman"/>
          <w:szCs w:val="16"/>
        </w:rPr>
        <w:t xml:space="preserve"> </w:t>
      </w:r>
      <w:r w:rsidR="00CD2338" w:rsidRPr="007E6AEE">
        <w:rPr>
          <w:rFonts w:cs="Times New Roman"/>
          <w:szCs w:val="16"/>
        </w:rPr>
        <w:t>OMS</w:t>
      </w:r>
      <w:r w:rsidR="00BE69DC" w:rsidRPr="007E6AEE">
        <w:rPr>
          <w:rFonts w:cs="Times New Roman"/>
          <w:szCs w:val="16"/>
        </w:rPr>
        <w:t xml:space="preserve"> Top-Connection(s) the immediately upper layer adjacency is defined (a PHOTONIC_MEDIA NEP supporting MC CEPs is created “over” the </w:t>
      </w:r>
      <w:r w:rsidR="00D63232" w:rsidRPr="007E6AEE">
        <w:rPr>
          <w:rFonts w:cs="Times New Roman"/>
          <w:szCs w:val="16"/>
        </w:rPr>
        <w:t>OMS</w:t>
      </w:r>
      <w:r w:rsidR="00BE69DC" w:rsidRPr="007E6AEE">
        <w:rPr>
          <w:rFonts w:cs="Times New Roman"/>
          <w:szCs w:val="16"/>
        </w:rPr>
        <w:t xml:space="preserve"> CEP) allowing the upper layer Top Connection to be realized.</w:t>
      </w:r>
    </w:p>
    <w:p w14:paraId="53678219" w14:textId="3835A372" w:rsidR="009A3564" w:rsidRPr="007E6AEE" w:rsidRDefault="008A65CE" w:rsidP="009A3564">
      <w:pPr>
        <w:numPr>
          <w:ilvl w:val="1"/>
          <w:numId w:val="8"/>
        </w:numPr>
        <w:rPr>
          <w:rFonts w:cs="Times New Roman"/>
          <w:szCs w:val="16"/>
        </w:rPr>
      </w:pPr>
      <w:r w:rsidRPr="007E6AEE">
        <w:rPr>
          <w:rFonts w:cs="Times New Roman"/>
          <w:szCs w:val="16"/>
        </w:rPr>
        <w:t>For each of the</w:t>
      </w:r>
      <w:r w:rsidR="00BE69DC" w:rsidRPr="007E6AEE">
        <w:rPr>
          <w:rFonts w:cs="Times New Roman"/>
          <w:szCs w:val="16"/>
        </w:rPr>
        <w:t xml:space="preserve"> </w:t>
      </w:r>
      <w:r w:rsidR="00D63232" w:rsidRPr="007E6AEE">
        <w:rPr>
          <w:rFonts w:cs="Times New Roman"/>
          <w:szCs w:val="16"/>
        </w:rPr>
        <w:t>OMS</w:t>
      </w:r>
      <w:r w:rsidR="00BE69DC" w:rsidRPr="007E6AEE">
        <w:rPr>
          <w:rFonts w:cs="Times New Roman"/>
          <w:szCs w:val="16"/>
        </w:rPr>
        <w:t xml:space="preserve"> Top-Connection(s), a PHOTONIC_MEDIA </w:t>
      </w:r>
      <w:r w:rsidR="00BE69DC" w:rsidRPr="007E6AEE">
        <w:rPr>
          <w:rFonts w:cs="Times New Roman"/>
          <w:b/>
          <w:i/>
          <w:szCs w:val="16"/>
        </w:rPr>
        <w:t>tapi-topology:link</w:t>
      </w:r>
      <w:r w:rsidR="00BE69DC" w:rsidRPr="007E6AEE">
        <w:rPr>
          <w:rFonts w:cs="Times New Roman"/>
          <w:szCs w:val="16"/>
        </w:rPr>
        <w:t xml:space="preserve"> between the related PHOTONIC_MEDIA (MC</w:t>
      </w:r>
      <w:r w:rsidR="00222249" w:rsidRPr="007E6AEE">
        <w:rPr>
          <w:rFonts w:cs="Times New Roman"/>
          <w:szCs w:val="16"/>
        </w:rPr>
        <w:t xml:space="preserve"> or OTSiMC supporting</w:t>
      </w:r>
      <w:r w:rsidR="00BE69DC" w:rsidRPr="007E6AEE">
        <w:rPr>
          <w:rFonts w:cs="Times New Roman"/>
          <w:szCs w:val="16"/>
        </w:rPr>
        <w:t xml:space="preserve">) NEPs </w:t>
      </w:r>
      <w:r w:rsidR="00BE69DC" w:rsidRPr="007E6AEE">
        <w:rPr>
          <w:rFonts w:cs="Times New Roman"/>
          <w:b/>
          <w:bCs/>
          <w:szCs w:val="16"/>
        </w:rPr>
        <w:t xml:space="preserve">MAY </w:t>
      </w:r>
      <w:r w:rsidR="00E92823" w:rsidRPr="007E6AEE">
        <w:rPr>
          <w:rFonts w:cs="Times New Roman"/>
          <w:b/>
          <w:bCs/>
          <w:szCs w:val="16"/>
        </w:rPr>
        <w:t>have been</w:t>
      </w:r>
      <w:r w:rsidR="00BE69DC" w:rsidRPr="007E6AEE">
        <w:rPr>
          <w:rFonts w:cs="Times New Roman"/>
          <w:b/>
          <w:bCs/>
          <w:szCs w:val="16"/>
        </w:rPr>
        <w:t xml:space="preserve"> </w:t>
      </w:r>
      <w:r w:rsidR="00BE69DC" w:rsidRPr="007E6AEE">
        <w:rPr>
          <w:rFonts w:cs="Times New Roman"/>
          <w:szCs w:val="16"/>
        </w:rPr>
        <w:t xml:space="preserve">generated. If generated, the new link MUST be referenced by the </w:t>
      </w:r>
      <w:r w:rsidR="00D63232" w:rsidRPr="007E6AEE">
        <w:rPr>
          <w:rFonts w:cs="Times New Roman"/>
          <w:szCs w:val="16"/>
        </w:rPr>
        <w:t>OMS</w:t>
      </w:r>
      <w:r w:rsidR="00BE69DC" w:rsidRPr="007E6AEE">
        <w:rPr>
          <w:rFonts w:cs="Times New Roman"/>
          <w:szCs w:val="16"/>
        </w:rPr>
        <w:t xml:space="preserve"> Top-Connection(s), which realizes it, as a </w:t>
      </w:r>
      <w:r w:rsidR="00BE69DC" w:rsidRPr="007E6AEE">
        <w:rPr>
          <w:rFonts w:cs="Times New Roman"/>
          <w:b/>
          <w:i/>
          <w:szCs w:val="16"/>
        </w:rPr>
        <w:t>tapi-connectivity: supported-client-link.</w:t>
      </w:r>
    </w:p>
    <w:p w14:paraId="0608B3DA" w14:textId="25BA3570" w:rsidR="00891545" w:rsidRPr="007E6AEE" w:rsidRDefault="009A3564" w:rsidP="0049780F">
      <w:pPr>
        <w:rPr>
          <w:rFonts w:cs="Times New Roman"/>
          <w:szCs w:val="16"/>
        </w:rPr>
      </w:pPr>
      <w:r w:rsidRPr="007E6AEE">
        <w:rPr>
          <w:rFonts w:cs="Times New Roman"/>
          <w:b/>
          <w:bCs/>
          <w:szCs w:val="16"/>
        </w:rPr>
        <w:t>At the PHOTONIC_LAYER_QUALIFER_OTS_MEDIA layer</w:t>
      </w:r>
    </w:p>
    <w:p w14:paraId="6B6DA3BF" w14:textId="268F262A" w:rsidR="00E8756C" w:rsidRPr="007E6AEE" w:rsidRDefault="008D6470" w:rsidP="00381A66">
      <w:pPr>
        <w:numPr>
          <w:ilvl w:val="0"/>
          <w:numId w:val="8"/>
        </w:numPr>
        <w:rPr>
          <w:rFonts w:cs="Times New Roman"/>
          <w:b/>
          <w:bCs/>
          <w:szCs w:val="16"/>
        </w:rPr>
      </w:pPr>
      <w:bookmarkStart w:id="321" w:name="_Hlk71550385"/>
      <w:r w:rsidRPr="007E6AEE">
        <w:rPr>
          <w:rFonts w:cs="Times New Roman"/>
          <w:szCs w:val="16"/>
        </w:rPr>
        <w:t>Zero or more PHOTONIC_LAYER_QUALIFER_OTS_MEDIA Top-Connections are reused.</w:t>
      </w:r>
    </w:p>
    <w:p w14:paraId="41E4D4A4" w14:textId="75F543C8" w:rsidR="008D6470" w:rsidRPr="007E6AEE" w:rsidRDefault="008D6470" w:rsidP="008D6470">
      <w:pPr>
        <w:numPr>
          <w:ilvl w:val="1"/>
          <w:numId w:val="8"/>
        </w:numPr>
        <w:rPr>
          <w:rFonts w:cs="Times New Roman"/>
          <w:szCs w:val="16"/>
        </w:rPr>
      </w:pPr>
      <w:r w:rsidRPr="007E6AEE">
        <w:rPr>
          <w:rFonts w:cs="Times New Roman"/>
          <w:szCs w:val="16"/>
        </w:rPr>
        <w:t xml:space="preserve">The </w:t>
      </w:r>
      <w:r w:rsidR="00C824BC" w:rsidRPr="007E6AEE">
        <w:rPr>
          <w:rFonts w:cs="Times New Roman"/>
          <w:szCs w:val="16"/>
        </w:rPr>
        <w:t>OTS_MEDIA</w:t>
      </w:r>
      <w:r w:rsidRPr="007E6AEE">
        <w:rPr>
          <w:rFonts w:cs="Times New Roman"/>
          <w:szCs w:val="16"/>
        </w:rPr>
        <w:t xml:space="preserve"> Top Connection(s) MAY be included within the CS connection list.</w:t>
      </w:r>
    </w:p>
    <w:p w14:paraId="29A423B8" w14:textId="77777777" w:rsidR="00092153" w:rsidRPr="007E6AEE" w:rsidRDefault="008D6470" w:rsidP="008D6470">
      <w:pPr>
        <w:numPr>
          <w:ilvl w:val="1"/>
          <w:numId w:val="8"/>
        </w:numPr>
        <w:rPr>
          <w:rFonts w:cs="Times New Roman"/>
          <w:szCs w:val="16"/>
        </w:rPr>
      </w:pPr>
      <w:r w:rsidRPr="007E6AEE">
        <w:rPr>
          <w:rFonts w:cs="Times New Roman"/>
          <w:szCs w:val="16"/>
        </w:rPr>
        <w:t xml:space="preserve">The </w:t>
      </w:r>
      <w:r w:rsidR="00C824BC" w:rsidRPr="007E6AEE">
        <w:rPr>
          <w:rFonts w:cs="Times New Roman"/>
          <w:szCs w:val="16"/>
        </w:rPr>
        <w:t>OTS_MEDIA</w:t>
      </w:r>
      <w:r w:rsidRPr="007E6AEE">
        <w:rPr>
          <w:rFonts w:cs="Times New Roman"/>
          <w:szCs w:val="16"/>
        </w:rPr>
        <w:t xml:space="preserve"> Top Connection(s) MUST be included within</w:t>
      </w:r>
      <w:r w:rsidR="00092153" w:rsidRPr="007E6AEE">
        <w:rPr>
          <w:rFonts w:cs="Times New Roman"/>
          <w:szCs w:val="16"/>
        </w:rPr>
        <w:t>:</w:t>
      </w:r>
    </w:p>
    <w:p w14:paraId="28EA8FFB" w14:textId="463D27BC" w:rsidR="009E1155" w:rsidRPr="007E6AEE" w:rsidRDefault="009E1155" w:rsidP="00092153">
      <w:pPr>
        <w:numPr>
          <w:ilvl w:val="2"/>
          <w:numId w:val="8"/>
        </w:numPr>
        <w:rPr>
          <w:rFonts w:cs="Times New Roman"/>
          <w:szCs w:val="16"/>
        </w:rPr>
      </w:pPr>
      <w:r w:rsidRPr="007E6AEE">
        <w:rPr>
          <w:rFonts w:cs="Times New Roman"/>
          <w:szCs w:val="16"/>
        </w:rPr>
        <w:t xml:space="preserve">Where applicable, </w:t>
      </w:r>
      <w:r w:rsidR="008D6470" w:rsidRPr="007E6AEE">
        <w:rPr>
          <w:rFonts w:cs="Times New Roman"/>
          <w:szCs w:val="16"/>
        </w:rPr>
        <w:t xml:space="preserve">the corresponding </w:t>
      </w:r>
      <w:r w:rsidR="0080044F" w:rsidRPr="007E6AEE">
        <w:rPr>
          <w:rFonts w:cs="Times New Roman"/>
          <w:szCs w:val="16"/>
        </w:rPr>
        <w:t>OTSiMC</w:t>
      </w:r>
      <w:r w:rsidR="008D6470" w:rsidRPr="007E6AEE">
        <w:rPr>
          <w:rFonts w:cs="Times New Roman"/>
          <w:szCs w:val="16"/>
        </w:rPr>
        <w:t xml:space="preserve"> top-connection  server-connection list</w:t>
      </w:r>
      <w:r w:rsidR="0080044F" w:rsidRPr="007E6AEE">
        <w:rPr>
          <w:rFonts w:cs="Times New Roman"/>
          <w:szCs w:val="16"/>
        </w:rPr>
        <w:t xml:space="preserve"> (</w:t>
      </w:r>
      <w:r w:rsidR="00173A17" w:rsidRPr="007E6AEE">
        <w:rPr>
          <w:rFonts w:cs="Times New Roman"/>
          <w:szCs w:val="16"/>
        </w:rPr>
        <w:t xml:space="preserve">e.g., </w:t>
      </w:r>
      <w:r w:rsidR="0080044F" w:rsidRPr="007E6AEE">
        <w:rPr>
          <w:rFonts w:cs="Times New Roman"/>
          <w:szCs w:val="16"/>
        </w:rPr>
        <w:t>in case of transceiver to transceiver</w:t>
      </w:r>
      <w:r w:rsidRPr="007E6AEE">
        <w:rPr>
          <w:rFonts w:cs="Times New Roman"/>
          <w:szCs w:val="16"/>
        </w:rPr>
        <w:t>)</w:t>
      </w:r>
      <w:r w:rsidR="00B643D7" w:rsidRPr="007E6AEE">
        <w:rPr>
          <w:rFonts w:cs="Times New Roman"/>
          <w:szCs w:val="16"/>
        </w:rPr>
        <w:t xml:space="preserve">, along with the </w:t>
      </w:r>
      <w:r w:rsidR="0048606A" w:rsidRPr="007E6AEE">
        <w:rPr>
          <w:rFonts w:cs="Times New Roman"/>
          <w:szCs w:val="16"/>
        </w:rPr>
        <w:t>supporting MC top-connections, if any</w:t>
      </w:r>
      <w:r w:rsidR="00B052A5" w:rsidRPr="007E6AEE">
        <w:rPr>
          <w:rFonts w:cs="Times New Roman"/>
          <w:szCs w:val="16"/>
        </w:rPr>
        <w:t xml:space="preserve"> (see</w:t>
      </w:r>
      <w:r w:rsidR="00E14A00">
        <w:rPr>
          <w:rFonts w:cs="Times New Roman"/>
          <w:szCs w:val="16"/>
        </w:rPr>
        <w:t xml:space="preserve"> </w:t>
      </w:r>
      <w:r w:rsidR="00E14A00" w:rsidRPr="00E14A00">
        <w:rPr>
          <w:rFonts w:cs="Times New Roman"/>
          <w:i/>
          <w:iCs/>
          <w:szCs w:val="16"/>
        </w:rPr>
        <w:fldChar w:fldCharType="begin"/>
      </w:r>
      <w:r w:rsidR="00E14A00" w:rsidRPr="00E14A00">
        <w:rPr>
          <w:rFonts w:cs="Times New Roman"/>
          <w:i/>
          <w:iCs/>
          <w:szCs w:val="16"/>
        </w:rPr>
        <w:instrText xml:space="preserve"> REF _Ref173254228 \h </w:instrText>
      </w:r>
      <w:r w:rsidR="00E14A00">
        <w:rPr>
          <w:rFonts w:cs="Times New Roman"/>
          <w:i/>
          <w:iCs/>
          <w:szCs w:val="16"/>
        </w:rPr>
        <w:instrText xml:space="preserve"> \* MERGEFORMAT </w:instrText>
      </w:r>
      <w:r w:rsidR="00E14A00" w:rsidRPr="00E14A00">
        <w:rPr>
          <w:rFonts w:cs="Times New Roman"/>
          <w:i/>
          <w:iCs/>
          <w:szCs w:val="16"/>
        </w:rPr>
      </w:r>
      <w:r w:rsidR="00E14A00" w:rsidRPr="00E14A00">
        <w:rPr>
          <w:rFonts w:cs="Times New Roman"/>
          <w:i/>
          <w:iCs/>
          <w:szCs w:val="16"/>
        </w:rPr>
        <w:fldChar w:fldCharType="separate"/>
      </w:r>
      <w:r w:rsidR="00E14A00" w:rsidRPr="00E14A00">
        <w:t xml:space="preserve">Figure </w:t>
      </w:r>
      <w:r w:rsidR="00E14A00" w:rsidRPr="00E14A00">
        <w:rPr>
          <w:noProof/>
        </w:rPr>
        <w:t>5</w:t>
      </w:r>
      <w:r w:rsidR="00E14A00" w:rsidRPr="00E14A00">
        <w:noBreakHyphen/>
      </w:r>
      <w:r w:rsidR="00E14A00" w:rsidRPr="00E14A00">
        <w:rPr>
          <w:noProof/>
        </w:rPr>
        <w:t>45</w:t>
      </w:r>
      <w:r w:rsidR="00E14A00" w:rsidRPr="00E14A00">
        <w:rPr>
          <w:i/>
          <w:iCs/>
        </w:rPr>
        <w:t xml:space="preserve"> Integrated Management, CSs and Conns: OTSiMCA, ODU, DSR, Conns: OTSiMC, ODU</w:t>
      </w:r>
      <w:r w:rsidR="00E14A00" w:rsidRPr="00E14A00">
        <w:rPr>
          <w:rFonts w:cs="Times New Roman"/>
          <w:i/>
          <w:iCs/>
          <w:szCs w:val="16"/>
        </w:rPr>
        <w:fldChar w:fldCharType="end"/>
      </w:r>
      <w:r w:rsidR="00B052A5" w:rsidRPr="007E6AEE">
        <w:rPr>
          <w:rFonts w:cs="Times New Roman"/>
          <w:szCs w:val="16"/>
        </w:rPr>
        <w:t>).</w:t>
      </w:r>
    </w:p>
    <w:p w14:paraId="7EDA688C" w14:textId="728CCD1D" w:rsidR="000C0793" w:rsidRPr="007E6AEE" w:rsidRDefault="000C0793" w:rsidP="00092153">
      <w:pPr>
        <w:numPr>
          <w:ilvl w:val="2"/>
          <w:numId w:val="8"/>
        </w:numPr>
        <w:rPr>
          <w:rFonts w:cs="Times New Roman"/>
          <w:szCs w:val="16"/>
        </w:rPr>
      </w:pPr>
      <w:r w:rsidRPr="007E6AEE">
        <w:rPr>
          <w:rFonts w:cs="Times New Roman"/>
          <w:szCs w:val="16"/>
        </w:rPr>
        <w:t xml:space="preserve">Where applicable, the corresponding MC top-connection server connection list (in case an MC connection starts at the transceiver </w:t>
      </w:r>
      <w:r w:rsidR="006C42C1" w:rsidRPr="007E6AEE">
        <w:rPr>
          <w:rFonts w:cs="Times New Roman"/>
          <w:szCs w:val="16"/>
        </w:rPr>
        <w:t>line</w:t>
      </w:r>
      <w:r w:rsidRPr="007E6AEE">
        <w:rPr>
          <w:rFonts w:cs="Times New Roman"/>
          <w:szCs w:val="16"/>
        </w:rPr>
        <w:t xml:space="preserve"> port)</w:t>
      </w:r>
      <w:r w:rsidR="00A82812" w:rsidRPr="007E6AEE">
        <w:rPr>
          <w:rFonts w:cs="Times New Roman"/>
          <w:szCs w:val="16"/>
        </w:rPr>
        <w:t>.</w:t>
      </w:r>
    </w:p>
    <w:p w14:paraId="02BE63A2" w14:textId="79A90C90" w:rsidR="008D6470" w:rsidRPr="007E6AEE" w:rsidRDefault="00FD081F" w:rsidP="00092153">
      <w:pPr>
        <w:numPr>
          <w:ilvl w:val="2"/>
          <w:numId w:val="8"/>
        </w:numPr>
        <w:rPr>
          <w:rFonts w:cs="Times New Roman"/>
          <w:szCs w:val="16"/>
        </w:rPr>
      </w:pPr>
      <w:r w:rsidRPr="007E6AEE">
        <w:rPr>
          <w:rFonts w:cs="Times New Roman"/>
          <w:szCs w:val="16"/>
        </w:rPr>
        <w:t>The corresponding OMS top-connection</w:t>
      </w:r>
      <w:r w:rsidR="00933B4D" w:rsidRPr="007E6AEE">
        <w:rPr>
          <w:rFonts w:cs="Times New Roman"/>
          <w:szCs w:val="16"/>
        </w:rPr>
        <w:t xml:space="preserve"> server-connection list</w:t>
      </w:r>
      <w:r w:rsidR="00A82812" w:rsidRPr="007E6AEE">
        <w:rPr>
          <w:rFonts w:cs="Times New Roman"/>
          <w:szCs w:val="16"/>
        </w:rPr>
        <w:t>.</w:t>
      </w:r>
    </w:p>
    <w:p w14:paraId="79C0DCE4" w14:textId="77777777" w:rsidR="0000273D" w:rsidRPr="007E6AEE" w:rsidRDefault="008D6470" w:rsidP="0084420C">
      <w:pPr>
        <w:pStyle w:val="ListParagraph"/>
        <w:numPr>
          <w:ilvl w:val="1"/>
          <w:numId w:val="8"/>
        </w:numPr>
        <w:rPr>
          <w:rFonts w:cs="Times New Roman"/>
          <w:szCs w:val="16"/>
        </w:rPr>
      </w:pPr>
      <w:r w:rsidRPr="007E6AEE">
        <w:rPr>
          <w:rFonts w:cs="Times New Roman"/>
          <w:szCs w:val="16"/>
        </w:rPr>
        <w:t xml:space="preserve">For each of the </w:t>
      </w:r>
      <w:r w:rsidR="0071313E" w:rsidRPr="007E6AEE">
        <w:rPr>
          <w:rFonts w:cs="Times New Roman"/>
          <w:szCs w:val="16"/>
        </w:rPr>
        <w:t>OTS_MEDIA</w:t>
      </w:r>
      <w:r w:rsidRPr="007E6AEE">
        <w:rPr>
          <w:rFonts w:cs="Times New Roman"/>
          <w:szCs w:val="16"/>
        </w:rPr>
        <w:t xml:space="preserve"> Top-Connection(s) the immediately upper layer adjacency is defined </w:t>
      </w:r>
      <w:r w:rsidR="00CF1982" w:rsidRPr="007E6AEE">
        <w:rPr>
          <w:rFonts w:cs="Times New Roman"/>
          <w:szCs w:val="16"/>
        </w:rPr>
        <w:t>:</w:t>
      </w:r>
      <w:r w:rsidR="0084420C" w:rsidRPr="007E6AEE">
        <w:rPr>
          <w:rFonts w:cs="Times New Roman"/>
          <w:szCs w:val="16"/>
        </w:rPr>
        <w:t xml:space="preserve"> </w:t>
      </w:r>
    </w:p>
    <w:p w14:paraId="58E8FE32" w14:textId="67D34139" w:rsidR="0000273D" w:rsidRPr="007E6AEE" w:rsidRDefault="008D6470" w:rsidP="0000273D">
      <w:pPr>
        <w:pStyle w:val="ListParagraph"/>
        <w:numPr>
          <w:ilvl w:val="2"/>
          <w:numId w:val="8"/>
        </w:numPr>
        <w:rPr>
          <w:rFonts w:cs="Times New Roman"/>
          <w:szCs w:val="16"/>
        </w:rPr>
      </w:pPr>
      <w:r w:rsidRPr="007E6AEE">
        <w:rPr>
          <w:rFonts w:cs="Times New Roman"/>
          <w:szCs w:val="16"/>
        </w:rPr>
        <w:t xml:space="preserve">a PHOTONIC_MEDIA NEP supporting </w:t>
      </w:r>
      <w:r w:rsidR="0071313E" w:rsidRPr="007E6AEE">
        <w:rPr>
          <w:rFonts w:cs="Times New Roman"/>
          <w:szCs w:val="16"/>
        </w:rPr>
        <w:t>OMS</w:t>
      </w:r>
      <w:r w:rsidR="00C95D2D" w:rsidRPr="007E6AEE">
        <w:rPr>
          <w:rFonts w:cs="Times New Roman"/>
          <w:szCs w:val="16"/>
        </w:rPr>
        <w:t xml:space="preserve"> CEPs</w:t>
      </w:r>
      <w:r w:rsidR="005E6792" w:rsidRPr="007E6AEE">
        <w:rPr>
          <w:rFonts w:cs="Times New Roman"/>
          <w:szCs w:val="16"/>
        </w:rPr>
        <w:t xml:space="preserve"> (</w:t>
      </w:r>
      <w:r w:rsidR="002453B1" w:rsidRPr="007E6AEE">
        <w:rPr>
          <w:rFonts w:cs="Times New Roman"/>
          <w:szCs w:val="16"/>
        </w:rPr>
        <w:t xml:space="preserve">for example, </w:t>
      </w:r>
      <w:r w:rsidR="0084420C" w:rsidRPr="007E6AEE">
        <w:rPr>
          <w:rFonts w:cs="Times New Roman"/>
          <w:szCs w:val="16"/>
        </w:rPr>
        <w:t xml:space="preserve">in the case of </w:t>
      </w:r>
      <w:r w:rsidR="005E6792" w:rsidRPr="007E6AEE">
        <w:rPr>
          <w:rFonts w:cs="Times New Roman"/>
          <w:szCs w:val="16"/>
        </w:rPr>
        <w:t>ROADM degree port</w:t>
      </w:r>
      <w:r w:rsidR="00273317" w:rsidRPr="007E6AEE">
        <w:rPr>
          <w:rFonts w:cs="Times New Roman"/>
          <w:szCs w:val="16"/>
        </w:rPr>
        <w:t>s</w:t>
      </w:r>
      <w:r w:rsidR="005E6792" w:rsidRPr="007E6AEE">
        <w:rPr>
          <w:rFonts w:cs="Times New Roman"/>
          <w:szCs w:val="16"/>
        </w:rPr>
        <w:t>)</w:t>
      </w:r>
      <w:r w:rsidR="00273317" w:rsidRPr="007E6AEE">
        <w:rPr>
          <w:rFonts w:cs="Times New Roman"/>
          <w:szCs w:val="16"/>
        </w:rPr>
        <w:t xml:space="preserve"> </w:t>
      </w:r>
      <w:r w:rsidR="00C47CE1" w:rsidRPr="007E6AEE">
        <w:rPr>
          <w:rFonts w:cs="Times New Roman"/>
          <w:szCs w:val="16"/>
        </w:rPr>
        <w:t>is created where applicable</w:t>
      </w:r>
      <w:r w:rsidR="00D2338A" w:rsidRPr="007E6AEE">
        <w:rPr>
          <w:rFonts w:cs="Times New Roman"/>
          <w:szCs w:val="16"/>
        </w:rPr>
        <w:t>.</w:t>
      </w:r>
    </w:p>
    <w:p w14:paraId="1444DD00" w14:textId="6557793F" w:rsidR="00C47CE1" w:rsidRPr="007E6AEE" w:rsidRDefault="0000273D" w:rsidP="0000273D">
      <w:pPr>
        <w:pStyle w:val="ListParagraph"/>
        <w:numPr>
          <w:ilvl w:val="2"/>
          <w:numId w:val="8"/>
        </w:numPr>
        <w:rPr>
          <w:rFonts w:cs="Times New Roman"/>
          <w:szCs w:val="16"/>
        </w:rPr>
      </w:pPr>
      <w:r w:rsidRPr="007E6AEE">
        <w:rPr>
          <w:rFonts w:cs="Times New Roman"/>
          <w:szCs w:val="16"/>
        </w:rPr>
        <w:t>a</w:t>
      </w:r>
      <w:r w:rsidR="00754747" w:rsidRPr="007E6AEE">
        <w:rPr>
          <w:rFonts w:cs="Times New Roman"/>
          <w:szCs w:val="16"/>
        </w:rPr>
        <w:t xml:space="preserve"> </w:t>
      </w:r>
      <w:r w:rsidRPr="007E6AEE">
        <w:rPr>
          <w:rFonts w:cs="Times New Roman"/>
          <w:szCs w:val="16"/>
        </w:rPr>
        <w:t xml:space="preserve">PHOTONIC_MEDIA </w:t>
      </w:r>
      <w:r w:rsidR="00754747" w:rsidRPr="007E6AEE">
        <w:rPr>
          <w:rFonts w:cs="Times New Roman"/>
          <w:szCs w:val="16"/>
        </w:rPr>
        <w:t xml:space="preserve">NEP </w:t>
      </w:r>
      <w:r w:rsidR="00273317" w:rsidRPr="007E6AEE">
        <w:rPr>
          <w:rFonts w:cs="Times New Roman"/>
          <w:szCs w:val="16"/>
        </w:rPr>
        <w:t xml:space="preserve">supporting </w:t>
      </w:r>
      <w:r w:rsidR="006D3737" w:rsidRPr="007E6AEE">
        <w:rPr>
          <w:rFonts w:cs="Times New Roman"/>
          <w:szCs w:val="16"/>
        </w:rPr>
        <w:t xml:space="preserve">MC </w:t>
      </w:r>
      <w:r w:rsidR="00C95D2D" w:rsidRPr="007E6AEE">
        <w:rPr>
          <w:rFonts w:cs="Times New Roman"/>
          <w:szCs w:val="16"/>
        </w:rPr>
        <w:t xml:space="preserve">CEPs </w:t>
      </w:r>
      <w:r w:rsidR="006D3737" w:rsidRPr="007E6AEE">
        <w:rPr>
          <w:rFonts w:cs="Times New Roman"/>
          <w:szCs w:val="16"/>
        </w:rPr>
        <w:t>(</w:t>
      </w:r>
      <w:r w:rsidRPr="007E6AEE">
        <w:rPr>
          <w:rFonts w:cs="Times New Roman"/>
          <w:szCs w:val="16"/>
        </w:rPr>
        <w:t xml:space="preserve">for example, </w:t>
      </w:r>
      <w:r w:rsidR="00273317" w:rsidRPr="007E6AEE">
        <w:rPr>
          <w:rFonts w:cs="Times New Roman"/>
          <w:szCs w:val="16"/>
        </w:rPr>
        <w:t xml:space="preserve">in the case of </w:t>
      </w:r>
      <w:r w:rsidR="006D3737" w:rsidRPr="007E6AEE">
        <w:rPr>
          <w:rFonts w:cs="Times New Roman"/>
          <w:szCs w:val="16"/>
        </w:rPr>
        <w:t>ROADM add/drop port</w:t>
      </w:r>
      <w:r w:rsidR="00D2338A" w:rsidRPr="007E6AEE">
        <w:rPr>
          <w:rFonts w:cs="Times New Roman"/>
          <w:szCs w:val="16"/>
        </w:rPr>
        <w:t>s</w:t>
      </w:r>
      <w:r w:rsidR="006D3737" w:rsidRPr="007E6AEE">
        <w:rPr>
          <w:rFonts w:cs="Times New Roman"/>
          <w:szCs w:val="16"/>
        </w:rPr>
        <w:t xml:space="preserve">) </w:t>
      </w:r>
      <w:r w:rsidR="00C47CE1" w:rsidRPr="007E6AEE">
        <w:rPr>
          <w:rFonts w:cs="Times New Roman"/>
          <w:szCs w:val="16"/>
        </w:rPr>
        <w:t>is created where applicable</w:t>
      </w:r>
      <w:r w:rsidR="00D2338A" w:rsidRPr="007E6AEE">
        <w:rPr>
          <w:rFonts w:cs="Times New Roman"/>
          <w:szCs w:val="16"/>
        </w:rPr>
        <w:t>.</w:t>
      </w:r>
    </w:p>
    <w:p w14:paraId="041817A2" w14:textId="49CD84AD" w:rsidR="00450FB7" w:rsidRPr="007E6AEE" w:rsidRDefault="00C47CE1" w:rsidP="0000273D">
      <w:pPr>
        <w:pStyle w:val="ListParagraph"/>
        <w:numPr>
          <w:ilvl w:val="2"/>
          <w:numId w:val="8"/>
        </w:numPr>
        <w:rPr>
          <w:rFonts w:cs="Times New Roman"/>
          <w:szCs w:val="16"/>
        </w:rPr>
      </w:pPr>
      <w:r w:rsidRPr="007E6AEE">
        <w:rPr>
          <w:rFonts w:cs="Times New Roman"/>
          <w:szCs w:val="16"/>
        </w:rPr>
        <w:t xml:space="preserve">a PHOTONIC_MEDIA NEP supporting </w:t>
      </w:r>
      <w:r w:rsidR="005E6792" w:rsidRPr="007E6AEE">
        <w:rPr>
          <w:rFonts w:cs="Times New Roman"/>
          <w:szCs w:val="16"/>
        </w:rPr>
        <w:t>OTSiMC</w:t>
      </w:r>
      <w:r w:rsidR="008D6470" w:rsidRPr="007E6AEE">
        <w:rPr>
          <w:rFonts w:cs="Times New Roman"/>
          <w:szCs w:val="16"/>
        </w:rPr>
        <w:t xml:space="preserve"> </w:t>
      </w:r>
      <w:r w:rsidR="00450FB7" w:rsidRPr="007E6AEE">
        <w:rPr>
          <w:rFonts w:cs="Times New Roman"/>
          <w:szCs w:val="16"/>
        </w:rPr>
        <w:t xml:space="preserve">CEPs </w:t>
      </w:r>
      <w:r w:rsidR="005E6792" w:rsidRPr="007E6AEE">
        <w:rPr>
          <w:rFonts w:cs="Times New Roman"/>
          <w:szCs w:val="16"/>
        </w:rPr>
        <w:t>(</w:t>
      </w:r>
      <w:r w:rsidRPr="007E6AEE">
        <w:rPr>
          <w:rFonts w:cs="Times New Roman"/>
          <w:szCs w:val="16"/>
        </w:rPr>
        <w:t xml:space="preserve">for example, </w:t>
      </w:r>
      <w:r w:rsidR="00C95D2D" w:rsidRPr="007E6AEE">
        <w:rPr>
          <w:rFonts w:cs="Times New Roman"/>
          <w:szCs w:val="16"/>
        </w:rPr>
        <w:t xml:space="preserve">in the case of </w:t>
      </w:r>
      <w:r w:rsidR="005E6792" w:rsidRPr="007E6AEE">
        <w:rPr>
          <w:rFonts w:cs="Times New Roman"/>
          <w:szCs w:val="16"/>
        </w:rPr>
        <w:t>ROADM add/drop port</w:t>
      </w:r>
      <w:r w:rsidR="007D70BF" w:rsidRPr="007E6AEE">
        <w:rPr>
          <w:rFonts w:cs="Times New Roman"/>
          <w:szCs w:val="16"/>
        </w:rPr>
        <w:t xml:space="preserve"> or Transceiver line port</w:t>
      </w:r>
      <w:r w:rsidR="005E6792" w:rsidRPr="007E6AEE">
        <w:rPr>
          <w:rFonts w:cs="Times New Roman"/>
          <w:szCs w:val="16"/>
        </w:rPr>
        <w:t xml:space="preserve">) </w:t>
      </w:r>
      <w:r w:rsidR="00C95D2D" w:rsidRPr="007E6AEE">
        <w:rPr>
          <w:rFonts w:cs="Times New Roman"/>
          <w:szCs w:val="16"/>
        </w:rPr>
        <w:t>where applicable</w:t>
      </w:r>
      <w:r w:rsidR="00D2338A" w:rsidRPr="007E6AEE">
        <w:rPr>
          <w:rFonts w:cs="Times New Roman"/>
          <w:szCs w:val="16"/>
        </w:rPr>
        <w:t>.</w:t>
      </w:r>
    </w:p>
    <w:p w14:paraId="0A507D02" w14:textId="763FF5D4" w:rsidR="008D6470" w:rsidRPr="007E6AEE" w:rsidRDefault="00450FB7" w:rsidP="00450FB7">
      <w:pPr>
        <w:ind w:left="1800"/>
        <w:rPr>
          <w:rFonts w:cs="Times New Roman"/>
          <w:szCs w:val="16"/>
        </w:rPr>
      </w:pPr>
      <w:r w:rsidRPr="007E6AEE">
        <w:rPr>
          <w:rFonts w:cs="Times New Roman"/>
          <w:szCs w:val="16"/>
        </w:rPr>
        <w:t xml:space="preserve">NEPs are </w:t>
      </w:r>
      <w:r w:rsidR="008D6470" w:rsidRPr="007E6AEE">
        <w:rPr>
          <w:rFonts w:cs="Times New Roman"/>
          <w:szCs w:val="16"/>
        </w:rPr>
        <w:t xml:space="preserve">created “over” the </w:t>
      </w:r>
      <w:r w:rsidR="004A2810" w:rsidRPr="007E6AEE">
        <w:rPr>
          <w:rFonts w:cs="Times New Roman"/>
          <w:szCs w:val="16"/>
        </w:rPr>
        <w:t>OTS_MEDIA</w:t>
      </w:r>
      <w:r w:rsidR="008D6470" w:rsidRPr="007E6AEE">
        <w:rPr>
          <w:rFonts w:cs="Times New Roman"/>
          <w:szCs w:val="16"/>
        </w:rPr>
        <w:t xml:space="preserve"> CEP allowing the upper layer Top Connection to be realized</w:t>
      </w:r>
      <w:r w:rsidR="007D70BF" w:rsidRPr="007E6AEE">
        <w:rPr>
          <w:rFonts w:cs="Times New Roman"/>
          <w:szCs w:val="16"/>
        </w:rPr>
        <w:t xml:space="preserve"> (see Figures in Section </w:t>
      </w:r>
      <w:r w:rsidR="00A35770" w:rsidRPr="007E6AEE">
        <w:rPr>
          <w:rFonts w:cs="Times New Roman"/>
          <w:szCs w:val="16"/>
        </w:rPr>
        <w:fldChar w:fldCharType="begin"/>
      </w:r>
      <w:r w:rsidR="00A35770" w:rsidRPr="007E6AEE">
        <w:rPr>
          <w:rFonts w:cs="Times New Roman"/>
          <w:szCs w:val="16"/>
        </w:rPr>
        <w:instrText xml:space="preserve"> REF _Ref106026665 \r \h </w:instrText>
      </w:r>
      <w:r w:rsidR="00A35770" w:rsidRPr="007E6AEE">
        <w:rPr>
          <w:rFonts w:cs="Times New Roman"/>
          <w:szCs w:val="16"/>
        </w:rPr>
      </w:r>
      <w:r w:rsidR="00A35770" w:rsidRPr="007E6AEE">
        <w:rPr>
          <w:rFonts w:cs="Times New Roman"/>
          <w:szCs w:val="16"/>
        </w:rPr>
        <w:fldChar w:fldCharType="separate"/>
      </w:r>
      <w:r w:rsidR="00C64284">
        <w:rPr>
          <w:rFonts w:cs="Times New Roman"/>
          <w:szCs w:val="16"/>
        </w:rPr>
        <w:t>5.2</w:t>
      </w:r>
      <w:r w:rsidR="00A35770" w:rsidRPr="007E6AEE">
        <w:rPr>
          <w:rFonts w:cs="Times New Roman"/>
          <w:szCs w:val="16"/>
        </w:rPr>
        <w:fldChar w:fldCharType="end"/>
      </w:r>
      <w:r w:rsidR="00A35770" w:rsidRPr="007E6AEE">
        <w:rPr>
          <w:rFonts w:cs="Times New Roman"/>
          <w:szCs w:val="16"/>
        </w:rPr>
        <w:t>)</w:t>
      </w:r>
    </w:p>
    <w:p w14:paraId="4CD87C62" w14:textId="101F1739" w:rsidR="008D6470" w:rsidRPr="007E6AEE" w:rsidRDefault="008D6470" w:rsidP="008D6470">
      <w:pPr>
        <w:numPr>
          <w:ilvl w:val="1"/>
          <w:numId w:val="8"/>
        </w:numPr>
        <w:rPr>
          <w:rFonts w:cs="Times New Roman"/>
          <w:szCs w:val="16"/>
        </w:rPr>
      </w:pPr>
      <w:r w:rsidRPr="007E6AEE">
        <w:rPr>
          <w:rFonts w:cs="Times New Roman"/>
          <w:szCs w:val="16"/>
        </w:rPr>
        <w:lastRenderedPageBreak/>
        <w:t xml:space="preserve">For each of the </w:t>
      </w:r>
      <w:r w:rsidR="00872DE0" w:rsidRPr="007E6AEE">
        <w:rPr>
          <w:rFonts w:cs="Times New Roman"/>
          <w:szCs w:val="16"/>
        </w:rPr>
        <w:t>OTS_MEDIA</w:t>
      </w:r>
      <w:r w:rsidRPr="007E6AEE">
        <w:rPr>
          <w:rFonts w:cs="Times New Roman"/>
          <w:szCs w:val="16"/>
        </w:rPr>
        <w:t xml:space="preserve"> Top-Connection(s), a PHOTONIC_MEDIA </w:t>
      </w:r>
      <w:r w:rsidRPr="007E6AEE">
        <w:rPr>
          <w:rFonts w:cs="Times New Roman"/>
          <w:b/>
          <w:i/>
          <w:szCs w:val="16"/>
        </w:rPr>
        <w:t>tapi-topology:link</w:t>
      </w:r>
      <w:r w:rsidRPr="007E6AEE">
        <w:rPr>
          <w:rFonts w:cs="Times New Roman"/>
          <w:szCs w:val="16"/>
        </w:rPr>
        <w:t xml:space="preserve"> between the related PHOTONIC_MEDIA NEPs </w:t>
      </w:r>
      <w:r w:rsidRPr="007E6AEE">
        <w:rPr>
          <w:rFonts w:cs="Times New Roman"/>
          <w:b/>
          <w:bCs/>
          <w:szCs w:val="16"/>
        </w:rPr>
        <w:t xml:space="preserve">MAY have been </w:t>
      </w:r>
      <w:r w:rsidRPr="007E6AEE">
        <w:rPr>
          <w:rFonts w:cs="Times New Roman"/>
          <w:szCs w:val="16"/>
        </w:rPr>
        <w:t xml:space="preserve">generated. If generated, the new link MUST be referenced by the </w:t>
      </w:r>
      <w:r w:rsidR="0032465C" w:rsidRPr="007E6AEE">
        <w:rPr>
          <w:rFonts w:cs="Times New Roman"/>
          <w:szCs w:val="16"/>
        </w:rPr>
        <w:t>OTS_MEDIA</w:t>
      </w:r>
      <w:r w:rsidRPr="007E6AEE">
        <w:rPr>
          <w:rFonts w:cs="Times New Roman"/>
          <w:szCs w:val="16"/>
        </w:rPr>
        <w:t xml:space="preserve"> Top-Connection(s), which realizes it, as a </w:t>
      </w:r>
      <w:r w:rsidRPr="007E6AEE">
        <w:rPr>
          <w:rFonts w:cs="Times New Roman"/>
          <w:b/>
          <w:i/>
          <w:szCs w:val="16"/>
        </w:rPr>
        <w:t>tapi-connectivity: supported-client-link.</w:t>
      </w:r>
    </w:p>
    <w:p w14:paraId="3E7555FC" w14:textId="2BBE3579" w:rsidR="00330093" w:rsidRPr="007E6AEE" w:rsidRDefault="00330093" w:rsidP="001941CD">
      <w:pPr>
        <w:pStyle w:val="Heading4"/>
      </w:pPr>
      <w:bookmarkStart w:id="322" w:name="_Toc173252912"/>
      <w:bookmarkEnd w:id="321"/>
      <w:r w:rsidRPr="007E6AEE">
        <w:t>Example</w:t>
      </w:r>
      <w:r w:rsidR="00983D96" w:rsidRPr="007E6AEE">
        <w:t xml:space="preserve"> of </w:t>
      </w:r>
      <w:r w:rsidR="007B504C" w:rsidRPr="007E6AEE">
        <w:t>encoding</w:t>
      </w:r>
      <w:bookmarkEnd w:id="322"/>
    </w:p>
    <w:p w14:paraId="3518BA26" w14:textId="4650F1FB" w:rsidR="002D551F" w:rsidRPr="007E6AEE" w:rsidRDefault="00891545" w:rsidP="00EE622A">
      <w:r w:rsidRPr="007E6AEE">
        <w:t xml:space="preserve">The next fragment shows a </w:t>
      </w:r>
      <w:r w:rsidR="00CD7DF0" w:rsidRPr="007E6AEE">
        <w:t xml:space="preserve">partial view of a TAPI context highlighting a specific </w:t>
      </w:r>
      <w:r w:rsidR="002D551F" w:rsidRPr="007E6AEE">
        <w:t>DSR connectivity-service</w:t>
      </w:r>
      <w:r w:rsidR="00CD7DF0" w:rsidRPr="007E6AEE">
        <w:t xml:space="preserve"> as well as the involved connections</w:t>
      </w:r>
      <w:r w:rsidR="00E70618" w:rsidRPr="007E6AEE">
        <w:t xml:space="preserve">, </w:t>
      </w:r>
      <w:r w:rsidR="002D551F" w:rsidRPr="007E6AEE">
        <w:t>to clearly identify the connection</w:t>
      </w:r>
      <w:r w:rsidR="00C13DD3" w:rsidRPr="007E6AEE">
        <w:t xml:space="preserve"> hierarchy</w:t>
      </w:r>
      <w:r w:rsidR="002D551F" w:rsidRPr="007E6AEE">
        <w:t xml:space="preserve"> </w:t>
      </w:r>
      <w:r w:rsidR="00CD7DF0" w:rsidRPr="007E6AEE">
        <w:t xml:space="preserve">and navigation </w:t>
      </w:r>
      <w:r w:rsidR="002D551F" w:rsidRPr="007E6AEE">
        <w:t>association described by the previous set of requirements.</w:t>
      </w:r>
      <w:r w:rsidR="00C3325E" w:rsidRPr="007E6AEE">
        <w:t xml:space="preserve"> </w:t>
      </w:r>
    </w:p>
    <w:p w14:paraId="10AA0166" w14:textId="053D296F" w:rsidR="002D551F" w:rsidRPr="007E6AEE" w:rsidRDefault="002D551F" w:rsidP="004F1645">
      <w:pPr>
        <w:pStyle w:val="yang-tree"/>
      </w:pPr>
      <w:r w:rsidRPr="007E6AEE">
        <w:t>{"</w:t>
      </w:r>
      <w:r w:rsidR="00972C96" w:rsidRPr="007E6AEE">
        <w:t>tapi-common:</w:t>
      </w:r>
      <w:r w:rsidRPr="007E6AEE">
        <w:t>context":{</w:t>
      </w:r>
    </w:p>
    <w:p w14:paraId="6504655E" w14:textId="17FE4341" w:rsidR="002D551F" w:rsidRPr="007E6AEE" w:rsidRDefault="002D551F" w:rsidP="004F1645">
      <w:pPr>
        <w:pStyle w:val="yang-tree"/>
      </w:pPr>
      <w:r w:rsidRPr="007E6AEE">
        <w:tab/>
        <w:t>"</w:t>
      </w:r>
      <w:r w:rsidR="00972C96" w:rsidRPr="007E6AEE">
        <w:t>tapi-connectivity:</w:t>
      </w:r>
      <w:r w:rsidRPr="007E6AEE">
        <w:t>connectivity-context":{</w:t>
      </w:r>
    </w:p>
    <w:p w14:paraId="74B1B3A4" w14:textId="77777777" w:rsidR="002D551F" w:rsidRPr="007E6AEE" w:rsidRDefault="002D551F" w:rsidP="004F1645">
      <w:pPr>
        <w:pStyle w:val="yang-tree"/>
      </w:pPr>
      <w:r w:rsidRPr="007E6AEE">
        <w:tab/>
      </w:r>
      <w:r w:rsidRPr="007E6AEE">
        <w:tab/>
        <w:t>"connectivity-service":[</w:t>
      </w:r>
    </w:p>
    <w:p w14:paraId="60459B61" w14:textId="5694C3BC" w:rsidR="002D551F" w:rsidRPr="007E6AEE" w:rsidRDefault="002D551F" w:rsidP="004F1645">
      <w:pPr>
        <w:pStyle w:val="yang-tree"/>
      </w:pPr>
      <w:r w:rsidRPr="007E6AEE">
        <w:tab/>
      </w:r>
      <w:r w:rsidRPr="007E6AEE">
        <w:tab/>
      </w:r>
      <w:r w:rsidRPr="007E6AEE">
        <w:tab/>
        <w:t>{"uuid"</w:t>
      </w:r>
      <w:r w:rsidR="0087402D" w:rsidRPr="007E6AEE">
        <w:t xml:space="preserve"> </w:t>
      </w:r>
      <w:r w:rsidRPr="007E6AEE">
        <w:t>:</w:t>
      </w:r>
      <w:r w:rsidR="0087402D" w:rsidRPr="007E6AEE">
        <w:t xml:space="preserve"> </w:t>
      </w:r>
      <w:r w:rsidRPr="007E6AEE">
        <w:t>"CS_UUID",</w:t>
      </w:r>
    </w:p>
    <w:p w14:paraId="6966BB5E" w14:textId="77777777" w:rsidR="002D551F" w:rsidRPr="007E6AEE" w:rsidRDefault="002D551F" w:rsidP="004F1645">
      <w:pPr>
        <w:pStyle w:val="yang-tree"/>
      </w:pPr>
      <w:r w:rsidRPr="007E6AEE">
        <w:tab/>
      </w:r>
      <w:r w:rsidRPr="007E6AEE">
        <w:tab/>
      </w:r>
      <w:r w:rsidRPr="007E6AEE">
        <w:tab/>
        <w:t xml:space="preserve"> "end-point":[</w:t>
      </w:r>
    </w:p>
    <w:p w14:paraId="53B6C824" w14:textId="77777777" w:rsidR="00540AFA" w:rsidRPr="007E6AEE" w:rsidRDefault="00540AFA" w:rsidP="004F1645">
      <w:pPr>
        <w:pStyle w:val="yang-tree"/>
      </w:pPr>
      <w:r w:rsidRPr="007E6AEE">
        <w:t xml:space="preserve">                       </w:t>
      </w:r>
      <w:r w:rsidR="002D551F" w:rsidRPr="007E6AEE">
        <w:t>{</w:t>
      </w:r>
    </w:p>
    <w:p w14:paraId="680E2075" w14:textId="5DEE2B94" w:rsidR="00540AFA" w:rsidRPr="007E6AEE" w:rsidRDefault="00540AFA" w:rsidP="004F1645">
      <w:pPr>
        <w:pStyle w:val="yang-tree"/>
      </w:pPr>
      <w:r w:rsidRPr="007E6AEE">
        <w:t xml:space="preserve">                          </w:t>
      </w:r>
      <w:r w:rsidR="002D551F" w:rsidRPr="007E6AEE">
        <w:t>"local_id"</w:t>
      </w:r>
      <w:r w:rsidR="0087402D" w:rsidRPr="007E6AEE">
        <w:t xml:space="preserve"> </w:t>
      </w:r>
      <w:r w:rsidR="002D551F" w:rsidRPr="007E6AEE">
        <w:t>:</w:t>
      </w:r>
      <w:r w:rsidR="0087402D" w:rsidRPr="007E6AEE">
        <w:t xml:space="preserve"> </w:t>
      </w:r>
      <w:r w:rsidR="002D551F" w:rsidRPr="007E6AEE">
        <w:t>"LOCAL_ID_A",</w:t>
      </w:r>
    </w:p>
    <w:p w14:paraId="4E478A14" w14:textId="77777777" w:rsidR="00540AFA" w:rsidRPr="007E6AEE" w:rsidRDefault="00540AFA" w:rsidP="004F1645">
      <w:pPr>
        <w:pStyle w:val="yang-tree"/>
      </w:pPr>
      <w:r w:rsidRPr="007E6AEE">
        <w:t xml:space="preserve">                          </w:t>
      </w:r>
      <w:r w:rsidR="002D551F" w:rsidRPr="007E6AEE">
        <w:t>"service-interface-point":{</w:t>
      </w:r>
    </w:p>
    <w:p w14:paraId="7AD00CA3" w14:textId="6C41DBE4" w:rsidR="00540AFA" w:rsidRPr="007E6AEE" w:rsidRDefault="00540AFA" w:rsidP="004F1645">
      <w:pPr>
        <w:pStyle w:val="yang-tree"/>
      </w:pPr>
      <w:r w:rsidRPr="007E6AEE">
        <w:t xml:space="preserve">                            </w:t>
      </w:r>
      <w:r w:rsidR="002D551F" w:rsidRPr="007E6AEE">
        <w:t>"service-interface-point-uuid"</w:t>
      </w:r>
      <w:r w:rsidR="0087402D" w:rsidRPr="007E6AEE">
        <w:t xml:space="preserve"> </w:t>
      </w:r>
      <w:r w:rsidR="002D551F" w:rsidRPr="007E6AEE">
        <w:t>:</w:t>
      </w:r>
      <w:r w:rsidR="0087402D" w:rsidRPr="007E6AEE">
        <w:t xml:space="preserve"> &lt;</w:t>
      </w:r>
      <w:r w:rsidR="002D551F" w:rsidRPr="007E6AEE">
        <w:t>SIP_UUID_A</w:t>
      </w:r>
      <w:r w:rsidR="0087402D" w:rsidRPr="007E6AEE">
        <w:t>&gt;</w:t>
      </w:r>
    </w:p>
    <w:p w14:paraId="2DF1CFC0" w14:textId="5F6E1B93" w:rsidR="00540AFA" w:rsidRPr="007E6AEE" w:rsidRDefault="00540AFA" w:rsidP="004F1645">
      <w:pPr>
        <w:pStyle w:val="yang-tree"/>
      </w:pPr>
      <w:r w:rsidRPr="007E6AEE">
        <w:t xml:space="preserve">                          </w:t>
      </w:r>
      <w:r w:rsidR="002D551F" w:rsidRPr="007E6AEE">
        <w:t>}</w:t>
      </w:r>
    </w:p>
    <w:p w14:paraId="252EEAE7" w14:textId="3C76BA98" w:rsidR="002D551F" w:rsidRPr="007E6AEE" w:rsidRDefault="00540AFA" w:rsidP="004F1645">
      <w:pPr>
        <w:pStyle w:val="yang-tree"/>
      </w:pPr>
      <w:r w:rsidRPr="007E6AEE">
        <w:t xml:space="preserve">                       </w:t>
      </w:r>
      <w:r w:rsidR="002D551F" w:rsidRPr="007E6AEE">
        <w:t xml:space="preserve">}, </w:t>
      </w:r>
    </w:p>
    <w:p w14:paraId="4EE1F7B9" w14:textId="77777777" w:rsidR="00540AFA" w:rsidRPr="007E6AEE" w:rsidRDefault="00540AFA" w:rsidP="004F1645">
      <w:pPr>
        <w:pStyle w:val="yang-tree"/>
      </w:pPr>
      <w:r w:rsidRPr="007E6AEE">
        <w:t xml:space="preserve">                       </w:t>
      </w:r>
      <w:r w:rsidR="002D551F" w:rsidRPr="007E6AEE">
        <w:t>{</w:t>
      </w:r>
    </w:p>
    <w:p w14:paraId="2D0655F1" w14:textId="23DBA51C" w:rsidR="00540AFA" w:rsidRPr="007E6AEE" w:rsidRDefault="00540AFA" w:rsidP="004F1645">
      <w:pPr>
        <w:pStyle w:val="yang-tree"/>
      </w:pPr>
      <w:r w:rsidRPr="007E6AEE">
        <w:t xml:space="preserve">                          </w:t>
      </w:r>
      <w:r w:rsidR="002D551F" w:rsidRPr="007E6AEE">
        <w:t>"local_id"</w:t>
      </w:r>
      <w:r w:rsidR="0087402D" w:rsidRPr="007E6AEE">
        <w:t xml:space="preserve"> </w:t>
      </w:r>
      <w:r w:rsidR="002D551F" w:rsidRPr="007E6AEE">
        <w:t>:</w:t>
      </w:r>
      <w:r w:rsidR="0087402D" w:rsidRPr="007E6AEE">
        <w:t xml:space="preserve"> </w:t>
      </w:r>
      <w:r w:rsidR="002D551F" w:rsidRPr="007E6AEE">
        <w:t>"LOCAL_ID_B",</w:t>
      </w:r>
    </w:p>
    <w:p w14:paraId="24C9B15E" w14:textId="77777777" w:rsidR="00540AFA" w:rsidRPr="007E6AEE" w:rsidRDefault="00540AFA" w:rsidP="004F1645">
      <w:pPr>
        <w:pStyle w:val="yang-tree"/>
      </w:pPr>
      <w:r w:rsidRPr="007E6AEE">
        <w:t xml:space="preserve">                          </w:t>
      </w:r>
      <w:r w:rsidR="002D551F" w:rsidRPr="007E6AEE">
        <w:t>"service-interface-point":{</w:t>
      </w:r>
    </w:p>
    <w:p w14:paraId="5274B975" w14:textId="7BC4B598" w:rsidR="00B2341A" w:rsidRPr="007E6AEE" w:rsidRDefault="00540AFA" w:rsidP="004F1645">
      <w:pPr>
        <w:pStyle w:val="yang-tree"/>
      </w:pPr>
      <w:r w:rsidRPr="007E6AEE">
        <w:t xml:space="preserve">                            </w:t>
      </w:r>
      <w:r w:rsidR="002D551F" w:rsidRPr="007E6AEE">
        <w:t>"service-interface-point-uuid"</w:t>
      </w:r>
      <w:r w:rsidR="00B2341A" w:rsidRPr="007E6AEE">
        <w:t xml:space="preserve"> </w:t>
      </w:r>
      <w:r w:rsidR="002D551F" w:rsidRPr="007E6AEE">
        <w:t>:</w:t>
      </w:r>
      <w:r w:rsidR="00B2341A" w:rsidRPr="007E6AEE">
        <w:t xml:space="preserve"> &lt;</w:t>
      </w:r>
      <w:r w:rsidR="002D551F" w:rsidRPr="007E6AEE">
        <w:t>SIP_UUID_B</w:t>
      </w:r>
      <w:r w:rsidR="00B2341A" w:rsidRPr="007E6AEE">
        <w:t>&gt;</w:t>
      </w:r>
    </w:p>
    <w:p w14:paraId="38711776" w14:textId="14090200" w:rsidR="00540AFA" w:rsidRPr="007E6AEE" w:rsidRDefault="00B2341A" w:rsidP="004F1645">
      <w:pPr>
        <w:pStyle w:val="yang-tree"/>
      </w:pPr>
      <w:r w:rsidRPr="007E6AEE">
        <w:t xml:space="preserve">                          </w:t>
      </w:r>
      <w:r w:rsidR="002D551F" w:rsidRPr="007E6AEE">
        <w:t>}</w:t>
      </w:r>
    </w:p>
    <w:p w14:paraId="03F9A4A0" w14:textId="424025C5" w:rsidR="00540AFA" w:rsidRPr="007E6AEE" w:rsidRDefault="00540AFA" w:rsidP="004F1645">
      <w:pPr>
        <w:pStyle w:val="yang-tree"/>
      </w:pPr>
      <w:r w:rsidRPr="007E6AEE">
        <w:t xml:space="preserve">                       </w:t>
      </w:r>
      <w:r w:rsidR="002D551F" w:rsidRPr="007E6AEE">
        <w:t>}</w:t>
      </w:r>
    </w:p>
    <w:p w14:paraId="13F66D06" w14:textId="271782AB" w:rsidR="002D551F" w:rsidRPr="007E6AEE" w:rsidRDefault="00540AFA" w:rsidP="004F1645">
      <w:pPr>
        <w:pStyle w:val="yang-tree"/>
      </w:pPr>
      <w:r w:rsidRPr="007E6AEE">
        <w:t xml:space="preserve">                     </w:t>
      </w:r>
      <w:r w:rsidR="002D551F" w:rsidRPr="007E6AEE">
        <w:t>],</w:t>
      </w:r>
    </w:p>
    <w:p w14:paraId="6FC12F22" w14:textId="77777777" w:rsidR="002D551F" w:rsidRPr="007E6AEE" w:rsidRDefault="002D551F" w:rsidP="004F1645">
      <w:pPr>
        <w:pStyle w:val="yang-tree"/>
        <w:rPr>
          <w:color w:val="2957BD" w:themeColor="accent6" w:themeShade="BF"/>
        </w:rPr>
      </w:pPr>
      <w:r w:rsidRPr="007E6AEE">
        <w:tab/>
      </w:r>
      <w:r w:rsidRPr="007E6AEE">
        <w:tab/>
      </w:r>
      <w:r w:rsidRPr="007E6AEE">
        <w:rPr>
          <w:color w:val="2957BD" w:themeColor="accent6" w:themeShade="BF"/>
        </w:rPr>
        <w:tab/>
        <w:t xml:space="preserve"> "connection":[</w:t>
      </w:r>
    </w:p>
    <w:p w14:paraId="613A0EC8" w14:textId="1FDFC171" w:rsidR="002D551F" w:rsidRPr="007E6AEE" w:rsidRDefault="00B2341A" w:rsidP="004F1645">
      <w:pPr>
        <w:pStyle w:val="yang-tree"/>
        <w:rPr>
          <w:color w:val="2957BD" w:themeColor="accent6" w:themeShade="BF"/>
        </w:rPr>
      </w:pPr>
      <w:r w:rsidRPr="007E6AEE">
        <w:rPr>
          <w:color w:val="2957BD" w:themeColor="accent6" w:themeShade="BF"/>
        </w:rPr>
        <w:t xml:space="preserve">                     </w:t>
      </w:r>
      <w:r w:rsidR="002D551F" w:rsidRPr="007E6AEE">
        <w:rPr>
          <w:b/>
          <w:bCs/>
          <w:color w:val="2957BD" w:themeColor="accent6" w:themeShade="BF"/>
        </w:rPr>
        <w:t>{"connection</w:t>
      </w:r>
      <w:r w:rsidR="006A1756" w:rsidRPr="007E6AEE">
        <w:rPr>
          <w:b/>
          <w:bCs/>
          <w:color w:val="2957BD" w:themeColor="accent6" w:themeShade="BF"/>
        </w:rPr>
        <w:t>-</w:t>
      </w:r>
      <w:r w:rsidR="002D551F" w:rsidRPr="007E6AEE">
        <w:rPr>
          <w:b/>
          <w:bCs/>
          <w:color w:val="2957BD" w:themeColor="accent6" w:themeShade="BF"/>
        </w:rPr>
        <w:t>uuid":"DSR_TOP_1"}</w:t>
      </w:r>
      <w:r w:rsidR="002D551F" w:rsidRPr="007E6AEE">
        <w:rPr>
          <w:color w:val="2957BD" w:themeColor="accent6" w:themeShade="BF"/>
        </w:rPr>
        <w:t>,</w:t>
      </w:r>
      <w:r w:rsidR="004A5FE2" w:rsidRPr="007E6AEE">
        <w:rPr>
          <w:color w:val="2957BD" w:themeColor="accent6" w:themeShade="BF"/>
        </w:rPr>
        <w:t xml:space="preserve">    /* </w:t>
      </w:r>
      <w:r w:rsidR="00D8750A" w:rsidRPr="007E6AEE">
        <w:rPr>
          <w:color w:val="2957BD" w:themeColor="accent6" w:themeShade="BF"/>
        </w:rPr>
        <w:t>mandatory */</w:t>
      </w:r>
    </w:p>
    <w:p w14:paraId="55C206F8" w14:textId="77777777" w:rsidR="00CD7DF0" w:rsidRPr="007E6AEE" w:rsidRDefault="00CD7DF0" w:rsidP="004F1645">
      <w:pPr>
        <w:pStyle w:val="yang-tree"/>
        <w:rPr>
          <w:color w:val="2957BD" w:themeColor="accent6" w:themeShade="BF"/>
        </w:rPr>
      </w:pPr>
    </w:p>
    <w:p w14:paraId="696F736F" w14:textId="267EC7FC" w:rsidR="007C03EC" w:rsidRPr="007E6AEE" w:rsidRDefault="00B2341A" w:rsidP="004F1645">
      <w:pPr>
        <w:pStyle w:val="yang-tree"/>
        <w:rPr>
          <w:color w:val="2957BD" w:themeColor="accent6" w:themeShade="BF"/>
        </w:rPr>
      </w:pPr>
      <w:r w:rsidRPr="007E6AEE">
        <w:rPr>
          <w:color w:val="2957BD" w:themeColor="accent6" w:themeShade="BF"/>
        </w:rPr>
        <w:t xml:space="preserve">                     </w:t>
      </w:r>
      <w:r w:rsidR="002D551F" w:rsidRPr="007E6AEE">
        <w:rPr>
          <w:color w:val="2957BD" w:themeColor="accent6" w:themeShade="BF"/>
        </w:rPr>
        <w:t>{"connection-uuid":"ODUj_TOP_1"},</w:t>
      </w:r>
      <w:r w:rsidR="00CD7DF0" w:rsidRPr="007E6AEE">
        <w:rPr>
          <w:color w:val="2957BD" w:themeColor="accent6" w:themeShade="BF"/>
        </w:rPr>
        <w:t xml:space="preserve">   /* optional */ </w:t>
      </w:r>
    </w:p>
    <w:p w14:paraId="185B8651" w14:textId="22D5E4AC" w:rsidR="00047A34" w:rsidRPr="007E6AEE" w:rsidRDefault="00047A34" w:rsidP="004F1645">
      <w:pPr>
        <w:pStyle w:val="yang-tree"/>
        <w:rPr>
          <w:color w:val="2957BD" w:themeColor="accent6" w:themeShade="BF"/>
        </w:rPr>
      </w:pPr>
      <w:r w:rsidRPr="007E6AEE">
        <w:rPr>
          <w:color w:val="2957BD" w:themeColor="accent6" w:themeShade="BF"/>
        </w:rPr>
        <w:tab/>
      </w:r>
      <w:r w:rsidRPr="007E6AEE">
        <w:rPr>
          <w:color w:val="2957BD" w:themeColor="accent6" w:themeShade="BF"/>
        </w:rPr>
        <w:tab/>
      </w:r>
      <w:r w:rsidRPr="007E6AEE">
        <w:rPr>
          <w:color w:val="2957BD" w:themeColor="accent6" w:themeShade="BF"/>
        </w:rPr>
        <w:tab/>
      </w:r>
      <w:r w:rsidR="00B2341A" w:rsidRPr="007E6AEE">
        <w:rPr>
          <w:color w:val="2957BD" w:themeColor="accent6" w:themeShade="BF"/>
        </w:rPr>
        <w:t xml:space="preserve">       ...</w:t>
      </w:r>
    </w:p>
    <w:p w14:paraId="6EBA8554" w14:textId="5E8F7D5E" w:rsidR="003E594F" w:rsidRPr="007E6AEE" w:rsidRDefault="00EC441E" w:rsidP="004F1645">
      <w:pPr>
        <w:pStyle w:val="yang-tree"/>
        <w:rPr>
          <w:color w:val="2957BD" w:themeColor="accent6" w:themeShade="BF"/>
        </w:rPr>
      </w:pPr>
      <w:r w:rsidRPr="007E6AEE">
        <w:rPr>
          <w:color w:val="2957BD" w:themeColor="accent6" w:themeShade="BF"/>
        </w:rPr>
        <w:t xml:space="preserve">                </w:t>
      </w:r>
      <w:r w:rsidR="00B2341A" w:rsidRPr="007E6AEE">
        <w:rPr>
          <w:color w:val="2957BD" w:themeColor="accent6" w:themeShade="BF"/>
        </w:rPr>
        <w:t xml:space="preserve">     </w:t>
      </w:r>
      <w:r w:rsidR="003624B6" w:rsidRPr="007E6AEE">
        <w:rPr>
          <w:color w:val="2957BD" w:themeColor="accent6" w:themeShade="BF"/>
        </w:rPr>
        <w:t>{"connection-uuid":"ODUk_TOP_1"},</w:t>
      </w:r>
    </w:p>
    <w:p w14:paraId="562B0677" w14:textId="77777777" w:rsidR="003E594F" w:rsidRPr="007E6AEE" w:rsidRDefault="003E594F" w:rsidP="004F1645">
      <w:pPr>
        <w:pStyle w:val="yang-tree"/>
        <w:rPr>
          <w:color w:val="2957BD" w:themeColor="accent6" w:themeShade="BF"/>
        </w:rPr>
      </w:pPr>
      <w:r w:rsidRPr="007E6AEE">
        <w:rPr>
          <w:color w:val="2957BD" w:themeColor="accent6" w:themeShade="BF"/>
        </w:rPr>
        <w:t xml:space="preserve">                      ...</w:t>
      </w:r>
    </w:p>
    <w:p w14:paraId="79FE9F38" w14:textId="1CE60E89" w:rsidR="002D551F" w:rsidRPr="007E6AEE" w:rsidRDefault="00B2341A" w:rsidP="004F1645">
      <w:pPr>
        <w:pStyle w:val="yang-tree"/>
        <w:rPr>
          <w:color w:val="2957BD" w:themeColor="accent6" w:themeShade="BF"/>
        </w:rPr>
      </w:pPr>
      <w:r w:rsidRPr="007E6AEE">
        <w:rPr>
          <w:color w:val="2957BD" w:themeColor="accent6" w:themeShade="BF"/>
        </w:rPr>
        <w:t xml:space="preserve">                     </w:t>
      </w:r>
      <w:r w:rsidR="0023608A" w:rsidRPr="007E6AEE">
        <w:rPr>
          <w:color w:val="2957BD" w:themeColor="accent6" w:themeShade="BF"/>
        </w:rPr>
        <w:t>{"connection-uuid":"OTSIMC_TOP_1"},</w:t>
      </w:r>
    </w:p>
    <w:p w14:paraId="6133E7DD" w14:textId="3DEDCC8A" w:rsidR="00403373" w:rsidRPr="007E6AEE" w:rsidRDefault="00403373" w:rsidP="004F1645">
      <w:pPr>
        <w:pStyle w:val="yang-tree"/>
        <w:rPr>
          <w:color w:val="2957BD" w:themeColor="accent6" w:themeShade="BF"/>
        </w:rPr>
      </w:pPr>
      <w:r w:rsidRPr="007E6AEE">
        <w:rPr>
          <w:color w:val="2957BD" w:themeColor="accent6" w:themeShade="BF"/>
        </w:rPr>
        <w:t xml:space="preserve">                      ...</w:t>
      </w:r>
    </w:p>
    <w:p w14:paraId="382F2167" w14:textId="47698983" w:rsidR="002D551F" w:rsidRPr="007E6AEE" w:rsidRDefault="002D551F" w:rsidP="004F1645">
      <w:pPr>
        <w:pStyle w:val="yang-tree"/>
        <w:rPr>
          <w:color w:val="2957BD" w:themeColor="accent6" w:themeShade="BF"/>
        </w:rPr>
      </w:pPr>
      <w:r w:rsidRPr="007E6AEE">
        <w:rPr>
          <w:color w:val="2957BD" w:themeColor="accent6" w:themeShade="BF"/>
        </w:rPr>
        <w:tab/>
      </w:r>
      <w:r w:rsidRPr="007E6AEE">
        <w:rPr>
          <w:color w:val="2957BD" w:themeColor="accent6" w:themeShade="BF"/>
        </w:rPr>
        <w:tab/>
      </w:r>
      <w:r w:rsidRPr="007E6AEE">
        <w:rPr>
          <w:color w:val="2957BD" w:themeColor="accent6" w:themeShade="BF"/>
        </w:rPr>
        <w:tab/>
      </w:r>
      <w:r w:rsidR="00B2341A" w:rsidRPr="007E6AEE">
        <w:rPr>
          <w:color w:val="2957BD" w:themeColor="accent6" w:themeShade="BF"/>
        </w:rPr>
        <w:t xml:space="preserve">      </w:t>
      </w:r>
      <w:r w:rsidRPr="007E6AEE">
        <w:rPr>
          <w:color w:val="2957BD" w:themeColor="accent6" w:themeShade="BF"/>
        </w:rPr>
        <w:t>{"connection-uuid":"M</w:t>
      </w:r>
      <w:r w:rsidR="0023608A" w:rsidRPr="007E6AEE">
        <w:rPr>
          <w:color w:val="2957BD" w:themeColor="accent6" w:themeShade="BF"/>
        </w:rPr>
        <w:t>C</w:t>
      </w:r>
      <w:r w:rsidRPr="007E6AEE">
        <w:rPr>
          <w:color w:val="2957BD" w:themeColor="accent6" w:themeShade="BF"/>
        </w:rPr>
        <w:t>_TOP_1"}</w:t>
      </w:r>
    </w:p>
    <w:p w14:paraId="12EDC9EE" w14:textId="77777777" w:rsidR="00403373" w:rsidRPr="007E6AEE" w:rsidRDefault="00403373" w:rsidP="00403373">
      <w:pPr>
        <w:pStyle w:val="yang-tree"/>
        <w:rPr>
          <w:color w:val="2957BD" w:themeColor="accent6" w:themeShade="BF"/>
        </w:rPr>
      </w:pPr>
      <w:r w:rsidRPr="007E6AEE">
        <w:rPr>
          <w:color w:val="2957BD" w:themeColor="accent6" w:themeShade="BF"/>
        </w:rPr>
        <w:t xml:space="preserve">                      ...</w:t>
      </w:r>
    </w:p>
    <w:p w14:paraId="47685FB7" w14:textId="209A0537" w:rsidR="00403373" w:rsidRPr="007E6AEE" w:rsidRDefault="00403373" w:rsidP="00403373">
      <w:pPr>
        <w:pStyle w:val="yang-tree"/>
        <w:rPr>
          <w:color w:val="2957BD" w:themeColor="accent6" w:themeShade="BF"/>
        </w:rPr>
      </w:pPr>
      <w:r w:rsidRPr="007E6AEE">
        <w:rPr>
          <w:color w:val="2957BD" w:themeColor="accent6" w:themeShade="BF"/>
        </w:rPr>
        <w:tab/>
      </w:r>
      <w:r w:rsidRPr="007E6AEE">
        <w:rPr>
          <w:color w:val="2957BD" w:themeColor="accent6" w:themeShade="BF"/>
        </w:rPr>
        <w:tab/>
      </w:r>
      <w:r w:rsidRPr="007E6AEE">
        <w:rPr>
          <w:color w:val="2957BD" w:themeColor="accent6" w:themeShade="BF"/>
        </w:rPr>
        <w:tab/>
        <w:t xml:space="preserve">      {"connection-uuid":"</w:t>
      </w:r>
      <w:r w:rsidR="0032691D" w:rsidRPr="007E6AEE">
        <w:rPr>
          <w:color w:val="2957BD" w:themeColor="accent6" w:themeShade="BF"/>
        </w:rPr>
        <w:t>OMS</w:t>
      </w:r>
      <w:r w:rsidRPr="007E6AEE">
        <w:rPr>
          <w:color w:val="2957BD" w:themeColor="accent6" w:themeShade="BF"/>
        </w:rPr>
        <w:t>_TOP_1"}</w:t>
      </w:r>
    </w:p>
    <w:p w14:paraId="4FB744B6" w14:textId="77777777" w:rsidR="0032691D" w:rsidRPr="007E6AEE" w:rsidRDefault="0032691D" w:rsidP="0032691D">
      <w:pPr>
        <w:pStyle w:val="yang-tree"/>
        <w:rPr>
          <w:color w:val="2957BD" w:themeColor="accent6" w:themeShade="BF"/>
        </w:rPr>
      </w:pPr>
      <w:r w:rsidRPr="007E6AEE">
        <w:rPr>
          <w:color w:val="2957BD" w:themeColor="accent6" w:themeShade="BF"/>
        </w:rPr>
        <w:t xml:space="preserve">                      ...</w:t>
      </w:r>
    </w:p>
    <w:p w14:paraId="44D3CD83" w14:textId="3D2ED9C7" w:rsidR="0032691D" w:rsidRPr="007E6AEE" w:rsidRDefault="0032691D" w:rsidP="0032691D">
      <w:pPr>
        <w:pStyle w:val="yang-tree"/>
        <w:rPr>
          <w:color w:val="2957BD" w:themeColor="accent6" w:themeShade="BF"/>
        </w:rPr>
      </w:pPr>
      <w:r w:rsidRPr="007E6AEE">
        <w:rPr>
          <w:color w:val="2957BD" w:themeColor="accent6" w:themeShade="BF"/>
        </w:rPr>
        <w:tab/>
      </w:r>
      <w:r w:rsidRPr="007E6AEE">
        <w:rPr>
          <w:color w:val="2957BD" w:themeColor="accent6" w:themeShade="BF"/>
        </w:rPr>
        <w:tab/>
      </w:r>
      <w:r w:rsidRPr="007E6AEE">
        <w:rPr>
          <w:color w:val="2957BD" w:themeColor="accent6" w:themeShade="BF"/>
        </w:rPr>
        <w:tab/>
        <w:t xml:space="preserve">      {"connection-uuid":"OTS_MEDIA_TOP_1"}</w:t>
      </w:r>
    </w:p>
    <w:p w14:paraId="2A21819B" w14:textId="77777777" w:rsidR="00403373" w:rsidRPr="007E6AEE" w:rsidRDefault="00403373" w:rsidP="004F1645">
      <w:pPr>
        <w:pStyle w:val="yang-tree"/>
        <w:rPr>
          <w:color w:val="2957BD" w:themeColor="accent6" w:themeShade="BF"/>
        </w:rPr>
      </w:pPr>
    </w:p>
    <w:p w14:paraId="7144D7B6" w14:textId="67DEC720" w:rsidR="00C04104" w:rsidRPr="007E6AEE" w:rsidRDefault="002D551F" w:rsidP="004F1645">
      <w:pPr>
        <w:pStyle w:val="yang-tree"/>
      </w:pPr>
      <w:r w:rsidRPr="007E6AEE">
        <w:tab/>
      </w:r>
      <w:r w:rsidRPr="007E6AEE">
        <w:tab/>
      </w:r>
      <w:r w:rsidRPr="007E6AEE">
        <w:tab/>
      </w:r>
      <w:r w:rsidR="00E261BF" w:rsidRPr="007E6AEE">
        <w:t xml:space="preserve"> </w:t>
      </w:r>
      <w:r w:rsidRPr="007E6AEE">
        <w:t>]</w:t>
      </w:r>
    </w:p>
    <w:p w14:paraId="03214237" w14:textId="40EDBD2B" w:rsidR="002D551F" w:rsidRPr="007E6AEE" w:rsidRDefault="00C04104" w:rsidP="004F1645">
      <w:pPr>
        <w:pStyle w:val="yang-tree"/>
      </w:pPr>
      <w:r w:rsidRPr="007E6AEE">
        <w:t xml:space="preserve">              </w:t>
      </w:r>
      <w:r w:rsidR="002D551F" w:rsidRPr="007E6AEE">
        <w:t>}</w:t>
      </w:r>
    </w:p>
    <w:p w14:paraId="2DF5EAA2" w14:textId="3838892B" w:rsidR="002D551F" w:rsidRPr="007E6AEE" w:rsidRDefault="002D551F" w:rsidP="004F1645">
      <w:pPr>
        <w:pStyle w:val="yang-tree"/>
      </w:pPr>
      <w:r w:rsidRPr="007E6AEE">
        <w:tab/>
      </w:r>
      <w:r w:rsidRPr="007E6AEE">
        <w:tab/>
        <w:t>],</w:t>
      </w:r>
    </w:p>
    <w:p w14:paraId="6BF2FA47" w14:textId="77777777" w:rsidR="00A0465A" w:rsidRPr="007E6AEE" w:rsidRDefault="00A0465A" w:rsidP="004F1645">
      <w:pPr>
        <w:pStyle w:val="yang-tree"/>
      </w:pPr>
    </w:p>
    <w:p w14:paraId="4E371A9A" w14:textId="77777777" w:rsidR="002D551F" w:rsidRPr="007E6AEE" w:rsidRDefault="002D551F" w:rsidP="004F1645">
      <w:pPr>
        <w:pStyle w:val="yang-tree"/>
      </w:pPr>
      <w:r w:rsidRPr="007E6AEE">
        <w:tab/>
      </w:r>
      <w:r w:rsidRPr="007E6AEE">
        <w:tab/>
        <w:t>"connection":[</w:t>
      </w:r>
    </w:p>
    <w:p w14:paraId="330456F2" w14:textId="77777777" w:rsidR="002D551F" w:rsidRPr="007E6AEE" w:rsidRDefault="002D551F" w:rsidP="004F1645">
      <w:pPr>
        <w:pStyle w:val="yang-tree"/>
      </w:pPr>
      <w:r w:rsidRPr="007E6AEE">
        <w:tab/>
      </w:r>
      <w:r w:rsidRPr="007E6AEE">
        <w:tab/>
      </w:r>
      <w:r w:rsidRPr="007E6AEE">
        <w:tab/>
        <w:t>{"uuid": "DSR_TOP_1",</w:t>
      </w:r>
    </w:p>
    <w:p w14:paraId="488842F4" w14:textId="25BF69DD" w:rsidR="002D551F" w:rsidRPr="007E6AEE" w:rsidRDefault="002D551F" w:rsidP="004F1645">
      <w:pPr>
        <w:pStyle w:val="yang-tree"/>
      </w:pPr>
      <w:r w:rsidRPr="007E6AEE">
        <w:tab/>
      </w:r>
      <w:r w:rsidRPr="007E6AEE">
        <w:tab/>
      </w:r>
      <w:r w:rsidRPr="007E6AEE">
        <w:tab/>
        <w:t xml:space="preserve"> "lower-connection":[ </w:t>
      </w:r>
      <w:r w:rsidR="00D8750A" w:rsidRPr="007E6AEE">
        <w:t xml:space="preserve">                    /* flexibility DSR switching */</w:t>
      </w:r>
    </w:p>
    <w:p w14:paraId="2E7D5798" w14:textId="77777777" w:rsidR="002D551F" w:rsidRPr="007E6AEE" w:rsidRDefault="002D551F" w:rsidP="004F1645">
      <w:pPr>
        <w:pStyle w:val="yang-tree"/>
      </w:pPr>
      <w:r w:rsidRPr="007E6AEE">
        <w:tab/>
      </w:r>
      <w:r w:rsidRPr="007E6AEE">
        <w:tab/>
      </w:r>
      <w:r w:rsidRPr="007E6AEE">
        <w:tab/>
      </w:r>
      <w:r w:rsidRPr="007E6AEE">
        <w:tab/>
        <w:t xml:space="preserve">{"connection-uuid":"DSR_XC_1"}, </w:t>
      </w:r>
    </w:p>
    <w:p w14:paraId="19962A9A" w14:textId="77777777" w:rsidR="002D551F" w:rsidRPr="007E6AEE" w:rsidRDefault="002D551F" w:rsidP="004F1645">
      <w:pPr>
        <w:pStyle w:val="yang-tree"/>
      </w:pPr>
      <w:r w:rsidRPr="007E6AEE">
        <w:tab/>
      </w:r>
      <w:r w:rsidRPr="007E6AEE">
        <w:tab/>
      </w:r>
      <w:r w:rsidRPr="007E6AEE">
        <w:tab/>
      </w:r>
      <w:r w:rsidRPr="007E6AEE">
        <w:tab/>
        <w:t>{"connection-uuid":"DSR_XC_2"}</w:t>
      </w:r>
    </w:p>
    <w:p w14:paraId="30ED1B41" w14:textId="7B7EEDB7" w:rsidR="002D551F" w:rsidRPr="007E6AEE" w:rsidRDefault="002D551F" w:rsidP="004F1645">
      <w:pPr>
        <w:pStyle w:val="yang-tree"/>
      </w:pPr>
      <w:r w:rsidRPr="007E6AEE">
        <w:tab/>
      </w:r>
      <w:r w:rsidRPr="007E6AEE">
        <w:tab/>
      </w:r>
      <w:r w:rsidRPr="007E6AEE">
        <w:tab/>
        <w:t xml:space="preserve"> ],</w:t>
      </w:r>
    </w:p>
    <w:p w14:paraId="1592D805" w14:textId="2B6BAAB3" w:rsidR="00DB0917" w:rsidRPr="007E6AEE" w:rsidRDefault="00DB0917" w:rsidP="00DB0917">
      <w:pPr>
        <w:pStyle w:val="yang-tree"/>
      </w:pPr>
      <w:r w:rsidRPr="007E6AEE">
        <w:tab/>
      </w:r>
      <w:r w:rsidRPr="007E6AEE">
        <w:tab/>
      </w:r>
      <w:r w:rsidRPr="007E6AEE">
        <w:tab/>
        <w:t xml:space="preserve"> "server-connection":[                     </w:t>
      </w:r>
    </w:p>
    <w:p w14:paraId="3D75F87B" w14:textId="4179C1DB" w:rsidR="00DB0917" w:rsidRPr="007E6AEE" w:rsidRDefault="00DB0917" w:rsidP="00DB0917">
      <w:pPr>
        <w:pStyle w:val="yang-tree"/>
      </w:pPr>
      <w:r w:rsidRPr="007E6AEE">
        <w:tab/>
      </w:r>
      <w:r w:rsidRPr="007E6AEE">
        <w:tab/>
      </w:r>
      <w:r w:rsidRPr="007E6AEE">
        <w:tab/>
      </w:r>
      <w:r w:rsidRPr="007E6AEE">
        <w:tab/>
        <w:t xml:space="preserve">{"connection-uuid":"ODUj_TOP_1"}, </w:t>
      </w:r>
    </w:p>
    <w:p w14:paraId="71CA5727" w14:textId="323153C9" w:rsidR="00DB0917" w:rsidRPr="007E6AEE" w:rsidRDefault="00DB0917" w:rsidP="00DB0917">
      <w:pPr>
        <w:pStyle w:val="yang-tree"/>
      </w:pPr>
      <w:r w:rsidRPr="007E6AEE">
        <w:t xml:space="preserve">                      ...</w:t>
      </w:r>
    </w:p>
    <w:p w14:paraId="3C11AE01" w14:textId="77777777" w:rsidR="00DB0917" w:rsidRPr="007E6AEE" w:rsidRDefault="00DB0917" w:rsidP="00DB0917">
      <w:pPr>
        <w:pStyle w:val="yang-tree"/>
      </w:pPr>
      <w:r w:rsidRPr="007E6AEE">
        <w:tab/>
      </w:r>
      <w:r w:rsidRPr="007E6AEE">
        <w:tab/>
      </w:r>
      <w:r w:rsidRPr="007E6AEE">
        <w:tab/>
        <w:t xml:space="preserve"> ]</w:t>
      </w:r>
    </w:p>
    <w:p w14:paraId="7A7E7684" w14:textId="24BEF4A6" w:rsidR="00DB0917" w:rsidRPr="007E6AEE" w:rsidRDefault="00DB0917" w:rsidP="00DB0917">
      <w:pPr>
        <w:pStyle w:val="yang-tree"/>
      </w:pPr>
      <w:r w:rsidRPr="007E6AEE">
        <w:t xml:space="preserve">               },</w:t>
      </w:r>
    </w:p>
    <w:p w14:paraId="7B792BAB" w14:textId="77777777" w:rsidR="00DB0917" w:rsidRPr="007E6AEE" w:rsidRDefault="00DB0917" w:rsidP="004F1645">
      <w:pPr>
        <w:pStyle w:val="yang-tree"/>
      </w:pPr>
    </w:p>
    <w:p w14:paraId="133B6721" w14:textId="77777777" w:rsidR="002D551F" w:rsidRPr="007E6AEE" w:rsidRDefault="002D551F" w:rsidP="004F1645">
      <w:pPr>
        <w:pStyle w:val="yang-tree"/>
      </w:pPr>
      <w:r w:rsidRPr="007E6AEE">
        <w:tab/>
      </w:r>
      <w:r w:rsidRPr="007E6AEE">
        <w:tab/>
      </w:r>
      <w:r w:rsidRPr="007E6AEE">
        <w:tab/>
        <w:t>{"uuid": "ODUj_TOP_1",</w:t>
      </w:r>
    </w:p>
    <w:p w14:paraId="68F020A5" w14:textId="77777777" w:rsidR="002D551F" w:rsidRPr="007E6AEE" w:rsidRDefault="002D551F" w:rsidP="004F1645">
      <w:pPr>
        <w:pStyle w:val="yang-tree"/>
      </w:pPr>
      <w:r w:rsidRPr="007E6AEE">
        <w:tab/>
      </w:r>
      <w:r w:rsidRPr="007E6AEE">
        <w:tab/>
      </w:r>
      <w:r w:rsidRPr="007E6AEE">
        <w:tab/>
        <w:t xml:space="preserve"> "lower-connection":[ </w:t>
      </w:r>
    </w:p>
    <w:p w14:paraId="5F215AF7" w14:textId="77777777" w:rsidR="002D551F" w:rsidRPr="007E6AEE" w:rsidRDefault="002D551F" w:rsidP="004F1645">
      <w:pPr>
        <w:pStyle w:val="yang-tree"/>
      </w:pPr>
      <w:r w:rsidRPr="007E6AEE">
        <w:tab/>
      </w:r>
      <w:r w:rsidRPr="007E6AEE">
        <w:tab/>
      </w:r>
      <w:r w:rsidRPr="007E6AEE">
        <w:tab/>
      </w:r>
      <w:r w:rsidRPr="007E6AEE">
        <w:tab/>
        <w:t xml:space="preserve">{"connection-uuid":"ODUj_XC_1"}, </w:t>
      </w:r>
    </w:p>
    <w:p w14:paraId="1DABADB1" w14:textId="015800E6" w:rsidR="002D551F" w:rsidRPr="007E6AEE" w:rsidRDefault="002D551F" w:rsidP="004F1645">
      <w:pPr>
        <w:pStyle w:val="yang-tree"/>
      </w:pPr>
      <w:r w:rsidRPr="007E6AEE">
        <w:tab/>
      </w:r>
      <w:r w:rsidRPr="007E6AEE">
        <w:tab/>
      </w:r>
      <w:r w:rsidRPr="007E6AEE">
        <w:tab/>
      </w:r>
      <w:r w:rsidRPr="007E6AEE">
        <w:tab/>
        <w:t>{"connection-uuid":"ODUj_XC_2"},</w:t>
      </w:r>
    </w:p>
    <w:p w14:paraId="3DD2353A" w14:textId="4028DB98" w:rsidR="003235EA" w:rsidRPr="007E6AEE" w:rsidRDefault="003235EA" w:rsidP="004F1645">
      <w:pPr>
        <w:pStyle w:val="yang-tree"/>
      </w:pPr>
      <w:r w:rsidRPr="007E6AEE">
        <w:lastRenderedPageBreak/>
        <w:t xml:space="preserve">                      ...</w:t>
      </w:r>
    </w:p>
    <w:p w14:paraId="00392582" w14:textId="77342245" w:rsidR="003235EA" w:rsidRPr="007E6AEE" w:rsidRDefault="002D551F" w:rsidP="003235EA">
      <w:pPr>
        <w:pStyle w:val="yang-tree"/>
      </w:pPr>
      <w:r w:rsidRPr="007E6AEE">
        <w:tab/>
      </w:r>
      <w:r w:rsidRPr="007E6AEE">
        <w:tab/>
      </w:r>
      <w:r w:rsidRPr="007E6AEE">
        <w:tab/>
        <w:t xml:space="preserve"> ]</w:t>
      </w:r>
      <w:r w:rsidR="003235EA" w:rsidRPr="007E6AEE">
        <w:t xml:space="preserve"> ,</w:t>
      </w:r>
    </w:p>
    <w:p w14:paraId="2B6092BE" w14:textId="1AAB57A2" w:rsidR="003235EA" w:rsidRPr="007E6AEE" w:rsidRDefault="003235EA" w:rsidP="003235EA">
      <w:pPr>
        <w:pStyle w:val="yang-tree"/>
      </w:pPr>
      <w:r w:rsidRPr="007E6AEE">
        <w:tab/>
      </w:r>
      <w:r w:rsidRPr="007E6AEE">
        <w:tab/>
      </w:r>
      <w:r w:rsidRPr="007E6AEE">
        <w:tab/>
        <w:t xml:space="preserve"> "server-connection":[           </w:t>
      </w:r>
    </w:p>
    <w:p w14:paraId="32EA4470" w14:textId="373E7B31" w:rsidR="003235EA" w:rsidRPr="007E6AEE" w:rsidRDefault="003235EA" w:rsidP="003235EA">
      <w:pPr>
        <w:pStyle w:val="yang-tree"/>
      </w:pPr>
      <w:r w:rsidRPr="007E6AEE">
        <w:tab/>
      </w:r>
      <w:r w:rsidRPr="007E6AEE">
        <w:tab/>
      </w:r>
      <w:r w:rsidRPr="007E6AEE">
        <w:tab/>
      </w:r>
      <w:r w:rsidRPr="007E6AEE">
        <w:tab/>
        <w:t xml:space="preserve">{"connection-uuid":"ODUk_TOP_1"}, </w:t>
      </w:r>
    </w:p>
    <w:p w14:paraId="60505480" w14:textId="77777777" w:rsidR="003235EA" w:rsidRPr="007E6AEE" w:rsidRDefault="003235EA" w:rsidP="003235EA">
      <w:pPr>
        <w:pStyle w:val="yang-tree"/>
      </w:pPr>
      <w:r w:rsidRPr="007E6AEE">
        <w:t xml:space="preserve">                      ...</w:t>
      </w:r>
    </w:p>
    <w:p w14:paraId="6B46A59E" w14:textId="04C6AE36" w:rsidR="003235EA" w:rsidRPr="007E6AEE" w:rsidRDefault="003235EA" w:rsidP="003235EA">
      <w:pPr>
        <w:pStyle w:val="yang-tree"/>
      </w:pPr>
      <w:r w:rsidRPr="007E6AEE">
        <w:tab/>
      </w:r>
      <w:r w:rsidRPr="007E6AEE">
        <w:tab/>
      </w:r>
      <w:r w:rsidRPr="007E6AEE">
        <w:tab/>
        <w:t xml:space="preserve"> ]</w:t>
      </w:r>
    </w:p>
    <w:p w14:paraId="5E3331B8" w14:textId="6F04FC92" w:rsidR="002D551F" w:rsidRPr="007E6AEE" w:rsidRDefault="003235EA" w:rsidP="004F1645">
      <w:pPr>
        <w:pStyle w:val="yang-tree"/>
      </w:pPr>
      <w:r w:rsidRPr="007E6AEE">
        <w:t xml:space="preserve">               </w:t>
      </w:r>
      <w:r w:rsidR="002D551F" w:rsidRPr="007E6AEE">
        <w:t>},</w:t>
      </w:r>
    </w:p>
    <w:p w14:paraId="6D07588D" w14:textId="77777777" w:rsidR="002D551F" w:rsidRPr="007E6AEE" w:rsidRDefault="002D551F" w:rsidP="004F1645">
      <w:pPr>
        <w:pStyle w:val="yang-tree"/>
      </w:pPr>
    </w:p>
    <w:p w14:paraId="4DDD0AF7" w14:textId="56D5D37D" w:rsidR="002D551F" w:rsidRPr="007E6AEE" w:rsidRDefault="002D551F" w:rsidP="004F1645">
      <w:pPr>
        <w:pStyle w:val="yang-tree"/>
      </w:pPr>
      <w:r w:rsidRPr="007E6AEE">
        <w:tab/>
      </w:r>
      <w:r w:rsidRPr="007E6AEE">
        <w:tab/>
      </w:r>
      <w:r w:rsidRPr="007E6AEE">
        <w:tab/>
      </w:r>
      <w:r w:rsidR="003235EA" w:rsidRPr="007E6AEE">
        <w:t xml:space="preserve">  </w:t>
      </w:r>
      <w:r w:rsidRPr="007E6AEE">
        <w:t>… (repeated for N</w:t>
      </w:r>
      <w:r w:rsidR="003235EA" w:rsidRPr="007E6AEE">
        <w:t>_LO</w:t>
      </w:r>
      <w:r w:rsidRPr="007E6AEE">
        <w:t xml:space="preserve"> ODUj layer rates)</w:t>
      </w:r>
    </w:p>
    <w:p w14:paraId="33FA7561" w14:textId="77777777" w:rsidR="002D551F" w:rsidRPr="007E6AEE" w:rsidRDefault="002D551F" w:rsidP="004F1645">
      <w:pPr>
        <w:pStyle w:val="yang-tree"/>
      </w:pPr>
    </w:p>
    <w:p w14:paraId="24F1190F" w14:textId="1BF43666" w:rsidR="003235EA" w:rsidRPr="007E6AEE" w:rsidRDefault="003235EA" w:rsidP="003235EA">
      <w:pPr>
        <w:pStyle w:val="yang-tree"/>
      </w:pPr>
      <w:r w:rsidRPr="007E6AEE">
        <w:tab/>
      </w:r>
      <w:r w:rsidRPr="007E6AEE">
        <w:tab/>
      </w:r>
      <w:r w:rsidRPr="007E6AEE">
        <w:tab/>
        <w:t xml:space="preserve">  … (repeated for N_HO ODUk layer rates)</w:t>
      </w:r>
    </w:p>
    <w:p w14:paraId="6CAE5577" w14:textId="77777777" w:rsidR="003235EA" w:rsidRPr="007E6AEE" w:rsidRDefault="003235EA" w:rsidP="004F1645">
      <w:pPr>
        <w:pStyle w:val="yang-tree"/>
      </w:pPr>
    </w:p>
    <w:p w14:paraId="36A552C1" w14:textId="20202D85" w:rsidR="002D551F" w:rsidRPr="007E6AEE" w:rsidRDefault="002D551F" w:rsidP="003235EA">
      <w:pPr>
        <w:pStyle w:val="yang-tree"/>
      </w:pPr>
      <w:r w:rsidRPr="007E6AEE">
        <w:tab/>
      </w:r>
      <w:r w:rsidRPr="007E6AEE">
        <w:tab/>
      </w:r>
      <w:r w:rsidRPr="007E6AEE">
        <w:tab/>
        <w:t xml:space="preserve"> </w:t>
      </w:r>
    </w:p>
    <w:p w14:paraId="7F649412" w14:textId="1505E483" w:rsidR="002D551F" w:rsidRPr="007E6AEE" w:rsidRDefault="002D551F" w:rsidP="004F1645">
      <w:pPr>
        <w:pStyle w:val="yang-tree"/>
      </w:pPr>
      <w:r w:rsidRPr="007E6AEE">
        <w:tab/>
      </w:r>
      <w:r w:rsidRPr="007E6AEE">
        <w:tab/>
      </w:r>
      <w:r w:rsidRPr="007E6AEE">
        <w:tab/>
        <w:t>{"uuid": "</w:t>
      </w:r>
      <w:r w:rsidR="0023608A" w:rsidRPr="007E6AEE">
        <w:t>OTSi</w:t>
      </w:r>
      <w:r w:rsidRPr="007E6AEE">
        <w:t>MC_TOP_1",</w:t>
      </w:r>
    </w:p>
    <w:p w14:paraId="50916E33" w14:textId="77777777" w:rsidR="002D551F" w:rsidRPr="007E6AEE" w:rsidRDefault="002D551F" w:rsidP="004F1645">
      <w:pPr>
        <w:pStyle w:val="yang-tree"/>
      </w:pPr>
      <w:r w:rsidRPr="007E6AEE">
        <w:tab/>
      </w:r>
      <w:r w:rsidRPr="007E6AEE">
        <w:tab/>
      </w:r>
      <w:r w:rsidRPr="007E6AEE">
        <w:tab/>
        <w:t xml:space="preserve"> "lower-connection":[</w:t>
      </w:r>
    </w:p>
    <w:p w14:paraId="763D7783" w14:textId="66B18097" w:rsidR="002D551F" w:rsidRPr="007E6AEE" w:rsidRDefault="002D551F" w:rsidP="004F1645">
      <w:pPr>
        <w:pStyle w:val="yang-tree"/>
      </w:pPr>
      <w:r w:rsidRPr="007E6AEE">
        <w:tab/>
      </w:r>
      <w:r w:rsidRPr="007E6AEE">
        <w:tab/>
      </w:r>
      <w:r w:rsidRPr="007E6AEE">
        <w:tab/>
      </w:r>
      <w:r w:rsidRPr="007E6AEE">
        <w:tab/>
        <w:t>{"connection-uuid":"</w:t>
      </w:r>
      <w:r w:rsidR="0023608A" w:rsidRPr="007E6AEE">
        <w:t>OTSiMC</w:t>
      </w:r>
      <w:r w:rsidRPr="007E6AEE">
        <w:t xml:space="preserve">_XC_1"}, </w:t>
      </w:r>
    </w:p>
    <w:p w14:paraId="2F1EC664" w14:textId="429F01D0" w:rsidR="002D551F" w:rsidRPr="007E6AEE" w:rsidRDefault="002D551F" w:rsidP="004F1645">
      <w:pPr>
        <w:pStyle w:val="yang-tree"/>
      </w:pPr>
      <w:r w:rsidRPr="007E6AEE">
        <w:tab/>
      </w:r>
      <w:r w:rsidRPr="007E6AEE">
        <w:tab/>
      </w:r>
      <w:r w:rsidRPr="007E6AEE">
        <w:tab/>
      </w:r>
      <w:r w:rsidRPr="007E6AEE">
        <w:tab/>
        <w:t>{"connection-uuid":"</w:t>
      </w:r>
      <w:r w:rsidR="0023608A" w:rsidRPr="007E6AEE">
        <w:t>OTSiMC</w:t>
      </w:r>
      <w:r w:rsidRPr="007E6AEE">
        <w:t>_XC_2"},</w:t>
      </w:r>
    </w:p>
    <w:p w14:paraId="4AADB016" w14:textId="77777777" w:rsidR="002D551F" w:rsidRPr="007E6AEE" w:rsidRDefault="002D551F" w:rsidP="004F1645">
      <w:pPr>
        <w:pStyle w:val="yang-tree"/>
      </w:pPr>
      <w:r w:rsidRPr="007E6AEE">
        <w:tab/>
      </w:r>
      <w:r w:rsidRPr="007E6AEE">
        <w:tab/>
      </w:r>
      <w:r w:rsidRPr="007E6AEE">
        <w:tab/>
      </w:r>
      <w:r w:rsidRPr="007E6AEE">
        <w:tab/>
      </w:r>
      <w:r w:rsidRPr="007E6AEE">
        <w:tab/>
        <w:t>…</w:t>
      </w:r>
    </w:p>
    <w:p w14:paraId="044919F5" w14:textId="5CB3542F" w:rsidR="002D551F" w:rsidRPr="007E6AEE" w:rsidRDefault="002D551F" w:rsidP="004F1645">
      <w:pPr>
        <w:pStyle w:val="yang-tree"/>
      </w:pPr>
      <w:r w:rsidRPr="007E6AEE">
        <w:tab/>
      </w:r>
      <w:r w:rsidRPr="007E6AEE">
        <w:tab/>
      </w:r>
      <w:r w:rsidRPr="007E6AEE">
        <w:tab/>
      </w:r>
      <w:r w:rsidRPr="007E6AEE">
        <w:tab/>
        <w:t>{"connection-uuid":"</w:t>
      </w:r>
      <w:r w:rsidR="0023608A" w:rsidRPr="007E6AEE">
        <w:t>OTSiMC</w:t>
      </w:r>
      <w:r w:rsidRPr="007E6AEE">
        <w:t>_XC_N"}</w:t>
      </w:r>
    </w:p>
    <w:p w14:paraId="7CDA1B40" w14:textId="32EF769C" w:rsidR="003235EA" w:rsidRPr="007E6AEE" w:rsidRDefault="002D551F" w:rsidP="004F1645">
      <w:pPr>
        <w:pStyle w:val="yang-tree"/>
      </w:pPr>
      <w:r w:rsidRPr="007E6AEE">
        <w:tab/>
      </w:r>
      <w:r w:rsidRPr="007E6AEE">
        <w:tab/>
      </w:r>
      <w:r w:rsidRPr="007E6AEE">
        <w:tab/>
        <w:t xml:space="preserve"> ]</w:t>
      </w:r>
      <w:r w:rsidR="003235EA" w:rsidRPr="007E6AEE">
        <w:t>,</w:t>
      </w:r>
    </w:p>
    <w:p w14:paraId="51D16608" w14:textId="3B5E1B12" w:rsidR="003235EA" w:rsidRPr="007E6AEE" w:rsidRDefault="003235EA" w:rsidP="003235EA">
      <w:pPr>
        <w:pStyle w:val="yang-tree"/>
      </w:pPr>
      <w:r w:rsidRPr="007E6AEE">
        <w:t xml:space="preserve">                "server-connection":[                     </w:t>
      </w:r>
    </w:p>
    <w:p w14:paraId="69442DC6" w14:textId="4D9BED0D" w:rsidR="003235EA" w:rsidRPr="007E6AEE" w:rsidRDefault="003235EA" w:rsidP="003235EA">
      <w:pPr>
        <w:pStyle w:val="yang-tree"/>
      </w:pPr>
      <w:r w:rsidRPr="007E6AEE">
        <w:tab/>
      </w:r>
      <w:r w:rsidRPr="007E6AEE">
        <w:tab/>
      </w:r>
      <w:r w:rsidRPr="007E6AEE">
        <w:tab/>
      </w:r>
      <w:r w:rsidRPr="007E6AEE">
        <w:tab/>
        <w:t xml:space="preserve">{"connection-uuid":"MC_TOP_1"}, </w:t>
      </w:r>
    </w:p>
    <w:p w14:paraId="779D0235" w14:textId="77777777" w:rsidR="003235EA" w:rsidRPr="007E6AEE" w:rsidRDefault="003235EA" w:rsidP="003235EA">
      <w:pPr>
        <w:pStyle w:val="yang-tree"/>
      </w:pPr>
      <w:r w:rsidRPr="007E6AEE">
        <w:t xml:space="preserve">                      ...</w:t>
      </w:r>
    </w:p>
    <w:p w14:paraId="4B86A250" w14:textId="35A2F8ED" w:rsidR="003235EA" w:rsidRPr="007E6AEE" w:rsidRDefault="003235EA" w:rsidP="003235EA">
      <w:pPr>
        <w:pStyle w:val="yang-tree"/>
      </w:pPr>
      <w:r w:rsidRPr="007E6AEE">
        <w:tab/>
      </w:r>
      <w:r w:rsidRPr="007E6AEE">
        <w:tab/>
      </w:r>
      <w:r w:rsidRPr="007E6AEE">
        <w:tab/>
        <w:t xml:space="preserve"> ]</w:t>
      </w:r>
    </w:p>
    <w:p w14:paraId="060EE1B5" w14:textId="28C3C9F4" w:rsidR="0023608A" w:rsidRPr="007E6AEE" w:rsidRDefault="003235EA" w:rsidP="004F1645">
      <w:pPr>
        <w:pStyle w:val="yang-tree"/>
      </w:pPr>
      <w:r w:rsidRPr="007E6AEE">
        <w:t xml:space="preserve">               </w:t>
      </w:r>
      <w:r w:rsidR="002D551F" w:rsidRPr="007E6AEE">
        <w:t>}</w:t>
      </w:r>
      <w:r w:rsidR="0023608A" w:rsidRPr="007E6AEE">
        <w:t xml:space="preserve"> , </w:t>
      </w:r>
    </w:p>
    <w:p w14:paraId="03F58E83" w14:textId="77777777" w:rsidR="0023608A" w:rsidRPr="007E6AEE" w:rsidRDefault="0023608A" w:rsidP="004F1645">
      <w:pPr>
        <w:pStyle w:val="yang-tree"/>
      </w:pPr>
      <w:r w:rsidRPr="007E6AEE">
        <w:tab/>
      </w:r>
      <w:r w:rsidRPr="007E6AEE">
        <w:tab/>
      </w:r>
      <w:r w:rsidRPr="007E6AEE">
        <w:tab/>
        <w:t>{"uuid": "MC_TOP_1",</w:t>
      </w:r>
    </w:p>
    <w:p w14:paraId="7E68DC14" w14:textId="77777777" w:rsidR="0023608A" w:rsidRPr="007E6AEE" w:rsidRDefault="0023608A" w:rsidP="004F1645">
      <w:pPr>
        <w:pStyle w:val="yang-tree"/>
      </w:pPr>
      <w:r w:rsidRPr="007E6AEE">
        <w:tab/>
      </w:r>
      <w:r w:rsidRPr="007E6AEE">
        <w:tab/>
      </w:r>
      <w:r w:rsidRPr="007E6AEE">
        <w:tab/>
        <w:t xml:space="preserve"> "lower-connection":[</w:t>
      </w:r>
    </w:p>
    <w:p w14:paraId="17CFD6B7" w14:textId="77777777" w:rsidR="0023608A" w:rsidRPr="007E6AEE" w:rsidRDefault="0023608A" w:rsidP="004F1645">
      <w:pPr>
        <w:pStyle w:val="yang-tree"/>
      </w:pPr>
      <w:r w:rsidRPr="007E6AEE">
        <w:tab/>
      </w:r>
      <w:r w:rsidRPr="007E6AEE">
        <w:tab/>
      </w:r>
      <w:r w:rsidRPr="007E6AEE">
        <w:tab/>
      </w:r>
      <w:r w:rsidRPr="007E6AEE">
        <w:tab/>
        <w:t xml:space="preserve">{"connection-uuid":"MC_XC_1"}, </w:t>
      </w:r>
    </w:p>
    <w:p w14:paraId="1B6CF03E" w14:textId="77777777" w:rsidR="0023608A" w:rsidRPr="007E6AEE" w:rsidRDefault="0023608A" w:rsidP="004F1645">
      <w:pPr>
        <w:pStyle w:val="yang-tree"/>
      </w:pPr>
      <w:r w:rsidRPr="007E6AEE">
        <w:tab/>
      </w:r>
      <w:r w:rsidRPr="007E6AEE">
        <w:tab/>
      </w:r>
      <w:r w:rsidRPr="007E6AEE">
        <w:tab/>
      </w:r>
      <w:r w:rsidRPr="007E6AEE">
        <w:tab/>
        <w:t>{"connection-uuid":"MC_XC_2"},</w:t>
      </w:r>
    </w:p>
    <w:p w14:paraId="3D49321F" w14:textId="77777777" w:rsidR="0023608A" w:rsidRPr="007E6AEE" w:rsidRDefault="0023608A" w:rsidP="004F1645">
      <w:pPr>
        <w:pStyle w:val="yang-tree"/>
      </w:pPr>
      <w:r w:rsidRPr="007E6AEE">
        <w:tab/>
      </w:r>
      <w:r w:rsidRPr="007E6AEE">
        <w:tab/>
      </w:r>
      <w:r w:rsidRPr="007E6AEE">
        <w:tab/>
      </w:r>
      <w:r w:rsidRPr="007E6AEE">
        <w:tab/>
      </w:r>
      <w:r w:rsidRPr="007E6AEE">
        <w:tab/>
        <w:t>…</w:t>
      </w:r>
    </w:p>
    <w:p w14:paraId="3C14A08F" w14:textId="77777777" w:rsidR="0023608A" w:rsidRPr="007E6AEE" w:rsidRDefault="0023608A" w:rsidP="004F1645">
      <w:pPr>
        <w:pStyle w:val="yang-tree"/>
      </w:pPr>
      <w:r w:rsidRPr="007E6AEE">
        <w:tab/>
      </w:r>
      <w:r w:rsidRPr="007E6AEE">
        <w:tab/>
      </w:r>
      <w:r w:rsidRPr="007E6AEE">
        <w:tab/>
      </w:r>
      <w:r w:rsidRPr="007E6AEE">
        <w:tab/>
        <w:t>{"connection-uuid":"MC_XC_N"}</w:t>
      </w:r>
    </w:p>
    <w:p w14:paraId="5F01544F" w14:textId="0AE16E70" w:rsidR="003235EA" w:rsidRPr="007E6AEE" w:rsidRDefault="0023608A" w:rsidP="004F1645">
      <w:pPr>
        <w:pStyle w:val="yang-tree"/>
      </w:pPr>
      <w:r w:rsidRPr="007E6AEE">
        <w:tab/>
      </w:r>
      <w:r w:rsidRPr="007E6AEE">
        <w:tab/>
      </w:r>
      <w:r w:rsidRPr="007E6AEE">
        <w:tab/>
        <w:t xml:space="preserve"> ]</w:t>
      </w:r>
      <w:r w:rsidR="009841BC" w:rsidRPr="007E6AEE">
        <w:t>,</w:t>
      </w:r>
    </w:p>
    <w:p w14:paraId="1A771445" w14:textId="77777777" w:rsidR="009841BC" w:rsidRPr="007E6AEE" w:rsidRDefault="009841BC" w:rsidP="009841BC">
      <w:pPr>
        <w:pStyle w:val="yang-tree"/>
      </w:pPr>
      <w:r w:rsidRPr="007E6AEE">
        <w:t xml:space="preserve">                "server-connection":[                     </w:t>
      </w:r>
    </w:p>
    <w:p w14:paraId="655166F8" w14:textId="4844B3C2" w:rsidR="009841BC" w:rsidRPr="007E6AEE" w:rsidRDefault="009841BC" w:rsidP="009841BC">
      <w:pPr>
        <w:pStyle w:val="yang-tree"/>
      </w:pPr>
      <w:r w:rsidRPr="007E6AEE">
        <w:tab/>
      </w:r>
      <w:r w:rsidRPr="007E6AEE">
        <w:tab/>
      </w:r>
      <w:r w:rsidRPr="007E6AEE">
        <w:tab/>
      </w:r>
      <w:r w:rsidRPr="007E6AEE">
        <w:tab/>
        <w:t>{"connection-uuid":"</w:t>
      </w:r>
      <w:r w:rsidR="00576CA3" w:rsidRPr="007E6AEE">
        <w:t>OMS</w:t>
      </w:r>
      <w:r w:rsidRPr="007E6AEE">
        <w:t xml:space="preserve">_TOP_1"}, </w:t>
      </w:r>
    </w:p>
    <w:p w14:paraId="7EE81201" w14:textId="77777777" w:rsidR="009841BC" w:rsidRPr="007E6AEE" w:rsidRDefault="009841BC" w:rsidP="009841BC">
      <w:pPr>
        <w:pStyle w:val="yang-tree"/>
      </w:pPr>
      <w:r w:rsidRPr="007E6AEE">
        <w:t xml:space="preserve">                      ...</w:t>
      </w:r>
    </w:p>
    <w:p w14:paraId="7B10872B" w14:textId="571638B0" w:rsidR="009841BC" w:rsidRPr="007E6AEE" w:rsidRDefault="009841BC" w:rsidP="00576CA3">
      <w:pPr>
        <w:pStyle w:val="yang-tree"/>
      </w:pPr>
      <w:r w:rsidRPr="007E6AEE">
        <w:tab/>
      </w:r>
      <w:r w:rsidRPr="007E6AEE">
        <w:tab/>
      </w:r>
      <w:r w:rsidRPr="007E6AEE">
        <w:tab/>
        <w:t xml:space="preserve"> ]</w:t>
      </w:r>
    </w:p>
    <w:p w14:paraId="7E606ADB" w14:textId="17616284" w:rsidR="0023608A" w:rsidRPr="007E6AEE" w:rsidRDefault="003235EA" w:rsidP="004F1645">
      <w:pPr>
        <w:pStyle w:val="yang-tree"/>
      </w:pPr>
      <w:r w:rsidRPr="007E6AEE">
        <w:t xml:space="preserve">               </w:t>
      </w:r>
      <w:r w:rsidR="0023608A" w:rsidRPr="007E6AEE">
        <w:t>}</w:t>
      </w:r>
      <w:r w:rsidR="00576CA3" w:rsidRPr="007E6AEE">
        <w:t xml:space="preserve">, </w:t>
      </w:r>
    </w:p>
    <w:p w14:paraId="18465EDC" w14:textId="2AC64E05" w:rsidR="00576CA3" w:rsidRPr="007E6AEE" w:rsidRDefault="00576CA3" w:rsidP="00576CA3">
      <w:pPr>
        <w:pStyle w:val="yang-tree"/>
      </w:pPr>
      <w:r w:rsidRPr="007E6AEE">
        <w:tab/>
      </w:r>
      <w:r w:rsidRPr="007E6AEE">
        <w:tab/>
      </w:r>
      <w:r w:rsidRPr="007E6AEE">
        <w:tab/>
        <w:t xml:space="preserve">  … (repeated for OMS layers)</w:t>
      </w:r>
    </w:p>
    <w:p w14:paraId="5EB1E973" w14:textId="77777777" w:rsidR="00576CA3" w:rsidRPr="007E6AEE" w:rsidRDefault="00576CA3" w:rsidP="00576CA3">
      <w:pPr>
        <w:pStyle w:val="yang-tree"/>
      </w:pPr>
    </w:p>
    <w:p w14:paraId="037576F1" w14:textId="23CA43B3" w:rsidR="002D551F" w:rsidRPr="007E6AEE" w:rsidRDefault="00576CA3" w:rsidP="00576CA3">
      <w:pPr>
        <w:pStyle w:val="yang-tree"/>
      </w:pPr>
      <w:r w:rsidRPr="007E6AEE">
        <w:tab/>
      </w:r>
      <w:r w:rsidRPr="007E6AEE">
        <w:tab/>
      </w:r>
      <w:r w:rsidRPr="007E6AEE">
        <w:tab/>
        <w:t xml:space="preserve">  … (repeated for OTS layers)</w:t>
      </w:r>
    </w:p>
    <w:p w14:paraId="4C60B219" w14:textId="77777777" w:rsidR="002D551F" w:rsidRPr="007E6AEE" w:rsidRDefault="002D551F" w:rsidP="004F1645">
      <w:pPr>
        <w:pStyle w:val="yang-tree"/>
      </w:pPr>
      <w:r w:rsidRPr="007E6AEE">
        <w:tab/>
      </w:r>
      <w:r w:rsidRPr="007E6AEE">
        <w:tab/>
        <w:t>]}</w:t>
      </w:r>
    </w:p>
    <w:p w14:paraId="349D4BEA" w14:textId="77777777" w:rsidR="002D551F" w:rsidRPr="007E6AEE" w:rsidRDefault="002D551F" w:rsidP="004F1645">
      <w:pPr>
        <w:pStyle w:val="yang-tree"/>
      </w:pPr>
      <w:r w:rsidRPr="007E6AEE">
        <w:t xml:space="preserve">   </w:t>
      </w:r>
      <w:r w:rsidRPr="007E6AEE">
        <w:tab/>
        <w:t>}</w:t>
      </w:r>
    </w:p>
    <w:p w14:paraId="117619E4" w14:textId="1E3EB424" w:rsidR="002D551F" w:rsidRPr="007E6AEE" w:rsidRDefault="002D551F" w:rsidP="004F1645">
      <w:pPr>
        <w:pStyle w:val="yang-tree"/>
      </w:pPr>
      <w:r w:rsidRPr="007E6AEE">
        <w:t>}</w:t>
      </w:r>
    </w:p>
    <w:p w14:paraId="04B8B09C" w14:textId="5C582EFE" w:rsidR="00EB7D9B" w:rsidRPr="007E6AEE" w:rsidRDefault="00EB7D9B" w:rsidP="00FA6CCD">
      <w:pPr>
        <w:rPr>
          <w:sz w:val="20"/>
          <w:szCs w:val="16"/>
        </w:rPr>
      </w:pPr>
    </w:p>
    <w:p w14:paraId="4E4BBEE8" w14:textId="7B197F3A" w:rsidR="00BC4909" w:rsidRDefault="00FF5DA4" w:rsidP="00381A66">
      <w:pPr>
        <w:numPr>
          <w:ilvl w:val="0"/>
          <w:numId w:val="8"/>
        </w:numPr>
        <w:rPr>
          <w:rFonts w:cs="Times New Roman"/>
          <w:szCs w:val="16"/>
        </w:rPr>
      </w:pPr>
      <w:r w:rsidRPr="007E6AEE">
        <w:rPr>
          <w:rFonts w:cs="Times New Roman"/>
          <w:color w:val="auto"/>
          <w:szCs w:val="16"/>
        </w:rPr>
        <w:t xml:space="preserve">The relationship between client / server CS and the procedures and guidelines for CS deletion are given in Section </w:t>
      </w:r>
      <w:r w:rsidRPr="007E6AEE">
        <w:rPr>
          <w:rFonts w:cs="Times New Roman"/>
          <w:color w:val="auto"/>
          <w:szCs w:val="16"/>
        </w:rPr>
        <w:fldChar w:fldCharType="begin"/>
      </w:r>
      <w:r w:rsidRPr="007E6AEE">
        <w:rPr>
          <w:rFonts w:cs="Times New Roman"/>
          <w:color w:val="auto"/>
          <w:szCs w:val="16"/>
        </w:rPr>
        <w:instrText xml:space="preserve"> REF _Ref109050059 \r \h </w:instrText>
      </w:r>
      <w:r w:rsidRPr="007E6AEE">
        <w:rPr>
          <w:rFonts w:cs="Times New Roman"/>
          <w:color w:val="auto"/>
          <w:szCs w:val="16"/>
        </w:rPr>
      </w:r>
      <w:r w:rsidRPr="007E6AEE">
        <w:rPr>
          <w:rFonts w:cs="Times New Roman"/>
          <w:color w:val="auto"/>
          <w:szCs w:val="16"/>
        </w:rPr>
        <w:fldChar w:fldCharType="separate"/>
      </w:r>
      <w:r w:rsidR="00C64284">
        <w:rPr>
          <w:rFonts w:cs="Times New Roman"/>
          <w:color w:val="auto"/>
          <w:szCs w:val="16"/>
        </w:rPr>
        <w:t>6.2</w:t>
      </w:r>
      <w:r w:rsidRPr="007E6AEE">
        <w:rPr>
          <w:rFonts w:cs="Times New Roman"/>
          <w:color w:val="auto"/>
          <w:szCs w:val="16"/>
        </w:rPr>
        <w:fldChar w:fldCharType="end"/>
      </w:r>
      <w:r w:rsidRPr="007E6AEE">
        <w:rPr>
          <w:rFonts w:cs="Times New Roman"/>
          <w:color w:val="auto"/>
          <w:szCs w:val="16"/>
        </w:rPr>
        <w:t xml:space="preserve"> and UC-10 (service deletion)</w:t>
      </w:r>
      <w:r w:rsidRPr="007E6AEE">
        <w:rPr>
          <w:rFonts w:cs="Times New Roman"/>
          <w:szCs w:val="16"/>
        </w:rPr>
        <w:t>.</w:t>
      </w:r>
    </w:p>
    <w:p w14:paraId="327DC4EE" w14:textId="31CEF8FE" w:rsidR="00E075F6" w:rsidRDefault="00DD3916" w:rsidP="00E075F6">
      <w:pPr>
        <w:pStyle w:val="ListParagraph"/>
        <w:numPr>
          <w:ilvl w:val="0"/>
          <w:numId w:val="47"/>
        </w:numPr>
        <w:spacing w:after="0"/>
        <w:contextualSpacing w:val="0"/>
        <w:jc w:val="left"/>
        <w:rPr>
          <w:rFonts w:eastAsia="Times New Roman"/>
        </w:rPr>
      </w:pPr>
      <w:r>
        <w:rPr>
          <w:rFonts w:cs="Times New Roman"/>
          <w:color w:val="auto"/>
          <w:szCs w:val="16"/>
        </w:rPr>
        <w:fldChar w:fldCharType="begin"/>
      </w:r>
      <w:r>
        <w:rPr>
          <w:rFonts w:cs="Times New Roman"/>
          <w:color w:val="auto"/>
          <w:szCs w:val="16"/>
        </w:rPr>
        <w:instrText xml:space="preserve"> REF _Ref148189353 \h </w:instrText>
      </w:r>
      <w:r>
        <w:rPr>
          <w:rFonts w:cs="Times New Roman"/>
          <w:color w:val="auto"/>
          <w:szCs w:val="16"/>
        </w:rPr>
      </w:r>
      <w:r>
        <w:rPr>
          <w:rFonts w:cs="Times New Roman"/>
          <w:color w:val="auto"/>
          <w:szCs w:val="16"/>
        </w:rPr>
        <w:fldChar w:fldCharType="separate"/>
      </w:r>
      <w:r w:rsidR="00C64284" w:rsidRPr="007E6AEE">
        <w:t xml:space="preserve">Figure </w:t>
      </w:r>
      <w:r w:rsidR="00C64284">
        <w:rPr>
          <w:noProof/>
        </w:rPr>
        <w:t>5</w:t>
      </w:r>
      <w:r w:rsidR="00C64284" w:rsidRPr="007E6AEE">
        <w:noBreakHyphen/>
      </w:r>
      <w:r w:rsidR="00C64284">
        <w:rPr>
          <w:noProof/>
        </w:rPr>
        <w:t>14</w:t>
      </w:r>
      <w:r>
        <w:rPr>
          <w:rFonts w:cs="Times New Roman"/>
          <w:color w:val="auto"/>
          <w:szCs w:val="16"/>
        </w:rPr>
        <w:fldChar w:fldCharType="end"/>
      </w:r>
      <w:r w:rsidR="001402D5">
        <w:rPr>
          <w:rFonts w:cs="Times New Roman"/>
          <w:color w:val="auto"/>
          <w:szCs w:val="16"/>
        </w:rPr>
        <w:t xml:space="preserve"> to </w:t>
      </w:r>
      <w:r w:rsidR="001402D5">
        <w:rPr>
          <w:rFonts w:cs="Times New Roman"/>
          <w:color w:val="auto"/>
          <w:szCs w:val="16"/>
        </w:rPr>
        <w:fldChar w:fldCharType="begin"/>
      </w:r>
      <w:r w:rsidR="001402D5">
        <w:rPr>
          <w:rFonts w:cs="Times New Roman"/>
          <w:color w:val="auto"/>
          <w:szCs w:val="16"/>
        </w:rPr>
        <w:instrText xml:space="preserve"> REF _Ref148189378 \h </w:instrText>
      </w:r>
      <w:r w:rsidR="001402D5">
        <w:rPr>
          <w:rFonts w:cs="Times New Roman"/>
          <w:color w:val="auto"/>
          <w:szCs w:val="16"/>
        </w:rPr>
      </w:r>
      <w:r w:rsidR="001402D5">
        <w:rPr>
          <w:rFonts w:cs="Times New Roman"/>
          <w:color w:val="auto"/>
          <w:szCs w:val="16"/>
        </w:rPr>
        <w:fldChar w:fldCharType="separate"/>
      </w:r>
      <w:r w:rsidR="00C64284" w:rsidRPr="007E6AEE">
        <w:t xml:space="preserve">Figure </w:t>
      </w:r>
      <w:r w:rsidR="00C64284">
        <w:rPr>
          <w:noProof/>
        </w:rPr>
        <w:t>5</w:t>
      </w:r>
      <w:r w:rsidR="00C64284" w:rsidRPr="007E6AEE">
        <w:noBreakHyphen/>
      </w:r>
      <w:r w:rsidR="00C64284">
        <w:rPr>
          <w:noProof/>
        </w:rPr>
        <w:t>19</w:t>
      </w:r>
      <w:r w:rsidR="001402D5">
        <w:rPr>
          <w:rFonts w:cs="Times New Roman"/>
          <w:color w:val="auto"/>
          <w:szCs w:val="16"/>
        </w:rPr>
        <w:fldChar w:fldCharType="end"/>
      </w:r>
      <w:r>
        <w:rPr>
          <w:rFonts w:cs="Times New Roman"/>
          <w:color w:val="auto"/>
          <w:szCs w:val="16"/>
        </w:rPr>
        <w:t xml:space="preserve"> </w:t>
      </w:r>
      <w:r w:rsidR="00E075F6">
        <w:rPr>
          <w:rFonts w:cs="Times New Roman"/>
          <w:color w:val="auto"/>
          <w:szCs w:val="16"/>
        </w:rPr>
        <w:t xml:space="preserve">show some examples of </w:t>
      </w:r>
      <w:r w:rsidR="00E075F6">
        <w:rPr>
          <w:rFonts w:eastAsia="Times New Roman"/>
        </w:rPr>
        <w:t>the relationship between</w:t>
      </w:r>
    </w:p>
    <w:p w14:paraId="1DF8B5AE" w14:textId="77777777" w:rsidR="00E075F6" w:rsidRDefault="00E075F6" w:rsidP="00E075F6">
      <w:pPr>
        <w:pStyle w:val="ListParagraph"/>
        <w:numPr>
          <w:ilvl w:val="1"/>
          <w:numId w:val="47"/>
        </w:numPr>
        <w:spacing w:after="0"/>
        <w:contextualSpacing w:val="0"/>
        <w:jc w:val="left"/>
        <w:rPr>
          <w:rFonts w:eastAsia="Times New Roman"/>
        </w:rPr>
      </w:pPr>
      <w:r>
        <w:rPr>
          <w:rFonts w:eastAsia="Times New Roman"/>
        </w:rPr>
        <w:t>Connectivity Service and its Top Connection</w:t>
      </w:r>
    </w:p>
    <w:p w14:paraId="695E982B" w14:textId="77777777" w:rsidR="00E075F6" w:rsidRDefault="00E075F6" w:rsidP="00E075F6">
      <w:pPr>
        <w:pStyle w:val="ListParagraph"/>
        <w:numPr>
          <w:ilvl w:val="1"/>
          <w:numId w:val="47"/>
        </w:numPr>
        <w:spacing w:after="0"/>
        <w:contextualSpacing w:val="0"/>
        <w:jc w:val="left"/>
        <w:rPr>
          <w:rFonts w:eastAsia="Times New Roman"/>
        </w:rPr>
      </w:pPr>
      <w:r>
        <w:rPr>
          <w:rFonts w:eastAsia="Times New Roman"/>
        </w:rPr>
        <w:t xml:space="preserve">Top Connection and its </w:t>
      </w:r>
      <w:r w:rsidRPr="00B04A12">
        <w:rPr>
          <w:rFonts w:eastAsia="Times New Roman"/>
          <w:i/>
          <w:iCs/>
        </w:rPr>
        <w:t>server</w:t>
      </w:r>
      <w:r>
        <w:rPr>
          <w:rFonts w:eastAsia="Times New Roman"/>
        </w:rPr>
        <w:t xml:space="preserve"> Top Connection</w:t>
      </w:r>
    </w:p>
    <w:p w14:paraId="47703F50" w14:textId="77777777" w:rsidR="00E075F6" w:rsidRDefault="00E075F6" w:rsidP="00E075F6">
      <w:pPr>
        <w:spacing w:after="0"/>
        <w:jc w:val="left"/>
        <w:rPr>
          <w:rFonts w:eastAsia="Times New Roman"/>
        </w:rPr>
      </w:pPr>
    </w:p>
    <w:p w14:paraId="251E6824" w14:textId="2136D241" w:rsidR="00E075F6" w:rsidRPr="007E6AEE" w:rsidRDefault="000166E4" w:rsidP="00DD3916">
      <w:pPr>
        <w:keepNext/>
      </w:pPr>
      <w:r w:rsidRPr="000166E4">
        <w:rPr>
          <w:noProof/>
        </w:rPr>
        <w:lastRenderedPageBreak/>
        <w:drawing>
          <wp:inline distT="0" distB="0" distL="0" distR="0" wp14:anchorId="28531D8B" wp14:editId="055CA14C">
            <wp:extent cx="6645910" cy="3401695"/>
            <wp:effectExtent l="0" t="0" r="0" b="8255"/>
            <wp:docPr id="153437464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8" cstate="screen">
                      <a:extLst>
                        <a:ext uri="{28A0092B-C50C-407E-A947-70E740481C1C}">
                          <a14:useLocalDpi xmlns:a14="http://schemas.microsoft.com/office/drawing/2010/main" val="0"/>
                        </a:ext>
                      </a:extLst>
                    </a:blip>
                    <a:srcRect/>
                    <a:stretch>
                      <a:fillRect/>
                    </a:stretch>
                  </pic:blipFill>
                  <pic:spPr bwMode="auto">
                    <a:xfrm>
                      <a:off x="0" y="0"/>
                      <a:ext cx="6645910" cy="3401695"/>
                    </a:xfrm>
                    <a:prstGeom prst="rect">
                      <a:avLst/>
                    </a:prstGeom>
                    <a:noFill/>
                    <a:ln>
                      <a:noFill/>
                    </a:ln>
                  </pic:spPr>
                </pic:pic>
              </a:graphicData>
            </a:graphic>
          </wp:inline>
        </w:drawing>
      </w:r>
    </w:p>
    <w:p w14:paraId="1A8DF0AB" w14:textId="61EF64E4" w:rsidR="00E075F6" w:rsidRPr="007E6AEE" w:rsidRDefault="00E075F6" w:rsidP="00DD3916">
      <w:pPr>
        <w:pStyle w:val="TableCaption"/>
        <w:keepNext w:val="0"/>
      </w:pPr>
      <w:bookmarkStart w:id="323" w:name="_Ref148189353"/>
      <w:bookmarkStart w:id="324" w:name="_Toc173253717"/>
      <w:r w:rsidRPr="007E6AEE">
        <w:t xml:space="preserve">Figure </w:t>
      </w:r>
      <w:r w:rsidRPr="007E6AEE">
        <w:fldChar w:fldCharType="begin"/>
      </w:r>
      <w:r w:rsidRPr="007E6AEE">
        <w:instrText>STYLEREF 1 \s</w:instrText>
      </w:r>
      <w:r w:rsidRPr="007E6AEE">
        <w:fldChar w:fldCharType="separate"/>
      </w:r>
      <w:r w:rsidR="00C64284">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14</w:t>
      </w:r>
      <w:r w:rsidRPr="007E6AEE">
        <w:fldChar w:fldCharType="end"/>
      </w:r>
      <w:bookmarkEnd w:id="323"/>
      <w:r w:rsidRPr="00E075F6">
        <w:t xml:space="preserve"> Relationships between C</w:t>
      </w:r>
      <w:r>
        <w:t>Ss</w:t>
      </w:r>
      <w:r w:rsidRPr="00E075F6">
        <w:t xml:space="preserve"> and Top Connections</w:t>
      </w:r>
      <w:r w:rsidR="00C4517B">
        <w:t xml:space="preserve">: </w:t>
      </w:r>
      <w:r w:rsidR="00C4517B" w:rsidRPr="00E075F6">
        <w:t>1+1 DSR/ODU protection (eSNCP)</w:t>
      </w:r>
      <w:bookmarkEnd w:id="324"/>
    </w:p>
    <w:p w14:paraId="6263A38B" w14:textId="5A71778A" w:rsidR="00E075F6" w:rsidRPr="007E6AEE" w:rsidRDefault="000166E4" w:rsidP="00DD3916">
      <w:pPr>
        <w:keepNext/>
      </w:pPr>
      <w:r w:rsidRPr="000166E4">
        <w:rPr>
          <w:noProof/>
        </w:rPr>
        <w:drawing>
          <wp:inline distT="0" distB="0" distL="0" distR="0" wp14:anchorId="6746E42D" wp14:editId="7AB32257">
            <wp:extent cx="6645910" cy="3637280"/>
            <wp:effectExtent l="0" t="0" r="2540" b="1270"/>
            <wp:docPr id="126555470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9" cstate="screen">
                      <a:extLst>
                        <a:ext uri="{28A0092B-C50C-407E-A947-70E740481C1C}">
                          <a14:useLocalDpi xmlns:a14="http://schemas.microsoft.com/office/drawing/2010/main" val="0"/>
                        </a:ext>
                      </a:extLst>
                    </a:blip>
                    <a:srcRect/>
                    <a:stretch>
                      <a:fillRect/>
                    </a:stretch>
                  </pic:blipFill>
                  <pic:spPr bwMode="auto">
                    <a:xfrm>
                      <a:off x="0" y="0"/>
                      <a:ext cx="6645910" cy="3637280"/>
                    </a:xfrm>
                    <a:prstGeom prst="rect">
                      <a:avLst/>
                    </a:prstGeom>
                    <a:noFill/>
                    <a:ln>
                      <a:noFill/>
                    </a:ln>
                  </pic:spPr>
                </pic:pic>
              </a:graphicData>
            </a:graphic>
          </wp:inline>
        </w:drawing>
      </w:r>
    </w:p>
    <w:p w14:paraId="2385E663" w14:textId="287E77DF" w:rsidR="00E075F6" w:rsidRPr="007E6AEE" w:rsidRDefault="00E075F6" w:rsidP="00DD3916">
      <w:pPr>
        <w:pStyle w:val="TableCaption"/>
        <w:keepNext w:val="0"/>
      </w:pPr>
      <w:bookmarkStart w:id="325" w:name="_Ref148189365"/>
      <w:bookmarkStart w:id="326" w:name="_Toc173253718"/>
      <w:r w:rsidRPr="007E6AEE">
        <w:t xml:space="preserve">Figure </w:t>
      </w:r>
      <w:r w:rsidRPr="007E6AEE">
        <w:fldChar w:fldCharType="begin"/>
      </w:r>
      <w:r w:rsidRPr="007E6AEE">
        <w:instrText>STYLEREF 1 \s</w:instrText>
      </w:r>
      <w:r w:rsidRPr="007E6AEE">
        <w:fldChar w:fldCharType="separate"/>
      </w:r>
      <w:r w:rsidR="00C64284">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15</w:t>
      </w:r>
      <w:r w:rsidRPr="007E6AEE">
        <w:fldChar w:fldCharType="end"/>
      </w:r>
      <w:bookmarkEnd w:id="325"/>
      <w:r w:rsidRPr="007E6AEE">
        <w:t xml:space="preserve"> </w:t>
      </w:r>
      <w:r w:rsidR="00C4517B" w:rsidRPr="00E075F6">
        <w:t>Relationships between CSs and Top Connections</w:t>
      </w:r>
      <w:r w:rsidR="00C4517B">
        <w:t xml:space="preserve">: </w:t>
      </w:r>
      <w:r w:rsidRPr="00E075F6">
        <w:t>Asymmetric ODU2 SNCP</w:t>
      </w:r>
      <w:bookmarkEnd w:id="326"/>
    </w:p>
    <w:p w14:paraId="5F04491E" w14:textId="56C544FD" w:rsidR="00E075F6" w:rsidRPr="007E6AEE" w:rsidRDefault="007C3C7A" w:rsidP="00DD3916">
      <w:pPr>
        <w:keepNext/>
      </w:pPr>
      <w:r w:rsidRPr="007C3C7A">
        <w:rPr>
          <w:noProof/>
        </w:rPr>
        <w:lastRenderedPageBreak/>
        <w:drawing>
          <wp:inline distT="0" distB="0" distL="0" distR="0" wp14:anchorId="606C8B9B" wp14:editId="7214B6B6">
            <wp:extent cx="6645910" cy="3653155"/>
            <wp:effectExtent l="0" t="0" r="2540" b="4445"/>
            <wp:docPr id="13594195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0" cstate="screen">
                      <a:extLst>
                        <a:ext uri="{28A0092B-C50C-407E-A947-70E740481C1C}">
                          <a14:useLocalDpi xmlns:a14="http://schemas.microsoft.com/office/drawing/2010/main" val="0"/>
                        </a:ext>
                      </a:extLst>
                    </a:blip>
                    <a:srcRect/>
                    <a:stretch>
                      <a:fillRect/>
                    </a:stretch>
                  </pic:blipFill>
                  <pic:spPr bwMode="auto">
                    <a:xfrm>
                      <a:off x="0" y="0"/>
                      <a:ext cx="6645910" cy="3653155"/>
                    </a:xfrm>
                    <a:prstGeom prst="rect">
                      <a:avLst/>
                    </a:prstGeom>
                    <a:noFill/>
                    <a:ln>
                      <a:noFill/>
                    </a:ln>
                  </pic:spPr>
                </pic:pic>
              </a:graphicData>
            </a:graphic>
          </wp:inline>
        </w:drawing>
      </w:r>
    </w:p>
    <w:p w14:paraId="4275EB13" w14:textId="0BB6962F" w:rsidR="00E075F6" w:rsidRDefault="00E075F6" w:rsidP="00DD3916">
      <w:pPr>
        <w:pStyle w:val="TableCaption"/>
        <w:keepNext w:val="0"/>
      </w:pPr>
      <w:bookmarkStart w:id="327" w:name="_Ref148189371"/>
      <w:bookmarkStart w:id="328" w:name="_Toc173253719"/>
      <w:r w:rsidRPr="007E6AEE">
        <w:t xml:space="preserve">Figure </w:t>
      </w:r>
      <w:r w:rsidRPr="007E6AEE">
        <w:fldChar w:fldCharType="begin"/>
      </w:r>
      <w:r w:rsidRPr="007E6AEE">
        <w:instrText>STYLEREF 1 \s</w:instrText>
      </w:r>
      <w:r w:rsidRPr="007E6AEE">
        <w:fldChar w:fldCharType="separate"/>
      </w:r>
      <w:r w:rsidR="00C64284">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16</w:t>
      </w:r>
      <w:r w:rsidRPr="007E6AEE">
        <w:fldChar w:fldCharType="end"/>
      </w:r>
      <w:bookmarkEnd w:id="327"/>
      <w:r w:rsidRPr="007E6AEE">
        <w:t xml:space="preserve"> </w:t>
      </w:r>
      <w:r w:rsidRPr="00E075F6">
        <w:t>Relationships between Connectivity Services and Top Connections</w:t>
      </w:r>
      <w:r w:rsidR="00C4517B">
        <w:t>: 3R</w:t>
      </w:r>
      <w:bookmarkEnd w:id="328"/>
    </w:p>
    <w:p w14:paraId="3C55627B" w14:textId="04D170CD" w:rsidR="001402D5" w:rsidRDefault="001402D5" w:rsidP="001402D5">
      <w:pPr>
        <w:pStyle w:val="TableCaption"/>
        <w:keepNext w:val="0"/>
        <w:jc w:val="both"/>
      </w:pPr>
      <w:r w:rsidRPr="001402D5">
        <w:rPr>
          <w:noProof/>
        </w:rPr>
        <w:drawing>
          <wp:inline distT="0" distB="0" distL="0" distR="0" wp14:anchorId="025AFB55" wp14:editId="33E8F871">
            <wp:extent cx="6645910" cy="3372485"/>
            <wp:effectExtent l="0" t="0" r="0" b="0"/>
            <wp:docPr id="377949080"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1" cstate="screen">
                      <a:extLst>
                        <a:ext uri="{28A0092B-C50C-407E-A947-70E740481C1C}">
                          <a14:useLocalDpi xmlns:a14="http://schemas.microsoft.com/office/drawing/2010/main" val="0"/>
                        </a:ext>
                      </a:extLst>
                    </a:blip>
                    <a:srcRect/>
                    <a:stretch>
                      <a:fillRect/>
                    </a:stretch>
                  </pic:blipFill>
                  <pic:spPr bwMode="auto">
                    <a:xfrm>
                      <a:off x="0" y="0"/>
                      <a:ext cx="6645910" cy="3372485"/>
                    </a:xfrm>
                    <a:prstGeom prst="rect">
                      <a:avLst/>
                    </a:prstGeom>
                    <a:noFill/>
                    <a:ln>
                      <a:noFill/>
                    </a:ln>
                  </pic:spPr>
                </pic:pic>
              </a:graphicData>
            </a:graphic>
          </wp:inline>
        </w:drawing>
      </w:r>
    </w:p>
    <w:p w14:paraId="2D46FEF9" w14:textId="1D6D5715" w:rsidR="001402D5" w:rsidRDefault="001402D5" w:rsidP="00DD3916">
      <w:pPr>
        <w:pStyle w:val="TableCaption"/>
        <w:keepNext w:val="0"/>
      </w:pPr>
      <w:bookmarkStart w:id="329" w:name="_Toc173253720"/>
      <w:r w:rsidRPr="007E6AEE">
        <w:t xml:space="preserve">Figure </w:t>
      </w:r>
      <w:r w:rsidRPr="007E6AEE">
        <w:fldChar w:fldCharType="begin"/>
      </w:r>
      <w:r w:rsidRPr="007E6AEE">
        <w:instrText>STYLEREF 1 \s</w:instrText>
      </w:r>
      <w:r w:rsidRPr="007E6AEE">
        <w:fldChar w:fldCharType="separate"/>
      </w:r>
      <w:r w:rsidR="00C64284">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17</w:t>
      </w:r>
      <w:r w:rsidRPr="007E6AEE">
        <w:fldChar w:fldCharType="end"/>
      </w:r>
      <w:r w:rsidRPr="007E6AEE">
        <w:t xml:space="preserve"> </w:t>
      </w:r>
      <w:r w:rsidRPr="00E075F6">
        <w:t>Relationships between Connectivity Services and Top Connections</w:t>
      </w:r>
      <w:r>
        <w:t>: 3R and OTSiMCA</w:t>
      </w:r>
      <w:bookmarkEnd w:id="329"/>
    </w:p>
    <w:p w14:paraId="35B19223" w14:textId="4AF87687" w:rsidR="00C4517B" w:rsidRPr="007E6AEE" w:rsidRDefault="00C4517B" w:rsidP="00C4517B">
      <w:pPr>
        <w:keepNext/>
      </w:pPr>
      <w:r w:rsidRPr="00C4517B">
        <w:rPr>
          <w:noProof/>
        </w:rPr>
        <w:lastRenderedPageBreak/>
        <w:drawing>
          <wp:inline distT="0" distB="0" distL="0" distR="0" wp14:anchorId="59BFF0BB" wp14:editId="2044FE70">
            <wp:extent cx="6645910" cy="3162300"/>
            <wp:effectExtent l="0" t="0" r="2540" b="0"/>
            <wp:docPr id="181785725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2" cstate="screen">
                      <a:extLst>
                        <a:ext uri="{28A0092B-C50C-407E-A947-70E740481C1C}">
                          <a14:useLocalDpi xmlns:a14="http://schemas.microsoft.com/office/drawing/2010/main" val="0"/>
                        </a:ext>
                      </a:extLst>
                    </a:blip>
                    <a:srcRect/>
                    <a:stretch>
                      <a:fillRect/>
                    </a:stretch>
                  </pic:blipFill>
                  <pic:spPr bwMode="auto">
                    <a:xfrm>
                      <a:off x="0" y="0"/>
                      <a:ext cx="6645910" cy="3162300"/>
                    </a:xfrm>
                    <a:prstGeom prst="rect">
                      <a:avLst/>
                    </a:prstGeom>
                    <a:noFill/>
                    <a:ln>
                      <a:noFill/>
                    </a:ln>
                  </pic:spPr>
                </pic:pic>
              </a:graphicData>
            </a:graphic>
          </wp:inline>
        </w:drawing>
      </w:r>
    </w:p>
    <w:p w14:paraId="78401FB4" w14:textId="0557D647" w:rsidR="00C4517B" w:rsidRPr="007E6AEE" w:rsidRDefault="00C4517B" w:rsidP="00C4517B">
      <w:pPr>
        <w:pStyle w:val="TableCaption"/>
        <w:keepNext w:val="0"/>
      </w:pPr>
      <w:bookmarkStart w:id="330" w:name="_Toc173253721"/>
      <w:r w:rsidRPr="007E6AEE">
        <w:t xml:space="preserve">Figure </w:t>
      </w:r>
      <w:r w:rsidRPr="007E6AEE">
        <w:fldChar w:fldCharType="begin"/>
      </w:r>
      <w:r w:rsidRPr="007E6AEE">
        <w:instrText>STYLEREF 1 \s</w:instrText>
      </w:r>
      <w:r w:rsidRPr="007E6AEE">
        <w:fldChar w:fldCharType="separate"/>
      </w:r>
      <w:r w:rsidR="00C64284">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18</w:t>
      </w:r>
      <w:r w:rsidRPr="007E6AEE">
        <w:fldChar w:fldCharType="end"/>
      </w:r>
      <w:r w:rsidRPr="007E6AEE">
        <w:t xml:space="preserve"> </w:t>
      </w:r>
      <w:r>
        <w:t xml:space="preserve">- </w:t>
      </w:r>
      <w:r w:rsidRPr="00E075F6">
        <w:t xml:space="preserve">Relationships between </w:t>
      </w:r>
      <w:r>
        <w:t xml:space="preserve">OTSiMCA </w:t>
      </w:r>
      <w:r w:rsidRPr="00E075F6">
        <w:t>Connectivity Service and Top Connections</w:t>
      </w:r>
      <w:bookmarkEnd w:id="330"/>
    </w:p>
    <w:p w14:paraId="122BCF04" w14:textId="77777777" w:rsidR="00C4517B" w:rsidRPr="007E6AEE" w:rsidRDefault="00C4517B" w:rsidP="00C4517B">
      <w:pPr>
        <w:pStyle w:val="TableCaption"/>
        <w:keepNext w:val="0"/>
        <w:jc w:val="both"/>
      </w:pPr>
    </w:p>
    <w:p w14:paraId="218CFC63" w14:textId="65873325" w:rsidR="00E075F6" w:rsidRPr="007E6AEE" w:rsidRDefault="00DD3916" w:rsidP="00DD3916">
      <w:pPr>
        <w:keepNext/>
      </w:pPr>
      <w:r w:rsidRPr="00DD3916">
        <w:rPr>
          <w:noProof/>
        </w:rPr>
        <w:drawing>
          <wp:inline distT="0" distB="0" distL="0" distR="0" wp14:anchorId="472193A0" wp14:editId="567158BF">
            <wp:extent cx="6645910" cy="3466465"/>
            <wp:effectExtent l="0" t="0" r="2540" b="63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 cstate="screen">
                      <a:extLst>
                        <a:ext uri="{28A0092B-C50C-407E-A947-70E740481C1C}">
                          <a14:useLocalDpi xmlns:a14="http://schemas.microsoft.com/office/drawing/2010/main" val="0"/>
                        </a:ext>
                      </a:extLst>
                    </a:blip>
                    <a:srcRect/>
                    <a:stretch>
                      <a:fillRect/>
                    </a:stretch>
                  </pic:blipFill>
                  <pic:spPr bwMode="auto">
                    <a:xfrm>
                      <a:off x="0" y="0"/>
                      <a:ext cx="6645910" cy="3466465"/>
                    </a:xfrm>
                    <a:prstGeom prst="rect">
                      <a:avLst/>
                    </a:prstGeom>
                    <a:noFill/>
                    <a:ln>
                      <a:noFill/>
                    </a:ln>
                  </pic:spPr>
                </pic:pic>
              </a:graphicData>
            </a:graphic>
          </wp:inline>
        </w:drawing>
      </w:r>
    </w:p>
    <w:p w14:paraId="3514DBAA" w14:textId="770E64D8" w:rsidR="00E075F6" w:rsidRPr="00DD3916" w:rsidRDefault="00E075F6" w:rsidP="00DD3916">
      <w:pPr>
        <w:pStyle w:val="TableCaption"/>
        <w:keepNext w:val="0"/>
      </w:pPr>
      <w:bookmarkStart w:id="331" w:name="_Ref148189378"/>
      <w:bookmarkStart w:id="332" w:name="_Toc173253722"/>
      <w:r w:rsidRPr="007E6AEE">
        <w:t xml:space="preserve">Figure </w:t>
      </w:r>
      <w:r w:rsidRPr="007E6AEE">
        <w:fldChar w:fldCharType="begin"/>
      </w:r>
      <w:r w:rsidRPr="007E6AEE">
        <w:instrText>STYLEREF 1 \s</w:instrText>
      </w:r>
      <w:r w:rsidRPr="007E6AEE">
        <w:fldChar w:fldCharType="separate"/>
      </w:r>
      <w:r w:rsidR="00C64284">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19</w:t>
      </w:r>
      <w:r w:rsidRPr="007E6AEE">
        <w:fldChar w:fldCharType="end"/>
      </w:r>
      <w:bookmarkEnd w:id="331"/>
      <w:r w:rsidRPr="007E6AEE">
        <w:t xml:space="preserve"> </w:t>
      </w:r>
      <w:r w:rsidR="00C4517B" w:rsidRPr="00DD3916">
        <w:t>Relationships between CSs and Top Connections</w:t>
      </w:r>
      <w:r w:rsidR="00C4517B">
        <w:t>:</w:t>
      </w:r>
      <w:r w:rsidR="00C4517B" w:rsidRPr="00DD3916">
        <w:t xml:space="preserve"> </w:t>
      </w:r>
      <w:r w:rsidR="00DD3916" w:rsidRPr="00DD3916">
        <w:t>Unterminated ODUk Service</w:t>
      </w:r>
      <w:bookmarkEnd w:id="332"/>
    </w:p>
    <w:p w14:paraId="131BE725" w14:textId="77777777" w:rsidR="002632B4" w:rsidRPr="007E6AEE" w:rsidRDefault="002632B4" w:rsidP="00EE1929">
      <w:pPr>
        <w:pStyle w:val="Heading3"/>
      </w:pPr>
      <w:bookmarkStart w:id="333" w:name="_Toc113371786"/>
      <w:bookmarkStart w:id="334" w:name="_Toc114060292"/>
      <w:bookmarkStart w:id="335" w:name="_Toc115266309"/>
      <w:bookmarkStart w:id="336" w:name="_Toc115700462"/>
      <w:bookmarkStart w:id="337" w:name="_Toc115868333"/>
      <w:bookmarkStart w:id="338" w:name="_Toc115869192"/>
      <w:bookmarkStart w:id="339" w:name="_Toc113371787"/>
      <w:bookmarkStart w:id="340" w:name="_Toc114060293"/>
      <w:bookmarkStart w:id="341" w:name="_Toc115266310"/>
      <w:bookmarkStart w:id="342" w:name="_Toc115700463"/>
      <w:bookmarkStart w:id="343" w:name="_Toc115868334"/>
      <w:bookmarkStart w:id="344" w:name="_Toc115869193"/>
      <w:bookmarkStart w:id="345" w:name="_Toc173252913"/>
      <w:bookmarkEnd w:id="333"/>
      <w:bookmarkEnd w:id="334"/>
      <w:bookmarkEnd w:id="335"/>
      <w:bookmarkEnd w:id="336"/>
      <w:bookmarkEnd w:id="337"/>
      <w:bookmarkEnd w:id="338"/>
      <w:bookmarkEnd w:id="339"/>
      <w:bookmarkEnd w:id="340"/>
      <w:bookmarkEnd w:id="341"/>
      <w:bookmarkEnd w:id="342"/>
      <w:bookmarkEnd w:id="343"/>
      <w:bookmarkEnd w:id="344"/>
      <w:r w:rsidRPr="007E6AEE">
        <w:lastRenderedPageBreak/>
        <w:t>Resiliency mechanism at connectivity service</w:t>
      </w:r>
      <w:bookmarkEnd w:id="345"/>
    </w:p>
    <w:p w14:paraId="307F377B" w14:textId="5FFCF17F" w:rsidR="002632B4" w:rsidRPr="007E6AEE" w:rsidRDefault="002632B4" w:rsidP="002632B4">
      <w:pPr>
        <w:numPr>
          <w:ilvl w:val="0"/>
          <w:numId w:val="8"/>
        </w:numPr>
        <w:rPr>
          <w:rFonts w:cs="Times New Roman"/>
          <w:szCs w:val="16"/>
        </w:rPr>
      </w:pPr>
      <w:r w:rsidRPr="007E6AEE">
        <w:rPr>
          <w:rFonts w:cs="Times New Roman"/>
          <w:szCs w:val="16"/>
        </w:rPr>
        <w:t>To implement different protection mechanisms the TAPI Server MUST support the following protection and restoration policies (</w:t>
      </w:r>
      <w:r w:rsidRPr="007E6AEE">
        <w:rPr>
          <w:rFonts w:cs="Times New Roman"/>
          <w:b/>
          <w:i/>
          <w:szCs w:val="16"/>
        </w:rPr>
        <w:t>tapi-topology:protection-type</w:t>
      </w:r>
      <w:r w:rsidRPr="007E6AEE">
        <w:rPr>
          <w:rFonts w:cs="Times New Roman"/>
          <w:szCs w:val="16"/>
        </w:rPr>
        <w:t>) at the Connectivity Service level</w:t>
      </w:r>
      <w:r w:rsidR="00226496" w:rsidRPr="007E6AEE">
        <w:rPr>
          <w:rFonts w:cs="Times New Roman"/>
          <w:szCs w:val="16"/>
        </w:rPr>
        <w:t xml:space="preserve"> </w:t>
      </w:r>
      <w:r w:rsidR="002165A7" w:rsidRPr="007E6AEE">
        <w:rPr>
          <w:rFonts w:cs="Times New Roman"/>
          <w:szCs w:val="16"/>
        </w:rPr>
        <w:t>as per applicable Use Cases and hardware capabilities</w:t>
      </w:r>
      <w:r w:rsidRPr="007E6AEE">
        <w:rPr>
          <w:rFonts w:cs="Times New Roman"/>
          <w:szCs w:val="16"/>
        </w:rPr>
        <w:t>:</w:t>
      </w:r>
    </w:p>
    <w:p w14:paraId="1B8036A3" w14:textId="77777777" w:rsidR="002632B4" w:rsidRPr="007E6AEE" w:rsidRDefault="002632B4" w:rsidP="000A114F">
      <w:pPr>
        <w:numPr>
          <w:ilvl w:val="1"/>
          <w:numId w:val="25"/>
        </w:numPr>
        <w:rPr>
          <w:rFonts w:cs="Times New Roman"/>
          <w:szCs w:val="16"/>
        </w:rPr>
      </w:pPr>
      <w:r w:rsidRPr="007E6AEE">
        <w:rPr>
          <w:rFonts w:cs="Times New Roman"/>
          <w:szCs w:val="16"/>
        </w:rPr>
        <w:t>ONE_PLUS_ONE_PROTECTION</w:t>
      </w:r>
    </w:p>
    <w:p w14:paraId="20BCD399" w14:textId="77777777" w:rsidR="002632B4" w:rsidRPr="007E6AEE" w:rsidRDefault="002632B4" w:rsidP="000A114F">
      <w:pPr>
        <w:numPr>
          <w:ilvl w:val="1"/>
          <w:numId w:val="25"/>
        </w:numPr>
        <w:rPr>
          <w:rFonts w:cs="Times New Roman"/>
          <w:szCs w:val="16"/>
        </w:rPr>
      </w:pPr>
      <w:r w:rsidRPr="007E6AEE">
        <w:rPr>
          <w:rFonts w:cs="Times New Roman"/>
          <w:szCs w:val="16"/>
        </w:rPr>
        <w:t xml:space="preserve">ONE_PLUS_ONE_PROTECTION_WITH_DYNAMIC_RESTORATION </w:t>
      </w:r>
    </w:p>
    <w:p w14:paraId="070E59E5" w14:textId="77777777" w:rsidR="002632B4" w:rsidRPr="007E6AEE" w:rsidRDefault="002632B4" w:rsidP="000A114F">
      <w:pPr>
        <w:numPr>
          <w:ilvl w:val="1"/>
          <w:numId w:val="25"/>
        </w:numPr>
        <w:rPr>
          <w:rFonts w:cs="Times New Roman"/>
          <w:szCs w:val="16"/>
        </w:rPr>
      </w:pPr>
      <w:r w:rsidRPr="007E6AEE">
        <w:rPr>
          <w:rFonts w:cs="Times New Roman"/>
          <w:szCs w:val="16"/>
        </w:rPr>
        <w:t>ONE_PLUS_ONE_PROTECTION_WITH_PRE_COMPUTED_RESTORATION</w:t>
      </w:r>
    </w:p>
    <w:p w14:paraId="4C9B5A57" w14:textId="77777777" w:rsidR="002632B4" w:rsidRPr="007E6AEE" w:rsidRDefault="002632B4" w:rsidP="000A114F">
      <w:pPr>
        <w:numPr>
          <w:ilvl w:val="1"/>
          <w:numId w:val="25"/>
        </w:numPr>
        <w:rPr>
          <w:rFonts w:cs="Times New Roman"/>
          <w:szCs w:val="16"/>
        </w:rPr>
      </w:pPr>
      <w:r w:rsidRPr="007E6AEE">
        <w:rPr>
          <w:rFonts w:cs="Times New Roman"/>
          <w:szCs w:val="16"/>
        </w:rPr>
        <w:t>PERMANENT_ONE_PLUS_ONE_PROTECTION</w:t>
      </w:r>
    </w:p>
    <w:p w14:paraId="7EE5A5A0" w14:textId="77777777" w:rsidR="002632B4" w:rsidRPr="007E6AEE" w:rsidRDefault="002632B4" w:rsidP="000A114F">
      <w:pPr>
        <w:numPr>
          <w:ilvl w:val="1"/>
          <w:numId w:val="25"/>
        </w:numPr>
        <w:rPr>
          <w:rFonts w:cs="Times New Roman"/>
          <w:szCs w:val="16"/>
        </w:rPr>
      </w:pPr>
      <w:r w:rsidRPr="007E6AEE">
        <w:rPr>
          <w:rFonts w:cs="Times New Roman"/>
          <w:szCs w:val="16"/>
        </w:rPr>
        <w:t>ONE_FOR_ONE_PROTECTION</w:t>
      </w:r>
    </w:p>
    <w:p w14:paraId="4B0FEC27" w14:textId="77777777" w:rsidR="002632B4" w:rsidRPr="007E6AEE" w:rsidRDefault="002632B4" w:rsidP="000A114F">
      <w:pPr>
        <w:numPr>
          <w:ilvl w:val="1"/>
          <w:numId w:val="25"/>
        </w:numPr>
        <w:rPr>
          <w:rFonts w:cs="Times New Roman"/>
          <w:szCs w:val="16"/>
        </w:rPr>
      </w:pPr>
      <w:r w:rsidRPr="007E6AEE">
        <w:rPr>
          <w:rFonts w:cs="Times New Roman"/>
          <w:szCs w:val="16"/>
        </w:rPr>
        <w:t>DYNAMIC_RESTORATION</w:t>
      </w:r>
    </w:p>
    <w:p w14:paraId="3CE365EA" w14:textId="77777777" w:rsidR="002632B4" w:rsidRPr="007E6AEE" w:rsidRDefault="002632B4" w:rsidP="000A114F">
      <w:pPr>
        <w:numPr>
          <w:ilvl w:val="1"/>
          <w:numId w:val="25"/>
        </w:numPr>
        <w:rPr>
          <w:rFonts w:cs="Times New Roman"/>
          <w:szCs w:val="16"/>
        </w:rPr>
      </w:pPr>
      <w:r w:rsidRPr="007E6AEE">
        <w:rPr>
          <w:rFonts w:cs="Times New Roman"/>
          <w:szCs w:val="16"/>
        </w:rPr>
        <w:t>PRE_COMPUTED_RESTORATION</w:t>
      </w:r>
    </w:p>
    <w:p w14:paraId="14041BD2" w14:textId="77777777" w:rsidR="002632B4" w:rsidRPr="007E6AEE" w:rsidRDefault="002632B4" w:rsidP="002632B4">
      <w:pPr>
        <w:pStyle w:val="yang-tree"/>
      </w:pPr>
      <w:r w:rsidRPr="007E6AEE">
        <w:t>+--rw connectivity-context</w:t>
      </w:r>
    </w:p>
    <w:p w14:paraId="7CABF059" w14:textId="2E9ABB4C" w:rsidR="002632B4" w:rsidRPr="007E6AEE" w:rsidRDefault="002632B4" w:rsidP="002632B4">
      <w:pPr>
        <w:pStyle w:val="yang-tree"/>
      </w:pPr>
      <w:r w:rsidRPr="007E6AEE">
        <w:tab/>
        <w:t xml:space="preserve"> </w:t>
      </w:r>
      <w:r w:rsidR="007331E4" w:rsidRPr="007E6AEE">
        <w:t xml:space="preserve">    </w:t>
      </w:r>
      <w:r w:rsidRPr="007E6AEE">
        <w:t>+--rw connectivity-service* [uuid]</w:t>
      </w:r>
    </w:p>
    <w:p w14:paraId="6B3074D9" w14:textId="4BAF3A0C" w:rsidR="002632B4" w:rsidRPr="007E6AEE" w:rsidRDefault="002632B4" w:rsidP="002632B4">
      <w:pPr>
        <w:pStyle w:val="yang-tree"/>
      </w:pPr>
      <w:r w:rsidRPr="007E6AEE">
        <w:t xml:space="preserve">        </w:t>
      </w:r>
      <w:r w:rsidR="007331E4" w:rsidRPr="007E6AEE">
        <w:t xml:space="preserve">  </w:t>
      </w:r>
      <w:r w:rsidRPr="007E6AEE">
        <w:t>|  +--rw resilience-type</w:t>
      </w:r>
    </w:p>
    <w:p w14:paraId="649B07E7" w14:textId="77777777" w:rsidR="007331E4" w:rsidRPr="007E6AEE" w:rsidRDefault="002632B4" w:rsidP="007331E4">
      <w:pPr>
        <w:pStyle w:val="yang-tree"/>
      </w:pPr>
      <w:r w:rsidRPr="007E6AEE">
        <w:t xml:space="preserve">        </w:t>
      </w:r>
      <w:r w:rsidR="007331E4" w:rsidRPr="007E6AEE">
        <w:t xml:space="preserve">  </w:t>
      </w:r>
      <w:r w:rsidRPr="007E6AEE">
        <w:t>|  |  +--rw restoration-policy?   restoration-policy</w:t>
      </w:r>
    </w:p>
    <w:p w14:paraId="36919531" w14:textId="41E52E7A" w:rsidR="002632B4" w:rsidRPr="007E6AEE" w:rsidRDefault="007331E4" w:rsidP="007331E4">
      <w:pPr>
        <w:pStyle w:val="yang-tree"/>
      </w:pPr>
      <w:r w:rsidRPr="007E6AEE">
        <w:t xml:space="preserve">          </w:t>
      </w:r>
      <w:r w:rsidR="002632B4" w:rsidRPr="007E6AEE">
        <w:t>|  |  +--rw protection-type? protection-type</w:t>
      </w:r>
    </w:p>
    <w:p w14:paraId="0A153E30" w14:textId="77777777" w:rsidR="002632B4" w:rsidRPr="007E6AEE" w:rsidRDefault="002632B4" w:rsidP="002632B4">
      <w:pPr>
        <w:ind w:left="720"/>
        <w:rPr>
          <w:rFonts w:cs="Times New Roman"/>
        </w:rPr>
      </w:pPr>
    </w:p>
    <w:p w14:paraId="6BFF728E" w14:textId="77777777" w:rsidR="002632B4" w:rsidRPr="007E6AEE" w:rsidRDefault="002632B4" w:rsidP="002632B4">
      <w:pPr>
        <w:numPr>
          <w:ilvl w:val="0"/>
          <w:numId w:val="8"/>
        </w:numPr>
        <w:rPr>
          <w:rFonts w:cs="Times New Roman"/>
          <w:szCs w:val="16"/>
        </w:rPr>
      </w:pPr>
      <w:r w:rsidRPr="007E6AEE">
        <w:rPr>
          <w:rFonts w:cs="Times New Roman"/>
          <w:szCs w:val="16"/>
        </w:rPr>
        <w:t>The TAPI server, for all protected services with restoration capabilities, SHALL implement the PER_DOMAIN_RESTORATION policy by default, which implies it is responsible of activating the required control mechanisms to guarantee the restoration of the service autonomously.</w:t>
      </w:r>
    </w:p>
    <w:p w14:paraId="79F27172" w14:textId="7B8E85DE" w:rsidR="002632B4" w:rsidRPr="007E6AEE" w:rsidRDefault="002632B4" w:rsidP="002632B4">
      <w:pPr>
        <w:numPr>
          <w:ilvl w:val="0"/>
          <w:numId w:val="8"/>
        </w:numPr>
        <w:rPr>
          <w:rFonts w:cs="Times New Roman"/>
          <w:sz w:val="24"/>
        </w:rPr>
      </w:pPr>
      <w:r w:rsidRPr="007E6AEE">
        <w:rPr>
          <w:rFonts w:cs="Times New Roman"/>
          <w:szCs w:val="16"/>
        </w:rPr>
        <w:t xml:space="preserve">At the Connection level, the switch control, which implements the route diversity for the different levels of protection policies listed above, MUST be implemented by the TAPI server. The TAPI server MUST be able to describe these mechanisms by the </w:t>
      </w:r>
      <w:r w:rsidRPr="007E6AEE">
        <w:rPr>
          <w:rFonts w:cs="Times New Roman"/>
          <w:b/>
          <w:i/>
          <w:szCs w:val="16"/>
        </w:rPr>
        <w:t>tapi-connectivity:connection/switch-control</w:t>
      </w:r>
      <w:r w:rsidRPr="007E6AEE">
        <w:rPr>
          <w:rFonts w:cs="Times New Roman"/>
          <w:b/>
          <w:i/>
          <w:sz w:val="24"/>
        </w:rPr>
        <w:t xml:space="preserve">. </w:t>
      </w:r>
    </w:p>
    <w:p w14:paraId="64F716DA" w14:textId="77777777" w:rsidR="002632B4" w:rsidRPr="007E6AEE" w:rsidRDefault="002632B4" w:rsidP="002632B4">
      <w:pPr>
        <w:pStyle w:val="yang-tree"/>
        <w:rPr>
          <w:sz w:val="14"/>
          <w:szCs w:val="14"/>
        </w:rPr>
      </w:pPr>
      <w:r w:rsidRPr="007E6AEE">
        <w:rPr>
          <w:sz w:val="14"/>
          <w:szCs w:val="14"/>
        </w:rPr>
        <w:t>module: tapi-connectivity</w:t>
      </w:r>
    </w:p>
    <w:p w14:paraId="76348D85" w14:textId="77777777" w:rsidR="002632B4" w:rsidRPr="007E6AEE" w:rsidRDefault="002632B4" w:rsidP="002632B4">
      <w:pPr>
        <w:pStyle w:val="yang-tree"/>
        <w:rPr>
          <w:sz w:val="14"/>
          <w:szCs w:val="14"/>
        </w:rPr>
      </w:pPr>
      <w:r w:rsidRPr="007E6AEE">
        <w:rPr>
          <w:sz w:val="14"/>
          <w:szCs w:val="14"/>
        </w:rPr>
        <w:t>augment /tapi-common:context:</w:t>
      </w:r>
    </w:p>
    <w:p w14:paraId="59262FD6" w14:textId="77777777" w:rsidR="002632B4" w:rsidRPr="007E6AEE" w:rsidRDefault="002632B4" w:rsidP="002632B4">
      <w:pPr>
        <w:pStyle w:val="yang-tree"/>
        <w:rPr>
          <w:sz w:val="14"/>
          <w:szCs w:val="14"/>
        </w:rPr>
      </w:pPr>
      <w:r w:rsidRPr="007E6AEE">
        <w:rPr>
          <w:sz w:val="14"/>
          <w:szCs w:val="14"/>
        </w:rPr>
        <w:t>+--rw connectivity-context</w:t>
      </w:r>
    </w:p>
    <w:p w14:paraId="2905FCC9" w14:textId="77777777" w:rsidR="002632B4" w:rsidRPr="007E6AEE" w:rsidRDefault="002632B4" w:rsidP="002632B4">
      <w:pPr>
        <w:pStyle w:val="yang-tree"/>
        <w:rPr>
          <w:sz w:val="14"/>
          <w:szCs w:val="14"/>
        </w:rPr>
      </w:pPr>
      <w:r w:rsidRPr="007E6AEE">
        <w:rPr>
          <w:sz w:val="14"/>
          <w:szCs w:val="14"/>
        </w:rPr>
        <w:tab/>
        <w:t xml:space="preserve"> +--rw connection* [uuid]</w:t>
      </w:r>
    </w:p>
    <w:p w14:paraId="65BF6EE7" w14:textId="77777777" w:rsidR="002632B4" w:rsidRPr="007E6AEE" w:rsidRDefault="002632B4" w:rsidP="002632B4">
      <w:pPr>
        <w:pStyle w:val="yang-tree"/>
        <w:rPr>
          <w:sz w:val="14"/>
          <w:szCs w:val="14"/>
        </w:rPr>
      </w:pPr>
      <w:r w:rsidRPr="007E6AEE">
        <w:rPr>
          <w:sz w:val="14"/>
          <w:szCs w:val="14"/>
        </w:rPr>
        <w:tab/>
        <w:t xml:space="preserve">    +--ro </w:t>
      </w:r>
      <w:r w:rsidRPr="007E6AEE">
        <w:rPr>
          <w:b/>
          <w:bCs/>
          <w:sz w:val="14"/>
          <w:szCs w:val="14"/>
        </w:rPr>
        <w:t>switch-control</w:t>
      </w:r>
      <w:r w:rsidRPr="007E6AEE">
        <w:rPr>
          <w:sz w:val="14"/>
          <w:szCs w:val="14"/>
        </w:rPr>
        <w:t>* [uuid]</w:t>
      </w:r>
    </w:p>
    <w:p w14:paraId="26DAE40D" w14:textId="7AF13DFD" w:rsidR="00D43EEB" w:rsidRPr="007E6AEE" w:rsidRDefault="002632B4" w:rsidP="00D43EEB">
      <w:pPr>
        <w:pStyle w:val="yang-tree"/>
        <w:rPr>
          <w:sz w:val="14"/>
          <w:szCs w:val="14"/>
        </w:rPr>
      </w:pPr>
      <w:r w:rsidRPr="007E6AEE">
        <w:rPr>
          <w:sz w:val="14"/>
          <w:szCs w:val="14"/>
        </w:rPr>
        <w:t xml:space="preserve">         </w:t>
      </w:r>
      <w:r w:rsidR="00D43EEB" w:rsidRPr="007E6AEE">
        <w:rPr>
          <w:sz w:val="14"/>
          <w:szCs w:val="14"/>
        </w:rPr>
        <w:t xml:space="preserve"> |  +--ro </w:t>
      </w:r>
      <w:r w:rsidR="00D43EEB" w:rsidRPr="007E6AEE">
        <w:rPr>
          <w:b/>
          <w:bCs/>
          <w:sz w:val="14"/>
          <w:szCs w:val="14"/>
        </w:rPr>
        <w:t>sub-switch-control</w:t>
      </w:r>
      <w:r w:rsidR="00D43EEB" w:rsidRPr="007E6AEE">
        <w:rPr>
          <w:sz w:val="14"/>
          <w:szCs w:val="14"/>
        </w:rPr>
        <w:t>* [connection-uuid switch-control-uuid]</w:t>
      </w:r>
    </w:p>
    <w:p w14:paraId="366B8A16" w14:textId="57C3FE95" w:rsidR="00D43EEB" w:rsidRPr="007E6AEE" w:rsidRDefault="00D43EEB" w:rsidP="00D43EEB">
      <w:pPr>
        <w:pStyle w:val="yang-tree"/>
        <w:rPr>
          <w:sz w:val="14"/>
          <w:szCs w:val="14"/>
        </w:rPr>
      </w:pPr>
      <w:r w:rsidRPr="007E6AEE">
        <w:rPr>
          <w:sz w:val="14"/>
          <w:szCs w:val="14"/>
        </w:rPr>
        <w:t xml:space="preserve">          |  |  +--ro connection-uuid        -&gt; </w:t>
      </w:r>
      <w:r w:rsidR="00CA394C" w:rsidRPr="007E6AEE">
        <w:rPr>
          <w:sz w:val="14"/>
          <w:szCs w:val="14"/>
        </w:rPr>
        <w:t>...</w:t>
      </w:r>
      <w:r w:rsidRPr="007E6AEE">
        <w:rPr>
          <w:sz w:val="14"/>
          <w:szCs w:val="14"/>
        </w:rPr>
        <w:t>connection/uuid</w:t>
      </w:r>
    </w:p>
    <w:p w14:paraId="569D2CC8" w14:textId="19B80C8D" w:rsidR="00D43EEB" w:rsidRPr="007E6AEE" w:rsidRDefault="00D43EEB" w:rsidP="00D43EEB">
      <w:pPr>
        <w:pStyle w:val="yang-tree"/>
        <w:rPr>
          <w:sz w:val="14"/>
          <w:szCs w:val="14"/>
        </w:rPr>
      </w:pPr>
      <w:r w:rsidRPr="007E6AEE">
        <w:rPr>
          <w:sz w:val="14"/>
          <w:szCs w:val="14"/>
        </w:rPr>
        <w:t xml:space="preserve">          |  |  +--ro switch-control-uuid    -&gt; </w:t>
      </w:r>
      <w:r w:rsidR="00CA394C" w:rsidRPr="007E6AEE">
        <w:rPr>
          <w:sz w:val="14"/>
          <w:szCs w:val="14"/>
        </w:rPr>
        <w:t>...</w:t>
      </w:r>
      <w:r w:rsidRPr="007E6AEE">
        <w:rPr>
          <w:sz w:val="14"/>
          <w:szCs w:val="14"/>
        </w:rPr>
        <w:t>connection/switch-control/uuid</w:t>
      </w:r>
    </w:p>
    <w:p w14:paraId="66CBD6BC" w14:textId="77777777" w:rsidR="00D43EEB" w:rsidRPr="007E6AEE" w:rsidRDefault="00D43EEB" w:rsidP="00D43EEB">
      <w:pPr>
        <w:pStyle w:val="yang-tree"/>
        <w:rPr>
          <w:sz w:val="14"/>
          <w:szCs w:val="14"/>
        </w:rPr>
      </w:pPr>
      <w:r w:rsidRPr="007E6AEE">
        <w:rPr>
          <w:sz w:val="14"/>
          <w:szCs w:val="14"/>
        </w:rPr>
        <w:t xml:space="preserve">          |  +--ro </w:t>
      </w:r>
      <w:r w:rsidRPr="007E6AEE">
        <w:rPr>
          <w:b/>
          <w:bCs/>
          <w:sz w:val="14"/>
          <w:szCs w:val="14"/>
        </w:rPr>
        <w:t>switch</w:t>
      </w:r>
      <w:r w:rsidRPr="007E6AEE">
        <w:rPr>
          <w:sz w:val="14"/>
          <w:szCs w:val="14"/>
        </w:rPr>
        <w:t>* [local-id]</w:t>
      </w:r>
    </w:p>
    <w:p w14:paraId="34F9E195" w14:textId="5072FF00" w:rsidR="00D43EEB" w:rsidRPr="007E6AEE" w:rsidRDefault="00D43EEB" w:rsidP="00D43EEB">
      <w:pPr>
        <w:pStyle w:val="yang-tree"/>
        <w:rPr>
          <w:sz w:val="14"/>
          <w:szCs w:val="14"/>
        </w:rPr>
      </w:pPr>
      <w:r w:rsidRPr="007E6AEE">
        <w:rPr>
          <w:sz w:val="14"/>
          <w:szCs w:val="14"/>
        </w:rPr>
        <w:t xml:space="preserve">          |  |  +--ro selected-connection-end-point* [topology-uuid node-uuid </w:t>
      </w:r>
      <w:r w:rsidR="0028662C" w:rsidRPr="007E6AEE">
        <w:rPr>
          <w:sz w:val="14"/>
          <w:szCs w:val="14"/>
        </w:rPr>
        <w:t>...</w:t>
      </w:r>
      <w:r w:rsidRPr="007E6AEE">
        <w:rPr>
          <w:sz w:val="14"/>
          <w:szCs w:val="14"/>
        </w:rPr>
        <w:t>]</w:t>
      </w:r>
    </w:p>
    <w:p w14:paraId="714FF18F" w14:textId="4AFBB436" w:rsidR="00D43EEB" w:rsidRPr="007E6AEE" w:rsidRDefault="00D43EEB" w:rsidP="00D43EEB">
      <w:pPr>
        <w:pStyle w:val="yang-tree"/>
        <w:rPr>
          <w:sz w:val="14"/>
          <w:szCs w:val="14"/>
        </w:rPr>
      </w:pPr>
      <w:r w:rsidRPr="007E6AEE">
        <w:rPr>
          <w:sz w:val="14"/>
          <w:szCs w:val="14"/>
        </w:rPr>
        <w:t xml:space="preserve">          |  |  |  +--ro topology-uuid                -&gt; </w:t>
      </w:r>
      <w:r w:rsidR="00CA394C" w:rsidRPr="007E6AEE">
        <w:rPr>
          <w:sz w:val="14"/>
          <w:szCs w:val="14"/>
        </w:rPr>
        <w:t>...</w:t>
      </w:r>
      <w:r w:rsidRPr="007E6AEE">
        <w:rPr>
          <w:sz w:val="14"/>
          <w:szCs w:val="14"/>
        </w:rPr>
        <w:t>topology-context/topology/uuid</w:t>
      </w:r>
    </w:p>
    <w:p w14:paraId="22F2F263" w14:textId="22417C4D" w:rsidR="00D43EEB" w:rsidRPr="007E6AEE" w:rsidRDefault="00D43EEB" w:rsidP="00D43EEB">
      <w:pPr>
        <w:pStyle w:val="yang-tree"/>
        <w:rPr>
          <w:sz w:val="14"/>
          <w:szCs w:val="14"/>
        </w:rPr>
      </w:pPr>
      <w:r w:rsidRPr="007E6AEE">
        <w:rPr>
          <w:sz w:val="14"/>
          <w:szCs w:val="14"/>
        </w:rPr>
        <w:t xml:space="preserve">          |  |  |  +--ro node-uuid                    -&gt; </w:t>
      </w:r>
      <w:r w:rsidR="00CA394C" w:rsidRPr="007E6AEE">
        <w:rPr>
          <w:sz w:val="14"/>
          <w:szCs w:val="14"/>
        </w:rPr>
        <w:t>...</w:t>
      </w:r>
      <w:r w:rsidRPr="007E6AEE">
        <w:rPr>
          <w:sz w:val="14"/>
          <w:szCs w:val="14"/>
        </w:rPr>
        <w:t>topology-context/topology/node/uuid</w:t>
      </w:r>
    </w:p>
    <w:p w14:paraId="5D49881F" w14:textId="5C035384" w:rsidR="00D43EEB" w:rsidRPr="007E6AEE" w:rsidRDefault="00D43EEB" w:rsidP="00D43EEB">
      <w:pPr>
        <w:pStyle w:val="yang-tree"/>
        <w:rPr>
          <w:sz w:val="14"/>
          <w:szCs w:val="14"/>
        </w:rPr>
      </w:pPr>
      <w:r w:rsidRPr="007E6AEE">
        <w:rPr>
          <w:sz w:val="14"/>
          <w:szCs w:val="14"/>
        </w:rPr>
        <w:t xml:space="preserve">          |  |  |  +--ro node-edge-point-uuid         -&gt; </w:t>
      </w:r>
      <w:r w:rsidR="00CA394C" w:rsidRPr="007E6AEE">
        <w:rPr>
          <w:sz w:val="14"/>
          <w:szCs w:val="14"/>
        </w:rPr>
        <w:t>...</w:t>
      </w:r>
      <w:r w:rsidRPr="007E6AEE">
        <w:rPr>
          <w:sz w:val="14"/>
          <w:szCs w:val="14"/>
        </w:rPr>
        <w:t>topology-context/topology/node/owned-node-edge-point/uuid</w:t>
      </w:r>
    </w:p>
    <w:p w14:paraId="68F7E407" w14:textId="2F0BD11D" w:rsidR="00D43EEB" w:rsidRPr="007E6AEE" w:rsidRDefault="00D43EEB" w:rsidP="00D43EEB">
      <w:pPr>
        <w:pStyle w:val="yang-tree"/>
        <w:rPr>
          <w:sz w:val="14"/>
          <w:szCs w:val="14"/>
        </w:rPr>
      </w:pPr>
      <w:r w:rsidRPr="007E6AEE">
        <w:rPr>
          <w:sz w:val="14"/>
          <w:szCs w:val="14"/>
        </w:rPr>
        <w:t xml:space="preserve">          |  |  |  +--ro connection-end-point-uuid    -&gt; </w:t>
      </w:r>
      <w:r w:rsidR="00CA394C" w:rsidRPr="007E6AEE">
        <w:rPr>
          <w:sz w:val="14"/>
          <w:szCs w:val="14"/>
        </w:rPr>
        <w:t>...</w:t>
      </w:r>
      <w:r w:rsidRPr="007E6AEE">
        <w:rPr>
          <w:sz w:val="14"/>
          <w:szCs w:val="14"/>
        </w:rPr>
        <w:t>tapi-connectivity:cep-list/connection-end-point/uuid</w:t>
      </w:r>
    </w:p>
    <w:p w14:paraId="08F3C76C" w14:textId="77777777" w:rsidR="00D43EEB" w:rsidRPr="007E6AEE" w:rsidRDefault="00D43EEB" w:rsidP="00D43EEB">
      <w:pPr>
        <w:pStyle w:val="yang-tree"/>
        <w:rPr>
          <w:sz w:val="14"/>
          <w:szCs w:val="14"/>
        </w:rPr>
      </w:pPr>
      <w:r w:rsidRPr="007E6AEE">
        <w:rPr>
          <w:sz w:val="14"/>
          <w:szCs w:val="14"/>
        </w:rPr>
        <w:t xml:space="preserve">          |  |  +--ro selected-route* [connection-uuid route-local-id]</w:t>
      </w:r>
    </w:p>
    <w:p w14:paraId="0B363CC6" w14:textId="086C9DF0" w:rsidR="00D43EEB" w:rsidRPr="007E6AEE" w:rsidRDefault="00D43EEB" w:rsidP="00D43EEB">
      <w:pPr>
        <w:pStyle w:val="yang-tree"/>
        <w:rPr>
          <w:sz w:val="14"/>
          <w:szCs w:val="14"/>
        </w:rPr>
      </w:pPr>
      <w:r w:rsidRPr="007E6AEE">
        <w:rPr>
          <w:sz w:val="14"/>
          <w:szCs w:val="14"/>
        </w:rPr>
        <w:t xml:space="preserve">          |  |  |  +--ro connection-uuid    -&gt; </w:t>
      </w:r>
      <w:r w:rsidR="00CA394C" w:rsidRPr="007E6AEE">
        <w:rPr>
          <w:sz w:val="14"/>
          <w:szCs w:val="14"/>
        </w:rPr>
        <w:t>...</w:t>
      </w:r>
      <w:r w:rsidRPr="007E6AEE">
        <w:rPr>
          <w:sz w:val="14"/>
          <w:szCs w:val="14"/>
        </w:rPr>
        <w:t>/connection/uuid</w:t>
      </w:r>
    </w:p>
    <w:p w14:paraId="3AC636CC" w14:textId="2071951D" w:rsidR="00D43EEB" w:rsidRPr="007E6AEE" w:rsidRDefault="00D43EEB" w:rsidP="00D43EEB">
      <w:pPr>
        <w:pStyle w:val="yang-tree"/>
        <w:rPr>
          <w:sz w:val="14"/>
          <w:szCs w:val="14"/>
        </w:rPr>
      </w:pPr>
      <w:r w:rsidRPr="007E6AEE">
        <w:rPr>
          <w:sz w:val="14"/>
          <w:szCs w:val="14"/>
        </w:rPr>
        <w:t xml:space="preserve">          |  |  |  +--ro route-local-id     -&gt; </w:t>
      </w:r>
      <w:r w:rsidR="00CA394C" w:rsidRPr="007E6AEE">
        <w:rPr>
          <w:sz w:val="14"/>
          <w:szCs w:val="14"/>
        </w:rPr>
        <w:t>.../</w:t>
      </w:r>
      <w:r w:rsidRPr="007E6AEE">
        <w:rPr>
          <w:sz w:val="14"/>
          <w:szCs w:val="14"/>
        </w:rPr>
        <w:t>connection/route/local-id</w:t>
      </w:r>
    </w:p>
    <w:p w14:paraId="6130F2CB" w14:textId="77777777" w:rsidR="00D43EEB" w:rsidRPr="007E6AEE" w:rsidRDefault="00D43EEB" w:rsidP="00D43EEB">
      <w:pPr>
        <w:pStyle w:val="yang-tree"/>
        <w:rPr>
          <w:sz w:val="14"/>
          <w:szCs w:val="14"/>
        </w:rPr>
      </w:pPr>
      <w:r w:rsidRPr="007E6AEE">
        <w:rPr>
          <w:sz w:val="14"/>
          <w:szCs w:val="14"/>
        </w:rPr>
        <w:t xml:space="preserve">          |  |  +--ro selection-reason?                selection-reason</w:t>
      </w:r>
    </w:p>
    <w:p w14:paraId="2DDF48EA" w14:textId="77777777" w:rsidR="00D43EEB" w:rsidRPr="007E6AEE" w:rsidRDefault="00D43EEB" w:rsidP="00D43EEB">
      <w:pPr>
        <w:pStyle w:val="yang-tree"/>
        <w:rPr>
          <w:sz w:val="14"/>
          <w:szCs w:val="14"/>
        </w:rPr>
      </w:pPr>
      <w:r w:rsidRPr="007E6AEE">
        <w:rPr>
          <w:sz w:val="14"/>
          <w:szCs w:val="14"/>
        </w:rPr>
        <w:t xml:space="preserve">          |  |  +--ro switch-direction?                tapi-common:direction</w:t>
      </w:r>
    </w:p>
    <w:p w14:paraId="69FCF373" w14:textId="77777777" w:rsidR="00D43EEB" w:rsidRPr="007E6AEE" w:rsidRDefault="00D43EEB" w:rsidP="00D43EEB">
      <w:pPr>
        <w:pStyle w:val="yang-tree"/>
        <w:rPr>
          <w:sz w:val="14"/>
          <w:szCs w:val="14"/>
        </w:rPr>
      </w:pPr>
      <w:r w:rsidRPr="007E6AEE">
        <w:rPr>
          <w:sz w:val="14"/>
          <w:szCs w:val="14"/>
        </w:rPr>
        <w:t xml:space="preserve">          |  |  +--ro local-id                         string</w:t>
      </w:r>
    </w:p>
    <w:p w14:paraId="281476B1" w14:textId="77777777" w:rsidR="00D43EEB" w:rsidRPr="007E6AEE" w:rsidRDefault="00D43EEB" w:rsidP="00D43EEB">
      <w:pPr>
        <w:pStyle w:val="yang-tree"/>
        <w:rPr>
          <w:sz w:val="14"/>
          <w:szCs w:val="14"/>
        </w:rPr>
      </w:pPr>
      <w:r w:rsidRPr="007E6AEE">
        <w:rPr>
          <w:sz w:val="14"/>
          <w:szCs w:val="14"/>
        </w:rPr>
        <w:t xml:space="preserve">          |  |  +--ro name* [value-name]</w:t>
      </w:r>
    </w:p>
    <w:p w14:paraId="341A3E11" w14:textId="77777777" w:rsidR="00D43EEB" w:rsidRPr="007E6AEE" w:rsidRDefault="00D43EEB" w:rsidP="00D43EEB">
      <w:pPr>
        <w:pStyle w:val="yang-tree"/>
        <w:rPr>
          <w:sz w:val="14"/>
          <w:szCs w:val="14"/>
        </w:rPr>
      </w:pPr>
      <w:r w:rsidRPr="007E6AEE">
        <w:rPr>
          <w:sz w:val="14"/>
          <w:szCs w:val="14"/>
        </w:rPr>
        <w:t xml:space="preserve">          |  |     +--ro value-name    string</w:t>
      </w:r>
    </w:p>
    <w:p w14:paraId="6DCBDCE0" w14:textId="77777777" w:rsidR="00D43EEB" w:rsidRPr="007E6AEE" w:rsidRDefault="00D43EEB" w:rsidP="00D43EEB">
      <w:pPr>
        <w:pStyle w:val="yang-tree"/>
        <w:rPr>
          <w:sz w:val="14"/>
          <w:szCs w:val="14"/>
        </w:rPr>
      </w:pPr>
      <w:r w:rsidRPr="007E6AEE">
        <w:rPr>
          <w:sz w:val="14"/>
          <w:szCs w:val="14"/>
        </w:rPr>
        <w:t xml:space="preserve">          |  |     +--ro value?        string</w:t>
      </w:r>
    </w:p>
    <w:p w14:paraId="40E58140" w14:textId="77777777" w:rsidR="00D43EEB" w:rsidRPr="007E6AEE" w:rsidRDefault="00D43EEB" w:rsidP="00D43EEB">
      <w:pPr>
        <w:pStyle w:val="yang-tree"/>
        <w:rPr>
          <w:sz w:val="14"/>
          <w:szCs w:val="14"/>
        </w:rPr>
      </w:pPr>
      <w:r w:rsidRPr="007E6AEE">
        <w:rPr>
          <w:sz w:val="14"/>
          <w:szCs w:val="14"/>
        </w:rPr>
        <w:t xml:space="preserve">          |  +--ro </w:t>
      </w:r>
      <w:r w:rsidRPr="007E6AEE">
        <w:rPr>
          <w:b/>
          <w:bCs/>
          <w:sz w:val="14"/>
          <w:szCs w:val="14"/>
        </w:rPr>
        <w:t>control-parameters</w:t>
      </w:r>
    </w:p>
    <w:p w14:paraId="3F9C421A" w14:textId="77777777" w:rsidR="00D43EEB" w:rsidRPr="007E6AEE" w:rsidRDefault="00D43EEB" w:rsidP="00D43EEB">
      <w:pPr>
        <w:pStyle w:val="yang-tree"/>
        <w:rPr>
          <w:sz w:val="14"/>
          <w:szCs w:val="14"/>
        </w:rPr>
      </w:pPr>
      <w:r w:rsidRPr="007E6AEE">
        <w:rPr>
          <w:sz w:val="14"/>
          <w:szCs w:val="14"/>
        </w:rPr>
        <w:t xml:space="preserve">          |  |  +--ro resilience-type</w:t>
      </w:r>
    </w:p>
    <w:p w14:paraId="68A0AEB8" w14:textId="77777777" w:rsidR="00D43EEB" w:rsidRPr="007E6AEE" w:rsidRDefault="00D43EEB" w:rsidP="00D43EEB">
      <w:pPr>
        <w:pStyle w:val="yang-tree"/>
        <w:rPr>
          <w:sz w:val="14"/>
          <w:szCs w:val="14"/>
        </w:rPr>
      </w:pPr>
      <w:r w:rsidRPr="007E6AEE">
        <w:rPr>
          <w:sz w:val="14"/>
          <w:szCs w:val="14"/>
        </w:rPr>
        <w:t xml:space="preserve">          |  |  |  +--ro restoration-policy?   restoration-policy</w:t>
      </w:r>
    </w:p>
    <w:p w14:paraId="775BA96C" w14:textId="77777777" w:rsidR="00D43EEB" w:rsidRPr="007E6AEE" w:rsidRDefault="00D43EEB" w:rsidP="00D43EEB">
      <w:pPr>
        <w:pStyle w:val="yang-tree"/>
        <w:rPr>
          <w:sz w:val="14"/>
          <w:szCs w:val="14"/>
        </w:rPr>
      </w:pPr>
      <w:r w:rsidRPr="007E6AEE">
        <w:rPr>
          <w:sz w:val="14"/>
          <w:szCs w:val="14"/>
        </w:rPr>
        <w:t xml:space="preserve">          |  |  |  +--ro protection-type?      protection-type</w:t>
      </w:r>
    </w:p>
    <w:p w14:paraId="127F999C" w14:textId="77777777" w:rsidR="00D43EEB" w:rsidRPr="007E6AEE" w:rsidRDefault="00D43EEB" w:rsidP="00D43EEB">
      <w:pPr>
        <w:pStyle w:val="yang-tree"/>
        <w:rPr>
          <w:sz w:val="14"/>
          <w:szCs w:val="14"/>
        </w:rPr>
      </w:pPr>
      <w:r w:rsidRPr="007E6AEE">
        <w:rPr>
          <w:sz w:val="14"/>
          <w:szCs w:val="14"/>
        </w:rPr>
        <w:t xml:space="preserve">          |  |  +--ro restoration-coordinate-type?          coordinate-type</w:t>
      </w:r>
    </w:p>
    <w:p w14:paraId="4434B570" w14:textId="77777777" w:rsidR="00D43EEB" w:rsidRPr="007E6AEE" w:rsidRDefault="00D43EEB" w:rsidP="00D43EEB">
      <w:pPr>
        <w:pStyle w:val="yang-tree"/>
        <w:rPr>
          <w:sz w:val="14"/>
          <w:szCs w:val="14"/>
        </w:rPr>
      </w:pPr>
      <w:r w:rsidRPr="007E6AEE">
        <w:rPr>
          <w:sz w:val="14"/>
          <w:szCs w:val="14"/>
        </w:rPr>
        <w:t xml:space="preserve">          |  |  +--ro fault-condition-determination?        fault-condition-determination</w:t>
      </w:r>
    </w:p>
    <w:p w14:paraId="35215345" w14:textId="77777777" w:rsidR="00D43EEB" w:rsidRPr="007E6AEE" w:rsidRDefault="00D43EEB" w:rsidP="00D43EEB">
      <w:pPr>
        <w:pStyle w:val="yang-tree"/>
        <w:rPr>
          <w:sz w:val="14"/>
          <w:szCs w:val="14"/>
        </w:rPr>
      </w:pPr>
      <w:r w:rsidRPr="007E6AEE">
        <w:rPr>
          <w:sz w:val="14"/>
          <w:szCs w:val="14"/>
        </w:rPr>
        <w:t xml:space="preserve">          |  |  +--ro restore-priority?                     uint64</w:t>
      </w:r>
    </w:p>
    <w:p w14:paraId="5A843FC7" w14:textId="77777777" w:rsidR="00D43EEB" w:rsidRPr="007E6AEE" w:rsidRDefault="00D43EEB" w:rsidP="00D43EEB">
      <w:pPr>
        <w:pStyle w:val="yang-tree"/>
        <w:rPr>
          <w:sz w:val="14"/>
          <w:szCs w:val="14"/>
        </w:rPr>
      </w:pPr>
      <w:r w:rsidRPr="007E6AEE">
        <w:rPr>
          <w:sz w:val="14"/>
          <w:szCs w:val="14"/>
        </w:rPr>
        <w:t xml:space="preserve">          |  |  +--ro reversion-mode?                       reversion-mode</w:t>
      </w:r>
    </w:p>
    <w:p w14:paraId="1E8F9A99" w14:textId="51B5E47E" w:rsidR="00D43EEB" w:rsidRPr="007E6AEE" w:rsidRDefault="00D43EEB" w:rsidP="00D43EEB">
      <w:pPr>
        <w:pStyle w:val="yang-tree"/>
        <w:rPr>
          <w:sz w:val="14"/>
          <w:szCs w:val="14"/>
        </w:rPr>
      </w:pPr>
      <w:r w:rsidRPr="007E6AEE">
        <w:rPr>
          <w:sz w:val="14"/>
          <w:szCs w:val="14"/>
        </w:rPr>
        <w:t xml:space="preserve">          |  |  +--ro wait-to-revert-time </w:t>
      </w:r>
      <w:r w:rsidR="00460479" w:rsidRPr="007E6AEE">
        <w:rPr>
          <w:sz w:val="14"/>
          <w:szCs w:val="14"/>
        </w:rPr>
        <w:t xml:space="preserve"> </w:t>
      </w:r>
      <w:r w:rsidRPr="007E6AEE">
        <w:rPr>
          <w:sz w:val="14"/>
          <w:szCs w:val="14"/>
        </w:rPr>
        <w:t xml:space="preserve">                 uint64</w:t>
      </w:r>
    </w:p>
    <w:p w14:paraId="3C0F437D" w14:textId="062DEB45" w:rsidR="00460479" w:rsidRPr="007E6AEE" w:rsidRDefault="00460479" w:rsidP="00D43EEB">
      <w:pPr>
        <w:pStyle w:val="yang-tree"/>
        <w:rPr>
          <w:sz w:val="14"/>
          <w:szCs w:val="14"/>
        </w:rPr>
      </w:pPr>
      <w:r w:rsidRPr="007E6AEE">
        <w:rPr>
          <w:sz w:val="14"/>
          <w:szCs w:val="14"/>
        </w:rPr>
        <w:t xml:space="preserve">          |  |  </w:t>
      </w:r>
      <w:r w:rsidR="00A5101E" w:rsidRPr="007E6AEE">
        <w:rPr>
          <w:sz w:val="14"/>
          <w:szCs w:val="14"/>
        </w:rPr>
        <w:t xml:space="preserve">   +-- value?     uint64</w:t>
      </w:r>
    </w:p>
    <w:p w14:paraId="38BB967E" w14:textId="75F05EBC" w:rsidR="00A5101E" w:rsidRPr="007E6AEE" w:rsidRDefault="00A5101E" w:rsidP="00D43EEB">
      <w:pPr>
        <w:pStyle w:val="yang-tree"/>
        <w:rPr>
          <w:sz w:val="14"/>
          <w:szCs w:val="14"/>
        </w:rPr>
      </w:pPr>
      <w:r w:rsidRPr="007E6AEE">
        <w:rPr>
          <w:sz w:val="14"/>
          <w:szCs w:val="14"/>
        </w:rPr>
        <w:t xml:space="preserve">          |  |     +-- time-unit? time-unit </w:t>
      </w:r>
    </w:p>
    <w:p w14:paraId="062AA93E" w14:textId="77777777" w:rsidR="00D43EEB" w:rsidRPr="007E6AEE" w:rsidRDefault="00D43EEB" w:rsidP="00D43EEB">
      <w:pPr>
        <w:pStyle w:val="yang-tree"/>
        <w:rPr>
          <w:sz w:val="14"/>
          <w:szCs w:val="14"/>
        </w:rPr>
      </w:pPr>
      <w:r w:rsidRPr="007E6AEE">
        <w:rPr>
          <w:sz w:val="14"/>
          <w:szCs w:val="14"/>
        </w:rPr>
        <w:t xml:space="preserve">          |  |  +--ro hold-off-time?                        uint64</w:t>
      </w:r>
    </w:p>
    <w:p w14:paraId="2DAB51D8" w14:textId="77777777" w:rsidR="00D43EEB" w:rsidRPr="007E6AEE" w:rsidRDefault="00D43EEB" w:rsidP="00D43EEB">
      <w:pPr>
        <w:pStyle w:val="yang-tree"/>
        <w:rPr>
          <w:sz w:val="14"/>
          <w:szCs w:val="14"/>
        </w:rPr>
      </w:pPr>
      <w:r w:rsidRPr="007E6AEE">
        <w:rPr>
          <w:sz w:val="14"/>
          <w:szCs w:val="14"/>
        </w:rPr>
        <w:lastRenderedPageBreak/>
        <w:t xml:space="preserve">          |  |  +--ro is-lock-out?                          boolean</w:t>
      </w:r>
    </w:p>
    <w:p w14:paraId="206F864A" w14:textId="77777777" w:rsidR="00D43EEB" w:rsidRPr="007E6AEE" w:rsidRDefault="00D43EEB" w:rsidP="00D43EEB">
      <w:pPr>
        <w:pStyle w:val="yang-tree"/>
        <w:rPr>
          <w:sz w:val="14"/>
          <w:szCs w:val="14"/>
        </w:rPr>
      </w:pPr>
      <w:r w:rsidRPr="007E6AEE">
        <w:rPr>
          <w:sz w:val="14"/>
          <w:szCs w:val="14"/>
        </w:rPr>
        <w:t xml:space="preserve">          |  |  +--ro is-frozen?                            boolean</w:t>
      </w:r>
    </w:p>
    <w:p w14:paraId="717F8EE9" w14:textId="77777777" w:rsidR="00D43EEB" w:rsidRPr="007E6AEE" w:rsidRDefault="00D43EEB" w:rsidP="00D43EEB">
      <w:pPr>
        <w:pStyle w:val="yang-tree"/>
        <w:rPr>
          <w:sz w:val="14"/>
          <w:szCs w:val="14"/>
        </w:rPr>
      </w:pPr>
      <w:r w:rsidRPr="007E6AEE">
        <w:rPr>
          <w:sz w:val="14"/>
          <w:szCs w:val="14"/>
        </w:rPr>
        <w:t xml:space="preserve">          |  |  +--ro is-coordinated-switching-both-ends?   boolean</w:t>
      </w:r>
    </w:p>
    <w:p w14:paraId="459A6C2B" w14:textId="77777777" w:rsidR="00D43EEB" w:rsidRPr="007E6AEE" w:rsidRDefault="00D43EEB" w:rsidP="00D43EEB">
      <w:pPr>
        <w:pStyle w:val="yang-tree"/>
        <w:rPr>
          <w:sz w:val="14"/>
          <w:szCs w:val="14"/>
        </w:rPr>
      </w:pPr>
      <w:r w:rsidRPr="007E6AEE">
        <w:rPr>
          <w:sz w:val="14"/>
          <w:szCs w:val="14"/>
        </w:rPr>
        <w:t xml:space="preserve">          |  |  +--ro max-switch-times?                     uint64</w:t>
      </w:r>
    </w:p>
    <w:p w14:paraId="50347A46" w14:textId="77777777" w:rsidR="00D43EEB" w:rsidRPr="007E6AEE" w:rsidRDefault="00D43EEB" w:rsidP="00D43EEB">
      <w:pPr>
        <w:pStyle w:val="yang-tree"/>
        <w:rPr>
          <w:sz w:val="14"/>
          <w:szCs w:val="14"/>
        </w:rPr>
      </w:pPr>
      <w:r w:rsidRPr="007E6AEE">
        <w:rPr>
          <w:sz w:val="14"/>
          <w:szCs w:val="14"/>
        </w:rPr>
        <w:t xml:space="preserve">          |  |  +--ro preferred-restoration-layer*          tapi-common:layer-protocol-name</w:t>
      </w:r>
    </w:p>
    <w:p w14:paraId="0843A24E" w14:textId="77777777" w:rsidR="00D43EEB" w:rsidRPr="007E6AEE" w:rsidRDefault="00D43EEB" w:rsidP="00D43EEB">
      <w:pPr>
        <w:pStyle w:val="yang-tree"/>
        <w:rPr>
          <w:sz w:val="14"/>
          <w:szCs w:val="14"/>
        </w:rPr>
      </w:pPr>
      <w:r w:rsidRPr="007E6AEE">
        <w:rPr>
          <w:sz w:val="14"/>
          <w:szCs w:val="14"/>
        </w:rPr>
        <w:t xml:space="preserve">          |  |  +--ro selection-control?                    selection-control</w:t>
      </w:r>
    </w:p>
    <w:p w14:paraId="334DE4B5" w14:textId="793287C3" w:rsidR="00BC4909" w:rsidRPr="007E6AEE" w:rsidRDefault="00D43EEB" w:rsidP="00826089">
      <w:pPr>
        <w:pStyle w:val="yang-tree"/>
        <w:rPr>
          <w:sz w:val="14"/>
          <w:szCs w:val="14"/>
        </w:rPr>
      </w:pPr>
      <w:r w:rsidRPr="007E6AEE">
        <w:rPr>
          <w:sz w:val="14"/>
          <w:szCs w:val="14"/>
        </w:rPr>
        <w:t xml:space="preserve">          |  |</w:t>
      </w:r>
      <w:r w:rsidR="00826089" w:rsidRPr="007E6AEE">
        <w:rPr>
          <w:sz w:val="14"/>
          <w:szCs w:val="14"/>
        </w:rPr>
        <w:t>...</w:t>
      </w:r>
    </w:p>
    <w:p w14:paraId="051F32F1" w14:textId="228F470B" w:rsidR="002D551F" w:rsidRPr="007E6AEE" w:rsidRDefault="00F701A0" w:rsidP="00EE1929">
      <w:pPr>
        <w:pStyle w:val="Heading3"/>
      </w:pPr>
      <w:bookmarkStart w:id="346" w:name="_Toc14454036"/>
      <w:bookmarkStart w:id="347" w:name="_Toc16163750"/>
      <w:bookmarkStart w:id="348" w:name="_Toc173252914"/>
      <w:r w:rsidRPr="007E6AEE">
        <w:t xml:space="preserve">Connectivity, Routing, Topology and </w:t>
      </w:r>
      <w:r w:rsidR="0090775D" w:rsidRPr="007E6AEE">
        <w:t>Resiliency</w:t>
      </w:r>
      <w:r w:rsidRPr="007E6AEE">
        <w:t xml:space="preserve"> </w:t>
      </w:r>
      <w:r w:rsidR="002D551F" w:rsidRPr="007E6AEE">
        <w:t>constrains for connectivity services</w:t>
      </w:r>
      <w:bookmarkEnd w:id="346"/>
      <w:bookmarkEnd w:id="347"/>
      <w:bookmarkEnd w:id="348"/>
    </w:p>
    <w:p w14:paraId="18F1FE1A" w14:textId="1E374C54" w:rsidR="002D551F" w:rsidRPr="007E6AEE" w:rsidRDefault="00D26836" w:rsidP="00381A66">
      <w:pPr>
        <w:numPr>
          <w:ilvl w:val="0"/>
          <w:numId w:val="8"/>
        </w:numPr>
        <w:rPr>
          <w:rFonts w:cs="Times New Roman"/>
          <w:szCs w:val="16"/>
        </w:rPr>
      </w:pPr>
      <w:bookmarkStart w:id="349" w:name="_Ref89081443"/>
      <w:r w:rsidRPr="007E6AEE">
        <w:rPr>
          <w:rFonts w:cs="Times New Roman"/>
          <w:szCs w:val="16"/>
        </w:rPr>
        <w:t>To</w:t>
      </w:r>
      <w:r w:rsidR="002D551F" w:rsidRPr="007E6AEE">
        <w:rPr>
          <w:rFonts w:cs="Times New Roman"/>
          <w:szCs w:val="16"/>
        </w:rPr>
        <w:t xml:space="preserve"> implement different use cases </w:t>
      </w:r>
      <w:r w:rsidR="00E45DD9" w:rsidRPr="007E6AEE">
        <w:rPr>
          <w:rFonts w:cs="Times New Roman"/>
          <w:szCs w:val="16"/>
        </w:rPr>
        <w:t xml:space="preserve">that </w:t>
      </w:r>
      <w:r w:rsidR="002D551F" w:rsidRPr="007E6AEE">
        <w:rPr>
          <w:rFonts w:cs="Times New Roman"/>
          <w:szCs w:val="16"/>
        </w:rPr>
        <w:t>imply constrain</w:t>
      </w:r>
      <w:r w:rsidR="00BD4EB8" w:rsidRPr="007E6AEE">
        <w:rPr>
          <w:rFonts w:cs="Times New Roman"/>
          <w:szCs w:val="16"/>
        </w:rPr>
        <w:t>t</w:t>
      </w:r>
      <w:r w:rsidR="0090775D" w:rsidRPr="007E6AEE">
        <w:rPr>
          <w:rFonts w:cs="Times New Roman"/>
          <w:szCs w:val="16"/>
        </w:rPr>
        <w:t>s</w:t>
      </w:r>
      <w:r w:rsidR="002D551F" w:rsidRPr="007E6AEE">
        <w:rPr>
          <w:rFonts w:cs="Times New Roman"/>
          <w:szCs w:val="16"/>
        </w:rPr>
        <w:t xml:space="preserve"> </w:t>
      </w:r>
      <w:r w:rsidR="0090775D" w:rsidRPr="007E6AEE">
        <w:rPr>
          <w:rFonts w:cs="Times New Roman"/>
          <w:szCs w:val="16"/>
        </w:rPr>
        <w:t>on the connectivity service</w:t>
      </w:r>
      <w:r w:rsidR="002D551F" w:rsidRPr="007E6AEE">
        <w:rPr>
          <w:rFonts w:cs="Times New Roman"/>
          <w:szCs w:val="16"/>
        </w:rPr>
        <w:t xml:space="preserve">, </w:t>
      </w:r>
      <w:r w:rsidR="00EF16D1" w:rsidRPr="007E6AEE">
        <w:rPr>
          <w:rFonts w:cs="Times New Roman"/>
          <w:szCs w:val="16"/>
        </w:rPr>
        <w:t>severa</w:t>
      </w:r>
      <w:r w:rsidR="00931314" w:rsidRPr="007E6AEE">
        <w:rPr>
          <w:rFonts w:cs="Times New Roman"/>
          <w:szCs w:val="16"/>
        </w:rPr>
        <w:t xml:space="preserve">l </w:t>
      </w:r>
      <w:r w:rsidR="00B85842" w:rsidRPr="007E6AEE">
        <w:rPr>
          <w:rFonts w:cs="Times New Roman"/>
          <w:szCs w:val="16"/>
        </w:rPr>
        <w:t>parameters</w:t>
      </w:r>
      <w:r w:rsidR="002D551F" w:rsidRPr="007E6AEE">
        <w:rPr>
          <w:rFonts w:cs="Times New Roman"/>
          <w:szCs w:val="16"/>
        </w:rPr>
        <w:t xml:space="preserve"> of the </w:t>
      </w:r>
      <w:r w:rsidR="005936AF" w:rsidRPr="007E6AEE">
        <w:rPr>
          <w:rFonts w:cs="Times New Roman"/>
          <w:b/>
          <w:i/>
          <w:szCs w:val="16"/>
        </w:rPr>
        <w:t>tapi-connectivity: connectivity-service</w:t>
      </w:r>
      <w:r w:rsidR="002D551F" w:rsidRPr="007E6AEE">
        <w:rPr>
          <w:rFonts w:cs="Times New Roman"/>
          <w:b/>
          <w:i/>
          <w:szCs w:val="16"/>
        </w:rPr>
        <w:t xml:space="preserve"> </w:t>
      </w:r>
      <w:r w:rsidR="002D551F" w:rsidRPr="007E6AEE">
        <w:rPr>
          <w:rFonts w:cs="Times New Roman"/>
          <w:szCs w:val="16"/>
        </w:rPr>
        <w:t xml:space="preserve">object MUST be </w:t>
      </w:r>
      <w:r w:rsidR="00E45DD9" w:rsidRPr="007E6AEE">
        <w:rPr>
          <w:rFonts w:cs="Times New Roman"/>
          <w:szCs w:val="16"/>
        </w:rPr>
        <w:t>supported</w:t>
      </w:r>
      <w:r w:rsidR="00133476" w:rsidRPr="007E6AEE">
        <w:rPr>
          <w:rFonts w:cs="Times New Roman"/>
          <w:szCs w:val="16"/>
        </w:rPr>
        <w:t xml:space="preserve">, </w:t>
      </w:r>
      <w:r w:rsidR="003644A1" w:rsidRPr="007E6AEE">
        <w:rPr>
          <w:rFonts w:cs="Times New Roman"/>
          <w:szCs w:val="16"/>
        </w:rPr>
        <w:t xml:space="preserve">as required per </w:t>
      </w:r>
      <w:r w:rsidR="0090775D" w:rsidRPr="007E6AEE">
        <w:rPr>
          <w:rFonts w:cs="Times New Roman"/>
          <w:szCs w:val="16"/>
        </w:rPr>
        <w:t xml:space="preserve">each </w:t>
      </w:r>
      <w:r w:rsidR="003644A1" w:rsidRPr="007E6AEE">
        <w:rPr>
          <w:rFonts w:cs="Times New Roman"/>
          <w:szCs w:val="16"/>
        </w:rPr>
        <w:t>use case</w:t>
      </w:r>
      <w:r w:rsidR="002D551F" w:rsidRPr="007E6AEE">
        <w:rPr>
          <w:rFonts w:cs="Times New Roman"/>
          <w:szCs w:val="16"/>
        </w:rPr>
        <w:t>.</w:t>
      </w:r>
      <w:bookmarkEnd w:id="349"/>
      <w:r w:rsidR="006E065B" w:rsidRPr="007E6AEE">
        <w:rPr>
          <w:rFonts w:cs="Times New Roman"/>
          <w:szCs w:val="16"/>
        </w:rPr>
        <w:t xml:space="preserve"> See Section </w:t>
      </w:r>
      <w:r w:rsidR="00F352A0" w:rsidRPr="007E6AEE">
        <w:rPr>
          <w:rFonts w:cs="Times New Roman"/>
          <w:szCs w:val="16"/>
        </w:rPr>
        <w:fldChar w:fldCharType="begin"/>
      </w:r>
      <w:r w:rsidR="00F352A0" w:rsidRPr="007E6AEE">
        <w:rPr>
          <w:rFonts w:cs="Times New Roman"/>
          <w:szCs w:val="16"/>
        </w:rPr>
        <w:instrText xml:space="preserve"> REF _Ref104819115 \r \h </w:instrText>
      </w:r>
      <w:r w:rsidR="00F352A0" w:rsidRPr="007E6AEE">
        <w:rPr>
          <w:rFonts w:cs="Times New Roman"/>
          <w:szCs w:val="16"/>
        </w:rPr>
      </w:r>
      <w:r w:rsidR="00F352A0" w:rsidRPr="007E6AEE">
        <w:rPr>
          <w:rFonts w:cs="Times New Roman"/>
          <w:szCs w:val="16"/>
        </w:rPr>
        <w:fldChar w:fldCharType="separate"/>
      </w:r>
      <w:r w:rsidR="00C64284">
        <w:rPr>
          <w:rFonts w:cs="Times New Roman"/>
          <w:szCs w:val="16"/>
        </w:rPr>
        <w:t>6.2.1</w:t>
      </w:r>
      <w:r w:rsidR="00F352A0" w:rsidRPr="007E6AEE">
        <w:rPr>
          <w:rFonts w:cs="Times New Roman"/>
          <w:szCs w:val="16"/>
        </w:rPr>
        <w:fldChar w:fldCharType="end"/>
      </w:r>
      <w:r w:rsidR="00931314" w:rsidRPr="007E6AEE">
        <w:rPr>
          <w:rFonts w:cs="Times New Roman"/>
          <w:szCs w:val="16"/>
        </w:rPr>
        <w:t xml:space="preserve"> for an overall definition of constraints and the different use cases.</w:t>
      </w:r>
    </w:p>
    <w:p w14:paraId="5FCFB12A" w14:textId="0FCF8BC8" w:rsidR="007B0F62" w:rsidRPr="007E6AEE" w:rsidRDefault="00F01662" w:rsidP="00CB1B60">
      <w:pPr>
        <w:pStyle w:val="Heading2"/>
      </w:pPr>
      <w:bookmarkStart w:id="350" w:name="_Toc113371790"/>
      <w:bookmarkStart w:id="351" w:name="_Toc114060296"/>
      <w:bookmarkStart w:id="352" w:name="_Toc115266313"/>
      <w:bookmarkStart w:id="353" w:name="_Toc115700466"/>
      <w:bookmarkStart w:id="354" w:name="_Toc115868337"/>
      <w:bookmarkStart w:id="355" w:name="_Toc115869196"/>
      <w:bookmarkStart w:id="356" w:name="_Toc113371791"/>
      <w:bookmarkStart w:id="357" w:name="_Toc114060297"/>
      <w:bookmarkStart w:id="358" w:name="_Toc115266314"/>
      <w:bookmarkStart w:id="359" w:name="_Toc115700467"/>
      <w:bookmarkStart w:id="360" w:name="_Toc115868338"/>
      <w:bookmarkStart w:id="361" w:name="_Toc115869197"/>
      <w:bookmarkStart w:id="362" w:name="_Toc113371792"/>
      <w:bookmarkStart w:id="363" w:name="_Toc114060298"/>
      <w:bookmarkStart w:id="364" w:name="_Toc115266315"/>
      <w:bookmarkStart w:id="365" w:name="_Toc115700468"/>
      <w:bookmarkStart w:id="366" w:name="_Toc115868339"/>
      <w:bookmarkStart w:id="367" w:name="_Toc115869198"/>
      <w:bookmarkStart w:id="368" w:name="_Toc113371793"/>
      <w:bookmarkStart w:id="369" w:name="_Toc114060299"/>
      <w:bookmarkStart w:id="370" w:name="_Toc115266316"/>
      <w:bookmarkStart w:id="371" w:name="_Toc115700469"/>
      <w:bookmarkStart w:id="372" w:name="_Toc115868340"/>
      <w:bookmarkStart w:id="373" w:name="_Toc115869199"/>
      <w:bookmarkStart w:id="374" w:name="_Toc113371794"/>
      <w:bookmarkStart w:id="375" w:name="_Toc114060300"/>
      <w:bookmarkStart w:id="376" w:name="_Toc115266317"/>
      <w:bookmarkStart w:id="377" w:name="_Toc115700470"/>
      <w:bookmarkStart w:id="378" w:name="_Toc115868341"/>
      <w:bookmarkStart w:id="379" w:name="_Toc115869200"/>
      <w:bookmarkStart w:id="380" w:name="_Toc113371795"/>
      <w:bookmarkStart w:id="381" w:name="_Toc114060301"/>
      <w:bookmarkStart w:id="382" w:name="_Toc115266318"/>
      <w:bookmarkStart w:id="383" w:name="_Toc115700471"/>
      <w:bookmarkStart w:id="384" w:name="_Toc115868342"/>
      <w:bookmarkStart w:id="385" w:name="_Toc115869201"/>
      <w:bookmarkStart w:id="386" w:name="_Toc113371796"/>
      <w:bookmarkStart w:id="387" w:name="_Toc114060302"/>
      <w:bookmarkStart w:id="388" w:name="_Toc115266319"/>
      <w:bookmarkStart w:id="389" w:name="_Toc115700472"/>
      <w:bookmarkStart w:id="390" w:name="_Toc115868343"/>
      <w:bookmarkStart w:id="391" w:name="_Toc115869202"/>
      <w:bookmarkStart w:id="392" w:name="_Toc113371797"/>
      <w:bookmarkStart w:id="393" w:name="_Toc114060303"/>
      <w:bookmarkStart w:id="394" w:name="_Toc115266320"/>
      <w:bookmarkStart w:id="395" w:name="_Toc115700473"/>
      <w:bookmarkStart w:id="396" w:name="_Toc115868344"/>
      <w:bookmarkStart w:id="397" w:name="_Toc115869203"/>
      <w:bookmarkStart w:id="398" w:name="_Toc113371798"/>
      <w:bookmarkStart w:id="399" w:name="_Toc114060304"/>
      <w:bookmarkStart w:id="400" w:name="_Toc115266321"/>
      <w:bookmarkStart w:id="401" w:name="_Toc115700474"/>
      <w:bookmarkStart w:id="402" w:name="_Toc115868345"/>
      <w:bookmarkStart w:id="403" w:name="_Toc115869204"/>
      <w:bookmarkStart w:id="404" w:name="_Toc113371799"/>
      <w:bookmarkStart w:id="405" w:name="_Toc114060305"/>
      <w:bookmarkStart w:id="406" w:name="_Toc115266322"/>
      <w:bookmarkStart w:id="407" w:name="_Toc115700475"/>
      <w:bookmarkStart w:id="408" w:name="_Toc115868346"/>
      <w:bookmarkStart w:id="409" w:name="_Toc115869205"/>
      <w:bookmarkStart w:id="410" w:name="_Toc113371800"/>
      <w:bookmarkStart w:id="411" w:name="_Toc114060306"/>
      <w:bookmarkStart w:id="412" w:name="_Toc115266323"/>
      <w:bookmarkStart w:id="413" w:name="_Toc115700476"/>
      <w:bookmarkStart w:id="414" w:name="_Toc115868347"/>
      <w:bookmarkStart w:id="415" w:name="_Toc115869206"/>
      <w:bookmarkStart w:id="416" w:name="_Toc113371801"/>
      <w:bookmarkStart w:id="417" w:name="_Toc114060307"/>
      <w:bookmarkStart w:id="418" w:name="_Toc115266324"/>
      <w:bookmarkStart w:id="419" w:name="_Toc115700477"/>
      <w:bookmarkStart w:id="420" w:name="_Toc115868348"/>
      <w:bookmarkStart w:id="421" w:name="_Toc115869207"/>
      <w:bookmarkStart w:id="422" w:name="_Toc113371802"/>
      <w:bookmarkStart w:id="423" w:name="_Toc114060308"/>
      <w:bookmarkStart w:id="424" w:name="_Toc115266325"/>
      <w:bookmarkStart w:id="425" w:name="_Toc115700478"/>
      <w:bookmarkStart w:id="426" w:name="_Toc115868349"/>
      <w:bookmarkStart w:id="427" w:name="_Toc115869208"/>
      <w:bookmarkStart w:id="428" w:name="_Toc113371803"/>
      <w:bookmarkStart w:id="429" w:name="_Toc114060309"/>
      <w:bookmarkStart w:id="430" w:name="_Toc115266326"/>
      <w:bookmarkStart w:id="431" w:name="_Toc115700479"/>
      <w:bookmarkStart w:id="432" w:name="_Toc115868350"/>
      <w:bookmarkStart w:id="433" w:name="_Toc115869209"/>
      <w:bookmarkStart w:id="434" w:name="_Toc113371804"/>
      <w:bookmarkStart w:id="435" w:name="_Toc114060310"/>
      <w:bookmarkStart w:id="436" w:name="_Toc115266327"/>
      <w:bookmarkStart w:id="437" w:name="_Toc115700480"/>
      <w:bookmarkStart w:id="438" w:name="_Toc115868351"/>
      <w:bookmarkStart w:id="439" w:name="_Toc115869210"/>
      <w:bookmarkStart w:id="440" w:name="_Toc113371805"/>
      <w:bookmarkStart w:id="441" w:name="_Toc114060311"/>
      <w:bookmarkStart w:id="442" w:name="_Toc115266328"/>
      <w:bookmarkStart w:id="443" w:name="_Toc115700481"/>
      <w:bookmarkStart w:id="444" w:name="_Toc115868352"/>
      <w:bookmarkStart w:id="445" w:name="_Toc115869211"/>
      <w:bookmarkStart w:id="446" w:name="_Toc113371806"/>
      <w:bookmarkStart w:id="447" w:name="_Toc114060312"/>
      <w:bookmarkStart w:id="448" w:name="_Toc115266329"/>
      <w:bookmarkStart w:id="449" w:name="_Toc115700482"/>
      <w:bookmarkStart w:id="450" w:name="_Toc115868353"/>
      <w:bookmarkStart w:id="451" w:name="_Toc115869212"/>
      <w:bookmarkStart w:id="452" w:name="_Toc113371807"/>
      <w:bookmarkStart w:id="453" w:name="_Toc114060313"/>
      <w:bookmarkStart w:id="454" w:name="_Toc115266330"/>
      <w:bookmarkStart w:id="455" w:name="_Toc115700483"/>
      <w:bookmarkStart w:id="456" w:name="_Toc115868354"/>
      <w:bookmarkStart w:id="457" w:name="_Toc115869213"/>
      <w:bookmarkStart w:id="458" w:name="_Ref106026665"/>
      <w:bookmarkStart w:id="459" w:name="_Toc173252915"/>
      <w:bookmarkStart w:id="460" w:name="_Ref8899987"/>
      <w:bookmarkStart w:id="461" w:name="_Ref9895780"/>
      <w:bookmarkStart w:id="462" w:name="_Ref10035043"/>
      <w:bookmarkStart w:id="463" w:name="_Ref14453404"/>
      <w:bookmarkStart w:id="464" w:name="_Toc14454037"/>
      <w:bookmarkStart w:id="465" w:name="_Toc16163751"/>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r w:rsidRPr="007E6AEE">
        <w:t xml:space="preserve">TAPI overall </w:t>
      </w:r>
      <w:r w:rsidR="00690CBF" w:rsidRPr="007E6AEE">
        <w:t>network models</w:t>
      </w:r>
      <w:bookmarkEnd w:id="458"/>
      <w:bookmarkEnd w:id="459"/>
    </w:p>
    <w:p w14:paraId="55549D84" w14:textId="16A2624F" w:rsidR="00CA0907" w:rsidRPr="007E6AEE" w:rsidRDefault="00CA0907" w:rsidP="00EB6C35">
      <w:r w:rsidRPr="007E6AEE">
        <w:rPr>
          <w:color w:val="auto"/>
        </w:rPr>
        <w:t>The following figures illustrate common scenarios including, for example, partial disaggregation.</w:t>
      </w:r>
      <w:r w:rsidR="001C0DAF" w:rsidRPr="007E6AEE">
        <w:rPr>
          <w:color w:val="auto"/>
        </w:rPr>
        <w:t xml:space="preserve"> Note that this RIA does not specify layers above the DSR layer (e.g., UNI) thus DSR CEPs always being </w:t>
      </w:r>
      <w:r w:rsidR="00F12160" w:rsidRPr="00F12160">
        <w:rPr>
          <w:i/>
          <w:color w:val="auto"/>
        </w:rPr>
        <w:t>unterminated</w:t>
      </w:r>
      <w:r w:rsidR="00EB6C35" w:rsidRPr="007E6AEE">
        <w:rPr>
          <w:rFonts w:cs="Times New Roman"/>
          <w:szCs w:val="16"/>
        </w:rPr>
        <w:t xml:space="preserve">. </w:t>
      </w:r>
      <w:r w:rsidR="00EB6C35" w:rsidRPr="007E6AEE">
        <w:rPr>
          <w:noProof/>
        </w:rPr>
        <w:t>I</w:t>
      </w:r>
      <w:r w:rsidRPr="007E6AEE">
        <w:t xml:space="preserve">t is shown the scenario at “time zero”, </w:t>
      </w:r>
      <w:r w:rsidR="00EB6C35" w:rsidRPr="007E6AEE">
        <w:t>i.e.,</w:t>
      </w:r>
      <w:r w:rsidRPr="007E6AEE">
        <w:t xml:space="preserve"> the model of logical resources made available by the server controller before any provisioning is performed by client controller, followed by examples of the possible provisioning scenarios.</w:t>
      </w:r>
    </w:p>
    <w:p w14:paraId="2A2BAF5D" w14:textId="77777777" w:rsidR="00CA0907" w:rsidRPr="007E6AEE" w:rsidRDefault="00CA0907" w:rsidP="000A114F">
      <w:pPr>
        <w:pStyle w:val="Heading3"/>
        <w:numPr>
          <w:ilvl w:val="2"/>
          <w:numId w:val="23"/>
        </w:numPr>
        <w:tabs>
          <w:tab w:val="num" w:pos="1080"/>
        </w:tabs>
        <w:ind w:left="1080" w:hanging="360"/>
      </w:pPr>
      <w:bookmarkStart w:id="466" w:name="_Toc99102234"/>
      <w:bookmarkStart w:id="467" w:name="_Toc173252916"/>
      <w:r w:rsidRPr="007E6AEE">
        <w:t>Scenario 1 : Optical Line System Controller</w:t>
      </w:r>
      <w:bookmarkEnd w:id="466"/>
      <w:bookmarkEnd w:id="467"/>
    </w:p>
    <w:p w14:paraId="68F35787" w14:textId="1A2CFC04" w:rsidR="00CA0907" w:rsidRPr="007E6AEE" w:rsidRDefault="00CA0907" w:rsidP="00CA0907">
      <w:r w:rsidRPr="007E6AEE">
        <w:fldChar w:fldCharType="begin"/>
      </w:r>
      <w:r w:rsidRPr="007E6AEE">
        <w:instrText xml:space="preserve"> REF _Ref101631908 \h </w:instrText>
      </w:r>
      <w:r w:rsidRPr="007E6AEE">
        <w:fldChar w:fldCharType="separate"/>
      </w:r>
      <w:r w:rsidR="00C64284" w:rsidRPr="007E6AEE">
        <w:t xml:space="preserve">Figure </w:t>
      </w:r>
      <w:r w:rsidR="00C64284">
        <w:rPr>
          <w:noProof/>
        </w:rPr>
        <w:t>5</w:t>
      </w:r>
      <w:r w:rsidR="00C64284" w:rsidRPr="007E6AEE">
        <w:noBreakHyphen/>
      </w:r>
      <w:r w:rsidR="00C64284">
        <w:rPr>
          <w:noProof/>
        </w:rPr>
        <w:t>20</w:t>
      </w:r>
      <w:r w:rsidRPr="007E6AEE">
        <w:fldChar w:fldCharType="end"/>
      </w:r>
      <w:r w:rsidR="00667F26">
        <w:t xml:space="preserve"> </w:t>
      </w:r>
      <w:r w:rsidRPr="007E6AEE">
        <w:t>illustrates a possible layering for an OLS controller at time zero. The OLS is composed of 3 ROADM nodes. The ROADMs are connected (degree to degree) via PHOTONIC links. There are OTS_MEDIA and OMS top connections between the ROADM degrees. There is no OMS CEP at the ROADM add/drop ports. SIPs are associated to PHOTONIC NEPs at ROADM add/drop ports.</w:t>
      </w:r>
    </w:p>
    <w:p w14:paraId="58F645EF" w14:textId="59236D72" w:rsidR="00CA0907" w:rsidRDefault="00CA0907" w:rsidP="001B2065">
      <w:r w:rsidRPr="007E6AEE">
        <w:t>Note that since the scope of the OLS controller is limited to the OLS/ROADMs, the link to the (undefined) clients is not available.</w:t>
      </w:r>
    </w:p>
    <w:p w14:paraId="3F2A86E8" w14:textId="5E96F46A" w:rsidR="001B2065" w:rsidRPr="007E6AEE" w:rsidRDefault="001B2065" w:rsidP="001B2065">
      <w:r w:rsidRPr="001B2065">
        <w:rPr>
          <w:noProof/>
        </w:rPr>
        <w:drawing>
          <wp:inline distT="0" distB="0" distL="0" distR="0" wp14:anchorId="17ACF27D" wp14:editId="7B088F42">
            <wp:extent cx="6645910" cy="200215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
                      <a:extLst>
                        <a:ext uri="{28A0092B-C50C-407E-A947-70E740481C1C}">
                          <a14:useLocalDpi xmlns:a14="http://schemas.microsoft.com/office/drawing/2010/main"/>
                        </a:ext>
                      </a:extLst>
                    </a:blip>
                    <a:srcRect/>
                    <a:stretch>
                      <a:fillRect/>
                    </a:stretch>
                  </pic:blipFill>
                  <pic:spPr bwMode="auto">
                    <a:xfrm>
                      <a:off x="0" y="0"/>
                      <a:ext cx="6645910" cy="2002155"/>
                    </a:xfrm>
                    <a:prstGeom prst="rect">
                      <a:avLst/>
                    </a:prstGeom>
                    <a:noFill/>
                    <a:ln>
                      <a:noFill/>
                    </a:ln>
                  </pic:spPr>
                </pic:pic>
              </a:graphicData>
            </a:graphic>
          </wp:inline>
        </w:drawing>
      </w:r>
    </w:p>
    <w:p w14:paraId="7AE5BCEF" w14:textId="66231E7E" w:rsidR="00CA0907" w:rsidRPr="007E6AEE" w:rsidRDefault="00CA0907" w:rsidP="00CA0907">
      <w:pPr>
        <w:pStyle w:val="TableCaption"/>
      </w:pPr>
      <w:bookmarkStart w:id="468" w:name="_Ref101631908"/>
      <w:bookmarkStart w:id="469" w:name="_Toc99102406"/>
      <w:bookmarkStart w:id="470" w:name="_Toc173253723"/>
      <w:r w:rsidRPr="007E6AEE">
        <w:t xml:space="preserve">Figure </w:t>
      </w:r>
      <w:r w:rsidRPr="007E6AEE">
        <w:fldChar w:fldCharType="begin"/>
      </w:r>
      <w:r w:rsidRPr="007E6AEE">
        <w:instrText>STYLEREF 1 \s</w:instrText>
      </w:r>
      <w:r w:rsidRPr="007E6AEE">
        <w:fldChar w:fldCharType="separate"/>
      </w:r>
      <w:r w:rsidR="00C64284">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20</w:t>
      </w:r>
      <w:r w:rsidRPr="007E6AEE">
        <w:fldChar w:fldCharType="end"/>
      </w:r>
      <w:bookmarkEnd w:id="468"/>
      <w:r w:rsidRPr="007E6AEE">
        <w:t xml:space="preserve"> Optical Line System Controller</w:t>
      </w:r>
      <w:bookmarkEnd w:id="469"/>
      <w:bookmarkEnd w:id="470"/>
    </w:p>
    <w:p w14:paraId="5A8E183B" w14:textId="3BA1A685" w:rsidR="00CA0907" w:rsidRPr="007E6AEE" w:rsidRDefault="00CA0907" w:rsidP="009A541D">
      <w:pPr>
        <w:pStyle w:val="ListParagraph"/>
        <w:ind w:left="0"/>
      </w:pPr>
      <w:r w:rsidRPr="007E6AEE">
        <w:rPr>
          <w:noProof/>
          <w:szCs w:val="20"/>
        </w:rPr>
        <w:fldChar w:fldCharType="begin"/>
      </w:r>
      <w:r w:rsidRPr="009A541D">
        <w:rPr>
          <w:noProof/>
          <w:szCs w:val="20"/>
        </w:rPr>
        <w:instrText xml:space="preserve"> REF _Ref101654527 \h </w:instrText>
      </w:r>
      <w:r w:rsidR="009A541D">
        <w:rPr>
          <w:noProof/>
          <w:szCs w:val="20"/>
        </w:rPr>
        <w:instrText xml:space="preserve"> \* MERGEFORMAT </w:instrText>
      </w:r>
      <w:r w:rsidRPr="007E6AEE">
        <w:rPr>
          <w:noProof/>
          <w:szCs w:val="20"/>
        </w:rPr>
      </w:r>
      <w:r w:rsidRPr="007E6AEE">
        <w:rPr>
          <w:noProof/>
          <w:szCs w:val="20"/>
        </w:rPr>
        <w:fldChar w:fldCharType="separate"/>
      </w:r>
      <w:r w:rsidR="00C64284" w:rsidRPr="00C64284">
        <w:rPr>
          <w:noProof/>
          <w:szCs w:val="20"/>
        </w:rPr>
        <w:t>Figure</w:t>
      </w:r>
      <w:r w:rsidR="00C64284" w:rsidRPr="007E6AEE">
        <w:t xml:space="preserve"> </w:t>
      </w:r>
      <w:r w:rsidR="00C64284">
        <w:rPr>
          <w:noProof/>
        </w:rPr>
        <w:t>5</w:t>
      </w:r>
      <w:r w:rsidR="00C64284" w:rsidRPr="007E6AEE">
        <w:rPr>
          <w:noProof/>
        </w:rPr>
        <w:noBreakHyphen/>
      </w:r>
      <w:r w:rsidR="00C64284">
        <w:rPr>
          <w:noProof/>
        </w:rPr>
        <w:t>21</w:t>
      </w:r>
      <w:r w:rsidRPr="007E6AEE">
        <w:fldChar w:fldCharType="end"/>
      </w:r>
      <w:r w:rsidRPr="007E6AEE">
        <w:t xml:space="preserve"> shows similar scenario including an In Line Amplifier. The amplifier node has an OMS cross-connection.</w:t>
      </w:r>
    </w:p>
    <w:p w14:paraId="18446F92" w14:textId="6742329A" w:rsidR="00CA0907" w:rsidRPr="007E6AEE" w:rsidRDefault="00CA0907" w:rsidP="00CA0907">
      <w:r w:rsidRPr="007E6AEE">
        <w:lastRenderedPageBreak/>
        <w:t xml:space="preserve"> </w:t>
      </w:r>
      <w:r w:rsidR="00304F2F" w:rsidRPr="007E6AEE">
        <w:t xml:space="preserve"> </w:t>
      </w:r>
      <w:r w:rsidR="00F20F58" w:rsidRPr="00F20F58">
        <w:rPr>
          <w:noProof/>
        </w:rPr>
        <w:drawing>
          <wp:inline distT="0" distB="0" distL="0" distR="0" wp14:anchorId="151A12D3" wp14:editId="1BF25A12">
            <wp:extent cx="6645910" cy="198247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5">
                      <a:extLst>
                        <a:ext uri="{28A0092B-C50C-407E-A947-70E740481C1C}">
                          <a14:useLocalDpi xmlns:a14="http://schemas.microsoft.com/office/drawing/2010/main"/>
                        </a:ext>
                      </a:extLst>
                    </a:blip>
                    <a:srcRect/>
                    <a:stretch>
                      <a:fillRect/>
                    </a:stretch>
                  </pic:blipFill>
                  <pic:spPr bwMode="auto">
                    <a:xfrm>
                      <a:off x="0" y="0"/>
                      <a:ext cx="6645910" cy="1982470"/>
                    </a:xfrm>
                    <a:prstGeom prst="rect">
                      <a:avLst/>
                    </a:prstGeom>
                    <a:noFill/>
                    <a:ln>
                      <a:noFill/>
                    </a:ln>
                  </pic:spPr>
                </pic:pic>
              </a:graphicData>
            </a:graphic>
          </wp:inline>
        </w:drawing>
      </w:r>
    </w:p>
    <w:p w14:paraId="1478E93E" w14:textId="705F7C78" w:rsidR="00CA0907" w:rsidRPr="007E6AEE" w:rsidRDefault="00CA0907" w:rsidP="00CA0907">
      <w:pPr>
        <w:pStyle w:val="TableCaption"/>
      </w:pPr>
      <w:bookmarkStart w:id="471" w:name="_Ref101654527"/>
      <w:bookmarkStart w:id="472" w:name="_Toc173253724"/>
      <w:r w:rsidRPr="007E6AEE">
        <w:t xml:space="preserve">Figure </w:t>
      </w:r>
      <w:r w:rsidRPr="007E6AEE">
        <w:fldChar w:fldCharType="begin"/>
      </w:r>
      <w:r w:rsidRPr="007E6AEE">
        <w:instrText>STYLEREF 1 \s</w:instrText>
      </w:r>
      <w:r w:rsidRPr="007E6AEE">
        <w:fldChar w:fldCharType="separate"/>
      </w:r>
      <w:r w:rsidR="00C64284">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21</w:t>
      </w:r>
      <w:r w:rsidRPr="007E6AEE">
        <w:fldChar w:fldCharType="end"/>
      </w:r>
      <w:bookmarkEnd w:id="471"/>
      <w:r w:rsidRPr="007E6AEE">
        <w:t xml:space="preserve"> Optical Line System Controller,</w:t>
      </w:r>
      <w:r w:rsidR="008A1786">
        <w:t xml:space="preserve"> </w:t>
      </w:r>
      <w:r w:rsidRPr="007E6AEE">
        <w:t>In Line Amplifier</w:t>
      </w:r>
      <w:bookmarkEnd w:id="472"/>
    </w:p>
    <w:p w14:paraId="7D98A1A6" w14:textId="19DD9A13" w:rsidR="00CA0907" w:rsidRPr="007E6AEE" w:rsidRDefault="00CA0907" w:rsidP="00CA0907">
      <w:r w:rsidRPr="007E6AEE">
        <w:fldChar w:fldCharType="begin"/>
      </w:r>
      <w:r w:rsidRPr="007E6AEE">
        <w:instrText xml:space="preserve"> REF _Ref101654607 \h </w:instrText>
      </w:r>
      <w:r w:rsidRPr="007E6AEE">
        <w:fldChar w:fldCharType="separate"/>
      </w:r>
      <w:r w:rsidR="00C64284" w:rsidRPr="007E6AEE">
        <w:t xml:space="preserve">Figure </w:t>
      </w:r>
      <w:r w:rsidR="00C64284">
        <w:rPr>
          <w:noProof/>
        </w:rPr>
        <w:t>5</w:t>
      </w:r>
      <w:r w:rsidR="00C64284" w:rsidRPr="007E6AEE">
        <w:noBreakHyphen/>
      </w:r>
      <w:r w:rsidR="00C64284">
        <w:rPr>
          <w:noProof/>
        </w:rPr>
        <w:t>22</w:t>
      </w:r>
      <w:r w:rsidRPr="007E6AEE">
        <w:fldChar w:fldCharType="end"/>
      </w:r>
      <w:r w:rsidRPr="007E6AEE">
        <w:t xml:space="preserve"> shows the result of the provisioning of a MC connectivity service between add/drop ports. The MC top level connection starts and ends at the ROADM1 and ROADM3 add/drop ports.</w:t>
      </w:r>
    </w:p>
    <w:p w14:paraId="637E4AFF" w14:textId="143AC68D" w:rsidR="00CA0907" w:rsidRPr="007E6AEE" w:rsidRDefault="00F20F58" w:rsidP="00CA0907">
      <w:r w:rsidRPr="00F20F58">
        <w:rPr>
          <w:noProof/>
        </w:rPr>
        <w:drawing>
          <wp:inline distT="0" distB="0" distL="0" distR="0" wp14:anchorId="4AAB8869" wp14:editId="4A51B42F">
            <wp:extent cx="6645910" cy="2667000"/>
            <wp:effectExtent l="0" t="0" r="254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6">
                      <a:extLst>
                        <a:ext uri="{28A0092B-C50C-407E-A947-70E740481C1C}">
                          <a14:useLocalDpi xmlns:a14="http://schemas.microsoft.com/office/drawing/2010/main"/>
                        </a:ext>
                      </a:extLst>
                    </a:blip>
                    <a:srcRect/>
                    <a:stretch>
                      <a:fillRect/>
                    </a:stretch>
                  </pic:blipFill>
                  <pic:spPr bwMode="auto">
                    <a:xfrm>
                      <a:off x="0" y="0"/>
                      <a:ext cx="6645910" cy="2667000"/>
                    </a:xfrm>
                    <a:prstGeom prst="rect">
                      <a:avLst/>
                    </a:prstGeom>
                    <a:noFill/>
                    <a:ln>
                      <a:noFill/>
                    </a:ln>
                  </pic:spPr>
                </pic:pic>
              </a:graphicData>
            </a:graphic>
          </wp:inline>
        </w:drawing>
      </w:r>
    </w:p>
    <w:p w14:paraId="7F1015D7" w14:textId="5B6589BC" w:rsidR="00CA0907" w:rsidRPr="007E6AEE" w:rsidRDefault="00CA0907" w:rsidP="00CA0907">
      <w:pPr>
        <w:pStyle w:val="TableCaption"/>
      </w:pPr>
      <w:bookmarkStart w:id="473" w:name="_Ref101654607"/>
      <w:bookmarkStart w:id="474" w:name="_Toc173253725"/>
      <w:r w:rsidRPr="007E6AEE">
        <w:t xml:space="preserve">Figure </w:t>
      </w:r>
      <w:r w:rsidRPr="007E6AEE">
        <w:fldChar w:fldCharType="begin"/>
      </w:r>
      <w:r w:rsidRPr="007E6AEE">
        <w:instrText>STYLEREF 1 \s</w:instrText>
      </w:r>
      <w:r w:rsidRPr="007E6AEE">
        <w:fldChar w:fldCharType="separate"/>
      </w:r>
      <w:r w:rsidR="00C64284">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22</w:t>
      </w:r>
      <w:r w:rsidRPr="007E6AEE">
        <w:fldChar w:fldCharType="end"/>
      </w:r>
      <w:bookmarkEnd w:id="473"/>
      <w:r w:rsidRPr="007E6AEE">
        <w:t xml:space="preserve"> Optical Line System Controller, MC </w:t>
      </w:r>
      <w:r w:rsidR="008A1786">
        <w:t>C</w:t>
      </w:r>
      <w:r w:rsidRPr="007E6AEE">
        <w:t>S</w:t>
      </w:r>
      <w:r w:rsidR="008A1786">
        <w:t xml:space="preserve"> and Connections</w:t>
      </w:r>
      <w:bookmarkEnd w:id="474"/>
    </w:p>
    <w:p w14:paraId="2722C6F4" w14:textId="09F772CC" w:rsidR="00CA0907" w:rsidRPr="007E6AEE" w:rsidRDefault="00CA0907" w:rsidP="00CA0907">
      <w:r w:rsidRPr="007E6AEE">
        <w:fldChar w:fldCharType="begin"/>
      </w:r>
      <w:r w:rsidRPr="007E6AEE">
        <w:instrText xml:space="preserve"> REF _Ref101654662 \h </w:instrText>
      </w:r>
      <w:r w:rsidRPr="007E6AEE">
        <w:fldChar w:fldCharType="separate"/>
      </w:r>
      <w:r w:rsidR="00C64284" w:rsidRPr="007E6AEE">
        <w:t xml:space="preserve">Figure </w:t>
      </w:r>
      <w:r w:rsidR="00C64284">
        <w:rPr>
          <w:noProof/>
        </w:rPr>
        <w:t>5</w:t>
      </w:r>
      <w:r w:rsidR="00C64284" w:rsidRPr="007E6AEE">
        <w:noBreakHyphen/>
      </w:r>
      <w:r w:rsidR="00C64284">
        <w:rPr>
          <w:noProof/>
        </w:rPr>
        <w:t>23</w:t>
      </w:r>
      <w:r w:rsidRPr="007E6AEE">
        <w:fldChar w:fldCharType="end"/>
      </w:r>
      <w:r w:rsidRPr="007E6AEE">
        <w:t xml:space="preserve"> shows the result of a provisioning of an OTSiMC connectivity service between add/drop ports. Note that the same SIPs are addressed for both MC and OTSiMC connectivity service provisioning. Note</w:t>
      </w:r>
      <w:r w:rsidR="000D09EA">
        <w:t xml:space="preserve"> that ROADM2 does not provide visibility of the </w:t>
      </w:r>
      <w:r w:rsidRPr="007E6AEE">
        <w:t xml:space="preserve">OTSiMC </w:t>
      </w:r>
      <w:r w:rsidR="000D09EA">
        <w:t>layer</w:t>
      </w:r>
      <w:r w:rsidRPr="007E6AEE">
        <w:t xml:space="preserve">, </w:t>
      </w:r>
      <w:r w:rsidR="000D09EA">
        <w:t xml:space="preserve">e.g. because </w:t>
      </w:r>
      <w:r w:rsidR="000D09EA" w:rsidRPr="007E6AEE">
        <w:t xml:space="preserve">monitoring capabilities </w:t>
      </w:r>
      <w:r w:rsidR="000D09EA">
        <w:t xml:space="preserve">are </w:t>
      </w:r>
      <w:r w:rsidRPr="007E6AEE">
        <w:t xml:space="preserve">not </w:t>
      </w:r>
      <w:r w:rsidR="000D09EA">
        <w:t>a</w:t>
      </w:r>
      <w:r w:rsidRPr="007E6AEE">
        <w:t>vailable.</w:t>
      </w:r>
    </w:p>
    <w:p w14:paraId="7C373D34" w14:textId="75889145" w:rsidR="00CA0907" w:rsidRPr="007E6AEE" w:rsidRDefault="00F20F58" w:rsidP="00CA0907">
      <w:r w:rsidRPr="00F20F58">
        <w:rPr>
          <w:noProof/>
        </w:rPr>
        <w:lastRenderedPageBreak/>
        <w:drawing>
          <wp:inline distT="0" distB="0" distL="0" distR="0" wp14:anchorId="2BC71779" wp14:editId="4FF67D06">
            <wp:extent cx="6645910" cy="3024505"/>
            <wp:effectExtent l="0" t="0" r="0" b="444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7">
                      <a:extLst>
                        <a:ext uri="{28A0092B-C50C-407E-A947-70E740481C1C}">
                          <a14:useLocalDpi xmlns:a14="http://schemas.microsoft.com/office/drawing/2010/main"/>
                        </a:ext>
                      </a:extLst>
                    </a:blip>
                    <a:srcRect/>
                    <a:stretch>
                      <a:fillRect/>
                    </a:stretch>
                  </pic:blipFill>
                  <pic:spPr bwMode="auto">
                    <a:xfrm>
                      <a:off x="0" y="0"/>
                      <a:ext cx="6645910" cy="3024505"/>
                    </a:xfrm>
                    <a:prstGeom prst="rect">
                      <a:avLst/>
                    </a:prstGeom>
                    <a:noFill/>
                    <a:ln>
                      <a:noFill/>
                    </a:ln>
                  </pic:spPr>
                </pic:pic>
              </a:graphicData>
            </a:graphic>
          </wp:inline>
        </w:drawing>
      </w:r>
    </w:p>
    <w:p w14:paraId="6E33E76D" w14:textId="2477792D" w:rsidR="00CA0907" w:rsidRPr="007E6AEE" w:rsidRDefault="00CA0907" w:rsidP="00CA0907">
      <w:pPr>
        <w:pStyle w:val="TableCaption"/>
      </w:pPr>
      <w:bookmarkStart w:id="475" w:name="_Ref101654662"/>
      <w:bookmarkStart w:id="476" w:name="_Toc173253726"/>
      <w:r w:rsidRPr="007E6AEE">
        <w:t xml:space="preserve">Figure </w:t>
      </w:r>
      <w:r w:rsidRPr="007E6AEE">
        <w:fldChar w:fldCharType="begin"/>
      </w:r>
      <w:r w:rsidRPr="007E6AEE">
        <w:instrText>STYLEREF 1 \s</w:instrText>
      </w:r>
      <w:r w:rsidRPr="007E6AEE">
        <w:fldChar w:fldCharType="separate"/>
      </w:r>
      <w:r w:rsidR="00C64284">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23</w:t>
      </w:r>
      <w:r w:rsidRPr="007E6AEE">
        <w:fldChar w:fldCharType="end"/>
      </w:r>
      <w:bookmarkEnd w:id="475"/>
      <w:r w:rsidRPr="007E6AEE">
        <w:t xml:space="preserve"> Optical Line System Controller, MC and OTSiMC CSs</w:t>
      </w:r>
      <w:r w:rsidR="008A1786" w:rsidRPr="008A1786">
        <w:t xml:space="preserve"> </w:t>
      </w:r>
      <w:r w:rsidR="008A1786">
        <w:t>and Connections</w:t>
      </w:r>
      <w:bookmarkEnd w:id="476"/>
    </w:p>
    <w:p w14:paraId="58424465" w14:textId="790CBE10" w:rsidR="00CA0907" w:rsidRPr="007E6AEE" w:rsidRDefault="00CA0907" w:rsidP="00CA0907">
      <w:r w:rsidRPr="007E6AEE">
        <w:t>Note that subsequent OTSiMC services may be established reusing or not the existing MC connections depending on their respective allocated spectrum ranges.</w:t>
      </w:r>
    </w:p>
    <w:p w14:paraId="0146C404" w14:textId="02857162" w:rsidR="00CA0907" w:rsidRPr="007E6AEE" w:rsidRDefault="00CA0907" w:rsidP="00CA0907">
      <w:r w:rsidRPr="007E6AEE">
        <w:fldChar w:fldCharType="begin"/>
      </w:r>
      <w:r w:rsidRPr="007E6AEE">
        <w:instrText xml:space="preserve"> REF _Ref101654771 \h </w:instrText>
      </w:r>
      <w:r w:rsidRPr="007E6AEE">
        <w:fldChar w:fldCharType="separate"/>
      </w:r>
      <w:r w:rsidR="00C64284" w:rsidRPr="007E6AEE">
        <w:t xml:space="preserve">Figure </w:t>
      </w:r>
      <w:r w:rsidR="00C64284">
        <w:rPr>
          <w:noProof/>
        </w:rPr>
        <w:t>5</w:t>
      </w:r>
      <w:r w:rsidR="00C64284" w:rsidRPr="007E6AEE">
        <w:noBreakHyphen/>
      </w:r>
      <w:r w:rsidR="00C64284">
        <w:rPr>
          <w:noProof/>
        </w:rPr>
        <w:t>24</w:t>
      </w:r>
      <w:r w:rsidRPr="007E6AEE">
        <w:fldChar w:fldCharType="end"/>
      </w:r>
      <w:r w:rsidRPr="007E6AEE">
        <w:t xml:space="preserve"> illustrates a possible layering for an OLS controller at time zero. In this case the SIPs for MC “express media channel” provisioning are available at the degree ports of ROADM1 and ROADM3.</w:t>
      </w:r>
    </w:p>
    <w:p w14:paraId="12DA8175" w14:textId="0FCF7EF0" w:rsidR="00CA0907" w:rsidRPr="007E6AEE" w:rsidRDefault="00F20F58" w:rsidP="00CA0907">
      <w:r w:rsidRPr="00F20F58">
        <w:rPr>
          <w:noProof/>
        </w:rPr>
        <w:drawing>
          <wp:inline distT="0" distB="0" distL="0" distR="0" wp14:anchorId="5CC52BC4" wp14:editId="16590AAA">
            <wp:extent cx="6645910" cy="2306955"/>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8">
                      <a:extLst>
                        <a:ext uri="{28A0092B-C50C-407E-A947-70E740481C1C}">
                          <a14:useLocalDpi xmlns:a14="http://schemas.microsoft.com/office/drawing/2010/main"/>
                        </a:ext>
                      </a:extLst>
                    </a:blip>
                    <a:srcRect/>
                    <a:stretch>
                      <a:fillRect/>
                    </a:stretch>
                  </pic:blipFill>
                  <pic:spPr bwMode="auto">
                    <a:xfrm>
                      <a:off x="0" y="0"/>
                      <a:ext cx="6645910" cy="2306955"/>
                    </a:xfrm>
                    <a:prstGeom prst="rect">
                      <a:avLst/>
                    </a:prstGeom>
                    <a:noFill/>
                    <a:ln>
                      <a:noFill/>
                    </a:ln>
                  </pic:spPr>
                </pic:pic>
              </a:graphicData>
            </a:graphic>
          </wp:inline>
        </w:drawing>
      </w:r>
    </w:p>
    <w:p w14:paraId="63A51B3A" w14:textId="11FBE2F9" w:rsidR="00CA0907" w:rsidRPr="007E6AEE" w:rsidRDefault="00CA0907" w:rsidP="00CA0907">
      <w:pPr>
        <w:pStyle w:val="TableCaption"/>
      </w:pPr>
      <w:bookmarkStart w:id="477" w:name="_Ref101654771"/>
      <w:bookmarkStart w:id="478" w:name="_Toc173253727"/>
      <w:r w:rsidRPr="007E6AEE">
        <w:t xml:space="preserve">Figure </w:t>
      </w:r>
      <w:r w:rsidRPr="007E6AEE">
        <w:fldChar w:fldCharType="begin"/>
      </w:r>
      <w:r w:rsidRPr="007E6AEE">
        <w:instrText>STYLEREF 1 \s</w:instrText>
      </w:r>
      <w:r w:rsidRPr="007E6AEE">
        <w:fldChar w:fldCharType="separate"/>
      </w:r>
      <w:r w:rsidR="00C64284">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24</w:t>
      </w:r>
      <w:r w:rsidRPr="007E6AEE">
        <w:fldChar w:fldCharType="end"/>
      </w:r>
      <w:bookmarkEnd w:id="477"/>
      <w:r w:rsidRPr="007E6AEE">
        <w:t xml:space="preserve"> Optical Line System Controller</w:t>
      </w:r>
      <w:r w:rsidR="008A1786">
        <w:t xml:space="preserve">, </w:t>
      </w:r>
      <w:r w:rsidRPr="007E6AEE">
        <w:t xml:space="preserve">SIPs </w:t>
      </w:r>
      <w:r w:rsidR="008A1786">
        <w:t>for MC CS on</w:t>
      </w:r>
      <w:r w:rsidRPr="007E6AEE">
        <w:t xml:space="preserve"> degree ports</w:t>
      </w:r>
      <w:bookmarkEnd w:id="478"/>
    </w:p>
    <w:p w14:paraId="50126E7A" w14:textId="549EB4DE" w:rsidR="00CA0907" w:rsidRPr="007E6AEE" w:rsidRDefault="006C042C" w:rsidP="00CA0907">
      <w:r w:rsidRPr="007E6AEE">
        <w:fldChar w:fldCharType="begin"/>
      </w:r>
      <w:r w:rsidRPr="007E6AEE">
        <w:instrText xml:space="preserve"> REF _Ref108800721 \h </w:instrText>
      </w:r>
      <w:r w:rsidRPr="007E6AEE">
        <w:fldChar w:fldCharType="separate"/>
      </w:r>
      <w:r w:rsidR="00C64284" w:rsidRPr="007E6AEE">
        <w:t xml:space="preserve">Figure </w:t>
      </w:r>
      <w:r w:rsidR="00C64284">
        <w:rPr>
          <w:noProof/>
        </w:rPr>
        <w:t>5</w:t>
      </w:r>
      <w:r w:rsidR="00C64284" w:rsidRPr="007E6AEE">
        <w:noBreakHyphen/>
      </w:r>
      <w:r w:rsidR="00C64284">
        <w:rPr>
          <w:noProof/>
        </w:rPr>
        <w:t>25</w:t>
      </w:r>
      <w:r w:rsidRPr="007E6AEE">
        <w:fldChar w:fldCharType="end"/>
      </w:r>
      <w:r w:rsidR="00CA0907" w:rsidRPr="007E6AEE">
        <w:t xml:space="preserve"> shows the result of a provisioning of an MC connectivity service between degree ports and </w:t>
      </w:r>
      <w:r w:rsidR="00CA0907" w:rsidRPr="007E6AEE">
        <w:fldChar w:fldCharType="begin"/>
      </w:r>
      <w:r w:rsidR="00CA0907" w:rsidRPr="007E6AEE">
        <w:instrText xml:space="preserve"> REF _Ref101654880 \h </w:instrText>
      </w:r>
      <w:r w:rsidR="00CA0907" w:rsidRPr="007E6AEE">
        <w:fldChar w:fldCharType="separate"/>
      </w:r>
      <w:r w:rsidR="00C64284" w:rsidRPr="007E6AEE">
        <w:t xml:space="preserve">Figure </w:t>
      </w:r>
      <w:r w:rsidR="00C64284">
        <w:rPr>
          <w:noProof/>
        </w:rPr>
        <w:t>5</w:t>
      </w:r>
      <w:r w:rsidR="00C64284" w:rsidRPr="007E6AEE">
        <w:noBreakHyphen/>
      </w:r>
      <w:r w:rsidR="00C64284">
        <w:rPr>
          <w:noProof/>
        </w:rPr>
        <w:t>26</w:t>
      </w:r>
      <w:r w:rsidR="00CA0907" w:rsidRPr="007E6AEE">
        <w:fldChar w:fldCharType="end"/>
      </w:r>
      <w:r w:rsidR="00CA0907" w:rsidRPr="007E6AEE">
        <w:t xml:space="preserve"> the subsequent provisioning of an OTSiMC connectivity service between add/drop ports.</w:t>
      </w:r>
      <w:r w:rsidR="005C053F" w:rsidRPr="007E6AEE">
        <w:t xml:space="preserve"> Note that in case of possible regeneration, the OTSiMC connectivity service shall be replaced by an </w:t>
      </w:r>
      <w:r w:rsidR="00F12160" w:rsidRPr="00F12160">
        <w:rPr>
          <w:i/>
        </w:rPr>
        <w:t>unterminated</w:t>
      </w:r>
      <w:r w:rsidR="005C053F" w:rsidRPr="007E6AEE">
        <w:t xml:space="preserve"> OTSiMC+ODU connectivity service, to allow the provisioning of digital OTN parameters, see </w:t>
      </w:r>
      <w:r w:rsidR="005C053F" w:rsidRPr="007E6AEE">
        <w:fldChar w:fldCharType="begin"/>
      </w:r>
      <w:r w:rsidR="005C053F" w:rsidRPr="007E6AEE">
        <w:instrText xml:space="preserve"> REF _Ref115618304 \h </w:instrText>
      </w:r>
      <w:r w:rsidR="005C053F" w:rsidRPr="007E6AEE">
        <w:fldChar w:fldCharType="separate"/>
      </w:r>
      <w:r w:rsidR="00C64284" w:rsidRPr="007E6AEE">
        <w:t xml:space="preserve">Figure </w:t>
      </w:r>
      <w:r w:rsidR="00C64284">
        <w:rPr>
          <w:noProof/>
        </w:rPr>
        <w:t>5</w:t>
      </w:r>
      <w:r w:rsidR="00C64284" w:rsidRPr="007E6AEE">
        <w:noBreakHyphen/>
      </w:r>
      <w:r w:rsidR="00C64284">
        <w:rPr>
          <w:noProof/>
        </w:rPr>
        <w:t>31</w:t>
      </w:r>
      <w:r w:rsidR="005C053F" w:rsidRPr="007E6AEE">
        <w:fldChar w:fldCharType="end"/>
      </w:r>
      <w:r w:rsidR="005C053F" w:rsidRPr="007E6AEE">
        <w:t>.</w:t>
      </w:r>
      <w:r w:rsidR="009A0EF8" w:rsidRPr="007E6AEE">
        <w:t xml:space="preserve"> Note that this RIA only considers regeneration functions implemented as </w:t>
      </w:r>
      <w:r w:rsidR="0097720C" w:rsidRPr="007E6AEE">
        <w:t>OTN.</w:t>
      </w:r>
    </w:p>
    <w:p w14:paraId="6E251DC7" w14:textId="21706573" w:rsidR="00CA0907" w:rsidRPr="007E6AEE" w:rsidRDefault="00F20F58" w:rsidP="008D27BE">
      <w:pPr>
        <w:keepNext/>
      </w:pPr>
      <w:r w:rsidRPr="00F20F58">
        <w:rPr>
          <w:noProof/>
        </w:rPr>
        <w:lastRenderedPageBreak/>
        <w:drawing>
          <wp:inline distT="0" distB="0" distL="0" distR="0" wp14:anchorId="714FB31C" wp14:editId="54DE9659">
            <wp:extent cx="6645910" cy="2301240"/>
            <wp:effectExtent l="0" t="0" r="2540" b="381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9">
                      <a:extLst>
                        <a:ext uri="{28A0092B-C50C-407E-A947-70E740481C1C}">
                          <a14:useLocalDpi xmlns:a14="http://schemas.microsoft.com/office/drawing/2010/main"/>
                        </a:ext>
                      </a:extLst>
                    </a:blip>
                    <a:srcRect/>
                    <a:stretch>
                      <a:fillRect/>
                    </a:stretch>
                  </pic:blipFill>
                  <pic:spPr bwMode="auto">
                    <a:xfrm>
                      <a:off x="0" y="0"/>
                      <a:ext cx="6645910" cy="2301240"/>
                    </a:xfrm>
                    <a:prstGeom prst="rect">
                      <a:avLst/>
                    </a:prstGeom>
                    <a:noFill/>
                    <a:ln>
                      <a:noFill/>
                    </a:ln>
                  </pic:spPr>
                </pic:pic>
              </a:graphicData>
            </a:graphic>
          </wp:inline>
        </w:drawing>
      </w:r>
    </w:p>
    <w:p w14:paraId="20F444DF" w14:textId="24F46DAA" w:rsidR="00CA0907" w:rsidRPr="007E6AEE" w:rsidRDefault="00CA0907" w:rsidP="008D27BE">
      <w:pPr>
        <w:pStyle w:val="TableCaption"/>
        <w:keepNext w:val="0"/>
      </w:pPr>
      <w:bookmarkStart w:id="479" w:name="_Ref108800721"/>
      <w:bookmarkStart w:id="480" w:name="_Toc173253728"/>
      <w:r w:rsidRPr="007E6AEE">
        <w:t xml:space="preserve">Figure </w:t>
      </w:r>
      <w:r w:rsidRPr="007E6AEE">
        <w:fldChar w:fldCharType="begin"/>
      </w:r>
      <w:r w:rsidRPr="007E6AEE">
        <w:instrText>STYLEREF 1 \s</w:instrText>
      </w:r>
      <w:r w:rsidRPr="007E6AEE">
        <w:fldChar w:fldCharType="separate"/>
      </w:r>
      <w:r w:rsidR="00C64284">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25</w:t>
      </w:r>
      <w:r w:rsidRPr="007E6AEE">
        <w:fldChar w:fldCharType="end"/>
      </w:r>
      <w:bookmarkEnd w:id="479"/>
      <w:r w:rsidRPr="007E6AEE">
        <w:t xml:space="preserve"> Optical Line System Controller, MC CS</w:t>
      </w:r>
      <w:r w:rsidR="008A1786">
        <w:t xml:space="preserve"> and Connections</w:t>
      </w:r>
      <w:bookmarkEnd w:id="480"/>
    </w:p>
    <w:p w14:paraId="44F01B7B" w14:textId="06F82196" w:rsidR="00CA0907" w:rsidRPr="007E6AEE" w:rsidRDefault="00F20F58" w:rsidP="00CA0907">
      <w:r w:rsidRPr="00F20F58">
        <w:rPr>
          <w:noProof/>
        </w:rPr>
        <w:drawing>
          <wp:inline distT="0" distB="0" distL="0" distR="0" wp14:anchorId="3C1AF0D9" wp14:editId="422FDCFE">
            <wp:extent cx="6645910" cy="2769870"/>
            <wp:effectExtent l="0" t="0" r="254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0">
                      <a:extLst>
                        <a:ext uri="{28A0092B-C50C-407E-A947-70E740481C1C}">
                          <a14:useLocalDpi xmlns:a14="http://schemas.microsoft.com/office/drawing/2010/main"/>
                        </a:ext>
                      </a:extLst>
                    </a:blip>
                    <a:srcRect/>
                    <a:stretch>
                      <a:fillRect/>
                    </a:stretch>
                  </pic:blipFill>
                  <pic:spPr bwMode="auto">
                    <a:xfrm>
                      <a:off x="0" y="0"/>
                      <a:ext cx="6645910" cy="2769870"/>
                    </a:xfrm>
                    <a:prstGeom prst="rect">
                      <a:avLst/>
                    </a:prstGeom>
                    <a:noFill/>
                    <a:ln>
                      <a:noFill/>
                    </a:ln>
                  </pic:spPr>
                </pic:pic>
              </a:graphicData>
            </a:graphic>
          </wp:inline>
        </w:drawing>
      </w:r>
    </w:p>
    <w:p w14:paraId="4A5B09BC" w14:textId="28A65F04" w:rsidR="00CA0907" w:rsidRPr="007E6AEE" w:rsidRDefault="00CA0907" w:rsidP="00CA0907">
      <w:pPr>
        <w:pStyle w:val="TableCaption"/>
      </w:pPr>
      <w:bookmarkStart w:id="481" w:name="_Ref101654880"/>
      <w:bookmarkStart w:id="482" w:name="_Toc173253729"/>
      <w:r w:rsidRPr="007E6AEE">
        <w:t xml:space="preserve">Figure </w:t>
      </w:r>
      <w:r w:rsidRPr="007E6AEE">
        <w:fldChar w:fldCharType="begin"/>
      </w:r>
      <w:r w:rsidRPr="007E6AEE">
        <w:instrText>STYLEREF 1 \s</w:instrText>
      </w:r>
      <w:r w:rsidRPr="007E6AEE">
        <w:fldChar w:fldCharType="separate"/>
      </w:r>
      <w:r w:rsidR="00C64284">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26</w:t>
      </w:r>
      <w:r w:rsidRPr="007E6AEE">
        <w:fldChar w:fldCharType="end"/>
      </w:r>
      <w:bookmarkEnd w:id="481"/>
      <w:r w:rsidRPr="007E6AEE">
        <w:t xml:space="preserve"> Optical Line System Controller, OTSiMC and MC CSs</w:t>
      </w:r>
      <w:r w:rsidR="008A1786">
        <w:t xml:space="preserve"> and Connections</w:t>
      </w:r>
      <w:bookmarkEnd w:id="482"/>
    </w:p>
    <w:p w14:paraId="21915926" w14:textId="36A26954" w:rsidR="00CA0907" w:rsidRPr="007E6AEE" w:rsidRDefault="00AE48F0" w:rsidP="00CA0907">
      <w:r>
        <w:fldChar w:fldCharType="begin"/>
      </w:r>
      <w:r>
        <w:instrText xml:space="preserve"> REF _Ref160470757 \h </w:instrText>
      </w:r>
      <w:r>
        <w:fldChar w:fldCharType="separate"/>
      </w:r>
      <w:r w:rsidR="00C64284" w:rsidRPr="007E6AEE">
        <w:t xml:space="preserve">Figure </w:t>
      </w:r>
      <w:r w:rsidR="00C64284">
        <w:rPr>
          <w:noProof/>
        </w:rPr>
        <w:t>5</w:t>
      </w:r>
      <w:r w:rsidR="00C64284" w:rsidRPr="007E6AEE">
        <w:noBreakHyphen/>
      </w:r>
      <w:r w:rsidR="00C64284">
        <w:rPr>
          <w:noProof/>
        </w:rPr>
        <w:t>27</w:t>
      </w:r>
      <w:r>
        <w:fldChar w:fldCharType="end"/>
      </w:r>
      <w:r>
        <w:t xml:space="preserve"> </w:t>
      </w:r>
      <w:r w:rsidR="00CA0907" w:rsidRPr="007E6AEE">
        <w:t>shows a hybrid scenario with (MC) SIP at ROADM1 degree port and ROADM3 add/drop port.</w:t>
      </w:r>
    </w:p>
    <w:p w14:paraId="6015D733" w14:textId="099DF8BC" w:rsidR="00CA0907" w:rsidRPr="007E6AEE" w:rsidRDefault="00F20F58" w:rsidP="00CA0907">
      <w:r w:rsidRPr="00F20F58">
        <w:rPr>
          <w:noProof/>
        </w:rPr>
        <w:lastRenderedPageBreak/>
        <w:drawing>
          <wp:inline distT="0" distB="0" distL="0" distR="0" wp14:anchorId="1B03D8DF" wp14:editId="0F753AE9">
            <wp:extent cx="6645910" cy="3067685"/>
            <wp:effectExtent l="0" t="0" r="254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1">
                      <a:extLst>
                        <a:ext uri="{28A0092B-C50C-407E-A947-70E740481C1C}">
                          <a14:useLocalDpi xmlns:a14="http://schemas.microsoft.com/office/drawing/2010/main"/>
                        </a:ext>
                      </a:extLst>
                    </a:blip>
                    <a:srcRect/>
                    <a:stretch>
                      <a:fillRect/>
                    </a:stretch>
                  </pic:blipFill>
                  <pic:spPr bwMode="auto">
                    <a:xfrm>
                      <a:off x="0" y="0"/>
                      <a:ext cx="6645910" cy="3067685"/>
                    </a:xfrm>
                    <a:prstGeom prst="rect">
                      <a:avLst/>
                    </a:prstGeom>
                    <a:noFill/>
                    <a:ln>
                      <a:noFill/>
                    </a:ln>
                  </pic:spPr>
                </pic:pic>
              </a:graphicData>
            </a:graphic>
          </wp:inline>
        </w:drawing>
      </w:r>
    </w:p>
    <w:p w14:paraId="40EDBBE9" w14:textId="452D1A78" w:rsidR="00CA0907" w:rsidRPr="007E6AEE" w:rsidRDefault="00AE48F0" w:rsidP="00CA0907">
      <w:pPr>
        <w:pStyle w:val="TableCaption"/>
      </w:pPr>
      <w:bookmarkStart w:id="483" w:name="_Ref160470757"/>
      <w:bookmarkStart w:id="484" w:name="_Toc173253730"/>
      <w:r w:rsidRPr="007E6AEE">
        <w:t xml:space="preserve">Figure </w:t>
      </w:r>
      <w:r w:rsidRPr="007E6AEE">
        <w:fldChar w:fldCharType="begin"/>
      </w:r>
      <w:r w:rsidRPr="007E6AEE">
        <w:instrText>STYLEREF 1 \s</w:instrText>
      </w:r>
      <w:r w:rsidRPr="007E6AEE">
        <w:fldChar w:fldCharType="separate"/>
      </w:r>
      <w:r w:rsidR="00C64284">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27</w:t>
      </w:r>
      <w:r w:rsidRPr="007E6AEE">
        <w:fldChar w:fldCharType="end"/>
      </w:r>
      <w:bookmarkEnd w:id="483"/>
      <w:r w:rsidRPr="007E6AEE">
        <w:t xml:space="preserve"> </w:t>
      </w:r>
      <w:r w:rsidR="00CA0907" w:rsidRPr="007E6AEE">
        <w:t xml:space="preserve">Optical Line System Controller, </w:t>
      </w:r>
      <w:r w:rsidR="008A1786" w:rsidRPr="007E6AEE">
        <w:t xml:space="preserve">SIPs </w:t>
      </w:r>
      <w:r w:rsidR="008A1786">
        <w:t>for MC CS on</w:t>
      </w:r>
      <w:r w:rsidR="008A1786" w:rsidRPr="007E6AEE">
        <w:t xml:space="preserve"> </w:t>
      </w:r>
      <w:r w:rsidR="008A1786">
        <w:t xml:space="preserve">both a/d and </w:t>
      </w:r>
      <w:r w:rsidR="008A1786" w:rsidRPr="007E6AEE">
        <w:t>degree ports</w:t>
      </w:r>
      <w:bookmarkEnd w:id="484"/>
    </w:p>
    <w:p w14:paraId="7B4EA133" w14:textId="4D5C194A" w:rsidR="00CA0907" w:rsidRPr="007E6AEE" w:rsidRDefault="004C4798" w:rsidP="00CA0907">
      <w:r>
        <w:fldChar w:fldCharType="begin"/>
      </w:r>
      <w:r>
        <w:instrText xml:space="preserve"> REF _Ref101655496 \h </w:instrText>
      </w:r>
      <w:r>
        <w:fldChar w:fldCharType="separate"/>
      </w:r>
      <w:r w:rsidR="00C64284" w:rsidRPr="007E6AEE">
        <w:t xml:space="preserve">Figure </w:t>
      </w:r>
      <w:r w:rsidR="00C64284">
        <w:rPr>
          <w:noProof/>
        </w:rPr>
        <w:t>5</w:t>
      </w:r>
      <w:r w:rsidR="00C64284" w:rsidRPr="007E6AEE">
        <w:noBreakHyphen/>
      </w:r>
      <w:r w:rsidR="00C64284">
        <w:rPr>
          <w:noProof/>
        </w:rPr>
        <w:t>28</w:t>
      </w:r>
      <w:r>
        <w:fldChar w:fldCharType="end"/>
      </w:r>
      <w:r>
        <w:t xml:space="preserve"> </w:t>
      </w:r>
      <w:r w:rsidR="00CA0907" w:rsidRPr="007E6AEE">
        <w:t>shows a scenario with multiple optical bands. This RIA does not mandate any specific behavior related to optical band representation and/or OMS instances, allowing maximum flexibility. In particular, implementations MAY reflect bands having multiple OMS instances (one per optical band) or a single OMS instance with the management of MC pools within the same instance.</w:t>
      </w:r>
    </w:p>
    <w:p w14:paraId="4E8B48D4" w14:textId="27A47A99" w:rsidR="00CA0907" w:rsidRPr="00F20F58" w:rsidRDefault="00F20F58" w:rsidP="00CA0907">
      <w:pPr>
        <w:rPr>
          <w:color w:val="auto"/>
        </w:rPr>
      </w:pPr>
      <w:r w:rsidRPr="00F20F58">
        <w:rPr>
          <w:noProof/>
        </w:rPr>
        <w:drawing>
          <wp:inline distT="0" distB="0" distL="0" distR="0" wp14:anchorId="57D61D16" wp14:editId="34A0C493">
            <wp:extent cx="6645910" cy="2475230"/>
            <wp:effectExtent l="0" t="0" r="2540" b="127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2">
                      <a:extLst>
                        <a:ext uri="{28A0092B-C50C-407E-A947-70E740481C1C}">
                          <a14:useLocalDpi xmlns:a14="http://schemas.microsoft.com/office/drawing/2010/main"/>
                        </a:ext>
                      </a:extLst>
                    </a:blip>
                    <a:srcRect/>
                    <a:stretch>
                      <a:fillRect/>
                    </a:stretch>
                  </pic:blipFill>
                  <pic:spPr bwMode="auto">
                    <a:xfrm>
                      <a:off x="0" y="0"/>
                      <a:ext cx="6645910" cy="2475230"/>
                    </a:xfrm>
                    <a:prstGeom prst="rect">
                      <a:avLst/>
                    </a:prstGeom>
                    <a:noFill/>
                    <a:ln>
                      <a:noFill/>
                    </a:ln>
                  </pic:spPr>
                </pic:pic>
              </a:graphicData>
            </a:graphic>
          </wp:inline>
        </w:drawing>
      </w:r>
    </w:p>
    <w:p w14:paraId="5075C9C7" w14:textId="4CA4D6F8" w:rsidR="00CA0907" w:rsidRPr="007E6AEE" w:rsidRDefault="00CA0907" w:rsidP="00CA0907">
      <w:pPr>
        <w:pStyle w:val="TableCaption"/>
      </w:pPr>
      <w:bookmarkStart w:id="485" w:name="_Ref101655496"/>
      <w:bookmarkStart w:id="486" w:name="_Toc173253731"/>
      <w:r w:rsidRPr="007E6AEE">
        <w:t xml:space="preserve">Figure </w:t>
      </w:r>
      <w:r w:rsidRPr="007E6AEE">
        <w:fldChar w:fldCharType="begin"/>
      </w:r>
      <w:r w:rsidRPr="007E6AEE">
        <w:instrText>STYLEREF 1 \s</w:instrText>
      </w:r>
      <w:r w:rsidRPr="007E6AEE">
        <w:fldChar w:fldCharType="separate"/>
      </w:r>
      <w:r w:rsidR="00C64284">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28</w:t>
      </w:r>
      <w:r w:rsidRPr="007E6AEE">
        <w:fldChar w:fldCharType="end"/>
      </w:r>
      <w:bookmarkEnd w:id="485"/>
      <w:r w:rsidRPr="007E6AEE">
        <w:t xml:space="preserve"> Optical Line System Controller, multi-band</w:t>
      </w:r>
      <w:bookmarkEnd w:id="486"/>
    </w:p>
    <w:p w14:paraId="0548AA6A" w14:textId="6BCAC953" w:rsidR="00576A8B" w:rsidRPr="007E6AEE" w:rsidRDefault="00576A8B" w:rsidP="00576A8B">
      <w:r>
        <w:fldChar w:fldCharType="begin"/>
      </w:r>
      <w:r>
        <w:instrText xml:space="preserve"> REF _Ref140502915 \h </w:instrText>
      </w:r>
      <w:r>
        <w:fldChar w:fldCharType="separate"/>
      </w:r>
      <w:r w:rsidR="00C64284" w:rsidRPr="007E6AEE">
        <w:t xml:space="preserve">Figure </w:t>
      </w:r>
      <w:r w:rsidR="00C64284">
        <w:rPr>
          <w:noProof/>
        </w:rPr>
        <w:t>5</w:t>
      </w:r>
      <w:r w:rsidR="00C64284" w:rsidRPr="007E6AEE">
        <w:noBreakHyphen/>
      </w:r>
      <w:r w:rsidR="00C64284">
        <w:rPr>
          <w:noProof/>
        </w:rPr>
        <w:t>29</w:t>
      </w:r>
      <w:r>
        <w:fldChar w:fldCharType="end"/>
      </w:r>
      <w:r>
        <w:t xml:space="preserve"> </w:t>
      </w:r>
      <w:r w:rsidRPr="007E6AEE">
        <w:t xml:space="preserve">shows the provisioning of an </w:t>
      </w:r>
      <w:r w:rsidR="00F12160" w:rsidRPr="00F12160">
        <w:rPr>
          <w:i/>
        </w:rPr>
        <w:t>unterminated</w:t>
      </w:r>
      <w:r w:rsidRPr="007E6AEE">
        <w:t xml:space="preserve"> OTSiMC connectivity service in case of </w:t>
      </w:r>
      <w:r>
        <w:t>no representation of MC layer.</w:t>
      </w:r>
    </w:p>
    <w:p w14:paraId="4FBE501E" w14:textId="77777777" w:rsidR="00576A8B" w:rsidRPr="007E6AEE" w:rsidRDefault="00576A8B" w:rsidP="00576A8B">
      <w:r w:rsidRPr="00810C70">
        <w:rPr>
          <w:noProof/>
        </w:rPr>
        <w:lastRenderedPageBreak/>
        <w:drawing>
          <wp:inline distT="0" distB="0" distL="0" distR="0" wp14:anchorId="51184D65" wp14:editId="2C5DEBCB">
            <wp:extent cx="6645910" cy="2475230"/>
            <wp:effectExtent l="0" t="0" r="2540" b="127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3" cstate="screen">
                      <a:extLst>
                        <a:ext uri="{28A0092B-C50C-407E-A947-70E740481C1C}">
                          <a14:useLocalDpi xmlns:a14="http://schemas.microsoft.com/office/drawing/2010/main" val="0"/>
                        </a:ext>
                      </a:extLst>
                    </a:blip>
                    <a:srcRect/>
                    <a:stretch>
                      <a:fillRect/>
                    </a:stretch>
                  </pic:blipFill>
                  <pic:spPr bwMode="auto">
                    <a:xfrm>
                      <a:off x="0" y="0"/>
                      <a:ext cx="6645910" cy="2475230"/>
                    </a:xfrm>
                    <a:prstGeom prst="rect">
                      <a:avLst/>
                    </a:prstGeom>
                    <a:noFill/>
                    <a:ln>
                      <a:noFill/>
                    </a:ln>
                  </pic:spPr>
                </pic:pic>
              </a:graphicData>
            </a:graphic>
          </wp:inline>
        </w:drawing>
      </w:r>
    </w:p>
    <w:p w14:paraId="01466977" w14:textId="64CD082B" w:rsidR="00576A8B" w:rsidRDefault="00576A8B" w:rsidP="00576A8B">
      <w:pPr>
        <w:pStyle w:val="TableCaption"/>
      </w:pPr>
      <w:bookmarkStart w:id="487" w:name="_Ref140502915"/>
      <w:bookmarkStart w:id="488" w:name="_Toc173253732"/>
      <w:r w:rsidRPr="007E6AEE">
        <w:t xml:space="preserve">Figure </w:t>
      </w:r>
      <w:r w:rsidRPr="007E6AEE">
        <w:fldChar w:fldCharType="begin"/>
      </w:r>
      <w:r w:rsidRPr="007E6AEE">
        <w:instrText>STYLEREF 1 \s</w:instrText>
      </w:r>
      <w:r w:rsidRPr="007E6AEE">
        <w:fldChar w:fldCharType="separate"/>
      </w:r>
      <w:r w:rsidR="00C64284">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29</w:t>
      </w:r>
      <w:r w:rsidRPr="007E6AEE">
        <w:fldChar w:fldCharType="end"/>
      </w:r>
      <w:bookmarkEnd w:id="487"/>
      <w:r w:rsidRPr="007E6AEE">
        <w:t xml:space="preserve"> Optical Line System Controller, </w:t>
      </w:r>
      <w:r w:rsidR="00AE48F0" w:rsidRPr="007E6AEE">
        <w:t>multi-band</w:t>
      </w:r>
      <w:r w:rsidR="00AE48F0">
        <w:t xml:space="preserve">, </w:t>
      </w:r>
      <w:r>
        <w:t>no MC layer</w:t>
      </w:r>
      <w:bookmarkEnd w:id="488"/>
    </w:p>
    <w:p w14:paraId="025714F2" w14:textId="432E4F0E" w:rsidR="00AE48F0" w:rsidRDefault="00781383" w:rsidP="00781383">
      <w:r>
        <w:fldChar w:fldCharType="begin"/>
      </w:r>
      <w:r>
        <w:instrText xml:space="preserve"> REF _Ref160040722 \h </w:instrText>
      </w:r>
      <w:r>
        <w:fldChar w:fldCharType="separate"/>
      </w:r>
      <w:r w:rsidR="00C64284" w:rsidRPr="007E6AEE">
        <w:t xml:space="preserve">Figure </w:t>
      </w:r>
      <w:r w:rsidR="00C64284">
        <w:rPr>
          <w:noProof/>
        </w:rPr>
        <w:t>5</w:t>
      </w:r>
      <w:r w:rsidR="00C64284" w:rsidRPr="007E6AEE">
        <w:noBreakHyphen/>
      </w:r>
      <w:r w:rsidR="00C64284">
        <w:rPr>
          <w:noProof/>
        </w:rPr>
        <w:t>30</w:t>
      </w:r>
      <w:r>
        <w:fldChar w:fldCharType="end"/>
      </w:r>
      <w:r>
        <w:t xml:space="preserve"> </w:t>
      </w:r>
      <w:r w:rsidR="00AE48F0" w:rsidRPr="007E6AEE">
        <w:t>shows the provisioning of an OTSiMC</w:t>
      </w:r>
      <w:r w:rsidR="00AE48F0">
        <w:t>A</w:t>
      </w:r>
      <w:r w:rsidR="00AE48F0" w:rsidRPr="007E6AEE">
        <w:t xml:space="preserve"> connectivity service in case of regeneration, which leads to the creation of multiple OTSiMC</w:t>
      </w:r>
      <w:r w:rsidR="00AE48F0">
        <w:t>A and OTSiMC</w:t>
      </w:r>
      <w:r w:rsidR="00AE48F0" w:rsidRPr="007E6AEE">
        <w:t xml:space="preserve"> top-connections between the ROADM add/drop ports and the regenerator ports, </w:t>
      </w:r>
      <w:r w:rsidR="009A256B">
        <w:t>including some parameters to specify the type of OTN regenerations.</w:t>
      </w:r>
      <w:r w:rsidR="00AE48F0" w:rsidRPr="007E6AEE">
        <w:t xml:space="preserve"> SIPs are not shown. This is an example of </w:t>
      </w:r>
      <w:r w:rsidR="00CE4797">
        <w:t>“</w:t>
      </w:r>
      <w:r w:rsidR="00CE4797" w:rsidRPr="00CE4797">
        <w:rPr>
          <w:i/>
          <w:iCs/>
        </w:rPr>
        <w:t>mountain</w:t>
      </w:r>
      <w:r w:rsidR="00CE4797">
        <w:t xml:space="preserve">” </w:t>
      </w:r>
      <w:r w:rsidR="00AE48F0" w:rsidRPr="008D27BE">
        <w:rPr>
          <w:i/>
          <w:iCs/>
        </w:rPr>
        <w:t>Transit Scenario</w:t>
      </w:r>
      <w:r w:rsidR="00AE48F0" w:rsidRPr="007E6AEE">
        <w:t>.</w:t>
      </w:r>
    </w:p>
    <w:p w14:paraId="04657EA2" w14:textId="05B50985" w:rsidR="00781383" w:rsidRPr="007E6AEE" w:rsidRDefault="001C7B59" w:rsidP="00781383">
      <w:r w:rsidRPr="001C7B59">
        <w:rPr>
          <w:noProof/>
        </w:rPr>
        <w:drawing>
          <wp:inline distT="0" distB="0" distL="0" distR="0" wp14:anchorId="420956D8" wp14:editId="3E282010">
            <wp:extent cx="6645910" cy="3353435"/>
            <wp:effectExtent l="0" t="0" r="2540" b="0"/>
            <wp:docPr id="101910200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cstate="screen">
                      <a:extLst>
                        <a:ext uri="{28A0092B-C50C-407E-A947-70E740481C1C}">
                          <a14:useLocalDpi xmlns:a14="http://schemas.microsoft.com/office/drawing/2010/main" val="0"/>
                        </a:ext>
                      </a:extLst>
                    </a:blip>
                    <a:srcRect/>
                    <a:stretch>
                      <a:fillRect/>
                    </a:stretch>
                  </pic:blipFill>
                  <pic:spPr bwMode="auto">
                    <a:xfrm>
                      <a:off x="0" y="0"/>
                      <a:ext cx="6645910" cy="3353435"/>
                    </a:xfrm>
                    <a:prstGeom prst="rect">
                      <a:avLst/>
                    </a:prstGeom>
                    <a:noFill/>
                    <a:ln>
                      <a:noFill/>
                    </a:ln>
                  </pic:spPr>
                </pic:pic>
              </a:graphicData>
            </a:graphic>
          </wp:inline>
        </w:drawing>
      </w:r>
    </w:p>
    <w:p w14:paraId="1CBC6E8F" w14:textId="094148C3" w:rsidR="00781383" w:rsidRDefault="00781383" w:rsidP="00781383">
      <w:pPr>
        <w:pStyle w:val="TableCaption"/>
      </w:pPr>
      <w:bookmarkStart w:id="489" w:name="_Ref160040722"/>
      <w:bookmarkStart w:id="490" w:name="_Toc173253733"/>
      <w:r w:rsidRPr="007E6AEE">
        <w:t xml:space="preserve">Figure </w:t>
      </w:r>
      <w:r w:rsidRPr="007E6AEE">
        <w:fldChar w:fldCharType="begin"/>
      </w:r>
      <w:r w:rsidRPr="007E6AEE">
        <w:instrText>STYLEREF 1 \s</w:instrText>
      </w:r>
      <w:r w:rsidRPr="007E6AEE">
        <w:fldChar w:fldCharType="separate"/>
      </w:r>
      <w:r w:rsidR="00C64284">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30</w:t>
      </w:r>
      <w:r w:rsidRPr="007E6AEE">
        <w:fldChar w:fldCharType="end"/>
      </w:r>
      <w:bookmarkEnd w:id="489"/>
      <w:r w:rsidRPr="007E6AEE">
        <w:t xml:space="preserve"> Optical Line System Controller, </w:t>
      </w:r>
      <w:r>
        <w:t xml:space="preserve">OTSiMCA CS, </w:t>
      </w:r>
      <w:r w:rsidRPr="007E6AEE">
        <w:t>regeneration</w:t>
      </w:r>
      <w:bookmarkEnd w:id="490"/>
    </w:p>
    <w:p w14:paraId="5AA3DCC3" w14:textId="1277DB16" w:rsidR="00AE48F0" w:rsidRPr="007E6AEE" w:rsidRDefault="00AE48F0" w:rsidP="00AE48F0">
      <w:r w:rsidRPr="007E6AEE">
        <w:fldChar w:fldCharType="begin"/>
      </w:r>
      <w:r w:rsidRPr="007E6AEE">
        <w:instrText xml:space="preserve"> REF _Ref115618304 \h </w:instrText>
      </w:r>
      <w:r w:rsidRPr="007E6AEE">
        <w:fldChar w:fldCharType="separate"/>
      </w:r>
      <w:r w:rsidR="00C64284" w:rsidRPr="007E6AEE">
        <w:t xml:space="preserve">Figure </w:t>
      </w:r>
      <w:r w:rsidR="00C64284">
        <w:rPr>
          <w:noProof/>
        </w:rPr>
        <w:t>5</w:t>
      </w:r>
      <w:r w:rsidR="00C64284" w:rsidRPr="007E6AEE">
        <w:noBreakHyphen/>
      </w:r>
      <w:r w:rsidR="00C64284">
        <w:rPr>
          <w:noProof/>
        </w:rPr>
        <w:t>31</w:t>
      </w:r>
      <w:r w:rsidRPr="007E6AEE">
        <w:fldChar w:fldCharType="end"/>
      </w:r>
      <w:r w:rsidRPr="007E6AEE">
        <w:t xml:space="preserve"> shows the provisioning of an </w:t>
      </w:r>
      <w:r w:rsidR="00F12160" w:rsidRPr="00F12160">
        <w:rPr>
          <w:i/>
        </w:rPr>
        <w:t>unterminated</w:t>
      </w:r>
      <w:r w:rsidRPr="007E6AEE">
        <w:t xml:space="preserve"> OTSiMC+ODU connectivity service in case of regeneration, which leads to the creation of multiple OTSiMC top-connections between the ROADM add/drop ports and the regenerator ports, plus an ODU top-connection between the </w:t>
      </w:r>
      <w:r w:rsidR="00F12160" w:rsidRPr="00F12160">
        <w:rPr>
          <w:i/>
        </w:rPr>
        <w:t>unterminated</w:t>
      </w:r>
      <w:r w:rsidRPr="007E6AEE">
        <w:t xml:space="preserve"> OTSiMC CEPs of the ROADM add/drop ports. SIPs are not shown. This is an</w:t>
      </w:r>
      <w:r w:rsidR="009A256B">
        <w:t>other</w:t>
      </w:r>
      <w:r w:rsidRPr="007E6AEE">
        <w:t xml:space="preserve"> example of </w:t>
      </w:r>
      <w:r w:rsidR="00101FD8">
        <w:t xml:space="preserve"> “</w:t>
      </w:r>
      <w:r w:rsidR="00101FD8" w:rsidRPr="00CE4797">
        <w:rPr>
          <w:i/>
          <w:iCs/>
        </w:rPr>
        <w:t>mountain</w:t>
      </w:r>
      <w:r w:rsidR="00101FD8">
        <w:t xml:space="preserve">” </w:t>
      </w:r>
      <w:r w:rsidRPr="008D27BE">
        <w:rPr>
          <w:i/>
          <w:iCs/>
        </w:rPr>
        <w:t>Transit Scenario</w:t>
      </w:r>
      <w:r w:rsidRPr="007E6AEE">
        <w:t>.</w:t>
      </w:r>
    </w:p>
    <w:p w14:paraId="5B591322" w14:textId="77777777" w:rsidR="00AE48F0" w:rsidRDefault="00AE48F0" w:rsidP="00AE48F0"/>
    <w:p w14:paraId="033FE795" w14:textId="77777777" w:rsidR="00AE48F0" w:rsidRPr="007E6AEE" w:rsidRDefault="00AE48F0" w:rsidP="00AE48F0">
      <w:r w:rsidRPr="00781383">
        <w:rPr>
          <w:noProof/>
        </w:rPr>
        <w:drawing>
          <wp:inline distT="0" distB="0" distL="0" distR="0" wp14:anchorId="3BADAC5B" wp14:editId="10B9FF7F">
            <wp:extent cx="6645910" cy="3154680"/>
            <wp:effectExtent l="0" t="0" r="2540" b="7620"/>
            <wp:docPr id="77849950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cstate="screen">
                      <a:extLst>
                        <a:ext uri="{28A0092B-C50C-407E-A947-70E740481C1C}">
                          <a14:useLocalDpi xmlns:a14="http://schemas.microsoft.com/office/drawing/2010/main" val="0"/>
                        </a:ext>
                      </a:extLst>
                    </a:blip>
                    <a:srcRect/>
                    <a:stretch>
                      <a:fillRect/>
                    </a:stretch>
                  </pic:blipFill>
                  <pic:spPr bwMode="auto">
                    <a:xfrm>
                      <a:off x="0" y="0"/>
                      <a:ext cx="6645910" cy="3154680"/>
                    </a:xfrm>
                    <a:prstGeom prst="rect">
                      <a:avLst/>
                    </a:prstGeom>
                    <a:noFill/>
                    <a:ln>
                      <a:noFill/>
                    </a:ln>
                  </pic:spPr>
                </pic:pic>
              </a:graphicData>
            </a:graphic>
          </wp:inline>
        </w:drawing>
      </w:r>
    </w:p>
    <w:p w14:paraId="2D4538B1" w14:textId="58F60CCC" w:rsidR="00AE48F0" w:rsidRPr="007E6AEE" w:rsidRDefault="00AE48F0" w:rsidP="009A256B">
      <w:pPr>
        <w:pStyle w:val="TableCaption"/>
      </w:pPr>
      <w:bookmarkStart w:id="491" w:name="_Ref115618304"/>
      <w:bookmarkStart w:id="492" w:name="_Toc173253734"/>
      <w:r w:rsidRPr="007E6AEE">
        <w:t xml:space="preserve">Figure </w:t>
      </w:r>
      <w:r w:rsidRPr="007E6AEE">
        <w:fldChar w:fldCharType="begin"/>
      </w:r>
      <w:r w:rsidRPr="007E6AEE">
        <w:instrText>STYLEREF 1 \s</w:instrText>
      </w:r>
      <w:r w:rsidRPr="007E6AEE">
        <w:fldChar w:fldCharType="separate"/>
      </w:r>
      <w:r w:rsidR="00C64284">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31</w:t>
      </w:r>
      <w:r w:rsidRPr="007E6AEE">
        <w:fldChar w:fldCharType="end"/>
      </w:r>
      <w:bookmarkEnd w:id="491"/>
      <w:r w:rsidRPr="007E6AEE">
        <w:t xml:space="preserve"> Optical Line System Controller, regeneration</w:t>
      </w:r>
      <w:bookmarkEnd w:id="492"/>
    </w:p>
    <w:p w14:paraId="51CAAC30" w14:textId="77777777" w:rsidR="00CA0907" w:rsidRPr="007E6AEE" w:rsidRDefault="00CA0907" w:rsidP="00CA0907">
      <w:pPr>
        <w:spacing w:after="0"/>
        <w:jc w:val="left"/>
        <w:rPr>
          <w:rFonts w:eastAsiaTheme="majorEastAsia" w:cs="Times New Roman"/>
          <w:b/>
          <w:bCs/>
          <w:sz w:val="24"/>
          <w:szCs w:val="20"/>
        </w:rPr>
      </w:pPr>
      <w:r w:rsidRPr="007E6AEE">
        <w:br w:type="page"/>
      </w:r>
      <w:bookmarkStart w:id="493" w:name="_Toc99102235"/>
    </w:p>
    <w:p w14:paraId="673C7F8F" w14:textId="77777777" w:rsidR="00CA0907" w:rsidRPr="007E6AEE" w:rsidRDefault="00CA0907" w:rsidP="000A114F">
      <w:pPr>
        <w:pStyle w:val="Heading3"/>
        <w:numPr>
          <w:ilvl w:val="2"/>
          <w:numId w:val="23"/>
        </w:numPr>
      </w:pPr>
      <w:bookmarkStart w:id="494" w:name="_Toc173252917"/>
      <w:r w:rsidRPr="007E6AEE">
        <w:lastRenderedPageBreak/>
        <w:t xml:space="preserve">Scenario 2 : </w:t>
      </w:r>
      <w:bookmarkEnd w:id="493"/>
      <w:r w:rsidRPr="007E6AEE">
        <w:t>Integrated Management</w:t>
      </w:r>
      <w:bookmarkEnd w:id="494"/>
    </w:p>
    <w:p w14:paraId="7B8867FE" w14:textId="4A37312D" w:rsidR="003708C1" w:rsidRPr="007E6AEE" w:rsidRDefault="003708C1" w:rsidP="003708C1">
      <w:pPr>
        <w:pStyle w:val="Heading5"/>
        <w:ind w:left="1276" w:hanging="992"/>
      </w:pPr>
      <w:r>
        <w:t>Media Channel Scenarios</w:t>
      </w:r>
    </w:p>
    <w:p w14:paraId="16F66DCA" w14:textId="502125EB" w:rsidR="00CA0907" w:rsidRPr="007E6AEE" w:rsidRDefault="00CA0907" w:rsidP="00CA0907">
      <w:r w:rsidRPr="007E6AEE">
        <w:fldChar w:fldCharType="begin"/>
      </w:r>
      <w:r w:rsidRPr="007E6AEE">
        <w:instrText xml:space="preserve"> REF _Ref101655487 \h </w:instrText>
      </w:r>
      <w:r w:rsidRPr="007E6AEE">
        <w:fldChar w:fldCharType="separate"/>
      </w:r>
      <w:r w:rsidR="00C64284" w:rsidRPr="007E6AEE">
        <w:t xml:space="preserve">Figure </w:t>
      </w:r>
      <w:r w:rsidR="00C64284">
        <w:rPr>
          <w:noProof/>
        </w:rPr>
        <w:t>5</w:t>
      </w:r>
      <w:r w:rsidR="00C64284" w:rsidRPr="007E6AEE">
        <w:noBreakHyphen/>
      </w:r>
      <w:r w:rsidR="00C64284">
        <w:rPr>
          <w:noProof/>
        </w:rPr>
        <w:t>32</w:t>
      </w:r>
      <w:r w:rsidRPr="007E6AEE">
        <w:fldChar w:fldCharType="end"/>
      </w:r>
      <w:r w:rsidRPr="007E6AEE">
        <w:t xml:space="preserve"> illustrates a possible layering for an integrated management scenario at time zero.</w:t>
      </w:r>
    </w:p>
    <w:p w14:paraId="06DE93E3" w14:textId="77777777" w:rsidR="00CA0907" w:rsidRPr="007E6AEE" w:rsidRDefault="00CA0907" w:rsidP="00CA0907">
      <w:r w:rsidRPr="007E6AEE">
        <w:t xml:space="preserve">There are OTS_MEDIA top-connections between the transceiver line port and the ROADM add/drop ports as well as between ROADM degree ports. There is an OMS top-connection between ROADM degree ports as well. </w:t>
      </w:r>
    </w:p>
    <w:p w14:paraId="23DC131B" w14:textId="3B20D658" w:rsidR="00CA0907" w:rsidRPr="007E6AEE" w:rsidRDefault="001E0D9E" w:rsidP="00CA0907">
      <w:r w:rsidRPr="001E0D9E">
        <w:rPr>
          <w:noProof/>
        </w:rPr>
        <w:drawing>
          <wp:inline distT="0" distB="0" distL="0" distR="0" wp14:anchorId="59AE4D9F" wp14:editId="36B483D5">
            <wp:extent cx="6645910" cy="2830830"/>
            <wp:effectExtent l="0" t="0" r="2540" b="762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6">
                      <a:extLst>
                        <a:ext uri="{28A0092B-C50C-407E-A947-70E740481C1C}">
                          <a14:useLocalDpi xmlns:a14="http://schemas.microsoft.com/office/drawing/2010/main"/>
                        </a:ext>
                      </a:extLst>
                    </a:blip>
                    <a:srcRect/>
                    <a:stretch>
                      <a:fillRect/>
                    </a:stretch>
                  </pic:blipFill>
                  <pic:spPr bwMode="auto">
                    <a:xfrm>
                      <a:off x="0" y="0"/>
                      <a:ext cx="6645910" cy="2830830"/>
                    </a:xfrm>
                    <a:prstGeom prst="rect">
                      <a:avLst/>
                    </a:prstGeom>
                    <a:noFill/>
                    <a:ln>
                      <a:noFill/>
                    </a:ln>
                  </pic:spPr>
                </pic:pic>
              </a:graphicData>
            </a:graphic>
          </wp:inline>
        </w:drawing>
      </w:r>
    </w:p>
    <w:p w14:paraId="3D2D7280" w14:textId="6D494829" w:rsidR="002B190D" w:rsidRPr="007E6AEE" w:rsidRDefault="00CA0907" w:rsidP="001E0D9E">
      <w:pPr>
        <w:pStyle w:val="TableCaption"/>
      </w:pPr>
      <w:bookmarkStart w:id="495" w:name="_Ref101655487"/>
      <w:bookmarkStart w:id="496" w:name="_Toc173253735"/>
      <w:r w:rsidRPr="007E6AEE">
        <w:t xml:space="preserve">Figure </w:t>
      </w:r>
      <w:r w:rsidRPr="007E6AEE">
        <w:fldChar w:fldCharType="begin"/>
      </w:r>
      <w:r w:rsidRPr="007E6AEE">
        <w:instrText>STYLEREF 1 \s</w:instrText>
      </w:r>
      <w:r w:rsidRPr="007E6AEE">
        <w:fldChar w:fldCharType="separate"/>
      </w:r>
      <w:r w:rsidR="00C64284">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32</w:t>
      </w:r>
      <w:r w:rsidRPr="007E6AEE">
        <w:fldChar w:fldCharType="end"/>
      </w:r>
      <w:bookmarkEnd w:id="495"/>
      <w:r w:rsidRPr="007E6AEE">
        <w:t xml:space="preserve"> Integrated Management, time zero</w:t>
      </w:r>
      <w:bookmarkEnd w:id="496"/>
    </w:p>
    <w:p w14:paraId="3BDA6A5F" w14:textId="08092E06" w:rsidR="00CA0907" w:rsidRPr="007E6AEE" w:rsidRDefault="00CA0907" w:rsidP="00CA0907">
      <w:r w:rsidRPr="007E6AEE">
        <w:fldChar w:fldCharType="begin"/>
      </w:r>
      <w:r w:rsidRPr="007E6AEE">
        <w:instrText xml:space="preserve"> REF _Ref101655592 \h </w:instrText>
      </w:r>
      <w:r w:rsidRPr="007E6AEE">
        <w:fldChar w:fldCharType="separate"/>
      </w:r>
      <w:r w:rsidR="00C64284" w:rsidRPr="007E6AEE">
        <w:t xml:space="preserve">Figure </w:t>
      </w:r>
      <w:r w:rsidR="00C64284">
        <w:rPr>
          <w:noProof/>
        </w:rPr>
        <w:t>5</w:t>
      </w:r>
      <w:r w:rsidR="00C64284" w:rsidRPr="007E6AEE">
        <w:noBreakHyphen/>
      </w:r>
      <w:r w:rsidR="00C64284">
        <w:rPr>
          <w:noProof/>
        </w:rPr>
        <w:t>33</w:t>
      </w:r>
      <w:r w:rsidRPr="007E6AEE">
        <w:fldChar w:fldCharType="end"/>
      </w:r>
      <w:r w:rsidRPr="007E6AEE">
        <w:t xml:space="preserve"> illustrates a similar scenario, with in addition the SIPs at ROADM add/drop ports.</w:t>
      </w:r>
    </w:p>
    <w:p w14:paraId="452F9E45" w14:textId="49260DF4" w:rsidR="00CA0907" w:rsidRPr="007E6AEE" w:rsidRDefault="001E0D9E" w:rsidP="00CA0907">
      <w:r w:rsidRPr="001E0D9E">
        <w:rPr>
          <w:noProof/>
        </w:rPr>
        <w:drawing>
          <wp:inline distT="0" distB="0" distL="0" distR="0" wp14:anchorId="09AE2A0C" wp14:editId="237F5229">
            <wp:extent cx="6645910" cy="2675255"/>
            <wp:effectExtent l="0" t="0" r="254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7">
                      <a:extLst>
                        <a:ext uri="{28A0092B-C50C-407E-A947-70E740481C1C}">
                          <a14:useLocalDpi xmlns:a14="http://schemas.microsoft.com/office/drawing/2010/main"/>
                        </a:ext>
                      </a:extLst>
                    </a:blip>
                    <a:srcRect/>
                    <a:stretch>
                      <a:fillRect/>
                    </a:stretch>
                  </pic:blipFill>
                  <pic:spPr bwMode="auto">
                    <a:xfrm>
                      <a:off x="0" y="0"/>
                      <a:ext cx="6645910" cy="2675255"/>
                    </a:xfrm>
                    <a:prstGeom prst="rect">
                      <a:avLst/>
                    </a:prstGeom>
                    <a:noFill/>
                    <a:ln>
                      <a:noFill/>
                    </a:ln>
                  </pic:spPr>
                </pic:pic>
              </a:graphicData>
            </a:graphic>
          </wp:inline>
        </w:drawing>
      </w:r>
    </w:p>
    <w:p w14:paraId="4ED79C26" w14:textId="012E2E3B" w:rsidR="00CA0907" w:rsidRPr="007E6AEE" w:rsidRDefault="00CA0907" w:rsidP="00CA0907">
      <w:pPr>
        <w:pStyle w:val="TableCaption"/>
      </w:pPr>
      <w:bookmarkStart w:id="497" w:name="_Ref101655592"/>
      <w:bookmarkStart w:id="498" w:name="_Toc173253736"/>
      <w:r w:rsidRPr="007E6AEE">
        <w:t xml:space="preserve">Figure </w:t>
      </w:r>
      <w:r w:rsidRPr="007E6AEE">
        <w:fldChar w:fldCharType="begin"/>
      </w:r>
      <w:r w:rsidRPr="007E6AEE">
        <w:instrText>STYLEREF 1 \s</w:instrText>
      </w:r>
      <w:r w:rsidRPr="007E6AEE">
        <w:fldChar w:fldCharType="separate"/>
      </w:r>
      <w:r w:rsidR="00C64284">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33</w:t>
      </w:r>
      <w:r w:rsidRPr="007E6AEE">
        <w:fldChar w:fldCharType="end"/>
      </w:r>
      <w:bookmarkEnd w:id="497"/>
      <w:r w:rsidRPr="007E6AEE">
        <w:t xml:space="preserve"> Integrated Management, time zero, SIPs at a/d ports</w:t>
      </w:r>
      <w:bookmarkEnd w:id="498"/>
    </w:p>
    <w:p w14:paraId="408E4AE7" w14:textId="3D63D0C9" w:rsidR="00CA0907" w:rsidRPr="007E6AEE" w:rsidRDefault="00CA0907" w:rsidP="00CA0907">
      <w:r w:rsidRPr="007E6AEE">
        <w:fldChar w:fldCharType="begin"/>
      </w:r>
      <w:r w:rsidRPr="007E6AEE">
        <w:instrText xml:space="preserve"> REF _Ref101655942 \h </w:instrText>
      </w:r>
      <w:r w:rsidRPr="007E6AEE">
        <w:fldChar w:fldCharType="separate"/>
      </w:r>
      <w:r w:rsidR="00C64284" w:rsidRPr="007E6AEE">
        <w:t xml:space="preserve">Figure </w:t>
      </w:r>
      <w:r w:rsidR="00C64284">
        <w:rPr>
          <w:noProof/>
        </w:rPr>
        <w:t>5</w:t>
      </w:r>
      <w:r w:rsidR="00C64284" w:rsidRPr="007E6AEE">
        <w:noBreakHyphen/>
      </w:r>
      <w:r w:rsidR="00C64284">
        <w:rPr>
          <w:noProof/>
        </w:rPr>
        <w:t>34</w:t>
      </w:r>
      <w:r w:rsidRPr="007E6AEE">
        <w:fldChar w:fldCharType="end"/>
      </w:r>
      <w:r w:rsidRPr="007E6AEE">
        <w:t xml:space="preserve"> shows the MC connectivity service and its MC top-connection which start and end at the ROADM add/drop ports.</w:t>
      </w:r>
    </w:p>
    <w:p w14:paraId="2DDC4561" w14:textId="77777777" w:rsidR="00CA0907" w:rsidRPr="001E0D9E" w:rsidRDefault="00CA0907" w:rsidP="00CA0907">
      <w:pPr>
        <w:rPr>
          <w:color w:val="auto"/>
        </w:rPr>
      </w:pPr>
      <w:r w:rsidRPr="007E6AEE">
        <w:lastRenderedPageBreak/>
        <w:t>Note that the MC connection MAY be projected (extended) to the transceivers line ports to highlight that the transponder may have more than one OTSi instance and/or the band that is available to the transponder may be restricted by configuration in the attached ROADM. In other words, the presence of the MC sub-layer in the transceiver line port is OPTIONAL and not recommended in the case there is a single OTSiMC. In this case, the MC top-connection will start and end in the transceivers line ports.</w:t>
      </w:r>
    </w:p>
    <w:p w14:paraId="765E5C52" w14:textId="73BEE1EE" w:rsidR="00CA0907" w:rsidRPr="007E6AEE" w:rsidRDefault="001E0D9E" w:rsidP="00CA0907">
      <w:r w:rsidRPr="001E0D9E">
        <w:rPr>
          <w:noProof/>
        </w:rPr>
        <w:drawing>
          <wp:inline distT="0" distB="0" distL="0" distR="0" wp14:anchorId="6D054DF0" wp14:editId="25C79489">
            <wp:extent cx="6645910" cy="3359150"/>
            <wp:effectExtent l="0" t="0" r="254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8">
                      <a:extLst>
                        <a:ext uri="{28A0092B-C50C-407E-A947-70E740481C1C}">
                          <a14:useLocalDpi xmlns:a14="http://schemas.microsoft.com/office/drawing/2010/main"/>
                        </a:ext>
                      </a:extLst>
                    </a:blip>
                    <a:srcRect/>
                    <a:stretch>
                      <a:fillRect/>
                    </a:stretch>
                  </pic:blipFill>
                  <pic:spPr bwMode="auto">
                    <a:xfrm>
                      <a:off x="0" y="0"/>
                      <a:ext cx="6645910" cy="3359150"/>
                    </a:xfrm>
                    <a:prstGeom prst="rect">
                      <a:avLst/>
                    </a:prstGeom>
                    <a:noFill/>
                    <a:ln>
                      <a:noFill/>
                    </a:ln>
                  </pic:spPr>
                </pic:pic>
              </a:graphicData>
            </a:graphic>
          </wp:inline>
        </w:drawing>
      </w:r>
    </w:p>
    <w:p w14:paraId="1D08BDF0" w14:textId="66A22DA2" w:rsidR="00CA0907" w:rsidRDefault="00CA0907" w:rsidP="00CA0907">
      <w:pPr>
        <w:pStyle w:val="TableCaption"/>
      </w:pPr>
      <w:bookmarkStart w:id="499" w:name="_Ref101655942"/>
      <w:bookmarkStart w:id="500" w:name="_Toc173253737"/>
      <w:r w:rsidRPr="007E6AEE">
        <w:t xml:space="preserve">Figure </w:t>
      </w:r>
      <w:r w:rsidRPr="007E6AEE">
        <w:fldChar w:fldCharType="begin"/>
      </w:r>
      <w:r w:rsidRPr="007E6AEE">
        <w:instrText>STYLEREF 1 \s</w:instrText>
      </w:r>
      <w:r w:rsidRPr="007E6AEE">
        <w:fldChar w:fldCharType="separate"/>
      </w:r>
      <w:r w:rsidR="00C64284">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34</w:t>
      </w:r>
      <w:r w:rsidRPr="007E6AEE">
        <w:fldChar w:fldCharType="end"/>
      </w:r>
      <w:bookmarkEnd w:id="499"/>
      <w:r w:rsidRPr="007E6AEE">
        <w:t xml:space="preserve"> Integrated Management, MC CS</w:t>
      </w:r>
      <w:r w:rsidR="005F3B7D">
        <w:t xml:space="preserve"> and Connections</w:t>
      </w:r>
      <w:bookmarkEnd w:id="500"/>
    </w:p>
    <w:p w14:paraId="707C1654" w14:textId="0FDC720B" w:rsidR="003708C1" w:rsidRPr="007E6AEE" w:rsidRDefault="004C4798" w:rsidP="003708C1">
      <w:r>
        <w:fldChar w:fldCharType="begin"/>
      </w:r>
      <w:r>
        <w:instrText xml:space="preserve"> REF _Ref160446715 \h </w:instrText>
      </w:r>
      <w:r>
        <w:fldChar w:fldCharType="separate"/>
      </w:r>
      <w:r w:rsidR="00C64284" w:rsidRPr="007E6AEE">
        <w:t xml:space="preserve">Figure </w:t>
      </w:r>
      <w:r w:rsidR="00C64284">
        <w:rPr>
          <w:noProof/>
        </w:rPr>
        <w:t>5</w:t>
      </w:r>
      <w:r w:rsidR="00C64284" w:rsidRPr="007E6AEE">
        <w:noBreakHyphen/>
      </w:r>
      <w:r w:rsidR="00C64284">
        <w:rPr>
          <w:noProof/>
        </w:rPr>
        <w:t>35</w:t>
      </w:r>
      <w:r>
        <w:fldChar w:fldCharType="end"/>
      </w:r>
      <w:r>
        <w:t xml:space="preserve"> </w:t>
      </w:r>
      <w:r w:rsidR="003708C1" w:rsidRPr="007E6AEE">
        <w:t>illustrates a possible layering for an integrated management scenario at time zero, with the (MC) SIPs at ROADM1 and ROADM3 degree ports.</w:t>
      </w:r>
    </w:p>
    <w:p w14:paraId="637194B7" w14:textId="77777777" w:rsidR="003708C1" w:rsidRPr="007E6AEE" w:rsidRDefault="003708C1" w:rsidP="004C4798">
      <w:pPr>
        <w:keepNext/>
      </w:pPr>
      <w:r w:rsidRPr="0056009E">
        <w:rPr>
          <w:noProof/>
        </w:rPr>
        <w:drawing>
          <wp:inline distT="0" distB="0" distL="0" distR="0" wp14:anchorId="2A6A9AB8" wp14:editId="56BE511F">
            <wp:extent cx="6645910" cy="2675255"/>
            <wp:effectExtent l="0" t="0" r="2540" b="0"/>
            <wp:docPr id="918262158" name="Picture 918262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9">
                      <a:extLst>
                        <a:ext uri="{28A0092B-C50C-407E-A947-70E740481C1C}">
                          <a14:useLocalDpi xmlns:a14="http://schemas.microsoft.com/office/drawing/2010/main"/>
                        </a:ext>
                      </a:extLst>
                    </a:blip>
                    <a:srcRect/>
                    <a:stretch>
                      <a:fillRect/>
                    </a:stretch>
                  </pic:blipFill>
                  <pic:spPr bwMode="auto">
                    <a:xfrm>
                      <a:off x="0" y="0"/>
                      <a:ext cx="6645910" cy="2675255"/>
                    </a:xfrm>
                    <a:prstGeom prst="rect">
                      <a:avLst/>
                    </a:prstGeom>
                    <a:noFill/>
                    <a:ln>
                      <a:noFill/>
                    </a:ln>
                  </pic:spPr>
                </pic:pic>
              </a:graphicData>
            </a:graphic>
          </wp:inline>
        </w:drawing>
      </w:r>
    </w:p>
    <w:p w14:paraId="17632898" w14:textId="72447627" w:rsidR="003708C1" w:rsidRPr="007E6AEE" w:rsidRDefault="003708C1" w:rsidP="004C4798">
      <w:pPr>
        <w:pStyle w:val="TableCaption"/>
        <w:keepNext w:val="0"/>
      </w:pPr>
      <w:bookmarkStart w:id="501" w:name="_Ref160446715"/>
      <w:bookmarkStart w:id="502" w:name="_Toc173253738"/>
      <w:r w:rsidRPr="007E6AEE">
        <w:t xml:space="preserve">Figure </w:t>
      </w:r>
      <w:r w:rsidRPr="007E6AEE">
        <w:fldChar w:fldCharType="begin"/>
      </w:r>
      <w:r w:rsidRPr="007E6AEE">
        <w:instrText>STYLEREF 1 \s</w:instrText>
      </w:r>
      <w:r w:rsidRPr="007E6AEE">
        <w:fldChar w:fldCharType="separate"/>
      </w:r>
      <w:r w:rsidR="00C64284">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35</w:t>
      </w:r>
      <w:r w:rsidRPr="007E6AEE">
        <w:fldChar w:fldCharType="end"/>
      </w:r>
      <w:bookmarkEnd w:id="501"/>
      <w:r w:rsidRPr="007E6AEE">
        <w:t xml:space="preserve"> Integrated Management, time zero, SIPs at ROADM degree ports</w:t>
      </w:r>
      <w:bookmarkEnd w:id="502"/>
    </w:p>
    <w:p w14:paraId="52190936" w14:textId="6C288E38" w:rsidR="003708C1" w:rsidRPr="007E6AEE" w:rsidRDefault="004C4798" w:rsidP="003708C1">
      <w:r>
        <w:lastRenderedPageBreak/>
        <w:fldChar w:fldCharType="begin"/>
      </w:r>
      <w:r>
        <w:instrText xml:space="preserve"> REF _Ref160446686 \h </w:instrText>
      </w:r>
      <w:r>
        <w:fldChar w:fldCharType="separate"/>
      </w:r>
      <w:r w:rsidR="00C64284" w:rsidRPr="007E6AEE">
        <w:t xml:space="preserve">Figure </w:t>
      </w:r>
      <w:r w:rsidR="00C64284">
        <w:rPr>
          <w:noProof/>
        </w:rPr>
        <w:t>5</w:t>
      </w:r>
      <w:r w:rsidR="00C64284" w:rsidRPr="007E6AEE">
        <w:noBreakHyphen/>
      </w:r>
      <w:r w:rsidR="00C64284">
        <w:rPr>
          <w:noProof/>
        </w:rPr>
        <w:t>36</w:t>
      </w:r>
      <w:r>
        <w:fldChar w:fldCharType="end"/>
      </w:r>
      <w:r>
        <w:t xml:space="preserve"> </w:t>
      </w:r>
      <w:r w:rsidR="003708C1" w:rsidRPr="007E6AEE">
        <w:t>shows an "express media channel" between the edge ROADMs with a given effective frequency slot width. The MC express media channel starts and ends at the ROADM degree ports and the intermediate ROADMs switch the MC channel (coarse granularity).</w:t>
      </w:r>
    </w:p>
    <w:p w14:paraId="25834D16" w14:textId="77777777" w:rsidR="003708C1" w:rsidRPr="007E6AEE" w:rsidRDefault="003708C1" w:rsidP="003708C1">
      <w:pPr>
        <w:keepNext/>
      </w:pPr>
      <w:r w:rsidRPr="0056009E">
        <w:rPr>
          <w:noProof/>
        </w:rPr>
        <w:drawing>
          <wp:inline distT="0" distB="0" distL="0" distR="0" wp14:anchorId="5E3AE8A7" wp14:editId="14FC3912">
            <wp:extent cx="6645910" cy="3364230"/>
            <wp:effectExtent l="0" t="0" r="2540" b="7620"/>
            <wp:docPr id="1468524587" name="Picture 1468524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0">
                      <a:extLst>
                        <a:ext uri="{28A0092B-C50C-407E-A947-70E740481C1C}">
                          <a14:useLocalDpi xmlns:a14="http://schemas.microsoft.com/office/drawing/2010/main"/>
                        </a:ext>
                      </a:extLst>
                    </a:blip>
                    <a:srcRect/>
                    <a:stretch>
                      <a:fillRect/>
                    </a:stretch>
                  </pic:blipFill>
                  <pic:spPr bwMode="auto">
                    <a:xfrm>
                      <a:off x="0" y="0"/>
                      <a:ext cx="6645910" cy="3364230"/>
                    </a:xfrm>
                    <a:prstGeom prst="rect">
                      <a:avLst/>
                    </a:prstGeom>
                    <a:noFill/>
                    <a:ln>
                      <a:noFill/>
                    </a:ln>
                  </pic:spPr>
                </pic:pic>
              </a:graphicData>
            </a:graphic>
          </wp:inline>
        </w:drawing>
      </w:r>
    </w:p>
    <w:p w14:paraId="3931111F" w14:textId="4F666279" w:rsidR="003708C1" w:rsidRDefault="003708C1" w:rsidP="003708C1">
      <w:pPr>
        <w:pStyle w:val="TableCaption"/>
        <w:keepNext w:val="0"/>
      </w:pPr>
      <w:bookmarkStart w:id="503" w:name="_Ref160446686"/>
      <w:bookmarkStart w:id="504" w:name="_Toc173253739"/>
      <w:r w:rsidRPr="007E6AEE">
        <w:t xml:space="preserve">Figure </w:t>
      </w:r>
      <w:r w:rsidRPr="007E6AEE">
        <w:fldChar w:fldCharType="begin"/>
      </w:r>
      <w:r w:rsidRPr="007E6AEE">
        <w:instrText>STYLEREF 1 \s</w:instrText>
      </w:r>
      <w:r w:rsidRPr="007E6AEE">
        <w:fldChar w:fldCharType="separate"/>
      </w:r>
      <w:r w:rsidR="00C64284">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36</w:t>
      </w:r>
      <w:r w:rsidRPr="007E6AEE">
        <w:fldChar w:fldCharType="end"/>
      </w:r>
      <w:bookmarkEnd w:id="503"/>
      <w:r w:rsidRPr="007E6AEE">
        <w:t xml:space="preserve"> Integrated Management, </w:t>
      </w:r>
      <w:r w:rsidR="005F3B7D" w:rsidRPr="007E6AEE">
        <w:t>SIPs at ROADM degree ports</w:t>
      </w:r>
      <w:r w:rsidR="005F3B7D">
        <w:t>,</w:t>
      </w:r>
      <w:r w:rsidR="005F3B7D" w:rsidRPr="007E6AEE">
        <w:t xml:space="preserve"> </w:t>
      </w:r>
      <w:r w:rsidRPr="007E6AEE">
        <w:t>MC CS</w:t>
      </w:r>
      <w:r w:rsidR="005F3B7D">
        <w:t xml:space="preserve"> and Connections</w:t>
      </w:r>
      <w:bookmarkEnd w:id="504"/>
    </w:p>
    <w:p w14:paraId="2287B0AE" w14:textId="39B1D7B1" w:rsidR="00BD7D14" w:rsidRPr="007E6AEE" w:rsidRDefault="00BD7D14" w:rsidP="00BD7D14">
      <w:r w:rsidRPr="007E6AEE">
        <w:fldChar w:fldCharType="begin"/>
      </w:r>
      <w:r w:rsidRPr="007E6AEE">
        <w:instrText xml:space="preserve"> REF _Ref101741694 \h </w:instrText>
      </w:r>
      <w:r w:rsidRPr="007E6AEE">
        <w:fldChar w:fldCharType="separate"/>
      </w:r>
      <w:r w:rsidR="00C64284" w:rsidRPr="007E6AEE">
        <w:t xml:space="preserve">Figure </w:t>
      </w:r>
      <w:r w:rsidR="00C64284">
        <w:rPr>
          <w:noProof/>
        </w:rPr>
        <w:t>5</w:t>
      </w:r>
      <w:r w:rsidR="00C64284" w:rsidRPr="007E6AEE">
        <w:noBreakHyphen/>
      </w:r>
      <w:r w:rsidR="00C64284">
        <w:rPr>
          <w:noProof/>
        </w:rPr>
        <w:t>37</w:t>
      </w:r>
      <w:r w:rsidRPr="007E6AEE">
        <w:fldChar w:fldCharType="end"/>
      </w:r>
      <w:r w:rsidRPr="007E6AEE">
        <w:t xml:space="preserve"> shows a sequence of MC Connections, where at ROADM2 the flexibility is at OTSiMC granularity. In other words, the MC connections are shorter than the span between edge ROADM1 and ROADM4.</w:t>
      </w:r>
    </w:p>
    <w:p w14:paraId="4A91C78C" w14:textId="77777777" w:rsidR="00BD7D14" w:rsidRPr="007E6AEE" w:rsidRDefault="00BD7D14" w:rsidP="00EC4E41">
      <w:pPr>
        <w:keepNext/>
      </w:pPr>
      <w:r w:rsidRPr="00E248FB">
        <w:rPr>
          <w:noProof/>
        </w:rPr>
        <w:drawing>
          <wp:inline distT="0" distB="0" distL="0" distR="0" wp14:anchorId="1F4FFE76" wp14:editId="5AE1CAA9">
            <wp:extent cx="6645910" cy="2730500"/>
            <wp:effectExtent l="0" t="0" r="254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1">
                      <a:extLst>
                        <a:ext uri="{28A0092B-C50C-407E-A947-70E740481C1C}">
                          <a14:useLocalDpi xmlns:a14="http://schemas.microsoft.com/office/drawing/2010/main"/>
                        </a:ext>
                      </a:extLst>
                    </a:blip>
                    <a:srcRect/>
                    <a:stretch>
                      <a:fillRect/>
                    </a:stretch>
                  </pic:blipFill>
                  <pic:spPr bwMode="auto">
                    <a:xfrm>
                      <a:off x="0" y="0"/>
                      <a:ext cx="6645910" cy="2730500"/>
                    </a:xfrm>
                    <a:prstGeom prst="rect">
                      <a:avLst/>
                    </a:prstGeom>
                    <a:noFill/>
                    <a:ln>
                      <a:noFill/>
                    </a:ln>
                  </pic:spPr>
                </pic:pic>
              </a:graphicData>
            </a:graphic>
          </wp:inline>
        </w:drawing>
      </w:r>
    </w:p>
    <w:p w14:paraId="55A11283" w14:textId="5CFEA2B8" w:rsidR="00BD7D14" w:rsidRPr="007E6AEE" w:rsidRDefault="00BD7D14" w:rsidP="003D378A">
      <w:pPr>
        <w:pStyle w:val="TableCaption"/>
        <w:keepNext w:val="0"/>
      </w:pPr>
      <w:bookmarkStart w:id="505" w:name="_Ref101741694"/>
      <w:bookmarkStart w:id="506" w:name="_Toc173253740"/>
      <w:r w:rsidRPr="007E6AEE">
        <w:t xml:space="preserve">Figure </w:t>
      </w:r>
      <w:r w:rsidRPr="007E6AEE">
        <w:fldChar w:fldCharType="begin"/>
      </w:r>
      <w:r w:rsidRPr="007E6AEE">
        <w:instrText>STYLEREF 1 \s</w:instrText>
      </w:r>
      <w:r w:rsidRPr="007E6AEE">
        <w:fldChar w:fldCharType="separate"/>
      </w:r>
      <w:r w:rsidR="00C64284">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37</w:t>
      </w:r>
      <w:r w:rsidRPr="007E6AEE">
        <w:fldChar w:fldCharType="end"/>
      </w:r>
      <w:bookmarkEnd w:id="505"/>
      <w:r w:rsidRPr="007E6AEE">
        <w:t xml:space="preserve"> Integrated Management, sequence of MC top-connections</w:t>
      </w:r>
      <w:bookmarkEnd w:id="506"/>
    </w:p>
    <w:p w14:paraId="28D78966" w14:textId="2084AA9B" w:rsidR="0003481E" w:rsidRPr="007E6AEE" w:rsidRDefault="0003481E" w:rsidP="0003481E">
      <w:pPr>
        <w:pStyle w:val="Heading5"/>
        <w:ind w:left="1276" w:hanging="992"/>
      </w:pPr>
      <w:bookmarkStart w:id="507" w:name="_Ref173246561"/>
      <w:r>
        <w:lastRenderedPageBreak/>
        <w:t xml:space="preserve">Transponder to transponder </w:t>
      </w:r>
      <w:r w:rsidR="00516423">
        <w:t>OTSiMCA Service</w:t>
      </w:r>
      <w:bookmarkEnd w:id="507"/>
    </w:p>
    <w:p w14:paraId="1A685B6A" w14:textId="66F1DAE8" w:rsidR="0003481E" w:rsidRDefault="0003481E" w:rsidP="0003481E">
      <w:r w:rsidRPr="007E6AEE">
        <w:t xml:space="preserve">This option </w:t>
      </w:r>
      <w:r w:rsidR="003708C1">
        <w:t>fully decouples photonic model from digital OTN model, allowing</w:t>
      </w:r>
      <w:r w:rsidR="009F2180">
        <w:t>:</w:t>
      </w:r>
    </w:p>
    <w:p w14:paraId="2038C23E" w14:textId="0E67D22D" w:rsidR="003708C1" w:rsidRDefault="003708C1" w:rsidP="003708C1">
      <w:pPr>
        <w:pStyle w:val="ListParagraph"/>
        <w:numPr>
          <w:ilvl w:val="0"/>
          <w:numId w:val="47"/>
        </w:numPr>
      </w:pPr>
      <w:r>
        <w:t xml:space="preserve">Inverse multiplexing at layer 0, i.e. more optical carriers or OTSi support </w:t>
      </w:r>
      <w:r w:rsidR="00D64699">
        <w:t>the</w:t>
      </w:r>
      <w:r>
        <w:t xml:space="preserve"> digital payload</w:t>
      </w:r>
    </w:p>
    <w:p w14:paraId="249A6677" w14:textId="38536F62" w:rsidR="00D14232" w:rsidRDefault="003708C1" w:rsidP="009F2180">
      <w:pPr>
        <w:pStyle w:val="ListParagraph"/>
        <w:numPr>
          <w:ilvl w:val="0"/>
          <w:numId w:val="47"/>
        </w:numPr>
      </w:pPr>
      <w:r>
        <w:t xml:space="preserve">Multiplexing at layer 1, i.e. the optical carrier (group) supports </w:t>
      </w:r>
      <w:r w:rsidR="00D64699">
        <w:t>a complex digital payload</w:t>
      </w:r>
      <w:r w:rsidR="00D14232">
        <w:t xml:space="preserve"> of type:</w:t>
      </w:r>
    </w:p>
    <w:p w14:paraId="7C2227A3" w14:textId="63CD5877" w:rsidR="009F2180" w:rsidRDefault="00D14232" w:rsidP="00D14232">
      <w:pPr>
        <w:pStyle w:val="ListParagraph"/>
        <w:numPr>
          <w:ilvl w:val="1"/>
          <w:numId w:val="47"/>
        </w:numPr>
      </w:pPr>
      <w:r>
        <w:t xml:space="preserve">G.709 </w:t>
      </w:r>
      <w:r w:rsidR="00D64699">
        <w:t>OTN</w:t>
      </w:r>
    </w:p>
    <w:p w14:paraId="21F9885C" w14:textId="2AA8DA82" w:rsidR="00D14232" w:rsidRDefault="00D14232" w:rsidP="00D14232">
      <w:pPr>
        <w:pStyle w:val="ListParagraph"/>
        <w:numPr>
          <w:ilvl w:val="1"/>
          <w:numId w:val="47"/>
        </w:numPr>
      </w:pPr>
      <w:r>
        <w:t>Not strictly G.709 OTN</w:t>
      </w:r>
    </w:p>
    <w:p w14:paraId="5F3F825C" w14:textId="2C2B8414" w:rsidR="00D14232" w:rsidRDefault="00D14232" w:rsidP="00552800">
      <w:pPr>
        <w:pStyle w:val="ListParagraph"/>
        <w:numPr>
          <w:ilvl w:val="1"/>
          <w:numId w:val="47"/>
        </w:numPr>
      </w:pPr>
      <w:r>
        <w:t>Not OTN</w:t>
      </w:r>
    </w:p>
    <w:p w14:paraId="1A004961" w14:textId="227FA659" w:rsidR="009F2180" w:rsidRDefault="009F2180" w:rsidP="009F2180">
      <w:pPr>
        <w:pStyle w:val="ListParagraph"/>
        <w:numPr>
          <w:ilvl w:val="0"/>
          <w:numId w:val="47"/>
        </w:numPr>
      </w:pPr>
      <w:r>
        <w:t>Both up to and beyond 100 Gb/s</w:t>
      </w:r>
    </w:p>
    <w:p w14:paraId="28ECFD29" w14:textId="25D65861" w:rsidR="00834A32" w:rsidRDefault="009F1D65" w:rsidP="00834A32">
      <w:r>
        <w:fldChar w:fldCharType="begin"/>
      </w:r>
      <w:r>
        <w:instrText xml:space="preserve"> REF _Ref160456941 \h </w:instrText>
      </w:r>
      <w:r>
        <w:fldChar w:fldCharType="separate"/>
      </w:r>
      <w:r w:rsidR="00C64284" w:rsidRPr="007E6AEE">
        <w:t xml:space="preserve">Figure </w:t>
      </w:r>
      <w:r w:rsidR="00C64284">
        <w:rPr>
          <w:noProof/>
        </w:rPr>
        <w:t>5</w:t>
      </w:r>
      <w:r w:rsidR="00C64284" w:rsidRPr="007E6AEE">
        <w:noBreakHyphen/>
      </w:r>
      <w:r w:rsidR="00C64284">
        <w:rPr>
          <w:noProof/>
        </w:rPr>
        <w:t>38</w:t>
      </w:r>
      <w:r>
        <w:fldChar w:fldCharType="end"/>
      </w:r>
      <w:r>
        <w:t xml:space="preserve"> </w:t>
      </w:r>
      <w:r w:rsidR="00834A32">
        <w:t>includes</w:t>
      </w:r>
      <w:r w:rsidR="00834A32" w:rsidRPr="007E6AEE">
        <w:t xml:space="preserve"> the OTSiMC</w:t>
      </w:r>
      <w:r>
        <w:t>A</w:t>
      </w:r>
      <w:r w:rsidR="00834A32" w:rsidRPr="007E6AEE">
        <w:t xml:space="preserve"> connectivity service, which leads to the creation of an OTSiMC</w:t>
      </w:r>
      <w:r>
        <w:t>A</w:t>
      </w:r>
      <w:r w:rsidR="00834A32" w:rsidRPr="007E6AEE">
        <w:t xml:space="preserve"> </w:t>
      </w:r>
      <w:r>
        <w:t xml:space="preserve">and one OTSiMC </w:t>
      </w:r>
      <w:r w:rsidR="00834A32" w:rsidRPr="007E6AEE">
        <w:t>top-connection between the transceivers line ports</w:t>
      </w:r>
      <w:r>
        <w:t>.</w:t>
      </w:r>
      <w:r w:rsidR="00967E58">
        <w:t xml:space="preserve"> This is a theoretical configuration without any digital parameter, for future consideration.</w:t>
      </w:r>
    </w:p>
    <w:p w14:paraId="26B8E88F" w14:textId="0FF56839" w:rsidR="00834A32" w:rsidRPr="007E6AEE" w:rsidRDefault="009F1D65" w:rsidP="00834A32">
      <w:r w:rsidRPr="009F1D65">
        <w:rPr>
          <w:noProof/>
        </w:rPr>
        <w:drawing>
          <wp:inline distT="0" distB="0" distL="0" distR="0" wp14:anchorId="0FDC97C5" wp14:editId="59871AC6">
            <wp:extent cx="6645910" cy="3348990"/>
            <wp:effectExtent l="0" t="0" r="2540" b="3810"/>
            <wp:docPr id="86713227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2" cstate="screen">
                      <a:extLst>
                        <a:ext uri="{28A0092B-C50C-407E-A947-70E740481C1C}">
                          <a14:useLocalDpi xmlns:a14="http://schemas.microsoft.com/office/drawing/2010/main" val="0"/>
                        </a:ext>
                      </a:extLst>
                    </a:blip>
                    <a:srcRect/>
                    <a:stretch>
                      <a:fillRect/>
                    </a:stretch>
                  </pic:blipFill>
                  <pic:spPr bwMode="auto">
                    <a:xfrm>
                      <a:off x="0" y="0"/>
                      <a:ext cx="6645910" cy="3348990"/>
                    </a:xfrm>
                    <a:prstGeom prst="rect">
                      <a:avLst/>
                    </a:prstGeom>
                    <a:noFill/>
                    <a:ln>
                      <a:noFill/>
                    </a:ln>
                  </pic:spPr>
                </pic:pic>
              </a:graphicData>
            </a:graphic>
          </wp:inline>
        </w:drawing>
      </w:r>
    </w:p>
    <w:p w14:paraId="1EBE878C" w14:textId="539943E5" w:rsidR="00834A32" w:rsidRDefault="00834A32" w:rsidP="00834A32">
      <w:pPr>
        <w:pStyle w:val="TableCaption"/>
        <w:keepNext w:val="0"/>
      </w:pPr>
      <w:bookmarkStart w:id="508" w:name="_Ref160456941"/>
      <w:bookmarkStart w:id="509" w:name="_Toc173253741"/>
      <w:r w:rsidRPr="007E6AEE">
        <w:t xml:space="preserve">Figure </w:t>
      </w:r>
      <w:r w:rsidRPr="007E6AEE">
        <w:fldChar w:fldCharType="begin"/>
      </w:r>
      <w:r w:rsidRPr="007E6AEE">
        <w:instrText>STYLEREF 1 \s</w:instrText>
      </w:r>
      <w:r w:rsidRPr="007E6AEE">
        <w:fldChar w:fldCharType="separate"/>
      </w:r>
      <w:r w:rsidR="00C64284">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38</w:t>
      </w:r>
      <w:r w:rsidRPr="007E6AEE">
        <w:fldChar w:fldCharType="end"/>
      </w:r>
      <w:bookmarkEnd w:id="508"/>
      <w:r w:rsidRPr="007E6AEE">
        <w:t xml:space="preserve"> Integrated Management, MC and OTSiMC</w:t>
      </w:r>
      <w:r w:rsidR="009F1D65">
        <w:t>A</w:t>
      </w:r>
      <w:r w:rsidRPr="007E6AEE">
        <w:t xml:space="preserve"> CS</w:t>
      </w:r>
      <w:r w:rsidR="004F7EF1">
        <w:t>s</w:t>
      </w:r>
      <w:r>
        <w:t xml:space="preserve"> and Connection</w:t>
      </w:r>
      <w:r w:rsidR="004F7EF1">
        <w:t>s, OTSiMC Connections</w:t>
      </w:r>
      <w:bookmarkEnd w:id="509"/>
    </w:p>
    <w:p w14:paraId="58EA1DAC" w14:textId="653C9742" w:rsidR="009F1D65" w:rsidRPr="007E6AEE" w:rsidRDefault="009F1D65" w:rsidP="009F1D65">
      <w:r w:rsidRPr="007E6AEE">
        <w:t>There may be no SIPs on ROADMs (and associated connectivity service) in a case where the controller has the capability of creating MC connections driven by OTSiMC</w:t>
      </w:r>
      <w:r>
        <w:t xml:space="preserve">A </w:t>
      </w:r>
      <w:r w:rsidRPr="007E6AEE">
        <w:t>service creation and some associated MC creation policy</w:t>
      </w:r>
      <w:r>
        <w:t xml:space="preserve">, see </w:t>
      </w:r>
      <w:r>
        <w:fldChar w:fldCharType="begin"/>
      </w:r>
      <w:r>
        <w:instrText xml:space="preserve"> REF _Ref160456972 \h </w:instrText>
      </w:r>
      <w:r>
        <w:fldChar w:fldCharType="separate"/>
      </w:r>
      <w:r w:rsidR="00C64284" w:rsidRPr="007E6AEE">
        <w:t xml:space="preserve">Figure </w:t>
      </w:r>
      <w:r w:rsidR="00C64284">
        <w:rPr>
          <w:noProof/>
        </w:rPr>
        <w:t>5</w:t>
      </w:r>
      <w:r w:rsidR="00C64284" w:rsidRPr="007E6AEE">
        <w:noBreakHyphen/>
      </w:r>
      <w:r w:rsidR="00C64284">
        <w:rPr>
          <w:noProof/>
        </w:rPr>
        <w:t>39</w:t>
      </w:r>
      <w:r>
        <w:fldChar w:fldCharType="end"/>
      </w:r>
      <w:r>
        <w:t>.</w:t>
      </w:r>
    </w:p>
    <w:p w14:paraId="2173ED50" w14:textId="17361E9E" w:rsidR="009F1D65" w:rsidRPr="007E6AEE" w:rsidRDefault="009F1D65" w:rsidP="009F1D65">
      <w:r w:rsidRPr="009F1D65">
        <w:rPr>
          <w:noProof/>
        </w:rPr>
        <w:lastRenderedPageBreak/>
        <w:drawing>
          <wp:inline distT="0" distB="0" distL="0" distR="0" wp14:anchorId="6E264844" wp14:editId="3C92654E">
            <wp:extent cx="6645910" cy="3348990"/>
            <wp:effectExtent l="0" t="0" r="2540" b="3810"/>
            <wp:docPr id="52902594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3" cstate="screen">
                      <a:extLst>
                        <a:ext uri="{28A0092B-C50C-407E-A947-70E740481C1C}">
                          <a14:useLocalDpi xmlns:a14="http://schemas.microsoft.com/office/drawing/2010/main" val="0"/>
                        </a:ext>
                      </a:extLst>
                    </a:blip>
                    <a:srcRect/>
                    <a:stretch>
                      <a:fillRect/>
                    </a:stretch>
                  </pic:blipFill>
                  <pic:spPr bwMode="auto">
                    <a:xfrm>
                      <a:off x="0" y="0"/>
                      <a:ext cx="6645910" cy="3348990"/>
                    </a:xfrm>
                    <a:prstGeom prst="rect">
                      <a:avLst/>
                    </a:prstGeom>
                    <a:noFill/>
                    <a:ln>
                      <a:noFill/>
                    </a:ln>
                  </pic:spPr>
                </pic:pic>
              </a:graphicData>
            </a:graphic>
          </wp:inline>
        </w:drawing>
      </w:r>
    </w:p>
    <w:p w14:paraId="7763D90C" w14:textId="2DFD19DE" w:rsidR="009F1D65" w:rsidRDefault="009F1D65" w:rsidP="009F1D65">
      <w:pPr>
        <w:pStyle w:val="TableCaption"/>
        <w:keepNext w:val="0"/>
      </w:pPr>
      <w:bookmarkStart w:id="510" w:name="_Ref160456972"/>
      <w:bookmarkStart w:id="511" w:name="_Toc173253742"/>
      <w:r w:rsidRPr="007E6AEE">
        <w:t xml:space="preserve">Figure </w:t>
      </w:r>
      <w:r w:rsidRPr="007E6AEE">
        <w:fldChar w:fldCharType="begin"/>
      </w:r>
      <w:r w:rsidRPr="007E6AEE">
        <w:instrText>STYLEREF 1 \s</w:instrText>
      </w:r>
      <w:r w:rsidRPr="007E6AEE">
        <w:fldChar w:fldCharType="separate"/>
      </w:r>
      <w:r w:rsidR="00C64284">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39</w:t>
      </w:r>
      <w:r w:rsidRPr="007E6AEE">
        <w:fldChar w:fldCharType="end"/>
      </w:r>
      <w:bookmarkEnd w:id="510"/>
      <w:r w:rsidRPr="007E6AEE">
        <w:t xml:space="preserve"> Integrated Management, </w:t>
      </w:r>
      <w:r>
        <w:t xml:space="preserve">MC Connections, </w:t>
      </w:r>
      <w:r w:rsidRPr="007E6AEE">
        <w:t>OTSiMC</w:t>
      </w:r>
      <w:r>
        <w:t>A</w:t>
      </w:r>
      <w:r w:rsidRPr="007E6AEE">
        <w:t xml:space="preserve"> CS</w:t>
      </w:r>
      <w:r>
        <w:t xml:space="preserve"> and Connection</w:t>
      </w:r>
      <w:r w:rsidR="004F7EF1">
        <w:t>, OTSiMC Connections</w:t>
      </w:r>
      <w:bookmarkEnd w:id="511"/>
    </w:p>
    <w:p w14:paraId="69E966FD" w14:textId="5BC63A86" w:rsidR="003F58F6" w:rsidRPr="007E6AEE" w:rsidRDefault="003F58F6" w:rsidP="003F58F6">
      <w:r>
        <w:fldChar w:fldCharType="begin"/>
      </w:r>
      <w:r>
        <w:instrText xml:space="preserve"> REF _Ref173058901 \h </w:instrText>
      </w:r>
      <w:r>
        <w:fldChar w:fldCharType="separate"/>
      </w:r>
      <w:r w:rsidR="00C64284" w:rsidRPr="007E6AEE">
        <w:t xml:space="preserve">Figure </w:t>
      </w:r>
      <w:r w:rsidR="00C64284">
        <w:rPr>
          <w:noProof/>
        </w:rPr>
        <w:t>5</w:t>
      </w:r>
      <w:r w:rsidR="00C64284" w:rsidRPr="007E6AEE">
        <w:noBreakHyphen/>
      </w:r>
      <w:r w:rsidR="00C64284">
        <w:rPr>
          <w:noProof/>
        </w:rPr>
        <w:t>40</w:t>
      </w:r>
      <w:r>
        <w:fldChar w:fldCharType="end"/>
      </w:r>
      <w:r>
        <w:t xml:space="preserve"> shows</w:t>
      </w:r>
      <w:r w:rsidRPr="007E6AEE">
        <w:t xml:space="preserve"> the OTSiMC</w:t>
      </w:r>
      <w:r>
        <w:t>A</w:t>
      </w:r>
      <w:r w:rsidRPr="007E6AEE">
        <w:t xml:space="preserve"> connectivity service, which</w:t>
      </w:r>
      <w:r>
        <w:t xml:space="preserve"> including the OTN intent parameters</w:t>
      </w:r>
      <w:r w:rsidRPr="007E6AEE">
        <w:t xml:space="preserve"> leads to the creation of an </w:t>
      </w:r>
      <w:r>
        <w:t xml:space="preserve">ODU </w:t>
      </w:r>
      <w:r w:rsidRPr="007938EE">
        <w:rPr>
          <w:i/>
          <w:iCs/>
        </w:rPr>
        <w:t>unterminated</w:t>
      </w:r>
      <w:r>
        <w:t xml:space="preserve"> top connection, besides the </w:t>
      </w:r>
      <w:r w:rsidRPr="007E6AEE">
        <w:t>OTSiMC</w:t>
      </w:r>
      <w:r>
        <w:t>A</w:t>
      </w:r>
      <w:r w:rsidRPr="007E6AEE">
        <w:t xml:space="preserve"> </w:t>
      </w:r>
      <w:r>
        <w:t xml:space="preserve">and OTSiMC </w:t>
      </w:r>
      <w:r w:rsidRPr="007E6AEE">
        <w:t>top-connection</w:t>
      </w:r>
      <w:r>
        <w:t>s</w:t>
      </w:r>
      <w:r w:rsidRPr="007E6AEE">
        <w:t>.</w:t>
      </w:r>
    </w:p>
    <w:p w14:paraId="3A20FA96" w14:textId="0A7A4B0A" w:rsidR="003F58F6" w:rsidRPr="007E6AEE" w:rsidRDefault="003F58F6" w:rsidP="003F58F6">
      <w:pPr>
        <w:keepNext/>
      </w:pPr>
      <w:r w:rsidRPr="003F58F6">
        <w:rPr>
          <w:noProof/>
        </w:rPr>
        <w:drawing>
          <wp:inline distT="0" distB="0" distL="0" distR="0" wp14:anchorId="4872CA4B" wp14:editId="76FBE37B">
            <wp:extent cx="6645910" cy="3353435"/>
            <wp:effectExtent l="0" t="0" r="2540" b="0"/>
            <wp:docPr id="98550041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 cstate="screen">
                      <a:extLst>
                        <a:ext uri="{28A0092B-C50C-407E-A947-70E740481C1C}">
                          <a14:useLocalDpi xmlns:a14="http://schemas.microsoft.com/office/drawing/2010/main" val="0"/>
                        </a:ext>
                      </a:extLst>
                    </a:blip>
                    <a:srcRect/>
                    <a:stretch>
                      <a:fillRect/>
                    </a:stretch>
                  </pic:blipFill>
                  <pic:spPr bwMode="auto">
                    <a:xfrm>
                      <a:off x="0" y="0"/>
                      <a:ext cx="6645910" cy="3353435"/>
                    </a:xfrm>
                    <a:prstGeom prst="rect">
                      <a:avLst/>
                    </a:prstGeom>
                    <a:noFill/>
                    <a:ln>
                      <a:noFill/>
                    </a:ln>
                  </pic:spPr>
                </pic:pic>
              </a:graphicData>
            </a:graphic>
          </wp:inline>
        </w:drawing>
      </w:r>
    </w:p>
    <w:p w14:paraId="1E3A1DF1" w14:textId="5C4AF516" w:rsidR="003F58F6" w:rsidRDefault="003F58F6" w:rsidP="003F58F6">
      <w:pPr>
        <w:pStyle w:val="TableCaption"/>
        <w:keepNext w:val="0"/>
      </w:pPr>
      <w:bookmarkStart w:id="512" w:name="_Ref173058901"/>
      <w:bookmarkStart w:id="513" w:name="_Toc173253743"/>
      <w:r w:rsidRPr="007E6AEE">
        <w:t xml:space="preserve">Figure </w:t>
      </w:r>
      <w:r w:rsidRPr="007E6AEE">
        <w:fldChar w:fldCharType="begin"/>
      </w:r>
      <w:r w:rsidRPr="007E6AEE">
        <w:instrText>STYLEREF 1 \s</w:instrText>
      </w:r>
      <w:r w:rsidRPr="007E6AEE">
        <w:fldChar w:fldCharType="separate"/>
      </w:r>
      <w:r w:rsidR="00C64284">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40</w:t>
      </w:r>
      <w:r w:rsidRPr="007E6AEE">
        <w:fldChar w:fldCharType="end"/>
      </w:r>
      <w:bookmarkEnd w:id="512"/>
      <w:r w:rsidRPr="007E6AEE">
        <w:t xml:space="preserve"> Integrated Management, </w:t>
      </w:r>
      <w:r w:rsidR="002D6F28">
        <w:t xml:space="preserve">CSs and Conns: </w:t>
      </w:r>
      <w:r w:rsidRPr="007E6AEE">
        <w:t>MC</w:t>
      </w:r>
      <w:r>
        <w:t>,</w:t>
      </w:r>
      <w:r w:rsidRPr="007E6AEE">
        <w:t xml:space="preserve"> OTSiMC</w:t>
      </w:r>
      <w:r>
        <w:t>A</w:t>
      </w:r>
      <w:r w:rsidR="002D6F28">
        <w:t>, Conns:</w:t>
      </w:r>
      <w:r>
        <w:t xml:space="preserve"> </w:t>
      </w:r>
      <w:r w:rsidR="002D6F28">
        <w:t xml:space="preserve">OTSiMC, </w:t>
      </w:r>
      <w:r w:rsidR="007938EE">
        <w:t>ODU</w:t>
      </w:r>
      <w:bookmarkEnd w:id="513"/>
    </w:p>
    <w:p w14:paraId="147865E3" w14:textId="77777777" w:rsidR="003F58F6" w:rsidRDefault="003F58F6" w:rsidP="0064248C"/>
    <w:p w14:paraId="1E73390F" w14:textId="02C4613F" w:rsidR="0064248C" w:rsidRPr="007E6AEE" w:rsidRDefault="00070611" w:rsidP="0064248C">
      <w:r>
        <w:lastRenderedPageBreak/>
        <w:fldChar w:fldCharType="begin"/>
      </w:r>
      <w:r>
        <w:instrText xml:space="preserve"> REF _Ref172272998 \h </w:instrText>
      </w:r>
      <w:r>
        <w:fldChar w:fldCharType="separate"/>
      </w:r>
      <w:r w:rsidR="00C64284" w:rsidRPr="007E6AEE">
        <w:t xml:space="preserve">Figure </w:t>
      </w:r>
      <w:r w:rsidR="00C64284">
        <w:rPr>
          <w:noProof/>
        </w:rPr>
        <w:t>5</w:t>
      </w:r>
      <w:r w:rsidR="00C64284" w:rsidRPr="007E6AEE">
        <w:noBreakHyphen/>
      </w:r>
      <w:r w:rsidR="00C64284">
        <w:rPr>
          <w:noProof/>
        </w:rPr>
        <w:t>41</w:t>
      </w:r>
      <w:r>
        <w:fldChar w:fldCharType="end"/>
      </w:r>
      <w:r>
        <w:t xml:space="preserve"> </w:t>
      </w:r>
      <w:r w:rsidR="0064248C" w:rsidRPr="007E6AEE">
        <w:t xml:space="preserve">adds the DSR connectivity service, which leads to the creation of an ODU </w:t>
      </w:r>
      <w:r w:rsidR="007938EE" w:rsidRPr="007938EE">
        <w:rPr>
          <w:i/>
          <w:iCs/>
        </w:rPr>
        <w:t>terminated</w:t>
      </w:r>
      <w:r w:rsidR="007938EE">
        <w:t xml:space="preserve"> </w:t>
      </w:r>
      <w:r w:rsidR="0064248C" w:rsidRPr="007E6AEE">
        <w:t>top-connection between the</w:t>
      </w:r>
      <w:r w:rsidR="00F12160" w:rsidRPr="00F12160">
        <w:rPr>
          <w:i/>
        </w:rPr>
        <w:t xml:space="preserve"> terminated</w:t>
      </w:r>
      <w:r w:rsidR="0064248C" w:rsidRPr="007E6AEE">
        <w:t xml:space="preserve"> ODU CEPs plus a DSR top-connection between the transceiver client ports.</w:t>
      </w:r>
    </w:p>
    <w:p w14:paraId="4560BB42" w14:textId="7A7DE90F" w:rsidR="0064248C" w:rsidRPr="007E6AEE" w:rsidRDefault="007938EE" w:rsidP="0064248C">
      <w:pPr>
        <w:keepNext/>
      </w:pPr>
      <w:r w:rsidRPr="007938EE">
        <w:rPr>
          <w:noProof/>
        </w:rPr>
        <w:drawing>
          <wp:inline distT="0" distB="0" distL="0" distR="0" wp14:anchorId="6C081DB5" wp14:editId="186C3738">
            <wp:extent cx="6645910" cy="3456940"/>
            <wp:effectExtent l="0" t="0" r="2540" b="0"/>
            <wp:docPr id="176022578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5" cstate="screen">
                      <a:extLst>
                        <a:ext uri="{28A0092B-C50C-407E-A947-70E740481C1C}">
                          <a14:useLocalDpi xmlns:a14="http://schemas.microsoft.com/office/drawing/2010/main" val="0"/>
                        </a:ext>
                      </a:extLst>
                    </a:blip>
                    <a:srcRect/>
                    <a:stretch>
                      <a:fillRect/>
                    </a:stretch>
                  </pic:blipFill>
                  <pic:spPr bwMode="auto">
                    <a:xfrm>
                      <a:off x="0" y="0"/>
                      <a:ext cx="6645910" cy="3456940"/>
                    </a:xfrm>
                    <a:prstGeom prst="rect">
                      <a:avLst/>
                    </a:prstGeom>
                    <a:noFill/>
                    <a:ln>
                      <a:noFill/>
                    </a:ln>
                  </pic:spPr>
                </pic:pic>
              </a:graphicData>
            </a:graphic>
          </wp:inline>
        </w:drawing>
      </w:r>
    </w:p>
    <w:p w14:paraId="718BF4D6" w14:textId="30B39564" w:rsidR="008A1786" w:rsidRDefault="0064248C" w:rsidP="002D6F28">
      <w:pPr>
        <w:pStyle w:val="TableCaption"/>
        <w:keepNext w:val="0"/>
      </w:pPr>
      <w:bookmarkStart w:id="514" w:name="_Ref172272998"/>
      <w:bookmarkStart w:id="515" w:name="_Toc173253744"/>
      <w:r w:rsidRPr="007E6AEE">
        <w:t xml:space="preserve">Figure </w:t>
      </w:r>
      <w:r w:rsidRPr="007E6AEE">
        <w:fldChar w:fldCharType="begin"/>
      </w:r>
      <w:r w:rsidRPr="007E6AEE">
        <w:instrText>STYLEREF 1 \s</w:instrText>
      </w:r>
      <w:r w:rsidRPr="007E6AEE">
        <w:fldChar w:fldCharType="separate"/>
      </w:r>
      <w:r w:rsidR="00C64284">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41</w:t>
      </w:r>
      <w:r w:rsidRPr="007E6AEE">
        <w:fldChar w:fldCharType="end"/>
      </w:r>
      <w:bookmarkEnd w:id="514"/>
      <w:r w:rsidRPr="007E6AEE">
        <w:t xml:space="preserve"> </w:t>
      </w:r>
      <w:r w:rsidR="00B009E8" w:rsidRPr="007E6AEE">
        <w:t xml:space="preserve">Integrated Management, </w:t>
      </w:r>
      <w:r w:rsidR="002D6F28">
        <w:t xml:space="preserve">CSs and Conns: </w:t>
      </w:r>
      <w:r w:rsidR="002D6F28" w:rsidRPr="007E6AEE">
        <w:t>MC</w:t>
      </w:r>
      <w:r w:rsidR="002D6F28">
        <w:t>,</w:t>
      </w:r>
      <w:r w:rsidR="002D6F28" w:rsidRPr="007E6AEE">
        <w:t xml:space="preserve"> OTSiMC</w:t>
      </w:r>
      <w:r w:rsidR="002D6F28">
        <w:t>A, DSR, Conns: OTSiMC, ODU</w:t>
      </w:r>
      <w:bookmarkEnd w:id="515"/>
    </w:p>
    <w:p w14:paraId="42E8618F" w14:textId="6DB172ED" w:rsidR="00781284" w:rsidRPr="007E6AEE" w:rsidRDefault="00BA3E58" w:rsidP="00781284">
      <w:r>
        <w:fldChar w:fldCharType="begin"/>
      </w:r>
      <w:r>
        <w:instrText xml:space="preserve"> REF _Ref173060843 \h </w:instrText>
      </w:r>
      <w:r>
        <w:fldChar w:fldCharType="separate"/>
      </w:r>
      <w:r w:rsidR="00C64284" w:rsidRPr="007E6AEE">
        <w:t xml:space="preserve">Figure </w:t>
      </w:r>
      <w:r w:rsidR="00C64284">
        <w:rPr>
          <w:noProof/>
        </w:rPr>
        <w:t>5</w:t>
      </w:r>
      <w:r w:rsidR="00C64284" w:rsidRPr="007E6AEE">
        <w:noBreakHyphen/>
      </w:r>
      <w:r w:rsidR="00C64284">
        <w:rPr>
          <w:noProof/>
        </w:rPr>
        <w:t>42</w:t>
      </w:r>
      <w:r>
        <w:fldChar w:fldCharType="end"/>
      </w:r>
      <w:r>
        <w:t xml:space="preserve"> </w:t>
      </w:r>
      <w:r w:rsidR="00781284">
        <w:t>is a variation of</w:t>
      </w:r>
      <w:r w:rsidR="007938EE">
        <w:t xml:space="preserve"> </w:t>
      </w:r>
      <w:r w:rsidR="007938EE">
        <w:fldChar w:fldCharType="begin"/>
      </w:r>
      <w:r w:rsidR="007938EE">
        <w:instrText xml:space="preserve"> REF _Ref172272998 \h </w:instrText>
      </w:r>
      <w:r w:rsidR="007938EE">
        <w:fldChar w:fldCharType="separate"/>
      </w:r>
      <w:r w:rsidR="00C64284" w:rsidRPr="007E6AEE">
        <w:t xml:space="preserve">Figure </w:t>
      </w:r>
      <w:r w:rsidR="00C64284">
        <w:rPr>
          <w:noProof/>
        </w:rPr>
        <w:t>5</w:t>
      </w:r>
      <w:r w:rsidR="00C64284" w:rsidRPr="007E6AEE">
        <w:noBreakHyphen/>
      </w:r>
      <w:r w:rsidR="00C64284">
        <w:rPr>
          <w:noProof/>
        </w:rPr>
        <w:t>41</w:t>
      </w:r>
      <w:r w:rsidR="007938EE">
        <w:fldChar w:fldCharType="end"/>
      </w:r>
      <w:r w:rsidR="00781284">
        <w:t xml:space="preserve">, </w:t>
      </w:r>
      <w:r w:rsidR="00D06A53">
        <w:t>with</w:t>
      </w:r>
      <w:r w:rsidR="00781284">
        <w:t xml:space="preserve"> the</w:t>
      </w:r>
      <w:r w:rsidR="00D06A53" w:rsidRPr="00D06A53">
        <w:t xml:space="preserve"> </w:t>
      </w:r>
      <w:r w:rsidR="00D06A53">
        <w:t xml:space="preserve">multi-technology client ports represented by two SIPs, resp. DSR and OTN, and the ODU CS, created as a result of </w:t>
      </w:r>
      <w:r w:rsidR="00781284" w:rsidRPr="007E6AEE">
        <w:t xml:space="preserve"> the DSR connectivity service</w:t>
      </w:r>
      <w:r w:rsidR="00D06A53">
        <w:t xml:space="preserve"> provisioning</w:t>
      </w:r>
      <w:r w:rsidR="00781284" w:rsidRPr="007E6AEE">
        <w:t>.</w:t>
      </w:r>
    </w:p>
    <w:p w14:paraId="67F387A2" w14:textId="0A365D76" w:rsidR="00781284" w:rsidRPr="007E6AEE" w:rsidRDefault="00A235F0" w:rsidP="00781284">
      <w:pPr>
        <w:keepNext/>
      </w:pPr>
      <w:r w:rsidRPr="00A235F0">
        <w:rPr>
          <w:noProof/>
        </w:rPr>
        <w:lastRenderedPageBreak/>
        <w:drawing>
          <wp:inline distT="0" distB="0" distL="0" distR="0" wp14:anchorId="4042A731" wp14:editId="583D61EB">
            <wp:extent cx="6645910" cy="3894455"/>
            <wp:effectExtent l="0" t="0" r="2540" b="0"/>
            <wp:docPr id="165837068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6" cstate="screen">
                      <a:extLst>
                        <a:ext uri="{28A0092B-C50C-407E-A947-70E740481C1C}">
                          <a14:useLocalDpi xmlns:a14="http://schemas.microsoft.com/office/drawing/2010/main" val="0"/>
                        </a:ext>
                      </a:extLst>
                    </a:blip>
                    <a:srcRect/>
                    <a:stretch>
                      <a:fillRect/>
                    </a:stretch>
                  </pic:blipFill>
                  <pic:spPr bwMode="auto">
                    <a:xfrm>
                      <a:off x="0" y="0"/>
                      <a:ext cx="6645910" cy="3894455"/>
                    </a:xfrm>
                    <a:prstGeom prst="rect">
                      <a:avLst/>
                    </a:prstGeom>
                    <a:noFill/>
                    <a:ln>
                      <a:noFill/>
                    </a:ln>
                  </pic:spPr>
                </pic:pic>
              </a:graphicData>
            </a:graphic>
          </wp:inline>
        </w:drawing>
      </w:r>
    </w:p>
    <w:p w14:paraId="4B101452" w14:textId="51AC7252" w:rsidR="00781284" w:rsidRDefault="00781284" w:rsidP="000C500C">
      <w:pPr>
        <w:pStyle w:val="TableCaption"/>
        <w:keepNext w:val="0"/>
      </w:pPr>
      <w:bookmarkStart w:id="516" w:name="_Ref173060843"/>
      <w:bookmarkStart w:id="517" w:name="_Toc173253745"/>
      <w:r w:rsidRPr="007E6AEE">
        <w:t xml:space="preserve">Figure </w:t>
      </w:r>
      <w:r w:rsidRPr="007E6AEE">
        <w:fldChar w:fldCharType="begin"/>
      </w:r>
      <w:r w:rsidRPr="007E6AEE">
        <w:instrText>STYLEREF 1 \s</w:instrText>
      </w:r>
      <w:r w:rsidRPr="007E6AEE">
        <w:fldChar w:fldCharType="separate"/>
      </w:r>
      <w:r w:rsidR="00C64284">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42</w:t>
      </w:r>
      <w:r w:rsidRPr="007E6AEE">
        <w:fldChar w:fldCharType="end"/>
      </w:r>
      <w:bookmarkEnd w:id="516"/>
      <w:r w:rsidRPr="007E6AEE">
        <w:t xml:space="preserve"> Integrated Management, </w:t>
      </w:r>
      <w:r w:rsidR="002D6F28">
        <w:t xml:space="preserve">CSs and Conns: </w:t>
      </w:r>
      <w:r w:rsidR="002D6F28" w:rsidRPr="007E6AEE">
        <w:t>MC</w:t>
      </w:r>
      <w:r w:rsidR="002D6F28">
        <w:t>,</w:t>
      </w:r>
      <w:r w:rsidR="002D6F28" w:rsidRPr="007E6AEE">
        <w:t xml:space="preserve"> OTSiMC</w:t>
      </w:r>
      <w:r w:rsidR="002D6F28">
        <w:t>A, ODU, DSR, Conns: OTSiMC, ODU</w:t>
      </w:r>
      <w:bookmarkEnd w:id="517"/>
    </w:p>
    <w:p w14:paraId="4C7E573B" w14:textId="204D9336" w:rsidR="000C500C" w:rsidRDefault="000C500C" w:rsidP="000C500C">
      <w:r>
        <w:fldChar w:fldCharType="begin"/>
      </w:r>
      <w:r>
        <w:instrText xml:space="preserve"> REF _Ref160462461 \h </w:instrText>
      </w:r>
      <w:r>
        <w:fldChar w:fldCharType="separate"/>
      </w:r>
      <w:r w:rsidR="00C64284" w:rsidRPr="007E6AEE">
        <w:t xml:space="preserve">Figure </w:t>
      </w:r>
      <w:r w:rsidR="00C64284">
        <w:rPr>
          <w:noProof/>
        </w:rPr>
        <w:t>5</w:t>
      </w:r>
      <w:r w:rsidR="00C64284" w:rsidRPr="007E6AEE">
        <w:noBreakHyphen/>
      </w:r>
      <w:r w:rsidR="00C64284">
        <w:rPr>
          <w:noProof/>
        </w:rPr>
        <w:t>43</w:t>
      </w:r>
      <w:r>
        <w:fldChar w:fldCharType="end"/>
      </w:r>
      <w:r>
        <w:t xml:space="preserve"> </w:t>
      </w:r>
      <w:r w:rsidRPr="007E6AEE">
        <w:t>shows more optical carriers (OTSi) multiplexed on the transceiver line ports</w:t>
      </w:r>
      <w:r>
        <w:t xml:space="preserve"> and MC defined between degree ports.</w:t>
      </w:r>
    </w:p>
    <w:p w14:paraId="68CE698C" w14:textId="12F3C05B" w:rsidR="000C500C" w:rsidRDefault="00342E81" w:rsidP="000C500C">
      <w:pPr>
        <w:pStyle w:val="TableCaption"/>
        <w:jc w:val="both"/>
      </w:pPr>
      <w:r w:rsidRPr="00342E81">
        <w:rPr>
          <w:noProof/>
        </w:rPr>
        <w:lastRenderedPageBreak/>
        <w:drawing>
          <wp:inline distT="0" distB="0" distL="0" distR="0" wp14:anchorId="3CD26B0C" wp14:editId="00621D94">
            <wp:extent cx="6645910" cy="3279775"/>
            <wp:effectExtent l="0" t="0" r="2540" b="0"/>
            <wp:docPr id="27501070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7" cstate="screen">
                      <a:extLst>
                        <a:ext uri="{28A0092B-C50C-407E-A947-70E740481C1C}">
                          <a14:useLocalDpi xmlns:a14="http://schemas.microsoft.com/office/drawing/2010/main" val="0"/>
                        </a:ext>
                      </a:extLst>
                    </a:blip>
                    <a:srcRect/>
                    <a:stretch>
                      <a:fillRect/>
                    </a:stretch>
                  </pic:blipFill>
                  <pic:spPr bwMode="auto">
                    <a:xfrm>
                      <a:off x="0" y="0"/>
                      <a:ext cx="6645910" cy="3279775"/>
                    </a:xfrm>
                    <a:prstGeom prst="rect">
                      <a:avLst/>
                    </a:prstGeom>
                    <a:noFill/>
                    <a:ln>
                      <a:noFill/>
                    </a:ln>
                  </pic:spPr>
                </pic:pic>
              </a:graphicData>
            </a:graphic>
          </wp:inline>
        </w:drawing>
      </w:r>
    </w:p>
    <w:p w14:paraId="445CA02F" w14:textId="3C389BA2" w:rsidR="000C500C" w:rsidRDefault="000C500C" w:rsidP="000C500C">
      <w:pPr>
        <w:pStyle w:val="TableCaption"/>
        <w:keepNext w:val="0"/>
      </w:pPr>
      <w:bookmarkStart w:id="518" w:name="_Ref160462461"/>
      <w:bookmarkStart w:id="519" w:name="_Toc173253746"/>
      <w:r w:rsidRPr="007E6AEE">
        <w:t xml:space="preserve">Figure </w:t>
      </w:r>
      <w:r w:rsidRPr="007E6AEE">
        <w:fldChar w:fldCharType="begin"/>
      </w:r>
      <w:r w:rsidRPr="007E6AEE">
        <w:instrText>STYLEREF 1 \s</w:instrText>
      </w:r>
      <w:r w:rsidRPr="007E6AEE">
        <w:fldChar w:fldCharType="separate"/>
      </w:r>
      <w:r w:rsidR="00C64284">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43</w:t>
      </w:r>
      <w:r w:rsidRPr="007E6AEE">
        <w:fldChar w:fldCharType="end"/>
      </w:r>
      <w:bookmarkEnd w:id="518"/>
      <w:r w:rsidRPr="007E6AEE">
        <w:t xml:space="preserve"> Integrated Management, more OTSiMCs on MC, </w:t>
      </w:r>
      <w:r>
        <w:t>single</w:t>
      </w:r>
      <w:r w:rsidRPr="007E6AEE">
        <w:t xml:space="preserve"> line port</w:t>
      </w:r>
      <w:bookmarkEnd w:id="519"/>
    </w:p>
    <w:p w14:paraId="3079FBEC" w14:textId="3DBD1045" w:rsidR="000C500C" w:rsidRPr="007E6AEE" w:rsidRDefault="000C500C" w:rsidP="000C500C">
      <w:r>
        <w:fldChar w:fldCharType="begin"/>
      </w:r>
      <w:r>
        <w:instrText xml:space="preserve"> REF _Ref160462493 \h </w:instrText>
      </w:r>
      <w:r>
        <w:fldChar w:fldCharType="separate"/>
      </w:r>
      <w:r w:rsidR="00C64284" w:rsidRPr="007E6AEE">
        <w:t xml:space="preserve">Figure </w:t>
      </w:r>
      <w:r w:rsidR="00C64284">
        <w:rPr>
          <w:noProof/>
        </w:rPr>
        <w:t>5</w:t>
      </w:r>
      <w:r w:rsidR="00C64284" w:rsidRPr="007E6AEE">
        <w:noBreakHyphen/>
      </w:r>
      <w:r w:rsidR="00C64284">
        <w:rPr>
          <w:noProof/>
        </w:rPr>
        <w:t>44</w:t>
      </w:r>
      <w:r>
        <w:fldChar w:fldCharType="end"/>
      </w:r>
      <w:r>
        <w:t xml:space="preserve"> </w:t>
      </w:r>
      <w:r w:rsidRPr="007E6AEE">
        <w:t>show</w:t>
      </w:r>
      <w:r>
        <w:t>s</w:t>
      </w:r>
      <w:r w:rsidRPr="007E6AEE">
        <w:t xml:space="preserve"> multiple add/drop port tributary signals being forwarded to a common express media channel</w:t>
      </w:r>
      <w:r>
        <w:t>, defined between degree ports.</w:t>
      </w:r>
    </w:p>
    <w:p w14:paraId="52C26633" w14:textId="57D4EDCD" w:rsidR="000C500C" w:rsidRPr="007E6AEE" w:rsidRDefault="00342E81" w:rsidP="000C500C">
      <w:pPr>
        <w:keepNext/>
      </w:pPr>
      <w:r w:rsidRPr="00342E81">
        <w:rPr>
          <w:noProof/>
        </w:rPr>
        <w:drawing>
          <wp:inline distT="0" distB="0" distL="0" distR="0" wp14:anchorId="1F416D8B" wp14:editId="35FD8F8C">
            <wp:extent cx="6645910" cy="3749675"/>
            <wp:effectExtent l="0" t="0" r="2540" b="3175"/>
            <wp:docPr id="129229957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8" cstate="screen">
                      <a:extLst>
                        <a:ext uri="{28A0092B-C50C-407E-A947-70E740481C1C}">
                          <a14:useLocalDpi xmlns:a14="http://schemas.microsoft.com/office/drawing/2010/main" val="0"/>
                        </a:ext>
                      </a:extLst>
                    </a:blip>
                    <a:srcRect/>
                    <a:stretch>
                      <a:fillRect/>
                    </a:stretch>
                  </pic:blipFill>
                  <pic:spPr bwMode="auto">
                    <a:xfrm>
                      <a:off x="0" y="0"/>
                      <a:ext cx="6645910" cy="3749675"/>
                    </a:xfrm>
                    <a:prstGeom prst="rect">
                      <a:avLst/>
                    </a:prstGeom>
                    <a:noFill/>
                    <a:ln>
                      <a:noFill/>
                    </a:ln>
                  </pic:spPr>
                </pic:pic>
              </a:graphicData>
            </a:graphic>
          </wp:inline>
        </w:drawing>
      </w:r>
    </w:p>
    <w:p w14:paraId="04842B68" w14:textId="4F5C0627" w:rsidR="000C500C" w:rsidRDefault="000C500C" w:rsidP="003C2FB9">
      <w:pPr>
        <w:pStyle w:val="TableCaption"/>
        <w:keepNext w:val="0"/>
      </w:pPr>
      <w:bookmarkStart w:id="520" w:name="_Ref160462493"/>
      <w:bookmarkStart w:id="521" w:name="_Toc173253747"/>
      <w:r w:rsidRPr="007E6AEE">
        <w:t xml:space="preserve">Figure </w:t>
      </w:r>
      <w:r w:rsidRPr="007E6AEE">
        <w:fldChar w:fldCharType="begin"/>
      </w:r>
      <w:r w:rsidRPr="007E6AEE">
        <w:instrText>STYLEREF 1 \s</w:instrText>
      </w:r>
      <w:r w:rsidRPr="007E6AEE">
        <w:fldChar w:fldCharType="separate"/>
      </w:r>
      <w:r w:rsidR="00C64284">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44</w:t>
      </w:r>
      <w:r w:rsidRPr="007E6AEE">
        <w:fldChar w:fldCharType="end"/>
      </w:r>
      <w:bookmarkEnd w:id="520"/>
      <w:r w:rsidRPr="007E6AEE">
        <w:t xml:space="preserve"> Integrated </w:t>
      </w:r>
      <w:r w:rsidR="00342E81" w:rsidRPr="007E6AEE">
        <w:t>Management</w:t>
      </w:r>
      <w:r w:rsidRPr="007E6AEE">
        <w:t>, more OTSiMCs on MC</w:t>
      </w:r>
      <w:r>
        <w:t>, multiple</w:t>
      </w:r>
      <w:r w:rsidRPr="007E6AEE">
        <w:t xml:space="preserve"> line port</w:t>
      </w:r>
      <w:r w:rsidR="00A55A1E">
        <w:t>s</w:t>
      </w:r>
      <w:bookmarkEnd w:id="521"/>
    </w:p>
    <w:p w14:paraId="76108264" w14:textId="7E839B9C" w:rsidR="003C2FB9" w:rsidRPr="007E6AEE" w:rsidRDefault="00105ACB" w:rsidP="003C2FB9">
      <w:r>
        <w:lastRenderedPageBreak/>
        <w:fldChar w:fldCharType="begin"/>
      </w:r>
      <w:r>
        <w:instrText xml:space="preserve"> REF _Ref160468000 \h </w:instrText>
      </w:r>
      <w:r>
        <w:fldChar w:fldCharType="separate"/>
      </w:r>
      <w:r w:rsidR="00C64284" w:rsidRPr="007E6AEE">
        <w:t xml:space="preserve">Figure </w:t>
      </w:r>
      <w:r w:rsidR="00C64284">
        <w:rPr>
          <w:noProof/>
        </w:rPr>
        <w:t>5</w:t>
      </w:r>
      <w:r w:rsidR="00C64284" w:rsidRPr="007E6AEE">
        <w:noBreakHyphen/>
      </w:r>
      <w:r w:rsidR="00C64284">
        <w:rPr>
          <w:noProof/>
        </w:rPr>
        <w:t>45</w:t>
      </w:r>
      <w:r>
        <w:fldChar w:fldCharType="end"/>
      </w:r>
      <w:r>
        <w:t xml:space="preserve"> </w:t>
      </w:r>
      <w:r w:rsidR="003C2FB9" w:rsidRPr="007E6AEE">
        <w:t xml:space="preserve">shows a simplification </w:t>
      </w:r>
      <w:r w:rsidR="007155A0">
        <w:t xml:space="preserve">with respect to </w:t>
      </w:r>
      <w:r w:rsidR="007155A0">
        <w:fldChar w:fldCharType="begin"/>
      </w:r>
      <w:r w:rsidR="007155A0">
        <w:instrText xml:space="preserve"> REF _Ref173060843 \h </w:instrText>
      </w:r>
      <w:r w:rsidR="007155A0">
        <w:fldChar w:fldCharType="separate"/>
      </w:r>
      <w:r w:rsidR="00C64284" w:rsidRPr="007E6AEE">
        <w:t xml:space="preserve">Figure </w:t>
      </w:r>
      <w:r w:rsidR="00C64284">
        <w:rPr>
          <w:noProof/>
        </w:rPr>
        <w:t>5</w:t>
      </w:r>
      <w:r w:rsidR="00C64284" w:rsidRPr="007E6AEE">
        <w:noBreakHyphen/>
      </w:r>
      <w:r w:rsidR="00C64284">
        <w:rPr>
          <w:noProof/>
        </w:rPr>
        <w:t>42</w:t>
      </w:r>
      <w:r w:rsidR="007155A0">
        <w:fldChar w:fldCharType="end"/>
      </w:r>
      <w:r w:rsidR="007155A0">
        <w:t xml:space="preserve">, </w:t>
      </w:r>
      <w:r w:rsidR="003C2FB9" w:rsidRPr="007E6AEE">
        <w:t>where the MC channels are not represented. Only the OTSiMC protocol qualifier switching is present at the ROADM nodes, thus switching individual OTSiMC.</w:t>
      </w:r>
      <w:r w:rsidR="003C2FB9">
        <w:t xml:space="preserve"> The</w:t>
      </w:r>
      <w:r w:rsidR="003C2FB9" w:rsidRPr="00D06A53">
        <w:t xml:space="preserve"> </w:t>
      </w:r>
      <w:r w:rsidR="003C2FB9">
        <w:t xml:space="preserve">multi-technology client ports </w:t>
      </w:r>
      <w:r w:rsidR="003D5772">
        <w:t xml:space="preserve">are </w:t>
      </w:r>
      <w:r w:rsidR="003C2FB9">
        <w:t>represented by two SIPs, resp. DSR and OTN, the ODU CS</w:t>
      </w:r>
      <w:r w:rsidR="003D5772">
        <w:t xml:space="preserve"> being</w:t>
      </w:r>
      <w:r w:rsidR="003C2FB9">
        <w:t xml:space="preserve"> created as a result of </w:t>
      </w:r>
      <w:r w:rsidR="003C2FB9" w:rsidRPr="007E6AEE">
        <w:t xml:space="preserve"> the DSR connectivity service</w:t>
      </w:r>
      <w:r w:rsidR="003C2FB9">
        <w:t xml:space="preserve"> provisioning</w:t>
      </w:r>
      <w:r w:rsidR="003D5772">
        <w:t>.</w:t>
      </w:r>
    </w:p>
    <w:p w14:paraId="726730D5" w14:textId="43B0F1F5" w:rsidR="003C2FB9" w:rsidRPr="007E6AEE" w:rsidRDefault="007155A0" w:rsidP="003C2FB9">
      <w:pPr>
        <w:keepNext/>
      </w:pPr>
      <w:r w:rsidRPr="007155A0">
        <w:rPr>
          <w:noProof/>
        </w:rPr>
        <w:drawing>
          <wp:inline distT="0" distB="0" distL="0" distR="0" wp14:anchorId="57DBF061" wp14:editId="6032D676">
            <wp:extent cx="6645910" cy="3826510"/>
            <wp:effectExtent l="0" t="0" r="2540" b="2540"/>
            <wp:docPr id="72386285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9" cstate="screen">
                      <a:extLst>
                        <a:ext uri="{28A0092B-C50C-407E-A947-70E740481C1C}">
                          <a14:useLocalDpi xmlns:a14="http://schemas.microsoft.com/office/drawing/2010/main" val="0"/>
                        </a:ext>
                      </a:extLst>
                    </a:blip>
                    <a:srcRect/>
                    <a:stretch>
                      <a:fillRect/>
                    </a:stretch>
                  </pic:blipFill>
                  <pic:spPr bwMode="auto">
                    <a:xfrm>
                      <a:off x="0" y="0"/>
                      <a:ext cx="6645910" cy="3826510"/>
                    </a:xfrm>
                    <a:prstGeom prst="rect">
                      <a:avLst/>
                    </a:prstGeom>
                    <a:noFill/>
                    <a:ln>
                      <a:noFill/>
                    </a:ln>
                  </pic:spPr>
                </pic:pic>
              </a:graphicData>
            </a:graphic>
          </wp:inline>
        </w:drawing>
      </w:r>
    </w:p>
    <w:p w14:paraId="6E7DD3CD" w14:textId="06D50C76" w:rsidR="003C2FB9" w:rsidRDefault="003C2FB9" w:rsidP="003C2FB9">
      <w:pPr>
        <w:pStyle w:val="TableCaption"/>
        <w:keepNext w:val="0"/>
      </w:pPr>
      <w:bookmarkStart w:id="522" w:name="_Ref160468000"/>
      <w:bookmarkStart w:id="523" w:name="_Toc173253748"/>
      <w:bookmarkStart w:id="524" w:name="_Ref173254225"/>
      <w:bookmarkStart w:id="525" w:name="_Ref173254227"/>
      <w:bookmarkStart w:id="526" w:name="_Ref173254228"/>
      <w:r w:rsidRPr="007E6AEE">
        <w:t xml:space="preserve">Figure </w:t>
      </w:r>
      <w:r w:rsidRPr="007E6AEE">
        <w:fldChar w:fldCharType="begin"/>
      </w:r>
      <w:r w:rsidRPr="007E6AEE">
        <w:instrText>STYLEREF 1 \s</w:instrText>
      </w:r>
      <w:r w:rsidRPr="007E6AEE">
        <w:fldChar w:fldCharType="separate"/>
      </w:r>
      <w:r w:rsidR="00C64284">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45</w:t>
      </w:r>
      <w:r w:rsidRPr="007E6AEE">
        <w:fldChar w:fldCharType="end"/>
      </w:r>
      <w:bookmarkEnd w:id="522"/>
      <w:r w:rsidRPr="007E6AEE">
        <w:t xml:space="preserve"> Integrated Management</w:t>
      </w:r>
      <w:r w:rsidR="007155A0" w:rsidRPr="007E6AEE">
        <w:t xml:space="preserve">, </w:t>
      </w:r>
      <w:r w:rsidR="007155A0">
        <w:t xml:space="preserve">CSs and Conns: </w:t>
      </w:r>
      <w:r w:rsidR="007155A0" w:rsidRPr="007E6AEE">
        <w:t>OTSiMC</w:t>
      </w:r>
      <w:r w:rsidR="007155A0">
        <w:t>A, ODU, DSR, Conns: OTSiMC, ODU</w:t>
      </w:r>
      <w:bookmarkEnd w:id="523"/>
      <w:bookmarkEnd w:id="524"/>
      <w:bookmarkEnd w:id="525"/>
      <w:bookmarkEnd w:id="526"/>
    </w:p>
    <w:p w14:paraId="2D3E22FA" w14:textId="7EC28927" w:rsidR="003C2FB9" w:rsidRPr="007E6AEE" w:rsidRDefault="000A2D8C" w:rsidP="003C2FB9">
      <w:r>
        <w:fldChar w:fldCharType="begin"/>
      </w:r>
      <w:r>
        <w:instrText xml:space="preserve"> REF _Ref160468003 \h </w:instrText>
      </w:r>
      <w:r>
        <w:fldChar w:fldCharType="separate"/>
      </w:r>
      <w:r w:rsidR="00C64284" w:rsidRPr="007E6AEE">
        <w:t xml:space="preserve">Figure </w:t>
      </w:r>
      <w:r w:rsidR="00C64284">
        <w:rPr>
          <w:noProof/>
        </w:rPr>
        <w:t>5</w:t>
      </w:r>
      <w:r w:rsidR="00C64284" w:rsidRPr="007E6AEE">
        <w:noBreakHyphen/>
      </w:r>
      <w:r w:rsidR="00C64284">
        <w:rPr>
          <w:noProof/>
        </w:rPr>
        <w:t>46</w:t>
      </w:r>
      <w:r>
        <w:fldChar w:fldCharType="end"/>
      </w:r>
      <w:r>
        <w:t xml:space="preserve"> </w:t>
      </w:r>
      <w:r w:rsidR="003C2FB9" w:rsidRPr="007E6AEE">
        <w:t xml:space="preserve">illustrates </w:t>
      </w:r>
      <w:r w:rsidR="003C2FB9">
        <w:t xml:space="preserve">the two views, from OLS controller (dark grey) and transponder controller (no background), with </w:t>
      </w:r>
      <w:r w:rsidR="003C2FB9" w:rsidRPr="007E6AEE">
        <w:t>a possible alternative scenario with respect to</w:t>
      </w:r>
      <w:r w:rsidR="000276F9">
        <w:t xml:space="preserve"> </w:t>
      </w:r>
      <w:r w:rsidR="000276F9">
        <w:fldChar w:fldCharType="begin"/>
      </w:r>
      <w:r w:rsidR="000276F9">
        <w:instrText xml:space="preserve"> REF _Ref173058901 \h </w:instrText>
      </w:r>
      <w:r w:rsidR="000276F9">
        <w:fldChar w:fldCharType="separate"/>
      </w:r>
      <w:r w:rsidR="00C64284" w:rsidRPr="007E6AEE">
        <w:t xml:space="preserve">Figure </w:t>
      </w:r>
      <w:r w:rsidR="00C64284">
        <w:rPr>
          <w:noProof/>
        </w:rPr>
        <w:t>5</w:t>
      </w:r>
      <w:r w:rsidR="00C64284" w:rsidRPr="007E6AEE">
        <w:noBreakHyphen/>
      </w:r>
      <w:r w:rsidR="00C64284">
        <w:rPr>
          <w:noProof/>
        </w:rPr>
        <w:t>40</w:t>
      </w:r>
      <w:r w:rsidR="000276F9">
        <w:fldChar w:fldCharType="end"/>
      </w:r>
      <w:r w:rsidR="003C2FB9" w:rsidRPr="007E6AEE">
        <w:t xml:space="preserve">, where </w:t>
      </w:r>
      <w:r w:rsidR="003C2FB9">
        <w:t>a distinct</w:t>
      </w:r>
      <w:r w:rsidR="003C2FB9" w:rsidRPr="007E6AEE">
        <w:t xml:space="preserve"> OTSiMC</w:t>
      </w:r>
      <w:r w:rsidR="00F1306F">
        <w:t>A</w:t>
      </w:r>
      <w:r w:rsidR="003C2FB9" w:rsidRPr="007E6AEE">
        <w:t xml:space="preserve"> CS is created in the OLS and then the provisioning of OTSiMC</w:t>
      </w:r>
      <w:r w:rsidR="00F1306F">
        <w:t>A</w:t>
      </w:r>
      <w:r w:rsidR="003C2FB9" w:rsidRPr="007E6AEE">
        <w:t xml:space="preserve"> connectivity service leads to the creation of the</w:t>
      </w:r>
      <w:r w:rsidR="00F12160" w:rsidRPr="00F12160">
        <w:rPr>
          <w:i/>
        </w:rPr>
        <w:t xml:space="preserve"> terminated</w:t>
      </w:r>
      <w:r w:rsidR="003C2FB9" w:rsidRPr="007E6AEE">
        <w:t xml:space="preserve"> OTSiMC top-connection between the transceivers. See also </w:t>
      </w:r>
      <w:r w:rsidR="003C2FB9" w:rsidRPr="007E6AEE">
        <w:fldChar w:fldCharType="begin"/>
      </w:r>
      <w:r w:rsidR="003C2FB9" w:rsidRPr="007E6AEE">
        <w:instrText xml:space="preserve"> REF _Ref115544789 \r \h </w:instrText>
      </w:r>
      <w:r w:rsidR="003C2FB9" w:rsidRPr="007E6AEE">
        <w:fldChar w:fldCharType="separate"/>
      </w:r>
      <w:r w:rsidR="00C64284">
        <w:t>[TAPI-CONN-MODEL-REQ-3]</w:t>
      </w:r>
      <w:r w:rsidR="003C2FB9" w:rsidRPr="007E6AEE">
        <w:fldChar w:fldCharType="end"/>
      </w:r>
      <w:r w:rsidR="003C2FB9" w:rsidRPr="007E6AEE">
        <w:t>.</w:t>
      </w:r>
      <w:r w:rsidR="003C2FB9">
        <w:t xml:space="preserve"> This approach allows to keep the same pattern for both disaggregated and integrated management.</w:t>
      </w:r>
    </w:p>
    <w:p w14:paraId="43D09A06" w14:textId="263AA1D6" w:rsidR="003C2FB9" w:rsidRPr="007E6AEE" w:rsidRDefault="00224E6C" w:rsidP="003C2FB9">
      <w:r w:rsidRPr="00224E6C">
        <w:rPr>
          <w:noProof/>
        </w:rPr>
        <w:lastRenderedPageBreak/>
        <w:drawing>
          <wp:inline distT="0" distB="0" distL="0" distR="0" wp14:anchorId="7198D072" wp14:editId="41951E1F">
            <wp:extent cx="6645910" cy="3540125"/>
            <wp:effectExtent l="0" t="0" r="2540" b="3175"/>
            <wp:docPr id="186524939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0" cstate="screen">
                      <a:extLst>
                        <a:ext uri="{28A0092B-C50C-407E-A947-70E740481C1C}">
                          <a14:useLocalDpi xmlns:a14="http://schemas.microsoft.com/office/drawing/2010/main" val="0"/>
                        </a:ext>
                      </a:extLst>
                    </a:blip>
                    <a:srcRect/>
                    <a:stretch>
                      <a:fillRect/>
                    </a:stretch>
                  </pic:blipFill>
                  <pic:spPr bwMode="auto">
                    <a:xfrm>
                      <a:off x="0" y="0"/>
                      <a:ext cx="6645910" cy="3540125"/>
                    </a:xfrm>
                    <a:prstGeom prst="rect">
                      <a:avLst/>
                    </a:prstGeom>
                    <a:noFill/>
                    <a:ln>
                      <a:noFill/>
                    </a:ln>
                  </pic:spPr>
                </pic:pic>
              </a:graphicData>
            </a:graphic>
          </wp:inline>
        </w:drawing>
      </w:r>
    </w:p>
    <w:p w14:paraId="34B1C3C7" w14:textId="25553BBC" w:rsidR="003C2FB9" w:rsidRPr="007E6AEE" w:rsidRDefault="003C2FB9" w:rsidP="003C2FB9">
      <w:pPr>
        <w:pStyle w:val="TableCaption"/>
      </w:pPr>
      <w:bookmarkStart w:id="527" w:name="_Ref160468003"/>
      <w:bookmarkStart w:id="528" w:name="_Toc173253749"/>
      <w:r w:rsidRPr="007E6AEE">
        <w:t xml:space="preserve">Figure </w:t>
      </w:r>
      <w:r w:rsidRPr="007E6AEE">
        <w:fldChar w:fldCharType="begin"/>
      </w:r>
      <w:r w:rsidRPr="007E6AEE">
        <w:instrText>STYLEREF 1 \s</w:instrText>
      </w:r>
      <w:r w:rsidRPr="007E6AEE">
        <w:fldChar w:fldCharType="separate"/>
      </w:r>
      <w:r w:rsidR="00C64284">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46</w:t>
      </w:r>
      <w:r w:rsidRPr="007E6AEE">
        <w:fldChar w:fldCharType="end"/>
      </w:r>
      <w:bookmarkEnd w:id="527"/>
      <w:r w:rsidRPr="007E6AEE">
        <w:t xml:space="preserve"> Integrated Management, OTSiMC</w:t>
      </w:r>
      <w:r w:rsidR="00F1306F">
        <w:t>A</w:t>
      </w:r>
      <w:r w:rsidRPr="007E6AEE">
        <w:t xml:space="preserve"> CS</w:t>
      </w:r>
      <w:r>
        <w:t xml:space="preserve"> and Conns, </w:t>
      </w:r>
      <w:r w:rsidRPr="007E6AEE">
        <w:t>OTSiMC</w:t>
      </w:r>
      <w:r w:rsidR="00F1306F">
        <w:t>A</w:t>
      </w:r>
      <w:r w:rsidRPr="007E6AEE">
        <w:t xml:space="preserve"> CS</w:t>
      </w:r>
      <w:r>
        <w:t xml:space="preserve"> specific of OLS</w:t>
      </w:r>
      <w:bookmarkEnd w:id="528"/>
    </w:p>
    <w:p w14:paraId="1411EB9F" w14:textId="1C599B65" w:rsidR="00F1306F" w:rsidRDefault="00836CAB" w:rsidP="00836CAB">
      <w:r>
        <w:fldChar w:fldCharType="begin"/>
      </w:r>
      <w:r>
        <w:instrText xml:space="preserve"> REF _Ref160468902 \h </w:instrText>
      </w:r>
      <w:r>
        <w:fldChar w:fldCharType="separate"/>
      </w:r>
      <w:r w:rsidR="00C64284" w:rsidRPr="007E6AEE">
        <w:t xml:space="preserve">Figure </w:t>
      </w:r>
      <w:r w:rsidR="00C64284">
        <w:rPr>
          <w:noProof/>
        </w:rPr>
        <w:t>5</w:t>
      </w:r>
      <w:r w:rsidR="00C64284" w:rsidRPr="007E6AEE">
        <w:noBreakHyphen/>
      </w:r>
      <w:r w:rsidR="00C64284">
        <w:rPr>
          <w:noProof/>
        </w:rPr>
        <w:t>47</w:t>
      </w:r>
      <w:r>
        <w:fldChar w:fldCharType="end"/>
      </w:r>
      <w:r>
        <w:t xml:space="preserve"> </w:t>
      </w:r>
      <w:r w:rsidR="00F1306F" w:rsidRPr="007E6AEE">
        <w:t>shows more optical carriers (OTSi) multiplexed on the transceiver line ports</w:t>
      </w:r>
      <w:r w:rsidR="00F1306F">
        <w:t xml:space="preserve"> and MC defined between degree ports.</w:t>
      </w:r>
    </w:p>
    <w:p w14:paraId="34DE84DE" w14:textId="384AE8A3" w:rsidR="00F1306F" w:rsidRDefault="00224E6C" w:rsidP="005903C1">
      <w:pPr>
        <w:pStyle w:val="TableCaption"/>
        <w:jc w:val="both"/>
      </w:pPr>
      <w:r w:rsidRPr="00224E6C">
        <w:rPr>
          <w:noProof/>
        </w:rPr>
        <w:lastRenderedPageBreak/>
        <w:drawing>
          <wp:inline distT="0" distB="0" distL="0" distR="0" wp14:anchorId="56722CA1" wp14:editId="0EB0A812">
            <wp:extent cx="6645910" cy="3876040"/>
            <wp:effectExtent l="0" t="0" r="2540" b="0"/>
            <wp:docPr id="56210417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1" cstate="screen">
                      <a:extLst>
                        <a:ext uri="{28A0092B-C50C-407E-A947-70E740481C1C}">
                          <a14:useLocalDpi xmlns:a14="http://schemas.microsoft.com/office/drawing/2010/main" val="0"/>
                        </a:ext>
                      </a:extLst>
                    </a:blip>
                    <a:srcRect/>
                    <a:stretch>
                      <a:fillRect/>
                    </a:stretch>
                  </pic:blipFill>
                  <pic:spPr bwMode="auto">
                    <a:xfrm>
                      <a:off x="0" y="0"/>
                      <a:ext cx="6645910" cy="3876040"/>
                    </a:xfrm>
                    <a:prstGeom prst="rect">
                      <a:avLst/>
                    </a:prstGeom>
                    <a:noFill/>
                    <a:ln>
                      <a:noFill/>
                    </a:ln>
                  </pic:spPr>
                </pic:pic>
              </a:graphicData>
            </a:graphic>
          </wp:inline>
        </w:drawing>
      </w:r>
    </w:p>
    <w:p w14:paraId="189DE12C" w14:textId="1116303D" w:rsidR="00F1306F" w:rsidRDefault="00836CAB" w:rsidP="005903C1">
      <w:pPr>
        <w:pStyle w:val="TableCaption"/>
        <w:keepNext w:val="0"/>
      </w:pPr>
      <w:bookmarkStart w:id="529" w:name="_Ref160468902"/>
      <w:bookmarkStart w:id="530" w:name="_Toc173253750"/>
      <w:r w:rsidRPr="007E6AEE">
        <w:t xml:space="preserve">Figure </w:t>
      </w:r>
      <w:r w:rsidRPr="007E6AEE">
        <w:fldChar w:fldCharType="begin"/>
      </w:r>
      <w:r w:rsidRPr="007E6AEE">
        <w:instrText>STYLEREF 1 \s</w:instrText>
      </w:r>
      <w:r w:rsidRPr="007E6AEE">
        <w:fldChar w:fldCharType="separate"/>
      </w:r>
      <w:r w:rsidR="00C64284">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47</w:t>
      </w:r>
      <w:r w:rsidRPr="007E6AEE">
        <w:fldChar w:fldCharType="end"/>
      </w:r>
      <w:bookmarkEnd w:id="529"/>
      <w:r w:rsidRPr="007E6AEE">
        <w:t xml:space="preserve"> Integrated Management, MC and OTSiMC</w:t>
      </w:r>
      <w:r>
        <w:t>A</w:t>
      </w:r>
      <w:r w:rsidRPr="007E6AEE">
        <w:t xml:space="preserve"> CSs</w:t>
      </w:r>
      <w:r>
        <w:t xml:space="preserve"> and Conns</w:t>
      </w:r>
      <w:r w:rsidRPr="007E6AEE">
        <w:t xml:space="preserve">, more OTSiMCs on MC, </w:t>
      </w:r>
      <w:r>
        <w:t>single</w:t>
      </w:r>
      <w:r w:rsidRPr="007E6AEE">
        <w:t xml:space="preserve"> line port</w:t>
      </w:r>
      <w:bookmarkEnd w:id="530"/>
    </w:p>
    <w:p w14:paraId="31F843A4" w14:textId="7B63D631" w:rsidR="001C1A9E" w:rsidRDefault="001C1A9E" w:rsidP="001C1A9E">
      <w:r>
        <w:fldChar w:fldCharType="begin"/>
      </w:r>
      <w:r>
        <w:instrText xml:space="preserve"> REF _Ref160469233 \h </w:instrText>
      </w:r>
      <w:r>
        <w:fldChar w:fldCharType="separate"/>
      </w:r>
      <w:r w:rsidR="00C64284" w:rsidRPr="007E6AEE">
        <w:t xml:space="preserve">Figure </w:t>
      </w:r>
      <w:r w:rsidR="00C64284">
        <w:rPr>
          <w:noProof/>
        </w:rPr>
        <w:t>5</w:t>
      </w:r>
      <w:r w:rsidR="00C64284" w:rsidRPr="007E6AEE">
        <w:noBreakHyphen/>
      </w:r>
      <w:r w:rsidR="00C64284">
        <w:rPr>
          <w:noProof/>
        </w:rPr>
        <w:t>48</w:t>
      </w:r>
      <w:r>
        <w:fldChar w:fldCharType="end"/>
      </w:r>
      <w:r>
        <w:t xml:space="preserve"> </w:t>
      </w:r>
      <w:r w:rsidRPr="007E6AEE">
        <w:t>illustrates a possible alternative scenario with respect to</w:t>
      </w:r>
      <w:r>
        <w:t xml:space="preserve"> </w:t>
      </w:r>
      <w:r>
        <w:fldChar w:fldCharType="begin"/>
      </w:r>
      <w:r>
        <w:instrText xml:space="preserve"> REF _Ref160468003 \h </w:instrText>
      </w:r>
      <w:r>
        <w:fldChar w:fldCharType="separate"/>
      </w:r>
      <w:r w:rsidR="00C64284" w:rsidRPr="007E6AEE">
        <w:t xml:space="preserve">Figure </w:t>
      </w:r>
      <w:r w:rsidR="00C64284">
        <w:rPr>
          <w:noProof/>
        </w:rPr>
        <w:t>5</w:t>
      </w:r>
      <w:r w:rsidR="00C64284" w:rsidRPr="007E6AEE">
        <w:noBreakHyphen/>
      </w:r>
      <w:r w:rsidR="00C64284">
        <w:rPr>
          <w:noProof/>
        </w:rPr>
        <w:t>46</w:t>
      </w:r>
      <w:r>
        <w:fldChar w:fldCharType="end"/>
      </w:r>
      <w:r w:rsidRPr="007E6AEE">
        <w:t xml:space="preserve">, where </w:t>
      </w:r>
      <w:r>
        <w:t>a distinct</w:t>
      </w:r>
      <w:r w:rsidRPr="007E6AEE">
        <w:t xml:space="preserve"> OTSiMC</w:t>
      </w:r>
      <w:r>
        <w:t>A</w:t>
      </w:r>
      <w:r w:rsidRPr="007E6AEE">
        <w:t xml:space="preserve"> CS is provisioned to manage regeneration functions in the route along the OLS.</w:t>
      </w:r>
      <w:r>
        <w:t xml:space="preserve"> Note that OTSiMCA, OTSiMC and MC Top Connections do not span the whole OLS subnetwork, as they are</w:t>
      </w:r>
      <w:r w:rsidR="00F12160" w:rsidRPr="00F12160">
        <w:rPr>
          <w:i/>
        </w:rPr>
        <w:t xml:space="preserve"> terminated</w:t>
      </w:r>
      <w:r>
        <w:t xml:space="preserve"> by regeneration</w:t>
      </w:r>
      <w:r w:rsidR="0040573D">
        <w:t>.</w:t>
      </w:r>
    </w:p>
    <w:p w14:paraId="1643F6DA" w14:textId="4CB778DB" w:rsidR="001C1A9E" w:rsidRDefault="005903C1" w:rsidP="001C1A9E">
      <w:r>
        <w:t>Within the OLS, it is a</w:t>
      </w:r>
      <w:r w:rsidRPr="007E6AEE">
        <w:t xml:space="preserve"> </w:t>
      </w:r>
      <w:r>
        <w:t>“</w:t>
      </w:r>
      <w:r w:rsidRPr="00CE4797">
        <w:rPr>
          <w:i/>
          <w:iCs/>
        </w:rPr>
        <w:t>mountain</w:t>
      </w:r>
      <w:r>
        <w:t xml:space="preserve">” </w:t>
      </w:r>
      <w:r w:rsidRPr="008D27BE">
        <w:rPr>
          <w:i/>
          <w:iCs/>
        </w:rPr>
        <w:t>Transit Scenario</w:t>
      </w:r>
      <w:r w:rsidRPr="007E6AEE">
        <w:t>.</w:t>
      </w:r>
      <w:r>
        <w:t xml:space="preserve"> </w:t>
      </w:r>
      <w:r w:rsidR="001C1A9E">
        <w:t>Note that t</w:t>
      </w:r>
      <w:r w:rsidR="001C1A9E" w:rsidRPr="007052EB">
        <w:t>here are aspects that need provisioning despite they have no direct impact on managed network, like the transceiver mode</w:t>
      </w:r>
      <w:r>
        <w:t xml:space="preserve"> and other OTN parameters</w:t>
      </w:r>
      <w:r w:rsidR="001C1A9E" w:rsidRPr="007052EB">
        <w:t>.</w:t>
      </w:r>
      <w:r w:rsidR="001C1A9E">
        <w:t xml:space="preserve"> In this cases, the persistency of intent information shall be provided by the server controller only if the intent has actual effects in the managed network resources. This aspect could be part of the contract at OLS UNI.</w:t>
      </w:r>
    </w:p>
    <w:p w14:paraId="1271D03B" w14:textId="51B11BEC" w:rsidR="00F1306F" w:rsidRDefault="00224E6C" w:rsidP="003C2FB9">
      <w:pPr>
        <w:pStyle w:val="TableCaption"/>
        <w:keepNext w:val="0"/>
        <w:jc w:val="both"/>
      </w:pPr>
      <w:r w:rsidRPr="00224E6C">
        <w:rPr>
          <w:noProof/>
        </w:rPr>
        <w:lastRenderedPageBreak/>
        <w:drawing>
          <wp:inline distT="0" distB="0" distL="0" distR="0" wp14:anchorId="5A90514F" wp14:editId="76E8F514">
            <wp:extent cx="6645910" cy="4034155"/>
            <wp:effectExtent l="0" t="0" r="2540" b="4445"/>
            <wp:docPr id="188198575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2" cstate="screen">
                      <a:extLst>
                        <a:ext uri="{28A0092B-C50C-407E-A947-70E740481C1C}">
                          <a14:useLocalDpi xmlns:a14="http://schemas.microsoft.com/office/drawing/2010/main" val="0"/>
                        </a:ext>
                      </a:extLst>
                    </a:blip>
                    <a:srcRect/>
                    <a:stretch>
                      <a:fillRect/>
                    </a:stretch>
                  </pic:blipFill>
                  <pic:spPr bwMode="auto">
                    <a:xfrm>
                      <a:off x="0" y="0"/>
                      <a:ext cx="6645910" cy="4034155"/>
                    </a:xfrm>
                    <a:prstGeom prst="rect">
                      <a:avLst/>
                    </a:prstGeom>
                    <a:noFill/>
                    <a:ln>
                      <a:noFill/>
                    </a:ln>
                  </pic:spPr>
                </pic:pic>
              </a:graphicData>
            </a:graphic>
          </wp:inline>
        </w:drawing>
      </w:r>
    </w:p>
    <w:p w14:paraId="1CED9666" w14:textId="1C17D77C" w:rsidR="001C1A9E" w:rsidRDefault="001C1A9E" w:rsidP="001C1A9E">
      <w:pPr>
        <w:pStyle w:val="TableCaption"/>
      </w:pPr>
      <w:bookmarkStart w:id="531" w:name="_Ref160469233"/>
      <w:bookmarkStart w:id="532" w:name="_Toc173253751"/>
      <w:r w:rsidRPr="007E6AEE">
        <w:t xml:space="preserve">Figure </w:t>
      </w:r>
      <w:r w:rsidRPr="007E6AEE">
        <w:fldChar w:fldCharType="begin"/>
      </w:r>
      <w:r w:rsidRPr="007E6AEE">
        <w:instrText>STYLEREF 1 \s</w:instrText>
      </w:r>
      <w:r w:rsidRPr="007E6AEE">
        <w:fldChar w:fldCharType="separate"/>
      </w:r>
      <w:r w:rsidR="00C64284">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48</w:t>
      </w:r>
      <w:r w:rsidRPr="007E6AEE">
        <w:fldChar w:fldCharType="end"/>
      </w:r>
      <w:bookmarkEnd w:id="531"/>
      <w:r w:rsidRPr="007E6AEE">
        <w:t xml:space="preserve"> Integrated Management, OTSiMC+ODU CS</w:t>
      </w:r>
      <w:r>
        <w:t xml:space="preserve"> and Conns, </w:t>
      </w:r>
      <w:r w:rsidRPr="007E6AEE">
        <w:t>OTSiMC+ODU CS</w:t>
      </w:r>
      <w:r>
        <w:t xml:space="preserve"> specific of OLS, regeneration</w:t>
      </w:r>
      <w:bookmarkEnd w:id="532"/>
    </w:p>
    <w:p w14:paraId="29DF6427" w14:textId="77777777" w:rsidR="001C1A9E" w:rsidRPr="007E6AEE" w:rsidRDefault="001C1A9E" w:rsidP="003C2FB9">
      <w:pPr>
        <w:pStyle w:val="TableCaption"/>
        <w:keepNext w:val="0"/>
        <w:jc w:val="both"/>
      </w:pPr>
    </w:p>
    <w:p w14:paraId="2FF7A8DD" w14:textId="77777777" w:rsidR="003D378A" w:rsidRDefault="003D378A">
      <w:pPr>
        <w:spacing w:after="0"/>
        <w:jc w:val="left"/>
        <w:rPr>
          <w:rFonts w:eastAsiaTheme="majorEastAsia" w:cstheme="majorBidi"/>
          <w:b/>
          <w:color w:val="auto"/>
        </w:rPr>
      </w:pPr>
      <w:r>
        <w:br w:type="page"/>
      </w:r>
    </w:p>
    <w:p w14:paraId="39104655" w14:textId="7A6C7FA3" w:rsidR="0003481E" w:rsidRPr="007E6AEE" w:rsidRDefault="0003481E" w:rsidP="0003481E">
      <w:pPr>
        <w:pStyle w:val="Heading5"/>
        <w:ind w:left="1276" w:hanging="992"/>
      </w:pPr>
      <w:bookmarkStart w:id="533" w:name="_Ref173246773"/>
      <w:r>
        <w:lastRenderedPageBreak/>
        <w:t xml:space="preserve">Transponder to transponder </w:t>
      </w:r>
      <w:r w:rsidR="00516423">
        <w:t>ODU Service</w:t>
      </w:r>
      <w:bookmarkEnd w:id="533"/>
    </w:p>
    <w:p w14:paraId="7A3DD799" w14:textId="4C405343" w:rsidR="009F2180" w:rsidRDefault="0003481E" w:rsidP="0003481E">
      <w:r w:rsidRPr="007E6AEE">
        <w:t xml:space="preserve">This option </w:t>
      </w:r>
      <w:r w:rsidR="009F2180" w:rsidRPr="007F0BDE">
        <w:rPr>
          <w:i/>
          <w:iCs/>
        </w:rPr>
        <w:t>partially</w:t>
      </w:r>
      <w:r w:rsidR="009F2180">
        <w:t xml:space="preserve"> decouples photonic model from digital OTN model, allowing</w:t>
      </w:r>
      <w:r w:rsidR="00287A51">
        <w:t>:</w:t>
      </w:r>
    </w:p>
    <w:p w14:paraId="4066FCA0" w14:textId="0BE386B6" w:rsidR="0003481E" w:rsidRDefault="009F2180" w:rsidP="009F2180">
      <w:pPr>
        <w:pStyle w:val="ListParagraph"/>
        <w:numPr>
          <w:ilvl w:val="0"/>
          <w:numId w:val="47"/>
        </w:numPr>
      </w:pPr>
      <w:r>
        <w:t>Inverse multiplexing at layer 0, i.e. more optical carriers or OTSi support the digital payload</w:t>
      </w:r>
    </w:p>
    <w:p w14:paraId="30BE4911" w14:textId="6235473A" w:rsidR="009F2180" w:rsidRDefault="009F2180" w:rsidP="009F2180">
      <w:pPr>
        <w:pStyle w:val="ListParagraph"/>
        <w:numPr>
          <w:ilvl w:val="0"/>
          <w:numId w:val="47"/>
        </w:numPr>
      </w:pPr>
      <w:r>
        <w:t xml:space="preserve">Dedicated and optimized for G.709 </w:t>
      </w:r>
      <w:r w:rsidR="00E55AAF">
        <w:t xml:space="preserve">compliant </w:t>
      </w:r>
      <w:r>
        <w:t>payload</w:t>
      </w:r>
    </w:p>
    <w:p w14:paraId="7FB41662" w14:textId="3630C794" w:rsidR="009F2180" w:rsidRDefault="009F2180" w:rsidP="009F2180">
      <w:pPr>
        <w:pStyle w:val="ListParagraph"/>
        <w:numPr>
          <w:ilvl w:val="0"/>
          <w:numId w:val="47"/>
        </w:numPr>
      </w:pPr>
      <w:r>
        <w:t>Both up to and beyond 100 Gb/s services</w:t>
      </w:r>
    </w:p>
    <w:p w14:paraId="736B554F" w14:textId="0C9D1120" w:rsidR="00CA0907" w:rsidRDefault="005952FF" w:rsidP="00CA0907">
      <w:r>
        <w:fldChar w:fldCharType="begin"/>
      </w:r>
      <w:r>
        <w:instrText xml:space="preserve"> REF _Ref160440735 \h </w:instrText>
      </w:r>
      <w:r>
        <w:fldChar w:fldCharType="separate"/>
      </w:r>
      <w:r w:rsidR="00C64284" w:rsidRPr="007E6AEE">
        <w:t xml:space="preserve">Figure </w:t>
      </w:r>
      <w:r w:rsidR="00C64284">
        <w:rPr>
          <w:noProof/>
        </w:rPr>
        <w:t>5</w:t>
      </w:r>
      <w:r w:rsidR="00C64284" w:rsidRPr="007E6AEE">
        <w:noBreakHyphen/>
      </w:r>
      <w:r w:rsidR="00C64284">
        <w:rPr>
          <w:noProof/>
        </w:rPr>
        <w:t>49</w:t>
      </w:r>
      <w:r>
        <w:fldChar w:fldCharType="end"/>
      </w:r>
      <w:r>
        <w:t xml:space="preserve"> </w:t>
      </w:r>
      <w:r w:rsidR="00287A51">
        <w:t>includes</w:t>
      </w:r>
      <w:r w:rsidR="00CA0907" w:rsidRPr="007E6AEE">
        <w:t xml:space="preserve"> the ODU</w:t>
      </w:r>
      <w:r w:rsidR="00BF5D95">
        <w:t xml:space="preserve"> (&amp; </w:t>
      </w:r>
      <w:r w:rsidR="00BF5D95" w:rsidRPr="007E6AEE">
        <w:t>OTSiMC</w:t>
      </w:r>
      <w:r w:rsidR="00BF5D95">
        <w:t>A)</w:t>
      </w:r>
      <w:r w:rsidR="00CA0907" w:rsidRPr="007E6AEE">
        <w:t xml:space="preserve"> connectivity service, which leads to the creation of an OTSiMC top-connection between the transceivers line ports plus an ODU top-connection between the </w:t>
      </w:r>
      <w:r w:rsidR="00F12160" w:rsidRPr="00F12160">
        <w:rPr>
          <w:i/>
        </w:rPr>
        <w:t>unterminated</w:t>
      </w:r>
      <w:r w:rsidR="00CA0907" w:rsidRPr="007E6AEE">
        <w:t xml:space="preserve"> ODU CEPs.</w:t>
      </w:r>
    </w:p>
    <w:p w14:paraId="01C6193E" w14:textId="05600D17" w:rsidR="00287A51" w:rsidRPr="007E6AEE" w:rsidRDefault="00516423" w:rsidP="00E55AAF">
      <w:r w:rsidRPr="00516423">
        <w:rPr>
          <w:noProof/>
        </w:rPr>
        <w:drawing>
          <wp:inline distT="0" distB="0" distL="0" distR="0" wp14:anchorId="59061C46" wp14:editId="5480B1B6">
            <wp:extent cx="6645910" cy="3352800"/>
            <wp:effectExtent l="0" t="0" r="2540" b="0"/>
            <wp:docPr id="891739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cstate="screen">
                      <a:extLst>
                        <a:ext uri="{28A0092B-C50C-407E-A947-70E740481C1C}">
                          <a14:useLocalDpi xmlns:a14="http://schemas.microsoft.com/office/drawing/2010/main" val="0"/>
                        </a:ext>
                      </a:extLst>
                    </a:blip>
                    <a:srcRect/>
                    <a:stretch>
                      <a:fillRect/>
                    </a:stretch>
                  </pic:blipFill>
                  <pic:spPr bwMode="auto">
                    <a:xfrm>
                      <a:off x="0" y="0"/>
                      <a:ext cx="6645910" cy="3352800"/>
                    </a:xfrm>
                    <a:prstGeom prst="rect">
                      <a:avLst/>
                    </a:prstGeom>
                    <a:noFill/>
                    <a:ln>
                      <a:noFill/>
                    </a:ln>
                  </pic:spPr>
                </pic:pic>
              </a:graphicData>
            </a:graphic>
          </wp:inline>
        </w:drawing>
      </w:r>
    </w:p>
    <w:p w14:paraId="27C31074" w14:textId="0C4E8247" w:rsidR="00287A51" w:rsidRPr="007E6AEE" w:rsidRDefault="00287A51" w:rsidP="00E55AAF">
      <w:pPr>
        <w:pStyle w:val="TableCaption"/>
        <w:keepNext w:val="0"/>
      </w:pPr>
      <w:bookmarkStart w:id="534" w:name="_Ref160440735"/>
      <w:bookmarkStart w:id="535" w:name="_Toc173253752"/>
      <w:r w:rsidRPr="007E6AEE">
        <w:t xml:space="preserve">Figure </w:t>
      </w:r>
      <w:r w:rsidRPr="007E6AEE">
        <w:fldChar w:fldCharType="begin"/>
      </w:r>
      <w:r w:rsidRPr="007E6AEE">
        <w:instrText>STYLEREF 1 \s</w:instrText>
      </w:r>
      <w:r w:rsidRPr="007E6AEE">
        <w:fldChar w:fldCharType="separate"/>
      </w:r>
      <w:r w:rsidR="00C64284">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49</w:t>
      </w:r>
      <w:r w:rsidRPr="007E6AEE">
        <w:fldChar w:fldCharType="end"/>
      </w:r>
      <w:bookmarkEnd w:id="534"/>
      <w:r w:rsidRPr="007E6AEE">
        <w:t xml:space="preserve"> Integrated Management, MC and </w:t>
      </w:r>
      <w:r w:rsidR="00516423">
        <w:t>O</w:t>
      </w:r>
      <w:r w:rsidRPr="007E6AEE">
        <w:t>DU</w:t>
      </w:r>
      <w:r w:rsidR="00BF5D95">
        <w:t xml:space="preserve"> (&amp; </w:t>
      </w:r>
      <w:r w:rsidR="00516423">
        <w:t>OTSiMC</w:t>
      </w:r>
      <w:r w:rsidR="00BF5D95">
        <w:t>A)</w:t>
      </w:r>
      <w:r w:rsidRPr="007E6AEE">
        <w:t xml:space="preserve"> CSs</w:t>
      </w:r>
      <w:r>
        <w:t xml:space="preserve"> and Connections</w:t>
      </w:r>
      <w:bookmarkEnd w:id="535"/>
    </w:p>
    <w:p w14:paraId="77B4AF95" w14:textId="1CFEC73F" w:rsidR="00CA0907" w:rsidRDefault="00CA0907" w:rsidP="00CA0907">
      <w:r w:rsidRPr="007E6AEE">
        <w:t xml:space="preserve">There may be no SIPs on ROADMs (and associated connectivity service) in a case where the controller has the capability of creating MC connections driven by </w:t>
      </w:r>
      <w:r w:rsidR="00C653D8">
        <w:t>ODU</w:t>
      </w:r>
      <w:r w:rsidRPr="007E6AEE">
        <w:t xml:space="preserve"> service creation and some associated MC creation policy</w:t>
      </w:r>
      <w:r w:rsidR="00287A51">
        <w:t xml:space="preserve">, see </w:t>
      </w:r>
      <w:r w:rsidR="00287A51">
        <w:fldChar w:fldCharType="begin"/>
      </w:r>
      <w:r w:rsidR="00287A51">
        <w:instrText xml:space="preserve"> REF _Ref101656392 \h </w:instrText>
      </w:r>
      <w:r w:rsidR="00287A51">
        <w:fldChar w:fldCharType="separate"/>
      </w:r>
      <w:r w:rsidR="00C64284" w:rsidRPr="007E6AEE">
        <w:t xml:space="preserve">Figure </w:t>
      </w:r>
      <w:r w:rsidR="00C64284">
        <w:rPr>
          <w:noProof/>
        </w:rPr>
        <w:t>5</w:t>
      </w:r>
      <w:r w:rsidR="00C64284" w:rsidRPr="007E6AEE">
        <w:noBreakHyphen/>
      </w:r>
      <w:r w:rsidR="00C64284">
        <w:rPr>
          <w:noProof/>
        </w:rPr>
        <w:t>50</w:t>
      </w:r>
      <w:r w:rsidR="00287A51">
        <w:fldChar w:fldCharType="end"/>
      </w:r>
      <w:r w:rsidR="00287A51">
        <w:t>.</w:t>
      </w:r>
    </w:p>
    <w:p w14:paraId="16950629" w14:textId="35F18B71" w:rsidR="00C06727" w:rsidRPr="007E6AEE" w:rsidRDefault="00C06727" w:rsidP="00CA0907">
      <w:r w:rsidRPr="007E6AEE">
        <w:t xml:space="preserve">Note that multiple OTSiMC connections may share the same MC. Individual OTSiMC connections may be explicit and monitored at intermediate nodes </w:t>
      </w:r>
      <w:r w:rsidR="00C949C4">
        <w:t>s shown in ROADM 1 and 3 and not in ROADM 2</w:t>
      </w:r>
      <w:r w:rsidRPr="007E6AEE">
        <w:t>. Note that switching happens at the MC layer, OTSiMC switching represents individual OTSiMC forwarding but it is congruent with the MC.</w:t>
      </w:r>
    </w:p>
    <w:p w14:paraId="69C0D8F1" w14:textId="2CF5FBF6" w:rsidR="00CA0907" w:rsidRPr="007E6AEE" w:rsidRDefault="00C653D8" w:rsidP="00CA0907">
      <w:r w:rsidRPr="00C653D8">
        <w:rPr>
          <w:noProof/>
        </w:rPr>
        <w:lastRenderedPageBreak/>
        <w:drawing>
          <wp:inline distT="0" distB="0" distL="0" distR="0" wp14:anchorId="40555F9E" wp14:editId="03D5C034">
            <wp:extent cx="6645910" cy="3352800"/>
            <wp:effectExtent l="0" t="0" r="2540" b="0"/>
            <wp:docPr id="6792761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4" cstate="screen">
                      <a:extLst>
                        <a:ext uri="{28A0092B-C50C-407E-A947-70E740481C1C}">
                          <a14:useLocalDpi xmlns:a14="http://schemas.microsoft.com/office/drawing/2010/main" val="0"/>
                        </a:ext>
                      </a:extLst>
                    </a:blip>
                    <a:srcRect/>
                    <a:stretch>
                      <a:fillRect/>
                    </a:stretch>
                  </pic:blipFill>
                  <pic:spPr bwMode="auto">
                    <a:xfrm>
                      <a:off x="0" y="0"/>
                      <a:ext cx="6645910" cy="3352800"/>
                    </a:xfrm>
                    <a:prstGeom prst="rect">
                      <a:avLst/>
                    </a:prstGeom>
                    <a:noFill/>
                    <a:ln>
                      <a:noFill/>
                    </a:ln>
                  </pic:spPr>
                </pic:pic>
              </a:graphicData>
            </a:graphic>
          </wp:inline>
        </w:drawing>
      </w:r>
    </w:p>
    <w:p w14:paraId="264F9275" w14:textId="63EAA8FA" w:rsidR="00CA0907" w:rsidRPr="007E6AEE" w:rsidRDefault="00CA0907" w:rsidP="00CA0907">
      <w:pPr>
        <w:pStyle w:val="TableCaption"/>
      </w:pPr>
      <w:bookmarkStart w:id="536" w:name="_Ref101656392"/>
      <w:bookmarkStart w:id="537" w:name="_Toc173253753"/>
      <w:r w:rsidRPr="007E6AEE">
        <w:t xml:space="preserve">Figure </w:t>
      </w:r>
      <w:r w:rsidRPr="007E6AEE">
        <w:fldChar w:fldCharType="begin"/>
      </w:r>
      <w:r w:rsidRPr="007E6AEE">
        <w:instrText>STYLEREF 1 \s</w:instrText>
      </w:r>
      <w:r w:rsidRPr="007E6AEE">
        <w:fldChar w:fldCharType="separate"/>
      </w:r>
      <w:r w:rsidR="00C64284">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50</w:t>
      </w:r>
      <w:r w:rsidRPr="007E6AEE">
        <w:fldChar w:fldCharType="end"/>
      </w:r>
      <w:bookmarkEnd w:id="536"/>
      <w:r w:rsidRPr="007E6AEE">
        <w:t xml:space="preserve"> Integrated Management, </w:t>
      </w:r>
      <w:r w:rsidR="00287A51">
        <w:t xml:space="preserve">MC Connections, </w:t>
      </w:r>
      <w:r w:rsidR="00C653D8">
        <w:t>O</w:t>
      </w:r>
      <w:r w:rsidR="00C653D8" w:rsidRPr="007E6AEE">
        <w:t>DU</w:t>
      </w:r>
      <w:r w:rsidR="00C653D8">
        <w:t xml:space="preserve"> (&amp; OTSiMCA)</w:t>
      </w:r>
      <w:r w:rsidR="00C653D8" w:rsidRPr="007E6AEE">
        <w:t xml:space="preserve"> </w:t>
      </w:r>
      <w:r w:rsidRPr="007E6AEE">
        <w:t>CS</w:t>
      </w:r>
      <w:r w:rsidR="00C06727">
        <w:t xml:space="preserve"> and Connections</w:t>
      </w:r>
      <w:bookmarkEnd w:id="537"/>
    </w:p>
    <w:p w14:paraId="55B26479" w14:textId="6E6B9CE1" w:rsidR="00CA0907" w:rsidRPr="007E6AEE" w:rsidRDefault="00CA0907" w:rsidP="00CA0907">
      <w:r w:rsidRPr="007E6AEE">
        <w:fldChar w:fldCharType="begin"/>
      </w:r>
      <w:r w:rsidRPr="007E6AEE">
        <w:instrText xml:space="preserve"> REF _Ref101656632 \h </w:instrText>
      </w:r>
      <w:r w:rsidRPr="007E6AEE">
        <w:fldChar w:fldCharType="separate"/>
      </w:r>
      <w:r w:rsidR="00C64284" w:rsidRPr="007E6AEE">
        <w:t xml:space="preserve">Figure </w:t>
      </w:r>
      <w:r w:rsidR="00C64284">
        <w:rPr>
          <w:noProof/>
        </w:rPr>
        <w:t>5</w:t>
      </w:r>
      <w:r w:rsidR="00C64284" w:rsidRPr="007E6AEE">
        <w:noBreakHyphen/>
      </w:r>
      <w:r w:rsidR="00C64284">
        <w:rPr>
          <w:noProof/>
        </w:rPr>
        <w:t>51</w:t>
      </w:r>
      <w:r w:rsidRPr="007E6AEE">
        <w:fldChar w:fldCharType="end"/>
      </w:r>
      <w:r w:rsidRPr="007E6AEE">
        <w:t xml:space="preserve"> adds the DSR connectivity service, which leads to the creation of an ODU top-connection between the</w:t>
      </w:r>
      <w:r w:rsidR="00F12160" w:rsidRPr="00F12160">
        <w:rPr>
          <w:i/>
        </w:rPr>
        <w:t xml:space="preserve"> terminated</w:t>
      </w:r>
      <w:r w:rsidRPr="007E6AEE">
        <w:t xml:space="preserve"> ODU CEPs plus a DSR top-connection between the transceiver client ports.</w:t>
      </w:r>
    </w:p>
    <w:p w14:paraId="37C56B38" w14:textId="4C873745" w:rsidR="00CA0907" w:rsidRPr="007E6AEE" w:rsidRDefault="00C653D8" w:rsidP="001E0D9E">
      <w:pPr>
        <w:keepNext/>
      </w:pPr>
      <w:r w:rsidRPr="00C653D8">
        <w:rPr>
          <w:noProof/>
        </w:rPr>
        <w:drawing>
          <wp:inline distT="0" distB="0" distL="0" distR="0" wp14:anchorId="6782929E" wp14:editId="2BF98277">
            <wp:extent cx="6645910" cy="3456940"/>
            <wp:effectExtent l="0" t="0" r="2540" b="0"/>
            <wp:docPr id="147719638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5" cstate="screen">
                      <a:extLst>
                        <a:ext uri="{28A0092B-C50C-407E-A947-70E740481C1C}">
                          <a14:useLocalDpi xmlns:a14="http://schemas.microsoft.com/office/drawing/2010/main" val="0"/>
                        </a:ext>
                      </a:extLst>
                    </a:blip>
                    <a:srcRect/>
                    <a:stretch>
                      <a:fillRect/>
                    </a:stretch>
                  </pic:blipFill>
                  <pic:spPr bwMode="auto">
                    <a:xfrm>
                      <a:off x="0" y="0"/>
                      <a:ext cx="6645910" cy="3456940"/>
                    </a:xfrm>
                    <a:prstGeom prst="rect">
                      <a:avLst/>
                    </a:prstGeom>
                    <a:noFill/>
                    <a:ln>
                      <a:noFill/>
                    </a:ln>
                  </pic:spPr>
                </pic:pic>
              </a:graphicData>
            </a:graphic>
          </wp:inline>
        </w:drawing>
      </w:r>
    </w:p>
    <w:p w14:paraId="2BAF2773" w14:textId="1745E696" w:rsidR="00CA0907" w:rsidRPr="007E6AEE" w:rsidRDefault="00CA0907" w:rsidP="001E0D9E">
      <w:pPr>
        <w:pStyle w:val="TableCaption"/>
        <w:keepNext w:val="0"/>
      </w:pPr>
      <w:bookmarkStart w:id="538" w:name="_Ref101656632"/>
      <w:bookmarkStart w:id="539" w:name="_Toc173253754"/>
      <w:r w:rsidRPr="007E6AEE">
        <w:t xml:space="preserve">Figure </w:t>
      </w:r>
      <w:r w:rsidRPr="007E6AEE">
        <w:fldChar w:fldCharType="begin"/>
      </w:r>
      <w:r w:rsidRPr="007E6AEE">
        <w:instrText>STYLEREF 1 \s</w:instrText>
      </w:r>
      <w:r w:rsidRPr="007E6AEE">
        <w:fldChar w:fldCharType="separate"/>
      </w:r>
      <w:r w:rsidR="00C64284">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51</w:t>
      </w:r>
      <w:r w:rsidRPr="007E6AEE">
        <w:fldChar w:fldCharType="end"/>
      </w:r>
      <w:bookmarkEnd w:id="538"/>
      <w:r w:rsidRPr="007E6AEE">
        <w:t xml:space="preserve"> Integrated Management, MC</w:t>
      </w:r>
      <w:r w:rsidR="00C06727">
        <w:t xml:space="preserve">, </w:t>
      </w:r>
      <w:r w:rsidR="00C653D8">
        <w:t>O</w:t>
      </w:r>
      <w:r w:rsidR="00C653D8" w:rsidRPr="007E6AEE">
        <w:t>DU</w:t>
      </w:r>
      <w:r w:rsidR="00C653D8">
        <w:t xml:space="preserve"> (&amp; OTSiMCA)</w:t>
      </w:r>
      <w:r w:rsidR="00C653D8" w:rsidRPr="007E6AEE">
        <w:t xml:space="preserve"> </w:t>
      </w:r>
      <w:r w:rsidRPr="007E6AEE">
        <w:t>and DSR CSs</w:t>
      </w:r>
      <w:r w:rsidR="00C06727">
        <w:t xml:space="preserve"> and Connections</w:t>
      </w:r>
      <w:bookmarkEnd w:id="539"/>
    </w:p>
    <w:p w14:paraId="79893406" w14:textId="6FC1A9B5" w:rsidR="00CA0907" w:rsidRPr="007E6AEE" w:rsidRDefault="00CA0907" w:rsidP="00CA0907">
      <w:r w:rsidRPr="007E6AEE">
        <w:lastRenderedPageBreak/>
        <w:fldChar w:fldCharType="begin"/>
      </w:r>
      <w:r w:rsidRPr="007E6AEE">
        <w:instrText xml:space="preserve"> REF _Ref101656736 \h </w:instrText>
      </w:r>
      <w:r w:rsidRPr="007E6AEE">
        <w:fldChar w:fldCharType="separate"/>
      </w:r>
      <w:r w:rsidR="00C64284" w:rsidRPr="007E6AEE">
        <w:t xml:space="preserve">Figure </w:t>
      </w:r>
      <w:r w:rsidR="00C64284">
        <w:rPr>
          <w:noProof/>
        </w:rPr>
        <w:t>5</w:t>
      </w:r>
      <w:r w:rsidR="00C64284" w:rsidRPr="007E6AEE">
        <w:noBreakHyphen/>
      </w:r>
      <w:r w:rsidR="00C64284">
        <w:rPr>
          <w:noProof/>
        </w:rPr>
        <w:t>52</w:t>
      </w:r>
      <w:r w:rsidRPr="007E6AEE">
        <w:fldChar w:fldCharType="end"/>
      </w:r>
      <w:r w:rsidRPr="007E6AEE">
        <w:t xml:space="preserve"> </w:t>
      </w:r>
      <w:r w:rsidR="004C05FD">
        <w:t>is a variation of</w:t>
      </w:r>
      <w:r w:rsidRPr="007E6AEE">
        <w:t xml:space="preserve"> </w:t>
      </w:r>
      <w:r w:rsidR="004C05FD" w:rsidRPr="007E6AEE">
        <w:fldChar w:fldCharType="begin"/>
      </w:r>
      <w:r w:rsidR="004C05FD" w:rsidRPr="007E6AEE">
        <w:instrText xml:space="preserve"> REF _Ref101656632 \h </w:instrText>
      </w:r>
      <w:r w:rsidR="004C05FD" w:rsidRPr="007E6AEE">
        <w:fldChar w:fldCharType="separate"/>
      </w:r>
      <w:r w:rsidR="00C64284" w:rsidRPr="007E6AEE">
        <w:t xml:space="preserve">Figure </w:t>
      </w:r>
      <w:r w:rsidR="00C64284">
        <w:rPr>
          <w:noProof/>
        </w:rPr>
        <w:t>5</w:t>
      </w:r>
      <w:r w:rsidR="00C64284" w:rsidRPr="007E6AEE">
        <w:noBreakHyphen/>
      </w:r>
      <w:r w:rsidR="00C64284">
        <w:rPr>
          <w:noProof/>
        </w:rPr>
        <w:t>51</w:t>
      </w:r>
      <w:r w:rsidR="004C05FD" w:rsidRPr="007E6AEE">
        <w:fldChar w:fldCharType="end"/>
      </w:r>
      <w:r w:rsidRPr="007E6AEE">
        <w:t xml:space="preserve"> to show the OTSiMC cross-connections (e.g., to support monitoring points for individual OTSiMC) in gray also in ROADM </w:t>
      </w:r>
      <w:r w:rsidR="00680008" w:rsidRPr="007E6AEE">
        <w:t>1 and 3</w:t>
      </w:r>
      <w:r w:rsidRPr="007E6AEE">
        <w:t>. The switching happens at the MC level (switching of OTSiMC is congruent). Note that the effective frequency slot width of the MC connection may be greater than the OTSiMC frequency slots it supports.</w:t>
      </w:r>
    </w:p>
    <w:p w14:paraId="1F9DD4CD" w14:textId="71B65FB4" w:rsidR="00CA0907" w:rsidRPr="007E6AEE" w:rsidRDefault="00C653D8" w:rsidP="003A7B7A">
      <w:pPr>
        <w:keepNext/>
      </w:pPr>
      <w:r w:rsidRPr="00C653D8">
        <w:rPr>
          <w:noProof/>
        </w:rPr>
        <w:drawing>
          <wp:inline distT="0" distB="0" distL="0" distR="0" wp14:anchorId="5758C215" wp14:editId="737B11C8">
            <wp:extent cx="6645910" cy="3456940"/>
            <wp:effectExtent l="0" t="0" r="2540" b="0"/>
            <wp:docPr id="2122894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6" cstate="screen">
                      <a:extLst>
                        <a:ext uri="{28A0092B-C50C-407E-A947-70E740481C1C}">
                          <a14:useLocalDpi xmlns:a14="http://schemas.microsoft.com/office/drawing/2010/main" val="0"/>
                        </a:ext>
                      </a:extLst>
                    </a:blip>
                    <a:srcRect/>
                    <a:stretch>
                      <a:fillRect/>
                    </a:stretch>
                  </pic:blipFill>
                  <pic:spPr bwMode="auto">
                    <a:xfrm>
                      <a:off x="0" y="0"/>
                      <a:ext cx="6645910" cy="3456940"/>
                    </a:xfrm>
                    <a:prstGeom prst="rect">
                      <a:avLst/>
                    </a:prstGeom>
                    <a:noFill/>
                    <a:ln>
                      <a:noFill/>
                    </a:ln>
                  </pic:spPr>
                </pic:pic>
              </a:graphicData>
            </a:graphic>
          </wp:inline>
        </w:drawing>
      </w:r>
    </w:p>
    <w:p w14:paraId="5A4322A8" w14:textId="2C1E5F21" w:rsidR="00346F43" w:rsidRPr="007E6AEE" w:rsidRDefault="00CA0907" w:rsidP="003A7B7A">
      <w:pPr>
        <w:pStyle w:val="TableCaption"/>
        <w:keepNext w:val="0"/>
      </w:pPr>
      <w:bookmarkStart w:id="540" w:name="_Ref101656736"/>
      <w:bookmarkStart w:id="541" w:name="_Toc173253755"/>
      <w:r w:rsidRPr="007E6AEE">
        <w:t xml:space="preserve">Figure </w:t>
      </w:r>
      <w:r w:rsidRPr="007E6AEE">
        <w:fldChar w:fldCharType="begin"/>
      </w:r>
      <w:r w:rsidRPr="007E6AEE">
        <w:instrText>STYLEREF 1 \s</w:instrText>
      </w:r>
      <w:r w:rsidRPr="007E6AEE">
        <w:fldChar w:fldCharType="separate"/>
      </w:r>
      <w:r w:rsidR="00C64284">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52</w:t>
      </w:r>
      <w:r w:rsidRPr="007E6AEE">
        <w:fldChar w:fldCharType="end"/>
      </w:r>
      <w:bookmarkEnd w:id="540"/>
      <w:r w:rsidRPr="007E6AEE">
        <w:t xml:space="preserve"> </w:t>
      </w:r>
      <w:r w:rsidR="00C06727" w:rsidRPr="007E6AEE">
        <w:t>Integrated Management, MC</w:t>
      </w:r>
      <w:r w:rsidR="00C06727">
        <w:t xml:space="preserve">, </w:t>
      </w:r>
      <w:r w:rsidR="00C653D8">
        <w:t>O</w:t>
      </w:r>
      <w:r w:rsidR="00C653D8" w:rsidRPr="007E6AEE">
        <w:t>DU</w:t>
      </w:r>
      <w:r w:rsidR="00C653D8">
        <w:t xml:space="preserve"> (&amp; OTSiMCA) </w:t>
      </w:r>
      <w:r w:rsidR="00C06727" w:rsidRPr="007E6AEE">
        <w:t>and DSR CSs</w:t>
      </w:r>
      <w:r w:rsidR="00C06727">
        <w:t xml:space="preserve"> and Connections</w:t>
      </w:r>
      <w:r w:rsidRPr="007E6AEE">
        <w:t xml:space="preserve">, </w:t>
      </w:r>
      <w:r w:rsidR="00C06727">
        <w:t xml:space="preserve">no </w:t>
      </w:r>
      <w:r w:rsidRPr="007E6AEE">
        <w:t>OTSiMC</w:t>
      </w:r>
      <w:r w:rsidR="00C06727">
        <w:t xml:space="preserve"> on </w:t>
      </w:r>
      <w:r w:rsidR="00AC523F">
        <w:t>ROADMs</w:t>
      </w:r>
      <w:bookmarkEnd w:id="541"/>
    </w:p>
    <w:p w14:paraId="65734097" w14:textId="53E38306" w:rsidR="00105ACB" w:rsidRDefault="00105ACB" w:rsidP="00865B2F">
      <w:r>
        <w:t>The scenarios of OTSiMCA CS (</w:t>
      </w:r>
      <w:r w:rsidR="00450813">
        <w:fldChar w:fldCharType="begin"/>
      </w:r>
      <w:r w:rsidR="00450813">
        <w:instrText xml:space="preserve"> REF _Ref173060843 \h </w:instrText>
      </w:r>
      <w:r w:rsidR="00450813">
        <w:fldChar w:fldCharType="separate"/>
      </w:r>
      <w:r w:rsidR="00C64284" w:rsidRPr="007E6AEE">
        <w:t xml:space="preserve">Figure </w:t>
      </w:r>
      <w:r w:rsidR="00C64284">
        <w:rPr>
          <w:noProof/>
        </w:rPr>
        <w:t>5</w:t>
      </w:r>
      <w:r w:rsidR="00C64284" w:rsidRPr="007E6AEE">
        <w:noBreakHyphen/>
      </w:r>
      <w:r w:rsidR="00C64284">
        <w:rPr>
          <w:noProof/>
        </w:rPr>
        <w:t>42</w:t>
      </w:r>
      <w:r w:rsidR="00450813">
        <w:fldChar w:fldCharType="end"/>
      </w:r>
      <w:r w:rsidR="00450813">
        <w:t xml:space="preserve">, </w:t>
      </w:r>
      <w:r>
        <w:fldChar w:fldCharType="begin"/>
      </w:r>
      <w:r>
        <w:instrText xml:space="preserve"> REF _Ref160462461 \h </w:instrText>
      </w:r>
      <w:r>
        <w:fldChar w:fldCharType="separate"/>
      </w:r>
      <w:r w:rsidR="00C64284" w:rsidRPr="007E6AEE">
        <w:t xml:space="preserve">Figure </w:t>
      </w:r>
      <w:r w:rsidR="00C64284">
        <w:rPr>
          <w:noProof/>
        </w:rPr>
        <w:t>5</w:t>
      </w:r>
      <w:r w:rsidR="00C64284" w:rsidRPr="007E6AEE">
        <w:noBreakHyphen/>
      </w:r>
      <w:r w:rsidR="00C64284">
        <w:rPr>
          <w:noProof/>
        </w:rPr>
        <w:t>43</w:t>
      </w:r>
      <w:r>
        <w:fldChar w:fldCharType="end"/>
      </w:r>
      <w:r>
        <w:t xml:space="preserve">, </w:t>
      </w:r>
      <w:r>
        <w:fldChar w:fldCharType="begin"/>
      </w:r>
      <w:r>
        <w:instrText xml:space="preserve"> REF _Ref160462493 \h </w:instrText>
      </w:r>
      <w:r>
        <w:fldChar w:fldCharType="separate"/>
      </w:r>
      <w:r w:rsidR="00C64284" w:rsidRPr="007E6AEE">
        <w:t xml:space="preserve">Figure </w:t>
      </w:r>
      <w:r w:rsidR="00C64284">
        <w:rPr>
          <w:noProof/>
        </w:rPr>
        <w:t>5</w:t>
      </w:r>
      <w:r w:rsidR="00C64284" w:rsidRPr="007E6AEE">
        <w:noBreakHyphen/>
      </w:r>
      <w:r w:rsidR="00C64284">
        <w:rPr>
          <w:noProof/>
        </w:rPr>
        <w:t>44</w:t>
      </w:r>
      <w:r>
        <w:fldChar w:fldCharType="end"/>
      </w:r>
      <w:r>
        <w:t xml:space="preserve">, </w:t>
      </w:r>
      <w:r>
        <w:fldChar w:fldCharType="begin"/>
      </w:r>
      <w:r>
        <w:instrText xml:space="preserve"> REF _Ref160468000 \h </w:instrText>
      </w:r>
      <w:r>
        <w:fldChar w:fldCharType="separate"/>
      </w:r>
      <w:r w:rsidR="00C64284" w:rsidRPr="007E6AEE">
        <w:t xml:space="preserve">Figure </w:t>
      </w:r>
      <w:r w:rsidR="00C64284">
        <w:rPr>
          <w:noProof/>
        </w:rPr>
        <w:t>5</w:t>
      </w:r>
      <w:r w:rsidR="00C64284" w:rsidRPr="007E6AEE">
        <w:noBreakHyphen/>
      </w:r>
      <w:r w:rsidR="00C64284">
        <w:rPr>
          <w:noProof/>
        </w:rPr>
        <w:t>45</w:t>
      </w:r>
      <w:r>
        <w:fldChar w:fldCharType="end"/>
      </w:r>
      <w:r>
        <w:t xml:space="preserve">, </w:t>
      </w:r>
      <w:r>
        <w:fldChar w:fldCharType="begin"/>
      </w:r>
      <w:r>
        <w:instrText xml:space="preserve"> REF _Ref160468003 \h </w:instrText>
      </w:r>
      <w:r>
        <w:fldChar w:fldCharType="separate"/>
      </w:r>
      <w:r w:rsidR="00C64284" w:rsidRPr="007E6AEE">
        <w:t xml:space="preserve">Figure </w:t>
      </w:r>
      <w:r w:rsidR="00C64284">
        <w:rPr>
          <w:noProof/>
        </w:rPr>
        <w:t>5</w:t>
      </w:r>
      <w:r w:rsidR="00C64284" w:rsidRPr="007E6AEE">
        <w:noBreakHyphen/>
      </w:r>
      <w:r w:rsidR="00C64284">
        <w:rPr>
          <w:noProof/>
        </w:rPr>
        <w:t>46</w:t>
      </w:r>
      <w:r>
        <w:fldChar w:fldCharType="end"/>
      </w:r>
      <w:r>
        <w:t xml:space="preserve">, </w:t>
      </w:r>
      <w:r>
        <w:fldChar w:fldCharType="begin"/>
      </w:r>
      <w:r>
        <w:instrText xml:space="preserve"> REF _Ref160468902 \h </w:instrText>
      </w:r>
      <w:r>
        <w:fldChar w:fldCharType="separate"/>
      </w:r>
      <w:r w:rsidR="00C64284" w:rsidRPr="007E6AEE">
        <w:t xml:space="preserve">Figure </w:t>
      </w:r>
      <w:r w:rsidR="00C64284">
        <w:rPr>
          <w:noProof/>
        </w:rPr>
        <w:t>5</w:t>
      </w:r>
      <w:r w:rsidR="00C64284" w:rsidRPr="007E6AEE">
        <w:noBreakHyphen/>
      </w:r>
      <w:r w:rsidR="00C64284">
        <w:rPr>
          <w:noProof/>
        </w:rPr>
        <w:t>47</w:t>
      </w:r>
      <w:r>
        <w:fldChar w:fldCharType="end"/>
      </w:r>
      <w:r>
        <w:t xml:space="preserve">, </w:t>
      </w:r>
      <w:r>
        <w:fldChar w:fldCharType="begin"/>
      </w:r>
      <w:r>
        <w:instrText xml:space="preserve"> REF _Ref160469233 \h </w:instrText>
      </w:r>
      <w:r>
        <w:fldChar w:fldCharType="separate"/>
      </w:r>
      <w:r w:rsidR="00C64284" w:rsidRPr="007E6AEE">
        <w:t xml:space="preserve">Figure </w:t>
      </w:r>
      <w:r w:rsidR="00C64284">
        <w:rPr>
          <w:noProof/>
        </w:rPr>
        <w:t>5</w:t>
      </w:r>
      <w:r w:rsidR="00C64284" w:rsidRPr="007E6AEE">
        <w:noBreakHyphen/>
      </w:r>
      <w:r w:rsidR="00C64284">
        <w:rPr>
          <w:noProof/>
        </w:rPr>
        <w:t>48</w:t>
      </w:r>
      <w:r>
        <w:fldChar w:fldCharType="end"/>
      </w:r>
      <w:r>
        <w:t>) are applicable also to ODU CS.</w:t>
      </w:r>
    </w:p>
    <w:p w14:paraId="60CBD827" w14:textId="77777777" w:rsidR="003D378A" w:rsidRDefault="003D378A">
      <w:pPr>
        <w:spacing w:after="0"/>
        <w:jc w:val="left"/>
        <w:rPr>
          <w:rFonts w:eastAsiaTheme="majorEastAsia" w:cstheme="majorBidi"/>
          <w:b/>
          <w:color w:val="auto"/>
        </w:rPr>
      </w:pPr>
      <w:r>
        <w:br w:type="page"/>
      </w:r>
    </w:p>
    <w:p w14:paraId="004DDDCE" w14:textId="579C9808" w:rsidR="000C79E0" w:rsidRPr="007E6AEE" w:rsidRDefault="000C79E0" w:rsidP="000C79E0">
      <w:pPr>
        <w:pStyle w:val="Heading5"/>
        <w:ind w:left="1276" w:hanging="992"/>
      </w:pPr>
      <w:bookmarkStart w:id="542" w:name="_Ref173246776"/>
      <w:r>
        <w:lastRenderedPageBreak/>
        <w:t xml:space="preserve">Transponder to transponder </w:t>
      </w:r>
      <w:r w:rsidR="006557B1">
        <w:t xml:space="preserve">ODU Service - </w:t>
      </w:r>
      <w:r>
        <w:t xml:space="preserve">simplified scheme for </w:t>
      </w:r>
      <w:r w:rsidRPr="000C79E0">
        <w:rPr>
          <w:rFonts w:cs="Times New Roman"/>
        </w:rPr>
        <w:t>≤</w:t>
      </w:r>
      <w:r>
        <w:t xml:space="preserve"> 100G</w:t>
      </w:r>
      <w:bookmarkEnd w:id="542"/>
    </w:p>
    <w:p w14:paraId="4642DE3C" w14:textId="105946DF" w:rsidR="000C79E0" w:rsidRDefault="000C79E0" w:rsidP="000C79E0">
      <w:r w:rsidRPr="007E6AEE">
        <w:t xml:space="preserve">This option </w:t>
      </w:r>
      <w:r>
        <w:t xml:space="preserve">does not decouple photonic model from digital OTN model, </w:t>
      </w:r>
      <w:r w:rsidR="00450813">
        <w:t xml:space="preserve">and it is </w:t>
      </w:r>
      <w:r>
        <w:t>optimized for up to 100 Gb/s services.</w:t>
      </w:r>
    </w:p>
    <w:p w14:paraId="68E074EC" w14:textId="64D28449" w:rsidR="00CA1F1D" w:rsidRPr="007E6AEE" w:rsidRDefault="003D378A" w:rsidP="00CA1F1D">
      <w:r>
        <w:fldChar w:fldCharType="begin"/>
      </w:r>
      <w:r>
        <w:instrText xml:space="preserve"> REF _Ref160447676 \h </w:instrText>
      </w:r>
      <w:r>
        <w:fldChar w:fldCharType="separate"/>
      </w:r>
      <w:r w:rsidR="00C64284" w:rsidRPr="007E6AEE">
        <w:t xml:space="preserve">Figure </w:t>
      </w:r>
      <w:r w:rsidR="00C64284">
        <w:rPr>
          <w:noProof/>
        </w:rPr>
        <w:t>5</w:t>
      </w:r>
      <w:r w:rsidR="00C64284" w:rsidRPr="007E6AEE">
        <w:noBreakHyphen/>
      </w:r>
      <w:r w:rsidR="00C64284">
        <w:rPr>
          <w:noProof/>
        </w:rPr>
        <w:t>53</w:t>
      </w:r>
      <w:r>
        <w:fldChar w:fldCharType="end"/>
      </w:r>
      <w:r>
        <w:t xml:space="preserve"> </w:t>
      </w:r>
      <w:r w:rsidR="00CA1F1D" w:rsidRPr="007E6AEE">
        <w:t>shows</w:t>
      </w:r>
      <w:r w:rsidR="00CA1F1D">
        <w:t xml:space="preserve"> </w:t>
      </w:r>
      <w:r>
        <w:t>the initial scenario, with multi-technology client ports represented by two SIPs, resp. DSR and OTN</w:t>
      </w:r>
      <w:r w:rsidR="00CA1F1D" w:rsidRPr="007E6AEE">
        <w:t>.</w:t>
      </w:r>
    </w:p>
    <w:p w14:paraId="05F27F78" w14:textId="2D136A28" w:rsidR="00CA1F1D" w:rsidRPr="007E6AEE" w:rsidRDefault="003D378A" w:rsidP="00CA1F1D">
      <w:pPr>
        <w:keepNext/>
      </w:pPr>
      <w:r w:rsidRPr="003D378A">
        <w:rPr>
          <w:noProof/>
        </w:rPr>
        <w:drawing>
          <wp:inline distT="0" distB="0" distL="0" distR="0" wp14:anchorId="06692F86" wp14:editId="04CC58E9">
            <wp:extent cx="6645910" cy="3302635"/>
            <wp:effectExtent l="0" t="0" r="2540" b="0"/>
            <wp:docPr id="7863800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7" cstate="screen">
                      <a:extLst>
                        <a:ext uri="{28A0092B-C50C-407E-A947-70E740481C1C}">
                          <a14:useLocalDpi xmlns:a14="http://schemas.microsoft.com/office/drawing/2010/main" val="0"/>
                        </a:ext>
                      </a:extLst>
                    </a:blip>
                    <a:srcRect/>
                    <a:stretch>
                      <a:fillRect/>
                    </a:stretch>
                  </pic:blipFill>
                  <pic:spPr bwMode="auto">
                    <a:xfrm>
                      <a:off x="0" y="0"/>
                      <a:ext cx="6645910" cy="3302635"/>
                    </a:xfrm>
                    <a:prstGeom prst="rect">
                      <a:avLst/>
                    </a:prstGeom>
                    <a:noFill/>
                    <a:ln>
                      <a:noFill/>
                    </a:ln>
                  </pic:spPr>
                </pic:pic>
              </a:graphicData>
            </a:graphic>
          </wp:inline>
        </w:drawing>
      </w:r>
    </w:p>
    <w:p w14:paraId="4310CA21" w14:textId="60F7A9E3" w:rsidR="00CA1F1D" w:rsidRDefault="00CA1F1D" w:rsidP="003D378A">
      <w:pPr>
        <w:pStyle w:val="TableCaption"/>
      </w:pPr>
      <w:bookmarkStart w:id="543" w:name="_Ref160447676"/>
      <w:bookmarkStart w:id="544" w:name="_Toc173253756"/>
      <w:r w:rsidRPr="007E6AEE">
        <w:t xml:space="preserve">Figure </w:t>
      </w:r>
      <w:r w:rsidRPr="007E6AEE">
        <w:fldChar w:fldCharType="begin"/>
      </w:r>
      <w:r w:rsidRPr="007E6AEE">
        <w:instrText>STYLEREF 1 \s</w:instrText>
      </w:r>
      <w:r w:rsidRPr="007E6AEE">
        <w:fldChar w:fldCharType="separate"/>
      </w:r>
      <w:r w:rsidR="00C64284">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53</w:t>
      </w:r>
      <w:r w:rsidRPr="007E6AEE">
        <w:fldChar w:fldCharType="end"/>
      </w:r>
      <w:bookmarkEnd w:id="543"/>
      <w:r w:rsidRPr="007E6AEE">
        <w:t xml:space="preserve"> Integrated Management, </w:t>
      </w:r>
      <w:r w:rsidR="00D65D69" w:rsidRPr="00D65D69">
        <w:rPr>
          <w:rFonts w:hint="eastAsia"/>
        </w:rPr>
        <w:t xml:space="preserve">simplified </w:t>
      </w:r>
      <w:r w:rsidR="00D65D69" w:rsidRPr="00D65D69">
        <w:rPr>
          <w:rFonts w:hint="eastAsia"/>
        </w:rPr>
        <w:t>≤</w:t>
      </w:r>
      <w:r w:rsidR="00D65D69" w:rsidRPr="00D65D69">
        <w:rPr>
          <w:rFonts w:hint="eastAsia"/>
        </w:rPr>
        <w:t xml:space="preserve"> 100G</w:t>
      </w:r>
      <w:r w:rsidR="00D65D69">
        <w:t>, initial state</w:t>
      </w:r>
      <w:bookmarkEnd w:id="544"/>
    </w:p>
    <w:p w14:paraId="4E5457E1" w14:textId="7E409CBE" w:rsidR="003D378A" w:rsidRPr="007E6AEE" w:rsidRDefault="00813A8C" w:rsidP="003D378A">
      <w:r>
        <w:fldChar w:fldCharType="begin"/>
      </w:r>
      <w:r>
        <w:instrText xml:space="preserve"> REF _Ref160448477 \h </w:instrText>
      </w:r>
      <w:r>
        <w:fldChar w:fldCharType="separate"/>
      </w:r>
      <w:r w:rsidR="00C64284" w:rsidRPr="007E6AEE">
        <w:t xml:space="preserve">Figure </w:t>
      </w:r>
      <w:r w:rsidR="00C64284">
        <w:rPr>
          <w:noProof/>
        </w:rPr>
        <w:t>5</w:t>
      </w:r>
      <w:r w:rsidR="00C64284" w:rsidRPr="007E6AEE">
        <w:noBreakHyphen/>
      </w:r>
      <w:r w:rsidR="00C64284">
        <w:rPr>
          <w:noProof/>
        </w:rPr>
        <w:t>54</w:t>
      </w:r>
      <w:r>
        <w:fldChar w:fldCharType="end"/>
      </w:r>
      <w:r>
        <w:t xml:space="preserve"> includes</w:t>
      </w:r>
      <w:r w:rsidRPr="007E6AEE">
        <w:t xml:space="preserve"> the OTSiMC+ODU connectivity service, which leads to the creation of an OTSiMC top-connection between the transceivers line ports plus an ODU top-connection between the </w:t>
      </w:r>
      <w:r w:rsidR="00F12160" w:rsidRPr="00F12160">
        <w:rPr>
          <w:i/>
        </w:rPr>
        <w:t>unterminated</w:t>
      </w:r>
      <w:r w:rsidRPr="007E6AEE">
        <w:t xml:space="preserve"> ODU CEPs.</w:t>
      </w:r>
    </w:p>
    <w:p w14:paraId="14BC25FD" w14:textId="03E8EA3A" w:rsidR="003D378A" w:rsidRPr="007E6AEE" w:rsidRDefault="00813A8C" w:rsidP="003D378A">
      <w:pPr>
        <w:keepNext/>
      </w:pPr>
      <w:r w:rsidRPr="00813A8C">
        <w:rPr>
          <w:noProof/>
        </w:rPr>
        <w:lastRenderedPageBreak/>
        <w:drawing>
          <wp:inline distT="0" distB="0" distL="0" distR="0" wp14:anchorId="14F568B5" wp14:editId="07D8A380">
            <wp:extent cx="6645910" cy="3302635"/>
            <wp:effectExtent l="0" t="0" r="2540" b="0"/>
            <wp:docPr id="143740499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8" cstate="screen">
                      <a:extLst>
                        <a:ext uri="{28A0092B-C50C-407E-A947-70E740481C1C}">
                          <a14:useLocalDpi xmlns:a14="http://schemas.microsoft.com/office/drawing/2010/main" val="0"/>
                        </a:ext>
                      </a:extLst>
                    </a:blip>
                    <a:srcRect/>
                    <a:stretch>
                      <a:fillRect/>
                    </a:stretch>
                  </pic:blipFill>
                  <pic:spPr bwMode="auto">
                    <a:xfrm>
                      <a:off x="0" y="0"/>
                      <a:ext cx="6645910" cy="3302635"/>
                    </a:xfrm>
                    <a:prstGeom prst="rect">
                      <a:avLst/>
                    </a:prstGeom>
                    <a:noFill/>
                    <a:ln>
                      <a:noFill/>
                    </a:ln>
                  </pic:spPr>
                </pic:pic>
              </a:graphicData>
            </a:graphic>
          </wp:inline>
        </w:drawing>
      </w:r>
    </w:p>
    <w:p w14:paraId="110A06D2" w14:textId="261FA568" w:rsidR="003D378A" w:rsidRDefault="003D378A" w:rsidP="003D378A">
      <w:pPr>
        <w:pStyle w:val="TableCaption"/>
      </w:pPr>
      <w:bookmarkStart w:id="545" w:name="_Ref160448477"/>
      <w:bookmarkStart w:id="546" w:name="_Toc173253757"/>
      <w:bookmarkStart w:id="547" w:name="_Ref173254224"/>
      <w:bookmarkStart w:id="548" w:name="_Ref173254226"/>
      <w:r w:rsidRPr="007E6AEE">
        <w:t xml:space="preserve">Figure </w:t>
      </w:r>
      <w:r w:rsidRPr="007E6AEE">
        <w:fldChar w:fldCharType="begin"/>
      </w:r>
      <w:r w:rsidRPr="007E6AEE">
        <w:instrText>STYLEREF 1 \s</w:instrText>
      </w:r>
      <w:r w:rsidRPr="007E6AEE">
        <w:fldChar w:fldCharType="separate"/>
      </w:r>
      <w:r w:rsidR="00C64284">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54</w:t>
      </w:r>
      <w:r w:rsidRPr="007E6AEE">
        <w:fldChar w:fldCharType="end"/>
      </w:r>
      <w:bookmarkEnd w:id="545"/>
      <w:r w:rsidRPr="007E6AEE">
        <w:t xml:space="preserve"> </w:t>
      </w:r>
      <w:r w:rsidR="00813A8C" w:rsidRPr="007E6AEE">
        <w:t xml:space="preserve">Integrated Management, </w:t>
      </w:r>
      <w:r w:rsidR="00813A8C" w:rsidRPr="00D65D69">
        <w:rPr>
          <w:rFonts w:hint="eastAsia"/>
        </w:rPr>
        <w:t xml:space="preserve">simplified </w:t>
      </w:r>
      <w:r w:rsidR="00813A8C" w:rsidRPr="00D65D69">
        <w:rPr>
          <w:rFonts w:hint="eastAsia"/>
        </w:rPr>
        <w:t>≤</w:t>
      </w:r>
      <w:r w:rsidR="00813A8C" w:rsidRPr="00D65D69">
        <w:rPr>
          <w:rFonts w:hint="eastAsia"/>
        </w:rPr>
        <w:t xml:space="preserve"> 100G</w:t>
      </w:r>
      <w:r w:rsidR="00813A8C">
        <w:t>,</w:t>
      </w:r>
      <w:r w:rsidR="00813A8C" w:rsidRPr="007E6AEE">
        <w:t xml:space="preserve"> OTSiMC+ODU CS</w:t>
      </w:r>
      <w:r w:rsidR="00813A8C">
        <w:t xml:space="preserve"> and Conns, no MC</w:t>
      </w:r>
      <w:bookmarkEnd w:id="546"/>
      <w:bookmarkEnd w:id="547"/>
      <w:bookmarkEnd w:id="548"/>
    </w:p>
    <w:p w14:paraId="4984AF4B" w14:textId="3335EEAF" w:rsidR="003D378A" w:rsidRPr="007E6AEE" w:rsidRDefault="00813A8C" w:rsidP="003D378A">
      <w:r>
        <w:fldChar w:fldCharType="begin"/>
      </w:r>
      <w:r>
        <w:instrText xml:space="preserve"> REF _Ref160448538 \h </w:instrText>
      </w:r>
      <w:r>
        <w:fldChar w:fldCharType="separate"/>
      </w:r>
      <w:r w:rsidR="00C64284" w:rsidRPr="007E6AEE">
        <w:t xml:space="preserve">Figure </w:t>
      </w:r>
      <w:r w:rsidR="00C64284">
        <w:rPr>
          <w:noProof/>
        </w:rPr>
        <w:t>5</w:t>
      </w:r>
      <w:r w:rsidR="00C64284" w:rsidRPr="007E6AEE">
        <w:noBreakHyphen/>
      </w:r>
      <w:r w:rsidR="00C64284">
        <w:rPr>
          <w:noProof/>
        </w:rPr>
        <w:t>55</w:t>
      </w:r>
      <w:r>
        <w:fldChar w:fldCharType="end"/>
      </w:r>
      <w:r>
        <w:t xml:space="preserve"> </w:t>
      </w:r>
      <w:r w:rsidRPr="007E6AEE">
        <w:t xml:space="preserve">adds the DSR connectivity service, which leads to the creation of an ODU </w:t>
      </w:r>
      <w:r>
        <w:t xml:space="preserve">CS and its </w:t>
      </w:r>
      <w:r w:rsidRPr="007E6AEE">
        <w:t>top-connection between the</w:t>
      </w:r>
      <w:r w:rsidR="00F12160" w:rsidRPr="00F12160">
        <w:rPr>
          <w:i/>
        </w:rPr>
        <w:t xml:space="preserve"> terminated</w:t>
      </w:r>
      <w:r w:rsidRPr="007E6AEE">
        <w:t xml:space="preserve"> ODU CEPs plus a DSR top-connection between the transceiver client ports.</w:t>
      </w:r>
    </w:p>
    <w:p w14:paraId="0245AF1C" w14:textId="7FBF40D7" w:rsidR="003D378A" w:rsidRPr="007E6AEE" w:rsidRDefault="00813A8C" w:rsidP="003D378A">
      <w:pPr>
        <w:keepNext/>
      </w:pPr>
      <w:r w:rsidRPr="00813A8C">
        <w:rPr>
          <w:noProof/>
        </w:rPr>
        <w:drawing>
          <wp:inline distT="0" distB="0" distL="0" distR="0" wp14:anchorId="24CAD2A8" wp14:editId="1A4B3F16">
            <wp:extent cx="6645910" cy="3395980"/>
            <wp:effectExtent l="0" t="0" r="2540" b="0"/>
            <wp:docPr id="72385120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9" cstate="screen">
                      <a:extLst>
                        <a:ext uri="{28A0092B-C50C-407E-A947-70E740481C1C}">
                          <a14:useLocalDpi xmlns:a14="http://schemas.microsoft.com/office/drawing/2010/main" val="0"/>
                        </a:ext>
                      </a:extLst>
                    </a:blip>
                    <a:srcRect/>
                    <a:stretch>
                      <a:fillRect/>
                    </a:stretch>
                  </pic:blipFill>
                  <pic:spPr bwMode="auto">
                    <a:xfrm>
                      <a:off x="0" y="0"/>
                      <a:ext cx="6645910" cy="3395980"/>
                    </a:xfrm>
                    <a:prstGeom prst="rect">
                      <a:avLst/>
                    </a:prstGeom>
                    <a:noFill/>
                    <a:ln>
                      <a:noFill/>
                    </a:ln>
                  </pic:spPr>
                </pic:pic>
              </a:graphicData>
            </a:graphic>
          </wp:inline>
        </w:drawing>
      </w:r>
    </w:p>
    <w:p w14:paraId="465B7700" w14:textId="1047DDFA" w:rsidR="003D378A" w:rsidRDefault="003D378A" w:rsidP="003D378A">
      <w:pPr>
        <w:pStyle w:val="TableCaption"/>
      </w:pPr>
      <w:bookmarkStart w:id="549" w:name="_Ref160448538"/>
      <w:bookmarkStart w:id="550" w:name="_Toc173253758"/>
      <w:r w:rsidRPr="007E6AEE">
        <w:t xml:space="preserve">Figure </w:t>
      </w:r>
      <w:r w:rsidRPr="007E6AEE">
        <w:fldChar w:fldCharType="begin"/>
      </w:r>
      <w:r w:rsidRPr="007E6AEE">
        <w:instrText>STYLEREF 1 \s</w:instrText>
      </w:r>
      <w:r w:rsidRPr="007E6AEE">
        <w:fldChar w:fldCharType="separate"/>
      </w:r>
      <w:r w:rsidR="00C64284">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55</w:t>
      </w:r>
      <w:r w:rsidRPr="007E6AEE">
        <w:fldChar w:fldCharType="end"/>
      </w:r>
      <w:bookmarkEnd w:id="549"/>
      <w:r w:rsidRPr="007E6AEE">
        <w:t xml:space="preserve"> </w:t>
      </w:r>
      <w:r w:rsidR="005F3B7D" w:rsidRPr="007E6AEE">
        <w:t xml:space="preserve">Integrated Management, </w:t>
      </w:r>
      <w:r w:rsidR="005F3B7D" w:rsidRPr="00D65D69">
        <w:rPr>
          <w:rFonts w:hint="eastAsia"/>
        </w:rPr>
        <w:t xml:space="preserve">simplified </w:t>
      </w:r>
      <w:r w:rsidR="005F3B7D" w:rsidRPr="00D65D69">
        <w:rPr>
          <w:rFonts w:hint="eastAsia"/>
        </w:rPr>
        <w:t>≤</w:t>
      </w:r>
      <w:r w:rsidR="005F3B7D" w:rsidRPr="00D65D69">
        <w:rPr>
          <w:rFonts w:hint="eastAsia"/>
        </w:rPr>
        <w:t xml:space="preserve"> 100G</w:t>
      </w:r>
      <w:r w:rsidR="005F3B7D">
        <w:t>,</w:t>
      </w:r>
      <w:r w:rsidR="005F3B7D" w:rsidRPr="007E6AEE">
        <w:t xml:space="preserve"> </w:t>
      </w:r>
      <w:r w:rsidR="005F3B7D">
        <w:t xml:space="preserve">DSR, ODU and </w:t>
      </w:r>
      <w:r w:rsidR="005F3B7D" w:rsidRPr="007E6AEE">
        <w:t>OTSiMC+ODU CS</w:t>
      </w:r>
      <w:r w:rsidR="005F3B7D">
        <w:t xml:space="preserve"> and Conns, no MC</w:t>
      </w:r>
      <w:bookmarkEnd w:id="550"/>
    </w:p>
    <w:p w14:paraId="7F6BFE09" w14:textId="77777777" w:rsidR="003D378A" w:rsidRDefault="003D378A" w:rsidP="00920D45"/>
    <w:p w14:paraId="63157CC7" w14:textId="53683F8C" w:rsidR="000C79E0" w:rsidRPr="007E6AEE" w:rsidRDefault="000C79E0" w:rsidP="000C79E0">
      <w:pPr>
        <w:pStyle w:val="Heading5"/>
        <w:ind w:left="1276" w:hanging="992"/>
      </w:pPr>
      <w:r>
        <w:lastRenderedPageBreak/>
        <w:t>Regeneration Scenarios</w:t>
      </w:r>
    </w:p>
    <w:p w14:paraId="2CF49D63" w14:textId="711C671D" w:rsidR="00435F87" w:rsidRPr="007E6AEE" w:rsidRDefault="00435F87" w:rsidP="00435F87">
      <w:r>
        <w:fldChar w:fldCharType="begin"/>
      </w:r>
      <w:r>
        <w:instrText xml:space="preserve"> REF _Ref158914450 \h </w:instrText>
      </w:r>
      <w:r>
        <w:fldChar w:fldCharType="separate"/>
      </w:r>
      <w:r w:rsidR="00C64284" w:rsidRPr="007E6AEE">
        <w:t xml:space="preserve">Figure </w:t>
      </w:r>
      <w:r w:rsidR="00C64284">
        <w:rPr>
          <w:noProof/>
        </w:rPr>
        <w:t>5</w:t>
      </w:r>
      <w:r w:rsidR="00C64284" w:rsidRPr="007E6AEE">
        <w:noBreakHyphen/>
      </w:r>
      <w:r w:rsidR="00C64284">
        <w:rPr>
          <w:noProof/>
        </w:rPr>
        <w:t>56</w:t>
      </w:r>
      <w:r>
        <w:fldChar w:fldCharType="end"/>
      </w:r>
      <w:r>
        <w:t xml:space="preserve"> </w:t>
      </w:r>
      <w:r w:rsidRPr="007E6AEE">
        <w:t>shows the provisioning of OTSiMC</w:t>
      </w:r>
      <w:r>
        <w:t>A</w:t>
      </w:r>
      <w:r w:rsidRPr="007E6AEE">
        <w:t xml:space="preserve"> connectivity service, which leads to the creation of </w:t>
      </w:r>
      <w:r w:rsidR="004A2CDD">
        <w:t>one ODU</w:t>
      </w:r>
      <w:r w:rsidR="00880868">
        <w:t xml:space="preserve"> </w:t>
      </w:r>
      <w:r w:rsidR="00880868" w:rsidRPr="00880868">
        <w:rPr>
          <w:i/>
          <w:iCs/>
        </w:rPr>
        <w:t>unterminated</w:t>
      </w:r>
      <w:r w:rsidR="004A2CDD">
        <w:t xml:space="preserve"> top-connection, </w:t>
      </w:r>
      <w:r w:rsidRPr="007E6AEE">
        <w:t>multiple OTSiMC</w:t>
      </w:r>
      <w:r>
        <w:t>A</w:t>
      </w:r>
      <w:r w:rsidRPr="007E6AEE">
        <w:t xml:space="preserve"> </w:t>
      </w:r>
      <w:r>
        <w:t xml:space="preserve">and OTSiMC </w:t>
      </w:r>
      <w:r w:rsidRPr="007E6AEE">
        <w:t>top-connections between the transceivers line ports and the regenerator ports</w:t>
      </w:r>
      <w:r w:rsidR="004A2CDD">
        <w:t>.</w:t>
      </w:r>
      <w:r w:rsidRPr="007E6AEE">
        <w:t xml:space="preserve"> SIPs are not shown.</w:t>
      </w:r>
    </w:p>
    <w:p w14:paraId="3F46B55C" w14:textId="798EE672" w:rsidR="00435F87" w:rsidRPr="007E6AEE" w:rsidRDefault="004A2CDD" w:rsidP="00435F87">
      <w:r w:rsidRPr="004A2CDD">
        <w:rPr>
          <w:noProof/>
        </w:rPr>
        <w:drawing>
          <wp:inline distT="0" distB="0" distL="0" distR="0" wp14:anchorId="4B4BA415" wp14:editId="28BB7048">
            <wp:extent cx="6645910" cy="2705735"/>
            <wp:effectExtent l="0" t="0" r="2540" b="0"/>
            <wp:docPr id="1539896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cstate="screen">
                      <a:extLst>
                        <a:ext uri="{28A0092B-C50C-407E-A947-70E740481C1C}">
                          <a14:useLocalDpi xmlns:a14="http://schemas.microsoft.com/office/drawing/2010/main" val="0"/>
                        </a:ext>
                      </a:extLst>
                    </a:blip>
                    <a:srcRect/>
                    <a:stretch>
                      <a:fillRect/>
                    </a:stretch>
                  </pic:blipFill>
                  <pic:spPr bwMode="auto">
                    <a:xfrm>
                      <a:off x="0" y="0"/>
                      <a:ext cx="6645910" cy="2705735"/>
                    </a:xfrm>
                    <a:prstGeom prst="rect">
                      <a:avLst/>
                    </a:prstGeom>
                    <a:noFill/>
                    <a:ln>
                      <a:noFill/>
                    </a:ln>
                  </pic:spPr>
                </pic:pic>
              </a:graphicData>
            </a:graphic>
          </wp:inline>
        </w:drawing>
      </w:r>
    </w:p>
    <w:p w14:paraId="3D6F7C00" w14:textId="2B7284F5" w:rsidR="00435F87" w:rsidRDefault="00435F87" w:rsidP="00435F87">
      <w:pPr>
        <w:pStyle w:val="TableCaption"/>
      </w:pPr>
      <w:bookmarkStart w:id="551" w:name="_Ref158914450"/>
      <w:bookmarkStart w:id="552" w:name="_Toc173253759"/>
      <w:r w:rsidRPr="007E6AEE">
        <w:t xml:space="preserve">Figure </w:t>
      </w:r>
      <w:r w:rsidRPr="007E6AEE">
        <w:fldChar w:fldCharType="begin"/>
      </w:r>
      <w:r w:rsidRPr="007E6AEE">
        <w:instrText>STYLEREF 1 \s</w:instrText>
      </w:r>
      <w:r w:rsidRPr="007E6AEE">
        <w:fldChar w:fldCharType="separate"/>
      </w:r>
      <w:r w:rsidR="00C64284">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56</w:t>
      </w:r>
      <w:r w:rsidRPr="007E6AEE">
        <w:fldChar w:fldCharType="end"/>
      </w:r>
      <w:bookmarkEnd w:id="551"/>
      <w:r w:rsidRPr="007E6AEE">
        <w:t xml:space="preserve"> Integrated Management</w:t>
      </w:r>
      <w:r w:rsidR="000375C2">
        <w:t xml:space="preserve"> generic scheme</w:t>
      </w:r>
      <w:r w:rsidRPr="007E6AEE">
        <w:t>, regeneration</w:t>
      </w:r>
      <w:bookmarkEnd w:id="552"/>
    </w:p>
    <w:p w14:paraId="1A7F959B" w14:textId="131C7B13" w:rsidR="002641C0" w:rsidRDefault="002641C0" w:rsidP="006C49D0">
      <w:r>
        <w:t xml:space="preserve">A possible option to enhance the control of the multiple OTSiMCA top-connections is to foresee the creation of additional connectivity services, </w:t>
      </w:r>
      <w:r w:rsidR="004A2CDD">
        <w:t>for further development.</w:t>
      </w:r>
    </w:p>
    <w:p w14:paraId="7274F839" w14:textId="03FEC5E5" w:rsidR="00701B7A" w:rsidRDefault="00701B7A" w:rsidP="006C49D0">
      <w:r w:rsidRPr="007E6AEE">
        <w:fldChar w:fldCharType="begin"/>
      </w:r>
      <w:r w:rsidRPr="007E6AEE">
        <w:instrText xml:space="preserve"> REF _Ref115617923 \h </w:instrText>
      </w:r>
      <w:r w:rsidRPr="007E6AEE">
        <w:fldChar w:fldCharType="separate"/>
      </w:r>
      <w:r w:rsidR="00C64284" w:rsidRPr="007E6AEE">
        <w:t xml:space="preserve">Figure </w:t>
      </w:r>
      <w:r w:rsidR="00C64284">
        <w:rPr>
          <w:noProof/>
        </w:rPr>
        <w:t>5</w:t>
      </w:r>
      <w:r w:rsidR="00C64284" w:rsidRPr="007E6AEE">
        <w:noBreakHyphen/>
      </w:r>
      <w:r w:rsidR="00C64284">
        <w:rPr>
          <w:noProof/>
        </w:rPr>
        <w:t>57</w:t>
      </w:r>
      <w:r w:rsidRPr="007E6AEE">
        <w:fldChar w:fldCharType="end"/>
      </w:r>
      <w:r w:rsidRPr="007E6AEE">
        <w:t xml:space="preserve"> shows the provisioning of </w:t>
      </w:r>
      <w:r w:rsidR="00EB5CBA">
        <w:t>O</w:t>
      </w:r>
      <w:r w:rsidRPr="007E6AEE">
        <w:t>DU</w:t>
      </w:r>
      <w:r w:rsidR="00EB5CBA">
        <w:t xml:space="preserve"> </w:t>
      </w:r>
      <w:r w:rsidRPr="007E6AEE">
        <w:t>connectivity service, which leads to the creation of multiple OTSiMC top-connections between the transceivers line ports and the regenerator</w:t>
      </w:r>
      <w:r w:rsidR="00AB098B" w:rsidRPr="007E6AEE">
        <w:t xml:space="preserve"> port</w:t>
      </w:r>
      <w:r w:rsidRPr="007E6AEE">
        <w:t xml:space="preserve">s, plus an ODU top-connection between the </w:t>
      </w:r>
      <w:r w:rsidR="00F12160" w:rsidRPr="00F12160">
        <w:rPr>
          <w:i/>
        </w:rPr>
        <w:t>unterminated</w:t>
      </w:r>
      <w:r w:rsidRPr="007E6AEE">
        <w:t xml:space="preserve"> ODU CEPs.</w:t>
      </w:r>
      <w:r w:rsidR="00052FA5" w:rsidRPr="007E6AEE">
        <w:t xml:space="preserve"> SIPs are not shown.</w:t>
      </w:r>
    </w:p>
    <w:p w14:paraId="463F1C8A" w14:textId="715D2EB5" w:rsidR="006C49D0" w:rsidRPr="007E6AEE" w:rsidRDefault="004A2CDD" w:rsidP="006C49D0">
      <w:r w:rsidRPr="004A2CDD">
        <w:rPr>
          <w:noProof/>
        </w:rPr>
        <w:drawing>
          <wp:inline distT="0" distB="0" distL="0" distR="0" wp14:anchorId="05E22D02" wp14:editId="1286B7C7">
            <wp:extent cx="6645910" cy="2740025"/>
            <wp:effectExtent l="0" t="0" r="2540" b="3175"/>
            <wp:docPr id="193087145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1" cstate="screen">
                      <a:extLst>
                        <a:ext uri="{28A0092B-C50C-407E-A947-70E740481C1C}">
                          <a14:useLocalDpi xmlns:a14="http://schemas.microsoft.com/office/drawing/2010/main" val="0"/>
                        </a:ext>
                      </a:extLst>
                    </a:blip>
                    <a:srcRect/>
                    <a:stretch>
                      <a:fillRect/>
                    </a:stretch>
                  </pic:blipFill>
                  <pic:spPr bwMode="auto">
                    <a:xfrm>
                      <a:off x="0" y="0"/>
                      <a:ext cx="6645910" cy="2740025"/>
                    </a:xfrm>
                    <a:prstGeom prst="rect">
                      <a:avLst/>
                    </a:prstGeom>
                    <a:noFill/>
                    <a:ln>
                      <a:noFill/>
                    </a:ln>
                  </pic:spPr>
                </pic:pic>
              </a:graphicData>
            </a:graphic>
          </wp:inline>
        </w:drawing>
      </w:r>
    </w:p>
    <w:p w14:paraId="0C638DC8" w14:textId="22AF3222" w:rsidR="00701B7A" w:rsidRPr="007E6AEE" w:rsidRDefault="00701B7A" w:rsidP="006C49D0">
      <w:pPr>
        <w:pStyle w:val="TableCaption"/>
      </w:pPr>
      <w:bookmarkStart w:id="553" w:name="_Ref115617923"/>
      <w:bookmarkStart w:id="554" w:name="_Toc173253760"/>
      <w:r w:rsidRPr="007E6AEE">
        <w:t xml:space="preserve">Figure </w:t>
      </w:r>
      <w:r w:rsidRPr="007E6AEE">
        <w:fldChar w:fldCharType="begin"/>
      </w:r>
      <w:r w:rsidRPr="007E6AEE">
        <w:instrText>STYLEREF 1 \s</w:instrText>
      </w:r>
      <w:r w:rsidRPr="007E6AEE">
        <w:fldChar w:fldCharType="separate"/>
      </w:r>
      <w:r w:rsidR="00C64284">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57</w:t>
      </w:r>
      <w:r w:rsidRPr="007E6AEE">
        <w:fldChar w:fldCharType="end"/>
      </w:r>
      <w:bookmarkEnd w:id="553"/>
      <w:r w:rsidRPr="007E6AEE">
        <w:t xml:space="preserve"> Integrated Management</w:t>
      </w:r>
      <w:r w:rsidR="000375C2">
        <w:t xml:space="preserve"> optimized per G.709</w:t>
      </w:r>
      <w:r w:rsidRPr="007E6AEE">
        <w:t xml:space="preserve">, </w:t>
      </w:r>
      <w:r w:rsidR="005C053F" w:rsidRPr="007E6AEE">
        <w:t>regeneration</w:t>
      </w:r>
      <w:bookmarkEnd w:id="554"/>
    </w:p>
    <w:p w14:paraId="096072DA" w14:textId="77777777" w:rsidR="00CA0907" w:rsidRPr="007E6AEE" w:rsidRDefault="00CA0907" w:rsidP="00CA0907"/>
    <w:p w14:paraId="429716F3" w14:textId="3B7033DA" w:rsidR="00CF3F39" w:rsidRPr="007E6AEE" w:rsidRDefault="00CF3F39" w:rsidP="000A114F">
      <w:pPr>
        <w:pStyle w:val="Heading3"/>
        <w:numPr>
          <w:ilvl w:val="2"/>
          <w:numId w:val="23"/>
        </w:numPr>
      </w:pPr>
      <w:bookmarkStart w:id="555" w:name="_Ref106720612"/>
      <w:bookmarkStart w:id="556" w:name="_Toc173252918"/>
      <w:r w:rsidRPr="007E6AEE">
        <w:lastRenderedPageBreak/>
        <w:t>DSR UNI and OTN ENNI considerations</w:t>
      </w:r>
      <w:bookmarkEnd w:id="555"/>
      <w:bookmarkEnd w:id="556"/>
    </w:p>
    <w:p w14:paraId="39584FD4" w14:textId="77777777" w:rsidR="00CF3F39" w:rsidRPr="007E6AEE" w:rsidRDefault="00CF3F39" w:rsidP="00CF3F39">
      <w:r w:rsidRPr="007E6AEE">
        <w:t>This RIA considers DSR based UNI and OTN based ENNI interfaces. ENNI interfaces are especially relevant in asymmetric scenarios.</w:t>
      </w:r>
    </w:p>
    <w:p w14:paraId="0BFB52E8" w14:textId="32EAA18A" w:rsidR="00CF3F39" w:rsidRPr="007E6AEE" w:rsidRDefault="00CF3F39" w:rsidP="001941CD">
      <w:pPr>
        <w:pStyle w:val="Heading4"/>
      </w:pPr>
      <w:bookmarkStart w:id="557" w:name="_Toc173252919"/>
      <w:r w:rsidRPr="007E6AEE">
        <w:t>UNI (DSR)</w:t>
      </w:r>
      <w:bookmarkEnd w:id="557"/>
    </w:p>
    <w:p w14:paraId="43A84E6C" w14:textId="77777777" w:rsidR="00CF3F39" w:rsidRPr="007E6AEE" w:rsidRDefault="00CF3F39" w:rsidP="00CF3F39">
      <w:r w:rsidRPr="007E6AEE">
        <w:t>To model DSR UNI, several options are available based on the level of detail that is presented to TAPI clients as well as the coalescing on functions into CEPs. This section presents different modelling options along with considerations for implementations to select the most suitable ones.  Each option differs in the assumptions in terms of flexibility at the DSR and/or DIGITAL_OTN layers.</w:t>
      </w:r>
    </w:p>
    <w:p w14:paraId="2AD54B4B" w14:textId="77777777" w:rsidR="00CF3F39" w:rsidRPr="007E6AEE" w:rsidRDefault="00CF3F39" w:rsidP="00637C76">
      <w:pPr>
        <w:pStyle w:val="Heading5"/>
        <w:ind w:left="1276" w:hanging="992"/>
      </w:pPr>
      <w:r w:rsidRPr="007E6AEE">
        <w:t>Option: Explicit DSR cross-connection</w:t>
      </w:r>
    </w:p>
    <w:p w14:paraId="53B64FB7" w14:textId="60BAC86F" w:rsidR="00CF3F39" w:rsidRPr="007E6AEE" w:rsidRDefault="00CF3F39" w:rsidP="00CF3F39">
      <w:r w:rsidRPr="007E6AEE">
        <w:t>This option (</w:t>
      </w:r>
      <w:r w:rsidRPr="007E6AEE">
        <w:fldChar w:fldCharType="begin"/>
      </w:r>
      <w:r w:rsidRPr="007E6AEE">
        <w:instrText xml:space="preserve"> REF _Ref103898778 \h </w:instrText>
      </w:r>
      <w:r w:rsidRPr="007E6AEE">
        <w:fldChar w:fldCharType="separate"/>
      </w:r>
      <w:r w:rsidR="00C64284" w:rsidRPr="007E6AEE">
        <w:t xml:space="preserve">Figure </w:t>
      </w:r>
      <w:r w:rsidR="00C64284">
        <w:rPr>
          <w:noProof/>
        </w:rPr>
        <w:t>5</w:t>
      </w:r>
      <w:r w:rsidR="00C64284" w:rsidRPr="007E6AEE">
        <w:noBreakHyphen/>
      </w:r>
      <w:r w:rsidR="00C64284">
        <w:rPr>
          <w:noProof/>
        </w:rPr>
        <w:t>58</w:t>
      </w:r>
      <w:r w:rsidRPr="007E6AEE">
        <w:fldChar w:fldCharType="end"/>
      </w:r>
      <w:r w:rsidRPr="007E6AEE">
        <w:t xml:space="preserve">) does not include lower layers at the UNI below the DSR NEP. The explicit DSR/10GE cross-connection is used to reflect the decapsulation of the DSR signal from the UNI NEP and its encapsulation into the ODU function. It can appear even if the association is fixed but it may also reflect existing flexibility in DSR switching between the UNI NEP and intermediate or NNI NEPs. This option also reflects switching flexibility at the ODU2 and ODU4 switching levels and the existence of ODU2 and ODU4 cross-connections. </w:t>
      </w:r>
    </w:p>
    <w:p w14:paraId="141D06A9" w14:textId="336131D1" w:rsidR="00CF3F39" w:rsidRPr="007E6AEE" w:rsidRDefault="00823C98" w:rsidP="00CF3F39">
      <w:pPr>
        <w:jc w:val="center"/>
      </w:pPr>
      <w:r w:rsidRPr="00823C98">
        <w:rPr>
          <w:noProof/>
        </w:rPr>
        <w:drawing>
          <wp:inline distT="0" distB="0" distL="0" distR="0" wp14:anchorId="749F1C65" wp14:editId="03857EE1">
            <wp:extent cx="5161280" cy="2945130"/>
            <wp:effectExtent l="0" t="0" r="1270" b="7620"/>
            <wp:docPr id="71280549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161280" cy="2945130"/>
                    </a:xfrm>
                    <a:prstGeom prst="rect">
                      <a:avLst/>
                    </a:prstGeom>
                    <a:noFill/>
                    <a:ln>
                      <a:noFill/>
                    </a:ln>
                  </pic:spPr>
                </pic:pic>
              </a:graphicData>
            </a:graphic>
          </wp:inline>
        </w:drawing>
      </w:r>
    </w:p>
    <w:p w14:paraId="38953971" w14:textId="7B20ECE3" w:rsidR="00CF3F39" w:rsidRPr="007E6AEE" w:rsidRDefault="00CF3F39" w:rsidP="00CF3F39">
      <w:pPr>
        <w:pStyle w:val="TableCaption"/>
      </w:pPr>
      <w:bookmarkStart w:id="558" w:name="_Ref103898778"/>
      <w:bookmarkStart w:id="559" w:name="_Toc103899617"/>
      <w:bookmarkStart w:id="560" w:name="_Toc173253761"/>
      <w:r w:rsidRPr="007E6AEE">
        <w:t xml:space="preserve">Figure </w:t>
      </w:r>
      <w:r w:rsidRPr="007E6AEE">
        <w:fldChar w:fldCharType="begin"/>
      </w:r>
      <w:r w:rsidRPr="007E6AEE">
        <w:instrText>STYLEREF 1 \s</w:instrText>
      </w:r>
      <w:r w:rsidRPr="007E6AEE">
        <w:fldChar w:fldCharType="separate"/>
      </w:r>
      <w:r w:rsidR="00C64284">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58</w:t>
      </w:r>
      <w:r w:rsidRPr="007E6AEE">
        <w:fldChar w:fldCharType="end"/>
      </w:r>
      <w:bookmarkEnd w:id="558"/>
      <w:r w:rsidRPr="007E6AEE">
        <w:t xml:space="preserve"> Option: Explicit DSR cross-connection</w:t>
      </w:r>
      <w:bookmarkEnd w:id="559"/>
      <w:bookmarkEnd w:id="560"/>
    </w:p>
    <w:p w14:paraId="4FC978CB" w14:textId="77777777" w:rsidR="00CF3F39" w:rsidRPr="007E6AEE" w:rsidRDefault="00CF3F39" w:rsidP="006C49D0">
      <w:pPr>
        <w:pStyle w:val="Heading5"/>
        <w:ind w:left="1276" w:hanging="992"/>
      </w:pPr>
      <w:r w:rsidRPr="007E6AEE">
        <w:t>Option: Explicit DSR cross-connection, no ODU-LO cross-connection</w:t>
      </w:r>
    </w:p>
    <w:p w14:paraId="7F2BEE4A" w14:textId="7EC7C66C" w:rsidR="00CF3F39" w:rsidRPr="007E6AEE" w:rsidRDefault="00CF3F39" w:rsidP="00CF3F39">
      <w:r w:rsidRPr="007E6AEE">
        <w:t>This option (</w:t>
      </w:r>
      <w:r w:rsidRPr="007E6AEE">
        <w:fldChar w:fldCharType="begin"/>
      </w:r>
      <w:r w:rsidRPr="007E6AEE">
        <w:instrText xml:space="preserve"> REF _Ref103898807 \h </w:instrText>
      </w:r>
      <w:r w:rsidRPr="007E6AEE">
        <w:fldChar w:fldCharType="separate"/>
      </w:r>
      <w:r w:rsidR="00C64284" w:rsidRPr="007E6AEE">
        <w:t xml:space="preserve">Figure </w:t>
      </w:r>
      <w:r w:rsidR="00C64284">
        <w:rPr>
          <w:noProof/>
        </w:rPr>
        <w:t>5</w:t>
      </w:r>
      <w:r w:rsidR="00C64284" w:rsidRPr="007E6AEE">
        <w:noBreakHyphen/>
      </w:r>
      <w:r w:rsidR="00C64284">
        <w:rPr>
          <w:noProof/>
        </w:rPr>
        <w:t>59</w:t>
      </w:r>
      <w:r w:rsidRPr="007E6AEE">
        <w:fldChar w:fldCharType="end"/>
      </w:r>
      <w:r w:rsidRPr="007E6AEE">
        <w:t xml:space="preserve">) is analog to the previous one but does not include ODU-LO cross-connection. It usually means that the ODU2 is used for framing the DSR/Eth signal. </w:t>
      </w:r>
    </w:p>
    <w:p w14:paraId="53619853" w14:textId="1AB5774F" w:rsidR="00CF3F39" w:rsidRPr="007E6AEE" w:rsidRDefault="001904E2" w:rsidP="00CF3F39">
      <w:pPr>
        <w:jc w:val="center"/>
      </w:pPr>
      <w:r w:rsidRPr="001904E2">
        <w:rPr>
          <w:noProof/>
        </w:rPr>
        <w:lastRenderedPageBreak/>
        <w:drawing>
          <wp:inline distT="0" distB="0" distL="0" distR="0" wp14:anchorId="12E4A5C3" wp14:editId="2445896A">
            <wp:extent cx="5140325" cy="2896870"/>
            <wp:effectExtent l="0" t="0" r="3175"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03">
                      <a:extLst>
                        <a:ext uri="{28A0092B-C50C-407E-A947-70E740481C1C}">
                          <a14:useLocalDpi xmlns:a14="http://schemas.microsoft.com/office/drawing/2010/main"/>
                        </a:ext>
                      </a:extLst>
                    </a:blip>
                    <a:srcRect/>
                    <a:stretch>
                      <a:fillRect/>
                    </a:stretch>
                  </pic:blipFill>
                  <pic:spPr bwMode="auto">
                    <a:xfrm>
                      <a:off x="0" y="0"/>
                      <a:ext cx="5140325" cy="2896870"/>
                    </a:xfrm>
                    <a:prstGeom prst="rect">
                      <a:avLst/>
                    </a:prstGeom>
                    <a:noFill/>
                    <a:ln>
                      <a:noFill/>
                    </a:ln>
                  </pic:spPr>
                </pic:pic>
              </a:graphicData>
            </a:graphic>
          </wp:inline>
        </w:drawing>
      </w:r>
    </w:p>
    <w:p w14:paraId="621D8357" w14:textId="00D5CE71" w:rsidR="00CF3F39" w:rsidRPr="007E6AEE" w:rsidRDefault="00CF3F39" w:rsidP="00CF3F39">
      <w:pPr>
        <w:pStyle w:val="TableCaption"/>
      </w:pPr>
      <w:bookmarkStart w:id="561" w:name="_Ref103898807"/>
      <w:bookmarkStart w:id="562" w:name="_Toc103899618"/>
      <w:bookmarkStart w:id="563" w:name="_Toc173253762"/>
      <w:r w:rsidRPr="007E6AEE">
        <w:t xml:space="preserve">Figure </w:t>
      </w:r>
      <w:r w:rsidRPr="007E6AEE">
        <w:fldChar w:fldCharType="begin"/>
      </w:r>
      <w:r w:rsidRPr="007E6AEE">
        <w:instrText>STYLEREF 1 \s</w:instrText>
      </w:r>
      <w:r w:rsidRPr="007E6AEE">
        <w:fldChar w:fldCharType="separate"/>
      </w:r>
      <w:r w:rsidR="00C64284">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59</w:t>
      </w:r>
      <w:r w:rsidRPr="007E6AEE">
        <w:fldChar w:fldCharType="end"/>
      </w:r>
      <w:bookmarkEnd w:id="561"/>
      <w:r w:rsidRPr="007E6AEE">
        <w:t xml:space="preserve"> Option: Explicit DSR cross-connection, no ODU-LO cross-connection</w:t>
      </w:r>
      <w:bookmarkEnd w:id="562"/>
      <w:bookmarkEnd w:id="563"/>
    </w:p>
    <w:p w14:paraId="21447C9F" w14:textId="77777777" w:rsidR="00CF3F39" w:rsidRPr="007E6AEE" w:rsidRDefault="00CF3F39" w:rsidP="00DB4FF2">
      <w:pPr>
        <w:pStyle w:val="Heading5"/>
        <w:ind w:left="1276" w:hanging="992"/>
      </w:pPr>
      <w:r w:rsidRPr="007E6AEE">
        <w:t>Option: No DSR cross-connection</w:t>
      </w:r>
    </w:p>
    <w:p w14:paraId="5B6D9556" w14:textId="7B79EE53" w:rsidR="00CF3F39" w:rsidRPr="007E6AEE" w:rsidRDefault="00CF3F39" w:rsidP="00CF3F39">
      <w:r w:rsidRPr="007E6AEE">
        <w:t>This option (</w:t>
      </w:r>
      <w:r w:rsidRPr="007E6AEE">
        <w:fldChar w:fldCharType="begin"/>
      </w:r>
      <w:r w:rsidRPr="007E6AEE">
        <w:instrText xml:space="preserve"> REF _Ref103898820 \h </w:instrText>
      </w:r>
      <w:r w:rsidRPr="007E6AEE">
        <w:fldChar w:fldCharType="separate"/>
      </w:r>
      <w:r w:rsidR="00C64284" w:rsidRPr="007E6AEE">
        <w:t xml:space="preserve">Figure </w:t>
      </w:r>
      <w:r w:rsidR="00C64284">
        <w:rPr>
          <w:noProof/>
        </w:rPr>
        <w:t>5</w:t>
      </w:r>
      <w:r w:rsidR="00C64284" w:rsidRPr="007E6AEE">
        <w:noBreakHyphen/>
      </w:r>
      <w:r w:rsidR="00C64284">
        <w:rPr>
          <w:noProof/>
        </w:rPr>
        <w:t>60</w:t>
      </w:r>
      <w:r w:rsidRPr="007E6AEE">
        <w:fldChar w:fldCharType="end"/>
      </w:r>
      <w:r w:rsidRPr="007E6AEE">
        <w:t xml:space="preserve">) does include the ODU2 cross-connection but does not reflect 10GE cross-connections. </w:t>
      </w:r>
    </w:p>
    <w:p w14:paraId="1606D937" w14:textId="7E58EF4F" w:rsidR="00CF3F39" w:rsidRPr="007E6AEE" w:rsidRDefault="000760F3" w:rsidP="00CF3F39">
      <w:pPr>
        <w:jc w:val="center"/>
      </w:pPr>
      <w:r w:rsidRPr="000760F3">
        <w:rPr>
          <w:noProof/>
        </w:rPr>
        <w:drawing>
          <wp:inline distT="0" distB="0" distL="0" distR="0" wp14:anchorId="385CFE2C" wp14:editId="077A6A9E">
            <wp:extent cx="4864735" cy="278701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4">
                      <a:extLst>
                        <a:ext uri="{28A0092B-C50C-407E-A947-70E740481C1C}">
                          <a14:useLocalDpi xmlns:a14="http://schemas.microsoft.com/office/drawing/2010/main"/>
                        </a:ext>
                      </a:extLst>
                    </a:blip>
                    <a:srcRect/>
                    <a:stretch>
                      <a:fillRect/>
                    </a:stretch>
                  </pic:blipFill>
                  <pic:spPr bwMode="auto">
                    <a:xfrm>
                      <a:off x="0" y="0"/>
                      <a:ext cx="4864735" cy="2787015"/>
                    </a:xfrm>
                    <a:prstGeom prst="rect">
                      <a:avLst/>
                    </a:prstGeom>
                    <a:noFill/>
                    <a:ln>
                      <a:noFill/>
                    </a:ln>
                  </pic:spPr>
                </pic:pic>
              </a:graphicData>
            </a:graphic>
          </wp:inline>
        </w:drawing>
      </w:r>
      <w:r w:rsidR="00CF3F39" w:rsidRPr="007E6AEE">
        <w:t xml:space="preserve"> </w:t>
      </w:r>
    </w:p>
    <w:p w14:paraId="1FC7C5B6" w14:textId="34DA63D9" w:rsidR="00CF3F39" w:rsidRPr="007E6AEE" w:rsidRDefault="00CF3F39" w:rsidP="00CF3F39">
      <w:pPr>
        <w:pStyle w:val="TableCaption"/>
      </w:pPr>
      <w:bookmarkStart w:id="564" w:name="_Ref103898820"/>
      <w:bookmarkStart w:id="565" w:name="_Toc103899619"/>
      <w:bookmarkStart w:id="566" w:name="_Toc173253763"/>
      <w:r w:rsidRPr="007E6AEE">
        <w:t xml:space="preserve">Figure </w:t>
      </w:r>
      <w:r w:rsidRPr="007E6AEE">
        <w:fldChar w:fldCharType="begin"/>
      </w:r>
      <w:r w:rsidRPr="007E6AEE">
        <w:instrText>STYLEREF 1 \s</w:instrText>
      </w:r>
      <w:r w:rsidRPr="007E6AEE">
        <w:fldChar w:fldCharType="separate"/>
      </w:r>
      <w:r w:rsidR="00C64284">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60</w:t>
      </w:r>
      <w:r w:rsidRPr="007E6AEE">
        <w:fldChar w:fldCharType="end"/>
      </w:r>
      <w:bookmarkEnd w:id="564"/>
      <w:r w:rsidRPr="007E6AEE">
        <w:t xml:space="preserve"> Option: No DSR cross-connection, with ODU-LO cross-connection</w:t>
      </w:r>
      <w:bookmarkEnd w:id="565"/>
      <w:bookmarkEnd w:id="566"/>
    </w:p>
    <w:p w14:paraId="4DF88978" w14:textId="77777777" w:rsidR="00CF3F39" w:rsidRPr="007E6AEE" w:rsidRDefault="00CF3F39" w:rsidP="00DB4FF2">
      <w:pPr>
        <w:pStyle w:val="Heading5"/>
        <w:ind w:left="1276" w:hanging="992"/>
      </w:pPr>
      <w:r w:rsidRPr="007E6AEE">
        <w:t>Option: No cross-connection</w:t>
      </w:r>
    </w:p>
    <w:p w14:paraId="52BE9CD4" w14:textId="5EEE2A00" w:rsidR="00CF3F39" w:rsidRPr="007E6AEE" w:rsidRDefault="00CF3F39" w:rsidP="00CF3F39">
      <w:r w:rsidRPr="007E6AEE">
        <w:t>This option (</w:t>
      </w:r>
      <w:r w:rsidRPr="00A40DC8">
        <w:rPr>
          <w:rFonts w:cs="Times New Roman"/>
          <w:szCs w:val="22"/>
        </w:rPr>
        <w:fldChar w:fldCharType="begin"/>
      </w:r>
      <w:r w:rsidRPr="00A40DC8">
        <w:rPr>
          <w:rFonts w:cs="Times New Roman"/>
          <w:szCs w:val="22"/>
        </w:rPr>
        <w:instrText xml:space="preserve"> REF _Ref103898846 \h </w:instrText>
      </w:r>
      <w:r w:rsidR="00FE2A2C" w:rsidRPr="00A40DC8">
        <w:rPr>
          <w:rFonts w:cs="Times New Roman"/>
          <w:szCs w:val="22"/>
        </w:rPr>
        <w:instrText xml:space="preserve"> \* MERGEFORMAT </w:instrText>
      </w:r>
      <w:r w:rsidRPr="00A40DC8">
        <w:rPr>
          <w:rFonts w:cs="Times New Roman"/>
          <w:szCs w:val="22"/>
        </w:rPr>
      </w:r>
      <w:r w:rsidRPr="00A40DC8">
        <w:rPr>
          <w:rFonts w:cs="Times New Roman"/>
          <w:szCs w:val="22"/>
        </w:rPr>
        <w:fldChar w:fldCharType="separate"/>
      </w:r>
      <w:r w:rsidR="00C64284" w:rsidRPr="00C64284">
        <w:rPr>
          <w:rFonts w:cs="Times New Roman"/>
          <w:szCs w:val="22"/>
        </w:rPr>
        <w:t xml:space="preserve">Figure </w:t>
      </w:r>
      <w:r w:rsidR="00C64284" w:rsidRPr="00C64284">
        <w:rPr>
          <w:rFonts w:cs="Times New Roman"/>
          <w:noProof/>
          <w:szCs w:val="22"/>
        </w:rPr>
        <w:t>5</w:t>
      </w:r>
      <w:r w:rsidR="00C64284" w:rsidRPr="00C64284">
        <w:rPr>
          <w:rFonts w:cs="Times New Roman"/>
          <w:noProof/>
          <w:szCs w:val="22"/>
        </w:rPr>
        <w:noBreakHyphen/>
        <w:t>61</w:t>
      </w:r>
      <w:r w:rsidRPr="00A40DC8">
        <w:rPr>
          <w:rFonts w:cs="Times New Roman"/>
          <w:szCs w:val="22"/>
        </w:rPr>
        <w:fldChar w:fldCharType="end"/>
      </w:r>
      <w:r w:rsidRPr="007E6AEE">
        <w:t xml:space="preserve">) does not include cross-connections neither at the DSR nor at the ODU-LO level, showing no flexibility in switching. It should be used only to model simple devices that e.g., frame the client signal and multiplex multiple ODU-LO into an ODU-HO with a single line port or with static mappings of UNI to NNI ports. </w:t>
      </w:r>
    </w:p>
    <w:p w14:paraId="759361DB" w14:textId="76F72736" w:rsidR="00CF3F39" w:rsidRPr="007E6AEE" w:rsidRDefault="000760F3" w:rsidP="00CF3F39">
      <w:pPr>
        <w:jc w:val="center"/>
      </w:pPr>
      <w:r w:rsidRPr="000760F3">
        <w:rPr>
          <w:noProof/>
        </w:rPr>
        <w:lastRenderedPageBreak/>
        <w:drawing>
          <wp:inline distT="0" distB="0" distL="0" distR="0" wp14:anchorId="5E6FA8AC" wp14:editId="46E5BFAD">
            <wp:extent cx="5252085" cy="3635375"/>
            <wp:effectExtent l="0" t="0" r="5715" b="317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5">
                      <a:extLst>
                        <a:ext uri="{28A0092B-C50C-407E-A947-70E740481C1C}">
                          <a14:useLocalDpi xmlns:a14="http://schemas.microsoft.com/office/drawing/2010/main"/>
                        </a:ext>
                      </a:extLst>
                    </a:blip>
                    <a:srcRect/>
                    <a:stretch>
                      <a:fillRect/>
                    </a:stretch>
                  </pic:blipFill>
                  <pic:spPr bwMode="auto">
                    <a:xfrm>
                      <a:off x="0" y="0"/>
                      <a:ext cx="5252085" cy="3635375"/>
                    </a:xfrm>
                    <a:prstGeom prst="rect">
                      <a:avLst/>
                    </a:prstGeom>
                    <a:noFill/>
                    <a:ln>
                      <a:noFill/>
                    </a:ln>
                  </pic:spPr>
                </pic:pic>
              </a:graphicData>
            </a:graphic>
          </wp:inline>
        </w:drawing>
      </w:r>
    </w:p>
    <w:p w14:paraId="321DFD87" w14:textId="0D47ABDE" w:rsidR="00CF3F39" w:rsidRPr="007E6AEE" w:rsidRDefault="00CF3F39" w:rsidP="00CF3F39">
      <w:pPr>
        <w:jc w:val="center"/>
        <w:rPr>
          <w:rFonts w:asciiTheme="minorHAnsi" w:hAnsiTheme="minorHAnsi" w:cstheme="minorHAnsi"/>
          <w:sz w:val="20"/>
          <w:szCs w:val="20"/>
        </w:rPr>
      </w:pPr>
      <w:bookmarkStart w:id="567" w:name="_Ref103898846"/>
      <w:bookmarkStart w:id="568" w:name="_Toc103899620"/>
      <w:bookmarkStart w:id="569" w:name="_Toc173253764"/>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C64284">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C64284">
        <w:rPr>
          <w:rFonts w:asciiTheme="minorHAnsi" w:hAnsiTheme="minorHAnsi" w:cstheme="minorHAnsi"/>
          <w:noProof/>
          <w:sz w:val="20"/>
          <w:szCs w:val="20"/>
        </w:rPr>
        <w:t>61</w:t>
      </w:r>
      <w:r w:rsidRPr="007E6AEE">
        <w:rPr>
          <w:rFonts w:asciiTheme="minorHAnsi" w:hAnsiTheme="minorHAnsi" w:cstheme="minorHAnsi"/>
          <w:sz w:val="20"/>
          <w:szCs w:val="20"/>
        </w:rPr>
        <w:fldChar w:fldCharType="end"/>
      </w:r>
      <w:bookmarkEnd w:id="567"/>
      <w:r w:rsidRPr="007E6AEE">
        <w:rPr>
          <w:rFonts w:asciiTheme="minorHAnsi" w:hAnsiTheme="minorHAnsi" w:cstheme="minorHAnsi"/>
          <w:sz w:val="20"/>
          <w:szCs w:val="20"/>
        </w:rPr>
        <w:t xml:space="preserve"> Option: No DSR/ODU-LO cross-connections</w:t>
      </w:r>
      <w:bookmarkEnd w:id="568"/>
      <w:bookmarkEnd w:id="569"/>
    </w:p>
    <w:p w14:paraId="4393FE55" w14:textId="77777777" w:rsidR="00CF3F39" w:rsidRPr="007E6AEE" w:rsidRDefault="00CF3F39" w:rsidP="00CF3F39"/>
    <w:p w14:paraId="1F90D800" w14:textId="77777777" w:rsidR="00CF3F39" w:rsidRPr="007E6AEE" w:rsidRDefault="00CF3F39" w:rsidP="00DB4FF2">
      <w:pPr>
        <w:pStyle w:val="Heading5"/>
        <w:ind w:left="1276" w:hanging="992"/>
      </w:pPr>
      <w:r w:rsidRPr="007E6AEE">
        <w:t>Option: Simplified DSR UNI</w:t>
      </w:r>
    </w:p>
    <w:p w14:paraId="12BB38AB" w14:textId="60940DE1" w:rsidR="00CF3F39" w:rsidRPr="007E6AEE" w:rsidRDefault="00CF3F39" w:rsidP="00CF3F39">
      <w:r w:rsidRPr="007E6AEE">
        <w:t>In view of the systematic use of the same pattern in terms of NEPs and CEPs, this RIA allows the use of a simplified representation, in which a single CEP instance (</w:t>
      </w:r>
      <w:r w:rsidRPr="007E6AEE">
        <w:rPr>
          <w:i/>
          <w:iCs/>
        </w:rPr>
        <w:t>coalesced CEP</w:t>
      </w:r>
      <w:r w:rsidRPr="007E6AEE">
        <w:t xml:space="preserve">) models the different involved (embedded) functions. For example, </w:t>
      </w:r>
      <w:r w:rsidRPr="00A40DC8">
        <w:rPr>
          <w:rFonts w:cs="Times New Roman"/>
          <w:szCs w:val="22"/>
        </w:rPr>
        <w:fldChar w:fldCharType="begin"/>
      </w:r>
      <w:r w:rsidRPr="00A40DC8">
        <w:rPr>
          <w:rFonts w:cs="Times New Roman"/>
          <w:szCs w:val="22"/>
        </w:rPr>
        <w:instrText xml:space="preserve"> REF _Ref103898870 \h </w:instrText>
      </w:r>
      <w:r w:rsidR="00FE2A2C" w:rsidRPr="00A40DC8">
        <w:rPr>
          <w:rFonts w:cs="Times New Roman"/>
          <w:szCs w:val="22"/>
        </w:rPr>
        <w:instrText xml:space="preserve"> \* MERGEFORMAT </w:instrText>
      </w:r>
      <w:r w:rsidRPr="00A40DC8">
        <w:rPr>
          <w:rFonts w:cs="Times New Roman"/>
          <w:szCs w:val="22"/>
        </w:rPr>
      </w:r>
      <w:r w:rsidRPr="00A40DC8">
        <w:rPr>
          <w:rFonts w:cs="Times New Roman"/>
          <w:szCs w:val="22"/>
        </w:rPr>
        <w:fldChar w:fldCharType="separate"/>
      </w:r>
      <w:r w:rsidR="00C64284" w:rsidRPr="00C64284">
        <w:rPr>
          <w:rFonts w:cs="Times New Roman"/>
          <w:szCs w:val="22"/>
        </w:rPr>
        <w:t xml:space="preserve">Figure </w:t>
      </w:r>
      <w:r w:rsidR="00C64284" w:rsidRPr="00C64284">
        <w:rPr>
          <w:rFonts w:cs="Times New Roman"/>
          <w:noProof/>
          <w:szCs w:val="22"/>
        </w:rPr>
        <w:t>5</w:t>
      </w:r>
      <w:r w:rsidR="00C64284" w:rsidRPr="00C64284">
        <w:rPr>
          <w:rFonts w:cs="Times New Roman"/>
          <w:noProof/>
          <w:szCs w:val="22"/>
        </w:rPr>
        <w:noBreakHyphen/>
        <w:t>62</w:t>
      </w:r>
      <w:r w:rsidRPr="00A40DC8">
        <w:rPr>
          <w:rFonts w:cs="Times New Roman"/>
          <w:szCs w:val="22"/>
        </w:rPr>
        <w:fldChar w:fldCharType="end"/>
      </w:r>
      <w:r w:rsidRPr="00A40DC8">
        <w:rPr>
          <w:rFonts w:cs="Times New Roman"/>
          <w:szCs w:val="22"/>
        </w:rPr>
        <w:t xml:space="preserve"> </w:t>
      </w:r>
      <w:r w:rsidRPr="007E6AEE">
        <w:t>shows a single CEP encapsulating the 10GE CTP and the ODU2 TTP functions. Consider:</w:t>
      </w:r>
    </w:p>
    <w:p w14:paraId="3379A23B" w14:textId="5545BB59" w:rsidR="00CF3F39" w:rsidRPr="007E6AEE" w:rsidRDefault="00CF3F39" w:rsidP="001C6AD8">
      <w:pPr>
        <w:pStyle w:val="ListParagraph"/>
        <w:numPr>
          <w:ilvl w:val="0"/>
          <w:numId w:val="88"/>
        </w:numPr>
      </w:pPr>
      <w:r w:rsidRPr="007E6AEE">
        <w:t>The CEP LPQ is, by convention, the “top-most” LPQ of the involved functions (i.e., 10GE).</w:t>
      </w:r>
    </w:p>
    <w:p w14:paraId="5C518E6B" w14:textId="504C6144" w:rsidR="00CF3F39" w:rsidRPr="007E6AEE" w:rsidRDefault="00CF3F39" w:rsidP="001C6AD8">
      <w:pPr>
        <w:pStyle w:val="ListParagraph"/>
        <w:numPr>
          <w:ilvl w:val="0"/>
          <w:numId w:val="88"/>
        </w:numPr>
      </w:pPr>
      <w:r w:rsidRPr="007E6AEE">
        <w:t>A connection (both top-connections and cross-connections) has its own LPN/LPQ which may be different of the LPN/LPQ of the connected CEPs. This is the case of the DIGITAL_OTN/ODU2 top-connection which starts in a</w:t>
      </w:r>
      <w:r w:rsidR="00DB4FF2">
        <w:t xml:space="preserve"> </w:t>
      </w:r>
      <w:r w:rsidRPr="007E6AEE">
        <w:t>DSR/10GE CEP.</w:t>
      </w:r>
    </w:p>
    <w:p w14:paraId="3FD188AC" w14:textId="606FC776" w:rsidR="00CF3F39" w:rsidRPr="007E6AEE" w:rsidRDefault="00CF3F39" w:rsidP="001C6AD8">
      <w:pPr>
        <w:pStyle w:val="ListParagraph"/>
        <w:numPr>
          <w:ilvl w:val="0"/>
          <w:numId w:val="88"/>
        </w:numPr>
      </w:pPr>
      <w:r w:rsidRPr="007E6AEE">
        <w:t>The termination state of the CEP refers to its LPQ so, in this case, the 10GE is not</w:t>
      </w:r>
      <w:r w:rsidR="00F12160" w:rsidRPr="00F12160">
        <w:rPr>
          <w:i/>
        </w:rPr>
        <w:t xml:space="preserve"> terminated</w:t>
      </w:r>
      <w:r w:rsidRPr="007E6AEE">
        <w:t xml:space="preserve"> whereas the</w:t>
      </w:r>
      <w:r w:rsidR="00DB4FF2">
        <w:t xml:space="preserve"> </w:t>
      </w:r>
      <w:r w:rsidRPr="007E6AEE">
        <w:t>encapsulated ODU2 function is</w:t>
      </w:r>
      <w:r w:rsidR="00F12160" w:rsidRPr="00F12160">
        <w:rPr>
          <w:i/>
        </w:rPr>
        <w:t xml:space="preserve"> terminated</w:t>
      </w:r>
      <w:r w:rsidRPr="007E6AEE">
        <w:t>.</w:t>
      </w:r>
    </w:p>
    <w:p w14:paraId="6474F43E" w14:textId="6FE3AB44" w:rsidR="00CF3F39" w:rsidRPr="007E6AEE" w:rsidRDefault="00CF3F39" w:rsidP="001C6AD8">
      <w:pPr>
        <w:pStyle w:val="ListParagraph"/>
        <w:numPr>
          <w:ilvl w:val="0"/>
          <w:numId w:val="88"/>
        </w:numPr>
      </w:pPr>
      <w:r w:rsidRPr="007E6AEE">
        <w:t>The coalesced CEP MUST appear in the 10GE top-connection as well as in the ODU2 top-connection.</w:t>
      </w:r>
    </w:p>
    <w:p w14:paraId="75CACC7B" w14:textId="341681F1" w:rsidR="00CF3F39" w:rsidRPr="007E6AEE" w:rsidRDefault="000760F3" w:rsidP="00CF3F39">
      <w:r w:rsidRPr="000760F3">
        <w:rPr>
          <w:noProof/>
        </w:rPr>
        <w:lastRenderedPageBreak/>
        <w:drawing>
          <wp:inline distT="0" distB="0" distL="0" distR="0" wp14:anchorId="5AACAAD2" wp14:editId="69927EC7">
            <wp:extent cx="6020435" cy="348932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6">
                      <a:extLst>
                        <a:ext uri="{28A0092B-C50C-407E-A947-70E740481C1C}">
                          <a14:useLocalDpi xmlns:a14="http://schemas.microsoft.com/office/drawing/2010/main"/>
                        </a:ext>
                      </a:extLst>
                    </a:blip>
                    <a:srcRect/>
                    <a:stretch>
                      <a:fillRect/>
                    </a:stretch>
                  </pic:blipFill>
                  <pic:spPr bwMode="auto">
                    <a:xfrm>
                      <a:off x="0" y="0"/>
                      <a:ext cx="6020435" cy="3489325"/>
                    </a:xfrm>
                    <a:prstGeom prst="rect">
                      <a:avLst/>
                    </a:prstGeom>
                    <a:noFill/>
                    <a:ln>
                      <a:noFill/>
                    </a:ln>
                  </pic:spPr>
                </pic:pic>
              </a:graphicData>
            </a:graphic>
          </wp:inline>
        </w:drawing>
      </w:r>
    </w:p>
    <w:p w14:paraId="00138259" w14:textId="042A3D7C" w:rsidR="00CF3F39" w:rsidRPr="007E6AEE" w:rsidRDefault="00CF3F39" w:rsidP="00CF3F39">
      <w:pPr>
        <w:jc w:val="center"/>
        <w:rPr>
          <w:rFonts w:asciiTheme="minorHAnsi" w:hAnsiTheme="minorHAnsi" w:cstheme="minorHAnsi"/>
          <w:sz w:val="20"/>
          <w:szCs w:val="20"/>
        </w:rPr>
      </w:pPr>
      <w:bookmarkStart w:id="570" w:name="_Ref103898870"/>
      <w:bookmarkStart w:id="571" w:name="_Toc103899621"/>
      <w:bookmarkStart w:id="572" w:name="_Toc173253765"/>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C64284">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C64284">
        <w:rPr>
          <w:rFonts w:asciiTheme="minorHAnsi" w:hAnsiTheme="minorHAnsi" w:cstheme="minorHAnsi"/>
          <w:noProof/>
          <w:sz w:val="20"/>
          <w:szCs w:val="20"/>
        </w:rPr>
        <w:t>62</w:t>
      </w:r>
      <w:r w:rsidRPr="007E6AEE">
        <w:rPr>
          <w:rFonts w:asciiTheme="minorHAnsi" w:hAnsiTheme="minorHAnsi" w:cstheme="minorHAnsi"/>
          <w:sz w:val="20"/>
          <w:szCs w:val="20"/>
        </w:rPr>
        <w:fldChar w:fldCharType="end"/>
      </w:r>
      <w:bookmarkEnd w:id="570"/>
      <w:r w:rsidRPr="007E6AEE">
        <w:rPr>
          <w:rFonts w:asciiTheme="minorHAnsi" w:hAnsiTheme="minorHAnsi" w:cstheme="minorHAnsi"/>
          <w:sz w:val="20"/>
          <w:szCs w:val="20"/>
        </w:rPr>
        <w:t xml:space="preserve"> Option: Simplified DSR UNI</w:t>
      </w:r>
      <w:bookmarkEnd w:id="571"/>
      <w:bookmarkEnd w:id="572"/>
    </w:p>
    <w:p w14:paraId="077C46F5" w14:textId="7B9B0539" w:rsidR="00CF3F39" w:rsidRPr="007E6AEE" w:rsidRDefault="00CF3F39" w:rsidP="00CF3F39">
      <w:r w:rsidRPr="007E6AEE">
        <w:t>This simplification may be used to embed additional functions (</w:t>
      </w:r>
      <w:r w:rsidRPr="00A40DC8">
        <w:rPr>
          <w:rFonts w:cs="Times New Roman"/>
          <w:szCs w:val="22"/>
        </w:rPr>
        <w:t>see</w:t>
      </w:r>
      <w:r w:rsidR="009966FC" w:rsidRPr="00A40DC8">
        <w:rPr>
          <w:rFonts w:cs="Times New Roman"/>
          <w:szCs w:val="22"/>
        </w:rPr>
        <w:t xml:space="preserve"> </w:t>
      </w:r>
      <w:r w:rsidR="009966FC" w:rsidRPr="00A40DC8">
        <w:rPr>
          <w:rFonts w:cs="Times New Roman"/>
          <w:szCs w:val="22"/>
        </w:rPr>
        <w:fldChar w:fldCharType="begin"/>
      </w:r>
      <w:r w:rsidR="009966FC" w:rsidRPr="00A40DC8">
        <w:rPr>
          <w:rFonts w:cs="Times New Roman"/>
          <w:szCs w:val="22"/>
        </w:rPr>
        <w:instrText xml:space="preserve"> REF _Ref119418529 \h </w:instrText>
      </w:r>
      <w:r w:rsidR="00FE2A2C" w:rsidRPr="00A40DC8">
        <w:rPr>
          <w:rFonts w:cs="Times New Roman"/>
          <w:szCs w:val="22"/>
        </w:rPr>
        <w:instrText xml:space="preserve"> \* MERGEFORMAT </w:instrText>
      </w:r>
      <w:r w:rsidR="009966FC" w:rsidRPr="00A40DC8">
        <w:rPr>
          <w:rFonts w:cs="Times New Roman"/>
          <w:szCs w:val="22"/>
        </w:rPr>
      </w:r>
      <w:r w:rsidR="009966FC" w:rsidRPr="00A40DC8">
        <w:rPr>
          <w:rFonts w:cs="Times New Roman"/>
          <w:szCs w:val="22"/>
        </w:rPr>
        <w:fldChar w:fldCharType="separate"/>
      </w:r>
      <w:r w:rsidR="00C64284" w:rsidRPr="00C64284">
        <w:rPr>
          <w:rFonts w:cs="Times New Roman"/>
          <w:szCs w:val="22"/>
        </w:rPr>
        <w:t xml:space="preserve">Figure </w:t>
      </w:r>
      <w:r w:rsidR="00C64284" w:rsidRPr="00C64284">
        <w:rPr>
          <w:rFonts w:cs="Times New Roman"/>
          <w:noProof/>
          <w:szCs w:val="22"/>
        </w:rPr>
        <w:t>5</w:t>
      </w:r>
      <w:r w:rsidR="00C64284" w:rsidRPr="00C64284">
        <w:rPr>
          <w:rFonts w:cs="Times New Roman"/>
          <w:noProof/>
          <w:szCs w:val="22"/>
        </w:rPr>
        <w:noBreakHyphen/>
        <w:t>63</w:t>
      </w:r>
      <w:r w:rsidR="009966FC" w:rsidRPr="00A40DC8">
        <w:rPr>
          <w:rFonts w:cs="Times New Roman"/>
          <w:szCs w:val="22"/>
        </w:rPr>
        <w:fldChar w:fldCharType="end"/>
      </w:r>
      <w:r w:rsidR="009966FC" w:rsidRPr="00A40DC8">
        <w:rPr>
          <w:rFonts w:cs="Times New Roman"/>
          <w:szCs w:val="22"/>
        </w:rPr>
        <w:t>)</w:t>
      </w:r>
      <w:r w:rsidRPr="00A40DC8">
        <w:rPr>
          <w:rFonts w:cs="Times New Roman"/>
          <w:szCs w:val="22"/>
        </w:rPr>
        <w:t>, which</w:t>
      </w:r>
      <w:r w:rsidRPr="007E6AEE">
        <w:t xml:space="preserve"> otherwise would need an explicit modeling of functions by means of additional NEPs and CEPs</w:t>
      </w:r>
      <w:r w:rsidR="009966FC" w:rsidRPr="007E6AEE">
        <w:t>.</w:t>
      </w:r>
    </w:p>
    <w:p w14:paraId="45BAE871" w14:textId="2DB76648" w:rsidR="00CF3F39" w:rsidRPr="007E6AEE" w:rsidRDefault="001904E2" w:rsidP="00CF3F39">
      <w:r w:rsidRPr="001904E2">
        <w:rPr>
          <w:noProof/>
        </w:rPr>
        <w:drawing>
          <wp:inline distT="0" distB="0" distL="0" distR="0" wp14:anchorId="03FC5F10" wp14:editId="43C2125D">
            <wp:extent cx="6645910" cy="2571750"/>
            <wp:effectExtent l="0" t="0" r="254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07">
                      <a:extLst>
                        <a:ext uri="{28A0092B-C50C-407E-A947-70E740481C1C}">
                          <a14:useLocalDpi xmlns:a14="http://schemas.microsoft.com/office/drawing/2010/main"/>
                        </a:ext>
                      </a:extLst>
                    </a:blip>
                    <a:srcRect/>
                    <a:stretch>
                      <a:fillRect/>
                    </a:stretch>
                  </pic:blipFill>
                  <pic:spPr bwMode="auto">
                    <a:xfrm>
                      <a:off x="0" y="0"/>
                      <a:ext cx="6645910" cy="2571750"/>
                    </a:xfrm>
                    <a:prstGeom prst="rect">
                      <a:avLst/>
                    </a:prstGeom>
                    <a:noFill/>
                    <a:ln>
                      <a:noFill/>
                    </a:ln>
                  </pic:spPr>
                </pic:pic>
              </a:graphicData>
            </a:graphic>
          </wp:inline>
        </w:drawing>
      </w:r>
    </w:p>
    <w:p w14:paraId="2E740A77" w14:textId="6933BAB6" w:rsidR="00CF3F39" w:rsidRPr="007E6AEE" w:rsidRDefault="00CF3F39" w:rsidP="00CF3F39">
      <w:pPr>
        <w:jc w:val="center"/>
        <w:rPr>
          <w:rFonts w:asciiTheme="minorHAnsi" w:hAnsiTheme="minorHAnsi" w:cstheme="minorHAnsi"/>
          <w:sz w:val="20"/>
          <w:szCs w:val="20"/>
        </w:rPr>
      </w:pPr>
      <w:bookmarkStart w:id="573" w:name="_Ref119418529"/>
      <w:bookmarkStart w:id="574" w:name="_Toc103899622"/>
      <w:bookmarkStart w:id="575" w:name="_Toc173253766"/>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C64284">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C64284">
        <w:rPr>
          <w:rFonts w:asciiTheme="minorHAnsi" w:hAnsiTheme="minorHAnsi" w:cstheme="minorHAnsi"/>
          <w:noProof/>
          <w:sz w:val="20"/>
          <w:szCs w:val="20"/>
        </w:rPr>
        <w:t>63</w:t>
      </w:r>
      <w:r w:rsidRPr="007E6AEE">
        <w:rPr>
          <w:rFonts w:asciiTheme="minorHAnsi" w:hAnsiTheme="minorHAnsi" w:cstheme="minorHAnsi"/>
          <w:sz w:val="20"/>
          <w:szCs w:val="20"/>
        </w:rPr>
        <w:fldChar w:fldCharType="end"/>
      </w:r>
      <w:bookmarkEnd w:id="573"/>
      <w:r w:rsidRPr="007E6AEE">
        <w:rPr>
          <w:rFonts w:asciiTheme="minorHAnsi" w:hAnsiTheme="minorHAnsi" w:cstheme="minorHAnsi"/>
          <w:sz w:val="20"/>
          <w:szCs w:val="20"/>
        </w:rPr>
        <w:t xml:space="preserve"> Option: Simplified DSR UNI with additional embedded functions</w:t>
      </w:r>
      <w:bookmarkEnd w:id="574"/>
      <w:bookmarkEnd w:id="575"/>
    </w:p>
    <w:p w14:paraId="34C24F92" w14:textId="2BEC2C69" w:rsidR="00CF3F39" w:rsidRPr="00A40DC8" w:rsidRDefault="00CF3F39" w:rsidP="00CF3F39">
      <w:pPr>
        <w:rPr>
          <w:rFonts w:cs="Times New Roman"/>
          <w:szCs w:val="22"/>
        </w:rPr>
      </w:pPr>
      <w:r w:rsidRPr="007E6AEE">
        <w:t xml:space="preserve">The possibility of embedding functions and attributes of lower layers to the DSR CEP also applies in the cases where the 10GE cross-connection is explicit or not with simplified DSR, as </w:t>
      </w:r>
      <w:r w:rsidRPr="00A40DC8">
        <w:rPr>
          <w:rFonts w:cs="Times New Roman"/>
          <w:szCs w:val="22"/>
        </w:rPr>
        <w:t xml:space="preserve">shown in </w:t>
      </w:r>
      <w:r w:rsidRPr="00A40DC8">
        <w:rPr>
          <w:rFonts w:cs="Times New Roman"/>
          <w:szCs w:val="22"/>
        </w:rPr>
        <w:fldChar w:fldCharType="begin"/>
      </w:r>
      <w:r w:rsidRPr="00A40DC8">
        <w:rPr>
          <w:rFonts w:cs="Times New Roman"/>
          <w:szCs w:val="22"/>
        </w:rPr>
        <w:instrText xml:space="preserve"> REF _Ref103898911 \h </w:instrText>
      </w:r>
      <w:r w:rsidR="00FE2A2C" w:rsidRPr="00A40DC8">
        <w:rPr>
          <w:rFonts w:cs="Times New Roman"/>
          <w:szCs w:val="22"/>
        </w:rPr>
        <w:instrText xml:space="preserve"> \* MERGEFORMAT </w:instrText>
      </w:r>
      <w:r w:rsidRPr="00A40DC8">
        <w:rPr>
          <w:rFonts w:cs="Times New Roman"/>
          <w:szCs w:val="22"/>
        </w:rPr>
      </w:r>
      <w:r w:rsidRPr="00A40DC8">
        <w:rPr>
          <w:rFonts w:cs="Times New Roman"/>
          <w:szCs w:val="22"/>
        </w:rPr>
        <w:fldChar w:fldCharType="separate"/>
      </w:r>
      <w:r w:rsidR="00C64284" w:rsidRPr="00C64284">
        <w:rPr>
          <w:rFonts w:cs="Times New Roman"/>
          <w:szCs w:val="22"/>
        </w:rPr>
        <w:t xml:space="preserve">Figure </w:t>
      </w:r>
      <w:r w:rsidR="00C64284" w:rsidRPr="00C64284">
        <w:rPr>
          <w:rFonts w:cs="Times New Roman"/>
          <w:noProof/>
          <w:szCs w:val="22"/>
        </w:rPr>
        <w:t>5</w:t>
      </w:r>
      <w:r w:rsidR="00C64284" w:rsidRPr="00C64284">
        <w:rPr>
          <w:rFonts w:cs="Times New Roman"/>
          <w:noProof/>
          <w:szCs w:val="22"/>
        </w:rPr>
        <w:noBreakHyphen/>
        <w:t>64</w:t>
      </w:r>
      <w:r w:rsidRPr="00A40DC8">
        <w:rPr>
          <w:rFonts w:cs="Times New Roman"/>
          <w:szCs w:val="22"/>
        </w:rPr>
        <w:fldChar w:fldCharType="end"/>
      </w:r>
      <w:r w:rsidRPr="00A40DC8">
        <w:rPr>
          <w:rFonts w:cs="Times New Roman"/>
          <w:szCs w:val="22"/>
        </w:rPr>
        <w:t>:</w:t>
      </w:r>
    </w:p>
    <w:p w14:paraId="1D7373CD" w14:textId="0C39079E" w:rsidR="00CF3F39" w:rsidRPr="007E6AEE" w:rsidRDefault="001904E2" w:rsidP="00CF3F39">
      <w:r w:rsidRPr="001904E2">
        <w:rPr>
          <w:noProof/>
        </w:rPr>
        <w:lastRenderedPageBreak/>
        <w:drawing>
          <wp:inline distT="0" distB="0" distL="0" distR="0" wp14:anchorId="29CA7767" wp14:editId="42428019">
            <wp:extent cx="6470015" cy="3020060"/>
            <wp:effectExtent l="0" t="0" r="6985" b="889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08">
                      <a:extLst>
                        <a:ext uri="{28A0092B-C50C-407E-A947-70E740481C1C}">
                          <a14:useLocalDpi xmlns:a14="http://schemas.microsoft.com/office/drawing/2010/main"/>
                        </a:ext>
                      </a:extLst>
                    </a:blip>
                    <a:srcRect/>
                    <a:stretch>
                      <a:fillRect/>
                    </a:stretch>
                  </pic:blipFill>
                  <pic:spPr bwMode="auto">
                    <a:xfrm>
                      <a:off x="0" y="0"/>
                      <a:ext cx="6470015" cy="3020060"/>
                    </a:xfrm>
                    <a:prstGeom prst="rect">
                      <a:avLst/>
                    </a:prstGeom>
                    <a:noFill/>
                    <a:ln>
                      <a:noFill/>
                    </a:ln>
                  </pic:spPr>
                </pic:pic>
              </a:graphicData>
            </a:graphic>
          </wp:inline>
        </w:drawing>
      </w:r>
    </w:p>
    <w:p w14:paraId="712E3831" w14:textId="262BBAAD" w:rsidR="00CF3F39" w:rsidRPr="007E6AEE" w:rsidRDefault="001904E2" w:rsidP="00CF3F39">
      <w:pPr>
        <w:jc w:val="center"/>
      </w:pPr>
      <w:r w:rsidRPr="001904E2">
        <w:rPr>
          <w:noProof/>
        </w:rPr>
        <w:drawing>
          <wp:inline distT="0" distB="0" distL="0" distR="0" wp14:anchorId="169989AE" wp14:editId="07356336">
            <wp:extent cx="5840095" cy="3880485"/>
            <wp:effectExtent l="0" t="0" r="8255" b="5715"/>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09">
                      <a:extLst>
                        <a:ext uri="{28A0092B-C50C-407E-A947-70E740481C1C}">
                          <a14:useLocalDpi xmlns:a14="http://schemas.microsoft.com/office/drawing/2010/main"/>
                        </a:ext>
                      </a:extLst>
                    </a:blip>
                    <a:srcRect/>
                    <a:stretch>
                      <a:fillRect/>
                    </a:stretch>
                  </pic:blipFill>
                  <pic:spPr bwMode="auto">
                    <a:xfrm>
                      <a:off x="0" y="0"/>
                      <a:ext cx="5840095" cy="3880485"/>
                    </a:xfrm>
                    <a:prstGeom prst="rect">
                      <a:avLst/>
                    </a:prstGeom>
                    <a:noFill/>
                    <a:ln>
                      <a:noFill/>
                    </a:ln>
                  </pic:spPr>
                </pic:pic>
              </a:graphicData>
            </a:graphic>
          </wp:inline>
        </w:drawing>
      </w:r>
    </w:p>
    <w:p w14:paraId="152E9CE6" w14:textId="642DE68B" w:rsidR="00CF3F39" w:rsidRPr="007E6AEE" w:rsidRDefault="001904E2" w:rsidP="00CF3F39">
      <w:pPr>
        <w:jc w:val="center"/>
      </w:pPr>
      <w:r w:rsidRPr="001904E2">
        <w:rPr>
          <w:noProof/>
        </w:rPr>
        <w:lastRenderedPageBreak/>
        <w:drawing>
          <wp:inline distT="0" distB="0" distL="0" distR="0" wp14:anchorId="469F2AA2" wp14:editId="5AB4C672">
            <wp:extent cx="5893435" cy="3749675"/>
            <wp:effectExtent l="0" t="0" r="0" b="3175"/>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10">
                      <a:extLst>
                        <a:ext uri="{28A0092B-C50C-407E-A947-70E740481C1C}">
                          <a14:useLocalDpi xmlns:a14="http://schemas.microsoft.com/office/drawing/2010/main"/>
                        </a:ext>
                      </a:extLst>
                    </a:blip>
                    <a:srcRect/>
                    <a:stretch>
                      <a:fillRect/>
                    </a:stretch>
                  </pic:blipFill>
                  <pic:spPr bwMode="auto">
                    <a:xfrm>
                      <a:off x="0" y="0"/>
                      <a:ext cx="5893435" cy="3749675"/>
                    </a:xfrm>
                    <a:prstGeom prst="rect">
                      <a:avLst/>
                    </a:prstGeom>
                    <a:noFill/>
                    <a:ln>
                      <a:noFill/>
                    </a:ln>
                  </pic:spPr>
                </pic:pic>
              </a:graphicData>
            </a:graphic>
          </wp:inline>
        </w:drawing>
      </w:r>
    </w:p>
    <w:p w14:paraId="3845E904" w14:textId="356C76F2" w:rsidR="00CF3F39" w:rsidRPr="007E6AEE" w:rsidRDefault="00CF3F39" w:rsidP="00CF3F39">
      <w:pPr>
        <w:jc w:val="center"/>
        <w:rPr>
          <w:rFonts w:asciiTheme="minorHAnsi" w:hAnsiTheme="minorHAnsi" w:cstheme="minorHAnsi"/>
          <w:sz w:val="20"/>
          <w:szCs w:val="20"/>
        </w:rPr>
      </w:pPr>
      <w:bookmarkStart w:id="576" w:name="_Ref103898911"/>
      <w:bookmarkStart w:id="577" w:name="_Toc103899623"/>
      <w:bookmarkStart w:id="578" w:name="_Toc173253767"/>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C64284">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C64284">
        <w:rPr>
          <w:rFonts w:asciiTheme="minorHAnsi" w:hAnsiTheme="minorHAnsi" w:cstheme="minorHAnsi"/>
          <w:noProof/>
          <w:sz w:val="20"/>
          <w:szCs w:val="20"/>
        </w:rPr>
        <w:t>64</w:t>
      </w:r>
      <w:r w:rsidRPr="007E6AEE">
        <w:rPr>
          <w:rFonts w:asciiTheme="minorHAnsi" w:hAnsiTheme="minorHAnsi" w:cstheme="minorHAnsi"/>
          <w:sz w:val="20"/>
          <w:szCs w:val="20"/>
        </w:rPr>
        <w:fldChar w:fldCharType="end"/>
      </w:r>
      <w:bookmarkEnd w:id="576"/>
      <w:r w:rsidRPr="007E6AEE">
        <w:rPr>
          <w:rFonts w:asciiTheme="minorHAnsi" w:hAnsiTheme="minorHAnsi" w:cstheme="minorHAnsi"/>
          <w:sz w:val="20"/>
          <w:szCs w:val="20"/>
        </w:rPr>
        <w:t xml:space="preserve"> Option: DSR UNI with additional embedded functions with explicit DSR and ODU cross-connections (top), simplified without DSR cross-connection (middle), and simplified without cross-connections (bottom)</w:t>
      </w:r>
      <w:bookmarkEnd w:id="577"/>
      <w:bookmarkEnd w:id="578"/>
    </w:p>
    <w:p w14:paraId="0D668FEB" w14:textId="77777777" w:rsidR="00CF3F39" w:rsidRPr="007E6AEE" w:rsidRDefault="00CF3F39" w:rsidP="00DB4FF2">
      <w:pPr>
        <w:pStyle w:val="Heading5"/>
        <w:ind w:left="1276" w:hanging="992"/>
      </w:pPr>
      <w:r w:rsidRPr="007E6AEE">
        <w:t>Explicit model of functions (electrical)</w:t>
      </w:r>
    </w:p>
    <w:p w14:paraId="32ABDF7F" w14:textId="2D607E10" w:rsidR="00CF3F39" w:rsidRPr="007E6AEE" w:rsidRDefault="00CF3F39" w:rsidP="00CF3F39">
      <w:r w:rsidRPr="007E6AEE">
        <w:t xml:space="preserve">Implementations MAY also make explicit the layers below the DSR NEP at the UNI level. For the case of electrical media (e.g., 10GBASE-T, or IEEE 802.3an-2006) </w:t>
      </w:r>
      <w:r w:rsidRPr="00FE2A2C">
        <w:rPr>
          <w:rFonts w:cs="Times New Roman"/>
          <w:szCs w:val="22"/>
        </w:rPr>
        <w:t xml:space="preserve">the </w:t>
      </w:r>
      <w:r w:rsidRPr="00FE2A2C">
        <w:rPr>
          <w:rFonts w:cs="Times New Roman"/>
          <w:szCs w:val="22"/>
        </w:rPr>
        <w:fldChar w:fldCharType="begin"/>
      </w:r>
      <w:r w:rsidRPr="00FE2A2C">
        <w:rPr>
          <w:rFonts w:cs="Times New Roman"/>
          <w:szCs w:val="22"/>
        </w:rPr>
        <w:instrText xml:space="preserve"> REF _Ref103898942 \h </w:instrText>
      </w:r>
      <w:r w:rsidR="00FE2A2C" w:rsidRPr="00FE2A2C">
        <w:rPr>
          <w:rFonts w:cs="Times New Roman"/>
          <w:szCs w:val="22"/>
        </w:rPr>
        <w:instrText xml:space="preserve"> \* MERGEFORMAT </w:instrText>
      </w:r>
      <w:r w:rsidRPr="00FE2A2C">
        <w:rPr>
          <w:rFonts w:cs="Times New Roman"/>
          <w:szCs w:val="22"/>
        </w:rPr>
      </w:r>
      <w:r w:rsidRPr="00FE2A2C">
        <w:rPr>
          <w:rFonts w:cs="Times New Roman"/>
          <w:szCs w:val="22"/>
        </w:rPr>
        <w:fldChar w:fldCharType="separate"/>
      </w:r>
      <w:r w:rsidR="00C64284" w:rsidRPr="00C64284">
        <w:rPr>
          <w:rFonts w:cs="Times New Roman"/>
          <w:szCs w:val="22"/>
        </w:rPr>
        <w:t xml:space="preserve">Figure </w:t>
      </w:r>
      <w:r w:rsidR="00C64284" w:rsidRPr="00C64284">
        <w:rPr>
          <w:rFonts w:cs="Times New Roman"/>
          <w:noProof/>
          <w:szCs w:val="22"/>
        </w:rPr>
        <w:t>5</w:t>
      </w:r>
      <w:r w:rsidR="00C64284" w:rsidRPr="00C64284">
        <w:rPr>
          <w:rFonts w:cs="Times New Roman"/>
          <w:noProof/>
          <w:szCs w:val="22"/>
        </w:rPr>
        <w:noBreakHyphen/>
        <w:t>65</w:t>
      </w:r>
      <w:r w:rsidRPr="00FE2A2C">
        <w:rPr>
          <w:rFonts w:cs="Times New Roman"/>
          <w:szCs w:val="22"/>
        </w:rPr>
        <w:fldChar w:fldCharType="end"/>
      </w:r>
      <w:r w:rsidRPr="00FE2A2C">
        <w:rPr>
          <w:rFonts w:cs="Times New Roman"/>
          <w:szCs w:val="22"/>
        </w:rPr>
        <w:t xml:space="preserve"> shows</w:t>
      </w:r>
      <w:r w:rsidRPr="007E6AEE">
        <w:t xml:space="preserve"> the presence of additional ELECTRICAL_MEDIA NEPs and the corresponding generic DSR and electrical CEPs. At this stage, this version of the RIA does not model specific aspects of such layers.</w:t>
      </w:r>
    </w:p>
    <w:p w14:paraId="06A9DCAA" w14:textId="4CE3C547" w:rsidR="00CF3F39" w:rsidRPr="007E6AEE" w:rsidRDefault="00CF3F39" w:rsidP="00DB4FF2">
      <w:pPr>
        <w:keepNext/>
      </w:pPr>
      <w:r w:rsidRPr="007E6AEE">
        <w:lastRenderedPageBreak/>
        <w:t xml:space="preserve"> </w:t>
      </w:r>
      <w:r w:rsidR="001904E2" w:rsidRPr="001904E2">
        <w:rPr>
          <w:noProof/>
        </w:rPr>
        <w:drawing>
          <wp:inline distT="0" distB="0" distL="0" distR="0" wp14:anchorId="189AD9D7" wp14:editId="78A26FA7">
            <wp:extent cx="6645910" cy="2973705"/>
            <wp:effectExtent l="0" t="0" r="2540" b="0"/>
            <wp:docPr id="1856" name="Picture 1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11">
                      <a:extLst>
                        <a:ext uri="{28A0092B-C50C-407E-A947-70E740481C1C}">
                          <a14:useLocalDpi xmlns:a14="http://schemas.microsoft.com/office/drawing/2010/main"/>
                        </a:ext>
                      </a:extLst>
                    </a:blip>
                    <a:srcRect/>
                    <a:stretch>
                      <a:fillRect/>
                    </a:stretch>
                  </pic:blipFill>
                  <pic:spPr bwMode="auto">
                    <a:xfrm>
                      <a:off x="0" y="0"/>
                      <a:ext cx="6645910" cy="2973705"/>
                    </a:xfrm>
                    <a:prstGeom prst="rect">
                      <a:avLst/>
                    </a:prstGeom>
                    <a:noFill/>
                    <a:ln>
                      <a:noFill/>
                    </a:ln>
                  </pic:spPr>
                </pic:pic>
              </a:graphicData>
            </a:graphic>
          </wp:inline>
        </w:drawing>
      </w:r>
    </w:p>
    <w:p w14:paraId="3D830AD9" w14:textId="416B2927" w:rsidR="00CF3F39" w:rsidRPr="007E6AEE" w:rsidRDefault="00CF3F39" w:rsidP="00DB4FF2">
      <w:pPr>
        <w:jc w:val="center"/>
        <w:rPr>
          <w:rFonts w:asciiTheme="minorHAnsi" w:hAnsiTheme="minorHAnsi" w:cstheme="minorHAnsi"/>
          <w:sz w:val="20"/>
          <w:szCs w:val="20"/>
        </w:rPr>
      </w:pPr>
      <w:bookmarkStart w:id="579" w:name="_Ref103898942"/>
      <w:bookmarkStart w:id="580" w:name="_Toc103899624"/>
      <w:bookmarkStart w:id="581" w:name="_Toc173253768"/>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C64284">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C64284">
        <w:rPr>
          <w:rFonts w:asciiTheme="minorHAnsi" w:hAnsiTheme="minorHAnsi" w:cstheme="minorHAnsi"/>
          <w:noProof/>
          <w:sz w:val="20"/>
          <w:szCs w:val="20"/>
        </w:rPr>
        <w:t>65</w:t>
      </w:r>
      <w:r w:rsidRPr="007E6AEE">
        <w:rPr>
          <w:rFonts w:asciiTheme="minorHAnsi" w:hAnsiTheme="minorHAnsi" w:cstheme="minorHAnsi"/>
          <w:sz w:val="20"/>
          <w:szCs w:val="20"/>
        </w:rPr>
        <w:fldChar w:fldCharType="end"/>
      </w:r>
      <w:bookmarkEnd w:id="579"/>
      <w:r w:rsidRPr="007E6AEE">
        <w:rPr>
          <w:rFonts w:asciiTheme="minorHAnsi" w:hAnsiTheme="minorHAnsi" w:cstheme="minorHAnsi"/>
          <w:sz w:val="20"/>
          <w:szCs w:val="20"/>
        </w:rPr>
        <w:t xml:space="preserve"> DSR UNI, explicit model of functions (electrical)</w:t>
      </w:r>
      <w:bookmarkEnd w:id="580"/>
      <w:bookmarkEnd w:id="581"/>
    </w:p>
    <w:p w14:paraId="6743FD4C" w14:textId="77777777" w:rsidR="00CF3F39" w:rsidRPr="007E6AEE" w:rsidRDefault="00CF3F39" w:rsidP="00CF3F39"/>
    <w:p w14:paraId="36593DFA" w14:textId="77777777" w:rsidR="00CF3F39" w:rsidRPr="007E6AEE" w:rsidRDefault="00CF3F39" w:rsidP="00FE2A2C">
      <w:pPr>
        <w:pStyle w:val="Heading5"/>
        <w:ind w:left="1276" w:hanging="992"/>
      </w:pPr>
      <w:r w:rsidRPr="007E6AEE">
        <w:t>Explicit model of functions (optical)</w:t>
      </w:r>
    </w:p>
    <w:p w14:paraId="18AB72D8" w14:textId="35898E2D" w:rsidR="00CF3F39" w:rsidRPr="007E6AEE" w:rsidRDefault="00CF3F39" w:rsidP="00CF3F39">
      <w:r w:rsidRPr="007E6AEE">
        <w:t xml:space="preserve">Similarly, for physical layer modules based on optical transmission, </w:t>
      </w:r>
      <w:r w:rsidRPr="00A40DC8">
        <w:rPr>
          <w:rFonts w:cs="Times New Roman"/>
          <w:szCs w:val="22"/>
        </w:rPr>
        <w:fldChar w:fldCharType="begin"/>
      </w:r>
      <w:r w:rsidRPr="00A40DC8">
        <w:rPr>
          <w:rFonts w:cs="Times New Roman"/>
          <w:szCs w:val="22"/>
        </w:rPr>
        <w:instrText xml:space="preserve"> REF _Ref103898964 \h </w:instrText>
      </w:r>
      <w:r w:rsidR="00FE2A2C" w:rsidRPr="00A40DC8">
        <w:rPr>
          <w:rFonts w:cs="Times New Roman"/>
          <w:szCs w:val="22"/>
        </w:rPr>
        <w:instrText xml:space="preserve"> \* MERGEFORMAT </w:instrText>
      </w:r>
      <w:r w:rsidRPr="00A40DC8">
        <w:rPr>
          <w:rFonts w:cs="Times New Roman"/>
          <w:szCs w:val="22"/>
        </w:rPr>
      </w:r>
      <w:r w:rsidRPr="00A40DC8">
        <w:rPr>
          <w:rFonts w:cs="Times New Roman"/>
          <w:szCs w:val="22"/>
        </w:rPr>
        <w:fldChar w:fldCharType="separate"/>
      </w:r>
      <w:r w:rsidR="00C64284" w:rsidRPr="00C64284">
        <w:rPr>
          <w:rFonts w:cs="Times New Roman"/>
          <w:szCs w:val="22"/>
        </w:rPr>
        <w:t xml:space="preserve">Figure </w:t>
      </w:r>
      <w:r w:rsidR="00C64284" w:rsidRPr="00C64284">
        <w:rPr>
          <w:rFonts w:cs="Times New Roman"/>
          <w:noProof/>
          <w:szCs w:val="22"/>
        </w:rPr>
        <w:t>5</w:t>
      </w:r>
      <w:r w:rsidR="00C64284" w:rsidRPr="00C64284">
        <w:rPr>
          <w:rFonts w:cs="Times New Roman"/>
          <w:noProof/>
          <w:szCs w:val="22"/>
        </w:rPr>
        <w:noBreakHyphen/>
        <w:t>66</w:t>
      </w:r>
      <w:r w:rsidRPr="00A40DC8">
        <w:rPr>
          <w:rFonts w:cs="Times New Roman"/>
          <w:szCs w:val="22"/>
        </w:rPr>
        <w:fldChar w:fldCharType="end"/>
      </w:r>
      <w:r w:rsidRPr="00A40DC8">
        <w:rPr>
          <w:rFonts w:cs="Times New Roman"/>
          <w:szCs w:val="22"/>
        </w:rPr>
        <w:t xml:space="preserve"> r</w:t>
      </w:r>
      <w:r w:rsidRPr="007E6AEE">
        <w:t>epresents the layer model involved below the DSR NEP.</w:t>
      </w:r>
    </w:p>
    <w:p w14:paraId="046185D7" w14:textId="690B74A7" w:rsidR="00CF3F39" w:rsidRPr="007E6AEE" w:rsidRDefault="00CF3F39" w:rsidP="00CF3F39">
      <w:r w:rsidRPr="007E6AEE">
        <w:t xml:space="preserve"> </w:t>
      </w:r>
      <w:r w:rsidR="001904E2" w:rsidRPr="001904E2">
        <w:rPr>
          <w:noProof/>
        </w:rPr>
        <w:drawing>
          <wp:inline distT="0" distB="0" distL="0" distR="0" wp14:anchorId="7F9A3855" wp14:editId="4FB18682">
            <wp:extent cx="6645910" cy="3250565"/>
            <wp:effectExtent l="0" t="0" r="2540" b="6985"/>
            <wp:docPr id="1870" name="Picture 1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12">
                      <a:extLst>
                        <a:ext uri="{28A0092B-C50C-407E-A947-70E740481C1C}">
                          <a14:useLocalDpi xmlns:a14="http://schemas.microsoft.com/office/drawing/2010/main"/>
                        </a:ext>
                      </a:extLst>
                    </a:blip>
                    <a:srcRect/>
                    <a:stretch>
                      <a:fillRect/>
                    </a:stretch>
                  </pic:blipFill>
                  <pic:spPr bwMode="auto">
                    <a:xfrm>
                      <a:off x="0" y="0"/>
                      <a:ext cx="6645910" cy="3250565"/>
                    </a:xfrm>
                    <a:prstGeom prst="rect">
                      <a:avLst/>
                    </a:prstGeom>
                    <a:noFill/>
                    <a:ln>
                      <a:noFill/>
                    </a:ln>
                  </pic:spPr>
                </pic:pic>
              </a:graphicData>
            </a:graphic>
          </wp:inline>
        </w:drawing>
      </w:r>
    </w:p>
    <w:p w14:paraId="2C583384" w14:textId="3A3C4C6B" w:rsidR="00CF3F39" w:rsidRPr="007E6AEE" w:rsidRDefault="00CF3F39" w:rsidP="00CF3F39">
      <w:pPr>
        <w:jc w:val="center"/>
        <w:rPr>
          <w:rFonts w:asciiTheme="minorHAnsi" w:hAnsiTheme="minorHAnsi" w:cstheme="minorHAnsi"/>
          <w:sz w:val="20"/>
          <w:szCs w:val="20"/>
        </w:rPr>
      </w:pPr>
      <w:bookmarkStart w:id="582" w:name="_Ref103898964"/>
      <w:bookmarkStart w:id="583" w:name="_Toc103899625"/>
      <w:bookmarkStart w:id="584" w:name="_Toc173253769"/>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C64284">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C64284">
        <w:rPr>
          <w:rFonts w:asciiTheme="minorHAnsi" w:hAnsiTheme="minorHAnsi" w:cstheme="minorHAnsi"/>
          <w:noProof/>
          <w:sz w:val="20"/>
          <w:szCs w:val="20"/>
        </w:rPr>
        <w:t>66</w:t>
      </w:r>
      <w:r w:rsidRPr="007E6AEE">
        <w:rPr>
          <w:rFonts w:asciiTheme="minorHAnsi" w:hAnsiTheme="minorHAnsi" w:cstheme="minorHAnsi"/>
          <w:sz w:val="20"/>
          <w:szCs w:val="20"/>
        </w:rPr>
        <w:fldChar w:fldCharType="end"/>
      </w:r>
      <w:bookmarkEnd w:id="582"/>
      <w:r w:rsidRPr="007E6AEE">
        <w:rPr>
          <w:rFonts w:asciiTheme="minorHAnsi" w:hAnsiTheme="minorHAnsi" w:cstheme="minorHAnsi"/>
          <w:sz w:val="20"/>
          <w:szCs w:val="20"/>
        </w:rPr>
        <w:t xml:space="preserve"> DSR UNI, explicit model of functions (optical)</w:t>
      </w:r>
      <w:bookmarkEnd w:id="583"/>
      <w:bookmarkEnd w:id="584"/>
    </w:p>
    <w:p w14:paraId="4EBD2173" w14:textId="77777777" w:rsidR="00CF3F39" w:rsidRPr="007E6AEE" w:rsidRDefault="00CF3F39" w:rsidP="00CF3F39"/>
    <w:p w14:paraId="48B91217" w14:textId="77777777" w:rsidR="00CF3F39" w:rsidRPr="007E6AEE" w:rsidRDefault="00CF3F39" w:rsidP="00CF3F39">
      <w:pPr>
        <w:pBdr>
          <w:top w:val="single" w:sz="4" w:space="1" w:color="auto"/>
          <w:left w:val="single" w:sz="4" w:space="4" w:color="auto"/>
          <w:bottom w:val="single" w:sz="4" w:space="1" w:color="auto"/>
          <w:right w:val="single" w:sz="4" w:space="4" w:color="auto"/>
        </w:pBdr>
      </w:pPr>
      <w:r w:rsidRPr="007E6AEE">
        <w:lastRenderedPageBreak/>
        <w:t>NOTE: Since, at the time of writing, the Generic DSR, Generic O/E/O and Generic Optical Layer Protocol Qualifiers as well as the ELECTRICAL_MEDIA Layer Protocol Name have no defined attributes, the explicit model UNI options are presented for illustrative purposes only. Future versions of the RIA may address additional considerations as needed by the use cases.</w:t>
      </w:r>
    </w:p>
    <w:p w14:paraId="7EF7E9F9" w14:textId="77777777" w:rsidR="00CF3F39" w:rsidRPr="007E6AEE" w:rsidRDefault="00CF3F39" w:rsidP="001941CD">
      <w:pPr>
        <w:pStyle w:val="Heading4"/>
      </w:pPr>
      <w:bookmarkStart w:id="585" w:name="_Toc173252920"/>
      <w:r w:rsidRPr="007E6AEE">
        <w:t>ENNI (OTN)</w:t>
      </w:r>
      <w:bookmarkEnd w:id="585"/>
    </w:p>
    <w:p w14:paraId="07D7EBB3" w14:textId="77777777" w:rsidR="00CF3F39" w:rsidRPr="007E6AEE" w:rsidRDefault="00CF3F39" w:rsidP="00CF3F39">
      <w:r w:rsidRPr="007E6AEE">
        <w:t xml:space="preserve">To model OTN (E)NNI, several options are available based on the level of detail that is presented to TAPI clients as well as the coalescing on functions into CEPs. This section presents different modelling options along with considerations for implementations to select the most suitable ones. The options are based on the </w:t>
      </w:r>
      <w:r w:rsidRPr="007E6AEE">
        <w:rPr>
          <w:i/>
          <w:iCs/>
        </w:rPr>
        <w:t>ENNI Handoff Type</w:t>
      </w:r>
      <w:r w:rsidRPr="007E6AEE">
        <w:t xml:space="preserve">s defined by [MEF 64]. This section is to be considered as complementary with the </w:t>
      </w:r>
      <w:r w:rsidRPr="007E6AEE">
        <w:rPr>
          <w:i/>
          <w:iCs/>
        </w:rPr>
        <w:t>asymmetric</w:t>
      </w:r>
      <w:r w:rsidRPr="007E6AEE">
        <w:t xml:space="preserve"> </w:t>
      </w:r>
      <w:r w:rsidRPr="007E6AEE">
        <w:rPr>
          <w:i/>
          <w:iCs/>
        </w:rPr>
        <w:t>connectivity service</w:t>
      </w:r>
      <w:r w:rsidRPr="007E6AEE">
        <w:t xml:space="preserve"> use cases. All options include two cases:</w:t>
      </w:r>
    </w:p>
    <w:p w14:paraId="0179D76C" w14:textId="77777777" w:rsidR="00CF3F39" w:rsidRPr="007E6AEE" w:rsidRDefault="00CF3F39" w:rsidP="000A114F">
      <w:pPr>
        <w:pStyle w:val="ListParagraph"/>
        <w:numPr>
          <w:ilvl w:val="0"/>
          <w:numId w:val="52"/>
        </w:numPr>
      </w:pPr>
      <w:r w:rsidRPr="007E6AEE">
        <w:t>DSR connectivity service, in case of asymmetric DSR connectivity service (the interface at the other end is a DSR UNI)</w:t>
      </w:r>
    </w:p>
    <w:p w14:paraId="3A49EFD9" w14:textId="6715A9CB" w:rsidR="00CF3F39" w:rsidRPr="007E6AEE" w:rsidRDefault="00CF3F39" w:rsidP="000A114F">
      <w:pPr>
        <w:pStyle w:val="ListParagraph"/>
        <w:numPr>
          <w:ilvl w:val="0"/>
          <w:numId w:val="52"/>
        </w:numPr>
      </w:pPr>
      <w:r w:rsidRPr="007E6AEE">
        <w:t xml:space="preserve">ODU connectivity service, in case of </w:t>
      </w:r>
      <w:r w:rsidR="00322D46">
        <w:t>symmetric-</w:t>
      </w:r>
      <w:r w:rsidR="00F12160" w:rsidRPr="00F12160">
        <w:rPr>
          <w:i/>
        </w:rPr>
        <w:t>unterminated</w:t>
      </w:r>
      <w:r w:rsidR="00322D46">
        <w:t xml:space="preserve"> </w:t>
      </w:r>
      <w:r w:rsidRPr="007E6AEE">
        <w:t>ODU connectivity service (the interface at the other end is another OTN ENNI).</w:t>
      </w:r>
    </w:p>
    <w:p w14:paraId="418338B7" w14:textId="77777777" w:rsidR="00CF3F39" w:rsidRPr="007E6AEE" w:rsidRDefault="00CF3F39" w:rsidP="00FE2A2C">
      <w:pPr>
        <w:pStyle w:val="Heading5"/>
        <w:ind w:left="1276" w:hanging="992"/>
      </w:pPr>
      <w:r w:rsidRPr="007E6AEE">
        <w:t>Option: Directly Mapped Client Protocols</w:t>
      </w:r>
    </w:p>
    <w:p w14:paraId="6223A476" w14:textId="1340CDB4" w:rsidR="00CF3F39" w:rsidRPr="007E6AEE" w:rsidRDefault="00CF3F39" w:rsidP="00CF3F39">
      <w:r w:rsidRPr="007E6AEE">
        <w:t xml:space="preserve">In this </w:t>
      </w:r>
      <w:r w:rsidRPr="00FE2A2C">
        <w:rPr>
          <w:rFonts w:cs="Times New Roman"/>
          <w:szCs w:val="22"/>
        </w:rPr>
        <w:t>option (</w:t>
      </w:r>
      <w:r w:rsidRPr="00FE2A2C">
        <w:rPr>
          <w:rFonts w:cs="Times New Roman"/>
          <w:szCs w:val="22"/>
        </w:rPr>
        <w:fldChar w:fldCharType="begin"/>
      </w:r>
      <w:r w:rsidRPr="00FE2A2C">
        <w:rPr>
          <w:rFonts w:cs="Times New Roman"/>
          <w:szCs w:val="22"/>
        </w:rPr>
        <w:instrText xml:space="preserve"> REF _Ref103898992 \h </w:instrText>
      </w:r>
      <w:r w:rsidR="00FE2A2C" w:rsidRPr="00FE2A2C">
        <w:rPr>
          <w:rFonts w:cs="Times New Roman"/>
          <w:szCs w:val="22"/>
        </w:rPr>
        <w:instrText xml:space="preserve"> \* MERGEFORMAT </w:instrText>
      </w:r>
      <w:r w:rsidRPr="00FE2A2C">
        <w:rPr>
          <w:rFonts w:cs="Times New Roman"/>
          <w:szCs w:val="22"/>
        </w:rPr>
      </w:r>
      <w:r w:rsidRPr="00FE2A2C">
        <w:rPr>
          <w:rFonts w:cs="Times New Roman"/>
          <w:szCs w:val="22"/>
        </w:rPr>
        <w:fldChar w:fldCharType="separate"/>
      </w:r>
      <w:r w:rsidR="00C64284" w:rsidRPr="00C64284">
        <w:rPr>
          <w:rFonts w:cs="Times New Roman"/>
          <w:szCs w:val="22"/>
        </w:rPr>
        <w:t xml:space="preserve">Figure </w:t>
      </w:r>
      <w:r w:rsidR="00C64284" w:rsidRPr="00C64284">
        <w:rPr>
          <w:rFonts w:cs="Times New Roman"/>
          <w:noProof/>
          <w:szCs w:val="22"/>
        </w:rPr>
        <w:t>5</w:t>
      </w:r>
      <w:r w:rsidR="00C64284" w:rsidRPr="00C64284">
        <w:rPr>
          <w:rFonts w:cs="Times New Roman"/>
          <w:noProof/>
          <w:szCs w:val="22"/>
        </w:rPr>
        <w:noBreakHyphen/>
        <w:t>67</w:t>
      </w:r>
      <w:r w:rsidRPr="00FE2A2C">
        <w:rPr>
          <w:rFonts w:cs="Times New Roman"/>
          <w:szCs w:val="22"/>
        </w:rPr>
        <w:fldChar w:fldCharType="end"/>
      </w:r>
      <w:r w:rsidRPr="00FE2A2C">
        <w:rPr>
          <w:rFonts w:cs="Times New Roman"/>
          <w:szCs w:val="22"/>
        </w:rPr>
        <w:t>), the</w:t>
      </w:r>
      <w:r w:rsidRPr="007E6AEE">
        <w:t xml:space="preserve"> client protocols, specifically the DSR rates, are mapped into Lower Order OTN containers of corresponding rate. For the client protocols there are corresponding physical interfaces supporting the Optical Transport Unit (OTU), therefore no multiplexing is required (dotted lines on MEF 64 figure).</w:t>
      </w:r>
    </w:p>
    <w:p w14:paraId="0C6936DC" w14:textId="013DE9F9" w:rsidR="00CF3F39" w:rsidRPr="007E6AEE" w:rsidRDefault="001904E2" w:rsidP="00CF3F39">
      <w:r w:rsidRPr="001904E2">
        <w:rPr>
          <w:noProof/>
        </w:rPr>
        <w:drawing>
          <wp:inline distT="0" distB="0" distL="0" distR="0" wp14:anchorId="394F7EEE" wp14:editId="2A1F3CE8">
            <wp:extent cx="6645910" cy="2702560"/>
            <wp:effectExtent l="0" t="0" r="0" b="0"/>
            <wp:docPr id="1871" name="Picture 1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13">
                      <a:extLst>
                        <a:ext uri="{28A0092B-C50C-407E-A947-70E740481C1C}">
                          <a14:useLocalDpi xmlns:a14="http://schemas.microsoft.com/office/drawing/2010/main"/>
                        </a:ext>
                      </a:extLst>
                    </a:blip>
                    <a:srcRect/>
                    <a:stretch>
                      <a:fillRect/>
                    </a:stretch>
                  </pic:blipFill>
                  <pic:spPr bwMode="auto">
                    <a:xfrm>
                      <a:off x="0" y="0"/>
                      <a:ext cx="6645910" cy="2702560"/>
                    </a:xfrm>
                    <a:prstGeom prst="rect">
                      <a:avLst/>
                    </a:prstGeom>
                    <a:noFill/>
                    <a:ln>
                      <a:noFill/>
                    </a:ln>
                  </pic:spPr>
                </pic:pic>
              </a:graphicData>
            </a:graphic>
          </wp:inline>
        </w:drawing>
      </w:r>
    </w:p>
    <w:p w14:paraId="3B6A504B" w14:textId="1761971D" w:rsidR="00CF3F39" w:rsidRPr="007E6AEE" w:rsidRDefault="00CF3F39" w:rsidP="00CF3F39">
      <w:pPr>
        <w:jc w:val="center"/>
        <w:rPr>
          <w:rFonts w:asciiTheme="minorHAnsi" w:hAnsiTheme="minorHAnsi" w:cstheme="minorHAnsi"/>
          <w:sz w:val="20"/>
          <w:szCs w:val="20"/>
        </w:rPr>
      </w:pPr>
      <w:bookmarkStart w:id="586" w:name="_Ref103898992"/>
      <w:bookmarkStart w:id="587" w:name="_Toc103899626"/>
      <w:bookmarkStart w:id="588" w:name="_Toc173253770"/>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C64284">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C64284">
        <w:rPr>
          <w:rFonts w:asciiTheme="minorHAnsi" w:hAnsiTheme="minorHAnsi" w:cstheme="minorHAnsi"/>
          <w:noProof/>
          <w:sz w:val="20"/>
          <w:szCs w:val="20"/>
        </w:rPr>
        <w:t>67</w:t>
      </w:r>
      <w:r w:rsidRPr="007E6AEE">
        <w:rPr>
          <w:rFonts w:asciiTheme="minorHAnsi" w:hAnsiTheme="minorHAnsi" w:cstheme="minorHAnsi"/>
          <w:sz w:val="20"/>
          <w:szCs w:val="20"/>
        </w:rPr>
        <w:fldChar w:fldCharType="end"/>
      </w:r>
      <w:bookmarkEnd w:id="586"/>
      <w:r w:rsidRPr="007E6AEE">
        <w:rPr>
          <w:rFonts w:asciiTheme="minorHAnsi" w:hAnsiTheme="minorHAnsi" w:cstheme="minorHAnsi"/>
          <w:sz w:val="20"/>
          <w:szCs w:val="20"/>
        </w:rPr>
        <w:t xml:space="preserve"> OTN ENNI, directly mapped client protocols</w:t>
      </w:r>
      <w:bookmarkEnd w:id="587"/>
      <w:bookmarkEnd w:id="588"/>
    </w:p>
    <w:p w14:paraId="789713D3" w14:textId="3A2C6C62" w:rsidR="00CF3F39" w:rsidRPr="007E6AEE" w:rsidRDefault="00CF3F39" w:rsidP="00CF3F39">
      <w:r w:rsidRPr="00FE2A2C">
        <w:rPr>
          <w:rFonts w:cs="Times New Roman"/>
          <w:szCs w:val="22"/>
        </w:rPr>
        <w:fldChar w:fldCharType="begin"/>
      </w:r>
      <w:r w:rsidRPr="00FE2A2C">
        <w:rPr>
          <w:rFonts w:cs="Times New Roman"/>
          <w:szCs w:val="22"/>
        </w:rPr>
        <w:instrText xml:space="preserve"> REF _Ref103899002 \h </w:instrText>
      </w:r>
      <w:r w:rsidR="00FE2A2C" w:rsidRPr="00FE2A2C">
        <w:rPr>
          <w:rFonts w:cs="Times New Roman"/>
          <w:szCs w:val="22"/>
        </w:rPr>
        <w:instrText xml:space="preserve"> \* MERGEFORMAT </w:instrText>
      </w:r>
      <w:r w:rsidRPr="00FE2A2C">
        <w:rPr>
          <w:rFonts w:cs="Times New Roman"/>
          <w:szCs w:val="22"/>
        </w:rPr>
      </w:r>
      <w:r w:rsidRPr="00FE2A2C">
        <w:rPr>
          <w:rFonts w:cs="Times New Roman"/>
          <w:szCs w:val="22"/>
        </w:rPr>
        <w:fldChar w:fldCharType="separate"/>
      </w:r>
      <w:r w:rsidR="00C64284" w:rsidRPr="00C64284">
        <w:rPr>
          <w:rFonts w:cs="Times New Roman"/>
          <w:szCs w:val="22"/>
        </w:rPr>
        <w:t xml:space="preserve">Figure </w:t>
      </w:r>
      <w:r w:rsidR="00C64284" w:rsidRPr="00C64284">
        <w:rPr>
          <w:rFonts w:cs="Times New Roman"/>
          <w:noProof/>
          <w:szCs w:val="22"/>
        </w:rPr>
        <w:t>5</w:t>
      </w:r>
      <w:r w:rsidR="00C64284" w:rsidRPr="00C64284">
        <w:rPr>
          <w:rFonts w:cs="Times New Roman"/>
          <w:noProof/>
          <w:szCs w:val="22"/>
        </w:rPr>
        <w:noBreakHyphen/>
        <w:t>68</w:t>
      </w:r>
      <w:r w:rsidRPr="00FE2A2C">
        <w:rPr>
          <w:rFonts w:cs="Times New Roman"/>
          <w:szCs w:val="22"/>
        </w:rPr>
        <w:fldChar w:fldCharType="end"/>
      </w:r>
      <w:r w:rsidRPr="007E6AEE">
        <w:t xml:space="preserve"> is a variation with the explicit instance of the OTU CEP.</w:t>
      </w:r>
    </w:p>
    <w:p w14:paraId="56E089E6" w14:textId="57CF6A5B" w:rsidR="00CF3F39" w:rsidRPr="007E6AEE" w:rsidRDefault="001904E2" w:rsidP="00CF3F39">
      <w:r w:rsidRPr="001904E2">
        <w:rPr>
          <w:noProof/>
        </w:rPr>
        <w:lastRenderedPageBreak/>
        <w:drawing>
          <wp:inline distT="0" distB="0" distL="0" distR="0" wp14:anchorId="3A4B7D5B" wp14:editId="1A1F16FA">
            <wp:extent cx="6645910" cy="2702560"/>
            <wp:effectExtent l="0" t="0" r="0" b="0"/>
            <wp:docPr id="1874" name="Picture 1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14">
                      <a:extLst>
                        <a:ext uri="{28A0092B-C50C-407E-A947-70E740481C1C}">
                          <a14:useLocalDpi xmlns:a14="http://schemas.microsoft.com/office/drawing/2010/main"/>
                        </a:ext>
                      </a:extLst>
                    </a:blip>
                    <a:srcRect/>
                    <a:stretch>
                      <a:fillRect/>
                    </a:stretch>
                  </pic:blipFill>
                  <pic:spPr bwMode="auto">
                    <a:xfrm>
                      <a:off x="0" y="0"/>
                      <a:ext cx="6645910" cy="2702560"/>
                    </a:xfrm>
                    <a:prstGeom prst="rect">
                      <a:avLst/>
                    </a:prstGeom>
                    <a:noFill/>
                    <a:ln>
                      <a:noFill/>
                    </a:ln>
                  </pic:spPr>
                </pic:pic>
              </a:graphicData>
            </a:graphic>
          </wp:inline>
        </w:drawing>
      </w:r>
    </w:p>
    <w:p w14:paraId="7F172D51" w14:textId="68AD202A" w:rsidR="00CF3F39" w:rsidRPr="007E6AEE" w:rsidRDefault="00CF3F39" w:rsidP="00CF3F39">
      <w:pPr>
        <w:jc w:val="center"/>
        <w:rPr>
          <w:rFonts w:asciiTheme="minorHAnsi" w:hAnsiTheme="minorHAnsi" w:cstheme="minorHAnsi"/>
          <w:sz w:val="20"/>
          <w:szCs w:val="20"/>
        </w:rPr>
      </w:pPr>
      <w:bookmarkStart w:id="589" w:name="_Ref103899002"/>
      <w:bookmarkStart w:id="590" w:name="_Toc103899627"/>
      <w:bookmarkStart w:id="591" w:name="_Toc173253771"/>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C64284">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C64284">
        <w:rPr>
          <w:rFonts w:asciiTheme="minorHAnsi" w:hAnsiTheme="minorHAnsi" w:cstheme="minorHAnsi"/>
          <w:noProof/>
          <w:sz w:val="20"/>
          <w:szCs w:val="20"/>
        </w:rPr>
        <w:t>68</w:t>
      </w:r>
      <w:r w:rsidRPr="007E6AEE">
        <w:rPr>
          <w:rFonts w:asciiTheme="minorHAnsi" w:hAnsiTheme="minorHAnsi" w:cstheme="minorHAnsi"/>
          <w:sz w:val="20"/>
          <w:szCs w:val="20"/>
        </w:rPr>
        <w:fldChar w:fldCharType="end"/>
      </w:r>
      <w:bookmarkEnd w:id="589"/>
      <w:r w:rsidRPr="007E6AEE">
        <w:rPr>
          <w:rFonts w:asciiTheme="minorHAnsi" w:hAnsiTheme="minorHAnsi" w:cstheme="minorHAnsi"/>
          <w:sz w:val="20"/>
          <w:szCs w:val="20"/>
        </w:rPr>
        <w:t xml:space="preserve"> OTN ENNI, directly mapped client protocols, with OTU CEP</w:t>
      </w:r>
      <w:bookmarkEnd w:id="590"/>
      <w:bookmarkEnd w:id="591"/>
    </w:p>
    <w:p w14:paraId="37328ACA" w14:textId="77777777" w:rsidR="00CF3F39" w:rsidRPr="007E6AEE" w:rsidRDefault="00CF3F39" w:rsidP="00CF3F39"/>
    <w:p w14:paraId="290345B8" w14:textId="2BB1A466" w:rsidR="00CF3F39" w:rsidRPr="007E6AEE" w:rsidRDefault="00CF3F39" w:rsidP="00CF3F39">
      <w:r w:rsidRPr="00A40DC8">
        <w:rPr>
          <w:rFonts w:cs="Times New Roman"/>
          <w:szCs w:val="22"/>
        </w:rPr>
        <w:fldChar w:fldCharType="begin"/>
      </w:r>
      <w:r w:rsidRPr="00A40DC8">
        <w:rPr>
          <w:rFonts w:cs="Times New Roman"/>
          <w:szCs w:val="22"/>
        </w:rPr>
        <w:instrText xml:space="preserve"> REF _Ref103899017 \h </w:instrText>
      </w:r>
      <w:r w:rsidR="00FE2A2C" w:rsidRPr="00A40DC8">
        <w:rPr>
          <w:rFonts w:cs="Times New Roman"/>
          <w:szCs w:val="22"/>
        </w:rPr>
        <w:instrText xml:space="preserve"> \* MERGEFORMAT </w:instrText>
      </w:r>
      <w:r w:rsidRPr="00A40DC8">
        <w:rPr>
          <w:rFonts w:cs="Times New Roman"/>
          <w:szCs w:val="22"/>
        </w:rPr>
      </w:r>
      <w:r w:rsidRPr="00A40DC8">
        <w:rPr>
          <w:rFonts w:cs="Times New Roman"/>
          <w:szCs w:val="22"/>
        </w:rPr>
        <w:fldChar w:fldCharType="separate"/>
      </w:r>
      <w:r w:rsidR="00C64284" w:rsidRPr="00C64284">
        <w:rPr>
          <w:rFonts w:cs="Times New Roman"/>
          <w:szCs w:val="22"/>
        </w:rPr>
        <w:t xml:space="preserve">Figure </w:t>
      </w:r>
      <w:r w:rsidR="00C64284" w:rsidRPr="00C64284">
        <w:rPr>
          <w:rFonts w:cs="Times New Roman"/>
          <w:noProof/>
          <w:szCs w:val="22"/>
        </w:rPr>
        <w:t>5</w:t>
      </w:r>
      <w:r w:rsidR="00C64284" w:rsidRPr="00C64284">
        <w:rPr>
          <w:rFonts w:cs="Times New Roman"/>
          <w:noProof/>
          <w:szCs w:val="22"/>
        </w:rPr>
        <w:noBreakHyphen/>
        <w:t>69</w:t>
      </w:r>
      <w:r w:rsidRPr="00A40DC8">
        <w:rPr>
          <w:rFonts w:cs="Times New Roman"/>
          <w:szCs w:val="22"/>
        </w:rPr>
        <w:fldChar w:fldCharType="end"/>
      </w:r>
      <w:r w:rsidRPr="00A40DC8">
        <w:rPr>
          <w:rFonts w:cs="Times New Roman"/>
          <w:szCs w:val="22"/>
        </w:rPr>
        <w:t xml:space="preserve"> show</w:t>
      </w:r>
      <w:r w:rsidRPr="007E6AEE">
        <w:t>s the possible embedded transmission functions.</w:t>
      </w:r>
    </w:p>
    <w:p w14:paraId="7D96719E" w14:textId="41539E90" w:rsidR="00CF3F39" w:rsidRPr="007E6AEE" w:rsidRDefault="001904E2" w:rsidP="00CF3F39">
      <w:r w:rsidRPr="001904E2">
        <w:rPr>
          <w:noProof/>
        </w:rPr>
        <w:drawing>
          <wp:inline distT="0" distB="0" distL="0" distR="0" wp14:anchorId="70F43A41" wp14:editId="4549FE3C">
            <wp:extent cx="6645910" cy="2698115"/>
            <wp:effectExtent l="0" t="0" r="0" b="0"/>
            <wp:docPr id="1875" name="Picture 1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15">
                      <a:extLst>
                        <a:ext uri="{28A0092B-C50C-407E-A947-70E740481C1C}">
                          <a14:useLocalDpi xmlns:a14="http://schemas.microsoft.com/office/drawing/2010/main"/>
                        </a:ext>
                      </a:extLst>
                    </a:blip>
                    <a:srcRect/>
                    <a:stretch>
                      <a:fillRect/>
                    </a:stretch>
                  </pic:blipFill>
                  <pic:spPr bwMode="auto">
                    <a:xfrm>
                      <a:off x="0" y="0"/>
                      <a:ext cx="6645910" cy="2698115"/>
                    </a:xfrm>
                    <a:prstGeom prst="rect">
                      <a:avLst/>
                    </a:prstGeom>
                    <a:noFill/>
                    <a:ln>
                      <a:noFill/>
                    </a:ln>
                  </pic:spPr>
                </pic:pic>
              </a:graphicData>
            </a:graphic>
          </wp:inline>
        </w:drawing>
      </w:r>
    </w:p>
    <w:p w14:paraId="0F91A912" w14:textId="6DF3EC6F" w:rsidR="00CF3F39" w:rsidRPr="007E6AEE" w:rsidRDefault="00CF3F39" w:rsidP="00CF3F39">
      <w:pPr>
        <w:jc w:val="center"/>
        <w:rPr>
          <w:rFonts w:asciiTheme="minorHAnsi" w:hAnsiTheme="minorHAnsi" w:cstheme="minorHAnsi"/>
          <w:sz w:val="20"/>
          <w:szCs w:val="20"/>
        </w:rPr>
      </w:pPr>
      <w:bookmarkStart w:id="592" w:name="_Ref103899017"/>
      <w:bookmarkStart w:id="593" w:name="_Toc103899628"/>
      <w:bookmarkStart w:id="594" w:name="_Toc173253772"/>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C64284">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C64284">
        <w:rPr>
          <w:rFonts w:asciiTheme="minorHAnsi" w:hAnsiTheme="minorHAnsi" w:cstheme="minorHAnsi"/>
          <w:noProof/>
          <w:sz w:val="20"/>
          <w:szCs w:val="20"/>
        </w:rPr>
        <w:t>69</w:t>
      </w:r>
      <w:r w:rsidRPr="007E6AEE">
        <w:rPr>
          <w:rFonts w:asciiTheme="minorHAnsi" w:hAnsiTheme="minorHAnsi" w:cstheme="minorHAnsi"/>
          <w:sz w:val="20"/>
          <w:szCs w:val="20"/>
        </w:rPr>
        <w:fldChar w:fldCharType="end"/>
      </w:r>
      <w:bookmarkEnd w:id="592"/>
      <w:r w:rsidRPr="007E6AEE">
        <w:rPr>
          <w:rFonts w:asciiTheme="minorHAnsi" w:hAnsiTheme="minorHAnsi" w:cstheme="minorHAnsi"/>
          <w:sz w:val="20"/>
          <w:szCs w:val="20"/>
        </w:rPr>
        <w:t xml:space="preserve"> OTN ENNI, directly mapped client protocols, with additional embedded functions</w:t>
      </w:r>
      <w:bookmarkEnd w:id="593"/>
      <w:bookmarkEnd w:id="594"/>
    </w:p>
    <w:p w14:paraId="620FD5F4" w14:textId="091F51AA" w:rsidR="00CF3F39" w:rsidRPr="007E6AEE" w:rsidRDefault="00CF3F39" w:rsidP="00CF3F39">
      <w:r w:rsidRPr="00A40DC8">
        <w:rPr>
          <w:rFonts w:cs="Times New Roman"/>
          <w:szCs w:val="22"/>
        </w:rPr>
        <w:fldChar w:fldCharType="begin"/>
      </w:r>
      <w:r w:rsidRPr="00A40DC8">
        <w:rPr>
          <w:rFonts w:cs="Times New Roman"/>
          <w:szCs w:val="22"/>
        </w:rPr>
        <w:instrText xml:space="preserve"> REF _Ref103899028 \h </w:instrText>
      </w:r>
      <w:r w:rsidR="00FE2A2C" w:rsidRPr="00A40DC8">
        <w:rPr>
          <w:rFonts w:cs="Times New Roman"/>
          <w:szCs w:val="22"/>
        </w:rPr>
        <w:instrText xml:space="preserve"> \* MERGEFORMAT </w:instrText>
      </w:r>
      <w:r w:rsidRPr="00A40DC8">
        <w:rPr>
          <w:rFonts w:cs="Times New Roman"/>
          <w:szCs w:val="22"/>
        </w:rPr>
      </w:r>
      <w:r w:rsidRPr="00A40DC8">
        <w:rPr>
          <w:rFonts w:cs="Times New Roman"/>
          <w:szCs w:val="22"/>
        </w:rPr>
        <w:fldChar w:fldCharType="separate"/>
      </w:r>
      <w:r w:rsidR="00C64284" w:rsidRPr="00C64284">
        <w:rPr>
          <w:rFonts w:cs="Times New Roman"/>
          <w:szCs w:val="22"/>
        </w:rPr>
        <w:t xml:space="preserve">Figure </w:t>
      </w:r>
      <w:r w:rsidR="00C64284" w:rsidRPr="00C64284">
        <w:rPr>
          <w:rFonts w:cs="Times New Roman"/>
          <w:noProof/>
          <w:szCs w:val="22"/>
        </w:rPr>
        <w:t>5</w:t>
      </w:r>
      <w:r w:rsidR="00C64284" w:rsidRPr="00C64284">
        <w:rPr>
          <w:rFonts w:cs="Times New Roman"/>
          <w:noProof/>
          <w:szCs w:val="22"/>
        </w:rPr>
        <w:noBreakHyphen/>
        <w:t>70</w:t>
      </w:r>
      <w:r w:rsidRPr="00A40DC8">
        <w:rPr>
          <w:rFonts w:cs="Times New Roman"/>
          <w:szCs w:val="22"/>
        </w:rPr>
        <w:fldChar w:fldCharType="end"/>
      </w:r>
      <w:r w:rsidRPr="00A40DC8">
        <w:rPr>
          <w:rFonts w:cs="Times New Roman"/>
          <w:szCs w:val="22"/>
        </w:rPr>
        <w:t xml:space="preserve"> sho</w:t>
      </w:r>
      <w:r w:rsidRPr="007E6AEE">
        <w:t>ws a variation with 10GE/ODU2 layers:</w:t>
      </w:r>
    </w:p>
    <w:p w14:paraId="148FD73F" w14:textId="555E3A37" w:rsidR="00CF3F39" w:rsidRPr="00747379" w:rsidRDefault="001904E2" w:rsidP="00CF3F39">
      <w:pPr>
        <w:rPr>
          <w:lang w:val="it-IT"/>
        </w:rPr>
      </w:pPr>
      <w:r w:rsidRPr="001904E2">
        <w:rPr>
          <w:noProof/>
        </w:rPr>
        <w:lastRenderedPageBreak/>
        <w:drawing>
          <wp:inline distT="0" distB="0" distL="0" distR="0" wp14:anchorId="7CF86300" wp14:editId="7FE5CD47">
            <wp:extent cx="6645910" cy="2712720"/>
            <wp:effectExtent l="0" t="0" r="0" b="0"/>
            <wp:docPr id="1876" name="Picture 1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16">
                      <a:extLst>
                        <a:ext uri="{28A0092B-C50C-407E-A947-70E740481C1C}">
                          <a14:useLocalDpi xmlns:a14="http://schemas.microsoft.com/office/drawing/2010/main"/>
                        </a:ext>
                      </a:extLst>
                    </a:blip>
                    <a:srcRect/>
                    <a:stretch>
                      <a:fillRect/>
                    </a:stretch>
                  </pic:blipFill>
                  <pic:spPr bwMode="auto">
                    <a:xfrm>
                      <a:off x="0" y="0"/>
                      <a:ext cx="6645910" cy="2712720"/>
                    </a:xfrm>
                    <a:prstGeom prst="rect">
                      <a:avLst/>
                    </a:prstGeom>
                    <a:noFill/>
                    <a:ln>
                      <a:noFill/>
                    </a:ln>
                  </pic:spPr>
                </pic:pic>
              </a:graphicData>
            </a:graphic>
          </wp:inline>
        </w:drawing>
      </w:r>
    </w:p>
    <w:p w14:paraId="6D414B0D" w14:textId="1DC85045" w:rsidR="00CF3F39" w:rsidRPr="007E6AEE" w:rsidRDefault="00CF3F39" w:rsidP="00CF3F39">
      <w:pPr>
        <w:jc w:val="center"/>
        <w:rPr>
          <w:rFonts w:asciiTheme="minorHAnsi" w:hAnsiTheme="minorHAnsi" w:cstheme="minorHAnsi"/>
          <w:sz w:val="20"/>
          <w:szCs w:val="20"/>
        </w:rPr>
      </w:pPr>
      <w:bookmarkStart w:id="595" w:name="_Ref103899028"/>
      <w:bookmarkStart w:id="596" w:name="_Toc103899629"/>
      <w:bookmarkStart w:id="597" w:name="_Toc173253773"/>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C64284">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C64284">
        <w:rPr>
          <w:rFonts w:asciiTheme="minorHAnsi" w:hAnsiTheme="minorHAnsi" w:cstheme="minorHAnsi"/>
          <w:noProof/>
          <w:sz w:val="20"/>
          <w:szCs w:val="20"/>
        </w:rPr>
        <w:t>70</w:t>
      </w:r>
      <w:r w:rsidRPr="007E6AEE">
        <w:rPr>
          <w:rFonts w:asciiTheme="minorHAnsi" w:hAnsiTheme="minorHAnsi" w:cstheme="minorHAnsi"/>
          <w:sz w:val="20"/>
          <w:szCs w:val="20"/>
        </w:rPr>
        <w:fldChar w:fldCharType="end"/>
      </w:r>
      <w:bookmarkEnd w:id="595"/>
      <w:r w:rsidRPr="007E6AEE">
        <w:rPr>
          <w:rFonts w:asciiTheme="minorHAnsi" w:hAnsiTheme="minorHAnsi" w:cstheme="minorHAnsi"/>
          <w:sz w:val="20"/>
          <w:szCs w:val="20"/>
        </w:rPr>
        <w:t xml:space="preserve"> OTN ENNI, directly mapped client protocols, with additional embedded functions, 10GE/ODU2</w:t>
      </w:r>
      <w:bookmarkEnd w:id="596"/>
      <w:bookmarkEnd w:id="597"/>
    </w:p>
    <w:p w14:paraId="7CE91047" w14:textId="77777777" w:rsidR="00CF3F39" w:rsidRPr="007E6AEE" w:rsidRDefault="00CF3F39" w:rsidP="00A40DC8">
      <w:pPr>
        <w:pStyle w:val="Heading5"/>
        <w:ind w:left="1276" w:hanging="992"/>
      </w:pPr>
      <w:r w:rsidRPr="007E6AEE">
        <w:t xml:space="preserve">Option: </w:t>
      </w:r>
      <w:bookmarkStart w:id="598" w:name="_Hlk103853986"/>
      <w:r w:rsidRPr="007E6AEE">
        <w:t>Mapped &amp; Multiplexed Client Protocols</w:t>
      </w:r>
      <w:bookmarkEnd w:id="598"/>
    </w:p>
    <w:p w14:paraId="14227CFD" w14:textId="383DEF24" w:rsidR="00CF3F39" w:rsidRPr="007E6AEE" w:rsidRDefault="00CF3F39" w:rsidP="00CF3F39">
      <w:r w:rsidRPr="007E6AEE">
        <w:t xml:space="preserve">In case for the client protocols, specifically the DSR rates, no physical interfaces are defined at the same rate, the LO ODU must be multiplexed  into a Higher Order ODU which do have defined physical interfaces, see </w:t>
      </w:r>
      <w:r w:rsidRPr="00A40DC8">
        <w:rPr>
          <w:rFonts w:cs="Times New Roman"/>
          <w:szCs w:val="22"/>
        </w:rPr>
        <w:fldChar w:fldCharType="begin"/>
      </w:r>
      <w:r w:rsidRPr="00A40DC8">
        <w:rPr>
          <w:rFonts w:cs="Times New Roman"/>
          <w:szCs w:val="22"/>
        </w:rPr>
        <w:instrText xml:space="preserve"> REF _Ref103899065 \h </w:instrText>
      </w:r>
      <w:r w:rsidR="006A2EBA" w:rsidRPr="00A40DC8">
        <w:rPr>
          <w:rFonts w:cs="Times New Roman"/>
          <w:szCs w:val="22"/>
        </w:rPr>
        <w:instrText xml:space="preserve"> \* MERGEFORMAT </w:instrText>
      </w:r>
      <w:r w:rsidRPr="00A40DC8">
        <w:rPr>
          <w:rFonts w:cs="Times New Roman"/>
          <w:szCs w:val="22"/>
        </w:rPr>
      </w:r>
      <w:r w:rsidRPr="00A40DC8">
        <w:rPr>
          <w:rFonts w:cs="Times New Roman"/>
          <w:szCs w:val="22"/>
        </w:rPr>
        <w:fldChar w:fldCharType="separate"/>
      </w:r>
      <w:r w:rsidR="00C64284" w:rsidRPr="00C64284">
        <w:rPr>
          <w:rFonts w:cs="Times New Roman"/>
          <w:szCs w:val="22"/>
        </w:rPr>
        <w:t xml:space="preserve">Figure </w:t>
      </w:r>
      <w:r w:rsidR="00C64284" w:rsidRPr="00C64284">
        <w:rPr>
          <w:rFonts w:cs="Times New Roman"/>
          <w:noProof/>
          <w:szCs w:val="22"/>
        </w:rPr>
        <w:t>5</w:t>
      </w:r>
      <w:r w:rsidR="00C64284" w:rsidRPr="00C64284">
        <w:rPr>
          <w:rFonts w:cs="Times New Roman"/>
          <w:noProof/>
          <w:szCs w:val="22"/>
        </w:rPr>
        <w:noBreakHyphen/>
        <w:t>71</w:t>
      </w:r>
      <w:r w:rsidRPr="00A40DC8">
        <w:rPr>
          <w:rFonts w:cs="Times New Roman"/>
          <w:szCs w:val="22"/>
        </w:rPr>
        <w:fldChar w:fldCharType="end"/>
      </w:r>
      <w:r w:rsidRPr="00A40DC8">
        <w:rPr>
          <w:szCs w:val="22"/>
        </w:rPr>
        <w:t>.</w:t>
      </w:r>
      <w:r w:rsidRPr="007E6AEE">
        <w:t xml:space="preserve"> Note that in this case the provisioning of the </w:t>
      </w:r>
      <w:r w:rsidR="008830A6" w:rsidRPr="008830A6">
        <w:rPr>
          <w:i/>
          <w:iCs/>
        </w:rPr>
        <w:t>handoff</w:t>
      </w:r>
      <w:r w:rsidRPr="007E6AEE">
        <w:t xml:space="preserve">  HO ODU connectivity service shall be allowed, which depending on multiplexing feature support, can be</w:t>
      </w:r>
      <w:r w:rsidR="00F12160" w:rsidRPr="00F12160">
        <w:rPr>
          <w:i/>
        </w:rPr>
        <w:t xml:space="preserve"> terminated</w:t>
      </w:r>
      <w:r w:rsidRPr="007E6AEE">
        <w:t xml:space="preserve"> on the ENNI or more internally in the network. The other termination is located outside the domain of the TAPI management interface instance.</w:t>
      </w:r>
    </w:p>
    <w:p w14:paraId="0A21BFDE" w14:textId="3F3A5903" w:rsidR="00CF3F39" w:rsidRPr="007E6AEE" w:rsidRDefault="001904E2" w:rsidP="00CF3F39">
      <w:r w:rsidRPr="001904E2">
        <w:rPr>
          <w:noProof/>
        </w:rPr>
        <w:drawing>
          <wp:inline distT="0" distB="0" distL="0" distR="0" wp14:anchorId="111E3297" wp14:editId="4AE098D0">
            <wp:extent cx="6645910" cy="3234055"/>
            <wp:effectExtent l="0" t="0" r="0" b="0"/>
            <wp:docPr id="1877" name="Picture 1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17">
                      <a:extLst>
                        <a:ext uri="{28A0092B-C50C-407E-A947-70E740481C1C}">
                          <a14:useLocalDpi xmlns:a14="http://schemas.microsoft.com/office/drawing/2010/main"/>
                        </a:ext>
                      </a:extLst>
                    </a:blip>
                    <a:srcRect/>
                    <a:stretch>
                      <a:fillRect/>
                    </a:stretch>
                  </pic:blipFill>
                  <pic:spPr bwMode="auto">
                    <a:xfrm>
                      <a:off x="0" y="0"/>
                      <a:ext cx="6645910" cy="3234055"/>
                    </a:xfrm>
                    <a:prstGeom prst="rect">
                      <a:avLst/>
                    </a:prstGeom>
                    <a:noFill/>
                    <a:ln>
                      <a:noFill/>
                    </a:ln>
                  </pic:spPr>
                </pic:pic>
              </a:graphicData>
            </a:graphic>
          </wp:inline>
        </w:drawing>
      </w:r>
    </w:p>
    <w:p w14:paraId="4BCA65D7" w14:textId="756B1D50" w:rsidR="00CF3F39" w:rsidRPr="007E6AEE" w:rsidRDefault="00CF3F39" w:rsidP="00CF3F39">
      <w:pPr>
        <w:jc w:val="center"/>
        <w:rPr>
          <w:rFonts w:asciiTheme="minorHAnsi" w:hAnsiTheme="minorHAnsi" w:cstheme="minorHAnsi"/>
          <w:sz w:val="20"/>
          <w:szCs w:val="20"/>
        </w:rPr>
      </w:pPr>
      <w:bookmarkStart w:id="599" w:name="_Ref103899065"/>
      <w:bookmarkStart w:id="600" w:name="_Toc103899630"/>
      <w:bookmarkStart w:id="601" w:name="_Toc173253774"/>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C64284">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C64284">
        <w:rPr>
          <w:rFonts w:asciiTheme="minorHAnsi" w:hAnsiTheme="minorHAnsi" w:cstheme="minorHAnsi"/>
          <w:noProof/>
          <w:sz w:val="20"/>
          <w:szCs w:val="20"/>
        </w:rPr>
        <w:t>71</w:t>
      </w:r>
      <w:r w:rsidRPr="007E6AEE">
        <w:rPr>
          <w:rFonts w:asciiTheme="minorHAnsi" w:hAnsiTheme="minorHAnsi" w:cstheme="minorHAnsi"/>
          <w:sz w:val="20"/>
          <w:szCs w:val="20"/>
        </w:rPr>
        <w:fldChar w:fldCharType="end"/>
      </w:r>
      <w:bookmarkEnd w:id="599"/>
      <w:r w:rsidRPr="007E6AEE">
        <w:rPr>
          <w:rFonts w:asciiTheme="minorHAnsi" w:hAnsiTheme="minorHAnsi" w:cstheme="minorHAnsi"/>
          <w:sz w:val="20"/>
          <w:szCs w:val="20"/>
        </w:rPr>
        <w:t xml:space="preserve"> OTN ENNI, mapped &amp; multiplexed client protocols</w:t>
      </w:r>
      <w:bookmarkEnd w:id="600"/>
      <w:bookmarkEnd w:id="601"/>
    </w:p>
    <w:p w14:paraId="2EB1B9CE" w14:textId="2996ECF6" w:rsidR="00CF3F39" w:rsidRPr="007E6AEE" w:rsidRDefault="00CF3F39" w:rsidP="00CF3F39">
      <w:r w:rsidRPr="00A40DC8">
        <w:rPr>
          <w:rFonts w:cs="Times New Roman"/>
          <w:szCs w:val="22"/>
        </w:rPr>
        <w:fldChar w:fldCharType="begin"/>
      </w:r>
      <w:r w:rsidRPr="00A40DC8">
        <w:rPr>
          <w:rFonts w:cs="Times New Roman"/>
          <w:szCs w:val="22"/>
        </w:rPr>
        <w:instrText xml:space="preserve"> REF _Ref103899090 \h </w:instrText>
      </w:r>
      <w:r w:rsidR="00FE2A2C" w:rsidRPr="00A40DC8">
        <w:rPr>
          <w:rFonts w:cs="Times New Roman"/>
          <w:szCs w:val="22"/>
        </w:rPr>
        <w:instrText xml:space="preserve"> \* MERGEFORMAT </w:instrText>
      </w:r>
      <w:r w:rsidRPr="00A40DC8">
        <w:rPr>
          <w:rFonts w:cs="Times New Roman"/>
          <w:szCs w:val="22"/>
        </w:rPr>
      </w:r>
      <w:r w:rsidRPr="00A40DC8">
        <w:rPr>
          <w:rFonts w:cs="Times New Roman"/>
          <w:szCs w:val="22"/>
        </w:rPr>
        <w:fldChar w:fldCharType="separate"/>
      </w:r>
      <w:r w:rsidR="00C64284" w:rsidRPr="00C64284">
        <w:rPr>
          <w:rFonts w:cs="Times New Roman"/>
          <w:szCs w:val="22"/>
        </w:rPr>
        <w:t xml:space="preserve">Figure </w:t>
      </w:r>
      <w:r w:rsidR="00C64284" w:rsidRPr="00C64284">
        <w:rPr>
          <w:rFonts w:cs="Times New Roman"/>
          <w:noProof/>
          <w:szCs w:val="22"/>
        </w:rPr>
        <w:t>5</w:t>
      </w:r>
      <w:r w:rsidR="00C64284" w:rsidRPr="00C64284">
        <w:rPr>
          <w:rFonts w:cs="Times New Roman"/>
          <w:noProof/>
          <w:szCs w:val="22"/>
        </w:rPr>
        <w:noBreakHyphen/>
        <w:t>72</w:t>
      </w:r>
      <w:r w:rsidRPr="00A40DC8">
        <w:rPr>
          <w:rFonts w:cs="Times New Roman"/>
          <w:szCs w:val="22"/>
        </w:rPr>
        <w:fldChar w:fldCharType="end"/>
      </w:r>
      <w:r w:rsidRPr="00A40DC8">
        <w:rPr>
          <w:rFonts w:cs="Times New Roman"/>
          <w:szCs w:val="22"/>
        </w:rPr>
        <w:t xml:space="preserve"> is </w:t>
      </w:r>
      <w:r w:rsidRPr="007E6AEE">
        <w:t>a variation with the explicit instance of the OTU CEP.</w:t>
      </w:r>
    </w:p>
    <w:p w14:paraId="7331DF5C" w14:textId="2AEE121B" w:rsidR="00CF3F39" w:rsidRPr="007E6AEE" w:rsidRDefault="001904E2" w:rsidP="00CF3F39">
      <w:r w:rsidRPr="001904E2">
        <w:rPr>
          <w:noProof/>
        </w:rPr>
        <w:lastRenderedPageBreak/>
        <w:drawing>
          <wp:inline distT="0" distB="0" distL="0" distR="0" wp14:anchorId="34989682" wp14:editId="0480A3A6">
            <wp:extent cx="6645910" cy="3339465"/>
            <wp:effectExtent l="0" t="0" r="0" b="0"/>
            <wp:docPr id="1878" name="Picture 1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18">
                      <a:extLst>
                        <a:ext uri="{28A0092B-C50C-407E-A947-70E740481C1C}">
                          <a14:useLocalDpi xmlns:a14="http://schemas.microsoft.com/office/drawing/2010/main"/>
                        </a:ext>
                      </a:extLst>
                    </a:blip>
                    <a:srcRect/>
                    <a:stretch>
                      <a:fillRect/>
                    </a:stretch>
                  </pic:blipFill>
                  <pic:spPr bwMode="auto">
                    <a:xfrm>
                      <a:off x="0" y="0"/>
                      <a:ext cx="6645910" cy="3339465"/>
                    </a:xfrm>
                    <a:prstGeom prst="rect">
                      <a:avLst/>
                    </a:prstGeom>
                    <a:noFill/>
                    <a:ln>
                      <a:noFill/>
                    </a:ln>
                  </pic:spPr>
                </pic:pic>
              </a:graphicData>
            </a:graphic>
          </wp:inline>
        </w:drawing>
      </w:r>
    </w:p>
    <w:p w14:paraId="5B52D038" w14:textId="2DCE9C9A" w:rsidR="00CF3F39" w:rsidRPr="007E6AEE" w:rsidRDefault="00CF3F39" w:rsidP="00CF3F39">
      <w:pPr>
        <w:jc w:val="center"/>
        <w:rPr>
          <w:rFonts w:asciiTheme="minorHAnsi" w:hAnsiTheme="minorHAnsi" w:cstheme="minorHAnsi"/>
          <w:sz w:val="20"/>
          <w:szCs w:val="20"/>
        </w:rPr>
      </w:pPr>
      <w:bookmarkStart w:id="602" w:name="_Ref103899090"/>
      <w:bookmarkStart w:id="603" w:name="_Toc103899631"/>
      <w:bookmarkStart w:id="604" w:name="_Toc173253775"/>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C64284">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C64284">
        <w:rPr>
          <w:rFonts w:asciiTheme="minorHAnsi" w:hAnsiTheme="minorHAnsi" w:cstheme="minorHAnsi"/>
          <w:noProof/>
          <w:sz w:val="20"/>
          <w:szCs w:val="20"/>
        </w:rPr>
        <w:t>72</w:t>
      </w:r>
      <w:r w:rsidRPr="007E6AEE">
        <w:rPr>
          <w:rFonts w:asciiTheme="minorHAnsi" w:hAnsiTheme="minorHAnsi" w:cstheme="minorHAnsi"/>
          <w:sz w:val="20"/>
          <w:szCs w:val="20"/>
        </w:rPr>
        <w:fldChar w:fldCharType="end"/>
      </w:r>
      <w:bookmarkEnd w:id="602"/>
      <w:r w:rsidRPr="007E6AEE">
        <w:rPr>
          <w:rFonts w:asciiTheme="minorHAnsi" w:hAnsiTheme="minorHAnsi" w:cstheme="minorHAnsi"/>
          <w:sz w:val="20"/>
          <w:szCs w:val="20"/>
        </w:rPr>
        <w:t xml:space="preserve"> OTN ENNI, mapped &amp; multiplexed client protocols, with OTU CEP</w:t>
      </w:r>
      <w:bookmarkEnd w:id="603"/>
      <w:bookmarkEnd w:id="604"/>
    </w:p>
    <w:p w14:paraId="23801120" w14:textId="45B0AC42" w:rsidR="00CF3F39" w:rsidRPr="007E6AEE" w:rsidRDefault="00CF3F39" w:rsidP="00CF3F39">
      <w:r w:rsidRPr="00A40DC8">
        <w:rPr>
          <w:rFonts w:cs="Times New Roman"/>
          <w:szCs w:val="22"/>
        </w:rPr>
        <w:fldChar w:fldCharType="begin"/>
      </w:r>
      <w:r w:rsidRPr="00A40DC8">
        <w:rPr>
          <w:rFonts w:cs="Times New Roman"/>
          <w:szCs w:val="22"/>
        </w:rPr>
        <w:instrText xml:space="preserve"> REF _Ref103899102 \h </w:instrText>
      </w:r>
      <w:r w:rsidR="00FE2A2C" w:rsidRPr="00A40DC8">
        <w:rPr>
          <w:rFonts w:cs="Times New Roman"/>
          <w:szCs w:val="22"/>
        </w:rPr>
        <w:instrText xml:space="preserve"> \* MERGEFORMAT </w:instrText>
      </w:r>
      <w:r w:rsidRPr="00A40DC8">
        <w:rPr>
          <w:rFonts w:cs="Times New Roman"/>
          <w:szCs w:val="22"/>
        </w:rPr>
      </w:r>
      <w:r w:rsidRPr="00A40DC8">
        <w:rPr>
          <w:rFonts w:cs="Times New Roman"/>
          <w:szCs w:val="22"/>
        </w:rPr>
        <w:fldChar w:fldCharType="separate"/>
      </w:r>
      <w:r w:rsidR="00C64284" w:rsidRPr="00C64284">
        <w:rPr>
          <w:rFonts w:cs="Times New Roman"/>
          <w:szCs w:val="22"/>
        </w:rPr>
        <w:t xml:space="preserve">Figure </w:t>
      </w:r>
      <w:r w:rsidR="00C64284" w:rsidRPr="00C64284">
        <w:rPr>
          <w:rFonts w:cs="Times New Roman"/>
          <w:noProof/>
          <w:szCs w:val="22"/>
        </w:rPr>
        <w:t>5</w:t>
      </w:r>
      <w:r w:rsidR="00C64284" w:rsidRPr="00C64284">
        <w:rPr>
          <w:rFonts w:cs="Times New Roman"/>
          <w:noProof/>
          <w:szCs w:val="22"/>
        </w:rPr>
        <w:noBreakHyphen/>
        <w:t>73</w:t>
      </w:r>
      <w:r w:rsidRPr="00A40DC8">
        <w:rPr>
          <w:rFonts w:cs="Times New Roman"/>
          <w:szCs w:val="22"/>
        </w:rPr>
        <w:fldChar w:fldCharType="end"/>
      </w:r>
      <w:r w:rsidRPr="00A40DC8">
        <w:rPr>
          <w:rFonts w:cs="Times New Roman"/>
          <w:szCs w:val="22"/>
        </w:rPr>
        <w:t xml:space="preserve"> shows </w:t>
      </w:r>
      <w:r w:rsidRPr="007E6AEE">
        <w:t>the possible embedded transmission functions.</w:t>
      </w:r>
    </w:p>
    <w:p w14:paraId="031DAE5A" w14:textId="1491A790" w:rsidR="00CF3F39" w:rsidRPr="007E6AEE" w:rsidRDefault="001904E2" w:rsidP="00CF3F39">
      <w:r w:rsidRPr="001904E2">
        <w:rPr>
          <w:noProof/>
        </w:rPr>
        <w:drawing>
          <wp:inline distT="0" distB="0" distL="0" distR="0" wp14:anchorId="40CD93D3" wp14:editId="0D808878">
            <wp:extent cx="6645910" cy="3300730"/>
            <wp:effectExtent l="0" t="0" r="0" b="0"/>
            <wp:docPr id="1880" name="Picture 1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19">
                      <a:extLst>
                        <a:ext uri="{28A0092B-C50C-407E-A947-70E740481C1C}">
                          <a14:useLocalDpi xmlns:a14="http://schemas.microsoft.com/office/drawing/2010/main"/>
                        </a:ext>
                      </a:extLst>
                    </a:blip>
                    <a:srcRect/>
                    <a:stretch>
                      <a:fillRect/>
                    </a:stretch>
                  </pic:blipFill>
                  <pic:spPr bwMode="auto">
                    <a:xfrm>
                      <a:off x="0" y="0"/>
                      <a:ext cx="6645910" cy="3300730"/>
                    </a:xfrm>
                    <a:prstGeom prst="rect">
                      <a:avLst/>
                    </a:prstGeom>
                    <a:noFill/>
                    <a:ln>
                      <a:noFill/>
                    </a:ln>
                  </pic:spPr>
                </pic:pic>
              </a:graphicData>
            </a:graphic>
          </wp:inline>
        </w:drawing>
      </w:r>
    </w:p>
    <w:p w14:paraId="24B66F3D" w14:textId="4DB63307" w:rsidR="00CF3F39" w:rsidRPr="007E6AEE" w:rsidRDefault="00CF3F39" w:rsidP="00CF3F39">
      <w:pPr>
        <w:jc w:val="center"/>
        <w:rPr>
          <w:rFonts w:asciiTheme="minorHAnsi" w:hAnsiTheme="minorHAnsi" w:cstheme="minorHAnsi"/>
          <w:sz w:val="20"/>
          <w:szCs w:val="20"/>
        </w:rPr>
      </w:pPr>
      <w:bookmarkStart w:id="605" w:name="_Ref103899102"/>
      <w:bookmarkStart w:id="606" w:name="_Toc103899632"/>
      <w:bookmarkStart w:id="607" w:name="_Toc173253776"/>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C64284">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C64284">
        <w:rPr>
          <w:rFonts w:asciiTheme="minorHAnsi" w:hAnsiTheme="minorHAnsi" w:cstheme="minorHAnsi"/>
          <w:noProof/>
          <w:sz w:val="20"/>
          <w:szCs w:val="20"/>
        </w:rPr>
        <w:t>73</w:t>
      </w:r>
      <w:r w:rsidRPr="007E6AEE">
        <w:rPr>
          <w:rFonts w:asciiTheme="minorHAnsi" w:hAnsiTheme="minorHAnsi" w:cstheme="minorHAnsi"/>
          <w:sz w:val="20"/>
          <w:szCs w:val="20"/>
        </w:rPr>
        <w:fldChar w:fldCharType="end"/>
      </w:r>
      <w:bookmarkEnd w:id="605"/>
      <w:r w:rsidRPr="007E6AEE">
        <w:rPr>
          <w:rFonts w:asciiTheme="minorHAnsi" w:hAnsiTheme="minorHAnsi" w:cstheme="minorHAnsi"/>
          <w:sz w:val="20"/>
          <w:szCs w:val="20"/>
        </w:rPr>
        <w:t xml:space="preserve"> OTN ENNI, mapped &amp; multiplexed client protocols, with additional embedded functions</w:t>
      </w:r>
      <w:bookmarkEnd w:id="606"/>
      <w:bookmarkEnd w:id="607"/>
    </w:p>
    <w:p w14:paraId="05D64804" w14:textId="7C3A6114" w:rsidR="00CF3F39" w:rsidRPr="007E6AEE" w:rsidRDefault="00CF3F39" w:rsidP="00CF3F39">
      <w:r w:rsidRPr="00A40DC8">
        <w:rPr>
          <w:rFonts w:cs="Times New Roman"/>
          <w:szCs w:val="22"/>
        </w:rPr>
        <w:fldChar w:fldCharType="begin"/>
      </w:r>
      <w:r w:rsidRPr="00A40DC8">
        <w:rPr>
          <w:rFonts w:cs="Times New Roman"/>
          <w:szCs w:val="22"/>
        </w:rPr>
        <w:instrText xml:space="preserve"> REF _Ref103899114 \h </w:instrText>
      </w:r>
      <w:r w:rsidR="00FE2A2C" w:rsidRPr="00A40DC8">
        <w:rPr>
          <w:rFonts w:cs="Times New Roman"/>
          <w:szCs w:val="22"/>
        </w:rPr>
        <w:instrText xml:space="preserve"> \* MERGEFORMAT </w:instrText>
      </w:r>
      <w:r w:rsidRPr="00A40DC8">
        <w:rPr>
          <w:rFonts w:cs="Times New Roman"/>
          <w:szCs w:val="22"/>
        </w:rPr>
      </w:r>
      <w:r w:rsidRPr="00A40DC8">
        <w:rPr>
          <w:rFonts w:cs="Times New Roman"/>
          <w:szCs w:val="22"/>
        </w:rPr>
        <w:fldChar w:fldCharType="separate"/>
      </w:r>
      <w:r w:rsidR="00C64284" w:rsidRPr="00C64284">
        <w:rPr>
          <w:rFonts w:cs="Times New Roman"/>
          <w:szCs w:val="22"/>
        </w:rPr>
        <w:t xml:space="preserve">Figure </w:t>
      </w:r>
      <w:r w:rsidR="00C64284" w:rsidRPr="00C64284">
        <w:rPr>
          <w:rFonts w:cs="Times New Roman"/>
          <w:noProof/>
          <w:szCs w:val="22"/>
        </w:rPr>
        <w:t>5</w:t>
      </w:r>
      <w:r w:rsidR="00C64284" w:rsidRPr="00C64284">
        <w:rPr>
          <w:rFonts w:cs="Times New Roman"/>
          <w:noProof/>
          <w:szCs w:val="22"/>
        </w:rPr>
        <w:noBreakHyphen/>
        <w:t>74</w:t>
      </w:r>
      <w:r w:rsidRPr="00A40DC8">
        <w:rPr>
          <w:rFonts w:cs="Times New Roman"/>
          <w:szCs w:val="22"/>
        </w:rPr>
        <w:fldChar w:fldCharType="end"/>
      </w:r>
      <w:r w:rsidRPr="00A40DC8">
        <w:rPr>
          <w:rFonts w:cs="Times New Roman"/>
          <w:szCs w:val="22"/>
        </w:rPr>
        <w:t xml:space="preserve"> show</w:t>
      </w:r>
      <w:r w:rsidRPr="007E6AEE">
        <w:t>s a variation with the explicit instance of the OTU CEP.</w:t>
      </w:r>
    </w:p>
    <w:p w14:paraId="08956533" w14:textId="3C473DA1" w:rsidR="00CF3F39" w:rsidRPr="007E6AEE" w:rsidRDefault="001904E2" w:rsidP="00CF3F39">
      <w:r w:rsidRPr="001904E2">
        <w:rPr>
          <w:noProof/>
        </w:rPr>
        <w:lastRenderedPageBreak/>
        <w:drawing>
          <wp:inline distT="0" distB="0" distL="0" distR="0" wp14:anchorId="4DFF9576" wp14:editId="16CC77B5">
            <wp:extent cx="6645910" cy="3261995"/>
            <wp:effectExtent l="0" t="0" r="0" b="0"/>
            <wp:docPr id="1881" name="Picture 1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20">
                      <a:extLst>
                        <a:ext uri="{28A0092B-C50C-407E-A947-70E740481C1C}">
                          <a14:useLocalDpi xmlns:a14="http://schemas.microsoft.com/office/drawing/2010/main"/>
                        </a:ext>
                      </a:extLst>
                    </a:blip>
                    <a:srcRect/>
                    <a:stretch>
                      <a:fillRect/>
                    </a:stretch>
                  </pic:blipFill>
                  <pic:spPr bwMode="auto">
                    <a:xfrm>
                      <a:off x="0" y="0"/>
                      <a:ext cx="6645910" cy="3261995"/>
                    </a:xfrm>
                    <a:prstGeom prst="rect">
                      <a:avLst/>
                    </a:prstGeom>
                    <a:noFill/>
                    <a:ln>
                      <a:noFill/>
                    </a:ln>
                  </pic:spPr>
                </pic:pic>
              </a:graphicData>
            </a:graphic>
          </wp:inline>
        </w:drawing>
      </w:r>
    </w:p>
    <w:p w14:paraId="6657FB4A" w14:textId="71503002" w:rsidR="00CF3F39" w:rsidRPr="007E6AEE" w:rsidRDefault="00CF3F39" w:rsidP="00CF3F39">
      <w:pPr>
        <w:jc w:val="center"/>
        <w:rPr>
          <w:rFonts w:asciiTheme="minorHAnsi" w:hAnsiTheme="minorHAnsi" w:cstheme="minorHAnsi"/>
          <w:sz w:val="20"/>
          <w:szCs w:val="20"/>
        </w:rPr>
      </w:pPr>
      <w:bookmarkStart w:id="608" w:name="_Ref103899114"/>
      <w:bookmarkStart w:id="609" w:name="_Toc103899633"/>
      <w:bookmarkStart w:id="610" w:name="_Toc173253777"/>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C64284">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C64284">
        <w:rPr>
          <w:rFonts w:asciiTheme="minorHAnsi" w:hAnsiTheme="minorHAnsi" w:cstheme="minorHAnsi"/>
          <w:noProof/>
          <w:sz w:val="20"/>
          <w:szCs w:val="20"/>
        </w:rPr>
        <w:t>74</w:t>
      </w:r>
      <w:r w:rsidRPr="007E6AEE">
        <w:rPr>
          <w:rFonts w:asciiTheme="minorHAnsi" w:hAnsiTheme="minorHAnsi" w:cstheme="minorHAnsi"/>
          <w:sz w:val="20"/>
          <w:szCs w:val="20"/>
        </w:rPr>
        <w:fldChar w:fldCharType="end"/>
      </w:r>
      <w:bookmarkEnd w:id="608"/>
      <w:r w:rsidRPr="007E6AEE">
        <w:rPr>
          <w:rFonts w:asciiTheme="minorHAnsi" w:hAnsiTheme="minorHAnsi" w:cstheme="minorHAnsi"/>
          <w:sz w:val="20"/>
          <w:szCs w:val="20"/>
        </w:rPr>
        <w:t xml:space="preserve"> OTN ENNI, mapped &amp; multiplexed client protocols, with additional embedded functions of OTU CEP</w:t>
      </w:r>
      <w:bookmarkEnd w:id="609"/>
      <w:bookmarkEnd w:id="610"/>
    </w:p>
    <w:p w14:paraId="585034B3" w14:textId="4D2CFE3A" w:rsidR="00CF3F39" w:rsidRPr="007E6AEE" w:rsidRDefault="00CF3F39" w:rsidP="00CF3F39">
      <w:r w:rsidRPr="00A40DC8">
        <w:rPr>
          <w:rFonts w:cs="Times New Roman"/>
          <w:szCs w:val="22"/>
        </w:rPr>
        <w:fldChar w:fldCharType="begin"/>
      </w:r>
      <w:r w:rsidRPr="00A40DC8">
        <w:rPr>
          <w:rFonts w:cs="Times New Roman"/>
          <w:szCs w:val="22"/>
        </w:rPr>
        <w:instrText xml:space="preserve"> REF _Ref103899142 \h </w:instrText>
      </w:r>
      <w:r w:rsidR="00FE2A2C" w:rsidRPr="00A40DC8">
        <w:rPr>
          <w:rFonts w:cs="Times New Roman"/>
          <w:szCs w:val="22"/>
        </w:rPr>
        <w:instrText xml:space="preserve"> \* MERGEFORMAT </w:instrText>
      </w:r>
      <w:r w:rsidRPr="00A40DC8">
        <w:rPr>
          <w:rFonts w:cs="Times New Roman"/>
          <w:szCs w:val="22"/>
        </w:rPr>
      </w:r>
      <w:r w:rsidRPr="00A40DC8">
        <w:rPr>
          <w:rFonts w:cs="Times New Roman"/>
          <w:szCs w:val="22"/>
        </w:rPr>
        <w:fldChar w:fldCharType="separate"/>
      </w:r>
      <w:r w:rsidR="00C64284" w:rsidRPr="00C64284">
        <w:rPr>
          <w:rFonts w:cs="Times New Roman"/>
          <w:szCs w:val="22"/>
        </w:rPr>
        <w:t xml:space="preserve">Figure </w:t>
      </w:r>
      <w:r w:rsidR="00C64284" w:rsidRPr="00C64284">
        <w:rPr>
          <w:rFonts w:cs="Times New Roman"/>
          <w:noProof/>
          <w:szCs w:val="22"/>
        </w:rPr>
        <w:t>5</w:t>
      </w:r>
      <w:r w:rsidR="00C64284" w:rsidRPr="00C64284">
        <w:rPr>
          <w:rFonts w:cs="Times New Roman"/>
          <w:noProof/>
          <w:szCs w:val="22"/>
        </w:rPr>
        <w:noBreakHyphen/>
        <w:t>75</w:t>
      </w:r>
      <w:r w:rsidRPr="00A40DC8">
        <w:rPr>
          <w:rFonts w:cs="Times New Roman"/>
          <w:szCs w:val="22"/>
        </w:rPr>
        <w:fldChar w:fldCharType="end"/>
      </w:r>
      <w:r w:rsidRPr="00A40DC8">
        <w:rPr>
          <w:rFonts w:cs="Times New Roman"/>
          <w:szCs w:val="22"/>
        </w:rPr>
        <w:t xml:space="preserve"> shows th</w:t>
      </w:r>
      <w:r w:rsidRPr="007E6AEE">
        <w:t>e case where the multiplexing is not supported by the edge node.</w:t>
      </w:r>
    </w:p>
    <w:p w14:paraId="1802A9AC" w14:textId="6BE76874" w:rsidR="00CF3F39" w:rsidRPr="007E6AEE" w:rsidRDefault="001904E2" w:rsidP="00CF3F39">
      <w:r w:rsidRPr="001904E2">
        <w:rPr>
          <w:noProof/>
        </w:rPr>
        <w:drawing>
          <wp:inline distT="0" distB="0" distL="0" distR="0" wp14:anchorId="3CB68524" wp14:editId="186DAD27">
            <wp:extent cx="6645910" cy="2870200"/>
            <wp:effectExtent l="0" t="0" r="0" b="0"/>
            <wp:docPr id="1882" name="Picture 1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21">
                      <a:extLst>
                        <a:ext uri="{28A0092B-C50C-407E-A947-70E740481C1C}">
                          <a14:useLocalDpi xmlns:a14="http://schemas.microsoft.com/office/drawing/2010/main"/>
                        </a:ext>
                      </a:extLst>
                    </a:blip>
                    <a:srcRect/>
                    <a:stretch>
                      <a:fillRect/>
                    </a:stretch>
                  </pic:blipFill>
                  <pic:spPr bwMode="auto">
                    <a:xfrm>
                      <a:off x="0" y="0"/>
                      <a:ext cx="6645910" cy="2870200"/>
                    </a:xfrm>
                    <a:prstGeom prst="rect">
                      <a:avLst/>
                    </a:prstGeom>
                    <a:noFill/>
                    <a:ln>
                      <a:noFill/>
                    </a:ln>
                  </pic:spPr>
                </pic:pic>
              </a:graphicData>
            </a:graphic>
          </wp:inline>
        </w:drawing>
      </w:r>
    </w:p>
    <w:p w14:paraId="3933DB84" w14:textId="59283098" w:rsidR="00CF3F39" w:rsidRPr="007E6AEE" w:rsidRDefault="00CF3F39" w:rsidP="00CF3F39">
      <w:pPr>
        <w:jc w:val="center"/>
        <w:rPr>
          <w:rFonts w:asciiTheme="minorHAnsi" w:hAnsiTheme="minorHAnsi" w:cstheme="minorHAnsi"/>
          <w:sz w:val="20"/>
          <w:szCs w:val="20"/>
        </w:rPr>
      </w:pPr>
      <w:bookmarkStart w:id="611" w:name="_Ref103899142"/>
      <w:bookmarkStart w:id="612" w:name="_Toc103899634"/>
      <w:bookmarkStart w:id="613" w:name="_Toc173253778"/>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C64284">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C64284">
        <w:rPr>
          <w:rFonts w:asciiTheme="minorHAnsi" w:hAnsiTheme="minorHAnsi" w:cstheme="minorHAnsi"/>
          <w:noProof/>
          <w:sz w:val="20"/>
          <w:szCs w:val="20"/>
        </w:rPr>
        <w:t>75</w:t>
      </w:r>
      <w:r w:rsidRPr="007E6AEE">
        <w:rPr>
          <w:rFonts w:asciiTheme="minorHAnsi" w:hAnsiTheme="minorHAnsi" w:cstheme="minorHAnsi"/>
          <w:sz w:val="20"/>
          <w:szCs w:val="20"/>
        </w:rPr>
        <w:fldChar w:fldCharType="end"/>
      </w:r>
      <w:bookmarkEnd w:id="611"/>
      <w:r w:rsidRPr="007E6AEE">
        <w:rPr>
          <w:rFonts w:asciiTheme="minorHAnsi" w:hAnsiTheme="minorHAnsi" w:cstheme="minorHAnsi"/>
          <w:sz w:val="20"/>
          <w:szCs w:val="20"/>
        </w:rPr>
        <w:t xml:space="preserve"> OTN ENNI, not locally mapped &amp; multiplexed client protocols</w:t>
      </w:r>
      <w:bookmarkEnd w:id="612"/>
      <w:bookmarkEnd w:id="613"/>
    </w:p>
    <w:p w14:paraId="15791AFE" w14:textId="25FD114E" w:rsidR="00CF3F39" w:rsidRPr="007E6AEE" w:rsidRDefault="00CF3F39" w:rsidP="00CF3F39">
      <w:r w:rsidRPr="00A40DC8">
        <w:rPr>
          <w:rFonts w:cs="Times New Roman"/>
          <w:szCs w:val="22"/>
        </w:rPr>
        <w:fldChar w:fldCharType="begin"/>
      </w:r>
      <w:r w:rsidRPr="00A40DC8">
        <w:rPr>
          <w:rFonts w:cs="Times New Roman"/>
          <w:szCs w:val="22"/>
        </w:rPr>
        <w:instrText xml:space="preserve"> REF _Ref103899151 \h </w:instrText>
      </w:r>
      <w:r w:rsidR="00FE2A2C" w:rsidRPr="00A40DC8">
        <w:rPr>
          <w:rFonts w:cs="Times New Roman"/>
          <w:szCs w:val="22"/>
        </w:rPr>
        <w:instrText xml:space="preserve"> \* MERGEFORMAT </w:instrText>
      </w:r>
      <w:r w:rsidRPr="00A40DC8">
        <w:rPr>
          <w:rFonts w:cs="Times New Roman"/>
          <w:szCs w:val="22"/>
        </w:rPr>
      </w:r>
      <w:r w:rsidRPr="00A40DC8">
        <w:rPr>
          <w:rFonts w:cs="Times New Roman"/>
          <w:szCs w:val="22"/>
        </w:rPr>
        <w:fldChar w:fldCharType="separate"/>
      </w:r>
      <w:r w:rsidR="00C64284" w:rsidRPr="00C64284">
        <w:rPr>
          <w:rFonts w:cs="Times New Roman"/>
          <w:szCs w:val="22"/>
        </w:rPr>
        <w:t xml:space="preserve">Figure </w:t>
      </w:r>
      <w:r w:rsidR="00C64284" w:rsidRPr="00C64284">
        <w:rPr>
          <w:rFonts w:cs="Times New Roman"/>
          <w:noProof/>
          <w:szCs w:val="22"/>
        </w:rPr>
        <w:t>5</w:t>
      </w:r>
      <w:r w:rsidR="00C64284" w:rsidRPr="00C64284">
        <w:rPr>
          <w:rFonts w:cs="Times New Roman"/>
          <w:noProof/>
          <w:szCs w:val="22"/>
        </w:rPr>
        <w:noBreakHyphen/>
        <w:t>76</w:t>
      </w:r>
      <w:r w:rsidRPr="00A40DC8">
        <w:rPr>
          <w:rFonts w:cs="Times New Roman"/>
          <w:szCs w:val="22"/>
        </w:rPr>
        <w:fldChar w:fldCharType="end"/>
      </w:r>
      <w:r w:rsidRPr="00A40DC8">
        <w:rPr>
          <w:rFonts w:cs="Times New Roman"/>
          <w:szCs w:val="22"/>
        </w:rPr>
        <w:t xml:space="preserve"> shows a variat</w:t>
      </w:r>
      <w:r w:rsidRPr="007E6AEE">
        <w:t>ion with the explicit instance of the OTU CEP.</w:t>
      </w:r>
    </w:p>
    <w:p w14:paraId="620D330D" w14:textId="38102387" w:rsidR="00CF3F39" w:rsidRPr="007E6AEE" w:rsidRDefault="001904E2" w:rsidP="00CF3F39">
      <w:r w:rsidRPr="001904E2">
        <w:rPr>
          <w:noProof/>
        </w:rPr>
        <w:lastRenderedPageBreak/>
        <w:drawing>
          <wp:inline distT="0" distB="0" distL="0" distR="0" wp14:anchorId="453AFDAD" wp14:editId="59CA4380">
            <wp:extent cx="6645910" cy="2870200"/>
            <wp:effectExtent l="0" t="0" r="0" b="0"/>
            <wp:docPr id="1883" name="Picture 1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22">
                      <a:extLst>
                        <a:ext uri="{28A0092B-C50C-407E-A947-70E740481C1C}">
                          <a14:useLocalDpi xmlns:a14="http://schemas.microsoft.com/office/drawing/2010/main"/>
                        </a:ext>
                      </a:extLst>
                    </a:blip>
                    <a:srcRect/>
                    <a:stretch>
                      <a:fillRect/>
                    </a:stretch>
                  </pic:blipFill>
                  <pic:spPr bwMode="auto">
                    <a:xfrm>
                      <a:off x="0" y="0"/>
                      <a:ext cx="6645910" cy="2870200"/>
                    </a:xfrm>
                    <a:prstGeom prst="rect">
                      <a:avLst/>
                    </a:prstGeom>
                    <a:noFill/>
                    <a:ln>
                      <a:noFill/>
                    </a:ln>
                  </pic:spPr>
                </pic:pic>
              </a:graphicData>
            </a:graphic>
          </wp:inline>
        </w:drawing>
      </w:r>
    </w:p>
    <w:p w14:paraId="2F6C5D14" w14:textId="65A53091" w:rsidR="00CF3F39" w:rsidRPr="007E6AEE" w:rsidRDefault="00CF3F39" w:rsidP="00CF3F39">
      <w:pPr>
        <w:jc w:val="center"/>
        <w:rPr>
          <w:rFonts w:asciiTheme="minorHAnsi" w:hAnsiTheme="minorHAnsi" w:cstheme="minorHAnsi"/>
          <w:sz w:val="20"/>
          <w:szCs w:val="20"/>
        </w:rPr>
      </w:pPr>
      <w:bookmarkStart w:id="614" w:name="_Ref103899151"/>
      <w:bookmarkStart w:id="615" w:name="_Toc103899635"/>
      <w:bookmarkStart w:id="616" w:name="_Toc173253779"/>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C64284">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C64284">
        <w:rPr>
          <w:rFonts w:asciiTheme="minorHAnsi" w:hAnsiTheme="minorHAnsi" w:cstheme="minorHAnsi"/>
          <w:noProof/>
          <w:sz w:val="20"/>
          <w:szCs w:val="20"/>
        </w:rPr>
        <w:t>76</w:t>
      </w:r>
      <w:r w:rsidRPr="007E6AEE">
        <w:rPr>
          <w:rFonts w:asciiTheme="minorHAnsi" w:hAnsiTheme="minorHAnsi" w:cstheme="minorHAnsi"/>
          <w:sz w:val="20"/>
          <w:szCs w:val="20"/>
        </w:rPr>
        <w:fldChar w:fldCharType="end"/>
      </w:r>
      <w:bookmarkEnd w:id="614"/>
      <w:r w:rsidRPr="007E6AEE">
        <w:rPr>
          <w:rFonts w:asciiTheme="minorHAnsi" w:hAnsiTheme="minorHAnsi" w:cstheme="minorHAnsi"/>
          <w:sz w:val="20"/>
          <w:szCs w:val="20"/>
        </w:rPr>
        <w:t xml:space="preserve"> OTN ENNI, not locally mapped &amp; multiplexed client protocols, with OTU CEP</w:t>
      </w:r>
      <w:bookmarkEnd w:id="615"/>
      <w:bookmarkEnd w:id="616"/>
    </w:p>
    <w:p w14:paraId="6B3B9C8F" w14:textId="213E9778" w:rsidR="00CF3F39" w:rsidRPr="007E6AEE" w:rsidRDefault="00CF3F39" w:rsidP="00CF3F39">
      <w:r w:rsidRPr="00A40DC8">
        <w:rPr>
          <w:rFonts w:cs="Times New Roman"/>
          <w:szCs w:val="22"/>
        </w:rPr>
        <w:fldChar w:fldCharType="begin"/>
      </w:r>
      <w:r w:rsidRPr="00A40DC8">
        <w:rPr>
          <w:rFonts w:cs="Times New Roman"/>
          <w:szCs w:val="22"/>
        </w:rPr>
        <w:instrText xml:space="preserve"> REF _Ref103899162 \h </w:instrText>
      </w:r>
      <w:r w:rsidR="00FE2A2C" w:rsidRPr="00A40DC8">
        <w:rPr>
          <w:rFonts w:cs="Times New Roman"/>
          <w:szCs w:val="22"/>
        </w:rPr>
        <w:instrText xml:space="preserve"> \* MERGEFORMAT </w:instrText>
      </w:r>
      <w:r w:rsidRPr="00A40DC8">
        <w:rPr>
          <w:rFonts w:cs="Times New Roman"/>
          <w:szCs w:val="22"/>
        </w:rPr>
      </w:r>
      <w:r w:rsidRPr="00A40DC8">
        <w:rPr>
          <w:rFonts w:cs="Times New Roman"/>
          <w:szCs w:val="22"/>
        </w:rPr>
        <w:fldChar w:fldCharType="separate"/>
      </w:r>
      <w:r w:rsidR="00C64284" w:rsidRPr="00C64284">
        <w:rPr>
          <w:rFonts w:cs="Times New Roman"/>
          <w:szCs w:val="22"/>
        </w:rPr>
        <w:t xml:space="preserve">Figure </w:t>
      </w:r>
      <w:r w:rsidR="00C64284" w:rsidRPr="00C64284">
        <w:rPr>
          <w:rFonts w:cs="Times New Roman"/>
          <w:noProof/>
          <w:szCs w:val="22"/>
        </w:rPr>
        <w:t>5</w:t>
      </w:r>
      <w:r w:rsidR="00C64284" w:rsidRPr="00C64284">
        <w:rPr>
          <w:rFonts w:cs="Times New Roman"/>
          <w:noProof/>
          <w:szCs w:val="22"/>
        </w:rPr>
        <w:noBreakHyphen/>
        <w:t>77</w:t>
      </w:r>
      <w:r w:rsidRPr="00A40DC8">
        <w:rPr>
          <w:rFonts w:cs="Times New Roman"/>
          <w:szCs w:val="22"/>
        </w:rPr>
        <w:fldChar w:fldCharType="end"/>
      </w:r>
      <w:r w:rsidRPr="00A40DC8">
        <w:rPr>
          <w:rFonts w:cs="Times New Roman"/>
          <w:szCs w:val="22"/>
        </w:rPr>
        <w:t xml:space="preserve"> show</w:t>
      </w:r>
      <w:r w:rsidRPr="007E6AEE">
        <w:t>s the possible embedded transmission functions.</w:t>
      </w:r>
    </w:p>
    <w:p w14:paraId="68F2010C" w14:textId="37E8BBDB" w:rsidR="00CF3F39" w:rsidRPr="007E6AEE" w:rsidRDefault="008C5793" w:rsidP="00CF3F39">
      <w:r w:rsidRPr="008C5793">
        <w:rPr>
          <w:noProof/>
        </w:rPr>
        <w:drawing>
          <wp:inline distT="0" distB="0" distL="0" distR="0" wp14:anchorId="4B252CD0" wp14:editId="250E76EA">
            <wp:extent cx="6645910" cy="3126740"/>
            <wp:effectExtent l="0" t="0" r="0" b="0"/>
            <wp:docPr id="1884" name="Picture 1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23">
                      <a:extLst>
                        <a:ext uri="{28A0092B-C50C-407E-A947-70E740481C1C}">
                          <a14:useLocalDpi xmlns:a14="http://schemas.microsoft.com/office/drawing/2010/main"/>
                        </a:ext>
                      </a:extLst>
                    </a:blip>
                    <a:srcRect/>
                    <a:stretch>
                      <a:fillRect/>
                    </a:stretch>
                  </pic:blipFill>
                  <pic:spPr bwMode="auto">
                    <a:xfrm>
                      <a:off x="0" y="0"/>
                      <a:ext cx="6645910" cy="3126740"/>
                    </a:xfrm>
                    <a:prstGeom prst="rect">
                      <a:avLst/>
                    </a:prstGeom>
                    <a:noFill/>
                    <a:ln>
                      <a:noFill/>
                    </a:ln>
                  </pic:spPr>
                </pic:pic>
              </a:graphicData>
            </a:graphic>
          </wp:inline>
        </w:drawing>
      </w:r>
    </w:p>
    <w:p w14:paraId="271F272A" w14:textId="4DDA4FA8" w:rsidR="00CF3F39" w:rsidRPr="007E6AEE" w:rsidRDefault="00CF3F39" w:rsidP="00CF3F39">
      <w:pPr>
        <w:jc w:val="center"/>
        <w:rPr>
          <w:rFonts w:asciiTheme="minorHAnsi" w:hAnsiTheme="minorHAnsi" w:cstheme="minorHAnsi"/>
          <w:sz w:val="20"/>
          <w:szCs w:val="20"/>
        </w:rPr>
      </w:pPr>
      <w:bookmarkStart w:id="617" w:name="_Ref103899162"/>
      <w:bookmarkStart w:id="618" w:name="_Toc103899636"/>
      <w:bookmarkStart w:id="619" w:name="_Toc173253780"/>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C64284">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C64284">
        <w:rPr>
          <w:rFonts w:asciiTheme="minorHAnsi" w:hAnsiTheme="minorHAnsi" w:cstheme="minorHAnsi"/>
          <w:noProof/>
          <w:sz w:val="20"/>
          <w:szCs w:val="20"/>
        </w:rPr>
        <w:t>77</w:t>
      </w:r>
      <w:r w:rsidRPr="007E6AEE">
        <w:rPr>
          <w:rFonts w:asciiTheme="minorHAnsi" w:hAnsiTheme="minorHAnsi" w:cstheme="minorHAnsi"/>
          <w:sz w:val="20"/>
          <w:szCs w:val="20"/>
        </w:rPr>
        <w:fldChar w:fldCharType="end"/>
      </w:r>
      <w:bookmarkEnd w:id="617"/>
      <w:r w:rsidRPr="007E6AEE">
        <w:rPr>
          <w:rFonts w:asciiTheme="minorHAnsi" w:hAnsiTheme="minorHAnsi" w:cstheme="minorHAnsi"/>
          <w:sz w:val="20"/>
          <w:szCs w:val="20"/>
        </w:rPr>
        <w:t xml:space="preserve"> OTN ENNI, not locally mapped &amp; multiplexed client protocols, with additional embedded functions</w:t>
      </w:r>
      <w:bookmarkEnd w:id="618"/>
      <w:bookmarkEnd w:id="619"/>
    </w:p>
    <w:p w14:paraId="712E4F1F" w14:textId="77777777" w:rsidR="00CF3F39" w:rsidRPr="007E6AEE" w:rsidRDefault="00CF3F39" w:rsidP="00A40DC8">
      <w:pPr>
        <w:pStyle w:val="Heading5"/>
        <w:ind w:left="1276" w:hanging="992"/>
      </w:pPr>
      <w:r w:rsidRPr="007E6AEE">
        <w:t>Explicit model of functions</w:t>
      </w:r>
    </w:p>
    <w:p w14:paraId="189E4270" w14:textId="73BB3F1A" w:rsidR="00CF3F39" w:rsidRPr="007E6AEE" w:rsidRDefault="00CF3F39" w:rsidP="00CF3F39">
      <w:r w:rsidRPr="007E6AEE">
        <w:t>Implementations MAY also make explicit the layers below the O</w:t>
      </w:r>
      <w:r w:rsidR="00FE2A2C">
        <w:t>T</w:t>
      </w:r>
      <w:r w:rsidRPr="007E6AEE">
        <w:t xml:space="preserve">U, see </w:t>
      </w:r>
      <w:r w:rsidRPr="00FE2A2C">
        <w:rPr>
          <w:rFonts w:cs="Times New Roman"/>
          <w:szCs w:val="22"/>
        </w:rPr>
        <w:fldChar w:fldCharType="begin"/>
      </w:r>
      <w:r w:rsidRPr="00FE2A2C">
        <w:rPr>
          <w:rFonts w:cs="Times New Roman"/>
          <w:szCs w:val="22"/>
        </w:rPr>
        <w:instrText xml:space="preserve"> REF _Ref103899179 \h </w:instrText>
      </w:r>
      <w:r w:rsidR="00FE2A2C" w:rsidRPr="00FE2A2C">
        <w:rPr>
          <w:rFonts w:cs="Times New Roman"/>
          <w:szCs w:val="22"/>
        </w:rPr>
        <w:instrText xml:space="preserve"> \* MERGEFORMAT </w:instrText>
      </w:r>
      <w:r w:rsidRPr="00FE2A2C">
        <w:rPr>
          <w:rFonts w:cs="Times New Roman"/>
          <w:szCs w:val="22"/>
        </w:rPr>
      </w:r>
      <w:r w:rsidRPr="00FE2A2C">
        <w:rPr>
          <w:rFonts w:cs="Times New Roman"/>
          <w:szCs w:val="22"/>
        </w:rPr>
        <w:fldChar w:fldCharType="separate"/>
      </w:r>
      <w:r w:rsidR="00C64284" w:rsidRPr="00C64284">
        <w:rPr>
          <w:rFonts w:cs="Times New Roman"/>
          <w:szCs w:val="22"/>
        </w:rPr>
        <w:t xml:space="preserve">Figure </w:t>
      </w:r>
      <w:r w:rsidR="00C64284" w:rsidRPr="00C64284">
        <w:rPr>
          <w:rFonts w:cs="Times New Roman"/>
          <w:noProof/>
          <w:szCs w:val="22"/>
        </w:rPr>
        <w:t>5</w:t>
      </w:r>
      <w:r w:rsidR="00C64284" w:rsidRPr="00C64284">
        <w:rPr>
          <w:rFonts w:cs="Times New Roman"/>
          <w:noProof/>
          <w:szCs w:val="22"/>
        </w:rPr>
        <w:noBreakHyphen/>
        <w:t>78</w:t>
      </w:r>
      <w:r w:rsidRPr="00FE2A2C">
        <w:rPr>
          <w:rFonts w:cs="Times New Roman"/>
          <w:szCs w:val="22"/>
        </w:rPr>
        <w:fldChar w:fldCharType="end"/>
      </w:r>
      <w:r w:rsidRPr="007E6AEE">
        <w:t>. At this stage, this version of the RIA does not model specific aspects of such layers.</w:t>
      </w:r>
    </w:p>
    <w:p w14:paraId="0A678501" w14:textId="767D8DDA" w:rsidR="00CF3F39" w:rsidRPr="007E6AEE" w:rsidRDefault="008C5793" w:rsidP="00CF3F39">
      <w:r w:rsidRPr="008C5793">
        <w:rPr>
          <w:noProof/>
        </w:rPr>
        <w:lastRenderedPageBreak/>
        <w:drawing>
          <wp:inline distT="0" distB="0" distL="0" distR="0" wp14:anchorId="347CC38B" wp14:editId="64FF112C">
            <wp:extent cx="6645910" cy="3037205"/>
            <wp:effectExtent l="0" t="0" r="0" b="0"/>
            <wp:docPr id="1885" name="Picture 1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24">
                      <a:extLst>
                        <a:ext uri="{28A0092B-C50C-407E-A947-70E740481C1C}">
                          <a14:useLocalDpi xmlns:a14="http://schemas.microsoft.com/office/drawing/2010/main"/>
                        </a:ext>
                      </a:extLst>
                    </a:blip>
                    <a:srcRect/>
                    <a:stretch>
                      <a:fillRect/>
                    </a:stretch>
                  </pic:blipFill>
                  <pic:spPr bwMode="auto">
                    <a:xfrm>
                      <a:off x="0" y="0"/>
                      <a:ext cx="6645910" cy="3037205"/>
                    </a:xfrm>
                    <a:prstGeom prst="rect">
                      <a:avLst/>
                    </a:prstGeom>
                    <a:noFill/>
                    <a:ln>
                      <a:noFill/>
                    </a:ln>
                  </pic:spPr>
                </pic:pic>
              </a:graphicData>
            </a:graphic>
          </wp:inline>
        </w:drawing>
      </w:r>
    </w:p>
    <w:p w14:paraId="40662153" w14:textId="5FF217DF" w:rsidR="00CF3F39" w:rsidRPr="007E6AEE" w:rsidRDefault="00CF3F39" w:rsidP="00CF3F39">
      <w:pPr>
        <w:jc w:val="center"/>
        <w:rPr>
          <w:rFonts w:asciiTheme="minorHAnsi" w:hAnsiTheme="minorHAnsi" w:cstheme="minorHAnsi"/>
          <w:sz w:val="20"/>
          <w:szCs w:val="20"/>
        </w:rPr>
      </w:pPr>
      <w:bookmarkStart w:id="620" w:name="_Ref103899179"/>
      <w:bookmarkStart w:id="621" w:name="_Toc103899637"/>
      <w:bookmarkStart w:id="622" w:name="_Toc173253781"/>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C64284">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C64284">
        <w:rPr>
          <w:rFonts w:asciiTheme="minorHAnsi" w:hAnsiTheme="minorHAnsi" w:cstheme="minorHAnsi"/>
          <w:noProof/>
          <w:sz w:val="20"/>
          <w:szCs w:val="20"/>
        </w:rPr>
        <w:t>78</w:t>
      </w:r>
      <w:r w:rsidRPr="007E6AEE">
        <w:rPr>
          <w:rFonts w:asciiTheme="minorHAnsi" w:hAnsiTheme="minorHAnsi" w:cstheme="minorHAnsi"/>
          <w:sz w:val="20"/>
          <w:szCs w:val="20"/>
        </w:rPr>
        <w:fldChar w:fldCharType="end"/>
      </w:r>
      <w:bookmarkEnd w:id="620"/>
      <w:r w:rsidRPr="007E6AEE">
        <w:rPr>
          <w:rFonts w:asciiTheme="minorHAnsi" w:hAnsiTheme="minorHAnsi" w:cstheme="minorHAnsi"/>
          <w:sz w:val="20"/>
          <w:szCs w:val="20"/>
        </w:rPr>
        <w:t xml:space="preserve"> OTN ENNI, directly mapped client protocols, explicit model of functions</w:t>
      </w:r>
      <w:bookmarkEnd w:id="621"/>
      <w:bookmarkEnd w:id="622"/>
    </w:p>
    <w:p w14:paraId="29193C34" w14:textId="11723A0F" w:rsidR="00CF3F39" w:rsidRPr="007E6AEE" w:rsidRDefault="00CF3F39" w:rsidP="00CF3F39">
      <w:r w:rsidRPr="00A40DC8">
        <w:rPr>
          <w:rFonts w:cs="Times New Roman"/>
          <w:szCs w:val="22"/>
        </w:rPr>
        <w:fldChar w:fldCharType="begin"/>
      </w:r>
      <w:r w:rsidRPr="00A40DC8">
        <w:rPr>
          <w:rFonts w:cs="Times New Roman"/>
          <w:szCs w:val="22"/>
        </w:rPr>
        <w:instrText xml:space="preserve"> REF _Ref103899194 \h </w:instrText>
      </w:r>
      <w:r w:rsidR="00FE2A2C" w:rsidRPr="00A40DC8">
        <w:rPr>
          <w:rFonts w:cs="Times New Roman"/>
          <w:szCs w:val="22"/>
        </w:rPr>
        <w:instrText xml:space="preserve"> \* MERGEFORMAT </w:instrText>
      </w:r>
      <w:r w:rsidRPr="00A40DC8">
        <w:rPr>
          <w:rFonts w:cs="Times New Roman"/>
          <w:szCs w:val="22"/>
        </w:rPr>
      </w:r>
      <w:r w:rsidRPr="00A40DC8">
        <w:rPr>
          <w:rFonts w:cs="Times New Roman"/>
          <w:szCs w:val="22"/>
        </w:rPr>
        <w:fldChar w:fldCharType="separate"/>
      </w:r>
      <w:r w:rsidR="00C64284" w:rsidRPr="00C64284">
        <w:rPr>
          <w:rFonts w:cs="Times New Roman"/>
          <w:szCs w:val="22"/>
        </w:rPr>
        <w:t xml:space="preserve">Figure </w:t>
      </w:r>
      <w:r w:rsidR="00C64284" w:rsidRPr="00C64284">
        <w:rPr>
          <w:rFonts w:cs="Times New Roman"/>
          <w:noProof/>
          <w:szCs w:val="22"/>
        </w:rPr>
        <w:t>5</w:t>
      </w:r>
      <w:r w:rsidR="00C64284" w:rsidRPr="00C64284">
        <w:rPr>
          <w:rFonts w:cs="Times New Roman"/>
          <w:noProof/>
          <w:szCs w:val="22"/>
        </w:rPr>
        <w:noBreakHyphen/>
        <w:t>79</w:t>
      </w:r>
      <w:r w:rsidRPr="00A40DC8">
        <w:rPr>
          <w:rFonts w:cs="Times New Roman"/>
          <w:szCs w:val="22"/>
        </w:rPr>
        <w:fldChar w:fldCharType="end"/>
      </w:r>
      <w:r w:rsidRPr="00A40DC8">
        <w:rPr>
          <w:rFonts w:cs="Times New Roman"/>
          <w:szCs w:val="22"/>
        </w:rPr>
        <w:t xml:space="preserve"> sho</w:t>
      </w:r>
      <w:r w:rsidRPr="007E6AEE">
        <w:t>ws a variation with currently defined LPQs.</w:t>
      </w:r>
    </w:p>
    <w:p w14:paraId="48276291" w14:textId="6B2E4A8D" w:rsidR="00CF3F39" w:rsidRPr="007E6AEE" w:rsidRDefault="008C5793" w:rsidP="00CF3F39">
      <w:r w:rsidRPr="008C5793">
        <w:rPr>
          <w:noProof/>
        </w:rPr>
        <w:drawing>
          <wp:inline distT="0" distB="0" distL="0" distR="0" wp14:anchorId="1B66B50D" wp14:editId="2574B244">
            <wp:extent cx="6645910" cy="2997835"/>
            <wp:effectExtent l="0" t="0" r="0" b="0"/>
            <wp:docPr id="1886" name="Picture 1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25">
                      <a:extLst>
                        <a:ext uri="{28A0092B-C50C-407E-A947-70E740481C1C}">
                          <a14:useLocalDpi xmlns:a14="http://schemas.microsoft.com/office/drawing/2010/main"/>
                        </a:ext>
                      </a:extLst>
                    </a:blip>
                    <a:srcRect/>
                    <a:stretch>
                      <a:fillRect/>
                    </a:stretch>
                  </pic:blipFill>
                  <pic:spPr bwMode="auto">
                    <a:xfrm>
                      <a:off x="0" y="0"/>
                      <a:ext cx="6645910" cy="2997835"/>
                    </a:xfrm>
                    <a:prstGeom prst="rect">
                      <a:avLst/>
                    </a:prstGeom>
                    <a:noFill/>
                    <a:ln>
                      <a:noFill/>
                    </a:ln>
                  </pic:spPr>
                </pic:pic>
              </a:graphicData>
            </a:graphic>
          </wp:inline>
        </w:drawing>
      </w:r>
    </w:p>
    <w:p w14:paraId="29FD400D" w14:textId="0D663D31" w:rsidR="00CF3F39" w:rsidRPr="007E6AEE" w:rsidRDefault="00CF3F39" w:rsidP="00CF3F39">
      <w:pPr>
        <w:jc w:val="center"/>
        <w:rPr>
          <w:rFonts w:asciiTheme="minorHAnsi" w:hAnsiTheme="minorHAnsi" w:cstheme="minorHAnsi"/>
          <w:sz w:val="20"/>
          <w:szCs w:val="20"/>
        </w:rPr>
      </w:pPr>
      <w:bookmarkStart w:id="623" w:name="_Ref103899194"/>
      <w:bookmarkStart w:id="624" w:name="_Toc103899638"/>
      <w:bookmarkStart w:id="625" w:name="_Toc173253782"/>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C64284">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C64284">
        <w:rPr>
          <w:rFonts w:asciiTheme="minorHAnsi" w:hAnsiTheme="minorHAnsi" w:cstheme="minorHAnsi"/>
          <w:noProof/>
          <w:sz w:val="20"/>
          <w:szCs w:val="20"/>
        </w:rPr>
        <w:t>79</w:t>
      </w:r>
      <w:r w:rsidRPr="007E6AEE">
        <w:rPr>
          <w:rFonts w:asciiTheme="minorHAnsi" w:hAnsiTheme="minorHAnsi" w:cstheme="minorHAnsi"/>
          <w:sz w:val="20"/>
          <w:szCs w:val="20"/>
        </w:rPr>
        <w:fldChar w:fldCharType="end"/>
      </w:r>
      <w:bookmarkEnd w:id="623"/>
      <w:r w:rsidRPr="007E6AEE">
        <w:rPr>
          <w:rFonts w:asciiTheme="minorHAnsi" w:hAnsiTheme="minorHAnsi" w:cstheme="minorHAnsi"/>
          <w:sz w:val="20"/>
          <w:szCs w:val="20"/>
        </w:rPr>
        <w:t xml:space="preserve"> OTN ENNI, directly mapped client protocols, explicit model of defined functions</w:t>
      </w:r>
      <w:bookmarkEnd w:id="624"/>
      <w:bookmarkEnd w:id="625"/>
    </w:p>
    <w:p w14:paraId="738EF15C" w14:textId="77777777" w:rsidR="00CF3F39" w:rsidRPr="007E6AEE" w:rsidRDefault="00CF3F39" w:rsidP="00CF3F39">
      <w:r w:rsidRPr="007E6AEE">
        <w:t>Same explicit model can be applied to the case of mapped &amp; multiplexed client protocols.</w:t>
      </w:r>
    </w:p>
    <w:p w14:paraId="4DCE50EE" w14:textId="77777777" w:rsidR="00CF3F39" w:rsidRPr="007E6AEE" w:rsidRDefault="00CF3F39" w:rsidP="001941CD">
      <w:pPr>
        <w:pStyle w:val="Heading4"/>
      </w:pPr>
      <w:bookmarkStart w:id="626" w:name="_Toc173252921"/>
      <w:r w:rsidRPr="007E6AEE">
        <w:t>Multi-technology Network Interface</w:t>
      </w:r>
      <w:bookmarkEnd w:id="626"/>
    </w:p>
    <w:p w14:paraId="7F0393B2" w14:textId="77777777" w:rsidR="00CF3F39" w:rsidRPr="007E6AEE" w:rsidRDefault="00CF3F39" w:rsidP="00CF3F39">
      <w:r w:rsidRPr="007E6AEE">
        <w:t>Some interfaces can support both DSR and OTN layers, configurable at connectivity service creation.</w:t>
      </w:r>
    </w:p>
    <w:p w14:paraId="474620AE" w14:textId="42B12216" w:rsidR="00CF3F39" w:rsidRPr="007E6AEE" w:rsidRDefault="00CF3F39" w:rsidP="00CF3F39">
      <w:r w:rsidRPr="00A40DC8">
        <w:rPr>
          <w:rFonts w:cs="Times New Roman"/>
          <w:szCs w:val="22"/>
        </w:rPr>
        <w:fldChar w:fldCharType="begin"/>
      </w:r>
      <w:r w:rsidRPr="00A40DC8">
        <w:rPr>
          <w:rFonts w:cs="Times New Roman"/>
          <w:szCs w:val="22"/>
        </w:rPr>
        <w:instrText xml:space="preserve"> REF _Ref103899211 \h </w:instrText>
      </w:r>
      <w:r w:rsidR="00FE2A2C" w:rsidRPr="00A40DC8">
        <w:rPr>
          <w:rFonts w:cs="Times New Roman"/>
          <w:szCs w:val="22"/>
        </w:rPr>
        <w:instrText xml:space="preserve"> \* MERGEFORMAT </w:instrText>
      </w:r>
      <w:r w:rsidRPr="00A40DC8">
        <w:rPr>
          <w:rFonts w:cs="Times New Roman"/>
          <w:szCs w:val="22"/>
        </w:rPr>
      </w:r>
      <w:r w:rsidRPr="00A40DC8">
        <w:rPr>
          <w:rFonts w:cs="Times New Roman"/>
          <w:szCs w:val="22"/>
        </w:rPr>
        <w:fldChar w:fldCharType="separate"/>
      </w:r>
      <w:r w:rsidR="00C64284" w:rsidRPr="00C64284">
        <w:rPr>
          <w:rFonts w:cs="Times New Roman"/>
          <w:szCs w:val="22"/>
        </w:rPr>
        <w:t xml:space="preserve">Figure </w:t>
      </w:r>
      <w:r w:rsidR="00C64284" w:rsidRPr="00C64284">
        <w:rPr>
          <w:rFonts w:cs="Times New Roman"/>
          <w:noProof/>
          <w:szCs w:val="22"/>
        </w:rPr>
        <w:t>5</w:t>
      </w:r>
      <w:r w:rsidR="00C64284" w:rsidRPr="00C64284">
        <w:rPr>
          <w:rFonts w:cs="Times New Roman"/>
          <w:noProof/>
          <w:szCs w:val="22"/>
        </w:rPr>
        <w:noBreakHyphen/>
        <w:t>80</w:t>
      </w:r>
      <w:r w:rsidRPr="00A40DC8">
        <w:rPr>
          <w:rFonts w:cs="Times New Roman"/>
          <w:szCs w:val="22"/>
        </w:rPr>
        <w:fldChar w:fldCharType="end"/>
      </w:r>
      <w:r w:rsidRPr="00A40DC8">
        <w:rPr>
          <w:rFonts w:cs="Times New Roman"/>
          <w:szCs w:val="22"/>
        </w:rPr>
        <w:t xml:space="preserve"> show</w:t>
      </w:r>
      <w:r w:rsidRPr="007E6AEE">
        <w:t>s the two possible evolutions from time zero. Note that the difference with respect to fixed interfaces is the usage of generic PHOTONIC_MEDIA (or ELECTRICAL_MEDIA) instead of DSR or OTN layer protocol names.</w:t>
      </w:r>
    </w:p>
    <w:p w14:paraId="6860875A" w14:textId="5620FAD0" w:rsidR="00CF3F39" w:rsidRPr="007E6AEE" w:rsidRDefault="000760F3" w:rsidP="00CF3F39">
      <w:r w:rsidRPr="000760F3">
        <w:rPr>
          <w:noProof/>
        </w:rPr>
        <w:lastRenderedPageBreak/>
        <w:drawing>
          <wp:inline distT="0" distB="0" distL="0" distR="0" wp14:anchorId="23C29E1B" wp14:editId="78CBD3A0">
            <wp:extent cx="6645910" cy="3521710"/>
            <wp:effectExtent l="0" t="0" r="2540" b="254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6">
                      <a:extLst>
                        <a:ext uri="{28A0092B-C50C-407E-A947-70E740481C1C}">
                          <a14:useLocalDpi xmlns:a14="http://schemas.microsoft.com/office/drawing/2010/main"/>
                        </a:ext>
                      </a:extLst>
                    </a:blip>
                    <a:srcRect/>
                    <a:stretch>
                      <a:fillRect/>
                    </a:stretch>
                  </pic:blipFill>
                  <pic:spPr bwMode="auto">
                    <a:xfrm>
                      <a:off x="0" y="0"/>
                      <a:ext cx="6645910" cy="3521710"/>
                    </a:xfrm>
                    <a:prstGeom prst="rect">
                      <a:avLst/>
                    </a:prstGeom>
                    <a:noFill/>
                    <a:ln>
                      <a:noFill/>
                    </a:ln>
                  </pic:spPr>
                </pic:pic>
              </a:graphicData>
            </a:graphic>
          </wp:inline>
        </w:drawing>
      </w:r>
    </w:p>
    <w:p w14:paraId="5A358739" w14:textId="68DBE3BE" w:rsidR="00CF3F39" w:rsidRPr="007E6AEE" w:rsidRDefault="00CF3F39" w:rsidP="00CF3F39">
      <w:pPr>
        <w:jc w:val="center"/>
        <w:rPr>
          <w:rFonts w:asciiTheme="minorHAnsi" w:hAnsiTheme="minorHAnsi" w:cstheme="minorHAnsi"/>
          <w:sz w:val="20"/>
          <w:szCs w:val="20"/>
        </w:rPr>
      </w:pPr>
      <w:bookmarkStart w:id="627" w:name="_Ref103899211"/>
      <w:bookmarkStart w:id="628" w:name="_Toc103899639"/>
      <w:bookmarkStart w:id="629" w:name="_Toc173253783"/>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C64284">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C64284">
        <w:rPr>
          <w:rFonts w:asciiTheme="minorHAnsi" w:hAnsiTheme="minorHAnsi" w:cstheme="minorHAnsi"/>
          <w:noProof/>
          <w:sz w:val="20"/>
          <w:szCs w:val="20"/>
        </w:rPr>
        <w:t>80</w:t>
      </w:r>
      <w:r w:rsidRPr="007E6AEE">
        <w:rPr>
          <w:rFonts w:asciiTheme="minorHAnsi" w:hAnsiTheme="minorHAnsi" w:cstheme="minorHAnsi"/>
          <w:sz w:val="20"/>
          <w:szCs w:val="20"/>
        </w:rPr>
        <w:fldChar w:fldCharType="end"/>
      </w:r>
      <w:bookmarkEnd w:id="627"/>
      <w:r w:rsidRPr="007E6AEE">
        <w:rPr>
          <w:rFonts w:asciiTheme="minorHAnsi" w:hAnsiTheme="minorHAnsi" w:cstheme="minorHAnsi"/>
          <w:sz w:val="20"/>
          <w:szCs w:val="20"/>
        </w:rPr>
        <w:t xml:space="preserve"> DSR/OTN NI, multi-technology interface</w:t>
      </w:r>
      <w:bookmarkEnd w:id="628"/>
      <w:bookmarkEnd w:id="629"/>
    </w:p>
    <w:p w14:paraId="52917564" w14:textId="3696BE58" w:rsidR="00CF3F39" w:rsidRPr="007E6AEE" w:rsidRDefault="00CF3F39" w:rsidP="00CF3F39">
      <w:r w:rsidRPr="00A40DC8">
        <w:rPr>
          <w:rFonts w:cs="Times New Roman"/>
          <w:szCs w:val="22"/>
        </w:rPr>
        <w:fldChar w:fldCharType="begin"/>
      </w:r>
      <w:r w:rsidRPr="00A40DC8">
        <w:rPr>
          <w:rFonts w:cs="Times New Roman"/>
          <w:szCs w:val="22"/>
        </w:rPr>
        <w:instrText xml:space="preserve"> REF _Ref103899225 \h </w:instrText>
      </w:r>
      <w:r w:rsidR="00FE2A2C" w:rsidRPr="00A40DC8">
        <w:rPr>
          <w:rFonts w:cs="Times New Roman"/>
          <w:szCs w:val="22"/>
        </w:rPr>
        <w:instrText xml:space="preserve"> \* MERGEFORMAT </w:instrText>
      </w:r>
      <w:r w:rsidRPr="00A40DC8">
        <w:rPr>
          <w:rFonts w:cs="Times New Roman"/>
          <w:szCs w:val="22"/>
        </w:rPr>
      </w:r>
      <w:r w:rsidRPr="00A40DC8">
        <w:rPr>
          <w:rFonts w:cs="Times New Roman"/>
          <w:szCs w:val="22"/>
        </w:rPr>
        <w:fldChar w:fldCharType="separate"/>
      </w:r>
      <w:r w:rsidR="00C64284" w:rsidRPr="00C64284">
        <w:rPr>
          <w:rFonts w:cs="Times New Roman"/>
          <w:szCs w:val="22"/>
        </w:rPr>
        <w:t xml:space="preserve">Figure </w:t>
      </w:r>
      <w:r w:rsidR="00C64284" w:rsidRPr="00C64284">
        <w:rPr>
          <w:rFonts w:cs="Times New Roman"/>
          <w:noProof/>
          <w:szCs w:val="22"/>
        </w:rPr>
        <w:t>5</w:t>
      </w:r>
      <w:r w:rsidR="00C64284" w:rsidRPr="00C64284">
        <w:rPr>
          <w:rFonts w:cs="Times New Roman"/>
          <w:noProof/>
          <w:szCs w:val="22"/>
        </w:rPr>
        <w:noBreakHyphen/>
        <w:t>81</w:t>
      </w:r>
      <w:r w:rsidRPr="00A40DC8">
        <w:rPr>
          <w:rFonts w:cs="Times New Roman"/>
          <w:szCs w:val="22"/>
        </w:rPr>
        <w:fldChar w:fldCharType="end"/>
      </w:r>
      <w:r w:rsidRPr="00A40DC8">
        <w:rPr>
          <w:rFonts w:cs="Times New Roman"/>
          <w:szCs w:val="22"/>
        </w:rPr>
        <w:t xml:space="preserve"> show</w:t>
      </w:r>
      <w:r w:rsidRPr="007E6AEE">
        <w:t>s a variation with the explicit instance of the OTU CEP in the OTN case.</w:t>
      </w:r>
    </w:p>
    <w:p w14:paraId="31515572" w14:textId="6E6657EA" w:rsidR="00CF3F39" w:rsidRPr="007E6AEE" w:rsidRDefault="000760F3" w:rsidP="00CF3F39">
      <w:r w:rsidRPr="000760F3">
        <w:rPr>
          <w:noProof/>
        </w:rPr>
        <w:drawing>
          <wp:inline distT="0" distB="0" distL="0" distR="0" wp14:anchorId="0E2ED5E6" wp14:editId="2EFD71A7">
            <wp:extent cx="6645910" cy="3510280"/>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7">
                      <a:extLst>
                        <a:ext uri="{28A0092B-C50C-407E-A947-70E740481C1C}">
                          <a14:useLocalDpi xmlns:a14="http://schemas.microsoft.com/office/drawing/2010/main"/>
                        </a:ext>
                      </a:extLst>
                    </a:blip>
                    <a:srcRect/>
                    <a:stretch>
                      <a:fillRect/>
                    </a:stretch>
                  </pic:blipFill>
                  <pic:spPr bwMode="auto">
                    <a:xfrm>
                      <a:off x="0" y="0"/>
                      <a:ext cx="6645910" cy="3510280"/>
                    </a:xfrm>
                    <a:prstGeom prst="rect">
                      <a:avLst/>
                    </a:prstGeom>
                    <a:noFill/>
                    <a:ln>
                      <a:noFill/>
                    </a:ln>
                  </pic:spPr>
                </pic:pic>
              </a:graphicData>
            </a:graphic>
          </wp:inline>
        </w:drawing>
      </w:r>
    </w:p>
    <w:p w14:paraId="1847C145" w14:textId="66ABBC82" w:rsidR="00CF3F39" w:rsidRDefault="00CF3F39" w:rsidP="00CF3F39">
      <w:pPr>
        <w:jc w:val="center"/>
        <w:rPr>
          <w:rFonts w:asciiTheme="minorHAnsi" w:hAnsiTheme="minorHAnsi" w:cstheme="minorHAnsi"/>
          <w:sz w:val="20"/>
          <w:szCs w:val="20"/>
        </w:rPr>
      </w:pPr>
      <w:bookmarkStart w:id="630" w:name="_Ref103899225"/>
      <w:bookmarkStart w:id="631" w:name="_Toc103899640"/>
      <w:bookmarkStart w:id="632" w:name="_Toc173253784"/>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C64284">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C64284">
        <w:rPr>
          <w:rFonts w:asciiTheme="minorHAnsi" w:hAnsiTheme="minorHAnsi" w:cstheme="minorHAnsi"/>
          <w:noProof/>
          <w:sz w:val="20"/>
          <w:szCs w:val="20"/>
        </w:rPr>
        <w:t>81</w:t>
      </w:r>
      <w:r w:rsidRPr="007E6AEE">
        <w:rPr>
          <w:rFonts w:asciiTheme="minorHAnsi" w:hAnsiTheme="minorHAnsi" w:cstheme="minorHAnsi"/>
          <w:sz w:val="20"/>
          <w:szCs w:val="20"/>
        </w:rPr>
        <w:fldChar w:fldCharType="end"/>
      </w:r>
      <w:bookmarkEnd w:id="630"/>
      <w:r w:rsidRPr="007E6AEE">
        <w:rPr>
          <w:rFonts w:asciiTheme="minorHAnsi" w:hAnsiTheme="minorHAnsi" w:cstheme="minorHAnsi"/>
          <w:sz w:val="20"/>
          <w:szCs w:val="20"/>
        </w:rPr>
        <w:t xml:space="preserve"> DSR/OTN NI, multi-technology interface, with OTU CEP in the OTN case</w:t>
      </w:r>
      <w:bookmarkEnd w:id="631"/>
      <w:bookmarkEnd w:id="632"/>
    </w:p>
    <w:p w14:paraId="5EA53626" w14:textId="0F71724D" w:rsidR="00A9633F" w:rsidRPr="007E6AEE" w:rsidRDefault="00A9633F" w:rsidP="00A9633F">
      <w:r w:rsidRPr="00A40DC8">
        <w:rPr>
          <w:rFonts w:cs="Times New Roman"/>
          <w:szCs w:val="22"/>
        </w:rPr>
        <w:fldChar w:fldCharType="begin"/>
      </w:r>
      <w:r w:rsidRPr="00A40DC8">
        <w:rPr>
          <w:rFonts w:cs="Times New Roman"/>
          <w:szCs w:val="22"/>
        </w:rPr>
        <w:instrText xml:space="preserve"> REF _Ref158827724 \h </w:instrText>
      </w:r>
      <w:r w:rsidR="00FE2A2C" w:rsidRPr="00A40DC8">
        <w:rPr>
          <w:rFonts w:cs="Times New Roman"/>
          <w:szCs w:val="22"/>
        </w:rPr>
        <w:instrText xml:space="preserve"> \* MERGEFORMAT </w:instrText>
      </w:r>
      <w:r w:rsidRPr="00A40DC8">
        <w:rPr>
          <w:rFonts w:cs="Times New Roman"/>
          <w:szCs w:val="22"/>
        </w:rPr>
      </w:r>
      <w:r w:rsidRPr="00A40DC8">
        <w:rPr>
          <w:rFonts w:cs="Times New Roman"/>
          <w:szCs w:val="22"/>
        </w:rPr>
        <w:fldChar w:fldCharType="separate"/>
      </w:r>
      <w:r w:rsidR="00C64284" w:rsidRPr="00C64284">
        <w:rPr>
          <w:rFonts w:cs="Times New Roman"/>
          <w:szCs w:val="22"/>
        </w:rPr>
        <w:t xml:space="preserve">Figure </w:t>
      </w:r>
      <w:r w:rsidR="00C64284" w:rsidRPr="00C64284">
        <w:rPr>
          <w:rFonts w:cs="Times New Roman"/>
          <w:noProof/>
          <w:szCs w:val="22"/>
        </w:rPr>
        <w:t>5</w:t>
      </w:r>
      <w:r w:rsidR="00C64284" w:rsidRPr="00C64284">
        <w:rPr>
          <w:rFonts w:cs="Times New Roman"/>
          <w:noProof/>
          <w:szCs w:val="22"/>
        </w:rPr>
        <w:noBreakHyphen/>
        <w:t>82</w:t>
      </w:r>
      <w:r w:rsidRPr="00A40DC8">
        <w:rPr>
          <w:rFonts w:cs="Times New Roman"/>
          <w:szCs w:val="22"/>
        </w:rPr>
        <w:fldChar w:fldCharType="end"/>
      </w:r>
      <w:r w:rsidRPr="00A40DC8">
        <w:rPr>
          <w:rFonts w:cs="Times New Roman"/>
          <w:szCs w:val="22"/>
        </w:rPr>
        <w:t xml:space="preserve"> shows t</w:t>
      </w:r>
      <w:r>
        <w:t>he case where both DSR and OTN SIPs are present and usable</w:t>
      </w:r>
      <w:r w:rsidRPr="007E6AEE">
        <w:t>.</w:t>
      </w:r>
      <w:r w:rsidR="00A40DC8">
        <w:t xml:space="preserve"> Note that in the DSR case, also the ODU connectivity service is created, allowing further provisioning at OTN level.</w:t>
      </w:r>
    </w:p>
    <w:p w14:paraId="031B4BD1" w14:textId="5D195942" w:rsidR="00A9633F" w:rsidRPr="007E6AEE" w:rsidRDefault="0041742A" w:rsidP="00A9633F">
      <w:r w:rsidRPr="0041742A">
        <w:rPr>
          <w:noProof/>
        </w:rPr>
        <w:lastRenderedPageBreak/>
        <w:drawing>
          <wp:inline distT="0" distB="0" distL="0" distR="0" wp14:anchorId="26F83CD6" wp14:editId="4D2D9A10">
            <wp:extent cx="6645910" cy="3407410"/>
            <wp:effectExtent l="0" t="0" r="2540" b="2540"/>
            <wp:docPr id="1869727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8" cstate="screen">
                      <a:extLst>
                        <a:ext uri="{28A0092B-C50C-407E-A947-70E740481C1C}">
                          <a14:useLocalDpi xmlns:a14="http://schemas.microsoft.com/office/drawing/2010/main" val="0"/>
                        </a:ext>
                      </a:extLst>
                    </a:blip>
                    <a:srcRect/>
                    <a:stretch>
                      <a:fillRect/>
                    </a:stretch>
                  </pic:blipFill>
                  <pic:spPr bwMode="auto">
                    <a:xfrm>
                      <a:off x="0" y="0"/>
                      <a:ext cx="6645910" cy="3407410"/>
                    </a:xfrm>
                    <a:prstGeom prst="rect">
                      <a:avLst/>
                    </a:prstGeom>
                    <a:noFill/>
                    <a:ln>
                      <a:noFill/>
                    </a:ln>
                  </pic:spPr>
                </pic:pic>
              </a:graphicData>
            </a:graphic>
          </wp:inline>
        </w:drawing>
      </w:r>
    </w:p>
    <w:p w14:paraId="493835A4" w14:textId="29009C58" w:rsidR="00A9633F" w:rsidRPr="007E6AEE" w:rsidRDefault="00A9633F" w:rsidP="00A9633F">
      <w:pPr>
        <w:jc w:val="center"/>
        <w:rPr>
          <w:rFonts w:asciiTheme="minorHAnsi" w:hAnsiTheme="minorHAnsi" w:cstheme="minorHAnsi"/>
          <w:sz w:val="20"/>
          <w:szCs w:val="20"/>
        </w:rPr>
      </w:pPr>
      <w:bookmarkStart w:id="633" w:name="_Ref158827724"/>
      <w:bookmarkStart w:id="634" w:name="_Ref173247062"/>
      <w:bookmarkStart w:id="635" w:name="_Toc173253785"/>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C64284">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C64284">
        <w:rPr>
          <w:rFonts w:asciiTheme="minorHAnsi" w:hAnsiTheme="minorHAnsi" w:cstheme="minorHAnsi"/>
          <w:noProof/>
          <w:sz w:val="20"/>
          <w:szCs w:val="20"/>
        </w:rPr>
        <w:t>82</w:t>
      </w:r>
      <w:r w:rsidRPr="007E6AEE">
        <w:rPr>
          <w:rFonts w:asciiTheme="minorHAnsi" w:hAnsiTheme="minorHAnsi" w:cstheme="minorHAnsi"/>
          <w:sz w:val="20"/>
          <w:szCs w:val="20"/>
        </w:rPr>
        <w:fldChar w:fldCharType="end"/>
      </w:r>
      <w:bookmarkEnd w:id="633"/>
      <w:r w:rsidRPr="007E6AEE">
        <w:rPr>
          <w:rFonts w:asciiTheme="minorHAnsi" w:hAnsiTheme="minorHAnsi" w:cstheme="minorHAnsi"/>
          <w:sz w:val="20"/>
          <w:szCs w:val="20"/>
        </w:rPr>
        <w:t xml:space="preserve"> DSR/OTN NI, multi-technology interface, with </w:t>
      </w:r>
      <w:r>
        <w:rPr>
          <w:rFonts w:asciiTheme="minorHAnsi" w:hAnsiTheme="minorHAnsi" w:cstheme="minorHAnsi"/>
          <w:sz w:val="20"/>
          <w:szCs w:val="20"/>
        </w:rPr>
        <w:t>dedicated SIPs</w:t>
      </w:r>
      <w:bookmarkEnd w:id="634"/>
      <w:bookmarkEnd w:id="635"/>
    </w:p>
    <w:p w14:paraId="12804A0B" w14:textId="77777777" w:rsidR="00A9633F" w:rsidRPr="007E6AEE" w:rsidRDefault="00A9633F" w:rsidP="00A9633F">
      <w:pPr>
        <w:rPr>
          <w:rFonts w:asciiTheme="minorHAnsi" w:hAnsiTheme="minorHAnsi" w:cstheme="minorHAnsi"/>
          <w:sz w:val="20"/>
          <w:szCs w:val="20"/>
        </w:rPr>
      </w:pPr>
    </w:p>
    <w:p w14:paraId="769EFA35" w14:textId="3A32F324" w:rsidR="004D4A9B" w:rsidRPr="007E6AEE" w:rsidRDefault="000B0EF1" w:rsidP="000B0EF1">
      <w:pPr>
        <w:pStyle w:val="Heading4"/>
      </w:pPr>
      <w:bookmarkStart w:id="636" w:name="_Toc173252922"/>
      <w:r w:rsidRPr="00B4507A">
        <w:t xml:space="preserve">Asymmetric Scenarios, </w:t>
      </w:r>
      <w:r>
        <w:t>Transponder to photonic ENNI</w:t>
      </w:r>
      <w:bookmarkEnd w:id="636"/>
    </w:p>
    <w:p w14:paraId="083B6C52" w14:textId="140CD874" w:rsidR="00CF3F39" w:rsidRDefault="004D4A9B" w:rsidP="004D4A9B">
      <w:r w:rsidRPr="007E6AEE">
        <w:t xml:space="preserve">This RIA considers </w:t>
      </w:r>
      <w:r>
        <w:t xml:space="preserve">PHOTONIC ENNI </w:t>
      </w:r>
      <w:r w:rsidR="00C73053">
        <w:t>for intra-vendor interoperability at an administrative ENNI on e.g. the degree ports of ROADMs</w:t>
      </w:r>
      <w:r w:rsidRPr="007E6AEE">
        <w:t>.</w:t>
      </w:r>
    </w:p>
    <w:p w14:paraId="2FEB2C72" w14:textId="2E339968" w:rsidR="001E181D" w:rsidRDefault="001E181D" w:rsidP="001E181D">
      <w:pPr>
        <w:pStyle w:val="Heading5"/>
        <w:ind w:left="1276" w:hanging="992"/>
      </w:pPr>
      <w:r>
        <w:t>Integrated scenario</w:t>
      </w:r>
      <w:r w:rsidR="000318C0">
        <w:t xml:space="preserve"> – OTSiMCA CS</w:t>
      </w:r>
    </w:p>
    <w:p w14:paraId="6C14D572" w14:textId="19846D4E" w:rsidR="001E181D" w:rsidRPr="007E6AEE" w:rsidRDefault="00F900DC" w:rsidP="001E181D">
      <w:r w:rsidRPr="00F900DC">
        <w:rPr>
          <w:rFonts w:cs="Times New Roman"/>
          <w:szCs w:val="22"/>
        </w:rPr>
        <w:fldChar w:fldCharType="begin"/>
      </w:r>
      <w:r w:rsidRPr="00F900DC">
        <w:rPr>
          <w:rFonts w:cs="Times New Roman"/>
          <w:szCs w:val="22"/>
        </w:rPr>
        <w:instrText xml:space="preserve"> REF _Ref172276720 \h  \* MERGEFORMAT </w:instrText>
      </w:r>
      <w:r w:rsidRPr="00F900DC">
        <w:rPr>
          <w:rFonts w:cs="Times New Roman"/>
          <w:szCs w:val="22"/>
        </w:rPr>
      </w:r>
      <w:r w:rsidRPr="00F900DC">
        <w:rPr>
          <w:rFonts w:cs="Times New Roman"/>
          <w:szCs w:val="22"/>
        </w:rPr>
        <w:fldChar w:fldCharType="separate"/>
      </w:r>
      <w:r w:rsidR="00C64284" w:rsidRPr="00C64284">
        <w:rPr>
          <w:rFonts w:cs="Times New Roman"/>
          <w:szCs w:val="22"/>
        </w:rPr>
        <w:t xml:space="preserve">Figure </w:t>
      </w:r>
      <w:r w:rsidR="00C64284" w:rsidRPr="00C64284">
        <w:rPr>
          <w:rFonts w:cs="Times New Roman"/>
          <w:noProof/>
          <w:szCs w:val="22"/>
        </w:rPr>
        <w:t>5</w:t>
      </w:r>
      <w:r w:rsidR="00C64284" w:rsidRPr="00C64284">
        <w:rPr>
          <w:rFonts w:cs="Times New Roman"/>
          <w:noProof/>
          <w:szCs w:val="22"/>
        </w:rPr>
        <w:noBreakHyphen/>
        <w:t>83</w:t>
      </w:r>
      <w:r w:rsidRPr="00F900DC">
        <w:rPr>
          <w:rFonts w:cs="Times New Roman"/>
          <w:szCs w:val="22"/>
        </w:rPr>
        <w:fldChar w:fldCharType="end"/>
      </w:r>
      <w:r w:rsidRPr="00F900DC">
        <w:rPr>
          <w:rFonts w:cs="Times New Roman"/>
          <w:szCs w:val="22"/>
        </w:rPr>
        <w:t xml:space="preserve"> </w:t>
      </w:r>
      <w:r w:rsidR="001E181D" w:rsidRPr="00F900DC">
        <w:rPr>
          <w:rFonts w:cs="Times New Roman"/>
          <w:szCs w:val="22"/>
        </w:rPr>
        <w:t>sho</w:t>
      </w:r>
      <w:r w:rsidR="001E181D" w:rsidRPr="00F900DC">
        <w:rPr>
          <w:szCs w:val="22"/>
        </w:rPr>
        <w:t>ws</w:t>
      </w:r>
      <w:r w:rsidR="001E181D" w:rsidRPr="007E6AEE">
        <w:t xml:space="preserve"> </w:t>
      </w:r>
      <w:r w:rsidR="001E181D">
        <w:t xml:space="preserve">an example of PHOTONIC ENNI without 3R. The pattern is </w:t>
      </w:r>
      <w:r w:rsidR="001E181D" w:rsidRPr="00402E63">
        <w:t xml:space="preserve">applicable </w:t>
      </w:r>
      <w:r w:rsidR="001E181D">
        <w:t xml:space="preserve">only </w:t>
      </w:r>
      <w:r w:rsidR="001E181D" w:rsidRPr="00402E63">
        <w:t xml:space="preserve">to integrated scenarios, </w:t>
      </w:r>
      <w:r w:rsidR="001E181D">
        <w:t xml:space="preserve">without </w:t>
      </w:r>
      <w:r w:rsidR="001E181D" w:rsidRPr="00402E63">
        <w:t>Phot</w:t>
      </w:r>
      <w:r w:rsidR="001E181D">
        <w:t>onic</w:t>
      </w:r>
      <w:r w:rsidR="001E181D" w:rsidRPr="00402E63">
        <w:t xml:space="preserve"> SIP on the add/drop port of the ROADM</w:t>
      </w:r>
      <w:r w:rsidR="001E181D">
        <w:t>.</w:t>
      </w:r>
    </w:p>
    <w:p w14:paraId="764D73EA" w14:textId="6F852877" w:rsidR="001E181D" w:rsidRPr="007E6AEE" w:rsidRDefault="00992DAD" w:rsidP="001E181D">
      <w:pPr>
        <w:keepNext/>
      </w:pPr>
      <w:r w:rsidRPr="00992DAD">
        <w:rPr>
          <w:noProof/>
        </w:rPr>
        <w:lastRenderedPageBreak/>
        <w:drawing>
          <wp:inline distT="0" distB="0" distL="0" distR="0" wp14:anchorId="4CAEACC9" wp14:editId="0855A6FD">
            <wp:extent cx="6645910" cy="2982595"/>
            <wp:effectExtent l="0" t="0" r="0" b="8255"/>
            <wp:docPr id="141469068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9" cstate="screen">
                      <a:extLst>
                        <a:ext uri="{28A0092B-C50C-407E-A947-70E740481C1C}">
                          <a14:useLocalDpi xmlns:a14="http://schemas.microsoft.com/office/drawing/2010/main" val="0"/>
                        </a:ext>
                      </a:extLst>
                    </a:blip>
                    <a:srcRect/>
                    <a:stretch>
                      <a:fillRect/>
                    </a:stretch>
                  </pic:blipFill>
                  <pic:spPr bwMode="auto">
                    <a:xfrm>
                      <a:off x="0" y="0"/>
                      <a:ext cx="6645910" cy="2982595"/>
                    </a:xfrm>
                    <a:prstGeom prst="rect">
                      <a:avLst/>
                    </a:prstGeom>
                    <a:noFill/>
                    <a:ln>
                      <a:noFill/>
                    </a:ln>
                  </pic:spPr>
                </pic:pic>
              </a:graphicData>
            </a:graphic>
          </wp:inline>
        </w:drawing>
      </w:r>
    </w:p>
    <w:p w14:paraId="1464E1CE" w14:textId="68F073E8" w:rsidR="001E181D" w:rsidRPr="00067252" w:rsidRDefault="001E181D" w:rsidP="001E181D">
      <w:pPr>
        <w:jc w:val="center"/>
        <w:rPr>
          <w:rFonts w:asciiTheme="minorHAnsi" w:hAnsiTheme="minorHAnsi" w:cstheme="minorHAnsi"/>
          <w:sz w:val="20"/>
          <w:szCs w:val="20"/>
        </w:rPr>
      </w:pPr>
      <w:bookmarkStart w:id="637" w:name="_Ref172276720"/>
      <w:bookmarkStart w:id="638" w:name="_Toc173253786"/>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C64284">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C64284">
        <w:rPr>
          <w:rFonts w:asciiTheme="minorHAnsi" w:hAnsiTheme="minorHAnsi" w:cstheme="minorHAnsi"/>
          <w:noProof/>
          <w:sz w:val="20"/>
          <w:szCs w:val="20"/>
        </w:rPr>
        <w:t>83</w:t>
      </w:r>
      <w:r w:rsidRPr="007E6AEE">
        <w:rPr>
          <w:rFonts w:asciiTheme="minorHAnsi" w:hAnsiTheme="minorHAnsi" w:cstheme="minorHAnsi"/>
          <w:sz w:val="20"/>
          <w:szCs w:val="20"/>
        </w:rPr>
        <w:fldChar w:fldCharType="end"/>
      </w:r>
      <w:bookmarkEnd w:id="637"/>
      <w:r w:rsidRPr="007E6AEE">
        <w:rPr>
          <w:rFonts w:asciiTheme="minorHAnsi" w:hAnsiTheme="minorHAnsi" w:cstheme="minorHAnsi"/>
          <w:sz w:val="20"/>
          <w:szCs w:val="20"/>
        </w:rPr>
        <w:t xml:space="preserve"> </w:t>
      </w:r>
      <w:r>
        <w:rPr>
          <w:rFonts w:asciiTheme="minorHAnsi" w:hAnsiTheme="minorHAnsi" w:cstheme="minorHAnsi"/>
          <w:sz w:val="20"/>
          <w:szCs w:val="20"/>
        </w:rPr>
        <w:t>PHOTONIC ENNI, integrated scenario, without 3R</w:t>
      </w:r>
      <w:bookmarkEnd w:id="638"/>
    </w:p>
    <w:p w14:paraId="7D3750CF" w14:textId="5322DFC4" w:rsidR="001E181D" w:rsidRPr="007E6AEE" w:rsidRDefault="00F900DC" w:rsidP="001E181D">
      <w:r w:rsidRPr="00F900DC">
        <w:rPr>
          <w:rFonts w:cs="Times New Roman"/>
          <w:szCs w:val="22"/>
        </w:rPr>
        <w:fldChar w:fldCharType="begin"/>
      </w:r>
      <w:r w:rsidRPr="00F900DC">
        <w:rPr>
          <w:rFonts w:cs="Times New Roman"/>
          <w:szCs w:val="22"/>
        </w:rPr>
        <w:instrText xml:space="preserve"> REF _Ref172276801 \h  \* MERGEFORMAT </w:instrText>
      </w:r>
      <w:r w:rsidRPr="00F900DC">
        <w:rPr>
          <w:rFonts w:cs="Times New Roman"/>
          <w:szCs w:val="22"/>
        </w:rPr>
      </w:r>
      <w:r w:rsidRPr="00F900DC">
        <w:rPr>
          <w:rFonts w:cs="Times New Roman"/>
          <w:szCs w:val="22"/>
        </w:rPr>
        <w:fldChar w:fldCharType="separate"/>
      </w:r>
      <w:r w:rsidR="00C64284" w:rsidRPr="00C64284">
        <w:rPr>
          <w:rFonts w:cs="Times New Roman"/>
          <w:szCs w:val="22"/>
        </w:rPr>
        <w:t xml:space="preserve">Figure </w:t>
      </w:r>
      <w:r w:rsidR="00C64284" w:rsidRPr="00C64284">
        <w:rPr>
          <w:rFonts w:cs="Times New Roman"/>
          <w:noProof/>
          <w:szCs w:val="22"/>
        </w:rPr>
        <w:t>5</w:t>
      </w:r>
      <w:r w:rsidR="00C64284" w:rsidRPr="00C64284">
        <w:rPr>
          <w:rFonts w:cs="Times New Roman"/>
          <w:noProof/>
          <w:szCs w:val="22"/>
        </w:rPr>
        <w:noBreakHyphen/>
        <w:t>84</w:t>
      </w:r>
      <w:r w:rsidRPr="00F900DC">
        <w:rPr>
          <w:rFonts w:cs="Times New Roman"/>
          <w:szCs w:val="22"/>
        </w:rPr>
        <w:fldChar w:fldCharType="end"/>
      </w:r>
      <w:r w:rsidRPr="00F900DC">
        <w:rPr>
          <w:rFonts w:cs="Times New Roman"/>
          <w:szCs w:val="22"/>
        </w:rPr>
        <w:t xml:space="preserve"> </w:t>
      </w:r>
      <w:r>
        <w:rPr>
          <w:rFonts w:cs="Times New Roman"/>
          <w:szCs w:val="22"/>
        </w:rPr>
        <w:t xml:space="preserve">shows </w:t>
      </w:r>
      <w:r w:rsidR="001E181D" w:rsidRPr="00F900DC">
        <w:rPr>
          <w:rFonts w:cs="Times New Roman"/>
          <w:szCs w:val="22"/>
        </w:rPr>
        <w:t>an example</w:t>
      </w:r>
      <w:r w:rsidR="001E181D">
        <w:t xml:space="preserve"> of PHOTONIC ENNI with 3R. The pattern is </w:t>
      </w:r>
      <w:r w:rsidR="001E181D" w:rsidRPr="00402E63">
        <w:t xml:space="preserve">applicable </w:t>
      </w:r>
      <w:r w:rsidR="001E181D">
        <w:t xml:space="preserve">only </w:t>
      </w:r>
      <w:r w:rsidR="001E181D" w:rsidRPr="00402E63">
        <w:t xml:space="preserve">to integrated scenarios, </w:t>
      </w:r>
      <w:r w:rsidR="001E181D">
        <w:t xml:space="preserve">without </w:t>
      </w:r>
      <w:r w:rsidR="001E181D" w:rsidRPr="00402E63">
        <w:t>Phot</w:t>
      </w:r>
      <w:r w:rsidR="001E181D">
        <w:t>onic</w:t>
      </w:r>
      <w:r w:rsidR="001E181D" w:rsidRPr="00402E63">
        <w:t xml:space="preserve"> SIP on the add/drop port of the ROADM</w:t>
      </w:r>
      <w:r w:rsidR="001E181D">
        <w:t>.</w:t>
      </w:r>
    </w:p>
    <w:p w14:paraId="4E23FF26" w14:textId="4D945D06" w:rsidR="001E181D" w:rsidRPr="007E6AEE" w:rsidRDefault="000E0B18" w:rsidP="001E181D">
      <w:r w:rsidRPr="000E0B18">
        <w:rPr>
          <w:noProof/>
        </w:rPr>
        <w:drawing>
          <wp:inline distT="0" distB="0" distL="0" distR="0" wp14:anchorId="52211B7C" wp14:editId="449D8AB3">
            <wp:extent cx="6645910" cy="2666365"/>
            <wp:effectExtent l="0" t="0" r="0" b="635"/>
            <wp:docPr id="96647327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0" cstate="screen">
                      <a:extLst>
                        <a:ext uri="{28A0092B-C50C-407E-A947-70E740481C1C}">
                          <a14:useLocalDpi xmlns:a14="http://schemas.microsoft.com/office/drawing/2010/main" val="0"/>
                        </a:ext>
                      </a:extLst>
                    </a:blip>
                    <a:srcRect/>
                    <a:stretch>
                      <a:fillRect/>
                    </a:stretch>
                  </pic:blipFill>
                  <pic:spPr bwMode="auto">
                    <a:xfrm>
                      <a:off x="0" y="0"/>
                      <a:ext cx="6645910" cy="2666365"/>
                    </a:xfrm>
                    <a:prstGeom prst="rect">
                      <a:avLst/>
                    </a:prstGeom>
                    <a:noFill/>
                    <a:ln>
                      <a:noFill/>
                    </a:ln>
                  </pic:spPr>
                </pic:pic>
              </a:graphicData>
            </a:graphic>
          </wp:inline>
        </w:drawing>
      </w:r>
    </w:p>
    <w:p w14:paraId="560028A6" w14:textId="654CA374" w:rsidR="001E181D" w:rsidRDefault="001E181D" w:rsidP="001E181D">
      <w:pPr>
        <w:jc w:val="center"/>
        <w:rPr>
          <w:rFonts w:asciiTheme="minorHAnsi" w:hAnsiTheme="minorHAnsi" w:cstheme="minorHAnsi"/>
          <w:sz w:val="20"/>
          <w:szCs w:val="20"/>
        </w:rPr>
      </w:pPr>
      <w:bookmarkStart w:id="639" w:name="_Ref172276801"/>
      <w:bookmarkStart w:id="640" w:name="_Toc173253787"/>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C64284">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C64284">
        <w:rPr>
          <w:rFonts w:asciiTheme="minorHAnsi" w:hAnsiTheme="minorHAnsi" w:cstheme="minorHAnsi"/>
          <w:noProof/>
          <w:sz w:val="20"/>
          <w:szCs w:val="20"/>
        </w:rPr>
        <w:t>84</w:t>
      </w:r>
      <w:r w:rsidRPr="007E6AEE">
        <w:rPr>
          <w:rFonts w:asciiTheme="minorHAnsi" w:hAnsiTheme="minorHAnsi" w:cstheme="minorHAnsi"/>
          <w:sz w:val="20"/>
          <w:szCs w:val="20"/>
        </w:rPr>
        <w:fldChar w:fldCharType="end"/>
      </w:r>
      <w:bookmarkEnd w:id="639"/>
      <w:r w:rsidRPr="007E6AEE">
        <w:rPr>
          <w:rFonts w:asciiTheme="minorHAnsi" w:hAnsiTheme="minorHAnsi" w:cstheme="minorHAnsi"/>
          <w:sz w:val="20"/>
          <w:szCs w:val="20"/>
        </w:rPr>
        <w:t xml:space="preserve"> </w:t>
      </w:r>
      <w:r>
        <w:rPr>
          <w:rFonts w:asciiTheme="minorHAnsi" w:hAnsiTheme="minorHAnsi" w:cstheme="minorHAnsi"/>
          <w:sz w:val="20"/>
          <w:szCs w:val="20"/>
        </w:rPr>
        <w:t>PHOTONIC ENNI,</w:t>
      </w:r>
      <w:r w:rsidRPr="00452F63">
        <w:rPr>
          <w:rFonts w:asciiTheme="minorHAnsi" w:hAnsiTheme="minorHAnsi" w:cstheme="minorHAnsi"/>
          <w:sz w:val="20"/>
          <w:szCs w:val="20"/>
        </w:rPr>
        <w:t xml:space="preserve"> </w:t>
      </w:r>
      <w:r>
        <w:rPr>
          <w:rFonts w:asciiTheme="minorHAnsi" w:hAnsiTheme="minorHAnsi" w:cstheme="minorHAnsi"/>
          <w:sz w:val="20"/>
          <w:szCs w:val="20"/>
        </w:rPr>
        <w:t>integrated scenario, with 3R</w:t>
      </w:r>
      <w:bookmarkEnd w:id="640"/>
    </w:p>
    <w:p w14:paraId="5F244BF5" w14:textId="5A596977" w:rsidR="001E181D" w:rsidRPr="007E6AEE" w:rsidRDefault="00F900DC" w:rsidP="001E181D">
      <w:r w:rsidRPr="00F900DC">
        <w:rPr>
          <w:rFonts w:cs="Times New Roman"/>
          <w:szCs w:val="22"/>
        </w:rPr>
        <w:fldChar w:fldCharType="begin"/>
      </w:r>
      <w:r w:rsidRPr="00F900DC">
        <w:rPr>
          <w:rFonts w:cs="Times New Roman"/>
          <w:szCs w:val="22"/>
        </w:rPr>
        <w:instrText xml:space="preserve"> REF _Ref172276858 \h  \* MERGEFORMAT </w:instrText>
      </w:r>
      <w:r w:rsidRPr="00F900DC">
        <w:rPr>
          <w:rFonts w:cs="Times New Roman"/>
          <w:szCs w:val="22"/>
        </w:rPr>
      </w:r>
      <w:r w:rsidRPr="00F900DC">
        <w:rPr>
          <w:rFonts w:cs="Times New Roman"/>
          <w:szCs w:val="22"/>
        </w:rPr>
        <w:fldChar w:fldCharType="separate"/>
      </w:r>
      <w:r w:rsidR="00C64284" w:rsidRPr="00C64284">
        <w:rPr>
          <w:rFonts w:cs="Times New Roman"/>
          <w:szCs w:val="22"/>
        </w:rPr>
        <w:t xml:space="preserve">Figure </w:t>
      </w:r>
      <w:r w:rsidR="00C64284" w:rsidRPr="00C64284">
        <w:rPr>
          <w:rFonts w:cs="Times New Roman"/>
          <w:noProof/>
          <w:szCs w:val="22"/>
        </w:rPr>
        <w:t>5</w:t>
      </w:r>
      <w:r w:rsidR="00C64284" w:rsidRPr="00C64284">
        <w:rPr>
          <w:rFonts w:cs="Times New Roman"/>
          <w:noProof/>
          <w:szCs w:val="22"/>
        </w:rPr>
        <w:noBreakHyphen/>
        <w:t>85</w:t>
      </w:r>
      <w:r w:rsidRPr="00F900DC">
        <w:rPr>
          <w:rFonts w:cs="Times New Roman"/>
          <w:szCs w:val="22"/>
        </w:rPr>
        <w:fldChar w:fldCharType="end"/>
      </w:r>
      <w:r w:rsidRPr="00F900DC">
        <w:rPr>
          <w:rFonts w:cs="Times New Roman"/>
          <w:szCs w:val="22"/>
        </w:rPr>
        <w:t xml:space="preserve"> </w:t>
      </w:r>
      <w:r w:rsidR="001E181D" w:rsidRPr="00F900DC">
        <w:rPr>
          <w:rFonts w:cs="Times New Roman"/>
          <w:szCs w:val="22"/>
        </w:rPr>
        <w:t>adds</w:t>
      </w:r>
      <w:r w:rsidR="001E181D">
        <w:t xml:space="preserve"> the ODU trail provisioning.</w:t>
      </w:r>
    </w:p>
    <w:p w14:paraId="0E82E62D" w14:textId="11580E66" w:rsidR="001E181D" w:rsidRPr="007E6AEE" w:rsidRDefault="000E0B18" w:rsidP="001E181D">
      <w:r w:rsidRPr="000E0B18">
        <w:rPr>
          <w:noProof/>
        </w:rPr>
        <w:lastRenderedPageBreak/>
        <w:drawing>
          <wp:inline distT="0" distB="0" distL="0" distR="0" wp14:anchorId="21577C79" wp14:editId="4C63F746">
            <wp:extent cx="6645910" cy="2656840"/>
            <wp:effectExtent l="0" t="0" r="2540" b="0"/>
            <wp:docPr id="109868318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1" cstate="screen">
                      <a:extLst>
                        <a:ext uri="{28A0092B-C50C-407E-A947-70E740481C1C}">
                          <a14:useLocalDpi xmlns:a14="http://schemas.microsoft.com/office/drawing/2010/main" val="0"/>
                        </a:ext>
                      </a:extLst>
                    </a:blip>
                    <a:srcRect/>
                    <a:stretch>
                      <a:fillRect/>
                    </a:stretch>
                  </pic:blipFill>
                  <pic:spPr bwMode="auto">
                    <a:xfrm>
                      <a:off x="0" y="0"/>
                      <a:ext cx="6645910" cy="2656840"/>
                    </a:xfrm>
                    <a:prstGeom prst="rect">
                      <a:avLst/>
                    </a:prstGeom>
                    <a:noFill/>
                    <a:ln>
                      <a:noFill/>
                    </a:ln>
                  </pic:spPr>
                </pic:pic>
              </a:graphicData>
            </a:graphic>
          </wp:inline>
        </w:drawing>
      </w:r>
    </w:p>
    <w:p w14:paraId="4EC4FC9A" w14:textId="1B06CB57" w:rsidR="001E181D" w:rsidRDefault="001E181D" w:rsidP="001E181D">
      <w:pPr>
        <w:jc w:val="center"/>
        <w:rPr>
          <w:rFonts w:asciiTheme="minorHAnsi" w:hAnsiTheme="minorHAnsi" w:cstheme="minorHAnsi"/>
          <w:sz w:val="20"/>
          <w:szCs w:val="20"/>
        </w:rPr>
      </w:pPr>
      <w:bookmarkStart w:id="641" w:name="_Ref172276858"/>
      <w:bookmarkStart w:id="642" w:name="_Toc173253788"/>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C64284">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C64284">
        <w:rPr>
          <w:rFonts w:asciiTheme="minorHAnsi" w:hAnsiTheme="minorHAnsi" w:cstheme="minorHAnsi"/>
          <w:noProof/>
          <w:sz w:val="20"/>
          <w:szCs w:val="20"/>
        </w:rPr>
        <w:t>85</w:t>
      </w:r>
      <w:r w:rsidRPr="007E6AEE">
        <w:rPr>
          <w:rFonts w:asciiTheme="minorHAnsi" w:hAnsiTheme="minorHAnsi" w:cstheme="minorHAnsi"/>
          <w:sz w:val="20"/>
          <w:szCs w:val="20"/>
        </w:rPr>
        <w:fldChar w:fldCharType="end"/>
      </w:r>
      <w:bookmarkEnd w:id="641"/>
      <w:r w:rsidRPr="007E6AEE">
        <w:rPr>
          <w:rFonts w:asciiTheme="minorHAnsi" w:hAnsiTheme="minorHAnsi" w:cstheme="minorHAnsi"/>
          <w:sz w:val="20"/>
          <w:szCs w:val="20"/>
        </w:rPr>
        <w:t xml:space="preserve"> </w:t>
      </w:r>
      <w:r>
        <w:rPr>
          <w:rFonts w:asciiTheme="minorHAnsi" w:hAnsiTheme="minorHAnsi" w:cstheme="minorHAnsi"/>
          <w:sz w:val="20"/>
          <w:szCs w:val="20"/>
        </w:rPr>
        <w:t>PHOTONIC ENNI, integrated scenario, with 3R, plus ODU trail</w:t>
      </w:r>
      <w:bookmarkEnd w:id="642"/>
    </w:p>
    <w:p w14:paraId="761B78E2" w14:textId="25EC2C11" w:rsidR="001E181D" w:rsidRPr="007E6AEE" w:rsidRDefault="003C0E1F" w:rsidP="001E181D">
      <w:r w:rsidRPr="003C0E1F">
        <w:rPr>
          <w:rFonts w:cs="Times New Roman"/>
          <w:szCs w:val="22"/>
        </w:rPr>
        <w:fldChar w:fldCharType="begin"/>
      </w:r>
      <w:r w:rsidRPr="003C0E1F">
        <w:rPr>
          <w:rFonts w:cs="Times New Roman"/>
          <w:szCs w:val="22"/>
        </w:rPr>
        <w:instrText xml:space="preserve"> REF _Ref172276907 \h  \* MERGEFORMAT </w:instrText>
      </w:r>
      <w:r w:rsidRPr="003C0E1F">
        <w:rPr>
          <w:rFonts w:cs="Times New Roman"/>
          <w:szCs w:val="22"/>
        </w:rPr>
      </w:r>
      <w:r w:rsidRPr="003C0E1F">
        <w:rPr>
          <w:rFonts w:cs="Times New Roman"/>
          <w:szCs w:val="22"/>
        </w:rPr>
        <w:fldChar w:fldCharType="separate"/>
      </w:r>
      <w:r w:rsidR="00C64284" w:rsidRPr="00C64284">
        <w:rPr>
          <w:rFonts w:cs="Times New Roman"/>
          <w:szCs w:val="22"/>
        </w:rPr>
        <w:t xml:space="preserve">Figure </w:t>
      </w:r>
      <w:r w:rsidR="00C64284" w:rsidRPr="00C64284">
        <w:rPr>
          <w:rFonts w:cs="Times New Roman"/>
          <w:noProof/>
          <w:szCs w:val="22"/>
        </w:rPr>
        <w:t>5</w:t>
      </w:r>
      <w:r w:rsidR="00C64284" w:rsidRPr="00C64284">
        <w:rPr>
          <w:rFonts w:cs="Times New Roman"/>
          <w:noProof/>
          <w:szCs w:val="22"/>
        </w:rPr>
        <w:noBreakHyphen/>
        <w:t>86</w:t>
      </w:r>
      <w:r w:rsidRPr="003C0E1F">
        <w:rPr>
          <w:rFonts w:cs="Times New Roman"/>
          <w:szCs w:val="22"/>
        </w:rPr>
        <w:fldChar w:fldCharType="end"/>
      </w:r>
      <w:r w:rsidRPr="003C0E1F">
        <w:rPr>
          <w:rFonts w:cs="Times New Roman"/>
          <w:szCs w:val="22"/>
        </w:rPr>
        <w:t xml:space="preserve"> </w:t>
      </w:r>
      <w:r w:rsidR="001E181D" w:rsidRPr="00F73DCD">
        <w:rPr>
          <w:rFonts w:cs="Times New Roman"/>
          <w:szCs w:val="22"/>
        </w:rPr>
        <w:t>adds th</w:t>
      </w:r>
      <w:r w:rsidR="001E181D">
        <w:t>e DSR service provisioning.</w:t>
      </w:r>
      <w:r w:rsidR="00A8747D">
        <w:t xml:space="preserve"> Also note the multi-technology client port.</w:t>
      </w:r>
    </w:p>
    <w:p w14:paraId="16F9673F" w14:textId="3295804B" w:rsidR="001E181D" w:rsidRPr="007E6AEE" w:rsidRDefault="000E0B18" w:rsidP="001E181D">
      <w:r w:rsidRPr="000E0B18">
        <w:rPr>
          <w:noProof/>
        </w:rPr>
        <w:drawing>
          <wp:inline distT="0" distB="0" distL="0" distR="0" wp14:anchorId="4ABEBBB1" wp14:editId="456BD635">
            <wp:extent cx="6645910" cy="2962275"/>
            <wp:effectExtent l="0" t="0" r="2540" b="9525"/>
            <wp:docPr id="30291813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2" cstate="screen">
                      <a:extLst>
                        <a:ext uri="{28A0092B-C50C-407E-A947-70E740481C1C}">
                          <a14:useLocalDpi xmlns:a14="http://schemas.microsoft.com/office/drawing/2010/main" val="0"/>
                        </a:ext>
                      </a:extLst>
                    </a:blip>
                    <a:srcRect/>
                    <a:stretch>
                      <a:fillRect/>
                    </a:stretch>
                  </pic:blipFill>
                  <pic:spPr bwMode="auto">
                    <a:xfrm>
                      <a:off x="0" y="0"/>
                      <a:ext cx="6645910" cy="2962275"/>
                    </a:xfrm>
                    <a:prstGeom prst="rect">
                      <a:avLst/>
                    </a:prstGeom>
                    <a:noFill/>
                    <a:ln>
                      <a:noFill/>
                    </a:ln>
                  </pic:spPr>
                </pic:pic>
              </a:graphicData>
            </a:graphic>
          </wp:inline>
        </w:drawing>
      </w:r>
    </w:p>
    <w:p w14:paraId="78FA9A26" w14:textId="4E391EA2" w:rsidR="001E181D" w:rsidRPr="00F73DCD" w:rsidRDefault="001E181D" w:rsidP="001E181D">
      <w:pPr>
        <w:jc w:val="center"/>
        <w:rPr>
          <w:rFonts w:asciiTheme="minorHAnsi" w:hAnsiTheme="minorHAnsi" w:cstheme="minorHAnsi"/>
          <w:sz w:val="20"/>
          <w:szCs w:val="20"/>
        </w:rPr>
      </w:pPr>
      <w:bookmarkStart w:id="643" w:name="_Ref172276907"/>
      <w:bookmarkStart w:id="644" w:name="_Toc173253789"/>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C64284">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C64284">
        <w:rPr>
          <w:rFonts w:asciiTheme="minorHAnsi" w:hAnsiTheme="minorHAnsi" w:cstheme="minorHAnsi"/>
          <w:noProof/>
          <w:sz w:val="20"/>
          <w:szCs w:val="20"/>
        </w:rPr>
        <w:t>86</w:t>
      </w:r>
      <w:r w:rsidRPr="007E6AEE">
        <w:rPr>
          <w:rFonts w:asciiTheme="minorHAnsi" w:hAnsiTheme="minorHAnsi" w:cstheme="minorHAnsi"/>
          <w:sz w:val="20"/>
          <w:szCs w:val="20"/>
        </w:rPr>
        <w:fldChar w:fldCharType="end"/>
      </w:r>
      <w:bookmarkEnd w:id="643"/>
      <w:r w:rsidRPr="007E6AEE">
        <w:rPr>
          <w:rFonts w:asciiTheme="minorHAnsi" w:hAnsiTheme="minorHAnsi" w:cstheme="minorHAnsi"/>
          <w:sz w:val="20"/>
          <w:szCs w:val="20"/>
        </w:rPr>
        <w:t xml:space="preserve"> </w:t>
      </w:r>
      <w:r>
        <w:rPr>
          <w:rFonts w:asciiTheme="minorHAnsi" w:hAnsiTheme="minorHAnsi" w:cstheme="minorHAnsi"/>
          <w:sz w:val="20"/>
          <w:szCs w:val="20"/>
        </w:rPr>
        <w:t>PHOTONIC ENNI, ,</w:t>
      </w:r>
      <w:r w:rsidRPr="00452F63">
        <w:rPr>
          <w:rFonts w:asciiTheme="minorHAnsi" w:hAnsiTheme="minorHAnsi" w:cstheme="minorHAnsi"/>
          <w:sz w:val="20"/>
          <w:szCs w:val="20"/>
        </w:rPr>
        <w:t xml:space="preserve"> </w:t>
      </w:r>
      <w:r>
        <w:rPr>
          <w:rFonts w:asciiTheme="minorHAnsi" w:hAnsiTheme="minorHAnsi" w:cstheme="minorHAnsi"/>
          <w:sz w:val="20"/>
          <w:szCs w:val="20"/>
        </w:rPr>
        <w:t>integrated scenario, with 3R, plus ODU trail and DSR service</w:t>
      </w:r>
      <w:bookmarkEnd w:id="644"/>
    </w:p>
    <w:p w14:paraId="40F8A1D6" w14:textId="20D90AF1" w:rsidR="001E181D" w:rsidRDefault="001E181D" w:rsidP="001E181D">
      <w:pPr>
        <w:pStyle w:val="Heading5"/>
        <w:ind w:left="1276" w:hanging="992"/>
      </w:pPr>
      <w:r>
        <w:t>Both disaggregated and integrated scenarios</w:t>
      </w:r>
      <w:r w:rsidR="000318C0">
        <w:t xml:space="preserve"> – OTSiMCA CS</w:t>
      </w:r>
    </w:p>
    <w:p w14:paraId="11E9478D" w14:textId="5F5ADE5F" w:rsidR="00455142" w:rsidRDefault="00F900DC" w:rsidP="00C42E34">
      <w:r w:rsidRPr="00F900DC">
        <w:rPr>
          <w:rFonts w:cs="Times New Roman"/>
          <w:szCs w:val="22"/>
        </w:rPr>
        <w:fldChar w:fldCharType="begin"/>
      </w:r>
      <w:r w:rsidRPr="00F900DC">
        <w:rPr>
          <w:rFonts w:cs="Times New Roman"/>
          <w:szCs w:val="22"/>
        </w:rPr>
        <w:instrText xml:space="preserve"> REF _Ref172276934 \h  \* MERGEFORMAT </w:instrText>
      </w:r>
      <w:r w:rsidRPr="00F900DC">
        <w:rPr>
          <w:rFonts w:cs="Times New Roman"/>
          <w:szCs w:val="22"/>
        </w:rPr>
      </w:r>
      <w:r w:rsidRPr="00F900DC">
        <w:rPr>
          <w:rFonts w:cs="Times New Roman"/>
          <w:szCs w:val="22"/>
        </w:rPr>
        <w:fldChar w:fldCharType="separate"/>
      </w:r>
      <w:r w:rsidR="00C64284" w:rsidRPr="00C64284">
        <w:rPr>
          <w:rFonts w:cs="Times New Roman"/>
          <w:szCs w:val="22"/>
        </w:rPr>
        <w:t xml:space="preserve">Figure </w:t>
      </w:r>
      <w:r w:rsidR="00C64284" w:rsidRPr="00C64284">
        <w:rPr>
          <w:rFonts w:cs="Times New Roman"/>
          <w:noProof/>
          <w:szCs w:val="22"/>
        </w:rPr>
        <w:t>5</w:t>
      </w:r>
      <w:r w:rsidR="00C64284" w:rsidRPr="00C64284">
        <w:rPr>
          <w:rFonts w:cs="Times New Roman"/>
          <w:noProof/>
          <w:szCs w:val="22"/>
        </w:rPr>
        <w:noBreakHyphen/>
        <w:t>87</w:t>
      </w:r>
      <w:r w:rsidRPr="00F900DC">
        <w:rPr>
          <w:rFonts w:cs="Times New Roman"/>
          <w:szCs w:val="22"/>
        </w:rPr>
        <w:fldChar w:fldCharType="end"/>
      </w:r>
      <w:r w:rsidRPr="00F900DC">
        <w:rPr>
          <w:rFonts w:cs="Times New Roman"/>
          <w:szCs w:val="22"/>
        </w:rPr>
        <w:t xml:space="preserve"> </w:t>
      </w:r>
      <w:r w:rsidR="001E181D" w:rsidRPr="00F900DC">
        <w:rPr>
          <w:rFonts w:cs="Times New Roman"/>
          <w:szCs w:val="22"/>
        </w:rPr>
        <w:t>shows</w:t>
      </w:r>
      <w:r w:rsidR="001E181D" w:rsidRPr="007E6AEE">
        <w:t xml:space="preserve"> </w:t>
      </w:r>
      <w:r w:rsidR="001E181D">
        <w:t xml:space="preserve">an example of PHOTONIC ENNI without 3R. The pattern is </w:t>
      </w:r>
      <w:r w:rsidR="001E181D" w:rsidRPr="00402E63">
        <w:t xml:space="preserve">applicable to both disaggregated and integrated scenarios, </w:t>
      </w:r>
      <w:r w:rsidR="001E181D">
        <w:t xml:space="preserve">with the </w:t>
      </w:r>
      <w:r w:rsidR="001E181D" w:rsidRPr="00402E63">
        <w:t>Phot</w:t>
      </w:r>
      <w:r w:rsidR="001E181D">
        <w:t>onic</w:t>
      </w:r>
      <w:r w:rsidR="001E181D" w:rsidRPr="00402E63">
        <w:t xml:space="preserve"> SIP on the add/drop port of the ROADM</w:t>
      </w:r>
      <w:r w:rsidR="001E181D">
        <w:t>.</w:t>
      </w:r>
    </w:p>
    <w:p w14:paraId="7E936F91" w14:textId="77777777" w:rsidR="00455142" w:rsidRDefault="00455142" w:rsidP="00455142">
      <w:r>
        <w:t>Note that there are two OTSiMCA connectivity services, one which spans the OLS, the other which includes the transponder.</w:t>
      </w:r>
    </w:p>
    <w:p w14:paraId="1D65564D" w14:textId="0E07D291" w:rsidR="001E181D" w:rsidRDefault="00455142" w:rsidP="00C42E34">
      <w:r>
        <w:t>In the OLS t</w:t>
      </w:r>
      <w:r w:rsidRPr="00B4507A">
        <w:t>he OTSiMC computation is made based on photonic parameters and transceiver modes.</w:t>
      </w:r>
      <w:r>
        <w:t xml:space="preserve"> L1 </w:t>
      </w:r>
      <w:r w:rsidRPr="00B4507A">
        <w:t>OTN</w:t>
      </w:r>
      <w:r>
        <w:t>/DSR</w:t>
      </w:r>
      <w:r w:rsidRPr="00B4507A">
        <w:t xml:space="preserve"> is provisioned in a second time, likely constrained to a limited set of choices</w:t>
      </w:r>
      <w:r>
        <w:t xml:space="preserve">, i.e. </w:t>
      </w:r>
      <w:r w:rsidRPr="00B4507A">
        <w:t>dependency between optical channel and supportable digital payload</w:t>
      </w:r>
      <w:r>
        <w:t>.</w:t>
      </w:r>
    </w:p>
    <w:p w14:paraId="0AA41069" w14:textId="77777777" w:rsidR="00455142" w:rsidRPr="007E6AEE" w:rsidRDefault="00455142" w:rsidP="00C42E34"/>
    <w:p w14:paraId="53AC8D5B" w14:textId="3036BFC8" w:rsidR="001E181D" w:rsidRPr="007E6AEE" w:rsidRDefault="00593DC6" w:rsidP="001E181D">
      <w:r w:rsidRPr="00593DC6">
        <w:rPr>
          <w:noProof/>
        </w:rPr>
        <w:lastRenderedPageBreak/>
        <w:drawing>
          <wp:inline distT="0" distB="0" distL="0" distR="0" wp14:anchorId="3619A6C6" wp14:editId="4DAB5D6A">
            <wp:extent cx="6645910" cy="3056890"/>
            <wp:effectExtent l="0" t="0" r="2540" b="0"/>
            <wp:docPr id="159300749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3" cstate="screen">
                      <a:extLst>
                        <a:ext uri="{28A0092B-C50C-407E-A947-70E740481C1C}">
                          <a14:useLocalDpi xmlns:a14="http://schemas.microsoft.com/office/drawing/2010/main" val="0"/>
                        </a:ext>
                      </a:extLst>
                    </a:blip>
                    <a:srcRect/>
                    <a:stretch>
                      <a:fillRect/>
                    </a:stretch>
                  </pic:blipFill>
                  <pic:spPr bwMode="auto">
                    <a:xfrm>
                      <a:off x="0" y="0"/>
                      <a:ext cx="6645910" cy="3056890"/>
                    </a:xfrm>
                    <a:prstGeom prst="rect">
                      <a:avLst/>
                    </a:prstGeom>
                    <a:noFill/>
                    <a:ln>
                      <a:noFill/>
                    </a:ln>
                  </pic:spPr>
                </pic:pic>
              </a:graphicData>
            </a:graphic>
          </wp:inline>
        </w:drawing>
      </w:r>
    </w:p>
    <w:p w14:paraId="1DB7BD8B" w14:textId="17DD8D99" w:rsidR="001E181D" w:rsidRPr="001B33CD" w:rsidRDefault="001E181D" w:rsidP="001E181D">
      <w:pPr>
        <w:jc w:val="center"/>
        <w:rPr>
          <w:rFonts w:asciiTheme="minorHAnsi" w:hAnsiTheme="minorHAnsi" w:cstheme="minorHAnsi"/>
          <w:sz w:val="20"/>
          <w:szCs w:val="20"/>
        </w:rPr>
      </w:pPr>
      <w:bookmarkStart w:id="645" w:name="_Ref172276934"/>
      <w:bookmarkStart w:id="646" w:name="_Toc173253790"/>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C64284">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C64284">
        <w:rPr>
          <w:rFonts w:asciiTheme="minorHAnsi" w:hAnsiTheme="minorHAnsi" w:cstheme="minorHAnsi"/>
          <w:noProof/>
          <w:sz w:val="20"/>
          <w:szCs w:val="20"/>
        </w:rPr>
        <w:t>87</w:t>
      </w:r>
      <w:r w:rsidRPr="007E6AEE">
        <w:rPr>
          <w:rFonts w:asciiTheme="minorHAnsi" w:hAnsiTheme="minorHAnsi" w:cstheme="minorHAnsi"/>
          <w:sz w:val="20"/>
          <w:szCs w:val="20"/>
        </w:rPr>
        <w:fldChar w:fldCharType="end"/>
      </w:r>
      <w:bookmarkEnd w:id="645"/>
      <w:r w:rsidRPr="007E6AEE">
        <w:rPr>
          <w:rFonts w:asciiTheme="minorHAnsi" w:hAnsiTheme="minorHAnsi" w:cstheme="minorHAnsi"/>
          <w:sz w:val="20"/>
          <w:szCs w:val="20"/>
        </w:rPr>
        <w:t xml:space="preserve"> </w:t>
      </w:r>
      <w:r>
        <w:rPr>
          <w:rFonts w:asciiTheme="minorHAnsi" w:hAnsiTheme="minorHAnsi" w:cstheme="minorHAnsi"/>
          <w:sz w:val="20"/>
          <w:szCs w:val="20"/>
        </w:rPr>
        <w:t>PHOTONIC ENNI, no 3R</w:t>
      </w:r>
      <w:bookmarkEnd w:id="646"/>
    </w:p>
    <w:p w14:paraId="31552943" w14:textId="2CCF243C" w:rsidR="001E181D" w:rsidRPr="007E6AEE" w:rsidRDefault="00F900DC" w:rsidP="001E181D">
      <w:r>
        <w:rPr>
          <w:rFonts w:cs="Times New Roman"/>
          <w:szCs w:val="22"/>
        </w:rPr>
        <w:fldChar w:fldCharType="begin"/>
      </w:r>
      <w:r>
        <w:rPr>
          <w:rFonts w:cs="Times New Roman"/>
          <w:szCs w:val="22"/>
        </w:rPr>
        <w:instrText xml:space="preserve"> REF _Ref172276979 \h </w:instrText>
      </w:r>
      <w:r>
        <w:rPr>
          <w:rFonts w:cs="Times New Roman"/>
          <w:szCs w:val="22"/>
        </w:rPr>
      </w:r>
      <w:r>
        <w:rPr>
          <w:rFonts w:cs="Times New Roman"/>
          <w:szCs w:val="22"/>
        </w:rPr>
        <w:fldChar w:fldCharType="separate"/>
      </w:r>
      <w:r w:rsidR="00C64284" w:rsidRPr="007E6AEE">
        <w:rPr>
          <w:rFonts w:asciiTheme="minorHAnsi" w:hAnsiTheme="minorHAnsi" w:cstheme="minorHAnsi"/>
          <w:sz w:val="20"/>
          <w:szCs w:val="20"/>
        </w:rPr>
        <w:t xml:space="preserve">Figure </w:t>
      </w:r>
      <w:r w:rsidR="00C64284">
        <w:rPr>
          <w:rFonts w:asciiTheme="minorHAnsi" w:hAnsiTheme="minorHAnsi" w:cstheme="minorHAnsi"/>
          <w:noProof/>
          <w:sz w:val="20"/>
          <w:szCs w:val="20"/>
        </w:rPr>
        <w:t>5</w:t>
      </w:r>
      <w:r w:rsidR="00C64284" w:rsidRPr="007E6AEE">
        <w:rPr>
          <w:rFonts w:asciiTheme="minorHAnsi" w:hAnsiTheme="minorHAnsi" w:cstheme="minorHAnsi"/>
          <w:sz w:val="20"/>
          <w:szCs w:val="20"/>
        </w:rPr>
        <w:noBreakHyphen/>
      </w:r>
      <w:r w:rsidR="00C64284">
        <w:rPr>
          <w:rFonts w:asciiTheme="minorHAnsi" w:hAnsiTheme="minorHAnsi" w:cstheme="minorHAnsi"/>
          <w:noProof/>
          <w:sz w:val="20"/>
          <w:szCs w:val="20"/>
        </w:rPr>
        <w:t>88</w:t>
      </w:r>
      <w:r>
        <w:rPr>
          <w:rFonts w:cs="Times New Roman"/>
          <w:szCs w:val="22"/>
        </w:rPr>
        <w:fldChar w:fldCharType="end"/>
      </w:r>
      <w:r>
        <w:rPr>
          <w:rFonts w:cs="Times New Roman"/>
          <w:szCs w:val="22"/>
        </w:rPr>
        <w:t xml:space="preserve"> </w:t>
      </w:r>
      <w:r w:rsidR="001E181D" w:rsidRPr="001E181D">
        <w:rPr>
          <w:rFonts w:cs="Times New Roman"/>
          <w:szCs w:val="22"/>
        </w:rPr>
        <w:t>shows</w:t>
      </w:r>
      <w:r w:rsidR="001E181D" w:rsidRPr="007E6AEE">
        <w:t xml:space="preserve"> </w:t>
      </w:r>
      <w:r w:rsidR="001E181D">
        <w:t xml:space="preserve">an example of PHOTONIC ENNI with 3R. The pattern is </w:t>
      </w:r>
      <w:r w:rsidR="001E181D" w:rsidRPr="00402E63">
        <w:t xml:space="preserve">applicable to both disaggregated and integrated scenarios, </w:t>
      </w:r>
      <w:r w:rsidR="001E181D">
        <w:t xml:space="preserve">with the </w:t>
      </w:r>
      <w:r w:rsidR="001E181D" w:rsidRPr="00402E63">
        <w:t>Phot</w:t>
      </w:r>
      <w:r w:rsidR="001E181D">
        <w:t>onic</w:t>
      </w:r>
      <w:r w:rsidR="001E181D" w:rsidRPr="00402E63">
        <w:t xml:space="preserve"> SIP on the add/drop port of the ROADM</w:t>
      </w:r>
      <w:r w:rsidR="001E181D">
        <w:t>.</w:t>
      </w:r>
    </w:p>
    <w:p w14:paraId="2B1CAB36" w14:textId="5BC691F0" w:rsidR="001E181D" w:rsidRPr="007E6AEE" w:rsidRDefault="002D5DA5" w:rsidP="001E181D">
      <w:r w:rsidRPr="002D5DA5">
        <w:rPr>
          <w:noProof/>
        </w:rPr>
        <w:drawing>
          <wp:inline distT="0" distB="0" distL="0" distR="0" wp14:anchorId="4806D03B" wp14:editId="68C649B7">
            <wp:extent cx="6645910" cy="2693035"/>
            <wp:effectExtent l="0" t="0" r="2540" b="0"/>
            <wp:docPr id="69645460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4" cstate="screen">
                      <a:extLst>
                        <a:ext uri="{28A0092B-C50C-407E-A947-70E740481C1C}">
                          <a14:useLocalDpi xmlns:a14="http://schemas.microsoft.com/office/drawing/2010/main" val="0"/>
                        </a:ext>
                      </a:extLst>
                    </a:blip>
                    <a:srcRect/>
                    <a:stretch>
                      <a:fillRect/>
                    </a:stretch>
                  </pic:blipFill>
                  <pic:spPr bwMode="auto">
                    <a:xfrm>
                      <a:off x="0" y="0"/>
                      <a:ext cx="6645910" cy="2693035"/>
                    </a:xfrm>
                    <a:prstGeom prst="rect">
                      <a:avLst/>
                    </a:prstGeom>
                    <a:noFill/>
                    <a:ln>
                      <a:noFill/>
                    </a:ln>
                  </pic:spPr>
                </pic:pic>
              </a:graphicData>
            </a:graphic>
          </wp:inline>
        </w:drawing>
      </w:r>
    </w:p>
    <w:p w14:paraId="05E0EF1E" w14:textId="4A485FC4" w:rsidR="001E181D" w:rsidRDefault="001E181D" w:rsidP="001E181D">
      <w:pPr>
        <w:jc w:val="center"/>
        <w:rPr>
          <w:rFonts w:asciiTheme="minorHAnsi" w:hAnsiTheme="minorHAnsi" w:cstheme="minorHAnsi"/>
          <w:sz w:val="20"/>
          <w:szCs w:val="20"/>
        </w:rPr>
      </w:pPr>
      <w:bookmarkStart w:id="647" w:name="_Ref172276979"/>
      <w:bookmarkStart w:id="648" w:name="_Toc173253791"/>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C64284">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C64284">
        <w:rPr>
          <w:rFonts w:asciiTheme="minorHAnsi" w:hAnsiTheme="minorHAnsi" w:cstheme="minorHAnsi"/>
          <w:noProof/>
          <w:sz w:val="20"/>
          <w:szCs w:val="20"/>
        </w:rPr>
        <w:t>88</w:t>
      </w:r>
      <w:r w:rsidRPr="007E6AEE">
        <w:rPr>
          <w:rFonts w:asciiTheme="minorHAnsi" w:hAnsiTheme="minorHAnsi" w:cstheme="minorHAnsi"/>
          <w:sz w:val="20"/>
          <w:szCs w:val="20"/>
        </w:rPr>
        <w:fldChar w:fldCharType="end"/>
      </w:r>
      <w:bookmarkEnd w:id="647"/>
      <w:r w:rsidRPr="007E6AEE">
        <w:rPr>
          <w:rFonts w:asciiTheme="minorHAnsi" w:hAnsiTheme="minorHAnsi" w:cstheme="minorHAnsi"/>
          <w:sz w:val="20"/>
          <w:szCs w:val="20"/>
        </w:rPr>
        <w:t xml:space="preserve"> </w:t>
      </w:r>
      <w:r>
        <w:rPr>
          <w:rFonts w:asciiTheme="minorHAnsi" w:hAnsiTheme="minorHAnsi" w:cstheme="minorHAnsi"/>
          <w:sz w:val="20"/>
          <w:szCs w:val="20"/>
        </w:rPr>
        <w:t>PHOTONIC ENNI, with 3R</w:t>
      </w:r>
      <w:bookmarkEnd w:id="648"/>
    </w:p>
    <w:p w14:paraId="769C9446" w14:textId="4A7FE810" w:rsidR="00AD7710" w:rsidRDefault="00AD7710" w:rsidP="00AD7710">
      <w:pPr>
        <w:pStyle w:val="Heading5"/>
        <w:ind w:left="1276" w:hanging="992"/>
      </w:pPr>
      <w:r>
        <w:t xml:space="preserve">Integrated scenario </w:t>
      </w:r>
      <w:r w:rsidR="000318C0">
        <w:t>– ODU CS</w:t>
      </w:r>
    </w:p>
    <w:p w14:paraId="019F8EE7" w14:textId="7E550134" w:rsidR="00067252" w:rsidRPr="007E6AEE" w:rsidRDefault="00067252" w:rsidP="00067252">
      <w:r w:rsidRPr="009F5D3E">
        <w:rPr>
          <w:rFonts w:cs="Times New Roman"/>
          <w:szCs w:val="22"/>
        </w:rPr>
        <w:fldChar w:fldCharType="begin"/>
      </w:r>
      <w:r w:rsidRPr="009F5D3E">
        <w:rPr>
          <w:rFonts w:cs="Times New Roman"/>
          <w:szCs w:val="22"/>
        </w:rPr>
        <w:instrText xml:space="preserve"> REF _Ref140504526 \h </w:instrText>
      </w:r>
      <w:r w:rsidR="009F5D3E" w:rsidRPr="009F5D3E">
        <w:rPr>
          <w:rFonts w:cs="Times New Roman"/>
          <w:szCs w:val="22"/>
        </w:rPr>
        <w:instrText xml:space="preserve"> \* MERGEFORMAT </w:instrText>
      </w:r>
      <w:r w:rsidRPr="009F5D3E">
        <w:rPr>
          <w:rFonts w:cs="Times New Roman"/>
          <w:szCs w:val="22"/>
        </w:rPr>
      </w:r>
      <w:r w:rsidRPr="009F5D3E">
        <w:rPr>
          <w:rFonts w:cs="Times New Roman"/>
          <w:szCs w:val="22"/>
        </w:rPr>
        <w:fldChar w:fldCharType="separate"/>
      </w:r>
      <w:r w:rsidR="00C64284" w:rsidRPr="00C64284">
        <w:rPr>
          <w:rFonts w:cs="Times New Roman"/>
          <w:szCs w:val="22"/>
        </w:rPr>
        <w:t xml:space="preserve">Figure </w:t>
      </w:r>
      <w:r w:rsidR="00C64284" w:rsidRPr="00C64284">
        <w:rPr>
          <w:rFonts w:cs="Times New Roman"/>
          <w:noProof/>
          <w:szCs w:val="22"/>
        </w:rPr>
        <w:t>5</w:t>
      </w:r>
      <w:r w:rsidR="00C64284" w:rsidRPr="00C64284">
        <w:rPr>
          <w:rFonts w:cs="Times New Roman"/>
          <w:noProof/>
          <w:szCs w:val="22"/>
        </w:rPr>
        <w:noBreakHyphen/>
        <w:t>89</w:t>
      </w:r>
      <w:r w:rsidRPr="009F5D3E">
        <w:rPr>
          <w:rFonts w:cs="Times New Roman"/>
          <w:szCs w:val="22"/>
        </w:rPr>
        <w:fldChar w:fldCharType="end"/>
      </w:r>
      <w:r w:rsidRPr="009F5D3E">
        <w:rPr>
          <w:rFonts w:cs="Times New Roman"/>
          <w:szCs w:val="22"/>
        </w:rPr>
        <w:t xml:space="preserve"> shows</w:t>
      </w:r>
      <w:r w:rsidRPr="007E6AEE">
        <w:t xml:space="preserve"> </w:t>
      </w:r>
      <w:r>
        <w:t xml:space="preserve">an example of PHOTONIC ENNI without 3R. The pattern is </w:t>
      </w:r>
      <w:r w:rsidRPr="00402E63">
        <w:t xml:space="preserve">applicable </w:t>
      </w:r>
      <w:r>
        <w:t xml:space="preserve">only </w:t>
      </w:r>
      <w:r w:rsidRPr="00402E63">
        <w:t xml:space="preserve">to integrated scenarios, </w:t>
      </w:r>
      <w:r>
        <w:t xml:space="preserve">without </w:t>
      </w:r>
      <w:r w:rsidRPr="00402E63">
        <w:t>Phot</w:t>
      </w:r>
      <w:r>
        <w:t>onic</w:t>
      </w:r>
      <w:r w:rsidRPr="00402E63">
        <w:t xml:space="preserve"> SIP on the add/drop port of the ROADM</w:t>
      </w:r>
      <w:r>
        <w:t>.</w:t>
      </w:r>
    </w:p>
    <w:p w14:paraId="6139E6B8" w14:textId="5CBAD842" w:rsidR="00067252" w:rsidRPr="007E6AEE" w:rsidRDefault="000318C0" w:rsidP="00067252">
      <w:pPr>
        <w:keepNext/>
      </w:pPr>
      <w:r w:rsidRPr="000318C0">
        <w:rPr>
          <w:noProof/>
        </w:rPr>
        <w:lastRenderedPageBreak/>
        <w:drawing>
          <wp:inline distT="0" distB="0" distL="0" distR="0" wp14:anchorId="74FB2FF4" wp14:editId="2950E39F">
            <wp:extent cx="6645910" cy="2980690"/>
            <wp:effectExtent l="0" t="0" r="0" b="0"/>
            <wp:docPr id="58168677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5" cstate="screen">
                      <a:extLst>
                        <a:ext uri="{28A0092B-C50C-407E-A947-70E740481C1C}">
                          <a14:useLocalDpi xmlns:a14="http://schemas.microsoft.com/office/drawing/2010/main" val="0"/>
                        </a:ext>
                      </a:extLst>
                    </a:blip>
                    <a:srcRect/>
                    <a:stretch>
                      <a:fillRect/>
                    </a:stretch>
                  </pic:blipFill>
                  <pic:spPr bwMode="auto">
                    <a:xfrm>
                      <a:off x="0" y="0"/>
                      <a:ext cx="6645910" cy="2980690"/>
                    </a:xfrm>
                    <a:prstGeom prst="rect">
                      <a:avLst/>
                    </a:prstGeom>
                    <a:noFill/>
                    <a:ln>
                      <a:noFill/>
                    </a:ln>
                  </pic:spPr>
                </pic:pic>
              </a:graphicData>
            </a:graphic>
          </wp:inline>
        </w:drawing>
      </w:r>
    </w:p>
    <w:p w14:paraId="258DCCBE" w14:textId="4B74C384" w:rsidR="00067252" w:rsidRPr="00067252" w:rsidRDefault="00067252" w:rsidP="00067252">
      <w:pPr>
        <w:jc w:val="center"/>
        <w:rPr>
          <w:rFonts w:asciiTheme="minorHAnsi" w:hAnsiTheme="minorHAnsi" w:cstheme="minorHAnsi"/>
          <w:sz w:val="20"/>
          <w:szCs w:val="20"/>
        </w:rPr>
      </w:pPr>
      <w:bookmarkStart w:id="649" w:name="_Ref140504526"/>
      <w:bookmarkStart w:id="650" w:name="_Toc173253792"/>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C64284">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C64284">
        <w:rPr>
          <w:rFonts w:asciiTheme="minorHAnsi" w:hAnsiTheme="minorHAnsi" w:cstheme="minorHAnsi"/>
          <w:noProof/>
          <w:sz w:val="20"/>
          <w:szCs w:val="20"/>
        </w:rPr>
        <w:t>89</w:t>
      </w:r>
      <w:r w:rsidRPr="007E6AEE">
        <w:rPr>
          <w:rFonts w:asciiTheme="minorHAnsi" w:hAnsiTheme="minorHAnsi" w:cstheme="minorHAnsi"/>
          <w:sz w:val="20"/>
          <w:szCs w:val="20"/>
        </w:rPr>
        <w:fldChar w:fldCharType="end"/>
      </w:r>
      <w:bookmarkEnd w:id="649"/>
      <w:r w:rsidRPr="007E6AEE">
        <w:rPr>
          <w:rFonts w:asciiTheme="minorHAnsi" w:hAnsiTheme="minorHAnsi" w:cstheme="minorHAnsi"/>
          <w:sz w:val="20"/>
          <w:szCs w:val="20"/>
        </w:rPr>
        <w:t xml:space="preserve"> </w:t>
      </w:r>
      <w:r>
        <w:rPr>
          <w:rFonts w:asciiTheme="minorHAnsi" w:hAnsiTheme="minorHAnsi" w:cstheme="minorHAnsi"/>
          <w:sz w:val="20"/>
          <w:szCs w:val="20"/>
        </w:rPr>
        <w:t>PHOTONIC ENNI, integrated scenario, without 3R</w:t>
      </w:r>
      <w:bookmarkEnd w:id="650"/>
    </w:p>
    <w:p w14:paraId="6ACA0476" w14:textId="791BFE93" w:rsidR="00AD7710" w:rsidRPr="007E6AEE" w:rsidRDefault="00AD7710" w:rsidP="00AD7710">
      <w:r w:rsidRPr="00AD7710">
        <w:rPr>
          <w:rFonts w:cs="Times New Roman"/>
          <w:szCs w:val="22"/>
        </w:rPr>
        <w:fldChar w:fldCharType="begin"/>
      </w:r>
      <w:r w:rsidRPr="00AD7710">
        <w:rPr>
          <w:rFonts w:cs="Times New Roman"/>
          <w:szCs w:val="22"/>
        </w:rPr>
        <w:instrText xml:space="preserve"> REF _Ref140504535 \h  \* MERGEFORMAT </w:instrText>
      </w:r>
      <w:r w:rsidRPr="00AD7710">
        <w:rPr>
          <w:rFonts w:cs="Times New Roman"/>
          <w:szCs w:val="22"/>
        </w:rPr>
      </w:r>
      <w:r w:rsidRPr="00AD7710">
        <w:rPr>
          <w:rFonts w:cs="Times New Roman"/>
          <w:szCs w:val="22"/>
        </w:rPr>
        <w:fldChar w:fldCharType="separate"/>
      </w:r>
      <w:r w:rsidR="00C64284" w:rsidRPr="00C64284">
        <w:rPr>
          <w:rFonts w:cs="Times New Roman"/>
          <w:szCs w:val="22"/>
        </w:rPr>
        <w:t xml:space="preserve">Figure </w:t>
      </w:r>
      <w:r w:rsidR="00C64284" w:rsidRPr="00C64284">
        <w:rPr>
          <w:rFonts w:cs="Times New Roman"/>
          <w:noProof/>
          <w:szCs w:val="22"/>
        </w:rPr>
        <w:t>5</w:t>
      </w:r>
      <w:r w:rsidR="00C64284" w:rsidRPr="00C64284">
        <w:rPr>
          <w:rFonts w:cs="Times New Roman"/>
          <w:noProof/>
          <w:szCs w:val="22"/>
        </w:rPr>
        <w:noBreakHyphen/>
        <w:t>90</w:t>
      </w:r>
      <w:r w:rsidRPr="00AD7710">
        <w:rPr>
          <w:rFonts w:cs="Times New Roman"/>
          <w:szCs w:val="22"/>
        </w:rPr>
        <w:fldChar w:fldCharType="end"/>
      </w:r>
      <w:r w:rsidRPr="00AD7710">
        <w:rPr>
          <w:rFonts w:cs="Times New Roman"/>
          <w:szCs w:val="22"/>
        </w:rPr>
        <w:t xml:space="preserve"> sh</w:t>
      </w:r>
      <w:r w:rsidRPr="007E6AEE">
        <w:t xml:space="preserve">ows </w:t>
      </w:r>
      <w:r>
        <w:t xml:space="preserve">an example of PHOTONIC ENNI with 3R. The pattern is </w:t>
      </w:r>
      <w:r w:rsidRPr="00402E63">
        <w:t xml:space="preserve">applicable </w:t>
      </w:r>
      <w:r>
        <w:t xml:space="preserve">only </w:t>
      </w:r>
      <w:r w:rsidRPr="00402E63">
        <w:t xml:space="preserve">to integrated scenarios, </w:t>
      </w:r>
      <w:r>
        <w:t xml:space="preserve">without </w:t>
      </w:r>
      <w:r w:rsidRPr="00402E63">
        <w:t>Phot</w:t>
      </w:r>
      <w:r>
        <w:t>onic</w:t>
      </w:r>
      <w:r w:rsidRPr="00402E63">
        <w:t xml:space="preserve"> SIP on the add/drop port of the ROADM</w:t>
      </w:r>
      <w:r>
        <w:t>.</w:t>
      </w:r>
    </w:p>
    <w:p w14:paraId="631A03D3" w14:textId="2942EADA" w:rsidR="00AD7710" w:rsidRPr="007E6AEE" w:rsidRDefault="000318C0" w:rsidP="00AD7710">
      <w:r w:rsidRPr="000318C0">
        <w:rPr>
          <w:noProof/>
        </w:rPr>
        <w:drawing>
          <wp:inline distT="0" distB="0" distL="0" distR="0" wp14:anchorId="2D54D202" wp14:editId="7EEDD2C9">
            <wp:extent cx="6645910" cy="2723515"/>
            <wp:effectExtent l="0" t="0" r="2540" b="635"/>
            <wp:docPr id="30481666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6" cstate="screen">
                      <a:extLst>
                        <a:ext uri="{28A0092B-C50C-407E-A947-70E740481C1C}">
                          <a14:useLocalDpi xmlns:a14="http://schemas.microsoft.com/office/drawing/2010/main" val="0"/>
                        </a:ext>
                      </a:extLst>
                    </a:blip>
                    <a:srcRect/>
                    <a:stretch>
                      <a:fillRect/>
                    </a:stretch>
                  </pic:blipFill>
                  <pic:spPr bwMode="auto">
                    <a:xfrm>
                      <a:off x="0" y="0"/>
                      <a:ext cx="6645910" cy="2723515"/>
                    </a:xfrm>
                    <a:prstGeom prst="rect">
                      <a:avLst/>
                    </a:prstGeom>
                    <a:noFill/>
                    <a:ln>
                      <a:noFill/>
                    </a:ln>
                  </pic:spPr>
                </pic:pic>
              </a:graphicData>
            </a:graphic>
          </wp:inline>
        </w:drawing>
      </w:r>
    </w:p>
    <w:p w14:paraId="78119149" w14:textId="44273EAD" w:rsidR="00AD7710" w:rsidRDefault="00AD7710" w:rsidP="00AD7710">
      <w:pPr>
        <w:jc w:val="center"/>
        <w:rPr>
          <w:rFonts w:asciiTheme="minorHAnsi" w:hAnsiTheme="minorHAnsi" w:cstheme="minorHAnsi"/>
          <w:sz w:val="20"/>
          <w:szCs w:val="20"/>
        </w:rPr>
      </w:pPr>
      <w:bookmarkStart w:id="651" w:name="_Ref140504535"/>
      <w:bookmarkStart w:id="652" w:name="_Toc173253793"/>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C64284">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C64284">
        <w:rPr>
          <w:rFonts w:asciiTheme="minorHAnsi" w:hAnsiTheme="minorHAnsi" w:cstheme="minorHAnsi"/>
          <w:noProof/>
          <w:sz w:val="20"/>
          <w:szCs w:val="20"/>
        </w:rPr>
        <w:t>90</w:t>
      </w:r>
      <w:r w:rsidRPr="007E6AEE">
        <w:rPr>
          <w:rFonts w:asciiTheme="minorHAnsi" w:hAnsiTheme="minorHAnsi" w:cstheme="minorHAnsi"/>
          <w:sz w:val="20"/>
          <w:szCs w:val="20"/>
        </w:rPr>
        <w:fldChar w:fldCharType="end"/>
      </w:r>
      <w:bookmarkEnd w:id="651"/>
      <w:r w:rsidRPr="007E6AEE">
        <w:rPr>
          <w:rFonts w:asciiTheme="minorHAnsi" w:hAnsiTheme="minorHAnsi" w:cstheme="minorHAnsi"/>
          <w:sz w:val="20"/>
          <w:szCs w:val="20"/>
        </w:rPr>
        <w:t xml:space="preserve"> </w:t>
      </w:r>
      <w:r>
        <w:rPr>
          <w:rFonts w:asciiTheme="minorHAnsi" w:hAnsiTheme="minorHAnsi" w:cstheme="minorHAnsi"/>
          <w:sz w:val="20"/>
          <w:szCs w:val="20"/>
        </w:rPr>
        <w:t>PHOTONIC ENNI,</w:t>
      </w:r>
      <w:r w:rsidRPr="00452F63">
        <w:rPr>
          <w:rFonts w:asciiTheme="minorHAnsi" w:hAnsiTheme="minorHAnsi" w:cstheme="minorHAnsi"/>
          <w:sz w:val="20"/>
          <w:szCs w:val="20"/>
        </w:rPr>
        <w:t xml:space="preserve"> </w:t>
      </w:r>
      <w:r>
        <w:rPr>
          <w:rFonts w:asciiTheme="minorHAnsi" w:hAnsiTheme="minorHAnsi" w:cstheme="minorHAnsi"/>
          <w:sz w:val="20"/>
          <w:szCs w:val="20"/>
        </w:rPr>
        <w:t>integrated scenario, with 3R</w:t>
      </w:r>
      <w:bookmarkEnd w:id="652"/>
    </w:p>
    <w:p w14:paraId="54FFA357" w14:textId="7592BB5A" w:rsidR="00AD7710" w:rsidRPr="007E6AEE" w:rsidRDefault="00AD7710" w:rsidP="00AD7710">
      <w:r w:rsidRPr="00F73DCD">
        <w:rPr>
          <w:rFonts w:cs="Times New Roman"/>
          <w:szCs w:val="22"/>
        </w:rPr>
        <w:fldChar w:fldCharType="begin"/>
      </w:r>
      <w:r w:rsidRPr="00F73DCD">
        <w:rPr>
          <w:rFonts w:cs="Times New Roman"/>
          <w:szCs w:val="22"/>
        </w:rPr>
        <w:instrText xml:space="preserve"> REF _Ref140504549 \h </w:instrText>
      </w:r>
      <w:r w:rsidR="00F73DCD" w:rsidRPr="00F73DCD">
        <w:rPr>
          <w:rFonts w:cs="Times New Roman"/>
          <w:szCs w:val="22"/>
        </w:rPr>
        <w:instrText xml:space="preserve"> \* MERGEFORMAT </w:instrText>
      </w:r>
      <w:r w:rsidRPr="00F73DCD">
        <w:rPr>
          <w:rFonts w:cs="Times New Roman"/>
          <w:szCs w:val="22"/>
        </w:rPr>
      </w:r>
      <w:r w:rsidRPr="00F73DCD">
        <w:rPr>
          <w:rFonts w:cs="Times New Roman"/>
          <w:szCs w:val="22"/>
        </w:rPr>
        <w:fldChar w:fldCharType="separate"/>
      </w:r>
      <w:r w:rsidR="00C64284" w:rsidRPr="00C64284">
        <w:rPr>
          <w:rFonts w:cs="Times New Roman"/>
          <w:szCs w:val="22"/>
        </w:rPr>
        <w:t xml:space="preserve">Figure </w:t>
      </w:r>
      <w:r w:rsidR="00C64284" w:rsidRPr="00C64284">
        <w:rPr>
          <w:rFonts w:cs="Times New Roman"/>
          <w:noProof/>
          <w:szCs w:val="22"/>
        </w:rPr>
        <w:t>5</w:t>
      </w:r>
      <w:r w:rsidR="00C64284" w:rsidRPr="00C64284">
        <w:rPr>
          <w:rFonts w:cs="Times New Roman"/>
          <w:noProof/>
          <w:szCs w:val="22"/>
        </w:rPr>
        <w:noBreakHyphen/>
        <w:t>91</w:t>
      </w:r>
      <w:r w:rsidRPr="00F73DCD">
        <w:rPr>
          <w:rFonts w:cs="Times New Roman"/>
          <w:szCs w:val="22"/>
        </w:rPr>
        <w:fldChar w:fldCharType="end"/>
      </w:r>
      <w:r w:rsidRPr="00F73DCD">
        <w:rPr>
          <w:rFonts w:cs="Times New Roman"/>
          <w:szCs w:val="22"/>
        </w:rPr>
        <w:t xml:space="preserve"> adds</w:t>
      </w:r>
      <w:r>
        <w:t xml:space="preserve"> the ODU trail provisioning.</w:t>
      </w:r>
    </w:p>
    <w:p w14:paraId="6E2A2A54" w14:textId="333D2FC6" w:rsidR="00AD7710" w:rsidRPr="007E6AEE" w:rsidRDefault="000318C0" w:rsidP="00AD7710">
      <w:r w:rsidRPr="000318C0">
        <w:rPr>
          <w:noProof/>
        </w:rPr>
        <w:lastRenderedPageBreak/>
        <w:drawing>
          <wp:inline distT="0" distB="0" distL="0" distR="0" wp14:anchorId="79044EA1" wp14:editId="299EEB2A">
            <wp:extent cx="6645910" cy="2592070"/>
            <wp:effectExtent l="0" t="0" r="0" b="0"/>
            <wp:docPr id="27668449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7" cstate="screen">
                      <a:extLst>
                        <a:ext uri="{28A0092B-C50C-407E-A947-70E740481C1C}">
                          <a14:useLocalDpi xmlns:a14="http://schemas.microsoft.com/office/drawing/2010/main" val="0"/>
                        </a:ext>
                      </a:extLst>
                    </a:blip>
                    <a:srcRect/>
                    <a:stretch>
                      <a:fillRect/>
                    </a:stretch>
                  </pic:blipFill>
                  <pic:spPr bwMode="auto">
                    <a:xfrm>
                      <a:off x="0" y="0"/>
                      <a:ext cx="6645910" cy="2592070"/>
                    </a:xfrm>
                    <a:prstGeom prst="rect">
                      <a:avLst/>
                    </a:prstGeom>
                    <a:noFill/>
                    <a:ln>
                      <a:noFill/>
                    </a:ln>
                  </pic:spPr>
                </pic:pic>
              </a:graphicData>
            </a:graphic>
          </wp:inline>
        </w:drawing>
      </w:r>
    </w:p>
    <w:p w14:paraId="62A6BDAB" w14:textId="4FC90F62" w:rsidR="00AD7710" w:rsidRDefault="00AD7710" w:rsidP="00AD7710">
      <w:pPr>
        <w:jc w:val="center"/>
        <w:rPr>
          <w:rFonts w:asciiTheme="minorHAnsi" w:hAnsiTheme="minorHAnsi" w:cstheme="minorHAnsi"/>
          <w:sz w:val="20"/>
          <w:szCs w:val="20"/>
        </w:rPr>
      </w:pPr>
      <w:bookmarkStart w:id="653" w:name="_Ref140504549"/>
      <w:bookmarkStart w:id="654" w:name="_Toc173253794"/>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C64284">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C64284">
        <w:rPr>
          <w:rFonts w:asciiTheme="minorHAnsi" w:hAnsiTheme="minorHAnsi" w:cstheme="minorHAnsi"/>
          <w:noProof/>
          <w:sz w:val="20"/>
          <w:szCs w:val="20"/>
        </w:rPr>
        <w:t>91</w:t>
      </w:r>
      <w:r w:rsidRPr="007E6AEE">
        <w:rPr>
          <w:rFonts w:asciiTheme="minorHAnsi" w:hAnsiTheme="minorHAnsi" w:cstheme="minorHAnsi"/>
          <w:sz w:val="20"/>
          <w:szCs w:val="20"/>
        </w:rPr>
        <w:fldChar w:fldCharType="end"/>
      </w:r>
      <w:bookmarkEnd w:id="653"/>
      <w:r w:rsidRPr="007E6AEE">
        <w:rPr>
          <w:rFonts w:asciiTheme="minorHAnsi" w:hAnsiTheme="minorHAnsi" w:cstheme="minorHAnsi"/>
          <w:sz w:val="20"/>
          <w:szCs w:val="20"/>
        </w:rPr>
        <w:t xml:space="preserve"> </w:t>
      </w:r>
      <w:r>
        <w:rPr>
          <w:rFonts w:asciiTheme="minorHAnsi" w:hAnsiTheme="minorHAnsi" w:cstheme="minorHAnsi"/>
          <w:sz w:val="20"/>
          <w:szCs w:val="20"/>
        </w:rPr>
        <w:t>PHOTONIC ENNI, integrated scenario, with 3R, plus ODU trail</w:t>
      </w:r>
      <w:bookmarkEnd w:id="654"/>
    </w:p>
    <w:p w14:paraId="31C72B5A" w14:textId="10E28AD3" w:rsidR="00AD7710" w:rsidRPr="007E6AEE" w:rsidRDefault="00AD7710" w:rsidP="00AD7710">
      <w:r w:rsidRPr="00F73DCD">
        <w:rPr>
          <w:rFonts w:cs="Times New Roman"/>
          <w:szCs w:val="22"/>
        </w:rPr>
        <w:fldChar w:fldCharType="begin"/>
      </w:r>
      <w:r w:rsidRPr="00F73DCD">
        <w:rPr>
          <w:rFonts w:cs="Times New Roman"/>
          <w:szCs w:val="22"/>
        </w:rPr>
        <w:instrText xml:space="preserve"> REF _Ref140504560 \h </w:instrText>
      </w:r>
      <w:r w:rsidR="00F73DCD" w:rsidRPr="00F73DCD">
        <w:rPr>
          <w:rFonts w:cs="Times New Roman"/>
          <w:szCs w:val="22"/>
        </w:rPr>
        <w:instrText xml:space="preserve"> \* MERGEFORMAT </w:instrText>
      </w:r>
      <w:r w:rsidRPr="00F73DCD">
        <w:rPr>
          <w:rFonts w:cs="Times New Roman"/>
          <w:szCs w:val="22"/>
        </w:rPr>
      </w:r>
      <w:r w:rsidRPr="00F73DCD">
        <w:rPr>
          <w:rFonts w:cs="Times New Roman"/>
          <w:szCs w:val="22"/>
        </w:rPr>
        <w:fldChar w:fldCharType="separate"/>
      </w:r>
      <w:r w:rsidR="00C64284" w:rsidRPr="00C64284">
        <w:rPr>
          <w:rFonts w:cs="Times New Roman"/>
          <w:szCs w:val="22"/>
        </w:rPr>
        <w:t xml:space="preserve">Figure </w:t>
      </w:r>
      <w:r w:rsidR="00C64284" w:rsidRPr="00C64284">
        <w:rPr>
          <w:rFonts w:cs="Times New Roman"/>
          <w:noProof/>
          <w:szCs w:val="22"/>
        </w:rPr>
        <w:t>5</w:t>
      </w:r>
      <w:r w:rsidR="00C64284" w:rsidRPr="00C64284">
        <w:rPr>
          <w:rFonts w:cs="Times New Roman"/>
          <w:noProof/>
          <w:szCs w:val="22"/>
        </w:rPr>
        <w:noBreakHyphen/>
        <w:t>92</w:t>
      </w:r>
      <w:r w:rsidRPr="00F73DCD">
        <w:rPr>
          <w:rFonts w:cs="Times New Roman"/>
          <w:szCs w:val="22"/>
        </w:rPr>
        <w:fldChar w:fldCharType="end"/>
      </w:r>
      <w:r w:rsidRPr="00F73DCD">
        <w:rPr>
          <w:rFonts w:cs="Times New Roman"/>
          <w:szCs w:val="22"/>
        </w:rPr>
        <w:t xml:space="preserve"> adds th</w:t>
      </w:r>
      <w:r>
        <w:t>e DSR service provisioning.</w:t>
      </w:r>
    </w:p>
    <w:p w14:paraId="40D6FA8E" w14:textId="4E152AA5" w:rsidR="00AD7710" w:rsidRPr="007E6AEE" w:rsidRDefault="000318C0" w:rsidP="00AD7710">
      <w:r w:rsidRPr="000318C0">
        <w:rPr>
          <w:noProof/>
        </w:rPr>
        <w:drawing>
          <wp:inline distT="0" distB="0" distL="0" distR="0" wp14:anchorId="27EEB250" wp14:editId="17F26E43">
            <wp:extent cx="6645910" cy="2743200"/>
            <wp:effectExtent l="0" t="0" r="2540" b="0"/>
            <wp:docPr id="154719185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8" cstate="screen">
                      <a:extLst>
                        <a:ext uri="{28A0092B-C50C-407E-A947-70E740481C1C}">
                          <a14:useLocalDpi xmlns:a14="http://schemas.microsoft.com/office/drawing/2010/main" val="0"/>
                        </a:ext>
                      </a:extLst>
                    </a:blip>
                    <a:srcRect/>
                    <a:stretch>
                      <a:fillRect/>
                    </a:stretch>
                  </pic:blipFill>
                  <pic:spPr bwMode="auto">
                    <a:xfrm>
                      <a:off x="0" y="0"/>
                      <a:ext cx="6645910" cy="2743200"/>
                    </a:xfrm>
                    <a:prstGeom prst="rect">
                      <a:avLst/>
                    </a:prstGeom>
                    <a:noFill/>
                    <a:ln>
                      <a:noFill/>
                    </a:ln>
                  </pic:spPr>
                </pic:pic>
              </a:graphicData>
            </a:graphic>
          </wp:inline>
        </w:drawing>
      </w:r>
    </w:p>
    <w:p w14:paraId="390C61B5" w14:textId="2B30AA8F" w:rsidR="00AD7710" w:rsidRPr="00F73DCD" w:rsidRDefault="00AD7710" w:rsidP="00F73DCD">
      <w:pPr>
        <w:jc w:val="center"/>
        <w:rPr>
          <w:rFonts w:asciiTheme="minorHAnsi" w:hAnsiTheme="minorHAnsi" w:cstheme="minorHAnsi"/>
          <w:sz w:val="20"/>
          <w:szCs w:val="20"/>
        </w:rPr>
      </w:pPr>
      <w:bookmarkStart w:id="655" w:name="_Ref140504560"/>
      <w:bookmarkStart w:id="656" w:name="_Toc173253795"/>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C64284">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C64284">
        <w:rPr>
          <w:rFonts w:asciiTheme="minorHAnsi" w:hAnsiTheme="minorHAnsi" w:cstheme="minorHAnsi"/>
          <w:noProof/>
          <w:sz w:val="20"/>
          <w:szCs w:val="20"/>
        </w:rPr>
        <w:t>92</w:t>
      </w:r>
      <w:r w:rsidRPr="007E6AEE">
        <w:rPr>
          <w:rFonts w:asciiTheme="minorHAnsi" w:hAnsiTheme="minorHAnsi" w:cstheme="minorHAnsi"/>
          <w:sz w:val="20"/>
          <w:szCs w:val="20"/>
        </w:rPr>
        <w:fldChar w:fldCharType="end"/>
      </w:r>
      <w:bookmarkEnd w:id="655"/>
      <w:r w:rsidRPr="007E6AEE">
        <w:rPr>
          <w:rFonts w:asciiTheme="minorHAnsi" w:hAnsiTheme="minorHAnsi" w:cstheme="minorHAnsi"/>
          <w:sz w:val="20"/>
          <w:szCs w:val="20"/>
        </w:rPr>
        <w:t xml:space="preserve"> </w:t>
      </w:r>
      <w:r>
        <w:rPr>
          <w:rFonts w:asciiTheme="minorHAnsi" w:hAnsiTheme="minorHAnsi" w:cstheme="minorHAnsi"/>
          <w:sz w:val="20"/>
          <w:szCs w:val="20"/>
        </w:rPr>
        <w:t>PHOTONIC ENNI, ,</w:t>
      </w:r>
      <w:r w:rsidRPr="00452F63">
        <w:rPr>
          <w:rFonts w:asciiTheme="minorHAnsi" w:hAnsiTheme="minorHAnsi" w:cstheme="minorHAnsi"/>
          <w:sz w:val="20"/>
          <w:szCs w:val="20"/>
        </w:rPr>
        <w:t xml:space="preserve"> </w:t>
      </w:r>
      <w:r>
        <w:rPr>
          <w:rFonts w:asciiTheme="minorHAnsi" w:hAnsiTheme="minorHAnsi" w:cstheme="minorHAnsi"/>
          <w:sz w:val="20"/>
          <w:szCs w:val="20"/>
        </w:rPr>
        <w:t>integrated scenario, with 3R, plus ODU trail and DSR service</w:t>
      </w:r>
      <w:bookmarkEnd w:id="656"/>
    </w:p>
    <w:p w14:paraId="172FB1FF" w14:textId="0A6B18AA" w:rsidR="00AD7710" w:rsidRDefault="00AD7710" w:rsidP="00AD7710">
      <w:pPr>
        <w:pStyle w:val="Heading5"/>
        <w:ind w:left="1276" w:hanging="992"/>
      </w:pPr>
      <w:r>
        <w:t>Both disaggregated and integrated scenarios</w:t>
      </w:r>
      <w:r w:rsidR="000318C0" w:rsidRPr="000318C0">
        <w:t xml:space="preserve"> </w:t>
      </w:r>
      <w:r w:rsidR="000318C0">
        <w:t>- ODU CS</w:t>
      </w:r>
    </w:p>
    <w:p w14:paraId="11C1E36A" w14:textId="75D8D074" w:rsidR="001B33CD" w:rsidRPr="007E6AEE" w:rsidRDefault="001B33CD" w:rsidP="001B33CD">
      <w:r w:rsidRPr="009F5D3E">
        <w:rPr>
          <w:rFonts w:cs="Times New Roman"/>
          <w:szCs w:val="22"/>
        </w:rPr>
        <w:fldChar w:fldCharType="begin"/>
      </w:r>
      <w:r w:rsidRPr="009F5D3E">
        <w:rPr>
          <w:rFonts w:cs="Times New Roman"/>
          <w:szCs w:val="22"/>
        </w:rPr>
        <w:instrText xml:space="preserve"> REF _Ref140498241 \h </w:instrText>
      </w:r>
      <w:r w:rsidR="009F5D3E" w:rsidRPr="009F5D3E">
        <w:rPr>
          <w:rFonts w:cs="Times New Roman"/>
          <w:szCs w:val="22"/>
        </w:rPr>
        <w:instrText xml:space="preserve"> \* MERGEFORMAT </w:instrText>
      </w:r>
      <w:r w:rsidRPr="009F5D3E">
        <w:rPr>
          <w:rFonts w:cs="Times New Roman"/>
          <w:szCs w:val="22"/>
        </w:rPr>
      </w:r>
      <w:r w:rsidRPr="009F5D3E">
        <w:rPr>
          <w:rFonts w:cs="Times New Roman"/>
          <w:szCs w:val="22"/>
        </w:rPr>
        <w:fldChar w:fldCharType="separate"/>
      </w:r>
      <w:r w:rsidR="00C64284" w:rsidRPr="00C64284">
        <w:rPr>
          <w:rFonts w:cs="Times New Roman"/>
          <w:szCs w:val="22"/>
        </w:rPr>
        <w:t xml:space="preserve">Figure </w:t>
      </w:r>
      <w:r w:rsidR="00C64284" w:rsidRPr="00C64284">
        <w:rPr>
          <w:rFonts w:cs="Times New Roman"/>
          <w:noProof/>
          <w:szCs w:val="22"/>
        </w:rPr>
        <w:t>5</w:t>
      </w:r>
      <w:r w:rsidR="00C64284" w:rsidRPr="00C64284">
        <w:rPr>
          <w:rFonts w:cs="Times New Roman"/>
          <w:noProof/>
          <w:szCs w:val="22"/>
        </w:rPr>
        <w:noBreakHyphen/>
        <w:t>93</w:t>
      </w:r>
      <w:r w:rsidRPr="009F5D3E">
        <w:rPr>
          <w:rFonts w:cs="Times New Roman"/>
          <w:szCs w:val="22"/>
        </w:rPr>
        <w:fldChar w:fldCharType="end"/>
      </w:r>
      <w:r w:rsidRPr="009F5D3E">
        <w:rPr>
          <w:rFonts w:cs="Times New Roman"/>
          <w:szCs w:val="22"/>
        </w:rPr>
        <w:t xml:space="preserve"> shows</w:t>
      </w:r>
      <w:r w:rsidRPr="007E6AEE">
        <w:t xml:space="preserve"> </w:t>
      </w:r>
      <w:r>
        <w:t xml:space="preserve">an example of PHOTONIC ENNI without 3R. The pattern is </w:t>
      </w:r>
      <w:r w:rsidRPr="00402E63">
        <w:t xml:space="preserve">applicable to both disaggregated and integrated scenarios, </w:t>
      </w:r>
      <w:r>
        <w:t xml:space="preserve">with the </w:t>
      </w:r>
      <w:r w:rsidRPr="00402E63">
        <w:t>Phot</w:t>
      </w:r>
      <w:r>
        <w:t>onic</w:t>
      </w:r>
      <w:r w:rsidRPr="00402E63">
        <w:t xml:space="preserve"> SIP on the add/drop port of the ROADM</w:t>
      </w:r>
      <w:r>
        <w:t>.</w:t>
      </w:r>
      <w:r w:rsidR="00C42E34">
        <w:t xml:space="preserve"> OTN provisioning is foreseen in the OLS.</w:t>
      </w:r>
    </w:p>
    <w:p w14:paraId="492B3CBD" w14:textId="769273EE" w:rsidR="00402E63" w:rsidRPr="007E6AEE" w:rsidRDefault="00C42E34" w:rsidP="00402E63">
      <w:r w:rsidRPr="00C42E34">
        <w:rPr>
          <w:noProof/>
        </w:rPr>
        <w:lastRenderedPageBreak/>
        <w:drawing>
          <wp:inline distT="0" distB="0" distL="0" distR="0" wp14:anchorId="05DA5F1B" wp14:editId="35FCB44B">
            <wp:extent cx="6645910" cy="3170555"/>
            <wp:effectExtent l="0" t="0" r="2540" b="0"/>
            <wp:docPr id="186847595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9" cstate="screen">
                      <a:extLst>
                        <a:ext uri="{28A0092B-C50C-407E-A947-70E740481C1C}">
                          <a14:useLocalDpi xmlns:a14="http://schemas.microsoft.com/office/drawing/2010/main" val="0"/>
                        </a:ext>
                      </a:extLst>
                    </a:blip>
                    <a:srcRect/>
                    <a:stretch>
                      <a:fillRect/>
                    </a:stretch>
                  </pic:blipFill>
                  <pic:spPr bwMode="auto">
                    <a:xfrm>
                      <a:off x="0" y="0"/>
                      <a:ext cx="6645910" cy="3170555"/>
                    </a:xfrm>
                    <a:prstGeom prst="rect">
                      <a:avLst/>
                    </a:prstGeom>
                    <a:noFill/>
                    <a:ln>
                      <a:noFill/>
                    </a:ln>
                  </pic:spPr>
                </pic:pic>
              </a:graphicData>
            </a:graphic>
          </wp:inline>
        </w:drawing>
      </w:r>
    </w:p>
    <w:p w14:paraId="1AC60C83" w14:textId="1088B353" w:rsidR="00402E63" w:rsidRPr="007E6AEE" w:rsidRDefault="00402E63" w:rsidP="00402E63">
      <w:pPr>
        <w:jc w:val="center"/>
        <w:rPr>
          <w:rFonts w:asciiTheme="minorHAnsi" w:hAnsiTheme="minorHAnsi" w:cstheme="minorHAnsi"/>
          <w:sz w:val="20"/>
          <w:szCs w:val="20"/>
        </w:rPr>
      </w:pPr>
      <w:bookmarkStart w:id="657" w:name="_Ref140498241"/>
      <w:bookmarkStart w:id="658" w:name="_Toc173253796"/>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C64284">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C64284">
        <w:rPr>
          <w:rFonts w:asciiTheme="minorHAnsi" w:hAnsiTheme="minorHAnsi" w:cstheme="minorHAnsi"/>
          <w:noProof/>
          <w:sz w:val="20"/>
          <w:szCs w:val="20"/>
        </w:rPr>
        <w:t>93</w:t>
      </w:r>
      <w:r w:rsidRPr="007E6AEE">
        <w:rPr>
          <w:rFonts w:asciiTheme="minorHAnsi" w:hAnsiTheme="minorHAnsi" w:cstheme="minorHAnsi"/>
          <w:sz w:val="20"/>
          <w:szCs w:val="20"/>
        </w:rPr>
        <w:fldChar w:fldCharType="end"/>
      </w:r>
      <w:bookmarkEnd w:id="657"/>
      <w:r w:rsidRPr="007E6AEE">
        <w:rPr>
          <w:rFonts w:asciiTheme="minorHAnsi" w:hAnsiTheme="minorHAnsi" w:cstheme="minorHAnsi"/>
          <w:sz w:val="20"/>
          <w:szCs w:val="20"/>
        </w:rPr>
        <w:t xml:space="preserve"> </w:t>
      </w:r>
      <w:r>
        <w:rPr>
          <w:rFonts w:asciiTheme="minorHAnsi" w:hAnsiTheme="minorHAnsi" w:cstheme="minorHAnsi"/>
          <w:sz w:val="20"/>
          <w:szCs w:val="20"/>
        </w:rPr>
        <w:t>PHOTONIC ENNI, no 3R</w:t>
      </w:r>
      <w:r w:rsidR="001B33CD">
        <w:rPr>
          <w:rFonts w:asciiTheme="minorHAnsi" w:hAnsiTheme="minorHAnsi" w:cstheme="minorHAnsi"/>
          <w:sz w:val="20"/>
          <w:szCs w:val="20"/>
        </w:rPr>
        <w:t>, OTN provisioning in the OLS</w:t>
      </w:r>
      <w:bookmarkEnd w:id="658"/>
    </w:p>
    <w:p w14:paraId="6DD602FE" w14:textId="534F375B" w:rsidR="00AD049B" w:rsidRPr="007E6AEE" w:rsidRDefault="00AD049B" w:rsidP="00AD049B">
      <w:r w:rsidRPr="001E181D">
        <w:rPr>
          <w:rFonts w:cs="Times New Roman"/>
          <w:szCs w:val="22"/>
        </w:rPr>
        <w:fldChar w:fldCharType="begin"/>
      </w:r>
      <w:r w:rsidRPr="001E181D">
        <w:rPr>
          <w:rFonts w:cs="Times New Roman"/>
          <w:szCs w:val="22"/>
        </w:rPr>
        <w:instrText xml:space="preserve"> REF _Ref140498303 \h </w:instrText>
      </w:r>
      <w:r w:rsidR="001E181D" w:rsidRPr="001E181D">
        <w:rPr>
          <w:rFonts w:cs="Times New Roman"/>
          <w:szCs w:val="22"/>
        </w:rPr>
        <w:instrText xml:space="preserve"> \* MERGEFORMAT </w:instrText>
      </w:r>
      <w:r w:rsidRPr="001E181D">
        <w:rPr>
          <w:rFonts w:cs="Times New Roman"/>
          <w:szCs w:val="22"/>
        </w:rPr>
      </w:r>
      <w:r w:rsidRPr="001E181D">
        <w:rPr>
          <w:rFonts w:cs="Times New Roman"/>
          <w:szCs w:val="22"/>
        </w:rPr>
        <w:fldChar w:fldCharType="separate"/>
      </w:r>
      <w:r w:rsidR="00C64284" w:rsidRPr="00C64284">
        <w:rPr>
          <w:rFonts w:cs="Times New Roman"/>
          <w:szCs w:val="22"/>
        </w:rPr>
        <w:t xml:space="preserve">Figure </w:t>
      </w:r>
      <w:r w:rsidR="00C64284" w:rsidRPr="00C64284">
        <w:rPr>
          <w:rFonts w:cs="Times New Roman"/>
          <w:noProof/>
          <w:szCs w:val="22"/>
        </w:rPr>
        <w:t>5</w:t>
      </w:r>
      <w:r w:rsidR="00C64284" w:rsidRPr="00C64284">
        <w:rPr>
          <w:rFonts w:cs="Times New Roman"/>
          <w:noProof/>
          <w:szCs w:val="22"/>
        </w:rPr>
        <w:noBreakHyphen/>
        <w:t>94</w:t>
      </w:r>
      <w:r w:rsidRPr="001E181D">
        <w:rPr>
          <w:rFonts w:cs="Times New Roman"/>
          <w:szCs w:val="22"/>
        </w:rPr>
        <w:fldChar w:fldCharType="end"/>
      </w:r>
      <w:r w:rsidRPr="001E181D">
        <w:rPr>
          <w:rFonts w:cs="Times New Roman"/>
          <w:szCs w:val="22"/>
        </w:rPr>
        <w:t xml:space="preserve"> shows</w:t>
      </w:r>
      <w:r w:rsidRPr="007E6AEE">
        <w:t xml:space="preserve"> </w:t>
      </w:r>
      <w:r>
        <w:t xml:space="preserve">an example of PHOTONIC ENNI with 3R. The pattern is </w:t>
      </w:r>
      <w:r w:rsidRPr="00402E63">
        <w:t xml:space="preserve">applicable to both disaggregated and integrated scenarios, </w:t>
      </w:r>
      <w:r>
        <w:t xml:space="preserve">with the </w:t>
      </w:r>
      <w:r w:rsidRPr="00402E63">
        <w:t>Phot</w:t>
      </w:r>
      <w:r>
        <w:t>onic</w:t>
      </w:r>
      <w:r w:rsidRPr="00402E63">
        <w:t xml:space="preserve"> SIP on the add/drop port of the ROADM</w:t>
      </w:r>
      <w:r>
        <w:t>.</w:t>
      </w:r>
    </w:p>
    <w:p w14:paraId="463DB81E" w14:textId="2E49D75F" w:rsidR="00AD049B" w:rsidRPr="007E6AEE" w:rsidRDefault="00C42E34" w:rsidP="00AD049B">
      <w:r w:rsidRPr="00C42E34">
        <w:rPr>
          <w:noProof/>
        </w:rPr>
        <w:drawing>
          <wp:inline distT="0" distB="0" distL="0" distR="0" wp14:anchorId="1B623370" wp14:editId="1EA4A757">
            <wp:extent cx="6645910" cy="2639695"/>
            <wp:effectExtent l="0" t="0" r="2540" b="8255"/>
            <wp:docPr id="63377002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0" cstate="screen">
                      <a:extLst>
                        <a:ext uri="{28A0092B-C50C-407E-A947-70E740481C1C}">
                          <a14:useLocalDpi xmlns:a14="http://schemas.microsoft.com/office/drawing/2010/main" val="0"/>
                        </a:ext>
                      </a:extLst>
                    </a:blip>
                    <a:srcRect/>
                    <a:stretch>
                      <a:fillRect/>
                    </a:stretch>
                  </pic:blipFill>
                  <pic:spPr bwMode="auto">
                    <a:xfrm>
                      <a:off x="0" y="0"/>
                      <a:ext cx="6645910" cy="2639695"/>
                    </a:xfrm>
                    <a:prstGeom prst="rect">
                      <a:avLst/>
                    </a:prstGeom>
                    <a:noFill/>
                    <a:ln>
                      <a:noFill/>
                    </a:ln>
                  </pic:spPr>
                </pic:pic>
              </a:graphicData>
            </a:graphic>
          </wp:inline>
        </w:drawing>
      </w:r>
    </w:p>
    <w:p w14:paraId="48CD3BD4" w14:textId="38AEA4BC" w:rsidR="00AD049B" w:rsidRDefault="00AD049B" w:rsidP="00AD049B">
      <w:pPr>
        <w:jc w:val="center"/>
        <w:rPr>
          <w:rFonts w:asciiTheme="minorHAnsi" w:hAnsiTheme="minorHAnsi" w:cstheme="minorHAnsi"/>
          <w:sz w:val="20"/>
          <w:szCs w:val="20"/>
        </w:rPr>
      </w:pPr>
      <w:bookmarkStart w:id="659" w:name="_Ref140498303"/>
      <w:bookmarkStart w:id="660" w:name="_Toc173253797"/>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C64284">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C64284">
        <w:rPr>
          <w:rFonts w:asciiTheme="minorHAnsi" w:hAnsiTheme="minorHAnsi" w:cstheme="minorHAnsi"/>
          <w:noProof/>
          <w:sz w:val="20"/>
          <w:szCs w:val="20"/>
        </w:rPr>
        <w:t>94</w:t>
      </w:r>
      <w:r w:rsidRPr="007E6AEE">
        <w:rPr>
          <w:rFonts w:asciiTheme="minorHAnsi" w:hAnsiTheme="minorHAnsi" w:cstheme="minorHAnsi"/>
          <w:sz w:val="20"/>
          <w:szCs w:val="20"/>
        </w:rPr>
        <w:fldChar w:fldCharType="end"/>
      </w:r>
      <w:bookmarkEnd w:id="659"/>
      <w:r w:rsidRPr="007E6AEE">
        <w:rPr>
          <w:rFonts w:asciiTheme="minorHAnsi" w:hAnsiTheme="minorHAnsi" w:cstheme="minorHAnsi"/>
          <w:sz w:val="20"/>
          <w:szCs w:val="20"/>
        </w:rPr>
        <w:t xml:space="preserve"> </w:t>
      </w:r>
      <w:r>
        <w:rPr>
          <w:rFonts w:asciiTheme="minorHAnsi" w:hAnsiTheme="minorHAnsi" w:cstheme="minorHAnsi"/>
          <w:sz w:val="20"/>
          <w:szCs w:val="20"/>
        </w:rPr>
        <w:t>PHOTONIC ENNI, with 3R</w:t>
      </w:r>
      <w:bookmarkEnd w:id="660"/>
    </w:p>
    <w:p w14:paraId="541B305C" w14:textId="0CB18E6B" w:rsidR="00452F63" w:rsidRDefault="00452F63" w:rsidP="00452F63">
      <w:pPr>
        <w:jc w:val="center"/>
        <w:rPr>
          <w:rFonts w:asciiTheme="minorHAnsi" w:hAnsiTheme="minorHAnsi" w:cstheme="minorHAnsi"/>
          <w:sz w:val="20"/>
          <w:szCs w:val="20"/>
        </w:rPr>
      </w:pPr>
    </w:p>
    <w:p w14:paraId="25548E26" w14:textId="26000B9B" w:rsidR="00452F63" w:rsidRDefault="00452F63" w:rsidP="00452F63">
      <w:pPr>
        <w:jc w:val="center"/>
        <w:rPr>
          <w:rFonts w:asciiTheme="minorHAnsi" w:hAnsiTheme="minorHAnsi" w:cstheme="minorHAnsi"/>
          <w:sz w:val="20"/>
          <w:szCs w:val="20"/>
        </w:rPr>
      </w:pPr>
    </w:p>
    <w:p w14:paraId="0808A7D3" w14:textId="77777777" w:rsidR="00452F63" w:rsidRPr="00452F63" w:rsidRDefault="00452F63" w:rsidP="00452F63"/>
    <w:p w14:paraId="0F7D5D86" w14:textId="77777777" w:rsidR="004D4A9B" w:rsidRDefault="004D4A9B">
      <w:pPr>
        <w:spacing w:after="0"/>
        <w:jc w:val="left"/>
        <w:rPr>
          <w:rFonts w:eastAsiaTheme="majorEastAsia" w:cs="Times New Roman"/>
          <w:b/>
          <w:bCs/>
          <w:sz w:val="24"/>
          <w:szCs w:val="24"/>
        </w:rPr>
      </w:pPr>
      <w:r>
        <w:br w:type="page"/>
      </w:r>
    </w:p>
    <w:p w14:paraId="4B85E2F5" w14:textId="13C1DE64" w:rsidR="00AB5037" w:rsidRPr="007E6AEE" w:rsidRDefault="00577AC5" w:rsidP="000A114F">
      <w:pPr>
        <w:pStyle w:val="Heading2"/>
        <w:numPr>
          <w:ilvl w:val="1"/>
          <w:numId w:val="23"/>
        </w:numPr>
      </w:pPr>
      <w:bookmarkStart w:id="661" w:name="_Toc173252923"/>
      <w:r w:rsidRPr="007E6AEE">
        <w:lastRenderedPageBreak/>
        <w:t>RESTCONF Responses for Common operations</w:t>
      </w:r>
      <w:bookmarkEnd w:id="661"/>
      <w:r w:rsidR="00AB5037" w:rsidRPr="007E6AEE">
        <w:t xml:space="preserve"> </w:t>
      </w:r>
    </w:p>
    <w:p w14:paraId="044F0E96" w14:textId="77777777" w:rsidR="003C1E1E" w:rsidRPr="007E6AEE" w:rsidRDefault="002F0A26" w:rsidP="002F0A26">
      <w:pPr>
        <w:pBdr>
          <w:top w:val="single" w:sz="4" w:space="1" w:color="auto"/>
          <w:left w:val="single" w:sz="4" w:space="4" w:color="auto"/>
          <w:bottom w:val="single" w:sz="4" w:space="1" w:color="auto"/>
          <w:right w:val="single" w:sz="4" w:space="4" w:color="auto"/>
        </w:pBdr>
        <w:rPr>
          <w:rFonts w:cs="Times New Roman"/>
          <w:b/>
          <w:bCs/>
          <w:sz w:val="24"/>
        </w:rPr>
      </w:pPr>
      <w:r w:rsidRPr="007E6AEE">
        <w:rPr>
          <w:rFonts w:cs="Times New Roman"/>
          <w:b/>
          <w:bCs/>
          <w:sz w:val="24"/>
        </w:rPr>
        <w:t>NOTE: This section is experimental and waiting for feedback from implementations. At this stage this RIA does not mandate any explicit behavior.</w:t>
      </w:r>
      <w:r w:rsidR="00A0653A" w:rsidRPr="007E6AEE">
        <w:rPr>
          <w:rFonts w:cs="Times New Roman"/>
          <w:b/>
          <w:bCs/>
          <w:sz w:val="24"/>
        </w:rPr>
        <w:t xml:space="preserve"> </w:t>
      </w:r>
    </w:p>
    <w:p w14:paraId="59FEBCED" w14:textId="125101FE" w:rsidR="002F0A26" w:rsidRPr="007E6AEE" w:rsidRDefault="00A0653A" w:rsidP="002F0A26">
      <w:pPr>
        <w:pBdr>
          <w:top w:val="single" w:sz="4" w:space="1" w:color="auto"/>
          <w:left w:val="single" w:sz="4" w:space="4" w:color="auto"/>
          <w:bottom w:val="single" w:sz="4" w:space="1" w:color="auto"/>
          <w:right w:val="single" w:sz="4" w:space="4" w:color="auto"/>
        </w:pBdr>
        <w:rPr>
          <w:rFonts w:cs="Times New Roman"/>
          <w:sz w:val="24"/>
        </w:rPr>
      </w:pPr>
      <w:r w:rsidRPr="007E6AEE">
        <w:rPr>
          <w:rFonts w:cs="Times New Roman"/>
          <w:sz w:val="24"/>
        </w:rPr>
        <w:t>It is acknowledged that due to the nature of optical networks a fully synchronous approach may not be suitable in all cases</w:t>
      </w:r>
      <w:r w:rsidR="00C96392" w:rsidRPr="007E6AEE">
        <w:rPr>
          <w:rFonts w:cs="Times New Roman"/>
          <w:sz w:val="24"/>
        </w:rPr>
        <w:t>,</w:t>
      </w:r>
      <w:r w:rsidRPr="007E6AEE">
        <w:rPr>
          <w:rFonts w:cs="Times New Roman"/>
          <w:sz w:val="24"/>
        </w:rPr>
        <w:t xml:space="preserve"> and future versions of TAPI/RIA will consider two step approaches in which input validation and initial checks can be synchronous while the correct establishment </w:t>
      </w:r>
      <w:r w:rsidR="00F47535" w:rsidRPr="007E6AEE">
        <w:rPr>
          <w:rFonts w:cs="Times New Roman"/>
          <w:sz w:val="24"/>
        </w:rPr>
        <w:t xml:space="preserve">of the service needs to be deferred and a subsequent </w:t>
      </w:r>
      <w:r w:rsidR="003C1E1E" w:rsidRPr="007E6AEE">
        <w:rPr>
          <w:rFonts w:cs="Times New Roman"/>
          <w:sz w:val="24"/>
        </w:rPr>
        <w:t xml:space="preserve">asynchronous message (e.g., by means of </w:t>
      </w:r>
      <w:r w:rsidR="00F47535" w:rsidRPr="007E6AEE">
        <w:rPr>
          <w:rFonts w:cs="Times New Roman"/>
          <w:sz w:val="24"/>
        </w:rPr>
        <w:t>notification</w:t>
      </w:r>
      <w:r w:rsidR="003C1E1E" w:rsidRPr="007E6AEE">
        <w:rPr>
          <w:rFonts w:cs="Times New Roman"/>
          <w:sz w:val="24"/>
        </w:rPr>
        <w:t>s)</w:t>
      </w:r>
      <w:r w:rsidR="00F47535" w:rsidRPr="007E6AEE">
        <w:rPr>
          <w:rFonts w:cs="Times New Roman"/>
          <w:sz w:val="24"/>
        </w:rPr>
        <w:t xml:space="preserve"> provides an update on the status of the requested service.</w:t>
      </w:r>
      <w:r w:rsidRPr="007E6AEE">
        <w:rPr>
          <w:rFonts w:cs="Times New Roman"/>
          <w:sz w:val="24"/>
        </w:rPr>
        <w:t xml:space="preserve"> </w:t>
      </w:r>
    </w:p>
    <w:p w14:paraId="1CA2B122" w14:textId="77777777" w:rsidR="002F0A26" w:rsidRPr="007E6AEE" w:rsidRDefault="002F0A26" w:rsidP="002F0A26">
      <w:pPr>
        <w:rPr>
          <w:rFonts w:cs="Times New Roman"/>
          <w:sz w:val="24"/>
        </w:rPr>
      </w:pPr>
      <w:r w:rsidRPr="007E6AEE">
        <w:rPr>
          <w:rFonts w:cs="Times New Roman"/>
          <w:sz w:val="24"/>
        </w:rPr>
        <w:t>The RESTCONF Server MUST implement the following responses in the RESTCONF data resources ({+RESTCONF}/data/). [Note: the first column of the table will list the error-tag specified in rfc8040#section-7 Error Reporting. A future version of this specification will add a TAPI specific sub-qualifier (complementing or in addition to the error-app-tag for such purpose). Error tags are specified in rfc6241#appendix-A (NETCONF).</w:t>
      </w:r>
    </w:p>
    <w:p w14:paraId="28722172" w14:textId="0C194257" w:rsidR="002F0A26" w:rsidRPr="007E6AEE" w:rsidRDefault="002F0A26" w:rsidP="002F0A26">
      <w:pPr>
        <w:pStyle w:val="Caption"/>
        <w:keepNext/>
      </w:pPr>
      <w:bookmarkStart w:id="662" w:name="_Toc173255226"/>
      <w:r w:rsidRPr="007E6AEE">
        <w:t xml:space="preserve">Table </w:t>
      </w:r>
      <w:r w:rsidRPr="007E6AEE">
        <w:fldChar w:fldCharType="begin"/>
      </w:r>
      <w:r w:rsidRPr="007E6AEE">
        <w:instrText>SEQ Table \* ARABIC</w:instrText>
      </w:r>
      <w:r w:rsidRPr="007E6AEE">
        <w:fldChar w:fldCharType="separate"/>
      </w:r>
      <w:r w:rsidR="00C64284">
        <w:rPr>
          <w:noProof/>
        </w:rPr>
        <w:t>11</w:t>
      </w:r>
      <w:r w:rsidRPr="007E6AEE">
        <w:fldChar w:fldCharType="end"/>
      </w:r>
      <w:r w:rsidRPr="007E6AEE">
        <w:t>: Responses for GET Operations</w:t>
      </w:r>
      <w:bookmarkEnd w:id="662"/>
    </w:p>
    <w:tbl>
      <w:tblPr>
        <w:tblStyle w:val="GridTable2-Accent5"/>
        <w:tblW w:w="10042" w:type="dxa"/>
        <w:tblLook w:val="04A0" w:firstRow="1" w:lastRow="0" w:firstColumn="1" w:lastColumn="0" w:noHBand="0" w:noVBand="1"/>
      </w:tblPr>
      <w:tblGrid>
        <w:gridCol w:w="1372"/>
        <w:gridCol w:w="1458"/>
        <w:gridCol w:w="1017"/>
        <w:gridCol w:w="2601"/>
        <w:gridCol w:w="3594"/>
      </w:tblGrid>
      <w:tr w:rsidR="002F0A26" w:rsidRPr="007E6AEE" w14:paraId="739A06C9" w14:textId="77777777" w:rsidTr="00CA090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3" w:type="dxa"/>
            <w:tcBorders>
              <w:top w:val="single" w:sz="2" w:space="0" w:color="8FC8F4" w:themeColor="accent5" w:themeTint="99"/>
              <w:left w:val="single" w:sz="2" w:space="0" w:color="8FC8F4" w:themeColor="accent5" w:themeTint="99"/>
              <w:right w:val="single" w:sz="2" w:space="0" w:color="8FC8F4" w:themeColor="accent5" w:themeTint="99"/>
            </w:tcBorders>
          </w:tcPr>
          <w:p w14:paraId="3D79DFD1" w14:textId="77777777" w:rsidR="002F0A26" w:rsidRPr="007E6AEE" w:rsidRDefault="002F0A26" w:rsidP="008B4D37">
            <w:pPr>
              <w:rPr>
                <w:rFonts w:cs="Times New Roman"/>
                <w:bCs w:val="0"/>
                <w:sz w:val="20"/>
                <w:szCs w:val="20"/>
              </w:rPr>
            </w:pPr>
            <w:r w:rsidRPr="007E6AEE">
              <w:rPr>
                <w:rFonts w:cs="Times New Roman"/>
                <w:bCs w:val="0"/>
                <w:sz w:val="20"/>
                <w:szCs w:val="20"/>
              </w:rPr>
              <w:t>Error-tag</w:t>
            </w:r>
          </w:p>
        </w:tc>
        <w:tc>
          <w:tcPr>
            <w:tcW w:w="1459" w:type="dxa"/>
            <w:tcBorders>
              <w:top w:val="single" w:sz="2" w:space="0" w:color="8FC8F4" w:themeColor="accent5" w:themeTint="99"/>
              <w:left w:val="single" w:sz="2" w:space="0" w:color="8FC8F4" w:themeColor="accent5" w:themeTint="99"/>
              <w:right w:val="single" w:sz="2" w:space="0" w:color="8FC8F4" w:themeColor="accent5" w:themeTint="99"/>
            </w:tcBorders>
          </w:tcPr>
          <w:p w14:paraId="078C20C2" w14:textId="77777777" w:rsidR="002F0A26" w:rsidRPr="007E6AEE" w:rsidRDefault="002F0A26" w:rsidP="008B4D37">
            <w:pPr>
              <w:spacing w:after="0"/>
              <w:cnfStyle w:val="100000000000" w:firstRow="1" w:lastRow="0" w:firstColumn="0" w:lastColumn="0" w:oddVBand="0" w:evenVBand="0" w:oddHBand="0" w:evenHBand="0" w:firstRowFirstColumn="0" w:firstRowLastColumn="0" w:lastRowFirstColumn="0" w:lastRowLastColumn="0"/>
              <w:rPr>
                <w:rFonts w:cs="Times New Roman"/>
                <w:bCs w:val="0"/>
                <w:sz w:val="20"/>
                <w:szCs w:val="20"/>
              </w:rPr>
            </w:pPr>
            <w:r w:rsidRPr="007E6AEE">
              <w:rPr>
                <w:rFonts w:cs="Times New Roman"/>
                <w:bCs w:val="0"/>
                <w:sz w:val="20"/>
                <w:szCs w:val="20"/>
              </w:rPr>
              <w:t>TAPI </w:t>
            </w:r>
            <w:r w:rsidRPr="007E6AEE">
              <w:rPr>
                <w:rFonts w:cs="Times New Roman"/>
                <w:bCs w:val="0"/>
                <w:i/>
                <w:iCs/>
                <w:sz w:val="20"/>
                <w:szCs w:val="20"/>
              </w:rPr>
              <w:t>error-app-tag</w:t>
            </w:r>
          </w:p>
        </w:tc>
        <w:tc>
          <w:tcPr>
            <w:tcW w:w="993" w:type="dxa"/>
            <w:tcBorders>
              <w:top w:val="single" w:sz="2" w:space="0" w:color="8FC8F4" w:themeColor="accent5" w:themeTint="99"/>
              <w:left w:val="single" w:sz="2" w:space="0" w:color="8FC8F4" w:themeColor="accent5" w:themeTint="99"/>
              <w:right w:val="single" w:sz="2" w:space="0" w:color="8FC8F4" w:themeColor="accent5" w:themeTint="99"/>
            </w:tcBorders>
          </w:tcPr>
          <w:p w14:paraId="25D15F10" w14:textId="77777777" w:rsidR="002F0A26" w:rsidRPr="007E6AEE" w:rsidRDefault="002F0A26" w:rsidP="008B4D37">
            <w:pPr>
              <w:cnfStyle w:val="100000000000" w:firstRow="1" w:lastRow="0" w:firstColumn="0" w:lastColumn="0" w:oddVBand="0" w:evenVBand="0" w:oddHBand="0" w:evenHBand="0" w:firstRowFirstColumn="0" w:firstRowLastColumn="0" w:lastRowFirstColumn="0" w:lastRowLastColumn="0"/>
              <w:rPr>
                <w:rFonts w:cs="Times New Roman"/>
                <w:bCs w:val="0"/>
                <w:sz w:val="20"/>
                <w:szCs w:val="20"/>
              </w:rPr>
            </w:pPr>
            <w:r w:rsidRPr="007E6AEE">
              <w:rPr>
                <w:rFonts w:cs="Times New Roman"/>
                <w:bCs w:val="0"/>
                <w:sz w:val="20"/>
                <w:szCs w:val="20"/>
              </w:rPr>
              <w:t>HTTP Response status code</w:t>
            </w:r>
          </w:p>
        </w:tc>
        <w:tc>
          <w:tcPr>
            <w:tcW w:w="2610" w:type="dxa"/>
            <w:tcBorders>
              <w:top w:val="single" w:sz="2" w:space="0" w:color="8FC8F4" w:themeColor="accent5" w:themeTint="99"/>
              <w:left w:val="single" w:sz="2" w:space="0" w:color="8FC8F4" w:themeColor="accent5" w:themeTint="99"/>
              <w:right w:val="single" w:sz="2" w:space="0" w:color="8FC8F4" w:themeColor="accent5" w:themeTint="99"/>
            </w:tcBorders>
          </w:tcPr>
          <w:p w14:paraId="6C389F35" w14:textId="77777777" w:rsidR="002F0A26" w:rsidRPr="007E6AEE" w:rsidRDefault="002F0A26" w:rsidP="008B4D37">
            <w:pPr>
              <w:cnfStyle w:val="100000000000" w:firstRow="1" w:lastRow="0" w:firstColumn="0" w:lastColumn="0" w:oddVBand="0" w:evenVBand="0" w:oddHBand="0" w:evenHBand="0" w:firstRowFirstColumn="0" w:firstRowLastColumn="0" w:lastRowFirstColumn="0" w:lastRowLastColumn="0"/>
              <w:rPr>
                <w:rFonts w:cs="Times New Roman"/>
                <w:bCs w:val="0"/>
                <w:sz w:val="20"/>
                <w:szCs w:val="20"/>
              </w:rPr>
            </w:pPr>
            <w:r w:rsidRPr="007E6AEE">
              <w:rPr>
                <w:rFonts w:cs="Times New Roman"/>
                <w:bCs w:val="0"/>
                <w:sz w:val="20"/>
                <w:szCs w:val="20"/>
              </w:rPr>
              <w:t>Error-info</w:t>
            </w:r>
          </w:p>
        </w:tc>
        <w:tc>
          <w:tcPr>
            <w:tcW w:w="3607" w:type="dxa"/>
            <w:tcBorders>
              <w:top w:val="single" w:sz="2" w:space="0" w:color="8FC8F4" w:themeColor="accent5" w:themeTint="99"/>
              <w:left w:val="single" w:sz="2" w:space="0" w:color="8FC8F4" w:themeColor="accent5" w:themeTint="99"/>
              <w:right w:val="single" w:sz="2" w:space="0" w:color="8FC8F4" w:themeColor="accent5" w:themeTint="99"/>
            </w:tcBorders>
          </w:tcPr>
          <w:p w14:paraId="5340AF83" w14:textId="77777777" w:rsidR="002F0A26" w:rsidRPr="007E6AEE" w:rsidRDefault="002F0A26" w:rsidP="008B4D37">
            <w:pPr>
              <w:cnfStyle w:val="100000000000" w:firstRow="1" w:lastRow="0" w:firstColumn="0" w:lastColumn="0" w:oddVBand="0" w:evenVBand="0" w:oddHBand="0" w:evenHBand="0" w:firstRowFirstColumn="0" w:firstRowLastColumn="0" w:lastRowFirstColumn="0" w:lastRowLastColumn="0"/>
              <w:rPr>
                <w:rFonts w:cs="Times New Roman"/>
                <w:bCs w:val="0"/>
                <w:sz w:val="20"/>
                <w:szCs w:val="20"/>
              </w:rPr>
            </w:pPr>
            <w:r w:rsidRPr="007E6AEE">
              <w:rPr>
                <w:rFonts w:cs="Times New Roman"/>
                <w:bCs w:val="0"/>
                <w:sz w:val="20"/>
                <w:szCs w:val="20"/>
              </w:rPr>
              <w:t>Description</w:t>
            </w:r>
          </w:p>
        </w:tc>
      </w:tr>
      <w:tr w:rsidR="002F0A26" w:rsidRPr="007E6AEE" w14:paraId="41C59170" w14:textId="77777777" w:rsidTr="00CA09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3" w:type="dxa"/>
            <w:tcBorders>
              <w:left w:val="single" w:sz="2" w:space="0" w:color="8FC8F4" w:themeColor="accent5" w:themeTint="99"/>
            </w:tcBorders>
          </w:tcPr>
          <w:p w14:paraId="770330D2" w14:textId="77777777" w:rsidR="002F0A26" w:rsidRPr="007E6AEE" w:rsidRDefault="002F0A26" w:rsidP="008B4D37">
            <w:pPr>
              <w:rPr>
                <w:rFonts w:cs="Times New Roman"/>
                <w:b w:val="0"/>
                <w:sz w:val="20"/>
                <w:szCs w:val="20"/>
              </w:rPr>
            </w:pPr>
          </w:p>
        </w:tc>
        <w:tc>
          <w:tcPr>
            <w:tcW w:w="1459" w:type="dxa"/>
          </w:tcPr>
          <w:p w14:paraId="5074E665"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993" w:type="dxa"/>
          </w:tcPr>
          <w:p w14:paraId="2FB77F25"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200</w:t>
            </w:r>
          </w:p>
        </w:tc>
        <w:tc>
          <w:tcPr>
            <w:tcW w:w="2610" w:type="dxa"/>
          </w:tcPr>
          <w:p w14:paraId="2D9568BD"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3607" w:type="dxa"/>
            <w:tcBorders>
              <w:right w:val="single" w:sz="2" w:space="0" w:color="8FC8F4" w:themeColor="accent5" w:themeTint="99"/>
            </w:tcBorders>
          </w:tcPr>
          <w:p w14:paraId="57DFDA46" w14:textId="4A633486"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Get OK response</w:t>
            </w:r>
            <w:r w:rsidR="00D12E00">
              <w:rPr>
                <w:rFonts w:cs="Times New Roman"/>
                <w:bCs/>
                <w:sz w:val="20"/>
                <w:szCs w:val="20"/>
              </w:rPr>
              <w:t>.</w:t>
            </w:r>
          </w:p>
        </w:tc>
      </w:tr>
      <w:tr w:rsidR="002F0A26" w:rsidRPr="007E6AEE" w14:paraId="4C5450D2" w14:textId="77777777" w:rsidTr="00CA0907">
        <w:tc>
          <w:tcPr>
            <w:cnfStyle w:val="001000000000" w:firstRow="0" w:lastRow="0" w:firstColumn="1" w:lastColumn="0" w:oddVBand="0" w:evenVBand="0" w:oddHBand="0" w:evenHBand="0" w:firstRowFirstColumn="0" w:firstRowLastColumn="0" w:lastRowFirstColumn="0" w:lastRowLastColumn="0"/>
            <w:tcW w:w="1373" w:type="dxa"/>
            <w:tcBorders>
              <w:left w:val="single" w:sz="2" w:space="0" w:color="8FC8F4" w:themeColor="accent5" w:themeTint="99"/>
            </w:tcBorders>
          </w:tcPr>
          <w:p w14:paraId="53693FA4" w14:textId="77777777" w:rsidR="002F0A26" w:rsidRPr="007E6AEE" w:rsidRDefault="002F0A26" w:rsidP="008B4D37">
            <w:pPr>
              <w:rPr>
                <w:rFonts w:cs="Times New Roman"/>
                <w:b w:val="0"/>
                <w:sz w:val="20"/>
                <w:szCs w:val="20"/>
              </w:rPr>
            </w:pPr>
            <w:r w:rsidRPr="007E6AEE">
              <w:rPr>
                <w:rFonts w:cs="Times New Roman"/>
                <w:b w:val="0"/>
                <w:sz w:val="20"/>
                <w:szCs w:val="20"/>
              </w:rPr>
              <w:t>invalid-value</w:t>
            </w:r>
          </w:p>
        </w:tc>
        <w:tc>
          <w:tcPr>
            <w:tcW w:w="1459" w:type="dxa"/>
          </w:tcPr>
          <w:p w14:paraId="07BB5B23"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c>
          <w:tcPr>
            <w:tcW w:w="993" w:type="dxa"/>
          </w:tcPr>
          <w:p w14:paraId="39A3F80D"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400, 404 or 406</w:t>
            </w:r>
          </w:p>
        </w:tc>
        <w:tc>
          <w:tcPr>
            <w:tcW w:w="2610" w:type="dxa"/>
          </w:tcPr>
          <w:p w14:paraId="626FD640"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&lt;bad-attribute&gt;: name of the missing attribute &lt;bad-element&gt;: name of the element that is supposed to contain the missing attribute</w:t>
            </w:r>
          </w:p>
        </w:tc>
        <w:tc>
          <w:tcPr>
            <w:tcW w:w="3607" w:type="dxa"/>
            <w:tcBorders>
              <w:right w:val="single" w:sz="2" w:space="0" w:color="8FC8F4" w:themeColor="accent5" w:themeTint="99"/>
            </w:tcBorders>
          </w:tcPr>
          <w:p w14:paraId="777B32AF" w14:textId="77777777" w:rsidR="002F0A26" w:rsidRPr="007E6AEE" w:rsidRDefault="002F0A26" w:rsidP="008B4D37">
            <w:pPr>
              <w:pStyle w:val="HTMLPreformatted"/>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bCs/>
                <w:color w:val="000000" w:themeColor="text1"/>
                <w:lang w:eastAsia="en-US"/>
              </w:rPr>
            </w:pPr>
            <w:r w:rsidRPr="007E6AEE">
              <w:rPr>
                <w:rFonts w:ascii="Times New Roman" w:eastAsiaTheme="minorEastAsia" w:hAnsi="Times New Roman" w:cs="Times New Roman"/>
                <w:bCs/>
                <w:color w:val="000000" w:themeColor="text1"/>
              </w:rPr>
              <w:t>The request specifies an unacceptable value for one or more parameters.</w:t>
            </w:r>
          </w:p>
        </w:tc>
      </w:tr>
      <w:tr w:rsidR="002F0A26" w:rsidRPr="007E6AEE" w14:paraId="08D0156B" w14:textId="77777777" w:rsidTr="00CA09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3" w:type="dxa"/>
            <w:tcBorders>
              <w:left w:val="single" w:sz="2" w:space="0" w:color="8FC8F4" w:themeColor="accent5" w:themeTint="99"/>
            </w:tcBorders>
          </w:tcPr>
          <w:p w14:paraId="59AD5BD5" w14:textId="77777777" w:rsidR="002F0A26" w:rsidRPr="007E6AEE" w:rsidRDefault="002F0A26" w:rsidP="008B4D37">
            <w:pPr>
              <w:rPr>
                <w:rFonts w:cs="Times New Roman"/>
                <w:sz w:val="20"/>
                <w:szCs w:val="20"/>
              </w:rPr>
            </w:pPr>
            <w:r w:rsidRPr="007E6AEE">
              <w:rPr>
                <w:rFonts w:cs="Times New Roman"/>
                <w:b w:val="0"/>
                <w:sz w:val="20"/>
                <w:szCs w:val="20"/>
              </w:rPr>
              <w:t>(response)too-big</w:t>
            </w:r>
          </w:p>
        </w:tc>
        <w:tc>
          <w:tcPr>
            <w:tcW w:w="1459" w:type="dxa"/>
          </w:tcPr>
          <w:p w14:paraId="6AA8E885"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993" w:type="dxa"/>
          </w:tcPr>
          <w:p w14:paraId="6CED36F7"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400</w:t>
            </w:r>
          </w:p>
        </w:tc>
        <w:tc>
          <w:tcPr>
            <w:tcW w:w="2610" w:type="dxa"/>
          </w:tcPr>
          <w:p w14:paraId="63629D36"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&lt;bad-attribute&gt;: name of the missing attribute &lt;bad-element&gt;: name of the element that is supposed to contain the missing attribute</w:t>
            </w:r>
          </w:p>
        </w:tc>
        <w:tc>
          <w:tcPr>
            <w:tcW w:w="3607" w:type="dxa"/>
            <w:tcBorders>
              <w:right w:val="single" w:sz="2" w:space="0" w:color="8FC8F4" w:themeColor="accent5" w:themeTint="99"/>
            </w:tcBorders>
          </w:tcPr>
          <w:p w14:paraId="593607A4"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The request specifies an unacceptable value for one or more parameters. An expected attribute is missing. An unexpected namespace is present. A message could not be handled because it failed to be parsed correctly.  For example, the message is not well-formed XML or it uses an invalid character set.</w:t>
            </w:r>
          </w:p>
        </w:tc>
      </w:tr>
      <w:tr w:rsidR="002F0A26" w:rsidRPr="007E6AEE" w14:paraId="5435205C" w14:textId="77777777" w:rsidTr="00CA0907">
        <w:tc>
          <w:tcPr>
            <w:cnfStyle w:val="001000000000" w:firstRow="0" w:lastRow="0" w:firstColumn="1" w:lastColumn="0" w:oddVBand="0" w:evenVBand="0" w:oddHBand="0" w:evenHBand="0" w:firstRowFirstColumn="0" w:firstRowLastColumn="0" w:lastRowFirstColumn="0" w:lastRowLastColumn="0"/>
            <w:tcW w:w="1373" w:type="dxa"/>
            <w:tcBorders>
              <w:left w:val="single" w:sz="2" w:space="0" w:color="8FC8F4" w:themeColor="accent5" w:themeTint="99"/>
            </w:tcBorders>
          </w:tcPr>
          <w:p w14:paraId="31D2607F" w14:textId="77777777" w:rsidR="002F0A26" w:rsidRPr="007E6AEE" w:rsidRDefault="002F0A26" w:rsidP="008B4D37">
            <w:pPr>
              <w:rPr>
                <w:rFonts w:cs="Times New Roman"/>
                <w:sz w:val="20"/>
                <w:szCs w:val="20"/>
              </w:rPr>
            </w:pPr>
            <w:r w:rsidRPr="007E6AEE">
              <w:rPr>
                <w:rFonts w:cs="Times New Roman"/>
                <w:b w:val="0"/>
                <w:sz w:val="20"/>
                <w:szCs w:val="20"/>
              </w:rPr>
              <w:t>missing-attribute</w:t>
            </w:r>
          </w:p>
        </w:tc>
        <w:tc>
          <w:tcPr>
            <w:tcW w:w="1459" w:type="dxa"/>
          </w:tcPr>
          <w:p w14:paraId="6ECCAB92"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c>
          <w:tcPr>
            <w:tcW w:w="993" w:type="dxa"/>
          </w:tcPr>
          <w:p w14:paraId="3CDEEC29"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400</w:t>
            </w:r>
          </w:p>
        </w:tc>
        <w:tc>
          <w:tcPr>
            <w:tcW w:w="2610" w:type="dxa"/>
          </w:tcPr>
          <w:p w14:paraId="4F16BEEE"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&lt;bad-attribute&gt;: name of the missing attribute &lt;bad-element&gt;: name of the element that is supposed to contain the missing attribute</w:t>
            </w:r>
          </w:p>
        </w:tc>
        <w:tc>
          <w:tcPr>
            <w:tcW w:w="3607" w:type="dxa"/>
            <w:tcBorders>
              <w:right w:val="single" w:sz="2" w:space="0" w:color="8FC8F4" w:themeColor="accent5" w:themeTint="99"/>
            </w:tcBorders>
          </w:tcPr>
          <w:p w14:paraId="36A788BA"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And expected attribute is missing.</w:t>
            </w:r>
          </w:p>
        </w:tc>
      </w:tr>
      <w:tr w:rsidR="002F0A26" w:rsidRPr="007E6AEE" w14:paraId="5C931956" w14:textId="77777777" w:rsidTr="00CA09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3" w:type="dxa"/>
            <w:tcBorders>
              <w:left w:val="single" w:sz="2" w:space="0" w:color="8FC8F4" w:themeColor="accent5" w:themeTint="99"/>
            </w:tcBorders>
          </w:tcPr>
          <w:p w14:paraId="15274CA1" w14:textId="77777777" w:rsidR="002F0A26" w:rsidRPr="007E6AEE" w:rsidRDefault="002F0A26" w:rsidP="008B4D37">
            <w:pPr>
              <w:rPr>
                <w:rFonts w:cs="Times New Roman"/>
                <w:sz w:val="20"/>
                <w:szCs w:val="20"/>
              </w:rPr>
            </w:pPr>
            <w:r w:rsidRPr="007E6AEE">
              <w:rPr>
                <w:rFonts w:cs="Times New Roman"/>
                <w:b w:val="0"/>
                <w:sz w:val="20"/>
                <w:szCs w:val="20"/>
              </w:rPr>
              <w:t>bad-attribute</w:t>
            </w:r>
          </w:p>
        </w:tc>
        <w:tc>
          <w:tcPr>
            <w:tcW w:w="1459" w:type="dxa"/>
          </w:tcPr>
          <w:p w14:paraId="1FB382D9"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993" w:type="dxa"/>
          </w:tcPr>
          <w:p w14:paraId="44AF87D0"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400</w:t>
            </w:r>
          </w:p>
        </w:tc>
        <w:tc>
          <w:tcPr>
            <w:tcW w:w="2610" w:type="dxa"/>
          </w:tcPr>
          <w:p w14:paraId="1CFA0D42"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&lt;bad-attribute&gt; : name of the attribute w/ bad value &lt;bad-element&gt; : name of the element that contains the attribute with the bad value</w:t>
            </w:r>
          </w:p>
        </w:tc>
        <w:tc>
          <w:tcPr>
            <w:tcW w:w="3607" w:type="dxa"/>
            <w:tcBorders>
              <w:right w:val="single" w:sz="2" w:space="0" w:color="8FC8F4" w:themeColor="accent5" w:themeTint="99"/>
            </w:tcBorders>
          </w:tcPr>
          <w:p w14:paraId="3FDB5686"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An attribute value is not correct; e.g., wrong type, out of range, pattern mismatch.</w:t>
            </w:r>
          </w:p>
        </w:tc>
      </w:tr>
      <w:tr w:rsidR="002F0A26" w:rsidRPr="007E6AEE" w14:paraId="5C92F300" w14:textId="77777777" w:rsidTr="00CA0907">
        <w:tc>
          <w:tcPr>
            <w:cnfStyle w:val="001000000000" w:firstRow="0" w:lastRow="0" w:firstColumn="1" w:lastColumn="0" w:oddVBand="0" w:evenVBand="0" w:oddHBand="0" w:evenHBand="0" w:firstRowFirstColumn="0" w:firstRowLastColumn="0" w:lastRowFirstColumn="0" w:lastRowLastColumn="0"/>
            <w:tcW w:w="1373" w:type="dxa"/>
            <w:tcBorders>
              <w:left w:val="single" w:sz="2" w:space="0" w:color="8FC8F4" w:themeColor="accent5" w:themeTint="99"/>
            </w:tcBorders>
          </w:tcPr>
          <w:p w14:paraId="123FDD19" w14:textId="77777777" w:rsidR="002F0A26" w:rsidRPr="007E6AEE" w:rsidRDefault="002F0A26" w:rsidP="008B4D37">
            <w:pPr>
              <w:rPr>
                <w:rFonts w:cs="Times New Roman"/>
                <w:sz w:val="20"/>
                <w:szCs w:val="20"/>
              </w:rPr>
            </w:pPr>
            <w:r w:rsidRPr="007E6AEE">
              <w:rPr>
                <w:rFonts w:cs="Times New Roman"/>
                <w:b w:val="0"/>
                <w:sz w:val="20"/>
                <w:szCs w:val="20"/>
              </w:rPr>
              <w:t>unknown-attribute</w:t>
            </w:r>
          </w:p>
        </w:tc>
        <w:tc>
          <w:tcPr>
            <w:tcW w:w="1459" w:type="dxa"/>
          </w:tcPr>
          <w:p w14:paraId="3711CE4A"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c>
          <w:tcPr>
            <w:tcW w:w="993" w:type="dxa"/>
          </w:tcPr>
          <w:p w14:paraId="4123CE4A"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400</w:t>
            </w:r>
          </w:p>
        </w:tc>
        <w:tc>
          <w:tcPr>
            <w:tcW w:w="2610" w:type="dxa"/>
          </w:tcPr>
          <w:p w14:paraId="15ADCBD2"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 xml:space="preserve">&lt;bad-attribute&gt; : name of the unexpected attribute &lt;bad-element&gt; : name of the </w:t>
            </w:r>
            <w:r w:rsidRPr="007E6AEE">
              <w:rPr>
                <w:rFonts w:cs="Times New Roman"/>
                <w:bCs/>
                <w:sz w:val="20"/>
                <w:szCs w:val="20"/>
              </w:rPr>
              <w:lastRenderedPageBreak/>
              <w:t>element that contains the unexpected attribute</w:t>
            </w:r>
          </w:p>
        </w:tc>
        <w:tc>
          <w:tcPr>
            <w:tcW w:w="3607" w:type="dxa"/>
            <w:tcBorders>
              <w:right w:val="single" w:sz="2" w:space="0" w:color="8FC8F4" w:themeColor="accent5" w:themeTint="99"/>
            </w:tcBorders>
          </w:tcPr>
          <w:p w14:paraId="4770F016"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eastAsiaTheme="minorEastAsia" w:cs="Times New Roman"/>
                <w:bCs/>
                <w:sz w:val="20"/>
                <w:szCs w:val="20"/>
              </w:rPr>
            </w:pPr>
            <w:r w:rsidRPr="007E6AEE">
              <w:rPr>
                <w:rFonts w:cs="Times New Roman"/>
                <w:bCs/>
                <w:sz w:val="20"/>
                <w:szCs w:val="20"/>
              </w:rPr>
              <w:lastRenderedPageBreak/>
              <w:t>An unexpected attribute is present.</w:t>
            </w:r>
          </w:p>
          <w:p w14:paraId="52B749B1"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r>
      <w:tr w:rsidR="002F0A26" w:rsidRPr="007E6AEE" w14:paraId="3E0B8556" w14:textId="77777777" w:rsidTr="00CA09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3" w:type="dxa"/>
            <w:tcBorders>
              <w:left w:val="single" w:sz="2" w:space="0" w:color="8FC8F4" w:themeColor="accent5" w:themeTint="99"/>
            </w:tcBorders>
          </w:tcPr>
          <w:p w14:paraId="0C812FD4" w14:textId="77777777" w:rsidR="002F0A26" w:rsidRPr="007E6AEE" w:rsidRDefault="002F0A26" w:rsidP="008B4D37">
            <w:pPr>
              <w:rPr>
                <w:rFonts w:cs="Times New Roman"/>
                <w:sz w:val="20"/>
                <w:szCs w:val="20"/>
              </w:rPr>
            </w:pPr>
            <w:r w:rsidRPr="007E6AEE">
              <w:rPr>
                <w:rFonts w:cs="Times New Roman"/>
                <w:b w:val="0"/>
                <w:sz w:val="20"/>
                <w:szCs w:val="20"/>
              </w:rPr>
              <w:t>bad-element</w:t>
            </w:r>
          </w:p>
        </w:tc>
        <w:tc>
          <w:tcPr>
            <w:tcW w:w="1459" w:type="dxa"/>
          </w:tcPr>
          <w:p w14:paraId="53148FE9"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993" w:type="dxa"/>
          </w:tcPr>
          <w:p w14:paraId="56E1CAD0"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400</w:t>
            </w:r>
          </w:p>
        </w:tc>
        <w:tc>
          <w:tcPr>
            <w:tcW w:w="2610" w:type="dxa"/>
          </w:tcPr>
          <w:p w14:paraId="2F2E805B"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&lt;bad-element&gt; : name of the element w/ bad value</w:t>
            </w:r>
          </w:p>
        </w:tc>
        <w:tc>
          <w:tcPr>
            <w:tcW w:w="3607" w:type="dxa"/>
            <w:tcBorders>
              <w:right w:val="single" w:sz="2" w:space="0" w:color="8FC8F4" w:themeColor="accent5" w:themeTint="99"/>
            </w:tcBorders>
          </w:tcPr>
          <w:p w14:paraId="25FEE107"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An element value is not correct; e.g., wrong type, out of range, pattern mismatch.</w:t>
            </w:r>
          </w:p>
        </w:tc>
      </w:tr>
      <w:tr w:rsidR="002F0A26" w:rsidRPr="007E6AEE" w14:paraId="5E1E9EE1" w14:textId="77777777" w:rsidTr="00CA0907">
        <w:tc>
          <w:tcPr>
            <w:cnfStyle w:val="001000000000" w:firstRow="0" w:lastRow="0" w:firstColumn="1" w:lastColumn="0" w:oddVBand="0" w:evenVBand="0" w:oddHBand="0" w:evenHBand="0" w:firstRowFirstColumn="0" w:firstRowLastColumn="0" w:lastRowFirstColumn="0" w:lastRowLastColumn="0"/>
            <w:tcW w:w="1373" w:type="dxa"/>
            <w:tcBorders>
              <w:left w:val="single" w:sz="2" w:space="0" w:color="8FC8F4" w:themeColor="accent5" w:themeTint="99"/>
            </w:tcBorders>
          </w:tcPr>
          <w:p w14:paraId="5B070C22" w14:textId="77777777" w:rsidR="002F0A26" w:rsidRPr="007E6AEE" w:rsidRDefault="002F0A26" w:rsidP="008B4D37">
            <w:pPr>
              <w:rPr>
                <w:rFonts w:cs="Times New Roman"/>
                <w:sz w:val="20"/>
                <w:szCs w:val="20"/>
              </w:rPr>
            </w:pPr>
            <w:r w:rsidRPr="007E6AEE">
              <w:rPr>
                <w:rFonts w:cs="Times New Roman"/>
                <w:b w:val="0"/>
                <w:sz w:val="20"/>
                <w:szCs w:val="20"/>
              </w:rPr>
              <w:t>unknown-element</w:t>
            </w:r>
          </w:p>
        </w:tc>
        <w:tc>
          <w:tcPr>
            <w:tcW w:w="1459" w:type="dxa"/>
          </w:tcPr>
          <w:p w14:paraId="386950AA"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c>
          <w:tcPr>
            <w:tcW w:w="993" w:type="dxa"/>
          </w:tcPr>
          <w:p w14:paraId="3B485B35"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400</w:t>
            </w:r>
          </w:p>
        </w:tc>
        <w:tc>
          <w:tcPr>
            <w:tcW w:w="2610" w:type="dxa"/>
          </w:tcPr>
          <w:p w14:paraId="61DFC4BD" w14:textId="77777777" w:rsidR="002F0A26" w:rsidRPr="007E6AEE" w:rsidRDefault="002F0A26" w:rsidP="008B4D37">
            <w:pPr>
              <w:pStyle w:val="HTMLPreformatted"/>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bCs/>
                <w:color w:val="000000" w:themeColor="text1"/>
                <w:lang w:eastAsia="en-US"/>
              </w:rPr>
            </w:pPr>
            <w:r w:rsidRPr="007E6AEE">
              <w:rPr>
                <w:rFonts w:ascii="Times New Roman" w:eastAsiaTheme="minorEastAsia" w:hAnsi="Times New Roman" w:cs="Times New Roman"/>
                <w:bCs/>
                <w:color w:val="000000" w:themeColor="text1"/>
              </w:rPr>
              <w:t>&lt;bad-element&gt; : name of the unexpected element</w:t>
            </w:r>
          </w:p>
        </w:tc>
        <w:tc>
          <w:tcPr>
            <w:tcW w:w="3607" w:type="dxa"/>
            <w:tcBorders>
              <w:right w:val="single" w:sz="2" w:space="0" w:color="8FC8F4" w:themeColor="accent5" w:themeTint="99"/>
            </w:tcBorders>
          </w:tcPr>
          <w:p w14:paraId="608B613F" w14:textId="77777777" w:rsidR="002F0A26" w:rsidRPr="007E6AEE" w:rsidRDefault="002F0A26" w:rsidP="008B4D37">
            <w:pPr>
              <w:pStyle w:val="HTMLPreformatted"/>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bCs/>
                <w:color w:val="000000" w:themeColor="text1"/>
                <w:lang w:eastAsia="en-US"/>
              </w:rPr>
            </w:pPr>
            <w:r w:rsidRPr="007E6AEE">
              <w:rPr>
                <w:rFonts w:ascii="Times New Roman" w:eastAsiaTheme="minorEastAsia" w:hAnsi="Times New Roman" w:cs="Times New Roman"/>
                <w:bCs/>
                <w:color w:val="000000" w:themeColor="text1"/>
              </w:rPr>
              <w:t>An unexpected element is present.</w:t>
            </w:r>
          </w:p>
        </w:tc>
      </w:tr>
      <w:tr w:rsidR="002F0A26" w:rsidRPr="007E6AEE" w14:paraId="3F3F6EE7" w14:textId="77777777" w:rsidTr="00CA09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3" w:type="dxa"/>
            <w:tcBorders>
              <w:left w:val="single" w:sz="2" w:space="0" w:color="8FC8F4" w:themeColor="accent5" w:themeTint="99"/>
            </w:tcBorders>
          </w:tcPr>
          <w:p w14:paraId="57C1F448" w14:textId="77777777" w:rsidR="002F0A26" w:rsidRPr="007E6AEE" w:rsidRDefault="002F0A26" w:rsidP="008B4D37">
            <w:pPr>
              <w:rPr>
                <w:rFonts w:cs="Times New Roman"/>
                <w:sz w:val="20"/>
                <w:szCs w:val="20"/>
              </w:rPr>
            </w:pPr>
            <w:r w:rsidRPr="007E6AEE">
              <w:rPr>
                <w:rFonts w:cs="Times New Roman"/>
                <w:b w:val="0"/>
                <w:sz w:val="20"/>
                <w:szCs w:val="20"/>
              </w:rPr>
              <w:t>unknown-namespace</w:t>
            </w:r>
          </w:p>
        </w:tc>
        <w:tc>
          <w:tcPr>
            <w:tcW w:w="1459" w:type="dxa"/>
          </w:tcPr>
          <w:p w14:paraId="46C54021"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993" w:type="dxa"/>
          </w:tcPr>
          <w:p w14:paraId="183A00E4"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400</w:t>
            </w:r>
          </w:p>
        </w:tc>
        <w:tc>
          <w:tcPr>
            <w:tcW w:w="2610" w:type="dxa"/>
          </w:tcPr>
          <w:p w14:paraId="0440E893" w14:textId="77777777" w:rsidR="002F0A26" w:rsidRPr="007E6AEE" w:rsidRDefault="002F0A26" w:rsidP="008B4D37">
            <w:pPr>
              <w:pStyle w:val="HTMLPreformatted"/>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bCs/>
                <w:color w:val="000000" w:themeColor="text1"/>
              </w:rPr>
            </w:pPr>
            <w:r w:rsidRPr="007E6AEE">
              <w:rPr>
                <w:rFonts w:ascii="Times New Roman" w:eastAsiaTheme="minorEastAsia" w:hAnsi="Times New Roman" w:cs="Times New Roman"/>
                <w:bCs/>
                <w:color w:val="000000" w:themeColor="text1"/>
              </w:rPr>
              <w:t>&lt;bad-element&gt; : name of the element that contains the unexpected namespace &lt;bad-namespace&gt; : name of the unexpected namespace</w:t>
            </w:r>
          </w:p>
        </w:tc>
        <w:tc>
          <w:tcPr>
            <w:tcW w:w="3607" w:type="dxa"/>
            <w:tcBorders>
              <w:right w:val="single" w:sz="2" w:space="0" w:color="8FC8F4" w:themeColor="accent5" w:themeTint="99"/>
            </w:tcBorders>
          </w:tcPr>
          <w:p w14:paraId="4926F64A" w14:textId="77777777" w:rsidR="002F0A26" w:rsidRPr="007E6AEE" w:rsidRDefault="002F0A26" w:rsidP="008B4D37">
            <w:pPr>
              <w:pStyle w:val="HTMLPreformatted"/>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bCs/>
                <w:color w:val="000000" w:themeColor="text1"/>
                <w:lang w:eastAsia="en-US"/>
              </w:rPr>
            </w:pPr>
            <w:r w:rsidRPr="007E6AEE">
              <w:rPr>
                <w:rFonts w:ascii="Times New Roman" w:eastAsiaTheme="minorEastAsia" w:hAnsi="Times New Roman" w:cs="Times New Roman"/>
                <w:bCs/>
                <w:color w:val="000000" w:themeColor="text1"/>
              </w:rPr>
              <w:t>An unexpected namespace is present.</w:t>
            </w:r>
          </w:p>
          <w:p w14:paraId="76C35922" w14:textId="77777777" w:rsidR="002F0A26" w:rsidRPr="007E6AEE" w:rsidRDefault="002F0A26" w:rsidP="008B4D37">
            <w:pPr>
              <w:pStyle w:val="HTMLPreformatted"/>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bCs/>
                <w:color w:val="000000" w:themeColor="text1"/>
              </w:rPr>
            </w:pPr>
          </w:p>
        </w:tc>
      </w:tr>
      <w:tr w:rsidR="002F0A26" w:rsidRPr="007E6AEE" w14:paraId="64A9E0CC" w14:textId="77777777" w:rsidTr="00CA0907">
        <w:tc>
          <w:tcPr>
            <w:cnfStyle w:val="001000000000" w:firstRow="0" w:lastRow="0" w:firstColumn="1" w:lastColumn="0" w:oddVBand="0" w:evenVBand="0" w:oddHBand="0" w:evenHBand="0" w:firstRowFirstColumn="0" w:firstRowLastColumn="0" w:lastRowFirstColumn="0" w:lastRowLastColumn="0"/>
            <w:tcW w:w="1373" w:type="dxa"/>
            <w:tcBorders>
              <w:left w:val="single" w:sz="2" w:space="0" w:color="8FC8F4" w:themeColor="accent5" w:themeTint="99"/>
            </w:tcBorders>
          </w:tcPr>
          <w:p w14:paraId="7F8E7000" w14:textId="77777777" w:rsidR="002F0A26" w:rsidRPr="007E6AEE" w:rsidRDefault="002F0A26" w:rsidP="008B4D37">
            <w:pPr>
              <w:rPr>
                <w:rFonts w:cs="Times New Roman"/>
                <w:sz w:val="20"/>
                <w:szCs w:val="20"/>
              </w:rPr>
            </w:pPr>
            <w:r w:rsidRPr="007E6AEE">
              <w:rPr>
                <w:rFonts w:cs="Times New Roman"/>
                <w:b w:val="0"/>
                <w:sz w:val="20"/>
                <w:szCs w:val="20"/>
              </w:rPr>
              <w:t>malformed-message</w:t>
            </w:r>
          </w:p>
        </w:tc>
        <w:tc>
          <w:tcPr>
            <w:tcW w:w="1459" w:type="dxa"/>
          </w:tcPr>
          <w:p w14:paraId="166BB946"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c>
          <w:tcPr>
            <w:tcW w:w="993" w:type="dxa"/>
          </w:tcPr>
          <w:p w14:paraId="3DAF5CEA"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400</w:t>
            </w:r>
          </w:p>
        </w:tc>
        <w:tc>
          <w:tcPr>
            <w:tcW w:w="2610" w:type="dxa"/>
          </w:tcPr>
          <w:p w14:paraId="0B8C567A" w14:textId="77777777" w:rsidR="002F0A26" w:rsidRPr="007E6AEE" w:rsidRDefault="002F0A26" w:rsidP="008B4D37">
            <w:pPr>
              <w:pStyle w:val="HTMLPreformatted"/>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bCs/>
                <w:color w:val="000000" w:themeColor="text1"/>
              </w:rPr>
            </w:pPr>
            <w:r w:rsidRPr="007E6AEE">
              <w:rPr>
                <w:rFonts w:ascii="Times New Roman" w:eastAsiaTheme="minorEastAsia" w:hAnsi="Times New Roman" w:cs="Times New Roman"/>
                <w:bCs/>
                <w:color w:val="000000" w:themeColor="text1"/>
              </w:rPr>
              <w:t>None</w:t>
            </w:r>
          </w:p>
        </w:tc>
        <w:tc>
          <w:tcPr>
            <w:tcW w:w="3607" w:type="dxa"/>
            <w:tcBorders>
              <w:right w:val="single" w:sz="2" w:space="0" w:color="8FC8F4" w:themeColor="accent5" w:themeTint="99"/>
            </w:tcBorders>
          </w:tcPr>
          <w:p w14:paraId="21DE3527" w14:textId="77777777" w:rsidR="002F0A26" w:rsidRPr="007E6AEE" w:rsidRDefault="002F0A26" w:rsidP="008B4D37">
            <w:pPr>
              <w:pStyle w:val="HTMLPreformatted"/>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bCs/>
                <w:color w:val="000000" w:themeColor="text1"/>
              </w:rPr>
            </w:pPr>
            <w:r w:rsidRPr="007E6AEE">
              <w:rPr>
                <w:rFonts w:ascii="Times New Roman" w:eastAsiaTheme="minorEastAsia" w:hAnsi="Times New Roman" w:cs="Times New Roman"/>
                <w:bCs/>
                <w:color w:val="000000" w:themeColor="text1"/>
              </w:rPr>
              <w:t>A message could not be handled because it failed to be parsed correctly.  For example, the message is not well-formed XML, or it uses an invalid character set. This error-tag is new in base:1.1 and MUST NOT be sent to old clients.</w:t>
            </w:r>
          </w:p>
        </w:tc>
      </w:tr>
      <w:tr w:rsidR="002F0A26" w:rsidRPr="007E6AEE" w14:paraId="1CA7765B" w14:textId="77777777" w:rsidTr="00CA09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3" w:type="dxa"/>
            <w:tcBorders>
              <w:left w:val="single" w:sz="2" w:space="0" w:color="8FC8F4" w:themeColor="accent5" w:themeTint="99"/>
            </w:tcBorders>
          </w:tcPr>
          <w:p w14:paraId="6421E4D3" w14:textId="77777777" w:rsidR="002F0A26" w:rsidRPr="007E6AEE" w:rsidRDefault="002F0A26" w:rsidP="008B4D37">
            <w:pPr>
              <w:rPr>
                <w:rFonts w:cs="Times New Roman"/>
                <w:b w:val="0"/>
                <w:sz w:val="20"/>
                <w:szCs w:val="20"/>
              </w:rPr>
            </w:pPr>
            <w:r w:rsidRPr="007E6AEE">
              <w:rPr>
                <w:rFonts w:cs="Times New Roman"/>
                <w:b w:val="0"/>
                <w:sz w:val="20"/>
                <w:szCs w:val="20"/>
              </w:rPr>
              <w:t>(request) too-big</w:t>
            </w:r>
          </w:p>
        </w:tc>
        <w:tc>
          <w:tcPr>
            <w:tcW w:w="1459" w:type="dxa"/>
          </w:tcPr>
          <w:p w14:paraId="03545004"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993" w:type="dxa"/>
          </w:tcPr>
          <w:p w14:paraId="548E695E"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413</w:t>
            </w:r>
          </w:p>
        </w:tc>
        <w:tc>
          <w:tcPr>
            <w:tcW w:w="2610" w:type="dxa"/>
          </w:tcPr>
          <w:p w14:paraId="766D12AA"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None</w:t>
            </w:r>
          </w:p>
        </w:tc>
        <w:tc>
          <w:tcPr>
            <w:tcW w:w="3607" w:type="dxa"/>
            <w:tcBorders>
              <w:right w:val="single" w:sz="2" w:space="0" w:color="8FC8F4" w:themeColor="accent5" w:themeTint="99"/>
            </w:tcBorders>
          </w:tcPr>
          <w:p w14:paraId="5171FA98"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The request or response (that would be generated) is too large for the implementation to handle.</w:t>
            </w:r>
          </w:p>
        </w:tc>
      </w:tr>
      <w:tr w:rsidR="002F0A26" w:rsidRPr="007E6AEE" w14:paraId="68057B81" w14:textId="77777777" w:rsidTr="00CA0907">
        <w:trPr>
          <w:trHeight w:val="358"/>
        </w:trPr>
        <w:tc>
          <w:tcPr>
            <w:cnfStyle w:val="001000000000" w:firstRow="0" w:lastRow="0" w:firstColumn="1" w:lastColumn="0" w:oddVBand="0" w:evenVBand="0" w:oddHBand="0" w:evenHBand="0" w:firstRowFirstColumn="0" w:firstRowLastColumn="0" w:lastRowFirstColumn="0" w:lastRowLastColumn="0"/>
            <w:tcW w:w="1373" w:type="dxa"/>
            <w:tcBorders>
              <w:left w:val="single" w:sz="2" w:space="0" w:color="8FC8F4" w:themeColor="accent5" w:themeTint="99"/>
            </w:tcBorders>
          </w:tcPr>
          <w:p w14:paraId="5F74526E" w14:textId="77777777" w:rsidR="002F0A26" w:rsidRPr="007E6AEE" w:rsidRDefault="002F0A26" w:rsidP="008B4D37">
            <w:pPr>
              <w:rPr>
                <w:rFonts w:cs="Times New Roman"/>
                <w:b w:val="0"/>
                <w:sz w:val="20"/>
                <w:szCs w:val="20"/>
              </w:rPr>
            </w:pPr>
            <w:r w:rsidRPr="007E6AEE">
              <w:rPr>
                <w:rFonts w:cs="Times New Roman"/>
                <w:b w:val="0"/>
                <w:sz w:val="20"/>
                <w:szCs w:val="20"/>
              </w:rPr>
              <w:t>access-denied</w:t>
            </w:r>
          </w:p>
        </w:tc>
        <w:tc>
          <w:tcPr>
            <w:tcW w:w="1459" w:type="dxa"/>
          </w:tcPr>
          <w:p w14:paraId="0C8B29D8"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c>
          <w:tcPr>
            <w:tcW w:w="993" w:type="dxa"/>
          </w:tcPr>
          <w:p w14:paraId="51D0FBD0"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401</w:t>
            </w:r>
          </w:p>
        </w:tc>
        <w:tc>
          <w:tcPr>
            <w:tcW w:w="2610" w:type="dxa"/>
          </w:tcPr>
          <w:p w14:paraId="59594B2E"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None</w:t>
            </w:r>
          </w:p>
        </w:tc>
        <w:tc>
          <w:tcPr>
            <w:tcW w:w="3607" w:type="dxa"/>
            <w:tcBorders>
              <w:right w:val="single" w:sz="2" w:space="0" w:color="8FC8F4" w:themeColor="accent5" w:themeTint="99"/>
            </w:tcBorders>
          </w:tcPr>
          <w:p w14:paraId="51A5FDC6"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Access to the requested protocol operation or data model is denied because authorization failed.</w:t>
            </w:r>
          </w:p>
        </w:tc>
      </w:tr>
      <w:tr w:rsidR="002F0A26" w:rsidRPr="007E6AEE" w14:paraId="027B83BF" w14:textId="77777777" w:rsidTr="00CA09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3" w:type="dxa"/>
            <w:tcBorders>
              <w:left w:val="single" w:sz="2" w:space="0" w:color="8FC8F4" w:themeColor="accent5" w:themeTint="99"/>
            </w:tcBorders>
          </w:tcPr>
          <w:p w14:paraId="355FF741" w14:textId="77777777" w:rsidR="002F0A26" w:rsidRPr="007E6AEE" w:rsidRDefault="002F0A26" w:rsidP="008B4D37">
            <w:pPr>
              <w:rPr>
                <w:rFonts w:cs="Times New Roman"/>
                <w:b w:val="0"/>
                <w:sz w:val="20"/>
                <w:szCs w:val="20"/>
              </w:rPr>
            </w:pPr>
            <w:r w:rsidRPr="007E6AEE">
              <w:rPr>
                <w:rFonts w:cs="Times New Roman"/>
                <w:b w:val="0"/>
                <w:sz w:val="20"/>
                <w:szCs w:val="20"/>
              </w:rPr>
              <w:t>operation-not-supported</w:t>
            </w:r>
          </w:p>
        </w:tc>
        <w:tc>
          <w:tcPr>
            <w:tcW w:w="1459" w:type="dxa"/>
          </w:tcPr>
          <w:p w14:paraId="3D9D47F6"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993" w:type="dxa"/>
          </w:tcPr>
          <w:p w14:paraId="55DE8FEB"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405 or 501</w:t>
            </w:r>
          </w:p>
        </w:tc>
        <w:tc>
          <w:tcPr>
            <w:tcW w:w="2610" w:type="dxa"/>
          </w:tcPr>
          <w:p w14:paraId="56440542"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None</w:t>
            </w:r>
          </w:p>
        </w:tc>
        <w:tc>
          <w:tcPr>
            <w:tcW w:w="3607" w:type="dxa"/>
            <w:tcBorders>
              <w:right w:val="single" w:sz="2" w:space="0" w:color="8FC8F4" w:themeColor="accent5" w:themeTint="99"/>
            </w:tcBorders>
          </w:tcPr>
          <w:p w14:paraId="0A8A9B7B"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Request could not be completed because the requested operation is not supported by this implementation.</w:t>
            </w:r>
          </w:p>
        </w:tc>
      </w:tr>
      <w:tr w:rsidR="002F0A26" w:rsidRPr="007E6AEE" w14:paraId="4B0423B2" w14:textId="77777777" w:rsidTr="00CA0907">
        <w:tc>
          <w:tcPr>
            <w:cnfStyle w:val="001000000000" w:firstRow="0" w:lastRow="0" w:firstColumn="1" w:lastColumn="0" w:oddVBand="0" w:evenVBand="0" w:oddHBand="0" w:evenHBand="0" w:firstRowFirstColumn="0" w:firstRowLastColumn="0" w:lastRowFirstColumn="0" w:lastRowLastColumn="0"/>
            <w:tcW w:w="1373" w:type="dxa"/>
            <w:tcBorders>
              <w:left w:val="single" w:sz="2" w:space="0" w:color="8FC8F4" w:themeColor="accent5" w:themeTint="99"/>
            </w:tcBorders>
          </w:tcPr>
          <w:p w14:paraId="5779E37E" w14:textId="77777777" w:rsidR="002F0A26" w:rsidRPr="007E6AEE" w:rsidRDefault="002F0A26" w:rsidP="008B4D37">
            <w:pPr>
              <w:rPr>
                <w:rFonts w:cs="Times New Roman"/>
                <w:b w:val="0"/>
                <w:sz w:val="20"/>
                <w:szCs w:val="20"/>
              </w:rPr>
            </w:pPr>
            <w:r w:rsidRPr="007E6AEE">
              <w:rPr>
                <w:rFonts w:cs="Times New Roman"/>
                <w:b w:val="0"/>
                <w:sz w:val="20"/>
                <w:szCs w:val="20"/>
              </w:rPr>
              <w:t>operation-failed</w:t>
            </w:r>
          </w:p>
        </w:tc>
        <w:tc>
          <w:tcPr>
            <w:tcW w:w="1459" w:type="dxa"/>
          </w:tcPr>
          <w:p w14:paraId="7A193FF3"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c>
          <w:tcPr>
            <w:tcW w:w="993" w:type="dxa"/>
          </w:tcPr>
          <w:p w14:paraId="35B742B1"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412 or 500</w:t>
            </w:r>
          </w:p>
        </w:tc>
        <w:tc>
          <w:tcPr>
            <w:tcW w:w="2610" w:type="dxa"/>
          </w:tcPr>
          <w:p w14:paraId="52864C0D"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None</w:t>
            </w:r>
          </w:p>
        </w:tc>
        <w:tc>
          <w:tcPr>
            <w:tcW w:w="3607" w:type="dxa"/>
            <w:tcBorders>
              <w:right w:val="single" w:sz="2" w:space="0" w:color="8FC8F4" w:themeColor="accent5" w:themeTint="99"/>
            </w:tcBorders>
          </w:tcPr>
          <w:p w14:paraId="05208111"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Request could not be completed because the requested operation failed for some reason not covered by any other error condition.</w:t>
            </w:r>
          </w:p>
        </w:tc>
      </w:tr>
      <w:tr w:rsidR="002F0A26" w:rsidRPr="007E6AEE" w14:paraId="7D5F555A" w14:textId="77777777" w:rsidTr="00CA09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3" w:type="dxa"/>
            <w:tcBorders>
              <w:left w:val="single" w:sz="2" w:space="0" w:color="8FC8F4" w:themeColor="accent5" w:themeTint="99"/>
            </w:tcBorders>
          </w:tcPr>
          <w:p w14:paraId="78DA382E" w14:textId="77777777" w:rsidR="002F0A26" w:rsidRPr="007E6AEE" w:rsidRDefault="002F0A26" w:rsidP="008B4D37">
            <w:pPr>
              <w:rPr>
                <w:rFonts w:cs="Times New Roman"/>
                <w:b w:val="0"/>
                <w:sz w:val="20"/>
                <w:szCs w:val="20"/>
              </w:rPr>
            </w:pPr>
            <w:r w:rsidRPr="007E6AEE">
              <w:rPr>
                <w:rFonts w:cs="Times New Roman"/>
                <w:b w:val="0"/>
                <w:sz w:val="20"/>
                <w:szCs w:val="20"/>
              </w:rPr>
              <w:t xml:space="preserve">partial-operation </w:t>
            </w:r>
          </w:p>
        </w:tc>
        <w:tc>
          <w:tcPr>
            <w:tcW w:w="1459" w:type="dxa"/>
          </w:tcPr>
          <w:p w14:paraId="66AA38B7"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993" w:type="dxa"/>
          </w:tcPr>
          <w:p w14:paraId="2B4EB600"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500</w:t>
            </w:r>
          </w:p>
        </w:tc>
        <w:tc>
          <w:tcPr>
            <w:tcW w:w="2610" w:type="dxa"/>
          </w:tcPr>
          <w:p w14:paraId="05A8D899"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 xml:space="preserve">&lt;ok-element&gt;: identifies an element in the data model for which the requested operation has been completed for that node and all its child nodes. This element can appear zero or more times in the &lt;error-info&gt; container. </w:t>
            </w:r>
          </w:p>
          <w:p w14:paraId="398A1AB5"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&lt;err-element&gt;: identifies an element in the data model for which the requested operation has failed for that node and all its child nodes. This element can appear zero or more times in the &lt;error-info&gt; container.</w:t>
            </w:r>
          </w:p>
          <w:p w14:paraId="022F6348"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 xml:space="preserve">&lt;no op-element&gt;: identifies an element in the data model for which the requested operation was not attempted for that node and all its child </w:t>
            </w:r>
            <w:r w:rsidRPr="007E6AEE">
              <w:rPr>
                <w:rFonts w:cs="Times New Roman"/>
                <w:bCs/>
                <w:sz w:val="20"/>
                <w:szCs w:val="20"/>
              </w:rPr>
              <w:lastRenderedPageBreak/>
              <w:t>nodes. This element can appear zero or more times in the &lt;error-info&gt; container.</w:t>
            </w:r>
          </w:p>
        </w:tc>
        <w:tc>
          <w:tcPr>
            <w:tcW w:w="3607" w:type="dxa"/>
            <w:tcBorders>
              <w:right w:val="single" w:sz="2" w:space="0" w:color="8FC8F4" w:themeColor="accent5" w:themeTint="99"/>
            </w:tcBorders>
          </w:tcPr>
          <w:p w14:paraId="6F00663E"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lastRenderedPageBreak/>
              <w:t>This error-tag is obsolete and SHOULD NOT be sent by servers conforming to this document. Some part of the requested operation failed or was not attempted for some reason.  Full cleanup has not been performed (e.g., rollback not supported) by the server.  The error-info container is used to identify which portions of the application data model content for which the requested operation has succeeded (&lt;ok-element&gt;), failed (&lt;bad-element&gt;), or not been attempted (&lt;no op-element&gt;).</w:t>
            </w:r>
          </w:p>
        </w:tc>
      </w:tr>
    </w:tbl>
    <w:p w14:paraId="4D5A6624" w14:textId="77777777" w:rsidR="002F0A26" w:rsidRPr="007E6AEE" w:rsidRDefault="002F0A26" w:rsidP="002F0A26">
      <w:pPr>
        <w:rPr>
          <w:rFonts w:cs="Times New Roman"/>
          <w:bCs/>
          <w:sz w:val="20"/>
          <w:szCs w:val="20"/>
          <w:lang w:eastAsia="en-US"/>
        </w:rPr>
      </w:pPr>
    </w:p>
    <w:p w14:paraId="200D4414" w14:textId="3425605B" w:rsidR="002F0A26" w:rsidRPr="007E6AEE" w:rsidRDefault="002F0A26" w:rsidP="002F0A26">
      <w:pPr>
        <w:pStyle w:val="Caption"/>
        <w:keepNext/>
      </w:pPr>
      <w:bookmarkStart w:id="663" w:name="_Toc173255227"/>
      <w:r w:rsidRPr="007E6AEE">
        <w:t xml:space="preserve">Table </w:t>
      </w:r>
      <w:r w:rsidRPr="007E6AEE">
        <w:fldChar w:fldCharType="begin"/>
      </w:r>
      <w:r w:rsidRPr="007E6AEE">
        <w:instrText>SEQ Table \* ARABIC</w:instrText>
      </w:r>
      <w:r w:rsidRPr="007E6AEE">
        <w:fldChar w:fldCharType="separate"/>
      </w:r>
      <w:r w:rsidR="00C64284">
        <w:rPr>
          <w:noProof/>
        </w:rPr>
        <w:t>12</w:t>
      </w:r>
      <w:r w:rsidRPr="007E6AEE">
        <w:fldChar w:fldCharType="end"/>
      </w:r>
      <w:r w:rsidRPr="007E6AEE">
        <w:t>: Responses for POST Operations</w:t>
      </w:r>
      <w:bookmarkEnd w:id="663"/>
    </w:p>
    <w:tbl>
      <w:tblPr>
        <w:tblStyle w:val="GridTable2-Accent5"/>
        <w:tblW w:w="9696" w:type="dxa"/>
        <w:tblBorders>
          <w:left w:val="single" w:sz="2" w:space="0" w:color="8FC8F4" w:themeColor="accent5" w:themeTint="99"/>
          <w:right w:val="single" w:sz="2" w:space="0" w:color="8FC8F4" w:themeColor="accent5" w:themeTint="99"/>
        </w:tblBorders>
        <w:tblLook w:val="04A0" w:firstRow="1" w:lastRow="0" w:firstColumn="1" w:lastColumn="0" w:noHBand="0" w:noVBand="1"/>
      </w:tblPr>
      <w:tblGrid>
        <w:gridCol w:w="1415"/>
        <w:gridCol w:w="1416"/>
        <w:gridCol w:w="1017"/>
        <w:gridCol w:w="2670"/>
        <w:gridCol w:w="3178"/>
      </w:tblGrid>
      <w:tr w:rsidR="002F0A26" w:rsidRPr="007E6AEE" w14:paraId="76B1BCBF" w14:textId="77777777" w:rsidTr="0098037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5" w:type="dxa"/>
            <w:tcBorders>
              <w:top w:val="single" w:sz="4" w:space="0" w:color="B4DAF7" w:themeColor="accent5" w:themeTint="66"/>
              <w:left w:val="single" w:sz="4" w:space="0" w:color="B4DAF7" w:themeColor="accent5" w:themeTint="66"/>
              <w:bottom w:val="single" w:sz="4" w:space="0" w:color="B4DAF7" w:themeColor="accent5" w:themeTint="66"/>
              <w:right w:val="single" w:sz="4" w:space="0" w:color="B4DAF7" w:themeColor="accent5" w:themeTint="66"/>
            </w:tcBorders>
          </w:tcPr>
          <w:p w14:paraId="37F9744E" w14:textId="77777777" w:rsidR="002F0A26" w:rsidRPr="007E6AEE" w:rsidRDefault="002F0A26" w:rsidP="008B4D37">
            <w:pPr>
              <w:rPr>
                <w:rFonts w:cs="Times New Roman"/>
                <w:bCs w:val="0"/>
                <w:sz w:val="20"/>
                <w:szCs w:val="20"/>
              </w:rPr>
            </w:pPr>
            <w:r w:rsidRPr="007E6AEE">
              <w:rPr>
                <w:rFonts w:cs="Times New Roman"/>
                <w:bCs w:val="0"/>
                <w:sz w:val="20"/>
                <w:szCs w:val="20"/>
              </w:rPr>
              <w:t>Error-tag</w:t>
            </w:r>
          </w:p>
        </w:tc>
        <w:tc>
          <w:tcPr>
            <w:tcW w:w="1416" w:type="dxa"/>
            <w:tcBorders>
              <w:top w:val="single" w:sz="4" w:space="0" w:color="B4DAF7" w:themeColor="accent5" w:themeTint="66"/>
              <w:left w:val="single" w:sz="4" w:space="0" w:color="B4DAF7" w:themeColor="accent5" w:themeTint="66"/>
              <w:bottom w:val="single" w:sz="4" w:space="0" w:color="B4DAF7" w:themeColor="accent5" w:themeTint="66"/>
              <w:right w:val="single" w:sz="4" w:space="0" w:color="B4DAF7" w:themeColor="accent5" w:themeTint="66"/>
            </w:tcBorders>
          </w:tcPr>
          <w:p w14:paraId="77EFA149" w14:textId="77777777" w:rsidR="002F0A26" w:rsidRPr="007E6AEE" w:rsidRDefault="002F0A26" w:rsidP="008B4D37">
            <w:pPr>
              <w:spacing w:after="0"/>
              <w:cnfStyle w:val="100000000000" w:firstRow="1" w:lastRow="0" w:firstColumn="0" w:lastColumn="0" w:oddVBand="0" w:evenVBand="0" w:oddHBand="0" w:evenHBand="0" w:firstRowFirstColumn="0" w:firstRowLastColumn="0" w:lastRowFirstColumn="0" w:lastRowLastColumn="0"/>
              <w:rPr>
                <w:rFonts w:cs="Times New Roman"/>
                <w:bCs w:val="0"/>
                <w:sz w:val="20"/>
                <w:szCs w:val="20"/>
              </w:rPr>
            </w:pPr>
            <w:r w:rsidRPr="007E6AEE">
              <w:rPr>
                <w:rFonts w:cs="Times New Roman"/>
                <w:bCs w:val="0"/>
                <w:sz w:val="20"/>
                <w:szCs w:val="20"/>
              </w:rPr>
              <w:t>TAPI </w:t>
            </w:r>
            <w:r w:rsidRPr="007E6AEE">
              <w:rPr>
                <w:rFonts w:cs="Times New Roman"/>
                <w:bCs w:val="0"/>
                <w:i/>
                <w:iCs/>
                <w:sz w:val="20"/>
                <w:szCs w:val="20"/>
              </w:rPr>
              <w:t>error-app-tag</w:t>
            </w:r>
          </w:p>
        </w:tc>
        <w:tc>
          <w:tcPr>
            <w:tcW w:w="1017" w:type="dxa"/>
            <w:tcBorders>
              <w:top w:val="single" w:sz="4" w:space="0" w:color="B4DAF7" w:themeColor="accent5" w:themeTint="66"/>
              <w:left w:val="single" w:sz="4" w:space="0" w:color="B4DAF7" w:themeColor="accent5" w:themeTint="66"/>
              <w:bottom w:val="single" w:sz="4" w:space="0" w:color="B4DAF7" w:themeColor="accent5" w:themeTint="66"/>
              <w:right w:val="single" w:sz="4" w:space="0" w:color="B4DAF7" w:themeColor="accent5" w:themeTint="66"/>
            </w:tcBorders>
          </w:tcPr>
          <w:p w14:paraId="3F0B5C44" w14:textId="77777777" w:rsidR="002F0A26" w:rsidRPr="007E6AEE" w:rsidRDefault="002F0A26" w:rsidP="008B4D37">
            <w:pPr>
              <w:cnfStyle w:val="100000000000" w:firstRow="1" w:lastRow="0" w:firstColumn="0" w:lastColumn="0" w:oddVBand="0" w:evenVBand="0" w:oddHBand="0" w:evenHBand="0" w:firstRowFirstColumn="0" w:firstRowLastColumn="0" w:lastRowFirstColumn="0" w:lastRowLastColumn="0"/>
              <w:rPr>
                <w:rFonts w:cs="Times New Roman"/>
                <w:bCs w:val="0"/>
                <w:sz w:val="20"/>
                <w:szCs w:val="20"/>
              </w:rPr>
            </w:pPr>
            <w:r w:rsidRPr="007E6AEE">
              <w:rPr>
                <w:rFonts w:cs="Times New Roman"/>
                <w:bCs w:val="0"/>
                <w:sz w:val="20"/>
                <w:szCs w:val="20"/>
              </w:rPr>
              <w:t>HTTP Response status code</w:t>
            </w:r>
          </w:p>
        </w:tc>
        <w:tc>
          <w:tcPr>
            <w:tcW w:w="2670" w:type="dxa"/>
            <w:tcBorders>
              <w:top w:val="single" w:sz="4" w:space="0" w:color="B4DAF7" w:themeColor="accent5" w:themeTint="66"/>
              <w:left w:val="single" w:sz="4" w:space="0" w:color="B4DAF7" w:themeColor="accent5" w:themeTint="66"/>
              <w:bottom w:val="single" w:sz="4" w:space="0" w:color="B4DAF7" w:themeColor="accent5" w:themeTint="66"/>
              <w:right w:val="single" w:sz="4" w:space="0" w:color="B4DAF7" w:themeColor="accent5" w:themeTint="66"/>
            </w:tcBorders>
          </w:tcPr>
          <w:p w14:paraId="31DF622A" w14:textId="77777777" w:rsidR="002F0A26" w:rsidRPr="007E6AEE" w:rsidRDefault="002F0A26" w:rsidP="008B4D37">
            <w:pPr>
              <w:cnfStyle w:val="100000000000" w:firstRow="1" w:lastRow="0" w:firstColumn="0" w:lastColumn="0" w:oddVBand="0" w:evenVBand="0" w:oddHBand="0" w:evenHBand="0" w:firstRowFirstColumn="0" w:firstRowLastColumn="0" w:lastRowFirstColumn="0" w:lastRowLastColumn="0"/>
              <w:rPr>
                <w:rFonts w:cs="Times New Roman"/>
                <w:bCs w:val="0"/>
                <w:sz w:val="20"/>
                <w:szCs w:val="20"/>
              </w:rPr>
            </w:pPr>
            <w:r w:rsidRPr="007E6AEE">
              <w:rPr>
                <w:rFonts w:cs="Times New Roman"/>
                <w:bCs w:val="0"/>
                <w:sz w:val="20"/>
                <w:szCs w:val="20"/>
              </w:rPr>
              <w:t>Error-info</w:t>
            </w:r>
          </w:p>
        </w:tc>
        <w:tc>
          <w:tcPr>
            <w:tcW w:w="3178" w:type="dxa"/>
            <w:tcBorders>
              <w:top w:val="single" w:sz="4" w:space="0" w:color="B4DAF7" w:themeColor="accent5" w:themeTint="66"/>
              <w:left w:val="single" w:sz="4" w:space="0" w:color="B4DAF7" w:themeColor="accent5" w:themeTint="66"/>
              <w:bottom w:val="single" w:sz="4" w:space="0" w:color="B4DAF7" w:themeColor="accent5" w:themeTint="66"/>
              <w:right w:val="single" w:sz="4" w:space="0" w:color="B4DAF7" w:themeColor="accent5" w:themeTint="66"/>
            </w:tcBorders>
          </w:tcPr>
          <w:p w14:paraId="61C5A758" w14:textId="77777777" w:rsidR="002F0A26" w:rsidRPr="007E6AEE" w:rsidRDefault="002F0A26" w:rsidP="008B4D37">
            <w:pPr>
              <w:cnfStyle w:val="100000000000" w:firstRow="1" w:lastRow="0" w:firstColumn="0" w:lastColumn="0" w:oddVBand="0" w:evenVBand="0" w:oddHBand="0" w:evenHBand="0" w:firstRowFirstColumn="0" w:firstRowLastColumn="0" w:lastRowFirstColumn="0" w:lastRowLastColumn="0"/>
              <w:rPr>
                <w:rFonts w:cs="Times New Roman"/>
                <w:bCs w:val="0"/>
                <w:sz w:val="20"/>
                <w:szCs w:val="20"/>
              </w:rPr>
            </w:pPr>
            <w:r w:rsidRPr="007E6AEE">
              <w:rPr>
                <w:rFonts w:cs="Times New Roman"/>
                <w:bCs w:val="0"/>
                <w:sz w:val="20"/>
                <w:szCs w:val="20"/>
              </w:rPr>
              <w:t>Description</w:t>
            </w:r>
          </w:p>
        </w:tc>
      </w:tr>
      <w:tr w:rsidR="002F0A26" w:rsidRPr="007E6AEE" w14:paraId="003870D6" w14:textId="77777777" w:rsidTr="009803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5" w:type="dxa"/>
            <w:tcBorders>
              <w:top w:val="single" w:sz="4" w:space="0" w:color="B4DAF7" w:themeColor="accent5" w:themeTint="66"/>
            </w:tcBorders>
          </w:tcPr>
          <w:p w14:paraId="1BA2ED2A" w14:textId="77777777" w:rsidR="002F0A26" w:rsidRPr="007E6AEE" w:rsidRDefault="002F0A26" w:rsidP="008B4D37">
            <w:pPr>
              <w:rPr>
                <w:rFonts w:cs="Times New Roman"/>
                <w:b w:val="0"/>
                <w:sz w:val="20"/>
                <w:szCs w:val="20"/>
              </w:rPr>
            </w:pPr>
          </w:p>
        </w:tc>
        <w:tc>
          <w:tcPr>
            <w:tcW w:w="1416" w:type="dxa"/>
            <w:tcBorders>
              <w:top w:val="single" w:sz="4" w:space="0" w:color="B4DAF7" w:themeColor="accent5" w:themeTint="66"/>
            </w:tcBorders>
          </w:tcPr>
          <w:p w14:paraId="54712ECF"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1017" w:type="dxa"/>
            <w:tcBorders>
              <w:top w:val="single" w:sz="4" w:space="0" w:color="B4DAF7" w:themeColor="accent5" w:themeTint="66"/>
            </w:tcBorders>
          </w:tcPr>
          <w:p w14:paraId="151DB124"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201</w:t>
            </w:r>
          </w:p>
        </w:tc>
        <w:tc>
          <w:tcPr>
            <w:tcW w:w="2670" w:type="dxa"/>
            <w:tcBorders>
              <w:top w:val="single" w:sz="4" w:space="0" w:color="B4DAF7" w:themeColor="accent5" w:themeTint="66"/>
            </w:tcBorders>
          </w:tcPr>
          <w:p w14:paraId="2F2161CF"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3178" w:type="dxa"/>
            <w:tcBorders>
              <w:top w:val="single" w:sz="4" w:space="0" w:color="B4DAF7" w:themeColor="accent5" w:themeTint="66"/>
            </w:tcBorders>
          </w:tcPr>
          <w:p w14:paraId="2EB210BA"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Post successfully created response</w:t>
            </w:r>
          </w:p>
        </w:tc>
      </w:tr>
      <w:tr w:rsidR="002F0A26" w:rsidRPr="007E6AEE" w14:paraId="56613B8E" w14:textId="77777777" w:rsidTr="003F13BE">
        <w:tc>
          <w:tcPr>
            <w:cnfStyle w:val="001000000000" w:firstRow="0" w:lastRow="0" w:firstColumn="1" w:lastColumn="0" w:oddVBand="0" w:evenVBand="0" w:oddHBand="0" w:evenHBand="0" w:firstRowFirstColumn="0" w:firstRowLastColumn="0" w:lastRowFirstColumn="0" w:lastRowLastColumn="0"/>
            <w:tcW w:w="1415" w:type="dxa"/>
          </w:tcPr>
          <w:p w14:paraId="104D7D3D" w14:textId="77777777" w:rsidR="002F0A26" w:rsidRPr="007E6AEE" w:rsidRDefault="002F0A26" w:rsidP="008B4D37">
            <w:pPr>
              <w:rPr>
                <w:rFonts w:cs="Times New Roman"/>
                <w:b w:val="0"/>
                <w:sz w:val="20"/>
                <w:szCs w:val="20"/>
              </w:rPr>
            </w:pPr>
            <w:r w:rsidRPr="007E6AEE">
              <w:rPr>
                <w:rFonts w:cs="Times New Roman"/>
                <w:b w:val="0"/>
                <w:sz w:val="20"/>
                <w:szCs w:val="20"/>
              </w:rPr>
              <w:t>in-use</w:t>
            </w:r>
          </w:p>
        </w:tc>
        <w:tc>
          <w:tcPr>
            <w:tcW w:w="1416" w:type="dxa"/>
          </w:tcPr>
          <w:p w14:paraId="07CA492F"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c>
          <w:tcPr>
            <w:tcW w:w="1017" w:type="dxa"/>
          </w:tcPr>
          <w:p w14:paraId="76663E82"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409</w:t>
            </w:r>
          </w:p>
        </w:tc>
        <w:tc>
          <w:tcPr>
            <w:tcW w:w="2670" w:type="dxa"/>
          </w:tcPr>
          <w:p w14:paraId="4B78FA97"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None</w:t>
            </w:r>
          </w:p>
        </w:tc>
        <w:tc>
          <w:tcPr>
            <w:tcW w:w="3178" w:type="dxa"/>
          </w:tcPr>
          <w:p w14:paraId="7B325E86"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The request requires a resource that already is in use.</w:t>
            </w:r>
          </w:p>
        </w:tc>
      </w:tr>
      <w:tr w:rsidR="002F0A26" w:rsidRPr="007E6AEE" w14:paraId="24E6CA30"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5" w:type="dxa"/>
          </w:tcPr>
          <w:p w14:paraId="6B36A09B" w14:textId="77777777" w:rsidR="002F0A26" w:rsidRPr="007E6AEE" w:rsidRDefault="002F0A26" w:rsidP="008B4D37">
            <w:pPr>
              <w:rPr>
                <w:rFonts w:cs="Times New Roman"/>
                <w:sz w:val="20"/>
                <w:szCs w:val="20"/>
              </w:rPr>
            </w:pPr>
          </w:p>
        </w:tc>
        <w:tc>
          <w:tcPr>
            <w:tcW w:w="1416" w:type="dxa"/>
          </w:tcPr>
          <w:p w14:paraId="29BC5B56"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1017" w:type="dxa"/>
          </w:tcPr>
          <w:p w14:paraId="3A08C3FD"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2670" w:type="dxa"/>
          </w:tcPr>
          <w:p w14:paraId="7D53A144"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3178" w:type="dxa"/>
          </w:tcPr>
          <w:p w14:paraId="0C5E9E2D"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r>
      <w:tr w:rsidR="002F0A26" w:rsidRPr="007E6AEE" w14:paraId="7B6DAF1D" w14:textId="77777777" w:rsidTr="003F13BE">
        <w:tc>
          <w:tcPr>
            <w:cnfStyle w:val="001000000000" w:firstRow="0" w:lastRow="0" w:firstColumn="1" w:lastColumn="0" w:oddVBand="0" w:evenVBand="0" w:oddHBand="0" w:evenHBand="0" w:firstRowFirstColumn="0" w:firstRowLastColumn="0" w:lastRowFirstColumn="0" w:lastRowLastColumn="0"/>
            <w:tcW w:w="1415" w:type="dxa"/>
          </w:tcPr>
          <w:p w14:paraId="44E762DD" w14:textId="77777777" w:rsidR="002F0A26" w:rsidRPr="007E6AEE" w:rsidRDefault="002F0A26" w:rsidP="008B4D37">
            <w:pPr>
              <w:rPr>
                <w:rFonts w:cs="Times New Roman"/>
                <w:b w:val="0"/>
                <w:sz w:val="20"/>
                <w:szCs w:val="20"/>
              </w:rPr>
            </w:pPr>
            <w:r w:rsidRPr="007E6AEE">
              <w:rPr>
                <w:rFonts w:cs="Times New Roman"/>
                <w:b w:val="0"/>
                <w:sz w:val="20"/>
                <w:szCs w:val="20"/>
              </w:rPr>
              <w:t>invalid-value</w:t>
            </w:r>
            <w:r w:rsidRPr="007E6AEE">
              <w:rPr>
                <w:rFonts w:cs="Times New Roman"/>
                <w:b w:val="0"/>
                <w:sz w:val="20"/>
                <w:szCs w:val="20"/>
              </w:rPr>
              <w:br/>
            </w:r>
          </w:p>
        </w:tc>
        <w:tc>
          <w:tcPr>
            <w:tcW w:w="1416" w:type="dxa"/>
          </w:tcPr>
          <w:p w14:paraId="7BC88070"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c>
          <w:tcPr>
            <w:tcW w:w="1017" w:type="dxa"/>
          </w:tcPr>
          <w:p w14:paraId="55F445D1"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400, 404 or 406</w:t>
            </w:r>
          </w:p>
        </w:tc>
        <w:tc>
          <w:tcPr>
            <w:tcW w:w="2670" w:type="dxa"/>
          </w:tcPr>
          <w:p w14:paraId="172749F4"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None</w:t>
            </w:r>
          </w:p>
        </w:tc>
        <w:tc>
          <w:tcPr>
            <w:tcW w:w="3178" w:type="dxa"/>
          </w:tcPr>
          <w:p w14:paraId="594CE61D"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 xml:space="preserve">The request specifies an unacceptable value for one or more parameters. </w:t>
            </w:r>
          </w:p>
          <w:p w14:paraId="7624C385"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r>
      <w:tr w:rsidR="002F0A26" w:rsidRPr="007E6AEE" w14:paraId="26119F34"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5" w:type="dxa"/>
          </w:tcPr>
          <w:p w14:paraId="39E3D7A8" w14:textId="77777777" w:rsidR="002F0A26" w:rsidRPr="007E6AEE" w:rsidRDefault="002F0A26" w:rsidP="008B4D37">
            <w:pPr>
              <w:rPr>
                <w:rFonts w:cs="Times New Roman"/>
                <w:sz w:val="20"/>
                <w:szCs w:val="20"/>
              </w:rPr>
            </w:pPr>
            <w:r w:rsidRPr="007E6AEE">
              <w:rPr>
                <w:rFonts w:cs="Times New Roman"/>
                <w:b w:val="0"/>
                <w:sz w:val="20"/>
                <w:szCs w:val="20"/>
              </w:rPr>
              <w:t>(response)too-big</w:t>
            </w:r>
          </w:p>
        </w:tc>
        <w:tc>
          <w:tcPr>
            <w:tcW w:w="1416" w:type="dxa"/>
          </w:tcPr>
          <w:p w14:paraId="74D52610"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1017" w:type="dxa"/>
          </w:tcPr>
          <w:p w14:paraId="30223271"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400</w:t>
            </w:r>
          </w:p>
        </w:tc>
        <w:tc>
          <w:tcPr>
            <w:tcW w:w="2670" w:type="dxa"/>
          </w:tcPr>
          <w:p w14:paraId="2AF5F1FE"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&lt;bad-attribute&gt;: name of the missing attribute &lt;bad-element&gt;: name of the element that is supposed to contain the missing attribute</w:t>
            </w:r>
          </w:p>
        </w:tc>
        <w:tc>
          <w:tcPr>
            <w:tcW w:w="3178" w:type="dxa"/>
          </w:tcPr>
          <w:p w14:paraId="3851680D"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The request specifies an unacceptable value for one or more parameters. An expected attribute is missing. An unexpected namespace is present. A message could not be handled because it failed to be parsed correctly.  For example, the message is not well-formed XML, or it uses an invalid character set.</w:t>
            </w:r>
          </w:p>
        </w:tc>
      </w:tr>
      <w:tr w:rsidR="002F0A26" w:rsidRPr="007E6AEE" w14:paraId="6092203D" w14:textId="77777777" w:rsidTr="003F13BE">
        <w:tc>
          <w:tcPr>
            <w:cnfStyle w:val="001000000000" w:firstRow="0" w:lastRow="0" w:firstColumn="1" w:lastColumn="0" w:oddVBand="0" w:evenVBand="0" w:oddHBand="0" w:evenHBand="0" w:firstRowFirstColumn="0" w:firstRowLastColumn="0" w:lastRowFirstColumn="0" w:lastRowLastColumn="0"/>
            <w:tcW w:w="1415" w:type="dxa"/>
          </w:tcPr>
          <w:p w14:paraId="0D1557A0" w14:textId="77777777" w:rsidR="002F0A26" w:rsidRPr="007E6AEE" w:rsidRDefault="002F0A26" w:rsidP="008B4D37">
            <w:pPr>
              <w:rPr>
                <w:rFonts w:cs="Times New Roman"/>
                <w:sz w:val="20"/>
                <w:szCs w:val="20"/>
              </w:rPr>
            </w:pPr>
            <w:r w:rsidRPr="007E6AEE">
              <w:rPr>
                <w:rFonts w:cs="Times New Roman"/>
                <w:b w:val="0"/>
                <w:sz w:val="20"/>
                <w:szCs w:val="20"/>
              </w:rPr>
              <w:t>missing-attribute</w:t>
            </w:r>
          </w:p>
        </w:tc>
        <w:tc>
          <w:tcPr>
            <w:tcW w:w="1416" w:type="dxa"/>
          </w:tcPr>
          <w:p w14:paraId="06CF3E6A"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c>
          <w:tcPr>
            <w:tcW w:w="1017" w:type="dxa"/>
          </w:tcPr>
          <w:p w14:paraId="579A1F34"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400</w:t>
            </w:r>
          </w:p>
        </w:tc>
        <w:tc>
          <w:tcPr>
            <w:tcW w:w="2670" w:type="dxa"/>
          </w:tcPr>
          <w:p w14:paraId="4EABFEA8"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&lt;bad-attribute&gt;: name of the missing attribute &lt;bad-element&gt;: name of the element that is supposed to contain the missing attribute</w:t>
            </w:r>
          </w:p>
        </w:tc>
        <w:tc>
          <w:tcPr>
            <w:tcW w:w="3178" w:type="dxa"/>
          </w:tcPr>
          <w:p w14:paraId="37555B08"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And expected attribute is missing.</w:t>
            </w:r>
          </w:p>
        </w:tc>
      </w:tr>
      <w:tr w:rsidR="002F0A26" w:rsidRPr="007E6AEE" w14:paraId="47BDD709"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5" w:type="dxa"/>
          </w:tcPr>
          <w:p w14:paraId="60EBB84C" w14:textId="77777777" w:rsidR="002F0A26" w:rsidRPr="007E6AEE" w:rsidRDefault="002F0A26" w:rsidP="008B4D37">
            <w:pPr>
              <w:rPr>
                <w:rFonts w:cs="Times New Roman"/>
                <w:sz w:val="20"/>
                <w:szCs w:val="20"/>
              </w:rPr>
            </w:pPr>
            <w:r w:rsidRPr="007E6AEE">
              <w:rPr>
                <w:rFonts w:cs="Times New Roman"/>
                <w:b w:val="0"/>
                <w:sz w:val="20"/>
                <w:szCs w:val="20"/>
              </w:rPr>
              <w:t>bad-attribute</w:t>
            </w:r>
          </w:p>
        </w:tc>
        <w:tc>
          <w:tcPr>
            <w:tcW w:w="1416" w:type="dxa"/>
          </w:tcPr>
          <w:p w14:paraId="4E0A2A47"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1017" w:type="dxa"/>
          </w:tcPr>
          <w:p w14:paraId="7704CA7E"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400</w:t>
            </w:r>
          </w:p>
        </w:tc>
        <w:tc>
          <w:tcPr>
            <w:tcW w:w="2670" w:type="dxa"/>
          </w:tcPr>
          <w:p w14:paraId="0DD948C6"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&lt;bad-attribute&gt; : name of the attribute w/ bad value &lt;bad-element&gt; : name of the element that contains the attribute with the bad value</w:t>
            </w:r>
          </w:p>
        </w:tc>
        <w:tc>
          <w:tcPr>
            <w:tcW w:w="3178" w:type="dxa"/>
          </w:tcPr>
          <w:p w14:paraId="63C9974A"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An attribute value is not correct; e.g., wrong type, out of range, pattern mismatch.</w:t>
            </w:r>
          </w:p>
        </w:tc>
      </w:tr>
      <w:tr w:rsidR="002F0A26" w:rsidRPr="007E6AEE" w14:paraId="156B4A2D" w14:textId="77777777" w:rsidTr="003F13BE">
        <w:tc>
          <w:tcPr>
            <w:cnfStyle w:val="001000000000" w:firstRow="0" w:lastRow="0" w:firstColumn="1" w:lastColumn="0" w:oddVBand="0" w:evenVBand="0" w:oddHBand="0" w:evenHBand="0" w:firstRowFirstColumn="0" w:firstRowLastColumn="0" w:lastRowFirstColumn="0" w:lastRowLastColumn="0"/>
            <w:tcW w:w="1415" w:type="dxa"/>
          </w:tcPr>
          <w:p w14:paraId="58EF5659" w14:textId="77777777" w:rsidR="002F0A26" w:rsidRPr="007E6AEE" w:rsidRDefault="002F0A26" w:rsidP="008B4D37">
            <w:pPr>
              <w:rPr>
                <w:rFonts w:cs="Times New Roman"/>
                <w:sz w:val="20"/>
                <w:szCs w:val="20"/>
              </w:rPr>
            </w:pPr>
            <w:r w:rsidRPr="007E6AEE">
              <w:rPr>
                <w:rFonts w:cs="Times New Roman"/>
                <w:b w:val="0"/>
                <w:sz w:val="20"/>
                <w:szCs w:val="20"/>
              </w:rPr>
              <w:t>unknown-attribute</w:t>
            </w:r>
          </w:p>
        </w:tc>
        <w:tc>
          <w:tcPr>
            <w:tcW w:w="1416" w:type="dxa"/>
          </w:tcPr>
          <w:p w14:paraId="70D08B9D"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c>
          <w:tcPr>
            <w:tcW w:w="1017" w:type="dxa"/>
          </w:tcPr>
          <w:p w14:paraId="0B890CD6"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400</w:t>
            </w:r>
          </w:p>
        </w:tc>
        <w:tc>
          <w:tcPr>
            <w:tcW w:w="2670" w:type="dxa"/>
          </w:tcPr>
          <w:p w14:paraId="23BE1887"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&lt;bad-attribute&gt; : name of the unexpected attribute &lt;bad-element&gt; : name of the element that contains the unexpected attribute</w:t>
            </w:r>
          </w:p>
        </w:tc>
        <w:tc>
          <w:tcPr>
            <w:tcW w:w="3178" w:type="dxa"/>
          </w:tcPr>
          <w:p w14:paraId="4EBFC204"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eastAsiaTheme="minorEastAsia" w:cs="Times New Roman"/>
                <w:bCs/>
                <w:sz w:val="20"/>
                <w:szCs w:val="20"/>
              </w:rPr>
            </w:pPr>
            <w:r w:rsidRPr="007E6AEE">
              <w:rPr>
                <w:rFonts w:cs="Times New Roman"/>
                <w:bCs/>
                <w:sz w:val="20"/>
                <w:szCs w:val="20"/>
              </w:rPr>
              <w:t>An unexpected attribute is present.</w:t>
            </w:r>
          </w:p>
          <w:p w14:paraId="2D82FE87"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r>
      <w:tr w:rsidR="002F0A26" w:rsidRPr="007E6AEE" w14:paraId="157D25E0"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5" w:type="dxa"/>
          </w:tcPr>
          <w:p w14:paraId="50095E9D" w14:textId="77777777" w:rsidR="002F0A26" w:rsidRPr="007E6AEE" w:rsidRDefault="002F0A26" w:rsidP="008B4D37">
            <w:pPr>
              <w:rPr>
                <w:rFonts w:cs="Times New Roman"/>
                <w:sz w:val="20"/>
                <w:szCs w:val="20"/>
              </w:rPr>
            </w:pPr>
            <w:r w:rsidRPr="007E6AEE">
              <w:rPr>
                <w:rFonts w:cs="Times New Roman"/>
                <w:b w:val="0"/>
                <w:sz w:val="20"/>
                <w:szCs w:val="20"/>
              </w:rPr>
              <w:t>bad-element</w:t>
            </w:r>
          </w:p>
        </w:tc>
        <w:tc>
          <w:tcPr>
            <w:tcW w:w="1416" w:type="dxa"/>
          </w:tcPr>
          <w:p w14:paraId="127F84B4"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1017" w:type="dxa"/>
          </w:tcPr>
          <w:p w14:paraId="4112B4CC"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400</w:t>
            </w:r>
          </w:p>
        </w:tc>
        <w:tc>
          <w:tcPr>
            <w:tcW w:w="2670" w:type="dxa"/>
          </w:tcPr>
          <w:p w14:paraId="05AED3EC"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&lt;bad-element&gt; : name of the element w/ bad value</w:t>
            </w:r>
          </w:p>
        </w:tc>
        <w:tc>
          <w:tcPr>
            <w:tcW w:w="3178" w:type="dxa"/>
          </w:tcPr>
          <w:p w14:paraId="1F04C819"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An element value is not correct; e.g., wrong type, out of range, pattern mismatch.</w:t>
            </w:r>
          </w:p>
        </w:tc>
      </w:tr>
      <w:tr w:rsidR="002F0A26" w:rsidRPr="007E6AEE" w14:paraId="4427279C" w14:textId="77777777" w:rsidTr="003F13BE">
        <w:tc>
          <w:tcPr>
            <w:cnfStyle w:val="001000000000" w:firstRow="0" w:lastRow="0" w:firstColumn="1" w:lastColumn="0" w:oddVBand="0" w:evenVBand="0" w:oddHBand="0" w:evenHBand="0" w:firstRowFirstColumn="0" w:firstRowLastColumn="0" w:lastRowFirstColumn="0" w:lastRowLastColumn="0"/>
            <w:tcW w:w="1415" w:type="dxa"/>
          </w:tcPr>
          <w:p w14:paraId="7D22BE17" w14:textId="77777777" w:rsidR="002F0A26" w:rsidRPr="007E6AEE" w:rsidRDefault="002F0A26" w:rsidP="008B4D37">
            <w:pPr>
              <w:rPr>
                <w:rFonts w:cs="Times New Roman"/>
                <w:sz w:val="20"/>
                <w:szCs w:val="20"/>
              </w:rPr>
            </w:pPr>
            <w:r w:rsidRPr="007E6AEE">
              <w:rPr>
                <w:rFonts w:cs="Times New Roman"/>
                <w:b w:val="0"/>
                <w:sz w:val="20"/>
                <w:szCs w:val="20"/>
              </w:rPr>
              <w:t>unknown-element</w:t>
            </w:r>
          </w:p>
        </w:tc>
        <w:tc>
          <w:tcPr>
            <w:tcW w:w="1416" w:type="dxa"/>
          </w:tcPr>
          <w:p w14:paraId="38E36FA4"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c>
          <w:tcPr>
            <w:tcW w:w="1017" w:type="dxa"/>
          </w:tcPr>
          <w:p w14:paraId="083EC704"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400</w:t>
            </w:r>
          </w:p>
        </w:tc>
        <w:tc>
          <w:tcPr>
            <w:tcW w:w="2670" w:type="dxa"/>
          </w:tcPr>
          <w:p w14:paraId="6B658F29"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eastAsiaTheme="minorEastAsia" w:cs="Times New Roman"/>
                <w:bCs/>
                <w:sz w:val="20"/>
                <w:szCs w:val="20"/>
              </w:rPr>
              <w:t>&lt;bad-element&gt; : name of the unexpected element</w:t>
            </w:r>
          </w:p>
        </w:tc>
        <w:tc>
          <w:tcPr>
            <w:tcW w:w="3178" w:type="dxa"/>
          </w:tcPr>
          <w:p w14:paraId="32320644"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eastAsiaTheme="minorEastAsia" w:cs="Times New Roman"/>
                <w:bCs/>
                <w:sz w:val="20"/>
                <w:szCs w:val="20"/>
              </w:rPr>
              <w:t>An unexpected element is present.</w:t>
            </w:r>
          </w:p>
        </w:tc>
      </w:tr>
      <w:tr w:rsidR="002F0A26" w:rsidRPr="007E6AEE" w14:paraId="50440D30"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5" w:type="dxa"/>
          </w:tcPr>
          <w:p w14:paraId="2D275B66" w14:textId="77777777" w:rsidR="002F0A26" w:rsidRPr="007E6AEE" w:rsidRDefault="002F0A26" w:rsidP="008B4D37">
            <w:pPr>
              <w:rPr>
                <w:rFonts w:cs="Times New Roman"/>
                <w:sz w:val="20"/>
                <w:szCs w:val="20"/>
              </w:rPr>
            </w:pPr>
            <w:r w:rsidRPr="007E6AEE">
              <w:rPr>
                <w:rFonts w:cs="Times New Roman"/>
                <w:b w:val="0"/>
                <w:sz w:val="20"/>
                <w:szCs w:val="20"/>
              </w:rPr>
              <w:lastRenderedPageBreak/>
              <w:t>unknown-namespace</w:t>
            </w:r>
          </w:p>
        </w:tc>
        <w:tc>
          <w:tcPr>
            <w:tcW w:w="1416" w:type="dxa"/>
          </w:tcPr>
          <w:p w14:paraId="59EA15B8"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1017" w:type="dxa"/>
          </w:tcPr>
          <w:p w14:paraId="0450207E"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400</w:t>
            </w:r>
          </w:p>
        </w:tc>
        <w:tc>
          <w:tcPr>
            <w:tcW w:w="2670" w:type="dxa"/>
          </w:tcPr>
          <w:p w14:paraId="10FB43CA"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eastAsiaTheme="minorEastAsia" w:cs="Times New Roman"/>
                <w:bCs/>
                <w:sz w:val="20"/>
                <w:szCs w:val="20"/>
              </w:rPr>
              <w:t>&lt;bad-element&gt; : name of the element that contains the unexpected namespace &lt;bad-namespace&gt; : name of the unexpected namespace</w:t>
            </w:r>
          </w:p>
        </w:tc>
        <w:tc>
          <w:tcPr>
            <w:tcW w:w="3178" w:type="dxa"/>
          </w:tcPr>
          <w:p w14:paraId="126450D6" w14:textId="77777777" w:rsidR="002F0A26" w:rsidRPr="007E6AEE" w:rsidRDefault="002F0A26" w:rsidP="008B4D37">
            <w:pPr>
              <w:pStyle w:val="HTMLPreformatted"/>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bCs/>
                <w:color w:val="000000" w:themeColor="text1"/>
                <w:lang w:eastAsia="en-US"/>
              </w:rPr>
            </w:pPr>
            <w:r w:rsidRPr="007E6AEE">
              <w:rPr>
                <w:rFonts w:ascii="Times New Roman" w:eastAsiaTheme="minorEastAsia" w:hAnsi="Times New Roman" w:cs="Times New Roman"/>
                <w:bCs/>
                <w:color w:val="000000" w:themeColor="text1"/>
              </w:rPr>
              <w:t>An unexpected namespace is present.</w:t>
            </w:r>
          </w:p>
          <w:p w14:paraId="2D7DDAEA"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r>
      <w:tr w:rsidR="002F0A26" w:rsidRPr="007E6AEE" w14:paraId="46B64928" w14:textId="77777777" w:rsidTr="003F13BE">
        <w:tc>
          <w:tcPr>
            <w:cnfStyle w:val="001000000000" w:firstRow="0" w:lastRow="0" w:firstColumn="1" w:lastColumn="0" w:oddVBand="0" w:evenVBand="0" w:oddHBand="0" w:evenHBand="0" w:firstRowFirstColumn="0" w:firstRowLastColumn="0" w:lastRowFirstColumn="0" w:lastRowLastColumn="0"/>
            <w:tcW w:w="1415" w:type="dxa"/>
          </w:tcPr>
          <w:p w14:paraId="5DBABD88" w14:textId="77777777" w:rsidR="002F0A26" w:rsidRPr="007E6AEE" w:rsidRDefault="002F0A26" w:rsidP="008B4D37">
            <w:pPr>
              <w:rPr>
                <w:rFonts w:cs="Times New Roman"/>
                <w:sz w:val="20"/>
                <w:szCs w:val="20"/>
              </w:rPr>
            </w:pPr>
            <w:r w:rsidRPr="007E6AEE">
              <w:rPr>
                <w:rFonts w:cs="Times New Roman"/>
                <w:b w:val="0"/>
                <w:sz w:val="20"/>
                <w:szCs w:val="20"/>
              </w:rPr>
              <w:t>malformed-message</w:t>
            </w:r>
          </w:p>
        </w:tc>
        <w:tc>
          <w:tcPr>
            <w:tcW w:w="1416" w:type="dxa"/>
          </w:tcPr>
          <w:p w14:paraId="6005F51A"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c>
          <w:tcPr>
            <w:tcW w:w="1017" w:type="dxa"/>
          </w:tcPr>
          <w:p w14:paraId="5F98D975"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400</w:t>
            </w:r>
          </w:p>
        </w:tc>
        <w:tc>
          <w:tcPr>
            <w:tcW w:w="2670" w:type="dxa"/>
          </w:tcPr>
          <w:p w14:paraId="05DB56BE"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eastAsiaTheme="minorEastAsia" w:cs="Times New Roman"/>
                <w:bCs/>
                <w:sz w:val="20"/>
                <w:szCs w:val="20"/>
              </w:rPr>
              <w:t>None</w:t>
            </w:r>
          </w:p>
        </w:tc>
        <w:tc>
          <w:tcPr>
            <w:tcW w:w="3178" w:type="dxa"/>
          </w:tcPr>
          <w:p w14:paraId="4A9B6674"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eastAsiaTheme="minorEastAsia" w:cs="Times New Roman"/>
                <w:bCs/>
                <w:sz w:val="20"/>
                <w:szCs w:val="20"/>
              </w:rPr>
              <w:t>A message could not be handled because it failed to be parsed correctly.  For example, the message is not well-formed XML or it uses an invalid character set. This error-tag is new in: base:1.1 and MUST NOT be sent to old clients.</w:t>
            </w:r>
          </w:p>
        </w:tc>
      </w:tr>
      <w:tr w:rsidR="002F0A26" w:rsidRPr="007E6AEE" w14:paraId="593EF00F"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5" w:type="dxa"/>
          </w:tcPr>
          <w:p w14:paraId="5A215547" w14:textId="77777777" w:rsidR="002F0A26" w:rsidRPr="007E6AEE" w:rsidRDefault="002F0A26" w:rsidP="008B4D37">
            <w:pPr>
              <w:rPr>
                <w:rFonts w:cs="Times New Roman"/>
                <w:b w:val="0"/>
                <w:sz w:val="20"/>
                <w:szCs w:val="20"/>
              </w:rPr>
            </w:pPr>
            <w:r w:rsidRPr="007E6AEE">
              <w:rPr>
                <w:rFonts w:cs="Times New Roman"/>
                <w:b w:val="0"/>
                <w:sz w:val="20"/>
                <w:szCs w:val="20"/>
              </w:rPr>
              <w:t>(request) too-big</w:t>
            </w:r>
          </w:p>
        </w:tc>
        <w:tc>
          <w:tcPr>
            <w:tcW w:w="1416" w:type="dxa"/>
          </w:tcPr>
          <w:p w14:paraId="4BD16526"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1017" w:type="dxa"/>
          </w:tcPr>
          <w:p w14:paraId="3B225346"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413</w:t>
            </w:r>
          </w:p>
        </w:tc>
        <w:tc>
          <w:tcPr>
            <w:tcW w:w="2670" w:type="dxa"/>
          </w:tcPr>
          <w:p w14:paraId="2EE1708F"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None</w:t>
            </w:r>
          </w:p>
        </w:tc>
        <w:tc>
          <w:tcPr>
            <w:tcW w:w="3178" w:type="dxa"/>
          </w:tcPr>
          <w:p w14:paraId="19A7E668"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The request or response (that would be generated) is too large for the implementation to handle.</w:t>
            </w:r>
          </w:p>
        </w:tc>
      </w:tr>
      <w:tr w:rsidR="002F0A26" w:rsidRPr="007E6AEE" w14:paraId="02FFE090" w14:textId="77777777" w:rsidTr="003F13BE">
        <w:trPr>
          <w:trHeight w:val="358"/>
        </w:trPr>
        <w:tc>
          <w:tcPr>
            <w:cnfStyle w:val="001000000000" w:firstRow="0" w:lastRow="0" w:firstColumn="1" w:lastColumn="0" w:oddVBand="0" w:evenVBand="0" w:oddHBand="0" w:evenHBand="0" w:firstRowFirstColumn="0" w:firstRowLastColumn="0" w:lastRowFirstColumn="0" w:lastRowLastColumn="0"/>
            <w:tcW w:w="1415" w:type="dxa"/>
          </w:tcPr>
          <w:p w14:paraId="5E8C45D7" w14:textId="77777777" w:rsidR="002F0A26" w:rsidRPr="007E6AEE" w:rsidRDefault="002F0A26" w:rsidP="008B4D37">
            <w:pPr>
              <w:rPr>
                <w:rFonts w:cs="Times New Roman"/>
                <w:b w:val="0"/>
                <w:sz w:val="20"/>
                <w:szCs w:val="20"/>
              </w:rPr>
            </w:pPr>
            <w:r w:rsidRPr="007E6AEE">
              <w:rPr>
                <w:rFonts w:cs="Times New Roman"/>
                <w:b w:val="0"/>
                <w:sz w:val="20"/>
                <w:szCs w:val="20"/>
              </w:rPr>
              <w:t>access-denied</w:t>
            </w:r>
          </w:p>
        </w:tc>
        <w:tc>
          <w:tcPr>
            <w:tcW w:w="1416" w:type="dxa"/>
          </w:tcPr>
          <w:p w14:paraId="46603381"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c>
          <w:tcPr>
            <w:tcW w:w="1017" w:type="dxa"/>
          </w:tcPr>
          <w:p w14:paraId="73A4B301"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401</w:t>
            </w:r>
          </w:p>
        </w:tc>
        <w:tc>
          <w:tcPr>
            <w:tcW w:w="2670" w:type="dxa"/>
          </w:tcPr>
          <w:p w14:paraId="107410B9"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None</w:t>
            </w:r>
          </w:p>
        </w:tc>
        <w:tc>
          <w:tcPr>
            <w:tcW w:w="3178" w:type="dxa"/>
          </w:tcPr>
          <w:p w14:paraId="4FB2374A"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Access to the requested protocol operation or data model is denied because authorization failed.</w:t>
            </w:r>
          </w:p>
        </w:tc>
      </w:tr>
      <w:tr w:rsidR="002F0A26" w:rsidRPr="007E6AEE" w14:paraId="77718853"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5" w:type="dxa"/>
          </w:tcPr>
          <w:p w14:paraId="2D569D26" w14:textId="77777777" w:rsidR="002F0A26" w:rsidRPr="007E6AEE" w:rsidRDefault="002F0A26" w:rsidP="008B4D37">
            <w:pPr>
              <w:rPr>
                <w:rFonts w:cs="Times New Roman"/>
                <w:b w:val="0"/>
                <w:sz w:val="20"/>
                <w:szCs w:val="20"/>
              </w:rPr>
            </w:pPr>
            <w:r w:rsidRPr="007E6AEE">
              <w:rPr>
                <w:rFonts w:cs="Times New Roman"/>
                <w:b w:val="0"/>
                <w:sz w:val="20"/>
                <w:szCs w:val="20"/>
              </w:rPr>
              <w:t>lock-denied</w:t>
            </w:r>
          </w:p>
        </w:tc>
        <w:tc>
          <w:tcPr>
            <w:tcW w:w="1416" w:type="dxa"/>
          </w:tcPr>
          <w:p w14:paraId="6ED7946B"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1017" w:type="dxa"/>
          </w:tcPr>
          <w:p w14:paraId="5F65C701"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409</w:t>
            </w:r>
          </w:p>
        </w:tc>
        <w:tc>
          <w:tcPr>
            <w:tcW w:w="2670" w:type="dxa"/>
          </w:tcPr>
          <w:p w14:paraId="5E904E33"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&lt;session-id&gt;: session ID of session holding the requested lock, or zero to indicate a non-NETCONF entity holds the lock</w:t>
            </w:r>
          </w:p>
        </w:tc>
        <w:tc>
          <w:tcPr>
            <w:tcW w:w="3178" w:type="dxa"/>
          </w:tcPr>
          <w:p w14:paraId="6114D663" w14:textId="77777777" w:rsidR="002F0A26" w:rsidRPr="007E6AEE" w:rsidRDefault="002F0A26" w:rsidP="008B4D37">
            <w:pPr>
              <w:pStyle w:val="HTMLPreformatted"/>
              <w:cnfStyle w:val="000000100000" w:firstRow="0" w:lastRow="0" w:firstColumn="0" w:lastColumn="0" w:oddVBand="0" w:evenVBand="0" w:oddHBand="1" w:evenHBand="0" w:firstRowFirstColumn="0" w:firstRowLastColumn="0" w:lastRowFirstColumn="0" w:lastRowLastColumn="0"/>
              <w:rPr>
                <w:rFonts w:cs="Courier New"/>
                <w:lang w:eastAsia="en-US"/>
              </w:rPr>
            </w:pPr>
            <w:r w:rsidRPr="007E6AEE">
              <w:rPr>
                <w:rFonts w:ascii="Times New Roman" w:eastAsiaTheme="minorEastAsia" w:hAnsi="Times New Roman" w:cs="Times New Roman"/>
                <w:bCs/>
                <w:color w:val="000000" w:themeColor="text1"/>
              </w:rPr>
              <w:t>Access to the requested lock is denied because the lock is currently held by another entity.</w:t>
            </w:r>
          </w:p>
        </w:tc>
      </w:tr>
      <w:tr w:rsidR="002F0A26" w:rsidRPr="007E6AEE" w14:paraId="65D5E381" w14:textId="77777777" w:rsidTr="003F13BE">
        <w:tc>
          <w:tcPr>
            <w:cnfStyle w:val="001000000000" w:firstRow="0" w:lastRow="0" w:firstColumn="1" w:lastColumn="0" w:oddVBand="0" w:evenVBand="0" w:oddHBand="0" w:evenHBand="0" w:firstRowFirstColumn="0" w:firstRowLastColumn="0" w:lastRowFirstColumn="0" w:lastRowLastColumn="0"/>
            <w:tcW w:w="1415" w:type="dxa"/>
          </w:tcPr>
          <w:p w14:paraId="5987DBBA" w14:textId="77777777" w:rsidR="002F0A26" w:rsidRPr="007E6AEE" w:rsidRDefault="002F0A26" w:rsidP="008B4D37">
            <w:pPr>
              <w:rPr>
                <w:rFonts w:cs="Times New Roman"/>
                <w:b w:val="0"/>
                <w:sz w:val="20"/>
                <w:szCs w:val="20"/>
              </w:rPr>
            </w:pPr>
            <w:r w:rsidRPr="007E6AEE">
              <w:rPr>
                <w:rFonts w:cs="Times New Roman"/>
                <w:b w:val="0"/>
                <w:sz w:val="20"/>
                <w:szCs w:val="20"/>
              </w:rPr>
              <w:t>resource-denied</w:t>
            </w:r>
          </w:p>
        </w:tc>
        <w:tc>
          <w:tcPr>
            <w:tcW w:w="1416" w:type="dxa"/>
          </w:tcPr>
          <w:p w14:paraId="4C0546E9"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c>
          <w:tcPr>
            <w:tcW w:w="1017" w:type="dxa"/>
          </w:tcPr>
          <w:p w14:paraId="017E3868"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409</w:t>
            </w:r>
          </w:p>
        </w:tc>
        <w:tc>
          <w:tcPr>
            <w:tcW w:w="2670" w:type="dxa"/>
          </w:tcPr>
          <w:p w14:paraId="6246A680"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None</w:t>
            </w:r>
          </w:p>
        </w:tc>
        <w:tc>
          <w:tcPr>
            <w:tcW w:w="3178" w:type="dxa"/>
          </w:tcPr>
          <w:p w14:paraId="4B6E6999"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Request could not be completed because of insufficient resources.</w:t>
            </w:r>
          </w:p>
        </w:tc>
      </w:tr>
      <w:tr w:rsidR="002F0A26" w:rsidRPr="007E6AEE" w14:paraId="098BF64E"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5" w:type="dxa"/>
          </w:tcPr>
          <w:p w14:paraId="5985AC4B" w14:textId="77777777" w:rsidR="002F0A26" w:rsidRPr="007E6AEE" w:rsidRDefault="002F0A26" w:rsidP="008B4D37">
            <w:pPr>
              <w:rPr>
                <w:rFonts w:cs="Times New Roman"/>
                <w:b w:val="0"/>
                <w:sz w:val="20"/>
                <w:szCs w:val="20"/>
              </w:rPr>
            </w:pPr>
            <w:r w:rsidRPr="007E6AEE">
              <w:rPr>
                <w:rFonts w:cs="Times New Roman"/>
                <w:b w:val="0"/>
                <w:sz w:val="20"/>
                <w:szCs w:val="20"/>
              </w:rPr>
              <w:t>rollback-failed</w:t>
            </w:r>
          </w:p>
        </w:tc>
        <w:tc>
          <w:tcPr>
            <w:tcW w:w="1416" w:type="dxa"/>
          </w:tcPr>
          <w:p w14:paraId="782FB0AE"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1017" w:type="dxa"/>
          </w:tcPr>
          <w:p w14:paraId="5899F194"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500</w:t>
            </w:r>
          </w:p>
        </w:tc>
        <w:tc>
          <w:tcPr>
            <w:tcW w:w="2670" w:type="dxa"/>
          </w:tcPr>
          <w:p w14:paraId="24D5AA09"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None</w:t>
            </w:r>
          </w:p>
        </w:tc>
        <w:tc>
          <w:tcPr>
            <w:tcW w:w="3178" w:type="dxa"/>
          </w:tcPr>
          <w:p w14:paraId="33E8EAFF"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Request to roll back some configuration change (via rollback-on-error or &lt;discard-changes&gt; operations) was not completed for some reason.</w:t>
            </w:r>
          </w:p>
        </w:tc>
      </w:tr>
      <w:tr w:rsidR="002F0A26" w:rsidRPr="007E6AEE" w14:paraId="746BBC15" w14:textId="77777777" w:rsidTr="003F13BE">
        <w:tc>
          <w:tcPr>
            <w:cnfStyle w:val="001000000000" w:firstRow="0" w:lastRow="0" w:firstColumn="1" w:lastColumn="0" w:oddVBand="0" w:evenVBand="0" w:oddHBand="0" w:evenHBand="0" w:firstRowFirstColumn="0" w:firstRowLastColumn="0" w:lastRowFirstColumn="0" w:lastRowLastColumn="0"/>
            <w:tcW w:w="1415" w:type="dxa"/>
          </w:tcPr>
          <w:p w14:paraId="5974D49E" w14:textId="77777777" w:rsidR="002F0A26" w:rsidRPr="007E6AEE" w:rsidRDefault="002F0A26" w:rsidP="008B4D37">
            <w:pPr>
              <w:rPr>
                <w:rFonts w:cs="Times New Roman"/>
                <w:b w:val="0"/>
                <w:sz w:val="20"/>
                <w:szCs w:val="20"/>
              </w:rPr>
            </w:pPr>
            <w:r w:rsidRPr="007E6AEE">
              <w:rPr>
                <w:rFonts w:cs="Times New Roman"/>
                <w:b w:val="0"/>
                <w:sz w:val="20"/>
                <w:szCs w:val="20"/>
              </w:rPr>
              <w:t>data-exists (post)</w:t>
            </w:r>
          </w:p>
        </w:tc>
        <w:tc>
          <w:tcPr>
            <w:tcW w:w="1416" w:type="dxa"/>
          </w:tcPr>
          <w:p w14:paraId="720D99C5"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c>
          <w:tcPr>
            <w:tcW w:w="1017" w:type="dxa"/>
          </w:tcPr>
          <w:p w14:paraId="0ED11BBF"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409</w:t>
            </w:r>
          </w:p>
        </w:tc>
        <w:tc>
          <w:tcPr>
            <w:tcW w:w="2670" w:type="dxa"/>
          </w:tcPr>
          <w:p w14:paraId="07222790"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None</w:t>
            </w:r>
          </w:p>
        </w:tc>
        <w:tc>
          <w:tcPr>
            <w:tcW w:w="3178" w:type="dxa"/>
          </w:tcPr>
          <w:p w14:paraId="44546321"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Request could not be completed because the relevant data model content already exists.  For example, a "create" operation was attempted on data that already exists.</w:t>
            </w:r>
          </w:p>
        </w:tc>
      </w:tr>
      <w:tr w:rsidR="002F0A26" w:rsidRPr="007E6AEE" w14:paraId="7B7DC10B"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5" w:type="dxa"/>
          </w:tcPr>
          <w:p w14:paraId="641B5C53" w14:textId="77777777" w:rsidR="002F0A26" w:rsidRPr="007E6AEE" w:rsidRDefault="002F0A26" w:rsidP="008B4D37">
            <w:pPr>
              <w:rPr>
                <w:rFonts w:cs="Times New Roman"/>
                <w:b w:val="0"/>
                <w:sz w:val="20"/>
                <w:szCs w:val="20"/>
              </w:rPr>
            </w:pPr>
            <w:r w:rsidRPr="007E6AEE">
              <w:rPr>
                <w:rFonts w:cs="Times New Roman"/>
                <w:b w:val="0"/>
                <w:sz w:val="20"/>
                <w:szCs w:val="20"/>
              </w:rPr>
              <w:t>operation-not-supported</w:t>
            </w:r>
          </w:p>
        </w:tc>
        <w:tc>
          <w:tcPr>
            <w:tcW w:w="1416" w:type="dxa"/>
          </w:tcPr>
          <w:p w14:paraId="08B1CF2C"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1017" w:type="dxa"/>
          </w:tcPr>
          <w:p w14:paraId="2865777E"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405 or 501</w:t>
            </w:r>
          </w:p>
        </w:tc>
        <w:tc>
          <w:tcPr>
            <w:tcW w:w="2670" w:type="dxa"/>
          </w:tcPr>
          <w:p w14:paraId="57A5F291"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None</w:t>
            </w:r>
          </w:p>
        </w:tc>
        <w:tc>
          <w:tcPr>
            <w:tcW w:w="3178" w:type="dxa"/>
          </w:tcPr>
          <w:p w14:paraId="14577DB2"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Request could not be completed because the requested operation is not supported by this implementation.</w:t>
            </w:r>
          </w:p>
        </w:tc>
      </w:tr>
      <w:tr w:rsidR="002F0A26" w:rsidRPr="007E6AEE" w14:paraId="3EBD8AD1" w14:textId="77777777" w:rsidTr="003F13BE">
        <w:tc>
          <w:tcPr>
            <w:cnfStyle w:val="001000000000" w:firstRow="0" w:lastRow="0" w:firstColumn="1" w:lastColumn="0" w:oddVBand="0" w:evenVBand="0" w:oddHBand="0" w:evenHBand="0" w:firstRowFirstColumn="0" w:firstRowLastColumn="0" w:lastRowFirstColumn="0" w:lastRowLastColumn="0"/>
            <w:tcW w:w="1415" w:type="dxa"/>
          </w:tcPr>
          <w:p w14:paraId="2263C9B8" w14:textId="77777777" w:rsidR="002F0A26" w:rsidRPr="007E6AEE" w:rsidRDefault="002F0A26" w:rsidP="008B4D37">
            <w:pPr>
              <w:rPr>
                <w:rFonts w:cs="Times New Roman"/>
                <w:b w:val="0"/>
                <w:sz w:val="20"/>
                <w:szCs w:val="20"/>
              </w:rPr>
            </w:pPr>
            <w:r w:rsidRPr="007E6AEE">
              <w:rPr>
                <w:rFonts w:cs="Times New Roman"/>
                <w:b w:val="0"/>
                <w:sz w:val="20"/>
                <w:szCs w:val="20"/>
              </w:rPr>
              <w:t>operation-failed</w:t>
            </w:r>
          </w:p>
        </w:tc>
        <w:tc>
          <w:tcPr>
            <w:tcW w:w="1416" w:type="dxa"/>
          </w:tcPr>
          <w:p w14:paraId="693E6218"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c>
          <w:tcPr>
            <w:tcW w:w="1017" w:type="dxa"/>
          </w:tcPr>
          <w:p w14:paraId="19463326"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412 or 500</w:t>
            </w:r>
          </w:p>
        </w:tc>
        <w:tc>
          <w:tcPr>
            <w:tcW w:w="2670" w:type="dxa"/>
          </w:tcPr>
          <w:p w14:paraId="3524F905"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None</w:t>
            </w:r>
          </w:p>
        </w:tc>
        <w:tc>
          <w:tcPr>
            <w:tcW w:w="3178" w:type="dxa"/>
          </w:tcPr>
          <w:p w14:paraId="667201D7"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Request could not be completed because the requested operation failed for some reason not covered by any other error condition.</w:t>
            </w:r>
          </w:p>
        </w:tc>
      </w:tr>
      <w:tr w:rsidR="002F0A26" w:rsidRPr="007E6AEE" w14:paraId="7FE9A769"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5" w:type="dxa"/>
          </w:tcPr>
          <w:p w14:paraId="08835B7B" w14:textId="77777777" w:rsidR="002F0A26" w:rsidRPr="007E6AEE" w:rsidRDefault="002F0A26" w:rsidP="008B4D37">
            <w:pPr>
              <w:rPr>
                <w:rFonts w:cs="Times New Roman"/>
                <w:b w:val="0"/>
                <w:sz w:val="20"/>
                <w:szCs w:val="20"/>
              </w:rPr>
            </w:pPr>
            <w:r w:rsidRPr="007E6AEE">
              <w:rPr>
                <w:rFonts w:cs="Times New Roman"/>
                <w:b w:val="0"/>
                <w:sz w:val="20"/>
                <w:szCs w:val="20"/>
              </w:rPr>
              <w:t xml:space="preserve">partial-operation </w:t>
            </w:r>
          </w:p>
        </w:tc>
        <w:tc>
          <w:tcPr>
            <w:tcW w:w="1416" w:type="dxa"/>
          </w:tcPr>
          <w:p w14:paraId="32593236"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1017" w:type="dxa"/>
          </w:tcPr>
          <w:p w14:paraId="22E801C2"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500</w:t>
            </w:r>
          </w:p>
        </w:tc>
        <w:tc>
          <w:tcPr>
            <w:tcW w:w="2670" w:type="dxa"/>
          </w:tcPr>
          <w:p w14:paraId="39983589"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 xml:space="preserve">&lt;ok-element&gt;: identifies an element in the data model for which the requested operation has been completed for that node and all its child nodes. This element can appear zero </w:t>
            </w:r>
            <w:r w:rsidRPr="007E6AEE">
              <w:rPr>
                <w:rFonts w:cs="Times New Roman"/>
                <w:bCs/>
                <w:sz w:val="20"/>
                <w:szCs w:val="20"/>
              </w:rPr>
              <w:lastRenderedPageBreak/>
              <w:t xml:space="preserve">or more times in the &lt;error-info&gt; container. </w:t>
            </w:r>
          </w:p>
          <w:p w14:paraId="1F4A9C3E"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&lt;err-element&gt;: identifies an element in the data model for which the requested operation has failed for that node and all its child nodes. This element can appear zero or more times in the &lt;error-info&gt; container.</w:t>
            </w:r>
          </w:p>
          <w:p w14:paraId="0C58B757"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&lt;no op-element&gt;: identifies an element in the data model for which the requested operation was not attempted for that node and all its child nodes. This element can appear zero or more times in the &lt;error-info&gt; container.</w:t>
            </w:r>
          </w:p>
        </w:tc>
        <w:tc>
          <w:tcPr>
            <w:tcW w:w="3178" w:type="dxa"/>
          </w:tcPr>
          <w:p w14:paraId="427E3CA7"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lastRenderedPageBreak/>
              <w:t>This error-tag is obsolete, and SHOULD NOT be sent by servers conforming to this document. Some part of the requested operation failed or was not attempted for some reason.  Full cleanup has not been performed (e.g., rollback not supported) by the server.  The error-</w:t>
            </w:r>
            <w:r w:rsidRPr="007E6AEE">
              <w:rPr>
                <w:rFonts w:cs="Times New Roman"/>
                <w:bCs/>
                <w:sz w:val="20"/>
                <w:szCs w:val="20"/>
              </w:rPr>
              <w:lastRenderedPageBreak/>
              <w:t>info container is used to identify which portions of the application data model content for which the requested operation has succeeded (&lt;ok-element&gt;), failed (&lt;bad-element&gt;), or not been attempted (&lt;no op-element&gt;).</w:t>
            </w:r>
          </w:p>
        </w:tc>
      </w:tr>
    </w:tbl>
    <w:p w14:paraId="41C851B1" w14:textId="77777777" w:rsidR="002F0A26" w:rsidRPr="007E6AEE" w:rsidRDefault="002F0A26" w:rsidP="002F0A26">
      <w:pPr>
        <w:pStyle w:val="Text"/>
        <w:rPr>
          <w:rFonts w:ascii="Times New Roman" w:eastAsiaTheme="minorEastAsia" w:hAnsi="Times New Roman" w:cs="Times New Roman"/>
          <w:bCs/>
          <w:color w:val="000000" w:themeColor="text1"/>
          <w:lang w:eastAsia="en-US"/>
        </w:rPr>
      </w:pPr>
    </w:p>
    <w:p w14:paraId="3CF2D888" w14:textId="70201C84" w:rsidR="002F0A26" w:rsidRPr="007E6AEE" w:rsidRDefault="002F0A26" w:rsidP="002F0A26">
      <w:pPr>
        <w:pStyle w:val="Caption"/>
        <w:keepNext/>
      </w:pPr>
      <w:bookmarkStart w:id="664" w:name="_Toc173255228"/>
      <w:r w:rsidRPr="007E6AEE">
        <w:t xml:space="preserve">Table </w:t>
      </w:r>
      <w:r w:rsidRPr="007E6AEE">
        <w:fldChar w:fldCharType="begin"/>
      </w:r>
      <w:r w:rsidRPr="007E6AEE">
        <w:instrText>SEQ Table \* ARABIC</w:instrText>
      </w:r>
      <w:r w:rsidRPr="007E6AEE">
        <w:fldChar w:fldCharType="separate"/>
      </w:r>
      <w:r w:rsidR="00C64284">
        <w:rPr>
          <w:noProof/>
        </w:rPr>
        <w:t>13</w:t>
      </w:r>
      <w:r w:rsidRPr="007E6AEE">
        <w:fldChar w:fldCharType="end"/>
      </w:r>
      <w:r w:rsidRPr="007E6AEE">
        <w:t>: Responses for DELETE Operations</w:t>
      </w:r>
      <w:bookmarkEnd w:id="664"/>
    </w:p>
    <w:tbl>
      <w:tblPr>
        <w:tblStyle w:val="GridTable2-Accent5"/>
        <w:tblW w:w="10042" w:type="dxa"/>
        <w:tblBorders>
          <w:left w:val="single" w:sz="2" w:space="0" w:color="8FC8F4" w:themeColor="accent5" w:themeTint="99"/>
          <w:right w:val="single" w:sz="2" w:space="0" w:color="8FC8F4" w:themeColor="accent5" w:themeTint="99"/>
        </w:tblBorders>
        <w:tblLook w:val="04A0" w:firstRow="1" w:lastRow="0" w:firstColumn="1" w:lastColumn="0" w:noHBand="0" w:noVBand="1"/>
      </w:tblPr>
      <w:tblGrid>
        <w:gridCol w:w="1973"/>
        <w:gridCol w:w="1966"/>
        <w:gridCol w:w="1017"/>
        <w:gridCol w:w="3104"/>
        <w:gridCol w:w="1982"/>
      </w:tblGrid>
      <w:tr w:rsidR="002F0A26" w:rsidRPr="007E6AEE" w14:paraId="3E3F481C" w14:textId="77777777" w:rsidTr="0062273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08" w:type="dxa"/>
            <w:tcBorders>
              <w:top w:val="single" w:sz="2" w:space="0" w:color="8FC8F4" w:themeColor="accent5" w:themeTint="99"/>
              <w:right w:val="single" w:sz="2" w:space="0" w:color="8FC8F4" w:themeColor="accent5" w:themeTint="99"/>
            </w:tcBorders>
          </w:tcPr>
          <w:p w14:paraId="4B699C18" w14:textId="77777777" w:rsidR="002F0A26" w:rsidRPr="007E6AEE" w:rsidRDefault="002F0A26" w:rsidP="008B4D37">
            <w:pPr>
              <w:rPr>
                <w:rFonts w:cs="Times New Roman"/>
                <w:bCs w:val="0"/>
                <w:sz w:val="20"/>
                <w:szCs w:val="20"/>
              </w:rPr>
            </w:pPr>
            <w:r w:rsidRPr="007E6AEE">
              <w:rPr>
                <w:rFonts w:cs="Times New Roman"/>
                <w:bCs w:val="0"/>
                <w:sz w:val="20"/>
                <w:szCs w:val="20"/>
              </w:rPr>
              <w:t>Error-tag</w:t>
            </w:r>
          </w:p>
        </w:tc>
        <w:tc>
          <w:tcPr>
            <w:tcW w:w="2008" w:type="dxa"/>
            <w:tcBorders>
              <w:top w:val="single" w:sz="2" w:space="0" w:color="8FC8F4" w:themeColor="accent5" w:themeTint="99"/>
              <w:left w:val="single" w:sz="2" w:space="0" w:color="8FC8F4" w:themeColor="accent5" w:themeTint="99"/>
              <w:right w:val="single" w:sz="2" w:space="0" w:color="8FC8F4" w:themeColor="accent5" w:themeTint="99"/>
            </w:tcBorders>
          </w:tcPr>
          <w:p w14:paraId="2D961186" w14:textId="77777777" w:rsidR="002F0A26" w:rsidRPr="007E6AEE" w:rsidRDefault="002F0A26" w:rsidP="008B4D37">
            <w:pPr>
              <w:spacing w:after="0"/>
              <w:cnfStyle w:val="100000000000" w:firstRow="1" w:lastRow="0" w:firstColumn="0" w:lastColumn="0" w:oddVBand="0" w:evenVBand="0" w:oddHBand="0" w:evenHBand="0" w:firstRowFirstColumn="0" w:firstRowLastColumn="0" w:lastRowFirstColumn="0" w:lastRowLastColumn="0"/>
              <w:rPr>
                <w:rFonts w:cs="Times New Roman"/>
                <w:bCs w:val="0"/>
                <w:sz w:val="20"/>
                <w:szCs w:val="20"/>
              </w:rPr>
            </w:pPr>
            <w:r w:rsidRPr="007E6AEE">
              <w:rPr>
                <w:rFonts w:cs="Times New Roman"/>
                <w:bCs w:val="0"/>
                <w:sz w:val="20"/>
                <w:szCs w:val="20"/>
              </w:rPr>
              <w:t>TAPI </w:t>
            </w:r>
            <w:r w:rsidRPr="007E6AEE">
              <w:rPr>
                <w:rFonts w:cs="Times New Roman"/>
                <w:bCs w:val="0"/>
                <w:i/>
                <w:iCs/>
                <w:sz w:val="20"/>
                <w:szCs w:val="20"/>
              </w:rPr>
              <w:t>error-app-tag</w:t>
            </w:r>
          </w:p>
        </w:tc>
        <w:tc>
          <w:tcPr>
            <w:tcW w:w="804" w:type="dxa"/>
            <w:tcBorders>
              <w:top w:val="single" w:sz="2" w:space="0" w:color="8FC8F4" w:themeColor="accent5" w:themeTint="99"/>
              <w:left w:val="single" w:sz="2" w:space="0" w:color="8FC8F4" w:themeColor="accent5" w:themeTint="99"/>
              <w:right w:val="single" w:sz="2" w:space="0" w:color="8FC8F4" w:themeColor="accent5" w:themeTint="99"/>
            </w:tcBorders>
          </w:tcPr>
          <w:p w14:paraId="712AFC1F" w14:textId="77777777" w:rsidR="002F0A26" w:rsidRPr="007E6AEE" w:rsidRDefault="002F0A26" w:rsidP="008B4D37">
            <w:pPr>
              <w:cnfStyle w:val="100000000000" w:firstRow="1" w:lastRow="0" w:firstColumn="0" w:lastColumn="0" w:oddVBand="0" w:evenVBand="0" w:oddHBand="0" w:evenHBand="0" w:firstRowFirstColumn="0" w:firstRowLastColumn="0" w:lastRowFirstColumn="0" w:lastRowLastColumn="0"/>
              <w:rPr>
                <w:rFonts w:cs="Times New Roman"/>
                <w:bCs w:val="0"/>
                <w:sz w:val="20"/>
                <w:szCs w:val="20"/>
              </w:rPr>
            </w:pPr>
            <w:r w:rsidRPr="007E6AEE">
              <w:rPr>
                <w:rFonts w:cs="Times New Roman"/>
                <w:bCs w:val="0"/>
                <w:sz w:val="20"/>
                <w:szCs w:val="20"/>
              </w:rPr>
              <w:t>HTTP Response status code</w:t>
            </w:r>
          </w:p>
        </w:tc>
        <w:tc>
          <w:tcPr>
            <w:tcW w:w="3213" w:type="dxa"/>
            <w:tcBorders>
              <w:top w:val="single" w:sz="2" w:space="0" w:color="8FC8F4" w:themeColor="accent5" w:themeTint="99"/>
              <w:left w:val="single" w:sz="2" w:space="0" w:color="8FC8F4" w:themeColor="accent5" w:themeTint="99"/>
              <w:right w:val="single" w:sz="2" w:space="0" w:color="8FC8F4" w:themeColor="accent5" w:themeTint="99"/>
            </w:tcBorders>
          </w:tcPr>
          <w:p w14:paraId="1917252E" w14:textId="77777777" w:rsidR="002F0A26" w:rsidRPr="007E6AEE" w:rsidRDefault="002F0A26" w:rsidP="008B4D37">
            <w:pPr>
              <w:cnfStyle w:val="100000000000" w:firstRow="1" w:lastRow="0" w:firstColumn="0" w:lastColumn="0" w:oddVBand="0" w:evenVBand="0" w:oddHBand="0" w:evenHBand="0" w:firstRowFirstColumn="0" w:firstRowLastColumn="0" w:lastRowFirstColumn="0" w:lastRowLastColumn="0"/>
              <w:rPr>
                <w:rFonts w:cs="Times New Roman"/>
                <w:bCs w:val="0"/>
                <w:sz w:val="20"/>
                <w:szCs w:val="20"/>
              </w:rPr>
            </w:pPr>
            <w:r w:rsidRPr="007E6AEE">
              <w:rPr>
                <w:rFonts w:cs="Times New Roman"/>
                <w:bCs w:val="0"/>
                <w:sz w:val="20"/>
                <w:szCs w:val="20"/>
              </w:rPr>
              <w:t>Error-info</w:t>
            </w:r>
          </w:p>
        </w:tc>
        <w:tc>
          <w:tcPr>
            <w:tcW w:w="2009" w:type="dxa"/>
            <w:tcBorders>
              <w:top w:val="single" w:sz="2" w:space="0" w:color="8FC8F4" w:themeColor="accent5" w:themeTint="99"/>
              <w:left w:val="single" w:sz="2" w:space="0" w:color="8FC8F4" w:themeColor="accent5" w:themeTint="99"/>
            </w:tcBorders>
          </w:tcPr>
          <w:p w14:paraId="27FA0930" w14:textId="77777777" w:rsidR="002F0A26" w:rsidRPr="007E6AEE" w:rsidRDefault="002F0A26" w:rsidP="008B4D37">
            <w:pPr>
              <w:cnfStyle w:val="100000000000" w:firstRow="1" w:lastRow="0" w:firstColumn="0" w:lastColumn="0" w:oddVBand="0" w:evenVBand="0" w:oddHBand="0" w:evenHBand="0" w:firstRowFirstColumn="0" w:firstRowLastColumn="0" w:lastRowFirstColumn="0" w:lastRowLastColumn="0"/>
              <w:rPr>
                <w:rFonts w:cs="Times New Roman"/>
                <w:bCs w:val="0"/>
                <w:sz w:val="20"/>
                <w:szCs w:val="20"/>
              </w:rPr>
            </w:pPr>
            <w:r w:rsidRPr="007E6AEE">
              <w:rPr>
                <w:rFonts w:cs="Times New Roman"/>
                <w:bCs w:val="0"/>
                <w:sz w:val="20"/>
                <w:szCs w:val="20"/>
              </w:rPr>
              <w:t>Description</w:t>
            </w:r>
          </w:p>
        </w:tc>
      </w:tr>
      <w:tr w:rsidR="002F0A26" w:rsidRPr="007E6AEE" w14:paraId="0BBDEB7C"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08" w:type="dxa"/>
          </w:tcPr>
          <w:p w14:paraId="1CBE3390" w14:textId="77777777" w:rsidR="002F0A26" w:rsidRPr="007E6AEE" w:rsidRDefault="002F0A26" w:rsidP="008B4D37">
            <w:pPr>
              <w:rPr>
                <w:rFonts w:cs="Times New Roman"/>
                <w:b w:val="0"/>
                <w:sz w:val="20"/>
                <w:szCs w:val="20"/>
              </w:rPr>
            </w:pPr>
          </w:p>
        </w:tc>
        <w:tc>
          <w:tcPr>
            <w:tcW w:w="2008" w:type="dxa"/>
          </w:tcPr>
          <w:p w14:paraId="47CCE98A"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804" w:type="dxa"/>
          </w:tcPr>
          <w:p w14:paraId="1B281EE3"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204</w:t>
            </w:r>
          </w:p>
        </w:tc>
        <w:tc>
          <w:tcPr>
            <w:tcW w:w="3213" w:type="dxa"/>
          </w:tcPr>
          <w:p w14:paraId="6D35B671"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p w14:paraId="40A4EDEF"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sz w:val="20"/>
                <w:szCs w:val="20"/>
              </w:rPr>
            </w:pPr>
          </w:p>
        </w:tc>
        <w:tc>
          <w:tcPr>
            <w:tcW w:w="2009" w:type="dxa"/>
          </w:tcPr>
          <w:p w14:paraId="1248BE6C" w14:textId="4A289E25"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 xml:space="preserve">No content </w:t>
            </w:r>
            <w:r w:rsidR="00D12E00">
              <w:rPr>
                <w:rFonts w:cs="Times New Roman"/>
                <w:bCs/>
                <w:sz w:val="20"/>
                <w:szCs w:val="20"/>
              </w:rPr>
              <w:t>o</w:t>
            </w:r>
            <w:r w:rsidRPr="007E6AEE">
              <w:rPr>
                <w:rFonts w:cs="Times New Roman"/>
                <w:bCs/>
                <w:sz w:val="20"/>
                <w:szCs w:val="20"/>
              </w:rPr>
              <w:t>r successfully deleted</w:t>
            </w:r>
          </w:p>
        </w:tc>
      </w:tr>
      <w:tr w:rsidR="002F0A26" w:rsidRPr="007E6AEE" w14:paraId="570067BC" w14:textId="77777777" w:rsidTr="003F13BE">
        <w:tc>
          <w:tcPr>
            <w:cnfStyle w:val="001000000000" w:firstRow="0" w:lastRow="0" w:firstColumn="1" w:lastColumn="0" w:oddVBand="0" w:evenVBand="0" w:oddHBand="0" w:evenHBand="0" w:firstRowFirstColumn="0" w:firstRowLastColumn="0" w:lastRowFirstColumn="0" w:lastRowLastColumn="0"/>
            <w:tcW w:w="2008" w:type="dxa"/>
          </w:tcPr>
          <w:p w14:paraId="0FFFBB02" w14:textId="77777777" w:rsidR="002F0A26" w:rsidRPr="007E6AEE" w:rsidRDefault="002F0A26" w:rsidP="008B4D37">
            <w:pPr>
              <w:rPr>
                <w:rFonts w:cs="Times New Roman"/>
                <w:b w:val="0"/>
                <w:sz w:val="20"/>
                <w:szCs w:val="20"/>
              </w:rPr>
            </w:pPr>
            <w:r w:rsidRPr="007E6AEE">
              <w:rPr>
                <w:rFonts w:cs="Times New Roman"/>
                <w:b w:val="0"/>
                <w:sz w:val="20"/>
                <w:szCs w:val="20"/>
              </w:rPr>
              <w:t>invalid-value</w:t>
            </w:r>
          </w:p>
        </w:tc>
        <w:tc>
          <w:tcPr>
            <w:tcW w:w="2008" w:type="dxa"/>
          </w:tcPr>
          <w:p w14:paraId="60B5EFBA"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c>
          <w:tcPr>
            <w:tcW w:w="804" w:type="dxa"/>
          </w:tcPr>
          <w:p w14:paraId="3EBA8EA8"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400, 404 or 406</w:t>
            </w:r>
          </w:p>
        </w:tc>
        <w:tc>
          <w:tcPr>
            <w:tcW w:w="3213" w:type="dxa"/>
          </w:tcPr>
          <w:p w14:paraId="15FFA5F1"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None</w:t>
            </w:r>
          </w:p>
        </w:tc>
        <w:tc>
          <w:tcPr>
            <w:tcW w:w="2009" w:type="dxa"/>
          </w:tcPr>
          <w:p w14:paraId="0B8DB90A"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 xml:space="preserve">The request specifies an unacceptable value for one or more parameters. An expected attribute is missing. </w:t>
            </w:r>
          </w:p>
        </w:tc>
      </w:tr>
      <w:tr w:rsidR="002F0A26" w:rsidRPr="007E6AEE" w14:paraId="7E983234"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08" w:type="dxa"/>
          </w:tcPr>
          <w:p w14:paraId="45986C7E" w14:textId="77777777" w:rsidR="002F0A26" w:rsidRPr="007E6AEE" w:rsidRDefault="002F0A26" w:rsidP="008B4D37">
            <w:pPr>
              <w:rPr>
                <w:rFonts w:cs="Times New Roman"/>
                <w:sz w:val="20"/>
                <w:szCs w:val="20"/>
              </w:rPr>
            </w:pPr>
            <w:r w:rsidRPr="007E6AEE">
              <w:rPr>
                <w:rFonts w:cs="Times New Roman"/>
                <w:b w:val="0"/>
                <w:sz w:val="20"/>
                <w:szCs w:val="20"/>
              </w:rPr>
              <w:t>(response)too-big</w:t>
            </w:r>
          </w:p>
        </w:tc>
        <w:tc>
          <w:tcPr>
            <w:tcW w:w="2008" w:type="dxa"/>
          </w:tcPr>
          <w:p w14:paraId="0386E569"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804" w:type="dxa"/>
          </w:tcPr>
          <w:p w14:paraId="691B9322"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400</w:t>
            </w:r>
          </w:p>
        </w:tc>
        <w:tc>
          <w:tcPr>
            <w:tcW w:w="3213" w:type="dxa"/>
          </w:tcPr>
          <w:p w14:paraId="61E85CB6"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&lt;bad-attribute&gt;: name of the missing attribute &lt;bad-element&gt;: name of the element that is supposed to contain the missing attribute</w:t>
            </w:r>
          </w:p>
        </w:tc>
        <w:tc>
          <w:tcPr>
            <w:tcW w:w="2009" w:type="dxa"/>
          </w:tcPr>
          <w:p w14:paraId="2A399865"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The request specifies an unacceptable value for one or more parameters. An expected attribute is missing. An unexpected namespace is present. A message could not be handled because it failed to be parsed correctly.  For example, the message is not well-formed XML or it uses an invalid character set.</w:t>
            </w:r>
          </w:p>
        </w:tc>
      </w:tr>
      <w:tr w:rsidR="002F0A26" w:rsidRPr="007E6AEE" w14:paraId="7D271C0D" w14:textId="77777777" w:rsidTr="003F13BE">
        <w:tc>
          <w:tcPr>
            <w:cnfStyle w:val="001000000000" w:firstRow="0" w:lastRow="0" w:firstColumn="1" w:lastColumn="0" w:oddVBand="0" w:evenVBand="0" w:oddHBand="0" w:evenHBand="0" w:firstRowFirstColumn="0" w:firstRowLastColumn="0" w:lastRowFirstColumn="0" w:lastRowLastColumn="0"/>
            <w:tcW w:w="2008" w:type="dxa"/>
          </w:tcPr>
          <w:p w14:paraId="2FCAFB17" w14:textId="77777777" w:rsidR="002F0A26" w:rsidRPr="007E6AEE" w:rsidRDefault="002F0A26" w:rsidP="008B4D37">
            <w:pPr>
              <w:rPr>
                <w:rFonts w:cs="Times New Roman"/>
                <w:sz w:val="20"/>
                <w:szCs w:val="20"/>
              </w:rPr>
            </w:pPr>
            <w:r w:rsidRPr="007E6AEE">
              <w:rPr>
                <w:rFonts w:cs="Times New Roman"/>
                <w:b w:val="0"/>
                <w:sz w:val="20"/>
                <w:szCs w:val="20"/>
              </w:rPr>
              <w:t>missing-attribute</w:t>
            </w:r>
          </w:p>
        </w:tc>
        <w:tc>
          <w:tcPr>
            <w:tcW w:w="2008" w:type="dxa"/>
          </w:tcPr>
          <w:p w14:paraId="190F611F"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c>
          <w:tcPr>
            <w:tcW w:w="804" w:type="dxa"/>
          </w:tcPr>
          <w:p w14:paraId="7E0DABD6"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400</w:t>
            </w:r>
          </w:p>
        </w:tc>
        <w:tc>
          <w:tcPr>
            <w:tcW w:w="3213" w:type="dxa"/>
          </w:tcPr>
          <w:p w14:paraId="6D863F2E"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 xml:space="preserve">&lt;bad-attribute&gt;: name of the missing attribute &lt;bad-element&gt;: </w:t>
            </w:r>
            <w:r w:rsidRPr="007E6AEE">
              <w:rPr>
                <w:rFonts w:cs="Times New Roman"/>
                <w:bCs/>
                <w:sz w:val="20"/>
                <w:szCs w:val="20"/>
              </w:rPr>
              <w:lastRenderedPageBreak/>
              <w:t>name of the element that is supposed to contain the missing attribute</w:t>
            </w:r>
          </w:p>
        </w:tc>
        <w:tc>
          <w:tcPr>
            <w:tcW w:w="2009" w:type="dxa"/>
          </w:tcPr>
          <w:p w14:paraId="5232AD17"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lastRenderedPageBreak/>
              <w:t>And expected attribute is missing.</w:t>
            </w:r>
          </w:p>
        </w:tc>
      </w:tr>
      <w:tr w:rsidR="002F0A26" w:rsidRPr="007E6AEE" w14:paraId="35F4B749"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08" w:type="dxa"/>
          </w:tcPr>
          <w:p w14:paraId="606C109D" w14:textId="77777777" w:rsidR="002F0A26" w:rsidRPr="007E6AEE" w:rsidRDefault="002F0A26" w:rsidP="008B4D37">
            <w:pPr>
              <w:rPr>
                <w:rFonts w:cs="Times New Roman"/>
                <w:sz w:val="20"/>
                <w:szCs w:val="20"/>
              </w:rPr>
            </w:pPr>
            <w:r w:rsidRPr="007E6AEE">
              <w:rPr>
                <w:rFonts w:cs="Times New Roman"/>
                <w:b w:val="0"/>
                <w:sz w:val="20"/>
                <w:szCs w:val="20"/>
              </w:rPr>
              <w:t>bad-attribute</w:t>
            </w:r>
          </w:p>
        </w:tc>
        <w:tc>
          <w:tcPr>
            <w:tcW w:w="2008" w:type="dxa"/>
          </w:tcPr>
          <w:p w14:paraId="2CC63479"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804" w:type="dxa"/>
          </w:tcPr>
          <w:p w14:paraId="4AD7CCD7"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400</w:t>
            </w:r>
          </w:p>
        </w:tc>
        <w:tc>
          <w:tcPr>
            <w:tcW w:w="3213" w:type="dxa"/>
          </w:tcPr>
          <w:p w14:paraId="53DA2780"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&lt;bad-attribute&gt; : name of the attribute w/ bad value &lt;bad-element&gt; : name of the element that contains the attribute with the bad value</w:t>
            </w:r>
          </w:p>
        </w:tc>
        <w:tc>
          <w:tcPr>
            <w:tcW w:w="2009" w:type="dxa"/>
          </w:tcPr>
          <w:p w14:paraId="732A39B5"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An attribute value is not correct; e.g., wrong type, out of range, pattern mismatch.</w:t>
            </w:r>
          </w:p>
        </w:tc>
      </w:tr>
      <w:tr w:rsidR="002F0A26" w:rsidRPr="007E6AEE" w14:paraId="6CCBA841" w14:textId="77777777" w:rsidTr="003F13BE">
        <w:tc>
          <w:tcPr>
            <w:cnfStyle w:val="001000000000" w:firstRow="0" w:lastRow="0" w:firstColumn="1" w:lastColumn="0" w:oddVBand="0" w:evenVBand="0" w:oddHBand="0" w:evenHBand="0" w:firstRowFirstColumn="0" w:firstRowLastColumn="0" w:lastRowFirstColumn="0" w:lastRowLastColumn="0"/>
            <w:tcW w:w="2008" w:type="dxa"/>
          </w:tcPr>
          <w:p w14:paraId="08283FF8" w14:textId="77777777" w:rsidR="002F0A26" w:rsidRPr="007E6AEE" w:rsidRDefault="002F0A26" w:rsidP="008B4D37">
            <w:pPr>
              <w:rPr>
                <w:rFonts w:cs="Times New Roman"/>
                <w:sz w:val="20"/>
                <w:szCs w:val="20"/>
              </w:rPr>
            </w:pPr>
            <w:r w:rsidRPr="007E6AEE">
              <w:rPr>
                <w:rFonts w:cs="Times New Roman"/>
                <w:b w:val="0"/>
                <w:sz w:val="20"/>
                <w:szCs w:val="20"/>
              </w:rPr>
              <w:t>unknown-attribute</w:t>
            </w:r>
          </w:p>
        </w:tc>
        <w:tc>
          <w:tcPr>
            <w:tcW w:w="2008" w:type="dxa"/>
          </w:tcPr>
          <w:p w14:paraId="0B2AB569"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c>
          <w:tcPr>
            <w:tcW w:w="804" w:type="dxa"/>
          </w:tcPr>
          <w:p w14:paraId="007E25FC"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400</w:t>
            </w:r>
          </w:p>
        </w:tc>
        <w:tc>
          <w:tcPr>
            <w:tcW w:w="3213" w:type="dxa"/>
          </w:tcPr>
          <w:p w14:paraId="0283E7CD"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&lt;bad-attribute&gt; : name of the unexpected attribute &lt;bad-element&gt; : name of the element that contains the unexpected attribute</w:t>
            </w:r>
          </w:p>
        </w:tc>
        <w:tc>
          <w:tcPr>
            <w:tcW w:w="2009" w:type="dxa"/>
          </w:tcPr>
          <w:p w14:paraId="1960603E"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eastAsiaTheme="minorEastAsia" w:cs="Times New Roman"/>
                <w:bCs/>
                <w:sz w:val="20"/>
                <w:szCs w:val="20"/>
              </w:rPr>
            </w:pPr>
            <w:r w:rsidRPr="007E6AEE">
              <w:rPr>
                <w:rFonts w:cs="Times New Roman"/>
                <w:bCs/>
                <w:sz w:val="20"/>
                <w:szCs w:val="20"/>
              </w:rPr>
              <w:t>An unexpected attribute is present.</w:t>
            </w:r>
          </w:p>
          <w:p w14:paraId="2158F56A"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r>
      <w:tr w:rsidR="002F0A26" w:rsidRPr="007E6AEE" w14:paraId="5370AD75"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08" w:type="dxa"/>
          </w:tcPr>
          <w:p w14:paraId="5C02A568" w14:textId="77777777" w:rsidR="002F0A26" w:rsidRPr="007E6AEE" w:rsidRDefault="002F0A26" w:rsidP="008B4D37">
            <w:pPr>
              <w:rPr>
                <w:rFonts w:cs="Times New Roman"/>
                <w:sz w:val="20"/>
                <w:szCs w:val="20"/>
              </w:rPr>
            </w:pPr>
            <w:r w:rsidRPr="007E6AEE">
              <w:rPr>
                <w:rFonts w:cs="Times New Roman"/>
                <w:b w:val="0"/>
                <w:sz w:val="20"/>
                <w:szCs w:val="20"/>
              </w:rPr>
              <w:t>bad-element</w:t>
            </w:r>
          </w:p>
        </w:tc>
        <w:tc>
          <w:tcPr>
            <w:tcW w:w="2008" w:type="dxa"/>
          </w:tcPr>
          <w:p w14:paraId="6C907CA4"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804" w:type="dxa"/>
          </w:tcPr>
          <w:p w14:paraId="7E0A9510"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400</w:t>
            </w:r>
          </w:p>
        </w:tc>
        <w:tc>
          <w:tcPr>
            <w:tcW w:w="3213" w:type="dxa"/>
          </w:tcPr>
          <w:p w14:paraId="77057FD2"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&lt;bad-element&gt; : name of the element w/ bad value</w:t>
            </w:r>
          </w:p>
        </w:tc>
        <w:tc>
          <w:tcPr>
            <w:tcW w:w="2009" w:type="dxa"/>
          </w:tcPr>
          <w:p w14:paraId="2905829E"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An element value is not correct; e.g., wrong type, out of range, pattern mismatch.</w:t>
            </w:r>
          </w:p>
        </w:tc>
      </w:tr>
      <w:tr w:rsidR="002F0A26" w:rsidRPr="007E6AEE" w14:paraId="02224E6E" w14:textId="77777777" w:rsidTr="003F13BE">
        <w:tc>
          <w:tcPr>
            <w:cnfStyle w:val="001000000000" w:firstRow="0" w:lastRow="0" w:firstColumn="1" w:lastColumn="0" w:oddVBand="0" w:evenVBand="0" w:oddHBand="0" w:evenHBand="0" w:firstRowFirstColumn="0" w:firstRowLastColumn="0" w:lastRowFirstColumn="0" w:lastRowLastColumn="0"/>
            <w:tcW w:w="2008" w:type="dxa"/>
          </w:tcPr>
          <w:p w14:paraId="24BB34FA" w14:textId="77777777" w:rsidR="002F0A26" w:rsidRPr="007E6AEE" w:rsidRDefault="002F0A26" w:rsidP="008B4D37">
            <w:pPr>
              <w:rPr>
                <w:rFonts w:cs="Times New Roman"/>
                <w:sz w:val="20"/>
                <w:szCs w:val="20"/>
              </w:rPr>
            </w:pPr>
            <w:r w:rsidRPr="007E6AEE">
              <w:rPr>
                <w:rFonts w:cs="Times New Roman"/>
                <w:b w:val="0"/>
                <w:sz w:val="20"/>
                <w:szCs w:val="20"/>
              </w:rPr>
              <w:t>unknown-element</w:t>
            </w:r>
          </w:p>
        </w:tc>
        <w:tc>
          <w:tcPr>
            <w:tcW w:w="2008" w:type="dxa"/>
          </w:tcPr>
          <w:p w14:paraId="3CEC1BA2"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c>
          <w:tcPr>
            <w:tcW w:w="804" w:type="dxa"/>
          </w:tcPr>
          <w:p w14:paraId="48ECF443"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400</w:t>
            </w:r>
          </w:p>
        </w:tc>
        <w:tc>
          <w:tcPr>
            <w:tcW w:w="3213" w:type="dxa"/>
          </w:tcPr>
          <w:p w14:paraId="45638315"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eastAsiaTheme="minorEastAsia" w:cs="Times New Roman"/>
                <w:bCs/>
                <w:sz w:val="20"/>
                <w:szCs w:val="20"/>
              </w:rPr>
              <w:t>&lt;bad-element&gt; : name of the unexpected element</w:t>
            </w:r>
          </w:p>
        </w:tc>
        <w:tc>
          <w:tcPr>
            <w:tcW w:w="2009" w:type="dxa"/>
          </w:tcPr>
          <w:p w14:paraId="15A8A72E"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eastAsiaTheme="minorEastAsia" w:cs="Times New Roman"/>
                <w:bCs/>
                <w:sz w:val="20"/>
                <w:szCs w:val="20"/>
              </w:rPr>
              <w:t>An unexpected element is present.</w:t>
            </w:r>
          </w:p>
        </w:tc>
      </w:tr>
      <w:tr w:rsidR="002F0A26" w:rsidRPr="007E6AEE" w14:paraId="52D9694B"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08" w:type="dxa"/>
          </w:tcPr>
          <w:p w14:paraId="792786B5" w14:textId="77777777" w:rsidR="002F0A26" w:rsidRPr="007E6AEE" w:rsidRDefault="002F0A26" w:rsidP="008B4D37">
            <w:pPr>
              <w:rPr>
                <w:rFonts w:cs="Times New Roman"/>
                <w:sz w:val="20"/>
                <w:szCs w:val="20"/>
              </w:rPr>
            </w:pPr>
            <w:r w:rsidRPr="007E6AEE">
              <w:rPr>
                <w:rFonts w:cs="Times New Roman"/>
                <w:b w:val="0"/>
                <w:sz w:val="20"/>
                <w:szCs w:val="20"/>
              </w:rPr>
              <w:t>unknown-namespace</w:t>
            </w:r>
          </w:p>
        </w:tc>
        <w:tc>
          <w:tcPr>
            <w:tcW w:w="2008" w:type="dxa"/>
          </w:tcPr>
          <w:p w14:paraId="7C67C929"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804" w:type="dxa"/>
          </w:tcPr>
          <w:p w14:paraId="349D20F5"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400</w:t>
            </w:r>
          </w:p>
        </w:tc>
        <w:tc>
          <w:tcPr>
            <w:tcW w:w="3213" w:type="dxa"/>
          </w:tcPr>
          <w:p w14:paraId="0B06229C"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eastAsiaTheme="minorEastAsia" w:cs="Times New Roman"/>
                <w:bCs/>
                <w:sz w:val="20"/>
                <w:szCs w:val="20"/>
              </w:rPr>
              <w:t>&lt;bad-element&gt; : name of the element that contains the unexpected namespace &lt;bad-namespace&gt; : name of the unexpected namespace</w:t>
            </w:r>
          </w:p>
        </w:tc>
        <w:tc>
          <w:tcPr>
            <w:tcW w:w="2009" w:type="dxa"/>
          </w:tcPr>
          <w:p w14:paraId="056A78B7" w14:textId="77777777" w:rsidR="002F0A26" w:rsidRPr="007E6AEE" w:rsidRDefault="002F0A26" w:rsidP="008B4D37">
            <w:pPr>
              <w:pStyle w:val="HTMLPreformatted"/>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bCs/>
                <w:color w:val="000000" w:themeColor="text1"/>
                <w:lang w:eastAsia="en-US"/>
              </w:rPr>
            </w:pPr>
            <w:r w:rsidRPr="007E6AEE">
              <w:rPr>
                <w:rFonts w:ascii="Times New Roman" w:eastAsiaTheme="minorEastAsia" w:hAnsi="Times New Roman" w:cs="Times New Roman"/>
                <w:bCs/>
                <w:color w:val="000000" w:themeColor="text1"/>
              </w:rPr>
              <w:t>An unexpected namespace is present.</w:t>
            </w:r>
          </w:p>
          <w:p w14:paraId="60A5C73D"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r>
      <w:tr w:rsidR="002F0A26" w:rsidRPr="007E6AEE" w14:paraId="6193F5A7" w14:textId="77777777" w:rsidTr="003F13BE">
        <w:tc>
          <w:tcPr>
            <w:cnfStyle w:val="001000000000" w:firstRow="0" w:lastRow="0" w:firstColumn="1" w:lastColumn="0" w:oddVBand="0" w:evenVBand="0" w:oddHBand="0" w:evenHBand="0" w:firstRowFirstColumn="0" w:firstRowLastColumn="0" w:lastRowFirstColumn="0" w:lastRowLastColumn="0"/>
            <w:tcW w:w="2008" w:type="dxa"/>
          </w:tcPr>
          <w:p w14:paraId="79A93EEE" w14:textId="77777777" w:rsidR="002F0A26" w:rsidRPr="007E6AEE" w:rsidRDefault="002F0A26" w:rsidP="008B4D37">
            <w:pPr>
              <w:rPr>
                <w:rFonts w:cs="Times New Roman"/>
                <w:sz w:val="20"/>
                <w:szCs w:val="20"/>
              </w:rPr>
            </w:pPr>
            <w:r w:rsidRPr="007E6AEE">
              <w:rPr>
                <w:rFonts w:cs="Times New Roman"/>
                <w:b w:val="0"/>
                <w:sz w:val="20"/>
                <w:szCs w:val="20"/>
              </w:rPr>
              <w:t>malformed-message</w:t>
            </w:r>
          </w:p>
        </w:tc>
        <w:tc>
          <w:tcPr>
            <w:tcW w:w="2008" w:type="dxa"/>
          </w:tcPr>
          <w:p w14:paraId="6CE024BF"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c>
          <w:tcPr>
            <w:tcW w:w="804" w:type="dxa"/>
          </w:tcPr>
          <w:p w14:paraId="6DEEAFFD"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400</w:t>
            </w:r>
          </w:p>
        </w:tc>
        <w:tc>
          <w:tcPr>
            <w:tcW w:w="3213" w:type="dxa"/>
          </w:tcPr>
          <w:p w14:paraId="78E27FCF"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eastAsiaTheme="minorEastAsia" w:cs="Times New Roman"/>
                <w:bCs/>
                <w:sz w:val="20"/>
                <w:szCs w:val="20"/>
              </w:rPr>
              <w:t>None</w:t>
            </w:r>
          </w:p>
        </w:tc>
        <w:tc>
          <w:tcPr>
            <w:tcW w:w="2009" w:type="dxa"/>
          </w:tcPr>
          <w:p w14:paraId="244E0EA1"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eastAsiaTheme="minorEastAsia" w:cs="Times New Roman"/>
                <w:bCs/>
                <w:sz w:val="20"/>
                <w:szCs w:val="20"/>
              </w:rPr>
              <w:t>A message could not be handled because it failed to be parsed correctly.  For example, the message is not well-formed XML or it uses an invalid character set. This error-tag is new in: base:1.1 and MUST NOT be sent to old clients.</w:t>
            </w:r>
          </w:p>
        </w:tc>
      </w:tr>
      <w:tr w:rsidR="002F0A26" w:rsidRPr="007E6AEE" w14:paraId="4355A976"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08" w:type="dxa"/>
          </w:tcPr>
          <w:p w14:paraId="0443E63B" w14:textId="77777777" w:rsidR="002F0A26" w:rsidRPr="007E6AEE" w:rsidRDefault="002F0A26" w:rsidP="008B4D37">
            <w:pPr>
              <w:rPr>
                <w:rFonts w:cs="Times New Roman"/>
                <w:b w:val="0"/>
                <w:sz w:val="20"/>
                <w:szCs w:val="20"/>
              </w:rPr>
            </w:pPr>
            <w:r w:rsidRPr="007E6AEE">
              <w:rPr>
                <w:rFonts w:cs="Times New Roman"/>
                <w:b w:val="0"/>
                <w:sz w:val="20"/>
                <w:szCs w:val="20"/>
              </w:rPr>
              <w:t>(request) too-big</w:t>
            </w:r>
          </w:p>
        </w:tc>
        <w:tc>
          <w:tcPr>
            <w:tcW w:w="2008" w:type="dxa"/>
          </w:tcPr>
          <w:p w14:paraId="3BE421C0"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804" w:type="dxa"/>
          </w:tcPr>
          <w:p w14:paraId="39EFA50E"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413</w:t>
            </w:r>
          </w:p>
        </w:tc>
        <w:tc>
          <w:tcPr>
            <w:tcW w:w="3213" w:type="dxa"/>
          </w:tcPr>
          <w:p w14:paraId="399BEFEA"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None</w:t>
            </w:r>
          </w:p>
        </w:tc>
        <w:tc>
          <w:tcPr>
            <w:tcW w:w="2009" w:type="dxa"/>
          </w:tcPr>
          <w:p w14:paraId="2E4FB814"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The request or response (that would be generated) is too large for the implementation to handle.</w:t>
            </w:r>
          </w:p>
        </w:tc>
      </w:tr>
      <w:tr w:rsidR="002F0A26" w:rsidRPr="007E6AEE" w14:paraId="5BD9B420" w14:textId="77777777" w:rsidTr="003F13BE">
        <w:trPr>
          <w:trHeight w:val="358"/>
        </w:trPr>
        <w:tc>
          <w:tcPr>
            <w:cnfStyle w:val="001000000000" w:firstRow="0" w:lastRow="0" w:firstColumn="1" w:lastColumn="0" w:oddVBand="0" w:evenVBand="0" w:oddHBand="0" w:evenHBand="0" w:firstRowFirstColumn="0" w:firstRowLastColumn="0" w:lastRowFirstColumn="0" w:lastRowLastColumn="0"/>
            <w:tcW w:w="2008" w:type="dxa"/>
          </w:tcPr>
          <w:p w14:paraId="4852F7AC" w14:textId="77777777" w:rsidR="002F0A26" w:rsidRPr="007E6AEE" w:rsidRDefault="002F0A26" w:rsidP="008B4D37">
            <w:pPr>
              <w:rPr>
                <w:rFonts w:cs="Times New Roman"/>
                <w:b w:val="0"/>
                <w:sz w:val="20"/>
                <w:szCs w:val="20"/>
              </w:rPr>
            </w:pPr>
            <w:r w:rsidRPr="007E6AEE">
              <w:rPr>
                <w:rFonts w:cs="Times New Roman"/>
                <w:b w:val="0"/>
                <w:sz w:val="20"/>
                <w:szCs w:val="20"/>
              </w:rPr>
              <w:t>access-denied</w:t>
            </w:r>
          </w:p>
        </w:tc>
        <w:tc>
          <w:tcPr>
            <w:tcW w:w="2008" w:type="dxa"/>
          </w:tcPr>
          <w:p w14:paraId="31F4593A"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c>
          <w:tcPr>
            <w:tcW w:w="804" w:type="dxa"/>
          </w:tcPr>
          <w:p w14:paraId="060FD473"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403</w:t>
            </w:r>
          </w:p>
        </w:tc>
        <w:tc>
          <w:tcPr>
            <w:tcW w:w="3213" w:type="dxa"/>
          </w:tcPr>
          <w:p w14:paraId="2855F31B"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None</w:t>
            </w:r>
          </w:p>
        </w:tc>
        <w:tc>
          <w:tcPr>
            <w:tcW w:w="2009" w:type="dxa"/>
          </w:tcPr>
          <w:p w14:paraId="045C168C"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Access to the requested protocol operation or data model is denied because authorization failed.</w:t>
            </w:r>
          </w:p>
        </w:tc>
      </w:tr>
      <w:tr w:rsidR="002F0A26" w:rsidRPr="007E6AEE" w14:paraId="1136CCB6"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08" w:type="dxa"/>
          </w:tcPr>
          <w:p w14:paraId="49E02377" w14:textId="77777777" w:rsidR="002F0A26" w:rsidRPr="007E6AEE" w:rsidRDefault="002F0A26" w:rsidP="008B4D37">
            <w:pPr>
              <w:rPr>
                <w:rFonts w:cs="Times New Roman"/>
                <w:b w:val="0"/>
                <w:sz w:val="20"/>
                <w:szCs w:val="20"/>
              </w:rPr>
            </w:pPr>
            <w:r w:rsidRPr="007E6AEE">
              <w:rPr>
                <w:rFonts w:cs="Times New Roman"/>
                <w:b w:val="0"/>
                <w:sz w:val="20"/>
                <w:szCs w:val="20"/>
              </w:rPr>
              <w:t>rollback-failed</w:t>
            </w:r>
          </w:p>
        </w:tc>
        <w:tc>
          <w:tcPr>
            <w:tcW w:w="2008" w:type="dxa"/>
          </w:tcPr>
          <w:p w14:paraId="36BD5F07"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804" w:type="dxa"/>
          </w:tcPr>
          <w:p w14:paraId="19F35E5F"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500</w:t>
            </w:r>
          </w:p>
        </w:tc>
        <w:tc>
          <w:tcPr>
            <w:tcW w:w="3213" w:type="dxa"/>
          </w:tcPr>
          <w:p w14:paraId="28781949"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None</w:t>
            </w:r>
          </w:p>
        </w:tc>
        <w:tc>
          <w:tcPr>
            <w:tcW w:w="2009" w:type="dxa"/>
          </w:tcPr>
          <w:p w14:paraId="226ED6E5"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Request to roll back some configuration change (via rollback-on-error or &lt;discard-</w:t>
            </w:r>
            <w:r w:rsidRPr="007E6AEE">
              <w:rPr>
                <w:rFonts w:cs="Times New Roman"/>
                <w:bCs/>
                <w:sz w:val="20"/>
                <w:szCs w:val="20"/>
              </w:rPr>
              <w:lastRenderedPageBreak/>
              <w:t>changes&gt; operations) was not completed for some reason.</w:t>
            </w:r>
          </w:p>
        </w:tc>
      </w:tr>
      <w:tr w:rsidR="002F0A26" w:rsidRPr="007E6AEE" w14:paraId="2F56DFD9" w14:textId="77777777" w:rsidTr="003F13BE">
        <w:tc>
          <w:tcPr>
            <w:cnfStyle w:val="001000000000" w:firstRow="0" w:lastRow="0" w:firstColumn="1" w:lastColumn="0" w:oddVBand="0" w:evenVBand="0" w:oddHBand="0" w:evenHBand="0" w:firstRowFirstColumn="0" w:firstRowLastColumn="0" w:lastRowFirstColumn="0" w:lastRowLastColumn="0"/>
            <w:tcW w:w="2008" w:type="dxa"/>
          </w:tcPr>
          <w:p w14:paraId="7E581A76" w14:textId="77777777" w:rsidR="002F0A26" w:rsidRPr="007E6AEE" w:rsidRDefault="002F0A26" w:rsidP="008B4D37">
            <w:pPr>
              <w:rPr>
                <w:rFonts w:cs="Times New Roman"/>
                <w:b w:val="0"/>
                <w:sz w:val="20"/>
                <w:szCs w:val="20"/>
              </w:rPr>
            </w:pPr>
            <w:r w:rsidRPr="007E6AEE">
              <w:rPr>
                <w:rFonts w:cs="Times New Roman"/>
                <w:b w:val="0"/>
                <w:sz w:val="20"/>
                <w:szCs w:val="20"/>
              </w:rPr>
              <w:lastRenderedPageBreak/>
              <w:t>operation-not-supported</w:t>
            </w:r>
          </w:p>
        </w:tc>
        <w:tc>
          <w:tcPr>
            <w:tcW w:w="2008" w:type="dxa"/>
          </w:tcPr>
          <w:p w14:paraId="14FC117D"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c>
          <w:tcPr>
            <w:tcW w:w="804" w:type="dxa"/>
          </w:tcPr>
          <w:p w14:paraId="25379C30"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405 or 501</w:t>
            </w:r>
          </w:p>
        </w:tc>
        <w:tc>
          <w:tcPr>
            <w:tcW w:w="3213" w:type="dxa"/>
          </w:tcPr>
          <w:p w14:paraId="616FA49E"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None</w:t>
            </w:r>
          </w:p>
        </w:tc>
        <w:tc>
          <w:tcPr>
            <w:tcW w:w="2009" w:type="dxa"/>
          </w:tcPr>
          <w:p w14:paraId="130B30AC"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Request could not be completed because the requested operation is not supported by this implementation.</w:t>
            </w:r>
          </w:p>
        </w:tc>
      </w:tr>
      <w:tr w:rsidR="002F0A26" w:rsidRPr="007E6AEE" w14:paraId="16446C6C"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08" w:type="dxa"/>
          </w:tcPr>
          <w:p w14:paraId="32D64580" w14:textId="77777777" w:rsidR="002F0A26" w:rsidRPr="007E6AEE" w:rsidRDefault="002F0A26" w:rsidP="008B4D37">
            <w:pPr>
              <w:rPr>
                <w:rFonts w:cs="Times New Roman"/>
                <w:b w:val="0"/>
                <w:sz w:val="20"/>
                <w:szCs w:val="20"/>
              </w:rPr>
            </w:pPr>
            <w:r w:rsidRPr="007E6AEE">
              <w:rPr>
                <w:rFonts w:cs="Times New Roman"/>
                <w:b w:val="0"/>
                <w:sz w:val="20"/>
                <w:szCs w:val="20"/>
              </w:rPr>
              <w:t>operation-failed</w:t>
            </w:r>
          </w:p>
        </w:tc>
        <w:tc>
          <w:tcPr>
            <w:tcW w:w="2008" w:type="dxa"/>
          </w:tcPr>
          <w:p w14:paraId="613505C8"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804" w:type="dxa"/>
          </w:tcPr>
          <w:p w14:paraId="4A2BB208"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412 or 500</w:t>
            </w:r>
          </w:p>
        </w:tc>
        <w:tc>
          <w:tcPr>
            <w:tcW w:w="3213" w:type="dxa"/>
          </w:tcPr>
          <w:p w14:paraId="0959B7B9"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None</w:t>
            </w:r>
          </w:p>
        </w:tc>
        <w:tc>
          <w:tcPr>
            <w:tcW w:w="2009" w:type="dxa"/>
          </w:tcPr>
          <w:p w14:paraId="51E9ED60"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Request could not be completed because the requested operation failed for some reason not covered by any other error condition.</w:t>
            </w:r>
          </w:p>
        </w:tc>
      </w:tr>
      <w:tr w:rsidR="002F0A26" w:rsidRPr="007E6AEE" w14:paraId="62EA1141" w14:textId="77777777" w:rsidTr="003F13BE">
        <w:tc>
          <w:tcPr>
            <w:cnfStyle w:val="001000000000" w:firstRow="0" w:lastRow="0" w:firstColumn="1" w:lastColumn="0" w:oddVBand="0" w:evenVBand="0" w:oddHBand="0" w:evenHBand="0" w:firstRowFirstColumn="0" w:firstRowLastColumn="0" w:lastRowFirstColumn="0" w:lastRowLastColumn="0"/>
            <w:tcW w:w="2008" w:type="dxa"/>
          </w:tcPr>
          <w:p w14:paraId="5A0017F7" w14:textId="77777777" w:rsidR="002F0A26" w:rsidRPr="007E6AEE" w:rsidRDefault="002F0A26" w:rsidP="008B4D37">
            <w:pPr>
              <w:rPr>
                <w:rFonts w:cs="Times New Roman"/>
                <w:b w:val="0"/>
                <w:sz w:val="20"/>
                <w:szCs w:val="20"/>
              </w:rPr>
            </w:pPr>
            <w:r w:rsidRPr="007E6AEE">
              <w:rPr>
                <w:rFonts w:cs="Times New Roman"/>
                <w:b w:val="0"/>
                <w:sz w:val="20"/>
                <w:szCs w:val="20"/>
              </w:rPr>
              <w:t xml:space="preserve">partial-operation </w:t>
            </w:r>
          </w:p>
        </w:tc>
        <w:tc>
          <w:tcPr>
            <w:tcW w:w="2008" w:type="dxa"/>
          </w:tcPr>
          <w:p w14:paraId="50A4496D"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c>
          <w:tcPr>
            <w:tcW w:w="804" w:type="dxa"/>
          </w:tcPr>
          <w:p w14:paraId="49A1CD9D"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500</w:t>
            </w:r>
          </w:p>
        </w:tc>
        <w:tc>
          <w:tcPr>
            <w:tcW w:w="3213" w:type="dxa"/>
          </w:tcPr>
          <w:p w14:paraId="5F59D2E7"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 xml:space="preserve">&lt;ok-element&gt;: identifies an element in the data model for which the requested operation has been completed for that node and all its child nodes. This element can appear zero or more times in the &lt;error-info&gt; container. </w:t>
            </w:r>
          </w:p>
          <w:p w14:paraId="13FCE414"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&lt;err-element&gt;: identifies an element in the data model for which the requested operation has failed for that node and all its child nodes. This element can appear zero or more times in the &lt;error-info&gt; container.</w:t>
            </w:r>
          </w:p>
          <w:p w14:paraId="67C685EA"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&lt;no op-element&gt;: identifies an element in the data model for which the requested operation was not attempted for that node and all its child nodes. This element can appear zero or more times in the &lt;error-info&gt; container.</w:t>
            </w:r>
          </w:p>
        </w:tc>
        <w:tc>
          <w:tcPr>
            <w:tcW w:w="2009" w:type="dxa"/>
          </w:tcPr>
          <w:p w14:paraId="460C5A1E"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This error-tag is obsolete, and SHOULD NOT be sent by servers conforming to this document. Some part of the requested operation failed or was not attempted for some reason.  Full cleanup has not been performed (e.g., rollback not supported) by the server.  The error-info container is used to identify which portions of the application data model content for which the requested operation has succeeded (&lt;ok-element&gt;), failed (&lt;bad-element&gt;), or not been attempted (&lt;no op-element&gt;).</w:t>
            </w:r>
          </w:p>
        </w:tc>
      </w:tr>
    </w:tbl>
    <w:p w14:paraId="48A4DB15" w14:textId="77777777" w:rsidR="002F0A26" w:rsidRPr="007E6AEE" w:rsidRDefault="002F0A26" w:rsidP="002F0A26"/>
    <w:p w14:paraId="6AB1C9E2" w14:textId="30B9B7DF" w:rsidR="002D551F" w:rsidRPr="007E6AEE" w:rsidRDefault="002D551F" w:rsidP="00661FB9">
      <w:pPr>
        <w:pStyle w:val="Heading1"/>
        <w:jc w:val="both"/>
        <w:rPr>
          <w:rFonts w:cs="Times New Roman"/>
        </w:rPr>
      </w:pPr>
      <w:bookmarkStart w:id="665" w:name="_Toc173252924"/>
      <w:r w:rsidRPr="007E6AEE">
        <w:rPr>
          <w:rFonts w:cs="Times New Roman"/>
        </w:rPr>
        <w:lastRenderedPageBreak/>
        <w:t xml:space="preserve">Use </w:t>
      </w:r>
      <w:r w:rsidR="00542E47" w:rsidRPr="007E6AEE">
        <w:rPr>
          <w:rFonts w:cs="Times New Roman"/>
        </w:rPr>
        <w:t>C</w:t>
      </w:r>
      <w:r w:rsidRPr="007E6AEE">
        <w:t>ases</w:t>
      </w:r>
      <w:bookmarkEnd w:id="460"/>
      <w:bookmarkEnd w:id="461"/>
      <w:bookmarkEnd w:id="462"/>
      <w:bookmarkEnd w:id="463"/>
      <w:bookmarkEnd w:id="464"/>
      <w:bookmarkEnd w:id="465"/>
      <w:bookmarkEnd w:id="665"/>
    </w:p>
    <w:p w14:paraId="5C088778" w14:textId="385D06FD" w:rsidR="007046E7" w:rsidRPr="007E6AEE" w:rsidRDefault="007046E7" w:rsidP="00A925FA">
      <w:bookmarkStart w:id="666" w:name="_Toc26350048"/>
      <w:bookmarkStart w:id="667" w:name="_Toc30496699"/>
      <w:bookmarkEnd w:id="666"/>
      <w:bookmarkEnd w:id="667"/>
      <w:r w:rsidRPr="007E6AEE">
        <w:t>Initial Considerations:</w:t>
      </w:r>
    </w:p>
    <w:p w14:paraId="63E1F3D8" w14:textId="43484E21" w:rsidR="007046E7" w:rsidRPr="007E6AEE" w:rsidRDefault="00593D02" w:rsidP="000A114F">
      <w:pPr>
        <w:pStyle w:val="ListParagraph"/>
        <w:numPr>
          <w:ilvl w:val="0"/>
          <w:numId w:val="37"/>
        </w:numPr>
      </w:pPr>
      <w:r w:rsidRPr="007E6AEE">
        <w:t xml:space="preserve">For the RIA </w:t>
      </w:r>
      <w:r w:rsidR="007046E7" w:rsidRPr="007E6AEE">
        <w:t xml:space="preserve">Use </w:t>
      </w:r>
      <w:r w:rsidRPr="007E6AEE">
        <w:t>C</w:t>
      </w:r>
      <w:r w:rsidR="007046E7" w:rsidRPr="007E6AEE">
        <w:t>ases</w:t>
      </w:r>
      <w:r w:rsidR="009D4E3F" w:rsidRPr="007E6AEE">
        <w:t>, there are</w:t>
      </w:r>
      <w:r w:rsidR="007046E7" w:rsidRPr="007E6AEE">
        <w:t xml:space="preserve"> </w:t>
      </w:r>
      <w:r w:rsidR="00791780" w:rsidRPr="007E6AEE">
        <w:t xml:space="preserve">tables listing the </w:t>
      </w:r>
      <w:r w:rsidR="007046E7" w:rsidRPr="007E6AEE">
        <w:t>"relevant parameters"</w:t>
      </w:r>
      <w:r w:rsidR="00791780" w:rsidRPr="007E6AEE">
        <w:t xml:space="preserve">, which </w:t>
      </w:r>
      <w:r w:rsidR="007046E7" w:rsidRPr="007E6AEE">
        <w:t xml:space="preserve">specify </w:t>
      </w:r>
      <w:r w:rsidR="00B85842" w:rsidRPr="007E6AEE">
        <w:t>parameters</w:t>
      </w:r>
      <w:r w:rsidR="008C6FBB" w:rsidRPr="007E6AEE">
        <w:t xml:space="preserve"> and whether they are </w:t>
      </w:r>
      <w:r w:rsidR="008C6FBB" w:rsidRPr="007E6AEE">
        <w:rPr>
          <w:i/>
          <w:iCs/>
        </w:rPr>
        <w:t>Mandatory</w:t>
      </w:r>
      <w:r w:rsidR="008C6FBB" w:rsidRPr="007E6AEE">
        <w:t xml:space="preserve"> (M), </w:t>
      </w:r>
      <w:r w:rsidR="008C6FBB" w:rsidRPr="007E6AEE">
        <w:rPr>
          <w:i/>
          <w:iCs/>
        </w:rPr>
        <w:t>Optional</w:t>
      </w:r>
      <w:r w:rsidR="008C6FBB" w:rsidRPr="007E6AEE">
        <w:t xml:space="preserve"> (O) or </w:t>
      </w:r>
      <w:r w:rsidR="008C6FBB" w:rsidRPr="007E6AEE">
        <w:rPr>
          <w:i/>
          <w:iCs/>
        </w:rPr>
        <w:t xml:space="preserve">Conditionally </w:t>
      </w:r>
      <w:r w:rsidR="0018352E" w:rsidRPr="007E6AEE">
        <w:rPr>
          <w:i/>
          <w:iCs/>
        </w:rPr>
        <w:t>m</w:t>
      </w:r>
      <w:r w:rsidR="008C6FBB" w:rsidRPr="007E6AEE">
        <w:rPr>
          <w:i/>
          <w:iCs/>
        </w:rPr>
        <w:t>andatory</w:t>
      </w:r>
      <w:r w:rsidR="008C6FBB" w:rsidRPr="007E6AEE">
        <w:t xml:space="preserve"> (C).</w:t>
      </w:r>
      <w:r w:rsidR="009D4E3F" w:rsidRPr="007E6AEE">
        <w:t xml:space="preserve"> These tables also list additional constraints in the allowed values as well as practical considerations.</w:t>
      </w:r>
    </w:p>
    <w:p w14:paraId="119550AF" w14:textId="77777777" w:rsidR="009D4E3F" w:rsidRPr="007E6AEE" w:rsidRDefault="009D4E3F" w:rsidP="009D4E3F">
      <w:pPr>
        <w:pStyle w:val="ListParagraph"/>
      </w:pPr>
    </w:p>
    <w:p w14:paraId="0D966C72" w14:textId="7D4700E8" w:rsidR="00711E93" w:rsidRPr="007E6AEE" w:rsidRDefault="008C6FBB" w:rsidP="000A114F">
      <w:pPr>
        <w:pStyle w:val="ListParagraph"/>
        <w:numPr>
          <w:ilvl w:val="0"/>
          <w:numId w:val="37"/>
        </w:numPr>
      </w:pPr>
      <w:r w:rsidRPr="007E6AEE">
        <w:t>Further versions of this RIA will</w:t>
      </w:r>
      <w:r w:rsidR="008018A2" w:rsidRPr="007E6AEE">
        <w:t xml:space="preserve"> better</w:t>
      </w:r>
      <w:r w:rsidRPr="007E6AEE">
        <w:t xml:space="preserve"> clarify </w:t>
      </w:r>
      <w:r w:rsidR="008018A2" w:rsidRPr="007E6AEE">
        <w:t>semantics of</w:t>
      </w:r>
      <w:r w:rsidRPr="007E6AEE">
        <w:t xml:space="preserve"> Optional</w:t>
      </w:r>
      <w:r w:rsidR="008018A2" w:rsidRPr="007E6AEE">
        <w:t xml:space="preserve"> </w:t>
      </w:r>
      <w:r w:rsidR="00B85842" w:rsidRPr="007E6AEE">
        <w:t>parameters</w:t>
      </w:r>
      <w:r w:rsidR="008018A2" w:rsidRPr="007E6AEE">
        <w:t xml:space="preserve"> that are listed and not detailed</w:t>
      </w:r>
      <w:r w:rsidR="009D4E3F" w:rsidRPr="007E6AEE">
        <w:t xml:space="preserve"> in a Use Case</w:t>
      </w:r>
      <w:r w:rsidR="008018A2" w:rsidRPr="007E6AEE">
        <w:t>.</w:t>
      </w:r>
    </w:p>
    <w:p w14:paraId="6714A580" w14:textId="706226D7" w:rsidR="00711E93" w:rsidRPr="007E6AEE" w:rsidRDefault="00711E93" w:rsidP="00711E93">
      <w:pPr>
        <w:rPr>
          <w:rFonts w:cs="Times New Roman"/>
          <w:szCs w:val="22"/>
          <w:lang w:eastAsia="pt-BR"/>
        </w:rPr>
      </w:pPr>
      <w:r w:rsidRPr="007E6AEE">
        <w:rPr>
          <w:rFonts w:cs="Times New Roman"/>
          <w:szCs w:val="22"/>
          <w:lang w:eastAsia="pt-BR"/>
        </w:rPr>
        <w:t xml:space="preserve">There are three </w:t>
      </w:r>
      <w:r w:rsidR="002D4FC1" w:rsidRPr="007E6AEE">
        <w:rPr>
          <w:rFonts w:cs="Times New Roman"/>
          <w:szCs w:val="22"/>
          <w:lang w:eastAsia="pt-BR"/>
        </w:rPr>
        <w:t>possible approaches to</w:t>
      </w:r>
      <w:r w:rsidRPr="007E6AEE">
        <w:rPr>
          <w:rFonts w:cs="Times New Roman"/>
          <w:szCs w:val="22"/>
          <w:lang w:eastAsia="pt-BR"/>
        </w:rPr>
        <w:t xml:space="preserve"> </w:t>
      </w:r>
      <w:r w:rsidR="00785F91" w:rsidRPr="007E6AEE">
        <w:rPr>
          <w:rFonts w:cs="Times New Roman"/>
          <w:szCs w:val="22"/>
          <w:lang w:eastAsia="pt-BR"/>
        </w:rPr>
        <w:t xml:space="preserve">gaining and </w:t>
      </w:r>
      <w:r w:rsidRPr="007E6AEE">
        <w:rPr>
          <w:rFonts w:cs="Times New Roman"/>
          <w:szCs w:val="22"/>
          <w:lang w:eastAsia="pt-BR"/>
        </w:rPr>
        <w:t>maintaining alignment (and dealing with changes):</w:t>
      </w:r>
    </w:p>
    <w:p w14:paraId="1E1E1A4F" w14:textId="77777777" w:rsidR="00711E93" w:rsidRPr="007E6AEE" w:rsidRDefault="00711E93">
      <w:pPr>
        <w:pStyle w:val="ListParagraph"/>
        <w:numPr>
          <w:ilvl w:val="0"/>
          <w:numId w:val="9"/>
        </w:numPr>
        <w:spacing w:after="0"/>
        <w:contextualSpacing w:val="0"/>
        <w:rPr>
          <w:rFonts w:eastAsia="Times New Roman" w:cs="Times New Roman"/>
          <w:lang w:eastAsia="ar-SA"/>
        </w:rPr>
      </w:pPr>
      <w:r w:rsidRPr="007E6AEE">
        <w:rPr>
          <w:rFonts w:eastAsia="Times New Roman" w:cs="Times New Roman"/>
          <w:b/>
          <w:lang w:eastAsia="ar-SA"/>
        </w:rPr>
        <w:t>Polling mode</w:t>
      </w:r>
      <w:r w:rsidRPr="007E6AEE">
        <w:rPr>
          <w:rFonts w:eastAsia="Times New Roman" w:cs="Times New Roman"/>
          <w:lang w:eastAsia="ar-SA"/>
        </w:rPr>
        <w:t xml:space="preserve"> - based on periodic polling retrieval operations and after each service creation to reconcile the actual state of the network.</w:t>
      </w:r>
    </w:p>
    <w:p w14:paraId="03E41761" w14:textId="70F0095A" w:rsidR="00711E93" w:rsidRPr="007E6AEE" w:rsidRDefault="00711E93">
      <w:pPr>
        <w:pStyle w:val="ListParagraph"/>
        <w:numPr>
          <w:ilvl w:val="0"/>
          <w:numId w:val="9"/>
        </w:numPr>
        <w:spacing w:after="0"/>
        <w:contextualSpacing w:val="0"/>
        <w:rPr>
          <w:rFonts w:eastAsia="Times New Roman" w:cs="Times New Roman"/>
          <w:lang w:eastAsia="ar-SA"/>
        </w:rPr>
      </w:pPr>
      <w:r w:rsidRPr="007E6AEE">
        <w:rPr>
          <w:rFonts w:eastAsia="Times New Roman" w:cs="Times New Roman"/>
          <w:b/>
          <w:lang w:eastAsia="ar-SA"/>
        </w:rPr>
        <w:t>Event triggered mode (Notifications)</w:t>
      </w:r>
      <w:r w:rsidRPr="007E6AEE">
        <w:rPr>
          <w:rFonts w:eastAsia="Times New Roman" w:cs="Times New Roman"/>
          <w:lang w:eastAsia="ar-SA"/>
        </w:rPr>
        <w:t xml:space="preserve"> - based on an initial proactive synchronization done from the NBI client module using the retrieval operations and a connection-oriented notification subscription session based on the NBI Notification mechanism described in section </w:t>
      </w:r>
      <w:r w:rsidRPr="007E6AEE">
        <w:rPr>
          <w:rFonts w:eastAsia="Times New Roman" w:cs="Times New Roman"/>
          <w:lang w:eastAsia="ar-SA"/>
        </w:rPr>
        <w:fldChar w:fldCharType="begin"/>
      </w:r>
      <w:r w:rsidRPr="007E6AEE">
        <w:rPr>
          <w:rFonts w:eastAsia="Times New Roman" w:cs="Times New Roman"/>
          <w:lang w:eastAsia="ar-SA"/>
        </w:rPr>
        <w:instrText xml:space="preserve"> REF _Ref25341250 \r \h </w:instrText>
      </w:r>
      <w:r w:rsidRPr="007E6AEE">
        <w:rPr>
          <w:rFonts w:eastAsia="Times New Roman" w:cs="Times New Roman"/>
          <w:lang w:eastAsia="ar-SA"/>
        </w:rPr>
      </w:r>
      <w:r w:rsidRPr="007E6AEE">
        <w:rPr>
          <w:rFonts w:eastAsia="Times New Roman" w:cs="Times New Roman"/>
          <w:lang w:eastAsia="ar-SA"/>
        </w:rPr>
        <w:fldChar w:fldCharType="separate"/>
      </w:r>
      <w:r w:rsidR="00C64284">
        <w:rPr>
          <w:rFonts w:eastAsia="Times New Roman" w:cs="Times New Roman"/>
          <w:lang w:eastAsia="ar-SA"/>
        </w:rPr>
        <w:t>2.7</w:t>
      </w:r>
      <w:r w:rsidRPr="007E6AEE">
        <w:rPr>
          <w:rFonts w:eastAsia="Times New Roman" w:cs="Times New Roman"/>
          <w:lang w:eastAsia="ar-SA"/>
        </w:rPr>
        <w:fldChar w:fldCharType="end"/>
      </w:r>
      <w:r w:rsidRPr="007E6AEE">
        <w:rPr>
          <w:rFonts w:eastAsia="Times New Roman" w:cs="Times New Roman"/>
          <w:lang w:eastAsia="ar-SA"/>
        </w:rPr>
        <w:t>.</w:t>
      </w:r>
    </w:p>
    <w:p w14:paraId="60618D13" w14:textId="015FF307" w:rsidR="00711E93" w:rsidRPr="007E6AEE" w:rsidRDefault="00711E93">
      <w:pPr>
        <w:pStyle w:val="ListParagraph"/>
        <w:numPr>
          <w:ilvl w:val="0"/>
          <w:numId w:val="9"/>
        </w:numPr>
        <w:spacing w:after="0"/>
        <w:contextualSpacing w:val="0"/>
        <w:rPr>
          <w:rFonts w:eastAsia="Times New Roman" w:cs="Times New Roman"/>
          <w:lang w:eastAsia="ar-SA"/>
        </w:rPr>
      </w:pPr>
      <w:r w:rsidRPr="007E6AEE">
        <w:rPr>
          <w:rFonts w:eastAsia="Times New Roman" w:cs="Times New Roman"/>
          <w:b/>
          <w:lang w:eastAsia="ar-SA"/>
        </w:rPr>
        <w:t>Compacted Log Streaming</w:t>
      </w:r>
      <w:r w:rsidR="00785F91" w:rsidRPr="007E6AEE">
        <w:rPr>
          <w:rFonts w:eastAsia="Times New Roman" w:cs="Times New Roman"/>
          <w:b/>
          <w:lang w:eastAsia="ar-SA"/>
        </w:rPr>
        <w:t xml:space="preserve"> mode</w:t>
      </w:r>
      <w:r w:rsidRPr="007E6AEE">
        <w:rPr>
          <w:rFonts w:eastAsia="Times New Roman" w:cs="Times New Roman"/>
          <w:b/>
          <w:lang w:eastAsia="ar-SA"/>
        </w:rPr>
        <w:t xml:space="preserve"> </w:t>
      </w:r>
      <w:r w:rsidRPr="007E6AEE">
        <w:rPr>
          <w:rFonts w:eastAsia="Times New Roman" w:cs="Times New Roman"/>
          <w:lang w:eastAsia="ar-SA"/>
        </w:rPr>
        <w:t xml:space="preserve">– As described in [TR-548]. </w:t>
      </w:r>
      <w:r w:rsidR="00220D98" w:rsidRPr="007E6AEE">
        <w:rPr>
          <w:rFonts w:eastAsia="Times New Roman" w:cs="Times New Roman"/>
          <w:lang w:eastAsia="ar-SA"/>
        </w:rPr>
        <w:t>When using the</w:t>
      </w:r>
      <w:r w:rsidR="00EA0DAE" w:rsidRPr="007E6AEE">
        <w:rPr>
          <w:rFonts w:eastAsia="Times New Roman" w:cs="Times New Roman"/>
          <w:lang w:eastAsia="ar-SA"/>
        </w:rPr>
        <w:t xml:space="preserve"> </w:t>
      </w:r>
      <w:r w:rsidRPr="007E6AEE">
        <w:rPr>
          <w:rFonts w:eastAsia="Times New Roman" w:cs="Times New Roman"/>
          <w:lang w:eastAsia="ar-SA"/>
        </w:rPr>
        <w:t>compacted log stream approach entities should conform to the “</w:t>
      </w:r>
      <w:r w:rsidR="00050DB0" w:rsidRPr="007E6AEE">
        <w:rPr>
          <w:rFonts w:eastAsia="Times New Roman" w:cs="Times New Roman"/>
          <w:lang w:eastAsia="ar-SA"/>
        </w:rPr>
        <w:t>Relevant</w:t>
      </w:r>
      <w:r w:rsidRPr="007E6AEE">
        <w:rPr>
          <w:rFonts w:eastAsia="Times New Roman" w:cs="Times New Roman"/>
          <w:lang w:eastAsia="ar-SA"/>
        </w:rPr>
        <w:t xml:space="preserve"> parameters” in the “object definition” tables in the corresponding use case below.</w:t>
      </w:r>
    </w:p>
    <w:p w14:paraId="5FFFF5AB" w14:textId="3D984C6F" w:rsidR="00CF3F39" w:rsidRPr="007E6AEE" w:rsidRDefault="00264ED4" w:rsidP="00C060B0">
      <w:pPr>
        <w:rPr>
          <w:rFonts w:cs="Times New Roman"/>
          <w:szCs w:val="22"/>
        </w:rPr>
      </w:pPr>
      <w:r w:rsidRPr="007E6AEE">
        <w:rPr>
          <w:rFonts w:eastAsia="Times New Roman" w:cs="Times New Roman"/>
          <w:szCs w:val="22"/>
          <w:lang w:eastAsia="ar-SA"/>
        </w:rPr>
        <w:t xml:space="preserve">Implementations compliant with this specification MUST support the polling mechanism, </w:t>
      </w:r>
      <w:r w:rsidR="007331E4" w:rsidRPr="007E6AEE">
        <w:rPr>
          <w:rFonts w:eastAsia="Times New Roman" w:cs="Times New Roman"/>
          <w:szCs w:val="22"/>
          <w:lang w:eastAsia="ar-SA"/>
        </w:rPr>
        <w:t>MUST</w:t>
      </w:r>
      <w:r w:rsidRPr="007E6AEE">
        <w:rPr>
          <w:rFonts w:eastAsia="Times New Roman" w:cs="Times New Roman"/>
          <w:szCs w:val="22"/>
          <w:lang w:eastAsia="ar-SA"/>
        </w:rPr>
        <w:t xml:space="preserve"> support the event triggered </w:t>
      </w:r>
      <w:r w:rsidR="007331E4" w:rsidRPr="007E6AEE">
        <w:rPr>
          <w:rFonts w:eastAsia="Times New Roman" w:cs="Times New Roman"/>
          <w:szCs w:val="22"/>
          <w:lang w:eastAsia="ar-SA"/>
        </w:rPr>
        <w:t xml:space="preserve">mode </w:t>
      </w:r>
      <w:r w:rsidRPr="007E6AEE">
        <w:rPr>
          <w:rFonts w:eastAsia="Times New Roman" w:cs="Times New Roman"/>
          <w:szCs w:val="22"/>
          <w:lang w:eastAsia="ar-SA"/>
        </w:rPr>
        <w:t xml:space="preserve">and </w:t>
      </w:r>
      <w:r w:rsidR="007331E4" w:rsidRPr="007E6AEE">
        <w:rPr>
          <w:rFonts w:eastAsia="Times New Roman" w:cs="Times New Roman"/>
          <w:szCs w:val="22"/>
          <w:lang w:eastAsia="ar-SA"/>
        </w:rPr>
        <w:t xml:space="preserve">MAY support </w:t>
      </w:r>
      <w:r w:rsidRPr="007E6AEE">
        <w:rPr>
          <w:rFonts w:eastAsia="Times New Roman" w:cs="Times New Roman"/>
          <w:szCs w:val="22"/>
          <w:lang w:eastAsia="ar-SA"/>
        </w:rPr>
        <w:t>compacted log mechanism</w:t>
      </w:r>
      <w:r w:rsidRPr="007E6AEE">
        <w:rPr>
          <w:rFonts w:cs="Times New Roman"/>
          <w:szCs w:val="22"/>
        </w:rPr>
        <w:t>.</w:t>
      </w:r>
    </w:p>
    <w:p w14:paraId="419AD9F0" w14:textId="527134EF" w:rsidR="002D551F" w:rsidRPr="007E6AEE" w:rsidRDefault="002D551F" w:rsidP="00CB1B60">
      <w:pPr>
        <w:pStyle w:val="Heading2"/>
      </w:pPr>
      <w:bookmarkStart w:id="668" w:name="_Toc173252925"/>
      <w:r w:rsidRPr="007E6AEE">
        <w:t>Topology and services discovery</w:t>
      </w:r>
      <w:bookmarkEnd w:id="668"/>
    </w:p>
    <w:p w14:paraId="1987EFA2" w14:textId="7AE3B1CC" w:rsidR="005E0E83" w:rsidRPr="007E6AEE" w:rsidRDefault="005E0E83" w:rsidP="005E0E83">
      <w:r w:rsidRPr="007E6AEE">
        <w:rPr>
          <w:rFonts w:cs="Times New Roman"/>
          <w:szCs w:val="22"/>
          <w:lang w:eastAsia="pt-BR"/>
        </w:rPr>
        <w:t xml:space="preserve">These use cases consist of retrieving information available from TAPI servers (SDN-C) including service-interface-points and topology. They are intended to be </w:t>
      </w:r>
      <w:r w:rsidRPr="007E6AEE">
        <w:rPr>
          <w:szCs w:val="22"/>
        </w:rPr>
        <w:t>performed</w:t>
      </w:r>
      <w:r w:rsidRPr="007E6AEE">
        <w:rPr>
          <w:rFonts w:cs="Times New Roman"/>
          <w:szCs w:val="22"/>
          <w:lang w:eastAsia="pt-BR"/>
        </w:rPr>
        <w:t xml:space="preserve"> by any NBI client controller, module or application which intends to discover the logical representation of the network done by the SDN-C.</w:t>
      </w:r>
    </w:p>
    <w:p w14:paraId="7DDD3E0A" w14:textId="340F3923" w:rsidR="002D551F" w:rsidRPr="007E6AEE" w:rsidRDefault="002D551F" w:rsidP="00EE1929">
      <w:pPr>
        <w:pStyle w:val="Heading3"/>
      </w:pPr>
      <w:bookmarkStart w:id="669" w:name="_Toc14454039"/>
      <w:bookmarkStart w:id="670" w:name="_Toc16163753"/>
      <w:bookmarkStart w:id="671" w:name="_Toc173252926"/>
      <w:r w:rsidRPr="007E6AEE">
        <w:t>Use Case 0a: Context &amp; Service Interface Points discovery</w:t>
      </w:r>
      <w:bookmarkEnd w:id="669"/>
      <w:bookmarkEnd w:id="670"/>
      <w:bookmarkEnd w:id="671"/>
    </w:p>
    <w:tbl>
      <w:tblPr>
        <w:tblStyle w:val="GridTable6Colorful-Accent5"/>
        <w:tblW w:w="10490" w:type="dxa"/>
        <w:tblLook w:val="04A0" w:firstRow="1" w:lastRow="0" w:firstColumn="1" w:lastColumn="0" w:noHBand="0" w:noVBand="1"/>
      </w:tblPr>
      <w:tblGrid>
        <w:gridCol w:w="1550"/>
        <w:gridCol w:w="8940"/>
      </w:tblGrid>
      <w:tr w:rsidR="002D551F" w:rsidRPr="007E6AEE" w14:paraId="68E986D1" w14:textId="77777777" w:rsidTr="00DB30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0" w:type="dxa"/>
          </w:tcPr>
          <w:p w14:paraId="2BA1F08F" w14:textId="77777777" w:rsidR="002D551F" w:rsidRPr="007E6AEE" w:rsidRDefault="002D551F" w:rsidP="00661FB9">
            <w:pPr>
              <w:rPr>
                <w:rFonts w:cs="Times New Roman"/>
                <w:szCs w:val="20"/>
              </w:rPr>
            </w:pPr>
            <w:r w:rsidRPr="007E6AEE">
              <w:rPr>
                <w:rFonts w:cs="Times New Roman"/>
                <w:szCs w:val="20"/>
              </w:rPr>
              <w:t>Number</w:t>
            </w:r>
          </w:p>
        </w:tc>
        <w:tc>
          <w:tcPr>
            <w:tcW w:w="8940" w:type="dxa"/>
          </w:tcPr>
          <w:p w14:paraId="7E965937" w14:textId="77777777" w:rsidR="002D551F" w:rsidRPr="007E6AEE" w:rsidRDefault="002D551F" w:rsidP="00AB1AD8">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lang w:eastAsia="en-US"/>
              </w:rPr>
            </w:pPr>
            <w:r w:rsidRPr="007E6AEE">
              <w:rPr>
                <w:rFonts w:cs="Times New Roman"/>
                <w:color w:val="000000"/>
                <w:szCs w:val="22"/>
                <w:lang w:eastAsia="en-US"/>
              </w:rPr>
              <w:t>UC0a</w:t>
            </w:r>
          </w:p>
        </w:tc>
      </w:tr>
      <w:tr w:rsidR="002D551F" w:rsidRPr="007E6AEE" w14:paraId="1DD3F5D8" w14:textId="77777777" w:rsidTr="00DB30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0" w:type="dxa"/>
          </w:tcPr>
          <w:p w14:paraId="61E5F93C" w14:textId="77777777" w:rsidR="002D551F" w:rsidRPr="007E6AEE" w:rsidRDefault="002D551F" w:rsidP="00661FB9">
            <w:pPr>
              <w:rPr>
                <w:rFonts w:cs="Times New Roman"/>
                <w:szCs w:val="20"/>
              </w:rPr>
            </w:pPr>
            <w:r w:rsidRPr="007E6AEE">
              <w:rPr>
                <w:rFonts w:cs="Times New Roman"/>
                <w:szCs w:val="20"/>
              </w:rPr>
              <w:t>Name</w:t>
            </w:r>
          </w:p>
        </w:tc>
        <w:tc>
          <w:tcPr>
            <w:tcW w:w="8940" w:type="dxa"/>
          </w:tcPr>
          <w:p w14:paraId="4E974F8F" w14:textId="470FD51F" w:rsidR="002D551F" w:rsidRPr="007E6AEE" w:rsidRDefault="002D551F" w:rsidP="00AB1AD8">
            <w:pPr>
              <w:cnfStyle w:val="000000100000" w:firstRow="0" w:lastRow="0" w:firstColumn="0" w:lastColumn="0" w:oddVBand="0" w:evenVBand="0" w:oddHBand="1" w:evenHBand="0" w:firstRowFirstColumn="0" w:firstRowLastColumn="0" w:lastRowFirstColumn="0" w:lastRowLastColumn="0"/>
              <w:rPr>
                <w:rFonts w:cs="Times New Roman"/>
                <w:b/>
                <w:color w:val="000000"/>
                <w:szCs w:val="22"/>
                <w:lang w:eastAsia="en-US"/>
              </w:rPr>
            </w:pPr>
            <w:r w:rsidRPr="007E6AEE">
              <w:rPr>
                <w:rFonts w:cs="Times New Roman"/>
                <w:b/>
                <w:color w:val="000000"/>
                <w:szCs w:val="22"/>
                <w:lang w:eastAsia="en-US"/>
              </w:rPr>
              <w:t>Context &amp; Service Interface Points discovery</w:t>
            </w:r>
          </w:p>
        </w:tc>
      </w:tr>
      <w:tr w:rsidR="002D551F" w:rsidRPr="007E6AEE" w14:paraId="5A104429" w14:textId="77777777" w:rsidTr="00DB304B">
        <w:tc>
          <w:tcPr>
            <w:cnfStyle w:val="001000000000" w:firstRow="0" w:lastRow="0" w:firstColumn="1" w:lastColumn="0" w:oddVBand="0" w:evenVBand="0" w:oddHBand="0" w:evenHBand="0" w:firstRowFirstColumn="0" w:firstRowLastColumn="0" w:lastRowFirstColumn="0" w:lastRowLastColumn="0"/>
            <w:tcW w:w="1550" w:type="dxa"/>
          </w:tcPr>
          <w:p w14:paraId="678B3197" w14:textId="77777777" w:rsidR="002D551F" w:rsidRPr="007E6AEE" w:rsidRDefault="002D551F" w:rsidP="00661FB9">
            <w:pPr>
              <w:rPr>
                <w:rFonts w:cs="Times New Roman"/>
                <w:szCs w:val="20"/>
              </w:rPr>
            </w:pPr>
            <w:r w:rsidRPr="007E6AEE">
              <w:rPr>
                <w:rFonts w:cs="Times New Roman"/>
                <w:szCs w:val="20"/>
              </w:rPr>
              <w:t>Technologies involved</w:t>
            </w:r>
          </w:p>
        </w:tc>
        <w:tc>
          <w:tcPr>
            <w:tcW w:w="8940" w:type="dxa"/>
          </w:tcPr>
          <w:p w14:paraId="61FA4AB1" w14:textId="47F9AD21" w:rsidR="002D551F" w:rsidRPr="007E6AEE" w:rsidRDefault="00696B3C"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All</w:t>
            </w:r>
          </w:p>
        </w:tc>
      </w:tr>
      <w:tr w:rsidR="002D551F" w:rsidRPr="007E6AEE" w14:paraId="58E31BC7" w14:textId="77777777" w:rsidTr="00DB30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0" w:type="dxa"/>
          </w:tcPr>
          <w:p w14:paraId="3D13CD42" w14:textId="77777777" w:rsidR="002D551F" w:rsidRPr="007E6AEE" w:rsidRDefault="002D551F" w:rsidP="00661FB9">
            <w:pPr>
              <w:rPr>
                <w:rFonts w:cs="Times New Roman"/>
                <w:szCs w:val="20"/>
              </w:rPr>
            </w:pPr>
            <w:r w:rsidRPr="007E6AEE">
              <w:rPr>
                <w:rFonts w:cs="Times New Roman"/>
                <w:szCs w:val="20"/>
              </w:rPr>
              <w:t>Process/Areas Involved</w:t>
            </w:r>
          </w:p>
        </w:tc>
        <w:tc>
          <w:tcPr>
            <w:tcW w:w="8940" w:type="dxa"/>
          </w:tcPr>
          <w:p w14:paraId="3BB63A30" w14:textId="77777777" w:rsidR="002D551F" w:rsidRPr="007E6AEE" w:rsidRDefault="002D551F" w:rsidP="00661FB9">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2D551F" w:rsidRPr="007E6AEE" w14:paraId="0255F349" w14:textId="77777777" w:rsidTr="00DB304B">
        <w:tc>
          <w:tcPr>
            <w:cnfStyle w:val="001000000000" w:firstRow="0" w:lastRow="0" w:firstColumn="1" w:lastColumn="0" w:oddVBand="0" w:evenVBand="0" w:oddHBand="0" w:evenHBand="0" w:firstRowFirstColumn="0" w:firstRowLastColumn="0" w:lastRowFirstColumn="0" w:lastRowLastColumn="0"/>
            <w:tcW w:w="1550" w:type="dxa"/>
          </w:tcPr>
          <w:p w14:paraId="1BAD810E" w14:textId="77777777" w:rsidR="002D551F" w:rsidRPr="007E6AEE" w:rsidRDefault="002D551F" w:rsidP="00661FB9">
            <w:pPr>
              <w:rPr>
                <w:rFonts w:cs="Times New Roman"/>
                <w:szCs w:val="20"/>
              </w:rPr>
            </w:pPr>
            <w:r w:rsidRPr="007E6AEE">
              <w:rPr>
                <w:rFonts w:cs="Times New Roman"/>
                <w:szCs w:val="20"/>
              </w:rPr>
              <w:t>Brief description</w:t>
            </w:r>
          </w:p>
        </w:tc>
        <w:tc>
          <w:tcPr>
            <w:tcW w:w="8940" w:type="dxa"/>
          </w:tcPr>
          <w:p w14:paraId="6A3CAECE" w14:textId="560F0116" w:rsidR="002D551F" w:rsidRPr="007E6AEE" w:rsidRDefault="002D551F"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The TAPI Context and Service Interface Points are the relevant network service information required </w:t>
            </w:r>
            <w:r w:rsidR="001C66FA" w:rsidRPr="007E6AEE">
              <w:rPr>
                <w:rFonts w:cs="Times New Roman"/>
                <w:szCs w:val="20"/>
              </w:rPr>
              <w:t>before</w:t>
            </w:r>
            <w:r w:rsidRPr="007E6AEE">
              <w:rPr>
                <w:rFonts w:cs="Times New Roman"/>
                <w:szCs w:val="20"/>
              </w:rPr>
              <w:t xml:space="preserve"> any connectivity-service creation operation.</w:t>
            </w:r>
          </w:p>
          <w:p w14:paraId="350B01EF" w14:textId="18A995F1" w:rsidR="002D551F" w:rsidRPr="007E6AEE" w:rsidRDefault="002D551F"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The discovery of this information is intended to be requested periodically and/or on-demand basis, proactively from the TAPI client role, </w:t>
            </w:r>
            <w:r w:rsidR="001C66FA" w:rsidRPr="007E6AEE">
              <w:rPr>
                <w:rFonts w:cs="Times New Roman"/>
                <w:szCs w:val="20"/>
              </w:rPr>
              <w:t>to</w:t>
            </w:r>
            <w:r w:rsidRPr="007E6AEE">
              <w:rPr>
                <w:rFonts w:cs="Times New Roman"/>
                <w:szCs w:val="20"/>
              </w:rPr>
              <w:t xml:space="preserve"> synchronize the context information.</w:t>
            </w:r>
          </w:p>
        </w:tc>
      </w:tr>
      <w:tr w:rsidR="002D551F" w:rsidRPr="007E6AEE" w14:paraId="5FE111C5" w14:textId="77777777" w:rsidTr="00DB30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0" w:type="dxa"/>
          </w:tcPr>
          <w:p w14:paraId="3662F99B" w14:textId="77777777" w:rsidR="002D551F" w:rsidRPr="007E6AEE" w:rsidRDefault="002D551F" w:rsidP="00661FB9">
            <w:pPr>
              <w:rPr>
                <w:rFonts w:cs="Times New Roman"/>
                <w:szCs w:val="20"/>
              </w:rPr>
            </w:pPr>
            <w:r w:rsidRPr="007E6AEE">
              <w:rPr>
                <w:rFonts w:cs="Times New Roman"/>
                <w:szCs w:val="20"/>
              </w:rPr>
              <w:t>Layers involved</w:t>
            </w:r>
          </w:p>
        </w:tc>
        <w:tc>
          <w:tcPr>
            <w:tcW w:w="8940" w:type="dxa"/>
          </w:tcPr>
          <w:p w14:paraId="0E0E9119" w14:textId="00DC84EC" w:rsidR="002D551F" w:rsidRPr="007E6AEE" w:rsidRDefault="002D551F" w:rsidP="00661FB9">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w:t>
            </w:r>
            <w:r w:rsidR="00E22D83" w:rsidRPr="007E6AEE">
              <w:rPr>
                <w:rFonts w:cs="Times New Roman"/>
                <w:szCs w:val="20"/>
              </w:rPr>
              <w:t>DIGITAL_OTN</w:t>
            </w:r>
            <w:r w:rsidRPr="007E6AEE">
              <w:rPr>
                <w:rFonts w:cs="Times New Roman"/>
                <w:szCs w:val="20"/>
              </w:rPr>
              <w:t>/PHOTONIC_MEDIA</w:t>
            </w:r>
          </w:p>
        </w:tc>
      </w:tr>
      <w:tr w:rsidR="002D551F" w:rsidRPr="007E6AEE" w14:paraId="6E3DEC15" w14:textId="77777777" w:rsidTr="00DB304B">
        <w:tc>
          <w:tcPr>
            <w:cnfStyle w:val="001000000000" w:firstRow="0" w:lastRow="0" w:firstColumn="1" w:lastColumn="0" w:oddVBand="0" w:evenVBand="0" w:oddHBand="0" w:evenHBand="0" w:firstRowFirstColumn="0" w:firstRowLastColumn="0" w:lastRowFirstColumn="0" w:lastRowLastColumn="0"/>
            <w:tcW w:w="1550" w:type="dxa"/>
          </w:tcPr>
          <w:p w14:paraId="58739A6A" w14:textId="77777777" w:rsidR="002D551F" w:rsidRPr="007E6AEE" w:rsidRDefault="002D551F" w:rsidP="00661FB9">
            <w:pPr>
              <w:rPr>
                <w:rFonts w:cs="Times New Roman"/>
                <w:szCs w:val="20"/>
              </w:rPr>
            </w:pPr>
            <w:r w:rsidRPr="007E6AEE">
              <w:rPr>
                <w:rFonts w:cs="Times New Roman"/>
                <w:szCs w:val="20"/>
              </w:rPr>
              <w:t>Type</w:t>
            </w:r>
          </w:p>
        </w:tc>
        <w:tc>
          <w:tcPr>
            <w:tcW w:w="8940" w:type="dxa"/>
          </w:tcPr>
          <w:p w14:paraId="65F7CB44" w14:textId="77777777" w:rsidR="002D551F" w:rsidRPr="007E6AEE" w:rsidRDefault="002D551F"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lang w:eastAsia="de-DE"/>
              </w:rPr>
              <w:t>Discovery</w:t>
            </w:r>
          </w:p>
        </w:tc>
      </w:tr>
      <w:tr w:rsidR="002D551F" w:rsidRPr="007E6AEE" w14:paraId="25A83DAB" w14:textId="77777777" w:rsidTr="00DB30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0" w:type="dxa"/>
          </w:tcPr>
          <w:p w14:paraId="5896CF8C" w14:textId="77777777" w:rsidR="002D551F" w:rsidRPr="007E6AEE" w:rsidRDefault="002D551F" w:rsidP="00661FB9">
            <w:pPr>
              <w:rPr>
                <w:rFonts w:cs="Times New Roman"/>
                <w:szCs w:val="20"/>
              </w:rPr>
            </w:pPr>
            <w:r w:rsidRPr="007E6AEE">
              <w:rPr>
                <w:rFonts w:cs="Times New Roman"/>
                <w:szCs w:val="20"/>
              </w:rPr>
              <w:t>Description &amp; Workflow</w:t>
            </w:r>
          </w:p>
        </w:tc>
        <w:tc>
          <w:tcPr>
            <w:tcW w:w="8940" w:type="dxa"/>
          </w:tcPr>
          <w:p w14:paraId="2CA519AF" w14:textId="0FC9A61D" w:rsidR="002D551F" w:rsidRPr="007E6AEE" w:rsidRDefault="002D551F" w:rsidP="0C413D44">
            <w:pPr>
              <w:cnfStyle w:val="000000100000" w:firstRow="0" w:lastRow="0" w:firstColumn="0" w:lastColumn="0" w:oddVBand="0" w:evenVBand="0" w:oddHBand="1" w:evenHBand="0" w:firstRowFirstColumn="0" w:firstRowLastColumn="0" w:lastRowFirstColumn="0" w:lastRowLastColumn="0"/>
              <w:rPr>
                <w:rFonts w:cs="Times New Roman"/>
              </w:rPr>
            </w:pPr>
            <w:r w:rsidRPr="007E6AEE">
              <w:rPr>
                <w:rFonts w:cs="Times New Roman"/>
              </w:rPr>
              <w:t>Th</w:t>
            </w:r>
            <w:r w:rsidR="001C66FA" w:rsidRPr="007E6AEE">
              <w:rPr>
                <w:rFonts w:cs="Times New Roman"/>
              </w:rPr>
              <w:t>is</w:t>
            </w:r>
            <w:r w:rsidRPr="007E6AEE">
              <w:rPr>
                <w:rFonts w:cs="Times New Roman"/>
              </w:rPr>
              <w:t xml:space="preserve"> use case consists </w:t>
            </w:r>
            <w:r w:rsidR="00C27091" w:rsidRPr="007E6AEE">
              <w:rPr>
                <w:rFonts w:cs="Times New Roman"/>
              </w:rPr>
              <w:t xml:space="preserve">of </w:t>
            </w:r>
            <w:r w:rsidRPr="007E6AEE">
              <w:rPr>
                <w:rFonts w:cs="Times New Roman"/>
              </w:rPr>
              <w:t>retrieving context and service-interface-point</w:t>
            </w:r>
            <w:r w:rsidR="00335C3A" w:rsidRPr="007E6AEE">
              <w:rPr>
                <w:rFonts w:cs="Times New Roman"/>
              </w:rPr>
              <w:t xml:space="preserve"> (SIP)</w:t>
            </w:r>
            <w:r w:rsidRPr="007E6AEE">
              <w:rPr>
                <w:rFonts w:cs="Times New Roman"/>
              </w:rPr>
              <w:t xml:space="preserve"> information (</w:t>
            </w:r>
            <w:r w:rsidR="00EC0BB3" w:rsidRPr="007E6AEE">
              <w:rPr>
                <w:rFonts w:cs="Times New Roman"/>
              </w:rPr>
              <w:fldChar w:fldCharType="begin"/>
            </w:r>
            <w:r w:rsidR="00EC0BB3" w:rsidRPr="007E6AEE">
              <w:rPr>
                <w:rFonts w:cs="Times New Roman"/>
              </w:rPr>
              <w:instrText xml:space="preserve"> REF _Ref16008710 \h </w:instrText>
            </w:r>
            <w:r w:rsidR="00E00EA2" w:rsidRPr="007E6AEE">
              <w:rPr>
                <w:rFonts w:cs="Times New Roman"/>
              </w:rPr>
              <w:instrText xml:space="preserve"> \* MERGEFORMAT </w:instrText>
            </w:r>
            <w:r w:rsidR="00EC0BB3" w:rsidRPr="007E6AEE">
              <w:rPr>
                <w:rFonts w:cs="Times New Roman"/>
              </w:rPr>
            </w:r>
            <w:r w:rsidR="00EC0BB3" w:rsidRPr="007E6AEE">
              <w:rPr>
                <w:rFonts w:cs="Times New Roman"/>
              </w:rPr>
              <w:fldChar w:fldCharType="separate"/>
            </w:r>
            <w:r w:rsidR="00C64284" w:rsidRPr="00C64284">
              <w:rPr>
                <w:rFonts w:cs="Times New Roman"/>
              </w:rPr>
              <w:t xml:space="preserve">Figure </w:t>
            </w:r>
            <w:r w:rsidR="00C64284" w:rsidRPr="00C64284">
              <w:rPr>
                <w:rFonts w:cs="Times New Roman"/>
                <w:noProof/>
              </w:rPr>
              <w:t>6</w:t>
            </w:r>
            <w:r w:rsidR="00C64284" w:rsidRPr="00C64284">
              <w:rPr>
                <w:rFonts w:cs="Times New Roman"/>
                <w:noProof/>
              </w:rPr>
              <w:noBreakHyphen/>
              <w:t>1</w:t>
            </w:r>
            <w:r w:rsidR="00EC0BB3" w:rsidRPr="007E6AEE">
              <w:rPr>
                <w:rFonts w:cs="Times New Roman"/>
              </w:rPr>
              <w:fldChar w:fldCharType="end"/>
            </w:r>
            <w:r w:rsidRPr="007E6AEE">
              <w:rPr>
                <w:rFonts w:cs="Times New Roman"/>
              </w:rPr>
              <w:t xml:space="preserve">). If the first operation (1) is correctly supported by the NBI server, it MUST retrieve the context </w:t>
            </w:r>
            <w:r w:rsidRPr="007E6AEE">
              <w:rPr>
                <w:rFonts w:cs="Times New Roman"/>
              </w:rPr>
              <w:lastRenderedPageBreak/>
              <w:t xml:space="preserve">filtered by fields (name and uuid) (2). The response operation MUST provide the context with the </w:t>
            </w:r>
            <w:r w:rsidR="00B85842" w:rsidRPr="007E6AEE">
              <w:rPr>
                <w:rFonts w:cs="Times New Roman"/>
              </w:rPr>
              <w:t>parameters</w:t>
            </w:r>
            <w:r w:rsidRPr="007E6AEE">
              <w:rPr>
                <w:rFonts w:cs="Times New Roman"/>
              </w:rPr>
              <w:t xml:space="preserve"> uuid and name as defined in </w:t>
            </w:r>
            <w:r w:rsidR="00E00EA2" w:rsidRPr="007E6AEE">
              <w:rPr>
                <w:rFonts w:cs="Times New Roman"/>
              </w:rPr>
              <w:fldChar w:fldCharType="begin"/>
            </w:r>
            <w:r w:rsidR="00E00EA2" w:rsidRPr="007E6AEE">
              <w:rPr>
                <w:rFonts w:cs="Times New Roman"/>
              </w:rPr>
              <w:instrText xml:space="preserve"> REF _Ref16164585 \h  \* MERGEFORMAT </w:instrText>
            </w:r>
            <w:r w:rsidR="00E00EA2" w:rsidRPr="007E6AEE">
              <w:rPr>
                <w:rFonts w:cs="Times New Roman"/>
              </w:rPr>
            </w:r>
            <w:r w:rsidR="00E00EA2" w:rsidRPr="007E6AEE">
              <w:rPr>
                <w:rFonts w:cs="Times New Roman"/>
              </w:rPr>
              <w:fldChar w:fldCharType="separate"/>
            </w:r>
            <w:r w:rsidR="00C64284" w:rsidRPr="00C64284">
              <w:rPr>
                <w:rFonts w:cs="Times New Roman"/>
              </w:rPr>
              <w:t xml:space="preserve">Table </w:t>
            </w:r>
            <w:r w:rsidR="00C64284" w:rsidRPr="00C64284">
              <w:rPr>
                <w:rFonts w:cs="Times New Roman"/>
                <w:noProof/>
              </w:rPr>
              <w:t>14</w:t>
            </w:r>
            <w:r w:rsidR="00E00EA2" w:rsidRPr="007E6AEE">
              <w:rPr>
                <w:rFonts w:cs="Times New Roman"/>
              </w:rPr>
              <w:fldChar w:fldCharType="end"/>
            </w:r>
            <w:r w:rsidR="00E00EA2" w:rsidRPr="007E6AEE">
              <w:rPr>
                <w:rFonts w:cs="Times New Roman"/>
              </w:rPr>
              <w:t xml:space="preserve"> .</w:t>
            </w:r>
          </w:p>
          <w:p w14:paraId="466C4E2F" w14:textId="1ED7F574" w:rsidR="0C413D44" w:rsidRPr="007E6AEE" w:rsidRDefault="002D551F" w:rsidP="0C413D44">
            <w:pPr>
              <w:cnfStyle w:val="000000100000" w:firstRow="0" w:lastRow="0" w:firstColumn="0" w:lastColumn="0" w:oddVBand="0" w:evenVBand="0" w:oddHBand="1" w:evenHBand="0" w:firstRowFirstColumn="0" w:firstRowLastColumn="0" w:lastRowFirstColumn="0" w:lastRowLastColumn="0"/>
              <w:rPr>
                <w:rFonts w:cs="Times New Roman"/>
              </w:rPr>
            </w:pPr>
            <w:r w:rsidRPr="007E6AEE">
              <w:rPr>
                <w:rFonts w:cs="Times New Roman"/>
              </w:rPr>
              <w:t xml:space="preserve">The second operation (3) retrieves the list of service-interface-point (SIP) “uuid” (4), to recursively retrieve the full content of each SIP object in operation (5) which employs the “fields” query parameter to obtain only the desired filtered information. The response operation (6) MUST contain the </w:t>
            </w:r>
            <w:r w:rsidR="00B85842" w:rsidRPr="007E6AEE">
              <w:rPr>
                <w:rFonts w:cs="Times New Roman"/>
              </w:rPr>
              <w:t>parameters</w:t>
            </w:r>
            <w:r w:rsidRPr="007E6AEE">
              <w:rPr>
                <w:rFonts w:cs="Times New Roman"/>
              </w:rPr>
              <w:t xml:space="preserve"> included in </w:t>
            </w:r>
            <w:r w:rsidR="00E00EA2" w:rsidRPr="007E6AEE">
              <w:rPr>
                <w:rFonts w:cs="Times New Roman"/>
              </w:rPr>
              <w:fldChar w:fldCharType="begin"/>
            </w:r>
            <w:r w:rsidR="00E00EA2" w:rsidRPr="007E6AEE">
              <w:rPr>
                <w:rFonts w:cs="Times New Roman"/>
              </w:rPr>
              <w:instrText xml:space="preserve"> REF _Ref16164595 \h  \* MERGEFORMAT </w:instrText>
            </w:r>
            <w:r w:rsidR="00E00EA2" w:rsidRPr="007E6AEE">
              <w:rPr>
                <w:rFonts w:cs="Times New Roman"/>
              </w:rPr>
            </w:r>
            <w:r w:rsidR="00E00EA2" w:rsidRPr="007E6AEE">
              <w:rPr>
                <w:rFonts w:cs="Times New Roman"/>
              </w:rPr>
              <w:fldChar w:fldCharType="separate"/>
            </w:r>
            <w:r w:rsidR="00C64284" w:rsidRPr="00C64284">
              <w:rPr>
                <w:rFonts w:cs="Times New Roman"/>
              </w:rPr>
              <w:t xml:space="preserve">Table </w:t>
            </w:r>
            <w:r w:rsidR="00C64284" w:rsidRPr="00C64284">
              <w:rPr>
                <w:rFonts w:cs="Times New Roman"/>
                <w:noProof/>
              </w:rPr>
              <w:t>15</w:t>
            </w:r>
            <w:r w:rsidR="00E00EA2" w:rsidRPr="007E6AEE">
              <w:rPr>
                <w:rFonts w:cs="Times New Roman"/>
              </w:rPr>
              <w:fldChar w:fldCharType="end"/>
            </w:r>
            <w:r w:rsidR="00E00EA2" w:rsidRPr="007E6AEE">
              <w:rPr>
                <w:rFonts w:cs="Times New Roman"/>
              </w:rPr>
              <w:t xml:space="preserve"> </w:t>
            </w:r>
            <w:r w:rsidRPr="007E6AEE">
              <w:rPr>
                <w:rFonts w:cs="Times New Roman"/>
              </w:rPr>
              <w:t>which are marked as Mandatory (M) in the Support (Sup) column.</w:t>
            </w:r>
          </w:p>
          <w:p w14:paraId="6A8F637F" w14:textId="0B89C3EF" w:rsidR="0C413D44" w:rsidRPr="007E6AEE" w:rsidRDefault="0C413D44" w:rsidP="0C413D44">
            <w:pPr>
              <w:cnfStyle w:val="000000100000" w:firstRow="0" w:lastRow="0" w:firstColumn="0" w:lastColumn="0" w:oddVBand="0" w:evenVBand="0" w:oddHBand="1" w:evenHBand="0" w:firstRowFirstColumn="0" w:firstRowLastColumn="0" w:lastRowFirstColumn="0" w:lastRowLastColumn="0"/>
              <w:rPr>
                <w:rFonts w:eastAsia="SimHei" w:cs="Arial"/>
                <w:szCs w:val="22"/>
              </w:rPr>
            </w:pPr>
            <w:r w:rsidRPr="007E6AEE">
              <w:rPr>
                <w:noProof/>
              </w:rPr>
              <w:drawing>
                <wp:inline distT="0" distB="0" distL="0" distR="0" wp14:anchorId="6B61386E" wp14:editId="47651CEE">
                  <wp:extent cx="5489179" cy="3762375"/>
                  <wp:effectExtent l="0" t="0" r="0" b="0"/>
                  <wp:docPr id="2071622176" name="Picture 2071622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cstate="email">
                            <a:extLst>
                              <a:ext uri="{28A0092B-C50C-407E-A947-70E740481C1C}">
                                <a14:useLocalDpi xmlns:a14="http://schemas.microsoft.com/office/drawing/2010/main"/>
                              </a:ext>
                            </a:extLst>
                          </a:blip>
                          <a:stretch>
                            <a:fillRect/>
                          </a:stretch>
                        </pic:blipFill>
                        <pic:spPr>
                          <a:xfrm>
                            <a:off x="0" y="0"/>
                            <a:ext cx="5489179" cy="3762375"/>
                          </a:xfrm>
                          <a:prstGeom prst="rect">
                            <a:avLst/>
                          </a:prstGeom>
                        </pic:spPr>
                      </pic:pic>
                    </a:graphicData>
                  </a:graphic>
                </wp:inline>
              </w:drawing>
            </w:r>
          </w:p>
          <w:p w14:paraId="72544356" w14:textId="6CDA6FF5" w:rsidR="002D551F" w:rsidRPr="007E6AEE" w:rsidRDefault="00CA3534" w:rsidP="003200AE">
            <w:pPr>
              <w:pStyle w:val="TableCaption"/>
              <w:cnfStyle w:val="000000100000" w:firstRow="0" w:lastRow="0" w:firstColumn="0" w:lastColumn="0" w:oddVBand="0" w:evenVBand="0" w:oddHBand="1" w:evenHBand="0" w:firstRowFirstColumn="0" w:firstRowLastColumn="0" w:lastRowFirstColumn="0" w:lastRowLastColumn="0"/>
              <w:rPr>
                <w:rFonts w:cs="Times New Roman"/>
                <w:szCs w:val="20"/>
                <w:lang w:eastAsia="de-DE"/>
              </w:rPr>
            </w:pPr>
            <w:bookmarkStart w:id="672" w:name="_Ref16008710"/>
            <w:bookmarkStart w:id="673" w:name="_Toc16009300"/>
            <w:bookmarkStart w:id="674" w:name="_Toc173253798"/>
            <w:r w:rsidRPr="007E6AEE">
              <w:t xml:space="preserve">Figure </w:t>
            </w:r>
            <w:r w:rsidRPr="007E6AEE">
              <w:fldChar w:fldCharType="begin"/>
            </w:r>
            <w:r w:rsidRPr="007E6AEE">
              <w:instrText>STYLEREF 1 \s</w:instrText>
            </w:r>
            <w:r w:rsidRPr="007E6AEE">
              <w:fldChar w:fldCharType="separate"/>
            </w:r>
            <w:r w:rsidR="00C64284">
              <w:rPr>
                <w:noProof/>
              </w:rPr>
              <w:t>6</w:t>
            </w:r>
            <w:r w:rsidRPr="007E6AEE">
              <w:fldChar w:fldCharType="end"/>
            </w:r>
            <w:r w:rsidR="00767C16" w:rsidRPr="007E6AEE">
              <w:noBreakHyphen/>
            </w:r>
            <w:r w:rsidRPr="007E6AEE">
              <w:fldChar w:fldCharType="begin"/>
            </w:r>
            <w:r w:rsidRPr="007E6AEE">
              <w:instrText>SEQ Figure \* ARABIC \s 1</w:instrText>
            </w:r>
            <w:r w:rsidRPr="007E6AEE">
              <w:fldChar w:fldCharType="separate"/>
            </w:r>
            <w:r w:rsidR="00C64284">
              <w:rPr>
                <w:noProof/>
              </w:rPr>
              <w:t>1</w:t>
            </w:r>
            <w:r w:rsidRPr="007E6AEE">
              <w:fldChar w:fldCharType="end"/>
            </w:r>
            <w:bookmarkEnd w:id="672"/>
            <w:r w:rsidRPr="007E6AEE">
              <w:t xml:space="preserve"> UC-0a: </w:t>
            </w:r>
            <w:r w:rsidR="001C66FA" w:rsidRPr="007E6AEE">
              <w:t xml:space="preserve">Context and </w:t>
            </w:r>
            <w:r w:rsidRPr="007E6AEE">
              <w:t>Service Interface Point - Workflow.</w:t>
            </w:r>
            <w:bookmarkEnd w:id="673"/>
            <w:bookmarkEnd w:id="674"/>
          </w:p>
        </w:tc>
      </w:tr>
    </w:tbl>
    <w:p w14:paraId="425293AD" w14:textId="3042280E" w:rsidR="002D551F" w:rsidRPr="007E6AEE" w:rsidRDefault="002D551F" w:rsidP="00661FB9">
      <w:pPr>
        <w:rPr>
          <w:rFonts w:cs="Times New Roman"/>
        </w:rPr>
      </w:pPr>
    </w:p>
    <w:p w14:paraId="74F8236B" w14:textId="47E20AB8" w:rsidR="002D551F" w:rsidRPr="007E6AEE" w:rsidRDefault="00742CCE" w:rsidP="001941CD">
      <w:pPr>
        <w:pStyle w:val="Heading4"/>
      </w:pPr>
      <w:bookmarkStart w:id="675" w:name="_Toc16163754"/>
      <w:bookmarkStart w:id="676" w:name="_Ref57726804"/>
      <w:bookmarkStart w:id="677" w:name="_Toc173252927"/>
      <w:r w:rsidRPr="007E6AEE">
        <w:t>Relevant</w:t>
      </w:r>
      <w:r w:rsidR="002D551F" w:rsidRPr="007E6AEE">
        <w:t xml:space="preserve"> parameters</w:t>
      </w:r>
      <w:bookmarkEnd w:id="675"/>
      <w:bookmarkEnd w:id="676"/>
      <w:bookmarkEnd w:id="677"/>
    </w:p>
    <w:p w14:paraId="6276E2D2" w14:textId="0AE5DC95" w:rsidR="001D7585" w:rsidRPr="007E6AEE" w:rsidRDefault="001D7585" w:rsidP="001D7585">
      <w:pPr>
        <w:pStyle w:val="Caption"/>
        <w:keepNext/>
      </w:pPr>
      <w:r w:rsidRPr="007E6AEE">
        <w:rPr>
          <w:rFonts w:cs="Times New Roman"/>
        </w:rPr>
        <w:t> </w:t>
      </w:r>
      <w:bookmarkStart w:id="678" w:name="_Ref16164585"/>
      <w:bookmarkStart w:id="679" w:name="_Toc173255229"/>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C64284">
        <w:rPr>
          <w:noProof/>
        </w:rPr>
        <w:t>14</w:t>
      </w:r>
      <w:r w:rsidRPr="007E6AEE">
        <w:rPr>
          <w:noProof/>
        </w:rPr>
        <w:fldChar w:fldCharType="end"/>
      </w:r>
      <w:bookmarkEnd w:id="678"/>
      <w:r w:rsidRPr="007E6AEE">
        <w:t>: Context object definition</w:t>
      </w:r>
      <w:bookmarkEnd w:id="679"/>
    </w:p>
    <w:tbl>
      <w:tblPr>
        <w:tblStyle w:val="GridTable6Colorful-Accent5"/>
        <w:tblW w:w="10594" w:type="dxa"/>
        <w:tblLayout w:type="fixed"/>
        <w:tblLook w:val="0420" w:firstRow="1" w:lastRow="0" w:firstColumn="0" w:lastColumn="0" w:noHBand="0" w:noVBand="1"/>
      </w:tblPr>
      <w:tblGrid>
        <w:gridCol w:w="2122"/>
        <w:gridCol w:w="3685"/>
        <w:gridCol w:w="714"/>
        <w:gridCol w:w="567"/>
        <w:gridCol w:w="3506"/>
      </w:tblGrid>
      <w:tr w:rsidR="00014919" w:rsidRPr="007E6AEE" w14:paraId="26F39435" w14:textId="77777777" w:rsidTr="00E179A3">
        <w:trPr>
          <w:cnfStyle w:val="100000000000" w:firstRow="1" w:lastRow="0" w:firstColumn="0" w:lastColumn="0" w:oddVBand="0" w:evenVBand="0" w:oddHBand="0" w:evenHBand="0" w:firstRowFirstColumn="0" w:firstRowLastColumn="0" w:lastRowFirstColumn="0" w:lastRowLastColumn="0"/>
        </w:trPr>
        <w:tc>
          <w:tcPr>
            <w:tcW w:w="2122" w:type="dxa"/>
          </w:tcPr>
          <w:p w14:paraId="53563CA1" w14:textId="77777777" w:rsidR="00014919" w:rsidRPr="007E6AEE" w:rsidRDefault="00014919" w:rsidP="00AB1AD8">
            <w:pPr>
              <w:rPr>
                <w:b w:val="0"/>
                <w:bCs w:val="0"/>
                <w:sz w:val="18"/>
                <w:lang w:eastAsia="en-US"/>
              </w:rPr>
            </w:pPr>
            <w:r w:rsidRPr="007E6AEE">
              <w:rPr>
                <w:sz w:val="18"/>
                <w:lang w:eastAsia="en-US"/>
              </w:rPr>
              <w:t>Context</w:t>
            </w:r>
          </w:p>
        </w:tc>
        <w:tc>
          <w:tcPr>
            <w:tcW w:w="8472" w:type="dxa"/>
            <w:gridSpan w:val="4"/>
          </w:tcPr>
          <w:p w14:paraId="690CB11D" w14:textId="3B2148C4" w:rsidR="00014919" w:rsidRPr="007E6AEE" w:rsidRDefault="00014919" w:rsidP="00AB1AD8">
            <w:pPr>
              <w:rPr>
                <w:sz w:val="18"/>
                <w:lang w:eastAsia="en-US"/>
              </w:rPr>
            </w:pPr>
            <w:r w:rsidRPr="007E6AEE">
              <w:rPr>
                <w:sz w:val="18"/>
                <w:lang w:eastAsia="en-US"/>
              </w:rPr>
              <w:t>/tapi-common:context</w:t>
            </w:r>
          </w:p>
        </w:tc>
      </w:tr>
      <w:tr w:rsidR="00014919" w:rsidRPr="007E6AEE" w14:paraId="26812390" w14:textId="77777777" w:rsidTr="005C5CD4">
        <w:trPr>
          <w:cnfStyle w:val="000000100000" w:firstRow="0" w:lastRow="0" w:firstColumn="0" w:lastColumn="0" w:oddVBand="0" w:evenVBand="0" w:oddHBand="1" w:evenHBand="0" w:firstRowFirstColumn="0" w:firstRowLastColumn="0" w:lastRowFirstColumn="0" w:lastRowLastColumn="0"/>
        </w:trPr>
        <w:tc>
          <w:tcPr>
            <w:tcW w:w="2122" w:type="dxa"/>
          </w:tcPr>
          <w:p w14:paraId="69897398" w14:textId="77777777" w:rsidR="00014919" w:rsidRPr="007E6AEE" w:rsidRDefault="00014919" w:rsidP="00AB1AD8">
            <w:pPr>
              <w:rPr>
                <w:b/>
                <w:sz w:val="18"/>
                <w:lang w:eastAsia="en-US"/>
              </w:rPr>
            </w:pPr>
            <w:r w:rsidRPr="007E6AEE">
              <w:rPr>
                <w:b/>
                <w:sz w:val="18"/>
                <w:lang w:eastAsia="en-US"/>
              </w:rPr>
              <w:t>Attribute</w:t>
            </w:r>
          </w:p>
        </w:tc>
        <w:tc>
          <w:tcPr>
            <w:tcW w:w="3685" w:type="dxa"/>
          </w:tcPr>
          <w:p w14:paraId="59246CDA" w14:textId="77777777" w:rsidR="00014919" w:rsidRPr="007E6AEE" w:rsidRDefault="00014919" w:rsidP="00AB1AD8">
            <w:pPr>
              <w:rPr>
                <w:b/>
                <w:sz w:val="18"/>
                <w:lang w:eastAsia="en-US"/>
              </w:rPr>
            </w:pPr>
            <w:r w:rsidRPr="007E6AEE">
              <w:rPr>
                <w:b/>
                <w:sz w:val="18"/>
                <w:lang w:eastAsia="en-US"/>
              </w:rPr>
              <w:t>Allowed Values/Format</w:t>
            </w:r>
          </w:p>
        </w:tc>
        <w:tc>
          <w:tcPr>
            <w:tcW w:w="714" w:type="dxa"/>
          </w:tcPr>
          <w:p w14:paraId="6570D0D8" w14:textId="77777777" w:rsidR="00014919" w:rsidRPr="007E6AEE" w:rsidRDefault="00014919" w:rsidP="00AB1AD8">
            <w:pPr>
              <w:rPr>
                <w:b/>
                <w:sz w:val="18"/>
                <w:lang w:eastAsia="en-US"/>
              </w:rPr>
            </w:pPr>
            <w:r w:rsidRPr="007E6AEE">
              <w:rPr>
                <w:b/>
                <w:sz w:val="18"/>
                <w:lang w:eastAsia="en-US"/>
              </w:rPr>
              <w:t>Mod</w:t>
            </w:r>
          </w:p>
        </w:tc>
        <w:tc>
          <w:tcPr>
            <w:tcW w:w="567" w:type="dxa"/>
          </w:tcPr>
          <w:p w14:paraId="3408CCA8" w14:textId="77777777" w:rsidR="00014919" w:rsidRPr="007E6AEE" w:rsidRDefault="00014919" w:rsidP="00AB1AD8">
            <w:pPr>
              <w:rPr>
                <w:b/>
                <w:sz w:val="18"/>
                <w:lang w:eastAsia="en-US"/>
              </w:rPr>
            </w:pPr>
            <w:r w:rsidRPr="007E6AEE">
              <w:rPr>
                <w:b/>
                <w:sz w:val="18"/>
                <w:lang w:eastAsia="en-US"/>
              </w:rPr>
              <w:t>Sup</w:t>
            </w:r>
          </w:p>
        </w:tc>
        <w:tc>
          <w:tcPr>
            <w:tcW w:w="3499" w:type="dxa"/>
          </w:tcPr>
          <w:p w14:paraId="50A008DF" w14:textId="77777777" w:rsidR="00014919" w:rsidRPr="007E6AEE" w:rsidRDefault="00014919" w:rsidP="00AB1AD8">
            <w:pPr>
              <w:rPr>
                <w:b/>
                <w:sz w:val="18"/>
                <w:lang w:eastAsia="en-US"/>
              </w:rPr>
            </w:pPr>
            <w:r w:rsidRPr="007E6AEE">
              <w:rPr>
                <w:b/>
                <w:sz w:val="18"/>
                <w:lang w:eastAsia="en-US"/>
              </w:rPr>
              <w:t>Notes</w:t>
            </w:r>
          </w:p>
        </w:tc>
      </w:tr>
      <w:tr w:rsidR="00014919" w:rsidRPr="007E6AEE" w14:paraId="5AC85ED3" w14:textId="77777777" w:rsidTr="005C5CD4">
        <w:tc>
          <w:tcPr>
            <w:tcW w:w="2122" w:type="dxa"/>
          </w:tcPr>
          <w:p w14:paraId="433E08E7" w14:textId="77777777" w:rsidR="00014919" w:rsidRPr="007E6AEE" w:rsidRDefault="00014919" w:rsidP="00AB1AD8">
            <w:pPr>
              <w:rPr>
                <w:sz w:val="18"/>
                <w:lang w:eastAsia="en-US"/>
              </w:rPr>
            </w:pPr>
            <w:r w:rsidRPr="007E6AEE">
              <w:rPr>
                <w:sz w:val="18"/>
                <w:lang w:eastAsia="en-US"/>
              </w:rPr>
              <w:t>uuid</w:t>
            </w:r>
          </w:p>
        </w:tc>
        <w:tc>
          <w:tcPr>
            <w:tcW w:w="3685" w:type="dxa"/>
          </w:tcPr>
          <w:p w14:paraId="3DE86B99" w14:textId="32683275" w:rsidR="00014919" w:rsidRPr="007E6AEE" w:rsidRDefault="00FC6EA1" w:rsidP="00AB1AD8">
            <w:pPr>
              <w:rPr>
                <w:sz w:val="18"/>
              </w:rPr>
            </w:pPr>
            <w:r w:rsidRPr="007E6AEE">
              <w:rPr>
                <w:sz w:val="18"/>
                <w:lang w:eastAsia="en-US"/>
              </w:rPr>
              <w:t>As per RFC 4122.</w:t>
            </w:r>
          </w:p>
        </w:tc>
        <w:tc>
          <w:tcPr>
            <w:tcW w:w="714" w:type="dxa"/>
          </w:tcPr>
          <w:p w14:paraId="187492B8" w14:textId="77777777" w:rsidR="00014919" w:rsidRPr="007E6AEE" w:rsidRDefault="00014919" w:rsidP="00AB1AD8">
            <w:pPr>
              <w:rPr>
                <w:sz w:val="18"/>
                <w:lang w:eastAsia="en-US"/>
              </w:rPr>
            </w:pPr>
            <w:r w:rsidRPr="007E6AEE">
              <w:rPr>
                <w:sz w:val="18"/>
                <w:lang w:eastAsia="en-US"/>
              </w:rPr>
              <w:t>RO</w:t>
            </w:r>
          </w:p>
        </w:tc>
        <w:tc>
          <w:tcPr>
            <w:tcW w:w="567" w:type="dxa"/>
          </w:tcPr>
          <w:p w14:paraId="4B2D50EB" w14:textId="77777777" w:rsidR="00014919" w:rsidRPr="007E6AEE" w:rsidRDefault="00014919" w:rsidP="00AB1AD8">
            <w:pPr>
              <w:rPr>
                <w:sz w:val="18"/>
                <w:lang w:eastAsia="en-US"/>
              </w:rPr>
            </w:pPr>
            <w:r w:rsidRPr="007E6AEE">
              <w:rPr>
                <w:sz w:val="18"/>
                <w:lang w:eastAsia="en-US"/>
              </w:rPr>
              <w:t>M</w:t>
            </w:r>
          </w:p>
        </w:tc>
        <w:tc>
          <w:tcPr>
            <w:tcW w:w="3499" w:type="dxa"/>
          </w:tcPr>
          <w:p w14:paraId="4A167662" w14:textId="77777777" w:rsidR="00014919" w:rsidRPr="007E6AEE" w:rsidRDefault="00014919">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014919" w:rsidRPr="007E6AEE" w14:paraId="6AD9B110" w14:textId="77777777" w:rsidTr="005C5CD4">
        <w:trPr>
          <w:cnfStyle w:val="000000100000" w:firstRow="0" w:lastRow="0" w:firstColumn="0" w:lastColumn="0" w:oddVBand="0" w:evenVBand="0" w:oddHBand="1" w:evenHBand="0" w:firstRowFirstColumn="0" w:firstRowLastColumn="0" w:lastRowFirstColumn="0" w:lastRowLastColumn="0"/>
        </w:trPr>
        <w:tc>
          <w:tcPr>
            <w:tcW w:w="2122" w:type="dxa"/>
          </w:tcPr>
          <w:p w14:paraId="53EA9A98" w14:textId="77777777" w:rsidR="00014919" w:rsidRPr="007E6AEE" w:rsidRDefault="00014919" w:rsidP="00AB1AD8">
            <w:pPr>
              <w:rPr>
                <w:sz w:val="18"/>
                <w:lang w:eastAsia="en-US"/>
              </w:rPr>
            </w:pPr>
            <w:r w:rsidRPr="007E6AEE">
              <w:rPr>
                <w:sz w:val="18"/>
                <w:lang w:eastAsia="en-US"/>
              </w:rPr>
              <w:t>name</w:t>
            </w:r>
          </w:p>
        </w:tc>
        <w:tc>
          <w:tcPr>
            <w:tcW w:w="3685" w:type="dxa"/>
          </w:tcPr>
          <w:p w14:paraId="6A39A02B" w14:textId="6ED1EF5C" w:rsidR="00014919" w:rsidRPr="007E6AEE" w:rsidRDefault="00014919" w:rsidP="00AB1AD8">
            <w:pPr>
              <w:rPr>
                <w:sz w:val="18"/>
                <w:lang w:eastAsia="en-US"/>
              </w:rPr>
            </w:pPr>
            <w:r w:rsidRPr="007E6AEE">
              <w:rPr>
                <w:sz w:val="18"/>
                <w:lang w:eastAsia="en-US"/>
              </w:rPr>
              <w:t xml:space="preserve">List of {value-name, value} </w:t>
            </w:r>
            <w:r w:rsidR="00FA5A03" w:rsidRPr="007E6AEE">
              <w:rPr>
                <w:sz w:val="18"/>
                <w:lang w:eastAsia="en-US"/>
              </w:rPr>
              <w:t xml:space="preserve">which </w:t>
            </w:r>
            <w:r w:rsidR="001A1433" w:rsidRPr="007E6AEE">
              <w:rPr>
                <w:sz w:val="18"/>
                <w:lang w:eastAsia="en-US"/>
              </w:rPr>
              <w:t>MUST include:</w:t>
            </w:r>
          </w:p>
          <w:p w14:paraId="3FC2817D" w14:textId="77777777" w:rsidR="00014919" w:rsidRPr="007E6AEE" w:rsidRDefault="00014919" w:rsidP="001A1433">
            <w:pPr>
              <w:spacing w:after="0"/>
              <w:contextualSpacing/>
              <w:rPr>
                <w:sz w:val="18"/>
                <w:lang w:eastAsia="en-US"/>
              </w:rPr>
            </w:pPr>
            <w:r w:rsidRPr="007E6AEE">
              <w:rPr>
                <w:sz w:val="18"/>
                <w:lang w:eastAsia="en-US"/>
              </w:rPr>
              <w:t>"value-name": "CONTEXT_NAME"</w:t>
            </w:r>
          </w:p>
          <w:p w14:paraId="23EE7985" w14:textId="77777777" w:rsidR="00014919" w:rsidRPr="007E6AEE" w:rsidRDefault="00014919" w:rsidP="001A1433">
            <w:pPr>
              <w:contextualSpacing/>
              <w:rPr>
                <w:sz w:val="18"/>
                <w:lang w:eastAsia="en-US"/>
              </w:rPr>
            </w:pPr>
            <w:r w:rsidRPr="007E6AEE">
              <w:rPr>
                <w:sz w:val="18"/>
                <w:lang w:eastAsia="en-US"/>
              </w:rPr>
              <w:t>"value": " [0-9a-zA-Z_]{64}</w:t>
            </w:r>
          </w:p>
          <w:p w14:paraId="7D2EF86A" w14:textId="77777777" w:rsidR="001A1433" w:rsidRPr="007E6AEE" w:rsidRDefault="001A1433" w:rsidP="001A1433">
            <w:pPr>
              <w:spacing w:after="0"/>
              <w:contextualSpacing/>
              <w:rPr>
                <w:sz w:val="18"/>
                <w:lang w:eastAsia="en-US"/>
              </w:rPr>
            </w:pPr>
          </w:p>
          <w:p w14:paraId="0EB8A661" w14:textId="54708F1C" w:rsidR="00014919" w:rsidRPr="007E6AEE" w:rsidRDefault="00014919" w:rsidP="001A1433">
            <w:pPr>
              <w:spacing w:after="0"/>
              <w:contextualSpacing/>
              <w:rPr>
                <w:sz w:val="18"/>
                <w:lang w:eastAsia="en-US"/>
              </w:rPr>
            </w:pPr>
            <w:r w:rsidRPr="007E6AEE">
              <w:rPr>
                <w:sz w:val="18"/>
                <w:lang w:eastAsia="en-US"/>
              </w:rPr>
              <w:t>"value-name": "VENDOR_NAME"</w:t>
            </w:r>
          </w:p>
          <w:p w14:paraId="5CD3A084" w14:textId="77777777" w:rsidR="00014919" w:rsidRPr="007E6AEE" w:rsidRDefault="00014919" w:rsidP="001A1433">
            <w:pPr>
              <w:contextualSpacing/>
              <w:rPr>
                <w:sz w:val="18"/>
                <w:lang w:eastAsia="en-US"/>
              </w:rPr>
            </w:pPr>
            <w:r w:rsidRPr="007E6AEE">
              <w:rPr>
                <w:sz w:val="18"/>
                <w:lang w:eastAsia="en-US"/>
              </w:rPr>
              <w:t>"value": "[0-9a-zA-Z_]{64}"</w:t>
            </w:r>
          </w:p>
        </w:tc>
        <w:tc>
          <w:tcPr>
            <w:tcW w:w="714" w:type="dxa"/>
          </w:tcPr>
          <w:p w14:paraId="3DC1DA85" w14:textId="77777777" w:rsidR="00014919" w:rsidRPr="007E6AEE" w:rsidRDefault="00014919" w:rsidP="00AB1AD8">
            <w:pPr>
              <w:rPr>
                <w:sz w:val="18"/>
                <w:lang w:eastAsia="en-US"/>
              </w:rPr>
            </w:pPr>
            <w:r w:rsidRPr="007E6AEE">
              <w:rPr>
                <w:sz w:val="18"/>
                <w:lang w:eastAsia="en-US"/>
              </w:rPr>
              <w:t>RO</w:t>
            </w:r>
          </w:p>
        </w:tc>
        <w:tc>
          <w:tcPr>
            <w:tcW w:w="567" w:type="dxa"/>
          </w:tcPr>
          <w:p w14:paraId="50E8EFBD" w14:textId="77777777" w:rsidR="00014919" w:rsidRPr="007E6AEE" w:rsidRDefault="00014919" w:rsidP="00AB1AD8">
            <w:pPr>
              <w:rPr>
                <w:sz w:val="18"/>
                <w:lang w:eastAsia="en-US"/>
              </w:rPr>
            </w:pPr>
            <w:r w:rsidRPr="007E6AEE">
              <w:rPr>
                <w:sz w:val="18"/>
                <w:lang w:eastAsia="en-US"/>
              </w:rPr>
              <w:t>M</w:t>
            </w:r>
          </w:p>
        </w:tc>
        <w:tc>
          <w:tcPr>
            <w:tcW w:w="3499" w:type="dxa"/>
          </w:tcPr>
          <w:p w14:paraId="1342142F" w14:textId="77777777" w:rsidR="00014919" w:rsidRPr="007E6AEE" w:rsidRDefault="00014919">
            <w:pPr>
              <w:numPr>
                <w:ilvl w:val="0"/>
                <w:numId w:val="10"/>
              </w:numPr>
              <w:spacing w:after="0"/>
              <w:ind w:left="144" w:hanging="144"/>
              <w:contextualSpacing/>
              <w:rPr>
                <w:i/>
                <w:sz w:val="18"/>
                <w:lang w:eastAsia="en-US"/>
              </w:rPr>
            </w:pPr>
            <w:r w:rsidRPr="007E6AEE">
              <w:rPr>
                <w:sz w:val="18"/>
                <w:lang w:eastAsia="en-US"/>
              </w:rPr>
              <w:t xml:space="preserve">Provided by </w:t>
            </w:r>
            <w:r w:rsidRPr="007E6AEE">
              <w:rPr>
                <w:i/>
                <w:sz w:val="18"/>
                <w:lang w:eastAsia="en-US"/>
              </w:rPr>
              <w:t>tapi-server</w:t>
            </w:r>
          </w:p>
          <w:p w14:paraId="690CFF7A" w14:textId="06AF3670" w:rsidR="00014919" w:rsidRPr="007E6AEE" w:rsidRDefault="00014919">
            <w:pPr>
              <w:numPr>
                <w:ilvl w:val="0"/>
                <w:numId w:val="10"/>
              </w:numPr>
              <w:spacing w:after="0"/>
              <w:ind w:left="144" w:hanging="144"/>
              <w:contextualSpacing/>
              <w:rPr>
                <w:i/>
                <w:sz w:val="18"/>
                <w:lang w:eastAsia="en-US"/>
              </w:rPr>
            </w:pPr>
            <w:r w:rsidRPr="007E6AEE">
              <w:rPr>
                <w:sz w:val="18"/>
                <w:lang w:eastAsia="en-US"/>
              </w:rPr>
              <w:t xml:space="preserve">CONTEXT_NAME is a user </w:t>
            </w:r>
            <w:r w:rsidR="00FA5A03" w:rsidRPr="007E6AEE">
              <w:rPr>
                <w:sz w:val="18"/>
                <w:lang w:eastAsia="en-US"/>
              </w:rPr>
              <w:t>readable</w:t>
            </w:r>
            <w:r w:rsidRPr="007E6AEE">
              <w:rPr>
                <w:sz w:val="18"/>
                <w:lang w:eastAsia="en-US"/>
              </w:rPr>
              <w:t xml:space="preserve"> unstructured string tag to uniquely identify the tapi-server context.</w:t>
            </w:r>
          </w:p>
          <w:p w14:paraId="0AC8227C" w14:textId="77777777" w:rsidR="00FA5A03" w:rsidRPr="007E6AEE" w:rsidRDefault="00FA5A03" w:rsidP="00FA5A03">
            <w:pPr>
              <w:spacing w:after="0"/>
              <w:ind w:left="144"/>
              <w:contextualSpacing/>
              <w:rPr>
                <w:i/>
                <w:sz w:val="18"/>
                <w:lang w:eastAsia="en-US"/>
              </w:rPr>
            </w:pPr>
          </w:p>
          <w:p w14:paraId="32B1D233" w14:textId="66F7B3F4" w:rsidR="00014919" w:rsidRPr="007E6AEE" w:rsidRDefault="00014919">
            <w:pPr>
              <w:numPr>
                <w:ilvl w:val="0"/>
                <w:numId w:val="10"/>
              </w:numPr>
              <w:spacing w:after="0"/>
              <w:ind w:left="144" w:hanging="144"/>
              <w:contextualSpacing/>
              <w:rPr>
                <w:i/>
                <w:sz w:val="18"/>
                <w:lang w:eastAsia="en-US"/>
              </w:rPr>
            </w:pPr>
            <w:r w:rsidRPr="007E6AEE">
              <w:rPr>
                <w:sz w:val="18"/>
                <w:lang w:eastAsia="en-US"/>
              </w:rPr>
              <w:t xml:space="preserve">VENDOR_NAME is a user </w:t>
            </w:r>
            <w:r w:rsidR="00FA5A03" w:rsidRPr="007E6AEE">
              <w:rPr>
                <w:sz w:val="18"/>
                <w:lang w:eastAsia="en-US"/>
              </w:rPr>
              <w:t>readable</w:t>
            </w:r>
            <w:r w:rsidRPr="007E6AEE">
              <w:rPr>
                <w:sz w:val="18"/>
                <w:lang w:eastAsia="en-US"/>
              </w:rPr>
              <w:t xml:space="preserve"> unstructured string tag to uniquely identify the tapi-server owner or supplier.</w:t>
            </w:r>
          </w:p>
        </w:tc>
      </w:tr>
      <w:tr w:rsidR="00014919" w:rsidRPr="007E6AEE" w14:paraId="27FDCEF1" w14:textId="77777777" w:rsidTr="005C5CD4">
        <w:tc>
          <w:tcPr>
            <w:tcW w:w="2122" w:type="dxa"/>
          </w:tcPr>
          <w:p w14:paraId="3C6A980B" w14:textId="77777777" w:rsidR="00014919" w:rsidRPr="007E6AEE" w:rsidRDefault="00014919" w:rsidP="00AB1AD8">
            <w:pPr>
              <w:rPr>
                <w:sz w:val="18"/>
                <w:lang w:eastAsia="en-US"/>
              </w:rPr>
            </w:pPr>
            <w:r w:rsidRPr="007E6AEE">
              <w:rPr>
                <w:sz w:val="18"/>
                <w:lang w:eastAsia="en-US"/>
              </w:rPr>
              <w:t>service-interface-point</w:t>
            </w:r>
          </w:p>
        </w:tc>
        <w:tc>
          <w:tcPr>
            <w:tcW w:w="3685" w:type="dxa"/>
          </w:tcPr>
          <w:p w14:paraId="6057A0C1" w14:textId="77777777" w:rsidR="00014919" w:rsidRPr="007E6AEE" w:rsidRDefault="00014919" w:rsidP="00AB1AD8">
            <w:pPr>
              <w:rPr>
                <w:sz w:val="18"/>
                <w:lang w:eastAsia="en-US"/>
              </w:rPr>
            </w:pPr>
            <w:r w:rsidRPr="007E6AEE">
              <w:rPr>
                <w:sz w:val="18"/>
                <w:lang w:eastAsia="en-US"/>
              </w:rPr>
              <w:t>List of {</w:t>
            </w:r>
            <w:r w:rsidRPr="007E6AEE">
              <w:rPr>
                <w:color w:val="0033CC"/>
                <w:sz w:val="18"/>
                <w:lang w:eastAsia="en-US"/>
              </w:rPr>
              <w:t>service-interface-point</w:t>
            </w:r>
            <w:r w:rsidRPr="007E6AEE">
              <w:rPr>
                <w:sz w:val="18"/>
                <w:lang w:eastAsia="en-US"/>
              </w:rPr>
              <w:t>}</w:t>
            </w:r>
          </w:p>
        </w:tc>
        <w:tc>
          <w:tcPr>
            <w:tcW w:w="714" w:type="dxa"/>
          </w:tcPr>
          <w:p w14:paraId="1CBF0640" w14:textId="77777777" w:rsidR="00014919" w:rsidRPr="007E6AEE" w:rsidRDefault="00014919" w:rsidP="00AB1AD8">
            <w:pPr>
              <w:rPr>
                <w:sz w:val="18"/>
                <w:lang w:eastAsia="en-US"/>
              </w:rPr>
            </w:pPr>
            <w:r w:rsidRPr="007E6AEE">
              <w:rPr>
                <w:sz w:val="18"/>
                <w:lang w:eastAsia="en-US"/>
              </w:rPr>
              <w:t>RO</w:t>
            </w:r>
          </w:p>
        </w:tc>
        <w:tc>
          <w:tcPr>
            <w:tcW w:w="567" w:type="dxa"/>
          </w:tcPr>
          <w:p w14:paraId="675F7B92" w14:textId="77777777" w:rsidR="00014919" w:rsidRPr="007E6AEE" w:rsidRDefault="00014919" w:rsidP="00AB1AD8">
            <w:pPr>
              <w:rPr>
                <w:sz w:val="18"/>
                <w:lang w:eastAsia="en-US"/>
              </w:rPr>
            </w:pPr>
            <w:r w:rsidRPr="007E6AEE">
              <w:rPr>
                <w:sz w:val="18"/>
                <w:lang w:eastAsia="en-US"/>
              </w:rPr>
              <w:t>M</w:t>
            </w:r>
          </w:p>
        </w:tc>
        <w:tc>
          <w:tcPr>
            <w:tcW w:w="3499" w:type="dxa"/>
          </w:tcPr>
          <w:p w14:paraId="55148454" w14:textId="77777777" w:rsidR="00014919" w:rsidRPr="007E6AEE" w:rsidRDefault="00014919">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r w:rsidRPr="007E6AEE">
              <w:rPr>
                <w:sz w:val="18"/>
                <w:lang w:eastAsia="en-US"/>
              </w:rPr>
              <w:t xml:space="preserve"> </w:t>
            </w:r>
          </w:p>
          <w:p w14:paraId="0F2560C3" w14:textId="77777777" w:rsidR="00014919" w:rsidRPr="007E6AEE" w:rsidRDefault="00014919">
            <w:pPr>
              <w:numPr>
                <w:ilvl w:val="0"/>
                <w:numId w:val="10"/>
              </w:numPr>
              <w:spacing w:after="0"/>
              <w:ind w:left="144" w:hanging="144"/>
              <w:contextualSpacing/>
              <w:rPr>
                <w:sz w:val="18"/>
                <w:lang w:eastAsia="en-US"/>
              </w:rPr>
            </w:pPr>
            <w:r w:rsidRPr="007E6AEE">
              <w:rPr>
                <w:sz w:val="18"/>
                <w:lang w:eastAsia="en-US"/>
              </w:rPr>
              <w:lastRenderedPageBreak/>
              <w:t>Direct modification disallowed</w:t>
            </w:r>
          </w:p>
        </w:tc>
      </w:tr>
      <w:tr w:rsidR="00857C03" w:rsidRPr="007E6AEE" w14:paraId="252D5DB9" w14:textId="77777777" w:rsidTr="005C5CD4">
        <w:trPr>
          <w:cnfStyle w:val="000000100000" w:firstRow="0" w:lastRow="0" w:firstColumn="0" w:lastColumn="0" w:oddVBand="0" w:evenVBand="0" w:oddHBand="1" w:evenHBand="0" w:firstRowFirstColumn="0" w:firstRowLastColumn="0" w:lastRowFirstColumn="0" w:lastRowLastColumn="0"/>
        </w:trPr>
        <w:tc>
          <w:tcPr>
            <w:tcW w:w="2122" w:type="dxa"/>
          </w:tcPr>
          <w:p w14:paraId="55EAAF9C" w14:textId="72ECCFA2" w:rsidR="00857C03" w:rsidRPr="007E6AEE" w:rsidRDefault="00857C03" w:rsidP="00AB1AD8">
            <w:pPr>
              <w:rPr>
                <w:sz w:val="18"/>
                <w:lang w:eastAsia="en-US"/>
              </w:rPr>
            </w:pPr>
            <w:r w:rsidRPr="007E6AEE">
              <w:rPr>
                <w:sz w:val="18"/>
                <w:lang w:eastAsia="en-US"/>
              </w:rPr>
              <w:lastRenderedPageBreak/>
              <w:t>profile</w:t>
            </w:r>
          </w:p>
        </w:tc>
        <w:tc>
          <w:tcPr>
            <w:tcW w:w="3685" w:type="dxa"/>
          </w:tcPr>
          <w:p w14:paraId="5EB94E42" w14:textId="2EEF6564" w:rsidR="00B97ACA" w:rsidRPr="007E6AEE" w:rsidRDefault="00CC3821" w:rsidP="00857C03">
            <w:pPr>
              <w:spacing w:after="0"/>
              <w:rPr>
                <w:sz w:val="18"/>
                <w:lang w:eastAsia="en-US"/>
              </w:rPr>
            </w:pPr>
            <w:r w:rsidRPr="007E6AEE">
              <w:rPr>
                <w:sz w:val="18"/>
                <w:lang w:eastAsia="en-US"/>
              </w:rPr>
              <w:t>A common profile includes uuid</w:t>
            </w:r>
            <w:r w:rsidR="0049706E" w:rsidRPr="007E6AEE">
              <w:rPr>
                <w:sz w:val="18"/>
                <w:lang w:eastAsia="en-US"/>
              </w:rPr>
              <w:t>, type</w:t>
            </w:r>
            <w:r w:rsidRPr="007E6AEE">
              <w:rPr>
                <w:sz w:val="18"/>
                <w:lang w:eastAsia="en-US"/>
              </w:rPr>
              <w:t xml:space="preserve"> and name.</w:t>
            </w:r>
          </w:p>
          <w:p w14:paraId="092B19A1" w14:textId="77777777" w:rsidR="00CC3821" w:rsidRPr="007E6AEE" w:rsidRDefault="00CC3821" w:rsidP="00857C03">
            <w:pPr>
              <w:spacing w:after="0"/>
              <w:rPr>
                <w:sz w:val="18"/>
                <w:lang w:eastAsia="en-US"/>
              </w:rPr>
            </w:pPr>
          </w:p>
          <w:p w14:paraId="6E1C9964" w14:textId="63100E64" w:rsidR="00857C03" w:rsidRPr="007E6AEE" w:rsidRDefault="00CC3821" w:rsidP="00857C03">
            <w:pPr>
              <w:spacing w:after="0"/>
              <w:rPr>
                <w:sz w:val="18"/>
                <w:lang w:eastAsia="en-US"/>
              </w:rPr>
            </w:pPr>
            <w:r w:rsidRPr="007E6AEE">
              <w:rPr>
                <w:sz w:val="18"/>
                <w:lang w:eastAsia="en-US"/>
              </w:rPr>
              <w:t>This RIA considers augmentations</w:t>
            </w:r>
            <w:r w:rsidR="00857C03" w:rsidRPr="007E6AEE">
              <w:rPr>
                <w:sz w:val="18"/>
                <w:lang w:eastAsia="en-US"/>
              </w:rPr>
              <w:t xml:space="preserve"> for {</w:t>
            </w:r>
          </w:p>
          <w:p w14:paraId="723D0677" w14:textId="0913D171" w:rsidR="00F54149" w:rsidRPr="007E6AEE" w:rsidRDefault="00F74A86" w:rsidP="00857C03">
            <w:pPr>
              <w:spacing w:after="0"/>
              <w:rPr>
                <w:sz w:val="18"/>
                <w:lang w:eastAsia="en-US"/>
              </w:rPr>
            </w:pPr>
            <w:r w:rsidRPr="007E6AEE">
              <w:rPr>
                <w:sz w:val="18"/>
                <w:lang w:eastAsia="en-US"/>
              </w:rPr>
              <w:t xml:space="preserve"> </w:t>
            </w:r>
            <w:r w:rsidR="00F54149" w:rsidRPr="007E6AEE">
              <w:rPr>
                <w:sz w:val="18"/>
                <w:lang w:eastAsia="en-US"/>
              </w:rPr>
              <w:t xml:space="preserve"> transmission-capability-profile</w:t>
            </w:r>
          </w:p>
          <w:p w14:paraId="5F50292B" w14:textId="401BC41B" w:rsidR="00857C03" w:rsidRPr="007E6AEE" w:rsidRDefault="00F54149" w:rsidP="00857C03">
            <w:pPr>
              <w:spacing w:after="0"/>
              <w:rPr>
                <w:sz w:val="18"/>
                <w:lang w:eastAsia="en-US"/>
              </w:rPr>
            </w:pPr>
            <w:r w:rsidRPr="007E6AEE">
              <w:rPr>
                <w:sz w:val="18"/>
                <w:lang w:eastAsia="en-US"/>
              </w:rPr>
              <w:t xml:space="preserve">  tapi-oam:</w:t>
            </w:r>
            <w:r w:rsidR="00857C03" w:rsidRPr="007E6AEE">
              <w:rPr>
                <w:sz w:val="18"/>
                <w:lang w:eastAsia="en-US"/>
              </w:rPr>
              <w:t xml:space="preserve">oam-profile, </w:t>
            </w:r>
          </w:p>
          <w:p w14:paraId="6C12D288" w14:textId="13AD2565" w:rsidR="00857C03" w:rsidRPr="007E6AEE" w:rsidRDefault="00F74A86" w:rsidP="00857C03">
            <w:pPr>
              <w:spacing w:after="0"/>
              <w:rPr>
                <w:sz w:val="18"/>
                <w:lang w:eastAsia="en-US"/>
              </w:rPr>
            </w:pPr>
            <w:r w:rsidRPr="007E6AEE">
              <w:rPr>
                <w:sz w:val="18"/>
                <w:lang w:eastAsia="en-US"/>
              </w:rPr>
              <w:t xml:space="preserve">  </w:t>
            </w:r>
            <w:r w:rsidR="00134CF5" w:rsidRPr="007E6AEE">
              <w:rPr>
                <w:sz w:val="18"/>
                <w:lang w:eastAsia="en-US"/>
              </w:rPr>
              <w:t>tapi-photonic-media:</w:t>
            </w:r>
            <w:r w:rsidR="00857C03" w:rsidRPr="007E6AEE">
              <w:rPr>
                <w:sz w:val="18"/>
                <w:lang w:eastAsia="en-US"/>
              </w:rPr>
              <w:t xml:space="preserve">fiber-profile, </w:t>
            </w:r>
          </w:p>
          <w:p w14:paraId="58DD0D05" w14:textId="3A823432" w:rsidR="00857C03" w:rsidRPr="007E6AEE" w:rsidRDefault="00F74A86" w:rsidP="00857C03">
            <w:pPr>
              <w:spacing w:after="0"/>
              <w:rPr>
                <w:sz w:val="18"/>
                <w:lang w:eastAsia="en-US"/>
              </w:rPr>
            </w:pPr>
            <w:r w:rsidRPr="007E6AEE">
              <w:rPr>
                <w:sz w:val="18"/>
                <w:lang w:eastAsia="en-US"/>
              </w:rPr>
              <w:t xml:space="preserve">  </w:t>
            </w:r>
            <w:r w:rsidR="00134CF5" w:rsidRPr="007E6AEE">
              <w:rPr>
                <w:sz w:val="18"/>
                <w:lang w:eastAsia="en-US"/>
              </w:rPr>
              <w:t>tapi-photonic-media:</w:t>
            </w:r>
            <w:r w:rsidR="00857C03" w:rsidRPr="007E6AEE">
              <w:rPr>
                <w:sz w:val="18"/>
                <w:lang w:eastAsia="en-US"/>
              </w:rPr>
              <w:t xml:space="preserve">transceiver-profile, </w:t>
            </w:r>
          </w:p>
          <w:p w14:paraId="79E9E23C" w14:textId="4B6F7202" w:rsidR="003C241B" w:rsidRPr="007E6AEE" w:rsidRDefault="007450FD" w:rsidP="00857C03">
            <w:pPr>
              <w:spacing w:after="0"/>
              <w:rPr>
                <w:sz w:val="18"/>
                <w:lang w:eastAsia="en-US"/>
              </w:rPr>
            </w:pPr>
            <w:r w:rsidRPr="007E6AEE">
              <w:rPr>
                <w:sz w:val="18"/>
                <w:lang w:eastAsia="en-US"/>
              </w:rPr>
              <w:t xml:space="preserve">  tapi-</w:t>
            </w:r>
            <w:r w:rsidR="006776A6" w:rsidRPr="007E6AEE">
              <w:rPr>
                <w:sz w:val="18"/>
                <w:lang w:eastAsia="en-US"/>
              </w:rPr>
              <w:t>photonic-media:amplifica</w:t>
            </w:r>
            <w:r w:rsidR="00334570" w:rsidRPr="007E6AEE">
              <w:rPr>
                <w:sz w:val="18"/>
                <w:lang w:eastAsia="en-US"/>
              </w:rPr>
              <w:t>t</w:t>
            </w:r>
            <w:r w:rsidR="006776A6" w:rsidRPr="007E6AEE">
              <w:rPr>
                <w:sz w:val="18"/>
                <w:lang w:eastAsia="en-US"/>
              </w:rPr>
              <w:t>ion-profile</w:t>
            </w:r>
          </w:p>
          <w:p w14:paraId="2BB9681E" w14:textId="66A75CD0" w:rsidR="006776A6" w:rsidRPr="007E6AEE" w:rsidRDefault="006776A6" w:rsidP="00857C03">
            <w:pPr>
              <w:spacing w:after="0"/>
              <w:rPr>
                <w:sz w:val="18"/>
                <w:lang w:eastAsia="en-US"/>
              </w:rPr>
            </w:pPr>
            <w:r w:rsidRPr="007E6AEE">
              <w:rPr>
                <w:sz w:val="18"/>
                <w:lang w:eastAsia="en-US"/>
              </w:rPr>
              <w:t xml:space="preserve">  tapi-photonic-media:</w:t>
            </w:r>
            <w:r w:rsidR="003B6134" w:rsidRPr="007E6AEE">
              <w:rPr>
                <w:sz w:val="18"/>
                <w:lang w:eastAsia="en-US"/>
              </w:rPr>
              <w:t>connection</w:t>
            </w:r>
            <w:r w:rsidRPr="007E6AEE">
              <w:rPr>
                <w:sz w:val="18"/>
                <w:lang w:eastAsia="en-US"/>
              </w:rPr>
              <w:t>-</w:t>
            </w:r>
            <w:r w:rsidR="003B6134" w:rsidRPr="007E6AEE">
              <w:rPr>
                <w:sz w:val="18"/>
                <w:lang w:eastAsia="en-US"/>
              </w:rPr>
              <w:t>impairment-</w:t>
            </w:r>
            <w:r w:rsidRPr="007E6AEE">
              <w:rPr>
                <w:sz w:val="18"/>
                <w:lang w:eastAsia="en-US"/>
              </w:rPr>
              <w:t>profile</w:t>
            </w:r>
          </w:p>
          <w:p w14:paraId="02EB8BB2" w14:textId="1E451E5E" w:rsidR="00857C03" w:rsidRPr="007E6AEE" w:rsidRDefault="00857C03" w:rsidP="003771D2">
            <w:pPr>
              <w:spacing w:after="0"/>
              <w:rPr>
                <w:sz w:val="18"/>
                <w:lang w:eastAsia="en-US"/>
              </w:rPr>
            </w:pPr>
            <w:r w:rsidRPr="007E6AEE">
              <w:rPr>
                <w:sz w:val="18"/>
                <w:lang w:eastAsia="en-US"/>
              </w:rPr>
              <w:t>}</w:t>
            </w:r>
          </w:p>
          <w:p w14:paraId="275FC977" w14:textId="29281CF4" w:rsidR="00857C03" w:rsidRPr="007E6AEE" w:rsidRDefault="00857C03" w:rsidP="00AB1AD8">
            <w:pPr>
              <w:rPr>
                <w:sz w:val="18"/>
                <w:lang w:eastAsia="en-US"/>
              </w:rPr>
            </w:pPr>
          </w:p>
        </w:tc>
        <w:tc>
          <w:tcPr>
            <w:tcW w:w="714" w:type="dxa"/>
          </w:tcPr>
          <w:p w14:paraId="20C0B33F" w14:textId="05BB17B9" w:rsidR="00857C03" w:rsidRPr="007E6AEE" w:rsidRDefault="00857C03" w:rsidP="00AB1AD8">
            <w:pPr>
              <w:rPr>
                <w:sz w:val="18"/>
                <w:lang w:eastAsia="en-US"/>
              </w:rPr>
            </w:pPr>
            <w:r w:rsidRPr="007E6AEE">
              <w:rPr>
                <w:sz w:val="18"/>
                <w:lang w:eastAsia="en-US"/>
              </w:rPr>
              <w:t>RO</w:t>
            </w:r>
          </w:p>
        </w:tc>
        <w:tc>
          <w:tcPr>
            <w:tcW w:w="567" w:type="dxa"/>
          </w:tcPr>
          <w:p w14:paraId="1BA949A3" w14:textId="7589D35E" w:rsidR="00857C03" w:rsidRPr="007E6AEE" w:rsidRDefault="00857C03" w:rsidP="00AB1AD8">
            <w:pPr>
              <w:rPr>
                <w:sz w:val="18"/>
                <w:lang w:eastAsia="en-US"/>
              </w:rPr>
            </w:pPr>
            <w:r w:rsidRPr="007E6AEE">
              <w:rPr>
                <w:sz w:val="18"/>
                <w:lang w:eastAsia="en-US"/>
              </w:rPr>
              <w:t>C</w:t>
            </w:r>
          </w:p>
        </w:tc>
        <w:tc>
          <w:tcPr>
            <w:tcW w:w="3499" w:type="dxa"/>
          </w:tcPr>
          <w:p w14:paraId="11A27965" w14:textId="77777777" w:rsidR="00857C03" w:rsidRPr="007E6AEE" w:rsidRDefault="00857C03">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7361EFE8" w14:textId="77777777" w:rsidR="0005155E" w:rsidRPr="007E6AEE" w:rsidRDefault="0005155E" w:rsidP="0005155E">
            <w:pPr>
              <w:spacing w:after="0"/>
              <w:ind w:left="144"/>
              <w:contextualSpacing/>
              <w:rPr>
                <w:sz w:val="18"/>
                <w:lang w:eastAsia="en-US"/>
              </w:rPr>
            </w:pPr>
          </w:p>
          <w:p w14:paraId="487AAC36" w14:textId="62E9F48E" w:rsidR="00857C03" w:rsidRPr="007E6AEE" w:rsidRDefault="00857C03">
            <w:pPr>
              <w:numPr>
                <w:ilvl w:val="0"/>
                <w:numId w:val="10"/>
              </w:numPr>
              <w:spacing w:after="0"/>
              <w:ind w:left="144" w:hanging="144"/>
              <w:contextualSpacing/>
              <w:rPr>
                <w:sz w:val="18"/>
                <w:lang w:eastAsia="en-US"/>
              </w:rPr>
            </w:pPr>
            <w:r w:rsidRPr="007E6AEE">
              <w:rPr>
                <w:sz w:val="18"/>
                <w:lang w:eastAsia="en-US"/>
              </w:rPr>
              <w:t>Profiles provide static, invariant data that groups and centralizes related information and that can be referred to by other TAPI objects, thus avoiding unnecessary duplication.</w:t>
            </w:r>
          </w:p>
        </w:tc>
      </w:tr>
      <w:tr w:rsidR="00C67C6E" w:rsidRPr="007E6AEE" w14:paraId="266CE016" w14:textId="77777777">
        <w:tc>
          <w:tcPr>
            <w:tcW w:w="10587" w:type="dxa"/>
            <w:gridSpan w:val="5"/>
          </w:tcPr>
          <w:p w14:paraId="47E7E5EF" w14:textId="4C68FACA" w:rsidR="00C67C6E" w:rsidRPr="007E6AEE" w:rsidRDefault="006F347E" w:rsidP="00C67C6E">
            <w:pPr>
              <w:spacing w:after="0"/>
              <w:contextualSpacing/>
              <w:rPr>
                <w:b/>
                <w:bCs/>
                <w:i/>
                <w:iCs/>
                <w:sz w:val="18"/>
                <w:lang w:eastAsia="en-US"/>
              </w:rPr>
            </w:pPr>
            <w:r w:rsidRPr="007E6AEE">
              <w:rPr>
                <w:b/>
                <w:bCs/>
                <w:i/>
                <w:iCs/>
                <w:sz w:val="18"/>
                <w:lang w:eastAsia="en-US"/>
              </w:rPr>
              <w:t xml:space="preserve">Transmission </w:t>
            </w:r>
            <w:r w:rsidR="00C67C6E" w:rsidRPr="007E6AEE">
              <w:rPr>
                <w:b/>
                <w:bCs/>
                <w:i/>
                <w:iCs/>
                <w:sz w:val="18"/>
                <w:lang w:eastAsia="en-US"/>
              </w:rPr>
              <w:t>Profiles</w:t>
            </w:r>
          </w:p>
        </w:tc>
      </w:tr>
      <w:tr w:rsidR="00C67C6E" w:rsidRPr="007E6AEE" w14:paraId="1E20BAFE" w14:textId="77777777" w:rsidTr="005C5CD4">
        <w:trPr>
          <w:cnfStyle w:val="000000100000" w:firstRow="0" w:lastRow="0" w:firstColumn="0" w:lastColumn="0" w:oddVBand="0" w:evenVBand="0" w:oddHBand="1" w:evenHBand="0" w:firstRowFirstColumn="0" w:firstRowLastColumn="0" w:lastRowFirstColumn="0" w:lastRowLastColumn="0"/>
        </w:trPr>
        <w:tc>
          <w:tcPr>
            <w:tcW w:w="2122" w:type="dxa"/>
          </w:tcPr>
          <w:p w14:paraId="3D4BB374" w14:textId="55CBF204" w:rsidR="00C67C6E" w:rsidRPr="007E6AEE" w:rsidRDefault="0005155E" w:rsidP="00AB1AD8">
            <w:pPr>
              <w:rPr>
                <w:sz w:val="18"/>
                <w:lang w:eastAsia="en-US"/>
              </w:rPr>
            </w:pPr>
            <w:r w:rsidRPr="007E6AEE">
              <w:rPr>
                <w:sz w:val="18"/>
                <w:lang w:eastAsia="en-US"/>
              </w:rPr>
              <w:t>transmission-capability-profile</w:t>
            </w:r>
          </w:p>
        </w:tc>
        <w:tc>
          <w:tcPr>
            <w:tcW w:w="3685" w:type="dxa"/>
          </w:tcPr>
          <w:p w14:paraId="38BD4DE9" w14:textId="77777777" w:rsidR="00C67C6E" w:rsidRPr="007E6AEE" w:rsidRDefault="00C35BA1" w:rsidP="00857C03">
            <w:pPr>
              <w:spacing w:after="0"/>
              <w:rPr>
                <w:sz w:val="18"/>
                <w:lang w:eastAsia="en-US"/>
              </w:rPr>
            </w:pPr>
            <w:r w:rsidRPr="007E6AEE">
              <w:rPr>
                <w:b/>
                <w:bCs/>
                <w:sz w:val="18"/>
                <w:lang w:eastAsia="en-US"/>
              </w:rPr>
              <w:t>potential-payload-structure</w:t>
            </w:r>
            <w:r w:rsidR="003771D2" w:rsidRPr="007E6AEE">
              <w:rPr>
                <w:sz w:val="18"/>
                <w:lang w:eastAsia="en-US"/>
              </w:rPr>
              <w:t xml:space="preserve"> includes</w:t>
            </w:r>
          </w:p>
          <w:p w14:paraId="75175CF9" w14:textId="77777777" w:rsidR="003771D2" w:rsidRPr="007E6AEE" w:rsidRDefault="003771D2" w:rsidP="00857C03">
            <w:pPr>
              <w:spacing w:after="0"/>
              <w:rPr>
                <w:sz w:val="18"/>
                <w:lang w:eastAsia="en-US"/>
              </w:rPr>
            </w:pPr>
            <w:r w:rsidRPr="007E6AEE">
              <w:rPr>
                <w:sz w:val="18"/>
                <w:lang w:eastAsia="en-US"/>
              </w:rPr>
              <w:t>multiplexing-sequence</w:t>
            </w:r>
          </w:p>
          <w:p w14:paraId="48DB4BAA" w14:textId="77777777" w:rsidR="003771D2" w:rsidRPr="007E6AEE" w:rsidRDefault="003771D2" w:rsidP="00857C03">
            <w:pPr>
              <w:spacing w:after="0"/>
              <w:rPr>
                <w:sz w:val="18"/>
                <w:lang w:eastAsia="en-US"/>
              </w:rPr>
            </w:pPr>
            <w:r w:rsidRPr="007E6AEE">
              <w:rPr>
                <w:sz w:val="18"/>
                <w:lang w:eastAsia="en-US"/>
              </w:rPr>
              <w:t>number-of-cep-instances</w:t>
            </w:r>
          </w:p>
          <w:p w14:paraId="1C30338C" w14:textId="07BC4DA0" w:rsidR="003771D2" w:rsidRPr="007E6AEE" w:rsidRDefault="003771D2" w:rsidP="00857C03">
            <w:pPr>
              <w:spacing w:after="0"/>
              <w:rPr>
                <w:sz w:val="18"/>
                <w:lang w:eastAsia="en-US"/>
              </w:rPr>
            </w:pPr>
            <w:r w:rsidRPr="007E6AEE">
              <w:rPr>
                <w:sz w:val="18"/>
                <w:lang w:eastAsia="en-US"/>
              </w:rPr>
              <w:t>capacity (with value and unit)</w:t>
            </w:r>
          </w:p>
        </w:tc>
        <w:tc>
          <w:tcPr>
            <w:tcW w:w="714" w:type="dxa"/>
          </w:tcPr>
          <w:p w14:paraId="00364380" w14:textId="50E0B18A" w:rsidR="00C67C6E" w:rsidRPr="007E6AEE" w:rsidRDefault="00E126E6" w:rsidP="00AB1AD8">
            <w:pPr>
              <w:rPr>
                <w:sz w:val="18"/>
                <w:lang w:eastAsia="en-US"/>
              </w:rPr>
            </w:pPr>
            <w:r w:rsidRPr="007E6AEE">
              <w:rPr>
                <w:sz w:val="18"/>
                <w:lang w:eastAsia="en-US"/>
              </w:rPr>
              <w:t>RO</w:t>
            </w:r>
          </w:p>
        </w:tc>
        <w:tc>
          <w:tcPr>
            <w:tcW w:w="567" w:type="dxa"/>
          </w:tcPr>
          <w:p w14:paraId="3CC83D79" w14:textId="5707C935" w:rsidR="00C67C6E" w:rsidRPr="007E6AEE" w:rsidRDefault="00E126E6" w:rsidP="00AB1AD8">
            <w:pPr>
              <w:rPr>
                <w:sz w:val="18"/>
                <w:lang w:eastAsia="en-US"/>
              </w:rPr>
            </w:pPr>
            <w:r w:rsidRPr="007E6AEE">
              <w:rPr>
                <w:sz w:val="18"/>
                <w:lang w:eastAsia="en-US"/>
              </w:rPr>
              <w:t>C</w:t>
            </w:r>
          </w:p>
        </w:tc>
        <w:tc>
          <w:tcPr>
            <w:tcW w:w="3499" w:type="dxa"/>
          </w:tcPr>
          <w:p w14:paraId="000B0E0A" w14:textId="77777777" w:rsidR="00E126E6" w:rsidRPr="007E6AEE" w:rsidRDefault="00E126E6">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68EB18BB" w14:textId="3D265697" w:rsidR="00C67C6E" w:rsidRPr="007E6AEE" w:rsidRDefault="00E42511">
            <w:pPr>
              <w:numPr>
                <w:ilvl w:val="0"/>
                <w:numId w:val="10"/>
              </w:numPr>
              <w:spacing w:after="0"/>
              <w:ind w:left="144" w:hanging="144"/>
              <w:contextualSpacing/>
              <w:rPr>
                <w:sz w:val="18"/>
                <w:lang w:eastAsia="en-US"/>
              </w:rPr>
            </w:pPr>
            <w:r w:rsidRPr="007E6AEE">
              <w:rPr>
                <w:sz w:val="18"/>
                <w:lang w:eastAsia="en-US"/>
              </w:rPr>
              <w:t>See</w:t>
            </w:r>
            <w:r w:rsidR="00E126E6" w:rsidRPr="007E6AEE">
              <w:rPr>
                <w:sz w:val="18"/>
                <w:lang w:eastAsia="en-US"/>
              </w:rPr>
              <w:t xml:space="preserve"> </w:t>
            </w:r>
            <w:r w:rsidR="00E126E6" w:rsidRPr="007E6AEE">
              <w:rPr>
                <w:sz w:val="18"/>
                <w:lang w:eastAsia="en-US"/>
              </w:rPr>
              <w:fldChar w:fldCharType="begin"/>
            </w:r>
            <w:r w:rsidR="00E126E6" w:rsidRPr="007E6AEE">
              <w:rPr>
                <w:sz w:val="18"/>
                <w:lang w:eastAsia="en-US"/>
              </w:rPr>
              <w:instrText xml:space="preserve"> REF _Ref113372270 \h  \* MERGEFORMAT </w:instrText>
            </w:r>
            <w:r w:rsidR="00E126E6" w:rsidRPr="007E6AEE">
              <w:rPr>
                <w:sz w:val="18"/>
                <w:lang w:eastAsia="en-US"/>
              </w:rPr>
            </w:r>
            <w:r w:rsidR="00E126E6" w:rsidRPr="007E6AEE">
              <w:rPr>
                <w:sz w:val="18"/>
                <w:lang w:eastAsia="en-US"/>
              </w:rPr>
              <w:fldChar w:fldCharType="separate"/>
            </w:r>
            <w:r w:rsidR="00C64284" w:rsidRPr="00C64284">
              <w:rPr>
                <w:sz w:val="18"/>
              </w:rPr>
              <w:t xml:space="preserve">Table </w:t>
            </w:r>
            <w:r w:rsidR="00C64284" w:rsidRPr="00C64284">
              <w:rPr>
                <w:noProof/>
                <w:sz w:val="18"/>
              </w:rPr>
              <w:t>22</w:t>
            </w:r>
            <w:r w:rsidR="00E126E6" w:rsidRPr="007E6AEE">
              <w:rPr>
                <w:sz w:val="18"/>
                <w:lang w:eastAsia="en-US"/>
              </w:rPr>
              <w:fldChar w:fldCharType="end"/>
            </w:r>
            <w:r w:rsidR="00CC3821" w:rsidRPr="007E6AEE">
              <w:rPr>
                <w:sz w:val="18"/>
                <w:lang w:eastAsia="en-US"/>
              </w:rPr>
              <w:t xml:space="preserve"> and</w:t>
            </w:r>
            <w:r w:rsidR="00E126E6" w:rsidRPr="007E6AEE">
              <w:rPr>
                <w:sz w:val="18"/>
                <w:lang w:eastAsia="en-US"/>
              </w:rPr>
              <w:t xml:space="preserve"> </w:t>
            </w:r>
            <w:r w:rsidR="00E126E6" w:rsidRPr="007E6AEE">
              <w:rPr>
                <w:sz w:val="18"/>
                <w:lang w:eastAsia="en-US"/>
              </w:rPr>
              <w:fldChar w:fldCharType="begin"/>
            </w:r>
            <w:r w:rsidR="00E126E6" w:rsidRPr="007E6AEE">
              <w:rPr>
                <w:sz w:val="18"/>
                <w:lang w:eastAsia="en-US"/>
              </w:rPr>
              <w:instrText xml:space="preserve"> REF _Ref102124289 \h  \* MERGEFORMAT </w:instrText>
            </w:r>
            <w:r w:rsidR="00E126E6" w:rsidRPr="007E6AEE">
              <w:rPr>
                <w:sz w:val="18"/>
                <w:lang w:eastAsia="en-US"/>
              </w:rPr>
            </w:r>
            <w:r w:rsidR="00E126E6" w:rsidRPr="007E6AEE">
              <w:rPr>
                <w:sz w:val="18"/>
                <w:lang w:eastAsia="en-US"/>
              </w:rPr>
              <w:fldChar w:fldCharType="separate"/>
            </w:r>
            <w:r w:rsidR="00C64284" w:rsidRPr="00C64284">
              <w:rPr>
                <w:sz w:val="18"/>
              </w:rPr>
              <w:t xml:space="preserve">Table </w:t>
            </w:r>
            <w:r w:rsidR="00C64284" w:rsidRPr="00C64284">
              <w:rPr>
                <w:noProof/>
                <w:sz w:val="18"/>
              </w:rPr>
              <w:t>23</w:t>
            </w:r>
            <w:r w:rsidR="00E126E6" w:rsidRPr="007E6AEE">
              <w:rPr>
                <w:sz w:val="18"/>
                <w:lang w:eastAsia="en-US"/>
              </w:rPr>
              <w:fldChar w:fldCharType="end"/>
            </w:r>
            <w:r w:rsidR="00E126E6" w:rsidRPr="007E6AEE">
              <w:rPr>
                <w:sz w:val="18"/>
                <w:lang w:eastAsia="en-US"/>
              </w:rPr>
              <w:t xml:space="preserve"> </w:t>
            </w:r>
          </w:p>
        </w:tc>
      </w:tr>
      <w:tr w:rsidR="006F347E" w:rsidRPr="007E6AEE" w14:paraId="542F57FB" w14:textId="77777777">
        <w:tc>
          <w:tcPr>
            <w:tcW w:w="10587" w:type="dxa"/>
            <w:gridSpan w:val="5"/>
          </w:tcPr>
          <w:p w14:paraId="4A059B9B" w14:textId="61DF5BC8" w:rsidR="006F347E" w:rsidRPr="007E6AEE" w:rsidRDefault="006F347E" w:rsidP="006F347E">
            <w:pPr>
              <w:spacing w:after="0"/>
              <w:contextualSpacing/>
              <w:rPr>
                <w:b/>
                <w:bCs/>
                <w:i/>
                <w:iCs/>
                <w:sz w:val="18"/>
                <w:lang w:eastAsia="en-US"/>
              </w:rPr>
            </w:pPr>
            <w:r w:rsidRPr="007E6AEE">
              <w:rPr>
                <w:b/>
                <w:bCs/>
                <w:i/>
                <w:iCs/>
                <w:sz w:val="18"/>
                <w:lang w:eastAsia="en-US"/>
              </w:rPr>
              <w:t>OAM Profile</w:t>
            </w:r>
          </w:p>
        </w:tc>
      </w:tr>
      <w:tr w:rsidR="0005155E" w:rsidRPr="007E6AEE" w14:paraId="14997DAE" w14:textId="77777777" w:rsidTr="005C5CD4">
        <w:trPr>
          <w:cnfStyle w:val="000000100000" w:firstRow="0" w:lastRow="0" w:firstColumn="0" w:lastColumn="0" w:oddVBand="0" w:evenVBand="0" w:oddHBand="1" w:evenHBand="0" w:firstRowFirstColumn="0" w:firstRowLastColumn="0" w:lastRowFirstColumn="0" w:lastRowLastColumn="0"/>
        </w:trPr>
        <w:tc>
          <w:tcPr>
            <w:tcW w:w="2122" w:type="dxa"/>
          </w:tcPr>
          <w:p w14:paraId="469FB536" w14:textId="717BE90D" w:rsidR="0005155E" w:rsidRPr="007E6AEE" w:rsidRDefault="0005155E" w:rsidP="0005155E">
            <w:pPr>
              <w:rPr>
                <w:b/>
                <w:bCs/>
                <w:sz w:val="18"/>
                <w:lang w:eastAsia="en-US"/>
              </w:rPr>
            </w:pPr>
            <w:r w:rsidRPr="007E6AEE">
              <w:rPr>
                <w:b/>
                <w:bCs/>
                <w:sz w:val="18"/>
                <w:lang w:eastAsia="en-US"/>
              </w:rPr>
              <w:t>tapi-oam:oam-profile</w:t>
            </w:r>
          </w:p>
        </w:tc>
        <w:tc>
          <w:tcPr>
            <w:tcW w:w="3685" w:type="dxa"/>
          </w:tcPr>
          <w:p w14:paraId="77F7BAB2" w14:textId="39A88183" w:rsidR="0005155E" w:rsidRPr="007E6AEE" w:rsidRDefault="0005155E" w:rsidP="0005155E">
            <w:pPr>
              <w:spacing w:after="0"/>
              <w:rPr>
                <w:sz w:val="18"/>
                <w:lang w:eastAsia="en-US"/>
              </w:rPr>
            </w:pPr>
            <w:r w:rsidRPr="007E6AEE">
              <w:rPr>
                <w:sz w:val="18"/>
                <w:lang w:eastAsia="en-US"/>
              </w:rPr>
              <w:t>pm-data[local-id]</w:t>
            </w:r>
          </w:p>
        </w:tc>
        <w:tc>
          <w:tcPr>
            <w:tcW w:w="714" w:type="dxa"/>
          </w:tcPr>
          <w:p w14:paraId="75C235F2" w14:textId="020EC860" w:rsidR="0005155E" w:rsidRPr="007E6AEE" w:rsidRDefault="002859CB" w:rsidP="0005155E">
            <w:pPr>
              <w:rPr>
                <w:sz w:val="18"/>
                <w:lang w:eastAsia="en-US"/>
              </w:rPr>
            </w:pPr>
            <w:r w:rsidRPr="007E6AEE">
              <w:rPr>
                <w:sz w:val="18"/>
                <w:lang w:eastAsia="en-US"/>
              </w:rPr>
              <w:t>RO</w:t>
            </w:r>
          </w:p>
        </w:tc>
        <w:tc>
          <w:tcPr>
            <w:tcW w:w="567" w:type="dxa"/>
          </w:tcPr>
          <w:p w14:paraId="369C8BB6" w14:textId="0C29BFC7" w:rsidR="0005155E" w:rsidRPr="007E6AEE" w:rsidRDefault="002859CB" w:rsidP="0005155E">
            <w:pPr>
              <w:rPr>
                <w:sz w:val="18"/>
                <w:lang w:eastAsia="en-US"/>
              </w:rPr>
            </w:pPr>
            <w:r w:rsidRPr="007E6AEE">
              <w:rPr>
                <w:sz w:val="18"/>
                <w:lang w:eastAsia="en-US"/>
              </w:rPr>
              <w:t>C</w:t>
            </w:r>
          </w:p>
        </w:tc>
        <w:tc>
          <w:tcPr>
            <w:tcW w:w="3499" w:type="dxa"/>
          </w:tcPr>
          <w:p w14:paraId="55622D13" w14:textId="77777777" w:rsidR="00E126E6" w:rsidRPr="007E6AEE" w:rsidRDefault="00E126E6">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2EA89644" w14:textId="0E3D47B0" w:rsidR="0005155E" w:rsidRPr="007E6AEE" w:rsidRDefault="002859CB">
            <w:pPr>
              <w:numPr>
                <w:ilvl w:val="0"/>
                <w:numId w:val="10"/>
              </w:numPr>
              <w:spacing w:after="0"/>
              <w:ind w:left="144" w:hanging="144"/>
              <w:contextualSpacing/>
              <w:rPr>
                <w:sz w:val="18"/>
                <w:lang w:eastAsia="en-US"/>
              </w:rPr>
            </w:pPr>
            <w:r w:rsidRPr="007E6AEE">
              <w:rPr>
                <w:sz w:val="18"/>
                <w:lang w:eastAsia="en-US"/>
              </w:rPr>
              <w:t xml:space="preserve">See </w:t>
            </w:r>
            <w:r w:rsidR="00395500" w:rsidRPr="007E6AEE">
              <w:rPr>
                <w:sz w:val="18"/>
                <w:lang w:eastAsia="en-US"/>
              </w:rPr>
              <w:t xml:space="preserve">Section 6.8 </w:t>
            </w:r>
            <w:r w:rsidRPr="007E6AEE">
              <w:rPr>
                <w:sz w:val="18"/>
                <w:lang w:eastAsia="en-US"/>
              </w:rPr>
              <w:t>UC on OAM</w:t>
            </w:r>
          </w:p>
        </w:tc>
      </w:tr>
      <w:tr w:rsidR="006F347E" w:rsidRPr="007E6AEE" w14:paraId="4632B2CC" w14:textId="77777777">
        <w:tc>
          <w:tcPr>
            <w:tcW w:w="10587" w:type="dxa"/>
            <w:gridSpan w:val="5"/>
          </w:tcPr>
          <w:p w14:paraId="5C446064" w14:textId="12E80F54" w:rsidR="006F347E" w:rsidRPr="007E6AEE" w:rsidRDefault="006F347E" w:rsidP="006F347E">
            <w:pPr>
              <w:spacing w:after="0"/>
              <w:contextualSpacing/>
              <w:rPr>
                <w:b/>
                <w:bCs/>
                <w:i/>
                <w:iCs/>
                <w:sz w:val="18"/>
                <w:lang w:eastAsia="en-US"/>
              </w:rPr>
            </w:pPr>
            <w:r w:rsidRPr="007E6AEE">
              <w:rPr>
                <w:b/>
                <w:bCs/>
                <w:i/>
                <w:iCs/>
                <w:sz w:val="18"/>
                <w:lang w:eastAsia="en-US"/>
              </w:rPr>
              <w:t>Fiber Profile</w:t>
            </w:r>
          </w:p>
        </w:tc>
      </w:tr>
      <w:tr w:rsidR="00C67C6E" w:rsidRPr="007E6AEE" w14:paraId="60416488" w14:textId="77777777" w:rsidTr="005C5CD4">
        <w:trPr>
          <w:cnfStyle w:val="000000100000" w:firstRow="0" w:lastRow="0" w:firstColumn="0" w:lastColumn="0" w:oddVBand="0" w:evenVBand="0" w:oddHBand="1" w:evenHBand="0" w:firstRowFirstColumn="0" w:firstRowLastColumn="0" w:lastRowFirstColumn="0" w:lastRowLastColumn="0"/>
        </w:trPr>
        <w:tc>
          <w:tcPr>
            <w:tcW w:w="2122" w:type="dxa"/>
          </w:tcPr>
          <w:p w14:paraId="0751A503" w14:textId="3E3F513F" w:rsidR="00C67C6E" w:rsidRPr="007E6AEE" w:rsidRDefault="00EF601D" w:rsidP="00AB1AD8">
            <w:pPr>
              <w:rPr>
                <w:b/>
                <w:bCs/>
                <w:sz w:val="18"/>
                <w:lang w:eastAsia="en-US"/>
              </w:rPr>
            </w:pPr>
            <w:r w:rsidRPr="007E6AEE">
              <w:rPr>
                <w:b/>
                <w:bCs/>
                <w:sz w:val="18"/>
                <w:lang w:eastAsia="en-US"/>
              </w:rPr>
              <w:t>tapi-photonic-media:fiber-profile</w:t>
            </w:r>
          </w:p>
        </w:tc>
        <w:tc>
          <w:tcPr>
            <w:tcW w:w="3685" w:type="dxa"/>
          </w:tcPr>
          <w:p w14:paraId="220EC07A" w14:textId="4369D3F7" w:rsidR="00160A3C" w:rsidRPr="007E6AEE" w:rsidRDefault="00160A3C" w:rsidP="00E6531C">
            <w:pPr>
              <w:spacing w:after="0"/>
              <w:rPr>
                <w:sz w:val="18"/>
                <w:lang w:eastAsia="en-US"/>
              </w:rPr>
            </w:pPr>
            <w:r w:rsidRPr="007E6AEE">
              <w:rPr>
                <w:sz w:val="18"/>
                <w:lang w:eastAsia="en-US"/>
              </w:rPr>
              <w:t>Includes</w:t>
            </w:r>
          </w:p>
          <w:p w14:paraId="70AFCB05" w14:textId="77777777" w:rsidR="00160A3C" w:rsidRPr="007E6AEE" w:rsidRDefault="00160A3C" w:rsidP="00E6531C">
            <w:pPr>
              <w:spacing w:after="0"/>
              <w:rPr>
                <w:sz w:val="18"/>
                <w:lang w:eastAsia="en-US"/>
              </w:rPr>
            </w:pPr>
          </w:p>
          <w:p w14:paraId="1491AC5E" w14:textId="2AFAC04B" w:rsidR="00E6531C" w:rsidRPr="007E6AEE" w:rsidRDefault="00E6531C" w:rsidP="00E6531C">
            <w:pPr>
              <w:spacing w:after="0"/>
              <w:rPr>
                <w:sz w:val="18"/>
                <w:lang w:eastAsia="en-US"/>
              </w:rPr>
            </w:pPr>
            <w:r w:rsidRPr="007E6AEE">
              <w:rPr>
                <w:sz w:val="18"/>
                <w:lang w:eastAsia="en-US"/>
              </w:rPr>
              <w:t>type-variety</w:t>
            </w:r>
            <w:r w:rsidR="00C45415" w:rsidRPr="007E6AEE">
              <w:rPr>
                <w:sz w:val="18"/>
                <w:lang w:eastAsia="en-US"/>
              </w:rPr>
              <w:t xml:space="preserve">  </w:t>
            </w:r>
            <w:r w:rsidRPr="007E6AEE">
              <w:rPr>
                <w:sz w:val="18"/>
                <w:lang w:eastAsia="en-US"/>
              </w:rPr>
              <w:t xml:space="preserve">     </w:t>
            </w:r>
            <w:r w:rsidR="00C45415" w:rsidRPr="007E6AEE">
              <w:rPr>
                <w:sz w:val="18"/>
                <w:lang w:eastAsia="en-US"/>
              </w:rPr>
              <w:t xml:space="preserve"> </w:t>
            </w:r>
            <w:r w:rsidRPr="007E6AEE">
              <w:rPr>
                <w:sz w:val="18"/>
                <w:lang w:eastAsia="en-US"/>
              </w:rPr>
              <w:t>string</w:t>
            </w:r>
          </w:p>
          <w:p w14:paraId="338E51FD" w14:textId="4ACC3617" w:rsidR="00E6531C" w:rsidRPr="007E6AEE" w:rsidRDefault="003638DF" w:rsidP="00E6531C">
            <w:pPr>
              <w:spacing w:after="0"/>
              <w:rPr>
                <w:sz w:val="18"/>
                <w:lang w:eastAsia="en-US"/>
              </w:rPr>
            </w:pPr>
            <w:r w:rsidRPr="007E6AEE">
              <w:rPr>
                <w:sz w:val="18"/>
                <w:lang w:eastAsia="en-US"/>
              </w:rPr>
              <w:t>l</w:t>
            </w:r>
            <w:r w:rsidR="00E6531C" w:rsidRPr="007E6AEE">
              <w:rPr>
                <w:sz w:val="18"/>
                <w:lang w:eastAsia="en-US"/>
              </w:rPr>
              <w:t>oss-coef</w:t>
            </w:r>
            <w:r w:rsidR="00C45415" w:rsidRPr="007E6AEE">
              <w:rPr>
                <w:sz w:val="18"/>
                <w:lang w:eastAsia="en-US"/>
              </w:rPr>
              <w:t xml:space="preserve">    </w:t>
            </w:r>
            <w:r w:rsidR="00E6531C" w:rsidRPr="007E6AEE">
              <w:rPr>
                <w:sz w:val="18"/>
                <w:lang w:eastAsia="en-US"/>
              </w:rPr>
              <w:t xml:space="preserve">        </w:t>
            </w:r>
            <w:r w:rsidR="00C45415" w:rsidRPr="007E6AEE">
              <w:rPr>
                <w:sz w:val="18"/>
                <w:lang w:eastAsia="en-US"/>
              </w:rPr>
              <w:t xml:space="preserve"> </w:t>
            </w:r>
            <w:r w:rsidR="00E6531C" w:rsidRPr="007E6AEE">
              <w:rPr>
                <w:sz w:val="18"/>
                <w:lang w:eastAsia="en-US"/>
              </w:rPr>
              <w:t>decimal64</w:t>
            </w:r>
          </w:p>
          <w:p w14:paraId="75EC2775" w14:textId="18581866" w:rsidR="00E6531C" w:rsidRPr="007E6AEE" w:rsidRDefault="00E6531C" w:rsidP="00E6531C">
            <w:pPr>
              <w:spacing w:after="0"/>
              <w:rPr>
                <w:sz w:val="18"/>
                <w:lang w:eastAsia="en-US"/>
              </w:rPr>
            </w:pPr>
            <w:r w:rsidRPr="007E6AEE">
              <w:rPr>
                <w:sz w:val="18"/>
                <w:lang w:eastAsia="en-US"/>
              </w:rPr>
              <w:t xml:space="preserve">fiber-pmd </w:t>
            </w:r>
            <w:r w:rsidR="00C45415" w:rsidRPr="007E6AEE">
              <w:rPr>
                <w:sz w:val="18"/>
                <w:lang w:eastAsia="en-US"/>
              </w:rPr>
              <w:t xml:space="preserve">   </w:t>
            </w:r>
            <w:r w:rsidRPr="007E6AEE">
              <w:rPr>
                <w:sz w:val="18"/>
                <w:lang w:eastAsia="en-US"/>
              </w:rPr>
              <w:t xml:space="preserve">       decimal64</w:t>
            </w:r>
          </w:p>
          <w:p w14:paraId="5E0E5F0E" w14:textId="77777777" w:rsidR="00C67C6E" w:rsidRPr="007E6AEE" w:rsidRDefault="00E6531C" w:rsidP="00E6531C">
            <w:pPr>
              <w:spacing w:after="0"/>
              <w:rPr>
                <w:sz w:val="18"/>
                <w:lang w:eastAsia="en-US"/>
              </w:rPr>
            </w:pPr>
            <w:r w:rsidRPr="007E6AEE">
              <w:rPr>
                <w:sz w:val="18"/>
                <w:lang w:eastAsia="en-US"/>
              </w:rPr>
              <w:t>effective-area</w:t>
            </w:r>
            <w:r w:rsidR="00C45415" w:rsidRPr="007E6AEE">
              <w:rPr>
                <w:sz w:val="18"/>
                <w:lang w:eastAsia="en-US"/>
              </w:rPr>
              <w:t xml:space="preserve">  </w:t>
            </w:r>
            <w:r w:rsidRPr="007E6AEE">
              <w:rPr>
                <w:sz w:val="18"/>
                <w:lang w:eastAsia="en-US"/>
              </w:rPr>
              <w:t xml:space="preserve">   decimal64</w:t>
            </w:r>
          </w:p>
          <w:p w14:paraId="623426DA" w14:textId="4DF57ECD" w:rsidR="00160A3C" w:rsidRPr="007E6AEE" w:rsidRDefault="00160A3C" w:rsidP="00E6531C">
            <w:pPr>
              <w:spacing w:after="0"/>
              <w:rPr>
                <w:sz w:val="18"/>
                <w:lang w:eastAsia="en-US"/>
              </w:rPr>
            </w:pPr>
          </w:p>
        </w:tc>
        <w:tc>
          <w:tcPr>
            <w:tcW w:w="714" w:type="dxa"/>
          </w:tcPr>
          <w:p w14:paraId="05C35878" w14:textId="2B54A6E9" w:rsidR="00C67C6E" w:rsidRPr="007E6AEE" w:rsidRDefault="00395500" w:rsidP="00AB1AD8">
            <w:pPr>
              <w:rPr>
                <w:sz w:val="18"/>
                <w:lang w:eastAsia="en-US"/>
              </w:rPr>
            </w:pPr>
            <w:r w:rsidRPr="007E6AEE">
              <w:rPr>
                <w:sz w:val="18"/>
                <w:lang w:eastAsia="en-US"/>
              </w:rPr>
              <w:t>RO</w:t>
            </w:r>
          </w:p>
        </w:tc>
        <w:tc>
          <w:tcPr>
            <w:tcW w:w="567" w:type="dxa"/>
          </w:tcPr>
          <w:p w14:paraId="3225B887" w14:textId="699411CF" w:rsidR="00C67C6E" w:rsidRPr="007E6AEE" w:rsidRDefault="00395500" w:rsidP="00AB1AD8">
            <w:pPr>
              <w:rPr>
                <w:sz w:val="18"/>
                <w:lang w:eastAsia="en-US"/>
              </w:rPr>
            </w:pPr>
            <w:r w:rsidRPr="007E6AEE">
              <w:rPr>
                <w:sz w:val="18"/>
                <w:lang w:eastAsia="en-US"/>
              </w:rPr>
              <w:t>C</w:t>
            </w:r>
          </w:p>
        </w:tc>
        <w:tc>
          <w:tcPr>
            <w:tcW w:w="3499" w:type="dxa"/>
          </w:tcPr>
          <w:p w14:paraId="5E9A4FF2" w14:textId="77777777" w:rsidR="00C67C6E" w:rsidRPr="007E6AEE" w:rsidRDefault="00E126E6">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6FDB6D4E" w14:textId="77777777" w:rsidR="001B4761" w:rsidRPr="007E6AEE" w:rsidRDefault="001B4761" w:rsidP="001B4761">
            <w:pPr>
              <w:spacing w:after="0"/>
              <w:ind w:left="144"/>
              <w:contextualSpacing/>
              <w:rPr>
                <w:sz w:val="18"/>
                <w:lang w:eastAsia="en-US"/>
              </w:rPr>
            </w:pPr>
          </w:p>
          <w:p w14:paraId="6F50B9AA" w14:textId="171E1AAB" w:rsidR="00026C1F" w:rsidRPr="007E6AEE" w:rsidRDefault="00026C1F">
            <w:pPr>
              <w:numPr>
                <w:ilvl w:val="0"/>
                <w:numId w:val="10"/>
              </w:numPr>
              <w:spacing w:after="0"/>
              <w:ind w:left="144" w:hanging="144"/>
              <w:contextualSpacing/>
              <w:rPr>
                <w:sz w:val="18"/>
                <w:lang w:eastAsia="en-US"/>
              </w:rPr>
            </w:pPr>
            <w:r w:rsidRPr="007E6AEE">
              <w:rPr>
                <w:i/>
                <w:sz w:val="18"/>
                <w:lang w:eastAsia="en-US"/>
              </w:rPr>
              <w:t xml:space="preserve">Note: Implementations should refer to such profile from </w:t>
            </w:r>
            <w:r w:rsidR="00381727" w:rsidRPr="007E6AEE">
              <w:rPr>
                <w:i/>
                <w:sz w:val="18"/>
                <w:lang w:eastAsia="en-US"/>
              </w:rPr>
              <w:t>tapi-</w:t>
            </w:r>
            <w:r w:rsidR="008A3695" w:rsidRPr="007E6AEE">
              <w:rPr>
                <w:i/>
                <w:sz w:val="18"/>
                <w:lang w:eastAsia="en-US"/>
              </w:rPr>
              <w:t>equipment:physical-span/abstract-strand and/or</w:t>
            </w:r>
            <w:r w:rsidR="001B4761" w:rsidRPr="007E6AEE">
              <w:rPr>
                <w:i/>
                <w:sz w:val="18"/>
                <w:lang w:eastAsia="en-US"/>
              </w:rPr>
              <w:t xml:space="preserve"> OTS_MEDIA CEPs.</w:t>
            </w:r>
          </w:p>
          <w:p w14:paraId="6C24F113" w14:textId="27F434CC" w:rsidR="00026C1F" w:rsidRPr="007E6AEE" w:rsidRDefault="00026C1F" w:rsidP="00026C1F">
            <w:pPr>
              <w:spacing w:after="0"/>
              <w:contextualSpacing/>
              <w:rPr>
                <w:sz w:val="18"/>
                <w:lang w:eastAsia="en-US"/>
              </w:rPr>
            </w:pPr>
          </w:p>
        </w:tc>
      </w:tr>
      <w:tr w:rsidR="006F347E" w:rsidRPr="007E6AEE" w14:paraId="2B95E654" w14:textId="77777777">
        <w:tc>
          <w:tcPr>
            <w:tcW w:w="10587" w:type="dxa"/>
            <w:gridSpan w:val="5"/>
          </w:tcPr>
          <w:p w14:paraId="72E73980" w14:textId="5D8699A2" w:rsidR="006F347E" w:rsidRPr="007E6AEE" w:rsidRDefault="006F347E" w:rsidP="006F347E">
            <w:pPr>
              <w:spacing w:after="0"/>
              <w:contextualSpacing/>
              <w:rPr>
                <w:b/>
                <w:bCs/>
                <w:i/>
                <w:iCs/>
                <w:sz w:val="18"/>
                <w:lang w:eastAsia="en-US"/>
              </w:rPr>
            </w:pPr>
            <w:r w:rsidRPr="007E6AEE">
              <w:rPr>
                <w:b/>
                <w:bCs/>
                <w:i/>
                <w:iCs/>
                <w:sz w:val="18"/>
                <w:lang w:eastAsia="en-US"/>
              </w:rPr>
              <w:t>Transceiver Profiles</w:t>
            </w:r>
          </w:p>
        </w:tc>
      </w:tr>
      <w:tr w:rsidR="006F347E" w:rsidRPr="007E6AEE" w14:paraId="2A46B30D" w14:textId="77777777" w:rsidTr="005C5CD4">
        <w:trPr>
          <w:cnfStyle w:val="000000100000" w:firstRow="0" w:lastRow="0" w:firstColumn="0" w:lastColumn="0" w:oddVBand="0" w:evenVBand="0" w:oddHBand="1" w:evenHBand="0" w:firstRowFirstColumn="0" w:firstRowLastColumn="0" w:lastRowFirstColumn="0" w:lastRowLastColumn="0"/>
        </w:trPr>
        <w:tc>
          <w:tcPr>
            <w:tcW w:w="2122" w:type="dxa"/>
          </w:tcPr>
          <w:p w14:paraId="570A09B0" w14:textId="3F1CB847" w:rsidR="00C67C6E" w:rsidRPr="007E6AEE" w:rsidRDefault="00EF601D" w:rsidP="00AB1AD8">
            <w:pPr>
              <w:rPr>
                <w:b/>
                <w:bCs/>
                <w:sz w:val="18"/>
                <w:lang w:eastAsia="en-US"/>
              </w:rPr>
            </w:pPr>
            <w:r w:rsidRPr="007E6AEE">
              <w:rPr>
                <w:b/>
                <w:bCs/>
                <w:sz w:val="18"/>
                <w:lang w:eastAsia="en-US"/>
              </w:rPr>
              <w:t>tapi-photonic-media:transceiver-profile</w:t>
            </w:r>
          </w:p>
        </w:tc>
        <w:tc>
          <w:tcPr>
            <w:tcW w:w="3685" w:type="dxa"/>
          </w:tcPr>
          <w:p w14:paraId="1E45BFD2" w14:textId="551A0898" w:rsidR="00C67C6E" w:rsidRPr="007E6AEE" w:rsidRDefault="003638DF" w:rsidP="00857C03">
            <w:pPr>
              <w:spacing w:after="0"/>
              <w:rPr>
                <w:sz w:val="18"/>
                <w:lang w:eastAsia="en-US"/>
              </w:rPr>
            </w:pPr>
            <w:r w:rsidRPr="007E6AEE">
              <w:rPr>
                <w:b/>
                <w:bCs/>
                <w:sz w:val="18"/>
                <w:lang w:eastAsia="en-US"/>
              </w:rPr>
              <w:t>transceiver-standard</w:t>
            </w:r>
            <w:r w:rsidR="006F3259" w:rsidRPr="007E6AEE">
              <w:rPr>
                <w:b/>
                <w:bCs/>
                <w:sz w:val="18"/>
                <w:lang w:eastAsia="en-US"/>
              </w:rPr>
              <w:t>-profile</w:t>
            </w:r>
            <w:r w:rsidR="001152E7" w:rsidRPr="007E6AEE">
              <w:rPr>
                <w:b/>
                <w:bCs/>
                <w:sz w:val="18"/>
                <w:lang w:eastAsia="en-US"/>
              </w:rPr>
              <w:t xml:space="preserve"> </w:t>
            </w:r>
            <w:r w:rsidR="001152E7" w:rsidRPr="007E6AEE">
              <w:rPr>
                <w:sz w:val="18"/>
                <w:lang w:eastAsia="en-US"/>
              </w:rPr>
              <w:t>with</w:t>
            </w:r>
          </w:p>
          <w:p w14:paraId="5CB4F4D9" w14:textId="3C9DE0E5" w:rsidR="00C46E41" w:rsidRPr="007E6AEE" w:rsidRDefault="00EF5A5D" w:rsidP="00857C03">
            <w:pPr>
              <w:spacing w:after="0"/>
              <w:rPr>
                <w:sz w:val="18"/>
                <w:lang w:eastAsia="en-US"/>
              </w:rPr>
            </w:pPr>
            <w:r w:rsidRPr="007E6AEE">
              <w:rPr>
                <w:sz w:val="18"/>
                <w:lang w:eastAsia="en-US"/>
              </w:rPr>
              <w:t xml:space="preserve">   </w:t>
            </w:r>
            <w:r w:rsidR="00E13C81" w:rsidRPr="007E6AEE">
              <w:rPr>
                <w:i/>
                <w:iCs/>
                <w:sz w:val="18"/>
                <w:lang w:eastAsia="en-US"/>
              </w:rPr>
              <w:t>application-code</w:t>
            </w:r>
            <w:r w:rsidR="00C46E41" w:rsidRPr="007E6AEE">
              <w:rPr>
                <w:i/>
                <w:iCs/>
                <w:sz w:val="18"/>
                <w:lang w:eastAsia="en-US"/>
              </w:rPr>
              <w:t>-</w:t>
            </w:r>
            <w:r w:rsidR="00A66A4E" w:rsidRPr="007E6AEE">
              <w:rPr>
                <w:i/>
                <w:iCs/>
                <w:sz w:val="18"/>
                <w:lang w:eastAsia="en-US"/>
              </w:rPr>
              <w:t>rec</w:t>
            </w:r>
            <w:r w:rsidR="007F7622" w:rsidRPr="007E6AEE">
              <w:rPr>
                <w:sz w:val="18"/>
                <w:lang w:eastAsia="en-US"/>
              </w:rPr>
              <w:t xml:space="preserve"> </w:t>
            </w:r>
            <w:r w:rsidR="00DA326E" w:rsidRPr="007E6AEE">
              <w:rPr>
                <w:sz w:val="18"/>
                <w:lang w:eastAsia="en-US"/>
              </w:rPr>
              <w:t>of type standard-application</w:t>
            </w:r>
            <w:r w:rsidR="00CC2D3E" w:rsidRPr="007E6AEE">
              <w:rPr>
                <w:sz w:val="18"/>
                <w:lang w:eastAsia="en-US"/>
              </w:rPr>
              <w:t>-code-rec</w:t>
            </w:r>
            <w:r w:rsidR="00DA326E" w:rsidRPr="007E6AEE">
              <w:rPr>
                <w:sz w:val="18"/>
                <w:lang w:eastAsia="en-US"/>
              </w:rPr>
              <w:t xml:space="preserve"> (ITUT_G959_1</w:t>
            </w:r>
            <w:r w:rsidR="00CB117B" w:rsidRPr="007E6AEE">
              <w:rPr>
                <w:sz w:val="18"/>
                <w:lang w:eastAsia="en-US"/>
              </w:rPr>
              <w:t>, ITUT_</w:t>
            </w:r>
            <w:r w:rsidR="00571456" w:rsidRPr="007E6AEE">
              <w:rPr>
                <w:sz w:val="18"/>
                <w:lang w:eastAsia="en-US"/>
              </w:rPr>
              <w:t>698_1, ITUT_698_2, ITU</w:t>
            </w:r>
            <w:r w:rsidR="009607F6" w:rsidRPr="007E6AEE">
              <w:rPr>
                <w:sz w:val="18"/>
                <w:lang w:eastAsia="en-US"/>
              </w:rPr>
              <w:t>T</w:t>
            </w:r>
            <w:r w:rsidR="00571456" w:rsidRPr="007E6AEE">
              <w:rPr>
                <w:sz w:val="18"/>
                <w:lang w:eastAsia="en-US"/>
              </w:rPr>
              <w:t>_</w:t>
            </w:r>
            <w:r w:rsidR="009607F6" w:rsidRPr="007E6AEE">
              <w:rPr>
                <w:sz w:val="18"/>
                <w:lang w:eastAsia="en-US"/>
              </w:rPr>
              <w:t>G</w:t>
            </w:r>
            <w:r w:rsidR="00571456" w:rsidRPr="007E6AEE">
              <w:rPr>
                <w:sz w:val="18"/>
                <w:lang w:eastAsia="en-US"/>
              </w:rPr>
              <w:t xml:space="preserve">696_1, </w:t>
            </w:r>
            <w:r w:rsidR="009607F6" w:rsidRPr="007E6AEE">
              <w:rPr>
                <w:sz w:val="18"/>
                <w:lang w:eastAsia="en-US"/>
              </w:rPr>
              <w:t xml:space="preserve">ITUT_G695) </w:t>
            </w:r>
            <w:r w:rsidR="00DA326E" w:rsidRPr="007E6AEE">
              <w:rPr>
                <w:sz w:val="18"/>
                <w:lang w:eastAsia="en-US"/>
              </w:rPr>
              <w:t xml:space="preserve">... </w:t>
            </w:r>
            <w:r w:rsidR="0081105D" w:rsidRPr="007E6AEE">
              <w:rPr>
                <w:sz w:val="18"/>
                <w:lang w:eastAsia="en-US"/>
              </w:rPr>
              <w:t>see yang file</w:t>
            </w:r>
            <w:r w:rsidR="007F7622" w:rsidRPr="007E6AEE">
              <w:rPr>
                <w:sz w:val="18"/>
                <w:lang w:eastAsia="en-US"/>
              </w:rPr>
              <w:t>)</w:t>
            </w:r>
          </w:p>
          <w:p w14:paraId="0DF15DB7" w14:textId="1C62563D" w:rsidR="00C73678" w:rsidRPr="007E6AEE" w:rsidRDefault="00C46E41" w:rsidP="00857C03">
            <w:pPr>
              <w:spacing w:after="0"/>
              <w:rPr>
                <w:sz w:val="18"/>
                <w:lang w:eastAsia="en-US"/>
              </w:rPr>
            </w:pPr>
            <w:r w:rsidRPr="007E6AEE">
              <w:rPr>
                <w:sz w:val="18"/>
                <w:lang w:eastAsia="en-US"/>
              </w:rPr>
              <w:t xml:space="preserve"> </w:t>
            </w:r>
            <w:r w:rsidRPr="007E6AEE">
              <w:rPr>
                <w:i/>
                <w:iCs/>
                <w:sz w:val="18"/>
                <w:lang w:eastAsia="en-US"/>
              </w:rPr>
              <w:t xml:space="preserve"> application-code</w:t>
            </w:r>
            <w:r w:rsidRPr="007E6AEE">
              <w:rPr>
                <w:sz w:val="18"/>
                <w:lang w:eastAsia="en-US"/>
              </w:rPr>
              <w:t xml:space="preserve"> (string)</w:t>
            </w:r>
            <w:r w:rsidR="007F7622" w:rsidRPr="007E6AEE">
              <w:rPr>
                <w:sz w:val="18"/>
                <w:lang w:eastAsia="en-US"/>
              </w:rPr>
              <w:tab/>
            </w:r>
          </w:p>
          <w:p w14:paraId="36C2944D" w14:textId="77777777" w:rsidR="00E13C81" w:rsidRPr="007E6AEE" w:rsidRDefault="00E13C81" w:rsidP="00857C03">
            <w:pPr>
              <w:spacing w:after="0"/>
              <w:rPr>
                <w:sz w:val="18"/>
                <w:lang w:eastAsia="en-US"/>
              </w:rPr>
            </w:pPr>
          </w:p>
          <w:p w14:paraId="6815CBDF" w14:textId="0E2AF560" w:rsidR="00E13C81" w:rsidRPr="007E6AEE" w:rsidRDefault="00C73678" w:rsidP="00857C03">
            <w:pPr>
              <w:spacing w:after="0"/>
              <w:rPr>
                <w:sz w:val="18"/>
                <w:lang w:eastAsia="en-US"/>
              </w:rPr>
            </w:pPr>
            <w:r w:rsidRPr="007E6AEE">
              <w:rPr>
                <w:b/>
                <w:bCs/>
                <w:sz w:val="18"/>
                <w:lang w:eastAsia="en-US"/>
              </w:rPr>
              <w:t>transceiver-organizational</w:t>
            </w:r>
            <w:r w:rsidR="006F3259" w:rsidRPr="007E6AEE">
              <w:rPr>
                <w:b/>
                <w:bCs/>
                <w:sz w:val="18"/>
                <w:lang w:eastAsia="en-US"/>
              </w:rPr>
              <w:t>-profile</w:t>
            </w:r>
            <w:r w:rsidR="00E13C81" w:rsidRPr="007E6AEE">
              <w:rPr>
                <w:sz w:val="18"/>
                <w:lang w:eastAsia="en-US"/>
              </w:rPr>
              <w:t xml:space="preserve"> with </w:t>
            </w:r>
          </w:p>
          <w:p w14:paraId="027A8F72" w14:textId="41C54AD1" w:rsidR="00E13C81" w:rsidRPr="007E6AEE" w:rsidRDefault="00E13C81" w:rsidP="00857C03">
            <w:pPr>
              <w:spacing w:after="0"/>
              <w:rPr>
                <w:sz w:val="18"/>
                <w:lang w:eastAsia="en-US"/>
              </w:rPr>
            </w:pPr>
            <w:r w:rsidRPr="007E6AEE">
              <w:rPr>
                <w:sz w:val="18"/>
                <w:lang w:eastAsia="en-US"/>
              </w:rPr>
              <w:t xml:space="preserve">      </w:t>
            </w:r>
            <w:r w:rsidRPr="007E6AEE">
              <w:rPr>
                <w:i/>
                <w:iCs/>
                <w:sz w:val="18"/>
                <w:lang w:eastAsia="en-US"/>
              </w:rPr>
              <w:t>operational-mode</w:t>
            </w:r>
            <w:r w:rsidR="00464B3F" w:rsidRPr="007E6AEE">
              <w:rPr>
                <w:i/>
                <w:iCs/>
                <w:sz w:val="18"/>
                <w:lang w:eastAsia="en-US"/>
              </w:rPr>
              <w:t xml:space="preserve"> (</w:t>
            </w:r>
            <w:r w:rsidR="00464B3F" w:rsidRPr="007E6AEE">
              <w:rPr>
                <w:sz w:val="18"/>
                <w:lang w:eastAsia="en-US"/>
              </w:rPr>
              <w:t>string</w:t>
            </w:r>
            <w:r w:rsidR="00464B3F" w:rsidRPr="007E6AEE">
              <w:rPr>
                <w:i/>
                <w:iCs/>
                <w:sz w:val="18"/>
                <w:lang w:eastAsia="en-US"/>
              </w:rPr>
              <w:t>)</w:t>
            </w:r>
            <w:r w:rsidRPr="007E6AEE">
              <w:rPr>
                <w:sz w:val="18"/>
                <w:lang w:eastAsia="en-US"/>
              </w:rPr>
              <w:t xml:space="preserve">, </w:t>
            </w:r>
          </w:p>
          <w:p w14:paraId="72B545C1" w14:textId="50D0B2BD" w:rsidR="00C73678" w:rsidRPr="007E6AEE" w:rsidRDefault="00E13C81" w:rsidP="00857C03">
            <w:pPr>
              <w:spacing w:after="0"/>
              <w:rPr>
                <w:sz w:val="18"/>
                <w:lang w:eastAsia="en-US"/>
              </w:rPr>
            </w:pPr>
            <w:r w:rsidRPr="007E6AEE">
              <w:rPr>
                <w:sz w:val="18"/>
                <w:lang w:eastAsia="en-US"/>
              </w:rPr>
              <w:t xml:space="preserve">      </w:t>
            </w:r>
            <w:r w:rsidRPr="007E6AEE">
              <w:rPr>
                <w:i/>
                <w:iCs/>
                <w:sz w:val="18"/>
                <w:lang w:eastAsia="en-US"/>
              </w:rPr>
              <w:t>organization-identifier</w:t>
            </w:r>
            <w:r w:rsidR="003F55D3" w:rsidRPr="007E6AEE">
              <w:rPr>
                <w:i/>
                <w:iCs/>
                <w:sz w:val="18"/>
                <w:lang w:eastAsia="en-US"/>
              </w:rPr>
              <w:t xml:space="preserve"> (</w:t>
            </w:r>
            <w:r w:rsidR="003F55D3" w:rsidRPr="007E6AEE">
              <w:rPr>
                <w:sz w:val="18"/>
                <w:lang w:eastAsia="en-US"/>
              </w:rPr>
              <w:t>string)</w:t>
            </w:r>
            <w:r w:rsidR="00555005" w:rsidRPr="007E6AEE">
              <w:rPr>
                <w:sz w:val="18"/>
                <w:lang w:eastAsia="en-US"/>
              </w:rPr>
              <w:t>,</w:t>
            </w:r>
            <w:r w:rsidRPr="007E6AEE">
              <w:rPr>
                <w:sz w:val="18"/>
                <w:lang w:eastAsia="en-US"/>
              </w:rPr>
              <w:t xml:space="preserve"> </w:t>
            </w:r>
          </w:p>
          <w:p w14:paraId="5EF5A126" w14:textId="77B0454A" w:rsidR="00E13C81" w:rsidRPr="007E6AEE" w:rsidRDefault="00E13C81" w:rsidP="00857C03">
            <w:pPr>
              <w:spacing w:after="0"/>
              <w:rPr>
                <w:i/>
                <w:iCs/>
                <w:sz w:val="18"/>
                <w:lang w:eastAsia="en-US"/>
              </w:rPr>
            </w:pPr>
            <w:r w:rsidRPr="007E6AEE">
              <w:rPr>
                <w:sz w:val="18"/>
                <w:lang w:eastAsia="en-US"/>
              </w:rPr>
              <w:t xml:space="preserve">      </w:t>
            </w:r>
            <w:r w:rsidR="00CE3413" w:rsidRPr="007E6AEE">
              <w:rPr>
                <w:i/>
                <w:iCs/>
                <w:sz w:val="18"/>
                <w:lang w:eastAsia="en-US"/>
              </w:rPr>
              <w:t>common-orga</w:t>
            </w:r>
            <w:r w:rsidR="00E7769B" w:rsidRPr="007E6AEE">
              <w:rPr>
                <w:i/>
                <w:iCs/>
                <w:sz w:val="18"/>
                <w:lang w:eastAsia="en-US"/>
              </w:rPr>
              <w:t>ni</w:t>
            </w:r>
            <w:r w:rsidR="00CE3413" w:rsidRPr="007E6AEE">
              <w:rPr>
                <w:i/>
                <w:iCs/>
                <w:sz w:val="18"/>
                <w:lang w:eastAsia="en-US"/>
              </w:rPr>
              <w:t>z</w:t>
            </w:r>
            <w:r w:rsidR="006747C3" w:rsidRPr="007E6AEE">
              <w:rPr>
                <w:i/>
                <w:iCs/>
                <w:sz w:val="18"/>
                <w:lang w:eastAsia="en-US"/>
              </w:rPr>
              <w:t>ational</w:t>
            </w:r>
            <w:r w:rsidR="00CE3413" w:rsidRPr="007E6AEE">
              <w:rPr>
                <w:i/>
                <w:iCs/>
                <w:sz w:val="18"/>
                <w:lang w:eastAsia="en-US"/>
              </w:rPr>
              <w:t>-explicit</w:t>
            </w:r>
          </w:p>
          <w:p w14:paraId="001BCFA6" w14:textId="748C1A92" w:rsidR="00E13C81" w:rsidRPr="007E6AEE" w:rsidRDefault="00E13C81" w:rsidP="00857C03">
            <w:pPr>
              <w:spacing w:after="0"/>
              <w:rPr>
                <w:sz w:val="18"/>
                <w:lang w:eastAsia="en-US"/>
              </w:rPr>
            </w:pPr>
            <w:r w:rsidRPr="007E6AEE">
              <w:rPr>
                <w:sz w:val="18"/>
                <w:lang w:eastAsia="en-US"/>
              </w:rPr>
              <w:t xml:space="preserve">    </w:t>
            </w:r>
          </w:p>
          <w:p w14:paraId="27C05FE6" w14:textId="549B9F01" w:rsidR="00C73678" w:rsidRPr="007E6AEE" w:rsidRDefault="00C73678" w:rsidP="00857C03">
            <w:pPr>
              <w:spacing w:after="0"/>
              <w:rPr>
                <w:b/>
                <w:bCs/>
                <w:sz w:val="18"/>
                <w:lang w:eastAsia="en-US"/>
              </w:rPr>
            </w:pPr>
            <w:r w:rsidRPr="007E6AEE">
              <w:rPr>
                <w:b/>
                <w:bCs/>
                <w:sz w:val="18"/>
                <w:lang w:eastAsia="en-US"/>
              </w:rPr>
              <w:t>transceiver-explicit</w:t>
            </w:r>
            <w:r w:rsidR="006F3259" w:rsidRPr="007E6AEE">
              <w:rPr>
                <w:b/>
                <w:bCs/>
                <w:sz w:val="18"/>
                <w:lang w:eastAsia="en-US"/>
              </w:rPr>
              <w:t>-profile</w:t>
            </w:r>
          </w:p>
          <w:p w14:paraId="49CDDE7A" w14:textId="2F06AB3C" w:rsidR="001152E7" w:rsidRPr="007E6AEE" w:rsidRDefault="001152E7" w:rsidP="00857C03">
            <w:pPr>
              <w:spacing w:after="0"/>
              <w:rPr>
                <w:sz w:val="18"/>
                <w:lang w:eastAsia="en-US"/>
              </w:rPr>
            </w:pPr>
            <w:r w:rsidRPr="007E6AEE">
              <w:rPr>
                <w:sz w:val="18"/>
                <w:lang w:eastAsia="en-US"/>
              </w:rPr>
              <w:t xml:space="preserve">     common-organiz</w:t>
            </w:r>
            <w:r w:rsidR="006747C3" w:rsidRPr="007E6AEE">
              <w:rPr>
                <w:sz w:val="18"/>
                <w:lang w:eastAsia="en-US"/>
              </w:rPr>
              <w:t>ational</w:t>
            </w:r>
            <w:r w:rsidRPr="007E6AEE">
              <w:rPr>
                <w:sz w:val="18"/>
                <w:lang w:eastAsia="en-US"/>
              </w:rPr>
              <w:t>-explicit</w:t>
            </w:r>
          </w:p>
          <w:p w14:paraId="39A342FF" w14:textId="3001F633" w:rsidR="00D404E7" w:rsidRPr="007E6AEE" w:rsidRDefault="001152E7" w:rsidP="00857C03">
            <w:pPr>
              <w:spacing w:after="0"/>
              <w:rPr>
                <w:sz w:val="18"/>
                <w:lang w:eastAsia="en-US"/>
              </w:rPr>
            </w:pPr>
            <w:r w:rsidRPr="007E6AEE">
              <w:rPr>
                <w:sz w:val="18"/>
                <w:lang w:eastAsia="en-US"/>
              </w:rPr>
              <w:t xml:space="preserve">     </w:t>
            </w:r>
            <w:r w:rsidR="00D404E7" w:rsidRPr="007E6AEE">
              <w:rPr>
                <w:sz w:val="18"/>
                <w:lang w:eastAsia="en-US"/>
              </w:rPr>
              <w:t>common-explicit</w:t>
            </w:r>
          </w:p>
          <w:p w14:paraId="2929C22D" w14:textId="0AA84F02" w:rsidR="00D404E7" w:rsidRPr="007E6AEE" w:rsidRDefault="00D404E7" w:rsidP="00857C03">
            <w:pPr>
              <w:spacing w:after="0"/>
              <w:rPr>
                <w:sz w:val="18"/>
                <w:lang w:eastAsia="en-US"/>
              </w:rPr>
            </w:pPr>
            <w:r w:rsidRPr="007E6AEE">
              <w:rPr>
                <w:sz w:val="18"/>
                <w:lang w:eastAsia="en-US"/>
              </w:rPr>
              <w:t xml:space="preserve">     supported-standard-application-codes</w:t>
            </w:r>
          </w:p>
          <w:p w14:paraId="6CCE1480" w14:textId="70953A74" w:rsidR="00D404E7" w:rsidRPr="007E6AEE" w:rsidRDefault="00D404E7" w:rsidP="00857C03">
            <w:pPr>
              <w:spacing w:after="0"/>
              <w:rPr>
                <w:sz w:val="18"/>
                <w:lang w:eastAsia="en-US"/>
              </w:rPr>
            </w:pPr>
            <w:r w:rsidRPr="007E6AEE">
              <w:rPr>
                <w:sz w:val="18"/>
                <w:lang w:eastAsia="en-US"/>
              </w:rPr>
              <w:t xml:space="preserve">     supported-organizational-modes</w:t>
            </w:r>
          </w:p>
          <w:p w14:paraId="372276D6" w14:textId="4BA805E2" w:rsidR="00CE3413" w:rsidRPr="007E6AEE" w:rsidRDefault="00CE3413" w:rsidP="00857C03">
            <w:pPr>
              <w:spacing w:after="0"/>
              <w:rPr>
                <w:sz w:val="18"/>
                <w:lang w:eastAsia="en-US"/>
              </w:rPr>
            </w:pPr>
            <w:r w:rsidRPr="007E6AEE">
              <w:rPr>
                <w:sz w:val="18"/>
                <w:lang w:eastAsia="en-US"/>
              </w:rPr>
              <w:t xml:space="preserve">      </w:t>
            </w:r>
          </w:p>
        </w:tc>
        <w:tc>
          <w:tcPr>
            <w:tcW w:w="714" w:type="dxa"/>
          </w:tcPr>
          <w:p w14:paraId="4035B7AC" w14:textId="52737BBF" w:rsidR="00C67C6E" w:rsidRPr="007E6AEE" w:rsidRDefault="00CF2840" w:rsidP="00AB1AD8">
            <w:pPr>
              <w:rPr>
                <w:sz w:val="18"/>
                <w:lang w:eastAsia="en-US"/>
              </w:rPr>
            </w:pPr>
            <w:r w:rsidRPr="007E6AEE">
              <w:rPr>
                <w:sz w:val="18"/>
                <w:lang w:eastAsia="en-US"/>
              </w:rPr>
              <w:t>RO</w:t>
            </w:r>
          </w:p>
        </w:tc>
        <w:tc>
          <w:tcPr>
            <w:tcW w:w="567" w:type="dxa"/>
          </w:tcPr>
          <w:p w14:paraId="67D429B5" w14:textId="335F3710" w:rsidR="00C67C6E" w:rsidRPr="007E6AEE" w:rsidRDefault="00CF2840" w:rsidP="00AB1AD8">
            <w:pPr>
              <w:rPr>
                <w:sz w:val="18"/>
                <w:lang w:eastAsia="en-US"/>
              </w:rPr>
            </w:pPr>
            <w:r w:rsidRPr="007E6AEE">
              <w:rPr>
                <w:sz w:val="18"/>
                <w:lang w:eastAsia="en-US"/>
              </w:rPr>
              <w:t>C</w:t>
            </w:r>
          </w:p>
        </w:tc>
        <w:tc>
          <w:tcPr>
            <w:tcW w:w="3499" w:type="dxa"/>
          </w:tcPr>
          <w:p w14:paraId="74FC3547" w14:textId="77777777" w:rsidR="00E126E6" w:rsidRPr="007E6AEE" w:rsidRDefault="00E126E6">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59D1FC99" w14:textId="77777777" w:rsidR="00264D2D" w:rsidRPr="007E6AEE" w:rsidRDefault="00264D2D" w:rsidP="00264D2D">
            <w:pPr>
              <w:spacing w:after="0"/>
              <w:ind w:left="144"/>
              <w:contextualSpacing/>
              <w:rPr>
                <w:sz w:val="18"/>
                <w:lang w:eastAsia="en-US"/>
              </w:rPr>
            </w:pPr>
          </w:p>
          <w:p w14:paraId="4B67D1FB" w14:textId="391D6466" w:rsidR="00264D2D" w:rsidRPr="007E6AEE" w:rsidRDefault="001152E7">
            <w:pPr>
              <w:numPr>
                <w:ilvl w:val="0"/>
                <w:numId w:val="10"/>
              </w:numPr>
              <w:spacing w:after="0"/>
              <w:ind w:left="144" w:hanging="144"/>
              <w:contextualSpacing/>
              <w:rPr>
                <w:sz w:val="18"/>
                <w:lang w:eastAsia="en-US"/>
              </w:rPr>
            </w:pPr>
            <w:r w:rsidRPr="007E6AEE">
              <w:rPr>
                <w:sz w:val="18"/>
                <w:lang w:eastAsia="en-US"/>
              </w:rPr>
              <w:t>These</w:t>
            </w:r>
            <w:r w:rsidR="00A21837" w:rsidRPr="007E6AEE">
              <w:rPr>
                <w:sz w:val="18"/>
                <w:lang w:eastAsia="en-US"/>
              </w:rPr>
              <w:t xml:space="preserve"> containers</w:t>
            </w:r>
            <w:r w:rsidRPr="007E6AEE">
              <w:rPr>
                <w:sz w:val="18"/>
                <w:lang w:eastAsia="en-US"/>
              </w:rPr>
              <w:t xml:space="preserve"> are exclusive</w:t>
            </w:r>
            <w:r w:rsidR="00A21837" w:rsidRPr="007E6AEE">
              <w:rPr>
                <w:sz w:val="18"/>
                <w:lang w:eastAsia="en-US"/>
              </w:rPr>
              <w:t xml:space="preserve">. Implementations are expected to </w:t>
            </w:r>
            <w:r w:rsidR="00DB3435" w:rsidRPr="007E6AEE">
              <w:rPr>
                <w:sz w:val="18"/>
                <w:lang w:eastAsia="en-US"/>
              </w:rPr>
              <w:t>have a single container in each profile.</w:t>
            </w:r>
          </w:p>
          <w:p w14:paraId="11A90B79" w14:textId="77777777" w:rsidR="00264D2D" w:rsidRPr="007E6AEE" w:rsidRDefault="00264D2D" w:rsidP="00264D2D">
            <w:pPr>
              <w:pStyle w:val="ListParagraph"/>
              <w:rPr>
                <w:sz w:val="18"/>
                <w:lang w:eastAsia="en-US"/>
              </w:rPr>
            </w:pPr>
          </w:p>
          <w:p w14:paraId="3731C621" w14:textId="216A8289" w:rsidR="001B4761" w:rsidRPr="007E6AEE" w:rsidRDefault="001B4761">
            <w:pPr>
              <w:numPr>
                <w:ilvl w:val="0"/>
                <w:numId w:val="10"/>
              </w:numPr>
              <w:spacing w:after="0"/>
              <w:ind w:left="144" w:hanging="144"/>
              <w:contextualSpacing/>
              <w:rPr>
                <w:sz w:val="18"/>
                <w:lang w:eastAsia="en-US"/>
              </w:rPr>
            </w:pPr>
            <w:r w:rsidRPr="007E6AEE">
              <w:rPr>
                <w:i/>
                <w:sz w:val="18"/>
                <w:lang w:eastAsia="en-US"/>
              </w:rPr>
              <w:t>Note: Implementations should refer to such profile from</w:t>
            </w:r>
            <w:r w:rsidR="00A502DB" w:rsidRPr="007E6AEE">
              <w:rPr>
                <w:i/>
                <w:sz w:val="18"/>
                <w:lang w:eastAsia="en-US"/>
              </w:rPr>
              <w:t xml:space="preserve"> a PHOTONIC_MEDIA NEP supporting OTSiMC CEP</w:t>
            </w:r>
            <w:r w:rsidR="00E47678" w:rsidRPr="007E6AEE">
              <w:rPr>
                <w:i/>
                <w:sz w:val="18"/>
                <w:lang w:eastAsia="en-US"/>
              </w:rPr>
              <w:t xml:space="preserve"> and/or OTSiMC CEPs to reflect current configuration and OTSiMC CSEP to reflect provisioning</w:t>
            </w:r>
            <w:r w:rsidR="00E9631F" w:rsidRPr="007E6AEE">
              <w:rPr>
                <w:i/>
                <w:sz w:val="18"/>
                <w:lang w:eastAsia="en-US"/>
              </w:rPr>
              <w:t xml:space="preserve"> (CSEP profile list)</w:t>
            </w:r>
            <w:r w:rsidR="00E47678" w:rsidRPr="007E6AEE">
              <w:rPr>
                <w:i/>
                <w:sz w:val="18"/>
                <w:lang w:eastAsia="en-US"/>
              </w:rPr>
              <w:t>.</w:t>
            </w:r>
            <w:r w:rsidR="00EA1A55" w:rsidRPr="007E6AEE">
              <w:rPr>
                <w:i/>
                <w:sz w:val="18"/>
                <w:lang w:eastAsia="en-US"/>
              </w:rPr>
              <w:t xml:space="preserve"> </w:t>
            </w:r>
            <w:r w:rsidRPr="007E6AEE">
              <w:rPr>
                <w:i/>
                <w:sz w:val="18"/>
                <w:lang w:eastAsia="en-US"/>
              </w:rPr>
              <w:t xml:space="preserve"> </w:t>
            </w:r>
          </w:p>
          <w:p w14:paraId="502504B0" w14:textId="77777777" w:rsidR="001B4761" w:rsidRPr="007E6AEE" w:rsidRDefault="001B4761" w:rsidP="00264D2D">
            <w:pPr>
              <w:pStyle w:val="ListParagraph"/>
              <w:rPr>
                <w:sz w:val="18"/>
                <w:lang w:eastAsia="en-US"/>
              </w:rPr>
            </w:pPr>
          </w:p>
          <w:p w14:paraId="5150F7FE" w14:textId="7B416A7E" w:rsidR="00873B84" w:rsidRPr="007E6AEE" w:rsidRDefault="00873B84">
            <w:pPr>
              <w:numPr>
                <w:ilvl w:val="0"/>
                <w:numId w:val="10"/>
              </w:numPr>
              <w:spacing w:after="0"/>
              <w:ind w:left="144" w:hanging="144"/>
              <w:contextualSpacing/>
              <w:rPr>
                <w:sz w:val="18"/>
                <w:lang w:eastAsia="en-US"/>
              </w:rPr>
            </w:pPr>
            <w:r w:rsidRPr="007E6AEE">
              <w:rPr>
                <w:sz w:val="18"/>
                <w:lang w:eastAsia="en-US"/>
              </w:rPr>
              <w:t>See UC12d</w:t>
            </w:r>
            <w:r w:rsidR="00264D2D" w:rsidRPr="007E6AEE">
              <w:rPr>
                <w:sz w:val="18"/>
                <w:lang w:eastAsia="en-US"/>
              </w:rPr>
              <w:t xml:space="preserve"> for additional comments.</w:t>
            </w:r>
          </w:p>
        </w:tc>
      </w:tr>
      <w:tr w:rsidR="0007731F" w:rsidRPr="007E6AEE" w14:paraId="6C27E5ED" w14:textId="77777777">
        <w:tc>
          <w:tcPr>
            <w:tcW w:w="10587" w:type="dxa"/>
            <w:gridSpan w:val="5"/>
          </w:tcPr>
          <w:p w14:paraId="1D449C2B" w14:textId="6BFAAC30" w:rsidR="0007731F" w:rsidRPr="007E6AEE" w:rsidRDefault="0007731F" w:rsidP="0007731F">
            <w:pPr>
              <w:spacing w:after="0"/>
              <w:contextualSpacing/>
              <w:rPr>
                <w:i/>
                <w:iCs/>
                <w:sz w:val="18"/>
                <w:lang w:eastAsia="en-US"/>
              </w:rPr>
            </w:pPr>
            <w:r w:rsidRPr="007E6AEE">
              <w:rPr>
                <w:i/>
                <w:iCs/>
                <w:sz w:val="18"/>
                <w:lang w:eastAsia="en-US"/>
              </w:rPr>
              <w:t>With</w:t>
            </w:r>
          </w:p>
        </w:tc>
      </w:tr>
      <w:tr w:rsidR="006F347E" w:rsidRPr="007E6AEE" w14:paraId="0BF7A785" w14:textId="77777777" w:rsidTr="005C5CD4">
        <w:trPr>
          <w:cnfStyle w:val="000000100000" w:firstRow="0" w:lastRow="0" w:firstColumn="0" w:lastColumn="0" w:oddVBand="0" w:evenVBand="0" w:oddHBand="1" w:evenHBand="0" w:firstRowFirstColumn="0" w:firstRowLastColumn="0" w:lastRowFirstColumn="0" w:lastRowLastColumn="0"/>
        </w:trPr>
        <w:tc>
          <w:tcPr>
            <w:tcW w:w="2122" w:type="dxa"/>
          </w:tcPr>
          <w:p w14:paraId="556711A8" w14:textId="31982B06" w:rsidR="00C67C6E" w:rsidRPr="007E6AEE" w:rsidRDefault="006F347E" w:rsidP="00AB1AD8">
            <w:pPr>
              <w:rPr>
                <w:sz w:val="18"/>
                <w:lang w:eastAsia="en-US"/>
              </w:rPr>
            </w:pPr>
            <w:r w:rsidRPr="007E6AEE">
              <w:rPr>
                <w:sz w:val="18"/>
                <w:lang w:eastAsia="en-US"/>
              </w:rPr>
              <w:t>common-organiz</w:t>
            </w:r>
            <w:r w:rsidR="00A07C05" w:rsidRPr="007E6AEE">
              <w:rPr>
                <w:sz w:val="18"/>
                <w:lang w:eastAsia="en-US"/>
              </w:rPr>
              <w:t>ational</w:t>
            </w:r>
            <w:r w:rsidRPr="007E6AEE">
              <w:rPr>
                <w:sz w:val="18"/>
                <w:lang w:eastAsia="en-US"/>
              </w:rPr>
              <w:t>-explicit</w:t>
            </w:r>
          </w:p>
        </w:tc>
        <w:tc>
          <w:tcPr>
            <w:tcW w:w="3685" w:type="dxa"/>
          </w:tcPr>
          <w:p w14:paraId="2FAA71CD" w14:textId="77777777" w:rsidR="00823B25" w:rsidRPr="007E6AEE" w:rsidRDefault="004844F0" w:rsidP="00857C03">
            <w:pPr>
              <w:spacing w:after="0"/>
              <w:rPr>
                <w:i/>
                <w:iCs/>
                <w:sz w:val="18"/>
                <w:lang w:eastAsia="en-US"/>
              </w:rPr>
            </w:pPr>
            <w:r w:rsidRPr="007E6AEE">
              <w:rPr>
                <w:i/>
                <w:iCs/>
                <w:sz w:val="18"/>
                <w:lang w:eastAsia="en-US"/>
              </w:rPr>
              <w:t>Includes</w:t>
            </w:r>
          </w:p>
          <w:p w14:paraId="350EA7CA" w14:textId="77777777" w:rsidR="003364B7" w:rsidRPr="007E6AEE" w:rsidRDefault="003364B7" w:rsidP="00857C03">
            <w:pPr>
              <w:spacing w:after="0"/>
              <w:rPr>
                <w:sz w:val="18"/>
                <w:lang w:eastAsia="en-US"/>
              </w:rPr>
            </w:pPr>
          </w:p>
          <w:p w14:paraId="26A5B275" w14:textId="7D04E586" w:rsidR="004844F0" w:rsidRPr="007E6AEE" w:rsidRDefault="004844F0" w:rsidP="00857C03">
            <w:pPr>
              <w:spacing w:after="0"/>
              <w:rPr>
                <w:sz w:val="18"/>
                <w:lang w:eastAsia="en-US"/>
              </w:rPr>
            </w:pPr>
            <w:r w:rsidRPr="007E6AEE">
              <w:rPr>
                <w:sz w:val="18"/>
                <w:lang w:eastAsia="en-US"/>
              </w:rPr>
              <w:t>frequency-range</w:t>
            </w:r>
            <w:r w:rsidR="003364B7" w:rsidRPr="007E6AEE">
              <w:rPr>
                <w:sz w:val="18"/>
                <w:lang w:eastAsia="en-US"/>
              </w:rPr>
              <w:t xml:space="preserve"> with upper-frequency and lower-frequency (in Hz)</w:t>
            </w:r>
          </w:p>
          <w:p w14:paraId="4633F37B" w14:textId="1245848A" w:rsidR="004844F0" w:rsidRPr="007E6AEE" w:rsidRDefault="004844F0" w:rsidP="00857C03">
            <w:pPr>
              <w:spacing w:after="0"/>
              <w:rPr>
                <w:sz w:val="18"/>
                <w:lang w:eastAsia="en-US"/>
              </w:rPr>
            </w:pPr>
            <w:r w:rsidRPr="007E6AEE">
              <w:rPr>
                <w:sz w:val="18"/>
                <w:lang w:eastAsia="en-US"/>
              </w:rPr>
              <w:t>central-frequency-step</w:t>
            </w:r>
            <w:r w:rsidR="00D00179" w:rsidRPr="007E6AEE">
              <w:rPr>
                <w:sz w:val="18"/>
                <w:lang w:eastAsia="en-US"/>
              </w:rPr>
              <w:t xml:space="preserve"> (in Hz)</w:t>
            </w:r>
          </w:p>
          <w:p w14:paraId="561D69EA" w14:textId="77777777" w:rsidR="004844F0" w:rsidRPr="007E6AEE" w:rsidRDefault="00946AA5" w:rsidP="00857C03">
            <w:pPr>
              <w:spacing w:after="0"/>
              <w:rPr>
                <w:sz w:val="18"/>
                <w:lang w:eastAsia="en-US"/>
              </w:rPr>
            </w:pPr>
            <w:r w:rsidRPr="007E6AEE">
              <w:rPr>
                <w:sz w:val="18"/>
                <w:lang w:eastAsia="en-US"/>
              </w:rPr>
              <w:t>tx-channel-power-min</w:t>
            </w:r>
          </w:p>
          <w:p w14:paraId="4CBFAAD4" w14:textId="77777777" w:rsidR="00946AA5" w:rsidRPr="007E6AEE" w:rsidRDefault="00946AA5" w:rsidP="00857C03">
            <w:pPr>
              <w:spacing w:after="0"/>
              <w:rPr>
                <w:sz w:val="18"/>
                <w:lang w:eastAsia="en-US"/>
              </w:rPr>
            </w:pPr>
            <w:r w:rsidRPr="007E6AEE">
              <w:rPr>
                <w:sz w:val="18"/>
                <w:lang w:eastAsia="en-US"/>
              </w:rPr>
              <w:t>tx-channel-power-max</w:t>
            </w:r>
          </w:p>
          <w:p w14:paraId="70096F17" w14:textId="257DEDEA" w:rsidR="00946AA5" w:rsidRPr="007E6AEE" w:rsidRDefault="00946AA5" w:rsidP="00946AA5">
            <w:pPr>
              <w:spacing w:after="0"/>
              <w:rPr>
                <w:sz w:val="18"/>
                <w:lang w:eastAsia="en-US"/>
              </w:rPr>
            </w:pPr>
            <w:r w:rsidRPr="007E6AEE">
              <w:rPr>
                <w:sz w:val="18"/>
                <w:lang w:eastAsia="en-US"/>
              </w:rPr>
              <w:t>rx-channel-power-min</w:t>
            </w:r>
          </w:p>
          <w:p w14:paraId="31277A68" w14:textId="77777777" w:rsidR="00946AA5" w:rsidRPr="007E6AEE" w:rsidRDefault="00946AA5" w:rsidP="00946AA5">
            <w:pPr>
              <w:spacing w:after="0"/>
              <w:rPr>
                <w:sz w:val="18"/>
                <w:lang w:eastAsia="en-US"/>
              </w:rPr>
            </w:pPr>
            <w:r w:rsidRPr="007E6AEE">
              <w:rPr>
                <w:sz w:val="18"/>
                <w:lang w:eastAsia="en-US"/>
              </w:rPr>
              <w:t>rx-channel-power-max</w:t>
            </w:r>
          </w:p>
          <w:p w14:paraId="6E1D482C" w14:textId="30A63EE7" w:rsidR="00946AA5" w:rsidRPr="007E6AEE" w:rsidRDefault="003364B7" w:rsidP="00946AA5">
            <w:pPr>
              <w:spacing w:after="0"/>
              <w:rPr>
                <w:sz w:val="18"/>
                <w:lang w:eastAsia="en-US"/>
              </w:rPr>
            </w:pPr>
            <w:r w:rsidRPr="007E6AEE">
              <w:rPr>
                <w:sz w:val="18"/>
                <w:lang w:eastAsia="en-US"/>
              </w:rPr>
              <w:t>rx-total-power-max</w:t>
            </w:r>
          </w:p>
        </w:tc>
        <w:tc>
          <w:tcPr>
            <w:tcW w:w="714" w:type="dxa"/>
          </w:tcPr>
          <w:p w14:paraId="7466C0A2" w14:textId="03BD6945" w:rsidR="00C67C6E" w:rsidRPr="007E6AEE" w:rsidRDefault="009D6FDB" w:rsidP="00AB1AD8">
            <w:pPr>
              <w:rPr>
                <w:sz w:val="18"/>
                <w:lang w:eastAsia="en-US"/>
              </w:rPr>
            </w:pPr>
            <w:r w:rsidRPr="007E6AEE">
              <w:rPr>
                <w:sz w:val="18"/>
                <w:lang w:eastAsia="en-US"/>
              </w:rPr>
              <w:t>RO</w:t>
            </w:r>
          </w:p>
        </w:tc>
        <w:tc>
          <w:tcPr>
            <w:tcW w:w="567" w:type="dxa"/>
          </w:tcPr>
          <w:p w14:paraId="24F90269" w14:textId="4E9A1194" w:rsidR="00C67C6E" w:rsidRPr="007E6AEE" w:rsidRDefault="009D6FDB" w:rsidP="00AB1AD8">
            <w:pPr>
              <w:rPr>
                <w:sz w:val="18"/>
                <w:lang w:eastAsia="en-US"/>
              </w:rPr>
            </w:pPr>
            <w:r w:rsidRPr="007E6AEE">
              <w:rPr>
                <w:sz w:val="18"/>
                <w:lang w:eastAsia="en-US"/>
              </w:rPr>
              <w:t>C</w:t>
            </w:r>
          </w:p>
        </w:tc>
        <w:tc>
          <w:tcPr>
            <w:tcW w:w="3499" w:type="dxa"/>
          </w:tcPr>
          <w:p w14:paraId="2CB64530" w14:textId="77777777" w:rsidR="00C814F2" w:rsidRPr="007E6AEE" w:rsidRDefault="00C814F2">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62EFB254" w14:textId="48E4F55D" w:rsidR="00A658F7" w:rsidRPr="007E6AEE" w:rsidRDefault="00A658F7">
            <w:pPr>
              <w:numPr>
                <w:ilvl w:val="0"/>
                <w:numId w:val="10"/>
              </w:numPr>
              <w:spacing w:after="0"/>
              <w:ind w:left="144" w:hanging="144"/>
              <w:contextualSpacing/>
              <w:rPr>
                <w:sz w:val="18"/>
                <w:lang w:eastAsia="en-US"/>
              </w:rPr>
            </w:pPr>
            <w:r w:rsidRPr="007E6AEE">
              <w:rPr>
                <w:i/>
                <w:sz w:val="18"/>
                <w:lang w:eastAsia="en-US"/>
              </w:rPr>
              <w:t>See descriptions in the photonic-media</w:t>
            </w:r>
            <w:r w:rsidR="00E866FD" w:rsidRPr="007E6AEE">
              <w:rPr>
                <w:i/>
                <w:sz w:val="18"/>
                <w:lang w:eastAsia="en-US"/>
              </w:rPr>
              <w:t xml:space="preserve"> yang file.</w:t>
            </w:r>
          </w:p>
          <w:p w14:paraId="7FDE3DD9" w14:textId="77777777" w:rsidR="00C67C6E" w:rsidRPr="007E6AEE" w:rsidRDefault="00C67C6E" w:rsidP="00C814F2">
            <w:pPr>
              <w:spacing w:after="0"/>
              <w:ind w:left="144"/>
              <w:contextualSpacing/>
              <w:rPr>
                <w:sz w:val="18"/>
                <w:lang w:eastAsia="en-US"/>
              </w:rPr>
            </w:pPr>
          </w:p>
        </w:tc>
      </w:tr>
      <w:tr w:rsidR="00C814F2" w:rsidRPr="007E6AEE" w14:paraId="0F6CFDA7" w14:textId="77777777" w:rsidTr="005C5CD4">
        <w:tc>
          <w:tcPr>
            <w:tcW w:w="2122" w:type="dxa"/>
          </w:tcPr>
          <w:p w14:paraId="29433038" w14:textId="6CBB1A75" w:rsidR="00C814F2" w:rsidRPr="007E6AEE" w:rsidRDefault="00C814F2" w:rsidP="00C814F2">
            <w:pPr>
              <w:rPr>
                <w:sz w:val="18"/>
                <w:lang w:eastAsia="en-US"/>
              </w:rPr>
            </w:pPr>
            <w:r w:rsidRPr="007E6AEE">
              <w:rPr>
                <w:sz w:val="18"/>
                <w:lang w:eastAsia="en-US"/>
              </w:rPr>
              <w:t>common-explicit</w:t>
            </w:r>
          </w:p>
        </w:tc>
        <w:tc>
          <w:tcPr>
            <w:tcW w:w="3685" w:type="dxa"/>
          </w:tcPr>
          <w:p w14:paraId="7E8BE016" w14:textId="1DECA568" w:rsidR="00E866FD" w:rsidRPr="007E6AEE" w:rsidRDefault="00E866FD" w:rsidP="00A8680B">
            <w:pPr>
              <w:spacing w:after="0"/>
              <w:rPr>
                <w:i/>
                <w:iCs/>
                <w:sz w:val="18"/>
                <w:lang w:eastAsia="en-US"/>
              </w:rPr>
            </w:pPr>
            <w:r w:rsidRPr="007E6AEE">
              <w:rPr>
                <w:i/>
                <w:iCs/>
                <w:sz w:val="18"/>
                <w:lang w:eastAsia="en-US"/>
              </w:rPr>
              <w:t xml:space="preserve">Includes </w:t>
            </w:r>
          </w:p>
          <w:p w14:paraId="7A3300B8" w14:textId="77777777" w:rsidR="00E866FD" w:rsidRPr="007E6AEE" w:rsidRDefault="00E866FD" w:rsidP="00A8680B">
            <w:pPr>
              <w:spacing w:after="0"/>
              <w:rPr>
                <w:sz w:val="18"/>
                <w:lang w:eastAsia="en-US"/>
              </w:rPr>
            </w:pPr>
          </w:p>
          <w:p w14:paraId="54EC086E" w14:textId="1A9250D0" w:rsidR="00A8680B" w:rsidRPr="007E6AEE" w:rsidRDefault="00A8680B" w:rsidP="00A8680B">
            <w:pPr>
              <w:spacing w:after="0"/>
              <w:rPr>
                <w:sz w:val="18"/>
                <w:lang w:eastAsia="en-US"/>
              </w:rPr>
            </w:pPr>
            <w:r w:rsidRPr="007E6AEE">
              <w:rPr>
                <w:sz w:val="18"/>
                <w:lang w:eastAsia="en-US"/>
              </w:rPr>
              <w:t>line-coding-bitrate</w:t>
            </w:r>
          </w:p>
          <w:p w14:paraId="7E0C36AE" w14:textId="5B598A77" w:rsidR="00A8680B" w:rsidRPr="007E6AEE" w:rsidRDefault="00A8680B" w:rsidP="00A8680B">
            <w:pPr>
              <w:spacing w:after="0"/>
              <w:rPr>
                <w:sz w:val="18"/>
                <w:lang w:eastAsia="en-US"/>
              </w:rPr>
            </w:pPr>
            <w:r w:rsidRPr="007E6AEE">
              <w:rPr>
                <w:sz w:val="18"/>
                <w:lang w:eastAsia="en-US"/>
              </w:rPr>
              <w:t>max-polarization-mode-dispersion</w:t>
            </w:r>
          </w:p>
          <w:p w14:paraId="359A9F6E" w14:textId="32029ABB" w:rsidR="00A8680B" w:rsidRPr="007E6AEE" w:rsidRDefault="00A8680B" w:rsidP="00A8680B">
            <w:pPr>
              <w:spacing w:after="0"/>
              <w:rPr>
                <w:sz w:val="18"/>
                <w:lang w:eastAsia="en-US"/>
              </w:rPr>
            </w:pPr>
            <w:r w:rsidRPr="007E6AEE">
              <w:rPr>
                <w:sz w:val="18"/>
                <w:lang w:eastAsia="en-US"/>
              </w:rPr>
              <w:lastRenderedPageBreak/>
              <w:t xml:space="preserve">max-chromatic-dispersion                       </w:t>
            </w:r>
          </w:p>
          <w:p w14:paraId="14DCBA97" w14:textId="77777777" w:rsidR="004E05F8" w:rsidRPr="007E6AEE" w:rsidRDefault="004E05F8" w:rsidP="00A8680B">
            <w:pPr>
              <w:spacing w:after="0"/>
              <w:rPr>
                <w:sz w:val="18"/>
                <w:lang w:eastAsia="en-US"/>
              </w:rPr>
            </w:pPr>
          </w:p>
          <w:p w14:paraId="07E3204C" w14:textId="450C8438" w:rsidR="00A8680B" w:rsidRPr="007E6AEE" w:rsidRDefault="00A8680B" w:rsidP="00A8680B">
            <w:pPr>
              <w:spacing w:after="0"/>
              <w:rPr>
                <w:sz w:val="18"/>
                <w:lang w:eastAsia="en-US"/>
              </w:rPr>
            </w:pPr>
            <w:r w:rsidRPr="007E6AEE">
              <w:rPr>
                <w:b/>
                <w:bCs/>
                <w:sz w:val="18"/>
                <w:lang w:eastAsia="en-US"/>
              </w:rPr>
              <w:t>chromatic-and-polarization-dispersion-penalty</w:t>
            </w:r>
            <w:r w:rsidR="00040076" w:rsidRPr="007E6AEE">
              <w:rPr>
                <w:b/>
                <w:bCs/>
                <w:sz w:val="18"/>
                <w:lang w:eastAsia="en-US"/>
              </w:rPr>
              <w:t>,</w:t>
            </w:r>
            <w:r w:rsidR="00681AF6" w:rsidRPr="007E6AEE">
              <w:rPr>
                <w:b/>
                <w:bCs/>
                <w:sz w:val="18"/>
                <w:lang w:eastAsia="en-US"/>
              </w:rPr>
              <w:t xml:space="preserve"> </w:t>
            </w:r>
            <w:r w:rsidR="00681AF6" w:rsidRPr="007E6AEE">
              <w:rPr>
                <w:sz w:val="18"/>
                <w:lang w:eastAsia="en-US"/>
              </w:rPr>
              <w:t xml:space="preserve">list, each </w:t>
            </w:r>
            <w:r w:rsidR="00DE3799" w:rsidRPr="007E6AEE">
              <w:rPr>
                <w:sz w:val="18"/>
                <w:lang w:eastAsia="en-US"/>
              </w:rPr>
              <w:t xml:space="preserve">entry </w:t>
            </w:r>
            <w:r w:rsidR="00681AF6" w:rsidRPr="007E6AEE">
              <w:rPr>
                <w:sz w:val="18"/>
                <w:lang w:eastAsia="en-US"/>
              </w:rPr>
              <w:t>including:</w:t>
            </w:r>
            <w:r w:rsidR="004E05F8" w:rsidRPr="007E6AEE">
              <w:rPr>
                <w:sz w:val="18"/>
                <w:lang w:eastAsia="en-US"/>
              </w:rPr>
              <w:t xml:space="preserve"> </w:t>
            </w:r>
          </w:p>
          <w:p w14:paraId="2F5AB537" w14:textId="1B600A1D" w:rsidR="004E05F8" w:rsidRPr="007E6AEE" w:rsidRDefault="004E05F8" w:rsidP="004E05F8">
            <w:pPr>
              <w:spacing w:after="0"/>
              <w:rPr>
                <w:sz w:val="18"/>
                <w:lang w:eastAsia="en-US"/>
              </w:rPr>
            </w:pPr>
            <w:r w:rsidRPr="007E6AEE">
              <w:rPr>
                <w:sz w:val="18"/>
                <w:lang w:eastAsia="en-US"/>
              </w:rPr>
              <w:t xml:space="preserve">    </w:t>
            </w:r>
            <w:r w:rsidR="00A8680B" w:rsidRPr="007E6AEE">
              <w:rPr>
                <w:sz w:val="18"/>
                <w:lang w:eastAsia="en-US"/>
              </w:rPr>
              <w:t>chromatic-dispersion</w:t>
            </w:r>
          </w:p>
          <w:p w14:paraId="45E6BBE6" w14:textId="44DAB956" w:rsidR="004E05F8" w:rsidRPr="007E6AEE" w:rsidRDefault="00A8680B" w:rsidP="004E05F8">
            <w:pPr>
              <w:spacing w:after="0"/>
              <w:rPr>
                <w:sz w:val="18"/>
                <w:lang w:eastAsia="en-US"/>
              </w:rPr>
            </w:pPr>
            <w:r w:rsidRPr="007E6AEE">
              <w:rPr>
                <w:sz w:val="18"/>
                <w:lang w:eastAsia="en-US"/>
              </w:rPr>
              <w:t xml:space="preserve"> </w:t>
            </w:r>
            <w:r w:rsidR="004E05F8" w:rsidRPr="007E6AEE">
              <w:rPr>
                <w:sz w:val="18"/>
                <w:lang w:eastAsia="en-US"/>
              </w:rPr>
              <w:t xml:space="preserve">   </w:t>
            </w:r>
            <w:r w:rsidRPr="007E6AEE">
              <w:rPr>
                <w:sz w:val="18"/>
                <w:lang w:eastAsia="en-US"/>
              </w:rPr>
              <w:t>polarization-mode-dispersion</w:t>
            </w:r>
          </w:p>
          <w:p w14:paraId="3FC333E2" w14:textId="75758EB2" w:rsidR="00681AF6" w:rsidRPr="007E6AEE" w:rsidRDefault="00A8680B" w:rsidP="00681AF6">
            <w:pPr>
              <w:spacing w:after="0"/>
              <w:rPr>
                <w:sz w:val="18"/>
                <w:lang w:eastAsia="en-US"/>
              </w:rPr>
            </w:pPr>
            <w:r w:rsidRPr="007E6AEE">
              <w:rPr>
                <w:sz w:val="18"/>
                <w:lang w:eastAsia="en-US"/>
              </w:rPr>
              <w:t xml:space="preserve"> </w:t>
            </w:r>
            <w:r w:rsidR="004E05F8" w:rsidRPr="007E6AEE">
              <w:rPr>
                <w:sz w:val="18"/>
                <w:lang w:eastAsia="en-US"/>
              </w:rPr>
              <w:t xml:space="preserve">  </w:t>
            </w:r>
            <w:r w:rsidR="00681AF6" w:rsidRPr="007E6AEE">
              <w:rPr>
                <w:sz w:val="18"/>
                <w:lang w:eastAsia="en-US"/>
              </w:rPr>
              <w:t xml:space="preserve"> </w:t>
            </w:r>
            <w:r w:rsidRPr="007E6AEE">
              <w:rPr>
                <w:sz w:val="18"/>
                <w:lang w:eastAsia="en-US"/>
              </w:rPr>
              <w:t>penalty</w:t>
            </w:r>
          </w:p>
          <w:p w14:paraId="2F5307D9" w14:textId="77777777" w:rsidR="00681AF6" w:rsidRPr="007E6AEE" w:rsidRDefault="00681AF6" w:rsidP="00681AF6">
            <w:pPr>
              <w:spacing w:after="0"/>
              <w:rPr>
                <w:sz w:val="18"/>
                <w:lang w:eastAsia="en-US"/>
              </w:rPr>
            </w:pPr>
          </w:p>
          <w:p w14:paraId="3EAA29F6" w14:textId="51979420" w:rsidR="005B22B5" w:rsidRPr="007E6AEE" w:rsidRDefault="00A8680B" w:rsidP="005B22B5">
            <w:pPr>
              <w:spacing w:after="0"/>
              <w:rPr>
                <w:sz w:val="18"/>
                <w:lang w:eastAsia="en-US"/>
              </w:rPr>
            </w:pPr>
            <w:r w:rsidRPr="007E6AEE">
              <w:rPr>
                <w:sz w:val="18"/>
                <w:lang w:eastAsia="en-US"/>
              </w:rPr>
              <w:t>max-diff-group-delay</w:t>
            </w:r>
          </w:p>
          <w:p w14:paraId="38406CDD" w14:textId="77777777" w:rsidR="00DE3799" w:rsidRPr="007E6AEE" w:rsidRDefault="00DE3799" w:rsidP="005B22B5">
            <w:pPr>
              <w:spacing w:after="0"/>
              <w:rPr>
                <w:sz w:val="18"/>
                <w:lang w:eastAsia="en-US"/>
              </w:rPr>
            </w:pPr>
          </w:p>
          <w:p w14:paraId="21189970" w14:textId="0E7552D4" w:rsidR="00A8680B" w:rsidRPr="007E6AEE" w:rsidRDefault="00A8680B" w:rsidP="00A8680B">
            <w:pPr>
              <w:spacing w:after="0"/>
              <w:rPr>
                <w:sz w:val="18"/>
                <w:lang w:eastAsia="en-US"/>
              </w:rPr>
            </w:pPr>
            <w:r w:rsidRPr="007E6AEE">
              <w:rPr>
                <w:b/>
                <w:bCs/>
                <w:sz w:val="18"/>
                <w:lang w:eastAsia="en-US"/>
              </w:rPr>
              <w:t>max-polarization-dependent-loss-penalty</w:t>
            </w:r>
            <w:r w:rsidR="00040076" w:rsidRPr="007E6AEE">
              <w:rPr>
                <w:sz w:val="18"/>
                <w:lang w:eastAsia="en-US"/>
              </w:rPr>
              <w:t>,</w:t>
            </w:r>
            <w:r w:rsidR="005B22B5" w:rsidRPr="007E6AEE">
              <w:rPr>
                <w:sz w:val="18"/>
                <w:lang w:eastAsia="en-US"/>
              </w:rPr>
              <w:t xml:space="preserve"> list</w:t>
            </w:r>
            <w:r w:rsidR="00040076" w:rsidRPr="007E6AEE">
              <w:rPr>
                <w:sz w:val="18"/>
                <w:lang w:eastAsia="en-US"/>
              </w:rPr>
              <w:t>,</w:t>
            </w:r>
            <w:r w:rsidR="005B22B5" w:rsidRPr="007E6AEE">
              <w:rPr>
                <w:sz w:val="18"/>
                <w:lang w:eastAsia="en-US"/>
              </w:rPr>
              <w:t xml:space="preserve"> each </w:t>
            </w:r>
            <w:r w:rsidR="00040076" w:rsidRPr="007E6AEE">
              <w:rPr>
                <w:sz w:val="18"/>
                <w:lang w:eastAsia="en-US"/>
              </w:rPr>
              <w:t xml:space="preserve">entry </w:t>
            </w:r>
            <w:r w:rsidR="005B22B5" w:rsidRPr="007E6AEE">
              <w:rPr>
                <w:sz w:val="18"/>
                <w:lang w:eastAsia="en-US"/>
              </w:rPr>
              <w:t>with</w:t>
            </w:r>
            <w:r w:rsidR="00E12481" w:rsidRPr="007E6AEE">
              <w:rPr>
                <w:sz w:val="18"/>
                <w:lang w:eastAsia="en-US"/>
              </w:rPr>
              <w:t xml:space="preserve"> </w:t>
            </w:r>
          </w:p>
          <w:p w14:paraId="47C313B6" w14:textId="6F4F7787" w:rsidR="00A8680B" w:rsidRPr="007E6AEE" w:rsidRDefault="00A8680B" w:rsidP="00A8680B">
            <w:pPr>
              <w:spacing w:after="0"/>
              <w:rPr>
                <w:sz w:val="18"/>
                <w:lang w:eastAsia="en-US"/>
              </w:rPr>
            </w:pPr>
            <w:r w:rsidRPr="007E6AEE">
              <w:rPr>
                <w:sz w:val="18"/>
                <w:lang w:eastAsia="en-US"/>
              </w:rPr>
              <w:t xml:space="preserve">    max-polarization-dependent-loss</w:t>
            </w:r>
          </w:p>
          <w:p w14:paraId="21D80589" w14:textId="38AAC413" w:rsidR="00A8680B" w:rsidRPr="007E6AEE" w:rsidRDefault="00E12481" w:rsidP="00A8680B">
            <w:pPr>
              <w:spacing w:after="0"/>
              <w:rPr>
                <w:sz w:val="18"/>
                <w:lang w:eastAsia="en-US"/>
              </w:rPr>
            </w:pPr>
            <w:r w:rsidRPr="007E6AEE">
              <w:rPr>
                <w:sz w:val="18"/>
                <w:lang w:eastAsia="en-US"/>
              </w:rPr>
              <w:t xml:space="preserve">    p</w:t>
            </w:r>
            <w:r w:rsidR="00A8680B" w:rsidRPr="007E6AEE">
              <w:rPr>
                <w:sz w:val="18"/>
                <w:lang w:eastAsia="en-US"/>
              </w:rPr>
              <w:t>enalty</w:t>
            </w:r>
          </w:p>
          <w:p w14:paraId="51AB78DB" w14:textId="77777777" w:rsidR="00E12481" w:rsidRPr="007E6AEE" w:rsidRDefault="00A8680B" w:rsidP="00A8680B">
            <w:pPr>
              <w:spacing w:after="0"/>
              <w:rPr>
                <w:sz w:val="18"/>
                <w:lang w:eastAsia="en-US"/>
              </w:rPr>
            </w:pPr>
            <w:r w:rsidRPr="007E6AEE">
              <w:rPr>
                <w:sz w:val="18"/>
                <w:lang w:eastAsia="en-US"/>
              </w:rPr>
              <w:t xml:space="preserve"> </w:t>
            </w:r>
          </w:p>
          <w:p w14:paraId="387CBBEE" w14:textId="77777777" w:rsidR="00040076" w:rsidRPr="007E6AEE" w:rsidRDefault="00040076" w:rsidP="00A8680B">
            <w:pPr>
              <w:spacing w:after="0"/>
              <w:rPr>
                <w:sz w:val="18"/>
                <w:lang w:eastAsia="en-US"/>
              </w:rPr>
            </w:pPr>
          </w:p>
          <w:p w14:paraId="3F60AC5E" w14:textId="77777777" w:rsidR="00E12481" w:rsidRPr="007E6AEE" w:rsidRDefault="00A8680B" w:rsidP="00A8680B">
            <w:pPr>
              <w:spacing w:after="0"/>
              <w:rPr>
                <w:sz w:val="18"/>
                <w:lang w:eastAsia="en-US"/>
              </w:rPr>
            </w:pPr>
            <w:r w:rsidRPr="007E6AEE">
              <w:rPr>
                <w:sz w:val="18"/>
                <w:lang w:eastAsia="en-US"/>
              </w:rPr>
              <w:t>standard-modulation-type</w:t>
            </w:r>
          </w:p>
          <w:p w14:paraId="30260851" w14:textId="7DE1E927" w:rsidR="00BD1EB4" w:rsidRPr="007E6AEE" w:rsidRDefault="00A8680B" w:rsidP="00BD1EB4">
            <w:pPr>
              <w:spacing w:after="0"/>
              <w:rPr>
                <w:sz w:val="18"/>
                <w:lang w:eastAsia="en-US"/>
              </w:rPr>
            </w:pPr>
            <w:r w:rsidRPr="007E6AEE">
              <w:rPr>
                <w:sz w:val="18"/>
                <w:lang w:eastAsia="en-US"/>
              </w:rPr>
              <w:t>min-osnr</w:t>
            </w:r>
          </w:p>
          <w:p w14:paraId="3E19D2AF" w14:textId="3410F41C" w:rsidR="00BD1EB4" w:rsidRPr="007E6AEE" w:rsidRDefault="00A8680B" w:rsidP="00BD1EB4">
            <w:pPr>
              <w:spacing w:after="0"/>
              <w:rPr>
                <w:sz w:val="18"/>
                <w:lang w:eastAsia="en-US"/>
              </w:rPr>
            </w:pPr>
            <w:r w:rsidRPr="007E6AEE">
              <w:rPr>
                <w:sz w:val="18"/>
                <w:lang w:eastAsia="en-US"/>
              </w:rPr>
              <w:t>min-qfactor</w:t>
            </w:r>
          </w:p>
          <w:p w14:paraId="7FB45372" w14:textId="27897906" w:rsidR="00BD1EB4" w:rsidRPr="007E6AEE" w:rsidRDefault="00A8680B" w:rsidP="00BD1EB4">
            <w:pPr>
              <w:spacing w:after="0"/>
              <w:rPr>
                <w:sz w:val="18"/>
                <w:lang w:eastAsia="en-US"/>
              </w:rPr>
            </w:pPr>
            <w:r w:rsidRPr="007E6AEE">
              <w:rPr>
                <w:sz w:val="18"/>
                <w:lang w:eastAsia="en-US"/>
              </w:rPr>
              <w:t>baud-rate</w:t>
            </w:r>
          </w:p>
          <w:p w14:paraId="43F22E61" w14:textId="508A1A2D" w:rsidR="00BD1EB4" w:rsidRPr="007E6AEE" w:rsidRDefault="00A8680B" w:rsidP="00BD1EB4">
            <w:pPr>
              <w:spacing w:after="0"/>
              <w:rPr>
                <w:sz w:val="18"/>
                <w:lang w:eastAsia="en-US"/>
              </w:rPr>
            </w:pPr>
            <w:r w:rsidRPr="007E6AEE">
              <w:rPr>
                <w:sz w:val="18"/>
                <w:lang w:eastAsia="en-US"/>
              </w:rPr>
              <w:t>roll-off</w:t>
            </w:r>
          </w:p>
          <w:p w14:paraId="3CEA23B8" w14:textId="02E42663" w:rsidR="009B3B4B" w:rsidRPr="007E6AEE" w:rsidRDefault="00A8680B" w:rsidP="009B3B4B">
            <w:pPr>
              <w:spacing w:after="0"/>
              <w:rPr>
                <w:sz w:val="18"/>
                <w:lang w:eastAsia="en-US"/>
              </w:rPr>
            </w:pPr>
            <w:r w:rsidRPr="007E6AEE">
              <w:rPr>
                <w:sz w:val="18"/>
                <w:lang w:eastAsia="en-US"/>
              </w:rPr>
              <w:t>min-carrier-spacing</w:t>
            </w:r>
          </w:p>
          <w:p w14:paraId="7D691392" w14:textId="12B6F5E1" w:rsidR="009B3B4B" w:rsidRPr="007E6AEE" w:rsidRDefault="00A8680B" w:rsidP="009B3B4B">
            <w:pPr>
              <w:spacing w:after="0"/>
              <w:rPr>
                <w:sz w:val="18"/>
                <w:lang w:eastAsia="en-US"/>
              </w:rPr>
            </w:pPr>
            <w:r w:rsidRPr="007E6AEE">
              <w:rPr>
                <w:sz w:val="18"/>
                <w:lang w:eastAsia="en-US"/>
              </w:rPr>
              <w:t>fec-type</w:t>
            </w:r>
          </w:p>
          <w:p w14:paraId="4320BE0D" w14:textId="30EE84D1" w:rsidR="009B3B4B" w:rsidRPr="007E6AEE" w:rsidRDefault="00A8680B" w:rsidP="009B3B4B">
            <w:pPr>
              <w:spacing w:after="0"/>
              <w:rPr>
                <w:sz w:val="18"/>
                <w:lang w:eastAsia="en-US"/>
              </w:rPr>
            </w:pPr>
            <w:r w:rsidRPr="007E6AEE">
              <w:rPr>
                <w:sz w:val="18"/>
                <w:lang w:eastAsia="en-US"/>
              </w:rPr>
              <w:t>fec-code-rate</w:t>
            </w:r>
          </w:p>
          <w:p w14:paraId="5A27D5DB" w14:textId="66EBBDAF" w:rsidR="009B3B4B" w:rsidRPr="007E6AEE" w:rsidRDefault="00A8680B" w:rsidP="009B3B4B">
            <w:pPr>
              <w:spacing w:after="0"/>
              <w:rPr>
                <w:sz w:val="18"/>
                <w:lang w:eastAsia="en-US"/>
              </w:rPr>
            </w:pPr>
            <w:r w:rsidRPr="007E6AEE">
              <w:rPr>
                <w:sz w:val="18"/>
                <w:lang w:eastAsia="en-US"/>
              </w:rPr>
              <w:t>fec-threshold</w:t>
            </w:r>
          </w:p>
          <w:p w14:paraId="1800EBFF" w14:textId="77777777" w:rsidR="009B3B4B" w:rsidRPr="007E6AEE" w:rsidRDefault="009B3B4B" w:rsidP="00A8680B">
            <w:pPr>
              <w:spacing w:after="0"/>
              <w:rPr>
                <w:sz w:val="18"/>
                <w:lang w:eastAsia="en-US"/>
              </w:rPr>
            </w:pPr>
          </w:p>
          <w:p w14:paraId="45442A4B" w14:textId="0FD1D763" w:rsidR="00A8680B" w:rsidRPr="007E6AEE" w:rsidRDefault="00A8680B" w:rsidP="00A8680B">
            <w:pPr>
              <w:spacing w:after="0"/>
              <w:rPr>
                <w:sz w:val="18"/>
                <w:lang w:eastAsia="en-US"/>
              </w:rPr>
            </w:pPr>
            <w:r w:rsidRPr="007E6AEE">
              <w:rPr>
                <w:sz w:val="18"/>
                <w:lang w:eastAsia="en-US"/>
              </w:rPr>
              <w:t>other-properties</w:t>
            </w:r>
            <w:r w:rsidR="009B3B4B" w:rsidRPr="007E6AEE">
              <w:rPr>
                <w:sz w:val="18"/>
                <w:lang w:eastAsia="en-US"/>
              </w:rPr>
              <w:t xml:space="preserve"> array of value-names and values</w:t>
            </w:r>
          </w:p>
          <w:p w14:paraId="119DA0B3" w14:textId="7F59C8E2" w:rsidR="00C814F2" w:rsidRPr="007E6AEE" w:rsidRDefault="00C814F2" w:rsidP="00A8680B">
            <w:pPr>
              <w:spacing w:after="0"/>
              <w:rPr>
                <w:sz w:val="18"/>
                <w:lang w:eastAsia="en-US"/>
              </w:rPr>
            </w:pPr>
          </w:p>
        </w:tc>
        <w:tc>
          <w:tcPr>
            <w:tcW w:w="714" w:type="dxa"/>
          </w:tcPr>
          <w:p w14:paraId="672AAA06" w14:textId="787598FB" w:rsidR="00C814F2" w:rsidRPr="007E6AEE" w:rsidRDefault="00C814F2" w:rsidP="00C814F2">
            <w:pPr>
              <w:rPr>
                <w:sz w:val="18"/>
                <w:lang w:eastAsia="en-US"/>
              </w:rPr>
            </w:pPr>
            <w:r w:rsidRPr="007E6AEE">
              <w:rPr>
                <w:sz w:val="18"/>
                <w:lang w:eastAsia="en-US"/>
              </w:rPr>
              <w:lastRenderedPageBreak/>
              <w:t>RO</w:t>
            </w:r>
          </w:p>
        </w:tc>
        <w:tc>
          <w:tcPr>
            <w:tcW w:w="567" w:type="dxa"/>
          </w:tcPr>
          <w:p w14:paraId="6AC98E74" w14:textId="07A145D8" w:rsidR="00C814F2" w:rsidRPr="007E6AEE" w:rsidRDefault="00C814F2" w:rsidP="00C814F2">
            <w:pPr>
              <w:rPr>
                <w:sz w:val="18"/>
                <w:lang w:eastAsia="en-US"/>
              </w:rPr>
            </w:pPr>
            <w:r w:rsidRPr="007E6AEE">
              <w:rPr>
                <w:sz w:val="18"/>
                <w:lang w:eastAsia="en-US"/>
              </w:rPr>
              <w:t>C</w:t>
            </w:r>
          </w:p>
        </w:tc>
        <w:tc>
          <w:tcPr>
            <w:tcW w:w="3499" w:type="dxa"/>
          </w:tcPr>
          <w:p w14:paraId="55614C65" w14:textId="77777777" w:rsidR="00C814F2" w:rsidRPr="007E6AEE" w:rsidRDefault="00C814F2">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3F51740A" w14:textId="58972E5A" w:rsidR="00C814F2" w:rsidRPr="007E6AEE" w:rsidRDefault="00C814F2">
            <w:pPr>
              <w:numPr>
                <w:ilvl w:val="0"/>
                <w:numId w:val="10"/>
              </w:numPr>
              <w:spacing w:after="0"/>
              <w:ind w:left="144" w:hanging="144"/>
              <w:contextualSpacing/>
              <w:rPr>
                <w:sz w:val="18"/>
                <w:lang w:eastAsia="en-US"/>
              </w:rPr>
            </w:pPr>
            <w:r w:rsidRPr="007E6AEE">
              <w:rPr>
                <w:i/>
                <w:sz w:val="18"/>
                <w:lang w:eastAsia="en-US"/>
              </w:rPr>
              <w:t>Mandatory for transceiver-explicit-profiles</w:t>
            </w:r>
          </w:p>
          <w:p w14:paraId="47310AB7" w14:textId="77777777" w:rsidR="009F06A4" w:rsidRPr="007E6AEE" w:rsidRDefault="008658E7">
            <w:pPr>
              <w:numPr>
                <w:ilvl w:val="0"/>
                <w:numId w:val="10"/>
              </w:numPr>
              <w:spacing w:after="0"/>
              <w:ind w:left="144" w:hanging="144"/>
              <w:contextualSpacing/>
              <w:rPr>
                <w:sz w:val="18"/>
                <w:lang w:eastAsia="en-US"/>
              </w:rPr>
            </w:pPr>
            <w:r w:rsidRPr="007E6AEE">
              <w:rPr>
                <w:sz w:val="18"/>
                <w:lang w:eastAsia="en-US"/>
              </w:rPr>
              <w:lastRenderedPageBreak/>
              <w:t xml:space="preserve">NOTE: the chromatic-and-polarization-penalty list allows mapping </w:t>
            </w:r>
            <w:r w:rsidR="00E615EA" w:rsidRPr="007E6AEE">
              <w:rPr>
                <w:sz w:val="18"/>
                <w:lang w:eastAsia="en-US"/>
              </w:rPr>
              <w:t>a given CD/PMD pair (sample) to a given penalty value.</w:t>
            </w:r>
          </w:p>
          <w:p w14:paraId="15058027" w14:textId="1C8B1076" w:rsidR="005B7C2E" w:rsidRPr="007E6AEE" w:rsidRDefault="005B7C2E">
            <w:pPr>
              <w:numPr>
                <w:ilvl w:val="0"/>
                <w:numId w:val="10"/>
              </w:numPr>
              <w:spacing w:after="0"/>
              <w:ind w:left="144" w:hanging="144"/>
              <w:contextualSpacing/>
              <w:rPr>
                <w:sz w:val="18"/>
                <w:lang w:eastAsia="en-US"/>
              </w:rPr>
            </w:pPr>
            <w:r w:rsidRPr="007E6AEE">
              <w:rPr>
                <w:sz w:val="18"/>
                <w:lang w:eastAsia="en-US"/>
              </w:rPr>
              <w:t xml:space="preserve">NOTE: </w:t>
            </w:r>
            <w:r w:rsidR="00F062A9" w:rsidRPr="007E6AEE">
              <w:rPr>
                <w:sz w:val="18"/>
                <w:lang w:eastAsia="en-US"/>
              </w:rPr>
              <w:t xml:space="preserve">The </w:t>
            </w:r>
            <w:r w:rsidR="00DC3086" w:rsidRPr="007E6AEE">
              <w:rPr>
                <w:i/>
                <w:iCs/>
                <w:sz w:val="18"/>
                <w:lang w:eastAsia="en-US"/>
              </w:rPr>
              <w:t>o</w:t>
            </w:r>
            <w:r w:rsidRPr="007E6AEE">
              <w:rPr>
                <w:i/>
                <w:iCs/>
                <w:sz w:val="18"/>
                <w:lang w:eastAsia="en-US"/>
              </w:rPr>
              <w:t>ptional</w:t>
            </w:r>
            <w:r w:rsidR="00F062A9" w:rsidRPr="007E6AEE">
              <w:rPr>
                <w:sz w:val="18"/>
                <w:lang w:eastAsia="en-US"/>
              </w:rPr>
              <w:t xml:space="preserve"> max-polarization-dependent-loss-penalty</w:t>
            </w:r>
            <w:r w:rsidR="00DC3086" w:rsidRPr="007E6AEE">
              <w:rPr>
                <w:sz w:val="18"/>
                <w:lang w:eastAsia="en-US"/>
              </w:rPr>
              <w:t xml:space="preserve"> is the</w:t>
            </w:r>
            <w:r w:rsidRPr="007E6AEE">
              <w:rPr>
                <w:sz w:val="18"/>
                <w:lang w:eastAsia="en-US"/>
              </w:rPr>
              <w:t xml:space="preserve"> penalty associated with the maximum acceptable accumulated polarization dependent loss.               This list of pair pdl and penalty can be used to sample the function pdl = f(penalty)</w:t>
            </w:r>
          </w:p>
          <w:p w14:paraId="754EA632" w14:textId="77777777" w:rsidR="008658E7" w:rsidRPr="007E6AEE" w:rsidRDefault="008658E7" w:rsidP="00C814F2">
            <w:pPr>
              <w:spacing w:after="0"/>
              <w:ind w:left="144"/>
              <w:contextualSpacing/>
              <w:rPr>
                <w:sz w:val="18"/>
                <w:lang w:eastAsia="en-US"/>
              </w:rPr>
            </w:pPr>
          </w:p>
          <w:p w14:paraId="0133080A" w14:textId="77777777" w:rsidR="008658E7" w:rsidRPr="007E6AEE" w:rsidRDefault="008658E7" w:rsidP="00C814F2">
            <w:pPr>
              <w:spacing w:after="0"/>
              <w:ind w:left="144"/>
              <w:contextualSpacing/>
              <w:rPr>
                <w:sz w:val="18"/>
                <w:lang w:eastAsia="en-US"/>
              </w:rPr>
            </w:pPr>
          </w:p>
          <w:p w14:paraId="516AF605" w14:textId="654AC9F7" w:rsidR="008658E7" w:rsidRPr="007E6AEE" w:rsidRDefault="008658E7" w:rsidP="00C814F2">
            <w:pPr>
              <w:spacing w:after="0"/>
              <w:ind w:left="144"/>
              <w:contextualSpacing/>
              <w:rPr>
                <w:sz w:val="18"/>
                <w:lang w:eastAsia="en-US"/>
              </w:rPr>
            </w:pPr>
          </w:p>
        </w:tc>
      </w:tr>
      <w:tr w:rsidR="00C814F2" w:rsidRPr="007E6AEE" w14:paraId="267FE6D9" w14:textId="77777777" w:rsidTr="005C5CD4">
        <w:trPr>
          <w:cnfStyle w:val="000000100000" w:firstRow="0" w:lastRow="0" w:firstColumn="0" w:lastColumn="0" w:oddVBand="0" w:evenVBand="0" w:oddHBand="1" w:evenHBand="0" w:firstRowFirstColumn="0" w:firstRowLastColumn="0" w:lastRowFirstColumn="0" w:lastRowLastColumn="0"/>
        </w:trPr>
        <w:tc>
          <w:tcPr>
            <w:tcW w:w="2122" w:type="dxa"/>
          </w:tcPr>
          <w:p w14:paraId="65BB5060" w14:textId="3C8F9933" w:rsidR="00C814F2" w:rsidRPr="007E6AEE" w:rsidRDefault="00C814F2" w:rsidP="00C814F2">
            <w:pPr>
              <w:rPr>
                <w:sz w:val="18"/>
                <w:lang w:eastAsia="en-US"/>
              </w:rPr>
            </w:pPr>
            <w:r w:rsidRPr="007E6AEE">
              <w:rPr>
                <w:sz w:val="18"/>
                <w:lang w:eastAsia="en-US"/>
              </w:rPr>
              <w:lastRenderedPageBreak/>
              <w:t>supported-standard-application-codes</w:t>
            </w:r>
          </w:p>
        </w:tc>
        <w:tc>
          <w:tcPr>
            <w:tcW w:w="3685" w:type="dxa"/>
          </w:tcPr>
          <w:p w14:paraId="5E075494" w14:textId="75C9B19C" w:rsidR="00C814F2" w:rsidRPr="007E6AEE" w:rsidRDefault="00391885" w:rsidP="00C814F2">
            <w:pPr>
              <w:spacing w:after="0"/>
              <w:rPr>
                <w:sz w:val="18"/>
                <w:lang w:eastAsia="en-US"/>
              </w:rPr>
            </w:pPr>
            <w:r w:rsidRPr="007E6AEE">
              <w:rPr>
                <w:sz w:val="18"/>
                <w:lang w:eastAsia="en-US"/>
              </w:rPr>
              <w:t xml:space="preserve">Optional </w:t>
            </w:r>
            <w:r w:rsidR="00C814F2" w:rsidRPr="007E6AEE">
              <w:rPr>
                <w:sz w:val="18"/>
                <w:lang w:eastAsia="en-US"/>
              </w:rPr>
              <w:t>profile-uuid (leafref to transceiver-standard-profile)</w:t>
            </w:r>
          </w:p>
        </w:tc>
        <w:tc>
          <w:tcPr>
            <w:tcW w:w="714" w:type="dxa"/>
          </w:tcPr>
          <w:p w14:paraId="5A44AC92" w14:textId="49FAAF82" w:rsidR="00C814F2" w:rsidRPr="007E6AEE" w:rsidRDefault="00C814F2" w:rsidP="00C814F2">
            <w:pPr>
              <w:rPr>
                <w:sz w:val="18"/>
                <w:lang w:eastAsia="en-US"/>
              </w:rPr>
            </w:pPr>
            <w:r w:rsidRPr="007E6AEE">
              <w:rPr>
                <w:sz w:val="18"/>
                <w:lang w:eastAsia="en-US"/>
              </w:rPr>
              <w:t>RO</w:t>
            </w:r>
          </w:p>
        </w:tc>
        <w:tc>
          <w:tcPr>
            <w:tcW w:w="567" w:type="dxa"/>
          </w:tcPr>
          <w:p w14:paraId="179D5214" w14:textId="5101123C" w:rsidR="00C814F2" w:rsidRPr="007E6AEE" w:rsidRDefault="00C814F2" w:rsidP="00C814F2">
            <w:pPr>
              <w:rPr>
                <w:sz w:val="18"/>
                <w:lang w:eastAsia="en-US"/>
              </w:rPr>
            </w:pPr>
            <w:r w:rsidRPr="007E6AEE">
              <w:rPr>
                <w:sz w:val="18"/>
                <w:lang w:eastAsia="en-US"/>
              </w:rPr>
              <w:t>C</w:t>
            </w:r>
          </w:p>
        </w:tc>
        <w:tc>
          <w:tcPr>
            <w:tcW w:w="3499" w:type="dxa"/>
          </w:tcPr>
          <w:p w14:paraId="13814530" w14:textId="77777777" w:rsidR="00C814F2" w:rsidRPr="007E6AEE" w:rsidRDefault="00C814F2">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3AAD1955" w14:textId="6D1D5B35" w:rsidR="00391885" w:rsidRPr="007E6AEE" w:rsidRDefault="00391885">
            <w:pPr>
              <w:numPr>
                <w:ilvl w:val="0"/>
                <w:numId w:val="10"/>
              </w:numPr>
              <w:spacing w:after="0"/>
              <w:ind w:left="144" w:hanging="144"/>
              <w:contextualSpacing/>
              <w:rPr>
                <w:sz w:val="18"/>
                <w:lang w:eastAsia="en-US"/>
              </w:rPr>
            </w:pPr>
            <w:r w:rsidRPr="007E6AEE">
              <w:rPr>
                <w:i/>
                <w:sz w:val="18"/>
                <w:lang w:eastAsia="en-US"/>
              </w:rPr>
              <w:t xml:space="preserve">This is used to refer to </w:t>
            </w:r>
            <w:r w:rsidR="00F350BE" w:rsidRPr="007E6AEE">
              <w:rPr>
                <w:i/>
                <w:sz w:val="18"/>
                <w:lang w:eastAsia="en-US"/>
              </w:rPr>
              <w:t>a supported standard application code which is supported by a given explicit profile</w:t>
            </w:r>
          </w:p>
          <w:p w14:paraId="09629878" w14:textId="77777777" w:rsidR="00C814F2" w:rsidRPr="007E6AEE" w:rsidRDefault="00C814F2" w:rsidP="00C814F2">
            <w:pPr>
              <w:spacing w:after="0"/>
              <w:ind w:left="144"/>
              <w:contextualSpacing/>
              <w:rPr>
                <w:sz w:val="18"/>
                <w:lang w:eastAsia="en-US"/>
              </w:rPr>
            </w:pPr>
          </w:p>
        </w:tc>
      </w:tr>
      <w:tr w:rsidR="00C814F2" w:rsidRPr="007E6AEE" w14:paraId="6B2A3887" w14:textId="77777777" w:rsidTr="005C5CD4">
        <w:tc>
          <w:tcPr>
            <w:tcW w:w="2122" w:type="dxa"/>
          </w:tcPr>
          <w:p w14:paraId="039D7F83" w14:textId="6C023968" w:rsidR="00C814F2" w:rsidRPr="007E6AEE" w:rsidRDefault="00C814F2" w:rsidP="00C814F2">
            <w:pPr>
              <w:rPr>
                <w:sz w:val="18"/>
                <w:lang w:eastAsia="en-US"/>
              </w:rPr>
            </w:pPr>
            <w:r w:rsidRPr="007E6AEE">
              <w:rPr>
                <w:sz w:val="18"/>
                <w:lang w:eastAsia="en-US"/>
              </w:rPr>
              <w:t>supported-organizational-modes</w:t>
            </w:r>
          </w:p>
        </w:tc>
        <w:tc>
          <w:tcPr>
            <w:tcW w:w="3685" w:type="dxa"/>
          </w:tcPr>
          <w:p w14:paraId="4C3186AD" w14:textId="55AF9632" w:rsidR="00C814F2" w:rsidRPr="007E6AEE" w:rsidRDefault="00391885" w:rsidP="00C814F2">
            <w:pPr>
              <w:spacing w:after="0"/>
              <w:rPr>
                <w:sz w:val="18"/>
                <w:lang w:eastAsia="en-US"/>
              </w:rPr>
            </w:pPr>
            <w:r w:rsidRPr="007E6AEE">
              <w:rPr>
                <w:sz w:val="18"/>
                <w:lang w:eastAsia="en-US"/>
              </w:rPr>
              <w:t xml:space="preserve">Optional </w:t>
            </w:r>
            <w:r w:rsidR="00C814F2" w:rsidRPr="007E6AEE">
              <w:rPr>
                <w:sz w:val="18"/>
                <w:lang w:eastAsia="en-US"/>
              </w:rPr>
              <w:t>profile-uuid (leafref to transceiver-organizational-profile)</w:t>
            </w:r>
          </w:p>
        </w:tc>
        <w:tc>
          <w:tcPr>
            <w:tcW w:w="714" w:type="dxa"/>
          </w:tcPr>
          <w:p w14:paraId="23087CA2" w14:textId="274DDA6F" w:rsidR="00C814F2" w:rsidRPr="007E6AEE" w:rsidRDefault="00C814F2" w:rsidP="00C814F2">
            <w:pPr>
              <w:rPr>
                <w:sz w:val="18"/>
                <w:lang w:eastAsia="en-US"/>
              </w:rPr>
            </w:pPr>
            <w:r w:rsidRPr="007E6AEE">
              <w:rPr>
                <w:sz w:val="18"/>
                <w:lang w:eastAsia="en-US"/>
              </w:rPr>
              <w:t>RO</w:t>
            </w:r>
          </w:p>
        </w:tc>
        <w:tc>
          <w:tcPr>
            <w:tcW w:w="567" w:type="dxa"/>
          </w:tcPr>
          <w:p w14:paraId="17A207E7" w14:textId="70C19C67" w:rsidR="00C814F2" w:rsidRPr="007E6AEE" w:rsidRDefault="00C814F2" w:rsidP="00C814F2">
            <w:pPr>
              <w:rPr>
                <w:sz w:val="18"/>
                <w:lang w:eastAsia="en-US"/>
              </w:rPr>
            </w:pPr>
            <w:r w:rsidRPr="007E6AEE">
              <w:rPr>
                <w:sz w:val="18"/>
                <w:lang w:eastAsia="en-US"/>
              </w:rPr>
              <w:t>C</w:t>
            </w:r>
          </w:p>
        </w:tc>
        <w:tc>
          <w:tcPr>
            <w:tcW w:w="3499" w:type="dxa"/>
          </w:tcPr>
          <w:p w14:paraId="00C0D6FA" w14:textId="77777777" w:rsidR="00C814F2" w:rsidRPr="007E6AEE" w:rsidRDefault="00C814F2">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49C8B6CF" w14:textId="11466C04" w:rsidR="00F350BE" w:rsidRPr="007E6AEE" w:rsidRDefault="00F350BE">
            <w:pPr>
              <w:numPr>
                <w:ilvl w:val="0"/>
                <w:numId w:val="10"/>
              </w:numPr>
              <w:spacing w:after="0"/>
              <w:ind w:left="144" w:hanging="144"/>
              <w:contextualSpacing/>
              <w:rPr>
                <w:sz w:val="18"/>
                <w:lang w:eastAsia="en-US"/>
              </w:rPr>
            </w:pPr>
            <w:r w:rsidRPr="007E6AEE">
              <w:rPr>
                <w:i/>
                <w:sz w:val="18"/>
                <w:lang w:eastAsia="en-US"/>
              </w:rPr>
              <w:t>This is used to refer to a supported organizational mode which is supported by a given explicit profile</w:t>
            </w:r>
          </w:p>
          <w:p w14:paraId="3E15F379" w14:textId="77777777" w:rsidR="00C814F2" w:rsidRPr="007E6AEE" w:rsidRDefault="00C814F2" w:rsidP="00C814F2">
            <w:pPr>
              <w:spacing w:after="0"/>
              <w:ind w:left="144"/>
              <w:contextualSpacing/>
              <w:rPr>
                <w:sz w:val="18"/>
                <w:lang w:eastAsia="en-US"/>
              </w:rPr>
            </w:pPr>
          </w:p>
        </w:tc>
      </w:tr>
      <w:tr w:rsidR="00C814F2" w:rsidRPr="007E6AEE" w14:paraId="56970991" w14:textId="77777777">
        <w:trPr>
          <w:cnfStyle w:val="000000100000" w:firstRow="0" w:lastRow="0" w:firstColumn="0" w:lastColumn="0" w:oddVBand="0" w:evenVBand="0" w:oddHBand="1" w:evenHBand="0" w:firstRowFirstColumn="0" w:firstRowLastColumn="0" w:lastRowFirstColumn="0" w:lastRowLastColumn="0"/>
        </w:trPr>
        <w:tc>
          <w:tcPr>
            <w:tcW w:w="10587" w:type="dxa"/>
            <w:gridSpan w:val="5"/>
          </w:tcPr>
          <w:p w14:paraId="72DAFFDF" w14:textId="46B3EAA4" w:rsidR="00C814F2" w:rsidRPr="007E6AEE" w:rsidRDefault="00C814F2" w:rsidP="00C814F2">
            <w:pPr>
              <w:spacing w:after="0"/>
              <w:contextualSpacing/>
              <w:rPr>
                <w:b/>
                <w:bCs/>
                <w:i/>
                <w:iCs/>
                <w:sz w:val="18"/>
                <w:lang w:eastAsia="en-US"/>
              </w:rPr>
            </w:pPr>
            <w:r w:rsidRPr="007E6AEE">
              <w:rPr>
                <w:b/>
                <w:bCs/>
                <w:i/>
                <w:iCs/>
                <w:sz w:val="18"/>
                <w:lang w:eastAsia="en-US"/>
              </w:rPr>
              <w:t>Amplification Profiles</w:t>
            </w:r>
          </w:p>
        </w:tc>
      </w:tr>
      <w:tr w:rsidR="00713652" w:rsidRPr="007E6AEE" w14:paraId="6DB90098" w14:textId="77777777" w:rsidTr="005C5CD4">
        <w:tc>
          <w:tcPr>
            <w:tcW w:w="2122" w:type="dxa"/>
          </w:tcPr>
          <w:p w14:paraId="7A5FB3AA" w14:textId="77777777" w:rsidR="00713652" w:rsidRPr="007E6AEE" w:rsidRDefault="00713652" w:rsidP="00713652">
            <w:pPr>
              <w:spacing w:after="0"/>
              <w:rPr>
                <w:b/>
                <w:bCs/>
                <w:sz w:val="18"/>
                <w:lang w:eastAsia="en-US"/>
              </w:rPr>
            </w:pPr>
            <w:r w:rsidRPr="007E6AEE">
              <w:rPr>
                <w:b/>
                <w:bCs/>
                <w:sz w:val="18"/>
                <w:lang w:eastAsia="en-US"/>
              </w:rPr>
              <w:t>tapi-photonic-media:</w:t>
            </w:r>
          </w:p>
          <w:p w14:paraId="60E88893" w14:textId="41ABECE6" w:rsidR="00713652" w:rsidRPr="007E6AEE" w:rsidRDefault="00713652" w:rsidP="00713652">
            <w:pPr>
              <w:spacing w:after="0"/>
              <w:rPr>
                <w:sz w:val="18"/>
                <w:lang w:eastAsia="en-US"/>
              </w:rPr>
            </w:pPr>
            <w:r w:rsidRPr="007E6AEE">
              <w:rPr>
                <w:b/>
                <w:bCs/>
                <w:sz w:val="18"/>
                <w:lang w:eastAsia="en-US"/>
              </w:rPr>
              <w:t>amplification-profile</w:t>
            </w:r>
          </w:p>
        </w:tc>
        <w:tc>
          <w:tcPr>
            <w:tcW w:w="3685" w:type="dxa"/>
          </w:tcPr>
          <w:p w14:paraId="58CCAFFC" w14:textId="2F6E1F52" w:rsidR="00713652" w:rsidRPr="007E6AEE" w:rsidRDefault="00713652" w:rsidP="00713652">
            <w:pPr>
              <w:spacing w:after="0"/>
              <w:rPr>
                <w:i/>
                <w:iCs/>
                <w:color w:val="auto"/>
                <w:sz w:val="18"/>
                <w:lang w:eastAsia="en-US"/>
              </w:rPr>
            </w:pPr>
            <w:r w:rsidRPr="007E6AEE">
              <w:rPr>
                <w:i/>
                <w:iCs/>
                <w:color w:val="auto"/>
                <w:sz w:val="18"/>
                <w:lang w:eastAsia="en-US"/>
              </w:rPr>
              <w:t>Includes</w:t>
            </w:r>
          </w:p>
          <w:p w14:paraId="585C50F9" w14:textId="77777777" w:rsidR="00713652" w:rsidRPr="007E6AEE" w:rsidRDefault="00713652" w:rsidP="00713652">
            <w:pPr>
              <w:spacing w:after="0"/>
              <w:rPr>
                <w:color w:val="auto"/>
                <w:sz w:val="18"/>
                <w:lang w:eastAsia="en-US"/>
              </w:rPr>
            </w:pPr>
          </w:p>
          <w:p w14:paraId="77FEF05F" w14:textId="0D8A3F13" w:rsidR="00713652" w:rsidRPr="007E6AEE" w:rsidRDefault="00713652" w:rsidP="00713652">
            <w:pPr>
              <w:spacing w:after="0"/>
              <w:rPr>
                <w:color w:val="auto"/>
                <w:sz w:val="18"/>
                <w:lang w:eastAsia="en-US"/>
              </w:rPr>
            </w:pPr>
            <w:r w:rsidRPr="007E6AEE">
              <w:rPr>
                <w:color w:val="auto"/>
                <w:sz w:val="18"/>
                <w:lang w:eastAsia="en-US"/>
              </w:rPr>
              <w:t>frequency-range with (in Hz)</w:t>
            </w:r>
          </w:p>
          <w:p w14:paraId="6638E5F6" w14:textId="77777777" w:rsidR="00713652" w:rsidRPr="007E6AEE" w:rsidRDefault="00713652" w:rsidP="00713652">
            <w:pPr>
              <w:spacing w:after="0"/>
              <w:rPr>
                <w:color w:val="auto"/>
                <w:sz w:val="18"/>
                <w:lang w:eastAsia="en-US"/>
              </w:rPr>
            </w:pPr>
            <w:r w:rsidRPr="007E6AEE">
              <w:rPr>
                <w:color w:val="auto"/>
                <w:sz w:val="18"/>
                <w:lang w:eastAsia="en-US"/>
              </w:rPr>
              <w:t xml:space="preserve">    upper-frequency </w:t>
            </w:r>
          </w:p>
          <w:p w14:paraId="7AE76975" w14:textId="0BA267F7" w:rsidR="00713652" w:rsidRPr="007E6AEE" w:rsidRDefault="00713652" w:rsidP="00713652">
            <w:pPr>
              <w:spacing w:after="0"/>
              <w:rPr>
                <w:color w:val="auto"/>
                <w:sz w:val="18"/>
                <w:lang w:eastAsia="en-US"/>
              </w:rPr>
            </w:pPr>
            <w:r w:rsidRPr="007E6AEE">
              <w:rPr>
                <w:color w:val="auto"/>
                <w:sz w:val="18"/>
                <w:lang w:eastAsia="en-US"/>
              </w:rPr>
              <w:t xml:space="preserve">    lower-frequency</w:t>
            </w:r>
          </w:p>
          <w:p w14:paraId="1AC5ACE2" w14:textId="77777777" w:rsidR="00713652" w:rsidRPr="007E6AEE" w:rsidRDefault="00713652" w:rsidP="00713652">
            <w:pPr>
              <w:spacing w:after="0"/>
              <w:rPr>
                <w:color w:val="auto"/>
                <w:sz w:val="18"/>
                <w:lang w:eastAsia="en-US"/>
              </w:rPr>
            </w:pPr>
          </w:p>
          <w:p w14:paraId="3DBCA9DC" w14:textId="77777777" w:rsidR="00713652" w:rsidRPr="007E6AEE" w:rsidRDefault="00713652" w:rsidP="00713652">
            <w:pPr>
              <w:spacing w:after="0"/>
              <w:rPr>
                <w:color w:val="auto"/>
                <w:sz w:val="18"/>
                <w:lang w:eastAsia="en-US"/>
              </w:rPr>
            </w:pPr>
            <w:r w:rsidRPr="007E6AEE">
              <w:rPr>
                <w:color w:val="auto"/>
                <w:sz w:val="18"/>
                <w:lang w:eastAsia="en-US"/>
              </w:rPr>
              <w:t xml:space="preserve">gain-range with </w:t>
            </w:r>
          </w:p>
          <w:p w14:paraId="1AB2393D" w14:textId="77777777" w:rsidR="00713652" w:rsidRPr="007E6AEE" w:rsidRDefault="00713652" w:rsidP="00713652">
            <w:pPr>
              <w:spacing w:after="0"/>
              <w:rPr>
                <w:color w:val="auto"/>
                <w:sz w:val="18"/>
                <w:lang w:eastAsia="en-US"/>
              </w:rPr>
            </w:pPr>
            <w:r w:rsidRPr="007E6AEE">
              <w:rPr>
                <w:color w:val="auto"/>
                <w:sz w:val="18"/>
                <w:lang w:eastAsia="en-US"/>
              </w:rPr>
              <w:t xml:space="preserve">    min-gain </w:t>
            </w:r>
          </w:p>
          <w:p w14:paraId="2C862BDA" w14:textId="33BD1EF3" w:rsidR="00713652" w:rsidRPr="007E6AEE" w:rsidRDefault="00713652" w:rsidP="00713652">
            <w:pPr>
              <w:spacing w:after="0"/>
              <w:rPr>
                <w:color w:val="auto"/>
                <w:sz w:val="18"/>
                <w:lang w:eastAsia="en-US"/>
              </w:rPr>
            </w:pPr>
            <w:r w:rsidRPr="007E6AEE">
              <w:rPr>
                <w:color w:val="auto"/>
                <w:sz w:val="18"/>
                <w:lang w:eastAsia="en-US"/>
              </w:rPr>
              <w:t xml:space="preserve">    max-gain</w:t>
            </w:r>
          </w:p>
          <w:p w14:paraId="6D698A4A" w14:textId="77777777" w:rsidR="00713652" w:rsidRPr="007E6AEE" w:rsidRDefault="00713652" w:rsidP="00713652">
            <w:pPr>
              <w:spacing w:after="0"/>
              <w:rPr>
                <w:color w:val="auto"/>
                <w:sz w:val="18"/>
                <w:lang w:eastAsia="en-US"/>
              </w:rPr>
            </w:pPr>
          </w:p>
          <w:p w14:paraId="4FA64AFB" w14:textId="77777777" w:rsidR="00713652" w:rsidRPr="007E6AEE" w:rsidRDefault="00713652" w:rsidP="00713652">
            <w:pPr>
              <w:spacing w:after="0"/>
              <w:rPr>
                <w:color w:val="auto"/>
                <w:sz w:val="18"/>
                <w:lang w:eastAsia="en-US"/>
              </w:rPr>
            </w:pPr>
            <w:r w:rsidRPr="007E6AEE">
              <w:rPr>
                <w:color w:val="auto"/>
                <w:sz w:val="18"/>
                <w:lang w:eastAsia="en-US"/>
              </w:rPr>
              <w:t xml:space="preserve">noise-figure-range with </w:t>
            </w:r>
          </w:p>
          <w:p w14:paraId="5792C909" w14:textId="77777777" w:rsidR="00713652" w:rsidRPr="007E6AEE" w:rsidRDefault="00713652" w:rsidP="00713652">
            <w:pPr>
              <w:spacing w:after="0"/>
              <w:rPr>
                <w:color w:val="auto"/>
                <w:sz w:val="18"/>
                <w:lang w:eastAsia="en-US"/>
              </w:rPr>
            </w:pPr>
            <w:r w:rsidRPr="007E6AEE">
              <w:rPr>
                <w:color w:val="auto"/>
                <w:sz w:val="18"/>
                <w:lang w:eastAsia="en-US"/>
              </w:rPr>
              <w:t xml:space="preserve">    min-noise-figure </w:t>
            </w:r>
          </w:p>
          <w:p w14:paraId="324D0431" w14:textId="12FFFB7D" w:rsidR="00713652" w:rsidRPr="007E6AEE" w:rsidRDefault="00713652" w:rsidP="00713652">
            <w:pPr>
              <w:spacing w:after="0"/>
              <w:rPr>
                <w:color w:val="auto"/>
                <w:sz w:val="18"/>
                <w:lang w:eastAsia="en-US"/>
              </w:rPr>
            </w:pPr>
            <w:r w:rsidRPr="007E6AEE">
              <w:rPr>
                <w:color w:val="auto"/>
                <w:sz w:val="18"/>
                <w:lang w:eastAsia="en-US"/>
              </w:rPr>
              <w:t xml:space="preserve">    max-noise-figure</w:t>
            </w:r>
          </w:p>
          <w:p w14:paraId="4B362AC7" w14:textId="77777777" w:rsidR="00713652" w:rsidRPr="007E6AEE" w:rsidRDefault="00713652" w:rsidP="00713652">
            <w:pPr>
              <w:spacing w:after="0"/>
              <w:rPr>
                <w:color w:val="C00000"/>
                <w:sz w:val="18"/>
                <w:lang w:eastAsia="en-US"/>
              </w:rPr>
            </w:pPr>
          </w:p>
          <w:p w14:paraId="2DA98240" w14:textId="77777777" w:rsidR="00713652" w:rsidRPr="007E6AEE" w:rsidRDefault="00713652" w:rsidP="00713652">
            <w:pPr>
              <w:spacing w:after="0"/>
              <w:rPr>
                <w:color w:val="auto"/>
                <w:sz w:val="18"/>
                <w:lang w:eastAsia="en-US"/>
              </w:rPr>
            </w:pPr>
            <w:r w:rsidRPr="007E6AEE">
              <w:rPr>
                <w:color w:val="auto"/>
                <w:sz w:val="18"/>
                <w:lang w:eastAsia="en-US"/>
              </w:rPr>
              <w:t xml:space="preserve">extended-gain-range with </w:t>
            </w:r>
          </w:p>
          <w:p w14:paraId="7FA5A3D7" w14:textId="2B3635BD" w:rsidR="00713652" w:rsidRPr="007E6AEE" w:rsidRDefault="00713652" w:rsidP="00713652">
            <w:pPr>
              <w:spacing w:after="0"/>
              <w:rPr>
                <w:color w:val="auto"/>
                <w:sz w:val="18"/>
                <w:lang w:eastAsia="en-US"/>
              </w:rPr>
            </w:pPr>
            <w:r w:rsidRPr="007E6AEE">
              <w:rPr>
                <w:color w:val="auto"/>
                <w:sz w:val="18"/>
                <w:lang w:eastAsia="en-US"/>
              </w:rPr>
              <w:t xml:space="preserve">   min-gain </w:t>
            </w:r>
          </w:p>
          <w:p w14:paraId="4FA695E7" w14:textId="72369DB5" w:rsidR="00713652" w:rsidRPr="007E6AEE" w:rsidRDefault="00713652" w:rsidP="00713652">
            <w:pPr>
              <w:spacing w:after="0"/>
              <w:rPr>
                <w:color w:val="C00000"/>
                <w:sz w:val="18"/>
                <w:lang w:eastAsia="en-US"/>
              </w:rPr>
            </w:pPr>
            <w:r w:rsidRPr="007E6AEE">
              <w:rPr>
                <w:color w:val="auto"/>
                <w:sz w:val="18"/>
                <w:lang w:eastAsia="en-US"/>
              </w:rPr>
              <w:t xml:space="preserve">   max-gain</w:t>
            </w:r>
          </w:p>
          <w:p w14:paraId="3E827D0F" w14:textId="77777777" w:rsidR="00713652" w:rsidRPr="007E6AEE" w:rsidRDefault="00713652" w:rsidP="00713652">
            <w:pPr>
              <w:spacing w:after="0"/>
              <w:rPr>
                <w:color w:val="auto"/>
                <w:sz w:val="18"/>
                <w:lang w:eastAsia="en-US"/>
              </w:rPr>
            </w:pPr>
          </w:p>
          <w:p w14:paraId="6D66DCF1" w14:textId="60380328" w:rsidR="00713652" w:rsidRPr="007E6AEE" w:rsidRDefault="00713652" w:rsidP="00713652">
            <w:pPr>
              <w:spacing w:after="0"/>
              <w:rPr>
                <w:color w:val="auto"/>
                <w:sz w:val="18"/>
                <w:lang w:eastAsia="en-US"/>
              </w:rPr>
            </w:pPr>
            <w:r w:rsidRPr="007E6AEE">
              <w:rPr>
                <w:color w:val="auto"/>
                <w:sz w:val="18"/>
                <w:lang w:eastAsia="en-US"/>
              </w:rPr>
              <w:t xml:space="preserve">max-power </w:t>
            </w:r>
          </w:p>
          <w:p w14:paraId="53CC523B" w14:textId="38C80B50" w:rsidR="00713652" w:rsidRPr="007E6AEE" w:rsidRDefault="00713652" w:rsidP="00713652">
            <w:pPr>
              <w:spacing w:after="0"/>
              <w:rPr>
                <w:sz w:val="18"/>
                <w:lang w:eastAsia="en-US"/>
              </w:rPr>
            </w:pPr>
          </w:p>
        </w:tc>
        <w:tc>
          <w:tcPr>
            <w:tcW w:w="714" w:type="dxa"/>
          </w:tcPr>
          <w:p w14:paraId="607B91AD" w14:textId="434E5106" w:rsidR="00713652" w:rsidRPr="007E6AEE" w:rsidRDefault="00713652" w:rsidP="00713652">
            <w:pPr>
              <w:rPr>
                <w:sz w:val="18"/>
                <w:lang w:eastAsia="en-US"/>
              </w:rPr>
            </w:pPr>
            <w:r w:rsidRPr="007E6AEE">
              <w:rPr>
                <w:sz w:val="18"/>
                <w:lang w:eastAsia="en-US"/>
              </w:rPr>
              <w:t>RO</w:t>
            </w:r>
          </w:p>
        </w:tc>
        <w:tc>
          <w:tcPr>
            <w:tcW w:w="567" w:type="dxa"/>
          </w:tcPr>
          <w:p w14:paraId="7F90776E" w14:textId="2E873E8E" w:rsidR="00713652" w:rsidRPr="007E6AEE" w:rsidRDefault="00713652" w:rsidP="00713652">
            <w:pPr>
              <w:rPr>
                <w:sz w:val="18"/>
                <w:lang w:eastAsia="en-US"/>
              </w:rPr>
            </w:pPr>
            <w:r w:rsidRPr="007E6AEE">
              <w:rPr>
                <w:sz w:val="18"/>
                <w:lang w:eastAsia="en-US"/>
              </w:rPr>
              <w:t>C</w:t>
            </w:r>
          </w:p>
        </w:tc>
        <w:tc>
          <w:tcPr>
            <w:tcW w:w="3499" w:type="dxa"/>
          </w:tcPr>
          <w:p w14:paraId="648494F7" w14:textId="77777777" w:rsidR="00713652" w:rsidRPr="007E6AEE" w:rsidRDefault="00713652">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035B71C3" w14:textId="77777777" w:rsidR="00713652" w:rsidRPr="007E6AEE" w:rsidRDefault="00713652" w:rsidP="00713652">
            <w:pPr>
              <w:spacing w:after="0"/>
              <w:ind w:left="144"/>
              <w:contextualSpacing/>
              <w:rPr>
                <w:sz w:val="18"/>
                <w:lang w:eastAsia="en-US"/>
              </w:rPr>
            </w:pPr>
          </w:p>
          <w:p w14:paraId="06FF2DFA" w14:textId="7B73BC53" w:rsidR="00713652" w:rsidRPr="007E6AEE" w:rsidRDefault="00713652">
            <w:pPr>
              <w:numPr>
                <w:ilvl w:val="0"/>
                <w:numId w:val="10"/>
              </w:numPr>
              <w:spacing w:after="0"/>
              <w:ind w:left="144" w:hanging="144"/>
              <w:contextualSpacing/>
              <w:rPr>
                <w:sz w:val="18"/>
                <w:lang w:eastAsia="en-US"/>
              </w:rPr>
            </w:pPr>
            <w:r w:rsidRPr="007E6AEE">
              <w:rPr>
                <w:i/>
                <w:sz w:val="18"/>
                <w:lang w:eastAsia="en-US"/>
              </w:rPr>
              <w:t>Note: Implementations should refer to such profile from OMS CEPs along with CEPs’ amplification functions.</w:t>
            </w:r>
          </w:p>
          <w:p w14:paraId="60596FF0" w14:textId="77777777" w:rsidR="00713652" w:rsidRPr="007E6AEE" w:rsidRDefault="00713652" w:rsidP="00713652">
            <w:pPr>
              <w:spacing w:after="0"/>
              <w:ind w:left="144"/>
              <w:contextualSpacing/>
              <w:rPr>
                <w:sz w:val="18"/>
                <w:lang w:eastAsia="en-US"/>
              </w:rPr>
            </w:pPr>
          </w:p>
          <w:p w14:paraId="6442B224" w14:textId="4447B0D9" w:rsidR="00713652" w:rsidRPr="007E6AEE" w:rsidRDefault="00713652">
            <w:pPr>
              <w:numPr>
                <w:ilvl w:val="0"/>
                <w:numId w:val="10"/>
              </w:numPr>
              <w:spacing w:after="0"/>
              <w:ind w:left="144" w:hanging="144"/>
              <w:contextualSpacing/>
              <w:rPr>
                <w:sz w:val="18"/>
                <w:lang w:eastAsia="en-US"/>
              </w:rPr>
            </w:pPr>
            <w:r w:rsidRPr="007E6AEE">
              <w:rPr>
                <w:i/>
                <w:sz w:val="18"/>
                <w:lang w:eastAsia="en-US"/>
              </w:rPr>
              <w:t>Note: In amplifiers with different NF and gain, the minimal NF is achieved when the EDFA operates at its maximal (and usually optimal, in terms of flatness) gain. The worst (maximal) NF applies when the EDFA operates at the minimal gain.</w:t>
            </w:r>
          </w:p>
        </w:tc>
      </w:tr>
      <w:tr w:rsidR="001D0B6E" w:rsidRPr="007E6AEE" w14:paraId="71FF19BB" w14:textId="77777777">
        <w:trPr>
          <w:cnfStyle w:val="000000100000" w:firstRow="0" w:lastRow="0" w:firstColumn="0" w:lastColumn="0" w:oddVBand="0" w:evenVBand="0" w:oddHBand="1" w:evenHBand="0" w:firstRowFirstColumn="0" w:firstRowLastColumn="0" w:lastRowFirstColumn="0" w:lastRowLastColumn="0"/>
        </w:trPr>
        <w:tc>
          <w:tcPr>
            <w:tcW w:w="10587" w:type="dxa"/>
            <w:gridSpan w:val="5"/>
          </w:tcPr>
          <w:p w14:paraId="673832BB" w14:textId="0A8C04CC" w:rsidR="001D0B6E" w:rsidRPr="007E6AEE" w:rsidRDefault="000E08F4" w:rsidP="001D0B6E">
            <w:pPr>
              <w:spacing w:after="0"/>
              <w:contextualSpacing/>
              <w:rPr>
                <w:b/>
                <w:bCs/>
                <w:i/>
                <w:iCs/>
                <w:sz w:val="18"/>
                <w:lang w:eastAsia="en-US"/>
              </w:rPr>
            </w:pPr>
            <w:r w:rsidRPr="007E6AEE">
              <w:rPr>
                <w:b/>
                <w:bCs/>
                <w:i/>
                <w:iCs/>
                <w:sz w:val="18"/>
                <w:lang w:eastAsia="en-US"/>
              </w:rPr>
              <w:t>Connection</w:t>
            </w:r>
            <w:r w:rsidR="001D0B6E" w:rsidRPr="007E6AEE">
              <w:rPr>
                <w:b/>
                <w:bCs/>
                <w:i/>
                <w:iCs/>
                <w:sz w:val="18"/>
                <w:lang w:eastAsia="en-US"/>
              </w:rPr>
              <w:t xml:space="preserve"> Profile</w:t>
            </w:r>
          </w:p>
        </w:tc>
      </w:tr>
      <w:tr w:rsidR="00713652" w:rsidRPr="007E6AEE" w14:paraId="71C33592" w14:textId="77777777" w:rsidTr="005C5CD4">
        <w:tc>
          <w:tcPr>
            <w:tcW w:w="2122" w:type="dxa"/>
          </w:tcPr>
          <w:p w14:paraId="1813270B" w14:textId="77777777" w:rsidR="00713652" w:rsidRPr="007E6AEE" w:rsidRDefault="00713652" w:rsidP="00713652">
            <w:pPr>
              <w:spacing w:after="0"/>
              <w:rPr>
                <w:b/>
                <w:bCs/>
                <w:sz w:val="18"/>
                <w:lang w:eastAsia="en-US"/>
              </w:rPr>
            </w:pPr>
            <w:r w:rsidRPr="007E6AEE">
              <w:rPr>
                <w:b/>
                <w:bCs/>
                <w:sz w:val="18"/>
                <w:lang w:eastAsia="en-US"/>
              </w:rPr>
              <w:t>tapi-photonic-media:</w:t>
            </w:r>
          </w:p>
          <w:p w14:paraId="392E1294" w14:textId="3A518894" w:rsidR="00713652" w:rsidRPr="007E6AEE" w:rsidRDefault="000E08F4" w:rsidP="00713652">
            <w:pPr>
              <w:spacing w:after="0"/>
              <w:rPr>
                <w:sz w:val="18"/>
                <w:lang w:eastAsia="en-US"/>
              </w:rPr>
            </w:pPr>
            <w:r w:rsidRPr="007E6AEE">
              <w:rPr>
                <w:b/>
                <w:bCs/>
                <w:sz w:val="18"/>
                <w:lang w:eastAsia="en-US"/>
              </w:rPr>
              <w:t>connecti</w:t>
            </w:r>
            <w:r w:rsidR="00C83F3A" w:rsidRPr="007E6AEE">
              <w:rPr>
                <w:b/>
                <w:bCs/>
                <w:sz w:val="18"/>
                <w:lang w:eastAsia="en-US"/>
              </w:rPr>
              <w:t>vity</w:t>
            </w:r>
            <w:r w:rsidR="00713652" w:rsidRPr="007E6AEE">
              <w:rPr>
                <w:b/>
                <w:bCs/>
                <w:sz w:val="18"/>
                <w:lang w:eastAsia="en-US"/>
              </w:rPr>
              <w:t>-</w:t>
            </w:r>
            <w:r w:rsidR="003B6134" w:rsidRPr="007E6AEE">
              <w:rPr>
                <w:b/>
                <w:bCs/>
                <w:sz w:val="18"/>
                <w:lang w:eastAsia="en-US"/>
              </w:rPr>
              <w:t>impairment-</w:t>
            </w:r>
            <w:r w:rsidR="00713652" w:rsidRPr="007E6AEE">
              <w:rPr>
                <w:b/>
                <w:bCs/>
                <w:sz w:val="18"/>
                <w:lang w:eastAsia="en-US"/>
              </w:rPr>
              <w:t>profile</w:t>
            </w:r>
          </w:p>
        </w:tc>
        <w:tc>
          <w:tcPr>
            <w:tcW w:w="3685" w:type="dxa"/>
          </w:tcPr>
          <w:p w14:paraId="55B0C867" w14:textId="77777777" w:rsidR="00713652" w:rsidRPr="007E6AEE" w:rsidRDefault="00713652" w:rsidP="00713652">
            <w:pPr>
              <w:spacing w:after="0"/>
              <w:rPr>
                <w:i/>
                <w:iCs/>
                <w:sz w:val="18"/>
                <w:lang w:eastAsia="en-US"/>
              </w:rPr>
            </w:pPr>
            <w:r w:rsidRPr="007E6AEE">
              <w:rPr>
                <w:i/>
                <w:iCs/>
                <w:sz w:val="18"/>
                <w:lang w:eastAsia="en-US"/>
              </w:rPr>
              <w:t>Includes</w:t>
            </w:r>
          </w:p>
          <w:p w14:paraId="498463FB" w14:textId="77777777" w:rsidR="00713652" w:rsidRPr="007E6AEE" w:rsidRDefault="00713652" w:rsidP="00713652">
            <w:pPr>
              <w:spacing w:after="0"/>
              <w:rPr>
                <w:i/>
                <w:iCs/>
                <w:sz w:val="18"/>
                <w:lang w:eastAsia="en-US"/>
              </w:rPr>
            </w:pPr>
          </w:p>
          <w:p w14:paraId="7A04EE68" w14:textId="77777777" w:rsidR="00713652" w:rsidRPr="007E6AEE" w:rsidRDefault="00713652" w:rsidP="00713652">
            <w:pPr>
              <w:spacing w:after="0"/>
              <w:rPr>
                <w:sz w:val="18"/>
                <w:lang w:eastAsia="en-US"/>
              </w:rPr>
            </w:pPr>
            <w:r w:rsidRPr="007E6AEE">
              <w:rPr>
                <w:sz w:val="18"/>
                <w:lang w:eastAsia="en-US"/>
              </w:rPr>
              <w:t>frequency-range with upper-frequency and lower-frequency in Hz</w:t>
            </w:r>
          </w:p>
          <w:p w14:paraId="59771EFD" w14:textId="77777777" w:rsidR="00713652" w:rsidRPr="007E6AEE" w:rsidRDefault="00713652" w:rsidP="00713652">
            <w:pPr>
              <w:spacing w:after="0"/>
              <w:rPr>
                <w:sz w:val="18"/>
                <w:lang w:eastAsia="en-US"/>
              </w:rPr>
            </w:pPr>
            <w:r w:rsidRPr="007E6AEE">
              <w:rPr>
                <w:sz w:val="18"/>
                <w:lang w:eastAsia="en-US"/>
              </w:rPr>
              <w:lastRenderedPageBreak/>
              <w:t>roadm-pmd</w:t>
            </w:r>
          </w:p>
          <w:p w14:paraId="49ECC134" w14:textId="77777777" w:rsidR="00713652" w:rsidRPr="007E6AEE" w:rsidRDefault="00713652" w:rsidP="00713652">
            <w:pPr>
              <w:spacing w:after="0"/>
              <w:rPr>
                <w:sz w:val="18"/>
                <w:lang w:eastAsia="en-US"/>
              </w:rPr>
            </w:pPr>
            <w:r w:rsidRPr="007E6AEE">
              <w:rPr>
                <w:sz w:val="18"/>
                <w:lang w:eastAsia="en-US"/>
              </w:rPr>
              <w:t>roadm-cd</w:t>
            </w:r>
          </w:p>
          <w:p w14:paraId="1ABCB3F2" w14:textId="77777777" w:rsidR="00713652" w:rsidRPr="007E6AEE" w:rsidRDefault="00713652" w:rsidP="00713652">
            <w:pPr>
              <w:spacing w:after="0"/>
              <w:rPr>
                <w:sz w:val="18"/>
                <w:lang w:eastAsia="en-US"/>
              </w:rPr>
            </w:pPr>
            <w:r w:rsidRPr="007E6AEE">
              <w:rPr>
                <w:sz w:val="18"/>
                <w:lang w:eastAsia="en-US"/>
              </w:rPr>
              <w:t>roadm-pdl</w:t>
            </w:r>
          </w:p>
          <w:p w14:paraId="54500C67" w14:textId="77777777" w:rsidR="00713652" w:rsidRPr="007E6AEE" w:rsidRDefault="00713652" w:rsidP="00713652">
            <w:pPr>
              <w:spacing w:after="0"/>
              <w:rPr>
                <w:sz w:val="18"/>
                <w:lang w:eastAsia="en-US"/>
              </w:rPr>
            </w:pPr>
            <w:r w:rsidRPr="007E6AEE">
              <w:rPr>
                <w:sz w:val="18"/>
                <w:lang w:eastAsia="en-US"/>
              </w:rPr>
              <w:t>roadm-inband-crosstalk</w:t>
            </w:r>
          </w:p>
          <w:p w14:paraId="1DF89BD2" w14:textId="77777777" w:rsidR="00713652" w:rsidRPr="007E6AEE" w:rsidRDefault="00713652" w:rsidP="00713652">
            <w:pPr>
              <w:tabs>
                <w:tab w:val="center" w:pos="1710"/>
              </w:tabs>
              <w:spacing w:after="0"/>
              <w:rPr>
                <w:sz w:val="18"/>
                <w:lang w:eastAsia="en-US"/>
              </w:rPr>
            </w:pPr>
            <w:r w:rsidRPr="007E6AEE">
              <w:rPr>
                <w:sz w:val="18"/>
                <w:lang w:eastAsia="en-US"/>
              </w:rPr>
              <w:t>roadm-maxloss</w:t>
            </w:r>
            <w:r w:rsidRPr="007E6AEE">
              <w:rPr>
                <w:sz w:val="18"/>
                <w:lang w:eastAsia="en-US"/>
              </w:rPr>
              <w:tab/>
            </w:r>
          </w:p>
          <w:p w14:paraId="657E76F1" w14:textId="77777777" w:rsidR="00713652" w:rsidRPr="007E6AEE" w:rsidRDefault="00713652" w:rsidP="00713652">
            <w:pPr>
              <w:tabs>
                <w:tab w:val="center" w:pos="1710"/>
              </w:tabs>
              <w:spacing w:after="0"/>
              <w:rPr>
                <w:sz w:val="18"/>
                <w:lang w:eastAsia="en-US"/>
              </w:rPr>
            </w:pPr>
            <w:r w:rsidRPr="007E6AEE">
              <w:rPr>
                <w:sz w:val="18"/>
                <w:lang w:eastAsia="en-US"/>
              </w:rPr>
              <w:t>roadm-minloss</w:t>
            </w:r>
          </w:p>
          <w:p w14:paraId="3FA5E979" w14:textId="77777777" w:rsidR="00713652" w:rsidRPr="007E6AEE" w:rsidRDefault="00713652" w:rsidP="00713652">
            <w:pPr>
              <w:tabs>
                <w:tab w:val="center" w:pos="1710"/>
              </w:tabs>
              <w:spacing w:after="0"/>
              <w:rPr>
                <w:sz w:val="18"/>
                <w:lang w:eastAsia="en-US"/>
              </w:rPr>
            </w:pPr>
            <w:r w:rsidRPr="007E6AEE">
              <w:rPr>
                <w:sz w:val="18"/>
                <w:lang w:eastAsia="en-US"/>
              </w:rPr>
              <w:t>roadm-typloss</w:t>
            </w:r>
          </w:p>
          <w:p w14:paraId="5AFA8C57" w14:textId="77777777" w:rsidR="00713652" w:rsidRPr="007E6AEE" w:rsidRDefault="00713652" w:rsidP="00713652">
            <w:pPr>
              <w:tabs>
                <w:tab w:val="center" w:pos="1710"/>
              </w:tabs>
              <w:spacing w:after="0"/>
              <w:rPr>
                <w:sz w:val="18"/>
                <w:lang w:eastAsia="en-US"/>
              </w:rPr>
            </w:pPr>
            <w:r w:rsidRPr="007E6AEE">
              <w:rPr>
                <w:sz w:val="18"/>
                <w:lang w:eastAsia="en-US"/>
              </w:rPr>
              <w:t>roadm-osnr</w:t>
            </w:r>
          </w:p>
          <w:p w14:paraId="58E6C716" w14:textId="77777777" w:rsidR="00713652" w:rsidRPr="007E6AEE" w:rsidRDefault="00713652" w:rsidP="00713652">
            <w:pPr>
              <w:tabs>
                <w:tab w:val="center" w:pos="1710"/>
              </w:tabs>
              <w:spacing w:after="0"/>
              <w:rPr>
                <w:sz w:val="18"/>
                <w:lang w:eastAsia="en-US"/>
              </w:rPr>
            </w:pPr>
            <w:r w:rsidRPr="007E6AEE">
              <w:rPr>
                <w:sz w:val="18"/>
                <w:lang w:eastAsia="en-US"/>
              </w:rPr>
              <w:t>roadm-noise-figure</w:t>
            </w:r>
          </w:p>
          <w:p w14:paraId="378B89BD" w14:textId="25813003" w:rsidR="00713652" w:rsidRPr="007E6AEE" w:rsidRDefault="00713652" w:rsidP="00713652">
            <w:pPr>
              <w:spacing w:after="0"/>
              <w:rPr>
                <w:b/>
                <w:bCs/>
                <w:sz w:val="18"/>
                <w:lang w:eastAsia="en-US"/>
              </w:rPr>
            </w:pPr>
          </w:p>
        </w:tc>
        <w:tc>
          <w:tcPr>
            <w:tcW w:w="714" w:type="dxa"/>
          </w:tcPr>
          <w:p w14:paraId="7F2FE68E" w14:textId="27735E4B" w:rsidR="00713652" w:rsidRPr="007E6AEE" w:rsidRDefault="00713652" w:rsidP="00713652">
            <w:pPr>
              <w:rPr>
                <w:sz w:val="18"/>
                <w:lang w:eastAsia="en-US"/>
              </w:rPr>
            </w:pPr>
            <w:r w:rsidRPr="007E6AEE">
              <w:rPr>
                <w:sz w:val="18"/>
                <w:lang w:eastAsia="en-US"/>
              </w:rPr>
              <w:lastRenderedPageBreak/>
              <w:t>RO</w:t>
            </w:r>
          </w:p>
        </w:tc>
        <w:tc>
          <w:tcPr>
            <w:tcW w:w="567" w:type="dxa"/>
          </w:tcPr>
          <w:p w14:paraId="6BACE00D" w14:textId="0FF53DFD" w:rsidR="00713652" w:rsidRPr="007E6AEE" w:rsidRDefault="00713652" w:rsidP="00713652">
            <w:pPr>
              <w:rPr>
                <w:sz w:val="18"/>
                <w:lang w:eastAsia="en-US"/>
              </w:rPr>
            </w:pPr>
            <w:r w:rsidRPr="007E6AEE">
              <w:rPr>
                <w:sz w:val="18"/>
                <w:lang w:eastAsia="en-US"/>
              </w:rPr>
              <w:t>C</w:t>
            </w:r>
          </w:p>
        </w:tc>
        <w:tc>
          <w:tcPr>
            <w:tcW w:w="3499" w:type="dxa"/>
          </w:tcPr>
          <w:p w14:paraId="286DB9BF" w14:textId="04EDF6A7" w:rsidR="005A60FC" w:rsidRPr="007E6AEE" w:rsidRDefault="00713652">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7626E3B5" w14:textId="54B5AE87" w:rsidR="00713652" w:rsidRPr="007E6AEE" w:rsidRDefault="00E11240">
            <w:pPr>
              <w:numPr>
                <w:ilvl w:val="0"/>
                <w:numId w:val="10"/>
              </w:numPr>
              <w:spacing w:after="0"/>
              <w:ind w:left="144" w:hanging="144"/>
              <w:contextualSpacing/>
              <w:rPr>
                <w:sz w:val="18"/>
                <w:lang w:eastAsia="en-US"/>
              </w:rPr>
            </w:pPr>
            <w:r w:rsidRPr="007E6AEE">
              <w:rPr>
                <w:sz w:val="18"/>
                <w:lang w:eastAsia="en-US"/>
              </w:rPr>
              <w:t>See UC 12d</w:t>
            </w:r>
          </w:p>
          <w:p w14:paraId="621C4656" w14:textId="77777777" w:rsidR="00713652" w:rsidRPr="007E6AEE" w:rsidRDefault="00713652" w:rsidP="00713652">
            <w:pPr>
              <w:spacing w:after="0"/>
              <w:contextualSpacing/>
              <w:rPr>
                <w:sz w:val="18"/>
                <w:lang w:eastAsia="en-US"/>
              </w:rPr>
            </w:pPr>
          </w:p>
        </w:tc>
      </w:tr>
      <w:tr w:rsidR="007B4A2B" w:rsidRPr="007E6AEE" w14:paraId="6845C1B9" w14:textId="77777777">
        <w:trPr>
          <w:cnfStyle w:val="000000100000" w:firstRow="0" w:lastRow="0" w:firstColumn="0" w:lastColumn="0" w:oddVBand="0" w:evenVBand="0" w:oddHBand="1" w:evenHBand="0" w:firstRowFirstColumn="0" w:firstRowLastColumn="0" w:lastRowFirstColumn="0" w:lastRowLastColumn="0"/>
        </w:trPr>
        <w:tc>
          <w:tcPr>
            <w:tcW w:w="10587" w:type="dxa"/>
            <w:gridSpan w:val="5"/>
          </w:tcPr>
          <w:p w14:paraId="16C03F36" w14:textId="4D87C3FA" w:rsidR="007B4A2B" w:rsidRPr="007E6AEE" w:rsidRDefault="007B4A2B" w:rsidP="007B4A2B">
            <w:pPr>
              <w:spacing w:after="0"/>
              <w:contextualSpacing/>
              <w:rPr>
                <w:b/>
                <w:bCs/>
                <w:i/>
                <w:iCs/>
                <w:sz w:val="18"/>
              </w:rPr>
            </w:pPr>
            <w:r w:rsidRPr="007E6AEE">
              <w:rPr>
                <w:b/>
                <w:bCs/>
                <w:i/>
                <w:iCs/>
                <w:sz w:val="18"/>
              </w:rPr>
              <w:t>Context augments</w:t>
            </w:r>
          </w:p>
        </w:tc>
      </w:tr>
      <w:tr w:rsidR="007B4A2B" w:rsidRPr="007E6AEE" w14:paraId="7AC5C891" w14:textId="77777777" w:rsidTr="005C5CD4">
        <w:tc>
          <w:tcPr>
            <w:tcW w:w="2122" w:type="dxa"/>
          </w:tcPr>
          <w:p w14:paraId="183546D2" w14:textId="77777777" w:rsidR="007B4A2B" w:rsidRPr="007E6AEE" w:rsidRDefault="007B4A2B" w:rsidP="007B4A2B">
            <w:pPr>
              <w:spacing w:after="0"/>
              <w:rPr>
                <w:sz w:val="18"/>
                <w:lang w:eastAsia="en-US"/>
              </w:rPr>
            </w:pPr>
            <w:r w:rsidRPr="007E6AEE">
              <w:rPr>
                <w:sz w:val="18"/>
                <w:lang w:eastAsia="en-US"/>
              </w:rPr>
              <w:t>tapi-notification:</w:t>
            </w:r>
          </w:p>
          <w:p w14:paraId="49F10088" w14:textId="688D8507" w:rsidR="007B4A2B" w:rsidRPr="007E6AEE" w:rsidRDefault="007B4A2B" w:rsidP="007B4A2B">
            <w:pPr>
              <w:spacing w:after="0"/>
              <w:rPr>
                <w:sz w:val="18"/>
                <w:lang w:eastAsia="en-US"/>
              </w:rPr>
            </w:pPr>
            <w:r w:rsidRPr="007E6AEE">
              <w:rPr>
                <w:sz w:val="18"/>
                <w:lang w:eastAsia="en-US"/>
              </w:rPr>
              <w:t>notification-context</w:t>
            </w:r>
          </w:p>
        </w:tc>
        <w:tc>
          <w:tcPr>
            <w:tcW w:w="3685" w:type="dxa"/>
          </w:tcPr>
          <w:p w14:paraId="3052A417" w14:textId="77777777" w:rsidR="007B4A2B" w:rsidRPr="007E6AEE" w:rsidRDefault="007B4A2B">
            <w:pPr>
              <w:pStyle w:val="ListParagraph"/>
              <w:numPr>
                <w:ilvl w:val="0"/>
                <w:numId w:val="17"/>
              </w:numPr>
              <w:ind w:left="181" w:hanging="181"/>
              <w:rPr>
                <w:sz w:val="18"/>
                <w:lang w:eastAsia="en-US"/>
              </w:rPr>
            </w:pPr>
            <w:r w:rsidRPr="007E6AEE">
              <w:rPr>
                <w:sz w:val="18"/>
                <w:lang w:eastAsia="en-US"/>
              </w:rPr>
              <w:t>List of {</w:t>
            </w:r>
            <w:r w:rsidRPr="007E6AEE">
              <w:rPr>
                <w:color w:val="0033CC"/>
                <w:sz w:val="18"/>
                <w:lang w:eastAsia="en-US"/>
              </w:rPr>
              <w:t>notif-subscription</w:t>
            </w:r>
            <w:r w:rsidRPr="007E6AEE">
              <w:rPr>
                <w:sz w:val="18"/>
                <w:lang w:eastAsia="en-US"/>
              </w:rPr>
              <w:t>}</w:t>
            </w:r>
          </w:p>
          <w:p w14:paraId="07872180" w14:textId="115AFBD6" w:rsidR="007B4A2B" w:rsidRPr="007E6AEE" w:rsidRDefault="007B4A2B">
            <w:pPr>
              <w:pStyle w:val="ListParagraph"/>
              <w:numPr>
                <w:ilvl w:val="0"/>
                <w:numId w:val="17"/>
              </w:numPr>
              <w:ind w:left="181" w:hanging="181"/>
              <w:rPr>
                <w:sz w:val="18"/>
                <w:lang w:eastAsia="en-US"/>
              </w:rPr>
            </w:pPr>
            <w:r w:rsidRPr="007E6AEE">
              <w:rPr>
                <w:sz w:val="18"/>
                <w:lang w:eastAsia="en-US"/>
              </w:rPr>
              <w:t>List of {</w:t>
            </w:r>
            <w:r w:rsidRPr="007E6AEE">
              <w:rPr>
                <w:color w:val="0033CC"/>
                <w:sz w:val="18"/>
                <w:lang w:eastAsia="en-US"/>
              </w:rPr>
              <w:t>notification</w:t>
            </w:r>
            <w:r w:rsidRPr="007E6AEE">
              <w:rPr>
                <w:sz w:val="18"/>
                <w:lang w:eastAsia="en-US"/>
              </w:rPr>
              <w:t>} [RO]</w:t>
            </w:r>
          </w:p>
          <w:p w14:paraId="3DAE2F8F" w14:textId="31FA2870" w:rsidR="007B4A2B" w:rsidRPr="007E6AEE" w:rsidRDefault="007B4A2B">
            <w:pPr>
              <w:pStyle w:val="ListParagraph"/>
              <w:numPr>
                <w:ilvl w:val="0"/>
                <w:numId w:val="17"/>
              </w:numPr>
              <w:ind w:left="181" w:hanging="181"/>
              <w:rPr>
                <w:sz w:val="18"/>
                <w:lang w:eastAsia="en-US"/>
              </w:rPr>
            </w:pPr>
            <w:r w:rsidRPr="007E6AEE">
              <w:rPr>
                <w:sz w:val="18"/>
                <w:lang w:eastAsia="en-US"/>
              </w:rPr>
              <w:t>List of {</w:t>
            </w:r>
            <w:r w:rsidRPr="007E6AEE">
              <w:rPr>
                <w:color w:val="0033CC"/>
                <w:sz w:val="18"/>
                <w:lang w:eastAsia="en-US"/>
              </w:rPr>
              <w:t>event-notification</w:t>
            </w:r>
            <w:r w:rsidRPr="007E6AEE">
              <w:rPr>
                <w:sz w:val="18"/>
                <w:lang w:eastAsia="en-US"/>
              </w:rPr>
              <w:t>} [RO, new 2.4]</w:t>
            </w:r>
          </w:p>
        </w:tc>
        <w:tc>
          <w:tcPr>
            <w:tcW w:w="714" w:type="dxa"/>
          </w:tcPr>
          <w:p w14:paraId="5E6345BB" w14:textId="30D27D7E" w:rsidR="007B4A2B" w:rsidRPr="007E6AEE" w:rsidRDefault="007B4A2B" w:rsidP="007B4A2B">
            <w:pPr>
              <w:rPr>
                <w:sz w:val="18"/>
                <w:lang w:eastAsia="en-US"/>
              </w:rPr>
            </w:pPr>
            <w:r w:rsidRPr="007E6AEE">
              <w:rPr>
                <w:sz w:val="18"/>
                <w:lang w:eastAsia="en-US"/>
              </w:rPr>
              <w:t>RW</w:t>
            </w:r>
          </w:p>
        </w:tc>
        <w:tc>
          <w:tcPr>
            <w:tcW w:w="567" w:type="dxa"/>
          </w:tcPr>
          <w:p w14:paraId="21770D66" w14:textId="305AA0D9" w:rsidR="007B4A2B" w:rsidRPr="007E6AEE" w:rsidRDefault="007B4A2B" w:rsidP="007B4A2B">
            <w:pPr>
              <w:rPr>
                <w:sz w:val="18"/>
                <w:lang w:eastAsia="en-US"/>
              </w:rPr>
            </w:pPr>
            <w:r w:rsidRPr="007E6AEE">
              <w:rPr>
                <w:sz w:val="18"/>
                <w:lang w:eastAsia="en-US"/>
              </w:rPr>
              <w:t>C</w:t>
            </w:r>
          </w:p>
        </w:tc>
        <w:tc>
          <w:tcPr>
            <w:tcW w:w="3499" w:type="dxa"/>
          </w:tcPr>
          <w:p w14:paraId="75FCFCBB" w14:textId="77777777" w:rsidR="007B4A2B" w:rsidRPr="007E6AEE" w:rsidRDefault="007B4A2B">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5EAA6CAF" w14:textId="31D2F92A" w:rsidR="007B4A2B" w:rsidRPr="007E6AEE" w:rsidRDefault="007B4A2B">
            <w:pPr>
              <w:numPr>
                <w:ilvl w:val="0"/>
                <w:numId w:val="10"/>
              </w:numPr>
              <w:spacing w:after="0"/>
              <w:ind w:left="144" w:hanging="144"/>
              <w:contextualSpacing/>
              <w:rPr>
                <w:iCs/>
                <w:sz w:val="18"/>
                <w:lang w:eastAsia="en-US"/>
              </w:rPr>
            </w:pPr>
            <w:r w:rsidRPr="007E6AEE">
              <w:rPr>
                <w:iCs/>
                <w:sz w:val="18"/>
                <w:lang w:eastAsia="en-US"/>
              </w:rPr>
              <w:t>The notification context MAY be present in use cases related to notifications, depending on UC.</w:t>
            </w:r>
          </w:p>
          <w:p w14:paraId="05AD7D41" w14:textId="77777777" w:rsidR="007B4A2B" w:rsidRPr="007E6AEE" w:rsidRDefault="007B4A2B" w:rsidP="007B4A2B">
            <w:pPr>
              <w:spacing w:after="0"/>
              <w:ind w:left="144"/>
              <w:contextualSpacing/>
              <w:rPr>
                <w:iCs/>
                <w:sz w:val="18"/>
                <w:lang w:eastAsia="en-US"/>
              </w:rPr>
            </w:pPr>
          </w:p>
          <w:p w14:paraId="2D8422E0" w14:textId="1E0F5317" w:rsidR="007B4A2B" w:rsidRPr="007E6AEE" w:rsidRDefault="007B4A2B">
            <w:pPr>
              <w:numPr>
                <w:ilvl w:val="0"/>
                <w:numId w:val="10"/>
              </w:numPr>
              <w:spacing w:after="0"/>
              <w:ind w:left="144" w:hanging="144"/>
              <w:contextualSpacing/>
              <w:rPr>
                <w:iCs/>
                <w:sz w:val="18"/>
                <w:lang w:eastAsia="en-US"/>
              </w:rPr>
            </w:pPr>
            <w:r w:rsidRPr="007E6AEE">
              <w:rPr>
                <w:iCs/>
                <w:sz w:val="18"/>
                <w:lang w:eastAsia="en-US"/>
              </w:rPr>
              <w:t>It is NOT REQUIRED to store the notifications / event-notifications in the context.</w:t>
            </w:r>
          </w:p>
          <w:p w14:paraId="69531AC8" w14:textId="77777777" w:rsidR="007B4A2B" w:rsidRPr="007E6AEE" w:rsidRDefault="007B4A2B" w:rsidP="007B4A2B">
            <w:pPr>
              <w:spacing w:after="0"/>
              <w:ind w:left="144"/>
              <w:contextualSpacing/>
              <w:rPr>
                <w:iCs/>
                <w:sz w:val="18"/>
                <w:lang w:eastAsia="en-US"/>
              </w:rPr>
            </w:pPr>
          </w:p>
          <w:p w14:paraId="6F49BC32" w14:textId="2C3F9D73" w:rsidR="007B4A2B" w:rsidRPr="007E6AEE" w:rsidRDefault="007B4A2B">
            <w:pPr>
              <w:numPr>
                <w:ilvl w:val="0"/>
                <w:numId w:val="10"/>
              </w:numPr>
              <w:spacing w:after="0"/>
              <w:ind w:left="144" w:hanging="144"/>
              <w:contextualSpacing/>
              <w:rPr>
                <w:sz w:val="18"/>
                <w:lang w:eastAsia="en-US"/>
              </w:rPr>
            </w:pPr>
            <w:r w:rsidRPr="007E6AEE">
              <w:rPr>
                <w:iCs/>
                <w:sz w:val="18"/>
                <w:lang w:eastAsia="en-US"/>
              </w:rPr>
              <w:t>The list of subscriptions MUST be present IF the user has configured them</w:t>
            </w:r>
            <w:r w:rsidRPr="007E6AEE">
              <w:rPr>
                <w:i/>
                <w:sz w:val="18"/>
                <w:lang w:eastAsia="en-US"/>
              </w:rPr>
              <w:t>.</w:t>
            </w:r>
          </w:p>
        </w:tc>
      </w:tr>
      <w:tr w:rsidR="007B4A2B" w:rsidRPr="007E6AEE" w14:paraId="184A0DD8" w14:textId="77777777" w:rsidTr="005C5CD4">
        <w:trPr>
          <w:cnfStyle w:val="000000100000" w:firstRow="0" w:lastRow="0" w:firstColumn="0" w:lastColumn="0" w:oddVBand="0" w:evenVBand="0" w:oddHBand="1" w:evenHBand="0" w:firstRowFirstColumn="0" w:firstRowLastColumn="0" w:lastRowFirstColumn="0" w:lastRowLastColumn="0"/>
        </w:trPr>
        <w:tc>
          <w:tcPr>
            <w:tcW w:w="2122" w:type="dxa"/>
          </w:tcPr>
          <w:p w14:paraId="1A47984C" w14:textId="77777777" w:rsidR="007B4A2B" w:rsidRPr="007E6AEE" w:rsidRDefault="007B4A2B" w:rsidP="007B4A2B">
            <w:pPr>
              <w:spacing w:after="0"/>
              <w:rPr>
                <w:sz w:val="18"/>
                <w:lang w:eastAsia="en-US"/>
              </w:rPr>
            </w:pPr>
            <w:r w:rsidRPr="007E6AEE">
              <w:rPr>
                <w:sz w:val="18"/>
                <w:lang w:eastAsia="en-US"/>
              </w:rPr>
              <w:t>tapi-topology:</w:t>
            </w:r>
          </w:p>
          <w:p w14:paraId="5873935C" w14:textId="4EEAA1A2" w:rsidR="007B4A2B" w:rsidRPr="007E6AEE" w:rsidRDefault="007B4A2B" w:rsidP="007B4A2B">
            <w:pPr>
              <w:spacing w:after="0"/>
              <w:rPr>
                <w:sz w:val="18"/>
                <w:lang w:eastAsia="en-US"/>
              </w:rPr>
            </w:pPr>
            <w:r w:rsidRPr="007E6AEE">
              <w:rPr>
                <w:sz w:val="18"/>
                <w:lang w:eastAsia="en-US"/>
              </w:rPr>
              <w:t>topology-context</w:t>
            </w:r>
          </w:p>
        </w:tc>
        <w:tc>
          <w:tcPr>
            <w:tcW w:w="3685" w:type="dxa"/>
          </w:tcPr>
          <w:p w14:paraId="48B3EA24" w14:textId="794C8D1F" w:rsidR="007B4A2B" w:rsidRPr="007E6AEE" w:rsidRDefault="007B4A2B">
            <w:pPr>
              <w:pStyle w:val="ListParagraph"/>
              <w:numPr>
                <w:ilvl w:val="0"/>
                <w:numId w:val="17"/>
              </w:numPr>
              <w:ind w:left="181" w:hanging="181"/>
              <w:rPr>
                <w:sz w:val="18"/>
                <w:lang w:eastAsia="en-US"/>
              </w:rPr>
            </w:pPr>
            <w:r w:rsidRPr="007E6AEE">
              <w:rPr>
                <w:sz w:val="18"/>
                <w:lang w:eastAsia="en-US"/>
              </w:rPr>
              <w:t>{</w:t>
            </w:r>
            <w:r w:rsidRPr="007E6AEE">
              <w:rPr>
                <w:color w:val="0033CC"/>
                <w:sz w:val="18"/>
                <w:lang w:eastAsia="en-US"/>
              </w:rPr>
              <w:t>network-topology-service</w:t>
            </w:r>
            <w:r w:rsidRPr="007E6AEE">
              <w:rPr>
                <w:sz w:val="18"/>
                <w:lang w:eastAsia="en-US"/>
              </w:rPr>
              <w:t>} [RO]</w:t>
            </w:r>
          </w:p>
          <w:p w14:paraId="64E9064A" w14:textId="57FDF3BD" w:rsidR="007B4A2B" w:rsidRPr="007E6AEE" w:rsidRDefault="007B4A2B">
            <w:pPr>
              <w:pStyle w:val="ListParagraph"/>
              <w:numPr>
                <w:ilvl w:val="0"/>
                <w:numId w:val="17"/>
              </w:numPr>
              <w:ind w:left="181" w:hanging="181"/>
              <w:rPr>
                <w:sz w:val="18"/>
                <w:lang w:eastAsia="en-US"/>
              </w:rPr>
            </w:pPr>
            <w:r w:rsidRPr="007E6AEE">
              <w:rPr>
                <w:sz w:val="18"/>
                <w:lang w:eastAsia="en-US"/>
              </w:rPr>
              <w:t>List of {</w:t>
            </w:r>
            <w:r w:rsidRPr="007E6AEE">
              <w:rPr>
                <w:color w:val="0033CC"/>
                <w:sz w:val="18"/>
              </w:rPr>
              <w:t>topology</w:t>
            </w:r>
            <w:r w:rsidRPr="007E6AEE">
              <w:rPr>
                <w:sz w:val="18"/>
                <w:lang w:eastAsia="en-US"/>
              </w:rPr>
              <w:t>} [RO]</w:t>
            </w:r>
          </w:p>
        </w:tc>
        <w:tc>
          <w:tcPr>
            <w:tcW w:w="714" w:type="dxa"/>
          </w:tcPr>
          <w:p w14:paraId="5AA324DD" w14:textId="77777777" w:rsidR="007B4A2B" w:rsidRPr="007E6AEE" w:rsidRDefault="007B4A2B" w:rsidP="007B4A2B">
            <w:pPr>
              <w:rPr>
                <w:sz w:val="18"/>
                <w:lang w:eastAsia="en-US"/>
              </w:rPr>
            </w:pPr>
            <w:r w:rsidRPr="007E6AEE">
              <w:rPr>
                <w:sz w:val="18"/>
                <w:lang w:eastAsia="en-US"/>
              </w:rPr>
              <w:t>RO</w:t>
            </w:r>
          </w:p>
        </w:tc>
        <w:tc>
          <w:tcPr>
            <w:tcW w:w="567" w:type="dxa"/>
          </w:tcPr>
          <w:p w14:paraId="3FCA2646" w14:textId="77777777" w:rsidR="007B4A2B" w:rsidRPr="007E6AEE" w:rsidRDefault="007B4A2B" w:rsidP="007B4A2B">
            <w:pPr>
              <w:rPr>
                <w:sz w:val="18"/>
                <w:lang w:eastAsia="en-US"/>
              </w:rPr>
            </w:pPr>
            <w:r w:rsidRPr="007E6AEE">
              <w:rPr>
                <w:sz w:val="18"/>
                <w:lang w:eastAsia="en-US"/>
              </w:rPr>
              <w:t>M</w:t>
            </w:r>
          </w:p>
        </w:tc>
        <w:tc>
          <w:tcPr>
            <w:tcW w:w="3499" w:type="dxa"/>
          </w:tcPr>
          <w:p w14:paraId="782EB8C7" w14:textId="77777777" w:rsidR="007B4A2B" w:rsidRPr="00E179A3" w:rsidRDefault="007B4A2B">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492B2C29" w14:textId="267B1A60" w:rsidR="00E179A3" w:rsidRPr="007E6AEE" w:rsidRDefault="00E179A3">
            <w:pPr>
              <w:numPr>
                <w:ilvl w:val="0"/>
                <w:numId w:val="10"/>
              </w:numPr>
              <w:spacing w:after="0"/>
              <w:ind w:left="144" w:hanging="144"/>
              <w:contextualSpacing/>
              <w:rPr>
                <w:sz w:val="18"/>
                <w:lang w:eastAsia="en-US"/>
              </w:rPr>
            </w:pPr>
            <w:r w:rsidRPr="00E179A3">
              <w:rPr>
                <w:sz w:val="18"/>
                <w:lang w:eastAsia="en-US"/>
              </w:rPr>
              <w:t>Note that in this version of the RIA there are no defined uses for nw-topology-service.</w:t>
            </w:r>
          </w:p>
        </w:tc>
      </w:tr>
      <w:tr w:rsidR="007B4A2B" w:rsidRPr="007E6AEE" w14:paraId="6AFF0237" w14:textId="77777777" w:rsidTr="005C5CD4">
        <w:tc>
          <w:tcPr>
            <w:tcW w:w="2122" w:type="dxa"/>
          </w:tcPr>
          <w:p w14:paraId="6FBC41B7" w14:textId="77777777" w:rsidR="007B4A2B" w:rsidRPr="007E6AEE" w:rsidRDefault="007B4A2B" w:rsidP="007B4A2B">
            <w:pPr>
              <w:spacing w:after="0"/>
              <w:rPr>
                <w:sz w:val="18"/>
                <w:lang w:eastAsia="en-US"/>
              </w:rPr>
            </w:pPr>
            <w:r w:rsidRPr="007E6AEE">
              <w:rPr>
                <w:sz w:val="18"/>
                <w:lang w:eastAsia="en-US"/>
              </w:rPr>
              <w:t>tapi-connectivity:</w:t>
            </w:r>
          </w:p>
          <w:p w14:paraId="6C01CEFD" w14:textId="47AA6A49" w:rsidR="007B4A2B" w:rsidRPr="007E6AEE" w:rsidRDefault="007B4A2B" w:rsidP="007B4A2B">
            <w:pPr>
              <w:spacing w:after="0"/>
              <w:rPr>
                <w:sz w:val="18"/>
                <w:lang w:eastAsia="en-US"/>
              </w:rPr>
            </w:pPr>
            <w:r w:rsidRPr="007E6AEE">
              <w:rPr>
                <w:sz w:val="18"/>
                <w:lang w:eastAsia="en-US"/>
              </w:rPr>
              <w:t>connectivity-context</w:t>
            </w:r>
          </w:p>
        </w:tc>
        <w:tc>
          <w:tcPr>
            <w:tcW w:w="3685" w:type="dxa"/>
          </w:tcPr>
          <w:p w14:paraId="10D9A6E4" w14:textId="77777777" w:rsidR="007B4A2B" w:rsidRPr="007E6AEE" w:rsidRDefault="007B4A2B">
            <w:pPr>
              <w:pStyle w:val="ListParagraph"/>
              <w:numPr>
                <w:ilvl w:val="0"/>
                <w:numId w:val="17"/>
              </w:numPr>
              <w:ind w:left="181" w:hanging="181"/>
              <w:rPr>
                <w:sz w:val="18"/>
                <w:lang w:eastAsia="en-US"/>
              </w:rPr>
            </w:pPr>
            <w:r w:rsidRPr="007E6AEE">
              <w:rPr>
                <w:sz w:val="18"/>
                <w:lang w:eastAsia="en-US"/>
              </w:rPr>
              <w:t>List of {</w:t>
            </w:r>
            <w:r w:rsidRPr="007E6AEE">
              <w:rPr>
                <w:bCs/>
                <w:color w:val="0033CC"/>
                <w:sz w:val="18"/>
                <w:lang w:eastAsia="en-US"/>
              </w:rPr>
              <w:t>connectivity-service</w:t>
            </w:r>
            <w:r w:rsidRPr="007E6AEE">
              <w:rPr>
                <w:sz w:val="18"/>
                <w:lang w:eastAsia="en-US"/>
              </w:rPr>
              <w:t>}</w:t>
            </w:r>
          </w:p>
          <w:p w14:paraId="1C6EB09B" w14:textId="3A91F842" w:rsidR="007B4A2B" w:rsidRPr="007E6AEE" w:rsidRDefault="007B4A2B">
            <w:pPr>
              <w:pStyle w:val="ListParagraph"/>
              <w:numPr>
                <w:ilvl w:val="0"/>
                <w:numId w:val="17"/>
              </w:numPr>
              <w:ind w:left="181" w:hanging="181"/>
              <w:rPr>
                <w:sz w:val="18"/>
                <w:lang w:eastAsia="en-US"/>
              </w:rPr>
            </w:pPr>
            <w:r w:rsidRPr="007E6AEE">
              <w:rPr>
                <w:sz w:val="18"/>
                <w:lang w:eastAsia="en-US"/>
              </w:rPr>
              <w:t>List of {</w:t>
            </w:r>
            <w:r w:rsidRPr="007E6AEE">
              <w:rPr>
                <w:bCs/>
                <w:color w:val="0033CC"/>
                <w:sz w:val="18"/>
                <w:lang w:eastAsia="en-US"/>
              </w:rPr>
              <w:t>connection</w:t>
            </w:r>
            <w:r w:rsidRPr="007E6AEE">
              <w:rPr>
                <w:sz w:val="18"/>
                <w:lang w:eastAsia="en-US"/>
              </w:rPr>
              <w:t>} [RO]</w:t>
            </w:r>
          </w:p>
        </w:tc>
        <w:tc>
          <w:tcPr>
            <w:tcW w:w="714" w:type="dxa"/>
          </w:tcPr>
          <w:p w14:paraId="5D79E4FA" w14:textId="4678FB24" w:rsidR="007B4A2B" w:rsidRPr="007E6AEE" w:rsidRDefault="007B4A2B" w:rsidP="007B4A2B">
            <w:pPr>
              <w:rPr>
                <w:sz w:val="18"/>
                <w:lang w:eastAsia="en-US"/>
              </w:rPr>
            </w:pPr>
            <w:r w:rsidRPr="007E6AEE">
              <w:rPr>
                <w:sz w:val="18"/>
                <w:lang w:eastAsia="en-US"/>
              </w:rPr>
              <w:t>RW</w:t>
            </w:r>
          </w:p>
        </w:tc>
        <w:tc>
          <w:tcPr>
            <w:tcW w:w="567" w:type="dxa"/>
          </w:tcPr>
          <w:p w14:paraId="28522D47" w14:textId="7774EE46" w:rsidR="007B4A2B" w:rsidRPr="007E6AEE" w:rsidRDefault="007B4A2B" w:rsidP="007B4A2B">
            <w:pPr>
              <w:rPr>
                <w:sz w:val="18"/>
                <w:lang w:eastAsia="en-US"/>
              </w:rPr>
            </w:pPr>
            <w:r w:rsidRPr="007E6AEE">
              <w:rPr>
                <w:sz w:val="18"/>
                <w:lang w:eastAsia="en-US"/>
              </w:rPr>
              <w:t>C</w:t>
            </w:r>
          </w:p>
        </w:tc>
        <w:tc>
          <w:tcPr>
            <w:tcW w:w="3499" w:type="dxa"/>
          </w:tcPr>
          <w:p w14:paraId="48633A25" w14:textId="77777777" w:rsidR="007B4A2B" w:rsidRPr="007E6AEE" w:rsidRDefault="007B4A2B">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1BC135DA" w14:textId="3470E557" w:rsidR="007B4A2B" w:rsidRPr="007E6AEE" w:rsidRDefault="007B4A2B" w:rsidP="007B4A2B">
            <w:pPr>
              <w:spacing w:after="0"/>
              <w:contextualSpacing/>
              <w:rPr>
                <w:iCs/>
                <w:sz w:val="18"/>
                <w:lang w:eastAsia="en-US"/>
              </w:rPr>
            </w:pPr>
            <w:r w:rsidRPr="007E6AEE">
              <w:rPr>
                <w:iCs/>
                <w:sz w:val="18"/>
                <w:lang w:eastAsia="en-US"/>
              </w:rPr>
              <w:t xml:space="preserve">Note: see Section </w:t>
            </w:r>
            <w:r w:rsidRPr="007E6AEE">
              <w:rPr>
                <w:iCs/>
                <w:sz w:val="18"/>
                <w:lang w:eastAsia="en-US"/>
              </w:rPr>
              <w:fldChar w:fldCharType="begin"/>
            </w:r>
            <w:r w:rsidRPr="007E6AEE">
              <w:rPr>
                <w:iCs/>
                <w:sz w:val="18"/>
                <w:lang w:eastAsia="en-US"/>
              </w:rPr>
              <w:instrText xml:space="preserve"> REF _Ref78527945 \r \h  \* MERGEFORMAT </w:instrText>
            </w:r>
            <w:r w:rsidRPr="007E6AEE">
              <w:rPr>
                <w:iCs/>
                <w:sz w:val="18"/>
                <w:lang w:eastAsia="en-US"/>
              </w:rPr>
            </w:r>
            <w:r w:rsidRPr="007E6AEE">
              <w:rPr>
                <w:iCs/>
                <w:sz w:val="18"/>
                <w:lang w:eastAsia="en-US"/>
              </w:rPr>
              <w:fldChar w:fldCharType="separate"/>
            </w:r>
            <w:r w:rsidR="00C64284">
              <w:rPr>
                <w:iCs/>
                <w:sz w:val="18"/>
                <w:lang w:eastAsia="en-US"/>
              </w:rPr>
              <w:t>2.4</w:t>
            </w:r>
            <w:r w:rsidRPr="007E6AEE">
              <w:rPr>
                <w:iCs/>
                <w:sz w:val="18"/>
                <w:lang w:eastAsia="en-US"/>
              </w:rPr>
              <w:fldChar w:fldCharType="end"/>
            </w:r>
            <w:r w:rsidRPr="007E6AEE">
              <w:rPr>
                <w:iCs/>
                <w:sz w:val="18"/>
                <w:lang w:eastAsia="en-US"/>
              </w:rPr>
              <w:t xml:space="preserve"> regarding TAPI lists and presence containers.</w:t>
            </w:r>
          </w:p>
          <w:p w14:paraId="541CABFE" w14:textId="0872EC95" w:rsidR="007B4A2B" w:rsidRPr="007E6AEE" w:rsidRDefault="007B4A2B" w:rsidP="007B4A2B">
            <w:pPr>
              <w:spacing w:after="0"/>
              <w:contextualSpacing/>
              <w:rPr>
                <w:sz w:val="18"/>
                <w:lang w:eastAsia="en-US"/>
              </w:rPr>
            </w:pPr>
          </w:p>
        </w:tc>
      </w:tr>
      <w:tr w:rsidR="007B4A2B" w:rsidRPr="007E6AEE" w14:paraId="71805AF5" w14:textId="77777777" w:rsidTr="005C5CD4">
        <w:trPr>
          <w:cnfStyle w:val="000000100000" w:firstRow="0" w:lastRow="0" w:firstColumn="0" w:lastColumn="0" w:oddVBand="0" w:evenVBand="0" w:oddHBand="1" w:evenHBand="0" w:firstRowFirstColumn="0" w:firstRowLastColumn="0" w:lastRowFirstColumn="0" w:lastRowLastColumn="0"/>
        </w:trPr>
        <w:tc>
          <w:tcPr>
            <w:tcW w:w="2122" w:type="dxa"/>
          </w:tcPr>
          <w:p w14:paraId="2EA1B0A3" w14:textId="77777777" w:rsidR="007B4A2B" w:rsidRPr="007E6AEE" w:rsidRDefault="007B4A2B" w:rsidP="007B4A2B">
            <w:pPr>
              <w:spacing w:after="0"/>
              <w:rPr>
                <w:sz w:val="18"/>
                <w:lang w:eastAsia="en-US"/>
              </w:rPr>
            </w:pPr>
            <w:r w:rsidRPr="007E6AEE">
              <w:rPr>
                <w:sz w:val="18"/>
                <w:lang w:eastAsia="en-US"/>
              </w:rPr>
              <w:t>tapi-path-computation:</w:t>
            </w:r>
          </w:p>
          <w:p w14:paraId="5CDE0CAC" w14:textId="24320976" w:rsidR="007B4A2B" w:rsidRPr="007E6AEE" w:rsidRDefault="007B4A2B" w:rsidP="007B4A2B">
            <w:pPr>
              <w:spacing w:after="0"/>
              <w:rPr>
                <w:sz w:val="18"/>
                <w:lang w:eastAsia="en-US"/>
              </w:rPr>
            </w:pPr>
            <w:r w:rsidRPr="007E6AEE">
              <w:rPr>
                <w:sz w:val="18"/>
                <w:lang w:eastAsia="en-US"/>
              </w:rPr>
              <w:t>path-computation-context</w:t>
            </w:r>
          </w:p>
        </w:tc>
        <w:tc>
          <w:tcPr>
            <w:tcW w:w="3685" w:type="dxa"/>
          </w:tcPr>
          <w:p w14:paraId="09125F71" w14:textId="3916EC85" w:rsidR="007B4A2B" w:rsidRPr="007E6AEE" w:rsidRDefault="007B4A2B">
            <w:pPr>
              <w:pStyle w:val="ListParagraph"/>
              <w:numPr>
                <w:ilvl w:val="0"/>
                <w:numId w:val="17"/>
              </w:numPr>
              <w:ind w:left="181" w:hanging="181"/>
              <w:rPr>
                <w:sz w:val="18"/>
                <w:lang w:eastAsia="en-US"/>
              </w:rPr>
            </w:pPr>
            <w:r w:rsidRPr="007E6AEE">
              <w:rPr>
                <w:sz w:val="18"/>
                <w:lang w:eastAsia="en-US"/>
              </w:rPr>
              <w:t>List of {</w:t>
            </w:r>
            <w:r w:rsidRPr="007E6AEE">
              <w:rPr>
                <w:bCs/>
                <w:color w:val="0033CC"/>
                <w:sz w:val="18"/>
                <w:lang w:eastAsia="en-US"/>
              </w:rPr>
              <w:t>path-comp-service</w:t>
            </w:r>
            <w:r w:rsidRPr="007E6AEE">
              <w:rPr>
                <w:sz w:val="18"/>
                <w:lang w:eastAsia="en-US"/>
              </w:rPr>
              <w:t>}</w:t>
            </w:r>
          </w:p>
          <w:p w14:paraId="4D990D7B" w14:textId="308A4AD3" w:rsidR="007B4A2B" w:rsidRPr="007E6AEE" w:rsidRDefault="007B4A2B">
            <w:pPr>
              <w:pStyle w:val="ListParagraph"/>
              <w:numPr>
                <w:ilvl w:val="0"/>
                <w:numId w:val="17"/>
              </w:numPr>
              <w:ind w:left="181" w:hanging="181"/>
              <w:rPr>
                <w:sz w:val="18"/>
                <w:lang w:eastAsia="en-US"/>
              </w:rPr>
            </w:pPr>
            <w:r w:rsidRPr="007E6AEE">
              <w:rPr>
                <w:sz w:val="18"/>
                <w:lang w:eastAsia="en-US"/>
              </w:rPr>
              <w:t>List of {</w:t>
            </w:r>
            <w:r w:rsidRPr="007E6AEE">
              <w:rPr>
                <w:bCs/>
                <w:color w:val="0033CC"/>
                <w:sz w:val="18"/>
                <w:lang w:eastAsia="en-US"/>
              </w:rPr>
              <w:t>path</w:t>
            </w:r>
            <w:r w:rsidRPr="007E6AEE">
              <w:rPr>
                <w:sz w:val="18"/>
                <w:lang w:eastAsia="en-US"/>
              </w:rPr>
              <w:t>} [RO]</w:t>
            </w:r>
          </w:p>
        </w:tc>
        <w:tc>
          <w:tcPr>
            <w:tcW w:w="714" w:type="dxa"/>
          </w:tcPr>
          <w:p w14:paraId="03A71036" w14:textId="55AAAC06" w:rsidR="007B4A2B" w:rsidRPr="007E6AEE" w:rsidRDefault="007B4A2B" w:rsidP="007B4A2B">
            <w:pPr>
              <w:rPr>
                <w:sz w:val="18"/>
                <w:lang w:eastAsia="en-US"/>
              </w:rPr>
            </w:pPr>
            <w:r w:rsidRPr="007E6AEE">
              <w:rPr>
                <w:sz w:val="18"/>
                <w:lang w:eastAsia="en-US"/>
              </w:rPr>
              <w:t>RW</w:t>
            </w:r>
          </w:p>
        </w:tc>
        <w:tc>
          <w:tcPr>
            <w:tcW w:w="567" w:type="dxa"/>
          </w:tcPr>
          <w:p w14:paraId="3B25AA01" w14:textId="447C7898" w:rsidR="007B4A2B" w:rsidRPr="007E6AEE" w:rsidRDefault="007B4A2B" w:rsidP="007B4A2B">
            <w:pPr>
              <w:rPr>
                <w:sz w:val="18"/>
                <w:lang w:eastAsia="en-US"/>
              </w:rPr>
            </w:pPr>
            <w:r w:rsidRPr="007E6AEE">
              <w:rPr>
                <w:sz w:val="18"/>
                <w:lang w:eastAsia="en-US"/>
              </w:rPr>
              <w:t>C</w:t>
            </w:r>
          </w:p>
        </w:tc>
        <w:tc>
          <w:tcPr>
            <w:tcW w:w="3499" w:type="dxa"/>
          </w:tcPr>
          <w:p w14:paraId="7404DCF0" w14:textId="77777777" w:rsidR="007B4A2B" w:rsidRPr="007E6AEE" w:rsidRDefault="007B4A2B">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2EF7BFA8" w14:textId="1140FC6D" w:rsidR="007B4A2B" w:rsidRPr="007E6AEE" w:rsidRDefault="007B4A2B">
            <w:pPr>
              <w:numPr>
                <w:ilvl w:val="0"/>
                <w:numId w:val="10"/>
              </w:numPr>
              <w:spacing w:after="0"/>
              <w:ind w:left="144" w:hanging="144"/>
              <w:contextualSpacing/>
              <w:rPr>
                <w:sz w:val="18"/>
                <w:lang w:eastAsia="en-US"/>
              </w:rPr>
            </w:pPr>
            <w:r w:rsidRPr="007E6AEE">
              <w:rPr>
                <w:i/>
                <w:sz w:val="18"/>
                <w:lang w:eastAsia="en-US"/>
              </w:rPr>
              <w:t xml:space="preserve">Depends on the Path Computation UC </w:t>
            </w:r>
          </w:p>
        </w:tc>
      </w:tr>
      <w:tr w:rsidR="007B4A2B" w:rsidRPr="007E6AEE" w14:paraId="0AC9BEF3" w14:textId="77777777" w:rsidTr="005C5CD4">
        <w:tc>
          <w:tcPr>
            <w:tcW w:w="2122" w:type="dxa"/>
          </w:tcPr>
          <w:p w14:paraId="129CEDFA" w14:textId="77777777" w:rsidR="007B4A2B" w:rsidRPr="007E6AEE" w:rsidRDefault="007B4A2B" w:rsidP="007B4A2B">
            <w:pPr>
              <w:spacing w:after="0"/>
              <w:rPr>
                <w:sz w:val="18"/>
                <w:lang w:eastAsia="en-US"/>
              </w:rPr>
            </w:pPr>
            <w:r w:rsidRPr="007E6AEE">
              <w:rPr>
                <w:sz w:val="18"/>
                <w:lang w:eastAsia="en-US"/>
              </w:rPr>
              <w:t>tapi-equipment:</w:t>
            </w:r>
          </w:p>
          <w:p w14:paraId="64C69375" w14:textId="1C34047D" w:rsidR="007B4A2B" w:rsidRPr="007E6AEE" w:rsidRDefault="007B4A2B" w:rsidP="007B4A2B">
            <w:pPr>
              <w:spacing w:after="0"/>
              <w:rPr>
                <w:sz w:val="18"/>
                <w:lang w:eastAsia="en-US"/>
              </w:rPr>
            </w:pPr>
            <w:r w:rsidRPr="007E6AEE">
              <w:rPr>
                <w:sz w:val="18"/>
                <w:lang w:eastAsia="en-US"/>
              </w:rPr>
              <w:t>physical-context</w:t>
            </w:r>
          </w:p>
        </w:tc>
        <w:tc>
          <w:tcPr>
            <w:tcW w:w="3685" w:type="dxa"/>
          </w:tcPr>
          <w:p w14:paraId="69F7FDE4" w14:textId="33A21702" w:rsidR="007B4A2B" w:rsidRPr="007E6AEE" w:rsidRDefault="007B4A2B">
            <w:pPr>
              <w:pStyle w:val="ListParagraph"/>
              <w:numPr>
                <w:ilvl w:val="0"/>
                <w:numId w:val="17"/>
              </w:numPr>
              <w:ind w:left="181" w:hanging="181"/>
              <w:rPr>
                <w:sz w:val="18"/>
                <w:lang w:eastAsia="en-US"/>
              </w:rPr>
            </w:pPr>
            <w:r w:rsidRPr="007E6AEE">
              <w:rPr>
                <w:sz w:val="18"/>
                <w:lang w:eastAsia="en-US"/>
              </w:rPr>
              <w:t>List of {</w:t>
            </w:r>
            <w:r w:rsidRPr="007E6AEE">
              <w:rPr>
                <w:bCs/>
                <w:color w:val="0033CC"/>
                <w:sz w:val="18"/>
                <w:lang w:eastAsia="en-US"/>
              </w:rPr>
              <w:t>device</w:t>
            </w:r>
            <w:r w:rsidRPr="007E6AEE">
              <w:rPr>
                <w:sz w:val="18"/>
                <w:lang w:eastAsia="en-US"/>
              </w:rPr>
              <w:t>} [RO]</w:t>
            </w:r>
          </w:p>
          <w:p w14:paraId="3113D5C8" w14:textId="25114D1F" w:rsidR="007B4A2B" w:rsidRPr="007E6AEE" w:rsidRDefault="007B4A2B">
            <w:pPr>
              <w:pStyle w:val="ListParagraph"/>
              <w:numPr>
                <w:ilvl w:val="0"/>
                <w:numId w:val="17"/>
              </w:numPr>
              <w:ind w:left="181" w:hanging="181"/>
              <w:rPr>
                <w:sz w:val="18"/>
                <w:lang w:eastAsia="en-US"/>
              </w:rPr>
            </w:pPr>
            <w:r w:rsidRPr="007E6AEE">
              <w:rPr>
                <w:sz w:val="18"/>
                <w:lang w:eastAsia="en-US"/>
              </w:rPr>
              <w:t>List of {</w:t>
            </w:r>
            <w:r w:rsidRPr="007E6AEE">
              <w:rPr>
                <w:bCs/>
                <w:color w:val="0033CC"/>
                <w:sz w:val="18"/>
                <w:lang w:eastAsia="en-US"/>
              </w:rPr>
              <w:t>physical-span</w:t>
            </w:r>
            <w:r w:rsidRPr="007E6AEE">
              <w:rPr>
                <w:sz w:val="18"/>
                <w:lang w:eastAsia="en-US"/>
              </w:rPr>
              <w:t>} [RO]</w:t>
            </w:r>
          </w:p>
        </w:tc>
        <w:tc>
          <w:tcPr>
            <w:tcW w:w="714" w:type="dxa"/>
          </w:tcPr>
          <w:p w14:paraId="60FD312C" w14:textId="111C2268" w:rsidR="007B4A2B" w:rsidRPr="007E6AEE" w:rsidRDefault="007B4A2B" w:rsidP="007B4A2B">
            <w:pPr>
              <w:rPr>
                <w:sz w:val="18"/>
                <w:lang w:eastAsia="en-US"/>
              </w:rPr>
            </w:pPr>
            <w:r w:rsidRPr="007E6AEE">
              <w:rPr>
                <w:sz w:val="18"/>
                <w:lang w:eastAsia="en-US"/>
              </w:rPr>
              <w:t>RO</w:t>
            </w:r>
          </w:p>
        </w:tc>
        <w:tc>
          <w:tcPr>
            <w:tcW w:w="567" w:type="dxa"/>
          </w:tcPr>
          <w:p w14:paraId="6C5444D1" w14:textId="7250ED95" w:rsidR="007B4A2B" w:rsidRPr="007E6AEE" w:rsidRDefault="007B4A2B" w:rsidP="007B4A2B">
            <w:pPr>
              <w:rPr>
                <w:sz w:val="18"/>
                <w:lang w:eastAsia="en-US"/>
              </w:rPr>
            </w:pPr>
            <w:r w:rsidRPr="007E6AEE">
              <w:rPr>
                <w:sz w:val="18"/>
                <w:lang w:eastAsia="en-US"/>
              </w:rPr>
              <w:t>C</w:t>
            </w:r>
          </w:p>
        </w:tc>
        <w:tc>
          <w:tcPr>
            <w:tcW w:w="3499" w:type="dxa"/>
          </w:tcPr>
          <w:p w14:paraId="77E0EBFA" w14:textId="30994518" w:rsidR="007B4A2B" w:rsidRPr="007E6AEE" w:rsidRDefault="007B4A2B">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7B4A2B" w:rsidRPr="007E6AEE" w14:paraId="7DEC9904" w14:textId="77777777" w:rsidTr="005C5CD4">
        <w:trPr>
          <w:cnfStyle w:val="000000100000" w:firstRow="0" w:lastRow="0" w:firstColumn="0" w:lastColumn="0" w:oddVBand="0" w:evenVBand="0" w:oddHBand="1" w:evenHBand="0" w:firstRowFirstColumn="0" w:firstRowLastColumn="0" w:lastRowFirstColumn="0" w:lastRowLastColumn="0"/>
        </w:trPr>
        <w:tc>
          <w:tcPr>
            <w:tcW w:w="2122" w:type="dxa"/>
          </w:tcPr>
          <w:p w14:paraId="57E059B6" w14:textId="77777777" w:rsidR="007B4A2B" w:rsidRPr="007E6AEE" w:rsidRDefault="007B4A2B" w:rsidP="007B4A2B">
            <w:pPr>
              <w:spacing w:after="0"/>
              <w:rPr>
                <w:sz w:val="18"/>
                <w:lang w:eastAsia="en-US"/>
              </w:rPr>
            </w:pPr>
            <w:r w:rsidRPr="007E6AEE">
              <w:rPr>
                <w:sz w:val="18"/>
                <w:lang w:eastAsia="en-US"/>
              </w:rPr>
              <w:t>tapi-streaming:</w:t>
            </w:r>
          </w:p>
          <w:p w14:paraId="26EEA2D9" w14:textId="4BCB78A6" w:rsidR="007B4A2B" w:rsidRPr="007E6AEE" w:rsidRDefault="007B4A2B" w:rsidP="007B4A2B">
            <w:pPr>
              <w:spacing w:after="0"/>
              <w:rPr>
                <w:sz w:val="18"/>
                <w:lang w:eastAsia="en-US"/>
              </w:rPr>
            </w:pPr>
            <w:r w:rsidRPr="007E6AEE">
              <w:rPr>
                <w:sz w:val="18"/>
                <w:lang w:eastAsia="en-US"/>
              </w:rPr>
              <w:t>stream-context</w:t>
            </w:r>
          </w:p>
        </w:tc>
        <w:tc>
          <w:tcPr>
            <w:tcW w:w="3685" w:type="dxa"/>
          </w:tcPr>
          <w:p w14:paraId="0095188E" w14:textId="11D84533" w:rsidR="007B4A2B" w:rsidRPr="007E6AEE" w:rsidRDefault="007B4A2B">
            <w:pPr>
              <w:pStyle w:val="ListParagraph"/>
              <w:numPr>
                <w:ilvl w:val="0"/>
                <w:numId w:val="17"/>
              </w:numPr>
              <w:ind w:left="181" w:hanging="181"/>
              <w:rPr>
                <w:sz w:val="18"/>
                <w:lang w:eastAsia="en-US"/>
              </w:rPr>
            </w:pPr>
            <w:r w:rsidRPr="007E6AEE">
              <w:rPr>
                <w:sz w:val="18"/>
                <w:lang w:eastAsia="en-US"/>
              </w:rPr>
              <w:t>List of {</w:t>
            </w:r>
            <w:r w:rsidRPr="007E6AEE">
              <w:rPr>
                <w:bCs/>
                <w:color w:val="0033CC"/>
                <w:sz w:val="18"/>
                <w:lang w:eastAsia="en-US"/>
              </w:rPr>
              <w:t>available-stream</w:t>
            </w:r>
            <w:r w:rsidRPr="007E6AEE">
              <w:rPr>
                <w:sz w:val="18"/>
                <w:lang w:eastAsia="en-US"/>
              </w:rPr>
              <w:t>}</w:t>
            </w:r>
          </w:p>
          <w:p w14:paraId="2BEA1DD9" w14:textId="51FD6FAC" w:rsidR="007B4A2B" w:rsidRPr="007E6AEE" w:rsidRDefault="007B4A2B">
            <w:pPr>
              <w:pStyle w:val="ListParagraph"/>
              <w:numPr>
                <w:ilvl w:val="0"/>
                <w:numId w:val="17"/>
              </w:numPr>
              <w:ind w:left="181" w:hanging="181"/>
              <w:rPr>
                <w:sz w:val="18"/>
                <w:lang w:eastAsia="en-US"/>
              </w:rPr>
            </w:pPr>
            <w:r w:rsidRPr="007E6AEE">
              <w:rPr>
                <w:sz w:val="18"/>
                <w:lang w:eastAsia="en-US"/>
              </w:rPr>
              <w:t>List of {</w:t>
            </w:r>
            <w:r w:rsidRPr="007E6AEE">
              <w:rPr>
                <w:bCs/>
                <w:color w:val="0033CC"/>
                <w:sz w:val="18"/>
                <w:lang w:eastAsia="en-US"/>
              </w:rPr>
              <w:t>supported-stream-type</w:t>
            </w:r>
            <w:r w:rsidRPr="007E6AEE">
              <w:rPr>
                <w:sz w:val="18"/>
                <w:lang w:eastAsia="en-US"/>
              </w:rPr>
              <w:t>}</w:t>
            </w:r>
          </w:p>
        </w:tc>
        <w:tc>
          <w:tcPr>
            <w:tcW w:w="714" w:type="dxa"/>
          </w:tcPr>
          <w:p w14:paraId="4F87DE74" w14:textId="2BE0585C" w:rsidR="007B4A2B" w:rsidRPr="007E6AEE" w:rsidRDefault="007B4A2B" w:rsidP="007B4A2B">
            <w:pPr>
              <w:rPr>
                <w:sz w:val="18"/>
                <w:lang w:eastAsia="en-US"/>
              </w:rPr>
            </w:pPr>
            <w:r w:rsidRPr="007E6AEE">
              <w:rPr>
                <w:sz w:val="18"/>
                <w:lang w:eastAsia="en-US"/>
              </w:rPr>
              <w:t>RW</w:t>
            </w:r>
          </w:p>
        </w:tc>
        <w:tc>
          <w:tcPr>
            <w:tcW w:w="567" w:type="dxa"/>
          </w:tcPr>
          <w:p w14:paraId="2A6DF311" w14:textId="58AA92DE" w:rsidR="007B4A2B" w:rsidRPr="007E6AEE" w:rsidRDefault="007B4A2B" w:rsidP="007B4A2B">
            <w:pPr>
              <w:rPr>
                <w:sz w:val="18"/>
                <w:lang w:eastAsia="en-US"/>
              </w:rPr>
            </w:pPr>
            <w:r w:rsidRPr="007E6AEE">
              <w:rPr>
                <w:sz w:val="18"/>
                <w:lang w:eastAsia="en-US"/>
              </w:rPr>
              <w:t>C</w:t>
            </w:r>
          </w:p>
        </w:tc>
        <w:tc>
          <w:tcPr>
            <w:tcW w:w="3499" w:type="dxa"/>
          </w:tcPr>
          <w:p w14:paraId="22D13980" w14:textId="77777777" w:rsidR="007B4A2B" w:rsidRPr="007E6AEE" w:rsidRDefault="007B4A2B">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22B5D78B" w14:textId="77777777" w:rsidR="007B4A2B" w:rsidRPr="007E6AEE" w:rsidRDefault="007B4A2B">
            <w:pPr>
              <w:numPr>
                <w:ilvl w:val="0"/>
                <w:numId w:val="10"/>
              </w:numPr>
              <w:spacing w:after="0"/>
              <w:ind w:left="144" w:hanging="144"/>
              <w:contextualSpacing/>
              <w:rPr>
                <w:sz w:val="18"/>
                <w:lang w:eastAsia="en-US"/>
              </w:rPr>
            </w:pPr>
            <w:r w:rsidRPr="007E6AEE">
              <w:rPr>
                <w:i/>
                <w:sz w:val="18"/>
                <w:lang w:eastAsia="en-US"/>
              </w:rPr>
              <w:t xml:space="preserve">Depends on the Streaming UC </w:t>
            </w:r>
          </w:p>
          <w:p w14:paraId="57128E5E" w14:textId="351AC644" w:rsidR="007B4A2B" w:rsidRPr="007E6AEE" w:rsidRDefault="007B4A2B">
            <w:pPr>
              <w:numPr>
                <w:ilvl w:val="0"/>
                <w:numId w:val="10"/>
              </w:numPr>
              <w:spacing w:after="0"/>
              <w:ind w:left="144" w:hanging="144"/>
              <w:contextualSpacing/>
              <w:rPr>
                <w:sz w:val="18"/>
                <w:lang w:eastAsia="en-US"/>
              </w:rPr>
            </w:pPr>
            <w:r w:rsidRPr="007E6AEE">
              <w:rPr>
                <w:i/>
                <w:sz w:val="18"/>
                <w:lang w:eastAsia="en-US"/>
              </w:rPr>
              <w:t>See TR-548</w:t>
            </w:r>
          </w:p>
        </w:tc>
      </w:tr>
      <w:tr w:rsidR="007B4A2B" w:rsidRPr="007E6AEE" w14:paraId="0F15B2D8" w14:textId="77777777" w:rsidTr="005C5CD4">
        <w:tc>
          <w:tcPr>
            <w:tcW w:w="2122" w:type="dxa"/>
          </w:tcPr>
          <w:p w14:paraId="75FD23E1" w14:textId="77777777" w:rsidR="007B4A2B" w:rsidRPr="007E6AEE" w:rsidRDefault="007B4A2B" w:rsidP="007B4A2B">
            <w:pPr>
              <w:spacing w:after="0"/>
              <w:rPr>
                <w:sz w:val="18"/>
                <w:lang w:eastAsia="en-US"/>
              </w:rPr>
            </w:pPr>
            <w:r w:rsidRPr="007E6AEE">
              <w:rPr>
                <w:sz w:val="18"/>
                <w:lang w:eastAsia="en-US"/>
              </w:rPr>
              <w:t>tapi-streaming:</w:t>
            </w:r>
          </w:p>
          <w:p w14:paraId="2F7F2B32" w14:textId="54DE7A0D" w:rsidR="007B4A2B" w:rsidRPr="007E6AEE" w:rsidRDefault="007B4A2B" w:rsidP="007B4A2B">
            <w:pPr>
              <w:spacing w:after="0"/>
              <w:rPr>
                <w:sz w:val="18"/>
                <w:lang w:eastAsia="en-US"/>
              </w:rPr>
            </w:pPr>
            <w:r w:rsidRPr="007E6AEE">
              <w:rPr>
                <w:sz w:val="18"/>
                <w:lang w:eastAsia="en-US"/>
              </w:rPr>
              <w:t>stream-admin-context</w:t>
            </w:r>
          </w:p>
        </w:tc>
        <w:tc>
          <w:tcPr>
            <w:tcW w:w="3685" w:type="dxa"/>
          </w:tcPr>
          <w:p w14:paraId="3CA8F56E" w14:textId="3467FC3A" w:rsidR="007B4A2B" w:rsidRPr="007E6AEE" w:rsidRDefault="007B4A2B">
            <w:pPr>
              <w:pStyle w:val="ListParagraph"/>
              <w:numPr>
                <w:ilvl w:val="0"/>
                <w:numId w:val="17"/>
              </w:numPr>
              <w:ind w:left="181" w:hanging="181"/>
              <w:rPr>
                <w:sz w:val="18"/>
                <w:lang w:eastAsia="en-US"/>
              </w:rPr>
            </w:pPr>
            <w:r w:rsidRPr="007E6AEE">
              <w:rPr>
                <w:sz w:val="18"/>
                <w:lang w:eastAsia="en-US"/>
              </w:rPr>
              <w:t>List of {</w:t>
            </w:r>
            <w:r w:rsidRPr="007E6AEE">
              <w:rPr>
                <w:bCs/>
                <w:color w:val="0033CC"/>
                <w:sz w:val="18"/>
                <w:lang w:eastAsia="en-US"/>
              </w:rPr>
              <w:t>stream-monitor</w:t>
            </w:r>
            <w:r w:rsidRPr="007E6AEE">
              <w:rPr>
                <w:sz w:val="18"/>
                <w:lang w:eastAsia="en-US"/>
              </w:rPr>
              <w:t>}</w:t>
            </w:r>
          </w:p>
        </w:tc>
        <w:tc>
          <w:tcPr>
            <w:tcW w:w="714" w:type="dxa"/>
          </w:tcPr>
          <w:p w14:paraId="38DC55C0" w14:textId="116F4E7F" w:rsidR="007B4A2B" w:rsidRPr="007E6AEE" w:rsidRDefault="007B4A2B" w:rsidP="007B4A2B">
            <w:pPr>
              <w:rPr>
                <w:sz w:val="18"/>
                <w:lang w:eastAsia="en-US"/>
              </w:rPr>
            </w:pPr>
            <w:r w:rsidRPr="007E6AEE">
              <w:rPr>
                <w:sz w:val="18"/>
                <w:lang w:eastAsia="en-US"/>
              </w:rPr>
              <w:t>RW</w:t>
            </w:r>
          </w:p>
        </w:tc>
        <w:tc>
          <w:tcPr>
            <w:tcW w:w="567" w:type="dxa"/>
          </w:tcPr>
          <w:p w14:paraId="77D289F4" w14:textId="762307DE" w:rsidR="007B4A2B" w:rsidRPr="007E6AEE" w:rsidRDefault="007B4A2B" w:rsidP="007B4A2B">
            <w:pPr>
              <w:rPr>
                <w:sz w:val="18"/>
                <w:lang w:eastAsia="en-US"/>
              </w:rPr>
            </w:pPr>
            <w:r w:rsidRPr="007E6AEE">
              <w:rPr>
                <w:sz w:val="18"/>
                <w:lang w:eastAsia="en-US"/>
              </w:rPr>
              <w:t>C</w:t>
            </w:r>
          </w:p>
        </w:tc>
        <w:tc>
          <w:tcPr>
            <w:tcW w:w="3499" w:type="dxa"/>
          </w:tcPr>
          <w:p w14:paraId="78E3DBA5" w14:textId="77777777" w:rsidR="007B4A2B" w:rsidRPr="007E6AEE" w:rsidRDefault="007B4A2B">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30BF845C" w14:textId="77777777" w:rsidR="007B4A2B" w:rsidRPr="007E6AEE" w:rsidRDefault="007B4A2B">
            <w:pPr>
              <w:numPr>
                <w:ilvl w:val="0"/>
                <w:numId w:val="10"/>
              </w:numPr>
              <w:spacing w:after="0"/>
              <w:ind w:left="144" w:hanging="144"/>
              <w:contextualSpacing/>
              <w:rPr>
                <w:sz w:val="18"/>
                <w:lang w:eastAsia="en-US"/>
              </w:rPr>
            </w:pPr>
            <w:r w:rsidRPr="007E6AEE">
              <w:rPr>
                <w:i/>
                <w:sz w:val="18"/>
                <w:lang w:eastAsia="en-US"/>
              </w:rPr>
              <w:t xml:space="preserve">Depends on the Streaming UC </w:t>
            </w:r>
          </w:p>
          <w:p w14:paraId="6303425C" w14:textId="47BA9FD5" w:rsidR="007B4A2B" w:rsidRPr="007E6AEE" w:rsidRDefault="007B4A2B">
            <w:pPr>
              <w:numPr>
                <w:ilvl w:val="0"/>
                <w:numId w:val="10"/>
              </w:numPr>
              <w:spacing w:after="0"/>
              <w:ind w:left="144" w:hanging="144"/>
              <w:contextualSpacing/>
              <w:rPr>
                <w:sz w:val="18"/>
                <w:lang w:eastAsia="en-US"/>
              </w:rPr>
            </w:pPr>
            <w:r w:rsidRPr="007E6AEE">
              <w:rPr>
                <w:i/>
                <w:sz w:val="18"/>
                <w:lang w:eastAsia="en-US"/>
              </w:rPr>
              <w:t>See TR-548</w:t>
            </w:r>
          </w:p>
        </w:tc>
      </w:tr>
      <w:tr w:rsidR="007B4A2B" w:rsidRPr="007E6AEE" w14:paraId="3F24257D" w14:textId="77777777" w:rsidTr="005C5CD4">
        <w:trPr>
          <w:cnfStyle w:val="000000100000" w:firstRow="0" w:lastRow="0" w:firstColumn="0" w:lastColumn="0" w:oddVBand="0" w:evenVBand="0" w:oddHBand="1" w:evenHBand="0" w:firstRowFirstColumn="0" w:firstRowLastColumn="0" w:lastRowFirstColumn="0" w:lastRowLastColumn="0"/>
        </w:trPr>
        <w:tc>
          <w:tcPr>
            <w:tcW w:w="2122" w:type="dxa"/>
          </w:tcPr>
          <w:p w14:paraId="32F90C80" w14:textId="77777777" w:rsidR="007B4A2B" w:rsidRPr="007E6AEE" w:rsidRDefault="007B4A2B" w:rsidP="007B4A2B">
            <w:pPr>
              <w:spacing w:after="0"/>
              <w:rPr>
                <w:sz w:val="18"/>
                <w:lang w:eastAsia="en-US"/>
              </w:rPr>
            </w:pPr>
            <w:r w:rsidRPr="007E6AEE">
              <w:rPr>
                <w:sz w:val="18"/>
                <w:lang w:eastAsia="en-US"/>
              </w:rPr>
              <w:t>tapi-oam:</w:t>
            </w:r>
          </w:p>
          <w:p w14:paraId="7706FE0A" w14:textId="0A6DD7B6" w:rsidR="007B4A2B" w:rsidRPr="007E6AEE" w:rsidRDefault="007B4A2B" w:rsidP="007B4A2B">
            <w:pPr>
              <w:spacing w:after="0"/>
              <w:rPr>
                <w:sz w:val="18"/>
                <w:lang w:eastAsia="en-US"/>
              </w:rPr>
            </w:pPr>
            <w:r w:rsidRPr="007E6AEE">
              <w:rPr>
                <w:sz w:val="18"/>
                <w:lang w:eastAsia="en-US"/>
              </w:rPr>
              <w:t>oam-context</w:t>
            </w:r>
          </w:p>
        </w:tc>
        <w:tc>
          <w:tcPr>
            <w:tcW w:w="3685" w:type="dxa"/>
          </w:tcPr>
          <w:p w14:paraId="6DB4F653" w14:textId="0F32FC2F" w:rsidR="007B4A2B" w:rsidRPr="007E6AEE" w:rsidRDefault="007B4A2B">
            <w:pPr>
              <w:pStyle w:val="ListParagraph"/>
              <w:numPr>
                <w:ilvl w:val="0"/>
                <w:numId w:val="17"/>
              </w:numPr>
              <w:ind w:left="181" w:hanging="181"/>
              <w:rPr>
                <w:sz w:val="18"/>
                <w:lang w:eastAsia="en-US"/>
              </w:rPr>
            </w:pPr>
            <w:r w:rsidRPr="007E6AEE">
              <w:rPr>
                <w:sz w:val="18"/>
                <w:lang w:eastAsia="en-US"/>
              </w:rPr>
              <w:t>List of {</w:t>
            </w:r>
            <w:r w:rsidRPr="007E6AEE">
              <w:rPr>
                <w:bCs/>
                <w:color w:val="0033CC"/>
                <w:sz w:val="18"/>
                <w:lang w:eastAsia="en-US"/>
              </w:rPr>
              <w:t>oam-service</w:t>
            </w:r>
            <w:r w:rsidRPr="007E6AEE">
              <w:rPr>
                <w:sz w:val="18"/>
                <w:lang w:eastAsia="en-US"/>
              </w:rPr>
              <w:t>}</w:t>
            </w:r>
          </w:p>
          <w:p w14:paraId="16BBD4BF" w14:textId="77777777" w:rsidR="007B4A2B" w:rsidRPr="007E6AEE" w:rsidRDefault="007B4A2B">
            <w:pPr>
              <w:pStyle w:val="ListParagraph"/>
              <w:numPr>
                <w:ilvl w:val="0"/>
                <w:numId w:val="17"/>
              </w:numPr>
              <w:ind w:left="181" w:hanging="181"/>
              <w:rPr>
                <w:sz w:val="18"/>
                <w:lang w:eastAsia="en-US"/>
              </w:rPr>
            </w:pPr>
            <w:r w:rsidRPr="007E6AEE">
              <w:rPr>
                <w:sz w:val="18"/>
                <w:lang w:eastAsia="en-US"/>
              </w:rPr>
              <w:t>List of {</w:t>
            </w:r>
            <w:r w:rsidRPr="007E6AEE">
              <w:rPr>
                <w:bCs/>
                <w:color w:val="0033CC"/>
                <w:sz w:val="18"/>
                <w:lang w:eastAsia="en-US"/>
              </w:rPr>
              <w:t>oam-job</w:t>
            </w:r>
            <w:r w:rsidRPr="007E6AEE">
              <w:rPr>
                <w:sz w:val="18"/>
                <w:lang w:eastAsia="en-US"/>
              </w:rPr>
              <w:t>}</w:t>
            </w:r>
          </w:p>
          <w:p w14:paraId="624CC981" w14:textId="27E64177" w:rsidR="007B4A2B" w:rsidRPr="007E6AEE" w:rsidRDefault="007B4A2B">
            <w:pPr>
              <w:pStyle w:val="ListParagraph"/>
              <w:numPr>
                <w:ilvl w:val="0"/>
                <w:numId w:val="17"/>
              </w:numPr>
              <w:ind w:left="181" w:hanging="181"/>
              <w:rPr>
                <w:sz w:val="18"/>
                <w:lang w:eastAsia="en-US"/>
              </w:rPr>
            </w:pPr>
            <w:r w:rsidRPr="007E6AEE">
              <w:rPr>
                <w:sz w:val="18"/>
                <w:lang w:eastAsia="en-US"/>
              </w:rPr>
              <w:t>List of {</w:t>
            </w:r>
            <w:r w:rsidRPr="007E6AEE">
              <w:rPr>
                <w:bCs/>
                <w:color w:val="0033CC"/>
                <w:sz w:val="18"/>
                <w:lang w:eastAsia="en-US"/>
              </w:rPr>
              <w:t>meg</w:t>
            </w:r>
            <w:r w:rsidRPr="007E6AEE">
              <w:rPr>
                <w:sz w:val="18"/>
                <w:lang w:eastAsia="en-US"/>
              </w:rPr>
              <w:t>}</w:t>
            </w:r>
          </w:p>
        </w:tc>
        <w:tc>
          <w:tcPr>
            <w:tcW w:w="714" w:type="dxa"/>
          </w:tcPr>
          <w:p w14:paraId="36DB4E14" w14:textId="62F4F6EF" w:rsidR="007B4A2B" w:rsidRPr="007E6AEE" w:rsidRDefault="007B4A2B" w:rsidP="007B4A2B">
            <w:pPr>
              <w:rPr>
                <w:sz w:val="18"/>
                <w:lang w:eastAsia="en-US"/>
              </w:rPr>
            </w:pPr>
            <w:r w:rsidRPr="007E6AEE">
              <w:rPr>
                <w:sz w:val="18"/>
                <w:lang w:eastAsia="en-US"/>
              </w:rPr>
              <w:t>RW</w:t>
            </w:r>
          </w:p>
        </w:tc>
        <w:tc>
          <w:tcPr>
            <w:tcW w:w="567" w:type="dxa"/>
          </w:tcPr>
          <w:p w14:paraId="164F248B" w14:textId="6AB22CA0" w:rsidR="007B4A2B" w:rsidRPr="007E6AEE" w:rsidRDefault="007B4A2B" w:rsidP="007B4A2B">
            <w:pPr>
              <w:rPr>
                <w:sz w:val="18"/>
                <w:lang w:eastAsia="en-US"/>
              </w:rPr>
            </w:pPr>
            <w:r w:rsidRPr="007E6AEE">
              <w:rPr>
                <w:sz w:val="18"/>
                <w:lang w:eastAsia="en-US"/>
              </w:rPr>
              <w:t>C</w:t>
            </w:r>
          </w:p>
        </w:tc>
        <w:tc>
          <w:tcPr>
            <w:tcW w:w="3499" w:type="dxa"/>
          </w:tcPr>
          <w:p w14:paraId="5066F55A" w14:textId="77777777" w:rsidR="007B4A2B" w:rsidRPr="007E6AEE" w:rsidRDefault="007B4A2B">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7539A2B6" w14:textId="50142DC9" w:rsidR="007B4A2B" w:rsidRPr="007E6AEE" w:rsidRDefault="007B4A2B">
            <w:pPr>
              <w:numPr>
                <w:ilvl w:val="0"/>
                <w:numId w:val="10"/>
              </w:numPr>
              <w:spacing w:after="0"/>
              <w:ind w:left="144" w:hanging="144"/>
              <w:contextualSpacing/>
              <w:rPr>
                <w:sz w:val="18"/>
                <w:lang w:eastAsia="en-US"/>
              </w:rPr>
            </w:pPr>
            <w:r w:rsidRPr="007E6AEE">
              <w:rPr>
                <w:i/>
                <w:sz w:val="18"/>
                <w:lang w:eastAsia="en-US"/>
              </w:rPr>
              <w:t xml:space="preserve">Depends on the OAM UC </w:t>
            </w:r>
          </w:p>
        </w:tc>
      </w:tr>
      <w:tr w:rsidR="00E179A3" w:rsidRPr="007E6AEE" w14:paraId="6EB5243A" w14:textId="77777777" w:rsidTr="005C5CD4">
        <w:tc>
          <w:tcPr>
            <w:tcW w:w="2122" w:type="dxa"/>
          </w:tcPr>
          <w:p w14:paraId="032DF3DF" w14:textId="13912FFC" w:rsidR="00E179A3" w:rsidRPr="007E6AEE" w:rsidRDefault="00E179A3" w:rsidP="007B4A2B">
            <w:pPr>
              <w:spacing w:after="0"/>
              <w:rPr>
                <w:sz w:val="18"/>
                <w:lang w:eastAsia="en-US"/>
              </w:rPr>
            </w:pPr>
            <w:r>
              <w:rPr>
                <w:sz w:val="18"/>
                <w:lang w:eastAsia="en-US"/>
              </w:rPr>
              <w:t xml:space="preserve">tapi-fm: </w:t>
            </w:r>
            <w:r>
              <w:rPr>
                <w:sz w:val="18"/>
                <w:lang w:eastAsia="en-US"/>
              </w:rPr>
              <w:br/>
              <w:t>f</w:t>
            </w:r>
            <w:r w:rsidRPr="00E179A3">
              <w:rPr>
                <w:sz w:val="18"/>
                <w:lang w:eastAsia="en-US"/>
              </w:rPr>
              <w:t>ault</w:t>
            </w:r>
            <w:r>
              <w:rPr>
                <w:sz w:val="18"/>
                <w:lang w:eastAsia="en-US"/>
              </w:rPr>
              <w:t>-m</w:t>
            </w:r>
            <w:r w:rsidRPr="00E179A3">
              <w:rPr>
                <w:sz w:val="18"/>
                <w:lang w:eastAsia="en-US"/>
              </w:rPr>
              <w:t>anagement</w:t>
            </w:r>
            <w:r>
              <w:rPr>
                <w:sz w:val="18"/>
                <w:lang w:eastAsia="en-US"/>
              </w:rPr>
              <w:t>-c</w:t>
            </w:r>
            <w:r w:rsidRPr="00E179A3">
              <w:rPr>
                <w:sz w:val="18"/>
                <w:lang w:eastAsia="en-US"/>
              </w:rPr>
              <w:t>ontext</w:t>
            </w:r>
          </w:p>
        </w:tc>
        <w:tc>
          <w:tcPr>
            <w:tcW w:w="3685" w:type="dxa"/>
          </w:tcPr>
          <w:p w14:paraId="14F168F0" w14:textId="339DF256" w:rsidR="00E179A3" w:rsidRPr="009006E0" w:rsidRDefault="00E179A3" w:rsidP="009006E0">
            <w:pPr>
              <w:pStyle w:val="ListParagraph"/>
              <w:numPr>
                <w:ilvl w:val="0"/>
                <w:numId w:val="17"/>
              </w:numPr>
              <w:ind w:left="181" w:hanging="181"/>
              <w:rPr>
                <w:sz w:val="18"/>
                <w:lang w:eastAsia="en-US"/>
              </w:rPr>
            </w:pPr>
            <w:r w:rsidRPr="007E6AEE">
              <w:rPr>
                <w:sz w:val="18"/>
                <w:lang w:eastAsia="en-US"/>
              </w:rPr>
              <w:t>List of {</w:t>
            </w:r>
            <w:r w:rsidR="009006E0">
              <w:rPr>
                <w:bCs/>
                <w:color w:val="0033CC"/>
                <w:sz w:val="18"/>
                <w:lang w:eastAsia="en-US"/>
              </w:rPr>
              <w:t>active</w:t>
            </w:r>
            <w:r w:rsidRPr="007E6AEE">
              <w:rPr>
                <w:bCs/>
                <w:color w:val="0033CC"/>
                <w:sz w:val="18"/>
                <w:lang w:eastAsia="en-US"/>
              </w:rPr>
              <w:t>-</w:t>
            </w:r>
            <w:r w:rsidR="009006E0">
              <w:rPr>
                <w:bCs/>
                <w:color w:val="0033CC"/>
                <w:sz w:val="18"/>
                <w:lang w:eastAsia="en-US"/>
              </w:rPr>
              <w:t>condition</w:t>
            </w:r>
            <w:r w:rsidRPr="007E6AEE">
              <w:rPr>
                <w:sz w:val="18"/>
                <w:lang w:eastAsia="en-US"/>
              </w:rPr>
              <w:t>}</w:t>
            </w:r>
          </w:p>
        </w:tc>
        <w:tc>
          <w:tcPr>
            <w:tcW w:w="714" w:type="dxa"/>
          </w:tcPr>
          <w:p w14:paraId="0C537824" w14:textId="749AD404" w:rsidR="00E179A3" w:rsidRPr="007E6AEE" w:rsidRDefault="009006E0" w:rsidP="007B4A2B">
            <w:pPr>
              <w:rPr>
                <w:sz w:val="18"/>
                <w:lang w:eastAsia="en-US"/>
              </w:rPr>
            </w:pPr>
            <w:r>
              <w:rPr>
                <w:sz w:val="18"/>
                <w:lang w:eastAsia="en-US"/>
              </w:rPr>
              <w:t>RO</w:t>
            </w:r>
          </w:p>
        </w:tc>
        <w:tc>
          <w:tcPr>
            <w:tcW w:w="567" w:type="dxa"/>
          </w:tcPr>
          <w:p w14:paraId="7934A2FD" w14:textId="72C49257" w:rsidR="00E179A3" w:rsidRPr="007E6AEE" w:rsidRDefault="009006E0" w:rsidP="007B4A2B">
            <w:pPr>
              <w:rPr>
                <w:sz w:val="18"/>
                <w:lang w:eastAsia="en-US"/>
              </w:rPr>
            </w:pPr>
            <w:r>
              <w:rPr>
                <w:sz w:val="18"/>
                <w:lang w:eastAsia="en-US"/>
              </w:rPr>
              <w:t>C</w:t>
            </w:r>
          </w:p>
        </w:tc>
        <w:tc>
          <w:tcPr>
            <w:tcW w:w="3499" w:type="dxa"/>
          </w:tcPr>
          <w:p w14:paraId="735DC0AA" w14:textId="03E63FB2" w:rsidR="00E179A3" w:rsidRPr="009006E0" w:rsidRDefault="009006E0" w:rsidP="009006E0">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bl>
    <w:p w14:paraId="4A5FDF24" w14:textId="77777777" w:rsidR="00C51B46" w:rsidRPr="007E6AEE" w:rsidRDefault="00C51B46" w:rsidP="00AB1AD8">
      <w:pPr>
        <w:rPr>
          <w:szCs w:val="22"/>
        </w:rPr>
      </w:pPr>
    </w:p>
    <w:p w14:paraId="54B2285D" w14:textId="77777777" w:rsidR="001B1746" w:rsidRPr="007E6AEE" w:rsidRDefault="001B1746" w:rsidP="00AB1AD8">
      <w:pPr>
        <w:rPr>
          <w:szCs w:val="22"/>
        </w:rPr>
      </w:pPr>
    </w:p>
    <w:p w14:paraId="475FACC7" w14:textId="1266FE37" w:rsidR="001D7585" w:rsidRPr="007E6AEE" w:rsidRDefault="001D7585" w:rsidP="00972537">
      <w:pPr>
        <w:pStyle w:val="Caption"/>
        <w:rPr>
          <w:color w:val="auto"/>
        </w:rPr>
      </w:pPr>
      <w:r w:rsidRPr="007E6AEE">
        <w:rPr>
          <w:rFonts w:cs="Times New Roman"/>
          <w:color w:val="auto"/>
        </w:rPr>
        <w:t> </w:t>
      </w:r>
      <w:bookmarkStart w:id="680" w:name="_Ref16164595"/>
      <w:bookmarkStart w:id="681" w:name="_Ref173247176"/>
      <w:bookmarkStart w:id="682" w:name="_Toc173255230"/>
      <w:r w:rsidRPr="007E6AEE">
        <w:rPr>
          <w:color w:val="auto"/>
        </w:rPr>
        <w:t xml:space="preserve">Table </w:t>
      </w:r>
      <w:r w:rsidRPr="007E6AEE">
        <w:rPr>
          <w:noProof/>
          <w:color w:val="auto"/>
        </w:rPr>
        <w:fldChar w:fldCharType="begin"/>
      </w:r>
      <w:r w:rsidRPr="007E6AEE">
        <w:rPr>
          <w:noProof/>
          <w:color w:val="auto"/>
        </w:rPr>
        <w:instrText xml:space="preserve"> SEQ Table \* ARABIC </w:instrText>
      </w:r>
      <w:r w:rsidRPr="007E6AEE">
        <w:rPr>
          <w:noProof/>
          <w:color w:val="auto"/>
        </w:rPr>
        <w:fldChar w:fldCharType="separate"/>
      </w:r>
      <w:r w:rsidR="00C64284">
        <w:rPr>
          <w:noProof/>
          <w:color w:val="auto"/>
        </w:rPr>
        <w:t>15</w:t>
      </w:r>
      <w:r w:rsidRPr="007E6AEE">
        <w:rPr>
          <w:noProof/>
          <w:color w:val="auto"/>
        </w:rPr>
        <w:fldChar w:fldCharType="end"/>
      </w:r>
      <w:bookmarkEnd w:id="680"/>
      <w:r w:rsidRPr="007E6AEE">
        <w:rPr>
          <w:color w:val="auto"/>
        </w:rPr>
        <w:t>: Service Interface Point (</w:t>
      </w:r>
      <w:r w:rsidRPr="007E6AEE">
        <w:rPr>
          <w:b/>
          <w:bCs/>
          <w:color w:val="auto"/>
        </w:rPr>
        <w:t>SIP</w:t>
      </w:r>
      <w:r w:rsidRPr="007E6AEE">
        <w:rPr>
          <w:color w:val="auto"/>
        </w:rPr>
        <w:t>) object definition</w:t>
      </w:r>
      <w:bookmarkEnd w:id="681"/>
      <w:bookmarkEnd w:id="682"/>
    </w:p>
    <w:tbl>
      <w:tblPr>
        <w:tblStyle w:val="GridTable6Colorful-Accent5"/>
        <w:tblW w:w="10632" w:type="dxa"/>
        <w:tblLayout w:type="fixed"/>
        <w:tblLook w:val="0420" w:firstRow="1" w:lastRow="0" w:firstColumn="0" w:lastColumn="0" w:noHBand="0" w:noVBand="1"/>
      </w:tblPr>
      <w:tblGrid>
        <w:gridCol w:w="1902"/>
        <w:gridCol w:w="3656"/>
        <w:gridCol w:w="679"/>
        <w:gridCol w:w="562"/>
        <w:gridCol w:w="3833"/>
      </w:tblGrid>
      <w:tr w:rsidR="00B67E30" w:rsidRPr="007E6AEE" w14:paraId="157345F8" w14:textId="77777777" w:rsidTr="003F13BE">
        <w:trPr>
          <w:cnfStyle w:val="100000000000" w:firstRow="1" w:lastRow="0" w:firstColumn="0" w:lastColumn="0" w:oddVBand="0" w:evenVBand="0" w:oddHBand="0" w:evenHBand="0" w:firstRowFirstColumn="0" w:firstRowLastColumn="0" w:lastRowFirstColumn="0" w:lastRowLastColumn="0"/>
        </w:trPr>
        <w:tc>
          <w:tcPr>
            <w:tcW w:w="1902" w:type="dxa"/>
          </w:tcPr>
          <w:p w14:paraId="00CA303E" w14:textId="6BD00DD2" w:rsidR="00014919" w:rsidRPr="007E6AEE" w:rsidRDefault="007A6C3D" w:rsidP="00AB1AD8">
            <w:pPr>
              <w:rPr>
                <w:b w:val="0"/>
                <w:bCs w:val="0"/>
                <w:color w:val="auto"/>
                <w:sz w:val="18"/>
                <w:lang w:eastAsia="en-US"/>
              </w:rPr>
            </w:pPr>
            <w:r w:rsidRPr="007E6AEE">
              <w:rPr>
                <w:color w:val="auto"/>
                <w:sz w:val="18"/>
                <w:lang w:eastAsia="en-US"/>
              </w:rPr>
              <w:t>s</w:t>
            </w:r>
            <w:r w:rsidR="00014919" w:rsidRPr="007E6AEE">
              <w:rPr>
                <w:color w:val="auto"/>
                <w:sz w:val="18"/>
                <w:lang w:eastAsia="en-US"/>
              </w:rPr>
              <w:t>ervice-interface-point</w:t>
            </w:r>
          </w:p>
        </w:tc>
        <w:tc>
          <w:tcPr>
            <w:tcW w:w="8730" w:type="dxa"/>
            <w:gridSpan w:val="4"/>
          </w:tcPr>
          <w:p w14:paraId="3C2FEBBB" w14:textId="6EDA98EB" w:rsidR="00014919" w:rsidRPr="007E6AEE" w:rsidRDefault="004C4A45" w:rsidP="00AB1AD8">
            <w:pPr>
              <w:rPr>
                <w:color w:val="auto"/>
                <w:sz w:val="18"/>
                <w:lang w:eastAsia="en-US"/>
              </w:rPr>
            </w:pPr>
            <w:r w:rsidRPr="007E6AEE">
              <w:rPr>
                <w:color w:val="auto"/>
                <w:sz w:val="18"/>
                <w:lang w:eastAsia="en-US"/>
              </w:rPr>
              <w:t>/tapi-common:context/service-interface-point</w:t>
            </w:r>
          </w:p>
        </w:tc>
      </w:tr>
      <w:tr w:rsidR="00B67E30" w:rsidRPr="007E6AEE" w14:paraId="322C14D8" w14:textId="77777777" w:rsidTr="003F13BE">
        <w:trPr>
          <w:cnfStyle w:val="000000100000" w:firstRow="0" w:lastRow="0" w:firstColumn="0" w:lastColumn="0" w:oddVBand="0" w:evenVBand="0" w:oddHBand="1" w:evenHBand="0" w:firstRowFirstColumn="0" w:firstRowLastColumn="0" w:lastRowFirstColumn="0" w:lastRowLastColumn="0"/>
        </w:trPr>
        <w:tc>
          <w:tcPr>
            <w:tcW w:w="1902" w:type="dxa"/>
          </w:tcPr>
          <w:p w14:paraId="024FF731" w14:textId="77777777" w:rsidR="002D551F" w:rsidRPr="007E6AEE" w:rsidRDefault="002D551F" w:rsidP="00AB1AD8">
            <w:pPr>
              <w:rPr>
                <w:b/>
                <w:color w:val="auto"/>
                <w:sz w:val="18"/>
                <w:lang w:eastAsia="en-US"/>
              </w:rPr>
            </w:pPr>
            <w:r w:rsidRPr="007E6AEE">
              <w:rPr>
                <w:b/>
                <w:color w:val="auto"/>
                <w:sz w:val="18"/>
                <w:lang w:eastAsia="en-US"/>
              </w:rPr>
              <w:t>Attribute</w:t>
            </w:r>
          </w:p>
        </w:tc>
        <w:tc>
          <w:tcPr>
            <w:tcW w:w="3656" w:type="dxa"/>
          </w:tcPr>
          <w:p w14:paraId="50CAB9D6" w14:textId="77777777" w:rsidR="002D551F" w:rsidRPr="007E6AEE" w:rsidRDefault="002D551F" w:rsidP="00AB1AD8">
            <w:pPr>
              <w:rPr>
                <w:b/>
                <w:color w:val="auto"/>
                <w:sz w:val="18"/>
                <w:lang w:eastAsia="en-US"/>
              </w:rPr>
            </w:pPr>
            <w:r w:rsidRPr="007E6AEE">
              <w:rPr>
                <w:b/>
                <w:color w:val="auto"/>
                <w:sz w:val="18"/>
                <w:lang w:eastAsia="en-US"/>
              </w:rPr>
              <w:t>Allowed Values/Format</w:t>
            </w:r>
          </w:p>
        </w:tc>
        <w:tc>
          <w:tcPr>
            <w:tcW w:w="679" w:type="dxa"/>
          </w:tcPr>
          <w:p w14:paraId="0C4838F0" w14:textId="77777777" w:rsidR="002D551F" w:rsidRPr="007E6AEE" w:rsidRDefault="002D551F" w:rsidP="00AB1AD8">
            <w:pPr>
              <w:rPr>
                <w:b/>
                <w:color w:val="auto"/>
                <w:sz w:val="18"/>
                <w:lang w:eastAsia="en-US"/>
              </w:rPr>
            </w:pPr>
            <w:r w:rsidRPr="007E6AEE">
              <w:rPr>
                <w:b/>
                <w:color w:val="auto"/>
                <w:sz w:val="18"/>
                <w:lang w:eastAsia="en-US"/>
              </w:rPr>
              <w:t>Mod</w:t>
            </w:r>
          </w:p>
        </w:tc>
        <w:tc>
          <w:tcPr>
            <w:tcW w:w="562" w:type="dxa"/>
          </w:tcPr>
          <w:p w14:paraId="49BD12C6" w14:textId="77777777" w:rsidR="002D551F" w:rsidRPr="007E6AEE" w:rsidRDefault="002D551F" w:rsidP="00AB1AD8">
            <w:pPr>
              <w:rPr>
                <w:b/>
                <w:color w:val="auto"/>
                <w:sz w:val="18"/>
                <w:lang w:eastAsia="en-US"/>
              </w:rPr>
            </w:pPr>
            <w:r w:rsidRPr="007E6AEE">
              <w:rPr>
                <w:b/>
                <w:color w:val="auto"/>
                <w:sz w:val="18"/>
                <w:lang w:eastAsia="en-US"/>
              </w:rPr>
              <w:t>Sup</w:t>
            </w:r>
          </w:p>
        </w:tc>
        <w:tc>
          <w:tcPr>
            <w:tcW w:w="3833" w:type="dxa"/>
          </w:tcPr>
          <w:p w14:paraId="7586099F" w14:textId="77777777" w:rsidR="002D551F" w:rsidRPr="007E6AEE" w:rsidRDefault="002D551F" w:rsidP="00AB1AD8">
            <w:pPr>
              <w:rPr>
                <w:b/>
                <w:color w:val="auto"/>
                <w:sz w:val="18"/>
                <w:lang w:eastAsia="en-US"/>
              </w:rPr>
            </w:pPr>
            <w:r w:rsidRPr="007E6AEE">
              <w:rPr>
                <w:b/>
                <w:color w:val="auto"/>
                <w:sz w:val="18"/>
                <w:lang w:eastAsia="en-US"/>
              </w:rPr>
              <w:t>Notes</w:t>
            </w:r>
          </w:p>
        </w:tc>
      </w:tr>
      <w:tr w:rsidR="00B67E30" w:rsidRPr="007E6AEE" w14:paraId="7D644BE5" w14:textId="77777777" w:rsidTr="003F13BE">
        <w:tc>
          <w:tcPr>
            <w:tcW w:w="1902" w:type="dxa"/>
          </w:tcPr>
          <w:p w14:paraId="60287483" w14:textId="77777777" w:rsidR="002D551F" w:rsidRPr="007E6AEE" w:rsidRDefault="002D551F" w:rsidP="00AB1AD8">
            <w:pPr>
              <w:rPr>
                <w:color w:val="auto"/>
                <w:sz w:val="18"/>
                <w:lang w:eastAsia="en-US"/>
              </w:rPr>
            </w:pPr>
            <w:r w:rsidRPr="007E6AEE">
              <w:rPr>
                <w:color w:val="auto"/>
                <w:sz w:val="18"/>
                <w:lang w:eastAsia="en-US"/>
              </w:rPr>
              <w:t>uuid</w:t>
            </w:r>
          </w:p>
        </w:tc>
        <w:tc>
          <w:tcPr>
            <w:tcW w:w="3656" w:type="dxa"/>
          </w:tcPr>
          <w:p w14:paraId="0B0AC1D3" w14:textId="0966EAFE" w:rsidR="002D551F" w:rsidRPr="007E6AEE" w:rsidRDefault="00DB40ED" w:rsidP="00AB1AD8">
            <w:pPr>
              <w:rPr>
                <w:color w:val="auto"/>
                <w:sz w:val="18"/>
              </w:rPr>
            </w:pPr>
            <w:r w:rsidRPr="007E6AEE">
              <w:rPr>
                <w:color w:val="auto"/>
                <w:sz w:val="18"/>
              </w:rPr>
              <w:t>As per RFC 4122</w:t>
            </w:r>
          </w:p>
        </w:tc>
        <w:tc>
          <w:tcPr>
            <w:tcW w:w="679" w:type="dxa"/>
          </w:tcPr>
          <w:p w14:paraId="36BA7546" w14:textId="7172D530" w:rsidR="002D551F" w:rsidRPr="007E6AEE" w:rsidRDefault="00B63BC0" w:rsidP="00AB1AD8">
            <w:pPr>
              <w:rPr>
                <w:b/>
                <w:bCs/>
                <w:color w:val="auto"/>
                <w:sz w:val="18"/>
                <w:lang w:eastAsia="en-US"/>
              </w:rPr>
            </w:pPr>
            <w:r w:rsidRPr="007E6AEE">
              <w:rPr>
                <w:b/>
                <w:bCs/>
                <w:color w:val="auto"/>
                <w:sz w:val="18"/>
                <w:lang w:eastAsia="en-US"/>
              </w:rPr>
              <w:t>R</w:t>
            </w:r>
          </w:p>
        </w:tc>
        <w:tc>
          <w:tcPr>
            <w:tcW w:w="562" w:type="dxa"/>
          </w:tcPr>
          <w:p w14:paraId="2A31CC0F" w14:textId="77777777" w:rsidR="002D551F" w:rsidRPr="007E6AEE" w:rsidRDefault="002D551F" w:rsidP="00AB1AD8">
            <w:pPr>
              <w:rPr>
                <w:color w:val="auto"/>
                <w:sz w:val="18"/>
                <w:lang w:eastAsia="en-US"/>
              </w:rPr>
            </w:pPr>
            <w:r w:rsidRPr="007E6AEE">
              <w:rPr>
                <w:color w:val="auto"/>
                <w:sz w:val="18"/>
                <w:lang w:eastAsia="en-US"/>
              </w:rPr>
              <w:t>M</w:t>
            </w:r>
          </w:p>
        </w:tc>
        <w:tc>
          <w:tcPr>
            <w:tcW w:w="3833" w:type="dxa"/>
          </w:tcPr>
          <w:p w14:paraId="31A7E351" w14:textId="7A876003" w:rsidR="002D551F" w:rsidRPr="007E6AEE" w:rsidRDefault="002D551F">
            <w:pPr>
              <w:numPr>
                <w:ilvl w:val="0"/>
                <w:numId w:val="10"/>
              </w:numPr>
              <w:spacing w:after="0"/>
              <w:ind w:left="144" w:hanging="144"/>
              <w:contextualSpacing/>
              <w:rPr>
                <w:color w:val="auto"/>
                <w:sz w:val="18"/>
                <w:lang w:eastAsia="en-US"/>
              </w:rPr>
            </w:pPr>
            <w:r w:rsidRPr="007E6AEE">
              <w:rPr>
                <w:color w:val="auto"/>
                <w:sz w:val="18"/>
                <w:lang w:eastAsia="en-US"/>
              </w:rPr>
              <w:t xml:space="preserve">Provided by </w:t>
            </w:r>
            <w:r w:rsidRPr="007E6AEE">
              <w:rPr>
                <w:i/>
                <w:color w:val="auto"/>
                <w:sz w:val="18"/>
                <w:lang w:eastAsia="en-US"/>
              </w:rPr>
              <w:t>tapi-server</w:t>
            </w:r>
          </w:p>
          <w:p w14:paraId="367B4641" w14:textId="77777777" w:rsidR="00B63BC0" w:rsidRPr="007E6AEE" w:rsidRDefault="00B63BC0" w:rsidP="00B63BC0">
            <w:pPr>
              <w:spacing w:after="0"/>
              <w:ind w:left="144"/>
              <w:contextualSpacing/>
              <w:rPr>
                <w:color w:val="auto"/>
                <w:sz w:val="18"/>
                <w:lang w:eastAsia="en-US"/>
              </w:rPr>
            </w:pPr>
          </w:p>
          <w:p w14:paraId="5BCDC299" w14:textId="77777777" w:rsidR="00B63BC0" w:rsidRPr="007E6AEE" w:rsidRDefault="00B63BC0">
            <w:pPr>
              <w:numPr>
                <w:ilvl w:val="0"/>
                <w:numId w:val="10"/>
              </w:numPr>
              <w:spacing w:after="0"/>
              <w:ind w:left="144" w:hanging="144"/>
              <w:contextualSpacing/>
              <w:rPr>
                <w:color w:val="auto"/>
                <w:sz w:val="18"/>
                <w:lang w:eastAsia="en-US"/>
              </w:rPr>
            </w:pPr>
            <w:r w:rsidRPr="007E6AEE">
              <w:rPr>
                <w:i/>
                <w:color w:val="auto"/>
                <w:sz w:val="18"/>
                <w:lang w:eastAsia="en-US"/>
              </w:rPr>
              <w:t>NOTE: even if the Yang model allows R/W uuid, this RIA only considers SIPs with read-only uuid.</w:t>
            </w:r>
          </w:p>
          <w:p w14:paraId="4147DFDF" w14:textId="57CC8316" w:rsidR="00B63BC0" w:rsidRPr="007E6AEE" w:rsidRDefault="00B63BC0" w:rsidP="00B63BC0">
            <w:pPr>
              <w:spacing w:after="0"/>
              <w:contextualSpacing/>
              <w:rPr>
                <w:color w:val="auto"/>
                <w:sz w:val="18"/>
                <w:lang w:eastAsia="en-US"/>
              </w:rPr>
            </w:pPr>
          </w:p>
        </w:tc>
      </w:tr>
      <w:tr w:rsidR="00B67E30" w:rsidRPr="007E6AEE" w14:paraId="4A468494" w14:textId="77777777" w:rsidTr="00B024DA">
        <w:trPr>
          <w:cnfStyle w:val="000000100000" w:firstRow="0" w:lastRow="0" w:firstColumn="0" w:lastColumn="0" w:oddVBand="0" w:evenVBand="0" w:oddHBand="1" w:evenHBand="0" w:firstRowFirstColumn="0" w:firstRowLastColumn="0" w:lastRowFirstColumn="0" w:lastRowLastColumn="0"/>
        </w:trPr>
        <w:tc>
          <w:tcPr>
            <w:tcW w:w="1902" w:type="dxa"/>
          </w:tcPr>
          <w:p w14:paraId="0BC080E3" w14:textId="77777777" w:rsidR="002D551F" w:rsidRPr="007E6AEE" w:rsidRDefault="002D551F" w:rsidP="00AB1AD8">
            <w:pPr>
              <w:rPr>
                <w:color w:val="auto"/>
                <w:sz w:val="18"/>
                <w:lang w:eastAsia="en-US"/>
              </w:rPr>
            </w:pPr>
            <w:r w:rsidRPr="007E6AEE">
              <w:rPr>
                <w:color w:val="auto"/>
                <w:sz w:val="18"/>
                <w:lang w:eastAsia="en-US"/>
              </w:rPr>
              <w:lastRenderedPageBreak/>
              <w:t>name</w:t>
            </w:r>
          </w:p>
        </w:tc>
        <w:tc>
          <w:tcPr>
            <w:tcW w:w="3656" w:type="dxa"/>
          </w:tcPr>
          <w:p w14:paraId="731D3F22" w14:textId="55B5684B" w:rsidR="002D551F" w:rsidRPr="007E6AEE" w:rsidRDefault="00EB3A70" w:rsidP="00AB1AD8">
            <w:pPr>
              <w:rPr>
                <w:color w:val="auto"/>
                <w:sz w:val="18"/>
                <w:lang w:eastAsia="en-US"/>
              </w:rPr>
            </w:pPr>
            <w:r w:rsidRPr="007E6AEE">
              <w:rPr>
                <w:color w:val="auto"/>
                <w:sz w:val="18"/>
                <w:lang w:eastAsia="en-US"/>
              </w:rPr>
              <w:t xml:space="preserve">The list </w:t>
            </w:r>
            <w:r w:rsidR="002D551F" w:rsidRPr="007E6AEE">
              <w:rPr>
                <w:color w:val="auto"/>
                <w:sz w:val="18"/>
                <w:lang w:eastAsia="en-US"/>
              </w:rPr>
              <w:t xml:space="preserve">of {value-name, value} </w:t>
            </w:r>
            <w:r w:rsidRPr="007E6AEE">
              <w:rPr>
                <w:color w:val="auto"/>
                <w:sz w:val="18"/>
                <w:lang w:eastAsia="en-US"/>
              </w:rPr>
              <w:t>MUST include:</w:t>
            </w:r>
          </w:p>
          <w:p w14:paraId="440BDDCF" w14:textId="77777777" w:rsidR="002D551F" w:rsidRPr="007E6AEE" w:rsidRDefault="002D551F" w:rsidP="00EB3A70">
            <w:pPr>
              <w:spacing w:after="0"/>
              <w:contextualSpacing/>
              <w:rPr>
                <w:color w:val="auto"/>
                <w:sz w:val="18"/>
                <w:lang w:eastAsia="en-US"/>
              </w:rPr>
            </w:pPr>
            <w:r w:rsidRPr="007E6AEE">
              <w:rPr>
                <w:color w:val="auto"/>
                <w:sz w:val="18"/>
                <w:lang w:eastAsia="en-US"/>
              </w:rPr>
              <w:t>"value-name": "INVENTORY_ID",</w:t>
            </w:r>
          </w:p>
          <w:p w14:paraId="41BBFBCE" w14:textId="77777777" w:rsidR="002D551F" w:rsidRPr="007E6AEE" w:rsidRDefault="002D551F" w:rsidP="00960E62">
            <w:pPr>
              <w:rPr>
                <w:color w:val="auto"/>
                <w:sz w:val="18"/>
              </w:rPr>
            </w:pPr>
            <w:r w:rsidRPr="007E6AEE">
              <w:rPr>
                <w:color w:val="auto"/>
                <w:sz w:val="18"/>
                <w:lang w:eastAsia="en-US"/>
              </w:rPr>
              <w:t xml:space="preserve">"value": </w:t>
            </w:r>
            <w:r w:rsidRPr="007E6AEE">
              <w:rPr>
                <w:color w:val="auto"/>
                <w:sz w:val="18"/>
              </w:rPr>
              <w:t>" [0-9a-zA-Z_]{64}"</w:t>
            </w:r>
          </w:p>
          <w:p w14:paraId="0DBA6E84" w14:textId="5A2B1470" w:rsidR="00EB3A70" w:rsidRPr="007E6AEE" w:rsidRDefault="00EB3A70" w:rsidP="00960E62">
            <w:pPr>
              <w:rPr>
                <w:color w:val="auto"/>
                <w:sz w:val="18"/>
                <w:lang w:eastAsia="en-US"/>
              </w:rPr>
            </w:pPr>
          </w:p>
        </w:tc>
        <w:tc>
          <w:tcPr>
            <w:tcW w:w="679" w:type="dxa"/>
          </w:tcPr>
          <w:p w14:paraId="442E88A8" w14:textId="77777777" w:rsidR="002D551F" w:rsidRPr="007E6AEE" w:rsidRDefault="002D551F" w:rsidP="00AB1AD8">
            <w:pPr>
              <w:rPr>
                <w:color w:val="auto"/>
                <w:sz w:val="18"/>
                <w:lang w:eastAsia="en-US"/>
              </w:rPr>
            </w:pPr>
            <w:r w:rsidRPr="007E6AEE">
              <w:rPr>
                <w:color w:val="auto"/>
                <w:sz w:val="18"/>
                <w:lang w:eastAsia="en-US"/>
              </w:rPr>
              <w:t>RW</w:t>
            </w:r>
          </w:p>
        </w:tc>
        <w:tc>
          <w:tcPr>
            <w:tcW w:w="562" w:type="dxa"/>
          </w:tcPr>
          <w:p w14:paraId="483D728B" w14:textId="77777777" w:rsidR="002D551F" w:rsidRPr="007E6AEE" w:rsidRDefault="002D551F" w:rsidP="00AB1AD8">
            <w:pPr>
              <w:rPr>
                <w:color w:val="auto"/>
                <w:sz w:val="18"/>
                <w:lang w:eastAsia="en-US"/>
              </w:rPr>
            </w:pPr>
            <w:r w:rsidRPr="007E6AEE">
              <w:rPr>
                <w:color w:val="auto"/>
                <w:sz w:val="18"/>
                <w:lang w:eastAsia="en-US"/>
              </w:rPr>
              <w:t>M</w:t>
            </w:r>
          </w:p>
        </w:tc>
        <w:tc>
          <w:tcPr>
            <w:tcW w:w="3833" w:type="dxa"/>
          </w:tcPr>
          <w:p w14:paraId="78600C58" w14:textId="1E9B1CAA" w:rsidR="002D551F" w:rsidRPr="007E6AEE" w:rsidRDefault="002D551F">
            <w:pPr>
              <w:numPr>
                <w:ilvl w:val="0"/>
                <w:numId w:val="10"/>
              </w:numPr>
              <w:spacing w:after="0"/>
              <w:ind w:left="144" w:hanging="144"/>
              <w:contextualSpacing/>
              <w:rPr>
                <w:color w:val="auto"/>
                <w:sz w:val="18"/>
                <w:lang w:eastAsia="en-US"/>
              </w:rPr>
            </w:pPr>
            <w:r w:rsidRPr="007E6AEE">
              <w:rPr>
                <w:color w:val="auto"/>
                <w:sz w:val="18"/>
                <w:lang w:eastAsia="en-US"/>
              </w:rPr>
              <w:t xml:space="preserve">Initial value provided by </w:t>
            </w:r>
            <w:r w:rsidRPr="007E6AEE">
              <w:rPr>
                <w:i/>
                <w:color w:val="auto"/>
                <w:sz w:val="18"/>
                <w:lang w:eastAsia="en-US"/>
              </w:rPr>
              <w:t>tapi-server</w:t>
            </w:r>
          </w:p>
          <w:p w14:paraId="3FA75D35" w14:textId="77777777" w:rsidR="00B63BC0" w:rsidRPr="007E6AEE" w:rsidRDefault="00B63BC0" w:rsidP="00B63BC0">
            <w:pPr>
              <w:spacing w:after="0"/>
              <w:ind w:left="144"/>
              <w:contextualSpacing/>
              <w:rPr>
                <w:color w:val="auto"/>
                <w:sz w:val="18"/>
                <w:lang w:eastAsia="en-US"/>
              </w:rPr>
            </w:pPr>
          </w:p>
          <w:p w14:paraId="40541345" w14:textId="28C1A68F" w:rsidR="00B63BC0" w:rsidRPr="007E6AEE" w:rsidRDefault="002D551F">
            <w:pPr>
              <w:numPr>
                <w:ilvl w:val="0"/>
                <w:numId w:val="10"/>
              </w:numPr>
              <w:spacing w:after="0"/>
              <w:ind w:left="144" w:hanging="144"/>
              <w:contextualSpacing/>
              <w:rPr>
                <w:color w:val="auto"/>
                <w:sz w:val="18"/>
                <w:lang w:eastAsia="en-US"/>
              </w:rPr>
            </w:pPr>
            <w:r w:rsidRPr="007E6AEE">
              <w:rPr>
                <w:color w:val="auto"/>
                <w:sz w:val="18"/>
                <w:lang w:eastAsia="en-US"/>
              </w:rPr>
              <w:t xml:space="preserve">INVENTORY_ID format is described in </w:t>
            </w:r>
            <w:r w:rsidR="00B02D19" w:rsidRPr="007E6AEE">
              <w:rPr>
                <w:color w:val="auto"/>
                <w:sz w:val="18"/>
                <w:lang w:eastAsia="en-US"/>
              </w:rPr>
              <w:t>S</w:t>
            </w:r>
            <w:r w:rsidRPr="007E6AEE">
              <w:rPr>
                <w:color w:val="auto"/>
                <w:sz w:val="18"/>
                <w:lang w:eastAsia="en-US"/>
              </w:rPr>
              <w:t xml:space="preserve">ection </w:t>
            </w:r>
            <w:r w:rsidR="00B02D19" w:rsidRPr="007E6AEE">
              <w:rPr>
                <w:color w:val="auto"/>
                <w:sz w:val="18"/>
                <w:lang w:eastAsia="en-US"/>
              </w:rPr>
              <w:fldChar w:fldCharType="begin"/>
            </w:r>
            <w:r w:rsidR="00B02D19" w:rsidRPr="007E6AEE">
              <w:rPr>
                <w:color w:val="auto"/>
                <w:sz w:val="18"/>
                <w:lang w:eastAsia="en-US"/>
              </w:rPr>
              <w:instrText xml:space="preserve"> REF _Ref78553485 \r \h </w:instrText>
            </w:r>
            <w:r w:rsidR="004C7D63" w:rsidRPr="007E6AEE">
              <w:rPr>
                <w:color w:val="auto"/>
                <w:sz w:val="18"/>
                <w:lang w:eastAsia="en-US"/>
              </w:rPr>
              <w:instrText xml:space="preserve"> \* MERGEFORMAT </w:instrText>
            </w:r>
            <w:r w:rsidR="00B02D19" w:rsidRPr="007E6AEE">
              <w:rPr>
                <w:color w:val="auto"/>
                <w:sz w:val="18"/>
                <w:lang w:eastAsia="en-US"/>
              </w:rPr>
            </w:r>
            <w:r w:rsidR="00B02D19" w:rsidRPr="007E6AEE">
              <w:rPr>
                <w:color w:val="auto"/>
                <w:sz w:val="18"/>
                <w:lang w:eastAsia="en-US"/>
              </w:rPr>
              <w:fldChar w:fldCharType="separate"/>
            </w:r>
            <w:r w:rsidR="00C64284">
              <w:rPr>
                <w:color w:val="auto"/>
                <w:sz w:val="18"/>
                <w:lang w:eastAsia="en-US"/>
              </w:rPr>
              <w:t>4.2</w:t>
            </w:r>
            <w:r w:rsidR="00B02D19" w:rsidRPr="007E6AEE">
              <w:rPr>
                <w:color w:val="auto"/>
                <w:sz w:val="18"/>
                <w:lang w:eastAsia="en-US"/>
              </w:rPr>
              <w:fldChar w:fldCharType="end"/>
            </w:r>
            <w:r w:rsidR="00B63BC0" w:rsidRPr="007E6AEE">
              <w:rPr>
                <w:color w:val="auto"/>
                <w:sz w:val="18"/>
                <w:lang w:eastAsia="en-US"/>
              </w:rPr>
              <w:t xml:space="preserve">. </w:t>
            </w:r>
          </w:p>
          <w:p w14:paraId="44D5275E" w14:textId="3CFE1564" w:rsidR="00B63BC0" w:rsidRPr="007E6AEE" w:rsidRDefault="00B63BC0">
            <w:pPr>
              <w:numPr>
                <w:ilvl w:val="0"/>
                <w:numId w:val="10"/>
              </w:numPr>
              <w:spacing w:after="0"/>
              <w:ind w:left="144" w:hanging="144"/>
              <w:contextualSpacing/>
              <w:rPr>
                <w:color w:val="auto"/>
                <w:sz w:val="18"/>
                <w:lang w:eastAsia="en-US"/>
              </w:rPr>
            </w:pPr>
            <w:r w:rsidRPr="007E6AEE">
              <w:rPr>
                <w:i/>
                <w:color w:val="auto"/>
                <w:sz w:val="18"/>
                <w:lang w:eastAsia="en-US"/>
              </w:rPr>
              <w:t>NOTE: The Yang model species the list as being R/W. This RIA only considers read operations.</w:t>
            </w:r>
          </w:p>
          <w:p w14:paraId="3566F80B" w14:textId="763DE2B7" w:rsidR="002D551F" w:rsidRPr="007E6AEE" w:rsidRDefault="002D551F" w:rsidP="000A05CE">
            <w:pPr>
              <w:spacing w:after="0"/>
              <w:contextualSpacing/>
              <w:rPr>
                <w:color w:val="auto"/>
                <w:sz w:val="18"/>
                <w:lang w:eastAsia="en-US"/>
              </w:rPr>
            </w:pPr>
          </w:p>
        </w:tc>
      </w:tr>
      <w:tr w:rsidR="00B21A6D" w:rsidRPr="007E6AEE" w14:paraId="32479904" w14:textId="77777777" w:rsidTr="003F13BE">
        <w:tc>
          <w:tcPr>
            <w:tcW w:w="1902" w:type="dxa"/>
          </w:tcPr>
          <w:p w14:paraId="771B5AF7" w14:textId="65DA5705" w:rsidR="00B21A6D" w:rsidRPr="007E6AEE" w:rsidRDefault="00B21A6D" w:rsidP="00AB1AD8">
            <w:pPr>
              <w:rPr>
                <w:color w:val="auto"/>
                <w:sz w:val="18"/>
                <w:lang w:eastAsia="en-US"/>
              </w:rPr>
            </w:pPr>
            <w:r w:rsidRPr="007E6AEE">
              <w:rPr>
                <w:color w:val="auto"/>
                <w:sz w:val="18"/>
                <w:lang w:eastAsia="en-US"/>
              </w:rPr>
              <w:t>direction</w:t>
            </w:r>
          </w:p>
        </w:tc>
        <w:tc>
          <w:tcPr>
            <w:tcW w:w="3656" w:type="dxa"/>
          </w:tcPr>
          <w:p w14:paraId="322F82C0" w14:textId="77777777" w:rsidR="00B21A6D" w:rsidRPr="007E6AEE" w:rsidRDefault="001B7B5C" w:rsidP="00AB1AD8">
            <w:pPr>
              <w:rPr>
                <w:color w:val="auto"/>
                <w:sz w:val="18"/>
                <w:lang w:eastAsia="en-US"/>
              </w:rPr>
            </w:pPr>
            <w:r w:rsidRPr="007E6AEE">
              <w:rPr>
                <w:color w:val="auto"/>
                <w:sz w:val="18"/>
                <w:lang w:eastAsia="en-US"/>
              </w:rPr>
              <w:t>One of {</w:t>
            </w:r>
          </w:p>
          <w:p w14:paraId="74B33499" w14:textId="77777777" w:rsidR="001B7B5C" w:rsidRPr="007E6AEE" w:rsidRDefault="001B7B5C" w:rsidP="00AB1AD8">
            <w:pPr>
              <w:rPr>
                <w:color w:val="auto"/>
                <w:sz w:val="18"/>
                <w:lang w:eastAsia="en-US"/>
              </w:rPr>
            </w:pPr>
            <w:r w:rsidRPr="007E6AEE">
              <w:rPr>
                <w:color w:val="auto"/>
                <w:sz w:val="18"/>
                <w:lang w:eastAsia="en-US"/>
              </w:rPr>
              <w:t>“BIDIRECTIONAL”, “SOURCE”, “SINK”</w:t>
            </w:r>
          </w:p>
          <w:p w14:paraId="6F7DAE70" w14:textId="19F5D1A3" w:rsidR="001B7B5C" w:rsidRPr="007E6AEE" w:rsidRDefault="001B7B5C" w:rsidP="00AB1AD8">
            <w:pPr>
              <w:rPr>
                <w:color w:val="auto"/>
                <w:sz w:val="18"/>
                <w:lang w:eastAsia="en-US"/>
              </w:rPr>
            </w:pPr>
            <w:r w:rsidRPr="007E6AEE">
              <w:rPr>
                <w:color w:val="auto"/>
                <w:sz w:val="18"/>
                <w:lang w:eastAsia="en-US"/>
              </w:rPr>
              <w:t>}</w:t>
            </w:r>
          </w:p>
        </w:tc>
        <w:tc>
          <w:tcPr>
            <w:tcW w:w="679" w:type="dxa"/>
          </w:tcPr>
          <w:p w14:paraId="4399F081" w14:textId="24ACD200" w:rsidR="00B21A6D" w:rsidRPr="007E6AEE" w:rsidRDefault="00B21A6D" w:rsidP="00AB1AD8">
            <w:pPr>
              <w:rPr>
                <w:color w:val="auto"/>
                <w:sz w:val="18"/>
                <w:lang w:eastAsia="en-US"/>
              </w:rPr>
            </w:pPr>
            <w:r w:rsidRPr="007E6AEE">
              <w:rPr>
                <w:color w:val="auto"/>
                <w:sz w:val="18"/>
                <w:lang w:eastAsia="en-US"/>
              </w:rPr>
              <w:t>RO</w:t>
            </w:r>
          </w:p>
        </w:tc>
        <w:tc>
          <w:tcPr>
            <w:tcW w:w="562" w:type="dxa"/>
          </w:tcPr>
          <w:p w14:paraId="03AC5B69" w14:textId="5B437920" w:rsidR="00B21A6D" w:rsidRPr="007E6AEE" w:rsidRDefault="001B7B5C" w:rsidP="00AB1AD8">
            <w:pPr>
              <w:rPr>
                <w:color w:val="auto"/>
                <w:sz w:val="18"/>
                <w:lang w:eastAsia="en-US"/>
              </w:rPr>
            </w:pPr>
            <w:r w:rsidRPr="007E6AEE">
              <w:rPr>
                <w:color w:val="auto"/>
                <w:sz w:val="18"/>
                <w:lang w:eastAsia="en-US"/>
              </w:rPr>
              <w:t>M</w:t>
            </w:r>
          </w:p>
        </w:tc>
        <w:tc>
          <w:tcPr>
            <w:tcW w:w="3833" w:type="dxa"/>
          </w:tcPr>
          <w:p w14:paraId="3F48E198" w14:textId="77777777" w:rsidR="00B21A6D" w:rsidRPr="007E6AEE" w:rsidRDefault="001B7B5C">
            <w:pPr>
              <w:numPr>
                <w:ilvl w:val="0"/>
                <w:numId w:val="10"/>
              </w:numPr>
              <w:spacing w:after="0"/>
              <w:ind w:left="144" w:hanging="144"/>
              <w:contextualSpacing/>
              <w:rPr>
                <w:color w:val="auto"/>
                <w:sz w:val="18"/>
                <w:lang w:eastAsia="en-US"/>
              </w:rPr>
            </w:pPr>
            <w:r w:rsidRPr="007E6AEE">
              <w:rPr>
                <w:color w:val="auto"/>
                <w:sz w:val="18"/>
                <w:lang w:eastAsia="en-US"/>
              </w:rPr>
              <w:t>A SOURCE SIP acts as INPUT to the network domain for unidirectional CS.</w:t>
            </w:r>
          </w:p>
          <w:p w14:paraId="1A228A2C" w14:textId="77777777" w:rsidR="001B7B5C" w:rsidRPr="007E6AEE" w:rsidRDefault="001B7B5C">
            <w:pPr>
              <w:numPr>
                <w:ilvl w:val="0"/>
                <w:numId w:val="10"/>
              </w:numPr>
              <w:spacing w:after="0"/>
              <w:ind w:left="144" w:hanging="144"/>
              <w:contextualSpacing/>
              <w:rPr>
                <w:color w:val="auto"/>
                <w:sz w:val="18"/>
                <w:lang w:eastAsia="en-US"/>
              </w:rPr>
            </w:pPr>
            <w:r w:rsidRPr="007E6AEE">
              <w:rPr>
                <w:color w:val="auto"/>
                <w:sz w:val="18"/>
                <w:lang w:eastAsia="en-US"/>
              </w:rPr>
              <w:t>A SINK SIP acts as OUTPUT from the network domain for unidirectional CS.</w:t>
            </w:r>
          </w:p>
          <w:p w14:paraId="5B7DFCDF" w14:textId="5DA54D22" w:rsidR="001B7B5C" w:rsidRPr="007E6AEE" w:rsidRDefault="001B7B5C">
            <w:pPr>
              <w:numPr>
                <w:ilvl w:val="0"/>
                <w:numId w:val="10"/>
              </w:numPr>
              <w:spacing w:after="0"/>
              <w:ind w:left="144" w:hanging="144"/>
              <w:contextualSpacing/>
              <w:rPr>
                <w:color w:val="auto"/>
                <w:sz w:val="18"/>
                <w:lang w:eastAsia="en-US"/>
              </w:rPr>
            </w:pPr>
            <w:r w:rsidRPr="007E6AEE">
              <w:rPr>
                <w:color w:val="auto"/>
                <w:sz w:val="18"/>
                <w:lang w:eastAsia="en-US"/>
              </w:rPr>
              <w:t xml:space="preserve">A BIDIRECTIONAL SIP acts as both </w:t>
            </w:r>
            <w:r w:rsidR="00DE014F" w:rsidRPr="007E6AEE">
              <w:rPr>
                <w:color w:val="auto"/>
                <w:sz w:val="18"/>
                <w:lang w:eastAsia="en-US"/>
              </w:rPr>
              <w:t xml:space="preserve">SOURCE </w:t>
            </w:r>
            <w:r w:rsidRPr="007E6AEE">
              <w:rPr>
                <w:color w:val="auto"/>
                <w:sz w:val="18"/>
                <w:lang w:eastAsia="en-US"/>
              </w:rPr>
              <w:t xml:space="preserve">and </w:t>
            </w:r>
            <w:r w:rsidR="00DE014F" w:rsidRPr="007E6AEE">
              <w:rPr>
                <w:color w:val="auto"/>
                <w:sz w:val="18"/>
                <w:lang w:eastAsia="en-US"/>
              </w:rPr>
              <w:t>SINK.</w:t>
            </w:r>
          </w:p>
          <w:p w14:paraId="58D60FF3" w14:textId="77777777" w:rsidR="001B7B5C" w:rsidRPr="007E6AEE" w:rsidRDefault="001B7B5C">
            <w:pPr>
              <w:numPr>
                <w:ilvl w:val="0"/>
                <w:numId w:val="10"/>
              </w:numPr>
              <w:spacing w:after="0"/>
              <w:ind w:left="144" w:hanging="144"/>
              <w:contextualSpacing/>
              <w:rPr>
                <w:color w:val="auto"/>
                <w:sz w:val="18"/>
                <w:lang w:eastAsia="en-US"/>
              </w:rPr>
            </w:pPr>
            <w:r w:rsidRPr="007E6AEE">
              <w:rPr>
                <w:color w:val="auto"/>
                <w:sz w:val="18"/>
                <w:lang w:eastAsia="en-US"/>
              </w:rPr>
              <w:t>NOTE: This RIA only considers that BIDIRECTIONAL SIPs are used in BIDIRECTIONAL CS</w:t>
            </w:r>
          </w:p>
          <w:p w14:paraId="063B76C2" w14:textId="535B5342" w:rsidR="001B7B5C" w:rsidRPr="007E6AEE" w:rsidRDefault="001B7B5C">
            <w:pPr>
              <w:numPr>
                <w:ilvl w:val="0"/>
                <w:numId w:val="10"/>
              </w:numPr>
              <w:spacing w:after="0"/>
              <w:ind w:left="144" w:hanging="144"/>
              <w:contextualSpacing/>
              <w:rPr>
                <w:color w:val="auto"/>
                <w:sz w:val="18"/>
                <w:lang w:eastAsia="en-US"/>
              </w:rPr>
            </w:pPr>
            <w:r w:rsidRPr="007E6AEE">
              <w:rPr>
                <w:color w:val="auto"/>
                <w:sz w:val="18"/>
                <w:lang w:eastAsia="en-US"/>
              </w:rPr>
              <w:t>NOTE: Unidirectional CS are defined between a SOURCE SIP and a SINK SIP.</w:t>
            </w:r>
          </w:p>
        </w:tc>
      </w:tr>
      <w:tr w:rsidR="00B67E30" w:rsidRPr="007E6AEE" w14:paraId="226ED487" w14:textId="77777777" w:rsidTr="003F13BE">
        <w:trPr>
          <w:cnfStyle w:val="000000100000" w:firstRow="0" w:lastRow="0" w:firstColumn="0" w:lastColumn="0" w:oddVBand="0" w:evenVBand="0" w:oddHBand="1" w:evenHBand="0" w:firstRowFirstColumn="0" w:firstRowLastColumn="0" w:lastRowFirstColumn="0" w:lastRowLastColumn="0"/>
        </w:trPr>
        <w:tc>
          <w:tcPr>
            <w:tcW w:w="1902" w:type="dxa"/>
          </w:tcPr>
          <w:p w14:paraId="0E58FFA7" w14:textId="77777777" w:rsidR="002D551F" w:rsidRPr="007E6AEE" w:rsidRDefault="002D551F" w:rsidP="00AB1AD8">
            <w:pPr>
              <w:rPr>
                <w:color w:val="auto"/>
                <w:sz w:val="18"/>
                <w:lang w:eastAsia="en-US"/>
              </w:rPr>
            </w:pPr>
            <w:r w:rsidRPr="007E6AEE">
              <w:rPr>
                <w:color w:val="auto"/>
                <w:sz w:val="18"/>
                <w:lang w:eastAsia="en-US"/>
              </w:rPr>
              <w:t>layer-protocol-name</w:t>
            </w:r>
          </w:p>
        </w:tc>
        <w:tc>
          <w:tcPr>
            <w:tcW w:w="3656" w:type="dxa"/>
          </w:tcPr>
          <w:p w14:paraId="6C177859" w14:textId="15ED521B" w:rsidR="001416E0" w:rsidRPr="007E6AEE" w:rsidRDefault="00960E62" w:rsidP="00E22D83">
            <w:pPr>
              <w:spacing w:after="0"/>
              <w:rPr>
                <w:color w:val="auto"/>
                <w:sz w:val="18"/>
                <w:lang w:eastAsia="en-US"/>
              </w:rPr>
            </w:pPr>
            <w:r w:rsidRPr="007E6AEE">
              <w:rPr>
                <w:color w:val="auto"/>
                <w:sz w:val="18"/>
                <w:lang w:eastAsia="en-US"/>
              </w:rPr>
              <w:t xml:space="preserve">One of </w:t>
            </w:r>
            <w:r w:rsidR="00E22D83" w:rsidRPr="007E6AEE">
              <w:rPr>
                <w:color w:val="auto"/>
                <w:sz w:val="18"/>
                <w:lang w:eastAsia="en-US"/>
              </w:rPr>
              <w:t>{</w:t>
            </w:r>
          </w:p>
          <w:p w14:paraId="7C3A7077" w14:textId="77777777" w:rsidR="00E22D83" w:rsidRPr="007E6AEE" w:rsidRDefault="002D551F" w:rsidP="00E22D83">
            <w:pPr>
              <w:spacing w:after="0"/>
              <w:rPr>
                <w:color w:val="auto"/>
                <w:sz w:val="18"/>
                <w:lang w:eastAsia="en-US"/>
              </w:rPr>
            </w:pPr>
            <w:r w:rsidRPr="007E6AEE">
              <w:rPr>
                <w:color w:val="auto"/>
                <w:sz w:val="18"/>
                <w:lang w:eastAsia="en-US"/>
              </w:rPr>
              <w:t xml:space="preserve">"DSR",  </w:t>
            </w:r>
          </w:p>
          <w:p w14:paraId="7CDEB865" w14:textId="77777777" w:rsidR="00E22D83" w:rsidRPr="007E6AEE" w:rsidRDefault="002D551F" w:rsidP="00E22D83">
            <w:pPr>
              <w:spacing w:after="0"/>
              <w:rPr>
                <w:color w:val="auto"/>
                <w:sz w:val="18"/>
                <w:lang w:eastAsia="en-US"/>
              </w:rPr>
            </w:pPr>
            <w:r w:rsidRPr="007E6AEE">
              <w:rPr>
                <w:color w:val="auto"/>
                <w:sz w:val="18"/>
                <w:lang w:eastAsia="en-US"/>
              </w:rPr>
              <w:t>"</w:t>
            </w:r>
            <w:r w:rsidR="00E22D83" w:rsidRPr="007E6AEE">
              <w:rPr>
                <w:color w:val="auto"/>
                <w:sz w:val="18"/>
                <w:lang w:eastAsia="en-US"/>
              </w:rPr>
              <w:t>DIGITAL_OTN</w:t>
            </w:r>
            <w:r w:rsidRPr="007E6AEE">
              <w:rPr>
                <w:color w:val="auto"/>
                <w:sz w:val="18"/>
                <w:lang w:eastAsia="en-US"/>
              </w:rPr>
              <w:t>",</w:t>
            </w:r>
            <w:r w:rsidR="00033EE5" w:rsidRPr="007E6AEE">
              <w:rPr>
                <w:color w:val="auto"/>
                <w:sz w:val="18"/>
                <w:lang w:eastAsia="en-US"/>
              </w:rPr>
              <w:t xml:space="preserve"> </w:t>
            </w:r>
          </w:p>
          <w:p w14:paraId="1695AE48" w14:textId="07485482" w:rsidR="001416E0" w:rsidRPr="007E6AEE" w:rsidRDefault="00E22D83" w:rsidP="00E22D83">
            <w:pPr>
              <w:spacing w:after="0"/>
              <w:rPr>
                <w:color w:val="auto"/>
                <w:sz w:val="18"/>
                <w:lang w:eastAsia="en-US"/>
              </w:rPr>
            </w:pPr>
            <w:r w:rsidRPr="007E6AEE">
              <w:rPr>
                <w:color w:val="auto"/>
                <w:sz w:val="18"/>
                <w:lang w:eastAsia="en-US"/>
              </w:rPr>
              <w:t>"</w:t>
            </w:r>
            <w:r w:rsidR="002D551F" w:rsidRPr="007E6AEE">
              <w:rPr>
                <w:color w:val="auto"/>
                <w:sz w:val="18"/>
                <w:lang w:eastAsia="en-US"/>
              </w:rPr>
              <w:t>PHOTONIC_MEDIA</w:t>
            </w:r>
            <w:r w:rsidRPr="007E6AEE">
              <w:rPr>
                <w:color w:val="auto"/>
                <w:sz w:val="18"/>
                <w:lang w:eastAsia="en-US"/>
              </w:rPr>
              <w:t>"</w:t>
            </w:r>
          </w:p>
          <w:p w14:paraId="5726AD24" w14:textId="77777777" w:rsidR="00E22D83" w:rsidRPr="007E6AEE" w:rsidRDefault="00E22D83" w:rsidP="00E22D83">
            <w:pPr>
              <w:spacing w:after="0"/>
              <w:rPr>
                <w:color w:val="auto"/>
                <w:sz w:val="18"/>
                <w:lang w:eastAsia="en-US"/>
              </w:rPr>
            </w:pPr>
            <w:r w:rsidRPr="007E6AEE">
              <w:rPr>
                <w:color w:val="auto"/>
                <w:sz w:val="18"/>
                <w:lang w:eastAsia="en-US"/>
              </w:rPr>
              <w:t>}</w:t>
            </w:r>
            <w:r w:rsidR="00960E62" w:rsidRPr="007E6AEE">
              <w:rPr>
                <w:color w:val="auto"/>
                <w:sz w:val="18"/>
                <w:lang w:eastAsia="en-US"/>
              </w:rPr>
              <w:t xml:space="preserve"> </w:t>
            </w:r>
          </w:p>
          <w:p w14:paraId="07547400" w14:textId="2508A174" w:rsidR="002D551F" w:rsidRPr="007E6AEE" w:rsidRDefault="00960E62" w:rsidP="00AB1AD8">
            <w:pPr>
              <w:rPr>
                <w:color w:val="auto"/>
                <w:sz w:val="18"/>
                <w:lang w:eastAsia="en-US"/>
              </w:rPr>
            </w:pPr>
            <w:r w:rsidRPr="007E6AEE">
              <w:rPr>
                <w:color w:val="auto"/>
                <w:sz w:val="18"/>
                <w:lang w:eastAsia="en-US"/>
              </w:rPr>
              <w:t>depending on the layer</w:t>
            </w:r>
          </w:p>
        </w:tc>
        <w:tc>
          <w:tcPr>
            <w:tcW w:w="679" w:type="dxa"/>
          </w:tcPr>
          <w:p w14:paraId="4DF2DEAB" w14:textId="77777777" w:rsidR="002D551F" w:rsidRPr="007E6AEE" w:rsidRDefault="002D551F" w:rsidP="00AB1AD8">
            <w:pPr>
              <w:rPr>
                <w:color w:val="auto"/>
                <w:sz w:val="18"/>
                <w:lang w:eastAsia="en-US"/>
              </w:rPr>
            </w:pPr>
            <w:r w:rsidRPr="007E6AEE">
              <w:rPr>
                <w:color w:val="auto"/>
                <w:sz w:val="18"/>
                <w:lang w:eastAsia="en-US"/>
              </w:rPr>
              <w:t>RO</w:t>
            </w:r>
          </w:p>
        </w:tc>
        <w:tc>
          <w:tcPr>
            <w:tcW w:w="562" w:type="dxa"/>
          </w:tcPr>
          <w:p w14:paraId="79552893" w14:textId="77777777" w:rsidR="002D551F" w:rsidRPr="007E6AEE" w:rsidRDefault="002D551F" w:rsidP="00AB1AD8">
            <w:pPr>
              <w:rPr>
                <w:color w:val="auto"/>
                <w:sz w:val="18"/>
                <w:lang w:eastAsia="en-US"/>
              </w:rPr>
            </w:pPr>
            <w:r w:rsidRPr="007E6AEE">
              <w:rPr>
                <w:color w:val="auto"/>
                <w:sz w:val="18"/>
                <w:lang w:eastAsia="en-US"/>
              </w:rPr>
              <w:t>M</w:t>
            </w:r>
          </w:p>
        </w:tc>
        <w:tc>
          <w:tcPr>
            <w:tcW w:w="3833" w:type="dxa"/>
          </w:tcPr>
          <w:p w14:paraId="1AAD01CF" w14:textId="77777777" w:rsidR="00DB5F38" w:rsidRPr="007E6AEE" w:rsidRDefault="00DB5F38">
            <w:pPr>
              <w:numPr>
                <w:ilvl w:val="0"/>
                <w:numId w:val="10"/>
              </w:numPr>
              <w:spacing w:after="0"/>
              <w:ind w:left="144" w:hanging="144"/>
              <w:contextualSpacing/>
              <w:rPr>
                <w:color w:val="auto"/>
                <w:sz w:val="18"/>
                <w:lang w:eastAsia="en-US"/>
              </w:rPr>
            </w:pPr>
            <w:r w:rsidRPr="007E6AEE">
              <w:rPr>
                <w:color w:val="auto"/>
                <w:sz w:val="18"/>
                <w:lang w:eastAsia="en-US"/>
              </w:rPr>
              <w:t xml:space="preserve">Provided by </w:t>
            </w:r>
            <w:r w:rsidRPr="007E6AEE">
              <w:rPr>
                <w:i/>
                <w:iCs/>
                <w:color w:val="auto"/>
                <w:sz w:val="18"/>
                <w:lang w:eastAsia="en-US"/>
              </w:rPr>
              <w:t>tapi-server</w:t>
            </w:r>
          </w:p>
          <w:p w14:paraId="56E49821" w14:textId="77777777" w:rsidR="00DB5F38" w:rsidRPr="007E6AEE" w:rsidRDefault="00DB5F38" w:rsidP="00AB1AD8">
            <w:pPr>
              <w:ind w:left="144"/>
              <w:contextualSpacing/>
              <w:rPr>
                <w:i/>
                <w:iCs/>
                <w:color w:val="auto"/>
                <w:sz w:val="18"/>
                <w:lang w:eastAsia="en-US"/>
              </w:rPr>
            </w:pPr>
          </w:p>
          <w:p w14:paraId="592DB4E0" w14:textId="56D8C784" w:rsidR="002D551F" w:rsidRPr="007E6AEE" w:rsidRDefault="00370E91" w:rsidP="00AB1AD8">
            <w:pPr>
              <w:ind w:left="144"/>
              <w:contextualSpacing/>
              <w:rPr>
                <w:i/>
                <w:iCs/>
                <w:color w:val="auto"/>
                <w:sz w:val="18"/>
                <w:lang w:eastAsia="en-US"/>
              </w:rPr>
            </w:pPr>
            <w:r w:rsidRPr="007E6AEE">
              <w:rPr>
                <w:i/>
                <w:iCs/>
                <w:color w:val="auto"/>
                <w:sz w:val="18"/>
                <w:lang w:eastAsia="en-US"/>
              </w:rPr>
              <w:t xml:space="preserve">NOTE: The case where a SIP </w:t>
            </w:r>
            <w:r w:rsidR="003F47B9" w:rsidRPr="007E6AEE">
              <w:rPr>
                <w:i/>
                <w:iCs/>
                <w:color w:val="auto"/>
                <w:sz w:val="18"/>
                <w:lang w:eastAsia="en-US"/>
              </w:rPr>
              <w:t>could theoretically</w:t>
            </w:r>
            <w:r w:rsidRPr="007E6AEE">
              <w:rPr>
                <w:i/>
                <w:iCs/>
                <w:color w:val="auto"/>
                <w:sz w:val="18"/>
                <w:lang w:eastAsia="en-US"/>
              </w:rPr>
              <w:t xml:space="preserve"> support more than one layer is left for further study. </w:t>
            </w:r>
            <w:r w:rsidR="002F77AC" w:rsidRPr="007E6AEE">
              <w:rPr>
                <w:i/>
                <w:iCs/>
                <w:color w:val="auto"/>
                <w:sz w:val="18"/>
                <w:lang w:eastAsia="en-US"/>
              </w:rPr>
              <w:t>The model only supports one layer.</w:t>
            </w:r>
          </w:p>
          <w:p w14:paraId="5302832A" w14:textId="26C470F2" w:rsidR="00A22257" w:rsidRPr="007E6AEE" w:rsidRDefault="00A22257" w:rsidP="00AB1AD8">
            <w:pPr>
              <w:ind w:left="144"/>
              <w:contextualSpacing/>
              <w:rPr>
                <w:i/>
                <w:iCs/>
                <w:color w:val="auto"/>
                <w:sz w:val="18"/>
                <w:lang w:eastAsia="en-US"/>
              </w:rPr>
            </w:pPr>
          </w:p>
        </w:tc>
      </w:tr>
      <w:tr w:rsidR="00B67E30" w:rsidRPr="007E6AEE" w14:paraId="1E276FD7" w14:textId="77777777" w:rsidTr="003F13BE">
        <w:tc>
          <w:tcPr>
            <w:tcW w:w="1902" w:type="dxa"/>
          </w:tcPr>
          <w:p w14:paraId="79AE1A70" w14:textId="77777777" w:rsidR="002D551F" w:rsidRPr="007E6AEE" w:rsidRDefault="002D551F" w:rsidP="00AB1AD8">
            <w:pPr>
              <w:rPr>
                <w:color w:val="auto"/>
                <w:sz w:val="18"/>
                <w:lang w:eastAsia="en-US"/>
              </w:rPr>
            </w:pPr>
            <w:r w:rsidRPr="007E6AEE">
              <w:rPr>
                <w:color w:val="auto"/>
                <w:sz w:val="18"/>
                <w:lang w:eastAsia="en-US"/>
              </w:rPr>
              <w:t>administrative-state</w:t>
            </w:r>
          </w:p>
        </w:tc>
        <w:tc>
          <w:tcPr>
            <w:tcW w:w="3656" w:type="dxa"/>
          </w:tcPr>
          <w:p w14:paraId="27393F63" w14:textId="1807240A" w:rsidR="002D551F" w:rsidRPr="007E6AEE" w:rsidRDefault="00911493" w:rsidP="00AB1AD8">
            <w:pPr>
              <w:rPr>
                <w:color w:val="auto"/>
                <w:sz w:val="18"/>
                <w:lang w:eastAsia="en-US"/>
              </w:rPr>
            </w:pPr>
            <w:r w:rsidRPr="007E6AEE">
              <w:rPr>
                <w:color w:val="auto"/>
                <w:sz w:val="18"/>
                <w:lang w:eastAsia="en-US"/>
              </w:rPr>
              <w:t xml:space="preserve">One of </w:t>
            </w:r>
            <w:r w:rsidR="007F50F0" w:rsidRPr="007E6AEE">
              <w:rPr>
                <w:color w:val="auto"/>
                <w:sz w:val="18"/>
                <w:lang w:eastAsia="en-US"/>
              </w:rPr>
              <w:t>{</w:t>
            </w:r>
            <w:r w:rsidR="002D551F" w:rsidRPr="007E6AEE">
              <w:rPr>
                <w:color w:val="auto"/>
                <w:sz w:val="18"/>
                <w:lang w:eastAsia="en-US"/>
              </w:rPr>
              <w:t>"UNLOCKED", "LOCKED"</w:t>
            </w:r>
            <w:r w:rsidR="007F50F0" w:rsidRPr="007E6AEE">
              <w:rPr>
                <w:color w:val="auto"/>
                <w:sz w:val="18"/>
                <w:lang w:eastAsia="en-US"/>
              </w:rPr>
              <w:t>}</w:t>
            </w:r>
          </w:p>
        </w:tc>
        <w:tc>
          <w:tcPr>
            <w:tcW w:w="679" w:type="dxa"/>
          </w:tcPr>
          <w:p w14:paraId="5A4186D0" w14:textId="77777777" w:rsidR="002D551F" w:rsidRPr="007E6AEE" w:rsidRDefault="002D551F" w:rsidP="00AB1AD8">
            <w:pPr>
              <w:rPr>
                <w:color w:val="auto"/>
                <w:sz w:val="18"/>
                <w:lang w:eastAsia="en-US"/>
              </w:rPr>
            </w:pPr>
            <w:r w:rsidRPr="007E6AEE">
              <w:rPr>
                <w:color w:val="auto"/>
                <w:sz w:val="18"/>
                <w:lang w:eastAsia="en-US"/>
              </w:rPr>
              <w:t>RW</w:t>
            </w:r>
          </w:p>
        </w:tc>
        <w:tc>
          <w:tcPr>
            <w:tcW w:w="562" w:type="dxa"/>
          </w:tcPr>
          <w:p w14:paraId="1EDDCF34" w14:textId="77777777" w:rsidR="002D551F" w:rsidRPr="007E6AEE" w:rsidRDefault="002D551F" w:rsidP="00AB1AD8">
            <w:pPr>
              <w:rPr>
                <w:color w:val="auto"/>
                <w:sz w:val="18"/>
                <w:lang w:eastAsia="en-US"/>
              </w:rPr>
            </w:pPr>
            <w:r w:rsidRPr="007E6AEE">
              <w:rPr>
                <w:color w:val="auto"/>
                <w:sz w:val="18"/>
                <w:lang w:eastAsia="en-US"/>
              </w:rPr>
              <w:t>M</w:t>
            </w:r>
          </w:p>
        </w:tc>
        <w:tc>
          <w:tcPr>
            <w:tcW w:w="3833" w:type="dxa"/>
          </w:tcPr>
          <w:p w14:paraId="3E62B81C" w14:textId="77777777" w:rsidR="002D551F" w:rsidRPr="007E6AEE" w:rsidRDefault="002D551F">
            <w:pPr>
              <w:numPr>
                <w:ilvl w:val="0"/>
                <w:numId w:val="10"/>
              </w:numPr>
              <w:spacing w:after="0"/>
              <w:ind w:left="144" w:hanging="144"/>
              <w:contextualSpacing/>
              <w:rPr>
                <w:color w:val="auto"/>
                <w:sz w:val="18"/>
                <w:lang w:eastAsia="en-US"/>
              </w:rPr>
            </w:pPr>
            <w:r w:rsidRPr="007E6AEE">
              <w:rPr>
                <w:color w:val="auto"/>
                <w:sz w:val="18"/>
                <w:lang w:eastAsia="en-US"/>
              </w:rPr>
              <w:t xml:space="preserve">Initial value provided by </w:t>
            </w:r>
            <w:r w:rsidRPr="007E6AEE">
              <w:rPr>
                <w:i/>
                <w:color w:val="auto"/>
                <w:sz w:val="18"/>
                <w:lang w:eastAsia="en-US"/>
              </w:rPr>
              <w:t>tapi-server</w:t>
            </w:r>
          </w:p>
          <w:p w14:paraId="2C3C5557" w14:textId="738F55A7" w:rsidR="002D551F" w:rsidRPr="007E6AEE" w:rsidRDefault="002D551F">
            <w:pPr>
              <w:numPr>
                <w:ilvl w:val="0"/>
                <w:numId w:val="10"/>
              </w:numPr>
              <w:spacing w:after="0"/>
              <w:ind w:left="144" w:hanging="144"/>
              <w:contextualSpacing/>
              <w:rPr>
                <w:color w:val="auto"/>
                <w:sz w:val="18"/>
                <w:lang w:eastAsia="en-US"/>
              </w:rPr>
            </w:pPr>
            <w:r w:rsidRPr="007E6AEE">
              <w:rPr>
                <w:color w:val="auto"/>
                <w:sz w:val="18"/>
                <w:lang w:eastAsia="en-US"/>
              </w:rPr>
              <w:t xml:space="preserve">Subsequent updates provided by </w:t>
            </w:r>
            <w:r w:rsidRPr="007E6AEE">
              <w:rPr>
                <w:i/>
                <w:color w:val="auto"/>
                <w:sz w:val="18"/>
                <w:lang w:eastAsia="en-US"/>
              </w:rPr>
              <w:t>tapi-client</w:t>
            </w:r>
            <w:r w:rsidR="00C351E2" w:rsidRPr="007E6AEE">
              <w:rPr>
                <w:i/>
                <w:color w:val="auto"/>
                <w:sz w:val="18"/>
                <w:lang w:eastAsia="en-US"/>
              </w:rPr>
              <w:t xml:space="preserve"> or tapi-server </w:t>
            </w:r>
          </w:p>
          <w:p w14:paraId="6C3DE92E" w14:textId="68E37ABD" w:rsidR="001212A1" w:rsidRPr="007E6AEE" w:rsidRDefault="001212A1">
            <w:pPr>
              <w:numPr>
                <w:ilvl w:val="0"/>
                <w:numId w:val="10"/>
              </w:numPr>
              <w:spacing w:after="0"/>
              <w:ind w:left="144" w:hanging="144"/>
              <w:contextualSpacing/>
              <w:rPr>
                <w:color w:val="auto"/>
                <w:sz w:val="18"/>
                <w:lang w:eastAsia="en-US"/>
              </w:rPr>
            </w:pPr>
            <w:r w:rsidRPr="007E6AEE">
              <w:rPr>
                <w:i/>
                <w:color w:val="auto"/>
                <w:sz w:val="18"/>
                <w:lang w:eastAsia="en-US"/>
              </w:rPr>
              <w:t xml:space="preserve">See dedicated use case UC0a.1 </w:t>
            </w:r>
          </w:p>
        </w:tc>
      </w:tr>
      <w:tr w:rsidR="00B67E30" w:rsidRPr="007E6AEE" w14:paraId="5480AD40" w14:textId="77777777" w:rsidTr="003F13BE">
        <w:trPr>
          <w:cnfStyle w:val="000000100000" w:firstRow="0" w:lastRow="0" w:firstColumn="0" w:lastColumn="0" w:oddVBand="0" w:evenVBand="0" w:oddHBand="1" w:evenHBand="0" w:firstRowFirstColumn="0" w:firstRowLastColumn="0" w:lastRowFirstColumn="0" w:lastRowLastColumn="0"/>
        </w:trPr>
        <w:tc>
          <w:tcPr>
            <w:tcW w:w="1902" w:type="dxa"/>
          </w:tcPr>
          <w:p w14:paraId="69FA54C2" w14:textId="77777777" w:rsidR="002D551F" w:rsidRPr="007E6AEE" w:rsidRDefault="002D551F" w:rsidP="00AB1AD8">
            <w:pPr>
              <w:rPr>
                <w:color w:val="auto"/>
                <w:sz w:val="18"/>
                <w:lang w:eastAsia="en-US"/>
              </w:rPr>
            </w:pPr>
            <w:r w:rsidRPr="007E6AEE">
              <w:rPr>
                <w:color w:val="auto"/>
                <w:sz w:val="18"/>
                <w:lang w:eastAsia="en-US"/>
              </w:rPr>
              <w:t>operational-state</w:t>
            </w:r>
          </w:p>
        </w:tc>
        <w:tc>
          <w:tcPr>
            <w:tcW w:w="3656" w:type="dxa"/>
          </w:tcPr>
          <w:p w14:paraId="43928585" w14:textId="64D042F9" w:rsidR="002D551F" w:rsidRPr="007E6AEE" w:rsidRDefault="00911493" w:rsidP="00AB1AD8">
            <w:pPr>
              <w:rPr>
                <w:color w:val="auto"/>
                <w:sz w:val="18"/>
                <w:lang w:eastAsia="en-US"/>
              </w:rPr>
            </w:pPr>
            <w:r w:rsidRPr="007E6AEE">
              <w:rPr>
                <w:color w:val="auto"/>
                <w:sz w:val="18"/>
                <w:lang w:eastAsia="en-US"/>
              </w:rPr>
              <w:t xml:space="preserve">One of </w:t>
            </w:r>
            <w:r w:rsidR="007F50F0" w:rsidRPr="007E6AEE">
              <w:rPr>
                <w:color w:val="auto"/>
                <w:sz w:val="18"/>
                <w:lang w:eastAsia="en-US"/>
              </w:rPr>
              <w:t>{</w:t>
            </w:r>
            <w:r w:rsidR="002D551F" w:rsidRPr="007E6AEE">
              <w:rPr>
                <w:color w:val="auto"/>
                <w:sz w:val="18"/>
                <w:lang w:eastAsia="en-US"/>
              </w:rPr>
              <w:t>"ENABLED", "DISABLED"</w:t>
            </w:r>
            <w:r w:rsidR="007F50F0" w:rsidRPr="007E6AEE">
              <w:rPr>
                <w:color w:val="auto"/>
                <w:sz w:val="18"/>
                <w:lang w:eastAsia="en-US"/>
              </w:rPr>
              <w:t>}</w:t>
            </w:r>
          </w:p>
        </w:tc>
        <w:tc>
          <w:tcPr>
            <w:tcW w:w="679" w:type="dxa"/>
          </w:tcPr>
          <w:p w14:paraId="6719207F" w14:textId="77777777" w:rsidR="002D551F" w:rsidRPr="007E6AEE" w:rsidRDefault="002D551F" w:rsidP="00AB1AD8">
            <w:pPr>
              <w:rPr>
                <w:color w:val="auto"/>
                <w:sz w:val="18"/>
                <w:lang w:eastAsia="en-US"/>
              </w:rPr>
            </w:pPr>
            <w:r w:rsidRPr="007E6AEE">
              <w:rPr>
                <w:color w:val="auto"/>
                <w:sz w:val="18"/>
                <w:lang w:eastAsia="en-US"/>
              </w:rPr>
              <w:t>RO</w:t>
            </w:r>
          </w:p>
        </w:tc>
        <w:tc>
          <w:tcPr>
            <w:tcW w:w="562" w:type="dxa"/>
          </w:tcPr>
          <w:p w14:paraId="4A009887" w14:textId="77777777" w:rsidR="002D551F" w:rsidRPr="007E6AEE" w:rsidRDefault="002D551F" w:rsidP="00AB1AD8">
            <w:pPr>
              <w:rPr>
                <w:color w:val="auto"/>
                <w:sz w:val="18"/>
                <w:lang w:eastAsia="en-US"/>
              </w:rPr>
            </w:pPr>
            <w:r w:rsidRPr="007E6AEE">
              <w:rPr>
                <w:color w:val="auto"/>
                <w:sz w:val="18"/>
                <w:lang w:eastAsia="en-US"/>
              </w:rPr>
              <w:t>M</w:t>
            </w:r>
          </w:p>
        </w:tc>
        <w:tc>
          <w:tcPr>
            <w:tcW w:w="3833" w:type="dxa"/>
          </w:tcPr>
          <w:p w14:paraId="10E5F91C" w14:textId="77777777" w:rsidR="002D551F" w:rsidRPr="007E6AEE" w:rsidRDefault="002D551F">
            <w:pPr>
              <w:numPr>
                <w:ilvl w:val="0"/>
                <w:numId w:val="10"/>
              </w:numPr>
              <w:spacing w:after="0"/>
              <w:ind w:left="144" w:hanging="144"/>
              <w:contextualSpacing/>
              <w:rPr>
                <w:color w:val="auto"/>
                <w:sz w:val="18"/>
                <w:lang w:eastAsia="en-US"/>
              </w:rPr>
            </w:pPr>
            <w:r w:rsidRPr="007E6AEE">
              <w:rPr>
                <w:color w:val="auto"/>
                <w:sz w:val="18"/>
                <w:lang w:eastAsia="en-US"/>
              </w:rPr>
              <w:t xml:space="preserve">Provided by </w:t>
            </w:r>
            <w:r w:rsidRPr="007E6AEE">
              <w:rPr>
                <w:i/>
                <w:color w:val="auto"/>
                <w:sz w:val="18"/>
                <w:lang w:eastAsia="en-US"/>
              </w:rPr>
              <w:t>tapi-server</w:t>
            </w:r>
          </w:p>
          <w:p w14:paraId="13E85E91" w14:textId="16FE738E" w:rsidR="00C351E2" w:rsidRPr="007E6AEE" w:rsidRDefault="00C351E2">
            <w:pPr>
              <w:numPr>
                <w:ilvl w:val="0"/>
                <w:numId w:val="10"/>
              </w:numPr>
              <w:spacing w:after="0"/>
              <w:ind w:left="144" w:hanging="144"/>
              <w:contextualSpacing/>
              <w:rPr>
                <w:color w:val="auto"/>
                <w:sz w:val="18"/>
                <w:lang w:eastAsia="en-US"/>
              </w:rPr>
            </w:pPr>
            <w:r w:rsidRPr="007E6AEE">
              <w:rPr>
                <w:i/>
                <w:color w:val="auto"/>
                <w:sz w:val="18"/>
                <w:lang w:eastAsia="en-US"/>
              </w:rPr>
              <w:t>This attribute reflects operational state in terms of working / not working.</w:t>
            </w:r>
          </w:p>
        </w:tc>
      </w:tr>
      <w:tr w:rsidR="00B67E30" w:rsidRPr="007E6AEE" w14:paraId="012BA3CD" w14:textId="77777777" w:rsidTr="003F13BE">
        <w:tc>
          <w:tcPr>
            <w:tcW w:w="1902" w:type="dxa"/>
          </w:tcPr>
          <w:p w14:paraId="67836283" w14:textId="77777777" w:rsidR="002D551F" w:rsidRPr="007E6AEE" w:rsidRDefault="002D551F" w:rsidP="00131BEB">
            <w:pPr>
              <w:spacing w:after="0"/>
              <w:rPr>
                <w:color w:val="auto"/>
                <w:sz w:val="18"/>
                <w:lang w:eastAsia="en-US"/>
              </w:rPr>
            </w:pPr>
            <w:r w:rsidRPr="007E6AEE">
              <w:rPr>
                <w:color w:val="auto"/>
                <w:sz w:val="18"/>
                <w:lang w:eastAsia="en-US"/>
              </w:rPr>
              <w:t>lifecycle-state</w:t>
            </w:r>
          </w:p>
        </w:tc>
        <w:tc>
          <w:tcPr>
            <w:tcW w:w="3656" w:type="dxa"/>
          </w:tcPr>
          <w:p w14:paraId="7940AB5C" w14:textId="77777777" w:rsidR="00994B2E" w:rsidRPr="007E6AEE" w:rsidRDefault="00994B2E" w:rsidP="00994B2E">
            <w:pPr>
              <w:spacing w:after="0"/>
              <w:rPr>
                <w:color w:val="auto"/>
                <w:sz w:val="18"/>
                <w:lang w:eastAsia="en-US"/>
              </w:rPr>
            </w:pPr>
            <w:r w:rsidRPr="007E6AEE">
              <w:rPr>
                <w:color w:val="auto"/>
                <w:sz w:val="18"/>
                <w:lang w:eastAsia="en-US"/>
              </w:rPr>
              <w:t>One of {</w:t>
            </w:r>
          </w:p>
          <w:p w14:paraId="40FAED58" w14:textId="77777777" w:rsidR="00994B2E" w:rsidRPr="007E6AEE" w:rsidRDefault="00994B2E" w:rsidP="00994B2E">
            <w:pPr>
              <w:spacing w:after="0"/>
              <w:rPr>
                <w:color w:val="auto"/>
                <w:sz w:val="18"/>
                <w:lang w:eastAsia="en-US"/>
              </w:rPr>
            </w:pPr>
            <w:r w:rsidRPr="007E6AEE">
              <w:rPr>
                <w:color w:val="auto"/>
                <w:sz w:val="18"/>
                <w:lang w:eastAsia="en-US"/>
              </w:rPr>
              <w:t>"PLANNED", "POTENTIAL_AVAILABLE", "POTENTIAL_BUSY", "INSTALLED", "PENDING_REMOVAL"</w:t>
            </w:r>
          </w:p>
          <w:p w14:paraId="36673BDE" w14:textId="75702BCC" w:rsidR="00F216AA" w:rsidRPr="007E6AEE" w:rsidRDefault="00994B2E" w:rsidP="00994B2E">
            <w:pPr>
              <w:spacing w:after="0"/>
              <w:rPr>
                <w:color w:val="auto"/>
                <w:sz w:val="18"/>
                <w:lang w:eastAsia="en-US"/>
              </w:rPr>
            </w:pPr>
            <w:r w:rsidRPr="007E6AEE">
              <w:rPr>
                <w:color w:val="auto"/>
                <w:sz w:val="18"/>
                <w:lang w:eastAsia="en-US"/>
              </w:rPr>
              <w:t>}</w:t>
            </w:r>
          </w:p>
        </w:tc>
        <w:tc>
          <w:tcPr>
            <w:tcW w:w="679" w:type="dxa"/>
          </w:tcPr>
          <w:p w14:paraId="31708C4A" w14:textId="77777777" w:rsidR="002D551F" w:rsidRPr="007E6AEE" w:rsidRDefault="002D551F" w:rsidP="00131BEB">
            <w:pPr>
              <w:spacing w:after="0"/>
              <w:rPr>
                <w:color w:val="auto"/>
                <w:sz w:val="18"/>
                <w:lang w:eastAsia="en-US"/>
              </w:rPr>
            </w:pPr>
            <w:r w:rsidRPr="007E6AEE">
              <w:rPr>
                <w:color w:val="auto"/>
                <w:sz w:val="18"/>
                <w:lang w:eastAsia="en-US"/>
              </w:rPr>
              <w:t>RO</w:t>
            </w:r>
          </w:p>
        </w:tc>
        <w:tc>
          <w:tcPr>
            <w:tcW w:w="562" w:type="dxa"/>
          </w:tcPr>
          <w:p w14:paraId="45C2C827" w14:textId="11AFB433" w:rsidR="002D551F" w:rsidRPr="007E6AEE" w:rsidRDefault="007B3BB6" w:rsidP="00131BEB">
            <w:pPr>
              <w:spacing w:after="0"/>
              <w:rPr>
                <w:color w:val="auto"/>
                <w:sz w:val="18"/>
                <w:lang w:eastAsia="en-US"/>
              </w:rPr>
            </w:pPr>
            <w:r w:rsidRPr="007E6AEE">
              <w:rPr>
                <w:color w:val="auto"/>
                <w:sz w:val="18"/>
                <w:lang w:eastAsia="en-US"/>
              </w:rPr>
              <w:t>O</w:t>
            </w:r>
          </w:p>
        </w:tc>
        <w:tc>
          <w:tcPr>
            <w:tcW w:w="3833" w:type="dxa"/>
          </w:tcPr>
          <w:p w14:paraId="266AABD8" w14:textId="77777777" w:rsidR="002D551F" w:rsidRPr="003077A4" w:rsidRDefault="002D551F">
            <w:pPr>
              <w:numPr>
                <w:ilvl w:val="0"/>
                <w:numId w:val="10"/>
              </w:numPr>
              <w:spacing w:after="0"/>
              <w:ind w:left="144" w:hanging="144"/>
              <w:contextualSpacing/>
              <w:rPr>
                <w:color w:val="auto"/>
                <w:sz w:val="18"/>
                <w:lang w:eastAsia="en-US"/>
              </w:rPr>
            </w:pPr>
            <w:r w:rsidRPr="007E6AEE">
              <w:rPr>
                <w:color w:val="auto"/>
                <w:sz w:val="18"/>
                <w:lang w:eastAsia="en-US"/>
              </w:rPr>
              <w:t xml:space="preserve">Provided by </w:t>
            </w:r>
            <w:r w:rsidRPr="007E6AEE">
              <w:rPr>
                <w:i/>
                <w:color w:val="auto"/>
                <w:sz w:val="18"/>
                <w:lang w:eastAsia="en-US"/>
              </w:rPr>
              <w:t>tapi-server</w:t>
            </w:r>
          </w:p>
          <w:p w14:paraId="5C854EC4" w14:textId="77777777" w:rsidR="003077A4" w:rsidRPr="007E6AEE" w:rsidRDefault="003077A4">
            <w:pPr>
              <w:numPr>
                <w:ilvl w:val="0"/>
                <w:numId w:val="10"/>
              </w:numPr>
              <w:spacing w:after="0"/>
              <w:ind w:left="144" w:hanging="144"/>
              <w:contextualSpacing/>
              <w:rPr>
                <w:color w:val="auto"/>
                <w:sz w:val="18"/>
                <w:lang w:eastAsia="en-US"/>
              </w:rPr>
            </w:pPr>
          </w:p>
        </w:tc>
      </w:tr>
      <w:tr w:rsidR="008E3CAA" w:rsidRPr="007E6AEE" w14:paraId="2106A14F" w14:textId="77777777" w:rsidTr="003F13BE">
        <w:trPr>
          <w:cnfStyle w:val="000000100000" w:firstRow="0" w:lastRow="0" w:firstColumn="0" w:lastColumn="0" w:oddVBand="0" w:evenVBand="0" w:oddHBand="1" w:evenHBand="0" w:firstRowFirstColumn="0" w:firstRowLastColumn="0" w:lastRowFirstColumn="0" w:lastRowLastColumn="0"/>
        </w:trPr>
        <w:tc>
          <w:tcPr>
            <w:tcW w:w="1902" w:type="dxa"/>
          </w:tcPr>
          <w:p w14:paraId="39345A39" w14:textId="68F18E7A" w:rsidR="008E3CAA" w:rsidRPr="007E6AEE" w:rsidRDefault="008E3CAA" w:rsidP="008E3CAA">
            <w:pPr>
              <w:spacing w:after="0"/>
              <w:rPr>
                <w:color w:val="auto"/>
                <w:sz w:val="18"/>
                <w:lang w:eastAsia="en-US"/>
              </w:rPr>
            </w:pPr>
            <w:r w:rsidRPr="007E6AEE">
              <w:rPr>
                <w:sz w:val="18"/>
                <w:lang w:eastAsia="en-US"/>
              </w:rPr>
              <w:t>profile</w:t>
            </w:r>
          </w:p>
        </w:tc>
        <w:tc>
          <w:tcPr>
            <w:tcW w:w="3656" w:type="dxa"/>
          </w:tcPr>
          <w:p w14:paraId="287615CC" w14:textId="15F3D708" w:rsidR="008E3CAA" w:rsidRPr="007E6AEE" w:rsidRDefault="008E3CAA" w:rsidP="008E3CAA">
            <w:pPr>
              <w:spacing w:after="0"/>
              <w:rPr>
                <w:color w:val="auto"/>
                <w:sz w:val="18"/>
                <w:lang w:eastAsia="en-US"/>
              </w:rPr>
            </w:pPr>
            <w:r w:rsidRPr="007E6AEE">
              <w:rPr>
                <w:sz w:val="18"/>
                <w:lang w:eastAsia="en-US"/>
              </w:rPr>
              <w:t>List of profile uuid refs</w:t>
            </w:r>
          </w:p>
        </w:tc>
        <w:tc>
          <w:tcPr>
            <w:tcW w:w="679" w:type="dxa"/>
          </w:tcPr>
          <w:p w14:paraId="552F0BD3" w14:textId="468D1949" w:rsidR="008E3CAA" w:rsidRPr="007E6AEE" w:rsidRDefault="008E3CAA" w:rsidP="008E3CAA">
            <w:pPr>
              <w:spacing w:after="0"/>
              <w:rPr>
                <w:color w:val="auto"/>
                <w:sz w:val="18"/>
                <w:lang w:eastAsia="en-US"/>
              </w:rPr>
            </w:pPr>
            <w:r w:rsidRPr="007E6AEE">
              <w:rPr>
                <w:sz w:val="18"/>
                <w:lang w:eastAsia="en-US"/>
              </w:rPr>
              <w:t>RO</w:t>
            </w:r>
          </w:p>
        </w:tc>
        <w:tc>
          <w:tcPr>
            <w:tcW w:w="562" w:type="dxa"/>
          </w:tcPr>
          <w:p w14:paraId="08E579E5" w14:textId="2E0FD505" w:rsidR="008E3CAA" w:rsidRPr="007E6AEE" w:rsidRDefault="008E3CAA" w:rsidP="008E3CAA">
            <w:pPr>
              <w:spacing w:after="0"/>
              <w:rPr>
                <w:color w:val="auto"/>
                <w:sz w:val="18"/>
                <w:lang w:eastAsia="en-US"/>
              </w:rPr>
            </w:pPr>
            <w:r w:rsidRPr="007E6AEE">
              <w:rPr>
                <w:sz w:val="18"/>
                <w:lang w:eastAsia="en-US"/>
              </w:rPr>
              <w:t>C</w:t>
            </w:r>
          </w:p>
        </w:tc>
        <w:tc>
          <w:tcPr>
            <w:tcW w:w="3833" w:type="dxa"/>
          </w:tcPr>
          <w:p w14:paraId="306BEFF1" w14:textId="77777777" w:rsidR="008E3CAA" w:rsidRPr="007E6AEE" w:rsidRDefault="008E3CAA">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tapi-server</w:t>
            </w:r>
          </w:p>
          <w:p w14:paraId="37E0C333" w14:textId="4F7604B5" w:rsidR="008E3CAA" w:rsidRPr="007E6AEE" w:rsidRDefault="008E3CAA">
            <w:pPr>
              <w:numPr>
                <w:ilvl w:val="0"/>
                <w:numId w:val="10"/>
              </w:numPr>
              <w:spacing w:after="0"/>
              <w:ind w:left="144" w:hanging="144"/>
              <w:contextualSpacing/>
              <w:rPr>
                <w:sz w:val="18"/>
                <w:lang w:eastAsia="en-US"/>
              </w:rPr>
            </w:pPr>
            <w:r w:rsidRPr="007E6AEE">
              <w:rPr>
                <w:sz w:val="18"/>
                <w:lang w:eastAsia="en-US"/>
              </w:rPr>
              <w:t xml:space="preserve">Profiles used to attach properties that are either applicable to bidirectional </w:t>
            </w:r>
            <w:r w:rsidRPr="007E6AEE">
              <w:rPr>
                <w:sz w:val="18"/>
                <w:lang w:eastAsia="en-US"/>
              </w:rPr>
              <w:br/>
              <w:t>SIPs or are common to either Sink/Source directions (avoid duplication) or the direction can be inferred from the properties in the profile.</w:t>
            </w:r>
          </w:p>
          <w:p w14:paraId="6681EA4E" w14:textId="4D718F62" w:rsidR="008E3CAA" w:rsidRPr="007E6AEE" w:rsidRDefault="008E3CAA">
            <w:pPr>
              <w:numPr>
                <w:ilvl w:val="0"/>
                <w:numId w:val="10"/>
              </w:numPr>
              <w:spacing w:after="0"/>
              <w:ind w:left="144" w:hanging="144"/>
              <w:contextualSpacing/>
              <w:rPr>
                <w:color w:val="auto"/>
                <w:sz w:val="18"/>
                <w:lang w:eastAsia="en-US"/>
              </w:rPr>
            </w:pPr>
            <w:r w:rsidRPr="007E6AEE">
              <w:rPr>
                <w:sz w:val="18"/>
                <w:lang w:eastAsia="en-US"/>
              </w:rPr>
              <w:t>MUST appear if the SIP supports specific profiles.</w:t>
            </w:r>
          </w:p>
        </w:tc>
      </w:tr>
      <w:tr w:rsidR="008E3CAA" w:rsidRPr="007E6AEE" w14:paraId="162F506C" w14:textId="77777777" w:rsidTr="003F13BE">
        <w:tc>
          <w:tcPr>
            <w:tcW w:w="1902" w:type="dxa"/>
          </w:tcPr>
          <w:p w14:paraId="0D6FC052" w14:textId="44F393E3" w:rsidR="008E3CAA" w:rsidRPr="007E6AEE" w:rsidRDefault="008E3CAA" w:rsidP="008E3CAA">
            <w:pPr>
              <w:spacing w:after="0"/>
              <w:rPr>
                <w:color w:val="auto"/>
                <w:sz w:val="18"/>
                <w:lang w:eastAsia="en-US"/>
              </w:rPr>
            </w:pPr>
            <w:r w:rsidRPr="007E6AEE">
              <w:rPr>
                <w:sz w:val="18"/>
                <w:lang w:eastAsia="en-US"/>
              </w:rPr>
              <w:t>sink-profile</w:t>
            </w:r>
          </w:p>
        </w:tc>
        <w:tc>
          <w:tcPr>
            <w:tcW w:w="3656" w:type="dxa"/>
          </w:tcPr>
          <w:p w14:paraId="1331BC25" w14:textId="4F7D3C16" w:rsidR="008E3CAA" w:rsidRPr="007E6AEE" w:rsidRDefault="008E3CAA" w:rsidP="008E3CAA">
            <w:pPr>
              <w:spacing w:after="0"/>
              <w:rPr>
                <w:color w:val="auto"/>
                <w:sz w:val="18"/>
                <w:lang w:eastAsia="en-US"/>
              </w:rPr>
            </w:pPr>
            <w:r w:rsidRPr="007E6AEE">
              <w:rPr>
                <w:sz w:val="18"/>
                <w:lang w:eastAsia="en-US"/>
              </w:rPr>
              <w:t>List of profile uuid refs</w:t>
            </w:r>
          </w:p>
        </w:tc>
        <w:tc>
          <w:tcPr>
            <w:tcW w:w="679" w:type="dxa"/>
          </w:tcPr>
          <w:p w14:paraId="760B8D50" w14:textId="127702EB" w:rsidR="008E3CAA" w:rsidRPr="007E6AEE" w:rsidRDefault="008E3CAA" w:rsidP="008E3CAA">
            <w:pPr>
              <w:spacing w:after="0"/>
              <w:rPr>
                <w:color w:val="auto"/>
                <w:sz w:val="18"/>
                <w:lang w:eastAsia="en-US"/>
              </w:rPr>
            </w:pPr>
            <w:r w:rsidRPr="007E6AEE">
              <w:rPr>
                <w:sz w:val="18"/>
                <w:lang w:eastAsia="en-US"/>
              </w:rPr>
              <w:t>RO</w:t>
            </w:r>
          </w:p>
        </w:tc>
        <w:tc>
          <w:tcPr>
            <w:tcW w:w="562" w:type="dxa"/>
          </w:tcPr>
          <w:p w14:paraId="343926E8" w14:textId="7AB7AC90" w:rsidR="008E3CAA" w:rsidRPr="007E6AEE" w:rsidRDefault="008E3CAA" w:rsidP="008E3CAA">
            <w:pPr>
              <w:spacing w:after="0"/>
              <w:rPr>
                <w:color w:val="auto"/>
                <w:sz w:val="18"/>
                <w:lang w:eastAsia="en-US"/>
              </w:rPr>
            </w:pPr>
            <w:r w:rsidRPr="007E6AEE">
              <w:rPr>
                <w:sz w:val="18"/>
                <w:lang w:eastAsia="en-US"/>
              </w:rPr>
              <w:t>C</w:t>
            </w:r>
          </w:p>
        </w:tc>
        <w:tc>
          <w:tcPr>
            <w:tcW w:w="3833" w:type="dxa"/>
          </w:tcPr>
          <w:p w14:paraId="7363FD2E" w14:textId="77777777" w:rsidR="008E3CAA" w:rsidRPr="007E6AEE" w:rsidRDefault="008E3CAA">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tapi-server</w:t>
            </w:r>
          </w:p>
          <w:p w14:paraId="5DF4CB11" w14:textId="1C0DBF50" w:rsidR="008E3CAA" w:rsidRPr="007E6AEE" w:rsidRDefault="008E3CAA">
            <w:pPr>
              <w:numPr>
                <w:ilvl w:val="0"/>
                <w:numId w:val="10"/>
              </w:numPr>
              <w:spacing w:after="0"/>
              <w:ind w:left="144" w:hanging="144"/>
              <w:contextualSpacing/>
              <w:rPr>
                <w:sz w:val="18"/>
                <w:lang w:eastAsia="en-US"/>
              </w:rPr>
            </w:pPr>
            <w:r w:rsidRPr="007E6AEE">
              <w:rPr>
                <w:sz w:val="18"/>
                <w:lang w:eastAsia="en-US"/>
              </w:rPr>
              <w:t>Profiles that apply to the sink direction of the SIP.</w:t>
            </w:r>
          </w:p>
          <w:p w14:paraId="0F965B0A" w14:textId="2EE3287C" w:rsidR="008E3CAA" w:rsidRPr="007E6AEE" w:rsidRDefault="008E3CAA">
            <w:pPr>
              <w:numPr>
                <w:ilvl w:val="0"/>
                <w:numId w:val="10"/>
              </w:numPr>
              <w:spacing w:after="0"/>
              <w:ind w:left="144" w:hanging="144"/>
              <w:contextualSpacing/>
              <w:rPr>
                <w:color w:val="auto"/>
                <w:sz w:val="18"/>
                <w:lang w:eastAsia="en-US"/>
              </w:rPr>
            </w:pPr>
            <w:r w:rsidRPr="007E6AEE">
              <w:rPr>
                <w:sz w:val="18"/>
                <w:lang w:eastAsia="en-US"/>
              </w:rPr>
              <w:t>MUST appear if the SIP supports specific sink profiles.</w:t>
            </w:r>
          </w:p>
        </w:tc>
      </w:tr>
      <w:tr w:rsidR="008E3CAA" w:rsidRPr="007E6AEE" w14:paraId="29851668" w14:textId="77777777" w:rsidTr="003F13BE">
        <w:trPr>
          <w:cnfStyle w:val="000000100000" w:firstRow="0" w:lastRow="0" w:firstColumn="0" w:lastColumn="0" w:oddVBand="0" w:evenVBand="0" w:oddHBand="1" w:evenHBand="0" w:firstRowFirstColumn="0" w:firstRowLastColumn="0" w:lastRowFirstColumn="0" w:lastRowLastColumn="0"/>
        </w:trPr>
        <w:tc>
          <w:tcPr>
            <w:tcW w:w="1902" w:type="dxa"/>
          </w:tcPr>
          <w:p w14:paraId="3D19028D" w14:textId="2C3523A1" w:rsidR="008E3CAA" w:rsidRPr="007E6AEE" w:rsidRDefault="008E3CAA" w:rsidP="008E3CAA">
            <w:pPr>
              <w:spacing w:after="0"/>
              <w:rPr>
                <w:color w:val="auto"/>
                <w:sz w:val="18"/>
                <w:lang w:eastAsia="en-US"/>
              </w:rPr>
            </w:pPr>
            <w:r w:rsidRPr="007E6AEE">
              <w:rPr>
                <w:sz w:val="18"/>
                <w:lang w:eastAsia="en-US"/>
              </w:rPr>
              <w:t>source-profile</w:t>
            </w:r>
          </w:p>
        </w:tc>
        <w:tc>
          <w:tcPr>
            <w:tcW w:w="3656" w:type="dxa"/>
          </w:tcPr>
          <w:p w14:paraId="0383A52E" w14:textId="0DA4935C" w:rsidR="008E3CAA" w:rsidRPr="007E6AEE" w:rsidRDefault="008E3CAA" w:rsidP="008E3CAA">
            <w:pPr>
              <w:spacing w:after="0"/>
              <w:rPr>
                <w:color w:val="auto"/>
                <w:sz w:val="18"/>
                <w:lang w:eastAsia="en-US"/>
              </w:rPr>
            </w:pPr>
            <w:r w:rsidRPr="007E6AEE">
              <w:rPr>
                <w:sz w:val="18"/>
                <w:lang w:eastAsia="en-US"/>
              </w:rPr>
              <w:t>List of profile uuid refs</w:t>
            </w:r>
          </w:p>
        </w:tc>
        <w:tc>
          <w:tcPr>
            <w:tcW w:w="679" w:type="dxa"/>
          </w:tcPr>
          <w:p w14:paraId="6C6493E6" w14:textId="7DB5E8EA" w:rsidR="008E3CAA" w:rsidRPr="007E6AEE" w:rsidRDefault="008E3CAA" w:rsidP="008E3CAA">
            <w:pPr>
              <w:spacing w:after="0"/>
              <w:rPr>
                <w:color w:val="auto"/>
                <w:sz w:val="18"/>
                <w:lang w:eastAsia="en-US"/>
              </w:rPr>
            </w:pPr>
            <w:r w:rsidRPr="007E6AEE">
              <w:rPr>
                <w:sz w:val="18"/>
                <w:lang w:eastAsia="en-US"/>
              </w:rPr>
              <w:t>RO</w:t>
            </w:r>
          </w:p>
        </w:tc>
        <w:tc>
          <w:tcPr>
            <w:tcW w:w="562" w:type="dxa"/>
          </w:tcPr>
          <w:p w14:paraId="698AD59D" w14:textId="46B55790" w:rsidR="008E3CAA" w:rsidRPr="007E6AEE" w:rsidRDefault="008E3CAA" w:rsidP="008E3CAA">
            <w:pPr>
              <w:spacing w:after="0"/>
              <w:rPr>
                <w:color w:val="auto"/>
                <w:sz w:val="18"/>
                <w:lang w:eastAsia="en-US"/>
              </w:rPr>
            </w:pPr>
            <w:r w:rsidRPr="007E6AEE">
              <w:rPr>
                <w:sz w:val="18"/>
                <w:lang w:eastAsia="en-US"/>
              </w:rPr>
              <w:t>C</w:t>
            </w:r>
          </w:p>
        </w:tc>
        <w:tc>
          <w:tcPr>
            <w:tcW w:w="3833" w:type="dxa"/>
          </w:tcPr>
          <w:p w14:paraId="35ED0136" w14:textId="77777777" w:rsidR="008E3CAA" w:rsidRPr="007E6AEE" w:rsidRDefault="008E3CAA">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tapi-server</w:t>
            </w:r>
          </w:p>
          <w:p w14:paraId="60543C8C" w14:textId="29493E80" w:rsidR="008E3CAA" w:rsidRPr="007E6AEE" w:rsidRDefault="008E3CAA">
            <w:pPr>
              <w:numPr>
                <w:ilvl w:val="0"/>
                <w:numId w:val="10"/>
              </w:numPr>
              <w:spacing w:after="0"/>
              <w:ind w:left="144" w:hanging="144"/>
              <w:contextualSpacing/>
              <w:rPr>
                <w:sz w:val="18"/>
                <w:lang w:eastAsia="en-US"/>
              </w:rPr>
            </w:pPr>
            <w:r w:rsidRPr="007E6AEE">
              <w:rPr>
                <w:sz w:val="18"/>
                <w:lang w:eastAsia="en-US"/>
              </w:rPr>
              <w:t>Profiles that apply to the source direction of the SIP.</w:t>
            </w:r>
          </w:p>
          <w:p w14:paraId="0E31DA01" w14:textId="349FBB8F" w:rsidR="008E3CAA" w:rsidRPr="007E6AEE" w:rsidRDefault="008E3CAA">
            <w:pPr>
              <w:numPr>
                <w:ilvl w:val="0"/>
                <w:numId w:val="10"/>
              </w:numPr>
              <w:spacing w:after="0"/>
              <w:ind w:left="144" w:hanging="144"/>
              <w:contextualSpacing/>
              <w:rPr>
                <w:color w:val="auto"/>
                <w:sz w:val="18"/>
                <w:lang w:eastAsia="en-US"/>
              </w:rPr>
            </w:pPr>
            <w:r w:rsidRPr="007E6AEE">
              <w:rPr>
                <w:sz w:val="18"/>
                <w:lang w:eastAsia="en-US"/>
              </w:rPr>
              <w:t>MUST appear if the SIP supports specific source profiles.</w:t>
            </w:r>
          </w:p>
        </w:tc>
      </w:tr>
      <w:tr w:rsidR="00440202" w:rsidRPr="007E6AEE" w14:paraId="6F93D273" w14:textId="77777777" w:rsidTr="003F13BE">
        <w:tc>
          <w:tcPr>
            <w:tcW w:w="1902" w:type="dxa"/>
          </w:tcPr>
          <w:p w14:paraId="6F9B53AC" w14:textId="3B6CE1C7" w:rsidR="00440202" w:rsidRPr="007E6AEE" w:rsidRDefault="00440202" w:rsidP="00440202">
            <w:pPr>
              <w:rPr>
                <w:color w:val="auto"/>
                <w:sz w:val="18"/>
                <w:lang w:eastAsia="en-US"/>
              </w:rPr>
            </w:pPr>
            <w:r w:rsidRPr="007E6AEE">
              <w:rPr>
                <w:color w:val="auto"/>
                <w:sz w:val="18"/>
                <w:lang w:eastAsia="en-US"/>
              </w:rPr>
              <w:t>supported-cep-layer-protocol-qualifier-instances</w:t>
            </w:r>
          </w:p>
        </w:tc>
        <w:tc>
          <w:tcPr>
            <w:tcW w:w="3656" w:type="dxa"/>
          </w:tcPr>
          <w:p w14:paraId="5B1E50A1" w14:textId="77777777" w:rsidR="00440202" w:rsidRPr="007E6AEE" w:rsidRDefault="00440202" w:rsidP="00440202">
            <w:pPr>
              <w:spacing w:after="200" w:line="276" w:lineRule="auto"/>
              <w:rPr>
                <w:sz w:val="18"/>
                <w:lang w:eastAsia="en-US"/>
              </w:rPr>
            </w:pPr>
            <w:r w:rsidRPr="007E6AEE">
              <w:rPr>
                <w:sz w:val="18"/>
                <w:lang w:eastAsia="en-US"/>
              </w:rPr>
              <w:t>List of immediately supported CEP Layer Protocol Qualifier, encoded as objects including: {</w:t>
            </w:r>
          </w:p>
          <w:p w14:paraId="35081950" w14:textId="77777777" w:rsidR="00440202" w:rsidRPr="007E6AEE" w:rsidRDefault="00440202" w:rsidP="00440202">
            <w:pPr>
              <w:spacing w:after="200" w:line="276" w:lineRule="auto"/>
              <w:rPr>
                <w:sz w:val="18"/>
                <w:lang w:eastAsia="en-US"/>
              </w:rPr>
            </w:pPr>
            <w:r w:rsidRPr="007E6AEE">
              <w:rPr>
                <w:i/>
                <w:iCs/>
                <w:sz w:val="18"/>
                <w:lang w:eastAsia="en-US"/>
              </w:rPr>
              <w:lastRenderedPageBreak/>
              <w:t>layer-protocol-qualifier</w:t>
            </w:r>
            <w:r w:rsidRPr="007E6AEE">
              <w:rPr>
                <w:sz w:val="18"/>
                <w:lang w:eastAsia="en-US"/>
              </w:rPr>
              <w:t>: The layer protocol qualifier and</w:t>
            </w:r>
          </w:p>
          <w:p w14:paraId="12BFF053" w14:textId="77777777" w:rsidR="00440202" w:rsidRPr="007E6AEE" w:rsidRDefault="00440202" w:rsidP="00440202">
            <w:pPr>
              <w:spacing w:after="200" w:line="276" w:lineRule="auto"/>
              <w:rPr>
                <w:sz w:val="18"/>
                <w:lang w:eastAsia="en-US"/>
              </w:rPr>
            </w:pPr>
            <w:r w:rsidRPr="007E6AEE">
              <w:rPr>
                <w:i/>
                <w:iCs/>
                <w:sz w:val="18"/>
                <w:lang w:eastAsia="en-US"/>
              </w:rPr>
              <w:t>number-of-cep-instances</w:t>
            </w:r>
            <w:r w:rsidRPr="007E6AEE">
              <w:rPr>
                <w:sz w:val="18"/>
                <w:lang w:eastAsia="en-US"/>
              </w:rPr>
              <w:t>: The maximum number of supported CEP instances for this layer protocol qualifier</w:t>
            </w:r>
          </w:p>
          <w:p w14:paraId="34E5E811" w14:textId="37427F55" w:rsidR="00440202" w:rsidRPr="007E6AEE" w:rsidRDefault="00440202" w:rsidP="00192C51">
            <w:pPr>
              <w:spacing w:after="200" w:line="276" w:lineRule="auto"/>
              <w:rPr>
                <w:sz w:val="18"/>
                <w:lang w:eastAsia="en-US"/>
              </w:rPr>
            </w:pPr>
            <w:r w:rsidRPr="007E6AEE">
              <w:rPr>
                <w:sz w:val="18"/>
                <w:lang w:eastAsia="en-US"/>
              </w:rPr>
              <w:t>}</w:t>
            </w:r>
          </w:p>
        </w:tc>
        <w:tc>
          <w:tcPr>
            <w:tcW w:w="679" w:type="dxa"/>
          </w:tcPr>
          <w:p w14:paraId="7304B44E" w14:textId="2E41B7CC" w:rsidR="00440202" w:rsidRPr="007E6AEE" w:rsidRDefault="00440202" w:rsidP="00440202">
            <w:pPr>
              <w:rPr>
                <w:color w:val="auto"/>
                <w:sz w:val="18"/>
                <w:lang w:eastAsia="en-US"/>
              </w:rPr>
            </w:pPr>
            <w:r w:rsidRPr="007E6AEE">
              <w:rPr>
                <w:sz w:val="18"/>
                <w:lang w:eastAsia="en-US"/>
              </w:rPr>
              <w:lastRenderedPageBreak/>
              <w:t>RO</w:t>
            </w:r>
          </w:p>
        </w:tc>
        <w:tc>
          <w:tcPr>
            <w:tcW w:w="562" w:type="dxa"/>
          </w:tcPr>
          <w:p w14:paraId="16861644" w14:textId="2A34CB14" w:rsidR="00440202" w:rsidRPr="007E6AEE" w:rsidRDefault="00440202" w:rsidP="00440202">
            <w:pPr>
              <w:rPr>
                <w:color w:val="auto"/>
                <w:sz w:val="18"/>
                <w:lang w:eastAsia="en-US"/>
              </w:rPr>
            </w:pPr>
            <w:r w:rsidRPr="007E6AEE">
              <w:rPr>
                <w:sz w:val="18"/>
                <w:lang w:eastAsia="en-US"/>
              </w:rPr>
              <w:t>C</w:t>
            </w:r>
          </w:p>
        </w:tc>
        <w:tc>
          <w:tcPr>
            <w:tcW w:w="3833" w:type="dxa"/>
          </w:tcPr>
          <w:p w14:paraId="57DA6957" w14:textId="77777777" w:rsidR="00440202" w:rsidRPr="007E6AEE" w:rsidRDefault="00440202">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tapi-server</w:t>
            </w:r>
          </w:p>
          <w:p w14:paraId="71080AEA" w14:textId="77777777" w:rsidR="00440202" w:rsidRPr="007E6AEE" w:rsidRDefault="00440202" w:rsidP="00440202">
            <w:pPr>
              <w:spacing w:after="0"/>
              <w:contextualSpacing/>
              <w:rPr>
                <w:sz w:val="18"/>
                <w:lang w:eastAsia="en-US"/>
              </w:rPr>
            </w:pPr>
            <w:r w:rsidRPr="007E6AEE">
              <w:rPr>
                <w:sz w:val="18"/>
                <w:lang w:eastAsia="en-US"/>
              </w:rPr>
              <w:t>The potentially supported protocols and flows. In ITU-T terms, the potentially supported adaptation and termination functions.</w:t>
            </w:r>
          </w:p>
          <w:p w14:paraId="5C97AAD1" w14:textId="77777777" w:rsidR="00440202" w:rsidRPr="007E6AEE" w:rsidRDefault="00440202">
            <w:pPr>
              <w:numPr>
                <w:ilvl w:val="0"/>
                <w:numId w:val="10"/>
              </w:numPr>
              <w:spacing w:after="200" w:line="276" w:lineRule="auto"/>
              <w:ind w:left="144" w:hanging="144"/>
              <w:contextualSpacing/>
              <w:rPr>
                <w:sz w:val="18"/>
                <w:lang w:eastAsia="en-US"/>
              </w:rPr>
            </w:pPr>
            <w:r w:rsidRPr="007E6AEE">
              <w:rPr>
                <w:sz w:val="18"/>
                <w:lang w:eastAsia="en-US"/>
              </w:rPr>
              <w:t>All children identities defined for [</w:t>
            </w:r>
          </w:p>
          <w:p w14:paraId="4180FED9" w14:textId="77777777" w:rsidR="00440202" w:rsidRPr="007E6AEE" w:rsidRDefault="00440202" w:rsidP="00440202">
            <w:pPr>
              <w:spacing w:after="200" w:line="276" w:lineRule="auto"/>
              <w:ind w:left="144"/>
              <w:contextualSpacing/>
              <w:rPr>
                <w:sz w:val="18"/>
                <w:lang w:eastAsia="en-US"/>
              </w:rPr>
            </w:pPr>
            <w:r w:rsidRPr="007E6AEE">
              <w:rPr>
                <w:sz w:val="18"/>
                <w:lang w:eastAsia="en-US"/>
              </w:rPr>
              <w:t xml:space="preserve">"DIGITAL_SIGNAL_TYPE", </w:t>
            </w:r>
          </w:p>
          <w:p w14:paraId="0CBDAC64" w14:textId="77777777" w:rsidR="00440202" w:rsidRPr="007E6AEE" w:rsidRDefault="00440202" w:rsidP="00440202">
            <w:pPr>
              <w:spacing w:after="200" w:line="276" w:lineRule="auto"/>
              <w:ind w:left="144"/>
              <w:contextualSpacing/>
              <w:rPr>
                <w:sz w:val="18"/>
                <w:lang w:eastAsia="en-US"/>
              </w:rPr>
            </w:pPr>
            <w:r w:rsidRPr="007E6AEE">
              <w:rPr>
                <w:sz w:val="18"/>
                <w:lang w:eastAsia="en-US"/>
              </w:rPr>
              <w:lastRenderedPageBreak/>
              <w:t>"ODU_TYPE",</w:t>
            </w:r>
          </w:p>
          <w:p w14:paraId="638B3ED5" w14:textId="77777777" w:rsidR="00440202" w:rsidRPr="007E6AEE" w:rsidRDefault="00440202" w:rsidP="00440202">
            <w:pPr>
              <w:spacing w:after="200" w:line="276" w:lineRule="auto"/>
              <w:ind w:left="144"/>
              <w:contextualSpacing/>
              <w:rPr>
                <w:sz w:val="18"/>
                <w:lang w:eastAsia="en-US"/>
              </w:rPr>
            </w:pPr>
            <w:r w:rsidRPr="007E6AEE">
              <w:rPr>
                <w:sz w:val="18"/>
                <w:lang w:eastAsia="en-US"/>
              </w:rPr>
              <w:t xml:space="preserve">"OTU_TYPE", "PHOTONIC_LAYER_QUALIFIER"] </w:t>
            </w:r>
          </w:p>
          <w:p w14:paraId="6FF66EA8" w14:textId="77777777" w:rsidR="00440202" w:rsidRPr="007E6AEE" w:rsidRDefault="00440202" w:rsidP="00440202">
            <w:pPr>
              <w:spacing w:after="200" w:line="276" w:lineRule="auto"/>
              <w:ind w:left="144"/>
              <w:contextualSpacing/>
              <w:rPr>
                <w:sz w:val="18"/>
                <w:lang w:eastAsia="en-US"/>
              </w:rPr>
            </w:pPr>
            <w:r w:rsidRPr="007E6AEE">
              <w:rPr>
                <w:sz w:val="18"/>
                <w:lang w:eastAsia="en-US"/>
              </w:rPr>
              <w:t>MUST be supported when applicable.</w:t>
            </w:r>
          </w:p>
          <w:p w14:paraId="5C0017D8" w14:textId="77777777" w:rsidR="00440202" w:rsidRPr="007E6AEE" w:rsidRDefault="00440202" w:rsidP="00440202">
            <w:pPr>
              <w:spacing w:after="200" w:line="276" w:lineRule="auto"/>
              <w:contextualSpacing/>
              <w:rPr>
                <w:sz w:val="18"/>
                <w:lang w:eastAsia="en-US"/>
              </w:rPr>
            </w:pPr>
          </w:p>
          <w:p w14:paraId="0A9F9A34" w14:textId="6F74235E" w:rsidR="00440202" w:rsidRPr="007E6AEE" w:rsidRDefault="00440202" w:rsidP="00440202">
            <w:pPr>
              <w:spacing w:after="200" w:line="276" w:lineRule="auto"/>
              <w:contextualSpacing/>
              <w:rPr>
                <w:i/>
                <w:iCs/>
                <w:sz w:val="18"/>
                <w:lang w:eastAsia="en-US"/>
              </w:rPr>
            </w:pPr>
            <w:r w:rsidRPr="007E6AEE">
              <w:rPr>
                <w:i/>
                <w:iCs/>
                <w:sz w:val="18"/>
                <w:lang w:eastAsia="en-US"/>
              </w:rPr>
              <w:t xml:space="preserve">Note: This attribute is mandatory if there  is no reference to a transmission capability  profile (see </w:t>
            </w:r>
            <w:r w:rsidR="008249FB" w:rsidRPr="007E6AEE">
              <w:rPr>
                <w:i/>
                <w:iCs/>
                <w:sz w:val="18"/>
                <w:lang w:eastAsia="en-US"/>
              </w:rPr>
              <w:t>UC0b, for the NEP</w:t>
            </w:r>
            <w:r w:rsidRPr="007E6AEE">
              <w:rPr>
                <w:i/>
                <w:iCs/>
                <w:sz w:val="18"/>
                <w:lang w:eastAsia="en-US"/>
              </w:rPr>
              <w:t>). Otherwise, it MUST NOT be present.</w:t>
            </w:r>
          </w:p>
          <w:p w14:paraId="27EB837A" w14:textId="77777777" w:rsidR="00440202" w:rsidRPr="007E6AEE" w:rsidRDefault="00440202" w:rsidP="00440202">
            <w:pPr>
              <w:spacing w:after="200" w:line="276" w:lineRule="auto"/>
              <w:contextualSpacing/>
              <w:rPr>
                <w:i/>
                <w:iCs/>
                <w:sz w:val="18"/>
                <w:lang w:eastAsia="en-US"/>
              </w:rPr>
            </w:pPr>
          </w:p>
          <w:p w14:paraId="56CB8C84" w14:textId="77777777" w:rsidR="00440202" w:rsidRPr="007E6AEE" w:rsidRDefault="00440202" w:rsidP="008249FB">
            <w:pPr>
              <w:spacing w:after="0"/>
              <w:contextualSpacing/>
              <w:rPr>
                <w:i/>
                <w:iCs/>
                <w:sz w:val="18"/>
                <w:lang w:eastAsia="en-US"/>
              </w:rPr>
            </w:pPr>
            <w:r w:rsidRPr="007E6AEE">
              <w:rPr>
                <w:i/>
                <w:iCs/>
                <w:sz w:val="18"/>
                <w:lang w:eastAsia="en-US"/>
              </w:rPr>
              <w:t>Note: The number of CEP instances for a given LPQ is optional.</w:t>
            </w:r>
          </w:p>
          <w:p w14:paraId="29163AAB" w14:textId="77777777" w:rsidR="008249FB" w:rsidRDefault="008249FB" w:rsidP="008249FB">
            <w:pPr>
              <w:spacing w:after="0"/>
              <w:contextualSpacing/>
              <w:rPr>
                <w:color w:val="auto"/>
                <w:sz w:val="18"/>
                <w:lang w:eastAsia="en-US"/>
              </w:rPr>
            </w:pPr>
          </w:p>
          <w:p w14:paraId="3110E0FB" w14:textId="2AF6ACEA" w:rsidR="00A467BD" w:rsidRPr="007E6AEE" w:rsidRDefault="00A467BD" w:rsidP="008249FB">
            <w:pPr>
              <w:spacing w:after="0"/>
              <w:contextualSpacing/>
              <w:rPr>
                <w:color w:val="auto"/>
                <w:sz w:val="18"/>
                <w:lang w:eastAsia="en-US"/>
              </w:rPr>
            </w:pPr>
            <w:r w:rsidRPr="00A467BD">
              <w:rPr>
                <w:i/>
                <w:iCs/>
                <w:sz w:val="18"/>
                <w:lang w:eastAsia="en-US"/>
              </w:rPr>
              <w:t>Note: It is recommended that the SIP is always referenced by the lowest NEP in the layer stack</w:t>
            </w:r>
            <w:r>
              <w:rPr>
                <w:i/>
                <w:iCs/>
                <w:sz w:val="18"/>
                <w:lang w:eastAsia="en-US"/>
              </w:rPr>
              <w:t>.</w:t>
            </w:r>
          </w:p>
        </w:tc>
      </w:tr>
      <w:tr w:rsidR="00440202" w:rsidRPr="007E6AEE" w14:paraId="314F6BDC" w14:textId="77777777" w:rsidTr="003F13BE">
        <w:trPr>
          <w:cnfStyle w:val="000000100000" w:firstRow="0" w:lastRow="0" w:firstColumn="0" w:lastColumn="0" w:oddVBand="0" w:evenVBand="0" w:oddHBand="1" w:evenHBand="0" w:firstRowFirstColumn="0" w:firstRowLastColumn="0" w:lastRowFirstColumn="0" w:lastRowLastColumn="0"/>
        </w:trPr>
        <w:tc>
          <w:tcPr>
            <w:tcW w:w="1902" w:type="dxa"/>
          </w:tcPr>
          <w:p w14:paraId="17DA5A82" w14:textId="16B76489" w:rsidR="00440202" w:rsidRPr="007E6AEE" w:rsidRDefault="00440202" w:rsidP="00440202">
            <w:pPr>
              <w:rPr>
                <w:color w:val="auto"/>
                <w:sz w:val="18"/>
                <w:lang w:eastAsia="en-US"/>
              </w:rPr>
            </w:pPr>
            <w:r w:rsidRPr="007E6AEE">
              <w:rPr>
                <w:color w:val="auto"/>
                <w:sz w:val="18"/>
                <w:lang w:eastAsia="en-US"/>
              </w:rPr>
              <w:lastRenderedPageBreak/>
              <w:t>available-cep-layer-protocol-qualifier-instances</w:t>
            </w:r>
          </w:p>
        </w:tc>
        <w:tc>
          <w:tcPr>
            <w:tcW w:w="3656" w:type="dxa"/>
          </w:tcPr>
          <w:p w14:paraId="2ECEF5D5" w14:textId="1498A92C" w:rsidR="00440202" w:rsidRPr="007E6AEE" w:rsidRDefault="00440202">
            <w:pPr>
              <w:numPr>
                <w:ilvl w:val="0"/>
                <w:numId w:val="10"/>
              </w:numPr>
              <w:spacing w:after="0"/>
              <w:ind w:left="144" w:hanging="144"/>
              <w:contextualSpacing/>
              <w:rPr>
                <w:color w:val="auto"/>
                <w:sz w:val="18"/>
                <w:lang w:eastAsia="en-US"/>
              </w:rPr>
            </w:pPr>
            <w:r w:rsidRPr="007E6AEE">
              <w:rPr>
                <w:sz w:val="18"/>
                <w:lang w:eastAsia="en-US"/>
              </w:rPr>
              <w:t xml:space="preserve">List of available CEP Layer Protocol Qualifier (see also supported-cep-layer-protocol-qualifier-instances) </w:t>
            </w:r>
          </w:p>
        </w:tc>
        <w:tc>
          <w:tcPr>
            <w:tcW w:w="679" w:type="dxa"/>
          </w:tcPr>
          <w:p w14:paraId="54B9C697" w14:textId="3F9EC8D0" w:rsidR="00440202" w:rsidRPr="007E6AEE" w:rsidRDefault="00440202" w:rsidP="00440202">
            <w:pPr>
              <w:rPr>
                <w:color w:val="auto"/>
                <w:sz w:val="18"/>
                <w:lang w:eastAsia="en-US"/>
              </w:rPr>
            </w:pPr>
            <w:r w:rsidRPr="007E6AEE">
              <w:rPr>
                <w:sz w:val="18"/>
                <w:lang w:eastAsia="en-US"/>
              </w:rPr>
              <w:t>RO</w:t>
            </w:r>
          </w:p>
        </w:tc>
        <w:tc>
          <w:tcPr>
            <w:tcW w:w="562" w:type="dxa"/>
          </w:tcPr>
          <w:p w14:paraId="7604835E" w14:textId="498AA682" w:rsidR="00440202" w:rsidRPr="007E6AEE" w:rsidRDefault="00440202" w:rsidP="00440202">
            <w:pPr>
              <w:rPr>
                <w:color w:val="auto"/>
                <w:sz w:val="18"/>
                <w:lang w:eastAsia="en-US"/>
              </w:rPr>
            </w:pPr>
            <w:r w:rsidRPr="007E6AEE">
              <w:rPr>
                <w:sz w:val="18"/>
                <w:lang w:eastAsia="en-US"/>
              </w:rPr>
              <w:t>C</w:t>
            </w:r>
          </w:p>
        </w:tc>
        <w:tc>
          <w:tcPr>
            <w:tcW w:w="3833" w:type="dxa"/>
          </w:tcPr>
          <w:p w14:paraId="6722A5FC" w14:textId="77777777" w:rsidR="00440202" w:rsidRPr="007E6AEE" w:rsidRDefault="00440202">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tapi-server</w:t>
            </w:r>
          </w:p>
          <w:p w14:paraId="3746AFCE" w14:textId="77777777" w:rsidR="00440202" w:rsidRPr="007E6AEE" w:rsidRDefault="00440202">
            <w:pPr>
              <w:numPr>
                <w:ilvl w:val="0"/>
                <w:numId w:val="10"/>
              </w:numPr>
              <w:spacing w:after="0"/>
              <w:ind w:left="144" w:hanging="144"/>
              <w:contextualSpacing/>
              <w:rPr>
                <w:sz w:val="18"/>
                <w:lang w:eastAsia="en-US"/>
              </w:rPr>
            </w:pPr>
            <w:r w:rsidRPr="007E6AEE">
              <w:rPr>
                <w:sz w:val="18"/>
                <w:lang w:eastAsia="en-US"/>
              </w:rPr>
              <w:t>See also supported-cep-layer-protocol-qualifier-instances</w:t>
            </w:r>
          </w:p>
          <w:p w14:paraId="2DD343F5" w14:textId="77777777" w:rsidR="00440202" w:rsidRPr="007E6AEE" w:rsidRDefault="00440202" w:rsidP="00440202">
            <w:pPr>
              <w:spacing w:after="200" w:line="276" w:lineRule="auto"/>
              <w:contextualSpacing/>
              <w:rPr>
                <w:i/>
                <w:iCs/>
                <w:sz w:val="18"/>
                <w:lang w:eastAsia="en-US"/>
              </w:rPr>
            </w:pPr>
          </w:p>
          <w:p w14:paraId="1CE2EAD8" w14:textId="49889723" w:rsidR="00440202" w:rsidRPr="007E6AEE" w:rsidRDefault="00440202" w:rsidP="00440202">
            <w:pPr>
              <w:spacing w:after="200" w:line="276" w:lineRule="auto"/>
              <w:contextualSpacing/>
              <w:rPr>
                <w:i/>
                <w:iCs/>
                <w:sz w:val="18"/>
                <w:lang w:eastAsia="en-US"/>
              </w:rPr>
            </w:pPr>
            <w:r w:rsidRPr="007E6AEE">
              <w:rPr>
                <w:i/>
                <w:iCs/>
                <w:sz w:val="18"/>
                <w:lang w:eastAsia="en-US"/>
              </w:rPr>
              <w:t>Note: This attribute is mandatory if there is no available-payload-structure  (</w:t>
            </w:r>
            <w:r w:rsidR="00886158" w:rsidRPr="007E6AEE">
              <w:rPr>
                <w:i/>
                <w:iCs/>
                <w:sz w:val="18"/>
                <w:lang w:eastAsia="en-US"/>
              </w:rPr>
              <w:t>see UC0b, for the NEP</w:t>
            </w:r>
            <w:r w:rsidRPr="007E6AEE">
              <w:rPr>
                <w:i/>
                <w:iCs/>
                <w:sz w:val="18"/>
                <w:lang w:eastAsia="en-US"/>
              </w:rPr>
              <w:t>). Otherwise, it MUST NOT be present.</w:t>
            </w:r>
          </w:p>
          <w:p w14:paraId="2CC8558D" w14:textId="77777777" w:rsidR="008249FB" w:rsidRDefault="008249FB" w:rsidP="008249FB">
            <w:pPr>
              <w:spacing w:after="0"/>
              <w:contextualSpacing/>
              <w:rPr>
                <w:i/>
                <w:iCs/>
                <w:sz w:val="18"/>
                <w:lang w:eastAsia="en-US"/>
              </w:rPr>
            </w:pPr>
          </w:p>
          <w:p w14:paraId="732B4BE1" w14:textId="4FF2C2D4" w:rsidR="008166E4" w:rsidRDefault="008166E4" w:rsidP="008249FB">
            <w:pPr>
              <w:spacing w:after="0"/>
              <w:contextualSpacing/>
              <w:rPr>
                <w:i/>
                <w:iCs/>
                <w:sz w:val="18"/>
                <w:lang w:eastAsia="en-US"/>
              </w:rPr>
            </w:pPr>
            <w:r>
              <w:rPr>
                <w:i/>
                <w:iCs/>
                <w:sz w:val="18"/>
                <w:lang w:eastAsia="en-US"/>
              </w:rPr>
              <w:t>Note: In general a list attribute is not present if there are not entries to put in the list.</w:t>
            </w:r>
          </w:p>
          <w:p w14:paraId="5DC9AB9C" w14:textId="77777777" w:rsidR="008166E4" w:rsidRPr="007E6AEE" w:rsidRDefault="008166E4" w:rsidP="008249FB">
            <w:pPr>
              <w:spacing w:after="0"/>
              <w:contextualSpacing/>
              <w:rPr>
                <w:i/>
                <w:iCs/>
                <w:sz w:val="18"/>
                <w:lang w:eastAsia="en-US"/>
              </w:rPr>
            </w:pPr>
          </w:p>
          <w:p w14:paraId="5D0F9F7B" w14:textId="77777777" w:rsidR="00440202" w:rsidRPr="007E6AEE" w:rsidRDefault="00440202" w:rsidP="008249FB">
            <w:pPr>
              <w:spacing w:after="0"/>
              <w:contextualSpacing/>
              <w:rPr>
                <w:i/>
                <w:iCs/>
                <w:sz w:val="18"/>
                <w:lang w:eastAsia="en-US"/>
              </w:rPr>
            </w:pPr>
            <w:r w:rsidRPr="007E6AEE">
              <w:rPr>
                <w:i/>
                <w:iCs/>
                <w:sz w:val="18"/>
                <w:lang w:eastAsia="en-US"/>
              </w:rPr>
              <w:t>Note: The number of CEP instances for a given LPQ is optional. In this case, this is used to convey information about exclusive LPQ (e.g., for dual purpose port).</w:t>
            </w:r>
          </w:p>
          <w:p w14:paraId="2630984C" w14:textId="181AF402" w:rsidR="00886158" w:rsidRPr="007E6AEE" w:rsidRDefault="00886158" w:rsidP="008249FB">
            <w:pPr>
              <w:spacing w:after="0"/>
              <w:contextualSpacing/>
              <w:rPr>
                <w:color w:val="auto"/>
                <w:sz w:val="18"/>
                <w:lang w:eastAsia="en-US"/>
              </w:rPr>
            </w:pPr>
          </w:p>
        </w:tc>
      </w:tr>
      <w:tr w:rsidR="008678B4" w:rsidRPr="007E6AEE" w14:paraId="29751734" w14:textId="77777777" w:rsidTr="003F13BE">
        <w:tc>
          <w:tcPr>
            <w:tcW w:w="1902" w:type="dxa"/>
          </w:tcPr>
          <w:p w14:paraId="17DD81A0" w14:textId="1F5CD5DC" w:rsidR="008678B4" w:rsidRPr="007E6AEE" w:rsidRDefault="008678B4" w:rsidP="008678B4">
            <w:pPr>
              <w:rPr>
                <w:color w:val="auto"/>
                <w:sz w:val="18"/>
                <w:lang w:eastAsia="en-US"/>
              </w:rPr>
            </w:pPr>
            <w:r w:rsidRPr="007E6AEE">
              <w:rPr>
                <w:color w:val="auto"/>
                <w:sz w:val="18"/>
                <w:lang w:eastAsia="en-US"/>
              </w:rPr>
              <w:t>supported-payload-structure</w:t>
            </w:r>
          </w:p>
        </w:tc>
        <w:tc>
          <w:tcPr>
            <w:tcW w:w="3656" w:type="dxa"/>
          </w:tcPr>
          <w:p w14:paraId="27C28582" w14:textId="19A77495" w:rsidR="008678B4" w:rsidRPr="007E6AEE" w:rsidRDefault="008678B4">
            <w:pPr>
              <w:numPr>
                <w:ilvl w:val="0"/>
                <w:numId w:val="10"/>
              </w:numPr>
              <w:spacing w:after="0"/>
              <w:ind w:left="144" w:hanging="144"/>
              <w:contextualSpacing/>
              <w:rPr>
                <w:color w:val="auto"/>
                <w:sz w:val="18"/>
                <w:lang w:eastAsia="en-US"/>
              </w:rPr>
            </w:pPr>
            <w:r w:rsidRPr="007E6AEE">
              <w:rPr>
                <w:sz w:val="18"/>
                <w:lang w:eastAsia="en-US"/>
              </w:rPr>
              <w:t>List of Payload Structure objects. Each single Payload Structure object contains a multiplexing-sequence, available number of CEP instances and available capacity.</w:t>
            </w:r>
          </w:p>
        </w:tc>
        <w:tc>
          <w:tcPr>
            <w:tcW w:w="679" w:type="dxa"/>
          </w:tcPr>
          <w:p w14:paraId="6C889069" w14:textId="48303771" w:rsidR="008678B4" w:rsidRPr="007E6AEE" w:rsidRDefault="008678B4" w:rsidP="008678B4">
            <w:pPr>
              <w:rPr>
                <w:color w:val="auto"/>
                <w:sz w:val="18"/>
                <w:lang w:eastAsia="en-US"/>
              </w:rPr>
            </w:pPr>
            <w:r w:rsidRPr="007E6AEE">
              <w:rPr>
                <w:sz w:val="18"/>
                <w:lang w:eastAsia="en-US"/>
              </w:rPr>
              <w:t>RO</w:t>
            </w:r>
          </w:p>
        </w:tc>
        <w:tc>
          <w:tcPr>
            <w:tcW w:w="562" w:type="dxa"/>
          </w:tcPr>
          <w:p w14:paraId="4E18F139" w14:textId="7CCBD68B" w:rsidR="008678B4" w:rsidRPr="007E6AEE" w:rsidRDefault="008678B4" w:rsidP="008678B4">
            <w:pPr>
              <w:rPr>
                <w:color w:val="auto"/>
                <w:sz w:val="18"/>
                <w:lang w:eastAsia="en-US"/>
              </w:rPr>
            </w:pPr>
            <w:r w:rsidRPr="007E6AEE">
              <w:rPr>
                <w:sz w:val="18"/>
                <w:lang w:eastAsia="en-US"/>
              </w:rPr>
              <w:t>O</w:t>
            </w:r>
          </w:p>
        </w:tc>
        <w:tc>
          <w:tcPr>
            <w:tcW w:w="3833" w:type="dxa"/>
          </w:tcPr>
          <w:p w14:paraId="32F2934D" w14:textId="77777777" w:rsidR="008678B4" w:rsidRPr="007E6AEE" w:rsidRDefault="008678B4">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tapi-server</w:t>
            </w:r>
          </w:p>
          <w:p w14:paraId="2DEAF2E5" w14:textId="4F15FBDC" w:rsidR="008678B4" w:rsidRPr="007E6AEE" w:rsidRDefault="008678B4">
            <w:pPr>
              <w:numPr>
                <w:ilvl w:val="0"/>
                <w:numId w:val="10"/>
              </w:numPr>
              <w:spacing w:after="0"/>
              <w:ind w:left="144" w:hanging="144"/>
              <w:contextualSpacing/>
              <w:rPr>
                <w:color w:val="auto"/>
                <w:sz w:val="18"/>
                <w:lang w:eastAsia="en-US"/>
              </w:rPr>
            </w:pPr>
            <w:r w:rsidRPr="007E6AEE">
              <w:rPr>
                <w:sz w:val="18"/>
                <w:lang w:eastAsia="en-US"/>
              </w:rPr>
              <w:t xml:space="preserve">For an explanation of the attributes see </w:t>
            </w:r>
            <w:r w:rsidRPr="007E6AEE">
              <w:rPr>
                <w:sz w:val="14"/>
                <w:szCs w:val="14"/>
                <w:lang w:eastAsia="en-US"/>
              </w:rPr>
              <w:fldChar w:fldCharType="begin"/>
            </w:r>
            <w:r w:rsidRPr="007E6AEE">
              <w:rPr>
                <w:sz w:val="14"/>
                <w:szCs w:val="14"/>
                <w:lang w:eastAsia="en-US"/>
              </w:rPr>
              <w:instrText xml:space="preserve"> REF _Ref102124289 \h  \* MERGEFORMAT </w:instrText>
            </w:r>
            <w:r w:rsidRPr="007E6AEE">
              <w:rPr>
                <w:sz w:val="14"/>
                <w:szCs w:val="14"/>
                <w:lang w:eastAsia="en-US"/>
              </w:rPr>
            </w:r>
            <w:r w:rsidRPr="007E6AEE">
              <w:rPr>
                <w:sz w:val="14"/>
                <w:szCs w:val="14"/>
                <w:lang w:eastAsia="en-US"/>
              </w:rPr>
              <w:fldChar w:fldCharType="separate"/>
            </w:r>
            <w:r w:rsidR="00C64284" w:rsidRPr="00C64284">
              <w:rPr>
                <w:sz w:val="18"/>
                <w:szCs w:val="14"/>
              </w:rPr>
              <w:t xml:space="preserve">Table </w:t>
            </w:r>
            <w:r w:rsidR="00C64284" w:rsidRPr="00C64284">
              <w:rPr>
                <w:noProof/>
                <w:sz w:val="18"/>
                <w:szCs w:val="14"/>
              </w:rPr>
              <w:t>23</w:t>
            </w:r>
            <w:r w:rsidRPr="007E6AEE">
              <w:rPr>
                <w:sz w:val="14"/>
                <w:szCs w:val="14"/>
                <w:lang w:eastAsia="en-US"/>
              </w:rPr>
              <w:fldChar w:fldCharType="end"/>
            </w:r>
            <w:r w:rsidRPr="007E6AEE">
              <w:rPr>
                <w:sz w:val="14"/>
                <w:szCs w:val="14"/>
                <w:lang w:eastAsia="en-US"/>
              </w:rPr>
              <w:t xml:space="preserve"> </w:t>
            </w:r>
          </w:p>
        </w:tc>
      </w:tr>
      <w:tr w:rsidR="004E0E75" w:rsidRPr="007E6AEE" w14:paraId="58F1FFA9" w14:textId="77777777" w:rsidTr="003F13BE">
        <w:trPr>
          <w:cnfStyle w:val="000000100000" w:firstRow="0" w:lastRow="0" w:firstColumn="0" w:lastColumn="0" w:oddVBand="0" w:evenVBand="0" w:oddHBand="1" w:evenHBand="0" w:firstRowFirstColumn="0" w:firstRowLastColumn="0" w:lastRowFirstColumn="0" w:lastRowLastColumn="0"/>
        </w:trPr>
        <w:tc>
          <w:tcPr>
            <w:tcW w:w="1902" w:type="dxa"/>
          </w:tcPr>
          <w:p w14:paraId="60C4F5C7" w14:textId="1DDBAB2F" w:rsidR="004E0E75" w:rsidRPr="007E6AEE" w:rsidRDefault="004E0E75" w:rsidP="004E0E75">
            <w:pPr>
              <w:rPr>
                <w:color w:val="auto"/>
                <w:sz w:val="18"/>
                <w:lang w:eastAsia="en-US"/>
              </w:rPr>
            </w:pPr>
            <w:r w:rsidRPr="007E6AEE">
              <w:rPr>
                <w:sz w:val="18"/>
                <w:lang w:eastAsia="en-US"/>
              </w:rPr>
              <w:t>available-payload-structure</w:t>
            </w:r>
          </w:p>
        </w:tc>
        <w:tc>
          <w:tcPr>
            <w:tcW w:w="3656" w:type="dxa"/>
          </w:tcPr>
          <w:p w14:paraId="7F15C4FE" w14:textId="0F42E798" w:rsidR="004E0E75" w:rsidRPr="007E6AEE" w:rsidRDefault="004E0E75">
            <w:pPr>
              <w:numPr>
                <w:ilvl w:val="0"/>
                <w:numId w:val="10"/>
              </w:numPr>
              <w:spacing w:after="0"/>
              <w:ind w:left="144" w:hanging="144"/>
              <w:contextualSpacing/>
              <w:rPr>
                <w:color w:val="auto"/>
                <w:sz w:val="18"/>
                <w:lang w:eastAsia="en-US"/>
              </w:rPr>
            </w:pPr>
            <w:r w:rsidRPr="007E6AEE">
              <w:rPr>
                <w:sz w:val="18"/>
                <w:lang w:eastAsia="en-US"/>
              </w:rPr>
              <w:t>List of Payload Structure objects. Each single Payload Structure object contains a multiplexing-sequence, available number of CEP instances and available capacity.</w:t>
            </w:r>
          </w:p>
        </w:tc>
        <w:tc>
          <w:tcPr>
            <w:tcW w:w="679" w:type="dxa"/>
          </w:tcPr>
          <w:p w14:paraId="013349CD" w14:textId="14BB6A91" w:rsidR="004E0E75" w:rsidRPr="007E6AEE" w:rsidRDefault="004E0E75" w:rsidP="004E0E75">
            <w:pPr>
              <w:rPr>
                <w:color w:val="auto"/>
                <w:sz w:val="18"/>
                <w:lang w:eastAsia="en-US"/>
              </w:rPr>
            </w:pPr>
            <w:r w:rsidRPr="007E6AEE">
              <w:rPr>
                <w:sz w:val="18"/>
                <w:lang w:eastAsia="en-US"/>
              </w:rPr>
              <w:t>RO</w:t>
            </w:r>
          </w:p>
        </w:tc>
        <w:tc>
          <w:tcPr>
            <w:tcW w:w="562" w:type="dxa"/>
          </w:tcPr>
          <w:p w14:paraId="27A2E4F6" w14:textId="74F406ED" w:rsidR="004E0E75" w:rsidRPr="007E6AEE" w:rsidRDefault="004E0E75" w:rsidP="004E0E75">
            <w:pPr>
              <w:rPr>
                <w:color w:val="auto"/>
                <w:sz w:val="18"/>
                <w:lang w:eastAsia="en-US"/>
              </w:rPr>
            </w:pPr>
            <w:r w:rsidRPr="007E6AEE">
              <w:rPr>
                <w:sz w:val="18"/>
                <w:lang w:eastAsia="en-US"/>
              </w:rPr>
              <w:t>O</w:t>
            </w:r>
          </w:p>
        </w:tc>
        <w:tc>
          <w:tcPr>
            <w:tcW w:w="3833" w:type="dxa"/>
          </w:tcPr>
          <w:p w14:paraId="50BAB286" w14:textId="77777777" w:rsidR="004E0E75" w:rsidRPr="007E6AEE" w:rsidRDefault="004E0E75">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tapi-server</w:t>
            </w:r>
          </w:p>
          <w:p w14:paraId="2F3680A5" w14:textId="2528E5D9" w:rsidR="004E0E75" w:rsidRPr="007E6AEE" w:rsidRDefault="004E0E75">
            <w:pPr>
              <w:numPr>
                <w:ilvl w:val="0"/>
                <w:numId w:val="10"/>
              </w:numPr>
              <w:spacing w:after="0"/>
              <w:ind w:left="144" w:hanging="144"/>
              <w:contextualSpacing/>
              <w:rPr>
                <w:color w:val="auto"/>
                <w:sz w:val="18"/>
                <w:lang w:eastAsia="en-US"/>
              </w:rPr>
            </w:pPr>
            <w:r w:rsidRPr="007E6AEE">
              <w:rPr>
                <w:sz w:val="18"/>
                <w:lang w:eastAsia="en-US"/>
              </w:rPr>
              <w:t xml:space="preserve">For an explanation of the attributes see </w:t>
            </w:r>
            <w:r w:rsidRPr="007E6AEE">
              <w:rPr>
                <w:sz w:val="14"/>
                <w:szCs w:val="14"/>
                <w:lang w:eastAsia="en-US"/>
              </w:rPr>
              <w:fldChar w:fldCharType="begin"/>
            </w:r>
            <w:r w:rsidRPr="007E6AEE">
              <w:rPr>
                <w:sz w:val="14"/>
                <w:szCs w:val="14"/>
                <w:lang w:eastAsia="en-US"/>
              </w:rPr>
              <w:instrText xml:space="preserve"> REF _Ref102124289 \h  \* MERGEFORMAT </w:instrText>
            </w:r>
            <w:r w:rsidRPr="007E6AEE">
              <w:rPr>
                <w:sz w:val="14"/>
                <w:szCs w:val="14"/>
                <w:lang w:eastAsia="en-US"/>
              </w:rPr>
            </w:r>
            <w:r w:rsidRPr="007E6AEE">
              <w:rPr>
                <w:sz w:val="14"/>
                <w:szCs w:val="14"/>
                <w:lang w:eastAsia="en-US"/>
              </w:rPr>
              <w:fldChar w:fldCharType="separate"/>
            </w:r>
            <w:r w:rsidR="00C64284" w:rsidRPr="00C64284">
              <w:rPr>
                <w:sz w:val="18"/>
                <w:szCs w:val="14"/>
              </w:rPr>
              <w:t xml:space="preserve">Table </w:t>
            </w:r>
            <w:r w:rsidR="00C64284" w:rsidRPr="00C64284">
              <w:rPr>
                <w:noProof/>
                <w:sz w:val="18"/>
                <w:szCs w:val="14"/>
              </w:rPr>
              <w:t>23</w:t>
            </w:r>
            <w:r w:rsidRPr="007E6AEE">
              <w:rPr>
                <w:sz w:val="14"/>
                <w:szCs w:val="14"/>
                <w:lang w:eastAsia="en-US"/>
              </w:rPr>
              <w:fldChar w:fldCharType="end"/>
            </w:r>
            <w:r w:rsidRPr="007E6AEE">
              <w:rPr>
                <w:sz w:val="14"/>
                <w:szCs w:val="14"/>
                <w:lang w:eastAsia="en-US"/>
              </w:rPr>
              <w:t xml:space="preserve"> </w:t>
            </w:r>
          </w:p>
        </w:tc>
      </w:tr>
      <w:tr w:rsidR="00131BEB" w:rsidRPr="007E6AEE" w14:paraId="0F8DA84D" w14:textId="77777777" w:rsidTr="003F13BE">
        <w:tc>
          <w:tcPr>
            <w:tcW w:w="1902" w:type="dxa"/>
          </w:tcPr>
          <w:p w14:paraId="0237A6D9" w14:textId="69E006C1" w:rsidR="00131BEB" w:rsidRPr="007E6AEE" w:rsidRDefault="00131BEB" w:rsidP="00131BEB">
            <w:pPr>
              <w:rPr>
                <w:color w:val="auto"/>
                <w:sz w:val="18"/>
                <w:lang w:eastAsia="en-US"/>
              </w:rPr>
            </w:pPr>
            <w:r w:rsidRPr="007E6AEE">
              <w:rPr>
                <w:color w:val="auto"/>
                <w:sz w:val="18"/>
                <w:lang w:eastAsia="en-US"/>
              </w:rPr>
              <w:t>total-potential-capacity/total-size</w:t>
            </w:r>
          </w:p>
        </w:tc>
        <w:tc>
          <w:tcPr>
            <w:tcW w:w="3656" w:type="dxa"/>
          </w:tcPr>
          <w:p w14:paraId="7BEA90D9" w14:textId="77777777" w:rsidR="00C37F86" w:rsidRPr="007E6AEE" w:rsidRDefault="00C37F86">
            <w:pPr>
              <w:numPr>
                <w:ilvl w:val="0"/>
                <w:numId w:val="10"/>
              </w:numPr>
              <w:spacing w:after="0"/>
              <w:ind w:left="144" w:hanging="144"/>
              <w:contextualSpacing/>
              <w:rPr>
                <w:color w:val="auto"/>
                <w:sz w:val="18"/>
                <w:lang w:eastAsia="en-US"/>
              </w:rPr>
            </w:pPr>
            <w:r w:rsidRPr="007E6AEE">
              <w:rPr>
                <w:color w:val="auto"/>
                <w:sz w:val="18"/>
                <w:lang w:eastAsia="en-US"/>
              </w:rPr>
              <w:t>"value": real,</w:t>
            </w:r>
          </w:p>
          <w:p w14:paraId="3813B209" w14:textId="31288E5F" w:rsidR="00131BEB" w:rsidRPr="007E6AEE" w:rsidRDefault="00C37F86">
            <w:pPr>
              <w:numPr>
                <w:ilvl w:val="0"/>
                <w:numId w:val="10"/>
              </w:numPr>
              <w:spacing w:after="0"/>
              <w:ind w:left="144" w:hanging="144"/>
              <w:contextualSpacing/>
              <w:rPr>
                <w:color w:val="auto"/>
                <w:sz w:val="18"/>
                <w:lang w:eastAsia="en-US"/>
              </w:rPr>
            </w:pPr>
            <w:r w:rsidRPr="007E6AEE">
              <w:rPr>
                <w:color w:val="auto"/>
                <w:sz w:val="18"/>
                <w:lang w:eastAsia="en-US"/>
              </w:rPr>
              <w:t xml:space="preserve">"unit": </w:t>
            </w:r>
            <w:r w:rsidRPr="007E6AEE">
              <w:rPr>
                <w:i/>
                <w:iCs/>
                <w:sz w:val="18"/>
                <w:lang w:eastAsia="en-US"/>
              </w:rPr>
              <w:t>see tapi-common:capacity-unit</w:t>
            </w:r>
          </w:p>
        </w:tc>
        <w:tc>
          <w:tcPr>
            <w:tcW w:w="679" w:type="dxa"/>
          </w:tcPr>
          <w:p w14:paraId="66A1E13A" w14:textId="77777777" w:rsidR="00131BEB" w:rsidRPr="007E6AEE" w:rsidRDefault="00131BEB" w:rsidP="00131BEB">
            <w:pPr>
              <w:rPr>
                <w:color w:val="auto"/>
                <w:sz w:val="18"/>
                <w:lang w:eastAsia="en-US"/>
              </w:rPr>
            </w:pPr>
            <w:r w:rsidRPr="007E6AEE">
              <w:rPr>
                <w:color w:val="auto"/>
                <w:sz w:val="18"/>
                <w:lang w:eastAsia="en-US"/>
              </w:rPr>
              <w:t>RO</w:t>
            </w:r>
          </w:p>
        </w:tc>
        <w:tc>
          <w:tcPr>
            <w:tcW w:w="562" w:type="dxa"/>
          </w:tcPr>
          <w:p w14:paraId="6B4A65BA" w14:textId="4F122ACF" w:rsidR="00131BEB" w:rsidRPr="007E6AEE" w:rsidRDefault="00131BEB" w:rsidP="00131BEB">
            <w:pPr>
              <w:rPr>
                <w:color w:val="auto"/>
                <w:sz w:val="18"/>
                <w:lang w:eastAsia="en-US"/>
              </w:rPr>
            </w:pPr>
            <w:r w:rsidRPr="007E6AEE">
              <w:rPr>
                <w:color w:val="auto"/>
                <w:sz w:val="18"/>
                <w:lang w:eastAsia="en-US"/>
              </w:rPr>
              <w:t>C</w:t>
            </w:r>
          </w:p>
        </w:tc>
        <w:tc>
          <w:tcPr>
            <w:tcW w:w="3833" w:type="dxa"/>
          </w:tcPr>
          <w:p w14:paraId="0078BA21" w14:textId="32894687" w:rsidR="00131BEB" w:rsidRPr="007E6AEE" w:rsidRDefault="00131BEB">
            <w:pPr>
              <w:numPr>
                <w:ilvl w:val="0"/>
                <w:numId w:val="10"/>
              </w:numPr>
              <w:spacing w:after="0"/>
              <w:ind w:left="144" w:hanging="144"/>
              <w:contextualSpacing/>
              <w:rPr>
                <w:iCs/>
                <w:color w:val="auto"/>
                <w:sz w:val="18"/>
                <w:lang w:eastAsia="en-US"/>
              </w:rPr>
            </w:pPr>
            <w:r w:rsidRPr="007E6AEE">
              <w:rPr>
                <w:color w:val="auto"/>
                <w:sz w:val="18"/>
                <w:lang w:eastAsia="en-US"/>
              </w:rPr>
              <w:t xml:space="preserve">Provided by </w:t>
            </w:r>
            <w:r w:rsidRPr="007E6AEE">
              <w:rPr>
                <w:i/>
                <w:color w:val="auto"/>
                <w:sz w:val="18"/>
                <w:lang w:eastAsia="en-US"/>
              </w:rPr>
              <w:t xml:space="preserve">tapi-server </w:t>
            </w:r>
          </w:p>
          <w:p w14:paraId="576367E8" w14:textId="77777777" w:rsidR="00131BEB" w:rsidRPr="007E6AEE" w:rsidRDefault="00131BEB" w:rsidP="00131BEB">
            <w:pPr>
              <w:spacing w:after="0"/>
              <w:ind w:left="144"/>
              <w:contextualSpacing/>
              <w:rPr>
                <w:iCs/>
                <w:color w:val="auto"/>
                <w:sz w:val="18"/>
                <w:lang w:eastAsia="en-US"/>
              </w:rPr>
            </w:pPr>
          </w:p>
          <w:p w14:paraId="44411BAC" w14:textId="248883BE" w:rsidR="00131BEB" w:rsidRPr="007E6AEE" w:rsidRDefault="00131BEB">
            <w:pPr>
              <w:numPr>
                <w:ilvl w:val="0"/>
                <w:numId w:val="10"/>
              </w:numPr>
              <w:spacing w:after="0"/>
              <w:ind w:left="144" w:hanging="144"/>
              <w:contextualSpacing/>
              <w:rPr>
                <w:iCs/>
                <w:color w:val="auto"/>
                <w:sz w:val="18"/>
                <w:lang w:eastAsia="en-US"/>
              </w:rPr>
            </w:pPr>
            <w:r w:rsidRPr="007E6AEE">
              <w:rPr>
                <w:iCs/>
                <w:color w:val="auto"/>
                <w:sz w:val="18"/>
                <w:lang w:eastAsia="en-US"/>
              </w:rPr>
              <w:t>NOTE: theoretical maximum bandwidth you can set up on the SIP. For example, 100 Gb</w:t>
            </w:r>
            <w:r w:rsidR="00C37F86" w:rsidRPr="007E6AEE">
              <w:rPr>
                <w:iCs/>
                <w:color w:val="auto"/>
                <w:sz w:val="18"/>
                <w:lang w:eastAsia="en-US"/>
              </w:rPr>
              <w:t>/s</w:t>
            </w:r>
            <w:r w:rsidRPr="007E6AEE">
              <w:rPr>
                <w:iCs/>
                <w:color w:val="auto"/>
                <w:sz w:val="18"/>
                <w:lang w:eastAsia="en-US"/>
              </w:rPr>
              <w:t>.</w:t>
            </w:r>
          </w:p>
          <w:p w14:paraId="69E97DCA" w14:textId="77777777" w:rsidR="00131BEB" w:rsidRPr="007E6AEE" w:rsidRDefault="00131BEB" w:rsidP="00131BEB">
            <w:pPr>
              <w:spacing w:after="0"/>
              <w:contextualSpacing/>
              <w:rPr>
                <w:iCs/>
                <w:color w:val="auto"/>
                <w:sz w:val="18"/>
                <w:lang w:eastAsia="en-US"/>
              </w:rPr>
            </w:pPr>
          </w:p>
          <w:p w14:paraId="675EBE13" w14:textId="43924767" w:rsidR="00131BEB" w:rsidRPr="007E6AEE" w:rsidRDefault="00131BEB">
            <w:pPr>
              <w:numPr>
                <w:ilvl w:val="0"/>
                <w:numId w:val="10"/>
              </w:numPr>
              <w:spacing w:after="0"/>
              <w:ind w:left="144" w:hanging="144"/>
              <w:contextualSpacing/>
              <w:rPr>
                <w:iCs/>
                <w:color w:val="auto"/>
                <w:sz w:val="18"/>
                <w:lang w:eastAsia="en-US"/>
              </w:rPr>
            </w:pPr>
            <w:r w:rsidRPr="007E6AEE">
              <w:rPr>
                <w:iCs/>
                <w:color w:val="auto"/>
                <w:sz w:val="18"/>
                <w:lang w:eastAsia="en-US"/>
              </w:rPr>
              <w:t xml:space="preserve">NOTE: The use of capacity </w:t>
            </w:r>
            <w:r w:rsidRPr="007E6AEE">
              <w:rPr>
                <w:i/>
                <w:color w:val="auto"/>
                <w:sz w:val="18"/>
                <w:lang w:eastAsia="en-US"/>
              </w:rPr>
              <w:t>objects</w:t>
            </w:r>
            <w:r w:rsidRPr="007E6AEE">
              <w:rPr>
                <w:iCs/>
                <w:color w:val="auto"/>
                <w:sz w:val="18"/>
                <w:lang w:eastAsia="en-US"/>
              </w:rPr>
              <w:t xml:space="preserve">, values and units is technology-specific. </w:t>
            </w:r>
          </w:p>
          <w:p w14:paraId="202D93D9" w14:textId="4CBF70FF" w:rsidR="00131BEB" w:rsidRPr="007E6AEE" w:rsidRDefault="00131BEB" w:rsidP="00131BEB">
            <w:pPr>
              <w:spacing w:after="0"/>
              <w:contextualSpacing/>
              <w:rPr>
                <w:iCs/>
                <w:color w:val="auto"/>
                <w:sz w:val="18"/>
                <w:lang w:eastAsia="en-US"/>
              </w:rPr>
            </w:pPr>
          </w:p>
        </w:tc>
      </w:tr>
      <w:tr w:rsidR="00131BEB" w:rsidRPr="007E6AEE" w14:paraId="138954DA" w14:textId="77777777" w:rsidTr="003F13BE">
        <w:trPr>
          <w:cnfStyle w:val="000000100000" w:firstRow="0" w:lastRow="0" w:firstColumn="0" w:lastColumn="0" w:oddVBand="0" w:evenVBand="0" w:oddHBand="1" w:evenHBand="0" w:firstRowFirstColumn="0" w:firstRowLastColumn="0" w:lastRowFirstColumn="0" w:lastRowLastColumn="0"/>
        </w:trPr>
        <w:tc>
          <w:tcPr>
            <w:tcW w:w="1902" w:type="dxa"/>
          </w:tcPr>
          <w:p w14:paraId="487E5BDA" w14:textId="24661263" w:rsidR="00131BEB" w:rsidRPr="007E6AEE" w:rsidRDefault="00131BEB" w:rsidP="00131BEB">
            <w:pPr>
              <w:rPr>
                <w:color w:val="auto"/>
                <w:sz w:val="18"/>
                <w:lang w:eastAsia="en-US"/>
              </w:rPr>
            </w:pPr>
            <w:r w:rsidRPr="007E6AEE">
              <w:rPr>
                <w:color w:val="auto"/>
                <w:sz w:val="18"/>
                <w:lang w:eastAsia="en-US"/>
              </w:rPr>
              <w:t>available-capacity/total-size</w:t>
            </w:r>
          </w:p>
        </w:tc>
        <w:tc>
          <w:tcPr>
            <w:tcW w:w="3656" w:type="dxa"/>
          </w:tcPr>
          <w:p w14:paraId="28BF681F" w14:textId="77777777" w:rsidR="00C37F86" w:rsidRPr="007E6AEE" w:rsidRDefault="00131BEB">
            <w:pPr>
              <w:numPr>
                <w:ilvl w:val="0"/>
                <w:numId w:val="10"/>
              </w:numPr>
              <w:spacing w:after="0"/>
              <w:ind w:left="144" w:hanging="144"/>
              <w:contextualSpacing/>
              <w:rPr>
                <w:color w:val="auto"/>
                <w:sz w:val="18"/>
                <w:lang w:eastAsia="en-US"/>
              </w:rPr>
            </w:pPr>
            <w:r w:rsidRPr="007E6AEE">
              <w:rPr>
                <w:color w:val="auto"/>
                <w:sz w:val="18"/>
                <w:lang w:eastAsia="en-US"/>
              </w:rPr>
              <w:t>"value": real,</w:t>
            </w:r>
          </w:p>
          <w:p w14:paraId="62D11B79" w14:textId="53601982" w:rsidR="00131BEB" w:rsidRPr="007E6AEE" w:rsidRDefault="00131BEB">
            <w:pPr>
              <w:numPr>
                <w:ilvl w:val="0"/>
                <w:numId w:val="10"/>
              </w:numPr>
              <w:spacing w:after="0"/>
              <w:ind w:left="144" w:hanging="144"/>
              <w:contextualSpacing/>
              <w:rPr>
                <w:color w:val="auto"/>
                <w:sz w:val="18"/>
                <w:lang w:eastAsia="en-US"/>
              </w:rPr>
            </w:pPr>
            <w:r w:rsidRPr="007E6AEE">
              <w:rPr>
                <w:color w:val="auto"/>
                <w:sz w:val="18"/>
                <w:lang w:eastAsia="en-US"/>
              </w:rPr>
              <w:t xml:space="preserve">"unit": </w:t>
            </w:r>
            <w:r w:rsidR="00C37F86" w:rsidRPr="007E6AEE">
              <w:rPr>
                <w:i/>
                <w:iCs/>
                <w:sz w:val="18"/>
                <w:lang w:eastAsia="en-US"/>
              </w:rPr>
              <w:t>see tapi-common:capacity-unit</w:t>
            </w:r>
          </w:p>
        </w:tc>
        <w:tc>
          <w:tcPr>
            <w:tcW w:w="679" w:type="dxa"/>
          </w:tcPr>
          <w:p w14:paraId="0B17D1EB" w14:textId="77777777" w:rsidR="00131BEB" w:rsidRPr="007E6AEE" w:rsidRDefault="00131BEB" w:rsidP="00131BEB">
            <w:pPr>
              <w:rPr>
                <w:color w:val="auto"/>
                <w:sz w:val="18"/>
                <w:lang w:eastAsia="en-US"/>
              </w:rPr>
            </w:pPr>
            <w:r w:rsidRPr="007E6AEE">
              <w:rPr>
                <w:color w:val="auto"/>
                <w:sz w:val="18"/>
                <w:lang w:eastAsia="en-US"/>
              </w:rPr>
              <w:t>RO</w:t>
            </w:r>
          </w:p>
        </w:tc>
        <w:tc>
          <w:tcPr>
            <w:tcW w:w="562" w:type="dxa"/>
          </w:tcPr>
          <w:p w14:paraId="2BDCD97F" w14:textId="523D8437" w:rsidR="00131BEB" w:rsidRPr="007E6AEE" w:rsidRDefault="00131BEB" w:rsidP="00131BEB">
            <w:pPr>
              <w:rPr>
                <w:color w:val="auto"/>
                <w:sz w:val="18"/>
                <w:lang w:eastAsia="en-US"/>
              </w:rPr>
            </w:pPr>
            <w:r w:rsidRPr="007E6AEE">
              <w:rPr>
                <w:color w:val="auto"/>
                <w:sz w:val="18"/>
                <w:lang w:eastAsia="en-US"/>
              </w:rPr>
              <w:t>C</w:t>
            </w:r>
          </w:p>
        </w:tc>
        <w:tc>
          <w:tcPr>
            <w:tcW w:w="3833" w:type="dxa"/>
          </w:tcPr>
          <w:p w14:paraId="5066AF71" w14:textId="77777777" w:rsidR="00131BEB" w:rsidRPr="007E6AEE" w:rsidRDefault="00131BEB">
            <w:pPr>
              <w:numPr>
                <w:ilvl w:val="0"/>
                <w:numId w:val="10"/>
              </w:numPr>
              <w:spacing w:after="0"/>
              <w:ind w:left="144" w:hanging="144"/>
              <w:contextualSpacing/>
              <w:rPr>
                <w:iCs/>
                <w:color w:val="auto"/>
                <w:sz w:val="18"/>
                <w:lang w:eastAsia="en-US"/>
              </w:rPr>
            </w:pPr>
            <w:r w:rsidRPr="007E6AEE">
              <w:rPr>
                <w:color w:val="auto"/>
                <w:sz w:val="18"/>
                <w:lang w:eastAsia="en-US"/>
              </w:rPr>
              <w:t xml:space="preserve">Provided by </w:t>
            </w:r>
            <w:r w:rsidRPr="007E6AEE">
              <w:rPr>
                <w:i/>
                <w:color w:val="auto"/>
                <w:sz w:val="18"/>
                <w:lang w:eastAsia="en-US"/>
              </w:rPr>
              <w:t>tapi-server</w:t>
            </w:r>
          </w:p>
          <w:p w14:paraId="61B1096E" w14:textId="77777777" w:rsidR="00131BEB" w:rsidRPr="007E6AEE" w:rsidRDefault="00131BEB" w:rsidP="00131BEB">
            <w:pPr>
              <w:spacing w:after="0"/>
              <w:ind w:left="144"/>
              <w:contextualSpacing/>
              <w:rPr>
                <w:iCs/>
                <w:color w:val="auto"/>
                <w:sz w:val="18"/>
                <w:lang w:eastAsia="en-US"/>
              </w:rPr>
            </w:pPr>
          </w:p>
          <w:p w14:paraId="5290AEA8" w14:textId="75996654" w:rsidR="00131BEB" w:rsidRPr="007E6AEE" w:rsidRDefault="00131BEB">
            <w:pPr>
              <w:numPr>
                <w:ilvl w:val="0"/>
                <w:numId w:val="10"/>
              </w:numPr>
              <w:spacing w:after="0"/>
              <w:ind w:left="144" w:hanging="144"/>
              <w:contextualSpacing/>
              <w:rPr>
                <w:iCs/>
                <w:color w:val="auto"/>
                <w:sz w:val="18"/>
                <w:lang w:eastAsia="en-US"/>
              </w:rPr>
            </w:pPr>
            <w:r w:rsidRPr="007E6AEE">
              <w:rPr>
                <w:iCs/>
                <w:color w:val="auto"/>
                <w:sz w:val="18"/>
                <w:lang w:eastAsia="en-US"/>
              </w:rPr>
              <w:t xml:space="preserve">NOTE: The use of capacity </w:t>
            </w:r>
            <w:r w:rsidRPr="007E6AEE">
              <w:rPr>
                <w:i/>
                <w:color w:val="auto"/>
                <w:sz w:val="18"/>
                <w:lang w:eastAsia="en-US"/>
              </w:rPr>
              <w:t>objects</w:t>
            </w:r>
            <w:r w:rsidRPr="007E6AEE">
              <w:rPr>
                <w:iCs/>
                <w:color w:val="auto"/>
                <w:sz w:val="18"/>
                <w:lang w:eastAsia="en-US"/>
              </w:rPr>
              <w:t xml:space="preserve">, values and units is technology-specific. </w:t>
            </w:r>
          </w:p>
        </w:tc>
      </w:tr>
    </w:tbl>
    <w:p w14:paraId="359447A9" w14:textId="51BB40DF" w:rsidR="000E5372" w:rsidRPr="007E6AEE" w:rsidRDefault="000E5372" w:rsidP="001212A1">
      <w:pPr>
        <w:rPr>
          <w:color w:val="auto"/>
        </w:rPr>
      </w:pPr>
      <w:bookmarkStart w:id="683" w:name="_Toc14454040"/>
      <w:bookmarkStart w:id="684" w:name="_Toc16163755"/>
      <w:bookmarkStart w:id="685" w:name="_Ref59529188"/>
      <w:r w:rsidRPr="007E6AEE">
        <w:t xml:space="preserve"> </w:t>
      </w:r>
    </w:p>
    <w:p w14:paraId="3E515356" w14:textId="34F80976" w:rsidR="00A1741F" w:rsidRPr="007E6AEE" w:rsidRDefault="00A1741F" w:rsidP="00A1741F">
      <w:pPr>
        <w:pStyle w:val="Caption"/>
        <w:rPr>
          <w:color w:val="auto"/>
        </w:rPr>
      </w:pPr>
      <w:r w:rsidRPr="007E6AEE">
        <w:rPr>
          <w:rFonts w:cs="Times New Roman"/>
          <w:color w:val="auto"/>
        </w:rPr>
        <w:t> </w:t>
      </w:r>
      <w:bookmarkStart w:id="686" w:name="_Toc173255231"/>
      <w:r w:rsidRPr="007E6AEE">
        <w:rPr>
          <w:color w:val="auto"/>
        </w:rPr>
        <w:t xml:space="preserve">Table </w:t>
      </w:r>
      <w:r w:rsidRPr="007E6AEE">
        <w:rPr>
          <w:noProof/>
          <w:color w:val="auto"/>
        </w:rPr>
        <w:fldChar w:fldCharType="begin"/>
      </w:r>
      <w:r w:rsidRPr="007E6AEE">
        <w:rPr>
          <w:noProof/>
          <w:color w:val="auto"/>
        </w:rPr>
        <w:instrText xml:space="preserve"> SEQ Table \* ARABIC </w:instrText>
      </w:r>
      <w:r w:rsidRPr="007E6AEE">
        <w:rPr>
          <w:noProof/>
          <w:color w:val="auto"/>
        </w:rPr>
        <w:fldChar w:fldCharType="separate"/>
      </w:r>
      <w:r w:rsidR="00C64284">
        <w:rPr>
          <w:noProof/>
          <w:color w:val="auto"/>
        </w:rPr>
        <w:t>16</w:t>
      </w:r>
      <w:r w:rsidRPr="007E6AEE">
        <w:rPr>
          <w:noProof/>
          <w:color w:val="auto"/>
        </w:rPr>
        <w:fldChar w:fldCharType="end"/>
      </w:r>
      <w:r w:rsidRPr="007E6AEE">
        <w:rPr>
          <w:color w:val="auto"/>
        </w:rPr>
        <w:t>: Service Interface Point (</w:t>
      </w:r>
      <w:r w:rsidRPr="007E6AEE">
        <w:rPr>
          <w:b/>
          <w:bCs/>
          <w:color w:val="auto"/>
        </w:rPr>
        <w:t>SIP</w:t>
      </w:r>
      <w:r w:rsidRPr="007E6AEE">
        <w:rPr>
          <w:color w:val="auto"/>
        </w:rPr>
        <w:t xml:space="preserve">) </w:t>
      </w:r>
      <w:r w:rsidR="00A64BE9" w:rsidRPr="007E6AEE">
        <w:rPr>
          <w:color w:val="auto"/>
        </w:rPr>
        <w:t>augments</w:t>
      </w:r>
      <w:bookmarkEnd w:id="686"/>
    </w:p>
    <w:tbl>
      <w:tblPr>
        <w:tblStyle w:val="GridTable6Colorful-Accent5"/>
        <w:tblW w:w="10632" w:type="dxa"/>
        <w:tblLayout w:type="fixed"/>
        <w:tblLook w:val="0420" w:firstRow="1" w:lastRow="0" w:firstColumn="0" w:lastColumn="0" w:noHBand="0" w:noVBand="1"/>
      </w:tblPr>
      <w:tblGrid>
        <w:gridCol w:w="2689"/>
        <w:gridCol w:w="3969"/>
        <w:gridCol w:w="708"/>
        <w:gridCol w:w="567"/>
        <w:gridCol w:w="2699"/>
      </w:tblGrid>
      <w:tr w:rsidR="00502216" w:rsidRPr="007E6AEE" w14:paraId="05B59592" w14:textId="77777777" w:rsidTr="00A21564">
        <w:trPr>
          <w:cnfStyle w:val="100000000000" w:firstRow="1" w:lastRow="0" w:firstColumn="0" w:lastColumn="0" w:oddVBand="0" w:evenVBand="0" w:oddHBand="0" w:evenHBand="0" w:firstRowFirstColumn="0" w:firstRowLastColumn="0" w:lastRowFirstColumn="0" w:lastRowLastColumn="0"/>
        </w:trPr>
        <w:tc>
          <w:tcPr>
            <w:tcW w:w="2689" w:type="dxa"/>
          </w:tcPr>
          <w:p w14:paraId="50F6E342" w14:textId="77777777" w:rsidR="00A1741F" w:rsidRPr="007E6AEE" w:rsidRDefault="00A1741F">
            <w:pPr>
              <w:rPr>
                <w:b w:val="0"/>
                <w:bCs w:val="0"/>
                <w:color w:val="auto"/>
                <w:sz w:val="18"/>
                <w:lang w:eastAsia="en-US"/>
              </w:rPr>
            </w:pPr>
            <w:r w:rsidRPr="007E6AEE">
              <w:rPr>
                <w:color w:val="auto"/>
                <w:sz w:val="18"/>
                <w:lang w:eastAsia="en-US"/>
              </w:rPr>
              <w:t>service-interface-point</w:t>
            </w:r>
          </w:p>
        </w:tc>
        <w:tc>
          <w:tcPr>
            <w:tcW w:w="7943" w:type="dxa"/>
            <w:gridSpan w:val="4"/>
          </w:tcPr>
          <w:p w14:paraId="2A792CBA" w14:textId="77777777" w:rsidR="00A1741F" w:rsidRPr="007E6AEE" w:rsidRDefault="00A1741F">
            <w:pPr>
              <w:rPr>
                <w:color w:val="auto"/>
                <w:sz w:val="18"/>
                <w:lang w:eastAsia="en-US"/>
              </w:rPr>
            </w:pPr>
            <w:r w:rsidRPr="007E6AEE">
              <w:rPr>
                <w:color w:val="auto"/>
                <w:sz w:val="18"/>
                <w:lang w:eastAsia="en-US"/>
              </w:rPr>
              <w:t>/tapi-common:context/service-interface-point</w:t>
            </w:r>
          </w:p>
        </w:tc>
      </w:tr>
      <w:tr w:rsidR="00502216" w:rsidRPr="007E6AEE" w14:paraId="74110DDA" w14:textId="77777777" w:rsidTr="00A21564">
        <w:trPr>
          <w:cnfStyle w:val="000000100000" w:firstRow="0" w:lastRow="0" w:firstColumn="0" w:lastColumn="0" w:oddVBand="0" w:evenVBand="0" w:oddHBand="1" w:evenHBand="0" w:firstRowFirstColumn="0" w:firstRowLastColumn="0" w:lastRowFirstColumn="0" w:lastRowLastColumn="0"/>
        </w:trPr>
        <w:tc>
          <w:tcPr>
            <w:tcW w:w="2689" w:type="dxa"/>
          </w:tcPr>
          <w:p w14:paraId="2237A5C8" w14:textId="77777777" w:rsidR="00A1741F" w:rsidRPr="007E6AEE" w:rsidRDefault="00A1741F">
            <w:pPr>
              <w:rPr>
                <w:b/>
                <w:color w:val="auto"/>
                <w:sz w:val="18"/>
                <w:lang w:eastAsia="en-US"/>
              </w:rPr>
            </w:pPr>
            <w:r w:rsidRPr="007E6AEE">
              <w:rPr>
                <w:b/>
                <w:color w:val="auto"/>
                <w:sz w:val="18"/>
                <w:lang w:eastAsia="en-US"/>
              </w:rPr>
              <w:t>Attribute</w:t>
            </w:r>
          </w:p>
        </w:tc>
        <w:tc>
          <w:tcPr>
            <w:tcW w:w="3969" w:type="dxa"/>
          </w:tcPr>
          <w:p w14:paraId="4BDFB5C8" w14:textId="77777777" w:rsidR="00A1741F" w:rsidRPr="007E6AEE" w:rsidRDefault="00A1741F">
            <w:pPr>
              <w:rPr>
                <w:b/>
                <w:color w:val="auto"/>
                <w:sz w:val="18"/>
                <w:lang w:eastAsia="en-US"/>
              </w:rPr>
            </w:pPr>
            <w:r w:rsidRPr="007E6AEE">
              <w:rPr>
                <w:b/>
                <w:color w:val="auto"/>
                <w:sz w:val="18"/>
                <w:lang w:eastAsia="en-US"/>
              </w:rPr>
              <w:t>Allowed Values/Format</w:t>
            </w:r>
          </w:p>
        </w:tc>
        <w:tc>
          <w:tcPr>
            <w:tcW w:w="708" w:type="dxa"/>
          </w:tcPr>
          <w:p w14:paraId="604DA879" w14:textId="77777777" w:rsidR="00A1741F" w:rsidRPr="007E6AEE" w:rsidRDefault="00A1741F">
            <w:pPr>
              <w:rPr>
                <w:b/>
                <w:color w:val="auto"/>
                <w:sz w:val="18"/>
                <w:lang w:eastAsia="en-US"/>
              </w:rPr>
            </w:pPr>
            <w:r w:rsidRPr="007E6AEE">
              <w:rPr>
                <w:b/>
                <w:color w:val="auto"/>
                <w:sz w:val="18"/>
                <w:lang w:eastAsia="en-US"/>
              </w:rPr>
              <w:t>Mod</w:t>
            </w:r>
          </w:p>
        </w:tc>
        <w:tc>
          <w:tcPr>
            <w:tcW w:w="567" w:type="dxa"/>
          </w:tcPr>
          <w:p w14:paraId="1E451C9A" w14:textId="77777777" w:rsidR="00A1741F" w:rsidRPr="007E6AEE" w:rsidRDefault="00A1741F">
            <w:pPr>
              <w:rPr>
                <w:b/>
                <w:color w:val="auto"/>
                <w:sz w:val="18"/>
                <w:lang w:eastAsia="en-US"/>
              </w:rPr>
            </w:pPr>
            <w:r w:rsidRPr="007E6AEE">
              <w:rPr>
                <w:b/>
                <w:color w:val="auto"/>
                <w:sz w:val="18"/>
                <w:lang w:eastAsia="en-US"/>
              </w:rPr>
              <w:t>Sup</w:t>
            </w:r>
          </w:p>
        </w:tc>
        <w:tc>
          <w:tcPr>
            <w:tcW w:w="2699" w:type="dxa"/>
          </w:tcPr>
          <w:p w14:paraId="5C66EFF9" w14:textId="77777777" w:rsidR="00A1741F" w:rsidRPr="007E6AEE" w:rsidRDefault="00A1741F">
            <w:pPr>
              <w:rPr>
                <w:b/>
                <w:color w:val="auto"/>
                <w:sz w:val="18"/>
                <w:lang w:eastAsia="en-US"/>
              </w:rPr>
            </w:pPr>
            <w:r w:rsidRPr="007E6AEE">
              <w:rPr>
                <w:b/>
                <w:color w:val="auto"/>
                <w:sz w:val="18"/>
                <w:lang w:eastAsia="en-US"/>
              </w:rPr>
              <w:t>Notes</w:t>
            </w:r>
          </w:p>
        </w:tc>
      </w:tr>
      <w:tr w:rsidR="00502216" w:rsidRPr="007E6AEE" w14:paraId="7AA35F41" w14:textId="77777777">
        <w:tc>
          <w:tcPr>
            <w:tcW w:w="10632" w:type="dxa"/>
            <w:gridSpan w:val="5"/>
          </w:tcPr>
          <w:p w14:paraId="2BB06A50" w14:textId="77777777" w:rsidR="00A92326" w:rsidRPr="007E6AEE" w:rsidRDefault="009B0135">
            <w:pPr>
              <w:rPr>
                <w:b/>
                <w:i/>
                <w:iCs/>
                <w:color w:val="auto"/>
                <w:sz w:val="18"/>
                <w:lang w:eastAsia="en-US"/>
              </w:rPr>
            </w:pPr>
            <w:r w:rsidRPr="007E6AEE">
              <w:rPr>
                <w:b/>
                <w:i/>
                <w:iCs/>
                <w:color w:val="auto"/>
                <w:sz w:val="18"/>
                <w:lang w:eastAsia="en-US"/>
              </w:rPr>
              <w:t>Photonic Media SIPs</w:t>
            </w:r>
            <w:r w:rsidR="00F6512B" w:rsidRPr="007E6AEE">
              <w:rPr>
                <w:b/>
                <w:i/>
                <w:iCs/>
                <w:color w:val="auto"/>
                <w:sz w:val="18"/>
                <w:lang w:eastAsia="en-US"/>
              </w:rPr>
              <w:t xml:space="preserve"> </w:t>
            </w:r>
          </w:p>
          <w:p w14:paraId="0C06C43F" w14:textId="33B46C6D" w:rsidR="009B0135" w:rsidRPr="007E6AEE" w:rsidRDefault="00F6512B">
            <w:pPr>
              <w:rPr>
                <w:b/>
                <w:i/>
                <w:iCs/>
                <w:color w:val="auto"/>
                <w:sz w:val="18"/>
                <w:lang w:eastAsia="en-US"/>
              </w:rPr>
            </w:pPr>
            <w:r w:rsidRPr="007E6AEE">
              <w:rPr>
                <w:b/>
                <w:bCs/>
                <w:color w:val="auto"/>
                <w:sz w:val="18"/>
                <w:lang w:eastAsia="en-US"/>
              </w:rPr>
              <w:lastRenderedPageBreak/>
              <w:t>/tapi-common:context/service-interface-point/tapi-photonic-media:photonic-media-service-interface-point-spec</w:t>
            </w:r>
          </w:p>
        </w:tc>
      </w:tr>
      <w:tr w:rsidR="00502216" w:rsidRPr="007E6AEE" w14:paraId="7B97B2F2" w14:textId="77777777" w:rsidTr="00A21564">
        <w:trPr>
          <w:cnfStyle w:val="000000100000" w:firstRow="0" w:lastRow="0" w:firstColumn="0" w:lastColumn="0" w:oddVBand="0" w:evenVBand="0" w:oddHBand="1" w:evenHBand="0" w:firstRowFirstColumn="0" w:firstRowLastColumn="0" w:lastRowFirstColumn="0" w:lastRowLastColumn="0"/>
        </w:trPr>
        <w:tc>
          <w:tcPr>
            <w:tcW w:w="2689" w:type="dxa"/>
          </w:tcPr>
          <w:p w14:paraId="737ABA85" w14:textId="2D4027E1" w:rsidR="00A21564" w:rsidRPr="007E6AEE" w:rsidRDefault="00A21564" w:rsidP="009300FA">
            <w:pPr>
              <w:spacing w:after="0"/>
              <w:rPr>
                <w:bCs/>
                <w:color w:val="auto"/>
                <w:sz w:val="18"/>
                <w:lang w:eastAsia="en-US"/>
              </w:rPr>
            </w:pPr>
            <w:r w:rsidRPr="007E6AEE">
              <w:rPr>
                <w:bCs/>
                <w:color w:val="auto"/>
                <w:sz w:val="18"/>
                <w:lang w:eastAsia="en-US"/>
              </w:rPr>
              <w:lastRenderedPageBreak/>
              <w:t>spectrum-capability-pac</w:t>
            </w:r>
          </w:p>
        </w:tc>
        <w:tc>
          <w:tcPr>
            <w:tcW w:w="3969" w:type="dxa"/>
          </w:tcPr>
          <w:p w14:paraId="71D9FD75" w14:textId="649A4189" w:rsidR="003076AA" w:rsidRPr="007E6AEE" w:rsidRDefault="003076AA" w:rsidP="009300FA">
            <w:pPr>
              <w:spacing w:after="0"/>
              <w:rPr>
                <w:color w:val="auto"/>
                <w:sz w:val="18"/>
                <w:lang w:eastAsia="en-US"/>
              </w:rPr>
            </w:pPr>
            <w:r w:rsidRPr="007E6AEE">
              <w:rPr>
                <w:color w:val="auto"/>
                <w:sz w:val="18"/>
                <w:lang w:eastAsia="en-US"/>
              </w:rPr>
              <w:t xml:space="preserve">Includes the </w:t>
            </w:r>
            <w:r w:rsidR="00691E40" w:rsidRPr="007E6AEE">
              <w:rPr>
                <w:color w:val="auto"/>
                <w:sz w:val="18"/>
                <w:lang w:eastAsia="en-US"/>
              </w:rPr>
              <w:t>following lists:</w:t>
            </w:r>
          </w:p>
          <w:p w14:paraId="12F5CECC" w14:textId="3B9485F1" w:rsidR="003076AA" w:rsidRPr="007E6AEE" w:rsidRDefault="003076AA" w:rsidP="009300FA">
            <w:pPr>
              <w:spacing w:after="0"/>
              <w:rPr>
                <w:i/>
                <w:iCs/>
                <w:color w:val="auto"/>
                <w:sz w:val="18"/>
                <w:lang w:eastAsia="en-US"/>
              </w:rPr>
            </w:pPr>
            <w:r w:rsidRPr="007E6AEE">
              <w:rPr>
                <w:i/>
                <w:iCs/>
                <w:color w:val="auto"/>
                <w:sz w:val="18"/>
                <w:lang w:eastAsia="en-US"/>
              </w:rPr>
              <w:t xml:space="preserve">supportable-spectrum </w:t>
            </w:r>
          </w:p>
          <w:p w14:paraId="783BCC79" w14:textId="08BDECE6" w:rsidR="003076AA" w:rsidRPr="007E6AEE" w:rsidRDefault="003076AA" w:rsidP="009300FA">
            <w:pPr>
              <w:spacing w:after="0"/>
              <w:rPr>
                <w:i/>
                <w:iCs/>
                <w:color w:val="auto"/>
                <w:sz w:val="18"/>
                <w:lang w:eastAsia="en-US"/>
              </w:rPr>
            </w:pPr>
            <w:r w:rsidRPr="007E6AEE">
              <w:rPr>
                <w:i/>
                <w:iCs/>
                <w:color w:val="auto"/>
                <w:sz w:val="18"/>
                <w:lang w:eastAsia="en-US"/>
              </w:rPr>
              <w:t xml:space="preserve">available-spectrum </w:t>
            </w:r>
          </w:p>
          <w:p w14:paraId="5633EEAC" w14:textId="4BE34F95" w:rsidR="003076AA" w:rsidRPr="007E6AEE" w:rsidRDefault="003076AA" w:rsidP="009300FA">
            <w:pPr>
              <w:spacing w:after="0"/>
              <w:rPr>
                <w:i/>
                <w:iCs/>
                <w:color w:val="auto"/>
                <w:sz w:val="18"/>
                <w:lang w:eastAsia="en-US"/>
              </w:rPr>
            </w:pPr>
            <w:r w:rsidRPr="007E6AEE">
              <w:rPr>
                <w:i/>
                <w:iCs/>
                <w:color w:val="auto"/>
                <w:sz w:val="18"/>
                <w:lang w:eastAsia="en-US"/>
              </w:rPr>
              <w:t xml:space="preserve">occupied-spectrum </w:t>
            </w:r>
          </w:p>
          <w:p w14:paraId="4F953E1B" w14:textId="77777777" w:rsidR="006425A8" w:rsidRPr="007E6AEE" w:rsidRDefault="006425A8" w:rsidP="009300FA">
            <w:pPr>
              <w:spacing w:after="0"/>
              <w:rPr>
                <w:color w:val="auto"/>
                <w:sz w:val="18"/>
                <w:lang w:eastAsia="en-US"/>
              </w:rPr>
            </w:pPr>
          </w:p>
          <w:p w14:paraId="7116BE4D" w14:textId="77777777" w:rsidR="00691E40" w:rsidRPr="007E6AEE" w:rsidRDefault="004E7F37" w:rsidP="009300FA">
            <w:pPr>
              <w:spacing w:after="0"/>
              <w:rPr>
                <w:color w:val="auto"/>
                <w:sz w:val="18"/>
                <w:lang w:eastAsia="en-US"/>
              </w:rPr>
            </w:pPr>
            <w:r w:rsidRPr="007E6AEE">
              <w:rPr>
                <w:color w:val="auto"/>
                <w:sz w:val="18"/>
                <w:lang w:eastAsia="en-US"/>
              </w:rPr>
              <w:t xml:space="preserve">These are </w:t>
            </w:r>
            <w:r w:rsidR="003076AA" w:rsidRPr="007E6AEE">
              <w:rPr>
                <w:color w:val="auto"/>
                <w:sz w:val="18"/>
                <w:lang w:eastAsia="en-US"/>
              </w:rPr>
              <w:t xml:space="preserve">lists of spectrum </w:t>
            </w:r>
            <w:r w:rsidR="00691E40" w:rsidRPr="007E6AEE">
              <w:rPr>
                <w:color w:val="auto"/>
                <w:sz w:val="18"/>
                <w:lang w:eastAsia="en-US"/>
              </w:rPr>
              <w:t>bands</w:t>
            </w:r>
            <w:r w:rsidR="003076AA" w:rsidRPr="007E6AEE">
              <w:rPr>
                <w:color w:val="auto"/>
                <w:sz w:val="18"/>
                <w:lang w:eastAsia="en-US"/>
              </w:rPr>
              <w:t xml:space="preserve">, each </w:t>
            </w:r>
            <w:r w:rsidR="00691E40" w:rsidRPr="007E6AEE">
              <w:rPr>
                <w:color w:val="auto"/>
                <w:sz w:val="18"/>
                <w:lang w:eastAsia="en-US"/>
              </w:rPr>
              <w:t xml:space="preserve">band </w:t>
            </w:r>
            <w:r w:rsidR="003076AA" w:rsidRPr="007E6AEE">
              <w:rPr>
                <w:color w:val="auto"/>
                <w:sz w:val="18"/>
                <w:lang w:eastAsia="en-US"/>
              </w:rPr>
              <w:t xml:space="preserve">with </w:t>
            </w:r>
          </w:p>
          <w:p w14:paraId="642A2736" w14:textId="77777777" w:rsidR="00691E40" w:rsidRPr="007E6AEE" w:rsidRDefault="00E41388" w:rsidP="009300FA">
            <w:pPr>
              <w:spacing w:after="0"/>
              <w:rPr>
                <w:color w:val="auto"/>
                <w:sz w:val="18"/>
                <w:lang w:eastAsia="en-US"/>
              </w:rPr>
            </w:pPr>
            <w:r w:rsidRPr="007E6AEE">
              <w:rPr>
                <w:color w:val="auto"/>
                <w:sz w:val="18"/>
                <w:lang w:eastAsia="en-US"/>
              </w:rPr>
              <w:t xml:space="preserve">upper-frequency </w:t>
            </w:r>
          </w:p>
          <w:p w14:paraId="1DE8CF80" w14:textId="77777777" w:rsidR="00691E40" w:rsidRPr="007E6AEE" w:rsidRDefault="00E41388" w:rsidP="009300FA">
            <w:pPr>
              <w:spacing w:after="0"/>
              <w:rPr>
                <w:color w:val="auto"/>
                <w:sz w:val="18"/>
                <w:lang w:eastAsia="en-US"/>
              </w:rPr>
            </w:pPr>
            <w:r w:rsidRPr="007E6AEE">
              <w:rPr>
                <w:color w:val="auto"/>
                <w:sz w:val="18"/>
                <w:lang w:eastAsia="en-US"/>
              </w:rPr>
              <w:t>lower-frequency</w:t>
            </w:r>
            <w:r w:rsidR="00E13D49" w:rsidRPr="007E6AEE">
              <w:rPr>
                <w:color w:val="auto"/>
                <w:sz w:val="18"/>
                <w:lang w:eastAsia="en-US"/>
              </w:rPr>
              <w:t xml:space="preserve"> </w:t>
            </w:r>
          </w:p>
          <w:p w14:paraId="1EAC998F" w14:textId="77777777" w:rsidR="00691E40" w:rsidRPr="007E6AEE" w:rsidRDefault="00691E40" w:rsidP="009300FA">
            <w:pPr>
              <w:spacing w:after="0"/>
              <w:rPr>
                <w:color w:val="auto"/>
                <w:sz w:val="18"/>
                <w:lang w:eastAsia="en-US"/>
              </w:rPr>
            </w:pPr>
            <w:r w:rsidRPr="007E6AEE">
              <w:rPr>
                <w:color w:val="auto"/>
                <w:sz w:val="18"/>
                <w:lang w:eastAsia="en-US"/>
              </w:rPr>
              <w:t>f</w:t>
            </w:r>
            <w:r w:rsidR="00E13D49" w:rsidRPr="007E6AEE">
              <w:rPr>
                <w:color w:val="auto"/>
                <w:sz w:val="18"/>
                <w:lang w:eastAsia="en-US"/>
              </w:rPr>
              <w:t xml:space="preserve">requency-constraint with </w:t>
            </w:r>
          </w:p>
          <w:p w14:paraId="2E9D341F" w14:textId="77777777" w:rsidR="00691E40" w:rsidRPr="007E6AEE" w:rsidRDefault="00691E40" w:rsidP="009300FA">
            <w:pPr>
              <w:spacing w:after="0"/>
              <w:rPr>
                <w:color w:val="auto"/>
                <w:sz w:val="18"/>
                <w:lang w:eastAsia="en-US"/>
              </w:rPr>
            </w:pPr>
            <w:r w:rsidRPr="007E6AEE">
              <w:rPr>
                <w:color w:val="auto"/>
                <w:sz w:val="18"/>
                <w:lang w:eastAsia="en-US"/>
              </w:rPr>
              <w:t xml:space="preserve">    </w:t>
            </w:r>
            <w:r w:rsidR="00E13D49" w:rsidRPr="007E6AEE">
              <w:rPr>
                <w:color w:val="auto"/>
                <w:sz w:val="18"/>
                <w:lang w:eastAsia="en-US"/>
              </w:rPr>
              <w:t xml:space="preserve">adjustment-granularity </w:t>
            </w:r>
          </w:p>
          <w:p w14:paraId="46526C10" w14:textId="73490DB4" w:rsidR="00A21564" w:rsidRPr="007E6AEE" w:rsidRDefault="00691E40" w:rsidP="009300FA">
            <w:pPr>
              <w:spacing w:after="0"/>
              <w:rPr>
                <w:bCs/>
                <w:color w:val="auto"/>
                <w:sz w:val="18"/>
                <w:lang w:eastAsia="en-US"/>
              </w:rPr>
            </w:pPr>
            <w:r w:rsidRPr="007E6AEE">
              <w:rPr>
                <w:color w:val="auto"/>
                <w:sz w:val="18"/>
                <w:lang w:eastAsia="en-US"/>
              </w:rPr>
              <w:t xml:space="preserve">    </w:t>
            </w:r>
            <w:r w:rsidR="00E13D49" w:rsidRPr="007E6AEE">
              <w:rPr>
                <w:color w:val="auto"/>
                <w:sz w:val="18"/>
                <w:lang w:eastAsia="en-US"/>
              </w:rPr>
              <w:t>grid-type.</w:t>
            </w:r>
          </w:p>
        </w:tc>
        <w:tc>
          <w:tcPr>
            <w:tcW w:w="708" w:type="dxa"/>
          </w:tcPr>
          <w:p w14:paraId="63088371" w14:textId="5F00DB06" w:rsidR="00A21564" w:rsidRPr="007E6AEE" w:rsidRDefault="00A21564" w:rsidP="009300FA">
            <w:pPr>
              <w:spacing w:after="0"/>
              <w:rPr>
                <w:bCs/>
                <w:color w:val="auto"/>
                <w:sz w:val="18"/>
                <w:lang w:eastAsia="en-US"/>
              </w:rPr>
            </w:pPr>
            <w:r w:rsidRPr="007E6AEE">
              <w:rPr>
                <w:bCs/>
                <w:color w:val="auto"/>
                <w:sz w:val="18"/>
                <w:lang w:eastAsia="en-US"/>
              </w:rPr>
              <w:t>RO</w:t>
            </w:r>
          </w:p>
        </w:tc>
        <w:tc>
          <w:tcPr>
            <w:tcW w:w="567" w:type="dxa"/>
          </w:tcPr>
          <w:p w14:paraId="58A779E4" w14:textId="3EDF51A4" w:rsidR="00A21564" w:rsidRPr="007E6AEE" w:rsidRDefault="00A21564" w:rsidP="009300FA">
            <w:pPr>
              <w:spacing w:after="0"/>
              <w:rPr>
                <w:bCs/>
                <w:color w:val="auto"/>
                <w:sz w:val="18"/>
                <w:lang w:eastAsia="en-US"/>
              </w:rPr>
            </w:pPr>
            <w:r w:rsidRPr="007E6AEE">
              <w:rPr>
                <w:bCs/>
                <w:color w:val="auto"/>
                <w:sz w:val="18"/>
                <w:lang w:eastAsia="en-US"/>
              </w:rPr>
              <w:t>C</w:t>
            </w:r>
          </w:p>
        </w:tc>
        <w:tc>
          <w:tcPr>
            <w:tcW w:w="2699" w:type="dxa"/>
          </w:tcPr>
          <w:p w14:paraId="184BDFF7" w14:textId="77777777" w:rsidR="00A21564" w:rsidRPr="007E6AEE" w:rsidRDefault="00A21564">
            <w:pPr>
              <w:numPr>
                <w:ilvl w:val="0"/>
                <w:numId w:val="10"/>
              </w:numPr>
              <w:spacing w:after="0"/>
              <w:ind w:left="144" w:hanging="144"/>
              <w:contextualSpacing/>
              <w:rPr>
                <w:iCs/>
                <w:color w:val="auto"/>
                <w:sz w:val="18"/>
                <w:lang w:eastAsia="en-US"/>
              </w:rPr>
            </w:pPr>
            <w:r w:rsidRPr="007E6AEE">
              <w:rPr>
                <w:color w:val="auto"/>
                <w:sz w:val="18"/>
                <w:lang w:eastAsia="en-US"/>
              </w:rPr>
              <w:t xml:space="preserve">Provided by </w:t>
            </w:r>
            <w:r w:rsidRPr="007E6AEE">
              <w:rPr>
                <w:i/>
                <w:color w:val="auto"/>
                <w:sz w:val="18"/>
                <w:lang w:eastAsia="en-US"/>
              </w:rPr>
              <w:t xml:space="preserve">tapi-server </w:t>
            </w:r>
          </w:p>
          <w:p w14:paraId="7C6D22EE" w14:textId="04D8142D" w:rsidR="003076AA" w:rsidRPr="00811F7F" w:rsidRDefault="003076AA" w:rsidP="008243C9">
            <w:pPr>
              <w:spacing w:after="0"/>
              <w:contextualSpacing/>
              <w:rPr>
                <w:color w:val="auto"/>
                <w:sz w:val="18"/>
              </w:rPr>
            </w:pPr>
          </w:p>
          <w:p w14:paraId="01E20B56" w14:textId="77777777" w:rsidR="003076AA" w:rsidRPr="007E6AEE" w:rsidRDefault="003076AA" w:rsidP="009300FA">
            <w:pPr>
              <w:spacing w:after="0"/>
              <w:contextualSpacing/>
              <w:rPr>
                <w:color w:val="auto"/>
                <w:sz w:val="18"/>
              </w:rPr>
            </w:pPr>
          </w:p>
          <w:p w14:paraId="2BFBF2A0" w14:textId="2E754301" w:rsidR="00BD2990" w:rsidRPr="007E6AEE" w:rsidRDefault="00BD2990" w:rsidP="008F2A80">
            <w:pPr>
              <w:spacing w:after="0"/>
              <w:contextualSpacing/>
              <w:rPr>
                <w:color w:val="auto"/>
                <w:sz w:val="18"/>
              </w:rPr>
            </w:pPr>
          </w:p>
        </w:tc>
      </w:tr>
      <w:tr w:rsidR="00502216" w:rsidRPr="007E6AEE" w14:paraId="32D4EF49" w14:textId="77777777" w:rsidTr="00A21564">
        <w:tc>
          <w:tcPr>
            <w:tcW w:w="2689" w:type="dxa"/>
          </w:tcPr>
          <w:p w14:paraId="1927483C" w14:textId="1146A521" w:rsidR="00A21564" w:rsidRPr="007E6AEE" w:rsidRDefault="00A21564" w:rsidP="00A21564">
            <w:pPr>
              <w:rPr>
                <w:bCs/>
                <w:color w:val="auto"/>
                <w:sz w:val="18"/>
                <w:lang w:eastAsia="en-US"/>
              </w:rPr>
            </w:pPr>
            <w:r w:rsidRPr="007E6AEE">
              <w:rPr>
                <w:bCs/>
                <w:color w:val="auto"/>
                <w:sz w:val="18"/>
                <w:lang w:eastAsia="en-US"/>
              </w:rPr>
              <w:t>power-management-capability-pac</w:t>
            </w:r>
          </w:p>
        </w:tc>
        <w:tc>
          <w:tcPr>
            <w:tcW w:w="3969" w:type="dxa"/>
          </w:tcPr>
          <w:p w14:paraId="130ADB99" w14:textId="6A438561" w:rsidR="00A21564" w:rsidRPr="007E6AEE" w:rsidRDefault="00777E85" w:rsidP="00FA217E">
            <w:pPr>
              <w:spacing w:after="0"/>
              <w:rPr>
                <w:bCs/>
                <w:color w:val="auto"/>
                <w:sz w:val="18"/>
                <w:lang w:eastAsia="en-US"/>
              </w:rPr>
            </w:pPr>
            <w:r w:rsidRPr="007E6AEE">
              <w:rPr>
                <w:bCs/>
                <w:color w:val="auto"/>
                <w:sz w:val="18"/>
                <w:lang w:eastAsia="en-US"/>
              </w:rPr>
              <w:t xml:space="preserve">See Section </w:t>
            </w:r>
            <w:r w:rsidRPr="007E6AEE">
              <w:rPr>
                <w:bCs/>
                <w:color w:val="auto"/>
                <w:sz w:val="18"/>
                <w:lang w:eastAsia="en-US"/>
              </w:rPr>
              <w:fldChar w:fldCharType="begin"/>
            </w:r>
            <w:r w:rsidRPr="007E6AEE">
              <w:rPr>
                <w:bCs/>
                <w:color w:val="auto"/>
                <w:sz w:val="18"/>
                <w:lang w:eastAsia="en-US"/>
              </w:rPr>
              <w:instrText xml:space="preserve"> REF _Ref115263653 \r \h </w:instrText>
            </w:r>
            <w:r w:rsidRPr="007E6AEE">
              <w:rPr>
                <w:bCs/>
                <w:color w:val="auto"/>
                <w:sz w:val="18"/>
                <w:lang w:eastAsia="en-US"/>
              </w:rPr>
            </w:r>
            <w:r w:rsidRPr="007E6AEE">
              <w:rPr>
                <w:bCs/>
                <w:color w:val="auto"/>
                <w:sz w:val="18"/>
                <w:lang w:eastAsia="en-US"/>
              </w:rPr>
              <w:fldChar w:fldCharType="separate"/>
            </w:r>
            <w:r w:rsidR="00C64284">
              <w:rPr>
                <w:bCs/>
                <w:color w:val="auto"/>
                <w:sz w:val="18"/>
                <w:lang w:eastAsia="en-US"/>
              </w:rPr>
              <w:t>3.2.6</w:t>
            </w:r>
            <w:r w:rsidRPr="007E6AEE">
              <w:rPr>
                <w:bCs/>
                <w:color w:val="auto"/>
                <w:sz w:val="18"/>
                <w:lang w:eastAsia="en-US"/>
              </w:rPr>
              <w:fldChar w:fldCharType="end"/>
            </w:r>
          </w:p>
        </w:tc>
        <w:tc>
          <w:tcPr>
            <w:tcW w:w="708" w:type="dxa"/>
          </w:tcPr>
          <w:p w14:paraId="22974018" w14:textId="31DBC2F9" w:rsidR="00A21564" w:rsidRPr="007E6AEE" w:rsidRDefault="00A21564" w:rsidP="00A21564">
            <w:pPr>
              <w:rPr>
                <w:bCs/>
                <w:color w:val="auto"/>
                <w:sz w:val="18"/>
                <w:lang w:eastAsia="en-US"/>
              </w:rPr>
            </w:pPr>
            <w:r w:rsidRPr="007E6AEE">
              <w:rPr>
                <w:bCs/>
                <w:color w:val="auto"/>
                <w:sz w:val="18"/>
                <w:lang w:eastAsia="en-US"/>
              </w:rPr>
              <w:t>RO</w:t>
            </w:r>
          </w:p>
        </w:tc>
        <w:tc>
          <w:tcPr>
            <w:tcW w:w="567" w:type="dxa"/>
          </w:tcPr>
          <w:p w14:paraId="1F82A573" w14:textId="56D3A5CB" w:rsidR="00A21564" w:rsidRPr="007E6AEE" w:rsidRDefault="00A21564" w:rsidP="00A21564">
            <w:pPr>
              <w:rPr>
                <w:bCs/>
                <w:color w:val="auto"/>
                <w:sz w:val="18"/>
                <w:lang w:eastAsia="en-US"/>
              </w:rPr>
            </w:pPr>
            <w:r w:rsidRPr="007E6AEE">
              <w:rPr>
                <w:bCs/>
                <w:color w:val="auto"/>
                <w:sz w:val="18"/>
                <w:lang w:eastAsia="en-US"/>
              </w:rPr>
              <w:t>C</w:t>
            </w:r>
          </w:p>
        </w:tc>
        <w:tc>
          <w:tcPr>
            <w:tcW w:w="2699" w:type="dxa"/>
          </w:tcPr>
          <w:p w14:paraId="108C46B3" w14:textId="77777777" w:rsidR="00A21564" w:rsidRPr="007E6AEE" w:rsidRDefault="00A21564">
            <w:pPr>
              <w:numPr>
                <w:ilvl w:val="0"/>
                <w:numId w:val="10"/>
              </w:numPr>
              <w:spacing w:after="0"/>
              <w:ind w:left="144" w:hanging="144"/>
              <w:contextualSpacing/>
              <w:rPr>
                <w:iCs/>
                <w:color w:val="auto"/>
                <w:sz w:val="18"/>
                <w:lang w:eastAsia="en-US"/>
              </w:rPr>
            </w:pPr>
            <w:r w:rsidRPr="007E6AEE">
              <w:rPr>
                <w:color w:val="auto"/>
                <w:sz w:val="18"/>
                <w:lang w:eastAsia="en-US"/>
              </w:rPr>
              <w:t xml:space="preserve">Provided by </w:t>
            </w:r>
            <w:r w:rsidRPr="007E6AEE">
              <w:rPr>
                <w:i/>
                <w:color w:val="auto"/>
                <w:sz w:val="18"/>
                <w:lang w:eastAsia="en-US"/>
              </w:rPr>
              <w:t xml:space="preserve">tapi-server </w:t>
            </w:r>
          </w:p>
          <w:p w14:paraId="7211E040" w14:textId="77777777" w:rsidR="00A21564" w:rsidRPr="007E6AEE" w:rsidRDefault="00A21564" w:rsidP="00A21564">
            <w:pPr>
              <w:rPr>
                <w:bCs/>
                <w:color w:val="auto"/>
                <w:sz w:val="18"/>
                <w:lang w:eastAsia="en-US"/>
              </w:rPr>
            </w:pPr>
          </w:p>
        </w:tc>
      </w:tr>
      <w:tr w:rsidR="00502216" w:rsidRPr="007E6AEE" w14:paraId="77193569" w14:textId="77777777" w:rsidTr="00A21564">
        <w:trPr>
          <w:cnfStyle w:val="000000100000" w:firstRow="0" w:lastRow="0" w:firstColumn="0" w:lastColumn="0" w:oddVBand="0" w:evenVBand="0" w:oddHBand="1" w:evenHBand="0" w:firstRowFirstColumn="0" w:firstRowLastColumn="0" w:lastRowFirstColumn="0" w:lastRowLastColumn="0"/>
        </w:trPr>
        <w:tc>
          <w:tcPr>
            <w:tcW w:w="2689" w:type="dxa"/>
          </w:tcPr>
          <w:p w14:paraId="1561569A" w14:textId="5E3993EA" w:rsidR="00A21564" w:rsidRPr="007E6AEE" w:rsidRDefault="00A21564" w:rsidP="00A21564">
            <w:pPr>
              <w:rPr>
                <w:bCs/>
                <w:color w:val="auto"/>
                <w:sz w:val="18"/>
                <w:lang w:eastAsia="en-US"/>
              </w:rPr>
            </w:pPr>
            <w:r w:rsidRPr="007E6AEE">
              <w:rPr>
                <w:bCs/>
                <w:color w:val="auto"/>
                <w:sz w:val="18"/>
                <w:lang w:eastAsia="en-US"/>
              </w:rPr>
              <w:t>total-power-threshold-pac</w:t>
            </w:r>
          </w:p>
        </w:tc>
        <w:tc>
          <w:tcPr>
            <w:tcW w:w="3969" w:type="dxa"/>
          </w:tcPr>
          <w:p w14:paraId="5C9CD54B" w14:textId="77777777" w:rsidR="00502216" w:rsidRPr="007E6AEE" w:rsidRDefault="00502216" w:rsidP="00502216">
            <w:pPr>
              <w:rPr>
                <w:bCs/>
                <w:color w:val="auto"/>
                <w:sz w:val="18"/>
                <w:lang w:eastAsia="en-US"/>
              </w:rPr>
            </w:pPr>
            <w:r w:rsidRPr="007E6AEE">
              <w:rPr>
                <w:bCs/>
                <w:color w:val="auto"/>
                <w:sz w:val="18"/>
                <w:lang w:eastAsia="en-US"/>
              </w:rPr>
              <w:t>This is a list where each entry includes:</w:t>
            </w:r>
          </w:p>
          <w:p w14:paraId="5C57B40F" w14:textId="6DA7F34D" w:rsidR="00E41388" w:rsidRPr="007E6AEE" w:rsidRDefault="00E1288A" w:rsidP="00A21564">
            <w:pPr>
              <w:rPr>
                <w:bCs/>
                <w:color w:val="auto"/>
                <w:sz w:val="18"/>
                <w:lang w:eastAsia="en-US"/>
              </w:rPr>
            </w:pPr>
            <w:r w:rsidRPr="007E6AEE">
              <w:rPr>
                <w:bCs/>
                <w:color w:val="auto"/>
                <w:sz w:val="18"/>
                <w:lang w:eastAsia="en-US"/>
              </w:rPr>
              <w:t>spectrum with upper</w:t>
            </w:r>
            <w:r w:rsidR="004902AA" w:rsidRPr="007E6AEE">
              <w:rPr>
                <w:bCs/>
                <w:color w:val="auto"/>
                <w:sz w:val="18"/>
                <w:lang w:eastAsia="en-US"/>
              </w:rPr>
              <w:t>-</w:t>
            </w:r>
            <w:r w:rsidRPr="007E6AEE">
              <w:rPr>
                <w:bCs/>
                <w:color w:val="auto"/>
                <w:sz w:val="18"/>
                <w:lang w:eastAsia="en-US"/>
              </w:rPr>
              <w:t xml:space="preserve"> and lower</w:t>
            </w:r>
            <w:r w:rsidR="004902AA" w:rsidRPr="007E6AEE">
              <w:rPr>
                <w:bCs/>
                <w:color w:val="auto"/>
                <w:sz w:val="18"/>
                <w:lang w:eastAsia="en-US"/>
              </w:rPr>
              <w:t>-</w:t>
            </w:r>
            <w:r w:rsidRPr="007E6AEE">
              <w:rPr>
                <w:bCs/>
                <w:color w:val="auto"/>
                <w:sz w:val="18"/>
                <w:lang w:eastAsia="en-US"/>
              </w:rPr>
              <w:t>frequency</w:t>
            </w:r>
            <w:r w:rsidR="004902AA" w:rsidRPr="007E6AEE">
              <w:rPr>
                <w:bCs/>
                <w:color w:val="auto"/>
                <w:sz w:val="18"/>
                <w:lang w:eastAsia="en-US"/>
              </w:rPr>
              <w:t xml:space="preserve"> and</w:t>
            </w:r>
          </w:p>
          <w:p w14:paraId="68A06A0D" w14:textId="77777777" w:rsidR="00E1288A" w:rsidRPr="007E6AEE" w:rsidRDefault="00E1288A" w:rsidP="00E1288A">
            <w:pPr>
              <w:spacing w:after="0"/>
              <w:rPr>
                <w:bCs/>
                <w:color w:val="auto"/>
                <w:sz w:val="18"/>
                <w:lang w:eastAsia="en-US"/>
              </w:rPr>
            </w:pPr>
            <w:r w:rsidRPr="007E6AEE">
              <w:rPr>
                <w:bCs/>
                <w:color w:val="auto"/>
                <w:sz w:val="18"/>
                <w:lang w:eastAsia="en-US"/>
              </w:rPr>
              <w:t>total-power-upper-warn-threshold-default</w:t>
            </w:r>
          </w:p>
          <w:p w14:paraId="53F67492" w14:textId="3F267B5D" w:rsidR="00E1288A" w:rsidRPr="007E6AEE" w:rsidRDefault="00E1288A" w:rsidP="00E1288A">
            <w:pPr>
              <w:spacing w:after="0"/>
              <w:rPr>
                <w:bCs/>
                <w:color w:val="auto"/>
                <w:sz w:val="18"/>
                <w:lang w:eastAsia="en-US"/>
              </w:rPr>
            </w:pPr>
            <w:r w:rsidRPr="007E6AEE">
              <w:rPr>
                <w:bCs/>
                <w:color w:val="auto"/>
                <w:sz w:val="18"/>
                <w:lang w:eastAsia="en-US"/>
              </w:rPr>
              <w:t>total-power-upper-warn-threshold-min</w:t>
            </w:r>
          </w:p>
          <w:p w14:paraId="612D0B89" w14:textId="54223D9E" w:rsidR="00E1288A" w:rsidRPr="007E6AEE" w:rsidRDefault="00E1288A" w:rsidP="00E1288A">
            <w:pPr>
              <w:spacing w:after="0"/>
              <w:rPr>
                <w:bCs/>
                <w:color w:val="auto"/>
                <w:sz w:val="18"/>
                <w:lang w:eastAsia="en-US"/>
              </w:rPr>
            </w:pPr>
            <w:r w:rsidRPr="007E6AEE">
              <w:rPr>
                <w:bCs/>
                <w:color w:val="auto"/>
                <w:sz w:val="18"/>
                <w:lang w:eastAsia="en-US"/>
              </w:rPr>
              <w:t>total-power-upper-warn-threshold-max</w:t>
            </w:r>
          </w:p>
          <w:p w14:paraId="745C9CC5" w14:textId="2CAB4331" w:rsidR="00E1288A" w:rsidRPr="007E6AEE" w:rsidRDefault="00E1288A" w:rsidP="00E1288A">
            <w:pPr>
              <w:spacing w:after="0"/>
              <w:rPr>
                <w:bCs/>
                <w:color w:val="auto"/>
                <w:sz w:val="18"/>
                <w:lang w:eastAsia="en-US"/>
              </w:rPr>
            </w:pPr>
            <w:r w:rsidRPr="007E6AEE">
              <w:rPr>
                <w:bCs/>
                <w:color w:val="auto"/>
                <w:sz w:val="18"/>
                <w:lang w:eastAsia="en-US"/>
              </w:rPr>
              <w:t>total-power-lower-warn-threshold-default</w:t>
            </w:r>
          </w:p>
          <w:p w14:paraId="1FF73179" w14:textId="316B69EB" w:rsidR="00E1288A" w:rsidRPr="007E6AEE" w:rsidRDefault="00E1288A" w:rsidP="00E1288A">
            <w:pPr>
              <w:spacing w:after="0"/>
              <w:rPr>
                <w:bCs/>
                <w:color w:val="auto"/>
                <w:sz w:val="18"/>
                <w:lang w:eastAsia="en-US"/>
              </w:rPr>
            </w:pPr>
            <w:r w:rsidRPr="007E6AEE">
              <w:rPr>
                <w:bCs/>
                <w:color w:val="auto"/>
                <w:sz w:val="18"/>
                <w:lang w:eastAsia="en-US"/>
              </w:rPr>
              <w:t>total-power-lower-warn-threshold-min</w:t>
            </w:r>
          </w:p>
          <w:p w14:paraId="11D74544" w14:textId="77777777" w:rsidR="00E1288A" w:rsidRPr="007E6AEE" w:rsidRDefault="00E1288A" w:rsidP="00E1288A">
            <w:pPr>
              <w:spacing w:after="0"/>
              <w:rPr>
                <w:bCs/>
                <w:color w:val="auto"/>
                <w:sz w:val="18"/>
                <w:lang w:eastAsia="en-US"/>
              </w:rPr>
            </w:pPr>
            <w:r w:rsidRPr="007E6AEE">
              <w:rPr>
                <w:bCs/>
                <w:color w:val="auto"/>
                <w:sz w:val="18"/>
                <w:lang w:eastAsia="en-US"/>
              </w:rPr>
              <w:t>total-power-lower-warn-threshold-max</w:t>
            </w:r>
          </w:p>
          <w:p w14:paraId="7843652F" w14:textId="77777777" w:rsidR="00E1288A" w:rsidRPr="007E6AEE" w:rsidRDefault="00E1288A" w:rsidP="00E1288A">
            <w:pPr>
              <w:spacing w:after="0"/>
              <w:rPr>
                <w:bCs/>
                <w:color w:val="auto"/>
                <w:sz w:val="18"/>
                <w:lang w:eastAsia="en-US"/>
              </w:rPr>
            </w:pPr>
          </w:p>
          <w:p w14:paraId="52442052" w14:textId="056661E6" w:rsidR="004902AA" w:rsidRPr="007E6AEE" w:rsidRDefault="004902AA" w:rsidP="00E1288A">
            <w:pPr>
              <w:spacing w:after="0"/>
              <w:rPr>
                <w:bCs/>
                <w:color w:val="auto"/>
                <w:sz w:val="18"/>
                <w:lang w:eastAsia="en-US"/>
              </w:rPr>
            </w:pPr>
            <w:r w:rsidRPr="007E6AEE">
              <w:rPr>
                <w:bCs/>
                <w:color w:val="auto"/>
                <w:sz w:val="18"/>
                <w:lang w:eastAsia="en-US"/>
              </w:rPr>
              <w:t>as decimal64</w:t>
            </w:r>
          </w:p>
        </w:tc>
        <w:tc>
          <w:tcPr>
            <w:tcW w:w="708" w:type="dxa"/>
          </w:tcPr>
          <w:p w14:paraId="1A98C37B" w14:textId="7080EE5B" w:rsidR="00A21564" w:rsidRPr="007E6AEE" w:rsidRDefault="00A21564" w:rsidP="00A21564">
            <w:pPr>
              <w:rPr>
                <w:bCs/>
                <w:color w:val="auto"/>
                <w:sz w:val="18"/>
                <w:lang w:eastAsia="en-US"/>
              </w:rPr>
            </w:pPr>
            <w:r w:rsidRPr="007E6AEE">
              <w:rPr>
                <w:bCs/>
                <w:color w:val="auto"/>
                <w:sz w:val="18"/>
                <w:lang w:eastAsia="en-US"/>
              </w:rPr>
              <w:t>RO</w:t>
            </w:r>
          </w:p>
        </w:tc>
        <w:tc>
          <w:tcPr>
            <w:tcW w:w="567" w:type="dxa"/>
          </w:tcPr>
          <w:p w14:paraId="7190096B" w14:textId="1D451524" w:rsidR="00A21564" w:rsidRPr="007E6AEE" w:rsidRDefault="00A21564" w:rsidP="00A21564">
            <w:pPr>
              <w:rPr>
                <w:bCs/>
                <w:color w:val="auto"/>
                <w:sz w:val="18"/>
                <w:lang w:eastAsia="en-US"/>
              </w:rPr>
            </w:pPr>
            <w:r w:rsidRPr="007E6AEE">
              <w:rPr>
                <w:bCs/>
                <w:color w:val="auto"/>
                <w:sz w:val="18"/>
                <w:lang w:eastAsia="en-US"/>
              </w:rPr>
              <w:t>C</w:t>
            </w:r>
          </w:p>
        </w:tc>
        <w:tc>
          <w:tcPr>
            <w:tcW w:w="2699" w:type="dxa"/>
          </w:tcPr>
          <w:p w14:paraId="7E48D81F" w14:textId="77777777" w:rsidR="00A21564" w:rsidRPr="007E6AEE" w:rsidRDefault="00A21564">
            <w:pPr>
              <w:numPr>
                <w:ilvl w:val="0"/>
                <w:numId w:val="10"/>
              </w:numPr>
              <w:spacing w:after="0"/>
              <w:ind w:left="144" w:hanging="144"/>
              <w:contextualSpacing/>
              <w:rPr>
                <w:iCs/>
                <w:color w:val="auto"/>
                <w:sz w:val="18"/>
                <w:lang w:eastAsia="en-US"/>
              </w:rPr>
            </w:pPr>
            <w:r w:rsidRPr="007E6AEE">
              <w:rPr>
                <w:color w:val="auto"/>
                <w:sz w:val="18"/>
                <w:lang w:eastAsia="en-US"/>
              </w:rPr>
              <w:t xml:space="preserve">Provided by </w:t>
            </w:r>
            <w:r w:rsidRPr="007E6AEE">
              <w:rPr>
                <w:i/>
                <w:color w:val="auto"/>
                <w:sz w:val="18"/>
                <w:lang w:eastAsia="en-US"/>
              </w:rPr>
              <w:t xml:space="preserve">tapi-server </w:t>
            </w:r>
          </w:p>
          <w:p w14:paraId="3A501CAB" w14:textId="77777777" w:rsidR="00B21DA2" w:rsidRPr="007E6AEE" w:rsidRDefault="00B21DA2" w:rsidP="00FF3CA6">
            <w:pPr>
              <w:rPr>
                <w:bCs/>
                <w:color w:val="auto"/>
                <w:sz w:val="18"/>
                <w:lang w:eastAsia="en-US"/>
              </w:rPr>
            </w:pPr>
          </w:p>
          <w:p w14:paraId="3DC62F81" w14:textId="7CB2D1BC" w:rsidR="00A21564" w:rsidRPr="007E6AEE" w:rsidRDefault="00FF3CA6" w:rsidP="00FF3CA6">
            <w:pPr>
              <w:rPr>
                <w:bCs/>
                <w:color w:val="auto"/>
                <w:sz w:val="18"/>
                <w:lang w:eastAsia="en-US"/>
              </w:rPr>
            </w:pPr>
            <w:r w:rsidRPr="007E6AEE">
              <w:rPr>
                <w:bCs/>
                <w:color w:val="auto"/>
                <w:sz w:val="18"/>
                <w:lang w:eastAsia="en-US"/>
              </w:rPr>
              <w:t>Note: this is to convey configurable power threshold crossing alerts where the user is able to provision a threshold value between the corresponding min and max (for both the lower and upper regions) assuming it is different from the default value.</w:t>
            </w:r>
          </w:p>
        </w:tc>
      </w:tr>
      <w:tr w:rsidR="00502216" w:rsidRPr="007E6AEE" w14:paraId="648EA91C" w14:textId="77777777" w:rsidTr="00A21564">
        <w:tc>
          <w:tcPr>
            <w:tcW w:w="2689" w:type="dxa"/>
          </w:tcPr>
          <w:p w14:paraId="2344B155" w14:textId="77777777" w:rsidR="009B0135" w:rsidRPr="007E6AEE" w:rsidRDefault="009B0135">
            <w:pPr>
              <w:rPr>
                <w:bCs/>
                <w:color w:val="auto"/>
                <w:sz w:val="18"/>
                <w:lang w:eastAsia="en-US"/>
              </w:rPr>
            </w:pPr>
          </w:p>
        </w:tc>
        <w:tc>
          <w:tcPr>
            <w:tcW w:w="3969" w:type="dxa"/>
          </w:tcPr>
          <w:p w14:paraId="1D53DB07" w14:textId="77777777" w:rsidR="009B0135" w:rsidRPr="007E6AEE" w:rsidRDefault="009B0135">
            <w:pPr>
              <w:rPr>
                <w:bCs/>
                <w:color w:val="auto"/>
                <w:sz w:val="18"/>
                <w:lang w:eastAsia="en-US"/>
              </w:rPr>
            </w:pPr>
          </w:p>
        </w:tc>
        <w:tc>
          <w:tcPr>
            <w:tcW w:w="708" w:type="dxa"/>
          </w:tcPr>
          <w:p w14:paraId="35066A85" w14:textId="77777777" w:rsidR="009B0135" w:rsidRPr="007E6AEE" w:rsidRDefault="009B0135">
            <w:pPr>
              <w:rPr>
                <w:bCs/>
                <w:color w:val="auto"/>
                <w:sz w:val="18"/>
                <w:lang w:eastAsia="en-US"/>
              </w:rPr>
            </w:pPr>
          </w:p>
        </w:tc>
        <w:tc>
          <w:tcPr>
            <w:tcW w:w="567" w:type="dxa"/>
          </w:tcPr>
          <w:p w14:paraId="52313506" w14:textId="77777777" w:rsidR="009B0135" w:rsidRPr="007E6AEE" w:rsidRDefault="009B0135">
            <w:pPr>
              <w:rPr>
                <w:bCs/>
                <w:color w:val="auto"/>
                <w:sz w:val="18"/>
                <w:lang w:eastAsia="en-US"/>
              </w:rPr>
            </w:pPr>
          </w:p>
        </w:tc>
        <w:tc>
          <w:tcPr>
            <w:tcW w:w="2699" w:type="dxa"/>
          </w:tcPr>
          <w:p w14:paraId="44CC16AC" w14:textId="77777777" w:rsidR="009B0135" w:rsidRPr="007E6AEE" w:rsidRDefault="009B0135">
            <w:pPr>
              <w:rPr>
                <w:bCs/>
                <w:color w:val="auto"/>
                <w:sz w:val="18"/>
                <w:lang w:eastAsia="en-US"/>
              </w:rPr>
            </w:pPr>
          </w:p>
        </w:tc>
      </w:tr>
      <w:tr w:rsidR="00502216" w:rsidRPr="007E6AEE" w14:paraId="2DD5D79E" w14:textId="77777777">
        <w:trPr>
          <w:cnfStyle w:val="000000100000" w:firstRow="0" w:lastRow="0" w:firstColumn="0" w:lastColumn="0" w:oddVBand="0" w:evenVBand="0" w:oddHBand="1" w:evenHBand="0" w:firstRowFirstColumn="0" w:firstRowLastColumn="0" w:lastRowFirstColumn="0" w:lastRowLastColumn="0"/>
        </w:trPr>
        <w:tc>
          <w:tcPr>
            <w:tcW w:w="10632" w:type="dxa"/>
            <w:gridSpan w:val="5"/>
          </w:tcPr>
          <w:p w14:paraId="01AEE6B8" w14:textId="11017D9A" w:rsidR="009B0135" w:rsidRPr="007E6AEE" w:rsidRDefault="00A15162">
            <w:pPr>
              <w:rPr>
                <w:b/>
                <w:i/>
                <w:iCs/>
                <w:color w:val="auto"/>
                <w:sz w:val="18"/>
                <w:lang w:eastAsia="en-US"/>
              </w:rPr>
            </w:pPr>
            <w:r w:rsidRPr="007E6AEE">
              <w:rPr>
                <w:b/>
                <w:i/>
                <w:iCs/>
                <w:color w:val="auto"/>
                <w:sz w:val="18"/>
                <w:lang w:eastAsia="en-US"/>
              </w:rPr>
              <w:t>When supporting the tapi-equipment model</w:t>
            </w:r>
          </w:p>
        </w:tc>
      </w:tr>
      <w:tr w:rsidR="00502216" w:rsidRPr="007E6AEE" w14:paraId="54E71595" w14:textId="77777777" w:rsidTr="00A21564">
        <w:tc>
          <w:tcPr>
            <w:tcW w:w="2689" w:type="dxa"/>
          </w:tcPr>
          <w:p w14:paraId="6C6266E3" w14:textId="77777777" w:rsidR="00E20237" w:rsidRPr="007E6AEE" w:rsidRDefault="00A15162" w:rsidP="00E20237">
            <w:pPr>
              <w:spacing w:after="0"/>
              <w:rPr>
                <w:bCs/>
                <w:color w:val="auto"/>
                <w:sz w:val="18"/>
                <w:lang w:eastAsia="en-US"/>
              </w:rPr>
            </w:pPr>
            <w:r w:rsidRPr="007E6AEE">
              <w:rPr>
                <w:bCs/>
                <w:color w:val="auto"/>
                <w:sz w:val="18"/>
                <w:lang w:eastAsia="en-US"/>
              </w:rPr>
              <w:t>tapi-equipment:</w:t>
            </w:r>
          </w:p>
          <w:p w14:paraId="21A5892E" w14:textId="236B7489" w:rsidR="00A64BE9" w:rsidRPr="007E6AEE" w:rsidRDefault="00A15162" w:rsidP="00E20237">
            <w:pPr>
              <w:spacing w:after="0"/>
              <w:rPr>
                <w:bCs/>
                <w:color w:val="auto"/>
                <w:sz w:val="18"/>
                <w:lang w:eastAsia="en-US"/>
              </w:rPr>
            </w:pPr>
            <w:r w:rsidRPr="007E6AEE">
              <w:rPr>
                <w:bCs/>
                <w:color w:val="auto"/>
                <w:sz w:val="18"/>
                <w:lang w:eastAsia="en-US"/>
              </w:rPr>
              <w:t>access-port-supports-sip</w:t>
            </w:r>
          </w:p>
        </w:tc>
        <w:tc>
          <w:tcPr>
            <w:tcW w:w="3969" w:type="dxa"/>
          </w:tcPr>
          <w:p w14:paraId="6F6F9A8F" w14:textId="77777777" w:rsidR="00A64BE9" w:rsidRPr="007E6AEE" w:rsidRDefault="009822CB" w:rsidP="00941BEA">
            <w:pPr>
              <w:spacing w:after="0"/>
              <w:rPr>
                <w:bCs/>
                <w:color w:val="auto"/>
                <w:sz w:val="18"/>
                <w:lang w:eastAsia="en-US"/>
              </w:rPr>
            </w:pPr>
            <w:r w:rsidRPr="007E6AEE">
              <w:rPr>
                <w:bCs/>
                <w:color w:val="auto"/>
                <w:sz w:val="18"/>
                <w:lang w:eastAsia="en-US"/>
              </w:rPr>
              <w:t xml:space="preserve">Includes access-port with </w:t>
            </w:r>
          </w:p>
          <w:p w14:paraId="5DDEA446" w14:textId="77777777" w:rsidR="00941BEA" w:rsidRPr="007E6AEE" w:rsidRDefault="009822CB" w:rsidP="00941BEA">
            <w:pPr>
              <w:spacing w:after="0"/>
              <w:rPr>
                <w:bCs/>
                <w:color w:val="auto"/>
                <w:sz w:val="18"/>
                <w:lang w:eastAsia="en-US"/>
              </w:rPr>
            </w:pPr>
            <w:r w:rsidRPr="007E6AEE">
              <w:rPr>
                <w:bCs/>
                <w:color w:val="auto"/>
                <w:sz w:val="18"/>
                <w:lang w:eastAsia="en-US"/>
              </w:rPr>
              <w:t xml:space="preserve">device-uuid </w:t>
            </w:r>
          </w:p>
          <w:p w14:paraId="668C73AA" w14:textId="2DDEF80C" w:rsidR="009822CB" w:rsidRPr="007E6AEE" w:rsidRDefault="009822CB" w:rsidP="00941BEA">
            <w:pPr>
              <w:spacing w:after="0"/>
              <w:rPr>
                <w:bCs/>
                <w:color w:val="auto"/>
                <w:sz w:val="18"/>
                <w:lang w:eastAsia="en-US"/>
              </w:rPr>
            </w:pPr>
            <w:r w:rsidRPr="007E6AEE">
              <w:rPr>
                <w:bCs/>
                <w:color w:val="auto"/>
                <w:sz w:val="18"/>
                <w:lang w:eastAsia="en-US"/>
              </w:rPr>
              <w:t>access-port-uuid</w:t>
            </w:r>
          </w:p>
        </w:tc>
        <w:tc>
          <w:tcPr>
            <w:tcW w:w="708" w:type="dxa"/>
          </w:tcPr>
          <w:p w14:paraId="353E2550" w14:textId="61277346" w:rsidR="00A64BE9" w:rsidRPr="007E6AEE" w:rsidRDefault="009B0135">
            <w:pPr>
              <w:rPr>
                <w:bCs/>
                <w:color w:val="auto"/>
                <w:sz w:val="18"/>
                <w:lang w:eastAsia="en-US"/>
              </w:rPr>
            </w:pPr>
            <w:r w:rsidRPr="007E6AEE">
              <w:rPr>
                <w:bCs/>
                <w:color w:val="auto"/>
                <w:sz w:val="18"/>
                <w:lang w:eastAsia="en-US"/>
              </w:rPr>
              <w:t>RO</w:t>
            </w:r>
          </w:p>
        </w:tc>
        <w:tc>
          <w:tcPr>
            <w:tcW w:w="567" w:type="dxa"/>
          </w:tcPr>
          <w:p w14:paraId="2C2A3EC3" w14:textId="50E4FFA8" w:rsidR="00A64BE9" w:rsidRPr="007E6AEE" w:rsidRDefault="00811F7F">
            <w:pPr>
              <w:rPr>
                <w:bCs/>
                <w:color w:val="auto"/>
                <w:sz w:val="18"/>
                <w:lang w:eastAsia="en-US"/>
              </w:rPr>
            </w:pPr>
            <w:r>
              <w:rPr>
                <w:bCs/>
                <w:color w:val="auto"/>
                <w:sz w:val="18"/>
                <w:lang w:eastAsia="en-US"/>
              </w:rPr>
              <w:t>O</w:t>
            </w:r>
          </w:p>
        </w:tc>
        <w:tc>
          <w:tcPr>
            <w:tcW w:w="2699" w:type="dxa"/>
          </w:tcPr>
          <w:p w14:paraId="4752006D" w14:textId="77777777" w:rsidR="00A64BE9" w:rsidRPr="007E6AEE" w:rsidRDefault="009B0135">
            <w:pPr>
              <w:numPr>
                <w:ilvl w:val="0"/>
                <w:numId w:val="10"/>
              </w:numPr>
              <w:spacing w:after="0"/>
              <w:ind w:left="144" w:hanging="144"/>
              <w:contextualSpacing/>
              <w:rPr>
                <w:iCs/>
                <w:color w:val="auto"/>
                <w:sz w:val="18"/>
                <w:lang w:eastAsia="en-US"/>
              </w:rPr>
            </w:pPr>
            <w:r w:rsidRPr="007E6AEE">
              <w:rPr>
                <w:color w:val="auto"/>
                <w:sz w:val="18"/>
                <w:lang w:eastAsia="en-US"/>
              </w:rPr>
              <w:t xml:space="preserve">Provided by </w:t>
            </w:r>
            <w:r w:rsidRPr="007E6AEE">
              <w:rPr>
                <w:i/>
                <w:color w:val="auto"/>
                <w:sz w:val="18"/>
                <w:lang w:eastAsia="en-US"/>
              </w:rPr>
              <w:t xml:space="preserve">tapi-server </w:t>
            </w:r>
          </w:p>
          <w:p w14:paraId="6BB68A5D" w14:textId="30756160" w:rsidR="00937E7E" w:rsidRPr="007E6AEE" w:rsidRDefault="00937E7E" w:rsidP="00243B6D">
            <w:pPr>
              <w:spacing w:after="0"/>
              <w:contextualSpacing/>
              <w:rPr>
                <w:iCs/>
                <w:color w:val="auto"/>
                <w:sz w:val="18"/>
                <w:lang w:eastAsia="en-US"/>
              </w:rPr>
            </w:pPr>
          </w:p>
        </w:tc>
      </w:tr>
    </w:tbl>
    <w:p w14:paraId="3C2696CB" w14:textId="77777777" w:rsidR="00A1741F" w:rsidRPr="007E6AEE" w:rsidRDefault="00A1741F" w:rsidP="001212A1"/>
    <w:p w14:paraId="234817B5" w14:textId="7A824206" w:rsidR="008F2A80" w:rsidRPr="007E6AEE" w:rsidRDefault="008F2A80" w:rsidP="008F2A80">
      <w:pPr>
        <w:rPr>
          <w:b/>
          <w:bCs/>
        </w:rPr>
      </w:pPr>
      <w:r w:rsidRPr="007E6AEE">
        <w:rPr>
          <w:b/>
          <w:bCs/>
        </w:rPr>
        <w:t>Comments on spectrum bands (supportable-spectrum, available-spectrum, occupied-spectrum)</w:t>
      </w:r>
    </w:p>
    <w:p w14:paraId="6737E23D" w14:textId="653F7161" w:rsidR="00587C3E" w:rsidRPr="007E6AEE" w:rsidRDefault="00587C3E" w:rsidP="008F2A80">
      <w:r w:rsidRPr="007E6AEE">
        <w:t xml:space="preserve">Supportable Spectrum, Available Spectrum and Occupied Spectrum encode a list of </w:t>
      </w:r>
      <w:r w:rsidRPr="007E6AEE">
        <w:rPr>
          <w:i/>
          <w:iCs/>
        </w:rPr>
        <w:t>spectrum bands</w:t>
      </w:r>
      <w:r w:rsidRPr="007E6AEE">
        <w:t>, to denote, for example</w:t>
      </w:r>
      <w:r w:rsidR="00C73CD9" w:rsidRPr="007E6AEE">
        <w:t>,</w:t>
      </w:r>
      <w:r w:rsidRPr="007E6AEE">
        <w:t xml:space="preserve"> which optical frequencies are in use. Each </w:t>
      </w:r>
      <w:r w:rsidR="008F2A80" w:rsidRPr="007E6AEE">
        <w:rPr>
          <w:i/>
          <w:iCs/>
        </w:rPr>
        <w:t>spectrum band</w:t>
      </w:r>
      <w:r w:rsidR="008F2A80" w:rsidRPr="007E6AEE">
        <w:t xml:space="preserve"> includes </w:t>
      </w:r>
      <w:r w:rsidR="00C73CD9" w:rsidRPr="007E6AEE">
        <w:t>its</w:t>
      </w:r>
      <w:r w:rsidR="008F2A80" w:rsidRPr="007E6AEE">
        <w:t xml:space="preserve"> upper/lower-frequency </w:t>
      </w:r>
      <w:r w:rsidR="00C73CD9" w:rsidRPr="007E6AEE">
        <w:t>bound</w:t>
      </w:r>
      <w:r w:rsidRPr="007E6AEE">
        <w:t xml:space="preserve"> (</w:t>
      </w:r>
      <w:r w:rsidR="008F2A80" w:rsidRPr="007E6AEE">
        <w:t>specified in Hz</w:t>
      </w:r>
      <w:r w:rsidRPr="007E6AEE">
        <w:t>)</w:t>
      </w:r>
      <w:r w:rsidR="008F2A80" w:rsidRPr="007E6AEE">
        <w:t xml:space="preserve"> as well as</w:t>
      </w:r>
      <w:r w:rsidRPr="007E6AEE">
        <w:t xml:space="preserve"> frequency constrain</w:t>
      </w:r>
      <w:r w:rsidR="001A557A" w:rsidRPr="007E6AEE">
        <w:t>t</w:t>
      </w:r>
      <w:r w:rsidRPr="007E6AEE">
        <w:t>s including a</w:t>
      </w:r>
      <w:r w:rsidR="008F2A80" w:rsidRPr="007E6AEE">
        <w:t xml:space="preserve">djustment-granularity </w:t>
      </w:r>
      <w:r w:rsidRPr="007E6AEE">
        <w:t>and grid-type.</w:t>
      </w:r>
    </w:p>
    <w:p w14:paraId="7C5EFD83" w14:textId="7481DBA1" w:rsidR="001A557A" w:rsidRPr="007E6AEE" w:rsidRDefault="001A557A" w:rsidP="001A557A">
      <w:pPr>
        <w:rPr>
          <w:b/>
          <w:bCs/>
        </w:rPr>
      </w:pPr>
      <w:r w:rsidRPr="007E6AEE">
        <w:rPr>
          <w:b/>
          <w:bCs/>
        </w:rPr>
        <w:t xml:space="preserve">Notes: </w:t>
      </w:r>
    </w:p>
    <w:p w14:paraId="63307450" w14:textId="77777777" w:rsidR="001A557A" w:rsidRPr="007E6AEE" w:rsidRDefault="001A557A" w:rsidP="000A114F">
      <w:pPr>
        <w:pStyle w:val="ListParagraph"/>
        <w:numPr>
          <w:ilvl w:val="0"/>
          <w:numId w:val="66"/>
        </w:numPr>
      </w:pPr>
      <w:r w:rsidRPr="007E6AEE">
        <w:t>The upper and lower frequency values may not necessarily fit the ITU-T fixed and flexible DWDM grid constraints.</w:t>
      </w:r>
    </w:p>
    <w:p w14:paraId="54EB064A" w14:textId="77777777" w:rsidR="001A557A" w:rsidRPr="007E6AEE" w:rsidRDefault="001A557A" w:rsidP="000A114F">
      <w:pPr>
        <w:pStyle w:val="ListParagraph"/>
        <w:numPr>
          <w:ilvl w:val="0"/>
          <w:numId w:val="66"/>
        </w:numPr>
      </w:pPr>
      <w:r w:rsidRPr="007E6AEE">
        <w:t>The upper and lower frequency values may include spectrum portions which cannot be used to support services.</w:t>
      </w:r>
    </w:p>
    <w:p w14:paraId="007703A5" w14:textId="47B993B7" w:rsidR="004A64F9" w:rsidRPr="007E6AEE" w:rsidRDefault="00022A5A" w:rsidP="004A64F9">
      <w:r w:rsidRPr="007E6AEE">
        <w:t>Such bands are used in both fixed grid and flexi-grid SIPs/NEPs.</w:t>
      </w:r>
      <w:r w:rsidR="004A64F9" w:rsidRPr="007E6AEE">
        <w:t xml:space="preserve"> The adjustment-granularity</w:t>
      </w:r>
      <w:r w:rsidR="001A557A" w:rsidRPr="007E6AEE">
        <w:t>,</w:t>
      </w:r>
      <w:r w:rsidR="004A64F9" w:rsidRPr="007E6AEE">
        <w:t xml:space="preserve"> </w:t>
      </w:r>
      <w:r w:rsidR="001A557A" w:rsidRPr="007E6AEE">
        <w:t xml:space="preserve">as </w:t>
      </w:r>
      <w:r w:rsidR="004A64F9" w:rsidRPr="007E6AEE">
        <w:t>per ITU-T G.694.1</w:t>
      </w:r>
      <w:r w:rsidR="001A557A" w:rsidRPr="007E6AEE">
        <w:t>,</w:t>
      </w:r>
      <w:r w:rsidR="004A64F9" w:rsidRPr="007E6AEE">
        <w:t xml:space="preserve"> is used to calculate nominal central frequencies. The grid-type specifies the reference set of frequencies used to denote allowed nominal central frequencies that may be used for defining applications. Both parameters may be used to constraint which channels / frequency-slots can be supported.</w:t>
      </w:r>
    </w:p>
    <w:p w14:paraId="7C86BE00" w14:textId="3564BBB5" w:rsidR="004A64F9" w:rsidRPr="007E6AEE" w:rsidRDefault="004A64F9" w:rsidP="008F2A80">
      <w:pPr>
        <w:rPr>
          <w:b/>
          <w:bCs/>
        </w:rPr>
      </w:pPr>
      <w:r w:rsidRPr="007E6AEE">
        <w:rPr>
          <w:b/>
          <w:bCs/>
        </w:rPr>
        <w:t>Note</w:t>
      </w:r>
      <w:r w:rsidR="001A557A" w:rsidRPr="007E6AEE">
        <w:rPr>
          <w:b/>
          <w:bCs/>
        </w:rPr>
        <w:t>s</w:t>
      </w:r>
      <w:r w:rsidRPr="007E6AEE">
        <w:rPr>
          <w:b/>
          <w:bCs/>
        </w:rPr>
        <w:t xml:space="preserve">: </w:t>
      </w:r>
    </w:p>
    <w:p w14:paraId="46370C68" w14:textId="74E68FAE" w:rsidR="004A64F9" w:rsidRPr="007E6AEE" w:rsidRDefault="004A64F9" w:rsidP="000A114F">
      <w:pPr>
        <w:pStyle w:val="ListParagraph"/>
        <w:numPr>
          <w:ilvl w:val="0"/>
          <w:numId w:val="66"/>
        </w:numPr>
      </w:pPr>
      <w:r w:rsidRPr="007E6AEE">
        <w:t xml:space="preserve">In fixed grid scenarios it is possible to encode </w:t>
      </w:r>
      <w:r w:rsidR="009D43BF" w:rsidRPr="007E6AEE">
        <w:t xml:space="preserve">multiple consecutive channels as either i) </w:t>
      </w:r>
      <w:r w:rsidRPr="007E6AEE">
        <w:t xml:space="preserve">one band </w:t>
      </w:r>
      <w:r w:rsidR="009D43BF" w:rsidRPr="007E6AEE">
        <w:t xml:space="preserve">which </w:t>
      </w:r>
      <w:r w:rsidRPr="007E6AEE">
        <w:t>aggregate</w:t>
      </w:r>
      <w:r w:rsidR="009D43BF" w:rsidRPr="007E6AEE">
        <w:t>s</w:t>
      </w:r>
      <w:r w:rsidRPr="007E6AEE">
        <w:t xml:space="preserve"> </w:t>
      </w:r>
      <w:r w:rsidR="009D43BF" w:rsidRPr="007E6AEE">
        <w:t>such</w:t>
      </w:r>
      <w:r w:rsidRPr="007E6AEE">
        <w:t xml:space="preserve"> information </w:t>
      </w:r>
      <w:r w:rsidR="009D43BF" w:rsidRPr="007E6AEE">
        <w:t xml:space="preserve">or ii) </w:t>
      </w:r>
      <w:r w:rsidRPr="007E6AEE">
        <w:t xml:space="preserve"> exhaustively listing each channel separately</w:t>
      </w:r>
      <w:r w:rsidR="009D43BF" w:rsidRPr="007E6AEE">
        <w:t>. For example</w:t>
      </w:r>
      <w:r w:rsidR="006D0493" w:rsidRPr="007E6AEE">
        <w:t>,</w:t>
      </w:r>
      <w:r w:rsidR="009D43BF" w:rsidRPr="007E6AEE">
        <w:t xml:space="preserve"> the Available Spectrum list may include one </w:t>
      </w:r>
      <w:r w:rsidR="001A557A" w:rsidRPr="007E6AEE">
        <w:rPr>
          <w:i/>
          <w:iCs/>
        </w:rPr>
        <w:t>spectrum band</w:t>
      </w:r>
      <w:r w:rsidR="009D43BF" w:rsidRPr="007E6AEE">
        <w:t xml:space="preserve"> that encompasses 96 x 50 GHz channels in a fixed grid setting or, alternatively, may include 96 bands each corresponding to </w:t>
      </w:r>
      <w:r w:rsidR="00A67EB4" w:rsidRPr="007E6AEE">
        <w:t xml:space="preserve">an </w:t>
      </w:r>
      <w:r w:rsidR="009D43BF" w:rsidRPr="007E6AEE">
        <w:t>individual 50 GHz channel.</w:t>
      </w:r>
    </w:p>
    <w:p w14:paraId="73A75CAB" w14:textId="0A8AC79B" w:rsidR="00022A5A" w:rsidRPr="007E6AEE" w:rsidRDefault="00022A5A" w:rsidP="000A114F">
      <w:pPr>
        <w:pStyle w:val="ListParagraph"/>
        <w:numPr>
          <w:ilvl w:val="0"/>
          <w:numId w:val="66"/>
        </w:numPr>
      </w:pPr>
      <w:r w:rsidRPr="007E6AEE">
        <w:t>The combination of adjustment granularity and grid type informs about either ITU-T fixed or flexible grid capability.</w:t>
      </w:r>
      <w:r w:rsidR="009D43BF" w:rsidRPr="007E6AEE">
        <w:t xml:space="preserve"> </w:t>
      </w:r>
      <w:r w:rsidR="006D0493" w:rsidRPr="007E6AEE">
        <w:t xml:space="preserve">In fixed grids, </w:t>
      </w:r>
      <w:r w:rsidR="009D43BF" w:rsidRPr="007E6AEE">
        <w:t>the slot width is implicit (fixed grid in DWDM or CWDM).</w:t>
      </w:r>
    </w:p>
    <w:p w14:paraId="769AF1DD" w14:textId="65826233" w:rsidR="00022A5A" w:rsidRPr="007E6AEE" w:rsidRDefault="004A64F9" w:rsidP="000A114F">
      <w:pPr>
        <w:pStyle w:val="ListParagraph"/>
        <w:numPr>
          <w:ilvl w:val="1"/>
          <w:numId w:val="66"/>
        </w:numPr>
      </w:pPr>
      <w:r w:rsidRPr="007E6AEE">
        <w:t>e</w:t>
      </w:r>
      <w:r w:rsidR="00022A5A" w:rsidRPr="007E6AEE">
        <w:t>.g.</w:t>
      </w:r>
      <w:r w:rsidRPr="007E6AEE">
        <w:t>,</w:t>
      </w:r>
      <w:r w:rsidR="00022A5A" w:rsidRPr="007E6AEE">
        <w:t xml:space="preserve"> if grid type = DWDM then the adjustment granularity informs about the fixed slot width.</w:t>
      </w:r>
    </w:p>
    <w:p w14:paraId="313D8F9E" w14:textId="66712055" w:rsidR="00022A5A" w:rsidRPr="007E6AEE" w:rsidRDefault="004A64F9" w:rsidP="000A114F">
      <w:pPr>
        <w:pStyle w:val="ListParagraph"/>
        <w:numPr>
          <w:ilvl w:val="1"/>
          <w:numId w:val="66"/>
        </w:numPr>
      </w:pPr>
      <w:r w:rsidRPr="007E6AEE">
        <w:lastRenderedPageBreak/>
        <w:t>e.g.,</w:t>
      </w:r>
      <w:r w:rsidR="00022A5A" w:rsidRPr="007E6AEE">
        <w:t xml:space="preserve"> if grid type = FLEX then the adjustment granularity informs about the minimum slot width (two times the adjustment granularity value).</w:t>
      </w:r>
    </w:p>
    <w:p w14:paraId="0785507C" w14:textId="6D090DE7" w:rsidR="002D551F" w:rsidRPr="007E6AEE" w:rsidRDefault="002D551F" w:rsidP="00EE1929">
      <w:pPr>
        <w:pStyle w:val="Heading3"/>
      </w:pPr>
      <w:bookmarkStart w:id="687" w:name="_Toc173252928"/>
      <w:r w:rsidRPr="007E6AEE">
        <w:t>Use Case 0b: Topology discovery</w:t>
      </w:r>
      <w:bookmarkEnd w:id="683"/>
      <w:bookmarkEnd w:id="684"/>
      <w:bookmarkEnd w:id="685"/>
      <w:bookmarkEnd w:id="687"/>
    </w:p>
    <w:tbl>
      <w:tblPr>
        <w:tblStyle w:val="GridTable6Colorful-Accent5"/>
        <w:tblW w:w="0" w:type="auto"/>
        <w:tblLook w:val="04A0" w:firstRow="1" w:lastRow="0" w:firstColumn="1" w:lastColumn="0" w:noHBand="0" w:noVBand="1"/>
      </w:tblPr>
      <w:tblGrid>
        <w:gridCol w:w="1520"/>
        <w:gridCol w:w="8936"/>
      </w:tblGrid>
      <w:tr w:rsidR="00836F80" w:rsidRPr="007E6AEE" w14:paraId="78D13895"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206D5AEC" w14:textId="77777777" w:rsidR="002D551F" w:rsidRPr="007E6AEE" w:rsidRDefault="002D551F" w:rsidP="00661FB9">
            <w:pPr>
              <w:rPr>
                <w:rFonts w:cs="Times New Roman"/>
                <w:szCs w:val="20"/>
              </w:rPr>
            </w:pPr>
            <w:r w:rsidRPr="007E6AEE">
              <w:rPr>
                <w:rFonts w:cs="Times New Roman"/>
                <w:szCs w:val="20"/>
              </w:rPr>
              <w:t>Number</w:t>
            </w:r>
          </w:p>
        </w:tc>
        <w:tc>
          <w:tcPr>
            <w:tcW w:w="0" w:type="dxa"/>
          </w:tcPr>
          <w:p w14:paraId="1E45DA37" w14:textId="77777777" w:rsidR="002D551F" w:rsidRPr="007E6AEE" w:rsidRDefault="002D551F" w:rsidP="00AB1AD8">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lang w:eastAsia="en-US"/>
              </w:rPr>
            </w:pPr>
            <w:r w:rsidRPr="007E6AEE">
              <w:rPr>
                <w:rFonts w:cs="Times New Roman"/>
                <w:color w:val="000000"/>
                <w:szCs w:val="22"/>
                <w:lang w:eastAsia="en-US"/>
              </w:rPr>
              <w:t>UC0b</w:t>
            </w:r>
          </w:p>
        </w:tc>
      </w:tr>
      <w:tr w:rsidR="00A0600A" w:rsidRPr="007E6AEE" w14:paraId="6D75AE10"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0D74ACB6" w14:textId="77777777" w:rsidR="002D551F" w:rsidRPr="007E6AEE" w:rsidRDefault="002D551F" w:rsidP="00661FB9">
            <w:pPr>
              <w:rPr>
                <w:rFonts w:cs="Times New Roman"/>
                <w:szCs w:val="20"/>
              </w:rPr>
            </w:pPr>
            <w:r w:rsidRPr="007E6AEE">
              <w:rPr>
                <w:rFonts w:cs="Times New Roman"/>
                <w:szCs w:val="20"/>
              </w:rPr>
              <w:t>Name</w:t>
            </w:r>
          </w:p>
        </w:tc>
        <w:tc>
          <w:tcPr>
            <w:tcW w:w="0" w:type="dxa"/>
          </w:tcPr>
          <w:p w14:paraId="501269E7" w14:textId="662439F8" w:rsidR="002D551F" w:rsidRPr="007E6AEE" w:rsidRDefault="002D551F" w:rsidP="00AB1AD8">
            <w:pPr>
              <w:cnfStyle w:val="000000100000" w:firstRow="0" w:lastRow="0" w:firstColumn="0" w:lastColumn="0" w:oddVBand="0" w:evenVBand="0" w:oddHBand="1" w:evenHBand="0" w:firstRowFirstColumn="0" w:firstRowLastColumn="0" w:lastRowFirstColumn="0" w:lastRowLastColumn="0"/>
              <w:rPr>
                <w:rFonts w:cs="Times New Roman"/>
                <w:b/>
                <w:color w:val="000000"/>
                <w:szCs w:val="22"/>
                <w:lang w:eastAsia="en-US"/>
              </w:rPr>
            </w:pPr>
            <w:r w:rsidRPr="007E6AEE">
              <w:rPr>
                <w:rFonts w:cs="Times New Roman"/>
                <w:b/>
                <w:color w:val="000000"/>
                <w:szCs w:val="22"/>
                <w:lang w:eastAsia="en-US"/>
              </w:rPr>
              <w:t>Topology discovery</w:t>
            </w:r>
          </w:p>
        </w:tc>
      </w:tr>
      <w:tr w:rsidR="00836F80" w:rsidRPr="007E6AEE" w14:paraId="21B61A1A" w14:textId="77777777" w:rsidTr="003F13BE">
        <w:tc>
          <w:tcPr>
            <w:cnfStyle w:val="001000000000" w:firstRow="0" w:lastRow="0" w:firstColumn="1" w:lastColumn="0" w:oddVBand="0" w:evenVBand="0" w:oddHBand="0" w:evenHBand="0" w:firstRowFirstColumn="0" w:firstRowLastColumn="0" w:lastRowFirstColumn="0" w:lastRowLastColumn="0"/>
            <w:tcW w:w="0" w:type="dxa"/>
          </w:tcPr>
          <w:p w14:paraId="56A39246" w14:textId="77777777" w:rsidR="002D551F" w:rsidRPr="007E6AEE" w:rsidRDefault="002D551F" w:rsidP="00661FB9">
            <w:pPr>
              <w:rPr>
                <w:rFonts w:cs="Times New Roman"/>
                <w:szCs w:val="20"/>
              </w:rPr>
            </w:pPr>
            <w:r w:rsidRPr="007E6AEE">
              <w:rPr>
                <w:rFonts w:cs="Times New Roman"/>
                <w:szCs w:val="20"/>
              </w:rPr>
              <w:t>Technologies involved</w:t>
            </w:r>
          </w:p>
        </w:tc>
        <w:tc>
          <w:tcPr>
            <w:tcW w:w="0" w:type="dxa"/>
          </w:tcPr>
          <w:p w14:paraId="5C2F6803" w14:textId="736F39D7" w:rsidR="002D551F" w:rsidRPr="007E6AEE" w:rsidRDefault="00696B3C"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All</w:t>
            </w:r>
          </w:p>
        </w:tc>
      </w:tr>
      <w:tr w:rsidR="00A0600A" w:rsidRPr="007E6AEE" w14:paraId="0AD1323E"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62141735" w14:textId="77777777" w:rsidR="002D551F" w:rsidRPr="007E6AEE" w:rsidRDefault="002D551F" w:rsidP="00661FB9">
            <w:pPr>
              <w:rPr>
                <w:rFonts w:cs="Times New Roman"/>
                <w:szCs w:val="20"/>
              </w:rPr>
            </w:pPr>
            <w:r w:rsidRPr="007E6AEE">
              <w:rPr>
                <w:rFonts w:cs="Times New Roman"/>
                <w:szCs w:val="20"/>
              </w:rPr>
              <w:t>Process/Areas Involved</w:t>
            </w:r>
          </w:p>
        </w:tc>
        <w:tc>
          <w:tcPr>
            <w:tcW w:w="0" w:type="dxa"/>
          </w:tcPr>
          <w:p w14:paraId="37CB3C33" w14:textId="77777777" w:rsidR="002D551F" w:rsidRPr="007E6AEE" w:rsidRDefault="002D551F" w:rsidP="00661FB9">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836F80" w:rsidRPr="007E6AEE" w14:paraId="1E8EF2C7" w14:textId="77777777" w:rsidTr="003F13BE">
        <w:tc>
          <w:tcPr>
            <w:cnfStyle w:val="001000000000" w:firstRow="0" w:lastRow="0" w:firstColumn="1" w:lastColumn="0" w:oddVBand="0" w:evenVBand="0" w:oddHBand="0" w:evenHBand="0" w:firstRowFirstColumn="0" w:firstRowLastColumn="0" w:lastRowFirstColumn="0" w:lastRowLastColumn="0"/>
            <w:tcW w:w="2405" w:type="dxa"/>
          </w:tcPr>
          <w:p w14:paraId="16813377" w14:textId="77777777" w:rsidR="002D551F" w:rsidRPr="007E6AEE" w:rsidRDefault="002D551F" w:rsidP="00661FB9">
            <w:pPr>
              <w:rPr>
                <w:rFonts w:cs="Times New Roman"/>
                <w:szCs w:val="20"/>
              </w:rPr>
            </w:pPr>
            <w:r w:rsidRPr="007E6AEE">
              <w:rPr>
                <w:rFonts w:cs="Times New Roman"/>
                <w:szCs w:val="20"/>
              </w:rPr>
              <w:t>Brief description</w:t>
            </w:r>
          </w:p>
        </w:tc>
        <w:tc>
          <w:tcPr>
            <w:tcW w:w="6938" w:type="dxa"/>
          </w:tcPr>
          <w:p w14:paraId="75A025E2" w14:textId="17B25961" w:rsidR="002D551F" w:rsidRPr="007E6AEE" w:rsidRDefault="002D551F"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The TAPI Topology is the relevant network logical representation information required for inventory, traffic-</w:t>
            </w:r>
            <w:r w:rsidR="00D07D7B" w:rsidRPr="007E6AEE">
              <w:rPr>
                <w:rFonts w:cs="Times New Roman"/>
                <w:szCs w:val="20"/>
              </w:rPr>
              <w:t>engineering,</w:t>
            </w:r>
            <w:r w:rsidRPr="007E6AEE">
              <w:rPr>
                <w:rFonts w:cs="Times New Roman"/>
                <w:szCs w:val="20"/>
              </w:rPr>
              <w:t xml:space="preserve"> or provisioning purposes.</w:t>
            </w:r>
          </w:p>
          <w:p w14:paraId="1BDA3E26" w14:textId="0ACF9EE5" w:rsidR="002D551F" w:rsidRPr="007E6AEE" w:rsidRDefault="002D551F"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The discovery of this information is intended to be requested periodically and/or on-demand basis, proactively from the TAPI client role, </w:t>
            </w:r>
            <w:r w:rsidR="006A6700" w:rsidRPr="007E6AEE">
              <w:rPr>
                <w:rFonts w:cs="Times New Roman"/>
                <w:szCs w:val="20"/>
              </w:rPr>
              <w:t>to</w:t>
            </w:r>
            <w:r w:rsidRPr="007E6AEE">
              <w:rPr>
                <w:rFonts w:cs="Times New Roman"/>
                <w:szCs w:val="20"/>
              </w:rPr>
              <w:t xml:space="preserve"> synchronize the context information.</w:t>
            </w:r>
          </w:p>
        </w:tc>
      </w:tr>
      <w:tr w:rsidR="00A0600A" w:rsidRPr="007E6AEE" w14:paraId="2CEF685C"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6D046DE5" w14:textId="77777777" w:rsidR="002D551F" w:rsidRPr="007E6AEE" w:rsidRDefault="002D551F" w:rsidP="00661FB9">
            <w:pPr>
              <w:rPr>
                <w:rFonts w:cs="Times New Roman"/>
                <w:szCs w:val="20"/>
              </w:rPr>
            </w:pPr>
            <w:r w:rsidRPr="007E6AEE">
              <w:rPr>
                <w:rFonts w:cs="Times New Roman"/>
                <w:szCs w:val="20"/>
              </w:rPr>
              <w:t>Layers involved</w:t>
            </w:r>
          </w:p>
        </w:tc>
        <w:tc>
          <w:tcPr>
            <w:tcW w:w="0" w:type="dxa"/>
          </w:tcPr>
          <w:p w14:paraId="5DF8CD78" w14:textId="3EE03112" w:rsidR="002D551F" w:rsidRPr="007E6AEE" w:rsidRDefault="008D1D63" w:rsidP="00661FB9">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DSR/DIGITAL_OTN/PHOTONIC_MEDIA</w:t>
            </w:r>
          </w:p>
        </w:tc>
      </w:tr>
      <w:tr w:rsidR="00836F80" w:rsidRPr="007E6AEE" w14:paraId="7AC1E1FF" w14:textId="77777777" w:rsidTr="003F13BE">
        <w:tc>
          <w:tcPr>
            <w:cnfStyle w:val="001000000000" w:firstRow="0" w:lastRow="0" w:firstColumn="1" w:lastColumn="0" w:oddVBand="0" w:evenVBand="0" w:oddHBand="0" w:evenHBand="0" w:firstRowFirstColumn="0" w:firstRowLastColumn="0" w:lastRowFirstColumn="0" w:lastRowLastColumn="0"/>
            <w:tcW w:w="0" w:type="dxa"/>
          </w:tcPr>
          <w:p w14:paraId="77835D3F" w14:textId="77777777" w:rsidR="002D551F" w:rsidRPr="007E6AEE" w:rsidRDefault="002D551F" w:rsidP="00661FB9">
            <w:pPr>
              <w:rPr>
                <w:rFonts w:cs="Times New Roman"/>
                <w:szCs w:val="20"/>
              </w:rPr>
            </w:pPr>
            <w:r w:rsidRPr="007E6AEE">
              <w:rPr>
                <w:rFonts w:cs="Times New Roman"/>
                <w:szCs w:val="20"/>
              </w:rPr>
              <w:t>Type</w:t>
            </w:r>
          </w:p>
        </w:tc>
        <w:tc>
          <w:tcPr>
            <w:tcW w:w="0" w:type="dxa"/>
          </w:tcPr>
          <w:p w14:paraId="059D3333" w14:textId="77777777" w:rsidR="002D551F" w:rsidRPr="007E6AEE" w:rsidRDefault="002D551F"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lang w:eastAsia="de-DE"/>
              </w:rPr>
              <w:t>Discovery</w:t>
            </w:r>
          </w:p>
        </w:tc>
      </w:tr>
      <w:tr w:rsidR="00A0600A" w:rsidRPr="007E6AEE" w14:paraId="2C35A919" w14:textId="77777777" w:rsidTr="566EC2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7B07F5DC" w14:textId="77777777" w:rsidR="002D551F" w:rsidRPr="007E6AEE" w:rsidRDefault="002D551F" w:rsidP="00661FB9">
            <w:pPr>
              <w:rPr>
                <w:rFonts w:cs="Times New Roman"/>
                <w:szCs w:val="20"/>
              </w:rPr>
            </w:pPr>
            <w:r w:rsidRPr="007E6AEE">
              <w:rPr>
                <w:rFonts w:cs="Times New Roman"/>
                <w:szCs w:val="20"/>
              </w:rPr>
              <w:t>Description &amp; Workflow</w:t>
            </w:r>
          </w:p>
        </w:tc>
        <w:tc>
          <w:tcPr>
            <w:tcW w:w="6938" w:type="dxa"/>
          </w:tcPr>
          <w:p w14:paraId="5E70395B" w14:textId="0D214D79" w:rsidR="0B409582" w:rsidRPr="007E6AEE" w:rsidRDefault="07A89A34" w:rsidP="008F099C">
            <w:pPr>
              <w:spacing w:after="0" w:line="259" w:lineRule="auto"/>
              <w:cnfStyle w:val="000000100000" w:firstRow="0" w:lastRow="0" w:firstColumn="0" w:lastColumn="0" w:oddVBand="0" w:evenVBand="0" w:oddHBand="1" w:evenHBand="0" w:firstRowFirstColumn="0" w:firstRowLastColumn="0" w:lastRowFirstColumn="0" w:lastRowLastColumn="0"/>
              <w:rPr>
                <w:rFonts w:eastAsia="SimHei" w:cs="Arial"/>
                <w:szCs w:val="22"/>
              </w:rPr>
            </w:pPr>
            <w:r w:rsidRPr="007E6AEE">
              <w:rPr>
                <w:rFonts w:cs="Times New Roman"/>
              </w:rPr>
              <w:t>The topology discover use case consists of</w:t>
            </w:r>
            <w:r w:rsidRPr="007E6AEE">
              <w:t xml:space="preserve"> </w:t>
            </w:r>
            <w:r w:rsidRPr="007E6AEE">
              <w:rPr>
                <w:rFonts w:cs="Times New Roman"/>
              </w:rPr>
              <w:t xml:space="preserve">the workflow and operations depicted in </w:t>
            </w:r>
            <w:r w:rsidRPr="007E6AEE">
              <w:rPr>
                <w:rFonts w:cs="Times New Roman"/>
              </w:rPr>
              <w:fldChar w:fldCharType="begin"/>
            </w:r>
            <w:r w:rsidRPr="007E6AEE">
              <w:rPr>
                <w:rFonts w:cs="Times New Roman"/>
              </w:rPr>
              <w:instrText xml:space="preserve"> REF _Ref16008727 \h  \* MERGEFORMAT </w:instrText>
            </w:r>
            <w:r w:rsidRPr="007E6AEE">
              <w:rPr>
                <w:rFonts w:cs="Times New Roman"/>
              </w:rPr>
            </w:r>
            <w:r w:rsidRPr="007E6AEE">
              <w:rPr>
                <w:rFonts w:cs="Times New Roman"/>
              </w:rPr>
              <w:fldChar w:fldCharType="separate"/>
            </w:r>
            <w:r w:rsidR="00C64284" w:rsidRPr="00C64284">
              <w:rPr>
                <w:rFonts w:cs="Times New Roman"/>
              </w:rPr>
              <w:t xml:space="preserve">Figure </w:t>
            </w:r>
            <w:r w:rsidR="00C64284" w:rsidRPr="00C64284">
              <w:rPr>
                <w:rFonts w:cs="Times New Roman"/>
                <w:noProof/>
              </w:rPr>
              <w:t>6</w:t>
            </w:r>
            <w:r w:rsidR="00C64284" w:rsidRPr="00C64284">
              <w:rPr>
                <w:rFonts w:cs="Times New Roman"/>
                <w:noProof/>
              </w:rPr>
              <w:noBreakHyphen/>
              <w:t>2</w:t>
            </w:r>
            <w:r w:rsidRPr="007E6AEE">
              <w:rPr>
                <w:rFonts w:cs="Times New Roman"/>
              </w:rPr>
              <w:fldChar w:fldCharType="end"/>
            </w:r>
            <w:r w:rsidRPr="007E6AEE">
              <w:rPr>
                <w:rFonts w:cs="Times New Roman"/>
              </w:rPr>
              <w:t xml:space="preserve">. </w:t>
            </w:r>
            <w:r w:rsidR="00F032E4" w:rsidRPr="007E6AEE">
              <w:rPr>
                <w:rFonts w:cs="Times New Roman"/>
              </w:rPr>
              <w:t>A</w:t>
            </w:r>
            <w:r w:rsidRPr="007E6AEE">
              <w:rPr>
                <w:rFonts w:cs="Times New Roman"/>
              </w:rPr>
              <w:t>s stated in</w:t>
            </w:r>
            <w:r w:rsidR="008F099C" w:rsidRPr="007E6AEE">
              <w:rPr>
                <w:rFonts w:cs="Times New Roman"/>
              </w:rPr>
              <w:t xml:space="preserve"> Section</w:t>
            </w:r>
            <w:r w:rsidR="001131B0" w:rsidRPr="007E6AEE">
              <w:rPr>
                <w:rFonts w:cs="Times New Roman"/>
              </w:rPr>
              <w:t xml:space="preserve"> </w:t>
            </w:r>
            <w:r w:rsidR="008F099C" w:rsidRPr="007E6AEE">
              <w:rPr>
                <w:rFonts w:cs="Times New Roman"/>
              </w:rPr>
              <w:fldChar w:fldCharType="begin"/>
            </w:r>
            <w:r w:rsidR="008F099C" w:rsidRPr="007E6AEE">
              <w:rPr>
                <w:rFonts w:cs="Times New Roman"/>
              </w:rPr>
              <w:instrText xml:space="preserve"> REF _Ref113449242 \r \h </w:instrText>
            </w:r>
            <w:r w:rsidR="008F099C" w:rsidRPr="007E6AEE">
              <w:rPr>
                <w:rFonts w:cs="Times New Roman"/>
              </w:rPr>
            </w:r>
            <w:r w:rsidR="008F099C" w:rsidRPr="007E6AEE">
              <w:rPr>
                <w:rFonts w:cs="Times New Roman"/>
              </w:rPr>
              <w:fldChar w:fldCharType="separate"/>
            </w:r>
            <w:r w:rsidR="00C64284">
              <w:rPr>
                <w:rFonts w:cs="Times New Roman"/>
              </w:rPr>
              <w:t>4</w:t>
            </w:r>
            <w:r w:rsidR="008F099C" w:rsidRPr="007E6AEE">
              <w:rPr>
                <w:rFonts w:cs="Times New Roman"/>
              </w:rPr>
              <w:fldChar w:fldCharType="end"/>
            </w:r>
            <w:r w:rsidRPr="007E6AEE">
              <w:rPr>
                <w:rFonts w:cs="Times New Roman"/>
              </w:rPr>
              <w:t xml:space="preserve">, this RIA does not specify uses for </w:t>
            </w:r>
            <w:r w:rsidRPr="007E6AEE">
              <w:rPr>
                <w:rFonts w:cs="Times New Roman"/>
                <w:b/>
                <w:bCs/>
                <w:i/>
                <w:iCs/>
              </w:rPr>
              <w:t xml:space="preserve">nw-topolopy-service. </w:t>
            </w:r>
            <w:r w:rsidR="00706065" w:rsidRPr="007E6AEE">
              <w:rPr>
                <w:rFonts w:cs="Times New Roman"/>
              </w:rPr>
              <w:t>Therefore</w:t>
            </w:r>
            <w:r w:rsidRPr="007E6AEE">
              <w:rPr>
                <w:rFonts w:cs="Times New Roman"/>
              </w:rPr>
              <w:t>, a workflow based upon the topology-context is proposed.</w:t>
            </w:r>
            <w:r w:rsidR="008F099C" w:rsidRPr="007E6AEE">
              <w:rPr>
                <w:rFonts w:cs="Times New Roman"/>
              </w:rPr>
              <w:t xml:space="preserve"> </w:t>
            </w:r>
            <w:r w:rsidRPr="007E6AEE">
              <w:rPr>
                <w:rFonts w:eastAsia="SimHei" w:cs="Arial"/>
              </w:rPr>
              <w:t>Following the message sequence in the figure:</w:t>
            </w:r>
          </w:p>
          <w:p w14:paraId="605AA57E" w14:textId="4E0F060B" w:rsidR="0B409582" w:rsidRPr="007E6AEE" w:rsidRDefault="07A89A34" w:rsidP="000A114F">
            <w:pPr>
              <w:pStyle w:val="ListParagraph"/>
              <w:numPr>
                <w:ilvl w:val="0"/>
                <w:numId w:val="41"/>
              </w:num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7E6AEE">
              <w:rPr>
                <w:rFonts w:eastAsia="SimHei" w:cs="Arial"/>
              </w:rPr>
              <w:t>Sequence (1) &amp; (2) retrieves the list of t</w:t>
            </w:r>
            <w:r w:rsidRPr="007E6AEE">
              <w:rPr>
                <w:rFonts w:cs="Times New Roman"/>
              </w:rPr>
              <w:t xml:space="preserve">opology references (UUID) included in the </w:t>
            </w:r>
            <w:r w:rsidRPr="007E6AEE">
              <w:rPr>
                <w:rFonts w:cs="Times New Roman"/>
                <w:b/>
                <w:bCs/>
                <w:i/>
                <w:iCs/>
              </w:rPr>
              <w:t>tapi-topology:topology-context</w:t>
            </w:r>
          </w:p>
          <w:p w14:paraId="7FC541D1" w14:textId="17B0FFD8" w:rsidR="07A89A34" w:rsidRPr="007E6AEE" w:rsidRDefault="07A89A34" w:rsidP="000A114F">
            <w:pPr>
              <w:pStyle w:val="ListParagraph"/>
              <w:numPr>
                <w:ilvl w:val="1"/>
                <w:numId w:val="41"/>
              </w:numPr>
              <w:cnfStyle w:val="000000100000" w:firstRow="0" w:lastRow="0" w:firstColumn="0" w:lastColumn="0" w:oddVBand="0" w:evenVBand="0" w:oddHBand="1" w:evenHBand="0" w:firstRowFirstColumn="0" w:firstRowLastColumn="0" w:lastRowFirstColumn="0" w:lastRowLastColumn="0"/>
            </w:pPr>
            <w:r w:rsidRPr="007E6AEE">
              <w:rPr>
                <w:rFonts w:eastAsia="SimHei" w:cs="Arial"/>
                <w:szCs w:val="22"/>
              </w:rPr>
              <w:t>Note that this RIA only details a single topology (see</w:t>
            </w:r>
            <w:r w:rsidR="002775F9" w:rsidRPr="007E6AEE">
              <w:rPr>
                <w:rFonts w:eastAsia="SimHei" w:cs="Arial"/>
                <w:szCs w:val="22"/>
              </w:rPr>
              <w:t xml:space="preserve"> Section </w:t>
            </w:r>
            <w:r w:rsidR="002775F9" w:rsidRPr="007E6AEE">
              <w:rPr>
                <w:rFonts w:eastAsia="SimHei" w:cs="Arial"/>
                <w:szCs w:val="22"/>
              </w:rPr>
              <w:fldChar w:fldCharType="begin"/>
            </w:r>
            <w:r w:rsidR="002775F9" w:rsidRPr="007E6AEE">
              <w:rPr>
                <w:rFonts w:eastAsia="SimHei" w:cs="Arial"/>
                <w:szCs w:val="22"/>
              </w:rPr>
              <w:instrText xml:space="preserve"> REF _Ref86308561 \r \h </w:instrText>
            </w:r>
            <w:r w:rsidR="002775F9" w:rsidRPr="007E6AEE">
              <w:rPr>
                <w:rFonts w:eastAsia="SimHei" w:cs="Arial"/>
                <w:szCs w:val="22"/>
              </w:rPr>
            </w:r>
            <w:r w:rsidR="002775F9" w:rsidRPr="007E6AEE">
              <w:rPr>
                <w:rFonts w:eastAsia="SimHei" w:cs="Arial"/>
                <w:szCs w:val="22"/>
              </w:rPr>
              <w:fldChar w:fldCharType="separate"/>
            </w:r>
            <w:r w:rsidR="00C64284">
              <w:rPr>
                <w:rFonts w:eastAsia="SimHei" w:cs="Arial"/>
                <w:szCs w:val="22"/>
              </w:rPr>
              <w:t>4.1</w:t>
            </w:r>
            <w:r w:rsidR="002775F9" w:rsidRPr="007E6AEE">
              <w:rPr>
                <w:rFonts w:eastAsia="SimHei" w:cs="Arial"/>
                <w:szCs w:val="22"/>
              </w:rPr>
              <w:fldChar w:fldCharType="end"/>
            </w:r>
            <w:r w:rsidR="002775F9" w:rsidRPr="007E6AEE">
              <w:rPr>
                <w:rFonts w:eastAsia="SimHei" w:cs="Arial"/>
                <w:szCs w:val="22"/>
              </w:rPr>
              <w:t xml:space="preserve"> and </w:t>
            </w:r>
            <w:r w:rsidR="002775F9" w:rsidRPr="007E6AEE">
              <w:rPr>
                <w:rFonts w:eastAsia="SimHei" w:cs="Arial"/>
                <w:szCs w:val="22"/>
              </w:rPr>
              <w:fldChar w:fldCharType="begin"/>
            </w:r>
            <w:r w:rsidR="002775F9" w:rsidRPr="007E6AEE">
              <w:rPr>
                <w:rFonts w:eastAsia="SimHei" w:cs="Arial"/>
                <w:szCs w:val="22"/>
              </w:rPr>
              <w:instrText xml:space="preserve"> REF _Ref86308564 \r \h </w:instrText>
            </w:r>
            <w:r w:rsidR="002775F9" w:rsidRPr="007E6AEE">
              <w:rPr>
                <w:rFonts w:eastAsia="SimHei" w:cs="Arial"/>
                <w:szCs w:val="22"/>
              </w:rPr>
            </w:r>
            <w:r w:rsidR="002775F9" w:rsidRPr="007E6AEE">
              <w:rPr>
                <w:rFonts w:eastAsia="SimHei" w:cs="Arial"/>
                <w:szCs w:val="22"/>
              </w:rPr>
              <w:fldChar w:fldCharType="separate"/>
            </w:r>
            <w:r w:rsidR="00C64284">
              <w:rPr>
                <w:rFonts w:eastAsia="SimHei" w:cs="Arial"/>
                <w:szCs w:val="22"/>
              </w:rPr>
              <w:t>[TAPI-TOP-MODEL-REQ-1]</w:t>
            </w:r>
            <w:r w:rsidR="002775F9" w:rsidRPr="007E6AEE">
              <w:rPr>
                <w:rFonts w:eastAsia="SimHei" w:cs="Arial"/>
                <w:szCs w:val="22"/>
              </w:rPr>
              <w:fldChar w:fldCharType="end"/>
            </w:r>
            <w:r w:rsidRPr="007E6AEE">
              <w:rPr>
                <w:rFonts w:eastAsia="SimHei" w:cs="Arial"/>
                <w:szCs w:val="22"/>
              </w:rPr>
              <w:t>)</w:t>
            </w:r>
          </w:p>
          <w:p w14:paraId="03A25B0F" w14:textId="53EEE467" w:rsidR="002D551F" w:rsidRPr="007E6AEE" w:rsidRDefault="07A89A34" w:rsidP="000A114F">
            <w:pPr>
              <w:pStyle w:val="ListParagraph"/>
              <w:numPr>
                <w:ilvl w:val="0"/>
                <w:numId w:val="41"/>
              </w:numPr>
              <w:cnfStyle w:val="000000100000" w:firstRow="0" w:lastRow="0" w:firstColumn="0" w:lastColumn="0" w:oddVBand="0" w:evenVBand="0" w:oddHBand="1" w:evenHBand="0" w:firstRowFirstColumn="0" w:firstRowLastColumn="0" w:lastRowFirstColumn="0" w:lastRowLastColumn="0"/>
              <w:rPr>
                <w:rFonts w:asciiTheme="minorHAnsi" w:hAnsiTheme="minorHAnsi"/>
                <w:szCs w:val="22"/>
              </w:rPr>
            </w:pPr>
            <w:r w:rsidRPr="007E6AEE">
              <w:rPr>
                <w:rFonts w:eastAsia="SimHei" w:cs="Times New Roman"/>
              </w:rPr>
              <w:t xml:space="preserve">Sequence (3) &amp; (4) retrieves the topology with a reference found in (a), where operation (3) is used to request a topology object instance by uuid filtered to provide the key </w:t>
            </w:r>
            <w:r w:rsidR="00B85842" w:rsidRPr="007E6AEE">
              <w:rPr>
                <w:rFonts w:eastAsia="SimHei" w:cs="Times New Roman"/>
              </w:rPr>
              <w:t>parameters</w:t>
            </w:r>
            <w:r w:rsidRPr="007E6AEE">
              <w:rPr>
                <w:rFonts w:eastAsia="SimHei" w:cs="Times New Roman"/>
              </w:rPr>
              <w:t xml:space="preserve"> of the topology (4) including parameters as defined in </w:t>
            </w:r>
            <w:r w:rsidR="002D551F" w:rsidRPr="007E6AEE">
              <w:rPr>
                <w:rFonts w:cs="Times New Roman"/>
              </w:rPr>
              <w:fldChar w:fldCharType="begin"/>
            </w:r>
            <w:r w:rsidR="002D551F" w:rsidRPr="007E6AEE">
              <w:rPr>
                <w:rFonts w:cs="Times New Roman"/>
              </w:rPr>
              <w:instrText xml:space="preserve"> REF _Ref16164352 \h  \* MERGEFORMAT </w:instrText>
            </w:r>
            <w:r w:rsidR="002D551F" w:rsidRPr="007E6AEE">
              <w:rPr>
                <w:rFonts w:cs="Times New Roman"/>
              </w:rPr>
            </w:r>
            <w:r w:rsidR="002D551F" w:rsidRPr="007E6AEE">
              <w:rPr>
                <w:rFonts w:cs="Times New Roman"/>
              </w:rPr>
              <w:fldChar w:fldCharType="separate"/>
            </w:r>
            <w:r w:rsidR="00C64284" w:rsidRPr="00C64284">
              <w:rPr>
                <w:rFonts w:cs="Times New Roman"/>
              </w:rPr>
              <w:t xml:space="preserve">Table </w:t>
            </w:r>
            <w:r w:rsidR="00C64284" w:rsidRPr="00C64284">
              <w:rPr>
                <w:rFonts w:cs="Times New Roman"/>
                <w:noProof/>
              </w:rPr>
              <w:t>17</w:t>
            </w:r>
            <w:r w:rsidR="002D551F" w:rsidRPr="007E6AEE">
              <w:rPr>
                <w:rFonts w:cs="Times New Roman"/>
              </w:rPr>
              <w:fldChar w:fldCharType="end"/>
            </w:r>
            <w:r w:rsidRPr="007E6AEE">
              <w:rPr>
                <w:rFonts w:eastAsia="SimHei" w:cs="Times New Roman"/>
              </w:rPr>
              <w:t xml:space="preserve"> (i.e., </w:t>
            </w:r>
            <w:r w:rsidRPr="007E6AEE">
              <w:rPr>
                <w:rFonts w:eastAsia="SimHei" w:cs="Arial"/>
                <w:szCs w:val="22"/>
              </w:rPr>
              <w:t>uuid, name and layer-protocol-name). This sequence is repeated for each topology reference provided from (a)</w:t>
            </w:r>
          </w:p>
          <w:p w14:paraId="70AC81AE" w14:textId="747E2997" w:rsidR="002D551F" w:rsidRPr="007E6AEE" w:rsidRDefault="07A89A34" w:rsidP="000A114F">
            <w:pPr>
              <w:pStyle w:val="ListParagraph"/>
              <w:numPr>
                <w:ilvl w:val="0"/>
                <w:numId w:val="41"/>
              </w:numPr>
              <w:cnfStyle w:val="000000100000" w:firstRow="0" w:lastRow="0" w:firstColumn="0" w:lastColumn="0" w:oddVBand="0" w:evenVBand="0" w:oddHBand="1" w:evenHBand="0" w:firstRowFirstColumn="0" w:firstRowLastColumn="0" w:lastRowFirstColumn="0" w:lastRowLastColumn="0"/>
            </w:pPr>
            <w:r w:rsidRPr="007E6AEE">
              <w:rPr>
                <w:rFonts w:eastAsia="SimHei" w:cs="Arial"/>
                <w:szCs w:val="22"/>
              </w:rPr>
              <w:t>Sequence (5) &amp; (6) retrieves the list of node references (UUIDs) for a topology found in (a). This sequence is repeated for each topology reference provided from (a)</w:t>
            </w:r>
          </w:p>
          <w:p w14:paraId="018CADE4" w14:textId="7DEFF5D9" w:rsidR="002D551F" w:rsidRPr="007E6AEE" w:rsidRDefault="07A89A34" w:rsidP="000A114F">
            <w:pPr>
              <w:pStyle w:val="ListParagraph"/>
              <w:numPr>
                <w:ilvl w:val="0"/>
                <w:numId w:val="41"/>
              </w:numPr>
              <w:spacing w:after="0" w:line="259" w:lineRule="auto"/>
              <w:cnfStyle w:val="000000100000" w:firstRow="0" w:lastRow="0" w:firstColumn="0" w:lastColumn="0" w:oddVBand="0" w:evenVBand="0" w:oddHBand="1" w:evenHBand="0" w:firstRowFirstColumn="0" w:firstRowLastColumn="0" w:lastRowFirstColumn="0" w:lastRowLastColumn="0"/>
              <w:rPr>
                <w:rFonts w:asciiTheme="minorHAnsi" w:hAnsiTheme="minorHAnsi"/>
                <w:szCs w:val="22"/>
              </w:rPr>
            </w:pPr>
            <w:r w:rsidRPr="007E6AEE">
              <w:rPr>
                <w:rFonts w:eastAsia="SimHei" w:cs="Arial"/>
                <w:szCs w:val="22"/>
              </w:rPr>
              <w:t>Sequence (7) &amp; (8) retrieves the details of the node with a reference found in (c), where operation (7) is used to request a node by uuid with no filters so as to provide a full node subtree (8), including:</w:t>
            </w:r>
          </w:p>
          <w:p w14:paraId="69C77D68" w14:textId="5C56C77C" w:rsidR="002D551F" w:rsidRPr="007E6AEE" w:rsidRDefault="07A89A34" w:rsidP="000A114F">
            <w:pPr>
              <w:pStyle w:val="ListParagraph"/>
              <w:numPr>
                <w:ilvl w:val="1"/>
                <w:numId w:val="41"/>
              </w:numPr>
              <w:spacing w:after="0" w:line="259" w:lineRule="auto"/>
              <w:cnfStyle w:val="000000100000" w:firstRow="0" w:lastRow="0" w:firstColumn="0" w:lastColumn="0" w:oddVBand="0" w:evenVBand="0" w:oddHBand="1" w:evenHBand="0" w:firstRowFirstColumn="0" w:firstRowLastColumn="0" w:lastRowFirstColumn="0" w:lastRowLastColumn="0"/>
              <w:rPr>
                <w:rFonts w:asciiTheme="minorHAnsi" w:hAnsiTheme="minorHAnsi"/>
                <w:szCs w:val="22"/>
              </w:rPr>
            </w:pPr>
            <w:r w:rsidRPr="007E6AEE">
              <w:rPr>
                <w:rFonts w:eastAsia="SimHei" w:cs="Arial"/>
                <w:szCs w:val="22"/>
              </w:rPr>
              <w:t xml:space="preserve">The parameters of the node as defined in </w:t>
            </w:r>
            <w:r w:rsidR="002D551F" w:rsidRPr="007E6AEE">
              <w:rPr>
                <w:rFonts w:cs="Times New Roman"/>
              </w:rPr>
              <w:fldChar w:fldCharType="begin"/>
            </w:r>
            <w:r w:rsidR="002D551F" w:rsidRPr="007E6AEE">
              <w:rPr>
                <w:rFonts w:cs="Times New Roman"/>
              </w:rPr>
              <w:instrText xml:space="preserve"> REF _Ref16164413 \h  \* MERGEFORMAT </w:instrText>
            </w:r>
            <w:r w:rsidR="002D551F" w:rsidRPr="007E6AEE">
              <w:rPr>
                <w:rFonts w:cs="Times New Roman"/>
              </w:rPr>
            </w:r>
            <w:r w:rsidR="002D551F" w:rsidRPr="007E6AEE">
              <w:rPr>
                <w:rFonts w:cs="Times New Roman"/>
              </w:rPr>
              <w:fldChar w:fldCharType="separate"/>
            </w:r>
            <w:r w:rsidR="00C64284" w:rsidRPr="00C64284">
              <w:rPr>
                <w:rFonts w:cs="Times New Roman"/>
              </w:rPr>
              <w:t xml:space="preserve">Table </w:t>
            </w:r>
            <w:r w:rsidR="00C64284" w:rsidRPr="00C64284">
              <w:rPr>
                <w:rFonts w:cs="Times New Roman"/>
                <w:noProof/>
              </w:rPr>
              <w:t>18</w:t>
            </w:r>
            <w:r w:rsidR="002D551F" w:rsidRPr="007E6AEE">
              <w:rPr>
                <w:rFonts w:cs="Times New Roman"/>
              </w:rPr>
              <w:fldChar w:fldCharType="end"/>
            </w:r>
          </w:p>
          <w:p w14:paraId="48E8DFCA" w14:textId="217CD000" w:rsidR="002D551F" w:rsidRPr="007E6AEE" w:rsidRDefault="07A89A34" w:rsidP="000A114F">
            <w:pPr>
              <w:pStyle w:val="ListParagraph"/>
              <w:numPr>
                <w:ilvl w:val="1"/>
                <w:numId w:val="41"/>
              </w:numPr>
              <w:spacing w:after="0" w:line="259" w:lineRule="auto"/>
              <w:cnfStyle w:val="000000100000" w:firstRow="0" w:lastRow="0" w:firstColumn="0" w:lastColumn="0" w:oddVBand="0" w:evenVBand="0" w:oddHBand="1" w:evenHBand="0" w:firstRowFirstColumn="0" w:firstRowLastColumn="0" w:lastRowFirstColumn="0" w:lastRowLastColumn="0"/>
              <w:rPr>
                <w:rFonts w:asciiTheme="minorHAnsi" w:hAnsiTheme="minorHAnsi"/>
                <w:szCs w:val="22"/>
              </w:rPr>
            </w:pPr>
            <w:r w:rsidRPr="007E6AEE">
              <w:rPr>
                <w:rFonts w:eastAsia="SimHei" w:cs="Arial"/>
                <w:szCs w:val="22"/>
              </w:rPr>
              <w:t>The list of node-edge-points (owned-node-edge-point) of the node</w:t>
            </w:r>
          </w:p>
          <w:p w14:paraId="3545A3F0" w14:textId="55688D4E" w:rsidR="002D551F" w:rsidRPr="007E6AEE" w:rsidRDefault="07A89A34" w:rsidP="000A114F">
            <w:pPr>
              <w:pStyle w:val="ListParagraph"/>
              <w:numPr>
                <w:ilvl w:val="1"/>
                <w:numId w:val="41"/>
              </w:numPr>
              <w:spacing w:after="0" w:line="259" w:lineRule="auto"/>
              <w:cnfStyle w:val="000000100000" w:firstRow="0" w:lastRow="0" w:firstColumn="0" w:lastColumn="0" w:oddVBand="0" w:evenVBand="0" w:oddHBand="1" w:evenHBand="0" w:firstRowFirstColumn="0" w:firstRowLastColumn="0" w:lastRowFirstColumn="0" w:lastRowLastColumn="0"/>
              <w:rPr>
                <w:rFonts w:asciiTheme="minorHAnsi" w:hAnsiTheme="minorHAnsi"/>
                <w:szCs w:val="22"/>
              </w:rPr>
            </w:pPr>
            <w:r w:rsidRPr="007E6AEE">
              <w:rPr>
                <w:rFonts w:eastAsia="SimHei" w:cs="Arial"/>
                <w:szCs w:val="22"/>
              </w:rPr>
              <w:t xml:space="preserve">The parameters for each node-edge-point as defined in </w:t>
            </w:r>
            <w:r w:rsidR="002D551F" w:rsidRPr="007E6AEE">
              <w:rPr>
                <w:rFonts w:cs="Times New Roman"/>
              </w:rPr>
              <w:fldChar w:fldCharType="begin"/>
            </w:r>
            <w:r w:rsidR="002D551F" w:rsidRPr="007E6AEE">
              <w:rPr>
                <w:rFonts w:cs="Times New Roman"/>
              </w:rPr>
              <w:instrText xml:space="preserve"> REF _Ref16164430 \h  \* MERGEFORMAT </w:instrText>
            </w:r>
            <w:r w:rsidR="002D551F" w:rsidRPr="007E6AEE">
              <w:rPr>
                <w:rFonts w:cs="Times New Roman"/>
              </w:rPr>
            </w:r>
            <w:r w:rsidR="002D551F" w:rsidRPr="007E6AEE">
              <w:rPr>
                <w:rFonts w:cs="Times New Roman"/>
              </w:rPr>
              <w:fldChar w:fldCharType="separate"/>
            </w:r>
            <w:r w:rsidR="00C64284" w:rsidRPr="00C64284">
              <w:rPr>
                <w:rFonts w:cs="Times New Roman"/>
              </w:rPr>
              <w:t xml:space="preserve">Table </w:t>
            </w:r>
            <w:r w:rsidR="00C64284" w:rsidRPr="00C64284">
              <w:rPr>
                <w:rFonts w:cs="Times New Roman"/>
                <w:noProof/>
              </w:rPr>
              <w:t>20</w:t>
            </w:r>
            <w:r w:rsidR="002D551F" w:rsidRPr="007E6AEE">
              <w:rPr>
                <w:rFonts w:cs="Times New Roman"/>
              </w:rPr>
              <w:fldChar w:fldCharType="end"/>
            </w:r>
          </w:p>
          <w:p w14:paraId="4AC64241" w14:textId="65D67DEB" w:rsidR="002D551F" w:rsidRPr="007E6AEE" w:rsidRDefault="07A89A34" w:rsidP="000A114F">
            <w:pPr>
              <w:pStyle w:val="ListParagraph"/>
              <w:numPr>
                <w:ilvl w:val="1"/>
                <w:numId w:val="41"/>
              </w:numPr>
              <w:spacing w:after="0" w:line="259" w:lineRule="auto"/>
              <w:cnfStyle w:val="000000100000" w:firstRow="0" w:lastRow="0" w:firstColumn="0" w:lastColumn="0" w:oddVBand="0" w:evenVBand="0" w:oddHBand="1" w:evenHBand="0" w:firstRowFirstColumn="0" w:firstRowLastColumn="0" w:lastRowFirstColumn="0" w:lastRowLastColumn="0"/>
              <w:rPr>
                <w:szCs w:val="22"/>
              </w:rPr>
            </w:pPr>
            <w:r w:rsidRPr="007E6AEE">
              <w:rPr>
                <w:rFonts w:eastAsia="SimHei" w:cs="Arial"/>
                <w:szCs w:val="22"/>
              </w:rPr>
              <w:t>The list of connection-end-points of a node-edge-point</w:t>
            </w:r>
          </w:p>
          <w:p w14:paraId="69A288E5" w14:textId="725716B3" w:rsidR="002D551F" w:rsidRPr="007E6AEE" w:rsidRDefault="07A89A34" w:rsidP="000A114F">
            <w:pPr>
              <w:pStyle w:val="ListParagraph"/>
              <w:numPr>
                <w:ilvl w:val="1"/>
                <w:numId w:val="41"/>
              </w:numPr>
              <w:spacing w:after="0" w:line="259" w:lineRule="auto"/>
              <w:cnfStyle w:val="000000100000" w:firstRow="0" w:lastRow="0" w:firstColumn="0" w:lastColumn="0" w:oddVBand="0" w:evenVBand="0" w:oddHBand="1" w:evenHBand="0" w:firstRowFirstColumn="0" w:firstRowLastColumn="0" w:lastRowFirstColumn="0" w:lastRowLastColumn="0"/>
              <w:rPr>
                <w:szCs w:val="22"/>
              </w:rPr>
            </w:pPr>
            <w:r w:rsidRPr="007E6AEE">
              <w:rPr>
                <w:rFonts w:eastAsia="SimHei" w:cs="Arial"/>
                <w:szCs w:val="22"/>
              </w:rPr>
              <w:t xml:space="preserve">The </w:t>
            </w:r>
            <w:r w:rsidR="00B85842" w:rsidRPr="007E6AEE">
              <w:rPr>
                <w:rFonts w:eastAsia="SimHei" w:cs="Arial"/>
                <w:szCs w:val="22"/>
              </w:rPr>
              <w:t>parameters</w:t>
            </w:r>
            <w:r w:rsidRPr="007E6AEE">
              <w:rPr>
                <w:rFonts w:eastAsia="SimHei" w:cs="Arial"/>
                <w:szCs w:val="22"/>
              </w:rPr>
              <w:t xml:space="preserve"> for each connection-end-point as defined in </w:t>
            </w:r>
            <w:r w:rsidR="000B2850" w:rsidRPr="007E6AEE">
              <w:rPr>
                <w:rFonts w:eastAsia="SimHei" w:cs="Arial"/>
                <w:szCs w:val="22"/>
              </w:rPr>
              <w:t xml:space="preserve">the relevant parameters </w:t>
            </w:r>
            <w:r w:rsidRPr="007E6AEE">
              <w:rPr>
                <w:rFonts w:eastAsia="SimHei" w:cs="Arial"/>
                <w:szCs w:val="22"/>
              </w:rPr>
              <w:t>table</w:t>
            </w:r>
            <w:r w:rsidR="000B2850" w:rsidRPr="007E6AEE">
              <w:rPr>
                <w:rFonts w:eastAsia="SimHei" w:cs="Arial"/>
                <w:szCs w:val="22"/>
              </w:rPr>
              <w:t>s defined in UC1.0.</w:t>
            </w:r>
          </w:p>
          <w:p w14:paraId="4D4C5D54" w14:textId="759CA688" w:rsidR="002D551F" w:rsidRPr="007E6AEE" w:rsidRDefault="07A89A34" w:rsidP="07A89A34">
            <w:pPr>
              <w:spacing w:after="0" w:line="259" w:lineRule="auto"/>
              <w:ind w:left="720"/>
              <w:cnfStyle w:val="000000100000" w:firstRow="0" w:lastRow="0" w:firstColumn="0" w:lastColumn="0" w:oddVBand="0" w:evenVBand="0" w:oddHBand="1" w:evenHBand="0" w:firstRowFirstColumn="0" w:firstRowLastColumn="0" w:lastRowFirstColumn="0" w:lastRowLastColumn="0"/>
              <w:rPr>
                <w:rFonts w:eastAsia="SimHei" w:cs="Arial"/>
                <w:szCs w:val="22"/>
              </w:rPr>
            </w:pPr>
            <w:r w:rsidRPr="007E6AEE">
              <w:rPr>
                <w:rFonts w:eastAsia="SimHei" w:cs="Arial"/>
                <w:szCs w:val="22"/>
              </w:rPr>
              <w:t>This sequence is repeated for each node, from (c), for each topology, from (a)</w:t>
            </w:r>
          </w:p>
          <w:p w14:paraId="5C60E169" w14:textId="4ACF7824" w:rsidR="002D551F" w:rsidRPr="007E6AEE" w:rsidRDefault="07A89A34" w:rsidP="000A114F">
            <w:pPr>
              <w:pStyle w:val="ListParagraph"/>
              <w:numPr>
                <w:ilvl w:val="0"/>
                <w:numId w:val="41"/>
              </w:numPr>
              <w:spacing w:after="0" w:line="259" w:lineRule="auto"/>
              <w:cnfStyle w:val="000000100000" w:firstRow="0" w:lastRow="0" w:firstColumn="0" w:lastColumn="0" w:oddVBand="0" w:evenVBand="0" w:oddHBand="1" w:evenHBand="0" w:firstRowFirstColumn="0" w:firstRowLastColumn="0" w:lastRowFirstColumn="0" w:lastRowLastColumn="0"/>
              <w:rPr>
                <w:rFonts w:asciiTheme="minorHAnsi" w:hAnsiTheme="minorHAnsi"/>
                <w:szCs w:val="22"/>
              </w:rPr>
            </w:pPr>
            <w:r w:rsidRPr="007E6AEE">
              <w:rPr>
                <w:rFonts w:eastAsia="SimHei" w:cs="Arial"/>
                <w:szCs w:val="22"/>
              </w:rPr>
              <w:t>Sequence (9) &amp; (10) retrieves the list of link references (UUIDs) for a topology found in (a). This sequence is repeated for each topology reference provided from (a)</w:t>
            </w:r>
          </w:p>
          <w:p w14:paraId="72784C9C" w14:textId="2AB6C7FC" w:rsidR="002D551F" w:rsidRPr="007E6AEE" w:rsidRDefault="07A89A34" w:rsidP="000A114F">
            <w:pPr>
              <w:pStyle w:val="ListParagraph"/>
              <w:numPr>
                <w:ilvl w:val="0"/>
                <w:numId w:val="41"/>
              </w:numPr>
              <w:spacing w:after="0" w:line="259" w:lineRule="auto"/>
              <w:cnfStyle w:val="000000100000" w:firstRow="0" w:lastRow="0" w:firstColumn="0" w:lastColumn="0" w:oddVBand="0" w:evenVBand="0" w:oddHBand="1" w:evenHBand="0" w:firstRowFirstColumn="0" w:firstRowLastColumn="0" w:lastRowFirstColumn="0" w:lastRowLastColumn="0"/>
              <w:rPr>
                <w:rFonts w:asciiTheme="minorHAnsi" w:hAnsiTheme="minorHAnsi"/>
                <w:szCs w:val="22"/>
              </w:rPr>
            </w:pPr>
            <w:r w:rsidRPr="007E6AEE">
              <w:rPr>
                <w:rFonts w:eastAsia="SimHei" w:cs="Arial"/>
                <w:szCs w:val="22"/>
              </w:rPr>
              <w:t xml:space="preserve">Sequence (11) &amp; (12) retrieves the details of the link with a reference found in (e), where operation (11) is used to request a link by uuid with no filters so as to provide a link (12), </w:t>
            </w:r>
            <w:r w:rsidRPr="007E6AEE">
              <w:rPr>
                <w:rFonts w:eastAsia="SimHei" w:cs="Arial"/>
                <w:szCs w:val="22"/>
              </w:rPr>
              <w:lastRenderedPageBreak/>
              <w:t xml:space="preserve">including the parameters of the link defined in </w:t>
            </w:r>
            <w:r w:rsidR="002D551F" w:rsidRPr="007E6AEE">
              <w:rPr>
                <w:rFonts w:cs="Times New Roman"/>
              </w:rPr>
              <w:fldChar w:fldCharType="begin"/>
            </w:r>
            <w:r w:rsidR="002D551F" w:rsidRPr="007E6AEE">
              <w:rPr>
                <w:rFonts w:cs="Times New Roman"/>
              </w:rPr>
              <w:instrText xml:space="preserve"> REF _Ref16164481 \h  \* MERGEFORMAT </w:instrText>
            </w:r>
            <w:r w:rsidR="002D551F" w:rsidRPr="007E6AEE">
              <w:rPr>
                <w:rFonts w:cs="Times New Roman"/>
              </w:rPr>
            </w:r>
            <w:r w:rsidR="002D551F" w:rsidRPr="007E6AEE">
              <w:rPr>
                <w:rFonts w:cs="Times New Roman"/>
              </w:rPr>
              <w:fldChar w:fldCharType="separate"/>
            </w:r>
            <w:r w:rsidR="00C64284" w:rsidRPr="007E6AEE">
              <w:rPr>
                <w:rFonts w:cs="Times New Roman"/>
              </w:rPr>
              <w:t xml:space="preserve">Table </w:t>
            </w:r>
            <w:r w:rsidR="00C64284">
              <w:rPr>
                <w:rFonts w:cs="Times New Roman"/>
                <w:noProof/>
              </w:rPr>
              <w:t>26</w:t>
            </w:r>
            <w:r w:rsidR="002D551F" w:rsidRPr="007E6AEE">
              <w:rPr>
                <w:rFonts w:cs="Times New Roman"/>
              </w:rPr>
              <w:fldChar w:fldCharType="end"/>
            </w:r>
            <w:r w:rsidRPr="007E6AEE">
              <w:rPr>
                <w:rFonts w:eastAsia="SimHei" w:cs="Arial"/>
                <w:szCs w:val="22"/>
              </w:rPr>
              <w:t>. This sequence is repeated for each link, from (c), for each topology, from (a)</w:t>
            </w:r>
            <w:r w:rsidR="00005C5C" w:rsidRPr="007E6AEE">
              <w:rPr>
                <w:rFonts w:eastAsia="SimHei" w:cs="Arial"/>
                <w:szCs w:val="22"/>
              </w:rPr>
              <w:t>.</w:t>
            </w:r>
          </w:p>
          <w:p w14:paraId="3474B918" w14:textId="77777777" w:rsidR="00F73D44" w:rsidRPr="007E6AEE" w:rsidRDefault="00F73D44" w:rsidP="00F73D44">
            <w:pPr>
              <w:pStyle w:val="ListParagraph"/>
              <w:spacing w:after="0" w:line="259" w:lineRule="auto"/>
              <w:cnfStyle w:val="000000100000" w:firstRow="0" w:lastRow="0" w:firstColumn="0" w:lastColumn="0" w:oddVBand="0" w:evenVBand="0" w:oddHBand="1" w:evenHBand="0" w:firstRowFirstColumn="0" w:firstRowLastColumn="0" w:lastRowFirstColumn="0" w:lastRowLastColumn="0"/>
              <w:rPr>
                <w:rFonts w:asciiTheme="minorHAnsi" w:hAnsiTheme="minorHAnsi"/>
                <w:szCs w:val="22"/>
              </w:rPr>
            </w:pPr>
          </w:p>
          <w:p w14:paraId="1FEB056B" w14:textId="512A6B0A" w:rsidR="00005C5C" w:rsidRPr="007E6AEE" w:rsidRDefault="002D551F" w:rsidP="00005C5C">
            <w:pPr>
              <w:cnfStyle w:val="000000100000" w:firstRow="0" w:lastRow="0" w:firstColumn="0" w:lastColumn="0" w:oddVBand="0" w:evenVBand="0" w:oddHBand="1" w:evenHBand="0" w:firstRowFirstColumn="0" w:firstRowLastColumn="0" w:lastRowFirstColumn="0" w:lastRowLastColumn="0"/>
              <w:rPr>
                <w:rFonts w:cs="Times New Roman"/>
              </w:rPr>
            </w:pPr>
            <w:r w:rsidRPr="007E6AEE">
              <w:rPr>
                <w:rFonts w:cs="Times New Roman"/>
              </w:rPr>
              <w:t xml:space="preserve">The details of the Topology object mandatory </w:t>
            </w:r>
            <w:r w:rsidR="00B85842" w:rsidRPr="007E6AEE">
              <w:rPr>
                <w:rFonts w:cs="Times New Roman"/>
              </w:rPr>
              <w:t>parameters</w:t>
            </w:r>
            <w:r w:rsidR="006A6700" w:rsidRPr="007E6AEE">
              <w:rPr>
                <w:rFonts w:cs="Times New Roman"/>
              </w:rPr>
              <w:t xml:space="preserve"> </w:t>
            </w:r>
            <w:r w:rsidRPr="007E6AEE">
              <w:rPr>
                <w:rFonts w:cs="Times New Roman"/>
              </w:rPr>
              <w:t>included in</w:t>
            </w:r>
            <w:r w:rsidR="00E00EA2" w:rsidRPr="007E6AEE">
              <w:rPr>
                <w:rFonts w:cs="Times New Roman"/>
              </w:rPr>
              <w:t xml:space="preserve"> </w:t>
            </w:r>
            <w:r w:rsidR="00E00EA2" w:rsidRPr="007E6AEE">
              <w:rPr>
                <w:rFonts w:cs="Times New Roman"/>
              </w:rPr>
              <w:fldChar w:fldCharType="begin"/>
            </w:r>
            <w:r w:rsidR="00E00EA2" w:rsidRPr="007E6AEE">
              <w:rPr>
                <w:rFonts w:cs="Times New Roman"/>
              </w:rPr>
              <w:instrText xml:space="preserve"> REF _Ref16164352 \h  \* MERGEFORMAT </w:instrText>
            </w:r>
            <w:r w:rsidR="00E00EA2" w:rsidRPr="007E6AEE">
              <w:rPr>
                <w:rFonts w:cs="Times New Roman"/>
              </w:rPr>
            </w:r>
            <w:r w:rsidR="00E00EA2" w:rsidRPr="007E6AEE">
              <w:rPr>
                <w:rFonts w:cs="Times New Roman"/>
              </w:rPr>
              <w:fldChar w:fldCharType="separate"/>
            </w:r>
            <w:r w:rsidR="00C64284" w:rsidRPr="00C64284">
              <w:rPr>
                <w:rFonts w:cs="Times New Roman"/>
              </w:rPr>
              <w:t xml:space="preserve">Table </w:t>
            </w:r>
            <w:r w:rsidR="00C64284" w:rsidRPr="00C64284">
              <w:rPr>
                <w:rFonts w:cs="Times New Roman"/>
                <w:noProof/>
              </w:rPr>
              <w:t>17</w:t>
            </w:r>
            <w:r w:rsidR="00E00EA2" w:rsidRPr="007E6AEE">
              <w:rPr>
                <w:rFonts w:cs="Times New Roman"/>
              </w:rPr>
              <w:fldChar w:fldCharType="end"/>
            </w:r>
            <w:r w:rsidRPr="007E6AEE">
              <w:rPr>
                <w:rFonts w:cs="Times New Roman"/>
              </w:rPr>
              <w:t xml:space="preserve"> are provided via (b), (c) and (e) above.</w:t>
            </w:r>
            <w:r w:rsidR="00005C5C" w:rsidRPr="007E6AEE">
              <w:rPr>
                <w:rFonts w:cs="Times New Roman"/>
              </w:rPr>
              <w:t xml:space="preserve"> </w:t>
            </w:r>
            <w:r w:rsidR="07A89A34" w:rsidRPr="007E6AEE">
              <w:rPr>
                <w:rFonts w:cs="Times New Roman"/>
                <w:i/>
                <w:iCs/>
              </w:rPr>
              <w:t>Note: this UC reflects an agreement in terms of retrieved elements and subsequent GET operations. This use case does not exclude that an implementation MAY additionally provide a GET operation retrieving a whole topology object</w:t>
            </w:r>
            <w:r w:rsidR="07A89A34" w:rsidRPr="007E6AEE">
              <w:rPr>
                <w:rFonts w:cs="Times New Roman"/>
              </w:rPr>
              <w:t>.</w:t>
            </w:r>
          </w:p>
          <w:p w14:paraId="692ADEE9" w14:textId="29FB11EA" w:rsidR="00D93BAF" w:rsidRPr="007E6AEE" w:rsidRDefault="00D93BAF" w:rsidP="00754530">
            <w:pPr>
              <w:keepNext/>
              <w:ind w:right="142"/>
              <w:cnfStyle w:val="000000100000" w:firstRow="0" w:lastRow="0" w:firstColumn="0" w:lastColumn="0" w:oddVBand="0" w:evenVBand="0" w:oddHBand="1" w:evenHBand="0" w:firstRowFirstColumn="0" w:firstRowLastColumn="0" w:lastRowFirstColumn="0" w:lastRowLastColumn="0"/>
            </w:pPr>
            <w:r w:rsidRPr="007E6AEE">
              <w:rPr>
                <w:noProof/>
              </w:rPr>
              <w:lastRenderedPageBreak/>
              <w:drawing>
                <wp:inline distT="0" distB="0" distL="0" distR="0" wp14:anchorId="51424A49" wp14:editId="754A888A">
                  <wp:extent cx="5514975" cy="7287370"/>
                  <wp:effectExtent l="0" t="0" r="0" b="8890"/>
                  <wp:docPr id="7" name="Picture 7"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able&#10;&#10;Description automatically generated with low confidence"/>
                          <pic:cNvPicPr>
                            <a:picLocks noChangeAspect="1"/>
                          </pic:cNvPicPr>
                        </pic:nvPicPr>
                        <pic:blipFill rotWithShape="1">
                          <a:blip r:embed="rId142" cstate="email">
                            <a:extLst>
                              <a:ext uri="{28A0092B-C50C-407E-A947-70E740481C1C}">
                                <a14:useLocalDpi xmlns:a14="http://schemas.microsoft.com/office/drawing/2010/main"/>
                              </a:ext>
                            </a:extLst>
                          </a:blip>
                          <a:srcRect/>
                          <a:stretch/>
                        </pic:blipFill>
                        <pic:spPr bwMode="auto">
                          <a:xfrm>
                            <a:off x="0" y="0"/>
                            <a:ext cx="5541301" cy="7322157"/>
                          </a:xfrm>
                          <a:prstGeom prst="rect">
                            <a:avLst/>
                          </a:prstGeom>
                          <a:ln>
                            <a:noFill/>
                          </a:ln>
                          <a:extLst>
                            <a:ext uri="{53640926-AAD7-44D8-BBD7-CCE9431645EC}">
                              <a14:shadowObscured xmlns:a14="http://schemas.microsoft.com/office/drawing/2010/main"/>
                            </a:ext>
                          </a:extLst>
                        </pic:spPr>
                      </pic:pic>
                    </a:graphicData>
                  </a:graphic>
                </wp:inline>
              </w:drawing>
            </w:r>
          </w:p>
          <w:p w14:paraId="769E2671" w14:textId="7F1A4040" w:rsidR="002D551F" w:rsidRPr="007E6AEE" w:rsidRDefault="00CA3534" w:rsidP="00A0600A">
            <w:pPr>
              <w:pStyle w:val="TableCaption"/>
              <w:cnfStyle w:val="000000100000" w:firstRow="0" w:lastRow="0" w:firstColumn="0" w:lastColumn="0" w:oddVBand="0" w:evenVBand="0" w:oddHBand="1" w:evenHBand="0" w:firstRowFirstColumn="0" w:firstRowLastColumn="0" w:lastRowFirstColumn="0" w:lastRowLastColumn="0"/>
            </w:pPr>
            <w:bookmarkStart w:id="688" w:name="_Ref16008727"/>
            <w:bookmarkStart w:id="689" w:name="_Toc16009301"/>
            <w:bookmarkStart w:id="690" w:name="_Toc173253799"/>
            <w:r w:rsidRPr="007E6AEE">
              <w:t xml:space="preserve">Figure </w:t>
            </w:r>
            <w:r w:rsidRPr="007E6AEE">
              <w:fldChar w:fldCharType="begin"/>
            </w:r>
            <w:r w:rsidRPr="007E6AEE">
              <w:instrText>STYLEREF 1 \s</w:instrText>
            </w:r>
            <w:r w:rsidRPr="007E6AEE">
              <w:fldChar w:fldCharType="separate"/>
            </w:r>
            <w:r w:rsidR="00C64284">
              <w:rPr>
                <w:noProof/>
              </w:rPr>
              <w:t>6</w:t>
            </w:r>
            <w:r w:rsidRPr="007E6AEE">
              <w:fldChar w:fldCharType="end"/>
            </w:r>
            <w:r w:rsidR="00767C16" w:rsidRPr="007E6AEE">
              <w:noBreakHyphen/>
            </w:r>
            <w:r w:rsidRPr="007E6AEE">
              <w:fldChar w:fldCharType="begin"/>
            </w:r>
            <w:r w:rsidRPr="007E6AEE">
              <w:instrText>SEQ Figure \* ARABIC \s 1</w:instrText>
            </w:r>
            <w:r w:rsidRPr="007E6AEE">
              <w:fldChar w:fldCharType="separate"/>
            </w:r>
            <w:r w:rsidR="00C64284">
              <w:rPr>
                <w:noProof/>
              </w:rPr>
              <w:t>2</w:t>
            </w:r>
            <w:r w:rsidRPr="007E6AEE">
              <w:fldChar w:fldCharType="end"/>
            </w:r>
            <w:bookmarkEnd w:id="688"/>
            <w:r w:rsidRPr="007E6AEE">
              <w:t xml:space="preserve"> UC-0b: Topology discovery - Workflow.</w:t>
            </w:r>
            <w:bookmarkEnd w:id="689"/>
            <w:bookmarkEnd w:id="690"/>
          </w:p>
        </w:tc>
      </w:tr>
    </w:tbl>
    <w:p w14:paraId="21A4FB3A" w14:textId="66F74450" w:rsidR="002D551F" w:rsidRPr="007E6AEE" w:rsidRDefault="00742CCE" w:rsidP="001941CD">
      <w:pPr>
        <w:pStyle w:val="Heading4"/>
      </w:pPr>
      <w:bookmarkStart w:id="691" w:name="_Toc16163756"/>
      <w:bookmarkStart w:id="692" w:name="_Toc173252929"/>
      <w:r w:rsidRPr="007E6AEE">
        <w:lastRenderedPageBreak/>
        <w:t>Relevant</w:t>
      </w:r>
      <w:r w:rsidR="002D551F" w:rsidRPr="007E6AEE">
        <w:t xml:space="preserve"> parameters</w:t>
      </w:r>
      <w:bookmarkEnd w:id="691"/>
      <w:bookmarkEnd w:id="692"/>
    </w:p>
    <w:p w14:paraId="51469D10" w14:textId="1AFEF699" w:rsidR="002D551F" w:rsidRPr="007E6AEE" w:rsidRDefault="007C0B0B" w:rsidP="00AB1AD8">
      <w:pPr>
        <w:rPr>
          <w:rFonts w:cs="Times New Roman"/>
          <w:szCs w:val="22"/>
        </w:rPr>
      </w:pPr>
      <w:r w:rsidRPr="007E6AEE">
        <w:rPr>
          <w:rFonts w:cs="Times New Roman"/>
          <w:szCs w:val="22"/>
        </w:rPr>
        <w:t xml:space="preserve">These are the </w:t>
      </w:r>
      <w:r w:rsidR="002D551F" w:rsidRPr="007E6AEE">
        <w:rPr>
          <w:rFonts w:cs="Times New Roman"/>
          <w:szCs w:val="22"/>
        </w:rPr>
        <w:t>parameters for each object which is retrieved in the previously described RESTCONF operations.</w:t>
      </w:r>
    </w:p>
    <w:p w14:paraId="09B32487" w14:textId="3CD11CC5" w:rsidR="001D7585" w:rsidRPr="007E6AEE" w:rsidRDefault="001D7585" w:rsidP="00754530">
      <w:pPr>
        <w:pStyle w:val="Caption"/>
        <w:keepNext/>
      </w:pPr>
      <w:r w:rsidRPr="007E6AEE">
        <w:rPr>
          <w:rFonts w:cs="Times New Roman"/>
        </w:rPr>
        <w:lastRenderedPageBreak/>
        <w:t> </w:t>
      </w:r>
      <w:bookmarkStart w:id="693" w:name="_Ref16164352"/>
      <w:bookmarkStart w:id="694" w:name="_Toc173255232"/>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C64284">
        <w:rPr>
          <w:noProof/>
        </w:rPr>
        <w:t>17</w:t>
      </w:r>
      <w:r w:rsidRPr="007E6AEE">
        <w:rPr>
          <w:noProof/>
        </w:rPr>
        <w:fldChar w:fldCharType="end"/>
      </w:r>
      <w:bookmarkEnd w:id="693"/>
      <w:r w:rsidRPr="007E6AEE">
        <w:t>: Topology object definition</w:t>
      </w:r>
      <w:bookmarkEnd w:id="694"/>
    </w:p>
    <w:tbl>
      <w:tblPr>
        <w:tblStyle w:val="GridTable6Colorful-Accent5"/>
        <w:tblW w:w="10490" w:type="dxa"/>
        <w:tblLayout w:type="fixed"/>
        <w:tblLook w:val="0420" w:firstRow="1" w:lastRow="0" w:firstColumn="0" w:lastColumn="0" w:noHBand="0" w:noVBand="1"/>
      </w:tblPr>
      <w:tblGrid>
        <w:gridCol w:w="1696"/>
        <w:gridCol w:w="4678"/>
        <w:gridCol w:w="709"/>
        <w:gridCol w:w="567"/>
        <w:gridCol w:w="2840"/>
      </w:tblGrid>
      <w:tr w:rsidR="00754530" w:rsidRPr="007E6AEE" w14:paraId="5A77DE90" w14:textId="77777777" w:rsidTr="003F13BE">
        <w:trPr>
          <w:cnfStyle w:val="100000000000" w:firstRow="1" w:lastRow="0" w:firstColumn="0" w:lastColumn="0" w:oddVBand="0" w:evenVBand="0" w:oddHBand="0" w:evenHBand="0" w:firstRowFirstColumn="0" w:firstRowLastColumn="0" w:lastRowFirstColumn="0" w:lastRowLastColumn="0"/>
        </w:trPr>
        <w:tc>
          <w:tcPr>
            <w:tcW w:w="1696" w:type="dxa"/>
          </w:tcPr>
          <w:p w14:paraId="019AEFDC" w14:textId="40AC1FAC" w:rsidR="00754530" w:rsidRPr="007E6AEE" w:rsidRDefault="00754530" w:rsidP="00754530">
            <w:pPr>
              <w:rPr>
                <w:b w:val="0"/>
                <w:bCs w:val="0"/>
                <w:sz w:val="18"/>
              </w:rPr>
            </w:pPr>
            <w:r w:rsidRPr="007E6AEE">
              <w:rPr>
                <w:sz w:val="18"/>
                <w:lang w:eastAsia="en-US"/>
              </w:rPr>
              <w:t>topology</w:t>
            </w:r>
          </w:p>
        </w:tc>
        <w:tc>
          <w:tcPr>
            <w:tcW w:w="8794" w:type="dxa"/>
            <w:gridSpan w:val="4"/>
          </w:tcPr>
          <w:p w14:paraId="6F66EBFB" w14:textId="0F3C717E" w:rsidR="00754530" w:rsidRPr="007E6AEE" w:rsidRDefault="00754530" w:rsidP="00754530">
            <w:pPr>
              <w:rPr>
                <w:b w:val="0"/>
                <w:bCs w:val="0"/>
                <w:sz w:val="18"/>
              </w:rPr>
            </w:pPr>
            <w:r w:rsidRPr="007E6AEE">
              <w:rPr>
                <w:color w:val="auto"/>
                <w:sz w:val="18"/>
              </w:rPr>
              <w:t>/tapi-common:context/tapi-topology:topology-context/topology</w:t>
            </w:r>
          </w:p>
        </w:tc>
      </w:tr>
      <w:tr w:rsidR="00754530" w:rsidRPr="007E6AEE" w14:paraId="14782A4E" w14:textId="77777777" w:rsidTr="003F13BE">
        <w:trPr>
          <w:cnfStyle w:val="000000100000" w:firstRow="0" w:lastRow="0" w:firstColumn="0" w:lastColumn="0" w:oddVBand="0" w:evenVBand="0" w:oddHBand="1" w:evenHBand="0" w:firstRowFirstColumn="0" w:firstRowLastColumn="0" w:lastRowFirstColumn="0" w:lastRowLastColumn="0"/>
        </w:trPr>
        <w:tc>
          <w:tcPr>
            <w:tcW w:w="1696" w:type="dxa"/>
          </w:tcPr>
          <w:p w14:paraId="0506BABD" w14:textId="03145B31" w:rsidR="00754530" w:rsidRPr="007E6AEE" w:rsidRDefault="00754530" w:rsidP="00754530">
            <w:pPr>
              <w:rPr>
                <w:b/>
                <w:bCs/>
                <w:sz w:val="18"/>
              </w:rPr>
            </w:pPr>
            <w:r w:rsidRPr="007E6AEE">
              <w:rPr>
                <w:b/>
                <w:bCs/>
                <w:sz w:val="18"/>
              </w:rPr>
              <w:t>Attribute</w:t>
            </w:r>
          </w:p>
        </w:tc>
        <w:tc>
          <w:tcPr>
            <w:tcW w:w="4678" w:type="dxa"/>
          </w:tcPr>
          <w:p w14:paraId="6E368E9E" w14:textId="3EFB19D4" w:rsidR="00754530" w:rsidRPr="007E6AEE" w:rsidRDefault="00754530" w:rsidP="00754530">
            <w:pPr>
              <w:rPr>
                <w:b/>
                <w:bCs/>
                <w:sz w:val="18"/>
              </w:rPr>
            </w:pPr>
            <w:r w:rsidRPr="007E6AEE">
              <w:rPr>
                <w:b/>
                <w:bCs/>
                <w:sz w:val="18"/>
              </w:rPr>
              <w:t>Allowed Values/Format</w:t>
            </w:r>
          </w:p>
        </w:tc>
        <w:tc>
          <w:tcPr>
            <w:tcW w:w="709" w:type="dxa"/>
          </w:tcPr>
          <w:p w14:paraId="3E0A38D0" w14:textId="421AA83E" w:rsidR="00754530" w:rsidRPr="007E6AEE" w:rsidRDefault="00754530" w:rsidP="00754530">
            <w:pPr>
              <w:rPr>
                <w:b/>
                <w:bCs/>
                <w:sz w:val="18"/>
              </w:rPr>
            </w:pPr>
            <w:r w:rsidRPr="007E6AEE">
              <w:rPr>
                <w:b/>
                <w:bCs/>
                <w:sz w:val="18"/>
              </w:rPr>
              <w:t>Mod</w:t>
            </w:r>
          </w:p>
        </w:tc>
        <w:tc>
          <w:tcPr>
            <w:tcW w:w="567" w:type="dxa"/>
          </w:tcPr>
          <w:p w14:paraId="29324F51" w14:textId="13B53548" w:rsidR="00754530" w:rsidRPr="007E6AEE" w:rsidRDefault="00754530" w:rsidP="00754530">
            <w:pPr>
              <w:rPr>
                <w:b/>
                <w:bCs/>
                <w:sz w:val="18"/>
              </w:rPr>
            </w:pPr>
            <w:r w:rsidRPr="007E6AEE">
              <w:rPr>
                <w:b/>
                <w:bCs/>
                <w:sz w:val="18"/>
              </w:rPr>
              <w:t>Sup</w:t>
            </w:r>
          </w:p>
        </w:tc>
        <w:tc>
          <w:tcPr>
            <w:tcW w:w="2840" w:type="dxa"/>
          </w:tcPr>
          <w:p w14:paraId="0A19A268" w14:textId="29C9CE12" w:rsidR="00754530" w:rsidRPr="007E6AEE" w:rsidRDefault="00754530" w:rsidP="00754530">
            <w:pPr>
              <w:rPr>
                <w:b/>
                <w:bCs/>
                <w:sz w:val="18"/>
              </w:rPr>
            </w:pPr>
            <w:r w:rsidRPr="007E6AEE">
              <w:rPr>
                <w:b/>
                <w:bCs/>
                <w:sz w:val="18"/>
              </w:rPr>
              <w:t>Notes</w:t>
            </w:r>
          </w:p>
        </w:tc>
      </w:tr>
      <w:tr w:rsidR="00754530" w:rsidRPr="007E6AEE" w14:paraId="21E33729" w14:textId="77777777" w:rsidTr="003F13BE">
        <w:tc>
          <w:tcPr>
            <w:tcW w:w="1696" w:type="dxa"/>
          </w:tcPr>
          <w:p w14:paraId="43A2272F" w14:textId="77777777" w:rsidR="00754530" w:rsidRPr="007E6AEE" w:rsidRDefault="00754530" w:rsidP="00754530">
            <w:pPr>
              <w:rPr>
                <w:sz w:val="18"/>
              </w:rPr>
            </w:pPr>
            <w:r w:rsidRPr="007E6AEE">
              <w:rPr>
                <w:sz w:val="18"/>
              </w:rPr>
              <w:t>uuid</w:t>
            </w:r>
          </w:p>
        </w:tc>
        <w:tc>
          <w:tcPr>
            <w:tcW w:w="4678" w:type="dxa"/>
          </w:tcPr>
          <w:p w14:paraId="3EC60CFE" w14:textId="6432CBA4" w:rsidR="00754530" w:rsidRPr="007E6AEE" w:rsidRDefault="00754530" w:rsidP="00162F71">
            <w:pPr>
              <w:spacing w:after="0"/>
              <w:rPr>
                <w:sz w:val="18"/>
              </w:rPr>
            </w:pPr>
            <w:r w:rsidRPr="007E6AEE">
              <w:rPr>
                <w:sz w:val="18"/>
              </w:rPr>
              <w:t>As per RFC 4122</w:t>
            </w:r>
          </w:p>
        </w:tc>
        <w:tc>
          <w:tcPr>
            <w:tcW w:w="709" w:type="dxa"/>
          </w:tcPr>
          <w:p w14:paraId="4EED3AB9" w14:textId="77777777" w:rsidR="00754530" w:rsidRPr="007E6AEE" w:rsidRDefault="00754530" w:rsidP="00754530">
            <w:pPr>
              <w:rPr>
                <w:sz w:val="18"/>
              </w:rPr>
            </w:pPr>
            <w:r w:rsidRPr="007E6AEE">
              <w:rPr>
                <w:sz w:val="18"/>
              </w:rPr>
              <w:t>RO</w:t>
            </w:r>
          </w:p>
        </w:tc>
        <w:tc>
          <w:tcPr>
            <w:tcW w:w="567" w:type="dxa"/>
          </w:tcPr>
          <w:p w14:paraId="7DF2ABDC" w14:textId="77777777" w:rsidR="00754530" w:rsidRPr="007E6AEE" w:rsidRDefault="00754530" w:rsidP="00754530">
            <w:pPr>
              <w:rPr>
                <w:sz w:val="18"/>
              </w:rPr>
            </w:pPr>
            <w:r w:rsidRPr="007E6AEE">
              <w:rPr>
                <w:sz w:val="18"/>
              </w:rPr>
              <w:t>M</w:t>
            </w:r>
          </w:p>
        </w:tc>
        <w:tc>
          <w:tcPr>
            <w:tcW w:w="2840" w:type="dxa"/>
          </w:tcPr>
          <w:p w14:paraId="702DA36B" w14:textId="77777777" w:rsidR="00754530" w:rsidRPr="007E6AEE" w:rsidRDefault="00754530">
            <w:pPr>
              <w:pStyle w:val="ListParagraph"/>
              <w:numPr>
                <w:ilvl w:val="0"/>
                <w:numId w:val="10"/>
              </w:numPr>
              <w:spacing w:after="0"/>
              <w:ind w:left="144" w:hanging="144"/>
              <w:rPr>
                <w:sz w:val="18"/>
              </w:rPr>
            </w:pPr>
            <w:r w:rsidRPr="007E6AEE">
              <w:rPr>
                <w:sz w:val="18"/>
              </w:rPr>
              <w:t xml:space="preserve">Provided by </w:t>
            </w:r>
            <w:r w:rsidRPr="007E6AEE">
              <w:rPr>
                <w:b/>
                <w:i/>
                <w:sz w:val="18"/>
              </w:rPr>
              <w:t>tapi-server</w:t>
            </w:r>
          </w:p>
        </w:tc>
      </w:tr>
      <w:tr w:rsidR="00754530" w:rsidRPr="007E6AEE" w14:paraId="39F76F24" w14:textId="77777777" w:rsidTr="003F13BE">
        <w:trPr>
          <w:cnfStyle w:val="000000100000" w:firstRow="0" w:lastRow="0" w:firstColumn="0" w:lastColumn="0" w:oddVBand="0" w:evenVBand="0" w:oddHBand="1" w:evenHBand="0" w:firstRowFirstColumn="0" w:firstRowLastColumn="0" w:lastRowFirstColumn="0" w:lastRowLastColumn="0"/>
        </w:trPr>
        <w:tc>
          <w:tcPr>
            <w:tcW w:w="1696" w:type="dxa"/>
          </w:tcPr>
          <w:p w14:paraId="24C7D9F7" w14:textId="77777777" w:rsidR="00754530" w:rsidRPr="007E6AEE" w:rsidRDefault="00754530" w:rsidP="00754530">
            <w:pPr>
              <w:rPr>
                <w:sz w:val="18"/>
              </w:rPr>
            </w:pPr>
            <w:r w:rsidRPr="007E6AEE">
              <w:rPr>
                <w:sz w:val="18"/>
              </w:rPr>
              <w:t>name</w:t>
            </w:r>
          </w:p>
        </w:tc>
        <w:tc>
          <w:tcPr>
            <w:tcW w:w="4678" w:type="dxa"/>
          </w:tcPr>
          <w:p w14:paraId="2201A9CE" w14:textId="2264D1FC" w:rsidR="00754530" w:rsidRPr="007E6AEE" w:rsidRDefault="00754530" w:rsidP="00754530">
            <w:pPr>
              <w:rPr>
                <w:sz w:val="18"/>
              </w:rPr>
            </w:pPr>
            <w:r w:rsidRPr="007E6AEE">
              <w:rPr>
                <w:sz w:val="18"/>
              </w:rPr>
              <w:t>MUST include</w:t>
            </w:r>
          </w:p>
          <w:p w14:paraId="34DC0BD8" w14:textId="77777777" w:rsidR="00754530" w:rsidRPr="007E6AEE" w:rsidRDefault="00754530" w:rsidP="00754530">
            <w:pPr>
              <w:spacing w:after="0"/>
              <w:rPr>
                <w:sz w:val="18"/>
              </w:rPr>
            </w:pPr>
            <w:r w:rsidRPr="007E6AEE">
              <w:rPr>
                <w:sz w:val="18"/>
              </w:rPr>
              <w:t>"value-name": "TOPOLOGY_NAME"</w:t>
            </w:r>
          </w:p>
          <w:p w14:paraId="582D20BA" w14:textId="3C00BE32" w:rsidR="00754530" w:rsidRPr="007E6AEE" w:rsidRDefault="00754530" w:rsidP="00754530">
            <w:pPr>
              <w:rPr>
                <w:sz w:val="18"/>
              </w:rPr>
            </w:pPr>
            <w:r w:rsidRPr="007E6AEE">
              <w:rPr>
                <w:sz w:val="18"/>
              </w:rPr>
              <w:t>"value": " [0-9a-zA-Z_]{64}"</w:t>
            </w:r>
          </w:p>
        </w:tc>
        <w:tc>
          <w:tcPr>
            <w:tcW w:w="709" w:type="dxa"/>
          </w:tcPr>
          <w:p w14:paraId="564D67CB" w14:textId="77777777" w:rsidR="00754530" w:rsidRPr="007E6AEE" w:rsidRDefault="00754530" w:rsidP="00754530">
            <w:pPr>
              <w:rPr>
                <w:sz w:val="18"/>
              </w:rPr>
            </w:pPr>
            <w:r w:rsidRPr="007E6AEE">
              <w:rPr>
                <w:sz w:val="18"/>
              </w:rPr>
              <w:t>RO</w:t>
            </w:r>
          </w:p>
        </w:tc>
        <w:tc>
          <w:tcPr>
            <w:tcW w:w="567" w:type="dxa"/>
          </w:tcPr>
          <w:p w14:paraId="7293C9FC" w14:textId="77777777" w:rsidR="00754530" w:rsidRPr="007E6AEE" w:rsidRDefault="00754530" w:rsidP="00754530">
            <w:pPr>
              <w:rPr>
                <w:sz w:val="18"/>
              </w:rPr>
            </w:pPr>
            <w:r w:rsidRPr="007E6AEE">
              <w:rPr>
                <w:sz w:val="18"/>
              </w:rPr>
              <w:t>M</w:t>
            </w:r>
          </w:p>
        </w:tc>
        <w:tc>
          <w:tcPr>
            <w:tcW w:w="2840" w:type="dxa"/>
          </w:tcPr>
          <w:p w14:paraId="2AB8B053" w14:textId="77777777" w:rsidR="00754530" w:rsidRPr="007E6AEE" w:rsidRDefault="00754530">
            <w:pPr>
              <w:pStyle w:val="ListParagraph"/>
              <w:numPr>
                <w:ilvl w:val="0"/>
                <w:numId w:val="10"/>
              </w:numPr>
              <w:spacing w:after="0"/>
              <w:ind w:left="144" w:hanging="144"/>
              <w:rPr>
                <w:sz w:val="18"/>
              </w:rPr>
            </w:pPr>
            <w:r w:rsidRPr="007E6AEE">
              <w:rPr>
                <w:sz w:val="18"/>
              </w:rPr>
              <w:t xml:space="preserve">Provided by </w:t>
            </w:r>
            <w:r w:rsidRPr="007E6AEE">
              <w:rPr>
                <w:b/>
                <w:i/>
                <w:sz w:val="18"/>
              </w:rPr>
              <w:t>tapi-server</w:t>
            </w:r>
          </w:p>
          <w:p w14:paraId="25748F71" w14:textId="681A5074" w:rsidR="00754530" w:rsidRPr="007E6AEE" w:rsidRDefault="00754530">
            <w:pPr>
              <w:numPr>
                <w:ilvl w:val="0"/>
                <w:numId w:val="10"/>
              </w:numPr>
              <w:spacing w:after="0"/>
              <w:ind w:left="144" w:hanging="144"/>
              <w:contextualSpacing/>
              <w:rPr>
                <w:sz w:val="18"/>
              </w:rPr>
            </w:pPr>
            <w:r w:rsidRPr="007E6AEE">
              <w:rPr>
                <w:sz w:val="18"/>
              </w:rPr>
              <w:t>TOPOLOGY</w:t>
            </w:r>
            <w:r w:rsidRPr="007E6AEE">
              <w:rPr>
                <w:sz w:val="18"/>
                <w:lang w:eastAsia="en-US"/>
              </w:rPr>
              <w:t>_NAME is a user readable unstructured string tag to uniquely identify the tapi-server topology.</w:t>
            </w:r>
          </w:p>
          <w:p w14:paraId="05A00456" w14:textId="77777777" w:rsidR="00754530" w:rsidRPr="007E6AEE" w:rsidRDefault="00754530" w:rsidP="00754530">
            <w:pPr>
              <w:spacing w:after="0"/>
              <w:contextualSpacing/>
              <w:rPr>
                <w:sz w:val="18"/>
                <w:lang w:eastAsia="en-US"/>
              </w:rPr>
            </w:pPr>
          </w:p>
          <w:p w14:paraId="66B7F323" w14:textId="71E39F99" w:rsidR="00754530" w:rsidRPr="007E6AEE" w:rsidRDefault="00754530" w:rsidP="00754530">
            <w:pPr>
              <w:spacing w:after="0"/>
              <w:contextualSpacing/>
              <w:rPr>
                <w:sz w:val="18"/>
              </w:rPr>
            </w:pPr>
            <w:r w:rsidRPr="007E6AEE">
              <w:rPr>
                <w:sz w:val="18"/>
              </w:rPr>
              <w:t xml:space="preserve">In case there are multiple topologies present, the T0 MUST be uniquely identified with a value prefixed with "T0_" (see </w:t>
            </w:r>
            <w:r w:rsidR="006A5C58" w:rsidRPr="007E6AEE">
              <w:rPr>
                <w:rFonts w:cs="Times New Roman"/>
                <w:sz w:val="18"/>
                <w:szCs w:val="14"/>
              </w:rPr>
              <w:t xml:space="preserve">Section </w:t>
            </w:r>
            <w:r w:rsidR="006A5C58" w:rsidRPr="007E6AEE">
              <w:rPr>
                <w:rFonts w:cs="Times New Roman"/>
                <w:sz w:val="18"/>
                <w:szCs w:val="14"/>
              </w:rPr>
              <w:fldChar w:fldCharType="begin"/>
            </w:r>
            <w:r w:rsidR="006A5C58" w:rsidRPr="007E6AEE">
              <w:rPr>
                <w:rFonts w:cs="Times New Roman"/>
                <w:sz w:val="18"/>
                <w:szCs w:val="14"/>
              </w:rPr>
              <w:instrText xml:space="preserve"> REF _Ref113449242 \r \h  \* MERGEFORMAT </w:instrText>
            </w:r>
            <w:r w:rsidR="006A5C58" w:rsidRPr="007E6AEE">
              <w:rPr>
                <w:rFonts w:cs="Times New Roman"/>
                <w:sz w:val="18"/>
                <w:szCs w:val="14"/>
              </w:rPr>
            </w:r>
            <w:r w:rsidR="006A5C58" w:rsidRPr="007E6AEE">
              <w:rPr>
                <w:rFonts w:cs="Times New Roman"/>
                <w:sz w:val="18"/>
                <w:szCs w:val="14"/>
              </w:rPr>
              <w:fldChar w:fldCharType="separate"/>
            </w:r>
            <w:r w:rsidR="00C64284">
              <w:rPr>
                <w:rFonts w:cs="Times New Roman"/>
                <w:sz w:val="18"/>
                <w:szCs w:val="14"/>
              </w:rPr>
              <w:t>4</w:t>
            </w:r>
            <w:r w:rsidR="006A5C58" w:rsidRPr="007E6AEE">
              <w:rPr>
                <w:rFonts w:cs="Times New Roman"/>
                <w:sz w:val="18"/>
                <w:szCs w:val="14"/>
              </w:rPr>
              <w:fldChar w:fldCharType="end"/>
            </w:r>
            <w:r w:rsidRPr="007E6AEE">
              <w:rPr>
                <w:sz w:val="18"/>
              </w:rPr>
              <w:t>)</w:t>
            </w:r>
          </w:p>
        </w:tc>
      </w:tr>
      <w:tr w:rsidR="00754530" w:rsidRPr="007E6AEE" w14:paraId="2040DD3E" w14:textId="77777777" w:rsidTr="003F13BE">
        <w:tc>
          <w:tcPr>
            <w:tcW w:w="1696" w:type="dxa"/>
          </w:tcPr>
          <w:p w14:paraId="646F815B" w14:textId="77777777" w:rsidR="00754530" w:rsidRPr="007E6AEE" w:rsidRDefault="00754530" w:rsidP="00754530">
            <w:pPr>
              <w:rPr>
                <w:sz w:val="18"/>
              </w:rPr>
            </w:pPr>
            <w:r w:rsidRPr="007E6AEE">
              <w:rPr>
                <w:sz w:val="18"/>
              </w:rPr>
              <w:t>layer-protocol-name</w:t>
            </w:r>
          </w:p>
        </w:tc>
        <w:tc>
          <w:tcPr>
            <w:tcW w:w="4678" w:type="dxa"/>
          </w:tcPr>
          <w:p w14:paraId="24C272A0" w14:textId="6D753171" w:rsidR="00754530" w:rsidRPr="007E6AEE" w:rsidRDefault="006A5C58" w:rsidP="00162F71">
            <w:pPr>
              <w:rPr>
                <w:sz w:val="18"/>
              </w:rPr>
            </w:pPr>
            <w:r w:rsidRPr="007E6AEE">
              <w:rPr>
                <w:sz w:val="18"/>
              </w:rPr>
              <w:t>Leaf-</w:t>
            </w:r>
            <w:r w:rsidR="00754530" w:rsidRPr="007E6AEE">
              <w:rPr>
                <w:sz w:val="18"/>
              </w:rPr>
              <w:t xml:space="preserve">List including </w:t>
            </w:r>
            <w:r w:rsidRPr="007E6AEE">
              <w:rPr>
                <w:sz w:val="18"/>
              </w:rPr>
              <w:t xml:space="preserve">the </w:t>
            </w:r>
            <w:r w:rsidR="00A11F46" w:rsidRPr="007E6AEE">
              <w:rPr>
                <w:sz w:val="18"/>
              </w:rPr>
              <w:t xml:space="preserve">present Layer Protocol Names in the topology. They MUST be </w:t>
            </w:r>
            <w:r w:rsidR="00754530" w:rsidRPr="007E6AEE">
              <w:rPr>
                <w:sz w:val="18"/>
              </w:rPr>
              <w:t xml:space="preserve">elements from </w:t>
            </w:r>
            <w:r w:rsidR="002F7974" w:rsidRPr="007E6AEE">
              <w:rPr>
                <w:sz w:val="18"/>
              </w:rPr>
              <w:t>{</w:t>
            </w:r>
            <w:r w:rsidR="00162F71" w:rsidRPr="007E6AEE">
              <w:rPr>
                <w:sz w:val="18"/>
              </w:rPr>
              <w:t xml:space="preserve"> </w:t>
            </w:r>
            <w:r w:rsidR="00754530" w:rsidRPr="007E6AEE">
              <w:rPr>
                <w:sz w:val="18"/>
              </w:rPr>
              <w:t>"DSR", "</w:t>
            </w:r>
            <w:r w:rsidR="002F7974" w:rsidRPr="007E6AEE">
              <w:rPr>
                <w:sz w:val="18"/>
              </w:rPr>
              <w:t>DIGITAL_OTN</w:t>
            </w:r>
            <w:r w:rsidR="00754530" w:rsidRPr="007E6AEE">
              <w:rPr>
                <w:sz w:val="18"/>
              </w:rPr>
              <w:t>", "PHOTONIC_MEDIA"</w:t>
            </w:r>
            <w:r w:rsidR="002F7974" w:rsidRPr="007E6AEE">
              <w:rPr>
                <w:sz w:val="18"/>
              </w:rPr>
              <w:t>}</w:t>
            </w:r>
          </w:p>
        </w:tc>
        <w:tc>
          <w:tcPr>
            <w:tcW w:w="709" w:type="dxa"/>
          </w:tcPr>
          <w:p w14:paraId="52B4338C" w14:textId="77777777" w:rsidR="00754530" w:rsidRPr="007E6AEE" w:rsidRDefault="00754530" w:rsidP="00754530">
            <w:pPr>
              <w:rPr>
                <w:sz w:val="18"/>
              </w:rPr>
            </w:pPr>
            <w:r w:rsidRPr="007E6AEE">
              <w:rPr>
                <w:sz w:val="18"/>
              </w:rPr>
              <w:t>RO</w:t>
            </w:r>
          </w:p>
        </w:tc>
        <w:tc>
          <w:tcPr>
            <w:tcW w:w="567" w:type="dxa"/>
          </w:tcPr>
          <w:p w14:paraId="662A7060" w14:textId="77777777" w:rsidR="00754530" w:rsidRPr="007E6AEE" w:rsidRDefault="00754530" w:rsidP="00754530">
            <w:pPr>
              <w:rPr>
                <w:sz w:val="18"/>
              </w:rPr>
            </w:pPr>
            <w:r w:rsidRPr="007E6AEE">
              <w:rPr>
                <w:sz w:val="18"/>
              </w:rPr>
              <w:t>M</w:t>
            </w:r>
          </w:p>
        </w:tc>
        <w:tc>
          <w:tcPr>
            <w:tcW w:w="2840" w:type="dxa"/>
          </w:tcPr>
          <w:p w14:paraId="05261002" w14:textId="0270DDE1" w:rsidR="00754530" w:rsidRPr="007E6AEE" w:rsidRDefault="00754530">
            <w:pPr>
              <w:pStyle w:val="ListParagraph"/>
              <w:numPr>
                <w:ilvl w:val="0"/>
                <w:numId w:val="10"/>
              </w:numPr>
              <w:spacing w:after="0"/>
              <w:ind w:left="144" w:hanging="144"/>
              <w:rPr>
                <w:sz w:val="18"/>
              </w:rPr>
            </w:pPr>
            <w:r w:rsidRPr="007E6AEE">
              <w:rPr>
                <w:sz w:val="18"/>
              </w:rPr>
              <w:t xml:space="preserve">Provided by </w:t>
            </w:r>
            <w:r w:rsidRPr="007E6AEE">
              <w:rPr>
                <w:b/>
                <w:i/>
                <w:sz w:val="18"/>
              </w:rPr>
              <w:t>tapi-server</w:t>
            </w:r>
            <w:r w:rsidRPr="007E6AEE" w:rsidDel="00914861">
              <w:rPr>
                <w:sz w:val="18"/>
              </w:rPr>
              <w:t xml:space="preserve"> </w:t>
            </w:r>
          </w:p>
        </w:tc>
      </w:tr>
      <w:tr w:rsidR="00754530" w:rsidRPr="007E6AEE" w14:paraId="41BC8867" w14:textId="77777777" w:rsidTr="003F13BE">
        <w:trPr>
          <w:cnfStyle w:val="000000100000" w:firstRow="0" w:lastRow="0" w:firstColumn="0" w:lastColumn="0" w:oddVBand="0" w:evenVBand="0" w:oddHBand="1" w:evenHBand="0" w:firstRowFirstColumn="0" w:firstRowLastColumn="0" w:lastRowFirstColumn="0" w:lastRowLastColumn="0"/>
        </w:trPr>
        <w:tc>
          <w:tcPr>
            <w:tcW w:w="1696" w:type="dxa"/>
          </w:tcPr>
          <w:p w14:paraId="7374560F" w14:textId="77777777" w:rsidR="00754530" w:rsidRPr="007E6AEE" w:rsidRDefault="00754530" w:rsidP="00754530">
            <w:pPr>
              <w:rPr>
                <w:sz w:val="18"/>
              </w:rPr>
            </w:pPr>
            <w:r w:rsidRPr="007E6AEE">
              <w:rPr>
                <w:sz w:val="18"/>
              </w:rPr>
              <w:t>link</w:t>
            </w:r>
          </w:p>
        </w:tc>
        <w:tc>
          <w:tcPr>
            <w:tcW w:w="4678" w:type="dxa"/>
          </w:tcPr>
          <w:p w14:paraId="511662AD" w14:textId="77777777" w:rsidR="00754530" w:rsidRPr="007E6AEE" w:rsidRDefault="00754530" w:rsidP="00754530">
            <w:pPr>
              <w:rPr>
                <w:sz w:val="18"/>
              </w:rPr>
            </w:pPr>
            <w:r w:rsidRPr="007E6AEE">
              <w:rPr>
                <w:sz w:val="18"/>
              </w:rPr>
              <w:t>List of {</w:t>
            </w:r>
            <w:r w:rsidRPr="007E6AEE">
              <w:rPr>
                <w:bCs/>
                <w:color w:val="0033CC"/>
                <w:sz w:val="18"/>
              </w:rPr>
              <w:t>link</w:t>
            </w:r>
            <w:r w:rsidRPr="007E6AEE">
              <w:rPr>
                <w:sz w:val="18"/>
              </w:rPr>
              <w:t>}</w:t>
            </w:r>
          </w:p>
        </w:tc>
        <w:tc>
          <w:tcPr>
            <w:tcW w:w="709" w:type="dxa"/>
          </w:tcPr>
          <w:p w14:paraId="62D46FF8" w14:textId="77777777" w:rsidR="00754530" w:rsidRPr="007E6AEE" w:rsidRDefault="00754530" w:rsidP="00754530">
            <w:pPr>
              <w:rPr>
                <w:sz w:val="18"/>
              </w:rPr>
            </w:pPr>
            <w:r w:rsidRPr="007E6AEE">
              <w:rPr>
                <w:sz w:val="18"/>
              </w:rPr>
              <w:t>RO</w:t>
            </w:r>
          </w:p>
        </w:tc>
        <w:tc>
          <w:tcPr>
            <w:tcW w:w="567" w:type="dxa"/>
          </w:tcPr>
          <w:p w14:paraId="0AD8773B" w14:textId="77777777" w:rsidR="00754530" w:rsidRPr="007E6AEE" w:rsidRDefault="00754530" w:rsidP="00754530">
            <w:pPr>
              <w:rPr>
                <w:sz w:val="18"/>
              </w:rPr>
            </w:pPr>
            <w:r w:rsidRPr="007E6AEE">
              <w:rPr>
                <w:sz w:val="18"/>
              </w:rPr>
              <w:t>M</w:t>
            </w:r>
          </w:p>
        </w:tc>
        <w:tc>
          <w:tcPr>
            <w:tcW w:w="2840" w:type="dxa"/>
          </w:tcPr>
          <w:p w14:paraId="2D62C8C2" w14:textId="77777777" w:rsidR="00754530" w:rsidRPr="007E6AEE" w:rsidRDefault="00754530">
            <w:pPr>
              <w:pStyle w:val="ListParagraph"/>
              <w:numPr>
                <w:ilvl w:val="0"/>
                <w:numId w:val="10"/>
              </w:numPr>
              <w:spacing w:after="0"/>
              <w:ind w:left="144" w:hanging="144"/>
              <w:rPr>
                <w:sz w:val="18"/>
              </w:rPr>
            </w:pPr>
            <w:r w:rsidRPr="007E6AEE">
              <w:rPr>
                <w:sz w:val="18"/>
              </w:rPr>
              <w:t xml:space="preserve">Provided by </w:t>
            </w:r>
            <w:r w:rsidRPr="007E6AEE">
              <w:rPr>
                <w:b/>
                <w:i/>
                <w:sz w:val="18"/>
              </w:rPr>
              <w:t>tapi-server</w:t>
            </w:r>
            <w:r w:rsidRPr="007E6AEE">
              <w:rPr>
                <w:sz w:val="18"/>
              </w:rPr>
              <w:t xml:space="preserve"> </w:t>
            </w:r>
          </w:p>
        </w:tc>
      </w:tr>
      <w:tr w:rsidR="00754530" w:rsidRPr="007E6AEE" w14:paraId="6CD2E5C3" w14:textId="77777777" w:rsidTr="003F13BE">
        <w:tc>
          <w:tcPr>
            <w:tcW w:w="1696" w:type="dxa"/>
          </w:tcPr>
          <w:p w14:paraId="78C9ADA8" w14:textId="77777777" w:rsidR="00754530" w:rsidRPr="007E6AEE" w:rsidRDefault="00754530" w:rsidP="00754530">
            <w:pPr>
              <w:rPr>
                <w:sz w:val="18"/>
              </w:rPr>
            </w:pPr>
            <w:r w:rsidRPr="007E6AEE">
              <w:rPr>
                <w:sz w:val="18"/>
              </w:rPr>
              <w:t>node</w:t>
            </w:r>
          </w:p>
        </w:tc>
        <w:tc>
          <w:tcPr>
            <w:tcW w:w="4678" w:type="dxa"/>
          </w:tcPr>
          <w:p w14:paraId="6C1808DB" w14:textId="77777777" w:rsidR="00754530" w:rsidRPr="007E6AEE" w:rsidRDefault="00754530" w:rsidP="00754530">
            <w:pPr>
              <w:rPr>
                <w:sz w:val="18"/>
              </w:rPr>
            </w:pPr>
            <w:r w:rsidRPr="007E6AEE">
              <w:rPr>
                <w:sz w:val="18"/>
              </w:rPr>
              <w:t>List of {</w:t>
            </w:r>
            <w:r w:rsidRPr="007E6AEE">
              <w:rPr>
                <w:bCs/>
                <w:color w:val="0033CC"/>
                <w:sz w:val="18"/>
              </w:rPr>
              <w:t>node</w:t>
            </w:r>
            <w:r w:rsidRPr="007E6AEE">
              <w:rPr>
                <w:sz w:val="18"/>
              </w:rPr>
              <w:t>}</w:t>
            </w:r>
          </w:p>
        </w:tc>
        <w:tc>
          <w:tcPr>
            <w:tcW w:w="709" w:type="dxa"/>
          </w:tcPr>
          <w:p w14:paraId="71189917" w14:textId="77777777" w:rsidR="00754530" w:rsidRPr="007E6AEE" w:rsidRDefault="00754530" w:rsidP="00754530">
            <w:pPr>
              <w:rPr>
                <w:sz w:val="18"/>
              </w:rPr>
            </w:pPr>
            <w:r w:rsidRPr="007E6AEE">
              <w:rPr>
                <w:sz w:val="18"/>
              </w:rPr>
              <w:t>RO</w:t>
            </w:r>
          </w:p>
        </w:tc>
        <w:tc>
          <w:tcPr>
            <w:tcW w:w="567" w:type="dxa"/>
          </w:tcPr>
          <w:p w14:paraId="57B5F7F9" w14:textId="77777777" w:rsidR="00754530" w:rsidRPr="007E6AEE" w:rsidRDefault="00754530" w:rsidP="00754530">
            <w:pPr>
              <w:rPr>
                <w:sz w:val="18"/>
              </w:rPr>
            </w:pPr>
            <w:r w:rsidRPr="007E6AEE">
              <w:rPr>
                <w:sz w:val="18"/>
              </w:rPr>
              <w:t>M</w:t>
            </w:r>
          </w:p>
        </w:tc>
        <w:tc>
          <w:tcPr>
            <w:tcW w:w="2840" w:type="dxa"/>
          </w:tcPr>
          <w:p w14:paraId="7AF6E598" w14:textId="77777777" w:rsidR="00754530" w:rsidRPr="007E6AEE" w:rsidRDefault="00754530">
            <w:pPr>
              <w:pStyle w:val="ListParagraph"/>
              <w:numPr>
                <w:ilvl w:val="0"/>
                <w:numId w:val="10"/>
              </w:numPr>
              <w:spacing w:after="0"/>
              <w:ind w:left="144" w:hanging="144"/>
              <w:rPr>
                <w:sz w:val="18"/>
              </w:rPr>
            </w:pPr>
            <w:r w:rsidRPr="007E6AEE">
              <w:rPr>
                <w:sz w:val="18"/>
              </w:rPr>
              <w:t xml:space="preserve">Provided by </w:t>
            </w:r>
            <w:r w:rsidRPr="007E6AEE">
              <w:rPr>
                <w:b/>
                <w:i/>
                <w:sz w:val="18"/>
              </w:rPr>
              <w:t>tapi-server</w:t>
            </w:r>
          </w:p>
        </w:tc>
      </w:tr>
    </w:tbl>
    <w:p w14:paraId="17C5F92B" w14:textId="77777777" w:rsidR="00661FB9" w:rsidRPr="007E6AEE" w:rsidRDefault="00661FB9" w:rsidP="00661FB9">
      <w:pPr>
        <w:pStyle w:val="Caption"/>
        <w:keepNext/>
        <w:jc w:val="both"/>
        <w:rPr>
          <w:rFonts w:ascii="Times New Roman" w:hAnsi="Times New Roman" w:cs="Times New Roman"/>
        </w:rPr>
      </w:pPr>
      <w:bookmarkStart w:id="695" w:name="_Ref9899688"/>
    </w:p>
    <w:bookmarkEnd w:id="695"/>
    <w:p w14:paraId="3B277D76" w14:textId="5616A1F2" w:rsidR="001D7585" w:rsidRPr="007E6AEE" w:rsidRDefault="001D7585" w:rsidP="00754530">
      <w:pPr>
        <w:pStyle w:val="Caption"/>
        <w:keepNext/>
      </w:pPr>
      <w:r w:rsidRPr="007E6AEE">
        <w:rPr>
          <w:rFonts w:cs="Times New Roman"/>
        </w:rPr>
        <w:t> </w:t>
      </w:r>
      <w:bookmarkStart w:id="696" w:name="_Ref16164413"/>
      <w:bookmarkStart w:id="697" w:name="_Toc173255233"/>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C64284">
        <w:rPr>
          <w:noProof/>
        </w:rPr>
        <w:t>18</w:t>
      </w:r>
      <w:r w:rsidRPr="007E6AEE">
        <w:rPr>
          <w:noProof/>
        </w:rPr>
        <w:fldChar w:fldCharType="end"/>
      </w:r>
      <w:bookmarkEnd w:id="696"/>
      <w:r w:rsidRPr="007E6AEE">
        <w:t>: Node object definition</w:t>
      </w:r>
      <w:bookmarkEnd w:id="697"/>
    </w:p>
    <w:tbl>
      <w:tblPr>
        <w:tblStyle w:val="GridTable6Colorful-Accent5"/>
        <w:tblW w:w="10493" w:type="dxa"/>
        <w:tblLayout w:type="fixed"/>
        <w:tblLook w:val="0420" w:firstRow="1" w:lastRow="0" w:firstColumn="0" w:lastColumn="0" w:noHBand="0" w:noVBand="1"/>
      </w:tblPr>
      <w:tblGrid>
        <w:gridCol w:w="1696"/>
        <w:gridCol w:w="4820"/>
        <w:gridCol w:w="709"/>
        <w:gridCol w:w="567"/>
        <w:gridCol w:w="2701"/>
      </w:tblGrid>
      <w:tr w:rsidR="00754530" w:rsidRPr="007E6AEE" w14:paraId="71DD838F" w14:textId="77777777" w:rsidTr="003F13BE">
        <w:trPr>
          <w:cnfStyle w:val="100000000000" w:firstRow="1" w:lastRow="0" w:firstColumn="0" w:lastColumn="0" w:oddVBand="0" w:evenVBand="0" w:oddHBand="0" w:evenHBand="0" w:firstRowFirstColumn="0" w:firstRowLastColumn="0" w:lastRowFirstColumn="0" w:lastRowLastColumn="0"/>
        </w:trPr>
        <w:tc>
          <w:tcPr>
            <w:tcW w:w="1696" w:type="dxa"/>
          </w:tcPr>
          <w:p w14:paraId="416F3CCA" w14:textId="10271F15" w:rsidR="00754530" w:rsidRPr="007E6AEE" w:rsidRDefault="00754530" w:rsidP="00AB1AD8">
            <w:pPr>
              <w:rPr>
                <w:bCs w:val="0"/>
                <w:sz w:val="18"/>
              </w:rPr>
            </w:pPr>
            <w:r w:rsidRPr="007E6AEE">
              <w:rPr>
                <w:bCs w:val="0"/>
                <w:sz w:val="18"/>
              </w:rPr>
              <w:t>node</w:t>
            </w:r>
          </w:p>
        </w:tc>
        <w:tc>
          <w:tcPr>
            <w:tcW w:w="8797" w:type="dxa"/>
            <w:gridSpan w:val="4"/>
          </w:tcPr>
          <w:p w14:paraId="16F28B7A" w14:textId="4125D7FE" w:rsidR="00754530" w:rsidRPr="007E6AEE" w:rsidRDefault="00754530" w:rsidP="00AB1AD8">
            <w:pPr>
              <w:tabs>
                <w:tab w:val="left" w:pos="2410"/>
              </w:tabs>
              <w:suppressAutoHyphens/>
              <w:spacing w:after="0"/>
              <w:contextualSpacing/>
              <w:rPr>
                <w:bCs w:val="0"/>
                <w:sz w:val="18"/>
              </w:rPr>
            </w:pPr>
            <w:r w:rsidRPr="007E6AEE">
              <w:rPr>
                <w:bCs w:val="0"/>
                <w:sz w:val="18"/>
                <w:lang w:eastAsia="en-US"/>
              </w:rPr>
              <w:t>/tapi-common:context/tapi-topology:topology-context/topology/node</w:t>
            </w:r>
          </w:p>
        </w:tc>
      </w:tr>
      <w:tr w:rsidR="00E50DB9" w:rsidRPr="007E6AEE" w14:paraId="4F103A19" w14:textId="77777777" w:rsidTr="003F13BE">
        <w:trPr>
          <w:cnfStyle w:val="000000100000" w:firstRow="0" w:lastRow="0" w:firstColumn="0" w:lastColumn="0" w:oddVBand="0" w:evenVBand="0" w:oddHBand="1" w:evenHBand="0" w:firstRowFirstColumn="0" w:firstRowLastColumn="0" w:lastRowFirstColumn="0" w:lastRowLastColumn="0"/>
        </w:trPr>
        <w:tc>
          <w:tcPr>
            <w:tcW w:w="1696" w:type="dxa"/>
          </w:tcPr>
          <w:p w14:paraId="7F4C4C59" w14:textId="05320F4F" w:rsidR="00E50DB9" w:rsidRPr="007E6AEE" w:rsidRDefault="00E50DB9" w:rsidP="00AB1AD8">
            <w:pPr>
              <w:rPr>
                <w:b/>
                <w:sz w:val="18"/>
              </w:rPr>
            </w:pPr>
            <w:r w:rsidRPr="007E6AEE">
              <w:rPr>
                <w:b/>
                <w:sz w:val="18"/>
              </w:rPr>
              <w:t>Attribute</w:t>
            </w:r>
          </w:p>
        </w:tc>
        <w:tc>
          <w:tcPr>
            <w:tcW w:w="4820" w:type="dxa"/>
          </w:tcPr>
          <w:p w14:paraId="2D19EB1E" w14:textId="6D38D179" w:rsidR="00E50DB9" w:rsidRPr="007E6AEE" w:rsidRDefault="00E50DB9" w:rsidP="00AB1AD8">
            <w:pPr>
              <w:rPr>
                <w:b/>
                <w:sz w:val="18"/>
              </w:rPr>
            </w:pPr>
            <w:r w:rsidRPr="007E6AEE">
              <w:rPr>
                <w:b/>
                <w:sz w:val="18"/>
              </w:rPr>
              <w:t>Allowed Values/Format</w:t>
            </w:r>
          </w:p>
        </w:tc>
        <w:tc>
          <w:tcPr>
            <w:tcW w:w="709" w:type="dxa"/>
          </w:tcPr>
          <w:p w14:paraId="565DB03E" w14:textId="4C260ABE" w:rsidR="00E50DB9" w:rsidRPr="007E6AEE" w:rsidRDefault="00E50DB9" w:rsidP="00AB1AD8">
            <w:pPr>
              <w:rPr>
                <w:b/>
                <w:sz w:val="18"/>
              </w:rPr>
            </w:pPr>
            <w:r w:rsidRPr="007E6AEE">
              <w:rPr>
                <w:b/>
                <w:sz w:val="18"/>
              </w:rPr>
              <w:t>Mod</w:t>
            </w:r>
          </w:p>
        </w:tc>
        <w:tc>
          <w:tcPr>
            <w:tcW w:w="567" w:type="dxa"/>
          </w:tcPr>
          <w:p w14:paraId="633F2C43" w14:textId="70F6D6FC" w:rsidR="00E50DB9" w:rsidRPr="007E6AEE" w:rsidRDefault="00E50DB9" w:rsidP="00AB1AD8">
            <w:pPr>
              <w:rPr>
                <w:b/>
                <w:sz w:val="18"/>
              </w:rPr>
            </w:pPr>
            <w:r w:rsidRPr="007E6AEE">
              <w:rPr>
                <w:b/>
                <w:sz w:val="18"/>
              </w:rPr>
              <w:t>Sup</w:t>
            </w:r>
          </w:p>
        </w:tc>
        <w:tc>
          <w:tcPr>
            <w:tcW w:w="2701" w:type="dxa"/>
          </w:tcPr>
          <w:p w14:paraId="40852604" w14:textId="2B61EC98" w:rsidR="00E50DB9" w:rsidRPr="007E6AEE" w:rsidRDefault="00E50DB9" w:rsidP="00AB1AD8">
            <w:pPr>
              <w:tabs>
                <w:tab w:val="left" w:pos="2410"/>
              </w:tabs>
              <w:suppressAutoHyphens/>
              <w:spacing w:after="0"/>
              <w:contextualSpacing/>
              <w:rPr>
                <w:b/>
                <w:sz w:val="18"/>
              </w:rPr>
            </w:pPr>
            <w:r w:rsidRPr="007E6AEE">
              <w:rPr>
                <w:b/>
                <w:sz w:val="18"/>
              </w:rPr>
              <w:t>Notes</w:t>
            </w:r>
          </w:p>
        </w:tc>
      </w:tr>
      <w:tr w:rsidR="00E50DB9" w:rsidRPr="007E6AEE" w14:paraId="1F28111F" w14:textId="77777777" w:rsidTr="003F13BE">
        <w:tc>
          <w:tcPr>
            <w:tcW w:w="1696" w:type="dxa"/>
          </w:tcPr>
          <w:p w14:paraId="7D0A02DB" w14:textId="7138E9EA" w:rsidR="00E50DB9" w:rsidRPr="007E6AEE" w:rsidRDefault="00E50DB9" w:rsidP="00AB1AD8">
            <w:pPr>
              <w:rPr>
                <w:sz w:val="18"/>
              </w:rPr>
            </w:pPr>
            <w:r w:rsidRPr="007E6AEE">
              <w:rPr>
                <w:sz w:val="18"/>
              </w:rPr>
              <w:t>uuid</w:t>
            </w:r>
          </w:p>
        </w:tc>
        <w:tc>
          <w:tcPr>
            <w:tcW w:w="4820" w:type="dxa"/>
          </w:tcPr>
          <w:p w14:paraId="041C95E1" w14:textId="7E72CCF0" w:rsidR="00E50DB9" w:rsidRPr="007E6AEE" w:rsidRDefault="00FA5A03" w:rsidP="00162F71">
            <w:pPr>
              <w:tabs>
                <w:tab w:val="left" w:pos="2410"/>
              </w:tabs>
              <w:suppressAutoHyphens/>
              <w:spacing w:after="0"/>
              <w:contextualSpacing/>
              <w:rPr>
                <w:sz w:val="18"/>
              </w:rPr>
            </w:pPr>
            <w:r w:rsidRPr="007E6AEE">
              <w:rPr>
                <w:sz w:val="18"/>
              </w:rPr>
              <w:t>As per RFC 4122</w:t>
            </w:r>
          </w:p>
        </w:tc>
        <w:tc>
          <w:tcPr>
            <w:tcW w:w="709" w:type="dxa"/>
          </w:tcPr>
          <w:p w14:paraId="57AE9834" w14:textId="5FA25D54" w:rsidR="00E50DB9" w:rsidRPr="007E6AEE" w:rsidRDefault="00E50DB9" w:rsidP="00AB1AD8">
            <w:pPr>
              <w:rPr>
                <w:sz w:val="18"/>
              </w:rPr>
            </w:pPr>
            <w:r w:rsidRPr="007E6AEE">
              <w:rPr>
                <w:sz w:val="18"/>
              </w:rPr>
              <w:t>RO</w:t>
            </w:r>
          </w:p>
        </w:tc>
        <w:tc>
          <w:tcPr>
            <w:tcW w:w="567" w:type="dxa"/>
          </w:tcPr>
          <w:p w14:paraId="6011D6F5" w14:textId="72E354DA" w:rsidR="00E50DB9" w:rsidRPr="007E6AEE" w:rsidRDefault="00E50DB9" w:rsidP="00AB1AD8">
            <w:pPr>
              <w:rPr>
                <w:sz w:val="18"/>
              </w:rPr>
            </w:pPr>
            <w:r w:rsidRPr="007E6AEE">
              <w:rPr>
                <w:sz w:val="18"/>
              </w:rPr>
              <w:t>M</w:t>
            </w:r>
          </w:p>
        </w:tc>
        <w:tc>
          <w:tcPr>
            <w:tcW w:w="2701" w:type="dxa"/>
          </w:tcPr>
          <w:p w14:paraId="27706D91" w14:textId="746B9245" w:rsidR="00E50DB9" w:rsidRPr="007E6AEE" w:rsidRDefault="00E50DB9">
            <w:pPr>
              <w:numPr>
                <w:ilvl w:val="0"/>
                <w:numId w:val="10"/>
              </w:numPr>
              <w:tabs>
                <w:tab w:val="left" w:pos="2410"/>
              </w:tabs>
              <w:suppressAutoHyphens/>
              <w:spacing w:after="0"/>
              <w:ind w:left="144" w:hanging="144"/>
              <w:contextualSpacing/>
              <w:rPr>
                <w:sz w:val="18"/>
              </w:rPr>
            </w:pPr>
            <w:r w:rsidRPr="007E6AEE">
              <w:rPr>
                <w:sz w:val="18"/>
              </w:rPr>
              <w:t xml:space="preserve">Provided by </w:t>
            </w:r>
            <w:r w:rsidRPr="007E6AEE">
              <w:rPr>
                <w:b/>
                <w:bCs/>
                <w:i/>
                <w:iCs/>
                <w:sz w:val="18"/>
              </w:rPr>
              <w:t>tapi-server</w:t>
            </w:r>
          </w:p>
        </w:tc>
      </w:tr>
      <w:tr w:rsidR="00E50DB9" w:rsidRPr="007E6AEE" w14:paraId="668EE302" w14:textId="77777777" w:rsidTr="000E5372">
        <w:trPr>
          <w:cnfStyle w:val="000000100000" w:firstRow="0" w:lastRow="0" w:firstColumn="0" w:lastColumn="0" w:oddVBand="0" w:evenVBand="0" w:oddHBand="1" w:evenHBand="0" w:firstRowFirstColumn="0" w:firstRowLastColumn="0" w:lastRowFirstColumn="0" w:lastRowLastColumn="0"/>
        </w:trPr>
        <w:tc>
          <w:tcPr>
            <w:tcW w:w="1696" w:type="dxa"/>
          </w:tcPr>
          <w:p w14:paraId="3C91B855" w14:textId="77777777" w:rsidR="00E50DB9" w:rsidRPr="007E6AEE" w:rsidRDefault="00E50DB9" w:rsidP="00AB1AD8">
            <w:pPr>
              <w:rPr>
                <w:sz w:val="18"/>
              </w:rPr>
            </w:pPr>
            <w:r w:rsidRPr="007E6AEE">
              <w:rPr>
                <w:sz w:val="18"/>
              </w:rPr>
              <w:t>name</w:t>
            </w:r>
          </w:p>
        </w:tc>
        <w:tc>
          <w:tcPr>
            <w:tcW w:w="4820" w:type="dxa"/>
          </w:tcPr>
          <w:p w14:paraId="3D597A42" w14:textId="77777777" w:rsidR="00E50DB9" w:rsidRPr="007E6AEE" w:rsidRDefault="00E50DB9" w:rsidP="00AB1AD8">
            <w:pPr>
              <w:rPr>
                <w:sz w:val="18"/>
              </w:rPr>
            </w:pPr>
            <w:r w:rsidRPr="007E6AEE">
              <w:rPr>
                <w:sz w:val="18"/>
              </w:rPr>
              <w:t xml:space="preserve">List of {value-name: value} </w:t>
            </w:r>
          </w:p>
          <w:p w14:paraId="2CB4069A" w14:textId="77777777" w:rsidR="00E50DB9" w:rsidRPr="007E6AEE" w:rsidRDefault="00E50DB9" w:rsidP="00E7324B">
            <w:pPr>
              <w:tabs>
                <w:tab w:val="left" w:pos="2410"/>
              </w:tabs>
              <w:suppressAutoHyphens/>
              <w:spacing w:after="0"/>
              <w:contextualSpacing/>
              <w:rPr>
                <w:sz w:val="18"/>
              </w:rPr>
            </w:pPr>
            <w:r w:rsidRPr="007E6AEE">
              <w:rPr>
                <w:sz w:val="18"/>
              </w:rPr>
              <w:t>"value-name": "NW-NE-NAME"</w:t>
            </w:r>
          </w:p>
          <w:p w14:paraId="116E0682" w14:textId="77777777" w:rsidR="00E50DB9" w:rsidRPr="007E6AEE" w:rsidRDefault="00E50DB9" w:rsidP="00E7324B">
            <w:pPr>
              <w:contextualSpacing/>
              <w:rPr>
                <w:sz w:val="18"/>
              </w:rPr>
            </w:pPr>
            <w:r w:rsidRPr="007E6AEE">
              <w:rPr>
                <w:sz w:val="18"/>
              </w:rPr>
              <w:t>"value": " [0-9a-zA-Z_]{64}"</w:t>
            </w:r>
          </w:p>
        </w:tc>
        <w:tc>
          <w:tcPr>
            <w:tcW w:w="709" w:type="dxa"/>
          </w:tcPr>
          <w:p w14:paraId="44FC646C" w14:textId="77777777" w:rsidR="00E50DB9" w:rsidRPr="007E6AEE" w:rsidRDefault="00E50DB9" w:rsidP="00AB1AD8">
            <w:pPr>
              <w:rPr>
                <w:sz w:val="18"/>
              </w:rPr>
            </w:pPr>
            <w:r w:rsidRPr="007E6AEE">
              <w:rPr>
                <w:sz w:val="18"/>
              </w:rPr>
              <w:t>RO</w:t>
            </w:r>
          </w:p>
        </w:tc>
        <w:tc>
          <w:tcPr>
            <w:tcW w:w="567" w:type="dxa"/>
          </w:tcPr>
          <w:p w14:paraId="21A549BE" w14:textId="77777777" w:rsidR="00E50DB9" w:rsidRPr="007E6AEE" w:rsidRDefault="00E50DB9" w:rsidP="00AB1AD8">
            <w:pPr>
              <w:rPr>
                <w:sz w:val="18"/>
              </w:rPr>
            </w:pPr>
            <w:r w:rsidRPr="007E6AEE">
              <w:rPr>
                <w:sz w:val="18"/>
              </w:rPr>
              <w:t>M</w:t>
            </w:r>
          </w:p>
        </w:tc>
        <w:tc>
          <w:tcPr>
            <w:tcW w:w="2701" w:type="dxa"/>
          </w:tcPr>
          <w:p w14:paraId="5D0AD4F0" w14:textId="77777777" w:rsidR="00E50DB9" w:rsidRPr="007E6AEE" w:rsidRDefault="00E50DB9">
            <w:pPr>
              <w:numPr>
                <w:ilvl w:val="0"/>
                <w:numId w:val="10"/>
              </w:numPr>
              <w:tabs>
                <w:tab w:val="left" w:pos="2410"/>
              </w:tabs>
              <w:suppressAutoHyphens/>
              <w:spacing w:after="0"/>
              <w:ind w:left="144" w:hanging="144"/>
              <w:contextualSpacing/>
              <w:rPr>
                <w:sz w:val="18"/>
              </w:rPr>
            </w:pPr>
            <w:r w:rsidRPr="007E6AEE">
              <w:rPr>
                <w:sz w:val="18"/>
              </w:rPr>
              <w:t xml:space="preserve">Provided by </w:t>
            </w:r>
            <w:r w:rsidRPr="007E6AEE">
              <w:rPr>
                <w:b/>
                <w:bCs/>
                <w:i/>
                <w:iCs/>
                <w:sz w:val="18"/>
              </w:rPr>
              <w:t>tapi-server</w:t>
            </w:r>
          </w:p>
          <w:p w14:paraId="0397F001" w14:textId="657E00F8" w:rsidR="00E50DB9" w:rsidRPr="007E6AEE" w:rsidRDefault="00E50DB9">
            <w:pPr>
              <w:numPr>
                <w:ilvl w:val="0"/>
                <w:numId w:val="10"/>
              </w:numPr>
              <w:tabs>
                <w:tab w:val="left" w:pos="2410"/>
              </w:tabs>
              <w:suppressAutoHyphens/>
              <w:spacing w:after="0"/>
              <w:ind w:left="144" w:hanging="144"/>
              <w:contextualSpacing/>
              <w:rPr>
                <w:sz w:val="18"/>
              </w:rPr>
            </w:pPr>
            <w:r w:rsidRPr="007E6AEE">
              <w:rPr>
                <w:sz w:val="18"/>
              </w:rPr>
              <w:t xml:space="preserve">NW-NE-NAME is described in </w:t>
            </w:r>
            <w:r w:rsidR="00FA5A03" w:rsidRPr="007E6AEE">
              <w:rPr>
                <w:sz w:val="18"/>
              </w:rPr>
              <w:t>S</w:t>
            </w:r>
            <w:r w:rsidRPr="007E6AEE">
              <w:rPr>
                <w:sz w:val="18"/>
              </w:rPr>
              <w:t>ection</w:t>
            </w:r>
            <w:r w:rsidR="00623D4E" w:rsidRPr="007E6AEE">
              <w:rPr>
                <w:sz w:val="18"/>
              </w:rPr>
              <w:t xml:space="preserve"> </w:t>
            </w:r>
            <w:r w:rsidR="00623D4E" w:rsidRPr="007E6AEE">
              <w:rPr>
                <w:sz w:val="18"/>
              </w:rPr>
              <w:fldChar w:fldCharType="begin"/>
            </w:r>
            <w:r w:rsidR="00623D4E" w:rsidRPr="007E6AEE">
              <w:rPr>
                <w:sz w:val="18"/>
              </w:rPr>
              <w:instrText xml:space="preserve"> REF _Ref78553485 \r \h </w:instrText>
            </w:r>
            <w:r w:rsidR="002368F7" w:rsidRPr="007E6AEE">
              <w:rPr>
                <w:sz w:val="18"/>
              </w:rPr>
              <w:instrText xml:space="preserve"> \* MERGEFORMAT </w:instrText>
            </w:r>
            <w:r w:rsidR="00623D4E" w:rsidRPr="007E6AEE">
              <w:rPr>
                <w:sz w:val="18"/>
              </w:rPr>
            </w:r>
            <w:r w:rsidR="00623D4E" w:rsidRPr="007E6AEE">
              <w:rPr>
                <w:sz w:val="18"/>
              </w:rPr>
              <w:fldChar w:fldCharType="separate"/>
            </w:r>
            <w:r w:rsidR="00C64284">
              <w:rPr>
                <w:sz w:val="18"/>
              </w:rPr>
              <w:t>4.2</w:t>
            </w:r>
            <w:r w:rsidR="00623D4E" w:rsidRPr="007E6AEE">
              <w:rPr>
                <w:sz w:val="18"/>
              </w:rPr>
              <w:fldChar w:fldCharType="end"/>
            </w:r>
          </w:p>
          <w:p w14:paraId="76DF10A8" w14:textId="77777777" w:rsidR="00E50DB9" w:rsidRPr="007E6AEE" w:rsidRDefault="00E50DB9" w:rsidP="00E50DB9">
            <w:pPr>
              <w:tabs>
                <w:tab w:val="left" w:pos="2410"/>
              </w:tabs>
              <w:spacing w:after="0"/>
              <w:rPr>
                <w:sz w:val="18"/>
              </w:rPr>
            </w:pPr>
          </w:p>
        </w:tc>
      </w:tr>
      <w:tr w:rsidR="00F7110E" w:rsidRPr="007E6AEE" w14:paraId="47B27DF7" w14:textId="77777777" w:rsidTr="000E5372">
        <w:tc>
          <w:tcPr>
            <w:tcW w:w="1696" w:type="dxa"/>
          </w:tcPr>
          <w:p w14:paraId="287ACC3E" w14:textId="0DB3E694" w:rsidR="00F7110E" w:rsidRPr="007E6AEE" w:rsidRDefault="00F7110E" w:rsidP="00F7110E">
            <w:pPr>
              <w:rPr>
                <w:sz w:val="18"/>
              </w:rPr>
            </w:pPr>
            <w:r w:rsidRPr="007E6AEE">
              <w:rPr>
                <w:sz w:val="18"/>
                <w:lang w:eastAsia="en-US"/>
              </w:rPr>
              <w:t>profile</w:t>
            </w:r>
          </w:p>
        </w:tc>
        <w:tc>
          <w:tcPr>
            <w:tcW w:w="4820" w:type="dxa"/>
          </w:tcPr>
          <w:p w14:paraId="09FA35E0" w14:textId="49A17AB5" w:rsidR="00F7110E" w:rsidRPr="007E6AEE" w:rsidRDefault="00F7110E" w:rsidP="00F7110E">
            <w:pPr>
              <w:rPr>
                <w:sz w:val="18"/>
              </w:rPr>
            </w:pPr>
            <w:r w:rsidRPr="007E6AEE">
              <w:rPr>
                <w:sz w:val="18"/>
                <w:lang w:eastAsia="en-US"/>
              </w:rPr>
              <w:t>List of profile uuid refs</w:t>
            </w:r>
          </w:p>
        </w:tc>
        <w:tc>
          <w:tcPr>
            <w:tcW w:w="709" w:type="dxa"/>
          </w:tcPr>
          <w:p w14:paraId="5EF19390" w14:textId="52ED3B68" w:rsidR="00F7110E" w:rsidRPr="007E6AEE" w:rsidRDefault="00F7110E" w:rsidP="00F7110E">
            <w:pPr>
              <w:rPr>
                <w:sz w:val="18"/>
              </w:rPr>
            </w:pPr>
            <w:r w:rsidRPr="007E6AEE">
              <w:rPr>
                <w:sz w:val="18"/>
                <w:lang w:eastAsia="en-US"/>
              </w:rPr>
              <w:t>RO</w:t>
            </w:r>
          </w:p>
        </w:tc>
        <w:tc>
          <w:tcPr>
            <w:tcW w:w="567" w:type="dxa"/>
          </w:tcPr>
          <w:p w14:paraId="74B6D633" w14:textId="720CF3D2" w:rsidR="00F7110E" w:rsidRPr="007E6AEE" w:rsidRDefault="00F7110E" w:rsidP="00F7110E">
            <w:pPr>
              <w:rPr>
                <w:sz w:val="18"/>
              </w:rPr>
            </w:pPr>
            <w:r w:rsidRPr="007E6AEE">
              <w:rPr>
                <w:sz w:val="18"/>
                <w:lang w:eastAsia="en-US"/>
              </w:rPr>
              <w:t>C</w:t>
            </w:r>
          </w:p>
        </w:tc>
        <w:tc>
          <w:tcPr>
            <w:tcW w:w="2701" w:type="dxa"/>
          </w:tcPr>
          <w:p w14:paraId="75F2C6D5" w14:textId="77777777" w:rsidR="00F7110E" w:rsidRPr="007E6AEE" w:rsidRDefault="00F7110E">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tapi-server</w:t>
            </w:r>
          </w:p>
          <w:p w14:paraId="25444908" w14:textId="0468BF83" w:rsidR="00F7110E" w:rsidRPr="007E6AEE" w:rsidRDefault="00F7110E">
            <w:pPr>
              <w:numPr>
                <w:ilvl w:val="0"/>
                <w:numId w:val="10"/>
              </w:numPr>
              <w:tabs>
                <w:tab w:val="left" w:pos="2410"/>
              </w:tabs>
              <w:suppressAutoHyphens/>
              <w:spacing w:after="0"/>
              <w:ind w:left="144" w:hanging="144"/>
              <w:contextualSpacing/>
              <w:rPr>
                <w:sz w:val="18"/>
              </w:rPr>
            </w:pPr>
            <w:r w:rsidRPr="007E6AEE">
              <w:rPr>
                <w:sz w:val="18"/>
                <w:lang w:eastAsia="en-US"/>
              </w:rPr>
              <w:t>MUST appear if the Node supports specific profiles.</w:t>
            </w:r>
          </w:p>
        </w:tc>
      </w:tr>
      <w:tr w:rsidR="00E50DB9" w:rsidRPr="007E6AEE" w14:paraId="7B2E989B" w14:textId="77777777" w:rsidTr="003F13BE">
        <w:trPr>
          <w:cnfStyle w:val="000000100000" w:firstRow="0" w:lastRow="0" w:firstColumn="0" w:lastColumn="0" w:oddVBand="0" w:evenVBand="0" w:oddHBand="1" w:evenHBand="0" w:firstRowFirstColumn="0" w:firstRowLastColumn="0" w:lastRowFirstColumn="0" w:lastRowLastColumn="0"/>
        </w:trPr>
        <w:tc>
          <w:tcPr>
            <w:tcW w:w="1696" w:type="dxa"/>
          </w:tcPr>
          <w:p w14:paraId="12A7A5D0" w14:textId="77777777" w:rsidR="00E50DB9" w:rsidRPr="007E6AEE" w:rsidRDefault="00E50DB9" w:rsidP="00AB1AD8">
            <w:pPr>
              <w:rPr>
                <w:sz w:val="18"/>
              </w:rPr>
            </w:pPr>
            <w:r w:rsidRPr="007E6AEE">
              <w:rPr>
                <w:sz w:val="18"/>
              </w:rPr>
              <w:t>layer-protocol-name</w:t>
            </w:r>
          </w:p>
        </w:tc>
        <w:tc>
          <w:tcPr>
            <w:tcW w:w="4820" w:type="dxa"/>
          </w:tcPr>
          <w:p w14:paraId="4490C71F" w14:textId="50FE7107" w:rsidR="00E50DB9" w:rsidRPr="007E6AEE" w:rsidRDefault="00E50DB9" w:rsidP="00162F71">
            <w:pPr>
              <w:rPr>
                <w:sz w:val="18"/>
              </w:rPr>
            </w:pPr>
            <w:r w:rsidRPr="007E6AEE">
              <w:rPr>
                <w:sz w:val="18"/>
              </w:rPr>
              <w:t>List</w:t>
            </w:r>
            <w:r w:rsidR="008463AE" w:rsidRPr="007E6AEE">
              <w:rPr>
                <w:sz w:val="18"/>
              </w:rPr>
              <w:t xml:space="preserve"> including elements from </w:t>
            </w:r>
            <w:r w:rsidR="00162F71" w:rsidRPr="007E6AEE">
              <w:rPr>
                <w:sz w:val="18"/>
              </w:rPr>
              <w:t xml:space="preserve">{ </w:t>
            </w:r>
            <w:r w:rsidRPr="007E6AEE">
              <w:rPr>
                <w:sz w:val="18"/>
              </w:rPr>
              <w:t>"DSR", "</w:t>
            </w:r>
            <w:r w:rsidR="002F7974" w:rsidRPr="007E6AEE">
              <w:rPr>
                <w:sz w:val="18"/>
              </w:rPr>
              <w:t>DIGITAL_OTN</w:t>
            </w:r>
            <w:r w:rsidRPr="007E6AEE">
              <w:rPr>
                <w:sz w:val="18"/>
              </w:rPr>
              <w:t>", "PHOTONIC_MEDIA"</w:t>
            </w:r>
            <w:r w:rsidR="00162F71" w:rsidRPr="007E6AEE">
              <w:rPr>
                <w:sz w:val="18"/>
              </w:rPr>
              <w:t xml:space="preserve"> }</w:t>
            </w:r>
          </w:p>
        </w:tc>
        <w:tc>
          <w:tcPr>
            <w:tcW w:w="709" w:type="dxa"/>
          </w:tcPr>
          <w:p w14:paraId="0133D0B3" w14:textId="77777777" w:rsidR="00E50DB9" w:rsidRPr="007E6AEE" w:rsidRDefault="00E50DB9" w:rsidP="00AB1AD8">
            <w:pPr>
              <w:rPr>
                <w:sz w:val="18"/>
              </w:rPr>
            </w:pPr>
            <w:r w:rsidRPr="007E6AEE">
              <w:rPr>
                <w:sz w:val="18"/>
              </w:rPr>
              <w:t>RO</w:t>
            </w:r>
          </w:p>
        </w:tc>
        <w:tc>
          <w:tcPr>
            <w:tcW w:w="567" w:type="dxa"/>
          </w:tcPr>
          <w:p w14:paraId="3BDA0DBD" w14:textId="77777777" w:rsidR="00E50DB9" w:rsidRPr="007E6AEE" w:rsidRDefault="00E50DB9" w:rsidP="00AB1AD8">
            <w:pPr>
              <w:rPr>
                <w:sz w:val="18"/>
              </w:rPr>
            </w:pPr>
            <w:r w:rsidRPr="007E6AEE">
              <w:rPr>
                <w:sz w:val="18"/>
              </w:rPr>
              <w:t>M</w:t>
            </w:r>
          </w:p>
        </w:tc>
        <w:tc>
          <w:tcPr>
            <w:tcW w:w="2701" w:type="dxa"/>
          </w:tcPr>
          <w:p w14:paraId="374DD3AB" w14:textId="4EDAB183" w:rsidR="00E50DB9" w:rsidRPr="007E6AEE" w:rsidRDefault="00E50DB9">
            <w:pPr>
              <w:numPr>
                <w:ilvl w:val="0"/>
                <w:numId w:val="10"/>
              </w:numPr>
              <w:tabs>
                <w:tab w:val="left" w:pos="2410"/>
              </w:tabs>
              <w:suppressAutoHyphens/>
              <w:spacing w:after="0"/>
              <w:ind w:left="144" w:hanging="144"/>
              <w:contextualSpacing/>
              <w:rPr>
                <w:sz w:val="18"/>
              </w:rPr>
            </w:pPr>
            <w:r w:rsidRPr="007E6AEE">
              <w:rPr>
                <w:sz w:val="18"/>
              </w:rPr>
              <w:t xml:space="preserve">Provided by </w:t>
            </w:r>
            <w:r w:rsidRPr="007E6AEE">
              <w:rPr>
                <w:b/>
                <w:bCs/>
                <w:i/>
                <w:iCs/>
                <w:sz w:val="18"/>
              </w:rPr>
              <w:t>tapi-server</w:t>
            </w:r>
          </w:p>
          <w:p w14:paraId="3FBE1B6A" w14:textId="77777777" w:rsidR="00E50DB9" w:rsidRPr="007E6AEE" w:rsidRDefault="00E50DB9" w:rsidP="00E50DB9">
            <w:pPr>
              <w:ind w:left="144"/>
              <w:contextualSpacing/>
              <w:rPr>
                <w:sz w:val="18"/>
              </w:rPr>
            </w:pPr>
          </w:p>
        </w:tc>
      </w:tr>
      <w:tr w:rsidR="00E50DB9" w:rsidRPr="007E6AEE" w14:paraId="75CDA6A4" w14:textId="77777777" w:rsidTr="003F13BE">
        <w:tc>
          <w:tcPr>
            <w:tcW w:w="1696" w:type="dxa"/>
          </w:tcPr>
          <w:p w14:paraId="45A1701D" w14:textId="77777777" w:rsidR="00E50DB9" w:rsidRPr="007E6AEE" w:rsidRDefault="00E50DB9" w:rsidP="00AB1AD8">
            <w:pPr>
              <w:rPr>
                <w:sz w:val="18"/>
              </w:rPr>
            </w:pPr>
            <w:r w:rsidRPr="007E6AEE">
              <w:rPr>
                <w:sz w:val="18"/>
              </w:rPr>
              <w:t>administrative-state</w:t>
            </w:r>
          </w:p>
        </w:tc>
        <w:tc>
          <w:tcPr>
            <w:tcW w:w="4820" w:type="dxa"/>
          </w:tcPr>
          <w:p w14:paraId="5D56E179" w14:textId="2EF9963C" w:rsidR="00E50DB9" w:rsidRPr="007E6AEE" w:rsidRDefault="008463AE" w:rsidP="00AB1AD8">
            <w:pPr>
              <w:rPr>
                <w:sz w:val="18"/>
              </w:rPr>
            </w:pPr>
            <w:r w:rsidRPr="007E6AEE">
              <w:rPr>
                <w:sz w:val="18"/>
              </w:rPr>
              <w:t xml:space="preserve">One of </w:t>
            </w:r>
            <w:r w:rsidR="007F50F0" w:rsidRPr="007E6AEE">
              <w:rPr>
                <w:sz w:val="18"/>
              </w:rPr>
              <w:t>{</w:t>
            </w:r>
            <w:r w:rsidR="00E50DB9" w:rsidRPr="007E6AEE">
              <w:rPr>
                <w:sz w:val="18"/>
              </w:rPr>
              <w:t>"UNLOCKED", "LOCKED"</w:t>
            </w:r>
            <w:r w:rsidR="007F50F0" w:rsidRPr="007E6AEE">
              <w:rPr>
                <w:sz w:val="18"/>
              </w:rPr>
              <w:t>}</w:t>
            </w:r>
          </w:p>
        </w:tc>
        <w:tc>
          <w:tcPr>
            <w:tcW w:w="709" w:type="dxa"/>
          </w:tcPr>
          <w:p w14:paraId="6914D019" w14:textId="77777777" w:rsidR="00E50DB9" w:rsidRPr="007E6AEE" w:rsidRDefault="00E50DB9" w:rsidP="00AB1AD8">
            <w:pPr>
              <w:rPr>
                <w:sz w:val="18"/>
              </w:rPr>
            </w:pPr>
            <w:r w:rsidRPr="007E6AEE">
              <w:rPr>
                <w:sz w:val="18"/>
              </w:rPr>
              <w:t>RO</w:t>
            </w:r>
          </w:p>
        </w:tc>
        <w:tc>
          <w:tcPr>
            <w:tcW w:w="567" w:type="dxa"/>
          </w:tcPr>
          <w:p w14:paraId="5E80338F" w14:textId="77777777" w:rsidR="00E50DB9" w:rsidRPr="007E6AEE" w:rsidRDefault="00E50DB9" w:rsidP="00AB1AD8">
            <w:pPr>
              <w:rPr>
                <w:sz w:val="18"/>
              </w:rPr>
            </w:pPr>
            <w:r w:rsidRPr="007E6AEE">
              <w:rPr>
                <w:sz w:val="18"/>
              </w:rPr>
              <w:t>M</w:t>
            </w:r>
          </w:p>
        </w:tc>
        <w:tc>
          <w:tcPr>
            <w:tcW w:w="2701" w:type="dxa"/>
          </w:tcPr>
          <w:p w14:paraId="0A458B7C" w14:textId="77777777" w:rsidR="00E50DB9" w:rsidRPr="007E6AEE" w:rsidRDefault="00E50DB9">
            <w:pPr>
              <w:numPr>
                <w:ilvl w:val="0"/>
                <w:numId w:val="10"/>
              </w:numPr>
              <w:tabs>
                <w:tab w:val="left" w:pos="2410"/>
              </w:tabs>
              <w:suppressAutoHyphens/>
              <w:spacing w:after="0"/>
              <w:ind w:left="144" w:hanging="144"/>
              <w:contextualSpacing/>
              <w:rPr>
                <w:sz w:val="18"/>
              </w:rPr>
            </w:pPr>
            <w:r w:rsidRPr="007E6AEE">
              <w:rPr>
                <w:sz w:val="18"/>
              </w:rPr>
              <w:t xml:space="preserve">Provided by </w:t>
            </w:r>
            <w:r w:rsidRPr="007E6AEE">
              <w:rPr>
                <w:b/>
                <w:bCs/>
                <w:i/>
                <w:iCs/>
                <w:sz w:val="18"/>
              </w:rPr>
              <w:t>tapi-server</w:t>
            </w:r>
          </w:p>
          <w:p w14:paraId="7746E50A" w14:textId="1D203318" w:rsidR="007F50F0" w:rsidRPr="007E6AEE" w:rsidRDefault="007F50F0" w:rsidP="007F50F0">
            <w:pPr>
              <w:tabs>
                <w:tab w:val="left" w:pos="2410"/>
              </w:tabs>
              <w:suppressAutoHyphens/>
              <w:spacing w:after="0"/>
              <w:contextualSpacing/>
              <w:rPr>
                <w:sz w:val="18"/>
              </w:rPr>
            </w:pPr>
            <w:r w:rsidRPr="007E6AEE">
              <w:rPr>
                <w:i/>
                <w:iCs/>
                <w:sz w:val="18"/>
              </w:rPr>
              <w:t>NOTE</w:t>
            </w:r>
            <w:r w:rsidRPr="007E6AEE">
              <w:rPr>
                <w:b/>
                <w:bCs/>
                <w:i/>
                <w:iCs/>
                <w:sz w:val="18"/>
              </w:rPr>
              <w:t xml:space="preserve">: </w:t>
            </w:r>
            <w:r w:rsidRPr="007E6AEE">
              <w:rPr>
                <w:i/>
                <w:iCs/>
                <w:sz w:val="18"/>
              </w:rPr>
              <w:t>The RO needs to be considered that it is reflecting other mechanisms outside TAPI to change the administrative state.</w:t>
            </w:r>
            <w:r w:rsidRPr="007E6AEE">
              <w:rPr>
                <w:b/>
                <w:bCs/>
                <w:i/>
                <w:iCs/>
                <w:sz w:val="18"/>
              </w:rPr>
              <w:t xml:space="preserve"> </w:t>
            </w:r>
          </w:p>
        </w:tc>
      </w:tr>
      <w:tr w:rsidR="00E50DB9" w:rsidRPr="007E6AEE" w14:paraId="2312829E" w14:textId="77777777" w:rsidTr="003F13BE">
        <w:trPr>
          <w:cnfStyle w:val="000000100000" w:firstRow="0" w:lastRow="0" w:firstColumn="0" w:lastColumn="0" w:oddVBand="0" w:evenVBand="0" w:oddHBand="1" w:evenHBand="0" w:firstRowFirstColumn="0" w:firstRowLastColumn="0" w:lastRowFirstColumn="0" w:lastRowLastColumn="0"/>
        </w:trPr>
        <w:tc>
          <w:tcPr>
            <w:tcW w:w="1696" w:type="dxa"/>
          </w:tcPr>
          <w:p w14:paraId="6D7EE513" w14:textId="77777777" w:rsidR="00E50DB9" w:rsidRPr="007E6AEE" w:rsidRDefault="00E50DB9" w:rsidP="00AB1AD8">
            <w:pPr>
              <w:rPr>
                <w:sz w:val="18"/>
              </w:rPr>
            </w:pPr>
            <w:r w:rsidRPr="007E6AEE">
              <w:rPr>
                <w:sz w:val="18"/>
              </w:rPr>
              <w:t>operational-state</w:t>
            </w:r>
          </w:p>
        </w:tc>
        <w:tc>
          <w:tcPr>
            <w:tcW w:w="4820" w:type="dxa"/>
          </w:tcPr>
          <w:p w14:paraId="382701B7" w14:textId="19A5003F" w:rsidR="00E50DB9" w:rsidRPr="007E6AEE" w:rsidRDefault="008463AE" w:rsidP="00AB1AD8">
            <w:pPr>
              <w:rPr>
                <w:sz w:val="18"/>
              </w:rPr>
            </w:pPr>
            <w:r w:rsidRPr="007E6AEE">
              <w:rPr>
                <w:sz w:val="18"/>
              </w:rPr>
              <w:t xml:space="preserve">One of </w:t>
            </w:r>
            <w:r w:rsidR="007F50F0" w:rsidRPr="007E6AEE">
              <w:rPr>
                <w:sz w:val="18"/>
              </w:rPr>
              <w:t>{</w:t>
            </w:r>
            <w:r w:rsidR="00E50DB9" w:rsidRPr="007E6AEE">
              <w:rPr>
                <w:sz w:val="18"/>
              </w:rPr>
              <w:t>"ENABLED", "DISABLED"</w:t>
            </w:r>
            <w:r w:rsidR="007F50F0" w:rsidRPr="007E6AEE">
              <w:rPr>
                <w:sz w:val="18"/>
              </w:rPr>
              <w:t>}</w:t>
            </w:r>
          </w:p>
        </w:tc>
        <w:tc>
          <w:tcPr>
            <w:tcW w:w="709" w:type="dxa"/>
          </w:tcPr>
          <w:p w14:paraId="4B798E0A" w14:textId="77777777" w:rsidR="00E50DB9" w:rsidRPr="007E6AEE" w:rsidRDefault="00E50DB9" w:rsidP="00AB1AD8">
            <w:pPr>
              <w:rPr>
                <w:sz w:val="18"/>
              </w:rPr>
            </w:pPr>
            <w:r w:rsidRPr="007E6AEE">
              <w:rPr>
                <w:sz w:val="18"/>
              </w:rPr>
              <w:t>RO</w:t>
            </w:r>
          </w:p>
        </w:tc>
        <w:tc>
          <w:tcPr>
            <w:tcW w:w="567" w:type="dxa"/>
          </w:tcPr>
          <w:p w14:paraId="114AF731" w14:textId="77777777" w:rsidR="00E50DB9" w:rsidRPr="007E6AEE" w:rsidRDefault="00E50DB9" w:rsidP="00AB1AD8">
            <w:pPr>
              <w:rPr>
                <w:sz w:val="18"/>
              </w:rPr>
            </w:pPr>
            <w:r w:rsidRPr="007E6AEE">
              <w:rPr>
                <w:sz w:val="18"/>
              </w:rPr>
              <w:t>M</w:t>
            </w:r>
          </w:p>
        </w:tc>
        <w:tc>
          <w:tcPr>
            <w:tcW w:w="2701" w:type="dxa"/>
          </w:tcPr>
          <w:p w14:paraId="03F9D950" w14:textId="77777777" w:rsidR="00E50DB9" w:rsidRPr="007E6AEE" w:rsidRDefault="00E50DB9">
            <w:pPr>
              <w:numPr>
                <w:ilvl w:val="0"/>
                <w:numId w:val="10"/>
              </w:numPr>
              <w:tabs>
                <w:tab w:val="left" w:pos="2410"/>
              </w:tabs>
              <w:suppressAutoHyphens/>
              <w:spacing w:after="0"/>
              <w:ind w:left="144" w:hanging="144"/>
              <w:contextualSpacing/>
              <w:rPr>
                <w:sz w:val="18"/>
              </w:rPr>
            </w:pPr>
            <w:r w:rsidRPr="007E6AEE">
              <w:rPr>
                <w:sz w:val="18"/>
              </w:rPr>
              <w:t xml:space="preserve">Provided by </w:t>
            </w:r>
            <w:r w:rsidRPr="007E6AEE">
              <w:rPr>
                <w:b/>
                <w:bCs/>
                <w:i/>
                <w:iCs/>
                <w:sz w:val="18"/>
              </w:rPr>
              <w:t>tapi-server</w:t>
            </w:r>
          </w:p>
        </w:tc>
      </w:tr>
      <w:tr w:rsidR="00E50DB9" w:rsidRPr="007E6AEE" w14:paraId="3DAAECB3" w14:textId="77777777" w:rsidTr="003F13BE">
        <w:tc>
          <w:tcPr>
            <w:tcW w:w="1696" w:type="dxa"/>
          </w:tcPr>
          <w:p w14:paraId="1829B5DA" w14:textId="77777777" w:rsidR="00E50DB9" w:rsidRPr="007E6AEE" w:rsidRDefault="00E50DB9" w:rsidP="00AB1AD8">
            <w:pPr>
              <w:rPr>
                <w:sz w:val="18"/>
              </w:rPr>
            </w:pPr>
            <w:r w:rsidRPr="007E6AEE">
              <w:rPr>
                <w:sz w:val="18"/>
              </w:rPr>
              <w:t>lifecycle-state</w:t>
            </w:r>
          </w:p>
        </w:tc>
        <w:tc>
          <w:tcPr>
            <w:tcW w:w="4820" w:type="dxa"/>
          </w:tcPr>
          <w:p w14:paraId="2DB8D619" w14:textId="77777777" w:rsidR="00994B2E" w:rsidRPr="007E6AEE" w:rsidRDefault="00994B2E" w:rsidP="00994B2E">
            <w:pPr>
              <w:spacing w:after="0"/>
              <w:rPr>
                <w:color w:val="auto"/>
                <w:sz w:val="18"/>
                <w:lang w:eastAsia="en-US"/>
              </w:rPr>
            </w:pPr>
            <w:r w:rsidRPr="007E6AEE">
              <w:rPr>
                <w:color w:val="auto"/>
                <w:sz w:val="18"/>
                <w:lang w:eastAsia="en-US"/>
              </w:rPr>
              <w:t>One of {</w:t>
            </w:r>
          </w:p>
          <w:p w14:paraId="26FA58B9" w14:textId="77777777" w:rsidR="00994B2E" w:rsidRPr="007E6AEE" w:rsidRDefault="00994B2E" w:rsidP="00994B2E">
            <w:pPr>
              <w:spacing w:after="0"/>
              <w:rPr>
                <w:color w:val="auto"/>
                <w:sz w:val="18"/>
                <w:lang w:eastAsia="en-US"/>
              </w:rPr>
            </w:pPr>
            <w:r w:rsidRPr="007E6AEE">
              <w:rPr>
                <w:color w:val="auto"/>
                <w:sz w:val="18"/>
                <w:lang w:eastAsia="en-US"/>
              </w:rPr>
              <w:t>"PLANNED", "POTENTIAL_AVAILABLE", "POTENTIAL_BUSY", "INSTALLED", "PENDING_REMOVAL"</w:t>
            </w:r>
          </w:p>
          <w:p w14:paraId="1332267E" w14:textId="6D2A6A4D" w:rsidR="007B3BB6" w:rsidRPr="007E6AEE" w:rsidRDefault="00994B2E" w:rsidP="00994B2E">
            <w:pPr>
              <w:rPr>
                <w:sz w:val="18"/>
              </w:rPr>
            </w:pPr>
            <w:r w:rsidRPr="007E6AEE">
              <w:rPr>
                <w:color w:val="auto"/>
                <w:sz w:val="18"/>
                <w:lang w:eastAsia="en-US"/>
              </w:rPr>
              <w:t>}</w:t>
            </w:r>
          </w:p>
        </w:tc>
        <w:tc>
          <w:tcPr>
            <w:tcW w:w="709" w:type="dxa"/>
          </w:tcPr>
          <w:p w14:paraId="05FB6F64" w14:textId="77777777" w:rsidR="00E50DB9" w:rsidRPr="007E6AEE" w:rsidRDefault="00E50DB9" w:rsidP="00AB1AD8">
            <w:pPr>
              <w:rPr>
                <w:sz w:val="18"/>
              </w:rPr>
            </w:pPr>
            <w:r w:rsidRPr="007E6AEE">
              <w:rPr>
                <w:sz w:val="18"/>
              </w:rPr>
              <w:t>RO</w:t>
            </w:r>
          </w:p>
        </w:tc>
        <w:tc>
          <w:tcPr>
            <w:tcW w:w="567" w:type="dxa"/>
          </w:tcPr>
          <w:p w14:paraId="19ED0AF9" w14:textId="17CE65C6" w:rsidR="00E50DB9" w:rsidRPr="007E6AEE" w:rsidRDefault="007B3BB6" w:rsidP="00AB1AD8">
            <w:pPr>
              <w:rPr>
                <w:sz w:val="18"/>
              </w:rPr>
            </w:pPr>
            <w:r w:rsidRPr="007E6AEE">
              <w:rPr>
                <w:sz w:val="18"/>
              </w:rPr>
              <w:t>O</w:t>
            </w:r>
          </w:p>
        </w:tc>
        <w:tc>
          <w:tcPr>
            <w:tcW w:w="2701" w:type="dxa"/>
          </w:tcPr>
          <w:p w14:paraId="35CABC6A" w14:textId="77777777" w:rsidR="00E50DB9" w:rsidRPr="007E6AEE" w:rsidRDefault="00E50DB9">
            <w:pPr>
              <w:numPr>
                <w:ilvl w:val="0"/>
                <w:numId w:val="10"/>
              </w:numPr>
              <w:tabs>
                <w:tab w:val="left" w:pos="2410"/>
              </w:tabs>
              <w:suppressAutoHyphens/>
              <w:spacing w:after="0"/>
              <w:ind w:left="144" w:hanging="144"/>
              <w:contextualSpacing/>
              <w:rPr>
                <w:sz w:val="18"/>
              </w:rPr>
            </w:pPr>
            <w:r w:rsidRPr="007E6AEE">
              <w:rPr>
                <w:sz w:val="18"/>
              </w:rPr>
              <w:t xml:space="preserve">Provided by </w:t>
            </w:r>
            <w:r w:rsidRPr="007E6AEE">
              <w:rPr>
                <w:b/>
                <w:bCs/>
                <w:i/>
                <w:iCs/>
                <w:sz w:val="18"/>
              </w:rPr>
              <w:t>tapi-server</w:t>
            </w:r>
          </w:p>
        </w:tc>
      </w:tr>
      <w:tr w:rsidR="00E50DB9" w:rsidRPr="007E6AEE" w14:paraId="1C4E4126" w14:textId="77777777" w:rsidTr="003F13BE">
        <w:trPr>
          <w:cnfStyle w:val="000000100000" w:firstRow="0" w:lastRow="0" w:firstColumn="0" w:lastColumn="0" w:oddVBand="0" w:evenVBand="0" w:oddHBand="1" w:evenHBand="0" w:firstRowFirstColumn="0" w:firstRowLastColumn="0" w:lastRowFirstColumn="0" w:lastRowLastColumn="0"/>
          <w:trHeight w:val="538"/>
        </w:trPr>
        <w:tc>
          <w:tcPr>
            <w:tcW w:w="1696" w:type="dxa"/>
          </w:tcPr>
          <w:p w14:paraId="61475FB9" w14:textId="5AB89A69" w:rsidR="00E50DB9" w:rsidRPr="007E6AEE" w:rsidRDefault="00E50DB9" w:rsidP="00AB1AD8">
            <w:pPr>
              <w:rPr>
                <w:sz w:val="18"/>
              </w:rPr>
            </w:pPr>
            <w:r w:rsidRPr="007E6AEE">
              <w:rPr>
                <w:sz w:val="18"/>
              </w:rPr>
              <w:t>total-potential-capacity</w:t>
            </w:r>
            <w:r w:rsidR="00131BEB" w:rsidRPr="007E6AEE">
              <w:rPr>
                <w:sz w:val="18"/>
              </w:rPr>
              <w:t>/total-size</w:t>
            </w:r>
          </w:p>
        </w:tc>
        <w:tc>
          <w:tcPr>
            <w:tcW w:w="4820" w:type="dxa"/>
          </w:tcPr>
          <w:p w14:paraId="4BB6ABEC" w14:textId="77777777" w:rsidR="00C37F86" w:rsidRPr="007E6AEE" w:rsidRDefault="00C37F86">
            <w:pPr>
              <w:numPr>
                <w:ilvl w:val="0"/>
                <w:numId w:val="10"/>
              </w:numPr>
              <w:spacing w:after="0"/>
              <w:ind w:left="144" w:hanging="144"/>
              <w:contextualSpacing/>
              <w:rPr>
                <w:color w:val="auto"/>
                <w:sz w:val="18"/>
                <w:lang w:eastAsia="en-US"/>
              </w:rPr>
            </w:pPr>
            <w:r w:rsidRPr="007E6AEE">
              <w:rPr>
                <w:color w:val="auto"/>
                <w:sz w:val="18"/>
                <w:lang w:eastAsia="en-US"/>
              </w:rPr>
              <w:t>"value": real,</w:t>
            </w:r>
          </w:p>
          <w:p w14:paraId="4B1B7F33" w14:textId="39EE4A49" w:rsidR="00E50DB9" w:rsidRPr="007E6AEE" w:rsidRDefault="00C37F86">
            <w:pPr>
              <w:numPr>
                <w:ilvl w:val="0"/>
                <w:numId w:val="10"/>
              </w:numPr>
              <w:tabs>
                <w:tab w:val="left" w:pos="2410"/>
              </w:tabs>
              <w:suppressAutoHyphens/>
              <w:spacing w:after="0"/>
              <w:ind w:left="144" w:hanging="144"/>
              <w:contextualSpacing/>
              <w:rPr>
                <w:sz w:val="18"/>
              </w:rPr>
            </w:pPr>
            <w:r w:rsidRPr="007E6AEE">
              <w:rPr>
                <w:color w:val="auto"/>
                <w:sz w:val="18"/>
                <w:lang w:eastAsia="en-US"/>
              </w:rPr>
              <w:t xml:space="preserve">"unit": </w:t>
            </w:r>
            <w:r w:rsidRPr="007E6AEE">
              <w:rPr>
                <w:i/>
                <w:iCs/>
                <w:sz w:val="18"/>
                <w:lang w:eastAsia="en-US"/>
              </w:rPr>
              <w:t>see tapi-common:capacity-unit</w:t>
            </w:r>
          </w:p>
        </w:tc>
        <w:tc>
          <w:tcPr>
            <w:tcW w:w="709" w:type="dxa"/>
          </w:tcPr>
          <w:p w14:paraId="78EB9B12" w14:textId="77777777" w:rsidR="00E50DB9" w:rsidRPr="007E6AEE" w:rsidRDefault="00E50DB9" w:rsidP="00AB1AD8">
            <w:pPr>
              <w:rPr>
                <w:sz w:val="18"/>
              </w:rPr>
            </w:pPr>
            <w:r w:rsidRPr="007E6AEE">
              <w:rPr>
                <w:sz w:val="18"/>
              </w:rPr>
              <w:t>RO</w:t>
            </w:r>
          </w:p>
        </w:tc>
        <w:tc>
          <w:tcPr>
            <w:tcW w:w="567" w:type="dxa"/>
          </w:tcPr>
          <w:p w14:paraId="01A8EFB0" w14:textId="77777777" w:rsidR="00E50DB9" w:rsidRPr="007E6AEE" w:rsidRDefault="00E50DB9" w:rsidP="00AB1AD8">
            <w:pPr>
              <w:rPr>
                <w:sz w:val="18"/>
              </w:rPr>
            </w:pPr>
            <w:r w:rsidRPr="007E6AEE">
              <w:rPr>
                <w:sz w:val="18"/>
              </w:rPr>
              <w:t>O</w:t>
            </w:r>
          </w:p>
        </w:tc>
        <w:tc>
          <w:tcPr>
            <w:tcW w:w="2701" w:type="dxa"/>
          </w:tcPr>
          <w:p w14:paraId="5DE13AA4" w14:textId="77777777" w:rsidR="00E50DB9" w:rsidRPr="007E6AEE" w:rsidRDefault="00E50DB9">
            <w:pPr>
              <w:numPr>
                <w:ilvl w:val="0"/>
                <w:numId w:val="10"/>
              </w:numPr>
              <w:tabs>
                <w:tab w:val="left" w:pos="2410"/>
              </w:tabs>
              <w:suppressAutoHyphens/>
              <w:spacing w:after="0"/>
              <w:ind w:left="144" w:hanging="144"/>
              <w:contextualSpacing/>
              <w:rPr>
                <w:sz w:val="18"/>
              </w:rPr>
            </w:pPr>
            <w:r w:rsidRPr="007E6AEE">
              <w:rPr>
                <w:sz w:val="18"/>
              </w:rPr>
              <w:t xml:space="preserve">Provided by </w:t>
            </w:r>
            <w:r w:rsidRPr="007E6AEE">
              <w:rPr>
                <w:b/>
                <w:bCs/>
                <w:i/>
                <w:iCs/>
                <w:sz w:val="18"/>
              </w:rPr>
              <w:t>tapi-server</w:t>
            </w:r>
          </w:p>
          <w:p w14:paraId="48FFE703" w14:textId="2493924D" w:rsidR="009B4AD0" w:rsidRPr="007E6AEE" w:rsidRDefault="009B4AD0">
            <w:pPr>
              <w:numPr>
                <w:ilvl w:val="0"/>
                <w:numId w:val="10"/>
              </w:numPr>
              <w:tabs>
                <w:tab w:val="left" w:pos="2410"/>
              </w:tabs>
              <w:suppressAutoHyphens/>
              <w:spacing w:after="0"/>
              <w:ind w:left="144" w:hanging="144"/>
              <w:contextualSpacing/>
              <w:rPr>
                <w:sz w:val="18"/>
              </w:rPr>
            </w:pPr>
            <w:r w:rsidRPr="007E6AEE">
              <w:rPr>
                <w:sz w:val="18"/>
              </w:rPr>
              <w:t>Unit depends on layer</w:t>
            </w:r>
          </w:p>
        </w:tc>
      </w:tr>
      <w:tr w:rsidR="00E50DB9" w:rsidRPr="007E6AEE" w14:paraId="4A42CEB7" w14:textId="77777777" w:rsidTr="003F13BE">
        <w:tc>
          <w:tcPr>
            <w:tcW w:w="1696" w:type="dxa"/>
          </w:tcPr>
          <w:p w14:paraId="012612B2" w14:textId="77A858BB" w:rsidR="00E50DB9" w:rsidRPr="007E6AEE" w:rsidRDefault="00E50DB9" w:rsidP="00AB1AD8">
            <w:pPr>
              <w:rPr>
                <w:sz w:val="18"/>
              </w:rPr>
            </w:pPr>
            <w:r w:rsidRPr="007E6AEE">
              <w:rPr>
                <w:sz w:val="18"/>
              </w:rPr>
              <w:t>available-capacity</w:t>
            </w:r>
            <w:r w:rsidR="00131BEB" w:rsidRPr="007E6AEE">
              <w:rPr>
                <w:sz w:val="18"/>
              </w:rPr>
              <w:t>/total-size</w:t>
            </w:r>
          </w:p>
        </w:tc>
        <w:tc>
          <w:tcPr>
            <w:tcW w:w="4820" w:type="dxa"/>
          </w:tcPr>
          <w:p w14:paraId="3B4EC9D8" w14:textId="77777777" w:rsidR="00C37F86" w:rsidRPr="007E6AEE" w:rsidRDefault="00C37F86">
            <w:pPr>
              <w:numPr>
                <w:ilvl w:val="0"/>
                <w:numId w:val="10"/>
              </w:numPr>
              <w:spacing w:after="0"/>
              <w:ind w:left="144" w:hanging="144"/>
              <w:contextualSpacing/>
              <w:rPr>
                <w:color w:val="auto"/>
                <w:sz w:val="18"/>
                <w:lang w:eastAsia="en-US"/>
              </w:rPr>
            </w:pPr>
            <w:r w:rsidRPr="007E6AEE">
              <w:rPr>
                <w:color w:val="auto"/>
                <w:sz w:val="18"/>
                <w:lang w:eastAsia="en-US"/>
              </w:rPr>
              <w:t>"value": real,</w:t>
            </w:r>
          </w:p>
          <w:p w14:paraId="21542EEA" w14:textId="58A23B82" w:rsidR="00E50DB9" w:rsidRPr="007E6AEE" w:rsidRDefault="00C37F86">
            <w:pPr>
              <w:numPr>
                <w:ilvl w:val="0"/>
                <w:numId w:val="10"/>
              </w:numPr>
              <w:tabs>
                <w:tab w:val="left" w:pos="2410"/>
              </w:tabs>
              <w:suppressAutoHyphens/>
              <w:spacing w:after="0"/>
              <w:ind w:left="144" w:hanging="144"/>
              <w:contextualSpacing/>
              <w:rPr>
                <w:sz w:val="18"/>
              </w:rPr>
            </w:pPr>
            <w:r w:rsidRPr="007E6AEE">
              <w:rPr>
                <w:color w:val="auto"/>
                <w:sz w:val="18"/>
                <w:lang w:eastAsia="en-US"/>
              </w:rPr>
              <w:t xml:space="preserve">"unit": </w:t>
            </w:r>
            <w:r w:rsidRPr="007E6AEE">
              <w:rPr>
                <w:i/>
                <w:iCs/>
                <w:sz w:val="18"/>
                <w:lang w:eastAsia="en-US"/>
              </w:rPr>
              <w:t>see tapi-common:capacity-unit</w:t>
            </w:r>
          </w:p>
        </w:tc>
        <w:tc>
          <w:tcPr>
            <w:tcW w:w="709" w:type="dxa"/>
          </w:tcPr>
          <w:p w14:paraId="35989D7A" w14:textId="77777777" w:rsidR="00E50DB9" w:rsidRPr="007E6AEE" w:rsidRDefault="00E50DB9" w:rsidP="00AB1AD8">
            <w:pPr>
              <w:rPr>
                <w:sz w:val="18"/>
              </w:rPr>
            </w:pPr>
            <w:r w:rsidRPr="007E6AEE">
              <w:rPr>
                <w:sz w:val="18"/>
              </w:rPr>
              <w:t>RO</w:t>
            </w:r>
          </w:p>
        </w:tc>
        <w:tc>
          <w:tcPr>
            <w:tcW w:w="567" w:type="dxa"/>
          </w:tcPr>
          <w:p w14:paraId="3ADE1C53" w14:textId="77777777" w:rsidR="00E50DB9" w:rsidRPr="007E6AEE" w:rsidRDefault="00E50DB9" w:rsidP="00AB1AD8">
            <w:pPr>
              <w:rPr>
                <w:sz w:val="18"/>
              </w:rPr>
            </w:pPr>
            <w:r w:rsidRPr="007E6AEE">
              <w:rPr>
                <w:sz w:val="18"/>
              </w:rPr>
              <w:t>O</w:t>
            </w:r>
          </w:p>
        </w:tc>
        <w:tc>
          <w:tcPr>
            <w:tcW w:w="2701" w:type="dxa"/>
          </w:tcPr>
          <w:p w14:paraId="476BE8D5" w14:textId="77777777" w:rsidR="00E50DB9" w:rsidRPr="007E6AEE" w:rsidRDefault="00E50DB9">
            <w:pPr>
              <w:numPr>
                <w:ilvl w:val="0"/>
                <w:numId w:val="10"/>
              </w:numPr>
              <w:tabs>
                <w:tab w:val="left" w:pos="2410"/>
              </w:tabs>
              <w:suppressAutoHyphens/>
              <w:spacing w:after="0"/>
              <w:ind w:left="144" w:hanging="144"/>
              <w:contextualSpacing/>
              <w:rPr>
                <w:sz w:val="18"/>
              </w:rPr>
            </w:pPr>
            <w:r w:rsidRPr="007E6AEE">
              <w:rPr>
                <w:sz w:val="18"/>
              </w:rPr>
              <w:t xml:space="preserve">Provided by </w:t>
            </w:r>
            <w:r w:rsidRPr="007E6AEE">
              <w:rPr>
                <w:b/>
                <w:bCs/>
                <w:i/>
                <w:iCs/>
                <w:sz w:val="18"/>
              </w:rPr>
              <w:t>tapi-server</w:t>
            </w:r>
          </w:p>
          <w:p w14:paraId="75F16F2C" w14:textId="053F4368" w:rsidR="002A2E50" w:rsidRPr="007E6AEE" w:rsidRDefault="002A2E50">
            <w:pPr>
              <w:numPr>
                <w:ilvl w:val="0"/>
                <w:numId w:val="10"/>
              </w:numPr>
              <w:tabs>
                <w:tab w:val="left" w:pos="2410"/>
              </w:tabs>
              <w:suppressAutoHyphens/>
              <w:spacing w:after="0"/>
              <w:ind w:left="144" w:hanging="144"/>
              <w:contextualSpacing/>
              <w:rPr>
                <w:sz w:val="18"/>
              </w:rPr>
            </w:pPr>
            <w:r w:rsidRPr="007E6AEE">
              <w:rPr>
                <w:sz w:val="18"/>
              </w:rPr>
              <w:t>Unit depends on layer</w:t>
            </w:r>
          </w:p>
        </w:tc>
      </w:tr>
      <w:tr w:rsidR="00E50DB9" w:rsidRPr="007E6AEE" w14:paraId="17A762A1" w14:textId="77777777" w:rsidTr="003F13BE">
        <w:trPr>
          <w:cnfStyle w:val="000000100000" w:firstRow="0" w:lastRow="0" w:firstColumn="0" w:lastColumn="0" w:oddVBand="0" w:evenVBand="0" w:oddHBand="1" w:evenHBand="0" w:firstRowFirstColumn="0" w:firstRowLastColumn="0" w:lastRowFirstColumn="0" w:lastRowLastColumn="0"/>
        </w:trPr>
        <w:tc>
          <w:tcPr>
            <w:tcW w:w="1696" w:type="dxa"/>
          </w:tcPr>
          <w:p w14:paraId="00011355" w14:textId="77777777" w:rsidR="00E50DB9" w:rsidRPr="007E6AEE" w:rsidRDefault="00E50DB9" w:rsidP="00AB1AD8">
            <w:pPr>
              <w:rPr>
                <w:sz w:val="18"/>
              </w:rPr>
            </w:pPr>
            <w:r w:rsidRPr="007E6AEE">
              <w:rPr>
                <w:sz w:val="18"/>
              </w:rPr>
              <w:lastRenderedPageBreak/>
              <w:t>cost-characteristic</w:t>
            </w:r>
          </w:p>
        </w:tc>
        <w:tc>
          <w:tcPr>
            <w:tcW w:w="4820" w:type="dxa"/>
          </w:tcPr>
          <w:p w14:paraId="444F56FB" w14:textId="77777777" w:rsidR="00E50DB9" w:rsidRPr="007E6AEE" w:rsidRDefault="00E50DB9" w:rsidP="00AB1AD8">
            <w:pPr>
              <w:rPr>
                <w:sz w:val="18"/>
              </w:rPr>
            </w:pPr>
            <w:r w:rsidRPr="007E6AEE">
              <w:rPr>
                <w:sz w:val="18"/>
              </w:rPr>
              <w:t>List of  {cost-name: cost-value}</w:t>
            </w:r>
          </w:p>
          <w:p w14:paraId="32C8B061" w14:textId="77777777" w:rsidR="00E50DB9" w:rsidRPr="007E6AEE" w:rsidRDefault="00E50DB9">
            <w:pPr>
              <w:numPr>
                <w:ilvl w:val="0"/>
                <w:numId w:val="10"/>
              </w:numPr>
              <w:tabs>
                <w:tab w:val="left" w:pos="2410"/>
              </w:tabs>
              <w:suppressAutoHyphens/>
              <w:spacing w:after="0"/>
              <w:ind w:left="144" w:hanging="144"/>
              <w:contextualSpacing/>
              <w:rPr>
                <w:sz w:val="18"/>
              </w:rPr>
            </w:pPr>
            <w:r w:rsidRPr="007E6AEE">
              <w:rPr>
                <w:sz w:val="18"/>
              </w:rPr>
              <w:t>"cost-name": "HOP_COUNT"</w:t>
            </w:r>
          </w:p>
          <w:p w14:paraId="58234EBB" w14:textId="77777777" w:rsidR="00E50DB9" w:rsidRPr="007E6AEE" w:rsidRDefault="00E50DB9" w:rsidP="00AB1AD8">
            <w:pPr>
              <w:ind w:left="144"/>
              <w:contextualSpacing/>
              <w:rPr>
                <w:sz w:val="18"/>
              </w:rPr>
            </w:pPr>
            <w:r w:rsidRPr="007E6AEE">
              <w:rPr>
                <w:sz w:val="18"/>
              </w:rPr>
              <w:t>"cost-value": "[0-9]{8}"</w:t>
            </w:r>
          </w:p>
        </w:tc>
        <w:tc>
          <w:tcPr>
            <w:tcW w:w="709" w:type="dxa"/>
          </w:tcPr>
          <w:p w14:paraId="5D903F70" w14:textId="77777777" w:rsidR="00E50DB9" w:rsidRPr="007E6AEE" w:rsidRDefault="00E50DB9" w:rsidP="00AB1AD8">
            <w:pPr>
              <w:rPr>
                <w:sz w:val="18"/>
              </w:rPr>
            </w:pPr>
            <w:r w:rsidRPr="007E6AEE">
              <w:rPr>
                <w:sz w:val="18"/>
              </w:rPr>
              <w:t>RO</w:t>
            </w:r>
          </w:p>
        </w:tc>
        <w:tc>
          <w:tcPr>
            <w:tcW w:w="567" w:type="dxa"/>
          </w:tcPr>
          <w:p w14:paraId="01DE8DEC" w14:textId="77777777" w:rsidR="00E50DB9" w:rsidRPr="007E6AEE" w:rsidRDefault="00E50DB9" w:rsidP="00AB1AD8">
            <w:pPr>
              <w:rPr>
                <w:sz w:val="18"/>
              </w:rPr>
            </w:pPr>
            <w:r w:rsidRPr="007E6AEE">
              <w:rPr>
                <w:sz w:val="18"/>
              </w:rPr>
              <w:t>O</w:t>
            </w:r>
          </w:p>
        </w:tc>
        <w:tc>
          <w:tcPr>
            <w:tcW w:w="2701" w:type="dxa"/>
          </w:tcPr>
          <w:p w14:paraId="51F74F3B" w14:textId="3FD4FE4D" w:rsidR="00E50DB9" w:rsidRPr="007E6AEE" w:rsidRDefault="00E50DB9">
            <w:pPr>
              <w:numPr>
                <w:ilvl w:val="0"/>
                <w:numId w:val="10"/>
              </w:numPr>
              <w:tabs>
                <w:tab w:val="left" w:pos="2410"/>
              </w:tabs>
              <w:suppressAutoHyphens/>
              <w:spacing w:after="0"/>
              <w:ind w:left="144" w:hanging="144"/>
              <w:contextualSpacing/>
              <w:rPr>
                <w:sz w:val="18"/>
              </w:rPr>
            </w:pPr>
            <w:r w:rsidRPr="007E6AEE">
              <w:rPr>
                <w:sz w:val="18"/>
              </w:rPr>
              <w:t xml:space="preserve">Provided by </w:t>
            </w:r>
            <w:r w:rsidRPr="007E6AEE">
              <w:rPr>
                <w:b/>
                <w:bCs/>
                <w:i/>
                <w:iCs/>
                <w:sz w:val="18"/>
              </w:rPr>
              <w:t>tapi-server</w:t>
            </w:r>
          </w:p>
        </w:tc>
      </w:tr>
      <w:tr w:rsidR="00E50DB9" w:rsidRPr="007E6AEE" w14:paraId="4D12844A" w14:textId="77777777" w:rsidTr="003F13BE">
        <w:tc>
          <w:tcPr>
            <w:tcW w:w="1696" w:type="dxa"/>
          </w:tcPr>
          <w:p w14:paraId="0B7F7CF4" w14:textId="77777777" w:rsidR="00E50DB9" w:rsidRPr="007E6AEE" w:rsidRDefault="00E50DB9" w:rsidP="00AB1AD8">
            <w:pPr>
              <w:rPr>
                <w:sz w:val="18"/>
              </w:rPr>
            </w:pPr>
            <w:r w:rsidRPr="007E6AEE">
              <w:rPr>
                <w:sz w:val="18"/>
              </w:rPr>
              <w:t>latency-characteristic</w:t>
            </w:r>
          </w:p>
        </w:tc>
        <w:tc>
          <w:tcPr>
            <w:tcW w:w="4820" w:type="dxa"/>
          </w:tcPr>
          <w:p w14:paraId="34E9548A" w14:textId="77777777" w:rsidR="00E50DB9" w:rsidRPr="007E6AEE" w:rsidRDefault="00E50DB9" w:rsidP="00AB1AD8">
            <w:pPr>
              <w:rPr>
                <w:sz w:val="18"/>
              </w:rPr>
            </w:pPr>
            <w:r w:rsidRPr="007E6AEE">
              <w:rPr>
                <w:sz w:val="18"/>
              </w:rPr>
              <w:t>List of  { traffic-property-name: fixed-latency-characteristic }</w:t>
            </w:r>
          </w:p>
          <w:p w14:paraId="765CF8F0" w14:textId="77777777" w:rsidR="00E50DB9" w:rsidRPr="007E6AEE" w:rsidRDefault="00E50DB9">
            <w:pPr>
              <w:numPr>
                <w:ilvl w:val="0"/>
                <w:numId w:val="10"/>
              </w:numPr>
              <w:tabs>
                <w:tab w:val="left" w:pos="2410"/>
              </w:tabs>
              <w:suppressAutoHyphens/>
              <w:spacing w:after="0"/>
              <w:ind w:left="144" w:hanging="144"/>
              <w:contextualSpacing/>
              <w:rPr>
                <w:sz w:val="18"/>
              </w:rPr>
            </w:pPr>
            <w:r w:rsidRPr="007E6AEE">
              <w:rPr>
                <w:sz w:val="18"/>
              </w:rPr>
              <w:t>"traffic-property-name": "FIXED_LATENCY"</w:t>
            </w:r>
          </w:p>
          <w:p w14:paraId="67C701FA" w14:textId="77777777" w:rsidR="00E50DB9" w:rsidRPr="007E6AEE" w:rsidRDefault="00E50DB9" w:rsidP="00AB1AD8">
            <w:pPr>
              <w:ind w:left="144"/>
              <w:contextualSpacing/>
              <w:rPr>
                <w:sz w:val="18"/>
              </w:rPr>
            </w:pPr>
            <w:r w:rsidRPr="007E6AEE">
              <w:rPr>
                <w:sz w:val="18"/>
              </w:rPr>
              <w:t>"fixed-latency-characteristic": "[0-9]{8}"</w:t>
            </w:r>
          </w:p>
        </w:tc>
        <w:tc>
          <w:tcPr>
            <w:tcW w:w="709" w:type="dxa"/>
          </w:tcPr>
          <w:p w14:paraId="58A3B826" w14:textId="77777777" w:rsidR="00E50DB9" w:rsidRPr="007E6AEE" w:rsidRDefault="00E50DB9" w:rsidP="00AB1AD8">
            <w:pPr>
              <w:rPr>
                <w:sz w:val="18"/>
              </w:rPr>
            </w:pPr>
            <w:r w:rsidRPr="007E6AEE">
              <w:rPr>
                <w:sz w:val="18"/>
              </w:rPr>
              <w:t>RO</w:t>
            </w:r>
          </w:p>
        </w:tc>
        <w:tc>
          <w:tcPr>
            <w:tcW w:w="567" w:type="dxa"/>
          </w:tcPr>
          <w:p w14:paraId="1BDC6BF7" w14:textId="77777777" w:rsidR="00E50DB9" w:rsidRPr="007E6AEE" w:rsidRDefault="00E50DB9" w:rsidP="00AB1AD8">
            <w:pPr>
              <w:rPr>
                <w:sz w:val="18"/>
              </w:rPr>
            </w:pPr>
            <w:r w:rsidRPr="007E6AEE">
              <w:rPr>
                <w:sz w:val="18"/>
              </w:rPr>
              <w:t>O</w:t>
            </w:r>
          </w:p>
        </w:tc>
        <w:tc>
          <w:tcPr>
            <w:tcW w:w="2701" w:type="dxa"/>
          </w:tcPr>
          <w:p w14:paraId="72269441" w14:textId="5F9E7CD0" w:rsidR="00E50DB9" w:rsidRPr="007E6AEE" w:rsidRDefault="00E50DB9">
            <w:pPr>
              <w:numPr>
                <w:ilvl w:val="0"/>
                <w:numId w:val="10"/>
              </w:numPr>
              <w:tabs>
                <w:tab w:val="left" w:pos="2410"/>
              </w:tabs>
              <w:suppressAutoHyphens/>
              <w:spacing w:after="0"/>
              <w:ind w:left="144" w:hanging="144"/>
              <w:contextualSpacing/>
              <w:rPr>
                <w:sz w:val="18"/>
              </w:rPr>
            </w:pPr>
            <w:r w:rsidRPr="007E6AEE">
              <w:rPr>
                <w:sz w:val="18"/>
              </w:rPr>
              <w:t xml:space="preserve">Provided by </w:t>
            </w:r>
            <w:r w:rsidRPr="007E6AEE">
              <w:rPr>
                <w:b/>
                <w:bCs/>
                <w:i/>
                <w:iCs/>
                <w:sz w:val="18"/>
              </w:rPr>
              <w:t>tapi-server</w:t>
            </w:r>
          </w:p>
        </w:tc>
      </w:tr>
      <w:tr w:rsidR="00670253" w:rsidRPr="007E6AEE" w14:paraId="7B8301DC" w14:textId="77777777" w:rsidTr="003F13BE">
        <w:trPr>
          <w:cnfStyle w:val="000000100000" w:firstRow="0" w:lastRow="0" w:firstColumn="0" w:lastColumn="0" w:oddVBand="0" w:evenVBand="0" w:oddHBand="1" w:evenHBand="0" w:firstRowFirstColumn="0" w:firstRowLastColumn="0" w:lastRowFirstColumn="0" w:lastRowLastColumn="0"/>
        </w:trPr>
        <w:tc>
          <w:tcPr>
            <w:tcW w:w="1696" w:type="dxa"/>
          </w:tcPr>
          <w:p w14:paraId="2821545D" w14:textId="4B69CE4A" w:rsidR="00670253" w:rsidRPr="007E6AEE" w:rsidRDefault="00670253" w:rsidP="00670253">
            <w:pPr>
              <w:rPr>
                <w:sz w:val="18"/>
              </w:rPr>
            </w:pPr>
            <w:r w:rsidRPr="007E6AEE">
              <w:rPr>
                <w:sz w:val="18"/>
                <w:lang w:eastAsia="en-US"/>
              </w:rPr>
              <w:t>risk-characteristic</w:t>
            </w:r>
          </w:p>
        </w:tc>
        <w:tc>
          <w:tcPr>
            <w:tcW w:w="4820" w:type="dxa"/>
          </w:tcPr>
          <w:p w14:paraId="351BBD95" w14:textId="1070F99A" w:rsidR="00670253" w:rsidRPr="007E6AEE" w:rsidRDefault="00670253" w:rsidP="00670253">
            <w:pPr>
              <w:rPr>
                <w:sz w:val="18"/>
                <w:lang w:eastAsia="en-US"/>
              </w:rPr>
            </w:pPr>
            <w:r w:rsidRPr="007E6AEE">
              <w:rPr>
                <w:sz w:val="18"/>
                <w:lang w:eastAsia="en-US"/>
              </w:rPr>
              <w:t>List of  {risk-characteristic-name and risk-identifier-list}</w:t>
            </w:r>
          </w:p>
          <w:p w14:paraId="0444C8A9" w14:textId="47724676" w:rsidR="00670253" w:rsidRPr="007E6AEE" w:rsidRDefault="00670253">
            <w:pPr>
              <w:numPr>
                <w:ilvl w:val="0"/>
                <w:numId w:val="10"/>
              </w:numPr>
              <w:spacing w:after="0"/>
              <w:ind w:left="144" w:hanging="144"/>
              <w:contextualSpacing/>
              <w:rPr>
                <w:sz w:val="18"/>
                <w:lang w:eastAsia="en-US"/>
              </w:rPr>
            </w:pPr>
            <w:r w:rsidRPr="007E6AEE">
              <w:rPr>
                <w:sz w:val="18"/>
                <w:lang w:eastAsia="en-US"/>
              </w:rPr>
              <w:t>"risk-characteristic-name": ["SRNG"]</w:t>
            </w:r>
          </w:p>
          <w:p w14:paraId="5DD2B277" w14:textId="34F3AE60" w:rsidR="00670253" w:rsidRPr="007E6AEE" w:rsidRDefault="00670253" w:rsidP="00670253">
            <w:pPr>
              <w:ind w:left="144"/>
              <w:contextualSpacing/>
              <w:rPr>
                <w:sz w:val="18"/>
                <w:lang w:eastAsia="en-US"/>
              </w:rPr>
            </w:pPr>
            <w:r w:rsidRPr="007E6AEE">
              <w:rPr>
                <w:sz w:val="18"/>
                <w:lang w:eastAsia="en-US"/>
              </w:rPr>
              <w:t xml:space="preserve">"risk-identifier-list": List of </w:t>
            </w:r>
            <w:r w:rsidR="00243BE0" w:rsidRPr="007E6AEE">
              <w:rPr>
                <w:sz w:val="18"/>
                <w:lang w:eastAsia="en-US"/>
              </w:rPr>
              <w:t>string</w:t>
            </w:r>
          </w:p>
          <w:p w14:paraId="21AE4875" w14:textId="77777777" w:rsidR="00670253" w:rsidRPr="007E6AEE" w:rsidRDefault="00670253" w:rsidP="00670253">
            <w:pPr>
              <w:rPr>
                <w:sz w:val="18"/>
              </w:rPr>
            </w:pPr>
          </w:p>
        </w:tc>
        <w:tc>
          <w:tcPr>
            <w:tcW w:w="709" w:type="dxa"/>
          </w:tcPr>
          <w:p w14:paraId="361E6DB9" w14:textId="77156C79" w:rsidR="00670253" w:rsidRPr="007E6AEE" w:rsidRDefault="00670253" w:rsidP="00670253">
            <w:pPr>
              <w:rPr>
                <w:sz w:val="18"/>
              </w:rPr>
            </w:pPr>
            <w:r w:rsidRPr="007E6AEE">
              <w:rPr>
                <w:sz w:val="18"/>
                <w:lang w:eastAsia="en-US"/>
              </w:rPr>
              <w:t>RO</w:t>
            </w:r>
          </w:p>
        </w:tc>
        <w:tc>
          <w:tcPr>
            <w:tcW w:w="567" w:type="dxa"/>
          </w:tcPr>
          <w:p w14:paraId="4864150B" w14:textId="44F322E5" w:rsidR="00670253" w:rsidRPr="007E6AEE" w:rsidRDefault="00150D87" w:rsidP="00670253">
            <w:pPr>
              <w:rPr>
                <w:sz w:val="18"/>
              </w:rPr>
            </w:pPr>
            <w:r w:rsidRPr="007E6AEE">
              <w:rPr>
                <w:sz w:val="18"/>
                <w:lang w:eastAsia="en-US"/>
              </w:rPr>
              <w:t>C</w:t>
            </w:r>
          </w:p>
        </w:tc>
        <w:tc>
          <w:tcPr>
            <w:tcW w:w="2701" w:type="dxa"/>
          </w:tcPr>
          <w:p w14:paraId="7804E7C3" w14:textId="77777777" w:rsidR="00670253" w:rsidRPr="007E6AEE" w:rsidRDefault="00670253">
            <w:pPr>
              <w:numPr>
                <w:ilvl w:val="0"/>
                <w:numId w:val="10"/>
              </w:numPr>
              <w:spacing w:after="0"/>
              <w:ind w:left="144" w:hanging="144"/>
              <w:contextualSpacing/>
              <w:rPr>
                <w:sz w:val="18"/>
                <w:lang w:eastAsia="en-US"/>
              </w:rPr>
            </w:pPr>
            <w:r w:rsidRPr="007E6AEE">
              <w:rPr>
                <w:sz w:val="18"/>
                <w:lang w:eastAsia="en-US"/>
              </w:rPr>
              <w:t>Provided by</w:t>
            </w:r>
            <w:r w:rsidRPr="007E6AEE">
              <w:rPr>
                <w:i/>
                <w:iCs/>
                <w:sz w:val="18"/>
                <w:lang w:eastAsia="en-US"/>
              </w:rPr>
              <w:t xml:space="preserve"> tapi-server</w:t>
            </w:r>
          </w:p>
          <w:p w14:paraId="4B06B06E" w14:textId="13F34F79" w:rsidR="00243BE0" w:rsidRPr="007E6AEE" w:rsidRDefault="00EB1E63">
            <w:pPr>
              <w:numPr>
                <w:ilvl w:val="0"/>
                <w:numId w:val="10"/>
              </w:numPr>
              <w:spacing w:after="0"/>
              <w:ind w:left="144" w:hanging="144"/>
              <w:contextualSpacing/>
              <w:rPr>
                <w:sz w:val="18"/>
                <w:lang w:eastAsia="en-US"/>
              </w:rPr>
            </w:pPr>
            <w:r w:rsidRPr="007E6AEE">
              <w:rPr>
                <w:i/>
                <w:iCs/>
                <w:sz w:val="18"/>
                <w:lang w:eastAsia="en-US"/>
              </w:rPr>
              <w:t>This RIA proposes at least one risk characteristic named “SRNG” along with a list of identifiers.</w:t>
            </w:r>
          </w:p>
          <w:p w14:paraId="055B378A" w14:textId="0F187C2D" w:rsidR="00150D87" w:rsidRPr="007E6AEE" w:rsidRDefault="00150D87">
            <w:pPr>
              <w:numPr>
                <w:ilvl w:val="0"/>
                <w:numId w:val="10"/>
              </w:numPr>
              <w:spacing w:after="0"/>
              <w:ind w:left="144" w:hanging="144"/>
              <w:contextualSpacing/>
              <w:rPr>
                <w:sz w:val="18"/>
                <w:lang w:eastAsia="en-US"/>
              </w:rPr>
            </w:pPr>
            <w:r w:rsidRPr="007E6AEE">
              <w:rPr>
                <w:i/>
                <w:iCs/>
                <w:sz w:val="18"/>
                <w:lang w:eastAsia="en-US"/>
              </w:rPr>
              <w:t>Used in UC3d</w:t>
            </w:r>
          </w:p>
          <w:p w14:paraId="428821BC" w14:textId="6F3C0D56" w:rsidR="00670253" w:rsidRPr="007E6AEE" w:rsidRDefault="00670253">
            <w:pPr>
              <w:numPr>
                <w:ilvl w:val="0"/>
                <w:numId w:val="10"/>
              </w:numPr>
              <w:tabs>
                <w:tab w:val="left" w:pos="2410"/>
              </w:tabs>
              <w:suppressAutoHyphens/>
              <w:spacing w:after="0"/>
              <w:ind w:left="144" w:hanging="144"/>
              <w:contextualSpacing/>
              <w:rPr>
                <w:sz w:val="18"/>
              </w:rPr>
            </w:pPr>
            <w:r w:rsidRPr="007E6AEE">
              <w:rPr>
                <w:i/>
                <w:iCs/>
                <w:sz w:val="18"/>
                <w:lang w:eastAsia="en-US"/>
              </w:rPr>
              <w:t>TBD in Path Computation Uses</w:t>
            </w:r>
          </w:p>
        </w:tc>
      </w:tr>
      <w:tr w:rsidR="00E50DB9" w:rsidRPr="007E6AEE" w14:paraId="71099D29" w14:textId="77777777" w:rsidTr="003F13BE">
        <w:trPr>
          <w:trHeight w:val="497"/>
        </w:trPr>
        <w:tc>
          <w:tcPr>
            <w:tcW w:w="1696" w:type="dxa"/>
          </w:tcPr>
          <w:p w14:paraId="5A69DC54" w14:textId="4E1816DD" w:rsidR="00E50DB9" w:rsidRPr="007E6AEE" w:rsidRDefault="00E50DB9" w:rsidP="00AB1AD8">
            <w:pPr>
              <w:rPr>
                <w:sz w:val="18"/>
              </w:rPr>
            </w:pPr>
            <w:r w:rsidRPr="007E6AEE">
              <w:rPr>
                <w:sz w:val="18"/>
              </w:rPr>
              <w:t>encap-topology</w:t>
            </w:r>
          </w:p>
        </w:tc>
        <w:tc>
          <w:tcPr>
            <w:tcW w:w="4820" w:type="dxa"/>
          </w:tcPr>
          <w:p w14:paraId="2A366D5D" w14:textId="77777777" w:rsidR="00E50DB9" w:rsidRPr="007E6AEE" w:rsidRDefault="00E50DB9" w:rsidP="00AB1AD8">
            <w:pPr>
              <w:rPr>
                <w:sz w:val="18"/>
              </w:rPr>
            </w:pPr>
            <w:r w:rsidRPr="007E6AEE">
              <w:rPr>
                <w:sz w:val="18"/>
              </w:rPr>
              <w:t>{"</w:t>
            </w:r>
            <w:r w:rsidRPr="007E6AEE">
              <w:rPr>
                <w:b/>
                <w:i/>
                <w:color w:val="0033CC"/>
                <w:sz w:val="18"/>
              </w:rPr>
              <w:t>topology-ref</w:t>
            </w:r>
            <w:r w:rsidRPr="007E6AEE">
              <w:rPr>
                <w:sz w:val="18"/>
              </w:rPr>
              <w:t>"}</w:t>
            </w:r>
          </w:p>
        </w:tc>
        <w:tc>
          <w:tcPr>
            <w:tcW w:w="709" w:type="dxa"/>
          </w:tcPr>
          <w:p w14:paraId="050E6361" w14:textId="77777777" w:rsidR="00E50DB9" w:rsidRPr="007E6AEE" w:rsidRDefault="00E50DB9" w:rsidP="00AB1AD8">
            <w:pPr>
              <w:rPr>
                <w:sz w:val="18"/>
              </w:rPr>
            </w:pPr>
            <w:r w:rsidRPr="007E6AEE">
              <w:rPr>
                <w:sz w:val="18"/>
              </w:rPr>
              <w:t>RO</w:t>
            </w:r>
          </w:p>
        </w:tc>
        <w:tc>
          <w:tcPr>
            <w:tcW w:w="567" w:type="dxa"/>
          </w:tcPr>
          <w:p w14:paraId="14072482" w14:textId="59F1FB68" w:rsidR="00E50DB9" w:rsidRPr="007E6AEE" w:rsidRDefault="00C30037" w:rsidP="00AB1AD8">
            <w:pPr>
              <w:rPr>
                <w:sz w:val="18"/>
              </w:rPr>
            </w:pPr>
            <w:r w:rsidRPr="007E6AEE">
              <w:rPr>
                <w:sz w:val="18"/>
              </w:rPr>
              <w:t>O</w:t>
            </w:r>
          </w:p>
        </w:tc>
        <w:tc>
          <w:tcPr>
            <w:tcW w:w="2701" w:type="dxa"/>
          </w:tcPr>
          <w:p w14:paraId="71103F67" w14:textId="77777777" w:rsidR="00E50DB9" w:rsidRPr="007E6AEE" w:rsidRDefault="00E50DB9">
            <w:pPr>
              <w:numPr>
                <w:ilvl w:val="0"/>
                <w:numId w:val="10"/>
              </w:numPr>
              <w:tabs>
                <w:tab w:val="left" w:pos="2410"/>
              </w:tabs>
              <w:suppressAutoHyphens/>
              <w:spacing w:after="0"/>
              <w:ind w:left="144" w:hanging="144"/>
              <w:contextualSpacing/>
              <w:rPr>
                <w:sz w:val="18"/>
              </w:rPr>
            </w:pPr>
            <w:r w:rsidRPr="007E6AEE">
              <w:rPr>
                <w:sz w:val="18"/>
              </w:rPr>
              <w:t xml:space="preserve">Provided by </w:t>
            </w:r>
            <w:r w:rsidRPr="007E6AEE">
              <w:rPr>
                <w:b/>
                <w:bCs/>
                <w:i/>
                <w:iCs/>
                <w:sz w:val="18"/>
              </w:rPr>
              <w:t>tapi-server</w:t>
            </w:r>
          </w:p>
          <w:p w14:paraId="175D4AC1" w14:textId="77777777" w:rsidR="00E50DB9" w:rsidRPr="007E6AEE" w:rsidRDefault="00E50DB9">
            <w:pPr>
              <w:numPr>
                <w:ilvl w:val="0"/>
                <w:numId w:val="10"/>
              </w:numPr>
              <w:tabs>
                <w:tab w:val="left" w:pos="2410"/>
              </w:tabs>
              <w:suppressAutoHyphens/>
              <w:spacing w:after="0"/>
              <w:ind w:left="144" w:hanging="144"/>
              <w:contextualSpacing/>
              <w:rPr>
                <w:sz w:val="18"/>
              </w:rPr>
            </w:pPr>
            <w:r w:rsidRPr="007E6AEE">
              <w:rPr>
                <w:sz w:val="18"/>
              </w:rPr>
              <w:t>Needed if encapsulated-topology is supported</w:t>
            </w:r>
          </w:p>
        </w:tc>
      </w:tr>
      <w:tr w:rsidR="00E50DB9" w:rsidRPr="007E6AEE" w14:paraId="008A8150" w14:textId="77777777" w:rsidTr="003F13BE">
        <w:trPr>
          <w:cnfStyle w:val="000000100000" w:firstRow="0" w:lastRow="0" w:firstColumn="0" w:lastColumn="0" w:oddVBand="0" w:evenVBand="0" w:oddHBand="1" w:evenHBand="0" w:firstRowFirstColumn="0" w:firstRowLastColumn="0" w:lastRowFirstColumn="0" w:lastRowLastColumn="0"/>
          <w:trHeight w:val="407"/>
        </w:trPr>
        <w:tc>
          <w:tcPr>
            <w:tcW w:w="1696" w:type="dxa"/>
          </w:tcPr>
          <w:p w14:paraId="18DF1FF0" w14:textId="77777777" w:rsidR="00E50DB9" w:rsidRPr="007E6AEE" w:rsidRDefault="00E50DB9" w:rsidP="00AB1AD8">
            <w:pPr>
              <w:rPr>
                <w:sz w:val="18"/>
              </w:rPr>
            </w:pPr>
            <w:r w:rsidRPr="007E6AEE">
              <w:rPr>
                <w:sz w:val="18"/>
              </w:rPr>
              <w:t>aggregated-node-edge-point</w:t>
            </w:r>
          </w:p>
        </w:tc>
        <w:tc>
          <w:tcPr>
            <w:tcW w:w="4820" w:type="dxa"/>
          </w:tcPr>
          <w:p w14:paraId="42D8FF59" w14:textId="77777777" w:rsidR="00E50DB9" w:rsidRPr="007E6AEE" w:rsidRDefault="00E50DB9" w:rsidP="00AB1AD8">
            <w:pPr>
              <w:rPr>
                <w:sz w:val="18"/>
              </w:rPr>
            </w:pPr>
            <w:r w:rsidRPr="007E6AEE">
              <w:rPr>
                <w:sz w:val="18"/>
              </w:rPr>
              <w:t>List of {"</w:t>
            </w:r>
            <w:r w:rsidRPr="007E6AEE">
              <w:rPr>
                <w:b/>
                <w:i/>
                <w:color w:val="0033CC"/>
                <w:sz w:val="18"/>
              </w:rPr>
              <w:t>node-edge-point-ref</w:t>
            </w:r>
            <w:r w:rsidRPr="007E6AEE">
              <w:rPr>
                <w:sz w:val="18"/>
              </w:rPr>
              <w:t>"}</w:t>
            </w:r>
          </w:p>
        </w:tc>
        <w:tc>
          <w:tcPr>
            <w:tcW w:w="709" w:type="dxa"/>
          </w:tcPr>
          <w:p w14:paraId="19C8C5E9" w14:textId="77777777" w:rsidR="00E50DB9" w:rsidRPr="007E6AEE" w:rsidRDefault="00E50DB9" w:rsidP="00AB1AD8">
            <w:pPr>
              <w:rPr>
                <w:sz w:val="18"/>
              </w:rPr>
            </w:pPr>
            <w:r w:rsidRPr="007E6AEE">
              <w:rPr>
                <w:sz w:val="18"/>
              </w:rPr>
              <w:t>RO</w:t>
            </w:r>
          </w:p>
        </w:tc>
        <w:tc>
          <w:tcPr>
            <w:tcW w:w="567" w:type="dxa"/>
          </w:tcPr>
          <w:p w14:paraId="465D478C" w14:textId="5A0F6BCA" w:rsidR="00E50DB9" w:rsidRPr="007E6AEE" w:rsidRDefault="004B7B7A" w:rsidP="00AB1AD8">
            <w:pPr>
              <w:rPr>
                <w:sz w:val="18"/>
              </w:rPr>
            </w:pPr>
            <w:r w:rsidRPr="007E6AEE">
              <w:rPr>
                <w:sz w:val="18"/>
              </w:rPr>
              <w:t>O</w:t>
            </w:r>
          </w:p>
        </w:tc>
        <w:tc>
          <w:tcPr>
            <w:tcW w:w="2701" w:type="dxa"/>
          </w:tcPr>
          <w:p w14:paraId="038E9FC7" w14:textId="398E052D" w:rsidR="00E50DB9" w:rsidRPr="007E6AEE" w:rsidRDefault="00E50DB9">
            <w:pPr>
              <w:numPr>
                <w:ilvl w:val="0"/>
                <w:numId w:val="10"/>
              </w:numPr>
              <w:tabs>
                <w:tab w:val="left" w:pos="2410"/>
              </w:tabs>
              <w:suppressAutoHyphens/>
              <w:spacing w:after="0"/>
              <w:ind w:left="144" w:hanging="144"/>
              <w:contextualSpacing/>
              <w:rPr>
                <w:sz w:val="18"/>
              </w:rPr>
            </w:pPr>
            <w:r w:rsidRPr="007E6AEE">
              <w:rPr>
                <w:sz w:val="18"/>
              </w:rPr>
              <w:t xml:space="preserve">Provided by </w:t>
            </w:r>
            <w:r w:rsidRPr="007E6AEE">
              <w:rPr>
                <w:b/>
                <w:bCs/>
                <w:i/>
                <w:iCs/>
                <w:sz w:val="18"/>
              </w:rPr>
              <w:t>tapi-server</w:t>
            </w:r>
          </w:p>
          <w:p w14:paraId="11944793" w14:textId="201D3ACB" w:rsidR="00E50DB9" w:rsidRPr="007E6AEE" w:rsidRDefault="00E50DB9">
            <w:pPr>
              <w:numPr>
                <w:ilvl w:val="0"/>
                <w:numId w:val="10"/>
              </w:numPr>
              <w:tabs>
                <w:tab w:val="left" w:pos="2410"/>
              </w:tabs>
              <w:suppressAutoHyphens/>
              <w:spacing w:after="0"/>
              <w:ind w:left="144" w:hanging="144"/>
              <w:contextualSpacing/>
              <w:rPr>
                <w:sz w:val="18"/>
              </w:rPr>
            </w:pPr>
            <w:r w:rsidRPr="007E6AEE">
              <w:rPr>
                <w:sz w:val="18"/>
              </w:rPr>
              <w:t>Needed if encapsulated-topology is supported</w:t>
            </w:r>
          </w:p>
        </w:tc>
      </w:tr>
      <w:tr w:rsidR="00E50DB9" w:rsidRPr="007E6AEE" w14:paraId="44B010F8" w14:textId="77777777" w:rsidTr="000E5372">
        <w:tc>
          <w:tcPr>
            <w:tcW w:w="1696" w:type="dxa"/>
          </w:tcPr>
          <w:p w14:paraId="5C8F824C" w14:textId="77777777" w:rsidR="00E50DB9" w:rsidRPr="007E6AEE" w:rsidRDefault="00E50DB9" w:rsidP="00AB1AD8">
            <w:pPr>
              <w:rPr>
                <w:sz w:val="18"/>
              </w:rPr>
            </w:pPr>
            <w:r w:rsidRPr="007E6AEE">
              <w:rPr>
                <w:sz w:val="18"/>
              </w:rPr>
              <w:t>owned-node-edge-point</w:t>
            </w:r>
          </w:p>
        </w:tc>
        <w:tc>
          <w:tcPr>
            <w:tcW w:w="4820" w:type="dxa"/>
          </w:tcPr>
          <w:p w14:paraId="08868C35" w14:textId="77777777" w:rsidR="00E50DB9" w:rsidRPr="007E6AEE" w:rsidRDefault="00E50DB9" w:rsidP="00AB1AD8">
            <w:pPr>
              <w:rPr>
                <w:sz w:val="18"/>
              </w:rPr>
            </w:pPr>
            <w:r w:rsidRPr="007E6AEE">
              <w:rPr>
                <w:sz w:val="18"/>
              </w:rPr>
              <w:t>List of {</w:t>
            </w:r>
            <w:r w:rsidRPr="007E6AEE">
              <w:rPr>
                <w:b/>
                <w:i/>
                <w:color w:val="0033CC"/>
                <w:sz w:val="18"/>
              </w:rPr>
              <w:t>node-edge-point</w:t>
            </w:r>
            <w:r w:rsidRPr="007E6AEE">
              <w:rPr>
                <w:sz w:val="18"/>
              </w:rPr>
              <w:t>}</w:t>
            </w:r>
          </w:p>
        </w:tc>
        <w:tc>
          <w:tcPr>
            <w:tcW w:w="709" w:type="dxa"/>
          </w:tcPr>
          <w:p w14:paraId="2CBD9017" w14:textId="77777777" w:rsidR="00E50DB9" w:rsidRPr="007E6AEE" w:rsidRDefault="00E50DB9" w:rsidP="00AB1AD8">
            <w:pPr>
              <w:rPr>
                <w:sz w:val="18"/>
              </w:rPr>
            </w:pPr>
            <w:r w:rsidRPr="007E6AEE">
              <w:rPr>
                <w:sz w:val="18"/>
              </w:rPr>
              <w:t>RO</w:t>
            </w:r>
          </w:p>
        </w:tc>
        <w:tc>
          <w:tcPr>
            <w:tcW w:w="567" w:type="dxa"/>
          </w:tcPr>
          <w:p w14:paraId="7F4D9D17" w14:textId="77777777" w:rsidR="00E50DB9" w:rsidRPr="007E6AEE" w:rsidRDefault="00E50DB9" w:rsidP="00AB1AD8">
            <w:pPr>
              <w:rPr>
                <w:sz w:val="18"/>
              </w:rPr>
            </w:pPr>
            <w:r w:rsidRPr="007E6AEE">
              <w:rPr>
                <w:sz w:val="18"/>
              </w:rPr>
              <w:t>M</w:t>
            </w:r>
          </w:p>
        </w:tc>
        <w:tc>
          <w:tcPr>
            <w:tcW w:w="2701" w:type="dxa"/>
          </w:tcPr>
          <w:p w14:paraId="748163FA" w14:textId="77777777" w:rsidR="00E50DB9" w:rsidRPr="007E6AEE" w:rsidRDefault="00E50DB9">
            <w:pPr>
              <w:numPr>
                <w:ilvl w:val="0"/>
                <w:numId w:val="10"/>
              </w:numPr>
              <w:tabs>
                <w:tab w:val="left" w:pos="2410"/>
              </w:tabs>
              <w:suppressAutoHyphens/>
              <w:spacing w:after="0"/>
              <w:ind w:left="144" w:hanging="144"/>
              <w:contextualSpacing/>
              <w:rPr>
                <w:b/>
                <w:bCs/>
                <w:i/>
                <w:iCs/>
                <w:sz w:val="18"/>
              </w:rPr>
            </w:pPr>
            <w:r w:rsidRPr="007E6AEE">
              <w:rPr>
                <w:sz w:val="18"/>
              </w:rPr>
              <w:t xml:space="preserve">Provided by </w:t>
            </w:r>
            <w:r w:rsidRPr="007E6AEE">
              <w:rPr>
                <w:b/>
                <w:bCs/>
                <w:i/>
                <w:iCs/>
                <w:sz w:val="18"/>
              </w:rPr>
              <w:t>tapi-server</w:t>
            </w:r>
          </w:p>
          <w:p w14:paraId="5F907A48" w14:textId="602C886E" w:rsidR="00E50DB9" w:rsidRPr="007E6AEE" w:rsidRDefault="00E50DB9">
            <w:pPr>
              <w:numPr>
                <w:ilvl w:val="0"/>
                <w:numId w:val="10"/>
              </w:numPr>
              <w:tabs>
                <w:tab w:val="left" w:pos="2410"/>
              </w:tabs>
              <w:suppressAutoHyphens/>
              <w:spacing w:after="0"/>
              <w:ind w:left="144" w:hanging="144"/>
              <w:contextualSpacing/>
              <w:rPr>
                <w:sz w:val="18"/>
              </w:rPr>
            </w:pPr>
            <w:r w:rsidRPr="007E6AEE">
              <w:rPr>
                <w:sz w:val="18"/>
              </w:rPr>
              <w:t xml:space="preserve">See </w:t>
            </w:r>
            <w:r w:rsidRPr="007E6AEE">
              <w:rPr>
                <w:sz w:val="18"/>
              </w:rPr>
              <w:fldChar w:fldCharType="begin"/>
            </w:r>
            <w:r w:rsidRPr="007E6AEE">
              <w:rPr>
                <w:sz w:val="18"/>
              </w:rPr>
              <w:instrText xml:space="preserve"> REF _Ref16164430 \h  \* MERGEFORMAT </w:instrText>
            </w:r>
            <w:r w:rsidRPr="007E6AEE">
              <w:rPr>
                <w:sz w:val="18"/>
              </w:rPr>
            </w:r>
            <w:r w:rsidRPr="007E6AEE">
              <w:rPr>
                <w:sz w:val="18"/>
              </w:rPr>
              <w:fldChar w:fldCharType="separate"/>
            </w:r>
            <w:r w:rsidR="00C64284" w:rsidRPr="00C64284">
              <w:rPr>
                <w:sz w:val="18"/>
              </w:rPr>
              <w:t>Table 20</w:t>
            </w:r>
            <w:r w:rsidRPr="007E6AEE">
              <w:rPr>
                <w:sz w:val="18"/>
              </w:rPr>
              <w:fldChar w:fldCharType="end"/>
            </w:r>
          </w:p>
        </w:tc>
      </w:tr>
      <w:tr w:rsidR="00E50DB9" w:rsidRPr="007E6AEE" w14:paraId="6F8D55B2" w14:textId="77777777" w:rsidTr="000E5372">
        <w:trPr>
          <w:cnfStyle w:val="000000100000" w:firstRow="0" w:lastRow="0" w:firstColumn="0" w:lastColumn="0" w:oddVBand="0" w:evenVBand="0" w:oddHBand="1" w:evenHBand="0" w:firstRowFirstColumn="0" w:firstRowLastColumn="0" w:lastRowFirstColumn="0" w:lastRowLastColumn="0"/>
        </w:trPr>
        <w:tc>
          <w:tcPr>
            <w:tcW w:w="1696" w:type="dxa"/>
          </w:tcPr>
          <w:p w14:paraId="3187DAC1" w14:textId="77777777" w:rsidR="00E50DB9" w:rsidRPr="007E6AEE" w:rsidRDefault="00E50DB9" w:rsidP="00AB1AD8">
            <w:pPr>
              <w:rPr>
                <w:sz w:val="18"/>
              </w:rPr>
            </w:pPr>
            <w:r w:rsidRPr="007E6AEE">
              <w:rPr>
                <w:sz w:val="18"/>
              </w:rPr>
              <w:t>node-rule-group</w:t>
            </w:r>
          </w:p>
        </w:tc>
        <w:tc>
          <w:tcPr>
            <w:tcW w:w="4820" w:type="dxa"/>
          </w:tcPr>
          <w:p w14:paraId="43DFDDBA" w14:textId="77777777" w:rsidR="00E50DB9" w:rsidRPr="007E6AEE" w:rsidRDefault="00E50DB9" w:rsidP="00AB1AD8">
            <w:pPr>
              <w:rPr>
                <w:sz w:val="18"/>
              </w:rPr>
            </w:pPr>
            <w:r w:rsidRPr="007E6AEE">
              <w:rPr>
                <w:sz w:val="18"/>
              </w:rPr>
              <w:t>List of {</w:t>
            </w:r>
            <w:r w:rsidRPr="007E6AEE">
              <w:rPr>
                <w:b/>
                <w:i/>
                <w:color w:val="0033CC"/>
                <w:sz w:val="18"/>
              </w:rPr>
              <w:t>node-rule-group</w:t>
            </w:r>
            <w:r w:rsidRPr="007E6AEE">
              <w:rPr>
                <w:sz w:val="18"/>
              </w:rPr>
              <w:t>}</w:t>
            </w:r>
          </w:p>
        </w:tc>
        <w:tc>
          <w:tcPr>
            <w:tcW w:w="709" w:type="dxa"/>
          </w:tcPr>
          <w:p w14:paraId="7E4A0A93" w14:textId="77777777" w:rsidR="00E50DB9" w:rsidRPr="007E6AEE" w:rsidRDefault="00E50DB9" w:rsidP="00AB1AD8">
            <w:pPr>
              <w:rPr>
                <w:sz w:val="18"/>
              </w:rPr>
            </w:pPr>
            <w:r w:rsidRPr="007E6AEE">
              <w:rPr>
                <w:sz w:val="18"/>
              </w:rPr>
              <w:t>RO</w:t>
            </w:r>
          </w:p>
        </w:tc>
        <w:tc>
          <w:tcPr>
            <w:tcW w:w="567" w:type="dxa"/>
          </w:tcPr>
          <w:p w14:paraId="798499B7" w14:textId="0FF4E71C" w:rsidR="00E50DB9" w:rsidRPr="007E6AEE" w:rsidRDefault="00F7110E" w:rsidP="00AB1AD8">
            <w:pPr>
              <w:rPr>
                <w:sz w:val="18"/>
              </w:rPr>
            </w:pPr>
            <w:r w:rsidRPr="007E6AEE">
              <w:rPr>
                <w:sz w:val="18"/>
              </w:rPr>
              <w:t>C</w:t>
            </w:r>
          </w:p>
        </w:tc>
        <w:tc>
          <w:tcPr>
            <w:tcW w:w="2701" w:type="dxa"/>
          </w:tcPr>
          <w:p w14:paraId="5917D81B" w14:textId="77777777" w:rsidR="00E50DB9" w:rsidRPr="007E6AEE" w:rsidRDefault="00E50DB9">
            <w:pPr>
              <w:numPr>
                <w:ilvl w:val="0"/>
                <w:numId w:val="10"/>
              </w:numPr>
              <w:tabs>
                <w:tab w:val="left" w:pos="2410"/>
              </w:tabs>
              <w:suppressAutoHyphens/>
              <w:spacing w:after="0"/>
              <w:ind w:left="144" w:hanging="144"/>
              <w:contextualSpacing/>
              <w:rPr>
                <w:sz w:val="18"/>
              </w:rPr>
            </w:pPr>
            <w:r w:rsidRPr="007E6AEE">
              <w:rPr>
                <w:sz w:val="18"/>
              </w:rPr>
              <w:t xml:space="preserve">Provided by </w:t>
            </w:r>
            <w:r w:rsidRPr="007E6AEE">
              <w:rPr>
                <w:b/>
                <w:bCs/>
                <w:i/>
                <w:iCs/>
                <w:sz w:val="18"/>
              </w:rPr>
              <w:t>tapi-server</w:t>
            </w:r>
          </w:p>
          <w:p w14:paraId="6F0A0C78" w14:textId="06BF9A16" w:rsidR="00E50DB9" w:rsidRPr="007E6AEE" w:rsidRDefault="00E50DB9">
            <w:pPr>
              <w:numPr>
                <w:ilvl w:val="0"/>
                <w:numId w:val="10"/>
              </w:numPr>
              <w:tabs>
                <w:tab w:val="left" w:pos="2410"/>
              </w:tabs>
              <w:suppressAutoHyphens/>
              <w:spacing w:after="0"/>
              <w:ind w:left="144" w:hanging="144"/>
              <w:contextualSpacing/>
              <w:rPr>
                <w:sz w:val="18"/>
              </w:rPr>
            </w:pPr>
            <w:r w:rsidRPr="007E6AEE">
              <w:rPr>
                <w:sz w:val="18"/>
              </w:rPr>
              <w:t xml:space="preserve">See </w:t>
            </w:r>
            <w:r w:rsidRPr="007E6AEE">
              <w:rPr>
                <w:sz w:val="18"/>
              </w:rPr>
              <w:fldChar w:fldCharType="begin"/>
            </w:r>
            <w:r w:rsidRPr="007E6AEE">
              <w:rPr>
                <w:sz w:val="18"/>
              </w:rPr>
              <w:instrText xml:space="preserve"> REF _Ref25579053 \h  \* MERGEFORMAT </w:instrText>
            </w:r>
            <w:r w:rsidRPr="007E6AEE">
              <w:rPr>
                <w:sz w:val="18"/>
              </w:rPr>
            </w:r>
            <w:r w:rsidRPr="007E6AEE">
              <w:rPr>
                <w:sz w:val="18"/>
              </w:rPr>
              <w:fldChar w:fldCharType="separate"/>
            </w:r>
            <w:r w:rsidR="00C64284" w:rsidRPr="00C64284">
              <w:rPr>
                <w:sz w:val="18"/>
              </w:rPr>
              <w:t>Table 24</w:t>
            </w:r>
            <w:r w:rsidRPr="007E6AEE">
              <w:rPr>
                <w:sz w:val="18"/>
              </w:rPr>
              <w:fldChar w:fldCharType="end"/>
            </w:r>
          </w:p>
        </w:tc>
      </w:tr>
    </w:tbl>
    <w:p w14:paraId="41AEAE4A" w14:textId="77777777" w:rsidR="00CE6DE6" w:rsidRPr="007E6AEE" w:rsidRDefault="00CE6DE6" w:rsidP="000C3C2B">
      <w:pPr>
        <w:pStyle w:val="Caption"/>
        <w:jc w:val="both"/>
        <w:rPr>
          <w:color w:val="7030A0"/>
        </w:rPr>
      </w:pPr>
      <w:bookmarkStart w:id="698" w:name="_Ref9899893"/>
    </w:p>
    <w:p w14:paraId="656126B8" w14:textId="36B10595" w:rsidR="00CE6DE6" w:rsidRPr="007E6AEE" w:rsidRDefault="00CE6DE6" w:rsidP="00CE6DE6">
      <w:pPr>
        <w:pStyle w:val="Caption"/>
        <w:rPr>
          <w:color w:val="auto"/>
        </w:rPr>
      </w:pPr>
      <w:bookmarkStart w:id="699" w:name="_Toc173255234"/>
      <w:r w:rsidRPr="007E6AEE">
        <w:rPr>
          <w:color w:val="auto"/>
        </w:rPr>
        <w:t xml:space="preserve">Table </w:t>
      </w:r>
      <w:r w:rsidRPr="007E6AEE">
        <w:rPr>
          <w:noProof/>
          <w:color w:val="auto"/>
        </w:rPr>
        <w:fldChar w:fldCharType="begin"/>
      </w:r>
      <w:r w:rsidRPr="007E6AEE">
        <w:rPr>
          <w:noProof/>
          <w:color w:val="auto"/>
        </w:rPr>
        <w:instrText xml:space="preserve"> SEQ Table \* ARABIC </w:instrText>
      </w:r>
      <w:r w:rsidRPr="007E6AEE">
        <w:rPr>
          <w:noProof/>
          <w:color w:val="auto"/>
        </w:rPr>
        <w:fldChar w:fldCharType="separate"/>
      </w:r>
      <w:r w:rsidR="0061601F">
        <w:rPr>
          <w:noProof/>
          <w:color w:val="auto"/>
        </w:rPr>
        <w:t>19</w:t>
      </w:r>
      <w:r w:rsidRPr="007E6AEE">
        <w:rPr>
          <w:noProof/>
          <w:color w:val="auto"/>
        </w:rPr>
        <w:fldChar w:fldCharType="end"/>
      </w:r>
      <w:r w:rsidRPr="007E6AEE">
        <w:rPr>
          <w:color w:val="auto"/>
        </w:rPr>
        <w:t>: Node object definition augments</w:t>
      </w:r>
      <w:bookmarkEnd w:id="699"/>
    </w:p>
    <w:tbl>
      <w:tblPr>
        <w:tblStyle w:val="GridTable6Colorful-Accent5"/>
        <w:tblW w:w="10632" w:type="dxa"/>
        <w:tblLayout w:type="fixed"/>
        <w:tblLook w:val="0420" w:firstRow="1" w:lastRow="0" w:firstColumn="0" w:lastColumn="0" w:noHBand="0" w:noVBand="1"/>
      </w:tblPr>
      <w:tblGrid>
        <w:gridCol w:w="2689"/>
        <w:gridCol w:w="3969"/>
        <w:gridCol w:w="708"/>
        <w:gridCol w:w="567"/>
        <w:gridCol w:w="2699"/>
      </w:tblGrid>
      <w:tr w:rsidR="00CE6DE6" w:rsidRPr="007E6AEE" w14:paraId="4DCE8537" w14:textId="77777777" w:rsidTr="00404B9E">
        <w:trPr>
          <w:cnfStyle w:val="100000000000" w:firstRow="1" w:lastRow="0" w:firstColumn="0" w:lastColumn="0" w:oddVBand="0" w:evenVBand="0" w:oddHBand="0" w:evenHBand="0" w:firstRowFirstColumn="0" w:firstRowLastColumn="0" w:lastRowFirstColumn="0" w:lastRowLastColumn="0"/>
        </w:trPr>
        <w:tc>
          <w:tcPr>
            <w:tcW w:w="2689" w:type="dxa"/>
          </w:tcPr>
          <w:p w14:paraId="5B1758E1" w14:textId="23B6E129" w:rsidR="00CE6DE6" w:rsidRPr="007E6AEE" w:rsidRDefault="00CE6DE6" w:rsidP="00CE6DE6">
            <w:pPr>
              <w:rPr>
                <w:b w:val="0"/>
                <w:bCs w:val="0"/>
                <w:color w:val="auto"/>
                <w:sz w:val="18"/>
                <w:lang w:eastAsia="en-US"/>
              </w:rPr>
            </w:pPr>
            <w:r w:rsidRPr="007E6AEE">
              <w:rPr>
                <w:bCs w:val="0"/>
                <w:sz w:val="18"/>
              </w:rPr>
              <w:t>node</w:t>
            </w:r>
          </w:p>
        </w:tc>
        <w:tc>
          <w:tcPr>
            <w:tcW w:w="7943" w:type="dxa"/>
            <w:gridSpan w:val="4"/>
          </w:tcPr>
          <w:p w14:paraId="29B98921" w14:textId="3031F013" w:rsidR="00CE6DE6" w:rsidRPr="007E6AEE" w:rsidRDefault="00CE6DE6" w:rsidP="00CE6DE6">
            <w:pPr>
              <w:rPr>
                <w:color w:val="auto"/>
                <w:sz w:val="18"/>
                <w:lang w:eastAsia="en-US"/>
              </w:rPr>
            </w:pPr>
            <w:r w:rsidRPr="007E6AEE">
              <w:rPr>
                <w:bCs w:val="0"/>
                <w:sz w:val="18"/>
                <w:lang w:eastAsia="en-US"/>
              </w:rPr>
              <w:t>/tapi-common:context/tapi-topology:topology-context/topology/node</w:t>
            </w:r>
          </w:p>
        </w:tc>
      </w:tr>
      <w:tr w:rsidR="00CE6DE6" w:rsidRPr="007E6AEE" w14:paraId="433F1502" w14:textId="77777777" w:rsidTr="00404B9E">
        <w:trPr>
          <w:cnfStyle w:val="000000100000" w:firstRow="0" w:lastRow="0" w:firstColumn="0" w:lastColumn="0" w:oddVBand="0" w:evenVBand="0" w:oddHBand="1" w:evenHBand="0" w:firstRowFirstColumn="0" w:firstRowLastColumn="0" w:lastRowFirstColumn="0" w:lastRowLastColumn="0"/>
        </w:trPr>
        <w:tc>
          <w:tcPr>
            <w:tcW w:w="2689" w:type="dxa"/>
          </w:tcPr>
          <w:p w14:paraId="06D95ABD" w14:textId="77777777" w:rsidR="00CE6DE6" w:rsidRPr="007E6AEE" w:rsidRDefault="00CE6DE6" w:rsidP="00404B9E">
            <w:pPr>
              <w:rPr>
                <w:b/>
                <w:color w:val="auto"/>
                <w:sz w:val="18"/>
                <w:lang w:eastAsia="en-US"/>
              </w:rPr>
            </w:pPr>
            <w:r w:rsidRPr="007E6AEE">
              <w:rPr>
                <w:b/>
                <w:color w:val="auto"/>
                <w:sz w:val="18"/>
                <w:lang w:eastAsia="en-US"/>
              </w:rPr>
              <w:t>Attribute</w:t>
            </w:r>
          </w:p>
        </w:tc>
        <w:tc>
          <w:tcPr>
            <w:tcW w:w="3969" w:type="dxa"/>
          </w:tcPr>
          <w:p w14:paraId="5B7AAA46" w14:textId="77777777" w:rsidR="00CE6DE6" w:rsidRPr="007E6AEE" w:rsidRDefault="00CE6DE6" w:rsidP="00404B9E">
            <w:pPr>
              <w:rPr>
                <w:b/>
                <w:color w:val="auto"/>
                <w:sz w:val="18"/>
                <w:lang w:eastAsia="en-US"/>
              </w:rPr>
            </w:pPr>
            <w:r w:rsidRPr="007E6AEE">
              <w:rPr>
                <w:b/>
                <w:color w:val="auto"/>
                <w:sz w:val="18"/>
                <w:lang w:eastAsia="en-US"/>
              </w:rPr>
              <w:t>Allowed Values/Format</w:t>
            </w:r>
          </w:p>
        </w:tc>
        <w:tc>
          <w:tcPr>
            <w:tcW w:w="708" w:type="dxa"/>
          </w:tcPr>
          <w:p w14:paraId="0BE32051" w14:textId="77777777" w:rsidR="00CE6DE6" w:rsidRPr="007E6AEE" w:rsidRDefault="00CE6DE6" w:rsidP="00404B9E">
            <w:pPr>
              <w:rPr>
                <w:b/>
                <w:color w:val="auto"/>
                <w:sz w:val="18"/>
                <w:lang w:eastAsia="en-US"/>
              </w:rPr>
            </w:pPr>
            <w:r w:rsidRPr="007E6AEE">
              <w:rPr>
                <w:b/>
                <w:color w:val="auto"/>
                <w:sz w:val="18"/>
                <w:lang w:eastAsia="en-US"/>
              </w:rPr>
              <w:t>Mod</w:t>
            </w:r>
          </w:p>
        </w:tc>
        <w:tc>
          <w:tcPr>
            <w:tcW w:w="567" w:type="dxa"/>
          </w:tcPr>
          <w:p w14:paraId="235B7195" w14:textId="77777777" w:rsidR="00CE6DE6" w:rsidRPr="007E6AEE" w:rsidRDefault="00CE6DE6" w:rsidP="00404B9E">
            <w:pPr>
              <w:rPr>
                <w:b/>
                <w:color w:val="auto"/>
                <w:sz w:val="18"/>
                <w:lang w:eastAsia="en-US"/>
              </w:rPr>
            </w:pPr>
            <w:r w:rsidRPr="007E6AEE">
              <w:rPr>
                <w:b/>
                <w:color w:val="auto"/>
                <w:sz w:val="18"/>
                <w:lang w:eastAsia="en-US"/>
              </w:rPr>
              <w:t>Sup</w:t>
            </w:r>
          </w:p>
        </w:tc>
        <w:tc>
          <w:tcPr>
            <w:tcW w:w="2699" w:type="dxa"/>
          </w:tcPr>
          <w:p w14:paraId="062136C7" w14:textId="77777777" w:rsidR="00CE6DE6" w:rsidRPr="007E6AEE" w:rsidRDefault="00CE6DE6" w:rsidP="00404B9E">
            <w:pPr>
              <w:rPr>
                <w:b/>
                <w:color w:val="auto"/>
                <w:sz w:val="18"/>
                <w:lang w:eastAsia="en-US"/>
              </w:rPr>
            </w:pPr>
            <w:r w:rsidRPr="007E6AEE">
              <w:rPr>
                <w:b/>
                <w:color w:val="auto"/>
                <w:sz w:val="18"/>
                <w:lang w:eastAsia="en-US"/>
              </w:rPr>
              <w:t>Notes</w:t>
            </w:r>
          </w:p>
        </w:tc>
      </w:tr>
      <w:tr w:rsidR="00CE6DE6" w:rsidRPr="007E6AEE" w14:paraId="7BAAF8BC" w14:textId="77777777" w:rsidTr="00404B9E">
        <w:tc>
          <w:tcPr>
            <w:tcW w:w="10632" w:type="dxa"/>
            <w:gridSpan w:val="5"/>
          </w:tcPr>
          <w:p w14:paraId="4609A926" w14:textId="77777777" w:rsidR="00CE6DE6" w:rsidRPr="007E6AEE" w:rsidRDefault="00CE6DE6" w:rsidP="00404B9E">
            <w:pPr>
              <w:rPr>
                <w:b/>
                <w:i/>
                <w:iCs/>
                <w:color w:val="auto"/>
                <w:sz w:val="18"/>
                <w:lang w:eastAsia="en-US"/>
              </w:rPr>
            </w:pPr>
            <w:r w:rsidRPr="007E6AEE">
              <w:rPr>
                <w:b/>
                <w:i/>
                <w:iCs/>
                <w:color w:val="auto"/>
                <w:sz w:val="18"/>
                <w:lang w:eastAsia="en-US"/>
              </w:rPr>
              <w:t>When supporting the tapi-equipment model</w:t>
            </w:r>
          </w:p>
        </w:tc>
      </w:tr>
      <w:tr w:rsidR="00CE6DE6" w:rsidRPr="007E6AEE" w14:paraId="06BDCC3C" w14:textId="77777777" w:rsidTr="00404B9E">
        <w:trPr>
          <w:cnfStyle w:val="000000100000" w:firstRow="0" w:lastRow="0" w:firstColumn="0" w:lastColumn="0" w:oddVBand="0" w:evenVBand="0" w:oddHBand="1" w:evenHBand="0" w:firstRowFirstColumn="0" w:firstRowLastColumn="0" w:lastRowFirstColumn="0" w:lastRowLastColumn="0"/>
        </w:trPr>
        <w:tc>
          <w:tcPr>
            <w:tcW w:w="2689" w:type="dxa"/>
          </w:tcPr>
          <w:p w14:paraId="691544A6" w14:textId="08C401A0" w:rsidR="00CE6DE6" w:rsidRPr="007E6AEE" w:rsidRDefault="00CE6DE6" w:rsidP="00404B9E">
            <w:pPr>
              <w:rPr>
                <w:bCs/>
                <w:color w:val="auto"/>
                <w:sz w:val="18"/>
                <w:lang w:eastAsia="en-US"/>
              </w:rPr>
            </w:pPr>
            <w:r w:rsidRPr="007E6AEE">
              <w:rPr>
                <w:bCs/>
                <w:color w:val="auto"/>
                <w:sz w:val="18"/>
                <w:lang w:eastAsia="en-US"/>
              </w:rPr>
              <w:t>tapi-equipment:</w:t>
            </w:r>
            <w:r>
              <w:rPr>
                <w:bCs/>
                <w:color w:val="auto"/>
                <w:sz w:val="18"/>
                <w:lang w:eastAsia="en-US"/>
              </w:rPr>
              <w:t>device-supports-node</w:t>
            </w:r>
          </w:p>
        </w:tc>
        <w:tc>
          <w:tcPr>
            <w:tcW w:w="3969" w:type="dxa"/>
          </w:tcPr>
          <w:p w14:paraId="6FF773FC" w14:textId="008B57DA" w:rsidR="00CE6DE6" w:rsidRPr="007E6AEE" w:rsidRDefault="00CE6DE6" w:rsidP="00404B9E">
            <w:pPr>
              <w:rPr>
                <w:bCs/>
                <w:color w:val="auto"/>
                <w:sz w:val="18"/>
                <w:lang w:eastAsia="en-US"/>
              </w:rPr>
            </w:pPr>
            <w:r w:rsidRPr="007E6AEE">
              <w:rPr>
                <w:bCs/>
                <w:color w:val="auto"/>
                <w:sz w:val="18"/>
                <w:lang w:eastAsia="en-US"/>
              </w:rPr>
              <w:t xml:space="preserve">Includes </w:t>
            </w:r>
            <w:r>
              <w:rPr>
                <w:bCs/>
                <w:color w:val="auto"/>
                <w:sz w:val="18"/>
                <w:lang w:eastAsia="en-US"/>
              </w:rPr>
              <w:t>device</w:t>
            </w:r>
            <w:r w:rsidRPr="007E6AEE">
              <w:rPr>
                <w:bCs/>
                <w:color w:val="auto"/>
                <w:sz w:val="18"/>
                <w:lang w:eastAsia="en-US"/>
              </w:rPr>
              <w:t xml:space="preserve"> with </w:t>
            </w:r>
          </w:p>
          <w:p w14:paraId="03298908" w14:textId="0F0C7A6D" w:rsidR="00CE6DE6" w:rsidRPr="007E6AEE" w:rsidRDefault="00CE6DE6" w:rsidP="00404B9E">
            <w:pPr>
              <w:rPr>
                <w:bCs/>
                <w:color w:val="auto"/>
                <w:sz w:val="18"/>
                <w:lang w:eastAsia="en-US"/>
              </w:rPr>
            </w:pPr>
            <w:r w:rsidRPr="007E6AEE">
              <w:rPr>
                <w:bCs/>
                <w:color w:val="auto"/>
                <w:sz w:val="18"/>
                <w:lang w:eastAsia="en-US"/>
              </w:rPr>
              <w:t>device-uuid</w:t>
            </w:r>
          </w:p>
        </w:tc>
        <w:tc>
          <w:tcPr>
            <w:tcW w:w="708" w:type="dxa"/>
          </w:tcPr>
          <w:p w14:paraId="6B7A9C65" w14:textId="77777777" w:rsidR="00CE6DE6" w:rsidRPr="007E6AEE" w:rsidRDefault="00CE6DE6" w:rsidP="00404B9E">
            <w:pPr>
              <w:rPr>
                <w:bCs/>
                <w:color w:val="auto"/>
                <w:sz w:val="18"/>
                <w:lang w:eastAsia="en-US"/>
              </w:rPr>
            </w:pPr>
            <w:r w:rsidRPr="007E6AEE">
              <w:rPr>
                <w:bCs/>
                <w:color w:val="auto"/>
                <w:sz w:val="18"/>
                <w:lang w:eastAsia="en-US"/>
              </w:rPr>
              <w:t>RO</w:t>
            </w:r>
          </w:p>
        </w:tc>
        <w:tc>
          <w:tcPr>
            <w:tcW w:w="567" w:type="dxa"/>
          </w:tcPr>
          <w:p w14:paraId="59CEBA24" w14:textId="77777777" w:rsidR="00CE6DE6" w:rsidRPr="007E6AEE" w:rsidRDefault="00CE6DE6" w:rsidP="00404B9E">
            <w:pPr>
              <w:rPr>
                <w:bCs/>
                <w:color w:val="auto"/>
                <w:sz w:val="18"/>
                <w:lang w:eastAsia="en-US"/>
              </w:rPr>
            </w:pPr>
            <w:r w:rsidRPr="007E6AEE">
              <w:rPr>
                <w:bCs/>
                <w:color w:val="auto"/>
                <w:sz w:val="18"/>
                <w:lang w:eastAsia="en-US"/>
              </w:rPr>
              <w:t>C</w:t>
            </w:r>
          </w:p>
        </w:tc>
        <w:tc>
          <w:tcPr>
            <w:tcW w:w="2699" w:type="dxa"/>
          </w:tcPr>
          <w:p w14:paraId="6AC7D3C3" w14:textId="77777777" w:rsidR="00CE6DE6" w:rsidRPr="007E6AEE" w:rsidRDefault="00CE6DE6" w:rsidP="00404B9E">
            <w:pPr>
              <w:numPr>
                <w:ilvl w:val="0"/>
                <w:numId w:val="10"/>
              </w:numPr>
              <w:spacing w:after="0"/>
              <w:ind w:left="144" w:hanging="144"/>
              <w:contextualSpacing/>
              <w:rPr>
                <w:iCs/>
                <w:color w:val="auto"/>
                <w:sz w:val="18"/>
                <w:lang w:eastAsia="en-US"/>
              </w:rPr>
            </w:pPr>
            <w:r w:rsidRPr="007E6AEE">
              <w:rPr>
                <w:color w:val="auto"/>
                <w:sz w:val="18"/>
                <w:lang w:eastAsia="en-US"/>
              </w:rPr>
              <w:t xml:space="preserve">Provided by </w:t>
            </w:r>
            <w:r w:rsidRPr="007E6AEE">
              <w:rPr>
                <w:i/>
                <w:color w:val="auto"/>
                <w:sz w:val="18"/>
                <w:lang w:eastAsia="en-US"/>
              </w:rPr>
              <w:t xml:space="preserve">tapi-server </w:t>
            </w:r>
          </w:p>
          <w:p w14:paraId="0F13D422" w14:textId="370DB95F" w:rsidR="00CE6DE6" w:rsidRPr="00CE6DE6" w:rsidRDefault="00CE6DE6" w:rsidP="00404B9E">
            <w:pPr>
              <w:rPr>
                <w:iCs/>
                <w:color w:val="auto"/>
                <w:sz w:val="18"/>
                <w:lang w:eastAsia="en-US"/>
              </w:rPr>
            </w:pPr>
            <w:r w:rsidRPr="007E6AEE">
              <w:rPr>
                <w:iCs/>
                <w:color w:val="auto"/>
                <w:sz w:val="18"/>
                <w:lang w:eastAsia="en-US"/>
              </w:rPr>
              <w:t xml:space="preserve">This MUST be present if </w:t>
            </w:r>
            <w:r>
              <w:rPr>
                <w:iCs/>
                <w:color w:val="auto"/>
                <w:sz w:val="18"/>
                <w:lang w:eastAsia="en-US"/>
              </w:rPr>
              <w:t>the node</w:t>
            </w:r>
            <w:r w:rsidRPr="00CE6DE6">
              <w:rPr>
                <w:iCs/>
                <w:color w:val="auto"/>
                <w:sz w:val="18"/>
                <w:lang w:eastAsia="en-US"/>
              </w:rPr>
              <w:t xml:space="preserve"> is supported by one device.</w:t>
            </w:r>
          </w:p>
        </w:tc>
      </w:tr>
    </w:tbl>
    <w:p w14:paraId="0A93DB7B" w14:textId="52C29477" w:rsidR="000C3C2B" w:rsidRPr="004E52A4" w:rsidRDefault="000C3C2B" w:rsidP="004E52A4">
      <w:r w:rsidRPr="004E52A4">
        <w:t>For cases where there is a single device supporting a node it is beneficial to provide direct navigation from the node to the device to enable the client to easily determine which hardware collection is supporting the node.</w:t>
      </w:r>
    </w:p>
    <w:p w14:paraId="6557B44E" w14:textId="77777777" w:rsidR="000C3C2B" w:rsidRPr="004E52A4" w:rsidRDefault="000C3C2B" w:rsidP="004E52A4">
      <w:r w:rsidRPr="004E52A4">
        <w:t>Note that all nodes described in all use cases and scenarios in this document at release 4.x are supported by one and only one device.</w:t>
      </w:r>
    </w:p>
    <w:p w14:paraId="3A50CFE5" w14:textId="70ACFE22" w:rsidR="00CE6DE6" w:rsidRPr="004E52A4" w:rsidRDefault="000C3C2B" w:rsidP="004E52A4">
      <w:r w:rsidRPr="004E52A4">
        <w:t>Note that only navigation from node to device is required. The reverse navigation is a duplication which, if required by the client, can readily be synthesized at the client from the navigation provided.</w:t>
      </w:r>
    </w:p>
    <w:bookmarkEnd w:id="698"/>
    <w:p w14:paraId="5F44AF4E" w14:textId="45B7AD0F" w:rsidR="001D7585" w:rsidRPr="007E6AEE" w:rsidRDefault="001D7585" w:rsidP="001D7585">
      <w:pPr>
        <w:pStyle w:val="Caption"/>
        <w:keepNext/>
      </w:pPr>
      <w:r w:rsidRPr="007E6AEE">
        <w:rPr>
          <w:rFonts w:cs="Times New Roman"/>
        </w:rPr>
        <w:t> </w:t>
      </w:r>
      <w:bookmarkStart w:id="700" w:name="_Ref16164430"/>
      <w:bookmarkStart w:id="701" w:name="_Toc173255235"/>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61601F">
        <w:rPr>
          <w:noProof/>
        </w:rPr>
        <w:t>20</w:t>
      </w:r>
      <w:r w:rsidRPr="007E6AEE">
        <w:rPr>
          <w:noProof/>
        </w:rPr>
        <w:fldChar w:fldCharType="end"/>
      </w:r>
      <w:bookmarkEnd w:id="700"/>
      <w:r w:rsidRPr="007E6AEE">
        <w:t>: Node-edge-point</w:t>
      </w:r>
      <w:r w:rsidR="0036639E" w:rsidRPr="007E6AEE">
        <w:t xml:space="preserve"> (</w:t>
      </w:r>
      <w:r w:rsidR="0036639E" w:rsidRPr="007E6AEE">
        <w:rPr>
          <w:b/>
          <w:bCs/>
        </w:rPr>
        <w:t>NEP</w:t>
      </w:r>
      <w:r w:rsidR="0036639E" w:rsidRPr="007E6AEE">
        <w:t>)</w:t>
      </w:r>
      <w:r w:rsidRPr="007E6AEE">
        <w:t xml:space="preserve"> object definition</w:t>
      </w:r>
      <w:bookmarkEnd w:id="701"/>
    </w:p>
    <w:tbl>
      <w:tblPr>
        <w:tblStyle w:val="GridTable6Colorful-Accent5"/>
        <w:tblW w:w="10490" w:type="dxa"/>
        <w:tblLayout w:type="fixed"/>
        <w:tblLook w:val="0420" w:firstRow="1" w:lastRow="0" w:firstColumn="0" w:lastColumn="0" w:noHBand="0" w:noVBand="1"/>
      </w:tblPr>
      <w:tblGrid>
        <w:gridCol w:w="1696"/>
        <w:gridCol w:w="4253"/>
        <w:gridCol w:w="709"/>
        <w:gridCol w:w="567"/>
        <w:gridCol w:w="3265"/>
      </w:tblGrid>
      <w:tr w:rsidR="00754530" w:rsidRPr="007E6AEE" w14:paraId="0B2891AE" w14:textId="77777777" w:rsidTr="003F13BE">
        <w:trPr>
          <w:cnfStyle w:val="100000000000" w:firstRow="1" w:lastRow="0" w:firstColumn="0" w:lastColumn="0" w:oddVBand="0" w:evenVBand="0" w:oddHBand="0" w:evenHBand="0" w:firstRowFirstColumn="0" w:firstRowLastColumn="0" w:lastRowFirstColumn="0" w:lastRowLastColumn="0"/>
        </w:trPr>
        <w:tc>
          <w:tcPr>
            <w:tcW w:w="1696" w:type="dxa"/>
          </w:tcPr>
          <w:p w14:paraId="40DB8F78" w14:textId="7826E302" w:rsidR="00754530" w:rsidRPr="007E6AEE" w:rsidRDefault="00754530" w:rsidP="00AB1AD8">
            <w:pPr>
              <w:rPr>
                <w:sz w:val="18"/>
              </w:rPr>
            </w:pPr>
            <w:r w:rsidRPr="007E6AEE">
              <w:rPr>
                <w:sz w:val="18"/>
              </w:rPr>
              <w:t>node-edge-point</w:t>
            </w:r>
          </w:p>
        </w:tc>
        <w:tc>
          <w:tcPr>
            <w:tcW w:w="8794" w:type="dxa"/>
            <w:gridSpan w:val="4"/>
          </w:tcPr>
          <w:p w14:paraId="4AC88F26" w14:textId="2F18388C" w:rsidR="00754530" w:rsidRPr="007E6AEE" w:rsidRDefault="00754530" w:rsidP="00AB1AD8">
            <w:pPr>
              <w:rPr>
                <w:sz w:val="18"/>
              </w:rPr>
            </w:pPr>
            <w:r w:rsidRPr="007E6AEE">
              <w:rPr>
                <w:sz w:val="18"/>
              </w:rPr>
              <w:t>/tapi-common:context/tapi-topology:topology-context/topology/node/owned-node-edge-point</w:t>
            </w:r>
          </w:p>
        </w:tc>
      </w:tr>
      <w:tr w:rsidR="00312632" w:rsidRPr="007E6AEE" w14:paraId="1B0D3FF0" w14:textId="77777777" w:rsidTr="003F13BE">
        <w:trPr>
          <w:cnfStyle w:val="000000100000" w:firstRow="0" w:lastRow="0" w:firstColumn="0" w:lastColumn="0" w:oddVBand="0" w:evenVBand="0" w:oddHBand="1" w:evenHBand="0" w:firstRowFirstColumn="0" w:firstRowLastColumn="0" w:lastRowFirstColumn="0" w:lastRowLastColumn="0"/>
        </w:trPr>
        <w:tc>
          <w:tcPr>
            <w:tcW w:w="1696" w:type="dxa"/>
          </w:tcPr>
          <w:p w14:paraId="48873C02" w14:textId="77777777" w:rsidR="002D551F" w:rsidRPr="007E6AEE" w:rsidRDefault="002D551F" w:rsidP="00AB1AD8">
            <w:pPr>
              <w:rPr>
                <w:b/>
                <w:sz w:val="18"/>
              </w:rPr>
            </w:pPr>
            <w:r w:rsidRPr="007E6AEE">
              <w:rPr>
                <w:b/>
                <w:sz w:val="18"/>
              </w:rPr>
              <w:t>Attribute</w:t>
            </w:r>
          </w:p>
        </w:tc>
        <w:tc>
          <w:tcPr>
            <w:tcW w:w="4253" w:type="dxa"/>
          </w:tcPr>
          <w:p w14:paraId="0715E322" w14:textId="77777777" w:rsidR="002D551F" w:rsidRPr="007E6AEE" w:rsidRDefault="002D551F" w:rsidP="00AB1AD8">
            <w:pPr>
              <w:rPr>
                <w:b/>
                <w:sz w:val="18"/>
              </w:rPr>
            </w:pPr>
            <w:r w:rsidRPr="007E6AEE">
              <w:rPr>
                <w:b/>
                <w:sz w:val="18"/>
              </w:rPr>
              <w:t>Allowed Values/Format</w:t>
            </w:r>
          </w:p>
        </w:tc>
        <w:tc>
          <w:tcPr>
            <w:tcW w:w="709" w:type="dxa"/>
          </w:tcPr>
          <w:p w14:paraId="6DB750FC" w14:textId="77777777" w:rsidR="002D551F" w:rsidRPr="007E6AEE" w:rsidRDefault="002D551F" w:rsidP="00AB1AD8">
            <w:pPr>
              <w:rPr>
                <w:b/>
                <w:sz w:val="18"/>
              </w:rPr>
            </w:pPr>
            <w:r w:rsidRPr="007E6AEE">
              <w:rPr>
                <w:b/>
                <w:sz w:val="18"/>
              </w:rPr>
              <w:t>Mod</w:t>
            </w:r>
          </w:p>
        </w:tc>
        <w:tc>
          <w:tcPr>
            <w:tcW w:w="567" w:type="dxa"/>
          </w:tcPr>
          <w:p w14:paraId="2CAAD83F" w14:textId="77777777" w:rsidR="002D551F" w:rsidRPr="007E6AEE" w:rsidRDefault="002D551F" w:rsidP="00AB1AD8">
            <w:pPr>
              <w:rPr>
                <w:b/>
                <w:sz w:val="18"/>
              </w:rPr>
            </w:pPr>
            <w:r w:rsidRPr="007E6AEE">
              <w:rPr>
                <w:b/>
                <w:sz w:val="18"/>
              </w:rPr>
              <w:t>Sup</w:t>
            </w:r>
          </w:p>
        </w:tc>
        <w:tc>
          <w:tcPr>
            <w:tcW w:w="3265" w:type="dxa"/>
          </w:tcPr>
          <w:p w14:paraId="3136B6BD" w14:textId="77777777" w:rsidR="002D551F" w:rsidRPr="007E6AEE" w:rsidRDefault="002D551F" w:rsidP="00AB1AD8">
            <w:pPr>
              <w:rPr>
                <w:b/>
                <w:sz w:val="18"/>
              </w:rPr>
            </w:pPr>
            <w:r w:rsidRPr="007E6AEE">
              <w:rPr>
                <w:b/>
                <w:sz w:val="18"/>
              </w:rPr>
              <w:t>Notes</w:t>
            </w:r>
          </w:p>
        </w:tc>
      </w:tr>
      <w:tr w:rsidR="002D551F" w:rsidRPr="007E6AEE" w14:paraId="14656BB2" w14:textId="77777777" w:rsidTr="003F13BE">
        <w:tc>
          <w:tcPr>
            <w:tcW w:w="1696" w:type="dxa"/>
          </w:tcPr>
          <w:p w14:paraId="665A9468" w14:textId="77777777" w:rsidR="002D551F" w:rsidRPr="007E6AEE" w:rsidRDefault="002D551F" w:rsidP="00AB1AD8">
            <w:pPr>
              <w:rPr>
                <w:sz w:val="18"/>
                <w:lang w:eastAsia="en-US"/>
              </w:rPr>
            </w:pPr>
            <w:r w:rsidRPr="007E6AEE">
              <w:rPr>
                <w:sz w:val="18"/>
                <w:lang w:eastAsia="en-US"/>
              </w:rPr>
              <w:t>uuid</w:t>
            </w:r>
          </w:p>
        </w:tc>
        <w:tc>
          <w:tcPr>
            <w:tcW w:w="4253" w:type="dxa"/>
          </w:tcPr>
          <w:p w14:paraId="3BFC38CA" w14:textId="723ECCF9" w:rsidR="002D551F" w:rsidRPr="007E6AEE" w:rsidRDefault="00754530" w:rsidP="00AB1AD8">
            <w:pPr>
              <w:rPr>
                <w:sz w:val="18"/>
              </w:rPr>
            </w:pPr>
            <w:r w:rsidRPr="007E6AEE">
              <w:rPr>
                <w:sz w:val="18"/>
              </w:rPr>
              <w:t>As per RFC 4122</w:t>
            </w:r>
          </w:p>
        </w:tc>
        <w:tc>
          <w:tcPr>
            <w:tcW w:w="709" w:type="dxa"/>
          </w:tcPr>
          <w:p w14:paraId="561B8382" w14:textId="77777777" w:rsidR="002D551F" w:rsidRPr="007E6AEE" w:rsidRDefault="002D551F" w:rsidP="00AB1AD8">
            <w:pPr>
              <w:rPr>
                <w:sz w:val="18"/>
                <w:lang w:eastAsia="en-US"/>
              </w:rPr>
            </w:pPr>
            <w:r w:rsidRPr="007E6AEE">
              <w:rPr>
                <w:sz w:val="18"/>
                <w:lang w:eastAsia="en-US"/>
              </w:rPr>
              <w:t>RO</w:t>
            </w:r>
          </w:p>
        </w:tc>
        <w:tc>
          <w:tcPr>
            <w:tcW w:w="567" w:type="dxa"/>
          </w:tcPr>
          <w:p w14:paraId="7891022B" w14:textId="77777777" w:rsidR="002D551F" w:rsidRPr="007E6AEE" w:rsidRDefault="002D551F" w:rsidP="00AB1AD8">
            <w:pPr>
              <w:rPr>
                <w:sz w:val="18"/>
                <w:lang w:eastAsia="en-US"/>
              </w:rPr>
            </w:pPr>
            <w:r w:rsidRPr="007E6AEE">
              <w:rPr>
                <w:sz w:val="18"/>
                <w:lang w:eastAsia="en-US"/>
              </w:rPr>
              <w:t>M</w:t>
            </w:r>
          </w:p>
        </w:tc>
        <w:tc>
          <w:tcPr>
            <w:tcW w:w="3265" w:type="dxa"/>
          </w:tcPr>
          <w:p w14:paraId="06B9790C" w14:textId="77777777" w:rsidR="002D551F" w:rsidRPr="007E6AEE" w:rsidRDefault="002D551F">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312632" w:rsidRPr="007E6AEE" w14:paraId="6858CEF1" w14:textId="77777777" w:rsidTr="00E257CA">
        <w:trPr>
          <w:cnfStyle w:val="000000100000" w:firstRow="0" w:lastRow="0" w:firstColumn="0" w:lastColumn="0" w:oddVBand="0" w:evenVBand="0" w:oddHBand="1" w:evenHBand="0" w:firstRowFirstColumn="0" w:firstRowLastColumn="0" w:lastRowFirstColumn="0" w:lastRowLastColumn="0"/>
        </w:trPr>
        <w:tc>
          <w:tcPr>
            <w:tcW w:w="1696" w:type="dxa"/>
          </w:tcPr>
          <w:p w14:paraId="11E15732" w14:textId="77777777" w:rsidR="002D551F" w:rsidRPr="007E6AEE" w:rsidRDefault="002D551F" w:rsidP="00AB1AD8">
            <w:pPr>
              <w:rPr>
                <w:sz w:val="18"/>
                <w:lang w:eastAsia="en-US"/>
              </w:rPr>
            </w:pPr>
            <w:r w:rsidRPr="007E6AEE">
              <w:rPr>
                <w:sz w:val="18"/>
                <w:lang w:eastAsia="en-US"/>
              </w:rPr>
              <w:t>name</w:t>
            </w:r>
          </w:p>
        </w:tc>
        <w:tc>
          <w:tcPr>
            <w:tcW w:w="4253" w:type="dxa"/>
          </w:tcPr>
          <w:p w14:paraId="0CDAD03D" w14:textId="7213725F" w:rsidR="002D551F" w:rsidRPr="007E6AEE" w:rsidRDefault="00B51E54" w:rsidP="00AB1AD8">
            <w:pPr>
              <w:rPr>
                <w:sz w:val="18"/>
                <w:lang w:eastAsia="en-US"/>
              </w:rPr>
            </w:pPr>
            <w:r w:rsidRPr="007E6AEE">
              <w:rPr>
                <w:sz w:val="18"/>
                <w:lang w:eastAsia="en-US"/>
              </w:rPr>
              <w:t>MUST include</w:t>
            </w:r>
          </w:p>
          <w:p w14:paraId="41737B0B" w14:textId="77777777" w:rsidR="002D551F" w:rsidRPr="007E6AEE" w:rsidRDefault="002D551F" w:rsidP="00B51E54">
            <w:pPr>
              <w:spacing w:after="0"/>
              <w:contextualSpacing/>
              <w:rPr>
                <w:sz w:val="18"/>
                <w:lang w:eastAsia="en-US"/>
              </w:rPr>
            </w:pPr>
            <w:r w:rsidRPr="007E6AEE">
              <w:rPr>
                <w:sz w:val="18"/>
                <w:lang w:eastAsia="en-US"/>
              </w:rPr>
              <w:t>"value-name": "INVENTORY_ID",</w:t>
            </w:r>
          </w:p>
          <w:p w14:paraId="7FCE6488" w14:textId="38F9E492" w:rsidR="002D551F" w:rsidRPr="007E6AEE" w:rsidRDefault="002D551F" w:rsidP="00B51E54">
            <w:pPr>
              <w:rPr>
                <w:sz w:val="18"/>
                <w:lang w:eastAsia="en-US"/>
              </w:rPr>
            </w:pPr>
            <w:r w:rsidRPr="007E6AEE">
              <w:rPr>
                <w:rFonts w:cs="Times New Roman"/>
                <w:sz w:val="18"/>
                <w:lang w:eastAsia="en-US"/>
              </w:rPr>
              <w:t xml:space="preserve">"value": </w:t>
            </w:r>
            <w:r w:rsidRPr="007E6AEE">
              <w:rPr>
                <w:rFonts w:cs="Times New Roman"/>
                <w:sz w:val="18"/>
              </w:rPr>
              <w:t>" [0-9a-zA-Z_]{64}"</w:t>
            </w:r>
          </w:p>
        </w:tc>
        <w:tc>
          <w:tcPr>
            <w:tcW w:w="709" w:type="dxa"/>
          </w:tcPr>
          <w:p w14:paraId="2BF3BE4D" w14:textId="77777777" w:rsidR="002D551F" w:rsidRPr="007E6AEE" w:rsidRDefault="002D551F" w:rsidP="00AB1AD8">
            <w:pPr>
              <w:rPr>
                <w:sz w:val="18"/>
                <w:lang w:eastAsia="en-US"/>
              </w:rPr>
            </w:pPr>
            <w:r w:rsidRPr="007E6AEE">
              <w:rPr>
                <w:sz w:val="18"/>
                <w:lang w:eastAsia="en-US"/>
              </w:rPr>
              <w:t>RO</w:t>
            </w:r>
          </w:p>
        </w:tc>
        <w:tc>
          <w:tcPr>
            <w:tcW w:w="567" w:type="dxa"/>
          </w:tcPr>
          <w:p w14:paraId="40D8646B" w14:textId="77777777" w:rsidR="002D551F" w:rsidRPr="007E6AEE" w:rsidRDefault="002D551F" w:rsidP="00AB1AD8">
            <w:pPr>
              <w:rPr>
                <w:sz w:val="18"/>
                <w:lang w:eastAsia="en-US"/>
              </w:rPr>
            </w:pPr>
            <w:r w:rsidRPr="007E6AEE">
              <w:rPr>
                <w:sz w:val="18"/>
                <w:lang w:eastAsia="en-US"/>
              </w:rPr>
              <w:t>M</w:t>
            </w:r>
          </w:p>
        </w:tc>
        <w:tc>
          <w:tcPr>
            <w:tcW w:w="3265" w:type="dxa"/>
          </w:tcPr>
          <w:p w14:paraId="48912B8C" w14:textId="77777777" w:rsidR="002D551F" w:rsidRPr="007E6AEE" w:rsidRDefault="002D551F">
            <w:pPr>
              <w:numPr>
                <w:ilvl w:val="0"/>
                <w:numId w:val="10"/>
              </w:numPr>
              <w:spacing w:after="0"/>
              <w:ind w:left="144" w:hanging="144"/>
              <w:contextualSpacing/>
              <w:rPr>
                <w:i/>
                <w:sz w:val="18"/>
                <w:lang w:eastAsia="en-US"/>
              </w:rPr>
            </w:pPr>
            <w:r w:rsidRPr="007E6AEE">
              <w:rPr>
                <w:sz w:val="18"/>
                <w:lang w:eastAsia="en-US"/>
              </w:rPr>
              <w:t xml:space="preserve">Provided by </w:t>
            </w:r>
            <w:r w:rsidRPr="007E6AEE">
              <w:rPr>
                <w:i/>
                <w:sz w:val="18"/>
                <w:lang w:eastAsia="en-US"/>
              </w:rPr>
              <w:t>tapi-server</w:t>
            </w:r>
          </w:p>
          <w:p w14:paraId="04406910" w14:textId="1A649999" w:rsidR="002D551F" w:rsidRPr="007E6AEE" w:rsidRDefault="002D551F">
            <w:pPr>
              <w:numPr>
                <w:ilvl w:val="0"/>
                <w:numId w:val="10"/>
              </w:numPr>
              <w:spacing w:after="0"/>
              <w:ind w:left="144" w:hanging="144"/>
              <w:contextualSpacing/>
              <w:rPr>
                <w:sz w:val="18"/>
                <w:lang w:eastAsia="en-US"/>
              </w:rPr>
            </w:pPr>
            <w:r w:rsidRPr="007E6AEE">
              <w:rPr>
                <w:sz w:val="18"/>
                <w:lang w:eastAsia="en-US"/>
              </w:rPr>
              <w:t xml:space="preserve">INVENTORY_ID format is described in </w:t>
            </w:r>
            <w:r w:rsidR="00FA5A03" w:rsidRPr="007E6AEE">
              <w:rPr>
                <w:sz w:val="18"/>
                <w:lang w:eastAsia="en-US"/>
              </w:rPr>
              <w:t>S</w:t>
            </w:r>
            <w:r w:rsidRPr="007E6AEE">
              <w:rPr>
                <w:sz w:val="18"/>
                <w:lang w:eastAsia="en-US"/>
              </w:rPr>
              <w:t xml:space="preserve">ection </w:t>
            </w:r>
            <w:r w:rsidR="00807AA0" w:rsidRPr="007E6AEE">
              <w:rPr>
                <w:sz w:val="18"/>
                <w:lang w:eastAsia="en-US"/>
              </w:rPr>
              <w:fldChar w:fldCharType="begin"/>
            </w:r>
            <w:r w:rsidR="00807AA0" w:rsidRPr="007E6AEE">
              <w:rPr>
                <w:sz w:val="18"/>
                <w:lang w:eastAsia="en-US"/>
              </w:rPr>
              <w:instrText xml:space="preserve"> REF _Ref78553485 \r \h </w:instrText>
            </w:r>
            <w:r w:rsidR="00533C11" w:rsidRPr="007E6AEE">
              <w:rPr>
                <w:sz w:val="18"/>
                <w:lang w:eastAsia="en-US"/>
              </w:rPr>
              <w:instrText xml:space="preserve"> \* MERGEFORMAT </w:instrText>
            </w:r>
            <w:r w:rsidR="00807AA0" w:rsidRPr="007E6AEE">
              <w:rPr>
                <w:sz w:val="18"/>
                <w:lang w:eastAsia="en-US"/>
              </w:rPr>
            </w:r>
            <w:r w:rsidR="00807AA0" w:rsidRPr="007E6AEE">
              <w:rPr>
                <w:sz w:val="18"/>
                <w:lang w:eastAsia="en-US"/>
              </w:rPr>
              <w:fldChar w:fldCharType="separate"/>
            </w:r>
            <w:r w:rsidR="0061601F">
              <w:rPr>
                <w:sz w:val="18"/>
                <w:lang w:eastAsia="en-US"/>
              </w:rPr>
              <w:t>4.2</w:t>
            </w:r>
            <w:r w:rsidR="00807AA0" w:rsidRPr="007E6AEE">
              <w:rPr>
                <w:sz w:val="18"/>
                <w:lang w:eastAsia="en-US"/>
              </w:rPr>
              <w:fldChar w:fldCharType="end"/>
            </w:r>
          </w:p>
          <w:p w14:paraId="360B3E10" w14:textId="77777777" w:rsidR="002D551F" w:rsidRPr="007E6AEE" w:rsidRDefault="002D551F" w:rsidP="00661FB9">
            <w:pPr>
              <w:rPr>
                <w:sz w:val="18"/>
                <w:lang w:eastAsia="en-US"/>
              </w:rPr>
            </w:pPr>
          </w:p>
        </w:tc>
      </w:tr>
      <w:tr w:rsidR="002D551F" w:rsidRPr="007E6AEE" w14:paraId="5EE618DB" w14:textId="77777777" w:rsidTr="003F13BE">
        <w:tc>
          <w:tcPr>
            <w:tcW w:w="1696" w:type="dxa"/>
          </w:tcPr>
          <w:p w14:paraId="3207D94E" w14:textId="77777777" w:rsidR="002D551F" w:rsidRPr="007E6AEE" w:rsidRDefault="002D551F" w:rsidP="00AB1AD8">
            <w:pPr>
              <w:rPr>
                <w:sz w:val="18"/>
                <w:lang w:eastAsia="en-US"/>
              </w:rPr>
            </w:pPr>
            <w:r w:rsidRPr="007E6AEE">
              <w:rPr>
                <w:sz w:val="18"/>
                <w:lang w:eastAsia="en-US"/>
              </w:rPr>
              <w:lastRenderedPageBreak/>
              <w:t>layer-protocol-name</w:t>
            </w:r>
          </w:p>
        </w:tc>
        <w:tc>
          <w:tcPr>
            <w:tcW w:w="4253" w:type="dxa"/>
          </w:tcPr>
          <w:p w14:paraId="7228526F" w14:textId="1054EE2B" w:rsidR="002D551F" w:rsidRPr="007E6AEE" w:rsidRDefault="004019CC" w:rsidP="00AB1AD8">
            <w:pPr>
              <w:rPr>
                <w:sz w:val="18"/>
                <w:lang w:eastAsia="en-US"/>
              </w:rPr>
            </w:pPr>
            <w:r w:rsidRPr="007E6AEE">
              <w:rPr>
                <w:sz w:val="18"/>
                <w:lang w:eastAsia="en-US"/>
              </w:rPr>
              <w:t xml:space="preserve">One of </w:t>
            </w:r>
            <w:r w:rsidR="002F7974" w:rsidRPr="007E6AEE">
              <w:rPr>
                <w:sz w:val="18"/>
                <w:lang w:eastAsia="en-US"/>
              </w:rPr>
              <w:t xml:space="preserve"> {</w:t>
            </w:r>
            <w:r w:rsidR="002D551F" w:rsidRPr="007E6AEE">
              <w:rPr>
                <w:sz w:val="18"/>
                <w:lang w:eastAsia="en-US"/>
              </w:rPr>
              <w:t>"DSR", "</w:t>
            </w:r>
            <w:r w:rsidR="002F7974" w:rsidRPr="007E6AEE">
              <w:rPr>
                <w:sz w:val="18"/>
                <w:lang w:eastAsia="en-US"/>
              </w:rPr>
              <w:t>DIGITAL_OTN</w:t>
            </w:r>
            <w:r w:rsidR="002D551F" w:rsidRPr="007E6AEE">
              <w:rPr>
                <w:sz w:val="18"/>
                <w:lang w:eastAsia="en-US"/>
              </w:rPr>
              <w:t>", "PHOTONIC_MEDIA"</w:t>
            </w:r>
            <w:r w:rsidR="002F7974" w:rsidRPr="007E6AEE">
              <w:rPr>
                <w:sz w:val="18"/>
                <w:lang w:eastAsia="en-US"/>
              </w:rPr>
              <w:t>}</w:t>
            </w:r>
          </w:p>
        </w:tc>
        <w:tc>
          <w:tcPr>
            <w:tcW w:w="709" w:type="dxa"/>
          </w:tcPr>
          <w:p w14:paraId="0FEF6902" w14:textId="77777777" w:rsidR="002D551F" w:rsidRPr="007E6AEE" w:rsidRDefault="002D551F" w:rsidP="00AB1AD8">
            <w:pPr>
              <w:rPr>
                <w:sz w:val="18"/>
                <w:lang w:eastAsia="en-US"/>
              </w:rPr>
            </w:pPr>
            <w:r w:rsidRPr="007E6AEE">
              <w:rPr>
                <w:sz w:val="18"/>
                <w:lang w:eastAsia="en-US"/>
              </w:rPr>
              <w:t>RO</w:t>
            </w:r>
          </w:p>
        </w:tc>
        <w:tc>
          <w:tcPr>
            <w:tcW w:w="567" w:type="dxa"/>
          </w:tcPr>
          <w:p w14:paraId="6E9C2ECA" w14:textId="77777777" w:rsidR="002D551F" w:rsidRPr="007E6AEE" w:rsidRDefault="002D551F" w:rsidP="00AB1AD8">
            <w:pPr>
              <w:rPr>
                <w:sz w:val="18"/>
                <w:lang w:eastAsia="en-US"/>
              </w:rPr>
            </w:pPr>
            <w:r w:rsidRPr="007E6AEE">
              <w:rPr>
                <w:sz w:val="18"/>
                <w:lang w:eastAsia="en-US"/>
              </w:rPr>
              <w:t>M</w:t>
            </w:r>
          </w:p>
        </w:tc>
        <w:tc>
          <w:tcPr>
            <w:tcW w:w="3265" w:type="dxa"/>
          </w:tcPr>
          <w:p w14:paraId="78BBFD01" w14:textId="77777777" w:rsidR="002D551F" w:rsidRPr="007E6AEE" w:rsidRDefault="002D551F">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tapi-server</w:t>
            </w:r>
          </w:p>
        </w:tc>
      </w:tr>
      <w:tr w:rsidR="000A49F6" w:rsidRPr="007E6AEE" w14:paraId="7DDCAACB" w14:textId="77777777">
        <w:trPr>
          <w:cnfStyle w:val="000000100000" w:firstRow="0" w:lastRow="0" w:firstColumn="0" w:lastColumn="0" w:oddVBand="0" w:evenVBand="0" w:oddHBand="1" w:evenHBand="0" w:firstRowFirstColumn="0" w:firstRowLastColumn="0" w:lastRowFirstColumn="0" w:lastRowLastColumn="0"/>
        </w:trPr>
        <w:tc>
          <w:tcPr>
            <w:tcW w:w="10490" w:type="dxa"/>
            <w:gridSpan w:val="5"/>
          </w:tcPr>
          <w:p w14:paraId="4F3D4DC0" w14:textId="0A06B0A2" w:rsidR="000A49F6" w:rsidRPr="007E6AEE" w:rsidRDefault="00C92F10" w:rsidP="000A49F6">
            <w:pPr>
              <w:spacing w:after="0"/>
              <w:contextualSpacing/>
              <w:rPr>
                <w:b/>
                <w:bCs/>
                <w:i/>
                <w:iCs/>
                <w:sz w:val="18"/>
                <w:lang w:eastAsia="en-US"/>
              </w:rPr>
            </w:pPr>
            <w:r w:rsidRPr="007E6AEE">
              <w:rPr>
                <w:b/>
                <w:bCs/>
                <w:i/>
                <w:iCs/>
                <w:sz w:val="18"/>
                <w:lang w:eastAsia="en-US"/>
              </w:rPr>
              <w:t>Supported CEP instances</w:t>
            </w:r>
          </w:p>
        </w:tc>
      </w:tr>
      <w:tr w:rsidR="00DF43B1" w:rsidRPr="007E6AEE" w14:paraId="79C9B5EB" w14:textId="77777777" w:rsidTr="003F13BE">
        <w:tc>
          <w:tcPr>
            <w:tcW w:w="1696" w:type="dxa"/>
          </w:tcPr>
          <w:p w14:paraId="3C546F63" w14:textId="7C1B6F95" w:rsidR="00DF43B1" w:rsidRPr="007E6AEE" w:rsidRDefault="00DF43B1" w:rsidP="00DF43B1">
            <w:pPr>
              <w:spacing w:after="200" w:line="276" w:lineRule="auto"/>
              <w:rPr>
                <w:sz w:val="18"/>
                <w:lang w:eastAsia="en-US"/>
              </w:rPr>
            </w:pPr>
            <w:r w:rsidRPr="007E6AEE">
              <w:rPr>
                <w:color w:val="auto"/>
                <w:sz w:val="18"/>
                <w:lang w:eastAsia="en-US"/>
              </w:rPr>
              <w:t>supported-cep-layer-protocol-qualifier</w:t>
            </w:r>
            <w:r w:rsidR="00615F85" w:rsidRPr="007E6AEE">
              <w:rPr>
                <w:color w:val="auto"/>
                <w:sz w:val="18"/>
                <w:lang w:eastAsia="en-US"/>
              </w:rPr>
              <w:t>-instances</w:t>
            </w:r>
          </w:p>
        </w:tc>
        <w:tc>
          <w:tcPr>
            <w:tcW w:w="4253" w:type="dxa"/>
          </w:tcPr>
          <w:p w14:paraId="4DC3DC88" w14:textId="77777777" w:rsidR="0046573E" w:rsidRPr="007E6AEE" w:rsidRDefault="00DF43B1" w:rsidP="0046573E">
            <w:pPr>
              <w:spacing w:after="200" w:line="276" w:lineRule="auto"/>
              <w:rPr>
                <w:sz w:val="18"/>
                <w:lang w:eastAsia="en-US"/>
              </w:rPr>
            </w:pPr>
            <w:r w:rsidRPr="007E6AEE">
              <w:rPr>
                <w:sz w:val="18"/>
                <w:lang w:eastAsia="en-US"/>
              </w:rPr>
              <w:t xml:space="preserve">List of </w:t>
            </w:r>
            <w:r w:rsidR="001F3354" w:rsidRPr="007E6AEE">
              <w:rPr>
                <w:sz w:val="18"/>
                <w:lang w:eastAsia="en-US"/>
              </w:rPr>
              <w:t>immediately supported CEP Layer Protocol Qualifier</w:t>
            </w:r>
            <w:r w:rsidR="00187840" w:rsidRPr="007E6AEE">
              <w:rPr>
                <w:sz w:val="18"/>
                <w:lang w:eastAsia="en-US"/>
              </w:rPr>
              <w:t xml:space="preserve">, encoded as </w:t>
            </w:r>
            <w:r w:rsidR="006841FA" w:rsidRPr="007E6AEE">
              <w:rPr>
                <w:sz w:val="18"/>
                <w:lang w:eastAsia="en-US"/>
              </w:rPr>
              <w:t>objects including:</w:t>
            </w:r>
            <w:r w:rsidR="0046573E" w:rsidRPr="007E6AEE">
              <w:rPr>
                <w:sz w:val="18"/>
                <w:lang w:eastAsia="en-US"/>
              </w:rPr>
              <w:t xml:space="preserve"> {</w:t>
            </w:r>
          </w:p>
          <w:p w14:paraId="1141CB71" w14:textId="7979B93A" w:rsidR="006841FA" w:rsidRPr="007E6AEE" w:rsidRDefault="0046573E" w:rsidP="0046573E">
            <w:pPr>
              <w:spacing w:after="200" w:line="276" w:lineRule="auto"/>
              <w:rPr>
                <w:sz w:val="18"/>
                <w:lang w:eastAsia="en-US"/>
              </w:rPr>
            </w:pPr>
            <w:r w:rsidRPr="007E6AEE">
              <w:rPr>
                <w:i/>
                <w:iCs/>
                <w:sz w:val="18"/>
                <w:lang w:eastAsia="en-US"/>
              </w:rPr>
              <w:t>layer-protocol-qualifier</w:t>
            </w:r>
            <w:r w:rsidRPr="007E6AEE">
              <w:rPr>
                <w:sz w:val="18"/>
                <w:lang w:eastAsia="en-US"/>
              </w:rPr>
              <w:t xml:space="preserve">: </w:t>
            </w:r>
            <w:r w:rsidR="00DB5417" w:rsidRPr="007E6AEE">
              <w:rPr>
                <w:sz w:val="18"/>
                <w:lang w:eastAsia="en-US"/>
              </w:rPr>
              <w:t>The layer protocol qualifier and</w:t>
            </w:r>
          </w:p>
          <w:p w14:paraId="467EA3B7" w14:textId="77777777" w:rsidR="00DB5417" w:rsidRPr="007E6AEE" w:rsidRDefault="00341E7D" w:rsidP="0046573E">
            <w:pPr>
              <w:spacing w:after="200" w:line="276" w:lineRule="auto"/>
              <w:rPr>
                <w:sz w:val="18"/>
                <w:lang w:eastAsia="en-US"/>
              </w:rPr>
            </w:pPr>
            <w:r w:rsidRPr="007E6AEE">
              <w:rPr>
                <w:i/>
                <w:iCs/>
                <w:sz w:val="18"/>
                <w:lang w:eastAsia="en-US"/>
              </w:rPr>
              <w:t>number-of-cep-instances</w:t>
            </w:r>
            <w:r w:rsidRPr="007E6AEE">
              <w:rPr>
                <w:sz w:val="18"/>
                <w:lang w:eastAsia="en-US"/>
              </w:rPr>
              <w:t xml:space="preserve">: </w:t>
            </w:r>
            <w:r w:rsidR="00DB5417" w:rsidRPr="007E6AEE">
              <w:rPr>
                <w:sz w:val="18"/>
                <w:lang w:eastAsia="en-US"/>
              </w:rPr>
              <w:t>The maxim</w:t>
            </w:r>
            <w:r w:rsidRPr="007E6AEE">
              <w:rPr>
                <w:sz w:val="18"/>
                <w:lang w:eastAsia="en-US"/>
              </w:rPr>
              <w:t>um</w:t>
            </w:r>
            <w:r w:rsidR="001F3354" w:rsidRPr="007E6AEE">
              <w:rPr>
                <w:sz w:val="18"/>
                <w:lang w:eastAsia="en-US"/>
              </w:rPr>
              <w:t xml:space="preserve"> number of </w:t>
            </w:r>
            <w:r w:rsidRPr="007E6AEE">
              <w:rPr>
                <w:sz w:val="18"/>
                <w:lang w:eastAsia="en-US"/>
              </w:rPr>
              <w:t xml:space="preserve">supported </w:t>
            </w:r>
            <w:r w:rsidR="001F3354" w:rsidRPr="007E6AEE">
              <w:rPr>
                <w:sz w:val="18"/>
                <w:lang w:eastAsia="en-US"/>
              </w:rPr>
              <w:t>CEP instances</w:t>
            </w:r>
            <w:r w:rsidRPr="007E6AEE">
              <w:rPr>
                <w:sz w:val="18"/>
                <w:lang w:eastAsia="en-US"/>
              </w:rPr>
              <w:t xml:space="preserve"> for this layer protocol qualifier</w:t>
            </w:r>
          </w:p>
          <w:p w14:paraId="17F0C926" w14:textId="77777777" w:rsidR="00341E7D" w:rsidRPr="007E6AEE" w:rsidRDefault="00341E7D" w:rsidP="0046573E">
            <w:pPr>
              <w:spacing w:after="200" w:line="276" w:lineRule="auto"/>
              <w:rPr>
                <w:sz w:val="18"/>
                <w:lang w:eastAsia="en-US"/>
              </w:rPr>
            </w:pPr>
            <w:r w:rsidRPr="007E6AEE">
              <w:rPr>
                <w:sz w:val="18"/>
                <w:lang w:eastAsia="en-US"/>
              </w:rPr>
              <w:t>}</w:t>
            </w:r>
          </w:p>
          <w:p w14:paraId="0E41FD0A" w14:textId="2C88CE6D" w:rsidR="00615F85" w:rsidRPr="007E6AEE" w:rsidRDefault="00615F85" w:rsidP="0046573E">
            <w:pPr>
              <w:spacing w:after="200" w:line="276" w:lineRule="auto"/>
              <w:rPr>
                <w:sz w:val="18"/>
                <w:lang w:eastAsia="en-US"/>
              </w:rPr>
            </w:pPr>
          </w:p>
        </w:tc>
        <w:tc>
          <w:tcPr>
            <w:tcW w:w="709" w:type="dxa"/>
          </w:tcPr>
          <w:p w14:paraId="14951478" w14:textId="77777777" w:rsidR="00DF43B1" w:rsidRPr="007E6AEE" w:rsidRDefault="00DF43B1" w:rsidP="00DF43B1">
            <w:pPr>
              <w:spacing w:after="200" w:line="276" w:lineRule="auto"/>
              <w:rPr>
                <w:sz w:val="18"/>
                <w:lang w:eastAsia="en-US"/>
              </w:rPr>
            </w:pPr>
            <w:r w:rsidRPr="007E6AEE">
              <w:rPr>
                <w:sz w:val="18"/>
                <w:lang w:eastAsia="en-US"/>
              </w:rPr>
              <w:t>RO</w:t>
            </w:r>
          </w:p>
        </w:tc>
        <w:tc>
          <w:tcPr>
            <w:tcW w:w="567" w:type="dxa"/>
          </w:tcPr>
          <w:p w14:paraId="363EFD09" w14:textId="26CAAE19" w:rsidR="00DF43B1" w:rsidRPr="007E6AEE" w:rsidRDefault="00B05E23" w:rsidP="00DF43B1">
            <w:pPr>
              <w:spacing w:after="200" w:line="276" w:lineRule="auto"/>
              <w:rPr>
                <w:sz w:val="18"/>
                <w:lang w:eastAsia="en-US"/>
              </w:rPr>
            </w:pPr>
            <w:r w:rsidRPr="007E6AEE">
              <w:rPr>
                <w:sz w:val="18"/>
                <w:lang w:eastAsia="en-US"/>
              </w:rPr>
              <w:t>C</w:t>
            </w:r>
          </w:p>
        </w:tc>
        <w:tc>
          <w:tcPr>
            <w:tcW w:w="3265" w:type="dxa"/>
          </w:tcPr>
          <w:p w14:paraId="297E1A03" w14:textId="5897D27C" w:rsidR="00DF43B1" w:rsidRPr="007E6AEE" w:rsidRDefault="00DF43B1">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tapi-server</w:t>
            </w:r>
          </w:p>
          <w:p w14:paraId="5372C65F" w14:textId="0BB2128C" w:rsidR="00DF43B1" w:rsidRPr="007E6AEE" w:rsidRDefault="00DF43B1" w:rsidP="00DF43B1">
            <w:pPr>
              <w:spacing w:after="0"/>
              <w:contextualSpacing/>
              <w:rPr>
                <w:sz w:val="18"/>
                <w:lang w:eastAsia="en-US"/>
              </w:rPr>
            </w:pPr>
            <w:r w:rsidRPr="007E6AEE">
              <w:rPr>
                <w:sz w:val="18"/>
                <w:lang w:eastAsia="en-US"/>
              </w:rPr>
              <w:t>The potentially supported protocols and flows. In ITU-T terms, the potentially supported adaptation and termination functions.</w:t>
            </w:r>
          </w:p>
          <w:p w14:paraId="31F4AB90" w14:textId="77777777" w:rsidR="00DF43B1" w:rsidRPr="007E6AEE" w:rsidRDefault="00DF43B1">
            <w:pPr>
              <w:numPr>
                <w:ilvl w:val="0"/>
                <w:numId w:val="10"/>
              </w:numPr>
              <w:spacing w:after="200" w:line="276" w:lineRule="auto"/>
              <w:ind w:left="144" w:hanging="144"/>
              <w:contextualSpacing/>
              <w:rPr>
                <w:sz w:val="18"/>
                <w:lang w:eastAsia="en-US"/>
              </w:rPr>
            </w:pPr>
            <w:r w:rsidRPr="007E6AEE">
              <w:rPr>
                <w:sz w:val="18"/>
                <w:lang w:eastAsia="en-US"/>
              </w:rPr>
              <w:t>All children identities defined for [</w:t>
            </w:r>
          </w:p>
          <w:p w14:paraId="3307FE9E" w14:textId="77777777" w:rsidR="00CE6FCC" w:rsidRPr="007E6AEE" w:rsidRDefault="00DF43B1" w:rsidP="00DF43B1">
            <w:pPr>
              <w:spacing w:after="200" w:line="276" w:lineRule="auto"/>
              <w:ind w:left="144"/>
              <w:contextualSpacing/>
              <w:rPr>
                <w:sz w:val="18"/>
                <w:lang w:eastAsia="en-US"/>
              </w:rPr>
            </w:pPr>
            <w:r w:rsidRPr="007E6AEE">
              <w:rPr>
                <w:sz w:val="18"/>
                <w:lang w:eastAsia="en-US"/>
              </w:rPr>
              <w:t xml:space="preserve">"DIGITAL_SIGNAL_TYPE", </w:t>
            </w:r>
          </w:p>
          <w:p w14:paraId="5AB62B69" w14:textId="71B601E7" w:rsidR="00CE6FCC" w:rsidRPr="007E6AEE" w:rsidRDefault="00CE6FCC" w:rsidP="00DF43B1">
            <w:pPr>
              <w:spacing w:after="200" w:line="276" w:lineRule="auto"/>
              <w:ind w:left="144"/>
              <w:contextualSpacing/>
              <w:rPr>
                <w:sz w:val="18"/>
                <w:lang w:eastAsia="en-US"/>
              </w:rPr>
            </w:pPr>
            <w:r w:rsidRPr="007E6AEE">
              <w:rPr>
                <w:sz w:val="18"/>
                <w:lang w:eastAsia="en-US"/>
              </w:rPr>
              <w:t>"ODU_TYPE",</w:t>
            </w:r>
          </w:p>
          <w:p w14:paraId="121AAD43" w14:textId="04493C7E" w:rsidR="00DF43B1" w:rsidRPr="007E6AEE" w:rsidRDefault="00DF43B1" w:rsidP="00DF43B1">
            <w:pPr>
              <w:spacing w:after="200" w:line="276" w:lineRule="auto"/>
              <w:ind w:left="144"/>
              <w:contextualSpacing/>
              <w:rPr>
                <w:sz w:val="18"/>
                <w:lang w:eastAsia="en-US"/>
              </w:rPr>
            </w:pPr>
            <w:r w:rsidRPr="007E6AEE">
              <w:rPr>
                <w:sz w:val="18"/>
                <w:lang w:eastAsia="en-US"/>
              </w:rPr>
              <w:t>"O</w:t>
            </w:r>
            <w:r w:rsidR="00CE6FCC" w:rsidRPr="007E6AEE">
              <w:rPr>
                <w:sz w:val="18"/>
                <w:lang w:eastAsia="en-US"/>
              </w:rPr>
              <w:t>T</w:t>
            </w:r>
            <w:r w:rsidRPr="007E6AEE">
              <w:rPr>
                <w:sz w:val="18"/>
                <w:lang w:eastAsia="en-US"/>
              </w:rPr>
              <w:t xml:space="preserve">U_TYPE", "PHOTONIC_LAYER_QUALIFIER"] </w:t>
            </w:r>
          </w:p>
          <w:p w14:paraId="4C387542" w14:textId="77777777" w:rsidR="00DF43B1" w:rsidRPr="007E6AEE" w:rsidRDefault="00DF43B1" w:rsidP="00DF43B1">
            <w:pPr>
              <w:spacing w:after="200" w:line="276" w:lineRule="auto"/>
              <w:ind w:left="144"/>
              <w:contextualSpacing/>
              <w:rPr>
                <w:sz w:val="18"/>
                <w:lang w:eastAsia="en-US"/>
              </w:rPr>
            </w:pPr>
            <w:r w:rsidRPr="007E6AEE">
              <w:rPr>
                <w:sz w:val="18"/>
                <w:lang w:eastAsia="en-US"/>
              </w:rPr>
              <w:t>MUST be supported when applicable.</w:t>
            </w:r>
          </w:p>
          <w:p w14:paraId="143F7668" w14:textId="77777777" w:rsidR="00341E7D" w:rsidRPr="007E6AEE" w:rsidRDefault="00341E7D" w:rsidP="00B05E23">
            <w:pPr>
              <w:spacing w:after="200" w:line="276" w:lineRule="auto"/>
              <w:contextualSpacing/>
              <w:rPr>
                <w:sz w:val="18"/>
                <w:lang w:eastAsia="en-US"/>
              </w:rPr>
            </w:pPr>
          </w:p>
          <w:p w14:paraId="6F34F944" w14:textId="6E442D78" w:rsidR="00B05E23" w:rsidRPr="007E6AEE" w:rsidRDefault="00341E7D" w:rsidP="00B05E23">
            <w:pPr>
              <w:spacing w:after="200" w:line="276" w:lineRule="auto"/>
              <w:contextualSpacing/>
              <w:rPr>
                <w:i/>
                <w:iCs/>
                <w:sz w:val="18"/>
                <w:lang w:eastAsia="en-US"/>
              </w:rPr>
            </w:pPr>
            <w:r w:rsidRPr="007E6AEE">
              <w:rPr>
                <w:i/>
                <w:iCs/>
                <w:sz w:val="18"/>
                <w:lang w:eastAsia="en-US"/>
              </w:rPr>
              <w:t xml:space="preserve">Note: </w:t>
            </w:r>
            <w:r w:rsidR="00B05E23" w:rsidRPr="007E6AEE">
              <w:rPr>
                <w:i/>
                <w:iCs/>
                <w:sz w:val="18"/>
                <w:lang w:eastAsia="en-US"/>
              </w:rPr>
              <w:t xml:space="preserve">This attribute is mandatory if there  </w:t>
            </w:r>
            <w:r w:rsidR="00542616" w:rsidRPr="007E6AEE">
              <w:rPr>
                <w:i/>
                <w:iCs/>
                <w:sz w:val="18"/>
                <w:lang w:eastAsia="en-US"/>
              </w:rPr>
              <w:t xml:space="preserve">is no reference to a transmission capability </w:t>
            </w:r>
            <w:r w:rsidR="00B05E23" w:rsidRPr="007E6AEE">
              <w:rPr>
                <w:i/>
                <w:iCs/>
                <w:sz w:val="18"/>
                <w:lang w:eastAsia="en-US"/>
              </w:rPr>
              <w:t xml:space="preserve"> profile (see next)</w:t>
            </w:r>
            <w:r w:rsidR="00784229" w:rsidRPr="007E6AEE">
              <w:rPr>
                <w:i/>
                <w:iCs/>
                <w:sz w:val="18"/>
                <w:lang w:eastAsia="en-US"/>
              </w:rPr>
              <w:t>.</w:t>
            </w:r>
            <w:r w:rsidR="00282BF7" w:rsidRPr="007E6AEE">
              <w:rPr>
                <w:i/>
                <w:iCs/>
                <w:sz w:val="18"/>
                <w:lang w:eastAsia="en-US"/>
              </w:rPr>
              <w:t xml:space="preserve"> </w:t>
            </w:r>
            <w:r w:rsidR="00C24A4D" w:rsidRPr="007E6AEE">
              <w:rPr>
                <w:i/>
                <w:iCs/>
                <w:sz w:val="18"/>
                <w:lang w:eastAsia="en-US"/>
              </w:rPr>
              <w:t>Otherwise,</w:t>
            </w:r>
            <w:r w:rsidR="00282BF7" w:rsidRPr="007E6AEE">
              <w:rPr>
                <w:i/>
                <w:iCs/>
                <w:sz w:val="18"/>
                <w:lang w:eastAsia="en-US"/>
              </w:rPr>
              <w:t xml:space="preserve"> it MUST NOT be present.</w:t>
            </w:r>
          </w:p>
          <w:p w14:paraId="5961C7B4" w14:textId="77777777" w:rsidR="002B0D4E" w:rsidRPr="007E6AEE" w:rsidRDefault="002B0D4E" w:rsidP="00B05E23">
            <w:pPr>
              <w:spacing w:after="200" w:line="276" w:lineRule="auto"/>
              <w:contextualSpacing/>
              <w:rPr>
                <w:i/>
                <w:iCs/>
                <w:sz w:val="18"/>
                <w:lang w:eastAsia="en-US"/>
              </w:rPr>
            </w:pPr>
          </w:p>
          <w:p w14:paraId="43912631" w14:textId="77777777" w:rsidR="002B0D4E" w:rsidRDefault="002B0D4E" w:rsidP="00B05E23">
            <w:pPr>
              <w:spacing w:after="200" w:line="276" w:lineRule="auto"/>
              <w:contextualSpacing/>
              <w:rPr>
                <w:i/>
                <w:iCs/>
                <w:sz w:val="18"/>
                <w:lang w:eastAsia="en-US"/>
              </w:rPr>
            </w:pPr>
            <w:r w:rsidRPr="007E6AEE">
              <w:rPr>
                <w:i/>
                <w:iCs/>
                <w:sz w:val="18"/>
                <w:lang w:eastAsia="en-US"/>
              </w:rPr>
              <w:t>Note: The number of CEP instances for a given LPQ is optional.</w:t>
            </w:r>
          </w:p>
          <w:p w14:paraId="01ABFDE8" w14:textId="77777777" w:rsidR="00375775" w:rsidRDefault="00375775" w:rsidP="00B05E23">
            <w:pPr>
              <w:spacing w:after="200" w:line="276" w:lineRule="auto"/>
              <w:contextualSpacing/>
              <w:rPr>
                <w:i/>
                <w:iCs/>
                <w:sz w:val="18"/>
                <w:lang w:eastAsia="en-US"/>
              </w:rPr>
            </w:pPr>
          </w:p>
          <w:p w14:paraId="65B8B376" w14:textId="3E386FE5" w:rsidR="00375775" w:rsidRPr="007E6AEE" w:rsidRDefault="00375775" w:rsidP="00B05E23">
            <w:pPr>
              <w:spacing w:after="200" w:line="276" w:lineRule="auto"/>
              <w:contextualSpacing/>
              <w:rPr>
                <w:i/>
                <w:iCs/>
                <w:sz w:val="18"/>
                <w:lang w:eastAsia="en-US"/>
              </w:rPr>
            </w:pPr>
            <w:r w:rsidRPr="00A467BD">
              <w:rPr>
                <w:i/>
                <w:iCs/>
                <w:sz w:val="18"/>
                <w:lang w:eastAsia="en-US"/>
              </w:rPr>
              <w:t>Note: It is recommended that the SIP is always referenced by the lowest NEP in the layer stack</w:t>
            </w:r>
            <w:r>
              <w:rPr>
                <w:i/>
                <w:iCs/>
                <w:sz w:val="18"/>
                <w:lang w:eastAsia="en-US"/>
              </w:rPr>
              <w:t>.</w:t>
            </w:r>
          </w:p>
        </w:tc>
      </w:tr>
      <w:tr w:rsidR="00542616" w:rsidRPr="007E6AEE" w14:paraId="3735EE2A" w14:textId="77777777" w:rsidTr="003F13BE">
        <w:trPr>
          <w:cnfStyle w:val="000000100000" w:firstRow="0" w:lastRow="0" w:firstColumn="0" w:lastColumn="0" w:oddVBand="0" w:evenVBand="0" w:oddHBand="1" w:evenHBand="0" w:firstRowFirstColumn="0" w:firstRowLastColumn="0" w:lastRowFirstColumn="0" w:lastRowLastColumn="0"/>
        </w:trPr>
        <w:tc>
          <w:tcPr>
            <w:tcW w:w="1696" w:type="dxa"/>
          </w:tcPr>
          <w:p w14:paraId="328F2FCD" w14:textId="03C1B6E9" w:rsidR="00542616" w:rsidRPr="007E6AEE" w:rsidRDefault="00542616" w:rsidP="00542616">
            <w:pPr>
              <w:spacing w:after="200" w:line="276" w:lineRule="auto"/>
              <w:rPr>
                <w:color w:val="auto"/>
                <w:sz w:val="18"/>
                <w:lang w:eastAsia="en-US"/>
              </w:rPr>
            </w:pPr>
            <w:r w:rsidRPr="007E6AEE">
              <w:rPr>
                <w:color w:val="auto"/>
                <w:sz w:val="18"/>
                <w:lang w:eastAsia="en-US"/>
              </w:rPr>
              <w:t>available-cep-layer-protocol-qualifier-instances</w:t>
            </w:r>
          </w:p>
        </w:tc>
        <w:tc>
          <w:tcPr>
            <w:tcW w:w="4253" w:type="dxa"/>
          </w:tcPr>
          <w:p w14:paraId="7CDEFB20" w14:textId="77777777" w:rsidR="00542616" w:rsidRPr="007E6AEE" w:rsidRDefault="00542616" w:rsidP="00542616">
            <w:pPr>
              <w:spacing w:after="200" w:line="276" w:lineRule="auto"/>
              <w:rPr>
                <w:sz w:val="18"/>
                <w:lang w:eastAsia="en-US"/>
              </w:rPr>
            </w:pPr>
            <w:r w:rsidRPr="007E6AEE">
              <w:rPr>
                <w:sz w:val="18"/>
                <w:lang w:eastAsia="en-US"/>
              </w:rPr>
              <w:t>List of available CEP Layer Protocol Qualifier (see also supported-cep-layer-protocol-qualifier-instances)</w:t>
            </w:r>
            <w:r w:rsidR="00106F64" w:rsidRPr="007E6AEE">
              <w:rPr>
                <w:sz w:val="18"/>
                <w:lang w:eastAsia="en-US"/>
              </w:rPr>
              <w:t>, including:</w:t>
            </w:r>
          </w:p>
          <w:p w14:paraId="61FA6CA3" w14:textId="77777777" w:rsidR="00106F64" w:rsidRPr="007E6AEE" w:rsidRDefault="00106F64" w:rsidP="00106F64">
            <w:pPr>
              <w:spacing w:after="200" w:line="276" w:lineRule="auto"/>
              <w:rPr>
                <w:sz w:val="18"/>
                <w:lang w:eastAsia="en-US"/>
              </w:rPr>
            </w:pPr>
            <w:r w:rsidRPr="007E6AEE">
              <w:rPr>
                <w:i/>
                <w:iCs/>
                <w:sz w:val="18"/>
                <w:lang w:eastAsia="en-US"/>
              </w:rPr>
              <w:t>layer-protocol-qualifier</w:t>
            </w:r>
            <w:r w:rsidRPr="007E6AEE">
              <w:rPr>
                <w:sz w:val="18"/>
                <w:lang w:eastAsia="en-US"/>
              </w:rPr>
              <w:t>: The layer protocol qualifier and</w:t>
            </w:r>
          </w:p>
          <w:p w14:paraId="3A2996ED" w14:textId="55B8FFF4" w:rsidR="00106F64" w:rsidRPr="007E6AEE" w:rsidRDefault="00106F64" w:rsidP="00106F64">
            <w:pPr>
              <w:spacing w:after="200" w:line="276" w:lineRule="auto"/>
              <w:rPr>
                <w:sz w:val="18"/>
                <w:lang w:eastAsia="en-US"/>
              </w:rPr>
            </w:pPr>
            <w:r w:rsidRPr="007E6AEE">
              <w:rPr>
                <w:i/>
                <w:iCs/>
                <w:sz w:val="18"/>
                <w:lang w:eastAsia="en-US"/>
              </w:rPr>
              <w:t>number-of-cep-instances</w:t>
            </w:r>
            <w:r w:rsidRPr="007E6AEE">
              <w:rPr>
                <w:sz w:val="18"/>
                <w:lang w:eastAsia="en-US"/>
              </w:rPr>
              <w:t>: The number of available supported</w:t>
            </w:r>
          </w:p>
        </w:tc>
        <w:tc>
          <w:tcPr>
            <w:tcW w:w="709" w:type="dxa"/>
          </w:tcPr>
          <w:p w14:paraId="688FD890" w14:textId="46187EB6" w:rsidR="00542616" w:rsidRPr="007E6AEE" w:rsidRDefault="00542616" w:rsidP="00542616">
            <w:pPr>
              <w:spacing w:after="200" w:line="276" w:lineRule="auto"/>
              <w:rPr>
                <w:sz w:val="18"/>
                <w:lang w:eastAsia="en-US"/>
              </w:rPr>
            </w:pPr>
            <w:r w:rsidRPr="007E6AEE">
              <w:rPr>
                <w:sz w:val="18"/>
                <w:lang w:eastAsia="en-US"/>
              </w:rPr>
              <w:t>RO</w:t>
            </w:r>
          </w:p>
        </w:tc>
        <w:tc>
          <w:tcPr>
            <w:tcW w:w="567" w:type="dxa"/>
          </w:tcPr>
          <w:p w14:paraId="7173FDAD" w14:textId="34C1E0A3" w:rsidR="00542616" w:rsidRPr="007E6AEE" w:rsidRDefault="00542616" w:rsidP="00542616">
            <w:pPr>
              <w:spacing w:after="200" w:line="276" w:lineRule="auto"/>
              <w:rPr>
                <w:sz w:val="18"/>
                <w:lang w:eastAsia="en-US"/>
              </w:rPr>
            </w:pPr>
            <w:r w:rsidRPr="007E6AEE">
              <w:rPr>
                <w:sz w:val="18"/>
                <w:lang w:eastAsia="en-US"/>
              </w:rPr>
              <w:t>C</w:t>
            </w:r>
          </w:p>
        </w:tc>
        <w:tc>
          <w:tcPr>
            <w:tcW w:w="3265" w:type="dxa"/>
          </w:tcPr>
          <w:p w14:paraId="0CD3A2DD" w14:textId="56CD3449" w:rsidR="00542616" w:rsidRPr="007E6AEE" w:rsidRDefault="00542616">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tapi-server</w:t>
            </w:r>
          </w:p>
          <w:p w14:paraId="195BC331" w14:textId="0FE29BD8" w:rsidR="00542616" w:rsidRPr="007E6AEE" w:rsidRDefault="00542616">
            <w:pPr>
              <w:numPr>
                <w:ilvl w:val="0"/>
                <w:numId w:val="10"/>
              </w:numPr>
              <w:spacing w:after="0"/>
              <w:ind w:left="144" w:hanging="144"/>
              <w:contextualSpacing/>
              <w:rPr>
                <w:sz w:val="18"/>
                <w:lang w:eastAsia="en-US"/>
              </w:rPr>
            </w:pPr>
            <w:r w:rsidRPr="007E6AEE">
              <w:rPr>
                <w:sz w:val="18"/>
                <w:lang w:eastAsia="en-US"/>
              </w:rPr>
              <w:t>See also supported-cep-layer-protocol-qualifier-instances</w:t>
            </w:r>
          </w:p>
          <w:p w14:paraId="6429440C" w14:textId="77777777" w:rsidR="00542616" w:rsidRPr="007E6AEE" w:rsidRDefault="00542616" w:rsidP="00542616">
            <w:pPr>
              <w:spacing w:after="200" w:line="276" w:lineRule="auto"/>
              <w:contextualSpacing/>
              <w:rPr>
                <w:i/>
                <w:iCs/>
                <w:sz w:val="18"/>
                <w:lang w:eastAsia="en-US"/>
              </w:rPr>
            </w:pPr>
          </w:p>
          <w:p w14:paraId="48F2E5C7" w14:textId="40B9A3C9" w:rsidR="00542616" w:rsidRPr="007E6AEE" w:rsidRDefault="00542616" w:rsidP="00542616">
            <w:pPr>
              <w:spacing w:after="200" w:line="276" w:lineRule="auto"/>
              <w:contextualSpacing/>
              <w:rPr>
                <w:i/>
                <w:iCs/>
                <w:sz w:val="18"/>
                <w:lang w:eastAsia="en-US"/>
              </w:rPr>
            </w:pPr>
            <w:r w:rsidRPr="007E6AEE">
              <w:rPr>
                <w:i/>
                <w:iCs/>
                <w:sz w:val="18"/>
                <w:lang w:eastAsia="en-US"/>
              </w:rPr>
              <w:t>Note: This attribute is mandatory if there is no available-payload-structure  (see next). Otherwise, it MUST NOT be present.</w:t>
            </w:r>
          </w:p>
          <w:p w14:paraId="09D7CF3C" w14:textId="4B3078D8" w:rsidR="00542616" w:rsidRPr="007E6AEE" w:rsidRDefault="00542616" w:rsidP="007D63C6">
            <w:pPr>
              <w:spacing w:after="0"/>
              <w:contextualSpacing/>
              <w:rPr>
                <w:sz w:val="18"/>
                <w:lang w:eastAsia="en-US"/>
              </w:rPr>
            </w:pPr>
            <w:r w:rsidRPr="007E6AEE">
              <w:rPr>
                <w:i/>
                <w:iCs/>
                <w:sz w:val="18"/>
                <w:lang w:eastAsia="en-US"/>
              </w:rPr>
              <w:t>Note: The number of CEP instances for a given LPQ is optional. In this case, this is used to convey information about exclusive LPQ (e.g.</w:t>
            </w:r>
            <w:r w:rsidR="000E5372" w:rsidRPr="007E6AEE">
              <w:rPr>
                <w:i/>
                <w:iCs/>
                <w:sz w:val="18"/>
                <w:lang w:eastAsia="en-US"/>
              </w:rPr>
              <w:t>,</w:t>
            </w:r>
            <w:r w:rsidRPr="007E6AEE">
              <w:rPr>
                <w:i/>
                <w:iCs/>
                <w:sz w:val="18"/>
                <w:lang w:eastAsia="en-US"/>
              </w:rPr>
              <w:t xml:space="preserve"> for dual purpose port).</w:t>
            </w:r>
          </w:p>
        </w:tc>
      </w:tr>
      <w:tr w:rsidR="00C92F10" w:rsidRPr="007E6AEE" w14:paraId="687E5CF5" w14:textId="77777777">
        <w:tc>
          <w:tcPr>
            <w:tcW w:w="10490" w:type="dxa"/>
            <w:gridSpan w:val="5"/>
          </w:tcPr>
          <w:p w14:paraId="7DDB7E04" w14:textId="10411679" w:rsidR="00C92F10" w:rsidRPr="007E6AEE" w:rsidRDefault="00C92F10" w:rsidP="00C92F10">
            <w:pPr>
              <w:spacing w:after="0"/>
              <w:contextualSpacing/>
              <w:rPr>
                <w:b/>
                <w:bCs/>
                <w:i/>
                <w:iCs/>
                <w:sz w:val="18"/>
                <w:lang w:eastAsia="en-US"/>
              </w:rPr>
            </w:pPr>
            <w:r w:rsidRPr="007E6AEE">
              <w:rPr>
                <w:b/>
                <w:bCs/>
                <w:i/>
                <w:iCs/>
                <w:sz w:val="18"/>
                <w:lang w:eastAsia="en-US"/>
              </w:rPr>
              <w:t>Supported payload structures.</w:t>
            </w:r>
          </w:p>
        </w:tc>
      </w:tr>
      <w:tr w:rsidR="00C0005D" w:rsidRPr="007E6AEE" w14:paraId="440CA519" w14:textId="77777777" w:rsidTr="00E257CA">
        <w:trPr>
          <w:cnfStyle w:val="000000100000" w:firstRow="0" w:lastRow="0" w:firstColumn="0" w:lastColumn="0" w:oddVBand="0" w:evenVBand="0" w:oddHBand="1" w:evenHBand="0" w:firstRowFirstColumn="0" w:firstRowLastColumn="0" w:lastRowFirstColumn="0" w:lastRowLastColumn="0"/>
        </w:trPr>
        <w:tc>
          <w:tcPr>
            <w:tcW w:w="1696" w:type="dxa"/>
          </w:tcPr>
          <w:p w14:paraId="743A02EF" w14:textId="5DFDFED6" w:rsidR="00C0005D" w:rsidRPr="007E6AEE" w:rsidRDefault="00463741" w:rsidP="00DF43B1">
            <w:pPr>
              <w:spacing w:after="200" w:line="276" w:lineRule="auto"/>
              <w:rPr>
                <w:color w:val="auto"/>
                <w:sz w:val="18"/>
                <w:lang w:eastAsia="en-US"/>
              </w:rPr>
            </w:pPr>
            <w:r w:rsidRPr="007E6AEE">
              <w:rPr>
                <w:sz w:val="18"/>
                <w:lang w:eastAsia="en-US"/>
              </w:rPr>
              <w:t>supported-payload-structure</w:t>
            </w:r>
          </w:p>
        </w:tc>
        <w:tc>
          <w:tcPr>
            <w:tcW w:w="4253" w:type="dxa"/>
          </w:tcPr>
          <w:p w14:paraId="708F924B" w14:textId="1E4BDDFD" w:rsidR="00C0005D" w:rsidRPr="007E6AEE" w:rsidRDefault="00463741" w:rsidP="00E21ABE">
            <w:pPr>
              <w:spacing w:after="200" w:line="276" w:lineRule="auto"/>
              <w:rPr>
                <w:color w:val="auto"/>
                <w:sz w:val="18"/>
                <w:lang w:eastAsia="en-US"/>
              </w:rPr>
            </w:pPr>
            <w:r w:rsidRPr="007E6AEE">
              <w:rPr>
                <w:sz w:val="18"/>
                <w:lang w:eastAsia="en-US"/>
              </w:rPr>
              <w:t>List of Payload Structure objects. Each single Payload Structure object contains a multiplexing-sequence, available number of CEP instances and available capacity.</w:t>
            </w:r>
          </w:p>
        </w:tc>
        <w:tc>
          <w:tcPr>
            <w:tcW w:w="709" w:type="dxa"/>
          </w:tcPr>
          <w:p w14:paraId="4EEC30AB" w14:textId="6749AE45" w:rsidR="00C0005D" w:rsidRPr="007E6AEE" w:rsidRDefault="00DE266C" w:rsidP="00DF43B1">
            <w:pPr>
              <w:spacing w:after="200" w:line="276" w:lineRule="auto"/>
              <w:rPr>
                <w:color w:val="auto"/>
                <w:sz w:val="18"/>
                <w:lang w:eastAsia="en-US"/>
              </w:rPr>
            </w:pPr>
            <w:r w:rsidRPr="007E6AEE">
              <w:rPr>
                <w:color w:val="auto"/>
                <w:sz w:val="18"/>
                <w:lang w:eastAsia="en-US"/>
              </w:rPr>
              <w:t>RO</w:t>
            </w:r>
          </w:p>
        </w:tc>
        <w:tc>
          <w:tcPr>
            <w:tcW w:w="567" w:type="dxa"/>
          </w:tcPr>
          <w:p w14:paraId="5613FFD7" w14:textId="10AF7153" w:rsidR="00C0005D" w:rsidRPr="007E6AEE" w:rsidRDefault="00DE266C" w:rsidP="00DF43B1">
            <w:pPr>
              <w:spacing w:after="200" w:line="276" w:lineRule="auto"/>
              <w:rPr>
                <w:color w:val="auto"/>
                <w:sz w:val="18"/>
                <w:lang w:eastAsia="en-US"/>
              </w:rPr>
            </w:pPr>
            <w:r w:rsidRPr="007E6AEE">
              <w:rPr>
                <w:color w:val="auto"/>
                <w:sz w:val="18"/>
                <w:lang w:eastAsia="en-US"/>
              </w:rPr>
              <w:t>O</w:t>
            </w:r>
          </w:p>
        </w:tc>
        <w:tc>
          <w:tcPr>
            <w:tcW w:w="3265" w:type="dxa"/>
          </w:tcPr>
          <w:p w14:paraId="2DA70A51" w14:textId="77777777" w:rsidR="00DE266C" w:rsidRPr="007E6AEE" w:rsidRDefault="00DE266C">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tapi-server</w:t>
            </w:r>
          </w:p>
          <w:p w14:paraId="2058E225" w14:textId="23F19D85" w:rsidR="00D325D2" w:rsidRPr="007E6AEE" w:rsidRDefault="00D325D2">
            <w:pPr>
              <w:numPr>
                <w:ilvl w:val="0"/>
                <w:numId w:val="10"/>
              </w:numPr>
              <w:spacing w:after="0"/>
              <w:ind w:left="144" w:hanging="144"/>
              <w:contextualSpacing/>
              <w:rPr>
                <w:sz w:val="18"/>
                <w:lang w:eastAsia="en-US"/>
              </w:rPr>
            </w:pPr>
            <w:r w:rsidRPr="007E6AEE">
              <w:rPr>
                <w:sz w:val="18"/>
                <w:lang w:eastAsia="en-US"/>
              </w:rPr>
              <w:t xml:space="preserve">For an explanation of the attributes see </w:t>
            </w:r>
            <w:r w:rsidRPr="007E6AEE">
              <w:rPr>
                <w:sz w:val="14"/>
                <w:szCs w:val="14"/>
                <w:lang w:eastAsia="en-US"/>
              </w:rPr>
              <w:fldChar w:fldCharType="begin"/>
            </w:r>
            <w:r w:rsidRPr="007E6AEE">
              <w:rPr>
                <w:sz w:val="14"/>
                <w:szCs w:val="14"/>
                <w:lang w:eastAsia="en-US"/>
              </w:rPr>
              <w:instrText xml:space="preserve"> REF _Ref102124289 \h  \* MERGEFORMAT </w:instrText>
            </w:r>
            <w:r w:rsidRPr="007E6AEE">
              <w:rPr>
                <w:sz w:val="14"/>
                <w:szCs w:val="14"/>
                <w:lang w:eastAsia="en-US"/>
              </w:rPr>
            </w:r>
            <w:r w:rsidRPr="007E6AEE">
              <w:rPr>
                <w:sz w:val="14"/>
                <w:szCs w:val="14"/>
                <w:lang w:eastAsia="en-US"/>
              </w:rPr>
              <w:fldChar w:fldCharType="separate"/>
            </w:r>
            <w:r w:rsidR="00C64284" w:rsidRPr="00C64284">
              <w:rPr>
                <w:sz w:val="18"/>
                <w:szCs w:val="14"/>
              </w:rPr>
              <w:t xml:space="preserve">Table </w:t>
            </w:r>
            <w:r w:rsidR="00C64284" w:rsidRPr="00C64284">
              <w:rPr>
                <w:noProof/>
                <w:sz w:val="18"/>
                <w:szCs w:val="14"/>
              </w:rPr>
              <w:t>23</w:t>
            </w:r>
            <w:r w:rsidRPr="007E6AEE">
              <w:rPr>
                <w:sz w:val="14"/>
                <w:szCs w:val="14"/>
                <w:lang w:eastAsia="en-US"/>
              </w:rPr>
              <w:fldChar w:fldCharType="end"/>
            </w:r>
          </w:p>
          <w:p w14:paraId="584AAE46" w14:textId="77777777" w:rsidR="00C0005D" w:rsidRPr="007E6AEE" w:rsidRDefault="00C0005D" w:rsidP="00DE266C">
            <w:pPr>
              <w:spacing w:after="0"/>
              <w:ind w:left="144"/>
              <w:contextualSpacing/>
              <w:rPr>
                <w:color w:val="auto"/>
                <w:sz w:val="18"/>
                <w:lang w:eastAsia="en-US"/>
              </w:rPr>
            </w:pPr>
          </w:p>
        </w:tc>
      </w:tr>
      <w:tr w:rsidR="00E40F1E" w:rsidRPr="007E6AEE" w14:paraId="6B6E1721" w14:textId="77777777" w:rsidTr="00E257CA">
        <w:tc>
          <w:tcPr>
            <w:tcW w:w="1696" w:type="dxa"/>
          </w:tcPr>
          <w:p w14:paraId="782399DF" w14:textId="0DEB0B9F" w:rsidR="00E40F1E" w:rsidRPr="007E6AEE" w:rsidRDefault="00E40F1E" w:rsidP="00DF43B1">
            <w:pPr>
              <w:spacing w:after="200" w:line="276" w:lineRule="auto"/>
              <w:rPr>
                <w:sz w:val="18"/>
                <w:lang w:eastAsia="en-US"/>
              </w:rPr>
            </w:pPr>
            <w:r w:rsidRPr="007E6AEE">
              <w:rPr>
                <w:sz w:val="18"/>
                <w:lang w:eastAsia="en-US"/>
              </w:rPr>
              <w:t>available-payload-structure</w:t>
            </w:r>
          </w:p>
        </w:tc>
        <w:tc>
          <w:tcPr>
            <w:tcW w:w="4253" w:type="dxa"/>
          </w:tcPr>
          <w:p w14:paraId="08D2E744" w14:textId="72F1F7A9" w:rsidR="00E40F1E" w:rsidRPr="007E6AEE" w:rsidRDefault="00E40F1E" w:rsidP="0046573E">
            <w:pPr>
              <w:spacing w:after="200" w:line="276" w:lineRule="auto"/>
              <w:rPr>
                <w:sz w:val="18"/>
                <w:lang w:eastAsia="en-US"/>
              </w:rPr>
            </w:pPr>
            <w:r w:rsidRPr="007E6AEE">
              <w:rPr>
                <w:sz w:val="18"/>
                <w:lang w:eastAsia="en-US"/>
              </w:rPr>
              <w:t>List of Payload Structure objects. Each single Payload Structure object contains a multiplexing-sequence, available number of CEP instances and available capacity.</w:t>
            </w:r>
          </w:p>
        </w:tc>
        <w:tc>
          <w:tcPr>
            <w:tcW w:w="709" w:type="dxa"/>
          </w:tcPr>
          <w:p w14:paraId="1DFEDADF" w14:textId="0F5CE953" w:rsidR="00E40F1E" w:rsidRPr="007E6AEE" w:rsidRDefault="00E40F1E" w:rsidP="00DF43B1">
            <w:pPr>
              <w:spacing w:after="200" w:line="276" w:lineRule="auto"/>
              <w:rPr>
                <w:sz w:val="18"/>
                <w:lang w:eastAsia="en-US"/>
              </w:rPr>
            </w:pPr>
            <w:r w:rsidRPr="007E6AEE">
              <w:rPr>
                <w:sz w:val="18"/>
                <w:lang w:eastAsia="en-US"/>
              </w:rPr>
              <w:t>RO</w:t>
            </w:r>
          </w:p>
        </w:tc>
        <w:tc>
          <w:tcPr>
            <w:tcW w:w="567" w:type="dxa"/>
          </w:tcPr>
          <w:p w14:paraId="551F5535" w14:textId="125F04D3" w:rsidR="00E40F1E" w:rsidRPr="007E6AEE" w:rsidRDefault="00E40F1E" w:rsidP="00DF43B1">
            <w:pPr>
              <w:spacing w:after="200" w:line="276" w:lineRule="auto"/>
              <w:rPr>
                <w:sz w:val="18"/>
                <w:lang w:eastAsia="en-US"/>
              </w:rPr>
            </w:pPr>
            <w:r w:rsidRPr="007E6AEE">
              <w:rPr>
                <w:sz w:val="18"/>
                <w:lang w:eastAsia="en-US"/>
              </w:rPr>
              <w:t>O</w:t>
            </w:r>
          </w:p>
        </w:tc>
        <w:tc>
          <w:tcPr>
            <w:tcW w:w="3265" w:type="dxa"/>
          </w:tcPr>
          <w:p w14:paraId="3E850C62" w14:textId="77777777" w:rsidR="00E40F1E" w:rsidRPr="007E6AEE" w:rsidRDefault="00E40F1E">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tapi-server</w:t>
            </w:r>
          </w:p>
          <w:p w14:paraId="2E14B4F0" w14:textId="3BB2AB8F" w:rsidR="00E40F1E" w:rsidRPr="007E6AEE" w:rsidRDefault="00E40F1E">
            <w:pPr>
              <w:numPr>
                <w:ilvl w:val="0"/>
                <w:numId w:val="10"/>
              </w:numPr>
              <w:spacing w:after="0"/>
              <w:ind w:left="144" w:hanging="144"/>
              <w:contextualSpacing/>
              <w:rPr>
                <w:sz w:val="18"/>
                <w:lang w:eastAsia="en-US"/>
              </w:rPr>
            </w:pPr>
            <w:r w:rsidRPr="007E6AEE">
              <w:rPr>
                <w:sz w:val="18"/>
                <w:lang w:eastAsia="en-US"/>
              </w:rPr>
              <w:t xml:space="preserve">For an explanation of the attributes see </w:t>
            </w:r>
            <w:r w:rsidRPr="007E6AEE">
              <w:rPr>
                <w:sz w:val="14"/>
                <w:szCs w:val="14"/>
                <w:lang w:eastAsia="en-US"/>
              </w:rPr>
              <w:fldChar w:fldCharType="begin"/>
            </w:r>
            <w:r w:rsidRPr="007E6AEE">
              <w:rPr>
                <w:sz w:val="14"/>
                <w:szCs w:val="14"/>
                <w:lang w:eastAsia="en-US"/>
              </w:rPr>
              <w:instrText xml:space="preserve"> REF _Ref102124289 \h  \* MERGEFORMAT </w:instrText>
            </w:r>
            <w:r w:rsidRPr="007E6AEE">
              <w:rPr>
                <w:sz w:val="14"/>
                <w:szCs w:val="14"/>
                <w:lang w:eastAsia="en-US"/>
              </w:rPr>
            </w:r>
            <w:r w:rsidRPr="007E6AEE">
              <w:rPr>
                <w:sz w:val="14"/>
                <w:szCs w:val="14"/>
                <w:lang w:eastAsia="en-US"/>
              </w:rPr>
              <w:fldChar w:fldCharType="separate"/>
            </w:r>
            <w:r w:rsidR="00C64284" w:rsidRPr="00C64284">
              <w:rPr>
                <w:sz w:val="18"/>
                <w:szCs w:val="14"/>
              </w:rPr>
              <w:t xml:space="preserve">Table </w:t>
            </w:r>
            <w:r w:rsidR="00C64284" w:rsidRPr="00C64284">
              <w:rPr>
                <w:noProof/>
                <w:sz w:val="18"/>
                <w:szCs w:val="14"/>
              </w:rPr>
              <w:t>23</w:t>
            </w:r>
            <w:r w:rsidRPr="007E6AEE">
              <w:rPr>
                <w:sz w:val="14"/>
                <w:szCs w:val="14"/>
                <w:lang w:eastAsia="en-US"/>
              </w:rPr>
              <w:fldChar w:fldCharType="end"/>
            </w:r>
            <w:r w:rsidRPr="007E6AEE">
              <w:rPr>
                <w:sz w:val="14"/>
                <w:szCs w:val="14"/>
                <w:lang w:eastAsia="en-US"/>
              </w:rPr>
              <w:t xml:space="preserve"> </w:t>
            </w:r>
          </w:p>
        </w:tc>
      </w:tr>
      <w:tr w:rsidR="00DF43B1" w:rsidRPr="007E6AEE" w14:paraId="6275A6E4" w14:textId="77777777" w:rsidTr="003F13BE">
        <w:trPr>
          <w:cnfStyle w:val="000000100000" w:firstRow="0" w:lastRow="0" w:firstColumn="0" w:lastColumn="0" w:oddVBand="0" w:evenVBand="0" w:oddHBand="1" w:evenHBand="0" w:firstRowFirstColumn="0" w:firstRowLastColumn="0" w:lastRowFirstColumn="0" w:lastRowLastColumn="0"/>
        </w:trPr>
        <w:tc>
          <w:tcPr>
            <w:tcW w:w="1696" w:type="dxa"/>
          </w:tcPr>
          <w:p w14:paraId="07B2730A" w14:textId="7AF2ED85" w:rsidR="00DF43B1" w:rsidRPr="007E6AEE" w:rsidRDefault="00DF43B1" w:rsidP="00DF43B1">
            <w:pPr>
              <w:spacing w:after="200" w:line="276" w:lineRule="auto"/>
              <w:rPr>
                <w:sz w:val="18"/>
                <w:lang w:eastAsia="en-US"/>
              </w:rPr>
            </w:pPr>
            <w:r w:rsidRPr="007E6AEE">
              <w:rPr>
                <w:sz w:val="18"/>
                <w:lang w:eastAsia="en-US"/>
              </w:rPr>
              <w:t>profile</w:t>
            </w:r>
          </w:p>
        </w:tc>
        <w:tc>
          <w:tcPr>
            <w:tcW w:w="4253" w:type="dxa"/>
          </w:tcPr>
          <w:p w14:paraId="63F3F5E9" w14:textId="631E898B" w:rsidR="00DF43B1" w:rsidRPr="007E6AEE" w:rsidRDefault="00DF43B1" w:rsidP="00DF43B1">
            <w:pPr>
              <w:spacing w:after="200" w:line="276" w:lineRule="auto"/>
              <w:rPr>
                <w:sz w:val="18"/>
                <w:lang w:eastAsia="en-US"/>
              </w:rPr>
            </w:pPr>
            <w:r w:rsidRPr="007E6AEE">
              <w:rPr>
                <w:sz w:val="18"/>
                <w:lang w:eastAsia="en-US"/>
              </w:rPr>
              <w:t>List of profile uuid refs</w:t>
            </w:r>
          </w:p>
        </w:tc>
        <w:tc>
          <w:tcPr>
            <w:tcW w:w="709" w:type="dxa"/>
          </w:tcPr>
          <w:p w14:paraId="212DDD17" w14:textId="7DA2292A" w:rsidR="00DF43B1" w:rsidRPr="007E6AEE" w:rsidRDefault="00DF43B1" w:rsidP="00DF43B1">
            <w:pPr>
              <w:spacing w:after="200" w:line="276" w:lineRule="auto"/>
              <w:rPr>
                <w:sz w:val="18"/>
                <w:lang w:eastAsia="en-US"/>
              </w:rPr>
            </w:pPr>
            <w:r w:rsidRPr="007E6AEE">
              <w:rPr>
                <w:sz w:val="18"/>
                <w:lang w:eastAsia="en-US"/>
              </w:rPr>
              <w:t>RO</w:t>
            </w:r>
          </w:p>
        </w:tc>
        <w:tc>
          <w:tcPr>
            <w:tcW w:w="567" w:type="dxa"/>
          </w:tcPr>
          <w:p w14:paraId="77876EFA" w14:textId="5B2A6D58" w:rsidR="00DF43B1" w:rsidRPr="007E6AEE" w:rsidRDefault="00DF43B1" w:rsidP="00DF43B1">
            <w:pPr>
              <w:spacing w:after="200" w:line="276" w:lineRule="auto"/>
              <w:rPr>
                <w:sz w:val="18"/>
                <w:lang w:eastAsia="en-US"/>
              </w:rPr>
            </w:pPr>
            <w:r w:rsidRPr="007E6AEE">
              <w:rPr>
                <w:sz w:val="18"/>
                <w:lang w:eastAsia="en-US"/>
              </w:rPr>
              <w:t>C</w:t>
            </w:r>
          </w:p>
        </w:tc>
        <w:tc>
          <w:tcPr>
            <w:tcW w:w="3265" w:type="dxa"/>
          </w:tcPr>
          <w:p w14:paraId="4D939832" w14:textId="77777777" w:rsidR="00DF43B1" w:rsidRPr="007E6AEE" w:rsidRDefault="00DF43B1">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tapi-server</w:t>
            </w:r>
          </w:p>
          <w:p w14:paraId="39D7EDA5" w14:textId="77777777" w:rsidR="00C973FC" w:rsidRPr="007E6AEE" w:rsidRDefault="00D86939">
            <w:pPr>
              <w:numPr>
                <w:ilvl w:val="0"/>
                <w:numId w:val="10"/>
              </w:numPr>
              <w:spacing w:after="0"/>
              <w:ind w:left="144" w:hanging="144"/>
              <w:contextualSpacing/>
              <w:rPr>
                <w:sz w:val="18"/>
                <w:lang w:eastAsia="en-US"/>
              </w:rPr>
            </w:pPr>
            <w:r w:rsidRPr="007E6AEE">
              <w:rPr>
                <w:sz w:val="18"/>
                <w:lang w:eastAsia="en-US"/>
              </w:rPr>
              <w:t xml:space="preserve">Profiles used to </w:t>
            </w:r>
            <w:r w:rsidR="00D57630" w:rsidRPr="007E6AEE">
              <w:rPr>
                <w:sz w:val="18"/>
                <w:lang w:eastAsia="en-US"/>
              </w:rPr>
              <w:t>attach properties that are either applicable to bidirectional NEPs or are common to either Sink/Source directions</w:t>
            </w:r>
            <w:r w:rsidR="003212AE" w:rsidRPr="007E6AEE">
              <w:rPr>
                <w:sz w:val="18"/>
                <w:lang w:eastAsia="en-US"/>
              </w:rPr>
              <w:t xml:space="preserve"> (avoid duplication)</w:t>
            </w:r>
            <w:r w:rsidR="00D57630" w:rsidRPr="007E6AEE">
              <w:rPr>
                <w:sz w:val="18"/>
                <w:lang w:eastAsia="en-US"/>
              </w:rPr>
              <w:t xml:space="preserve"> or the </w:t>
            </w:r>
            <w:r w:rsidR="003212AE" w:rsidRPr="007E6AEE">
              <w:rPr>
                <w:sz w:val="18"/>
                <w:lang w:eastAsia="en-US"/>
              </w:rPr>
              <w:t>direction can be inferred from the properties in the profile.</w:t>
            </w:r>
          </w:p>
          <w:p w14:paraId="21B972CB" w14:textId="77795AF5" w:rsidR="00667B4F" w:rsidRPr="007E6AEE" w:rsidRDefault="00667B4F">
            <w:pPr>
              <w:numPr>
                <w:ilvl w:val="0"/>
                <w:numId w:val="10"/>
              </w:numPr>
              <w:spacing w:after="0"/>
              <w:ind w:left="144" w:hanging="144"/>
              <w:contextualSpacing/>
              <w:rPr>
                <w:sz w:val="18"/>
                <w:lang w:eastAsia="en-US"/>
              </w:rPr>
            </w:pPr>
            <w:r w:rsidRPr="007E6AEE">
              <w:rPr>
                <w:sz w:val="18"/>
                <w:lang w:eastAsia="en-US"/>
              </w:rPr>
              <w:lastRenderedPageBreak/>
              <w:t>MUST appear if the NEP supports specific profiles.</w:t>
            </w:r>
          </w:p>
        </w:tc>
      </w:tr>
      <w:tr w:rsidR="00DF43B1" w:rsidRPr="007E6AEE" w14:paraId="2851DA45" w14:textId="77777777" w:rsidTr="003F13BE">
        <w:tc>
          <w:tcPr>
            <w:tcW w:w="1696" w:type="dxa"/>
          </w:tcPr>
          <w:p w14:paraId="22DD5D9B" w14:textId="0416B7EB" w:rsidR="00DF43B1" w:rsidRPr="007E6AEE" w:rsidRDefault="00DF43B1" w:rsidP="00DF43B1">
            <w:pPr>
              <w:spacing w:after="200" w:line="276" w:lineRule="auto"/>
              <w:rPr>
                <w:sz w:val="18"/>
                <w:lang w:eastAsia="en-US"/>
              </w:rPr>
            </w:pPr>
            <w:r w:rsidRPr="007E6AEE">
              <w:rPr>
                <w:sz w:val="18"/>
                <w:lang w:eastAsia="en-US"/>
              </w:rPr>
              <w:lastRenderedPageBreak/>
              <w:t>sink-profile</w:t>
            </w:r>
          </w:p>
        </w:tc>
        <w:tc>
          <w:tcPr>
            <w:tcW w:w="4253" w:type="dxa"/>
          </w:tcPr>
          <w:p w14:paraId="215CD090" w14:textId="70DA2B0F" w:rsidR="00DF43B1" w:rsidRPr="007E6AEE" w:rsidRDefault="00DF43B1" w:rsidP="00DF43B1">
            <w:pPr>
              <w:spacing w:after="200" w:line="276" w:lineRule="auto"/>
              <w:rPr>
                <w:sz w:val="18"/>
                <w:lang w:eastAsia="en-US"/>
              </w:rPr>
            </w:pPr>
            <w:r w:rsidRPr="007E6AEE">
              <w:rPr>
                <w:sz w:val="18"/>
                <w:lang w:eastAsia="en-US"/>
              </w:rPr>
              <w:t>List of profile uuid refs</w:t>
            </w:r>
          </w:p>
        </w:tc>
        <w:tc>
          <w:tcPr>
            <w:tcW w:w="709" w:type="dxa"/>
          </w:tcPr>
          <w:p w14:paraId="00B9E235" w14:textId="42DF84EC" w:rsidR="00DF43B1" w:rsidRPr="007E6AEE" w:rsidRDefault="00DF43B1" w:rsidP="00DF43B1">
            <w:pPr>
              <w:spacing w:after="200" w:line="276" w:lineRule="auto"/>
              <w:rPr>
                <w:sz w:val="18"/>
                <w:lang w:eastAsia="en-US"/>
              </w:rPr>
            </w:pPr>
            <w:r w:rsidRPr="007E6AEE">
              <w:rPr>
                <w:sz w:val="18"/>
                <w:lang w:eastAsia="en-US"/>
              </w:rPr>
              <w:t>RO</w:t>
            </w:r>
          </w:p>
        </w:tc>
        <w:tc>
          <w:tcPr>
            <w:tcW w:w="567" w:type="dxa"/>
          </w:tcPr>
          <w:p w14:paraId="7627C013" w14:textId="05B1C009" w:rsidR="00DF43B1" w:rsidRPr="007E6AEE" w:rsidRDefault="00DF43B1" w:rsidP="00DF43B1">
            <w:pPr>
              <w:spacing w:after="200" w:line="276" w:lineRule="auto"/>
              <w:rPr>
                <w:sz w:val="18"/>
                <w:lang w:eastAsia="en-US"/>
              </w:rPr>
            </w:pPr>
            <w:r w:rsidRPr="007E6AEE">
              <w:rPr>
                <w:sz w:val="18"/>
                <w:lang w:eastAsia="en-US"/>
              </w:rPr>
              <w:t>C</w:t>
            </w:r>
          </w:p>
        </w:tc>
        <w:tc>
          <w:tcPr>
            <w:tcW w:w="3265" w:type="dxa"/>
          </w:tcPr>
          <w:p w14:paraId="32429480" w14:textId="77777777" w:rsidR="00DF43B1" w:rsidRPr="007E6AEE" w:rsidRDefault="00DF43B1">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tapi-server</w:t>
            </w:r>
          </w:p>
          <w:p w14:paraId="41F16AF4" w14:textId="65A0D9BF" w:rsidR="00667B4F" w:rsidRPr="007E6AEE" w:rsidRDefault="00667B4F">
            <w:pPr>
              <w:numPr>
                <w:ilvl w:val="0"/>
                <w:numId w:val="10"/>
              </w:numPr>
              <w:spacing w:after="0"/>
              <w:ind w:left="144" w:hanging="144"/>
              <w:contextualSpacing/>
              <w:rPr>
                <w:sz w:val="18"/>
                <w:lang w:eastAsia="en-US"/>
              </w:rPr>
            </w:pPr>
            <w:r w:rsidRPr="007E6AEE">
              <w:rPr>
                <w:sz w:val="18"/>
                <w:lang w:eastAsia="en-US"/>
              </w:rPr>
              <w:t>Profiles that apply to the sink direction of the NEP.</w:t>
            </w:r>
          </w:p>
          <w:p w14:paraId="6E009B47" w14:textId="741E2C86" w:rsidR="00C973FC" w:rsidRPr="007E6AEE" w:rsidRDefault="00DF43B1">
            <w:pPr>
              <w:numPr>
                <w:ilvl w:val="0"/>
                <w:numId w:val="10"/>
              </w:numPr>
              <w:spacing w:after="0"/>
              <w:ind w:left="144" w:hanging="144"/>
              <w:contextualSpacing/>
              <w:rPr>
                <w:sz w:val="18"/>
                <w:lang w:eastAsia="en-US"/>
              </w:rPr>
            </w:pPr>
            <w:r w:rsidRPr="007E6AEE">
              <w:rPr>
                <w:sz w:val="18"/>
                <w:lang w:eastAsia="en-US"/>
              </w:rPr>
              <w:t>MUST appear if the NEP supports specific sink profiles.</w:t>
            </w:r>
          </w:p>
        </w:tc>
      </w:tr>
      <w:tr w:rsidR="00DF43B1" w:rsidRPr="007E6AEE" w14:paraId="23AAEE26" w14:textId="77777777" w:rsidTr="003F13BE">
        <w:trPr>
          <w:cnfStyle w:val="000000100000" w:firstRow="0" w:lastRow="0" w:firstColumn="0" w:lastColumn="0" w:oddVBand="0" w:evenVBand="0" w:oddHBand="1" w:evenHBand="0" w:firstRowFirstColumn="0" w:firstRowLastColumn="0" w:lastRowFirstColumn="0" w:lastRowLastColumn="0"/>
        </w:trPr>
        <w:tc>
          <w:tcPr>
            <w:tcW w:w="1696" w:type="dxa"/>
          </w:tcPr>
          <w:p w14:paraId="7DCF05E6" w14:textId="71AA039B" w:rsidR="00DF43B1" w:rsidRPr="007E6AEE" w:rsidRDefault="00DF43B1" w:rsidP="00DF43B1">
            <w:pPr>
              <w:spacing w:after="200" w:line="276" w:lineRule="auto"/>
              <w:rPr>
                <w:sz w:val="18"/>
                <w:lang w:eastAsia="en-US"/>
              </w:rPr>
            </w:pPr>
            <w:r w:rsidRPr="007E6AEE">
              <w:rPr>
                <w:sz w:val="18"/>
                <w:lang w:eastAsia="en-US"/>
              </w:rPr>
              <w:t>source-profile</w:t>
            </w:r>
          </w:p>
        </w:tc>
        <w:tc>
          <w:tcPr>
            <w:tcW w:w="4253" w:type="dxa"/>
          </w:tcPr>
          <w:p w14:paraId="0A223DF9" w14:textId="66C62947" w:rsidR="00DF43B1" w:rsidRPr="007E6AEE" w:rsidRDefault="00DF43B1" w:rsidP="00DF43B1">
            <w:pPr>
              <w:spacing w:after="200" w:line="276" w:lineRule="auto"/>
              <w:rPr>
                <w:sz w:val="18"/>
                <w:lang w:eastAsia="en-US"/>
              </w:rPr>
            </w:pPr>
            <w:r w:rsidRPr="007E6AEE">
              <w:rPr>
                <w:sz w:val="18"/>
                <w:lang w:eastAsia="en-US"/>
              </w:rPr>
              <w:t>List of profile uuid refs</w:t>
            </w:r>
          </w:p>
        </w:tc>
        <w:tc>
          <w:tcPr>
            <w:tcW w:w="709" w:type="dxa"/>
          </w:tcPr>
          <w:p w14:paraId="5EB01ED8" w14:textId="2353B424" w:rsidR="00DF43B1" w:rsidRPr="007E6AEE" w:rsidRDefault="00DF43B1" w:rsidP="00DF43B1">
            <w:pPr>
              <w:spacing w:after="200" w:line="276" w:lineRule="auto"/>
              <w:rPr>
                <w:sz w:val="18"/>
                <w:lang w:eastAsia="en-US"/>
              </w:rPr>
            </w:pPr>
            <w:r w:rsidRPr="007E6AEE">
              <w:rPr>
                <w:sz w:val="18"/>
                <w:lang w:eastAsia="en-US"/>
              </w:rPr>
              <w:t>RO</w:t>
            </w:r>
          </w:p>
        </w:tc>
        <w:tc>
          <w:tcPr>
            <w:tcW w:w="567" w:type="dxa"/>
          </w:tcPr>
          <w:p w14:paraId="259C36D0" w14:textId="0F20BE70" w:rsidR="00DF43B1" w:rsidRPr="007E6AEE" w:rsidRDefault="00DF43B1" w:rsidP="00DF43B1">
            <w:pPr>
              <w:spacing w:after="200" w:line="276" w:lineRule="auto"/>
              <w:rPr>
                <w:sz w:val="18"/>
                <w:lang w:eastAsia="en-US"/>
              </w:rPr>
            </w:pPr>
            <w:r w:rsidRPr="007E6AEE">
              <w:rPr>
                <w:sz w:val="18"/>
                <w:lang w:eastAsia="en-US"/>
              </w:rPr>
              <w:t>C</w:t>
            </w:r>
          </w:p>
        </w:tc>
        <w:tc>
          <w:tcPr>
            <w:tcW w:w="3265" w:type="dxa"/>
          </w:tcPr>
          <w:p w14:paraId="3F47C047" w14:textId="77777777" w:rsidR="00DF43B1" w:rsidRPr="007E6AEE" w:rsidRDefault="00DF43B1">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tapi-server</w:t>
            </w:r>
          </w:p>
          <w:p w14:paraId="226661BC" w14:textId="1F39FC69" w:rsidR="00667B4F" w:rsidRPr="007E6AEE" w:rsidRDefault="00667B4F">
            <w:pPr>
              <w:numPr>
                <w:ilvl w:val="0"/>
                <w:numId w:val="10"/>
              </w:numPr>
              <w:spacing w:after="0"/>
              <w:ind w:left="144" w:hanging="144"/>
              <w:contextualSpacing/>
              <w:rPr>
                <w:sz w:val="18"/>
                <w:lang w:eastAsia="en-US"/>
              </w:rPr>
            </w:pPr>
            <w:r w:rsidRPr="007E6AEE">
              <w:rPr>
                <w:sz w:val="18"/>
                <w:lang w:eastAsia="en-US"/>
              </w:rPr>
              <w:t>Profiles that apply to the source direction of the NEP.</w:t>
            </w:r>
          </w:p>
          <w:p w14:paraId="74EF8414" w14:textId="449EFD40" w:rsidR="00DF43B1" w:rsidRPr="007E6AEE" w:rsidRDefault="00DF43B1">
            <w:pPr>
              <w:numPr>
                <w:ilvl w:val="0"/>
                <w:numId w:val="10"/>
              </w:numPr>
              <w:spacing w:after="0"/>
              <w:ind w:left="144" w:hanging="144"/>
              <w:contextualSpacing/>
              <w:rPr>
                <w:sz w:val="18"/>
                <w:lang w:eastAsia="en-US"/>
              </w:rPr>
            </w:pPr>
            <w:r w:rsidRPr="007E6AEE">
              <w:rPr>
                <w:sz w:val="18"/>
                <w:lang w:eastAsia="en-US"/>
              </w:rPr>
              <w:t>MUST appear if the NEP supports specific source profiles.</w:t>
            </w:r>
          </w:p>
        </w:tc>
      </w:tr>
      <w:tr w:rsidR="00DF43B1" w:rsidRPr="007E6AEE" w14:paraId="6DA4EFB1" w14:textId="77777777" w:rsidTr="003F13BE">
        <w:tc>
          <w:tcPr>
            <w:tcW w:w="1696" w:type="dxa"/>
          </w:tcPr>
          <w:p w14:paraId="4A54E278" w14:textId="77777777" w:rsidR="00DF43B1" w:rsidRPr="007E6AEE" w:rsidRDefault="00DF43B1" w:rsidP="00DF43B1">
            <w:pPr>
              <w:rPr>
                <w:sz w:val="18"/>
                <w:lang w:eastAsia="en-US"/>
              </w:rPr>
            </w:pPr>
            <w:r w:rsidRPr="007E6AEE">
              <w:rPr>
                <w:sz w:val="18"/>
                <w:lang w:eastAsia="en-US"/>
              </w:rPr>
              <w:t>administrative-state</w:t>
            </w:r>
          </w:p>
        </w:tc>
        <w:tc>
          <w:tcPr>
            <w:tcW w:w="4253" w:type="dxa"/>
          </w:tcPr>
          <w:p w14:paraId="3580F73A" w14:textId="6AC117D2" w:rsidR="00DF43B1" w:rsidRPr="007E6AEE" w:rsidRDefault="00DF43B1" w:rsidP="00DF43B1">
            <w:pPr>
              <w:rPr>
                <w:sz w:val="18"/>
                <w:lang w:eastAsia="en-US"/>
              </w:rPr>
            </w:pPr>
            <w:r w:rsidRPr="007E6AEE">
              <w:rPr>
                <w:sz w:val="18"/>
                <w:lang w:eastAsia="en-US"/>
              </w:rPr>
              <w:t xml:space="preserve">One of </w:t>
            </w:r>
            <w:r w:rsidR="002D55D4" w:rsidRPr="007E6AEE">
              <w:rPr>
                <w:sz w:val="18"/>
                <w:lang w:eastAsia="en-US"/>
              </w:rPr>
              <w:t>{</w:t>
            </w:r>
            <w:r w:rsidRPr="007E6AEE">
              <w:rPr>
                <w:sz w:val="18"/>
                <w:lang w:eastAsia="en-US"/>
              </w:rPr>
              <w:t>"UNLOCKED", "LOCKED"</w:t>
            </w:r>
            <w:r w:rsidR="002D55D4" w:rsidRPr="007E6AEE">
              <w:rPr>
                <w:sz w:val="18"/>
                <w:lang w:eastAsia="en-US"/>
              </w:rPr>
              <w:t>}</w:t>
            </w:r>
          </w:p>
        </w:tc>
        <w:tc>
          <w:tcPr>
            <w:tcW w:w="709" w:type="dxa"/>
          </w:tcPr>
          <w:p w14:paraId="2F99398C" w14:textId="77777777" w:rsidR="00DF43B1" w:rsidRPr="007E6AEE" w:rsidRDefault="00DF43B1" w:rsidP="00DF43B1">
            <w:pPr>
              <w:rPr>
                <w:sz w:val="18"/>
                <w:lang w:eastAsia="en-US"/>
              </w:rPr>
            </w:pPr>
            <w:r w:rsidRPr="007E6AEE">
              <w:rPr>
                <w:sz w:val="18"/>
                <w:lang w:eastAsia="en-US"/>
              </w:rPr>
              <w:t>RO</w:t>
            </w:r>
          </w:p>
        </w:tc>
        <w:tc>
          <w:tcPr>
            <w:tcW w:w="567" w:type="dxa"/>
          </w:tcPr>
          <w:p w14:paraId="244182A8" w14:textId="77777777" w:rsidR="00DF43B1" w:rsidRPr="007E6AEE" w:rsidRDefault="00DF43B1" w:rsidP="00DF43B1">
            <w:pPr>
              <w:rPr>
                <w:sz w:val="18"/>
                <w:lang w:eastAsia="en-US"/>
              </w:rPr>
            </w:pPr>
            <w:r w:rsidRPr="007E6AEE">
              <w:rPr>
                <w:sz w:val="18"/>
                <w:lang w:eastAsia="en-US"/>
              </w:rPr>
              <w:t>M</w:t>
            </w:r>
          </w:p>
        </w:tc>
        <w:tc>
          <w:tcPr>
            <w:tcW w:w="3265" w:type="dxa"/>
          </w:tcPr>
          <w:p w14:paraId="7237D56B" w14:textId="77777777" w:rsidR="00DF43B1" w:rsidRPr="007E6AEE" w:rsidRDefault="00DF43B1">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003E35DC" w14:textId="13E7E754" w:rsidR="00DF43B1" w:rsidRPr="007E6AEE" w:rsidRDefault="007F50F0" w:rsidP="00DF43B1">
            <w:pPr>
              <w:spacing w:after="0"/>
              <w:ind w:left="144"/>
              <w:contextualSpacing/>
              <w:rPr>
                <w:sz w:val="18"/>
                <w:lang w:eastAsia="en-US"/>
              </w:rPr>
            </w:pPr>
            <w:r w:rsidRPr="007E6AEE">
              <w:rPr>
                <w:i/>
                <w:iCs/>
                <w:sz w:val="18"/>
              </w:rPr>
              <w:t>NOTE</w:t>
            </w:r>
            <w:r w:rsidRPr="007E6AEE">
              <w:rPr>
                <w:b/>
                <w:bCs/>
                <w:i/>
                <w:iCs/>
                <w:sz w:val="18"/>
              </w:rPr>
              <w:t xml:space="preserve">: </w:t>
            </w:r>
            <w:r w:rsidRPr="007E6AEE">
              <w:rPr>
                <w:i/>
                <w:iCs/>
                <w:sz w:val="18"/>
              </w:rPr>
              <w:t>The RO needs to be considered that it is reflecting other mechanisms outside TAPI to change the administrative state.</w:t>
            </w:r>
          </w:p>
        </w:tc>
      </w:tr>
      <w:tr w:rsidR="00DF43B1" w:rsidRPr="007E6AEE" w14:paraId="1F36EA33" w14:textId="77777777" w:rsidTr="003F13BE">
        <w:trPr>
          <w:cnfStyle w:val="000000100000" w:firstRow="0" w:lastRow="0" w:firstColumn="0" w:lastColumn="0" w:oddVBand="0" w:evenVBand="0" w:oddHBand="1" w:evenHBand="0" w:firstRowFirstColumn="0" w:firstRowLastColumn="0" w:lastRowFirstColumn="0" w:lastRowLastColumn="0"/>
        </w:trPr>
        <w:tc>
          <w:tcPr>
            <w:tcW w:w="1696" w:type="dxa"/>
          </w:tcPr>
          <w:p w14:paraId="6B8C5109" w14:textId="77777777" w:rsidR="00DF43B1" w:rsidRPr="007E6AEE" w:rsidRDefault="00DF43B1" w:rsidP="00DF43B1">
            <w:pPr>
              <w:rPr>
                <w:sz w:val="18"/>
                <w:lang w:eastAsia="en-US"/>
              </w:rPr>
            </w:pPr>
            <w:r w:rsidRPr="007E6AEE">
              <w:rPr>
                <w:sz w:val="18"/>
                <w:lang w:eastAsia="en-US"/>
              </w:rPr>
              <w:t>operational-state</w:t>
            </w:r>
          </w:p>
        </w:tc>
        <w:tc>
          <w:tcPr>
            <w:tcW w:w="4253" w:type="dxa"/>
          </w:tcPr>
          <w:p w14:paraId="010DB88A" w14:textId="3E3E8925" w:rsidR="00DF43B1" w:rsidRPr="007E6AEE" w:rsidRDefault="00DF43B1" w:rsidP="00DF43B1">
            <w:pPr>
              <w:rPr>
                <w:sz w:val="18"/>
                <w:lang w:eastAsia="en-US"/>
              </w:rPr>
            </w:pPr>
            <w:r w:rsidRPr="007E6AEE">
              <w:rPr>
                <w:sz w:val="18"/>
                <w:lang w:eastAsia="en-US"/>
              </w:rPr>
              <w:t xml:space="preserve">One of </w:t>
            </w:r>
            <w:r w:rsidR="002D55D4" w:rsidRPr="007E6AEE">
              <w:rPr>
                <w:sz w:val="18"/>
                <w:lang w:eastAsia="en-US"/>
              </w:rPr>
              <w:t>{</w:t>
            </w:r>
            <w:r w:rsidRPr="007E6AEE">
              <w:rPr>
                <w:sz w:val="18"/>
                <w:lang w:eastAsia="en-US"/>
              </w:rPr>
              <w:t>"ENABLED", "DISABLED"</w:t>
            </w:r>
            <w:r w:rsidR="002D55D4" w:rsidRPr="007E6AEE">
              <w:rPr>
                <w:sz w:val="18"/>
                <w:lang w:eastAsia="en-US"/>
              </w:rPr>
              <w:t>}</w:t>
            </w:r>
          </w:p>
        </w:tc>
        <w:tc>
          <w:tcPr>
            <w:tcW w:w="709" w:type="dxa"/>
          </w:tcPr>
          <w:p w14:paraId="066D39C3" w14:textId="77777777" w:rsidR="00DF43B1" w:rsidRPr="007E6AEE" w:rsidRDefault="00DF43B1" w:rsidP="00DF43B1">
            <w:pPr>
              <w:rPr>
                <w:sz w:val="18"/>
                <w:lang w:eastAsia="en-US"/>
              </w:rPr>
            </w:pPr>
            <w:r w:rsidRPr="007E6AEE">
              <w:rPr>
                <w:sz w:val="18"/>
                <w:lang w:eastAsia="en-US"/>
              </w:rPr>
              <w:t>RO</w:t>
            </w:r>
          </w:p>
        </w:tc>
        <w:tc>
          <w:tcPr>
            <w:tcW w:w="567" w:type="dxa"/>
          </w:tcPr>
          <w:p w14:paraId="274DA717" w14:textId="77777777" w:rsidR="00DF43B1" w:rsidRPr="007E6AEE" w:rsidRDefault="00DF43B1" w:rsidP="00DF43B1">
            <w:pPr>
              <w:rPr>
                <w:sz w:val="18"/>
                <w:lang w:eastAsia="en-US"/>
              </w:rPr>
            </w:pPr>
            <w:r w:rsidRPr="007E6AEE">
              <w:rPr>
                <w:sz w:val="18"/>
                <w:lang w:eastAsia="en-US"/>
              </w:rPr>
              <w:t>M</w:t>
            </w:r>
          </w:p>
        </w:tc>
        <w:tc>
          <w:tcPr>
            <w:tcW w:w="3265" w:type="dxa"/>
          </w:tcPr>
          <w:p w14:paraId="690FD3A2" w14:textId="77777777" w:rsidR="00DF43B1" w:rsidRPr="007E6AEE" w:rsidRDefault="00DF43B1">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DF43B1" w:rsidRPr="007E6AEE" w14:paraId="4801DE34" w14:textId="77777777" w:rsidTr="003F13BE">
        <w:tc>
          <w:tcPr>
            <w:tcW w:w="1696" w:type="dxa"/>
          </w:tcPr>
          <w:p w14:paraId="18C35762" w14:textId="77777777" w:rsidR="00DF43B1" w:rsidRPr="007E6AEE" w:rsidRDefault="00DF43B1" w:rsidP="00DF43B1">
            <w:pPr>
              <w:rPr>
                <w:sz w:val="18"/>
                <w:lang w:eastAsia="en-US"/>
              </w:rPr>
            </w:pPr>
            <w:r w:rsidRPr="007E6AEE">
              <w:rPr>
                <w:sz w:val="18"/>
                <w:lang w:eastAsia="en-US"/>
              </w:rPr>
              <w:t>lifecycle-state</w:t>
            </w:r>
          </w:p>
        </w:tc>
        <w:tc>
          <w:tcPr>
            <w:tcW w:w="4253" w:type="dxa"/>
          </w:tcPr>
          <w:p w14:paraId="7D8AE9E5" w14:textId="77777777" w:rsidR="00994B2E" w:rsidRPr="007E6AEE" w:rsidRDefault="00994B2E" w:rsidP="00994B2E">
            <w:pPr>
              <w:spacing w:after="0"/>
              <w:rPr>
                <w:color w:val="auto"/>
                <w:sz w:val="18"/>
                <w:lang w:eastAsia="en-US"/>
              </w:rPr>
            </w:pPr>
            <w:r w:rsidRPr="007E6AEE">
              <w:rPr>
                <w:color w:val="auto"/>
                <w:sz w:val="18"/>
                <w:lang w:eastAsia="en-US"/>
              </w:rPr>
              <w:t>One of {</w:t>
            </w:r>
          </w:p>
          <w:p w14:paraId="553C04A1" w14:textId="77777777" w:rsidR="00994B2E" w:rsidRPr="007E6AEE" w:rsidRDefault="00994B2E" w:rsidP="00994B2E">
            <w:pPr>
              <w:spacing w:after="0"/>
              <w:rPr>
                <w:color w:val="auto"/>
                <w:sz w:val="18"/>
                <w:lang w:eastAsia="en-US"/>
              </w:rPr>
            </w:pPr>
            <w:r w:rsidRPr="007E6AEE">
              <w:rPr>
                <w:color w:val="auto"/>
                <w:sz w:val="18"/>
                <w:lang w:eastAsia="en-US"/>
              </w:rPr>
              <w:t>"PLANNED", "POTENTIAL_AVAILABLE", "POTENTIAL_BUSY", "INSTALLED", "PENDING_REMOVAL"</w:t>
            </w:r>
          </w:p>
          <w:p w14:paraId="18FC0E90" w14:textId="7A8A79DD" w:rsidR="00DF43B1" w:rsidRPr="007E6AEE" w:rsidRDefault="00994B2E" w:rsidP="00994B2E">
            <w:pPr>
              <w:spacing w:after="0"/>
              <w:rPr>
                <w:sz w:val="18"/>
                <w:lang w:eastAsia="en-US"/>
              </w:rPr>
            </w:pPr>
            <w:r w:rsidRPr="007E6AEE">
              <w:rPr>
                <w:color w:val="auto"/>
                <w:sz w:val="18"/>
                <w:lang w:eastAsia="en-US"/>
              </w:rPr>
              <w:t>}</w:t>
            </w:r>
          </w:p>
        </w:tc>
        <w:tc>
          <w:tcPr>
            <w:tcW w:w="709" w:type="dxa"/>
          </w:tcPr>
          <w:p w14:paraId="18C77A7D" w14:textId="77777777" w:rsidR="00DF43B1" w:rsidRPr="007E6AEE" w:rsidRDefault="00DF43B1" w:rsidP="00DF43B1">
            <w:pPr>
              <w:rPr>
                <w:sz w:val="18"/>
                <w:lang w:eastAsia="en-US"/>
              </w:rPr>
            </w:pPr>
            <w:r w:rsidRPr="007E6AEE">
              <w:rPr>
                <w:sz w:val="18"/>
                <w:lang w:eastAsia="en-US"/>
              </w:rPr>
              <w:t>RO</w:t>
            </w:r>
          </w:p>
        </w:tc>
        <w:tc>
          <w:tcPr>
            <w:tcW w:w="567" w:type="dxa"/>
          </w:tcPr>
          <w:p w14:paraId="37B2CE86" w14:textId="30C3313F" w:rsidR="00DF43B1" w:rsidRPr="007E6AEE" w:rsidRDefault="00DF43B1" w:rsidP="00DF43B1">
            <w:pPr>
              <w:rPr>
                <w:sz w:val="18"/>
                <w:lang w:eastAsia="en-US"/>
              </w:rPr>
            </w:pPr>
            <w:r w:rsidRPr="007E6AEE">
              <w:rPr>
                <w:sz w:val="18"/>
                <w:lang w:eastAsia="en-US"/>
              </w:rPr>
              <w:t>O</w:t>
            </w:r>
          </w:p>
        </w:tc>
        <w:tc>
          <w:tcPr>
            <w:tcW w:w="3265" w:type="dxa"/>
          </w:tcPr>
          <w:p w14:paraId="61A9BE99" w14:textId="77777777" w:rsidR="00DF43B1" w:rsidRPr="007E6AEE" w:rsidRDefault="00DF43B1">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DF43B1" w:rsidRPr="007E6AEE" w14:paraId="7803ACCA" w14:textId="77777777" w:rsidTr="003F13BE">
        <w:trPr>
          <w:cnfStyle w:val="000000100000" w:firstRow="0" w:lastRow="0" w:firstColumn="0" w:lastColumn="0" w:oddVBand="0" w:evenVBand="0" w:oddHBand="1" w:evenHBand="0" w:firstRowFirstColumn="0" w:firstRowLastColumn="0" w:lastRowFirstColumn="0" w:lastRowLastColumn="0"/>
        </w:trPr>
        <w:tc>
          <w:tcPr>
            <w:tcW w:w="1696" w:type="dxa"/>
          </w:tcPr>
          <w:p w14:paraId="003769C9" w14:textId="23FA4CD4" w:rsidR="00DF43B1" w:rsidRPr="007E6AEE" w:rsidRDefault="00DF43B1" w:rsidP="00DF43B1">
            <w:pPr>
              <w:rPr>
                <w:sz w:val="18"/>
                <w:highlight w:val="yellow"/>
                <w:lang w:eastAsia="en-US"/>
              </w:rPr>
            </w:pPr>
            <w:r w:rsidRPr="007E6AEE">
              <w:rPr>
                <w:color w:val="auto"/>
                <w:sz w:val="18"/>
                <w:lang w:eastAsia="en-US"/>
              </w:rPr>
              <w:t>direction</w:t>
            </w:r>
          </w:p>
        </w:tc>
        <w:tc>
          <w:tcPr>
            <w:tcW w:w="4253" w:type="dxa"/>
          </w:tcPr>
          <w:p w14:paraId="5311E7ED" w14:textId="77777777" w:rsidR="00DF43B1" w:rsidRPr="007E6AEE" w:rsidRDefault="00DF43B1" w:rsidP="00DF43B1">
            <w:pPr>
              <w:rPr>
                <w:color w:val="auto"/>
                <w:sz w:val="18"/>
                <w:lang w:eastAsia="en-US"/>
              </w:rPr>
            </w:pPr>
            <w:r w:rsidRPr="007E6AEE">
              <w:rPr>
                <w:color w:val="auto"/>
                <w:sz w:val="18"/>
                <w:lang w:eastAsia="en-US"/>
              </w:rPr>
              <w:t>One of {</w:t>
            </w:r>
          </w:p>
          <w:p w14:paraId="70FB4CAE" w14:textId="77777777" w:rsidR="00DF43B1" w:rsidRPr="007E6AEE" w:rsidRDefault="00DF43B1" w:rsidP="00DF43B1">
            <w:pPr>
              <w:rPr>
                <w:color w:val="auto"/>
                <w:sz w:val="18"/>
                <w:lang w:eastAsia="en-US"/>
              </w:rPr>
            </w:pPr>
            <w:r w:rsidRPr="007E6AEE">
              <w:rPr>
                <w:color w:val="auto"/>
                <w:sz w:val="18"/>
                <w:lang w:eastAsia="en-US"/>
              </w:rPr>
              <w:t>“BIDIRECTIONAL”, “SOURCE”, “SINK”</w:t>
            </w:r>
          </w:p>
          <w:p w14:paraId="68E1FBD7" w14:textId="73B9AA64" w:rsidR="00DF43B1" w:rsidRPr="007E6AEE" w:rsidRDefault="00DF43B1" w:rsidP="00DF43B1">
            <w:pPr>
              <w:rPr>
                <w:color w:val="FF0000"/>
                <w:sz w:val="18"/>
                <w:highlight w:val="yellow"/>
                <w:lang w:eastAsia="en-US"/>
              </w:rPr>
            </w:pPr>
            <w:r w:rsidRPr="007E6AEE">
              <w:rPr>
                <w:color w:val="auto"/>
                <w:sz w:val="18"/>
                <w:lang w:eastAsia="en-US"/>
              </w:rPr>
              <w:t>}</w:t>
            </w:r>
          </w:p>
        </w:tc>
        <w:tc>
          <w:tcPr>
            <w:tcW w:w="709" w:type="dxa"/>
          </w:tcPr>
          <w:p w14:paraId="40874D4F" w14:textId="5EC8D280" w:rsidR="00DF43B1" w:rsidRPr="007E6AEE" w:rsidRDefault="00DF43B1" w:rsidP="00DF43B1">
            <w:pPr>
              <w:rPr>
                <w:color w:val="FF0000"/>
                <w:sz w:val="18"/>
                <w:highlight w:val="yellow"/>
                <w:lang w:eastAsia="en-US"/>
              </w:rPr>
            </w:pPr>
            <w:r w:rsidRPr="007E6AEE">
              <w:rPr>
                <w:color w:val="auto"/>
                <w:sz w:val="18"/>
                <w:lang w:eastAsia="en-US"/>
              </w:rPr>
              <w:t>RO</w:t>
            </w:r>
          </w:p>
        </w:tc>
        <w:tc>
          <w:tcPr>
            <w:tcW w:w="567" w:type="dxa"/>
          </w:tcPr>
          <w:p w14:paraId="21ADAEA3" w14:textId="14EE3668" w:rsidR="00DF43B1" w:rsidRPr="007E6AEE" w:rsidRDefault="00DF43B1" w:rsidP="00DF43B1">
            <w:pPr>
              <w:rPr>
                <w:color w:val="FF0000"/>
                <w:sz w:val="18"/>
                <w:highlight w:val="yellow"/>
                <w:lang w:eastAsia="en-US"/>
              </w:rPr>
            </w:pPr>
            <w:r w:rsidRPr="007E6AEE">
              <w:rPr>
                <w:color w:val="auto"/>
                <w:sz w:val="18"/>
                <w:lang w:eastAsia="en-US"/>
              </w:rPr>
              <w:t>M</w:t>
            </w:r>
          </w:p>
        </w:tc>
        <w:tc>
          <w:tcPr>
            <w:tcW w:w="3265" w:type="dxa"/>
          </w:tcPr>
          <w:p w14:paraId="1F115C03" w14:textId="6B6DB102" w:rsidR="00DF43B1" w:rsidRPr="007E6AEE" w:rsidRDefault="007D7505">
            <w:pPr>
              <w:numPr>
                <w:ilvl w:val="0"/>
                <w:numId w:val="10"/>
              </w:numPr>
              <w:spacing w:after="0"/>
              <w:ind w:left="144" w:hanging="144"/>
              <w:contextualSpacing/>
              <w:rPr>
                <w:color w:val="auto"/>
                <w:sz w:val="18"/>
                <w:lang w:eastAsia="en-US"/>
              </w:rPr>
            </w:pPr>
            <w:r>
              <w:rPr>
                <w:color w:val="auto"/>
                <w:sz w:val="18"/>
                <w:lang w:eastAsia="en-US"/>
              </w:rPr>
              <w:t xml:space="preserve">See </w:t>
            </w:r>
            <w:r w:rsidR="00C119DC">
              <w:rPr>
                <w:color w:val="auto"/>
                <w:sz w:val="18"/>
                <w:lang w:eastAsia="en-US"/>
              </w:rPr>
              <w:t>S</w:t>
            </w:r>
            <w:r>
              <w:rPr>
                <w:color w:val="auto"/>
                <w:sz w:val="18"/>
                <w:lang w:eastAsia="en-US"/>
              </w:rPr>
              <w:t xml:space="preserve">ection </w:t>
            </w:r>
            <w:r w:rsidR="00C119DC">
              <w:rPr>
                <w:color w:val="auto"/>
                <w:sz w:val="18"/>
                <w:lang w:eastAsia="en-US"/>
              </w:rPr>
              <w:fldChar w:fldCharType="begin"/>
            </w:r>
            <w:r w:rsidR="00C119DC">
              <w:rPr>
                <w:color w:val="auto"/>
                <w:sz w:val="18"/>
                <w:lang w:eastAsia="en-US"/>
              </w:rPr>
              <w:instrText xml:space="preserve"> REF _Ref126150365 \r \h </w:instrText>
            </w:r>
            <w:r w:rsidR="00C119DC">
              <w:rPr>
                <w:color w:val="auto"/>
                <w:sz w:val="18"/>
                <w:lang w:eastAsia="en-US"/>
              </w:rPr>
            </w:r>
            <w:r w:rsidR="00C119DC">
              <w:rPr>
                <w:color w:val="auto"/>
                <w:sz w:val="18"/>
                <w:lang w:eastAsia="en-US"/>
              </w:rPr>
              <w:fldChar w:fldCharType="separate"/>
            </w:r>
            <w:r w:rsidR="00C64284">
              <w:rPr>
                <w:color w:val="auto"/>
                <w:sz w:val="18"/>
                <w:lang w:eastAsia="en-US"/>
              </w:rPr>
              <w:t>5.1.1</w:t>
            </w:r>
            <w:r w:rsidR="00C119DC">
              <w:rPr>
                <w:color w:val="auto"/>
                <w:sz w:val="18"/>
                <w:lang w:eastAsia="en-US"/>
              </w:rPr>
              <w:fldChar w:fldCharType="end"/>
            </w:r>
          </w:p>
        </w:tc>
      </w:tr>
      <w:tr w:rsidR="00DF43B1" w:rsidRPr="007E6AEE" w14:paraId="4EB81FAB" w14:textId="77777777" w:rsidTr="003F13BE">
        <w:tc>
          <w:tcPr>
            <w:tcW w:w="1696" w:type="dxa"/>
          </w:tcPr>
          <w:p w14:paraId="3E5F76DB" w14:textId="77777777" w:rsidR="00DF43B1" w:rsidRPr="007E6AEE" w:rsidRDefault="00DF43B1" w:rsidP="00DF43B1">
            <w:pPr>
              <w:spacing w:after="0"/>
              <w:rPr>
                <w:sz w:val="18"/>
                <w:lang w:eastAsia="en-US"/>
              </w:rPr>
            </w:pPr>
            <w:r w:rsidRPr="007E6AEE">
              <w:rPr>
                <w:sz w:val="18"/>
                <w:lang w:eastAsia="en-US"/>
              </w:rPr>
              <w:t>link-port-role</w:t>
            </w:r>
          </w:p>
        </w:tc>
        <w:tc>
          <w:tcPr>
            <w:tcW w:w="4253" w:type="dxa"/>
          </w:tcPr>
          <w:p w14:paraId="79D40D43" w14:textId="22B74D75" w:rsidR="00DF43B1" w:rsidRPr="007E6AEE" w:rsidRDefault="00DF43B1" w:rsidP="00DF43B1">
            <w:pPr>
              <w:spacing w:after="0"/>
              <w:rPr>
                <w:sz w:val="18"/>
                <w:lang w:eastAsia="en-US"/>
              </w:rPr>
            </w:pPr>
            <w:r w:rsidRPr="007E6AEE">
              <w:rPr>
                <w:sz w:val="18"/>
                <w:lang w:eastAsia="en-US"/>
              </w:rPr>
              <w:t>One of {</w:t>
            </w:r>
          </w:p>
          <w:p w14:paraId="1139086D" w14:textId="77777777" w:rsidR="00DF43B1" w:rsidRPr="007E6AEE" w:rsidRDefault="00DF43B1" w:rsidP="00DF43B1">
            <w:pPr>
              <w:spacing w:after="0"/>
              <w:rPr>
                <w:sz w:val="18"/>
                <w:lang w:eastAsia="en-US"/>
              </w:rPr>
            </w:pPr>
            <w:r w:rsidRPr="007E6AEE">
              <w:rPr>
                <w:sz w:val="18"/>
                <w:lang w:eastAsia="en-US"/>
              </w:rPr>
              <w:t xml:space="preserve">"SYMMETRIC", "ROOT", "LEAF", "TRUNK" or "UNKNOWN" </w:t>
            </w:r>
          </w:p>
          <w:p w14:paraId="6F5F8BF1" w14:textId="5404EEAD" w:rsidR="00DF43B1" w:rsidRPr="007E6AEE" w:rsidRDefault="00DF43B1" w:rsidP="00DF43B1">
            <w:pPr>
              <w:spacing w:after="0"/>
              <w:rPr>
                <w:sz w:val="18"/>
                <w:lang w:eastAsia="en-US"/>
              </w:rPr>
            </w:pPr>
            <w:r w:rsidRPr="007E6AEE">
              <w:rPr>
                <w:sz w:val="18"/>
                <w:lang w:eastAsia="en-US"/>
              </w:rPr>
              <w:t>}</w:t>
            </w:r>
          </w:p>
        </w:tc>
        <w:tc>
          <w:tcPr>
            <w:tcW w:w="709" w:type="dxa"/>
          </w:tcPr>
          <w:p w14:paraId="3F889B54" w14:textId="14F015BF" w:rsidR="00DF43B1" w:rsidRPr="007E6AEE" w:rsidRDefault="00DF43B1" w:rsidP="00DF43B1">
            <w:pPr>
              <w:spacing w:after="0"/>
              <w:rPr>
                <w:sz w:val="18"/>
                <w:lang w:eastAsia="en-US"/>
              </w:rPr>
            </w:pPr>
            <w:r w:rsidRPr="007E6AEE">
              <w:rPr>
                <w:sz w:val="18"/>
                <w:lang w:eastAsia="en-US"/>
              </w:rPr>
              <w:t>RO</w:t>
            </w:r>
          </w:p>
        </w:tc>
        <w:tc>
          <w:tcPr>
            <w:tcW w:w="567" w:type="dxa"/>
          </w:tcPr>
          <w:p w14:paraId="76BBCC3D" w14:textId="758F4044" w:rsidR="00DF43B1" w:rsidRPr="007E6AEE" w:rsidRDefault="00DF43B1" w:rsidP="00DF43B1">
            <w:pPr>
              <w:spacing w:after="0"/>
              <w:rPr>
                <w:sz w:val="18"/>
                <w:lang w:eastAsia="en-US"/>
              </w:rPr>
            </w:pPr>
            <w:r w:rsidRPr="007E6AEE">
              <w:rPr>
                <w:sz w:val="18"/>
                <w:lang w:eastAsia="en-US"/>
              </w:rPr>
              <w:t>M</w:t>
            </w:r>
          </w:p>
        </w:tc>
        <w:tc>
          <w:tcPr>
            <w:tcW w:w="3265" w:type="dxa"/>
          </w:tcPr>
          <w:p w14:paraId="31DD1865" w14:textId="77777777" w:rsidR="00DF43B1" w:rsidRPr="007E6AEE" w:rsidRDefault="00DF43B1">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r w:rsidRPr="007E6AEE">
              <w:rPr>
                <w:sz w:val="18"/>
                <w:lang w:eastAsia="en-US"/>
              </w:rPr>
              <w:t xml:space="preserve"> </w:t>
            </w:r>
          </w:p>
          <w:p w14:paraId="1D97417D" w14:textId="09FD9E6E" w:rsidR="00DF43B1" w:rsidRPr="007E6AEE" w:rsidRDefault="00DF43B1">
            <w:pPr>
              <w:numPr>
                <w:ilvl w:val="0"/>
                <w:numId w:val="10"/>
              </w:numPr>
              <w:spacing w:after="0"/>
              <w:ind w:left="144" w:hanging="144"/>
              <w:contextualSpacing/>
              <w:rPr>
                <w:sz w:val="18"/>
                <w:lang w:eastAsia="en-US"/>
              </w:rPr>
            </w:pPr>
            <w:r w:rsidRPr="007E6AEE">
              <w:rPr>
                <w:i/>
                <w:iCs/>
                <w:sz w:val="18"/>
                <w:lang w:eastAsia="en-US"/>
              </w:rPr>
              <w:t>NOTE: This RIA only considers SYMMETRIC roles</w:t>
            </w:r>
          </w:p>
        </w:tc>
      </w:tr>
      <w:tr w:rsidR="00DF43B1" w:rsidRPr="007E6AEE" w14:paraId="6A1C7AE7" w14:textId="77777777" w:rsidTr="003F13BE">
        <w:trPr>
          <w:cnfStyle w:val="000000100000" w:firstRow="0" w:lastRow="0" w:firstColumn="0" w:lastColumn="0" w:oddVBand="0" w:evenVBand="0" w:oddHBand="1" w:evenHBand="0" w:firstRowFirstColumn="0" w:firstRowLastColumn="0" w:lastRowFirstColumn="0" w:lastRowLastColumn="0"/>
        </w:trPr>
        <w:tc>
          <w:tcPr>
            <w:tcW w:w="1696" w:type="dxa"/>
          </w:tcPr>
          <w:p w14:paraId="08A3B300" w14:textId="671D99D7" w:rsidR="00DF43B1" w:rsidRPr="007E6AEE" w:rsidRDefault="00DF43B1" w:rsidP="00DF43B1">
            <w:pPr>
              <w:rPr>
                <w:sz w:val="18"/>
                <w:lang w:eastAsia="en-US"/>
              </w:rPr>
            </w:pPr>
            <w:r w:rsidRPr="007E6AEE">
              <w:rPr>
                <w:sz w:val="18"/>
                <w:lang w:eastAsia="en-US"/>
              </w:rPr>
              <w:t>total-potential-capacity/total-size</w:t>
            </w:r>
          </w:p>
        </w:tc>
        <w:tc>
          <w:tcPr>
            <w:tcW w:w="4253" w:type="dxa"/>
          </w:tcPr>
          <w:p w14:paraId="15A06C27" w14:textId="77777777" w:rsidR="00DF43B1" w:rsidRPr="007E6AEE" w:rsidRDefault="00DF43B1">
            <w:pPr>
              <w:numPr>
                <w:ilvl w:val="0"/>
                <w:numId w:val="10"/>
              </w:numPr>
              <w:spacing w:after="0"/>
              <w:ind w:left="144" w:hanging="144"/>
              <w:contextualSpacing/>
              <w:rPr>
                <w:color w:val="auto"/>
                <w:sz w:val="18"/>
                <w:lang w:eastAsia="en-US"/>
              </w:rPr>
            </w:pPr>
            <w:r w:rsidRPr="007E6AEE">
              <w:rPr>
                <w:color w:val="auto"/>
                <w:sz w:val="18"/>
                <w:lang w:eastAsia="en-US"/>
              </w:rPr>
              <w:t>"value": real,</w:t>
            </w:r>
          </w:p>
          <w:p w14:paraId="7D1C716F" w14:textId="4661C58C" w:rsidR="00DF43B1" w:rsidRPr="007E6AEE" w:rsidRDefault="00DF43B1">
            <w:pPr>
              <w:numPr>
                <w:ilvl w:val="0"/>
                <w:numId w:val="10"/>
              </w:numPr>
              <w:spacing w:after="0"/>
              <w:ind w:left="144" w:hanging="144"/>
              <w:contextualSpacing/>
              <w:rPr>
                <w:sz w:val="18"/>
                <w:lang w:eastAsia="en-US"/>
              </w:rPr>
            </w:pPr>
            <w:r w:rsidRPr="007E6AEE">
              <w:rPr>
                <w:color w:val="auto"/>
                <w:sz w:val="18"/>
                <w:lang w:eastAsia="en-US"/>
              </w:rPr>
              <w:t xml:space="preserve">"unit": </w:t>
            </w:r>
            <w:r w:rsidRPr="007E6AEE">
              <w:rPr>
                <w:i/>
                <w:iCs/>
                <w:sz w:val="18"/>
                <w:lang w:eastAsia="en-US"/>
              </w:rPr>
              <w:t>see tapi-common:capacity-unit</w:t>
            </w:r>
          </w:p>
        </w:tc>
        <w:tc>
          <w:tcPr>
            <w:tcW w:w="709" w:type="dxa"/>
          </w:tcPr>
          <w:p w14:paraId="4738A988" w14:textId="77777777" w:rsidR="00DF43B1" w:rsidRPr="007E6AEE" w:rsidRDefault="00DF43B1" w:rsidP="00DF43B1">
            <w:pPr>
              <w:rPr>
                <w:sz w:val="18"/>
                <w:lang w:eastAsia="en-US"/>
              </w:rPr>
            </w:pPr>
            <w:r w:rsidRPr="007E6AEE">
              <w:rPr>
                <w:sz w:val="18"/>
                <w:lang w:eastAsia="en-US"/>
              </w:rPr>
              <w:t>RO</w:t>
            </w:r>
          </w:p>
        </w:tc>
        <w:tc>
          <w:tcPr>
            <w:tcW w:w="567" w:type="dxa"/>
          </w:tcPr>
          <w:p w14:paraId="63CCAA22" w14:textId="5E799C36" w:rsidR="00DF43B1" w:rsidRPr="007E6AEE" w:rsidRDefault="00DF43B1" w:rsidP="00DF43B1">
            <w:pPr>
              <w:rPr>
                <w:sz w:val="18"/>
                <w:lang w:eastAsia="en-US"/>
              </w:rPr>
            </w:pPr>
            <w:r w:rsidRPr="007E6AEE">
              <w:rPr>
                <w:sz w:val="18"/>
                <w:lang w:eastAsia="en-US"/>
              </w:rPr>
              <w:t>C</w:t>
            </w:r>
          </w:p>
        </w:tc>
        <w:tc>
          <w:tcPr>
            <w:tcW w:w="3265" w:type="dxa"/>
          </w:tcPr>
          <w:p w14:paraId="172D12F9" w14:textId="78FA5BB2" w:rsidR="00DF43B1" w:rsidRPr="007E6AEE" w:rsidRDefault="00DF43B1">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379CADB5" w14:textId="1828DFC7" w:rsidR="00DF43B1" w:rsidRPr="007E6AEE" w:rsidRDefault="00DF43B1">
            <w:pPr>
              <w:numPr>
                <w:ilvl w:val="0"/>
                <w:numId w:val="10"/>
              </w:numPr>
              <w:spacing w:after="0"/>
              <w:ind w:left="144" w:hanging="144"/>
              <w:contextualSpacing/>
              <w:rPr>
                <w:sz w:val="18"/>
                <w:lang w:eastAsia="en-US"/>
              </w:rPr>
            </w:pPr>
            <w:r w:rsidRPr="007E6AEE">
              <w:rPr>
                <w:i/>
                <w:sz w:val="18"/>
                <w:lang w:eastAsia="en-US"/>
              </w:rPr>
              <w:t>Conditioned to the Layer and Qualifier</w:t>
            </w:r>
          </w:p>
          <w:p w14:paraId="731D8505" w14:textId="630F1A1E" w:rsidR="00773BAA" w:rsidRPr="007E6AEE" w:rsidRDefault="00773BAA">
            <w:pPr>
              <w:numPr>
                <w:ilvl w:val="0"/>
                <w:numId w:val="10"/>
              </w:numPr>
              <w:spacing w:after="0"/>
              <w:ind w:left="144" w:hanging="144"/>
              <w:contextualSpacing/>
              <w:rPr>
                <w:sz w:val="18"/>
                <w:lang w:eastAsia="en-US"/>
              </w:rPr>
            </w:pPr>
            <w:r w:rsidRPr="007E6AEE">
              <w:rPr>
                <w:i/>
                <w:sz w:val="18"/>
                <w:lang w:eastAsia="en-US"/>
              </w:rPr>
              <w:t>MUST be used in DSR NEP to reflect the nominal maximum capacity.</w:t>
            </w:r>
          </w:p>
          <w:p w14:paraId="3DA7D17D" w14:textId="242A6B44" w:rsidR="00DF43B1" w:rsidRPr="007E6AEE" w:rsidRDefault="00DF43B1" w:rsidP="00DF43B1">
            <w:pPr>
              <w:spacing w:after="0"/>
              <w:contextualSpacing/>
              <w:rPr>
                <w:sz w:val="18"/>
                <w:lang w:eastAsia="en-US"/>
              </w:rPr>
            </w:pPr>
          </w:p>
        </w:tc>
      </w:tr>
      <w:tr w:rsidR="00DF43B1" w:rsidRPr="007E6AEE" w14:paraId="6C8EB67C" w14:textId="77777777" w:rsidTr="003F13BE">
        <w:tc>
          <w:tcPr>
            <w:tcW w:w="1696" w:type="dxa"/>
          </w:tcPr>
          <w:p w14:paraId="61A3EF98" w14:textId="66C5146B" w:rsidR="00DF43B1" w:rsidRPr="007E6AEE" w:rsidRDefault="00DF43B1" w:rsidP="00DF43B1">
            <w:pPr>
              <w:rPr>
                <w:sz w:val="18"/>
                <w:lang w:eastAsia="en-US"/>
              </w:rPr>
            </w:pPr>
            <w:r w:rsidRPr="007E6AEE">
              <w:rPr>
                <w:sz w:val="18"/>
                <w:lang w:eastAsia="en-US"/>
              </w:rPr>
              <w:t>available-capacity/total-size</w:t>
            </w:r>
          </w:p>
        </w:tc>
        <w:tc>
          <w:tcPr>
            <w:tcW w:w="4253" w:type="dxa"/>
          </w:tcPr>
          <w:p w14:paraId="15CCF57E" w14:textId="77777777" w:rsidR="00DF43B1" w:rsidRPr="007E6AEE" w:rsidRDefault="00DF43B1">
            <w:pPr>
              <w:numPr>
                <w:ilvl w:val="0"/>
                <w:numId w:val="10"/>
              </w:numPr>
              <w:spacing w:after="0"/>
              <w:ind w:left="144" w:hanging="144"/>
              <w:contextualSpacing/>
              <w:rPr>
                <w:color w:val="auto"/>
                <w:sz w:val="18"/>
                <w:lang w:eastAsia="en-US"/>
              </w:rPr>
            </w:pPr>
            <w:r w:rsidRPr="007E6AEE">
              <w:rPr>
                <w:color w:val="auto"/>
                <w:sz w:val="18"/>
                <w:lang w:eastAsia="en-US"/>
              </w:rPr>
              <w:t>"value": real,</w:t>
            </w:r>
          </w:p>
          <w:p w14:paraId="186FF2CA" w14:textId="72F2920D" w:rsidR="00DF43B1" w:rsidRPr="007E6AEE" w:rsidRDefault="00DF43B1">
            <w:pPr>
              <w:numPr>
                <w:ilvl w:val="0"/>
                <w:numId w:val="10"/>
              </w:numPr>
              <w:spacing w:after="0"/>
              <w:ind w:left="144" w:hanging="144"/>
              <w:contextualSpacing/>
              <w:rPr>
                <w:sz w:val="18"/>
                <w:lang w:eastAsia="en-US"/>
              </w:rPr>
            </w:pPr>
            <w:r w:rsidRPr="007E6AEE">
              <w:rPr>
                <w:color w:val="auto"/>
                <w:sz w:val="18"/>
                <w:lang w:eastAsia="en-US"/>
              </w:rPr>
              <w:t xml:space="preserve">"unit": </w:t>
            </w:r>
            <w:r w:rsidRPr="007E6AEE">
              <w:rPr>
                <w:i/>
                <w:iCs/>
                <w:sz w:val="18"/>
                <w:lang w:eastAsia="en-US"/>
              </w:rPr>
              <w:t>see tapi-common:capacity-unit</w:t>
            </w:r>
          </w:p>
        </w:tc>
        <w:tc>
          <w:tcPr>
            <w:tcW w:w="709" w:type="dxa"/>
          </w:tcPr>
          <w:p w14:paraId="19C1ED6D" w14:textId="77777777" w:rsidR="00DF43B1" w:rsidRPr="007E6AEE" w:rsidRDefault="00DF43B1" w:rsidP="00DF43B1">
            <w:pPr>
              <w:rPr>
                <w:sz w:val="18"/>
                <w:lang w:eastAsia="en-US"/>
              </w:rPr>
            </w:pPr>
            <w:r w:rsidRPr="007E6AEE">
              <w:rPr>
                <w:sz w:val="18"/>
                <w:lang w:eastAsia="en-US"/>
              </w:rPr>
              <w:t>RO</w:t>
            </w:r>
          </w:p>
        </w:tc>
        <w:tc>
          <w:tcPr>
            <w:tcW w:w="567" w:type="dxa"/>
          </w:tcPr>
          <w:p w14:paraId="3FBE315C" w14:textId="66A8E8DD" w:rsidR="00DF43B1" w:rsidRPr="007E6AEE" w:rsidRDefault="00DF43B1" w:rsidP="00DF43B1">
            <w:pPr>
              <w:rPr>
                <w:sz w:val="18"/>
                <w:lang w:eastAsia="en-US"/>
              </w:rPr>
            </w:pPr>
            <w:r w:rsidRPr="007E6AEE">
              <w:rPr>
                <w:sz w:val="18"/>
                <w:lang w:eastAsia="en-US"/>
              </w:rPr>
              <w:t>C</w:t>
            </w:r>
          </w:p>
        </w:tc>
        <w:tc>
          <w:tcPr>
            <w:tcW w:w="3265" w:type="dxa"/>
          </w:tcPr>
          <w:p w14:paraId="1920B127" w14:textId="77777777" w:rsidR="00DF43B1" w:rsidRPr="007E6AEE" w:rsidRDefault="00DF43B1">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5442F4DE" w14:textId="77777777" w:rsidR="00DF43B1" w:rsidRPr="007E6AEE" w:rsidRDefault="00DF43B1">
            <w:pPr>
              <w:numPr>
                <w:ilvl w:val="0"/>
                <w:numId w:val="10"/>
              </w:numPr>
              <w:spacing w:after="0"/>
              <w:ind w:left="144" w:hanging="144"/>
              <w:contextualSpacing/>
              <w:rPr>
                <w:sz w:val="18"/>
                <w:lang w:eastAsia="en-US"/>
              </w:rPr>
            </w:pPr>
            <w:r w:rsidRPr="007E6AEE">
              <w:rPr>
                <w:i/>
                <w:sz w:val="18"/>
                <w:lang w:eastAsia="en-US"/>
              </w:rPr>
              <w:t>Conditioned to the Layer and Qualifier</w:t>
            </w:r>
          </w:p>
          <w:p w14:paraId="7E786A30" w14:textId="0A61D324" w:rsidR="00DF43B1" w:rsidRPr="007E6AEE" w:rsidRDefault="00DF43B1" w:rsidP="00DF43B1">
            <w:pPr>
              <w:spacing w:after="0"/>
              <w:contextualSpacing/>
              <w:rPr>
                <w:sz w:val="18"/>
                <w:lang w:eastAsia="en-US"/>
              </w:rPr>
            </w:pPr>
          </w:p>
        </w:tc>
      </w:tr>
      <w:tr w:rsidR="00DF43B1" w:rsidRPr="007E6AEE" w14:paraId="48E333FF" w14:textId="77777777" w:rsidTr="003F13BE">
        <w:trPr>
          <w:cnfStyle w:val="000000100000" w:firstRow="0" w:lastRow="0" w:firstColumn="0" w:lastColumn="0" w:oddVBand="0" w:evenVBand="0" w:oddHBand="1" w:evenHBand="0" w:firstRowFirstColumn="0" w:firstRowLastColumn="0" w:lastRowFirstColumn="0" w:lastRowLastColumn="0"/>
        </w:trPr>
        <w:tc>
          <w:tcPr>
            <w:tcW w:w="1696" w:type="dxa"/>
          </w:tcPr>
          <w:p w14:paraId="39FBA769" w14:textId="77777777" w:rsidR="00DF43B1" w:rsidRPr="007E6AEE" w:rsidRDefault="00DF43B1" w:rsidP="00DF43B1">
            <w:pPr>
              <w:rPr>
                <w:sz w:val="18"/>
                <w:lang w:eastAsia="en-US"/>
              </w:rPr>
            </w:pPr>
            <w:r w:rsidRPr="007E6AEE">
              <w:rPr>
                <w:sz w:val="18"/>
                <w:lang w:eastAsia="en-US"/>
              </w:rPr>
              <w:t>aggregated-node-edge-point</w:t>
            </w:r>
          </w:p>
        </w:tc>
        <w:tc>
          <w:tcPr>
            <w:tcW w:w="4253" w:type="dxa"/>
          </w:tcPr>
          <w:p w14:paraId="0652446F" w14:textId="582B5EF6" w:rsidR="00DF43B1" w:rsidRPr="007E6AEE" w:rsidRDefault="00DF43B1" w:rsidP="00DF43B1">
            <w:pPr>
              <w:rPr>
                <w:sz w:val="18"/>
                <w:lang w:eastAsia="en-US"/>
              </w:rPr>
            </w:pPr>
            <w:r w:rsidRPr="007E6AEE">
              <w:rPr>
                <w:sz w:val="18"/>
                <w:lang w:eastAsia="en-US"/>
              </w:rPr>
              <w:t xml:space="preserve">List of { </w:t>
            </w:r>
            <w:r w:rsidRPr="007E6AEE">
              <w:rPr>
                <w:bCs/>
                <w:i/>
                <w:color w:val="0033CC"/>
                <w:sz w:val="18"/>
              </w:rPr>
              <w:t>node-edge-point-ref</w:t>
            </w:r>
            <w:r w:rsidRPr="007E6AEE">
              <w:rPr>
                <w:b/>
                <w:i/>
                <w:color w:val="0033CC"/>
                <w:sz w:val="18"/>
              </w:rPr>
              <w:t xml:space="preserve"> </w:t>
            </w:r>
            <w:r w:rsidRPr="007E6AEE">
              <w:rPr>
                <w:sz w:val="18"/>
                <w:lang w:eastAsia="en-US"/>
              </w:rPr>
              <w:t>}</w:t>
            </w:r>
          </w:p>
        </w:tc>
        <w:tc>
          <w:tcPr>
            <w:tcW w:w="709" w:type="dxa"/>
          </w:tcPr>
          <w:p w14:paraId="1D180F46" w14:textId="77777777" w:rsidR="00DF43B1" w:rsidRPr="007E6AEE" w:rsidRDefault="00DF43B1" w:rsidP="00DF43B1">
            <w:pPr>
              <w:rPr>
                <w:sz w:val="18"/>
                <w:lang w:eastAsia="en-US"/>
              </w:rPr>
            </w:pPr>
            <w:r w:rsidRPr="007E6AEE">
              <w:rPr>
                <w:sz w:val="18"/>
                <w:lang w:eastAsia="en-US"/>
              </w:rPr>
              <w:t>RO</w:t>
            </w:r>
          </w:p>
        </w:tc>
        <w:tc>
          <w:tcPr>
            <w:tcW w:w="567" w:type="dxa"/>
          </w:tcPr>
          <w:p w14:paraId="3F0EA5B4" w14:textId="392F34E9" w:rsidR="00DF43B1" w:rsidRPr="007E6AEE" w:rsidRDefault="00DF43B1" w:rsidP="00DF43B1">
            <w:pPr>
              <w:rPr>
                <w:sz w:val="18"/>
                <w:lang w:eastAsia="en-US"/>
              </w:rPr>
            </w:pPr>
            <w:r w:rsidRPr="007E6AEE">
              <w:rPr>
                <w:sz w:val="18"/>
                <w:lang w:eastAsia="en-US"/>
              </w:rPr>
              <w:t>O</w:t>
            </w:r>
          </w:p>
        </w:tc>
        <w:tc>
          <w:tcPr>
            <w:tcW w:w="3265" w:type="dxa"/>
          </w:tcPr>
          <w:p w14:paraId="2FF7C9DA" w14:textId="77777777" w:rsidR="00DF43B1" w:rsidRPr="007E6AEE" w:rsidRDefault="00DF43B1">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50077368" w14:textId="77777777" w:rsidR="00DF43B1" w:rsidRPr="007E6AEE" w:rsidRDefault="00DF43B1" w:rsidP="00DF43B1">
            <w:pPr>
              <w:ind w:left="144"/>
              <w:contextualSpacing/>
              <w:rPr>
                <w:sz w:val="18"/>
                <w:lang w:eastAsia="en-US"/>
              </w:rPr>
            </w:pPr>
          </w:p>
        </w:tc>
      </w:tr>
      <w:tr w:rsidR="00DF43B1" w:rsidRPr="007E6AEE" w14:paraId="2729485E" w14:textId="77777777" w:rsidTr="003F13BE">
        <w:tc>
          <w:tcPr>
            <w:tcW w:w="1696" w:type="dxa"/>
          </w:tcPr>
          <w:p w14:paraId="4F4EA7F6" w14:textId="77777777" w:rsidR="00DF43B1" w:rsidRPr="007E6AEE" w:rsidRDefault="00DF43B1" w:rsidP="00DF43B1">
            <w:pPr>
              <w:rPr>
                <w:sz w:val="18"/>
                <w:lang w:eastAsia="en-US"/>
              </w:rPr>
            </w:pPr>
            <w:r w:rsidRPr="007E6AEE">
              <w:rPr>
                <w:sz w:val="18"/>
                <w:lang w:eastAsia="en-US"/>
              </w:rPr>
              <w:t>mapped-service-interface-point</w:t>
            </w:r>
          </w:p>
        </w:tc>
        <w:tc>
          <w:tcPr>
            <w:tcW w:w="4253" w:type="dxa"/>
          </w:tcPr>
          <w:p w14:paraId="1A07B7BD" w14:textId="352081F6" w:rsidR="00517794" w:rsidRPr="007E6AEE" w:rsidRDefault="00DF43B1" w:rsidP="00DF43B1">
            <w:pPr>
              <w:rPr>
                <w:b/>
                <w:sz w:val="18"/>
                <w:lang w:eastAsia="en-US"/>
              </w:rPr>
            </w:pPr>
            <w:r w:rsidRPr="007E6AEE">
              <w:rPr>
                <w:sz w:val="18"/>
                <w:lang w:eastAsia="en-US"/>
              </w:rPr>
              <w:t>List of</w:t>
            </w:r>
            <w:r w:rsidR="00517794" w:rsidRPr="007E6AEE">
              <w:rPr>
                <w:sz w:val="18"/>
                <w:lang w:eastAsia="en-US"/>
              </w:rPr>
              <w:t xml:space="preserve"> objects including</w:t>
            </w:r>
            <w:r w:rsidRPr="007E6AEE">
              <w:rPr>
                <w:sz w:val="18"/>
                <w:lang w:eastAsia="en-US"/>
              </w:rPr>
              <w:t xml:space="preserve"> </w:t>
            </w:r>
            <w:r w:rsidRPr="007E6AEE">
              <w:rPr>
                <w:b/>
                <w:sz w:val="18"/>
                <w:lang w:eastAsia="en-US"/>
              </w:rPr>
              <w:t>{</w:t>
            </w:r>
          </w:p>
          <w:p w14:paraId="23F4BB39" w14:textId="77777777" w:rsidR="00517794" w:rsidRPr="007E6AEE" w:rsidRDefault="00517794" w:rsidP="00517794">
            <w:pPr>
              <w:rPr>
                <w:b/>
                <w:i/>
                <w:color w:val="0033CC"/>
                <w:sz w:val="18"/>
                <w:lang w:eastAsia="en-US"/>
              </w:rPr>
            </w:pPr>
            <w:r w:rsidRPr="007E6AEE">
              <w:rPr>
                <w:bCs/>
                <w:sz w:val="18"/>
                <w:lang w:eastAsia="en-US"/>
              </w:rPr>
              <w:t xml:space="preserve">service-interface-point-uuid, leafref to </w:t>
            </w:r>
            <w:r w:rsidR="00DF43B1" w:rsidRPr="007E6AEE">
              <w:rPr>
                <w:b/>
                <w:i/>
                <w:color w:val="0033CC"/>
                <w:sz w:val="18"/>
                <w:lang w:eastAsia="en-US"/>
              </w:rPr>
              <w:t>/tapi-common:context/service-interface-point/uuid</w:t>
            </w:r>
          </w:p>
          <w:p w14:paraId="178E588B" w14:textId="02842E66" w:rsidR="00DF43B1" w:rsidRPr="007E6AEE" w:rsidRDefault="00DF43B1" w:rsidP="00517794">
            <w:pPr>
              <w:rPr>
                <w:sz w:val="18"/>
                <w:lang w:eastAsia="en-US"/>
              </w:rPr>
            </w:pPr>
            <w:r w:rsidRPr="007E6AEE">
              <w:rPr>
                <w:sz w:val="18"/>
                <w:lang w:eastAsia="en-US"/>
              </w:rPr>
              <w:t>}</w:t>
            </w:r>
          </w:p>
        </w:tc>
        <w:tc>
          <w:tcPr>
            <w:tcW w:w="709" w:type="dxa"/>
          </w:tcPr>
          <w:p w14:paraId="4AE78D9C" w14:textId="77777777" w:rsidR="00DF43B1" w:rsidRPr="007E6AEE" w:rsidRDefault="00DF43B1" w:rsidP="00DF43B1">
            <w:pPr>
              <w:rPr>
                <w:sz w:val="18"/>
                <w:lang w:eastAsia="en-US"/>
              </w:rPr>
            </w:pPr>
            <w:r w:rsidRPr="007E6AEE">
              <w:rPr>
                <w:sz w:val="18"/>
                <w:lang w:eastAsia="en-US"/>
              </w:rPr>
              <w:t>RO</w:t>
            </w:r>
          </w:p>
        </w:tc>
        <w:tc>
          <w:tcPr>
            <w:tcW w:w="567" w:type="dxa"/>
          </w:tcPr>
          <w:p w14:paraId="30306D98" w14:textId="7D0CC3E2" w:rsidR="00DF43B1" w:rsidRPr="007E6AEE" w:rsidRDefault="00DF43B1" w:rsidP="00DF43B1">
            <w:pPr>
              <w:rPr>
                <w:sz w:val="18"/>
                <w:lang w:eastAsia="en-US"/>
              </w:rPr>
            </w:pPr>
            <w:r w:rsidRPr="007E6AEE">
              <w:rPr>
                <w:sz w:val="18"/>
                <w:lang w:eastAsia="en-US"/>
              </w:rPr>
              <w:t>C</w:t>
            </w:r>
          </w:p>
        </w:tc>
        <w:tc>
          <w:tcPr>
            <w:tcW w:w="3265" w:type="dxa"/>
          </w:tcPr>
          <w:p w14:paraId="058B600E" w14:textId="77777777" w:rsidR="00DF43B1" w:rsidRPr="007E6AEE" w:rsidRDefault="00DF43B1">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4CE9247A" w14:textId="71B39F9A" w:rsidR="00DF43B1" w:rsidRPr="007E6AEE" w:rsidRDefault="00DF43B1" w:rsidP="00DF43B1">
            <w:pPr>
              <w:spacing w:after="0"/>
              <w:contextualSpacing/>
              <w:rPr>
                <w:iCs/>
                <w:sz w:val="18"/>
                <w:lang w:eastAsia="en-US"/>
              </w:rPr>
            </w:pPr>
            <w:r w:rsidRPr="007E6AEE">
              <w:rPr>
                <w:iCs/>
                <w:sz w:val="18"/>
                <w:lang w:eastAsia="en-US"/>
              </w:rPr>
              <w:t>If the NEP supports a SIP, the SIP uuid MUST be listed.</w:t>
            </w:r>
          </w:p>
        </w:tc>
      </w:tr>
      <w:tr w:rsidR="00517794" w:rsidRPr="007E6AEE" w14:paraId="70FF6569" w14:textId="77777777" w:rsidTr="003F13BE">
        <w:trPr>
          <w:cnfStyle w:val="000000100000" w:firstRow="0" w:lastRow="0" w:firstColumn="0" w:lastColumn="0" w:oddVBand="0" w:evenVBand="0" w:oddHBand="1" w:evenHBand="0" w:firstRowFirstColumn="0" w:firstRowLastColumn="0" w:lastRowFirstColumn="0" w:lastRowLastColumn="0"/>
        </w:trPr>
        <w:tc>
          <w:tcPr>
            <w:tcW w:w="1696" w:type="dxa"/>
          </w:tcPr>
          <w:p w14:paraId="58B84FBA" w14:textId="5E509EB6" w:rsidR="00517794" w:rsidRPr="007E6AEE" w:rsidRDefault="00517794" w:rsidP="00DF43B1">
            <w:pPr>
              <w:rPr>
                <w:sz w:val="18"/>
                <w:lang w:eastAsia="en-US"/>
              </w:rPr>
            </w:pPr>
            <w:r w:rsidRPr="007E6AEE">
              <w:rPr>
                <w:sz w:val="18"/>
                <w:lang w:eastAsia="en-US"/>
              </w:rPr>
              <w:t>inter-domain-plug-id-pac</w:t>
            </w:r>
          </w:p>
        </w:tc>
        <w:tc>
          <w:tcPr>
            <w:tcW w:w="4253" w:type="dxa"/>
          </w:tcPr>
          <w:p w14:paraId="78B53EAD" w14:textId="1432C58B" w:rsidR="00517794" w:rsidRPr="007E6AEE" w:rsidRDefault="00517794" w:rsidP="00DF43B1">
            <w:pPr>
              <w:rPr>
                <w:sz w:val="18"/>
                <w:lang w:eastAsia="en-US"/>
              </w:rPr>
            </w:pPr>
            <w:r w:rsidRPr="007E6AEE">
              <w:rPr>
                <w:sz w:val="18"/>
                <w:lang w:eastAsia="en-US"/>
              </w:rPr>
              <w:t>Includes {</w:t>
            </w:r>
          </w:p>
          <w:p w14:paraId="7AD116CC" w14:textId="79E4F77D" w:rsidR="00517794" w:rsidRPr="007E6AEE" w:rsidRDefault="00517794" w:rsidP="00DF43B1">
            <w:pPr>
              <w:rPr>
                <w:sz w:val="18"/>
                <w:lang w:eastAsia="en-US"/>
              </w:rPr>
            </w:pPr>
            <w:r w:rsidRPr="007E6AEE">
              <w:rPr>
                <w:sz w:val="18"/>
                <w:lang w:eastAsia="en-US"/>
              </w:rPr>
              <w:t>plug-id-inter-domain-local-id,</w:t>
            </w:r>
          </w:p>
          <w:p w14:paraId="5FF770C4" w14:textId="3D121AA8" w:rsidR="00517794" w:rsidRPr="007E6AEE" w:rsidRDefault="00517794" w:rsidP="00DF43B1">
            <w:pPr>
              <w:rPr>
                <w:sz w:val="18"/>
                <w:lang w:eastAsia="en-US"/>
              </w:rPr>
            </w:pPr>
            <w:r w:rsidRPr="007E6AEE">
              <w:rPr>
                <w:sz w:val="18"/>
                <w:lang w:eastAsia="en-US"/>
              </w:rPr>
              <w:t>plug-id-inter-domain-remote-id</w:t>
            </w:r>
          </w:p>
          <w:p w14:paraId="31D77900" w14:textId="5C3263FD" w:rsidR="00517794" w:rsidRPr="007E6AEE" w:rsidRDefault="00517794" w:rsidP="00DF43B1">
            <w:pPr>
              <w:rPr>
                <w:sz w:val="18"/>
                <w:lang w:eastAsia="en-US"/>
              </w:rPr>
            </w:pPr>
            <w:r w:rsidRPr="007E6AEE">
              <w:rPr>
                <w:sz w:val="18"/>
                <w:lang w:eastAsia="en-US"/>
              </w:rPr>
              <w:t>}</w:t>
            </w:r>
          </w:p>
        </w:tc>
        <w:tc>
          <w:tcPr>
            <w:tcW w:w="709" w:type="dxa"/>
          </w:tcPr>
          <w:p w14:paraId="3249B417" w14:textId="545BE866" w:rsidR="00517794" w:rsidRPr="007E6AEE" w:rsidRDefault="00517794" w:rsidP="00DF43B1">
            <w:pPr>
              <w:rPr>
                <w:sz w:val="18"/>
                <w:lang w:eastAsia="en-US"/>
              </w:rPr>
            </w:pPr>
            <w:r w:rsidRPr="007E6AEE">
              <w:rPr>
                <w:sz w:val="18"/>
                <w:lang w:eastAsia="en-US"/>
              </w:rPr>
              <w:t>RO</w:t>
            </w:r>
          </w:p>
        </w:tc>
        <w:tc>
          <w:tcPr>
            <w:tcW w:w="567" w:type="dxa"/>
          </w:tcPr>
          <w:p w14:paraId="508EADF2" w14:textId="64EF62A6" w:rsidR="00517794" w:rsidRPr="007E6AEE" w:rsidRDefault="00517794" w:rsidP="00DF43B1">
            <w:pPr>
              <w:rPr>
                <w:sz w:val="18"/>
                <w:lang w:eastAsia="en-US"/>
              </w:rPr>
            </w:pPr>
            <w:r w:rsidRPr="007E6AEE">
              <w:rPr>
                <w:sz w:val="18"/>
                <w:lang w:eastAsia="en-US"/>
              </w:rPr>
              <w:t>C</w:t>
            </w:r>
          </w:p>
        </w:tc>
        <w:tc>
          <w:tcPr>
            <w:tcW w:w="3265" w:type="dxa"/>
          </w:tcPr>
          <w:p w14:paraId="4651C3C5" w14:textId="77777777" w:rsidR="00517794" w:rsidRPr="007E6AEE" w:rsidRDefault="00517794">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0CB403B8" w14:textId="3F58D5BE" w:rsidR="00517794" w:rsidRPr="007E6AEE" w:rsidRDefault="00517794">
            <w:pPr>
              <w:numPr>
                <w:ilvl w:val="0"/>
                <w:numId w:val="10"/>
              </w:numPr>
              <w:spacing w:after="0"/>
              <w:ind w:left="144" w:hanging="144"/>
              <w:contextualSpacing/>
              <w:rPr>
                <w:sz w:val="18"/>
                <w:lang w:eastAsia="en-US"/>
              </w:rPr>
            </w:pPr>
            <w:r w:rsidRPr="007E6AEE">
              <w:rPr>
                <w:sz w:val="18"/>
                <w:lang w:eastAsia="en-US"/>
              </w:rPr>
              <w:t>See UC 0.d</w:t>
            </w:r>
          </w:p>
        </w:tc>
      </w:tr>
      <w:tr w:rsidR="00366435" w:rsidRPr="007E6AEE" w14:paraId="1EDFC787" w14:textId="77777777" w:rsidTr="003F13BE">
        <w:tc>
          <w:tcPr>
            <w:tcW w:w="1696" w:type="dxa"/>
          </w:tcPr>
          <w:p w14:paraId="75CA1523" w14:textId="3C08BF1B" w:rsidR="00DF43B1" w:rsidRPr="007E6AEE" w:rsidRDefault="00DF43B1" w:rsidP="00DF43B1">
            <w:pPr>
              <w:rPr>
                <w:sz w:val="18"/>
                <w:lang w:eastAsia="en-US"/>
              </w:rPr>
            </w:pPr>
            <w:r w:rsidRPr="007E6AEE">
              <w:rPr>
                <w:sz w:val="18"/>
                <w:lang w:eastAsia="en-US"/>
              </w:rPr>
              <w:t>cep-list/connection-end-point</w:t>
            </w:r>
          </w:p>
        </w:tc>
        <w:tc>
          <w:tcPr>
            <w:tcW w:w="4253" w:type="dxa"/>
          </w:tcPr>
          <w:p w14:paraId="6499DB7F" w14:textId="4E2247BC" w:rsidR="00DF43B1" w:rsidRPr="007E6AEE" w:rsidRDefault="00DF43B1" w:rsidP="00DF43B1">
            <w:pPr>
              <w:rPr>
                <w:sz w:val="18"/>
                <w:lang w:eastAsia="en-US"/>
              </w:rPr>
            </w:pPr>
            <w:r w:rsidRPr="007E6AEE">
              <w:rPr>
                <w:sz w:val="18"/>
                <w:lang w:eastAsia="en-US"/>
              </w:rPr>
              <w:t xml:space="preserve">List of { </w:t>
            </w:r>
            <w:r w:rsidRPr="007E6AEE">
              <w:rPr>
                <w:bCs/>
                <w:i/>
                <w:color w:val="0033CC"/>
                <w:sz w:val="18"/>
                <w:lang w:eastAsia="en-US"/>
              </w:rPr>
              <w:t>connection-end-point</w:t>
            </w:r>
            <w:r w:rsidRPr="007E6AEE">
              <w:rPr>
                <w:b/>
                <w:i/>
                <w:color w:val="0033CC"/>
                <w:sz w:val="18"/>
                <w:lang w:eastAsia="en-US"/>
              </w:rPr>
              <w:t xml:space="preserve"> </w:t>
            </w:r>
            <w:r w:rsidRPr="007E6AEE">
              <w:rPr>
                <w:sz w:val="18"/>
                <w:lang w:eastAsia="en-US"/>
              </w:rPr>
              <w:t>}</w:t>
            </w:r>
          </w:p>
        </w:tc>
        <w:tc>
          <w:tcPr>
            <w:tcW w:w="709" w:type="dxa"/>
          </w:tcPr>
          <w:p w14:paraId="7D8673AB" w14:textId="77777777" w:rsidR="00DF43B1" w:rsidRPr="007E6AEE" w:rsidRDefault="00DF43B1" w:rsidP="00DF43B1">
            <w:pPr>
              <w:rPr>
                <w:sz w:val="18"/>
                <w:lang w:eastAsia="en-US"/>
              </w:rPr>
            </w:pPr>
            <w:r w:rsidRPr="007E6AEE">
              <w:rPr>
                <w:sz w:val="18"/>
                <w:lang w:eastAsia="en-US"/>
              </w:rPr>
              <w:t>RO</w:t>
            </w:r>
          </w:p>
        </w:tc>
        <w:tc>
          <w:tcPr>
            <w:tcW w:w="567" w:type="dxa"/>
          </w:tcPr>
          <w:p w14:paraId="2A1073D7" w14:textId="77777777" w:rsidR="00DF43B1" w:rsidRPr="007E6AEE" w:rsidRDefault="00DF43B1" w:rsidP="00DF43B1">
            <w:pPr>
              <w:rPr>
                <w:sz w:val="18"/>
                <w:lang w:eastAsia="en-US"/>
              </w:rPr>
            </w:pPr>
            <w:r w:rsidRPr="007E6AEE">
              <w:rPr>
                <w:sz w:val="18"/>
                <w:lang w:eastAsia="en-US"/>
              </w:rPr>
              <w:t>M</w:t>
            </w:r>
          </w:p>
        </w:tc>
        <w:tc>
          <w:tcPr>
            <w:tcW w:w="3265" w:type="dxa"/>
          </w:tcPr>
          <w:p w14:paraId="5438B760" w14:textId="77777777" w:rsidR="00DF43B1" w:rsidRPr="007E6AEE" w:rsidRDefault="00DF43B1">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132E17" w:rsidRPr="007E6AEE" w14:paraId="30ACA32E" w14:textId="77777777" w:rsidTr="003F13BE">
        <w:trPr>
          <w:cnfStyle w:val="000000100000" w:firstRow="0" w:lastRow="0" w:firstColumn="0" w:lastColumn="0" w:oddVBand="0" w:evenVBand="0" w:oddHBand="1" w:evenHBand="0" w:firstRowFirstColumn="0" w:firstRowLastColumn="0" w:lastRowFirstColumn="0" w:lastRowLastColumn="0"/>
        </w:trPr>
        <w:tc>
          <w:tcPr>
            <w:tcW w:w="1696" w:type="dxa"/>
          </w:tcPr>
          <w:p w14:paraId="5B3F794C" w14:textId="157E3711" w:rsidR="00132E17" w:rsidRPr="007E6AEE" w:rsidRDefault="00C07171" w:rsidP="00DF43B1">
            <w:pPr>
              <w:rPr>
                <w:sz w:val="18"/>
                <w:lang w:eastAsia="en-US"/>
              </w:rPr>
            </w:pPr>
            <w:r w:rsidRPr="007E6AEE">
              <w:rPr>
                <w:sz w:val="18"/>
                <w:lang w:eastAsia="en-US"/>
              </w:rPr>
              <w:t>node-rule-group</w:t>
            </w:r>
          </w:p>
        </w:tc>
        <w:tc>
          <w:tcPr>
            <w:tcW w:w="4253" w:type="dxa"/>
          </w:tcPr>
          <w:p w14:paraId="2D1D3466" w14:textId="45FFD906" w:rsidR="00132E17" w:rsidRPr="007E6AEE" w:rsidRDefault="00C07171" w:rsidP="00DF43B1">
            <w:pPr>
              <w:rPr>
                <w:sz w:val="18"/>
                <w:lang w:eastAsia="en-US"/>
              </w:rPr>
            </w:pPr>
            <w:r w:rsidRPr="007E6AEE">
              <w:rPr>
                <w:sz w:val="18"/>
                <w:lang w:eastAsia="en-US"/>
              </w:rPr>
              <w:t xml:space="preserve">List of { </w:t>
            </w:r>
            <w:r w:rsidRPr="007E6AEE">
              <w:rPr>
                <w:bCs/>
                <w:i/>
                <w:color w:val="0033CC"/>
                <w:sz w:val="18"/>
                <w:lang w:eastAsia="en-US"/>
              </w:rPr>
              <w:t>node-rule-groups</w:t>
            </w:r>
            <w:r w:rsidRPr="007E6AEE">
              <w:rPr>
                <w:sz w:val="18"/>
                <w:lang w:eastAsia="en-US"/>
              </w:rPr>
              <w:t xml:space="preserve"> } that refer to this NEP.</w:t>
            </w:r>
          </w:p>
        </w:tc>
        <w:tc>
          <w:tcPr>
            <w:tcW w:w="709" w:type="dxa"/>
          </w:tcPr>
          <w:p w14:paraId="546FF416" w14:textId="4DF9C518" w:rsidR="00132E17" w:rsidRPr="007E6AEE" w:rsidRDefault="00C07171" w:rsidP="00DF43B1">
            <w:pPr>
              <w:rPr>
                <w:sz w:val="18"/>
                <w:lang w:eastAsia="en-US"/>
              </w:rPr>
            </w:pPr>
            <w:r w:rsidRPr="007E6AEE">
              <w:rPr>
                <w:sz w:val="18"/>
                <w:lang w:eastAsia="en-US"/>
              </w:rPr>
              <w:t>RO</w:t>
            </w:r>
          </w:p>
        </w:tc>
        <w:tc>
          <w:tcPr>
            <w:tcW w:w="567" w:type="dxa"/>
          </w:tcPr>
          <w:p w14:paraId="65F3D152" w14:textId="020B0583" w:rsidR="00132E17" w:rsidRPr="007E6AEE" w:rsidRDefault="00C07171" w:rsidP="00DF43B1">
            <w:pPr>
              <w:rPr>
                <w:sz w:val="18"/>
                <w:lang w:eastAsia="en-US"/>
              </w:rPr>
            </w:pPr>
            <w:r w:rsidRPr="007E6AEE">
              <w:rPr>
                <w:sz w:val="18"/>
                <w:lang w:eastAsia="en-US"/>
              </w:rPr>
              <w:t>C</w:t>
            </w:r>
          </w:p>
        </w:tc>
        <w:tc>
          <w:tcPr>
            <w:tcW w:w="3265" w:type="dxa"/>
          </w:tcPr>
          <w:p w14:paraId="55B2351E" w14:textId="37F2AC50" w:rsidR="00132E17" w:rsidRPr="007E6AEE" w:rsidRDefault="00C07171">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5670C5" w:rsidRPr="007E6AEE" w14:paraId="0836F639" w14:textId="77777777" w:rsidTr="003F13BE">
        <w:tc>
          <w:tcPr>
            <w:tcW w:w="1696" w:type="dxa"/>
          </w:tcPr>
          <w:p w14:paraId="162CF2AC" w14:textId="5B0FC2D9" w:rsidR="005670C5" w:rsidRPr="007E6AEE" w:rsidRDefault="005670C5" w:rsidP="005670C5">
            <w:pPr>
              <w:rPr>
                <w:sz w:val="18"/>
                <w:lang w:eastAsia="en-US"/>
              </w:rPr>
            </w:pPr>
            <w:r w:rsidRPr="007E6AEE">
              <w:rPr>
                <w:sz w:val="18"/>
              </w:rPr>
              <w:lastRenderedPageBreak/>
              <w:t>tapi-oam:mep-mip-list</w:t>
            </w:r>
          </w:p>
        </w:tc>
        <w:tc>
          <w:tcPr>
            <w:tcW w:w="4253" w:type="dxa"/>
          </w:tcPr>
          <w:p w14:paraId="55667F4F" w14:textId="19F4BB63" w:rsidR="005670C5" w:rsidRPr="007E6AEE" w:rsidRDefault="00BB7DCE" w:rsidP="005670C5">
            <w:pPr>
              <w:rPr>
                <w:sz w:val="18"/>
                <w:lang w:eastAsia="en-US"/>
              </w:rPr>
            </w:pPr>
            <w:r w:rsidRPr="007E6AEE">
              <w:rPr>
                <w:sz w:val="18"/>
                <w:lang w:eastAsia="en-US"/>
              </w:rPr>
              <w:t>Contains the list of associated MIP and MEP instances.</w:t>
            </w:r>
            <w:r w:rsidR="005670C5" w:rsidRPr="007E6AEE">
              <w:rPr>
                <w:sz w:val="18"/>
                <w:lang w:eastAsia="en-US"/>
              </w:rPr>
              <w:t xml:space="preserve"> (see UC17)</w:t>
            </w:r>
          </w:p>
        </w:tc>
        <w:tc>
          <w:tcPr>
            <w:tcW w:w="709" w:type="dxa"/>
          </w:tcPr>
          <w:p w14:paraId="582ED6D5" w14:textId="19B2C7AE" w:rsidR="005670C5" w:rsidRPr="007E6AEE" w:rsidRDefault="005670C5" w:rsidP="005670C5">
            <w:pPr>
              <w:rPr>
                <w:sz w:val="18"/>
                <w:lang w:eastAsia="en-US"/>
              </w:rPr>
            </w:pPr>
            <w:r w:rsidRPr="007E6AEE">
              <w:rPr>
                <w:sz w:val="18"/>
                <w:lang w:eastAsia="en-US"/>
              </w:rPr>
              <w:t>RO</w:t>
            </w:r>
          </w:p>
        </w:tc>
        <w:tc>
          <w:tcPr>
            <w:tcW w:w="567" w:type="dxa"/>
          </w:tcPr>
          <w:p w14:paraId="17F4A11E" w14:textId="7AA31FB2" w:rsidR="005670C5" w:rsidRPr="007E6AEE" w:rsidRDefault="005670C5" w:rsidP="005670C5">
            <w:pPr>
              <w:rPr>
                <w:sz w:val="18"/>
                <w:lang w:eastAsia="en-US"/>
              </w:rPr>
            </w:pPr>
            <w:r w:rsidRPr="007E6AEE">
              <w:rPr>
                <w:sz w:val="18"/>
                <w:lang w:eastAsia="en-US"/>
              </w:rPr>
              <w:t>C</w:t>
            </w:r>
          </w:p>
        </w:tc>
        <w:tc>
          <w:tcPr>
            <w:tcW w:w="3265" w:type="dxa"/>
          </w:tcPr>
          <w:p w14:paraId="5F03E66D" w14:textId="77777777" w:rsidR="005670C5" w:rsidRPr="007E6AEE" w:rsidRDefault="005670C5">
            <w:pPr>
              <w:numPr>
                <w:ilvl w:val="0"/>
                <w:numId w:val="10"/>
              </w:numPr>
              <w:spacing w:after="0"/>
              <w:ind w:left="144" w:hanging="144"/>
              <w:contextualSpacing/>
              <w:rPr>
                <w:sz w:val="18"/>
              </w:rPr>
            </w:pPr>
            <w:r w:rsidRPr="007E6AEE">
              <w:rPr>
                <w:sz w:val="18"/>
                <w:lang w:eastAsia="en-US"/>
              </w:rPr>
              <w:t xml:space="preserve">Provided by </w:t>
            </w:r>
            <w:r w:rsidRPr="007E6AEE">
              <w:rPr>
                <w:i/>
                <w:sz w:val="18"/>
                <w:lang w:eastAsia="en-US"/>
              </w:rPr>
              <w:t>tapi-server</w:t>
            </w:r>
          </w:p>
          <w:p w14:paraId="1ED5B96B" w14:textId="33ABB9B1" w:rsidR="005670C5" w:rsidRPr="007E6AEE" w:rsidRDefault="005670C5" w:rsidP="005670C5">
            <w:pPr>
              <w:rPr>
                <w:sz w:val="18"/>
                <w:lang w:eastAsia="en-US"/>
              </w:rPr>
            </w:pPr>
            <w:r w:rsidRPr="007E6AEE">
              <w:rPr>
                <w:sz w:val="18"/>
                <w:lang w:eastAsia="en-US"/>
              </w:rPr>
              <w:t>MUST be present if the NEP supports OAM functions.</w:t>
            </w:r>
          </w:p>
        </w:tc>
      </w:tr>
    </w:tbl>
    <w:p w14:paraId="768B561E" w14:textId="66A14B86" w:rsidR="002F2BD0" w:rsidRPr="007E6AEE" w:rsidRDefault="002F2BD0" w:rsidP="0076234A">
      <w:pPr>
        <w:pStyle w:val="Caption"/>
        <w:rPr>
          <w:color w:val="7030A0"/>
        </w:rPr>
      </w:pPr>
    </w:p>
    <w:p w14:paraId="73F05BF0" w14:textId="6A69F882" w:rsidR="0076234A" w:rsidRPr="007E6AEE" w:rsidRDefault="0076234A" w:rsidP="0076234A">
      <w:pPr>
        <w:pStyle w:val="Caption"/>
        <w:rPr>
          <w:color w:val="auto"/>
        </w:rPr>
      </w:pPr>
      <w:bookmarkStart w:id="702" w:name="_Toc173255236"/>
      <w:r w:rsidRPr="007E6AEE">
        <w:rPr>
          <w:color w:val="auto"/>
        </w:rPr>
        <w:t xml:space="preserve">Table </w:t>
      </w:r>
      <w:r w:rsidRPr="007E6AEE">
        <w:rPr>
          <w:noProof/>
          <w:color w:val="auto"/>
        </w:rPr>
        <w:fldChar w:fldCharType="begin"/>
      </w:r>
      <w:r w:rsidRPr="007E6AEE">
        <w:rPr>
          <w:noProof/>
          <w:color w:val="auto"/>
        </w:rPr>
        <w:instrText xml:space="preserve"> SEQ Table \* ARABIC </w:instrText>
      </w:r>
      <w:r w:rsidRPr="007E6AEE">
        <w:rPr>
          <w:noProof/>
          <w:color w:val="auto"/>
        </w:rPr>
        <w:fldChar w:fldCharType="separate"/>
      </w:r>
      <w:r w:rsidR="00C64284">
        <w:rPr>
          <w:noProof/>
          <w:color w:val="auto"/>
        </w:rPr>
        <w:t>21</w:t>
      </w:r>
      <w:r w:rsidRPr="007E6AEE">
        <w:rPr>
          <w:noProof/>
          <w:color w:val="auto"/>
        </w:rPr>
        <w:fldChar w:fldCharType="end"/>
      </w:r>
      <w:r w:rsidRPr="007E6AEE">
        <w:rPr>
          <w:color w:val="auto"/>
        </w:rPr>
        <w:t xml:space="preserve">: </w:t>
      </w:r>
      <w:r w:rsidR="002F2BD0" w:rsidRPr="007E6AEE">
        <w:rPr>
          <w:color w:val="auto"/>
        </w:rPr>
        <w:t>Node-edge-point (</w:t>
      </w:r>
      <w:r w:rsidR="002F2BD0" w:rsidRPr="007E6AEE">
        <w:rPr>
          <w:b/>
          <w:bCs/>
          <w:color w:val="auto"/>
        </w:rPr>
        <w:t>NEP</w:t>
      </w:r>
      <w:r w:rsidR="002F2BD0" w:rsidRPr="007E6AEE">
        <w:rPr>
          <w:color w:val="auto"/>
        </w:rPr>
        <w:t>) object definition</w:t>
      </w:r>
      <w:r w:rsidRPr="007E6AEE">
        <w:rPr>
          <w:color w:val="auto"/>
        </w:rPr>
        <w:t xml:space="preserve"> augments</w:t>
      </w:r>
      <w:bookmarkEnd w:id="702"/>
    </w:p>
    <w:tbl>
      <w:tblPr>
        <w:tblStyle w:val="GridTable6Colorful-Accent5"/>
        <w:tblW w:w="10632" w:type="dxa"/>
        <w:tblLayout w:type="fixed"/>
        <w:tblLook w:val="0420" w:firstRow="1" w:lastRow="0" w:firstColumn="0" w:lastColumn="0" w:noHBand="0" w:noVBand="1"/>
      </w:tblPr>
      <w:tblGrid>
        <w:gridCol w:w="2689"/>
        <w:gridCol w:w="3969"/>
        <w:gridCol w:w="708"/>
        <w:gridCol w:w="567"/>
        <w:gridCol w:w="2699"/>
      </w:tblGrid>
      <w:tr w:rsidR="00CA3A69" w:rsidRPr="007E6AEE" w14:paraId="2AE068F5" w14:textId="77777777">
        <w:trPr>
          <w:cnfStyle w:val="100000000000" w:firstRow="1" w:lastRow="0" w:firstColumn="0" w:lastColumn="0" w:oddVBand="0" w:evenVBand="0" w:oddHBand="0" w:evenHBand="0" w:firstRowFirstColumn="0" w:firstRowLastColumn="0" w:lastRowFirstColumn="0" w:lastRowLastColumn="0"/>
        </w:trPr>
        <w:tc>
          <w:tcPr>
            <w:tcW w:w="2689" w:type="dxa"/>
          </w:tcPr>
          <w:p w14:paraId="6703EF62" w14:textId="305497A2" w:rsidR="002F2BD0" w:rsidRPr="007E6AEE" w:rsidRDefault="002F2BD0" w:rsidP="002F2BD0">
            <w:pPr>
              <w:rPr>
                <w:b w:val="0"/>
                <w:bCs w:val="0"/>
                <w:color w:val="auto"/>
                <w:sz w:val="18"/>
                <w:lang w:eastAsia="en-US"/>
              </w:rPr>
            </w:pPr>
            <w:r w:rsidRPr="007E6AEE">
              <w:rPr>
                <w:color w:val="auto"/>
                <w:sz w:val="18"/>
              </w:rPr>
              <w:t>node-edge-point</w:t>
            </w:r>
          </w:p>
        </w:tc>
        <w:tc>
          <w:tcPr>
            <w:tcW w:w="7943" w:type="dxa"/>
            <w:gridSpan w:val="4"/>
          </w:tcPr>
          <w:p w14:paraId="1D0383B5" w14:textId="08695110" w:rsidR="002F2BD0" w:rsidRPr="007E6AEE" w:rsidRDefault="002F2BD0" w:rsidP="002F2BD0">
            <w:pPr>
              <w:rPr>
                <w:color w:val="auto"/>
                <w:sz w:val="18"/>
                <w:lang w:eastAsia="en-US"/>
              </w:rPr>
            </w:pPr>
            <w:r w:rsidRPr="007E6AEE">
              <w:rPr>
                <w:color w:val="auto"/>
                <w:sz w:val="18"/>
              </w:rPr>
              <w:t>/tapi-common:context/tapi-topology:topology-context/topology/node/owned-node-edge-point</w:t>
            </w:r>
          </w:p>
        </w:tc>
      </w:tr>
      <w:tr w:rsidR="00CA3A69" w:rsidRPr="007E6AEE" w14:paraId="3A539562" w14:textId="77777777">
        <w:trPr>
          <w:cnfStyle w:val="000000100000" w:firstRow="0" w:lastRow="0" w:firstColumn="0" w:lastColumn="0" w:oddVBand="0" w:evenVBand="0" w:oddHBand="1" w:evenHBand="0" w:firstRowFirstColumn="0" w:firstRowLastColumn="0" w:lastRowFirstColumn="0" w:lastRowLastColumn="0"/>
        </w:trPr>
        <w:tc>
          <w:tcPr>
            <w:tcW w:w="2689" w:type="dxa"/>
          </w:tcPr>
          <w:p w14:paraId="7E274D4D" w14:textId="77777777" w:rsidR="0076234A" w:rsidRPr="007E6AEE" w:rsidRDefault="0076234A">
            <w:pPr>
              <w:rPr>
                <w:b/>
                <w:color w:val="auto"/>
                <w:sz w:val="18"/>
                <w:lang w:eastAsia="en-US"/>
              </w:rPr>
            </w:pPr>
            <w:r w:rsidRPr="007E6AEE">
              <w:rPr>
                <w:b/>
                <w:color w:val="auto"/>
                <w:sz w:val="18"/>
                <w:lang w:eastAsia="en-US"/>
              </w:rPr>
              <w:t>Attribute</w:t>
            </w:r>
          </w:p>
        </w:tc>
        <w:tc>
          <w:tcPr>
            <w:tcW w:w="3969" w:type="dxa"/>
          </w:tcPr>
          <w:p w14:paraId="44CD7C0F" w14:textId="77777777" w:rsidR="0076234A" w:rsidRPr="007E6AEE" w:rsidRDefault="0076234A">
            <w:pPr>
              <w:rPr>
                <w:b/>
                <w:color w:val="auto"/>
                <w:sz w:val="18"/>
                <w:lang w:eastAsia="en-US"/>
              </w:rPr>
            </w:pPr>
            <w:r w:rsidRPr="007E6AEE">
              <w:rPr>
                <w:b/>
                <w:color w:val="auto"/>
                <w:sz w:val="18"/>
                <w:lang w:eastAsia="en-US"/>
              </w:rPr>
              <w:t>Allowed Values/Format</w:t>
            </w:r>
          </w:p>
        </w:tc>
        <w:tc>
          <w:tcPr>
            <w:tcW w:w="708" w:type="dxa"/>
          </w:tcPr>
          <w:p w14:paraId="1A1D134F" w14:textId="77777777" w:rsidR="0076234A" w:rsidRPr="007E6AEE" w:rsidRDefault="0076234A">
            <w:pPr>
              <w:rPr>
                <w:b/>
                <w:color w:val="auto"/>
                <w:sz w:val="18"/>
                <w:lang w:eastAsia="en-US"/>
              </w:rPr>
            </w:pPr>
            <w:r w:rsidRPr="007E6AEE">
              <w:rPr>
                <w:b/>
                <w:color w:val="auto"/>
                <w:sz w:val="18"/>
                <w:lang w:eastAsia="en-US"/>
              </w:rPr>
              <w:t>Mod</w:t>
            </w:r>
          </w:p>
        </w:tc>
        <w:tc>
          <w:tcPr>
            <w:tcW w:w="567" w:type="dxa"/>
          </w:tcPr>
          <w:p w14:paraId="687A7897" w14:textId="77777777" w:rsidR="0076234A" w:rsidRPr="007E6AEE" w:rsidRDefault="0076234A">
            <w:pPr>
              <w:rPr>
                <w:b/>
                <w:color w:val="auto"/>
                <w:sz w:val="18"/>
                <w:lang w:eastAsia="en-US"/>
              </w:rPr>
            </w:pPr>
            <w:r w:rsidRPr="007E6AEE">
              <w:rPr>
                <w:b/>
                <w:color w:val="auto"/>
                <w:sz w:val="18"/>
                <w:lang w:eastAsia="en-US"/>
              </w:rPr>
              <w:t>Sup</w:t>
            </w:r>
          </w:p>
        </w:tc>
        <w:tc>
          <w:tcPr>
            <w:tcW w:w="2699" w:type="dxa"/>
          </w:tcPr>
          <w:p w14:paraId="3D713037" w14:textId="77777777" w:rsidR="0076234A" w:rsidRPr="007E6AEE" w:rsidRDefault="0076234A">
            <w:pPr>
              <w:rPr>
                <w:b/>
                <w:color w:val="auto"/>
                <w:sz w:val="18"/>
                <w:lang w:eastAsia="en-US"/>
              </w:rPr>
            </w:pPr>
            <w:r w:rsidRPr="007E6AEE">
              <w:rPr>
                <w:b/>
                <w:color w:val="auto"/>
                <w:sz w:val="18"/>
                <w:lang w:eastAsia="en-US"/>
              </w:rPr>
              <w:t>Notes</w:t>
            </w:r>
          </w:p>
        </w:tc>
      </w:tr>
      <w:tr w:rsidR="00CA3A69" w:rsidRPr="007E6AEE" w14:paraId="342718F8" w14:textId="77777777">
        <w:tc>
          <w:tcPr>
            <w:tcW w:w="10632" w:type="dxa"/>
            <w:gridSpan w:val="5"/>
          </w:tcPr>
          <w:p w14:paraId="4B64DF7C" w14:textId="77777777" w:rsidR="00280B52" w:rsidRPr="007E6AEE" w:rsidRDefault="0076234A">
            <w:pPr>
              <w:rPr>
                <w:b/>
                <w:i/>
                <w:iCs/>
                <w:color w:val="auto"/>
                <w:sz w:val="18"/>
                <w:lang w:eastAsia="en-US"/>
              </w:rPr>
            </w:pPr>
            <w:r w:rsidRPr="007E6AEE">
              <w:rPr>
                <w:b/>
                <w:i/>
                <w:iCs/>
                <w:color w:val="auto"/>
                <w:sz w:val="18"/>
                <w:lang w:eastAsia="en-US"/>
              </w:rPr>
              <w:t xml:space="preserve">Photonic Media </w:t>
            </w:r>
            <w:r w:rsidR="002F2BD0" w:rsidRPr="007E6AEE">
              <w:rPr>
                <w:b/>
                <w:i/>
                <w:iCs/>
                <w:color w:val="auto"/>
                <w:sz w:val="18"/>
                <w:lang w:eastAsia="en-US"/>
              </w:rPr>
              <w:t>NEPs</w:t>
            </w:r>
            <w:r w:rsidR="00A970E9" w:rsidRPr="007E6AEE">
              <w:rPr>
                <w:b/>
                <w:i/>
                <w:iCs/>
                <w:color w:val="auto"/>
                <w:sz w:val="18"/>
                <w:lang w:eastAsia="en-US"/>
              </w:rPr>
              <w:t xml:space="preserve"> </w:t>
            </w:r>
          </w:p>
          <w:p w14:paraId="33969D8E" w14:textId="69D5D54D" w:rsidR="0076234A" w:rsidRPr="007E6AEE" w:rsidRDefault="00A970E9">
            <w:pPr>
              <w:rPr>
                <w:b/>
                <w:i/>
                <w:iCs/>
                <w:color w:val="auto"/>
                <w:sz w:val="18"/>
                <w:lang w:eastAsia="en-US"/>
              </w:rPr>
            </w:pPr>
            <w:r w:rsidRPr="007E6AEE">
              <w:rPr>
                <w:b/>
                <w:i/>
                <w:iCs/>
                <w:color w:val="auto"/>
                <w:sz w:val="18"/>
                <w:lang w:eastAsia="en-US"/>
              </w:rPr>
              <w:t>/tapi-common:context/tapi-topology:topology-context/topology/node/owned-node-edge-point/tapi-photonic-media:photonic-media-node-edge-point-spec</w:t>
            </w:r>
          </w:p>
        </w:tc>
      </w:tr>
      <w:tr w:rsidR="00CA3A69" w:rsidRPr="007E6AEE" w14:paraId="05E2EA2B" w14:textId="77777777">
        <w:trPr>
          <w:cnfStyle w:val="000000100000" w:firstRow="0" w:lastRow="0" w:firstColumn="0" w:lastColumn="0" w:oddVBand="0" w:evenVBand="0" w:oddHBand="1" w:evenHBand="0" w:firstRowFirstColumn="0" w:firstRowLastColumn="0" w:lastRowFirstColumn="0" w:lastRowLastColumn="0"/>
        </w:trPr>
        <w:tc>
          <w:tcPr>
            <w:tcW w:w="2689" w:type="dxa"/>
          </w:tcPr>
          <w:p w14:paraId="5AF5A767" w14:textId="35076CD1" w:rsidR="0076234A" w:rsidRPr="007E6AEE" w:rsidRDefault="0076234A">
            <w:pPr>
              <w:rPr>
                <w:bCs/>
                <w:color w:val="auto"/>
                <w:sz w:val="18"/>
                <w:lang w:eastAsia="en-US"/>
              </w:rPr>
            </w:pPr>
            <w:r w:rsidRPr="007E6AEE">
              <w:rPr>
                <w:bCs/>
                <w:color w:val="auto"/>
                <w:sz w:val="18"/>
                <w:lang w:eastAsia="en-US"/>
              </w:rPr>
              <w:t>spectrum-capability-pac</w:t>
            </w:r>
          </w:p>
        </w:tc>
        <w:tc>
          <w:tcPr>
            <w:tcW w:w="3969" w:type="dxa"/>
          </w:tcPr>
          <w:p w14:paraId="76DCD8E6" w14:textId="14621C2C" w:rsidR="0076234A" w:rsidRPr="007E6AEE" w:rsidRDefault="004D4478">
            <w:pPr>
              <w:rPr>
                <w:bCs/>
                <w:color w:val="auto"/>
                <w:sz w:val="18"/>
                <w:lang w:eastAsia="en-US"/>
              </w:rPr>
            </w:pPr>
            <w:r w:rsidRPr="007E6AEE">
              <w:rPr>
                <w:color w:val="auto"/>
                <w:sz w:val="18"/>
                <w:lang w:eastAsia="en-US"/>
              </w:rPr>
              <w:t>See SIP description</w:t>
            </w:r>
          </w:p>
        </w:tc>
        <w:tc>
          <w:tcPr>
            <w:tcW w:w="708" w:type="dxa"/>
          </w:tcPr>
          <w:p w14:paraId="1179E844" w14:textId="77777777" w:rsidR="0076234A" w:rsidRPr="007E6AEE" w:rsidRDefault="0076234A">
            <w:pPr>
              <w:rPr>
                <w:bCs/>
                <w:color w:val="auto"/>
                <w:sz w:val="18"/>
                <w:lang w:eastAsia="en-US"/>
              </w:rPr>
            </w:pPr>
            <w:r w:rsidRPr="007E6AEE">
              <w:rPr>
                <w:bCs/>
                <w:color w:val="auto"/>
                <w:sz w:val="18"/>
                <w:lang w:eastAsia="en-US"/>
              </w:rPr>
              <w:t>RO</w:t>
            </w:r>
          </w:p>
        </w:tc>
        <w:tc>
          <w:tcPr>
            <w:tcW w:w="567" w:type="dxa"/>
          </w:tcPr>
          <w:p w14:paraId="0CD04429" w14:textId="77777777" w:rsidR="0076234A" w:rsidRPr="007E6AEE" w:rsidRDefault="0076234A">
            <w:pPr>
              <w:rPr>
                <w:bCs/>
                <w:color w:val="auto"/>
                <w:sz w:val="18"/>
                <w:lang w:eastAsia="en-US"/>
              </w:rPr>
            </w:pPr>
            <w:r w:rsidRPr="007E6AEE">
              <w:rPr>
                <w:bCs/>
                <w:color w:val="auto"/>
                <w:sz w:val="18"/>
                <w:lang w:eastAsia="en-US"/>
              </w:rPr>
              <w:t>C</w:t>
            </w:r>
          </w:p>
        </w:tc>
        <w:tc>
          <w:tcPr>
            <w:tcW w:w="2699" w:type="dxa"/>
          </w:tcPr>
          <w:p w14:paraId="2CD38900" w14:textId="77777777" w:rsidR="0076234A" w:rsidRPr="007E6AEE" w:rsidRDefault="0076234A">
            <w:pPr>
              <w:numPr>
                <w:ilvl w:val="0"/>
                <w:numId w:val="10"/>
              </w:numPr>
              <w:spacing w:after="0"/>
              <w:ind w:left="144" w:hanging="144"/>
              <w:contextualSpacing/>
              <w:rPr>
                <w:iCs/>
                <w:color w:val="auto"/>
                <w:sz w:val="18"/>
                <w:lang w:eastAsia="en-US"/>
              </w:rPr>
            </w:pPr>
            <w:r w:rsidRPr="007E6AEE">
              <w:rPr>
                <w:color w:val="auto"/>
                <w:sz w:val="18"/>
                <w:lang w:eastAsia="en-US"/>
              </w:rPr>
              <w:t xml:space="preserve">Provided by </w:t>
            </w:r>
            <w:r w:rsidRPr="007E6AEE">
              <w:rPr>
                <w:i/>
                <w:color w:val="auto"/>
                <w:sz w:val="18"/>
                <w:lang w:eastAsia="en-US"/>
              </w:rPr>
              <w:t xml:space="preserve">tapi-server </w:t>
            </w:r>
          </w:p>
          <w:p w14:paraId="4F9E45A7" w14:textId="76DDF212" w:rsidR="0076234A" w:rsidRPr="007E6AEE" w:rsidRDefault="0076234A" w:rsidP="00B7424F">
            <w:pPr>
              <w:spacing w:after="0"/>
              <w:contextualSpacing/>
              <w:rPr>
                <w:color w:val="auto"/>
                <w:sz w:val="18"/>
              </w:rPr>
            </w:pPr>
          </w:p>
        </w:tc>
      </w:tr>
      <w:tr w:rsidR="00CA3A69" w:rsidRPr="007E6AEE" w14:paraId="45EB28D1" w14:textId="77777777">
        <w:tc>
          <w:tcPr>
            <w:tcW w:w="2689" w:type="dxa"/>
          </w:tcPr>
          <w:p w14:paraId="6D3E2692" w14:textId="78E66F7B" w:rsidR="0076234A" w:rsidRPr="007E6AEE" w:rsidRDefault="0076234A">
            <w:pPr>
              <w:rPr>
                <w:bCs/>
                <w:color w:val="auto"/>
                <w:sz w:val="18"/>
                <w:lang w:eastAsia="en-US"/>
              </w:rPr>
            </w:pPr>
            <w:r w:rsidRPr="007E6AEE">
              <w:rPr>
                <w:bCs/>
                <w:color w:val="auto"/>
                <w:sz w:val="18"/>
                <w:lang w:eastAsia="en-US"/>
              </w:rPr>
              <w:t>power-management-capability-pac</w:t>
            </w:r>
          </w:p>
        </w:tc>
        <w:tc>
          <w:tcPr>
            <w:tcW w:w="3969" w:type="dxa"/>
          </w:tcPr>
          <w:p w14:paraId="4E8E597A" w14:textId="76220963" w:rsidR="0076234A" w:rsidRPr="007E6AEE" w:rsidRDefault="00CA3A69">
            <w:pPr>
              <w:spacing w:after="0"/>
              <w:rPr>
                <w:bCs/>
                <w:color w:val="auto"/>
                <w:sz w:val="18"/>
                <w:lang w:eastAsia="en-US"/>
              </w:rPr>
            </w:pPr>
            <w:r w:rsidRPr="007E6AEE">
              <w:rPr>
                <w:color w:val="auto"/>
                <w:sz w:val="18"/>
                <w:lang w:eastAsia="en-US"/>
              </w:rPr>
              <w:t>See SIP description</w:t>
            </w:r>
            <w:r w:rsidRPr="007E6AEE">
              <w:rPr>
                <w:bCs/>
                <w:color w:val="auto"/>
                <w:sz w:val="18"/>
                <w:lang w:eastAsia="en-US"/>
              </w:rPr>
              <w:t xml:space="preserve"> </w:t>
            </w:r>
          </w:p>
        </w:tc>
        <w:tc>
          <w:tcPr>
            <w:tcW w:w="708" w:type="dxa"/>
          </w:tcPr>
          <w:p w14:paraId="460B85D9" w14:textId="77777777" w:rsidR="0076234A" w:rsidRPr="007E6AEE" w:rsidRDefault="0076234A">
            <w:pPr>
              <w:rPr>
                <w:bCs/>
                <w:color w:val="auto"/>
                <w:sz w:val="18"/>
                <w:lang w:eastAsia="en-US"/>
              </w:rPr>
            </w:pPr>
            <w:r w:rsidRPr="007E6AEE">
              <w:rPr>
                <w:bCs/>
                <w:color w:val="auto"/>
                <w:sz w:val="18"/>
                <w:lang w:eastAsia="en-US"/>
              </w:rPr>
              <w:t>RO</w:t>
            </w:r>
          </w:p>
        </w:tc>
        <w:tc>
          <w:tcPr>
            <w:tcW w:w="567" w:type="dxa"/>
          </w:tcPr>
          <w:p w14:paraId="431AAF39" w14:textId="77777777" w:rsidR="0076234A" w:rsidRPr="007E6AEE" w:rsidRDefault="0076234A">
            <w:pPr>
              <w:rPr>
                <w:bCs/>
                <w:color w:val="auto"/>
                <w:sz w:val="18"/>
                <w:lang w:eastAsia="en-US"/>
              </w:rPr>
            </w:pPr>
            <w:r w:rsidRPr="007E6AEE">
              <w:rPr>
                <w:bCs/>
                <w:color w:val="auto"/>
                <w:sz w:val="18"/>
                <w:lang w:eastAsia="en-US"/>
              </w:rPr>
              <w:t>C</w:t>
            </w:r>
          </w:p>
        </w:tc>
        <w:tc>
          <w:tcPr>
            <w:tcW w:w="2699" w:type="dxa"/>
          </w:tcPr>
          <w:p w14:paraId="71C0EBEE" w14:textId="77777777" w:rsidR="0076234A" w:rsidRPr="007E6AEE" w:rsidRDefault="0076234A">
            <w:pPr>
              <w:numPr>
                <w:ilvl w:val="0"/>
                <w:numId w:val="10"/>
              </w:numPr>
              <w:spacing w:after="0"/>
              <w:ind w:left="144" w:hanging="144"/>
              <w:contextualSpacing/>
              <w:rPr>
                <w:iCs/>
                <w:color w:val="auto"/>
                <w:sz w:val="18"/>
                <w:lang w:eastAsia="en-US"/>
              </w:rPr>
            </w:pPr>
            <w:r w:rsidRPr="007E6AEE">
              <w:rPr>
                <w:color w:val="auto"/>
                <w:sz w:val="18"/>
                <w:lang w:eastAsia="en-US"/>
              </w:rPr>
              <w:t xml:space="preserve">Provided by </w:t>
            </w:r>
            <w:r w:rsidRPr="007E6AEE">
              <w:rPr>
                <w:i/>
                <w:color w:val="auto"/>
                <w:sz w:val="18"/>
                <w:lang w:eastAsia="en-US"/>
              </w:rPr>
              <w:t xml:space="preserve">tapi-server </w:t>
            </w:r>
          </w:p>
          <w:p w14:paraId="1127FB94" w14:textId="77777777" w:rsidR="0076234A" w:rsidRPr="007E6AEE" w:rsidRDefault="0076234A">
            <w:pPr>
              <w:rPr>
                <w:bCs/>
                <w:color w:val="auto"/>
                <w:sz w:val="18"/>
                <w:lang w:eastAsia="en-US"/>
              </w:rPr>
            </w:pPr>
          </w:p>
        </w:tc>
      </w:tr>
      <w:tr w:rsidR="00CA3A69" w:rsidRPr="007E6AEE" w14:paraId="6B488A18" w14:textId="77777777">
        <w:trPr>
          <w:cnfStyle w:val="000000100000" w:firstRow="0" w:lastRow="0" w:firstColumn="0" w:lastColumn="0" w:oddVBand="0" w:evenVBand="0" w:oddHBand="1" w:evenHBand="0" w:firstRowFirstColumn="0" w:firstRowLastColumn="0" w:lastRowFirstColumn="0" w:lastRowLastColumn="0"/>
        </w:trPr>
        <w:tc>
          <w:tcPr>
            <w:tcW w:w="2689" w:type="dxa"/>
          </w:tcPr>
          <w:p w14:paraId="6989C1C6" w14:textId="3B4FAE8E" w:rsidR="0076234A" w:rsidRPr="007E6AEE" w:rsidRDefault="0076234A">
            <w:pPr>
              <w:rPr>
                <w:bCs/>
                <w:color w:val="auto"/>
                <w:sz w:val="18"/>
                <w:lang w:eastAsia="en-US"/>
              </w:rPr>
            </w:pPr>
            <w:r w:rsidRPr="007E6AEE">
              <w:rPr>
                <w:bCs/>
                <w:color w:val="auto"/>
                <w:sz w:val="18"/>
                <w:lang w:eastAsia="en-US"/>
              </w:rPr>
              <w:t>total-power-threshold-pac</w:t>
            </w:r>
          </w:p>
        </w:tc>
        <w:tc>
          <w:tcPr>
            <w:tcW w:w="3969" w:type="dxa"/>
          </w:tcPr>
          <w:p w14:paraId="56A31660" w14:textId="3A6974CA" w:rsidR="0076234A" w:rsidRPr="007E6AEE" w:rsidRDefault="00CA3A69">
            <w:pPr>
              <w:spacing w:after="0"/>
              <w:rPr>
                <w:bCs/>
                <w:color w:val="auto"/>
                <w:sz w:val="18"/>
                <w:lang w:eastAsia="en-US"/>
              </w:rPr>
            </w:pPr>
            <w:r w:rsidRPr="007E6AEE">
              <w:rPr>
                <w:color w:val="auto"/>
                <w:sz w:val="18"/>
                <w:lang w:eastAsia="en-US"/>
              </w:rPr>
              <w:t>See SIP description</w:t>
            </w:r>
          </w:p>
        </w:tc>
        <w:tc>
          <w:tcPr>
            <w:tcW w:w="708" w:type="dxa"/>
          </w:tcPr>
          <w:p w14:paraId="499E4102" w14:textId="77777777" w:rsidR="0076234A" w:rsidRPr="007E6AEE" w:rsidRDefault="0076234A">
            <w:pPr>
              <w:rPr>
                <w:bCs/>
                <w:color w:val="auto"/>
                <w:sz w:val="18"/>
                <w:lang w:eastAsia="en-US"/>
              </w:rPr>
            </w:pPr>
            <w:r w:rsidRPr="007E6AEE">
              <w:rPr>
                <w:bCs/>
                <w:color w:val="auto"/>
                <w:sz w:val="18"/>
                <w:lang w:eastAsia="en-US"/>
              </w:rPr>
              <w:t>RO</w:t>
            </w:r>
          </w:p>
        </w:tc>
        <w:tc>
          <w:tcPr>
            <w:tcW w:w="567" w:type="dxa"/>
          </w:tcPr>
          <w:p w14:paraId="5730C54A" w14:textId="77777777" w:rsidR="0076234A" w:rsidRPr="007E6AEE" w:rsidRDefault="0076234A">
            <w:pPr>
              <w:rPr>
                <w:bCs/>
                <w:color w:val="auto"/>
                <w:sz w:val="18"/>
                <w:lang w:eastAsia="en-US"/>
              </w:rPr>
            </w:pPr>
            <w:r w:rsidRPr="007E6AEE">
              <w:rPr>
                <w:bCs/>
                <w:color w:val="auto"/>
                <w:sz w:val="18"/>
                <w:lang w:eastAsia="en-US"/>
              </w:rPr>
              <w:t>C</w:t>
            </w:r>
          </w:p>
        </w:tc>
        <w:tc>
          <w:tcPr>
            <w:tcW w:w="2699" w:type="dxa"/>
          </w:tcPr>
          <w:p w14:paraId="050D8061" w14:textId="77777777" w:rsidR="0076234A" w:rsidRPr="007E6AEE" w:rsidRDefault="0076234A">
            <w:pPr>
              <w:numPr>
                <w:ilvl w:val="0"/>
                <w:numId w:val="10"/>
              </w:numPr>
              <w:spacing w:after="0"/>
              <w:ind w:left="144" w:hanging="144"/>
              <w:contextualSpacing/>
              <w:rPr>
                <w:iCs/>
                <w:color w:val="auto"/>
                <w:sz w:val="18"/>
                <w:lang w:eastAsia="en-US"/>
              </w:rPr>
            </w:pPr>
            <w:r w:rsidRPr="007E6AEE">
              <w:rPr>
                <w:color w:val="auto"/>
                <w:sz w:val="18"/>
                <w:lang w:eastAsia="en-US"/>
              </w:rPr>
              <w:t xml:space="preserve">Provided by </w:t>
            </w:r>
            <w:r w:rsidRPr="007E6AEE">
              <w:rPr>
                <w:i/>
                <w:color w:val="auto"/>
                <w:sz w:val="18"/>
                <w:lang w:eastAsia="en-US"/>
              </w:rPr>
              <w:t xml:space="preserve">tapi-server </w:t>
            </w:r>
          </w:p>
          <w:p w14:paraId="7202AA34" w14:textId="77777777" w:rsidR="0076234A" w:rsidRPr="007E6AEE" w:rsidRDefault="0076234A">
            <w:pPr>
              <w:rPr>
                <w:bCs/>
                <w:color w:val="auto"/>
                <w:sz w:val="18"/>
                <w:lang w:eastAsia="en-US"/>
              </w:rPr>
            </w:pPr>
          </w:p>
        </w:tc>
      </w:tr>
      <w:tr w:rsidR="00CA3A69" w:rsidRPr="007E6AEE" w14:paraId="19D0438F" w14:textId="77777777">
        <w:tc>
          <w:tcPr>
            <w:tcW w:w="2689" w:type="dxa"/>
          </w:tcPr>
          <w:p w14:paraId="58E6A8A3" w14:textId="77777777" w:rsidR="0076234A" w:rsidRPr="007E6AEE" w:rsidRDefault="0076234A">
            <w:pPr>
              <w:rPr>
                <w:bCs/>
                <w:color w:val="auto"/>
                <w:sz w:val="18"/>
                <w:lang w:eastAsia="en-US"/>
              </w:rPr>
            </w:pPr>
          </w:p>
        </w:tc>
        <w:tc>
          <w:tcPr>
            <w:tcW w:w="3969" w:type="dxa"/>
          </w:tcPr>
          <w:p w14:paraId="23E0610A" w14:textId="77777777" w:rsidR="0076234A" w:rsidRPr="007E6AEE" w:rsidRDefault="0076234A">
            <w:pPr>
              <w:rPr>
                <w:bCs/>
                <w:color w:val="auto"/>
                <w:sz w:val="18"/>
                <w:lang w:eastAsia="en-US"/>
              </w:rPr>
            </w:pPr>
          </w:p>
        </w:tc>
        <w:tc>
          <w:tcPr>
            <w:tcW w:w="708" w:type="dxa"/>
          </w:tcPr>
          <w:p w14:paraId="71F77EB8" w14:textId="77777777" w:rsidR="0076234A" w:rsidRPr="007E6AEE" w:rsidRDefault="0076234A">
            <w:pPr>
              <w:rPr>
                <w:bCs/>
                <w:color w:val="auto"/>
                <w:sz w:val="18"/>
                <w:lang w:eastAsia="en-US"/>
              </w:rPr>
            </w:pPr>
          </w:p>
        </w:tc>
        <w:tc>
          <w:tcPr>
            <w:tcW w:w="567" w:type="dxa"/>
          </w:tcPr>
          <w:p w14:paraId="3EC53AA0" w14:textId="77777777" w:rsidR="0076234A" w:rsidRPr="007E6AEE" w:rsidRDefault="0076234A">
            <w:pPr>
              <w:rPr>
                <w:bCs/>
                <w:color w:val="auto"/>
                <w:sz w:val="18"/>
                <w:lang w:eastAsia="en-US"/>
              </w:rPr>
            </w:pPr>
          </w:p>
        </w:tc>
        <w:tc>
          <w:tcPr>
            <w:tcW w:w="2699" w:type="dxa"/>
          </w:tcPr>
          <w:p w14:paraId="2F66E79D" w14:textId="77777777" w:rsidR="0076234A" w:rsidRPr="007E6AEE" w:rsidRDefault="0076234A">
            <w:pPr>
              <w:rPr>
                <w:bCs/>
                <w:color w:val="auto"/>
                <w:sz w:val="18"/>
                <w:lang w:eastAsia="en-US"/>
              </w:rPr>
            </w:pPr>
          </w:p>
        </w:tc>
      </w:tr>
      <w:tr w:rsidR="00CA3A69" w:rsidRPr="007E6AEE" w14:paraId="0DFC95E3" w14:textId="77777777">
        <w:trPr>
          <w:cnfStyle w:val="000000100000" w:firstRow="0" w:lastRow="0" w:firstColumn="0" w:lastColumn="0" w:oddVBand="0" w:evenVBand="0" w:oddHBand="1" w:evenHBand="0" w:firstRowFirstColumn="0" w:firstRowLastColumn="0" w:lastRowFirstColumn="0" w:lastRowLastColumn="0"/>
        </w:trPr>
        <w:tc>
          <w:tcPr>
            <w:tcW w:w="10632" w:type="dxa"/>
            <w:gridSpan w:val="5"/>
          </w:tcPr>
          <w:p w14:paraId="65BC9066" w14:textId="77777777" w:rsidR="0076234A" w:rsidRPr="007E6AEE" w:rsidRDefault="0076234A">
            <w:pPr>
              <w:rPr>
                <w:b/>
                <w:i/>
                <w:iCs/>
                <w:color w:val="auto"/>
                <w:sz w:val="18"/>
                <w:lang w:eastAsia="en-US"/>
              </w:rPr>
            </w:pPr>
            <w:r w:rsidRPr="007E6AEE">
              <w:rPr>
                <w:b/>
                <w:i/>
                <w:iCs/>
                <w:color w:val="auto"/>
                <w:sz w:val="18"/>
                <w:lang w:eastAsia="en-US"/>
              </w:rPr>
              <w:t>When supporting the tapi-equipment model</w:t>
            </w:r>
          </w:p>
        </w:tc>
      </w:tr>
      <w:tr w:rsidR="00CA3A69" w:rsidRPr="007E6AEE" w14:paraId="471ADBEC" w14:textId="77777777">
        <w:tc>
          <w:tcPr>
            <w:tcW w:w="2689" w:type="dxa"/>
          </w:tcPr>
          <w:p w14:paraId="2E0EF078" w14:textId="6E00E75C" w:rsidR="0076234A" w:rsidRPr="007E6AEE" w:rsidRDefault="0076234A">
            <w:pPr>
              <w:rPr>
                <w:bCs/>
                <w:color w:val="auto"/>
                <w:sz w:val="18"/>
                <w:lang w:eastAsia="en-US"/>
              </w:rPr>
            </w:pPr>
            <w:r w:rsidRPr="007E6AEE">
              <w:rPr>
                <w:bCs/>
                <w:color w:val="auto"/>
                <w:sz w:val="18"/>
                <w:lang w:eastAsia="en-US"/>
              </w:rPr>
              <w:t>tapi-equipment:access-port-supports-</w:t>
            </w:r>
            <w:r w:rsidR="00EB6EAF" w:rsidRPr="007E6AEE">
              <w:rPr>
                <w:bCs/>
                <w:color w:val="auto"/>
                <w:sz w:val="18"/>
                <w:lang w:eastAsia="en-US"/>
              </w:rPr>
              <w:t>nep</w:t>
            </w:r>
          </w:p>
        </w:tc>
        <w:tc>
          <w:tcPr>
            <w:tcW w:w="3969" w:type="dxa"/>
          </w:tcPr>
          <w:p w14:paraId="0E2BFE9E" w14:textId="77777777" w:rsidR="0076234A" w:rsidRPr="007E6AEE" w:rsidRDefault="0076234A">
            <w:pPr>
              <w:rPr>
                <w:bCs/>
                <w:color w:val="auto"/>
                <w:sz w:val="18"/>
                <w:lang w:eastAsia="en-US"/>
              </w:rPr>
            </w:pPr>
            <w:r w:rsidRPr="007E6AEE">
              <w:rPr>
                <w:bCs/>
                <w:color w:val="auto"/>
                <w:sz w:val="18"/>
                <w:lang w:eastAsia="en-US"/>
              </w:rPr>
              <w:t xml:space="preserve">Includes access-port with </w:t>
            </w:r>
          </w:p>
          <w:p w14:paraId="48D3B0C4" w14:textId="77777777" w:rsidR="0076234A" w:rsidRPr="007E6AEE" w:rsidRDefault="0076234A">
            <w:pPr>
              <w:rPr>
                <w:bCs/>
                <w:color w:val="auto"/>
                <w:sz w:val="18"/>
                <w:lang w:eastAsia="en-US"/>
              </w:rPr>
            </w:pPr>
            <w:r w:rsidRPr="007E6AEE">
              <w:rPr>
                <w:bCs/>
                <w:color w:val="auto"/>
                <w:sz w:val="18"/>
                <w:lang w:eastAsia="en-US"/>
              </w:rPr>
              <w:t>device-uuid and access-port-uuid</w:t>
            </w:r>
          </w:p>
        </w:tc>
        <w:tc>
          <w:tcPr>
            <w:tcW w:w="708" w:type="dxa"/>
          </w:tcPr>
          <w:p w14:paraId="7C311FF9" w14:textId="77777777" w:rsidR="0076234A" w:rsidRPr="007E6AEE" w:rsidRDefault="0076234A">
            <w:pPr>
              <w:rPr>
                <w:bCs/>
                <w:color w:val="auto"/>
                <w:sz w:val="18"/>
                <w:lang w:eastAsia="en-US"/>
              </w:rPr>
            </w:pPr>
            <w:r w:rsidRPr="007E6AEE">
              <w:rPr>
                <w:bCs/>
                <w:color w:val="auto"/>
                <w:sz w:val="18"/>
                <w:lang w:eastAsia="en-US"/>
              </w:rPr>
              <w:t>RO</w:t>
            </w:r>
          </w:p>
        </w:tc>
        <w:tc>
          <w:tcPr>
            <w:tcW w:w="567" w:type="dxa"/>
          </w:tcPr>
          <w:p w14:paraId="03A48C52" w14:textId="77777777" w:rsidR="0076234A" w:rsidRPr="007E6AEE" w:rsidRDefault="0076234A">
            <w:pPr>
              <w:rPr>
                <w:bCs/>
                <w:color w:val="auto"/>
                <w:sz w:val="18"/>
                <w:lang w:eastAsia="en-US"/>
              </w:rPr>
            </w:pPr>
            <w:r w:rsidRPr="007E6AEE">
              <w:rPr>
                <w:bCs/>
                <w:color w:val="auto"/>
                <w:sz w:val="18"/>
                <w:lang w:eastAsia="en-US"/>
              </w:rPr>
              <w:t>C</w:t>
            </w:r>
          </w:p>
        </w:tc>
        <w:tc>
          <w:tcPr>
            <w:tcW w:w="2699" w:type="dxa"/>
          </w:tcPr>
          <w:p w14:paraId="5AA7D8D0" w14:textId="77777777" w:rsidR="0076234A" w:rsidRPr="007E6AEE" w:rsidRDefault="0076234A">
            <w:pPr>
              <w:numPr>
                <w:ilvl w:val="0"/>
                <w:numId w:val="10"/>
              </w:numPr>
              <w:spacing w:after="0"/>
              <w:ind w:left="144" w:hanging="144"/>
              <w:contextualSpacing/>
              <w:rPr>
                <w:iCs/>
                <w:color w:val="auto"/>
                <w:sz w:val="18"/>
                <w:lang w:eastAsia="en-US"/>
              </w:rPr>
            </w:pPr>
            <w:r w:rsidRPr="007E6AEE">
              <w:rPr>
                <w:color w:val="auto"/>
                <w:sz w:val="18"/>
                <w:lang w:eastAsia="en-US"/>
              </w:rPr>
              <w:t xml:space="preserve">Provided by </w:t>
            </w:r>
            <w:r w:rsidRPr="007E6AEE">
              <w:rPr>
                <w:i/>
                <w:color w:val="auto"/>
                <w:sz w:val="18"/>
                <w:lang w:eastAsia="en-US"/>
              </w:rPr>
              <w:t xml:space="preserve">tapi-server </w:t>
            </w:r>
          </w:p>
          <w:p w14:paraId="74359826" w14:textId="149BE230" w:rsidR="00CE6DE6" w:rsidRPr="00CE6DE6" w:rsidRDefault="00811F7F">
            <w:pPr>
              <w:rPr>
                <w:iCs/>
                <w:color w:val="auto"/>
                <w:sz w:val="18"/>
                <w:lang w:eastAsia="en-US"/>
              </w:rPr>
            </w:pPr>
            <w:r w:rsidRPr="007E6AEE">
              <w:rPr>
                <w:iCs/>
                <w:color w:val="auto"/>
                <w:sz w:val="18"/>
                <w:lang w:eastAsia="en-US"/>
              </w:rPr>
              <w:t xml:space="preserve">This MUST be present if an access port supports a </w:t>
            </w:r>
            <w:r>
              <w:rPr>
                <w:iCs/>
                <w:color w:val="auto"/>
                <w:sz w:val="18"/>
                <w:lang w:eastAsia="en-US"/>
              </w:rPr>
              <w:t>NEP.</w:t>
            </w:r>
          </w:p>
        </w:tc>
      </w:tr>
    </w:tbl>
    <w:p w14:paraId="0D759C0D" w14:textId="77777777" w:rsidR="0076234A" w:rsidRPr="007E6AEE" w:rsidRDefault="0076234A" w:rsidP="00585BD7">
      <w:pPr>
        <w:pStyle w:val="Caption"/>
        <w:keepNext/>
        <w:jc w:val="both"/>
      </w:pPr>
    </w:p>
    <w:p w14:paraId="1223E4B2" w14:textId="06092F46" w:rsidR="0014504D" w:rsidRPr="007E6AEE" w:rsidRDefault="0014504D" w:rsidP="0014504D">
      <w:r w:rsidRPr="007E6AEE">
        <w:t>NEPs can refer to Transmission Capability profiles, which augment a common profile as follows:</w:t>
      </w:r>
    </w:p>
    <w:p w14:paraId="5BED6F18" w14:textId="20C3B1C7" w:rsidR="00585BD7" w:rsidRPr="007E6AEE" w:rsidRDefault="00AC3E0A" w:rsidP="0014504D">
      <w:pPr>
        <w:pStyle w:val="Caption"/>
        <w:keepNext/>
      </w:pPr>
      <w:bookmarkStart w:id="703" w:name="_Ref113372270"/>
      <w:bookmarkStart w:id="704" w:name="_Ref113372269"/>
      <w:bookmarkStart w:id="705" w:name="_Toc173255237"/>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C64284">
        <w:rPr>
          <w:noProof/>
        </w:rPr>
        <w:t>22</w:t>
      </w:r>
      <w:r w:rsidRPr="007E6AEE">
        <w:rPr>
          <w:noProof/>
        </w:rPr>
        <w:fldChar w:fldCharType="end"/>
      </w:r>
      <w:bookmarkEnd w:id="703"/>
      <w:r w:rsidRPr="007E6AEE">
        <w:t>: NEP Transmission</w:t>
      </w:r>
      <w:r w:rsidR="00282BF7" w:rsidRPr="007E6AEE">
        <w:t xml:space="preserve"> Capability</w:t>
      </w:r>
      <w:r w:rsidRPr="007E6AEE">
        <w:t xml:space="preserve"> Profiles</w:t>
      </w:r>
      <w:bookmarkEnd w:id="704"/>
      <w:bookmarkEnd w:id="705"/>
    </w:p>
    <w:tbl>
      <w:tblPr>
        <w:tblStyle w:val="GridTable6Colorful-Accent5"/>
        <w:tblW w:w="10490" w:type="dxa"/>
        <w:tblLayout w:type="fixed"/>
        <w:tblLook w:val="0420" w:firstRow="1" w:lastRow="0" w:firstColumn="0" w:lastColumn="0" w:noHBand="0" w:noVBand="1"/>
      </w:tblPr>
      <w:tblGrid>
        <w:gridCol w:w="2263"/>
        <w:gridCol w:w="4395"/>
        <w:gridCol w:w="708"/>
        <w:gridCol w:w="567"/>
        <w:gridCol w:w="2557"/>
      </w:tblGrid>
      <w:tr w:rsidR="00AC3E0A" w:rsidRPr="007E6AEE" w14:paraId="0711ACA5" w14:textId="77777777" w:rsidTr="003F13BE">
        <w:trPr>
          <w:cnfStyle w:val="100000000000" w:firstRow="1" w:lastRow="0" w:firstColumn="0" w:lastColumn="0" w:oddVBand="0" w:evenVBand="0" w:oddHBand="0" w:evenHBand="0" w:firstRowFirstColumn="0" w:firstRowLastColumn="0" w:lastRowFirstColumn="0" w:lastRowLastColumn="0"/>
        </w:trPr>
        <w:tc>
          <w:tcPr>
            <w:tcW w:w="2263" w:type="dxa"/>
          </w:tcPr>
          <w:p w14:paraId="0B5B759B" w14:textId="104D5441" w:rsidR="00AC3E0A" w:rsidRPr="007E6AEE" w:rsidRDefault="00AC3E0A" w:rsidP="004F1D1B">
            <w:pPr>
              <w:rPr>
                <w:b w:val="0"/>
                <w:bCs w:val="0"/>
                <w:sz w:val="18"/>
                <w:lang w:eastAsia="en-US"/>
              </w:rPr>
            </w:pPr>
            <w:r w:rsidRPr="007E6AEE">
              <w:rPr>
                <w:sz w:val="18"/>
                <w:lang w:eastAsia="en-US"/>
              </w:rPr>
              <w:t>profile</w:t>
            </w:r>
          </w:p>
        </w:tc>
        <w:tc>
          <w:tcPr>
            <w:tcW w:w="8227" w:type="dxa"/>
            <w:gridSpan w:val="4"/>
          </w:tcPr>
          <w:p w14:paraId="4EBB6B56" w14:textId="01E3C439" w:rsidR="00AC3E0A" w:rsidRPr="007E6AEE" w:rsidRDefault="00AC3E0A" w:rsidP="004F1D1B">
            <w:pPr>
              <w:rPr>
                <w:sz w:val="18"/>
                <w:lang w:eastAsia="en-US"/>
              </w:rPr>
            </w:pPr>
            <w:r w:rsidRPr="007E6AEE">
              <w:rPr>
                <w:sz w:val="18"/>
                <w:lang w:eastAsia="en-US"/>
              </w:rPr>
              <w:t>/tapi-common:context/profile</w:t>
            </w:r>
            <w:r w:rsidR="00E21809" w:rsidRPr="007E6AEE">
              <w:rPr>
                <w:sz w:val="18"/>
                <w:lang w:eastAsia="en-US"/>
              </w:rPr>
              <w:t>/</w:t>
            </w:r>
            <w:r w:rsidR="0014504D" w:rsidRPr="007E6AEE">
              <w:rPr>
                <w:sz w:val="18"/>
                <w:lang w:eastAsia="en-US"/>
              </w:rPr>
              <w:t>transmission-capability-profile</w:t>
            </w:r>
          </w:p>
        </w:tc>
      </w:tr>
      <w:tr w:rsidR="00AC3E0A" w:rsidRPr="007E6AEE" w14:paraId="2D75A253" w14:textId="77777777" w:rsidTr="003F13BE">
        <w:trPr>
          <w:cnfStyle w:val="000000100000" w:firstRow="0" w:lastRow="0" w:firstColumn="0" w:lastColumn="0" w:oddVBand="0" w:evenVBand="0" w:oddHBand="1" w:evenHBand="0" w:firstRowFirstColumn="0" w:firstRowLastColumn="0" w:lastRowFirstColumn="0" w:lastRowLastColumn="0"/>
        </w:trPr>
        <w:tc>
          <w:tcPr>
            <w:tcW w:w="2263" w:type="dxa"/>
          </w:tcPr>
          <w:p w14:paraId="4C18E6B8" w14:textId="77777777" w:rsidR="00AC3E0A" w:rsidRPr="007E6AEE" w:rsidRDefault="00AC3E0A" w:rsidP="004F1D1B">
            <w:pPr>
              <w:rPr>
                <w:b/>
                <w:sz w:val="18"/>
                <w:lang w:eastAsia="en-US"/>
              </w:rPr>
            </w:pPr>
            <w:r w:rsidRPr="007E6AEE">
              <w:rPr>
                <w:b/>
                <w:sz w:val="18"/>
                <w:lang w:eastAsia="en-US"/>
              </w:rPr>
              <w:t>Attribute</w:t>
            </w:r>
          </w:p>
        </w:tc>
        <w:tc>
          <w:tcPr>
            <w:tcW w:w="4395" w:type="dxa"/>
          </w:tcPr>
          <w:p w14:paraId="72580432" w14:textId="77777777" w:rsidR="00AC3E0A" w:rsidRPr="007E6AEE" w:rsidRDefault="00AC3E0A" w:rsidP="004F1D1B">
            <w:pPr>
              <w:rPr>
                <w:b/>
                <w:sz w:val="18"/>
                <w:lang w:eastAsia="en-US"/>
              </w:rPr>
            </w:pPr>
            <w:r w:rsidRPr="007E6AEE">
              <w:rPr>
                <w:b/>
                <w:sz w:val="18"/>
                <w:lang w:eastAsia="en-US"/>
              </w:rPr>
              <w:t>Allowed Values/Format</w:t>
            </w:r>
          </w:p>
        </w:tc>
        <w:tc>
          <w:tcPr>
            <w:tcW w:w="708" w:type="dxa"/>
          </w:tcPr>
          <w:p w14:paraId="35A5ECD3" w14:textId="77777777" w:rsidR="00AC3E0A" w:rsidRPr="007E6AEE" w:rsidRDefault="00AC3E0A" w:rsidP="004F1D1B">
            <w:pPr>
              <w:rPr>
                <w:b/>
                <w:sz w:val="18"/>
                <w:lang w:eastAsia="en-US"/>
              </w:rPr>
            </w:pPr>
            <w:r w:rsidRPr="007E6AEE">
              <w:rPr>
                <w:b/>
                <w:sz w:val="18"/>
                <w:lang w:eastAsia="en-US"/>
              </w:rPr>
              <w:t>Mod</w:t>
            </w:r>
          </w:p>
        </w:tc>
        <w:tc>
          <w:tcPr>
            <w:tcW w:w="567" w:type="dxa"/>
          </w:tcPr>
          <w:p w14:paraId="397B1B77" w14:textId="77777777" w:rsidR="00AC3E0A" w:rsidRPr="007E6AEE" w:rsidRDefault="00AC3E0A" w:rsidP="004F1D1B">
            <w:pPr>
              <w:rPr>
                <w:b/>
                <w:sz w:val="18"/>
                <w:lang w:eastAsia="en-US"/>
              </w:rPr>
            </w:pPr>
            <w:r w:rsidRPr="007E6AEE">
              <w:rPr>
                <w:b/>
                <w:sz w:val="18"/>
                <w:lang w:eastAsia="en-US"/>
              </w:rPr>
              <w:t>Sup</w:t>
            </w:r>
          </w:p>
        </w:tc>
        <w:tc>
          <w:tcPr>
            <w:tcW w:w="2557" w:type="dxa"/>
          </w:tcPr>
          <w:p w14:paraId="42D982A4" w14:textId="77777777" w:rsidR="00AC3E0A" w:rsidRPr="007E6AEE" w:rsidRDefault="00AC3E0A" w:rsidP="004F1D1B">
            <w:pPr>
              <w:rPr>
                <w:b/>
                <w:sz w:val="18"/>
                <w:lang w:eastAsia="en-US"/>
              </w:rPr>
            </w:pPr>
            <w:r w:rsidRPr="007E6AEE">
              <w:rPr>
                <w:b/>
                <w:sz w:val="18"/>
                <w:lang w:eastAsia="en-US"/>
              </w:rPr>
              <w:t>Notes</w:t>
            </w:r>
          </w:p>
        </w:tc>
      </w:tr>
      <w:tr w:rsidR="00AC3E0A" w:rsidRPr="007E6AEE" w14:paraId="5B52EE07" w14:textId="77777777" w:rsidTr="003F13BE">
        <w:tc>
          <w:tcPr>
            <w:tcW w:w="2263" w:type="dxa"/>
          </w:tcPr>
          <w:p w14:paraId="4B9CBF27" w14:textId="7699C54A" w:rsidR="00AC3E0A" w:rsidRPr="007E6AEE" w:rsidRDefault="00C76DEA" w:rsidP="004F1D1B">
            <w:pPr>
              <w:rPr>
                <w:sz w:val="18"/>
                <w:lang w:eastAsia="en-US"/>
              </w:rPr>
            </w:pPr>
            <w:r w:rsidRPr="007E6AEE">
              <w:rPr>
                <w:sz w:val="18"/>
                <w:lang w:eastAsia="en-US"/>
              </w:rPr>
              <w:t>potential-payload-structure</w:t>
            </w:r>
          </w:p>
        </w:tc>
        <w:tc>
          <w:tcPr>
            <w:tcW w:w="4395" w:type="dxa"/>
          </w:tcPr>
          <w:p w14:paraId="62CA330D" w14:textId="07E07BF9" w:rsidR="005F039F" w:rsidRPr="007E6AEE" w:rsidRDefault="00917A7E" w:rsidP="00C76DEA">
            <w:pPr>
              <w:contextualSpacing/>
              <w:rPr>
                <w:sz w:val="18"/>
                <w:lang w:eastAsia="en-US"/>
              </w:rPr>
            </w:pPr>
            <w:r w:rsidRPr="007E6AEE">
              <w:rPr>
                <w:sz w:val="18"/>
                <w:lang w:eastAsia="en-US"/>
              </w:rPr>
              <w:t>Includes</w:t>
            </w:r>
            <w:r w:rsidR="00DF32C4" w:rsidRPr="007E6AEE">
              <w:rPr>
                <w:sz w:val="18"/>
                <w:lang w:eastAsia="en-US"/>
              </w:rPr>
              <w:t xml:space="preserve"> </w:t>
            </w:r>
            <w:r w:rsidR="00C76DEA" w:rsidRPr="007E6AEE">
              <w:rPr>
                <w:sz w:val="18"/>
                <w:lang w:eastAsia="en-US"/>
              </w:rPr>
              <w:t xml:space="preserve">a </w:t>
            </w:r>
            <w:bookmarkStart w:id="706" w:name="_Hlk102123861"/>
            <w:r w:rsidR="002A6C3B" w:rsidRPr="007E6AEE">
              <w:rPr>
                <w:sz w:val="18"/>
                <w:lang w:eastAsia="en-US"/>
              </w:rPr>
              <w:t xml:space="preserve">list of </w:t>
            </w:r>
            <w:r w:rsidR="00D54A8A" w:rsidRPr="007E6AEE">
              <w:rPr>
                <w:i/>
                <w:iCs/>
                <w:sz w:val="18"/>
                <w:lang w:eastAsia="en-US"/>
              </w:rPr>
              <w:t>Payload</w:t>
            </w:r>
            <w:r w:rsidR="00F55A8F" w:rsidRPr="007E6AEE">
              <w:rPr>
                <w:i/>
                <w:iCs/>
                <w:sz w:val="18"/>
                <w:lang w:eastAsia="en-US"/>
              </w:rPr>
              <w:t xml:space="preserve"> </w:t>
            </w:r>
            <w:r w:rsidR="00D54A8A" w:rsidRPr="007E6AEE">
              <w:rPr>
                <w:i/>
                <w:iCs/>
                <w:sz w:val="18"/>
                <w:lang w:eastAsia="en-US"/>
              </w:rPr>
              <w:t>Structure</w:t>
            </w:r>
            <w:r w:rsidR="006545E6" w:rsidRPr="007E6AEE">
              <w:rPr>
                <w:sz w:val="18"/>
                <w:lang w:eastAsia="en-US"/>
              </w:rPr>
              <w:t xml:space="preserve"> objects</w:t>
            </w:r>
            <w:r w:rsidR="00F55A8F" w:rsidRPr="007E6AEE">
              <w:rPr>
                <w:sz w:val="18"/>
                <w:lang w:eastAsia="en-US"/>
              </w:rPr>
              <w:t xml:space="preserve">. Each single Payload Structure object contains a multiplexing-sequence, max number of CEP instances and </w:t>
            </w:r>
            <w:r w:rsidR="002F1E99" w:rsidRPr="007E6AEE">
              <w:rPr>
                <w:sz w:val="18"/>
                <w:lang w:eastAsia="en-US"/>
              </w:rPr>
              <w:t xml:space="preserve">maximum </w:t>
            </w:r>
            <w:r w:rsidR="00F55A8F" w:rsidRPr="007E6AEE">
              <w:rPr>
                <w:sz w:val="18"/>
                <w:lang w:eastAsia="en-US"/>
              </w:rPr>
              <w:t>capacity.</w:t>
            </w:r>
            <w:bookmarkEnd w:id="706"/>
          </w:p>
        </w:tc>
        <w:tc>
          <w:tcPr>
            <w:tcW w:w="708" w:type="dxa"/>
          </w:tcPr>
          <w:p w14:paraId="021574AF" w14:textId="306F2625" w:rsidR="00AC3E0A" w:rsidRPr="007E6AEE" w:rsidRDefault="002A6C3B" w:rsidP="004F1D1B">
            <w:pPr>
              <w:rPr>
                <w:sz w:val="18"/>
                <w:lang w:eastAsia="en-US"/>
              </w:rPr>
            </w:pPr>
            <w:r w:rsidRPr="007E6AEE">
              <w:rPr>
                <w:sz w:val="18"/>
                <w:lang w:eastAsia="en-US"/>
              </w:rPr>
              <w:t>RO</w:t>
            </w:r>
          </w:p>
        </w:tc>
        <w:tc>
          <w:tcPr>
            <w:tcW w:w="567" w:type="dxa"/>
          </w:tcPr>
          <w:p w14:paraId="0C2A13D3" w14:textId="33172618" w:rsidR="00AC3E0A" w:rsidRPr="007E6AEE" w:rsidRDefault="002A6C3B" w:rsidP="004F1D1B">
            <w:pPr>
              <w:rPr>
                <w:sz w:val="18"/>
                <w:lang w:eastAsia="en-US"/>
              </w:rPr>
            </w:pPr>
            <w:r w:rsidRPr="007E6AEE">
              <w:rPr>
                <w:sz w:val="18"/>
                <w:lang w:eastAsia="en-US"/>
              </w:rPr>
              <w:t>M</w:t>
            </w:r>
          </w:p>
        </w:tc>
        <w:tc>
          <w:tcPr>
            <w:tcW w:w="2557" w:type="dxa"/>
          </w:tcPr>
          <w:p w14:paraId="4F4CB8A4" w14:textId="77777777" w:rsidR="00086BA5" w:rsidRPr="007E6AEE" w:rsidRDefault="00086BA5">
            <w:pPr>
              <w:numPr>
                <w:ilvl w:val="0"/>
                <w:numId w:val="10"/>
              </w:numPr>
              <w:spacing w:after="0"/>
              <w:ind w:left="144" w:hanging="144"/>
              <w:contextualSpacing/>
              <w:rPr>
                <w:sz w:val="18"/>
              </w:rPr>
            </w:pPr>
            <w:r w:rsidRPr="007E6AEE">
              <w:rPr>
                <w:sz w:val="18"/>
                <w:lang w:eastAsia="en-US"/>
              </w:rPr>
              <w:t xml:space="preserve">Provided by </w:t>
            </w:r>
            <w:r w:rsidRPr="007E6AEE">
              <w:rPr>
                <w:i/>
                <w:sz w:val="18"/>
                <w:lang w:eastAsia="en-US"/>
              </w:rPr>
              <w:t>tapi-server</w:t>
            </w:r>
          </w:p>
          <w:p w14:paraId="45474C9D" w14:textId="3AA3DB48" w:rsidR="00AC3E0A" w:rsidRPr="007E6AEE" w:rsidRDefault="00E41A0C">
            <w:pPr>
              <w:numPr>
                <w:ilvl w:val="0"/>
                <w:numId w:val="10"/>
              </w:numPr>
              <w:spacing w:after="0"/>
              <w:ind w:left="144" w:hanging="144"/>
              <w:contextualSpacing/>
              <w:rPr>
                <w:sz w:val="18"/>
                <w:lang w:eastAsia="en-US"/>
              </w:rPr>
            </w:pPr>
            <w:r w:rsidRPr="007E6AEE">
              <w:rPr>
                <w:sz w:val="18"/>
                <w:lang w:eastAsia="en-US"/>
              </w:rPr>
              <w:t>See next</w:t>
            </w:r>
            <w:r w:rsidR="002F1E99" w:rsidRPr="007E6AEE">
              <w:rPr>
                <w:sz w:val="18"/>
                <w:lang w:eastAsia="en-US"/>
              </w:rPr>
              <w:t xml:space="preserve"> table</w:t>
            </w:r>
          </w:p>
        </w:tc>
      </w:tr>
    </w:tbl>
    <w:p w14:paraId="1499DEC2" w14:textId="77777777" w:rsidR="00721657" w:rsidRPr="007E6AEE" w:rsidRDefault="00721657" w:rsidP="00F55A8F"/>
    <w:p w14:paraId="4D3EA4AE" w14:textId="77777777" w:rsidR="00C76DEA" w:rsidRPr="007E6AEE" w:rsidRDefault="00C76DEA" w:rsidP="00C76DEA"/>
    <w:p w14:paraId="7740859E" w14:textId="1B2BFC32" w:rsidR="00C76DEA" w:rsidRPr="007E6AEE" w:rsidRDefault="00C76DEA" w:rsidP="00C76DEA">
      <w:pPr>
        <w:pStyle w:val="Caption"/>
        <w:keepNext/>
      </w:pPr>
      <w:bookmarkStart w:id="707" w:name="_Ref102124289"/>
      <w:bookmarkStart w:id="708" w:name="_Toc173255238"/>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C64284">
        <w:rPr>
          <w:noProof/>
        </w:rPr>
        <w:t>23</w:t>
      </w:r>
      <w:r w:rsidRPr="007E6AEE">
        <w:rPr>
          <w:noProof/>
        </w:rPr>
        <w:fldChar w:fldCharType="end"/>
      </w:r>
      <w:bookmarkEnd w:id="707"/>
      <w:r w:rsidRPr="007E6AEE">
        <w:t>: NEP Transmission Capability Profile Payload Structure</w:t>
      </w:r>
      <w:bookmarkEnd w:id="708"/>
      <w:r w:rsidRPr="007E6AEE">
        <w:t xml:space="preserve"> </w:t>
      </w:r>
    </w:p>
    <w:tbl>
      <w:tblPr>
        <w:tblStyle w:val="GridTable6Colorful-Accent5"/>
        <w:tblW w:w="10490" w:type="dxa"/>
        <w:tblLayout w:type="fixed"/>
        <w:tblLook w:val="0420" w:firstRow="1" w:lastRow="0" w:firstColumn="0" w:lastColumn="0" w:noHBand="0" w:noVBand="1"/>
      </w:tblPr>
      <w:tblGrid>
        <w:gridCol w:w="2263"/>
        <w:gridCol w:w="4395"/>
        <w:gridCol w:w="708"/>
        <w:gridCol w:w="567"/>
        <w:gridCol w:w="2557"/>
      </w:tblGrid>
      <w:tr w:rsidR="00C76DEA" w:rsidRPr="007E6AEE" w14:paraId="522AE518" w14:textId="77777777">
        <w:trPr>
          <w:cnfStyle w:val="100000000000" w:firstRow="1" w:lastRow="0" w:firstColumn="0" w:lastColumn="0" w:oddVBand="0" w:evenVBand="0" w:oddHBand="0" w:evenHBand="0" w:firstRowFirstColumn="0" w:firstRowLastColumn="0" w:lastRowFirstColumn="0" w:lastRowLastColumn="0"/>
        </w:trPr>
        <w:tc>
          <w:tcPr>
            <w:tcW w:w="2263" w:type="dxa"/>
          </w:tcPr>
          <w:p w14:paraId="0152F983" w14:textId="77777777" w:rsidR="00C76DEA" w:rsidRPr="007E6AEE" w:rsidRDefault="00C76DEA">
            <w:pPr>
              <w:rPr>
                <w:b w:val="0"/>
                <w:bCs w:val="0"/>
                <w:sz w:val="18"/>
                <w:lang w:eastAsia="en-US"/>
              </w:rPr>
            </w:pPr>
          </w:p>
        </w:tc>
        <w:tc>
          <w:tcPr>
            <w:tcW w:w="8227" w:type="dxa"/>
            <w:gridSpan w:val="4"/>
          </w:tcPr>
          <w:p w14:paraId="673AB47C" w14:textId="5164CB45" w:rsidR="00C76DEA" w:rsidRPr="007E6AEE" w:rsidRDefault="00C76DEA">
            <w:pPr>
              <w:rPr>
                <w:sz w:val="18"/>
                <w:lang w:eastAsia="en-US"/>
              </w:rPr>
            </w:pPr>
            <w:r w:rsidRPr="007E6AEE">
              <w:rPr>
                <w:sz w:val="18"/>
                <w:lang w:eastAsia="en-US"/>
              </w:rPr>
              <w:t>/tapi-common:context/profile/transmission-capability-profile/</w:t>
            </w:r>
            <w:r w:rsidR="004447B5" w:rsidRPr="007E6AEE">
              <w:rPr>
                <w:sz w:val="18"/>
                <w:lang w:eastAsia="en-US"/>
              </w:rPr>
              <w:t>supported</w:t>
            </w:r>
            <w:r w:rsidRPr="007E6AEE">
              <w:rPr>
                <w:sz w:val="18"/>
                <w:lang w:eastAsia="en-US"/>
              </w:rPr>
              <w:t>-payload-structure</w:t>
            </w:r>
          </w:p>
        </w:tc>
      </w:tr>
      <w:tr w:rsidR="00C76DEA" w:rsidRPr="007E6AEE" w14:paraId="0B1972A3" w14:textId="77777777">
        <w:trPr>
          <w:cnfStyle w:val="000000100000" w:firstRow="0" w:lastRow="0" w:firstColumn="0" w:lastColumn="0" w:oddVBand="0" w:evenVBand="0" w:oddHBand="1" w:evenHBand="0" w:firstRowFirstColumn="0" w:firstRowLastColumn="0" w:lastRowFirstColumn="0" w:lastRowLastColumn="0"/>
        </w:trPr>
        <w:tc>
          <w:tcPr>
            <w:tcW w:w="2263" w:type="dxa"/>
          </w:tcPr>
          <w:p w14:paraId="52A3AC2C" w14:textId="77777777" w:rsidR="00C76DEA" w:rsidRPr="007E6AEE" w:rsidRDefault="00C76DEA">
            <w:pPr>
              <w:rPr>
                <w:b/>
                <w:sz w:val="18"/>
                <w:lang w:eastAsia="en-US"/>
              </w:rPr>
            </w:pPr>
            <w:r w:rsidRPr="007E6AEE">
              <w:rPr>
                <w:b/>
                <w:sz w:val="18"/>
                <w:lang w:eastAsia="en-US"/>
              </w:rPr>
              <w:t>Attribute</w:t>
            </w:r>
          </w:p>
        </w:tc>
        <w:tc>
          <w:tcPr>
            <w:tcW w:w="4395" w:type="dxa"/>
          </w:tcPr>
          <w:p w14:paraId="6C1107BF" w14:textId="77777777" w:rsidR="00C76DEA" w:rsidRPr="007E6AEE" w:rsidRDefault="00C76DEA">
            <w:pPr>
              <w:rPr>
                <w:b/>
                <w:sz w:val="18"/>
                <w:lang w:eastAsia="en-US"/>
              </w:rPr>
            </w:pPr>
            <w:r w:rsidRPr="007E6AEE">
              <w:rPr>
                <w:b/>
                <w:sz w:val="18"/>
                <w:lang w:eastAsia="en-US"/>
              </w:rPr>
              <w:t>Allowed Values/Format</w:t>
            </w:r>
          </w:p>
        </w:tc>
        <w:tc>
          <w:tcPr>
            <w:tcW w:w="708" w:type="dxa"/>
          </w:tcPr>
          <w:p w14:paraId="64631C93" w14:textId="77777777" w:rsidR="00C76DEA" w:rsidRPr="007E6AEE" w:rsidRDefault="00C76DEA">
            <w:pPr>
              <w:rPr>
                <w:b/>
                <w:sz w:val="18"/>
                <w:lang w:eastAsia="en-US"/>
              </w:rPr>
            </w:pPr>
            <w:r w:rsidRPr="007E6AEE">
              <w:rPr>
                <w:b/>
                <w:sz w:val="18"/>
                <w:lang w:eastAsia="en-US"/>
              </w:rPr>
              <w:t>Mod</w:t>
            </w:r>
          </w:p>
        </w:tc>
        <w:tc>
          <w:tcPr>
            <w:tcW w:w="567" w:type="dxa"/>
          </w:tcPr>
          <w:p w14:paraId="494C2CB6" w14:textId="77777777" w:rsidR="00C76DEA" w:rsidRPr="007E6AEE" w:rsidRDefault="00C76DEA">
            <w:pPr>
              <w:rPr>
                <w:b/>
                <w:sz w:val="18"/>
                <w:lang w:eastAsia="en-US"/>
              </w:rPr>
            </w:pPr>
            <w:r w:rsidRPr="007E6AEE">
              <w:rPr>
                <w:b/>
                <w:sz w:val="18"/>
                <w:lang w:eastAsia="en-US"/>
              </w:rPr>
              <w:t>Sup</w:t>
            </w:r>
          </w:p>
        </w:tc>
        <w:tc>
          <w:tcPr>
            <w:tcW w:w="2557" w:type="dxa"/>
          </w:tcPr>
          <w:p w14:paraId="0A5C1EE2" w14:textId="77777777" w:rsidR="00C76DEA" w:rsidRPr="007E6AEE" w:rsidRDefault="00C76DEA">
            <w:pPr>
              <w:rPr>
                <w:b/>
                <w:sz w:val="18"/>
                <w:lang w:eastAsia="en-US"/>
              </w:rPr>
            </w:pPr>
            <w:r w:rsidRPr="007E6AEE">
              <w:rPr>
                <w:b/>
                <w:sz w:val="18"/>
                <w:lang w:eastAsia="en-US"/>
              </w:rPr>
              <w:t>Notes</w:t>
            </w:r>
          </w:p>
        </w:tc>
      </w:tr>
      <w:tr w:rsidR="00C76DEA" w:rsidRPr="007E6AEE" w14:paraId="1C7499D9" w14:textId="77777777">
        <w:tc>
          <w:tcPr>
            <w:tcW w:w="2263" w:type="dxa"/>
          </w:tcPr>
          <w:p w14:paraId="6A4F82F9" w14:textId="77777777" w:rsidR="00C76DEA" w:rsidRPr="007E6AEE" w:rsidRDefault="00C76DEA">
            <w:pPr>
              <w:rPr>
                <w:sz w:val="18"/>
                <w:lang w:eastAsia="en-US"/>
              </w:rPr>
            </w:pPr>
            <w:r w:rsidRPr="007E6AEE">
              <w:rPr>
                <w:sz w:val="18"/>
                <w:lang w:eastAsia="en-US"/>
              </w:rPr>
              <w:t>multiplexing-sequence</w:t>
            </w:r>
          </w:p>
        </w:tc>
        <w:tc>
          <w:tcPr>
            <w:tcW w:w="4395" w:type="dxa"/>
          </w:tcPr>
          <w:p w14:paraId="0760674C" w14:textId="77777777" w:rsidR="00C76DEA" w:rsidRPr="007E6AEE" w:rsidRDefault="00C76DEA">
            <w:pPr>
              <w:contextualSpacing/>
              <w:rPr>
                <w:sz w:val="18"/>
                <w:lang w:eastAsia="en-US"/>
              </w:rPr>
            </w:pPr>
            <w:r w:rsidRPr="007E6AEE">
              <w:rPr>
                <w:sz w:val="18"/>
              </w:rPr>
              <w:t xml:space="preserve">List  (&gt;0) of </w:t>
            </w:r>
            <w:r w:rsidRPr="007E6AEE">
              <w:rPr>
                <w:sz w:val="18"/>
                <w:lang w:eastAsia="en-US"/>
              </w:rPr>
              <w:t xml:space="preserve"> layer protocol qualifier reflecting one supported multiplexing sequence. For example,  ODU0; ODU1; ODU2; ODU4</w:t>
            </w:r>
          </w:p>
          <w:p w14:paraId="1867841C" w14:textId="1020D66F" w:rsidR="00C76DEA" w:rsidRPr="007E6AEE" w:rsidRDefault="00C76DEA">
            <w:pPr>
              <w:rPr>
                <w:sz w:val="18"/>
              </w:rPr>
            </w:pPr>
            <w:r w:rsidRPr="007E6AEE">
              <w:rPr>
                <w:sz w:val="18"/>
                <w:lang w:eastAsia="en-US"/>
              </w:rPr>
              <w:t>The first entry indicates the upper most client (non-terminated) CEP, the rest of entries indicate the server</w:t>
            </w:r>
            <w:r w:rsidR="00F12160" w:rsidRPr="00F12160">
              <w:rPr>
                <w:i/>
                <w:sz w:val="18"/>
                <w:lang w:eastAsia="en-US"/>
              </w:rPr>
              <w:t xml:space="preserve"> terminated</w:t>
            </w:r>
            <w:r w:rsidRPr="007E6AEE">
              <w:rPr>
                <w:sz w:val="18"/>
                <w:lang w:eastAsia="en-US"/>
              </w:rPr>
              <w:t xml:space="preserve"> CEPs (forming the mux path).</w:t>
            </w:r>
          </w:p>
        </w:tc>
        <w:tc>
          <w:tcPr>
            <w:tcW w:w="708" w:type="dxa"/>
          </w:tcPr>
          <w:p w14:paraId="5643F42C" w14:textId="77777777" w:rsidR="00C76DEA" w:rsidRPr="007E6AEE" w:rsidRDefault="00C76DEA">
            <w:pPr>
              <w:rPr>
                <w:sz w:val="18"/>
                <w:lang w:eastAsia="en-US"/>
              </w:rPr>
            </w:pPr>
            <w:r w:rsidRPr="007E6AEE">
              <w:rPr>
                <w:sz w:val="18"/>
                <w:lang w:eastAsia="en-US"/>
              </w:rPr>
              <w:t>RO</w:t>
            </w:r>
          </w:p>
        </w:tc>
        <w:tc>
          <w:tcPr>
            <w:tcW w:w="567" w:type="dxa"/>
          </w:tcPr>
          <w:p w14:paraId="07FB1933" w14:textId="77777777" w:rsidR="00C76DEA" w:rsidRPr="007E6AEE" w:rsidRDefault="00C76DEA">
            <w:pPr>
              <w:rPr>
                <w:sz w:val="18"/>
                <w:lang w:eastAsia="en-US"/>
              </w:rPr>
            </w:pPr>
            <w:r w:rsidRPr="007E6AEE">
              <w:rPr>
                <w:sz w:val="18"/>
                <w:lang w:eastAsia="en-US"/>
              </w:rPr>
              <w:t>M</w:t>
            </w:r>
          </w:p>
        </w:tc>
        <w:tc>
          <w:tcPr>
            <w:tcW w:w="2557" w:type="dxa"/>
          </w:tcPr>
          <w:p w14:paraId="47026B81" w14:textId="77777777" w:rsidR="00C76DEA" w:rsidRPr="007E6AEE" w:rsidRDefault="00C76DEA">
            <w:pPr>
              <w:numPr>
                <w:ilvl w:val="0"/>
                <w:numId w:val="10"/>
              </w:numPr>
              <w:spacing w:after="0"/>
              <w:ind w:left="144" w:hanging="144"/>
              <w:contextualSpacing/>
              <w:rPr>
                <w:sz w:val="18"/>
              </w:rPr>
            </w:pPr>
            <w:r w:rsidRPr="007E6AEE">
              <w:rPr>
                <w:sz w:val="18"/>
                <w:lang w:eastAsia="en-US"/>
              </w:rPr>
              <w:t xml:space="preserve">Provided by </w:t>
            </w:r>
            <w:r w:rsidRPr="007E6AEE">
              <w:rPr>
                <w:i/>
                <w:sz w:val="18"/>
                <w:lang w:eastAsia="en-US"/>
              </w:rPr>
              <w:t>tapi-server</w:t>
            </w:r>
          </w:p>
          <w:p w14:paraId="42E3139F" w14:textId="77777777" w:rsidR="00C76DEA" w:rsidRPr="007E6AEE" w:rsidRDefault="00C76DEA">
            <w:pPr>
              <w:spacing w:after="0"/>
              <w:contextualSpacing/>
              <w:rPr>
                <w:sz w:val="18"/>
                <w:lang w:eastAsia="en-US"/>
              </w:rPr>
            </w:pPr>
          </w:p>
        </w:tc>
      </w:tr>
      <w:tr w:rsidR="00C76DEA" w:rsidRPr="007E6AEE" w14:paraId="29AEFF20" w14:textId="77777777">
        <w:trPr>
          <w:cnfStyle w:val="000000100000" w:firstRow="0" w:lastRow="0" w:firstColumn="0" w:lastColumn="0" w:oddVBand="0" w:evenVBand="0" w:oddHBand="1" w:evenHBand="0" w:firstRowFirstColumn="0" w:firstRowLastColumn="0" w:lastRowFirstColumn="0" w:lastRowLastColumn="0"/>
        </w:trPr>
        <w:tc>
          <w:tcPr>
            <w:tcW w:w="2263" w:type="dxa"/>
          </w:tcPr>
          <w:p w14:paraId="403EE091" w14:textId="77777777" w:rsidR="00C76DEA" w:rsidRPr="007E6AEE" w:rsidRDefault="00C76DEA">
            <w:pPr>
              <w:rPr>
                <w:sz w:val="18"/>
                <w:lang w:eastAsia="en-US"/>
              </w:rPr>
            </w:pPr>
            <w:r w:rsidRPr="007E6AEE">
              <w:rPr>
                <w:sz w:val="18"/>
                <w:lang w:eastAsia="en-US"/>
              </w:rPr>
              <w:lastRenderedPageBreak/>
              <w:t>number-of-cep-instances</w:t>
            </w:r>
          </w:p>
        </w:tc>
        <w:tc>
          <w:tcPr>
            <w:tcW w:w="4395" w:type="dxa"/>
          </w:tcPr>
          <w:p w14:paraId="4739E022" w14:textId="14DE496A" w:rsidR="00C76DEA" w:rsidRPr="007E6AEE" w:rsidRDefault="00C76DEA">
            <w:pPr>
              <w:contextualSpacing/>
              <w:rPr>
                <w:sz w:val="18"/>
                <w:lang w:eastAsia="en-US"/>
              </w:rPr>
            </w:pPr>
            <w:r w:rsidRPr="007E6AEE">
              <w:rPr>
                <w:sz w:val="18"/>
                <w:lang w:eastAsia="en-US"/>
              </w:rPr>
              <w:t xml:space="preserve">uint64, number of uppermost client CEPs (non-terminated). This relates to the first entry of the mux sequence list. </w:t>
            </w:r>
          </w:p>
          <w:p w14:paraId="125860CE" w14:textId="77777777" w:rsidR="00C76DEA" w:rsidRPr="007E6AEE" w:rsidRDefault="00C76DEA">
            <w:pPr>
              <w:contextualSpacing/>
              <w:rPr>
                <w:sz w:val="18"/>
                <w:lang w:eastAsia="en-US"/>
              </w:rPr>
            </w:pPr>
          </w:p>
        </w:tc>
        <w:tc>
          <w:tcPr>
            <w:tcW w:w="708" w:type="dxa"/>
          </w:tcPr>
          <w:p w14:paraId="63867A41" w14:textId="77777777" w:rsidR="00C76DEA" w:rsidRPr="007E6AEE" w:rsidRDefault="00C76DEA">
            <w:pPr>
              <w:rPr>
                <w:sz w:val="18"/>
                <w:lang w:eastAsia="en-US"/>
              </w:rPr>
            </w:pPr>
            <w:r w:rsidRPr="007E6AEE">
              <w:rPr>
                <w:sz w:val="18"/>
                <w:lang w:eastAsia="en-US"/>
              </w:rPr>
              <w:t>RO</w:t>
            </w:r>
          </w:p>
        </w:tc>
        <w:tc>
          <w:tcPr>
            <w:tcW w:w="567" w:type="dxa"/>
          </w:tcPr>
          <w:p w14:paraId="390CEB07" w14:textId="77777777" w:rsidR="00C76DEA" w:rsidRPr="007E6AEE" w:rsidRDefault="00C76DEA">
            <w:pPr>
              <w:rPr>
                <w:sz w:val="18"/>
                <w:lang w:eastAsia="en-US"/>
              </w:rPr>
            </w:pPr>
            <w:r w:rsidRPr="007E6AEE">
              <w:rPr>
                <w:sz w:val="18"/>
                <w:lang w:eastAsia="en-US"/>
              </w:rPr>
              <w:t>M</w:t>
            </w:r>
          </w:p>
        </w:tc>
        <w:tc>
          <w:tcPr>
            <w:tcW w:w="2557" w:type="dxa"/>
          </w:tcPr>
          <w:p w14:paraId="3FA13619" w14:textId="77777777" w:rsidR="00C76DEA" w:rsidRPr="007E6AEE" w:rsidRDefault="00C76DEA">
            <w:pPr>
              <w:numPr>
                <w:ilvl w:val="0"/>
                <w:numId w:val="10"/>
              </w:numPr>
              <w:spacing w:after="0"/>
              <w:ind w:left="144" w:hanging="144"/>
              <w:contextualSpacing/>
              <w:rPr>
                <w:sz w:val="18"/>
              </w:rPr>
            </w:pPr>
            <w:r w:rsidRPr="007E6AEE">
              <w:rPr>
                <w:sz w:val="18"/>
                <w:lang w:eastAsia="en-US"/>
              </w:rPr>
              <w:t xml:space="preserve">Provided by </w:t>
            </w:r>
            <w:r w:rsidRPr="007E6AEE">
              <w:rPr>
                <w:i/>
                <w:sz w:val="18"/>
                <w:lang w:eastAsia="en-US"/>
              </w:rPr>
              <w:t>tapi-server</w:t>
            </w:r>
          </w:p>
          <w:p w14:paraId="26A52CA8" w14:textId="77777777" w:rsidR="00C76DEA" w:rsidRPr="007E6AEE" w:rsidRDefault="00C76DEA">
            <w:pPr>
              <w:spacing w:after="0"/>
              <w:contextualSpacing/>
              <w:rPr>
                <w:sz w:val="18"/>
                <w:lang w:eastAsia="en-US"/>
              </w:rPr>
            </w:pPr>
          </w:p>
        </w:tc>
      </w:tr>
      <w:tr w:rsidR="00C76DEA" w:rsidRPr="007E6AEE" w14:paraId="0DE9D8C8" w14:textId="77777777">
        <w:tc>
          <w:tcPr>
            <w:tcW w:w="2263" w:type="dxa"/>
          </w:tcPr>
          <w:p w14:paraId="397E3D27" w14:textId="77777777" w:rsidR="00C76DEA" w:rsidRPr="007E6AEE" w:rsidRDefault="00C76DEA">
            <w:pPr>
              <w:rPr>
                <w:sz w:val="18"/>
                <w:lang w:eastAsia="en-US"/>
              </w:rPr>
            </w:pPr>
            <w:r w:rsidRPr="007E6AEE">
              <w:rPr>
                <w:sz w:val="18"/>
                <w:lang w:eastAsia="en-US"/>
              </w:rPr>
              <w:t>capacity</w:t>
            </w:r>
          </w:p>
        </w:tc>
        <w:tc>
          <w:tcPr>
            <w:tcW w:w="4395" w:type="dxa"/>
          </w:tcPr>
          <w:p w14:paraId="3AFCC26E" w14:textId="2EB33150" w:rsidR="00C76DEA" w:rsidRPr="007E6AEE" w:rsidRDefault="00C76DEA">
            <w:pPr>
              <w:rPr>
                <w:sz w:val="18"/>
                <w:lang w:eastAsia="en-US"/>
              </w:rPr>
            </w:pPr>
            <w:r w:rsidRPr="007E6AEE">
              <w:rPr>
                <w:sz w:val="18"/>
                <w:lang w:eastAsia="en-US"/>
              </w:rPr>
              <w:t xml:space="preserve">The capacity of the multiplexing sequence (with value and unit). </w:t>
            </w:r>
          </w:p>
        </w:tc>
        <w:tc>
          <w:tcPr>
            <w:tcW w:w="708" w:type="dxa"/>
          </w:tcPr>
          <w:p w14:paraId="0DBBD7D2" w14:textId="77777777" w:rsidR="00C76DEA" w:rsidRPr="007E6AEE" w:rsidRDefault="00C76DEA">
            <w:pPr>
              <w:rPr>
                <w:sz w:val="18"/>
                <w:lang w:eastAsia="en-US"/>
              </w:rPr>
            </w:pPr>
            <w:r w:rsidRPr="007E6AEE">
              <w:rPr>
                <w:sz w:val="18"/>
                <w:lang w:eastAsia="en-US"/>
              </w:rPr>
              <w:t>RO</w:t>
            </w:r>
          </w:p>
        </w:tc>
        <w:tc>
          <w:tcPr>
            <w:tcW w:w="567" w:type="dxa"/>
          </w:tcPr>
          <w:p w14:paraId="7A534F4E" w14:textId="77777777" w:rsidR="00C76DEA" w:rsidRPr="007E6AEE" w:rsidRDefault="00C76DEA">
            <w:pPr>
              <w:rPr>
                <w:sz w:val="18"/>
                <w:lang w:eastAsia="en-US"/>
              </w:rPr>
            </w:pPr>
            <w:r w:rsidRPr="007E6AEE">
              <w:rPr>
                <w:sz w:val="18"/>
                <w:lang w:eastAsia="en-US"/>
              </w:rPr>
              <w:t>C</w:t>
            </w:r>
          </w:p>
        </w:tc>
        <w:tc>
          <w:tcPr>
            <w:tcW w:w="2557" w:type="dxa"/>
          </w:tcPr>
          <w:p w14:paraId="69165021" w14:textId="77777777" w:rsidR="00C76DEA" w:rsidRPr="007E6AEE" w:rsidRDefault="00C76DEA">
            <w:pPr>
              <w:numPr>
                <w:ilvl w:val="0"/>
                <w:numId w:val="10"/>
              </w:numPr>
              <w:spacing w:after="0"/>
              <w:ind w:left="144" w:hanging="144"/>
              <w:contextualSpacing/>
              <w:rPr>
                <w:sz w:val="18"/>
              </w:rPr>
            </w:pPr>
            <w:r w:rsidRPr="007E6AEE">
              <w:rPr>
                <w:sz w:val="18"/>
                <w:lang w:eastAsia="en-US"/>
              </w:rPr>
              <w:t xml:space="preserve">Provided by </w:t>
            </w:r>
            <w:r w:rsidRPr="007E6AEE">
              <w:rPr>
                <w:i/>
                <w:sz w:val="18"/>
                <w:lang w:eastAsia="en-US"/>
              </w:rPr>
              <w:t>tapi-server</w:t>
            </w:r>
          </w:p>
          <w:p w14:paraId="180CF84E" w14:textId="77777777" w:rsidR="00C76DEA" w:rsidRPr="007E6AEE" w:rsidRDefault="00C76DEA">
            <w:pPr>
              <w:numPr>
                <w:ilvl w:val="0"/>
                <w:numId w:val="10"/>
              </w:numPr>
              <w:spacing w:after="0"/>
              <w:ind w:left="144" w:hanging="144"/>
              <w:contextualSpacing/>
              <w:rPr>
                <w:sz w:val="18"/>
                <w:lang w:eastAsia="en-US"/>
              </w:rPr>
            </w:pPr>
            <w:r w:rsidRPr="007E6AEE">
              <w:rPr>
                <w:sz w:val="18"/>
                <w:lang w:eastAsia="en-US"/>
              </w:rPr>
              <w:t>This attribute is to be used when the layer protocol qualifier does not allow to infer a capacity value (for example, in case of ODUFlex)</w:t>
            </w:r>
          </w:p>
          <w:p w14:paraId="449E748B" w14:textId="77777777" w:rsidR="00C76DEA" w:rsidRPr="007E6AEE" w:rsidRDefault="00C76DEA">
            <w:pPr>
              <w:numPr>
                <w:ilvl w:val="0"/>
                <w:numId w:val="10"/>
              </w:numPr>
              <w:spacing w:after="0"/>
              <w:ind w:left="144" w:hanging="144"/>
              <w:contextualSpacing/>
              <w:rPr>
                <w:sz w:val="18"/>
                <w:lang w:eastAsia="en-US"/>
              </w:rPr>
            </w:pPr>
            <w:r w:rsidRPr="007E6AEE">
              <w:rPr>
                <w:sz w:val="18"/>
                <w:lang w:eastAsia="en-US"/>
              </w:rPr>
              <w:t xml:space="preserve">It is currently unused in PHOTONIC_MEDIA NEPs.  </w:t>
            </w:r>
          </w:p>
        </w:tc>
      </w:tr>
    </w:tbl>
    <w:p w14:paraId="5B93B975" w14:textId="77777777" w:rsidR="00C76DEA" w:rsidRPr="007E6AEE" w:rsidRDefault="00C76DEA" w:rsidP="00F55A8F"/>
    <w:p w14:paraId="7BA4FD15" w14:textId="436A796B" w:rsidR="00721657" w:rsidRPr="007E6AEE" w:rsidRDefault="00721657" w:rsidP="00F55A8F">
      <w:r w:rsidRPr="007E6AEE">
        <w:t>Please find next some e</w:t>
      </w:r>
      <w:r w:rsidR="00F55A8F" w:rsidRPr="007E6AEE">
        <w:t xml:space="preserve">xamples of </w:t>
      </w:r>
      <w:r w:rsidR="00F55A8F" w:rsidRPr="004E52A4">
        <w:t>Transmission Capability Profiles</w:t>
      </w:r>
      <w:r w:rsidR="00B50770" w:rsidRPr="004E52A4">
        <w:t xml:space="preserve"> Payload Structures</w:t>
      </w:r>
      <w:r w:rsidR="00B50770" w:rsidRPr="007E6AEE">
        <w:t xml:space="preserve"> (</w:t>
      </w:r>
      <w:r w:rsidRPr="007E6AEE">
        <w:t xml:space="preserve">in the examples, a </w:t>
      </w:r>
      <w:r w:rsidR="00571BB5" w:rsidRPr="007E6AEE">
        <w:t>colon</w:t>
      </w:r>
      <w:r w:rsidR="00B50770" w:rsidRPr="007E6AEE">
        <w:t xml:space="preserve"> separates </w:t>
      </w:r>
      <w:r w:rsidRPr="007E6AEE">
        <w:t>the MUX</w:t>
      </w:r>
      <w:r w:rsidR="00B50770" w:rsidRPr="007E6AEE">
        <w:t xml:space="preserve"> sequence, </w:t>
      </w:r>
      <w:r w:rsidRPr="007E6AEE">
        <w:t xml:space="preserve">max number of </w:t>
      </w:r>
      <w:r w:rsidR="00B50770" w:rsidRPr="007E6AEE">
        <w:t xml:space="preserve">CEP instances and capacity </w:t>
      </w:r>
      <w:r w:rsidRPr="007E6AEE">
        <w:t xml:space="preserve">attributes, while </w:t>
      </w:r>
      <w:r w:rsidR="00571BB5" w:rsidRPr="007E6AEE">
        <w:t>the semicolon</w:t>
      </w:r>
      <w:r w:rsidR="00B50770" w:rsidRPr="007E6AEE">
        <w:t xml:space="preserve"> separates the layer protocol qualifier</w:t>
      </w:r>
      <w:r w:rsidRPr="007E6AEE">
        <w:t>s</w:t>
      </w:r>
      <w:r w:rsidR="00B50770" w:rsidRPr="007E6AEE">
        <w:t xml:space="preserve"> </w:t>
      </w:r>
      <w:r w:rsidRPr="007E6AEE">
        <w:t>within</w:t>
      </w:r>
      <w:r w:rsidR="00B50770" w:rsidRPr="007E6AEE">
        <w:t xml:space="preserve"> </w:t>
      </w:r>
      <w:r w:rsidR="002F1E99" w:rsidRPr="007E6AEE">
        <w:t xml:space="preserve">the </w:t>
      </w:r>
      <w:r w:rsidR="00B50770" w:rsidRPr="007E6AEE">
        <w:t>multiplexing sequence</w:t>
      </w:r>
      <w:r w:rsidRPr="007E6AEE">
        <w:t>. In the case the capacity can be inferred</w:t>
      </w:r>
      <w:r w:rsidR="003B4A1D" w:rsidRPr="007E6AEE">
        <w:t xml:space="preserve"> or does not apply</w:t>
      </w:r>
      <w:r w:rsidR="00325251" w:rsidRPr="007E6AEE">
        <w:t>, the attribute is not present</w:t>
      </w:r>
      <w:r w:rsidR="00B50770" w:rsidRPr="007E6AEE">
        <w:t>)</w:t>
      </w:r>
      <w:r w:rsidR="001749B8" w:rsidRPr="007E6AEE">
        <w:t xml:space="preserve">. </w:t>
      </w:r>
    </w:p>
    <w:p w14:paraId="4B261FF7" w14:textId="271048D5" w:rsidR="003C4CA1" w:rsidRPr="007E6AEE" w:rsidRDefault="001749B8" w:rsidP="00F55A8F">
      <w:pPr>
        <w:rPr>
          <w:i/>
          <w:iCs/>
        </w:rPr>
      </w:pPr>
      <w:r w:rsidRPr="007E6AEE">
        <w:rPr>
          <w:i/>
          <w:iCs/>
        </w:rPr>
        <w:t xml:space="preserve">Note: the current encoding of a multiplexing sequence as a list of layer protocol qualifiers may not allow the encoding of complex </w:t>
      </w:r>
      <w:r w:rsidR="003C4CA1" w:rsidRPr="007E6AEE">
        <w:rPr>
          <w:i/>
          <w:iCs/>
        </w:rPr>
        <w:t>constraints such as</w:t>
      </w:r>
      <w:r w:rsidRPr="007E6AEE">
        <w:rPr>
          <w:i/>
          <w:iCs/>
        </w:rPr>
        <w:t xml:space="preserve"> </w:t>
      </w:r>
      <w:r w:rsidR="00721657" w:rsidRPr="007E6AEE">
        <w:rPr>
          <w:i/>
          <w:iCs/>
        </w:rPr>
        <w:t>an</w:t>
      </w:r>
      <w:r w:rsidRPr="007E6AEE">
        <w:rPr>
          <w:i/>
          <w:iCs/>
        </w:rPr>
        <w:t xml:space="preserve"> ODU4 </w:t>
      </w:r>
      <w:r w:rsidR="00721657" w:rsidRPr="007E6AEE">
        <w:rPr>
          <w:i/>
          <w:iCs/>
        </w:rPr>
        <w:t xml:space="preserve">that </w:t>
      </w:r>
      <w:r w:rsidR="003C4CA1" w:rsidRPr="007E6AEE">
        <w:rPr>
          <w:i/>
          <w:iCs/>
        </w:rPr>
        <w:t xml:space="preserve">can support either ODU3 or </w:t>
      </w:r>
      <w:r w:rsidRPr="007E6AEE">
        <w:rPr>
          <w:i/>
          <w:iCs/>
        </w:rPr>
        <w:t>ODU2</w:t>
      </w:r>
      <w:r w:rsidR="003C4CA1" w:rsidRPr="007E6AEE">
        <w:rPr>
          <w:i/>
          <w:iCs/>
        </w:rPr>
        <w:t xml:space="preserve"> but not a mix of ODU3/ODU2</w:t>
      </w:r>
      <w:r w:rsidRPr="007E6AEE">
        <w:rPr>
          <w:i/>
          <w:iCs/>
        </w:rPr>
        <w:t>.</w:t>
      </w:r>
      <w:r w:rsidR="003C4CA1" w:rsidRPr="007E6AEE">
        <w:rPr>
          <w:i/>
          <w:iCs/>
        </w:rPr>
        <w:t xml:space="preserve"> </w:t>
      </w:r>
      <w:r w:rsidR="00721657" w:rsidRPr="007E6AEE">
        <w:rPr>
          <w:i/>
          <w:iCs/>
        </w:rPr>
        <w:t>In other words</w:t>
      </w:r>
      <w:r w:rsidR="003C4CA1" w:rsidRPr="007E6AEE">
        <w:rPr>
          <w:i/>
          <w:iCs/>
        </w:rPr>
        <w:t>, a transmission profile with two mux sequences {ODU2;ODU4 and ODU3;ODU4} is to be understood as a ODU4 supporting such  mix.</w:t>
      </w:r>
    </w:p>
    <w:p w14:paraId="004810B2" w14:textId="10FF9D27" w:rsidR="0009718B" w:rsidRPr="007E6AEE" w:rsidRDefault="0009718B" w:rsidP="000A114F">
      <w:pPr>
        <w:pStyle w:val="ListParagraph"/>
        <w:numPr>
          <w:ilvl w:val="0"/>
          <w:numId w:val="48"/>
        </w:numPr>
      </w:pPr>
      <w:r w:rsidRPr="007E6AEE">
        <w:t>For an ODU NEP (100G rate)</w:t>
      </w:r>
    </w:p>
    <w:p w14:paraId="047B93A8" w14:textId="4E7936D1" w:rsidR="0009718B" w:rsidRPr="007E6AEE" w:rsidRDefault="0009718B" w:rsidP="000A114F">
      <w:pPr>
        <w:pStyle w:val="ListParagraph"/>
        <w:numPr>
          <w:ilvl w:val="0"/>
          <w:numId w:val="49"/>
        </w:numPr>
      </w:pPr>
      <w:r w:rsidRPr="007E6AEE">
        <w:t xml:space="preserve">ODU0; ODU1; ODU2; ODU4 : </w:t>
      </w:r>
      <w:r w:rsidRPr="007E6AEE">
        <w:rPr>
          <w:i/>
          <w:iCs/>
        </w:rPr>
        <w:t>80</w:t>
      </w:r>
      <w:r w:rsidR="003B4A1D" w:rsidRPr="007E6AEE">
        <w:rPr>
          <w:i/>
          <w:iCs/>
        </w:rPr>
        <w:t xml:space="preserve"> </w:t>
      </w:r>
      <w:r w:rsidR="001749B8" w:rsidRPr="007E6AEE">
        <w:t xml:space="preserve">:  </w:t>
      </w:r>
    </w:p>
    <w:p w14:paraId="13DC585E" w14:textId="1B38BDEE" w:rsidR="0009718B" w:rsidRPr="007E6AEE" w:rsidRDefault="0009718B" w:rsidP="000A114F">
      <w:pPr>
        <w:pStyle w:val="ListParagraph"/>
        <w:numPr>
          <w:ilvl w:val="0"/>
          <w:numId w:val="49"/>
        </w:numPr>
      </w:pPr>
      <w:r w:rsidRPr="007E6AEE">
        <w:t xml:space="preserve">ODU0; ODU1; ODU2; ODU3; ODU4 : </w:t>
      </w:r>
      <w:r w:rsidRPr="007E6AEE">
        <w:rPr>
          <w:i/>
          <w:iCs/>
        </w:rPr>
        <w:t>64</w:t>
      </w:r>
      <w:r w:rsidR="001749B8" w:rsidRPr="007E6AEE">
        <w:t xml:space="preserve"> : </w:t>
      </w:r>
    </w:p>
    <w:p w14:paraId="0736DACE" w14:textId="257D9AEB" w:rsidR="0009718B" w:rsidRPr="007E6AEE" w:rsidRDefault="0009718B" w:rsidP="000A114F">
      <w:pPr>
        <w:pStyle w:val="ListParagraph"/>
        <w:numPr>
          <w:ilvl w:val="0"/>
          <w:numId w:val="49"/>
        </w:numPr>
      </w:pPr>
      <w:r w:rsidRPr="007E6AEE">
        <w:t xml:space="preserve">ODUflex; ODU2; ODU3; ODU4 : </w:t>
      </w:r>
      <w:r w:rsidRPr="007E6AEE">
        <w:rPr>
          <w:i/>
          <w:iCs/>
        </w:rPr>
        <w:t>64</w:t>
      </w:r>
      <w:r w:rsidRPr="007E6AEE">
        <w:t xml:space="preserve"> [64/ts] : 10G</w:t>
      </w:r>
      <w:r w:rsidR="002F1E99" w:rsidRPr="007E6AEE">
        <w:t xml:space="preserve">  </w:t>
      </w:r>
      <w:r w:rsidR="002F1E99" w:rsidRPr="007E6AEE">
        <w:rPr>
          <w:i/>
          <w:iCs/>
        </w:rPr>
        <w:t>(each ODUflex CEP can have a max capacity of 10G)</w:t>
      </w:r>
    </w:p>
    <w:p w14:paraId="5E74BD58" w14:textId="5EF9C975" w:rsidR="0009718B" w:rsidRPr="007E6AEE" w:rsidRDefault="0009718B" w:rsidP="000A114F">
      <w:pPr>
        <w:pStyle w:val="ListParagraph"/>
        <w:numPr>
          <w:ilvl w:val="0"/>
          <w:numId w:val="49"/>
        </w:numPr>
      </w:pPr>
      <w:r w:rsidRPr="007E6AEE">
        <w:t xml:space="preserve">ODUflex; ODU2; ODU4: </w:t>
      </w:r>
      <w:r w:rsidRPr="007E6AEE">
        <w:rPr>
          <w:i/>
          <w:iCs/>
        </w:rPr>
        <w:t>80</w:t>
      </w:r>
      <w:r w:rsidRPr="007E6AEE">
        <w:t xml:space="preserve"> [80/ts] : 10G</w:t>
      </w:r>
    </w:p>
    <w:p w14:paraId="2FB2804C" w14:textId="77777777" w:rsidR="0089033C" w:rsidRPr="007E6AEE" w:rsidRDefault="0089033C" w:rsidP="0089033C">
      <w:pPr>
        <w:pStyle w:val="ListParagraph"/>
      </w:pPr>
    </w:p>
    <w:p w14:paraId="113A558B" w14:textId="478A1E5C" w:rsidR="0089033C" w:rsidRPr="007E6AEE" w:rsidRDefault="0009718B" w:rsidP="000A114F">
      <w:pPr>
        <w:pStyle w:val="ListParagraph"/>
        <w:numPr>
          <w:ilvl w:val="0"/>
          <w:numId w:val="48"/>
        </w:numPr>
      </w:pPr>
      <w:r w:rsidRPr="007E6AEE">
        <w:t xml:space="preserve">For a </w:t>
      </w:r>
      <w:r w:rsidR="0052556A" w:rsidRPr="007E6AEE">
        <w:t xml:space="preserve">DIGITAL_OTN </w:t>
      </w:r>
      <w:r w:rsidRPr="007E6AEE">
        <w:t>NEP (</w:t>
      </w:r>
      <w:r w:rsidR="0089033C" w:rsidRPr="007E6AEE">
        <w:t>B</w:t>
      </w:r>
      <w:r w:rsidRPr="007E6AEE">
        <w:t>100G rate)</w:t>
      </w:r>
      <w:r w:rsidR="0089033C" w:rsidRPr="007E6AEE">
        <w:t xml:space="preserve"> for any value of n. </w:t>
      </w:r>
    </w:p>
    <w:p w14:paraId="3F90AEC3" w14:textId="6ADB0A4E" w:rsidR="0009718B" w:rsidRPr="007E6AEE" w:rsidRDefault="0009718B" w:rsidP="000A114F">
      <w:pPr>
        <w:pStyle w:val="ListParagraph"/>
        <w:numPr>
          <w:ilvl w:val="0"/>
          <w:numId w:val="49"/>
        </w:numPr>
      </w:pPr>
      <w:r w:rsidRPr="007E6AEE">
        <w:t xml:space="preserve">ODU1; ODU2; ODU3; ODUCn : 40 [mult. </w:t>
      </w:r>
      <w:r w:rsidR="0089033C" w:rsidRPr="007E6AEE">
        <w:t>by</w:t>
      </w:r>
      <w:r w:rsidRPr="007E6AEE">
        <w:t xml:space="preserve"> n]</w:t>
      </w:r>
      <w:r w:rsidR="001749B8" w:rsidRPr="007E6AEE">
        <w:t xml:space="preserve"> : </w:t>
      </w:r>
    </w:p>
    <w:p w14:paraId="2C8D47DB" w14:textId="70275109" w:rsidR="0009718B" w:rsidRPr="007E6AEE" w:rsidRDefault="0009718B" w:rsidP="000A114F">
      <w:pPr>
        <w:pStyle w:val="ListParagraph"/>
        <w:numPr>
          <w:ilvl w:val="0"/>
          <w:numId w:val="49"/>
        </w:numPr>
      </w:pPr>
      <w:r w:rsidRPr="007E6AEE">
        <w:t xml:space="preserve">ODU2; ODU4; ODUCn: 10 [mult. </w:t>
      </w:r>
      <w:r w:rsidR="0089033C" w:rsidRPr="007E6AEE">
        <w:t>by</w:t>
      </w:r>
      <w:r w:rsidRPr="007E6AEE">
        <w:t xml:space="preserve"> n]</w:t>
      </w:r>
      <w:r w:rsidR="001749B8" w:rsidRPr="007E6AEE">
        <w:t xml:space="preserve"> : </w:t>
      </w:r>
    </w:p>
    <w:p w14:paraId="430A6E4E" w14:textId="2F5CCC78" w:rsidR="0009718B" w:rsidRPr="007E6AEE" w:rsidRDefault="0009718B" w:rsidP="000A114F">
      <w:pPr>
        <w:pStyle w:val="ListParagraph"/>
        <w:numPr>
          <w:ilvl w:val="0"/>
          <w:numId w:val="49"/>
        </w:numPr>
      </w:pPr>
      <w:r w:rsidRPr="007E6AEE">
        <w:t xml:space="preserve">ODU2; ODU3: ODU4; ODUCn: 8 [mult. </w:t>
      </w:r>
      <w:r w:rsidR="0089033C" w:rsidRPr="007E6AEE">
        <w:t>by</w:t>
      </w:r>
      <w:r w:rsidRPr="007E6AEE">
        <w:t xml:space="preserve"> n]</w:t>
      </w:r>
      <w:r w:rsidR="001749B8" w:rsidRPr="007E6AEE">
        <w:t xml:space="preserve"> : </w:t>
      </w:r>
    </w:p>
    <w:p w14:paraId="023686B3" w14:textId="161CD75C" w:rsidR="0009718B" w:rsidRPr="007E6AEE" w:rsidRDefault="0009718B" w:rsidP="000A114F">
      <w:pPr>
        <w:pStyle w:val="ListParagraph"/>
        <w:numPr>
          <w:ilvl w:val="0"/>
          <w:numId w:val="49"/>
        </w:numPr>
      </w:pPr>
      <w:r w:rsidRPr="007E6AEE">
        <w:t xml:space="preserve">ODU3; ODU4; ODUCn: 2 [mult. </w:t>
      </w:r>
      <w:r w:rsidR="0089033C" w:rsidRPr="007E6AEE">
        <w:t>by</w:t>
      </w:r>
      <w:r w:rsidRPr="007E6AEE">
        <w:t xml:space="preserve"> n]</w:t>
      </w:r>
      <w:r w:rsidR="001749B8" w:rsidRPr="007E6AEE">
        <w:t xml:space="preserve"> : </w:t>
      </w:r>
    </w:p>
    <w:p w14:paraId="25A119FF" w14:textId="37C53C93" w:rsidR="00D569F4" w:rsidRPr="007E6AEE" w:rsidRDefault="00D569F4" w:rsidP="00D569F4">
      <w:pPr>
        <w:ind w:left="360"/>
      </w:pPr>
      <w:r w:rsidRPr="007E6AEE">
        <w:rPr>
          <w:i/>
          <w:iCs/>
        </w:rPr>
        <w:t>Note that the max number of CEP instances defines the actual ODUCn value (</w:t>
      </w:r>
      <w:r w:rsidR="001A1C30" w:rsidRPr="007E6AEE">
        <w:rPr>
          <w:i/>
          <w:iCs/>
        </w:rPr>
        <w:t xml:space="preserve">e.g., </w:t>
      </w:r>
      <w:r w:rsidRPr="007E6AEE">
        <w:rPr>
          <w:i/>
          <w:iCs/>
        </w:rPr>
        <w:t>n=1, 2, 4, 8…) since the protocol layer qualifier is unique (ODU_TYPE_ODU_CN)</w:t>
      </w:r>
    </w:p>
    <w:p w14:paraId="26BADBC0" w14:textId="682FEA73" w:rsidR="0052556A" w:rsidRPr="007E6AEE" w:rsidRDefault="00D569F4" w:rsidP="000A114F">
      <w:pPr>
        <w:pStyle w:val="ListParagraph"/>
        <w:numPr>
          <w:ilvl w:val="0"/>
          <w:numId w:val="50"/>
        </w:numPr>
      </w:pPr>
      <w:r w:rsidRPr="007E6AEE">
        <w:t xml:space="preserve">ODU1; ODU2; ODU3; ODUCn : </w:t>
      </w:r>
      <w:r w:rsidRPr="007E6AEE">
        <w:rPr>
          <w:b/>
          <w:bCs/>
        </w:rPr>
        <w:t>80</w:t>
      </w:r>
      <w:r w:rsidRPr="007E6AEE">
        <w:t xml:space="preserve"> : &lt;empty&gt; </w:t>
      </w:r>
      <w:r w:rsidRPr="007E6AEE">
        <w:rPr>
          <w:rFonts w:ascii="Wingdings" w:eastAsia="Wingdings" w:hAnsi="Wingdings" w:cs="Wingdings"/>
        </w:rPr>
        <w:t>à</w:t>
      </w:r>
      <w:r w:rsidRPr="007E6AEE">
        <w:t xml:space="preserve"> this reflects an ODUC2</w:t>
      </w:r>
    </w:p>
    <w:p w14:paraId="623330D6" w14:textId="748CAB78" w:rsidR="00D569F4" w:rsidRPr="007E6AEE" w:rsidRDefault="00D569F4" w:rsidP="000A114F">
      <w:pPr>
        <w:pStyle w:val="ListParagraph"/>
        <w:numPr>
          <w:ilvl w:val="0"/>
          <w:numId w:val="50"/>
        </w:numPr>
      </w:pPr>
      <w:r w:rsidRPr="007E6AEE">
        <w:t>ODU2; ODU3: ODU4; ODUCn</w:t>
      </w:r>
      <w:r w:rsidR="001A1C30" w:rsidRPr="007E6AEE">
        <w:t xml:space="preserve"> </w:t>
      </w:r>
      <w:r w:rsidRPr="007E6AEE">
        <w:t xml:space="preserve">: </w:t>
      </w:r>
      <w:r w:rsidRPr="007E6AEE">
        <w:rPr>
          <w:b/>
          <w:bCs/>
        </w:rPr>
        <w:t>64</w:t>
      </w:r>
      <w:r w:rsidRPr="007E6AEE">
        <w:t xml:space="preserve"> : &lt;empty&gt; </w:t>
      </w:r>
      <w:r w:rsidRPr="007E6AEE">
        <w:rPr>
          <w:rFonts w:ascii="Wingdings" w:eastAsia="Wingdings" w:hAnsi="Wingdings" w:cs="Wingdings"/>
        </w:rPr>
        <w:t>à</w:t>
      </w:r>
      <w:r w:rsidRPr="007E6AEE">
        <w:t xml:space="preserve"> this reflects an ODUC8</w:t>
      </w:r>
    </w:p>
    <w:p w14:paraId="768D8CEE" w14:textId="77777777" w:rsidR="00D569F4" w:rsidRPr="007E6AEE" w:rsidRDefault="00D569F4" w:rsidP="00D569F4">
      <w:pPr>
        <w:pStyle w:val="ListParagraph"/>
        <w:ind w:left="1080"/>
      </w:pPr>
    </w:p>
    <w:p w14:paraId="26DB8685" w14:textId="68C7354C" w:rsidR="0009718B" w:rsidRPr="007E6AEE" w:rsidRDefault="0052556A" w:rsidP="000A114F">
      <w:pPr>
        <w:pStyle w:val="ListParagraph"/>
        <w:numPr>
          <w:ilvl w:val="0"/>
          <w:numId w:val="48"/>
        </w:numPr>
      </w:pPr>
      <w:r w:rsidRPr="007E6AEE">
        <w:t xml:space="preserve"> For a PHOTONIC_MEDIA NEP</w:t>
      </w:r>
      <w:r w:rsidR="0050776F" w:rsidRPr="007E6AEE">
        <w:t xml:space="preserve"> (ROADM)</w:t>
      </w:r>
    </w:p>
    <w:p w14:paraId="00DA24C6" w14:textId="5D388CFD" w:rsidR="0009718B" w:rsidRPr="00A467BD" w:rsidRDefault="0009718B" w:rsidP="000A114F">
      <w:pPr>
        <w:pStyle w:val="ListParagraph"/>
        <w:numPr>
          <w:ilvl w:val="0"/>
          <w:numId w:val="49"/>
        </w:numPr>
        <w:rPr>
          <w:color w:val="auto"/>
        </w:rPr>
      </w:pPr>
      <w:r w:rsidRPr="007E6AEE">
        <w:t>OTSiMC; MC; OMS; OTS</w:t>
      </w:r>
      <w:r w:rsidR="002D7AAF" w:rsidRPr="007E6AEE">
        <w:t>_MEDIA</w:t>
      </w:r>
      <w:r w:rsidRPr="007E6AEE">
        <w:t xml:space="preserve"> : 80 </w:t>
      </w:r>
      <w:r w:rsidRPr="00A467BD">
        <w:rPr>
          <w:color w:val="auto"/>
        </w:rPr>
        <w:t xml:space="preserve">: </w:t>
      </w:r>
      <w:r w:rsidR="00633F0A" w:rsidRPr="00A467BD">
        <w:rPr>
          <w:color w:val="auto"/>
        </w:rPr>
        <w:t>&lt;empty&gt;</w:t>
      </w:r>
    </w:p>
    <w:p w14:paraId="4FD17DBD" w14:textId="6FB16538" w:rsidR="00633F0A" w:rsidRPr="00A467BD" w:rsidRDefault="00633F0A" w:rsidP="000A114F">
      <w:pPr>
        <w:pStyle w:val="ListParagraph"/>
        <w:numPr>
          <w:ilvl w:val="0"/>
          <w:numId w:val="49"/>
        </w:numPr>
        <w:rPr>
          <w:color w:val="auto"/>
        </w:rPr>
      </w:pPr>
      <w:r w:rsidRPr="00A467BD">
        <w:rPr>
          <w:color w:val="auto"/>
        </w:rPr>
        <w:t>MC; OMS; OTS_MEDIA : 200 :</w:t>
      </w:r>
      <w:r w:rsidR="003B4A1D" w:rsidRPr="00A467BD">
        <w:rPr>
          <w:color w:val="auto"/>
        </w:rPr>
        <w:t xml:space="preserve"> &lt;empty&gt;</w:t>
      </w:r>
    </w:p>
    <w:p w14:paraId="56EE07C2" w14:textId="340C67FF" w:rsidR="00C517D1" w:rsidRPr="00A467BD" w:rsidRDefault="00C517D1" w:rsidP="000A114F">
      <w:pPr>
        <w:pStyle w:val="ListParagraph"/>
        <w:numPr>
          <w:ilvl w:val="0"/>
          <w:numId w:val="49"/>
        </w:numPr>
        <w:rPr>
          <w:color w:val="auto"/>
        </w:rPr>
      </w:pPr>
      <w:r w:rsidRPr="00A467BD">
        <w:rPr>
          <w:color w:val="auto"/>
        </w:rPr>
        <w:t>OTSiMC; OMS; OTS_MEDIA : 80 : &lt;empty&gt;</w:t>
      </w:r>
    </w:p>
    <w:p w14:paraId="5479924A" w14:textId="77777777" w:rsidR="00C517D1" w:rsidRPr="007E6AEE" w:rsidRDefault="00C517D1" w:rsidP="00C517D1">
      <w:pPr>
        <w:pStyle w:val="ListParagraph"/>
        <w:rPr>
          <w:color w:val="FF0000"/>
        </w:rPr>
      </w:pPr>
    </w:p>
    <w:p w14:paraId="0384FB8D" w14:textId="77777777" w:rsidR="002C4A45" w:rsidRPr="007E6AEE" w:rsidRDefault="002C4A45" w:rsidP="002C4A45">
      <w:pPr>
        <w:pStyle w:val="ListParagraph"/>
        <w:rPr>
          <w:color w:val="FF0000"/>
        </w:rPr>
      </w:pPr>
    </w:p>
    <w:p w14:paraId="4C911820" w14:textId="3CBE5C0F" w:rsidR="0009718B" w:rsidRPr="007E6AEE" w:rsidRDefault="0009718B" w:rsidP="000A114F">
      <w:pPr>
        <w:pStyle w:val="ListParagraph"/>
        <w:numPr>
          <w:ilvl w:val="0"/>
          <w:numId w:val="48"/>
        </w:numPr>
        <w:rPr>
          <w:color w:val="auto"/>
        </w:rPr>
      </w:pPr>
      <w:r w:rsidRPr="007E6AEE">
        <w:rPr>
          <w:color w:val="auto"/>
        </w:rPr>
        <w:t xml:space="preserve">For a </w:t>
      </w:r>
      <w:r w:rsidR="00325251" w:rsidRPr="007E6AEE">
        <w:rPr>
          <w:color w:val="auto"/>
        </w:rPr>
        <w:t>PHOTONIC_MEDIA</w:t>
      </w:r>
      <w:r w:rsidR="001421AE" w:rsidRPr="007E6AEE">
        <w:rPr>
          <w:color w:val="auto"/>
        </w:rPr>
        <w:t xml:space="preserve"> </w:t>
      </w:r>
      <w:r w:rsidRPr="007E6AEE">
        <w:rPr>
          <w:color w:val="auto"/>
        </w:rPr>
        <w:t>NEP (</w:t>
      </w:r>
      <w:r w:rsidR="0052556A" w:rsidRPr="007E6AEE">
        <w:rPr>
          <w:color w:val="auto"/>
        </w:rPr>
        <w:t>B</w:t>
      </w:r>
      <w:r w:rsidRPr="007E6AEE">
        <w:rPr>
          <w:color w:val="auto"/>
        </w:rPr>
        <w:t xml:space="preserve">100G rate)     </w:t>
      </w:r>
    </w:p>
    <w:p w14:paraId="5D248725" w14:textId="07DE5655" w:rsidR="002C4A45" w:rsidRPr="007E6AEE" w:rsidRDefault="002C4A45" w:rsidP="000A114F">
      <w:pPr>
        <w:pStyle w:val="ListParagraph"/>
        <w:numPr>
          <w:ilvl w:val="0"/>
          <w:numId w:val="49"/>
        </w:numPr>
        <w:rPr>
          <w:color w:val="auto"/>
        </w:rPr>
      </w:pPr>
      <w:r w:rsidRPr="007E6AEE">
        <w:rPr>
          <w:color w:val="auto"/>
        </w:rPr>
        <w:t>ODU2e;ODU4;OTU4;OTSiMC: 20 : (in case the payload structure is defined in a NEP directly supporting OTSiMC CEPs, with 20 max ODU2e CEP instances)</w:t>
      </w:r>
    </w:p>
    <w:p w14:paraId="3D04C83E" w14:textId="065099AF" w:rsidR="009C230B" w:rsidRPr="007E6AEE" w:rsidRDefault="009C230B" w:rsidP="000A114F">
      <w:pPr>
        <w:pStyle w:val="ListParagraph"/>
        <w:numPr>
          <w:ilvl w:val="0"/>
          <w:numId w:val="49"/>
        </w:numPr>
        <w:rPr>
          <w:color w:val="auto"/>
        </w:rPr>
      </w:pPr>
      <w:r w:rsidRPr="007E6AEE">
        <w:rPr>
          <w:color w:val="auto"/>
        </w:rPr>
        <w:t>ODUFlex</w:t>
      </w:r>
      <w:r w:rsidR="00D47568" w:rsidRPr="007E6AEE">
        <w:rPr>
          <w:color w:val="auto"/>
        </w:rPr>
        <w:t>;</w:t>
      </w:r>
      <w:r w:rsidRPr="007E6AEE">
        <w:rPr>
          <w:color w:val="auto"/>
        </w:rPr>
        <w:t xml:space="preserve"> ODUCn; OTSiMC : </w:t>
      </w:r>
      <w:r w:rsidR="00D47568" w:rsidRPr="007E6AEE">
        <w:rPr>
          <w:b/>
          <w:bCs/>
          <w:color w:val="auto"/>
        </w:rPr>
        <w:t>N</w:t>
      </w:r>
      <w:r w:rsidRPr="007E6AEE">
        <w:rPr>
          <w:color w:val="auto"/>
        </w:rPr>
        <w:t xml:space="preserve"> : 200G   (in case the payload structure is defined in a NEP </w:t>
      </w:r>
      <w:r w:rsidR="002C4A45" w:rsidRPr="007E6AEE">
        <w:rPr>
          <w:color w:val="auto"/>
        </w:rPr>
        <w:t xml:space="preserve">directly supporting </w:t>
      </w:r>
      <w:r w:rsidR="00C24A4D" w:rsidRPr="007E6AEE">
        <w:rPr>
          <w:color w:val="auto"/>
        </w:rPr>
        <w:t xml:space="preserve">OTSiMC </w:t>
      </w:r>
      <w:r w:rsidR="002C4A45" w:rsidRPr="007E6AEE">
        <w:rPr>
          <w:color w:val="auto"/>
        </w:rPr>
        <w:t>CEPs</w:t>
      </w:r>
      <w:r w:rsidR="00D47568" w:rsidRPr="007E6AEE">
        <w:rPr>
          <w:color w:val="auto"/>
        </w:rPr>
        <w:t xml:space="preserve">, where </w:t>
      </w:r>
      <w:r w:rsidR="00D47568" w:rsidRPr="007E6AEE">
        <w:rPr>
          <w:b/>
          <w:bCs/>
          <w:color w:val="auto"/>
        </w:rPr>
        <w:t>N</w:t>
      </w:r>
      <w:r w:rsidR="00D47568" w:rsidRPr="007E6AEE">
        <w:rPr>
          <w:color w:val="auto"/>
        </w:rPr>
        <w:t xml:space="preserve"> is the max number of ODUFlex instances</w:t>
      </w:r>
      <w:r w:rsidRPr="007E6AEE">
        <w:rPr>
          <w:color w:val="auto"/>
        </w:rPr>
        <w:t xml:space="preserve">) </w:t>
      </w:r>
    </w:p>
    <w:p w14:paraId="149C730D" w14:textId="4E36BBFE" w:rsidR="0009718B" w:rsidRPr="007E6AEE" w:rsidRDefault="0052556A" w:rsidP="000A114F">
      <w:pPr>
        <w:pStyle w:val="ListParagraph"/>
        <w:numPr>
          <w:ilvl w:val="0"/>
          <w:numId w:val="49"/>
        </w:numPr>
        <w:rPr>
          <w:color w:val="auto"/>
        </w:rPr>
      </w:pPr>
      <w:r w:rsidRPr="007E6AEE">
        <w:rPr>
          <w:color w:val="auto"/>
        </w:rPr>
        <w:t>ODUFlex</w:t>
      </w:r>
      <w:r w:rsidR="00D47568" w:rsidRPr="007E6AEE">
        <w:rPr>
          <w:color w:val="auto"/>
        </w:rPr>
        <w:t>;</w:t>
      </w:r>
      <w:r w:rsidRPr="007E6AEE">
        <w:rPr>
          <w:color w:val="auto"/>
        </w:rPr>
        <w:t xml:space="preserve"> </w:t>
      </w:r>
      <w:r w:rsidR="0009718B" w:rsidRPr="007E6AEE">
        <w:rPr>
          <w:color w:val="auto"/>
        </w:rPr>
        <w:t>ODUCn; OTSi</w:t>
      </w:r>
      <w:r w:rsidR="001421AE" w:rsidRPr="007E6AEE">
        <w:rPr>
          <w:color w:val="auto"/>
        </w:rPr>
        <w:t>MC</w:t>
      </w:r>
      <w:r w:rsidR="009C230B" w:rsidRPr="007E6AEE">
        <w:rPr>
          <w:color w:val="auto"/>
        </w:rPr>
        <w:t>; OTS_MEDIA</w:t>
      </w:r>
      <w:r w:rsidR="0009718B" w:rsidRPr="007E6AEE">
        <w:rPr>
          <w:color w:val="auto"/>
        </w:rPr>
        <w:t xml:space="preserve"> : </w:t>
      </w:r>
      <w:r w:rsidR="00D47568" w:rsidRPr="007E6AEE">
        <w:rPr>
          <w:b/>
          <w:bCs/>
          <w:color w:val="auto"/>
        </w:rPr>
        <w:t>N</w:t>
      </w:r>
      <w:r w:rsidR="0009718B" w:rsidRPr="007E6AEE">
        <w:rPr>
          <w:color w:val="auto"/>
        </w:rPr>
        <w:t xml:space="preserve"> : 200G</w:t>
      </w:r>
      <w:r w:rsidR="009C230B" w:rsidRPr="007E6AEE">
        <w:rPr>
          <w:color w:val="auto"/>
        </w:rPr>
        <w:t xml:space="preserve"> (</w:t>
      </w:r>
      <w:r w:rsidR="00C24A4D" w:rsidRPr="007E6AEE">
        <w:rPr>
          <w:color w:val="auto"/>
        </w:rPr>
        <w:t xml:space="preserve">in case the payload structure is defined in a NEP </w:t>
      </w:r>
      <w:r w:rsidR="002C4A45" w:rsidRPr="007E6AEE">
        <w:rPr>
          <w:color w:val="auto"/>
        </w:rPr>
        <w:t>directly supporting the OTS_MEDIA CEP</w:t>
      </w:r>
      <w:r w:rsidR="009C230B" w:rsidRPr="007E6AEE">
        <w:rPr>
          <w:color w:val="auto"/>
        </w:rPr>
        <w:t>)</w:t>
      </w:r>
    </w:p>
    <w:p w14:paraId="0BEAAC22" w14:textId="77777777" w:rsidR="0009718B" w:rsidRPr="007E6AEE" w:rsidRDefault="0009718B" w:rsidP="0009718B"/>
    <w:p w14:paraId="390B330A" w14:textId="7F58108A" w:rsidR="0009718B" w:rsidRPr="007E6AEE" w:rsidRDefault="0009718B" w:rsidP="000A114F">
      <w:pPr>
        <w:pStyle w:val="ListParagraph"/>
        <w:numPr>
          <w:ilvl w:val="0"/>
          <w:numId w:val="48"/>
        </w:numPr>
      </w:pPr>
      <w:r w:rsidRPr="007E6AEE">
        <w:t>For a DSR NEP (10G rate)</w:t>
      </w:r>
    </w:p>
    <w:p w14:paraId="3E19C1C1" w14:textId="1671F542" w:rsidR="0009718B" w:rsidRPr="007E6AEE" w:rsidRDefault="0009718B" w:rsidP="000A114F">
      <w:pPr>
        <w:pStyle w:val="ListParagraph"/>
        <w:numPr>
          <w:ilvl w:val="0"/>
          <w:numId w:val="49"/>
        </w:numPr>
      </w:pPr>
      <w:r w:rsidRPr="007E6AEE">
        <w:t>10_GigE_LAN: 1</w:t>
      </w:r>
      <w:r w:rsidR="006B5C52" w:rsidRPr="007E6AEE">
        <w:t xml:space="preserve"> (</w:t>
      </w:r>
      <w:r w:rsidR="00B73AF6" w:rsidRPr="007E6AEE">
        <w:t>For example, terminal c</w:t>
      </w:r>
      <w:r w:rsidR="006B5C52" w:rsidRPr="007E6AEE">
        <w:t xml:space="preserve">lient port </w:t>
      </w:r>
      <w:r w:rsidR="00B73AF6" w:rsidRPr="007E6AEE">
        <w:t>supporting 1 CEP at 10 Gb/s)</w:t>
      </w:r>
    </w:p>
    <w:p w14:paraId="7D2AEC2A" w14:textId="165A316F" w:rsidR="0009718B" w:rsidRPr="007E6AEE" w:rsidRDefault="0009718B" w:rsidP="000A114F">
      <w:pPr>
        <w:pStyle w:val="ListParagraph"/>
        <w:numPr>
          <w:ilvl w:val="0"/>
          <w:numId w:val="49"/>
        </w:numPr>
      </w:pPr>
      <w:r w:rsidRPr="007E6AEE">
        <w:t>10_GigE_WAN: 1</w:t>
      </w:r>
    </w:p>
    <w:p w14:paraId="59EFC314" w14:textId="30D052A7" w:rsidR="0009718B" w:rsidRPr="007E6AEE" w:rsidRDefault="0009718B" w:rsidP="000A114F">
      <w:pPr>
        <w:pStyle w:val="ListParagraph"/>
        <w:numPr>
          <w:ilvl w:val="0"/>
          <w:numId w:val="49"/>
        </w:numPr>
      </w:pPr>
      <w:r w:rsidRPr="007E6AEE">
        <w:t>FC-1200: 1</w:t>
      </w:r>
    </w:p>
    <w:p w14:paraId="42FFA556" w14:textId="77777777" w:rsidR="006B5C52" w:rsidRPr="007E6AEE" w:rsidRDefault="006B5C52" w:rsidP="006B5C52">
      <w:pPr>
        <w:pStyle w:val="ListParagraph"/>
      </w:pPr>
    </w:p>
    <w:p w14:paraId="1B1880F8" w14:textId="4BD77A6D" w:rsidR="0009718B" w:rsidRPr="007E6AEE" w:rsidRDefault="0009718B" w:rsidP="000A114F">
      <w:pPr>
        <w:pStyle w:val="ListParagraph"/>
        <w:numPr>
          <w:ilvl w:val="0"/>
          <w:numId w:val="48"/>
        </w:numPr>
      </w:pPr>
      <w:r w:rsidRPr="007E6AEE">
        <w:t xml:space="preserve">For a DSR NEP </w:t>
      </w:r>
      <w:r w:rsidRPr="007E6AEE">
        <w:rPr>
          <w:i/>
          <w:iCs/>
        </w:rPr>
        <w:t>dual mode</w:t>
      </w:r>
      <w:r w:rsidRPr="007E6AEE">
        <w:t xml:space="preserve"> (10G or 100G rate)</w:t>
      </w:r>
      <w:r w:rsidR="00B73AF6" w:rsidRPr="007E6AEE">
        <w:t xml:space="preserve"> supports two modes:</w:t>
      </w:r>
    </w:p>
    <w:p w14:paraId="161862E4" w14:textId="2B0D20A2" w:rsidR="0009718B" w:rsidRPr="007E6AEE" w:rsidRDefault="0009718B" w:rsidP="000A114F">
      <w:pPr>
        <w:pStyle w:val="ListParagraph"/>
        <w:numPr>
          <w:ilvl w:val="0"/>
          <w:numId w:val="49"/>
        </w:numPr>
      </w:pPr>
      <w:r w:rsidRPr="007E6AEE">
        <w:t>10_GigE_</w:t>
      </w:r>
      <w:r w:rsidR="00B73AF6" w:rsidRPr="007E6AEE">
        <w:t>WAN</w:t>
      </w:r>
      <w:r w:rsidRPr="007E6AEE">
        <w:t>: 1</w:t>
      </w:r>
    </w:p>
    <w:p w14:paraId="196A7F5D" w14:textId="31A9BC6C" w:rsidR="0009718B" w:rsidRPr="007E6AEE" w:rsidRDefault="0009718B" w:rsidP="000A114F">
      <w:pPr>
        <w:pStyle w:val="ListParagraph"/>
        <w:numPr>
          <w:ilvl w:val="0"/>
          <w:numId w:val="49"/>
        </w:numPr>
      </w:pPr>
      <w:r w:rsidRPr="007E6AEE">
        <w:t>100_GigE: 1</w:t>
      </w:r>
    </w:p>
    <w:p w14:paraId="170AF9A9" w14:textId="77777777" w:rsidR="0009718B" w:rsidRPr="007E6AEE" w:rsidRDefault="0009718B" w:rsidP="0009718B"/>
    <w:p w14:paraId="722C7316" w14:textId="2E47F932" w:rsidR="001F5B4B" w:rsidRPr="007E6AEE" w:rsidRDefault="001F5B4B" w:rsidP="001F5B4B"/>
    <w:p w14:paraId="22D5CB36" w14:textId="06F19908" w:rsidR="001F5B4B" w:rsidRPr="007E6AEE" w:rsidRDefault="001F5B4B" w:rsidP="001941CD">
      <w:pPr>
        <w:pStyle w:val="Heading4"/>
      </w:pPr>
      <w:bookmarkStart w:id="709" w:name="_Toc173252930"/>
      <w:r w:rsidRPr="007E6AEE">
        <w:t xml:space="preserve">Criteria to add </w:t>
      </w:r>
      <w:r w:rsidR="005A0BAA" w:rsidRPr="007E6AEE">
        <w:t>NEP Transmission Capability Profile with Payload Structures</w:t>
      </w:r>
      <w:bookmarkEnd w:id="709"/>
    </w:p>
    <w:p w14:paraId="1429AFAF" w14:textId="1D4430A7" w:rsidR="005A0BAA" w:rsidRPr="007E6AEE" w:rsidRDefault="001F5B4B" w:rsidP="005A0BAA">
      <w:pPr>
        <w:rPr>
          <w:color w:val="auto"/>
        </w:rPr>
      </w:pPr>
      <w:r w:rsidRPr="007E6AEE">
        <w:rPr>
          <w:color w:val="auto"/>
        </w:rPr>
        <w:t xml:space="preserve">It is expected that a NEP </w:t>
      </w:r>
      <w:r w:rsidR="005A0BAA" w:rsidRPr="007E6AEE">
        <w:rPr>
          <w:color w:val="auto"/>
        </w:rPr>
        <w:t>refers to a Transmission Capability Profile in the following cases:</w:t>
      </w:r>
    </w:p>
    <w:p w14:paraId="548CBF73" w14:textId="5908B0BB" w:rsidR="005A0BAA" w:rsidRPr="007B4F1C" w:rsidRDefault="005A0BAA" w:rsidP="007B4F1C">
      <w:pPr>
        <w:pStyle w:val="ListParagraph"/>
        <w:numPr>
          <w:ilvl w:val="0"/>
          <w:numId w:val="48"/>
        </w:numPr>
      </w:pPr>
      <w:r w:rsidRPr="007B4F1C">
        <w:t xml:space="preserve">The NEP is supporting a </w:t>
      </w:r>
      <w:r w:rsidR="001F5B4B" w:rsidRPr="007B4F1C">
        <w:t>SIP</w:t>
      </w:r>
      <w:r w:rsidRPr="007B4F1C">
        <w:t xml:space="preserve">. </w:t>
      </w:r>
    </w:p>
    <w:p w14:paraId="46D7383A" w14:textId="053946F9" w:rsidR="009C230B" w:rsidRPr="007B4F1C" w:rsidRDefault="009C230B" w:rsidP="007B4F1C">
      <w:pPr>
        <w:pStyle w:val="ListParagraph"/>
        <w:numPr>
          <w:ilvl w:val="0"/>
          <w:numId w:val="48"/>
        </w:numPr>
      </w:pPr>
      <w:r w:rsidRPr="007B4F1C">
        <w:t>The NEP is the l</w:t>
      </w:r>
      <w:r w:rsidR="001F5B4B" w:rsidRPr="007B4F1C">
        <w:t>owest NEP present in the topology (e.g.</w:t>
      </w:r>
      <w:r w:rsidRPr="007B4F1C">
        <w:t>,</w:t>
      </w:r>
      <w:r w:rsidR="001F5B4B" w:rsidRPr="007B4F1C">
        <w:t xml:space="preserve"> </w:t>
      </w:r>
      <w:r w:rsidR="00D43FC5" w:rsidRPr="007B4F1C">
        <w:t xml:space="preserve">DSR or </w:t>
      </w:r>
      <w:r w:rsidR="001F5B4B" w:rsidRPr="007B4F1C">
        <w:t>OTS_MEDIA)</w:t>
      </w:r>
      <w:r w:rsidR="005A0BAA" w:rsidRPr="007B4F1C">
        <w:t xml:space="preserve"> </w:t>
      </w:r>
    </w:p>
    <w:p w14:paraId="776FD431" w14:textId="3A78E453" w:rsidR="001F5B4B" w:rsidRPr="007B4F1C" w:rsidRDefault="009C230B" w:rsidP="007B4F1C">
      <w:pPr>
        <w:pStyle w:val="ListParagraph"/>
        <w:numPr>
          <w:ilvl w:val="0"/>
          <w:numId w:val="48"/>
        </w:numPr>
      </w:pPr>
      <w:r w:rsidRPr="007B4F1C">
        <w:t xml:space="preserve">The </w:t>
      </w:r>
      <w:r w:rsidR="001F5B4B" w:rsidRPr="007B4F1C">
        <w:t xml:space="preserve">NEP </w:t>
      </w:r>
      <w:r w:rsidRPr="007B4F1C">
        <w:t xml:space="preserve">is the lowest NEP in its </w:t>
      </w:r>
      <w:r w:rsidR="001F5B4B" w:rsidRPr="007B4F1C">
        <w:t>Layer</w:t>
      </w:r>
      <w:r w:rsidR="005A0BAA" w:rsidRPr="007B4F1C">
        <w:t xml:space="preserve"> Protocol Name (DSR, DIGITAL_OTN, PHOTONIC_MEDIA)</w:t>
      </w:r>
    </w:p>
    <w:p w14:paraId="565E0481" w14:textId="247C9B75" w:rsidR="001F5B4B" w:rsidRPr="007B4F1C" w:rsidRDefault="001F5B4B" w:rsidP="007B4F1C">
      <w:pPr>
        <w:pStyle w:val="ListParagraph"/>
        <w:numPr>
          <w:ilvl w:val="0"/>
          <w:numId w:val="48"/>
        </w:numPr>
      </w:pPr>
      <w:r w:rsidRPr="007B4F1C">
        <w:t>All NEPs (</w:t>
      </w:r>
      <w:r w:rsidR="005A0BAA" w:rsidRPr="007B4F1C">
        <w:t xml:space="preserve">highly </w:t>
      </w:r>
      <w:r w:rsidRPr="007B4F1C">
        <w:t>redundant)</w:t>
      </w:r>
    </w:p>
    <w:p w14:paraId="764E8327" w14:textId="77777777" w:rsidR="005A0BAA" w:rsidRPr="007E6AEE" w:rsidRDefault="005A0BAA" w:rsidP="001F5B4B">
      <w:pPr>
        <w:rPr>
          <w:color w:val="FF0000"/>
        </w:rPr>
      </w:pPr>
    </w:p>
    <w:p w14:paraId="0045391B" w14:textId="30198AD6" w:rsidR="001D7585" w:rsidRPr="007E6AEE" w:rsidRDefault="001D7585" w:rsidP="001D7585">
      <w:pPr>
        <w:pStyle w:val="Caption"/>
        <w:keepNext/>
      </w:pPr>
      <w:r w:rsidRPr="007E6AEE">
        <w:rPr>
          <w:rFonts w:cs="Times New Roman"/>
        </w:rPr>
        <w:t> </w:t>
      </w:r>
      <w:bookmarkStart w:id="710" w:name="_Ref25579053"/>
      <w:bookmarkStart w:id="711" w:name="_Toc173255239"/>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C64284">
        <w:rPr>
          <w:noProof/>
        </w:rPr>
        <w:t>24</w:t>
      </w:r>
      <w:r w:rsidRPr="007E6AEE">
        <w:rPr>
          <w:noProof/>
        </w:rPr>
        <w:fldChar w:fldCharType="end"/>
      </w:r>
      <w:bookmarkEnd w:id="710"/>
      <w:r w:rsidRPr="007E6AEE">
        <w:t>: Node-rule-group object definition</w:t>
      </w:r>
      <w:bookmarkEnd w:id="711"/>
    </w:p>
    <w:tbl>
      <w:tblPr>
        <w:tblStyle w:val="GridTable6Colorful-Accent5"/>
        <w:tblW w:w="10490" w:type="dxa"/>
        <w:tblLayout w:type="fixed"/>
        <w:tblLook w:val="0420" w:firstRow="1" w:lastRow="0" w:firstColumn="0" w:lastColumn="0" w:noHBand="0" w:noVBand="1"/>
      </w:tblPr>
      <w:tblGrid>
        <w:gridCol w:w="1555"/>
        <w:gridCol w:w="5103"/>
        <w:gridCol w:w="708"/>
        <w:gridCol w:w="567"/>
        <w:gridCol w:w="2557"/>
      </w:tblGrid>
      <w:tr w:rsidR="00AB197B" w:rsidRPr="007E6AEE" w14:paraId="3DFAF254" w14:textId="77777777" w:rsidTr="003F13BE">
        <w:trPr>
          <w:cnfStyle w:val="100000000000" w:firstRow="1" w:lastRow="0" w:firstColumn="0" w:lastColumn="0" w:oddVBand="0" w:evenVBand="0" w:oddHBand="0" w:evenHBand="0" w:firstRowFirstColumn="0" w:firstRowLastColumn="0" w:lastRowFirstColumn="0" w:lastRowLastColumn="0"/>
        </w:trPr>
        <w:tc>
          <w:tcPr>
            <w:tcW w:w="1555" w:type="dxa"/>
          </w:tcPr>
          <w:p w14:paraId="53150768" w14:textId="1DCCECC6" w:rsidR="00AB197B" w:rsidRPr="007E6AEE" w:rsidRDefault="00754530" w:rsidP="00AB1AD8">
            <w:pPr>
              <w:rPr>
                <w:b w:val="0"/>
                <w:bCs w:val="0"/>
                <w:sz w:val="18"/>
                <w:lang w:eastAsia="en-US"/>
              </w:rPr>
            </w:pPr>
            <w:r w:rsidRPr="007E6AEE">
              <w:rPr>
                <w:sz w:val="18"/>
                <w:lang w:eastAsia="en-US"/>
              </w:rPr>
              <w:t>n</w:t>
            </w:r>
            <w:r w:rsidR="00AB197B" w:rsidRPr="007E6AEE">
              <w:rPr>
                <w:sz w:val="18"/>
                <w:lang w:eastAsia="en-US"/>
              </w:rPr>
              <w:t>ode-rule-group</w:t>
            </w:r>
          </w:p>
        </w:tc>
        <w:tc>
          <w:tcPr>
            <w:tcW w:w="8935" w:type="dxa"/>
            <w:gridSpan w:val="4"/>
          </w:tcPr>
          <w:p w14:paraId="0B4A5712" w14:textId="79BA3539" w:rsidR="00AB197B" w:rsidRPr="007E6AEE" w:rsidRDefault="00AB197B" w:rsidP="00AB1AD8">
            <w:pPr>
              <w:rPr>
                <w:sz w:val="18"/>
                <w:lang w:eastAsia="en-US"/>
              </w:rPr>
            </w:pPr>
            <w:r w:rsidRPr="007E6AEE">
              <w:rPr>
                <w:sz w:val="18"/>
                <w:lang w:eastAsia="en-US"/>
              </w:rPr>
              <w:t>/tapi-common:context/tapi-topology:topology-context/topology/node/node-rule-group</w:t>
            </w:r>
          </w:p>
        </w:tc>
      </w:tr>
      <w:tr w:rsidR="002D551F" w:rsidRPr="007E6AEE" w14:paraId="255A435D" w14:textId="77777777" w:rsidTr="003F13BE">
        <w:trPr>
          <w:cnfStyle w:val="000000100000" w:firstRow="0" w:lastRow="0" w:firstColumn="0" w:lastColumn="0" w:oddVBand="0" w:evenVBand="0" w:oddHBand="1" w:evenHBand="0" w:firstRowFirstColumn="0" w:firstRowLastColumn="0" w:lastRowFirstColumn="0" w:lastRowLastColumn="0"/>
        </w:trPr>
        <w:tc>
          <w:tcPr>
            <w:tcW w:w="1555" w:type="dxa"/>
          </w:tcPr>
          <w:p w14:paraId="5F2F6179" w14:textId="77777777" w:rsidR="002D551F" w:rsidRPr="007E6AEE" w:rsidRDefault="002D551F" w:rsidP="00AB1AD8">
            <w:pPr>
              <w:rPr>
                <w:b/>
                <w:sz w:val="18"/>
                <w:lang w:eastAsia="en-US"/>
              </w:rPr>
            </w:pPr>
            <w:r w:rsidRPr="007E6AEE">
              <w:rPr>
                <w:b/>
                <w:sz w:val="18"/>
                <w:lang w:eastAsia="en-US"/>
              </w:rPr>
              <w:t>Attribute</w:t>
            </w:r>
          </w:p>
        </w:tc>
        <w:tc>
          <w:tcPr>
            <w:tcW w:w="5103" w:type="dxa"/>
          </w:tcPr>
          <w:p w14:paraId="37BB3A72" w14:textId="77777777" w:rsidR="002D551F" w:rsidRPr="007E6AEE" w:rsidRDefault="002D551F" w:rsidP="00AB1AD8">
            <w:pPr>
              <w:rPr>
                <w:b/>
                <w:sz w:val="18"/>
                <w:lang w:eastAsia="en-US"/>
              </w:rPr>
            </w:pPr>
            <w:r w:rsidRPr="007E6AEE">
              <w:rPr>
                <w:b/>
                <w:sz w:val="18"/>
                <w:lang w:eastAsia="en-US"/>
              </w:rPr>
              <w:t>Allowed Values/Format</w:t>
            </w:r>
          </w:p>
        </w:tc>
        <w:tc>
          <w:tcPr>
            <w:tcW w:w="708" w:type="dxa"/>
          </w:tcPr>
          <w:p w14:paraId="24BDF8F0" w14:textId="77777777" w:rsidR="002D551F" w:rsidRPr="007E6AEE" w:rsidRDefault="002D551F" w:rsidP="00AB1AD8">
            <w:pPr>
              <w:rPr>
                <w:b/>
                <w:sz w:val="18"/>
                <w:lang w:eastAsia="en-US"/>
              </w:rPr>
            </w:pPr>
            <w:r w:rsidRPr="007E6AEE">
              <w:rPr>
                <w:b/>
                <w:sz w:val="18"/>
                <w:lang w:eastAsia="en-US"/>
              </w:rPr>
              <w:t>Mod</w:t>
            </w:r>
          </w:p>
        </w:tc>
        <w:tc>
          <w:tcPr>
            <w:tcW w:w="567" w:type="dxa"/>
          </w:tcPr>
          <w:p w14:paraId="2703DAA4" w14:textId="77777777" w:rsidR="002D551F" w:rsidRPr="007E6AEE" w:rsidRDefault="002D551F" w:rsidP="00AB1AD8">
            <w:pPr>
              <w:rPr>
                <w:b/>
                <w:sz w:val="18"/>
                <w:lang w:eastAsia="en-US"/>
              </w:rPr>
            </w:pPr>
            <w:r w:rsidRPr="007E6AEE">
              <w:rPr>
                <w:b/>
                <w:sz w:val="18"/>
                <w:lang w:eastAsia="en-US"/>
              </w:rPr>
              <w:t>Sup</w:t>
            </w:r>
          </w:p>
        </w:tc>
        <w:tc>
          <w:tcPr>
            <w:tcW w:w="2557" w:type="dxa"/>
          </w:tcPr>
          <w:p w14:paraId="59E79C0B" w14:textId="77777777" w:rsidR="002D551F" w:rsidRPr="007E6AEE" w:rsidRDefault="002D551F" w:rsidP="00AB1AD8">
            <w:pPr>
              <w:rPr>
                <w:b/>
                <w:sz w:val="18"/>
                <w:lang w:eastAsia="en-US"/>
              </w:rPr>
            </w:pPr>
            <w:r w:rsidRPr="007E6AEE">
              <w:rPr>
                <w:b/>
                <w:sz w:val="18"/>
                <w:lang w:eastAsia="en-US"/>
              </w:rPr>
              <w:t>Notes</w:t>
            </w:r>
          </w:p>
        </w:tc>
      </w:tr>
      <w:tr w:rsidR="00754530" w:rsidRPr="007E6AEE" w14:paraId="0016E9D2" w14:textId="77777777" w:rsidTr="003F13BE">
        <w:tc>
          <w:tcPr>
            <w:tcW w:w="1555" w:type="dxa"/>
          </w:tcPr>
          <w:p w14:paraId="12D719CF" w14:textId="77777777" w:rsidR="00754530" w:rsidRPr="007E6AEE" w:rsidRDefault="00754530" w:rsidP="00754530">
            <w:pPr>
              <w:rPr>
                <w:sz w:val="18"/>
                <w:lang w:eastAsia="en-US"/>
              </w:rPr>
            </w:pPr>
            <w:r w:rsidRPr="007E6AEE">
              <w:rPr>
                <w:sz w:val="18"/>
                <w:lang w:eastAsia="en-US"/>
              </w:rPr>
              <w:t>uuid</w:t>
            </w:r>
          </w:p>
        </w:tc>
        <w:tc>
          <w:tcPr>
            <w:tcW w:w="5103" w:type="dxa"/>
          </w:tcPr>
          <w:p w14:paraId="6105D790" w14:textId="3DC3FE5F" w:rsidR="00754530" w:rsidRPr="007E6AEE" w:rsidRDefault="00754530" w:rsidP="00754530">
            <w:pPr>
              <w:rPr>
                <w:sz w:val="18"/>
              </w:rPr>
            </w:pPr>
            <w:r w:rsidRPr="007E6AEE">
              <w:rPr>
                <w:sz w:val="18"/>
              </w:rPr>
              <w:t>As per RFC 4122</w:t>
            </w:r>
          </w:p>
        </w:tc>
        <w:tc>
          <w:tcPr>
            <w:tcW w:w="708" w:type="dxa"/>
          </w:tcPr>
          <w:p w14:paraId="382BA673" w14:textId="77777777" w:rsidR="00754530" w:rsidRPr="007E6AEE" w:rsidRDefault="00754530" w:rsidP="00754530">
            <w:pPr>
              <w:rPr>
                <w:sz w:val="18"/>
                <w:lang w:eastAsia="en-US"/>
              </w:rPr>
            </w:pPr>
            <w:r w:rsidRPr="007E6AEE">
              <w:rPr>
                <w:sz w:val="18"/>
                <w:lang w:eastAsia="en-US"/>
              </w:rPr>
              <w:t>RO</w:t>
            </w:r>
          </w:p>
        </w:tc>
        <w:tc>
          <w:tcPr>
            <w:tcW w:w="567" w:type="dxa"/>
          </w:tcPr>
          <w:p w14:paraId="7D9D5C45" w14:textId="77777777" w:rsidR="00754530" w:rsidRPr="007E6AEE" w:rsidRDefault="00754530" w:rsidP="00754530">
            <w:pPr>
              <w:rPr>
                <w:sz w:val="18"/>
                <w:lang w:eastAsia="en-US"/>
              </w:rPr>
            </w:pPr>
            <w:r w:rsidRPr="007E6AEE">
              <w:rPr>
                <w:sz w:val="18"/>
                <w:lang w:eastAsia="en-US"/>
              </w:rPr>
              <w:t>M</w:t>
            </w:r>
          </w:p>
        </w:tc>
        <w:tc>
          <w:tcPr>
            <w:tcW w:w="2557" w:type="dxa"/>
          </w:tcPr>
          <w:p w14:paraId="5AE0E0A4" w14:textId="77777777" w:rsidR="00754530" w:rsidRPr="007E6AEE" w:rsidRDefault="00754530">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754530" w:rsidRPr="007E6AEE" w14:paraId="33945DF4" w14:textId="77777777" w:rsidTr="003F13BE">
        <w:trPr>
          <w:cnfStyle w:val="000000100000" w:firstRow="0" w:lastRow="0" w:firstColumn="0" w:lastColumn="0" w:oddVBand="0" w:evenVBand="0" w:oddHBand="1" w:evenHBand="0" w:firstRowFirstColumn="0" w:firstRowLastColumn="0" w:lastRowFirstColumn="0" w:lastRowLastColumn="0"/>
        </w:trPr>
        <w:tc>
          <w:tcPr>
            <w:tcW w:w="1555" w:type="dxa"/>
          </w:tcPr>
          <w:p w14:paraId="0A14C288" w14:textId="77777777" w:rsidR="00754530" w:rsidRPr="007E6AEE" w:rsidRDefault="00754530" w:rsidP="00754530">
            <w:pPr>
              <w:rPr>
                <w:sz w:val="18"/>
                <w:lang w:eastAsia="en-US"/>
              </w:rPr>
            </w:pPr>
            <w:r w:rsidRPr="007E6AEE">
              <w:rPr>
                <w:sz w:val="18"/>
                <w:lang w:eastAsia="en-US"/>
              </w:rPr>
              <w:t>name</w:t>
            </w:r>
          </w:p>
        </w:tc>
        <w:tc>
          <w:tcPr>
            <w:tcW w:w="5103" w:type="dxa"/>
          </w:tcPr>
          <w:p w14:paraId="59779972" w14:textId="5ACA0291" w:rsidR="00754530" w:rsidRPr="007E6AEE" w:rsidRDefault="003B20D5" w:rsidP="00754530">
            <w:pPr>
              <w:rPr>
                <w:sz w:val="18"/>
                <w:lang w:eastAsia="en-US"/>
              </w:rPr>
            </w:pPr>
            <w:r w:rsidRPr="007E6AEE">
              <w:rPr>
                <w:sz w:val="18"/>
                <w:lang w:eastAsia="en-US"/>
              </w:rPr>
              <w:t>MUST include</w:t>
            </w:r>
          </w:p>
          <w:p w14:paraId="5C46A131" w14:textId="77777777" w:rsidR="00754530" w:rsidRPr="007E6AEE" w:rsidRDefault="00754530" w:rsidP="003B20D5">
            <w:pPr>
              <w:spacing w:after="0"/>
              <w:contextualSpacing/>
              <w:rPr>
                <w:sz w:val="18"/>
                <w:lang w:eastAsia="en-US"/>
              </w:rPr>
            </w:pPr>
            <w:r w:rsidRPr="007E6AEE">
              <w:rPr>
                <w:sz w:val="18"/>
                <w:lang w:eastAsia="en-US"/>
              </w:rPr>
              <w:t>"value-name": "NRG_NAME"</w:t>
            </w:r>
          </w:p>
          <w:p w14:paraId="0472DBF9" w14:textId="77777777" w:rsidR="00754530" w:rsidRPr="007E6AEE" w:rsidRDefault="00754530" w:rsidP="003B20D5">
            <w:pPr>
              <w:contextualSpacing/>
              <w:rPr>
                <w:sz w:val="18"/>
                <w:lang w:eastAsia="en-US"/>
              </w:rPr>
            </w:pPr>
            <w:r w:rsidRPr="007E6AEE">
              <w:rPr>
                <w:sz w:val="18"/>
                <w:lang w:eastAsia="en-US"/>
              </w:rPr>
              <w:t>"value": " [0-9a-zA-Z_]{64}"</w:t>
            </w:r>
          </w:p>
          <w:p w14:paraId="1CA2C951" w14:textId="12D159E8" w:rsidR="003B20D5" w:rsidRPr="007E6AEE" w:rsidRDefault="003B20D5" w:rsidP="003B20D5">
            <w:pPr>
              <w:contextualSpacing/>
              <w:rPr>
                <w:sz w:val="18"/>
                <w:lang w:eastAsia="en-US"/>
              </w:rPr>
            </w:pPr>
          </w:p>
        </w:tc>
        <w:tc>
          <w:tcPr>
            <w:tcW w:w="708" w:type="dxa"/>
          </w:tcPr>
          <w:p w14:paraId="2C11ED36" w14:textId="77777777" w:rsidR="00754530" w:rsidRPr="007E6AEE" w:rsidRDefault="00754530" w:rsidP="00754530">
            <w:pPr>
              <w:rPr>
                <w:sz w:val="18"/>
                <w:lang w:eastAsia="en-US"/>
              </w:rPr>
            </w:pPr>
            <w:r w:rsidRPr="007E6AEE">
              <w:rPr>
                <w:sz w:val="18"/>
                <w:lang w:eastAsia="en-US"/>
              </w:rPr>
              <w:t>RO</w:t>
            </w:r>
          </w:p>
        </w:tc>
        <w:tc>
          <w:tcPr>
            <w:tcW w:w="567" w:type="dxa"/>
          </w:tcPr>
          <w:p w14:paraId="46C600B7" w14:textId="77777777" w:rsidR="00754530" w:rsidRPr="007E6AEE" w:rsidRDefault="00754530" w:rsidP="00754530">
            <w:pPr>
              <w:rPr>
                <w:sz w:val="18"/>
                <w:lang w:eastAsia="en-US"/>
              </w:rPr>
            </w:pPr>
            <w:r w:rsidRPr="007E6AEE">
              <w:rPr>
                <w:sz w:val="18"/>
                <w:lang w:eastAsia="en-US"/>
              </w:rPr>
              <w:t>M</w:t>
            </w:r>
          </w:p>
        </w:tc>
        <w:tc>
          <w:tcPr>
            <w:tcW w:w="2557" w:type="dxa"/>
          </w:tcPr>
          <w:p w14:paraId="35164CFD" w14:textId="77777777" w:rsidR="00754530" w:rsidRPr="007E6AEE" w:rsidRDefault="00754530">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754530" w:rsidRPr="007E6AEE" w14:paraId="77EA5E49" w14:textId="77777777" w:rsidTr="003F13BE">
        <w:tc>
          <w:tcPr>
            <w:tcW w:w="1555" w:type="dxa"/>
          </w:tcPr>
          <w:p w14:paraId="5DE51D86" w14:textId="77777777" w:rsidR="00754530" w:rsidRPr="007E6AEE" w:rsidRDefault="00754530" w:rsidP="00754530">
            <w:pPr>
              <w:rPr>
                <w:sz w:val="18"/>
                <w:lang w:eastAsia="en-US"/>
              </w:rPr>
            </w:pPr>
            <w:r w:rsidRPr="007E6AEE">
              <w:rPr>
                <w:sz w:val="18"/>
                <w:lang w:eastAsia="en-US"/>
              </w:rPr>
              <w:t>node-edge-point</w:t>
            </w:r>
          </w:p>
        </w:tc>
        <w:tc>
          <w:tcPr>
            <w:tcW w:w="5103" w:type="dxa"/>
          </w:tcPr>
          <w:p w14:paraId="39AA8D40" w14:textId="77777777" w:rsidR="00754530" w:rsidRPr="007E6AEE" w:rsidRDefault="00754530" w:rsidP="00754530">
            <w:pPr>
              <w:rPr>
                <w:sz w:val="18"/>
                <w:lang w:eastAsia="en-US"/>
              </w:rPr>
            </w:pPr>
            <w:r w:rsidRPr="007E6AEE">
              <w:rPr>
                <w:sz w:val="18"/>
                <w:lang w:eastAsia="en-US"/>
              </w:rPr>
              <w:t>List of {</w:t>
            </w:r>
            <w:r w:rsidRPr="007E6AEE">
              <w:rPr>
                <w:b/>
                <w:i/>
                <w:color w:val="0033CC"/>
                <w:sz w:val="18"/>
              </w:rPr>
              <w:t>node-edge-point-ref}</w:t>
            </w:r>
          </w:p>
        </w:tc>
        <w:tc>
          <w:tcPr>
            <w:tcW w:w="708" w:type="dxa"/>
          </w:tcPr>
          <w:p w14:paraId="5EF9957B" w14:textId="77777777" w:rsidR="00754530" w:rsidRPr="007E6AEE" w:rsidRDefault="00754530" w:rsidP="00754530">
            <w:pPr>
              <w:rPr>
                <w:sz w:val="18"/>
                <w:lang w:eastAsia="en-US"/>
              </w:rPr>
            </w:pPr>
            <w:r w:rsidRPr="007E6AEE">
              <w:rPr>
                <w:sz w:val="18"/>
                <w:lang w:eastAsia="en-US"/>
              </w:rPr>
              <w:t>RO</w:t>
            </w:r>
          </w:p>
        </w:tc>
        <w:tc>
          <w:tcPr>
            <w:tcW w:w="567" w:type="dxa"/>
          </w:tcPr>
          <w:p w14:paraId="27E88998" w14:textId="77777777" w:rsidR="00754530" w:rsidRPr="007E6AEE" w:rsidRDefault="00754530" w:rsidP="00754530">
            <w:pPr>
              <w:rPr>
                <w:sz w:val="18"/>
                <w:lang w:eastAsia="en-US"/>
              </w:rPr>
            </w:pPr>
            <w:r w:rsidRPr="007E6AEE">
              <w:rPr>
                <w:sz w:val="18"/>
                <w:lang w:eastAsia="en-US"/>
              </w:rPr>
              <w:t>M</w:t>
            </w:r>
          </w:p>
        </w:tc>
        <w:tc>
          <w:tcPr>
            <w:tcW w:w="2557" w:type="dxa"/>
          </w:tcPr>
          <w:p w14:paraId="1EF35401" w14:textId="77777777" w:rsidR="00754530" w:rsidRPr="007E6AEE" w:rsidRDefault="00754530">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754530" w:rsidRPr="007E6AEE" w14:paraId="4870B35F" w14:textId="77777777" w:rsidTr="003B20D5">
        <w:trPr>
          <w:cnfStyle w:val="000000100000" w:firstRow="0" w:lastRow="0" w:firstColumn="0" w:lastColumn="0" w:oddVBand="0" w:evenVBand="0" w:oddHBand="1" w:evenHBand="0" w:firstRowFirstColumn="0" w:firstRowLastColumn="0" w:lastRowFirstColumn="0" w:lastRowLastColumn="0"/>
        </w:trPr>
        <w:tc>
          <w:tcPr>
            <w:tcW w:w="1555" w:type="dxa"/>
          </w:tcPr>
          <w:p w14:paraId="75301200" w14:textId="77777777" w:rsidR="00754530" w:rsidRPr="007E6AEE" w:rsidRDefault="00754530" w:rsidP="00754530">
            <w:pPr>
              <w:rPr>
                <w:sz w:val="18"/>
                <w:lang w:eastAsia="en-US"/>
              </w:rPr>
            </w:pPr>
            <w:r w:rsidRPr="007E6AEE">
              <w:rPr>
                <w:sz w:val="18"/>
                <w:lang w:eastAsia="en-US"/>
              </w:rPr>
              <w:t>rule</w:t>
            </w:r>
          </w:p>
        </w:tc>
        <w:tc>
          <w:tcPr>
            <w:tcW w:w="5103" w:type="dxa"/>
          </w:tcPr>
          <w:p w14:paraId="502F7107" w14:textId="77777777" w:rsidR="00754530" w:rsidRPr="007E6AEE" w:rsidRDefault="00754530" w:rsidP="00754530">
            <w:pPr>
              <w:rPr>
                <w:sz w:val="18"/>
                <w:lang w:eastAsia="en-US"/>
              </w:rPr>
            </w:pPr>
            <w:r w:rsidRPr="007E6AEE">
              <w:rPr>
                <w:sz w:val="18"/>
                <w:lang w:eastAsia="en-US"/>
              </w:rPr>
              <w:t>List of {</w:t>
            </w:r>
            <w:r w:rsidRPr="007E6AEE">
              <w:rPr>
                <w:b/>
                <w:color w:val="0033CC"/>
                <w:sz w:val="18"/>
                <w:lang w:eastAsia="en-US"/>
              </w:rPr>
              <w:t>rule</w:t>
            </w:r>
            <w:r w:rsidRPr="007E6AEE">
              <w:rPr>
                <w:sz w:val="18"/>
                <w:lang w:eastAsia="en-US"/>
              </w:rPr>
              <w:t>}</w:t>
            </w:r>
          </w:p>
        </w:tc>
        <w:tc>
          <w:tcPr>
            <w:tcW w:w="708" w:type="dxa"/>
          </w:tcPr>
          <w:p w14:paraId="470FEA17" w14:textId="77777777" w:rsidR="00754530" w:rsidRPr="007E6AEE" w:rsidRDefault="00754530" w:rsidP="00754530">
            <w:pPr>
              <w:rPr>
                <w:sz w:val="18"/>
                <w:lang w:eastAsia="en-US"/>
              </w:rPr>
            </w:pPr>
            <w:r w:rsidRPr="007E6AEE">
              <w:rPr>
                <w:sz w:val="18"/>
                <w:lang w:eastAsia="en-US"/>
              </w:rPr>
              <w:t>RO</w:t>
            </w:r>
          </w:p>
        </w:tc>
        <w:tc>
          <w:tcPr>
            <w:tcW w:w="567" w:type="dxa"/>
          </w:tcPr>
          <w:p w14:paraId="4894584F" w14:textId="77777777" w:rsidR="00754530" w:rsidRPr="007E6AEE" w:rsidRDefault="00754530" w:rsidP="00754530">
            <w:pPr>
              <w:rPr>
                <w:sz w:val="18"/>
                <w:lang w:eastAsia="en-US"/>
              </w:rPr>
            </w:pPr>
            <w:r w:rsidRPr="007E6AEE">
              <w:rPr>
                <w:sz w:val="18"/>
                <w:lang w:eastAsia="en-US"/>
              </w:rPr>
              <w:t>M</w:t>
            </w:r>
          </w:p>
        </w:tc>
        <w:tc>
          <w:tcPr>
            <w:tcW w:w="2557" w:type="dxa"/>
          </w:tcPr>
          <w:p w14:paraId="5219A772" w14:textId="77777777" w:rsidR="00754530" w:rsidRPr="007E6AEE" w:rsidRDefault="00754530">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7E0CB460" w14:textId="16B291FF" w:rsidR="00754530" w:rsidRPr="007E6AEE" w:rsidRDefault="00754530">
            <w:pPr>
              <w:numPr>
                <w:ilvl w:val="0"/>
                <w:numId w:val="10"/>
              </w:numPr>
              <w:spacing w:after="0"/>
              <w:ind w:left="144" w:hanging="144"/>
              <w:contextualSpacing/>
              <w:rPr>
                <w:sz w:val="18"/>
                <w:lang w:eastAsia="en-US"/>
              </w:rPr>
            </w:pPr>
            <w:r w:rsidRPr="007E6AEE">
              <w:rPr>
                <w:sz w:val="18"/>
                <w:lang w:eastAsia="en-US"/>
              </w:rPr>
              <w:t xml:space="preserve">See </w:t>
            </w:r>
            <w:r w:rsidRPr="007E6AEE">
              <w:rPr>
                <w:sz w:val="18"/>
                <w:lang w:eastAsia="en-US"/>
              </w:rPr>
              <w:fldChar w:fldCharType="begin"/>
            </w:r>
            <w:r w:rsidRPr="007E6AEE">
              <w:rPr>
                <w:sz w:val="18"/>
                <w:lang w:eastAsia="en-US"/>
              </w:rPr>
              <w:instrText xml:space="preserve"> REF _Ref25579383 \h  \* MERGEFORMAT </w:instrText>
            </w:r>
            <w:r w:rsidRPr="007E6AEE">
              <w:rPr>
                <w:sz w:val="18"/>
                <w:lang w:eastAsia="en-US"/>
              </w:rPr>
            </w:r>
            <w:r w:rsidRPr="007E6AEE">
              <w:rPr>
                <w:sz w:val="18"/>
                <w:lang w:eastAsia="en-US"/>
              </w:rPr>
              <w:fldChar w:fldCharType="separate"/>
            </w:r>
            <w:r w:rsidR="00C64284" w:rsidRPr="00C64284">
              <w:rPr>
                <w:sz w:val="18"/>
              </w:rPr>
              <w:t xml:space="preserve">Table </w:t>
            </w:r>
            <w:r w:rsidR="00C64284" w:rsidRPr="00C64284">
              <w:rPr>
                <w:noProof/>
                <w:sz w:val="18"/>
              </w:rPr>
              <w:t>25</w:t>
            </w:r>
            <w:r w:rsidRPr="007E6AEE">
              <w:rPr>
                <w:sz w:val="18"/>
                <w:lang w:eastAsia="en-US"/>
              </w:rPr>
              <w:fldChar w:fldCharType="end"/>
            </w:r>
          </w:p>
        </w:tc>
      </w:tr>
    </w:tbl>
    <w:p w14:paraId="7828825E" w14:textId="77777777" w:rsidR="00661FB9" w:rsidRPr="007E6AEE" w:rsidRDefault="00661FB9" w:rsidP="00661FB9">
      <w:pPr>
        <w:pStyle w:val="Caption"/>
        <w:jc w:val="both"/>
        <w:rPr>
          <w:rFonts w:ascii="Times New Roman" w:hAnsi="Times New Roman" w:cs="Times New Roman"/>
        </w:rPr>
      </w:pPr>
    </w:p>
    <w:p w14:paraId="2EBA85B3" w14:textId="025A22DF" w:rsidR="001D7585" w:rsidRPr="007E6AEE" w:rsidRDefault="001D7585" w:rsidP="001D7585">
      <w:pPr>
        <w:pStyle w:val="Caption"/>
        <w:keepNext/>
      </w:pPr>
      <w:r w:rsidRPr="007E6AEE">
        <w:rPr>
          <w:rFonts w:cs="Times New Roman"/>
        </w:rPr>
        <w:t> </w:t>
      </w:r>
      <w:bookmarkStart w:id="712" w:name="_Ref25579383"/>
      <w:bookmarkStart w:id="713" w:name="_Toc173255240"/>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C64284">
        <w:rPr>
          <w:noProof/>
        </w:rPr>
        <w:t>25</w:t>
      </w:r>
      <w:r w:rsidRPr="007E6AEE">
        <w:rPr>
          <w:noProof/>
        </w:rPr>
        <w:fldChar w:fldCharType="end"/>
      </w:r>
      <w:bookmarkEnd w:id="712"/>
      <w:r w:rsidRPr="007E6AEE">
        <w:t>: Rule object definition</w:t>
      </w:r>
      <w:bookmarkEnd w:id="713"/>
    </w:p>
    <w:tbl>
      <w:tblPr>
        <w:tblStyle w:val="GridTable6Colorful-Accent5"/>
        <w:tblW w:w="10490" w:type="dxa"/>
        <w:tblLayout w:type="fixed"/>
        <w:tblLook w:val="0420" w:firstRow="1" w:lastRow="0" w:firstColumn="0" w:lastColumn="0" w:noHBand="0" w:noVBand="1"/>
      </w:tblPr>
      <w:tblGrid>
        <w:gridCol w:w="1555"/>
        <w:gridCol w:w="5103"/>
        <w:gridCol w:w="708"/>
        <w:gridCol w:w="662"/>
        <w:gridCol w:w="2462"/>
      </w:tblGrid>
      <w:tr w:rsidR="00AF4607" w:rsidRPr="007E6AEE" w14:paraId="486E2922" w14:textId="77777777" w:rsidTr="003F13BE">
        <w:trPr>
          <w:cnfStyle w:val="100000000000" w:firstRow="1" w:lastRow="0" w:firstColumn="0" w:lastColumn="0" w:oddVBand="0" w:evenVBand="0" w:oddHBand="0" w:evenHBand="0" w:firstRowFirstColumn="0" w:firstRowLastColumn="0" w:lastRowFirstColumn="0" w:lastRowLastColumn="0"/>
        </w:trPr>
        <w:tc>
          <w:tcPr>
            <w:tcW w:w="1555" w:type="dxa"/>
          </w:tcPr>
          <w:p w14:paraId="6BF9F768" w14:textId="05A289C3" w:rsidR="00AF4607" w:rsidRPr="007E6AEE" w:rsidRDefault="00AF4607" w:rsidP="00AB1AD8">
            <w:pPr>
              <w:rPr>
                <w:bCs w:val="0"/>
                <w:sz w:val="18"/>
                <w:lang w:eastAsia="en-US"/>
              </w:rPr>
            </w:pPr>
            <w:r w:rsidRPr="007E6AEE">
              <w:rPr>
                <w:bCs w:val="0"/>
                <w:sz w:val="18"/>
                <w:lang w:eastAsia="en-US"/>
              </w:rPr>
              <w:t>rule</w:t>
            </w:r>
          </w:p>
        </w:tc>
        <w:tc>
          <w:tcPr>
            <w:tcW w:w="8935" w:type="dxa"/>
            <w:gridSpan w:val="4"/>
          </w:tcPr>
          <w:p w14:paraId="26D4AFEF" w14:textId="1194F43A" w:rsidR="00AF4607" w:rsidRPr="007E6AEE" w:rsidRDefault="00AF4607" w:rsidP="00AB1AD8">
            <w:pPr>
              <w:rPr>
                <w:bCs w:val="0"/>
                <w:sz w:val="18"/>
                <w:lang w:eastAsia="en-US"/>
              </w:rPr>
            </w:pPr>
            <w:r w:rsidRPr="007E6AEE">
              <w:rPr>
                <w:bCs w:val="0"/>
                <w:sz w:val="18"/>
                <w:lang w:eastAsia="en-US"/>
              </w:rPr>
              <w:t>/tapi-common:context/tapi-topology:topology-context/topology/node/node-rule-group/rule</w:t>
            </w:r>
          </w:p>
        </w:tc>
      </w:tr>
      <w:tr w:rsidR="002D551F" w:rsidRPr="007E6AEE" w14:paraId="7D705868" w14:textId="77777777" w:rsidTr="003F13BE">
        <w:trPr>
          <w:cnfStyle w:val="000000100000" w:firstRow="0" w:lastRow="0" w:firstColumn="0" w:lastColumn="0" w:oddVBand="0" w:evenVBand="0" w:oddHBand="1" w:evenHBand="0" w:firstRowFirstColumn="0" w:firstRowLastColumn="0" w:lastRowFirstColumn="0" w:lastRowLastColumn="0"/>
        </w:trPr>
        <w:tc>
          <w:tcPr>
            <w:tcW w:w="1555" w:type="dxa"/>
          </w:tcPr>
          <w:p w14:paraId="21C29FFB" w14:textId="77777777" w:rsidR="002D551F" w:rsidRPr="007E6AEE" w:rsidRDefault="002D551F" w:rsidP="00AB1AD8">
            <w:pPr>
              <w:rPr>
                <w:b/>
                <w:sz w:val="18"/>
                <w:lang w:eastAsia="en-US"/>
              </w:rPr>
            </w:pPr>
            <w:r w:rsidRPr="007E6AEE">
              <w:rPr>
                <w:b/>
                <w:sz w:val="18"/>
                <w:lang w:eastAsia="en-US"/>
              </w:rPr>
              <w:t>Attribute</w:t>
            </w:r>
          </w:p>
        </w:tc>
        <w:tc>
          <w:tcPr>
            <w:tcW w:w="5103" w:type="dxa"/>
          </w:tcPr>
          <w:p w14:paraId="42803620" w14:textId="77777777" w:rsidR="002D551F" w:rsidRPr="007E6AEE" w:rsidRDefault="002D551F" w:rsidP="00AB1AD8">
            <w:pPr>
              <w:rPr>
                <w:b/>
                <w:sz w:val="18"/>
                <w:lang w:eastAsia="en-US"/>
              </w:rPr>
            </w:pPr>
            <w:r w:rsidRPr="007E6AEE">
              <w:rPr>
                <w:b/>
                <w:sz w:val="18"/>
                <w:lang w:eastAsia="en-US"/>
              </w:rPr>
              <w:t>Allowed Values/Format</w:t>
            </w:r>
          </w:p>
        </w:tc>
        <w:tc>
          <w:tcPr>
            <w:tcW w:w="708" w:type="dxa"/>
          </w:tcPr>
          <w:p w14:paraId="4BA95093" w14:textId="77777777" w:rsidR="002D551F" w:rsidRPr="007E6AEE" w:rsidRDefault="002D551F" w:rsidP="00AB1AD8">
            <w:pPr>
              <w:rPr>
                <w:b/>
                <w:sz w:val="18"/>
                <w:lang w:eastAsia="en-US"/>
              </w:rPr>
            </w:pPr>
            <w:r w:rsidRPr="007E6AEE">
              <w:rPr>
                <w:b/>
                <w:sz w:val="18"/>
                <w:lang w:eastAsia="en-US"/>
              </w:rPr>
              <w:t>Mod</w:t>
            </w:r>
          </w:p>
        </w:tc>
        <w:tc>
          <w:tcPr>
            <w:tcW w:w="662" w:type="dxa"/>
          </w:tcPr>
          <w:p w14:paraId="39850745" w14:textId="77777777" w:rsidR="002D551F" w:rsidRPr="007E6AEE" w:rsidRDefault="002D551F" w:rsidP="00AB1AD8">
            <w:pPr>
              <w:rPr>
                <w:b/>
                <w:sz w:val="18"/>
                <w:lang w:eastAsia="en-US"/>
              </w:rPr>
            </w:pPr>
            <w:r w:rsidRPr="007E6AEE">
              <w:rPr>
                <w:b/>
                <w:sz w:val="18"/>
                <w:lang w:eastAsia="en-US"/>
              </w:rPr>
              <w:t>Sup</w:t>
            </w:r>
          </w:p>
        </w:tc>
        <w:tc>
          <w:tcPr>
            <w:tcW w:w="2462" w:type="dxa"/>
          </w:tcPr>
          <w:p w14:paraId="3F74C32D" w14:textId="77777777" w:rsidR="002D551F" w:rsidRPr="007E6AEE" w:rsidRDefault="002D551F" w:rsidP="00AB1AD8">
            <w:pPr>
              <w:rPr>
                <w:b/>
                <w:sz w:val="18"/>
                <w:lang w:eastAsia="en-US"/>
              </w:rPr>
            </w:pPr>
            <w:r w:rsidRPr="007E6AEE">
              <w:rPr>
                <w:b/>
                <w:sz w:val="18"/>
                <w:lang w:eastAsia="en-US"/>
              </w:rPr>
              <w:t>Notes</w:t>
            </w:r>
          </w:p>
        </w:tc>
      </w:tr>
      <w:tr w:rsidR="002D551F" w:rsidRPr="007E6AEE" w14:paraId="2EB263B8" w14:textId="77777777" w:rsidTr="003F13BE">
        <w:tc>
          <w:tcPr>
            <w:tcW w:w="1555" w:type="dxa"/>
          </w:tcPr>
          <w:p w14:paraId="59FC7D6C" w14:textId="77777777" w:rsidR="002D551F" w:rsidRPr="007E6AEE" w:rsidRDefault="002D551F" w:rsidP="00AB1AD8">
            <w:pPr>
              <w:rPr>
                <w:sz w:val="18"/>
                <w:lang w:eastAsia="en-US"/>
              </w:rPr>
            </w:pPr>
            <w:r w:rsidRPr="007E6AEE">
              <w:rPr>
                <w:sz w:val="18"/>
                <w:lang w:eastAsia="en-US"/>
              </w:rPr>
              <w:t>local-id</w:t>
            </w:r>
          </w:p>
        </w:tc>
        <w:tc>
          <w:tcPr>
            <w:tcW w:w="5103" w:type="dxa"/>
          </w:tcPr>
          <w:p w14:paraId="46648AF3" w14:textId="4333A700" w:rsidR="002D551F" w:rsidRPr="007E6AEE" w:rsidRDefault="00C37F86" w:rsidP="00AB1AD8">
            <w:pPr>
              <w:rPr>
                <w:sz w:val="18"/>
                <w:lang w:eastAsia="en-US"/>
              </w:rPr>
            </w:pPr>
            <w:r w:rsidRPr="007E6AEE">
              <w:rPr>
                <w:sz w:val="18"/>
                <w:lang w:eastAsia="en-US"/>
              </w:rPr>
              <w:t>string</w:t>
            </w:r>
          </w:p>
        </w:tc>
        <w:tc>
          <w:tcPr>
            <w:tcW w:w="708" w:type="dxa"/>
          </w:tcPr>
          <w:p w14:paraId="1A3369A4" w14:textId="77777777" w:rsidR="002D551F" w:rsidRPr="007E6AEE" w:rsidRDefault="002D551F" w:rsidP="00AB1AD8">
            <w:pPr>
              <w:rPr>
                <w:sz w:val="18"/>
                <w:lang w:eastAsia="en-US"/>
              </w:rPr>
            </w:pPr>
            <w:r w:rsidRPr="007E6AEE">
              <w:rPr>
                <w:sz w:val="18"/>
                <w:lang w:eastAsia="en-US"/>
              </w:rPr>
              <w:t>RO</w:t>
            </w:r>
          </w:p>
        </w:tc>
        <w:tc>
          <w:tcPr>
            <w:tcW w:w="662" w:type="dxa"/>
          </w:tcPr>
          <w:p w14:paraId="4168787E" w14:textId="77777777" w:rsidR="002D551F" w:rsidRPr="007E6AEE" w:rsidRDefault="002D551F" w:rsidP="00AB1AD8">
            <w:pPr>
              <w:rPr>
                <w:sz w:val="18"/>
                <w:lang w:eastAsia="en-US"/>
              </w:rPr>
            </w:pPr>
            <w:r w:rsidRPr="007E6AEE">
              <w:rPr>
                <w:sz w:val="18"/>
                <w:lang w:eastAsia="en-US"/>
              </w:rPr>
              <w:t>M</w:t>
            </w:r>
          </w:p>
        </w:tc>
        <w:tc>
          <w:tcPr>
            <w:tcW w:w="2462" w:type="dxa"/>
          </w:tcPr>
          <w:p w14:paraId="5FE3514A" w14:textId="77777777" w:rsidR="002D551F" w:rsidRPr="007E6AEE" w:rsidRDefault="002D551F">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2D551F" w:rsidRPr="007E6AEE" w14:paraId="665C69CF" w14:textId="77777777" w:rsidTr="003F13BE">
        <w:trPr>
          <w:cnfStyle w:val="000000100000" w:firstRow="0" w:lastRow="0" w:firstColumn="0" w:lastColumn="0" w:oddVBand="0" w:evenVBand="0" w:oddHBand="1" w:evenHBand="0" w:firstRowFirstColumn="0" w:firstRowLastColumn="0" w:lastRowFirstColumn="0" w:lastRowLastColumn="0"/>
        </w:trPr>
        <w:tc>
          <w:tcPr>
            <w:tcW w:w="1555" w:type="dxa"/>
          </w:tcPr>
          <w:p w14:paraId="0CA84989" w14:textId="77777777" w:rsidR="002D551F" w:rsidRPr="007E6AEE" w:rsidRDefault="002D551F" w:rsidP="00AB1AD8">
            <w:pPr>
              <w:rPr>
                <w:sz w:val="18"/>
                <w:lang w:eastAsia="en-US"/>
              </w:rPr>
            </w:pPr>
            <w:r w:rsidRPr="007E6AEE">
              <w:rPr>
                <w:sz w:val="18"/>
                <w:lang w:eastAsia="en-US"/>
              </w:rPr>
              <w:t>name</w:t>
            </w:r>
          </w:p>
        </w:tc>
        <w:tc>
          <w:tcPr>
            <w:tcW w:w="5103" w:type="dxa"/>
          </w:tcPr>
          <w:p w14:paraId="2F19CF62" w14:textId="2B8AA2ED" w:rsidR="002D551F" w:rsidRPr="007E6AEE" w:rsidRDefault="002D551F" w:rsidP="00AB1AD8">
            <w:pPr>
              <w:rPr>
                <w:sz w:val="18"/>
                <w:lang w:eastAsia="en-US"/>
              </w:rPr>
            </w:pPr>
            <w:r w:rsidRPr="007E6AEE">
              <w:rPr>
                <w:sz w:val="18"/>
                <w:lang w:eastAsia="en-US"/>
              </w:rPr>
              <w:t>List of {value-name</w:t>
            </w:r>
            <w:r w:rsidR="00AF4607" w:rsidRPr="007E6AEE">
              <w:rPr>
                <w:sz w:val="18"/>
                <w:lang w:eastAsia="en-US"/>
              </w:rPr>
              <w:t>,</w:t>
            </w:r>
            <w:r w:rsidRPr="007E6AEE">
              <w:rPr>
                <w:sz w:val="18"/>
                <w:lang w:eastAsia="en-US"/>
              </w:rPr>
              <w:t xml:space="preserve"> value} </w:t>
            </w:r>
          </w:p>
          <w:p w14:paraId="0C35A870" w14:textId="77777777" w:rsidR="002D551F" w:rsidRPr="007E6AEE" w:rsidRDefault="002D551F">
            <w:pPr>
              <w:numPr>
                <w:ilvl w:val="0"/>
                <w:numId w:val="10"/>
              </w:numPr>
              <w:spacing w:after="0"/>
              <w:ind w:left="144" w:hanging="144"/>
              <w:contextualSpacing/>
              <w:rPr>
                <w:sz w:val="18"/>
                <w:lang w:eastAsia="en-US"/>
              </w:rPr>
            </w:pPr>
            <w:r w:rsidRPr="007E6AEE">
              <w:rPr>
                <w:sz w:val="18"/>
                <w:lang w:eastAsia="en-US"/>
              </w:rPr>
              <w:t>"value-name": "RULE_NAME"</w:t>
            </w:r>
          </w:p>
          <w:p w14:paraId="018B8F42" w14:textId="77777777" w:rsidR="002D551F" w:rsidRPr="007E6AEE" w:rsidRDefault="002D551F" w:rsidP="00AB1AD8">
            <w:pPr>
              <w:ind w:left="144"/>
              <w:contextualSpacing/>
              <w:rPr>
                <w:sz w:val="18"/>
                <w:lang w:eastAsia="en-US"/>
              </w:rPr>
            </w:pPr>
            <w:r w:rsidRPr="007E6AEE">
              <w:rPr>
                <w:sz w:val="18"/>
                <w:lang w:eastAsia="en-US"/>
              </w:rPr>
              <w:t>"value": " [0-9a-zA-Z_]{64}"</w:t>
            </w:r>
          </w:p>
        </w:tc>
        <w:tc>
          <w:tcPr>
            <w:tcW w:w="708" w:type="dxa"/>
          </w:tcPr>
          <w:p w14:paraId="62037DCA" w14:textId="77777777" w:rsidR="002D551F" w:rsidRPr="007E6AEE" w:rsidRDefault="002D551F" w:rsidP="00AB1AD8">
            <w:pPr>
              <w:rPr>
                <w:sz w:val="18"/>
                <w:lang w:eastAsia="en-US"/>
              </w:rPr>
            </w:pPr>
            <w:r w:rsidRPr="007E6AEE">
              <w:rPr>
                <w:sz w:val="18"/>
                <w:lang w:eastAsia="en-US"/>
              </w:rPr>
              <w:t>RO</w:t>
            </w:r>
          </w:p>
        </w:tc>
        <w:tc>
          <w:tcPr>
            <w:tcW w:w="662" w:type="dxa"/>
          </w:tcPr>
          <w:p w14:paraId="3AFD8BAC" w14:textId="77777777" w:rsidR="002D551F" w:rsidRPr="007E6AEE" w:rsidRDefault="002D551F" w:rsidP="00AB1AD8">
            <w:pPr>
              <w:rPr>
                <w:sz w:val="18"/>
                <w:lang w:eastAsia="en-US"/>
              </w:rPr>
            </w:pPr>
            <w:r w:rsidRPr="007E6AEE">
              <w:rPr>
                <w:sz w:val="18"/>
                <w:lang w:eastAsia="en-US"/>
              </w:rPr>
              <w:t>M</w:t>
            </w:r>
          </w:p>
        </w:tc>
        <w:tc>
          <w:tcPr>
            <w:tcW w:w="2462" w:type="dxa"/>
          </w:tcPr>
          <w:p w14:paraId="2BE409E5" w14:textId="77777777" w:rsidR="002D551F" w:rsidRPr="007E6AEE" w:rsidRDefault="002D551F">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2D551F" w:rsidRPr="007E6AEE" w14:paraId="30870AB3" w14:textId="77777777" w:rsidTr="003F13BE">
        <w:tc>
          <w:tcPr>
            <w:tcW w:w="1555" w:type="dxa"/>
          </w:tcPr>
          <w:p w14:paraId="02541F51" w14:textId="77777777" w:rsidR="002D551F" w:rsidRPr="007E6AEE" w:rsidRDefault="002D551F" w:rsidP="00AB1AD8">
            <w:pPr>
              <w:rPr>
                <w:sz w:val="18"/>
                <w:lang w:eastAsia="en-US"/>
              </w:rPr>
            </w:pPr>
            <w:r w:rsidRPr="007E6AEE">
              <w:rPr>
                <w:sz w:val="18"/>
                <w:lang w:eastAsia="en-US"/>
              </w:rPr>
              <w:t>rule-type</w:t>
            </w:r>
          </w:p>
        </w:tc>
        <w:tc>
          <w:tcPr>
            <w:tcW w:w="5103" w:type="dxa"/>
          </w:tcPr>
          <w:p w14:paraId="6D4B2EFB" w14:textId="77777777" w:rsidR="002D551F" w:rsidRPr="007E6AEE" w:rsidRDefault="002D551F" w:rsidP="00AB1AD8">
            <w:pPr>
              <w:rPr>
                <w:sz w:val="18"/>
                <w:lang w:eastAsia="en-US"/>
              </w:rPr>
            </w:pPr>
            <w:r w:rsidRPr="007E6AEE">
              <w:rPr>
                <w:sz w:val="18"/>
                <w:lang w:eastAsia="en-US"/>
              </w:rPr>
              <w:t>"FORWARDING"</w:t>
            </w:r>
          </w:p>
          <w:p w14:paraId="2A873159" w14:textId="132F0D2F" w:rsidR="0068243F" w:rsidRPr="007E6AEE" w:rsidRDefault="0068243F" w:rsidP="00AB1AD8">
            <w:pPr>
              <w:rPr>
                <w:sz w:val="18"/>
                <w:lang w:eastAsia="en-US"/>
              </w:rPr>
            </w:pPr>
            <w:r w:rsidRPr="007E6AEE">
              <w:rPr>
                <w:sz w:val="18"/>
                <w:lang w:eastAsia="en-US"/>
              </w:rPr>
              <w:t xml:space="preserve">or </w:t>
            </w:r>
          </w:p>
          <w:p w14:paraId="7042163A" w14:textId="2EE3D6D4" w:rsidR="0068243F" w:rsidRPr="007E6AEE" w:rsidRDefault="0068243F" w:rsidP="00AB1AD8">
            <w:pPr>
              <w:rPr>
                <w:sz w:val="18"/>
                <w:lang w:eastAsia="en-US"/>
              </w:rPr>
            </w:pPr>
            <w:r w:rsidRPr="008B4017">
              <w:rPr>
                <w:color w:val="auto"/>
                <w:sz w:val="18"/>
                <w:lang w:eastAsia="en-US"/>
              </w:rPr>
              <w:lastRenderedPageBreak/>
              <w:t>“</w:t>
            </w:r>
            <w:r w:rsidR="00D14438" w:rsidRPr="008B4017">
              <w:rPr>
                <w:color w:val="auto"/>
                <w:sz w:val="18"/>
                <w:lang w:eastAsia="en-US"/>
              </w:rPr>
              <w:t>IMPAIRMENT”</w:t>
            </w:r>
          </w:p>
        </w:tc>
        <w:tc>
          <w:tcPr>
            <w:tcW w:w="708" w:type="dxa"/>
          </w:tcPr>
          <w:p w14:paraId="325BAAEE" w14:textId="77777777" w:rsidR="002D551F" w:rsidRPr="007E6AEE" w:rsidRDefault="002D551F" w:rsidP="00AB1AD8">
            <w:pPr>
              <w:rPr>
                <w:sz w:val="18"/>
                <w:lang w:eastAsia="en-US"/>
              </w:rPr>
            </w:pPr>
            <w:r w:rsidRPr="007E6AEE">
              <w:rPr>
                <w:sz w:val="18"/>
                <w:lang w:eastAsia="en-US"/>
              </w:rPr>
              <w:lastRenderedPageBreak/>
              <w:t>RO</w:t>
            </w:r>
          </w:p>
        </w:tc>
        <w:tc>
          <w:tcPr>
            <w:tcW w:w="662" w:type="dxa"/>
          </w:tcPr>
          <w:p w14:paraId="01B9409C" w14:textId="77777777" w:rsidR="002D551F" w:rsidRPr="007E6AEE" w:rsidRDefault="002D551F" w:rsidP="00AB1AD8">
            <w:pPr>
              <w:rPr>
                <w:sz w:val="18"/>
                <w:lang w:eastAsia="en-US"/>
              </w:rPr>
            </w:pPr>
            <w:r w:rsidRPr="007E6AEE">
              <w:rPr>
                <w:sz w:val="18"/>
                <w:lang w:eastAsia="en-US"/>
              </w:rPr>
              <w:t>M</w:t>
            </w:r>
          </w:p>
        </w:tc>
        <w:tc>
          <w:tcPr>
            <w:tcW w:w="2462" w:type="dxa"/>
          </w:tcPr>
          <w:p w14:paraId="30BF28A5" w14:textId="6B122D05" w:rsidR="002D551F" w:rsidRPr="007E6AEE" w:rsidRDefault="002D551F">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2D551F" w:rsidRPr="007E6AEE" w14:paraId="60041B8F" w14:textId="77777777" w:rsidTr="003F13BE">
        <w:trPr>
          <w:cnfStyle w:val="000000100000" w:firstRow="0" w:lastRow="0" w:firstColumn="0" w:lastColumn="0" w:oddVBand="0" w:evenVBand="0" w:oddHBand="1" w:evenHBand="0" w:firstRowFirstColumn="0" w:firstRowLastColumn="0" w:lastRowFirstColumn="0" w:lastRowLastColumn="0"/>
        </w:trPr>
        <w:tc>
          <w:tcPr>
            <w:tcW w:w="1555" w:type="dxa"/>
          </w:tcPr>
          <w:p w14:paraId="47B236D0" w14:textId="77777777" w:rsidR="002D551F" w:rsidRPr="007E6AEE" w:rsidRDefault="002D551F" w:rsidP="00AB1AD8">
            <w:pPr>
              <w:rPr>
                <w:sz w:val="18"/>
                <w:lang w:eastAsia="en-US"/>
              </w:rPr>
            </w:pPr>
            <w:r w:rsidRPr="007E6AEE">
              <w:rPr>
                <w:sz w:val="18"/>
                <w:lang w:eastAsia="en-US"/>
              </w:rPr>
              <w:t>forwarding-rule</w:t>
            </w:r>
          </w:p>
        </w:tc>
        <w:tc>
          <w:tcPr>
            <w:tcW w:w="5103" w:type="dxa"/>
          </w:tcPr>
          <w:p w14:paraId="0AF3BFC2" w14:textId="77777777" w:rsidR="004F4C67" w:rsidRPr="007E6AEE" w:rsidRDefault="00AF4607" w:rsidP="00AB1AD8">
            <w:pPr>
              <w:rPr>
                <w:sz w:val="18"/>
                <w:lang w:eastAsia="en-US"/>
              </w:rPr>
            </w:pPr>
            <w:r w:rsidRPr="007E6AEE">
              <w:rPr>
                <w:sz w:val="18"/>
                <w:lang w:eastAsia="en-US"/>
              </w:rPr>
              <w:t xml:space="preserve">One of </w:t>
            </w:r>
            <w:r w:rsidR="002D551F" w:rsidRPr="007E6AEE">
              <w:rPr>
                <w:sz w:val="18"/>
                <w:lang w:eastAsia="en-US"/>
              </w:rPr>
              <w:t>[</w:t>
            </w:r>
            <w:r w:rsidRPr="007E6AEE">
              <w:rPr>
                <w:sz w:val="18"/>
                <w:lang w:eastAsia="en-US"/>
              </w:rPr>
              <w:t xml:space="preserve"> </w:t>
            </w:r>
          </w:p>
          <w:p w14:paraId="487EF5C8" w14:textId="4F04EC8D" w:rsidR="00AF4607" w:rsidRPr="007E6AEE" w:rsidRDefault="002D551F" w:rsidP="00AB1AD8">
            <w:pPr>
              <w:rPr>
                <w:sz w:val="18"/>
                <w:lang w:eastAsia="en-US"/>
              </w:rPr>
            </w:pPr>
            <w:r w:rsidRPr="007E6AEE">
              <w:rPr>
                <w:sz w:val="18"/>
                <w:lang w:eastAsia="en-US"/>
              </w:rPr>
              <w:t>"MAY_FORWARD_ACROSS_GROUP", "MUST_FORWARD_ACROSS_GROUP", "CANNOT_FORWARD_ACROSS_GROUP", "NO_STATEMENT_ON_FORWARDING"</w:t>
            </w:r>
          </w:p>
          <w:p w14:paraId="1AEDB5D6" w14:textId="1FF9AD6D" w:rsidR="002D551F" w:rsidRPr="007E6AEE" w:rsidRDefault="002D551F" w:rsidP="00AB1AD8">
            <w:pPr>
              <w:rPr>
                <w:sz w:val="18"/>
                <w:lang w:eastAsia="en-US"/>
              </w:rPr>
            </w:pPr>
            <w:r w:rsidRPr="007E6AEE">
              <w:rPr>
                <w:sz w:val="18"/>
                <w:lang w:eastAsia="en-US"/>
              </w:rPr>
              <w:t>]</w:t>
            </w:r>
          </w:p>
        </w:tc>
        <w:tc>
          <w:tcPr>
            <w:tcW w:w="708" w:type="dxa"/>
          </w:tcPr>
          <w:p w14:paraId="2C659847" w14:textId="77777777" w:rsidR="002D551F" w:rsidRPr="007E6AEE" w:rsidRDefault="002D551F" w:rsidP="00AB1AD8">
            <w:pPr>
              <w:rPr>
                <w:sz w:val="18"/>
                <w:lang w:eastAsia="en-US"/>
              </w:rPr>
            </w:pPr>
            <w:r w:rsidRPr="007E6AEE">
              <w:rPr>
                <w:sz w:val="18"/>
                <w:lang w:eastAsia="en-US"/>
              </w:rPr>
              <w:t>RO</w:t>
            </w:r>
          </w:p>
        </w:tc>
        <w:tc>
          <w:tcPr>
            <w:tcW w:w="662" w:type="dxa"/>
          </w:tcPr>
          <w:p w14:paraId="508FA4D9" w14:textId="77777777" w:rsidR="002D551F" w:rsidRPr="007E6AEE" w:rsidRDefault="002D551F" w:rsidP="00AB1AD8">
            <w:pPr>
              <w:rPr>
                <w:sz w:val="18"/>
                <w:lang w:eastAsia="en-US"/>
              </w:rPr>
            </w:pPr>
            <w:r w:rsidRPr="007E6AEE">
              <w:rPr>
                <w:sz w:val="18"/>
                <w:lang w:eastAsia="en-US"/>
              </w:rPr>
              <w:t>M</w:t>
            </w:r>
          </w:p>
        </w:tc>
        <w:tc>
          <w:tcPr>
            <w:tcW w:w="2462" w:type="dxa"/>
          </w:tcPr>
          <w:p w14:paraId="31B3F67E" w14:textId="77777777" w:rsidR="002D551F" w:rsidRPr="007E6AEE" w:rsidRDefault="002D551F">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bl>
    <w:p w14:paraId="78C9DAF8" w14:textId="77777777" w:rsidR="00661FB9" w:rsidRPr="007E6AEE" w:rsidRDefault="00661FB9" w:rsidP="00661FB9">
      <w:pPr>
        <w:pStyle w:val="Caption"/>
        <w:jc w:val="both"/>
        <w:rPr>
          <w:rFonts w:ascii="Times New Roman" w:hAnsi="Times New Roman" w:cs="Times New Roman"/>
        </w:rPr>
      </w:pPr>
      <w:bookmarkStart w:id="714" w:name="_Ref9899955"/>
    </w:p>
    <w:p w14:paraId="7D10987F" w14:textId="4D104A63" w:rsidR="00661FB9" w:rsidRPr="007E6AEE" w:rsidRDefault="00661FB9" w:rsidP="00D578ED">
      <w:pPr>
        <w:pStyle w:val="Caption"/>
        <w:keepNext/>
        <w:rPr>
          <w:rFonts w:cs="Times New Roman"/>
        </w:rPr>
      </w:pPr>
      <w:bookmarkStart w:id="715" w:name="_Ref16164481"/>
      <w:bookmarkStart w:id="716" w:name="_Ref145509758"/>
      <w:bookmarkStart w:id="717" w:name="_Toc173255241"/>
      <w:r w:rsidRPr="007E6AEE">
        <w:rPr>
          <w:rFonts w:cs="Times New Roman"/>
        </w:rPr>
        <w:t xml:space="preserve">Table </w:t>
      </w:r>
      <w:r w:rsidRPr="007E6AEE">
        <w:rPr>
          <w:rFonts w:cs="Times New Roman"/>
        </w:rPr>
        <w:fldChar w:fldCharType="begin"/>
      </w:r>
      <w:r w:rsidRPr="007E6AEE">
        <w:rPr>
          <w:rFonts w:cs="Times New Roman"/>
        </w:rPr>
        <w:instrText xml:space="preserve"> SEQ Table \* ARABIC </w:instrText>
      </w:r>
      <w:r w:rsidRPr="007E6AEE">
        <w:rPr>
          <w:rFonts w:cs="Times New Roman"/>
        </w:rPr>
        <w:fldChar w:fldCharType="separate"/>
      </w:r>
      <w:r w:rsidR="00C64284">
        <w:rPr>
          <w:rFonts w:cs="Times New Roman"/>
          <w:noProof/>
        </w:rPr>
        <w:t>26</w:t>
      </w:r>
      <w:r w:rsidRPr="007E6AEE">
        <w:rPr>
          <w:rFonts w:cs="Times New Roman"/>
        </w:rPr>
        <w:fldChar w:fldCharType="end"/>
      </w:r>
      <w:bookmarkEnd w:id="715"/>
      <w:r w:rsidRPr="007E6AEE">
        <w:rPr>
          <w:rFonts w:cs="Times New Roman"/>
        </w:rPr>
        <w:t>: Link object definition</w:t>
      </w:r>
      <w:bookmarkEnd w:id="716"/>
      <w:bookmarkEnd w:id="717"/>
    </w:p>
    <w:tbl>
      <w:tblPr>
        <w:tblStyle w:val="GridTable6Colorful-Accent5"/>
        <w:tblW w:w="10490" w:type="dxa"/>
        <w:tblLayout w:type="fixed"/>
        <w:tblLook w:val="0420" w:firstRow="1" w:lastRow="0" w:firstColumn="0" w:lastColumn="0" w:noHBand="0" w:noVBand="1"/>
      </w:tblPr>
      <w:tblGrid>
        <w:gridCol w:w="1980"/>
        <w:gridCol w:w="3969"/>
        <w:gridCol w:w="709"/>
        <w:gridCol w:w="567"/>
        <w:gridCol w:w="3265"/>
      </w:tblGrid>
      <w:tr w:rsidR="00B3381C" w:rsidRPr="007E6AEE" w14:paraId="386B88F0" w14:textId="77777777" w:rsidTr="003F13BE">
        <w:trPr>
          <w:cnfStyle w:val="100000000000" w:firstRow="1" w:lastRow="0" w:firstColumn="0" w:lastColumn="0" w:oddVBand="0" w:evenVBand="0" w:oddHBand="0" w:evenHBand="0" w:firstRowFirstColumn="0" w:firstRowLastColumn="0" w:lastRowFirstColumn="0" w:lastRowLastColumn="0"/>
        </w:trPr>
        <w:tc>
          <w:tcPr>
            <w:tcW w:w="1980" w:type="dxa"/>
          </w:tcPr>
          <w:bookmarkEnd w:id="714"/>
          <w:p w14:paraId="42C8D282" w14:textId="43DFDE09" w:rsidR="00B3381C" w:rsidRPr="007E6AEE" w:rsidRDefault="00AF4607" w:rsidP="00AB1AD8">
            <w:pPr>
              <w:rPr>
                <w:b w:val="0"/>
                <w:bCs w:val="0"/>
                <w:sz w:val="18"/>
                <w:lang w:eastAsia="en-US"/>
              </w:rPr>
            </w:pPr>
            <w:r w:rsidRPr="007E6AEE">
              <w:rPr>
                <w:sz w:val="18"/>
                <w:lang w:eastAsia="en-US"/>
              </w:rPr>
              <w:t>l</w:t>
            </w:r>
            <w:r w:rsidR="00B3381C" w:rsidRPr="007E6AEE">
              <w:rPr>
                <w:sz w:val="18"/>
                <w:lang w:eastAsia="en-US"/>
              </w:rPr>
              <w:t>ink</w:t>
            </w:r>
          </w:p>
        </w:tc>
        <w:tc>
          <w:tcPr>
            <w:tcW w:w="8510" w:type="dxa"/>
            <w:gridSpan w:val="4"/>
          </w:tcPr>
          <w:p w14:paraId="203F534E" w14:textId="4CF24C7B" w:rsidR="00B3381C" w:rsidRPr="007E6AEE" w:rsidRDefault="00016C32" w:rsidP="00AB1AD8">
            <w:pPr>
              <w:rPr>
                <w:sz w:val="18"/>
                <w:lang w:eastAsia="en-US"/>
              </w:rPr>
            </w:pPr>
            <w:r w:rsidRPr="007E6AEE">
              <w:rPr>
                <w:sz w:val="18"/>
                <w:lang w:eastAsia="en-US"/>
              </w:rPr>
              <w:t>/tapi-common:context/tapi-topology:topology-context/topology/link</w:t>
            </w:r>
          </w:p>
        </w:tc>
      </w:tr>
      <w:tr w:rsidR="002D551F" w:rsidRPr="007E6AEE" w14:paraId="6825D2B2" w14:textId="77777777" w:rsidTr="003F13BE">
        <w:trPr>
          <w:cnfStyle w:val="000000100000" w:firstRow="0" w:lastRow="0" w:firstColumn="0" w:lastColumn="0" w:oddVBand="0" w:evenVBand="0" w:oddHBand="1" w:evenHBand="0" w:firstRowFirstColumn="0" w:firstRowLastColumn="0" w:lastRowFirstColumn="0" w:lastRowLastColumn="0"/>
        </w:trPr>
        <w:tc>
          <w:tcPr>
            <w:tcW w:w="1980" w:type="dxa"/>
          </w:tcPr>
          <w:p w14:paraId="10714279" w14:textId="77777777" w:rsidR="002D551F" w:rsidRPr="007E6AEE" w:rsidRDefault="002D551F" w:rsidP="00AB1AD8">
            <w:pPr>
              <w:rPr>
                <w:b/>
                <w:sz w:val="18"/>
                <w:lang w:eastAsia="en-US"/>
              </w:rPr>
            </w:pPr>
            <w:r w:rsidRPr="007E6AEE">
              <w:rPr>
                <w:b/>
                <w:sz w:val="18"/>
                <w:lang w:eastAsia="en-US"/>
              </w:rPr>
              <w:t>Attribute</w:t>
            </w:r>
          </w:p>
        </w:tc>
        <w:tc>
          <w:tcPr>
            <w:tcW w:w="3969" w:type="dxa"/>
          </w:tcPr>
          <w:p w14:paraId="640FC2EB" w14:textId="77777777" w:rsidR="002D551F" w:rsidRPr="007E6AEE" w:rsidRDefault="002D551F" w:rsidP="00AB1AD8">
            <w:pPr>
              <w:rPr>
                <w:b/>
                <w:sz w:val="18"/>
                <w:lang w:eastAsia="en-US"/>
              </w:rPr>
            </w:pPr>
            <w:r w:rsidRPr="007E6AEE">
              <w:rPr>
                <w:b/>
                <w:sz w:val="18"/>
                <w:lang w:eastAsia="en-US"/>
              </w:rPr>
              <w:t>Allowed Values/Format</w:t>
            </w:r>
          </w:p>
        </w:tc>
        <w:tc>
          <w:tcPr>
            <w:tcW w:w="709" w:type="dxa"/>
          </w:tcPr>
          <w:p w14:paraId="4BB59C98" w14:textId="77777777" w:rsidR="002D551F" w:rsidRPr="007E6AEE" w:rsidRDefault="002D551F" w:rsidP="00AB1AD8">
            <w:pPr>
              <w:rPr>
                <w:b/>
                <w:sz w:val="18"/>
                <w:lang w:eastAsia="en-US"/>
              </w:rPr>
            </w:pPr>
            <w:r w:rsidRPr="007E6AEE">
              <w:rPr>
                <w:b/>
                <w:sz w:val="18"/>
                <w:lang w:eastAsia="en-US"/>
              </w:rPr>
              <w:t>Mod</w:t>
            </w:r>
          </w:p>
        </w:tc>
        <w:tc>
          <w:tcPr>
            <w:tcW w:w="567" w:type="dxa"/>
          </w:tcPr>
          <w:p w14:paraId="11454A4A" w14:textId="77777777" w:rsidR="002D551F" w:rsidRPr="007E6AEE" w:rsidRDefault="002D551F" w:rsidP="00AB1AD8">
            <w:pPr>
              <w:rPr>
                <w:b/>
                <w:sz w:val="18"/>
                <w:lang w:eastAsia="en-US"/>
              </w:rPr>
            </w:pPr>
            <w:r w:rsidRPr="007E6AEE">
              <w:rPr>
                <w:b/>
                <w:sz w:val="18"/>
                <w:lang w:eastAsia="en-US"/>
              </w:rPr>
              <w:t>Sup</w:t>
            </w:r>
          </w:p>
        </w:tc>
        <w:tc>
          <w:tcPr>
            <w:tcW w:w="3265" w:type="dxa"/>
          </w:tcPr>
          <w:p w14:paraId="2A3FAEE8" w14:textId="77777777" w:rsidR="002D551F" w:rsidRPr="007E6AEE" w:rsidRDefault="002D551F" w:rsidP="00AB1AD8">
            <w:pPr>
              <w:rPr>
                <w:b/>
                <w:sz w:val="18"/>
                <w:lang w:eastAsia="en-US"/>
              </w:rPr>
            </w:pPr>
            <w:r w:rsidRPr="007E6AEE">
              <w:rPr>
                <w:b/>
                <w:sz w:val="18"/>
                <w:lang w:eastAsia="en-US"/>
              </w:rPr>
              <w:t>Notes</w:t>
            </w:r>
          </w:p>
        </w:tc>
      </w:tr>
      <w:tr w:rsidR="00754530" w:rsidRPr="007E6AEE" w14:paraId="05D64F6A" w14:textId="77777777" w:rsidTr="003F13BE">
        <w:tc>
          <w:tcPr>
            <w:tcW w:w="1980" w:type="dxa"/>
          </w:tcPr>
          <w:p w14:paraId="0E10DD65" w14:textId="77777777" w:rsidR="00754530" w:rsidRPr="007E6AEE" w:rsidRDefault="00754530" w:rsidP="00754530">
            <w:pPr>
              <w:rPr>
                <w:sz w:val="18"/>
                <w:lang w:eastAsia="en-US"/>
              </w:rPr>
            </w:pPr>
            <w:r w:rsidRPr="007E6AEE">
              <w:rPr>
                <w:sz w:val="18"/>
                <w:lang w:eastAsia="en-US"/>
              </w:rPr>
              <w:t>uuid</w:t>
            </w:r>
          </w:p>
        </w:tc>
        <w:tc>
          <w:tcPr>
            <w:tcW w:w="3969" w:type="dxa"/>
          </w:tcPr>
          <w:p w14:paraId="380A204B" w14:textId="3D7BA9F2" w:rsidR="00754530" w:rsidRPr="007E6AEE" w:rsidRDefault="00754530" w:rsidP="00754530">
            <w:pPr>
              <w:rPr>
                <w:sz w:val="18"/>
              </w:rPr>
            </w:pPr>
            <w:r w:rsidRPr="007E6AEE">
              <w:rPr>
                <w:sz w:val="18"/>
              </w:rPr>
              <w:t>As per RFC 4122</w:t>
            </w:r>
          </w:p>
        </w:tc>
        <w:tc>
          <w:tcPr>
            <w:tcW w:w="709" w:type="dxa"/>
          </w:tcPr>
          <w:p w14:paraId="7785A45A" w14:textId="77777777" w:rsidR="00754530" w:rsidRPr="007E6AEE" w:rsidRDefault="00754530" w:rsidP="00754530">
            <w:pPr>
              <w:rPr>
                <w:sz w:val="18"/>
                <w:lang w:eastAsia="en-US"/>
              </w:rPr>
            </w:pPr>
            <w:r w:rsidRPr="007E6AEE">
              <w:rPr>
                <w:sz w:val="18"/>
                <w:lang w:eastAsia="en-US"/>
              </w:rPr>
              <w:t>RO</w:t>
            </w:r>
          </w:p>
        </w:tc>
        <w:tc>
          <w:tcPr>
            <w:tcW w:w="567" w:type="dxa"/>
          </w:tcPr>
          <w:p w14:paraId="5CFEF8FE" w14:textId="77777777" w:rsidR="00754530" w:rsidRPr="007E6AEE" w:rsidRDefault="00754530" w:rsidP="00754530">
            <w:pPr>
              <w:rPr>
                <w:sz w:val="18"/>
                <w:lang w:eastAsia="en-US"/>
              </w:rPr>
            </w:pPr>
            <w:r w:rsidRPr="007E6AEE">
              <w:rPr>
                <w:sz w:val="18"/>
                <w:lang w:eastAsia="en-US"/>
              </w:rPr>
              <w:t>M</w:t>
            </w:r>
          </w:p>
        </w:tc>
        <w:tc>
          <w:tcPr>
            <w:tcW w:w="3265" w:type="dxa"/>
          </w:tcPr>
          <w:p w14:paraId="596EAC56" w14:textId="77777777" w:rsidR="00754530" w:rsidRPr="007E6AEE" w:rsidRDefault="00754530">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754530" w:rsidRPr="007E6AEE" w14:paraId="033044C7" w14:textId="77777777" w:rsidTr="003F13BE">
        <w:trPr>
          <w:cnfStyle w:val="000000100000" w:firstRow="0" w:lastRow="0" w:firstColumn="0" w:lastColumn="0" w:oddVBand="0" w:evenVBand="0" w:oddHBand="1" w:evenHBand="0" w:firstRowFirstColumn="0" w:firstRowLastColumn="0" w:lastRowFirstColumn="0" w:lastRowLastColumn="0"/>
        </w:trPr>
        <w:tc>
          <w:tcPr>
            <w:tcW w:w="1980" w:type="dxa"/>
          </w:tcPr>
          <w:p w14:paraId="09B145C4" w14:textId="77777777" w:rsidR="00754530" w:rsidRPr="007E6AEE" w:rsidRDefault="00754530" w:rsidP="00754530">
            <w:pPr>
              <w:rPr>
                <w:sz w:val="18"/>
                <w:lang w:eastAsia="en-US"/>
              </w:rPr>
            </w:pPr>
            <w:r w:rsidRPr="007E6AEE">
              <w:rPr>
                <w:sz w:val="18"/>
                <w:lang w:eastAsia="en-US"/>
              </w:rPr>
              <w:t>name</w:t>
            </w:r>
          </w:p>
        </w:tc>
        <w:tc>
          <w:tcPr>
            <w:tcW w:w="3969" w:type="dxa"/>
          </w:tcPr>
          <w:p w14:paraId="70CE22C7" w14:textId="5DFE5C13" w:rsidR="00754530" w:rsidRPr="007E6AEE" w:rsidRDefault="00215C19" w:rsidP="00754530">
            <w:pPr>
              <w:rPr>
                <w:sz w:val="18"/>
                <w:lang w:eastAsia="en-US"/>
              </w:rPr>
            </w:pPr>
            <w:r w:rsidRPr="007E6AEE">
              <w:rPr>
                <w:sz w:val="18"/>
                <w:lang w:eastAsia="en-US"/>
              </w:rPr>
              <w:t>MUST include</w:t>
            </w:r>
          </w:p>
          <w:p w14:paraId="2F191D70" w14:textId="77777777" w:rsidR="00754530" w:rsidRPr="007E6AEE" w:rsidRDefault="00754530" w:rsidP="00215C19">
            <w:pPr>
              <w:spacing w:after="0"/>
              <w:contextualSpacing/>
              <w:rPr>
                <w:sz w:val="18"/>
                <w:lang w:eastAsia="en-US"/>
              </w:rPr>
            </w:pPr>
            <w:r w:rsidRPr="007E6AEE">
              <w:rPr>
                <w:sz w:val="18"/>
                <w:lang w:eastAsia="en-US"/>
              </w:rPr>
              <w:t>"value-name": "LINK_NAME"</w:t>
            </w:r>
          </w:p>
          <w:p w14:paraId="03467E85" w14:textId="77777777" w:rsidR="00754530" w:rsidRPr="007E6AEE" w:rsidRDefault="00754530" w:rsidP="00215C19">
            <w:pPr>
              <w:contextualSpacing/>
              <w:rPr>
                <w:sz w:val="18"/>
                <w:lang w:eastAsia="en-US"/>
              </w:rPr>
            </w:pPr>
            <w:r w:rsidRPr="007E6AEE">
              <w:rPr>
                <w:sz w:val="18"/>
                <w:lang w:eastAsia="en-US"/>
              </w:rPr>
              <w:t>"value": " [0-9a-zA-Z_]{64}"</w:t>
            </w:r>
          </w:p>
          <w:p w14:paraId="718B0FF3" w14:textId="021F3BD1" w:rsidR="00215C19" w:rsidRPr="007E6AEE" w:rsidRDefault="00215C19" w:rsidP="00215C19">
            <w:pPr>
              <w:contextualSpacing/>
              <w:rPr>
                <w:sz w:val="18"/>
                <w:lang w:eastAsia="en-US"/>
              </w:rPr>
            </w:pPr>
          </w:p>
        </w:tc>
        <w:tc>
          <w:tcPr>
            <w:tcW w:w="709" w:type="dxa"/>
          </w:tcPr>
          <w:p w14:paraId="7EEFDB4E" w14:textId="1ACF44E8" w:rsidR="00754530" w:rsidRPr="007E6AEE" w:rsidRDefault="00754530" w:rsidP="00754530">
            <w:pPr>
              <w:rPr>
                <w:sz w:val="18"/>
                <w:lang w:eastAsia="en-US"/>
              </w:rPr>
            </w:pPr>
            <w:r w:rsidRPr="007E6AEE">
              <w:rPr>
                <w:sz w:val="18"/>
                <w:lang w:eastAsia="en-US"/>
              </w:rPr>
              <w:t>R</w:t>
            </w:r>
            <w:r w:rsidR="00780097">
              <w:rPr>
                <w:sz w:val="18"/>
                <w:lang w:eastAsia="en-US"/>
              </w:rPr>
              <w:t>W</w:t>
            </w:r>
          </w:p>
        </w:tc>
        <w:tc>
          <w:tcPr>
            <w:tcW w:w="567" w:type="dxa"/>
          </w:tcPr>
          <w:p w14:paraId="52BD2D41" w14:textId="77777777" w:rsidR="00754530" w:rsidRPr="007E6AEE" w:rsidRDefault="00754530" w:rsidP="00754530">
            <w:pPr>
              <w:rPr>
                <w:sz w:val="18"/>
                <w:lang w:eastAsia="en-US"/>
              </w:rPr>
            </w:pPr>
            <w:r w:rsidRPr="007E6AEE">
              <w:rPr>
                <w:sz w:val="18"/>
                <w:lang w:eastAsia="en-US"/>
              </w:rPr>
              <w:t>M</w:t>
            </w:r>
          </w:p>
        </w:tc>
        <w:tc>
          <w:tcPr>
            <w:tcW w:w="3265" w:type="dxa"/>
          </w:tcPr>
          <w:p w14:paraId="553370F1" w14:textId="77777777" w:rsidR="004317F7" w:rsidRPr="00207C84" w:rsidRDefault="004317F7" w:rsidP="004317F7">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r>
              <w:rPr>
                <w:i/>
                <w:sz w:val="18"/>
                <w:lang w:eastAsia="en-US"/>
              </w:rPr>
              <w:t xml:space="preserve"> </w:t>
            </w:r>
            <w:r w:rsidRPr="00207C84">
              <w:rPr>
                <w:iCs/>
                <w:sz w:val="18"/>
                <w:lang w:eastAsia="en-US"/>
              </w:rPr>
              <w:t>or by</w:t>
            </w:r>
            <w:r>
              <w:rPr>
                <w:i/>
                <w:sz w:val="18"/>
                <w:lang w:eastAsia="en-US"/>
              </w:rPr>
              <w:t xml:space="preserve"> tapi-client </w:t>
            </w:r>
            <w:r w:rsidRPr="00207C84">
              <w:rPr>
                <w:iCs/>
                <w:sz w:val="18"/>
                <w:lang w:eastAsia="en-US"/>
              </w:rPr>
              <w:t>via a POST</w:t>
            </w:r>
            <w:r>
              <w:rPr>
                <w:iCs/>
                <w:sz w:val="18"/>
                <w:lang w:eastAsia="en-US"/>
              </w:rPr>
              <w:t>.</w:t>
            </w:r>
          </w:p>
          <w:p w14:paraId="3E7E026F" w14:textId="11B3543B" w:rsidR="00780097" w:rsidRPr="007E6AEE" w:rsidRDefault="00780097">
            <w:pPr>
              <w:numPr>
                <w:ilvl w:val="0"/>
                <w:numId w:val="10"/>
              </w:numPr>
              <w:spacing w:after="0"/>
              <w:ind w:left="144" w:hanging="144"/>
              <w:contextualSpacing/>
              <w:rPr>
                <w:sz w:val="18"/>
                <w:lang w:eastAsia="en-US"/>
              </w:rPr>
            </w:pPr>
            <w:r>
              <w:rPr>
                <w:iCs/>
                <w:sz w:val="18"/>
                <w:lang w:eastAsia="en-US"/>
              </w:rPr>
              <w:t>In some cases, this may be set via a PUT.</w:t>
            </w:r>
          </w:p>
        </w:tc>
      </w:tr>
      <w:tr w:rsidR="00754530" w:rsidRPr="007E6AEE" w14:paraId="7BFB4EFD" w14:textId="77777777" w:rsidTr="003F13BE">
        <w:tc>
          <w:tcPr>
            <w:tcW w:w="1980" w:type="dxa"/>
          </w:tcPr>
          <w:p w14:paraId="6DCB41B5" w14:textId="77777777" w:rsidR="00754530" w:rsidRPr="007E6AEE" w:rsidRDefault="00754530" w:rsidP="00754530">
            <w:pPr>
              <w:rPr>
                <w:sz w:val="18"/>
                <w:lang w:eastAsia="en-US"/>
              </w:rPr>
            </w:pPr>
            <w:r w:rsidRPr="007E6AEE">
              <w:rPr>
                <w:sz w:val="18"/>
                <w:lang w:eastAsia="en-US"/>
              </w:rPr>
              <w:t>layer-protocol-name</w:t>
            </w:r>
          </w:p>
        </w:tc>
        <w:tc>
          <w:tcPr>
            <w:tcW w:w="3969" w:type="dxa"/>
          </w:tcPr>
          <w:p w14:paraId="29A4BE89" w14:textId="41F3AAEF" w:rsidR="00754530" w:rsidRPr="007E6AEE" w:rsidRDefault="00754530" w:rsidP="00754530">
            <w:pPr>
              <w:rPr>
                <w:sz w:val="18"/>
                <w:lang w:eastAsia="en-US"/>
              </w:rPr>
            </w:pPr>
            <w:r w:rsidRPr="007E6AEE">
              <w:rPr>
                <w:sz w:val="18"/>
                <w:lang w:eastAsia="en-US"/>
              </w:rPr>
              <w:t xml:space="preserve">List of elements from </w:t>
            </w:r>
            <w:r w:rsidR="00C37F86" w:rsidRPr="007E6AEE">
              <w:rPr>
                <w:sz w:val="18"/>
                <w:lang w:eastAsia="en-US"/>
              </w:rPr>
              <w:t>{</w:t>
            </w:r>
            <w:r w:rsidRPr="007E6AEE">
              <w:rPr>
                <w:sz w:val="18"/>
                <w:lang w:eastAsia="en-US"/>
              </w:rPr>
              <w:t>"DSR", "</w:t>
            </w:r>
            <w:r w:rsidR="00C37F86" w:rsidRPr="007E6AEE">
              <w:rPr>
                <w:sz w:val="18"/>
                <w:lang w:eastAsia="en-US"/>
              </w:rPr>
              <w:t>DIGITAL_OTN</w:t>
            </w:r>
            <w:r w:rsidRPr="007E6AEE">
              <w:rPr>
                <w:sz w:val="18"/>
                <w:lang w:eastAsia="en-US"/>
              </w:rPr>
              <w:t>", "PHOTONIC_MEDIA"</w:t>
            </w:r>
            <w:r w:rsidR="001212A1" w:rsidRPr="007E6AEE">
              <w:rPr>
                <w:sz w:val="18"/>
                <w:lang w:eastAsia="en-US"/>
              </w:rPr>
              <w:t>}</w:t>
            </w:r>
          </w:p>
        </w:tc>
        <w:tc>
          <w:tcPr>
            <w:tcW w:w="709" w:type="dxa"/>
          </w:tcPr>
          <w:p w14:paraId="302E490A" w14:textId="54EE2151" w:rsidR="00754530" w:rsidRPr="007E6AEE" w:rsidRDefault="00754530" w:rsidP="00754530">
            <w:pPr>
              <w:rPr>
                <w:sz w:val="18"/>
                <w:lang w:eastAsia="en-US"/>
              </w:rPr>
            </w:pPr>
            <w:r w:rsidRPr="007E6AEE">
              <w:rPr>
                <w:sz w:val="18"/>
                <w:lang w:eastAsia="en-US"/>
              </w:rPr>
              <w:t>R</w:t>
            </w:r>
            <w:r w:rsidR="00207C84">
              <w:rPr>
                <w:sz w:val="18"/>
                <w:lang w:eastAsia="en-US"/>
              </w:rPr>
              <w:t>O</w:t>
            </w:r>
          </w:p>
        </w:tc>
        <w:tc>
          <w:tcPr>
            <w:tcW w:w="567" w:type="dxa"/>
          </w:tcPr>
          <w:p w14:paraId="7AB4D21B" w14:textId="77777777" w:rsidR="00754530" w:rsidRPr="007E6AEE" w:rsidRDefault="00754530" w:rsidP="00754530">
            <w:pPr>
              <w:rPr>
                <w:sz w:val="18"/>
                <w:lang w:eastAsia="en-US"/>
              </w:rPr>
            </w:pPr>
            <w:r w:rsidRPr="007E6AEE">
              <w:rPr>
                <w:sz w:val="18"/>
                <w:lang w:eastAsia="en-US"/>
              </w:rPr>
              <w:t>M</w:t>
            </w:r>
          </w:p>
        </w:tc>
        <w:tc>
          <w:tcPr>
            <w:tcW w:w="3265" w:type="dxa"/>
          </w:tcPr>
          <w:p w14:paraId="2FC30E78" w14:textId="77777777" w:rsidR="00207C84" w:rsidRPr="00207C84" w:rsidRDefault="00207C84" w:rsidP="00207C84">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r>
              <w:rPr>
                <w:i/>
                <w:sz w:val="18"/>
                <w:lang w:eastAsia="en-US"/>
              </w:rPr>
              <w:t xml:space="preserve"> </w:t>
            </w:r>
            <w:r w:rsidRPr="00207C84">
              <w:rPr>
                <w:iCs/>
                <w:sz w:val="18"/>
                <w:lang w:eastAsia="en-US"/>
              </w:rPr>
              <w:t>or by</w:t>
            </w:r>
            <w:r>
              <w:rPr>
                <w:i/>
                <w:sz w:val="18"/>
                <w:lang w:eastAsia="en-US"/>
              </w:rPr>
              <w:t xml:space="preserve"> tapi-client </w:t>
            </w:r>
            <w:r w:rsidRPr="00207C84">
              <w:rPr>
                <w:iCs/>
                <w:sz w:val="18"/>
                <w:lang w:eastAsia="en-US"/>
              </w:rPr>
              <w:t>via a POST</w:t>
            </w:r>
            <w:r>
              <w:rPr>
                <w:iCs/>
                <w:sz w:val="18"/>
                <w:lang w:eastAsia="en-US"/>
              </w:rPr>
              <w:t>.</w:t>
            </w:r>
          </w:p>
          <w:p w14:paraId="05ED4EF9" w14:textId="27126396" w:rsidR="00754530" w:rsidRPr="007E6AEE" w:rsidRDefault="00754530" w:rsidP="00754530">
            <w:pPr>
              <w:rPr>
                <w:iCs/>
                <w:sz w:val="18"/>
                <w:lang w:eastAsia="en-US"/>
              </w:rPr>
            </w:pPr>
            <w:r w:rsidRPr="007E6AEE">
              <w:rPr>
                <w:iCs/>
                <w:sz w:val="18"/>
                <w:lang w:eastAsia="en-US"/>
              </w:rPr>
              <w:t>Minimum list size is 1. Unless specified otherwise this RIA assumes that a given link has only ONE layer protocol name.</w:t>
            </w:r>
          </w:p>
        </w:tc>
      </w:tr>
      <w:tr w:rsidR="00754530" w:rsidRPr="007E6AEE" w14:paraId="7F12BA3C" w14:textId="77777777" w:rsidTr="003F13BE">
        <w:trPr>
          <w:cnfStyle w:val="000000100000" w:firstRow="0" w:lastRow="0" w:firstColumn="0" w:lastColumn="0" w:oddVBand="0" w:evenVBand="0" w:oddHBand="1" w:evenHBand="0" w:firstRowFirstColumn="0" w:firstRowLastColumn="0" w:lastRowFirstColumn="0" w:lastRowLastColumn="0"/>
        </w:trPr>
        <w:tc>
          <w:tcPr>
            <w:tcW w:w="1980" w:type="dxa"/>
          </w:tcPr>
          <w:p w14:paraId="73124A60" w14:textId="77777777" w:rsidR="00754530" w:rsidRPr="007E6AEE" w:rsidRDefault="00754530" w:rsidP="00754530">
            <w:pPr>
              <w:rPr>
                <w:sz w:val="18"/>
                <w:lang w:eastAsia="en-US"/>
              </w:rPr>
            </w:pPr>
            <w:r w:rsidRPr="007E6AEE">
              <w:rPr>
                <w:sz w:val="18"/>
                <w:lang w:eastAsia="en-US"/>
              </w:rPr>
              <w:t>administrative-state</w:t>
            </w:r>
          </w:p>
        </w:tc>
        <w:tc>
          <w:tcPr>
            <w:tcW w:w="3969" w:type="dxa"/>
          </w:tcPr>
          <w:p w14:paraId="1FBC387E" w14:textId="0C37EDFA" w:rsidR="00754530" w:rsidRPr="007E6AEE" w:rsidRDefault="00754530" w:rsidP="00754530">
            <w:pPr>
              <w:rPr>
                <w:sz w:val="18"/>
                <w:lang w:eastAsia="en-US"/>
              </w:rPr>
            </w:pPr>
            <w:r w:rsidRPr="007E6AEE">
              <w:rPr>
                <w:sz w:val="18"/>
                <w:lang w:eastAsia="en-US"/>
              </w:rPr>
              <w:t xml:space="preserve">One of </w:t>
            </w:r>
            <w:r w:rsidR="007F50F0" w:rsidRPr="007E6AEE">
              <w:rPr>
                <w:sz w:val="18"/>
                <w:lang w:eastAsia="en-US"/>
              </w:rPr>
              <w:t>{</w:t>
            </w:r>
            <w:r w:rsidRPr="007E6AEE">
              <w:rPr>
                <w:sz w:val="18"/>
                <w:lang w:eastAsia="en-US"/>
              </w:rPr>
              <w:t>"UNLOCKED", "LOCKED"</w:t>
            </w:r>
            <w:r w:rsidR="007F50F0" w:rsidRPr="007E6AEE">
              <w:rPr>
                <w:sz w:val="18"/>
                <w:lang w:eastAsia="en-US"/>
              </w:rPr>
              <w:t>}</w:t>
            </w:r>
          </w:p>
        </w:tc>
        <w:tc>
          <w:tcPr>
            <w:tcW w:w="709" w:type="dxa"/>
          </w:tcPr>
          <w:p w14:paraId="12CFF7BE" w14:textId="0606C189" w:rsidR="00754530" w:rsidRPr="007E6AEE" w:rsidRDefault="00754530" w:rsidP="00754530">
            <w:pPr>
              <w:rPr>
                <w:sz w:val="18"/>
                <w:lang w:eastAsia="en-US"/>
              </w:rPr>
            </w:pPr>
            <w:r w:rsidRPr="007E6AEE">
              <w:rPr>
                <w:sz w:val="18"/>
                <w:lang w:eastAsia="en-US"/>
              </w:rPr>
              <w:t>R</w:t>
            </w:r>
            <w:r w:rsidR="00780097">
              <w:rPr>
                <w:sz w:val="18"/>
                <w:lang w:eastAsia="en-US"/>
              </w:rPr>
              <w:t>W</w:t>
            </w:r>
          </w:p>
        </w:tc>
        <w:tc>
          <w:tcPr>
            <w:tcW w:w="567" w:type="dxa"/>
          </w:tcPr>
          <w:p w14:paraId="4F5FEFD1" w14:textId="1BB18DEC" w:rsidR="00754530" w:rsidRPr="007E6AEE" w:rsidRDefault="00780097" w:rsidP="00754530">
            <w:pPr>
              <w:rPr>
                <w:sz w:val="18"/>
                <w:lang w:eastAsia="en-US"/>
              </w:rPr>
            </w:pPr>
            <w:r>
              <w:rPr>
                <w:sz w:val="18"/>
                <w:lang w:eastAsia="en-US"/>
              </w:rPr>
              <w:t>M</w:t>
            </w:r>
          </w:p>
        </w:tc>
        <w:tc>
          <w:tcPr>
            <w:tcW w:w="3265" w:type="dxa"/>
          </w:tcPr>
          <w:p w14:paraId="6647DDAD" w14:textId="2B3BB5AE" w:rsidR="00BB3C42" w:rsidRPr="00207C84" w:rsidRDefault="00207C84">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r>
              <w:rPr>
                <w:i/>
                <w:sz w:val="18"/>
                <w:lang w:eastAsia="en-US"/>
              </w:rPr>
              <w:t xml:space="preserve"> </w:t>
            </w:r>
            <w:r w:rsidRPr="00207C84">
              <w:rPr>
                <w:iCs/>
                <w:sz w:val="18"/>
                <w:lang w:eastAsia="en-US"/>
              </w:rPr>
              <w:t>or by</w:t>
            </w:r>
            <w:r>
              <w:rPr>
                <w:i/>
                <w:sz w:val="18"/>
                <w:lang w:eastAsia="en-US"/>
              </w:rPr>
              <w:t xml:space="preserve"> tapi-client </w:t>
            </w:r>
            <w:r w:rsidRPr="00207C84">
              <w:rPr>
                <w:iCs/>
                <w:sz w:val="18"/>
                <w:lang w:eastAsia="en-US"/>
              </w:rPr>
              <w:t>via a POST</w:t>
            </w:r>
            <w:r w:rsidR="00780097">
              <w:rPr>
                <w:iCs/>
                <w:sz w:val="18"/>
                <w:lang w:eastAsia="en-US"/>
              </w:rPr>
              <w:t>.</w:t>
            </w:r>
          </w:p>
          <w:p w14:paraId="2E7FFCD1" w14:textId="7BFF8489" w:rsidR="00207C84" w:rsidRPr="007E6AEE" w:rsidRDefault="00207C84">
            <w:pPr>
              <w:numPr>
                <w:ilvl w:val="0"/>
                <w:numId w:val="10"/>
              </w:numPr>
              <w:spacing w:after="0"/>
              <w:ind w:left="144" w:hanging="144"/>
              <w:contextualSpacing/>
              <w:rPr>
                <w:sz w:val="18"/>
                <w:lang w:eastAsia="en-US"/>
              </w:rPr>
            </w:pPr>
            <w:r>
              <w:rPr>
                <w:iCs/>
                <w:sz w:val="18"/>
                <w:lang w:eastAsia="en-US"/>
              </w:rPr>
              <w:t>In some cases, this may be set via a PUT</w:t>
            </w:r>
          </w:p>
        </w:tc>
      </w:tr>
      <w:tr w:rsidR="00754530" w:rsidRPr="007E6AEE" w14:paraId="5717D6DA" w14:textId="77777777" w:rsidTr="003F13BE">
        <w:tc>
          <w:tcPr>
            <w:tcW w:w="1980" w:type="dxa"/>
          </w:tcPr>
          <w:p w14:paraId="0C7F879C" w14:textId="77777777" w:rsidR="00754530" w:rsidRPr="007E6AEE" w:rsidRDefault="00754530" w:rsidP="00754530">
            <w:pPr>
              <w:rPr>
                <w:sz w:val="18"/>
                <w:lang w:eastAsia="en-US"/>
              </w:rPr>
            </w:pPr>
            <w:r w:rsidRPr="007E6AEE">
              <w:rPr>
                <w:sz w:val="18"/>
                <w:lang w:eastAsia="en-US"/>
              </w:rPr>
              <w:t>operational-state</w:t>
            </w:r>
          </w:p>
        </w:tc>
        <w:tc>
          <w:tcPr>
            <w:tcW w:w="3969" w:type="dxa"/>
          </w:tcPr>
          <w:p w14:paraId="1382303C" w14:textId="393DC42A" w:rsidR="00754530" w:rsidRPr="007E6AEE" w:rsidRDefault="00754530" w:rsidP="00754530">
            <w:pPr>
              <w:rPr>
                <w:sz w:val="18"/>
                <w:lang w:eastAsia="en-US"/>
              </w:rPr>
            </w:pPr>
            <w:r w:rsidRPr="007E6AEE">
              <w:rPr>
                <w:sz w:val="18"/>
                <w:lang w:eastAsia="en-US"/>
              </w:rPr>
              <w:t xml:space="preserve">One of </w:t>
            </w:r>
            <w:r w:rsidR="007F50F0" w:rsidRPr="007E6AEE">
              <w:rPr>
                <w:sz w:val="18"/>
                <w:lang w:eastAsia="en-US"/>
              </w:rPr>
              <w:t>{</w:t>
            </w:r>
            <w:r w:rsidRPr="007E6AEE">
              <w:rPr>
                <w:sz w:val="18"/>
                <w:lang w:eastAsia="en-US"/>
              </w:rPr>
              <w:t>"ENABLED", "DISABLED"</w:t>
            </w:r>
            <w:r w:rsidR="007F50F0" w:rsidRPr="007E6AEE">
              <w:rPr>
                <w:sz w:val="18"/>
                <w:lang w:eastAsia="en-US"/>
              </w:rPr>
              <w:t>}</w:t>
            </w:r>
          </w:p>
        </w:tc>
        <w:tc>
          <w:tcPr>
            <w:tcW w:w="709" w:type="dxa"/>
          </w:tcPr>
          <w:p w14:paraId="048128FF" w14:textId="77777777" w:rsidR="00754530" w:rsidRPr="007E6AEE" w:rsidRDefault="00754530" w:rsidP="00754530">
            <w:pPr>
              <w:rPr>
                <w:sz w:val="18"/>
                <w:lang w:eastAsia="en-US"/>
              </w:rPr>
            </w:pPr>
            <w:r w:rsidRPr="007E6AEE">
              <w:rPr>
                <w:sz w:val="18"/>
                <w:lang w:eastAsia="en-US"/>
              </w:rPr>
              <w:t>RO</w:t>
            </w:r>
          </w:p>
        </w:tc>
        <w:tc>
          <w:tcPr>
            <w:tcW w:w="567" w:type="dxa"/>
          </w:tcPr>
          <w:p w14:paraId="6A0E5EC7" w14:textId="77777777" w:rsidR="00754530" w:rsidRPr="007E6AEE" w:rsidRDefault="00754530" w:rsidP="00754530">
            <w:pPr>
              <w:rPr>
                <w:sz w:val="18"/>
                <w:lang w:eastAsia="en-US"/>
              </w:rPr>
            </w:pPr>
            <w:r w:rsidRPr="007E6AEE">
              <w:rPr>
                <w:sz w:val="18"/>
                <w:lang w:eastAsia="en-US"/>
              </w:rPr>
              <w:t>M</w:t>
            </w:r>
          </w:p>
        </w:tc>
        <w:tc>
          <w:tcPr>
            <w:tcW w:w="3265" w:type="dxa"/>
          </w:tcPr>
          <w:p w14:paraId="4456F593" w14:textId="77777777" w:rsidR="00754530" w:rsidRPr="007E6AEE" w:rsidRDefault="00754530">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754530" w:rsidRPr="007E6AEE" w14:paraId="72DE68D2" w14:textId="77777777" w:rsidTr="003F13BE">
        <w:trPr>
          <w:cnfStyle w:val="000000100000" w:firstRow="0" w:lastRow="0" w:firstColumn="0" w:lastColumn="0" w:oddVBand="0" w:evenVBand="0" w:oddHBand="1" w:evenHBand="0" w:firstRowFirstColumn="0" w:firstRowLastColumn="0" w:lastRowFirstColumn="0" w:lastRowLastColumn="0"/>
        </w:trPr>
        <w:tc>
          <w:tcPr>
            <w:tcW w:w="1980" w:type="dxa"/>
          </w:tcPr>
          <w:p w14:paraId="489A49DA" w14:textId="77777777" w:rsidR="00754530" w:rsidRPr="007E6AEE" w:rsidRDefault="00754530" w:rsidP="00754530">
            <w:pPr>
              <w:rPr>
                <w:sz w:val="18"/>
                <w:lang w:eastAsia="en-US"/>
              </w:rPr>
            </w:pPr>
            <w:r w:rsidRPr="007E6AEE">
              <w:rPr>
                <w:sz w:val="18"/>
                <w:lang w:eastAsia="en-US"/>
              </w:rPr>
              <w:t>lifecycle-state</w:t>
            </w:r>
          </w:p>
        </w:tc>
        <w:tc>
          <w:tcPr>
            <w:tcW w:w="3969" w:type="dxa"/>
          </w:tcPr>
          <w:p w14:paraId="275A3983" w14:textId="77777777" w:rsidR="00994B2E" w:rsidRPr="007E6AEE" w:rsidRDefault="00994B2E" w:rsidP="00994B2E">
            <w:pPr>
              <w:spacing w:after="0"/>
              <w:rPr>
                <w:color w:val="auto"/>
                <w:sz w:val="18"/>
                <w:lang w:eastAsia="en-US"/>
              </w:rPr>
            </w:pPr>
            <w:r w:rsidRPr="007E6AEE">
              <w:rPr>
                <w:color w:val="auto"/>
                <w:sz w:val="18"/>
                <w:lang w:eastAsia="en-US"/>
              </w:rPr>
              <w:t>One of {</w:t>
            </w:r>
          </w:p>
          <w:p w14:paraId="4B5D1109" w14:textId="77777777" w:rsidR="00994B2E" w:rsidRPr="007E6AEE" w:rsidRDefault="00994B2E" w:rsidP="00994B2E">
            <w:pPr>
              <w:spacing w:after="0"/>
              <w:rPr>
                <w:color w:val="auto"/>
                <w:sz w:val="18"/>
                <w:lang w:eastAsia="en-US"/>
              </w:rPr>
            </w:pPr>
            <w:r w:rsidRPr="007E6AEE">
              <w:rPr>
                <w:color w:val="auto"/>
                <w:sz w:val="18"/>
                <w:lang w:eastAsia="en-US"/>
              </w:rPr>
              <w:t>"PLANNED", "POTENTIAL_AVAILABLE", "POTENTIAL_BUSY", "INSTALLED", "PENDING_REMOVAL"</w:t>
            </w:r>
          </w:p>
          <w:p w14:paraId="6210162C" w14:textId="4C6353D2" w:rsidR="00754530" w:rsidRPr="007E6AEE" w:rsidRDefault="00994B2E" w:rsidP="00994B2E">
            <w:pPr>
              <w:jc w:val="left"/>
              <w:rPr>
                <w:sz w:val="18"/>
                <w:lang w:eastAsia="en-US"/>
              </w:rPr>
            </w:pPr>
            <w:r w:rsidRPr="007E6AEE">
              <w:rPr>
                <w:color w:val="auto"/>
                <w:sz w:val="18"/>
                <w:lang w:eastAsia="en-US"/>
              </w:rPr>
              <w:t>}</w:t>
            </w:r>
          </w:p>
        </w:tc>
        <w:tc>
          <w:tcPr>
            <w:tcW w:w="709" w:type="dxa"/>
          </w:tcPr>
          <w:p w14:paraId="1E2F77FE" w14:textId="77777777" w:rsidR="00754530" w:rsidRPr="007E6AEE" w:rsidRDefault="00754530" w:rsidP="00754530">
            <w:pPr>
              <w:rPr>
                <w:sz w:val="18"/>
                <w:lang w:eastAsia="en-US"/>
              </w:rPr>
            </w:pPr>
            <w:r w:rsidRPr="007E6AEE">
              <w:rPr>
                <w:sz w:val="18"/>
                <w:lang w:eastAsia="en-US"/>
              </w:rPr>
              <w:t>RO</w:t>
            </w:r>
          </w:p>
        </w:tc>
        <w:tc>
          <w:tcPr>
            <w:tcW w:w="567" w:type="dxa"/>
          </w:tcPr>
          <w:p w14:paraId="1E1B153B" w14:textId="51D10A52" w:rsidR="00754530" w:rsidRPr="007E6AEE" w:rsidRDefault="007B3BB6" w:rsidP="00754530">
            <w:pPr>
              <w:rPr>
                <w:sz w:val="18"/>
                <w:lang w:eastAsia="en-US"/>
              </w:rPr>
            </w:pPr>
            <w:r w:rsidRPr="007E6AEE">
              <w:rPr>
                <w:sz w:val="18"/>
                <w:lang w:eastAsia="en-US"/>
              </w:rPr>
              <w:t>O</w:t>
            </w:r>
          </w:p>
        </w:tc>
        <w:tc>
          <w:tcPr>
            <w:tcW w:w="3265" w:type="dxa"/>
          </w:tcPr>
          <w:p w14:paraId="100A36A1" w14:textId="77777777" w:rsidR="00754530" w:rsidRPr="007E6AEE" w:rsidRDefault="00754530">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754530" w:rsidRPr="007E6AEE" w14:paraId="3062570D" w14:textId="77777777" w:rsidTr="003F13BE">
        <w:tc>
          <w:tcPr>
            <w:tcW w:w="1980" w:type="dxa"/>
          </w:tcPr>
          <w:p w14:paraId="5968322E" w14:textId="77777777" w:rsidR="00754530" w:rsidRPr="007E6AEE" w:rsidRDefault="00754530" w:rsidP="00754530">
            <w:pPr>
              <w:rPr>
                <w:sz w:val="18"/>
                <w:lang w:eastAsia="en-US"/>
              </w:rPr>
            </w:pPr>
            <w:r w:rsidRPr="007E6AEE">
              <w:rPr>
                <w:sz w:val="18"/>
                <w:lang w:eastAsia="en-US"/>
              </w:rPr>
              <w:t>direction</w:t>
            </w:r>
          </w:p>
        </w:tc>
        <w:tc>
          <w:tcPr>
            <w:tcW w:w="3969" w:type="dxa"/>
          </w:tcPr>
          <w:p w14:paraId="6B3C9797" w14:textId="77777777" w:rsidR="00A34FDF" w:rsidRPr="007E6AEE" w:rsidRDefault="00754530" w:rsidP="00A34FDF">
            <w:pPr>
              <w:rPr>
                <w:sz w:val="18"/>
                <w:lang w:eastAsia="en-US"/>
              </w:rPr>
            </w:pPr>
            <w:r w:rsidRPr="007E6AEE">
              <w:rPr>
                <w:sz w:val="18"/>
                <w:lang w:eastAsia="en-US"/>
              </w:rPr>
              <w:t xml:space="preserve">One of </w:t>
            </w:r>
            <w:r w:rsidR="00E76B68" w:rsidRPr="007E6AEE">
              <w:rPr>
                <w:sz w:val="18"/>
                <w:lang w:eastAsia="en-US"/>
              </w:rPr>
              <w:t xml:space="preserve">{ </w:t>
            </w:r>
          </w:p>
          <w:p w14:paraId="0D59EC26" w14:textId="021B4542" w:rsidR="00754530" w:rsidRPr="007E6AEE" w:rsidRDefault="00754530" w:rsidP="00A34FDF">
            <w:pPr>
              <w:rPr>
                <w:sz w:val="18"/>
                <w:lang w:eastAsia="en-US"/>
              </w:rPr>
            </w:pPr>
            <w:r w:rsidRPr="007E6AEE">
              <w:rPr>
                <w:sz w:val="18"/>
                <w:lang w:eastAsia="en-US"/>
              </w:rPr>
              <w:t>"BIDIRECTIONAL", "UNIDIRECTIONAL"</w:t>
            </w:r>
            <w:r w:rsidR="00E76B68" w:rsidRPr="007E6AEE">
              <w:rPr>
                <w:sz w:val="18"/>
                <w:lang w:eastAsia="en-US"/>
              </w:rPr>
              <w:t>}</w:t>
            </w:r>
          </w:p>
        </w:tc>
        <w:tc>
          <w:tcPr>
            <w:tcW w:w="709" w:type="dxa"/>
          </w:tcPr>
          <w:p w14:paraId="4DC534B0" w14:textId="77777777" w:rsidR="00754530" w:rsidRPr="007E6AEE" w:rsidRDefault="00754530" w:rsidP="00754530">
            <w:pPr>
              <w:rPr>
                <w:sz w:val="18"/>
                <w:lang w:eastAsia="en-US"/>
              </w:rPr>
            </w:pPr>
            <w:r w:rsidRPr="007E6AEE">
              <w:rPr>
                <w:sz w:val="18"/>
                <w:lang w:eastAsia="en-US"/>
              </w:rPr>
              <w:t>RO</w:t>
            </w:r>
          </w:p>
        </w:tc>
        <w:tc>
          <w:tcPr>
            <w:tcW w:w="567" w:type="dxa"/>
          </w:tcPr>
          <w:p w14:paraId="21831756" w14:textId="77777777" w:rsidR="00754530" w:rsidRPr="007E6AEE" w:rsidRDefault="00754530" w:rsidP="00754530">
            <w:pPr>
              <w:rPr>
                <w:sz w:val="18"/>
                <w:lang w:eastAsia="en-US"/>
              </w:rPr>
            </w:pPr>
            <w:r w:rsidRPr="007E6AEE">
              <w:rPr>
                <w:sz w:val="18"/>
                <w:lang w:eastAsia="en-US"/>
              </w:rPr>
              <w:t>M</w:t>
            </w:r>
          </w:p>
        </w:tc>
        <w:tc>
          <w:tcPr>
            <w:tcW w:w="3265" w:type="dxa"/>
          </w:tcPr>
          <w:p w14:paraId="01944687" w14:textId="21CC8C49" w:rsidR="00207C84" w:rsidRPr="00207C84" w:rsidRDefault="00207C84" w:rsidP="00207C84">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r>
              <w:rPr>
                <w:i/>
                <w:sz w:val="18"/>
                <w:lang w:eastAsia="en-US"/>
              </w:rPr>
              <w:t xml:space="preserve"> </w:t>
            </w:r>
            <w:r w:rsidRPr="00207C84">
              <w:rPr>
                <w:iCs/>
                <w:sz w:val="18"/>
                <w:lang w:eastAsia="en-US"/>
              </w:rPr>
              <w:t>or by</w:t>
            </w:r>
            <w:r>
              <w:rPr>
                <w:i/>
                <w:sz w:val="18"/>
                <w:lang w:eastAsia="en-US"/>
              </w:rPr>
              <w:t xml:space="preserve"> tapi-client </w:t>
            </w:r>
            <w:r w:rsidRPr="00207C84">
              <w:rPr>
                <w:iCs/>
                <w:sz w:val="18"/>
                <w:lang w:eastAsia="en-US"/>
              </w:rPr>
              <w:t>via a POST</w:t>
            </w:r>
            <w:r>
              <w:rPr>
                <w:iCs/>
                <w:sz w:val="18"/>
                <w:lang w:eastAsia="en-US"/>
              </w:rPr>
              <w:t>.</w:t>
            </w:r>
          </w:p>
        </w:tc>
      </w:tr>
      <w:tr w:rsidR="00754530" w:rsidRPr="007E6AEE" w14:paraId="5574BB3B" w14:textId="77777777" w:rsidTr="003F13BE">
        <w:trPr>
          <w:cnfStyle w:val="000000100000" w:firstRow="0" w:lastRow="0" w:firstColumn="0" w:lastColumn="0" w:oddVBand="0" w:evenVBand="0" w:oddHBand="1" w:evenHBand="0" w:firstRowFirstColumn="0" w:firstRowLastColumn="0" w:lastRowFirstColumn="0" w:lastRowLastColumn="0"/>
        </w:trPr>
        <w:tc>
          <w:tcPr>
            <w:tcW w:w="1980" w:type="dxa"/>
          </w:tcPr>
          <w:p w14:paraId="47B2556E" w14:textId="4BBB0814" w:rsidR="00754530" w:rsidRPr="007E6AEE" w:rsidRDefault="00754530" w:rsidP="00754530">
            <w:pPr>
              <w:rPr>
                <w:sz w:val="18"/>
                <w:lang w:eastAsia="en-US"/>
              </w:rPr>
            </w:pPr>
            <w:r w:rsidRPr="007E6AEE">
              <w:rPr>
                <w:sz w:val="18"/>
                <w:lang w:eastAsia="en-US"/>
              </w:rPr>
              <w:t>total-potential-capacity</w:t>
            </w:r>
            <w:r w:rsidR="00131BEB" w:rsidRPr="007E6AEE">
              <w:rPr>
                <w:sz w:val="18"/>
                <w:lang w:eastAsia="en-US"/>
              </w:rPr>
              <w:t>/total-size</w:t>
            </w:r>
          </w:p>
        </w:tc>
        <w:tc>
          <w:tcPr>
            <w:tcW w:w="3969" w:type="dxa"/>
          </w:tcPr>
          <w:p w14:paraId="2EF64F82" w14:textId="3D16E0DA" w:rsidR="00754530" w:rsidRPr="007E6AEE" w:rsidRDefault="00754530">
            <w:pPr>
              <w:numPr>
                <w:ilvl w:val="0"/>
                <w:numId w:val="10"/>
              </w:numPr>
              <w:spacing w:after="0"/>
              <w:ind w:left="144" w:hanging="144"/>
              <w:contextualSpacing/>
              <w:rPr>
                <w:sz w:val="18"/>
                <w:lang w:eastAsia="en-US"/>
              </w:rPr>
            </w:pPr>
            <w:r w:rsidRPr="007E6AEE">
              <w:rPr>
                <w:sz w:val="18"/>
                <w:lang w:eastAsia="en-US"/>
              </w:rPr>
              <w:t xml:space="preserve">"value": </w:t>
            </w:r>
            <w:r w:rsidR="00131BEB" w:rsidRPr="007E6AEE">
              <w:rPr>
                <w:sz w:val="18"/>
                <w:lang w:eastAsia="en-US"/>
              </w:rPr>
              <w:t>real</w:t>
            </w:r>
            <w:r w:rsidRPr="007E6AEE">
              <w:rPr>
                <w:sz w:val="18"/>
                <w:lang w:eastAsia="en-US"/>
              </w:rPr>
              <w:t>,</w:t>
            </w:r>
          </w:p>
          <w:p w14:paraId="3A54FEA0" w14:textId="64801F79" w:rsidR="00754530" w:rsidRPr="007E6AEE" w:rsidRDefault="00754530">
            <w:pPr>
              <w:numPr>
                <w:ilvl w:val="0"/>
                <w:numId w:val="10"/>
              </w:numPr>
              <w:spacing w:after="0"/>
              <w:ind w:left="144" w:hanging="144"/>
              <w:contextualSpacing/>
              <w:rPr>
                <w:sz w:val="18"/>
                <w:lang w:eastAsia="en-US"/>
              </w:rPr>
            </w:pPr>
            <w:r w:rsidRPr="007E6AEE">
              <w:rPr>
                <w:sz w:val="18"/>
                <w:lang w:eastAsia="en-US"/>
              </w:rPr>
              <w:t xml:space="preserve">"unit": </w:t>
            </w:r>
            <w:r w:rsidR="00C37F86" w:rsidRPr="007E6AEE">
              <w:rPr>
                <w:i/>
                <w:iCs/>
                <w:sz w:val="18"/>
                <w:lang w:eastAsia="en-US"/>
              </w:rPr>
              <w:t>see tapi-common:capacity-unit</w:t>
            </w:r>
          </w:p>
        </w:tc>
        <w:tc>
          <w:tcPr>
            <w:tcW w:w="709" w:type="dxa"/>
          </w:tcPr>
          <w:p w14:paraId="69B91624" w14:textId="77777777" w:rsidR="00754530" w:rsidRPr="007E6AEE" w:rsidRDefault="00754530" w:rsidP="00754530">
            <w:pPr>
              <w:rPr>
                <w:sz w:val="18"/>
                <w:lang w:eastAsia="en-US"/>
              </w:rPr>
            </w:pPr>
            <w:r w:rsidRPr="007E6AEE">
              <w:rPr>
                <w:sz w:val="18"/>
                <w:lang w:eastAsia="en-US"/>
              </w:rPr>
              <w:t>RO</w:t>
            </w:r>
          </w:p>
        </w:tc>
        <w:tc>
          <w:tcPr>
            <w:tcW w:w="567" w:type="dxa"/>
          </w:tcPr>
          <w:p w14:paraId="7C9350FF" w14:textId="0EC0D8A2" w:rsidR="00754530" w:rsidRPr="007E6AEE" w:rsidRDefault="00BB3C42" w:rsidP="00754530">
            <w:pPr>
              <w:rPr>
                <w:sz w:val="18"/>
                <w:lang w:eastAsia="en-US"/>
              </w:rPr>
            </w:pPr>
            <w:r w:rsidRPr="007E6AEE">
              <w:rPr>
                <w:sz w:val="18"/>
                <w:lang w:eastAsia="en-US"/>
              </w:rPr>
              <w:t>O</w:t>
            </w:r>
          </w:p>
        </w:tc>
        <w:tc>
          <w:tcPr>
            <w:tcW w:w="3265" w:type="dxa"/>
          </w:tcPr>
          <w:p w14:paraId="14ADDE82" w14:textId="77777777" w:rsidR="00754530" w:rsidRPr="007E6AEE" w:rsidRDefault="00754530">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3A973262" w14:textId="4A2C2E0A" w:rsidR="00BB3C42" w:rsidRPr="007E6AEE" w:rsidRDefault="00A34FDF">
            <w:pPr>
              <w:numPr>
                <w:ilvl w:val="0"/>
                <w:numId w:val="10"/>
              </w:numPr>
              <w:spacing w:after="0"/>
              <w:ind w:left="144" w:hanging="144"/>
              <w:contextualSpacing/>
              <w:rPr>
                <w:sz w:val="18"/>
                <w:lang w:eastAsia="en-US"/>
              </w:rPr>
            </w:pPr>
            <w:r w:rsidRPr="007E6AEE">
              <w:rPr>
                <w:i/>
                <w:sz w:val="18"/>
                <w:lang w:eastAsia="en-US"/>
              </w:rPr>
              <w:t>If this attribute is present, it MUST be considered for the purposes of path computation and path feasibility analysis.</w:t>
            </w:r>
          </w:p>
        </w:tc>
      </w:tr>
      <w:tr w:rsidR="00754530" w:rsidRPr="007E6AEE" w14:paraId="69E46BBD" w14:textId="77777777" w:rsidTr="003F13BE">
        <w:tc>
          <w:tcPr>
            <w:tcW w:w="1980" w:type="dxa"/>
          </w:tcPr>
          <w:p w14:paraId="7A3FBA45" w14:textId="4A975F8B" w:rsidR="00754530" w:rsidRPr="007E6AEE" w:rsidRDefault="00754530" w:rsidP="00754530">
            <w:pPr>
              <w:rPr>
                <w:sz w:val="18"/>
                <w:lang w:eastAsia="en-US"/>
              </w:rPr>
            </w:pPr>
            <w:r w:rsidRPr="007E6AEE">
              <w:rPr>
                <w:sz w:val="18"/>
                <w:lang w:eastAsia="en-US"/>
              </w:rPr>
              <w:t>available-capacity</w:t>
            </w:r>
            <w:r w:rsidR="00131BEB" w:rsidRPr="007E6AEE">
              <w:rPr>
                <w:sz w:val="18"/>
                <w:lang w:eastAsia="en-US"/>
              </w:rPr>
              <w:t>/total-size</w:t>
            </w:r>
          </w:p>
        </w:tc>
        <w:tc>
          <w:tcPr>
            <w:tcW w:w="3969" w:type="dxa"/>
          </w:tcPr>
          <w:p w14:paraId="36C899F8" w14:textId="7BE72A1D" w:rsidR="00754530" w:rsidRPr="007E6AEE" w:rsidRDefault="00754530">
            <w:pPr>
              <w:numPr>
                <w:ilvl w:val="0"/>
                <w:numId w:val="10"/>
              </w:numPr>
              <w:spacing w:after="0"/>
              <w:ind w:left="144" w:hanging="144"/>
              <w:contextualSpacing/>
              <w:rPr>
                <w:sz w:val="18"/>
                <w:lang w:eastAsia="en-US"/>
              </w:rPr>
            </w:pPr>
            <w:r w:rsidRPr="007E6AEE">
              <w:rPr>
                <w:sz w:val="18"/>
                <w:lang w:eastAsia="en-US"/>
              </w:rPr>
              <w:t xml:space="preserve">"value": </w:t>
            </w:r>
            <w:r w:rsidR="00131BEB" w:rsidRPr="007E6AEE">
              <w:rPr>
                <w:sz w:val="18"/>
                <w:lang w:eastAsia="en-US"/>
              </w:rPr>
              <w:t>real</w:t>
            </w:r>
            <w:r w:rsidRPr="007E6AEE">
              <w:rPr>
                <w:sz w:val="18"/>
                <w:lang w:eastAsia="en-US"/>
              </w:rPr>
              <w:t>,</w:t>
            </w:r>
          </w:p>
          <w:p w14:paraId="48C7A346" w14:textId="5D1689D4" w:rsidR="00754530" w:rsidRPr="007E6AEE" w:rsidRDefault="00754530">
            <w:pPr>
              <w:numPr>
                <w:ilvl w:val="0"/>
                <w:numId w:val="10"/>
              </w:numPr>
              <w:spacing w:after="0"/>
              <w:ind w:left="144" w:hanging="144"/>
              <w:contextualSpacing/>
              <w:rPr>
                <w:sz w:val="18"/>
                <w:lang w:eastAsia="en-US"/>
              </w:rPr>
            </w:pPr>
            <w:r w:rsidRPr="007E6AEE">
              <w:rPr>
                <w:sz w:val="18"/>
                <w:lang w:eastAsia="en-US"/>
              </w:rPr>
              <w:t xml:space="preserve">"unit": </w:t>
            </w:r>
            <w:r w:rsidR="00C37F86" w:rsidRPr="007E6AEE">
              <w:rPr>
                <w:i/>
                <w:iCs/>
                <w:sz w:val="18"/>
                <w:lang w:eastAsia="en-US"/>
              </w:rPr>
              <w:t>see tapi-common:capacity-unit</w:t>
            </w:r>
          </w:p>
        </w:tc>
        <w:tc>
          <w:tcPr>
            <w:tcW w:w="709" w:type="dxa"/>
          </w:tcPr>
          <w:p w14:paraId="2DCF88A7" w14:textId="77777777" w:rsidR="00754530" w:rsidRPr="007E6AEE" w:rsidRDefault="00754530" w:rsidP="00754530">
            <w:pPr>
              <w:rPr>
                <w:sz w:val="18"/>
                <w:lang w:eastAsia="en-US"/>
              </w:rPr>
            </w:pPr>
            <w:r w:rsidRPr="007E6AEE">
              <w:rPr>
                <w:sz w:val="18"/>
                <w:lang w:eastAsia="en-US"/>
              </w:rPr>
              <w:t>RO</w:t>
            </w:r>
          </w:p>
        </w:tc>
        <w:tc>
          <w:tcPr>
            <w:tcW w:w="567" w:type="dxa"/>
          </w:tcPr>
          <w:p w14:paraId="0DBA2871" w14:textId="102721F8" w:rsidR="00754530" w:rsidRPr="007E6AEE" w:rsidRDefault="00BB3C42" w:rsidP="00754530">
            <w:pPr>
              <w:rPr>
                <w:sz w:val="18"/>
                <w:lang w:eastAsia="en-US"/>
              </w:rPr>
            </w:pPr>
            <w:r w:rsidRPr="007E6AEE">
              <w:rPr>
                <w:sz w:val="18"/>
                <w:lang w:eastAsia="en-US"/>
              </w:rPr>
              <w:t>O</w:t>
            </w:r>
          </w:p>
        </w:tc>
        <w:tc>
          <w:tcPr>
            <w:tcW w:w="3265" w:type="dxa"/>
          </w:tcPr>
          <w:p w14:paraId="717D3A11" w14:textId="77777777" w:rsidR="00BB3C42" w:rsidRPr="007E6AEE" w:rsidRDefault="00754530">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39AE2C40" w14:textId="1B491AA1" w:rsidR="00754530" w:rsidRPr="007E6AEE" w:rsidRDefault="00A34FDF">
            <w:pPr>
              <w:numPr>
                <w:ilvl w:val="0"/>
                <w:numId w:val="10"/>
              </w:numPr>
              <w:spacing w:after="0"/>
              <w:ind w:left="144" w:hanging="144"/>
              <w:contextualSpacing/>
              <w:rPr>
                <w:sz w:val="18"/>
                <w:lang w:eastAsia="en-US"/>
              </w:rPr>
            </w:pPr>
            <w:r w:rsidRPr="007E6AEE">
              <w:rPr>
                <w:i/>
                <w:sz w:val="18"/>
                <w:lang w:eastAsia="en-US"/>
              </w:rPr>
              <w:t>If this attribute is present, it MUST be considered for the purposes of path computation and path feasibility analysis.</w:t>
            </w:r>
          </w:p>
        </w:tc>
      </w:tr>
      <w:tr w:rsidR="00754530" w:rsidRPr="007E6AEE" w14:paraId="1DDEA00B" w14:textId="77777777" w:rsidTr="003F13BE">
        <w:trPr>
          <w:cnfStyle w:val="000000100000" w:firstRow="0" w:lastRow="0" w:firstColumn="0" w:lastColumn="0" w:oddVBand="0" w:evenVBand="0" w:oddHBand="1" w:evenHBand="0" w:firstRowFirstColumn="0" w:firstRowLastColumn="0" w:lastRowFirstColumn="0" w:lastRowLastColumn="0"/>
        </w:trPr>
        <w:tc>
          <w:tcPr>
            <w:tcW w:w="1980" w:type="dxa"/>
          </w:tcPr>
          <w:p w14:paraId="1690817B" w14:textId="6AF415B4" w:rsidR="00754530" w:rsidRPr="007E6AEE" w:rsidRDefault="00754530" w:rsidP="00754530">
            <w:pPr>
              <w:rPr>
                <w:sz w:val="18"/>
                <w:lang w:eastAsia="en-US"/>
              </w:rPr>
            </w:pPr>
            <w:r w:rsidRPr="007E6AEE">
              <w:rPr>
                <w:sz w:val="18"/>
                <w:lang w:eastAsia="en-US"/>
              </w:rPr>
              <w:t>resilience-type</w:t>
            </w:r>
          </w:p>
        </w:tc>
        <w:tc>
          <w:tcPr>
            <w:tcW w:w="3969" w:type="dxa"/>
          </w:tcPr>
          <w:p w14:paraId="47E0F26B" w14:textId="77777777" w:rsidR="00754530" w:rsidRPr="007E6AEE" w:rsidRDefault="00754530" w:rsidP="00754530">
            <w:pPr>
              <w:rPr>
                <w:sz w:val="18"/>
                <w:lang w:eastAsia="en-US"/>
              </w:rPr>
            </w:pPr>
            <w:r w:rsidRPr="007E6AEE">
              <w:rPr>
                <w:sz w:val="18"/>
                <w:lang w:eastAsia="en-US"/>
              </w:rPr>
              <w:t xml:space="preserve">Includes </w:t>
            </w:r>
          </w:p>
          <w:p w14:paraId="54801E53" w14:textId="5BA6D38D" w:rsidR="00754530" w:rsidRPr="007E6AEE" w:rsidRDefault="00754530" w:rsidP="00754530">
            <w:pPr>
              <w:rPr>
                <w:sz w:val="18"/>
                <w:lang w:eastAsia="en-US"/>
              </w:rPr>
            </w:pPr>
            <w:r w:rsidRPr="007E6AEE">
              <w:rPr>
                <w:sz w:val="18"/>
                <w:lang w:eastAsia="en-US"/>
              </w:rPr>
              <w:t>restoration-policy</w:t>
            </w:r>
          </w:p>
          <w:p w14:paraId="40C3FC16" w14:textId="145CBAE0" w:rsidR="00754530" w:rsidRPr="007E6AEE" w:rsidRDefault="00754530" w:rsidP="00754530">
            <w:pPr>
              <w:rPr>
                <w:sz w:val="18"/>
                <w:lang w:eastAsia="en-US"/>
              </w:rPr>
            </w:pPr>
            <w:r w:rsidRPr="007E6AEE">
              <w:rPr>
                <w:sz w:val="18"/>
                <w:lang w:eastAsia="en-US"/>
              </w:rPr>
              <w:t>protection-type</w:t>
            </w:r>
          </w:p>
        </w:tc>
        <w:tc>
          <w:tcPr>
            <w:tcW w:w="709" w:type="dxa"/>
          </w:tcPr>
          <w:p w14:paraId="39AABEDF" w14:textId="73C74FBA" w:rsidR="00754530" w:rsidRPr="007E6AEE" w:rsidRDefault="00754530" w:rsidP="00754530">
            <w:pPr>
              <w:rPr>
                <w:sz w:val="18"/>
                <w:lang w:eastAsia="en-US"/>
              </w:rPr>
            </w:pPr>
            <w:r w:rsidRPr="007E6AEE">
              <w:rPr>
                <w:sz w:val="18"/>
                <w:lang w:eastAsia="en-US"/>
              </w:rPr>
              <w:t>RO</w:t>
            </w:r>
          </w:p>
        </w:tc>
        <w:tc>
          <w:tcPr>
            <w:tcW w:w="567" w:type="dxa"/>
          </w:tcPr>
          <w:p w14:paraId="6669338C" w14:textId="404A7ADF" w:rsidR="00754530" w:rsidRPr="007E6AEE" w:rsidRDefault="00754530" w:rsidP="00754530">
            <w:pPr>
              <w:rPr>
                <w:sz w:val="18"/>
                <w:lang w:eastAsia="en-US"/>
              </w:rPr>
            </w:pPr>
            <w:r w:rsidRPr="007E6AEE">
              <w:rPr>
                <w:sz w:val="18"/>
                <w:lang w:eastAsia="en-US"/>
              </w:rPr>
              <w:t>C</w:t>
            </w:r>
          </w:p>
        </w:tc>
        <w:tc>
          <w:tcPr>
            <w:tcW w:w="3265" w:type="dxa"/>
          </w:tcPr>
          <w:p w14:paraId="54BA0536" w14:textId="77777777" w:rsidR="00754530" w:rsidRPr="007E6AEE" w:rsidRDefault="00754530">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6CEB6716" w14:textId="34DAE9BD" w:rsidR="00754530" w:rsidRPr="007E6AEE" w:rsidRDefault="00754530">
            <w:pPr>
              <w:numPr>
                <w:ilvl w:val="0"/>
                <w:numId w:val="10"/>
              </w:numPr>
              <w:spacing w:after="0"/>
              <w:ind w:left="144" w:hanging="144"/>
              <w:contextualSpacing/>
              <w:rPr>
                <w:sz w:val="18"/>
                <w:lang w:eastAsia="en-US"/>
              </w:rPr>
            </w:pPr>
            <w:r w:rsidRPr="007E6AEE">
              <w:rPr>
                <w:sz w:val="18"/>
                <w:lang w:eastAsia="en-US"/>
              </w:rPr>
              <w:t>Depends on the use case</w:t>
            </w:r>
            <w:r w:rsidR="0050359F" w:rsidRPr="007E6AEE">
              <w:rPr>
                <w:sz w:val="18"/>
                <w:lang w:eastAsia="en-US"/>
              </w:rPr>
              <w:t>. It is mandatory for specific resilience use cases.</w:t>
            </w:r>
          </w:p>
        </w:tc>
      </w:tr>
      <w:tr w:rsidR="00BB3C42" w:rsidRPr="007E6AEE" w14:paraId="18D65E11" w14:textId="77777777" w:rsidTr="003F13BE">
        <w:tc>
          <w:tcPr>
            <w:tcW w:w="1980" w:type="dxa"/>
          </w:tcPr>
          <w:p w14:paraId="194D8061" w14:textId="77777777" w:rsidR="00BB3C42" w:rsidRPr="007E6AEE" w:rsidRDefault="00BB3C42" w:rsidP="00BB3C42">
            <w:pPr>
              <w:rPr>
                <w:sz w:val="18"/>
                <w:lang w:eastAsia="en-US"/>
              </w:rPr>
            </w:pPr>
            <w:r w:rsidRPr="007E6AEE">
              <w:rPr>
                <w:sz w:val="18"/>
                <w:lang w:eastAsia="en-US"/>
              </w:rPr>
              <w:t>cost-characteristic</w:t>
            </w:r>
          </w:p>
        </w:tc>
        <w:tc>
          <w:tcPr>
            <w:tcW w:w="3969" w:type="dxa"/>
          </w:tcPr>
          <w:p w14:paraId="02EB8A2C" w14:textId="5FC8645A" w:rsidR="00BB3C42" w:rsidRPr="007E6AEE" w:rsidRDefault="00BB3C42" w:rsidP="00BB3C42">
            <w:pPr>
              <w:spacing w:after="0"/>
              <w:rPr>
                <w:sz w:val="18"/>
                <w:lang w:eastAsia="en-US"/>
              </w:rPr>
            </w:pPr>
            <w:r w:rsidRPr="007E6AEE">
              <w:rPr>
                <w:sz w:val="18"/>
                <w:lang w:eastAsia="en-US"/>
              </w:rPr>
              <w:t>List of  Objects including {</w:t>
            </w:r>
          </w:p>
          <w:p w14:paraId="741CB927" w14:textId="77777777" w:rsidR="00BB3C42" w:rsidRPr="007E6AEE" w:rsidRDefault="00BB3C42" w:rsidP="00BB3C42">
            <w:pPr>
              <w:spacing w:after="0"/>
              <w:rPr>
                <w:sz w:val="18"/>
                <w:lang w:eastAsia="en-US"/>
              </w:rPr>
            </w:pPr>
            <w:r w:rsidRPr="007E6AEE">
              <w:rPr>
                <w:sz w:val="18"/>
                <w:lang w:eastAsia="en-US"/>
              </w:rPr>
              <w:t xml:space="preserve">cost-name: </w:t>
            </w:r>
          </w:p>
          <w:p w14:paraId="6ED2AC80" w14:textId="77777777" w:rsidR="00BB3C42" w:rsidRPr="007E6AEE" w:rsidRDefault="00BB3C42" w:rsidP="00BB3C42">
            <w:pPr>
              <w:spacing w:after="0"/>
              <w:rPr>
                <w:sz w:val="18"/>
                <w:lang w:eastAsia="en-US"/>
              </w:rPr>
            </w:pPr>
            <w:r w:rsidRPr="007E6AEE">
              <w:rPr>
                <w:sz w:val="18"/>
                <w:lang w:eastAsia="en-US"/>
              </w:rPr>
              <w:t xml:space="preserve">cost-value: </w:t>
            </w:r>
          </w:p>
          <w:p w14:paraId="18F85C6B" w14:textId="77777777" w:rsidR="00BB3C42" w:rsidRPr="007E6AEE" w:rsidRDefault="00BB3C42" w:rsidP="00BB3C42">
            <w:pPr>
              <w:spacing w:after="0"/>
              <w:rPr>
                <w:sz w:val="18"/>
                <w:lang w:eastAsia="en-US"/>
              </w:rPr>
            </w:pPr>
            <w:r w:rsidRPr="007E6AEE">
              <w:rPr>
                <w:sz w:val="18"/>
                <w:lang w:eastAsia="en-US"/>
              </w:rPr>
              <w:lastRenderedPageBreak/>
              <w:t>cost-algorithm:</w:t>
            </w:r>
          </w:p>
          <w:p w14:paraId="4D42BE79" w14:textId="23308F5B" w:rsidR="00BB3C42" w:rsidRPr="007E6AEE" w:rsidRDefault="00BB3C42" w:rsidP="00BB3C42">
            <w:pPr>
              <w:spacing w:after="0"/>
              <w:rPr>
                <w:sz w:val="18"/>
                <w:lang w:eastAsia="en-US"/>
              </w:rPr>
            </w:pPr>
            <w:r w:rsidRPr="007E6AEE">
              <w:rPr>
                <w:sz w:val="18"/>
                <w:lang w:eastAsia="en-US"/>
              </w:rPr>
              <w:t>}</w:t>
            </w:r>
          </w:p>
          <w:p w14:paraId="1492171E" w14:textId="77777777" w:rsidR="00BB3C42" w:rsidRPr="007E6AEE" w:rsidRDefault="00BB3C42">
            <w:pPr>
              <w:numPr>
                <w:ilvl w:val="0"/>
                <w:numId w:val="10"/>
              </w:numPr>
              <w:spacing w:after="0"/>
              <w:ind w:left="144" w:hanging="144"/>
              <w:contextualSpacing/>
              <w:rPr>
                <w:sz w:val="18"/>
                <w:lang w:eastAsia="en-US"/>
              </w:rPr>
            </w:pPr>
            <w:r w:rsidRPr="007E6AEE">
              <w:rPr>
                <w:sz w:val="18"/>
                <w:lang w:eastAsia="en-US"/>
              </w:rPr>
              <w:t>"cost-name": "HOP_COUNT"</w:t>
            </w:r>
          </w:p>
          <w:p w14:paraId="77D8485D" w14:textId="77777777" w:rsidR="00BB3C42" w:rsidRPr="007E6AEE" w:rsidRDefault="00BB3C42" w:rsidP="00BB3C42">
            <w:pPr>
              <w:ind w:left="144"/>
              <w:contextualSpacing/>
              <w:rPr>
                <w:sz w:val="18"/>
                <w:lang w:eastAsia="en-US"/>
              </w:rPr>
            </w:pPr>
            <w:r w:rsidRPr="007E6AEE">
              <w:rPr>
                <w:sz w:val="18"/>
                <w:lang w:eastAsia="en-US"/>
              </w:rPr>
              <w:t>"cost-value": "[0-9]{8}"</w:t>
            </w:r>
          </w:p>
          <w:p w14:paraId="438D8BF3" w14:textId="0D89BB04" w:rsidR="008C519F" w:rsidRPr="007E6AEE" w:rsidRDefault="008C519F" w:rsidP="00BB3C42">
            <w:pPr>
              <w:ind w:left="144"/>
              <w:contextualSpacing/>
              <w:rPr>
                <w:sz w:val="18"/>
                <w:lang w:eastAsia="en-US"/>
              </w:rPr>
            </w:pPr>
          </w:p>
        </w:tc>
        <w:tc>
          <w:tcPr>
            <w:tcW w:w="709" w:type="dxa"/>
          </w:tcPr>
          <w:p w14:paraId="283ED001" w14:textId="67D9DF59" w:rsidR="00BB3C42" w:rsidRPr="007E6AEE" w:rsidRDefault="00BB3C42" w:rsidP="00BB3C42">
            <w:pPr>
              <w:rPr>
                <w:sz w:val="18"/>
                <w:lang w:eastAsia="en-US"/>
              </w:rPr>
            </w:pPr>
            <w:r w:rsidRPr="007E6AEE">
              <w:rPr>
                <w:sz w:val="18"/>
                <w:lang w:eastAsia="en-US"/>
              </w:rPr>
              <w:lastRenderedPageBreak/>
              <w:t>R</w:t>
            </w:r>
            <w:r w:rsidR="00780097">
              <w:rPr>
                <w:sz w:val="18"/>
                <w:lang w:eastAsia="en-US"/>
              </w:rPr>
              <w:t>W</w:t>
            </w:r>
          </w:p>
        </w:tc>
        <w:tc>
          <w:tcPr>
            <w:tcW w:w="567" w:type="dxa"/>
          </w:tcPr>
          <w:p w14:paraId="0CBE9154" w14:textId="1DFF12EA" w:rsidR="00BB3C42" w:rsidRPr="007E6AEE" w:rsidRDefault="00780097" w:rsidP="00BB3C42">
            <w:pPr>
              <w:rPr>
                <w:sz w:val="18"/>
                <w:lang w:eastAsia="en-US"/>
              </w:rPr>
            </w:pPr>
            <w:r>
              <w:rPr>
                <w:sz w:val="18"/>
                <w:lang w:eastAsia="en-US"/>
              </w:rPr>
              <w:t>C</w:t>
            </w:r>
          </w:p>
        </w:tc>
        <w:tc>
          <w:tcPr>
            <w:tcW w:w="3265" w:type="dxa"/>
          </w:tcPr>
          <w:p w14:paraId="61597477" w14:textId="141E2D53" w:rsidR="00207C84" w:rsidRPr="00207C84" w:rsidRDefault="00207C84" w:rsidP="00207C84">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r>
              <w:rPr>
                <w:i/>
                <w:sz w:val="18"/>
                <w:lang w:eastAsia="en-US"/>
              </w:rPr>
              <w:t xml:space="preserve"> </w:t>
            </w:r>
            <w:r w:rsidRPr="00207C84">
              <w:rPr>
                <w:iCs/>
                <w:sz w:val="18"/>
                <w:lang w:eastAsia="en-US"/>
              </w:rPr>
              <w:t>or by</w:t>
            </w:r>
            <w:r>
              <w:rPr>
                <w:i/>
                <w:sz w:val="18"/>
                <w:lang w:eastAsia="en-US"/>
              </w:rPr>
              <w:t xml:space="preserve"> tapi-client </w:t>
            </w:r>
            <w:r w:rsidRPr="00207C84">
              <w:rPr>
                <w:iCs/>
                <w:sz w:val="18"/>
                <w:lang w:eastAsia="en-US"/>
              </w:rPr>
              <w:t>via a POST</w:t>
            </w:r>
            <w:r>
              <w:rPr>
                <w:iCs/>
                <w:sz w:val="18"/>
                <w:lang w:eastAsia="en-US"/>
              </w:rPr>
              <w:t>.</w:t>
            </w:r>
          </w:p>
          <w:p w14:paraId="6440F04A" w14:textId="0A2BBE69" w:rsidR="00BB3C42" w:rsidRPr="007E6AEE" w:rsidRDefault="00BB3C42">
            <w:pPr>
              <w:numPr>
                <w:ilvl w:val="0"/>
                <w:numId w:val="10"/>
              </w:numPr>
              <w:spacing w:after="0"/>
              <w:ind w:left="144" w:hanging="144"/>
              <w:contextualSpacing/>
              <w:rPr>
                <w:sz w:val="18"/>
                <w:lang w:eastAsia="en-US"/>
              </w:rPr>
            </w:pPr>
            <w:r w:rsidRPr="007E6AEE">
              <w:rPr>
                <w:sz w:val="18"/>
                <w:lang w:eastAsia="en-US"/>
              </w:rPr>
              <w:lastRenderedPageBreak/>
              <w:t>Characterize the link e.g., in path computation use cases.</w:t>
            </w:r>
          </w:p>
          <w:p w14:paraId="6C240F7E" w14:textId="4A335C27" w:rsidR="008C10EB" w:rsidRDefault="008C10EB" w:rsidP="008C10EB">
            <w:pPr>
              <w:numPr>
                <w:ilvl w:val="0"/>
                <w:numId w:val="10"/>
              </w:numPr>
              <w:spacing w:after="0"/>
              <w:ind w:left="144" w:hanging="144"/>
              <w:contextualSpacing/>
              <w:rPr>
                <w:sz w:val="18"/>
                <w:lang w:eastAsia="en-US"/>
              </w:rPr>
            </w:pPr>
            <w:r>
              <w:rPr>
                <w:sz w:val="18"/>
                <w:lang w:eastAsia="en-US"/>
              </w:rPr>
              <w:t>Where the provisioning use case is supported, and the provider offers a cost characteristic for the link.</w:t>
            </w:r>
          </w:p>
          <w:p w14:paraId="05DA0AA0" w14:textId="24001A06" w:rsidR="00A34FDF" w:rsidRPr="007E6AEE" w:rsidRDefault="008C10EB" w:rsidP="008C10EB">
            <w:pPr>
              <w:numPr>
                <w:ilvl w:val="0"/>
                <w:numId w:val="10"/>
              </w:numPr>
              <w:spacing w:after="0"/>
              <w:ind w:left="144" w:hanging="144"/>
              <w:contextualSpacing/>
              <w:rPr>
                <w:sz w:val="18"/>
                <w:lang w:eastAsia="en-US"/>
              </w:rPr>
            </w:pPr>
            <w:r>
              <w:rPr>
                <w:iCs/>
                <w:sz w:val="18"/>
                <w:lang w:eastAsia="en-US"/>
              </w:rPr>
              <w:t>In some cases, this may be set via a PUT</w:t>
            </w:r>
          </w:p>
        </w:tc>
      </w:tr>
      <w:tr w:rsidR="00BB3C42" w:rsidRPr="007E6AEE" w14:paraId="215C8912" w14:textId="77777777" w:rsidTr="003F13BE">
        <w:trPr>
          <w:cnfStyle w:val="000000100000" w:firstRow="0" w:lastRow="0" w:firstColumn="0" w:lastColumn="0" w:oddVBand="0" w:evenVBand="0" w:oddHBand="1" w:evenHBand="0" w:firstRowFirstColumn="0" w:firstRowLastColumn="0" w:lastRowFirstColumn="0" w:lastRowLastColumn="0"/>
        </w:trPr>
        <w:tc>
          <w:tcPr>
            <w:tcW w:w="1980" w:type="dxa"/>
          </w:tcPr>
          <w:p w14:paraId="72E35FA8" w14:textId="77777777" w:rsidR="00BB3C42" w:rsidRPr="007E6AEE" w:rsidRDefault="00BB3C42" w:rsidP="00BB3C42">
            <w:pPr>
              <w:rPr>
                <w:sz w:val="18"/>
                <w:lang w:eastAsia="en-US"/>
              </w:rPr>
            </w:pPr>
            <w:r w:rsidRPr="007E6AEE">
              <w:rPr>
                <w:sz w:val="18"/>
                <w:lang w:eastAsia="en-US"/>
              </w:rPr>
              <w:lastRenderedPageBreak/>
              <w:t>latency-characteristic</w:t>
            </w:r>
          </w:p>
        </w:tc>
        <w:tc>
          <w:tcPr>
            <w:tcW w:w="3969" w:type="dxa"/>
          </w:tcPr>
          <w:p w14:paraId="17D993B0" w14:textId="77777777" w:rsidR="00BB3C42" w:rsidRPr="007E6AEE" w:rsidRDefault="00BB3C42" w:rsidP="00BB3C42">
            <w:pPr>
              <w:rPr>
                <w:sz w:val="18"/>
                <w:lang w:eastAsia="en-US"/>
              </w:rPr>
            </w:pPr>
            <w:r w:rsidRPr="007E6AEE">
              <w:rPr>
                <w:sz w:val="18"/>
                <w:lang w:eastAsia="en-US"/>
              </w:rPr>
              <w:t>List of  { traffic-property-name: fixed-latency-characteristic }</w:t>
            </w:r>
          </w:p>
          <w:p w14:paraId="110390E5" w14:textId="77777777" w:rsidR="00BB3C42" w:rsidRPr="007E6AEE" w:rsidRDefault="00BB3C42">
            <w:pPr>
              <w:numPr>
                <w:ilvl w:val="0"/>
                <w:numId w:val="10"/>
              </w:numPr>
              <w:spacing w:after="0"/>
              <w:ind w:left="144" w:hanging="144"/>
              <w:contextualSpacing/>
              <w:rPr>
                <w:sz w:val="18"/>
                <w:lang w:eastAsia="en-US"/>
              </w:rPr>
            </w:pPr>
            <w:r w:rsidRPr="007E6AEE">
              <w:rPr>
                <w:sz w:val="18"/>
                <w:lang w:eastAsia="en-US"/>
              </w:rPr>
              <w:t>"traffic-property-name": "FIXED_LATENCY"</w:t>
            </w:r>
          </w:p>
          <w:p w14:paraId="50DA5F62" w14:textId="77777777" w:rsidR="00BB3C42" w:rsidRPr="007E6AEE" w:rsidRDefault="00BB3C42" w:rsidP="00BB3C42">
            <w:pPr>
              <w:ind w:left="144"/>
              <w:contextualSpacing/>
              <w:rPr>
                <w:sz w:val="18"/>
                <w:lang w:eastAsia="en-US"/>
              </w:rPr>
            </w:pPr>
            <w:r w:rsidRPr="007E6AEE">
              <w:rPr>
                <w:sz w:val="18"/>
                <w:lang w:eastAsia="en-US"/>
              </w:rPr>
              <w:t>"fixed-latency-characteristic": "[0-9]{8}"</w:t>
            </w:r>
          </w:p>
        </w:tc>
        <w:tc>
          <w:tcPr>
            <w:tcW w:w="709" w:type="dxa"/>
          </w:tcPr>
          <w:p w14:paraId="648A034C" w14:textId="55BF8165" w:rsidR="00BB3C42" w:rsidRPr="007E6AEE" w:rsidRDefault="00BB3C42" w:rsidP="00BB3C42">
            <w:pPr>
              <w:rPr>
                <w:sz w:val="18"/>
                <w:lang w:eastAsia="en-US"/>
              </w:rPr>
            </w:pPr>
            <w:r w:rsidRPr="007E6AEE">
              <w:rPr>
                <w:sz w:val="18"/>
                <w:lang w:eastAsia="en-US"/>
              </w:rPr>
              <w:t>R</w:t>
            </w:r>
            <w:r w:rsidR="008C10EB">
              <w:rPr>
                <w:sz w:val="18"/>
                <w:lang w:eastAsia="en-US"/>
              </w:rPr>
              <w:t>W</w:t>
            </w:r>
          </w:p>
        </w:tc>
        <w:tc>
          <w:tcPr>
            <w:tcW w:w="567" w:type="dxa"/>
          </w:tcPr>
          <w:p w14:paraId="1DAD6C81" w14:textId="384E8947" w:rsidR="00BB3C42" w:rsidRPr="007E6AEE" w:rsidRDefault="008C10EB" w:rsidP="00BB3C42">
            <w:pPr>
              <w:rPr>
                <w:sz w:val="18"/>
                <w:lang w:eastAsia="en-US"/>
              </w:rPr>
            </w:pPr>
            <w:r>
              <w:rPr>
                <w:sz w:val="18"/>
                <w:lang w:eastAsia="en-US"/>
              </w:rPr>
              <w:t>C</w:t>
            </w:r>
          </w:p>
        </w:tc>
        <w:tc>
          <w:tcPr>
            <w:tcW w:w="3265" w:type="dxa"/>
          </w:tcPr>
          <w:p w14:paraId="16DFC62C" w14:textId="77777777" w:rsidR="00B80B24" w:rsidRPr="00207C84" w:rsidRDefault="00B80B24" w:rsidP="00B80B24">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r>
              <w:rPr>
                <w:i/>
                <w:sz w:val="18"/>
                <w:lang w:eastAsia="en-US"/>
              </w:rPr>
              <w:t xml:space="preserve"> </w:t>
            </w:r>
            <w:r w:rsidRPr="00207C84">
              <w:rPr>
                <w:iCs/>
                <w:sz w:val="18"/>
                <w:lang w:eastAsia="en-US"/>
              </w:rPr>
              <w:t>or by</w:t>
            </w:r>
            <w:r>
              <w:rPr>
                <w:i/>
                <w:sz w:val="18"/>
                <w:lang w:eastAsia="en-US"/>
              </w:rPr>
              <w:t xml:space="preserve"> tapi-client </w:t>
            </w:r>
            <w:r w:rsidRPr="00207C84">
              <w:rPr>
                <w:iCs/>
                <w:sz w:val="18"/>
                <w:lang w:eastAsia="en-US"/>
              </w:rPr>
              <w:t>via a POST</w:t>
            </w:r>
            <w:r>
              <w:rPr>
                <w:iCs/>
                <w:sz w:val="18"/>
                <w:lang w:eastAsia="en-US"/>
              </w:rPr>
              <w:t>.</w:t>
            </w:r>
          </w:p>
          <w:p w14:paraId="792D2378" w14:textId="77777777" w:rsidR="008C10EB" w:rsidRPr="007E6AEE" w:rsidRDefault="008C10EB" w:rsidP="008C10EB">
            <w:pPr>
              <w:numPr>
                <w:ilvl w:val="0"/>
                <w:numId w:val="10"/>
              </w:numPr>
              <w:spacing w:after="0"/>
              <w:ind w:left="144" w:hanging="144"/>
              <w:contextualSpacing/>
              <w:rPr>
                <w:sz w:val="18"/>
                <w:lang w:eastAsia="en-US"/>
              </w:rPr>
            </w:pPr>
            <w:r w:rsidRPr="007E6AEE">
              <w:rPr>
                <w:sz w:val="18"/>
                <w:lang w:eastAsia="en-US"/>
              </w:rPr>
              <w:t>Characterize the link e.g., in path computation use cases.</w:t>
            </w:r>
          </w:p>
          <w:p w14:paraId="53B69DBE" w14:textId="09C9B4F6" w:rsidR="008C10EB" w:rsidRDefault="008C10EB" w:rsidP="008C10EB">
            <w:pPr>
              <w:numPr>
                <w:ilvl w:val="0"/>
                <w:numId w:val="10"/>
              </w:numPr>
              <w:spacing w:after="0"/>
              <w:ind w:left="144" w:hanging="144"/>
              <w:contextualSpacing/>
              <w:rPr>
                <w:sz w:val="18"/>
                <w:lang w:eastAsia="en-US"/>
              </w:rPr>
            </w:pPr>
            <w:r>
              <w:rPr>
                <w:sz w:val="18"/>
                <w:lang w:eastAsia="en-US"/>
              </w:rPr>
              <w:t>Where the provisioning use case is supported, and the provider offers a latency characteristic for the link.</w:t>
            </w:r>
          </w:p>
          <w:p w14:paraId="212847F0" w14:textId="7F38FB44" w:rsidR="00BB3C42" w:rsidRPr="007E6AEE" w:rsidRDefault="008C10EB" w:rsidP="008C10EB">
            <w:pPr>
              <w:numPr>
                <w:ilvl w:val="0"/>
                <w:numId w:val="10"/>
              </w:numPr>
              <w:spacing w:after="0"/>
              <w:ind w:left="144" w:hanging="144"/>
              <w:contextualSpacing/>
              <w:rPr>
                <w:sz w:val="18"/>
                <w:lang w:eastAsia="en-US"/>
              </w:rPr>
            </w:pPr>
            <w:r>
              <w:rPr>
                <w:iCs/>
                <w:sz w:val="18"/>
                <w:lang w:eastAsia="en-US"/>
              </w:rPr>
              <w:t>In some cases, this may be set via a PUT</w:t>
            </w:r>
          </w:p>
        </w:tc>
      </w:tr>
      <w:tr w:rsidR="00150D87" w:rsidRPr="007E6AEE" w14:paraId="55A085C7" w14:textId="77777777" w:rsidTr="003F13BE">
        <w:tc>
          <w:tcPr>
            <w:tcW w:w="1980" w:type="dxa"/>
          </w:tcPr>
          <w:p w14:paraId="76034AEE" w14:textId="1BF4226B" w:rsidR="00150D87" w:rsidRPr="007E6AEE" w:rsidRDefault="00150D87" w:rsidP="00150D87">
            <w:pPr>
              <w:rPr>
                <w:sz w:val="18"/>
                <w:lang w:eastAsia="en-US"/>
              </w:rPr>
            </w:pPr>
            <w:r w:rsidRPr="007E6AEE">
              <w:rPr>
                <w:sz w:val="18"/>
                <w:lang w:eastAsia="en-US"/>
              </w:rPr>
              <w:t>risk-characteristic</w:t>
            </w:r>
          </w:p>
        </w:tc>
        <w:tc>
          <w:tcPr>
            <w:tcW w:w="3969" w:type="dxa"/>
          </w:tcPr>
          <w:p w14:paraId="7FD92661" w14:textId="77777777" w:rsidR="00150D87" w:rsidRPr="007E6AEE" w:rsidRDefault="00150D87" w:rsidP="00150D87">
            <w:pPr>
              <w:rPr>
                <w:sz w:val="18"/>
                <w:lang w:eastAsia="en-US"/>
              </w:rPr>
            </w:pPr>
            <w:r w:rsidRPr="007E6AEE">
              <w:rPr>
                <w:sz w:val="18"/>
                <w:lang w:eastAsia="en-US"/>
              </w:rPr>
              <w:t>List of  {risk-characteristic-name and risk-identifier-list}</w:t>
            </w:r>
          </w:p>
          <w:p w14:paraId="48A24A54" w14:textId="1CB0FF5D" w:rsidR="00150D87" w:rsidRPr="007E6AEE" w:rsidRDefault="00150D87">
            <w:pPr>
              <w:numPr>
                <w:ilvl w:val="0"/>
                <w:numId w:val="10"/>
              </w:numPr>
              <w:spacing w:after="0"/>
              <w:ind w:left="144" w:hanging="144"/>
              <w:contextualSpacing/>
              <w:rPr>
                <w:sz w:val="18"/>
                <w:lang w:eastAsia="en-US"/>
              </w:rPr>
            </w:pPr>
            <w:r w:rsidRPr="007E6AEE">
              <w:rPr>
                <w:sz w:val="18"/>
                <w:lang w:eastAsia="en-US"/>
              </w:rPr>
              <w:t>"risk-characteristic-name": ["SRLG"]</w:t>
            </w:r>
          </w:p>
          <w:p w14:paraId="150A525C" w14:textId="77777777" w:rsidR="00150D87" w:rsidRPr="007E6AEE" w:rsidRDefault="00150D87" w:rsidP="00150D87">
            <w:pPr>
              <w:ind w:left="144"/>
              <w:contextualSpacing/>
              <w:rPr>
                <w:sz w:val="18"/>
                <w:lang w:eastAsia="en-US"/>
              </w:rPr>
            </w:pPr>
            <w:r w:rsidRPr="007E6AEE">
              <w:rPr>
                <w:sz w:val="18"/>
                <w:lang w:eastAsia="en-US"/>
              </w:rPr>
              <w:t>"risk-identifier-list": List of string</w:t>
            </w:r>
          </w:p>
          <w:p w14:paraId="3F21A922" w14:textId="764FB4B6" w:rsidR="00150D87" w:rsidRPr="007E6AEE" w:rsidRDefault="00150D87" w:rsidP="00150D87">
            <w:pPr>
              <w:ind w:left="144"/>
              <w:contextualSpacing/>
              <w:rPr>
                <w:sz w:val="18"/>
                <w:lang w:eastAsia="en-US"/>
              </w:rPr>
            </w:pPr>
          </w:p>
        </w:tc>
        <w:tc>
          <w:tcPr>
            <w:tcW w:w="709" w:type="dxa"/>
          </w:tcPr>
          <w:p w14:paraId="09624C08" w14:textId="5D112265" w:rsidR="00150D87" w:rsidRPr="007E6AEE" w:rsidRDefault="00150D87" w:rsidP="00150D87">
            <w:pPr>
              <w:rPr>
                <w:sz w:val="18"/>
                <w:lang w:eastAsia="en-US"/>
              </w:rPr>
            </w:pPr>
            <w:r w:rsidRPr="007E6AEE">
              <w:rPr>
                <w:sz w:val="18"/>
                <w:lang w:eastAsia="en-US"/>
              </w:rPr>
              <w:t>R</w:t>
            </w:r>
            <w:r w:rsidR="008E767F">
              <w:rPr>
                <w:sz w:val="18"/>
                <w:lang w:eastAsia="en-US"/>
              </w:rPr>
              <w:t>W</w:t>
            </w:r>
          </w:p>
        </w:tc>
        <w:tc>
          <w:tcPr>
            <w:tcW w:w="567" w:type="dxa"/>
          </w:tcPr>
          <w:p w14:paraId="1B0B8EBF" w14:textId="75C427FD" w:rsidR="00150D87" w:rsidRPr="007E6AEE" w:rsidRDefault="00150D87" w:rsidP="00150D87">
            <w:pPr>
              <w:rPr>
                <w:sz w:val="18"/>
                <w:lang w:eastAsia="en-US"/>
              </w:rPr>
            </w:pPr>
            <w:r w:rsidRPr="007E6AEE">
              <w:rPr>
                <w:sz w:val="18"/>
                <w:lang w:eastAsia="en-US"/>
              </w:rPr>
              <w:t>C</w:t>
            </w:r>
          </w:p>
        </w:tc>
        <w:tc>
          <w:tcPr>
            <w:tcW w:w="3265" w:type="dxa"/>
          </w:tcPr>
          <w:p w14:paraId="5C86A464" w14:textId="77777777" w:rsidR="00B80B24" w:rsidRPr="00207C84" w:rsidRDefault="00B80B24" w:rsidP="00B80B24">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r>
              <w:rPr>
                <w:i/>
                <w:sz w:val="18"/>
                <w:lang w:eastAsia="en-US"/>
              </w:rPr>
              <w:t xml:space="preserve"> </w:t>
            </w:r>
            <w:r w:rsidRPr="00207C84">
              <w:rPr>
                <w:iCs/>
                <w:sz w:val="18"/>
                <w:lang w:eastAsia="en-US"/>
              </w:rPr>
              <w:t>or by</w:t>
            </w:r>
            <w:r>
              <w:rPr>
                <w:i/>
                <w:sz w:val="18"/>
                <w:lang w:eastAsia="en-US"/>
              </w:rPr>
              <w:t xml:space="preserve"> tapi-client </w:t>
            </w:r>
            <w:r w:rsidRPr="00207C84">
              <w:rPr>
                <w:iCs/>
                <w:sz w:val="18"/>
                <w:lang w:eastAsia="en-US"/>
              </w:rPr>
              <w:t>via a POST</w:t>
            </w:r>
            <w:r>
              <w:rPr>
                <w:iCs/>
                <w:sz w:val="18"/>
                <w:lang w:eastAsia="en-US"/>
              </w:rPr>
              <w:t>.</w:t>
            </w:r>
          </w:p>
          <w:p w14:paraId="57D0499F" w14:textId="6CA53DC3" w:rsidR="008C10EB" w:rsidRPr="007E6AEE" w:rsidRDefault="008C10EB">
            <w:pPr>
              <w:numPr>
                <w:ilvl w:val="0"/>
                <w:numId w:val="10"/>
              </w:numPr>
              <w:spacing w:after="0"/>
              <w:ind w:left="144" w:hanging="144"/>
              <w:contextualSpacing/>
              <w:rPr>
                <w:sz w:val="18"/>
                <w:lang w:eastAsia="en-US"/>
              </w:rPr>
            </w:pPr>
            <w:r w:rsidRPr="007E6AEE">
              <w:rPr>
                <w:sz w:val="18"/>
                <w:lang w:eastAsia="en-US"/>
              </w:rPr>
              <w:t>Characterize the link e.g., in path computation use cases.</w:t>
            </w:r>
          </w:p>
          <w:p w14:paraId="4C086D0A" w14:textId="77777777" w:rsidR="008C10EB" w:rsidRPr="007E6AEE" w:rsidRDefault="008C10EB" w:rsidP="008C10EB">
            <w:pPr>
              <w:numPr>
                <w:ilvl w:val="0"/>
                <w:numId w:val="10"/>
              </w:numPr>
              <w:spacing w:after="0"/>
              <w:ind w:left="144" w:hanging="144"/>
              <w:contextualSpacing/>
              <w:rPr>
                <w:sz w:val="18"/>
                <w:lang w:eastAsia="en-US"/>
              </w:rPr>
            </w:pPr>
            <w:r w:rsidRPr="007E6AEE">
              <w:rPr>
                <w:i/>
                <w:iCs/>
                <w:sz w:val="18"/>
                <w:lang w:eastAsia="en-US"/>
              </w:rPr>
              <w:t>This RIA proposes at least one risk characteristic named “SRLG” along with a list of identifiers.</w:t>
            </w:r>
          </w:p>
          <w:p w14:paraId="7A4C0726" w14:textId="308962AE" w:rsidR="008C10EB" w:rsidRDefault="008C10EB" w:rsidP="008C10EB">
            <w:pPr>
              <w:numPr>
                <w:ilvl w:val="0"/>
                <w:numId w:val="10"/>
              </w:numPr>
              <w:spacing w:after="0"/>
              <w:ind w:left="144" w:hanging="144"/>
              <w:contextualSpacing/>
              <w:rPr>
                <w:sz w:val="18"/>
                <w:lang w:eastAsia="en-US"/>
              </w:rPr>
            </w:pPr>
            <w:r>
              <w:rPr>
                <w:sz w:val="18"/>
                <w:lang w:eastAsia="en-US"/>
              </w:rPr>
              <w:t xml:space="preserve">Where </w:t>
            </w:r>
            <w:r w:rsidR="008E767F">
              <w:rPr>
                <w:sz w:val="18"/>
                <w:lang w:eastAsia="en-US"/>
              </w:rPr>
              <w:t>the provisioning</w:t>
            </w:r>
            <w:r>
              <w:rPr>
                <w:sz w:val="18"/>
                <w:lang w:eastAsia="en-US"/>
              </w:rPr>
              <w:t xml:space="preserve"> use case is supported, and the provider offers a risk characteristic for the link.</w:t>
            </w:r>
          </w:p>
          <w:p w14:paraId="257005F0" w14:textId="5385C2DB" w:rsidR="00150D87" w:rsidRPr="008E767F" w:rsidRDefault="008C10EB" w:rsidP="008E767F">
            <w:pPr>
              <w:numPr>
                <w:ilvl w:val="0"/>
                <w:numId w:val="10"/>
              </w:numPr>
              <w:spacing w:after="0"/>
              <w:ind w:left="144" w:hanging="144"/>
              <w:contextualSpacing/>
              <w:rPr>
                <w:sz w:val="18"/>
                <w:lang w:eastAsia="en-US"/>
              </w:rPr>
            </w:pPr>
            <w:r>
              <w:rPr>
                <w:iCs/>
                <w:sz w:val="18"/>
                <w:lang w:eastAsia="en-US"/>
              </w:rPr>
              <w:t>In some cases, this may be set via a P</w:t>
            </w:r>
            <w:r w:rsidR="008E767F">
              <w:rPr>
                <w:iCs/>
                <w:sz w:val="18"/>
                <w:lang w:eastAsia="en-US"/>
              </w:rPr>
              <w:t>UT</w:t>
            </w:r>
          </w:p>
        </w:tc>
      </w:tr>
      <w:tr w:rsidR="008E767F" w:rsidRPr="007E6AEE" w14:paraId="0816551F" w14:textId="77777777" w:rsidTr="003F13BE">
        <w:trPr>
          <w:cnfStyle w:val="000000100000" w:firstRow="0" w:lastRow="0" w:firstColumn="0" w:lastColumn="0" w:oddVBand="0" w:evenVBand="0" w:oddHBand="1" w:evenHBand="0" w:firstRowFirstColumn="0" w:firstRowLastColumn="0" w:lastRowFirstColumn="0" w:lastRowLastColumn="0"/>
        </w:trPr>
        <w:tc>
          <w:tcPr>
            <w:tcW w:w="1980" w:type="dxa"/>
          </w:tcPr>
          <w:p w14:paraId="0576B7DA" w14:textId="3481EB6B" w:rsidR="008E767F" w:rsidRPr="007E6AEE" w:rsidRDefault="008E767F" w:rsidP="008E767F">
            <w:pPr>
              <w:rPr>
                <w:sz w:val="18"/>
                <w:lang w:eastAsia="en-US"/>
              </w:rPr>
            </w:pPr>
            <w:r>
              <w:rPr>
                <w:sz w:val="18"/>
                <w:lang w:eastAsia="en-US"/>
              </w:rPr>
              <w:t>transfer-integrity</w:t>
            </w:r>
          </w:p>
        </w:tc>
        <w:tc>
          <w:tcPr>
            <w:tcW w:w="3969" w:type="dxa"/>
          </w:tcPr>
          <w:p w14:paraId="3677E9C9" w14:textId="77314035" w:rsidR="008E767F" w:rsidRPr="008E767F" w:rsidRDefault="008E767F" w:rsidP="008E767F">
            <w:pPr>
              <w:rPr>
                <w:sz w:val="20"/>
                <w:szCs w:val="20"/>
                <w:lang w:eastAsia="en-US"/>
              </w:rPr>
            </w:pPr>
            <w:r w:rsidRPr="008E767F">
              <w:rPr>
                <w:sz w:val="20"/>
                <w:szCs w:val="20"/>
                <w:lang w:val="en-GB"/>
              </w:rPr>
              <w:t>error-characteristic, loss-characteristic, repeat-delivery-characteristic, deliver-order-characteristic, unavailable-time-characteristic, sever-integrity-process-characteristic</w:t>
            </w:r>
          </w:p>
        </w:tc>
        <w:tc>
          <w:tcPr>
            <w:tcW w:w="709" w:type="dxa"/>
          </w:tcPr>
          <w:p w14:paraId="31508859" w14:textId="37793760" w:rsidR="008E767F" w:rsidRPr="007E6AEE" w:rsidRDefault="008E767F" w:rsidP="008E767F">
            <w:pPr>
              <w:rPr>
                <w:sz w:val="18"/>
                <w:lang w:eastAsia="en-US"/>
              </w:rPr>
            </w:pPr>
            <w:r>
              <w:rPr>
                <w:sz w:val="18"/>
                <w:lang w:eastAsia="en-US"/>
              </w:rPr>
              <w:t>RW</w:t>
            </w:r>
          </w:p>
        </w:tc>
        <w:tc>
          <w:tcPr>
            <w:tcW w:w="567" w:type="dxa"/>
          </w:tcPr>
          <w:p w14:paraId="798B7BB2" w14:textId="404E3D1C" w:rsidR="008E767F" w:rsidRPr="007E6AEE" w:rsidRDefault="008E767F" w:rsidP="008E767F">
            <w:pPr>
              <w:rPr>
                <w:sz w:val="18"/>
                <w:lang w:eastAsia="en-US"/>
              </w:rPr>
            </w:pPr>
            <w:r>
              <w:rPr>
                <w:sz w:val="18"/>
                <w:lang w:eastAsia="en-US"/>
              </w:rPr>
              <w:t>C</w:t>
            </w:r>
          </w:p>
        </w:tc>
        <w:tc>
          <w:tcPr>
            <w:tcW w:w="3265" w:type="dxa"/>
          </w:tcPr>
          <w:p w14:paraId="797DEA8C" w14:textId="77777777" w:rsidR="00B80B24" w:rsidRPr="00207C84" w:rsidRDefault="00B80B24" w:rsidP="00B80B24">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r>
              <w:rPr>
                <w:i/>
                <w:sz w:val="18"/>
                <w:lang w:eastAsia="en-US"/>
              </w:rPr>
              <w:t xml:space="preserve"> </w:t>
            </w:r>
            <w:r w:rsidRPr="00207C84">
              <w:rPr>
                <w:iCs/>
                <w:sz w:val="18"/>
                <w:lang w:eastAsia="en-US"/>
              </w:rPr>
              <w:t>or by</w:t>
            </w:r>
            <w:r>
              <w:rPr>
                <w:i/>
                <w:sz w:val="18"/>
                <w:lang w:eastAsia="en-US"/>
              </w:rPr>
              <w:t xml:space="preserve"> tapi-client </w:t>
            </w:r>
            <w:r w:rsidRPr="00207C84">
              <w:rPr>
                <w:iCs/>
                <w:sz w:val="18"/>
                <w:lang w:eastAsia="en-US"/>
              </w:rPr>
              <w:t>via a POST</w:t>
            </w:r>
            <w:r>
              <w:rPr>
                <w:iCs/>
                <w:sz w:val="18"/>
                <w:lang w:eastAsia="en-US"/>
              </w:rPr>
              <w:t>.</w:t>
            </w:r>
          </w:p>
          <w:p w14:paraId="3AB72EB0" w14:textId="77777777" w:rsidR="008E767F" w:rsidRPr="00E918F4" w:rsidRDefault="008E767F" w:rsidP="008E767F">
            <w:pPr>
              <w:numPr>
                <w:ilvl w:val="0"/>
                <w:numId w:val="10"/>
              </w:numPr>
              <w:spacing w:after="0"/>
              <w:ind w:left="144" w:hanging="144"/>
              <w:contextualSpacing/>
              <w:rPr>
                <w:sz w:val="18"/>
                <w:lang w:eastAsia="en-US"/>
              </w:rPr>
            </w:pPr>
            <w:r w:rsidRPr="007E6AEE">
              <w:rPr>
                <w:sz w:val="18"/>
                <w:lang w:eastAsia="en-US"/>
              </w:rPr>
              <w:t>Characterize the link e.g., in path computation use cases.</w:t>
            </w:r>
          </w:p>
          <w:p w14:paraId="2086D8C7" w14:textId="5427955B" w:rsidR="008E767F" w:rsidRDefault="008E767F" w:rsidP="008E767F">
            <w:pPr>
              <w:numPr>
                <w:ilvl w:val="0"/>
                <w:numId w:val="10"/>
              </w:numPr>
              <w:spacing w:after="0"/>
              <w:ind w:left="144" w:hanging="144"/>
              <w:contextualSpacing/>
              <w:rPr>
                <w:sz w:val="18"/>
                <w:lang w:eastAsia="en-US"/>
              </w:rPr>
            </w:pPr>
            <w:r>
              <w:rPr>
                <w:sz w:val="18"/>
                <w:lang w:eastAsia="en-US"/>
              </w:rPr>
              <w:t>Where the provisioning use case is supported, and the provider offers a transfer integrity characteristic for the link.</w:t>
            </w:r>
          </w:p>
          <w:p w14:paraId="771552CC" w14:textId="3EDE1F57" w:rsidR="008E767F" w:rsidRDefault="008E767F" w:rsidP="008E767F">
            <w:pPr>
              <w:numPr>
                <w:ilvl w:val="0"/>
                <w:numId w:val="10"/>
              </w:numPr>
              <w:spacing w:after="0"/>
              <w:ind w:left="144" w:hanging="144"/>
              <w:contextualSpacing/>
              <w:rPr>
                <w:sz w:val="18"/>
                <w:lang w:eastAsia="en-US"/>
              </w:rPr>
            </w:pPr>
            <w:r>
              <w:rPr>
                <w:iCs/>
                <w:sz w:val="18"/>
                <w:lang w:eastAsia="en-US"/>
              </w:rPr>
              <w:t>In some cases, this may be set via a PUT</w:t>
            </w:r>
          </w:p>
        </w:tc>
      </w:tr>
      <w:tr w:rsidR="00BB3C42" w:rsidRPr="007E6AEE" w14:paraId="0C3C90B4" w14:textId="77777777" w:rsidTr="003F13BE">
        <w:tc>
          <w:tcPr>
            <w:tcW w:w="1980" w:type="dxa"/>
          </w:tcPr>
          <w:p w14:paraId="0A3908F9" w14:textId="77777777" w:rsidR="00BB3C42" w:rsidRPr="007E6AEE" w:rsidRDefault="00BB3C42" w:rsidP="00BB3C42">
            <w:pPr>
              <w:rPr>
                <w:sz w:val="18"/>
                <w:lang w:eastAsia="en-US"/>
              </w:rPr>
            </w:pPr>
            <w:r w:rsidRPr="007E6AEE">
              <w:rPr>
                <w:sz w:val="18"/>
                <w:lang w:eastAsia="en-US"/>
              </w:rPr>
              <w:t>node-edge-point</w:t>
            </w:r>
          </w:p>
        </w:tc>
        <w:tc>
          <w:tcPr>
            <w:tcW w:w="3969" w:type="dxa"/>
          </w:tcPr>
          <w:p w14:paraId="4919FE97" w14:textId="77777777" w:rsidR="00BB3C42" w:rsidRPr="007E6AEE" w:rsidRDefault="00BB3C42" w:rsidP="00BB3C42">
            <w:pPr>
              <w:rPr>
                <w:sz w:val="18"/>
                <w:lang w:eastAsia="en-US"/>
              </w:rPr>
            </w:pPr>
            <w:r w:rsidRPr="007E6AEE">
              <w:rPr>
                <w:sz w:val="18"/>
                <w:lang w:eastAsia="en-US"/>
              </w:rPr>
              <w:t xml:space="preserve">List of </w:t>
            </w:r>
            <w:r w:rsidRPr="007E6AEE">
              <w:rPr>
                <w:bCs/>
                <w:color w:val="0033CC"/>
                <w:sz w:val="18"/>
              </w:rPr>
              <w:t>{"</w:t>
            </w:r>
            <w:r w:rsidRPr="007E6AEE">
              <w:rPr>
                <w:bCs/>
                <w:i/>
                <w:color w:val="0033CC"/>
                <w:sz w:val="18"/>
              </w:rPr>
              <w:t>node-edge-point-ref</w:t>
            </w:r>
            <w:r w:rsidRPr="007E6AEE">
              <w:rPr>
                <w:bCs/>
                <w:color w:val="0033CC"/>
                <w:sz w:val="18"/>
              </w:rPr>
              <w:t>”</w:t>
            </w:r>
            <w:r w:rsidRPr="007E6AEE">
              <w:rPr>
                <w:bCs/>
                <w:color w:val="0033CC"/>
                <w:sz w:val="18"/>
                <w:lang w:eastAsia="en-US"/>
              </w:rPr>
              <w:t>}</w:t>
            </w:r>
          </w:p>
        </w:tc>
        <w:tc>
          <w:tcPr>
            <w:tcW w:w="709" w:type="dxa"/>
          </w:tcPr>
          <w:p w14:paraId="0548C14C" w14:textId="77777777" w:rsidR="00BB3C42" w:rsidRPr="007E6AEE" w:rsidRDefault="00BB3C42" w:rsidP="00BB3C42">
            <w:pPr>
              <w:rPr>
                <w:sz w:val="18"/>
                <w:lang w:eastAsia="en-US"/>
              </w:rPr>
            </w:pPr>
            <w:r w:rsidRPr="007E6AEE">
              <w:rPr>
                <w:sz w:val="18"/>
                <w:lang w:eastAsia="en-US"/>
              </w:rPr>
              <w:t>RO</w:t>
            </w:r>
          </w:p>
        </w:tc>
        <w:tc>
          <w:tcPr>
            <w:tcW w:w="567" w:type="dxa"/>
          </w:tcPr>
          <w:p w14:paraId="532C3D4D" w14:textId="77777777" w:rsidR="00BB3C42" w:rsidRPr="007E6AEE" w:rsidRDefault="00BB3C42" w:rsidP="00BB3C42">
            <w:pPr>
              <w:rPr>
                <w:sz w:val="18"/>
                <w:lang w:eastAsia="en-US"/>
              </w:rPr>
            </w:pPr>
            <w:r w:rsidRPr="007E6AEE">
              <w:rPr>
                <w:sz w:val="18"/>
                <w:lang w:eastAsia="en-US"/>
              </w:rPr>
              <w:t>M</w:t>
            </w:r>
          </w:p>
        </w:tc>
        <w:tc>
          <w:tcPr>
            <w:tcW w:w="3265" w:type="dxa"/>
          </w:tcPr>
          <w:p w14:paraId="633891C1" w14:textId="47CD41AF" w:rsidR="00BB3C42" w:rsidRPr="00B80B24" w:rsidRDefault="00B80B24" w:rsidP="00B80B24">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r>
              <w:rPr>
                <w:i/>
                <w:sz w:val="18"/>
                <w:lang w:eastAsia="en-US"/>
              </w:rPr>
              <w:t xml:space="preserve"> </w:t>
            </w:r>
            <w:r w:rsidRPr="00207C84">
              <w:rPr>
                <w:iCs/>
                <w:sz w:val="18"/>
                <w:lang w:eastAsia="en-US"/>
              </w:rPr>
              <w:t>or by</w:t>
            </w:r>
            <w:r>
              <w:rPr>
                <w:i/>
                <w:sz w:val="18"/>
                <w:lang w:eastAsia="en-US"/>
              </w:rPr>
              <w:t xml:space="preserve"> tapi-client </w:t>
            </w:r>
            <w:r w:rsidRPr="00207C84">
              <w:rPr>
                <w:iCs/>
                <w:sz w:val="18"/>
                <w:lang w:eastAsia="en-US"/>
              </w:rPr>
              <w:t>via a POST</w:t>
            </w:r>
            <w:r>
              <w:rPr>
                <w:iCs/>
                <w:sz w:val="18"/>
                <w:lang w:eastAsia="en-US"/>
              </w:rPr>
              <w:t>.</w:t>
            </w:r>
          </w:p>
        </w:tc>
      </w:tr>
      <w:tr w:rsidR="00BB3C42" w:rsidRPr="007E6AEE" w14:paraId="6008CD12" w14:textId="77777777" w:rsidTr="003F13BE">
        <w:trPr>
          <w:cnfStyle w:val="000000100000" w:firstRow="0" w:lastRow="0" w:firstColumn="0" w:lastColumn="0" w:oddVBand="0" w:evenVBand="0" w:oddHBand="1" w:evenHBand="0" w:firstRowFirstColumn="0" w:firstRowLastColumn="0" w:lastRowFirstColumn="0" w:lastRowLastColumn="0"/>
        </w:trPr>
        <w:tc>
          <w:tcPr>
            <w:tcW w:w="1980" w:type="dxa"/>
          </w:tcPr>
          <w:p w14:paraId="63EC63A5" w14:textId="6F82DA4B" w:rsidR="00BB3C42" w:rsidRPr="007E6AEE" w:rsidRDefault="00BB3C42" w:rsidP="00BB3C42">
            <w:pPr>
              <w:rPr>
                <w:sz w:val="18"/>
                <w:lang w:eastAsia="en-US"/>
              </w:rPr>
            </w:pPr>
            <w:bookmarkStart w:id="718" w:name="_Ref40867111"/>
            <w:bookmarkStart w:id="719" w:name="_Toc14454041"/>
            <w:bookmarkStart w:id="720" w:name="_Toc16163757"/>
            <w:r w:rsidRPr="007E6AEE">
              <w:rPr>
                <w:sz w:val="18"/>
                <w:lang w:eastAsia="en-US"/>
              </w:rPr>
              <w:t>tapi-equipment:supporting-physical-span/physical-span/physical-span-uuid</w:t>
            </w:r>
          </w:p>
        </w:tc>
        <w:tc>
          <w:tcPr>
            <w:tcW w:w="3969" w:type="dxa"/>
          </w:tcPr>
          <w:p w14:paraId="7EB7AC58" w14:textId="46ABD80C" w:rsidR="00BB3C42" w:rsidRPr="007E6AEE" w:rsidRDefault="00BB3C42" w:rsidP="00BB3C42">
            <w:pPr>
              <w:rPr>
                <w:sz w:val="18"/>
                <w:lang w:eastAsia="en-US"/>
              </w:rPr>
            </w:pPr>
            <w:r w:rsidRPr="007E6AEE">
              <w:rPr>
                <w:sz w:val="18"/>
                <w:lang w:eastAsia="en-US"/>
              </w:rPr>
              <w:t>LeafRef to the Physical Span UUID</w:t>
            </w:r>
          </w:p>
        </w:tc>
        <w:tc>
          <w:tcPr>
            <w:tcW w:w="709" w:type="dxa"/>
          </w:tcPr>
          <w:p w14:paraId="675BB263" w14:textId="1F4CDDC1" w:rsidR="00BB3C42" w:rsidRPr="007E6AEE" w:rsidRDefault="00BB3C42" w:rsidP="00BB3C42">
            <w:pPr>
              <w:rPr>
                <w:sz w:val="18"/>
                <w:lang w:eastAsia="en-US"/>
              </w:rPr>
            </w:pPr>
            <w:r w:rsidRPr="007E6AEE">
              <w:rPr>
                <w:sz w:val="18"/>
                <w:lang w:eastAsia="en-US"/>
              </w:rPr>
              <w:t>RO</w:t>
            </w:r>
          </w:p>
        </w:tc>
        <w:tc>
          <w:tcPr>
            <w:tcW w:w="567" w:type="dxa"/>
          </w:tcPr>
          <w:p w14:paraId="43D77B12" w14:textId="6B1B3530" w:rsidR="00BB3C42" w:rsidRPr="007E6AEE" w:rsidRDefault="00A34FDF" w:rsidP="00BB3C42">
            <w:pPr>
              <w:rPr>
                <w:sz w:val="18"/>
                <w:lang w:eastAsia="en-US"/>
              </w:rPr>
            </w:pPr>
            <w:r w:rsidRPr="007E6AEE">
              <w:rPr>
                <w:sz w:val="18"/>
                <w:lang w:eastAsia="en-US"/>
              </w:rPr>
              <w:t>O</w:t>
            </w:r>
          </w:p>
        </w:tc>
        <w:tc>
          <w:tcPr>
            <w:tcW w:w="3265" w:type="dxa"/>
          </w:tcPr>
          <w:p w14:paraId="464B020F" w14:textId="77777777" w:rsidR="00BB3C42" w:rsidRPr="007E6AEE" w:rsidRDefault="00BB3C42">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00496912" w14:textId="5085F27E" w:rsidR="00BB3C42" w:rsidRPr="007E6AEE" w:rsidRDefault="00A34FDF">
            <w:pPr>
              <w:numPr>
                <w:ilvl w:val="0"/>
                <w:numId w:val="10"/>
              </w:numPr>
              <w:spacing w:after="0"/>
              <w:ind w:left="144" w:hanging="144"/>
              <w:contextualSpacing/>
              <w:rPr>
                <w:sz w:val="18"/>
                <w:lang w:eastAsia="en-US"/>
              </w:rPr>
            </w:pPr>
            <w:r w:rsidRPr="007E6AEE">
              <w:rPr>
                <w:sz w:val="18"/>
                <w:lang w:eastAsia="en-US"/>
              </w:rPr>
              <w:t>This attribute should</w:t>
            </w:r>
            <w:r w:rsidR="00BB3C42" w:rsidRPr="007E6AEE">
              <w:rPr>
                <w:sz w:val="18"/>
                <w:lang w:eastAsia="en-US"/>
              </w:rPr>
              <w:t xml:space="preserve"> be used for PHOTONIC_MEDIA links between NEPs supporting OTS_MEDIA</w:t>
            </w:r>
            <w:r w:rsidRPr="007E6AEE">
              <w:rPr>
                <w:sz w:val="18"/>
                <w:lang w:eastAsia="en-US"/>
              </w:rPr>
              <w:t xml:space="preserve"> CEPs.</w:t>
            </w:r>
          </w:p>
          <w:p w14:paraId="3C994C16" w14:textId="42B6F7B3" w:rsidR="00BB3C42" w:rsidRPr="007E6AEE" w:rsidRDefault="00BB3C42">
            <w:pPr>
              <w:numPr>
                <w:ilvl w:val="0"/>
                <w:numId w:val="10"/>
              </w:numPr>
              <w:spacing w:after="0"/>
              <w:ind w:left="144" w:hanging="144"/>
              <w:contextualSpacing/>
              <w:rPr>
                <w:sz w:val="18"/>
                <w:lang w:eastAsia="en-US"/>
              </w:rPr>
            </w:pPr>
            <w:r w:rsidRPr="007E6AEE">
              <w:rPr>
                <w:i/>
                <w:sz w:val="18"/>
                <w:lang w:eastAsia="en-US"/>
              </w:rPr>
              <w:t>Several links may be supported by the same physical span</w:t>
            </w:r>
          </w:p>
        </w:tc>
      </w:tr>
    </w:tbl>
    <w:p w14:paraId="69DCA318" w14:textId="5DFF4BD8" w:rsidR="0025128F" w:rsidRPr="007E6AEE" w:rsidRDefault="006109DA" w:rsidP="001941CD">
      <w:pPr>
        <w:pStyle w:val="Heading4"/>
      </w:pPr>
      <w:bookmarkStart w:id="721" w:name="_Toc173252931"/>
      <w:r w:rsidRPr="007E6AEE">
        <w:t>Expected results</w:t>
      </w:r>
      <w:bookmarkEnd w:id="718"/>
      <w:bookmarkEnd w:id="721"/>
    </w:p>
    <w:p w14:paraId="4F01EBFC" w14:textId="567BC71F" w:rsidR="00E76B68" w:rsidRPr="007E6AEE" w:rsidRDefault="00BB3C42" w:rsidP="00E76B68">
      <w:pPr>
        <w:rPr>
          <w:szCs w:val="22"/>
        </w:rPr>
      </w:pPr>
      <w:r w:rsidRPr="007E6AEE">
        <w:rPr>
          <w:szCs w:val="22"/>
        </w:rPr>
        <w:t xml:space="preserve">See </w:t>
      </w:r>
      <w:r w:rsidR="00A34FDF" w:rsidRPr="007E6AEE">
        <w:rPr>
          <w:szCs w:val="22"/>
        </w:rPr>
        <w:t>S</w:t>
      </w:r>
      <w:r w:rsidRPr="007E6AEE">
        <w:rPr>
          <w:szCs w:val="22"/>
        </w:rPr>
        <w:t xml:space="preserve">ection 5 for the examples of </w:t>
      </w:r>
      <w:r w:rsidR="005340A3" w:rsidRPr="007E6AEE">
        <w:rPr>
          <w:szCs w:val="22"/>
        </w:rPr>
        <w:t>detail</w:t>
      </w:r>
      <w:r w:rsidRPr="007E6AEE">
        <w:rPr>
          <w:szCs w:val="22"/>
        </w:rPr>
        <w:t>ed</w:t>
      </w:r>
      <w:r w:rsidR="005340A3" w:rsidRPr="007E6AEE">
        <w:rPr>
          <w:szCs w:val="22"/>
        </w:rPr>
        <w:t xml:space="preserve"> TAPI-Topology modelling expected at "</w:t>
      </w:r>
      <w:r w:rsidRPr="007E6AEE">
        <w:rPr>
          <w:szCs w:val="22"/>
        </w:rPr>
        <w:t>Time</w:t>
      </w:r>
      <w:r w:rsidR="005340A3" w:rsidRPr="007E6AEE">
        <w:rPr>
          <w:szCs w:val="22"/>
        </w:rPr>
        <w:t xml:space="preserve"> 0" (i.e., after the commissioning stage of the network devices into the SDN-C, but before any service is </w:t>
      </w:r>
      <w:r w:rsidR="008474DA" w:rsidRPr="007E6AEE">
        <w:rPr>
          <w:szCs w:val="22"/>
        </w:rPr>
        <w:t>configured</w:t>
      </w:r>
      <w:r w:rsidR="005340A3" w:rsidRPr="007E6AEE">
        <w:rPr>
          <w:szCs w:val="22"/>
        </w:rPr>
        <w:t>).</w:t>
      </w:r>
    </w:p>
    <w:p w14:paraId="2430C2E3" w14:textId="65944A26" w:rsidR="00395EA4" w:rsidRPr="007E6AEE" w:rsidRDefault="00395EA4" w:rsidP="00EE1929">
      <w:pPr>
        <w:pStyle w:val="Heading3"/>
      </w:pPr>
      <w:bookmarkStart w:id="722" w:name="_Toc24128372"/>
      <w:bookmarkStart w:id="723" w:name="_Toc173252932"/>
      <w:r w:rsidRPr="007E6AEE">
        <w:t xml:space="preserve">Use </w:t>
      </w:r>
      <w:r w:rsidR="005F1336" w:rsidRPr="007E6AEE">
        <w:t>C</w:t>
      </w:r>
      <w:r w:rsidRPr="007E6AEE">
        <w:t xml:space="preserve">ase 0c: </w:t>
      </w:r>
      <w:bookmarkEnd w:id="722"/>
      <w:r w:rsidRPr="007E6AEE">
        <w:t xml:space="preserve">Connectivity Service </w:t>
      </w:r>
      <w:r w:rsidR="004149FF" w:rsidRPr="007E6AEE">
        <w:t xml:space="preserve">and Connection </w:t>
      </w:r>
      <w:r w:rsidRPr="007E6AEE">
        <w:t>discovery</w:t>
      </w:r>
      <w:bookmarkEnd w:id="723"/>
    </w:p>
    <w:tbl>
      <w:tblPr>
        <w:tblStyle w:val="GridTable6Colorful-Accent5"/>
        <w:tblW w:w="10343" w:type="dxa"/>
        <w:tblLayout w:type="fixed"/>
        <w:tblLook w:val="04A0" w:firstRow="1" w:lastRow="0" w:firstColumn="1" w:lastColumn="0" w:noHBand="0" w:noVBand="1"/>
      </w:tblPr>
      <w:tblGrid>
        <w:gridCol w:w="1555"/>
        <w:gridCol w:w="8788"/>
      </w:tblGrid>
      <w:tr w:rsidR="00395EA4" w:rsidRPr="007E6AEE" w14:paraId="39324DC9"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11DE5BD6" w14:textId="77777777" w:rsidR="00395EA4" w:rsidRPr="007E6AEE" w:rsidRDefault="00395EA4" w:rsidP="00FA6EDB">
            <w:pPr>
              <w:rPr>
                <w:szCs w:val="20"/>
              </w:rPr>
            </w:pPr>
            <w:r w:rsidRPr="007E6AEE">
              <w:rPr>
                <w:rFonts w:cs="Times New Roman"/>
                <w:szCs w:val="20"/>
              </w:rPr>
              <w:t>Number</w:t>
            </w:r>
          </w:p>
        </w:tc>
        <w:tc>
          <w:tcPr>
            <w:tcW w:w="8788" w:type="dxa"/>
          </w:tcPr>
          <w:p w14:paraId="1A75EDD9" w14:textId="7B646939" w:rsidR="00395EA4" w:rsidRPr="007E6AEE" w:rsidRDefault="00395EA4" w:rsidP="00AB1AD8">
            <w:pPr>
              <w:cnfStyle w:val="100000000000" w:firstRow="1" w:lastRow="0" w:firstColumn="0" w:lastColumn="0" w:oddVBand="0" w:evenVBand="0" w:oddHBand="0" w:evenHBand="0" w:firstRowFirstColumn="0" w:firstRowLastColumn="0" w:lastRowFirstColumn="0" w:lastRowLastColumn="0"/>
              <w:rPr>
                <w:color w:val="auto"/>
                <w:szCs w:val="22"/>
                <w:lang w:eastAsia="ar-SA"/>
              </w:rPr>
            </w:pPr>
            <w:r w:rsidRPr="007E6AEE">
              <w:rPr>
                <w:color w:val="auto"/>
                <w:szCs w:val="22"/>
                <w:lang w:eastAsia="ar-SA"/>
              </w:rPr>
              <w:t>UC0</w:t>
            </w:r>
            <w:r w:rsidR="00A0600A" w:rsidRPr="007E6AEE">
              <w:rPr>
                <w:color w:val="auto"/>
                <w:szCs w:val="22"/>
                <w:lang w:eastAsia="ar-SA"/>
              </w:rPr>
              <w:t>c</w:t>
            </w:r>
          </w:p>
        </w:tc>
      </w:tr>
      <w:tr w:rsidR="00395EA4" w:rsidRPr="007E6AEE" w14:paraId="60C8D09D"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59DEFB73" w14:textId="77777777" w:rsidR="00395EA4" w:rsidRPr="007E6AEE" w:rsidRDefault="00395EA4" w:rsidP="00FA6EDB">
            <w:pPr>
              <w:rPr>
                <w:szCs w:val="20"/>
              </w:rPr>
            </w:pPr>
            <w:r w:rsidRPr="007E6AEE">
              <w:rPr>
                <w:rFonts w:cs="Times New Roman"/>
                <w:szCs w:val="20"/>
              </w:rPr>
              <w:t>Name</w:t>
            </w:r>
          </w:p>
        </w:tc>
        <w:tc>
          <w:tcPr>
            <w:tcW w:w="8788" w:type="dxa"/>
            <w:hideMark/>
          </w:tcPr>
          <w:p w14:paraId="5A61460A" w14:textId="39BD73C6" w:rsidR="00395EA4" w:rsidRPr="007E6AEE" w:rsidRDefault="00395EA4" w:rsidP="00AB1AD8">
            <w:pPr>
              <w:cnfStyle w:val="000000100000" w:firstRow="0" w:lastRow="0" w:firstColumn="0" w:lastColumn="0" w:oddVBand="0" w:evenVBand="0" w:oddHBand="1" w:evenHBand="0" w:firstRowFirstColumn="0" w:firstRowLastColumn="0" w:lastRowFirstColumn="0" w:lastRowLastColumn="0"/>
              <w:rPr>
                <w:color w:val="auto"/>
                <w:szCs w:val="22"/>
                <w:lang w:eastAsia="ar-SA"/>
              </w:rPr>
            </w:pPr>
            <w:r w:rsidRPr="007E6AEE">
              <w:rPr>
                <w:color w:val="auto"/>
                <w:szCs w:val="22"/>
                <w:lang w:eastAsia="ar-SA"/>
              </w:rPr>
              <w:t xml:space="preserve">Connectivity Service </w:t>
            </w:r>
            <w:r w:rsidR="004149FF" w:rsidRPr="007E6AEE">
              <w:rPr>
                <w:color w:val="auto"/>
                <w:szCs w:val="22"/>
                <w:lang w:eastAsia="ar-SA"/>
              </w:rPr>
              <w:t xml:space="preserve">and Connection </w:t>
            </w:r>
            <w:r w:rsidRPr="007E6AEE">
              <w:rPr>
                <w:color w:val="auto"/>
                <w:szCs w:val="22"/>
                <w:lang w:eastAsia="ar-SA"/>
              </w:rPr>
              <w:t>discovery</w:t>
            </w:r>
          </w:p>
        </w:tc>
      </w:tr>
      <w:tr w:rsidR="00395EA4" w:rsidRPr="007E6AEE" w14:paraId="3D08E1B4" w14:textId="77777777" w:rsidTr="003F13BE">
        <w:tc>
          <w:tcPr>
            <w:cnfStyle w:val="001000000000" w:firstRow="0" w:lastRow="0" w:firstColumn="1" w:lastColumn="0" w:oddVBand="0" w:evenVBand="0" w:oddHBand="0" w:evenHBand="0" w:firstRowFirstColumn="0" w:firstRowLastColumn="0" w:lastRowFirstColumn="0" w:lastRowLastColumn="0"/>
            <w:tcW w:w="1555" w:type="dxa"/>
          </w:tcPr>
          <w:p w14:paraId="12F7EEDB" w14:textId="77777777" w:rsidR="00395EA4" w:rsidRPr="007E6AEE" w:rsidRDefault="00395EA4" w:rsidP="00FA6EDB">
            <w:pPr>
              <w:rPr>
                <w:szCs w:val="20"/>
              </w:rPr>
            </w:pPr>
            <w:r w:rsidRPr="007E6AEE">
              <w:rPr>
                <w:rFonts w:cs="Times New Roman"/>
                <w:szCs w:val="20"/>
              </w:rPr>
              <w:t>Technologies involved</w:t>
            </w:r>
          </w:p>
        </w:tc>
        <w:tc>
          <w:tcPr>
            <w:tcW w:w="8788" w:type="dxa"/>
          </w:tcPr>
          <w:p w14:paraId="4C92F68A" w14:textId="6471B8E2" w:rsidR="00395EA4" w:rsidRPr="007E6AEE" w:rsidRDefault="00696B3C" w:rsidP="00FA6EDB">
            <w:pPr>
              <w:cnfStyle w:val="000000000000" w:firstRow="0" w:lastRow="0" w:firstColumn="0" w:lastColumn="0" w:oddVBand="0" w:evenVBand="0" w:oddHBand="0" w:evenHBand="0" w:firstRowFirstColumn="0" w:firstRowLastColumn="0" w:lastRowFirstColumn="0" w:lastRowLastColumn="0"/>
              <w:rPr>
                <w:szCs w:val="20"/>
              </w:rPr>
            </w:pPr>
            <w:r>
              <w:rPr>
                <w:rFonts w:cs="Times New Roman"/>
                <w:szCs w:val="20"/>
              </w:rPr>
              <w:t>All</w:t>
            </w:r>
          </w:p>
        </w:tc>
      </w:tr>
      <w:tr w:rsidR="00395EA4" w:rsidRPr="007E6AEE" w14:paraId="774165E7"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18C77A81" w14:textId="77777777" w:rsidR="00395EA4" w:rsidRPr="007E6AEE" w:rsidRDefault="00395EA4" w:rsidP="00FA6EDB">
            <w:pPr>
              <w:rPr>
                <w:szCs w:val="20"/>
              </w:rPr>
            </w:pPr>
            <w:r w:rsidRPr="007E6AEE">
              <w:rPr>
                <w:rFonts w:cs="Times New Roman"/>
                <w:szCs w:val="20"/>
              </w:rPr>
              <w:t>Process/Areas Involved</w:t>
            </w:r>
          </w:p>
        </w:tc>
        <w:tc>
          <w:tcPr>
            <w:tcW w:w="8788" w:type="dxa"/>
          </w:tcPr>
          <w:p w14:paraId="37B35E9C" w14:textId="77777777" w:rsidR="00395EA4" w:rsidRPr="007E6AEE" w:rsidRDefault="00395EA4" w:rsidP="00FA6EDB">
            <w:pPr>
              <w:cnfStyle w:val="000000100000" w:firstRow="0" w:lastRow="0" w:firstColumn="0" w:lastColumn="0" w:oddVBand="0" w:evenVBand="0" w:oddHBand="1" w:evenHBand="0" w:firstRowFirstColumn="0" w:firstRowLastColumn="0" w:lastRowFirstColumn="0" w:lastRowLastColumn="0"/>
              <w:rPr>
                <w:szCs w:val="20"/>
              </w:rPr>
            </w:pPr>
            <w:r w:rsidRPr="007E6AEE">
              <w:rPr>
                <w:rFonts w:cs="Times New Roman"/>
                <w:szCs w:val="20"/>
              </w:rPr>
              <w:t>Planning and Operations</w:t>
            </w:r>
          </w:p>
        </w:tc>
      </w:tr>
      <w:tr w:rsidR="00395EA4" w:rsidRPr="007E6AEE" w14:paraId="1E323500" w14:textId="77777777" w:rsidTr="003F13BE">
        <w:tc>
          <w:tcPr>
            <w:cnfStyle w:val="001000000000" w:firstRow="0" w:lastRow="0" w:firstColumn="1" w:lastColumn="0" w:oddVBand="0" w:evenVBand="0" w:oddHBand="0" w:evenHBand="0" w:firstRowFirstColumn="0" w:firstRowLastColumn="0" w:lastRowFirstColumn="0" w:lastRowLastColumn="0"/>
            <w:tcW w:w="1555" w:type="dxa"/>
          </w:tcPr>
          <w:p w14:paraId="22EF49F4" w14:textId="77777777" w:rsidR="00395EA4" w:rsidRPr="007E6AEE" w:rsidRDefault="00395EA4" w:rsidP="00FA6EDB">
            <w:pPr>
              <w:rPr>
                <w:szCs w:val="20"/>
              </w:rPr>
            </w:pPr>
            <w:r w:rsidRPr="007E6AEE">
              <w:rPr>
                <w:rFonts w:cs="Times New Roman"/>
                <w:szCs w:val="20"/>
              </w:rPr>
              <w:lastRenderedPageBreak/>
              <w:t>Brief description</w:t>
            </w:r>
          </w:p>
        </w:tc>
        <w:tc>
          <w:tcPr>
            <w:tcW w:w="8788" w:type="dxa"/>
            <w:hideMark/>
          </w:tcPr>
          <w:p w14:paraId="50F4D302" w14:textId="783ED6EE" w:rsidR="00395EA4" w:rsidRPr="007E6AEE" w:rsidRDefault="00395EA4" w:rsidP="00FA6EDB">
            <w:pPr>
              <w:cnfStyle w:val="000000000000" w:firstRow="0" w:lastRow="0" w:firstColumn="0" w:lastColumn="0" w:oddVBand="0" w:evenVBand="0" w:oddHBand="0" w:evenHBand="0" w:firstRowFirstColumn="0" w:firstRowLastColumn="0" w:lastRowFirstColumn="0" w:lastRowLastColumn="0"/>
              <w:rPr>
                <w:szCs w:val="20"/>
              </w:rPr>
            </w:pPr>
            <w:r w:rsidRPr="007E6AEE">
              <w:rPr>
                <w:rFonts w:cs="Times New Roman"/>
                <w:szCs w:val="20"/>
              </w:rPr>
              <w:t xml:space="preserve">The TAPI Connectivity Service </w:t>
            </w:r>
            <w:r w:rsidR="004149FF" w:rsidRPr="007E6AEE">
              <w:rPr>
                <w:rFonts w:cs="Times New Roman"/>
                <w:szCs w:val="20"/>
              </w:rPr>
              <w:t xml:space="preserve">and/or Connection </w:t>
            </w:r>
            <w:r w:rsidRPr="007E6AEE">
              <w:rPr>
                <w:rFonts w:cs="Times New Roman"/>
                <w:szCs w:val="20"/>
              </w:rPr>
              <w:t xml:space="preserve">is a relevant network service information required for the operation. </w:t>
            </w:r>
          </w:p>
          <w:p w14:paraId="5B4FC47F" w14:textId="77777777" w:rsidR="00395EA4" w:rsidRPr="007E6AEE" w:rsidRDefault="00395EA4" w:rsidP="00FA6EDB">
            <w:pPr>
              <w:cnfStyle w:val="000000000000" w:firstRow="0" w:lastRow="0" w:firstColumn="0" w:lastColumn="0" w:oddVBand="0" w:evenVBand="0" w:oddHBand="0" w:evenHBand="0" w:firstRowFirstColumn="0" w:firstRowLastColumn="0" w:lastRowFirstColumn="0" w:lastRowLastColumn="0"/>
              <w:rPr>
                <w:szCs w:val="20"/>
              </w:rPr>
            </w:pPr>
            <w:r w:rsidRPr="007E6AEE">
              <w:rPr>
                <w:rFonts w:cs="Times New Roman"/>
                <w:szCs w:val="20"/>
              </w:rPr>
              <w:t>The discovery of this information is intended to be requested periodically and/or on-demand basis, proactively from the TAPI client role, in order to synchronize the connectivity information.</w:t>
            </w:r>
          </w:p>
        </w:tc>
      </w:tr>
      <w:tr w:rsidR="00395EA4" w:rsidRPr="007E6AEE" w14:paraId="38CAAD6E"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0727F3F4" w14:textId="77777777" w:rsidR="00395EA4" w:rsidRPr="007E6AEE" w:rsidRDefault="00395EA4" w:rsidP="00FA6EDB">
            <w:pPr>
              <w:rPr>
                <w:szCs w:val="20"/>
              </w:rPr>
            </w:pPr>
            <w:r w:rsidRPr="007E6AEE">
              <w:rPr>
                <w:rFonts w:cs="Times New Roman"/>
                <w:szCs w:val="20"/>
              </w:rPr>
              <w:t>Layers involved</w:t>
            </w:r>
          </w:p>
        </w:tc>
        <w:tc>
          <w:tcPr>
            <w:tcW w:w="8788" w:type="dxa"/>
          </w:tcPr>
          <w:p w14:paraId="22C69EE6" w14:textId="22F7D838" w:rsidR="00395EA4" w:rsidRPr="007E6AEE" w:rsidRDefault="00956FDF" w:rsidP="00FA6EDB">
            <w:pPr>
              <w:cnfStyle w:val="000000100000" w:firstRow="0" w:lastRow="0" w:firstColumn="0" w:lastColumn="0" w:oddVBand="0" w:evenVBand="0" w:oddHBand="1" w:evenHBand="0" w:firstRowFirstColumn="0" w:firstRowLastColumn="0" w:lastRowFirstColumn="0" w:lastRowLastColumn="0"/>
              <w:rPr>
                <w:szCs w:val="20"/>
              </w:rPr>
            </w:pPr>
            <w:r w:rsidRPr="007E6AEE">
              <w:rPr>
                <w:rFonts w:cs="Times New Roman"/>
                <w:szCs w:val="20"/>
              </w:rPr>
              <w:t>DSR/DIGITAL_OTN/PHOTONIC_MEDIA</w:t>
            </w:r>
          </w:p>
        </w:tc>
      </w:tr>
      <w:tr w:rsidR="00395EA4" w:rsidRPr="007E6AEE" w14:paraId="7F030D9A" w14:textId="77777777" w:rsidTr="003F13BE">
        <w:tc>
          <w:tcPr>
            <w:cnfStyle w:val="001000000000" w:firstRow="0" w:lastRow="0" w:firstColumn="1" w:lastColumn="0" w:oddVBand="0" w:evenVBand="0" w:oddHBand="0" w:evenHBand="0" w:firstRowFirstColumn="0" w:firstRowLastColumn="0" w:lastRowFirstColumn="0" w:lastRowLastColumn="0"/>
            <w:tcW w:w="1555" w:type="dxa"/>
          </w:tcPr>
          <w:p w14:paraId="526C2090" w14:textId="77777777" w:rsidR="00395EA4" w:rsidRPr="007E6AEE" w:rsidRDefault="00395EA4" w:rsidP="00FA6EDB">
            <w:pPr>
              <w:rPr>
                <w:szCs w:val="20"/>
              </w:rPr>
            </w:pPr>
            <w:r w:rsidRPr="007E6AEE">
              <w:rPr>
                <w:rFonts w:cs="Times New Roman"/>
                <w:szCs w:val="20"/>
              </w:rPr>
              <w:t>Type</w:t>
            </w:r>
          </w:p>
        </w:tc>
        <w:tc>
          <w:tcPr>
            <w:tcW w:w="8788" w:type="dxa"/>
          </w:tcPr>
          <w:p w14:paraId="192A18B8" w14:textId="77777777" w:rsidR="00395EA4" w:rsidRPr="007E6AEE" w:rsidRDefault="00395EA4" w:rsidP="00FA6EDB">
            <w:pPr>
              <w:cnfStyle w:val="000000000000" w:firstRow="0" w:lastRow="0" w:firstColumn="0" w:lastColumn="0" w:oddVBand="0" w:evenVBand="0" w:oddHBand="0" w:evenHBand="0" w:firstRowFirstColumn="0" w:firstRowLastColumn="0" w:lastRowFirstColumn="0" w:lastRowLastColumn="0"/>
              <w:rPr>
                <w:szCs w:val="20"/>
              </w:rPr>
            </w:pPr>
            <w:r w:rsidRPr="007E6AEE">
              <w:rPr>
                <w:rFonts w:cs="Times New Roman"/>
                <w:szCs w:val="20"/>
              </w:rPr>
              <w:t>Planning</w:t>
            </w:r>
          </w:p>
        </w:tc>
      </w:tr>
      <w:tr w:rsidR="00395EA4" w:rsidRPr="007E6AEE" w14:paraId="1B7633CD" w14:textId="77777777" w:rsidTr="0C413D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332DC714" w14:textId="77777777" w:rsidR="00395EA4" w:rsidRPr="007E6AEE" w:rsidRDefault="00395EA4" w:rsidP="00FA6EDB">
            <w:pPr>
              <w:rPr>
                <w:szCs w:val="20"/>
              </w:rPr>
            </w:pPr>
            <w:r w:rsidRPr="007E6AEE">
              <w:rPr>
                <w:rFonts w:cs="Times New Roman"/>
                <w:szCs w:val="20"/>
              </w:rPr>
              <w:t>Description &amp; Workflow</w:t>
            </w:r>
          </w:p>
        </w:tc>
        <w:tc>
          <w:tcPr>
            <w:tcW w:w="8788" w:type="dxa"/>
            <w:hideMark/>
          </w:tcPr>
          <w:p w14:paraId="3F32399C" w14:textId="23E7C782" w:rsidR="00FE0D79" w:rsidRPr="007E6AEE" w:rsidRDefault="00395EA4" w:rsidP="00FE0D79">
            <w:pPr>
              <w:cnfStyle w:val="000000100000" w:firstRow="0" w:lastRow="0" w:firstColumn="0" w:lastColumn="0" w:oddVBand="0" w:evenVBand="0" w:oddHBand="1" w:evenHBand="0" w:firstRowFirstColumn="0" w:firstRowLastColumn="0" w:lastRowFirstColumn="0" w:lastRowLastColumn="0"/>
              <w:rPr>
                <w:szCs w:val="22"/>
              </w:rPr>
            </w:pPr>
            <w:r w:rsidRPr="007E6AEE">
              <w:t>The Use Case 0c: Connectivity Service</w:t>
            </w:r>
            <w:r w:rsidR="004149FF" w:rsidRPr="007E6AEE">
              <w:t xml:space="preserve"> and Connection</w:t>
            </w:r>
            <w:r w:rsidRPr="007E6AEE">
              <w:t xml:space="preserve"> discovery consists o</w:t>
            </w:r>
            <w:r w:rsidR="000864D1" w:rsidRPr="007E6AEE">
              <w:t>f</w:t>
            </w:r>
            <w:r w:rsidRPr="007E6AEE">
              <w:t xml:space="preserve"> the retriev</w:t>
            </w:r>
            <w:r w:rsidR="000864D1" w:rsidRPr="007E6AEE">
              <w:t>al</w:t>
            </w:r>
            <w:r w:rsidRPr="007E6AEE">
              <w:t xml:space="preserve"> of a connectivity-service </w:t>
            </w:r>
            <w:r w:rsidR="004149FF" w:rsidRPr="007E6AEE">
              <w:t>and/or connection</w:t>
            </w:r>
            <w:r w:rsidR="00710604" w:rsidRPr="007E6AEE">
              <w:t>s</w:t>
            </w:r>
            <w:r w:rsidR="004149FF" w:rsidRPr="007E6AEE">
              <w:t xml:space="preserve"> </w:t>
            </w:r>
            <w:r w:rsidRPr="007E6AEE">
              <w:t>at the DSR/</w:t>
            </w:r>
            <w:r w:rsidR="00D2037C" w:rsidRPr="007E6AEE">
              <w:t>DIGITAL_OTN</w:t>
            </w:r>
            <w:r w:rsidRPr="007E6AEE">
              <w:t>/PHOTONIC_MEDIA layers.</w:t>
            </w:r>
          </w:p>
          <w:p w14:paraId="60E1F93A" w14:textId="71364D3A" w:rsidR="00430108" w:rsidRPr="007E6AEE" w:rsidRDefault="00430108">
            <w:pPr>
              <w:cnfStyle w:val="000000100000" w:firstRow="0" w:lastRow="0" w:firstColumn="0" w:lastColumn="0" w:oddVBand="0" w:evenVBand="0" w:oddHBand="1" w:evenHBand="0" w:firstRowFirstColumn="0" w:firstRowLastColumn="0" w:lastRowFirstColumn="0" w:lastRowLastColumn="0"/>
              <w:rPr>
                <w:szCs w:val="22"/>
              </w:rPr>
            </w:pPr>
            <w:r w:rsidRPr="007E6AEE">
              <w:t xml:space="preserve">Considering the retrieval of connections, two sub-cases MUST be supported: The first one, </w:t>
            </w:r>
            <w:r w:rsidR="00A52B7B" w:rsidRPr="007E6AEE">
              <w:t>the connections retrieved by the uuid are obtained from a connectivity service</w:t>
            </w:r>
            <w:r w:rsidR="009039CE" w:rsidRPr="007E6AEE">
              <w:t xml:space="preserve"> list of "connections"</w:t>
            </w:r>
            <w:r w:rsidR="00346F2A" w:rsidRPr="007E6AEE">
              <w:t xml:space="preserve"> (SC</w:t>
            </w:r>
            <w:r w:rsidR="00CD135B" w:rsidRPr="007E6AEE">
              <w:t xml:space="preserve"> 0c-1). In the second one, the client </w:t>
            </w:r>
            <w:r w:rsidR="00AA4AF7" w:rsidRPr="007E6AEE">
              <w:t>retrieves all the connection uuids from the context</w:t>
            </w:r>
            <w:r w:rsidR="00C110C7" w:rsidRPr="007E6AEE">
              <w:t>, thus including all connections that are not referred to by any connectivity service</w:t>
            </w:r>
            <w:r w:rsidR="00AA4AF7" w:rsidRPr="007E6AEE">
              <w:t>. The client may later correlate connection uuids to referring connectivity services (SC 0c-2)</w:t>
            </w:r>
            <w:r w:rsidR="001F0378" w:rsidRPr="007E6AEE">
              <w:t>, if any</w:t>
            </w:r>
            <w:r w:rsidR="00AA4AF7" w:rsidRPr="007E6AEE">
              <w:t>.</w:t>
            </w:r>
          </w:p>
          <w:p w14:paraId="10311821" w14:textId="389DC069" w:rsidR="00D75D8A" w:rsidRPr="007E6AEE" w:rsidRDefault="008C1878" w:rsidP="0C413D44">
            <w:pPr>
              <w:cnfStyle w:val="000000100000" w:firstRow="0" w:lastRow="0" w:firstColumn="0" w:lastColumn="0" w:oddVBand="0" w:evenVBand="0" w:oddHBand="1" w:evenHBand="0" w:firstRowFirstColumn="0" w:firstRowLastColumn="0" w:lastRowFirstColumn="0" w:lastRowLastColumn="0"/>
            </w:pPr>
            <w:r w:rsidRPr="007E6AEE">
              <w:rPr>
                <w:b/>
                <w:bCs/>
              </w:rPr>
              <w:t>SC</w:t>
            </w:r>
            <w:r w:rsidR="00CF29CC" w:rsidRPr="007E6AEE">
              <w:rPr>
                <w:b/>
                <w:bCs/>
              </w:rPr>
              <w:t xml:space="preserve"> </w:t>
            </w:r>
            <w:r w:rsidRPr="007E6AEE">
              <w:rPr>
                <w:b/>
                <w:bCs/>
              </w:rPr>
              <w:t>0c-1</w:t>
            </w:r>
            <w:r w:rsidR="00FE0D79" w:rsidRPr="007E6AEE">
              <w:rPr>
                <w:b/>
                <w:bCs/>
              </w:rPr>
              <w:t xml:space="preserve">: </w:t>
            </w:r>
            <w:r w:rsidR="0C413D44" w:rsidRPr="007E6AEE">
              <w:t xml:space="preserve">The NBI Client first retrieves the connectivity-context trimmed by the </w:t>
            </w:r>
            <w:r w:rsidR="0C413D44" w:rsidRPr="007E6AEE">
              <w:rPr>
                <w:i/>
                <w:iCs/>
              </w:rPr>
              <w:t>?fields=connectivity-service</w:t>
            </w:r>
            <w:r w:rsidR="0C413D44" w:rsidRPr="007E6AEE">
              <w:t xml:space="preserve"> filter to retrieve all connectivity-services deployed in the TAPI Server (2). Then, iteratively the information of each Connectivity-Service (3) is requested, and also its list of Connection references (5). For all Connection reference a Connection retrieval operation is performed to get the Connection object details (7). Note that this UC also covers the direct retrieval of connections where the uuid is known directly (step 7).</w:t>
            </w:r>
          </w:p>
          <w:p w14:paraId="58551ADF" w14:textId="5997A052" w:rsidR="00301D52" w:rsidRPr="007E6AEE" w:rsidRDefault="0C413D44" w:rsidP="00AB1AD8">
            <w:pPr>
              <w:cnfStyle w:val="000000100000" w:firstRow="0" w:lastRow="0" w:firstColumn="0" w:lastColumn="0" w:oddVBand="0" w:evenVBand="0" w:oddHBand="1" w:evenHBand="0" w:firstRowFirstColumn="0" w:firstRowLastColumn="0" w:lastRowFirstColumn="0" w:lastRowLastColumn="0"/>
            </w:pPr>
            <w:r w:rsidRPr="007E6AEE">
              <w:t>The NBI server MUST return a valid object, if previous operations (4)(6)(8) succeed, which are compliant with the definition of the objects included as defined in UC1.0.</w:t>
            </w:r>
          </w:p>
          <w:p w14:paraId="0AC520B4" w14:textId="77777777" w:rsidR="00FE0D79" w:rsidRPr="007E6AEE" w:rsidRDefault="001F0378" w:rsidP="001E5C5C">
            <w:pPr>
              <w:cnfStyle w:val="000000100000" w:firstRow="0" w:lastRow="0" w:firstColumn="0" w:lastColumn="0" w:oddVBand="0" w:evenVBand="0" w:oddHBand="1" w:evenHBand="0" w:firstRowFirstColumn="0" w:firstRowLastColumn="0" w:lastRowFirstColumn="0" w:lastRowLastColumn="0"/>
            </w:pPr>
            <w:r w:rsidRPr="007E6AEE">
              <w:rPr>
                <w:b/>
                <w:bCs/>
              </w:rPr>
              <w:t>SC 0c-2</w:t>
            </w:r>
            <w:r w:rsidR="00FE0D79" w:rsidRPr="007E6AEE">
              <w:rPr>
                <w:b/>
                <w:bCs/>
              </w:rPr>
              <w:t xml:space="preserve">: </w:t>
            </w:r>
            <w:r w:rsidRPr="007E6AEE">
              <w:t>Here, the initial connectivity-service retrieval (steps (1) - (4)) is as above. Then, instead of using the connections referenced from the connectivity-service the client requests the list of connections in the context step (5) &amp; (6) then loops through the list of connection uuids retrieved (step (7) &amp; (8)). This allows the client to retrieve all connections including those not related to connectivity-services.</w:t>
            </w:r>
          </w:p>
          <w:p w14:paraId="121120AD" w14:textId="3CEBCD7B" w:rsidR="0017245D" w:rsidRPr="007E6AEE" w:rsidRDefault="00CF7B71" w:rsidP="001E5C5C">
            <w:pPr>
              <w:cnfStyle w:val="000000100000" w:firstRow="0" w:lastRow="0" w:firstColumn="0" w:lastColumn="0" w:oddVBand="0" w:evenVBand="0" w:oddHBand="1" w:evenHBand="0" w:firstRowFirstColumn="0" w:firstRowLastColumn="0" w:lastRowFirstColumn="0" w:lastRowLastColumn="0"/>
            </w:pPr>
            <w:r w:rsidRPr="007E6AEE">
              <w:rPr>
                <w:noProof/>
              </w:rPr>
              <w:drawing>
                <wp:inline distT="0" distB="0" distL="0" distR="0" wp14:anchorId="4D4E38E6" wp14:editId="1453FE2C">
                  <wp:extent cx="5108982" cy="2963457"/>
                  <wp:effectExtent l="0" t="0" r="0" b="889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43" cstate="email">
                            <a:extLst>
                              <a:ext uri="{28A0092B-C50C-407E-A947-70E740481C1C}">
                                <a14:useLocalDpi xmlns:a14="http://schemas.microsoft.com/office/drawing/2010/main"/>
                              </a:ext>
                            </a:extLst>
                          </a:blip>
                          <a:srcRect/>
                          <a:stretch/>
                        </pic:blipFill>
                        <pic:spPr bwMode="auto">
                          <a:xfrm>
                            <a:off x="0" y="0"/>
                            <a:ext cx="5148114" cy="2986155"/>
                          </a:xfrm>
                          <a:prstGeom prst="rect">
                            <a:avLst/>
                          </a:prstGeom>
                          <a:noFill/>
                          <a:ln>
                            <a:noFill/>
                          </a:ln>
                          <a:extLst>
                            <a:ext uri="{53640926-AAD7-44D8-BBD7-CCE9431645EC}">
                              <a14:shadowObscured xmlns:a14="http://schemas.microsoft.com/office/drawing/2010/main"/>
                            </a:ext>
                          </a:extLst>
                        </pic:spPr>
                      </pic:pic>
                    </a:graphicData>
                  </a:graphic>
                </wp:inline>
              </w:drawing>
            </w:r>
          </w:p>
          <w:p w14:paraId="3A99A5E8" w14:textId="26DA39A9" w:rsidR="00D7083C" w:rsidRPr="007E6AEE" w:rsidRDefault="00D9445C" w:rsidP="00D2037C">
            <w:pPr>
              <w:cnfStyle w:val="000000100000" w:firstRow="0" w:lastRow="0" w:firstColumn="0" w:lastColumn="0" w:oddVBand="0" w:evenVBand="0" w:oddHBand="1" w:evenHBand="0" w:firstRowFirstColumn="0" w:firstRowLastColumn="0" w:lastRowFirstColumn="0" w:lastRowLastColumn="0"/>
            </w:pPr>
            <w:r w:rsidRPr="007E6AEE">
              <w:rPr>
                <w:noProof/>
              </w:rPr>
              <w:lastRenderedPageBreak/>
              <w:drawing>
                <wp:inline distT="0" distB="0" distL="0" distR="0" wp14:anchorId="32EC80E8" wp14:editId="45A2DF0E">
                  <wp:extent cx="5088885" cy="3676493"/>
                  <wp:effectExtent l="0" t="0" r="0"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44" cstate="email">
                            <a:extLst>
                              <a:ext uri="{28A0092B-C50C-407E-A947-70E740481C1C}">
                                <a14:useLocalDpi xmlns:a14="http://schemas.microsoft.com/office/drawing/2010/main"/>
                              </a:ext>
                            </a:extLst>
                          </a:blip>
                          <a:srcRect/>
                          <a:stretch/>
                        </pic:blipFill>
                        <pic:spPr bwMode="auto">
                          <a:xfrm>
                            <a:off x="0" y="0"/>
                            <a:ext cx="5107511" cy="3689950"/>
                          </a:xfrm>
                          <a:prstGeom prst="rect">
                            <a:avLst/>
                          </a:prstGeom>
                          <a:noFill/>
                          <a:ln>
                            <a:noFill/>
                          </a:ln>
                          <a:extLst>
                            <a:ext uri="{53640926-AAD7-44D8-BBD7-CCE9431645EC}">
                              <a14:shadowObscured xmlns:a14="http://schemas.microsoft.com/office/drawing/2010/main"/>
                            </a:ext>
                          </a:extLst>
                        </pic:spPr>
                      </pic:pic>
                    </a:graphicData>
                  </a:graphic>
                </wp:inline>
              </w:drawing>
            </w:r>
          </w:p>
          <w:p w14:paraId="337E82AF" w14:textId="636468D4" w:rsidR="00D7083C" w:rsidRPr="007E6AEE" w:rsidRDefault="00D7083C" w:rsidP="00D7083C">
            <w:pPr>
              <w:pStyle w:val="TableCaption"/>
              <w:cnfStyle w:val="000000100000" w:firstRow="0" w:lastRow="0" w:firstColumn="0" w:lastColumn="0" w:oddVBand="0" w:evenVBand="0" w:oddHBand="1" w:evenHBand="0" w:firstRowFirstColumn="0" w:firstRowLastColumn="0" w:lastRowFirstColumn="0" w:lastRowLastColumn="0"/>
            </w:pPr>
            <w:bookmarkStart w:id="724" w:name="_Toc173253800"/>
            <w:r w:rsidRPr="007E6AEE">
              <w:t xml:space="preserve">Figure </w:t>
            </w:r>
            <w:r w:rsidRPr="007E6AEE">
              <w:fldChar w:fldCharType="begin"/>
            </w:r>
            <w:r w:rsidRPr="007E6AEE">
              <w:instrText>STYLEREF 1 \s</w:instrText>
            </w:r>
            <w:r w:rsidRPr="007E6AEE">
              <w:fldChar w:fldCharType="separate"/>
            </w:r>
            <w:r w:rsidR="00C64284">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3</w:t>
            </w:r>
            <w:r w:rsidRPr="007E6AEE">
              <w:fldChar w:fldCharType="end"/>
            </w:r>
            <w:r w:rsidRPr="007E6AEE">
              <w:t xml:space="preserve"> UC-0c: Connectivity Service - Workflows UC 0c-1 (top) and UC 0c-2 (bottom)</w:t>
            </w:r>
            <w:bookmarkEnd w:id="724"/>
          </w:p>
          <w:p w14:paraId="648D4AA9" w14:textId="4479ABEB" w:rsidR="00D7083C" w:rsidRPr="007E6AEE" w:rsidRDefault="00D7083C" w:rsidP="001E5C5C">
            <w:pPr>
              <w:cnfStyle w:val="000000100000" w:firstRow="0" w:lastRow="0" w:firstColumn="0" w:lastColumn="0" w:oddVBand="0" w:evenVBand="0" w:oddHBand="1" w:evenHBand="0" w:firstRowFirstColumn="0" w:firstRowLastColumn="0" w:lastRowFirstColumn="0" w:lastRowLastColumn="0"/>
            </w:pPr>
          </w:p>
        </w:tc>
      </w:tr>
    </w:tbl>
    <w:p w14:paraId="20AE035C" w14:textId="31B1F9CD" w:rsidR="00395EA4" w:rsidRPr="007E6AEE" w:rsidRDefault="007C0B0B" w:rsidP="001941CD">
      <w:pPr>
        <w:pStyle w:val="Heading4"/>
      </w:pPr>
      <w:bookmarkStart w:id="725" w:name="_Toc173252933"/>
      <w:r w:rsidRPr="007E6AEE">
        <w:lastRenderedPageBreak/>
        <w:t>Relevant</w:t>
      </w:r>
      <w:r w:rsidR="00395EA4" w:rsidRPr="007E6AEE">
        <w:t xml:space="preserve"> parameters</w:t>
      </w:r>
      <w:bookmarkEnd w:id="725"/>
    </w:p>
    <w:p w14:paraId="4EC3A9A0" w14:textId="7714A832" w:rsidR="00395EA4" w:rsidRPr="007E6AEE" w:rsidRDefault="00395EA4" w:rsidP="00E0416B">
      <w:r w:rsidRPr="007E6AEE">
        <w:t>For the details about the parameters for each object retrieved, please refer to the</w:t>
      </w:r>
      <w:r w:rsidR="00692ABD" w:rsidRPr="007E6AEE">
        <w:t xml:space="preserve"> UC</w:t>
      </w:r>
      <w:r w:rsidR="00E0416B" w:rsidRPr="007E6AEE">
        <w:t>1.0</w:t>
      </w:r>
      <w:r w:rsidR="005B1283" w:rsidRPr="007E6AEE">
        <w:t>, which lists the required parameters for generic unconstrained service provisioning, in which the Connectivity Services, Connections and CEP objects shall be understood as "provided by server" after the successful completion of the HTTP workflows shown above.</w:t>
      </w:r>
    </w:p>
    <w:p w14:paraId="5A1B24A2" w14:textId="291D44DB" w:rsidR="00FE7498" w:rsidRPr="007E6AEE" w:rsidRDefault="00FE7498" w:rsidP="00FE7498">
      <w:pPr>
        <w:pStyle w:val="Heading3"/>
      </w:pPr>
      <w:bookmarkStart w:id="726" w:name="_Toc173252934"/>
      <w:bookmarkStart w:id="727" w:name="_Toc53676215"/>
      <w:r w:rsidRPr="007E6AEE">
        <w:t xml:space="preserve">Use </w:t>
      </w:r>
      <w:r w:rsidR="005F1336" w:rsidRPr="007E6AEE">
        <w:t>C</w:t>
      </w:r>
      <w:r w:rsidRPr="007E6AEE">
        <w:t xml:space="preserve">ase 0c.1: </w:t>
      </w:r>
      <w:bookmarkStart w:id="728" w:name="_Hlk99102577"/>
      <w:r w:rsidRPr="007E6AEE">
        <w:t>Mapping Connections to Physical Route</w:t>
      </w:r>
      <w:bookmarkEnd w:id="726"/>
      <w:bookmarkEnd w:id="728"/>
    </w:p>
    <w:tbl>
      <w:tblPr>
        <w:tblStyle w:val="GridTable6Colorful-Accent5"/>
        <w:tblW w:w="10456" w:type="dxa"/>
        <w:tblLook w:val="04A0" w:firstRow="1" w:lastRow="0" w:firstColumn="1" w:lastColumn="0" w:noHBand="0" w:noVBand="1"/>
      </w:tblPr>
      <w:tblGrid>
        <w:gridCol w:w="1528"/>
        <w:gridCol w:w="8928"/>
      </w:tblGrid>
      <w:tr w:rsidR="00FE7498" w:rsidRPr="007E6AEE" w14:paraId="321A9CDD"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1E7E0507" w14:textId="77777777" w:rsidR="00FE7498" w:rsidRPr="007E6AEE" w:rsidRDefault="00FE7498" w:rsidP="004F1D1B">
            <w:pPr>
              <w:rPr>
                <w:szCs w:val="22"/>
              </w:rPr>
            </w:pPr>
            <w:r w:rsidRPr="007E6AEE">
              <w:rPr>
                <w:szCs w:val="22"/>
              </w:rPr>
              <w:t>Number</w:t>
            </w:r>
          </w:p>
        </w:tc>
        <w:tc>
          <w:tcPr>
            <w:tcW w:w="8947" w:type="dxa"/>
          </w:tcPr>
          <w:p w14:paraId="6393A480" w14:textId="77777777" w:rsidR="00FE7498" w:rsidRPr="007E6AEE" w:rsidRDefault="00FE7498" w:rsidP="004F1D1B">
            <w:pPr>
              <w:cnfStyle w:val="100000000000" w:firstRow="1" w:lastRow="0" w:firstColumn="0" w:lastColumn="0" w:oddVBand="0" w:evenVBand="0" w:oddHBand="0" w:evenHBand="0" w:firstRowFirstColumn="0" w:firstRowLastColumn="0" w:lastRowFirstColumn="0" w:lastRowLastColumn="0"/>
              <w:rPr>
                <w:szCs w:val="22"/>
              </w:rPr>
            </w:pPr>
            <w:r w:rsidRPr="007E6AEE">
              <w:rPr>
                <w:szCs w:val="22"/>
              </w:rPr>
              <w:t>UC 0c.1</w:t>
            </w:r>
          </w:p>
        </w:tc>
      </w:tr>
      <w:tr w:rsidR="00FE7498" w:rsidRPr="007E6AEE" w14:paraId="21A172B9"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4200A65F" w14:textId="77777777" w:rsidR="00FE7498" w:rsidRPr="007E6AEE" w:rsidRDefault="00FE7498" w:rsidP="004F1D1B">
            <w:pPr>
              <w:rPr>
                <w:b w:val="0"/>
                <w:szCs w:val="22"/>
              </w:rPr>
            </w:pPr>
            <w:r w:rsidRPr="007E6AEE">
              <w:rPr>
                <w:szCs w:val="22"/>
              </w:rPr>
              <w:t>Name</w:t>
            </w:r>
          </w:p>
        </w:tc>
        <w:tc>
          <w:tcPr>
            <w:tcW w:w="8947" w:type="dxa"/>
            <w:hideMark/>
          </w:tcPr>
          <w:p w14:paraId="2DFB6D6B" w14:textId="77777777" w:rsidR="00FE7498" w:rsidRPr="007E6AEE" w:rsidRDefault="00FE7498" w:rsidP="004F1D1B">
            <w:pPr>
              <w:cnfStyle w:val="000000100000" w:firstRow="0" w:lastRow="0" w:firstColumn="0" w:lastColumn="0" w:oddVBand="0" w:evenVBand="0" w:oddHBand="1" w:evenHBand="0" w:firstRowFirstColumn="0" w:firstRowLastColumn="0" w:lastRowFirstColumn="0" w:lastRowLastColumn="0"/>
              <w:rPr>
                <w:color w:val="000000"/>
                <w:szCs w:val="22"/>
                <w:lang w:eastAsia="en-US"/>
              </w:rPr>
            </w:pPr>
            <w:r w:rsidRPr="007E6AEE">
              <w:rPr>
                <w:color w:val="000000"/>
                <w:szCs w:val="22"/>
                <w:lang w:eastAsia="en-US"/>
              </w:rPr>
              <w:t>Mapping Connections to Physical Route.</w:t>
            </w:r>
          </w:p>
        </w:tc>
      </w:tr>
      <w:tr w:rsidR="00FE7498" w:rsidRPr="007E6AEE" w14:paraId="1A373DD3" w14:textId="77777777" w:rsidTr="003F13BE">
        <w:tc>
          <w:tcPr>
            <w:cnfStyle w:val="001000000000" w:firstRow="0" w:lastRow="0" w:firstColumn="1" w:lastColumn="0" w:oddVBand="0" w:evenVBand="0" w:oddHBand="0" w:evenHBand="0" w:firstRowFirstColumn="0" w:firstRowLastColumn="0" w:lastRowFirstColumn="0" w:lastRowLastColumn="0"/>
            <w:tcW w:w="1509" w:type="dxa"/>
          </w:tcPr>
          <w:p w14:paraId="49BAD64F" w14:textId="77777777" w:rsidR="00FE7498" w:rsidRPr="007E6AEE" w:rsidRDefault="00FE7498" w:rsidP="004F1D1B">
            <w:pPr>
              <w:rPr>
                <w:szCs w:val="22"/>
              </w:rPr>
            </w:pPr>
            <w:r w:rsidRPr="007E6AEE">
              <w:rPr>
                <w:szCs w:val="22"/>
              </w:rPr>
              <w:t>Technologies involved</w:t>
            </w:r>
          </w:p>
        </w:tc>
        <w:tc>
          <w:tcPr>
            <w:tcW w:w="8947" w:type="dxa"/>
          </w:tcPr>
          <w:p w14:paraId="1FBC69E5" w14:textId="740F04CD" w:rsidR="00FE7498" w:rsidRPr="007E6AEE" w:rsidRDefault="00F155C5" w:rsidP="004F1D1B">
            <w:pPr>
              <w:cnfStyle w:val="000000000000" w:firstRow="0" w:lastRow="0" w:firstColumn="0" w:lastColumn="0" w:oddVBand="0" w:evenVBand="0" w:oddHBand="0" w:evenHBand="0" w:firstRowFirstColumn="0" w:firstRowLastColumn="0" w:lastRowFirstColumn="0" w:lastRowLastColumn="0"/>
              <w:rPr>
                <w:szCs w:val="22"/>
              </w:rPr>
            </w:pPr>
            <w:r>
              <w:rPr>
                <w:szCs w:val="22"/>
              </w:rPr>
              <w:t>Photonic, Physical</w:t>
            </w:r>
          </w:p>
        </w:tc>
      </w:tr>
      <w:tr w:rsidR="00FE7498" w:rsidRPr="007E6AEE" w14:paraId="44EFEA7C"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544B9401" w14:textId="77777777" w:rsidR="00FE7498" w:rsidRPr="007E6AEE" w:rsidRDefault="00FE7498" w:rsidP="004F1D1B">
            <w:pPr>
              <w:rPr>
                <w:szCs w:val="22"/>
              </w:rPr>
            </w:pPr>
            <w:r w:rsidRPr="007E6AEE">
              <w:rPr>
                <w:szCs w:val="22"/>
              </w:rPr>
              <w:t>Process/Areas Involved</w:t>
            </w:r>
          </w:p>
        </w:tc>
        <w:tc>
          <w:tcPr>
            <w:tcW w:w="8947" w:type="dxa"/>
          </w:tcPr>
          <w:p w14:paraId="7279C7B9" w14:textId="77777777" w:rsidR="00FE7498" w:rsidRPr="007E6AEE" w:rsidRDefault="00FE7498" w:rsidP="004F1D1B">
            <w:pPr>
              <w:cnfStyle w:val="000000100000" w:firstRow="0" w:lastRow="0" w:firstColumn="0" w:lastColumn="0" w:oddVBand="0" w:evenVBand="0" w:oddHBand="1" w:evenHBand="0" w:firstRowFirstColumn="0" w:firstRowLastColumn="0" w:lastRowFirstColumn="0" w:lastRowLastColumn="0"/>
              <w:rPr>
                <w:szCs w:val="22"/>
              </w:rPr>
            </w:pPr>
            <w:r w:rsidRPr="007E6AEE">
              <w:rPr>
                <w:szCs w:val="22"/>
              </w:rPr>
              <w:t>Planning and Operations</w:t>
            </w:r>
          </w:p>
        </w:tc>
      </w:tr>
      <w:tr w:rsidR="00FE7498" w:rsidRPr="007E6AEE" w14:paraId="3E06BDDB" w14:textId="77777777" w:rsidTr="003F13BE">
        <w:tc>
          <w:tcPr>
            <w:cnfStyle w:val="001000000000" w:firstRow="0" w:lastRow="0" w:firstColumn="1" w:lastColumn="0" w:oddVBand="0" w:evenVBand="0" w:oddHBand="0" w:evenHBand="0" w:firstRowFirstColumn="0" w:firstRowLastColumn="0" w:lastRowFirstColumn="0" w:lastRowLastColumn="0"/>
            <w:tcW w:w="1509" w:type="dxa"/>
          </w:tcPr>
          <w:p w14:paraId="43036EA3" w14:textId="77777777" w:rsidR="00FE7498" w:rsidRPr="007E6AEE" w:rsidRDefault="00FE7498" w:rsidP="004F1D1B">
            <w:pPr>
              <w:rPr>
                <w:szCs w:val="22"/>
              </w:rPr>
            </w:pPr>
            <w:r w:rsidRPr="007E6AEE">
              <w:rPr>
                <w:szCs w:val="22"/>
              </w:rPr>
              <w:t>Brief description</w:t>
            </w:r>
          </w:p>
        </w:tc>
        <w:tc>
          <w:tcPr>
            <w:tcW w:w="8947" w:type="dxa"/>
          </w:tcPr>
          <w:p w14:paraId="75B84A03" w14:textId="77777777" w:rsidR="00FE7498" w:rsidRPr="007E6AEE" w:rsidRDefault="00FE7498" w:rsidP="004F1D1B">
            <w:pPr>
              <w:cnfStyle w:val="000000000000" w:firstRow="0" w:lastRow="0" w:firstColumn="0" w:lastColumn="0" w:oddVBand="0" w:evenVBand="0" w:oddHBand="0" w:evenHBand="0" w:firstRowFirstColumn="0" w:firstRowLastColumn="0" w:lastRowFirstColumn="0" w:lastRowLastColumn="0"/>
              <w:rPr>
                <w:b/>
                <w:bCs/>
                <w:szCs w:val="22"/>
              </w:rPr>
            </w:pPr>
            <w:r w:rsidRPr="007E6AEE">
              <w:rPr>
                <w:b/>
                <w:bCs/>
                <w:szCs w:val="22"/>
              </w:rPr>
              <w:t>Disclaimer: This use case is in a draft state, the final definition will be completed based on the feedback provided by the industry upon this release of the reference specification.</w:t>
            </w:r>
          </w:p>
          <w:p w14:paraId="328DEA60" w14:textId="7201ABD8" w:rsidR="00784278" w:rsidRDefault="00784278" w:rsidP="004F1D1B">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szCs w:val="22"/>
              </w:rPr>
              <w:t xml:space="preserve">This UC covers the retrieval from a TAPI client of the physical route supporting a given </w:t>
            </w:r>
            <w:r w:rsidR="00D5188C">
              <w:rPr>
                <w:szCs w:val="22"/>
              </w:rPr>
              <w:t>C</w:t>
            </w:r>
            <w:r w:rsidRPr="007E6AEE">
              <w:rPr>
                <w:szCs w:val="22"/>
              </w:rPr>
              <w:t xml:space="preserve">onnection. This UC only considers </w:t>
            </w:r>
            <w:r>
              <w:rPr>
                <w:szCs w:val="22"/>
              </w:rPr>
              <w:t xml:space="preserve">OTSiMC, </w:t>
            </w:r>
            <w:r w:rsidRPr="007E6AEE">
              <w:rPr>
                <w:szCs w:val="22"/>
              </w:rPr>
              <w:t>MC, OMS and OTS Top Connections.</w:t>
            </w:r>
          </w:p>
          <w:p w14:paraId="39FC5D63" w14:textId="0777E004" w:rsidR="00FE7498" w:rsidRPr="007E6AEE" w:rsidRDefault="00FE7498" w:rsidP="004F1D1B">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The purpose of the physical route augmentation is to extend </w:t>
            </w:r>
            <w:r w:rsidR="00D5188C">
              <w:rPr>
                <w:rFonts w:cs="Times New Roman"/>
                <w:szCs w:val="20"/>
              </w:rPr>
              <w:t>C</w:t>
            </w:r>
            <w:r w:rsidRPr="007E6AEE">
              <w:rPr>
                <w:rFonts w:cs="Times New Roman"/>
                <w:szCs w:val="20"/>
              </w:rPr>
              <w:t>onnections of the TAPI connectivity model to expose the supporting Equipment (e.g., OLP, Multiplexers, Combiners/Splitters, WSS).</w:t>
            </w:r>
          </w:p>
          <w:p w14:paraId="47986FD3" w14:textId="280E14A2" w:rsidR="00FE7498" w:rsidRPr="007E6AEE" w:rsidRDefault="00D61F6E" w:rsidP="004F1D1B">
            <w:pPr>
              <w:cnfStyle w:val="000000000000" w:firstRow="0" w:lastRow="0" w:firstColumn="0" w:lastColumn="0" w:oddVBand="0" w:evenVBand="0" w:oddHBand="0" w:evenHBand="0" w:firstRowFirstColumn="0" w:firstRowLastColumn="0" w:lastRowFirstColumn="0" w:lastRowLastColumn="0"/>
              <w:rPr>
                <w:szCs w:val="22"/>
              </w:rPr>
            </w:pPr>
            <w:r w:rsidRPr="007E6AEE">
              <w:rPr>
                <w:szCs w:val="22"/>
              </w:rPr>
              <w:lastRenderedPageBreak/>
              <w:t>A TAPI Physical Route represents a</w:t>
            </w:r>
            <w:r>
              <w:rPr>
                <w:szCs w:val="22"/>
              </w:rPr>
              <w:t xml:space="preserve"> </w:t>
            </w:r>
            <w:r w:rsidR="00991274">
              <w:rPr>
                <w:i/>
                <w:iCs/>
                <w:szCs w:val="22"/>
              </w:rPr>
              <w:t>unidirectional,</w:t>
            </w:r>
            <w:r w:rsidR="00991274" w:rsidRPr="007E6AEE">
              <w:rPr>
                <w:szCs w:val="22"/>
              </w:rPr>
              <w:t xml:space="preserve"> </w:t>
            </w:r>
            <w:r w:rsidRPr="00EA660C">
              <w:rPr>
                <w:i/>
                <w:iCs/>
                <w:szCs w:val="22"/>
              </w:rPr>
              <w:t>ordered</w:t>
            </w:r>
            <w:r w:rsidR="00991274">
              <w:rPr>
                <w:i/>
                <w:iCs/>
                <w:szCs w:val="22"/>
              </w:rPr>
              <w:t xml:space="preserve"> </w:t>
            </w:r>
            <w:r>
              <w:rPr>
                <w:szCs w:val="22"/>
              </w:rPr>
              <w:t xml:space="preserve">(traffic flow direction) </w:t>
            </w:r>
            <w:r w:rsidRPr="007E6AEE">
              <w:rPr>
                <w:szCs w:val="22"/>
              </w:rPr>
              <w:t>list of Physical Route Elements, and each element involves an access port and</w:t>
            </w:r>
            <w:r>
              <w:rPr>
                <w:szCs w:val="22"/>
              </w:rPr>
              <w:t>/or</w:t>
            </w:r>
            <w:r w:rsidRPr="007E6AEE">
              <w:rPr>
                <w:szCs w:val="22"/>
              </w:rPr>
              <w:t xml:space="preserve"> its corresponding connector-pin. A Physical Route </w:t>
            </w:r>
            <w:r w:rsidRPr="007E6AEE">
              <w:rPr>
                <w:b/>
                <w:bCs/>
                <w:szCs w:val="22"/>
              </w:rPr>
              <w:t>only</w:t>
            </w:r>
            <w:r w:rsidRPr="007E6AEE">
              <w:rPr>
                <w:szCs w:val="22"/>
              </w:rPr>
              <w:t xml:space="preserve"> augments a Top Connection to assist in tasks of inventory, fault management and planning activities.</w:t>
            </w:r>
          </w:p>
        </w:tc>
      </w:tr>
      <w:tr w:rsidR="00FE7498" w:rsidRPr="007E6AEE" w14:paraId="23E2A029"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23AE49FC" w14:textId="77777777" w:rsidR="00FE7498" w:rsidRPr="007E6AEE" w:rsidRDefault="00FE7498" w:rsidP="004F1D1B">
            <w:pPr>
              <w:rPr>
                <w:szCs w:val="22"/>
              </w:rPr>
            </w:pPr>
            <w:r w:rsidRPr="007E6AEE">
              <w:rPr>
                <w:szCs w:val="22"/>
              </w:rPr>
              <w:lastRenderedPageBreak/>
              <w:t>Layers involved</w:t>
            </w:r>
          </w:p>
        </w:tc>
        <w:tc>
          <w:tcPr>
            <w:tcW w:w="8947" w:type="dxa"/>
          </w:tcPr>
          <w:p w14:paraId="705910B3" w14:textId="2FCF737F" w:rsidR="00FE7498" w:rsidRPr="007E6AEE" w:rsidRDefault="00FE7498" w:rsidP="004F1D1B">
            <w:pPr>
              <w:cnfStyle w:val="000000100000" w:firstRow="0" w:lastRow="0" w:firstColumn="0" w:lastColumn="0" w:oddVBand="0" w:evenVBand="0" w:oddHBand="1" w:evenHBand="0" w:firstRowFirstColumn="0" w:firstRowLastColumn="0" w:lastRowFirstColumn="0" w:lastRowLastColumn="0"/>
              <w:rPr>
                <w:szCs w:val="22"/>
              </w:rPr>
            </w:pPr>
            <w:r w:rsidRPr="007E6AEE">
              <w:rPr>
                <w:szCs w:val="22"/>
              </w:rPr>
              <w:t>PHOTONIC_MEDIA (</w:t>
            </w:r>
            <w:r w:rsidR="00784278">
              <w:rPr>
                <w:szCs w:val="22"/>
              </w:rPr>
              <w:t>OTSiMC,</w:t>
            </w:r>
            <w:r w:rsidR="00784278" w:rsidRPr="007E6AEE">
              <w:rPr>
                <w:szCs w:val="22"/>
              </w:rPr>
              <w:t xml:space="preserve"> </w:t>
            </w:r>
            <w:r w:rsidRPr="007E6AEE">
              <w:rPr>
                <w:szCs w:val="22"/>
              </w:rPr>
              <w:t>MC, OMS, OTS_MEDIA qualifiers)</w:t>
            </w:r>
          </w:p>
        </w:tc>
      </w:tr>
      <w:tr w:rsidR="00FE7498" w:rsidRPr="007E6AEE" w14:paraId="3C157F39" w14:textId="77777777" w:rsidTr="003F13BE">
        <w:trPr>
          <w:trHeight w:val="448"/>
        </w:trPr>
        <w:tc>
          <w:tcPr>
            <w:cnfStyle w:val="001000000000" w:firstRow="0" w:lastRow="0" w:firstColumn="1" w:lastColumn="0" w:oddVBand="0" w:evenVBand="0" w:oddHBand="0" w:evenHBand="0" w:firstRowFirstColumn="0" w:firstRowLastColumn="0" w:lastRowFirstColumn="0" w:lastRowLastColumn="0"/>
            <w:tcW w:w="1509" w:type="dxa"/>
          </w:tcPr>
          <w:p w14:paraId="4827058F" w14:textId="77777777" w:rsidR="00FE7498" w:rsidRPr="007E6AEE" w:rsidRDefault="00FE7498" w:rsidP="004F1D1B">
            <w:pPr>
              <w:rPr>
                <w:szCs w:val="22"/>
              </w:rPr>
            </w:pPr>
            <w:r w:rsidRPr="007E6AEE">
              <w:rPr>
                <w:szCs w:val="22"/>
              </w:rPr>
              <w:t>Type</w:t>
            </w:r>
          </w:p>
        </w:tc>
        <w:tc>
          <w:tcPr>
            <w:tcW w:w="8947" w:type="dxa"/>
          </w:tcPr>
          <w:p w14:paraId="1C0D0F6D" w14:textId="77777777" w:rsidR="00FE7498" w:rsidRPr="007E6AEE" w:rsidRDefault="00FE7498" w:rsidP="004F1D1B">
            <w:pPr>
              <w:cnfStyle w:val="000000000000" w:firstRow="0" w:lastRow="0" w:firstColumn="0" w:lastColumn="0" w:oddVBand="0" w:evenVBand="0" w:oddHBand="0" w:evenHBand="0" w:firstRowFirstColumn="0" w:firstRowLastColumn="0" w:lastRowFirstColumn="0" w:lastRowLastColumn="0"/>
              <w:rPr>
                <w:szCs w:val="22"/>
              </w:rPr>
            </w:pPr>
            <w:r w:rsidRPr="007E6AEE">
              <w:rPr>
                <w:szCs w:val="22"/>
                <w:lang w:eastAsia="de-DE"/>
              </w:rPr>
              <w:t>Discovery</w:t>
            </w:r>
          </w:p>
        </w:tc>
      </w:tr>
      <w:tr w:rsidR="00FE7498" w:rsidRPr="007E6AEE" w14:paraId="2D3A01A5" w14:textId="77777777" w:rsidTr="00FE74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1FBE7125" w14:textId="77777777" w:rsidR="00FE7498" w:rsidRPr="007E6AEE" w:rsidRDefault="00FE7498" w:rsidP="004F1D1B">
            <w:pPr>
              <w:rPr>
                <w:szCs w:val="22"/>
              </w:rPr>
            </w:pPr>
            <w:r w:rsidRPr="007E6AEE">
              <w:rPr>
                <w:szCs w:val="22"/>
              </w:rPr>
              <w:t>Description &amp; Workflow</w:t>
            </w:r>
          </w:p>
        </w:tc>
        <w:tc>
          <w:tcPr>
            <w:tcW w:w="8947" w:type="dxa"/>
          </w:tcPr>
          <w:p w14:paraId="52915899" w14:textId="2AA0F39A" w:rsidR="00991274" w:rsidRDefault="00FE7498" w:rsidP="004F1D1B">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szCs w:val="22"/>
              </w:rPr>
              <w:t>To illustrate the retrieval of a physical route, consider</w:t>
            </w:r>
            <w:r w:rsidR="00991274">
              <w:rPr>
                <w:szCs w:val="22"/>
              </w:rPr>
              <w:t xml:space="preserve"> </w:t>
            </w:r>
            <w:r w:rsidR="00991274">
              <w:rPr>
                <w:szCs w:val="22"/>
              </w:rPr>
              <w:fldChar w:fldCharType="begin"/>
            </w:r>
            <w:r w:rsidR="00991274">
              <w:rPr>
                <w:szCs w:val="22"/>
              </w:rPr>
              <w:instrText xml:space="preserve"> REF _Ref118713624 \h </w:instrText>
            </w:r>
            <w:r w:rsidR="00991274">
              <w:rPr>
                <w:szCs w:val="22"/>
              </w:rPr>
            </w:r>
            <w:r w:rsidR="00991274">
              <w:rPr>
                <w:szCs w:val="22"/>
              </w:rPr>
              <w:fldChar w:fldCharType="separate"/>
            </w:r>
            <w:r w:rsidR="00C64284" w:rsidRPr="007E6AEE">
              <w:t xml:space="preserve">Figure </w:t>
            </w:r>
            <w:r w:rsidR="00C64284">
              <w:rPr>
                <w:noProof/>
              </w:rPr>
              <w:t>3</w:t>
            </w:r>
            <w:r w:rsidR="00C64284" w:rsidRPr="007E6AEE">
              <w:noBreakHyphen/>
            </w:r>
            <w:r w:rsidR="00C64284">
              <w:rPr>
                <w:noProof/>
              </w:rPr>
              <w:t>4</w:t>
            </w:r>
            <w:r w:rsidR="00991274">
              <w:rPr>
                <w:szCs w:val="22"/>
              </w:rPr>
              <w:fldChar w:fldCharType="end"/>
            </w:r>
            <w:r w:rsidRPr="007E6AEE">
              <w:rPr>
                <w:rFonts w:cs="Times New Roman"/>
                <w:szCs w:val="20"/>
              </w:rPr>
              <w:t xml:space="preserve">. </w:t>
            </w:r>
          </w:p>
          <w:p w14:paraId="74177923" w14:textId="219409AE" w:rsidR="00991274" w:rsidRPr="007E6AEE" w:rsidRDefault="00FE7498" w:rsidP="004F1D1B">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The figure below depicts a possible  hardware (tapi-equipment) arrangement inside the first ROADM Network Element (tapi-device).</w:t>
            </w:r>
            <w:r w:rsidR="00401FD4">
              <w:rPr>
                <w:rFonts w:cs="Times New Roman"/>
                <w:szCs w:val="20"/>
              </w:rPr>
              <w:t xml:space="preserve"> Note that the </w:t>
            </w:r>
            <w:r w:rsidR="00401FD4" w:rsidRPr="001C38A9">
              <w:rPr>
                <w:rFonts w:cs="Times New Roman"/>
                <w:i/>
                <w:iCs/>
                <w:szCs w:val="20"/>
              </w:rPr>
              <w:t xml:space="preserve">Device </w:t>
            </w:r>
            <w:r w:rsidR="00401FD4">
              <w:rPr>
                <w:rFonts w:cs="Times New Roman"/>
                <w:i/>
                <w:iCs/>
                <w:szCs w:val="20"/>
              </w:rPr>
              <w:t>A</w:t>
            </w:r>
            <w:r w:rsidR="00401FD4" w:rsidRPr="001C38A9">
              <w:rPr>
                <w:rFonts w:cs="Times New Roman"/>
                <w:i/>
                <w:iCs/>
                <w:szCs w:val="20"/>
              </w:rPr>
              <w:t xml:space="preserve">ccess </w:t>
            </w:r>
            <w:r w:rsidR="00401FD4">
              <w:rPr>
                <w:rFonts w:cs="Times New Roman"/>
                <w:i/>
                <w:iCs/>
                <w:szCs w:val="20"/>
              </w:rPr>
              <w:t>P</w:t>
            </w:r>
            <w:r w:rsidR="00401FD4" w:rsidRPr="001C38A9">
              <w:rPr>
                <w:rFonts w:cs="Times New Roman"/>
                <w:i/>
                <w:iCs/>
                <w:szCs w:val="20"/>
              </w:rPr>
              <w:t>orts</w:t>
            </w:r>
            <w:r w:rsidR="00401FD4">
              <w:rPr>
                <w:rFonts w:cs="Times New Roman"/>
                <w:szCs w:val="20"/>
              </w:rPr>
              <w:t xml:space="preserve"> are used to connect between Devices, while the </w:t>
            </w:r>
            <w:r w:rsidR="00401FD4" w:rsidRPr="001C38A9">
              <w:rPr>
                <w:rFonts w:cs="Times New Roman"/>
                <w:i/>
                <w:iCs/>
                <w:szCs w:val="20"/>
              </w:rPr>
              <w:t xml:space="preserve">internal </w:t>
            </w:r>
            <w:r w:rsidR="00401FD4">
              <w:rPr>
                <w:rFonts w:cs="Times New Roman"/>
                <w:i/>
                <w:iCs/>
                <w:szCs w:val="20"/>
              </w:rPr>
              <w:t>A</w:t>
            </w:r>
            <w:r w:rsidR="00401FD4" w:rsidRPr="001C38A9">
              <w:rPr>
                <w:rFonts w:cs="Times New Roman"/>
                <w:i/>
                <w:iCs/>
                <w:szCs w:val="20"/>
              </w:rPr>
              <w:t>ccess</w:t>
            </w:r>
            <w:r w:rsidR="00401FD4">
              <w:rPr>
                <w:rFonts w:cs="Times New Roman"/>
                <w:i/>
                <w:iCs/>
                <w:szCs w:val="20"/>
              </w:rPr>
              <w:t xml:space="preserve"> P</w:t>
            </w:r>
            <w:r w:rsidR="00401FD4" w:rsidRPr="001C38A9">
              <w:rPr>
                <w:rFonts w:cs="Times New Roman"/>
                <w:i/>
                <w:iCs/>
                <w:szCs w:val="20"/>
              </w:rPr>
              <w:t>orts</w:t>
            </w:r>
            <w:r w:rsidR="00401FD4">
              <w:rPr>
                <w:rFonts w:cs="Times New Roman"/>
                <w:szCs w:val="20"/>
              </w:rPr>
              <w:t xml:space="preserve"> are used to interconnect within the device, e.g. interconnection of equipments.</w:t>
            </w:r>
            <w:r w:rsidR="0061140A">
              <w:rPr>
                <w:rFonts w:cs="Times New Roman"/>
                <w:szCs w:val="20"/>
              </w:rPr>
              <w:t xml:space="preserve"> Note that the </w:t>
            </w:r>
            <w:r w:rsidR="0061140A" w:rsidRPr="001C38A9">
              <w:rPr>
                <w:rFonts w:cs="Times New Roman"/>
                <w:i/>
                <w:iCs/>
                <w:szCs w:val="20"/>
              </w:rPr>
              <w:t xml:space="preserve">internal </w:t>
            </w:r>
            <w:r w:rsidR="0061140A">
              <w:rPr>
                <w:rFonts w:cs="Times New Roman"/>
                <w:i/>
                <w:iCs/>
                <w:szCs w:val="20"/>
              </w:rPr>
              <w:t>A</w:t>
            </w:r>
            <w:r w:rsidR="0061140A" w:rsidRPr="001C38A9">
              <w:rPr>
                <w:rFonts w:cs="Times New Roman"/>
                <w:i/>
                <w:iCs/>
                <w:szCs w:val="20"/>
              </w:rPr>
              <w:t>ccess</w:t>
            </w:r>
            <w:r w:rsidR="0061140A">
              <w:rPr>
                <w:rFonts w:cs="Times New Roman"/>
                <w:i/>
                <w:iCs/>
                <w:szCs w:val="20"/>
              </w:rPr>
              <w:t xml:space="preserve"> P</w:t>
            </w:r>
            <w:r w:rsidR="0061140A" w:rsidRPr="001C38A9">
              <w:rPr>
                <w:rFonts w:cs="Times New Roman"/>
                <w:i/>
                <w:iCs/>
                <w:szCs w:val="20"/>
              </w:rPr>
              <w:t>orts</w:t>
            </w:r>
            <w:r w:rsidR="0061140A">
              <w:rPr>
                <w:rFonts w:cs="Times New Roman"/>
                <w:szCs w:val="20"/>
              </w:rPr>
              <w:t xml:space="preserve"> on the left side of the WSS are at MC granularity while the </w:t>
            </w:r>
            <w:r w:rsidR="0061140A" w:rsidRPr="001C38A9">
              <w:rPr>
                <w:rFonts w:cs="Times New Roman"/>
                <w:i/>
                <w:iCs/>
                <w:szCs w:val="20"/>
              </w:rPr>
              <w:t xml:space="preserve">internal </w:t>
            </w:r>
            <w:r w:rsidR="0061140A">
              <w:rPr>
                <w:rFonts w:cs="Times New Roman"/>
                <w:i/>
                <w:iCs/>
                <w:szCs w:val="20"/>
              </w:rPr>
              <w:t>A</w:t>
            </w:r>
            <w:r w:rsidR="0061140A" w:rsidRPr="001C38A9">
              <w:rPr>
                <w:rFonts w:cs="Times New Roman"/>
                <w:i/>
                <w:iCs/>
                <w:szCs w:val="20"/>
              </w:rPr>
              <w:t>ccess</w:t>
            </w:r>
            <w:r w:rsidR="0061140A">
              <w:rPr>
                <w:rFonts w:cs="Times New Roman"/>
                <w:i/>
                <w:iCs/>
                <w:szCs w:val="20"/>
              </w:rPr>
              <w:t xml:space="preserve"> P</w:t>
            </w:r>
            <w:r w:rsidR="0061140A" w:rsidRPr="001C38A9">
              <w:rPr>
                <w:rFonts w:cs="Times New Roman"/>
                <w:i/>
                <w:iCs/>
                <w:szCs w:val="20"/>
              </w:rPr>
              <w:t>orts</w:t>
            </w:r>
            <w:r w:rsidR="0061140A">
              <w:rPr>
                <w:rFonts w:cs="Times New Roman"/>
                <w:szCs w:val="20"/>
              </w:rPr>
              <w:t xml:space="preserve"> on the right are at OMS granularity.</w:t>
            </w:r>
            <w:r w:rsidR="00991274">
              <w:rPr>
                <w:rFonts w:cs="Times New Roman"/>
                <w:szCs w:val="20"/>
              </w:rPr>
              <w:t xml:space="preserve"> Note that the Connections in the figure are all unidirectional, a corresponding bidirectional Connection would have two unidirectional physical routes, as in </w:t>
            </w:r>
            <w:r w:rsidR="00991274">
              <w:rPr>
                <w:szCs w:val="22"/>
              </w:rPr>
              <w:fldChar w:fldCharType="begin"/>
            </w:r>
            <w:r w:rsidR="00991274">
              <w:rPr>
                <w:szCs w:val="22"/>
              </w:rPr>
              <w:instrText xml:space="preserve"> REF _Ref118713624 \h </w:instrText>
            </w:r>
            <w:r w:rsidR="00991274">
              <w:rPr>
                <w:szCs w:val="22"/>
              </w:rPr>
            </w:r>
            <w:r w:rsidR="00991274">
              <w:rPr>
                <w:szCs w:val="22"/>
              </w:rPr>
              <w:fldChar w:fldCharType="separate"/>
            </w:r>
            <w:r w:rsidR="00C64284" w:rsidRPr="007E6AEE">
              <w:t xml:space="preserve">Figure </w:t>
            </w:r>
            <w:r w:rsidR="00C64284">
              <w:rPr>
                <w:noProof/>
              </w:rPr>
              <w:t>3</w:t>
            </w:r>
            <w:r w:rsidR="00C64284" w:rsidRPr="007E6AEE">
              <w:noBreakHyphen/>
            </w:r>
            <w:r w:rsidR="00C64284">
              <w:rPr>
                <w:noProof/>
              </w:rPr>
              <w:t>4</w:t>
            </w:r>
            <w:r w:rsidR="00991274">
              <w:rPr>
                <w:szCs w:val="22"/>
              </w:rPr>
              <w:fldChar w:fldCharType="end"/>
            </w:r>
            <w:r w:rsidR="00991274">
              <w:rPr>
                <w:szCs w:val="22"/>
              </w:rPr>
              <w:t>.</w:t>
            </w:r>
          </w:p>
          <w:p w14:paraId="7DB5A87C" w14:textId="77777777" w:rsidR="00FE7498" w:rsidRPr="007E6AEE" w:rsidRDefault="00FE7498" w:rsidP="004F1D1B">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noProof/>
                <w:szCs w:val="20"/>
              </w:rPr>
              <mc:AlternateContent>
                <mc:Choice Requires="wpg">
                  <w:drawing>
                    <wp:anchor distT="0" distB="0" distL="114300" distR="114300" simplePos="0" relativeHeight="251658241" behindDoc="0" locked="0" layoutInCell="1" allowOverlap="1" wp14:anchorId="670CD6F4" wp14:editId="434B9513">
                      <wp:simplePos x="0" y="0"/>
                      <wp:positionH relativeFrom="margin">
                        <wp:posOffset>119380</wp:posOffset>
                      </wp:positionH>
                      <wp:positionV relativeFrom="paragraph">
                        <wp:posOffset>173355</wp:posOffset>
                      </wp:positionV>
                      <wp:extent cx="5173980" cy="2018030"/>
                      <wp:effectExtent l="0" t="0" r="0" b="1270"/>
                      <wp:wrapSquare wrapText="bothSides"/>
                      <wp:docPr id="460" name="Group 460"/>
                      <wp:cNvGraphicFramePr/>
                      <a:graphic xmlns:a="http://schemas.openxmlformats.org/drawingml/2006/main">
                        <a:graphicData uri="http://schemas.microsoft.com/office/word/2010/wordprocessingGroup">
                          <wpg:wgp>
                            <wpg:cNvGrpSpPr/>
                            <wpg:grpSpPr>
                              <a:xfrm>
                                <a:off x="0" y="0"/>
                                <a:ext cx="5173980" cy="2018030"/>
                                <a:chOff x="0" y="0"/>
                                <a:chExt cx="5197475" cy="1951355"/>
                              </a:xfrm>
                            </wpg:grpSpPr>
                            <pic:pic xmlns:pic="http://schemas.openxmlformats.org/drawingml/2006/picture">
                              <pic:nvPicPr>
                                <pic:cNvPr id="462" name="Imagen 462"/>
                                <pic:cNvPicPr>
                                  <a:picLocks noChangeAspect="1"/>
                                </pic:cNvPicPr>
                              </pic:nvPicPr>
                              <pic:blipFill>
                                <a:blip r:embed="rId145" cstate="email">
                                  <a:extLst>
                                    <a:ext uri="{28A0092B-C50C-407E-A947-70E740481C1C}">
                                      <a14:useLocalDpi xmlns:a14="http://schemas.microsoft.com/office/drawing/2010/main"/>
                                    </a:ext>
                                  </a:extLst>
                                </a:blip>
                                <a:srcRect/>
                                <a:stretch>
                                  <a:fillRect/>
                                </a:stretch>
                              </pic:blipFill>
                              <pic:spPr bwMode="auto">
                                <a:xfrm>
                                  <a:off x="0" y="0"/>
                                  <a:ext cx="3484245" cy="1951355"/>
                                </a:xfrm>
                                <a:prstGeom prst="rect">
                                  <a:avLst/>
                                </a:prstGeom>
                              </pic:spPr>
                            </pic:pic>
                            <pic:pic xmlns:pic="http://schemas.openxmlformats.org/drawingml/2006/picture">
                              <pic:nvPicPr>
                                <pic:cNvPr id="463" name="Imagen 463"/>
                                <pic:cNvPicPr>
                                  <a:picLocks noChangeAspect="1"/>
                                </pic:cNvPicPr>
                              </pic:nvPicPr>
                              <pic:blipFill>
                                <a:blip r:embed="rId146">
                                  <a:extLst>
                                    <a:ext uri="{28A0092B-C50C-407E-A947-70E740481C1C}">
                                      <a14:useLocalDpi xmlns:a14="http://schemas.microsoft.com/office/drawing/2010/main"/>
                                    </a:ext>
                                  </a:extLst>
                                </a:blip>
                                <a:srcRect/>
                                <a:stretch>
                                  <a:fillRect/>
                                </a:stretch>
                              </pic:blipFill>
                              <pic:spPr bwMode="auto">
                                <a:xfrm>
                                  <a:off x="3484245" y="765969"/>
                                  <a:ext cx="1713230" cy="1101090"/>
                                </a:xfrm>
                                <a:prstGeom prst="rect">
                                  <a:avLst/>
                                </a:prstGeom>
                                <a:noFill/>
                              </pic:spPr>
                            </pic:pic>
                          </wpg:wgp>
                        </a:graphicData>
                      </a:graphic>
                      <wp14:sizeRelH relativeFrom="margin">
                        <wp14:pctWidth>0</wp14:pctWidth>
                      </wp14:sizeRelH>
                      <wp14:sizeRelV relativeFrom="margin">
                        <wp14:pctHeight>0</wp14:pctHeight>
                      </wp14:sizeRelV>
                    </wp:anchor>
                  </w:drawing>
                </mc:Choice>
                <mc:Fallback>
                  <w:pict>
                    <v:group w14:anchorId="5B586347" id="Group 460" o:spid="_x0000_s1026" style="position:absolute;margin-left:9.4pt;margin-top:13.65pt;width:407.4pt;height:158.9pt;z-index:251658241;mso-position-horizontal-relative:margin;mso-width-relative:margin;mso-height-relative:margin" coordsize="51974,195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462" o:spid="_x0000_s1027" type="#_x0000_t75" style="position:absolute;width:34842;height:195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">
                        <v:imagedata r:id="rId155" o:title=""/>
                      </v:shape>
                      <v:shape id="Imagen 463" o:spid="_x0000_s1028" type="#_x0000_t75" style="position:absolute;left:34842;top:7659;width:17132;height:110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">
                        <v:imagedata r:id="rId156" o:title=""/>
                      </v:shape>
                      <w10:wrap type="square" anchorx="margin"/>
                    </v:group>
                  </w:pict>
                </mc:Fallback>
              </mc:AlternateContent>
            </w:r>
            <w:r w:rsidRPr="007E6AEE">
              <w:rPr>
                <w:noProof/>
              </w:rPr>
              <mc:AlternateContent>
                <mc:Choice Requires="wps">
                  <w:drawing>
                    <wp:anchor distT="0" distB="0" distL="114300" distR="114300" simplePos="0" relativeHeight="251658242" behindDoc="0" locked="0" layoutInCell="1" allowOverlap="1" wp14:anchorId="5FFBEB94" wp14:editId="5E8972E4">
                      <wp:simplePos x="0" y="0"/>
                      <wp:positionH relativeFrom="column">
                        <wp:posOffset>118745</wp:posOffset>
                      </wp:positionH>
                      <wp:positionV relativeFrom="paragraph">
                        <wp:posOffset>2269490</wp:posOffset>
                      </wp:positionV>
                      <wp:extent cx="5360035" cy="635"/>
                      <wp:effectExtent l="0" t="0" r="0" b="6350"/>
                      <wp:wrapSquare wrapText="bothSides"/>
                      <wp:docPr id="472" name="Text Box 472"/>
                      <wp:cNvGraphicFramePr/>
                      <a:graphic xmlns:a="http://schemas.openxmlformats.org/drawingml/2006/main">
                        <a:graphicData uri="http://schemas.microsoft.com/office/word/2010/wordprocessingShape">
                          <wps:wsp>
                            <wps:cNvSpPr txBox="1"/>
                            <wps:spPr>
                              <a:xfrm>
                                <a:off x="0" y="0"/>
                                <a:ext cx="5360035" cy="635"/>
                              </a:xfrm>
                              <a:prstGeom prst="rect">
                                <a:avLst/>
                              </a:prstGeom>
                              <a:solidFill>
                                <a:schemeClr val="accent5">
                                  <a:lumMod val="20000"/>
                                  <a:lumOff val="80000"/>
                                </a:schemeClr>
                              </a:solidFill>
                              <a:ln>
                                <a:noFill/>
                              </a:ln>
                            </wps:spPr>
                            <wps:txbx>
                              <w:txbxContent>
                                <w:p w14:paraId="6A068AF3" w14:textId="1AB424DE" w:rsidR="00FE7498" w:rsidRPr="000F40E2" w:rsidRDefault="00FE7498" w:rsidP="000F40E2">
                                  <w:pPr>
                                    <w:pStyle w:val="TableCaption"/>
                                  </w:pPr>
                                  <w:bookmarkStart w:id="729" w:name="_Toc173253801"/>
                                  <w:r>
                                    <w:t xml:space="preserve">Figure </w:t>
                                  </w:r>
                                  <w:r>
                                    <w:fldChar w:fldCharType="begin" w:fldLock="1"/>
                                  </w:r>
                                  <w:r>
                                    <w:instrText>STYLEREF 1 \s</w:instrText>
                                  </w:r>
                                  <w:r>
                                    <w:fldChar w:fldCharType="separate"/>
                                  </w:r>
                                  <w:r>
                                    <w:t>6</w:t>
                                  </w:r>
                                  <w:r>
                                    <w:fldChar w:fldCharType="end"/>
                                  </w:r>
                                  <w:r>
                                    <w:noBreakHyphen/>
                                  </w:r>
                                  <w:r>
                                    <w:fldChar w:fldCharType="begin"/>
                                  </w:r>
                                  <w:r>
                                    <w:instrText>SEQ Figure \* ARABIC \s 1</w:instrText>
                                  </w:r>
                                  <w:r>
                                    <w:fldChar w:fldCharType="separate"/>
                                  </w:r>
                                  <w:r w:rsidR="001C417E">
                                    <w:rPr>
                                      <w:noProof/>
                                    </w:rPr>
                                    <w:t>4</w:t>
                                  </w:r>
                                  <w:r>
                                    <w:fldChar w:fldCharType="end"/>
                                  </w:r>
                                  <w:r>
                                    <w:t>: TOP Connection and Equipment within a ROADM Device</w:t>
                                  </w:r>
                                  <w:bookmarkEnd w:id="7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FBEB94" id="Text Box 472" o:spid="_x0000_s1027" type="#_x0000_t202" style="position:absolute;left:0;text-align:left;margin-left:9.35pt;margin-top:178.7pt;width:422.05pt;height:.05pt;z-index:25165824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" fillcolor="#d9ecfb [664]" stroked="f">
                      <v:textbox style="mso-fit-shape-to-text:t" inset="0,0,0,0">
                        <w:txbxContent>
                          <w:p w14:paraId="6A068AF3" w14:textId="1AB424DE" w:rsidR="00FE7498" w:rsidRPr="000F40E2" w:rsidRDefault="00FE7498" w:rsidP="000F40E2">
                            <w:pPr>
                              <w:pStyle w:val="TableCaption"/>
                            </w:pPr>
                            <w:bookmarkStart w:id="730" w:name="_Toc173253801"/>
                            <w:r>
                              <w:t xml:space="preserve">Figure </w:t>
                            </w:r>
                            <w:r>
                              <w:fldChar w:fldCharType="begin" w:fldLock="1"/>
                            </w:r>
                            <w:r>
                              <w:instrText>STYLEREF 1 \s</w:instrText>
                            </w:r>
                            <w:r>
                              <w:fldChar w:fldCharType="separate"/>
                            </w:r>
                            <w:r>
                              <w:t>6</w:t>
                            </w:r>
                            <w:r>
                              <w:fldChar w:fldCharType="end"/>
                            </w:r>
                            <w:r>
                              <w:noBreakHyphen/>
                            </w:r>
                            <w:r>
                              <w:fldChar w:fldCharType="begin"/>
                            </w:r>
                            <w:r>
                              <w:instrText>SEQ Figure \* ARABIC \s 1</w:instrText>
                            </w:r>
                            <w:r>
                              <w:fldChar w:fldCharType="separate"/>
                            </w:r>
                            <w:r w:rsidR="001C417E">
                              <w:rPr>
                                <w:noProof/>
                              </w:rPr>
                              <w:t>4</w:t>
                            </w:r>
                            <w:r>
                              <w:fldChar w:fldCharType="end"/>
                            </w:r>
                            <w:r>
                              <w:t>: TOP Connection and Equipment within a ROADM Device</w:t>
                            </w:r>
                            <w:bookmarkEnd w:id="730"/>
                          </w:p>
                        </w:txbxContent>
                      </v:textbox>
                      <w10:wrap type="square"/>
                    </v:shape>
                  </w:pict>
                </mc:Fallback>
              </mc:AlternateContent>
            </w:r>
          </w:p>
          <w:p w14:paraId="3D0D94B5" w14:textId="77777777" w:rsidR="00FE7498" w:rsidRPr="007E6AEE" w:rsidRDefault="00FE7498" w:rsidP="004F1D1B">
            <w:pPr>
              <w:keepNext/>
              <w:cnfStyle w:val="000000100000" w:firstRow="0" w:lastRow="0" w:firstColumn="0" w:lastColumn="0" w:oddVBand="0" w:evenVBand="0" w:oddHBand="1" w:evenHBand="0" w:firstRowFirstColumn="0" w:firstRowLastColumn="0" w:lastRowFirstColumn="0" w:lastRowLastColumn="0"/>
            </w:pPr>
            <w:r w:rsidRPr="007E6AEE">
              <w:rPr>
                <w:rFonts w:cs="Times New Roman"/>
                <w:noProof/>
              </w:rPr>
              <w:drawing>
                <wp:inline distT="0" distB="0" distL="0" distR="0" wp14:anchorId="5A0984C5" wp14:editId="6600AF22">
                  <wp:extent cx="5564038" cy="1273175"/>
                  <wp:effectExtent l="0" t="0" r="0" b="3175"/>
                  <wp:docPr id="464" name="Picture 464"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Imagen 464" descr="Imagen que contiene Diagrama&#10;&#10;Descripción generada automáticamente"/>
                          <pic:cNvPicPr>
                            <a:picLocks noChangeAspect="1" noChangeArrowheads="1"/>
                          </pic:cNvPicPr>
                        </pic:nvPicPr>
                        <pic:blipFill>
                          <a:blip r:embed="rId157" cstate="email">
                            <a:extLst>
                              <a:ext uri="{28A0092B-C50C-407E-A947-70E740481C1C}">
                                <a14:useLocalDpi xmlns:a14="http://schemas.microsoft.com/office/drawing/2010/main"/>
                              </a:ext>
                            </a:extLst>
                          </a:blip>
                          <a:srcRect/>
                          <a:stretch>
                            <a:fillRect/>
                          </a:stretch>
                        </pic:blipFill>
                        <pic:spPr bwMode="auto">
                          <a:xfrm>
                            <a:off x="0" y="0"/>
                            <a:ext cx="5669538" cy="1297316"/>
                          </a:xfrm>
                          <a:prstGeom prst="rect">
                            <a:avLst/>
                          </a:prstGeom>
                          <a:noFill/>
                        </pic:spPr>
                      </pic:pic>
                    </a:graphicData>
                  </a:graphic>
                </wp:inline>
              </w:drawing>
            </w:r>
          </w:p>
          <w:p w14:paraId="4D0EC0BD" w14:textId="40A23AAD" w:rsidR="00FE7498" w:rsidRPr="007E6AEE" w:rsidRDefault="00FE7498" w:rsidP="000F40E2">
            <w:pPr>
              <w:pStyle w:val="TableCaption"/>
              <w:cnfStyle w:val="000000100000" w:firstRow="0" w:lastRow="0" w:firstColumn="0" w:lastColumn="0" w:oddVBand="0" w:evenVBand="0" w:oddHBand="1" w:evenHBand="0" w:firstRowFirstColumn="0" w:firstRowLastColumn="0" w:lastRowFirstColumn="0" w:lastRowLastColumn="0"/>
              <w:rPr>
                <w:rFonts w:cs="Times New Roman"/>
                <w:szCs w:val="20"/>
              </w:rPr>
            </w:pPr>
            <w:bookmarkStart w:id="731" w:name="_Toc173253802"/>
            <w:r w:rsidRPr="007E6AEE">
              <w:t xml:space="preserve">Figure </w:t>
            </w:r>
            <w:r w:rsidRPr="007E6AEE">
              <w:fldChar w:fldCharType="begin"/>
            </w:r>
            <w:r w:rsidRPr="007E6AEE">
              <w:instrText>STYLEREF 1 \s</w:instrText>
            </w:r>
            <w:r w:rsidRPr="007E6AEE">
              <w:fldChar w:fldCharType="separate"/>
            </w:r>
            <w:r w:rsidR="00C64284">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5</w:t>
            </w:r>
            <w:r w:rsidRPr="007E6AEE">
              <w:fldChar w:fldCharType="end"/>
            </w:r>
            <w:r w:rsidRPr="007E6AEE">
              <w:t>: TOP Connections across ILA and ROADM devices.</w:t>
            </w:r>
            <w:bookmarkEnd w:id="731"/>
          </w:p>
          <w:p w14:paraId="59F9AE09" w14:textId="43F40F11" w:rsidR="00991274" w:rsidRPr="007E6AEE" w:rsidRDefault="00FE7498" w:rsidP="004F1D1B">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 xml:space="preserve">For example, in the figure above, an OTS TOP Connection (blue) starts in the amplifier of the </w:t>
            </w:r>
            <w:r w:rsidR="0061140A">
              <w:rPr>
                <w:rFonts w:cs="Times New Roman"/>
                <w:szCs w:val="20"/>
              </w:rPr>
              <w:t>ROADM A</w:t>
            </w:r>
            <w:r w:rsidRPr="007E6AEE">
              <w:rPr>
                <w:rFonts w:cs="Times New Roman"/>
                <w:szCs w:val="20"/>
              </w:rPr>
              <w:t xml:space="preserve">, crosses the Passive Sum/Split, </w:t>
            </w:r>
            <w:r w:rsidR="0061140A">
              <w:rPr>
                <w:rFonts w:cs="Times New Roman"/>
                <w:szCs w:val="20"/>
              </w:rPr>
              <w:t xml:space="preserve">passes </w:t>
            </w:r>
            <w:r w:rsidRPr="007E6AEE">
              <w:rPr>
                <w:rFonts w:cs="Times New Roman"/>
                <w:szCs w:val="20"/>
              </w:rPr>
              <w:t xml:space="preserve">through another Sum/Split </w:t>
            </w:r>
            <w:r w:rsidR="0061140A">
              <w:rPr>
                <w:rFonts w:cs="Times New Roman"/>
                <w:szCs w:val="20"/>
              </w:rPr>
              <w:t>in the ILA</w:t>
            </w:r>
            <w:r w:rsidRPr="007E6AEE">
              <w:rPr>
                <w:rFonts w:cs="Times New Roman"/>
                <w:szCs w:val="20"/>
              </w:rPr>
              <w:t xml:space="preserve"> node, and ends in </w:t>
            </w:r>
            <w:r w:rsidR="0061140A">
              <w:rPr>
                <w:rFonts w:cs="Times New Roman"/>
                <w:szCs w:val="20"/>
              </w:rPr>
              <w:t>the</w:t>
            </w:r>
            <w:r w:rsidRPr="007E6AEE">
              <w:rPr>
                <w:rFonts w:cs="Times New Roman"/>
                <w:szCs w:val="20"/>
              </w:rPr>
              <w:t xml:space="preserve"> amplifier</w:t>
            </w:r>
            <w:r w:rsidR="0061140A">
              <w:rPr>
                <w:rFonts w:cs="Times New Roman"/>
                <w:szCs w:val="20"/>
              </w:rPr>
              <w:t xml:space="preserve"> of the ILA</w:t>
            </w:r>
            <w:r w:rsidRPr="007E6AEE">
              <w:rPr>
                <w:rFonts w:cs="Times New Roman"/>
                <w:szCs w:val="20"/>
              </w:rPr>
              <w:t xml:space="preserve">. The Physical </w:t>
            </w:r>
            <w:r w:rsidR="00991274">
              <w:rPr>
                <w:rFonts w:cs="Times New Roman"/>
                <w:szCs w:val="20"/>
              </w:rPr>
              <w:t xml:space="preserve">(unidirectional) </w:t>
            </w:r>
            <w:r w:rsidRPr="007E6AEE">
              <w:rPr>
                <w:rFonts w:cs="Times New Roman"/>
                <w:szCs w:val="20"/>
              </w:rPr>
              <w:t>route would thus contain 6 Access Ports and the used Connector Pins.</w:t>
            </w:r>
          </w:p>
          <w:p w14:paraId="697120AF" w14:textId="77777777" w:rsidR="000F2070" w:rsidRDefault="00FE7498" w:rsidP="004F1D1B">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lastRenderedPageBreak/>
              <w:t xml:space="preserve">Note that a Top Connection MAY be supported by </w:t>
            </w:r>
            <w:r w:rsidR="00D5188C">
              <w:rPr>
                <w:rFonts w:cs="Times New Roman"/>
                <w:szCs w:val="20"/>
              </w:rPr>
              <w:t xml:space="preserve">multiple </w:t>
            </w:r>
            <w:r w:rsidRPr="007E6AEE">
              <w:rPr>
                <w:rFonts w:cs="Times New Roman"/>
                <w:szCs w:val="20"/>
              </w:rPr>
              <w:t>Physical Route</w:t>
            </w:r>
            <w:r w:rsidR="00D5188C">
              <w:rPr>
                <w:rFonts w:cs="Times New Roman"/>
                <w:szCs w:val="20"/>
              </w:rPr>
              <w:t>s</w:t>
            </w:r>
            <w:r w:rsidRPr="007E6AEE">
              <w:rPr>
                <w:rFonts w:cs="Times New Roman"/>
                <w:szCs w:val="20"/>
              </w:rPr>
              <w:t xml:space="preserve"> (e.g., for resiliency purposes</w:t>
            </w:r>
            <w:r w:rsidR="00D5188C">
              <w:rPr>
                <w:rFonts w:cs="Times New Roman"/>
                <w:szCs w:val="20"/>
              </w:rPr>
              <w:t>, including equipment resiliency</w:t>
            </w:r>
            <w:r w:rsidRPr="007E6AEE">
              <w:rPr>
                <w:rFonts w:cs="Times New Roman"/>
                <w:szCs w:val="20"/>
              </w:rPr>
              <w:t>)</w:t>
            </w:r>
            <w:r w:rsidR="000F2070">
              <w:rPr>
                <w:rFonts w:cs="Times New Roman"/>
                <w:szCs w:val="20"/>
              </w:rPr>
              <w:t xml:space="preserve">. </w:t>
            </w:r>
          </w:p>
          <w:p w14:paraId="4D08954A" w14:textId="339EB3D1" w:rsidR="00FE7498" w:rsidRPr="007E6AEE" w:rsidRDefault="00FE7498" w:rsidP="004F1D1B">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 xml:space="preserve">As an augment of a connection object, </w:t>
            </w:r>
            <w:r w:rsidR="000F2070">
              <w:rPr>
                <w:rFonts w:cs="Times New Roman"/>
                <w:szCs w:val="20"/>
              </w:rPr>
              <w:t xml:space="preserve">the </w:t>
            </w:r>
            <w:r w:rsidR="000F2070" w:rsidRPr="007E6AEE">
              <w:rPr>
                <w:rFonts w:cs="Times New Roman"/>
                <w:szCs w:val="20"/>
              </w:rPr>
              <w:t>Physical Route</w:t>
            </w:r>
            <w:r w:rsidR="000F2070">
              <w:rPr>
                <w:rFonts w:cs="Times New Roman"/>
                <w:szCs w:val="20"/>
              </w:rPr>
              <w:t xml:space="preserve">s are included (composed), </w:t>
            </w:r>
            <w:r w:rsidRPr="007E6AEE">
              <w:rPr>
                <w:rFonts w:cs="Times New Roman"/>
                <w:szCs w:val="20"/>
              </w:rPr>
              <w:t xml:space="preserve">the response to a client GET operation on </w:t>
            </w:r>
            <w:r w:rsidR="000F2070">
              <w:rPr>
                <w:rFonts w:cs="Times New Roman"/>
                <w:szCs w:val="20"/>
              </w:rPr>
              <w:t>a</w:t>
            </w:r>
            <w:r w:rsidRPr="007E6AEE">
              <w:rPr>
                <w:rFonts w:cs="Times New Roman"/>
                <w:szCs w:val="20"/>
              </w:rPr>
              <w:t xml:space="preserve"> </w:t>
            </w:r>
            <w:r w:rsidR="00D5188C">
              <w:rPr>
                <w:rFonts w:cs="Times New Roman"/>
                <w:szCs w:val="20"/>
              </w:rPr>
              <w:t>C</w:t>
            </w:r>
            <w:r w:rsidRPr="007E6AEE">
              <w:rPr>
                <w:rFonts w:cs="Times New Roman"/>
                <w:szCs w:val="20"/>
              </w:rPr>
              <w:t xml:space="preserve">onnection (i.e., via its uuid as in UC.0c) will contain </w:t>
            </w:r>
            <w:r w:rsidR="000F2070">
              <w:rPr>
                <w:rFonts w:cs="Times New Roman"/>
                <w:szCs w:val="20"/>
              </w:rPr>
              <w:t>all its</w:t>
            </w:r>
            <w:r w:rsidRPr="007E6AEE">
              <w:rPr>
                <w:rFonts w:cs="Times New Roman"/>
                <w:szCs w:val="20"/>
              </w:rPr>
              <w:t xml:space="preserve"> physical route</w:t>
            </w:r>
            <w:r w:rsidR="00D5188C">
              <w:rPr>
                <w:rFonts w:cs="Times New Roman"/>
                <w:szCs w:val="20"/>
              </w:rPr>
              <w:t>s</w:t>
            </w:r>
            <w:r w:rsidRPr="007E6AEE">
              <w:rPr>
                <w:rFonts w:cs="Times New Roman"/>
                <w:szCs w:val="20"/>
              </w:rPr>
              <w:t>.</w:t>
            </w:r>
          </w:p>
          <w:p w14:paraId="5D5414CB" w14:textId="0A13ECF8" w:rsidR="00FE7498" w:rsidRPr="007E6AEE" w:rsidRDefault="004B16DD" w:rsidP="004F1D1B">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noProof/>
                <w:szCs w:val="20"/>
              </w:rPr>
              <w:drawing>
                <wp:inline distT="0" distB="0" distL="0" distR="0" wp14:anchorId="39769BAB" wp14:editId="76D50A7F">
                  <wp:extent cx="5124264" cy="1227454"/>
                  <wp:effectExtent l="0" t="0" r="63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cstate="email">
                            <a:extLst>
                              <a:ext uri="{28A0092B-C50C-407E-A947-70E740481C1C}">
                                <a14:useLocalDpi xmlns:a14="http://schemas.microsoft.com/office/drawing/2010/main"/>
                              </a:ext>
                            </a:extLst>
                          </a:blip>
                          <a:stretch>
                            <a:fillRect/>
                          </a:stretch>
                        </pic:blipFill>
                        <pic:spPr>
                          <a:xfrm>
                            <a:off x="0" y="0"/>
                            <a:ext cx="5163973" cy="1236966"/>
                          </a:xfrm>
                          <a:prstGeom prst="rect">
                            <a:avLst/>
                          </a:prstGeom>
                        </pic:spPr>
                      </pic:pic>
                    </a:graphicData>
                  </a:graphic>
                </wp:inline>
              </w:drawing>
            </w:r>
          </w:p>
          <w:p w14:paraId="7DAE9293" w14:textId="32432599" w:rsidR="00FE7498" w:rsidRPr="007E6AEE" w:rsidRDefault="00FE7498" w:rsidP="004F1D1B">
            <w:pPr>
              <w:pStyle w:val="TableCaption"/>
              <w:cnfStyle w:val="000000100000" w:firstRow="0" w:lastRow="0" w:firstColumn="0" w:lastColumn="0" w:oddVBand="0" w:evenVBand="0" w:oddHBand="1" w:evenHBand="0" w:firstRowFirstColumn="0" w:firstRowLastColumn="0" w:lastRowFirstColumn="0" w:lastRowLastColumn="0"/>
              <w:rPr>
                <w:rFonts w:cs="Times New Roman"/>
                <w:szCs w:val="20"/>
              </w:rPr>
            </w:pPr>
            <w:bookmarkStart w:id="732" w:name="_Toc173253803"/>
            <w:r w:rsidRPr="007E6AEE">
              <w:rPr>
                <w:rFonts w:cs="Times New Roman"/>
                <w:szCs w:val="20"/>
              </w:rPr>
              <w:t xml:space="preserve">Figure </w:t>
            </w:r>
            <w:r w:rsidRPr="007E6AEE">
              <w:rPr>
                <w:rFonts w:cs="Times New Roman"/>
                <w:szCs w:val="20"/>
              </w:rPr>
              <w:fldChar w:fldCharType="begin"/>
            </w:r>
            <w:r w:rsidRPr="007E6AEE">
              <w:rPr>
                <w:rFonts w:cs="Times New Roman"/>
                <w:szCs w:val="20"/>
              </w:rPr>
              <w:instrText xml:space="preserve"> STYLEREF 1 \s </w:instrText>
            </w:r>
            <w:r w:rsidRPr="007E6AEE">
              <w:rPr>
                <w:rFonts w:cs="Times New Roman"/>
                <w:szCs w:val="20"/>
              </w:rPr>
              <w:fldChar w:fldCharType="separate"/>
            </w:r>
            <w:r w:rsidR="00C64284">
              <w:rPr>
                <w:rFonts w:cs="Times New Roman"/>
                <w:noProof/>
                <w:szCs w:val="20"/>
              </w:rPr>
              <w:t>6</w:t>
            </w:r>
            <w:r w:rsidRPr="007E6AEE">
              <w:rPr>
                <w:rFonts w:cs="Times New Roman"/>
                <w:szCs w:val="20"/>
              </w:rPr>
              <w:fldChar w:fldCharType="end"/>
            </w:r>
            <w:r w:rsidRPr="007E6AEE">
              <w:rPr>
                <w:rFonts w:cs="Times New Roman"/>
                <w:szCs w:val="20"/>
              </w:rPr>
              <w:noBreakHyphen/>
            </w:r>
            <w:r w:rsidRPr="007E6AEE">
              <w:rPr>
                <w:rFonts w:cs="Times New Roman"/>
                <w:szCs w:val="20"/>
              </w:rPr>
              <w:fldChar w:fldCharType="begin"/>
            </w:r>
            <w:r w:rsidRPr="007E6AEE">
              <w:rPr>
                <w:rFonts w:cs="Times New Roman"/>
                <w:szCs w:val="20"/>
              </w:rPr>
              <w:instrText xml:space="preserve"> SEQ Figure \* ARABIC \s 1 </w:instrText>
            </w:r>
            <w:r w:rsidRPr="007E6AEE">
              <w:rPr>
                <w:rFonts w:cs="Times New Roman"/>
                <w:szCs w:val="20"/>
              </w:rPr>
              <w:fldChar w:fldCharType="separate"/>
            </w:r>
            <w:r w:rsidR="00C64284">
              <w:rPr>
                <w:rFonts w:cs="Times New Roman"/>
                <w:noProof/>
                <w:szCs w:val="20"/>
              </w:rPr>
              <w:t>6</w:t>
            </w:r>
            <w:r w:rsidRPr="007E6AEE">
              <w:rPr>
                <w:rFonts w:cs="Times New Roman"/>
                <w:szCs w:val="20"/>
              </w:rPr>
              <w:fldChar w:fldCharType="end"/>
            </w:r>
            <w:r w:rsidRPr="007E6AEE">
              <w:rPr>
                <w:rFonts w:cs="Times New Roman"/>
                <w:szCs w:val="20"/>
              </w:rPr>
              <w:t>: UC0c1 workflow</w:t>
            </w:r>
            <w:bookmarkEnd w:id="732"/>
            <w:r w:rsidRPr="007E6AEE">
              <w:rPr>
                <w:rFonts w:cs="Times New Roman"/>
                <w:szCs w:val="20"/>
              </w:rPr>
              <w:t xml:space="preserve"> </w:t>
            </w:r>
          </w:p>
        </w:tc>
      </w:tr>
    </w:tbl>
    <w:p w14:paraId="255DF4AE" w14:textId="77777777" w:rsidR="00FE7498" w:rsidRPr="007E6AEE" w:rsidRDefault="00FE7498" w:rsidP="001941CD">
      <w:pPr>
        <w:pStyle w:val="Heading4"/>
      </w:pPr>
      <w:bookmarkStart w:id="733" w:name="_Toc173252935"/>
      <w:r w:rsidRPr="007E6AEE">
        <w:lastRenderedPageBreak/>
        <w:t>Relevant parameters</w:t>
      </w:r>
      <w:bookmarkEnd w:id="733"/>
    </w:p>
    <w:p w14:paraId="2080739B" w14:textId="73F3FF59" w:rsidR="00FE7498" w:rsidRPr="007E6AEE" w:rsidRDefault="00FE7498" w:rsidP="00FE7498">
      <w:pPr>
        <w:pStyle w:val="Caption"/>
        <w:keepNext/>
      </w:pPr>
      <w:bookmarkStart w:id="734" w:name="_Toc173255242"/>
      <w:r w:rsidRPr="007E6AEE">
        <w:t xml:space="preserve">Table </w:t>
      </w:r>
      <w:r w:rsidRPr="007E6AEE">
        <w:fldChar w:fldCharType="begin"/>
      </w:r>
      <w:r w:rsidRPr="007E6AEE">
        <w:instrText>SEQ Table \* ARABIC</w:instrText>
      </w:r>
      <w:r w:rsidRPr="007E6AEE">
        <w:fldChar w:fldCharType="separate"/>
      </w:r>
      <w:r w:rsidR="00C64284">
        <w:rPr>
          <w:noProof/>
        </w:rPr>
        <w:t>27</w:t>
      </w:r>
      <w:r w:rsidRPr="007E6AEE">
        <w:fldChar w:fldCharType="end"/>
      </w:r>
      <w:r w:rsidRPr="007E6AEE">
        <w:t>: physical-route-list (container) object definition</w:t>
      </w:r>
      <w:bookmarkEnd w:id="734"/>
    </w:p>
    <w:tbl>
      <w:tblPr>
        <w:tblStyle w:val="GridTable6Colorful-Accent5"/>
        <w:tblW w:w="10490" w:type="dxa"/>
        <w:tblLayout w:type="fixed"/>
        <w:tblLook w:val="0420" w:firstRow="1" w:lastRow="0" w:firstColumn="0" w:lastColumn="0" w:noHBand="0" w:noVBand="1"/>
      </w:tblPr>
      <w:tblGrid>
        <w:gridCol w:w="1696"/>
        <w:gridCol w:w="4678"/>
        <w:gridCol w:w="709"/>
        <w:gridCol w:w="567"/>
        <w:gridCol w:w="2840"/>
      </w:tblGrid>
      <w:tr w:rsidR="00FE7498" w:rsidRPr="007E6AEE" w14:paraId="0392192C" w14:textId="77777777" w:rsidTr="003F13BE">
        <w:trPr>
          <w:cnfStyle w:val="100000000000" w:firstRow="1" w:lastRow="0" w:firstColumn="0" w:lastColumn="0" w:oddVBand="0" w:evenVBand="0" w:oddHBand="0" w:evenHBand="0" w:firstRowFirstColumn="0" w:firstRowLastColumn="0" w:lastRowFirstColumn="0" w:lastRowLastColumn="0"/>
        </w:trPr>
        <w:tc>
          <w:tcPr>
            <w:tcW w:w="1696" w:type="dxa"/>
          </w:tcPr>
          <w:p w14:paraId="7ADFC437" w14:textId="6D946088" w:rsidR="00FE7498" w:rsidRPr="007E6AEE" w:rsidRDefault="00FE7498" w:rsidP="004F1D1B">
            <w:pPr>
              <w:rPr>
                <w:b w:val="0"/>
                <w:bCs w:val="0"/>
                <w:sz w:val="18"/>
              </w:rPr>
            </w:pPr>
            <w:r w:rsidRPr="007E6AEE">
              <w:rPr>
                <w:sz w:val="18"/>
                <w:lang w:eastAsia="en-US"/>
              </w:rPr>
              <w:t>physical-route-list</w:t>
            </w:r>
          </w:p>
        </w:tc>
        <w:tc>
          <w:tcPr>
            <w:tcW w:w="8794" w:type="dxa"/>
            <w:gridSpan w:val="4"/>
          </w:tcPr>
          <w:p w14:paraId="75777A0C" w14:textId="57A4A61D" w:rsidR="00FE7498" w:rsidRPr="007E6AEE" w:rsidRDefault="00FE7498" w:rsidP="004F1D1B">
            <w:pPr>
              <w:rPr>
                <w:b w:val="0"/>
                <w:bCs w:val="0"/>
                <w:sz w:val="18"/>
              </w:rPr>
            </w:pPr>
            <w:r w:rsidRPr="007E6AEE">
              <w:rPr>
                <w:sz w:val="18"/>
                <w:lang w:eastAsia="en-US"/>
              </w:rPr>
              <w:t>/tapi-common:context/tapi-connectivity:connection/tapi-equipment:physical-route-list</w:t>
            </w:r>
          </w:p>
        </w:tc>
      </w:tr>
      <w:tr w:rsidR="00FE7498" w:rsidRPr="007E6AEE" w14:paraId="094D4799" w14:textId="77777777" w:rsidTr="003F13BE">
        <w:trPr>
          <w:cnfStyle w:val="000000100000" w:firstRow="0" w:lastRow="0" w:firstColumn="0" w:lastColumn="0" w:oddVBand="0" w:evenVBand="0" w:oddHBand="1" w:evenHBand="0" w:firstRowFirstColumn="0" w:firstRowLastColumn="0" w:lastRowFirstColumn="0" w:lastRowLastColumn="0"/>
        </w:trPr>
        <w:tc>
          <w:tcPr>
            <w:tcW w:w="1696" w:type="dxa"/>
          </w:tcPr>
          <w:p w14:paraId="16DC5560" w14:textId="77777777" w:rsidR="00FE7498" w:rsidRPr="007E6AEE" w:rsidRDefault="00FE7498" w:rsidP="004F1D1B">
            <w:pPr>
              <w:rPr>
                <w:b/>
                <w:bCs/>
                <w:sz w:val="18"/>
              </w:rPr>
            </w:pPr>
            <w:r w:rsidRPr="007E6AEE">
              <w:rPr>
                <w:b/>
                <w:bCs/>
                <w:sz w:val="18"/>
              </w:rPr>
              <w:t>Attribute</w:t>
            </w:r>
          </w:p>
        </w:tc>
        <w:tc>
          <w:tcPr>
            <w:tcW w:w="4678" w:type="dxa"/>
          </w:tcPr>
          <w:p w14:paraId="1DC3F3AF" w14:textId="77777777" w:rsidR="00FE7498" w:rsidRPr="007E6AEE" w:rsidRDefault="00FE7498" w:rsidP="004F1D1B">
            <w:pPr>
              <w:rPr>
                <w:b/>
                <w:bCs/>
                <w:sz w:val="18"/>
              </w:rPr>
            </w:pPr>
            <w:r w:rsidRPr="007E6AEE">
              <w:rPr>
                <w:b/>
                <w:bCs/>
                <w:sz w:val="18"/>
              </w:rPr>
              <w:t>Allowed Values/Format</w:t>
            </w:r>
          </w:p>
        </w:tc>
        <w:tc>
          <w:tcPr>
            <w:tcW w:w="709" w:type="dxa"/>
          </w:tcPr>
          <w:p w14:paraId="01682FB5" w14:textId="77777777" w:rsidR="00FE7498" w:rsidRPr="007E6AEE" w:rsidRDefault="00FE7498" w:rsidP="004F1D1B">
            <w:pPr>
              <w:rPr>
                <w:b/>
                <w:bCs/>
                <w:sz w:val="18"/>
              </w:rPr>
            </w:pPr>
            <w:r w:rsidRPr="007E6AEE">
              <w:rPr>
                <w:b/>
                <w:bCs/>
                <w:sz w:val="18"/>
              </w:rPr>
              <w:t>Mod</w:t>
            </w:r>
          </w:p>
        </w:tc>
        <w:tc>
          <w:tcPr>
            <w:tcW w:w="567" w:type="dxa"/>
          </w:tcPr>
          <w:p w14:paraId="14FAEFE6" w14:textId="77777777" w:rsidR="00FE7498" w:rsidRPr="007E6AEE" w:rsidRDefault="00FE7498" w:rsidP="004F1D1B">
            <w:pPr>
              <w:rPr>
                <w:b/>
                <w:bCs/>
                <w:sz w:val="18"/>
              </w:rPr>
            </w:pPr>
            <w:r w:rsidRPr="007E6AEE">
              <w:rPr>
                <w:b/>
                <w:bCs/>
                <w:sz w:val="18"/>
              </w:rPr>
              <w:t>Sup</w:t>
            </w:r>
          </w:p>
        </w:tc>
        <w:tc>
          <w:tcPr>
            <w:tcW w:w="2840" w:type="dxa"/>
          </w:tcPr>
          <w:p w14:paraId="79D2066C" w14:textId="77777777" w:rsidR="00FE7498" w:rsidRPr="007E6AEE" w:rsidRDefault="00FE7498" w:rsidP="004F1D1B">
            <w:pPr>
              <w:rPr>
                <w:b/>
                <w:bCs/>
                <w:sz w:val="18"/>
              </w:rPr>
            </w:pPr>
            <w:r w:rsidRPr="007E6AEE">
              <w:rPr>
                <w:b/>
                <w:bCs/>
                <w:sz w:val="18"/>
              </w:rPr>
              <w:t>Notes</w:t>
            </w:r>
          </w:p>
        </w:tc>
      </w:tr>
      <w:tr w:rsidR="00FE7498" w:rsidRPr="007E6AEE" w14:paraId="06DF143E" w14:textId="77777777" w:rsidTr="003F13BE">
        <w:tc>
          <w:tcPr>
            <w:tcW w:w="1696" w:type="dxa"/>
          </w:tcPr>
          <w:p w14:paraId="74C07918" w14:textId="0A024834" w:rsidR="00FE7498" w:rsidRPr="007E6AEE" w:rsidRDefault="00FE7498" w:rsidP="004F1D1B">
            <w:pPr>
              <w:rPr>
                <w:sz w:val="18"/>
              </w:rPr>
            </w:pPr>
            <w:r w:rsidRPr="007E6AEE">
              <w:rPr>
                <w:sz w:val="18"/>
              </w:rPr>
              <w:t>physical-route</w:t>
            </w:r>
          </w:p>
        </w:tc>
        <w:tc>
          <w:tcPr>
            <w:tcW w:w="4678" w:type="dxa"/>
          </w:tcPr>
          <w:p w14:paraId="6EBD70A0" w14:textId="5833FA13" w:rsidR="00FE7498" w:rsidRPr="007E6AEE" w:rsidRDefault="00FE7498" w:rsidP="00FE7498">
            <w:pPr>
              <w:spacing w:after="0"/>
              <w:rPr>
                <w:sz w:val="18"/>
              </w:rPr>
            </w:pPr>
            <w:r w:rsidRPr="007E6AEE">
              <w:rPr>
                <w:sz w:val="18"/>
              </w:rPr>
              <w:t>List of Physical Routes</w:t>
            </w:r>
          </w:p>
        </w:tc>
        <w:tc>
          <w:tcPr>
            <w:tcW w:w="709" w:type="dxa"/>
          </w:tcPr>
          <w:p w14:paraId="7496932C" w14:textId="77777777" w:rsidR="00FE7498" w:rsidRPr="007E6AEE" w:rsidRDefault="00FE7498" w:rsidP="004F1D1B">
            <w:pPr>
              <w:rPr>
                <w:sz w:val="18"/>
              </w:rPr>
            </w:pPr>
            <w:r w:rsidRPr="007E6AEE">
              <w:rPr>
                <w:sz w:val="18"/>
              </w:rPr>
              <w:t>RO</w:t>
            </w:r>
          </w:p>
        </w:tc>
        <w:tc>
          <w:tcPr>
            <w:tcW w:w="567" w:type="dxa"/>
          </w:tcPr>
          <w:p w14:paraId="4F98F24C" w14:textId="77777777" w:rsidR="00FE7498" w:rsidRPr="007E6AEE" w:rsidRDefault="00FE7498" w:rsidP="004F1D1B">
            <w:pPr>
              <w:rPr>
                <w:sz w:val="18"/>
              </w:rPr>
            </w:pPr>
            <w:r w:rsidRPr="007E6AEE">
              <w:rPr>
                <w:sz w:val="18"/>
              </w:rPr>
              <w:t>M</w:t>
            </w:r>
          </w:p>
        </w:tc>
        <w:tc>
          <w:tcPr>
            <w:tcW w:w="2840" w:type="dxa"/>
          </w:tcPr>
          <w:p w14:paraId="518200AB" w14:textId="77777777" w:rsidR="00FE7498" w:rsidRPr="007E6AEE" w:rsidRDefault="00FE7498">
            <w:pPr>
              <w:pStyle w:val="ListParagraph"/>
              <w:numPr>
                <w:ilvl w:val="0"/>
                <w:numId w:val="10"/>
              </w:numPr>
              <w:spacing w:after="0"/>
              <w:ind w:left="144" w:hanging="144"/>
              <w:rPr>
                <w:sz w:val="18"/>
              </w:rPr>
            </w:pPr>
            <w:r w:rsidRPr="007E6AEE">
              <w:rPr>
                <w:sz w:val="18"/>
              </w:rPr>
              <w:t xml:space="preserve">Provided by </w:t>
            </w:r>
            <w:r w:rsidRPr="007E6AEE">
              <w:rPr>
                <w:b/>
                <w:i/>
                <w:sz w:val="18"/>
              </w:rPr>
              <w:t>tapi-server</w:t>
            </w:r>
          </w:p>
          <w:p w14:paraId="39943C6E" w14:textId="2E94F65F" w:rsidR="0014200B" w:rsidRPr="007E6AEE" w:rsidRDefault="0014200B" w:rsidP="0014200B">
            <w:pPr>
              <w:spacing w:after="0"/>
              <w:rPr>
                <w:sz w:val="18"/>
              </w:rPr>
            </w:pPr>
            <w:r w:rsidRPr="007E6AEE">
              <w:rPr>
                <w:sz w:val="18"/>
              </w:rPr>
              <w:t xml:space="preserve">It is mandatory for </w:t>
            </w:r>
            <w:r w:rsidR="000F2070">
              <w:rPr>
                <w:sz w:val="18"/>
              </w:rPr>
              <w:t xml:space="preserve">OTSiMC, </w:t>
            </w:r>
            <w:r w:rsidRPr="007E6AEE">
              <w:rPr>
                <w:sz w:val="18"/>
              </w:rPr>
              <w:t>MC</w:t>
            </w:r>
            <w:r w:rsidR="000F2070">
              <w:rPr>
                <w:sz w:val="18"/>
              </w:rPr>
              <w:t>,</w:t>
            </w:r>
            <w:r w:rsidRPr="007E6AEE">
              <w:rPr>
                <w:sz w:val="18"/>
              </w:rPr>
              <w:t xml:space="preserve"> OMS and OTS</w:t>
            </w:r>
            <w:r w:rsidR="000F2070">
              <w:rPr>
                <w:sz w:val="18"/>
              </w:rPr>
              <w:t>_MEDIA</w:t>
            </w:r>
            <w:r w:rsidRPr="007E6AEE">
              <w:rPr>
                <w:sz w:val="18"/>
              </w:rPr>
              <w:t xml:space="preserve"> top connections.</w:t>
            </w:r>
          </w:p>
        </w:tc>
      </w:tr>
    </w:tbl>
    <w:p w14:paraId="7C73C36F" w14:textId="1E3E4BFC" w:rsidR="00FE7498" w:rsidRPr="007E6AEE" w:rsidRDefault="00FE7498" w:rsidP="00FE7498">
      <w:pPr>
        <w:rPr>
          <w:color w:val="auto"/>
          <w:szCs w:val="22"/>
          <w:lang w:eastAsia="en-US"/>
        </w:rPr>
      </w:pPr>
    </w:p>
    <w:p w14:paraId="30487CD2" w14:textId="029F9DD3" w:rsidR="00FE7498" w:rsidRPr="007E6AEE" w:rsidRDefault="00FE7498" w:rsidP="00FE7498">
      <w:pPr>
        <w:pStyle w:val="Caption"/>
        <w:keepNext/>
      </w:pPr>
      <w:bookmarkStart w:id="735" w:name="_Toc173255243"/>
      <w:r w:rsidRPr="007E6AEE">
        <w:t xml:space="preserve">Table </w:t>
      </w:r>
      <w:r w:rsidRPr="007E6AEE">
        <w:fldChar w:fldCharType="begin"/>
      </w:r>
      <w:r w:rsidRPr="007E6AEE">
        <w:instrText>SEQ Table \* ARABIC</w:instrText>
      </w:r>
      <w:r w:rsidRPr="007E6AEE">
        <w:fldChar w:fldCharType="separate"/>
      </w:r>
      <w:r w:rsidR="00C64284">
        <w:rPr>
          <w:noProof/>
        </w:rPr>
        <w:t>28</w:t>
      </w:r>
      <w:r w:rsidRPr="007E6AEE">
        <w:fldChar w:fldCharType="end"/>
      </w:r>
      <w:r w:rsidRPr="007E6AEE">
        <w:t>: physical-route object definition</w:t>
      </w:r>
      <w:bookmarkEnd w:id="735"/>
    </w:p>
    <w:tbl>
      <w:tblPr>
        <w:tblStyle w:val="GridTable6Colorful-Accent5"/>
        <w:tblW w:w="10490" w:type="dxa"/>
        <w:tblLayout w:type="fixed"/>
        <w:tblLook w:val="0420" w:firstRow="1" w:lastRow="0" w:firstColumn="0" w:lastColumn="0" w:noHBand="0" w:noVBand="1"/>
      </w:tblPr>
      <w:tblGrid>
        <w:gridCol w:w="1696"/>
        <w:gridCol w:w="4678"/>
        <w:gridCol w:w="709"/>
        <w:gridCol w:w="567"/>
        <w:gridCol w:w="2840"/>
      </w:tblGrid>
      <w:tr w:rsidR="00FE7498" w:rsidRPr="007E6AEE" w14:paraId="39FD5553" w14:textId="77777777" w:rsidTr="003F13BE">
        <w:trPr>
          <w:cnfStyle w:val="100000000000" w:firstRow="1" w:lastRow="0" w:firstColumn="0" w:lastColumn="0" w:oddVBand="0" w:evenVBand="0" w:oddHBand="0" w:evenHBand="0" w:firstRowFirstColumn="0" w:firstRowLastColumn="0" w:lastRowFirstColumn="0" w:lastRowLastColumn="0"/>
        </w:trPr>
        <w:tc>
          <w:tcPr>
            <w:tcW w:w="1696" w:type="dxa"/>
          </w:tcPr>
          <w:p w14:paraId="67E94F5D" w14:textId="2D0F571E" w:rsidR="00FE7498" w:rsidRPr="007E6AEE" w:rsidRDefault="00FE7498" w:rsidP="004F1D1B">
            <w:pPr>
              <w:rPr>
                <w:b w:val="0"/>
                <w:bCs w:val="0"/>
                <w:sz w:val="18"/>
              </w:rPr>
            </w:pPr>
            <w:r w:rsidRPr="007E6AEE">
              <w:rPr>
                <w:sz w:val="18"/>
                <w:lang w:eastAsia="en-US"/>
              </w:rPr>
              <w:t>physical-route</w:t>
            </w:r>
          </w:p>
        </w:tc>
        <w:tc>
          <w:tcPr>
            <w:tcW w:w="8794" w:type="dxa"/>
            <w:gridSpan w:val="4"/>
          </w:tcPr>
          <w:p w14:paraId="7C96A322" w14:textId="44E1EF7B" w:rsidR="00FE7498" w:rsidRPr="007E6AEE" w:rsidRDefault="00FE7498" w:rsidP="004F1D1B">
            <w:pPr>
              <w:rPr>
                <w:b w:val="0"/>
                <w:bCs w:val="0"/>
                <w:sz w:val="18"/>
              </w:rPr>
            </w:pPr>
            <w:r w:rsidRPr="007E6AEE">
              <w:rPr>
                <w:sz w:val="18"/>
                <w:lang w:eastAsia="en-US"/>
              </w:rPr>
              <w:t>/tapi-common:context/tapi-connectivity:connection/tapi-equipment:physical-route-list/physical-route</w:t>
            </w:r>
          </w:p>
        </w:tc>
      </w:tr>
      <w:tr w:rsidR="00FE7498" w:rsidRPr="007E6AEE" w14:paraId="2836F902" w14:textId="77777777" w:rsidTr="003F13BE">
        <w:trPr>
          <w:cnfStyle w:val="000000100000" w:firstRow="0" w:lastRow="0" w:firstColumn="0" w:lastColumn="0" w:oddVBand="0" w:evenVBand="0" w:oddHBand="1" w:evenHBand="0" w:firstRowFirstColumn="0" w:firstRowLastColumn="0" w:lastRowFirstColumn="0" w:lastRowLastColumn="0"/>
        </w:trPr>
        <w:tc>
          <w:tcPr>
            <w:tcW w:w="1696" w:type="dxa"/>
          </w:tcPr>
          <w:p w14:paraId="46BF224D" w14:textId="77777777" w:rsidR="00FE7498" w:rsidRPr="007E6AEE" w:rsidRDefault="00FE7498" w:rsidP="004F1D1B">
            <w:pPr>
              <w:rPr>
                <w:b/>
                <w:bCs/>
                <w:sz w:val="18"/>
              </w:rPr>
            </w:pPr>
            <w:r w:rsidRPr="007E6AEE">
              <w:rPr>
                <w:b/>
                <w:bCs/>
                <w:sz w:val="18"/>
              </w:rPr>
              <w:t>Attribute</w:t>
            </w:r>
          </w:p>
        </w:tc>
        <w:tc>
          <w:tcPr>
            <w:tcW w:w="4678" w:type="dxa"/>
          </w:tcPr>
          <w:p w14:paraId="2D93B2F3" w14:textId="77777777" w:rsidR="00FE7498" w:rsidRPr="007E6AEE" w:rsidRDefault="00FE7498" w:rsidP="004F1D1B">
            <w:pPr>
              <w:rPr>
                <w:b/>
                <w:bCs/>
                <w:sz w:val="18"/>
              </w:rPr>
            </w:pPr>
            <w:r w:rsidRPr="007E6AEE">
              <w:rPr>
                <w:b/>
                <w:bCs/>
                <w:sz w:val="18"/>
              </w:rPr>
              <w:t>Allowed Values/Format</w:t>
            </w:r>
          </w:p>
        </w:tc>
        <w:tc>
          <w:tcPr>
            <w:tcW w:w="709" w:type="dxa"/>
          </w:tcPr>
          <w:p w14:paraId="1644D8FD" w14:textId="77777777" w:rsidR="00FE7498" w:rsidRPr="007E6AEE" w:rsidRDefault="00FE7498" w:rsidP="004F1D1B">
            <w:pPr>
              <w:rPr>
                <w:b/>
                <w:bCs/>
                <w:sz w:val="18"/>
              </w:rPr>
            </w:pPr>
            <w:r w:rsidRPr="007E6AEE">
              <w:rPr>
                <w:b/>
                <w:bCs/>
                <w:sz w:val="18"/>
              </w:rPr>
              <w:t>Mod</w:t>
            </w:r>
          </w:p>
        </w:tc>
        <w:tc>
          <w:tcPr>
            <w:tcW w:w="567" w:type="dxa"/>
          </w:tcPr>
          <w:p w14:paraId="6A452B0A" w14:textId="77777777" w:rsidR="00FE7498" w:rsidRPr="007E6AEE" w:rsidRDefault="00FE7498" w:rsidP="004F1D1B">
            <w:pPr>
              <w:rPr>
                <w:b/>
                <w:bCs/>
                <w:sz w:val="18"/>
              </w:rPr>
            </w:pPr>
            <w:r w:rsidRPr="007E6AEE">
              <w:rPr>
                <w:b/>
                <w:bCs/>
                <w:sz w:val="18"/>
              </w:rPr>
              <w:t>Sup</w:t>
            </w:r>
          </w:p>
        </w:tc>
        <w:tc>
          <w:tcPr>
            <w:tcW w:w="2840" w:type="dxa"/>
          </w:tcPr>
          <w:p w14:paraId="7A910342" w14:textId="77777777" w:rsidR="00FE7498" w:rsidRPr="007E6AEE" w:rsidRDefault="00FE7498" w:rsidP="004F1D1B">
            <w:pPr>
              <w:rPr>
                <w:b/>
                <w:bCs/>
                <w:sz w:val="18"/>
              </w:rPr>
            </w:pPr>
            <w:r w:rsidRPr="007E6AEE">
              <w:rPr>
                <w:b/>
                <w:bCs/>
                <w:sz w:val="18"/>
              </w:rPr>
              <w:t>Notes</w:t>
            </w:r>
          </w:p>
        </w:tc>
      </w:tr>
      <w:tr w:rsidR="00FE7498" w:rsidRPr="007E6AEE" w14:paraId="0B9FB113" w14:textId="77777777" w:rsidTr="003F13BE">
        <w:tc>
          <w:tcPr>
            <w:tcW w:w="1696" w:type="dxa"/>
          </w:tcPr>
          <w:p w14:paraId="5FFB8948" w14:textId="77777777" w:rsidR="00FE7498" w:rsidRPr="007E6AEE" w:rsidRDefault="00FE7498" w:rsidP="004F1D1B">
            <w:pPr>
              <w:rPr>
                <w:sz w:val="18"/>
              </w:rPr>
            </w:pPr>
            <w:r w:rsidRPr="007E6AEE">
              <w:rPr>
                <w:sz w:val="18"/>
              </w:rPr>
              <w:t>local-id</w:t>
            </w:r>
          </w:p>
        </w:tc>
        <w:tc>
          <w:tcPr>
            <w:tcW w:w="4678" w:type="dxa"/>
          </w:tcPr>
          <w:p w14:paraId="4FCE7AE7" w14:textId="77777777" w:rsidR="00FE7498" w:rsidRPr="007E6AEE" w:rsidRDefault="00FE7498" w:rsidP="004F1D1B">
            <w:pPr>
              <w:spacing w:after="0"/>
              <w:rPr>
                <w:sz w:val="18"/>
              </w:rPr>
            </w:pPr>
            <w:r w:rsidRPr="007E6AEE">
              <w:rPr>
                <w:sz w:val="18"/>
              </w:rPr>
              <w:t>String</w:t>
            </w:r>
          </w:p>
        </w:tc>
        <w:tc>
          <w:tcPr>
            <w:tcW w:w="709" w:type="dxa"/>
          </w:tcPr>
          <w:p w14:paraId="3F4DD166" w14:textId="77777777" w:rsidR="00FE7498" w:rsidRPr="007E6AEE" w:rsidRDefault="00FE7498" w:rsidP="004F1D1B">
            <w:pPr>
              <w:rPr>
                <w:sz w:val="18"/>
              </w:rPr>
            </w:pPr>
            <w:r w:rsidRPr="007E6AEE">
              <w:rPr>
                <w:sz w:val="18"/>
              </w:rPr>
              <w:t>RO</w:t>
            </w:r>
          </w:p>
        </w:tc>
        <w:tc>
          <w:tcPr>
            <w:tcW w:w="567" w:type="dxa"/>
          </w:tcPr>
          <w:p w14:paraId="27671BF6" w14:textId="77777777" w:rsidR="00FE7498" w:rsidRPr="007E6AEE" w:rsidRDefault="00FE7498" w:rsidP="004F1D1B">
            <w:pPr>
              <w:rPr>
                <w:sz w:val="18"/>
              </w:rPr>
            </w:pPr>
            <w:r w:rsidRPr="007E6AEE">
              <w:rPr>
                <w:sz w:val="18"/>
              </w:rPr>
              <w:t>M</w:t>
            </w:r>
          </w:p>
        </w:tc>
        <w:tc>
          <w:tcPr>
            <w:tcW w:w="2840" w:type="dxa"/>
          </w:tcPr>
          <w:p w14:paraId="39A8610B" w14:textId="77777777" w:rsidR="00FE7498" w:rsidRPr="007E6AEE" w:rsidRDefault="00FE7498">
            <w:pPr>
              <w:pStyle w:val="ListParagraph"/>
              <w:numPr>
                <w:ilvl w:val="0"/>
                <w:numId w:val="10"/>
              </w:numPr>
              <w:spacing w:after="0"/>
              <w:ind w:left="144" w:hanging="144"/>
              <w:rPr>
                <w:sz w:val="18"/>
              </w:rPr>
            </w:pPr>
            <w:r w:rsidRPr="007E6AEE">
              <w:rPr>
                <w:sz w:val="18"/>
              </w:rPr>
              <w:t xml:space="preserve">Provided by </w:t>
            </w:r>
            <w:r w:rsidRPr="007E6AEE">
              <w:rPr>
                <w:b/>
                <w:i/>
                <w:sz w:val="18"/>
              </w:rPr>
              <w:t>tapi-server</w:t>
            </w:r>
          </w:p>
        </w:tc>
      </w:tr>
      <w:tr w:rsidR="00FE7498" w:rsidRPr="007E6AEE" w14:paraId="3F4E97E6" w14:textId="77777777" w:rsidTr="003F13BE">
        <w:trPr>
          <w:cnfStyle w:val="000000100000" w:firstRow="0" w:lastRow="0" w:firstColumn="0" w:lastColumn="0" w:oddVBand="0" w:evenVBand="0" w:oddHBand="1" w:evenHBand="0" w:firstRowFirstColumn="0" w:firstRowLastColumn="0" w:lastRowFirstColumn="0" w:lastRowLastColumn="0"/>
        </w:trPr>
        <w:tc>
          <w:tcPr>
            <w:tcW w:w="1696" w:type="dxa"/>
          </w:tcPr>
          <w:p w14:paraId="0858E3B9" w14:textId="77777777" w:rsidR="00FE7498" w:rsidRPr="007E6AEE" w:rsidRDefault="00FE7498" w:rsidP="004F1D1B">
            <w:pPr>
              <w:rPr>
                <w:sz w:val="18"/>
              </w:rPr>
            </w:pPr>
            <w:r w:rsidRPr="007E6AEE">
              <w:rPr>
                <w:sz w:val="18"/>
              </w:rPr>
              <w:t>name</w:t>
            </w:r>
          </w:p>
        </w:tc>
        <w:tc>
          <w:tcPr>
            <w:tcW w:w="4678" w:type="dxa"/>
          </w:tcPr>
          <w:p w14:paraId="5524DE10" w14:textId="77777777" w:rsidR="00FE7498" w:rsidRPr="007E6AEE" w:rsidRDefault="00FE7498" w:rsidP="004F1D1B">
            <w:pPr>
              <w:rPr>
                <w:sz w:val="18"/>
              </w:rPr>
            </w:pPr>
            <w:r w:rsidRPr="007E6AEE">
              <w:rPr>
                <w:sz w:val="18"/>
              </w:rPr>
              <w:t>List of (value-name, value) pairs</w:t>
            </w:r>
          </w:p>
        </w:tc>
        <w:tc>
          <w:tcPr>
            <w:tcW w:w="709" w:type="dxa"/>
          </w:tcPr>
          <w:p w14:paraId="0267EBF3" w14:textId="77777777" w:rsidR="00FE7498" w:rsidRPr="007E6AEE" w:rsidRDefault="00FE7498" w:rsidP="004F1D1B">
            <w:pPr>
              <w:rPr>
                <w:sz w:val="18"/>
              </w:rPr>
            </w:pPr>
            <w:r w:rsidRPr="007E6AEE">
              <w:rPr>
                <w:sz w:val="18"/>
              </w:rPr>
              <w:t>RO</w:t>
            </w:r>
          </w:p>
        </w:tc>
        <w:tc>
          <w:tcPr>
            <w:tcW w:w="567" w:type="dxa"/>
          </w:tcPr>
          <w:p w14:paraId="67D37E79" w14:textId="77777777" w:rsidR="00FE7498" w:rsidRPr="007E6AEE" w:rsidRDefault="00FE7498" w:rsidP="004F1D1B">
            <w:pPr>
              <w:rPr>
                <w:sz w:val="18"/>
              </w:rPr>
            </w:pPr>
            <w:r w:rsidRPr="007E6AEE">
              <w:rPr>
                <w:sz w:val="18"/>
              </w:rPr>
              <w:t>O</w:t>
            </w:r>
          </w:p>
        </w:tc>
        <w:tc>
          <w:tcPr>
            <w:tcW w:w="2840" w:type="dxa"/>
          </w:tcPr>
          <w:p w14:paraId="37A7E6D0" w14:textId="77777777" w:rsidR="00FE7498" w:rsidRPr="007E6AEE" w:rsidRDefault="00FE7498">
            <w:pPr>
              <w:pStyle w:val="ListParagraph"/>
              <w:numPr>
                <w:ilvl w:val="0"/>
                <w:numId w:val="10"/>
              </w:numPr>
              <w:spacing w:after="0"/>
              <w:ind w:left="144" w:hanging="144"/>
              <w:rPr>
                <w:sz w:val="18"/>
              </w:rPr>
            </w:pPr>
            <w:r w:rsidRPr="007E6AEE">
              <w:rPr>
                <w:sz w:val="18"/>
              </w:rPr>
              <w:t xml:space="preserve">Provided by </w:t>
            </w:r>
            <w:r w:rsidRPr="007E6AEE">
              <w:rPr>
                <w:b/>
                <w:i/>
                <w:sz w:val="18"/>
              </w:rPr>
              <w:t>tapi-server</w:t>
            </w:r>
            <w:r w:rsidRPr="007E6AEE" w:rsidDel="00914861">
              <w:rPr>
                <w:sz w:val="18"/>
              </w:rPr>
              <w:t xml:space="preserve"> </w:t>
            </w:r>
          </w:p>
        </w:tc>
      </w:tr>
      <w:tr w:rsidR="00FE7498" w:rsidRPr="007E6AEE" w14:paraId="5AA21ACC" w14:textId="77777777" w:rsidTr="003F13BE">
        <w:tc>
          <w:tcPr>
            <w:tcW w:w="1696" w:type="dxa"/>
          </w:tcPr>
          <w:p w14:paraId="21CC3E50" w14:textId="435A8934" w:rsidR="00FE7498" w:rsidRPr="007E6AEE" w:rsidRDefault="00FE7498" w:rsidP="00FE7498">
            <w:pPr>
              <w:rPr>
                <w:sz w:val="18"/>
              </w:rPr>
            </w:pPr>
            <w:r w:rsidRPr="007E6AEE">
              <w:rPr>
                <w:sz w:val="18"/>
              </w:rPr>
              <w:t>physical-route-state</w:t>
            </w:r>
          </w:p>
        </w:tc>
        <w:tc>
          <w:tcPr>
            <w:tcW w:w="4678" w:type="dxa"/>
          </w:tcPr>
          <w:p w14:paraId="337F3F28" w14:textId="05823B90" w:rsidR="00FE7498" w:rsidRPr="007E6AEE" w:rsidRDefault="00FE7498" w:rsidP="00FE7498">
            <w:pPr>
              <w:rPr>
                <w:sz w:val="18"/>
              </w:rPr>
            </w:pPr>
            <w:r w:rsidRPr="007E6AEE">
              <w:rPr>
                <w:sz w:val="18"/>
              </w:rPr>
              <w:t>Identities inheriting from PHYSICAL_ROUTE_STATE, such as CURRENT, NOT_CURRENT or UNKNOWN</w:t>
            </w:r>
          </w:p>
        </w:tc>
        <w:tc>
          <w:tcPr>
            <w:tcW w:w="709" w:type="dxa"/>
          </w:tcPr>
          <w:p w14:paraId="33A6AEEF" w14:textId="18A66841" w:rsidR="00FE7498" w:rsidRPr="007E6AEE" w:rsidRDefault="00FE7498" w:rsidP="00FE7498">
            <w:pPr>
              <w:rPr>
                <w:sz w:val="18"/>
              </w:rPr>
            </w:pPr>
            <w:r w:rsidRPr="007E6AEE">
              <w:rPr>
                <w:sz w:val="18"/>
              </w:rPr>
              <w:t>RO</w:t>
            </w:r>
          </w:p>
        </w:tc>
        <w:tc>
          <w:tcPr>
            <w:tcW w:w="567" w:type="dxa"/>
          </w:tcPr>
          <w:p w14:paraId="1C91D2A7" w14:textId="4427C81E" w:rsidR="00FE7498" w:rsidRPr="007E6AEE" w:rsidRDefault="00586F55" w:rsidP="00FE7498">
            <w:pPr>
              <w:rPr>
                <w:sz w:val="18"/>
              </w:rPr>
            </w:pPr>
            <w:r w:rsidRPr="007E6AEE">
              <w:rPr>
                <w:sz w:val="18"/>
              </w:rPr>
              <w:t>M</w:t>
            </w:r>
          </w:p>
        </w:tc>
        <w:tc>
          <w:tcPr>
            <w:tcW w:w="2840" w:type="dxa"/>
          </w:tcPr>
          <w:p w14:paraId="214B239E" w14:textId="5DC1ACDB" w:rsidR="00FE7498" w:rsidRPr="007E6AEE" w:rsidRDefault="00FE7498">
            <w:pPr>
              <w:pStyle w:val="ListParagraph"/>
              <w:numPr>
                <w:ilvl w:val="0"/>
                <w:numId w:val="10"/>
              </w:numPr>
              <w:spacing w:after="0"/>
              <w:ind w:left="144" w:hanging="144"/>
              <w:rPr>
                <w:sz w:val="18"/>
              </w:rPr>
            </w:pPr>
            <w:r w:rsidRPr="007E6AEE">
              <w:rPr>
                <w:sz w:val="18"/>
              </w:rPr>
              <w:t xml:space="preserve">Provided by </w:t>
            </w:r>
            <w:r w:rsidRPr="007E6AEE">
              <w:rPr>
                <w:b/>
                <w:i/>
                <w:sz w:val="18"/>
              </w:rPr>
              <w:t>tapi-server</w:t>
            </w:r>
            <w:r w:rsidRPr="007E6AEE" w:rsidDel="00914861">
              <w:rPr>
                <w:sz w:val="18"/>
              </w:rPr>
              <w:t xml:space="preserve"> </w:t>
            </w:r>
          </w:p>
        </w:tc>
      </w:tr>
      <w:tr w:rsidR="00FE7498" w:rsidRPr="007E6AEE" w14:paraId="150B9552" w14:textId="77777777" w:rsidTr="003F13BE">
        <w:trPr>
          <w:cnfStyle w:val="000000100000" w:firstRow="0" w:lastRow="0" w:firstColumn="0" w:lastColumn="0" w:oddVBand="0" w:evenVBand="0" w:oddHBand="1" w:evenHBand="0" w:firstRowFirstColumn="0" w:firstRowLastColumn="0" w:lastRowFirstColumn="0" w:lastRowLastColumn="0"/>
        </w:trPr>
        <w:tc>
          <w:tcPr>
            <w:tcW w:w="1696" w:type="dxa"/>
          </w:tcPr>
          <w:p w14:paraId="45262055" w14:textId="51D89F74" w:rsidR="00FE7498" w:rsidRPr="007E6AEE" w:rsidRDefault="00FE7498" w:rsidP="00FE7498">
            <w:pPr>
              <w:rPr>
                <w:sz w:val="18"/>
              </w:rPr>
            </w:pPr>
            <w:r w:rsidRPr="007E6AEE">
              <w:rPr>
                <w:sz w:val="18"/>
              </w:rPr>
              <w:t>physical-route</w:t>
            </w:r>
            <w:r w:rsidR="00586F55" w:rsidRPr="007E6AEE">
              <w:rPr>
                <w:sz w:val="18"/>
              </w:rPr>
              <w:t>-element</w:t>
            </w:r>
          </w:p>
        </w:tc>
        <w:tc>
          <w:tcPr>
            <w:tcW w:w="4678" w:type="dxa"/>
          </w:tcPr>
          <w:p w14:paraId="62B3252F" w14:textId="2F4E2090" w:rsidR="00FE7498" w:rsidRPr="007E6AEE" w:rsidRDefault="00FE7498" w:rsidP="00FE7498">
            <w:pPr>
              <w:rPr>
                <w:sz w:val="18"/>
              </w:rPr>
            </w:pPr>
            <w:r w:rsidRPr="007E6AEE">
              <w:rPr>
                <w:sz w:val="18"/>
              </w:rPr>
              <w:t>List of {</w:t>
            </w:r>
            <w:r w:rsidR="00586F55" w:rsidRPr="007E6AEE">
              <w:rPr>
                <w:bCs/>
                <w:color w:val="0033CC"/>
                <w:sz w:val="18"/>
              </w:rPr>
              <w:t>physical-route-element</w:t>
            </w:r>
            <w:r w:rsidRPr="007E6AEE">
              <w:rPr>
                <w:sz w:val="18"/>
              </w:rPr>
              <w:t>}</w:t>
            </w:r>
          </w:p>
        </w:tc>
        <w:tc>
          <w:tcPr>
            <w:tcW w:w="709" w:type="dxa"/>
          </w:tcPr>
          <w:p w14:paraId="0DA660C8" w14:textId="77777777" w:rsidR="00FE7498" w:rsidRPr="007E6AEE" w:rsidRDefault="00FE7498" w:rsidP="00FE7498">
            <w:pPr>
              <w:rPr>
                <w:sz w:val="18"/>
              </w:rPr>
            </w:pPr>
            <w:r w:rsidRPr="007E6AEE">
              <w:rPr>
                <w:sz w:val="18"/>
              </w:rPr>
              <w:t>RO</w:t>
            </w:r>
          </w:p>
        </w:tc>
        <w:tc>
          <w:tcPr>
            <w:tcW w:w="567" w:type="dxa"/>
          </w:tcPr>
          <w:p w14:paraId="42DB90ED" w14:textId="77777777" w:rsidR="00FE7498" w:rsidRPr="007E6AEE" w:rsidRDefault="00FE7498" w:rsidP="00FE7498">
            <w:pPr>
              <w:rPr>
                <w:sz w:val="18"/>
              </w:rPr>
            </w:pPr>
            <w:r w:rsidRPr="007E6AEE">
              <w:rPr>
                <w:sz w:val="18"/>
              </w:rPr>
              <w:t>M</w:t>
            </w:r>
          </w:p>
        </w:tc>
        <w:tc>
          <w:tcPr>
            <w:tcW w:w="2840" w:type="dxa"/>
          </w:tcPr>
          <w:p w14:paraId="33A32693" w14:textId="5D1D4F01" w:rsidR="00586F55" w:rsidRPr="007E6AEE" w:rsidRDefault="00FE7498">
            <w:pPr>
              <w:pStyle w:val="ListParagraph"/>
              <w:numPr>
                <w:ilvl w:val="0"/>
                <w:numId w:val="10"/>
              </w:numPr>
              <w:spacing w:after="0"/>
              <w:ind w:left="144" w:hanging="144"/>
              <w:rPr>
                <w:sz w:val="18"/>
              </w:rPr>
            </w:pPr>
            <w:r w:rsidRPr="007E6AEE">
              <w:rPr>
                <w:sz w:val="18"/>
              </w:rPr>
              <w:t xml:space="preserve">Provided by </w:t>
            </w:r>
            <w:r w:rsidRPr="007E6AEE">
              <w:rPr>
                <w:b/>
                <w:bCs/>
                <w:i/>
                <w:iCs/>
                <w:sz w:val="18"/>
              </w:rPr>
              <w:t>tapi-server</w:t>
            </w:r>
            <w:r w:rsidRPr="007E6AEE" w:rsidDel="00914861">
              <w:rPr>
                <w:sz w:val="18"/>
              </w:rPr>
              <w:t xml:space="preserve"> </w:t>
            </w:r>
          </w:p>
        </w:tc>
      </w:tr>
    </w:tbl>
    <w:p w14:paraId="001D6107" w14:textId="77777777" w:rsidR="00FE7498" w:rsidRPr="007E6AEE" w:rsidRDefault="00FE7498" w:rsidP="00FE7498">
      <w:pPr>
        <w:rPr>
          <w:color w:val="auto"/>
          <w:szCs w:val="22"/>
          <w:lang w:eastAsia="en-US"/>
        </w:rPr>
      </w:pPr>
    </w:p>
    <w:p w14:paraId="02200C02" w14:textId="0AA70113" w:rsidR="00FE7498" w:rsidRPr="007E6AEE" w:rsidRDefault="00FE7498" w:rsidP="00FE7498">
      <w:pPr>
        <w:pStyle w:val="Caption"/>
        <w:keepNext/>
      </w:pPr>
      <w:bookmarkStart w:id="736" w:name="_Toc173255244"/>
      <w:r w:rsidRPr="007E6AEE">
        <w:t xml:space="preserve">Table </w:t>
      </w:r>
      <w:r w:rsidRPr="007E6AEE">
        <w:fldChar w:fldCharType="begin"/>
      </w:r>
      <w:r w:rsidRPr="007E6AEE">
        <w:instrText>SEQ Table \* ARABIC</w:instrText>
      </w:r>
      <w:r w:rsidRPr="007E6AEE">
        <w:fldChar w:fldCharType="separate"/>
      </w:r>
      <w:r w:rsidR="00C64284">
        <w:rPr>
          <w:noProof/>
        </w:rPr>
        <w:t>29</w:t>
      </w:r>
      <w:r w:rsidRPr="007E6AEE">
        <w:fldChar w:fldCharType="end"/>
      </w:r>
      <w:r w:rsidRPr="007E6AEE">
        <w:t xml:space="preserve">: </w:t>
      </w:r>
      <w:r w:rsidR="00586F55" w:rsidRPr="007E6AEE">
        <w:t>Physical Route Element</w:t>
      </w:r>
      <w:r w:rsidRPr="007E6AEE">
        <w:t xml:space="preserve"> object definition</w:t>
      </w:r>
      <w:bookmarkEnd w:id="736"/>
    </w:p>
    <w:tbl>
      <w:tblPr>
        <w:tblStyle w:val="GridTable6Colorful-Accent5"/>
        <w:tblW w:w="10490" w:type="dxa"/>
        <w:tblLayout w:type="fixed"/>
        <w:tblLook w:val="0420" w:firstRow="1" w:lastRow="0" w:firstColumn="0" w:lastColumn="0" w:noHBand="0" w:noVBand="1"/>
      </w:tblPr>
      <w:tblGrid>
        <w:gridCol w:w="1696"/>
        <w:gridCol w:w="4678"/>
        <w:gridCol w:w="709"/>
        <w:gridCol w:w="567"/>
        <w:gridCol w:w="2840"/>
      </w:tblGrid>
      <w:tr w:rsidR="00FE7498" w:rsidRPr="007E6AEE" w14:paraId="3B5E3172" w14:textId="77777777" w:rsidTr="003F13BE">
        <w:trPr>
          <w:cnfStyle w:val="100000000000" w:firstRow="1" w:lastRow="0" w:firstColumn="0" w:lastColumn="0" w:oddVBand="0" w:evenVBand="0" w:oddHBand="0" w:evenHBand="0" w:firstRowFirstColumn="0" w:firstRowLastColumn="0" w:lastRowFirstColumn="0" w:lastRowLastColumn="0"/>
        </w:trPr>
        <w:tc>
          <w:tcPr>
            <w:tcW w:w="1696" w:type="dxa"/>
          </w:tcPr>
          <w:p w14:paraId="227960A0" w14:textId="77777777" w:rsidR="00FE7498" w:rsidRPr="007E6AEE" w:rsidRDefault="00FE7498" w:rsidP="004F1D1B">
            <w:pPr>
              <w:rPr>
                <w:b w:val="0"/>
                <w:bCs w:val="0"/>
                <w:sz w:val="18"/>
              </w:rPr>
            </w:pPr>
            <w:r w:rsidRPr="007E6AEE">
              <w:rPr>
                <w:sz w:val="18"/>
                <w:lang w:eastAsia="en-US"/>
              </w:rPr>
              <w:t>used-physical-span</w:t>
            </w:r>
          </w:p>
        </w:tc>
        <w:tc>
          <w:tcPr>
            <w:tcW w:w="8794" w:type="dxa"/>
            <w:gridSpan w:val="4"/>
          </w:tcPr>
          <w:p w14:paraId="257CAF4F" w14:textId="77777777" w:rsidR="00FE7498" w:rsidRPr="007E6AEE" w:rsidRDefault="00FE7498" w:rsidP="004F1D1B">
            <w:pPr>
              <w:rPr>
                <w:b w:val="0"/>
                <w:bCs w:val="0"/>
                <w:sz w:val="18"/>
              </w:rPr>
            </w:pPr>
          </w:p>
        </w:tc>
      </w:tr>
      <w:tr w:rsidR="00FE7498" w:rsidRPr="007E6AEE" w14:paraId="04D6E71C" w14:textId="77777777" w:rsidTr="003F13BE">
        <w:trPr>
          <w:cnfStyle w:val="000000100000" w:firstRow="0" w:lastRow="0" w:firstColumn="0" w:lastColumn="0" w:oddVBand="0" w:evenVBand="0" w:oddHBand="1" w:evenHBand="0" w:firstRowFirstColumn="0" w:firstRowLastColumn="0" w:lastRowFirstColumn="0" w:lastRowLastColumn="0"/>
        </w:trPr>
        <w:tc>
          <w:tcPr>
            <w:tcW w:w="1696" w:type="dxa"/>
          </w:tcPr>
          <w:p w14:paraId="279BA60A" w14:textId="77777777" w:rsidR="00FE7498" w:rsidRPr="007E6AEE" w:rsidRDefault="00FE7498" w:rsidP="004F1D1B">
            <w:pPr>
              <w:rPr>
                <w:b/>
                <w:bCs/>
                <w:sz w:val="18"/>
              </w:rPr>
            </w:pPr>
            <w:r w:rsidRPr="007E6AEE">
              <w:rPr>
                <w:b/>
                <w:bCs/>
                <w:sz w:val="18"/>
              </w:rPr>
              <w:t>Attribute</w:t>
            </w:r>
          </w:p>
        </w:tc>
        <w:tc>
          <w:tcPr>
            <w:tcW w:w="4678" w:type="dxa"/>
          </w:tcPr>
          <w:p w14:paraId="193D91AC" w14:textId="77777777" w:rsidR="00FE7498" w:rsidRPr="007E6AEE" w:rsidRDefault="00FE7498" w:rsidP="004F1D1B">
            <w:pPr>
              <w:rPr>
                <w:b/>
                <w:bCs/>
                <w:sz w:val="18"/>
              </w:rPr>
            </w:pPr>
            <w:r w:rsidRPr="007E6AEE">
              <w:rPr>
                <w:b/>
                <w:bCs/>
                <w:sz w:val="18"/>
              </w:rPr>
              <w:t>Allowed Values/Format</w:t>
            </w:r>
          </w:p>
        </w:tc>
        <w:tc>
          <w:tcPr>
            <w:tcW w:w="709" w:type="dxa"/>
          </w:tcPr>
          <w:p w14:paraId="6A0A2443" w14:textId="77777777" w:rsidR="00FE7498" w:rsidRPr="007E6AEE" w:rsidRDefault="00FE7498" w:rsidP="004F1D1B">
            <w:pPr>
              <w:rPr>
                <w:b/>
                <w:bCs/>
                <w:sz w:val="18"/>
              </w:rPr>
            </w:pPr>
            <w:r w:rsidRPr="007E6AEE">
              <w:rPr>
                <w:b/>
                <w:bCs/>
                <w:sz w:val="18"/>
              </w:rPr>
              <w:t>Mod</w:t>
            </w:r>
          </w:p>
        </w:tc>
        <w:tc>
          <w:tcPr>
            <w:tcW w:w="567" w:type="dxa"/>
          </w:tcPr>
          <w:p w14:paraId="221E01B2" w14:textId="77777777" w:rsidR="00FE7498" w:rsidRPr="007E6AEE" w:rsidRDefault="00FE7498" w:rsidP="004F1D1B">
            <w:pPr>
              <w:rPr>
                <w:b/>
                <w:bCs/>
                <w:sz w:val="18"/>
              </w:rPr>
            </w:pPr>
            <w:r w:rsidRPr="007E6AEE">
              <w:rPr>
                <w:b/>
                <w:bCs/>
                <w:sz w:val="18"/>
              </w:rPr>
              <w:t>Sup</w:t>
            </w:r>
          </w:p>
        </w:tc>
        <w:tc>
          <w:tcPr>
            <w:tcW w:w="2840" w:type="dxa"/>
          </w:tcPr>
          <w:p w14:paraId="7433DDF5" w14:textId="77777777" w:rsidR="00FE7498" w:rsidRPr="007E6AEE" w:rsidRDefault="00FE7498" w:rsidP="004F1D1B">
            <w:pPr>
              <w:rPr>
                <w:b/>
                <w:bCs/>
                <w:sz w:val="18"/>
              </w:rPr>
            </w:pPr>
            <w:r w:rsidRPr="007E6AEE">
              <w:rPr>
                <w:b/>
                <w:bCs/>
                <w:sz w:val="18"/>
              </w:rPr>
              <w:t>Notes</w:t>
            </w:r>
          </w:p>
        </w:tc>
      </w:tr>
      <w:tr w:rsidR="00586F55" w:rsidRPr="007E6AEE" w14:paraId="3B4E7E1F" w14:textId="77777777" w:rsidTr="003F13BE">
        <w:tc>
          <w:tcPr>
            <w:tcW w:w="1696" w:type="dxa"/>
          </w:tcPr>
          <w:p w14:paraId="49B58442" w14:textId="399CCE0F" w:rsidR="00586F55" w:rsidRPr="007E6AEE" w:rsidRDefault="00586F55" w:rsidP="00586F55">
            <w:pPr>
              <w:rPr>
                <w:sz w:val="18"/>
              </w:rPr>
            </w:pPr>
            <w:r w:rsidRPr="007E6AEE">
              <w:rPr>
                <w:sz w:val="18"/>
              </w:rPr>
              <w:t>access-port-in-route</w:t>
            </w:r>
          </w:p>
        </w:tc>
        <w:tc>
          <w:tcPr>
            <w:tcW w:w="4678" w:type="dxa"/>
          </w:tcPr>
          <w:p w14:paraId="31F504D2" w14:textId="77777777" w:rsidR="003072F8" w:rsidRPr="007E6AEE" w:rsidRDefault="00586F55" w:rsidP="00586F55">
            <w:pPr>
              <w:rPr>
                <w:sz w:val="18"/>
              </w:rPr>
            </w:pPr>
            <w:r w:rsidRPr="007E6AEE">
              <w:rPr>
                <w:sz w:val="18"/>
              </w:rPr>
              <w:t>Contains</w:t>
            </w:r>
            <w:r w:rsidR="003072F8" w:rsidRPr="007E6AEE">
              <w:rPr>
                <w:sz w:val="18"/>
              </w:rPr>
              <w:t>:</w:t>
            </w:r>
          </w:p>
          <w:p w14:paraId="58614793" w14:textId="2703A773" w:rsidR="003072F8" w:rsidRPr="007E6AEE" w:rsidRDefault="00586F55" w:rsidP="000A114F">
            <w:pPr>
              <w:pStyle w:val="ListParagraph"/>
              <w:numPr>
                <w:ilvl w:val="0"/>
                <w:numId w:val="49"/>
              </w:numPr>
              <w:rPr>
                <w:sz w:val="18"/>
              </w:rPr>
            </w:pPr>
            <w:r w:rsidRPr="007E6AEE">
              <w:rPr>
                <w:sz w:val="18"/>
              </w:rPr>
              <w:t xml:space="preserve">device-uuid </w:t>
            </w:r>
          </w:p>
          <w:p w14:paraId="539FC718" w14:textId="2923AAEE" w:rsidR="00586F55" w:rsidRPr="007E6AEE" w:rsidRDefault="003072F8" w:rsidP="000A114F">
            <w:pPr>
              <w:pStyle w:val="ListParagraph"/>
              <w:numPr>
                <w:ilvl w:val="0"/>
                <w:numId w:val="49"/>
              </w:numPr>
              <w:rPr>
                <w:sz w:val="18"/>
              </w:rPr>
            </w:pPr>
            <w:r w:rsidRPr="007E6AEE">
              <w:rPr>
                <w:sz w:val="18"/>
              </w:rPr>
              <w:t>a</w:t>
            </w:r>
            <w:r w:rsidR="00586F55" w:rsidRPr="007E6AEE">
              <w:rPr>
                <w:sz w:val="18"/>
              </w:rPr>
              <w:t>ccess-port-uuid</w:t>
            </w:r>
          </w:p>
        </w:tc>
        <w:tc>
          <w:tcPr>
            <w:tcW w:w="709" w:type="dxa"/>
          </w:tcPr>
          <w:p w14:paraId="33A5CBDF" w14:textId="52022BBF" w:rsidR="00586F55" w:rsidRPr="007E6AEE" w:rsidRDefault="00586F55" w:rsidP="00586F55">
            <w:pPr>
              <w:rPr>
                <w:sz w:val="18"/>
              </w:rPr>
            </w:pPr>
            <w:r w:rsidRPr="007E6AEE">
              <w:rPr>
                <w:sz w:val="18"/>
              </w:rPr>
              <w:t>RO</w:t>
            </w:r>
          </w:p>
        </w:tc>
        <w:tc>
          <w:tcPr>
            <w:tcW w:w="567" w:type="dxa"/>
          </w:tcPr>
          <w:p w14:paraId="7A8AEFEB" w14:textId="64976605" w:rsidR="00586F55" w:rsidRPr="007E6AEE" w:rsidRDefault="007A18C0" w:rsidP="00586F55">
            <w:pPr>
              <w:rPr>
                <w:sz w:val="18"/>
              </w:rPr>
            </w:pPr>
            <w:r w:rsidRPr="007E6AEE">
              <w:rPr>
                <w:sz w:val="18"/>
              </w:rPr>
              <w:t>C</w:t>
            </w:r>
          </w:p>
        </w:tc>
        <w:tc>
          <w:tcPr>
            <w:tcW w:w="2840" w:type="dxa"/>
          </w:tcPr>
          <w:p w14:paraId="7C725DE2" w14:textId="77777777" w:rsidR="00586F55" w:rsidRPr="007E6AEE" w:rsidRDefault="00586F55">
            <w:pPr>
              <w:pStyle w:val="ListParagraph"/>
              <w:numPr>
                <w:ilvl w:val="0"/>
                <w:numId w:val="10"/>
              </w:numPr>
              <w:spacing w:after="0"/>
              <w:ind w:left="144" w:hanging="144"/>
              <w:rPr>
                <w:sz w:val="18"/>
              </w:rPr>
            </w:pPr>
            <w:r w:rsidRPr="007E6AEE">
              <w:rPr>
                <w:sz w:val="18"/>
              </w:rPr>
              <w:t xml:space="preserve">Provided by </w:t>
            </w:r>
            <w:r w:rsidRPr="007E6AEE">
              <w:rPr>
                <w:b/>
                <w:bCs/>
                <w:i/>
                <w:iCs/>
                <w:sz w:val="18"/>
              </w:rPr>
              <w:t>tapi-server</w:t>
            </w:r>
            <w:r w:rsidRPr="007E6AEE" w:rsidDel="00914861">
              <w:rPr>
                <w:sz w:val="18"/>
              </w:rPr>
              <w:t xml:space="preserve"> </w:t>
            </w:r>
          </w:p>
          <w:p w14:paraId="246781E9" w14:textId="5F30476F" w:rsidR="003C1A0F" w:rsidRPr="007E6AEE" w:rsidRDefault="00FA5B69">
            <w:pPr>
              <w:pStyle w:val="ListParagraph"/>
              <w:numPr>
                <w:ilvl w:val="0"/>
                <w:numId w:val="10"/>
              </w:numPr>
              <w:spacing w:after="0"/>
              <w:ind w:left="144" w:hanging="144"/>
              <w:rPr>
                <w:sz w:val="18"/>
              </w:rPr>
            </w:pPr>
            <w:r w:rsidRPr="007E6AEE">
              <w:rPr>
                <w:sz w:val="18"/>
              </w:rPr>
              <w:t xml:space="preserve">A Physical Route Element may include either: an access port, a list of connector pins or both. In case the access port is missing, the list </w:t>
            </w:r>
            <w:r w:rsidRPr="007E6AEE">
              <w:rPr>
                <w:sz w:val="18"/>
              </w:rPr>
              <w:lastRenderedPageBreak/>
              <w:t xml:space="preserve">of connector pins MUST be provided. </w:t>
            </w:r>
          </w:p>
          <w:p w14:paraId="3F22F645" w14:textId="5A31527A" w:rsidR="00FA5B69" w:rsidRPr="007E6AEE" w:rsidRDefault="00FA5B69" w:rsidP="003C1A0F">
            <w:pPr>
              <w:pStyle w:val="ListParagraph"/>
              <w:spacing w:after="0"/>
              <w:ind w:left="144"/>
              <w:rPr>
                <w:sz w:val="18"/>
              </w:rPr>
            </w:pPr>
            <w:r w:rsidRPr="007E6AEE">
              <w:rPr>
                <w:sz w:val="18"/>
              </w:rPr>
              <w:t>The rationale is that it must be possible in any case to i</w:t>
            </w:r>
            <w:r w:rsidR="00C632EA" w:rsidRPr="007E6AEE">
              <w:rPr>
                <w:sz w:val="18"/>
              </w:rPr>
              <w:t>denti</w:t>
            </w:r>
            <w:r w:rsidR="008958F4" w:rsidRPr="007E6AEE">
              <w:rPr>
                <w:sz w:val="18"/>
              </w:rPr>
              <w:t xml:space="preserve">fy </w:t>
            </w:r>
            <w:r w:rsidR="003C1A0F" w:rsidRPr="007E6AEE">
              <w:rPr>
                <w:sz w:val="18"/>
              </w:rPr>
              <w:t>at least one equipment</w:t>
            </w:r>
            <w:r w:rsidR="00DB1CB4" w:rsidRPr="007E6AEE">
              <w:rPr>
                <w:sz w:val="18"/>
              </w:rPr>
              <w:t>.</w:t>
            </w:r>
          </w:p>
        </w:tc>
      </w:tr>
      <w:tr w:rsidR="00FE7498" w:rsidRPr="007E6AEE" w14:paraId="5980DFEC" w14:textId="77777777" w:rsidTr="003F13BE">
        <w:trPr>
          <w:cnfStyle w:val="000000100000" w:firstRow="0" w:lastRow="0" w:firstColumn="0" w:lastColumn="0" w:oddVBand="0" w:evenVBand="0" w:oddHBand="1" w:evenHBand="0" w:firstRowFirstColumn="0" w:firstRowLastColumn="0" w:lastRowFirstColumn="0" w:lastRowLastColumn="0"/>
        </w:trPr>
        <w:tc>
          <w:tcPr>
            <w:tcW w:w="1696" w:type="dxa"/>
          </w:tcPr>
          <w:p w14:paraId="12DC9EC6" w14:textId="0031ACCD" w:rsidR="00FE7498" w:rsidRPr="007E6AEE" w:rsidRDefault="00586F55" w:rsidP="004F1D1B">
            <w:pPr>
              <w:rPr>
                <w:sz w:val="18"/>
              </w:rPr>
            </w:pPr>
            <w:r w:rsidRPr="007E6AEE">
              <w:rPr>
                <w:sz w:val="18"/>
              </w:rPr>
              <w:lastRenderedPageBreak/>
              <w:t>connector-pin-in-route</w:t>
            </w:r>
          </w:p>
        </w:tc>
        <w:tc>
          <w:tcPr>
            <w:tcW w:w="4678" w:type="dxa"/>
          </w:tcPr>
          <w:p w14:paraId="62DDF545" w14:textId="1157BA0C" w:rsidR="000D7A17" w:rsidRPr="007E6AEE" w:rsidRDefault="00CC4B22" w:rsidP="004F1D1B">
            <w:pPr>
              <w:rPr>
                <w:sz w:val="18"/>
              </w:rPr>
            </w:pPr>
            <w:r w:rsidRPr="007E6AEE">
              <w:rPr>
                <w:sz w:val="18"/>
              </w:rPr>
              <w:t>List of connector pins involved in the connection. Each entry c</w:t>
            </w:r>
            <w:r w:rsidR="00586F55" w:rsidRPr="007E6AEE">
              <w:rPr>
                <w:sz w:val="18"/>
              </w:rPr>
              <w:t>ontains</w:t>
            </w:r>
            <w:r w:rsidR="000D7A17" w:rsidRPr="007E6AEE">
              <w:rPr>
                <w:sz w:val="18"/>
              </w:rPr>
              <w:t>:</w:t>
            </w:r>
          </w:p>
          <w:p w14:paraId="6FBE5279" w14:textId="77777777" w:rsidR="00AB3F29" w:rsidRPr="007E6AEE" w:rsidRDefault="00AB3F29" w:rsidP="000A114F">
            <w:pPr>
              <w:pStyle w:val="ListParagraph"/>
              <w:numPr>
                <w:ilvl w:val="0"/>
                <w:numId w:val="49"/>
              </w:numPr>
              <w:rPr>
                <w:sz w:val="18"/>
              </w:rPr>
            </w:pPr>
            <w:r w:rsidRPr="007E6AEE">
              <w:rPr>
                <w:sz w:val="18"/>
              </w:rPr>
              <w:t xml:space="preserve">device-uuid </w:t>
            </w:r>
          </w:p>
          <w:p w14:paraId="3553FFD6" w14:textId="77777777" w:rsidR="00AB3F29" w:rsidRPr="007E6AEE" w:rsidRDefault="00AB3F29" w:rsidP="000A114F">
            <w:pPr>
              <w:pStyle w:val="ListParagraph"/>
              <w:numPr>
                <w:ilvl w:val="0"/>
                <w:numId w:val="49"/>
              </w:numPr>
              <w:rPr>
                <w:sz w:val="18"/>
              </w:rPr>
            </w:pPr>
            <w:r w:rsidRPr="007E6AEE">
              <w:rPr>
                <w:sz w:val="18"/>
              </w:rPr>
              <w:t>equipment-uuid</w:t>
            </w:r>
          </w:p>
          <w:p w14:paraId="455C6088" w14:textId="77777777" w:rsidR="00AB3F29" w:rsidRPr="007E6AEE" w:rsidRDefault="00586F55" w:rsidP="000A114F">
            <w:pPr>
              <w:pStyle w:val="ListParagraph"/>
              <w:numPr>
                <w:ilvl w:val="0"/>
                <w:numId w:val="49"/>
              </w:numPr>
              <w:rPr>
                <w:sz w:val="18"/>
              </w:rPr>
            </w:pPr>
            <w:r w:rsidRPr="007E6AEE">
              <w:rPr>
                <w:sz w:val="18"/>
              </w:rPr>
              <w:t xml:space="preserve">connector-identification (string), </w:t>
            </w:r>
          </w:p>
          <w:p w14:paraId="7A0E9053" w14:textId="77777777" w:rsidR="00AB3F29" w:rsidRPr="007E6AEE" w:rsidRDefault="00586F55" w:rsidP="000A114F">
            <w:pPr>
              <w:pStyle w:val="ListParagraph"/>
              <w:numPr>
                <w:ilvl w:val="0"/>
                <w:numId w:val="49"/>
              </w:numPr>
              <w:rPr>
                <w:sz w:val="18"/>
              </w:rPr>
            </w:pPr>
            <w:r w:rsidRPr="007E6AEE">
              <w:rPr>
                <w:sz w:val="18"/>
              </w:rPr>
              <w:t>pin-identification (string)</w:t>
            </w:r>
          </w:p>
          <w:p w14:paraId="34C3DA63" w14:textId="60A5BDF6" w:rsidR="00FE7498" w:rsidRPr="007E6AEE" w:rsidRDefault="00993F9E" w:rsidP="000A114F">
            <w:pPr>
              <w:pStyle w:val="ListParagraph"/>
              <w:numPr>
                <w:ilvl w:val="0"/>
                <w:numId w:val="49"/>
              </w:numPr>
              <w:rPr>
                <w:sz w:val="18"/>
              </w:rPr>
            </w:pPr>
            <w:r w:rsidRPr="007E6AEE">
              <w:rPr>
                <w:sz w:val="18"/>
              </w:rPr>
              <w:t>pin-and-role (list of pin-role, pin-name and location-in-connector)</w:t>
            </w:r>
            <w:r w:rsidR="00586F55" w:rsidRPr="007E6AEE">
              <w:rPr>
                <w:sz w:val="18"/>
              </w:rPr>
              <w:t xml:space="preserve"> </w:t>
            </w:r>
          </w:p>
        </w:tc>
        <w:tc>
          <w:tcPr>
            <w:tcW w:w="709" w:type="dxa"/>
          </w:tcPr>
          <w:p w14:paraId="589DD43E" w14:textId="77777777" w:rsidR="00FE7498" w:rsidRPr="007E6AEE" w:rsidRDefault="00FE7498" w:rsidP="004F1D1B">
            <w:pPr>
              <w:rPr>
                <w:sz w:val="18"/>
              </w:rPr>
            </w:pPr>
            <w:r w:rsidRPr="007E6AEE">
              <w:rPr>
                <w:sz w:val="18"/>
              </w:rPr>
              <w:t>RO</w:t>
            </w:r>
          </w:p>
        </w:tc>
        <w:tc>
          <w:tcPr>
            <w:tcW w:w="567" w:type="dxa"/>
          </w:tcPr>
          <w:p w14:paraId="39E424EB" w14:textId="1023BF2E" w:rsidR="00FE7498" w:rsidRPr="007E6AEE" w:rsidRDefault="004A3ABB" w:rsidP="004F1D1B">
            <w:pPr>
              <w:rPr>
                <w:sz w:val="18"/>
              </w:rPr>
            </w:pPr>
            <w:r w:rsidRPr="007E6AEE">
              <w:rPr>
                <w:sz w:val="18"/>
              </w:rPr>
              <w:t>C</w:t>
            </w:r>
          </w:p>
        </w:tc>
        <w:tc>
          <w:tcPr>
            <w:tcW w:w="2840" w:type="dxa"/>
          </w:tcPr>
          <w:p w14:paraId="343FE53C" w14:textId="77777777" w:rsidR="00FE7498" w:rsidRPr="007E6AEE" w:rsidRDefault="00FE7498">
            <w:pPr>
              <w:pStyle w:val="ListParagraph"/>
              <w:numPr>
                <w:ilvl w:val="0"/>
                <w:numId w:val="10"/>
              </w:numPr>
              <w:spacing w:after="0"/>
              <w:ind w:left="144" w:hanging="144"/>
              <w:rPr>
                <w:sz w:val="18"/>
              </w:rPr>
            </w:pPr>
            <w:r w:rsidRPr="007E6AEE">
              <w:rPr>
                <w:sz w:val="18"/>
              </w:rPr>
              <w:t xml:space="preserve">Provided by </w:t>
            </w:r>
            <w:r w:rsidRPr="007E6AEE">
              <w:rPr>
                <w:b/>
                <w:i/>
                <w:sz w:val="18"/>
              </w:rPr>
              <w:t>tapi-server</w:t>
            </w:r>
            <w:r w:rsidRPr="007E6AEE" w:rsidDel="00914861">
              <w:rPr>
                <w:sz w:val="18"/>
              </w:rPr>
              <w:t xml:space="preserve"> </w:t>
            </w:r>
          </w:p>
          <w:p w14:paraId="00690F69" w14:textId="563C6173" w:rsidR="00EF0DAD" w:rsidRPr="007E6AEE" w:rsidRDefault="00B547F5">
            <w:pPr>
              <w:pStyle w:val="ListParagraph"/>
              <w:numPr>
                <w:ilvl w:val="0"/>
                <w:numId w:val="10"/>
              </w:numPr>
              <w:spacing w:after="0"/>
              <w:ind w:left="144" w:hanging="144"/>
              <w:rPr>
                <w:sz w:val="18"/>
              </w:rPr>
            </w:pPr>
            <w:r w:rsidRPr="007E6AEE">
              <w:rPr>
                <w:sz w:val="18"/>
              </w:rPr>
              <w:t xml:space="preserve">If this </w:t>
            </w:r>
            <w:r w:rsidR="002E5270" w:rsidRPr="007E6AEE">
              <w:rPr>
                <w:sz w:val="18"/>
              </w:rPr>
              <w:t xml:space="preserve">attribute is not present, it may mean that either </w:t>
            </w:r>
            <w:r w:rsidR="004A3ABB" w:rsidRPr="007E6AEE">
              <w:rPr>
                <w:sz w:val="18"/>
              </w:rPr>
              <w:t xml:space="preserve">all the connector pins are involved in the connection </w:t>
            </w:r>
            <w:r w:rsidR="002E5270" w:rsidRPr="007E6AEE">
              <w:rPr>
                <w:sz w:val="18"/>
              </w:rPr>
              <w:t>or no information on the used pin</w:t>
            </w:r>
            <w:r w:rsidR="00DB1CB4" w:rsidRPr="007E6AEE">
              <w:rPr>
                <w:sz w:val="18"/>
              </w:rPr>
              <w:t>s</w:t>
            </w:r>
            <w:r w:rsidR="002E5270" w:rsidRPr="007E6AEE">
              <w:rPr>
                <w:sz w:val="18"/>
              </w:rPr>
              <w:t xml:space="preserve"> is provided</w:t>
            </w:r>
            <w:r w:rsidR="002552E1" w:rsidRPr="007E6AEE">
              <w:rPr>
                <w:sz w:val="18"/>
              </w:rPr>
              <w:t xml:space="preserve"> (thus the physical route is a list of access-ports</w:t>
            </w:r>
            <w:r w:rsidR="0006391D" w:rsidRPr="007E6AEE">
              <w:rPr>
                <w:sz w:val="18"/>
              </w:rPr>
              <w:t xml:space="preserve"> only</w:t>
            </w:r>
            <w:r w:rsidR="002552E1" w:rsidRPr="007E6AEE">
              <w:rPr>
                <w:sz w:val="18"/>
              </w:rPr>
              <w:t>)</w:t>
            </w:r>
            <w:r w:rsidR="002E5270" w:rsidRPr="007E6AEE">
              <w:rPr>
                <w:sz w:val="18"/>
              </w:rPr>
              <w:t>.</w:t>
            </w:r>
            <w:r w:rsidR="00FA5B69" w:rsidRPr="007E6AEE">
              <w:rPr>
                <w:sz w:val="18"/>
              </w:rPr>
              <w:t xml:space="preserve"> In such case the access-port-in-route MUST be present. </w:t>
            </w:r>
          </w:p>
        </w:tc>
      </w:tr>
    </w:tbl>
    <w:p w14:paraId="290A6DD3" w14:textId="77777777" w:rsidR="007E026B" w:rsidRPr="007E6AEE" w:rsidRDefault="007E026B" w:rsidP="007E026B"/>
    <w:p w14:paraId="696256AB" w14:textId="5940D24E" w:rsidR="00F97F9F" w:rsidRPr="007E6AEE" w:rsidRDefault="00F97F9F" w:rsidP="00EE1929">
      <w:pPr>
        <w:pStyle w:val="Heading3"/>
      </w:pPr>
      <w:bookmarkStart w:id="737" w:name="_Toc173252936"/>
      <w:r w:rsidRPr="007E6AEE">
        <w:t xml:space="preserve">Use </w:t>
      </w:r>
      <w:r w:rsidR="005F1336" w:rsidRPr="007E6AEE">
        <w:t>C</w:t>
      </w:r>
      <w:r w:rsidRPr="007E6AEE">
        <w:t>ase 0d: Multi-domain OTN interdomain links discovery (Plug-id based on OTN TTI)</w:t>
      </w:r>
      <w:bookmarkEnd w:id="727"/>
      <w:bookmarkEnd w:id="737"/>
    </w:p>
    <w:tbl>
      <w:tblPr>
        <w:tblStyle w:val="GridTable6Colorful-Accent5"/>
        <w:tblW w:w="10904" w:type="dxa"/>
        <w:tblLook w:val="04A0" w:firstRow="1" w:lastRow="0" w:firstColumn="1" w:lastColumn="0" w:noHBand="0" w:noVBand="1"/>
      </w:tblPr>
      <w:tblGrid>
        <w:gridCol w:w="1536"/>
        <w:gridCol w:w="9368"/>
      </w:tblGrid>
      <w:tr w:rsidR="00F97F9F" w:rsidRPr="007E6AEE" w14:paraId="2338F793"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6" w:type="dxa"/>
          </w:tcPr>
          <w:p w14:paraId="31D7B2E4" w14:textId="77777777" w:rsidR="00F97F9F" w:rsidRPr="007E6AEE" w:rsidRDefault="00F97F9F" w:rsidP="00AB1AD8">
            <w:pPr>
              <w:rPr>
                <w:szCs w:val="22"/>
              </w:rPr>
            </w:pPr>
            <w:r w:rsidRPr="007E6AEE">
              <w:rPr>
                <w:szCs w:val="22"/>
              </w:rPr>
              <w:t>Number</w:t>
            </w:r>
          </w:p>
        </w:tc>
        <w:tc>
          <w:tcPr>
            <w:tcW w:w="9368" w:type="dxa"/>
          </w:tcPr>
          <w:p w14:paraId="3AF6A587" w14:textId="77777777" w:rsidR="00F97F9F" w:rsidRPr="007E6AEE" w:rsidRDefault="00F97F9F" w:rsidP="00AB1AD8">
            <w:pPr>
              <w:cnfStyle w:val="100000000000" w:firstRow="1" w:lastRow="0" w:firstColumn="0" w:lastColumn="0" w:oddVBand="0" w:evenVBand="0" w:oddHBand="0" w:evenHBand="0" w:firstRowFirstColumn="0" w:firstRowLastColumn="0" w:lastRowFirstColumn="0" w:lastRowLastColumn="0"/>
              <w:rPr>
                <w:szCs w:val="22"/>
              </w:rPr>
            </w:pPr>
            <w:r w:rsidRPr="007E6AEE">
              <w:rPr>
                <w:szCs w:val="22"/>
              </w:rPr>
              <w:t>UC 0d</w:t>
            </w:r>
          </w:p>
        </w:tc>
      </w:tr>
      <w:tr w:rsidR="00F97F9F" w:rsidRPr="007E6AEE" w14:paraId="0E39124A"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6" w:type="dxa"/>
          </w:tcPr>
          <w:p w14:paraId="5B7E7979" w14:textId="77777777" w:rsidR="00F97F9F" w:rsidRPr="007E6AEE" w:rsidRDefault="00F97F9F" w:rsidP="00AB1AD8">
            <w:pPr>
              <w:rPr>
                <w:b w:val="0"/>
                <w:szCs w:val="22"/>
              </w:rPr>
            </w:pPr>
            <w:r w:rsidRPr="007E6AEE">
              <w:rPr>
                <w:szCs w:val="22"/>
              </w:rPr>
              <w:t>Name</w:t>
            </w:r>
          </w:p>
        </w:tc>
        <w:tc>
          <w:tcPr>
            <w:tcW w:w="9368" w:type="dxa"/>
            <w:hideMark/>
          </w:tcPr>
          <w:p w14:paraId="1E070434" w14:textId="77777777" w:rsidR="00F97F9F" w:rsidRPr="007E6AEE" w:rsidRDefault="00F97F9F" w:rsidP="00AB1AD8">
            <w:pPr>
              <w:cnfStyle w:val="000000100000" w:firstRow="0" w:lastRow="0" w:firstColumn="0" w:lastColumn="0" w:oddVBand="0" w:evenVBand="0" w:oddHBand="1" w:evenHBand="0" w:firstRowFirstColumn="0" w:firstRowLastColumn="0" w:lastRowFirstColumn="0" w:lastRowLastColumn="0"/>
              <w:rPr>
                <w:color w:val="000000"/>
                <w:szCs w:val="22"/>
                <w:lang w:eastAsia="en-US"/>
              </w:rPr>
            </w:pPr>
            <w:bookmarkStart w:id="738" w:name="_Hlk99617961"/>
            <w:r w:rsidRPr="007E6AEE">
              <w:rPr>
                <w:noProof/>
                <w:color w:val="000000"/>
                <w:szCs w:val="22"/>
                <w:lang w:eastAsia="en-US"/>
              </w:rPr>
              <w:t>Multi-domain OTN interdomain links discovery (Plug-id based on OTN TTI)</w:t>
            </w:r>
            <w:bookmarkEnd w:id="738"/>
            <w:r w:rsidRPr="007E6AEE">
              <w:rPr>
                <w:noProof/>
                <w:color w:val="000000"/>
                <w:szCs w:val="22"/>
                <w:lang w:eastAsia="en-US"/>
              </w:rPr>
              <w:t>.</w:t>
            </w:r>
          </w:p>
        </w:tc>
      </w:tr>
      <w:tr w:rsidR="00F97F9F" w:rsidRPr="007E6AEE" w14:paraId="431ADDD1" w14:textId="77777777" w:rsidTr="003F13BE">
        <w:tc>
          <w:tcPr>
            <w:cnfStyle w:val="001000000000" w:firstRow="0" w:lastRow="0" w:firstColumn="1" w:lastColumn="0" w:oddVBand="0" w:evenVBand="0" w:oddHBand="0" w:evenHBand="0" w:firstRowFirstColumn="0" w:firstRowLastColumn="0" w:lastRowFirstColumn="0" w:lastRowLastColumn="0"/>
            <w:tcW w:w="1536" w:type="dxa"/>
          </w:tcPr>
          <w:p w14:paraId="3E7F5ABA" w14:textId="77777777" w:rsidR="00F97F9F" w:rsidRPr="007E6AEE" w:rsidRDefault="00F97F9F" w:rsidP="00AB1AD8">
            <w:pPr>
              <w:rPr>
                <w:szCs w:val="22"/>
              </w:rPr>
            </w:pPr>
            <w:r w:rsidRPr="007E6AEE">
              <w:rPr>
                <w:szCs w:val="22"/>
              </w:rPr>
              <w:t>Technologies involved</w:t>
            </w:r>
          </w:p>
        </w:tc>
        <w:tc>
          <w:tcPr>
            <w:tcW w:w="9368" w:type="dxa"/>
          </w:tcPr>
          <w:p w14:paraId="36C8741A" w14:textId="0EF004DC" w:rsidR="00F97F9F" w:rsidRPr="008D1D63" w:rsidRDefault="00696B3C" w:rsidP="00AB1AD8">
            <w:pPr>
              <w:cnfStyle w:val="000000000000" w:firstRow="0" w:lastRow="0" w:firstColumn="0" w:lastColumn="0" w:oddVBand="0" w:evenVBand="0" w:oddHBand="0" w:evenHBand="0" w:firstRowFirstColumn="0" w:firstRowLastColumn="0" w:lastRowFirstColumn="0" w:lastRowLastColumn="0"/>
              <w:rPr>
                <w:szCs w:val="22"/>
                <w:lang w:val="it-IT"/>
              </w:rPr>
            </w:pPr>
            <w:r>
              <w:rPr>
                <w:szCs w:val="22"/>
              </w:rPr>
              <w:t>OTN</w:t>
            </w:r>
          </w:p>
        </w:tc>
      </w:tr>
      <w:tr w:rsidR="00F97F9F" w:rsidRPr="007E6AEE" w14:paraId="77ACD539"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6" w:type="dxa"/>
          </w:tcPr>
          <w:p w14:paraId="78BC62A1" w14:textId="77777777" w:rsidR="00F97F9F" w:rsidRPr="007E6AEE" w:rsidRDefault="00F97F9F" w:rsidP="00AB1AD8">
            <w:pPr>
              <w:rPr>
                <w:szCs w:val="22"/>
              </w:rPr>
            </w:pPr>
            <w:r w:rsidRPr="007E6AEE">
              <w:rPr>
                <w:szCs w:val="22"/>
              </w:rPr>
              <w:t>Process/Areas Involved</w:t>
            </w:r>
          </w:p>
        </w:tc>
        <w:tc>
          <w:tcPr>
            <w:tcW w:w="9368" w:type="dxa"/>
          </w:tcPr>
          <w:p w14:paraId="6E20B42B" w14:textId="77777777" w:rsidR="00F97F9F" w:rsidRPr="007E6AEE" w:rsidRDefault="00F97F9F" w:rsidP="00AB1AD8">
            <w:pPr>
              <w:cnfStyle w:val="000000100000" w:firstRow="0" w:lastRow="0" w:firstColumn="0" w:lastColumn="0" w:oddVBand="0" w:evenVBand="0" w:oddHBand="1" w:evenHBand="0" w:firstRowFirstColumn="0" w:firstRowLastColumn="0" w:lastRowFirstColumn="0" w:lastRowLastColumn="0"/>
              <w:rPr>
                <w:szCs w:val="22"/>
              </w:rPr>
            </w:pPr>
            <w:r w:rsidRPr="007E6AEE">
              <w:rPr>
                <w:szCs w:val="22"/>
              </w:rPr>
              <w:t>Planning and Operations</w:t>
            </w:r>
          </w:p>
        </w:tc>
      </w:tr>
      <w:tr w:rsidR="00F97F9F" w:rsidRPr="007E6AEE" w14:paraId="4489EDAA" w14:textId="77777777" w:rsidTr="003F13BE">
        <w:tc>
          <w:tcPr>
            <w:cnfStyle w:val="001000000000" w:firstRow="0" w:lastRow="0" w:firstColumn="1" w:lastColumn="0" w:oddVBand="0" w:evenVBand="0" w:oddHBand="0" w:evenHBand="0" w:firstRowFirstColumn="0" w:firstRowLastColumn="0" w:lastRowFirstColumn="0" w:lastRowLastColumn="0"/>
            <w:tcW w:w="1536" w:type="dxa"/>
          </w:tcPr>
          <w:p w14:paraId="3C7CD26F" w14:textId="77777777" w:rsidR="00F97F9F" w:rsidRPr="007E6AEE" w:rsidRDefault="00F97F9F" w:rsidP="00AB1AD8">
            <w:pPr>
              <w:rPr>
                <w:szCs w:val="22"/>
              </w:rPr>
            </w:pPr>
            <w:r w:rsidRPr="007E6AEE">
              <w:rPr>
                <w:szCs w:val="22"/>
              </w:rPr>
              <w:t>Brief description</w:t>
            </w:r>
          </w:p>
        </w:tc>
        <w:tc>
          <w:tcPr>
            <w:tcW w:w="9368" w:type="dxa"/>
          </w:tcPr>
          <w:p w14:paraId="1BA1C75D" w14:textId="77777777" w:rsidR="00F97F9F" w:rsidRPr="007E6AEE" w:rsidRDefault="00F97F9F" w:rsidP="00AB1AD8">
            <w:pPr>
              <w:cnfStyle w:val="000000000000" w:firstRow="0" w:lastRow="0" w:firstColumn="0" w:lastColumn="0" w:oddVBand="0" w:evenVBand="0" w:oddHBand="0" w:evenHBand="0" w:firstRowFirstColumn="0" w:firstRowLastColumn="0" w:lastRowFirstColumn="0" w:lastRowLastColumn="0"/>
              <w:rPr>
                <w:noProof/>
                <w:szCs w:val="22"/>
              </w:rPr>
            </w:pPr>
            <w:r w:rsidRPr="007E6AEE">
              <w:rPr>
                <w:noProof/>
                <w:szCs w:val="22"/>
              </w:rPr>
              <w:t>The objective of this use case is to define the mechanism and data structure to support the automatic discovery of OTN interdomain links between E-NNI interfaces of different network providers.This proposed mechanism allows TAPI client applications to compose a multi-domain topology among several vendors</w:t>
            </w:r>
          </w:p>
          <w:p w14:paraId="06E2C41B" w14:textId="4677E945" w:rsidR="00C07288" w:rsidRPr="007E6AEE" w:rsidRDefault="00F97F9F" w:rsidP="00AB1AD8">
            <w:pPr>
              <w:cnfStyle w:val="000000000000" w:firstRow="0" w:lastRow="0" w:firstColumn="0" w:lastColumn="0" w:oddVBand="0" w:evenVBand="0" w:oddHBand="0" w:evenHBand="0" w:firstRowFirstColumn="0" w:firstRowLastColumn="0" w:lastRowFirstColumn="0" w:lastRowLastColumn="0"/>
              <w:rPr>
                <w:szCs w:val="22"/>
              </w:rPr>
            </w:pPr>
            <w:r w:rsidRPr="007E6AEE">
              <w:rPr>
                <w:noProof/>
                <w:szCs w:val="22"/>
              </w:rPr>
              <w:t>The main requirement for the TAPI Server entities (e.g SDN domain controllers) is to provide unique</w:t>
            </w:r>
            <w:r w:rsidR="00006D3E" w:rsidRPr="007E6AEE">
              <w:rPr>
                <w:noProof/>
                <w:szCs w:val="22"/>
              </w:rPr>
              <w:t>(s)</w:t>
            </w:r>
            <w:r w:rsidRPr="007E6AEE">
              <w:rPr>
                <w:noProof/>
                <w:szCs w:val="22"/>
              </w:rPr>
              <w:t xml:space="preserve"> tag which identif</w:t>
            </w:r>
            <w:r w:rsidR="00006D3E" w:rsidRPr="007E6AEE">
              <w:rPr>
                <w:noProof/>
                <w:szCs w:val="22"/>
              </w:rPr>
              <w:t xml:space="preserve">y </w:t>
            </w:r>
            <w:r w:rsidRPr="007E6AEE">
              <w:rPr>
                <w:noProof/>
                <w:szCs w:val="22"/>
              </w:rPr>
              <w:t xml:space="preserve"> the E-NNI interface in both ends.The mechanism proposed in this use case is </w:t>
            </w:r>
            <w:r w:rsidRPr="007E6AEE">
              <w:rPr>
                <w:b/>
                <w:bCs/>
                <w:noProof/>
                <w:szCs w:val="22"/>
              </w:rPr>
              <w:t>the inter-domain-plug-id concept</w:t>
            </w:r>
            <w:r w:rsidR="009C0EFE" w:rsidRPr="007E6AEE">
              <w:rPr>
                <w:b/>
                <w:bCs/>
                <w:noProof/>
                <w:szCs w:val="22"/>
              </w:rPr>
              <w:t>.</w:t>
            </w:r>
          </w:p>
        </w:tc>
      </w:tr>
      <w:tr w:rsidR="00F97F9F" w:rsidRPr="007E6AEE" w14:paraId="6CBF84F7"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6" w:type="dxa"/>
          </w:tcPr>
          <w:p w14:paraId="7A6F72E3" w14:textId="77777777" w:rsidR="00F97F9F" w:rsidRPr="007E6AEE" w:rsidRDefault="00F97F9F" w:rsidP="00AB1AD8">
            <w:pPr>
              <w:rPr>
                <w:szCs w:val="22"/>
              </w:rPr>
            </w:pPr>
            <w:r w:rsidRPr="007E6AEE">
              <w:rPr>
                <w:szCs w:val="22"/>
              </w:rPr>
              <w:t>Layers involved</w:t>
            </w:r>
          </w:p>
        </w:tc>
        <w:tc>
          <w:tcPr>
            <w:tcW w:w="9368" w:type="dxa"/>
          </w:tcPr>
          <w:p w14:paraId="20977065" w14:textId="077993C9" w:rsidR="00F97F9F" w:rsidRPr="007E6AEE" w:rsidRDefault="006B2144" w:rsidP="00AB1AD8">
            <w:pPr>
              <w:cnfStyle w:val="000000100000" w:firstRow="0" w:lastRow="0" w:firstColumn="0" w:lastColumn="0" w:oddVBand="0" w:evenVBand="0" w:oddHBand="1" w:evenHBand="0" w:firstRowFirstColumn="0" w:firstRowLastColumn="0" w:lastRowFirstColumn="0" w:lastRowLastColumn="0"/>
              <w:rPr>
                <w:szCs w:val="22"/>
              </w:rPr>
            </w:pPr>
            <w:r w:rsidRPr="007E6AEE">
              <w:rPr>
                <w:szCs w:val="22"/>
              </w:rPr>
              <w:t>DIGITAL_OTN</w:t>
            </w:r>
          </w:p>
        </w:tc>
      </w:tr>
      <w:tr w:rsidR="00F97F9F" w:rsidRPr="007E6AEE" w14:paraId="7B6E2EEF" w14:textId="77777777" w:rsidTr="003F13BE">
        <w:trPr>
          <w:trHeight w:val="448"/>
        </w:trPr>
        <w:tc>
          <w:tcPr>
            <w:cnfStyle w:val="001000000000" w:firstRow="0" w:lastRow="0" w:firstColumn="1" w:lastColumn="0" w:oddVBand="0" w:evenVBand="0" w:oddHBand="0" w:evenHBand="0" w:firstRowFirstColumn="0" w:firstRowLastColumn="0" w:lastRowFirstColumn="0" w:lastRowLastColumn="0"/>
            <w:tcW w:w="1536" w:type="dxa"/>
          </w:tcPr>
          <w:p w14:paraId="0A5CF35E" w14:textId="77777777" w:rsidR="00F97F9F" w:rsidRPr="007E6AEE" w:rsidRDefault="00F97F9F" w:rsidP="00AB1AD8">
            <w:pPr>
              <w:rPr>
                <w:szCs w:val="22"/>
              </w:rPr>
            </w:pPr>
            <w:r w:rsidRPr="007E6AEE">
              <w:rPr>
                <w:szCs w:val="22"/>
              </w:rPr>
              <w:t>Type</w:t>
            </w:r>
          </w:p>
        </w:tc>
        <w:tc>
          <w:tcPr>
            <w:tcW w:w="9368" w:type="dxa"/>
          </w:tcPr>
          <w:p w14:paraId="2AF10589" w14:textId="77777777" w:rsidR="00F97F9F" w:rsidRPr="007E6AEE" w:rsidRDefault="00F97F9F" w:rsidP="00AB1AD8">
            <w:pPr>
              <w:cnfStyle w:val="000000000000" w:firstRow="0" w:lastRow="0" w:firstColumn="0" w:lastColumn="0" w:oddVBand="0" w:evenVBand="0" w:oddHBand="0" w:evenHBand="0" w:firstRowFirstColumn="0" w:firstRowLastColumn="0" w:lastRowFirstColumn="0" w:lastRowLastColumn="0"/>
              <w:rPr>
                <w:szCs w:val="22"/>
              </w:rPr>
            </w:pPr>
            <w:r w:rsidRPr="007E6AEE">
              <w:rPr>
                <w:szCs w:val="22"/>
                <w:lang w:eastAsia="de-DE"/>
              </w:rPr>
              <w:t>Planning</w:t>
            </w:r>
          </w:p>
        </w:tc>
      </w:tr>
      <w:tr w:rsidR="00F97F9F" w:rsidRPr="007E6AEE" w14:paraId="2CAB347A" w14:textId="77777777" w:rsidTr="00493E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6" w:type="dxa"/>
          </w:tcPr>
          <w:p w14:paraId="4D0B82AE" w14:textId="77777777" w:rsidR="00F97F9F" w:rsidRPr="007E6AEE" w:rsidRDefault="00F97F9F" w:rsidP="00AB1AD8">
            <w:pPr>
              <w:rPr>
                <w:szCs w:val="22"/>
              </w:rPr>
            </w:pPr>
            <w:r w:rsidRPr="007E6AEE">
              <w:rPr>
                <w:szCs w:val="22"/>
              </w:rPr>
              <w:t>Description &amp; Workflow</w:t>
            </w:r>
          </w:p>
        </w:tc>
        <w:tc>
          <w:tcPr>
            <w:tcW w:w="9368" w:type="dxa"/>
          </w:tcPr>
          <w:p w14:paraId="3BD99E95" w14:textId="27E44EB6" w:rsidR="00F97F9F" w:rsidRPr="007E6AEE" w:rsidRDefault="00F97F9F" w:rsidP="00AB1AD8">
            <w:pPr>
              <w:cnfStyle w:val="000000100000" w:firstRow="0" w:lastRow="0" w:firstColumn="0" w:lastColumn="0" w:oddVBand="0" w:evenVBand="0" w:oddHBand="1" w:evenHBand="0" w:firstRowFirstColumn="0" w:firstRowLastColumn="0" w:lastRowFirstColumn="0" w:lastRowLastColumn="0"/>
              <w:rPr>
                <w:szCs w:val="22"/>
              </w:rPr>
            </w:pPr>
            <w:r w:rsidRPr="007E6AEE">
              <w:rPr>
                <w:szCs w:val="22"/>
              </w:rPr>
              <w:t xml:space="preserve">The Use Case 0d: Multi-domain OTN interdomain links discovery </w:t>
            </w:r>
            <w:r w:rsidR="00E2257C" w:rsidRPr="007E6AEE">
              <w:rPr>
                <w:szCs w:val="22"/>
              </w:rPr>
              <w:t>consists of</w:t>
            </w:r>
            <w:r w:rsidRPr="007E6AEE">
              <w:rPr>
                <w:szCs w:val="22"/>
              </w:rPr>
              <w:t xml:space="preserve"> the retriev</w:t>
            </w:r>
            <w:r w:rsidR="00E06201" w:rsidRPr="007E6AEE">
              <w:rPr>
                <w:szCs w:val="22"/>
              </w:rPr>
              <w:t>al of</w:t>
            </w:r>
            <w:r w:rsidRPr="007E6AEE">
              <w:rPr>
                <w:szCs w:val="22"/>
              </w:rPr>
              <w:t xml:space="preserve"> the inter-domain-plug-id </w:t>
            </w:r>
            <w:r w:rsidR="00B63F4C" w:rsidRPr="007E6AEE">
              <w:rPr>
                <w:szCs w:val="22"/>
              </w:rPr>
              <w:t xml:space="preserve">related </w:t>
            </w:r>
            <w:r w:rsidRPr="007E6AEE">
              <w:rPr>
                <w:szCs w:val="22"/>
              </w:rPr>
              <w:t>attribute</w:t>
            </w:r>
            <w:r w:rsidR="00B63F4C" w:rsidRPr="007E6AEE">
              <w:rPr>
                <w:szCs w:val="22"/>
              </w:rPr>
              <w:t>(s)</w:t>
            </w:r>
            <w:r w:rsidRPr="007E6AEE">
              <w:rPr>
                <w:szCs w:val="22"/>
              </w:rPr>
              <w:t xml:space="preserve"> from the owned-node-edge-points objects.</w:t>
            </w:r>
            <w:r w:rsidR="00B63F4C" w:rsidRPr="007E6AEE">
              <w:rPr>
                <w:szCs w:val="22"/>
              </w:rPr>
              <w:t xml:space="preserve"> </w:t>
            </w:r>
            <w:r w:rsidRPr="007E6AEE">
              <w:rPr>
                <w:szCs w:val="22"/>
              </w:rPr>
              <w:t>Please refer to the workflow included in the UC 0b Topology discovery in Section</w:t>
            </w:r>
            <w:r w:rsidRPr="007E6AEE">
              <w:rPr>
                <w:b/>
                <w:bCs/>
                <w:szCs w:val="22"/>
              </w:rPr>
              <w:t xml:space="preserve"> </w:t>
            </w:r>
            <w:r w:rsidRPr="007E6AEE">
              <w:rPr>
                <w:b/>
                <w:bCs/>
                <w:szCs w:val="22"/>
              </w:rPr>
              <w:fldChar w:fldCharType="begin"/>
            </w:r>
            <w:r w:rsidRPr="007E6AEE">
              <w:rPr>
                <w:b/>
                <w:bCs/>
                <w:szCs w:val="22"/>
              </w:rPr>
              <w:instrText xml:space="preserve"> REF _Ref59529188 \n \h </w:instrText>
            </w:r>
            <w:r w:rsidR="00AB1DAA" w:rsidRPr="007E6AEE">
              <w:rPr>
                <w:b/>
                <w:bCs/>
                <w:szCs w:val="22"/>
              </w:rPr>
              <w:instrText xml:space="preserve"> \* MERGEFORMAT </w:instrText>
            </w:r>
            <w:r w:rsidRPr="007E6AEE">
              <w:rPr>
                <w:b/>
                <w:bCs/>
                <w:szCs w:val="22"/>
              </w:rPr>
            </w:r>
            <w:r w:rsidRPr="007E6AEE">
              <w:rPr>
                <w:b/>
                <w:bCs/>
                <w:szCs w:val="22"/>
              </w:rPr>
              <w:fldChar w:fldCharType="separate"/>
            </w:r>
            <w:r w:rsidR="00C64284">
              <w:rPr>
                <w:b/>
                <w:bCs/>
                <w:szCs w:val="22"/>
              </w:rPr>
              <w:t>0</w:t>
            </w:r>
            <w:r w:rsidRPr="007E6AEE">
              <w:rPr>
                <w:b/>
                <w:bCs/>
                <w:szCs w:val="22"/>
              </w:rPr>
              <w:fldChar w:fldCharType="end"/>
            </w:r>
            <w:r w:rsidRPr="007E6AEE">
              <w:rPr>
                <w:szCs w:val="22"/>
              </w:rPr>
              <w:t>. The GET operations defined in case 0b already includes the discovery of the owned-node-edge-points that include this parameter.</w:t>
            </w:r>
          </w:p>
          <w:p w14:paraId="0E804E19" w14:textId="116A1958" w:rsidR="009C0EFE" w:rsidRPr="007E6AEE" w:rsidRDefault="00F97F9F" w:rsidP="009C0EFE">
            <w:pPr>
              <w:cnfStyle w:val="000000100000" w:firstRow="0" w:lastRow="0" w:firstColumn="0" w:lastColumn="0" w:oddVBand="0" w:evenVBand="0" w:oddHBand="1" w:evenHBand="0" w:firstRowFirstColumn="0" w:firstRowLastColumn="0" w:lastRowFirstColumn="0" w:lastRowLastColumn="0"/>
              <w:rPr>
                <w:szCs w:val="22"/>
              </w:rPr>
            </w:pPr>
            <w:r w:rsidRPr="007E6AEE">
              <w:rPr>
                <w:szCs w:val="22"/>
              </w:rPr>
              <w:t>Additionally, the TAPI server SHALL support the individual retrieval of this attribute through a GET operation as described in (1). This allows the TAPI client to retrieve the information of the inter-domain-plug-id value of each NEP individually.</w:t>
            </w:r>
          </w:p>
          <w:p w14:paraId="2E9D3028" w14:textId="53C25F40" w:rsidR="009C0EFE" w:rsidRPr="007E6AEE" w:rsidRDefault="009C0EFE" w:rsidP="00523D26">
            <w:pPr>
              <w:keepNext/>
              <w:cnfStyle w:val="000000100000" w:firstRow="0" w:lastRow="0" w:firstColumn="0" w:lastColumn="0" w:oddVBand="0" w:evenVBand="0" w:oddHBand="1" w:evenHBand="0" w:firstRowFirstColumn="0" w:firstRowLastColumn="0" w:lastRowFirstColumn="0" w:lastRowLastColumn="0"/>
              <w:rPr>
                <w:szCs w:val="22"/>
              </w:rPr>
            </w:pPr>
            <w:r w:rsidRPr="007E6AEE">
              <w:rPr>
                <w:noProof/>
                <w:szCs w:val="22"/>
              </w:rPr>
              <w:lastRenderedPageBreak/>
              <w:drawing>
                <wp:inline distT="0" distB="0" distL="0" distR="0" wp14:anchorId="62CCF224" wp14:editId="7B79483B">
                  <wp:extent cx="5762492" cy="2095001"/>
                  <wp:effectExtent l="0" t="0" r="0" b="6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cstate="email">
                            <a:extLst>
                              <a:ext uri="{28A0092B-C50C-407E-A947-70E740481C1C}">
                                <a14:useLocalDpi xmlns:a14="http://schemas.microsoft.com/office/drawing/2010/main"/>
                              </a:ext>
                            </a:extLst>
                          </a:blip>
                          <a:stretch>
                            <a:fillRect/>
                          </a:stretch>
                        </pic:blipFill>
                        <pic:spPr>
                          <a:xfrm>
                            <a:off x="0" y="0"/>
                            <a:ext cx="5777532" cy="2100469"/>
                          </a:xfrm>
                          <a:prstGeom prst="rect">
                            <a:avLst/>
                          </a:prstGeom>
                        </pic:spPr>
                      </pic:pic>
                    </a:graphicData>
                  </a:graphic>
                </wp:inline>
              </w:drawing>
            </w:r>
          </w:p>
          <w:p w14:paraId="5694FC98" w14:textId="7DA2B219" w:rsidR="00407786" w:rsidRPr="007E6AEE" w:rsidRDefault="00F97F9F" w:rsidP="00C33404">
            <w:pPr>
              <w:pStyle w:val="TableCaption"/>
              <w:cnfStyle w:val="000000100000" w:firstRow="0" w:lastRow="0" w:firstColumn="0" w:lastColumn="0" w:oddVBand="0" w:evenVBand="0" w:oddHBand="1" w:evenHBand="0" w:firstRowFirstColumn="0" w:firstRowLastColumn="0" w:lastRowFirstColumn="0" w:lastRowLastColumn="0"/>
              <w:rPr>
                <w:rFonts w:cs="Times New Roman"/>
                <w:szCs w:val="20"/>
              </w:rPr>
            </w:pPr>
            <w:bookmarkStart w:id="739" w:name="_Toc173253804"/>
            <w:bookmarkStart w:id="740" w:name="_Toc52812031"/>
            <w:r w:rsidRPr="007E6AEE">
              <w:rPr>
                <w:rFonts w:cs="Times New Roman"/>
                <w:szCs w:val="20"/>
              </w:rPr>
              <w:t xml:space="preserve">Figure </w:t>
            </w:r>
            <w:r w:rsidRPr="007E6AEE">
              <w:rPr>
                <w:rFonts w:cs="Times New Roman"/>
                <w:szCs w:val="20"/>
              </w:rPr>
              <w:fldChar w:fldCharType="begin"/>
            </w:r>
            <w:r w:rsidRPr="007E6AEE">
              <w:rPr>
                <w:rFonts w:cs="Times New Roman"/>
                <w:szCs w:val="20"/>
              </w:rPr>
              <w:instrText xml:space="preserve"> STYLEREF 1 \s </w:instrText>
            </w:r>
            <w:r w:rsidRPr="007E6AEE">
              <w:rPr>
                <w:rFonts w:cs="Times New Roman"/>
                <w:szCs w:val="20"/>
              </w:rPr>
              <w:fldChar w:fldCharType="separate"/>
            </w:r>
            <w:r w:rsidR="00C64284">
              <w:rPr>
                <w:rFonts w:cs="Times New Roman"/>
                <w:noProof/>
                <w:szCs w:val="20"/>
              </w:rPr>
              <w:t>6</w:t>
            </w:r>
            <w:r w:rsidRPr="007E6AEE">
              <w:rPr>
                <w:rFonts w:cs="Times New Roman"/>
                <w:szCs w:val="20"/>
              </w:rPr>
              <w:fldChar w:fldCharType="end"/>
            </w:r>
            <w:r w:rsidRPr="007E6AEE">
              <w:rPr>
                <w:rFonts w:cs="Times New Roman"/>
                <w:szCs w:val="20"/>
              </w:rPr>
              <w:noBreakHyphen/>
            </w:r>
            <w:r w:rsidRPr="007E6AEE">
              <w:rPr>
                <w:rFonts w:cs="Times New Roman"/>
                <w:szCs w:val="20"/>
              </w:rPr>
              <w:fldChar w:fldCharType="begin"/>
            </w:r>
            <w:r w:rsidRPr="007E6AEE">
              <w:rPr>
                <w:rFonts w:cs="Times New Roman"/>
                <w:szCs w:val="20"/>
              </w:rPr>
              <w:instrText xml:space="preserve"> SEQ Figure \* ARABIC \s 1 </w:instrText>
            </w:r>
            <w:r w:rsidRPr="007E6AEE">
              <w:rPr>
                <w:rFonts w:cs="Times New Roman"/>
                <w:szCs w:val="20"/>
              </w:rPr>
              <w:fldChar w:fldCharType="separate"/>
            </w:r>
            <w:r w:rsidR="00C64284">
              <w:rPr>
                <w:rFonts w:cs="Times New Roman"/>
                <w:noProof/>
                <w:szCs w:val="20"/>
              </w:rPr>
              <w:t>7</w:t>
            </w:r>
            <w:r w:rsidRPr="007E6AEE">
              <w:rPr>
                <w:rFonts w:cs="Times New Roman"/>
                <w:szCs w:val="20"/>
              </w:rPr>
              <w:fldChar w:fldCharType="end"/>
            </w:r>
            <w:r w:rsidR="00407786" w:rsidRPr="007E6AEE">
              <w:rPr>
                <w:rFonts w:cs="Times New Roman"/>
                <w:szCs w:val="20"/>
              </w:rPr>
              <w:t>:</w:t>
            </w:r>
            <w:r w:rsidRPr="007E6AEE">
              <w:rPr>
                <w:rFonts w:cs="Times New Roman"/>
                <w:szCs w:val="20"/>
              </w:rPr>
              <w:t xml:space="preserve"> UC0d workflow</w:t>
            </w:r>
            <w:bookmarkEnd w:id="739"/>
            <w:r w:rsidR="00F50A8B" w:rsidRPr="007E6AEE">
              <w:rPr>
                <w:rFonts w:cs="Times New Roman"/>
                <w:szCs w:val="20"/>
              </w:rPr>
              <w:t xml:space="preserve"> </w:t>
            </w:r>
            <w:bookmarkEnd w:id="740"/>
          </w:p>
        </w:tc>
      </w:tr>
    </w:tbl>
    <w:p w14:paraId="35CA9EE3" w14:textId="675B0668" w:rsidR="00E0416B" w:rsidRPr="007E6AEE" w:rsidRDefault="00E0416B" w:rsidP="00E0416B">
      <w:bookmarkStart w:id="741" w:name="_Toc39043485"/>
      <w:bookmarkStart w:id="742" w:name="_Ref44488864"/>
      <w:bookmarkStart w:id="743" w:name="_Toc53676217"/>
    </w:p>
    <w:p w14:paraId="22CA2207" w14:textId="6ABED3A7" w:rsidR="00F97F9F" w:rsidRPr="007E6AEE" w:rsidRDefault="00F97F9F" w:rsidP="001941CD">
      <w:pPr>
        <w:pStyle w:val="Heading4"/>
      </w:pPr>
      <w:bookmarkStart w:id="744" w:name="_Toc173252937"/>
      <w:r w:rsidRPr="007E6AEE">
        <w:t>Plug ID Concept</w:t>
      </w:r>
      <w:bookmarkEnd w:id="741"/>
      <w:bookmarkEnd w:id="742"/>
      <w:bookmarkEnd w:id="743"/>
      <w:bookmarkEnd w:id="744"/>
    </w:p>
    <w:p w14:paraId="50954723" w14:textId="45C337FD" w:rsidR="00F97F9F" w:rsidRPr="007E6AEE" w:rsidRDefault="00F97F9F" w:rsidP="00AB1AD8">
      <w:pPr>
        <w:rPr>
          <w:rFonts w:cs="Times New Roman"/>
          <w:szCs w:val="22"/>
        </w:rPr>
      </w:pPr>
      <w:r w:rsidRPr="007E6AEE">
        <w:rPr>
          <w:rFonts w:cs="Times New Roman"/>
          <w:szCs w:val="22"/>
        </w:rPr>
        <w:t>The multi-domain network composition has been traditionally performed by network operations teams manually or based on static inventory information.</w:t>
      </w:r>
      <w:r w:rsidR="004F0578" w:rsidRPr="007E6AEE">
        <w:rPr>
          <w:rFonts w:cs="Times New Roman"/>
          <w:szCs w:val="22"/>
        </w:rPr>
        <w:t xml:space="preserve"> </w:t>
      </w:r>
      <w:r w:rsidRPr="007E6AEE">
        <w:rPr>
          <w:rFonts w:cs="Times New Roman"/>
          <w:szCs w:val="22"/>
        </w:rPr>
        <w:t>The Plug-ID definition in this document attempts to state a common way of correlate topology end-points of different TAPI topologies stored in different context</w:t>
      </w:r>
      <w:r w:rsidR="00902081" w:rsidRPr="007E6AEE">
        <w:rPr>
          <w:rFonts w:cs="Times New Roman"/>
          <w:szCs w:val="22"/>
        </w:rPr>
        <w:t>s</w:t>
      </w:r>
      <w:r w:rsidRPr="007E6AEE">
        <w:rPr>
          <w:rFonts w:cs="Times New Roman"/>
          <w:szCs w:val="22"/>
        </w:rPr>
        <w:t>. The main requirement for the TAPI Server entities (e.g., SDN domain controllers) is to provide unique tag</w:t>
      </w:r>
      <w:r w:rsidR="005B23D5" w:rsidRPr="007E6AEE">
        <w:rPr>
          <w:rFonts w:cs="Times New Roman"/>
          <w:szCs w:val="22"/>
        </w:rPr>
        <w:t>(s)</w:t>
      </w:r>
      <w:r w:rsidRPr="007E6AEE">
        <w:rPr>
          <w:rFonts w:cs="Times New Roman"/>
          <w:szCs w:val="22"/>
        </w:rPr>
        <w:t xml:space="preserve"> which identif</w:t>
      </w:r>
      <w:r w:rsidR="00B01526" w:rsidRPr="007E6AEE">
        <w:rPr>
          <w:rFonts w:cs="Times New Roman"/>
          <w:szCs w:val="22"/>
        </w:rPr>
        <w:t>y</w:t>
      </w:r>
      <w:r w:rsidRPr="007E6AEE">
        <w:rPr>
          <w:rFonts w:cs="Times New Roman"/>
          <w:szCs w:val="22"/>
        </w:rPr>
        <w:t xml:space="preserve"> uniquely the E-NNI interface in both ends.</w:t>
      </w:r>
      <w:r w:rsidR="00096899" w:rsidRPr="007E6AEE">
        <w:rPr>
          <w:rFonts w:cs="Times New Roman"/>
          <w:szCs w:val="22"/>
        </w:rPr>
        <w:t xml:space="preserve"> </w:t>
      </w:r>
      <w:r w:rsidRPr="007E6AEE">
        <w:rPr>
          <w:rFonts w:cs="Times New Roman"/>
          <w:szCs w:val="22"/>
        </w:rPr>
        <w:t xml:space="preserve">The </w:t>
      </w:r>
      <w:r w:rsidRPr="007E6AEE">
        <w:rPr>
          <w:rFonts w:cs="Times New Roman"/>
          <w:b/>
          <w:i/>
          <w:szCs w:val="22"/>
        </w:rPr>
        <w:t xml:space="preserve">tapi-topology:owned-node-edge-point </w:t>
      </w:r>
      <w:r w:rsidRPr="007E6AEE">
        <w:rPr>
          <w:rFonts w:cs="Times New Roman"/>
          <w:szCs w:val="22"/>
        </w:rPr>
        <w:t xml:space="preserve">object structure </w:t>
      </w:r>
      <w:r w:rsidR="00D2037C" w:rsidRPr="007E6AEE">
        <w:rPr>
          <w:rFonts w:cs="Times New Roman"/>
          <w:szCs w:val="22"/>
        </w:rPr>
        <w:t>includes</w:t>
      </w:r>
      <w:r w:rsidRPr="007E6AEE">
        <w:rPr>
          <w:rFonts w:cs="Times New Roman"/>
          <w:szCs w:val="22"/>
        </w:rPr>
        <w:t xml:space="preserve">: </w:t>
      </w:r>
    </w:p>
    <w:p w14:paraId="32EEBD94" w14:textId="77777777" w:rsidR="00C33404" w:rsidRPr="007E6AEE" w:rsidRDefault="00C33404" w:rsidP="00C33404">
      <w:pPr>
        <w:pStyle w:val="yang-tree"/>
      </w:pPr>
      <w:r w:rsidRPr="007E6AEE">
        <w:t xml:space="preserve">       +--ro topology* [uuid]</w:t>
      </w:r>
    </w:p>
    <w:p w14:paraId="0BEBB22F" w14:textId="77777777" w:rsidR="00C33404" w:rsidRPr="007E6AEE" w:rsidRDefault="00C33404" w:rsidP="00C33404">
      <w:pPr>
        <w:pStyle w:val="yang-tree"/>
      </w:pPr>
      <w:r w:rsidRPr="007E6AEE">
        <w:t xml:space="preserve">          +--ro node* [uuid]</w:t>
      </w:r>
    </w:p>
    <w:p w14:paraId="6C1F5943" w14:textId="77777777" w:rsidR="00C33404" w:rsidRPr="007E6AEE" w:rsidRDefault="00C33404" w:rsidP="00C33404">
      <w:pPr>
        <w:pStyle w:val="yang-tree"/>
      </w:pPr>
      <w:r w:rsidRPr="007E6AEE">
        <w:t xml:space="preserve">          |  +--ro owned-node-edge-point* [uuid]</w:t>
      </w:r>
    </w:p>
    <w:p w14:paraId="09B05548" w14:textId="36EFF9C3" w:rsidR="00C33404" w:rsidRPr="007E6AEE" w:rsidRDefault="00C33404" w:rsidP="00C33404">
      <w:pPr>
        <w:pStyle w:val="yang-tree"/>
      </w:pPr>
      <w:r w:rsidRPr="007E6AEE">
        <w:t xml:space="preserve">          |  |  +--ro layer-protocol-name?              </w:t>
      </w:r>
    </w:p>
    <w:p w14:paraId="2135B5A4" w14:textId="6B903569" w:rsidR="00C33404" w:rsidRPr="007E6AEE" w:rsidRDefault="00C33404" w:rsidP="009C0EFE">
      <w:pPr>
        <w:pStyle w:val="yang-tree"/>
      </w:pPr>
      <w:r w:rsidRPr="007E6AEE">
        <w:t xml:space="preserve">          |  |  +--ro base-layer-protocol-qualifier?    </w:t>
      </w:r>
    </w:p>
    <w:p w14:paraId="01DBEABB" w14:textId="3E70E35E" w:rsidR="00C33404" w:rsidRPr="007E6AEE" w:rsidRDefault="00C33404" w:rsidP="00C33404">
      <w:pPr>
        <w:pStyle w:val="yang-tree"/>
      </w:pPr>
      <w:r w:rsidRPr="007E6AEE">
        <w:t xml:space="preserve">          ...</w:t>
      </w:r>
    </w:p>
    <w:p w14:paraId="6CC8C90B" w14:textId="247E2332" w:rsidR="00C33404" w:rsidRPr="007E6AEE" w:rsidRDefault="00C33404" w:rsidP="00C33404">
      <w:pPr>
        <w:pStyle w:val="yang-tree"/>
      </w:pPr>
      <w:r w:rsidRPr="007E6AEE">
        <w:t xml:space="preserve">          |  |  +--ro inter-domain-plug-id-pac</w:t>
      </w:r>
    </w:p>
    <w:p w14:paraId="6DD5A547" w14:textId="77777777" w:rsidR="00C33404" w:rsidRPr="007E6AEE" w:rsidRDefault="00C33404" w:rsidP="00C33404">
      <w:pPr>
        <w:pStyle w:val="yang-tree"/>
      </w:pPr>
      <w:r w:rsidRPr="007E6AEE">
        <w:t xml:space="preserve">          |  |  |  +--ro plug-id-inter-domain-local-id?    string</w:t>
      </w:r>
    </w:p>
    <w:p w14:paraId="68CE5B12" w14:textId="3832967F" w:rsidR="00C33404" w:rsidRPr="007E6AEE" w:rsidRDefault="00C33404" w:rsidP="00C33404">
      <w:pPr>
        <w:pStyle w:val="yang-tree"/>
      </w:pPr>
      <w:r w:rsidRPr="007E6AEE">
        <w:t xml:space="preserve">          |  |  |  +--ro plug-id-inter-domain-remote-id?   string</w:t>
      </w:r>
    </w:p>
    <w:p w14:paraId="44AD4171" w14:textId="77777777" w:rsidR="00B751CC" w:rsidRPr="007E6AEE" w:rsidRDefault="00B751CC" w:rsidP="00AB1AD8">
      <w:pPr>
        <w:rPr>
          <w:rFonts w:cs="Times New Roman"/>
          <w:szCs w:val="22"/>
        </w:rPr>
      </w:pPr>
    </w:p>
    <w:p w14:paraId="13EFA57E" w14:textId="409044D6" w:rsidR="00B751CC" w:rsidRPr="007E6AEE" w:rsidRDefault="006A2C81" w:rsidP="00AB1AD8">
      <w:pPr>
        <w:rPr>
          <w:rFonts w:cs="Times New Roman"/>
          <w:szCs w:val="22"/>
        </w:rPr>
      </w:pPr>
      <w:r w:rsidRPr="007E6AEE">
        <w:rPr>
          <w:rFonts w:cs="Times New Roman"/>
          <w:szCs w:val="22"/>
        </w:rPr>
        <w:t xml:space="preserve">The TAPI Server entity (SDN Domain Controller) must be able to automatically generate a unique pair of ids </w:t>
      </w:r>
      <w:r w:rsidRPr="007E6AEE">
        <w:rPr>
          <w:rFonts w:cs="Times New Roman"/>
          <w:b/>
          <w:bCs/>
          <w:szCs w:val="22"/>
        </w:rPr>
        <w:t>plug-id-inter-domain-local-id</w:t>
      </w:r>
      <w:r w:rsidRPr="007E6AEE">
        <w:rPr>
          <w:rFonts w:cs="Times New Roman"/>
          <w:szCs w:val="22"/>
        </w:rPr>
        <w:t xml:space="preserve"> </w:t>
      </w:r>
      <w:r w:rsidR="00B751CC" w:rsidRPr="007E6AEE">
        <w:rPr>
          <w:rFonts w:cs="Times New Roman"/>
          <w:szCs w:val="22"/>
        </w:rPr>
        <w:t xml:space="preserve">and </w:t>
      </w:r>
      <w:r w:rsidRPr="007E6AEE">
        <w:rPr>
          <w:rFonts w:cs="Times New Roman"/>
          <w:b/>
          <w:bCs/>
          <w:szCs w:val="22"/>
        </w:rPr>
        <w:t>plug-id-inter-domain-remote-id</w:t>
      </w:r>
      <w:r w:rsidR="00BD3EB7" w:rsidRPr="007E6AEE">
        <w:rPr>
          <w:rFonts w:cs="Times New Roman"/>
          <w:szCs w:val="22"/>
        </w:rPr>
        <w:t xml:space="preserve"> for the node edge point.</w:t>
      </w:r>
      <w:r w:rsidR="00F50A8B" w:rsidRPr="007E6AEE">
        <w:rPr>
          <w:rFonts w:cs="Times New Roman"/>
          <w:szCs w:val="22"/>
        </w:rPr>
        <w:t xml:space="preserve"> </w:t>
      </w:r>
    </w:p>
    <w:p w14:paraId="47AEE0D2" w14:textId="6C9F3EA7" w:rsidR="00B751CC" w:rsidRPr="007E6AEE" w:rsidRDefault="00B751CC" w:rsidP="00175EB4">
      <w:pPr>
        <w:pStyle w:val="Heading5"/>
        <w:ind w:left="1276" w:hanging="992"/>
      </w:pPr>
      <w:r w:rsidRPr="007E6AEE">
        <w:t>Plug ID Concept</w:t>
      </w:r>
      <w:r w:rsidR="00AC5846" w:rsidRPr="007E6AEE">
        <w:t xml:space="preserve"> in OTN</w:t>
      </w:r>
    </w:p>
    <w:p w14:paraId="6A1F4C7D" w14:textId="77777777" w:rsidR="00485EF1" w:rsidRPr="007E6AEE" w:rsidRDefault="006A2C81" w:rsidP="00AB1AD8">
      <w:pPr>
        <w:rPr>
          <w:rFonts w:cs="Times New Roman"/>
          <w:szCs w:val="22"/>
        </w:rPr>
      </w:pPr>
      <w:r w:rsidRPr="007E6AEE">
        <w:rPr>
          <w:rFonts w:cs="Times New Roman"/>
          <w:szCs w:val="22"/>
        </w:rPr>
        <w:t>For the case of OTN,</w:t>
      </w:r>
      <w:r w:rsidR="00786BF4" w:rsidRPr="007E6AEE">
        <w:rPr>
          <w:rFonts w:cs="Times New Roman"/>
          <w:szCs w:val="22"/>
        </w:rPr>
        <w:t xml:space="preserve"> the proposed use case consists of an autonomous and standard generation of the tags representing E-NNI/UNI interfaces connected to external network domains, based on the exchanged information across inter-domain interfaces through the OTUk, ODUk overhead TTI SAPI and DAPI identifiers. </w:t>
      </w:r>
    </w:p>
    <w:p w14:paraId="4A40F7E1" w14:textId="7B00D604" w:rsidR="00C34082" w:rsidRPr="007E6AEE" w:rsidRDefault="008414D4" w:rsidP="00AB1AD8">
      <w:pPr>
        <w:rPr>
          <w:rFonts w:cs="Times New Roman"/>
          <w:szCs w:val="22"/>
        </w:rPr>
      </w:pPr>
      <w:r w:rsidRPr="007E6AEE">
        <w:rPr>
          <w:rFonts w:cs="Times New Roman"/>
          <w:szCs w:val="22"/>
        </w:rPr>
        <w:t xml:space="preserve">The mechanism MAY be based </w:t>
      </w:r>
      <w:r w:rsidR="006A2C81" w:rsidRPr="007E6AEE">
        <w:rPr>
          <w:rFonts w:cs="Times New Roman"/>
          <w:szCs w:val="22"/>
        </w:rPr>
        <w:t>on the information obtained from the OTN protocol stack</w:t>
      </w:r>
      <w:r w:rsidR="00B356E1" w:rsidRPr="007E6AEE">
        <w:rPr>
          <w:rFonts w:cs="Times New Roman"/>
          <w:szCs w:val="22"/>
        </w:rPr>
        <w:t xml:space="preserve">, e.g.,  by the OTUk and ODUk frame Section Monitoring (SM) Trail Trace Identifier (TTI) </w:t>
      </w:r>
      <w:r w:rsidR="00C742AE" w:rsidRPr="007E6AEE">
        <w:rPr>
          <w:rFonts w:cs="Times New Roman"/>
          <w:szCs w:val="22"/>
        </w:rPr>
        <w:t xml:space="preserve"> (</w:t>
      </w:r>
      <w:r w:rsidR="00C742AE" w:rsidRPr="007E6AEE">
        <w:rPr>
          <w:rFonts w:cs="Times New Roman"/>
          <w:b/>
          <w:bCs/>
          <w:szCs w:val="22"/>
        </w:rPr>
        <w:t>Section 15.2</w:t>
      </w:r>
      <w:r w:rsidR="00C742AE" w:rsidRPr="007E6AEE">
        <w:rPr>
          <w:rFonts w:ascii="TimesNewRoman,Bold" w:hAnsi="TimesNewRoman,Bold" w:cs="TimesNewRoman,Bold"/>
          <w:b/>
          <w:bCs/>
          <w:szCs w:val="22"/>
        </w:rPr>
        <w:t>/G.709/Y.1331)</w:t>
      </w:r>
      <w:r w:rsidR="006A2C81" w:rsidRPr="007E6AEE">
        <w:rPr>
          <w:rFonts w:cs="Times New Roman"/>
          <w:szCs w:val="22"/>
        </w:rPr>
        <w:t xml:space="preserve">. </w:t>
      </w:r>
      <w:r w:rsidR="00902A7E" w:rsidRPr="007E6AEE">
        <w:rPr>
          <w:rFonts w:cs="Times New Roman"/>
          <w:szCs w:val="22"/>
        </w:rPr>
        <w:t xml:space="preserve">Each </w:t>
      </w:r>
      <w:r w:rsidR="007119C1" w:rsidRPr="007E6AEE">
        <w:rPr>
          <w:rFonts w:cs="Times New Roman"/>
          <w:szCs w:val="22"/>
        </w:rPr>
        <w:t xml:space="preserve">OTUk link </w:t>
      </w:r>
      <w:r w:rsidR="00366E42" w:rsidRPr="007E6AEE">
        <w:rPr>
          <w:rFonts w:cs="Times New Roman"/>
          <w:szCs w:val="22"/>
        </w:rPr>
        <w:t>end is characterized by an A</w:t>
      </w:r>
      <w:r w:rsidR="00C34082" w:rsidRPr="007E6AEE">
        <w:rPr>
          <w:rFonts w:cs="Times New Roman"/>
          <w:szCs w:val="22"/>
        </w:rPr>
        <w:t xml:space="preserve">ccess </w:t>
      </w:r>
      <w:r w:rsidR="00366E42" w:rsidRPr="007E6AEE">
        <w:rPr>
          <w:rFonts w:cs="Times New Roman"/>
          <w:szCs w:val="22"/>
        </w:rPr>
        <w:t>P</w:t>
      </w:r>
      <w:r w:rsidR="00C34082" w:rsidRPr="007E6AEE">
        <w:rPr>
          <w:rFonts w:cs="Times New Roman"/>
          <w:szCs w:val="22"/>
        </w:rPr>
        <w:t xml:space="preserve">oint </w:t>
      </w:r>
      <w:r w:rsidR="00366E42" w:rsidRPr="007E6AEE">
        <w:rPr>
          <w:rFonts w:cs="Times New Roman"/>
          <w:szCs w:val="22"/>
        </w:rPr>
        <w:t>I</w:t>
      </w:r>
      <w:r w:rsidR="00C34082" w:rsidRPr="007E6AEE">
        <w:rPr>
          <w:rFonts w:cs="Times New Roman"/>
          <w:szCs w:val="22"/>
        </w:rPr>
        <w:t xml:space="preserve">dentifiers (APIs) </w:t>
      </w:r>
      <w:r w:rsidR="00366E42" w:rsidRPr="007E6AEE">
        <w:rPr>
          <w:rFonts w:cs="Times New Roman"/>
          <w:szCs w:val="22"/>
        </w:rPr>
        <w:t>so</w:t>
      </w:r>
      <w:r w:rsidR="00C34082" w:rsidRPr="007E6AEE">
        <w:rPr>
          <w:rFonts w:cs="Times New Roman"/>
          <w:szCs w:val="22"/>
        </w:rPr>
        <w:t>:</w:t>
      </w:r>
    </w:p>
    <w:p w14:paraId="0AC21C3C" w14:textId="572C3F0D" w:rsidR="00366E42" w:rsidRPr="007E6AEE" w:rsidRDefault="00366E42" w:rsidP="000A114F">
      <w:pPr>
        <w:pStyle w:val="ListParagraph"/>
        <w:numPr>
          <w:ilvl w:val="0"/>
          <w:numId w:val="28"/>
        </w:numPr>
        <w:autoSpaceDE w:val="0"/>
        <w:autoSpaceDN w:val="0"/>
        <w:adjustRightInd w:val="0"/>
        <w:spacing w:after="120"/>
        <w:contextualSpacing w:val="0"/>
        <w:rPr>
          <w:rFonts w:cs="Times New Roman"/>
          <w:szCs w:val="22"/>
        </w:rPr>
      </w:pPr>
      <w:r w:rsidRPr="007E6AEE">
        <w:rPr>
          <w:rFonts w:cs="Times New Roman"/>
          <w:szCs w:val="22"/>
        </w:rPr>
        <w:t>The access point identifier consist</w:t>
      </w:r>
      <w:r w:rsidR="00485EF1" w:rsidRPr="007E6AEE">
        <w:rPr>
          <w:rFonts w:cs="Times New Roman"/>
          <w:szCs w:val="22"/>
        </w:rPr>
        <w:t>s</w:t>
      </w:r>
      <w:r w:rsidRPr="007E6AEE">
        <w:rPr>
          <w:rFonts w:cs="Times New Roman"/>
          <w:szCs w:val="22"/>
        </w:rPr>
        <w:t xml:space="preserve"> of a three-character international segment and a twelve-character national segment coded according to [ITU-T  T.50]. The international segment field provides a three-character ISO 3166 geographic/political country code (G/PCC). The country code shall be based on the three-character uppercase alphabetic ISO 3166 country code. The national segment field consists of two subfields: the ITU carrier code (ICC) followed by a unique access point code (UAPC). The ITU carrier code is assigned to a network operator/service provider</w:t>
      </w:r>
      <w:r w:rsidR="009536B7" w:rsidRPr="007E6AEE">
        <w:rPr>
          <w:rFonts w:cs="Times New Roman"/>
          <w:szCs w:val="22"/>
        </w:rPr>
        <w:t xml:space="preserve"> and </w:t>
      </w:r>
      <w:r w:rsidRPr="007E6AEE">
        <w:rPr>
          <w:rFonts w:cs="Times New Roman"/>
          <w:szCs w:val="22"/>
        </w:rPr>
        <w:t>shall consist of 1-6 left-justified characters, alphabetic, or leading alphabetic with trailing numeric</w:t>
      </w:r>
      <w:r w:rsidR="009536B7" w:rsidRPr="007E6AEE">
        <w:rPr>
          <w:rFonts w:cs="Times New Roman"/>
          <w:szCs w:val="22"/>
        </w:rPr>
        <w:t xml:space="preserve"> [</w:t>
      </w:r>
      <w:r w:rsidR="003D6CE8" w:rsidRPr="007E6AEE">
        <w:rPr>
          <w:rFonts w:cs="Times New Roman"/>
          <w:szCs w:val="22"/>
        </w:rPr>
        <w:t>e.g., "</w:t>
      </w:r>
      <w:r w:rsidR="009536B7" w:rsidRPr="007E6AEE">
        <w:rPr>
          <w:rFonts w:cs="Times New Roman"/>
          <w:szCs w:val="22"/>
        </w:rPr>
        <w:t>USATELCORuapc</w:t>
      </w:r>
      <w:r w:rsidR="003D6CE8" w:rsidRPr="007E6AEE">
        <w:rPr>
          <w:rFonts w:cs="Times New Roman"/>
          <w:szCs w:val="22"/>
        </w:rPr>
        <w:t>"</w:t>
      </w:r>
      <w:r w:rsidR="009536B7" w:rsidRPr="007E6AEE">
        <w:rPr>
          <w:rFonts w:cs="Times New Roman"/>
          <w:szCs w:val="22"/>
        </w:rPr>
        <w:t>]</w:t>
      </w:r>
    </w:p>
    <w:p w14:paraId="4BEC0A4A" w14:textId="26F5CDB6" w:rsidR="00C34082" w:rsidRPr="007E6AEE" w:rsidRDefault="00C34082" w:rsidP="000A114F">
      <w:pPr>
        <w:pStyle w:val="ListParagraph"/>
        <w:numPr>
          <w:ilvl w:val="0"/>
          <w:numId w:val="28"/>
        </w:numPr>
        <w:autoSpaceDE w:val="0"/>
        <w:autoSpaceDN w:val="0"/>
        <w:adjustRightInd w:val="0"/>
        <w:spacing w:after="120"/>
        <w:contextualSpacing w:val="0"/>
        <w:rPr>
          <w:rFonts w:cs="Times New Roman"/>
          <w:szCs w:val="22"/>
        </w:rPr>
      </w:pPr>
      <w:r w:rsidRPr="007E6AEE">
        <w:rPr>
          <w:rFonts w:cs="Times New Roman"/>
          <w:szCs w:val="22"/>
        </w:rPr>
        <w:lastRenderedPageBreak/>
        <w:t xml:space="preserve">each access point identifier must be </w:t>
      </w:r>
      <w:r w:rsidR="000769BC" w:rsidRPr="007E6AEE">
        <w:rPr>
          <w:rFonts w:cs="Times New Roman"/>
          <w:szCs w:val="22"/>
        </w:rPr>
        <w:t xml:space="preserve">appropriately </w:t>
      </w:r>
      <w:r w:rsidRPr="007E6AEE">
        <w:rPr>
          <w:rFonts w:cs="Times New Roman"/>
          <w:szCs w:val="22"/>
        </w:rPr>
        <w:t>unique</w:t>
      </w:r>
      <w:r w:rsidR="00396A38" w:rsidRPr="007E6AEE">
        <w:rPr>
          <w:rFonts w:cs="Times New Roman"/>
          <w:szCs w:val="22"/>
        </w:rPr>
        <w:t>, the access point identifier should not change while the access point remains in existence.</w:t>
      </w:r>
      <w:r w:rsidR="005A49A2" w:rsidRPr="007E6AEE">
        <w:rPr>
          <w:rFonts w:cs="Times New Roman"/>
          <w:szCs w:val="22"/>
        </w:rPr>
        <w:t xml:space="preserve"> For example, </w:t>
      </w:r>
      <w:r w:rsidRPr="007E6AEE">
        <w:rPr>
          <w:rFonts w:cs="Times New Roman"/>
          <w:szCs w:val="22"/>
        </w:rPr>
        <w:t>the access point identifier should be able to identify the country and network operator which is responsible for routing to and from the access point.</w:t>
      </w:r>
    </w:p>
    <w:p w14:paraId="23ECE256" w14:textId="589827C6" w:rsidR="005F4E03" w:rsidRPr="007E6AEE" w:rsidRDefault="000C47B8" w:rsidP="00175EB4">
      <w:pPr>
        <w:pStyle w:val="Heading5"/>
        <w:ind w:left="1276" w:hanging="992"/>
      </w:pPr>
      <w:r w:rsidRPr="007E6AEE">
        <w:t>Management Considerations</w:t>
      </w:r>
    </w:p>
    <w:p w14:paraId="0E852EB7" w14:textId="5AA9D616" w:rsidR="00F00578" w:rsidRPr="007E6AEE" w:rsidRDefault="00F00578" w:rsidP="00AB1AD8">
      <w:pPr>
        <w:rPr>
          <w:szCs w:val="22"/>
        </w:rPr>
      </w:pPr>
      <w:r w:rsidRPr="007E6AEE">
        <w:rPr>
          <w:szCs w:val="22"/>
        </w:rPr>
        <w:t>G.874.1 (01/2002) Optical transport network (OTN): Protocol-neutral management information model for the network element view</w:t>
      </w:r>
      <w:r w:rsidR="003E29BA" w:rsidRPr="007E6AEE">
        <w:rPr>
          <w:szCs w:val="22"/>
        </w:rPr>
        <w:t xml:space="preserve"> lists the following</w:t>
      </w:r>
      <w:r w:rsidR="002D1479" w:rsidRPr="007E6AEE">
        <w:rPr>
          <w:szCs w:val="22"/>
        </w:rPr>
        <w:t xml:space="preserve"> objects</w:t>
      </w:r>
      <w:r w:rsidR="003E29BA" w:rsidRPr="007E6AEE">
        <w:rPr>
          <w:szCs w:val="22"/>
        </w:rPr>
        <w:t>:</w:t>
      </w:r>
    </w:p>
    <w:p w14:paraId="254B0664" w14:textId="077E3B6E" w:rsidR="00C34082" w:rsidRPr="007E6AEE" w:rsidRDefault="009646F3" w:rsidP="000A114F">
      <w:pPr>
        <w:pStyle w:val="ListParagraph"/>
        <w:numPr>
          <w:ilvl w:val="0"/>
          <w:numId w:val="35"/>
        </w:numPr>
        <w:rPr>
          <w:rFonts w:cs="Times New Roman"/>
          <w:szCs w:val="22"/>
        </w:rPr>
      </w:pPr>
      <w:r w:rsidRPr="007E6AEE">
        <w:rPr>
          <w:rFonts w:cs="Times New Roman"/>
          <w:b/>
          <w:bCs/>
          <w:szCs w:val="22"/>
        </w:rPr>
        <w:t>TxTI</w:t>
      </w:r>
      <w:r w:rsidRPr="007E6AEE">
        <w:rPr>
          <w:rFonts w:cs="Times New Roman"/>
          <w:szCs w:val="22"/>
        </w:rPr>
        <w:t xml:space="preserve">: string[64 bytes]: The Trail Trace Identifier (TTI) information, </w:t>
      </w:r>
      <w:r w:rsidRPr="007E6AEE">
        <w:rPr>
          <w:rFonts w:cs="Times New Roman"/>
          <w:i/>
          <w:iCs/>
          <w:szCs w:val="22"/>
        </w:rPr>
        <w:t>provisioned by the managing system</w:t>
      </w:r>
      <w:r w:rsidRPr="007E6AEE">
        <w:rPr>
          <w:rFonts w:cs="Times New Roman"/>
          <w:szCs w:val="22"/>
        </w:rPr>
        <w:t xml:space="preserve"> at the termination source, to be placed in the TTI overhead position of the source of a trail for transmission.</w:t>
      </w:r>
    </w:p>
    <w:p w14:paraId="10BA9FF0" w14:textId="7453AD1E" w:rsidR="009646F3" w:rsidRPr="007E6AEE" w:rsidRDefault="00B356E1" w:rsidP="000A114F">
      <w:pPr>
        <w:pStyle w:val="ListParagraph"/>
        <w:numPr>
          <w:ilvl w:val="0"/>
          <w:numId w:val="35"/>
        </w:numPr>
        <w:rPr>
          <w:rFonts w:cs="Times New Roman"/>
          <w:szCs w:val="22"/>
        </w:rPr>
      </w:pPr>
      <w:r w:rsidRPr="007E6AEE">
        <w:rPr>
          <w:rFonts w:cs="Times New Roman"/>
          <w:szCs w:val="22"/>
        </w:rPr>
        <w:t xml:space="preserve">The </w:t>
      </w:r>
      <w:r w:rsidRPr="007E6AEE">
        <w:rPr>
          <w:rFonts w:cs="Times New Roman"/>
          <w:b/>
          <w:bCs/>
          <w:szCs w:val="22"/>
        </w:rPr>
        <w:t>Expected Destination Access Point Identifier (ExDAPI)</w:t>
      </w:r>
      <w:r w:rsidRPr="007E6AEE">
        <w:rPr>
          <w:rFonts w:cs="Times New Roman"/>
          <w:szCs w:val="22"/>
        </w:rPr>
        <w:t xml:space="preserve">, </w:t>
      </w:r>
      <w:r w:rsidRPr="007E6AEE">
        <w:rPr>
          <w:rFonts w:cs="Times New Roman"/>
          <w:i/>
          <w:iCs/>
          <w:szCs w:val="22"/>
        </w:rPr>
        <w:t>provisioned by the managing system</w:t>
      </w:r>
      <w:r w:rsidRPr="007E6AEE">
        <w:rPr>
          <w:rFonts w:cs="Times New Roman"/>
          <w:szCs w:val="22"/>
        </w:rPr>
        <w:t>, to be compared with the TTI accepted at the overhead position of the sink for the purpose of checking the integrity of connectivity.</w:t>
      </w:r>
    </w:p>
    <w:p w14:paraId="49254598" w14:textId="4F869180" w:rsidR="00B356E1" w:rsidRPr="007E6AEE" w:rsidRDefault="00B356E1" w:rsidP="000A114F">
      <w:pPr>
        <w:pStyle w:val="ListParagraph"/>
        <w:numPr>
          <w:ilvl w:val="0"/>
          <w:numId w:val="35"/>
        </w:numPr>
        <w:rPr>
          <w:rFonts w:cs="Times New Roman"/>
          <w:szCs w:val="22"/>
        </w:rPr>
      </w:pPr>
      <w:r w:rsidRPr="007E6AEE">
        <w:rPr>
          <w:rFonts w:cs="Times New Roman"/>
          <w:szCs w:val="22"/>
        </w:rPr>
        <w:t xml:space="preserve">The </w:t>
      </w:r>
      <w:r w:rsidRPr="007E6AEE">
        <w:rPr>
          <w:rFonts w:cs="Times New Roman"/>
          <w:b/>
          <w:bCs/>
          <w:szCs w:val="22"/>
        </w:rPr>
        <w:t>Expected Source Access Point Identifier (</w:t>
      </w:r>
      <w:r w:rsidR="003D6CE8" w:rsidRPr="007E6AEE">
        <w:rPr>
          <w:rFonts w:cs="Times New Roman"/>
          <w:b/>
          <w:bCs/>
          <w:szCs w:val="22"/>
        </w:rPr>
        <w:t>Ex</w:t>
      </w:r>
      <w:r w:rsidR="004F591D" w:rsidRPr="007E6AEE">
        <w:rPr>
          <w:rFonts w:cs="Times New Roman"/>
          <w:b/>
          <w:bCs/>
          <w:szCs w:val="22"/>
        </w:rPr>
        <w:t>S</w:t>
      </w:r>
      <w:r w:rsidR="003D6CE8" w:rsidRPr="007E6AEE">
        <w:rPr>
          <w:rFonts w:cs="Times New Roman"/>
          <w:b/>
          <w:bCs/>
          <w:szCs w:val="22"/>
        </w:rPr>
        <w:t>API</w:t>
      </w:r>
      <w:r w:rsidRPr="007E6AEE">
        <w:rPr>
          <w:rFonts w:cs="Times New Roman"/>
          <w:b/>
          <w:bCs/>
          <w:szCs w:val="22"/>
        </w:rPr>
        <w:t>),</w:t>
      </w:r>
      <w:r w:rsidRPr="007E6AEE">
        <w:rPr>
          <w:rFonts w:cs="Times New Roman"/>
          <w:szCs w:val="22"/>
        </w:rPr>
        <w:t xml:space="preserve"> </w:t>
      </w:r>
      <w:r w:rsidRPr="007E6AEE">
        <w:rPr>
          <w:rFonts w:cs="Times New Roman"/>
          <w:i/>
          <w:iCs/>
          <w:szCs w:val="22"/>
        </w:rPr>
        <w:t>provisioned by the managing system</w:t>
      </w:r>
      <w:r w:rsidRPr="007E6AEE">
        <w:rPr>
          <w:rFonts w:cs="Times New Roman"/>
          <w:szCs w:val="22"/>
        </w:rPr>
        <w:t>, to be compared with the TTI accepted at the overhead position of the sink for the purpose of checking the integrity of connectivity.</w:t>
      </w:r>
    </w:p>
    <w:p w14:paraId="21A757A0" w14:textId="3194E59A" w:rsidR="00DA25DF" w:rsidRPr="007E6AEE" w:rsidRDefault="00F00578" w:rsidP="000A114F">
      <w:pPr>
        <w:pStyle w:val="ListParagraph"/>
        <w:numPr>
          <w:ilvl w:val="0"/>
          <w:numId w:val="35"/>
        </w:numPr>
        <w:rPr>
          <w:rFonts w:cs="Times New Roman"/>
          <w:szCs w:val="22"/>
        </w:rPr>
      </w:pPr>
      <w:r w:rsidRPr="007E6AEE">
        <w:rPr>
          <w:b/>
          <w:bCs/>
          <w:szCs w:val="22"/>
        </w:rPr>
        <w:t>AcTI</w:t>
      </w:r>
      <w:r w:rsidRPr="007E6AEE">
        <w:rPr>
          <w:szCs w:val="22"/>
        </w:rPr>
        <w:t xml:space="preserve">: string[64 bytes] </w:t>
      </w:r>
      <w:r w:rsidR="00DA25DF" w:rsidRPr="007E6AEE">
        <w:rPr>
          <w:rFonts w:cs="Times New Roman"/>
          <w:szCs w:val="22"/>
        </w:rPr>
        <w:t>The Trail Trace Identifier (TTI) information recovered (Accepted) from the TTI overhead position at the sink of a trail.</w:t>
      </w:r>
    </w:p>
    <w:p w14:paraId="3B214812" w14:textId="2EE710E4" w:rsidR="00DA3EFA" w:rsidRPr="007E6AEE" w:rsidRDefault="003E29BA" w:rsidP="00AB1AD8">
      <w:pPr>
        <w:pBdr>
          <w:top w:val="single" w:sz="4" w:space="1" w:color="auto"/>
          <w:left w:val="single" w:sz="4" w:space="4" w:color="auto"/>
          <w:bottom w:val="single" w:sz="4" w:space="1" w:color="auto"/>
          <w:right w:val="single" w:sz="4" w:space="4" w:color="auto"/>
        </w:pBdr>
        <w:rPr>
          <w:rFonts w:cs="Times New Roman"/>
          <w:szCs w:val="22"/>
        </w:rPr>
      </w:pPr>
      <w:r w:rsidRPr="007E6AEE">
        <w:rPr>
          <w:rFonts w:cs="Times New Roman"/>
          <w:szCs w:val="22"/>
        </w:rPr>
        <w:t>Implementations following this RIA SHOULD set the following values:</w:t>
      </w:r>
    </w:p>
    <w:p w14:paraId="26C4FC94" w14:textId="4E589321" w:rsidR="005F4E03" w:rsidRPr="007E6AEE" w:rsidRDefault="005F4E03" w:rsidP="00AB1AD8">
      <w:pPr>
        <w:pBdr>
          <w:top w:val="single" w:sz="4" w:space="1" w:color="auto"/>
          <w:left w:val="single" w:sz="4" w:space="4" w:color="auto"/>
          <w:bottom w:val="single" w:sz="4" w:space="1" w:color="auto"/>
          <w:right w:val="single" w:sz="4" w:space="4" w:color="auto"/>
        </w:pBdr>
        <w:rPr>
          <w:rFonts w:cs="Times New Roman"/>
          <w:szCs w:val="22"/>
        </w:rPr>
      </w:pPr>
      <w:r w:rsidRPr="007E6AEE">
        <w:rPr>
          <w:rFonts w:cs="Times New Roman"/>
          <w:szCs w:val="22"/>
        </w:rPr>
        <w:t xml:space="preserve">Local-id: </w:t>
      </w:r>
      <w:r w:rsidR="00F147E2" w:rsidRPr="007E6AEE">
        <w:rPr>
          <w:rFonts w:cs="Times New Roman"/>
          <w:szCs w:val="22"/>
        </w:rPr>
        <w:t>Source Access Point Identifier (</w:t>
      </w:r>
      <w:r w:rsidRPr="007E6AEE">
        <w:rPr>
          <w:rFonts w:cs="Times New Roman"/>
          <w:szCs w:val="22"/>
        </w:rPr>
        <w:t>SAPI</w:t>
      </w:r>
      <w:r w:rsidR="00F147E2" w:rsidRPr="007E6AEE">
        <w:rPr>
          <w:rFonts w:cs="Times New Roman"/>
          <w:szCs w:val="22"/>
        </w:rPr>
        <w:t>)</w:t>
      </w:r>
      <w:r w:rsidRPr="007E6AEE">
        <w:rPr>
          <w:rFonts w:cs="Times New Roman"/>
          <w:szCs w:val="22"/>
        </w:rPr>
        <w:t xml:space="preserve"> in TxTI</w:t>
      </w:r>
    </w:p>
    <w:p w14:paraId="717FD411" w14:textId="261D1BF1" w:rsidR="00FD59D2" w:rsidRPr="007E6AEE" w:rsidRDefault="005F4E03" w:rsidP="00AB1AD8">
      <w:pPr>
        <w:pBdr>
          <w:top w:val="single" w:sz="4" w:space="1" w:color="auto"/>
          <w:left w:val="single" w:sz="4" w:space="4" w:color="auto"/>
          <w:bottom w:val="single" w:sz="4" w:space="1" w:color="auto"/>
          <w:right w:val="single" w:sz="4" w:space="4" w:color="auto"/>
        </w:pBdr>
        <w:rPr>
          <w:rFonts w:cs="Times New Roman"/>
          <w:szCs w:val="22"/>
        </w:rPr>
      </w:pPr>
      <w:r w:rsidRPr="007E6AEE">
        <w:rPr>
          <w:rFonts w:cs="Times New Roman"/>
          <w:szCs w:val="22"/>
        </w:rPr>
        <w:t>Remote-id</w:t>
      </w:r>
      <w:r w:rsidR="00F147E2" w:rsidRPr="007E6AEE">
        <w:rPr>
          <w:rFonts w:cs="Times New Roman"/>
          <w:szCs w:val="22"/>
        </w:rPr>
        <w:t>:</w:t>
      </w:r>
      <w:r w:rsidRPr="007E6AEE">
        <w:rPr>
          <w:rFonts w:cs="Times New Roman"/>
          <w:szCs w:val="22"/>
        </w:rPr>
        <w:t xml:space="preserve"> </w:t>
      </w:r>
      <w:r w:rsidR="00F147E2" w:rsidRPr="007E6AEE">
        <w:rPr>
          <w:rFonts w:cs="Times New Roman"/>
          <w:szCs w:val="22"/>
        </w:rPr>
        <w:t xml:space="preserve">Expected </w:t>
      </w:r>
      <w:r w:rsidR="004F591D" w:rsidRPr="007E6AEE">
        <w:rPr>
          <w:rFonts w:cs="Times New Roman"/>
          <w:szCs w:val="22"/>
        </w:rPr>
        <w:t>Source Access Point Identifier (</w:t>
      </w:r>
      <w:r w:rsidRPr="007E6AEE">
        <w:rPr>
          <w:rFonts w:cs="Times New Roman"/>
          <w:szCs w:val="22"/>
        </w:rPr>
        <w:t>ExSAPI</w:t>
      </w:r>
      <w:r w:rsidR="004F591D" w:rsidRPr="007E6AEE">
        <w:rPr>
          <w:rFonts w:cs="Times New Roman"/>
          <w:szCs w:val="22"/>
        </w:rPr>
        <w:t>)</w:t>
      </w:r>
      <w:r w:rsidRPr="007E6AEE">
        <w:rPr>
          <w:rFonts w:cs="Times New Roman"/>
          <w:szCs w:val="22"/>
        </w:rPr>
        <w:t xml:space="preserve"> </w:t>
      </w:r>
    </w:p>
    <w:p w14:paraId="7ADBD399" w14:textId="283CD90D" w:rsidR="0008559A" w:rsidRPr="007E6AEE" w:rsidRDefault="0008559A" w:rsidP="00AB1AD8">
      <w:pPr>
        <w:pBdr>
          <w:top w:val="single" w:sz="4" w:space="1" w:color="auto"/>
          <w:left w:val="single" w:sz="4" w:space="4" w:color="auto"/>
          <w:bottom w:val="single" w:sz="4" w:space="1" w:color="auto"/>
          <w:right w:val="single" w:sz="4" w:space="4" w:color="auto"/>
        </w:pBdr>
        <w:rPr>
          <w:rFonts w:cs="Times New Roman"/>
          <w:i/>
          <w:iCs/>
          <w:szCs w:val="22"/>
        </w:rPr>
      </w:pPr>
      <w:r w:rsidRPr="007E6AEE">
        <w:rPr>
          <w:rFonts w:cs="Times New Roman"/>
          <w:i/>
          <w:iCs/>
          <w:szCs w:val="22"/>
        </w:rPr>
        <w:t xml:space="preserve">NOTE: This UC assumes that the TxTI and ExSAPI/ExDAPI have been </w:t>
      </w:r>
      <w:r w:rsidR="00344C1F" w:rsidRPr="007E6AEE">
        <w:rPr>
          <w:rFonts w:cs="Times New Roman"/>
          <w:i/>
          <w:iCs/>
          <w:szCs w:val="22"/>
        </w:rPr>
        <w:t>provided, for example, using UC17b.1.</w:t>
      </w:r>
    </w:p>
    <w:p w14:paraId="565AABD4" w14:textId="4B15EF2D" w:rsidR="00C33404" w:rsidRPr="007E6AEE" w:rsidRDefault="00C33404" w:rsidP="001941CD">
      <w:pPr>
        <w:pStyle w:val="Heading4"/>
      </w:pPr>
      <w:bookmarkStart w:id="745" w:name="_Toc53676216"/>
      <w:bookmarkStart w:id="746" w:name="_Toc173252938"/>
      <w:r w:rsidRPr="007E6AEE">
        <w:t>Relevant parameters</w:t>
      </w:r>
      <w:bookmarkEnd w:id="745"/>
      <w:bookmarkEnd w:id="746"/>
    </w:p>
    <w:tbl>
      <w:tblPr>
        <w:tblStyle w:val="GridTable6Colorful-Accent5"/>
        <w:tblW w:w="10484" w:type="dxa"/>
        <w:tblLayout w:type="fixed"/>
        <w:tblLook w:val="0420" w:firstRow="1" w:lastRow="0" w:firstColumn="0" w:lastColumn="0" w:noHBand="0" w:noVBand="1"/>
      </w:tblPr>
      <w:tblGrid>
        <w:gridCol w:w="1555"/>
        <w:gridCol w:w="3769"/>
        <w:gridCol w:w="832"/>
        <w:gridCol w:w="665"/>
        <w:gridCol w:w="3663"/>
      </w:tblGrid>
      <w:tr w:rsidR="00C33404" w:rsidRPr="007E6AEE" w14:paraId="6FB9FEF1" w14:textId="77777777" w:rsidTr="003F13BE">
        <w:trPr>
          <w:cnfStyle w:val="100000000000" w:firstRow="1" w:lastRow="0" w:firstColumn="0" w:lastColumn="0" w:oddVBand="0" w:evenVBand="0" w:oddHBand="0" w:evenHBand="0" w:firstRowFirstColumn="0" w:firstRowLastColumn="0" w:lastRowFirstColumn="0" w:lastRowLastColumn="0"/>
          <w:trHeight w:val="536"/>
        </w:trPr>
        <w:tc>
          <w:tcPr>
            <w:tcW w:w="1555" w:type="dxa"/>
          </w:tcPr>
          <w:p w14:paraId="6F7EBB14" w14:textId="77777777" w:rsidR="00C33404" w:rsidRPr="007E6AEE" w:rsidRDefault="00C33404" w:rsidP="004F1D1B">
            <w:pPr>
              <w:rPr>
                <w:b w:val="0"/>
                <w:bCs w:val="0"/>
                <w:szCs w:val="22"/>
                <w:lang w:eastAsia="en-US"/>
              </w:rPr>
            </w:pPr>
            <w:r w:rsidRPr="007E6AEE">
              <w:rPr>
                <w:color w:val="auto"/>
                <w:szCs w:val="22"/>
                <w:lang w:eastAsia="en-US"/>
              </w:rPr>
              <w:t xml:space="preserve">node-edge-point  </w:t>
            </w:r>
          </w:p>
        </w:tc>
        <w:tc>
          <w:tcPr>
            <w:tcW w:w="8929" w:type="dxa"/>
            <w:gridSpan w:val="4"/>
          </w:tcPr>
          <w:p w14:paraId="6BDBF103" w14:textId="77777777" w:rsidR="00C33404" w:rsidRPr="007E6AEE" w:rsidRDefault="00C33404" w:rsidP="004F1D1B">
            <w:pPr>
              <w:rPr>
                <w:color w:val="auto"/>
                <w:szCs w:val="22"/>
                <w:lang w:eastAsia="en-US"/>
              </w:rPr>
            </w:pPr>
            <w:r w:rsidRPr="007E6AEE">
              <w:rPr>
                <w:color w:val="auto"/>
                <w:szCs w:val="22"/>
                <w:lang w:eastAsia="en-US"/>
              </w:rPr>
              <w:t>/tapi-common:context/tapi-topology:topologycontext/topology/node/owned-node-edge-point</w:t>
            </w:r>
          </w:p>
        </w:tc>
      </w:tr>
      <w:tr w:rsidR="00C33404" w:rsidRPr="007E6AEE" w14:paraId="47C29711" w14:textId="77777777" w:rsidTr="003F13BE">
        <w:trPr>
          <w:cnfStyle w:val="000000100000" w:firstRow="0" w:lastRow="0" w:firstColumn="0" w:lastColumn="0" w:oddVBand="0" w:evenVBand="0" w:oddHBand="1" w:evenHBand="0" w:firstRowFirstColumn="0" w:firstRowLastColumn="0" w:lastRowFirstColumn="0" w:lastRowLastColumn="0"/>
          <w:trHeight w:val="416"/>
        </w:trPr>
        <w:tc>
          <w:tcPr>
            <w:tcW w:w="1555" w:type="dxa"/>
          </w:tcPr>
          <w:p w14:paraId="4D765152" w14:textId="77777777" w:rsidR="00C33404" w:rsidRPr="007E6AEE" w:rsidRDefault="00C33404" w:rsidP="004F1D1B">
            <w:pPr>
              <w:rPr>
                <w:b/>
                <w:color w:val="auto"/>
                <w:szCs w:val="22"/>
                <w:lang w:eastAsia="en-US"/>
              </w:rPr>
            </w:pPr>
            <w:r w:rsidRPr="007E6AEE">
              <w:rPr>
                <w:b/>
                <w:color w:val="auto"/>
                <w:szCs w:val="22"/>
                <w:lang w:eastAsia="en-US"/>
              </w:rPr>
              <w:t>Attribute</w:t>
            </w:r>
          </w:p>
        </w:tc>
        <w:tc>
          <w:tcPr>
            <w:tcW w:w="3769" w:type="dxa"/>
          </w:tcPr>
          <w:p w14:paraId="4F1A94AC" w14:textId="77777777" w:rsidR="00C33404" w:rsidRPr="007E6AEE" w:rsidRDefault="00C33404" w:rsidP="004F1D1B">
            <w:pPr>
              <w:rPr>
                <w:b/>
                <w:color w:val="auto"/>
                <w:szCs w:val="22"/>
                <w:lang w:eastAsia="en-US"/>
              </w:rPr>
            </w:pPr>
            <w:r w:rsidRPr="007E6AEE">
              <w:rPr>
                <w:b/>
                <w:color w:val="auto"/>
                <w:szCs w:val="22"/>
                <w:lang w:eastAsia="en-US"/>
              </w:rPr>
              <w:t>Allowed Values/Format</w:t>
            </w:r>
          </w:p>
        </w:tc>
        <w:tc>
          <w:tcPr>
            <w:tcW w:w="832" w:type="dxa"/>
          </w:tcPr>
          <w:p w14:paraId="49C67B2D" w14:textId="77777777" w:rsidR="00C33404" w:rsidRPr="007E6AEE" w:rsidRDefault="00C33404" w:rsidP="004F1D1B">
            <w:pPr>
              <w:rPr>
                <w:b/>
                <w:color w:val="auto"/>
                <w:szCs w:val="22"/>
                <w:lang w:eastAsia="en-US"/>
              </w:rPr>
            </w:pPr>
            <w:r w:rsidRPr="007E6AEE">
              <w:rPr>
                <w:b/>
                <w:color w:val="auto"/>
                <w:szCs w:val="22"/>
                <w:lang w:eastAsia="en-US"/>
              </w:rPr>
              <w:t>Mod</w:t>
            </w:r>
          </w:p>
        </w:tc>
        <w:tc>
          <w:tcPr>
            <w:tcW w:w="665" w:type="dxa"/>
          </w:tcPr>
          <w:p w14:paraId="5E704E61" w14:textId="77777777" w:rsidR="00C33404" w:rsidRPr="007E6AEE" w:rsidRDefault="00C33404" w:rsidP="004F1D1B">
            <w:pPr>
              <w:rPr>
                <w:b/>
                <w:color w:val="auto"/>
                <w:szCs w:val="22"/>
                <w:lang w:eastAsia="en-US"/>
              </w:rPr>
            </w:pPr>
            <w:r w:rsidRPr="007E6AEE">
              <w:rPr>
                <w:b/>
                <w:color w:val="auto"/>
                <w:szCs w:val="22"/>
                <w:lang w:eastAsia="en-US"/>
              </w:rPr>
              <w:t>Sup</w:t>
            </w:r>
          </w:p>
        </w:tc>
        <w:tc>
          <w:tcPr>
            <w:tcW w:w="3663" w:type="dxa"/>
          </w:tcPr>
          <w:p w14:paraId="157BC1B2" w14:textId="77777777" w:rsidR="00C33404" w:rsidRPr="007E6AEE" w:rsidRDefault="00C33404" w:rsidP="004F1D1B">
            <w:pPr>
              <w:rPr>
                <w:b/>
                <w:color w:val="auto"/>
                <w:szCs w:val="22"/>
                <w:lang w:eastAsia="en-US"/>
              </w:rPr>
            </w:pPr>
            <w:r w:rsidRPr="007E6AEE">
              <w:rPr>
                <w:b/>
                <w:color w:val="auto"/>
                <w:szCs w:val="22"/>
                <w:lang w:eastAsia="en-US"/>
              </w:rPr>
              <w:t>Notes</w:t>
            </w:r>
          </w:p>
        </w:tc>
      </w:tr>
      <w:tr w:rsidR="00C33404" w:rsidRPr="007E6AEE" w14:paraId="29E567D5" w14:textId="77777777" w:rsidTr="003F13BE">
        <w:trPr>
          <w:trHeight w:val="416"/>
        </w:trPr>
        <w:tc>
          <w:tcPr>
            <w:tcW w:w="1555" w:type="dxa"/>
          </w:tcPr>
          <w:p w14:paraId="0F2A3302" w14:textId="77777777" w:rsidR="00C33404" w:rsidRPr="007E6AEE" w:rsidRDefault="00C33404" w:rsidP="004F1D1B">
            <w:pPr>
              <w:rPr>
                <w:b/>
                <w:color w:val="auto"/>
                <w:szCs w:val="22"/>
                <w:lang w:eastAsia="en-US"/>
              </w:rPr>
            </w:pPr>
            <w:r w:rsidRPr="007E6AEE">
              <w:rPr>
                <w:rFonts w:eastAsia="Calibri"/>
                <w:szCs w:val="22"/>
              </w:rPr>
              <w:t xml:space="preserve">inter-domain-plug-id-pac </w:t>
            </w:r>
          </w:p>
        </w:tc>
        <w:tc>
          <w:tcPr>
            <w:tcW w:w="3769" w:type="dxa"/>
          </w:tcPr>
          <w:p w14:paraId="60F3804F" w14:textId="77777777" w:rsidR="00C33404" w:rsidRPr="007E6AEE" w:rsidRDefault="00C33404" w:rsidP="004F1D1B">
            <w:pPr>
              <w:rPr>
                <w:color w:val="auto"/>
                <w:szCs w:val="22"/>
                <w:lang w:eastAsia="en-US"/>
              </w:rPr>
            </w:pPr>
            <w:r w:rsidRPr="007E6AEE">
              <w:rPr>
                <w:color w:val="auto"/>
                <w:szCs w:val="22"/>
                <w:lang w:eastAsia="en-US"/>
              </w:rPr>
              <w:t>includes{</w:t>
            </w:r>
          </w:p>
          <w:p w14:paraId="788E3375" w14:textId="77777777" w:rsidR="00C33404" w:rsidRPr="007E6AEE" w:rsidRDefault="00C33404" w:rsidP="004F1D1B">
            <w:r w:rsidRPr="007E6AEE">
              <w:t>plug-id-inter-domain-local-id: string</w:t>
            </w:r>
          </w:p>
          <w:p w14:paraId="02590AC4" w14:textId="77777777" w:rsidR="00C33404" w:rsidRPr="007E6AEE" w:rsidRDefault="00C33404" w:rsidP="004F1D1B">
            <w:pPr>
              <w:rPr>
                <w:color w:val="auto"/>
                <w:szCs w:val="22"/>
                <w:lang w:eastAsia="en-US"/>
              </w:rPr>
            </w:pPr>
            <w:r w:rsidRPr="007E6AEE">
              <w:t>plug-id-inter-domain-remote-id: string</w:t>
            </w:r>
          </w:p>
          <w:p w14:paraId="2CFEAD0A" w14:textId="77777777" w:rsidR="00C33404" w:rsidRPr="007E6AEE" w:rsidRDefault="00C33404" w:rsidP="004F1D1B">
            <w:pPr>
              <w:rPr>
                <w:b/>
                <w:color w:val="auto"/>
                <w:szCs w:val="22"/>
                <w:lang w:eastAsia="en-US"/>
              </w:rPr>
            </w:pPr>
            <w:r w:rsidRPr="007E6AEE">
              <w:rPr>
                <w:color w:val="auto"/>
                <w:szCs w:val="22"/>
                <w:lang w:eastAsia="en-US"/>
              </w:rPr>
              <w:t xml:space="preserve">} </w:t>
            </w:r>
          </w:p>
        </w:tc>
        <w:tc>
          <w:tcPr>
            <w:tcW w:w="832" w:type="dxa"/>
          </w:tcPr>
          <w:p w14:paraId="41411614" w14:textId="77777777" w:rsidR="00C33404" w:rsidRPr="007E6AEE" w:rsidRDefault="00C33404" w:rsidP="004F1D1B">
            <w:pPr>
              <w:rPr>
                <w:b/>
                <w:color w:val="auto"/>
                <w:szCs w:val="22"/>
                <w:lang w:eastAsia="en-US"/>
              </w:rPr>
            </w:pPr>
            <w:r w:rsidRPr="007E6AEE">
              <w:rPr>
                <w:color w:val="auto"/>
                <w:szCs w:val="22"/>
                <w:lang w:eastAsia="en-US"/>
              </w:rPr>
              <w:t>RO</w:t>
            </w:r>
          </w:p>
        </w:tc>
        <w:tc>
          <w:tcPr>
            <w:tcW w:w="665" w:type="dxa"/>
          </w:tcPr>
          <w:p w14:paraId="78F8C5A5" w14:textId="77777777" w:rsidR="00C33404" w:rsidRPr="007E6AEE" w:rsidRDefault="00C33404" w:rsidP="004F1D1B">
            <w:pPr>
              <w:rPr>
                <w:b/>
                <w:color w:val="auto"/>
                <w:szCs w:val="22"/>
                <w:lang w:eastAsia="en-US"/>
              </w:rPr>
            </w:pPr>
            <w:r w:rsidRPr="007E6AEE">
              <w:rPr>
                <w:color w:val="auto"/>
                <w:szCs w:val="22"/>
                <w:lang w:eastAsia="en-US"/>
              </w:rPr>
              <w:t>M</w:t>
            </w:r>
          </w:p>
        </w:tc>
        <w:tc>
          <w:tcPr>
            <w:tcW w:w="3663" w:type="dxa"/>
          </w:tcPr>
          <w:p w14:paraId="7AC3369C" w14:textId="77777777" w:rsidR="00C33404" w:rsidRPr="007E6AEE" w:rsidRDefault="00C33404">
            <w:pPr>
              <w:numPr>
                <w:ilvl w:val="0"/>
                <w:numId w:val="10"/>
              </w:numPr>
              <w:tabs>
                <w:tab w:val="left" w:pos="2410"/>
              </w:tabs>
              <w:suppressAutoHyphens/>
              <w:spacing w:after="120"/>
              <w:contextualSpacing/>
              <w:rPr>
                <w:color w:val="auto"/>
                <w:szCs w:val="22"/>
                <w:lang w:eastAsia="en-US"/>
              </w:rPr>
            </w:pPr>
            <w:r w:rsidRPr="007E6AEE">
              <w:rPr>
                <w:color w:val="auto"/>
                <w:szCs w:val="22"/>
                <w:lang w:eastAsia="en-US"/>
              </w:rPr>
              <w:t xml:space="preserve">Provided by </w:t>
            </w:r>
            <w:r w:rsidRPr="007E6AEE">
              <w:rPr>
                <w:i/>
                <w:iCs/>
                <w:color w:val="auto"/>
                <w:szCs w:val="22"/>
                <w:lang w:eastAsia="en-US"/>
              </w:rPr>
              <w:t>tapi-server</w:t>
            </w:r>
            <w:r w:rsidRPr="007E6AEE">
              <w:rPr>
                <w:color w:val="auto"/>
                <w:szCs w:val="22"/>
                <w:lang w:eastAsia="en-US"/>
              </w:rPr>
              <w:t>. Example values for illustration purposes.</w:t>
            </w:r>
          </w:p>
          <w:p w14:paraId="2E12FFA0" w14:textId="77777777" w:rsidR="00C33404" w:rsidRPr="007E6AEE" w:rsidRDefault="00C33404" w:rsidP="004F1D1B">
            <w:pPr>
              <w:tabs>
                <w:tab w:val="left" w:pos="2410"/>
              </w:tabs>
              <w:suppressAutoHyphens/>
              <w:spacing w:after="120"/>
              <w:contextualSpacing/>
              <w:rPr>
                <w:color w:val="auto"/>
                <w:szCs w:val="22"/>
                <w:lang w:eastAsia="en-US"/>
              </w:rPr>
            </w:pPr>
          </w:p>
        </w:tc>
      </w:tr>
    </w:tbl>
    <w:p w14:paraId="33A7DB62" w14:textId="77777777" w:rsidR="005F4E03" w:rsidRPr="007E6AEE" w:rsidRDefault="005F4E03" w:rsidP="00AB1AD8">
      <w:pPr>
        <w:rPr>
          <w:rFonts w:cs="Times New Roman"/>
          <w:szCs w:val="22"/>
        </w:rPr>
      </w:pPr>
    </w:p>
    <w:p w14:paraId="31AACA6F" w14:textId="4DA9C298" w:rsidR="004164DD" w:rsidRPr="007E6AEE" w:rsidRDefault="004164DD" w:rsidP="00AB1AD8">
      <w:pPr>
        <w:spacing w:after="0"/>
        <w:rPr>
          <w:rFonts w:cs="Times New Roman"/>
          <w:szCs w:val="22"/>
        </w:rPr>
      </w:pPr>
      <w:r w:rsidRPr="007E6AEE">
        <w:rPr>
          <w:rFonts w:cs="Times New Roman"/>
          <w:szCs w:val="22"/>
        </w:rPr>
        <w:br w:type="page"/>
      </w:r>
    </w:p>
    <w:p w14:paraId="1D67290C" w14:textId="1EF032D5" w:rsidR="002D551F" w:rsidRPr="007E6AEE" w:rsidRDefault="002D551F" w:rsidP="00CB1B60">
      <w:pPr>
        <w:pStyle w:val="Heading2"/>
      </w:pPr>
      <w:bookmarkStart w:id="747" w:name="_Ref109050059"/>
      <w:bookmarkStart w:id="748" w:name="_Toc173252939"/>
      <w:r w:rsidRPr="007E6AEE">
        <w:lastRenderedPageBreak/>
        <w:t>E2E Service Provisioning</w:t>
      </w:r>
      <w:bookmarkEnd w:id="719"/>
      <w:bookmarkEnd w:id="720"/>
      <w:bookmarkEnd w:id="747"/>
      <w:bookmarkEnd w:id="748"/>
      <w:r w:rsidRPr="007E6AEE">
        <w:t xml:space="preserve"> </w:t>
      </w:r>
    </w:p>
    <w:p w14:paraId="1388FB58" w14:textId="2129A946" w:rsidR="00C060B0" w:rsidRPr="007E6AEE" w:rsidRDefault="00C060B0" w:rsidP="00EE1929">
      <w:pPr>
        <w:pStyle w:val="Heading3"/>
        <w:rPr>
          <w:color w:val="auto"/>
        </w:rPr>
      </w:pPr>
      <w:bookmarkStart w:id="749" w:name="_Ref104819115"/>
      <w:bookmarkStart w:id="750" w:name="_Toc173252940"/>
      <w:r w:rsidRPr="007E6AEE">
        <w:rPr>
          <w:color w:val="auto"/>
        </w:rPr>
        <w:t>Introduction, Definitions and Considerations</w:t>
      </w:r>
      <w:bookmarkEnd w:id="749"/>
      <w:bookmarkEnd w:id="750"/>
    </w:p>
    <w:p w14:paraId="259D2927" w14:textId="7020634B" w:rsidR="00C060B0" w:rsidRPr="007E6AEE" w:rsidRDefault="001A2240" w:rsidP="00C060B0">
      <w:r w:rsidRPr="007E6AEE">
        <w:t>T</w:t>
      </w:r>
      <w:r w:rsidR="00C060B0" w:rsidRPr="007E6AEE">
        <w:t>his RIA considers these main types of constraints</w:t>
      </w:r>
      <w:r w:rsidRPr="007E6AEE">
        <w:t xml:space="preserve"> potentially added during the provisioning of a Connectivity Service</w:t>
      </w:r>
      <w:r w:rsidR="00C060B0" w:rsidRPr="007E6AEE">
        <w:t>:</w:t>
      </w:r>
    </w:p>
    <w:p w14:paraId="19407F42" w14:textId="4D885AA7" w:rsidR="00C060B0" w:rsidRPr="007E6AEE" w:rsidRDefault="00C060B0" w:rsidP="000A114F">
      <w:pPr>
        <w:pStyle w:val="ListParagraph"/>
        <w:numPr>
          <w:ilvl w:val="0"/>
          <w:numId w:val="51"/>
        </w:numPr>
      </w:pPr>
      <w:r w:rsidRPr="007E6AEE">
        <w:t>Constraint</w:t>
      </w:r>
      <w:r w:rsidR="00D07464" w:rsidRPr="007E6AEE">
        <w:t>s</w:t>
      </w:r>
      <w:r w:rsidRPr="007E6AEE">
        <w:t xml:space="preserve"> </w:t>
      </w:r>
      <w:r w:rsidR="00D07464" w:rsidRPr="007E6AEE">
        <w:t>regarding</w:t>
      </w:r>
      <w:r w:rsidRPr="007E6AEE">
        <w:t xml:space="preserve"> the external viewpoint:</w:t>
      </w:r>
    </w:p>
    <w:p w14:paraId="5A5EC265" w14:textId="3A847DC1" w:rsidR="00C060B0" w:rsidRPr="007E6AEE" w:rsidRDefault="00C060B0" w:rsidP="000A114F">
      <w:pPr>
        <w:pStyle w:val="ListParagraph"/>
        <w:numPr>
          <w:ilvl w:val="1"/>
          <w:numId w:val="51"/>
        </w:numPr>
      </w:pPr>
      <w:r w:rsidRPr="007E6AEE">
        <w:t>CSEP</w:t>
      </w:r>
      <w:r w:rsidR="00D07464" w:rsidRPr="007E6AEE">
        <w:t xml:space="preserve"> constraints including </w:t>
      </w:r>
      <w:r w:rsidRPr="007E6AEE">
        <w:t xml:space="preserve">parameters which apply only to the </w:t>
      </w:r>
      <w:r w:rsidRPr="007E6AEE">
        <w:rPr>
          <w:i/>
          <w:iCs/>
        </w:rPr>
        <w:t>functional boundary</w:t>
      </w:r>
      <w:r w:rsidRPr="007E6AEE">
        <w:t xml:space="preserve"> of the service, like mapping type, time slots of channelized ENNI interfaces, OAM on the entire connectivity service for QoS / SLA / SLS.</w:t>
      </w:r>
    </w:p>
    <w:p w14:paraId="0054781C" w14:textId="380F50B7" w:rsidR="00C060B0" w:rsidRPr="007E6AEE" w:rsidRDefault="00C060B0" w:rsidP="000A114F">
      <w:pPr>
        <w:pStyle w:val="ListParagraph"/>
        <w:numPr>
          <w:ilvl w:val="1"/>
          <w:numId w:val="51"/>
        </w:numPr>
      </w:pPr>
      <w:r w:rsidRPr="007E6AEE">
        <w:t>Coroute inclusion / diversity exclusion with respect to available connectivity services.</w:t>
      </w:r>
    </w:p>
    <w:p w14:paraId="3E983E58" w14:textId="77777777" w:rsidR="00C060B0" w:rsidRPr="007E6AEE" w:rsidRDefault="00C060B0" w:rsidP="00C060B0">
      <w:pPr>
        <w:pStyle w:val="ListParagraph"/>
        <w:ind w:left="1080"/>
      </w:pPr>
    </w:p>
    <w:p w14:paraId="43906E5D" w14:textId="030A906A" w:rsidR="00C060B0" w:rsidRPr="007E6AEE" w:rsidRDefault="00C060B0" w:rsidP="000A114F">
      <w:pPr>
        <w:pStyle w:val="ListParagraph"/>
        <w:numPr>
          <w:ilvl w:val="0"/>
          <w:numId w:val="51"/>
        </w:numPr>
      </w:pPr>
      <w:r w:rsidRPr="007E6AEE">
        <w:t>Constraint</w:t>
      </w:r>
      <w:r w:rsidR="00D07464" w:rsidRPr="007E6AEE">
        <w:t>s</w:t>
      </w:r>
      <w:r w:rsidRPr="007E6AEE">
        <w:t xml:space="preserve"> </w:t>
      </w:r>
      <w:r w:rsidR="00D07464" w:rsidRPr="007E6AEE">
        <w:t xml:space="preserve">regarding </w:t>
      </w:r>
      <w:r w:rsidRPr="007E6AEE">
        <w:t>the internal viewpoint:</w:t>
      </w:r>
    </w:p>
    <w:p w14:paraId="16E6B55D" w14:textId="0B132193" w:rsidR="00C060B0" w:rsidRPr="007E6AEE" w:rsidRDefault="00C060B0" w:rsidP="000A114F">
      <w:pPr>
        <w:pStyle w:val="ListParagraph"/>
        <w:numPr>
          <w:ilvl w:val="1"/>
          <w:numId w:val="51"/>
        </w:numPr>
      </w:pPr>
      <w:r w:rsidRPr="007E6AEE">
        <w:t>Include / exclude available Nodes, NEPs, and Links</w:t>
      </w:r>
      <w:r w:rsidR="00D07464" w:rsidRPr="007E6AEE">
        <w:t xml:space="preserve"> in the supporting connections.</w:t>
      </w:r>
    </w:p>
    <w:p w14:paraId="2BC86EE7" w14:textId="4DA21E70" w:rsidR="00C060B0" w:rsidRPr="007E6AEE" w:rsidRDefault="00C060B0" w:rsidP="000A114F">
      <w:pPr>
        <w:pStyle w:val="ListParagraph"/>
        <w:numPr>
          <w:ilvl w:val="1"/>
          <w:numId w:val="51"/>
        </w:numPr>
      </w:pPr>
      <w:r w:rsidRPr="007E6AEE">
        <w:t>Cost parameters</w:t>
      </w:r>
      <w:r w:rsidR="00D07464" w:rsidRPr="007E6AEE">
        <w:t xml:space="preserve"> to be used during path computation</w:t>
      </w:r>
      <w:r w:rsidRPr="007E6AEE">
        <w:t>.</w:t>
      </w:r>
    </w:p>
    <w:p w14:paraId="2D1614E1" w14:textId="5B289751" w:rsidR="00D07464" w:rsidRPr="007E6AEE" w:rsidRDefault="00C060B0" w:rsidP="000A114F">
      <w:pPr>
        <w:pStyle w:val="ListParagraph"/>
        <w:numPr>
          <w:ilvl w:val="1"/>
          <w:numId w:val="51"/>
        </w:numPr>
      </w:pPr>
      <w:r w:rsidRPr="007E6AEE">
        <w:t>CSEP</w:t>
      </w:r>
      <w:r w:rsidR="00D07464" w:rsidRPr="007E6AEE">
        <w:t xml:space="preserve"> constraints</w:t>
      </w:r>
      <w:r w:rsidRPr="007E6AEE">
        <w:t xml:space="preserve"> regarding the server layer</w:t>
      </w:r>
      <w:r w:rsidR="00025C34">
        <w:t>s</w:t>
      </w:r>
      <w:r w:rsidRPr="007E6AEE">
        <w:t xml:space="preserve">, </w:t>
      </w:r>
      <w:r w:rsidR="00D07464" w:rsidRPr="007E6AEE">
        <w:t xml:space="preserve">such as </w:t>
      </w:r>
      <w:r w:rsidRPr="007E6AEE">
        <w:t xml:space="preserve">the bandwidth portion, e.g., time slots or spectrum. This solution is a subset of </w:t>
      </w:r>
      <w:r w:rsidR="008D63D4">
        <w:t>next item</w:t>
      </w:r>
      <w:r w:rsidRPr="007E6AEE">
        <w:t>, applicable for simpler layering scenario</w:t>
      </w:r>
      <w:r w:rsidR="00D07464" w:rsidRPr="007E6AEE">
        <w:t>s (</w:t>
      </w:r>
      <w:r w:rsidRPr="007E6AEE">
        <w:t>i.e., only one server trail</w:t>
      </w:r>
      <w:r w:rsidR="00D07464" w:rsidRPr="007E6AEE">
        <w:t>, as shown in specific use cases).</w:t>
      </w:r>
    </w:p>
    <w:p w14:paraId="2DCB6383" w14:textId="67CC8BA5" w:rsidR="00D07464" w:rsidRPr="007E6AEE" w:rsidRDefault="00D07464" w:rsidP="000A114F">
      <w:pPr>
        <w:pStyle w:val="ListParagraph"/>
        <w:numPr>
          <w:ilvl w:val="1"/>
          <w:numId w:val="51"/>
        </w:numPr>
      </w:pPr>
      <w:r w:rsidRPr="007E6AEE">
        <w:t xml:space="preserve">Include / exclude available connections at a server layer of the connectivity service. </w:t>
      </w:r>
      <w:r w:rsidRPr="007E6AEE">
        <w:rPr>
          <w:i/>
          <w:iCs/>
        </w:rPr>
        <w:t>Note: At the server layer, the generic specification of resources (e.g., bandwidth portion, time slots or spectrum) for non-trivial cases is left for future consideration</w:t>
      </w:r>
      <w:r w:rsidRPr="007E6AEE">
        <w:t>. [explicit resource control]</w:t>
      </w:r>
    </w:p>
    <w:p w14:paraId="5AF905B3" w14:textId="5F76BE9B" w:rsidR="00C060B0" w:rsidRPr="007E6AEE" w:rsidRDefault="00C060B0" w:rsidP="000A114F">
      <w:pPr>
        <w:pStyle w:val="ListParagraph"/>
        <w:numPr>
          <w:ilvl w:val="1"/>
          <w:numId w:val="51"/>
        </w:numPr>
      </w:pPr>
      <w:r w:rsidRPr="007E6AEE">
        <w:t xml:space="preserve">Include / exclude available </w:t>
      </w:r>
      <w:r w:rsidR="00D07464" w:rsidRPr="007E6AEE">
        <w:t>c</w:t>
      </w:r>
      <w:r w:rsidRPr="007E6AEE">
        <w:t>onnections</w:t>
      </w:r>
      <w:r w:rsidR="00D07464" w:rsidRPr="007E6AEE">
        <w:t xml:space="preserve"> at the same layer of the connectivity service (</w:t>
      </w:r>
      <w:r w:rsidR="00D07464" w:rsidRPr="007E6AEE">
        <w:rPr>
          <w:i/>
          <w:iCs/>
        </w:rPr>
        <w:t>for future consideration</w:t>
      </w:r>
      <w:r w:rsidR="00D07464" w:rsidRPr="007E6AEE">
        <w:t xml:space="preserve">), </w:t>
      </w:r>
      <w:r w:rsidRPr="007E6AEE">
        <w:t xml:space="preserve">e.g., </w:t>
      </w:r>
      <w:r w:rsidR="00D07464" w:rsidRPr="007E6AEE">
        <w:t xml:space="preserve">supporting </w:t>
      </w:r>
      <w:r w:rsidRPr="007E6AEE">
        <w:t xml:space="preserve">the stitching of existing Connections </w:t>
      </w:r>
      <w:r w:rsidR="00D07464" w:rsidRPr="007E6AEE">
        <w:t xml:space="preserve">or the </w:t>
      </w:r>
      <w:r w:rsidRPr="007E6AEE">
        <w:t xml:space="preserve">usage of </w:t>
      </w:r>
      <w:r w:rsidRPr="007E6AEE">
        <w:rPr>
          <w:i/>
          <w:iCs/>
        </w:rPr>
        <w:t>orphan</w:t>
      </w:r>
      <w:r w:rsidRPr="007E6AEE">
        <w:t xml:space="preserve"> Connections.</w:t>
      </w:r>
    </w:p>
    <w:p w14:paraId="12808815" w14:textId="3D04724E" w:rsidR="001A2240" w:rsidRPr="007E6AEE" w:rsidRDefault="001A2240" w:rsidP="001A2240">
      <w:r w:rsidRPr="007E6AEE">
        <w:t>[</w:t>
      </w:r>
      <w:r w:rsidRPr="007E6AEE">
        <w:rPr>
          <w:b/>
          <w:bCs/>
        </w:rPr>
        <w:t>unconstrained</w:t>
      </w:r>
      <w:r w:rsidRPr="007E6AEE">
        <w:t xml:space="preserve">] the term </w:t>
      </w:r>
      <w:r w:rsidRPr="007E6AEE">
        <w:rPr>
          <w:b/>
          <w:bCs/>
        </w:rPr>
        <w:t>unconstrained</w:t>
      </w:r>
      <w:r w:rsidRPr="007E6AEE">
        <w:t xml:space="preserve"> (UC-1X) indicates that the TAPI-Client is not introducing any of the aforementioned constraints in the service request. The provisioning relies on the capabilities of the TAPI-Server to select the network resources employed to provide the desired service characteristics. </w:t>
      </w:r>
    </w:p>
    <w:p w14:paraId="56C26284" w14:textId="77777777" w:rsidR="001A2240" w:rsidRPr="007E6AEE" w:rsidRDefault="00C060B0" w:rsidP="00C060B0">
      <w:pPr>
        <w:rPr>
          <w:color w:val="auto"/>
        </w:rPr>
      </w:pPr>
      <w:r w:rsidRPr="007E6AEE">
        <w:rPr>
          <w:color w:val="auto"/>
        </w:rPr>
        <w:t>[</w:t>
      </w:r>
      <w:r w:rsidRPr="007E6AEE">
        <w:rPr>
          <w:b/>
          <w:bCs/>
          <w:color w:val="auto"/>
        </w:rPr>
        <w:t>server restrictions, CSEP bottom-up</w:t>
      </w:r>
      <w:r w:rsidRPr="007E6AEE">
        <w:rPr>
          <w:color w:val="auto"/>
        </w:rPr>
        <w:t xml:space="preserve">] In a "bottom-up" approach, two different connectivity services (client and server, for example OTSiMC and MC) are established sequentially: first the server layer and then the client layer. </w:t>
      </w:r>
    </w:p>
    <w:p w14:paraId="19D7B4C9" w14:textId="67C95705" w:rsidR="00C060B0" w:rsidRPr="007E6AEE" w:rsidRDefault="001A2240" w:rsidP="00C060B0">
      <w:r w:rsidRPr="007E6AEE">
        <w:rPr>
          <w:color w:val="auto"/>
        </w:rPr>
        <w:t>[</w:t>
      </w:r>
      <w:r w:rsidRPr="007E6AEE">
        <w:rPr>
          <w:i/>
          <w:iCs/>
          <w:color w:val="auto"/>
        </w:rPr>
        <w:t>deprecated</w:t>
      </w:r>
      <w:r w:rsidRPr="007E6AEE">
        <w:rPr>
          <w:color w:val="auto"/>
        </w:rPr>
        <w:t xml:space="preserve">] </w:t>
      </w:r>
      <w:r w:rsidR="00C060B0" w:rsidRPr="007E6AEE">
        <w:rPr>
          <w:color w:val="auto"/>
        </w:rPr>
        <w:t xml:space="preserve">The TAPI-Client may restrict the client CSEP to use the server CSEP,  </w:t>
      </w:r>
      <w:r w:rsidR="00C060B0" w:rsidRPr="007E6AEE">
        <w:rPr>
          <w:i/>
          <w:iCs/>
          <w:color w:val="auto"/>
        </w:rPr>
        <w:t>referring to</w:t>
      </w:r>
      <w:r w:rsidR="00C060B0" w:rsidRPr="007E6AEE">
        <w:rPr>
          <w:color w:val="auto"/>
        </w:rPr>
        <w:t xml:space="preserve"> the server CSEP by its uuid (</w:t>
      </w:r>
      <w:r w:rsidR="00C060B0" w:rsidRPr="007E6AEE">
        <w:rPr>
          <w:rFonts w:cs="Times New Roman"/>
          <w:i/>
          <w:iCs/>
          <w:color w:val="auto"/>
          <w:szCs w:val="20"/>
        </w:rPr>
        <w:t>server-connectivity-service-end-point refers to an existing CSEP)</w:t>
      </w:r>
      <w:r w:rsidR="00C060B0" w:rsidRPr="007E6AEE">
        <w:rPr>
          <w:color w:val="auto"/>
        </w:rPr>
        <w:t>.</w:t>
      </w:r>
      <w:r w:rsidR="00C060B0" w:rsidRPr="007E6AEE">
        <w:t xml:space="preserve"> The following yang tree clarifies the use of server-connectivity-service-end-point. This option is deprecated since it does not allow to specify more than one server CS.</w:t>
      </w:r>
    </w:p>
    <w:p w14:paraId="033F3A9F" w14:textId="77777777" w:rsidR="00C060B0" w:rsidRPr="007E6AEE" w:rsidRDefault="00C060B0" w:rsidP="00C060B0">
      <w:pPr>
        <w:rPr>
          <w:rFonts w:ascii="Courier New" w:eastAsia="Times New Roman" w:hAnsi="Courier New" w:cs="Courier New"/>
          <w:b/>
          <w:bCs/>
          <w:noProof/>
          <w:color w:val="1B3A7E" w:themeColor="accent6" w:themeShade="80"/>
          <w:sz w:val="16"/>
          <w:szCs w:val="16"/>
          <w:lang w:eastAsia="ar-SA"/>
        </w:rPr>
      </w:pPr>
      <w:r w:rsidRPr="007E6AEE">
        <w:rPr>
          <w:rFonts w:ascii="Courier New" w:eastAsia="Times New Roman" w:hAnsi="Courier New" w:cs="Courier New"/>
          <w:b/>
          <w:bCs/>
          <w:noProof/>
          <w:color w:val="1B3A7E" w:themeColor="accent6" w:themeShade="80"/>
          <w:sz w:val="16"/>
          <w:szCs w:val="16"/>
          <w:lang w:eastAsia="ar-SA"/>
        </w:rPr>
        <w:t>tapi-common:context/tapi-connectivity:connectivity-context/connectivity-service={uuid}/end-point={lid}/server-connectivity-service-end-point</w:t>
      </w:r>
    </w:p>
    <w:p w14:paraId="2BB890B2" w14:textId="77777777" w:rsidR="00C060B0" w:rsidRPr="007E6AEE" w:rsidRDefault="00C060B0" w:rsidP="00C060B0">
      <w:pPr>
        <w:pStyle w:val="yang-tree"/>
        <w:rPr>
          <w:sz w:val="16"/>
          <w:szCs w:val="16"/>
        </w:rPr>
      </w:pPr>
      <w:r w:rsidRPr="007E6AEE">
        <w:rPr>
          <w:sz w:val="16"/>
          <w:szCs w:val="16"/>
        </w:rPr>
        <w:t>module: tapi-connectivity</w:t>
      </w:r>
    </w:p>
    <w:p w14:paraId="6293D993" w14:textId="77777777" w:rsidR="00C060B0" w:rsidRPr="007E6AEE" w:rsidRDefault="00C060B0" w:rsidP="00C060B0">
      <w:pPr>
        <w:pStyle w:val="yang-tree"/>
        <w:rPr>
          <w:sz w:val="16"/>
          <w:szCs w:val="16"/>
        </w:rPr>
      </w:pPr>
      <w:r w:rsidRPr="007E6AEE">
        <w:rPr>
          <w:sz w:val="16"/>
          <w:szCs w:val="16"/>
        </w:rPr>
        <w:t xml:space="preserve">  augment /tapi-common:context:</w:t>
      </w:r>
    </w:p>
    <w:p w14:paraId="5D0ED63C" w14:textId="77777777" w:rsidR="00C060B0" w:rsidRPr="007E6AEE" w:rsidRDefault="00C060B0" w:rsidP="00C060B0">
      <w:pPr>
        <w:pStyle w:val="yang-tree"/>
        <w:rPr>
          <w:sz w:val="16"/>
          <w:szCs w:val="16"/>
        </w:rPr>
      </w:pPr>
      <w:r w:rsidRPr="007E6AEE">
        <w:rPr>
          <w:sz w:val="16"/>
          <w:szCs w:val="16"/>
        </w:rPr>
        <w:t xml:space="preserve">    +--rw connectivity-context</w:t>
      </w:r>
    </w:p>
    <w:p w14:paraId="1D3DA2FA" w14:textId="77777777" w:rsidR="00C060B0" w:rsidRPr="007E6AEE" w:rsidRDefault="00C060B0" w:rsidP="00C060B0">
      <w:pPr>
        <w:pStyle w:val="yang-tree"/>
        <w:rPr>
          <w:sz w:val="16"/>
          <w:szCs w:val="16"/>
        </w:rPr>
      </w:pPr>
      <w:r w:rsidRPr="007E6AEE">
        <w:rPr>
          <w:sz w:val="16"/>
          <w:szCs w:val="16"/>
        </w:rPr>
        <w:t xml:space="preserve">       +--rw </w:t>
      </w:r>
      <w:r w:rsidRPr="007E6AEE">
        <w:rPr>
          <w:b/>
          <w:bCs/>
          <w:color w:val="1B3A7E" w:themeColor="accent6" w:themeShade="80"/>
          <w:sz w:val="16"/>
          <w:szCs w:val="16"/>
        </w:rPr>
        <w:t>connectivity-service</w:t>
      </w:r>
      <w:r w:rsidRPr="007E6AEE">
        <w:rPr>
          <w:sz w:val="16"/>
          <w:szCs w:val="16"/>
        </w:rPr>
        <w:t>* [uuid]</w:t>
      </w:r>
    </w:p>
    <w:p w14:paraId="60A208DD" w14:textId="77777777" w:rsidR="00C060B0" w:rsidRPr="007E6AEE" w:rsidRDefault="00C060B0" w:rsidP="00C060B0">
      <w:pPr>
        <w:pStyle w:val="yang-tree"/>
        <w:rPr>
          <w:sz w:val="16"/>
          <w:szCs w:val="16"/>
        </w:rPr>
      </w:pPr>
      <w:r w:rsidRPr="007E6AEE">
        <w:rPr>
          <w:sz w:val="16"/>
          <w:szCs w:val="16"/>
        </w:rPr>
        <w:t xml:space="preserve">       |  +--rw </w:t>
      </w:r>
      <w:r w:rsidRPr="007E6AEE">
        <w:rPr>
          <w:b/>
          <w:bCs/>
          <w:color w:val="1B3A7E" w:themeColor="accent6" w:themeShade="80"/>
          <w:sz w:val="16"/>
          <w:szCs w:val="16"/>
        </w:rPr>
        <w:t>end-point</w:t>
      </w:r>
      <w:r w:rsidRPr="007E6AEE">
        <w:rPr>
          <w:sz w:val="16"/>
          <w:szCs w:val="16"/>
        </w:rPr>
        <w:t>* [local-id]</w:t>
      </w:r>
    </w:p>
    <w:p w14:paraId="433B0164" w14:textId="77777777" w:rsidR="00C060B0" w:rsidRPr="007E6AEE" w:rsidRDefault="00C060B0" w:rsidP="00C060B0">
      <w:pPr>
        <w:pStyle w:val="yang-tree"/>
        <w:rPr>
          <w:sz w:val="16"/>
          <w:szCs w:val="16"/>
        </w:rPr>
      </w:pPr>
      <w:r w:rsidRPr="007E6AEE">
        <w:rPr>
          <w:sz w:val="16"/>
          <w:szCs w:val="16"/>
        </w:rPr>
        <w:t xml:space="preserve">       |  |  +--rw </w:t>
      </w:r>
      <w:r w:rsidRPr="007E6AEE">
        <w:rPr>
          <w:b/>
          <w:bCs/>
          <w:color w:val="1B3A7E" w:themeColor="accent6" w:themeShade="80"/>
          <w:sz w:val="16"/>
          <w:szCs w:val="16"/>
        </w:rPr>
        <w:t>server-connectivity-service-end-point</w:t>
      </w:r>
    </w:p>
    <w:p w14:paraId="49B143E0" w14:textId="77777777" w:rsidR="00C060B0" w:rsidRPr="007E6AEE" w:rsidRDefault="00C060B0" w:rsidP="00C060B0">
      <w:pPr>
        <w:pStyle w:val="yang-tree"/>
        <w:rPr>
          <w:sz w:val="16"/>
          <w:szCs w:val="16"/>
        </w:rPr>
      </w:pPr>
      <w:r w:rsidRPr="007E6AEE">
        <w:rPr>
          <w:sz w:val="16"/>
          <w:szCs w:val="16"/>
        </w:rPr>
        <w:t xml:space="preserve">       |  |  |  +--rw connectivity-service-uuid?              -&gt; .../connectivity-service/uuid</w:t>
      </w:r>
    </w:p>
    <w:p w14:paraId="3085CD74" w14:textId="77777777" w:rsidR="00C060B0" w:rsidRPr="007E6AEE" w:rsidRDefault="00C060B0" w:rsidP="00C060B0">
      <w:pPr>
        <w:pStyle w:val="yang-tree"/>
        <w:rPr>
          <w:sz w:val="16"/>
          <w:szCs w:val="16"/>
        </w:rPr>
      </w:pPr>
      <w:r w:rsidRPr="007E6AEE">
        <w:rPr>
          <w:sz w:val="16"/>
          <w:szCs w:val="16"/>
        </w:rPr>
        <w:t xml:space="preserve">       |  |  |  +--rw connectivity-service-end-point-local-id? -&gt; .../......-service/end-point/local-id</w:t>
      </w:r>
    </w:p>
    <w:p w14:paraId="1827B642" w14:textId="77777777" w:rsidR="00C060B0" w:rsidRPr="007E6AEE" w:rsidRDefault="00C060B0" w:rsidP="00C060B0">
      <w:pPr>
        <w:pStyle w:val="ListParagraph"/>
        <w:rPr>
          <w:color w:val="auto"/>
        </w:rPr>
      </w:pPr>
    </w:p>
    <w:p w14:paraId="4687B0A8" w14:textId="4E33BD74" w:rsidR="00C060B0" w:rsidRPr="007E6AEE" w:rsidRDefault="001A2240" w:rsidP="00C060B0">
      <w:r w:rsidRPr="007E6AEE">
        <w:rPr>
          <w:color w:val="auto"/>
        </w:rPr>
        <w:t>[</w:t>
      </w:r>
      <w:r w:rsidRPr="007E6AEE">
        <w:rPr>
          <w:i/>
          <w:iCs/>
          <w:color w:val="auto"/>
        </w:rPr>
        <w:t>preferred</w:t>
      </w:r>
      <w:r w:rsidR="00C060B0" w:rsidRPr="007E6AEE">
        <w:rPr>
          <w:color w:val="auto"/>
        </w:rPr>
        <w:t xml:space="preserve">] </w:t>
      </w:r>
      <w:r w:rsidRPr="007E6AEE">
        <w:rPr>
          <w:color w:val="auto"/>
        </w:rPr>
        <w:t>T</w:t>
      </w:r>
      <w:r w:rsidR="00C060B0" w:rsidRPr="007E6AEE">
        <w:rPr>
          <w:color w:val="auto"/>
        </w:rPr>
        <w:t xml:space="preserve">he </w:t>
      </w:r>
      <w:r w:rsidRPr="007E6AEE">
        <w:rPr>
          <w:color w:val="auto"/>
        </w:rPr>
        <w:t>c</w:t>
      </w:r>
      <w:r w:rsidR="00C060B0" w:rsidRPr="007E6AEE">
        <w:rPr>
          <w:color w:val="auto"/>
        </w:rPr>
        <w:t xml:space="preserve">lient connectivity service is constrained to use one or more server CS (any server layer protocol name and qualifier),  </w:t>
      </w:r>
      <w:r w:rsidR="00C060B0" w:rsidRPr="007E6AEE">
        <w:rPr>
          <w:i/>
          <w:iCs/>
          <w:color w:val="auto"/>
        </w:rPr>
        <w:t>referring to</w:t>
      </w:r>
      <w:r w:rsidR="00C060B0" w:rsidRPr="007E6AEE">
        <w:rPr>
          <w:color w:val="auto"/>
        </w:rPr>
        <w:t xml:space="preserve"> the server connectivity service by its uuid.</w:t>
      </w:r>
      <w:r w:rsidR="00C060B0" w:rsidRPr="007E6AEE">
        <w:t xml:space="preserve"> The following yang tree clarifies its use.</w:t>
      </w:r>
    </w:p>
    <w:p w14:paraId="5E90FD16" w14:textId="77777777" w:rsidR="00C060B0" w:rsidRPr="007E6AEE" w:rsidRDefault="00C060B0" w:rsidP="00C060B0">
      <w:pPr>
        <w:rPr>
          <w:rFonts w:ascii="Courier New" w:eastAsia="Times New Roman" w:hAnsi="Courier New" w:cs="Courier New"/>
          <w:b/>
          <w:bCs/>
          <w:noProof/>
          <w:color w:val="1B3A7E" w:themeColor="accent6" w:themeShade="80"/>
          <w:sz w:val="16"/>
          <w:szCs w:val="16"/>
          <w:lang w:eastAsia="ar-SA"/>
        </w:rPr>
      </w:pPr>
      <w:r w:rsidRPr="007E6AEE">
        <w:rPr>
          <w:rFonts w:ascii="Courier New" w:eastAsia="Times New Roman" w:hAnsi="Courier New" w:cs="Courier New"/>
          <w:b/>
          <w:bCs/>
          <w:noProof/>
          <w:color w:val="1B3A7E" w:themeColor="accent6" w:themeShade="80"/>
          <w:sz w:val="16"/>
          <w:szCs w:val="16"/>
          <w:lang w:eastAsia="ar-SA"/>
        </w:rPr>
        <w:t>tapi-common:context/tapi-connectivity:connectivity-context/connectivity-service={uuid}/connectivity-service/connectivity-service-uuid [list]</w:t>
      </w:r>
    </w:p>
    <w:p w14:paraId="7B4A2FF2" w14:textId="77777777" w:rsidR="00C060B0" w:rsidRPr="007E6AEE" w:rsidRDefault="00C060B0" w:rsidP="00C060B0">
      <w:pPr>
        <w:pStyle w:val="yang-tree"/>
        <w:rPr>
          <w:sz w:val="16"/>
          <w:szCs w:val="16"/>
        </w:rPr>
      </w:pPr>
      <w:r w:rsidRPr="007E6AEE">
        <w:rPr>
          <w:sz w:val="16"/>
          <w:szCs w:val="16"/>
        </w:rPr>
        <w:t>module: tapi-connectivity</w:t>
      </w:r>
    </w:p>
    <w:p w14:paraId="681E59E3" w14:textId="77777777" w:rsidR="00C060B0" w:rsidRPr="007E6AEE" w:rsidRDefault="00C060B0" w:rsidP="00C060B0">
      <w:pPr>
        <w:pStyle w:val="yang-tree"/>
        <w:rPr>
          <w:sz w:val="16"/>
          <w:szCs w:val="16"/>
        </w:rPr>
      </w:pPr>
      <w:r w:rsidRPr="007E6AEE">
        <w:rPr>
          <w:sz w:val="16"/>
          <w:szCs w:val="16"/>
        </w:rPr>
        <w:t xml:space="preserve">  augment /tapi-common:context:</w:t>
      </w:r>
    </w:p>
    <w:p w14:paraId="6F6B46C8" w14:textId="77777777" w:rsidR="00C060B0" w:rsidRPr="007E6AEE" w:rsidRDefault="00C060B0" w:rsidP="00C060B0">
      <w:pPr>
        <w:pStyle w:val="yang-tree"/>
        <w:rPr>
          <w:sz w:val="16"/>
          <w:szCs w:val="16"/>
        </w:rPr>
      </w:pPr>
      <w:r w:rsidRPr="007E6AEE">
        <w:rPr>
          <w:sz w:val="16"/>
          <w:szCs w:val="16"/>
        </w:rPr>
        <w:t xml:space="preserve">    +--rw connectivity-context</w:t>
      </w:r>
    </w:p>
    <w:p w14:paraId="01876763" w14:textId="77777777" w:rsidR="00C060B0" w:rsidRPr="007E6AEE" w:rsidRDefault="00C060B0" w:rsidP="00C060B0">
      <w:pPr>
        <w:pStyle w:val="yang-tree"/>
        <w:rPr>
          <w:sz w:val="16"/>
          <w:szCs w:val="16"/>
        </w:rPr>
      </w:pPr>
      <w:r w:rsidRPr="007E6AEE">
        <w:rPr>
          <w:sz w:val="16"/>
          <w:szCs w:val="16"/>
        </w:rPr>
        <w:t xml:space="preserve">       +--rw </w:t>
      </w:r>
      <w:r w:rsidRPr="007E6AEE">
        <w:rPr>
          <w:b/>
          <w:bCs/>
          <w:color w:val="1B3A7E" w:themeColor="accent6" w:themeShade="80"/>
          <w:sz w:val="16"/>
          <w:szCs w:val="16"/>
        </w:rPr>
        <w:t>connectivity-service</w:t>
      </w:r>
      <w:r w:rsidRPr="007E6AEE">
        <w:rPr>
          <w:sz w:val="16"/>
          <w:szCs w:val="16"/>
        </w:rPr>
        <w:t>* [uuid]</w:t>
      </w:r>
    </w:p>
    <w:p w14:paraId="4295F6D7" w14:textId="77777777" w:rsidR="00C060B0" w:rsidRPr="007E6AEE" w:rsidRDefault="00C060B0" w:rsidP="00C060B0">
      <w:pPr>
        <w:pStyle w:val="yang-tree"/>
        <w:rPr>
          <w:sz w:val="16"/>
          <w:szCs w:val="16"/>
        </w:rPr>
      </w:pPr>
      <w:r w:rsidRPr="007E6AEE">
        <w:rPr>
          <w:sz w:val="16"/>
          <w:szCs w:val="16"/>
        </w:rPr>
        <w:t xml:space="preserve">       |  +--rw </w:t>
      </w:r>
      <w:r w:rsidRPr="007E6AEE">
        <w:rPr>
          <w:b/>
          <w:bCs/>
          <w:color w:val="1B3A7E" w:themeColor="accent6" w:themeShade="80"/>
          <w:sz w:val="16"/>
          <w:szCs w:val="16"/>
        </w:rPr>
        <w:t>connectivity-service</w:t>
      </w:r>
      <w:r w:rsidRPr="007E6AEE">
        <w:rPr>
          <w:sz w:val="16"/>
          <w:szCs w:val="16"/>
        </w:rPr>
        <w:t>* [connectivity-service-uuid]</w:t>
      </w:r>
    </w:p>
    <w:p w14:paraId="0E2B6097" w14:textId="77777777" w:rsidR="00C060B0" w:rsidRPr="007E6AEE" w:rsidRDefault="00C060B0" w:rsidP="00C060B0">
      <w:pPr>
        <w:pStyle w:val="yang-tree"/>
        <w:rPr>
          <w:sz w:val="16"/>
          <w:szCs w:val="16"/>
        </w:rPr>
      </w:pPr>
      <w:r w:rsidRPr="007E6AEE">
        <w:rPr>
          <w:sz w:val="16"/>
          <w:szCs w:val="16"/>
        </w:rPr>
        <w:t xml:space="preserve">       |  |  +--rw connectivity-service-uuid    -&gt; ...uuid</w:t>
      </w:r>
    </w:p>
    <w:p w14:paraId="31252E90" w14:textId="77777777" w:rsidR="00C060B0" w:rsidRPr="007E6AEE" w:rsidRDefault="00C060B0" w:rsidP="00C060B0">
      <w:pPr>
        <w:pStyle w:val="ListParagraph"/>
        <w:rPr>
          <w:color w:val="auto"/>
        </w:rPr>
      </w:pPr>
    </w:p>
    <w:p w14:paraId="7A781C81" w14:textId="77777777" w:rsidR="00C060B0" w:rsidRPr="007E6AEE" w:rsidRDefault="00C060B0" w:rsidP="00C060B0">
      <w:pPr>
        <w:rPr>
          <w:rFonts w:cs="Times New Roman"/>
          <w:i/>
          <w:iCs/>
          <w:szCs w:val="20"/>
        </w:rPr>
      </w:pPr>
      <w:r w:rsidRPr="007E6AEE">
        <w:rPr>
          <w:color w:val="auto"/>
        </w:rPr>
        <w:t>[</w:t>
      </w:r>
      <w:r w:rsidRPr="007E6AEE">
        <w:rPr>
          <w:b/>
          <w:bCs/>
          <w:color w:val="auto"/>
        </w:rPr>
        <w:t>server restrictions, top-down</w:t>
      </w:r>
      <w:r w:rsidRPr="007E6AEE">
        <w:rPr>
          <w:color w:val="auto"/>
        </w:rPr>
        <w:t xml:space="preserve">] In addition to the bottom-up approach, some service provisioning Use Cases (such as UC1c, UC1g and UC2b) request a Connectivity Service adding </w:t>
      </w:r>
      <w:r w:rsidRPr="007E6AEE">
        <w:rPr>
          <w:i/>
          <w:iCs/>
          <w:color w:val="002060"/>
        </w:rPr>
        <w:t>server layer protocol restrictions</w:t>
      </w:r>
      <w:r w:rsidRPr="007E6AEE">
        <w:rPr>
          <w:color w:val="auto"/>
        </w:rPr>
        <w:t xml:space="preserve"> in a "top-down" approach, thus enabling the creation of the supporting connections in a single operation. For example, such constraints MAY specify constraints of the client relative position within any server (the time slot of a ODU2 within any ODU4) or MAY specify constraints that affect the properties of the server layer (such as the absolute frequency slot of an MC). </w:t>
      </w:r>
      <w:r w:rsidRPr="007E6AEE">
        <w:rPr>
          <w:rFonts w:cs="Times New Roman"/>
          <w:color w:val="auto"/>
          <w:szCs w:val="20"/>
        </w:rPr>
        <w:t>By convention, then:</w:t>
      </w:r>
    </w:p>
    <w:p w14:paraId="6CEA8B07" w14:textId="77777777" w:rsidR="00C060B0" w:rsidRPr="007E6AEE" w:rsidRDefault="00C060B0" w:rsidP="000A114F">
      <w:pPr>
        <w:pStyle w:val="ListParagraph"/>
        <w:numPr>
          <w:ilvl w:val="0"/>
          <w:numId w:val="38"/>
        </w:numPr>
        <w:rPr>
          <w:rFonts w:cs="Times New Roman"/>
          <w:color w:val="auto"/>
          <w:szCs w:val="20"/>
        </w:rPr>
      </w:pPr>
      <w:r w:rsidRPr="007E6AEE">
        <w:rPr>
          <w:rFonts w:cs="Times New Roman"/>
          <w:color w:val="auto"/>
          <w:szCs w:val="20"/>
        </w:rPr>
        <w:t xml:space="preserve">Such use cases rely on the usage of CSEP </w:t>
      </w:r>
      <w:r w:rsidRPr="007E6AEE">
        <w:rPr>
          <w:rFonts w:cs="Times New Roman"/>
          <w:i/>
          <w:iCs/>
          <w:color w:val="auto"/>
          <w:szCs w:val="20"/>
        </w:rPr>
        <w:t>layer protocol constraints</w:t>
      </w:r>
      <w:r w:rsidRPr="007E6AEE">
        <w:rPr>
          <w:rFonts w:cs="Times New Roman"/>
          <w:color w:val="auto"/>
          <w:szCs w:val="20"/>
        </w:rPr>
        <w:t xml:space="preserve"> where appropriate to convey restrictions that apply at a given layer.</w:t>
      </w:r>
    </w:p>
    <w:p w14:paraId="7CE489A5" w14:textId="77777777" w:rsidR="00C060B0" w:rsidRPr="007E6AEE" w:rsidRDefault="00C060B0" w:rsidP="000A114F">
      <w:pPr>
        <w:pStyle w:val="ListParagraph"/>
        <w:numPr>
          <w:ilvl w:val="0"/>
          <w:numId w:val="38"/>
        </w:numPr>
        <w:rPr>
          <w:strike/>
          <w:color w:val="auto"/>
        </w:rPr>
      </w:pPr>
      <w:r w:rsidRPr="007E6AEE">
        <w:rPr>
          <w:color w:val="auto"/>
        </w:rPr>
        <w:t>The server MAY instantiate as many top level and supporting connections as needed.</w:t>
      </w:r>
    </w:p>
    <w:p w14:paraId="0F4293D9" w14:textId="0DF5D3A4" w:rsidR="00C060B0" w:rsidRPr="007E6AEE" w:rsidRDefault="00C060B0" w:rsidP="000A114F">
      <w:pPr>
        <w:pStyle w:val="ListParagraph"/>
        <w:numPr>
          <w:ilvl w:val="0"/>
          <w:numId w:val="38"/>
        </w:numPr>
        <w:rPr>
          <w:strike/>
          <w:color w:val="auto"/>
        </w:rPr>
      </w:pPr>
      <w:r w:rsidRPr="007E6AEE">
        <w:rPr>
          <w:rFonts w:cs="Times New Roman"/>
          <w:color w:val="auto"/>
          <w:szCs w:val="20"/>
        </w:rPr>
        <w:t xml:space="preserve">The server MAY create connectivity services that relate to the server restrictions. For example, the creation of an OTSiMC connectivity service MAY/MAY NOT cause the instantiation of an MC connectivity service by the server. </w:t>
      </w:r>
      <w:r w:rsidRPr="007E6AEE">
        <w:rPr>
          <w:color w:val="auto"/>
        </w:rPr>
        <w:t>See UC10 for the guidelines referring to connectivity service deletion</w:t>
      </w:r>
      <w:r w:rsidR="00DF5FEC" w:rsidRPr="007E6AEE">
        <w:rPr>
          <w:color w:val="auto"/>
        </w:rPr>
        <w:t xml:space="preserve"> [</w:t>
      </w:r>
      <w:r w:rsidR="00DF5FEC" w:rsidRPr="007E6AEE">
        <w:rPr>
          <w:b/>
          <w:bCs/>
          <w:color w:val="auto"/>
        </w:rPr>
        <w:t>server-</w:t>
      </w:r>
      <w:r w:rsidR="00C64688" w:rsidRPr="007E6AEE">
        <w:rPr>
          <w:b/>
          <w:bCs/>
          <w:color w:val="auto"/>
        </w:rPr>
        <w:t>allocated</w:t>
      </w:r>
      <w:r w:rsidR="00DF5FEC" w:rsidRPr="007E6AEE">
        <w:rPr>
          <w:b/>
          <w:bCs/>
          <w:color w:val="auto"/>
        </w:rPr>
        <w:t xml:space="preserve"> connectivity services</w:t>
      </w:r>
      <w:r w:rsidR="00DF5FEC" w:rsidRPr="007E6AEE">
        <w:rPr>
          <w:color w:val="auto"/>
        </w:rPr>
        <w:t>]</w:t>
      </w:r>
      <w:r w:rsidRPr="007E6AEE">
        <w:rPr>
          <w:color w:val="auto"/>
        </w:rPr>
        <w:t>.</w:t>
      </w:r>
    </w:p>
    <w:p w14:paraId="0298FD19" w14:textId="708CB0A4" w:rsidR="00C060B0" w:rsidRPr="007E6AEE" w:rsidRDefault="001A2240" w:rsidP="00C060B0">
      <w:r w:rsidRPr="007E6AEE">
        <w:t>For use cases UC-3X</w:t>
      </w:r>
      <w:r w:rsidR="00C060B0" w:rsidRPr="007E6AEE">
        <w:t xml:space="preserve">: </w:t>
      </w:r>
    </w:p>
    <w:p w14:paraId="42326260" w14:textId="3E132579" w:rsidR="00C060B0" w:rsidRPr="007E6AEE" w:rsidRDefault="00C060B0" w:rsidP="000A114F">
      <w:pPr>
        <w:pStyle w:val="ListParagraph"/>
        <w:numPr>
          <w:ilvl w:val="0"/>
          <w:numId w:val="39"/>
        </w:numPr>
      </w:pPr>
      <w:r w:rsidRPr="007E6AEE">
        <w:rPr>
          <w:rFonts w:cs="Times New Roman"/>
          <w:bCs/>
          <w:szCs w:val="20"/>
        </w:rPr>
        <w:t>Since there currently is no mechanism to indicate whether a set of constraints MUST or SHOULD be applied, by default these constraints are considered loose (i.e., best effort, a controller SHOULD not trigger  a failure in case the path computation cannot find a suitable route), unless specified otherwise in a particular UC.</w:t>
      </w:r>
    </w:p>
    <w:p w14:paraId="21F4E2DB" w14:textId="77777777" w:rsidR="00C060B0" w:rsidRPr="007E6AEE" w:rsidRDefault="00C060B0" w:rsidP="00C060B0">
      <w:pPr>
        <w:pStyle w:val="ListParagraph"/>
        <w:ind w:left="1080"/>
      </w:pPr>
    </w:p>
    <w:p w14:paraId="4AAFBE34" w14:textId="2BD5A477" w:rsidR="00C060B0" w:rsidRPr="007E6AEE" w:rsidRDefault="00C060B0" w:rsidP="000A114F">
      <w:pPr>
        <w:pStyle w:val="ListParagraph"/>
        <w:numPr>
          <w:ilvl w:val="0"/>
          <w:numId w:val="39"/>
        </w:numPr>
      </w:pPr>
      <w:r w:rsidRPr="007E6AEE">
        <w:rPr>
          <w:rFonts w:cs="Times New Roman"/>
          <w:szCs w:val="20"/>
        </w:rPr>
        <w:t xml:space="preserve">In case the constraints are applied to a service with restoration capabilities, any reroute action SHOULD account for any constraints policy defined if possible but, as a general rule, the </w:t>
      </w:r>
      <w:r w:rsidRPr="007E6AEE">
        <w:rPr>
          <w:rFonts w:cs="Times New Roman"/>
          <w:bCs/>
          <w:szCs w:val="20"/>
        </w:rPr>
        <w:t xml:space="preserve">restoration MUST always take place even if the </w:t>
      </w:r>
      <w:r w:rsidR="001A2240" w:rsidRPr="007E6AEE">
        <w:rPr>
          <w:rFonts w:cs="Times New Roman"/>
          <w:bCs/>
          <w:szCs w:val="20"/>
        </w:rPr>
        <w:t>specified</w:t>
      </w:r>
      <w:r w:rsidRPr="007E6AEE">
        <w:rPr>
          <w:rFonts w:cs="Times New Roman"/>
          <w:bCs/>
          <w:szCs w:val="20"/>
        </w:rPr>
        <w:t xml:space="preserve"> constraints enter in conflict with the new route.</w:t>
      </w:r>
    </w:p>
    <w:p w14:paraId="2A5D80DF" w14:textId="143A8E0A" w:rsidR="002F3468" w:rsidRPr="007E6AEE" w:rsidRDefault="00651290" w:rsidP="002F3468">
      <w:pPr>
        <w:rPr>
          <w:rFonts w:cs="Times New Roman"/>
          <w:i/>
          <w:iCs/>
          <w:szCs w:val="22"/>
        </w:rPr>
      </w:pPr>
      <w:r w:rsidRPr="007E6AEE">
        <w:rPr>
          <w:rFonts w:cs="Times New Roman"/>
          <w:szCs w:val="22"/>
        </w:rPr>
        <w:t xml:space="preserve">Previous versions of this RIA named some of the provisioning use cases as </w:t>
      </w:r>
      <w:r w:rsidRPr="007E6AEE">
        <w:rPr>
          <w:rFonts w:cs="Times New Roman"/>
          <w:i/>
          <w:iCs/>
          <w:szCs w:val="22"/>
        </w:rPr>
        <w:t xml:space="preserve">unconstrained. </w:t>
      </w:r>
      <w:r w:rsidRPr="007E6AEE">
        <w:rPr>
          <w:rFonts w:cs="Times New Roman"/>
          <w:szCs w:val="22"/>
        </w:rPr>
        <w:t>It is now considered that the specification of the relevant parameters for such use cases (such  the definition of the mapping type) corresponds to the specification of constraints (albeit simple ones). The use case</w:t>
      </w:r>
      <w:r w:rsidR="002F3468" w:rsidRPr="007E6AEE">
        <w:rPr>
          <w:rFonts w:cs="Times New Roman"/>
          <w:szCs w:val="22"/>
        </w:rPr>
        <w:t>s</w:t>
      </w:r>
      <w:r w:rsidRPr="007E6AEE">
        <w:rPr>
          <w:rFonts w:cs="Times New Roman"/>
          <w:szCs w:val="22"/>
        </w:rPr>
        <w:t xml:space="preserve"> rely </w:t>
      </w:r>
      <w:r w:rsidR="002F3468" w:rsidRPr="007E6AEE">
        <w:rPr>
          <w:rFonts w:cs="Times New Roman"/>
          <w:szCs w:val="22"/>
        </w:rPr>
        <w:t xml:space="preserve">now </w:t>
      </w:r>
      <w:r w:rsidRPr="007E6AEE">
        <w:rPr>
          <w:rFonts w:cs="Times New Roman"/>
          <w:szCs w:val="22"/>
        </w:rPr>
        <w:t>on the usage of e.g.</w:t>
      </w:r>
      <w:r w:rsidR="002F3468" w:rsidRPr="007E6AEE">
        <w:rPr>
          <w:rFonts w:cs="Times New Roman"/>
          <w:szCs w:val="22"/>
        </w:rPr>
        <w:t>,</w:t>
      </w:r>
      <w:r w:rsidRPr="007E6AEE">
        <w:rPr>
          <w:rFonts w:cs="Times New Roman"/>
          <w:szCs w:val="22"/>
        </w:rPr>
        <w:t xml:space="preserve"> </w:t>
      </w:r>
      <w:r w:rsidRPr="007E6AEE">
        <w:rPr>
          <w:rFonts w:cs="Times New Roman"/>
          <w:i/>
          <w:iCs/>
          <w:szCs w:val="22"/>
        </w:rPr>
        <w:t>/tapi-common:context/tapi-connectivity:connectivity-context/ connectivity-service/end-point/</w:t>
      </w:r>
      <w:r w:rsidR="002F3468" w:rsidRPr="007E6AEE">
        <w:rPr>
          <w:rFonts w:cs="Times New Roman"/>
          <w:i/>
          <w:iCs/>
          <w:szCs w:val="22"/>
        </w:rPr>
        <w:t>…</w:t>
      </w:r>
    </w:p>
    <w:p w14:paraId="1B4FD1F2" w14:textId="10448034" w:rsidR="002F3468" w:rsidRPr="007E6AEE" w:rsidRDefault="00651290" w:rsidP="000A114F">
      <w:pPr>
        <w:pStyle w:val="ListParagraph"/>
        <w:numPr>
          <w:ilvl w:val="0"/>
          <w:numId w:val="49"/>
        </w:numPr>
        <w:jc w:val="left"/>
        <w:rPr>
          <w:rFonts w:cs="Times New Roman"/>
          <w:szCs w:val="22"/>
        </w:rPr>
      </w:pPr>
      <w:r w:rsidRPr="007E6AEE">
        <w:rPr>
          <w:rFonts w:cs="Times New Roman"/>
          <w:i/>
          <w:iCs/>
          <w:szCs w:val="22"/>
        </w:rPr>
        <w:t>layer-protocol-constraint/tapi-digital-otn:odu-connectivity-service-end-point-spec/odu-csep-ttp-pac/configured-mapping-type,</w:t>
      </w:r>
      <w:r w:rsidRPr="007E6AEE">
        <w:rPr>
          <w:rFonts w:cs="Times New Roman"/>
          <w:szCs w:val="22"/>
        </w:rPr>
        <w:t xml:space="preserve"> </w:t>
      </w:r>
    </w:p>
    <w:p w14:paraId="02F46ED2" w14:textId="58247194" w:rsidR="00651290" w:rsidRPr="007E6AEE" w:rsidRDefault="00651290" w:rsidP="000A114F">
      <w:pPr>
        <w:pStyle w:val="ListParagraph"/>
        <w:numPr>
          <w:ilvl w:val="0"/>
          <w:numId w:val="49"/>
        </w:numPr>
        <w:jc w:val="left"/>
        <w:rPr>
          <w:rFonts w:cs="Times New Roman"/>
          <w:szCs w:val="22"/>
        </w:rPr>
      </w:pPr>
      <w:r w:rsidRPr="007E6AEE">
        <w:rPr>
          <w:rFonts w:cs="Times New Roman"/>
          <w:i/>
          <w:iCs/>
          <w:szCs w:val="22"/>
        </w:rPr>
        <w:t>layer-protocol-constraint/tapi-photonic-media:otsia-csep-ttp-pac</w:t>
      </w:r>
      <w:r w:rsidR="002F3468" w:rsidRPr="007E6AEE">
        <w:rPr>
          <w:rFonts w:cs="Times New Roman"/>
          <w:i/>
          <w:iCs/>
          <w:szCs w:val="22"/>
        </w:rPr>
        <w:t>/tapi-photonic-media:number-of-otsi</w:t>
      </w:r>
    </w:p>
    <w:p w14:paraId="72656E39" w14:textId="5D4A57AA" w:rsidR="001A2240" w:rsidRPr="007E6AEE" w:rsidRDefault="001A2240" w:rsidP="001A2240">
      <w:pPr>
        <w:pStyle w:val="Heading3"/>
        <w:rPr>
          <w:color w:val="auto"/>
        </w:rPr>
      </w:pPr>
      <w:bookmarkStart w:id="751" w:name="_Ref115266798"/>
      <w:bookmarkStart w:id="752" w:name="_Ref173242752"/>
      <w:bookmarkStart w:id="753" w:name="_Toc173252941"/>
      <w:r w:rsidRPr="007E6AEE">
        <w:rPr>
          <w:color w:val="auto"/>
        </w:rPr>
        <w:t>Network Scenarios for Provisioning Use Cases</w:t>
      </w:r>
      <w:bookmarkEnd w:id="751"/>
      <w:bookmarkEnd w:id="752"/>
      <w:bookmarkEnd w:id="753"/>
    </w:p>
    <w:p w14:paraId="216A6D39" w14:textId="07F91880" w:rsidR="00FD6FCA" w:rsidRPr="007E6AEE" w:rsidRDefault="00FD6FCA" w:rsidP="00FD6FCA">
      <w:pPr>
        <w:rPr>
          <w:rFonts w:cs="Times New Roman"/>
          <w:szCs w:val="22"/>
        </w:rPr>
      </w:pPr>
      <w:r w:rsidRPr="007E6AEE">
        <w:rPr>
          <w:rFonts w:cs="Times New Roman"/>
          <w:szCs w:val="22"/>
        </w:rPr>
        <w:t xml:space="preserve">This specification includes the following types of </w:t>
      </w:r>
      <w:r w:rsidR="004A0712" w:rsidRPr="007E6AEE">
        <w:rPr>
          <w:rFonts w:cs="Times New Roman"/>
          <w:szCs w:val="22"/>
        </w:rPr>
        <w:t>c</w:t>
      </w:r>
      <w:r w:rsidRPr="007E6AEE">
        <w:rPr>
          <w:rFonts w:cs="Times New Roman"/>
          <w:szCs w:val="22"/>
        </w:rPr>
        <w:t xml:space="preserve">onnectivity </w:t>
      </w:r>
      <w:r w:rsidR="004A0712" w:rsidRPr="007E6AEE">
        <w:rPr>
          <w:rFonts w:cs="Times New Roman"/>
          <w:szCs w:val="22"/>
        </w:rPr>
        <w:t>s</w:t>
      </w:r>
      <w:r w:rsidRPr="007E6AEE">
        <w:rPr>
          <w:rFonts w:cs="Times New Roman"/>
          <w:szCs w:val="22"/>
        </w:rPr>
        <w:t>ervices:</w:t>
      </w:r>
    </w:p>
    <w:p w14:paraId="3CD9A2CC" w14:textId="39F55A3A" w:rsidR="00FD6FCA" w:rsidRPr="007E6AEE" w:rsidRDefault="00FD6FCA" w:rsidP="000A114F">
      <w:pPr>
        <w:pStyle w:val="ListParagraph"/>
        <w:numPr>
          <w:ilvl w:val="0"/>
          <w:numId w:val="54"/>
        </w:numPr>
        <w:rPr>
          <w:rFonts w:cs="Times New Roman"/>
          <w:bCs/>
          <w:szCs w:val="20"/>
        </w:rPr>
      </w:pPr>
      <w:r w:rsidRPr="007E6AEE">
        <w:rPr>
          <w:rFonts w:cs="Times New Roman"/>
          <w:bCs/>
          <w:szCs w:val="20"/>
        </w:rPr>
        <w:t xml:space="preserve">DSR </w:t>
      </w:r>
      <w:r w:rsidR="00DD052D" w:rsidRPr="007E6AEE">
        <w:rPr>
          <w:rFonts w:cs="Times New Roman"/>
          <w:bCs/>
          <w:szCs w:val="20"/>
        </w:rPr>
        <w:t xml:space="preserve">CS </w:t>
      </w:r>
      <w:r w:rsidRPr="007E6AEE">
        <w:rPr>
          <w:rFonts w:cs="Times New Roman"/>
          <w:bCs/>
          <w:szCs w:val="20"/>
        </w:rPr>
        <w:t>(UNI to UNI)</w:t>
      </w:r>
    </w:p>
    <w:p w14:paraId="04473611" w14:textId="7F859DA3" w:rsidR="00FD6FCA" w:rsidRPr="007E6AEE" w:rsidRDefault="00FD6FCA" w:rsidP="000A114F">
      <w:pPr>
        <w:pStyle w:val="ListParagraph"/>
        <w:numPr>
          <w:ilvl w:val="0"/>
          <w:numId w:val="54"/>
        </w:numPr>
        <w:rPr>
          <w:rFonts w:cs="Times New Roman"/>
          <w:bCs/>
          <w:szCs w:val="20"/>
        </w:rPr>
      </w:pPr>
      <w:r w:rsidRPr="007E6AEE">
        <w:rPr>
          <w:rFonts w:cs="Times New Roman"/>
          <w:bCs/>
          <w:szCs w:val="20"/>
        </w:rPr>
        <w:t xml:space="preserve">DSR Asymmetric </w:t>
      </w:r>
      <w:r w:rsidR="00DD052D" w:rsidRPr="007E6AEE">
        <w:rPr>
          <w:rFonts w:cs="Times New Roman"/>
          <w:bCs/>
          <w:szCs w:val="20"/>
        </w:rPr>
        <w:t xml:space="preserve">CS </w:t>
      </w:r>
      <w:r w:rsidRPr="007E6AEE">
        <w:rPr>
          <w:rFonts w:cs="Times New Roman"/>
          <w:bCs/>
          <w:szCs w:val="20"/>
        </w:rPr>
        <w:t>(UNI to OTN ENNI)</w:t>
      </w:r>
    </w:p>
    <w:p w14:paraId="3AF1E85E" w14:textId="2F8AE50D" w:rsidR="00FD6FCA" w:rsidRPr="007E6AEE" w:rsidRDefault="00FD6FCA" w:rsidP="000A114F">
      <w:pPr>
        <w:pStyle w:val="ListParagraph"/>
        <w:numPr>
          <w:ilvl w:val="0"/>
          <w:numId w:val="54"/>
        </w:numPr>
        <w:rPr>
          <w:rFonts w:cs="Times New Roman"/>
          <w:bCs/>
          <w:szCs w:val="20"/>
        </w:rPr>
      </w:pPr>
      <w:r w:rsidRPr="007E6AEE">
        <w:rPr>
          <w:rFonts w:cs="Times New Roman"/>
          <w:bCs/>
          <w:szCs w:val="20"/>
        </w:rPr>
        <w:t xml:space="preserve">ODUk Infrastructure Trail </w:t>
      </w:r>
      <w:r w:rsidR="00DD052D" w:rsidRPr="007E6AEE">
        <w:rPr>
          <w:rFonts w:cs="Times New Roman"/>
          <w:bCs/>
          <w:szCs w:val="20"/>
        </w:rPr>
        <w:t xml:space="preserve">CS </w:t>
      </w:r>
      <w:r w:rsidRPr="007E6AEE">
        <w:rPr>
          <w:rFonts w:cs="Times New Roman"/>
          <w:bCs/>
          <w:szCs w:val="20"/>
        </w:rPr>
        <w:t>(INNI to INNI)</w:t>
      </w:r>
    </w:p>
    <w:p w14:paraId="6D6C2ED8" w14:textId="0DF22404" w:rsidR="00FD6FCA" w:rsidRPr="007E6AEE" w:rsidRDefault="00FD6FCA" w:rsidP="000A114F">
      <w:pPr>
        <w:pStyle w:val="ListParagraph"/>
        <w:numPr>
          <w:ilvl w:val="0"/>
          <w:numId w:val="54"/>
        </w:numPr>
        <w:rPr>
          <w:rFonts w:cs="Times New Roman"/>
          <w:bCs/>
          <w:szCs w:val="20"/>
        </w:rPr>
      </w:pPr>
      <w:r w:rsidRPr="007E6AEE">
        <w:rPr>
          <w:rFonts w:cs="Times New Roman"/>
          <w:bCs/>
          <w:szCs w:val="20"/>
        </w:rPr>
        <w:t xml:space="preserve">ODUk Handoff/Semi-terminated Trail </w:t>
      </w:r>
      <w:r w:rsidR="00DD052D" w:rsidRPr="007E6AEE">
        <w:rPr>
          <w:rFonts w:cs="Times New Roman"/>
          <w:bCs/>
          <w:szCs w:val="20"/>
        </w:rPr>
        <w:t xml:space="preserve">CS </w:t>
      </w:r>
      <w:r w:rsidRPr="007E6AEE">
        <w:rPr>
          <w:rFonts w:cs="Times New Roman"/>
          <w:bCs/>
          <w:szCs w:val="20"/>
        </w:rPr>
        <w:t>(INNI to ENNI)</w:t>
      </w:r>
    </w:p>
    <w:p w14:paraId="6A4E065C" w14:textId="4A7D8660" w:rsidR="00FD6FCA" w:rsidRPr="007E6AEE" w:rsidRDefault="00FD6FCA" w:rsidP="000A114F">
      <w:pPr>
        <w:pStyle w:val="ListParagraph"/>
        <w:numPr>
          <w:ilvl w:val="0"/>
          <w:numId w:val="54"/>
        </w:numPr>
        <w:rPr>
          <w:rFonts w:cs="Times New Roman"/>
          <w:bCs/>
          <w:szCs w:val="20"/>
        </w:rPr>
      </w:pPr>
      <w:r w:rsidRPr="007E6AEE">
        <w:rPr>
          <w:rFonts w:cs="Times New Roman"/>
          <w:bCs/>
          <w:szCs w:val="20"/>
        </w:rPr>
        <w:t xml:space="preserve">Transponder to Transponder </w:t>
      </w:r>
      <w:r w:rsidR="00F83344" w:rsidRPr="007E6AEE">
        <w:rPr>
          <w:rFonts w:cs="Times New Roman"/>
          <w:bCs/>
          <w:szCs w:val="20"/>
        </w:rPr>
        <w:t xml:space="preserve">CS </w:t>
      </w:r>
      <w:r w:rsidRPr="007E6AEE">
        <w:rPr>
          <w:rFonts w:cs="Times New Roman"/>
          <w:bCs/>
          <w:szCs w:val="20"/>
        </w:rPr>
        <w:t>(INNI to INNI)</w:t>
      </w:r>
      <w:r w:rsidR="00DD052D" w:rsidRPr="007E6AEE">
        <w:rPr>
          <w:rFonts w:cs="Times New Roman"/>
          <w:bCs/>
          <w:szCs w:val="20"/>
        </w:rPr>
        <w:t>:</w:t>
      </w:r>
    </w:p>
    <w:p w14:paraId="7BC3C68E" w14:textId="77777777" w:rsidR="00A50378" w:rsidRPr="00A50378" w:rsidRDefault="00A50378" w:rsidP="00A50378">
      <w:pPr>
        <w:pStyle w:val="ListParagraph"/>
        <w:numPr>
          <w:ilvl w:val="1"/>
          <w:numId w:val="54"/>
        </w:numPr>
        <w:rPr>
          <w:rFonts w:cs="Times New Roman"/>
          <w:bCs/>
          <w:szCs w:val="20"/>
        </w:rPr>
      </w:pPr>
      <w:r w:rsidRPr="00A50378">
        <w:rPr>
          <w:rFonts w:cs="Times New Roman"/>
          <w:bCs/>
          <w:szCs w:val="20"/>
        </w:rPr>
        <w:t>ODUk / ODUCn CS</w:t>
      </w:r>
    </w:p>
    <w:p w14:paraId="20A52D79" w14:textId="55F1E323" w:rsidR="00A50378" w:rsidRPr="00A50378" w:rsidRDefault="00A50378" w:rsidP="00A50378">
      <w:pPr>
        <w:pStyle w:val="ListParagraph"/>
        <w:numPr>
          <w:ilvl w:val="1"/>
          <w:numId w:val="54"/>
        </w:numPr>
        <w:rPr>
          <w:rFonts w:cs="Times New Roman"/>
          <w:bCs/>
          <w:szCs w:val="20"/>
        </w:rPr>
      </w:pPr>
      <w:r w:rsidRPr="00A50378">
        <w:rPr>
          <w:rFonts w:cs="Times New Roman"/>
          <w:bCs/>
          <w:szCs w:val="20"/>
        </w:rPr>
        <w:t xml:space="preserve">ODUk </w:t>
      </w:r>
      <w:r w:rsidR="00A80C05">
        <w:rPr>
          <w:rFonts w:cs="Times New Roman"/>
          <w:bCs/>
          <w:szCs w:val="20"/>
        </w:rPr>
        <w:t xml:space="preserve">CS </w:t>
      </w:r>
      <w:r w:rsidRPr="00A50378">
        <w:rPr>
          <w:rFonts w:cs="Times New Roman"/>
          <w:bCs/>
          <w:szCs w:val="20"/>
        </w:rPr>
        <w:t>Simplified</w:t>
      </w:r>
    </w:p>
    <w:p w14:paraId="7BCE4668" w14:textId="77777777" w:rsidR="00A50378" w:rsidRPr="00A50378" w:rsidRDefault="00A50378" w:rsidP="00A50378">
      <w:pPr>
        <w:pStyle w:val="ListParagraph"/>
        <w:numPr>
          <w:ilvl w:val="1"/>
          <w:numId w:val="54"/>
        </w:numPr>
        <w:rPr>
          <w:rFonts w:cs="Times New Roman"/>
          <w:bCs/>
          <w:szCs w:val="20"/>
        </w:rPr>
      </w:pPr>
      <w:r w:rsidRPr="00A50378">
        <w:rPr>
          <w:rFonts w:cs="Times New Roman"/>
          <w:bCs/>
          <w:szCs w:val="20"/>
        </w:rPr>
        <w:t>OTSiMCA CS plus L1 constraints</w:t>
      </w:r>
    </w:p>
    <w:p w14:paraId="3370009D" w14:textId="1B8A0DB8" w:rsidR="00A50378" w:rsidRPr="00A50378" w:rsidRDefault="00025C34" w:rsidP="00A50378">
      <w:pPr>
        <w:pStyle w:val="ListParagraph"/>
        <w:numPr>
          <w:ilvl w:val="1"/>
          <w:numId w:val="54"/>
        </w:numPr>
        <w:rPr>
          <w:rFonts w:cs="Times New Roman"/>
          <w:bCs/>
          <w:szCs w:val="20"/>
        </w:rPr>
      </w:pPr>
      <w:r w:rsidRPr="00A50378">
        <w:rPr>
          <w:rFonts w:cs="Times New Roman"/>
          <w:bCs/>
          <w:szCs w:val="20"/>
        </w:rPr>
        <w:t xml:space="preserve">OTSiMCA CS plus </w:t>
      </w:r>
      <w:r>
        <w:rPr>
          <w:rFonts w:cs="Times New Roman"/>
          <w:bCs/>
          <w:szCs w:val="20"/>
        </w:rPr>
        <w:t>DSR</w:t>
      </w:r>
      <w:r w:rsidRPr="00A50378">
        <w:rPr>
          <w:rFonts w:cs="Times New Roman"/>
          <w:bCs/>
          <w:szCs w:val="20"/>
        </w:rPr>
        <w:t xml:space="preserve"> constraints</w:t>
      </w:r>
    </w:p>
    <w:p w14:paraId="6DE3B3B7" w14:textId="5F34DFA7" w:rsidR="00FD6FCA" w:rsidRPr="007E6AEE" w:rsidRDefault="00FD6FCA" w:rsidP="000A114F">
      <w:pPr>
        <w:pStyle w:val="ListParagraph"/>
        <w:numPr>
          <w:ilvl w:val="0"/>
          <w:numId w:val="54"/>
        </w:numPr>
        <w:rPr>
          <w:rFonts w:cs="Times New Roman"/>
          <w:bCs/>
          <w:szCs w:val="20"/>
        </w:rPr>
      </w:pPr>
      <w:r w:rsidRPr="007E6AEE">
        <w:rPr>
          <w:rFonts w:cs="Times New Roman"/>
          <w:bCs/>
          <w:szCs w:val="20"/>
        </w:rPr>
        <w:t xml:space="preserve">OTSiMC </w:t>
      </w:r>
      <w:r w:rsidR="00DD052D" w:rsidRPr="007E6AEE">
        <w:rPr>
          <w:rFonts w:cs="Times New Roman"/>
          <w:bCs/>
          <w:szCs w:val="20"/>
        </w:rPr>
        <w:t xml:space="preserve">CS </w:t>
      </w:r>
      <w:r w:rsidRPr="007E6AEE">
        <w:rPr>
          <w:rFonts w:cs="Times New Roman"/>
          <w:bCs/>
          <w:szCs w:val="20"/>
        </w:rPr>
        <w:t xml:space="preserve">(INNI to INNI or UNI to UNI in disaggregated scenario) </w:t>
      </w:r>
    </w:p>
    <w:p w14:paraId="53725CFB" w14:textId="29D6BE06" w:rsidR="00FD6FCA" w:rsidRDefault="00FD6FCA" w:rsidP="000A114F">
      <w:pPr>
        <w:pStyle w:val="ListParagraph"/>
        <w:numPr>
          <w:ilvl w:val="0"/>
          <w:numId w:val="54"/>
        </w:numPr>
        <w:rPr>
          <w:rFonts w:cs="Times New Roman"/>
          <w:bCs/>
          <w:szCs w:val="20"/>
        </w:rPr>
      </w:pPr>
      <w:r w:rsidRPr="007E6AEE">
        <w:rPr>
          <w:rFonts w:cs="Times New Roman"/>
          <w:bCs/>
          <w:szCs w:val="20"/>
        </w:rPr>
        <w:t xml:space="preserve">MC </w:t>
      </w:r>
      <w:r w:rsidR="00DD052D" w:rsidRPr="007E6AEE">
        <w:rPr>
          <w:rFonts w:cs="Times New Roman"/>
          <w:bCs/>
          <w:szCs w:val="20"/>
        </w:rPr>
        <w:t xml:space="preserve">CS </w:t>
      </w:r>
      <w:r w:rsidRPr="007E6AEE">
        <w:rPr>
          <w:rFonts w:cs="Times New Roman"/>
          <w:bCs/>
          <w:szCs w:val="20"/>
        </w:rPr>
        <w:t>(INNI to INNI or UNI to UNI in disaggregated scenario)</w:t>
      </w:r>
    </w:p>
    <w:p w14:paraId="6F23BF61" w14:textId="471AD0E3" w:rsidR="001A2240" w:rsidRPr="007E6AEE" w:rsidRDefault="00FD6FCA" w:rsidP="00FD6FCA">
      <w:pPr>
        <w:rPr>
          <w:rFonts w:cs="Times New Roman"/>
          <w:szCs w:val="22"/>
        </w:rPr>
      </w:pPr>
      <w:r w:rsidRPr="007E6AEE">
        <w:rPr>
          <w:rFonts w:cs="Times New Roman"/>
          <w:szCs w:val="22"/>
        </w:rPr>
        <w:t xml:space="preserve">For future consideration: </w:t>
      </w:r>
      <w:r w:rsidRPr="007E6AEE">
        <w:rPr>
          <w:rFonts w:cs="Times New Roman"/>
          <w:i/>
          <w:iCs/>
          <w:szCs w:val="22"/>
        </w:rPr>
        <w:t>Mountain/Internally Symmetric</w:t>
      </w:r>
      <w:r w:rsidRPr="007E6AEE">
        <w:rPr>
          <w:rFonts w:cs="Times New Roman"/>
          <w:szCs w:val="22"/>
        </w:rPr>
        <w:t xml:space="preserve"> </w:t>
      </w:r>
      <w:r w:rsidR="004A0712" w:rsidRPr="007E6AEE">
        <w:rPr>
          <w:rFonts w:cs="Times New Roman"/>
          <w:szCs w:val="22"/>
        </w:rPr>
        <w:t>connectivity services</w:t>
      </w:r>
      <w:r w:rsidR="00C8324E">
        <w:rPr>
          <w:rFonts w:cs="Times New Roman"/>
          <w:szCs w:val="22"/>
        </w:rPr>
        <w:t xml:space="preserve"> (i.e. t</w:t>
      </w:r>
      <w:r w:rsidR="00C8324E" w:rsidRPr="00C8324E">
        <w:rPr>
          <w:rFonts w:cs="Times New Roman"/>
          <w:szCs w:val="22"/>
        </w:rPr>
        <w:t>he case</w:t>
      </w:r>
      <w:r w:rsidR="00C8324E">
        <w:rPr>
          <w:rFonts w:cs="Times New Roman"/>
          <w:szCs w:val="22"/>
        </w:rPr>
        <w:t>s</w:t>
      </w:r>
      <w:r w:rsidR="00C8324E" w:rsidRPr="00C8324E">
        <w:rPr>
          <w:rFonts w:cs="Times New Roman"/>
          <w:szCs w:val="22"/>
        </w:rPr>
        <w:t xml:space="preserve"> where in a management domain the signal is not monitored at UNI/ENNI sides but only internally</w:t>
      </w:r>
      <w:r w:rsidR="00C8324E">
        <w:rPr>
          <w:rFonts w:cs="Times New Roman"/>
          <w:szCs w:val="22"/>
        </w:rPr>
        <w:t>)</w:t>
      </w:r>
      <w:r w:rsidR="00C8324E" w:rsidRPr="00C8324E">
        <w:rPr>
          <w:rFonts w:cs="Times New Roman"/>
          <w:szCs w:val="22"/>
        </w:rPr>
        <w:t>.</w:t>
      </w:r>
    </w:p>
    <w:p w14:paraId="26098D9A" w14:textId="6F9ED03D" w:rsidR="00A50378" w:rsidRPr="00994F90" w:rsidRDefault="00A50378" w:rsidP="00A50378">
      <w:pPr>
        <w:rPr>
          <w:rFonts w:cs="Times New Roman"/>
          <w:bCs/>
          <w:szCs w:val="20"/>
        </w:rPr>
      </w:pPr>
      <w:r>
        <w:rPr>
          <w:rFonts w:cs="Times New Roman"/>
          <w:bCs/>
          <w:szCs w:val="20"/>
        </w:rPr>
        <w:lastRenderedPageBreak/>
        <w:t xml:space="preserve">The </w:t>
      </w:r>
      <w:r w:rsidR="00C8324E" w:rsidRPr="00C8324E">
        <w:rPr>
          <w:rFonts w:cs="Times New Roman"/>
          <w:bCs/>
          <w:i/>
          <w:iCs/>
          <w:szCs w:val="20"/>
        </w:rPr>
        <w:t>Transponder to Transponder CS</w:t>
      </w:r>
      <w:r w:rsidR="00C8324E">
        <w:rPr>
          <w:rFonts w:cs="Times New Roman"/>
          <w:bCs/>
          <w:i/>
          <w:iCs/>
          <w:szCs w:val="20"/>
        </w:rPr>
        <w:t xml:space="preserve"> </w:t>
      </w:r>
      <w:r>
        <w:rPr>
          <w:rFonts w:cs="Times New Roman"/>
          <w:bCs/>
          <w:szCs w:val="20"/>
        </w:rPr>
        <w:t xml:space="preserve">scenarios are applicable also for the </w:t>
      </w:r>
      <w:r w:rsidRPr="007E6AEE">
        <w:rPr>
          <w:i/>
          <w:iCs/>
        </w:rPr>
        <w:t>transponder-to-ROADM</w:t>
      </w:r>
      <w:r w:rsidRPr="007E6AEE">
        <w:t xml:space="preserve"> </w:t>
      </w:r>
      <w:r w:rsidRPr="00785476">
        <w:rPr>
          <w:i/>
          <w:iCs/>
        </w:rPr>
        <w:t>asymmetric</w:t>
      </w:r>
      <w:r>
        <w:t xml:space="preserve"> </w:t>
      </w:r>
      <w:r w:rsidRPr="007E6AEE">
        <w:t>connectivity set up</w:t>
      </w:r>
      <w:r w:rsidR="00C8324E">
        <w:t xml:space="preserve">, i.e. </w:t>
      </w:r>
      <w:r w:rsidR="00C8324E" w:rsidRPr="00C8324E">
        <w:t>where one transponder is outside the management domain.</w:t>
      </w:r>
    </w:p>
    <w:p w14:paraId="578A189F" w14:textId="07324CF6" w:rsidR="00A50378" w:rsidRPr="007E6AEE" w:rsidRDefault="00A50378" w:rsidP="00A50378">
      <w:r w:rsidRPr="007E6AEE">
        <w:t xml:space="preserve">The </w:t>
      </w:r>
      <w:r w:rsidRPr="003643B2">
        <w:rPr>
          <w:b/>
          <w:bCs/>
        </w:rPr>
        <w:t>transponder-to-transponder</w:t>
      </w:r>
      <w:r w:rsidRPr="007E6AEE">
        <w:t xml:space="preserve"> connectivity is the base for all </w:t>
      </w:r>
      <w:r w:rsidR="00025C34">
        <w:t>OTN</w:t>
      </w:r>
      <w:r w:rsidRPr="007E6AEE">
        <w:t xml:space="preserve"> and</w:t>
      </w:r>
      <w:r w:rsidR="00025C34">
        <w:t>/or</w:t>
      </w:r>
      <w:r w:rsidRPr="007E6AEE">
        <w:t xml:space="preserve"> </w:t>
      </w:r>
      <w:r w:rsidR="00025C34">
        <w:t>DSR</w:t>
      </w:r>
      <w:r w:rsidRPr="007E6AEE">
        <w:t xml:space="preserve"> client connectivity use cases.</w:t>
      </w:r>
    </w:p>
    <w:p w14:paraId="0D38D847" w14:textId="26EAC3D6" w:rsidR="00A50378" w:rsidRDefault="00A50378" w:rsidP="00A50378">
      <w:r>
        <w:rPr>
          <w:rFonts w:cs="Times New Roman"/>
          <w:bCs/>
          <w:szCs w:val="20"/>
        </w:rPr>
        <w:t xml:space="preserve">The four options for </w:t>
      </w:r>
      <w:r w:rsidRPr="007E6AEE">
        <w:rPr>
          <w:rFonts w:cs="Times New Roman"/>
          <w:bCs/>
          <w:szCs w:val="20"/>
        </w:rPr>
        <w:t xml:space="preserve">Transponder to Transponder CS </w:t>
      </w:r>
      <w:r>
        <w:rPr>
          <w:rFonts w:cs="Times New Roman"/>
          <w:bCs/>
          <w:szCs w:val="20"/>
        </w:rPr>
        <w:t xml:space="preserve">have been coded with different colors, to fully decouple their description from client OTN/DSR CS descriptions. See </w:t>
      </w:r>
      <w:r w:rsidR="00CC2FA9">
        <w:rPr>
          <w:rFonts w:cs="Times New Roman"/>
          <w:bCs/>
          <w:szCs w:val="20"/>
        </w:rPr>
        <w:fldChar w:fldCharType="begin"/>
      </w:r>
      <w:r w:rsidR="00CC2FA9">
        <w:rPr>
          <w:rFonts w:cs="Times New Roman"/>
          <w:bCs/>
          <w:szCs w:val="20"/>
        </w:rPr>
        <w:instrText xml:space="preserve"> REF _Ref170116572 \h </w:instrText>
      </w:r>
      <w:r w:rsidR="00CC2FA9">
        <w:rPr>
          <w:rFonts w:cs="Times New Roman"/>
          <w:bCs/>
          <w:szCs w:val="20"/>
        </w:rPr>
      </w:r>
      <w:r w:rsidR="00CC2FA9">
        <w:rPr>
          <w:rFonts w:cs="Times New Roman"/>
          <w:bCs/>
          <w:szCs w:val="20"/>
        </w:rPr>
        <w:fldChar w:fldCharType="separate"/>
      </w:r>
      <w:r w:rsidR="00C64284" w:rsidRPr="007E6AEE">
        <w:t xml:space="preserve">Figure </w:t>
      </w:r>
      <w:r w:rsidR="00C64284">
        <w:rPr>
          <w:noProof/>
        </w:rPr>
        <w:t>6</w:t>
      </w:r>
      <w:r w:rsidR="00C64284" w:rsidRPr="007E6AEE">
        <w:noBreakHyphen/>
      </w:r>
      <w:r w:rsidR="00C64284">
        <w:rPr>
          <w:noProof/>
        </w:rPr>
        <w:t>8</w:t>
      </w:r>
      <w:r w:rsidR="00CC2FA9">
        <w:rPr>
          <w:rFonts w:cs="Times New Roman"/>
          <w:bCs/>
          <w:szCs w:val="20"/>
        </w:rPr>
        <w:fldChar w:fldCharType="end"/>
      </w:r>
      <w:r w:rsidR="00CC2FA9">
        <w:rPr>
          <w:rFonts w:cs="Times New Roman"/>
          <w:bCs/>
          <w:szCs w:val="20"/>
        </w:rPr>
        <w:t xml:space="preserve"> </w:t>
      </w:r>
      <w:r>
        <w:t xml:space="preserve">and </w:t>
      </w:r>
      <w:r w:rsidR="00D2382B">
        <w:fldChar w:fldCharType="begin"/>
      </w:r>
      <w:r w:rsidR="00D2382B">
        <w:instrText xml:space="preserve"> REF _Ref170036326 \h </w:instrText>
      </w:r>
      <w:r w:rsidR="00D2382B">
        <w:fldChar w:fldCharType="separate"/>
      </w:r>
      <w:r w:rsidR="00C64284" w:rsidRPr="007E6AEE">
        <w:t xml:space="preserve">Figure </w:t>
      </w:r>
      <w:r w:rsidR="00C64284">
        <w:rPr>
          <w:noProof/>
        </w:rPr>
        <w:t>6</w:t>
      </w:r>
      <w:r w:rsidR="00C64284" w:rsidRPr="007E6AEE">
        <w:noBreakHyphen/>
      </w:r>
      <w:r w:rsidR="00C64284">
        <w:rPr>
          <w:noProof/>
        </w:rPr>
        <w:t>9</w:t>
      </w:r>
      <w:r w:rsidR="00D2382B">
        <w:fldChar w:fldCharType="end"/>
      </w:r>
      <w:r w:rsidR="00D2382B">
        <w:t>.</w:t>
      </w:r>
    </w:p>
    <w:p w14:paraId="2C814F5B" w14:textId="77777777" w:rsidR="00D2382B" w:rsidRDefault="00D2382B" w:rsidP="00A50378"/>
    <w:p w14:paraId="58CDCC1F" w14:textId="508563D1" w:rsidR="00A50378" w:rsidRPr="007E6AEE" w:rsidRDefault="004B433E" w:rsidP="00A50378">
      <w:pPr>
        <w:keepNext/>
      </w:pPr>
      <w:r w:rsidRPr="004B433E">
        <w:rPr>
          <w:noProof/>
        </w:rPr>
        <w:drawing>
          <wp:inline distT="0" distB="0" distL="0" distR="0" wp14:anchorId="70C99464" wp14:editId="52BEF442">
            <wp:extent cx="6645910" cy="3237230"/>
            <wp:effectExtent l="0" t="0" r="2540" b="1270"/>
            <wp:docPr id="404370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0" cstate="screen">
                      <a:extLst>
                        <a:ext uri="{28A0092B-C50C-407E-A947-70E740481C1C}">
                          <a14:useLocalDpi xmlns:a14="http://schemas.microsoft.com/office/drawing/2010/main" val="0"/>
                        </a:ext>
                      </a:extLst>
                    </a:blip>
                    <a:srcRect/>
                    <a:stretch>
                      <a:fillRect/>
                    </a:stretch>
                  </pic:blipFill>
                  <pic:spPr bwMode="auto">
                    <a:xfrm>
                      <a:off x="0" y="0"/>
                      <a:ext cx="6645910" cy="3237230"/>
                    </a:xfrm>
                    <a:prstGeom prst="rect">
                      <a:avLst/>
                    </a:prstGeom>
                    <a:noFill/>
                    <a:ln>
                      <a:noFill/>
                    </a:ln>
                  </pic:spPr>
                </pic:pic>
              </a:graphicData>
            </a:graphic>
          </wp:inline>
        </w:drawing>
      </w:r>
    </w:p>
    <w:p w14:paraId="6A1CA12B" w14:textId="162DEF91" w:rsidR="00A50378" w:rsidRDefault="00A50378" w:rsidP="00A50378">
      <w:pPr>
        <w:pStyle w:val="TableCaption"/>
        <w:keepNext w:val="0"/>
      </w:pPr>
      <w:bookmarkStart w:id="754" w:name="_Ref170116572"/>
      <w:bookmarkStart w:id="755" w:name="_Toc173253805"/>
      <w:r w:rsidRPr="007E6AEE">
        <w:t xml:space="preserve">Figure </w:t>
      </w:r>
      <w:r w:rsidRPr="007E6AEE">
        <w:fldChar w:fldCharType="begin"/>
      </w:r>
      <w:r w:rsidRPr="007E6AEE">
        <w:instrText>STYLEREF 1 \s</w:instrText>
      </w:r>
      <w:r w:rsidRPr="007E6AEE">
        <w:fldChar w:fldCharType="separate"/>
      </w:r>
      <w:r w:rsidR="00C64284">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8</w:t>
      </w:r>
      <w:r w:rsidRPr="007E6AEE">
        <w:fldChar w:fldCharType="end"/>
      </w:r>
      <w:bookmarkEnd w:id="754"/>
      <w:r w:rsidRPr="007E6AEE">
        <w:t xml:space="preserve"> </w:t>
      </w:r>
      <w:r>
        <w:t>Color codes</w:t>
      </w:r>
      <w:r w:rsidR="00CC2FA9">
        <w:t xml:space="preserve"> for transponder to transponder services</w:t>
      </w:r>
      <w:bookmarkEnd w:id="755"/>
    </w:p>
    <w:p w14:paraId="31A7E318" w14:textId="77777777" w:rsidR="00D2382B" w:rsidRDefault="00D2382B" w:rsidP="00A50378">
      <w:pPr>
        <w:pStyle w:val="TableCaption"/>
        <w:keepNext w:val="0"/>
      </w:pPr>
    </w:p>
    <w:p w14:paraId="60184173" w14:textId="7377C072" w:rsidR="00A50378" w:rsidRPr="007E6AEE" w:rsidRDefault="004B433E" w:rsidP="00A50378">
      <w:pPr>
        <w:keepNext/>
      </w:pPr>
      <w:r w:rsidRPr="004B433E">
        <w:rPr>
          <w:noProof/>
        </w:rPr>
        <w:drawing>
          <wp:inline distT="0" distB="0" distL="0" distR="0" wp14:anchorId="4A5A81D9" wp14:editId="18B506B2">
            <wp:extent cx="6645910" cy="2576195"/>
            <wp:effectExtent l="0" t="0" r="0" b="0"/>
            <wp:docPr id="20582010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1" cstate="screen">
                      <a:extLst>
                        <a:ext uri="{28A0092B-C50C-407E-A947-70E740481C1C}">
                          <a14:useLocalDpi xmlns:a14="http://schemas.microsoft.com/office/drawing/2010/main" val="0"/>
                        </a:ext>
                      </a:extLst>
                    </a:blip>
                    <a:srcRect/>
                    <a:stretch>
                      <a:fillRect/>
                    </a:stretch>
                  </pic:blipFill>
                  <pic:spPr bwMode="auto">
                    <a:xfrm>
                      <a:off x="0" y="0"/>
                      <a:ext cx="6645910" cy="2576195"/>
                    </a:xfrm>
                    <a:prstGeom prst="rect">
                      <a:avLst/>
                    </a:prstGeom>
                    <a:noFill/>
                    <a:ln>
                      <a:noFill/>
                    </a:ln>
                  </pic:spPr>
                </pic:pic>
              </a:graphicData>
            </a:graphic>
          </wp:inline>
        </w:drawing>
      </w:r>
    </w:p>
    <w:p w14:paraId="1D93D2FD" w14:textId="456538C2" w:rsidR="00A50378" w:rsidRDefault="00A50378" w:rsidP="00A50378">
      <w:pPr>
        <w:pStyle w:val="TableCaption"/>
        <w:keepNext w:val="0"/>
      </w:pPr>
      <w:bookmarkStart w:id="756" w:name="_Ref170036326"/>
      <w:bookmarkStart w:id="757" w:name="_Toc173253806"/>
      <w:r w:rsidRPr="007E6AEE">
        <w:t xml:space="preserve">Figure </w:t>
      </w:r>
      <w:r w:rsidRPr="007E6AEE">
        <w:fldChar w:fldCharType="begin"/>
      </w:r>
      <w:r w:rsidRPr="007E6AEE">
        <w:instrText>STYLEREF 1 \s</w:instrText>
      </w:r>
      <w:r w:rsidRPr="007E6AEE">
        <w:fldChar w:fldCharType="separate"/>
      </w:r>
      <w:r w:rsidR="00C64284">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9</w:t>
      </w:r>
      <w:r w:rsidRPr="007E6AEE">
        <w:fldChar w:fldCharType="end"/>
      </w:r>
      <w:bookmarkEnd w:id="756"/>
      <w:r w:rsidRPr="007E6AEE">
        <w:t xml:space="preserve"> </w:t>
      </w:r>
      <w:r w:rsidR="00A80C05">
        <w:t>The four alternative models</w:t>
      </w:r>
      <w:r w:rsidR="00CC2FA9">
        <w:t xml:space="preserve"> of transponder to transponder services</w:t>
      </w:r>
      <w:bookmarkEnd w:id="757"/>
    </w:p>
    <w:p w14:paraId="567E7715" w14:textId="77777777" w:rsidR="00A50378" w:rsidRDefault="00A50378" w:rsidP="00A61677"/>
    <w:p w14:paraId="6019FD53" w14:textId="77777777" w:rsidR="00A50378" w:rsidRDefault="00A50378" w:rsidP="00A61677"/>
    <w:p w14:paraId="7FB190FE" w14:textId="2E8BF2A9" w:rsidR="004A0712" w:rsidRPr="007E6AEE" w:rsidRDefault="004A0712" w:rsidP="00A61677">
      <w:r w:rsidRPr="007E6AEE">
        <w:t>The</w:t>
      </w:r>
      <w:r w:rsidR="00D2382B">
        <w:t>se</w:t>
      </w:r>
      <w:r w:rsidRPr="007E6AEE">
        <w:t xml:space="preserve"> </w:t>
      </w:r>
      <w:r w:rsidRPr="003643B2">
        <w:rPr>
          <w:b/>
          <w:bCs/>
        </w:rPr>
        <w:t>ROADM-to-ROADM</w:t>
      </w:r>
      <w:r w:rsidRPr="007E6AEE">
        <w:t xml:space="preserve"> connectivity </w:t>
      </w:r>
      <w:r w:rsidR="003643B2">
        <w:t xml:space="preserve">foresees the following options </w:t>
      </w:r>
      <w:r w:rsidRPr="007E6AEE">
        <w:t>:</w:t>
      </w:r>
    </w:p>
    <w:p w14:paraId="5A144D85" w14:textId="26C19A47" w:rsidR="004A0712" w:rsidRDefault="004A0712" w:rsidP="000A114F">
      <w:pPr>
        <w:pStyle w:val="ListParagraph"/>
        <w:numPr>
          <w:ilvl w:val="0"/>
          <w:numId w:val="38"/>
        </w:numPr>
        <w:rPr>
          <w:rFonts w:cs="Times New Roman"/>
          <w:color w:val="auto"/>
          <w:szCs w:val="20"/>
        </w:rPr>
      </w:pPr>
      <w:r w:rsidRPr="007E6AEE">
        <w:rPr>
          <w:rFonts w:cs="Times New Roman"/>
          <w:color w:val="auto"/>
          <w:szCs w:val="20"/>
        </w:rPr>
        <w:t>MC Connectivity Service</w:t>
      </w:r>
    </w:p>
    <w:p w14:paraId="10C6377F" w14:textId="313E2893" w:rsidR="00D2382B" w:rsidRPr="007E6AEE" w:rsidRDefault="00D2382B" w:rsidP="00D2382B">
      <w:pPr>
        <w:pStyle w:val="ListParagraph"/>
        <w:numPr>
          <w:ilvl w:val="1"/>
          <w:numId w:val="38"/>
        </w:numPr>
        <w:rPr>
          <w:rFonts w:cs="Times New Roman"/>
          <w:color w:val="auto"/>
          <w:szCs w:val="20"/>
        </w:rPr>
      </w:pPr>
      <w:r>
        <w:rPr>
          <w:rFonts w:cs="Times New Roman"/>
          <w:color w:val="auto"/>
          <w:szCs w:val="20"/>
        </w:rPr>
        <w:t xml:space="preserve">With SIP on </w:t>
      </w:r>
      <w:r w:rsidRPr="007E6AEE">
        <w:rPr>
          <w:rFonts w:cs="Times New Roman"/>
          <w:color w:val="auto"/>
          <w:szCs w:val="20"/>
        </w:rPr>
        <w:t>Add/Drop</w:t>
      </w:r>
      <w:r>
        <w:rPr>
          <w:rFonts w:cs="Times New Roman"/>
          <w:color w:val="auto"/>
          <w:szCs w:val="20"/>
        </w:rPr>
        <w:t xml:space="preserve"> or Degree side</w:t>
      </w:r>
    </w:p>
    <w:p w14:paraId="56192095" w14:textId="77777777" w:rsidR="00D2382B" w:rsidRDefault="004A0712" w:rsidP="000A114F">
      <w:pPr>
        <w:pStyle w:val="ListParagraph"/>
        <w:numPr>
          <w:ilvl w:val="0"/>
          <w:numId w:val="38"/>
        </w:numPr>
        <w:rPr>
          <w:rFonts w:cs="Times New Roman"/>
          <w:bCs/>
          <w:szCs w:val="20"/>
        </w:rPr>
      </w:pPr>
      <w:r w:rsidRPr="007E6AEE">
        <w:rPr>
          <w:rFonts w:cs="Times New Roman"/>
          <w:color w:val="auto"/>
          <w:szCs w:val="20"/>
        </w:rPr>
        <w:t>OTSiMC</w:t>
      </w:r>
      <w:r w:rsidRPr="007E6AEE">
        <w:rPr>
          <w:rFonts w:cs="Times New Roman"/>
          <w:bCs/>
          <w:szCs w:val="20"/>
        </w:rPr>
        <w:t xml:space="preserve"> Connectivity Service</w:t>
      </w:r>
    </w:p>
    <w:p w14:paraId="7C837810" w14:textId="2C0111AA" w:rsidR="004A0712" w:rsidRPr="007E6AEE" w:rsidRDefault="00D2382B" w:rsidP="00D2382B">
      <w:pPr>
        <w:pStyle w:val="ListParagraph"/>
        <w:numPr>
          <w:ilvl w:val="1"/>
          <w:numId w:val="38"/>
        </w:numPr>
        <w:rPr>
          <w:rFonts w:cs="Times New Roman"/>
          <w:bCs/>
          <w:szCs w:val="20"/>
        </w:rPr>
      </w:pPr>
      <w:r>
        <w:rPr>
          <w:rFonts w:cs="Times New Roman"/>
          <w:bCs/>
          <w:szCs w:val="20"/>
        </w:rPr>
        <w:t xml:space="preserve">With or </w:t>
      </w:r>
      <w:r w:rsidR="004A0712" w:rsidRPr="007E6AEE">
        <w:rPr>
          <w:rFonts w:cs="Times New Roman"/>
          <w:bCs/>
          <w:szCs w:val="20"/>
        </w:rPr>
        <w:t>without server MC</w:t>
      </w:r>
    </w:p>
    <w:p w14:paraId="3F665135" w14:textId="3261EDBC" w:rsidR="005704B2" w:rsidRPr="007E6AEE" w:rsidRDefault="005704B2" w:rsidP="004A0712">
      <w:r w:rsidRPr="007E6AEE">
        <w:t>In the figures of this section</w:t>
      </w:r>
      <w:r w:rsidR="00422DE6" w:rsidRPr="007E6AEE">
        <w:t xml:space="preserve"> the</w:t>
      </w:r>
    </w:p>
    <w:p w14:paraId="113AA3A3" w14:textId="44AEB5A1" w:rsidR="005704B2" w:rsidRPr="007E6AEE" w:rsidRDefault="003A31FE" w:rsidP="000A114F">
      <w:pPr>
        <w:pStyle w:val="ListParagraph"/>
        <w:numPr>
          <w:ilvl w:val="0"/>
          <w:numId w:val="55"/>
        </w:numPr>
      </w:pPr>
      <w:r w:rsidRPr="007E6AEE">
        <w:t xml:space="preserve">CSEPs are decorated </w:t>
      </w:r>
      <w:r w:rsidR="005704B2" w:rsidRPr="007E6AEE">
        <w:t>by</w:t>
      </w:r>
    </w:p>
    <w:p w14:paraId="5D316C77" w14:textId="3B77680B" w:rsidR="005704B2" w:rsidRPr="007E6AEE" w:rsidRDefault="003A31FE" w:rsidP="000A114F">
      <w:pPr>
        <w:pStyle w:val="ListParagraph"/>
        <w:numPr>
          <w:ilvl w:val="1"/>
          <w:numId w:val="55"/>
        </w:numPr>
      </w:pPr>
      <w:r w:rsidRPr="007E6AEE">
        <w:t>green boxes representing connectivity configuration items</w:t>
      </w:r>
      <w:r w:rsidR="005704B2" w:rsidRPr="007E6AEE">
        <w:t>,</w:t>
      </w:r>
    </w:p>
    <w:p w14:paraId="0AC2BE67" w14:textId="65EF9248" w:rsidR="003A31FE" w:rsidRPr="007E6AEE" w:rsidRDefault="003A31FE" w:rsidP="000A114F">
      <w:pPr>
        <w:pStyle w:val="ListParagraph"/>
        <w:numPr>
          <w:ilvl w:val="1"/>
          <w:numId w:val="55"/>
        </w:numPr>
      </w:pPr>
      <w:r w:rsidRPr="007E6AEE">
        <w:t>red boxes representing OAM configuration items.</w:t>
      </w:r>
    </w:p>
    <w:p w14:paraId="50036614" w14:textId="2F3FAFEE" w:rsidR="005704B2" w:rsidRPr="007E6AEE" w:rsidRDefault="003A31FE" w:rsidP="000A114F">
      <w:pPr>
        <w:pStyle w:val="ListParagraph"/>
        <w:numPr>
          <w:ilvl w:val="0"/>
          <w:numId w:val="55"/>
        </w:numPr>
      </w:pPr>
      <w:r w:rsidRPr="007E6AEE">
        <w:t>CEPs are decorated by</w:t>
      </w:r>
    </w:p>
    <w:p w14:paraId="18FA8546" w14:textId="6EDF54DF" w:rsidR="005704B2" w:rsidRPr="007E6AEE" w:rsidRDefault="003A31FE" w:rsidP="000A114F">
      <w:pPr>
        <w:pStyle w:val="ListParagraph"/>
        <w:numPr>
          <w:ilvl w:val="1"/>
          <w:numId w:val="55"/>
        </w:numPr>
      </w:pPr>
      <w:r w:rsidRPr="007E6AEE">
        <w:t>green boxes representing connectivity state items</w:t>
      </w:r>
      <w:r w:rsidR="005704B2" w:rsidRPr="007E6AEE">
        <w:t>,</w:t>
      </w:r>
    </w:p>
    <w:p w14:paraId="61B0E520" w14:textId="540D3015" w:rsidR="003A31FE" w:rsidRPr="007E6AEE" w:rsidRDefault="003A31FE" w:rsidP="000A114F">
      <w:pPr>
        <w:pStyle w:val="ListParagraph"/>
        <w:numPr>
          <w:ilvl w:val="1"/>
          <w:numId w:val="55"/>
        </w:numPr>
      </w:pPr>
      <w:r w:rsidRPr="007E6AEE">
        <w:t>by red boxes representing OAM state items.</w:t>
      </w:r>
    </w:p>
    <w:p w14:paraId="39CE53F3" w14:textId="7D043122" w:rsidR="005704B2" w:rsidRPr="007E6AEE" w:rsidRDefault="003A31FE" w:rsidP="000A114F">
      <w:pPr>
        <w:pStyle w:val="ListParagraph"/>
        <w:numPr>
          <w:ilvl w:val="0"/>
          <w:numId w:val="55"/>
        </w:numPr>
      </w:pPr>
      <w:r w:rsidRPr="007E6AEE">
        <w:t xml:space="preserve">OSEPs (OAM Service </w:t>
      </w:r>
      <w:r w:rsidR="005704B2" w:rsidRPr="007E6AEE">
        <w:t xml:space="preserve">End </w:t>
      </w:r>
      <w:r w:rsidRPr="007E6AEE">
        <w:t>Points)</w:t>
      </w:r>
      <w:r w:rsidR="005704B2" w:rsidRPr="007E6AEE">
        <w:t xml:space="preserve"> are decorated by</w:t>
      </w:r>
    </w:p>
    <w:p w14:paraId="1E03FD16" w14:textId="51CC0319" w:rsidR="003A31FE" w:rsidRPr="007E6AEE" w:rsidRDefault="005704B2" w:rsidP="000A114F">
      <w:pPr>
        <w:pStyle w:val="ListParagraph"/>
        <w:numPr>
          <w:ilvl w:val="1"/>
          <w:numId w:val="55"/>
        </w:numPr>
      </w:pPr>
      <w:r w:rsidRPr="007E6AEE">
        <w:t>red boxes representing OAM configuration items.</w:t>
      </w:r>
      <w:r w:rsidR="004C7298" w:rsidRPr="007E6AEE">
        <w:t xml:space="preserve"> Note that items shown in Italic font (such as </w:t>
      </w:r>
      <w:r w:rsidR="004C7298" w:rsidRPr="007E6AEE">
        <w:rPr>
          <w:color w:val="auto"/>
        </w:rPr>
        <w:t>the PhoOamMepServicePoint</w:t>
      </w:r>
      <w:r w:rsidR="008C4347" w:rsidRPr="007E6AEE">
        <w:rPr>
          <w:color w:val="auto"/>
        </w:rPr>
        <w:t xml:space="preserve"> object</w:t>
      </w:r>
      <w:r w:rsidR="004C7298" w:rsidRPr="007E6AEE">
        <w:rPr>
          <w:color w:val="auto"/>
        </w:rPr>
        <w:t xml:space="preserve">) are considered experimental and for further study. </w:t>
      </w:r>
    </w:p>
    <w:p w14:paraId="2E5A0202" w14:textId="7934BFF2" w:rsidR="00AA3402" w:rsidRPr="007E6AEE" w:rsidRDefault="00AA3402" w:rsidP="004B3CF3">
      <w:r w:rsidRPr="007E6AEE">
        <w:t>NOTES:</w:t>
      </w:r>
    </w:p>
    <w:p w14:paraId="3267C90A" w14:textId="6BF0B55A" w:rsidR="00AA3402" w:rsidRPr="007E6AEE" w:rsidRDefault="004B3CF3" w:rsidP="000A114F">
      <w:pPr>
        <w:pStyle w:val="ListParagraph"/>
        <w:numPr>
          <w:ilvl w:val="0"/>
          <w:numId w:val="48"/>
        </w:numPr>
      </w:pPr>
      <w:r w:rsidRPr="007E6AEE">
        <w:t xml:space="preserve">In the figures of this section the configuration parameters are shown for one CSEP of the connectivity service. In all scenarios but the asymmetric ones the CSEP configuration is assumed </w:t>
      </w:r>
      <w:r w:rsidR="00854A98" w:rsidRPr="007E6AEE">
        <w:t xml:space="preserve">to be the same </w:t>
      </w:r>
      <w:r w:rsidRPr="007E6AEE">
        <w:t>at both ends of the connectivity service.</w:t>
      </w:r>
      <w:r w:rsidR="0001455A" w:rsidRPr="007E6AEE">
        <w:t xml:space="preserve"> </w:t>
      </w:r>
    </w:p>
    <w:p w14:paraId="3F9BD79C" w14:textId="7F2E2780" w:rsidR="00C73012" w:rsidRPr="007E6AEE" w:rsidRDefault="00AA3402" w:rsidP="000A114F">
      <w:pPr>
        <w:pStyle w:val="ListParagraph"/>
        <w:numPr>
          <w:ilvl w:val="0"/>
          <w:numId w:val="48"/>
        </w:numPr>
      </w:pPr>
      <w:r w:rsidRPr="007E6AEE">
        <w:t>I</w:t>
      </w:r>
      <w:r w:rsidR="00C73012" w:rsidRPr="007E6AEE">
        <w:t>n the following scenarios</w:t>
      </w:r>
      <w:r w:rsidR="00C72C65" w:rsidRPr="007E6AEE">
        <w:t>,</w:t>
      </w:r>
      <w:r w:rsidR="00C73012" w:rsidRPr="007E6AEE">
        <w:t xml:space="preserve"> only a subset of the possible </w:t>
      </w:r>
      <w:r w:rsidR="009573EB" w:rsidRPr="007E6AEE">
        <w:t>options</w:t>
      </w:r>
      <w:r w:rsidR="0082280B" w:rsidRPr="007E6AEE">
        <w:t xml:space="preserve"> regarding UNI and ENNI modeling</w:t>
      </w:r>
      <w:r w:rsidR="009573EB" w:rsidRPr="007E6AEE">
        <w:t xml:space="preserve"> are shown</w:t>
      </w:r>
      <w:r w:rsidR="0082280B" w:rsidRPr="007E6AEE">
        <w:t xml:space="preserve"> (e.g., no DSR cross-connection or explicit DSR)</w:t>
      </w:r>
      <w:r w:rsidR="009573EB" w:rsidRPr="007E6AEE">
        <w:t>.</w:t>
      </w:r>
      <w:r w:rsidR="00131BE1" w:rsidRPr="007E6AEE">
        <w:t xml:space="preserve"> It is understood that all the</w:t>
      </w:r>
      <w:r w:rsidR="002A3811" w:rsidRPr="007E6AEE">
        <w:t xml:space="preserve"> previously</w:t>
      </w:r>
      <w:r w:rsidR="00131BE1" w:rsidRPr="007E6AEE">
        <w:t xml:space="preserve"> </w:t>
      </w:r>
      <w:r w:rsidR="004979BB" w:rsidRPr="007E6AEE">
        <w:t>detailed options may be used.</w:t>
      </w:r>
      <w:r w:rsidR="00C72C65" w:rsidRPr="007E6AEE">
        <w:t xml:space="preserve"> Please see Section </w:t>
      </w:r>
      <w:r w:rsidR="00C72C65" w:rsidRPr="007E6AEE">
        <w:fldChar w:fldCharType="begin"/>
      </w:r>
      <w:r w:rsidR="00C72C65" w:rsidRPr="007E6AEE">
        <w:instrText xml:space="preserve"> REF _Ref106720612 \r \h </w:instrText>
      </w:r>
      <w:r w:rsidR="00C72C65" w:rsidRPr="007E6AEE">
        <w:fldChar w:fldCharType="separate"/>
      </w:r>
      <w:r w:rsidR="00C64284">
        <w:t>5.2.3</w:t>
      </w:r>
      <w:r w:rsidR="00C72C65" w:rsidRPr="007E6AEE">
        <w:fldChar w:fldCharType="end"/>
      </w:r>
      <w:r w:rsidR="00C72C65" w:rsidRPr="007E6AEE">
        <w:t xml:space="preserve"> for further details on other possible options (e.g.,  simplified DSR UNI)</w:t>
      </w:r>
      <w:r w:rsidR="002A3811" w:rsidRPr="007E6AEE">
        <w:t>.</w:t>
      </w:r>
    </w:p>
    <w:p w14:paraId="4038298A" w14:textId="1ACE6A88" w:rsidR="00AA3402" w:rsidRPr="007E6AEE" w:rsidRDefault="00AA3402" w:rsidP="000A114F">
      <w:pPr>
        <w:pStyle w:val="ListParagraph"/>
        <w:numPr>
          <w:ilvl w:val="0"/>
          <w:numId w:val="48"/>
        </w:numPr>
      </w:pPr>
      <w:r w:rsidRPr="007E6AEE">
        <w:t>The presented scenarios focus on the transmission and layering parameters (in terms of protocol layer constraints) and do not systematically include additional (e.g., topological</w:t>
      </w:r>
      <w:r w:rsidR="000D5B2B" w:rsidRPr="007E6AEE">
        <w:t xml:space="preserve"> or connectivity</w:t>
      </w:r>
      <w:r w:rsidRPr="007E6AEE">
        <w:t>) constraints that may also be applicable. For example, it is assumed that if a scenario relies on “</w:t>
      </w:r>
      <w:r w:rsidRPr="007E6AEE">
        <w:rPr>
          <w:i/>
          <w:iCs/>
        </w:rPr>
        <w:t>reusing an already existing connectivity service</w:t>
      </w:r>
      <w:r w:rsidRPr="007E6AEE">
        <w:t xml:space="preserve">”, this implies that the client is adding the appropriate </w:t>
      </w:r>
      <w:r w:rsidR="000D5B2B" w:rsidRPr="007E6AEE">
        <w:rPr>
          <w:i/>
          <w:iCs/>
        </w:rPr>
        <w:t>connectivity-</w:t>
      </w:r>
      <w:r w:rsidR="00E4151D" w:rsidRPr="007E6AEE">
        <w:rPr>
          <w:i/>
          <w:iCs/>
        </w:rPr>
        <w:t>constraint/</w:t>
      </w:r>
      <w:r w:rsidRPr="007E6AEE">
        <w:rPr>
          <w:i/>
          <w:iCs/>
        </w:rPr>
        <w:t xml:space="preserve">coroute-inclusion </w:t>
      </w:r>
      <w:r w:rsidR="005C7D98" w:rsidRPr="007E6AEE">
        <w:t xml:space="preserve">parameter referring to the existing connectivity service by its uuid. </w:t>
      </w:r>
    </w:p>
    <w:p w14:paraId="3E1A0736" w14:textId="43834269" w:rsidR="00C2604A" w:rsidRPr="007E6AEE" w:rsidRDefault="00C2604A" w:rsidP="000A114F">
      <w:pPr>
        <w:pStyle w:val="ListParagraph"/>
        <w:numPr>
          <w:ilvl w:val="0"/>
          <w:numId w:val="48"/>
        </w:numPr>
        <w:rPr>
          <w:b/>
          <w:bCs/>
        </w:rPr>
      </w:pPr>
      <w:r w:rsidRPr="007E6AEE">
        <w:rPr>
          <w:b/>
          <w:bCs/>
        </w:rPr>
        <w:t>For simplicity, in the following scenarios OTU</w:t>
      </w:r>
      <w:r w:rsidR="003D3EC1">
        <w:rPr>
          <w:b/>
          <w:bCs/>
        </w:rPr>
        <w:t>k</w:t>
      </w:r>
      <w:r w:rsidRPr="007E6AEE">
        <w:rPr>
          <w:b/>
          <w:bCs/>
        </w:rPr>
        <w:t>/OT</w:t>
      </w:r>
      <w:r w:rsidR="000B3C3A" w:rsidRPr="007E6AEE">
        <w:rPr>
          <w:b/>
          <w:bCs/>
        </w:rPr>
        <w:t>U</w:t>
      </w:r>
      <w:r w:rsidRPr="007E6AEE">
        <w:rPr>
          <w:b/>
          <w:bCs/>
        </w:rPr>
        <w:t>-Cn top-connection is not</w:t>
      </w:r>
      <w:r w:rsidR="000B3C3A" w:rsidRPr="007E6AEE">
        <w:rPr>
          <w:b/>
          <w:bCs/>
        </w:rPr>
        <w:t xml:space="preserve"> represented. </w:t>
      </w:r>
      <w:r w:rsidR="000B3C3A" w:rsidRPr="007E6AEE">
        <w:t xml:space="preserve">Implementations shall follow the  guidelines regarding top-connections as per Section </w:t>
      </w:r>
      <w:r w:rsidR="000B3C3A" w:rsidRPr="007E6AEE">
        <w:fldChar w:fldCharType="begin"/>
      </w:r>
      <w:r w:rsidR="000B3C3A" w:rsidRPr="007E6AEE">
        <w:instrText xml:space="preserve"> REF _Ref109124902 \r \h </w:instrText>
      </w:r>
      <w:r w:rsidR="000B3C3A" w:rsidRPr="007E6AEE">
        <w:fldChar w:fldCharType="separate"/>
      </w:r>
      <w:r w:rsidR="00C64284">
        <w:t>5.1.3</w:t>
      </w:r>
      <w:r w:rsidR="000B3C3A" w:rsidRPr="007E6AEE">
        <w:fldChar w:fldCharType="end"/>
      </w:r>
    </w:p>
    <w:p w14:paraId="67551EEC" w14:textId="393C3FED" w:rsidR="00D5759F" w:rsidRPr="007E6AEE" w:rsidRDefault="00D5759F" w:rsidP="000A114F">
      <w:pPr>
        <w:pStyle w:val="ListParagraph"/>
        <w:numPr>
          <w:ilvl w:val="0"/>
          <w:numId w:val="48"/>
        </w:numPr>
      </w:pPr>
      <w:r w:rsidRPr="007E6AEE">
        <w:t xml:space="preserve">The items in </w:t>
      </w:r>
      <w:r w:rsidRPr="007E6AEE">
        <w:rPr>
          <w:i/>
          <w:iCs/>
        </w:rPr>
        <w:t>italic</w:t>
      </w:r>
      <w:r w:rsidRPr="007E6AEE">
        <w:t xml:space="preserve"> are for further study, e.g., photonic OAM.</w:t>
      </w:r>
      <w:r w:rsidR="003D3EC1">
        <w:t xml:space="preserve"> Similarly for the items in red font.</w:t>
      </w:r>
    </w:p>
    <w:p w14:paraId="479031F4" w14:textId="486C64D5" w:rsidR="00D5759F" w:rsidRPr="007E6AEE" w:rsidRDefault="00D5759F" w:rsidP="000A114F">
      <w:pPr>
        <w:pStyle w:val="ListParagraph"/>
        <w:numPr>
          <w:ilvl w:val="0"/>
          <w:numId w:val="48"/>
        </w:numPr>
      </w:pPr>
      <w:r w:rsidRPr="007E6AEE">
        <w:t>OtsiConfig is an abbreviation of OtsiConfigPac.</w:t>
      </w:r>
    </w:p>
    <w:p w14:paraId="01D93EE7" w14:textId="77777777" w:rsidR="00D5759F" w:rsidRPr="007E6AEE" w:rsidRDefault="00D5759F" w:rsidP="000A114F">
      <w:pPr>
        <w:pStyle w:val="ListParagraph"/>
        <w:numPr>
          <w:ilvl w:val="0"/>
          <w:numId w:val="48"/>
        </w:numPr>
      </w:pPr>
      <w:r w:rsidRPr="007E6AEE">
        <w:t>OtsiMcConfig is an abbreviation for OtsiMcBandwidthConfigPac, OtsiMcSpectrumConfigPac, OtsiMcFrequencyConfigPac.</w:t>
      </w:r>
    </w:p>
    <w:p w14:paraId="064ECE8E" w14:textId="6ADA4E5C" w:rsidR="00D5759F" w:rsidRPr="007E6AEE" w:rsidRDefault="00D5759F" w:rsidP="000A114F">
      <w:pPr>
        <w:pStyle w:val="ListParagraph"/>
        <w:numPr>
          <w:ilvl w:val="0"/>
          <w:numId w:val="48"/>
        </w:numPr>
      </w:pPr>
      <w:r w:rsidRPr="007E6AEE">
        <w:t xml:space="preserve">In the right part of the figures, the model of resulting </w:t>
      </w:r>
      <w:r w:rsidR="003643B2">
        <w:t xml:space="preserve">configuration </w:t>
      </w:r>
      <w:r w:rsidRPr="007E6AEE">
        <w:t>state, the relationships between objects are simplified.</w:t>
      </w:r>
    </w:p>
    <w:p w14:paraId="1856DEA1" w14:textId="1ABDC95D" w:rsidR="00D5759F" w:rsidRPr="007E6AEE" w:rsidRDefault="00D5759F" w:rsidP="000A114F">
      <w:pPr>
        <w:pStyle w:val="ListParagraph"/>
        <w:numPr>
          <w:ilvl w:val="0"/>
          <w:numId w:val="48"/>
        </w:numPr>
      </w:pPr>
      <w:r w:rsidRPr="007E6AEE">
        <w:t>On transponders and ROADM a</w:t>
      </w:r>
      <w:r w:rsidR="003643B2">
        <w:t>dd</w:t>
      </w:r>
      <w:r w:rsidRPr="007E6AEE">
        <w:t>/d</w:t>
      </w:r>
      <w:r w:rsidR="003643B2">
        <w:t>rop</w:t>
      </w:r>
      <w:r w:rsidRPr="007E6AEE">
        <w:t xml:space="preserve"> ports, the OTS_MEDIA may be replaced by OS_MEDIA LPQ.</w:t>
      </w:r>
    </w:p>
    <w:p w14:paraId="57A78412" w14:textId="77777777" w:rsidR="00D5759F" w:rsidRPr="007E6AEE" w:rsidRDefault="00D5759F" w:rsidP="000A114F">
      <w:pPr>
        <w:pStyle w:val="ListParagraph"/>
        <w:numPr>
          <w:ilvl w:val="0"/>
          <w:numId w:val="48"/>
        </w:numPr>
      </w:pPr>
      <w:r w:rsidRPr="007E6AEE">
        <w:t>OtuCsepTtpPac, OduCsepCtpPac, OduCsepTtpPac may be [omitted] in case the currently defined attributes are not applicable to the specific scenario, for example:</w:t>
      </w:r>
    </w:p>
    <w:p w14:paraId="50827CF8" w14:textId="76549665" w:rsidR="00D5759F" w:rsidRPr="007E6AEE" w:rsidRDefault="00D5759F" w:rsidP="000A114F">
      <w:pPr>
        <w:pStyle w:val="ListParagraph"/>
        <w:numPr>
          <w:ilvl w:val="1"/>
          <w:numId w:val="48"/>
        </w:numPr>
      </w:pPr>
      <w:r w:rsidRPr="007E6AEE">
        <w:t>In case of ODUk supported by OTUk, the OduCsepCtpPac is not applicable.</w:t>
      </w:r>
    </w:p>
    <w:p w14:paraId="7F98B4EC" w14:textId="7C6EA848" w:rsidR="005704B2" w:rsidRPr="007E6AEE" w:rsidRDefault="00D5759F" w:rsidP="000A114F">
      <w:pPr>
        <w:pStyle w:val="ListParagraph"/>
        <w:numPr>
          <w:ilvl w:val="1"/>
          <w:numId w:val="48"/>
        </w:numPr>
      </w:pPr>
      <w:r w:rsidRPr="007E6AEE">
        <w:t>In case of ODUk supporting an ODUj, the OduCsepTtpPac is not applicable.</w:t>
      </w:r>
    </w:p>
    <w:p w14:paraId="1AAC8D6C" w14:textId="59F6BC22" w:rsidR="001F4985" w:rsidRPr="007E6AEE" w:rsidRDefault="001F4985">
      <w:pPr>
        <w:spacing w:after="0"/>
        <w:jc w:val="left"/>
        <w:rPr>
          <w:rFonts w:eastAsiaTheme="majorEastAsia" w:cstheme="majorBidi"/>
          <w:b/>
          <w:bCs/>
          <w:iCs/>
          <w:color w:val="auto"/>
          <w:szCs w:val="20"/>
        </w:rPr>
      </w:pPr>
    </w:p>
    <w:p w14:paraId="1720173B" w14:textId="77777777" w:rsidR="00536161" w:rsidRDefault="00536161">
      <w:pPr>
        <w:spacing w:after="0"/>
        <w:jc w:val="left"/>
        <w:rPr>
          <w:rFonts w:eastAsiaTheme="majorEastAsia" w:cstheme="majorBidi"/>
          <w:b/>
          <w:bCs/>
          <w:iCs/>
          <w:color w:val="auto"/>
          <w:szCs w:val="20"/>
        </w:rPr>
      </w:pPr>
      <w:r>
        <w:br w:type="page"/>
      </w:r>
    </w:p>
    <w:p w14:paraId="6A6BFE0D" w14:textId="2E17E3EE" w:rsidR="00356D1A" w:rsidRDefault="00356D1A" w:rsidP="00356D1A">
      <w:pPr>
        <w:pStyle w:val="Heading4"/>
      </w:pPr>
      <w:bookmarkStart w:id="758" w:name="_Ref173184146"/>
      <w:bookmarkStart w:id="759" w:name="_Toc173252942"/>
      <w:r>
        <w:lastRenderedPageBreak/>
        <w:t xml:space="preserve">Transponder to transponder CS, </w:t>
      </w:r>
      <w:r w:rsidR="003643B2">
        <w:t>ODU CS</w:t>
      </w:r>
      <w:bookmarkEnd w:id="758"/>
      <w:bookmarkEnd w:id="759"/>
    </w:p>
    <w:p w14:paraId="00756266" w14:textId="58AF6127" w:rsidR="00FC6874" w:rsidRPr="007E6AEE" w:rsidRDefault="00FC6874" w:rsidP="00FC6874">
      <w:pPr>
        <w:pStyle w:val="Heading5"/>
        <w:ind w:left="1276" w:hanging="992"/>
      </w:pPr>
      <w:r w:rsidRPr="007E6AEE">
        <w:t>ODUk Connectivity Service</w:t>
      </w:r>
    </w:p>
    <w:p w14:paraId="441B6AEE" w14:textId="6AC1827F" w:rsidR="00B07A3B" w:rsidRPr="007E6AEE" w:rsidRDefault="00BA26A1" w:rsidP="004A0712">
      <w:r w:rsidRPr="007E6AEE">
        <w:fldChar w:fldCharType="begin"/>
      </w:r>
      <w:r w:rsidRPr="007E6AEE">
        <w:instrText xml:space="preserve"> REF _Ref106290936 \h </w:instrText>
      </w:r>
      <w:r w:rsidRPr="007E6AEE">
        <w:fldChar w:fldCharType="separate"/>
      </w:r>
      <w:r w:rsidR="00C64284" w:rsidRPr="007E6AEE">
        <w:t xml:space="preserve">Figure </w:t>
      </w:r>
      <w:r w:rsidR="00C64284">
        <w:rPr>
          <w:noProof/>
        </w:rPr>
        <w:t>6</w:t>
      </w:r>
      <w:r w:rsidR="00C64284" w:rsidRPr="007E6AEE">
        <w:noBreakHyphen/>
      </w:r>
      <w:r w:rsidR="00C64284">
        <w:rPr>
          <w:noProof/>
        </w:rPr>
        <w:t>10</w:t>
      </w:r>
      <w:r w:rsidRPr="007E6AEE">
        <w:fldChar w:fldCharType="end"/>
      </w:r>
      <w:r w:rsidRPr="007E6AEE">
        <w:t xml:space="preserve"> show</w:t>
      </w:r>
      <w:r w:rsidR="00233E20" w:rsidRPr="007E6AEE">
        <w:t xml:space="preserve">s the configuration parameters for the provisioning of the </w:t>
      </w:r>
      <w:r w:rsidR="00233E20" w:rsidRPr="007E6AEE">
        <w:rPr>
          <w:i/>
          <w:iCs/>
        </w:rPr>
        <w:t>transponder-to-transponder</w:t>
      </w:r>
      <w:r w:rsidR="00233E20" w:rsidRPr="007E6AEE">
        <w:t xml:space="preserve"> connectivity based on </w:t>
      </w:r>
      <w:r w:rsidR="00AB4726" w:rsidRPr="007E6AEE">
        <w:t xml:space="preserve">an </w:t>
      </w:r>
      <w:r w:rsidR="00233E20" w:rsidRPr="007E6AEE">
        <w:t>ODUk container.</w:t>
      </w:r>
    </w:p>
    <w:p w14:paraId="60C577A3" w14:textId="6FBF9609" w:rsidR="004C632F" w:rsidRDefault="00233E20" w:rsidP="004A0712">
      <w:r w:rsidRPr="007E6AEE">
        <w:t xml:space="preserve">The result includes the OTSiMC connection plus the ODUk </w:t>
      </w:r>
      <w:r w:rsidR="00F12160" w:rsidRPr="00F12160">
        <w:rPr>
          <w:i/>
          <w:iCs/>
        </w:rPr>
        <w:t>unterminated</w:t>
      </w:r>
      <w:r w:rsidR="00751BC4" w:rsidRPr="007E6AEE">
        <w:t xml:space="preserve"> </w:t>
      </w:r>
      <w:r w:rsidR="00CC2FA9">
        <w:t>c</w:t>
      </w:r>
      <w:r w:rsidRPr="007E6AEE">
        <w:t xml:space="preserve">onnection. OTUk </w:t>
      </w:r>
      <w:r w:rsidR="00CC2FA9">
        <w:t>c</w:t>
      </w:r>
      <w:r w:rsidRPr="007E6AEE">
        <w:t>onnection is considered optional.</w:t>
      </w:r>
    </w:p>
    <w:p w14:paraId="206C94DB" w14:textId="3A2AF401" w:rsidR="0080665F" w:rsidRPr="007E6AEE" w:rsidRDefault="003643B2" w:rsidP="00D31808">
      <w:pPr>
        <w:keepNext/>
      </w:pPr>
      <w:r w:rsidRPr="003643B2">
        <w:rPr>
          <w:noProof/>
        </w:rPr>
        <w:drawing>
          <wp:inline distT="0" distB="0" distL="0" distR="0" wp14:anchorId="65853882" wp14:editId="015D08CF">
            <wp:extent cx="6645910" cy="3246120"/>
            <wp:effectExtent l="0" t="0" r="2540" b="0"/>
            <wp:docPr id="133137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2" cstate="screen">
                      <a:extLst>
                        <a:ext uri="{28A0092B-C50C-407E-A947-70E740481C1C}">
                          <a14:useLocalDpi xmlns:a14="http://schemas.microsoft.com/office/drawing/2010/main" val="0"/>
                        </a:ext>
                      </a:extLst>
                    </a:blip>
                    <a:srcRect/>
                    <a:stretch>
                      <a:fillRect/>
                    </a:stretch>
                  </pic:blipFill>
                  <pic:spPr bwMode="auto">
                    <a:xfrm>
                      <a:off x="0" y="0"/>
                      <a:ext cx="6645910" cy="3246120"/>
                    </a:xfrm>
                    <a:prstGeom prst="rect">
                      <a:avLst/>
                    </a:prstGeom>
                    <a:noFill/>
                    <a:ln>
                      <a:noFill/>
                    </a:ln>
                  </pic:spPr>
                </pic:pic>
              </a:graphicData>
            </a:graphic>
          </wp:inline>
        </w:drawing>
      </w:r>
    </w:p>
    <w:p w14:paraId="7628C4EC" w14:textId="260B30DE" w:rsidR="00BA26A1" w:rsidRPr="007E6AEE" w:rsidRDefault="00BA26A1" w:rsidP="00D31808">
      <w:pPr>
        <w:pStyle w:val="TableCaption"/>
        <w:keepNext w:val="0"/>
      </w:pPr>
      <w:bookmarkStart w:id="760" w:name="_Ref106290936"/>
      <w:bookmarkStart w:id="761" w:name="_Ref115784807"/>
      <w:bookmarkStart w:id="762" w:name="_Toc173253807"/>
      <w:r w:rsidRPr="007E6AEE">
        <w:t xml:space="preserve">Figure </w:t>
      </w:r>
      <w:r w:rsidRPr="007E6AEE">
        <w:fldChar w:fldCharType="begin"/>
      </w:r>
      <w:r w:rsidRPr="007E6AEE">
        <w:instrText>STYLEREF 1 \s</w:instrText>
      </w:r>
      <w:r w:rsidRPr="007E6AEE">
        <w:fldChar w:fldCharType="separate"/>
      </w:r>
      <w:r w:rsidR="00C64284">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10</w:t>
      </w:r>
      <w:r w:rsidRPr="007E6AEE">
        <w:fldChar w:fldCharType="end"/>
      </w:r>
      <w:bookmarkEnd w:id="760"/>
      <w:r w:rsidRPr="007E6AEE">
        <w:t xml:space="preserve"> ODUk Connectivity Service</w:t>
      </w:r>
      <w:bookmarkEnd w:id="761"/>
      <w:bookmarkEnd w:id="762"/>
    </w:p>
    <w:p w14:paraId="2BE4630A" w14:textId="1558C9A7" w:rsidR="003643B2" w:rsidRPr="007E6AEE" w:rsidRDefault="00CC2FA9" w:rsidP="003643B2">
      <w:r>
        <w:fldChar w:fldCharType="begin"/>
      </w:r>
      <w:r>
        <w:instrText xml:space="preserve"> REF _Ref170116662 \h </w:instrText>
      </w:r>
      <w:r>
        <w:fldChar w:fldCharType="separate"/>
      </w:r>
      <w:r w:rsidR="00C64284" w:rsidRPr="007E6AEE">
        <w:t xml:space="preserve">Figure </w:t>
      </w:r>
      <w:r w:rsidR="00C64284">
        <w:rPr>
          <w:noProof/>
        </w:rPr>
        <w:t>6</w:t>
      </w:r>
      <w:r w:rsidR="00C64284" w:rsidRPr="007E6AEE">
        <w:noBreakHyphen/>
      </w:r>
      <w:r w:rsidR="00C64284">
        <w:rPr>
          <w:noProof/>
        </w:rPr>
        <w:t>11</w:t>
      </w:r>
      <w:r>
        <w:fldChar w:fldCharType="end"/>
      </w:r>
      <w:r>
        <w:t xml:space="preserve"> </w:t>
      </w:r>
      <w:r w:rsidR="003643B2" w:rsidRPr="007E6AEE">
        <w:t xml:space="preserve">shows the configuration parameters for the provisioning of the </w:t>
      </w:r>
      <w:r w:rsidR="003643B2" w:rsidRPr="007E6AEE">
        <w:rPr>
          <w:i/>
          <w:iCs/>
        </w:rPr>
        <w:t>transponder-to-transponder</w:t>
      </w:r>
      <w:r w:rsidR="003643B2" w:rsidRPr="007E6AEE">
        <w:t xml:space="preserve"> connectivity based on an ODUk</w:t>
      </w:r>
      <w:r w:rsidR="00F12160" w:rsidRPr="00F12160">
        <w:rPr>
          <w:i/>
        </w:rPr>
        <w:t xml:space="preserve"> terminated</w:t>
      </w:r>
      <w:r w:rsidR="003E3469">
        <w:t xml:space="preserve"> </w:t>
      </w:r>
      <w:r w:rsidR="003643B2" w:rsidRPr="007E6AEE">
        <w:t>container.</w:t>
      </w:r>
    </w:p>
    <w:p w14:paraId="73B84B99" w14:textId="3906BD57" w:rsidR="003643B2" w:rsidRDefault="003643B2" w:rsidP="003643B2">
      <w:r w:rsidRPr="007E6AEE">
        <w:t xml:space="preserve">The result includes the OTSiMC connection plus the ODUk </w:t>
      </w:r>
      <w:r w:rsidRPr="007E6AEE">
        <w:rPr>
          <w:i/>
          <w:iCs/>
        </w:rPr>
        <w:t>terminated</w:t>
      </w:r>
      <w:r w:rsidRPr="007E6AEE">
        <w:t xml:space="preserve"> Connection. OTUk connection is considered optional.</w:t>
      </w:r>
    </w:p>
    <w:p w14:paraId="7B31D6F0" w14:textId="4DA4E910" w:rsidR="003E3469" w:rsidRPr="007E6AEE" w:rsidRDefault="003E3469" w:rsidP="003E3469">
      <w:pPr>
        <w:keepNext/>
      </w:pPr>
      <w:r w:rsidRPr="003E3469">
        <w:rPr>
          <w:noProof/>
        </w:rPr>
        <w:lastRenderedPageBreak/>
        <w:drawing>
          <wp:inline distT="0" distB="0" distL="0" distR="0" wp14:anchorId="14A61784" wp14:editId="258EFD32">
            <wp:extent cx="6645910" cy="3412490"/>
            <wp:effectExtent l="0" t="0" r="2540" b="0"/>
            <wp:docPr id="164581217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3" cstate="screen">
                      <a:extLst>
                        <a:ext uri="{28A0092B-C50C-407E-A947-70E740481C1C}">
                          <a14:useLocalDpi xmlns:a14="http://schemas.microsoft.com/office/drawing/2010/main" val="0"/>
                        </a:ext>
                      </a:extLst>
                    </a:blip>
                    <a:srcRect/>
                    <a:stretch>
                      <a:fillRect/>
                    </a:stretch>
                  </pic:blipFill>
                  <pic:spPr bwMode="auto">
                    <a:xfrm>
                      <a:off x="0" y="0"/>
                      <a:ext cx="6645910" cy="3412490"/>
                    </a:xfrm>
                    <a:prstGeom prst="rect">
                      <a:avLst/>
                    </a:prstGeom>
                    <a:noFill/>
                    <a:ln>
                      <a:noFill/>
                    </a:ln>
                  </pic:spPr>
                </pic:pic>
              </a:graphicData>
            </a:graphic>
          </wp:inline>
        </w:drawing>
      </w:r>
    </w:p>
    <w:p w14:paraId="420FBEE8" w14:textId="1FFCA955" w:rsidR="003E3469" w:rsidRPr="007E6AEE" w:rsidRDefault="003E3469" w:rsidP="003E3469">
      <w:pPr>
        <w:pStyle w:val="TableCaption"/>
        <w:keepNext w:val="0"/>
      </w:pPr>
      <w:bookmarkStart w:id="763" w:name="_Ref170116662"/>
      <w:bookmarkStart w:id="764" w:name="_Toc173253808"/>
      <w:r w:rsidRPr="007E6AEE">
        <w:t xml:space="preserve">Figure </w:t>
      </w:r>
      <w:r w:rsidRPr="007E6AEE">
        <w:fldChar w:fldCharType="begin"/>
      </w:r>
      <w:r w:rsidRPr="007E6AEE">
        <w:instrText>STYLEREF 1 \s</w:instrText>
      </w:r>
      <w:r w:rsidRPr="007E6AEE">
        <w:fldChar w:fldCharType="separate"/>
      </w:r>
      <w:r w:rsidR="00C64284">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11</w:t>
      </w:r>
      <w:r w:rsidRPr="007E6AEE">
        <w:fldChar w:fldCharType="end"/>
      </w:r>
      <w:bookmarkEnd w:id="763"/>
      <w:r w:rsidRPr="007E6AEE">
        <w:t xml:space="preserve"> ODUk Connectivity Service</w:t>
      </w:r>
      <w:r>
        <w:t xml:space="preserve">, </w:t>
      </w:r>
      <w:r w:rsidRPr="00CC2FA9">
        <w:rPr>
          <w:i/>
          <w:iCs/>
        </w:rPr>
        <w:t>terminated</w:t>
      </w:r>
      <w:r>
        <w:t xml:space="preserve"> ODUk</w:t>
      </w:r>
      <w:bookmarkEnd w:id="764"/>
    </w:p>
    <w:p w14:paraId="5DFA9D41" w14:textId="0D509DA4" w:rsidR="003E3469" w:rsidRPr="007E6AEE" w:rsidRDefault="003E3469" w:rsidP="003E3469">
      <w:pPr>
        <w:pStyle w:val="Heading5"/>
        <w:ind w:left="1276" w:hanging="992"/>
      </w:pPr>
      <w:r w:rsidRPr="007E6AEE">
        <w:t>ODU</w:t>
      </w:r>
      <w:r>
        <w:t>Cn</w:t>
      </w:r>
      <w:r w:rsidRPr="007E6AEE">
        <w:t xml:space="preserve"> Connectivity Service</w:t>
      </w:r>
    </w:p>
    <w:p w14:paraId="726FB55B" w14:textId="1B7F695C" w:rsidR="003E3469" w:rsidRPr="007E6AEE" w:rsidRDefault="00CC2FA9" w:rsidP="003E3469">
      <w:r>
        <w:fldChar w:fldCharType="begin"/>
      </w:r>
      <w:r>
        <w:instrText xml:space="preserve"> REF _Ref170116728 \h </w:instrText>
      </w:r>
      <w:r>
        <w:fldChar w:fldCharType="separate"/>
      </w:r>
      <w:r w:rsidR="00C64284" w:rsidRPr="007E6AEE">
        <w:t xml:space="preserve">Figure </w:t>
      </w:r>
      <w:r w:rsidR="00C64284">
        <w:rPr>
          <w:noProof/>
        </w:rPr>
        <w:t>6</w:t>
      </w:r>
      <w:r w:rsidR="00C64284" w:rsidRPr="007E6AEE">
        <w:noBreakHyphen/>
      </w:r>
      <w:r w:rsidR="00C64284">
        <w:rPr>
          <w:noProof/>
        </w:rPr>
        <w:t>12</w:t>
      </w:r>
      <w:r>
        <w:fldChar w:fldCharType="end"/>
      </w:r>
      <w:r>
        <w:t xml:space="preserve"> </w:t>
      </w:r>
      <w:r w:rsidR="003E3469" w:rsidRPr="007E6AEE">
        <w:t xml:space="preserve">shows the configuration parameters for the provisioning of the </w:t>
      </w:r>
      <w:r w:rsidR="003E3469" w:rsidRPr="007E6AEE">
        <w:rPr>
          <w:i/>
          <w:iCs/>
        </w:rPr>
        <w:t>transponder-to-transponder</w:t>
      </w:r>
      <w:r w:rsidR="003E3469" w:rsidRPr="007E6AEE">
        <w:t xml:space="preserve"> connectivity based on an ODU</w:t>
      </w:r>
      <w:r w:rsidR="003E3469">
        <w:t>Cn</w:t>
      </w:r>
      <w:r w:rsidR="003E3469" w:rsidRPr="007E6AEE">
        <w:t xml:space="preserve"> container.</w:t>
      </w:r>
    </w:p>
    <w:p w14:paraId="428D4FBB" w14:textId="624483AC" w:rsidR="003E3469" w:rsidRDefault="003E3469" w:rsidP="003E3469">
      <w:r w:rsidRPr="007E6AEE">
        <w:t>The result includes the OTSiMC connection</w:t>
      </w:r>
      <w:r>
        <w:t>s</w:t>
      </w:r>
      <w:r w:rsidRPr="007E6AEE">
        <w:t xml:space="preserve"> plus the ODU</w:t>
      </w:r>
      <w:r>
        <w:t>Cn</w:t>
      </w:r>
      <w:r w:rsidRPr="007E6AEE">
        <w:t xml:space="preserve"> </w:t>
      </w:r>
      <w:r w:rsidRPr="007E6AEE">
        <w:rPr>
          <w:i/>
          <w:iCs/>
        </w:rPr>
        <w:t>unterminated</w:t>
      </w:r>
      <w:r w:rsidRPr="007E6AEE">
        <w:t xml:space="preserve"> </w:t>
      </w:r>
      <w:r w:rsidR="00CC2FA9">
        <w:t>c</w:t>
      </w:r>
      <w:r w:rsidRPr="007E6AEE">
        <w:t>onnection. OTU</w:t>
      </w:r>
      <w:r>
        <w:t>Cn</w:t>
      </w:r>
      <w:r w:rsidRPr="007E6AEE">
        <w:t xml:space="preserve"> connection is considered optional.</w:t>
      </w:r>
    </w:p>
    <w:p w14:paraId="42389386" w14:textId="44EDC529" w:rsidR="003E3469" w:rsidRPr="007E6AEE" w:rsidRDefault="003E3469" w:rsidP="003E3469">
      <w:pPr>
        <w:keepNext/>
      </w:pPr>
      <w:r w:rsidRPr="003E3469">
        <w:rPr>
          <w:noProof/>
        </w:rPr>
        <w:lastRenderedPageBreak/>
        <w:drawing>
          <wp:inline distT="0" distB="0" distL="0" distR="0" wp14:anchorId="751C8C59" wp14:editId="6D77CF72">
            <wp:extent cx="6645910" cy="3294380"/>
            <wp:effectExtent l="0" t="0" r="2540" b="0"/>
            <wp:docPr id="656275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4" cstate="screen">
                      <a:extLst>
                        <a:ext uri="{28A0092B-C50C-407E-A947-70E740481C1C}">
                          <a14:useLocalDpi xmlns:a14="http://schemas.microsoft.com/office/drawing/2010/main" val="0"/>
                        </a:ext>
                      </a:extLst>
                    </a:blip>
                    <a:srcRect/>
                    <a:stretch>
                      <a:fillRect/>
                    </a:stretch>
                  </pic:blipFill>
                  <pic:spPr bwMode="auto">
                    <a:xfrm>
                      <a:off x="0" y="0"/>
                      <a:ext cx="6645910" cy="3294380"/>
                    </a:xfrm>
                    <a:prstGeom prst="rect">
                      <a:avLst/>
                    </a:prstGeom>
                    <a:noFill/>
                    <a:ln>
                      <a:noFill/>
                    </a:ln>
                  </pic:spPr>
                </pic:pic>
              </a:graphicData>
            </a:graphic>
          </wp:inline>
        </w:drawing>
      </w:r>
    </w:p>
    <w:p w14:paraId="0F804650" w14:textId="6056984A" w:rsidR="003E3469" w:rsidRPr="007E6AEE" w:rsidRDefault="003E3469" w:rsidP="003E3469">
      <w:pPr>
        <w:pStyle w:val="TableCaption"/>
        <w:keepNext w:val="0"/>
      </w:pPr>
      <w:bookmarkStart w:id="765" w:name="_Ref170116728"/>
      <w:bookmarkStart w:id="766" w:name="_Toc173253809"/>
      <w:r w:rsidRPr="007E6AEE">
        <w:t xml:space="preserve">Figure </w:t>
      </w:r>
      <w:r w:rsidRPr="007E6AEE">
        <w:fldChar w:fldCharType="begin"/>
      </w:r>
      <w:r w:rsidRPr="007E6AEE">
        <w:instrText>STYLEREF 1 \s</w:instrText>
      </w:r>
      <w:r w:rsidRPr="007E6AEE">
        <w:fldChar w:fldCharType="separate"/>
      </w:r>
      <w:r w:rsidR="00C64284">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12</w:t>
      </w:r>
      <w:r w:rsidRPr="007E6AEE">
        <w:fldChar w:fldCharType="end"/>
      </w:r>
      <w:bookmarkEnd w:id="765"/>
      <w:r w:rsidRPr="007E6AEE">
        <w:t xml:space="preserve"> ODU</w:t>
      </w:r>
      <w:r>
        <w:t>Cn</w:t>
      </w:r>
      <w:r w:rsidRPr="007E6AEE">
        <w:t xml:space="preserve"> Connectivity Service</w:t>
      </w:r>
      <w:bookmarkEnd w:id="766"/>
    </w:p>
    <w:p w14:paraId="47161B3E" w14:textId="74658D5B" w:rsidR="003E3469" w:rsidRPr="007E6AEE" w:rsidRDefault="00CC2FA9" w:rsidP="003E3469">
      <w:r>
        <w:fldChar w:fldCharType="begin"/>
      </w:r>
      <w:r>
        <w:instrText xml:space="preserve"> REF _Ref170116750 \h </w:instrText>
      </w:r>
      <w:r>
        <w:fldChar w:fldCharType="separate"/>
      </w:r>
      <w:r w:rsidR="00C64284" w:rsidRPr="007E6AEE">
        <w:t xml:space="preserve">Figure </w:t>
      </w:r>
      <w:r w:rsidR="00C64284">
        <w:rPr>
          <w:noProof/>
        </w:rPr>
        <w:t>6</w:t>
      </w:r>
      <w:r w:rsidR="00C64284" w:rsidRPr="007E6AEE">
        <w:noBreakHyphen/>
      </w:r>
      <w:r w:rsidR="00C64284">
        <w:rPr>
          <w:noProof/>
        </w:rPr>
        <w:t>13</w:t>
      </w:r>
      <w:r>
        <w:fldChar w:fldCharType="end"/>
      </w:r>
      <w:r>
        <w:t xml:space="preserve"> </w:t>
      </w:r>
      <w:r w:rsidR="003E3469" w:rsidRPr="007E6AEE">
        <w:t xml:space="preserve">shows the configuration parameters for the provisioning of the </w:t>
      </w:r>
      <w:r w:rsidR="003E3469" w:rsidRPr="007E6AEE">
        <w:rPr>
          <w:i/>
          <w:iCs/>
        </w:rPr>
        <w:t>transponder-to-transponder</w:t>
      </w:r>
      <w:r w:rsidR="003E3469" w:rsidRPr="007E6AEE">
        <w:t xml:space="preserve"> connectivity based on an ODU</w:t>
      </w:r>
      <w:r w:rsidR="003E3469">
        <w:t>Cn</w:t>
      </w:r>
      <w:r w:rsidR="003E3469" w:rsidRPr="007E6AEE">
        <w:t xml:space="preserve"> </w:t>
      </w:r>
      <w:r w:rsidR="003E3469" w:rsidRPr="003E3469">
        <w:rPr>
          <w:i/>
          <w:iCs/>
        </w:rPr>
        <w:t>terminated</w:t>
      </w:r>
      <w:r w:rsidR="003E3469">
        <w:t xml:space="preserve"> </w:t>
      </w:r>
      <w:r w:rsidR="003E3469" w:rsidRPr="007E6AEE">
        <w:t>container.</w:t>
      </w:r>
    </w:p>
    <w:p w14:paraId="361FEB7F" w14:textId="204C78E1" w:rsidR="003E3469" w:rsidRDefault="003E3469" w:rsidP="003E3469">
      <w:r w:rsidRPr="007E6AEE">
        <w:t>The result includes the OTSiMC connection</w:t>
      </w:r>
      <w:r>
        <w:t>s</w:t>
      </w:r>
      <w:r w:rsidRPr="007E6AEE">
        <w:t xml:space="preserve"> plus the ODU</w:t>
      </w:r>
      <w:r>
        <w:t>Cn</w:t>
      </w:r>
      <w:r w:rsidRPr="007E6AEE">
        <w:t xml:space="preserve"> </w:t>
      </w:r>
      <w:r w:rsidRPr="007E6AEE">
        <w:rPr>
          <w:i/>
          <w:iCs/>
        </w:rPr>
        <w:t>terminated</w:t>
      </w:r>
      <w:r w:rsidRPr="007E6AEE">
        <w:t xml:space="preserve"> Connection. OTU</w:t>
      </w:r>
      <w:r>
        <w:t>Cn</w:t>
      </w:r>
      <w:r w:rsidRPr="007E6AEE">
        <w:t xml:space="preserve"> connection is considered optional.</w:t>
      </w:r>
    </w:p>
    <w:p w14:paraId="019A360A" w14:textId="794ADFB5" w:rsidR="003E3469" w:rsidRPr="007E6AEE" w:rsidRDefault="003E3469" w:rsidP="003E3469">
      <w:pPr>
        <w:keepNext/>
      </w:pPr>
      <w:r w:rsidRPr="003E3469">
        <w:rPr>
          <w:noProof/>
        </w:rPr>
        <w:drawing>
          <wp:inline distT="0" distB="0" distL="0" distR="0" wp14:anchorId="57E22F18" wp14:editId="36759DFE">
            <wp:extent cx="6645910" cy="3072130"/>
            <wp:effectExtent l="0" t="0" r="2540" b="0"/>
            <wp:docPr id="159998596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5" cstate="screen">
                      <a:extLst>
                        <a:ext uri="{28A0092B-C50C-407E-A947-70E740481C1C}">
                          <a14:useLocalDpi xmlns:a14="http://schemas.microsoft.com/office/drawing/2010/main" val="0"/>
                        </a:ext>
                      </a:extLst>
                    </a:blip>
                    <a:srcRect/>
                    <a:stretch>
                      <a:fillRect/>
                    </a:stretch>
                  </pic:blipFill>
                  <pic:spPr bwMode="auto">
                    <a:xfrm>
                      <a:off x="0" y="0"/>
                      <a:ext cx="6645910" cy="3072130"/>
                    </a:xfrm>
                    <a:prstGeom prst="rect">
                      <a:avLst/>
                    </a:prstGeom>
                    <a:noFill/>
                    <a:ln>
                      <a:noFill/>
                    </a:ln>
                  </pic:spPr>
                </pic:pic>
              </a:graphicData>
            </a:graphic>
          </wp:inline>
        </w:drawing>
      </w:r>
    </w:p>
    <w:p w14:paraId="1417DB60" w14:textId="0D0F66AD" w:rsidR="003E3469" w:rsidRPr="007E6AEE" w:rsidRDefault="003E3469" w:rsidP="003E3469">
      <w:pPr>
        <w:pStyle w:val="TableCaption"/>
        <w:keepNext w:val="0"/>
      </w:pPr>
      <w:bookmarkStart w:id="767" w:name="_Ref170116750"/>
      <w:bookmarkStart w:id="768" w:name="_Toc173253810"/>
      <w:r w:rsidRPr="007E6AEE">
        <w:t xml:space="preserve">Figure </w:t>
      </w:r>
      <w:r w:rsidRPr="007E6AEE">
        <w:fldChar w:fldCharType="begin"/>
      </w:r>
      <w:r w:rsidRPr="007E6AEE">
        <w:instrText>STYLEREF 1 \s</w:instrText>
      </w:r>
      <w:r w:rsidRPr="007E6AEE">
        <w:fldChar w:fldCharType="separate"/>
      </w:r>
      <w:r w:rsidR="00C64284">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13</w:t>
      </w:r>
      <w:r w:rsidRPr="007E6AEE">
        <w:fldChar w:fldCharType="end"/>
      </w:r>
      <w:bookmarkEnd w:id="767"/>
      <w:r w:rsidRPr="007E6AEE">
        <w:t xml:space="preserve"> ODU</w:t>
      </w:r>
      <w:r>
        <w:t>Cn</w:t>
      </w:r>
      <w:r w:rsidRPr="007E6AEE">
        <w:t xml:space="preserve"> Connectivity Service</w:t>
      </w:r>
      <w:r>
        <w:t xml:space="preserve">, </w:t>
      </w:r>
      <w:r w:rsidRPr="00CC2FA9">
        <w:rPr>
          <w:i/>
          <w:iCs/>
        </w:rPr>
        <w:t>terminated</w:t>
      </w:r>
      <w:r>
        <w:t xml:space="preserve"> ODUCn</w:t>
      </w:r>
      <w:bookmarkEnd w:id="768"/>
    </w:p>
    <w:p w14:paraId="76271506" w14:textId="1310BBBD" w:rsidR="00BF194B" w:rsidRPr="007E6AEE" w:rsidRDefault="00CC2FA9" w:rsidP="00BF194B">
      <w:r>
        <w:lastRenderedPageBreak/>
        <w:fldChar w:fldCharType="begin"/>
      </w:r>
      <w:r>
        <w:instrText xml:space="preserve"> REF _Ref170116769 \h </w:instrText>
      </w:r>
      <w:r>
        <w:fldChar w:fldCharType="separate"/>
      </w:r>
      <w:r w:rsidR="00C64284" w:rsidRPr="007E6AEE">
        <w:t xml:space="preserve">Figure </w:t>
      </w:r>
      <w:r w:rsidR="00C64284">
        <w:rPr>
          <w:noProof/>
        </w:rPr>
        <w:t>6</w:t>
      </w:r>
      <w:r w:rsidR="00C64284" w:rsidRPr="007E6AEE">
        <w:noBreakHyphen/>
      </w:r>
      <w:r w:rsidR="00C64284">
        <w:rPr>
          <w:noProof/>
        </w:rPr>
        <w:t>14</w:t>
      </w:r>
      <w:r>
        <w:fldChar w:fldCharType="end"/>
      </w:r>
      <w:r>
        <w:t xml:space="preserve"> </w:t>
      </w:r>
      <w:r w:rsidR="00BF194B" w:rsidRPr="007E6AEE">
        <w:t xml:space="preserve">shows the configuration parameters for the provisioning of the </w:t>
      </w:r>
      <w:r w:rsidR="00BF194B" w:rsidRPr="007E6AEE">
        <w:rPr>
          <w:i/>
          <w:iCs/>
        </w:rPr>
        <w:t>transponder-to-transponder</w:t>
      </w:r>
      <w:r w:rsidR="00BF194B" w:rsidRPr="007E6AEE">
        <w:t xml:space="preserve"> connectivity based on an ODU</w:t>
      </w:r>
      <w:r w:rsidR="00BF194B">
        <w:t>Cn</w:t>
      </w:r>
      <w:r w:rsidR="00BF194B" w:rsidRPr="007E6AEE">
        <w:t xml:space="preserve"> container</w:t>
      </w:r>
      <w:r w:rsidR="00BF194B">
        <w:t>, with optical carriers supported by different line ports.</w:t>
      </w:r>
    </w:p>
    <w:p w14:paraId="545E6C42" w14:textId="44C29C87" w:rsidR="00BF194B" w:rsidRDefault="00BF194B" w:rsidP="00BF194B">
      <w:r w:rsidRPr="007E6AEE">
        <w:t>The result includes the OTSiMC connection</w:t>
      </w:r>
      <w:r>
        <w:t>s</w:t>
      </w:r>
      <w:r w:rsidRPr="007E6AEE">
        <w:t xml:space="preserve"> plus the ODU</w:t>
      </w:r>
      <w:r>
        <w:t>Cn</w:t>
      </w:r>
      <w:r w:rsidRPr="007E6AEE">
        <w:t xml:space="preserve"> </w:t>
      </w:r>
      <w:r w:rsidR="00CC2FA9">
        <w:t>c</w:t>
      </w:r>
      <w:r w:rsidRPr="007E6AEE">
        <w:t>onnection. OTU</w:t>
      </w:r>
      <w:r>
        <w:t>Cn</w:t>
      </w:r>
      <w:r w:rsidRPr="007E6AEE">
        <w:t xml:space="preserve"> connection is considered optional.</w:t>
      </w:r>
    </w:p>
    <w:p w14:paraId="456BFB2A" w14:textId="77EAA739" w:rsidR="00BF194B" w:rsidRPr="007E6AEE" w:rsidRDefault="007B690F" w:rsidP="00BF194B">
      <w:pPr>
        <w:keepNext/>
      </w:pPr>
      <w:r w:rsidRPr="007B690F">
        <w:rPr>
          <w:noProof/>
        </w:rPr>
        <w:drawing>
          <wp:inline distT="0" distB="0" distL="0" distR="0" wp14:anchorId="2CCAA369" wp14:editId="03D55866">
            <wp:extent cx="6645910" cy="3338830"/>
            <wp:effectExtent l="0" t="0" r="2540" b="0"/>
            <wp:docPr id="5200367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6" cstate="screen">
                      <a:extLst>
                        <a:ext uri="{28A0092B-C50C-407E-A947-70E740481C1C}">
                          <a14:useLocalDpi xmlns:a14="http://schemas.microsoft.com/office/drawing/2010/main" val="0"/>
                        </a:ext>
                      </a:extLst>
                    </a:blip>
                    <a:srcRect/>
                    <a:stretch>
                      <a:fillRect/>
                    </a:stretch>
                  </pic:blipFill>
                  <pic:spPr bwMode="auto">
                    <a:xfrm>
                      <a:off x="0" y="0"/>
                      <a:ext cx="6645910" cy="3338830"/>
                    </a:xfrm>
                    <a:prstGeom prst="rect">
                      <a:avLst/>
                    </a:prstGeom>
                    <a:noFill/>
                    <a:ln>
                      <a:noFill/>
                    </a:ln>
                  </pic:spPr>
                </pic:pic>
              </a:graphicData>
            </a:graphic>
          </wp:inline>
        </w:drawing>
      </w:r>
    </w:p>
    <w:p w14:paraId="5A8F5645" w14:textId="012AF424" w:rsidR="00BF194B" w:rsidRDefault="00BF194B" w:rsidP="00BF194B">
      <w:pPr>
        <w:pStyle w:val="TableCaption"/>
        <w:keepNext w:val="0"/>
      </w:pPr>
      <w:bookmarkStart w:id="769" w:name="_Ref170116769"/>
      <w:bookmarkStart w:id="770" w:name="_Toc173253811"/>
      <w:r w:rsidRPr="007E6AEE">
        <w:t xml:space="preserve">Figure </w:t>
      </w:r>
      <w:r w:rsidRPr="007E6AEE">
        <w:fldChar w:fldCharType="begin"/>
      </w:r>
      <w:r w:rsidRPr="007E6AEE">
        <w:instrText>STYLEREF 1 \s</w:instrText>
      </w:r>
      <w:r w:rsidRPr="007E6AEE">
        <w:fldChar w:fldCharType="separate"/>
      </w:r>
      <w:r w:rsidR="00C64284">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14</w:t>
      </w:r>
      <w:r w:rsidRPr="007E6AEE">
        <w:fldChar w:fldCharType="end"/>
      </w:r>
      <w:bookmarkEnd w:id="769"/>
      <w:r w:rsidRPr="007E6AEE">
        <w:t xml:space="preserve"> ODU</w:t>
      </w:r>
      <w:r>
        <w:t>Cn</w:t>
      </w:r>
      <w:r w:rsidRPr="007E6AEE">
        <w:t xml:space="preserve"> Connectivity Service</w:t>
      </w:r>
      <w:r>
        <w:t>, multi-port</w:t>
      </w:r>
      <w:bookmarkEnd w:id="770"/>
    </w:p>
    <w:p w14:paraId="60E1DBF2" w14:textId="000525C9" w:rsidR="007B690F" w:rsidRPr="007E6AEE" w:rsidRDefault="00CC2FA9" w:rsidP="007B690F">
      <w:r>
        <w:fldChar w:fldCharType="begin"/>
      </w:r>
      <w:r>
        <w:instrText xml:space="preserve"> REF _Ref170116840 \h </w:instrText>
      </w:r>
      <w:r>
        <w:fldChar w:fldCharType="separate"/>
      </w:r>
      <w:r w:rsidR="00C64284" w:rsidRPr="007E6AEE">
        <w:t xml:space="preserve">Figure </w:t>
      </w:r>
      <w:r w:rsidR="00C64284">
        <w:rPr>
          <w:noProof/>
        </w:rPr>
        <w:t>6</w:t>
      </w:r>
      <w:r w:rsidR="00C64284" w:rsidRPr="007E6AEE">
        <w:noBreakHyphen/>
      </w:r>
      <w:r w:rsidR="00C64284">
        <w:rPr>
          <w:noProof/>
        </w:rPr>
        <w:t>15</w:t>
      </w:r>
      <w:r>
        <w:fldChar w:fldCharType="end"/>
      </w:r>
      <w:r>
        <w:t xml:space="preserve"> </w:t>
      </w:r>
      <w:r w:rsidR="007B690F" w:rsidRPr="007E6AEE">
        <w:t xml:space="preserve">shows the configuration parameters for the provisioning of the </w:t>
      </w:r>
      <w:r w:rsidR="007B690F" w:rsidRPr="007E6AEE">
        <w:rPr>
          <w:i/>
          <w:iCs/>
        </w:rPr>
        <w:t>transponder-to-transponder</w:t>
      </w:r>
      <w:r w:rsidR="007B690F" w:rsidRPr="007E6AEE">
        <w:t xml:space="preserve"> connectivity based on an ODU</w:t>
      </w:r>
      <w:r w:rsidR="007B690F">
        <w:t>Cn</w:t>
      </w:r>
      <w:r w:rsidR="007B690F" w:rsidRPr="007E6AEE">
        <w:t xml:space="preserve"> </w:t>
      </w:r>
      <w:r w:rsidR="007B690F" w:rsidRPr="003E3469">
        <w:rPr>
          <w:i/>
          <w:iCs/>
        </w:rPr>
        <w:t>terminated</w:t>
      </w:r>
      <w:r w:rsidR="007B690F">
        <w:t xml:space="preserve"> </w:t>
      </w:r>
      <w:r w:rsidR="007B690F" w:rsidRPr="007E6AEE">
        <w:t>container</w:t>
      </w:r>
      <w:r w:rsidR="007B690F">
        <w:t>, with optical carriers supported by different line ports.</w:t>
      </w:r>
    </w:p>
    <w:p w14:paraId="53BFBB5D" w14:textId="77777777" w:rsidR="007B690F" w:rsidRDefault="007B690F" w:rsidP="007B690F">
      <w:r w:rsidRPr="007E6AEE">
        <w:t>The result includes the OTSiMC connection</w:t>
      </w:r>
      <w:r>
        <w:t>s</w:t>
      </w:r>
      <w:r w:rsidRPr="007E6AEE">
        <w:t xml:space="preserve"> plus the ODU</w:t>
      </w:r>
      <w:r>
        <w:t>Cn</w:t>
      </w:r>
      <w:r w:rsidRPr="007E6AEE">
        <w:t xml:space="preserve"> </w:t>
      </w:r>
      <w:r w:rsidRPr="007E6AEE">
        <w:rPr>
          <w:i/>
          <w:iCs/>
        </w:rPr>
        <w:t>terminated</w:t>
      </w:r>
      <w:r w:rsidRPr="007E6AEE">
        <w:t xml:space="preserve"> Connection. OTU</w:t>
      </w:r>
      <w:r>
        <w:t>Cn</w:t>
      </w:r>
      <w:r w:rsidRPr="007E6AEE">
        <w:t xml:space="preserve"> connection is considered optional.</w:t>
      </w:r>
    </w:p>
    <w:p w14:paraId="7D83C090" w14:textId="77777777" w:rsidR="007B690F" w:rsidRPr="007E6AEE" w:rsidRDefault="007B690F" w:rsidP="007B690F">
      <w:pPr>
        <w:keepNext/>
      </w:pPr>
      <w:r w:rsidRPr="00BF194B">
        <w:rPr>
          <w:noProof/>
        </w:rPr>
        <w:lastRenderedPageBreak/>
        <w:drawing>
          <wp:inline distT="0" distB="0" distL="0" distR="0" wp14:anchorId="2A167AE9" wp14:editId="3B760C38">
            <wp:extent cx="6645910" cy="3338830"/>
            <wp:effectExtent l="0" t="0" r="2540" b="0"/>
            <wp:docPr id="194067857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7" cstate="screen">
                      <a:extLst>
                        <a:ext uri="{28A0092B-C50C-407E-A947-70E740481C1C}">
                          <a14:useLocalDpi xmlns:a14="http://schemas.microsoft.com/office/drawing/2010/main" val="0"/>
                        </a:ext>
                      </a:extLst>
                    </a:blip>
                    <a:srcRect/>
                    <a:stretch>
                      <a:fillRect/>
                    </a:stretch>
                  </pic:blipFill>
                  <pic:spPr bwMode="auto">
                    <a:xfrm>
                      <a:off x="0" y="0"/>
                      <a:ext cx="6645910" cy="3338830"/>
                    </a:xfrm>
                    <a:prstGeom prst="rect">
                      <a:avLst/>
                    </a:prstGeom>
                    <a:noFill/>
                    <a:ln>
                      <a:noFill/>
                    </a:ln>
                  </pic:spPr>
                </pic:pic>
              </a:graphicData>
            </a:graphic>
          </wp:inline>
        </w:drawing>
      </w:r>
    </w:p>
    <w:p w14:paraId="427F5617" w14:textId="16CAE02A" w:rsidR="007B690F" w:rsidRPr="007E6AEE" w:rsidRDefault="007B690F" w:rsidP="007B690F">
      <w:pPr>
        <w:pStyle w:val="TableCaption"/>
        <w:keepNext w:val="0"/>
      </w:pPr>
      <w:bookmarkStart w:id="771" w:name="_Ref170116840"/>
      <w:bookmarkStart w:id="772" w:name="_Toc173253812"/>
      <w:r w:rsidRPr="007E6AEE">
        <w:t xml:space="preserve">Figure </w:t>
      </w:r>
      <w:r w:rsidRPr="007E6AEE">
        <w:fldChar w:fldCharType="begin"/>
      </w:r>
      <w:r w:rsidRPr="007E6AEE">
        <w:instrText>STYLEREF 1 \s</w:instrText>
      </w:r>
      <w:r w:rsidRPr="007E6AEE">
        <w:fldChar w:fldCharType="separate"/>
      </w:r>
      <w:r w:rsidR="00C64284">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15</w:t>
      </w:r>
      <w:r w:rsidRPr="007E6AEE">
        <w:fldChar w:fldCharType="end"/>
      </w:r>
      <w:bookmarkEnd w:id="771"/>
      <w:r w:rsidRPr="007E6AEE">
        <w:t xml:space="preserve"> ODU</w:t>
      </w:r>
      <w:r>
        <w:t>Cn</w:t>
      </w:r>
      <w:r w:rsidRPr="007E6AEE">
        <w:t xml:space="preserve"> Connectivity Service</w:t>
      </w:r>
      <w:r>
        <w:t xml:space="preserve">, </w:t>
      </w:r>
      <w:r w:rsidRPr="00CC2FA9">
        <w:rPr>
          <w:i/>
          <w:iCs/>
        </w:rPr>
        <w:t>terminated</w:t>
      </w:r>
      <w:r>
        <w:t xml:space="preserve"> ODUCn, multi-port</w:t>
      </w:r>
      <w:bookmarkEnd w:id="772"/>
    </w:p>
    <w:p w14:paraId="3747D280" w14:textId="77777777" w:rsidR="00CC2FA9" w:rsidRDefault="00CC2FA9">
      <w:pPr>
        <w:spacing w:after="0"/>
        <w:jc w:val="left"/>
        <w:rPr>
          <w:rFonts w:eastAsiaTheme="majorEastAsia" w:cstheme="majorBidi"/>
          <w:b/>
          <w:bCs/>
          <w:iCs/>
          <w:color w:val="auto"/>
          <w:szCs w:val="20"/>
        </w:rPr>
      </w:pPr>
      <w:r>
        <w:br w:type="page"/>
      </w:r>
    </w:p>
    <w:p w14:paraId="09C79534" w14:textId="60A8656C" w:rsidR="00493D83" w:rsidRDefault="00493D83" w:rsidP="00493D83">
      <w:pPr>
        <w:pStyle w:val="Heading4"/>
      </w:pPr>
      <w:bookmarkStart w:id="773" w:name="_Ref173184259"/>
      <w:bookmarkStart w:id="774" w:name="_Toc173252943"/>
      <w:r>
        <w:lastRenderedPageBreak/>
        <w:t>Transponder to transponder CS, ODU CS simplified</w:t>
      </w:r>
      <w:bookmarkEnd w:id="773"/>
      <w:bookmarkEnd w:id="774"/>
    </w:p>
    <w:p w14:paraId="48B39972" w14:textId="0476551B" w:rsidR="00493D83" w:rsidRPr="007E6AEE" w:rsidRDefault="00493D83" w:rsidP="00493D83">
      <w:pPr>
        <w:pStyle w:val="Heading5"/>
        <w:ind w:left="1276" w:hanging="992"/>
      </w:pPr>
      <w:r w:rsidRPr="007E6AEE">
        <w:t xml:space="preserve">ODUk </w:t>
      </w:r>
      <w:r>
        <w:t xml:space="preserve">simplified </w:t>
      </w:r>
      <w:r w:rsidRPr="007E6AEE">
        <w:t>Connectivity Service</w:t>
      </w:r>
    </w:p>
    <w:p w14:paraId="2D12950A" w14:textId="43BB658A" w:rsidR="00493D83" w:rsidRPr="007E6AEE" w:rsidRDefault="00CC2FA9" w:rsidP="00493D83">
      <w:r>
        <w:fldChar w:fldCharType="begin"/>
      </w:r>
      <w:r>
        <w:instrText xml:space="preserve"> REF _Ref170116893 \h </w:instrText>
      </w:r>
      <w:r>
        <w:fldChar w:fldCharType="separate"/>
      </w:r>
      <w:r w:rsidR="00C64284" w:rsidRPr="007E6AEE">
        <w:t xml:space="preserve">Figure </w:t>
      </w:r>
      <w:r w:rsidR="00C64284">
        <w:rPr>
          <w:noProof/>
        </w:rPr>
        <w:t>6</w:t>
      </w:r>
      <w:r w:rsidR="00C64284" w:rsidRPr="007E6AEE">
        <w:noBreakHyphen/>
      </w:r>
      <w:r w:rsidR="00C64284">
        <w:rPr>
          <w:noProof/>
        </w:rPr>
        <w:t>16</w:t>
      </w:r>
      <w:r>
        <w:fldChar w:fldCharType="end"/>
      </w:r>
      <w:r>
        <w:t xml:space="preserve"> </w:t>
      </w:r>
      <w:r w:rsidR="00493D83" w:rsidRPr="007E6AEE">
        <w:t xml:space="preserve">shows the configuration parameters for the provisioning of the </w:t>
      </w:r>
      <w:r w:rsidR="00493D83" w:rsidRPr="007E6AEE">
        <w:rPr>
          <w:i/>
          <w:iCs/>
        </w:rPr>
        <w:t>transponder-to-transponder</w:t>
      </w:r>
      <w:r w:rsidR="00493D83" w:rsidRPr="007E6AEE">
        <w:t xml:space="preserve"> connectivity based on an ODUk container.</w:t>
      </w:r>
      <w:r w:rsidR="00493D83">
        <w:t xml:space="preserve"> This simplified scenario is applicable in case of single carrier (no inverse multiplexing).</w:t>
      </w:r>
    </w:p>
    <w:p w14:paraId="3CEC6651" w14:textId="525D8526" w:rsidR="00493D83" w:rsidRDefault="00493D83" w:rsidP="00493D83">
      <w:r w:rsidRPr="007E6AEE">
        <w:t xml:space="preserve">The result includes the OTSiMC connection plus the ODUk </w:t>
      </w:r>
      <w:r w:rsidRPr="007E6AEE">
        <w:rPr>
          <w:i/>
          <w:iCs/>
        </w:rPr>
        <w:t>unterminated</w:t>
      </w:r>
      <w:r w:rsidRPr="007E6AEE">
        <w:t xml:space="preserve"> </w:t>
      </w:r>
      <w:r w:rsidR="00CC2FA9">
        <w:t>c</w:t>
      </w:r>
      <w:r w:rsidRPr="007E6AEE">
        <w:t xml:space="preserve">onnection. OTUk </w:t>
      </w:r>
      <w:r>
        <w:t>layer is considered encapsulated in the OTSiMC layer</w:t>
      </w:r>
      <w:r w:rsidRPr="007E6AEE">
        <w:t>.</w:t>
      </w:r>
    </w:p>
    <w:p w14:paraId="541E086B" w14:textId="3EE9030B" w:rsidR="00493D83" w:rsidRPr="007E6AEE" w:rsidRDefault="00493D83" w:rsidP="00493D83">
      <w:pPr>
        <w:keepNext/>
      </w:pPr>
      <w:r w:rsidRPr="00493D83">
        <w:rPr>
          <w:noProof/>
        </w:rPr>
        <w:drawing>
          <wp:inline distT="0" distB="0" distL="0" distR="0" wp14:anchorId="3A88FB67" wp14:editId="348E22C7">
            <wp:extent cx="6645910" cy="3242945"/>
            <wp:effectExtent l="0" t="0" r="2540" b="0"/>
            <wp:docPr id="135185595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8" cstate="screen">
                      <a:extLst>
                        <a:ext uri="{28A0092B-C50C-407E-A947-70E740481C1C}">
                          <a14:useLocalDpi xmlns:a14="http://schemas.microsoft.com/office/drawing/2010/main" val="0"/>
                        </a:ext>
                      </a:extLst>
                    </a:blip>
                    <a:srcRect/>
                    <a:stretch>
                      <a:fillRect/>
                    </a:stretch>
                  </pic:blipFill>
                  <pic:spPr bwMode="auto">
                    <a:xfrm>
                      <a:off x="0" y="0"/>
                      <a:ext cx="6645910" cy="3242945"/>
                    </a:xfrm>
                    <a:prstGeom prst="rect">
                      <a:avLst/>
                    </a:prstGeom>
                    <a:noFill/>
                    <a:ln>
                      <a:noFill/>
                    </a:ln>
                  </pic:spPr>
                </pic:pic>
              </a:graphicData>
            </a:graphic>
          </wp:inline>
        </w:drawing>
      </w:r>
    </w:p>
    <w:p w14:paraId="1F35C64B" w14:textId="6AD173CF" w:rsidR="00493D83" w:rsidRPr="007E6AEE" w:rsidRDefault="00493D83" w:rsidP="00493D83">
      <w:pPr>
        <w:pStyle w:val="TableCaption"/>
        <w:keepNext w:val="0"/>
      </w:pPr>
      <w:bookmarkStart w:id="775" w:name="_Ref170116893"/>
      <w:bookmarkStart w:id="776" w:name="_Toc173253813"/>
      <w:r w:rsidRPr="007E6AEE">
        <w:t xml:space="preserve">Figure </w:t>
      </w:r>
      <w:r w:rsidRPr="007E6AEE">
        <w:fldChar w:fldCharType="begin"/>
      </w:r>
      <w:r w:rsidRPr="007E6AEE">
        <w:instrText>STYLEREF 1 \s</w:instrText>
      </w:r>
      <w:r w:rsidRPr="007E6AEE">
        <w:fldChar w:fldCharType="separate"/>
      </w:r>
      <w:r w:rsidR="00C64284">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16</w:t>
      </w:r>
      <w:r w:rsidRPr="007E6AEE">
        <w:fldChar w:fldCharType="end"/>
      </w:r>
      <w:bookmarkEnd w:id="775"/>
      <w:r w:rsidRPr="007E6AEE">
        <w:t xml:space="preserve"> ODUk </w:t>
      </w:r>
      <w:r>
        <w:t xml:space="preserve">simplified </w:t>
      </w:r>
      <w:r w:rsidRPr="007E6AEE">
        <w:t>Connectivity Service</w:t>
      </w:r>
      <w:bookmarkEnd w:id="776"/>
    </w:p>
    <w:p w14:paraId="0B36A15F" w14:textId="77777777" w:rsidR="00CC2FA9" w:rsidRDefault="00CC2FA9">
      <w:pPr>
        <w:spacing w:after="0"/>
        <w:jc w:val="left"/>
        <w:rPr>
          <w:rFonts w:eastAsiaTheme="majorEastAsia" w:cstheme="majorBidi"/>
          <w:b/>
          <w:bCs/>
          <w:iCs/>
          <w:color w:val="auto"/>
          <w:szCs w:val="20"/>
        </w:rPr>
      </w:pPr>
      <w:r>
        <w:br w:type="page"/>
      </w:r>
    </w:p>
    <w:p w14:paraId="377DC234" w14:textId="19B68C72" w:rsidR="00C874DA" w:rsidRDefault="00C874DA" w:rsidP="00C874DA">
      <w:pPr>
        <w:pStyle w:val="Heading4"/>
      </w:pPr>
      <w:bookmarkStart w:id="777" w:name="_Ref173184281"/>
      <w:bookmarkStart w:id="778" w:name="_Toc173252944"/>
      <w:r>
        <w:lastRenderedPageBreak/>
        <w:t>Transponder to transponder CS, OTSiMCA CS with OTN constraints</w:t>
      </w:r>
      <w:bookmarkEnd w:id="777"/>
      <w:bookmarkEnd w:id="778"/>
    </w:p>
    <w:p w14:paraId="26D8C3C1" w14:textId="7420AA49" w:rsidR="00C874DA" w:rsidRPr="007E6AEE" w:rsidRDefault="00C874DA" w:rsidP="00C874DA">
      <w:pPr>
        <w:pStyle w:val="Heading5"/>
        <w:ind w:left="1276" w:hanging="992"/>
      </w:pPr>
      <w:r>
        <w:t>OTSiMCA &amp; ODUk</w:t>
      </w:r>
      <w:r w:rsidRPr="007E6AEE">
        <w:t xml:space="preserve"> Connectivity Service</w:t>
      </w:r>
    </w:p>
    <w:p w14:paraId="64DA9109" w14:textId="57BB395F" w:rsidR="00C874DA" w:rsidRPr="007E6AEE" w:rsidRDefault="00CC2FA9" w:rsidP="00C874DA">
      <w:r>
        <w:fldChar w:fldCharType="begin"/>
      </w:r>
      <w:r>
        <w:instrText xml:space="preserve"> REF _Ref170116941 \h </w:instrText>
      </w:r>
      <w:r>
        <w:fldChar w:fldCharType="separate"/>
      </w:r>
      <w:r w:rsidR="00C64284" w:rsidRPr="007E6AEE">
        <w:t xml:space="preserve">Figure </w:t>
      </w:r>
      <w:r w:rsidR="00C64284">
        <w:rPr>
          <w:noProof/>
        </w:rPr>
        <w:t>6</w:t>
      </w:r>
      <w:r w:rsidR="00C64284" w:rsidRPr="007E6AEE">
        <w:noBreakHyphen/>
      </w:r>
      <w:r w:rsidR="00C64284">
        <w:rPr>
          <w:noProof/>
        </w:rPr>
        <w:t>17</w:t>
      </w:r>
      <w:r>
        <w:fldChar w:fldCharType="end"/>
      </w:r>
      <w:r>
        <w:t xml:space="preserve"> </w:t>
      </w:r>
      <w:r w:rsidR="00C874DA" w:rsidRPr="007E6AEE">
        <w:t xml:space="preserve">shows the configuration parameters for the provisioning of the </w:t>
      </w:r>
      <w:r w:rsidR="00C874DA" w:rsidRPr="007E6AEE">
        <w:rPr>
          <w:i/>
          <w:iCs/>
        </w:rPr>
        <w:t>transponder-to-transponder</w:t>
      </w:r>
      <w:r w:rsidR="00C874DA" w:rsidRPr="007E6AEE">
        <w:t xml:space="preserve"> connectivity based on an ODUk container.</w:t>
      </w:r>
    </w:p>
    <w:p w14:paraId="2FFB02E0" w14:textId="36A6E707" w:rsidR="00C874DA" w:rsidRDefault="00C874DA" w:rsidP="00C874DA">
      <w:r w:rsidRPr="007E6AEE">
        <w:t>The result includes the OTSiMC</w:t>
      </w:r>
      <w:r>
        <w:t>A and</w:t>
      </w:r>
      <w:r w:rsidRPr="007E6AEE">
        <w:t xml:space="preserve"> OTSiMC connection plus the ODUk </w:t>
      </w:r>
      <w:r w:rsidRPr="007E6AEE">
        <w:rPr>
          <w:i/>
          <w:iCs/>
        </w:rPr>
        <w:t>unterminated</w:t>
      </w:r>
      <w:r w:rsidRPr="007E6AEE">
        <w:t xml:space="preserve"> </w:t>
      </w:r>
      <w:r w:rsidR="00CC2FA9">
        <w:t>c</w:t>
      </w:r>
      <w:r w:rsidRPr="007E6AEE">
        <w:t xml:space="preserve">onnection. OTUk </w:t>
      </w:r>
      <w:r>
        <w:t xml:space="preserve">layer </w:t>
      </w:r>
      <w:r w:rsidRPr="007E6AEE">
        <w:t xml:space="preserve">is considered </w:t>
      </w:r>
      <w:r>
        <w:t>encapsulated in ODUk layer</w:t>
      </w:r>
      <w:r w:rsidRPr="007E6AEE">
        <w:t>.</w:t>
      </w:r>
    </w:p>
    <w:p w14:paraId="4BAA27D6" w14:textId="52F8F808" w:rsidR="00C874DA" w:rsidRPr="007E6AEE" w:rsidRDefault="00BA0B11" w:rsidP="00C874DA">
      <w:pPr>
        <w:keepNext/>
      </w:pPr>
      <w:r w:rsidRPr="00BA0B11">
        <w:rPr>
          <w:noProof/>
        </w:rPr>
        <w:drawing>
          <wp:inline distT="0" distB="0" distL="0" distR="0" wp14:anchorId="2F55F178" wp14:editId="4B1CFFF3">
            <wp:extent cx="6645910" cy="3262630"/>
            <wp:effectExtent l="0" t="0" r="2540" b="0"/>
            <wp:docPr id="96217602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9" cstate="screen">
                      <a:extLst>
                        <a:ext uri="{28A0092B-C50C-407E-A947-70E740481C1C}">
                          <a14:useLocalDpi xmlns:a14="http://schemas.microsoft.com/office/drawing/2010/main" val="0"/>
                        </a:ext>
                      </a:extLst>
                    </a:blip>
                    <a:srcRect/>
                    <a:stretch>
                      <a:fillRect/>
                    </a:stretch>
                  </pic:blipFill>
                  <pic:spPr bwMode="auto">
                    <a:xfrm>
                      <a:off x="0" y="0"/>
                      <a:ext cx="6645910" cy="3262630"/>
                    </a:xfrm>
                    <a:prstGeom prst="rect">
                      <a:avLst/>
                    </a:prstGeom>
                    <a:noFill/>
                    <a:ln>
                      <a:noFill/>
                    </a:ln>
                  </pic:spPr>
                </pic:pic>
              </a:graphicData>
            </a:graphic>
          </wp:inline>
        </w:drawing>
      </w:r>
    </w:p>
    <w:p w14:paraId="59C71C20" w14:textId="08FBEF4C" w:rsidR="00C874DA" w:rsidRPr="007E6AEE" w:rsidRDefault="00C874DA" w:rsidP="00C874DA">
      <w:pPr>
        <w:pStyle w:val="TableCaption"/>
        <w:keepNext w:val="0"/>
      </w:pPr>
      <w:bookmarkStart w:id="779" w:name="_Ref170116941"/>
      <w:bookmarkStart w:id="780" w:name="_Toc173253814"/>
      <w:r w:rsidRPr="007E6AEE">
        <w:t xml:space="preserve">Figure </w:t>
      </w:r>
      <w:r w:rsidRPr="007E6AEE">
        <w:fldChar w:fldCharType="begin"/>
      </w:r>
      <w:r w:rsidRPr="007E6AEE">
        <w:instrText>STYLEREF 1 \s</w:instrText>
      </w:r>
      <w:r w:rsidRPr="007E6AEE">
        <w:fldChar w:fldCharType="separate"/>
      </w:r>
      <w:r w:rsidR="00C64284">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17</w:t>
      </w:r>
      <w:r w:rsidRPr="007E6AEE">
        <w:fldChar w:fldCharType="end"/>
      </w:r>
      <w:bookmarkEnd w:id="779"/>
      <w:r w:rsidRPr="007E6AEE">
        <w:t xml:space="preserve"> </w:t>
      </w:r>
      <w:r>
        <w:t xml:space="preserve">OTSiMCA &amp; </w:t>
      </w:r>
      <w:r w:rsidRPr="007E6AEE">
        <w:t>ODUk Connectivity Service</w:t>
      </w:r>
      <w:bookmarkEnd w:id="780"/>
    </w:p>
    <w:p w14:paraId="468EDA3B" w14:textId="5B986F03" w:rsidR="00C874DA" w:rsidRPr="007E6AEE" w:rsidRDefault="00CC2FA9" w:rsidP="00C874DA">
      <w:r>
        <w:fldChar w:fldCharType="begin"/>
      </w:r>
      <w:r>
        <w:instrText xml:space="preserve"> REF _Ref170116971 \h </w:instrText>
      </w:r>
      <w:r>
        <w:fldChar w:fldCharType="separate"/>
      </w:r>
      <w:r w:rsidR="00C64284" w:rsidRPr="007E6AEE">
        <w:t xml:space="preserve">Figure </w:t>
      </w:r>
      <w:r w:rsidR="00C64284">
        <w:rPr>
          <w:noProof/>
        </w:rPr>
        <w:t>6</w:t>
      </w:r>
      <w:r w:rsidR="00C64284" w:rsidRPr="007E6AEE">
        <w:noBreakHyphen/>
      </w:r>
      <w:r w:rsidR="00C64284">
        <w:rPr>
          <w:noProof/>
        </w:rPr>
        <w:t>18</w:t>
      </w:r>
      <w:r>
        <w:fldChar w:fldCharType="end"/>
      </w:r>
      <w:r>
        <w:t xml:space="preserve"> </w:t>
      </w:r>
      <w:r w:rsidR="00C874DA" w:rsidRPr="007E6AEE">
        <w:t xml:space="preserve">shows the configuration parameters for the provisioning of the </w:t>
      </w:r>
      <w:r w:rsidR="00C874DA" w:rsidRPr="007E6AEE">
        <w:rPr>
          <w:i/>
          <w:iCs/>
        </w:rPr>
        <w:t>transponder-to-transponder</w:t>
      </w:r>
      <w:r w:rsidR="00C874DA" w:rsidRPr="007E6AEE">
        <w:t xml:space="preserve"> connectivity based on an ODUk </w:t>
      </w:r>
      <w:r w:rsidR="00C874DA" w:rsidRPr="003E3469">
        <w:rPr>
          <w:i/>
          <w:iCs/>
        </w:rPr>
        <w:t>terminated</w:t>
      </w:r>
      <w:r w:rsidR="00C874DA">
        <w:t xml:space="preserve"> </w:t>
      </w:r>
      <w:r w:rsidR="00C874DA" w:rsidRPr="007E6AEE">
        <w:t>container.</w:t>
      </w:r>
    </w:p>
    <w:p w14:paraId="7156E4C5" w14:textId="58855BF2" w:rsidR="00C874DA" w:rsidRDefault="00C874DA" w:rsidP="00C874DA">
      <w:r w:rsidRPr="007E6AEE">
        <w:t xml:space="preserve">The result includes the </w:t>
      </w:r>
      <w:r>
        <w:t xml:space="preserve">OTSiMCA and </w:t>
      </w:r>
      <w:r w:rsidRPr="007E6AEE">
        <w:t xml:space="preserve">OTSiMC connection plus the ODUk </w:t>
      </w:r>
      <w:r w:rsidRPr="007E6AEE">
        <w:rPr>
          <w:i/>
          <w:iCs/>
        </w:rPr>
        <w:t>terminated</w:t>
      </w:r>
      <w:r w:rsidRPr="007E6AEE">
        <w:t xml:space="preserve"> </w:t>
      </w:r>
      <w:r w:rsidR="00CC2FA9">
        <w:t>c</w:t>
      </w:r>
      <w:r w:rsidRPr="007E6AEE">
        <w:t xml:space="preserve">onnection. OTUk </w:t>
      </w:r>
      <w:r>
        <w:t xml:space="preserve">layer </w:t>
      </w:r>
      <w:r w:rsidRPr="007E6AEE">
        <w:t xml:space="preserve">is considered </w:t>
      </w:r>
      <w:r>
        <w:t>encapsulated in ODUk layer</w:t>
      </w:r>
      <w:r w:rsidRPr="007E6AEE">
        <w:t>.</w:t>
      </w:r>
    </w:p>
    <w:p w14:paraId="2D934384" w14:textId="64FE5E8F" w:rsidR="00C874DA" w:rsidRPr="007E6AEE" w:rsidRDefault="00BA0B11" w:rsidP="00C874DA">
      <w:pPr>
        <w:keepNext/>
      </w:pPr>
      <w:r w:rsidRPr="00BA0B11">
        <w:rPr>
          <w:noProof/>
        </w:rPr>
        <w:lastRenderedPageBreak/>
        <w:drawing>
          <wp:inline distT="0" distB="0" distL="0" distR="0" wp14:anchorId="2D3298BA" wp14:editId="599932B7">
            <wp:extent cx="6645910" cy="3247390"/>
            <wp:effectExtent l="0" t="0" r="2540" b="0"/>
            <wp:docPr id="112896340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0" cstate="screen">
                      <a:extLst>
                        <a:ext uri="{28A0092B-C50C-407E-A947-70E740481C1C}">
                          <a14:useLocalDpi xmlns:a14="http://schemas.microsoft.com/office/drawing/2010/main" val="0"/>
                        </a:ext>
                      </a:extLst>
                    </a:blip>
                    <a:srcRect/>
                    <a:stretch>
                      <a:fillRect/>
                    </a:stretch>
                  </pic:blipFill>
                  <pic:spPr bwMode="auto">
                    <a:xfrm>
                      <a:off x="0" y="0"/>
                      <a:ext cx="6645910" cy="3247390"/>
                    </a:xfrm>
                    <a:prstGeom prst="rect">
                      <a:avLst/>
                    </a:prstGeom>
                    <a:noFill/>
                    <a:ln>
                      <a:noFill/>
                    </a:ln>
                  </pic:spPr>
                </pic:pic>
              </a:graphicData>
            </a:graphic>
          </wp:inline>
        </w:drawing>
      </w:r>
    </w:p>
    <w:p w14:paraId="0591F2CD" w14:textId="3F96AF54" w:rsidR="00C874DA" w:rsidRPr="007E6AEE" w:rsidRDefault="00C874DA" w:rsidP="00C874DA">
      <w:pPr>
        <w:pStyle w:val="TableCaption"/>
        <w:keepNext w:val="0"/>
      </w:pPr>
      <w:bookmarkStart w:id="781" w:name="_Ref170116971"/>
      <w:bookmarkStart w:id="782" w:name="_Toc173253815"/>
      <w:r w:rsidRPr="007E6AEE">
        <w:t xml:space="preserve">Figure </w:t>
      </w:r>
      <w:r w:rsidRPr="007E6AEE">
        <w:fldChar w:fldCharType="begin"/>
      </w:r>
      <w:r w:rsidRPr="007E6AEE">
        <w:instrText>STYLEREF 1 \s</w:instrText>
      </w:r>
      <w:r w:rsidRPr="007E6AEE">
        <w:fldChar w:fldCharType="separate"/>
      </w:r>
      <w:r w:rsidR="00C64284">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18</w:t>
      </w:r>
      <w:r w:rsidRPr="007E6AEE">
        <w:fldChar w:fldCharType="end"/>
      </w:r>
      <w:bookmarkEnd w:id="781"/>
      <w:r w:rsidRPr="007E6AEE">
        <w:t xml:space="preserve"> </w:t>
      </w:r>
      <w:r>
        <w:t xml:space="preserve">OTSiMCA &amp; </w:t>
      </w:r>
      <w:r w:rsidRPr="007E6AEE">
        <w:t>ODUk Connectivity Service</w:t>
      </w:r>
      <w:r>
        <w:t xml:space="preserve">, </w:t>
      </w:r>
      <w:r w:rsidRPr="00CC2FA9">
        <w:rPr>
          <w:i/>
          <w:iCs/>
        </w:rPr>
        <w:t>terminated</w:t>
      </w:r>
      <w:r>
        <w:t xml:space="preserve"> ODUk</w:t>
      </w:r>
      <w:bookmarkEnd w:id="782"/>
    </w:p>
    <w:p w14:paraId="4B1C5FC3" w14:textId="64FDC90F" w:rsidR="00C874DA" w:rsidRPr="007E6AEE" w:rsidRDefault="00C874DA" w:rsidP="00C874DA">
      <w:pPr>
        <w:pStyle w:val="Heading5"/>
        <w:ind w:left="1276" w:hanging="992"/>
      </w:pPr>
      <w:r>
        <w:t xml:space="preserve">OTSiMCA &amp; </w:t>
      </w:r>
      <w:r w:rsidRPr="007E6AEE">
        <w:t>ODU</w:t>
      </w:r>
      <w:r>
        <w:t>Cn</w:t>
      </w:r>
      <w:r w:rsidRPr="007E6AEE">
        <w:t xml:space="preserve"> Connectivity Service</w:t>
      </w:r>
    </w:p>
    <w:p w14:paraId="1A92AC03" w14:textId="68ADC130" w:rsidR="00C874DA" w:rsidRPr="007E6AEE" w:rsidRDefault="005625EC" w:rsidP="00C874DA">
      <w:r>
        <w:fldChar w:fldCharType="begin"/>
      </w:r>
      <w:r>
        <w:instrText xml:space="preserve"> REF _Ref170117017 \h </w:instrText>
      </w:r>
      <w:r>
        <w:fldChar w:fldCharType="separate"/>
      </w:r>
      <w:r w:rsidR="00C64284" w:rsidRPr="007E6AEE">
        <w:t xml:space="preserve">Figure </w:t>
      </w:r>
      <w:r w:rsidR="00C64284">
        <w:rPr>
          <w:noProof/>
        </w:rPr>
        <w:t>6</w:t>
      </w:r>
      <w:r w:rsidR="00C64284" w:rsidRPr="007E6AEE">
        <w:noBreakHyphen/>
      </w:r>
      <w:r w:rsidR="00C64284">
        <w:rPr>
          <w:noProof/>
        </w:rPr>
        <w:t>19</w:t>
      </w:r>
      <w:r>
        <w:fldChar w:fldCharType="end"/>
      </w:r>
      <w:r>
        <w:t xml:space="preserve"> </w:t>
      </w:r>
      <w:r w:rsidR="00C874DA" w:rsidRPr="007E6AEE">
        <w:t xml:space="preserve">shows the configuration parameters for the provisioning of the </w:t>
      </w:r>
      <w:r w:rsidR="00C874DA" w:rsidRPr="007E6AEE">
        <w:rPr>
          <w:i/>
          <w:iCs/>
        </w:rPr>
        <w:t>transponder-to-transponder</w:t>
      </w:r>
      <w:r w:rsidR="00C874DA" w:rsidRPr="007E6AEE">
        <w:t xml:space="preserve"> connectivity based on an ODU</w:t>
      </w:r>
      <w:r w:rsidR="00C874DA">
        <w:t>Cn</w:t>
      </w:r>
      <w:r w:rsidR="00C874DA" w:rsidRPr="007E6AEE">
        <w:t xml:space="preserve"> container.</w:t>
      </w:r>
    </w:p>
    <w:p w14:paraId="105B48C7" w14:textId="30B10760" w:rsidR="00C874DA" w:rsidRDefault="00C874DA" w:rsidP="00C874DA">
      <w:r w:rsidRPr="007E6AEE">
        <w:t xml:space="preserve">The result includes the </w:t>
      </w:r>
      <w:r>
        <w:t xml:space="preserve">OTSiMCA and </w:t>
      </w:r>
      <w:r w:rsidRPr="007E6AEE">
        <w:t>OTSiMC connection</w:t>
      </w:r>
      <w:r>
        <w:t>s</w:t>
      </w:r>
      <w:r w:rsidRPr="007E6AEE">
        <w:t xml:space="preserve"> plus the ODU</w:t>
      </w:r>
      <w:r>
        <w:t>Cn</w:t>
      </w:r>
      <w:r w:rsidRPr="007E6AEE">
        <w:t xml:space="preserve"> </w:t>
      </w:r>
      <w:r w:rsidRPr="007E6AEE">
        <w:rPr>
          <w:i/>
          <w:iCs/>
        </w:rPr>
        <w:t>unterminated</w:t>
      </w:r>
      <w:r w:rsidRPr="007E6AEE">
        <w:t xml:space="preserve"> </w:t>
      </w:r>
      <w:r w:rsidR="005625EC">
        <w:t>c</w:t>
      </w:r>
      <w:r w:rsidRPr="007E6AEE">
        <w:t>onnection. OTU</w:t>
      </w:r>
      <w:r>
        <w:t>Cn</w:t>
      </w:r>
      <w:r w:rsidRPr="007E6AEE">
        <w:t xml:space="preserve"> </w:t>
      </w:r>
      <w:r>
        <w:t xml:space="preserve">layer </w:t>
      </w:r>
      <w:r w:rsidRPr="007E6AEE">
        <w:t xml:space="preserve">is considered </w:t>
      </w:r>
      <w:r>
        <w:t>encapsulated in ODUCn layer</w:t>
      </w:r>
      <w:r w:rsidRPr="007E6AEE">
        <w:t>.</w:t>
      </w:r>
    </w:p>
    <w:p w14:paraId="5C36CBE8" w14:textId="511EB383" w:rsidR="00C874DA" w:rsidRPr="007E6AEE" w:rsidRDefault="00C874DA" w:rsidP="005625EC">
      <w:pPr>
        <w:keepNext/>
      </w:pPr>
      <w:r w:rsidRPr="00C874DA">
        <w:rPr>
          <w:noProof/>
        </w:rPr>
        <w:drawing>
          <wp:inline distT="0" distB="0" distL="0" distR="0" wp14:anchorId="1AB173E0" wp14:editId="2E12D2CE">
            <wp:extent cx="6645910" cy="3288665"/>
            <wp:effectExtent l="0" t="0" r="2540" b="0"/>
            <wp:docPr id="29483699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1" cstate="screen">
                      <a:extLst>
                        <a:ext uri="{28A0092B-C50C-407E-A947-70E740481C1C}">
                          <a14:useLocalDpi xmlns:a14="http://schemas.microsoft.com/office/drawing/2010/main" val="0"/>
                        </a:ext>
                      </a:extLst>
                    </a:blip>
                    <a:srcRect/>
                    <a:stretch>
                      <a:fillRect/>
                    </a:stretch>
                  </pic:blipFill>
                  <pic:spPr bwMode="auto">
                    <a:xfrm>
                      <a:off x="0" y="0"/>
                      <a:ext cx="6645910" cy="3288665"/>
                    </a:xfrm>
                    <a:prstGeom prst="rect">
                      <a:avLst/>
                    </a:prstGeom>
                    <a:noFill/>
                    <a:ln>
                      <a:noFill/>
                    </a:ln>
                  </pic:spPr>
                </pic:pic>
              </a:graphicData>
            </a:graphic>
          </wp:inline>
        </w:drawing>
      </w:r>
    </w:p>
    <w:p w14:paraId="3D39746C" w14:textId="546C8B90" w:rsidR="00C874DA" w:rsidRPr="007E6AEE" w:rsidRDefault="00C874DA" w:rsidP="005625EC">
      <w:pPr>
        <w:pStyle w:val="TableCaption"/>
        <w:keepNext w:val="0"/>
      </w:pPr>
      <w:bookmarkStart w:id="783" w:name="_Ref170117017"/>
      <w:bookmarkStart w:id="784" w:name="_Toc173253816"/>
      <w:r w:rsidRPr="007E6AEE">
        <w:t xml:space="preserve">Figure </w:t>
      </w:r>
      <w:r w:rsidRPr="007E6AEE">
        <w:fldChar w:fldCharType="begin"/>
      </w:r>
      <w:r w:rsidRPr="007E6AEE">
        <w:instrText>STYLEREF 1 \s</w:instrText>
      </w:r>
      <w:r w:rsidRPr="007E6AEE">
        <w:fldChar w:fldCharType="separate"/>
      </w:r>
      <w:r w:rsidR="00C64284">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19</w:t>
      </w:r>
      <w:r w:rsidRPr="007E6AEE">
        <w:fldChar w:fldCharType="end"/>
      </w:r>
      <w:bookmarkEnd w:id="783"/>
      <w:r w:rsidRPr="007E6AEE">
        <w:t xml:space="preserve"> </w:t>
      </w:r>
      <w:r>
        <w:t xml:space="preserve">OTSiMCA &amp; </w:t>
      </w:r>
      <w:r w:rsidRPr="007E6AEE">
        <w:t>ODU</w:t>
      </w:r>
      <w:r>
        <w:t>Cn</w:t>
      </w:r>
      <w:r w:rsidRPr="007E6AEE">
        <w:t xml:space="preserve"> Connectivity Service</w:t>
      </w:r>
      <w:bookmarkEnd w:id="784"/>
    </w:p>
    <w:p w14:paraId="603437B6" w14:textId="7593DBE2" w:rsidR="00C874DA" w:rsidRPr="007E6AEE" w:rsidRDefault="005625EC" w:rsidP="00C874DA">
      <w:r>
        <w:lastRenderedPageBreak/>
        <w:fldChar w:fldCharType="begin"/>
      </w:r>
      <w:r>
        <w:instrText xml:space="preserve"> REF _Ref170117065 \h </w:instrText>
      </w:r>
      <w:r>
        <w:fldChar w:fldCharType="separate"/>
      </w:r>
      <w:r w:rsidR="00C64284" w:rsidRPr="007E6AEE">
        <w:t xml:space="preserve">Figure </w:t>
      </w:r>
      <w:r w:rsidR="00C64284">
        <w:rPr>
          <w:noProof/>
        </w:rPr>
        <w:t>6</w:t>
      </w:r>
      <w:r w:rsidR="00C64284" w:rsidRPr="007E6AEE">
        <w:noBreakHyphen/>
      </w:r>
      <w:r w:rsidR="00C64284">
        <w:rPr>
          <w:noProof/>
        </w:rPr>
        <w:t>20</w:t>
      </w:r>
      <w:r>
        <w:fldChar w:fldCharType="end"/>
      </w:r>
      <w:r>
        <w:t xml:space="preserve"> </w:t>
      </w:r>
      <w:r w:rsidR="00C874DA" w:rsidRPr="007E6AEE">
        <w:t xml:space="preserve">shows the configuration parameters for the provisioning of the </w:t>
      </w:r>
      <w:r w:rsidR="00C874DA" w:rsidRPr="007E6AEE">
        <w:rPr>
          <w:i/>
          <w:iCs/>
        </w:rPr>
        <w:t>transponder-to-transponder</w:t>
      </w:r>
      <w:r w:rsidR="00C874DA" w:rsidRPr="007E6AEE">
        <w:t xml:space="preserve"> connectivity based on an ODU</w:t>
      </w:r>
      <w:r w:rsidR="00C874DA">
        <w:t>Cn</w:t>
      </w:r>
      <w:r w:rsidR="00C874DA" w:rsidRPr="007E6AEE">
        <w:t xml:space="preserve"> </w:t>
      </w:r>
      <w:r w:rsidR="00C874DA" w:rsidRPr="003E3469">
        <w:rPr>
          <w:i/>
          <w:iCs/>
        </w:rPr>
        <w:t>terminated</w:t>
      </w:r>
      <w:r w:rsidR="00C874DA">
        <w:t xml:space="preserve"> </w:t>
      </w:r>
      <w:r w:rsidR="00C874DA" w:rsidRPr="007E6AEE">
        <w:t>container.</w:t>
      </w:r>
    </w:p>
    <w:p w14:paraId="4E4A3136" w14:textId="1F247CAF" w:rsidR="00C874DA" w:rsidRDefault="00C874DA" w:rsidP="00C874DA">
      <w:r w:rsidRPr="007E6AEE">
        <w:t xml:space="preserve">The result includes the </w:t>
      </w:r>
      <w:r>
        <w:t xml:space="preserve">OTSiMCA and </w:t>
      </w:r>
      <w:r w:rsidRPr="007E6AEE">
        <w:t>OTSiMC connection</w:t>
      </w:r>
      <w:r>
        <w:t>s</w:t>
      </w:r>
      <w:r w:rsidRPr="007E6AEE">
        <w:t xml:space="preserve"> plus the ODU</w:t>
      </w:r>
      <w:r>
        <w:t>Cn</w:t>
      </w:r>
      <w:r w:rsidRPr="007E6AEE">
        <w:t xml:space="preserve"> </w:t>
      </w:r>
      <w:r w:rsidRPr="007E6AEE">
        <w:rPr>
          <w:i/>
          <w:iCs/>
        </w:rPr>
        <w:t>terminated</w:t>
      </w:r>
      <w:r w:rsidRPr="007E6AEE">
        <w:t xml:space="preserve"> </w:t>
      </w:r>
      <w:r w:rsidR="005625EC">
        <w:t>c</w:t>
      </w:r>
      <w:r w:rsidRPr="007E6AEE">
        <w:t>onnection. OTU</w:t>
      </w:r>
      <w:r>
        <w:t>Cn</w:t>
      </w:r>
      <w:r w:rsidRPr="007E6AEE">
        <w:t xml:space="preserve"> </w:t>
      </w:r>
      <w:r>
        <w:t xml:space="preserve">layer </w:t>
      </w:r>
      <w:r w:rsidRPr="007E6AEE">
        <w:t xml:space="preserve">is considered </w:t>
      </w:r>
      <w:r>
        <w:t>encapsulated in ODUCn layer</w:t>
      </w:r>
      <w:r w:rsidRPr="007E6AEE">
        <w:t>.</w:t>
      </w:r>
    </w:p>
    <w:p w14:paraId="0F4EB445" w14:textId="78BFCB9E" w:rsidR="00C874DA" w:rsidRPr="007E6AEE" w:rsidRDefault="00C874DA" w:rsidP="00C874DA">
      <w:pPr>
        <w:keepNext/>
      </w:pPr>
      <w:r w:rsidRPr="00C874DA">
        <w:rPr>
          <w:noProof/>
        </w:rPr>
        <w:drawing>
          <wp:inline distT="0" distB="0" distL="0" distR="0" wp14:anchorId="5498BCDB" wp14:editId="5F3A55D8">
            <wp:extent cx="6645910" cy="2901315"/>
            <wp:effectExtent l="0" t="0" r="2540" b="0"/>
            <wp:docPr id="179343002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2" cstate="screen">
                      <a:extLst>
                        <a:ext uri="{28A0092B-C50C-407E-A947-70E740481C1C}">
                          <a14:useLocalDpi xmlns:a14="http://schemas.microsoft.com/office/drawing/2010/main" val="0"/>
                        </a:ext>
                      </a:extLst>
                    </a:blip>
                    <a:srcRect/>
                    <a:stretch>
                      <a:fillRect/>
                    </a:stretch>
                  </pic:blipFill>
                  <pic:spPr bwMode="auto">
                    <a:xfrm>
                      <a:off x="0" y="0"/>
                      <a:ext cx="6645910" cy="2901315"/>
                    </a:xfrm>
                    <a:prstGeom prst="rect">
                      <a:avLst/>
                    </a:prstGeom>
                    <a:noFill/>
                    <a:ln>
                      <a:noFill/>
                    </a:ln>
                  </pic:spPr>
                </pic:pic>
              </a:graphicData>
            </a:graphic>
          </wp:inline>
        </w:drawing>
      </w:r>
    </w:p>
    <w:p w14:paraId="596671C3" w14:textId="66DB8CD2" w:rsidR="00C874DA" w:rsidRPr="007E6AEE" w:rsidRDefault="00C874DA" w:rsidP="00C874DA">
      <w:pPr>
        <w:pStyle w:val="TableCaption"/>
        <w:keepNext w:val="0"/>
      </w:pPr>
      <w:bookmarkStart w:id="785" w:name="_Ref170117065"/>
      <w:bookmarkStart w:id="786" w:name="_Toc173253817"/>
      <w:r w:rsidRPr="007E6AEE">
        <w:t xml:space="preserve">Figure </w:t>
      </w:r>
      <w:r w:rsidRPr="007E6AEE">
        <w:fldChar w:fldCharType="begin"/>
      </w:r>
      <w:r w:rsidRPr="007E6AEE">
        <w:instrText>STYLEREF 1 \s</w:instrText>
      </w:r>
      <w:r w:rsidRPr="007E6AEE">
        <w:fldChar w:fldCharType="separate"/>
      </w:r>
      <w:r w:rsidR="00C64284">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20</w:t>
      </w:r>
      <w:r w:rsidRPr="007E6AEE">
        <w:fldChar w:fldCharType="end"/>
      </w:r>
      <w:bookmarkEnd w:id="785"/>
      <w:r w:rsidRPr="007E6AEE">
        <w:t xml:space="preserve"> </w:t>
      </w:r>
      <w:r>
        <w:t xml:space="preserve">OTSiMCA &amp; </w:t>
      </w:r>
      <w:r w:rsidRPr="007E6AEE">
        <w:t>ODU</w:t>
      </w:r>
      <w:r>
        <w:t>Cn</w:t>
      </w:r>
      <w:r w:rsidRPr="007E6AEE">
        <w:t xml:space="preserve"> Connectivity Service</w:t>
      </w:r>
      <w:r>
        <w:t xml:space="preserve">, </w:t>
      </w:r>
      <w:r w:rsidRPr="005625EC">
        <w:rPr>
          <w:i/>
          <w:iCs/>
        </w:rPr>
        <w:t>terminated</w:t>
      </w:r>
      <w:r>
        <w:t xml:space="preserve"> ODUCn</w:t>
      </w:r>
      <w:bookmarkEnd w:id="786"/>
    </w:p>
    <w:p w14:paraId="4A27369B" w14:textId="241B8C5E" w:rsidR="00C874DA" w:rsidRPr="007E6AEE" w:rsidRDefault="005625EC" w:rsidP="00C874DA">
      <w:r>
        <w:fldChar w:fldCharType="begin"/>
      </w:r>
      <w:r>
        <w:instrText xml:space="preserve"> REF _Ref170117098 \h </w:instrText>
      </w:r>
      <w:r>
        <w:fldChar w:fldCharType="separate"/>
      </w:r>
      <w:r w:rsidR="00C64284" w:rsidRPr="007E6AEE">
        <w:t xml:space="preserve">Figure </w:t>
      </w:r>
      <w:r w:rsidR="00C64284">
        <w:rPr>
          <w:noProof/>
        </w:rPr>
        <w:t>6</w:t>
      </w:r>
      <w:r w:rsidR="00C64284" w:rsidRPr="007E6AEE">
        <w:noBreakHyphen/>
      </w:r>
      <w:r w:rsidR="00C64284">
        <w:rPr>
          <w:noProof/>
        </w:rPr>
        <w:t>21</w:t>
      </w:r>
      <w:r>
        <w:fldChar w:fldCharType="end"/>
      </w:r>
      <w:r>
        <w:t xml:space="preserve"> </w:t>
      </w:r>
      <w:r w:rsidR="00C874DA" w:rsidRPr="007E6AEE">
        <w:t xml:space="preserve">shows the configuration parameters for the provisioning of the </w:t>
      </w:r>
      <w:r w:rsidR="00C874DA" w:rsidRPr="007E6AEE">
        <w:rPr>
          <w:i/>
          <w:iCs/>
        </w:rPr>
        <w:t>transponder-to-transponder</w:t>
      </w:r>
      <w:r w:rsidR="00C874DA" w:rsidRPr="007E6AEE">
        <w:t xml:space="preserve"> connectivity based on an ODU</w:t>
      </w:r>
      <w:r w:rsidR="00C874DA">
        <w:t>Cn</w:t>
      </w:r>
      <w:r w:rsidR="00C874DA" w:rsidRPr="007E6AEE">
        <w:t xml:space="preserve"> container</w:t>
      </w:r>
      <w:r w:rsidR="00C874DA">
        <w:t>, with optical carriers supported by different line ports.</w:t>
      </w:r>
    </w:p>
    <w:p w14:paraId="5D66C04F" w14:textId="36DA8B94" w:rsidR="00C874DA" w:rsidRDefault="00C874DA" w:rsidP="00C874DA">
      <w:r w:rsidRPr="007E6AEE">
        <w:t>The result includes the</w:t>
      </w:r>
      <w:r>
        <w:t xml:space="preserve"> OTSiMCA and</w:t>
      </w:r>
      <w:r w:rsidRPr="007E6AEE">
        <w:t xml:space="preserve"> OTSiMC connection</w:t>
      </w:r>
      <w:r>
        <w:t>s</w:t>
      </w:r>
      <w:r w:rsidRPr="007E6AEE">
        <w:t xml:space="preserve"> plus the ODU</w:t>
      </w:r>
      <w:r>
        <w:t>Cn</w:t>
      </w:r>
      <w:r w:rsidRPr="007E6AEE">
        <w:t xml:space="preserve"> </w:t>
      </w:r>
      <w:r w:rsidR="005625EC">
        <w:t>c</w:t>
      </w:r>
      <w:r w:rsidRPr="007E6AEE">
        <w:t>onnection. OTU</w:t>
      </w:r>
      <w:r>
        <w:t>Cn</w:t>
      </w:r>
      <w:r w:rsidRPr="007E6AEE">
        <w:t xml:space="preserve"> </w:t>
      </w:r>
      <w:r>
        <w:t xml:space="preserve">layer </w:t>
      </w:r>
      <w:r w:rsidRPr="007E6AEE">
        <w:t xml:space="preserve">is considered </w:t>
      </w:r>
      <w:r>
        <w:t>encapsulated in ODUCn layer</w:t>
      </w:r>
      <w:r w:rsidRPr="007E6AEE">
        <w:t>.</w:t>
      </w:r>
    </w:p>
    <w:p w14:paraId="49EC7509" w14:textId="2666DA3A" w:rsidR="00C874DA" w:rsidRPr="007E6AEE" w:rsidRDefault="00B0504D" w:rsidP="00C874DA">
      <w:pPr>
        <w:keepNext/>
      </w:pPr>
      <w:r w:rsidRPr="00B0504D">
        <w:rPr>
          <w:noProof/>
        </w:rPr>
        <w:lastRenderedPageBreak/>
        <w:drawing>
          <wp:inline distT="0" distB="0" distL="0" distR="0" wp14:anchorId="5E9FF599" wp14:editId="33CDC698">
            <wp:extent cx="6645910" cy="3458845"/>
            <wp:effectExtent l="0" t="0" r="2540" b="0"/>
            <wp:docPr id="180034403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3" cstate="screen">
                      <a:extLst>
                        <a:ext uri="{28A0092B-C50C-407E-A947-70E740481C1C}">
                          <a14:useLocalDpi xmlns:a14="http://schemas.microsoft.com/office/drawing/2010/main" val="0"/>
                        </a:ext>
                      </a:extLst>
                    </a:blip>
                    <a:srcRect/>
                    <a:stretch>
                      <a:fillRect/>
                    </a:stretch>
                  </pic:blipFill>
                  <pic:spPr bwMode="auto">
                    <a:xfrm>
                      <a:off x="0" y="0"/>
                      <a:ext cx="6645910" cy="3458845"/>
                    </a:xfrm>
                    <a:prstGeom prst="rect">
                      <a:avLst/>
                    </a:prstGeom>
                    <a:noFill/>
                    <a:ln>
                      <a:noFill/>
                    </a:ln>
                  </pic:spPr>
                </pic:pic>
              </a:graphicData>
            </a:graphic>
          </wp:inline>
        </w:drawing>
      </w:r>
    </w:p>
    <w:p w14:paraId="0F52A80C" w14:textId="12CD123D" w:rsidR="00C874DA" w:rsidRPr="007E6AEE" w:rsidRDefault="00C874DA" w:rsidP="00C874DA">
      <w:pPr>
        <w:pStyle w:val="TableCaption"/>
        <w:keepNext w:val="0"/>
      </w:pPr>
      <w:bookmarkStart w:id="787" w:name="_Ref170117098"/>
      <w:bookmarkStart w:id="788" w:name="_Toc173253818"/>
      <w:r w:rsidRPr="007E6AEE">
        <w:t xml:space="preserve">Figure </w:t>
      </w:r>
      <w:r w:rsidRPr="007E6AEE">
        <w:fldChar w:fldCharType="begin"/>
      </w:r>
      <w:r w:rsidRPr="007E6AEE">
        <w:instrText>STYLEREF 1 \s</w:instrText>
      </w:r>
      <w:r w:rsidRPr="007E6AEE">
        <w:fldChar w:fldCharType="separate"/>
      </w:r>
      <w:r w:rsidR="00C64284">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21</w:t>
      </w:r>
      <w:r w:rsidRPr="007E6AEE">
        <w:fldChar w:fldCharType="end"/>
      </w:r>
      <w:bookmarkEnd w:id="787"/>
      <w:r w:rsidRPr="007E6AEE">
        <w:t xml:space="preserve"> </w:t>
      </w:r>
      <w:r w:rsidR="00B0504D">
        <w:t xml:space="preserve">OTSiMCA &amp; </w:t>
      </w:r>
      <w:r w:rsidRPr="007E6AEE">
        <w:t>ODU</w:t>
      </w:r>
      <w:r>
        <w:t>Cn</w:t>
      </w:r>
      <w:r w:rsidRPr="007E6AEE">
        <w:t xml:space="preserve"> Connectivity Service</w:t>
      </w:r>
      <w:r>
        <w:t>, multi-port</w:t>
      </w:r>
      <w:bookmarkEnd w:id="788"/>
    </w:p>
    <w:p w14:paraId="2CFD7482" w14:textId="77726DC8" w:rsidR="00B0504D" w:rsidRPr="007E6AEE" w:rsidRDefault="005625EC" w:rsidP="00B0504D">
      <w:r>
        <w:fldChar w:fldCharType="begin"/>
      </w:r>
      <w:r>
        <w:instrText xml:space="preserve"> REF _Ref170117123 \h </w:instrText>
      </w:r>
      <w:r>
        <w:fldChar w:fldCharType="separate"/>
      </w:r>
      <w:r w:rsidR="00C64284" w:rsidRPr="007E6AEE">
        <w:t xml:space="preserve">Figure </w:t>
      </w:r>
      <w:r w:rsidR="00C64284">
        <w:rPr>
          <w:noProof/>
        </w:rPr>
        <w:t>6</w:t>
      </w:r>
      <w:r w:rsidR="00C64284" w:rsidRPr="007E6AEE">
        <w:noBreakHyphen/>
      </w:r>
      <w:r w:rsidR="00C64284">
        <w:rPr>
          <w:noProof/>
        </w:rPr>
        <w:t>22</w:t>
      </w:r>
      <w:r>
        <w:fldChar w:fldCharType="end"/>
      </w:r>
      <w:r>
        <w:t xml:space="preserve"> s</w:t>
      </w:r>
      <w:r w:rsidR="00B0504D" w:rsidRPr="007E6AEE">
        <w:t xml:space="preserve">hows the configuration parameters for the provisioning of the </w:t>
      </w:r>
      <w:r w:rsidR="00B0504D" w:rsidRPr="007E6AEE">
        <w:rPr>
          <w:i/>
          <w:iCs/>
        </w:rPr>
        <w:t>transponder-to-transponder</w:t>
      </w:r>
      <w:r w:rsidR="00B0504D" w:rsidRPr="007E6AEE">
        <w:t xml:space="preserve"> connectivity based on an ODU</w:t>
      </w:r>
      <w:r w:rsidR="00B0504D">
        <w:t>Cn</w:t>
      </w:r>
      <w:r w:rsidR="00B0504D" w:rsidRPr="007E6AEE">
        <w:t xml:space="preserve"> </w:t>
      </w:r>
      <w:r w:rsidR="00B0504D" w:rsidRPr="003E3469">
        <w:rPr>
          <w:i/>
          <w:iCs/>
        </w:rPr>
        <w:t>terminated</w:t>
      </w:r>
      <w:r w:rsidR="00B0504D">
        <w:t xml:space="preserve"> </w:t>
      </w:r>
      <w:r w:rsidR="00B0504D" w:rsidRPr="007E6AEE">
        <w:t>container</w:t>
      </w:r>
      <w:r w:rsidR="00B0504D">
        <w:t>, with optical carriers supported by different line ports.</w:t>
      </w:r>
    </w:p>
    <w:p w14:paraId="126B73F9" w14:textId="679D559D" w:rsidR="00B0504D" w:rsidRDefault="00B0504D" w:rsidP="00B0504D">
      <w:r w:rsidRPr="007E6AEE">
        <w:t>The result includes the</w:t>
      </w:r>
      <w:r>
        <w:t xml:space="preserve"> OTSiMCA and</w:t>
      </w:r>
      <w:r w:rsidRPr="007E6AEE">
        <w:t xml:space="preserve"> OTSiMC connection</w:t>
      </w:r>
      <w:r>
        <w:t>s</w:t>
      </w:r>
      <w:r w:rsidRPr="007E6AEE">
        <w:t xml:space="preserve"> plus the ODU</w:t>
      </w:r>
      <w:r>
        <w:t>Cn</w:t>
      </w:r>
      <w:r w:rsidRPr="007E6AEE">
        <w:t xml:space="preserve"> </w:t>
      </w:r>
      <w:r w:rsidRPr="007E6AEE">
        <w:rPr>
          <w:i/>
          <w:iCs/>
        </w:rPr>
        <w:t>terminated</w:t>
      </w:r>
      <w:r w:rsidRPr="007E6AEE">
        <w:t xml:space="preserve"> </w:t>
      </w:r>
      <w:r w:rsidR="005625EC">
        <w:t>c</w:t>
      </w:r>
      <w:r w:rsidRPr="007E6AEE">
        <w:t>onnection. OTU</w:t>
      </w:r>
      <w:r>
        <w:t>Cn</w:t>
      </w:r>
      <w:r w:rsidRPr="007E6AEE">
        <w:t xml:space="preserve"> </w:t>
      </w:r>
      <w:r>
        <w:t xml:space="preserve">layer </w:t>
      </w:r>
      <w:r w:rsidRPr="007E6AEE">
        <w:t xml:space="preserve">is considered </w:t>
      </w:r>
      <w:r>
        <w:t>encapsulated in ODUCn layer</w:t>
      </w:r>
      <w:r w:rsidRPr="007E6AEE">
        <w:t>.</w:t>
      </w:r>
    </w:p>
    <w:p w14:paraId="3F4CDBA4" w14:textId="01D3ACCA" w:rsidR="00B0504D" w:rsidRPr="007E6AEE" w:rsidRDefault="00BA0B11" w:rsidP="00B0504D">
      <w:pPr>
        <w:keepNext/>
      </w:pPr>
      <w:r w:rsidRPr="00BA0B11">
        <w:rPr>
          <w:noProof/>
        </w:rPr>
        <w:lastRenderedPageBreak/>
        <w:drawing>
          <wp:inline distT="0" distB="0" distL="0" distR="0" wp14:anchorId="76616C1A" wp14:editId="436FD0AA">
            <wp:extent cx="6645910" cy="3457575"/>
            <wp:effectExtent l="0" t="0" r="2540" b="0"/>
            <wp:docPr id="3258554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4" cstate="screen">
                      <a:extLst>
                        <a:ext uri="{28A0092B-C50C-407E-A947-70E740481C1C}">
                          <a14:useLocalDpi xmlns:a14="http://schemas.microsoft.com/office/drawing/2010/main" val="0"/>
                        </a:ext>
                      </a:extLst>
                    </a:blip>
                    <a:srcRect/>
                    <a:stretch>
                      <a:fillRect/>
                    </a:stretch>
                  </pic:blipFill>
                  <pic:spPr bwMode="auto">
                    <a:xfrm>
                      <a:off x="0" y="0"/>
                      <a:ext cx="6645910" cy="3457575"/>
                    </a:xfrm>
                    <a:prstGeom prst="rect">
                      <a:avLst/>
                    </a:prstGeom>
                    <a:noFill/>
                    <a:ln>
                      <a:noFill/>
                    </a:ln>
                  </pic:spPr>
                </pic:pic>
              </a:graphicData>
            </a:graphic>
          </wp:inline>
        </w:drawing>
      </w:r>
    </w:p>
    <w:p w14:paraId="029307A9" w14:textId="26A82670" w:rsidR="00B0504D" w:rsidRPr="007E6AEE" w:rsidRDefault="00B0504D" w:rsidP="00B0504D">
      <w:pPr>
        <w:pStyle w:val="TableCaption"/>
        <w:keepNext w:val="0"/>
      </w:pPr>
      <w:bookmarkStart w:id="789" w:name="_Ref170117123"/>
      <w:bookmarkStart w:id="790" w:name="_Toc173253819"/>
      <w:r w:rsidRPr="007E6AEE">
        <w:t xml:space="preserve">Figure </w:t>
      </w:r>
      <w:r w:rsidRPr="007E6AEE">
        <w:fldChar w:fldCharType="begin"/>
      </w:r>
      <w:r w:rsidRPr="007E6AEE">
        <w:instrText>STYLEREF 1 \s</w:instrText>
      </w:r>
      <w:r w:rsidRPr="007E6AEE">
        <w:fldChar w:fldCharType="separate"/>
      </w:r>
      <w:r w:rsidR="00C64284">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22</w:t>
      </w:r>
      <w:r w:rsidRPr="007E6AEE">
        <w:fldChar w:fldCharType="end"/>
      </w:r>
      <w:bookmarkEnd w:id="789"/>
      <w:r w:rsidRPr="007E6AEE">
        <w:t xml:space="preserve"> ODU</w:t>
      </w:r>
      <w:r>
        <w:t>Cn</w:t>
      </w:r>
      <w:r w:rsidRPr="007E6AEE">
        <w:t xml:space="preserve"> Connectivity Service</w:t>
      </w:r>
      <w:r>
        <w:t xml:space="preserve">, </w:t>
      </w:r>
      <w:r w:rsidRPr="005625EC">
        <w:rPr>
          <w:i/>
          <w:iCs/>
        </w:rPr>
        <w:t>terminated</w:t>
      </w:r>
      <w:r>
        <w:t xml:space="preserve"> ODUCn, multi-port</w:t>
      </w:r>
      <w:bookmarkEnd w:id="790"/>
    </w:p>
    <w:p w14:paraId="5D999324" w14:textId="77777777" w:rsidR="00B0504D" w:rsidRDefault="00B0504D" w:rsidP="00B0504D"/>
    <w:p w14:paraId="4B3E7C6D" w14:textId="77777777" w:rsidR="005625EC" w:rsidRDefault="005625EC">
      <w:pPr>
        <w:spacing w:after="0"/>
        <w:jc w:val="left"/>
        <w:rPr>
          <w:rFonts w:eastAsiaTheme="majorEastAsia" w:cstheme="majorBidi"/>
          <w:b/>
          <w:bCs/>
          <w:iCs/>
          <w:color w:val="auto"/>
          <w:szCs w:val="20"/>
        </w:rPr>
      </w:pPr>
      <w:r>
        <w:br w:type="page"/>
      </w:r>
    </w:p>
    <w:p w14:paraId="609FB1D6" w14:textId="3631D03E" w:rsidR="00A35091" w:rsidRDefault="00A35091" w:rsidP="00A35091">
      <w:pPr>
        <w:pStyle w:val="Heading4"/>
      </w:pPr>
      <w:bookmarkStart w:id="791" w:name="_Toc173252945"/>
      <w:r>
        <w:lastRenderedPageBreak/>
        <w:t xml:space="preserve">Transponder to transponder CS, OTSiMCA CS with </w:t>
      </w:r>
      <w:r w:rsidR="009E696A">
        <w:t>DSR</w:t>
      </w:r>
      <w:r>
        <w:t xml:space="preserve"> constraints</w:t>
      </w:r>
      <w:bookmarkEnd w:id="791"/>
    </w:p>
    <w:p w14:paraId="69764AC9" w14:textId="7DF8294F" w:rsidR="00A35091" w:rsidRPr="007E6AEE" w:rsidRDefault="00A35091" w:rsidP="00A35091">
      <w:pPr>
        <w:pStyle w:val="Heading5"/>
        <w:ind w:left="1276" w:hanging="992"/>
      </w:pPr>
      <w:r>
        <w:t>OTSiMCA</w:t>
      </w:r>
      <w:r w:rsidRPr="007E6AEE">
        <w:t xml:space="preserve"> </w:t>
      </w:r>
      <w:r w:rsidR="009E696A">
        <w:t xml:space="preserve">&amp; DSR </w:t>
      </w:r>
      <w:r w:rsidRPr="007E6AEE">
        <w:t>Connectivity Service</w:t>
      </w:r>
    </w:p>
    <w:p w14:paraId="386E7E4B" w14:textId="7A0AE07F" w:rsidR="00A35091" w:rsidRDefault="005625EC" w:rsidP="00A35091">
      <w:r>
        <w:fldChar w:fldCharType="begin"/>
      </w:r>
      <w:r>
        <w:instrText xml:space="preserve"> REF _Ref170117157 \h </w:instrText>
      </w:r>
      <w:r>
        <w:fldChar w:fldCharType="separate"/>
      </w:r>
      <w:r w:rsidR="00C64284" w:rsidRPr="007E6AEE">
        <w:t xml:space="preserve">Figure </w:t>
      </w:r>
      <w:r w:rsidR="00C64284">
        <w:rPr>
          <w:noProof/>
        </w:rPr>
        <w:t>6</w:t>
      </w:r>
      <w:r w:rsidR="00C64284" w:rsidRPr="007E6AEE">
        <w:noBreakHyphen/>
      </w:r>
      <w:r w:rsidR="00C64284">
        <w:rPr>
          <w:noProof/>
        </w:rPr>
        <w:t>23</w:t>
      </w:r>
      <w:r>
        <w:fldChar w:fldCharType="end"/>
      </w:r>
      <w:r>
        <w:t xml:space="preserve"> </w:t>
      </w:r>
      <w:r w:rsidR="00A35091" w:rsidRPr="007E6AEE">
        <w:t xml:space="preserve">shows the configuration parameters for the provisioning of the </w:t>
      </w:r>
      <w:r w:rsidR="00A35091" w:rsidRPr="007E6AEE">
        <w:rPr>
          <w:i/>
          <w:iCs/>
        </w:rPr>
        <w:t>transponder-to-transponder</w:t>
      </w:r>
      <w:r w:rsidR="00A35091" w:rsidRPr="007E6AEE">
        <w:t xml:space="preserve"> </w:t>
      </w:r>
      <w:r w:rsidR="00A35091">
        <w:t xml:space="preserve">OTSiMCA </w:t>
      </w:r>
      <w:r w:rsidR="00A35091" w:rsidRPr="007E6AEE">
        <w:t xml:space="preserve">connectivity </w:t>
      </w:r>
      <w:r w:rsidR="00A35091">
        <w:t>service</w:t>
      </w:r>
      <w:r w:rsidR="00A35091" w:rsidRPr="007E6AEE">
        <w:t>.</w:t>
      </w:r>
      <w:r w:rsidR="00A35091">
        <w:t xml:space="preserve"> This scenario </w:t>
      </w:r>
      <w:r>
        <w:t>may</w:t>
      </w:r>
      <w:r w:rsidR="00A35091">
        <w:t xml:space="preserve"> include </w:t>
      </w:r>
      <w:r>
        <w:t xml:space="preserve">some basic </w:t>
      </w:r>
      <w:r w:rsidR="00A35091">
        <w:t>provisioning of L1 (OTN or non OTN) parameters</w:t>
      </w:r>
      <w:r>
        <w:t>, but no OTN / DSR connections are created as result.</w:t>
      </w:r>
    </w:p>
    <w:p w14:paraId="1F075D7B" w14:textId="40526EF0" w:rsidR="00280689" w:rsidRDefault="00280689" w:rsidP="00280689">
      <w:r w:rsidRPr="007E6AEE">
        <w:t xml:space="preserve">The result includes the </w:t>
      </w:r>
      <w:r>
        <w:t xml:space="preserve">OTSiMCA and </w:t>
      </w:r>
      <w:r w:rsidRPr="007E6AEE">
        <w:t>OTSiMC connection</w:t>
      </w:r>
      <w:r>
        <w:t>s</w:t>
      </w:r>
      <w:r w:rsidRPr="007E6AEE">
        <w:t xml:space="preserve"> plus the </w:t>
      </w:r>
      <w:r>
        <w:t xml:space="preserve">DSR </w:t>
      </w:r>
      <w:r w:rsidRPr="007E6AEE">
        <w:rPr>
          <w:i/>
          <w:iCs/>
        </w:rPr>
        <w:t>unterminated</w:t>
      </w:r>
      <w:r w:rsidRPr="007E6AEE">
        <w:t xml:space="preserve"> </w:t>
      </w:r>
      <w:r>
        <w:t>c</w:t>
      </w:r>
      <w:r w:rsidRPr="007E6AEE">
        <w:t>onnection.</w:t>
      </w:r>
    </w:p>
    <w:p w14:paraId="66993807" w14:textId="77777777" w:rsidR="00280689" w:rsidRDefault="00280689" w:rsidP="00A35091"/>
    <w:p w14:paraId="01EFDFC9" w14:textId="7ACE5E6B" w:rsidR="00A35091" w:rsidRPr="007E6AEE" w:rsidRDefault="006C20BD" w:rsidP="00A35091">
      <w:pPr>
        <w:keepNext/>
      </w:pPr>
      <w:r w:rsidRPr="006C20BD">
        <w:rPr>
          <w:noProof/>
        </w:rPr>
        <w:drawing>
          <wp:inline distT="0" distB="0" distL="0" distR="0" wp14:anchorId="09E6148C" wp14:editId="393BD262">
            <wp:extent cx="6645910" cy="3268345"/>
            <wp:effectExtent l="0" t="0" r="2540" b="8255"/>
            <wp:docPr id="53781357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5" cstate="screen">
                      <a:extLst>
                        <a:ext uri="{28A0092B-C50C-407E-A947-70E740481C1C}">
                          <a14:useLocalDpi xmlns:a14="http://schemas.microsoft.com/office/drawing/2010/main" val="0"/>
                        </a:ext>
                      </a:extLst>
                    </a:blip>
                    <a:srcRect/>
                    <a:stretch>
                      <a:fillRect/>
                    </a:stretch>
                  </pic:blipFill>
                  <pic:spPr bwMode="auto">
                    <a:xfrm>
                      <a:off x="0" y="0"/>
                      <a:ext cx="6645910" cy="3268345"/>
                    </a:xfrm>
                    <a:prstGeom prst="rect">
                      <a:avLst/>
                    </a:prstGeom>
                    <a:noFill/>
                    <a:ln>
                      <a:noFill/>
                    </a:ln>
                  </pic:spPr>
                </pic:pic>
              </a:graphicData>
            </a:graphic>
          </wp:inline>
        </w:drawing>
      </w:r>
    </w:p>
    <w:p w14:paraId="6A68E202" w14:textId="53DC2049" w:rsidR="00A35091" w:rsidRPr="007E6AEE" w:rsidRDefault="00A35091" w:rsidP="00A35091">
      <w:pPr>
        <w:pStyle w:val="TableCaption"/>
        <w:keepNext w:val="0"/>
      </w:pPr>
      <w:bookmarkStart w:id="792" w:name="_Ref170117157"/>
      <w:bookmarkStart w:id="793" w:name="_Toc173253820"/>
      <w:r w:rsidRPr="007E6AEE">
        <w:t xml:space="preserve">Figure </w:t>
      </w:r>
      <w:r w:rsidRPr="007E6AEE">
        <w:fldChar w:fldCharType="begin"/>
      </w:r>
      <w:r w:rsidRPr="007E6AEE">
        <w:instrText>STYLEREF 1 \s</w:instrText>
      </w:r>
      <w:r w:rsidRPr="007E6AEE">
        <w:fldChar w:fldCharType="separate"/>
      </w:r>
      <w:r w:rsidR="00C64284">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23</w:t>
      </w:r>
      <w:r w:rsidRPr="007E6AEE">
        <w:fldChar w:fldCharType="end"/>
      </w:r>
      <w:bookmarkEnd w:id="792"/>
      <w:r w:rsidRPr="007E6AEE">
        <w:t xml:space="preserve"> </w:t>
      </w:r>
      <w:r>
        <w:t>OTSiMCA</w:t>
      </w:r>
      <w:r w:rsidRPr="007E6AEE">
        <w:t xml:space="preserve"> </w:t>
      </w:r>
      <w:r w:rsidR="00280689">
        <w:t xml:space="preserve">&amp; DSR </w:t>
      </w:r>
      <w:r w:rsidRPr="007E6AEE">
        <w:t>Connectivity Service</w:t>
      </w:r>
      <w:r>
        <w:t>, multi-port</w:t>
      </w:r>
      <w:bookmarkEnd w:id="793"/>
    </w:p>
    <w:p w14:paraId="1F9D61C3" w14:textId="77777777" w:rsidR="00280689" w:rsidRDefault="00280689">
      <w:pPr>
        <w:spacing w:after="0"/>
        <w:jc w:val="left"/>
      </w:pPr>
    </w:p>
    <w:p w14:paraId="738614A8" w14:textId="7D7E80C7" w:rsidR="00280689" w:rsidRDefault="00280689" w:rsidP="00280689">
      <w:r>
        <w:fldChar w:fldCharType="begin"/>
      </w:r>
      <w:r>
        <w:instrText xml:space="preserve"> REF _Ref173160484 \h </w:instrText>
      </w:r>
      <w:r>
        <w:fldChar w:fldCharType="separate"/>
      </w:r>
      <w:r w:rsidR="00C64284" w:rsidRPr="007E6AEE">
        <w:t xml:space="preserve">Figure </w:t>
      </w:r>
      <w:r w:rsidR="00C64284">
        <w:rPr>
          <w:noProof/>
        </w:rPr>
        <w:t>6</w:t>
      </w:r>
      <w:r w:rsidR="00C64284" w:rsidRPr="007E6AEE">
        <w:noBreakHyphen/>
      </w:r>
      <w:r w:rsidR="00C64284">
        <w:rPr>
          <w:noProof/>
        </w:rPr>
        <w:t>24</w:t>
      </w:r>
      <w:r>
        <w:fldChar w:fldCharType="end"/>
      </w:r>
      <w:r>
        <w:t xml:space="preserve"> </w:t>
      </w:r>
      <w:r w:rsidRPr="007E6AEE">
        <w:t>shows</w:t>
      </w:r>
      <w:r>
        <w:t xml:space="preserve"> the simplified scenario where the OTSiMCA explicit CEP can be skipped.</w:t>
      </w:r>
    </w:p>
    <w:p w14:paraId="5E7D18ED" w14:textId="4D58E2EE" w:rsidR="00280689" w:rsidRPr="007E6AEE" w:rsidRDefault="006C20BD" w:rsidP="00280689">
      <w:pPr>
        <w:keepNext/>
      </w:pPr>
      <w:r w:rsidRPr="006C20BD">
        <w:rPr>
          <w:noProof/>
        </w:rPr>
        <w:lastRenderedPageBreak/>
        <w:drawing>
          <wp:inline distT="0" distB="0" distL="0" distR="0" wp14:anchorId="59609946" wp14:editId="7E256134">
            <wp:extent cx="6645910" cy="3268345"/>
            <wp:effectExtent l="0" t="0" r="2540" b="8255"/>
            <wp:docPr id="175158336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76" cstate="screen">
                      <a:extLst>
                        <a:ext uri="{28A0092B-C50C-407E-A947-70E740481C1C}">
                          <a14:useLocalDpi xmlns:a14="http://schemas.microsoft.com/office/drawing/2010/main" val="0"/>
                        </a:ext>
                      </a:extLst>
                    </a:blip>
                    <a:srcRect/>
                    <a:stretch>
                      <a:fillRect/>
                    </a:stretch>
                  </pic:blipFill>
                  <pic:spPr bwMode="auto">
                    <a:xfrm>
                      <a:off x="0" y="0"/>
                      <a:ext cx="6645910" cy="3268345"/>
                    </a:xfrm>
                    <a:prstGeom prst="rect">
                      <a:avLst/>
                    </a:prstGeom>
                    <a:noFill/>
                    <a:ln>
                      <a:noFill/>
                    </a:ln>
                  </pic:spPr>
                </pic:pic>
              </a:graphicData>
            </a:graphic>
          </wp:inline>
        </w:drawing>
      </w:r>
    </w:p>
    <w:p w14:paraId="0C9DEF58" w14:textId="4365BA81" w:rsidR="00280689" w:rsidRDefault="00280689" w:rsidP="00280689">
      <w:pPr>
        <w:pStyle w:val="TableCaption"/>
        <w:keepNext w:val="0"/>
      </w:pPr>
      <w:bookmarkStart w:id="794" w:name="_Ref173160484"/>
      <w:bookmarkStart w:id="795" w:name="_Toc173253821"/>
      <w:r w:rsidRPr="007E6AEE">
        <w:t xml:space="preserve">Figure </w:t>
      </w:r>
      <w:r w:rsidRPr="007E6AEE">
        <w:fldChar w:fldCharType="begin"/>
      </w:r>
      <w:r w:rsidRPr="007E6AEE">
        <w:instrText>STYLEREF 1 \s</w:instrText>
      </w:r>
      <w:r w:rsidRPr="007E6AEE">
        <w:fldChar w:fldCharType="separate"/>
      </w:r>
      <w:r w:rsidR="00C64284">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24</w:t>
      </w:r>
      <w:r w:rsidRPr="007E6AEE">
        <w:fldChar w:fldCharType="end"/>
      </w:r>
      <w:bookmarkEnd w:id="794"/>
      <w:r w:rsidRPr="007E6AEE">
        <w:t xml:space="preserve"> </w:t>
      </w:r>
      <w:r>
        <w:t>OTSiMCA</w:t>
      </w:r>
      <w:r w:rsidRPr="007E6AEE">
        <w:t xml:space="preserve"> </w:t>
      </w:r>
      <w:r>
        <w:t xml:space="preserve">&amp; DSR </w:t>
      </w:r>
      <w:r w:rsidRPr="007E6AEE">
        <w:t>Connectivity Service</w:t>
      </w:r>
      <w:r>
        <w:t xml:space="preserve"> simplified, multi-port</w:t>
      </w:r>
      <w:bookmarkEnd w:id="795"/>
      <w:r>
        <w:t xml:space="preserve"> </w:t>
      </w:r>
    </w:p>
    <w:p w14:paraId="2B4B55F0" w14:textId="2A835D45" w:rsidR="005625EC" w:rsidRDefault="005625EC" w:rsidP="00280689">
      <w:pPr>
        <w:pStyle w:val="TableCaption"/>
        <w:keepNext w:val="0"/>
        <w:jc w:val="left"/>
        <w:rPr>
          <w:rFonts w:eastAsiaTheme="majorEastAsia" w:cstheme="majorBidi"/>
          <w:b/>
          <w:bCs/>
          <w:iCs/>
          <w:color w:val="auto"/>
          <w:szCs w:val="20"/>
        </w:rPr>
      </w:pPr>
      <w:r>
        <w:br w:type="page"/>
      </w:r>
    </w:p>
    <w:p w14:paraId="7089D38C" w14:textId="010B5869" w:rsidR="00A35091" w:rsidRDefault="00A35091" w:rsidP="00A35091">
      <w:pPr>
        <w:pStyle w:val="Heading4"/>
      </w:pPr>
      <w:bookmarkStart w:id="796" w:name="_Toc173252946"/>
      <w:r>
        <w:lastRenderedPageBreak/>
        <w:t>Layer 1 CS</w:t>
      </w:r>
      <w:bookmarkEnd w:id="796"/>
    </w:p>
    <w:p w14:paraId="64A5FB53" w14:textId="09CB2CD4" w:rsidR="00A35091" w:rsidRDefault="00D74DE3" w:rsidP="00A35091">
      <w:r>
        <w:fldChar w:fldCharType="begin"/>
      </w:r>
      <w:r>
        <w:instrText xml:space="preserve"> REF _Ref170047781 \h </w:instrText>
      </w:r>
      <w:r>
        <w:fldChar w:fldCharType="separate"/>
      </w:r>
      <w:r w:rsidR="00C64284" w:rsidRPr="007E6AEE">
        <w:t xml:space="preserve">Figure </w:t>
      </w:r>
      <w:r w:rsidR="00C64284">
        <w:rPr>
          <w:noProof/>
        </w:rPr>
        <w:t>6</w:t>
      </w:r>
      <w:r w:rsidR="00C64284" w:rsidRPr="007E6AEE">
        <w:noBreakHyphen/>
      </w:r>
      <w:r w:rsidR="00C64284">
        <w:rPr>
          <w:noProof/>
        </w:rPr>
        <w:t>25</w:t>
      </w:r>
      <w:r>
        <w:fldChar w:fldCharType="end"/>
      </w:r>
      <w:r>
        <w:t xml:space="preserve">, </w:t>
      </w:r>
      <w:r>
        <w:fldChar w:fldCharType="begin"/>
      </w:r>
      <w:r>
        <w:instrText xml:space="preserve"> REF _Ref170047787 \h </w:instrText>
      </w:r>
      <w:r>
        <w:fldChar w:fldCharType="separate"/>
      </w:r>
      <w:r w:rsidR="00C64284" w:rsidRPr="007E6AEE">
        <w:t xml:space="preserve">Figure </w:t>
      </w:r>
      <w:r w:rsidR="00C64284">
        <w:rPr>
          <w:noProof/>
        </w:rPr>
        <w:t>6</w:t>
      </w:r>
      <w:r w:rsidR="00C64284" w:rsidRPr="007E6AEE">
        <w:noBreakHyphen/>
      </w:r>
      <w:r w:rsidR="00C64284">
        <w:rPr>
          <w:noProof/>
        </w:rPr>
        <w:t>26</w:t>
      </w:r>
      <w:r>
        <w:fldChar w:fldCharType="end"/>
      </w:r>
      <w:r>
        <w:t xml:space="preserve">, </w:t>
      </w:r>
      <w:r>
        <w:fldChar w:fldCharType="begin"/>
      </w:r>
      <w:r>
        <w:instrText xml:space="preserve"> REF _Ref170047791 \h </w:instrText>
      </w:r>
      <w:r>
        <w:fldChar w:fldCharType="separate"/>
      </w:r>
      <w:r w:rsidR="00C64284" w:rsidRPr="007E6AEE">
        <w:t xml:space="preserve">Figure </w:t>
      </w:r>
      <w:r w:rsidR="00C64284">
        <w:rPr>
          <w:noProof/>
        </w:rPr>
        <w:t>6</w:t>
      </w:r>
      <w:r w:rsidR="00C64284" w:rsidRPr="007E6AEE">
        <w:noBreakHyphen/>
      </w:r>
      <w:r w:rsidR="00C64284">
        <w:rPr>
          <w:noProof/>
        </w:rPr>
        <w:t>27</w:t>
      </w:r>
      <w:r>
        <w:fldChar w:fldCharType="end"/>
      </w:r>
      <w:r w:rsidR="00E677C8">
        <w:t xml:space="preserve">, </w:t>
      </w:r>
      <w:r w:rsidR="00E677C8">
        <w:fldChar w:fldCharType="begin"/>
      </w:r>
      <w:r w:rsidR="00E677C8">
        <w:instrText xml:space="preserve"> REF _Ref173160942 \h </w:instrText>
      </w:r>
      <w:r w:rsidR="00E677C8">
        <w:fldChar w:fldCharType="separate"/>
      </w:r>
      <w:r w:rsidR="00C64284" w:rsidRPr="007E6AEE">
        <w:t xml:space="preserve">Figure </w:t>
      </w:r>
      <w:r w:rsidR="00C64284">
        <w:rPr>
          <w:noProof/>
        </w:rPr>
        <w:t>6</w:t>
      </w:r>
      <w:r w:rsidR="00C64284" w:rsidRPr="007E6AEE">
        <w:noBreakHyphen/>
      </w:r>
      <w:r w:rsidR="00C64284">
        <w:rPr>
          <w:noProof/>
        </w:rPr>
        <w:t>28</w:t>
      </w:r>
      <w:r w:rsidR="00E677C8">
        <w:fldChar w:fldCharType="end"/>
      </w:r>
      <w:r w:rsidR="00A35091" w:rsidRPr="007E6AEE">
        <w:t xml:space="preserve"> show</w:t>
      </w:r>
      <w:r w:rsidR="00A35091">
        <w:t xml:space="preserve"> some typical L1 services which can be supported by the virtual network provided by the transponder to transponder services.</w:t>
      </w:r>
    </w:p>
    <w:p w14:paraId="0AD12BFF" w14:textId="77777777" w:rsidR="00A35091" w:rsidRPr="00A35091" w:rsidRDefault="00A35091" w:rsidP="00A35091"/>
    <w:p w14:paraId="7944C80F" w14:textId="55D7C81A" w:rsidR="00A35091" w:rsidRPr="007E6AEE" w:rsidRDefault="00E677C8" w:rsidP="00E677C8">
      <w:pPr>
        <w:keepNext/>
      </w:pPr>
      <w:r w:rsidRPr="00E677C8">
        <w:rPr>
          <w:noProof/>
        </w:rPr>
        <w:drawing>
          <wp:inline distT="0" distB="0" distL="0" distR="0" wp14:anchorId="210F1A79" wp14:editId="4464AD0B">
            <wp:extent cx="6645910" cy="3298190"/>
            <wp:effectExtent l="0" t="0" r="2540" b="0"/>
            <wp:docPr id="123688995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7" cstate="screen">
                      <a:extLst>
                        <a:ext uri="{28A0092B-C50C-407E-A947-70E740481C1C}">
                          <a14:useLocalDpi xmlns:a14="http://schemas.microsoft.com/office/drawing/2010/main" val="0"/>
                        </a:ext>
                      </a:extLst>
                    </a:blip>
                    <a:srcRect/>
                    <a:stretch>
                      <a:fillRect/>
                    </a:stretch>
                  </pic:blipFill>
                  <pic:spPr bwMode="auto">
                    <a:xfrm>
                      <a:off x="0" y="0"/>
                      <a:ext cx="6645910" cy="3298190"/>
                    </a:xfrm>
                    <a:prstGeom prst="rect">
                      <a:avLst/>
                    </a:prstGeom>
                    <a:noFill/>
                    <a:ln>
                      <a:noFill/>
                    </a:ln>
                  </pic:spPr>
                </pic:pic>
              </a:graphicData>
            </a:graphic>
          </wp:inline>
        </w:drawing>
      </w:r>
    </w:p>
    <w:p w14:paraId="5EBBE3FA" w14:textId="6CE4867C" w:rsidR="00A35091" w:rsidRPr="007E6AEE" w:rsidRDefault="00A35091" w:rsidP="00E677C8">
      <w:pPr>
        <w:pStyle w:val="TableCaption"/>
        <w:keepNext w:val="0"/>
      </w:pPr>
      <w:bookmarkStart w:id="797" w:name="_Ref170047781"/>
      <w:bookmarkStart w:id="798" w:name="_Toc173253822"/>
      <w:r w:rsidRPr="007E6AEE">
        <w:t xml:space="preserve">Figure </w:t>
      </w:r>
      <w:r w:rsidRPr="007E6AEE">
        <w:fldChar w:fldCharType="begin"/>
      </w:r>
      <w:r w:rsidRPr="007E6AEE">
        <w:instrText>STYLEREF 1 \s</w:instrText>
      </w:r>
      <w:r w:rsidRPr="007E6AEE">
        <w:fldChar w:fldCharType="separate"/>
      </w:r>
      <w:r w:rsidR="00C64284">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25</w:t>
      </w:r>
      <w:r w:rsidRPr="007E6AEE">
        <w:fldChar w:fldCharType="end"/>
      </w:r>
      <w:bookmarkEnd w:id="797"/>
      <w:r w:rsidRPr="007E6AEE">
        <w:t xml:space="preserve"> DSR/ODU Connectivity Service</w:t>
      </w:r>
      <w:r>
        <w:t>s</w:t>
      </w:r>
      <w:r w:rsidR="00680F97">
        <w:t xml:space="preserve"> </w:t>
      </w:r>
      <w:r w:rsidR="00680F97">
        <w:rPr>
          <w:rFonts w:cstheme="minorHAnsi"/>
        </w:rPr>
        <w:t>≤</w:t>
      </w:r>
      <w:r w:rsidR="00680F97">
        <w:t xml:space="preserve"> 100G</w:t>
      </w:r>
      <w:bookmarkEnd w:id="798"/>
    </w:p>
    <w:p w14:paraId="09163DE8" w14:textId="49C79332" w:rsidR="00A35091" w:rsidRPr="007E6AEE" w:rsidRDefault="00E677C8" w:rsidP="00E677C8">
      <w:pPr>
        <w:keepNext/>
      </w:pPr>
      <w:r w:rsidRPr="00E677C8">
        <w:rPr>
          <w:noProof/>
        </w:rPr>
        <w:drawing>
          <wp:inline distT="0" distB="0" distL="0" distR="0" wp14:anchorId="3926C4AF" wp14:editId="7800AA6E">
            <wp:extent cx="6645910" cy="3300730"/>
            <wp:effectExtent l="0" t="0" r="2540" b="0"/>
            <wp:docPr id="51558103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8" cstate="screen">
                      <a:extLst>
                        <a:ext uri="{28A0092B-C50C-407E-A947-70E740481C1C}">
                          <a14:useLocalDpi xmlns:a14="http://schemas.microsoft.com/office/drawing/2010/main" val="0"/>
                        </a:ext>
                      </a:extLst>
                    </a:blip>
                    <a:srcRect/>
                    <a:stretch>
                      <a:fillRect/>
                    </a:stretch>
                  </pic:blipFill>
                  <pic:spPr bwMode="auto">
                    <a:xfrm>
                      <a:off x="0" y="0"/>
                      <a:ext cx="6645910" cy="3300730"/>
                    </a:xfrm>
                    <a:prstGeom prst="rect">
                      <a:avLst/>
                    </a:prstGeom>
                    <a:noFill/>
                    <a:ln>
                      <a:noFill/>
                    </a:ln>
                  </pic:spPr>
                </pic:pic>
              </a:graphicData>
            </a:graphic>
          </wp:inline>
        </w:drawing>
      </w:r>
    </w:p>
    <w:p w14:paraId="3551ACD2" w14:textId="0B96ECEC" w:rsidR="00A35091" w:rsidRPr="007E6AEE" w:rsidRDefault="00A35091" w:rsidP="00E677C8">
      <w:pPr>
        <w:pStyle w:val="TableCaption"/>
        <w:keepNext w:val="0"/>
      </w:pPr>
      <w:bookmarkStart w:id="799" w:name="_Ref170047787"/>
      <w:bookmarkStart w:id="800" w:name="_Toc173253823"/>
      <w:r w:rsidRPr="007E6AEE">
        <w:t xml:space="preserve">Figure </w:t>
      </w:r>
      <w:r w:rsidRPr="007E6AEE">
        <w:fldChar w:fldCharType="begin"/>
      </w:r>
      <w:r w:rsidRPr="007E6AEE">
        <w:instrText>STYLEREF 1 \s</w:instrText>
      </w:r>
      <w:r w:rsidRPr="007E6AEE">
        <w:fldChar w:fldCharType="separate"/>
      </w:r>
      <w:r w:rsidR="00C64284">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26</w:t>
      </w:r>
      <w:r w:rsidRPr="007E6AEE">
        <w:fldChar w:fldCharType="end"/>
      </w:r>
      <w:bookmarkEnd w:id="799"/>
      <w:r w:rsidRPr="007E6AEE">
        <w:t xml:space="preserve"> DSR/ODU Connectivity Service</w:t>
      </w:r>
      <w:r>
        <w:t>s</w:t>
      </w:r>
      <w:r w:rsidR="00680F97">
        <w:t xml:space="preserve"> &gt; 100G</w:t>
      </w:r>
      <w:bookmarkEnd w:id="800"/>
    </w:p>
    <w:p w14:paraId="01460817" w14:textId="07314AE6" w:rsidR="00680F97" w:rsidRPr="007E6AEE" w:rsidRDefault="00E677C8" w:rsidP="00E677C8">
      <w:pPr>
        <w:keepNext/>
      </w:pPr>
      <w:r w:rsidRPr="00E677C8">
        <w:rPr>
          <w:noProof/>
        </w:rPr>
        <w:lastRenderedPageBreak/>
        <w:drawing>
          <wp:inline distT="0" distB="0" distL="0" distR="0" wp14:anchorId="61880522" wp14:editId="7F4B66E1">
            <wp:extent cx="6645910" cy="3713480"/>
            <wp:effectExtent l="0" t="0" r="2540" b="1270"/>
            <wp:docPr id="9834282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9" cstate="screen">
                      <a:extLst>
                        <a:ext uri="{28A0092B-C50C-407E-A947-70E740481C1C}">
                          <a14:useLocalDpi xmlns:a14="http://schemas.microsoft.com/office/drawing/2010/main" val="0"/>
                        </a:ext>
                      </a:extLst>
                    </a:blip>
                    <a:srcRect/>
                    <a:stretch>
                      <a:fillRect/>
                    </a:stretch>
                  </pic:blipFill>
                  <pic:spPr bwMode="auto">
                    <a:xfrm>
                      <a:off x="0" y="0"/>
                      <a:ext cx="6645910" cy="3713480"/>
                    </a:xfrm>
                    <a:prstGeom prst="rect">
                      <a:avLst/>
                    </a:prstGeom>
                    <a:noFill/>
                    <a:ln>
                      <a:noFill/>
                    </a:ln>
                  </pic:spPr>
                </pic:pic>
              </a:graphicData>
            </a:graphic>
          </wp:inline>
        </w:drawing>
      </w:r>
    </w:p>
    <w:p w14:paraId="71059CAA" w14:textId="5A1ACA4F" w:rsidR="00C874DA" w:rsidRDefault="00680F97" w:rsidP="00E677C8">
      <w:pPr>
        <w:pStyle w:val="TableCaption"/>
      </w:pPr>
      <w:bookmarkStart w:id="801" w:name="_Ref170047791"/>
      <w:bookmarkStart w:id="802" w:name="_Toc173253824"/>
      <w:r w:rsidRPr="007E6AEE">
        <w:t xml:space="preserve">Figure </w:t>
      </w:r>
      <w:r w:rsidRPr="007E6AEE">
        <w:fldChar w:fldCharType="begin"/>
      </w:r>
      <w:r w:rsidRPr="007E6AEE">
        <w:instrText>STYLEREF 1 \s</w:instrText>
      </w:r>
      <w:r w:rsidRPr="007E6AEE">
        <w:fldChar w:fldCharType="separate"/>
      </w:r>
      <w:r w:rsidR="00C64284">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27</w:t>
      </w:r>
      <w:r w:rsidRPr="007E6AEE">
        <w:fldChar w:fldCharType="end"/>
      </w:r>
      <w:bookmarkEnd w:id="801"/>
      <w:r w:rsidRPr="007E6AEE">
        <w:t xml:space="preserve"> ODU Connectivity Service</w:t>
      </w:r>
      <w:r>
        <w:t xml:space="preserve">s </w:t>
      </w:r>
      <w:r w:rsidRPr="00575723">
        <w:rPr>
          <w:i/>
          <w:iCs/>
        </w:rPr>
        <w:t>fully decoupled</w:t>
      </w:r>
      <w:r>
        <w:t xml:space="preserve"> from Photonic</w:t>
      </w:r>
      <w:bookmarkEnd w:id="802"/>
    </w:p>
    <w:p w14:paraId="72EA3D16" w14:textId="446E895C" w:rsidR="00E677C8" w:rsidRPr="007E6AEE" w:rsidRDefault="00D61A02" w:rsidP="00E677C8">
      <w:pPr>
        <w:keepNext/>
      </w:pPr>
      <w:r w:rsidRPr="00D61A02">
        <w:rPr>
          <w:noProof/>
        </w:rPr>
        <w:drawing>
          <wp:inline distT="0" distB="0" distL="0" distR="0" wp14:anchorId="7FF8E89C" wp14:editId="33F2F7CA">
            <wp:extent cx="6645910" cy="3794125"/>
            <wp:effectExtent l="0" t="0" r="2540" b="0"/>
            <wp:docPr id="98948562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0" cstate="screen">
                      <a:extLst>
                        <a:ext uri="{28A0092B-C50C-407E-A947-70E740481C1C}">
                          <a14:useLocalDpi xmlns:a14="http://schemas.microsoft.com/office/drawing/2010/main" val="0"/>
                        </a:ext>
                      </a:extLst>
                    </a:blip>
                    <a:srcRect/>
                    <a:stretch>
                      <a:fillRect/>
                    </a:stretch>
                  </pic:blipFill>
                  <pic:spPr bwMode="auto">
                    <a:xfrm>
                      <a:off x="0" y="0"/>
                      <a:ext cx="6645910" cy="3794125"/>
                    </a:xfrm>
                    <a:prstGeom prst="rect">
                      <a:avLst/>
                    </a:prstGeom>
                    <a:noFill/>
                    <a:ln>
                      <a:noFill/>
                    </a:ln>
                  </pic:spPr>
                </pic:pic>
              </a:graphicData>
            </a:graphic>
          </wp:inline>
        </w:drawing>
      </w:r>
    </w:p>
    <w:p w14:paraId="6E2BB9FC" w14:textId="7F526788" w:rsidR="005625EC" w:rsidRPr="00D61A02" w:rsidRDefault="00E677C8" w:rsidP="00D61A02">
      <w:pPr>
        <w:pStyle w:val="TableCaption"/>
        <w:keepNext w:val="0"/>
      </w:pPr>
      <w:bookmarkStart w:id="803" w:name="_Ref173160942"/>
      <w:bookmarkStart w:id="804" w:name="_Toc173253825"/>
      <w:r w:rsidRPr="007E6AEE">
        <w:t xml:space="preserve">Figure </w:t>
      </w:r>
      <w:r w:rsidRPr="007E6AEE">
        <w:fldChar w:fldCharType="begin"/>
      </w:r>
      <w:r w:rsidRPr="007E6AEE">
        <w:instrText>STYLEREF 1 \s</w:instrText>
      </w:r>
      <w:r w:rsidRPr="007E6AEE">
        <w:fldChar w:fldCharType="separate"/>
      </w:r>
      <w:r w:rsidR="00C64284">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28</w:t>
      </w:r>
      <w:r w:rsidRPr="007E6AEE">
        <w:fldChar w:fldCharType="end"/>
      </w:r>
      <w:bookmarkEnd w:id="803"/>
      <w:r w:rsidRPr="007E6AEE">
        <w:t xml:space="preserve"> </w:t>
      </w:r>
      <w:r>
        <w:t>DSR</w:t>
      </w:r>
      <w:r w:rsidRPr="007E6AEE">
        <w:t xml:space="preserve"> Connectivity Service</w:t>
      </w:r>
      <w:r>
        <w:t xml:space="preserve">s </w:t>
      </w:r>
      <w:r w:rsidRPr="00575723">
        <w:rPr>
          <w:i/>
          <w:iCs/>
        </w:rPr>
        <w:t>fully decoupled</w:t>
      </w:r>
      <w:r>
        <w:t xml:space="preserve"> from Photonic</w:t>
      </w:r>
      <w:bookmarkEnd w:id="804"/>
      <w:r w:rsidR="005625EC">
        <w:br w:type="page"/>
      </w:r>
    </w:p>
    <w:p w14:paraId="756D5C69" w14:textId="5EDD62FF" w:rsidR="00680F97" w:rsidRPr="007E6AEE" w:rsidRDefault="00E4534F" w:rsidP="00680F97">
      <w:pPr>
        <w:pStyle w:val="Heading5"/>
        <w:ind w:left="1276" w:hanging="992"/>
      </w:pPr>
      <w:r>
        <w:lastRenderedPageBreak/>
        <w:t>DSR/</w:t>
      </w:r>
      <w:r w:rsidR="00680F97" w:rsidRPr="007E6AEE">
        <w:t>ODU</w:t>
      </w:r>
      <w:r w:rsidR="00F47BB6">
        <w:t>j</w:t>
      </w:r>
      <w:r w:rsidR="00680F97" w:rsidRPr="007E6AEE">
        <w:t xml:space="preserve"> </w:t>
      </w:r>
      <w:r w:rsidR="00F47BB6">
        <w:t xml:space="preserve">and DSR/ODUk </w:t>
      </w:r>
      <w:r w:rsidR="00680F97" w:rsidRPr="007E6AEE">
        <w:t>Connectivity Service</w:t>
      </w:r>
      <w:r w:rsidR="00F47BB6">
        <w:t>s</w:t>
      </w:r>
    </w:p>
    <w:p w14:paraId="551DA779" w14:textId="30D22A3D" w:rsidR="00E4534F" w:rsidRDefault="005625EC" w:rsidP="00E4534F">
      <w:r>
        <w:fldChar w:fldCharType="begin"/>
      </w:r>
      <w:r>
        <w:instrText xml:space="preserve"> REF _Ref170117458 \h </w:instrText>
      </w:r>
      <w:r>
        <w:fldChar w:fldCharType="separate"/>
      </w:r>
      <w:r w:rsidR="00C64284" w:rsidRPr="007E6AEE">
        <w:t xml:space="preserve">Figure </w:t>
      </w:r>
      <w:r w:rsidR="00C64284">
        <w:rPr>
          <w:noProof/>
        </w:rPr>
        <w:t>6</w:t>
      </w:r>
      <w:r w:rsidR="00C64284" w:rsidRPr="007E6AEE">
        <w:noBreakHyphen/>
      </w:r>
      <w:r w:rsidR="00C64284">
        <w:rPr>
          <w:noProof/>
        </w:rPr>
        <w:t>29</w:t>
      </w:r>
      <w:r>
        <w:fldChar w:fldCharType="end"/>
      </w:r>
      <w:r>
        <w:t xml:space="preserve"> </w:t>
      </w:r>
      <w:r w:rsidR="00E4534F" w:rsidRPr="007E6AEE">
        <w:t>shows the configuration parameters for the provisioning of the DSR</w:t>
      </w:r>
      <w:r w:rsidR="00FC370B">
        <w:t>/ODUk</w:t>
      </w:r>
      <w:r w:rsidR="00E4534F" w:rsidRPr="007E6AEE">
        <w:t xml:space="preserve"> connectivity service on an existing </w:t>
      </w:r>
      <w:r w:rsidR="00E4534F" w:rsidRPr="007E6AEE">
        <w:rPr>
          <w:i/>
          <w:iCs/>
        </w:rPr>
        <w:t>transponder-to-transponder</w:t>
      </w:r>
      <w:r w:rsidR="00E4534F" w:rsidRPr="007E6AEE">
        <w:t xml:space="preserve"> connectivity service</w:t>
      </w:r>
      <w:r w:rsidR="00E4534F">
        <w:t>, which type is identified by the represented colors.</w:t>
      </w:r>
    </w:p>
    <w:p w14:paraId="5F95398A" w14:textId="77777777" w:rsidR="00E4534F" w:rsidRPr="007E6AEE" w:rsidRDefault="00E4534F" w:rsidP="00E4534F">
      <w:r w:rsidRPr="007E6AEE">
        <w:t xml:space="preserve">The result includes the DSR connection plus the ODUk </w:t>
      </w:r>
      <w:r w:rsidRPr="007E6AEE">
        <w:rPr>
          <w:i/>
          <w:iCs/>
        </w:rPr>
        <w:t>terminated</w:t>
      </w:r>
      <w:r w:rsidRPr="007E6AEE">
        <w:t xml:space="preserve"> connection.</w:t>
      </w:r>
    </w:p>
    <w:p w14:paraId="7F7F1B88" w14:textId="6CD8D2D8" w:rsidR="00680F97" w:rsidRPr="007E6AEE" w:rsidRDefault="00680F97" w:rsidP="00680F97"/>
    <w:p w14:paraId="0142E2BF" w14:textId="656717B4" w:rsidR="00E4534F" w:rsidRPr="007E6AEE" w:rsidRDefault="00E4534F" w:rsidP="00E4534F">
      <w:r w:rsidRPr="00E4534F">
        <w:rPr>
          <w:noProof/>
        </w:rPr>
        <w:drawing>
          <wp:inline distT="0" distB="0" distL="0" distR="0" wp14:anchorId="76510FFD" wp14:editId="5C306DF1">
            <wp:extent cx="6645910" cy="3101975"/>
            <wp:effectExtent l="0" t="0" r="2540" b="0"/>
            <wp:docPr id="168384942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81" cstate="screen">
                      <a:extLst>
                        <a:ext uri="{28A0092B-C50C-407E-A947-70E740481C1C}">
                          <a14:useLocalDpi xmlns:a14="http://schemas.microsoft.com/office/drawing/2010/main" val="0"/>
                        </a:ext>
                      </a:extLst>
                    </a:blip>
                    <a:srcRect/>
                    <a:stretch>
                      <a:fillRect/>
                    </a:stretch>
                  </pic:blipFill>
                  <pic:spPr bwMode="auto">
                    <a:xfrm>
                      <a:off x="0" y="0"/>
                      <a:ext cx="6645910" cy="3101975"/>
                    </a:xfrm>
                    <a:prstGeom prst="rect">
                      <a:avLst/>
                    </a:prstGeom>
                    <a:noFill/>
                    <a:ln>
                      <a:noFill/>
                    </a:ln>
                  </pic:spPr>
                </pic:pic>
              </a:graphicData>
            </a:graphic>
          </wp:inline>
        </w:drawing>
      </w:r>
    </w:p>
    <w:p w14:paraId="7E015AA7" w14:textId="7C5BC1FB" w:rsidR="00E4534F" w:rsidRDefault="00E4534F" w:rsidP="00E4534F">
      <w:pPr>
        <w:pStyle w:val="TableCaption"/>
      </w:pPr>
      <w:bookmarkStart w:id="805" w:name="_Ref170117458"/>
      <w:bookmarkStart w:id="806" w:name="_Ref173183099"/>
      <w:bookmarkStart w:id="807" w:name="_Toc173253826"/>
      <w:r w:rsidRPr="007E6AEE">
        <w:t xml:space="preserve">Figure </w:t>
      </w:r>
      <w:r w:rsidRPr="007E6AEE">
        <w:fldChar w:fldCharType="begin"/>
      </w:r>
      <w:r w:rsidRPr="007E6AEE">
        <w:instrText>STYLEREF 1 \s</w:instrText>
      </w:r>
      <w:r w:rsidRPr="007E6AEE">
        <w:fldChar w:fldCharType="separate"/>
      </w:r>
      <w:r w:rsidR="00C64284">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29</w:t>
      </w:r>
      <w:r w:rsidRPr="007E6AEE">
        <w:fldChar w:fldCharType="end"/>
      </w:r>
      <w:bookmarkEnd w:id="805"/>
      <w:r w:rsidRPr="007E6AEE">
        <w:t xml:space="preserve"> DSR/ODU</w:t>
      </w:r>
      <w:r>
        <w:t>k</w:t>
      </w:r>
      <w:r w:rsidRPr="007E6AEE">
        <w:t xml:space="preserve"> Connectivity Service</w:t>
      </w:r>
      <w:bookmarkEnd w:id="806"/>
      <w:bookmarkEnd w:id="807"/>
    </w:p>
    <w:p w14:paraId="3DB2DE91" w14:textId="6B9757C2" w:rsidR="00EB7EFD" w:rsidRDefault="005625EC" w:rsidP="00EB7EFD">
      <w:r>
        <w:fldChar w:fldCharType="begin"/>
      </w:r>
      <w:r>
        <w:instrText xml:space="preserve"> REF _Ref106351922 \h </w:instrText>
      </w:r>
      <w:r>
        <w:fldChar w:fldCharType="separate"/>
      </w:r>
      <w:r w:rsidR="00C64284" w:rsidRPr="007E6AEE">
        <w:t xml:space="preserve">Figure </w:t>
      </w:r>
      <w:r w:rsidR="00C64284">
        <w:rPr>
          <w:noProof/>
        </w:rPr>
        <w:t>6</w:t>
      </w:r>
      <w:r w:rsidR="00C64284" w:rsidRPr="007E6AEE">
        <w:noBreakHyphen/>
      </w:r>
      <w:r w:rsidR="00C64284">
        <w:rPr>
          <w:noProof/>
        </w:rPr>
        <w:t>30</w:t>
      </w:r>
      <w:r>
        <w:fldChar w:fldCharType="end"/>
      </w:r>
      <w:r>
        <w:t xml:space="preserve"> </w:t>
      </w:r>
      <w:r w:rsidR="00EB7EFD" w:rsidRPr="007E6AEE">
        <w:t>shows the configuration parameters for the provisioning of the DSR</w:t>
      </w:r>
      <w:r w:rsidR="00FC370B">
        <w:t>/ODUj</w:t>
      </w:r>
      <w:r w:rsidR="00EB7EFD" w:rsidRPr="007E6AEE">
        <w:t xml:space="preserve"> connectivity service on an existing </w:t>
      </w:r>
      <w:r w:rsidR="00EB7EFD" w:rsidRPr="007E6AEE">
        <w:rPr>
          <w:i/>
          <w:iCs/>
        </w:rPr>
        <w:t>transponder-to-transponder</w:t>
      </w:r>
      <w:r w:rsidR="00EB7EFD" w:rsidRPr="007E6AEE">
        <w:t xml:space="preserve"> connectivity service</w:t>
      </w:r>
      <w:r w:rsidR="00EB7EFD">
        <w:t>, which type is identified by the represented colors.</w:t>
      </w:r>
    </w:p>
    <w:p w14:paraId="0FE543A3" w14:textId="39DFF6BC" w:rsidR="001349E5" w:rsidRPr="007E6AEE" w:rsidRDefault="001349E5" w:rsidP="00B03234">
      <w:r w:rsidRPr="007E6AEE">
        <w:t>This scenario foresees OTN multiplexing, i.e.</w:t>
      </w:r>
      <w:r w:rsidR="00402662" w:rsidRPr="007E6AEE">
        <w:t>,</w:t>
      </w:r>
      <w:r w:rsidRPr="007E6AEE">
        <w:t xml:space="preserve"> the DSR payload is transported by a </w:t>
      </w:r>
      <w:r w:rsidR="005625EC" w:rsidRPr="007E6AEE">
        <w:t xml:space="preserve">lower order </w:t>
      </w:r>
      <w:r w:rsidRPr="007E6AEE">
        <w:t>ODU containe</w:t>
      </w:r>
      <w:r w:rsidR="00DD052D" w:rsidRPr="007E6AEE">
        <w:t>r</w:t>
      </w:r>
      <w:r w:rsidRPr="007E6AEE">
        <w:t xml:space="preserve"> </w:t>
      </w:r>
      <w:r w:rsidR="00AF6A7F" w:rsidRPr="007E6AEE">
        <w:t>(ODUj</w:t>
      </w:r>
      <w:r w:rsidR="0039566C" w:rsidRPr="007E6AEE">
        <w:t xml:space="preserve">) </w:t>
      </w:r>
      <w:r w:rsidRPr="007E6AEE">
        <w:t>which is multiplexed into a higher order ODU container</w:t>
      </w:r>
      <w:r w:rsidR="00DD052D" w:rsidRPr="007E6AEE">
        <w:t xml:space="preserve"> (</w:t>
      </w:r>
      <w:r w:rsidR="00F83344" w:rsidRPr="007E6AEE">
        <w:rPr>
          <w:rFonts w:cs="Times New Roman"/>
          <w:bCs/>
          <w:szCs w:val="20"/>
        </w:rPr>
        <w:t xml:space="preserve">ODUk </w:t>
      </w:r>
      <w:r w:rsidR="00835878" w:rsidRPr="00835878">
        <w:rPr>
          <w:rFonts w:cs="Times New Roman"/>
          <w:bCs/>
          <w:i/>
          <w:szCs w:val="20"/>
        </w:rPr>
        <w:t>infrastructure trail</w:t>
      </w:r>
      <w:r w:rsidR="00DD052D" w:rsidRPr="007E6AEE">
        <w:t>)</w:t>
      </w:r>
      <w:r w:rsidRPr="007E6AEE">
        <w:t xml:space="preserve">, which in turn is supported by the </w:t>
      </w:r>
      <w:r w:rsidRPr="007E6AEE">
        <w:rPr>
          <w:i/>
          <w:iCs/>
        </w:rPr>
        <w:t>transponder-to-transponder</w:t>
      </w:r>
      <w:r w:rsidRPr="007E6AEE">
        <w:t xml:space="preserve"> connectivity</w:t>
      </w:r>
      <w:r w:rsidR="00DD052D" w:rsidRPr="007E6AEE">
        <w:t>.</w:t>
      </w:r>
    </w:p>
    <w:p w14:paraId="106F7734" w14:textId="74CA6CFD" w:rsidR="003F34FA" w:rsidRPr="007E6AEE" w:rsidRDefault="003F34FA" w:rsidP="00B03234">
      <w:r w:rsidRPr="007E6AEE">
        <w:t xml:space="preserve">It is assumed that the server </w:t>
      </w:r>
      <w:r w:rsidR="00F83344" w:rsidRPr="007E6AEE">
        <w:rPr>
          <w:rFonts w:cs="Times New Roman"/>
          <w:bCs/>
          <w:szCs w:val="20"/>
        </w:rPr>
        <w:t xml:space="preserve">ODUk </w:t>
      </w:r>
      <w:r w:rsidR="00835878">
        <w:rPr>
          <w:rFonts w:cs="Times New Roman"/>
          <w:bCs/>
          <w:i/>
          <w:szCs w:val="20"/>
        </w:rPr>
        <w:t>infrastructure trail</w:t>
      </w:r>
      <w:r w:rsidR="00F83344" w:rsidRPr="007E6AEE">
        <w:t xml:space="preserve"> </w:t>
      </w:r>
      <w:r w:rsidRPr="007E6AEE">
        <w:t xml:space="preserve">is either automatically created or reused if already existing. Note that ODUk parameters </w:t>
      </w:r>
      <w:r w:rsidR="00132BA7" w:rsidRPr="007E6AEE">
        <w:t>MAY</w:t>
      </w:r>
      <w:r w:rsidRPr="007E6AEE">
        <w:t xml:space="preserve"> be specified together with ODUj parameters to drive the creation of the server </w:t>
      </w:r>
      <w:r w:rsidR="00F83344" w:rsidRPr="007E6AEE">
        <w:rPr>
          <w:rFonts w:cs="Times New Roman"/>
          <w:bCs/>
          <w:szCs w:val="20"/>
        </w:rPr>
        <w:t xml:space="preserve">ODUk </w:t>
      </w:r>
      <w:r w:rsidR="00835878">
        <w:rPr>
          <w:rFonts w:cs="Times New Roman"/>
          <w:bCs/>
          <w:i/>
          <w:szCs w:val="20"/>
        </w:rPr>
        <w:t>infrastructure trail</w:t>
      </w:r>
      <w:r w:rsidRPr="007E6AEE">
        <w:t>.</w:t>
      </w:r>
    </w:p>
    <w:p w14:paraId="14D2D95E" w14:textId="4AA0A890" w:rsidR="00BF5A49" w:rsidRPr="007E6AEE" w:rsidRDefault="002F1E11" w:rsidP="00B03234">
      <w:r w:rsidRPr="007E6AEE">
        <w:t xml:space="preserve">The result includes the DSR connection plus the ODUj and ODUk </w:t>
      </w:r>
      <w:r w:rsidRPr="007E6AEE">
        <w:rPr>
          <w:i/>
          <w:iCs/>
        </w:rPr>
        <w:t>terminated</w:t>
      </w:r>
      <w:r w:rsidRPr="007E6AEE">
        <w:t xml:space="preserve"> connections.</w:t>
      </w:r>
    </w:p>
    <w:p w14:paraId="5B31D663" w14:textId="09A8AE17" w:rsidR="00BA26A1" w:rsidRPr="007E6AEE" w:rsidRDefault="00EB7EFD" w:rsidP="000F2857">
      <w:pPr>
        <w:keepNext/>
      </w:pPr>
      <w:r w:rsidRPr="00EB7EFD">
        <w:rPr>
          <w:noProof/>
        </w:rPr>
        <w:lastRenderedPageBreak/>
        <w:drawing>
          <wp:inline distT="0" distB="0" distL="0" distR="0" wp14:anchorId="31BF5762" wp14:editId="2D60DEDB">
            <wp:extent cx="6645910" cy="3019425"/>
            <wp:effectExtent l="0" t="0" r="2540" b="0"/>
            <wp:docPr id="3255487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2" cstate="screen">
                      <a:extLst>
                        <a:ext uri="{28A0092B-C50C-407E-A947-70E740481C1C}">
                          <a14:useLocalDpi xmlns:a14="http://schemas.microsoft.com/office/drawing/2010/main" val="0"/>
                        </a:ext>
                      </a:extLst>
                    </a:blip>
                    <a:srcRect/>
                    <a:stretch>
                      <a:fillRect/>
                    </a:stretch>
                  </pic:blipFill>
                  <pic:spPr bwMode="auto">
                    <a:xfrm>
                      <a:off x="0" y="0"/>
                      <a:ext cx="6645910" cy="3019425"/>
                    </a:xfrm>
                    <a:prstGeom prst="rect">
                      <a:avLst/>
                    </a:prstGeom>
                    <a:noFill/>
                    <a:ln>
                      <a:noFill/>
                    </a:ln>
                  </pic:spPr>
                </pic:pic>
              </a:graphicData>
            </a:graphic>
          </wp:inline>
        </w:drawing>
      </w:r>
    </w:p>
    <w:p w14:paraId="2184D31E" w14:textId="26833BF2" w:rsidR="00BF5A49" w:rsidRPr="007E6AEE" w:rsidRDefault="00BF5A49" w:rsidP="000F2857">
      <w:pPr>
        <w:pStyle w:val="TableCaption"/>
        <w:keepNext w:val="0"/>
      </w:pPr>
      <w:bookmarkStart w:id="808" w:name="_Ref106351922"/>
      <w:bookmarkStart w:id="809" w:name="_Ref115780123"/>
      <w:bookmarkStart w:id="810" w:name="_Toc173253827"/>
      <w:r w:rsidRPr="007E6AEE">
        <w:t xml:space="preserve">Figure </w:t>
      </w:r>
      <w:r w:rsidRPr="007E6AEE">
        <w:fldChar w:fldCharType="begin"/>
      </w:r>
      <w:r w:rsidRPr="007E6AEE">
        <w:instrText>STYLEREF 1 \s</w:instrText>
      </w:r>
      <w:r w:rsidRPr="007E6AEE">
        <w:fldChar w:fldCharType="separate"/>
      </w:r>
      <w:r w:rsidR="00C64284">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30</w:t>
      </w:r>
      <w:r w:rsidRPr="007E6AEE">
        <w:fldChar w:fldCharType="end"/>
      </w:r>
      <w:bookmarkEnd w:id="808"/>
      <w:r w:rsidRPr="007E6AEE">
        <w:t xml:space="preserve"> DSR/ODU</w:t>
      </w:r>
      <w:r w:rsidR="00B804AF" w:rsidRPr="007E6AEE">
        <w:t>j</w:t>
      </w:r>
      <w:r w:rsidRPr="007E6AEE">
        <w:t xml:space="preserve"> </w:t>
      </w:r>
      <w:r w:rsidR="00D708F0" w:rsidRPr="007E6AEE">
        <w:t>CS</w:t>
      </w:r>
      <w:r w:rsidR="00B313A1" w:rsidRPr="007E6AEE">
        <w:t xml:space="preserve">, ODUk </w:t>
      </w:r>
      <w:r w:rsidR="00835878" w:rsidRPr="00835878">
        <w:rPr>
          <w:i/>
        </w:rPr>
        <w:t xml:space="preserve">terminated </w:t>
      </w:r>
      <w:r w:rsidR="00835878" w:rsidRPr="00835878">
        <w:rPr>
          <w:iCs/>
        </w:rPr>
        <w:t>connection</w:t>
      </w:r>
      <w:r w:rsidR="00B313A1" w:rsidRPr="007E6AEE">
        <w:t xml:space="preserve"> automatically created or reused</w:t>
      </w:r>
      <w:bookmarkEnd w:id="809"/>
      <w:bookmarkEnd w:id="810"/>
    </w:p>
    <w:p w14:paraId="6459AFE1" w14:textId="0F687A3C" w:rsidR="00434D9B" w:rsidRPr="007E6AEE" w:rsidRDefault="00434D9B" w:rsidP="00434D9B">
      <w:r w:rsidRPr="007E6AEE">
        <w:fldChar w:fldCharType="begin"/>
      </w:r>
      <w:r w:rsidRPr="007E6AEE">
        <w:instrText xml:space="preserve"> REF _Ref115627331 \h </w:instrText>
      </w:r>
      <w:r w:rsidRPr="007E6AEE">
        <w:fldChar w:fldCharType="separate"/>
      </w:r>
      <w:r w:rsidR="00C64284" w:rsidRPr="007E6AEE">
        <w:t xml:space="preserve">Figure </w:t>
      </w:r>
      <w:r w:rsidR="00C64284">
        <w:rPr>
          <w:noProof/>
        </w:rPr>
        <w:t>6</w:t>
      </w:r>
      <w:r w:rsidR="00C64284" w:rsidRPr="007E6AEE">
        <w:noBreakHyphen/>
      </w:r>
      <w:r w:rsidR="00C64284">
        <w:rPr>
          <w:noProof/>
        </w:rPr>
        <w:t>31</w:t>
      </w:r>
      <w:r w:rsidRPr="007E6AEE">
        <w:fldChar w:fldCharType="end"/>
      </w:r>
      <w:r w:rsidRPr="007E6AEE">
        <w:t xml:space="preserve"> shows a similar scenario with respect to </w:t>
      </w:r>
      <w:r w:rsidRPr="007E6AEE">
        <w:fldChar w:fldCharType="begin"/>
      </w:r>
      <w:r w:rsidRPr="007E6AEE">
        <w:instrText xml:space="preserve"> REF _Ref106351922 \h </w:instrText>
      </w:r>
      <w:r w:rsidRPr="007E6AEE">
        <w:fldChar w:fldCharType="separate"/>
      </w:r>
      <w:r w:rsidR="00C64284" w:rsidRPr="007E6AEE">
        <w:t xml:space="preserve">Figure </w:t>
      </w:r>
      <w:r w:rsidR="00C64284">
        <w:rPr>
          <w:noProof/>
        </w:rPr>
        <w:t>6</w:t>
      </w:r>
      <w:r w:rsidR="00C64284" w:rsidRPr="007E6AEE">
        <w:noBreakHyphen/>
      </w:r>
      <w:r w:rsidR="00C64284">
        <w:rPr>
          <w:noProof/>
        </w:rPr>
        <w:t>30</w:t>
      </w:r>
      <w:r w:rsidRPr="007E6AEE">
        <w:fldChar w:fldCharType="end"/>
      </w:r>
      <w:r w:rsidRPr="007E6AEE">
        <w:t xml:space="preserve">, with OTU3/ODU3 </w:t>
      </w:r>
      <w:r w:rsidR="00835878">
        <w:t>layers.</w:t>
      </w:r>
    </w:p>
    <w:p w14:paraId="5FBD2699" w14:textId="1865D0CB" w:rsidR="00434D9B" w:rsidRPr="007E6AEE" w:rsidRDefault="00EB7EFD" w:rsidP="00835878">
      <w:pPr>
        <w:keepNext/>
      </w:pPr>
      <w:r w:rsidRPr="00EB7EFD">
        <w:rPr>
          <w:noProof/>
        </w:rPr>
        <w:drawing>
          <wp:inline distT="0" distB="0" distL="0" distR="0" wp14:anchorId="34B6FE07" wp14:editId="653DA8C6">
            <wp:extent cx="6645910" cy="2942590"/>
            <wp:effectExtent l="0" t="0" r="2540" b="0"/>
            <wp:docPr id="98444084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83" cstate="screen">
                      <a:extLst>
                        <a:ext uri="{28A0092B-C50C-407E-A947-70E740481C1C}">
                          <a14:useLocalDpi xmlns:a14="http://schemas.microsoft.com/office/drawing/2010/main" val="0"/>
                        </a:ext>
                      </a:extLst>
                    </a:blip>
                    <a:srcRect/>
                    <a:stretch>
                      <a:fillRect/>
                    </a:stretch>
                  </pic:blipFill>
                  <pic:spPr bwMode="auto">
                    <a:xfrm>
                      <a:off x="0" y="0"/>
                      <a:ext cx="6645910" cy="2942590"/>
                    </a:xfrm>
                    <a:prstGeom prst="rect">
                      <a:avLst/>
                    </a:prstGeom>
                    <a:noFill/>
                    <a:ln>
                      <a:noFill/>
                    </a:ln>
                  </pic:spPr>
                </pic:pic>
              </a:graphicData>
            </a:graphic>
          </wp:inline>
        </w:drawing>
      </w:r>
    </w:p>
    <w:p w14:paraId="06617888" w14:textId="1B500D64" w:rsidR="00434D9B" w:rsidRPr="007E6AEE" w:rsidRDefault="00434D9B" w:rsidP="00835878">
      <w:pPr>
        <w:pStyle w:val="TableCaption"/>
        <w:keepNext w:val="0"/>
      </w:pPr>
      <w:bookmarkStart w:id="811" w:name="_Ref115627331"/>
      <w:bookmarkStart w:id="812" w:name="_Ref115780132"/>
      <w:bookmarkStart w:id="813" w:name="_Toc173253828"/>
      <w:r w:rsidRPr="007E6AEE">
        <w:t xml:space="preserve">Figure </w:t>
      </w:r>
      <w:r w:rsidRPr="007E6AEE">
        <w:fldChar w:fldCharType="begin"/>
      </w:r>
      <w:r w:rsidRPr="007E6AEE">
        <w:instrText>STYLEREF 1 \s</w:instrText>
      </w:r>
      <w:r w:rsidRPr="007E6AEE">
        <w:fldChar w:fldCharType="separate"/>
      </w:r>
      <w:r w:rsidR="00C64284">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31</w:t>
      </w:r>
      <w:r w:rsidRPr="007E6AEE">
        <w:fldChar w:fldCharType="end"/>
      </w:r>
      <w:bookmarkEnd w:id="811"/>
      <w:r w:rsidRPr="007E6AEE">
        <w:t xml:space="preserve"> </w:t>
      </w:r>
      <w:r w:rsidR="00BC3565" w:rsidRPr="007E6AEE">
        <w:t>DSR/ODU2 CS</w:t>
      </w:r>
      <w:r w:rsidR="00EB7EFD">
        <w:t>,</w:t>
      </w:r>
      <w:r w:rsidR="00BC3565" w:rsidRPr="007E6AEE">
        <w:t xml:space="preserve"> ODU3 </w:t>
      </w:r>
      <w:r w:rsidR="00835878" w:rsidRPr="00835878">
        <w:rPr>
          <w:i/>
        </w:rPr>
        <w:t xml:space="preserve">terminated </w:t>
      </w:r>
      <w:r w:rsidR="00835878" w:rsidRPr="00835878">
        <w:rPr>
          <w:iCs/>
        </w:rPr>
        <w:t>connection</w:t>
      </w:r>
      <w:r w:rsidR="00BC3565" w:rsidRPr="007E6AEE">
        <w:t xml:space="preserve"> automatically created or reused</w:t>
      </w:r>
      <w:bookmarkEnd w:id="812"/>
      <w:bookmarkEnd w:id="813"/>
    </w:p>
    <w:p w14:paraId="07DB6911" w14:textId="02A2FC74" w:rsidR="00BC3565" w:rsidRPr="007E6AEE" w:rsidRDefault="00BC3565" w:rsidP="00BC3565">
      <w:pPr>
        <w:pStyle w:val="TableCaption"/>
        <w:jc w:val="both"/>
      </w:pPr>
      <w:r w:rsidRPr="007E6AEE">
        <w:lastRenderedPageBreak/>
        <w:fldChar w:fldCharType="begin"/>
      </w:r>
      <w:r w:rsidRPr="007E6AEE">
        <w:instrText xml:space="preserve"> REF _Ref115779670 \h </w:instrText>
      </w:r>
      <w:r w:rsidRPr="007E6AEE">
        <w:fldChar w:fldCharType="separate"/>
      </w:r>
      <w:r w:rsidR="00C64284" w:rsidRPr="007E6AEE">
        <w:t xml:space="preserve">Figure </w:t>
      </w:r>
      <w:r w:rsidR="00C64284">
        <w:rPr>
          <w:noProof/>
        </w:rPr>
        <w:t>6</w:t>
      </w:r>
      <w:r w:rsidR="00C64284" w:rsidRPr="007E6AEE">
        <w:noBreakHyphen/>
      </w:r>
      <w:r w:rsidR="00C64284">
        <w:rPr>
          <w:noProof/>
        </w:rPr>
        <w:t>32</w:t>
      </w:r>
      <w:r w:rsidRPr="007E6AEE">
        <w:fldChar w:fldCharType="end"/>
      </w:r>
      <w:r w:rsidRPr="007E6AEE">
        <w:t xml:space="preserve"> shows a similar scenario with respect to </w:t>
      </w:r>
      <w:r w:rsidRPr="007E6AEE">
        <w:fldChar w:fldCharType="begin"/>
      </w:r>
      <w:r w:rsidRPr="007E6AEE">
        <w:instrText xml:space="preserve"> REF _Ref106351922 \h </w:instrText>
      </w:r>
      <w:r w:rsidRPr="007E6AEE">
        <w:fldChar w:fldCharType="separate"/>
      </w:r>
      <w:r w:rsidR="00C64284" w:rsidRPr="007E6AEE">
        <w:t xml:space="preserve">Figure </w:t>
      </w:r>
      <w:r w:rsidR="00C64284">
        <w:rPr>
          <w:noProof/>
        </w:rPr>
        <w:t>6</w:t>
      </w:r>
      <w:r w:rsidR="00C64284" w:rsidRPr="007E6AEE">
        <w:noBreakHyphen/>
      </w:r>
      <w:r w:rsidR="00C64284">
        <w:rPr>
          <w:noProof/>
        </w:rPr>
        <w:t>30</w:t>
      </w:r>
      <w:r w:rsidRPr="007E6AEE">
        <w:fldChar w:fldCharType="end"/>
      </w:r>
      <w:r w:rsidRPr="007E6AEE">
        <w:t>, with no flexibility at ODU2 layer</w:t>
      </w:r>
      <w:r w:rsidRPr="007E6AEE">
        <w:rPr>
          <w:rFonts w:cs="Times New Roman"/>
          <w:bCs/>
          <w:szCs w:val="20"/>
        </w:rPr>
        <w:t>.</w:t>
      </w:r>
    </w:p>
    <w:p w14:paraId="7264D214" w14:textId="538C7A04" w:rsidR="00BC3565" w:rsidRPr="007E6AEE" w:rsidRDefault="00EB7EFD" w:rsidP="00BF5A49">
      <w:r w:rsidRPr="00EB7EFD">
        <w:rPr>
          <w:noProof/>
        </w:rPr>
        <w:drawing>
          <wp:inline distT="0" distB="0" distL="0" distR="0" wp14:anchorId="32EA7F12" wp14:editId="1F110363">
            <wp:extent cx="6645910" cy="2860675"/>
            <wp:effectExtent l="0" t="0" r="2540" b="0"/>
            <wp:docPr id="76622068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4" cstate="screen">
                      <a:extLst>
                        <a:ext uri="{28A0092B-C50C-407E-A947-70E740481C1C}">
                          <a14:useLocalDpi xmlns:a14="http://schemas.microsoft.com/office/drawing/2010/main" val="0"/>
                        </a:ext>
                      </a:extLst>
                    </a:blip>
                    <a:srcRect/>
                    <a:stretch>
                      <a:fillRect/>
                    </a:stretch>
                  </pic:blipFill>
                  <pic:spPr bwMode="auto">
                    <a:xfrm>
                      <a:off x="0" y="0"/>
                      <a:ext cx="6645910" cy="2860675"/>
                    </a:xfrm>
                    <a:prstGeom prst="rect">
                      <a:avLst/>
                    </a:prstGeom>
                    <a:noFill/>
                    <a:ln>
                      <a:noFill/>
                    </a:ln>
                  </pic:spPr>
                </pic:pic>
              </a:graphicData>
            </a:graphic>
          </wp:inline>
        </w:drawing>
      </w:r>
    </w:p>
    <w:p w14:paraId="1FA6A7BD" w14:textId="292948A8" w:rsidR="00BC3565" w:rsidRPr="007E6AEE" w:rsidRDefault="00BC3565" w:rsidP="00BC3565">
      <w:pPr>
        <w:pStyle w:val="TableCaption"/>
      </w:pPr>
      <w:bookmarkStart w:id="814" w:name="_Ref115779670"/>
      <w:bookmarkStart w:id="815" w:name="_Ref115780141"/>
      <w:bookmarkStart w:id="816" w:name="_Toc173253829"/>
      <w:r w:rsidRPr="007E6AEE">
        <w:t xml:space="preserve">Figure </w:t>
      </w:r>
      <w:r w:rsidRPr="007E6AEE">
        <w:fldChar w:fldCharType="begin"/>
      </w:r>
      <w:r w:rsidRPr="007E6AEE">
        <w:instrText>STYLEREF 1 \s</w:instrText>
      </w:r>
      <w:r w:rsidRPr="007E6AEE">
        <w:fldChar w:fldCharType="separate"/>
      </w:r>
      <w:r w:rsidR="00C64284">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32</w:t>
      </w:r>
      <w:r w:rsidRPr="007E6AEE">
        <w:fldChar w:fldCharType="end"/>
      </w:r>
      <w:bookmarkEnd w:id="814"/>
      <w:r w:rsidRPr="007E6AEE">
        <w:t xml:space="preserve"> DSR/ODUj CS</w:t>
      </w:r>
      <w:r w:rsidR="00EB7EFD">
        <w:t>,</w:t>
      </w:r>
      <w:r w:rsidRPr="007E6AEE">
        <w:t xml:space="preserve"> ODUk </w:t>
      </w:r>
      <w:r w:rsidR="00835878" w:rsidRPr="00835878">
        <w:rPr>
          <w:i/>
          <w:iCs/>
        </w:rPr>
        <w:t>terminated</w:t>
      </w:r>
      <w:r w:rsidRPr="007E6AEE">
        <w:t xml:space="preserve"> </w:t>
      </w:r>
      <w:r w:rsidR="00835878">
        <w:t>c</w:t>
      </w:r>
      <w:r w:rsidRPr="007E6AEE">
        <w:t>onn</w:t>
      </w:r>
      <w:r w:rsidR="00835878">
        <w:t>ection</w:t>
      </w:r>
      <w:r w:rsidRPr="007E6AEE">
        <w:t xml:space="preserve"> autom</w:t>
      </w:r>
      <w:r w:rsidR="00835878">
        <w:t>atically</w:t>
      </w:r>
      <w:r w:rsidRPr="007E6AEE">
        <w:t xml:space="preserve"> created or reused, no ODUj flexibility</w:t>
      </w:r>
      <w:bookmarkEnd w:id="815"/>
      <w:bookmarkEnd w:id="816"/>
    </w:p>
    <w:p w14:paraId="518B6390" w14:textId="7FA96A8F" w:rsidR="00BF5A49" w:rsidRPr="007E6AEE" w:rsidRDefault="00B313A1" w:rsidP="00BF5A49">
      <w:r w:rsidRPr="007E6AEE">
        <w:fldChar w:fldCharType="begin"/>
      </w:r>
      <w:r w:rsidRPr="007E6AEE">
        <w:instrText xml:space="preserve"> REF _Ref106351998 \h </w:instrText>
      </w:r>
      <w:r w:rsidRPr="007E6AEE">
        <w:fldChar w:fldCharType="separate"/>
      </w:r>
      <w:r w:rsidR="00C64284" w:rsidRPr="007E6AEE">
        <w:t xml:space="preserve">Figure </w:t>
      </w:r>
      <w:r w:rsidR="00C64284">
        <w:rPr>
          <w:noProof/>
        </w:rPr>
        <w:t>6</w:t>
      </w:r>
      <w:r w:rsidR="00C64284" w:rsidRPr="007E6AEE">
        <w:noBreakHyphen/>
      </w:r>
      <w:r w:rsidR="00C64284">
        <w:rPr>
          <w:noProof/>
        </w:rPr>
        <w:t>33</w:t>
      </w:r>
      <w:r w:rsidRPr="007E6AEE">
        <w:fldChar w:fldCharType="end"/>
      </w:r>
      <w:r w:rsidRPr="007E6AEE">
        <w:t xml:space="preserve"> </w:t>
      </w:r>
      <w:r w:rsidR="00BF5A49" w:rsidRPr="007E6AEE">
        <w:t>shows</w:t>
      </w:r>
      <w:r w:rsidR="00FF4845" w:rsidRPr="007E6AEE">
        <w:t xml:space="preserve"> a similar scenario with respect to </w:t>
      </w:r>
      <w:r w:rsidR="00FF4845" w:rsidRPr="007E6AEE">
        <w:fldChar w:fldCharType="begin"/>
      </w:r>
      <w:r w:rsidR="00FF4845" w:rsidRPr="007E6AEE">
        <w:instrText xml:space="preserve"> REF _Ref106351922 \h </w:instrText>
      </w:r>
      <w:r w:rsidR="00FF4845" w:rsidRPr="007E6AEE">
        <w:fldChar w:fldCharType="separate"/>
      </w:r>
      <w:r w:rsidR="00C64284" w:rsidRPr="007E6AEE">
        <w:t xml:space="preserve">Figure </w:t>
      </w:r>
      <w:r w:rsidR="00C64284">
        <w:rPr>
          <w:noProof/>
        </w:rPr>
        <w:t>6</w:t>
      </w:r>
      <w:r w:rsidR="00C64284" w:rsidRPr="007E6AEE">
        <w:noBreakHyphen/>
      </w:r>
      <w:r w:rsidR="00C64284">
        <w:rPr>
          <w:noProof/>
        </w:rPr>
        <w:t>30</w:t>
      </w:r>
      <w:r w:rsidR="00FF4845" w:rsidRPr="007E6AEE">
        <w:fldChar w:fldCharType="end"/>
      </w:r>
      <w:r w:rsidR="00FF4845" w:rsidRPr="007E6AEE">
        <w:t xml:space="preserve">, with the server controller creating also the </w:t>
      </w:r>
      <w:r w:rsidR="00FF4845" w:rsidRPr="007E6AEE">
        <w:rPr>
          <w:rFonts w:cs="Times New Roman"/>
          <w:bCs/>
          <w:szCs w:val="20"/>
        </w:rPr>
        <w:t xml:space="preserve">ODUk </w:t>
      </w:r>
      <w:r w:rsidR="00835878">
        <w:rPr>
          <w:rFonts w:cs="Times New Roman"/>
          <w:bCs/>
          <w:i/>
          <w:szCs w:val="20"/>
        </w:rPr>
        <w:t>infrastructure trail</w:t>
      </w:r>
      <w:r w:rsidR="00FF4845" w:rsidRPr="007E6AEE">
        <w:rPr>
          <w:rFonts w:cs="Times New Roman"/>
          <w:bCs/>
          <w:szCs w:val="20"/>
        </w:rPr>
        <w:t xml:space="preserve"> </w:t>
      </w:r>
      <w:r w:rsidR="00FF4845" w:rsidRPr="00835878">
        <w:rPr>
          <w:rFonts w:cs="Times New Roman"/>
          <w:bCs/>
          <w:szCs w:val="20"/>
        </w:rPr>
        <w:t>connectivity service</w:t>
      </w:r>
      <w:r w:rsidR="00FF4845" w:rsidRPr="007E6AEE">
        <w:rPr>
          <w:rFonts w:cs="Times New Roman"/>
          <w:bCs/>
          <w:szCs w:val="20"/>
        </w:rPr>
        <w:t>.</w:t>
      </w:r>
    </w:p>
    <w:p w14:paraId="4D863626" w14:textId="40890DA8" w:rsidR="00BF5A49" w:rsidRPr="007E6AEE" w:rsidRDefault="00EB7EFD" w:rsidP="004A0712">
      <w:r w:rsidRPr="00EB7EFD">
        <w:rPr>
          <w:noProof/>
        </w:rPr>
        <w:drawing>
          <wp:inline distT="0" distB="0" distL="0" distR="0" wp14:anchorId="7A77D1C5" wp14:editId="7070EC19">
            <wp:extent cx="6645910" cy="3048635"/>
            <wp:effectExtent l="0" t="0" r="2540" b="0"/>
            <wp:docPr id="50025053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5" cstate="screen">
                      <a:extLst>
                        <a:ext uri="{28A0092B-C50C-407E-A947-70E740481C1C}">
                          <a14:useLocalDpi xmlns:a14="http://schemas.microsoft.com/office/drawing/2010/main" val="0"/>
                        </a:ext>
                      </a:extLst>
                    </a:blip>
                    <a:srcRect/>
                    <a:stretch>
                      <a:fillRect/>
                    </a:stretch>
                  </pic:blipFill>
                  <pic:spPr bwMode="auto">
                    <a:xfrm>
                      <a:off x="0" y="0"/>
                      <a:ext cx="6645910" cy="3048635"/>
                    </a:xfrm>
                    <a:prstGeom prst="rect">
                      <a:avLst/>
                    </a:prstGeom>
                    <a:noFill/>
                    <a:ln>
                      <a:noFill/>
                    </a:ln>
                  </pic:spPr>
                </pic:pic>
              </a:graphicData>
            </a:graphic>
          </wp:inline>
        </w:drawing>
      </w:r>
    </w:p>
    <w:p w14:paraId="1F57F17E" w14:textId="71352E29" w:rsidR="00434D9B" w:rsidRPr="007E6AEE" w:rsidRDefault="00BF5A49" w:rsidP="00434D9B">
      <w:pPr>
        <w:pStyle w:val="TableCaption"/>
      </w:pPr>
      <w:bookmarkStart w:id="817" w:name="_Ref106351998"/>
      <w:bookmarkStart w:id="818" w:name="_Ref115780198"/>
      <w:bookmarkStart w:id="819" w:name="_Toc173253830"/>
      <w:r w:rsidRPr="007E6AEE">
        <w:t xml:space="preserve">Figure </w:t>
      </w:r>
      <w:r w:rsidRPr="007E6AEE">
        <w:fldChar w:fldCharType="begin"/>
      </w:r>
      <w:r w:rsidRPr="007E6AEE">
        <w:instrText>STYLEREF 1 \s</w:instrText>
      </w:r>
      <w:r w:rsidRPr="007E6AEE">
        <w:fldChar w:fldCharType="separate"/>
      </w:r>
      <w:r w:rsidR="00C64284">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33</w:t>
      </w:r>
      <w:r w:rsidRPr="007E6AEE">
        <w:fldChar w:fldCharType="end"/>
      </w:r>
      <w:bookmarkEnd w:id="817"/>
      <w:r w:rsidRPr="007E6AEE">
        <w:t xml:space="preserve"> DSR/ODU</w:t>
      </w:r>
      <w:r w:rsidR="005A0F36" w:rsidRPr="007E6AEE">
        <w:t>j</w:t>
      </w:r>
      <w:r w:rsidRPr="007E6AEE">
        <w:t xml:space="preserve"> </w:t>
      </w:r>
      <w:r w:rsidR="00EB7EFD">
        <w:t>CS</w:t>
      </w:r>
      <w:r w:rsidR="00B313A1" w:rsidRPr="007E6AEE">
        <w:t>, auto creation of ODUk CS</w:t>
      </w:r>
      <w:bookmarkEnd w:id="818"/>
      <w:bookmarkEnd w:id="819"/>
    </w:p>
    <w:p w14:paraId="356FEC49" w14:textId="07B9EED3" w:rsidR="00A06F29" w:rsidRDefault="00E70987" w:rsidP="00A06F29">
      <w:r w:rsidRPr="007E6AEE">
        <w:fldChar w:fldCharType="begin"/>
      </w:r>
      <w:r w:rsidRPr="007E6AEE">
        <w:instrText xml:space="preserve"> REF _Ref106352135 \h </w:instrText>
      </w:r>
      <w:r w:rsidRPr="007E6AEE">
        <w:fldChar w:fldCharType="separate"/>
      </w:r>
      <w:r w:rsidR="00C64284" w:rsidRPr="007E6AEE">
        <w:t xml:space="preserve">Figure </w:t>
      </w:r>
      <w:r w:rsidR="00C64284">
        <w:rPr>
          <w:noProof/>
        </w:rPr>
        <w:t>6</w:t>
      </w:r>
      <w:r w:rsidR="00C64284" w:rsidRPr="007E6AEE">
        <w:noBreakHyphen/>
      </w:r>
      <w:r w:rsidR="00C64284">
        <w:rPr>
          <w:noProof/>
        </w:rPr>
        <w:t>34</w:t>
      </w:r>
      <w:r w:rsidRPr="007E6AEE">
        <w:fldChar w:fldCharType="end"/>
      </w:r>
      <w:r w:rsidRPr="007E6AEE">
        <w:t xml:space="preserve"> </w:t>
      </w:r>
      <w:r w:rsidR="00BF5A49" w:rsidRPr="007E6AEE">
        <w:t>show</w:t>
      </w:r>
      <w:r w:rsidR="00F25F08" w:rsidRPr="007E6AEE">
        <w:t xml:space="preserve">s the configuration parameters for the provisioning of the </w:t>
      </w:r>
      <w:r w:rsidR="00F25F08" w:rsidRPr="007E6AEE">
        <w:rPr>
          <w:rFonts w:cs="Times New Roman"/>
          <w:bCs/>
          <w:szCs w:val="20"/>
        </w:rPr>
        <w:t xml:space="preserve">ODUk </w:t>
      </w:r>
      <w:r w:rsidR="00835878">
        <w:rPr>
          <w:rFonts w:cs="Times New Roman"/>
          <w:bCs/>
          <w:i/>
          <w:szCs w:val="20"/>
        </w:rPr>
        <w:t>infrastructure trail</w:t>
      </w:r>
      <w:r w:rsidR="00F25F08" w:rsidRPr="007E6AEE">
        <w:rPr>
          <w:rFonts w:cs="Times New Roman"/>
          <w:bCs/>
          <w:szCs w:val="20"/>
        </w:rPr>
        <w:t xml:space="preserve"> connectivity service</w:t>
      </w:r>
      <w:r w:rsidR="00F25F08" w:rsidRPr="007E6AEE">
        <w:t xml:space="preserve"> on an existing </w:t>
      </w:r>
      <w:r w:rsidR="00F25F08" w:rsidRPr="007E6AEE">
        <w:rPr>
          <w:i/>
          <w:iCs/>
        </w:rPr>
        <w:t>transponder-to-transponder</w:t>
      </w:r>
      <w:r w:rsidR="00F25F08" w:rsidRPr="007E6AEE">
        <w:t xml:space="preserve"> </w:t>
      </w:r>
      <w:r w:rsidR="00A06F29" w:rsidRPr="007E6AEE">
        <w:t>connectivity service</w:t>
      </w:r>
      <w:r w:rsidR="00A06F29">
        <w:t>, which type is identified by the represented colors.</w:t>
      </w:r>
    </w:p>
    <w:p w14:paraId="30AA7097" w14:textId="1894E3CE" w:rsidR="00E759A7" w:rsidRPr="007E6AEE" w:rsidRDefault="00E759A7" w:rsidP="00BF5A49">
      <w:r w:rsidRPr="007E6AEE">
        <w:lastRenderedPageBreak/>
        <w:t xml:space="preserve">The result includes the ODUk </w:t>
      </w:r>
      <w:r w:rsidRPr="007E6AEE">
        <w:rPr>
          <w:i/>
          <w:iCs/>
        </w:rPr>
        <w:t>terminated</w:t>
      </w:r>
      <w:r w:rsidRPr="007E6AEE">
        <w:t xml:space="preserve"> connection.</w:t>
      </w:r>
      <w:r w:rsidR="00ED77BB" w:rsidRPr="007E6AEE">
        <w:t xml:space="preserve"> Note that this scenario relies </w:t>
      </w:r>
      <w:r w:rsidR="00AE0A81" w:rsidRPr="007E6AEE">
        <w:t>on the existence of a “floating” OTN NEP</w:t>
      </w:r>
      <w:r w:rsidR="00842EC2" w:rsidRPr="007E6AEE">
        <w:t xml:space="preserve"> and associated SIP (T1)</w:t>
      </w:r>
      <w:r w:rsidR="00AE0A81" w:rsidRPr="007E6AEE">
        <w:t>, which is present in the topology</w:t>
      </w:r>
      <w:r w:rsidR="00842EC2" w:rsidRPr="007E6AEE">
        <w:t>,</w:t>
      </w:r>
      <w:r w:rsidR="00AE0A81" w:rsidRPr="007E6AEE">
        <w:t xml:space="preserve"> previous to the </w:t>
      </w:r>
      <w:r w:rsidR="00440488" w:rsidRPr="007E6AEE">
        <w:t>establishment of the</w:t>
      </w:r>
      <w:r w:rsidR="00F12160" w:rsidRPr="00F12160">
        <w:rPr>
          <w:i/>
        </w:rPr>
        <w:t xml:space="preserve"> terminated</w:t>
      </w:r>
      <w:r w:rsidR="00440488" w:rsidRPr="007E6AEE">
        <w:t xml:space="preserve"> ODUk </w:t>
      </w:r>
      <w:r w:rsidR="00835878">
        <w:rPr>
          <w:i/>
        </w:rPr>
        <w:t>infrastructure trail</w:t>
      </w:r>
      <w:r w:rsidR="00440488" w:rsidRPr="007E6AEE">
        <w:t xml:space="preserve"> CS, and which indicates the related capability</w:t>
      </w:r>
      <w:r w:rsidR="00842EC2" w:rsidRPr="007E6AEE">
        <w:t>.</w:t>
      </w:r>
    </w:p>
    <w:p w14:paraId="66D9E6EB" w14:textId="06B8F00F" w:rsidR="00BF5A49" w:rsidRPr="007E6AEE" w:rsidRDefault="00A06F29" w:rsidP="004A0712">
      <w:r w:rsidRPr="00A06F29">
        <w:rPr>
          <w:noProof/>
        </w:rPr>
        <w:drawing>
          <wp:inline distT="0" distB="0" distL="0" distR="0" wp14:anchorId="39B5821C" wp14:editId="1A904262">
            <wp:extent cx="6645910" cy="2463165"/>
            <wp:effectExtent l="0" t="0" r="2540" b="0"/>
            <wp:docPr id="197711531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6" cstate="screen">
                      <a:extLst>
                        <a:ext uri="{28A0092B-C50C-407E-A947-70E740481C1C}">
                          <a14:useLocalDpi xmlns:a14="http://schemas.microsoft.com/office/drawing/2010/main" val="0"/>
                        </a:ext>
                      </a:extLst>
                    </a:blip>
                    <a:srcRect/>
                    <a:stretch>
                      <a:fillRect/>
                    </a:stretch>
                  </pic:blipFill>
                  <pic:spPr bwMode="auto">
                    <a:xfrm>
                      <a:off x="0" y="0"/>
                      <a:ext cx="6645910" cy="2463165"/>
                    </a:xfrm>
                    <a:prstGeom prst="rect">
                      <a:avLst/>
                    </a:prstGeom>
                    <a:noFill/>
                    <a:ln>
                      <a:noFill/>
                    </a:ln>
                  </pic:spPr>
                </pic:pic>
              </a:graphicData>
            </a:graphic>
          </wp:inline>
        </w:drawing>
      </w:r>
    </w:p>
    <w:p w14:paraId="6FC386E0" w14:textId="61CBEDAB" w:rsidR="00BF5A49" w:rsidRPr="007E6AEE" w:rsidRDefault="00BF5A49" w:rsidP="00BF5A49">
      <w:pPr>
        <w:pStyle w:val="TableCaption"/>
      </w:pPr>
      <w:bookmarkStart w:id="820" w:name="_Ref106352135"/>
      <w:bookmarkStart w:id="821" w:name="_Toc173253831"/>
      <w:r w:rsidRPr="007E6AEE">
        <w:t xml:space="preserve">Figure </w:t>
      </w:r>
      <w:r w:rsidRPr="007E6AEE">
        <w:fldChar w:fldCharType="begin"/>
      </w:r>
      <w:r w:rsidRPr="007E6AEE">
        <w:instrText>STYLEREF 1 \s</w:instrText>
      </w:r>
      <w:r w:rsidRPr="007E6AEE">
        <w:fldChar w:fldCharType="separate"/>
      </w:r>
      <w:r w:rsidR="00C64284">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34</w:t>
      </w:r>
      <w:r w:rsidRPr="007E6AEE">
        <w:fldChar w:fldCharType="end"/>
      </w:r>
      <w:bookmarkEnd w:id="820"/>
      <w:r w:rsidRPr="007E6AEE">
        <w:t xml:space="preserve"> </w:t>
      </w:r>
      <w:r w:rsidR="008830A6" w:rsidRPr="007E6AEE">
        <w:t xml:space="preserve">ODUk </w:t>
      </w:r>
      <w:r w:rsidR="008830A6">
        <w:rPr>
          <w:i/>
          <w:iCs/>
        </w:rPr>
        <w:t>in</w:t>
      </w:r>
      <w:r w:rsidR="00EB5312" w:rsidRPr="008830A6">
        <w:rPr>
          <w:i/>
          <w:iCs/>
        </w:rPr>
        <w:t>frastructure</w:t>
      </w:r>
      <w:r w:rsidR="00EB5312" w:rsidRPr="007E6AEE">
        <w:t xml:space="preserve"> </w:t>
      </w:r>
      <w:r w:rsidR="008830A6" w:rsidRPr="008830A6">
        <w:rPr>
          <w:i/>
          <w:iCs/>
        </w:rPr>
        <w:t>trail</w:t>
      </w:r>
      <w:r w:rsidR="008830A6">
        <w:t xml:space="preserve"> c</w:t>
      </w:r>
      <w:r w:rsidR="00D708F0" w:rsidRPr="007E6AEE">
        <w:t xml:space="preserve">onnectivity </w:t>
      </w:r>
      <w:r w:rsidR="008830A6">
        <w:t>s</w:t>
      </w:r>
      <w:r w:rsidR="00D708F0" w:rsidRPr="007E6AEE">
        <w:t>ervice</w:t>
      </w:r>
      <w:bookmarkEnd w:id="821"/>
    </w:p>
    <w:p w14:paraId="40932B24" w14:textId="66A36E79" w:rsidR="00E759A7" w:rsidRPr="007E6AEE" w:rsidRDefault="00EB5312" w:rsidP="00BF5A49">
      <w:r w:rsidRPr="007E6AEE">
        <w:fldChar w:fldCharType="begin"/>
      </w:r>
      <w:r w:rsidRPr="007E6AEE">
        <w:instrText xml:space="preserve"> REF _Ref106352207 \h </w:instrText>
      </w:r>
      <w:r w:rsidRPr="007E6AEE">
        <w:fldChar w:fldCharType="separate"/>
      </w:r>
      <w:r w:rsidR="00C64284" w:rsidRPr="007E6AEE">
        <w:t xml:space="preserve">Figure </w:t>
      </w:r>
      <w:r w:rsidR="00C64284">
        <w:rPr>
          <w:noProof/>
        </w:rPr>
        <w:t>6</w:t>
      </w:r>
      <w:r w:rsidR="00C64284" w:rsidRPr="007E6AEE">
        <w:noBreakHyphen/>
      </w:r>
      <w:r w:rsidR="00C64284">
        <w:rPr>
          <w:noProof/>
        </w:rPr>
        <w:t>35</w:t>
      </w:r>
      <w:r w:rsidRPr="007E6AEE">
        <w:fldChar w:fldCharType="end"/>
      </w:r>
      <w:r w:rsidRPr="007E6AEE">
        <w:t xml:space="preserve"> </w:t>
      </w:r>
      <w:r w:rsidR="00BF5A49" w:rsidRPr="007E6AEE">
        <w:t>shows</w:t>
      </w:r>
      <w:r w:rsidR="00E759A7" w:rsidRPr="007E6AEE">
        <w:t xml:space="preserve"> the configuration parameters for the provisioning of the DSR connectivity service on an existing </w:t>
      </w:r>
      <w:r w:rsidR="00E759A7" w:rsidRPr="007E6AEE">
        <w:rPr>
          <w:rFonts w:cs="Times New Roman"/>
          <w:bCs/>
          <w:szCs w:val="20"/>
        </w:rPr>
        <w:t xml:space="preserve">ODUk </w:t>
      </w:r>
      <w:r w:rsidR="00835878">
        <w:rPr>
          <w:rFonts w:cs="Times New Roman"/>
          <w:bCs/>
          <w:i/>
          <w:szCs w:val="20"/>
        </w:rPr>
        <w:t>infrastructure trail</w:t>
      </w:r>
      <w:r w:rsidR="00E759A7" w:rsidRPr="007E6AEE">
        <w:rPr>
          <w:rFonts w:cs="Times New Roman"/>
          <w:bCs/>
          <w:szCs w:val="20"/>
        </w:rPr>
        <w:t xml:space="preserve"> connectivity service.</w:t>
      </w:r>
      <w:r w:rsidR="001E5185" w:rsidRPr="007E6AEE">
        <w:rPr>
          <w:rFonts w:cs="Times New Roman"/>
          <w:bCs/>
          <w:szCs w:val="20"/>
        </w:rPr>
        <w:t xml:space="preserve"> This builds on top of the </w:t>
      </w:r>
      <w:r w:rsidR="003B278E" w:rsidRPr="007E6AEE">
        <w:fldChar w:fldCharType="begin"/>
      </w:r>
      <w:r w:rsidR="003B278E" w:rsidRPr="007E6AEE">
        <w:instrText xml:space="preserve"> REF _Ref106352135 \h </w:instrText>
      </w:r>
      <w:r w:rsidR="003B278E" w:rsidRPr="007E6AEE">
        <w:fldChar w:fldCharType="separate"/>
      </w:r>
      <w:r w:rsidR="00C64284" w:rsidRPr="007E6AEE">
        <w:t xml:space="preserve">Figure </w:t>
      </w:r>
      <w:r w:rsidR="00C64284">
        <w:rPr>
          <w:noProof/>
        </w:rPr>
        <w:t>6</w:t>
      </w:r>
      <w:r w:rsidR="00C64284" w:rsidRPr="007E6AEE">
        <w:noBreakHyphen/>
      </w:r>
      <w:r w:rsidR="00C64284">
        <w:rPr>
          <w:noProof/>
        </w:rPr>
        <w:t>34</w:t>
      </w:r>
      <w:r w:rsidR="003B278E" w:rsidRPr="007E6AEE">
        <w:fldChar w:fldCharType="end"/>
      </w:r>
      <w:r w:rsidR="003B278E" w:rsidRPr="007E6AEE">
        <w:t xml:space="preserve"> </w:t>
      </w:r>
      <w:r w:rsidR="001E5185" w:rsidRPr="007E6AEE">
        <w:rPr>
          <w:rFonts w:cs="Times New Roman"/>
          <w:bCs/>
          <w:szCs w:val="20"/>
        </w:rPr>
        <w:t>and illustrates</w:t>
      </w:r>
      <w:r w:rsidR="003B278E" w:rsidRPr="007E6AEE">
        <w:rPr>
          <w:rFonts w:cs="Times New Roman"/>
          <w:bCs/>
          <w:szCs w:val="20"/>
        </w:rPr>
        <w:t xml:space="preserve"> that it is only needed to specify the ODUj parameters.</w:t>
      </w:r>
    </w:p>
    <w:p w14:paraId="13452995" w14:textId="764AEA44" w:rsidR="00E759A7" w:rsidRPr="007E6AEE" w:rsidRDefault="00E759A7" w:rsidP="00BF5A49">
      <w:r w:rsidRPr="007E6AEE">
        <w:t xml:space="preserve">The result includes the DSR connection plus the ODUj </w:t>
      </w:r>
      <w:r w:rsidRPr="007E6AEE">
        <w:rPr>
          <w:i/>
          <w:iCs/>
        </w:rPr>
        <w:t>terminated</w:t>
      </w:r>
      <w:r w:rsidRPr="007E6AEE">
        <w:t xml:space="preserve"> connection.</w:t>
      </w:r>
    </w:p>
    <w:p w14:paraId="364AD469" w14:textId="5B3E9AE8" w:rsidR="00BF5A49" w:rsidRPr="007E6AEE" w:rsidRDefault="00A06F29" w:rsidP="004A0712">
      <w:r w:rsidRPr="00A06F29">
        <w:rPr>
          <w:noProof/>
        </w:rPr>
        <w:drawing>
          <wp:inline distT="0" distB="0" distL="0" distR="0" wp14:anchorId="0C6F0C63" wp14:editId="3B0AAABB">
            <wp:extent cx="6645910" cy="2797810"/>
            <wp:effectExtent l="0" t="0" r="2540" b="0"/>
            <wp:docPr id="154421494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87" cstate="screen">
                      <a:extLst>
                        <a:ext uri="{28A0092B-C50C-407E-A947-70E740481C1C}">
                          <a14:useLocalDpi xmlns:a14="http://schemas.microsoft.com/office/drawing/2010/main" val="0"/>
                        </a:ext>
                      </a:extLst>
                    </a:blip>
                    <a:srcRect/>
                    <a:stretch>
                      <a:fillRect/>
                    </a:stretch>
                  </pic:blipFill>
                  <pic:spPr bwMode="auto">
                    <a:xfrm>
                      <a:off x="0" y="0"/>
                      <a:ext cx="6645910" cy="2797810"/>
                    </a:xfrm>
                    <a:prstGeom prst="rect">
                      <a:avLst/>
                    </a:prstGeom>
                    <a:noFill/>
                    <a:ln>
                      <a:noFill/>
                    </a:ln>
                  </pic:spPr>
                </pic:pic>
              </a:graphicData>
            </a:graphic>
          </wp:inline>
        </w:drawing>
      </w:r>
    </w:p>
    <w:p w14:paraId="0543FE1B" w14:textId="18F7542C" w:rsidR="00BF5A49" w:rsidRDefault="00BF5A49" w:rsidP="00BF5A49">
      <w:pPr>
        <w:pStyle w:val="TableCaption"/>
      </w:pPr>
      <w:bookmarkStart w:id="822" w:name="_Ref106352207"/>
      <w:bookmarkStart w:id="823" w:name="_Ref115780242"/>
      <w:bookmarkStart w:id="824" w:name="_Ref115786297"/>
      <w:bookmarkStart w:id="825" w:name="_Toc173253832"/>
      <w:r w:rsidRPr="007E6AEE">
        <w:t xml:space="preserve">Figure </w:t>
      </w:r>
      <w:r w:rsidRPr="007E6AEE">
        <w:fldChar w:fldCharType="begin"/>
      </w:r>
      <w:r w:rsidRPr="007E6AEE">
        <w:instrText>STYLEREF 1 \s</w:instrText>
      </w:r>
      <w:r w:rsidRPr="007E6AEE">
        <w:fldChar w:fldCharType="separate"/>
      </w:r>
      <w:r w:rsidR="00C64284">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35</w:t>
      </w:r>
      <w:r w:rsidRPr="007E6AEE">
        <w:fldChar w:fldCharType="end"/>
      </w:r>
      <w:bookmarkEnd w:id="822"/>
      <w:r w:rsidRPr="007E6AEE">
        <w:t xml:space="preserve"> </w:t>
      </w:r>
      <w:r w:rsidR="00EB2F5C" w:rsidRPr="007E6AEE">
        <w:t xml:space="preserve">DSR/ODUj </w:t>
      </w:r>
      <w:r w:rsidR="00D708F0" w:rsidRPr="007E6AEE">
        <w:t xml:space="preserve">Connectivity Service </w:t>
      </w:r>
      <w:r w:rsidR="00EB2F5C" w:rsidRPr="007E6AEE">
        <w:t xml:space="preserve">on </w:t>
      </w:r>
      <w:r w:rsidR="00575723">
        <w:t xml:space="preserve">existing </w:t>
      </w:r>
      <w:r w:rsidR="00EB2F5C" w:rsidRPr="007E6AEE">
        <w:t>ODUk CS</w:t>
      </w:r>
      <w:bookmarkEnd w:id="823"/>
      <w:bookmarkEnd w:id="824"/>
      <w:bookmarkEnd w:id="825"/>
    </w:p>
    <w:p w14:paraId="6A2FCFFE" w14:textId="273636A2" w:rsidR="00FC370B" w:rsidRDefault="008830A6" w:rsidP="00FC370B">
      <w:r>
        <w:fldChar w:fldCharType="begin"/>
      </w:r>
      <w:r>
        <w:instrText xml:space="preserve"> REF _Ref170118637 \h </w:instrText>
      </w:r>
      <w:r>
        <w:fldChar w:fldCharType="separate"/>
      </w:r>
      <w:r w:rsidR="00C64284" w:rsidRPr="007E6AEE">
        <w:t xml:space="preserve">Figure </w:t>
      </w:r>
      <w:r w:rsidR="00C64284">
        <w:rPr>
          <w:noProof/>
        </w:rPr>
        <w:t>6</w:t>
      </w:r>
      <w:r w:rsidR="00C64284" w:rsidRPr="007E6AEE">
        <w:noBreakHyphen/>
      </w:r>
      <w:r w:rsidR="00C64284">
        <w:rPr>
          <w:noProof/>
        </w:rPr>
        <w:t>36</w:t>
      </w:r>
      <w:r>
        <w:fldChar w:fldCharType="end"/>
      </w:r>
      <w:r>
        <w:t xml:space="preserve"> </w:t>
      </w:r>
      <w:r w:rsidR="00FC370B" w:rsidRPr="007E6AEE">
        <w:t>shows the configuration parameters for the provisioning of the DSR</w:t>
      </w:r>
      <w:r w:rsidR="00FC370B">
        <w:t>/ODUj</w:t>
      </w:r>
      <w:r w:rsidR="00FC370B" w:rsidRPr="007E6AEE">
        <w:t xml:space="preserve"> connectivity service on an existing</w:t>
      </w:r>
      <w:r w:rsidR="00F12160" w:rsidRPr="00F12160">
        <w:rPr>
          <w:i/>
        </w:rPr>
        <w:t xml:space="preserve"> terminated</w:t>
      </w:r>
      <w:r w:rsidR="00FC370B">
        <w:t xml:space="preserve"> </w:t>
      </w:r>
      <w:r w:rsidR="00FC370B" w:rsidRPr="007E6AEE">
        <w:rPr>
          <w:i/>
          <w:iCs/>
        </w:rPr>
        <w:t>transponder-to-transponder</w:t>
      </w:r>
      <w:r w:rsidR="00FC370B" w:rsidRPr="007E6AEE">
        <w:t xml:space="preserve"> connectivity service</w:t>
      </w:r>
      <w:r w:rsidR="00FC370B">
        <w:t>, which type is identified by the represented colors.</w:t>
      </w:r>
    </w:p>
    <w:p w14:paraId="474B3CE2" w14:textId="2CF78F0E" w:rsidR="00FC370B" w:rsidRPr="007E6AEE" w:rsidRDefault="00FC370B" w:rsidP="00FC370B">
      <w:r w:rsidRPr="007E6AEE">
        <w:t>The result includes the DSR connection plus the ODU</w:t>
      </w:r>
      <w:r>
        <w:t>j</w:t>
      </w:r>
      <w:r w:rsidRPr="007E6AEE">
        <w:t xml:space="preserve"> </w:t>
      </w:r>
      <w:r w:rsidRPr="007E6AEE">
        <w:rPr>
          <w:i/>
          <w:iCs/>
        </w:rPr>
        <w:t>terminated</w:t>
      </w:r>
      <w:r w:rsidRPr="007E6AEE">
        <w:t xml:space="preserve"> connection.</w:t>
      </w:r>
    </w:p>
    <w:p w14:paraId="2C6B7C60" w14:textId="77777777" w:rsidR="00FC370B" w:rsidRPr="007E6AEE" w:rsidRDefault="00FC370B" w:rsidP="00FC370B"/>
    <w:p w14:paraId="328F3349" w14:textId="2A2240D0" w:rsidR="00FC370B" w:rsidRPr="007E6AEE" w:rsidRDefault="00FC370B" w:rsidP="00FC370B">
      <w:pPr>
        <w:keepNext/>
      </w:pPr>
      <w:r w:rsidRPr="00FC370B">
        <w:rPr>
          <w:noProof/>
        </w:rPr>
        <w:drawing>
          <wp:inline distT="0" distB="0" distL="0" distR="0" wp14:anchorId="67666D78" wp14:editId="331FF2F3">
            <wp:extent cx="6645910" cy="2816225"/>
            <wp:effectExtent l="0" t="0" r="0" b="0"/>
            <wp:docPr id="84845307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8" cstate="screen">
                      <a:extLst>
                        <a:ext uri="{28A0092B-C50C-407E-A947-70E740481C1C}">
                          <a14:useLocalDpi xmlns:a14="http://schemas.microsoft.com/office/drawing/2010/main" val="0"/>
                        </a:ext>
                      </a:extLst>
                    </a:blip>
                    <a:srcRect/>
                    <a:stretch>
                      <a:fillRect/>
                    </a:stretch>
                  </pic:blipFill>
                  <pic:spPr bwMode="auto">
                    <a:xfrm>
                      <a:off x="0" y="0"/>
                      <a:ext cx="6645910" cy="2816225"/>
                    </a:xfrm>
                    <a:prstGeom prst="rect">
                      <a:avLst/>
                    </a:prstGeom>
                    <a:noFill/>
                    <a:ln>
                      <a:noFill/>
                    </a:ln>
                  </pic:spPr>
                </pic:pic>
              </a:graphicData>
            </a:graphic>
          </wp:inline>
        </w:drawing>
      </w:r>
    </w:p>
    <w:p w14:paraId="3AAF4B24" w14:textId="64285B2C" w:rsidR="00FC370B" w:rsidRDefault="00FC370B" w:rsidP="00FC370B">
      <w:pPr>
        <w:pStyle w:val="TableCaption"/>
        <w:keepNext w:val="0"/>
      </w:pPr>
      <w:bookmarkStart w:id="826" w:name="_Ref170118637"/>
      <w:bookmarkStart w:id="827" w:name="_Ref173183221"/>
      <w:bookmarkStart w:id="828" w:name="_Toc173253833"/>
      <w:r w:rsidRPr="007E6AEE">
        <w:t xml:space="preserve">Figure </w:t>
      </w:r>
      <w:r w:rsidRPr="007E6AEE">
        <w:fldChar w:fldCharType="begin"/>
      </w:r>
      <w:r w:rsidRPr="007E6AEE">
        <w:instrText>STYLEREF 1 \s</w:instrText>
      </w:r>
      <w:r w:rsidRPr="007E6AEE">
        <w:fldChar w:fldCharType="separate"/>
      </w:r>
      <w:r w:rsidR="00C64284">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36</w:t>
      </w:r>
      <w:r w:rsidRPr="007E6AEE">
        <w:fldChar w:fldCharType="end"/>
      </w:r>
      <w:bookmarkEnd w:id="826"/>
      <w:r w:rsidRPr="007E6AEE">
        <w:t xml:space="preserve"> DSR/ODU</w:t>
      </w:r>
      <w:r w:rsidR="00575723">
        <w:t>j</w:t>
      </w:r>
      <w:r w:rsidRPr="007E6AEE">
        <w:t xml:space="preserve"> C</w:t>
      </w:r>
      <w:r w:rsidR="00575723">
        <w:t xml:space="preserve">S on </w:t>
      </w:r>
      <w:r w:rsidR="00575723" w:rsidRPr="00575723">
        <w:rPr>
          <w:i/>
          <w:iCs/>
        </w:rPr>
        <w:t>terminated</w:t>
      </w:r>
      <w:r w:rsidR="00575723">
        <w:t xml:space="preserve"> </w:t>
      </w:r>
      <w:r w:rsidR="00575723" w:rsidRPr="008830A6">
        <w:rPr>
          <w:i/>
          <w:iCs/>
        </w:rPr>
        <w:t>transponder to transponder</w:t>
      </w:r>
      <w:r w:rsidR="00575723">
        <w:t xml:space="preserve"> connection</w:t>
      </w:r>
      <w:bookmarkEnd w:id="827"/>
      <w:bookmarkEnd w:id="828"/>
    </w:p>
    <w:p w14:paraId="03FB8977" w14:textId="679938F7" w:rsidR="00575723" w:rsidRDefault="008830A6" w:rsidP="00575723">
      <w:r>
        <w:fldChar w:fldCharType="begin"/>
      </w:r>
      <w:r>
        <w:instrText xml:space="preserve"> REF _Ref170118671 \h </w:instrText>
      </w:r>
      <w:r>
        <w:fldChar w:fldCharType="separate"/>
      </w:r>
      <w:r w:rsidR="00C64284" w:rsidRPr="007E6AEE">
        <w:t xml:space="preserve">Figure </w:t>
      </w:r>
      <w:r w:rsidR="00C64284">
        <w:rPr>
          <w:noProof/>
        </w:rPr>
        <w:t>6</w:t>
      </w:r>
      <w:r w:rsidR="00C64284" w:rsidRPr="007E6AEE">
        <w:noBreakHyphen/>
      </w:r>
      <w:r w:rsidR="00C64284">
        <w:rPr>
          <w:noProof/>
        </w:rPr>
        <w:t>37</w:t>
      </w:r>
      <w:r>
        <w:fldChar w:fldCharType="end"/>
      </w:r>
      <w:r>
        <w:t xml:space="preserve"> </w:t>
      </w:r>
      <w:r w:rsidR="00575723" w:rsidRPr="007E6AEE">
        <w:t>shows the configuration parameters for the provisioning of the DSR</w:t>
      </w:r>
      <w:r w:rsidR="00575723">
        <w:t>/ODUj</w:t>
      </w:r>
      <w:r w:rsidR="00575723" w:rsidRPr="007E6AEE">
        <w:t xml:space="preserve"> connectivity service on an existing</w:t>
      </w:r>
      <w:r w:rsidR="00F12160" w:rsidRPr="00F12160">
        <w:rPr>
          <w:i/>
        </w:rPr>
        <w:t xml:space="preserve"> terminated</w:t>
      </w:r>
      <w:r w:rsidR="00575723">
        <w:t xml:space="preserve"> </w:t>
      </w:r>
      <w:r w:rsidR="00575723" w:rsidRPr="007E6AEE">
        <w:rPr>
          <w:i/>
          <w:iCs/>
        </w:rPr>
        <w:t>transponder-to-transponder</w:t>
      </w:r>
      <w:r w:rsidR="00575723" w:rsidRPr="007E6AEE">
        <w:t xml:space="preserve"> connectivity service</w:t>
      </w:r>
      <w:r w:rsidR="00575723">
        <w:t>, which type is identified by the represented colors. Flexibility is represented at DSR layer.</w:t>
      </w:r>
    </w:p>
    <w:p w14:paraId="63D550ED" w14:textId="77777777" w:rsidR="00575723" w:rsidRPr="007E6AEE" w:rsidRDefault="00575723" w:rsidP="00575723">
      <w:r w:rsidRPr="007E6AEE">
        <w:t>The result includes the DSR connection plus the ODU</w:t>
      </w:r>
      <w:r>
        <w:t>j</w:t>
      </w:r>
      <w:r w:rsidRPr="007E6AEE">
        <w:t xml:space="preserve"> </w:t>
      </w:r>
      <w:r w:rsidRPr="007E6AEE">
        <w:rPr>
          <w:i/>
          <w:iCs/>
        </w:rPr>
        <w:t>terminated</w:t>
      </w:r>
      <w:r w:rsidRPr="007E6AEE">
        <w:t xml:space="preserve"> connection.</w:t>
      </w:r>
    </w:p>
    <w:p w14:paraId="098E84DE" w14:textId="77777777" w:rsidR="00575723" w:rsidRPr="007E6AEE" w:rsidRDefault="00575723" w:rsidP="00575723"/>
    <w:p w14:paraId="3B8BFA49" w14:textId="52B9F8AE" w:rsidR="00575723" w:rsidRPr="007E6AEE" w:rsidRDefault="00575723" w:rsidP="00575723">
      <w:pPr>
        <w:keepNext/>
      </w:pPr>
      <w:r w:rsidRPr="00575723">
        <w:rPr>
          <w:noProof/>
        </w:rPr>
        <w:drawing>
          <wp:inline distT="0" distB="0" distL="0" distR="0" wp14:anchorId="5DF91D7C" wp14:editId="0C9BC5D1">
            <wp:extent cx="6645910" cy="2849245"/>
            <wp:effectExtent l="0" t="0" r="2540" b="0"/>
            <wp:docPr id="178697188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89" cstate="screen">
                      <a:extLst>
                        <a:ext uri="{28A0092B-C50C-407E-A947-70E740481C1C}">
                          <a14:useLocalDpi xmlns:a14="http://schemas.microsoft.com/office/drawing/2010/main" val="0"/>
                        </a:ext>
                      </a:extLst>
                    </a:blip>
                    <a:srcRect/>
                    <a:stretch>
                      <a:fillRect/>
                    </a:stretch>
                  </pic:blipFill>
                  <pic:spPr bwMode="auto">
                    <a:xfrm>
                      <a:off x="0" y="0"/>
                      <a:ext cx="6645910" cy="2849245"/>
                    </a:xfrm>
                    <a:prstGeom prst="rect">
                      <a:avLst/>
                    </a:prstGeom>
                    <a:noFill/>
                    <a:ln>
                      <a:noFill/>
                    </a:ln>
                  </pic:spPr>
                </pic:pic>
              </a:graphicData>
            </a:graphic>
          </wp:inline>
        </w:drawing>
      </w:r>
    </w:p>
    <w:p w14:paraId="040DA0DC" w14:textId="4D9A7BCD" w:rsidR="00575723" w:rsidRDefault="00575723" w:rsidP="00575723">
      <w:pPr>
        <w:pStyle w:val="TableCaption"/>
        <w:keepNext w:val="0"/>
      </w:pPr>
      <w:bookmarkStart w:id="829" w:name="_Ref170118671"/>
      <w:bookmarkStart w:id="830" w:name="_Ref173183285"/>
      <w:bookmarkStart w:id="831" w:name="_Toc173253834"/>
      <w:r w:rsidRPr="007E6AEE">
        <w:t xml:space="preserve">Figure </w:t>
      </w:r>
      <w:r w:rsidRPr="007E6AEE">
        <w:fldChar w:fldCharType="begin"/>
      </w:r>
      <w:r w:rsidRPr="007E6AEE">
        <w:instrText>STYLEREF 1 \s</w:instrText>
      </w:r>
      <w:r w:rsidRPr="007E6AEE">
        <w:fldChar w:fldCharType="separate"/>
      </w:r>
      <w:r w:rsidR="00C64284">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37</w:t>
      </w:r>
      <w:r w:rsidRPr="007E6AEE">
        <w:fldChar w:fldCharType="end"/>
      </w:r>
      <w:bookmarkEnd w:id="829"/>
      <w:r w:rsidRPr="007E6AEE">
        <w:t xml:space="preserve"> DSR</w:t>
      </w:r>
      <w:r>
        <w:t>/ODUj</w:t>
      </w:r>
      <w:r w:rsidRPr="007E6AEE">
        <w:t xml:space="preserve"> C</w:t>
      </w:r>
      <w:r>
        <w:t>S, flexibility at DSR</w:t>
      </w:r>
      <w:r w:rsidR="008830A6">
        <w:t xml:space="preserve"> layer</w:t>
      </w:r>
      <w:bookmarkEnd w:id="830"/>
      <w:bookmarkEnd w:id="831"/>
    </w:p>
    <w:p w14:paraId="481AC28E" w14:textId="1F4A5B07" w:rsidR="00F47BB6" w:rsidRPr="007E6AEE" w:rsidRDefault="00F47BB6" w:rsidP="00F47BB6">
      <w:pPr>
        <w:pStyle w:val="Heading5"/>
        <w:ind w:left="1276" w:hanging="992"/>
      </w:pPr>
      <w:r>
        <w:lastRenderedPageBreak/>
        <w:t>DSR/</w:t>
      </w:r>
      <w:r w:rsidRPr="007E6AEE">
        <w:t>ODU</w:t>
      </w:r>
      <w:r>
        <w:t>Flex</w:t>
      </w:r>
      <w:r w:rsidRPr="007E6AEE">
        <w:t xml:space="preserve"> </w:t>
      </w:r>
      <w:r>
        <w:t xml:space="preserve">and DSR/ODUCn </w:t>
      </w:r>
      <w:r w:rsidRPr="007E6AEE">
        <w:t>Connectivity Service</w:t>
      </w:r>
      <w:r>
        <w:t>s</w:t>
      </w:r>
    </w:p>
    <w:p w14:paraId="54B1BD6B" w14:textId="5A6D21D5" w:rsidR="009B4F32" w:rsidRDefault="008830A6" w:rsidP="009B4F32">
      <w:r>
        <w:fldChar w:fldCharType="begin"/>
      </w:r>
      <w:r>
        <w:instrText xml:space="preserve"> REF _Ref170118701 \h </w:instrText>
      </w:r>
      <w:r>
        <w:fldChar w:fldCharType="separate"/>
      </w:r>
      <w:r w:rsidR="00C64284" w:rsidRPr="007E6AEE">
        <w:t xml:space="preserve">Figure </w:t>
      </w:r>
      <w:r w:rsidR="00C64284">
        <w:rPr>
          <w:noProof/>
        </w:rPr>
        <w:t>6</w:t>
      </w:r>
      <w:r w:rsidR="00C64284" w:rsidRPr="007E6AEE">
        <w:noBreakHyphen/>
      </w:r>
      <w:r w:rsidR="00C64284">
        <w:rPr>
          <w:noProof/>
        </w:rPr>
        <w:t>38</w:t>
      </w:r>
      <w:r>
        <w:fldChar w:fldCharType="end"/>
      </w:r>
      <w:r>
        <w:t xml:space="preserve"> </w:t>
      </w:r>
      <w:r w:rsidR="009B4F32" w:rsidRPr="007E6AEE">
        <w:t>shows the configuration parameters for the provisioning of the DSR</w:t>
      </w:r>
      <w:r w:rsidR="009B4F32">
        <w:t>/ODUFlex</w:t>
      </w:r>
      <w:r w:rsidR="009B4F32" w:rsidRPr="007E6AEE">
        <w:t xml:space="preserve"> connectivity service on an existing</w:t>
      </w:r>
      <w:r w:rsidR="00F12160" w:rsidRPr="00F12160">
        <w:rPr>
          <w:i/>
        </w:rPr>
        <w:t xml:space="preserve"> terminated</w:t>
      </w:r>
      <w:r w:rsidR="009B4F32" w:rsidRPr="007E6AEE">
        <w:t xml:space="preserve"> </w:t>
      </w:r>
      <w:r w:rsidR="009B4F32" w:rsidRPr="007E6AEE">
        <w:rPr>
          <w:i/>
          <w:iCs/>
        </w:rPr>
        <w:t>transponder-to-transponder</w:t>
      </w:r>
      <w:r w:rsidR="009B4F32" w:rsidRPr="007E6AEE">
        <w:t xml:space="preserve"> connectivity service</w:t>
      </w:r>
      <w:r w:rsidR="009B4F32">
        <w:t>, which type is identified by the represented colors.</w:t>
      </w:r>
    </w:p>
    <w:p w14:paraId="41BC87AA" w14:textId="4330CA23" w:rsidR="009B4F32" w:rsidRPr="007E6AEE" w:rsidRDefault="009B4F32" w:rsidP="009B4F32">
      <w:r w:rsidRPr="007E6AEE">
        <w:t>The result includes the DSR connection plus the ODU</w:t>
      </w:r>
      <w:r>
        <w:t>Flex</w:t>
      </w:r>
      <w:r w:rsidRPr="007E6AEE">
        <w:t xml:space="preserve"> </w:t>
      </w:r>
      <w:r w:rsidRPr="007E6AEE">
        <w:rPr>
          <w:i/>
          <w:iCs/>
        </w:rPr>
        <w:t>terminated</w:t>
      </w:r>
      <w:r w:rsidRPr="007E6AEE">
        <w:t xml:space="preserve"> connection.</w:t>
      </w:r>
    </w:p>
    <w:p w14:paraId="78AD5DC5" w14:textId="77777777" w:rsidR="009B4F32" w:rsidRPr="007E6AEE" w:rsidRDefault="009B4F32" w:rsidP="009B4F32"/>
    <w:p w14:paraId="2DF346AE" w14:textId="10FDB649" w:rsidR="009B4F32" w:rsidRPr="007E6AEE" w:rsidRDefault="009B4F32" w:rsidP="009B4F32">
      <w:pPr>
        <w:keepNext/>
      </w:pPr>
      <w:r w:rsidRPr="009B4F32">
        <w:rPr>
          <w:noProof/>
        </w:rPr>
        <w:drawing>
          <wp:inline distT="0" distB="0" distL="0" distR="0" wp14:anchorId="48647726" wp14:editId="7AD608BD">
            <wp:extent cx="6645910" cy="2996565"/>
            <wp:effectExtent l="0" t="0" r="2540" b="0"/>
            <wp:docPr id="131426664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90" cstate="screen">
                      <a:extLst>
                        <a:ext uri="{28A0092B-C50C-407E-A947-70E740481C1C}">
                          <a14:useLocalDpi xmlns:a14="http://schemas.microsoft.com/office/drawing/2010/main" val="0"/>
                        </a:ext>
                      </a:extLst>
                    </a:blip>
                    <a:srcRect/>
                    <a:stretch>
                      <a:fillRect/>
                    </a:stretch>
                  </pic:blipFill>
                  <pic:spPr bwMode="auto">
                    <a:xfrm>
                      <a:off x="0" y="0"/>
                      <a:ext cx="6645910" cy="2996565"/>
                    </a:xfrm>
                    <a:prstGeom prst="rect">
                      <a:avLst/>
                    </a:prstGeom>
                    <a:noFill/>
                    <a:ln>
                      <a:noFill/>
                    </a:ln>
                  </pic:spPr>
                </pic:pic>
              </a:graphicData>
            </a:graphic>
          </wp:inline>
        </w:drawing>
      </w:r>
    </w:p>
    <w:p w14:paraId="68EB3B47" w14:textId="04B552A8" w:rsidR="009B4F32" w:rsidRDefault="009B4F32" w:rsidP="009B4F32">
      <w:pPr>
        <w:pStyle w:val="TableCaption"/>
        <w:keepNext w:val="0"/>
      </w:pPr>
      <w:bookmarkStart w:id="832" w:name="_Ref170118701"/>
      <w:bookmarkStart w:id="833" w:name="_Ref173183714"/>
      <w:bookmarkStart w:id="834" w:name="_Toc173253835"/>
      <w:r w:rsidRPr="007E6AEE">
        <w:t xml:space="preserve">Figure </w:t>
      </w:r>
      <w:r w:rsidRPr="007E6AEE">
        <w:fldChar w:fldCharType="begin"/>
      </w:r>
      <w:r w:rsidRPr="007E6AEE">
        <w:instrText>STYLEREF 1 \s</w:instrText>
      </w:r>
      <w:r w:rsidRPr="007E6AEE">
        <w:fldChar w:fldCharType="separate"/>
      </w:r>
      <w:r w:rsidR="00C64284">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38</w:t>
      </w:r>
      <w:r w:rsidRPr="007E6AEE">
        <w:fldChar w:fldCharType="end"/>
      </w:r>
      <w:bookmarkEnd w:id="832"/>
      <w:r w:rsidRPr="007E6AEE">
        <w:t xml:space="preserve"> DSR/ODU</w:t>
      </w:r>
      <w:r>
        <w:t>Flex</w:t>
      </w:r>
      <w:r w:rsidRPr="007E6AEE">
        <w:t xml:space="preserve"> Connectivity Service</w:t>
      </w:r>
      <w:bookmarkEnd w:id="833"/>
      <w:bookmarkEnd w:id="834"/>
    </w:p>
    <w:p w14:paraId="538437CE" w14:textId="58F88061" w:rsidR="009B4F32" w:rsidRDefault="00DE46DB" w:rsidP="009B4F32">
      <w:r>
        <w:fldChar w:fldCharType="begin"/>
      </w:r>
      <w:r>
        <w:instrText xml:space="preserve"> REF _Ref170119640 \h </w:instrText>
      </w:r>
      <w:r>
        <w:fldChar w:fldCharType="separate"/>
      </w:r>
      <w:r w:rsidR="00C64284" w:rsidRPr="007E6AEE">
        <w:t xml:space="preserve">Figure </w:t>
      </w:r>
      <w:r w:rsidR="00C64284">
        <w:rPr>
          <w:noProof/>
        </w:rPr>
        <w:t>6</w:t>
      </w:r>
      <w:r w:rsidR="00C64284" w:rsidRPr="007E6AEE">
        <w:noBreakHyphen/>
      </w:r>
      <w:r w:rsidR="00C64284">
        <w:rPr>
          <w:noProof/>
        </w:rPr>
        <w:t>39</w:t>
      </w:r>
      <w:r>
        <w:fldChar w:fldCharType="end"/>
      </w:r>
      <w:r>
        <w:t xml:space="preserve"> </w:t>
      </w:r>
      <w:r w:rsidR="009B4F32" w:rsidRPr="007E6AEE">
        <w:t>shows the configuration parameters for the provisioning of the DSR</w:t>
      </w:r>
      <w:r w:rsidR="009B4F32">
        <w:t>/ODUFlex</w:t>
      </w:r>
      <w:r w:rsidR="009B4F32" w:rsidRPr="007E6AEE">
        <w:t xml:space="preserve"> connectivity service on an existing </w:t>
      </w:r>
      <w:r w:rsidR="009B4F32" w:rsidRPr="007E6AEE">
        <w:rPr>
          <w:i/>
          <w:iCs/>
        </w:rPr>
        <w:t>transponder-to-transponder</w:t>
      </w:r>
      <w:r w:rsidR="009B4F32" w:rsidRPr="007E6AEE">
        <w:t xml:space="preserve"> connectivity service</w:t>
      </w:r>
      <w:r w:rsidR="009B4F32">
        <w:t>, which type is identified by the represented colors.</w:t>
      </w:r>
    </w:p>
    <w:p w14:paraId="125DB2C7" w14:textId="5108E8D5" w:rsidR="009B4F32" w:rsidRPr="007E6AEE" w:rsidRDefault="009B4F32" w:rsidP="009B4F32">
      <w:r w:rsidRPr="007E6AEE">
        <w:t>This scenario foresees OTN multiplexing, i.e., the DSR payload is transported by an ODU</w:t>
      </w:r>
      <w:r>
        <w:t>Flex</w:t>
      </w:r>
      <w:r w:rsidRPr="007E6AEE">
        <w:t xml:space="preserve"> container which is </w:t>
      </w:r>
      <w:r>
        <w:t>transported by</w:t>
      </w:r>
      <w:r w:rsidRPr="007E6AEE">
        <w:t xml:space="preserve"> a ODU</w:t>
      </w:r>
      <w:r>
        <w:t>Cn</w:t>
      </w:r>
      <w:r w:rsidRPr="007E6AEE">
        <w:t xml:space="preserve"> container (</w:t>
      </w:r>
      <w:r w:rsidRPr="007E6AEE">
        <w:rPr>
          <w:rFonts w:cs="Times New Roman"/>
          <w:bCs/>
          <w:szCs w:val="20"/>
        </w:rPr>
        <w:t>ODU</w:t>
      </w:r>
      <w:r>
        <w:rPr>
          <w:rFonts w:cs="Times New Roman"/>
          <w:bCs/>
          <w:szCs w:val="20"/>
        </w:rPr>
        <w:t>Cn</w:t>
      </w:r>
      <w:r w:rsidRPr="007E6AEE">
        <w:rPr>
          <w:rFonts w:cs="Times New Roman"/>
          <w:bCs/>
          <w:szCs w:val="20"/>
        </w:rPr>
        <w:t xml:space="preserve"> </w:t>
      </w:r>
      <w:r w:rsidR="00835878">
        <w:rPr>
          <w:rFonts w:cs="Times New Roman"/>
          <w:bCs/>
          <w:i/>
          <w:szCs w:val="20"/>
        </w:rPr>
        <w:t>infrastructure trail</w:t>
      </w:r>
      <w:r w:rsidRPr="007E6AEE">
        <w:t xml:space="preserve">), which in turn is supported by the </w:t>
      </w:r>
      <w:r w:rsidRPr="007E6AEE">
        <w:rPr>
          <w:i/>
          <w:iCs/>
        </w:rPr>
        <w:t>transponder-to-transponder</w:t>
      </w:r>
      <w:r w:rsidRPr="007E6AEE">
        <w:t xml:space="preserve"> connectivity.</w:t>
      </w:r>
    </w:p>
    <w:p w14:paraId="4105B8A3" w14:textId="6B052D34" w:rsidR="009B4F32" w:rsidRPr="007E6AEE" w:rsidRDefault="009B4F32" w:rsidP="009B4F32">
      <w:r>
        <w:t xml:space="preserve">In this scenario </w:t>
      </w:r>
      <w:r w:rsidRPr="007E6AEE">
        <w:t xml:space="preserve">the server controller </w:t>
      </w:r>
      <w:r>
        <w:t xml:space="preserve">is </w:t>
      </w:r>
      <w:r w:rsidRPr="007E6AEE">
        <w:t xml:space="preserve">creating also the </w:t>
      </w:r>
      <w:r w:rsidRPr="007E6AEE">
        <w:rPr>
          <w:rFonts w:cs="Times New Roman"/>
          <w:bCs/>
          <w:szCs w:val="20"/>
        </w:rPr>
        <w:t>ODU</w:t>
      </w:r>
      <w:r>
        <w:rPr>
          <w:rFonts w:cs="Times New Roman"/>
          <w:bCs/>
          <w:szCs w:val="20"/>
        </w:rPr>
        <w:t>Cn</w:t>
      </w:r>
      <w:r w:rsidRPr="007E6AEE">
        <w:rPr>
          <w:rFonts w:cs="Times New Roman"/>
          <w:bCs/>
          <w:szCs w:val="20"/>
        </w:rPr>
        <w:t xml:space="preserve"> </w:t>
      </w:r>
      <w:r w:rsidR="00835878">
        <w:rPr>
          <w:rFonts w:cs="Times New Roman"/>
          <w:bCs/>
          <w:i/>
          <w:szCs w:val="20"/>
        </w:rPr>
        <w:t>infrastructure trail</w:t>
      </w:r>
      <w:r w:rsidRPr="007E6AEE">
        <w:rPr>
          <w:rFonts w:cs="Times New Roman"/>
          <w:bCs/>
          <w:szCs w:val="20"/>
        </w:rPr>
        <w:t xml:space="preserve"> </w:t>
      </w:r>
      <w:r w:rsidRPr="00DE46DB">
        <w:rPr>
          <w:rFonts w:cs="Times New Roman"/>
          <w:bCs/>
          <w:szCs w:val="20"/>
        </w:rPr>
        <w:t>connectivity service</w:t>
      </w:r>
      <w:r w:rsidRPr="007E6AEE">
        <w:rPr>
          <w:rFonts w:cs="Times New Roman"/>
          <w:bCs/>
          <w:szCs w:val="20"/>
        </w:rPr>
        <w:t>.</w:t>
      </w:r>
    </w:p>
    <w:p w14:paraId="2FA04713" w14:textId="7112A09B" w:rsidR="009B4F32" w:rsidRPr="007E6AEE" w:rsidRDefault="009B4F32" w:rsidP="009B4F32">
      <w:r w:rsidRPr="007E6AEE">
        <w:t>Note that ODU</w:t>
      </w:r>
      <w:r>
        <w:t xml:space="preserve">Cn </w:t>
      </w:r>
      <w:r w:rsidRPr="007E6AEE">
        <w:t>parameters MAY be specified together with ODU</w:t>
      </w:r>
      <w:r>
        <w:t>Flex</w:t>
      </w:r>
      <w:r w:rsidRPr="007E6AEE">
        <w:t xml:space="preserve"> parameters to drive the creation of the server </w:t>
      </w:r>
      <w:r w:rsidRPr="007E6AEE">
        <w:rPr>
          <w:rFonts w:cs="Times New Roman"/>
          <w:bCs/>
          <w:szCs w:val="20"/>
        </w:rPr>
        <w:t>ODU</w:t>
      </w:r>
      <w:r>
        <w:rPr>
          <w:rFonts w:cs="Times New Roman"/>
          <w:bCs/>
          <w:szCs w:val="20"/>
        </w:rPr>
        <w:t>Cn</w:t>
      </w:r>
      <w:r w:rsidRPr="007E6AEE">
        <w:rPr>
          <w:rFonts w:cs="Times New Roman"/>
          <w:bCs/>
          <w:szCs w:val="20"/>
        </w:rPr>
        <w:t xml:space="preserve"> </w:t>
      </w:r>
      <w:r w:rsidR="00835878">
        <w:rPr>
          <w:rFonts w:cs="Times New Roman"/>
          <w:bCs/>
          <w:i/>
          <w:szCs w:val="20"/>
        </w:rPr>
        <w:t>infrastructure trail</w:t>
      </w:r>
      <w:r w:rsidRPr="007E6AEE">
        <w:t>.</w:t>
      </w:r>
    </w:p>
    <w:p w14:paraId="32D36205" w14:textId="14E87416" w:rsidR="009B4F32" w:rsidRPr="007E6AEE" w:rsidRDefault="009B4F32" w:rsidP="009B4F32">
      <w:r w:rsidRPr="007E6AEE">
        <w:t>The result includes the DSR connection plus the ODU</w:t>
      </w:r>
      <w:r>
        <w:t>Flex</w:t>
      </w:r>
      <w:r w:rsidRPr="007E6AEE">
        <w:t xml:space="preserve"> and ODU</w:t>
      </w:r>
      <w:r>
        <w:t>Cn</w:t>
      </w:r>
      <w:r w:rsidRPr="007E6AEE">
        <w:t xml:space="preserve"> </w:t>
      </w:r>
      <w:r w:rsidRPr="007E6AEE">
        <w:rPr>
          <w:i/>
          <w:iCs/>
        </w:rPr>
        <w:t>terminated</w:t>
      </w:r>
      <w:r w:rsidRPr="007E6AEE">
        <w:t xml:space="preserve"> connections.</w:t>
      </w:r>
    </w:p>
    <w:p w14:paraId="7264238B" w14:textId="763E26C8" w:rsidR="009B4F32" w:rsidRPr="007E6AEE" w:rsidRDefault="009B4F32" w:rsidP="009B4F32">
      <w:pPr>
        <w:keepNext/>
      </w:pPr>
      <w:r w:rsidRPr="009B4F32">
        <w:rPr>
          <w:noProof/>
        </w:rPr>
        <w:lastRenderedPageBreak/>
        <w:drawing>
          <wp:inline distT="0" distB="0" distL="0" distR="0" wp14:anchorId="524D7111" wp14:editId="03FCA571">
            <wp:extent cx="6645910" cy="3140710"/>
            <wp:effectExtent l="0" t="0" r="2540" b="0"/>
            <wp:docPr id="69356605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91" cstate="screen">
                      <a:extLst>
                        <a:ext uri="{28A0092B-C50C-407E-A947-70E740481C1C}">
                          <a14:useLocalDpi xmlns:a14="http://schemas.microsoft.com/office/drawing/2010/main" val="0"/>
                        </a:ext>
                      </a:extLst>
                    </a:blip>
                    <a:srcRect/>
                    <a:stretch>
                      <a:fillRect/>
                    </a:stretch>
                  </pic:blipFill>
                  <pic:spPr bwMode="auto">
                    <a:xfrm>
                      <a:off x="0" y="0"/>
                      <a:ext cx="6645910" cy="3140710"/>
                    </a:xfrm>
                    <a:prstGeom prst="rect">
                      <a:avLst/>
                    </a:prstGeom>
                    <a:noFill/>
                    <a:ln>
                      <a:noFill/>
                    </a:ln>
                  </pic:spPr>
                </pic:pic>
              </a:graphicData>
            </a:graphic>
          </wp:inline>
        </w:drawing>
      </w:r>
    </w:p>
    <w:p w14:paraId="06B48183" w14:textId="48C7B458" w:rsidR="009B4F32" w:rsidRPr="007E6AEE" w:rsidRDefault="009B4F32" w:rsidP="009B4F32">
      <w:pPr>
        <w:pStyle w:val="TableCaption"/>
        <w:keepNext w:val="0"/>
      </w:pPr>
      <w:bookmarkStart w:id="835" w:name="_Ref170119640"/>
      <w:bookmarkStart w:id="836" w:name="_Ref173183729"/>
      <w:bookmarkStart w:id="837" w:name="_Toc173253836"/>
      <w:r w:rsidRPr="007E6AEE">
        <w:t xml:space="preserve">Figure </w:t>
      </w:r>
      <w:r w:rsidRPr="007E6AEE">
        <w:fldChar w:fldCharType="begin"/>
      </w:r>
      <w:r w:rsidRPr="007E6AEE">
        <w:instrText>STYLEREF 1 \s</w:instrText>
      </w:r>
      <w:r w:rsidRPr="007E6AEE">
        <w:fldChar w:fldCharType="separate"/>
      </w:r>
      <w:r w:rsidR="00C64284">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39</w:t>
      </w:r>
      <w:r w:rsidRPr="007E6AEE">
        <w:fldChar w:fldCharType="end"/>
      </w:r>
      <w:bookmarkEnd w:id="835"/>
      <w:r w:rsidRPr="007E6AEE">
        <w:t xml:space="preserve"> DSR/ODU</w:t>
      </w:r>
      <w:r>
        <w:t>Flex</w:t>
      </w:r>
      <w:r w:rsidRPr="007E6AEE">
        <w:t xml:space="preserve"> CS,</w:t>
      </w:r>
      <w:r w:rsidRPr="009B4F32">
        <w:t xml:space="preserve"> </w:t>
      </w:r>
      <w:r w:rsidRPr="007E6AEE">
        <w:t>auto creation of ODU</w:t>
      </w:r>
      <w:r>
        <w:t>Cn</w:t>
      </w:r>
      <w:r w:rsidRPr="007E6AEE">
        <w:t xml:space="preserve"> CS</w:t>
      </w:r>
      <w:bookmarkEnd w:id="836"/>
      <w:bookmarkEnd w:id="837"/>
    </w:p>
    <w:p w14:paraId="7A91FC72" w14:textId="35A5D1D9" w:rsidR="00FC370B" w:rsidRDefault="00DE46DB" w:rsidP="00AD61FF">
      <w:pPr>
        <w:pStyle w:val="TableCaption"/>
        <w:jc w:val="left"/>
      </w:pPr>
      <w:r>
        <w:fldChar w:fldCharType="begin"/>
      </w:r>
      <w:r>
        <w:instrText xml:space="preserve"> REF _Ref170119696 \h </w:instrText>
      </w:r>
      <w:r>
        <w:fldChar w:fldCharType="separate"/>
      </w:r>
      <w:r w:rsidR="00C64284" w:rsidRPr="007E6AEE">
        <w:t xml:space="preserve">Figure </w:t>
      </w:r>
      <w:r w:rsidR="00C64284">
        <w:rPr>
          <w:noProof/>
        </w:rPr>
        <w:t>6</w:t>
      </w:r>
      <w:r w:rsidR="00C64284" w:rsidRPr="007E6AEE">
        <w:noBreakHyphen/>
      </w:r>
      <w:r w:rsidR="00C64284">
        <w:rPr>
          <w:noProof/>
        </w:rPr>
        <w:t>40</w:t>
      </w:r>
      <w:r>
        <w:fldChar w:fldCharType="end"/>
      </w:r>
      <w:r>
        <w:t xml:space="preserve"> </w:t>
      </w:r>
      <w:r w:rsidR="000E442B">
        <w:t>is a variation of</w:t>
      </w:r>
      <w:r>
        <w:t xml:space="preserve"> </w:t>
      </w:r>
      <w:r>
        <w:fldChar w:fldCharType="begin"/>
      </w:r>
      <w:r>
        <w:instrText xml:space="preserve"> REF _Ref170119640 \h </w:instrText>
      </w:r>
      <w:r>
        <w:fldChar w:fldCharType="separate"/>
      </w:r>
      <w:r w:rsidR="00C64284" w:rsidRPr="007E6AEE">
        <w:t xml:space="preserve">Figure </w:t>
      </w:r>
      <w:r w:rsidR="00C64284">
        <w:rPr>
          <w:noProof/>
        </w:rPr>
        <w:t>6</w:t>
      </w:r>
      <w:r w:rsidR="00C64284" w:rsidRPr="007E6AEE">
        <w:noBreakHyphen/>
      </w:r>
      <w:r w:rsidR="00C64284">
        <w:rPr>
          <w:noProof/>
        </w:rPr>
        <w:t>39</w:t>
      </w:r>
      <w:r>
        <w:fldChar w:fldCharType="end"/>
      </w:r>
      <w:r w:rsidR="000E442B">
        <w:t>, with the automatic creation of also the ODUFlex CS.</w:t>
      </w:r>
    </w:p>
    <w:p w14:paraId="17AA33C3" w14:textId="6FC61818" w:rsidR="000E442B" w:rsidRPr="007E6AEE" w:rsidRDefault="000E442B" w:rsidP="000E442B">
      <w:pPr>
        <w:keepNext/>
      </w:pPr>
      <w:r w:rsidRPr="000E442B">
        <w:rPr>
          <w:noProof/>
        </w:rPr>
        <w:drawing>
          <wp:inline distT="0" distB="0" distL="0" distR="0" wp14:anchorId="2CC0C1AD" wp14:editId="34C49D1B">
            <wp:extent cx="6645910" cy="3266440"/>
            <wp:effectExtent l="0" t="0" r="2540" b="0"/>
            <wp:docPr id="116558597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92" cstate="screen">
                      <a:extLst>
                        <a:ext uri="{28A0092B-C50C-407E-A947-70E740481C1C}">
                          <a14:useLocalDpi xmlns:a14="http://schemas.microsoft.com/office/drawing/2010/main" val="0"/>
                        </a:ext>
                      </a:extLst>
                    </a:blip>
                    <a:srcRect/>
                    <a:stretch>
                      <a:fillRect/>
                    </a:stretch>
                  </pic:blipFill>
                  <pic:spPr bwMode="auto">
                    <a:xfrm>
                      <a:off x="0" y="0"/>
                      <a:ext cx="6645910" cy="3266440"/>
                    </a:xfrm>
                    <a:prstGeom prst="rect">
                      <a:avLst/>
                    </a:prstGeom>
                    <a:noFill/>
                    <a:ln>
                      <a:noFill/>
                    </a:ln>
                  </pic:spPr>
                </pic:pic>
              </a:graphicData>
            </a:graphic>
          </wp:inline>
        </w:drawing>
      </w:r>
    </w:p>
    <w:p w14:paraId="77906B38" w14:textId="78207D7F" w:rsidR="000E442B" w:rsidRPr="007E6AEE" w:rsidRDefault="000E442B" w:rsidP="000E442B">
      <w:pPr>
        <w:pStyle w:val="TableCaption"/>
        <w:keepNext w:val="0"/>
      </w:pPr>
      <w:bookmarkStart w:id="838" w:name="_Ref170119696"/>
      <w:bookmarkStart w:id="839" w:name="_Ref173183740"/>
      <w:bookmarkStart w:id="840" w:name="_Toc173253837"/>
      <w:r w:rsidRPr="007E6AEE">
        <w:t xml:space="preserve">Figure </w:t>
      </w:r>
      <w:r w:rsidRPr="007E6AEE">
        <w:fldChar w:fldCharType="begin"/>
      </w:r>
      <w:r w:rsidRPr="007E6AEE">
        <w:instrText>STYLEREF 1 \s</w:instrText>
      </w:r>
      <w:r w:rsidRPr="007E6AEE">
        <w:fldChar w:fldCharType="separate"/>
      </w:r>
      <w:r w:rsidR="00C64284">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40</w:t>
      </w:r>
      <w:r w:rsidRPr="007E6AEE">
        <w:fldChar w:fldCharType="end"/>
      </w:r>
      <w:bookmarkEnd w:id="838"/>
      <w:r w:rsidRPr="007E6AEE">
        <w:t xml:space="preserve"> DSR/ODU</w:t>
      </w:r>
      <w:r>
        <w:t>Flex</w:t>
      </w:r>
      <w:r w:rsidRPr="007E6AEE">
        <w:t xml:space="preserve"> CS,</w:t>
      </w:r>
      <w:r w:rsidRPr="009B4F32">
        <w:t xml:space="preserve"> </w:t>
      </w:r>
      <w:r w:rsidRPr="007E6AEE">
        <w:t>auto creation of ODU</w:t>
      </w:r>
      <w:r>
        <w:t>Cn</w:t>
      </w:r>
      <w:r w:rsidRPr="007E6AEE">
        <w:t xml:space="preserve"> CS</w:t>
      </w:r>
      <w:r w:rsidR="009C0FCA">
        <w:t>, variation</w:t>
      </w:r>
      <w:bookmarkEnd w:id="839"/>
      <w:bookmarkEnd w:id="840"/>
    </w:p>
    <w:p w14:paraId="61033E20" w14:textId="77777777" w:rsidR="00DE46DB" w:rsidRDefault="00DE46DB">
      <w:pPr>
        <w:spacing w:after="0"/>
        <w:jc w:val="left"/>
      </w:pPr>
      <w:r>
        <w:br w:type="page"/>
      </w:r>
    </w:p>
    <w:p w14:paraId="5CBC469E" w14:textId="77777777" w:rsidR="003A5960" w:rsidRPr="007E6AEE" w:rsidRDefault="003A5960" w:rsidP="003A5960">
      <w:pPr>
        <w:pStyle w:val="Heading5"/>
        <w:ind w:left="1276" w:hanging="992"/>
      </w:pPr>
      <w:r>
        <w:lastRenderedPageBreak/>
        <w:t xml:space="preserve">DSR/ODU </w:t>
      </w:r>
      <w:r w:rsidRPr="007E6AEE">
        <w:t>Connectivity Service</w:t>
      </w:r>
      <w:r>
        <w:t>s – Not G.709</w:t>
      </w:r>
    </w:p>
    <w:p w14:paraId="3DEE0ABE" w14:textId="4C73FE80" w:rsidR="003A5960" w:rsidRDefault="003A5960" w:rsidP="003A5960">
      <w:pPr>
        <w:pStyle w:val="TableCaption"/>
        <w:keepNext w:val="0"/>
        <w:jc w:val="both"/>
      </w:pPr>
      <w:r>
        <w:fldChar w:fldCharType="begin"/>
      </w:r>
      <w:r>
        <w:instrText xml:space="preserve"> REF _Ref170120656 \h </w:instrText>
      </w:r>
      <w:r>
        <w:fldChar w:fldCharType="separate"/>
      </w:r>
      <w:r w:rsidR="00C64284" w:rsidRPr="007E6AEE">
        <w:t xml:space="preserve">Figure </w:t>
      </w:r>
      <w:r w:rsidR="00C64284">
        <w:rPr>
          <w:noProof/>
        </w:rPr>
        <w:t>6</w:t>
      </w:r>
      <w:r w:rsidR="00C64284" w:rsidRPr="007E6AEE">
        <w:noBreakHyphen/>
      </w:r>
      <w:r w:rsidR="00C64284">
        <w:rPr>
          <w:noProof/>
        </w:rPr>
        <w:t>41</w:t>
      </w:r>
      <w:r>
        <w:fldChar w:fldCharType="end"/>
      </w:r>
      <w:r>
        <w:t xml:space="preserve"> to </w:t>
      </w:r>
      <w:r>
        <w:fldChar w:fldCharType="begin"/>
      </w:r>
      <w:r>
        <w:instrText xml:space="preserve"> REF _Ref170120667 \h </w:instrText>
      </w:r>
      <w:r>
        <w:fldChar w:fldCharType="separate"/>
      </w:r>
      <w:r w:rsidR="00C64284" w:rsidRPr="007E6AEE">
        <w:t xml:space="preserve">Figure </w:t>
      </w:r>
      <w:r w:rsidR="00C64284">
        <w:rPr>
          <w:noProof/>
        </w:rPr>
        <w:t>6</w:t>
      </w:r>
      <w:r w:rsidR="00C64284" w:rsidRPr="007E6AEE">
        <w:noBreakHyphen/>
      </w:r>
      <w:r w:rsidR="00C64284">
        <w:rPr>
          <w:noProof/>
        </w:rPr>
        <w:t>45</w:t>
      </w:r>
      <w:r>
        <w:fldChar w:fldCharType="end"/>
      </w:r>
      <w:r>
        <w:t xml:space="preserve"> provide some scenarios of the management of non G.709 OTN.</w:t>
      </w:r>
    </w:p>
    <w:p w14:paraId="701EF1B6" w14:textId="7777BB62" w:rsidR="003A5960" w:rsidRPr="007E6AEE" w:rsidRDefault="003A5960" w:rsidP="003A5960">
      <w:r w:rsidRPr="003A5960">
        <w:rPr>
          <w:noProof/>
        </w:rPr>
        <w:drawing>
          <wp:inline distT="0" distB="0" distL="0" distR="0" wp14:anchorId="31E00051" wp14:editId="6FF568C0">
            <wp:extent cx="6645910" cy="3124835"/>
            <wp:effectExtent l="0" t="0" r="2540" b="0"/>
            <wp:docPr id="10998932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3" cstate="screen">
                      <a:extLst>
                        <a:ext uri="{28A0092B-C50C-407E-A947-70E740481C1C}">
                          <a14:useLocalDpi xmlns:a14="http://schemas.microsoft.com/office/drawing/2010/main" val="0"/>
                        </a:ext>
                      </a:extLst>
                    </a:blip>
                    <a:srcRect/>
                    <a:stretch>
                      <a:fillRect/>
                    </a:stretch>
                  </pic:blipFill>
                  <pic:spPr bwMode="auto">
                    <a:xfrm>
                      <a:off x="0" y="0"/>
                      <a:ext cx="6645910" cy="3124835"/>
                    </a:xfrm>
                    <a:prstGeom prst="rect">
                      <a:avLst/>
                    </a:prstGeom>
                    <a:noFill/>
                    <a:ln>
                      <a:noFill/>
                    </a:ln>
                  </pic:spPr>
                </pic:pic>
              </a:graphicData>
            </a:graphic>
          </wp:inline>
        </w:drawing>
      </w:r>
    </w:p>
    <w:p w14:paraId="6E2BD963" w14:textId="11408D81" w:rsidR="003A5960" w:rsidRDefault="003A5960" w:rsidP="003A5960">
      <w:pPr>
        <w:pStyle w:val="TableCaption"/>
      </w:pPr>
      <w:bookmarkStart w:id="841" w:name="_Ref170120656"/>
      <w:bookmarkStart w:id="842" w:name="_Toc173253838"/>
      <w:r w:rsidRPr="007E6AEE">
        <w:t xml:space="preserve">Figure </w:t>
      </w:r>
      <w:r w:rsidRPr="007E6AEE">
        <w:fldChar w:fldCharType="begin"/>
      </w:r>
      <w:r w:rsidRPr="007E6AEE">
        <w:instrText>STYLEREF 1 \s</w:instrText>
      </w:r>
      <w:r w:rsidRPr="007E6AEE">
        <w:fldChar w:fldCharType="separate"/>
      </w:r>
      <w:r w:rsidR="00C64284">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41</w:t>
      </w:r>
      <w:r w:rsidRPr="007E6AEE">
        <w:fldChar w:fldCharType="end"/>
      </w:r>
      <w:bookmarkEnd w:id="841"/>
      <w:r w:rsidRPr="007E6AEE">
        <w:t xml:space="preserve"> </w:t>
      </w:r>
      <w:r>
        <w:t xml:space="preserve">Not G.709: </w:t>
      </w:r>
      <w:r w:rsidRPr="007E6AEE">
        <w:t>DSR/OD</w:t>
      </w:r>
      <w:r>
        <w:t>Uk</w:t>
      </w:r>
      <w:r w:rsidRPr="007E6AEE">
        <w:t xml:space="preserve"> </w:t>
      </w:r>
      <w:r>
        <w:t xml:space="preserve">CS </w:t>
      </w:r>
      <w:r w:rsidRPr="007E6AEE">
        <w:t xml:space="preserve">on </w:t>
      </w:r>
      <w:r>
        <w:t>OTSiMCA &amp; ODU</w:t>
      </w:r>
      <w:r w:rsidRPr="007E6AEE">
        <w:t xml:space="preserve"> CS</w:t>
      </w:r>
      <w:r>
        <w:t xml:space="preserve"> (1/2)</w:t>
      </w:r>
      <w:bookmarkEnd w:id="842"/>
    </w:p>
    <w:p w14:paraId="0A9427B1" w14:textId="77777777" w:rsidR="003A5960" w:rsidRDefault="003A5960" w:rsidP="003A5960">
      <w:pPr>
        <w:pStyle w:val="TableCaption"/>
      </w:pPr>
    </w:p>
    <w:p w14:paraId="233F97FD" w14:textId="7C75491D" w:rsidR="003A5960" w:rsidRPr="007E6AEE" w:rsidRDefault="003A5960" w:rsidP="003A5960">
      <w:pPr>
        <w:keepNext/>
      </w:pPr>
      <w:r w:rsidRPr="003A5960">
        <w:rPr>
          <w:noProof/>
        </w:rPr>
        <w:drawing>
          <wp:inline distT="0" distB="0" distL="0" distR="0" wp14:anchorId="06F2C430" wp14:editId="3C5FD5A9">
            <wp:extent cx="6645910" cy="3429635"/>
            <wp:effectExtent l="0" t="0" r="2540" b="0"/>
            <wp:docPr id="52649119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4" cstate="screen">
                      <a:extLst>
                        <a:ext uri="{28A0092B-C50C-407E-A947-70E740481C1C}">
                          <a14:useLocalDpi xmlns:a14="http://schemas.microsoft.com/office/drawing/2010/main" val="0"/>
                        </a:ext>
                      </a:extLst>
                    </a:blip>
                    <a:srcRect/>
                    <a:stretch>
                      <a:fillRect/>
                    </a:stretch>
                  </pic:blipFill>
                  <pic:spPr bwMode="auto">
                    <a:xfrm>
                      <a:off x="0" y="0"/>
                      <a:ext cx="6645910" cy="3429635"/>
                    </a:xfrm>
                    <a:prstGeom prst="rect">
                      <a:avLst/>
                    </a:prstGeom>
                    <a:noFill/>
                    <a:ln>
                      <a:noFill/>
                    </a:ln>
                  </pic:spPr>
                </pic:pic>
              </a:graphicData>
            </a:graphic>
          </wp:inline>
        </w:drawing>
      </w:r>
    </w:p>
    <w:p w14:paraId="59B68379" w14:textId="657CEDAB" w:rsidR="003A5960" w:rsidRDefault="003A5960" w:rsidP="003A5960">
      <w:pPr>
        <w:pStyle w:val="TableCaption"/>
        <w:keepNext w:val="0"/>
      </w:pPr>
      <w:bookmarkStart w:id="843" w:name="_Toc173253839"/>
      <w:r w:rsidRPr="007E6AEE">
        <w:t xml:space="preserve">Figure </w:t>
      </w:r>
      <w:r w:rsidRPr="007E6AEE">
        <w:fldChar w:fldCharType="begin"/>
      </w:r>
      <w:r w:rsidRPr="007E6AEE">
        <w:instrText>STYLEREF 1 \s</w:instrText>
      </w:r>
      <w:r w:rsidRPr="007E6AEE">
        <w:fldChar w:fldCharType="separate"/>
      </w:r>
      <w:r w:rsidR="00C64284">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42</w:t>
      </w:r>
      <w:r w:rsidRPr="007E6AEE">
        <w:fldChar w:fldCharType="end"/>
      </w:r>
      <w:r w:rsidRPr="007E6AEE">
        <w:t xml:space="preserve"> </w:t>
      </w:r>
      <w:r>
        <w:t xml:space="preserve">Not G.709: </w:t>
      </w:r>
      <w:r w:rsidRPr="007E6AEE">
        <w:t>DSR/OD</w:t>
      </w:r>
      <w:r>
        <w:t>UFlex</w:t>
      </w:r>
      <w:r w:rsidRPr="007E6AEE">
        <w:t xml:space="preserve"> </w:t>
      </w:r>
      <w:r>
        <w:t xml:space="preserve">CS </w:t>
      </w:r>
      <w:r w:rsidRPr="007E6AEE">
        <w:t xml:space="preserve">on </w:t>
      </w:r>
      <w:r>
        <w:t>OTSiMCA</w:t>
      </w:r>
      <w:r w:rsidRPr="007E6AEE">
        <w:t xml:space="preserve"> </w:t>
      </w:r>
      <w:r>
        <w:t>&amp; ODU</w:t>
      </w:r>
      <w:r w:rsidRPr="007E6AEE">
        <w:t xml:space="preserve"> CS</w:t>
      </w:r>
      <w:r>
        <w:t xml:space="preserve"> (2/2)</w:t>
      </w:r>
      <w:bookmarkEnd w:id="843"/>
    </w:p>
    <w:p w14:paraId="49DEAC7F" w14:textId="0A68B1CD" w:rsidR="003A5960" w:rsidRPr="007E6AEE" w:rsidRDefault="003A5960" w:rsidP="003A5960">
      <w:r w:rsidRPr="003A5960">
        <w:rPr>
          <w:noProof/>
        </w:rPr>
        <w:lastRenderedPageBreak/>
        <w:drawing>
          <wp:inline distT="0" distB="0" distL="0" distR="0" wp14:anchorId="70E6F98E" wp14:editId="4886ABE3">
            <wp:extent cx="6645910" cy="3184525"/>
            <wp:effectExtent l="0" t="0" r="2540" b="0"/>
            <wp:docPr id="206799842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5" cstate="screen">
                      <a:extLst>
                        <a:ext uri="{28A0092B-C50C-407E-A947-70E740481C1C}">
                          <a14:useLocalDpi xmlns:a14="http://schemas.microsoft.com/office/drawing/2010/main" val="0"/>
                        </a:ext>
                      </a:extLst>
                    </a:blip>
                    <a:srcRect/>
                    <a:stretch>
                      <a:fillRect/>
                    </a:stretch>
                  </pic:blipFill>
                  <pic:spPr bwMode="auto">
                    <a:xfrm>
                      <a:off x="0" y="0"/>
                      <a:ext cx="6645910" cy="3184525"/>
                    </a:xfrm>
                    <a:prstGeom prst="rect">
                      <a:avLst/>
                    </a:prstGeom>
                    <a:noFill/>
                    <a:ln>
                      <a:noFill/>
                    </a:ln>
                  </pic:spPr>
                </pic:pic>
              </a:graphicData>
            </a:graphic>
          </wp:inline>
        </w:drawing>
      </w:r>
    </w:p>
    <w:p w14:paraId="7E8C616B" w14:textId="2DCC404E" w:rsidR="003A5960" w:rsidRDefault="003A5960" w:rsidP="003A5960">
      <w:pPr>
        <w:pStyle w:val="TableCaption"/>
      </w:pPr>
      <w:bookmarkStart w:id="844" w:name="_Toc173253840"/>
      <w:r w:rsidRPr="007E6AEE">
        <w:t xml:space="preserve">Figure </w:t>
      </w:r>
      <w:r w:rsidRPr="007E6AEE">
        <w:fldChar w:fldCharType="begin"/>
      </w:r>
      <w:r w:rsidRPr="007E6AEE">
        <w:instrText>STYLEREF 1 \s</w:instrText>
      </w:r>
      <w:r w:rsidRPr="007E6AEE">
        <w:fldChar w:fldCharType="separate"/>
      </w:r>
      <w:r w:rsidR="00C64284">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43</w:t>
      </w:r>
      <w:r w:rsidRPr="007E6AEE">
        <w:fldChar w:fldCharType="end"/>
      </w:r>
      <w:r w:rsidRPr="007E6AEE">
        <w:t xml:space="preserve"> </w:t>
      </w:r>
      <w:r>
        <w:t xml:space="preserve">Not G.709: </w:t>
      </w:r>
      <w:r w:rsidRPr="007E6AEE">
        <w:t>OD</w:t>
      </w:r>
      <w:r>
        <w:t>Uk</w:t>
      </w:r>
      <w:r w:rsidRPr="007E6AEE">
        <w:t xml:space="preserve"> </w:t>
      </w:r>
      <w:r>
        <w:t xml:space="preserve">CS </w:t>
      </w:r>
      <w:r w:rsidRPr="007E6AEE">
        <w:t xml:space="preserve">on </w:t>
      </w:r>
      <w:r>
        <w:t>OTSiMCA</w:t>
      </w:r>
      <w:r w:rsidRPr="007E6AEE">
        <w:t xml:space="preserve"> </w:t>
      </w:r>
      <w:r>
        <w:t>&amp; ODU</w:t>
      </w:r>
      <w:r w:rsidRPr="007E6AEE">
        <w:t xml:space="preserve"> CS</w:t>
      </w:r>
      <w:r>
        <w:t xml:space="preserve"> (1/3)</w:t>
      </w:r>
      <w:bookmarkEnd w:id="844"/>
    </w:p>
    <w:p w14:paraId="6A824B8A" w14:textId="6B00E116" w:rsidR="003A5960" w:rsidRPr="007E6AEE" w:rsidRDefault="003A5960" w:rsidP="003A5960">
      <w:pPr>
        <w:keepNext/>
      </w:pPr>
      <w:r w:rsidRPr="003A5960">
        <w:rPr>
          <w:noProof/>
        </w:rPr>
        <w:drawing>
          <wp:inline distT="0" distB="0" distL="0" distR="0" wp14:anchorId="7CE418A3" wp14:editId="5A95C23F">
            <wp:extent cx="6645910" cy="3357245"/>
            <wp:effectExtent l="0" t="0" r="2540" b="0"/>
            <wp:docPr id="5841435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6" cstate="screen">
                      <a:extLst>
                        <a:ext uri="{28A0092B-C50C-407E-A947-70E740481C1C}">
                          <a14:useLocalDpi xmlns:a14="http://schemas.microsoft.com/office/drawing/2010/main" val="0"/>
                        </a:ext>
                      </a:extLst>
                    </a:blip>
                    <a:srcRect/>
                    <a:stretch>
                      <a:fillRect/>
                    </a:stretch>
                  </pic:blipFill>
                  <pic:spPr bwMode="auto">
                    <a:xfrm>
                      <a:off x="0" y="0"/>
                      <a:ext cx="6645910" cy="3357245"/>
                    </a:xfrm>
                    <a:prstGeom prst="rect">
                      <a:avLst/>
                    </a:prstGeom>
                    <a:noFill/>
                    <a:ln>
                      <a:noFill/>
                    </a:ln>
                  </pic:spPr>
                </pic:pic>
              </a:graphicData>
            </a:graphic>
          </wp:inline>
        </w:drawing>
      </w:r>
    </w:p>
    <w:p w14:paraId="2398EF23" w14:textId="1B4A8DB0" w:rsidR="003A5960" w:rsidRDefault="003A5960" w:rsidP="003A5960">
      <w:pPr>
        <w:pStyle w:val="TableCaption"/>
        <w:keepNext w:val="0"/>
      </w:pPr>
      <w:bookmarkStart w:id="845" w:name="_Toc173253841"/>
      <w:r w:rsidRPr="007E6AEE">
        <w:t xml:space="preserve">Figure </w:t>
      </w:r>
      <w:r w:rsidRPr="007E6AEE">
        <w:fldChar w:fldCharType="begin"/>
      </w:r>
      <w:r w:rsidRPr="007E6AEE">
        <w:instrText>STYLEREF 1 \s</w:instrText>
      </w:r>
      <w:r w:rsidRPr="007E6AEE">
        <w:fldChar w:fldCharType="separate"/>
      </w:r>
      <w:r w:rsidR="00C64284">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44</w:t>
      </w:r>
      <w:r w:rsidRPr="007E6AEE">
        <w:fldChar w:fldCharType="end"/>
      </w:r>
      <w:r w:rsidRPr="007E6AEE">
        <w:t xml:space="preserve"> </w:t>
      </w:r>
      <w:r>
        <w:t xml:space="preserve">Not G.709: </w:t>
      </w:r>
      <w:r w:rsidRPr="007E6AEE">
        <w:t>DSR/OD</w:t>
      </w:r>
      <w:r>
        <w:t>UFlex</w:t>
      </w:r>
      <w:r w:rsidRPr="007E6AEE">
        <w:t xml:space="preserve"> </w:t>
      </w:r>
      <w:r>
        <w:t xml:space="preserve">CS </w:t>
      </w:r>
      <w:r w:rsidRPr="007E6AEE">
        <w:t xml:space="preserve">on </w:t>
      </w:r>
      <w:r>
        <w:t>OTSiMCA</w:t>
      </w:r>
      <w:r w:rsidRPr="007E6AEE">
        <w:t xml:space="preserve"> </w:t>
      </w:r>
      <w:r>
        <w:t>&amp; ODU</w:t>
      </w:r>
      <w:r w:rsidRPr="007E6AEE">
        <w:t xml:space="preserve"> CS</w:t>
      </w:r>
      <w:r>
        <w:t xml:space="preserve"> (2/3)</w:t>
      </w:r>
      <w:bookmarkEnd w:id="845"/>
    </w:p>
    <w:p w14:paraId="3D1ACAD0" w14:textId="386687C3" w:rsidR="003A5960" w:rsidRPr="007E6AEE" w:rsidRDefault="003A5960" w:rsidP="003A5960">
      <w:r w:rsidRPr="003A5960">
        <w:rPr>
          <w:noProof/>
        </w:rPr>
        <w:lastRenderedPageBreak/>
        <w:drawing>
          <wp:inline distT="0" distB="0" distL="0" distR="0" wp14:anchorId="08698350" wp14:editId="05CD3238">
            <wp:extent cx="6645910" cy="3315335"/>
            <wp:effectExtent l="0" t="0" r="2540" b="0"/>
            <wp:docPr id="114033194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7" cstate="screen">
                      <a:extLst>
                        <a:ext uri="{28A0092B-C50C-407E-A947-70E740481C1C}">
                          <a14:useLocalDpi xmlns:a14="http://schemas.microsoft.com/office/drawing/2010/main" val="0"/>
                        </a:ext>
                      </a:extLst>
                    </a:blip>
                    <a:srcRect/>
                    <a:stretch>
                      <a:fillRect/>
                    </a:stretch>
                  </pic:blipFill>
                  <pic:spPr bwMode="auto">
                    <a:xfrm>
                      <a:off x="0" y="0"/>
                      <a:ext cx="6645910" cy="3315335"/>
                    </a:xfrm>
                    <a:prstGeom prst="rect">
                      <a:avLst/>
                    </a:prstGeom>
                    <a:noFill/>
                    <a:ln>
                      <a:noFill/>
                    </a:ln>
                  </pic:spPr>
                </pic:pic>
              </a:graphicData>
            </a:graphic>
          </wp:inline>
        </w:drawing>
      </w:r>
    </w:p>
    <w:p w14:paraId="43BAC01B" w14:textId="4E3AF911" w:rsidR="003A5960" w:rsidRPr="003A5960" w:rsidRDefault="003A5960" w:rsidP="003A5960">
      <w:pPr>
        <w:pStyle w:val="TableCaption"/>
        <w:keepNext w:val="0"/>
      </w:pPr>
      <w:bookmarkStart w:id="846" w:name="_Ref170120667"/>
      <w:bookmarkStart w:id="847" w:name="_Toc173253842"/>
      <w:r w:rsidRPr="007E6AEE">
        <w:t xml:space="preserve">Figure </w:t>
      </w:r>
      <w:r w:rsidRPr="007E6AEE">
        <w:fldChar w:fldCharType="begin"/>
      </w:r>
      <w:r w:rsidRPr="007E6AEE">
        <w:instrText>STYLEREF 1 \s</w:instrText>
      </w:r>
      <w:r w:rsidRPr="007E6AEE">
        <w:fldChar w:fldCharType="separate"/>
      </w:r>
      <w:r w:rsidR="00C64284">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45</w:t>
      </w:r>
      <w:r w:rsidRPr="007E6AEE">
        <w:fldChar w:fldCharType="end"/>
      </w:r>
      <w:bookmarkEnd w:id="846"/>
      <w:r w:rsidRPr="007E6AEE">
        <w:t xml:space="preserve"> </w:t>
      </w:r>
      <w:r>
        <w:t xml:space="preserve">Not G.709: </w:t>
      </w:r>
      <w:r w:rsidRPr="007E6AEE">
        <w:t>DSR/OD</w:t>
      </w:r>
      <w:r>
        <w:t>Uj</w:t>
      </w:r>
      <w:r w:rsidRPr="007E6AEE">
        <w:t xml:space="preserve"> </w:t>
      </w:r>
      <w:r>
        <w:t xml:space="preserve">CS </w:t>
      </w:r>
      <w:r w:rsidRPr="007E6AEE">
        <w:t xml:space="preserve">on </w:t>
      </w:r>
      <w:r>
        <w:t>ODUk CS on OTSiMCA</w:t>
      </w:r>
      <w:r w:rsidRPr="007E6AEE">
        <w:t xml:space="preserve"> </w:t>
      </w:r>
      <w:r>
        <w:t>&amp; ODU</w:t>
      </w:r>
      <w:r w:rsidRPr="007E6AEE">
        <w:t xml:space="preserve"> CS</w:t>
      </w:r>
      <w:r>
        <w:t xml:space="preserve"> (3/3)</w:t>
      </w:r>
      <w:bookmarkEnd w:id="847"/>
    </w:p>
    <w:p w14:paraId="5292971E" w14:textId="77777777" w:rsidR="003A5960" w:rsidRDefault="003A5960">
      <w:pPr>
        <w:spacing w:after="0"/>
        <w:jc w:val="left"/>
        <w:rPr>
          <w:rFonts w:eastAsiaTheme="majorEastAsia" w:cstheme="majorBidi"/>
          <w:b/>
          <w:color w:val="auto"/>
        </w:rPr>
      </w:pPr>
      <w:r>
        <w:br w:type="page"/>
      </w:r>
    </w:p>
    <w:p w14:paraId="335E6FBB" w14:textId="0DF030F3" w:rsidR="00F47BB6" w:rsidRPr="007E6AEE" w:rsidRDefault="00F47BB6" w:rsidP="00F47BB6">
      <w:pPr>
        <w:pStyle w:val="Heading5"/>
        <w:ind w:left="1276" w:hanging="992"/>
      </w:pPr>
      <w:r>
        <w:lastRenderedPageBreak/>
        <w:t xml:space="preserve">DSR </w:t>
      </w:r>
      <w:r w:rsidRPr="007E6AEE">
        <w:t>Connectivity Service</w:t>
      </w:r>
      <w:r>
        <w:t>s on OTSiMCA CS</w:t>
      </w:r>
    </w:p>
    <w:p w14:paraId="0ADD1FF3" w14:textId="53C17C4A" w:rsidR="0053303D" w:rsidRPr="007E6AEE" w:rsidRDefault="008C4D32" w:rsidP="0053303D">
      <w:r>
        <w:fldChar w:fldCharType="begin"/>
      </w:r>
      <w:r>
        <w:instrText xml:space="preserve"> REF _Ref170053112 \h </w:instrText>
      </w:r>
      <w:r>
        <w:fldChar w:fldCharType="separate"/>
      </w:r>
      <w:r w:rsidR="00C64284" w:rsidRPr="007E6AEE">
        <w:t xml:space="preserve">Figure </w:t>
      </w:r>
      <w:r w:rsidR="00C64284">
        <w:rPr>
          <w:noProof/>
        </w:rPr>
        <w:t>6</w:t>
      </w:r>
      <w:r w:rsidR="00C64284" w:rsidRPr="007E6AEE">
        <w:noBreakHyphen/>
      </w:r>
      <w:r w:rsidR="00C64284">
        <w:rPr>
          <w:noProof/>
        </w:rPr>
        <w:t>46</w:t>
      </w:r>
      <w:r>
        <w:fldChar w:fldCharType="end"/>
      </w:r>
      <w:r>
        <w:t xml:space="preserve"> </w:t>
      </w:r>
      <w:r w:rsidR="0053303D" w:rsidRPr="007E6AEE">
        <w:t xml:space="preserve">shows the configuration parameters for the provisioning of the DSR connectivity service </w:t>
      </w:r>
      <w:r w:rsidR="0053303D">
        <w:t xml:space="preserve">supported by the OTSiMCA </w:t>
      </w:r>
      <w:r w:rsidR="00A27FD8">
        <w:t xml:space="preserve">&amp; DSR </w:t>
      </w:r>
      <w:r w:rsidR="0053303D">
        <w:t xml:space="preserve">connectivity </w:t>
      </w:r>
      <w:r w:rsidR="0053303D" w:rsidRPr="007E6AEE">
        <w:rPr>
          <w:rFonts w:cs="Times New Roman"/>
          <w:bCs/>
          <w:szCs w:val="20"/>
        </w:rPr>
        <w:t>service.</w:t>
      </w:r>
    </w:p>
    <w:p w14:paraId="601F6B2B" w14:textId="4A8794CB" w:rsidR="0053303D" w:rsidRDefault="0053303D" w:rsidP="0053303D">
      <w:r w:rsidRPr="007E6AEE">
        <w:t>The result includes the DSR connection.</w:t>
      </w:r>
    </w:p>
    <w:p w14:paraId="305F2BCF" w14:textId="77628EB4" w:rsidR="0053303D" w:rsidRPr="007E6AEE" w:rsidRDefault="005D2394" w:rsidP="0053303D">
      <w:r w:rsidRPr="005D2394">
        <w:rPr>
          <w:noProof/>
        </w:rPr>
        <w:drawing>
          <wp:inline distT="0" distB="0" distL="0" distR="0" wp14:anchorId="47BF4386" wp14:editId="344DF11D">
            <wp:extent cx="6645910" cy="2698115"/>
            <wp:effectExtent l="0" t="0" r="2540" b="6985"/>
            <wp:docPr id="66993271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98" cstate="screen">
                      <a:extLst>
                        <a:ext uri="{28A0092B-C50C-407E-A947-70E740481C1C}">
                          <a14:useLocalDpi xmlns:a14="http://schemas.microsoft.com/office/drawing/2010/main" val="0"/>
                        </a:ext>
                      </a:extLst>
                    </a:blip>
                    <a:srcRect/>
                    <a:stretch>
                      <a:fillRect/>
                    </a:stretch>
                  </pic:blipFill>
                  <pic:spPr bwMode="auto">
                    <a:xfrm>
                      <a:off x="0" y="0"/>
                      <a:ext cx="6645910" cy="2698115"/>
                    </a:xfrm>
                    <a:prstGeom prst="rect">
                      <a:avLst/>
                    </a:prstGeom>
                    <a:noFill/>
                    <a:ln>
                      <a:noFill/>
                    </a:ln>
                  </pic:spPr>
                </pic:pic>
              </a:graphicData>
            </a:graphic>
          </wp:inline>
        </w:drawing>
      </w:r>
    </w:p>
    <w:p w14:paraId="4E208036" w14:textId="5FECDB7C" w:rsidR="0053303D" w:rsidRDefault="0053303D" w:rsidP="0053303D">
      <w:pPr>
        <w:pStyle w:val="TableCaption"/>
      </w:pPr>
      <w:bookmarkStart w:id="848" w:name="_Ref170053112"/>
      <w:bookmarkStart w:id="849" w:name="_Toc173253843"/>
      <w:r w:rsidRPr="007E6AEE">
        <w:t xml:space="preserve">Figure </w:t>
      </w:r>
      <w:r w:rsidRPr="007E6AEE">
        <w:fldChar w:fldCharType="begin"/>
      </w:r>
      <w:r w:rsidRPr="007E6AEE">
        <w:instrText>STYLEREF 1 \s</w:instrText>
      </w:r>
      <w:r w:rsidRPr="007E6AEE">
        <w:fldChar w:fldCharType="separate"/>
      </w:r>
      <w:r w:rsidR="00C64284">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46</w:t>
      </w:r>
      <w:r w:rsidRPr="007E6AEE">
        <w:fldChar w:fldCharType="end"/>
      </w:r>
      <w:bookmarkEnd w:id="848"/>
      <w:r w:rsidRPr="007E6AEE">
        <w:t xml:space="preserve"> DSR Connectivity Service on </w:t>
      </w:r>
      <w:r>
        <w:t>OTSiMCA</w:t>
      </w:r>
      <w:r w:rsidR="005D2394">
        <w:t xml:space="preserve"> &amp; DSR</w:t>
      </w:r>
      <w:r w:rsidRPr="007E6AEE">
        <w:t xml:space="preserve"> CS</w:t>
      </w:r>
      <w:r w:rsidR="005D2394">
        <w:t xml:space="preserve"> (1/2)</w:t>
      </w:r>
      <w:bookmarkEnd w:id="849"/>
    </w:p>
    <w:p w14:paraId="1857D7A0" w14:textId="24E73379" w:rsidR="0053303D" w:rsidRDefault="008C4D32" w:rsidP="0053303D">
      <w:r>
        <w:fldChar w:fldCharType="begin"/>
      </w:r>
      <w:r>
        <w:instrText xml:space="preserve"> REF _Ref170120138 \h </w:instrText>
      </w:r>
      <w:r>
        <w:fldChar w:fldCharType="separate"/>
      </w:r>
      <w:r w:rsidR="00C64284" w:rsidRPr="007E6AEE">
        <w:t xml:space="preserve">Figure </w:t>
      </w:r>
      <w:r w:rsidR="00C64284">
        <w:rPr>
          <w:noProof/>
        </w:rPr>
        <w:t>6</w:t>
      </w:r>
      <w:r w:rsidR="00C64284" w:rsidRPr="007E6AEE">
        <w:noBreakHyphen/>
      </w:r>
      <w:r w:rsidR="00C64284">
        <w:rPr>
          <w:noProof/>
        </w:rPr>
        <w:t>47</w:t>
      </w:r>
      <w:r>
        <w:fldChar w:fldCharType="end"/>
      </w:r>
      <w:r>
        <w:t xml:space="preserve"> </w:t>
      </w:r>
      <w:r w:rsidR="0053303D">
        <w:t xml:space="preserve">adds another DSR service to scenario of </w:t>
      </w:r>
      <w:r w:rsidR="0053303D">
        <w:fldChar w:fldCharType="begin"/>
      </w:r>
      <w:r w:rsidR="0053303D">
        <w:instrText xml:space="preserve"> REF _Ref170053112 \h </w:instrText>
      </w:r>
      <w:r w:rsidR="0053303D">
        <w:fldChar w:fldCharType="separate"/>
      </w:r>
      <w:r w:rsidR="00C64284" w:rsidRPr="007E6AEE">
        <w:t xml:space="preserve">Figure </w:t>
      </w:r>
      <w:r w:rsidR="00C64284">
        <w:rPr>
          <w:noProof/>
        </w:rPr>
        <w:t>6</w:t>
      </w:r>
      <w:r w:rsidR="00C64284" w:rsidRPr="007E6AEE">
        <w:noBreakHyphen/>
      </w:r>
      <w:r w:rsidR="00C64284">
        <w:rPr>
          <w:noProof/>
        </w:rPr>
        <w:t>46</w:t>
      </w:r>
      <w:r w:rsidR="0053303D">
        <w:fldChar w:fldCharType="end"/>
      </w:r>
      <w:r w:rsidR="0053303D">
        <w:t>.</w:t>
      </w:r>
    </w:p>
    <w:p w14:paraId="06FFBC6B" w14:textId="08895514" w:rsidR="0053303D" w:rsidRPr="007E6AEE" w:rsidRDefault="005D2394" w:rsidP="0053303D">
      <w:r w:rsidRPr="005D2394">
        <w:rPr>
          <w:noProof/>
        </w:rPr>
        <w:drawing>
          <wp:inline distT="0" distB="0" distL="0" distR="0" wp14:anchorId="0BEC95C7" wp14:editId="5F7718DD">
            <wp:extent cx="6645910" cy="2724785"/>
            <wp:effectExtent l="0" t="0" r="2540" b="0"/>
            <wp:docPr id="115166983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9" cstate="screen">
                      <a:extLst>
                        <a:ext uri="{28A0092B-C50C-407E-A947-70E740481C1C}">
                          <a14:useLocalDpi xmlns:a14="http://schemas.microsoft.com/office/drawing/2010/main" val="0"/>
                        </a:ext>
                      </a:extLst>
                    </a:blip>
                    <a:srcRect/>
                    <a:stretch>
                      <a:fillRect/>
                    </a:stretch>
                  </pic:blipFill>
                  <pic:spPr bwMode="auto">
                    <a:xfrm>
                      <a:off x="0" y="0"/>
                      <a:ext cx="6645910" cy="2724785"/>
                    </a:xfrm>
                    <a:prstGeom prst="rect">
                      <a:avLst/>
                    </a:prstGeom>
                    <a:noFill/>
                    <a:ln>
                      <a:noFill/>
                    </a:ln>
                  </pic:spPr>
                </pic:pic>
              </a:graphicData>
            </a:graphic>
          </wp:inline>
        </w:drawing>
      </w:r>
    </w:p>
    <w:p w14:paraId="1BEBFC23" w14:textId="48FF7946" w:rsidR="0053303D" w:rsidRDefault="0053303D" w:rsidP="0053303D">
      <w:pPr>
        <w:pStyle w:val="TableCaption"/>
      </w:pPr>
      <w:bookmarkStart w:id="850" w:name="_Ref170120138"/>
      <w:bookmarkStart w:id="851" w:name="_Toc173253844"/>
      <w:r w:rsidRPr="007E6AEE">
        <w:t xml:space="preserve">Figure </w:t>
      </w:r>
      <w:r w:rsidRPr="007E6AEE">
        <w:fldChar w:fldCharType="begin"/>
      </w:r>
      <w:r w:rsidRPr="007E6AEE">
        <w:instrText>STYLEREF 1 \s</w:instrText>
      </w:r>
      <w:r w:rsidRPr="007E6AEE">
        <w:fldChar w:fldCharType="separate"/>
      </w:r>
      <w:r w:rsidR="00C64284">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47</w:t>
      </w:r>
      <w:r w:rsidRPr="007E6AEE">
        <w:fldChar w:fldCharType="end"/>
      </w:r>
      <w:bookmarkEnd w:id="850"/>
      <w:r w:rsidRPr="007E6AEE">
        <w:t xml:space="preserve"> </w:t>
      </w:r>
      <w:r w:rsidR="005D2394" w:rsidRPr="007E6AEE">
        <w:t xml:space="preserve">DSR Connectivity Service on </w:t>
      </w:r>
      <w:r w:rsidR="005D2394">
        <w:t>OTSiMCA &amp; DSR</w:t>
      </w:r>
      <w:r w:rsidR="005D2394" w:rsidRPr="007E6AEE">
        <w:t xml:space="preserve"> CS</w:t>
      </w:r>
      <w:r w:rsidR="005D2394">
        <w:t xml:space="preserve"> (2/2)</w:t>
      </w:r>
      <w:bookmarkEnd w:id="851"/>
    </w:p>
    <w:p w14:paraId="4BB2F98E" w14:textId="77777777" w:rsidR="008C4D32" w:rsidRDefault="008C4D32">
      <w:pPr>
        <w:spacing w:after="0"/>
        <w:jc w:val="left"/>
        <w:rPr>
          <w:rFonts w:eastAsiaTheme="majorEastAsia" w:cstheme="majorBidi"/>
          <w:b/>
          <w:color w:val="auto"/>
        </w:rPr>
      </w:pPr>
      <w:r>
        <w:br w:type="page"/>
      </w:r>
    </w:p>
    <w:p w14:paraId="7B5EA55A" w14:textId="515C4D04" w:rsidR="005D2394" w:rsidRDefault="005D2394" w:rsidP="005D2394">
      <w:r>
        <w:lastRenderedPageBreak/>
        <w:fldChar w:fldCharType="begin"/>
      </w:r>
      <w:r>
        <w:instrText xml:space="preserve"> REF _Ref173164565 \h </w:instrText>
      </w:r>
      <w:r>
        <w:fldChar w:fldCharType="separate"/>
      </w:r>
      <w:r w:rsidR="00C64284" w:rsidRPr="007E6AEE">
        <w:t xml:space="preserve">Figure </w:t>
      </w:r>
      <w:r w:rsidR="00C64284">
        <w:rPr>
          <w:noProof/>
        </w:rPr>
        <w:t>6</w:t>
      </w:r>
      <w:r w:rsidR="00C64284" w:rsidRPr="007E6AEE">
        <w:noBreakHyphen/>
      </w:r>
      <w:r w:rsidR="00C64284">
        <w:rPr>
          <w:noProof/>
        </w:rPr>
        <w:t>48</w:t>
      </w:r>
      <w:r>
        <w:fldChar w:fldCharType="end"/>
      </w:r>
      <w:r>
        <w:t xml:space="preserve"> shows a simplification where the OTSiMCA layer is skipped.</w:t>
      </w:r>
    </w:p>
    <w:p w14:paraId="78FA6667" w14:textId="501B12F0" w:rsidR="005D2394" w:rsidRPr="007E6AEE" w:rsidRDefault="005D2394" w:rsidP="005D2394">
      <w:r w:rsidRPr="005D2394">
        <w:rPr>
          <w:noProof/>
        </w:rPr>
        <w:drawing>
          <wp:inline distT="0" distB="0" distL="0" distR="0" wp14:anchorId="25178305" wp14:editId="285CA842">
            <wp:extent cx="6645910" cy="2698115"/>
            <wp:effectExtent l="0" t="0" r="2540" b="0"/>
            <wp:docPr id="6957274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0" cstate="screen">
                      <a:extLst>
                        <a:ext uri="{28A0092B-C50C-407E-A947-70E740481C1C}">
                          <a14:useLocalDpi xmlns:a14="http://schemas.microsoft.com/office/drawing/2010/main" val="0"/>
                        </a:ext>
                      </a:extLst>
                    </a:blip>
                    <a:srcRect/>
                    <a:stretch>
                      <a:fillRect/>
                    </a:stretch>
                  </pic:blipFill>
                  <pic:spPr bwMode="auto">
                    <a:xfrm>
                      <a:off x="0" y="0"/>
                      <a:ext cx="6645910" cy="2698115"/>
                    </a:xfrm>
                    <a:prstGeom prst="rect">
                      <a:avLst/>
                    </a:prstGeom>
                    <a:noFill/>
                    <a:ln>
                      <a:noFill/>
                    </a:ln>
                  </pic:spPr>
                </pic:pic>
              </a:graphicData>
            </a:graphic>
          </wp:inline>
        </w:drawing>
      </w:r>
    </w:p>
    <w:p w14:paraId="39376F3C" w14:textId="489E99E4" w:rsidR="005D2394" w:rsidRDefault="005D2394" w:rsidP="005D2394">
      <w:pPr>
        <w:pStyle w:val="TableCaption"/>
      </w:pPr>
      <w:bookmarkStart w:id="852" w:name="_Ref173164565"/>
      <w:bookmarkStart w:id="853" w:name="_Toc173253845"/>
      <w:r w:rsidRPr="007E6AEE">
        <w:t xml:space="preserve">Figure </w:t>
      </w:r>
      <w:r w:rsidRPr="007E6AEE">
        <w:fldChar w:fldCharType="begin"/>
      </w:r>
      <w:r w:rsidRPr="007E6AEE">
        <w:instrText>STYLEREF 1 \s</w:instrText>
      </w:r>
      <w:r w:rsidRPr="007E6AEE">
        <w:fldChar w:fldCharType="separate"/>
      </w:r>
      <w:r w:rsidR="00C64284">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48</w:t>
      </w:r>
      <w:r w:rsidRPr="007E6AEE">
        <w:fldChar w:fldCharType="end"/>
      </w:r>
      <w:bookmarkEnd w:id="852"/>
      <w:r w:rsidRPr="007E6AEE">
        <w:t xml:space="preserve"> DSR Connectivity Service </w:t>
      </w:r>
      <w:r>
        <w:t>directly on L0</w:t>
      </w:r>
      <w:bookmarkEnd w:id="853"/>
    </w:p>
    <w:p w14:paraId="4C89B191" w14:textId="77777777" w:rsidR="005D2394" w:rsidRDefault="005D2394" w:rsidP="005D2394"/>
    <w:p w14:paraId="292F163F" w14:textId="77777777" w:rsidR="00671606" w:rsidRDefault="00671606">
      <w:pPr>
        <w:spacing w:after="0"/>
        <w:jc w:val="left"/>
        <w:rPr>
          <w:rFonts w:eastAsiaTheme="majorEastAsia" w:cstheme="majorBidi"/>
          <w:b/>
          <w:color w:val="auto"/>
        </w:rPr>
      </w:pPr>
      <w:bookmarkStart w:id="854" w:name="_Ref115787099"/>
      <w:r>
        <w:br w:type="page"/>
      </w:r>
    </w:p>
    <w:p w14:paraId="6179EFA6" w14:textId="00CBE579" w:rsidR="005F5730" w:rsidRPr="007E6AEE" w:rsidRDefault="005F5730" w:rsidP="00FC6874">
      <w:pPr>
        <w:pStyle w:val="Heading5"/>
        <w:ind w:left="1276" w:hanging="992"/>
      </w:pPr>
      <w:r w:rsidRPr="007E6AEE">
        <w:lastRenderedPageBreak/>
        <w:t>Transit Scenarios</w:t>
      </w:r>
      <w:r w:rsidR="004D4A9B">
        <w:t>, OTN ENNI</w:t>
      </w:r>
      <w:r w:rsidR="00671606">
        <w:t xml:space="preserve"> to OTN ENNI</w:t>
      </w:r>
    </w:p>
    <w:p w14:paraId="29280B74" w14:textId="77777777" w:rsidR="00026D14" w:rsidRPr="007E6AEE" w:rsidRDefault="005F5730" w:rsidP="005F5730">
      <w:r w:rsidRPr="007E6AEE">
        <w:t xml:space="preserve">In “transit scenarios” the Connectivity Service (and its CSEPs) could be specified at any </w:t>
      </w:r>
      <w:r w:rsidR="00D746EF" w:rsidRPr="007E6AEE">
        <w:t xml:space="preserve">client </w:t>
      </w:r>
      <w:r w:rsidRPr="007E6AEE">
        <w:t>layer protocol name/qualifier</w:t>
      </w:r>
      <w:r w:rsidR="00D746EF" w:rsidRPr="007E6AEE">
        <w:t xml:space="preserve"> (e.g.</w:t>
      </w:r>
      <w:r w:rsidR="00B73CBC" w:rsidRPr="007E6AEE">
        <w:t>,</w:t>
      </w:r>
      <w:r w:rsidR="00D746EF" w:rsidRPr="007E6AEE">
        <w:t xml:space="preserve"> DSR or ODU2)</w:t>
      </w:r>
      <w:r w:rsidRPr="007E6AEE">
        <w:t xml:space="preserve">, as this is the </w:t>
      </w:r>
      <w:r w:rsidRPr="007E6AEE">
        <w:rPr>
          <w:i/>
          <w:iCs/>
        </w:rPr>
        <w:t>intent</w:t>
      </w:r>
      <w:r w:rsidRPr="007E6AEE">
        <w:t xml:space="preserve"> specification. In other words, the CS represents the intent for a connection between SIPs, the CSEPs the intent for the amount and type of bandwidth on these SIPs. The only relationship between actual-local SIP/NEP capabilities and CS/CSEPs layer protocol name/qualifier is the known rule of technology stack (e.g., a 10G DSR can be potentially supported by an ODU4 container, the reverse case not). The server controller will allocate the appropriate resources at same and/or server layers. </w:t>
      </w:r>
    </w:p>
    <w:p w14:paraId="05F5A02D" w14:textId="4752D2B8" w:rsidR="005F5730" w:rsidRPr="007E6AEE" w:rsidRDefault="00026D14" w:rsidP="00026D14">
      <w:pPr>
        <w:pBdr>
          <w:top w:val="single" w:sz="4" w:space="1" w:color="auto"/>
          <w:left w:val="single" w:sz="4" w:space="4" w:color="auto"/>
          <w:bottom w:val="single" w:sz="4" w:space="1" w:color="auto"/>
          <w:right w:val="single" w:sz="4" w:space="4" w:color="auto"/>
        </w:pBdr>
      </w:pPr>
      <w:r w:rsidRPr="007E6AEE">
        <w:t>By convention in this RIA, in t</w:t>
      </w:r>
      <w:r w:rsidR="005F5730" w:rsidRPr="007E6AEE">
        <w:t>ransit scenario</w:t>
      </w:r>
      <w:r w:rsidRPr="007E6AEE">
        <w:t>s</w:t>
      </w:r>
      <w:r w:rsidR="005F5730" w:rsidRPr="007E6AEE">
        <w:t xml:space="preserve"> the "</w:t>
      </w:r>
      <w:r w:rsidR="00F12160" w:rsidRPr="00F12160">
        <w:rPr>
          <w:i/>
        </w:rPr>
        <w:t>unterminated</w:t>
      </w:r>
      <w:r w:rsidR="005F5730" w:rsidRPr="007E6AEE">
        <w:t>" Top Connection</w:t>
      </w:r>
      <w:r w:rsidRPr="007E6AEE">
        <w:t>(s)</w:t>
      </w:r>
      <w:r w:rsidR="005F5730" w:rsidRPr="007E6AEE">
        <w:t xml:space="preserve"> shall be represented </w:t>
      </w:r>
      <w:r w:rsidRPr="007E6AEE">
        <w:t xml:space="preserve">only </w:t>
      </w:r>
      <w:r w:rsidR="005F5730" w:rsidRPr="007E6AEE">
        <w:t>if there is at least one monitoring point in the transit managed domain</w:t>
      </w:r>
      <w:r w:rsidR="0090434D" w:rsidRPr="007E6AEE">
        <w:t xml:space="preserve"> (e.g., regeneration</w:t>
      </w:r>
      <w:r w:rsidR="00AB0FD2" w:rsidRPr="007E6AEE">
        <w:t xml:space="preserve">, </w:t>
      </w:r>
      <w:r w:rsidR="00AB0FD2" w:rsidRPr="007E6AEE">
        <w:fldChar w:fldCharType="begin"/>
      </w:r>
      <w:r w:rsidR="00AB0FD2" w:rsidRPr="007E6AEE">
        <w:instrText xml:space="preserve"> REF _Ref115618304 \h </w:instrText>
      </w:r>
      <w:r w:rsidR="00AB0FD2" w:rsidRPr="007E6AEE">
        <w:fldChar w:fldCharType="separate"/>
      </w:r>
      <w:r w:rsidR="00C64284" w:rsidRPr="007E6AEE">
        <w:t xml:space="preserve">Figure </w:t>
      </w:r>
      <w:r w:rsidR="00C64284">
        <w:rPr>
          <w:noProof/>
        </w:rPr>
        <w:t>5</w:t>
      </w:r>
      <w:r w:rsidR="00C64284" w:rsidRPr="007E6AEE">
        <w:noBreakHyphen/>
      </w:r>
      <w:r w:rsidR="00C64284">
        <w:rPr>
          <w:noProof/>
        </w:rPr>
        <w:t>31</w:t>
      </w:r>
      <w:r w:rsidR="00AB0FD2" w:rsidRPr="007E6AEE">
        <w:fldChar w:fldCharType="end"/>
      </w:r>
      <w:r w:rsidR="0090434D" w:rsidRPr="007E6AEE">
        <w:t>).</w:t>
      </w:r>
      <w:r w:rsidRPr="007E6AEE">
        <w:t xml:space="preserve"> </w:t>
      </w:r>
    </w:p>
    <w:p w14:paraId="2FFACC6D" w14:textId="4A3BC27C" w:rsidR="004D43DE" w:rsidRPr="007E6AEE" w:rsidRDefault="004D43DE" w:rsidP="004D43DE">
      <w:pPr>
        <w:spacing w:after="0"/>
        <w:rPr>
          <w:szCs w:val="22"/>
        </w:rPr>
      </w:pPr>
      <w:r w:rsidRPr="007E6AEE">
        <w:rPr>
          <w:szCs w:val="22"/>
        </w:rPr>
        <w:t xml:space="preserve">For the transit scenarios, please consider: </w:t>
      </w:r>
    </w:p>
    <w:p w14:paraId="43813269" w14:textId="77777777" w:rsidR="004D43DE" w:rsidRPr="007E6AEE" w:rsidRDefault="004D43DE" w:rsidP="004D43DE">
      <w:pPr>
        <w:spacing w:after="0"/>
        <w:rPr>
          <w:szCs w:val="22"/>
        </w:rPr>
      </w:pPr>
    </w:p>
    <w:p w14:paraId="4E77C48E" w14:textId="56291C70" w:rsidR="004D43DE" w:rsidRPr="007E6AEE" w:rsidRDefault="00637548" w:rsidP="000A114F">
      <w:pPr>
        <w:pStyle w:val="ListParagraph"/>
        <w:numPr>
          <w:ilvl w:val="0"/>
          <w:numId w:val="32"/>
        </w:numPr>
        <w:spacing w:after="0"/>
      </w:pPr>
      <w:r w:rsidRPr="007E6AEE">
        <w:rPr>
          <w:rFonts w:eastAsiaTheme="majorEastAsia" w:cs="Times New Roman"/>
          <w:color w:val="auto"/>
          <w:szCs w:val="22"/>
        </w:rPr>
        <w:t xml:space="preserve">If </w:t>
      </w:r>
      <w:r w:rsidR="004D43DE" w:rsidRPr="007E6AEE">
        <w:rPr>
          <w:rFonts w:eastAsiaTheme="majorEastAsia" w:cs="Times New Roman"/>
          <w:color w:val="auto"/>
          <w:szCs w:val="22"/>
        </w:rPr>
        <w:t xml:space="preserve">the </w:t>
      </w:r>
      <w:r w:rsidR="004D43DE" w:rsidRPr="00671606">
        <w:rPr>
          <w:rFonts w:eastAsiaTheme="majorEastAsia" w:cs="Times New Roman"/>
          <w:i/>
          <w:iCs/>
          <w:color w:val="auto"/>
          <w:szCs w:val="22"/>
        </w:rPr>
        <w:t>unterminated</w:t>
      </w:r>
      <w:r w:rsidR="004D43DE" w:rsidRPr="007E6AEE">
        <w:rPr>
          <w:rFonts w:eastAsiaTheme="majorEastAsia" w:cs="Times New Roman"/>
          <w:color w:val="auto"/>
          <w:szCs w:val="22"/>
        </w:rPr>
        <w:t xml:space="preserve"> top-level connection(s) </w:t>
      </w:r>
      <w:r w:rsidR="005162BE" w:rsidRPr="007E6AEE">
        <w:rPr>
          <w:rFonts w:eastAsiaTheme="majorEastAsia" w:cs="Times New Roman"/>
          <w:color w:val="auto"/>
          <w:szCs w:val="22"/>
        </w:rPr>
        <w:t xml:space="preserve">are represented </w:t>
      </w:r>
      <w:r w:rsidR="004D43DE" w:rsidRPr="007E6AEE">
        <w:rPr>
          <w:rFonts w:eastAsiaTheme="majorEastAsia" w:cs="Times New Roman"/>
          <w:color w:val="auto"/>
          <w:szCs w:val="22"/>
        </w:rPr>
        <w:t xml:space="preserve">(such as </w:t>
      </w:r>
      <w:r w:rsidR="005162BE" w:rsidRPr="007E6AEE">
        <w:rPr>
          <w:rFonts w:eastAsiaTheme="majorEastAsia" w:cs="Times New Roman"/>
          <w:color w:val="auto"/>
          <w:szCs w:val="22"/>
        </w:rPr>
        <w:t>a</w:t>
      </w:r>
      <w:r w:rsidR="004D43DE" w:rsidRPr="007E6AEE">
        <w:rPr>
          <w:rFonts w:eastAsiaTheme="majorEastAsia" w:cs="Times New Roman"/>
          <w:color w:val="auto"/>
          <w:szCs w:val="22"/>
        </w:rPr>
        <w:t xml:space="preserve"> 10GE DSR or </w:t>
      </w:r>
      <w:r w:rsidR="005162BE" w:rsidRPr="007E6AEE">
        <w:rPr>
          <w:rFonts w:eastAsiaTheme="majorEastAsia" w:cs="Times New Roman"/>
          <w:color w:val="auto"/>
          <w:szCs w:val="22"/>
        </w:rPr>
        <w:t>a</w:t>
      </w:r>
      <w:r w:rsidR="004D43DE" w:rsidRPr="007E6AEE">
        <w:rPr>
          <w:rFonts w:eastAsiaTheme="majorEastAsia" w:cs="Times New Roman"/>
          <w:color w:val="auto"/>
          <w:szCs w:val="22"/>
        </w:rPr>
        <w:t xml:space="preserve"> ODU2 top-connection) </w:t>
      </w:r>
      <w:r w:rsidR="005162BE" w:rsidRPr="007E6AEE">
        <w:rPr>
          <w:rFonts w:eastAsiaTheme="majorEastAsia" w:cs="Times New Roman"/>
          <w:color w:val="auto"/>
          <w:szCs w:val="22"/>
        </w:rPr>
        <w:t xml:space="preserve">they </w:t>
      </w:r>
      <w:r w:rsidR="004D43DE" w:rsidRPr="007E6AEE">
        <w:rPr>
          <w:rFonts w:eastAsiaTheme="majorEastAsia" w:cs="Times New Roman"/>
          <w:color w:val="auto"/>
          <w:szCs w:val="22"/>
        </w:rPr>
        <w:t xml:space="preserve">end at the outermost </w:t>
      </w:r>
      <w:r w:rsidR="005162BE" w:rsidRPr="007E6AEE">
        <w:rPr>
          <w:rFonts w:eastAsiaTheme="majorEastAsia" w:cs="Times New Roman"/>
          <w:color w:val="auto"/>
          <w:szCs w:val="22"/>
        </w:rPr>
        <w:t>transit</w:t>
      </w:r>
      <w:r w:rsidR="004D43DE" w:rsidRPr="007E6AEE">
        <w:rPr>
          <w:rFonts w:eastAsiaTheme="majorEastAsia" w:cs="Times New Roman"/>
          <w:color w:val="auto"/>
          <w:szCs w:val="22"/>
        </w:rPr>
        <w:t xml:space="preserve"> layer CEP</w:t>
      </w:r>
      <w:r w:rsidR="005162BE" w:rsidRPr="007E6AEE">
        <w:rPr>
          <w:rFonts w:eastAsiaTheme="majorEastAsia" w:cs="Times New Roman"/>
          <w:color w:val="auto"/>
          <w:szCs w:val="22"/>
        </w:rPr>
        <w:t>s</w:t>
      </w:r>
      <w:r w:rsidR="004D43DE" w:rsidRPr="007E6AEE">
        <w:rPr>
          <w:rFonts w:eastAsiaTheme="majorEastAsia" w:cs="Times New Roman"/>
          <w:color w:val="auto"/>
          <w:szCs w:val="22"/>
        </w:rPr>
        <w:t xml:space="preserve"> (e.g., ODU4 CEP</w:t>
      </w:r>
      <w:r w:rsidR="005162BE" w:rsidRPr="007E6AEE">
        <w:rPr>
          <w:rFonts w:eastAsiaTheme="majorEastAsia" w:cs="Times New Roman"/>
          <w:color w:val="auto"/>
          <w:szCs w:val="22"/>
        </w:rPr>
        <w:t>s</w:t>
      </w:r>
      <w:r w:rsidR="004D43DE" w:rsidRPr="007E6AEE">
        <w:rPr>
          <w:rFonts w:eastAsiaTheme="majorEastAsia" w:cs="Times New Roman"/>
          <w:color w:val="auto"/>
          <w:szCs w:val="22"/>
        </w:rPr>
        <w:t xml:space="preserve">). </w:t>
      </w:r>
      <w:r w:rsidR="004D43DE" w:rsidRPr="007E6AEE">
        <w:t>Such ENNI CEP</w:t>
      </w:r>
      <w:r w:rsidR="005162BE" w:rsidRPr="007E6AEE">
        <w:t>s</w:t>
      </w:r>
      <w:r w:rsidR="004D43DE" w:rsidRPr="007E6AEE">
        <w:t xml:space="preserve"> </w:t>
      </w:r>
      <w:r w:rsidR="005162BE" w:rsidRPr="007E6AEE">
        <w:t>are</w:t>
      </w:r>
      <w:r w:rsidR="004D43DE" w:rsidRPr="007E6AEE">
        <w:t xml:space="preserve"> intended as the point</w:t>
      </w:r>
      <w:r w:rsidR="005162BE" w:rsidRPr="007E6AEE">
        <w:t>s</w:t>
      </w:r>
      <w:r w:rsidR="004D43DE" w:rsidRPr="007E6AEE">
        <w:t xml:space="preserve"> in the topology where the Connection is </w:t>
      </w:r>
      <w:r w:rsidR="001206ED" w:rsidRPr="007E6AEE">
        <w:t>received from/</w:t>
      </w:r>
      <w:r w:rsidR="004D43DE" w:rsidRPr="007E6AEE">
        <w:t>delivered to the external domain</w:t>
      </w:r>
      <w:r w:rsidR="001206ED" w:rsidRPr="007E6AEE">
        <w:t>(s).</w:t>
      </w:r>
      <w:r w:rsidR="004D43DE" w:rsidRPr="007E6AEE">
        <w:rPr>
          <w:rFonts w:eastAsiaTheme="majorEastAsia" w:cs="Times New Roman"/>
          <w:color w:val="auto"/>
          <w:szCs w:val="22"/>
        </w:rPr>
        <w:t xml:space="preserve"> </w:t>
      </w:r>
    </w:p>
    <w:p w14:paraId="621DE583" w14:textId="77777777" w:rsidR="004D43DE" w:rsidRPr="007E6AEE" w:rsidRDefault="004D43DE" w:rsidP="005F5730"/>
    <w:p w14:paraId="5EA1DECA" w14:textId="0DCA8728" w:rsidR="002C4BC0" w:rsidRPr="007E6AEE" w:rsidRDefault="002C4BC0" w:rsidP="00FC6874">
      <w:pPr>
        <w:pStyle w:val="Heading5"/>
        <w:ind w:left="1276" w:hanging="992"/>
      </w:pPr>
      <w:bookmarkStart w:id="855" w:name="_Ref116210340"/>
      <w:bookmarkStart w:id="856" w:name="_Ref143510412"/>
      <w:bookmarkStart w:id="857" w:name="_Hlk170133228"/>
      <w:r w:rsidRPr="007E6AEE">
        <w:t>Asymmetric Scenarios</w:t>
      </w:r>
      <w:bookmarkEnd w:id="854"/>
      <w:bookmarkEnd w:id="855"/>
      <w:r w:rsidR="004D4A9B">
        <w:t>, OTN ENNI</w:t>
      </w:r>
      <w:bookmarkEnd w:id="856"/>
      <w:r w:rsidR="00671606">
        <w:t xml:space="preserve"> to DSR UNI</w:t>
      </w:r>
      <w:bookmarkEnd w:id="857"/>
    </w:p>
    <w:p w14:paraId="3CCE1C46" w14:textId="476A07CD" w:rsidR="00935152" w:rsidRPr="00925AC0" w:rsidRDefault="00935152" w:rsidP="00935152">
      <w:pPr>
        <w:spacing w:after="0"/>
        <w:rPr>
          <w:szCs w:val="22"/>
        </w:rPr>
      </w:pPr>
      <w:r>
        <w:t xml:space="preserve">The following </w:t>
      </w:r>
      <w:r w:rsidR="00925AC0">
        <w:t>a</w:t>
      </w:r>
      <w:r w:rsidR="00925AC0" w:rsidRPr="007E6AEE">
        <w:t xml:space="preserve">symmetric </w:t>
      </w:r>
      <w:r>
        <w:t>scenarios are considered:</w:t>
      </w:r>
    </w:p>
    <w:p w14:paraId="5AF4FF67" w14:textId="34D3D7A4" w:rsidR="00935152" w:rsidRPr="007E6AEE" w:rsidRDefault="00935152" w:rsidP="00935152">
      <w:pPr>
        <w:pStyle w:val="ListParagraph"/>
        <w:numPr>
          <w:ilvl w:val="0"/>
          <w:numId w:val="57"/>
        </w:numPr>
      </w:pPr>
      <w:r w:rsidRPr="007E6AEE">
        <w:fldChar w:fldCharType="begin"/>
      </w:r>
      <w:r w:rsidRPr="007E6AEE">
        <w:instrText xml:space="preserve"> REF _Ref106708689 \h </w:instrText>
      </w:r>
      <w:r w:rsidRPr="007E6AEE">
        <w:fldChar w:fldCharType="separate"/>
      </w:r>
      <w:r w:rsidR="00C64284" w:rsidRPr="007E6AEE">
        <w:t xml:space="preserve">Figure </w:t>
      </w:r>
      <w:r w:rsidR="00C64284">
        <w:rPr>
          <w:noProof/>
        </w:rPr>
        <w:t>6</w:t>
      </w:r>
      <w:r w:rsidR="00C64284" w:rsidRPr="007E6AEE">
        <w:noBreakHyphen/>
      </w:r>
      <w:r w:rsidR="00C64284">
        <w:rPr>
          <w:noProof/>
        </w:rPr>
        <w:t>49</w:t>
      </w:r>
      <w:r w:rsidR="00C64284" w:rsidRPr="007E6AEE">
        <w:t xml:space="preserve"> Asymmetric Scenario 1: </w:t>
      </w:r>
      <w:r w:rsidR="00C64284" w:rsidRPr="008830A6">
        <w:rPr>
          <w:i/>
        </w:rPr>
        <w:t>handoff</w:t>
      </w:r>
      <w:r w:rsidR="00C64284" w:rsidRPr="007E6AEE">
        <w:t xml:space="preserve"> at O</w:t>
      </w:r>
      <w:r w:rsidR="00C64284">
        <w:t>T</w:t>
      </w:r>
      <w:r w:rsidR="00C64284" w:rsidRPr="007E6AEE">
        <w:t xml:space="preserve">U4 Layer, no ODU2 layer on </w:t>
      </w:r>
      <w:r w:rsidRPr="007E6AEE">
        <w:fldChar w:fldCharType="end"/>
      </w:r>
      <w:r w:rsidR="00C7344E">
        <w:t xml:space="preserve"> node</w:t>
      </w:r>
    </w:p>
    <w:p w14:paraId="03F6F16E" w14:textId="10CD2E52" w:rsidR="00935152" w:rsidRPr="007E6AEE" w:rsidRDefault="00935152" w:rsidP="00935152">
      <w:pPr>
        <w:pStyle w:val="ListParagraph"/>
        <w:numPr>
          <w:ilvl w:val="0"/>
          <w:numId w:val="57"/>
        </w:numPr>
      </w:pPr>
      <w:r w:rsidRPr="007E6AEE">
        <w:fldChar w:fldCharType="begin"/>
      </w:r>
      <w:r w:rsidRPr="007E6AEE">
        <w:instrText xml:space="preserve"> REF _Ref106708696 \h </w:instrText>
      </w:r>
      <w:r w:rsidRPr="007E6AEE">
        <w:fldChar w:fldCharType="separate"/>
      </w:r>
      <w:r w:rsidR="00C64284" w:rsidRPr="007E6AEE">
        <w:t xml:space="preserve">Figure </w:t>
      </w:r>
      <w:r w:rsidR="00C64284">
        <w:rPr>
          <w:noProof/>
        </w:rPr>
        <w:t>6</w:t>
      </w:r>
      <w:r w:rsidR="00C64284" w:rsidRPr="007E6AEE">
        <w:noBreakHyphen/>
      </w:r>
      <w:r w:rsidR="00C64284">
        <w:rPr>
          <w:noProof/>
        </w:rPr>
        <w:t>50</w:t>
      </w:r>
      <w:r w:rsidR="00C64284" w:rsidRPr="007E6AEE">
        <w:t xml:space="preserve"> Asymmetric Scenario 1: </w:t>
      </w:r>
      <w:r w:rsidR="00C64284" w:rsidRPr="008830A6">
        <w:rPr>
          <w:i/>
        </w:rPr>
        <w:t>handoff</w:t>
      </w:r>
      <w:r w:rsidR="00C64284" w:rsidRPr="007E6AEE">
        <w:t xml:space="preserve"> at O</w:t>
      </w:r>
      <w:r w:rsidR="00C64284">
        <w:t>T</w:t>
      </w:r>
      <w:r w:rsidR="00C64284" w:rsidRPr="007E6AEE">
        <w:t xml:space="preserve">U4 Layer, no ODU2 layer on </w:t>
      </w:r>
      <w:r w:rsidR="00C64284">
        <w:t>edge node</w:t>
      </w:r>
      <w:r w:rsidR="00C64284" w:rsidRPr="007E6AEE">
        <w:t xml:space="preserve">, </w:t>
      </w:r>
      <w:r w:rsidR="00C64284" w:rsidRPr="007E6AEE">
        <w:rPr>
          <w:i/>
          <w:iCs/>
        </w:rPr>
        <w:t>variation</w:t>
      </w:r>
      <w:r w:rsidRPr="007E6AEE">
        <w:fldChar w:fldCharType="end"/>
      </w:r>
    </w:p>
    <w:p w14:paraId="3398C8BA" w14:textId="11EC0E48" w:rsidR="00935152" w:rsidRPr="007E6AEE" w:rsidRDefault="00935152" w:rsidP="00935152">
      <w:pPr>
        <w:pStyle w:val="ListParagraph"/>
        <w:numPr>
          <w:ilvl w:val="0"/>
          <w:numId w:val="57"/>
        </w:numPr>
      </w:pPr>
      <w:r w:rsidRPr="007E6AEE">
        <w:fldChar w:fldCharType="begin"/>
      </w:r>
      <w:r w:rsidRPr="007E6AEE">
        <w:instrText xml:space="preserve"> REF _Ref106708702 \h </w:instrText>
      </w:r>
      <w:r w:rsidRPr="007E6AEE">
        <w:fldChar w:fldCharType="separate"/>
      </w:r>
      <w:r w:rsidR="00C64284" w:rsidRPr="007E6AEE">
        <w:t xml:space="preserve">Figure </w:t>
      </w:r>
      <w:r w:rsidR="00C64284">
        <w:rPr>
          <w:noProof/>
        </w:rPr>
        <w:t>6</w:t>
      </w:r>
      <w:r w:rsidR="00C64284" w:rsidRPr="007E6AEE">
        <w:noBreakHyphen/>
      </w:r>
      <w:r w:rsidR="00C64284">
        <w:rPr>
          <w:noProof/>
        </w:rPr>
        <w:t>51</w:t>
      </w:r>
      <w:r w:rsidR="00C64284" w:rsidRPr="007E6AEE">
        <w:t xml:space="preserve"> Asymmetric Scenario 2: </w:t>
      </w:r>
      <w:r w:rsidR="00C64284" w:rsidRPr="008830A6">
        <w:rPr>
          <w:i/>
        </w:rPr>
        <w:t>handoff</w:t>
      </w:r>
      <w:r w:rsidR="00C64284" w:rsidRPr="007E6AEE">
        <w:t xml:space="preserve"> at O</w:t>
      </w:r>
      <w:r w:rsidR="00C64284">
        <w:t>T</w:t>
      </w:r>
      <w:r w:rsidR="00C64284" w:rsidRPr="007E6AEE">
        <w:t xml:space="preserve">U4 Layer, ODU2 on </w:t>
      </w:r>
      <w:r w:rsidR="00C64284">
        <w:t>e</w:t>
      </w:r>
      <w:r w:rsidR="00C64284" w:rsidRPr="007E6AEE">
        <w:t xml:space="preserve">dge </w:t>
      </w:r>
      <w:r w:rsidR="00C64284">
        <w:t>n</w:t>
      </w:r>
      <w:r w:rsidR="00C64284" w:rsidRPr="007E6AEE">
        <w:t>ode</w:t>
      </w:r>
      <w:r w:rsidRPr="007E6AEE">
        <w:fldChar w:fldCharType="end"/>
      </w:r>
      <w:r w:rsidR="00C7344E">
        <w:t xml:space="preserve"> but not on ENNI</w:t>
      </w:r>
    </w:p>
    <w:p w14:paraId="07595127" w14:textId="5212EAE6" w:rsidR="00935152" w:rsidRPr="007E6AEE" w:rsidRDefault="00935152" w:rsidP="00935152">
      <w:pPr>
        <w:pStyle w:val="ListParagraph"/>
        <w:numPr>
          <w:ilvl w:val="0"/>
          <w:numId w:val="57"/>
        </w:numPr>
      </w:pPr>
      <w:r w:rsidRPr="007E6AEE">
        <w:fldChar w:fldCharType="begin"/>
      </w:r>
      <w:r w:rsidRPr="007E6AEE">
        <w:instrText xml:space="preserve"> REF _Ref106708711 \h </w:instrText>
      </w:r>
      <w:r w:rsidRPr="007E6AEE">
        <w:fldChar w:fldCharType="separate"/>
      </w:r>
      <w:r w:rsidR="00C64284" w:rsidRPr="007E6AEE">
        <w:t xml:space="preserve">Figure </w:t>
      </w:r>
      <w:r w:rsidR="00C64284">
        <w:rPr>
          <w:noProof/>
        </w:rPr>
        <w:t>6</w:t>
      </w:r>
      <w:r w:rsidR="00C64284" w:rsidRPr="007E6AEE">
        <w:noBreakHyphen/>
      </w:r>
      <w:r w:rsidR="00C64284">
        <w:rPr>
          <w:noProof/>
        </w:rPr>
        <w:t>52</w:t>
      </w:r>
      <w:r w:rsidR="00C64284" w:rsidRPr="007E6AEE">
        <w:t xml:space="preserve"> Asymmetric Scenario 3: </w:t>
      </w:r>
      <w:r w:rsidR="00C64284" w:rsidRPr="008830A6">
        <w:rPr>
          <w:i/>
        </w:rPr>
        <w:t>handoff</w:t>
      </w:r>
      <w:r w:rsidR="00C64284" w:rsidRPr="007E6AEE">
        <w:t xml:space="preserve"> at O</w:t>
      </w:r>
      <w:r w:rsidR="00C64284">
        <w:t>T</w:t>
      </w:r>
      <w:r w:rsidR="00C64284" w:rsidRPr="007E6AEE">
        <w:t>U2 Layer</w:t>
      </w:r>
      <w:r w:rsidRPr="007E6AEE">
        <w:fldChar w:fldCharType="end"/>
      </w:r>
    </w:p>
    <w:p w14:paraId="088B06E2" w14:textId="73943B0E" w:rsidR="00935152" w:rsidRPr="007E6AEE" w:rsidRDefault="00935152" w:rsidP="00935152">
      <w:pPr>
        <w:pStyle w:val="ListParagraph"/>
        <w:numPr>
          <w:ilvl w:val="0"/>
          <w:numId w:val="57"/>
        </w:numPr>
      </w:pPr>
      <w:r w:rsidRPr="007E6AEE">
        <w:fldChar w:fldCharType="begin"/>
      </w:r>
      <w:r w:rsidRPr="007E6AEE">
        <w:instrText xml:space="preserve"> REF _Ref106708716 \h </w:instrText>
      </w:r>
      <w:r w:rsidRPr="007E6AEE">
        <w:fldChar w:fldCharType="separate"/>
      </w:r>
      <w:r w:rsidR="00C64284" w:rsidRPr="007E6AEE">
        <w:t xml:space="preserve">Figure </w:t>
      </w:r>
      <w:r w:rsidR="00C64284">
        <w:rPr>
          <w:noProof/>
        </w:rPr>
        <w:t>6</w:t>
      </w:r>
      <w:r w:rsidR="00C64284" w:rsidRPr="007E6AEE">
        <w:noBreakHyphen/>
      </w:r>
      <w:r w:rsidR="00C64284">
        <w:rPr>
          <w:noProof/>
        </w:rPr>
        <w:t>53</w:t>
      </w:r>
      <w:r w:rsidR="00C64284" w:rsidRPr="007E6AEE">
        <w:t xml:space="preserve"> Asymmetric Scenario 4: </w:t>
      </w:r>
      <w:r w:rsidR="00C64284" w:rsidRPr="008830A6">
        <w:rPr>
          <w:i/>
        </w:rPr>
        <w:t>handoff</w:t>
      </w:r>
      <w:r w:rsidR="00C64284" w:rsidRPr="007E6AEE">
        <w:t xml:space="preserve"> at O</w:t>
      </w:r>
      <w:r w:rsidR="00C64284">
        <w:t>T</w:t>
      </w:r>
      <w:r w:rsidR="00C64284" w:rsidRPr="007E6AEE">
        <w:t xml:space="preserve">U4 </w:t>
      </w:r>
      <w:r w:rsidR="00C64284">
        <w:t xml:space="preserve">and </w:t>
      </w:r>
      <w:r w:rsidR="00C64284" w:rsidRPr="007E6AEE">
        <w:t>O</w:t>
      </w:r>
      <w:r w:rsidR="00C64284">
        <w:t>T</w:t>
      </w:r>
      <w:r w:rsidR="00C64284" w:rsidRPr="007E6AEE">
        <w:t>U2 layer</w:t>
      </w:r>
      <w:r w:rsidR="00C64284">
        <w:t>s</w:t>
      </w:r>
      <w:r w:rsidR="00C64284" w:rsidRPr="007E6AEE">
        <w:t xml:space="preserve"> on ENNI</w:t>
      </w:r>
      <w:r w:rsidRPr="007E6AEE">
        <w:fldChar w:fldCharType="end"/>
      </w:r>
    </w:p>
    <w:p w14:paraId="7762790F" w14:textId="0F47A0B9" w:rsidR="00925AC0" w:rsidRDefault="00925AC0" w:rsidP="00E87BCE">
      <w:pPr>
        <w:spacing w:after="0"/>
      </w:pPr>
      <w:r>
        <w:t xml:space="preserve">Note that in </w:t>
      </w:r>
      <w:r w:rsidRPr="007E6AEE">
        <w:rPr>
          <w:rFonts w:eastAsiaTheme="majorEastAsia" w:cs="Times New Roman"/>
          <w:color w:val="auto"/>
          <w:szCs w:val="22"/>
        </w:rPr>
        <w:t xml:space="preserve">asymmetric scenarios, the </w:t>
      </w:r>
      <w:r w:rsidRPr="00671606">
        <w:rPr>
          <w:rFonts w:eastAsiaTheme="majorEastAsia" w:cs="Times New Roman"/>
          <w:i/>
          <w:iCs/>
          <w:color w:val="auto"/>
          <w:szCs w:val="22"/>
        </w:rPr>
        <w:t>semi-terminated</w:t>
      </w:r>
      <w:r w:rsidRPr="007E6AEE">
        <w:rPr>
          <w:rFonts w:eastAsiaTheme="majorEastAsia" w:cs="Times New Roman"/>
          <w:color w:val="auto"/>
          <w:szCs w:val="22"/>
        </w:rPr>
        <w:t xml:space="preserve"> top-level connection(s) (such as the 10GE DSR or the ODU2 top-connection in the </w:t>
      </w:r>
      <w:r w:rsidRPr="007E6AEE">
        <w:fldChar w:fldCharType="begin"/>
      </w:r>
      <w:r w:rsidRPr="007E6AEE">
        <w:instrText xml:space="preserve"> REF _Ref106366910 \h </w:instrText>
      </w:r>
      <w:r w:rsidRPr="007E6AEE">
        <w:fldChar w:fldCharType="separate"/>
      </w:r>
      <w:r w:rsidR="00C64284" w:rsidRPr="007E6AEE">
        <w:t xml:space="preserve">Figure </w:t>
      </w:r>
      <w:r w:rsidR="00C64284">
        <w:rPr>
          <w:noProof/>
        </w:rPr>
        <w:t>6</w:t>
      </w:r>
      <w:r w:rsidR="00C64284" w:rsidRPr="007E6AEE">
        <w:noBreakHyphen/>
      </w:r>
      <w:r w:rsidR="00C64284">
        <w:rPr>
          <w:noProof/>
        </w:rPr>
        <w:t>49</w:t>
      </w:r>
      <w:r w:rsidRPr="007E6AEE">
        <w:fldChar w:fldCharType="end"/>
      </w:r>
      <w:r w:rsidRPr="007E6AEE">
        <w:rPr>
          <w:rFonts w:eastAsiaTheme="majorEastAsia" w:cs="Times New Roman"/>
          <w:color w:val="auto"/>
          <w:szCs w:val="22"/>
        </w:rPr>
        <w:t xml:space="preserve">) end at the outermost server layer CEP (e.g., the ODU4 CEP in the </w:t>
      </w:r>
      <w:r w:rsidRPr="007E6AEE">
        <w:fldChar w:fldCharType="begin"/>
      </w:r>
      <w:r w:rsidRPr="007E6AEE">
        <w:instrText xml:space="preserve"> REF _Ref106366910 \h </w:instrText>
      </w:r>
      <w:r w:rsidRPr="007E6AEE">
        <w:fldChar w:fldCharType="separate"/>
      </w:r>
      <w:r w:rsidR="00C64284" w:rsidRPr="007E6AEE">
        <w:t xml:space="preserve">Figure </w:t>
      </w:r>
      <w:r w:rsidR="00C64284">
        <w:rPr>
          <w:noProof/>
        </w:rPr>
        <w:t>6</w:t>
      </w:r>
      <w:r w:rsidR="00C64284" w:rsidRPr="007E6AEE">
        <w:noBreakHyphen/>
      </w:r>
      <w:r w:rsidR="00C64284">
        <w:rPr>
          <w:noProof/>
        </w:rPr>
        <w:t>49</w:t>
      </w:r>
      <w:r w:rsidRPr="007E6AEE">
        <w:fldChar w:fldCharType="end"/>
      </w:r>
      <w:r w:rsidRPr="007E6AEE">
        <w:rPr>
          <w:rFonts w:eastAsiaTheme="majorEastAsia" w:cs="Times New Roman"/>
          <w:color w:val="auto"/>
          <w:szCs w:val="22"/>
        </w:rPr>
        <w:t xml:space="preserve">). </w:t>
      </w:r>
      <w:r w:rsidRPr="007E6AEE">
        <w:t>Such ENNI CEP is intended as the point in the topology where the Connection is delivered to the external domain.</w:t>
      </w:r>
      <w:r w:rsidRPr="007E6AEE">
        <w:rPr>
          <w:rFonts w:eastAsiaTheme="majorEastAsia" w:cs="Times New Roman"/>
          <w:color w:val="auto"/>
          <w:szCs w:val="22"/>
        </w:rPr>
        <w:t xml:space="preserve"> The DSR and ODU2 top-connections "</w:t>
      </w:r>
      <w:r w:rsidRPr="007E6AEE">
        <w:rPr>
          <w:rFonts w:eastAsiaTheme="majorEastAsia" w:cs="Times New Roman"/>
          <w:i/>
          <w:iCs/>
          <w:color w:val="auto"/>
          <w:szCs w:val="22"/>
        </w:rPr>
        <w:t>will continue</w:t>
      </w:r>
      <w:r w:rsidRPr="007E6AEE">
        <w:rPr>
          <w:rFonts w:eastAsiaTheme="majorEastAsia" w:cs="Times New Roman"/>
          <w:color w:val="auto"/>
          <w:szCs w:val="22"/>
        </w:rPr>
        <w:t>" in the next domain.</w:t>
      </w:r>
    </w:p>
    <w:p w14:paraId="6AACB108" w14:textId="77777777" w:rsidR="00925AC0" w:rsidRDefault="00925AC0" w:rsidP="00E87BCE">
      <w:pPr>
        <w:spacing w:after="0"/>
      </w:pPr>
    </w:p>
    <w:p w14:paraId="02ECC91F" w14:textId="44FB268C" w:rsidR="002C4BC0" w:rsidRPr="007E6AEE" w:rsidRDefault="002C4BC0" w:rsidP="00E87BCE">
      <w:pPr>
        <w:spacing w:after="0"/>
        <w:rPr>
          <w:rFonts w:eastAsiaTheme="majorEastAsia" w:cs="Times New Roman"/>
          <w:b/>
          <w:bCs/>
          <w:color w:val="auto"/>
          <w:szCs w:val="22"/>
        </w:rPr>
      </w:pPr>
      <w:r w:rsidRPr="007E6AEE">
        <w:fldChar w:fldCharType="begin"/>
      </w:r>
      <w:r w:rsidRPr="007E6AEE">
        <w:instrText xml:space="preserve"> REF _Ref106366910 \h </w:instrText>
      </w:r>
      <w:r w:rsidRPr="007E6AEE">
        <w:fldChar w:fldCharType="separate"/>
      </w:r>
      <w:r w:rsidR="00C64284" w:rsidRPr="007E6AEE">
        <w:t xml:space="preserve">Figure </w:t>
      </w:r>
      <w:r w:rsidR="00C64284">
        <w:rPr>
          <w:noProof/>
        </w:rPr>
        <w:t>6</w:t>
      </w:r>
      <w:r w:rsidR="00C64284" w:rsidRPr="007E6AEE">
        <w:noBreakHyphen/>
      </w:r>
      <w:r w:rsidR="00C64284">
        <w:rPr>
          <w:noProof/>
        </w:rPr>
        <w:t>49</w:t>
      </w:r>
      <w:r w:rsidRPr="007E6AEE">
        <w:fldChar w:fldCharType="end"/>
      </w:r>
      <w:r w:rsidRPr="007E6AEE">
        <w:t xml:space="preserve"> shows</w:t>
      </w:r>
      <w:r w:rsidR="00884706" w:rsidRPr="007E6AEE">
        <w:t xml:space="preserve"> the </w:t>
      </w:r>
      <w:r w:rsidR="00884706" w:rsidRPr="007E6AEE">
        <w:rPr>
          <w:rFonts w:cs="Times New Roman"/>
          <w:bCs/>
          <w:szCs w:val="20"/>
        </w:rPr>
        <w:t xml:space="preserve">DSR Asymmetric connectivity service where the </w:t>
      </w:r>
      <w:r w:rsidR="008830A6" w:rsidRPr="008830A6">
        <w:rPr>
          <w:rFonts w:cs="Times New Roman"/>
          <w:bCs/>
          <w:i/>
          <w:szCs w:val="20"/>
        </w:rPr>
        <w:t>handoff</w:t>
      </w:r>
      <w:r w:rsidR="00884706" w:rsidRPr="007E6AEE">
        <w:rPr>
          <w:rFonts w:cs="Times New Roman"/>
          <w:bCs/>
          <w:szCs w:val="20"/>
        </w:rPr>
        <w:t xml:space="preserve"> at ENNI is modeled by a</w:t>
      </w:r>
      <w:r w:rsidR="00F12160">
        <w:rPr>
          <w:rFonts w:cs="Times New Roman"/>
          <w:bCs/>
          <w:szCs w:val="20"/>
        </w:rPr>
        <w:t>n</w:t>
      </w:r>
      <w:r w:rsidR="00884706" w:rsidRPr="007E6AEE">
        <w:rPr>
          <w:rFonts w:cs="Times New Roman"/>
          <w:bCs/>
          <w:szCs w:val="20"/>
        </w:rPr>
        <w:t xml:space="preserve"> </w:t>
      </w:r>
      <w:r w:rsidR="009A4AED" w:rsidRPr="007E6AEE">
        <w:rPr>
          <w:rFonts w:cs="Times New Roman"/>
          <w:bCs/>
          <w:szCs w:val="20"/>
        </w:rPr>
        <w:t xml:space="preserve">edge </w:t>
      </w:r>
      <w:r w:rsidR="00884706" w:rsidRPr="007E6AEE">
        <w:rPr>
          <w:rFonts w:cs="Times New Roman"/>
          <w:bCs/>
          <w:szCs w:val="20"/>
        </w:rPr>
        <w:t xml:space="preserve">node with only </w:t>
      </w:r>
      <w:r w:rsidR="00DF2885" w:rsidRPr="007E6AEE">
        <w:rPr>
          <w:rFonts w:cs="Times New Roman"/>
          <w:bCs/>
          <w:szCs w:val="20"/>
        </w:rPr>
        <w:t>high order ODUk switching</w:t>
      </w:r>
      <w:r w:rsidR="009A4AED" w:rsidRPr="007E6AEE">
        <w:rPr>
          <w:rFonts w:cs="Times New Roman"/>
          <w:bCs/>
          <w:szCs w:val="20"/>
        </w:rPr>
        <w:t xml:space="preserve">, while the lower order </w:t>
      </w:r>
      <w:r w:rsidR="00921A68" w:rsidRPr="007E6AEE">
        <w:rPr>
          <w:rFonts w:cs="Times New Roman"/>
          <w:bCs/>
          <w:szCs w:val="20"/>
        </w:rPr>
        <w:t xml:space="preserve">ODU </w:t>
      </w:r>
      <w:r w:rsidR="009A4AED" w:rsidRPr="007E6AEE">
        <w:rPr>
          <w:rFonts w:cs="Times New Roman"/>
          <w:bCs/>
          <w:szCs w:val="20"/>
        </w:rPr>
        <w:t xml:space="preserve">switching is represented by </w:t>
      </w:r>
      <w:r w:rsidR="00921A68" w:rsidRPr="007E6AEE">
        <w:rPr>
          <w:rFonts w:cs="Times New Roman"/>
          <w:bCs/>
          <w:szCs w:val="20"/>
        </w:rPr>
        <w:t xml:space="preserve">other internal </w:t>
      </w:r>
      <w:r w:rsidR="009A4AED" w:rsidRPr="007E6AEE">
        <w:rPr>
          <w:rFonts w:cs="Times New Roman"/>
          <w:bCs/>
          <w:szCs w:val="20"/>
        </w:rPr>
        <w:t>nodes</w:t>
      </w:r>
      <w:r w:rsidR="00E21523" w:rsidRPr="007E6AEE">
        <w:rPr>
          <w:rFonts w:cs="Times New Roman"/>
          <w:bCs/>
          <w:szCs w:val="20"/>
        </w:rPr>
        <w:t xml:space="preserve"> (asymmetric scenario 1).</w:t>
      </w:r>
    </w:p>
    <w:p w14:paraId="6F585324" w14:textId="2335395B" w:rsidR="002C4BC0" w:rsidRDefault="002C4BC0" w:rsidP="002C4BC0"/>
    <w:p w14:paraId="2D38CF3E" w14:textId="1B2FE5DD" w:rsidR="009A342B" w:rsidRPr="007E6AEE" w:rsidRDefault="00E67260" w:rsidP="002C4BC0">
      <w:r w:rsidRPr="00E67260">
        <w:rPr>
          <w:noProof/>
        </w:rPr>
        <w:drawing>
          <wp:inline distT="0" distB="0" distL="0" distR="0" wp14:anchorId="617651D3" wp14:editId="408FC885">
            <wp:extent cx="6645910" cy="1860550"/>
            <wp:effectExtent l="0" t="0" r="2540" b="0"/>
            <wp:docPr id="1788809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1" cstate="screen">
                      <a:extLst>
                        <a:ext uri="{28A0092B-C50C-407E-A947-70E740481C1C}">
                          <a14:useLocalDpi xmlns:a14="http://schemas.microsoft.com/office/drawing/2010/main" val="0"/>
                        </a:ext>
                      </a:extLst>
                    </a:blip>
                    <a:srcRect/>
                    <a:stretch>
                      <a:fillRect/>
                    </a:stretch>
                  </pic:blipFill>
                  <pic:spPr bwMode="auto">
                    <a:xfrm>
                      <a:off x="0" y="0"/>
                      <a:ext cx="6645910" cy="1860550"/>
                    </a:xfrm>
                    <a:prstGeom prst="rect">
                      <a:avLst/>
                    </a:prstGeom>
                    <a:noFill/>
                    <a:ln>
                      <a:noFill/>
                    </a:ln>
                  </pic:spPr>
                </pic:pic>
              </a:graphicData>
            </a:graphic>
          </wp:inline>
        </w:drawing>
      </w:r>
    </w:p>
    <w:p w14:paraId="730864BC" w14:textId="5D2D7E73" w:rsidR="00BF5A49" w:rsidRPr="007E6AEE" w:rsidRDefault="00BF5A49" w:rsidP="00BF5A49">
      <w:pPr>
        <w:pStyle w:val="TableCaption"/>
      </w:pPr>
      <w:bookmarkStart w:id="858" w:name="_Ref106366910"/>
      <w:bookmarkStart w:id="859" w:name="_Ref106708689"/>
      <w:bookmarkStart w:id="860" w:name="_Toc173253846"/>
      <w:r w:rsidRPr="007E6AEE">
        <w:t xml:space="preserve">Figure </w:t>
      </w:r>
      <w:r w:rsidRPr="007E6AEE">
        <w:fldChar w:fldCharType="begin"/>
      </w:r>
      <w:r w:rsidRPr="007E6AEE">
        <w:instrText>STYLEREF 1 \s</w:instrText>
      </w:r>
      <w:r w:rsidRPr="007E6AEE">
        <w:fldChar w:fldCharType="separate"/>
      </w:r>
      <w:r w:rsidR="00C64284">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49</w:t>
      </w:r>
      <w:r w:rsidRPr="007E6AEE">
        <w:fldChar w:fldCharType="end"/>
      </w:r>
      <w:bookmarkEnd w:id="858"/>
      <w:r w:rsidRPr="007E6AEE">
        <w:t xml:space="preserve"> </w:t>
      </w:r>
      <w:r w:rsidR="00A126EA" w:rsidRPr="007E6AEE">
        <w:t xml:space="preserve">Asymmetric Scenario 1: </w:t>
      </w:r>
      <w:r w:rsidR="008830A6" w:rsidRPr="008830A6">
        <w:rPr>
          <w:i/>
        </w:rPr>
        <w:t>handoff</w:t>
      </w:r>
      <w:r w:rsidR="002C4BC0" w:rsidRPr="007E6AEE">
        <w:t xml:space="preserve"> at O</w:t>
      </w:r>
      <w:r w:rsidR="004470BC">
        <w:t>T</w:t>
      </w:r>
      <w:r w:rsidR="002C4BC0" w:rsidRPr="007E6AEE">
        <w:t xml:space="preserve">U4 Layer, no ODU2 layer on </w:t>
      </w:r>
      <w:bookmarkEnd w:id="859"/>
      <w:r w:rsidR="00F12160">
        <w:t>edge node</w:t>
      </w:r>
      <w:bookmarkEnd w:id="860"/>
    </w:p>
    <w:p w14:paraId="04124CFB" w14:textId="77777777" w:rsidR="00F12160" w:rsidRDefault="00F12160">
      <w:pPr>
        <w:spacing w:after="0"/>
        <w:jc w:val="left"/>
      </w:pPr>
      <w:r>
        <w:br w:type="page"/>
      </w:r>
    </w:p>
    <w:p w14:paraId="02AEDAD2" w14:textId="5351D0D9" w:rsidR="007821EC" w:rsidRPr="007E6AEE" w:rsidRDefault="007821EC" w:rsidP="007821EC">
      <w:r w:rsidRPr="007E6AEE">
        <w:lastRenderedPageBreak/>
        <w:fldChar w:fldCharType="begin"/>
      </w:r>
      <w:r w:rsidRPr="007E6AEE">
        <w:instrText xml:space="preserve"> REF _Ref106647550 \h </w:instrText>
      </w:r>
      <w:r w:rsidRPr="007E6AEE">
        <w:fldChar w:fldCharType="separate"/>
      </w:r>
      <w:r w:rsidR="00C64284" w:rsidRPr="007E6AEE">
        <w:t xml:space="preserve">Figure </w:t>
      </w:r>
      <w:r w:rsidR="00C64284">
        <w:rPr>
          <w:noProof/>
        </w:rPr>
        <w:t>6</w:t>
      </w:r>
      <w:r w:rsidR="00C64284" w:rsidRPr="007E6AEE">
        <w:noBreakHyphen/>
      </w:r>
      <w:r w:rsidR="00C64284">
        <w:rPr>
          <w:noProof/>
        </w:rPr>
        <w:t>50</w:t>
      </w:r>
      <w:r w:rsidRPr="007E6AEE">
        <w:fldChar w:fldCharType="end"/>
      </w:r>
      <w:r w:rsidRPr="007E6AEE">
        <w:t xml:space="preserve"> shows a variation of scenario 1</w:t>
      </w:r>
      <w:r w:rsidR="00F12160">
        <w:t>, with t</w:t>
      </w:r>
      <w:r w:rsidR="00F12160" w:rsidRPr="00F12160">
        <w:t xml:space="preserve">hree flexibility stages in middle </w:t>
      </w:r>
      <w:r w:rsidR="00F12160">
        <w:t>n</w:t>
      </w:r>
      <w:r w:rsidR="00F12160" w:rsidRPr="00F12160">
        <w:t>ode</w:t>
      </w:r>
      <w:r w:rsidRPr="007E6AEE">
        <w:t>:</w:t>
      </w:r>
    </w:p>
    <w:p w14:paraId="3B6C0627" w14:textId="1E420011" w:rsidR="00B65F18" w:rsidRPr="007E6AEE" w:rsidRDefault="00E67260" w:rsidP="007821EC">
      <w:r w:rsidRPr="00E67260">
        <w:rPr>
          <w:noProof/>
        </w:rPr>
        <w:drawing>
          <wp:inline distT="0" distB="0" distL="0" distR="0" wp14:anchorId="604CDF80" wp14:editId="169411E7">
            <wp:extent cx="6645910" cy="1990090"/>
            <wp:effectExtent l="0" t="0" r="2540" b="0"/>
            <wp:docPr id="156229003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2" cstate="screen">
                      <a:extLst>
                        <a:ext uri="{28A0092B-C50C-407E-A947-70E740481C1C}">
                          <a14:useLocalDpi xmlns:a14="http://schemas.microsoft.com/office/drawing/2010/main" val="0"/>
                        </a:ext>
                      </a:extLst>
                    </a:blip>
                    <a:srcRect/>
                    <a:stretch>
                      <a:fillRect/>
                    </a:stretch>
                  </pic:blipFill>
                  <pic:spPr bwMode="auto">
                    <a:xfrm>
                      <a:off x="0" y="0"/>
                      <a:ext cx="6645910" cy="1990090"/>
                    </a:xfrm>
                    <a:prstGeom prst="rect">
                      <a:avLst/>
                    </a:prstGeom>
                    <a:noFill/>
                    <a:ln>
                      <a:noFill/>
                    </a:ln>
                  </pic:spPr>
                </pic:pic>
              </a:graphicData>
            </a:graphic>
          </wp:inline>
        </w:drawing>
      </w:r>
    </w:p>
    <w:p w14:paraId="7DA45CA6" w14:textId="07AB839F" w:rsidR="007821EC" w:rsidRPr="007E6AEE" w:rsidRDefault="007821EC" w:rsidP="007821EC">
      <w:pPr>
        <w:pStyle w:val="TableCaption"/>
      </w:pPr>
      <w:bookmarkStart w:id="861" w:name="_Ref106647550"/>
      <w:bookmarkStart w:id="862" w:name="_Ref106708696"/>
      <w:bookmarkStart w:id="863" w:name="_Toc173253847"/>
      <w:r w:rsidRPr="007E6AEE">
        <w:t xml:space="preserve">Figure </w:t>
      </w:r>
      <w:r w:rsidRPr="007E6AEE">
        <w:fldChar w:fldCharType="begin"/>
      </w:r>
      <w:r w:rsidRPr="007E6AEE">
        <w:instrText>STYLEREF 1 \s</w:instrText>
      </w:r>
      <w:r w:rsidRPr="007E6AEE">
        <w:fldChar w:fldCharType="separate"/>
      </w:r>
      <w:r w:rsidR="00C64284">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50</w:t>
      </w:r>
      <w:r w:rsidRPr="007E6AEE">
        <w:fldChar w:fldCharType="end"/>
      </w:r>
      <w:bookmarkEnd w:id="861"/>
      <w:r w:rsidRPr="007E6AEE">
        <w:t xml:space="preserve"> Asymmetric Scenario 1: </w:t>
      </w:r>
      <w:r w:rsidR="008830A6" w:rsidRPr="008830A6">
        <w:rPr>
          <w:i/>
        </w:rPr>
        <w:t>handoff</w:t>
      </w:r>
      <w:r w:rsidRPr="007E6AEE">
        <w:t xml:space="preserve"> at O</w:t>
      </w:r>
      <w:r w:rsidR="004470BC">
        <w:t>T</w:t>
      </w:r>
      <w:r w:rsidRPr="007E6AEE">
        <w:t xml:space="preserve">U4 Layer, </w:t>
      </w:r>
      <w:r w:rsidR="005942F4" w:rsidRPr="007E6AEE">
        <w:t xml:space="preserve">no ODU2 layer on </w:t>
      </w:r>
      <w:r w:rsidR="00F12160">
        <w:t>edge node</w:t>
      </w:r>
      <w:r w:rsidR="003A7F8A" w:rsidRPr="007E6AEE">
        <w:t xml:space="preserve">, </w:t>
      </w:r>
      <w:r w:rsidR="003A7F8A" w:rsidRPr="007E6AEE">
        <w:rPr>
          <w:i/>
          <w:iCs/>
        </w:rPr>
        <w:t>variation</w:t>
      </w:r>
      <w:bookmarkEnd w:id="862"/>
      <w:bookmarkEnd w:id="863"/>
    </w:p>
    <w:p w14:paraId="06DE4271" w14:textId="177B9B03" w:rsidR="00BF5A49" w:rsidRPr="007E6AEE" w:rsidRDefault="002C4BC0" w:rsidP="00BF5A49">
      <w:r w:rsidRPr="007E6AEE">
        <w:fldChar w:fldCharType="begin"/>
      </w:r>
      <w:r w:rsidRPr="007E6AEE">
        <w:instrText xml:space="preserve"> REF _Ref106367002 \h </w:instrText>
      </w:r>
      <w:r w:rsidRPr="007E6AEE">
        <w:fldChar w:fldCharType="separate"/>
      </w:r>
      <w:r w:rsidR="00C64284" w:rsidRPr="007E6AEE">
        <w:t xml:space="preserve">Figure </w:t>
      </w:r>
      <w:r w:rsidR="00C64284">
        <w:rPr>
          <w:noProof/>
        </w:rPr>
        <w:t>6</w:t>
      </w:r>
      <w:r w:rsidR="00C64284" w:rsidRPr="007E6AEE">
        <w:noBreakHyphen/>
      </w:r>
      <w:r w:rsidR="00C64284">
        <w:rPr>
          <w:noProof/>
        </w:rPr>
        <w:t>51</w:t>
      </w:r>
      <w:r w:rsidRPr="007E6AEE">
        <w:fldChar w:fldCharType="end"/>
      </w:r>
      <w:r w:rsidRPr="007E6AEE">
        <w:t xml:space="preserve"> </w:t>
      </w:r>
      <w:r w:rsidR="00BF5A49" w:rsidRPr="007E6AEE">
        <w:t xml:space="preserve">shows </w:t>
      </w:r>
      <w:r w:rsidR="005C062F" w:rsidRPr="007E6AEE">
        <w:t xml:space="preserve">the </w:t>
      </w:r>
      <w:r w:rsidR="005C062F" w:rsidRPr="007E6AEE">
        <w:rPr>
          <w:rFonts w:cs="Times New Roman"/>
          <w:bCs/>
          <w:szCs w:val="20"/>
        </w:rPr>
        <w:t xml:space="preserve">DSR Asymmetric connectivity service where the </w:t>
      </w:r>
      <w:r w:rsidR="008830A6" w:rsidRPr="008830A6">
        <w:rPr>
          <w:rFonts w:cs="Times New Roman"/>
          <w:bCs/>
          <w:i/>
          <w:szCs w:val="20"/>
        </w:rPr>
        <w:t>handoff</w:t>
      </w:r>
      <w:r w:rsidR="005C062F" w:rsidRPr="007E6AEE">
        <w:rPr>
          <w:rFonts w:cs="Times New Roman"/>
          <w:bCs/>
          <w:szCs w:val="20"/>
        </w:rPr>
        <w:t xml:space="preserve"> at ENNI is modeled by a</w:t>
      </w:r>
      <w:r w:rsidR="00F12160">
        <w:rPr>
          <w:rFonts w:cs="Times New Roman"/>
          <w:bCs/>
          <w:szCs w:val="20"/>
        </w:rPr>
        <w:t>n</w:t>
      </w:r>
      <w:r w:rsidR="005C062F" w:rsidRPr="007E6AEE">
        <w:rPr>
          <w:rFonts w:cs="Times New Roman"/>
          <w:bCs/>
          <w:szCs w:val="20"/>
        </w:rPr>
        <w:t xml:space="preserve"> edge node with </w:t>
      </w:r>
      <w:r w:rsidR="00DD48BA" w:rsidRPr="007E6AEE">
        <w:rPr>
          <w:rFonts w:cs="Times New Roman"/>
          <w:bCs/>
          <w:szCs w:val="20"/>
        </w:rPr>
        <w:t xml:space="preserve">both </w:t>
      </w:r>
      <w:r w:rsidR="005C062F" w:rsidRPr="007E6AEE">
        <w:rPr>
          <w:rFonts w:cs="Times New Roman"/>
          <w:bCs/>
          <w:szCs w:val="20"/>
        </w:rPr>
        <w:t xml:space="preserve">higher and lower order ODU </w:t>
      </w:r>
      <w:r w:rsidR="00DD48BA" w:rsidRPr="007E6AEE">
        <w:rPr>
          <w:rFonts w:cs="Times New Roman"/>
          <w:bCs/>
          <w:szCs w:val="20"/>
        </w:rPr>
        <w:t>switching</w:t>
      </w:r>
      <w:r w:rsidR="005C062F" w:rsidRPr="007E6AEE">
        <w:rPr>
          <w:rFonts w:cs="Times New Roman"/>
          <w:bCs/>
          <w:szCs w:val="20"/>
        </w:rPr>
        <w:t xml:space="preserve">, </w:t>
      </w:r>
      <w:r w:rsidR="00FC5771" w:rsidRPr="007E6AEE">
        <w:rPr>
          <w:rFonts w:cs="Times New Roman"/>
          <w:bCs/>
          <w:szCs w:val="20"/>
        </w:rPr>
        <w:t xml:space="preserve">and </w:t>
      </w:r>
      <w:r w:rsidR="005C062F" w:rsidRPr="007E6AEE">
        <w:rPr>
          <w:rFonts w:cs="Times New Roman"/>
          <w:bCs/>
          <w:szCs w:val="20"/>
        </w:rPr>
        <w:t>with higher order O</w:t>
      </w:r>
      <w:r w:rsidR="004470BC">
        <w:rPr>
          <w:rFonts w:cs="Times New Roman"/>
          <w:bCs/>
          <w:szCs w:val="20"/>
        </w:rPr>
        <w:t>T</w:t>
      </w:r>
      <w:r w:rsidR="005C062F" w:rsidRPr="007E6AEE">
        <w:rPr>
          <w:rFonts w:cs="Times New Roman"/>
          <w:bCs/>
          <w:szCs w:val="20"/>
        </w:rPr>
        <w:t xml:space="preserve">U </w:t>
      </w:r>
      <w:r w:rsidR="008830A6" w:rsidRPr="008830A6">
        <w:rPr>
          <w:rFonts w:cs="Times New Roman"/>
          <w:bCs/>
          <w:i/>
          <w:szCs w:val="20"/>
        </w:rPr>
        <w:t>handoff</w:t>
      </w:r>
      <w:r w:rsidR="005C062F" w:rsidRPr="007E6AEE">
        <w:rPr>
          <w:rFonts w:cs="Times New Roman"/>
          <w:bCs/>
          <w:szCs w:val="20"/>
        </w:rPr>
        <w:t xml:space="preserve"> at ENNI NEP</w:t>
      </w:r>
      <w:r w:rsidR="00E21523" w:rsidRPr="007E6AEE">
        <w:rPr>
          <w:rFonts w:cs="Times New Roman"/>
          <w:bCs/>
          <w:szCs w:val="20"/>
        </w:rPr>
        <w:t xml:space="preserve"> (asymmetric scenario 2).</w:t>
      </w:r>
      <w:r w:rsidR="00A00D57" w:rsidRPr="007E6AEE">
        <w:rPr>
          <w:rFonts w:cs="Times New Roman"/>
          <w:bCs/>
          <w:szCs w:val="20"/>
        </w:rPr>
        <w:t xml:space="preserve"> Note the presence of the ODU4 </w:t>
      </w:r>
      <w:r w:rsidR="00A00D57" w:rsidRPr="00F12160">
        <w:rPr>
          <w:rFonts w:cs="Times New Roman"/>
          <w:bCs/>
          <w:i/>
          <w:iCs/>
          <w:szCs w:val="20"/>
        </w:rPr>
        <w:t xml:space="preserve">semi-terminated </w:t>
      </w:r>
      <w:r w:rsidR="00A00D57" w:rsidRPr="007E6AEE">
        <w:rPr>
          <w:rFonts w:cs="Times New Roman"/>
          <w:bCs/>
          <w:szCs w:val="20"/>
        </w:rPr>
        <w:t>top-level connection (despite it only spans a single node</w:t>
      </w:r>
      <w:r w:rsidR="00BA4658" w:rsidRPr="007E6AEE">
        <w:rPr>
          <w:rFonts w:cs="Times New Roman"/>
          <w:bCs/>
          <w:szCs w:val="20"/>
        </w:rPr>
        <w:t xml:space="preserve">). </w:t>
      </w:r>
      <w:r w:rsidR="00A00D57" w:rsidRPr="007E6AEE">
        <w:rPr>
          <w:rFonts w:cs="Times New Roman"/>
          <w:bCs/>
          <w:szCs w:val="20"/>
        </w:rPr>
        <w:t xml:space="preserve"> </w:t>
      </w:r>
      <w:r w:rsidR="00BA4658" w:rsidRPr="007E6AEE">
        <w:rPr>
          <w:rFonts w:cs="Times New Roman"/>
          <w:bCs/>
          <w:szCs w:val="20"/>
        </w:rPr>
        <w:t>I</w:t>
      </w:r>
      <w:r w:rsidR="00A00D57" w:rsidRPr="007E6AEE">
        <w:rPr>
          <w:rFonts w:cs="Times New Roman"/>
          <w:bCs/>
          <w:szCs w:val="20"/>
        </w:rPr>
        <w:t xml:space="preserve">n other scenarios </w:t>
      </w:r>
      <w:r w:rsidR="00BA4658" w:rsidRPr="007E6AEE">
        <w:rPr>
          <w:rFonts w:cs="Times New Roman"/>
          <w:bCs/>
          <w:szCs w:val="20"/>
        </w:rPr>
        <w:t xml:space="preserve">such connection </w:t>
      </w:r>
      <w:r w:rsidR="00A00D57" w:rsidRPr="007E6AEE">
        <w:rPr>
          <w:rFonts w:cs="Times New Roman"/>
          <w:bCs/>
          <w:szCs w:val="20"/>
        </w:rPr>
        <w:t>may span multiple nodes</w:t>
      </w:r>
      <w:r w:rsidR="00BA4658" w:rsidRPr="007E6AEE">
        <w:rPr>
          <w:rFonts w:cs="Times New Roman"/>
          <w:bCs/>
          <w:szCs w:val="20"/>
        </w:rPr>
        <w:t xml:space="preserve"> </w:t>
      </w:r>
      <w:r w:rsidR="0034709A" w:rsidRPr="007E6AEE">
        <w:rPr>
          <w:rFonts w:cs="Times New Roman"/>
          <w:bCs/>
          <w:szCs w:val="20"/>
        </w:rPr>
        <w:t xml:space="preserve">(e.g., </w:t>
      </w:r>
      <w:r w:rsidR="00BA4658" w:rsidRPr="007E6AEE">
        <w:rPr>
          <w:rFonts w:cs="Times New Roman"/>
          <w:bCs/>
          <w:szCs w:val="20"/>
        </w:rPr>
        <w:t>in</w:t>
      </w:r>
      <w:r w:rsidR="00447B94" w:rsidRPr="007E6AEE">
        <w:rPr>
          <w:rFonts w:cs="Times New Roman"/>
          <w:bCs/>
          <w:szCs w:val="20"/>
        </w:rPr>
        <w:t xml:space="preserve"> </w:t>
      </w:r>
      <w:r w:rsidR="00531DB1" w:rsidRPr="007E6AEE">
        <w:fldChar w:fldCharType="begin"/>
      </w:r>
      <w:r w:rsidR="00531DB1" w:rsidRPr="007E6AEE">
        <w:instrText xml:space="preserve"> REF _Ref106647550 \h </w:instrText>
      </w:r>
      <w:r w:rsidR="00531DB1" w:rsidRPr="007E6AEE">
        <w:fldChar w:fldCharType="separate"/>
      </w:r>
      <w:r w:rsidR="00C64284" w:rsidRPr="007E6AEE">
        <w:t xml:space="preserve">Figure </w:t>
      </w:r>
      <w:r w:rsidR="00C64284">
        <w:rPr>
          <w:noProof/>
        </w:rPr>
        <w:t>6</w:t>
      </w:r>
      <w:r w:rsidR="00C64284" w:rsidRPr="007E6AEE">
        <w:noBreakHyphen/>
      </w:r>
      <w:r w:rsidR="00C64284">
        <w:rPr>
          <w:noProof/>
        </w:rPr>
        <w:t>50</w:t>
      </w:r>
      <w:r w:rsidR="00531DB1" w:rsidRPr="007E6AEE">
        <w:fldChar w:fldCharType="end"/>
      </w:r>
      <w:r w:rsidR="0034709A" w:rsidRPr="007E6AEE">
        <w:t>).</w:t>
      </w:r>
    </w:p>
    <w:p w14:paraId="2CE2516F" w14:textId="478F0224" w:rsidR="00B65F18" w:rsidRPr="007E6AEE" w:rsidRDefault="00E67260" w:rsidP="004A0712">
      <w:r w:rsidRPr="00E67260">
        <w:rPr>
          <w:noProof/>
        </w:rPr>
        <w:drawing>
          <wp:inline distT="0" distB="0" distL="0" distR="0" wp14:anchorId="0C080275" wp14:editId="54F53D7D">
            <wp:extent cx="6645910" cy="2038350"/>
            <wp:effectExtent l="0" t="0" r="2540" b="0"/>
            <wp:docPr id="207959699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3" cstate="screen">
                      <a:extLst>
                        <a:ext uri="{28A0092B-C50C-407E-A947-70E740481C1C}">
                          <a14:useLocalDpi xmlns:a14="http://schemas.microsoft.com/office/drawing/2010/main" val="0"/>
                        </a:ext>
                      </a:extLst>
                    </a:blip>
                    <a:srcRect/>
                    <a:stretch>
                      <a:fillRect/>
                    </a:stretch>
                  </pic:blipFill>
                  <pic:spPr bwMode="auto">
                    <a:xfrm>
                      <a:off x="0" y="0"/>
                      <a:ext cx="6645910" cy="2038350"/>
                    </a:xfrm>
                    <a:prstGeom prst="rect">
                      <a:avLst/>
                    </a:prstGeom>
                    <a:noFill/>
                    <a:ln>
                      <a:noFill/>
                    </a:ln>
                  </pic:spPr>
                </pic:pic>
              </a:graphicData>
            </a:graphic>
          </wp:inline>
        </w:drawing>
      </w:r>
    </w:p>
    <w:p w14:paraId="52EB6109" w14:textId="7F863244" w:rsidR="00BF5A49" w:rsidRPr="007E6AEE" w:rsidRDefault="00BF5A49" w:rsidP="00BF5A49">
      <w:pPr>
        <w:pStyle w:val="TableCaption"/>
      </w:pPr>
      <w:bookmarkStart w:id="864" w:name="_Ref106367002"/>
      <w:bookmarkStart w:id="865" w:name="_Ref106708702"/>
      <w:bookmarkStart w:id="866" w:name="_Toc173253848"/>
      <w:r w:rsidRPr="007E6AEE">
        <w:t xml:space="preserve">Figure </w:t>
      </w:r>
      <w:r w:rsidRPr="007E6AEE">
        <w:fldChar w:fldCharType="begin"/>
      </w:r>
      <w:r w:rsidRPr="007E6AEE">
        <w:instrText>STYLEREF 1 \s</w:instrText>
      </w:r>
      <w:r w:rsidRPr="007E6AEE">
        <w:fldChar w:fldCharType="separate"/>
      </w:r>
      <w:r w:rsidR="00C64284">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51</w:t>
      </w:r>
      <w:r w:rsidRPr="007E6AEE">
        <w:fldChar w:fldCharType="end"/>
      </w:r>
      <w:bookmarkEnd w:id="864"/>
      <w:r w:rsidRPr="007E6AEE">
        <w:t xml:space="preserve"> </w:t>
      </w:r>
      <w:r w:rsidR="00A126EA" w:rsidRPr="007E6AEE">
        <w:t xml:space="preserve">Asymmetric Scenario 2: </w:t>
      </w:r>
      <w:r w:rsidR="008830A6" w:rsidRPr="008830A6">
        <w:rPr>
          <w:i/>
        </w:rPr>
        <w:t>handoff</w:t>
      </w:r>
      <w:r w:rsidR="002C4BC0" w:rsidRPr="007E6AEE">
        <w:t xml:space="preserve"> at O</w:t>
      </w:r>
      <w:r w:rsidR="004470BC">
        <w:t>T</w:t>
      </w:r>
      <w:r w:rsidR="002C4BC0" w:rsidRPr="007E6AEE">
        <w:t xml:space="preserve">U4 Layer, ODU2 on </w:t>
      </w:r>
      <w:r w:rsidR="004470BC">
        <w:t>e</w:t>
      </w:r>
      <w:r w:rsidR="002C4BC0" w:rsidRPr="007E6AEE">
        <w:t xml:space="preserve">dge </w:t>
      </w:r>
      <w:r w:rsidR="004470BC">
        <w:t>n</w:t>
      </w:r>
      <w:r w:rsidR="002C4BC0" w:rsidRPr="007E6AEE">
        <w:t>ode</w:t>
      </w:r>
      <w:bookmarkEnd w:id="865"/>
      <w:r w:rsidR="004470BC">
        <w:t xml:space="preserve"> but not on ENNI</w:t>
      </w:r>
      <w:bookmarkEnd w:id="866"/>
    </w:p>
    <w:p w14:paraId="17A7A1A0" w14:textId="2C19F230" w:rsidR="00BF5A49" w:rsidRPr="007E6AEE" w:rsidRDefault="005F7137" w:rsidP="00BF5A49">
      <w:r w:rsidRPr="007E6AEE">
        <w:fldChar w:fldCharType="begin"/>
      </w:r>
      <w:r w:rsidRPr="007E6AEE">
        <w:instrText xml:space="preserve"> REF _Ref106367095 \h </w:instrText>
      </w:r>
      <w:r w:rsidRPr="007E6AEE">
        <w:fldChar w:fldCharType="separate"/>
      </w:r>
      <w:r w:rsidR="00C64284" w:rsidRPr="007E6AEE">
        <w:t xml:space="preserve">Figure </w:t>
      </w:r>
      <w:r w:rsidR="00C64284">
        <w:rPr>
          <w:noProof/>
        </w:rPr>
        <w:t>6</w:t>
      </w:r>
      <w:r w:rsidR="00C64284" w:rsidRPr="007E6AEE">
        <w:noBreakHyphen/>
      </w:r>
      <w:r w:rsidR="00C64284">
        <w:rPr>
          <w:noProof/>
        </w:rPr>
        <w:t>52</w:t>
      </w:r>
      <w:r w:rsidRPr="007E6AEE">
        <w:fldChar w:fldCharType="end"/>
      </w:r>
      <w:r w:rsidRPr="007E6AEE">
        <w:t xml:space="preserve"> </w:t>
      </w:r>
      <w:r w:rsidR="00BF5A49" w:rsidRPr="007E6AEE">
        <w:t>show</w:t>
      </w:r>
      <w:r w:rsidR="001F2A3E" w:rsidRPr="007E6AEE">
        <w:t xml:space="preserve">s the </w:t>
      </w:r>
      <w:r w:rsidR="001F2A3E" w:rsidRPr="007E6AEE">
        <w:rPr>
          <w:rFonts w:cs="Times New Roman"/>
          <w:bCs/>
          <w:szCs w:val="20"/>
        </w:rPr>
        <w:t>DSR Asymmetric connectivity service where the handoff at ENNI is modeled by a</w:t>
      </w:r>
      <w:r w:rsidR="004470BC">
        <w:rPr>
          <w:rFonts w:cs="Times New Roman"/>
          <w:bCs/>
          <w:szCs w:val="20"/>
        </w:rPr>
        <w:t>n</w:t>
      </w:r>
      <w:r w:rsidR="001F2A3E" w:rsidRPr="007E6AEE">
        <w:rPr>
          <w:rFonts w:cs="Times New Roman"/>
          <w:bCs/>
          <w:szCs w:val="20"/>
        </w:rPr>
        <w:t xml:space="preserve"> edge node with lower order O</w:t>
      </w:r>
      <w:r w:rsidR="004470BC">
        <w:rPr>
          <w:rFonts w:cs="Times New Roman"/>
          <w:bCs/>
          <w:szCs w:val="20"/>
        </w:rPr>
        <w:t>T</w:t>
      </w:r>
      <w:r w:rsidR="001F2A3E" w:rsidRPr="007E6AEE">
        <w:rPr>
          <w:rFonts w:cs="Times New Roman"/>
          <w:bCs/>
          <w:szCs w:val="20"/>
        </w:rPr>
        <w:t xml:space="preserve">U </w:t>
      </w:r>
      <w:r w:rsidR="008830A6" w:rsidRPr="008830A6">
        <w:rPr>
          <w:rFonts w:cs="Times New Roman"/>
          <w:bCs/>
          <w:i/>
          <w:szCs w:val="20"/>
        </w:rPr>
        <w:t>handoff</w:t>
      </w:r>
      <w:r w:rsidR="001F2A3E" w:rsidRPr="007E6AEE">
        <w:rPr>
          <w:rFonts w:cs="Times New Roman"/>
          <w:bCs/>
          <w:szCs w:val="20"/>
        </w:rPr>
        <w:t xml:space="preserve"> at ENNI NEP</w:t>
      </w:r>
      <w:r w:rsidR="00E21523" w:rsidRPr="007E6AEE">
        <w:rPr>
          <w:rFonts w:cs="Times New Roman"/>
          <w:bCs/>
          <w:szCs w:val="20"/>
        </w:rPr>
        <w:t xml:space="preserve"> (asymmetric scenario 3).</w:t>
      </w:r>
    </w:p>
    <w:p w14:paraId="0400E8AA" w14:textId="11DE6B91" w:rsidR="00546A19" w:rsidRPr="007E6AEE" w:rsidRDefault="00E67260" w:rsidP="004470BC">
      <w:pPr>
        <w:keepNext/>
      </w:pPr>
      <w:r w:rsidRPr="00E67260">
        <w:rPr>
          <w:noProof/>
        </w:rPr>
        <w:lastRenderedPageBreak/>
        <w:drawing>
          <wp:inline distT="0" distB="0" distL="0" distR="0" wp14:anchorId="25D9E686" wp14:editId="4CB675E5">
            <wp:extent cx="6645910" cy="1990090"/>
            <wp:effectExtent l="0" t="0" r="0" b="0"/>
            <wp:docPr id="112375180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4" cstate="screen">
                      <a:extLst>
                        <a:ext uri="{28A0092B-C50C-407E-A947-70E740481C1C}">
                          <a14:useLocalDpi xmlns:a14="http://schemas.microsoft.com/office/drawing/2010/main" val="0"/>
                        </a:ext>
                      </a:extLst>
                    </a:blip>
                    <a:srcRect/>
                    <a:stretch>
                      <a:fillRect/>
                    </a:stretch>
                  </pic:blipFill>
                  <pic:spPr bwMode="auto">
                    <a:xfrm>
                      <a:off x="0" y="0"/>
                      <a:ext cx="6645910" cy="1990090"/>
                    </a:xfrm>
                    <a:prstGeom prst="rect">
                      <a:avLst/>
                    </a:prstGeom>
                    <a:noFill/>
                    <a:ln>
                      <a:noFill/>
                    </a:ln>
                  </pic:spPr>
                </pic:pic>
              </a:graphicData>
            </a:graphic>
          </wp:inline>
        </w:drawing>
      </w:r>
    </w:p>
    <w:p w14:paraId="1F92D444" w14:textId="23EC7442" w:rsidR="00BF5A49" w:rsidRPr="007E6AEE" w:rsidRDefault="00BF5A49" w:rsidP="004470BC">
      <w:pPr>
        <w:pStyle w:val="TableCaption"/>
        <w:keepNext w:val="0"/>
      </w:pPr>
      <w:bookmarkStart w:id="867" w:name="_Ref106367095"/>
      <w:bookmarkStart w:id="868" w:name="_Ref106708711"/>
      <w:bookmarkStart w:id="869" w:name="_Toc173253849"/>
      <w:r w:rsidRPr="007E6AEE">
        <w:t xml:space="preserve">Figure </w:t>
      </w:r>
      <w:r w:rsidRPr="007E6AEE">
        <w:fldChar w:fldCharType="begin"/>
      </w:r>
      <w:r w:rsidRPr="007E6AEE">
        <w:instrText>STYLEREF 1 \s</w:instrText>
      </w:r>
      <w:r w:rsidRPr="007E6AEE">
        <w:fldChar w:fldCharType="separate"/>
      </w:r>
      <w:r w:rsidR="00C64284">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52</w:t>
      </w:r>
      <w:r w:rsidRPr="007E6AEE">
        <w:fldChar w:fldCharType="end"/>
      </w:r>
      <w:bookmarkEnd w:id="867"/>
      <w:r w:rsidRPr="007E6AEE">
        <w:t xml:space="preserve"> </w:t>
      </w:r>
      <w:r w:rsidR="00A126EA" w:rsidRPr="007E6AEE">
        <w:t xml:space="preserve">Asymmetric Scenario 3: </w:t>
      </w:r>
      <w:r w:rsidR="008830A6" w:rsidRPr="008830A6">
        <w:rPr>
          <w:i/>
        </w:rPr>
        <w:t>handoff</w:t>
      </w:r>
      <w:r w:rsidR="005F7137" w:rsidRPr="007E6AEE">
        <w:t xml:space="preserve"> at O</w:t>
      </w:r>
      <w:r w:rsidR="004470BC">
        <w:t>T</w:t>
      </w:r>
      <w:r w:rsidR="005F7137" w:rsidRPr="007E6AEE">
        <w:t>U2 Layer</w:t>
      </w:r>
      <w:bookmarkEnd w:id="868"/>
      <w:bookmarkEnd w:id="869"/>
    </w:p>
    <w:p w14:paraId="3414FCE6" w14:textId="79D35894" w:rsidR="00C07E85" w:rsidRPr="007E6AEE" w:rsidRDefault="00743BBE" w:rsidP="00C07E85">
      <w:r w:rsidRPr="007E6AEE">
        <w:fldChar w:fldCharType="begin"/>
      </w:r>
      <w:r w:rsidRPr="007E6AEE">
        <w:instrText xml:space="preserve"> REF _Ref106368485 \h </w:instrText>
      </w:r>
      <w:r w:rsidRPr="007E6AEE">
        <w:fldChar w:fldCharType="separate"/>
      </w:r>
      <w:r w:rsidR="00C64284" w:rsidRPr="007E6AEE">
        <w:t xml:space="preserve">Figure </w:t>
      </w:r>
      <w:r w:rsidR="00C64284">
        <w:rPr>
          <w:noProof/>
        </w:rPr>
        <w:t>6</w:t>
      </w:r>
      <w:r w:rsidR="00C64284" w:rsidRPr="007E6AEE">
        <w:noBreakHyphen/>
      </w:r>
      <w:r w:rsidR="00C64284">
        <w:rPr>
          <w:noProof/>
        </w:rPr>
        <w:t>53</w:t>
      </w:r>
      <w:r w:rsidRPr="007E6AEE">
        <w:fldChar w:fldCharType="end"/>
      </w:r>
      <w:r w:rsidRPr="007E6AEE">
        <w:t xml:space="preserve"> </w:t>
      </w:r>
      <w:r w:rsidR="00C07E85" w:rsidRPr="007E6AEE">
        <w:t xml:space="preserve">shows </w:t>
      </w:r>
      <w:r w:rsidR="001F2A3E" w:rsidRPr="007E6AEE">
        <w:t xml:space="preserve">the </w:t>
      </w:r>
      <w:r w:rsidR="001F2A3E" w:rsidRPr="007E6AEE">
        <w:rPr>
          <w:rFonts w:cs="Times New Roman"/>
          <w:bCs/>
          <w:szCs w:val="20"/>
        </w:rPr>
        <w:t xml:space="preserve">DSR Asymmetric connectivity service where the </w:t>
      </w:r>
      <w:r w:rsidR="008830A6" w:rsidRPr="008830A6">
        <w:rPr>
          <w:rFonts w:cs="Times New Roman"/>
          <w:bCs/>
          <w:i/>
          <w:szCs w:val="20"/>
        </w:rPr>
        <w:t>handoff</w:t>
      </w:r>
      <w:r w:rsidR="001F2A3E" w:rsidRPr="007E6AEE">
        <w:rPr>
          <w:rFonts w:cs="Times New Roman"/>
          <w:bCs/>
          <w:szCs w:val="20"/>
        </w:rPr>
        <w:t xml:space="preserve"> at ENNI is modeled by a</w:t>
      </w:r>
      <w:r w:rsidR="004470BC">
        <w:rPr>
          <w:rFonts w:cs="Times New Roman"/>
          <w:bCs/>
          <w:szCs w:val="20"/>
        </w:rPr>
        <w:t>n</w:t>
      </w:r>
      <w:r w:rsidR="001F2A3E" w:rsidRPr="007E6AEE">
        <w:rPr>
          <w:rFonts w:cs="Times New Roman"/>
          <w:bCs/>
          <w:szCs w:val="20"/>
        </w:rPr>
        <w:t xml:space="preserve"> edge node wit</w:t>
      </w:r>
      <w:r w:rsidR="009908A8" w:rsidRPr="007E6AEE">
        <w:rPr>
          <w:rFonts w:cs="Times New Roman"/>
          <w:bCs/>
          <w:szCs w:val="20"/>
        </w:rPr>
        <w:t>h</w:t>
      </w:r>
      <w:r w:rsidR="001F2A3E" w:rsidRPr="007E6AEE">
        <w:rPr>
          <w:rFonts w:cs="Times New Roman"/>
          <w:bCs/>
          <w:szCs w:val="20"/>
        </w:rPr>
        <w:t xml:space="preserve"> both higher and lower order ODU </w:t>
      </w:r>
      <w:r w:rsidR="00B25DA5" w:rsidRPr="007E6AEE">
        <w:rPr>
          <w:rFonts w:cs="Times New Roman"/>
          <w:bCs/>
          <w:szCs w:val="20"/>
        </w:rPr>
        <w:t>switching</w:t>
      </w:r>
      <w:r w:rsidR="001F2A3E" w:rsidRPr="007E6AEE">
        <w:rPr>
          <w:rFonts w:cs="Times New Roman"/>
          <w:bCs/>
          <w:szCs w:val="20"/>
        </w:rPr>
        <w:t>, with both higher and lower order O</w:t>
      </w:r>
      <w:r w:rsidR="004470BC">
        <w:rPr>
          <w:rFonts w:cs="Times New Roman"/>
          <w:bCs/>
          <w:szCs w:val="20"/>
        </w:rPr>
        <w:t>T</w:t>
      </w:r>
      <w:r w:rsidR="001F2A3E" w:rsidRPr="007E6AEE">
        <w:rPr>
          <w:rFonts w:cs="Times New Roman"/>
          <w:bCs/>
          <w:szCs w:val="20"/>
        </w:rPr>
        <w:t xml:space="preserve">U </w:t>
      </w:r>
      <w:r w:rsidR="008830A6" w:rsidRPr="008830A6">
        <w:rPr>
          <w:rFonts w:cs="Times New Roman"/>
          <w:bCs/>
          <w:i/>
          <w:szCs w:val="20"/>
        </w:rPr>
        <w:t>handoff</w:t>
      </w:r>
      <w:r w:rsidR="00B25DA5" w:rsidRPr="007E6AEE">
        <w:rPr>
          <w:rFonts w:cs="Times New Roman"/>
          <w:bCs/>
          <w:szCs w:val="20"/>
        </w:rPr>
        <w:t>s</w:t>
      </w:r>
      <w:r w:rsidR="001F2A3E" w:rsidRPr="007E6AEE">
        <w:rPr>
          <w:rFonts w:cs="Times New Roman"/>
          <w:bCs/>
          <w:szCs w:val="20"/>
        </w:rPr>
        <w:t xml:space="preserve"> at ENNI NEP</w:t>
      </w:r>
      <w:r w:rsidR="00E21523" w:rsidRPr="007E6AEE">
        <w:rPr>
          <w:rFonts w:cs="Times New Roman"/>
          <w:bCs/>
          <w:szCs w:val="20"/>
        </w:rPr>
        <w:t xml:space="preserve"> (asymmetric scenario 4).</w:t>
      </w:r>
    </w:p>
    <w:p w14:paraId="3A2AC831" w14:textId="0846AD23" w:rsidR="00CC6FE2" w:rsidRPr="007E6AEE" w:rsidRDefault="007961CE" w:rsidP="003D1CBF">
      <w:pPr>
        <w:keepNext/>
      </w:pPr>
      <w:r w:rsidRPr="007961CE">
        <w:rPr>
          <w:noProof/>
        </w:rPr>
        <w:drawing>
          <wp:inline distT="0" distB="0" distL="0" distR="0" wp14:anchorId="58AF10FC" wp14:editId="3C5CEFFB">
            <wp:extent cx="6645910" cy="1979295"/>
            <wp:effectExtent l="0" t="0" r="0" b="1905"/>
            <wp:docPr id="198742389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5" cstate="screen">
                      <a:extLst>
                        <a:ext uri="{28A0092B-C50C-407E-A947-70E740481C1C}">
                          <a14:useLocalDpi xmlns:a14="http://schemas.microsoft.com/office/drawing/2010/main" val="0"/>
                        </a:ext>
                      </a:extLst>
                    </a:blip>
                    <a:srcRect/>
                    <a:stretch>
                      <a:fillRect/>
                    </a:stretch>
                  </pic:blipFill>
                  <pic:spPr bwMode="auto">
                    <a:xfrm>
                      <a:off x="0" y="0"/>
                      <a:ext cx="6645910" cy="1979295"/>
                    </a:xfrm>
                    <a:prstGeom prst="rect">
                      <a:avLst/>
                    </a:prstGeom>
                    <a:noFill/>
                    <a:ln>
                      <a:noFill/>
                    </a:ln>
                  </pic:spPr>
                </pic:pic>
              </a:graphicData>
            </a:graphic>
          </wp:inline>
        </w:drawing>
      </w:r>
    </w:p>
    <w:p w14:paraId="49A038E4" w14:textId="7790F872" w:rsidR="00CE5730" w:rsidRPr="007E6AEE" w:rsidRDefault="00C07E85" w:rsidP="003D1CBF">
      <w:pPr>
        <w:pStyle w:val="TableCaption"/>
        <w:keepNext w:val="0"/>
      </w:pPr>
      <w:bookmarkStart w:id="870" w:name="_Ref106368485"/>
      <w:bookmarkStart w:id="871" w:name="_Ref106708716"/>
      <w:bookmarkStart w:id="872" w:name="_Toc173253850"/>
      <w:r w:rsidRPr="007E6AEE">
        <w:t xml:space="preserve">Figure </w:t>
      </w:r>
      <w:r w:rsidRPr="007E6AEE">
        <w:fldChar w:fldCharType="begin"/>
      </w:r>
      <w:r w:rsidRPr="007E6AEE">
        <w:instrText>STYLEREF 1 \s</w:instrText>
      </w:r>
      <w:r w:rsidRPr="007E6AEE">
        <w:fldChar w:fldCharType="separate"/>
      </w:r>
      <w:r w:rsidR="00C64284">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53</w:t>
      </w:r>
      <w:r w:rsidRPr="007E6AEE">
        <w:fldChar w:fldCharType="end"/>
      </w:r>
      <w:bookmarkEnd w:id="870"/>
      <w:r w:rsidRPr="007E6AEE">
        <w:t xml:space="preserve"> </w:t>
      </w:r>
      <w:r w:rsidR="00A126EA" w:rsidRPr="007E6AEE">
        <w:t xml:space="preserve">Asymmetric Scenario 4: </w:t>
      </w:r>
      <w:r w:rsidR="008830A6" w:rsidRPr="008830A6">
        <w:rPr>
          <w:i/>
        </w:rPr>
        <w:t>handoff</w:t>
      </w:r>
      <w:r w:rsidR="00823BB4" w:rsidRPr="007E6AEE">
        <w:t xml:space="preserve"> at O</w:t>
      </w:r>
      <w:r w:rsidR="004470BC">
        <w:t>T</w:t>
      </w:r>
      <w:r w:rsidR="00823BB4" w:rsidRPr="007E6AEE">
        <w:t xml:space="preserve">U4 </w:t>
      </w:r>
      <w:r w:rsidR="003E4A71">
        <w:t xml:space="preserve">and </w:t>
      </w:r>
      <w:r w:rsidR="00823BB4" w:rsidRPr="007E6AEE">
        <w:t>O</w:t>
      </w:r>
      <w:r w:rsidR="004470BC">
        <w:t>T</w:t>
      </w:r>
      <w:r w:rsidR="00823BB4" w:rsidRPr="007E6AEE">
        <w:t>U2 layer</w:t>
      </w:r>
      <w:r w:rsidR="003E4A71">
        <w:t>s</w:t>
      </w:r>
      <w:r w:rsidR="00823BB4" w:rsidRPr="007E6AEE">
        <w:t xml:space="preserve"> on ENNI</w:t>
      </w:r>
      <w:bookmarkEnd w:id="871"/>
      <w:bookmarkEnd w:id="872"/>
    </w:p>
    <w:p w14:paraId="58D0B621" w14:textId="5CA0E609" w:rsidR="00CE5730" w:rsidRPr="007E6AEE" w:rsidRDefault="00CE5730" w:rsidP="00E152D1">
      <w:r w:rsidRPr="007E6AEE">
        <w:t xml:space="preserve">In the </w:t>
      </w:r>
      <w:r w:rsidR="00A84A5C" w:rsidRPr="007E6AEE">
        <w:t xml:space="preserve">following, we introduce the provisioning aspects and configuration parameters for different asymmetric scenarios presented above. </w:t>
      </w:r>
    </w:p>
    <w:p w14:paraId="1E6C6352" w14:textId="0C07B1FD" w:rsidR="00E152D1" w:rsidRPr="007E6AEE" w:rsidRDefault="00024B34" w:rsidP="00E152D1">
      <w:pPr>
        <w:rPr>
          <w:rFonts w:cs="Times New Roman"/>
          <w:bCs/>
          <w:szCs w:val="20"/>
        </w:rPr>
      </w:pPr>
      <w:r w:rsidRPr="007E6AEE">
        <w:fldChar w:fldCharType="begin"/>
      </w:r>
      <w:r w:rsidRPr="007E6AEE">
        <w:instrText xml:space="preserve"> REF _Ref106369368 \h </w:instrText>
      </w:r>
      <w:r w:rsidRPr="007E6AEE">
        <w:fldChar w:fldCharType="separate"/>
      </w:r>
      <w:r w:rsidR="00C64284" w:rsidRPr="007E6AEE">
        <w:t xml:space="preserve">Figure </w:t>
      </w:r>
      <w:r w:rsidR="00C64284">
        <w:rPr>
          <w:noProof/>
        </w:rPr>
        <w:t>6</w:t>
      </w:r>
      <w:r w:rsidR="00C64284" w:rsidRPr="007E6AEE">
        <w:noBreakHyphen/>
      </w:r>
      <w:r w:rsidR="00C64284">
        <w:rPr>
          <w:noProof/>
        </w:rPr>
        <w:t>54</w:t>
      </w:r>
      <w:r w:rsidRPr="007E6AEE">
        <w:fldChar w:fldCharType="end"/>
      </w:r>
      <w:r w:rsidRPr="007E6AEE">
        <w:t xml:space="preserve"> </w:t>
      </w:r>
      <w:r w:rsidR="00C07E85" w:rsidRPr="007E6AEE">
        <w:t xml:space="preserve">shows </w:t>
      </w:r>
      <w:r w:rsidR="00E152D1" w:rsidRPr="007E6AEE">
        <w:t xml:space="preserve">the configuration parameters for the provisioning of the ENNI CSEP of the </w:t>
      </w:r>
      <w:r w:rsidR="00E152D1" w:rsidRPr="007E6AEE">
        <w:rPr>
          <w:rFonts w:cs="Times New Roman"/>
          <w:bCs/>
          <w:szCs w:val="20"/>
        </w:rPr>
        <w:t xml:space="preserve">ODUk </w:t>
      </w:r>
      <w:r w:rsidR="008830A6" w:rsidRPr="008830A6">
        <w:rPr>
          <w:rFonts w:cs="Times New Roman"/>
          <w:bCs/>
          <w:i/>
          <w:szCs w:val="20"/>
        </w:rPr>
        <w:t>handoff</w:t>
      </w:r>
      <w:r w:rsidR="004470BC">
        <w:rPr>
          <w:rFonts w:cs="Times New Roman"/>
          <w:bCs/>
          <w:i/>
          <w:szCs w:val="20"/>
        </w:rPr>
        <w:t xml:space="preserve"> </w:t>
      </w:r>
      <w:r w:rsidR="00E152D1" w:rsidRPr="007E6AEE">
        <w:rPr>
          <w:rFonts w:cs="Times New Roman"/>
          <w:bCs/>
          <w:szCs w:val="20"/>
        </w:rPr>
        <w:t>/</w:t>
      </w:r>
      <w:r w:rsidR="004470BC">
        <w:rPr>
          <w:rFonts w:cs="Times New Roman"/>
          <w:bCs/>
          <w:szCs w:val="20"/>
        </w:rPr>
        <w:t xml:space="preserve"> </w:t>
      </w:r>
      <w:r w:rsidR="004470BC" w:rsidRPr="004470BC">
        <w:rPr>
          <w:rFonts w:cs="Times New Roman"/>
          <w:bCs/>
          <w:i/>
          <w:iCs/>
          <w:szCs w:val="20"/>
        </w:rPr>
        <w:t>s</w:t>
      </w:r>
      <w:r w:rsidR="00E152D1" w:rsidRPr="004470BC">
        <w:rPr>
          <w:rFonts w:cs="Times New Roman"/>
          <w:bCs/>
          <w:i/>
          <w:iCs/>
          <w:szCs w:val="20"/>
        </w:rPr>
        <w:t xml:space="preserve">emi-terminated </w:t>
      </w:r>
      <w:r w:rsidR="004470BC">
        <w:rPr>
          <w:rFonts w:cs="Times New Roman"/>
          <w:bCs/>
          <w:i/>
          <w:iCs/>
          <w:szCs w:val="20"/>
        </w:rPr>
        <w:t>t</w:t>
      </w:r>
      <w:r w:rsidR="00E152D1" w:rsidRPr="004470BC">
        <w:rPr>
          <w:rFonts w:cs="Times New Roman"/>
          <w:bCs/>
          <w:i/>
          <w:iCs/>
          <w:szCs w:val="20"/>
        </w:rPr>
        <w:t>rail</w:t>
      </w:r>
      <w:r w:rsidR="00E152D1" w:rsidRPr="007E6AEE">
        <w:rPr>
          <w:rFonts w:cs="Times New Roman"/>
          <w:bCs/>
          <w:szCs w:val="20"/>
        </w:rPr>
        <w:t xml:space="preserve"> connectivity service in the </w:t>
      </w:r>
      <w:r w:rsidR="00E152D1" w:rsidRPr="007E6AEE">
        <w:rPr>
          <w:rFonts w:cs="Times New Roman"/>
          <w:bCs/>
          <w:i/>
          <w:iCs/>
          <w:szCs w:val="20"/>
        </w:rPr>
        <w:t>asymmetric scenario 1</w:t>
      </w:r>
      <w:r w:rsidR="00E152D1" w:rsidRPr="007E6AEE">
        <w:rPr>
          <w:rFonts w:cs="Times New Roman"/>
          <w:bCs/>
          <w:szCs w:val="20"/>
        </w:rPr>
        <w:t>.</w:t>
      </w:r>
    </w:p>
    <w:p w14:paraId="0DC1BF54" w14:textId="14C00B4A" w:rsidR="00E152D1" w:rsidRPr="007E6AEE" w:rsidRDefault="00E152D1" w:rsidP="00E152D1">
      <w:r w:rsidRPr="007E6AEE">
        <w:t xml:space="preserve">The result includes the ODUk </w:t>
      </w:r>
      <w:r w:rsidRPr="007E6AEE">
        <w:rPr>
          <w:i/>
          <w:iCs/>
        </w:rPr>
        <w:t>semi</w:t>
      </w:r>
      <w:r w:rsidRPr="007E6AEE">
        <w:t>-</w:t>
      </w:r>
      <w:r w:rsidRPr="007E6AEE">
        <w:rPr>
          <w:i/>
          <w:iCs/>
        </w:rPr>
        <w:t>terminated</w:t>
      </w:r>
      <w:r w:rsidRPr="007E6AEE">
        <w:t xml:space="preserve"> connection.</w:t>
      </w:r>
    </w:p>
    <w:p w14:paraId="40E3C45C" w14:textId="5C645116" w:rsidR="00C07E85" w:rsidRPr="007E6AEE" w:rsidRDefault="002128D6" w:rsidP="00C07E85">
      <w:r w:rsidRPr="002128D6">
        <w:rPr>
          <w:noProof/>
        </w:rPr>
        <w:lastRenderedPageBreak/>
        <w:drawing>
          <wp:inline distT="0" distB="0" distL="0" distR="0" wp14:anchorId="3AF1C64C" wp14:editId="6391FD68">
            <wp:extent cx="6645910" cy="3084830"/>
            <wp:effectExtent l="0" t="0" r="2540" b="0"/>
            <wp:docPr id="166433703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6" cstate="screen">
                      <a:extLst>
                        <a:ext uri="{28A0092B-C50C-407E-A947-70E740481C1C}">
                          <a14:useLocalDpi xmlns:a14="http://schemas.microsoft.com/office/drawing/2010/main" val="0"/>
                        </a:ext>
                      </a:extLst>
                    </a:blip>
                    <a:srcRect/>
                    <a:stretch>
                      <a:fillRect/>
                    </a:stretch>
                  </pic:blipFill>
                  <pic:spPr bwMode="auto">
                    <a:xfrm>
                      <a:off x="0" y="0"/>
                      <a:ext cx="6645910" cy="3084830"/>
                    </a:xfrm>
                    <a:prstGeom prst="rect">
                      <a:avLst/>
                    </a:prstGeom>
                    <a:noFill/>
                    <a:ln>
                      <a:noFill/>
                    </a:ln>
                  </pic:spPr>
                </pic:pic>
              </a:graphicData>
            </a:graphic>
          </wp:inline>
        </w:drawing>
      </w:r>
    </w:p>
    <w:p w14:paraId="3F876B1D" w14:textId="3F69BE68" w:rsidR="00C07E85" w:rsidRPr="007E6AEE" w:rsidRDefault="00C07E85" w:rsidP="00C07E85">
      <w:pPr>
        <w:pStyle w:val="TableCaption"/>
      </w:pPr>
      <w:bookmarkStart w:id="873" w:name="_Ref106369368"/>
      <w:bookmarkStart w:id="874" w:name="_Ref115786478"/>
      <w:bookmarkStart w:id="875" w:name="_Toc173253851"/>
      <w:r w:rsidRPr="007E6AEE">
        <w:t xml:space="preserve">Figure </w:t>
      </w:r>
      <w:r w:rsidRPr="007E6AEE">
        <w:fldChar w:fldCharType="begin"/>
      </w:r>
      <w:r w:rsidRPr="007E6AEE">
        <w:instrText>STYLEREF 1 \s</w:instrText>
      </w:r>
      <w:r w:rsidRPr="007E6AEE">
        <w:fldChar w:fldCharType="separate"/>
      </w:r>
      <w:r w:rsidR="00C64284">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54</w:t>
      </w:r>
      <w:r w:rsidRPr="007E6AEE">
        <w:fldChar w:fldCharType="end"/>
      </w:r>
      <w:bookmarkEnd w:id="873"/>
      <w:r w:rsidRPr="007E6AEE">
        <w:t xml:space="preserve"> </w:t>
      </w:r>
      <w:r w:rsidR="00CA5ADA" w:rsidRPr="007E6AEE">
        <w:t xml:space="preserve">Asymmetric scenario 1: </w:t>
      </w:r>
      <w:r w:rsidR="00A126EA" w:rsidRPr="007E6AEE">
        <w:t xml:space="preserve">ODUk </w:t>
      </w:r>
      <w:r w:rsidR="008830A6" w:rsidRPr="008830A6">
        <w:rPr>
          <w:i/>
        </w:rPr>
        <w:t>handoff</w:t>
      </w:r>
      <w:r w:rsidR="00A126EA" w:rsidRPr="007E6AEE">
        <w:t xml:space="preserve"> CS</w:t>
      </w:r>
      <w:r w:rsidR="00CA5ADA" w:rsidRPr="007E6AEE">
        <w:t xml:space="preserve"> – Part 1</w:t>
      </w:r>
      <w:bookmarkEnd w:id="874"/>
      <w:r w:rsidR="00DA5B2E">
        <w:t xml:space="preserve"> at </w:t>
      </w:r>
      <w:r w:rsidR="00DA5B2E" w:rsidRPr="007E6AEE">
        <w:t>OTN ENNI</w:t>
      </w:r>
      <w:bookmarkEnd w:id="875"/>
    </w:p>
    <w:p w14:paraId="0FA3E148" w14:textId="585DF688" w:rsidR="00E152D1" w:rsidRPr="007E6AEE" w:rsidRDefault="00024B34" w:rsidP="00E152D1">
      <w:pPr>
        <w:rPr>
          <w:rFonts w:cs="Times New Roman"/>
          <w:bCs/>
          <w:szCs w:val="20"/>
        </w:rPr>
      </w:pPr>
      <w:r w:rsidRPr="007E6AEE">
        <w:fldChar w:fldCharType="begin"/>
      </w:r>
      <w:r w:rsidRPr="007E6AEE">
        <w:instrText xml:space="preserve"> REF _Ref106369379 \h </w:instrText>
      </w:r>
      <w:r w:rsidRPr="007E6AEE">
        <w:fldChar w:fldCharType="separate"/>
      </w:r>
      <w:r w:rsidR="00C64284" w:rsidRPr="007E6AEE">
        <w:t xml:space="preserve">Figure </w:t>
      </w:r>
      <w:r w:rsidR="00C64284">
        <w:rPr>
          <w:noProof/>
        </w:rPr>
        <w:t>6</w:t>
      </w:r>
      <w:r w:rsidR="00C64284" w:rsidRPr="007E6AEE">
        <w:noBreakHyphen/>
      </w:r>
      <w:r w:rsidR="00C64284">
        <w:rPr>
          <w:noProof/>
        </w:rPr>
        <w:t>55</w:t>
      </w:r>
      <w:r w:rsidRPr="007E6AEE">
        <w:fldChar w:fldCharType="end"/>
      </w:r>
      <w:r w:rsidRPr="007E6AEE">
        <w:t xml:space="preserve"> </w:t>
      </w:r>
      <w:r w:rsidR="00C07E85" w:rsidRPr="007E6AEE">
        <w:t xml:space="preserve">shows </w:t>
      </w:r>
      <w:r w:rsidR="00E152D1" w:rsidRPr="007E6AEE">
        <w:t xml:space="preserve">the configuration parameters for the provisioning of the INNI CSEP of the </w:t>
      </w:r>
      <w:r w:rsidR="00E152D1" w:rsidRPr="007E6AEE">
        <w:rPr>
          <w:rFonts w:cs="Times New Roman"/>
          <w:bCs/>
          <w:szCs w:val="20"/>
        </w:rPr>
        <w:t xml:space="preserve">ODUk </w:t>
      </w:r>
      <w:r w:rsidR="004470BC" w:rsidRPr="004470BC">
        <w:rPr>
          <w:rFonts w:cs="Times New Roman"/>
          <w:bCs/>
          <w:i/>
          <w:szCs w:val="20"/>
        </w:rPr>
        <w:t>handoff / semi-terminated trail</w:t>
      </w:r>
      <w:r w:rsidR="00E152D1" w:rsidRPr="007E6AEE">
        <w:rPr>
          <w:rFonts w:cs="Times New Roman"/>
          <w:bCs/>
          <w:szCs w:val="20"/>
        </w:rPr>
        <w:t xml:space="preserve"> connectivity service in the asymmetric scenario 1.</w:t>
      </w:r>
    </w:p>
    <w:p w14:paraId="49251592" w14:textId="1D063D55" w:rsidR="00C07E85" w:rsidRPr="007E6AEE" w:rsidRDefault="00E152D1" w:rsidP="00E152D1">
      <w:r w:rsidRPr="007E6AEE">
        <w:t xml:space="preserve">The result includes the ODUk </w:t>
      </w:r>
      <w:r w:rsidRPr="007E6AEE">
        <w:rPr>
          <w:i/>
          <w:iCs/>
        </w:rPr>
        <w:t>semi</w:t>
      </w:r>
      <w:r w:rsidRPr="007E6AEE">
        <w:t>-</w:t>
      </w:r>
      <w:r w:rsidRPr="007E6AEE">
        <w:rPr>
          <w:i/>
          <w:iCs/>
        </w:rPr>
        <w:t>terminated</w:t>
      </w:r>
      <w:r w:rsidRPr="007E6AEE">
        <w:t xml:space="preserve"> connection.</w:t>
      </w:r>
    </w:p>
    <w:p w14:paraId="2EB95A4E" w14:textId="064C7BDB" w:rsidR="00C07E85" w:rsidRPr="007E6AEE" w:rsidRDefault="00260F29" w:rsidP="003059B0">
      <w:pPr>
        <w:keepNext/>
      </w:pPr>
      <w:r w:rsidRPr="00260F29">
        <w:rPr>
          <w:noProof/>
        </w:rPr>
        <w:drawing>
          <wp:inline distT="0" distB="0" distL="0" distR="0" wp14:anchorId="10838AF3" wp14:editId="00D7BB7A">
            <wp:extent cx="6645910" cy="3075305"/>
            <wp:effectExtent l="0" t="0" r="2540" b="0"/>
            <wp:docPr id="134237276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7" cstate="screen">
                      <a:extLst>
                        <a:ext uri="{28A0092B-C50C-407E-A947-70E740481C1C}">
                          <a14:useLocalDpi xmlns:a14="http://schemas.microsoft.com/office/drawing/2010/main" val="0"/>
                        </a:ext>
                      </a:extLst>
                    </a:blip>
                    <a:srcRect/>
                    <a:stretch>
                      <a:fillRect/>
                    </a:stretch>
                  </pic:blipFill>
                  <pic:spPr bwMode="auto">
                    <a:xfrm>
                      <a:off x="0" y="0"/>
                      <a:ext cx="6645910" cy="3075305"/>
                    </a:xfrm>
                    <a:prstGeom prst="rect">
                      <a:avLst/>
                    </a:prstGeom>
                    <a:noFill/>
                    <a:ln>
                      <a:noFill/>
                    </a:ln>
                  </pic:spPr>
                </pic:pic>
              </a:graphicData>
            </a:graphic>
          </wp:inline>
        </w:drawing>
      </w:r>
    </w:p>
    <w:p w14:paraId="444B1DD5" w14:textId="73D49519" w:rsidR="00C07E85" w:rsidRPr="007E6AEE" w:rsidRDefault="00C07E85" w:rsidP="003059B0">
      <w:pPr>
        <w:pStyle w:val="TableCaption"/>
      </w:pPr>
      <w:bookmarkStart w:id="876" w:name="_Ref106369379"/>
      <w:bookmarkStart w:id="877" w:name="_Ref115786484"/>
      <w:bookmarkStart w:id="878" w:name="_Toc173253852"/>
      <w:r w:rsidRPr="007E6AEE">
        <w:t xml:space="preserve">Figure </w:t>
      </w:r>
      <w:r w:rsidRPr="007E6AEE">
        <w:fldChar w:fldCharType="begin"/>
      </w:r>
      <w:r w:rsidRPr="007E6AEE">
        <w:instrText>STYLEREF 1 \s</w:instrText>
      </w:r>
      <w:r w:rsidRPr="007E6AEE">
        <w:fldChar w:fldCharType="separate"/>
      </w:r>
      <w:r w:rsidR="00C64284">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55</w:t>
      </w:r>
      <w:r w:rsidRPr="007E6AEE">
        <w:fldChar w:fldCharType="end"/>
      </w:r>
      <w:bookmarkEnd w:id="876"/>
      <w:r w:rsidRPr="007E6AEE">
        <w:t xml:space="preserve"> </w:t>
      </w:r>
      <w:bookmarkStart w:id="879" w:name="_Hlk106384028"/>
      <w:r w:rsidR="00CA5ADA" w:rsidRPr="007E6AEE">
        <w:t xml:space="preserve">Asymmetric scenario 1: ODUk </w:t>
      </w:r>
      <w:r w:rsidR="008830A6" w:rsidRPr="008830A6">
        <w:rPr>
          <w:i/>
        </w:rPr>
        <w:t>handoff</w:t>
      </w:r>
      <w:r w:rsidR="00CA5ADA" w:rsidRPr="007E6AEE">
        <w:t xml:space="preserve"> CS </w:t>
      </w:r>
      <w:bookmarkEnd w:id="877"/>
      <w:bookmarkEnd w:id="879"/>
      <w:r w:rsidR="00DA5B2E" w:rsidRPr="007E6AEE">
        <w:t xml:space="preserve">– Part </w:t>
      </w:r>
      <w:r w:rsidR="00DA5B2E">
        <w:t xml:space="preserve">2 at </w:t>
      </w:r>
      <w:r w:rsidR="00DA5B2E" w:rsidRPr="007E6AEE">
        <w:t xml:space="preserve">OTN </w:t>
      </w:r>
      <w:r w:rsidR="00DA5B2E">
        <w:t>I</w:t>
      </w:r>
      <w:r w:rsidR="00DA5B2E" w:rsidRPr="007E6AEE">
        <w:t>NNI</w:t>
      </w:r>
      <w:bookmarkEnd w:id="878"/>
    </w:p>
    <w:p w14:paraId="10C43ABD" w14:textId="3802FC63" w:rsidR="00C07E85" w:rsidRPr="007E6AEE" w:rsidRDefault="00AD7D52" w:rsidP="00C07E85">
      <w:pPr>
        <w:rPr>
          <w:rFonts w:cs="Times New Roman"/>
          <w:bCs/>
          <w:szCs w:val="20"/>
        </w:rPr>
      </w:pPr>
      <w:r w:rsidRPr="007E6AEE">
        <w:fldChar w:fldCharType="begin"/>
      </w:r>
      <w:r w:rsidRPr="007E6AEE">
        <w:instrText xml:space="preserve"> REF _Ref106384060 \h </w:instrText>
      </w:r>
      <w:r w:rsidRPr="007E6AEE">
        <w:fldChar w:fldCharType="separate"/>
      </w:r>
      <w:r w:rsidR="00C64284" w:rsidRPr="007E6AEE">
        <w:t xml:space="preserve">Figure </w:t>
      </w:r>
      <w:r w:rsidR="00C64284">
        <w:rPr>
          <w:noProof/>
        </w:rPr>
        <w:t>6</w:t>
      </w:r>
      <w:r w:rsidR="00C64284" w:rsidRPr="007E6AEE">
        <w:noBreakHyphen/>
      </w:r>
      <w:r w:rsidR="00C64284">
        <w:rPr>
          <w:noProof/>
        </w:rPr>
        <w:t>56</w:t>
      </w:r>
      <w:r w:rsidRPr="007E6AEE">
        <w:fldChar w:fldCharType="end"/>
      </w:r>
      <w:r w:rsidRPr="007E6AEE">
        <w:t xml:space="preserve"> </w:t>
      </w:r>
      <w:r w:rsidR="00C07E85" w:rsidRPr="007E6AEE">
        <w:t xml:space="preserve">shows </w:t>
      </w:r>
      <w:r w:rsidR="00D4398F" w:rsidRPr="007E6AEE">
        <w:t xml:space="preserve">the configuration parameters for the provisioning of the DSR </w:t>
      </w:r>
      <w:r w:rsidR="00D4398F" w:rsidRPr="007E6AEE">
        <w:rPr>
          <w:rFonts w:cs="Times New Roman"/>
          <w:bCs/>
          <w:szCs w:val="20"/>
        </w:rPr>
        <w:t xml:space="preserve">Asymmetric </w:t>
      </w:r>
      <w:r w:rsidR="00D4398F" w:rsidRPr="007E6AEE">
        <w:t xml:space="preserve">connectivity service on an existing </w:t>
      </w:r>
      <w:r w:rsidR="00D4398F" w:rsidRPr="007E6AEE">
        <w:rPr>
          <w:rFonts w:cs="Times New Roman"/>
          <w:bCs/>
          <w:szCs w:val="20"/>
        </w:rPr>
        <w:t xml:space="preserve">ODUk </w:t>
      </w:r>
      <w:r w:rsidR="004470BC" w:rsidRPr="004470BC">
        <w:rPr>
          <w:rFonts w:cs="Times New Roman"/>
          <w:bCs/>
          <w:i/>
          <w:szCs w:val="20"/>
        </w:rPr>
        <w:t>handoff / semi-terminated trail</w:t>
      </w:r>
      <w:r w:rsidR="00D4398F" w:rsidRPr="007E6AEE">
        <w:rPr>
          <w:rFonts w:cs="Times New Roman"/>
          <w:bCs/>
          <w:szCs w:val="20"/>
        </w:rPr>
        <w:t xml:space="preserve"> connectivity service (hence ENNI side) in the asymmetric scenario 1.</w:t>
      </w:r>
    </w:p>
    <w:p w14:paraId="0ED72B55" w14:textId="2A85CC33" w:rsidR="00D4398F" w:rsidRPr="007E6AEE" w:rsidRDefault="00D4398F" w:rsidP="00C07E85">
      <w:r w:rsidRPr="007E6AEE">
        <w:t xml:space="preserve">The result includes the DSR connection plus the ODUj </w:t>
      </w:r>
      <w:r w:rsidRPr="007E6AEE">
        <w:rPr>
          <w:i/>
          <w:iCs/>
        </w:rPr>
        <w:t>semi</w:t>
      </w:r>
      <w:r w:rsidRPr="007E6AEE">
        <w:t>-</w:t>
      </w:r>
      <w:r w:rsidRPr="007E6AEE">
        <w:rPr>
          <w:i/>
          <w:iCs/>
        </w:rPr>
        <w:t>terminated</w:t>
      </w:r>
      <w:r w:rsidRPr="007E6AEE">
        <w:t xml:space="preserve"> connection.</w:t>
      </w:r>
    </w:p>
    <w:p w14:paraId="530E2DA4" w14:textId="08A2DE80" w:rsidR="00C07E85" w:rsidRPr="007E6AEE" w:rsidRDefault="002128D6" w:rsidP="00356AB4">
      <w:pPr>
        <w:keepNext/>
      </w:pPr>
      <w:r w:rsidRPr="002128D6">
        <w:rPr>
          <w:noProof/>
        </w:rPr>
        <w:lastRenderedPageBreak/>
        <w:drawing>
          <wp:inline distT="0" distB="0" distL="0" distR="0" wp14:anchorId="5DCE51BC" wp14:editId="253209B3">
            <wp:extent cx="6645910" cy="2932430"/>
            <wp:effectExtent l="0" t="0" r="2540" b="0"/>
            <wp:docPr id="20203176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8" cstate="screen">
                      <a:extLst>
                        <a:ext uri="{28A0092B-C50C-407E-A947-70E740481C1C}">
                          <a14:useLocalDpi xmlns:a14="http://schemas.microsoft.com/office/drawing/2010/main" val="0"/>
                        </a:ext>
                      </a:extLst>
                    </a:blip>
                    <a:srcRect/>
                    <a:stretch>
                      <a:fillRect/>
                    </a:stretch>
                  </pic:blipFill>
                  <pic:spPr bwMode="auto">
                    <a:xfrm>
                      <a:off x="0" y="0"/>
                      <a:ext cx="6645910" cy="2932430"/>
                    </a:xfrm>
                    <a:prstGeom prst="rect">
                      <a:avLst/>
                    </a:prstGeom>
                    <a:noFill/>
                    <a:ln>
                      <a:noFill/>
                    </a:ln>
                  </pic:spPr>
                </pic:pic>
              </a:graphicData>
            </a:graphic>
          </wp:inline>
        </w:drawing>
      </w:r>
    </w:p>
    <w:p w14:paraId="45C50DF9" w14:textId="256297BF" w:rsidR="00C07E85" w:rsidRPr="007E6AEE" w:rsidRDefault="00C07E85" w:rsidP="00356AB4">
      <w:pPr>
        <w:pStyle w:val="TableCaption"/>
        <w:keepNext w:val="0"/>
      </w:pPr>
      <w:bookmarkStart w:id="880" w:name="_Ref106384060"/>
      <w:bookmarkStart w:id="881" w:name="_Ref115786492"/>
      <w:bookmarkStart w:id="882" w:name="_Toc173253853"/>
      <w:r w:rsidRPr="007E6AEE">
        <w:t xml:space="preserve">Figure </w:t>
      </w:r>
      <w:r w:rsidRPr="007E6AEE">
        <w:fldChar w:fldCharType="begin"/>
      </w:r>
      <w:r w:rsidRPr="007E6AEE">
        <w:instrText>STYLEREF 1 \s</w:instrText>
      </w:r>
      <w:r w:rsidRPr="007E6AEE">
        <w:fldChar w:fldCharType="separate"/>
      </w:r>
      <w:r w:rsidR="00C64284">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56</w:t>
      </w:r>
      <w:r w:rsidRPr="007E6AEE">
        <w:fldChar w:fldCharType="end"/>
      </w:r>
      <w:bookmarkEnd w:id="880"/>
      <w:r w:rsidRPr="007E6AEE">
        <w:t xml:space="preserve"> </w:t>
      </w:r>
      <w:r w:rsidR="00AD7D52" w:rsidRPr="007E6AEE">
        <w:t xml:space="preserve">Asymmetric scenario 1: DSR/ODUj CS </w:t>
      </w:r>
      <w:r w:rsidR="002128D6">
        <w:t xml:space="preserve">– Part 1 at </w:t>
      </w:r>
      <w:r w:rsidR="00AD7D52" w:rsidRPr="007E6AEE">
        <w:t>OTN ENNI</w:t>
      </w:r>
      <w:bookmarkEnd w:id="881"/>
      <w:bookmarkEnd w:id="882"/>
    </w:p>
    <w:p w14:paraId="1DBDB837" w14:textId="15BF516A" w:rsidR="00C95F15" w:rsidRPr="007E6AEE" w:rsidRDefault="00AB1435" w:rsidP="00C95F15">
      <w:r w:rsidRPr="007E6AEE">
        <w:fldChar w:fldCharType="begin"/>
      </w:r>
      <w:r w:rsidRPr="007E6AEE">
        <w:instrText xml:space="preserve"> REF _Ref106384172 \h </w:instrText>
      </w:r>
      <w:r w:rsidRPr="007E6AEE">
        <w:fldChar w:fldCharType="separate"/>
      </w:r>
      <w:r w:rsidR="00C64284" w:rsidRPr="007E6AEE">
        <w:t xml:space="preserve">Figure </w:t>
      </w:r>
      <w:r w:rsidR="00C64284">
        <w:rPr>
          <w:noProof/>
        </w:rPr>
        <w:t>6</w:t>
      </w:r>
      <w:r w:rsidR="00C64284" w:rsidRPr="007E6AEE">
        <w:noBreakHyphen/>
      </w:r>
      <w:r w:rsidR="00C64284">
        <w:rPr>
          <w:noProof/>
        </w:rPr>
        <w:t>57</w:t>
      </w:r>
      <w:r w:rsidRPr="007E6AEE">
        <w:fldChar w:fldCharType="end"/>
      </w:r>
      <w:r w:rsidRPr="007E6AEE">
        <w:t xml:space="preserve"> </w:t>
      </w:r>
      <w:r w:rsidR="00C07E85" w:rsidRPr="007E6AEE">
        <w:t xml:space="preserve">shows </w:t>
      </w:r>
      <w:r w:rsidR="00C95F15" w:rsidRPr="007E6AEE">
        <w:t xml:space="preserve">the configuration parameters for the provisioning of the DSR </w:t>
      </w:r>
      <w:r w:rsidR="00C95F15" w:rsidRPr="007E6AEE">
        <w:rPr>
          <w:rFonts w:cs="Times New Roman"/>
          <w:bCs/>
          <w:szCs w:val="20"/>
        </w:rPr>
        <w:t xml:space="preserve">Asymmetric </w:t>
      </w:r>
      <w:r w:rsidR="00C95F15" w:rsidRPr="007E6AEE">
        <w:t>connectivity service</w:t>
      </w:r>
      <w:r w:rsidR="00FC0A45" w:rsidRPr="007E6AEE">
        <w:t xml:space="preserve"> on the</w:t>
      </w:r>
      <w:r w:rsidR="00C95F15" w:rsidRPr="007E6AEE">
        <w:rPr>
          <w:rFonts w:cs="Times New Roman"/>
          <w:bCs/>
          <w:szCs w:val="20"/>
        </w:rPr>
        <w:t xml:space="preserve"> UNI side in the asymmetric scenario 1. Note that</w:t>
      </w:r>
      <w:r w:rsidR="00413204" w:rsidRPr="007E6AEE">
        <w:rPr>
          <w:rFonts w:cs="Times New Roman"/>
          <w:bCs/>
          <w:szCs w:val="20"/>
        </w:rPr>
        <w:t>,</w:t>
      </w:r>
      <w:r w:rsidR="00C95F15" w:rsidRPr="007E6AEE">
        <w:rPr>
          <w:rFonts w:cs="Times New Roman"/>
          <w:bCs/>
          <w:szCs w:val="20"/>
        </w:rPr>
        <w:t xml:space="preserve"> </w:t>
      </w:r>
      <w:r w:rsidR="00F52839" w:rsidRPr="007E6AEE">
        <w:rPr>
          <w:rFonts w:cs="Times New Roman"/>
          <w:bCs/>
          <w:szCs w:val="20"/>
        </w:rPr>
        <w:t xml:space="preserve">compared </w:t>
      </w:r>
      <w:r w:rsidR="00C95F15" w:rsidRPr="007E6AEE">
        <w:rPr>
          <w:rFonts w:cs="Times New Roman"/>
          <w:bCs/>
          <w:szCs w:val="20"/>
        </w:rPr>
        <w:t xml:space="preserve">to </w:t>
      </w:r>
      <w:r w:rsidR="00C95F15" w:rsidRPr="007E6AEE">
        <w:fldChar w:fldCharType="begin"/>
      </w:r>
      <w:r w:rsidR="00C95F15" w:rsidRPr="007E6AEE">
        <w:instrText xml:space="preserve"> REF _Ref106352207 \h </w:instrText>
      </w:r>
      <w:r w:rsidR="00C95F15" w:rsidRPr="007E6AEE">
        <w:fldChar w:fldCharType="separate"/>
      </w:r>
      <w:r w:rsidR="00C64284" w:rsidRPr="007E6AEE">
        <w:t xml:space="preserve">Figure </w:t>
      </w:r>
      <w:r w:rsidR="00C64284">
        <w:rPr>
          <w:noProof/>
        </w:rPr>
        <w:t>6</w:t>
      </w:r>
      <w:r w:rsidR="00C64284" w:rsidRPr="007E6AEE">
        <w:noBreakHyphen/>
      </w:r>
      <w:r w:rsidR="00C64284">
        <w:rPr>
          <w:noProof/>
        </w:rPr>
        <w:t>35</w:t>
      </w:r>
      <w:r w:rsidR="00C95F15" w:rsidRPr="007E6AEE">
        <w:fldChar w:fldCharType="end"/>
      </w:r>
      <w:r w:rsidR="00413204" w:rsidRPr="007E6AEE">
        <w:t>,</w:t>
      </w:r>
      <w:r w:rsidR="00C95F15" w:rsidRPr="007E6AEE">
        <w:t xml:space="preserve"> tandem connection monitoring </w:t>
      </w:r>
      <w:r w:rsidR="00B16CB5" w:rsidRPr="007E6AEE">
        <w:t xml:space="preserve">is added as it </w:t>
      </w:r>
      <w:r w:rsidR="00C95F15" w:rsidRPr="007E6AEE">
        <w:t>may be required in asymmetric scenario</w:t>
      </w:r>
      <w:r w:rsidR="00B16CB5" w:rsidRPr="007E6AEE">
        <w:t>s</w:t>
      </w:r>
      <w:r w:rsidR="00C95F15" w:rsidRPr="007E6AEE">
        <w:t>.</w:t>
      </w:r>
    </w:p>
    <w:p w14:paraId="33B5F67B" w14:textId="7DE8EB7E" w:rsidR="00C07E85" w:rsidRPr="007E6AEE" w:rsidRDefault="00C95F15" w:rsidP="00C95F15">
      <w:r w:rsidRPr="007E6AEE">
        <w:t xml:space="preserve">The result includes the DSR connection plus the ODUj </w:t>
      </w:r>
      <w:r w:rsidRPr="007E6AEE">
        <w:rPr>
          <w:i/>
          <w:iCs/>
        </w:rPr>
        <w:t>semi</w:t>
      </w:r>
      <w:r w:rsidRPr="007E6AEE">
        <w:t>-</w:t>
      </w:r>
      <w:r w:rsidRPr="007E6AEE">
        <w:rPr>
          <w:i/>
          <w:iCs/>
        </w:rPr>
        <w:t>terminated</w:t>
      </w:r>
      <w:r w:rsidRPr="007E6AEE">
        <w:t xml:space="preserve"> connection.</w:t>
      </w:r>
    </w:p>
    <w:p w14:paraId="66BD8B2C" w14:textId="35E9520D" w:rsidR="00C07E85" w:rsidRPr="007E6AEE" w:rsidRDefault="00260F29" w:rsidP="00C07E85">
      <w:r w:rsidRPr="00260F29">
        <w:rPr>
          <w:noProof/>
        </w:rPr>
        <w:drawing>
          <wp:inline distT="0" distB="0" distL="0" distR="0" wp14:anchorId="43AFAD45" wp14:editId="062C60C7">
            <wp:extent cx="6645910" cy="3043555"/>
            <wp:effectExtent l="0" t="0" r="0" b="0"/>
            <wp:docPr id="146238235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9" cstate="screen">
                      <a:extLst>
                        <a:ext uri="{28A0092B-C50C-407E-A947-70E740481C1C}">
                          <a14:useLocalDpi xmlns:a14="http://schemas.microsoft.com/office/drawing/2010/main" val="0"/>
                        </a:ext>
                      </a:extLst>
                    </a:blip>
                    <a:srcRect/>
                    <a:stretch>
                      <a:fillRect/>
                    </a:stretch>
                  </pic:blipFill>
                  <pic:spPr bwMode="auto">
                    <a:xfrm>
                      <a:off x="0" y="0"/>
                      <a:ext cx="6645910" cy="3043555"/>
                    </a:xfrm>
                    <a:prstGeom prst="rect">
                      <a:avLst/>
                    </a:prstGeom>
                    <a:noFill/>
                    <a:ln>
                      <a:noFill/>
                    </a:ln>
                  </pic:spPr>
                </pic:pic>
              </a:graphicData>
            </a:graphic>
          </wp:inline>
        </w:drawing>
      </w:r>
    </w:p>
    <w:p w14:paraId="26423FFF" w14:textId="5D0360D2" w:rsidR="00C07E85" w:rsidRPr="007E6AEE" w:rsidRDefault="00C07E85" w:rsidP="00C07E85">
      <w:pPr>
        <w:pStyle w:val="TableCaption"/>
      </w:pPr>
      <w:bookmarkStart w:id="883" w:name="_Ref106384172"/>
      <w:bookmarkStart w:id="884" w:name="_Ref115786498"/>
      <w:bookmarkStart w:id="885" w:name="_Toc173253854"/>
      <w:r w:rsidRPr="007E6AEE">
        <w:t xml:space="preserve">Figure </w:t>
      </w:r>
      <w:r w:rsidRPr="007E6AEE">
        <w:fldChar w:fldCharType="begin"/>
      </w:r>
      <w:r w:rsidRPr="007E6AEE">
        <w:instrText>STYLEREF 1 \s</w:instrText>
      </w:r>
      <w:r w:rsidRPr="007E6AEE">
        <w:fldChar w:fldCharType="separate"/>
      </w:r>
      <w:r w:rsidR="00C64284">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57</w:t>
      </w:r>
      <w:r w:rsidRPr="007E6AEE">
        <w:fldChar w:fldCharType="end"/>
      </w:r>
      <w:bookmarkEnd w:id="883"/>
      <w:r w:rsidRPr="007E6AEE">
        <w:t xml:space="preserve"> </w:t>
      </w:r>
      <w:r w:rsidR="00AB1435" w:rsidRPr="007E6AEE">
        <w:t xml:space="preserve">Asymmetric scenario 1: DSR/ODUj CS </w:t>
      </w:r>
      <w:bookmarkEnd w:id="884"/>
      <w:r w:rsidR="002128D6">
        <w:t>– Part 2 at DSR UNI</w:t>
      </w:r>
      <w:bookmarkEnd w:id="885"/>
    </w:p>
    <w:p w14:paraId="034826DF" w14:textId="06BE3458" w:rsidR="00FB5285" w:rsidRPr="007E6AEE" w:rsidRDefault="008036C3" w:rsidP="00FB5285">
      <w:pPr>
        <w:rPr>
          <w:rFonts w:cs="Times New Roman"/>
          <w:bCs/>
          <w:szCs w:val="20"/>
        </w:rPr>
      </w:pPr>
      <w:r w:rsidRPr="007E6AEE">
        <w:fldChar w:fldCharType="begin"/>
      </w:r>
      <w:r w:rsidRPr="007E6AEE">
        <w:instrText xml:space="preserve"> REF _Ref106384256 \h </w:instrText>
      </w:r>
      <w:r w:rsidRPr="007E6AEE">
        <w:fldChar w:fldCharType="separate"/>
      </w:r>
      <w:r w:rsidR="00C64284" w:rsidRPr="007E6AEE">
        <w:t xml:space="preserve">Figure </w:t>
      </w:r>
      <w:r w:rsidR="00C64284">
        <w:rPr>
          <w:noProof/>
        </w:rPr>
        <w:t>6</w:t>
      </w:r>
      <w:r w:rsidR="00C64284" w:rsidRPr="007E6AEE">
        <w:noBreakHyphen/>
      </w:r>
      <w:r w:rsidR="00C64284">
        <w:rPr>
          <w:noProof/>
        </w:rPr>
        <w:t>58</w:t>
      </w:r>
      <w:r w:rsidRPr="007E6AEE">
        <w:fldChar w:fldCharType="end"/>
      </w:r>
      <w:r w:rsidRPr="007E6AEE">
        <w:t xml:space="preserve"> </w:t>
      </w:r>
      <w:r w:rsidR="00C07E85" w:rsidRPr="007E6AEE">
        <w:t xml:space="preserve">shows </w:t>
      </w:r>
      <w:r w:rsidR="00FB5285" w:rsidRPr="007E6AEE">
        <w:t xml:space="preserve">the configuration parameters for the provisioning of the ENNI CSEP of the </w:t>
      </w:r>
      <w:r w:rsidR="00FB5285" w:rsidRPr="007E6AEE">
        <w:rPr>
          <w:rFonts w:cs="Times New Roman"/>
          <w:bCs/>
          <w:szCs w:val="20"/>
        </w:rPr>
        <w:t xml:space="preserve">ODUk </w:t>
      </w:r>
      <w:r w:rsidR="004470BC" w:rsidRPr="004470BC">
        <w:rPr>
          <w:rFonts w:cs="Times New Roman"/>
          <w:bCs/>
          <w:i/>
          <w:szCs w:val="20"/>
        </w:rPr>
        <w:t>handoff / semi-terminated trail</w:t>
      </w:r>
      <w:r w:rsidR="00FB5285" w:rsidRPr="007E6AEE">
        <w:rPr>
          <w:rFonts w:cs="Times New Roman"/>
          <w:bCs/>
          <w:szCs w:val="20"/>
        </w:rPr>
        <w:t xml:space="preserve"> connectivity service in the asymmetric scenario 2.</w:t>
      </w:r>
    </w:p>
    <w:p w14:paraId="569DD235" w14:textId="0207F15D" w:rsidR="00C07E85" w:rsidRPr="007E6AEE" w:rsidRDefault="00FB5285" w:rsidP="00FB5285">
      <w:r w:rsidRPr="007E6AEE">
        <w:t xml:space="preserve">The result includes the ODUk </w:t>
      </w:r>
      <w:r w:rsidRPr="007E6AEE">
        <w:rPr>
          <w:i/>
          <w:iCs/>
        </w:rPr>
        <w:t>semi</w:t>
      </w:r>
      <w:r w:rsidRPr="007E6AEE">
        <w:t>-</w:t>
      </w:r>
      <w:r w:rsidRPr="007E6AEE">
        <w:rPr>
          <w:i/>
          <w:iCs/>
        </w:rPr>
        <w:t>terminated</w:t>
      </w:r>
      <w:r w:rsidRPr="007E6AEE">
        <w:t xml:space="preserve"> connection.</w:t>
      </w:r>
    </w:p>
    <w:p w14:paraId="7F961A69" w14:textId="07DBC633" w:rsidR="00C07E85" w:rsidRPr="007E6AEE" w:rsidRDefault="00260F29" w:rsidP="00F608BB">
      <w:pPr>
        <w:keepNext/>
      </w:pPr>
      <w:r w:rsidRPr="00260F29">
        <w:rPr>
          <w:noProof/>
        </w:rPr>
        <w:lastRenderedPageBreak/>
        <w:drawing>
          <wp:inline distT="0" distB="0" distL="0" distR="0" wp14:anchorId="76DB6DAB" wp14:editId="379CA25B">
            <wp:extent cx="6645910" cy="3033395"/>
            <wp:effectExtent l="0" t="0" r="2540" b="0"/>
            <wp:docPr id="63762074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0" cstate="screen">
                      <a:extLst>
                        <a:ext uri="{28A0092B-C50C-407E-A947-70E740481C1C}">
                          <a14:useLocalDpi xmlns:a14="http://schemas.microsoft.com/office/drawing/2010/main" val="0"/>
                        </a:ext>
                      </a:extLst>
                    </a:blip>
                    <a:srcRect/>
                    <a:stretch>
                      <a:fillRect/>
                    </a:stretch>
                  </pic:blipFill>
                  <pic:spPr bwMode="auto">
                    <a:xfrm>
                      <a:off x="0" y="0"/>
                      <a:ext cx="6645910" cy="3033395"/>
                    </a:xfrm>
                    <a:prstGeom prst="rect">
                      <a:avLst/>
                    </a:prstGeom>
                    <a:noFill/>
                    <a:ln>
                      <a:noFill/>
                    </a:ln>
                  </pic:spPr>
                </pic:pic>
              </a:graphicData>
            </a:graphic>
          </wp:inline>
        </w:drawing>
      </w:r>
    </w:p>
    <w:p w14:paraId="1AAD3308" w14:textId="4D63D4F4" w:rsidR="00C07E85" w:rsidRPr="007E6AEE" w:rsidRDefault="00C07E85" w:rsidP="00F608BB">
      <w:pPr>
        <w:pStyle w:val="TableCaption"/>
        <w:keepNext w:val="0"/>
      </w:pPr>
      <w:bookmarkStart w:id="886" w:name="_Ref106384256"/>
      <w:bookmarkStart w:id="887" w:name="_Ref115786504"/>
      <w:bookmarkStart w:id="888" w:name="_Toc173253855"/>
      <w:r w:rsidRPr="007E6AEE">
        <w:t xml:space="preserve">Figure </w:t>
      </w:r>
      <w:r w:rsidRPr="007E6AEE">
        <w:fldChar w:fldCharType="begin"/>
      </w:r>
      <w:r w:rsidRPr="007E6AEE">
        <w:instrText>STYLEREF 1 \s</w:instrText>
      </w:r>
      <w:r w:rsidRPr="007E6AEE">
        <w:fldChar w:fldCharType="separate"/>
      </w:r>
      <w:r w:rsidR="00C64284">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58</w:t>
      </w:r>
      <w:r w:rsidRPr="007E6AEE">
        <w:fldChar w:fldCharType="end"/>
      </w:r>
      <w:bookmarkEnd w:id="886"/>
      <w:r w:rsidRPr="007E6AEE">
        <w:t xml:space="preserve"> </w:t>
      </w:r>
      <w:r w:rsidR="00C737A6" w:rsidRPr="007E6AEE">
        <w:t xml:space="preserve">Asymmetric scenario 2: ODUk </w:t>
      </w:r>
      <w:r w:rsidR="008830A6" w:rsidRPr="008830A6">
        <w:rPr>
          <w:i/>
        </w:rPr>
        <w:t>handoff</w:t>
      </w:r>
      <w:r w:rsidR="00C737A6" w:rsidRPr="007E6AEE">
        <w:t xml:space="preserve"> CS </w:t>
      </w:r>
      <w:bookmarkEnd w:id="887"/>
      <w:r w:rsidR="00DA5B2E" w:rsidRPr="007E6AEE">
        <w:t>– Part 1</w:t>
      </w:r>
      <w:r w:rsidR="00DA5B2E">
        <w:t xml:space="preserve"> at </w:t>
      </w:r>
      <w:r w:rsidR="00DA5B2E" w:rsidRPr="007E6AEE">
        <w:t>OTN ENNI</w:t>
      </w:r>
      <w:bookmarkEnd w:id="888"/>
    </w:p>
    <w:p w14:paraId="2F5B3BD6" w14:textId="526D2E1E" w:rsidR="00FB5285" w:rsidRPr="007E6AEE" w:rsidRDefault="00FB5285" w:rsidP="00FB5285">
      <w:pPr>
        <w:rPr>
          <w:rFonts w:cs="Times New Roman"/>
          <w:bCs/>
          <w:szCs w:val="20"/>
        </w:rPr>
      </w:pPr>
      <w:r w:rsidRPr="007E6AEE">
        <w:fldChar w:fldCharType="begin"/>
      </w:r>
      <w:r w:rsidRPr="007E6AEE">
        <w:instrText xml:space="preserve"> REF _Ref106559372 \h </w:instrText>
      </w:r>
      <w:r w:rsidRPr="007E6AEE">
        <w:fldChar w:fldCharType="separate"/>
      </w:r>
      <w:r w:rsidR="00C64284" w:rsidRPr="007E6AEE">
        <w:t xml:space="preserve">Figure </w:t>
      </w:r>
      <w:r w:rsidR="00C64284">
        <w:rPr>
          <w:noProof/>
        </w:rPr>
        <w:t>6</w:t>
      </w:r>
      <w:r w:rsidR="00C64284" w:rsidRPr="007E6AEE">
        <w:noBreakHyphen/>
      </w:r>
      <w:r w:rsidR="00C64284">
        <w:rPr>
          <w:noProof/>
        </w:rPr>
        <w:t>59</w:t>
      </w:r>
      <w:r w:rsidRPr="007E6AEE">
        <w:fldChar w:fldCharType="end"/>
      </w:r>
      <w:r w:rsidRPr="007E6AEE">
        <w:t xml:space="preserve"> </w:t>
      </w:r>
      <w:r w:rsidR="00C07E85" w:rsidRPr="007E6AEE">
        <w:t xml:space="preserve">shows </w:t>
      </w:r>
      <w:r w:rsidRPr="007E6AEE">
        <w:t xml:space="preserve">the configuration parameters for the provisioning of the INNI CSEP of the </w:t>
      </w:r>
      <w:r w:rsidRPr="007E6AEE">
        <w:rPr>
          <w:rFonts w:cs="Times New Roman"/>
          <w:bCs/>
          <w:szCs w:val="20"/>
        </w:rPr>
        <w:t xml:space="preserve">ODUk </w:t>
      </w:r>
      <w:r w:rsidR="004470BC" w:rsidRPr="004470BC">
        <w:rPr>
          <w:rFonts w:cs="Times New Roman"/>
          <w:bCs/>
          <w:i/>
          <w:szCs w:val="20"/>
        </w:rPr>
        <w:t>handoff / semi-terminated trail</w:t>
      </w:r>
      <w:r w:rsidRPr="007E6AEE">
        <w:rPr>
          <w:rFonts w:cs="Times New Roman"/>
          <w:bCs/>
          <w:szCs w:val="20"/>
        </w:rPr>
        <w:t xml:space="preserve"> connectivity service in the asymmetric scenario 2.</w:t>
      </w:r>
    </w:p>
    <w:p w14:paraId="018B8357" w14:textId="5A134BD2" w:rsidR="00C07E85" w:rsidRPr="007E6AEE" w:rsidRDefault="00FB5285" w:rsidP="00FB5285">
      <w:r w:rsidRPr="007E6AEE">
        <w:t xml:space="preserve">The result includes the ODUk </w:t>
      </w:r>
      <w:r w:rsidRPr="007E6AEE">
        <w:rPr>
          <w:i/>
          <w:iCs/>
        </w:rPr>
        <w:t>semi</w:t>
      </w:r>
      <w:r w:rsidRPr="007E6AEE">
        <w:t>-</w:t>
      </w:r>
      <w:r w:rsidRPr="007E6AEE">
        <w:rPr>
          <w:i/>
          <w:iCs/>
        </w:rPr>
        <w:t>terminated</w:t>
      </w:r>
      <w:r w:rsidRPr="007E6AEE">
        <w:t xml:space="preserve"> connection.</w:t>
      </w:r>
    </w:p>
    <w:p w14:paraId="603A5461" w14:textId="62518EC3" w:rsidR="00C07E85" w:rsidRPr="007E6AEE" w:rsidRDefault="00260F29" w:rsidP="00F608BB">
      <w:pPr>
        <w:keepNext/>
      </w:pPr>
      <w:r w:rsidRPr="00260F29">
        <w:rPr>
          <w:noProof/>
        </w:rPr>
        <w:drawing>
          <wp:inline distT="0" distB="0" distL="0" distR="0" wp14:anchorId="0256BCB3" wp14:editId="3F33AA29">
            <wp:extent cx="6645910" cy="2836545"/>
            <wp:effectExtent l="0" t="0" r="2540" b="0"/>
            <wp:docPr id="187147983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1" cstate="screen">
                      <a:extLst>
                        <a:ext uri="{28A0092B-C50C-407E-A947-70E740481C1C}">
                          <a14:useLocalDpi xmlns:a14="http://schemas.microsoft.com/office/drawing/2010/main" val="0"/>
                        </a:ext>
                      </a:extLst>
                    </a:blip>
                    <a:srcRect/>
                    <a:stretch>
                      <a:fillRect/>
                    </a:stretch>
                  </pic:blipFill>
                  <pic:spPr bwMode="auto">
                    <a:xfrm>
                      <a:off x="0" y="0"/>
                      <a:ext cx="6645910" cy="2836545"/>
                    </a:xfrm>
                    <a:prstGeom prst="rect">
                      <a:avLst/>
                    </a:prstGeom>
                    <a:noFill/>
                    <a:ln>
                      <a:noFill/>
                    </a:ln>
                  </pic:spPr>
                </pic:pic>
              </a:graphicData>
            </a:graphic>
          </wp:inline>
        </w:drawing>
      </w:r>
    </w:p>
    <w:p w14:paraId="5178C563" w14:textId="43FE8E4A" w:rsidR="00C07E85" w:rsidRPr="007E6AEE" w:rsidRDefault="00FB5285" w:rsidP="00F608BB">
      <w:pPr>
        <w:pStyle w:val="TableCaption"/>
        <w:keepNext w:val="0"/>
      </w:pPr>
      <w:bookmarkStart w:id="889" w:name="_Ref106559372"/>
      <w:bookmarkStart w:id="890" w:name="_Ref115786509"/>
      <w:bookmarkStart w:id="891" w:name="_Toc173253856"/>
      <w:r w:rsidRPr="007E6AEE">
        <w:t xml:space="preserve">Figure </w:t>
      </w:r>
      <w:r w:rsidRPr="007E6AEE">
        <w:fldChar w:fldCharType="begin"/>
      </w:r>
      <w:r w:rsidRPr="007E6AEE">
        <w:instrText>STYLEREF 1 \s</w:instrText>
      </w:r>
      <w:r w:rsidRPr="007E6AEE">
        <w:fldChar w:fldCharType="separate"/>
      </w:r>
      <w:r w:rsidR="00C64284">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59</w:t>
      </w:r>
      <w:r w:rsidRPr="007E6AEE">
        <w:fldChar w:fldCharType="end"/>
      </w:r>
      <w:bookmarkEnd w:id="889"/>
      <w:r w:rsidRPr="007E6AEE">
        <w:t xml:space="preserve"> Asymmetric </w:t>
      </w:r>
      <w:r w:rsidR="000A622B" w:rsidRPr="007E6AEE">
        <w:t xml:space="preserve">scenario 2: ODUk </w:t>
      </w:r>
      <w:r w:rsidR="008830A6" w:rsidRPr="008830A6">
        <w:rPr>
          <w:i/>
        </w:rPr>
        <w:t>handoff</w:t>
      </w:r>
      <w:r w:rsidR="000A622B" w:rsidRPr="007E6AEE">
        <w:t xml:space="preserve"> CS </w:t>
      </w:r>
      <w:bookmarkEnd w:id="890"/>
      <w:r w:rsidR="00DA5B2E" w:rsidRPr="007E6AEE">
        <w:t xml:space="preserve">– Part </w:t>
      </w:r>
      <w:r w:rsidR="00DA5B2E">
        <w:t xml:space="preserve">2 at </w:t>
      </w:r>
      <w:r w:rsidR="00DA5B2E" w:rsidRPr="007E6AEE">
        <w:t xml:space="preserve">OTN </w:t>
      </w:r>
      <w:r w:rsidR="00DA5B2E">
        <w:t>I</w:t>
      </w:r>
      <w:r w:rsidR="00DA5B2E" w:rsidRPr="007E6AEE">
        <w:t>NNI</w:t>
      </w:r>
      <w:bookmarkEnd w:id="891"/>
    </w:p>
    <w:p w14:paraId="24FF99BB" w14:textId="46BC1DA7" w:rsidR="00476749" w:rsidRPr="007E6AEE" w:rsidRDefault="007D2B95" w:rsidP="00476749">
      <w:pPr>
        <w:rPr>
          <w:rFonts w:cs="Times New Roman"/>
          <w:bCs/>
          <w:szCs w:val="20"/>
        </w:rPr>
      </w:pPr>
      <w:r w:rsidRPr="007E6AEE">
        <w:fldChar w:fldCharType="begin"/>
      </w:r>
      <w:r w:rsidRPr="007E6AEE">
        <w:instrText xml:space="preserve"> REF _Ref106384371 \h </w:instrText>
      </w:r>
      <w:r w:rsidRPr="007E6AEE">
        <w:fldChar w:fldCharType="separate"/>
      </w:r>
      <w:r w:rsidR="00C64284" w:rsidRPr="007E6AEE">
        <w:t xml:space="preserve">Figure </w:t>
      </w:r>
      <w:r w:rsidR="00C64284">
        <w:rPr>
          <w:noProof/>
        </w:rPr>
        <w:t>6</w:t>
      </w:r>
      <w:r w:rsidR="00C64284" w:rsidRPr="007E6AEE">
        <w:noBreakHyphen/>
      </w:r>
      <w:r w:rsidR="00C64284">
        <w:rPr>
          <w:noProof/>
        </w:rPr>
        <w:t>60</w:t>
      </w:r>
      <w:r w:rsidRPr="007E6AEE">
        <w:fldChar w:fldCharType="end"/>
      </w:r>
      <w:r w:rsidRPr="007E6AEE">
        <w:t xml:space="preserve"> </w:t>
      </w:r>
      <w:r w:rsidR="00C07E85" w:rsidRPr="007E6AEE">
        <w:t xml:space="preserve">shows </w:t>
      </w:r>
      <w:r w:rsidR="00476749" w:rsidRPr="007E6AEE">
        <w:t xml:space="preserve">the configuration parameters for the provisioning of the DSR </w:t>
      </w:r>
      <w:r w:rsidR="00476749" w:rsidRPr="007E6AEE">
        <w:rPr>
          <w:rFonts w:cs="Times New Roman"/>
          <w:bCs/>
          <w:szCs w:val="20"/>
        </w:rPr>
        <w:t xml:space="preserve">Asymmetric </w:t>
      </w:r>
      <w:r w:rsidR="00476749" w:rsidRPr="007E6AEE">
        <w:t xml:space="preserve">connectivity service on an existing </w:t>
      </w:r>
      <w:r w:rsidR="00476749" w:rsidRPr="007E6AEE">
        <w:rPr>
          <w:rFonts w:cs="Times New Roman"/>
          <w:bCs/>
          <w:szCs w:val="20"/>
        </w:rPr>
        <w:t xml:space="preserve">ODUk </w:t>
      </w:r>
      <w:r w:rsidR="004470BC" w:rsidRPr="004470BC">
        <w:rPr>
          <w:rFonts w:cs="Times New Roman"/>
          <w:bCs/>
          <w:i/>
          <w:szCs w:val="20"/>
        </w:rPr>
        <w:t>handoff / semi-terminated trail</w:t>
      </w:r>
      <w:r w:rsidR="00476749" w:rsidRPr="007E6AEE">
        <w:rPr>
          <w:rFonts w:cs="Times New Roman"/>
          <w:bCs/>
          <w:szCs w:val="20"/>
        </w:rPr>
        <w:t xml:space="preserve"> connectivity service (hence ENNI side) in the asymmetric scenario 2.</w:t>
      </w:r>
    </w:p>
    <w:p w14:paraId="21395509" w14:textId="7CB95274" w:rsidR="00C07E85" w:rsidRDefault="00476749" w:rsidP="00476749">
      <w:r w:rsidRPr="007E6AEE">
        <w:t xml:space="preserve">The result includes the DSR connection plus the ODUj </w:t>
      </w:r>
      <w:r w:rsidRPr="007E6AEE">
        <w:rPr>
          <w:i/>
          <w:iCs/>
        </w:rPr>
        <w:t>semi</w:t>
      </w:r>
      <w:r w:rsidRPr="007E6AEE">
        <w:t>-</w:t>
      </w:r>
      <w:r w:rsidRPr="007E6AEE">
        <w:rPr>
          <w:i/>
          <w:iCs/>
        </w:rPr>
        <w:t>terminated</w:t>
      </w:r>
      <w:r w:rsidRPr="007E6AEE">
        <w:t xml:space="preserve"> connection.</w:t>
      </w:r>
    </w:p>
    <w:p w14:paraId="07E09056" w14:textId="3D2F1E10" w:rsidR="00DA5B2E" w:rsidRPr="007E6AEE" w:rsidRDefault="00DA5B2E" w:rsidP="00476749">
      <w:r>
        <w:t xml:space="preserve">See </w:t>
      </w:r>
      <w:r>
        <w:fldChar w:fldCharType="begin"/>
      </w:r>
      <w:r>
        <w:instrText xml:space="preserve"> REF _Ref106384172 \h </w:instrText>
      </w:r>
      <w:r>
        <w:fldChar w:fldCharType="separate"/>
      </w:r>
      <w:r w:rsidR="00C64284" w:rsidRPr="007E6AEE">
        <w:t xml:space="preserve">Figure </w:t>
      </w:r>
      <w:r w:rsidR="00C64284">
        <w:rPr>
          <w:noProof/>
        </w:rPr>
        <w:t>6</w:t>
      </w:r>
      <w:r w:rsidR="00C64284" w:rsidRPr="007E6AEE">
        <w:noBreakHyphen/>
      </w:r>
      <w:r w:rsidR="00C64284">
        <w:rPr>
          <w:noProof/>
        </w:rPr>
        <w:t>57</w:t>
      </w:r>
      <w:r>
        <w:fldChar w:fldCharType="end"/>
      </w:r>
      <w:r>
        <w:t xml:space="preserve"> for the part 2 at the DSR UNI.</w:t>
      </w:r>
    </w:p>
    <w:p w14:paraId="2F800D97" w14:textId="2A2E7F28" w:rsidR="00C07E85" w:rsidRPr="007E6AEE" w:rsidRDefault="00DA5B2E" w:rsidP="00C07E85">
      <w:r w:rsidRPr="00DA5B2E">
        <w:rPr>
          <w:noProof/>
        </w:rPr>
        <w:lastRenderedPageBreak/>
        <w:drawing>
          <wp:inline distT="0" distB="0" distL="0" distR="0" wp14:anchorId="0FF8EFBB" wp14:editId="775D5354">
            <wp:extent cx="6645910" cy="3006090"/>
            <wp:effectExtent l="0" t="0" r="2540" b="0"/>
            <wp:docPr id="108212386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2" cstate="screen">
                      <a:extLst>
                        <a:ext uri="{28A0092B-C50C-407E-A947-70E740481C1C}">
                          <a14:useLocalDpi xmlns:a14="http://schemas.microsoft.com/office/drawing/2010/main" val="0"/>
                        </a:ext>
                      </a:extLst>
                    </a:blip>
                    <a:srcRect/>
                    <a:stretch>
                      <a:fillRect/>
                    </a:stretch>
                  </pic:blipFill>
                  <pic:spPr bwMode="auto">
                    <a:xfrm>
                      <a:off x="0" y="0"/>
                      <a:ext cx="6645910" cy="3006090"/>
                    </a:xfrm>
                    <a:prstGeom prst="rect">
                      <a:avLst/>
                    </a:prstGeom>
                    <a:noFill/>
                    <a:ln>
                      <a:noFill/>
                    </a:ln>
                  </pic:spPr>
                </pic:pic>
              </a:graphicData>
            </a:graphic>
          </wp:inline>
        </w:drawing>
      </w:r>
    </w:p>
    <w:p w14:paraId="546475A6" w14:textId="68ABABBB" w:rsidR="00DA5B2E" w:rsidRPr="007E6AEE" w:rsidRDefault="00C07E85" w:rsidP="00DA5B2E">
      <w:pPr>
        <w:pStyle w:val="TableCaption"/>
        <w:keepNext w:val="0"/>
      </w:pPr>
      <w:bookmarkStart w:id="892" w:name="_Ref106384371"/>
      <w:bookmarkStart w:id="893" w:name="_Ref115786514"/>
      <w:bookmarkStart w:id="894" w:name="_Toc173253857"/>
      <w:r w:rsidRPr="007E6AEE">
        <w:t xml:space="preserve">Figure </w:t>
      </w:r>
      <w:r w:rsidRPr="007E6AEE">
        <w:fldChar w:fldCharType="begin"/>
      </w:r>
      <w:r w:rsidRPr="007E6AEE">
        <w:instrText>STYLEREF 1 \s</w:instrText>
      </w:r>
      <w:r w:rsidRPr="007E6AEE">
        <w:fldChar w:fldCharType="separate"/>
      </w:r>
      <w:r w:rsidR="00C64284">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60</w:t>
      </w:r>
      <w:r w:rsidRPr="007E6AEE">
        <w:fldChar w:fldCharType="end"/>
      </w:r>
      <w:bookmarkEnd w:id="892"/>
      <w:r w:rsidRPr="007E6AEE">
        <w:t xml:space="preserve"> </w:t>
      </w:r>
      <w:r w:rsidR="007D2B95" w:rsidRPr="007E6AEE">
        <w:t xml:space="preserve">Asymmetric scenario 2: DSR/ODUj CS </w:t>
      </w:r>
      <w:bookmarkEnd w:id="893"/>
      <w:r w:rsidR="00DA5B2E" w:rsidRPr="007E6AEE">
        <w:t>– Part 1</w:t>
      </w:r>
      <w:r w:rsidR="00DA5B2E">
        <w:t xml:space="preserve"> at </w:t>
      </w:r>
      <w:r w:rsidR="00DA5B2E" w:rsidRPr="007E6AEE">
        <w:t>OTN ENNI</w:t>
      </w:r>
      <w:bookmarkEnd w:id="894"/>
    </w:p>
    <w:p w14:paraId="070BDAED" w14:textId="7A4867F5" w:rsidR="00B54BDA" w:rsidRPr="007E6AEE" w:rsidRDefault="003329C4" w:rsidP="00B54BDA">
      <w:r w:rsidRPr="007E6AEE">
        <w:fldChar w:fldCharType="begin"/>
      </w:r>
      <w:r w:rsidRPr="007E6AEE">
        <w:instrText xml:space="preserve"> REF _Ref106384444 \h </w:instrText>
      </w:r>
      <w:r w:rsidRPr="007E6AEE">
        <w:fldChar w:fldCharType="separate"/>
      </w:r>
      <w:r w:rsidR="00C64284" w:rsidRPr="007E6AEE">
        <w:t xml:space="preserve">Figure </w:t>
      </w:r>
      <w:r w:rsidR="00C64284">
        <w:rPr>
          <w:noProof/>
        </w:rPr>
        <w:t>6</w:t>
      </w:r>
      <w:r w:rsidR="00C64284" w:rsidRPr="007E6AEE">
        <w:noBreakHyphen/>
      </w:r>
      <w:r w:rsidR="00C64284">
        <w:rPr>
          <w:noProof/>
        </w:rPr>
        <w:t>61</w:t>
      </w:r>
      <w:r w:rsidRPr="007E6AEE">
        <w:fldChar w:fldCharType="end"/>
      </w:r>
      <w:r w:rsidRPr="007E6AEE">
        <w:t xml:space="preserve"> </w:t>
      </w:r>
      <w:r w:rsidR="00B11C15" w:rsidRPr="007E6AEE">
        <w:t xml:space="preserve">and </w:t>
      </w:r>
      <w:r w:rsidR="00B11C15" w:rsidRPr="007E6AEE">
        <w:fldChar w:fldCharType="begin"/>
      </w:r>
      <w:r w:rsidR="00B11C15" w:rsidRPr="007E6AEE">
        <w:instrText xml:space="preserve"> REF _Ref115628780 \h </w:instrText>
      </w:r>
      <w:r w:rsidR="00B11C15" w:rsidRPr="007E6AEE">
        <w:fldChar w:fldCharType="separate"/>
      </w:r>
      <w:r w:rsidR="00C64284" w:rsidRPr="007E6AEE">
        <w:t xml:space="preserve">Figure </w:t>
      </w:r>
      <w:r w:rsidR="00C64284">
        <w:rPr>
          <w:noProof/>
        </w:rPr>
        <w:t>6</w:t>
      </w:r>
      <w:r w:rsidR="00C64284" w:rsidRPr="007E6AEE">
        <w:noBreakHyphen/>
      </w:r>
      <w:r w:rsidR="00C64284">
        <w:rPr>
          <w:noProof/>
        </w:rPr>
        <w:t>62</w:t>
      </w:r>
      <w:r w:rsidR="00B11C15" w:rsidRPr="007E6AEE">
        <w:fldChar w:fldCharType="end"/>
      </w:r>
      <w:r w:rsidR="00B11C15" w:rsidRPr="007E6AEE">
        <w:t xml:space="preserve"> </w:t>
      </w:r>
      <w:r w:rsidR="00C07E85" w:rsidRPr="007E6AEE">
        <w:t xml:space="preserve">shows </w:t>
      </w:r>
      <w:r w:rsidR="00B54BDA" w:rsidRPr="007E6AEE">
        <w:t xml:space="preserve">the configuration parameters for the provisioning of the DSR </w:t>
      </w:r>
      <w:r w:rsidR="00B54BDA" w:rsidRPr="007E6AEE">
        <w:rPr>
          <w:rFonts w:cs="Times New Roman"/>
          <w:bCs/>
          <w:szCs w:val="20"/>
        </w:rPr>
        <w:t xml:space="preserve">Asymmetric </w:t>
      </w:r>
      <w:r w:rsidR="00B54BDA" w:rsidRPr="007E6AEE">
        <w:t>connectivity service with the server controller creating also the</w:t>
      </w:r>
      <w:r w:rsidR="00B54BDA" w:rsidRPr="007E6AEE">
        <w:rPr>
          <w:color w:val="665EB8" w:themeColor="accent4"/>
        </w:rPr>
        <w:t xml:space="preserve"> </w:t>
      </w:r>
      <w:r w:rsidR="00B54BDA" w:rsidRPr="007E6AEE">
        <w:rPr>
          <w:rFonts w:cs="Times New Roman"/>
          <w:bCs/>
          <w:szCs w:val="20"/>
        </w:rPr>
        <w:t xml:space="preserve">ODUk </w:t>
      </w:r>
      <w:r w:rsidR="004470BC" w:rsidRPr="004470BC">
        <w:rPr>
          <w:rFonts w:cs="Times New Roman"/>
          <w:bCs/>
          <w:i/>
          <w:szCs w:val="20"/>
        </w:rPr>
        <w:t>handoff / semi-terminated trail</w:t>
      </w:r>
      <w:r w:rsidR="00B54BDA" w:rsidRPr="007E6AEE">
        <w:rPr>
          <w:rFonts w:cs="Times New Roman"/>
          <w:bCs/>
          <w:szCs w:val="20"/>
        </w:rPr>
        <w:t xml:space="preserve"> connectivity service (hence ENNI side) in the asymmetric scenario 2.</w:t>
      </w:r>
    </w:p>
    <w:p w14:paraId="61FF3824" w14:textId="32362FC1" w:rsidR="006B5D10" w:rsidRPr="007E6AEE" w:rsidRDefault="00B54BDA" w:rsidP="001D19E3">
      <w:pPr>
        <w:rPr>
          <w:color w:val="FF0000"/>
        </w:rPr>
      </w:pPr>
      <w:r w:rsidRPr="007E6AEE">
        <w:t xml:space="preserve">Note that ODUk parameters </w:t>
      </w:r>
      <w:r w:rsidR="00200278" w:rsidRPr="007E6AEE">
        <w:t>MAY</w:t>
      </w:r>
      <w:r w:rsidRPr="007E6AEE">
        <w:t xml:space="preserve"> be specified together with ODUj parameters to drive the creation of the server ODUk </w:t>
      </w:r>
      <w:r w:rsidR="004470BC" w:rsidRPr="004470BC">
        <w:rPr>
          <w:i/>
        </w:rPr>
        <w:t>handoff / semi-terminated trail</w:t>
      </w:r>
      <w:r w:rsidRPr="007E6AEE">
        <w:rPr>
          <w:color w:val="FF0000"/>
        </w:rPr>
        <w:t>.</w:t>
      </w:r>
    </w:p>
    <w:p w14:paraId="2AE913FB" w14:textId="32F39ED0" w:rsidR="001D19E3" w:rsidRPr="007E6AEE" w:rsidRDefault="006B5D10" w:rsidP="001D19E3">
      <w:r w:rsidRPr="007E6AEE">
        <w:t>Also note that the:</w:t>
      </w:r>
    </w:p>
    <w:p w14:paraId="705131FE" w14:textId="28572D91" w:rsidR="001D19E3" w:rsidRPr="007E6AEE" w:rsidRDefault="001D19E3" w:rsidP="000A114F">
      <w:pPr>
        <w:pStyle w:val="ListParagraph"/>
        <w:numPr>
          <w:ilvl w:val="0"/>
          <w:numId w:val="56"/>
        </w:numPr>
      </w:pPr>
      <w:r w:rsidRPr="007E6AEE">
        <w:t>TCM on ODU</w:t>
      </w:r>
      <w:r w:rsidR="00F07730" w:rsidRPr="007E6AEE">
        <w:t>k</w:t>
      </w:r>
      <w:r w:rsidRPr="007E6AEE">
        <w:t xml:space="preserve"> TTP and </w:t>
      </w:r>
    </w:p>
    <w:p w14:paraId="04FEECA1" w14:textId="2F6B8B24" w:rsidR="001D19E3" w:rsidRPr="007E6AEE" w:rsidRDefault="001D19E3" w:rsidP="000A114F">
      <w:pPr>
        <w:pStyle w:val="ListParagraph"/>
        <w:numPr>
          <w:ilvl w:val="0"/>
          <w:numId w:val="56"/>
        </w:numPr>
      </w:pPr>
      <w:r w:rsidRPr="007E6AEE">
        <w:t xml:space="preserve">TCM </w:t>
      </w:r>
      <w:r w:rsidRPr="00B0266D">
        <w:rPr>
          <w:i/>
          <w:iCs/>
        </w:rPr>
        <w:t>contra</w:t>
      </w:r>
      <w:r w:rsidR="006B5D10" w:rsidRPr="00B0266D">
        <w:rPr>
          <w:i/>
          <w:iCs/>
        </w:rPr>
        <w:t>-directional</w:t>
      </w:r>
      <w:r w:rsidRPr="007E6AEE">
        <w:t xml:space="preserve"> on ODU</w:t>
      </w:r>
      <w:r w:rsidR="00F07730" w:rsidRPr="007E6AEE">
        <w:t>k</w:t>
      </w:r>
      <w:r w:rsidRPr="007E6AEE">
        <w:t xml:space="preserve"> CTP</w:t>
      </w:r>
    </w:p>
    <w:p w14:paraId="175505BC" w14:textId="5B483D66" w:rsidR="001D19E3" w:rsidRPr="007E6AEE" w:rsidRDefault="001D19E3" w:rsidP="001D19E3">
      <w:r w:rsidRPr="007E6AEE">
        <w:t>can be provisioned separately and the OduMep on ODU</w:t>
      </w:r>
      <w:r w:rsidR="00F13059" w:rsidRPr="007E6AEE">
        <w:t>k</w:t>
      </w:r>
      <w:r w:rsidRPr="007E6AEE">
        <w:t xml:space="preserve"> TTP can be </w:t>
      </w:r>
      <w:r w:rsidR="006B5D10" w:rsidRPr="007E6AEE">
        <w:t>activated</w:t>
      </w:r>
      <w:r w:rsidRPr="007E6AEE">
        <w:t xml:space="preserve"> automatically by server</w:t>
      </w:r>
      <w:r w:rsidR="006B5D10" w:rsidRPr="007E6AEE">
        <w:t xml:space="preserve"> controller</w:t>
      </w:r>
      <w:r w:rsidRPr="007E6AEE">
        <w:t>.</w:t>
      </w:r>
    </w:p>
    <w:p w14:paraId="49B71BC5" w14:textId="10B12AD0" w:rsidR="006B5D10" w:rsidRPr="007E6AEE" w:rsidRDefault="006B5D10" w:rsidP="001D19E3">
      <w:r w:rsidRPr="007E6AEE">
        <w:t xml:space="preserve">The result includes the DSR connection plus the ODUj and ODUk </w:t>
      </w:r>
      <w:r w:rsidRPr="007E6AEE">
        <w:rPr>
          <w:i/>
          <w:iCs/>
        </w:rPr>
        <w:t>semi</w:t>
      </w:r>
      <w:r w:rsidRPr="007E6AEE">
        <w:t>-</w:t>
      </w:r>
      <w:r w:rsidRPr="007E6AEE">
        <w:rPr>
          <w:i/>
          <w:iCs/>
        </w:rPr>
        <w:t>terminated</w:t>
      </w:r>
      <w:r w:rsidRPr="007E6AEE">
        <w:t xml:space="preserve"> connections.</w:t>
      </w:r>
    </w:p>
    <w:p w14:paraId="60D2CC74" w14:textId="7A1BB508" w:rsidR="00C07E85" w:rsidRPr="007E6AEE" w:rsidRDefault="00B0266D" w:rsidP="00C07E85">
      <w:r w:rsidRPr="00B0266D">
        <w:rPr>
          <w:noProof/>
        </w:rPr>
        <w:lastRenderedPageBreak/>
        <w:drawing>
          <wp:inline distT="0" distB="0" distL="0" distR="0" wp14:anchorId="3B68D5F5" wp14:editId="212BB6E4">
            <wp:extent cx="6645910" cy="3317240"/>
            <wp:effectExtent l="0" t="0" r="2540" b="0"/>
            <wp:docPr id="81647700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3" cstate="screen">
                      <a:extLst>
                        <a:ext uri="{28A0092B-C50C-407E-A947-70E740481C1C}">
                          <a14:useLocalDpi xmlns:a14="http://schemas.microsoft.com/office/drawing/2010/main" val="0"/>
                        </a:ext>
                      </a:extLst>
                    </a:blip>
                    <a:srcRect/>
                    <a:stretch>
                      <a:fillRect/>
                    </a:stretch>
                  </pic:blipFill>
                  <pic:spPr bwMode="auto">
                    <a:xfrm>
                      <a:off x="0" y="0"/>
                      <a:ext cx="6645910" cy="3317240"/>
                    </a:xfrm>
                    <a:prstGeom prst="rect">
                      <a:avLst/>
                    </a:prstGeom>
                    <a:noFill/>
                    <a:ln>
                      <a:noFill/>
                    </a:ln>
                  </pic:spPr>
                </pic:pic>
              </a:graphicData>
            </a:graphic>
          </wp:inline>
        </w:drawing>
      </w:r>
    </w:p>
    <w:p w14:paraId="4E2A718B" w14:textId="7AD322C3" w:rsidR="00C07E85" w:rsidRPr="007E6AEE" w:rsidRDefault="00C07E85" w:rsidP="00C07E85">
      <w:pPr>
        <w:pStyle w:val="TableCaption"/>
      </w:pPr>
      <w:bookmarkStart w:id="895" w:name="_Ref106384444"/>
      <w:bookmarkStart w:id="896" w:name="_Ref115786520"/>
      <w:bookmarkStart w:id="897" w:name="_Toc173253858"/>
      <w:r w:rsidRPr="007E6AEE">
        <w:t xml:space="preserve">Figure </w:t>
      </w:r>
      <w:r w:rsidRPr="007E6AEE">
        <w:fldChar w:fldCharType="begin"/>
      </w:r>
      <w:r w:rsidRPr="007E6AEE">
        <w:instrText>STYLEREF 1 \s</w:instrText>
      </w:r>
      <w:r w:rsidRPr="007E6AEE">
        <w:fldChar w:fldCharType="separate"/>
      </w:r>
      <w:r w:rsidR="00C64284">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61</w:t>
      </w:r>
      <w:r w:rsidRPr="007E6AEE">
        <w:fldChar w:fldCharType="end"/>
      </w:r>
      <w:bookmarkEnd w:id="895"/>
      <w:r w:rsidRPr="007E6AEE">
        <w:t xml:space="preserve"> </w:t>
      </w:r>
      <w:r w:rsidR="003329C4" w:rsidRPr="007E6AEE">
        <w:t xml:space="preserve">Asymmetric scenario 2: DSR/ODUj CS (OTN ENNI) - Auto creation of ODUk </w:t>
      </w:r>
      <w:r w:rsidR="008830A6" w:rsidRPr="008830A6">
        <w:rPr>
          <w:i/>
        </w:rPr>
        <w:t>handoff</w:t>
      </w:r>
      <w:r w:rsidR="003329C4" w:rsidRPr="007E6AEE">
        <w:t xml:space="preserve"> CS</w:t>
      </w:r>
      <w:r w:rsidR="00B11C15" w:rsidRPr="007E6AEE">
        <w:t xml:space="preserve"> – Part 1</w:t>
      </w:r>
      <w:bookmarkEnd w:id="896"/>
      <w:bookmarkEnd w:id="897"/>
    </w:p>
    <w:p w14:paraId="0B7F1CCD" w14:textId="27C6DC22" w:rsidR="00B11C15" w:rsidRPr="007E6AEE" w:rsidRDefault="00580F7A" w:rsidP="00CA5898">
      <w:r w:rsidRPr="00580F7A">
        <w:rPr>
          <w:noProof/>
        </w:rPr>
        <w:drawing>
          <wp:inline distT="0" distB="0" distL="0" distR="0" wp14:anchorId="7C0CA61A" wp14:editId="3485A5EF">
            <wp:extent cx="6645910" cy="2656840"/>
            <wp:effectExtent l="0" t="0" r="2540" b="0"/>
            <wp:docPr id="132028271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4" cstate="screen">
                      <a:extLst>
                        <a:ext uri="{28A0092B-C50C-407E-A947-70E740481C1C}">
                          <a14:useLocalDpi xmlns:a14="http://schemas.microsoft.com/office/drawing/2010/main" val="0"/>
                        </a:ext>
                      </a:extLst>
                    </a:blip>
                    <a:srcRect/>
                    <a:stretch>
                      <a:fillRect/>
                    </a:stretch>
                  </pic:blipFill>
                  <pic:spPr bwMode="auto">
                    <a:xfrm>
                      <a:off x="0" y="0"/>
                      <a:ext cx="6645910" cy="2656840"/>
                    </a:xfrm>
                    <a:prstGeom prst="rect">
                      <a:avLst/>
                    </a:prstGeom>
                    <a:noFill/>
                    <a:ln>
                      <a:noFill/>
                    </a:ln>
                  </pic:spPr>
                </pic:pic>
              </a:graphicData>
            </a:graphic>
          </wp:inline>
        </w:drawing>
      </w:r>
    </w:p>
    <w:p w14:paraId="3DAE6B8B" w14:textId="7BD8E7C6" w:rsidR="00B11C15" w:rsidRPr="007E6AEE" w:rsidRDefault="00B11C15" w:rsidP="00B11C15">
      <w:pPr>
        <w:pStyle w:val="TableCaption"/>
      </w:pPr>
      <w:bookmarkStart w:id="898" w:name="_Ref115628780"/>
      <w:bookmarkStart w:id="899" w:name="_Ref115786527"/>
      <w:bookmarkStart w:id="900" w:name="_Toc173253859"/>
      <w:r w:rsidRPr="007E6AEE">
        <w:t xml:space="preserve">Figure </w:t>
      </w:r>
      <w:r w:rsidRPr="007E6AEE">
        <w:fldChar w:fldCharType="begin"/>
      </w:r>
      <w:r w:rsidRPr="007E6AEE">
        <w:instrText>STYLEREF 1 \s</w:instrText>
      </w:r>
      <w:r w:rsidRPr="007E6AEE">
        <w:fldChar w:fldCharType="separate"/>
      </w:r>
      <w:r w:rsidR="00C64284">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62</w:t>
      </w:r>
      <w:r w:rsidRPr="007E6AEE">
        <w:fldChar w:fldCharType="end"/>
      </w:r>
      <w:bookmarkEnd w:id="898"/>
      <w:r w:rsidRPr="007E6AEE">
        <w:t xml:space="preserve"> Asymmetric scenario 2: DSR/ODUj CS (OTN ENNI) - Auto creation of ODUk </w:t>
      </w:r>
      <w:r w:rsidR="008830A6" w:rsidRPr="008830A6">
        <w:rPr>
          <w:i/>
        </w:rPr>
        <w:t>handoff</w:t>
      </w:r>
      <w:r w:rsidRPr="007E6AEE">
        <w:t xml:space="preserve"> CS – Part 2</w:t>
      </w:r>
      <w:bookmarkEnd w:id="899"/>
      <w:bookmarkEnd w:id="900"/>
    </w:p>
    <w:p w14:paraId="1856F59A" w14:textId="63FA6651" w:rsidR="00CA5898" w:rsidRPr="007E6AEE" w:rsidRDefault="00B41DD4" w:rsidP="00CA5898">
      <w:pPr>
        <w:rPr>
          <w:rFonts w:cs="Times New Roman"/>
          <w:bCs/>
          <w:szCs w:val="20"/>
        </w:rPr>
      </w:pPr>
      <w:r w:rsidRPr="007E6AEE">
        <w:fldChar w:fldCharType="begin"/>
      </w:r>
      <w:r w:rsidRPr="007E6AEE">
        <w:instrText xml:space="preserve"> REF _Ref106384765 \h </w:instrText>
      </w:r>
      <w:r w:rsidRPr="007E6AEE">
        <w:fldChar w:fldCharType="separate"/>
      </w:r>
      <w:r w:rsidR="00C64284" w:rsidRPr="007E6AEE">
        <w:t xml:space="preserve">Figure </w:t>
      </w:r>
      <w:r w:rsidR="00C64284">
        <w:rPr>
          <w:noProof/>
        </w:rPr>
        <w:t>6</w:t>
      </w:r>
      <w:r w:rsidR="00C64284" w:rsidRPr="007E6AEE">
        <w:noBreakHyphen/>
      </w:r>
      <w:r w:rsidR="00C64284">
        <w:rPr>
          <w:noProof/>
        </w:rPr>
        <w:t>63</w:t>
      </w:r>
      <w:r w:rsidRPr="007E6AEE">
        <w:fldChar w:fldCharType="end"/>
      </w:r>
      <w:r w:rsidRPr="007E6AEE">
        <w:t xml:space="preserve"> </w:t>
      </w:r>
      <w:r w:rsidR="00C07E85" w:rsidRPr="007E6AEE">
        <w:t xml:space="preserve">shows </w:t>
      </w:r>
      <w:r w:rsidR="00CA5898" w:rsidRPr="007E6AEE">
        <w:t xml:space="preserve">the configuration parameters for the provisioning of the DSR </w:t>
      </w:r>
      <w:r w:rsidR="00CA5898" w:rsidRPr="007E6AEE">
        <w:rPr>
          <w:rFonts w:cs="Times New Roman"/>
          <w:bCs/>
          <w:szCs w:val="20"/>
        </w:rPr>
        <w:t xml:space="preserve">Asymmetric </w:t>
      </w:r>
      <w:r w:rsidR="00CA5898" w:rsidRPr="007E6AEE">
        <w:t xml:space="preserve">connectivity service </w:t>
      </w:r>
      <w:r w:rsidR="00CA5898" w:rsidRPr="007E6AEE">
        <w:rPr>
          <w:rFonts w:cs="Times New Roman"/>
          <w:bCs/>
          <w:szCs w:val="20"/>
        </w:rPr>
        <w:t>in the asymmetric scenario 3.</w:t>
      </w:r>
    </w:p>
    <w:p w14:paraId="4D52B364" w14:textId="5B18E172" w:rsidR="00C07E85" w:rsidRPr="007E6AEE" w:rsidRDefault="00CA5898" w:rsidP="00CA5898">
      <w:r w:rsidRPr="007E6AEE">
        <w:t xml:space="preserve">The result includes the DSR connection plus the ODUj </w:t>
      </w:r>
      <w:r w:rsidRPr="007E6AEE">
        <w:rPr>
          <w:i/>
          <w:iCs/>
        </w:rPr>
        <w:t>semi</w:t>
      </w:r>
      <w:r w:rsidRPr="007E6AEE">
        <w:t>-</w:t>
      </w:r>
      <w:r w:rsidRPr="007E6AEE">
        <w:rPr>
          <w:i/>
          <w:iCs/>
        </w:rPr>
        <w:t>terminated</w:t>
      </w:r>
      <w:r w:rsidRPr="007E6AEE">
        <w:t xml:space="preserve"> connection.</w:t>
      </w:r>
    </w:p>
    <w:p w14:paraId="78B8F19F" w14:textId="34402CA8" w:rsidR="00C07E85" w:rsidRPr="007E6AEE" w:rsidRDefault="00260F29" w:rsidP="00C07E85">
      <w:r w:rsidRPr="00260F29">
        <w:rPr>
          <w:noProof/>
        </w:rPr>
        <w:lastRenderedPageBreak/>
        <w:drawing>
          <wp:inline distT="0" distB="0" distL="0" distR="0" wp14:anchorId="576F39DF" wp14:editId="0382655E">
            <wp:extent cx="6645910" cy="3178810"/>
            <wp:effectExtent l="0" t="0" r="2540" b="2540"/>
            <wp:docPr id="9575511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5" cstate="screen">
                      <a:extLst>
                        <a:ext uri="{28A0092B-C50C-407E-A947-70E740481C1C}">
                          <a14:useLocalDpi xmlns:a14="http://schemas.microsoft.com/office/drawing/2010/main" val="0"/>
                        </a:ext>
                      </a:extLst>
                    </a:blip>
                    <a:srcRect/>
                    <a:stretch>
                      <a:fillRect/>
                    </a:stretch>
                  </pic:blipFill>
                  <pic:spPr bwMode="auto">
                    <a:xfrm>
                      <a:off x="0" y="0"/>
                      <a:ext cx="6645910" cy="3178810"/>
                    </a:xfrm>
                    <a:prstGeom prst="rect">
                      <a:avLst/>
                    </a:prstGeom>
                    <a:noFill/>
                    <a:ln>
                      <a:noFill/>
                    </a:ln>
                  </pic:spPr>
                </pic:pic>
              </a:graphicData>
            </a:graphic>
          </wp:inline>
        </w:drawing>
      </w:r>
    </w:p>
    <w:p w14:paraId="0D6EDEDD" w14:textId="366C9462" w:rsidR="00C07E85" w:rsidRPr="007E6AEE" w:rsidRDefault="00C07E85" w:rsidP="00C07E85">
      <w:pPr>
        <w:pStyle w:val="TableCaption"/>
      </w:pPr>
      <w:bookmarkStart w:id="901" w:name="_Ref106384765"/>
      <w:bookmarkStart w:id="902" w:name="_Ref115786533"/>
      <w:bookmarkStart w:id="903" w:name="_Toc173253860"/>
      <w:r w:rsidRPr="007E6AEE">
        <w:t xml:space="preserve">Figure </w:t>
      </w:r>
      <w:r w:rsidRPr="007E6AEE">
        <w:fldChar w:fldCharType="begin"/>
      </w:r>
      <w:r w:rsidRPr="007E6AEE">
        <w:instrText>STYLEREF 1 \s</w:instrText>
      </w:r>
      <w:r w:rsidRPr="007E6AEE">
        <w:fldChar w:fldCharType="separate"/>
      </w:r>
      <w:r w:rsidR="00C64284">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63</w:t>
      </w:r>
      <w:r w:rsidRPr="007E6AEE">
        <w:fldChar w:fldCharType="end"/>
      </w:r>
      <w:bookmarkEnd w:id="901"/>
      <w:r w:rsidRPr="007E6AEE">
        <w:t xml:space="preserve"> </w:t>
      </w:r>
      <w:r w:rsidR="00B41DD4" w:rsidRPr="007E6AEE">
        <w:t xml:space="preserve">Asymmetric scenario 3: DSR/ODUj CS </w:t>
      </w:r>
      <w:r w:rsidR="00580F7A">
        <w:t xml:space="preserve">at </w:t>
      </w:r>
      <w:r w:rsidR="00B41DD4" w:rsidRPr="007E6AEE">
        <w:t>OTN ENNI</w:t>
      </w:r>
      <w:bookmarkEnd w:id="902"/>
      <w:bookmarkEnd w:id="903"/>
    </w:p>
    <w:p w14:paraId="4D4A3F34" w14:textId="055DF046" w:rsidR="00BE7AE9" w:rsidRPr="007E6AEE" w:rsidRDefault="00927B62" w:rsidP="00BE7AE9">
      <w:pPr>
        <w:rPr>
          <w:rFonts w:cs="Times New Roman"/>
          <w:bCs/>
          <w:szCs w:val="20"/>
        </w:rPr>
      </w:pPr>
      <w:r w:rsidRPr="007E6AEE">
        <w:fldChar w:fldCharType="begin"/>
      </w:r>
      <w:r w:rsidRPr="007E6AEE">
        <w:instrText xml:space="preserve"> REF _Ref106384900 \h </w:instrText>
      </w:r>
      <w:r w:rsidRPr="007E6AEE">
        <w:fldChar w:fldCharType="separate"/>
      </w:r>
      <w:r w:rsidR="00C64284" w:rsidRPr="007E6AEE">
        <w:t xml:space="preserve">Figure </w:t>
      </w:r>
      <w:r w:rsidR="00C64284">
        <w:rPr>
          <w:noProof/>
        </w:rPr>
        <w:t>6</w:t>
      </w:r>
      <w:r w:rsidR="00C64284" w:rsidRPr="007E6AEE">
        <w:noBreakHyphen/>
      </w:r>
      <w:r w:rsidR="00C64284">
        <w:rPr>
          <w:noProof/>
        </w:rPr>
        <w:t>64</w:t>
      </w:r>
      <w:r w:rsidRPr="007E6AEE">
        <w:fldChar w:fldCharType="end"/>
      </w:r>
      <w:r w:rsidRPr="007E6AEE">
        <w:t xml:space="preserve"> </w:t>
      </w:r>
      <w:r w:rsidR="00C07E85" w:rsidRPr="007E6AEE">
        <w:t xml:space="preserve">shows </w:t>
      </w:r>
      <w:r w:rsidR="00BE7AE9" w:rsidRPr="007E6AEE">
        <w:t xml:space="preserve">the configuration parameters for the provisioning of the DSR </w:t>
      </w:r>
      <w:r w:rsidR="00BE7AE9" w:rsidRPr="007E6AEE">
        <w:rPr>
          <w:rFonts w:cs="Times New Roman"/>
          <w:bCs/>
          <w:szCs w:val="20"/>
        </w:rPr>
        <w:t xml:space="preserve">Asymmetric </w:t>
      </w:r>
      <w:r w:rsidR="00BE7AE9" w:rsidRPr="007E6AEE">
        <w:t xml:space="preserve">connectivity service including the parameters of the server </w:t>
      </w:r>
      <w:r w:rsidR="00BE7AE9" w:rsidRPr="007E6AEE">
        <w:rPr>
          <w:rFonts w:cs="Times New Roman"/>
          <w:bCs/>
          <w:szCs w:val="20"/>
        </w:rPr>
        <w:t xml:space="preserve">ODUk </w:t>
      </w:r>
      <w:r w:rsidR="004470BC" w:rsidRPr="004470BC">
        <w:rPr>
          <w:rFonts w:cs="Times New Roman"/>
          <w:bCs/>
          <w:i/>
          <w:szCs w:val="20"/>
        </w:rPr>
        <w:t>handoff / semi-terminated trail</w:t>
      </w:r>
      <w:r w:rsidR="00BE7AE9" w:rsidRPr="007E6AEE">
        <w:rPr>
          <w:rFonts w:cs="Times New Roman"/>
          <w:bCs/>
          <w:szCs w:val="20"/>
        </w:rPr>
        <w:t xml:space="preserve"> (hence ENNI side) in the asymmetric scenario 4. </w:t>
      </w:r>
      <w:r w:rsidR="00E10F41" w:rsidRPr="007E6AEE">
        <w:rPr>
          <w:rFonts w:cs="Times New Roman"/>
          <w:bCs/>
          <w:szCs w:val="20"/>
        </w:rPr>
        <w:t xml:space="preserve">This scenario is similar to the one of </w:t>
      </w:r>
      <w:r w:rsidR="00E10F41" w:rsidRPr="007E6AEE">
        <w:fldChar w:fldCharType="begin"/>
      </w:r>
      <w:r w:rsidR="00E10F41" w:rsidRPr="007E6AEE">
        <w:instrText xml:space="preserve"> REF _Ref106384444 \h </w:instrText>
      </w:r>
      <w:r w:rsidR="00E10F41" w:rsidRPr="007E6AEE">
        <w:fldChar w:fldCharType="separate"/>
      </w:r>
      <w:r w:rsidR="00C64284" w:rsidRPr="007E6AEE">
        <w:t xml:space="preserve">Figure </w:t>
      </w:r>
      <w:r w:rsidR="00C64284">
        <w:rPr>
          <w:noProof/>
        </w:rPr>
        <w:t>6</w:t>
      </w:r>
      <w:r w:rsidR="00C64284" w:rsidRPr="007E6AEE">
        <w:noBreakHyphen/>
      </w:r>
      <w:r w:rsidR="00C64284">
        <w:rPr>
          <w:noProof/>
        </w:rPr>
        <w:t>61</w:t>
      </w:r>
      <w:r w:rsidR="00E10F41" w:rsidRPr="007E6AEE">
        <w:fldChar w:fldCharType="end"/>
      </w:r>
      <w:r w:rsidR="00E10F41" w:rsidRPr="007E6AEE">
        <w:rPr>
          <w:rFonts w:cs="Times New Roman"/>
          <w:bCs/>
          <w:szCs w:val="20"/>
        </w:rPr>
        <w:t xml:space="preserve"> but</w:t>
      </w:r>
      <w:r w:rsidR="00BE7AE9" w:rsidRPr="007E6AEE">
        <w:rPr>
          <w:rFonts w:cs="Times New Roman"/>
          <w:bCs/>
          <w:szCs w:val="20"/>
        </w:rPr>
        <w:t xml:space="preserve"> the ODUk </w:t>
      </w:r>
      <w:r w:rsidR="004470BC" w:rsidRPr="004470BC">
        <w:rPr>
          <w:rFonts w:cs="Times New Roman"/>
          <w:bCs/>
          <w:i/>
          <w:szCs w:val="20"/>
        </w:rPr>
        <w:t>handoff / semi-terminated trail</w:t>
      </w:r>
      <w:r w:rsidR="00BE7AE9" w:rsidRPr="007E6AEE">
        <w:rPr>
          <w:rFonts w:cs="Times New Roman"/>
          <w:bCs/>
          <w:szCs w:val="20"/>
        </w:rPr>
        <w:t xml:space="preserve"> </w:t>
      </w:r>
      <w:r w:rsidR="00E10F41" w:rsidRPr="007E6AEE">
        <w:rPr>
          <w:rFonts w:cs="Times New Roman"/>
          <w:bCs/>
          <w:szCs w:val="20"/>
        </w:rPr>
        <w:t xml:space="preserve">CS and connection </w:t>
      </w:r>
      <w:r w:rsidR="00BE7AE9" w:rsidRPr="007E6AEE">
        <w:rPr>
          <w:rFonts w:cs="Times New Roman"/>
          <w:bCs/>
          <w:szCs w:val="20"/>
        </w:rPr>
        <w:t>is not represented at the management interface.</w:t>
      </w:r>
    </w:p>
    <w:p w14:paraId="71688CAA" w14:textId="34679BF6" w:rsidR="00C07E85" w:rsidRPr="007E6AEE" w:rsidRDefault="00BE7AE9" w:rsidP="00BE7AE9">
      <w:r w:rsidRPr="007E6AEE">
        <w:t xml:space="preserve">The result includes the DSR connection plus the ODUj </w:t>
      </w:r>
      <w:r w:rsidRPr="007E6AEE">
        <w:rPr>
          <w:i/>
          <w:iCs/>
        </w:rPr>
        <w:t>semi</w:t>
      </w:r>
      <w:r w:rsidRPr="007E6AEE">
        <w:t>-</w:t>
      </w:r>
      <w:r w:rsidRPr="007E6AEE">
        <w:rPr>
          <w:i/>
          <w:iCs/>
        </w:rPr>
        <w:t>terminated</w:t>
      </w:r>
      <w:r w:rsidRPr="007E6AEE">
        <w:t xml:space="preserve"> connection.</w:t>
      </w:r>
    </w:p>
    <w:p w14:paraId="52E9416E" w14:textId="6200EDEE" w:rsidR="00C07E85" w:rsidRPr="007E6AEE" w:rsidRDefault="00260F29" w:rsidP="00B753C8">
      <w:pPr>
        <w:keepNext/>
      </w:pPr>
      <w:r w:rsidRPr="00260F29">
        <w:rPr>
          <w:noProof/>
        </w:rPr>
        <w:drawing>
          <wp:inline distT="0" distB="0" distL="0" distR="0" wp14:anchorId="7296BCB5" wp14:editId="2931E123">
            <wp:extent cx="6645910" cy="3333115"/>
            <wp:effectExtent l="0" t="0" r="2540" b="0"/>
            <wp:docPr id="149151512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6" cstate="screen">
                      <a:extLst>
                        <a:ext uri="{28A0092B-C50C-407E-A947-70E740481C1C}">
                          <a14:useLocalDpi xmlns:a14="http://schemas.microsoft.com/office/drawing/2010/main" val="0"/>
                        </a:ext>
                      </a:extLst>
                    </a:blip>
                    <a:srcRect/>
                    <a:stretch>
                      <a:fillRect/>
                    </a:stretch>
                  </pic:blipFill>
                  <pic:spPr bwMode="auto">
                    <a:xfrm>
                      <a:off x="0" y="0"/>
                      <a:ext cx="6645910" cy="3333115"/>
                    </a:xfrm>
                    <a:prstGeom prst="rect">
                      <a:avLst/>
                    </a:prstGeom>
                    <a:noFill/>
                    <a:ln>
                      <a:noFill/>
                    </a:ln>
                  </pic:spPr>
                </pic:pic>
              </a:graphicData>
            </a:graphic>
          </wp:inline>
        </w:drawing>
      </w:r>
    </w:p>
    <w:p w14:paraId="1CAF32DB" w14:textId="4FD71ABE" w:rsidR="00C07E85" w:rsidRPr="007E6AEE" w:rsidRDefault="00C07E85" w:rsidP="00B753C8">
      <w:pPr>
        <w:pStyle w:val="TableCaption"/>
        <w:keepNext w:val="0"/>
      </w:pPr>
      <w:bookmarkStart w:id="904" w:name="_Ref106384900"/>
      <w:bookmarkStart w:id="905" w:name="_Ref115786565"/>
      <w:bookmarkStart w:id="906" w:name="_Toc173253861"/>
      <w:r w:rsidRPr="007E6AEE">
        <w:t xml:space="preserve">Figure </w:t>
      </w:r>
      <w:r w:rsidRPr="007E6AEE">
        <w:fldChar w:fldCharType="begin"/>
      </w:r>
      <w:r w:rsidRPr="007E6AEE">
        <w:instrText>STYLEREF 1 \s</w:instrText>
      </w:r>
      <w:r w:rsidRPr="007E6AEE">
        <w:fldChar w:fldCharType="separate"/>
      </w:r>
      <w:r w:rsidR="00C64284">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64</w:t>
      </w:r>
      <w:r w:rsidRPr="007E6AEE">
        <w:fldChar w:fldCharType="end"/>
      </w:r>
      <w:bookmarkEnd w:id="904"/>
      <w:r w:rsidRPr="007E6AEE">
        <w:t xml:space="preserve"> </w:t>
      </w:r>
      <w:r w:rsidR="00E6333B" w:rsidRPr="007E6AEE">
        <w:t xml:space="preserve">Asymmetric scenario 4: DSR/ODUj CS </w:t>
      </w:r>
      <w:r w:rsidR="00580F7A">
        <w:t xml:space="preserve">at </w:t>
      </w:r>
      <w:r w:rsidR="00E6333B" w:rsidRPr="007E6AEE">
        <w:t>OTN ENNI</w:t>
      </w:r>
      <w:bookmarkEnd w:id="905"/>
      <w:bookmarkEnd w:id="906"/>
    </w:p>
    <w:p w14:paraId="083EABBE" w14:textId="6FC67959" w:rsidR="00C07E85" w:rsidRPr="007E6AEE" w:rsidRDefault="00927B62" w:rsidP="00C07E85">
      <w:r w:rsidRPr="007E6AEE">
        <w:lastRenderedPageBreak/>
        <w:fldChar w:fldCharType="begin"/>
      </w:r>
      <w:r w:rsidRPr="007E6AEE">
        <w:instrText xml:space="preserve"> REF _Ref106384929 \h </w:instrText>
      </w:r>
      <w:r w:rsidRPr="007E6AEE">
        <w:fldChar w:fldCharType="separate"/>
      </w:r>
      <w:r w:rsidR="00C64284" w:rsidRPr="007E6AEE">
        <w:t xml:space="preserve">Figure </w:t>
      </w:r>
      <w:r w:rsidR="00C64284">
        <w:rPr>
          <w:noProof/>
        </w:rPr>
        <w:t>6</w:t>
      </w:r>
      <w:r w:rsidR="00C64284" w:rsidRPr="007E6AEE">
        <w:noBreakHyphen/>
      </w:r>
      <w:r w:rsidR="00C64284">
        <w:rPr>
          <w:noProof/>
        </w:rPr>
        <w:t>65</w:t>
      </w:r>
      <w:r w:rsidRPr="007E6AEE">
        <w:fldChar w:fldCharType="end"/>
      </w:r>
      <w:r w:rsidRPr="007E6AEE">
        <w:t xml:space="preserve"> </w:t>
      </w:r>
      <w:r w:rsidR="00E10F41" w:rsidRPr="007E6AEE">
        <w:t xml:space="preserve">scenario is similar to the one of </w:t>
      </w:r>
      <w:r w:rsidR="00E10F41" w:rsidRPr="007E6AEE">
        <w:fldChar w:fldCharType="begin"/>
      </w:r>
      <w:r w:rsidR="00E10F41" w:rsidRPr="007E6AEE">
        <w:instrText xml:space="preserve"> REF _Ref106384444 \h </w:instrText>
      </w:r>
      <w:r w:rsidR="00E10F41" w:rsidRPr="007E6AEE">
        <w:fldChar w:fldCharType="separate"/>
      </w:r>
      <w:r w:rsidR="00C64284" w:rsidRPr="007E6AEE">
        <w:t xml:space="preserve">Figure </w:t>
      </w:r>
      <w:r w:rsidR="00C64284">
        <w:rPr>
          <w:noProof/>
        </w:rPr>
        <w:t>6</w:t>
      </w:r>
      <w:r w:rsidR="00C64284" w:rsidRPr="007E6AEE">
        <w:noBreakHyphen/>
      </w:r>
      <w:r w:rsidR="00C64284">
        <w:rPr>
          <w:noProof/>
        </w:rPr>
        <w:t>61</w:t>
      </w:r>
      <w:r w:rsidR="00E10F41" w:rsidRPr="007E6AEE">
        <w:fldChar w:fldCharType="end"/>
      </w:r>
      <w:r w:rsidR="00E10F41" w:rsidRPr="007E6AEE">
        <w:rPr>
          <w:rFonts w:cs="Times New Roman"/>
          <w:bCs/>
          <w:szCs w:val="20"/>
        </w:rPr>
        <w:t xml:space="preserve"> but applied to asymmetric scenario 4.</w:t>
      </w:r>
    </w:p>
    <w:p w14:paraId="674F43A1" w14:textId="3171AB03" w:rsidR="00C07E85" w:rsidRPr="007E6AEE" w:rsidRDefault="00E65231" w:rsidP="00671A2A">
      <w:pPr>
        <w:keepNext/>
      </w:pPr>
      <w:r w:rsidRPr="00E65231">
        <w:rPr>
          <w:noProof/>
        </w:rPr>
        <w:drawing>
          <wp:inline distT="0" distB="0" distL="0" distR="0" wp14:anchorId="7F46E84B" wp14:editId="0ABB81F7">
            <wp:extent cx="6645910" cy="4340225"/>
            <wp:effectExtent l="0" t="0" r="2540" b="3175"/>
            <wp:docPr id="67671522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6645910" cy="4340225"/>
                    </a:xfrm>
                    <a:prstGeom prst="rect">
                      <a:avLst/>
                    </a:prstGeom>
                    <a:noFill/>
                    <a:ln>
                      <a:noFill/>
                    </a:ln>
                  </pic:spPr>
                </pic:pic>
              </a:graphicData>
            </a:graphic>
          </wp:inline>
        </w:drawing>
      </w:r>
    </w:p>
    <w:p w14:paraId="1772E5DB" w14:textId="1E32B47A" w:rsidR="00C07E85" w:rsidRDefault="00C07E85" w:rsidP="00671A2A">
      <w:pPr>
        <w:pStyle w:val="TableCaption"/>
        <w:keepNext w:val="0"/>
      </w:pPr>
      <w:bookmarkStart w:id="907" w:name="_Ref106384929"/>
      <w:bookmarkStart w:id="908" w:name="_Ref115786576"/>
      <w:bookmarkStart w:id="909" w:name="_Toc173253862"/>
      <w:r w:rsidRPr="007E6AEE">
        <w:t xml:space="preserve">Figure </w:t>
      </w:r>
      <w:r w:rsidRPr="007E6AEE">
        <w:fldChar w:fldCharType="begin"/>
      </w:r>
      <w:r w:rsidRPr="007E6AEE">
        <w:instrText>STYLEREF 1 \s</w:instrText>
      </w:r>
      <w:r w:rsidRPr="007E6AEE">
        <w:fldChar w:fldCharType="separate"/>
      </w:r>
      <w:r w:rsidR="00C64284">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65</w:t>
      </w:r>
      <w:r w:rsidRPr="007E6AEE">
        <w:fldChar w:fldCharType="end"/>
      </w:r>
      <w:bookmarkEnd w:id="907"/>
      <w:r w:rsidRPr="007E6AEE">
        <w:t xml:space="preserve"> </w:t>
      </w:r>
      <w:r w:rsidR="00927B62" w:rsidRPr="007E6AEE">
        <w:t xml:space="preserve">Asymmetric scenario 4: DSR/ODUj CS (OTN ENNI) -  Explicit ODU4 </w:t>
      </w:r>
      <w:r w:rsidR="008830A6" w:rsidRPr="008830A6">
        <w:rPr>
          <w:i/>
        </w:rPr>
        <w:t>handoff</w:t>
      </w:r>
      <w:r w:rsidR="00927B62" w:rsidRPr="007E6AEE">
        <w:t xml:space="preserve"> CS and Connection</w:t>
      </w:r>
      <w:bookmarkEnd w:id="908"/>
      <w:bookmarkEnd w:id="909"/>
    </w:p>
    <w:p w14:paraId="565AA952" w14:textId="77777777" w:rsidR="00C7344E" w:rsidRDefault="00C7344E">
      <w:pPr>
        <w:spacing w:after="0"/>
        <w:jc w:val="left"/>
        <w:rPr>
          <w:rFonts w:eastAsiaTheme="majorEastAsia" w:cstheme="majorBidi"/>
          <w:b/>
          <w:bCs/>
          <w:iCs/>
          <w:color w:val="auto"/>
          <w:szCs w:val="20"/>
        </w:rPr>
      </w:pPr>
      <w:bookmarkStart w:id="910" w:name="_Ref106796982"/>
      <w:r>
        <w:br w:type="page"/>
      </w:r>
    </w:p>
    <w:p w14:paraId="3A20EC29" w14:textId="213055DC" w:rsidR="004C632F" w:rsidRDefault="003A31FE" w:rsidP="001941CD">
      <w:pPr>
        <w:pStyle w:val="Heading4"/>
      </w:pPr>
      <w:bookmarkStart w:id="911" w:name="_Toc173252947"/>
      <w:r w:rsidRPr="007E6AEE">
        <w:lastRenderedPageBreak/>
        <w:t>MC</w:t>
      </w:r>
      <w:r w:rsidR="00FC6874">
        <w:t xml:space="preserve"> / OTSiMC</w:t>
      </w:r>
      <w:r w:rsidRPr="007E6AEE">
        <w:t xml:space="preserve"> Connectivity Service</w:t>
      </w:r>
      <w:bookmarkEnd w:id="910"/>
      <w:bookmarkEnd w:id="911"/>
    </w:p>
    <w:p w14:paraId="53D4FCFC" w14:textId="0A944C6E" w:rsidR="00FC6874" w:rsidRPr="007E6AEE" w:rsidRDefault="00FC6874" w:rsidP="00FC6874">
      <w:pPr>
        <w:pStyle w:val="Heading5"/>
        <w:ind w:left="1276" w:hanging="992"/>
      </w:pPr>
      <w:r w:rsidRPr="007E6AEE">
        <w:t>MC Connectivity Service originating and/or terminating at Add/Drop port</w:t>
      </w:r>
    </w:p>
    <w:p w14:paraId="794CEE16" w14:textId="0A4AA1E2" w:rsidR="00CA3973" w:rsidRPr="007E6AEE" w:rsidRDefault="00CE75E0" w:rsidP="00CA3973">
      <w:r w:rsidRPr="007E6AEE">
        <w:fldChar w:fldCharType="begin"/>
      </w:r>
      <w:r w:rsidRPr="007E6AEE">
        <w:instrText xml:space="preserve"> REF _Ref106465577 \h </w:instrText>
      </w:r>
      <w:r w:rsidRPr="007E6AEE">
        <w:fldChar w:fldCharType="separate"/>
      </w:r>
      <w:r w:rsidR="00C64284" w:rsidRPr="007E6AEE">
        <w:t xml:space="preserve">Figure </w:t>
      </w:r>
      <w:r w:rsidR="00C64284">
        <w:rPr>
          <w:noProof/>
        </w:rPr>
        <w:t>6</w:t>
      </w:r>
      <w:r w:rsidR="00C64284" w:rsidRPr="007E6AEE">
        <w:noBreakHyphen/>
      </w:r>
      <w:r w:rsidR="00C64284">
        <w:rPr>
          <w:noProof/>
        </w:rPr>
        <w:t>66</w:t>
      </w:r>
      <w:r w:rsidRPr="007E6AEE">
        <w:fldChar w:fldCharType="end"/>
      </w:r>
      <w:r w:rsidRPr="007E6AEE">
        <w:t xml:space="preserve"> </w:t>
      </w:r>
      <w:r w:rsidR="00A61677" w:rsidRPr="007E6AEE">
        <w:t xml:space="preserve">shows </w:t>
      </w:r>
      <w:r w:rsidR="00CA3973" w:rsidRPr="007E6AEE">
        <w:t xml:space="preserve">the configuration parameters for the provisioning of the </w:t>
      </w:r>
      <w:r w:rsidR="00CA3973" w:rsidRPr="007E6AEE">
        <w:rPr>
          <w:i/>
          <w:iCs/>
        </w:rPr>
        <w:t>ROADM-to-ROADM</w:t>
      </w:r>
      <w:r w:rsidR="00CA3973" w:rsidRPr="007E6AEE">
        <w:t xml:space="preserve"> connectivity based on the MC </w:t>
      </w:r>
      <w:r w:rsidR="00CA3973" w:rsidRPr="007E6AEE">
        <w:rPr>
          <w:rFonts w:cs="Times New Roman"/>
          <w:color w:val="auto"/>
          <w:szCs w:val="20"/>
        </w:rPr>
        <w:t>Connectivity Service, with the SIP on the Add/Drop side of the ROADM</w:t>
      </w:r>
      <w:r w:rsidR="00CA3973" w:rsidRPr="007E6AEE">
        <w:t>.</w:t>
      </w:r>
    </w:p>
    <w:p w14:paraId="2CFE6F88" w14:textId="4DBA49E7" w:rsidR="00A61677" w:rsidRPr="007E6AEE" w:rsidRDefault="00CA3973" w:rsidP="00CA3973">
      <w:r w:rsidRPr="007E6AEE">
        <w:t xml:space="preserve">The result includes the MC </w:t>
      </w:r>
      <w:r w:rsidR="00721E1A" w:rsidRPr="007E6AEE">
        <w:t xml:space="preserve">top-level </w:t>
      </w:r>
      <w:r w:rsidRPr="007E6AEE">
        <w:t>connection.</w:t>
      </w:r>
    </w:p>
    <w:p w14:paraId="38096FE6" w14:textId="3D394688" w:rsidR="00A61677" w:rsidRPr="007E6AEE" w:rsidRDefault="004E6633" w:rsidP="0029508C">
      <w:pPr>
        <w:keepNext/>
      </w:pPr>
      <w:r w:rsidRPr="004E6633">
        <w:rPr>
          <w:noProof/>
        </w:rPr>
        <w:drawing>
          <wp:inline distT="0" distB="0" distL="0" distR="0" wp14:anchorId="0AB5CF11" wp14:editId="10451797">
            <wp:extent cx="6645910" cy="2912745"/>
            <wp:effectExtent l="0" t="0" r="254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18" cstate="screen">
                      <a:extLst>
                        <a:ext uri="{28A0092B-C50C-407E-A947-70E740481C1C}">
                          <a14:useLocalDpi xmlns:a14="http://schemas.microsoft.com/office/drawing/2010/main" val="0"/>
                        </a:ext>
                      </a:extLst>
                    </a:blip>
                    <a:srcRect/>
                    <a:stretch>
                      <a:fillRect/>
                    </a:stretch>
                  </pic:blipFill>
                  <pic:spPr bwMode="auto">
                    <a:xfrm>
                      <a:off x="0" y="0"/>
                      <a:ext cx="6645910" cy="2912745"/>
                    </a:xfrm>
                    <a:prstGeom prst="rect">
                      <a:avLst/>
                    </a:prstGeom>
                    <a:noFill/>
                    <a:ln>
                      <a:noFill/>
                    </a:ln>
                  </pic:spPr>
                </pic:pic>
              </a:graphicData>
            </a:graphic>
          </wp:inline>
        </w:drawing>
      </w:r>
    </w:p>
    <w:p w14:paraId="49F5399F" w14:textId="27A92279" w:rsidR="00A61677" w:rsidRPr="007E6AEE" w:rsidRDefault="00A61677" w:rsidP="0029508C">
      <w:pPr>
        <w:pStyle w:val="TableCaption"/>
        <w:keepNext w:val="0"/>
      </w:pPr>
      <w:bookmarkStart w:id="912" w:name="_Ref106465577"/>
      <w:bookmarkStart w:id="913" w:name="_Ref115785272"/>
      <w:bookmarkStart w:id="914" w:name="_Toc173253863"/>
      <w:r w:rsidRPr="007E6AEE">
        <w:t xml:space="preserve">Figure </w:t>
      </w:r>
      <w:r w:rsidRPr="007E6AEE">
        <w:fldChar w:fldCharType="begin"/>
      </w:r>
      <w:r w:rsidRPr="007E6AEE">
        <w:instrText>STYLEREF 1 \s</w:instrText>
      </w:r>
      <w:r w:rsidRPr="007E6AEE">
        <w:fldChar w:fldCharType="separate"/>
      </w:r>
      <w:r w:rsidR="00C64284">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66</w:t>
      </w:r>
      <w:r w:rsidRPr="007E6AEE">
        <w:fldChar w:fldCharType="end"/>
      </w:r>
      <w:bookmarkEnd w:id="912"/>
      <w:r w:rsidRPr="007E6AEE">
        <w:t xml:space="preserve"> </w:t>
      </w:r>
      <w:r w:rsidR="00CE75E0" w:rsidRPr="007E6AEE">
        <w:t>MC Connectivity Service at Add/Drop side</w:t>
      </w:r>
      <w:bookmarkEnd w:id="913"/>
      <w:bookmarkEnd w:id="914"/>
      <w:r w:rsidRPr="007E6AEE">
        <w:t xml:space="preserve"> </w:t>
      </w:r>
    </w:p>
    <w:p w14:paraId="726D02DD" w14:textId="6FDB4E11" w:rsidR="00CA3973" w:rsidRPr="007E6AEE" w:rsidRDefault="000C381B" w:rsidP="00CA3973">
      <w:r w:rsidRPr="007E6AEE">
        <w:fldChar w:fldCharType="begin"/>
      </w:r>
      <w:r w:rsidRPr="007E6AEE">
        <w:instrText xml:space="preserve"> REF _Ref106465700 \h </w:instrText>
      </w:r>
      <w:r w:rsidRPr="007E6AEE">
        <w:fldChar w:fldCharType="separate"/>
      </w:r>
      <w:r w:rsidR="00C64284" w:rsidRPr="007E6AEE">
        <w:t xml:space="preserve">Figure </w:t>
      </w:r>
      <w:r w:rsidR="00C64284">
        <w:rPr>
          <w:noProof/>
        </w:rPr>
        <w:t>6</w:t>
      </w:r>
      <w:r w:rsidR="00C64284" w:rsidRPr="007E6AEE">
        <w:noBreakHyphen/>
      </w:r>
      <w:r w:rsidR="00C64284">
        <w:rPr>
          <w:noProof/>
        </w:rPr>
        <w:t>67</w:t>
      </w:r>
      <w:r w:rsidRPr="007E6AEE">
        <w:fldChar w:fldCharType="end"/>
      </w:r>
      <w:r w:rsidRPr="007E6AEE">
        <w:t xml:space="preserve"> </w:t>
      </w:r>
      <w:r w:rsidR="00A61677" w:rsidRPr="007E6AEE">
        <w:t xml:space="preserve">shows </w:t>
      </w:r>
      <w:r w:rsidR="00CA3973" w:rsidRPr="007E6AEE">
        <w:t xml:space="preserve">the configuration parameters for the provisioning of the </w:t>
      </w:r>
      <w:r w:rsidR="00CA3973" w:rsidRPr="007E6AEE">
        <w:rPr>
          <w:i/>
          <w:iCs/>
        </w:rPr>
        <w:t>ROADM-to-ROADM</w:t>
      </w:r>
      <w:r w:rsidR="00CA3973" w:rsidRPr="007E6AEE">
        <w:t xml:space="preserve"> connectivity based on the MCG </w:t>
      </w:r>
      <w:r w:rsidR="00CA3973" w:rsidRPr="007E6AEE">
        <w:rPr>
          <w:rFonts w:cs="Times New Roman"/>
          <w:color w:val="auto"/>
          <w:szCs w:val="20"/>
        </w:rPr>
        <w:t>Connectivity Service, with the SIP on the Add/Drop side of the ROADM</w:t>
      </w:r>
      <w:r w:rsidR="00CA3973" w:rsidRPr="007E6AEE">
        <w:t>. This is modeled by node with MC cross-connection</w:t>
      </w:r>
      <w:r w:rsidR="00BC4A71" w:rsidRPr="007E6AEE">
        <w:t>s</w:t>
      </w:r>
      <w:r w:rsidR="00CA3973" w:rsidRPr="007E6AEE">
        <w:t>.</w:t>
      </w:r>
    </w:p>
    <w:p w14:paraId="5FB058B5" w14:textId="6D53382B" w:rsidR="00A61677" w:rsidRPr="007E6AEE" w:rsidRDefault="00CA3973" w:rsidP="00CA3973">
      <w:r w:rsidRPr="007E6AEE">
        <w:t xml:space="preserve">The result includes the MC connections which support the MCG. </w:t>
      </w:r>
    </w:p>
    <w:p w14:paraId="0B4810B1" w14:textId="228216A8" w:rsidR="00A61677" w:rsidRPr="007E6AEE" w:rsidRDefault="004E6633" w:rsidP="00623D0C">
      <w:pPr>
        <w:keepNext/>
      </w:pPr>
      <w:r w:rsidRPr="004E6633">
        <w:rPr>
          <w:noProof/>
        </w:rPr>
        <w:lastRenderedPageBreak/>
        <w:drawing>
          <wp:inline distT="0" distB="0" distL="0" distR="0" wp14:anchorId="565EF68E" wp14:editId="7BD547BB">
            <wp:extent cx="6645910" cy="2936240"/>
            <wp:effectExtent l="0" t="0" r="254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19" cstate="screen">
                      <a:extLst>
                        <a:ext uri="{28A0092B-C50C-407E-A947-70E740481C1C}">
                          <a14:useLocalDpi xmlns:a14="http://schemas.microsoft.com/office/drawing/2010/main" val="0"/>
                        </a:ext>
                      </a:extLst>
                    </a:blip>
                    <a:srcRect/>
                    <a:stretch>
                      <a:fillRect/>
                    </a:stretch>
                  </pic:blipFill>
                  <pic:spPr bwMode="auto">
                    <a:xfrm>
                      <a:off x="0" y="0"/>
                      <a:ext cx="6645910" cy="2936240"/>
                    </a:xfrm>
                    <a:prstGeom prst="rect">
                      <a:avLst/>
                    </a:prstGeom>
                    <a:noFill/>
                    <a:ln>
                      <a:noFill/>
                    </a:ln>
                  </pic:spPr>
                </pic:pic>
              </a:graphicData>
            </a:graphic>
          </wp:inline>
        </w:drawing>
      </w:r>
    </w:p>
    <w:p w14:paraId="4B3C1DD8" w14:textId="31CCA5CF" w:rsidR="00A61677" w:rsidRPr="007E6AEE" w:rsidRDefault="00A61677" w:rsidP="00623D0C">
      <w:pPr>
        <w:pStyle w:val="TableCaption"/>
        <w:keepNext w:val="0"/>
      </w:pPr>
      <w:bookmarkStart w:id="915" w:name="_Ref106465700"/>
      <w:bookmarkStart w:id="916" w:name="_Toc173253864"/>
      <w:r w:rsidRPr="007E6AEE">
        <w:t xml:space="preserve">Figure </w:t>
      </w:r>
      <w:r w:rsidRPr="007E6AEE">
        <w:fldChar w:fldCharType="begin"/>
      </w:r>
      <w:r w:rsidRPr="007E6AEE">
        <w:instrText>STYLEREF 1 \s</w:instrText>
      </w:r>
      <w:r w:rsidRPr="007E6AEE">
        <w:fldChar w:fldCharType="separate"/>
      </w:r>
      <w:r w:rsidR="00C64284">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67</w:t>
      </w:r>
      <w:r w:rsidRPr="007E6AEE">
        <w:fldChar w:fldCharType="end"/>
      </w:r>
      <w:bookmarkEnd w:id="915"/>
      <w:r w:rsidRPr="007E6AEE">
        <w:t xml:space="preserve"> </w:t>
      </w:r>
      <w:r w:rsidR="000C381B" w:rsidRPr="007E6AEE">
        <w:t>MCG Connectivity Service at Add/Drop side</w:t>
      </w:r>
      <w:bookmarkEnd w:id="916"/>
    </w:p>
    <w:p w14:paraId="50C72E38" w14:textId="334B265A" w:rsidR="00BD6066" w:rsidRPr="007E6AEE" w:rsidRDefault="000C381B" w:rsidP="00BD6066">
      <w:r w:rsidRPr="007E6AEE">
        <w:fldChar w:fldCharType="begin"/>
      </w:r>
      <w:r w:rsidRPr="007E6AEE">
        <w:instrText xml:space="preserve"> REF _Ref106465690 \h </w:instrText>
      </w:r>
      <w:r w:rsidRPr="007E6AEE">
        <w:fldChar w:fldCharType="separate"/>
      </w:r>
      <w:r w:rsidR="00C64284" w:rsidRPr="007E6AEE">
        <w:t xml:space="preserve">Figure </w:t>
      </w:r>
      <w:r w:rsidR="00C64284">
        <w:rPr>
          <w:noProof/>
        </w:rPr>
        <w:t>6</w:t>
      </w:r>
      <w:r w:rsidR="00C64284" w:rsidRPr="007E6AEE">
        <w:noBreakHyphen/>
      </w:r>
      <w:r w:rsidR="00C64284">
        <w:rPr>
          <w:noProof/>
        </w:rPr>
        <w:t>68</w:t>
      </w:r>
      <w:r w:rsidRPr="007E6AEE">
        <w:fldChar w:fldCharType="end"/>
      </w:r>
      <w:r w:rsidRPr="007E6AEE">
        <w:t xml:space="preserve"> </w:t>
      </w:r>
      <w:r w:rsidR="00A61677" w:rsidRPr="007E6AEE">
        <w:t xml:space="preserve">shows </w:t>
      </w:r>
      <w:r w:rsidR="00CA3973" w:rsidRPr="007E6AEE">
        <w:t>the configuration parameters for the provisioning of the OTSiMC(G) connectivity service</w:t>
      </w:r>
      <w:r w:rsidR="00D974B6">
        <w:t xml:space="preserve">, including the automatic creation of the MC connection. </w:t>
      </w:r>
      <w:r w:rsidR="00BD6066" w:rsidRPr="007E6AEE">
        <w:t xml:space="preserve">MC parameters MAY be specified together with OTSiMC parameters to drive the creation of the server </w:t>
      </w:r>
      <w:r w:rsidR="00BD6066" w:rsidRPr="007E6AEE">
        <w:rPr>
          <w:rFonts w:cs="Times New Roman"/>
          <w:bCs/>
          <w:szCs w:val="20"/>
        </w:rPr>
        <w:t>MC connection</w:t>
      </w:r>
      <w:r w:rsidR="00BD6066" w:rsidRPr="007E6AEE">
        <w:t>.</w:t>
      </w:r>
    </w:p>
    <w:p w14:paraId="7338897E" w14:textId="161B2D32" w:rsidR="00107DB7" w:rsidRPr="007E6AEE" w:rsidRDefault="00107DB7" w:rsidP="00107DB7">
      <w:r w:rsidRPr="007E6AEE">
        <w:t xml:space="preserve">Note that each OTSiMC of the OTSiMCG </w:t>
      </w:r>
      <w:r w:rsidR="00B20708" w:rsidRPr="007E6AEE">
        <w:t>MUST be</w:t>
      </w:r>
      <w:r w:rsidRPr="007E6AEE">
        <w:t xml:space="preserve"> a spectrum portion of the MC.</w:t>
      </w:r>
    </w:p>
    <w:p w14:paraId="5AFF9238" w14:textId="7B89B0C9" w:rsidR="00CA3973" w:rsidRPr="007E6AEE" w:rsidRDefault="00107DB7" w:rsidP="00CA3973">
      <w:r w:rsidRPr="007E6AEE">
        <w:t>The result includes the OTSiMC connection(s) which support the OTSiMC(G)</w:t>
      </w:r>
      <w:r w:rsidR="00BD6066" w:rsidRPr="007E6AEE">
        <w:t xml:space="preserve"> plus the MC connection.</w:t>
      </w:r>
    </w:p>
    <w:p w14:paraId="4F78B4E5" w14:textId="6B9FA012" w:rsidR="00A61677" w:rsidRPr="007E6AEE" w:rsidRDefault="004E6633" w:rsidP="00A61677">
      <w:r w:rsidRPr="004E6633">
        <w:rPr>
          <w:noProof/>
        </w:rPr>
        <w:drawing>
          <wp:inline distT="0" distB="0" distL="0" distR="0" wp14:anchorId="5A181846" wp14:editId="0ABFA9F4">
            <wp:extent cx="6645910" cy="3038475"/>
            <wp:effectExtent l="0" t="0" r="254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20" cstate="screen">
                      <a:extLst>
                        <a:ext uri="{28A0092B-C50C-407E-A947-70E740481C1C}">
                          <a14:useLocalDpi xmlns:a14="http://schemas.microsoft.com/office/drawing/2010/main" val="0"/>
                        </a:ext>
                      </a:extLst>
                    </a:blip>
                    <a:srcRect/>
                    <a:stretch>
                      <a:fillRect/>
                    </a:stretch>
                  </pic:blipFill>
                  <pic:spPr bwMode="auto">
                    <a:xfrm>
                      <a:off x="0" y="0"/>
                      <a:ext cx="6645910" cy="3038475"/>
                    </a:xfrm>
                    <a:prstGeom prst="rect">
                      <a:avLst/>
                    </a:prstGeom>
                    <a:noFill/>
                    <a:ln>
                      <a:noFill/>
                    </a:ln>
                  </pic:spPr>
                </pic:pic>
              </a:graphicData>
            </a:graphic>
          </wp:inline>
        </w:drawing>
      </w:r>
    </w:p>
    <w:p w14:paraId="4CCE39F6" w14:textId="78024E97" w:rsidR="00A61677" w:rsidRPr="007E6AEE" w:rsidRDefault="00A61677" w:rsidP="00A61677">
      <w:pPr>
        <w:pStyle w:val="TableCaption"/>
      </w:pPr>
      <w:bookmarkStart w:id="917" w:name="_Ref106465690"/>
      <w:bookmarkStart w:id="918" w:name="_Ref115785477"/>
      <w:bookmarkStart w:id="919" w:name="_Ref141627105"/>
      <w:bookmarkStart w:id="920" w:name="_Toc173253865"/>
      <w:r w:rsidRPr="007E6AEE">
        <w:t xml:space="preserve">Figure </w:t>
      </w:r>
      <w:r w:rsidRPr="007E6AEE">
        <w:fldChar w:fldCharType="begin"/>
      </w:r>
      <w:r w:rsidRPr="007E6AEE">
        <w:instrText>STYLEREF 1 \s</w:instrText>
      </w:r>
      <w:r w:rsidRPr="007E6AEE">
        <w:fldChar w:fldCharType="separate"/>
      </w:r>
      <w:r w:rsidR="00C64284">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68</w:t>
      </w:r>
      <w:r w:rsidRPr="007E6AEE">
        <w:fldChar w:fldCharType="end"/>
      </w:r>
      <w:bookmarkEnd w:id="917"/>
      <w:r w:rsidRPr="007E6AEE">
        <w:t xml:space="preserve"> </w:t>
      </w:r>
      <w:r w:rsidR="000C381B" w:rsidRPr="007E6AEE">
        <w:t>OTSiMCG CS</w:t>
      </w:r>
      <w:r w:rsidR="00D21FEB">
        <w:t>,</w:t>
      </w:r>
      <w:r w:rsidR="000C381B" w:rsidRPr="007E6AEE">
        <w:t xml:space="preserve"> MC Connection automatically created</w:t>
      </w:r>
      <w:bookmarkEnd w:id="918"/>
      <w:r w:rsidR="00D21FEB" w:rsidRPr="00D21FEB">
        <w:t xml:space="preserve"> </w:t>
      </w:r>
      <w:r w:rsidR="00D21FEB" w:rsidRPr="007E6AEE">
        <w:t>at Add/Drop side</w:t>
      </w:r>
      <w:bookmarkEnd w:id="919"/>
      <w:bookmarkEnd w:id="920"/>
    </w:p>
    <w:p w14:paraId="743BA31A" w14:textId="3AEC8851" w:rsidR="00CF09B3" w:rsidRDefault="00CF09B3" w:rsidP="00CF09B3">
      <w:pPr>
        <w:rPr>
          <w:rFonts w:cs="Times New Roman"/>
          <w:bCs/>
          <w:szCs w:val="20"/>
        </w:rPr>
      </w:pPr>
      <w:r>
        <w:fldChar w:fldCharType="begin"/>
      </w:r>
      <w:r>
        <w:instrText xml:space="preserve"> REF _Ref141615571 \h </w:instrText>
      </w:r>
      <w:r>
        <w:fldChar w:fldCharType="separate"/>
      </w:r>
      <w:r w:rsidR="00C64284" w:rsidRPr="007E6AEE">
        <w:t xml:space="preserve">Figure </w:t>
      </w:r>
      <w:r w:rsidR="00C64284">
        <w:rPr>
          <w:noProof/>
        </w:rPr>
        <w:t>6</w:t>
      </w:r>
      <w:r w:rsidR="00C64284" w:rsidRPr="007E6AEE">
        <w:noBreakHyphen/>
      </w:r>
      <w:r w:rsidR="00C64284">
        <w:rPr>
          <w:noProof/>
        </w:rPr>
        <w:t>69</w:t>
      </w:r>
      <w:r>
        <w:fldChar w:fldCharType="end"/>
      </w:r>
      <w:r>
        <w:t xml:space="preserve"> </w:t>
      </w:r>
      <w:r w:rsidRPr="007E6AEE">
        <w:t xml:space="preserve">shows the configuration parameters for the provisioning of the OTSiMC(G) connectivity service </w:t>
      </w:r>
      <w:r>
        <w:t>on an existing MC connection</w:t>
      </w:r>
      <w:r w:rsidR="00F92A15">
        <w:t xml:space="preserve"> on Add/Drop side</w:t>
      </w:r>
      <w:r w:rsidRPr="007E6AEE">
        <w:rPr>
          <w:rFonts w:cs="Times New Roman"/>
          <w:bCs/>
          <w:szCs w:val="20"/>
        </w:rPr>
        <w:t>.</w:t>
      </w:r>
    </w:p>
    <w:p w14:paraId="357D5183" w14:textId="3152D949" w:rsidR="00CF09B3" w:rsidRPr="007E6AEE" w:rsidRDefault="004E6633" w:rsidP="00CF09B3">
      <w:r w:rsidRPr="004E6633">
        <w:rPr>
          <w:noProof/>
        </w:rPr>
        <w:lastRenderedPageBreak/>
        <w:drawing>
          <wp:inline distT="0" distB="0" distL="0" distR="0" wp14:anchorId="7271655B" wp14:editId="585887D3">
            <wp:extent cx="6645910" cy="2926080"/>
            <wp:effectExtent l="0" t="0" r="254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21" cstate="screen">
                      <a:extLst>
                        <a:ext uri="{28A0092B-C50C-407E-A947-70E740481C1C}">
                          <a14:useLocalDpi xmlns:a14="http://schemas.microsoft.com/office/drawing/2010/main" val="0"/>
                        </a:ext>
                      </a:extLst>
                    </a:blip>
                    <a:srcRect/>
                    <a:stretch>
                      <a:fillRect/>
                    </a:stretch>
                  </pic:blipFill>
                  <pic:spPr bwMode="auto">
                    <a:xfrm>
                      <a:off x="0" y="0"/>
                      <a:ext cx="6645910" cy="2926080"/>
                    </a:xfrm>
                    <a:prstGeom prst="rect">
                      <a:avLst/>
                    </a:prstGeom>
                    <a:noFill/>
                    <a:ln>
                      <a:noFill/>
                    </a:ln>
                  </pic:spPr>
                </pic:pic>
              </a:graphicData>
            </a:graphic>
          </wp:inline>
        </w:drawing>
      </w:r>
    </w:p>
    <w:p w14:paraId="0B198052" w14:textId="1B219988" w:rsidR="00CF09B3" w:rsidRPr="007E6AEE" w:rsidRDefault="00CF09B3" w:rsidP="00CF09B3">
      <w:pPr>
        <w:pStyle w:val="TableCaption"/>
      </w:pPr>
      <w:bookmarkStart w:id="921" w:name="_Ref141615571"/>
      <w:bookmarkStart w:id="922" w:name="_Ref141625924"/>
      <w:bookmarkStart w:id="923" w:name="_Toc173253866"/>
      <w:r w:rsidRPr="007E6AEE">
        <w:t xml:space="preserve">Figure </w:t>
      </w:r>
      <w:r w:rsidRPr="007E6AEE">
        <w:fldChar w:fldCharType="begin"/>
      </w:r>
      <w:r w:rsidRPr="007E6AEE">
        <w:instrText>STYLEREF 1 \s</w:instrText>
      </w:r>
      <w:r w:rsidRPr="007E6AEE">
        <w:fldChar w:fldCharType="separate"/>
      </w:r>
      <w:r w:rsidR="00C64284">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69</w:t>
      </w:r>
      <w:r w:rsidRPr="007E6AEE">
        <w:fldChar w:fldCharType="end"/>
      </w:r>
      <w:bookmarkEnd w:id="921"/>
      <w:r w:rsidRPr="007E6AEE">
        <w:t xml:space="preserve"> OTSiMCG CS</w:t>
      </w:r>
      <w:r>
        <w:t xml:space="preserve"> on existing</w:t>
      </w:r>
      <w:r w:rsidRPr="007E6AEE">
        <w:t xml:space="preserve"> MC Connection at Add/Drop side</w:t>
      </w:r>
      <w:bookmarkEnd w:id="922"/>
      <w:bookmarkEnd w:id="923"/>
    </w:p>
    <w:p w14:paraId="7AE7F052" w14:textId="424C3C6D" w:rsidR="00A61677" w:rsidRPr="007E6AEE" w:rsidRDefault="00C72053" w:rsidP="00A61677">
      <w:r w:rsidRPr="007E6AEE">
        <w:fldChar w:fldCharType="begin"/>
      </w:r>
      <w:r w:rsidRPr="007E6AEE">
        <w:instrText xml:space="preserve"> REF _Ref106466141 \h </w:instrText>
      </w:r>
      <w:r w:rsidRPr="007E6AEE">
        <w:fldChar w:fldCharType="separate"/>
      </w:r>
      <w:r w:rsidR="00C64284" w:rsidRPr="007E6AEE">
        <w:t xml:space="preserve">Figure </w:t>
      </w:r>
      <w:r w:rsidR="00C64284">
        <w:rPr>
          <w:noProof/>
        </w:rPr>
        <w:t>6</w:t>
      </w:r>
      <w:r w:rsidR="00C64284" w:rsidRPr="007E6AEE">
        <w:noBreakHyphen/>
      </w:r>
      <w:r w:rsidR="00C64284">
        <w:rPr>
          <w:noProof/>
        </w:rPr>
        <w:t>70</w:t>
      </w:r>
      <w:r w:rsidRPr="007E6AEE">
        <w:fldChar w:fldCharType="end"/>
      </w:r>
      <w:r w:rsidRPr="007E6AEE">
        <w:t xml:space="preserve"> </w:t>
      </w:r>
      <w:r w:rsidR="00A61677" w:rsidRPr="007E6AEE">
        <w:t xml:space="preserve">shows </w:t>
      </w:r>
      <w:r w:rsidR="00B9373B" w:rsidRPr="007E6AEE">
        <w:t xml:space="preserve">a similar scenario with respect to </w:t>
      </w:r>
      <w:r w:rsidR="00B9373B" w:rsidRPr="007E6AEE">
        <w:fldChar w:fldCharType="begin"/>
      </w:r>
      <w:r w:rsidR="00B9373B" w:rsidRPr="007E6AEE">
        <w:instrText xml:space="preserve"> REF _Ref106465690 \h </w:instrText>
      </w:r>
      <w:r w:rsidR="00B9373B" w:rsidRPr="007E6AEE">
        <w:fldChar w:fldCharType="separate"/>
      </w:r>
      <w:r w:rsidR="00C64284" w:rsidRPr="007E6AEE">
        <w:t xml:space="preserve">Figure </w:t>
      </w:r>
      <w:r w:rsidR="00C64284">
        <w:rPr>
          <w:noProof/>
        </w:rPr>
        <w:t>6</w:t>
      </w:r>
      <w:r w:rsidR="00C64284" w:rsidRPr="007E6AEE">
        <w:noBreakHyphen/>
      </w:r>
      <w:r w:rsidR="00C64284">
        <w:rPr>
          <w:noProof/>
        </w:rPr>
        <w:t>68</w:t>
      </w:r>
      <w:r w:rsidR="00B9373B" w:rsidRPr="007E6AEE">
        <w:fldChar w:fldCharType="end"/>
      </w:r>
      <w:r w:rsidR="00B9373B" w:rsidRPr="007E6AEE">
        <w:t xml:space="preserve">, with the server controller </w:t>
      </w:r>
      <w:r w:rsidR="00434809" w:rsidRPr="007E6AEE">
        <w:t>also creating</w:t>
      </w:r>
      <w:r w:rsidR="00B9373B" w:rsidRPr="007E6AEE">
        <w:t xml:space="preserve"> the MC</w:t>
      </w:r>
      <w:r w:rsidR="00B9373B" w:rsidRPr="007E6AEE">
        <w:rPr>
          <w:rFonts w:cs="Times New Roman"/>
          <w:bCs/>
          <w:szCs w:val="20"/>
        </w:rPr>
        <w:t xml:space="preserve"> connectivity service.</w:t>
      </w:r>
    </w:p>
    <w:p w14:paraId="2EFB720D" w14:textId="63C0D672" w:rsidR="00A61677" w:rsidRPr="007E6AEE" w:rsidRDefault="00D5227C" w:rsidP="00A61677">
      <w:r w:rsidRPr="00D5227C">
        <w:rPr>
          <w:noProof/>
        </w:rPr>
        <w:drawing>
          <wp:inline distT="0" distB="0" distL="0" distR="0" wp14:anchorId="1DD526FD" wp14:editId="6A54A4A0">
            <wp:extent cx="6645910" cy="3255645"/>
            <wp:effectExtent l="0" t="0" r="2540" b="0"/>
            <wp:docPr id="51144840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2" cstate="screen">
                      <a:extLst>
                        <a:ext uri="{28A0092B-C50C-407E-A947-70E740481C1C}">
                          <a14:useLocalDpi xmlns:a14="http://schemas.microsoft.com/office/drawing/2010/main" val="0"/>
                        </a:ext>
                      </a:extLst>
                    </a:blip>
                    <a:srcRect/>
                    <a:stretch>
                      <a:fillRect/>
                    </a:stretch>
                  </pic:blipFill>
                  <pic:spPr bwMode="auto">
                    <a:xfrm>
                      <a:off x="0" y="0"/>
                      <a:ext cx="6645910" cy="3255645"/>
                    </a:xfrm>
                    <a:prstGeom prst="rect">
                      <a:avLst/>
                    </a:prstGeom>
                    <a:noFill/>
                    <a:ln>
                      <a:noFill/>
                    </a:ln>
                  </pic:spPr>
                </pic:pic>
              </a:graphicData>
            </a:graphic>
          </wp:inline>
        </w:drawing>
      </w:r>
    </w:p>
    <w:p w14:paraId="33B4E2C4" w14:textId="3CD7AF29" w:rsidR="00A61677" w:rsidRPr="007E6AEE" w:rsidRDefault="00A61677" w:rsidP="00A61677">
      <w:pPr>
        <w:pStyle w:val="TableCaption"/>
      </w:pPr>
      <w:bookmarkStart w:id="924" w:name="_Ref106466141"/>
      <w:bookmarkStart w:id="925" w:name="_Ref115785489"/>
      <w:bookmarkStart w:id="926" w:name="_Ref141627139"/>
      <w:bookmarkStart w:id="927" w:name="_Toc173253867"/>
      <w:r w:rsidRPr="007E6AEE">
        <w:t xml:space="preserve">Figure </w:t>
      </w:r>
      <w:r w:rsidRPr="007E6AEE">
        <w:fldChar w:fldCharType="begin"/>
      </w:r>
      <w:r w:rsidRPr="007E6AEE">
        <w:instrText>STYLEREF 1 \s</w:instrText>
      </w:r>
      <w:r w:rsidRPr="007E6AEE">
        <w:fldChar w:fldCharType="separate"/>
      </w:r>
      <w:r w:rsidR="00C64284">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70</w:t>
      </w:r>
      <w:r w:rsidRPr="007E6AEE">
        <w:fldChar w:fldCharType="end"/>
      </w:r>
      <w:bookmarkEnd w:id="924"/>
      <w:r w:rsidRPr="007E6AEE">
        <w:t xml:space="preserve"> </w:t>
      </w:r>
      <w:r w:rsidR="00C72053" w:rsidRPr="007E6AEE">
        <w:t>OTSiMCG CS</w:t>
      </w:r>
      <w:r w:rsidR="00F65C98">
        <w:t xml:space="preserve">, </w:t>
      </w:r>
      <w:bookmarkEnd w:id="925"/>
      <w:r w:rsidR="00F65C98" w:rsidRPr="00F65C98">
        <w:t>MC CS automatically created at Add/Drop side</w:t>
      </w:r>
      <w:bookmarkEnd w:id="926"/>
      <w:bookmarkEnd w:id="927"/>
    </w:p>
    <w:p w14:paraId="3D6C41F5" w14:textId="504D40F6" w:rsidR="00A61677" w:rsidRPr="007E6AEE" w:rsidRDefault="001149EB" w:rsidP="00A61677">
      <w:r w:rsidRPr="007E6AEE">
        <w:fldChar w:fldCharType="begin"/>
      </w:r>
      <w:r w:rsidRPr="007E6AEE">
        <w:instrText xml:space="preserve"> REF _Ref106466933 \h </w:instrText>
      </w:r>
      <w:r w:rsidRPr="007E6AEE">
        <w:fldChar w:fldCharType="separate"/>
      </w:r>
      <w:r w:rsidR="00C64284" w:rsidRPr="007E6AEE">
        <w:t xml:space="preserve">Figure </w:t>
      </w:r>
      <w:r w:rsidR="00C64284">
        <w:rPr>
          <w:noProof/>
        </w:rPr>
        <w:t>6</w:t>
      </w:r>
      <w:r w:rsidR="00C64284" w:rsidRPr="007E6AEE">
        <w:noBreakHyphen/>
      </w:r>
      <w:r w:rsidR="00C64284">
        <w:rPr>
          <w:noProof/>
        </w:rPr>
        <w:t>71</w:t>
      </w:r>
      <w:r w:rsidRPr="007E6AEE">
        <w:fldChar w:fldCharType="end"/>
      </w:r>
      <w:r w:rsidRPr="007E6AEE">
        <w:t xml:space="preserve"> </w:t>
      </w:r>
      <w:r w:rsidR="00A61677" w:rsidRPr="007E6AEE">
        <w:t xml:space="preserve">shows </w:t>
      </w:r>
      <w:r w:rsidR="00142927" w:rsidRPr="007E6AEE">
        <w:t>the configuration parameters for the provisioning of the OTSiMC(G) connectivity service on an existing MC Connectivity Service</w:t>
      </w:r>
      <w:r w:rsidR="00661B19" w:rsidRPr="007E6AEE">
        <w:t>.</w:t>
      </w:r>
    </w:p>
    <w:p w14:paraId="2103DD3E" w14:textId="36A4805F" w:rsidR="00C123A4" w:rsidRPr="007E6AEE" w:rsidRDefault="00C123A4" w:rsidP="00A61677">
      <w:r w:rsidRPr="007E6AEE">
        <w:t>The result includes the OTSiMC connection(s) which support the OTSiMC(G).</w:t>
      </w:r>
    </w:p>
    <w:p w14:paraId="7D2B3C27" w14:textId="0B9BB457" w:rsidR="00A61677" w:rsidRPr="007E6AEE" w:rsidRDefault="00D5227C" w:rsidP="00A61677">
      <w:r w:rsidRPr="00D5227C">
        <w:rPr>
          <w:noProof/>
        </w:rPr>
        <w:lastRenderedPageBreak/>
        <w:drawing>
          <wp:inline distT="0" distB="0" distL="0" distR="0" wp14:anchorId="04CF1EE8" wp14:editId="6408F3B2">
            <wp:extent cx="6645910" cy="2778760"/>
            <wp:effectExtent l="0" t="0" r="2540" b="2540"/>
            <wp:docPr id="93445977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3" cstate="screen">
                      <a:extLst>
                        <a:ext uri="{28A0092B-C50C-407E-A947-70E740481C1C}">
                          <a14:useLocalDpi xmlns:a14="http://schemas.microsoft.com/office/drawing/2010/main" val="0"/>
                        </a:ext>
                      </a:extLst>
                    </a:blip>
                    <a:srcRect/>
                    <a:stretch>
                      <a:fillRect/>
                    </a:stretch>
                  </pic:blipFill>
                  <pic:spPr bwMode="auto">
                    <a:xfrm>
                      <a:off x="0" y="0"/>
                      <a:ext cx="6645910" cy="2778760"/>
                    </a:xfrm>
                    <a:prstGeom prst="rect">
                      <a:avLst/>
                    </a:prstGeom>
                    <a:noFill/>
                    <a:ln>
                      <a:noFill/>
                    </a:ln>
                  </pic:spPr>
                </pic:pic>
              </a:graphicData>
            </a:graphic>
          </wp:inline>
        </w:drawing>
      </w:r>
    </w:p>
    <w:p w14:paraId="304504A9" w14:textId="13B94E17" w:rsidR="00A61677" w:rsidRPr="007E6AEE" w:rsidRDefault="00A61677" w:rsidP="00A61677">
      <w:pPr>
        <w:pStyle w:val="TableCaption"/>
      </w:pPr>
      <w:bookmarkStart w:id="928" w:name="_Ref106466933"/>
      <w:bookmarkStart w:id="929" w:name="_Ref115785502"/>
      <w:bookmarkStart w:id="930" w:name="_Toc173253868"/>
      <w:r w:rsidRPr="007E6AEE">
        <w:t xml:space="preserve">Figure </w:t>
      </w:r>
      <w:r w:rsidRPr="007E6AEE">
        <w:fldChar w:fldCharType="begin"/>
      </w:r>
      <w:r w:rsidRPr="007E6AEE">
        <w:instrText>STYLEREF 1 \s</w:instrText>
      </w:r>
      <w:r w:rsidRPr="007E6AEE">
        <w:fldChar w:fldCharType="separate"/>
      </w:r>
      <w:r w:rsidR="00C64284">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71</w:t>
      </w:r>
      <w:r w:rsidRPr="007E6AEE">
        <w:fldChar w:fldCharType="end"/>
      </w:r>
      <w:bookmarkEnd w:id="928"/>
      <w:r w:rsidRPr="007E6AEE">
        <w:t xml:space="preserve"> </w:t>
      </w:r>
      <w:r w:rsidR="001149EB" w:rsidRPr="007E6AEE">
        <w:t xml:space="preserve">OTSiMCG CS on </w:t>
      </w:r>
      <w:r w:rsidR="005C50C4">
        <w:t xml:space="preserve">existing </w:t>
      </w:r>
      <w:r w:rsidR="001149EB" w:rsidRPr="007E6AEE">
        <w:t>MC CS at Add/Drop side</w:t>
      </w:r>
      <w:bookmarkEnd w:id="929"/>
      <w:bookmarkEnd w:id="930"/>
    </w:p>
    <w:p w14:paraId="1B7FFCFD" w14:textId="75598613" w:rsidR="004C632F" w:rsidRPr="007E6AEE" w:rsidRDefault="003A31FE" w:rsidP="00FC6874">
      <w:pPr>
        <w:pStyle w:val="Heading5"/>
        <w:ind w:left="1276" w:hanging="992"/>
      </w:pPr>
      <w:r w:rsidRPr="007E6AEE">
        <w:t>MC Connectivity Service</w:t>
      </w:r>
      <w:r w:rsidR="00E4151D" w:rsidRPr="007E6AEE">
        <w:t xml:space="preserve"> originating and/or terminating at </w:t>
      </w:r>
      <w:r w:rsidRPr="007E6AEE">
        <w:t xml:space="preserve">Degree </w:t>
      </w:r>
      <w:r w:rsidR="00E4151D" w:rsidRPr="007E6AEE">
        <w:t>ports</w:t>
      </w:r>
    </w:p>
    <w:p w14:paraId="05021EBE" w14:textId="20028578" w:rsidR="00142927" w:rsidRPr="007E6AEE" w:rsidRDefault="00812D43" w:rsidP="00142927">
      <w:r w:rsidRPr="007E6AEE">
        <w:fldChar w:fldCharType="begin"/>
      </w:r>
      <w:r w:rsidRPr="007E6AEE">
        <w:instrText xml:space="preserve"> REF _Ref106467080 \h </w:instrText>
      </w:r>
      <w:r w:rsidRPr="007E6AEE">
        <w:fldChar w:fldCharType="separate"/>
      </w:r>
      <w:r w:rsidR="00C64284" w:rsidRPr="007E6AEE">
        <w:t xml:space="preserve">Figure </w:t>
      </w:r>
      <w:r w:rsidR="00C64284">
        <w:rPr>
          <w:noProof/>
        </w:rPr>
        <w:t>6</w:t>
      </w:r>
      <w:r w:rsidR="00C64284" w:rsidRPr="007E6AEE">
        <w:noBreakHyphen/>
      </w:r>
      <w:r w:rsidR="00C64284">
        <w:rPr>
          <w:noProof/>
        </w:rPr>
        <w:t>72</w:t>
      </w:r>
      <w:r w:rsidRPr="007E6AEE">
        <w:fldChar w:fldCharType="end"/>
      </w:r>
      <w:r w:rsidRPr="007E6AEE">
        <w:t xml:space="preserve"> </w:t>
      </w:r>
      <w:r w:rsidR="00A61677" w:rsidRPr="007E6AEE">
        <w:t xml:space="preserve">shows </w:t>
      </w:r>
      <w:r w:rsidR="00142927" w:rsidRPr="007E6AEE">
        <w:t xml:space="preserve">the configuration parameters for the provisioning of the </w:t>
      </w:r>
      <w:r w:rsidR="00142927" w:rsidRPr="007E6AEE">
        <w:rPr>
          <w:i/>
          <w:iCs/>
        </w:rPr>
        <w:t>ROADM-to-ROADM</w:t>
      </w:r>
      <w:r w:rsidR="00142927" w:rsidRPr="007E6AEE">
        <w:t xml:space="preserve"> connectivity based on the MC </w:t>
      </w:r>
      <w:r w:rsidR="00142927" w:rsidRPr="007E6AEE">
        <w:rPr>
          <w:rFonts w:cs="Times New Roman"/>
          <w:color w:val="auto"/>
          <w:szCs w:val="20"/>
        </w:rPr>
        <w:t>Connectivity Service, with the SIP on the Degree side of the ROADM</w:t>
      </w:r>
      <w:r w:rsidR="00142927" w:rsidRPr="007E6AEE">
        <w:t>.</w:t>
      </w:r>
    </w:p>
    <w:p w14:paraId="77868C2C" w14:textId="3D621100" w:rsidR="00A61677" w:rsidRPr="007E6AEE" w:rsidRDefault="00142927" w:rsidP="00142927">
      <w:r w:rsidRPr="007E6AEE">
        <w:t>The result includes the MC connection.</w:t>
      </w:r>
    </w:p>
    <w:p w14:paraId="7FBC7E86" w14:textId="099A9EFB" w:rsidR="00A61677" w:rsidRPr="007E6AEE" w:rsidRDefault="00D5227C" w:rsidP="00A61677">
      <w:r w:rsidRPr="00D5227C">
        <w:rPr>
          <w:noProof/>
        </w:rPr>
        <w:drawing>
          <wp:inline distT="0" distB="0" distL="0" distR="0" wp14:anchorId="1E48D020" wp14:editId="552EDF79">
            <wp:extent cx="6645910" cy="2614295"/>
            <wp:effectExtent l="0" t="0" r="2540" b="0"/>
            <wp:docPr id="148338507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4" cstate="screen">
                      <a:extLst>
                        <a:ext uri="{28A0092B-C50C-407E-A947-70E740481C1C}">
                          <a14:useLocalDpi xmlns:a14="http://schemas.microsoft.com/office/drawing/2010/main" val="0"/>
                        </a:ext>
                      </a:extLst>
                    </a:blip>
                    <a:srcRect/>
                    <a:stretch>
                      <a:fillRect/>
                    </a:stretch>
                  </pic:blipFill>
                  <pic:spPr bwMode="auto">
                    <a:xfrm>
                      <a:off x="0" y="0"/>
                      <a:ext cx="6645910" cy="2614295"/>
                    </a:xfrm>
                    <a:prstGeom prst="rect">
                      <a:avLst/>
                    </a:prstGeom>
                    <a:noFill/>
                    <a:ln>
                      <a:noFill/>
                    </a:ln>
                  </pic:spPr>
                </pic:pic>
              </a:graphicData>
            </a:graphic>
          </wp:inline>
        </w:drawing>
      </w:r>
    </w:p>
    <w:p w14:paraId="545B2B6B" w14:textId="3CB185CA" w:rsidR="00A61677" w:rsidRPr="007E6AEE" w:rsidRDefault="00A61677" w:rsidP="00A61677">
      <w:pPr>
        <w:pStyle w:val="TableCaption"/>
      </w:pPr>
      <w:bookmarkStart w:id="931" w:name="_Ref106467080"/>
      <w:bookmarkStart w:id="932" w:name="_Ref115785335"/>
      <w:bookmarkStart w:id="933" w:name="_Toc173253869"/>
      <w:r w:rsidRPr="007E6AEE">
        <w:t xml:space="preserve">Figure </w:t>
      </w:r>
      <w:r w:rsidRPr="007E6AEE">
        <w:fldChar w:fldCharType="begin"/>
      </w:r>
      <w:r w:rsidRPr="007E6AEE">
        <w:instrText>STYLEREF 1 \s</w:instrText>
      </w:r>
      <w:r w:rsidRPr="007E6AEE">
        <w:fldChar w:fldCharType="separate"/>
      </w:r>
      <w:r w:rsidR="00C64284">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72</w:t>
      </w:r>
      <w:r w:rsidRPr="007E6AEE">
        <w:fldChar w:fldCharType="end"/>
      </w:r>
      <w:bookmarkEnd w:id="931"/>
      <w:r w:rsidRPr="007E6AEE">
        <w:t xml:space="preserve"> </w:t>
      </w:r>
      <w:r w:rsidR="00812D43" w:rsidRPr="007E6AEE">
        <w:t>MC Connectivity Service at Degree side</w:t>
      </w:r>
      <w:bookmarkEnd w:id="932"/>
      <w:bookmarkEnd w:id="933"/>
    </w:p>
    <w:p w14:paraId="5FEAD1AA" w14:textId="6BC1DB02" w:rsidR="00BC4A71" w:rsidRPr="007E6AEE" w:rsidRDefault="009108A9" w:rsidP="00BC4A71">
      <w:r w:rsidRPr="007E6AEE">
        <w:fldChar w:fldCharType="begin"/>
      </w:r>
      <w:r w:rsidRPr="007E6AEE">
        <w:instrText xml:space="preserve"> REF _Ref106467180 \h </w:instrText>
      </w:r>
      <w:r w:rsidRPr="007E6AEE">
        <w:fldChar w:fldCharType="separate"/>
      </w:r>
      <w:r w:rsidR="00C64284" w:rsidRPr="007E6AEE">
        <w:t xml:space="preserve">Figure </w:t>
      </w:r>
      <w:r w:rsidR="00C64284">
        <w:rPr>
          <w:noProof/>
        </w:rPr>
        <w:t>6</w:t>
      </w:r>
      <w:r w:rsidR="00C64284" w:rsidRPr="007E6AEE">
        <w:noBreakHyphen/>
      </w:r>
      <w:r w:rsidR="00C64284">
        <w:rPr>
          <w:noProof/>
        </w:rPr>
        <w:t>73</w:t>
      </w:r>
      <w:r w:rsidRPr="007E6AEE">
        <w:fldChar w:fldCharType="end"/>
      </w:r>
      <w:r w:rsidR="004F184C" w:rsidRPr="007E6AEE">
        <w:t xml:space="preserve"> </w:t>
      </w:r>
      <w:r w:rsidR="00A61677" w:rsidRPr="007E6AEE">
        <w:t xml:space="preserve">shows </w:t>
      </w:r>
      <w:r w:rsidR="00BC4A71" w:rsidRPr="007E6AEE">
        <w:t xml:space="preserve">the configuration parameters for the provisioning of the </w:t>
      </w:r>
      <w:r w:rsidR="00BC4A71" w:rsidRPr="007E6AEE">
        <w:rPr>
          <w:i/>
          <w:iCs/>
        </w:rPr>
        <w:t>ROADM-to-ROADM</w:t>
      </w:r>
      <w:r w:rsidR="00BC4A71" w:rsidRPr="007E6AEE">
        <w:t xml:space="preserve"> connectivity based on the MCG </w:t>
      </w:r>
      <w:r w:rsidR="00BC4A71" w:rsidRPr="007E6AEE">
        <w:rPr>
          <w:rFonts w:cs="Times New Roman"/>
          <w:color w:val="auto"/>
          <w:szCs w:val="20"/>
        </w:rPr>
        <w:t>Connectivity Service, with the SIP on the Degree side of the ROADM</w:t>
      </w:r>
      <w:r w:rsidR="00BC4A71" w:rsidRPr="007E6AEE">
        <w:t xml:space="preserve">. </w:t>
      </w:r>
    </w:p>
    <w:p w14:paraId="489D865B" w14:textId="4E7A507B" w:rsidR="00A61677" w:rsidRPr="007E6AEE" w:rsidRDefault="00BC4A71" w:rsidP="00BC4A71">
      <w:r w:rsidRPr="007E6AEE">
        <w:t>The result includes the MC connections which support the MCG.</w:t>
      </w:r>
    </w:p>
    <w:p w14:paraId="5E382CC5" w14:textId="49CAE8AB" w:rsidR="00A61677" w:rsidRPr="007E6AEE" w:rsidRDefault="00D5227C" w:rsidP="004F184C">
      <w:pPr>
        <w:keepNext/>
      </w:pPr>
      <w:r w:rsidRPr="00D5227C">
        <w:rPr>
          <w:noProof/>
        </w:rPr>
        <w:lastRenderedPageBreak/>
        <w:drawing>
          <wp:inline distT="0" distB="0" distL="0" distR="0" wp14:anchorId="291B3E82" wp14:editId="45527514">
            <wp:extent cx="6645910" cy="2524760"/>
            <wp:effectExtent l="0" t="0" r="2540" b="0"/>
            <wp:docPr id="203522707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5" cstate="screen">
                      <a:extLst>
                        <a:ext uri="{28A0092B-C50C-407E-A947-70E740481C1C}">
                          <a14:useLocalDpi xmlns:a14="http://schemas.microsoft.com/office/drawing/2010/main" val="0"/>
                        </a:ext>
                      </a:extLst>
                    </a:blip>
                    <a:srcRect/>
                    <a:stretch>
                      <a:fillRect/>
                    </a:stretch>
                  </pic:blipFill>
                  <pic:spPr bwMode="auto">
                    <a:xfrm>
                      <a:off x="0" y="0"/>
                      <a:ext cx="6645910" cy="2524760"/>
                    </a:xfrm>
                    <a:prstGeom prst="rect">
                      <a:avLst/>
                    </a:prstGeom>
                    <a:noFill/>
                    <a:ln>
                      <a:noFill/>
                    </a:ln>
                  </pic:spPr>
                </pic:pic>
              </a:graphicData>
            </a:graphic>
          </wp:inline>
        </w:drawing>
      </w:r>
    </w:p>
    <w:p w14:paraId="0C1460BB" w14:textId="3A073D70" w:rsidR="00A61677" w:rsidRPr="007E6AEE" w:rsidRDefault="00A61677" w:rsidP="004F184C">
      <w:pPr>
        <w:pStyle w:val="TableCaption"/>
        <w:keepNext w:val="0"/>
      </w:pPr>
      <w:bookmarkStart w:id="934" w:name="_Ref106467180"/>
      <w:bookmarkStart w:id="935" w:name="_Toc173253870"/>
      <w:r w:rsidRPr="007E6AEE">
        <w:t xml:space="preserve">Figure </w:t>
      </w:r>
      <w:r w:rsidRPr="007E6AEE">
        <w:fldChar w:fldCharType="begin"/>
      </w:r>
      <w:r w:rsidRPr="007E6AEE">
        <w:instrText>STYLEREF 1 \s</w:instrText>
      </w:r>
      <w:r w:rsidRPr="007E6AEE">
        <w:fldChar w:fldCharType="separate"/>
      </w:r>
      <w:r w:rsidR="00C64284">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73</w:t>
      </w:r>
      <w:r w:rsidRPr="007E6AEE">
        <w:fldChar w:fldCharType="end"/>
      </w:r>
      <w:bookmarkEnd w:id="934"/>
      <w:r w:rsidRPr="007E6AEE">
        <w:t xml:space="preserve"> </w:t>
      </w:r>
      <w:r w:rsidR="009108A9" w:rsidRPr="007E6AEE">
        <w:t>MCG Connectivity Service at Degree side</w:t>
      </w:r>
      <w:bookmarkEnd w:id="935"/>
    </w:p>
    <w:p w14:paraId="45386B4B" w14:textId="5797FDEC" w:rsidR="00C123A4" w:rsidRPr="007E6AEE" w:rsidRDefault="00E810FF" w:rsidP="00141880">
      <w:r w:rsidRPr="007E6AEE">
        <w:fldChar w:fldCharType="begin"/>
      </w:r>
      <w:r w:rsidRPr="007E6AEE">
        <w:instrText xml:space="preserve"> REF _Ref106467271 \h </w:instrText>
      </w:r>
      <w:r w:rsidRPr="007E6AEE">
        <w:fldChar w:fldCharType="separate"/>
      </w:r>
      <w:r w:rsidR="00C64284" w:rsidRPr="007E6AEE">
        <w:t xml:space="preserve">Figure </w:t>
      </w:r>
      <w:r w:rsidR="00C64284">
        <w:rPr>
          <w:noProof/>
        </w:rPr>
        <w:t>6</w:t>
      </w:r>
      <w:r w:rsidR="00C64284" w:rsidRPr="007E6AEE">
        <w:noBreakHyphen/>
      </w:r>
      <w:r w:rsidR="00C64284">
        <w:rPr>
          <w:noProof/>
        </w:rPr>
        <w:t>74</w:t>
      </w:r>
      <w:r w:rsidRPr="007E6AEE">
        <w:fldChar w:fldCharType="end"/>
      </w:r>
      <w:r w:rsidRPr="007E6AEE">
        <w:t xml:space="preserve"> </w:t>
      </w:r>
      <w:r w:rsidR="00A61677" w:rsidRPr="007E6AEE">
        <w:t xml:space="preserve">shows </w:t>
      </w:r>
      <w:r w:rsidR="00C123A4" w:rsidRPr="007E6AEE">
        <w:t>the configuration parameters for the provisioning of the OTSiMC(G) connectivity service</w:t>
      </w:r>
      <w:r w:rsidR="00141880">
        <w:t xml:space="preserve">, including the automatic creation of the MC connection. </w:t>
      </w:r>
      <w:r w:rsidR="00141880" w:rsidRPr="007E6AEE">
        <w:t xml:space="preserve">MC parameters MAY be specified together with OTSiMC parameters to drive the creation of the server </w:t>
      </w:r>
      <w:r w:rsidR="00141880" w:rsidRPr="007E6AEE">
        <w:rPr>
          <w:rFonts w:cs="Times New Roman"/>
          <w:bCs/>
          <w:szCs w:val="20"/>
        </w:rPr>
        <w:t>MC connection</w:t>
      </w:r>
      <w:r w:rsidR="00141880" w:rsidRPr="007E6AEE">
        <w:t>.</w:t>
      </w:r>
    </w:p>
    <w:p w14:paraId="2078F783" w14:textId="77777777" w:rsidR="00C123A4" w:rsidRPr="007E6AEE" w:rsidRDefault="00C123A4" w:rsidP="00C123A4">
      <w:r w:rsidRPr="007E6AEE">
        <w:t>Note that each OTSiMC of the OTSiMCG is a spectrum portion of the MC.</w:t>
      </w:r>
    </w:p>
    <w:p w14:paraId="2AE6E6B3" w14:textId="5BBC2797" w:rsidR="00A61677" w:rsidRPr="007E6AEE" w:rsidRDefault="00C123A4" w:rsidP="00C123A4">
      <w:r w:rsidRPr="007E6AEE">
        <w:t>The result includes the OTSiMC connection(s) which support the OTSiMC(G) plus the MC connection.</w:t>
      </w:r>
    </w:p>
    <w:p w14:paraId="772D1C98" w14:textId="140F85D1" w:rsidR="00A61677" w:rsidRPr="007E6AEE" w:rsidRDefault="00D5227C" w:rsidP="00FE67B5">
      <w:pPr>
        <w:keepNext/>
      </w:pPr>
      <w:r w:rsidRPr="00D5227C">
        <w:rPr>
          <w:noProof/>
        </w:rPr>
        <w:drawing>
          <wp:inline distT="0" distB="0" distL="0" distR="0" wp14:anchorId="331F47BF" wp14:editId="0BFB9E5F">
            <wp:extent cx="6645910" cy="3229610"/>
            <wp:effectExtent l="0" t="0" r="2540" b="8890"/>
            <wp:docPr id="14417496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6" cstate="screen">
                      <a:extLst>
                        <a:ext uri="{28A0092B-C50C-407E-A947-70E740481C1C}">
                          <a14:useLocalDpi xmlns:a14="http://schemas.microsoft.com/office/drawing/2010/main" val="0"/>
                        </a:ext>
                      </a:extLst>
                    </a:blip>
                    <a:srcRect/>
                    <a:stretch>
                      <a:fillRect/>
                    </a:stretch>
                  </pic:blipFill>
                  <pic:spPr bwMode="auto">
                    <a:xfrm>
                      <a:off x="0" y="0"/>
                      <a:ext cx="6645910" cy="3229610"/>
                    </a:xfrm>
                    <a:prstGeom prst="rect">
                      <a:avLst/>
                    </a:prstGeom>
                    <a:noFill/>
                    <a:ln>
                      <a:noFill/>
                    </a:ln>
                  </pic:spPr>
                </pic:pic>
              </a:graphicData>
            </a:graphic>
          </wp:inline>
        </w:drawing>
      </w:r>
    </w:p>
    <w:p w14:paraId="07508F81" w14:textId="6404737D" w:rsidR="00A61677" w:rsidRPr="007E6AEE" w:rsidRDefault="00A61677" w:rsidP="00FE67B5">
      <w:pPr>
        <w:pStyle w:val="TableCaption"/>
        <w:keepNext w:val="0"/>
      </w:pPr>
      <w:bookmarkStart w:id="936" w:name="_Ref106467271"/>
      <w:bookmarkStart w:id="937" w:name="_Ref115785524"/>
      <w:bookmarkStart w:id="938" w:name="_Toc173253871"/>
      <w:r w:rsidRPr="007E6AEE">
        <w:t xml:space="preserve">Figure </w:t>
      </w:r>
      <w:r w:rsidRPr="007E6AEE">
        <w:fldChar w:fldCharType="begin"/>
      </w:r>
      <w:r w:rsidRPr="007E6AEE">
        <w:instrText>STYLEREF 1 \s</w:instrText>
      </w:r>
      <w:r w:rsidRPr="007E6AEE">
        <w:fldChar w:fldCharType="separate"/>
      </w:r>
      <w:r w:rsidR="00C64284">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74</w:t>
      </w:r>
      <w:r w:rsidRPr="007E6AEE">
        <w:fldChar w:fldCharType="end"/>
      </w:r>
      <w:bookmarkEnd w:id="936"/>
      <w:r w:rsidRPr="007E6AEE">
        <w:t xml:space="preserve"> </w:t>
      </w:r>
      <w:r w:rsidR="00E810FF" w:rsidRPr="007E6AEE">
        <w:t xml:space="preserve">OTSiMCG CS, MC Connection automatically created </w:t>
      </w:r>
      <w:r w:rsidR="00141880" w:rsidRPr="007E6AEE">
        <w:t>at Degree side</w:t>
      </w:r>
      <w:bookmarkEnd w:id="937"/>
      <w:bookmarkEnd w:id="938"/>
    </w:p>
    <w:p w14:paraId="06ECD09E" w14:textId="19F2074E" w:rsidR="00D94126" w:rsidRDefault="00D94126" w:rsidP="00D94126">
      <w:pPr>
        <w:rPr>
          <w:rFonts w:cs="Times New Roman"/>
          <w:bCs/>
          <w:szCs w:val="20"/>
        </w:rPr>
      </w:pPr>
      <w:r>
        <w:fldChar w:fldCharType="begin"/>
      </w:r>
      <w:r>
        <w:instrText xml:space="preserve"> REF _Ref106467362 \h </w:instrText>
      </w:r>
      <w:r>
        <w:fldChar w:fldCharType="separate"/>
      </w:r>
      <w:r w:rsidR="00C64284" w:rsidRPr="007E6AEE">
        <w:t xml:space="preserve">Figure </w:t>
      </w:r>
      <w:r w:rsidR="00C64284">
        <w:rPr>
          <w:noProof/>
        </w:rPr>
        <w:t>6</w:t>
      </w:r>
      <w:r w:rsidR="00C64284" w:rsidRPr="007E6AEE">
        <w:noBreakHyphen/>
      </w:r>
      <w:r w:rsidR="00C64284">
        <w:rPr>
          <w:noProof/>
        </w:rPr>
        <w:t>77</w:t>
      </w:r>
      <w:r>
        <w:fldChar w:fldCharType="end"/>
      </w:r>
      <w:r>
        <w:t xml:space="preserve"> </w:t>
      </w:r>
      <w:r w:rsidRPr="007E6AEE">
        <w:t xml:space="preserve">shows the configuration parameters for the provisioning of the OTSiMC(G) connectivity service </w:t>
      </w:r>
      <w:r>
        <w:t>on an existing MC connection</w:t>
      </w:r>
      <w:r w:rsidR="00F92A15">
        <w:t xml:space="preserve"> on Degree side</w:t>
      </w:r>
      <w:r w:rsidRPr="007E6AEE">
        <w:rPr>
          <w:rFonts w:cs="Times New Roman"/>
          <w:bCs/>
          <w:szCs w:val="20"/>
        </w:rPr>
        <w:t>.</w:t>
      </w:r>
    </w:p>
    <w:p w14:paraId="460BFAB1" w14:textId="6C825D5E" w:rsidR="00D94126" w:rsidRPr="007E6AEE" w:rsidRDefault="00D5227C" w:rsidP="00D94126">
      <w:r w:rsidRPr="00D5227C">
        <w:rPr>
          <w:noProof/>
        </w:rPr>
        <w:lastRenderedPageBreak/>
        <w:drawing>
          <wp:inline distT="0" distB="0" distL="0" distR="0" wp14:anchorId="7BAAD170" wp14:editId="4AD9DAB7">
            <wp:extent cx="6645910" cy="2899410"/>
            <wp:effectExtent l="0" t="0" r="2540" b="0"/>
            <wp:docPr id="36973310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7" cstate="screen">
                      <a:extLst>
                        <a:ext uri="{28A0092B-C50C-407E-A947-70E740481C1C}">
                          <a14:useLocalDpi xmlns:a14="http://schemas.microsoft.com/office/drawing/2010/main" val="0"/>
                        </a:ext>
                      </a:extLst>
                    </a:blip>
                    <a:srcRect/>
                    <a:stretch>
                      <a:fillRect/>
                    </a:stretch>
                  </pic:blipFill>
                  <pic:spPr bwMode="auto">
                    <a:xfrm>
                      <a:off x="0" y="0"/>
                      <a:ext cx="6645910" cy="2899410"/>
                    </a:xfrm>
                    <a:prstGeom prst="rect">
                      <a:avLst/>
                    </a:prstGeom>
                    <a:noFill/>
                    <a:ln>
                      <a:noFill/>
                    </a:ln>
                  </pic:spPr>
                </pic:pic>
              </a:graphicData>
            </a:graphic>
          </wp:inline>
        </w:drawing>
      </w:r>
    </w:p>
    <w:p w14:paraId="5558971C" w14:textId="2CAED919" w:rsidR="00D94126" w:rsidRDefault="00D94126" w:rsidP="00D94126">
      <w:pPr>
        <w:pStyle w:val="TableCaption"/>
      </w:pPr>
      <w:bookmarkStart w:id="939" w:name="_Ref141625981"/>
      <w:bookmarkStart w:id="940" w:name="_Toc173253872"/>
      <w:r w:rsidRPr="007E6AEE">
        <w:t xml:space="preserve">Figure </w:t>
      </w:r>
      <w:r w:rsidRPr="007E6AEE">
        <w:fldChar w:fldCharType="begin"/>
      </w:r>
      <w:r w:rsidRPr="007E6AEE">
        <w:instrText>STYLEREF 1 \s</w:instrText>
      </w:r>
      <w:r w:rsidRPr="007E6AEE">
        <w:fldChar w:fldCharType="separate"/>
      </w:r>
      <w:r w:rsidR="00C64284">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75</w:t>
      </w:r>
      <w:r w:rsidRPr="007E6AEE">
        <w:fldChar w:fldCharType="end"/>
      </w:r>
      <w:r w:rsidRPr="007E6AEE">
        <w:t xml:space="preserve"> OTSiMCG CS</w:t>
      </w:r>
      <w:r>
        <w:t xml:space="preserve"> on existing</w:t>
      </w:r>
      <w:r w:rsidRPr="007E6AEE">
        <w:t xml:space="preserve"> MC Connection at </w:t>
      </w:r>
      <w:r>
        <w:t>Degree</w:t>
      </w:r>
      <w:r w:rsidRPr="007E6AEE">
        <w:t xml:space="preserve"> side</w:t>
      </w:r>
      <w:bookmarkEnd w:id="939"/>
      <w:bookmarkEnd w:id="940"/>
    </w:p>
    <w:p w14:paraId="389DFFC3" w14:textId="4598878B" w:rsidR="00A61677" w:rsidRPr="007E6AEE" w:rsidRDefault="008F0938" w:rsidP="00A61677">
      <w:r w:rsidRPr="007E6AEE">
        <w:fldChar w:fldCharType="begin"/>
      </w:r>
      <w:r w:rsidRPr="007E6AEE">
        <w:instrText xml:space="preserve"> REF _Ref106467322 \h </w:instrText>
      </w:r>
      <w:r w:rsidRPr="007E6AEE">
        <w:fldChar w:fldCharType="separate"/>
      </w:r>
      <w:r w:rsidR="00C64284" w:rsidRPr="007E6AEE">
        <w:t xml:space="preserve">Figure </w:t>
      </w:r>
      <w:r w:rsidR="00C64284">
        <w:rPr>
          <w:noProof/>
        </w:rPr>
        <w:t>6</w:t>
      </w:r>
      <w:r w:rsidR="00C64284" w:rsidRPr="007E6AEE">
        <w:noBreakHyphen/>
      </w:r>
      <w:r w:rsidR="00C64284">
        <w:rPr>
          <w:noProof/>
        </w:rPr>
        <w:t>76</w:t>
      </w:r>
      <w:r w:rsidRPr="007E6AEE">
        <w:fldChar w:fldCharType="end"/>
      </w:r>
      <w:r w:rsidRPr="007E6AEE">
        <w:t xml:space="preserve"> </w:t>
      </w:r>
      <w:r w:rsidR="00A61677" w:rsidRPr="007E6AEE">
        <w:t xml:space="preserve">shows </w:t>
      </w:r>
      <w:r w:rsidR="00C123A4" w:rsidRPr="007E6AEE">
        <w:t xml:space="preserve">a similar scenario with respect to </w:t>
      </w:r>
      <w:r w:rsidR="00C123A4" w:rsidRPr="007E6AEE">
        <w:fldChar w:fldCharType="begin"/>
      </w:r>
      <w:r w:rsidR="00C123A4" w:rsidRPr="007E6AEE">
        <w:instrText xml:space="preserve"> REF _Ref106467271 \h </w:instrText>
      </w:r>
      <w:r w:rsidR="00C123A4" w:rsidRPr="007E6AEE">
        <w:fldChar w:fldCharType="separate"/>
      </w:r>
      <w:r w:rsidR="00C64284" w:rsidRPr="007E6AEE">
        <w:t xml:space="preserve">Figure </w:t>
      </w:r>
      <w:r w:rsidR="00C64284">
        <w:rPr>
          <w:noProof/>
        </w:rPr>
        <w:t>6</w:t>
      </w:r>
      <w:r w:rsidR="00C64284" w:rsidRPr="007E6AEE">
        <w:noBreakHyphen/>
      </w:r>
      <w:r w:rsidR="00C64284">
        <w:rPr>
          <w:noProof/>
        </w:rPr>
        <w:t>74</w:t>
      </w:r>
      <w:r w:rsidR="00C123A4" w:rsidRPr="007E6AEE">
        <w:fldChar w:fldCharType="end"/>
      </w:r>
      <w:r w:rsidR="00C123A4" w:rsidRPr="007E6AEE">
        <w:t xml:space="preserve">, with the server controller </w:t>
      </w:r>
      <w:r w:rsidR="00AA7A4B" w:rsidRPr="007E6AEE">
        <w:t>also creating</w:t>
      </w:r>
      <w:r w:rsidR="00C123A4" w:rsidRPr="007E6AEE">
        <w:t xml:space="preserve"> the MC</w:t>
      </w:r>
      <w:r w:rsidR="00C123A4" w:rsidRPr="007E6AEE">
        <w:rPr>
          <w:rFonts w:cs="Times New Roman"/>
          <w:bCs/>
          <w:szCs w:val="20"/>
        </w:rPr>
        <w:t xml:space="preserve"> connectivity service.</w:t>
      </w:r>
    </w:p>
    <w:p w14:paraId="2069A2A6" w14:textId="7B6B4C5A" w:rsidR="00A61677" w:rsidRPr="007E6AEE" w:rsidRDefault="001B0E64" w:rsidP="00A61677">
      <w:r w:rsidRPr="001B0E64">
        <w:rPr>
          <w:noProof/>
        </w:rPr>
        <w:drawing>
          <wp:inline distT="0" distB="0" distL="0" distR="0" wp14:anchorId="1C729C67" wp14:editId="515CE980">
            <wp:extent cx="6645910" cy="3239770"/>
            <wp:effectExtent l="0" t="0" r="2540" b="0"/>
            <wp:docPr id="73171036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28" cstate="screen">
                      <a:extLst>
                        <a:ext uri="{28A0092B-C50C-407E-A947-70E740481C1C}">
                          <a14:useLocalDpi xmlns:a14="http://schemas.microsoft.com/office/drawing/2010/main" val="0"/>
                        </a:ext>
                      </a:extLst>
                    </a:blip>
                    <a:srcRect/>
                    <a:stretch>
                      <a:fillRect/>
                    </a:stretch>
                  </pic:blipFill>
                  <pic:spPr bwMode="auto">
                    <a:xfrm>
                      <a:off x="0" y="0"/>
                      <a:ext cx="6645910" cy="3239770"/>
                    </a:xfrm>
                    <a:prstGeom prst="rect">
                      <a:avLst/>
                    </a:prstGeom>
                    <a:noFill/>
                    <a:ln>
                      <a:noFill/>
                    </a:ln>
                  </pic:spPr>
                </pic:pic>
              </a:graphicData>
            </a:graphic>
          </wp:inline>
        </w:drawing>
      </w:r>
    </w:p>
    <w:p w14:paraId="5CEA9843" w14:textId="4D2A788B" w:rsidR="00A61677" w:rsidRPr="007E6AEE" w:rsidRDefault="00A61677" w:rsidP="00A61677">
      <w:pPr>
        <w:pStyle w:val="TableCaption"/>
      </w:pPr>
      <w:bookmarkStart w:id="941" w:name="_Ref106467322"/>
      <w:bookmarkStart w:id="942" w:name="_Ref115785535"/>
      <w:bookmarkStart w:id="943" w:name="_Ref141627173"/>
      <w:bookmarkStart w:id="944" w:name="_Toc173253873"/>
      <w:r w:rsidRPr="007E6AEE">
        <w:t xml:space="preserve">Figure </w:t>
      </w:r>
      <w:r w:rsidRPr="007E6AEE">
        <w:fldChar w:fldCharType="begin"/>
      </w:r>
      <w:r w:rsidRPr="007E6AEE">
        <w:instrText>STYLEREF 1 \s</w:instrText>
      </w:r>
      <w:r w:rsidRPr="007E6AEE">
        <w:fldChar w:fldCharType="separate"/>
      </w:r>
      <w:r w:rsidR="00C64284">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76</w:t>
      </w:r>
      <w:r w:rsidRPr="007E6AEE">
        <w:fldChar w:fldCharType="end"/>
      </w:r>
      <w:bookmarkEnd w:id="941"/>
      <w:r w:rsidRPr="007E6AEE">
        <w:t xml:space="preserve"> </w:t>
      </w:r>
      <w:r w:rsidR="008F0938" w:rsidRPr="007E6AEE">
        <w:t>OTSiMCG</w:t>
      </w:r>
      <w:bookmarkEnd w:id="942"/>
      <w:r w:rsidR="0086635B">
        <w:t xml:space="preserve"> CS</w:t>
      </w:r>
      <w:r w:rsidR="005A33D2">
        <w:t xml:space="preserve">, </w:t>
      </w:r>
      <w:r w:rsidR="005A33D2" w:rsidRPr="00F65C98">
        <w:t xml:space="preserve">MC CS automatically created at </w:t>
      </w:r>
      <w:r w:rsidR="005A33D2">
        <w:t>Degree</w:t>
      </w:r>
      <w:r w:rsidR="005A33D2" w:rsidRPr="00F65C98">
        <w:t xml:space="preserve"> side</w:t>
      </w:r>
      <w:bookmarkEnd w:id="943"/>
      <w:bookmarkEnd w:id="944"/>
    </w:p>
    <w:p w14:paraId="67E4F407" w14:textId="308CC270" w:rsidR="00A61677" w:rsidRPr="007E6AEE" w:rsidRDefault="00AB5759" w:rsidP="00A61677">
      <w:r w:rsidRPr="007E6AEE">
        <w:fldChar w:fldCharType="begin"/>
      </w:r>
      <w:r w:rsidRPr="007E6AEE">
        <w:instrText xml:space="preserve"> REF _Ref106467362 \h </w:instrText>
      </w:r>
      <w:r w:rsidRPr="007E6AEE">
        <w:fldChar w:fldCharType="separate"/>
      </w:r>
      <w:r w:rsidR="00C64284" w:rsidRPr="007E6AEE">
        <w:t xml:space="preserve">Figure </w:t>
      </w:r>
      <w:r w:rsidR="00C64284">
        <w:rPr>
          <w:noProof/>
        </w:rPr>
        <w:t>6</w:t>
      </w:r>
      <w:r w:rsidR="00C64284" w:rsidRPr="007E6AEE">
        <w:noBreakHyphen/>
      </w:r>
      <w:r w:rsidR="00C64284">
        <w:rPr>
          <w:noProof/>
        </w:rPr>
        <w:t>77</w:t>
      </w:r>
      <w:r w:rsidRPr="007E6AEE">
        <w:fldChar w:fldCharType="end"/>
      </w:r>
      <w:r w:rsidRPr="007E6AEE">
        <w:t xml:space="preserve"> </w:t>
      </w:r>
      <w:r w:rsidR="00A61677" w:rsidRPr="007E6AEE">
        <w:t xml:space="preserve">shows </w:t>
      </w:r>
      <w:r w:rsidR="00C123A4" w:rsidRPr="007E6AEE">
        <w:t>the configuration parameters for the provisioning of the OTSiMC(G) connectivity service on an existing MC Connectivity Service.</w:t>
      </w:r>
    </w:p>
    <w:p w14:paraId="6BB82D8A" w14:textId="14A26FB7" w:rsidR="00C123A4" w:rsidRPr="007E6AEE" w:rsidRDefault="00C123A4" w:rsidP="00A61677">
      <w:r w:rsidRPr="007E6AEE">
        <w:t>The result includes the OTSiMC connection(s) which support the OTSiMC(G).</w:t>
      </w:r>
    </w:p>
    <w:p w14:paraId="55728CDB" w14:textId="738A2E12" w:rsidR="00A61677" w:rsidRPr="007E6AEE" w:rsidRDefault="001B0E64" w:rsidP="00C739A3">
      <w:pPr>
        <w:keepNext/>
      </w:pPr>
      <w:r w:rsidRPr="001B0E64">
        <w:rPr>
          <w:noProof/>
        </w:rPr>
        <w:lastRenderedPageBreak/>
        <w:drawing>
          <wp:inline distT="0" distB="0" distL="0" distR="0" wp14:anchorId="16A44147" wp14:editId="635C9917">
            <wp:extent cx="6645910" cy="2934335"/>
            <wp:effectExtent l="0" t="0" r="2540" b="0"/>
            <wp:docPr id="54306521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29" cstate="screen">
                      <a:extLst>
                        <a:ext uri="{28A0092B-C50C-407E-A947-70E740481C1C}">
                          <a14:useLocalDpi xmlns:a14="http://schemas.microsoft.com/office/drawing/2010/main" val="0"/>
                        </a:ext>
                      </a:extLst>
                    </a:blip>
                    <a:srcRect/>
                    <a:stretch>
                      <a:fillRect/>
                    </a:stretch>
                  </pic:blipFill>
                  <pic:spPr bwMode="auto">
                    <a:xfrm>
                      <a:off x="0" y="0"/>
                      <a:ext cx="6645910" cy="2934335"/>
                    </a:xfrm>
                    <a:prstGeom prst="rect">
                      <a:avLst/>
                    </a:prstGeom>
                    <a:noFill/>
                    <a:ln>
                      <a:noFill/>
                    </a:ln>
                  </pic:spPr>
                </pic:pic>
              </a:graphicData>
            </a:graphic>
          </wp:inline>
        </w:drawing>
      </w:r>
    </w:p>
    <w:p w14:paraId="5D1F3436" w14:textId="7284D460" w:rsidR="00A61677" w:rsidRPr="007E6AEE" w:rsidRDefault="00A61677" w:rsidP="00C739A3">
      <w:pPr>
        <w:pStyle w:val="TableCaption"/>
        <w:keepNext w:val="0"/>
      </w:pPr>
      <w:bookmarkStart w:id="945" w:name="_Ref106467362"/>
      <w:bookmarkStart w:id="946" w:name="_Ref115785557"/>
      <w:bookmarkStart w:id="947" w:name="_Toc173253874"/>
      <w:r w:rsidRPr="007E6AEE">
        <w:t xml:space="preserve">Figure </w:t>
      </w:r>
      <w:r w:rsidRPr="007E6AEE">
        <w:fldChar w:fldCharType="begin"/>
      </w:r>
      <w:r w:rsidRPr="007E6AEE">
        <w:instrText>STYLEREF 1 \s</w:instrText>
      </w:r>
      <w:r w:rsidRPr="007E6AEE">
        <w:fldChar w:fldCharType="separate"/>
      </w:r>
      <w:r w:rsidR="00C64284">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77</w:t>
      </w:r>
      <w:r w:rsidRPr="007E6AEE">
        <w:fldChar w:fldCharType="end"/>
      </w:r>
      <w:bookmarkEnd w:id="945"/>
      <w:r w:rsidRPr="007E6AEE">
        <w:t xml:space="preserve"> </w:t>
      </w:r>
      <w:r w:rsidR="00AB5759" w:rsidRPr="007E6AEE">
        <w:t xml:space="preserve">OTSiMC(G) CS on </w:t>
      </w:r>
      <w:r w:rsidR="005C50C4">
        <w:t xml:space="preserve">existing </w:t>
      </w:r>
      <w:r w:rsidR="00AB5759" w:rsidRPr="007E6AEE">
        <w:t>MC CS at Degree side</w:t>
      </w:r>
      <w:bookmarkEnd w:id="946"/>
      <w:bookmarkEnd w:id="947"/>
    </w:p>
    <w:p w14:paraId="7FD5C99E" w14:textId="56264228" w:rsidR="004C632F" w:rsidRPr="007E6AEE" w:rsidRDefault="003A31FE" w:rsidP="00FC6874">
      <w:pPr>
        <w:pStyle w:val="Heading5"/>
        <w:ind w:left="1276" w:hanging="992"/>
      </w:pPr>
      <w:r w:rsidRPr="007E6AEE">
        <w:t xml:space="preserve">OTSiMC Connectivity Service without </w:t>
      </w:r>
      <w:r w:rsidR="006D2534" w:rsidRPr="007E6AEE">
        <w:t xml:space="preserve">supporting </w:t>
      </w:r>
      <w:r w:rsidRPr="007E6AEE">
        <w:t>MC</w:t>
      </w:r>
      <w:r w:rsidR="006D2534" w:rsidRPr="007E6AEE">
        <w:t xml:space="preserve"> connecti</w:t>
      </w:r>
      <w:r w:rsidR="00D409B1" w:rsidRPr="007E6AEE">
        <w:t>vity</w:t>
      </w:r>
    </w:p>
    <w:p w14:paraId="2DB66D1D" w14:textId="00ECC2DD" w:rsidR="00A61677" w:rsidRPr="007E6AEE" w:rsidRDefault="00762243" w:rsidP="00A61677">
      <w:r w:rsidRPr="007E6AEE">
        <w:fldChar w:fldCharType="begin"/>
      </w:r>
      <w:r w:rsidRPr="007E6AEE">
        <w:instrText xml:space="preserve"> REF _Ref106467522 \h </w:instrText>
      </w:r>
      <w:r w:rsidRPr="007E6AEE">
        <w:fldChar w:fldCharType="separate"/>
      </w:r>
      <w:r w:rsidR="00C64284" w:rsidRPr="007E6AEE">
        <w:t xml:space="preserve">Figure </w:t>
      </w:r>
      <w:r w:rsidR="00C64284">
        <w:rPr>
          <w:noProof/>
        </w:rPr>
        <w:t>6</w:t>
      </w:r>
      <w:r w:rsidR="00C64284" w:rsidRPr="007E6AEE">
        <w:noBreakHyphen/>
      </w:r>
      <w:r w:rsidR="00C64284">
        <w:rPr>
          <w:noProof/>
        </w:rPr>
        <w:t>78</w:t>
      </w:r>
      <w:r w:rsidRPr="007E6AEE">
        <w:fldChar w:fldCharType="end"/>
      </w:r>
      <w:r w:rsidRPr="007E6AEE">
        <w:t xml:space="preserve"> </w:t>
      </w:r>
      <w:r w:rsidR="00A61677" w:rsidRPr="007E6AEE">
        <w:t xml:space="preserve">shows </w:t>
      </w:r>
      <w:r w:rsidR="00C123A4" w:rsidRPr="007E6AEE">
        <w:t>the configuration parameters for the provisioning of the OTSiMC(G) connectivity service</w:t>
      </w:r>
      <w:r w:rsidR="006D2534" w:rsidRPr="007E6AEE">
        <w:t xml:space="preserve"> without relying on </w:t>
      </w:r>
      <w:r w:rsidR="00DC1E73" w:rsidRPr="007E6AEE">
        <w:t xml:space="preserve">or assuming any </w:t>
      </w:r>
      <w:r w:rsidR="006D2534" w:rsidRPr="007E6AEE">
        <w:t>explicit MC connecti</w:t>
      </w:r>
      <w:r w:rsidR="00D409B1" w:rsidRPr="007E6AEE">
        <w:t>vity</w:t>
      </w:r>
      <w:r w:rsidR="006D2534" w:rsidRPr="007E6AEE">
        <w:t xml:space="preserve"> supporting the OTSiMC(G)</w:t>
      </w:r>
      <w:r w:rsidR="00C123A4" w:rsidRPr="007E6AEE">
        <w:t>.</w:t>
      </w:r>
      <w:r w:rsidR="00C517D1" w:rsidRPr="007E6AEE">
        <w:t xml:space="preserve"> </w:t>
      </w:r>
      <w:r w:rsidR="00016353" w:rsidRPr="007E6AEE">
        <w:rPr>
          <w:i/>
          <w:iCs/>
        </w:rPr>
        <w:t>Note that the</w:t>
      </w:r>
      <w:r w:rsidR="003D4263" w:rsidRPr="007E6AEE">
        <w:rPr>
          <w:i/>
          <w:iCs/>
        </w:rPr>
        <w:t xml:space="preserve"> presence</w:t>
      </w:r>
      <w:r w:rsidR="00016353" w:rsidRPr="007E6AEE">
        <w:rPr>
          <w:i/>
          <w:iCs/>
        </w:rPr>
        <w:t xml:space="preserve"> or not of a</w:t>
      </w:r>
      <w:r w:rsidR="00F23E6C" w:rsidRPr="007E6AEE">
        <w:rPr>
          <w:i/>
          <w:iCs/>
        </w:rPr>
        <w:t>n</w:t>
      </w:r>
      <w:r w:rsidR="00EF5220" w:rsidRPr="007E6AEE">
        <w:rPr>
          <w:i/>
          <w:iCs/>
        </w:rPr>
        <w:t xml:space="preserve"> </w:t>
      </w:r>
      <w:r w:rsidR="00016353" w:rsidRPr="007E6AEE">
        <w:rPr>
          <w:i/>
          <w:iCs/>
        </w:rPr>
        <w:t xml:space="preserve">MC layer </w:t>
      </w:r>
      <w:r w:rsidR="00677AD7" w:rsidRPr="007E6AEE">
        <w:rPr>
          <w:i/>
          <w:iCs/>
        </w:rPr>
        <w:t xml:space="preserve">connectivity </w:t>
      </w:r>
      <w:r w:rsidR="00016353" w:rsidRPr="007E6AEE">
        <w:rPr>
          <w:i/>
          <w:iCs/>
        </w:rPr>
        <w:t>is conveyed in the mux sequence capability of the PHOTONIC_MEDIA NEP (see UC0b)</w:t>
      </w:r>
      <w:r w:rsidR="00F23E6C" w:rsidRPr="007E6AEE">
        <w:rPr>
          <w:i/>
          <w:iCs/>
        </w:rPr>
        <w:t>.</w:t>
      </w:r>
      <w:r w:rsidR="00EF5220" w:rsidRPr="007E6AEE">
        <w:rPr>
          <w:i/>
          <w:iCs/>
        </w:rPr>
        <w:t xml:space="preserve"> See also</w:t>
      </w:r>
      <w:r w:rsidR="00BD0247" w:rsidRPr="007E6AEE">
        <w:rPr>
          <w:i/>
          <w:iCs/>
        </w:rPr>
        <w:t xml:space="preserve"> Section</w:t>
      </w:r>
      <w:r w:rsidR="00EF5220" w:rsidRPr="007E6AEE">
        <w:rPr>
          <w:i/>
          <w:iCs/>
        </w:rPr>
        <w:t xml:space="preserve"> </w:t>
      </w:r>
      <w:r w:rsidR="00BD0247" w:rsidRPr="007E6AEE">
        <w:rPr>
          <w:i/>
          <w:iCs/>
        </w:rPr>
        <w:fldChar w:fldCharType="begin"/>
      </w:r>
      <w:r w:rsidR="00BD0247" w:rsidRPr="007E6AEE">
        <w:rPr>
          <w:i/>
          <w:iCs/>
        </w:rPr>
        <w:instrText xml:space="preserve"> REF _Ref106796982 \r \h </w:instrText>
      </w:r>
      <w:r w:rsidR="00BD0247" w:rsidRPr="007E6AEE">
        <w:rPr>
          <w:i/>
          <w:iCs/>
        </w:rPr>
      </w:r>
      <w:r w:rsidR="00BD0247" w:rsidRPr="007E6AEE">
        <w:rPr>
          <w:i/>
          <w:iCs/>
        </w:rPr>
        <w:fldChar w:fldCharType="separate"/>
      </w:r>
      <w:r w:rsidR="00C64284">
        <w:rPr>
          <w:i/>
          <w:iCs/>
        </w:rPr>
        <w:t>0</w:t>
      </w:r>
      <w:r w:rsidR="00BD0247" w:rsidRPr="007E6AEE">
        <w:rPr>
          <w:i/>
          <w:iCs/>
        </w:rPr>
        <w:fldChar w:fldCharType="end"/>
      </w:r>
      <w:r w:rsidR="00BD0247" w:rsidRPr="007E6AEE">
        <w:t xml:space="preserve"> </w:t>
      </w:r>
      <w:r w:rsidR="0027201E" w:rsidRPr="007E6AEE">
        <w:rPr>
          <w:i/>
          <w:iCs/>
        </w:rPr>
        <w:t xml:space="preserve">regarding </w:t>
      </w:r>
      <w:r w:rsidR="00BD0247" w:rsidRPr="007E6AEE">
        <w:rPr>
          <w:i/>
          <w:iCs/>
        </w:rPr>
        <w:t>the configuration parameters for the provisioning of the OTSiMC(G) connectivity service</w:t>
      </w:r>
      <w:r w:rsidR="0027201E" w:rsidRPr="007E6AEE">
        <w:rPr>
          <w:i/>
          <w:iCs/>
        </w:rPr>
        <w:t xml:space="preserve"> with MC connectivity</w:t>
      </w:r>
      <w:r w:rsidR="00BD0247" w:rsidRPr="007E6AEE">
        <w:rPr>
          <w:i/>
          <w:iCs/>
        </w:rPr>
        <w:t>.</w:t>
      </w:r>
    </w:p>
    <w:p w14:paraId="241A6D90" w14:textId="6CB5A75D" w:rsidR="00C123A4" w:rsidRPr="007E6AEE" w:rsidRDefault="00C123A4" w:rsidP="00A61677">
      <w:r w:rsidRPr="007E6AEE">
        <w:t>In this scenario the OTSiMC(G) is directly supported by OMS Connections.</w:t>
      </w:r>
    </w:p>
    <w:p w14:paraId="1089C29E" w14:textId="10421D8E" w:rsidR="00C123A4" w:rsidRPr="007E6AEE" w:rsidRDefault="00C123A4" w:rsidP="00A61677">
      <w:r w:rsidRPr="007E6AEE">
        <w:t>The result includes the OTSiMC connection(s) which support the OTSiMC(G).</w:t>
      </w:r>
    </w:p>
    <w:p w14:paraId="4A84C18F" w14:textId="65EF481D" w:rsidR="00A61677" w:rsidRPr="007E6AEE" w:rsidRDefault="001B0E64" w:rsidP="0027201E">
      <w:pPr>
        <w:keepNext/>
      </w:pPr>
      <w:r w:rsidRPr="001B0E64">
        <w:rPr>
          <w:noProof/>
        </w:rPr>
        <w:drawing>
          <wp:inline distT="0" distB="0" distL="0" distR="0" wp14:anchorId="57653210" wp14:editId="5E5AFAA5">
            <wp:extent cx="6645910" cy="2867025"/>
            <wp:effectExtent l="0" t="0" r="2540" b="9525"/>
            <wp:docPr id="131168947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0" cstate="screen">
                      <a:extLst>
                        <a:ext uri="{28A0092B-C50C-407E-A947-70E740481C1C}">
                          <a14:useLocalDpi xmlns:a14="http://schemas.microsoft.com/office/drawing/2010/main" val="0"/>
                        </a:ext>
                      </a:extLst>
                    </a:blip>
                    <a:srcRect/>
                    <a:stretch>
                      <a:fillRect/>
                    </a:stretch>
                  </pic:blipFill>
                  <pic:spPr bwMode="auto">
                    <a:xfrm>
                      <a:off x="0" y="0"/>
                      <a:ext cx="6645910" cy="2867025"/>
                    </a:xfrm>
                    <a:prstGeom prst="rect">
                      <a:avLst/>
                    </a:prstGeom>
                    <a:noFill/>
                    <a:ln>
                      <a:noFill/>
                    </a:ln>
                  </pic:spPr>
                </pic:pic>
              </a:graphicData>
            </a:graphic>
          </wp:inline>
        </w:drawing>
      </w:r>
    </w:p>
    <w:p w14:paraId="10D5EB93" w14:textId="5DA35EE0" w:rsidR="00A61677" w:rsidRDefault="00A61677" w:rsidP="0027201E">
      <w:pPr>
        <w:pStyle w:val="TableCaption"/>
        <w:keepNext w:val="0"/>
      </w:pPr>
      <w:bookmarkStart w:id="948" w:name="_Ref106467522"/>
      <w:bookmarkStart w:id="949" w:name="_Ref141267819"/>
      <w:bookmarkStart w:id="950" w:name="_Toc173253875"/>
      <w:r w:rsidRPr="007E6AEE">
        <w:t xml:space="preserve">Figure </w:t>
      </w:r>
      <w:r w:rsidRPr="007E6AEE">
        <w:fldChar w:fldCharType="begin"/>
      </w:r>
      <w:r w:rsidRPr="007E6AEE">
        <w:instrText>STYLEREF 1 \s</w:instrText>
      </w:r>
      <w:r w:rsidRPr="007E6AEE">
        <w:fldChar w:fldCharType="separate"/>
      </w:r>
      <w:r w:rsidR="00C64284">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78</w:t>
      </w:r>
      <w:r w:rsidRPr="007E6AEE">
        <w:fldChar w:fldCharType="end"/>
      </w:r>
      <w:bookmarkEnd w:id="948"/>
      <w:r w:rsidRPr="007E6AEE">
        <w:t xml:space="preserve"> </w:t>
      </w:r>
      <w:r w:rsidR="00762243" w:rsidRPr="007E6AEE">
        <w:t>OTSiMC Connectivity Service without MC Layer</w:t>
      </w:r>
      <w:bookmarkEnd w:id="949"/>
      <w:bookmarkEnd w:id="950"/>
    </w:p>
    <w:p w14:paraId="38B4B8A9" w14:textId="77777777" w:rsidR="00F13F73" w:rsidRPr="007E6AEE" w:rsidRDefault="00F13F73" w:rsidP="00EE1929">
      <w:pPr>
        <w:pStyle w:val="Heading3"/>
        <w:rPr>
          <w:color w:val="auto"/>
        </w:rPr>
      </w:pPr>
      <w:bookmarkStart w:id="951" w:name="_Toc173252948"/>
      <w:r w:rsidRPr="007E6AEE">
        <w:rPr>
          <w:color w:val="auto"/>
        </w:rPr>
        <w:lastRenderedPageBreak/>
        <w:t>Use case 1.0: Generic Service Provisioning</w:t>
      </w:r>
      <w:bookmarkEnd w:id="951"/>
    </w:p>
    <w:p w14:paraId="1D335DFC" w14:textId="7B4096B1" w:rsidR="001222A6" w:rsidRPr="007E6AEE" w:rsidRDefault="001222A6" w:rsidP="00AB1AD8">
      <w:pPr>
        <w:rPr>
          <w:szCs w:val="22"/>
        </w:rPr>
      </w:pPr>
      <w:r w:rsidRPr="007E6AEE">
        <w:rPr>
          <w:szCs w:val="22"/>
        </w:rPr>
        <w:t xml:space="preserve">The purpose of this generic UC is to provide an agreement in the connectivity service management, notably when a client requests a </w:t>
      </w:r>
      <w:r w:rsidR="00CD3767" w:rsidRPr="007E6AEE">
        <w:rPr>
          <w:szCs w:val="22"/>
        </w:rPr>
        <w:t>Connectivity Service between CSEPs (thus SIPs)</w:t>
      </w:r>
      <w:r w:rsidRPr="007E6AEE">
        <w:rPr>
          <w:szCs w:val="22"/>
        </w:rPr>
        <w:t xml:space="preserve">. </w:t>
      </w:r>
    </w:p>
    <w:tbl>
      <w:tblPr>
        <w:tblStyle w:val="GridTable6Colorful-Accent5"/>
        <w:tblW w:w="10490" w:type="dxa"/>
        <w:tblLook w:val="04A0" w:firstRow="1" w:lastRow="0" w:firstColumn="1" w:lastColumn="0" w:noHBand="0" w:noVBand="1"/>
      </w:tblPr>
      <w:tblGrid>
        <w:gridCol w:w="1570"/>
        <w:gridCol w:w="8920"/>
      </w:tblGrid>
      <w:tr w:rsidR="00F13F73" w:rsidRPr="007E6AEE" w14:paraId="1FF5D0F6" w14:textId="77777777" w:rsidTr="00326E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081CF62D" w14:textId="77777777" w:rsidR="00F13F73" w:rsidRPr="007E6AEE" w:rsidRDefault="00F13F73" w:rsidP="0062054D">
            <w:pPr>
              <w:rPr>
                <w:rFonts w:cs="Times New Roman"/>
                <w:szCs w:val="20"/>
              </w:rPr>
            </w:pPr>
            <w:r w:rsidRPr="007E6AEE">
              <w:rPr>
                <w:rFonts w:cs="Times New Roman"/>
                <w:szCs w:val="20"/>
              </w:rPr>
              <w:t>Number</w:t>
            </w:r>
          </w:p>
        </w:tc>
        <w:tc>
          <w:tcPr>
            <w:tcW w:w="8727" w:type="dxa"/>
          </w:tcPr>
          <w:p w14:paraId="5A1CDA76" w14:textId="69E7390D" w:rsidR="00F13F73" w:rsidRPr="007E6AEE" w:rsidRDefault="00F13F73" w:rsidP="00AB1AD8">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lang w:eastAsia="en-US"/>
              </w:rPr>
            </w:pPr>
            <w:r w:rsidRPr="007E6AEE">
              <w:rPr>
                <w:rFonts w:cs="Times New Roman"/>
                <w:color w:val="000000"/>
                <w:szCs w:val="22"/>
                <w:lang w:eastAsia="en-US"/>
              </w:rPr>
              <w:t xml:space="preserve">UC1.0 </w:t>
            </w:r>
          </w:p>
        </w:tc>
      </w:tr>
      <w:tr w:rsidR="00F13F73" w:rsidRPr="007E6AEE" w14:paraId="228F555C" w14:textId="77777777" w:rsidTr="00326E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345E3D04" w14:textId="77777777" w:rsidR="00F13F73" w:rsidRPr="007E6AEE" w:rsidRDefault="00F13F73" w:rsidP="0062054D">
            <w:pPr>
              <w:rPr>
                <w:rFonts w:cs="Times New Roman"/>
                <w:szCs w:val="20"/>
              </w:rPr>
            </w:pPr>
            <w:r w:rsidRPr="007E6AEE">
              <w:rPr>
                <w:rFonts w:cs="Times New Roman"/>
                <w:szCs w:val="20"/>
              </w:rPr>
              <w:t>Name</w:t>
            </w:r>
          </w:p>
        </w:tc>
        <w:tc>
          <w:tcPr>
            <w:tcW w:w="8727" w:type="dxa"/>
          </w:tcPr>
          <w:p w14:paraId="1E579F84" w14:textId="6A787260" w:rsidR="00F13F73" w:rsidRPr="007E6AEE" w:rsidRDefault="00F13F73" w:rsidP="00AB1AD8">
            <w:pPr>
              <w:cnfStyle w:val="000000100000" w:firstRow="0" w:lastRow="0" w:firstColumn="0" w:lastColumn="0" w:oddVBand="0" w:evenVBand="0" w:oddHBand="1" w:evenHBand="0" w:firstRowFirstColumn="0" w:firstRowLastColumn="0" w:lastRowFirstColumn="0" w:lastRowLastColumn="0"/>
              <w:rPr>
                <w:rFonts w:cs="Times New Roman"/>
                <w:b/>
                <w:color w:val="000000"/>
                <w:szCs w:val="22"/>
                <w:lang w:eastAsia="en-US"/>
              </w:rPr>
            </w:pPr>
            <w:r w:rsidRPr="007E6AEE">
              <w:rPr>
                <w:rFonts w:cs="Times New Roman"/>
                <w:b/>
                <w:color w:val="000000"/>
                <w:szCs w:val="22"/>
                <w:lang w:eastAsia="en-US"/>
              </w:rPr>
              <w:t>Generic Unconstrained Service Provisioning</w:t>
            </w:r>
          </w:p>
        </w:tc>
      </w:tr>
      <w:tr w:rsidR="00F13F73" w:rsidRPr="007E6AEE" w14:paraId="79A141DE" w14:textId="77777777" w:rsidTr="00326EDD">
        <w:tc>
          <w:tcPr>
            <w:cnfStyle w:val="001000000000" w:firstRow="0" w:lastRow="0" w:firstColumn="1" w:lastColumn="0" w:oddVBand="0" w:evenVBand="0" w:oddHBand="0" w:evenHBand="0" w:firstRowFirstColumn="0" w:firstRowLastColumn="0" w:lastRowFirstColumn="0" w:lastRowLastColumn="0"/>
            <w:tcW w:w="0" w:type="dxa"/>
          </w:tcPr>
          <w:p w14:paraId="6FCA6C0E" w14:textId="77777777" w:rsidR="00F13F73" w:rsidRPr="007E6AEE" w:rsidRDefault="00F13F73" w:rsidP="0062054D">
            <w:pPr>
              <w:rPr>
                <w:rFonts w:cs="Times New Roman"/>
                <w:szCs w:val="20"/>
              </w:rPr>
            </w:pPr>
            <w:r w:rsidRPr="007E6AEE">
              <w:rPr>
                <w:rFonts w:cs="Times New Roman"/>
                <w:szCs w:val="20"/>
              </w:rPr>
              <w:t>Technologies involved</w:t>
            </w:r>
          </w:p>
        </w:tc>
        <w:tc>
          <w:tcPr>
            <w:tcW w:w="8727" w:type="dxa"/>
          </w:tcPr>
          <w:p w14:paraId="43A059C9" w14:textId="58896929" w:rsidR="00F13F73" w:rsidRPr="007E6AEE" w:rsidRDefault="008D1D63" w:rsidP="0062054D">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All</w:t>
            </w:r>
          </w:p>
        </w:tc>
      </w:tr>
      <w:tr w:rsidR="00F13F73" w:rsidRPr="007E6AEE" w14:paraId="27CF4033" w14:textId="77777777" w:rsidTr="00326E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3A68D749" w14:textId="77777777" w:rsidR="00F13F73" w:rsidRPr="007E6AEE" w:rsidRDefault="00F13F73" w:rsidP="0062054D">
            <w:pPr>
              <w:rPr>
                <w:rFonts w:cs="Times New Roman"/>
                <w:szCs w:val="20"/>
              </w:rPr>
            </w:pPr>
            <w:r w:rsidRPr="007E6AEE">
              <w:rPr>
                <w:rFonts w:cs="Times New Roman"/>
                <w:szCs w:val="20"/>
              </w:rPr>
              <w:t>Process/Areas Involved</w:t>
            </w:r>
          </w:p>
        </w:tc>
        <w:tc>
          <w:tcPr>
            <w:tcW w:w="8727" w:type="dxa"/>
          </w:tcPr>
          <w:p w14:paraId="6317EC40" w14:textId="77777777" w:rsidR="00F13F73" w:rsidRPr="007E6AEE" w:rsidRDefault="00F13F73" w:rsidP="0062054D">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F13F73" w:rsidRPr="007E6AEE" w14:paraId="7D8BD2B8" w14:textId="77777777" w:rsidTr="00326EDD">
        <w:tc>
          <w:tcPr>
            <w:cnfStyle w:val="001000000000" w:firstRow="0" w:lastRow="0" w:firstColumn="1" w:lastColumn="0" w:oddVBand="0" w:evenVBand="0" w:oddHBand="0" w:evenHBand="0" w:firstRowFirstColumn="0" w:firstRowLastColumn="0" w:lastRowFirstColumn="0" w:lastRowLastColumn="0"/>
            <w:tcW w:w="0" w:type="dxa"/>
          </w:tcPr>
          <w:p w14:paraId="54DE9C0C" w14:textId="77777777" w:rsidR="00F13F73" w:rsidRPr="007E6AEE" w:rsidRDefault="00F13F73" w:rsidP="0062054D">
            <w:pPr>
              <w:rPr>
                <w:rFonts w:cs="Times New Roman"/>
                <w:szCs w:val="20"/>
              </w:rPr>
            </w:pPr>
            <w:r w:rsidRPr="007E6AEE">
              <w:rPr>
                <w:rFonts w:cs="Times New Roman"/>
                <w:szCs w:val="20"/>
              </w:rPr>
              <w:t>Brief description</w:t>
            </w:r>
          </w:p>
        </w:tc>
        <w:tc>
          <w:tcPr>
            <w:tcW w:w="8727" w:type="dxa"/>
          </w:tcPr>
          <w:p w14:paraId="2CD550D4" w14:textId="39973293" w:rsidR="001222A6" w:rsidRPr="007E6AEE" w:rsidRDefault="00F13F73" w:rsidP="0062054D">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The UC1.0 describes the provisioning of a</w:t>
            </w:r>
            <w:r w:rsidR="001222A6" w:rsidRPr="007E6AEE">
              <w:rPr>
                <w:rFonts w:cs="Times New Roman"/>
                <w:szCs w:val="20"/>
              </w:rPr>
              <w:t xml:space="preserve"> GENERIC </w:t>
            </w:r>
            <w:r w:rsidRPr="007E6AEE">
              <w:rPr>
                <w:rFonts w:cs="Times New Roman"/>
                <w:szCs w:val="20"/>
              </w:rPr>
              <w:t xml:space="preserve"> </w:t>
            </w:r>
            <w:r w:rsidRPr="007E6AEE">
              <w:rPr>
                <w:rFonts w:cs="Times New Roman"/>
                <w:b/>
                <w:i/>
                <w:szCs w:val="20"/>
              </w:rPr>
              <w:t xml:space="preserve">tapi-connectivity:connectivity-service </w:t>
            </w:r>
            <w:r w:rsidRPr="007E6AEE">
              <w:rPr>
                <w:rFonts w:cs="Times New Roman"/>
                <w:szCs w:val="20"/>
              </w:rPr>
              <w:t xml:space="preserve">instance between </w:t>
            </w:r>
            <w:r w:rsidR="00A418A7" w:rsidRPr="007E6AEE">
              <w:rPr>
                <w:rFonts w:cs="Times New Roman"/>
                <w:szCs w:val="20"/>
              </w:rPr>
              <w:t>SIPs</w:t>
            </w:r>
            <w:r w:rsidRPr="007E6AEE">
              <w:rPr>
                <w:rFonts w:cs="Times New Roman"/>
                <w:szCs w:val="20"/>
              </w:rPr>
              <w:t xml:space="preserve"> exposed by the TAPI-Server. It is a common framework for TAPI provisioning operations. </w:t>
            </w:r>
            <w:r w:rsidR="001222A6" w:rsidRPr="007E6AEE">
              <w:rPr>
                <w:rFonts w:cs="Times New Roman"/>
                <w:szCs w:val="20"/>
              </w:rPr>
              <w:t xml:space="preserve">Additional UC for specific layers will be  detailed </w:t>
            </w:r>
            <w:r w:rsidR="00B56289" w:rsidRPr="007E6AEE">
              <w:rPr>
                <w:rFonts w:cs="Times New Roman"/>
                <w:szCs w:val="20"/>
              </w:rPr>
              <w:t>later</w:t>
            </w:r>
            <w:r w:rsidR="001222A6" w:rsidRPr="007E6AEE">
              <w:rPr>
                <w:rFonts w:cs="Times New Roman"/>
                <w:szCs w:val="20"/>
              </w:rPr>
              <w:t>.</w:t>
            </w:r>
          </w:p>
          <w:p w14:paraId="6554893E" w14:textId="6726FE72" w:rsidR="00F13F73" w:rsidRPr="007E6AEE" w:rsidRDefault="00F13F73" w:rsidP="0062054D">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The underlying connection provisioning and management (including </w:t>
            </w:r>
            <w:r w:rsidR="00871C8C" w:rsidRPr="007E6AEE">
              <w:rPr>
                <w:rFonts w:cs="Times New Roman"/>
                <w:szCs w:val="20"/>
              </w:rPr>
              <w:t>server</w:t>
            </w:r>
            <w:r w:rsidRPr="007E6AEE">
              <w:rPr>
                <w:rFonts w:cs="Times New Roman"/>
                <w:szCs w:val="20"/>
              </w:rPr>
              <w:t xml:space="preserve"> layer connections e.g., </w:t>
            </w:r>
            <w:r w:rsidR="00F13A9B" w:rsidRPr="007E6AEE">
              <w:rPr>
                <w:rFonts w:cs="Times New Roman"/>
                <w:szCs w:val="20"/>
              </w:rPr>
              <w:t>ODU, OTU</w:t>
            </w:r>
            <w:r w:rsidRPr="007E6AEE">
              <w:rPr>
                <w:rFonts w:cs="Times New Roman"/>
                <w:szCs w:val="20"/>
              </w:rPr>
              <w:t>, OTSi</w:t>
            </w:r>
            <w:r w:rsidR="00F13A9B" w:rsidRPr="007E6AEE">
              <w:rPr>
                <w:rFonts w:cs="Times New Roman"/>
                <w:szCs w:val="20"/>
              </w:rPr>
              <w:t>MC</w:t>
            </w:r>
            <w:r w:rsidRPr="007E6AEE">
              <w:rPr>
                <w:rFonts w:cs="Times New Roman"/>
                <w:szCs w:val="20"/>
              </w:rPr>
              <w:t xml:space="preserve">, MC </w:t>
            </w:r>
            <w:r w:rsidR="00871ED8" w:rsidRPr="007E6AEE">
              <w:rPr>
                <w:rFonts w:cs="Times New Roman"/>
                <w:szCs w:val="20"/>
              </w:rPr>
              <w:t>with</w:t>
            </w:r>
            <w:r w:rsidRPr="007E6AEE">
              <w:rPr>
                <w:rFonts w:cs="Times New Roman"/>
                <w:szCs w:val="20"/>
              </w:rPr>
              <w:t xml:space="preserve"> intermediate regeneration connections if needed) is performed by the SDN Domain controller. The path of each </w:t>
            </w:r>
            <w:r w:rsidR="00871C8C" w:rsidRPr="007E6AEE">
              <w:rPr>
                <w:rFonts w:cs="Times New Roman"/>
                <w:szCs w:val="20"/>
              </w:rPr>
              <w:t>server</w:t>
            </w:r>
            <w:r w:rsidRPr="007E6AEE">
              <w:rPr>
                <w:rFonts w:cs="Times New Roman"/>
                <w:szCs w:val="20"/>
              </w:rPr>
              <w:t xml:space="preserve"> layer connection across the network topology is calculated by the controller and the connection</w:t>
            </w:r>
            <w:r w:rsidR="006E32F2" w:rsidRPr="007E6AEE">
              <w:rPr>
                <w:rFonts w:cs="Times New Roman"/>
                <w:szCs w:val="20"/>
              </w:rPr>
              <w:t>(s)</w:t>
            </w:r>
            <w:r w:rsidRPr="007E6AEE">
              <w:rPr>
                <w:rFonts w:cs="Times New Roman"/>
                <w:szCs w:val="20"/>
              </w:rPr>
              <w:t xml:space="preserve"> automatically provisioned.</w:t>
            </w:r>
            <w:r w:rsidRPr="007E6AEE">
              <w:rPr>
                <w:rFonts w:cs="Times New Roman"/>
                <w:b/>
                <w:szCs w:val="20"/>
              </w:rPr>
              <w:t xml:space="preserve"> </w:t>
            </w:r>
          </w:p>
          <w:p w14:paraId="738B42C3" w14:textId="77777777" w:rsidR="00763C11" w:rsidRPr="007E6AEE" w:rsidRDefault="00E83192" w:rsidP="0062054D">
            <w:pPr>
              <w:cnfStyle w:val="000000000000" w:firstRow="0" w:lastRow="0" w:firstColumn="0" w:lastColumn="0" w:oddVBand="0" w:evenVBand="0" w:oddHBand="0" w:evenHBand="0" w:firstRowFirstColumn="0" w:firstRowLastColumn="0" w:lastRowFirstColumn="0" w:lastRowLastColumn="0"/>
              <w:rPr>
                <w:rFonts w:cs="Times New Roman"/>
                <w:bCs/>
                <w:szCs w:val="20"/>
              </w:rPr>
            </w:pPr>
            <w:r w:rsidRPr="007E6AEE">
              <w:rPr>
                <w:rFonts w:cs="Times New Roman"/>
                <w:bCs/>
                <w:szCs w:val="20"/>
              </w:rPr>
              <w:t xml:space="preserve">This UC </w:t>
            </w:r>
            <w:r w:rsidR="00DD4CB9" w:rsidRPr="007E6AEE">
              <w:rPr>
                <w:rFonts w:cs="Times New Roman"/>
                <w:bCs/>
                <w:szCs w:val="20"/>
              </w:rPr>
              <w:t>defines the generic framework for the application of constraints in the provisioning of services. Specific constraints will be detailed in each applicable UC.</w:t>
            </w:r>
            <w:r w:rsidR="00114344" w:rsidRPr="007E6AEE">
              <w:rPr>
                <w:rFonts w:cs="Times New Roman"/>
                <w:bCs/>
                <w:szCs w:val="20"/>
              </w:rPr>
              <w:t xml:space="preserve"> </w:t>
            </w:r>
          </w:p>
          <w:p w14:paraId="2C98D0B7" w14:textId="192D2258" w:rsidR="00E83192" w:rsidRPr="007E6AEE" w:rsidRDefault="00114344" w:rsidP="0062054D">
            <w:pPr>
              <w:cnfStyle w:val="000000000000" w:firstRow="0" w:lastRow="0" w:firstColumn="0" w:lastColumn="0" w:oddVBand="0" w:evenVBand="0" w:oddHBand="0" w:evenHBand="0" w:firstRowFirstColumn="0" w:firstRowLastColumn="0" w:lastRowFirstColumn="0" w:lastRowLastColumn="0"/>
            </w:pPr>
            <w:r w:rsidRPr="007E6AEE">
              <w:rPr>
                <w:rFonts w:cs="Times New Roman"/>
                <w:bCs/>
                <w:color w:val="1B3A7E" w:themeColor="accent6" w:themeShade="80"/>
                <w:szCs w:val="20"/>
              </w:rPr>
              <w:t xml:space="preserve">Note that this UC also includes the </w:t>
            </w:r>
            <w:r w:rsidRPr="007E6AEE">
              <w:rPr>
                <w:color w:val="1B3A7E" w:themeColor="accent6" w:themeShade="80"/>
              </w:rPr>
              <w:t xml:space="preserve">parameters for the objects involved in the </w:t>
            </w:r>
            <w:r w:rsidR="00763C11" w:rsidRPr="007E6AEE">
              <w:rPr>
                <w:color w:val="1B3A7E" w:themeColor="accent6" w:themeShade="80"/>
              </w:rPr>
              <w:t xml:space="preserve">(subsequent) discovery of connectivity services and connections as per UC0c. In such discovery processes, </w:t>
            </w:r>
            <w:r w:rsidRPr="007E6AEE">
              <w:rPr>
                <w:color w:val="1B3A7E" w:themeColor="accent6" w:themeShade="80"/>
              </w:rPr>
              <w:t>Connectivity Services, Connections and CEP objects shall be understood as "provided by server" after the successful completion of the HTTP workflows.</w:t>
            </w:r>
          </w:p>
        </w:tc>
      </w:tr>
      <w:tr w:rsidR="00F13F73" w:rsidRPr="007E6AEE" w14:paraId="68A53148" w14:textId="77777777" w:rsidTr="00326E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781FDFAA" w14:textId="77777777" w:rsidR="00F13F73" w:rsidRPr="007E6AEE" w:rsidRDefault="00F13F73" w:rsidP="0062054D">
            <w:pPr>
              <w:rPr>
                <w:rFonts w:cs="Times New Roman"/>
                <w:szCs w:val="20"/>
              </w:rPr>
            </w:pPr>
            <w:r w:rsidRPr="007E6AEE">
              <w:rPr>
                <w:rFonts w:cs="Times New Roman"/>
                <w:szCs w:val="20"/>
              </w:rPr>
              <w:t>Layers involved</w:t>
            </w:r>
          </w:p>
        </w:tc>
        <w:tc>
          <w:tcPr>
            <w:tcW w:w="8727" w:type="dxa"/>
          </w:tcPr>
          <w:p w14:paraId="79D482A7" w14:textId="2156ACAB" w:rsidR="00F13F73" w:rsidRPr="007E6AEE" w:rsidRDefault="00F13F73" w:rsidP="0062054D">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w:t>
            </w:r>
            <w:r w:rsidR="00451158" w:rsidRPr="007E6AEE">
              <w:rPr>
                <w:rFonts w:cs="Times New Roman"/>
                <w:szCs w:val="20"/>
              </w:rPr>
              <w:t>DIGITAL_OTN</w:t>
            </w:r>
            <w:r w:rsidRPr="007E6AEE">
              <w:rPr>
                <w:rFonts w:cs="Times New Roman"/>
                <w:szCs w:val="20"/>
              </w:rPr>
              <w:t>/PHOTONIC_MEDIA</w:t>
            </w:r>
          </w:p>
        </w:tc>
      </w:tr>
      <w:tr w:rsidR="00F13F73" w:rsidRPr="007E6AEE" w14:paraId="2827F7AC" w14:textId="77777777" w:rsidTr="00326EDD">
        <w:tc>
          <w:tcPr>
            <w:cnfStyle w:val="001000000000" w:firstRow="0" w:lastRow="0" w:firstColumn="1" w:lastColumn="0" w:oddVBand="0" w:evenVBand="0" w:oddHBand="0" w:evenHBand="0" w:firstRowFirstColumn="0" w:firstRowLastColumn="0" w:lastRowFirstColumn="0" w:lastRowLastColumn="0"/>
            <w:tcW w:w="0" w:type="dxa"/>
          </w:tcPr>
          <w:p w14:paraId="246097A9" w14:textId="77777777" w:rsidR="00F13F73" w:rsidRPr="007E6AEE" w:rsidRDefault="00F13F73" w:rsidP="0062054D">
            <w:pPr>
              <w:rPr>
                <w:rFonts w:cs="Times New Roman"/>
                <w:szCs w:val="20"/>
              </w:rPr>
            </w:pPr>
            <w:r w:rsidRPr="007E6AEE">
              <w:rPr>
                <w:rFonts w:cs="Times New Roman"/>
                <w:szCs w:val="20"/>
              </w:rPr>
              <w:t>Type</w:t>
            </w:r>
          </w:p>
        </w:tc>
        <w:tc>
          <w:tcPr>
            <w:tcW w:w="8727" w:type="dxa"/>
          </w:tcPr>
          <w:p w14:paraId="28A6F594" w14:textId="77777777" w:rsidR="00F13F73" w:rsidRPr="007E6AEE" w:rsidRDefault="00F13F73" w:rsidP="0062054D">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lang w:eastAsia="de-DE"/>
              </w:rPr>
              <w:t>Provisioning</w:t>
            </w:r>
          </w:p>
        </w:tc>
      </w:tr>
      <w:tr w:rsidR="00F13F73" w:rsidRPr="007E6AEE" w14:paraId="0E223976" w14:textId="77777777" w:rsidTr="008A2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20555136" w14:textId="77777777" w:rsidR="00F13F73" w:rsidRPr="007E6AEE" w:rsidRDefault="00F13F73" w:rsidP="0062054D">
            <w:pPr>
              <w:rPr>
                <w:rFonts w:cs="Times New Roman"/>
                <w:szCs w:val="20"/>
              </w:rPr>
            </w:pPr>
            <w:r w:rsidRPr="007E6AEE">
              <w:rPr>
                <w:rFonts w:cs="Times New Roman"/>
                <w:szCs w:val="20"/>
              </w:rPr>
              <w:t>Description &amp; Workflow</w:t>
            </w:r>
          </w:p>
        </w:tc>
        <w:tc>
          <w:tcPr>
            <w:tcW w:w="8727" w:type="dxa"/>
          </w:tcPr>
          <w:p w14:paraId="0419424A" w14:textId="5C66A6BD" w:rsidR="00F13F73" w:rsidRPr="007E6AEE" w:rsidRDefault="00F13F73" w:rsidP="00AB1AD8">
            <w:pPr>
              <w:cnfStyle w:val="000000100000" w:firstRow="0" w:lastRow="0" w:firstColumn="0" w:lastColumn="0" w:oddVBand="0" w:evenVBand="0" w:oddHBand="1" w:evenHBand="0" w:firstRowFirstColumn="0" w:firstRowLastColumn="0" w:lastRowFirstColumn="0" w:lastRowLastColumn="0"/>
              <w:rPr>
                <w:rFonts w:cs="Times New Roman"/>
                <w:szCs w:val="22"/>
              </w:rPr>
            </w:pPr>
            <w:r w:rsidRPr="007E6AEE">
              <w:rPr>
                <w:rFonts w:cs="Times New Roman"/>
                <w:szCs w:val="22"/>
              </w:rPr>
              <w:t>The Use Case 1.0: Connectivity Service provisioning consists o</w:t>
            </w:r>
            <w:r w:rsidR="008121E9" w:rsidRPr="007E6AEE">
              <w:rPr>
                <w:rFonts w:cs="Times New Roman"/>
                <w:szCs w:val="22"/>
              </w:rPr>
              <w:t>f</w:t>
            </w:r>
            <w:r w:rsidRPr="007E6AEE">
              <w:rPr>
                <w:rFonts w:cs="Times New Roman"/>
                <w:szCs w:val="22"/>
              </w:rPr>
              <w:t xml:space="preserve"> the creation of a connectivity-service between </w:t>
            </w:r>
            <w:r w:rsidR="00612887" w:rsidRPr="007E6AEE">
              <w:rPr>
                <w:rFonts w:cs="Times New Roman"/>
                <w:szCs w:val="22"/>
              </w:rPr>
              <w:t>SIPs</w:t>
            </w:r>
            <w:r w:rsidRPr="007E6AEE">
              <w:rPr>
                <w:rFonts w:cs="Times New Roman"/>
                <w:szCs w:val="22"/>
              </w:rPr>
              <w:t xml:space="preserve"> at the </w:t>
            </w:r>
            <w:r w:rsidR="004164DD" w:rsidRPr="007E6AEE">
              <w:rPr>
                <w:rFonts w:cs="Times New Roman"/>
                <w:szCs w:val="22"/>
              </w:rPr>
              <w:t xml:space="preserve">either the </w:t>
            </w:r>
            <w:r w:rsidRPr="007E6AEE">
              <w:rPr>
                <w:rFonts w:cs="Times New Roman"/>
                <w:szCs w:val="22"/>
              </w:rPr>
              <w:t>DSR</w:t>
            </w:r>
            <w:r w:rsidR="00451158" w:rsidRPr="007E6AEE">
              <w:rPr>
                <w:rFonts w:cs="Times New Roman"/>
                <w:szCs w:val="22"/>
              </w:rPr>
              <w:t>,</w:t>
            </w:r>
            <w:r w:rsidR="004164DD" w:rsidRPr="007E6AEE">
              <w:rPr>
                <w:rFonts w:cs="Times New Roman"/>
                <w:szCs w:val="22"/>
              </w:rPr>
              <w:t xml:space="preserve"> </w:t>
            </w:r>
            <w:r w:rsidR="00451158" w:rsidRPr="007E6AEE">
              <w:rPr>
                <w:rFonts w:cs="Times New Roman"/>
                <w:szCs w:val="22"/>
              </w:rPr>
              <w:t>DIGITAL_OTN</w:t>
            </w:r>
            <w:r w:rsidR="004164DD" w:rsidRPr="007E6AEE">
              <w:rPr>
                <w:rFonts w:cs="Times New Roman"/>
                <w:szCs w:val="22"/>
              </w:rPr>
              <w:t xml:space="preserve"> or </w:t>
            </w:r>
            <w:r w:rsidRPr="007E6AEE">
              <w:rPr>
                <w:rFonts w:cs="Times New Roman"/>
                <w:szCs w:val="22"/>
              </w:rPr>
              <w:t xml:space="preserve">PHOTONIC_MEDIA layers and the retrieval of the generated connections information. </w:t>
            </w:r>
          </w:p>
          <w:p w14:paraId="6E60B11D" w14:textId="35DD208D" w:rsidR="004E1B1F" w:rsidRPr="007E6AEE" w:rsidRDefault="00F13F73" w:rsidP="0062054D">
            <w:pPr>
              <w:cnfStyle w:val="000000100000" w:firstRow="0" w:lastRow="0" w:firstColumn="0" w:lastColumn="0" w:oddVBand="0" w:evenVBand="0" w:oddHBand="1" w:evenHBand="0" w:firstRowFirstColumn="0" w:firstRowLastColumn="0" w:lastRowFirstColumn="0" w:lastRowLastColumn="0"/>
              <w:rPr>
                <w:rFonts w:cs="Times New Roman"/>
                <w:szCs w:val="22"/>
              </w:rPr>
            </w:pPr>
            <w:r w:rsidRPr="007E6AEE">
              <w:rPr>
                <w:rFonts w:cs="Times New Roman"/>
                <w:szCs w:val="22"/>
              </w:rPr>
              <w:t xml:space="preserve">The first operation (1) triggers the creation of Connectivity-Service </w:t>
            </w:r>
            <w:r w:rsidR="004164DD" w:rsidRPr="007E6AEE">
              <w:rPr>
                <w:rFonts w:cs="Times New Roman"/>
                <w:szCs w:val="22"/>
              </w:rPr>
              <w:t>using the server NBI</w:t>
            </w:r>
            <w:r w:rsidRPr="007E6AEE">
              <w:rPr>
                <w:rFonts w:cs="Times New Roman"/>
                <w:szCs w:val="22"/>
              </w:rPr>
              <w:t xml:space="preserve">. If the operation is successful, the NBI server MUST return an </w:t>
            </w:r>
            <w:r w:rsidR="00871C8C" w:rsidRPr="007E6AEE">
              <w:rPr>
                <w:rFonts w:cs="Times New Roman"/>
                <w:szCs w:val="22"/>
              </w:rPr>
              <w:t>HTTP Created 201</w:t>
            </w:r>
            <w:r w:rsidRPr="007E6AEE">
              <w:rPr>
                <w:rFonts w:cs="Times New Roman"/>
                <w:szCs w:val="22"/>
              </w:rPr>
              <w:t xml:space="preserve"> response message with the </w:t>
            </w:r>
            <w:r w:rsidRPr="007E6AEE">
              <w:rPr>
                <w:rFonts w:cs="Times New Roman"/>
                <w:szCs w:val="22"/>
                <w:u w:val="single"/>
              </w:rPr>
              <w:t>Location Header</w:t>
            </w:r>
            <w:r w:rsidRPr="007E6AEE">
              <w:rPr>
                <w:rFonts w:cs="Times New Roman"/>
                <w:szCs w:val="22"/>
              </w:rPr>
              <w:t xml:space="preserve"> as specified in </w:t>
            </w:r>
            <w:hyperlink r:id="rId231" w:anchor="sec9.5" w:history="1">
              <w:r w:rsidRPr="007E6AEE">
                <w:rPr>
                  <w:rFonts w:cs="Times New Roman"/>
                  <w:szCs w:val="22"/>
                </w:rPr>
                <w:t>https://www.w3.org/Protocols/rfc2616/rfc2616-sec9.html#sec9.5</w:t>
              </w:r>
            </w:hyperlink>
            <w:r w:rsidRPr="007E6AEE">
              <w:rPr>
                <w:rFonts w:cs="Times New Roman"/>
                <w:szCs w:val="22"/>
              </w:rPr>
              <w:t>.</w:t>
            </w:r>
          </w:p>
          <w:p w14:paraId="5C8A0E7F" w14:textId="21ABEDF6" w:rsidR="00F13F73" w:rsidRPr="007E6AEE" w:rsidRDefault="00F442DF" w:rsidP="0062054D">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noProof/>
                <w:szCs w:val="20"/>
              </w:rPr>
              <w:drawing>
                <wp:inline distT="0" distB="0" distL="0" distR="0" wp14:anchorId="119B22BE" wp14:editId="0C74E4C6">
                  <wp:extent cx="4973173" cy="1191566"/>
                  <wp:effectExtent l="0" t="0" r="0" b="8890"/>
                  <wp:docPr id="1859" name="Picture 1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2" cstate="email">
                            <a:extLst>
                              <a:ext uri="{28A0092B-C50C-407E-A947-70E740481C1C}">
                                <a14:useLocalDpi xmlns:a14="http://schemas.microsoft.com/office/drawing/2010/main"/>
                              </a:ext>
                            </a:extLst>
                          </a:blip>
                          <a:srcRect/>
                          <a:stretch>
                            <a:fillRect/>
                          </a:stretch>
                        </pic:blipFill>
                        <pic:spPr bwMode="auto">
                          <a:xfrm>
                            <a:off x="0" y="0"/>
                            <a:ext cx="5030108" cy="1205208"/>
                          </a:xfrm>
                          <a:prstGeom prst="rect">
                            <a:avLst/>
                          </a:prstGeom>
                          <a:noFill/>
                        </pic:spPr>
                      </pic:pic>
                    </a:graphicData>
                  </a:graphic>
                </wp:inline>
              </w:drawing>
            </w:r>
          </w:p>
          <w:p w14:paraId="7F7A33CD" w14:textId="0CFBFB08" w:rsidR="00F13F73" w:rsidRPr="007E6AEE" w:rsidRDefault="00F13F73" w:rsidP="00AB26CA">
            <w:pPr>
              <w:pStyle w:val="TableCaption"/>
              <w:cnfStyle w:val="000000100000" w:firstRow="0" w:lastRow="0" w:firstColumn="0" w:lastColumn="0" w:oddVBand="0" w:evenVBand="0" w:oddHBand="1" w:evenHBand="0" w:firstRowFirstColumn="0" w:firstRowLastColumn="0" w:lastRowFirstColumn="0" w:lastRowLastColumn="0"/>
            </w:pPr>
            <w:bookmarkStart w:id="952" w:name="_Toc173253876"/>
            <w:r w:rsidRPr="007E6AEE">
              <w:t xml:space="preserve">Figure </w:t>
            </w:r>
            <w:r w:rsidRPr="007E6AEE">
              <w:fldChar w:fldCharType="begin"/>
            </w:r>
            <w:r w:rsidRPr="007E6AEE">
              <w:instrText>STYLEREF 1 \s</w:instrText>
            </w:r>
            <w:r w:rsidRPr="007E6AEE">
              <w:fldChar w:fldCharType="separate"/>
            </w:r>
            <w:r w:rsidR="00C64284">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79</w:t>
            </w:r>
            <w:r w:rsidRPr="007E6AEE">
              <w:fldChar w:fldCharType="end"/>
            </w:r>
            <w:r w:rsidRPr="007E6AEE">
              <w:t xml:space="preserve"> UC-1</w:t>
            </w:r>
            <w:r w:rsidR="00FE62C1" w:rsidRPr="007E6AEE">
              <w:t>.0</w:t>
            </w:r>
            <w:r w:rsidRPr="007E6AEE">
              <w:t>: Unconstrained end-to-end service provisioning.</w:t>
            </w:r>
            <w:bookmarkEnd w:id="952"/>
          </w:p>
        </w:tc>
      </w:tr>
    </w:tbl>
    <w:p w14:paraId="52030C41" w14:textId="73A6EE99" w:rsidR="00F13F73" w:rsidRPr="007E6AEE" w:rsidRDefault="009C0679" w:rsidP="001941CD">
      <w:pPr>
        <w:pStyle w:val="Heading4"/>
      </w:pPr>
      <w:bookmarkStart w:id="953" w:name="_Ref143510725"/>
      <w:bookmarkStart w:id="954" w:name="_Ref145522834"/>
      <w:bookmarkStart w:id="955" w:name="_Toc173252949"/>
      <w:r w:rsidRPr="007E6AEE">
        <w:lastRenderedPageBreak/>
        <w:t>Relevant</w:t>
      </w:r>
      <w:r w:rsidR="00F13F73" w:rsidRPr="007E6AEE">
        <w:t xml:space="preserve"> parameters</w:t>
      </w:r>
      <w:bookmarkEnd w:id="953"/>
      <w:bookmarkEnd w:id="954"/>
      <w:bookmarkEnd w:id="955"/>
    </w:p>
    <w:p w14:paraId="661C58FE" w14:textId="3CC673FF" w:rsidR="00C10B98" w:rsidRPr="007E6AEE" w:rsidRDefault="00BE5F49" w:rsidP="00C10B98">
      <w:r w:rsidRPr="007E6AEE">
        <w:t>Note that these tables are provided within use case 1.0 that deals with generic provisioning use cases. Nonetheless, they are also referred to by use cases related to connectivity service and connection discovery (UC 0c). Thus, they include both RW/RO parameters, but the latter shall not be used during the actual provisioning.</w:t>
      </w:r>
    </w:p>
    <w:p w14:paraId="612E3BB4" w14:textId="45B54467" w:rsidR="00BE5F49" w:rsidRPr="007E6AEE" w:rsidRDefault="00BE5F49" w:rsidP="00C10B98">
      <w:r w:rsidRPr="007E6AEE">
        <w:t>Note that the table lists the parameters of the CS object, the ones included in the POST are noted as “provided tapi-client”.</w:t>
      </w:r>
    </w:p>
    <w:p w14:paraId="6470A126" w14:textId="0D6956F6" w:rsidR="00F13F73" w:rsidRPr="007E6AEE" w:rsidRDefault="00F13F73" w:rsidP="00F13F73">
      <w:pPr>
        <w:pStyle w:val="Caption"/>
        <w:keepNext/>
      </w:pPr>
      <w:r w:rsidRPr="007E6AEE">
        <w:rPr>
          <w:rFonts w:cs="Times New Roman"/>
        </w:rPr>
        <w:t> </w:t>
      </w:r>
      <w:bookmarkStart w:id="956" w:name="_Ref75184328"/>
      <w:bookmarkStart w:id="957" w:name="_Toc173255245"/>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C64284">
        <w:rPr>
          <w:noProof/>
        </w:rPr>
        <w:t>30</w:t>
      </w:r>
      <w:r w:rsidRPr="007E6AEE">
        <w:rPr>
          <w:noProof/>
        </w:rPr>
        <w:fldChar w:fldCharType="end"/>
      </w:r>
      <w:bookmarkEnd w:id="956"/>
      <w:r w:rsidRPr="007E6AEE">
        <w:t xml:space="preserve">: Connectivity-service </w:t>
      </w:r>
      <w:r w:rsidR="00EC24EB" w:rsidRPr="007E6AEE">
        <w:t>(</w:t>
      </w:r>
      <w:r w:rsidR="00EC24EB" w:rsidRPr="007E6AEE">
        <w:rPr>
          <w:b/>
          <w:bCs/>
        </w:rPr>
        <w:t>CS</w:t>
      </w:r>
      <w:r w:rsidR="00EC24EB" w:rsidRPr="007E6AEE">
        <w:t xml:space="preserve">) </w:t>
      </w:r>
      <w:r w:rsidRPr="007E6AEE">
        <w:t>object definition</w:t>
      </w:r>
      <w:r w:rsidR="00C10B98" w:rsidRPr="007E6AEE">
        <w:t>.</w:t>
      </w:r>
      <w:bookmarkEnd w:id="957"/>
      <w:r w:rsidR="00C10B98" w:rsidRPr="007E6AEE">
        <w:t xml:space="preserve"> </w:t>
      </w:r>
    </w:p>
    <w:tbl>
      <w:tblPr>
        <w:tblStyle w:val="GridTable6Colorful-Accent5"/>
        <w:tblW w:w="10490" w:type="dxa"/>
        <w:tblLayout w:type="fixed"/>
        <w:tblLook w:val="0420" w:firstRow="1" w:lastRow="0" w:firstColumn="0" w:lastColumn="0" w:noHBand="0" w:noVBand="1"/>
      </w:tblPr>
      <w:tblGrid>
        <w:gridCol w:w="2098"/>
        <w:gridCol w:w="4985"/>
        <w:gridCol w:w="709"/>
        <w:gridCol w:w="600"/>
        <w:gridCol w:w="2098"/>
      </w:tblGrid>
      <w:tr w:rsidR="00F13F73" w:rsidRPr="007E6AEE" w14:paraId="6A0E8351" w14:textId="77777777" w:rsidTr="00A716A1">
        <w:trPr>
          <w:cnfStyle w:val="100000000000" w:firstRow="1" w:lastRow="0" w:firstColumn="0" w:lastColumn="0" w:oddVBand="0" w:evenVBand="0" w:oddHBand="0" w:evenHBand="0" w:firstRowFirstColumn="0" w:firstRowLastColumn="0" w:lastRowFirstColumn="0" w:lastRowLastColumn="0"/>
        </w:trPr>
        <w:tc>
          <w:tcPr>
            <w:tcW w:w="2098" w:type="dxa"/>
          </w:tcPr>
          <w:p w14:paraId="4FE3124F" w14:textId="5EC66421" w:rsidR="00F13F73" w:rsidRPr="007E6AEE" w:rsidRDefault="00C320F3" w:rsidP="00AB1AD8">
            <w:pPr>
              <w:rPr>
                <w:b w:val="0"/>
                <w:bCs w:val="0"/>
                <w:sz w:val="18"/>
                <w:lang w:eastAsia="en-US"/>
              </w:rPr>
            </w:pPr>
            <w:r w:rsidRPr="007E6AEE">
              <w:rPr>
                <w:sz w:val="18"/>
                <w:lang w:eastAsia="en-US"/>
              </w:rPr>
              <w:t>c</w:t>
            </w:r>
            <w:r w:rsidR="00F13F73" w:rsidRPr="007E6AEE">
              <w:rPr>
                <w:sz w:val="18"/>
                <w:lang w:eastAsia="en-US"/>
              </w:rPr>
              <w:t>onnectivity-service</w:t>
            </w:r>
          </w:p>
        </w:tc>
        <w:tc>
          <w:tcPr>
            <w:tcW w:w="8392" w:type="dxa"/>
            <w:gridSpan w:val="4"/>
          </w:tcPr>
          <w:p w14:paraId="554242EE" w14:textId="77777777" w:rsidR="00F13F73" w:rsidRPr="007E6AEE" w:rsidRDefault="00F13F73" w:rsidP="00AB1AD8">
            <w:pPr>
              <w:rPr>
                <w:sz w:val="18"/>
                <w:lang w:eastAsia="en-US"/>
              </w:rPr>
            </w:pPr>
            <w:r w:rsidRPr="007E6AEE">
              <w:rPr>
                <w:sz w:val="18"/>
                <w:lang w:eastAsia="en-US"/>
              </w:rPr>
              <w:t>/tapi-common:context/tapi-connectivity:connectivity-context/connectivity-service</w:t>
            </w:r>
          </w:p>
        </w:tc>
      </w:tr>
      <w:tr w:rsidR="00F13F73" w:rsidRPr="007E6AEE" w14:paraId="7E4B382F" w14:textId="77777777" w:rsidTr="00A716A1">
        <w:trPr>
          <w:cnfStyle w:val="000000100000" w:firstRow="0" w:lastRow="0" w:firstColumn="0" w:lastColumn="0" w:oddVBand="0" w:evenVBand="0" w:oddHBand="1" w:evenHBand="0" w:firstRowFirstColumn="0" w:firstRowLastColumn="0" w:lastRowFirstColumn="0" w:lastRowLastColumn="0"/>
        </w:trPr>
        <w:tc>
          <w:tcPr>
            <w:tcW w:w="2098" w:type="dxa"/>
          </w:tcPr>
          <w:p w14:paraId="49D0B8FB" w14:textId="77777777" w:rsidR="00F13F73" w:rsidRPr="007E6AEE" w:rsidRDefault="00F13F73" w:rsidP="00AB1AD8">
            <w:pPr>
              <w:rPr>
                <w:b/>
                <w:sz w:val="18"/>
                <w:lang w:eastAsia="en-US"/>
              </w:rPr>
            </w:pPr>
            <w:r w:rsidRPr="007E6AEE">
              <w:rPr>
                <w:b/>
                <w:sz w:val="18"/>
                <w:lang w:eastAsia="en-US"/>
              </w:rPr>
              <w:t>Attribute</w:t>
            </w:r>
          </w:p>
        </w:tc>
        <w:tc>
          <w:tcPr>
            <w:tcW w:w="4985" w:type="dxa"/>
          </w:tcPr>
          <w:p w14:paraId="67554701" w14:textId="77777777" w:rsidR="00F13F73" w:rsidRPr="007E6AEE" w:rsidRDefault="00F13F73" w:rsidP="00AB1AD8">
            <w:pPr>
              <w:rPr>
                <w:b/>
                <w:sz w:val="18"/>
                <w:lang w:eastAsia="en-US"/>
              </w:rPr>
            </w:pPr>
            <w:r w:rsidRPr="007E6AEE">
              <w:rPr>
                <w:b/>
                <w:sz w:val="18"/>
                <w:lang w:eastAsia="en-US"/>
              </w:rPr>
              <w:t>Allowed Values/Format</w:t>
            </w:r>
          </w:p>
        </w:tc>
        <w:tc>
          <w:tcPr>
            <w:tcW w:w="709" w:type="dxa"/>
          </w:tcPr>
          <w:p w14:paraId="4D91D8B0" w14:textId="77777777" w:rsidR="00F13F73" w:rsidRPr="007E6AEE" w:rsidRDefault="00F13F73" w:rsidP="00AB1AD8">
            <w:pPr>
              <w:rPr>
                <w:b/>
                <w:sz w:val="18"/>
                <w:lang w:eastAsia="en-US"/>
              </w:rPr>
            </w:pPr>
            <w:r w:rsidRPr="007E6AEE">
              <w:rPr>
                <w:b/>
                <w:sz w:val="18"/>
                <w:lang w:eastAsia="en-US"/>
              </w:rPr>
              <w:t>Mod</w:t>
            </w:r>
          </w:p>
        </w:tc>
        <w:tc>
          <w:tcPr>
            <w:tcW w:w="600" w:type="dxa"/>
          </w:tcPr>
          <w:p w14:paraId="6F32C448" w14:textId="77777777" w:rsidR="00F13F73" w:rsidRPr="007E6AEE" w:rsidRDefault="00F13F73" w:rsidP="00AB1AD8">
            <w:pPr>
              <w:rPr>
                <w:b/>
                <w:sz w:val="18"/>
                <w:lang w:eastAsia="en-US"/>
              </w:rPr>
            </w:pPr>
            <w:r w:rsidRPr="007E6AEE">
              <w:rPr>
                <w:b/>
                <w:sz w:val="18"/>
                <w:lang w:eastAsia="en-US"/>
              </w:rPr>
              <w:t>Sup</w:t>
            </w:r>
          </w:p>
        </w:tc>
        <w:tc>
          <w:tcPr>
            <w:tcW w:w="2098" w:type="dxa"/>
          </w:tcPr>
          <w:p w14:paraId="09A0F106" w14:textId="77777777" w:rsidR="00F13F73" w:rsidRPr="007E6AEE" w:rsidRDefault="00F13F73" w:rsidP="00AB1AD8">
            <w:pPr>
              <w:rPr>
                <w:b/>
                <w:sz w:val="18"/>
                <w:lang w:eastAsia="en-US"/>
              </w:rPr>
            </w:pPr>
            <w:r w:rsidRPr="007E6AEE">
              <w:rPr>
                <w:b/>
                <w:sz w:val="18"/>
                <w:lang w:eastAsia="en-US"/>
              </w:rPr>
              <w:t>Notes</w:t>
            </w:r>
          </w:p>
        </w:tc>
      </w:tr>
      <w:tr w:rsidR="00F13F73" w:rsidRPr="007E6AEE" w14:paraId="3F5C4132" w14:textId="77777777" w:rsidTr="00A716A1">
        <w:tc>
          <w:tcPr>
            <w:tcW w:w="2098" w:type="dxa"/>
          </w:tcPr>
          <w:p w14:paraId="26B76E71" w14:textId="77777777" w:rsidR="00F13F73" w:rsidRPr="007E6AEE" w:rsidRDefault="00F13F73" w:rsidP="00AB1AD8">
            <w:pPr>
              <w:rPr>
                <w:sz w:val="18"/>
                <w:lang w:eastAsia="en-US"/>
              </w:rPr>
            </w:pPr>
            <w:r w:rsidRPr="007E6AEE">
              <w:rPr>
                <w:sz w:val="18"/>
                <w:lang w:eastAsia="en-US"/>
              </w:rPr>
              <w:t>uuid</w:t>
            </w:r>
          </w:p>
        </w:tc>
        <w:tc>
          <w:tcPr>
            <w:tcW w:w="4985" w:type="dxa"/>
          </w:tcPr>
          <w:p w14:paraId="6614B931" w14:textId="485D26DA" w:rsidR="00F13F73" w:rsidRPr="007E6AEE" w:rsidRDefault="001E6E26" w:rsidP="00AB1AD8">
            <w:pPr>
              <w:rPr>
                <w:sz w:val="18"/>
              </w:rPr>
            </w:pPr>
            <w:r w:rsidRPr="007E6AEE">
              <w:rPr>
                <w:sz w:val="18"/>
              </w:rPr>
              <w:t xml:space="preserve">As defined in RFC 4122.  </w:t>
            </w:r>
          </w:p>
        </w:tc>
        <w:tc>
          <w:tcPr>
            <w:tcW w:w="709" w:type="dxa"/>
          </w:tcPr>
          <w:p w14:paraId="44118C54" w14:textId="77777777" w:rsidR="00F13F73" w:rsidRPr="007E6AEE" w:rsidRDefault="00F13F73" w:rsidP="00AB1AD8">
            <w:pPr>
              <w:rPr>
                <w:sz w:val="18"/>
                <w:lang w:eastAsia="en-US"/>
              </w:rPr>
            </w:pPr>
            <w:r w:rsidRPr="007E6AEE">
              <w:rPr>
                <w:sz w:val="18"/>
                <w:lang w:eastAsia="en-US"/>
              </w:rPr>
              <w:t>RW</w:t>
            </w:r>
          </w:p>
        </w:tc>
        <w:tc>
          <w:tcPr>
            <w:tcW w:w="600" w:type="dxa"/>
          </w:tcPr>
          <w:p w14:paraId="70415232" w14:textId="77777777" w:rsidR="00F13F73" w:rsidRPr="007E6AEE" w:rsidRDefault="00F13F73" w:rsidP="00AB1AD8">
            <w:pPr>
              <w:rPr>
                <w:sz w:val="18"/>
                <w:lang w:eastAsia="en-US"/>
              </w:rPr>
            </w:pPr>
            <w:r w:rsidRPr="007E6AEE">
              <w:rPr>
                <w:sz w:val="18"/>
                <w:lang w:eastAsia="en-US"/>
              </w:rPr>
              <w:t>M</w:t>
            </w:r>
          </w:p>
        </w:tc>
        <w:tc>
          <w:tcPr>
            <w:tcW w:w="2098" w:type="dxa"/>
          </w:tcPr>
          <w:p w14:paraId="06D1F2CC" w14:textId="77777777" w:rsidR="00F13F73" w:rsidRPr="007E6AEE" w:rsidRDefault="00F13F73">
            <w:pPr>
              <w:numPr>
                <w:ilvl w:val="0"/>
                <w:numId w:val="10"/>
              </w:numPr>
              <w:spacing w:after="0"/>
              <w:ind w:left="144" w:hanging="144"/>
              <w:contextualSpacing/>
              <w:rPr>
                <w:sz w:val="18"/>
                <w:lang w:eastAsia="en-US"/>
              </w:rPr>
            </w:pPr>
            <w:r w:rsidRPr="007E6AEE">
              <w:rPr>
                <w:sz w:val="18"/>
                <w:lang w:eastAsia="en-US"/>
              </w:rPr>
              <w:t xml:space="preserve">Provided by </w:t>
            </w:r>
            <w:r w:rsidRPr="007E6AEE">
              <w:rPr>
                <w:bCs/>
                <w:i/>
                <w:sz w:val="18"/>
                <w:lang w:eastAsia="en-US"/>
              </w:rPr>
              <w:t>tapi-client</w:t>
            </w:r>
          </w:p>
        </w:tc>
      </w:tr>
      <w:tr w:rsidR="00F13F73" w:rsidRPr="007E6AEE" w14:paraId="21983454" w14:textId="77777777" w:rsidTr="00A716A1">
        <w:trPr>
          <w:cnfStyle w:val="000000100000" w:firstRow="0" w:lastRow="0" w:firstColumn="0" w:lastColumn="0" w:oddVBand="0" w:evenVBand="0" w:oddHBand="1" w:evenHBand="0" w:firstRowFirstColumn="0" w:firstRowLastColumn="0" w:lastRowFirstColumn="0" w:lastRowLastColumn="0"/>
        </w:trPr>
        <w:tc>
          <w:tcPr>
            <w:tcW w:w="2098" w:type="dxa"/>
          </w:tcPr>
          <w:p w14:paraId="513DE0C6" w14:textId="77777777" w:rsidR="00F13F73" w:rsidRPr="007E6AEE" w:rsidRDefault="00F13F73" w:rsidP="00AB1AD8">
            <w:pPr>
              <w:rPr>
                <w:sz w:val="18"/>
                <w:lang w:eastAsia="en-US"/>
              </w:rPr>
            </w:pPr>
            <w:r w:rsidRPr="007E6AEE">
              <w:rPr>
                <w:sz w:val="18"/>
                <w:lang w:eastAsia="en-US"/>
              </w:rPr>
              <w:t>name</w:t>
            </w:r>
          </w:p>
        </w:tc>
        <w:tc>
          <w:tcPr>
            <w:tcW w:w="4985" w:type="dxa"/>
          </w:tcPr>
          <w:p w14:paraId="4DE4DBF4" w14:textId="2005A43C" w:rsidR="00F13F73" w:rsidRPr="007E6AEE" w:rsidRDefault="00554CBF" w:rsidP="00AB1AD8">
            <w:pPr>
              <w:rPr>
                <w:sz w:val="18"/>
                <w:lang w:eastAsia="en-US"/>
              </w:rPr>
            </w:pPr>
            <w:r w:rsidRPr="007E6AEE">
              <w:rPr>
                <w:sz w:val="18"/>
                <w:lang w:eastAsia="en-US"/>
              </w:rPr>
              <w:t>MUST</w:t>
            </w:r>
            <w:r w:rsidR="00E51EDA" w:rsidRPr="007E6AEE">
              <w:rPr>
                <w:sz w:val="18"/>
                <w:lang w:eastAsia="en-US"/>
              </w:rPr>
              <w:t xml:space="preserve"> include:</w:t>
            </w:r>
          </w:p>
          <w:p w14:paraId="5FD6F92E" w14:textId="77777777" w:rsidR="00F13F73" w:rsidRPr="007E6AEE" w:rsidRDefault="00F13F73" w:rsidP="00E51EDA">
            <w:pPr>
              <w:spacing w:after="0"/>
              <w:contextualSpacing/>
              <w:rPr>
                <w:sz w:val="18"/>
                <w:lang w:eastAsia="en-US"/>
              </w:rPr>
            </w:pPr>
            <w:r w:rsidRPr="007E6AEE">
              <w:rPr>
                <w:sz w:val="18"/>
                <w:lang w:eastAsia="en-US"/>
              </w:rPr>
              <w:t>"value-name": "SERVICE_NAME"</w:t>
            </w:r>
          </w:p>
          <w:p w14:paraId="552235DF" w14:textId="77777777" w:rsidR="00F13F73" w:rsidRPr="007E6AEE" w:rsidRDefault="00F13F73" w:rsidP="00E51EDA">
            <w:pPr>
              <w:contextualSpacing/>
              <w:rPr>
                <w:sz w:val="18"/>
                <w:lang w:eastAsia="en-US"/>
              </w:rPr>
            </w:pPr>
            <w:r w:rsidRPr="007E6AEE">
              <w:rPr>
                <w:sz w:val="18"/>
                <w:lang w:eastAsia="en-US"/>
              </w:rPr>
              <w:t>"value": " [0-9a-zA-Z_]{64}"</w:t>
            </w:r>
          </w:p>
        </w:tc>
        <w:tc>
          <w:tcPr>
            <w:tcW w:w="709" w:type="dxa"/>
          </w:tcPr>
          <w:p w14:paraId="1C7995E3" w14:textId="77777777" w:rsidR="00F13F73" w:rsidRPr="007E6AEE" w:rsidRDefault="00F13F73" w:rsidP="00AB1AD8">
            <w:pPr>
              <w:rPr>
                <w:sz w:val="18"/>
                <w:lang w:eastAsia="en-US"/>
              </w:rPr>
            </w:pPr>
            <w:r w:rsidRPr="007E6AEE">
              <w:rPr>
                <w:sz w:val="18"/>
                <w:lang w:eastAsia="en-US"/>
              </w:rPr>
              <w:t>RW</w:t>
            </w:r>
          </w:p>
        </w:tc>
        <w:tc>
          <w:tcPr>
            <w:tcW w:w="600" w:type="dxa"/>
          </w:tcPr>
          <w:p w14:paraId="7F77F230" w14:textId="77777777" w:rsidR="00F13F73" w:rsidRPr="007E6AEE" w:rsidRDefault="00F13F73" w:rsidP="00AB1AD8">
            <w:pPr>
              <w:rPr>
                <w:sz w:val="18"/>
                <w:lang w:eastAsia="en-US"/>
              </w:rPr>
            </w:pPr>
            <w:r w:rsidRPr="007E6AEE">
              <w:rPr>
                <w:sz w:val="18"/>
                <w:lang w:eastAsia="en-US"/>
              </w:rPr>
              <w:t>M</w:t>
            </w:r>
          </w:p>
        </w:tc>
        <w:tc>
          <w:tcPr>
            <w:tcW w:w="2098" w:type="dxa"/>
          </w:tcPr>
          <w:p w14:paraId="2C3B31DF" w14:textId="1B82CDEA" w:rsidR="00110869" w:rsidRPr="007E6AEE" w:rsidRDefault="00F13F73">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00DB2B3C" w:rsidRPr="007E6AEE">
              <w:rPr>
                <w:i/>
                <w:sz w:val="18"/>
                <w:lang w:eastAsia="en-US"/>
              </w:rPr>
              <w:t xml:space="preserve"> and/or tapi-server.</w:t>
            </w:r>
          </w:p>
          <w:p w14:paraId="4291CCD4" w14:textId="77777777" w:rsidR="00110869" w:rsidRPr="007E6AEE" w:rsidRDefault="00110869" w:rsidP="00110869">
            <w:pPr>
              <w:spacing w:after="0"/>
              <w:contextualSpacing/>
              <w:rPr>
                <w:sz w:val="18"/>
                <w:lang w:eastAsia="en-US"/>
              </w:rPr>
            </w:pPr>
          </w:p>
          <w:p w14:paraId="577D5F4E" w14:textId="77777777" w:rsidR="00CE4E28" w:rsidRPr="007E6AEE" w:rsidRDefault="00110869" w:rsidP="00110869">
            <w:pPr>
              <w:spacing w:after="0"/>
              <w:contextualSpacing/>
              <w:rPr>
                <w:sz w:val="18"/>
                <w:lang w:eastAsia="en-US"/>
              </w:rPr>
            </w:pPr>
            <w:r w:rsidRPr="007E6AEE">
              <w:rPr>
                <w:sz w:val="18"/>
                <w:lang w:eastAsia="en-US"/>
              </w:rPr>
              <w:t xml:space="preserve">For a client provisioned CS the server MUST store this </w:t>
            </w:r>
            <w:r w:rsidR="00CE4E28" w:rsidRPr="007E6AEE">
              <w:rPr>
                <w:sz w:val="18"/>
                <w:lang w:eastAsia="en-US"/>
              </w:rPr>
              <w:t>SERVICE_NAME</w:t>
            </w:r>
            <w:r w:rsidRPr="007E6AEE">
              <w:rPr>
                <w:sz w:val="18"/>
                <w:lang w:eastAsia="en-US"/>
              </w:rPr>
              <w:t xml:space="preserve">. </w:t>
            </w:r>
          </w:p>
          <w:p w14:paraId="3360AFE8" w14:textId="77777777" w:rsidR="00DB2B3C" w:rsidRPr="007E6AEE" w:rsidRDefault="00DB2B3C" w:rsidP="00110869">
            <w:pPr>
              <w:spacing w:after="0"/>
              <w:contextualSpacing/>
              <w:rPr>
                <w:sz w:val="18"/>
                <w:lang w:eastAsia="en-US"/>
              </w:rPr>
            </w:pPr>
          </w:p>
          <w:p w14:paraId="32F55760" w14:textId="1F492057" w:rsidR="00110869" w:rsidRPr="007E6AEE" w:rsidRDefault="00CE4E28" w:rsidP="00110869">
            <w:pPr>
              <w:spacing w:after="0"/>
              <w:contextualSpacing/>
              <w:rPr>
                <w:sz w:val="18"/>
                <w:lang w:eastAsia="en-US"/>
              </w:rPr>
            </w:pPr>
            <w:r w:rsidRPr="007E6AEE">
              <w:rPr>
                <w:sz w:val="18"/>
                <w:lang w:eastAsia="en-US"/>
              </w:rPr>
              <w:t>For a server provisioned CS, the server MUST allocate a SERVICE_NAME</w:t>
            </w:r>
            <w:r w:rsidR="00DB2B3C" w:rsidRPr="007E6AEE">
              <w:rPr>
                <w:sz w:val="18"/>
                <w:lang w:eastAsia="en-US"/>
              </w:rPr>
              <w:t>.</w:t>
            </w:r>
          </w:p>
          <w:p w14:paraId="5EB1D359" w14:textId="77777777" w:rsidR="00CE4E28" w:rsidRPr="007E6AEE" w:rsidRDefault="00CE4E28" w:rsidP="00110869">
            <w:pPr>
              <w:spacing w:after="0"/>
              <w:contextualSpacing/>
              <w:rPr>
                <w:sz w:val="18"/>
                <w:lang w:eastAsia="en-US"/>
              </w:rPr>
            </w:pPr>
          </w:p>
          <w:p w14:paraId="37931BA4" w14:textId="61929EE7" w:rsidR="0035414A" w:rsidRPr="007E6AEE" w:rsidRDefault="00F337AF">
            <w:pPr>
              <w:numPr>
                <w:ilvl w:val="0"/>
                <w:numId w:val="10"/>
              </w:numPr>
              <w:spacing w:after="0"/>
              <w:ind w:left="144" w:hanging="144"/>
              <w:contextualSpacing/>
              <w:rPr>
                <w:sz w:val="18"/>
                <w:lang w:eastAsia="en-US"/>
              </w:rPr>
            </w:pPr>
            <w:r w:rsidRPr="007E6AEE">
              <w:rPr>
                <w:i/>
                <w:sz w:val="18"/>
                <w:lang w:eastAsia="en-US"/>
              </w:rPr>
              <w:t>Mandatory status may be removed in a subsequent version of RIA.</w:t>
            </w:r>
          </w:p>
        </w:tc>
      </w:tr>
      <w:tr w:rsidR="00326EDD" w:rsidRPr="007E6AEE" w14:paraId="38210889" w14:textId="77777777" w:rsidTr="00A716A1">
        <w:tc>
          <w:tcPr>
            <w:tcW w:w="2098" w:type="dxa"/>
          </w:tcPr>
          <w:p w14:paraId="56C10B02" w14:textId="39EEBC42" w:rsidR="00326EDD" w:rsidRPr="007E6AEE" w:rsidRDefault="00326EDD" w:rsidP="00326EDD">
            <w:pPr>
              <w:rPr>
                <w:sz w:val="18"/>
                <w:lang w:eastAsia="en-US"/>
              </w:rPr>
            </w:pPr>
            <w:r w:rsidRPr="007E6AEE">
              <w:rPr>
                <w:sz w:val="18"/>
                <w:lang w:eastAsia="en-US"/>
              </w:rPr>
              <w:t>layer-protocol-name</w:t>
            </w:r>
          </w:p>
        </w:tc>
        <w:tc>
          <w:tcPr>
            <w:tcW w:w="4985" w:type="dxa"/>
          </w:tcPr>
          <w:p w14:paraId="16B91030" w14:textId="77777777" w:rsidR="00326EDD" w:rsidRPr="007E6AEE" w:rsidRDefault="00326EDD" w:rsidP="00326EDD">
            <w:pPr>
              <w:spacing w:after="0"/>
              <w:rPr>
                <w:sz w:val="18"/>
                <w:lang w:eastAsia="en-US"/>
              </w:rPr>
            </w:pPr>
            <w:r w:rsidRPr="007E6AEE">
              <w:rPr>
                <w:sz w:val="18"/>
                <w:lang w:eastAsia="en-US"/>
              </w:rPr>
              <w:t xml:space="preserve">One of the values </w:t>
            </w:r>
          </w:p>
          <w:p w14:paraId="46D03108" w14:textId="3A388890" w:rsidR="00326EDD" w:rsidRPr="007E6AEE" w:rsidRDefault="00326EDD" w:rsidP="00CF3F39">
            <w:pPr>
              <w:spacing w:after="0"/>
              <w:rPr>
                <w:sz w:val="18"/>
                <w:lang w:eastAsia="en-US"/>
              </w:rPr>
            </w:pPr>
            <w:r w:rsidRPr="007E6AEE">
              <w:rPr>
                <w:sz w:val="18"/>
                <w:lang w:eastAsia="en-US"/>
              </w:rPr>
              <w:t>"DSR", "DIGITAL_OTN" or  "PHOTONIC_MEDIA"</w:t>
            </w:r>
          </w:p>
        </w:tc>
        <w:tc>
          <w:tcPr>
            <w:tcW w:w="709" w:type="dxa"/>
          </w:tcPr>
          <w:p w14:paraId="3BF5C990" w14:textId="10E1BE8B" w:rsidR="00326EDD" w:rsidRPr="007E6AEE" w:rsidRDefault="00326EDD" w:rsidP="00326EDD">
            <w:pPr>
              <w:rPr>
                <w:sz w:val="18"/>
                <w:lang w:eastAsia="en-US"/>
              </w:rPr>
            </w:pPr>
            <w:r w:rsidRPr="007E6AEE">
              <w:rPr>
                <w:sz w:val="18"/>
                <w:lang w:eastAsia="en-US"/>
              </w:rPr>
              <w:t>RW</w:t>
            </w:r>
          </w:p>
        </w:tc>
        <w:tc>
          <w:tcPr>
            <w:tcW w:w="600" w:type="dxa"/>
          </w:tcPr>
          <w:p w14:paraId="5F4261FE" w14:textId="1ED9E504" w:rsidR="00326EDD" w:rsidRPr="007E6AEE" w:rsidRDefault="00326EDD" w:rsidP="00326EDD">
            <w:pPr>
              <w:rPr>
                <w:sz w:val="18"/>
                <w:lang w:eastAsia="en-US"/>
              </w:rPr>
            </w:pPr>
            <w:r w:rsidRPr="007E6AEE">
              <w:rPr>
                <w:sz w:val="18"/>
                <w:lang w:eastAsia="en-US"/>
              </w:rPr>
              <w:t>M</w:t>
            </w:r>
          </w:p>
        </w:tc>
        <w:tc>
          <w:tcPr>
            <w:tcW w:w="2098" w:type="dxa"/>
          </w:tcPr>
          <w:p w14:paraId="4F7E0FBB" w14:textId="77777777" w:rsidR="00326EDD" w:rsidRPr="007E6AEE" w:rsidRDefault="00326EDD">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10B62E75" w14:textId="0E717C38" w:rsidR="00326EDD" w:rsidRPr="007E6AEE" w:rsidRDefault="00326EDD" w:rsidP="007E59B3">
            <w:pPr>
              <w:spacing w:after="0"/>
              <w:contextualSpacing/>
              <w:rPr>
                <w:sz w:val="18"/>
                <w:lang w:eastAsia="en-US"/>
              </w:rPr>
            </w:pPr>
          </w:p>
        </w:tc>
      </w:tr>
      <w:tr w:rsidR="00326EDD" w:rsidRPr="007E6AEE" w14:paraId="0092AAE8" w14:textId="77777777" w:rsidTr="00A716A1">
        <w:trPr>
          <w:cnfStyle w:val="000000100000" w:firstRow="0" w:lastRow="0" w:firstColumn="0" w:lastColumn="0" w:oddVBand="0" w:evenVBand="0" w:oddHBand="1" w:evenHBand="0" w:firstRowFirstColumn="0" w:firstRowLastColumn="0" w:lastRowFirstColumn="0" w:lastRowLastColumn="0"/>
        </w:trPr>
        <w:tc>
          <w:tcPr>
            <w:tcW w:w="2098" w:type="dxa"/>
          </w:tcPr>
          <w:p w14:paraId="60A43347" w14:textId="11FE4216" w:rsidR="00326EDD" w:rsidRPr="007E6AEE" w:rsidRDefault="00326EDD" w:rsidP="00326EDD">
            <w:pPr>
              <w:rPr>
                <w:sz w:val="18"/>
                <w:lang w:eastAsia="en-US"/>
              </w:rPr>
            </w:pPr>
            <w:r w:rsidRPr="007E6AEE">
              <w:rPr>
                <w:sz w:val="18"/>
                <w:lang w:eastAsia="en-US"/>
              </w:rPr>
              <w:t>layer-protocol-qualifier</w:t>
            </w:r>
          </w:p>
        </w:tc>
        <w:tc>
          <w:tcPr>
            <w:tcW w:w="4985" w:type="dxa"/>
          </w:tcPr>
          <w:p w14:paraId="6239F186" w14:textId="77777777" w:rsidR="00326EDD" w:rsidRPr="007E6AEE" w:rsidRDefault="00326EDD" w:rsidP="00326EDD">
            <w:pPr>
              <w:rPr>
                <w:sz w:val="18"/>
                <w:lang w:eastAsia="en-US"/>
              </w:rPr>
            </w:pPr>
            <w:r w:rsidRPr="007E6AEE">
              <w:rPr>
                <w:sz w:val="18"/>
                <w:lang w:eastAsia="en-US"/>
              </w:rPr>
              <w:t>Depends on the Layer Protocol Name</w:t>
            </w:r>
          </w:p>
          <w:p w14:paraId="16500B87" w14:textId="77777777" w:rsidR="00326EDD" w:rsidRPr="007E6AEE" w:rsidRDefault="00326EDD" w:rsidP="00326EDD">
            <w:pPr>
              <w:rPr>
                <w:sz w:val="18"/>
                <w:lang w:eastAsia="en-US"/>
              </w:rPr>
            </w:pPr>
          </w:p>
        </w:tc>
        <w:tc>
          <w:tcPr>
            <w:tcW w:w="709" w:type="dxa"/>
          </w:tcPr>
          <w:p w14:paraId="17D700A1" w14:textId="11E72BAF" w:rsidR="00326EDD" w:rsidRPr="007E6AEE" w:rsidRDefault="00326EDD" w:rsidP="00326EDD">
            <w:pPr>
              <w:rPr>
                <w:sz w:val="18"/>
                <w:lang w:eastAsia="en-US"/>
              </w:rPr>
            </w:pPr>
            <w:r w:rsidRPr="007E6AEE">
              <w:rPr>
                <w:sz w:val="18"/>
                <w:lang w:eastAsia="en-US"/>
              </w:rPr>
              <w:t>RW</w:t>
            </w:r>
          </w:p>
        </w:tc>
        <w:tc>
          <w:tcPr>
            <w:tcW w:w="600" w:type="dxa"/>
          </w:tcPr>
          <w:p w14:paraId="2E3FD803" w14:textId="116F148E" w:rsidR="00326EDD" w:rsidRPr="007E6AEE" w:rsidRDefault="00326EDD" w:rsidP="00326EDD">
            <w:pPr>
              <w:rPr>
                <w:sz w:val="18"/>
                <w:lang w:eastAsia="en-US"/>
              </w:rPr>
            </w:pPr>
            <w:r w:rsidRPr="007E6AEE">
              <w:rPr>
                <w:sz w:val="18"/>
                <w:lang w:eastAsia="en-US"/>
              </w:rPr>
              <w:t>M</w:t>
            </w:r>
          </w:p>
        </w:tc>
        <w:tc>
          <w:tcPr>
            <w:tcW w:w="2098" w:type="dxa"/>
          </w:tcPr>
          <w:p w14:paraId="6D745517" w14:textId="6E29AA78" w:rsidR="00326EDD" w:rsidRPr="007E6AEE" w:rsidRDefault="00326EDD">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tapi-client</w:t>
            </w:r>
          </w:p>
          <w:p w14:paraId="624EB56B" w14:textId="67BFA61F" w:rsidR="00326EDD" w:rsidRPr="007E6AEE" w:rsidRDefault="00326EDD">
            <w:pPr>
              <w:numPr>
                <w:ilvl w:val="0"/>
                <w:numId w:val="10"/>
              </w:numPr>
              <w:spacing w:after="0"/>
              <w:ind w:left="144" w:hanging="144"/>
              <w:contextualSpacing/>
              <w:rPr>
                <w:sz w:val="18"/>
                <w:lang w:eastAsia="en-US"/>
              </w:rPr>
            </w:pPr>
            <w:r w:rsidRPr="007E6AEE">
              <w:rPr>
                <w:sz w:val="18"/>
                <w:lang w:eastAsia="en-US"/>
              </w:rPr>
              <w:t xml:space="preserve">For </w:t>
            </w:r>
            <w:r w:rsidR="007E59B3" w:rsidRPr="007E6AEE">
              <w:rPr>
                <w:sz w:val="18"/>
                <w:lang w:eastAsia="en-US"/>
              </w:rPr>
              <w:t xml:space="preserve">each </w:t>
            </w:r>
            <w:r w:rsidR="00374B56" w:rsidRPr="007E6AEE">
              <w:rPr>
                <w:sz w:val="18"/>
                <w:lang w:eastAsia="en-US"/>
              </w:rPr>
              <w:t>layer (</w:t>
            </w:r>
            <w:r w:rsidRPr="007E6AEE">
              <w:rPr>
                <w:sz w:val="18"/>
                <w:lang w:eastAsia="en-US"/>
              </w:rPr>
              <w:t>DSR</w:t>
            </w:r>
            <w:r w:rsidR="00374B56" w:rsidRPr="007E6AEE">
              <w:rPr>
                <w:sz w:val="18"/>
                <w:lang w:eastAsia="en-US"/>
              </w:rPr>
              <w:t>, DIGITAL_OTN and PHOTONIC_MEDIA)</w:t>
            </w:r>
            <w:r w:rsidRPr="007E6AEE">
              <w:rPr>
                <w:sz w:val="18"/>
                <w:lang w:eastAsia="en-US"/>
              </w:rPr>
              <w:t>, all children identities</w:t>
            </w:r>
            <w:r w:rsidR="00374B56" w:rsidRPr="007E6AEE">
              <w:rPr>
                <w:sz w:val="18"/>
                <w:lang w:eastAsia="en-US"/>
              </w:rPr>
              <w:t xml:space="preserve"> MUST be supported (depending on hardware capabilities): children of </w:t>
            </w:r>
            <w:r w:rsidRPr="007E6AEE">
              <w:rPr>
                <w:sz w:val="18"/>
                <w:lang w:eastAsia="en-US"/>
              </w:rPr>
              <w:t>DIGITAL_SIGNAL_</w:t>
            </w:r>
            <w:r w:rsidR="00374B56" w:rsidRPr="007E6AEE">
              <w:rPr>
                <w:sz w:val="18"/>
                <w:lang w:eastAsia="en-US"/>
              </w:rPr>
              <w:t xml:space="preserve">TYPE, </w:t>
            </w:r>
            <w:r w:rsidR="007E59B3" w:rsidRPr="007E6AEE">
              <w:rPr>
                <w:sz w:val="18"/>
                <w:lang w:eastAsia="en-US"/>
              </w:rPr>
              <w:t>ODU_TYPE</w:t>
            </w:r>
            <w:r w:rsidR="00374B56" w:rsidRPr="007E6AEE">
              <w:rPr>
                <w:sz w:val="18"/>
                <w:lang w:eastAsia="en-US"/>
              </w:rPr>
              <w:t xml:space="preserve">, </w:t>
            </w:r>
            <w:r w:rsidR="007E59B3" w:rsidRPr="007E6AEE">
              <w:rPr>
                <w:sz w:val="18"/>
                <w:lang w:eastAsia="en-US"/>
              </w:rPr>
              <w:t>OTU_TYPE</w:t>
            </w:r>
            <w:r w:rsidR="00374B56" w:rsidRPr="007E6AEE">
              <w:rPr>
                <w:sz w:val="18"/>
                <w:lang w:eastAsia="en-US"/>
              </w:rPr>
              <w:t xml:space="preserve"> and </w:t>
            </w:r>
            <w:r w:rsidRPr="007E6AEE">
              <w:rPr>
                <w:sz w:val="18"/>
                <w:lang w:eastAsia="en-US"/>
              </w:rPr>
              <w:t>PHOTONIC_LAYER_QUALIFIER</w:t>
            </w:r>
          </w:p>
        </w:tc>
      </w:tr>
      <w:tr w:rsidR="00931F85" w:rsidRPr="007E6AEE" w14:paraId="26E4BCEC" w14:textId="77777777" w:rsidTr="00A716A1">
        <w:tc>
          <w:tcPr>
            <w:tcW w:w="2098" w:type="dxa"/>
          </w:tcPr>
          <w:p w14:paraId="4FF495E0" w14:textId="4DAC9658" w:rsidR="00931F85" w:rsidRPr="007E6AEE" w:rsidRDefault="00931F85" w:rsidP="00326EDD">
            <w:pPr>
              <w:rPr>
                <w:sz w:val="18"/>
                <w:lang w:eastAsia="en-US"/>
              </w:rPr>
            </w:pPr>
            <w:r w:rsidRPr="007E6AEE">
              <w:rPr>
                <w:sz w:val="18"/>
                <w:lang w:eastAsia="en-US"/>
              </w:rPr>
              <w:t>direction</w:t>
            </w:r>
          </w:p>
        </w:tc>
        <w:tc>
          <w:tcPr>
            <w:tcW w:w="4985" w:type="dxa"/>
          </w:tcPr>
          <w:p w14:paraId="75269B1F" w14:textId="1198CEA3" w:rsidR="00931F85" w:rsidRPr="007E6AEE" w:rsidRDefault="00931F85" w:rsidP="00326EDD">
            <w:pPr>
              <w:rPr>
                <w:sz w:val="18"/>
                <w:lang w:eastAsia="en-US"/>
              </w:rPr>
            </w:pPr>
            <w:r w:rsidRPr="007E6AEE">
              <w:rPr>
                <w:sz w:val="18"/>
                <w:lang w:eastAsia="en-US"/>
              </w:rPr>
              <w:t>One of { "BIDIRECTIONAL" or "UNIDIRECTIONAL" }</w:t>
            </w:r>
          </w:p>
        </w:tc>
        <w:tc>
          <w:tcPr>
            <w:tcW w:w="709" w:type="dxa"/>
          </w:tcPr>
          <w:p w14:paraId="6519F1EA" w14:textId="6EB994AF" w:rsidR="00931F85" w:rsidRPr="007E6AEE" w:rsidRDefault="00931F85" w:rsidP="00326EDD">
            <w:pPr>
              <w:rPr>
                <w:sz w:val="18"/>
                <w:lang w:eastAsia="en-US"/>
              </w:rPr>
            </w:pPr>
            <w:r w:rsidRPr="007E6AEE">
              <w:rPr>
                <w:sz w:val="18"/>
                <w:lang w:eastAsia="en-US"/>
              </w:rPr>
              <w:t>RW</w:t>
            </w:r>
          </w:p>
        </w:tc>
        <w:tc>
          <w:tcPr>
            <w:tcW w:w="600" w:type="dxa"/>
          </w:tcPr>
          <w:p w14:paraId="2F628F60" w14:textId="6089F4C9" w:rsidR="00931F85" w:rsidRPr="007E6AEE" w:rsidRDefault="00931F85" w:rsidP="00326EDD">
            <w:pPr>
              <w:rPr>
                <w:sz w:val="18"/>
                <w:lang w:eastAsia="en-US"/>
              </w:rPr>
            </w:pPr>
            <w:r w:rsidRPr="007E6AEE">
              <w:rPr>
                <w:sz w:val="18"/>
                <w:lang w:eastAsia="en-US"/>
              </w:rPr>
              <w:t>M</w:t>
            </w:r>
          </w:p>
        </w:tc>
        <w:tc>
          <w:tcPr>
            <w:tcW w:w="2098" w:type="dxa"/>
          </w:tcPr>
          <w:p w14:paraId="790E15F9" w14:textId="77777777" w:rsidR="00931F85" w:rsidRPr="007E6AEE" w:rsidRDefault="00931F85">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732328E5" w14:textId="762C0E0E" w:rsidR="00931F85" w:rsidRPr="007E6AEE" w:rsidRDefault="00931F85">
            <w:pPr>
              <w:numPr>
                <w:ilvl w:val="0"/>
                <w:numId w:val="10"/>
              </w:numPr>
              <w:spacing w:after="0"/>
              <w:ind w:left="144" w:hanging="144"/>
              <w:contextualSpacing/>
              <w:rPr>
                <w:sz w:val="18"/>
                <w:lang w:eastAsia="en-US"/>
              </w:rPr>
            </w:pPr>
            <w:r w:rsidRPr="007E6AEE">
              <w:rPr>
                <w:i/>
                <w:sz w:val="18"/>
                <w:lang w:eastAsia="en-US"/>
              </w:rPr>
              <w:t>Note that the CSEPs direction may be different (e.g.</w:t>
            </w:r>
            <w:r w:rsidR="00C10B98" w:rsidRPr="007E6AEE">
              <w:rPr>
                <w:i/>
                <w:sz w:val="18"/>
                <w:lang w:eastAsia="en-US"/>
              </w:rPr>
              <w:t>,</w:t>
            </w:r>
            <w:r w:rsidRPr="007E6AEE">
              <w:rPr>
                <w:i/>
                <w:sz w:val="18"/>
                <w:lang w:eastAsia="en-US"/>
              </w:rPr>
              <w:t xml:space="preserve"> a bidir CS uses 4 unidir CSEPs</w:t>
            </w:r>
            <w:r w:rsidR="00387FF1" w:rsidRPr="007E6AEE">
              <w:rPr>
                <w:i/>
                <w:sz w:val="18"/>
                <w:lang w:eastAsia="en-US"/>
              </w:rPr>
              <w:t>)</w:t>
            </w:r>
          </w:p>
        </w:tc>
      </w:tr>
      <w:tr w:rsidR="00F13F73" w:rsidRPr="007E6AEE" w14:paraId="5F9DCE03" w14:textId="77777777" w:rsidTr="00A716A1">
        <w:trPr>
          <w:cnfStyle w:val="000000100000" w:firstRow="0" w:lastRow="0" w:firstColumn="0" w:lastColumn="0" w:oddVBand="0" w:evenVBand="0" w:oddHBand="1" w:evenHBand="0" w:firstRowFirstColumn="0" w:firstRowLastColumn="0" w:lastRowFirstColumn="0" w:lastRowLastColumn="0"/>
        </w:trPr>
        <w:tc>
          <w:tcPr>
            <w:tcW w:w="2098" w:type="dxa"/>
          </w:tcPr>
          <w:p w14:paraId="671C3482" w14:textId="77777777" w:rsidR="00F13F73" w:rsidRPr="007E6AEE" w:rsidRDefault="00F13F73" w:rsidP="00AB1AD8">
            <w:pPr>
              <w:rPr>
                <w:sz w:val="18"/>
                <w:lang w:eastAsia="en-US"/>
              </w:rPr>
            </w:pPr>
            <w:r w:rsidRPr="007E6AEE">
              <w:rPr>
                <w:sz w:val="18"/>
                <w:lang w:eastAsia="en-US"/>
              </w:rPr>
              <w:t>administrative-state</w:t>
            </w:r>
          </w:p>
        </w:tc>
        <w:tc>
          <w:tcPr>
            <w:tcW w:w="4985" w:type="dxa"/>
          </w:tcPr>
          <w:p w14:paraId="40174FB2" w14:textId="1D1BA687" w:rsidR="00F13F73" w:rsidRPr="007E6AEE" w:rsidRDefault="008121E9" w:rsidP="00AB1AD8">
            <w:pPr>
              <w:rPr>
                <w:sz w:val="18"/>
                <w:lang w:eastAsia="en-US"/>
              </w:rPr>
            </w:pPr>
            <w:r w:rsidRPr="007E6AEE">
              <w:rPr>
                <w:sz w:val="18"/>
                <w:lang w:eastAsia="en-US"/>
              </w:rPr>
              <w:t xml:space="preserve">One of </w:t>
            </w:r>
            <w:r w:rsidR="007F50F0" w:rsidRPr="007E6AEE">
              <w:rPr>
                <w:sz w:val="18"/>
                <w:lang w:eastAsia="en-US"/>
              </w:rPr>
              <w:t>{</w:t>
            </w:r>
            <w:r w:rsidR="00F13F73" w:rsidRPr="007E6AEE">
              <w:rPr>
                <w:sz w:val="18"/>
                <w:lang w:eastAsia="en-US"/>
              </w:rPr>
              <w:t>"UNLOCKED", "LOCKED"</w:t>
            </w:r>
            <w:r w:rsidR="007F50F0" w:rsidRPr="007E6AEE">
              <w:rPr>
                <w:sz w:val="18"/>
                <w:lang w:eastAsia="en-US"/>
              </w:rPr>
              <w:t>}</w:t>
            </w:r>
          </w:p>
        </w:tc>
        <w:tc>
          <w:tcPr>
            <w:tcW w:w="709" w:type="dxa"/>
          </w:tcPr>
          <w:p w14:paraId="59592BCA" w14:textId="77777777" w:rsidR="00F13F73" w:rsidRPr="007E6AEE" w:rsidRDefault="00F13F73" w:rsidP="00AB1AD8">
            <w:pPr>
              <w:rPr>
                <w:sz w:val="18"/>
                <w:lang w:eastAsia="en-US"/>
              </w:rPr>
            </w:pPr>
            <w:r w:rsidRPr="007E6AEE">
              <w:rPr>
                <w:sz w:val="18"/>
                <w:lang w:eastAsia="en-US"/>
              </w:rPr>
              <w:t>RW</w:t>
            </w:r>
          </w:p>
        </w:tc>
        <w:tc>
          <w:tcPr>
            <w:tcW w:w="600" w:type="dxa"/>
          </w:tcPr>
          <w:p w14:paraId="4CF1D334" w14:textId="77777777" w:rsidR="00F13F73" w:rsidRPr="007E6AEE" w:rsidRDefault="00F13F73" w:rsidP="00AB1AD8">
            <w:pPr>
              <w:rPr>
                <w:sz w:val="18"/>
                <w:lang w:eastAsia="en-US"/>
              </w:rPr>
            </w:pPr>
            <w:r w:rsidRPr="007E6AEE">
              <w:rPr>
                <w:sz w:val="18"/>
                <w:lang w:eastAsia="en-US"/>
              </w:rPr>
              <w:t>O</w:t>
            </w:r>
          </w:p>
        </w:tc>
        <w:tc>
          <w:tcPr>
            <w:tcW w:w="2098" w:type="dxa"/>
          </w:tcPr>
          <w:p w14:paraId="69655113" w14:textId="0C8B3C33" w:rsidR="003451DA" w:rsidRPr="007E6AEE" w:rsidRDefault="00F13F73">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74403E2A" w14:textId="14B647F4" w:rsidR="00695DE6" w:rsidRPr="007E6AEE" w:rsidRDefault="00695DE6" w:rsidP="004049AB">
            <w:pPr>
              <w:spacing w:after="0"/>
              <w:ind w:left="144"/>
              <w:contextualSpacing/>
              <w:rPr>
                <w:sz w:val="18"/>
                <w:lang w:eastAsia="en-US"/>
              </w:rPr>
            </w:pPr>
          </w:p>
        </w:tc>
      </w:tr>
      <w:tr w:rsidR="00F13F73" w:rsidRPr="007E6AEE" w14:paraId="41662F93" w14:textId="77777777" w:rsidTr="00A716A1">
        <w:tc>
          <w:tcPr>
            <w:tcW w:w="2098" w:type="dxa"/>
          </w:tcPr>
          <w:p w14:paraId="43F53390" w14:textId="77777777" w:rsidR="00F13F73" w:rsidRPr="007E6AEE" w:rsidRDefault="00F13F73" w:rsidP="00AB1AD8">
            <w:pPr>
              <w:rPr>
                <w:sz w:val="18"/>
                <w:lang w:eastAsia="en-US"/>
              </w:rPr>
            </w:pPr>
            <w:r w:rsidRPr="007E6AEE">
              <w:rPr>
                <w:sz w:val="18"/>
                <w:lang w:eastAsia="en-US"/>
              </w:rPr>
              <w:t>operational-state</w:t>
            </w:r>
          </w:p>
        </w:tc>
        <w:tc>
          <w:tcPr>
            <w:tcW w:w="4985" w:type="dxa"/>
          </w:tcPr>
          <w:p w14:paraId="30C7F96C" w14:textId="21585259" w:rsidR="00F13F73" w:rsidRPr="007E6AEE" w:rsidRDefault="008121E9" w:rsidP="00AB1AD8">
            <w:pPr>
              <w:rPr>
                <w:sz w:val="18"/>
                <w:lang w:eastAsia="en-US"/>
              </w:rPr>
            </w:pPr>
            <w:r w:rsidRPr="007E6AEE">
              <w:rPr>
                <w:sz w:val="18"/>
                <w:lang w:eastAsia="en-US"/>
              </w:rPr>
              <w:t xml:space="preserve">One of </w:t>
            </w:r>
            <w:r w:rsidR="007F50F0" w:rsidRPr="007E6AEE">
              <w:rPr>
                <w:sz w:val="18"/>
                <w:lang w:eastAsia="en-US"/>
              </w:rPr>
              <w:t>{</w:t>
            </w:r>
            <w:r w:rsidR="00F13F73" w:rsidRPr="007E6AEE">
              <w:rPr>
                <w:sz w:val="18"/>
                <w:lang w:eastAsia="en-US"/>
              </w:rPr>
              <w:t>"ENABLED", "DISABLED"</w:t>
            </w:r>
            <w:r w:rsidR="007F50F0" w:rsidRPr="007E6AEE">
              <w:rPr>
                <w:sz w:val="18"/>
                <w:lang w:eastAsia="en-US"/>
              </w:rPr>
              <w:t>}</w:t>
            </w:r>
          </w:p>
        </w:tc>
        <w:tc>
          <w:tcPr>
            <w:tcW w:w="709" w:type="dxa"/>
          </w:tcPr>
          <w:p w14:paraId="02B88379" w14:textId="77777777" w:rsidR="00F13F73" w:rsidRPr="007E6AEE" w:rsidRDefault="00F13F73" w:rsidP="00AB1AD8">
            <w:pPr>
              <w:rPr>
                <w:sz w:val="18"/>
                <w:lang w:eastAsia="en-US"/>
              </w:rPr>
            </w:pPr>
            <w:r w:rsidRPr="007E6AEE">
              <w:rPr>
                <w:sz w:val="18"/>
                <w:lang w:eastAsia="en-US"/>
              </w:rPr>
              <w:t>RO</w:t>
            </w:r>
          </w:p>
        </w:tc>
        <w:tc>
          <w:tcPr>
            <w:tcW w:w="600" w:type="dxa"/>
          </w:tcPr>
          <w:p w14:paraId="7B986742" w14:textId="77777777" w:rsidR="00F13F73" w:rsidRPr="007E6AEE" w:rsidRDefault="00F13F73" w:rsidP="00AB1AD8">
            <w:pPr>
              <w:rPr>
                <w:sz w:val="18"/>
                <w:lang w:eastAsia="en-US"/>
              </w:rPr>
            </w:pPr>
            <w:r w:rsidRPr="007E6AEE">
              <w:rPr>
                <w:sz w:val="18"/>
                <w:lang w:eastAsia="en-US"/>
              </w:rPr>
              <w:t>M</w:t>
            </w:r>
          </w:p>
        </w:tc>
        <w:tc>
          <w:tcPr>
            <w:tcW w:w="2098" w:type="dxa"/>
          </w:tcPr>
          <w:p w14:paraId="20BE58ED" w14:textId="77777777" w:rsidR="00F13F73" w:rsidRPr="007E6AEE" w:rsidRDefault="00F13F73">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F13F73" w:rsidRPr="007E6AEE" w14:paraId="70D41D99" w14:textId="77777777" w:rsidTr="00A716A1">
        <w:trPr>
          <w:cnfStyle w:val="000000100000" w:firstRow="0" w:lastRow="0" w:firstColumn="0" w:lastColumn="0" w:oddVBand="0" w:evenVBand="0" w:oddHBand="1" w:evenHBand="0" w:firstRowFirstColumn="0" w:firstRowLastColumn="0" w:lastRowFirstColumn="0" w:lastRowLastColumn="0"/>
        </w:trPr>
        <w:tc>
          <w:tcPr>
            <w:tcW w:w="2098" w:type="dxa"/>
          </w:tcPr>
          <w:p w14:paraId="083BEC14" w14:textId="77777777" w:rsidR="00F13F73" w:rsidRPr="007E6AEE" w:rsidRDefault="00F13F73" w:rsidP="00AB1AD8">
            <w:pPr>
              <w:rPr>
                <w:sz w:val="18"/>
                <w:lang w:eastAsia="en-US"/>
              </w:rPr>
            </w:pPr>
            <w:r w:rsidRPr="007E6AEE">
              <w:rPr>
                <w:sz w:val="18"/>
                <w:lang w:eastAsia="en-US"/>
              </w:rPr>
              <w:t>lifecycle-state</w:t>
            </w:r>
          </w:p>
        </w:tc>
        <w:tc>
          <w:tcPr>
            <w:tcW w:w="4985" w:type="dxa"/>
          </w:tcPr>
          <w:p w14:paraId="12105528" w14:textId="77777777" w:rsidR="00994B2E" w:rsidRPr="007E6AEE" w:rsidRDefault="00994B2E" w:rsidP="00994B2E">
            <w:pPr>
              <w:spacing w:after="0"/>
              <w:rPr>
                <w:color w:val="auto"/>
                <w:sz w:val="18"/>
                <w:lang w:eastAsia="en-US"/>
              </w:rPr>
            </w:pPr>
            <w:r w:rsidRPr="007E6AEE">
              <w:rPr>
                <w:color w:val="auto"/>
                <w:sz w:val="18"/>
                <w:lang w:eastAsia="en-US"/>
              </w:rPr>
              <w:t>One of {</w:t>
            </w:r>
          </w:p>
          <w:p w14:paraId="179FA36B" w14:textId="77777777" w:rsidR="00994B2E" w:rsidRPr="007E6AEE" w:rsidRDefault="00994B2E" w:rsidP="00994B2E">
            <w:pPr>
              <w:spacing w:after="0"/>
              <w:rPr>
                <w:color w:val="auto"/>
                <w:sz w:val="18"/>
                <w:lang w:eastAsia="en-US"/>
              </w:rPr>
            </w:pPr>
            <w:r w:rsidRPr="007E6AEE">
              <w:rPr>
                <w:color w:val="auto"/>
                <w:sz w:val="18"/>
                <w:lang w:eastAsia="en-US"/>
              </w:rPr>
              <w:t>"PLANNED", "POTENTIAL_AVAILABLE", "POTENTIAL_BUSY", "INSTALLED", "PENDING_REMOVAL"</w:t>
            </w:r>
          </w:p>
          <w:p w14:paraId="7DDC6E4A" w14:textId="624D0913" w:rsidR="00F13F73" w:rsidRPr="007E6AEE" w:rsidRDefault="00994B2E" w:rsidP="00994B2E">
            <w:pPr>
              <w:jc w:val="left"/>
              <w:rPr>
                <w:sz w:val="18"/>
                <w:lang w:eastAsia="en-US"/>
              </w:rPr>
            </w:pPr>
            <w:r w:rsidRPr="007E6AEE">
              <w:rPr>
                <w:color w:val="auto"/>
                <w:sz w:val="18"/>
                <w:lang w:eastAsia="en-US"/>
              </w:rPr>
              <w:t>}</w:t>
            </w:r>
          </w:p>
        </w:tc>
        <w:tc>
          <w:tcPr>
            <w:tcW w:w="709" w:type="dxa"/>
          </w:tcPr>
          <w:p w14:paraId="0C80017A" w14:textId="77777777" w:rsidR="00F13F73" w:rsidRPr="007E6AEE" w:rsidRDefault="00F13F73" w:rsidP="00AB1AD8">
            <w:pPr>
              <w:rPr>
                <w:sz w:val="18"/>
                <w:lang w:eastAsia="en-US"/>
              </w:rPr>
            </w:pPr>
            <w:r w:rsidRPr="007E6AEE">
              <w:rPr>
                <w:sz w:val="18"/>
                <w:lang w:eastAsia="en-US"/>
              </w:rPr>
              <w:t>RO</w:t>
            </w:r>
          </w:p>
        </w:tc>
        <w:tc>
          <w:tcPr>
            <w:tcW w:w="600" w:type="dxa"/>
          </w:tcPr>
          <w:p w14:paraId="25C54AB6" w14:textId="36EFD82B" w:rsidR="00F13F73" w:rsidRPr="007E6AEE" w:rsidRDefault="007B3BB6" w:rsidP="00AB1AD8">
            <w:pPr>
              <w:rPr>
                <w:sz w:val="18"/>
                <w:lang w:eastAsia="en-US"/>
              </w:rPr>
            </w:pPr>
            <w:r w:rsidRPr="007E6AEE">
              <w:rPr>
                <w:sz w:val="18"/>
                <w:lang w:eastAsia="en-US"/>
              </w:rPr>
              <w:t>O</w:t>
            </w:r>
          </w:p>
        </w:tc>
        <w:tc>
          <w:tcPr>
            <w:tcW w:w="2098" w:type="dxa"/>
          </w:tcPr>
          <w:p w14:paraId="1CCFF419" w14:textId="77777777" w:rsidR="00F13F73" w:rsidRPr="007E6AEE" w:rsidRDefault="00F13F73">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F13F73" w:rsidRPr="007E6AEE" w14:paraId="74BB75A6" w14:textId="77777777" w:rsidTr="00A716A1">
        <w:tc>
          <w:tcPr>
            <w:tcW w:w="2098" w:type="dxa"/>
          </w:tcPr>
          <w:p w14:paraId="14807178" w14:textId="176E6837" w:rsidR="00F13F73" w:rsidRPr="007E6AEE" w:rsidRDefault="00387FF1" w:rsidP="00AB1AD8">
            <w:pPr>
              <w:rPr>
                <w:sz w:val="18"/>
                <w:lang w:eastAsia="en-US"/>
              </w:rPr>
            </w:pPr>
            <w:r w:rsidRPr="007E6AEE">
              <w:rPr>
                <w:sz w:val="18"/>
                <w:lang w:eastAsia="en-US"/>
              </w:rPr>
              <w:lastRenderedPageBreak/>
              <w:t>connectivity-constraint/</w:t>
            </w:r>
            <w:r w:rsidR="00F13F73" w:rsidRPr="007E6AEE">
              <w:rPr>
                <w:sz w:val="18"/>
                <w:lang w:eastAsia="en-US"/>
              </w:rPr>
              <w:t>requested-capacity</w:t>
            </w:r>
            <w:r w:rsidR="00C37F86" w:rsidRPr="007E6AEE">
              <w:rPr>
                <w:sz w:val="18"/>
                <w:lang w:eastAsia="en-US"/>
              </w:rPr>
              <w:t>/total-size</w:t>
            </w:r>
          </w:p>
        </w:tc>
        <w:tc>
          <w:tcPr>
            <w:tcW w:w="4985" w:type="dxa"/>
          </w:tcPr>
          <w:p w14:paraId="3DD3D774" w14:textId="343ED532" w:rsidR="00F13F73" w:rsidRPr="007E6AEE" w:rsidRDefault="00F13F73">
            <w:pPr>
              <w:numPr>
                <w:ilvl w:val="0"/>
                <w:numId w:val="10"/>
              </w:numPr>
              <w:spacing w:after="0"/>
              <w:ind w:left="144" w:hanging="144"/>
              <w:contextualSpacing/>
              <w:rPr>
                <w:sz w:val="18"/>
                <w:lang w:eastAsia="en-US"/>
              </w:rPr>
            </w:pPr>
            <w:r w:rsidRPr="007E6AEE">
              <w:rPr>
                <w:sz w:val="18"/>
                <w:lang w:eastAsia="en-US"/>
              </w:rPr>
              <w:t xml:space="preserve">"value": </w:t>
            </w:r>
            <w:r w:rsidR="00C37F86" w:rsidRPr="007E6AEE">
              <w:rPr>
                <w:sz w:val="18"/>
                <w:lang w:eastAsia="en-US"/>
              </w:rPr>
              <w:t>real</w:t>
            </w:r>
            <w:r w:rsidR="00F55AE7" w:rsidRPr="007E6AEE">
              <w:rPr>
                <w:sz w:val="18"/>
                <w:lang w:eastAsia="en-US"/>
              </w:rPr>
              <w:t>,</w:t>
            </w:r>
          </w:p>
          <w:p w14:paraId="58DE2806" w14:textId="77777777" w:rsidR="00F13F73" w:rsidRPr="007E6AEE" w:rsidRDefault="00F13F73">
            <w:pPr>
              <w:numPr>
                <w:ilvl w:val="0"/>
                <w:numId w:val="10"/>
              </w:numPr>
              <w:spacing w:after="0"/>
              <w:ind w:left="144" w:hanging="144"/>
              <w:contextualSpacing/>
              <w:rPr>
                <w:sz w:val="18"/>
                <w:lang w:eastAsia="en-US"/>
              </w:rPr>
            </w:pPr>
            <w:r w:rsidRPr="007E6AEE">
              <w:rPr>
                <w:sz w:val="18"/>
                <w:lang w:eastAsia="en-US"/>
              </w:rPr>
              <w:t xml:space="preserve"> "unit": </w:t>
            </w:r>
            <w:r w:rsidR="00C37F86" w:rsidRPr="007E6AEE">
              <w:rPr>
                <w:i/>
                <w:iCs/>
                <w:sz w:val="18"/>
                <w:lang w:eastAsia="en-US"/>
              </w:rPr>
              <w:t>see tapi-common:capacity-unit</w:t>
            </w:r>
          </w:p>
          <w:p w14:paraId="02FD5722" w14:textId="4019369C" w:rsidR="001F42A5" w:rsidRPr="007E6AEE" w:rsidRDefault="001F42A5" w:rsidP="001F42A5">
            <w:pPr>
              <w:spacing w:after="0"/>
              <w:contextualSpacing/>
              <w:rPr>
                <w:sz w:val="18"/>
                <w:lang w:eastAsia="en-US"/>
              </w:rPr>
            </w:pPr>
          </w:p>
        </w:tc>
        <w:tc>
          <w:tcPr>
            <w:tcW w:w="709" w:type="dxa"/>
          </w:tcPr>
          <w:p w14:paraId="4C046C99" w14:textId="77777777" w:rsidR="00F13F73" w:rsidRPr="007E6AEE" w:rsidRDefault="00F13F73" w:rsidP="00AB1AD8">
            <w:pPr>
              <w:rPr>
                <w:sz w:val="18"/>
                <w:lang w:eastAsia="en-US"/>
              </w:rPr>
            </w:pPr>
            <w:r w:rsidRPr="007E6AEE">
              <w:rPr>
                <w:sz w:val="18"/>
                <w:lang w:eastAsia="en-US"/>
              </w:rPr>
              <w:t>RW</w:t>
            </w:r>
          </w:p>
        </w:tc>
        <w:tc>
          <w:tcPr>
            <w:tcW w:w="600" w:type="dxa"/>
          </w:tcPr>
          <w:p w14:paraId="60C6FABB" w14:textId="6747D21D" w:rsidR="00F13F73" w:rsidRPr="007E6AEE" w:rsidRDefault="0036409F" w:rsidP="00AB1AD8">
            <w:pPr>
              <w:rPr>
                <w:sz w:val="18"/>
                <w:lang w:eastAsia="en-US"/>
              </w:rPr>
            </w:pPr>
            <w:r w:rsidRPr="007E6AEE">
              <w:rPr>
                <w:sz w:val="18"/>
                <w:lang w:eastAsia="en-US"/>
              </w:rPr>
              <w:t>C</w:t>
            </w:r>
          </w:p>
        </w:tc>
        <w:tc>
          <w:tcPr>
            <w:tcW w:w="2098" w:type="dxa"/>
          </w:tcPr>
          <w:p w14:paraId="1E8929B5" w14:textId="63099F94" w:rsidR="0036409F" w:rsidRPr="007E6AEE" w:rsidRDefault="00F13F73">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004164DD" w:rsidRPr="007E6AEE">
              <w:rPr>
                <w:i/>
                <w:sz w:val="18"/>
                <w:lang w:eastAsia="en-US"/>
              </w:rPr>
              <w:t xml:space="preserve">. </w:t>
            </w:r>
          </w:p>
          <w:p w14:paraId="033BD7A5" w14:textId="77777777" w:rsidR="00871C8C" w:rsidRPr="007E6AEE" w:rsidRDefault="00871C8C" w:rsidP="00871C8C">
            <w:pPr>
              <w:spacing w:after="0"/>
              <w:ind w:left="144"/>
              <w:contextualSpacing/>
              <w:rPr>
                <w:sz w:val="18"/>
                <w:lang w:eastAsia="en-US"/>
              </w:rPr>
            </w:pPr>
          </w:p>
          <w:p w14:paraId="30A4BAFD" w14:textId="208F2D81" w:rsidR="00871C8C" w:rsidRPr="007E6AEE" w:rsidRDefault="00871C8C" w:rsidP="00871C8C">
            <w:pPr>
              <w:spacing w:after="0"/>
              <w:contextualSpacing/>
              <w:rPr>
                <w:sz w:val="18"/>
                <w:lang w:eastAsia="en-US"/>
              </w:rPr>
            </w:pPr>
            <w:r w:rsidRPr="007E6AEE">
              <w:rPr>
                <w:i/>
                <w:sz w:val="18"/>
                <w:lang w:eastAsia="en-US"/>
              </w:rPr>
              <w:t>NOTES</w:t>
            </w:r>
          </w:p>
          <w:p w14:paraId="0D4D93AF" w14:textId="388D447C" w:rsidR="006A2C81" w:rsidRPr="007E6AEE" w:rsidRDefault="004164DD">
            <w:pPr>
              <w:numPr>
                <w:ilvl w:val="0"/>
                <w:numId w:val="10"/>
              </w:numPr>
              <w:spacing w:after="0"/>
              <w:ind w:left="144" w:hanging="144"/>
              <w:contextualSpacing/>
              <w:rPr>
                <w:sz w:val="18"/>
                <w:lang w:eastAsia="en-US"/>
              </w:rPr>
            </w:pPr>
            <w:r w:rsidRPr="007E6AEE">
              <w:rPr>
                <w:iCs/>
                <w:sz w:val="18"/>
                <w:lang w:eastAsia="en-US"/>
              </w:rPr>
              <w:t xml:space="preserve">Whether this  object is mandatory will depend on the layer and use case. </w:t>
            </w:r>
          </w:p>
          <w:p w14:paraId="5537C96D" w14:textId="243FA9A0" w:rsidR="00715BE1" w:rsidRPr="007E6AEE" w:rsidRDefault="00871C8C">
            <w:pPr>
              <w:numPr>
                <w:ilvl w:val="0"/>
                <w:numId w:val="10"/>
              </w:numPr>
              <w:spacing w:after="0"/>
              <w:ind w:left="144" w:hanging="144"/>
              <w:contextualSpacing/>
              <w:rPr>
                <w:color w:val="auto"/>
                <w:sz w:val="18"/>
                <w:lang w:eastAsia="en-US"/>
              </w:rPr>
            </w:pPr>
            <w:r w:rsidRPr="007E6AEE">
              <w:rPr>
                <w:iCs/>
                <w:color w:val="auto"/>
                <w:sz w:val="18"/>
                <w:lang w:eastAsia="en-US"/>
              </w:rPr>
              <w:t>M</w:t>
            </w:r>
            <w:r w:rsidR="004164DD" w:rsidRPr="007E6AEE">
              <w:rPr>
                <w:iCs/>
                <w:color w:val="auto"/>
                <w:sz w:val="18"/>
                <w:lang w:eastAsia="en-US"/>
              </w:rPr>
              <w:t>andatory for PHOTONIC_MEDIA</w:t>
            </w:r>
            <w:r w:rsidRPr="007E6AEE">
              <w:rPr>
                <w:iCs/>
                <w:color w:val="auto"/>
                <w:sz w:val="18"/>
                <w:lang w:eastAsia="en-US"/>
              </w:rPr>
              <w:t>/OTSiMC, MC</w:t>
            </w:r>
            <w:r w:rsidR="004164DD" w:rsidRPr="007E6AEE">
              <w:rPr>
                <w:iCs/>
                <w:color w:val="auto"/>
                <w:sz w:val="18"/>
                <w:lang w:eastAsia="en-US"/>
              </w:rPr>
              <w:t xml:space="preserve"> when specifying a slot width.</w:t>
            </w:r>
          </w:p>
          <w:p w14:paraId="4C8DBDE9" w14:textId="5DD96A15" w:rsidR="0036409F" w:rsidRPr="007E6AEE" w:rsidRDefault="0036409F">
            <w:pPr>
              <w:numPr>
                <w:ilvl w:val="0"/>
                <w:numId w:val="10"/>
              </w:numPr>
              <w:spacing w:after="0"/>
              <w:ind w:left="144" w:hanging="144"/>
              <w:contextualSpacing/>
              <w:rPr>
                <w:sz w:val="18"/>
                <w:lang w:eastAsia="en-US"/>
              </w:rPr>
            </w:pPr>
            <w:r w:rsidRPr="007E6AEE">
              <w:rPr>
                <w:iCs/>
                <w:sz w:val="18"/>
                <w:lang w:eastAsia="en-US"/>
              </w:rPr>
              <w:t>TAPI v2.</w:t>
            </w:r>
            <w:r w:rsidR="00715BE1" w:rsidRPr="007E6AEE">
              <w:rPr>
                <w:iCs/>
                <w:sz w:val="18"/>
                <w:lang w:eastAsia="en-US"/>
              </w:rPr>
              <w:t>4+</w:t>
            </w:r>
            <w:r w:rsidRPr="007E6AEE">
              <w:rPr>
                <w:iCs/>
                <w:sz w:val="18"/>
                <w:lang w:eastAsia="en-US"/>
              </w:rPr>
              <w:t xml:space="preserve">  includes the </w:t>
            </w:r>
            <w:r w:rsidRPr="007E6AEE">
              <w:rPr>
                <w:b/>
                <w:bCs/>
                <w:iCs/>
                <w:sz w:val="18"/>
                <w:lang w:eastAsia="en-US"/>
              </w:rPr>
              <w:t xml:space="preserve">layer-protocol-qualifier </w:t>
            </w:r>
            <w:r w:rsidRPr="007E6AEE">
              <w:rPr>
                <w:iCs/>
                <w:sz w:val="18"/>
                <w:lang w:eastAsia="en-US"/>
              </w:rPr>
              <w:t>so the requested-capacity MAY be omitted if there is no ambiguity.</w:t>
            </w:r>
          </w:p>
        </w:tc>
      </w:tr>
      <w:tr w:rsidR="00F13F73" w:rsidRPr="007E6AEE" w14:paraId="24D018F9" w14:textId="77777777" w:rsidTr="00A716A1">
        <w:trPr>
          <w:cnfStyle w:val="000000100000" w:firstRow="0" w:lastRow="0" w:firstColumn="0" w:lastColumn="0" w:oddVBand="0" w:evenVBand="0" w:oddHBand="1" w:evenHBand="0" w:firstRowFirstColumn="0" w:firstRowLastColumn="0" w:lastRowFirstColumn="0" w:lastRowLastColumn="0"/>
          <w:trHeight w:val="340"/>
        </w:trPr>
        <w:tc>
          <w:tcPr>
            <w:tcW w:w="2098" w:type="dxa"/>
          </w:tcPr>
          <w:p w14:paraId="569D519F" w14:textId="362B76AE" w:rsidR="00F13F73" w:rsidRPr="007E6AEE" w:rsidRDefault="00387FF1" w:rsidP="00AB1AD8">
            <w:pPr>
              <w:rPr>
                <w:sz w:val="18"/>
                <w:lang w:eastAsia="en-US"/>
              </w:rPr>
            </w:pPr>
            <w:r w:rsidRPr="007E6AEE">
              <w:rPr>
                <w:sz w:val="18"/>
                <w:lang w:eastAsia="en-US"/>
              </w:rPr>
              <w:t>connectivity-con</w:t>
            </w:r>
            <w:r w:rsidR="00EC08E0" w:rsidRPr="007E6AEE">
              <w:rPr>
                <w:sz w:val="18"/>
                <w:lang w:eastAsia="en-US"/>
              </w:rPr>
              <w:t>s</w:t>
            </w:r>
            <w:r w:rsidRPr="007E6AEE">
              <w:rPr>
                <w:sz w:val="18"/>
                <w:lang w:eastAsia="en-US"/>
              </w:rPr>
              <w:t>traint/</w:t>
            </w:r>
            <w:r w:rsidR="00F13F73" w:rsidRPr="007E6AEE">
              <w:rPr>
                <w:sz w:val="18"/>
                <w:lang w:eastAsia="en-US"/>
              </w:rPr>
              <w:t>service-type</w:t>
            </w:r>
          </w:p>
        </w:tc>
        <w:tc>
          <w:tcPr>
            <w:tcW w:w="4985" w:type="dxa"/>
          </w:tcPr>
          <w:p w14:paraId="6C512563" w14:textId="698633F4" w:rsidR="00463645" w:rsidRPr="007E6AEE" w:rsidRDefault="00F13F73" w:rsidP="00463645">
            <w:pPr>
              <w:rPr>
                <w:sz w:val="18"/>
                <w:lang w:eastAsia="en-US"/>
              </w:rPr>
            </w:pPr>
            <w:r w:rsidRPr="007E6AEE">
              <w:rPr>
                <w:sz w:val="18"/>
                <w:lang w:eastAsia="en-US"/>
              </w:rPr>
              <w:t>"POINT_TO_POINT_CONNECTIVITY"</w:t>
            </w:r>
            <w:r w:rsidR="00463645" w:rsidRPr="007E6AEE">
              <w:rPr>
                <w:sz w:val="18"/>
                <w:lang w:eastAsia="en-US"/>
              </w:rPr>
              <w:t>, or "POINT_TO_MULTIPOINT_CONNECTIVITY"</w:t>
            </w:r>
          </w:p>
        </w:tc>
        <w:tc>
          <w:tcPr>
            <w:tcW w:w="709" w:type="dxa"/>
          </w:tcPr>
          <w:p w14:paraId="00144500" w14:textId="77777777" w:rsidR="00F13F73" w:rsidRPr="007E6AEE" w:rsidRDefault="00F13F73" w:rsidP="00AB1AD8">
            <w:pPr>
              <w:rPr>
                <w:sz w:val="18"/>
                <w:lang w:eastAsia="en-US"/>
              </w:rPr>
            </w:pPr>
            <w:r w:rsidRPr="007E6AEE">
              <w:rPr>
                <w:sz w:val="18"/>
                <w:lang w:eastAsia="en-US"/>
              </w:rPr>
              <w:t>RW</w:t>
            </w:r>
          </w:p>
        </w:tc>
        <w:tc>
          <w:tcPr>
            <w:tcW w:w="600" w:type="dxa"/>
          </w:tcPr>
          <w:p w14:paraId="24A7B232" w14:textId="68BF2C9F" w:rsidR="00F13F73" w:rsidRPr="007E6AEE" w:rsidRDefault="003A2CBD" w:rsidP="00AB1AD8">
            <w:pPr>
              <w:rPr>
                <w:sz w:val="18"/>
                <w:lang w:eastAsia="en-US"/>
              </w:rPr>
            </w:pPr>
            <w:r w:rsidRPr="007E6AEE">
              <w:rPr>
                <w:sz w:val="18"/>
                <w:lang w:eastAsia="en-US"/>
              </w:rPr>
              <w:t>M</w:t>
            </w:r>
          </w:p>
        </w:tc>
        <w:tc>
          <w:tcPr>
            <w:tcW w:w="2098" w:type="dxa"/>
          </w:tcPr>
          <w:p w14:paraId="578502FA" w14:textId="6C66BB52" w:rsidR="00F13F73" w:rsidRPr="007E6AEE" w:rsidRDefault="00F13F73">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tc>
      </w:tr>
      <w:tr w:rsidR="00F13F73" w:rsidRPr="007E6AEE" w14:paraId="5737EB85" w14:textId="77777777" w:rsidTr="00A716A1">
        <w:tc>
          <w:tcPr>
            <w:tcW w:w="2098" w:type="dxa"/>
          </w:tcPr>
          <w:p w14:paraId="218B91E1" w14:textId="77777777" w:rsidR="00F13F73" w:rsidRPr="007E6AEE" w:rsidRDefault="00F13F73" w:rsidP="00AB1AD8">
            <w:pPr>
              <w:rPr>
                <w:sz w:val="18"/>
                <w:lang w:eastAsia="en-US"/>
              </w:rPr>
            </w:pPr>
            <w:r w:rsidRPr="007E6AEE">
              <w:rPr>
                <w:sz w:val="18"/>
                <w:lang w:eastAsia="en-US"/>
              </w:rPr>
              <w:t>connection</w:t>
            </w:r>
          </w:p>
        </w:tc>
        <w:tc>
          <w:tcPr>
            <w:tcW w:w="4985" w:type="dxa"/>
          </w:tcPr>
          <w:p w14:paraId="026836CA" w14:textId="77777777" w:rsidR="00F13F73" w:rsidRPr="007E6AEE" w:rsidRDefault="00F13F73" w:rsidP="00AB1AD8">
            <w:pPr>
              <w:rPr>
                <w:sz w:val="18"/>
                <w:lang w:eastAsia="en-US"/>
              </w:rPr>
            </w:pPr>
            <w:r w:rsidRPr="007E6AEE">
              <w:rPr>
                <w:sz w:val="18"/>
                <w:lang w:eastAsia="en-US"/>
              </w:rPr>
              <w:t>List of {</w:t>
            </w:r>
            <w:r w:rsidRPr="007E6AEE">
              <w:rPr>
                <w:b/>
                <w:color w:val="0033CC"/>
                <w:sz w:val="18"/>
                <w:lang w:eastAsia="en-US"/>
              </w:rPr>
              <w:t>connection-ref</w:t>
            </w:r>
            <w:r w:rsidRPr="007E6AEE">
              <w:rPr>
                <w:sz w:val="18"/>
                <w:lang w:eastAsia="en-US"/>
              </w:rPr>
              <w:t xml:space="preserve"> - </w:t>
            </w:r>
            <w:r w:rsidRPr="007E6AEE">
              <w:rPr>
                <w:i/>
                <w:color w:val="0033CC"/>
                <w:sz w:val="18"/>
                <w:lang w:eastAsia="en-US"/>
              </w:rPr>
              <w:t>/tapi-common:context/tapi-connectivity:connectivity-context/connection/uuid}</w:t>
            </w:r>
          </w:p>
        </w:tc>
        <w:tc>
          <w:tcPr>
            <w:tcW w:w="709" w:type="dxa"/>
          </w:tcPr>
          <w:p w14:paraId="730A92E2" w14:textId="77777777" w:rsidR="00F13F73" w:rsidRPr="007E6AEE" w:rsidRDefault="00F13F73" w:rsidP="00AB1AD8">
            <w:pPr>
              <w:rPr>
                <w:sz w:val="18"/>
                <w:lang w:eastAsia="en-US"/>
              </w:rPr>
            </w:pPr>
            <w:r w:rsidRPr="007E6AEE">
              <w:rPr>
                <w:sz w:val="18"/>
                <w:lang w:eastAsia="en-US"/>
              </w:rPr>
              <w:t>RO</w:t>
            </w:r>
          </w:p>
        </w:tc>
        <w:tc>
          <w:tcPr>
            <w:tcW w:w="600" w:type="dxa"/>
          </w:tcPr>
          <w:p w14:paraId="77B1EE72" w14:textId="77777777" w:rsidR="00F13F73" w:rsidRPr="007E6AEE" w:rsidRDefault="00F13F73" w:rsidP="00AB1AD8">
            <w:pPr>
              <w:rPr>
                <w:sz w:val="18"/>
                <w:lang w:eastAsia="en-US"/>
              </w:rPr>
            </w:pPr>
            <w:r w:rsidRPr="007E6AEE">
              <w:rPr>
                <w:sz w:val="18"/>
                <w:lang w:eastAsia="en-US"/>
              </w:rPr>
              <w:t>M</w:t>
            </w:r>
          </w:p>
        </w:tc>
        <w:tc>
          <w:tcPr>
            <w:tcW w:w="2098" w:type="dxa"/>
          </w:tcPr>
          <w:p w14:paraId="060427BE" w14:textId="77777777" w:rsidR="00F13F73" w:rsidRPr="007E6AEE" w:rsidRDefault="00F13F73">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08942DE8" w14:textId="77777777" w:rsidR="009467BA" w:rsidRPr="007E6AEE" w:rsidRDefault="006558AF">
            <w:pPr>
              <w:numPr>
                <w:ilvl w:val="0"/>
                <w:numId w:val="10"/>
              </w:numPr>
              <w:spacing w:after="0"/>
              <w:ind w:left="144" w:hanging="144"/>
              <w:contextualSpacing/>
              <w:rPr>
                <w:sz w:val="18"/>
                <w:lang w:eastAsia="en-US"/>
              </w:rPr>
            </w:pPr>
            <w:r w:rsidRPr="007E6AEE">
              <w:rPr>
                <w:iCs/>
                <w:sz w:val="18"/>
                <w:lang w:eastAsia="en-US"/>
              </w:rPr>
              <w:t xml:space="preserve">It MUST list the top-level connections supporting this connectivity service. </w:t>
            </w:r>
          </w:p>
          <w:p w14:paraId="00159669" w14:textId="5B207E25" w:rsidR="00871C8C" w:rsidRPr="007E6AEE" w:rsidRDefault="00871C8C" w:rsidP="00871C8C">
            <w:pPr>
              <w:spacing w:after="0"/>
              <w:ind w:left="144"/>
              <w:contextualSpacing/>
              <w:rPr>
                <w:sz w:val="18"/>
                <w:lang w:eastAsia="en-US"/>
              </w:rPr>
            </w:pPr>
          </w:p>
        </w:tc>
      </w:tr>
      <w:tr w:rsidR="00F13F73" w:rsidRPr="007E6AEE" w14:paraId="16653996" w14:textId="77777777" w:rsidTr="00A716A1">
        <w:trPr>
          <w:cnfStyle w:val="000000100000" w:firstRow="0" w:lastRow="0" w:firstColumn="0" w:lastColumn="0" w:oddVBand="0" w:evenVBand="0" w:oddHBand="1" w:evenHBand="0" w:firstRowFirstColumn="0" w:firstRowLastColumn="0" w:lastRowFirstColumn="0" w:lastRowLastColumn="0"/>
        </w:trPr>
        <w:tc>
          <w:tcPr>
            <w:tcW w:w="2098" w:type="dxa"/>
          </w:tcPr>
          <w:p w14:paraId="1753420F" w14:textId="77777777" w:rsidR="00F13F73" w:rsidRPr="007E6AEE" w:rsidRDefault="00F13F73" w:rsidP="00AB1AD8">
            <w:pPr>
              <w:rPr>
                <w:sz w:val="18"/>
                <w:lang w:eastAsia="en-US"/>
              </w:rPr>
            </w:pPr>
            <w:r w:rsidRPr="007E6AEE">
              <w:rPr>
                <w:sz w:val="18"/>
                <w:lang w:eastAsia="en-US"/>
              </w:rPr>
              <w:t>end-point</w:t>
            </w:r>
          </w:p>
        </w:tc>
        <w:tc>
          <w:tcPr>
            <w:tcW w:w="4985" w:type="dxa"/>
          </w:tcPr>
          <w:p w14:paraId="7019FA69" w14:textId="77777777" w:rsidR="00F13F73" w:rsidRPr="007E6AEE" w:rsidRDefault="00F13F73" w:rsidP="00AB1AD8">
            <w:pPr>
              <w:rPr>
                <w:sz w:val="18"/>
                <w:lang w:eastAsia="en-US"/>
              </w:rPr>
            </w:pPr>
            <w:r w:rsidRPr="007E6AEE">
              <w:rPr>
                <w:sz w:val="18"/>
                <w:lang w:eastAsia="en-US"/>
              </w:rPr>
              <w:t>List of {</w:t>
            </w:r>
            <w:r w:rsidRPr="007E6AEE">
              <w:rPr>
                <w:b/>
                <w:color w:val="0033CC"/>
                <w:sz w:val="18"/>
                <w:lang w:eastAsia="en-US"/>
              </w:rPr>
              <w:t>connectivity-service-end-point</w:t>
            </w:r>
            <w:r w:rsidRPr="007E6AEE">
              <w:rPr>
                <w:sz w:val="18"/>
                <w:lang w:eastAsia="en-US"/>
              </w:rPr>
              <w:t>}</w:t>
            </w:r>
          </w:p>
        </w:tc>
        <w:tc>
          <w:tcPr>
            <w:tcW w:w="709" w:type="dxa"/>
          </w:tcPr>
          <w:p w14:paraId="2FA87A7E" w14:textId="77777777" w:rsidR="00F13F73" w:rsidRPr="007E6AEE" w:rsidRDefault="00F13F73" w:rsidP="00AB1AD8">
            <w:pPr>
              <w:rPr>
                <w:sz w:val="18"/>
                <w:lang w:eastAsia="en-US"/>
              </w:rPr>
            </w:pPr>
            <w:r w:rsidRPr="007E6AEE">
              <w:rPr>
                <w:sz w:val="18"/>
                <w:lang w:eastAsia="en-US"/>
              </w:rPr>
              <w:t>RW</w:t>
            </w:r>
          </w:p>
        </w:tc>
        <w:tc>
          <w:tcPr>
            <w:tcW w:w="600" w:type="dxa"/>
          </w:tcPr>
          <w:p w14:paraId="6D70006C" w14:textId="77777777" w:rsidR="00F13F73" w:rsidRPr="007E6AEE" w:rsidRDefault="00F13F73" w:rsidP="00AB1AD8">
            <w:pPr>
              <w:rPr>
                <w:sz w:val="18"/>
                <w:lang w:eastAsia="en-US"/>
              </w:rPr>
            </w:pPr>
            <w:r w:rsidRPr="007E6AEE">
              <w:rPr>
                <w:sz w:val="18"/>
                <w:lang w:eastAsia="en-US"/>
              </w:rPr>
              <w:t>M</w:t>
            </w:r>
          </w:p>
        </w:tc>
        <w:tc>
          <w:tcPr>
            <w:tcW w:w="2098" w:type="dxa"/>
          </w:tcPr>
          <w:p w14:paraId="5AEED061" w14:textId="297774D6" w:rsidR="00F13F73" w:rsidRPr="007E6AEE" w:rsidRDefault="00F13F73">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73B30E64" w14:textId="71234AFD" w:rsidR="00871C8C" w:rsidRPr="007E6AEE" w:rsidRDefault="006558AF">
            <w:pPr>
              <w:numPr>
                <w:ilvl w:val="0"/>
                <w:numId w:val="10"/>
              </w:numPr>
              <w:spacing w:after="0"/>
              <w:ind w:left="144" w:hanging="144"/>
              <w:contextualSpacing/>
              <w:rPr>
                <w:sz w:val="18"/>
                <w:lang w:eastAsia="en-US"/>
              </w:rPr>
            </w:pPr>
            <w:r w:rsidRPr="007E6AEE">
              <w:rPr>
                <w:sz w:val="18"/>
                <w:lang w:eastAsia="en-US"/>
              </w:rPr>
              <w:t xml:space="preserve">Min elements 2. </w:t>
            </w:r>
          </w:p>
          <w:p w14:paraId="53F5C3CC" w14:textId="6985B2C8" w:rsidR="006558AF" w:rsidRPr="007E6AEE" w:rsidRDefault="006558AF" w:rsidP="00F55AE7">
            <w:pPr>
              <w:spacing w:after="0"/>
              <w:contextualSpacing/>
              <w:rPr>
                <w:sz w:val="18"/>
                <w:lang w:eastAsia="en-US"/>
              </w:rPr>
            </w:pPr>
          </w:p>
        </w:tc>
      </w:tr>
    </w:tbl>
    <w:p w14:paraId="445EE61D" w14:textId="0D770098" w:rsidR="00F13F73" w:rsidRPr="007E6AEE" w:rsidRDefault="00F13F73" w:rsidP="00F13F73">
      <w:pPr>
        <w:rPr>
          <w:rFonts w:cs="Times New Roman"/>
        </w:rPr>
      </w:pPr>
    </w:p>
    <w:p w14:paraId="7F68B8B8" w14:textId="14CCF404" w:rsidR="00BE5F49" w:rsidRPr="007E6AEE" w:rsidRDefault="00F13F73" w:rsidP="00BE5F49">
      <w:pPr>
        <w:pStyle w:val="Caption"/>
        <w:keepNext/>
        <w:rPr>
          <w:color w:val="auto"/>
        </w:rPr>
      </w:pPr>
      <w:r w:rsidRPr="007E6AEE">
        <w:rPr>
          <w:rFonts w:cs="Times New Roman"/>
          <w:color w:val="auto"/>
        </w:rPr>
        <w:t> </w:t>
      </w:r>
      <w:bookmarkStart w:id="958" w:name="_Ref75184329"/>
      <w:bookmarkStart w:id="959" w:name="_Toc173255246"/>
      <w:r w:rsidRPr="007E6AEE">
        <w:rPr>
          <w:color w:val="auto"/>
        </w:rPr>
        <w:t xml:space="preserve">Table </w:t>
      </w:r>
      <w:r w:rsidRPr="007E6AEE">
        <w:rPr>
          <w:noProof/>
          <w:color w:val="auto"/>
        </w:rPr>
        <w:fldChar w:fldCharType="begin"/>
      </w:r>
      <w:r w:rsidRPr="007E6AEE">
        <w:rPr>
          <w:noProof/>
          <w:color w:val="auto"/>
        </w:rPr>
        <w:instrText xml:space="preserve"> SEQ Table \* ARABIC </w:instrText>
      </w:r>
      <w:r w:rsidRPr="007E6AEE">
        <w:rPr>
          <w:noProof/>
          <w:color w:val="auto"/>
        </w:rPr>
        <w:fldChar w:fldCharType="separate"/>
      </w:r>
      <w:r w:rsidR="00C64284">
        <w:rPr>
          <w:noProof/>
          <w:color w:val="auto"/>
        </w:rPr>
        <w:t>31</w:t>
      </w:r>
      <w:r w:rsidRPr="007E6AEE">
        <w:rPr>
          <w:noProof/>
          <w:color w:val="auto"/>
        </w:rPr>
        <w:fldChar w:fldCharType="end"/>
      </w:r>
      <w:bookmarkEnd w:id="958"/>
      <w:r w:rsidRPr="007E6AEE">
        <w:rPr>
          <w:color w:val="auto"/>
        </w:rPr>
        <w:t xml:space="preserve">: Connectivity-service-end-point </w:t>
      </w:r>
      <w:r w:rsidR="00C86A86" w:rsidRPr="007E6AEE">
        <w:rPr>
          <w:color w:val="auto"/>
        </w:rPr>
        <w:t>(</w:t>
      </w:r>
      <w:r w:rsidR="00C86A86" w:rsidRPr="007E6AEE">
        <w:rPr>
          <w:b/>
          <w:bCs/>
          <w:color w:val="auto"/>
        </w:rPr>
        <w:t>CSEP</w:t>
      </w:r>
      <w:r w:rsidR="00C86A86" w:rsidRPr="007E6AEE">
        <w:rPr>
          <w:color w:val="auto"/>
        </w:rPr>
        <w:t xml:space="preserve">) </w:t>
      </w:r>
      <w:r w:rsidRPr="007E6AEE">
        <w:rPr>
          <w:color w:val="auto"/>
        </w:rPr>
        <w:t>object definition</w:t>
      </w:r>
      <w:bookmarkEnd w:id="959"/>
    </w:p>
    <w:tbl>
      <w:tblPr>
        <w:tblStyle w:val="GridTable6Colorful-Accent5"/>
        <w:tblW w:w="10490" w:type="dxa"/>
        <w:tblLayout w:type="fixed"/>
        <w:tblLook w:val="0420" w:firstRow="1" w:lastRow="0" w:firstColumn="0" w:lastColumn="0" w:noHBand="0" w:noVBand="1"/>
      </w:tblPr>
      <w:tblGrid>
        <w:gridCol w:w="1980"/>
        <w:gridCol w:w="3544"/>
        <w:gridCol w:w="850"/>
        <w:gridCol w:w="572"/>
        <w:gridCol w:w="3544"/>
      </w:tblGrid>
      <w:tr w:rsidR="005523F6" w:rsidRPr="007E6AEE" w14:paraId="75F8B517" w14:textId="77777777" w:rsidTr="004129D5">
        <w:trPr>
          <w:cnfStyle w:val="100000000000" w:firstRow="1" w:lastRow="0" w:firstColumn="0" w:lastColumn="0" w:oddVBand="0" w:evenVBand="0" w:oddHBand="0" w:evenHBand="0" w:firstRowFirstColumn="0" w:firstRowLastColumn="0" w:lastRowFirstColumn="0" w:lastRowLastColumn="0"/>
        </w:trPr>
        <w:tc>
          <w:tcPr>
            <w:tcW w:w="1980" w:type="dxa"/>
          </w:tcPr>
          <w:p w14:paraId="75392EAA" w14:textId="5A4DCBB7" w:rsidR="005523F6" w:rsidRPr="007E6AEE" w:rsidRDefault="005523F6" w:rsidP="005523F6">
            <w:pPr>
              <w:rPr>
                <w:sz w:val="18"/>
                <w:lang w:eastAsia="en-US"/>
              </w:rPr>
            </w:pPr>
            <w:r w:rsidRPr="007E6AEE">
              <w:rPr>
                <w:sz w:val="18"/>
                <w:lang w:eastAsia="en-US"/>
              </w:rPr>
              <w:t>connectivity-service-end-point</w:t>
            </w:r>
          </w:p>
        </w:tc>
        <w:tc>
          <w:tcPr>
            <w:tcW w:w="8510" w:type="dxa"/>
            <w:gridSpan w:val="4"/>
          </w:tcPr>
          <w:p w14:paraId="6A345DA0" w14:textId="68CA5035" w:rsidR="005523F6" w:rsidRPr="007E6AEE" w:rsidRDefault="005523F6" w:rsidP="005523F6">
            <w:pPr>
              <w:rPr>
                <w:sz w:val="18"/>
                <w:lang w:eastAsia="en-US"/>
              </w:rPr>
            </w:pPr>
            <w:r w:rsidRPr="007E6AEE">
              <w:rPr>
                <w:sz w:val="18"/>
                <w:lang w:eastAsia="en-US"/>
              </w:rPr>
              <w:t>/tapi-common:context/tapi-connectivity:connectivity-service/end-point</w:t>
            </w:r>
          </w:p>
        </w:tc>
      </w:tr>
      <w:tr w:rsidR="005523F6" w:rsidRPr="007E6AEE" w14:paraId="3B4F5398" w14:textId="77777777" w:rsidTr="004129D5">
        <w:trPr>
          <w:cnfStyle w:val="000000100000" w:firstRow="0" w:lastRow="0" w:firstColumn="0" w:lastColumn="0" w:oddVBand="0" w:evenVBand="0" w:oddHBand="1" w:evenHBand="0" w:firstRowFirstColumn="0" w:firstRowLastColumn="0" w:lastRowFirstColumn="0" w:lastRowLastColumn="0"/>
        </w:trPr>
        <w:tc>
          <w:tcPr>
            <w:tcW w:w="1980" w:type="dxa"/>
          </w:tcPr>
          <w:p w14:paraId="2F4F1676" w14:textId="6E38F265" w:rsidR="005523F6" w:rsidRPr="007E6AEE" w:rsidRDefault="005523F6" w:rsidP="005523F6">
            <w:pPr>
              <w:rPr>
                <w:b/>
                <w:sz w:val="18"/>
                <w:lang w:eastAsia="en-US"/>
              </w:rPr>
            </w:pPr>
            <w:r w:rsidRPr="007E6AEE">
              <w:rPr>
                <w:b/>
                <w:sz w:val="18"/>
                <w:lang w:eastAsia="en-US"/>
              </w:rPr>
              <w:t>Attribute</w:t>
            </w:r>
          </w:p>
        </w:tc>
        <w:tc>
          <w:tcPr>
            <w:tcW w:w="3544" w:type="dxa"/>
          </w:tcPr>
          <w:p w14:paraId="081D70D5" w14:textId="19B80CE5" w:rsidR="005523F6" w:rsidRPr="007E6AEE" w:rsidRDefault="005523F6" w:rsidP="005523F6">
            <w:pPr>
              <w:rPr>
                <w:b/>
                <w:sz w:val="18"/>
                <w:lang w:eastAsia="en-US"/>
              </w:rPr>
            </w:pPr>
            <w:r w:rsidRPr="007E6AEE">
              <w:rPr>
                <w:b/>
                <w:sz w:val="18"/>
                <w:lang w:eastAsia="en-US"/>
              </w:rPr>
              <w:t>Allowed Values/Format</w:t>
            </w:r>
          </w:p>
        </w:tc>
        <w:tc>
          <w:tcPr>
            <w:tcW w:w="850" w:type="dxa"/>
          </w:tcPr>
          <w:p w14:paraId="6C7E4530" w14:textId="44D37EF0" w:rsidR="005523F6" w:rsidRPr="007E6AEE" w:rsidRDefault="005523F6" w:rsidP="005523F6">
            <w:pPr>
              <w:rPr>
                <w:b/>
                <w:sz w:val="18"/>
                <w:lang w:eastAsia="en-US"/>
              </w:rPr>
            </w:pPr>
            <w:r w:rsidRPr="007E6AEE">
              <w:rPr>
                <w:b/>
                <w:sz w:val="18"/>
                <w:lang w:eastAsia="en-US"/>
              </w:rPr>
              <w:t>Mod</w:t>
            </w:r>
          </w:p>
        </w:tc>
        <w:tc>
          <w:tcPr>
            <w:tcW w:w="572" w:type="dxa"/>
          </w:tcPr>
          <w:p w14:paraId="433129EA" w14:textId="00B99D8D" w:rsidR="005523F6" w:rsidRPr="007E6AEE" w:rsidRDefault="005523F6" w:rsidP="005523F6">
            <w:pPr>
              <w:rPr>
                <w:b/>
                <w:sz w:val="18"/>
                <w:lang w:eastAsia="en-US"/>
              </w:rPr>
            </w:pPr>
            <w:r w:rsidRPr="007E6AEE">
              <w:rPr>
                <w:b/>
                <w:sz w:val="18"/>
                <w:lang w:eastAsia="en-US"/>
              </w:rPr>
              <w:t>Sup</w:t>
            </w:r>
          </w:p>
        </w:tc>
        <w:tc>
          <w:tcPr>
            <w:tcW w:w="3544" w:type="dxa"/>
          </w:tcPr>
          <w:p w14:paraId="5021CA00" w14:textId="6BDDCDF6" w:rsidR="005523F6" w:rsidRPr="007E6AEE" w:rsidRDefault="005523F6" w:rsidP="005523F6">
            <w:pPr>
              <w:rPr>
                <w:b/>
                <w:sz w:val="18"/>
                <w:lang w:eastAsia="en-US"/>
              </w:rPr>
            </w:pPr>
            <w:r w:rsidRPr="007E6AEE">
              <w:rPr>
                <w:b/>
                <w:sz w:val="18"/>
                <w:lang w:eastAsia="en-US"/>
              </w:rPr>
              <w:t>Notes</w:t>
            </w:r>
          </w:p>
        </w:tc>
      </w:tr>
      <w:tr w:rsidR="00F13F73" w:rsidRPr="007E6AEE" w14:paraId="61129DF9" w14:textId="77777777" w:rsidTr="004129D5">
        <w:tc>
          <w:tcPr>
            <w:tcW w:w="1980" w:type="dxa"/>
          </w:tcPr>
          <w:p w14:paraId="614817C2" w14:textId="77777777" w:rsidR="00F13F73" w:rsidRPr="007E6AEE" w:rsidRDefault="00F13F73" w:rsidP="00AB1AD8">
            <w:pPr>
              <w:rPr>
                <w:sz w:val="18"/>
                <w:lang w:eastAsia="en-US"/>
              </w:rPr>
            </w:pPr>
            <w:r w:rsidRPr="007E6AEE">
              <w:rPr>
                <w:sz w:val="18"/>
                <w:lang w:eastAsia="en-US"/>
              </w:rPr>
              <w:t>local-id</w:t>
            </w:r>
          </w:p>
        </w:tc>
        <w:tc>
          <w:tcPr>
            <w:tcW w:w="3544" w:type="dxa"/>
          </w:tcPr>
          <w:p w14:paraId="25C4569A" w14:textId="043A0022" w:rsidR="00F13F73" w:rsidRPr="007E6AEE" w:rsidRDefault="009C30A5" w:rsidP="00AB1AD8">
            <w:pPr>
              <w:rPr>
                <w:sz w:val="18"/>
                <w:lang w:eastAsia="en-US"/>
              </w:rPr>
            </w:pPr>
            <w:r w:rsidRPr="007E6AEE">
              <w:rPr>
                <w:sz w:val="18"/>
                <w:lang w:eastAsia="en-US"/>
              </w:rPr>
              <w:t>YANG string</w:t>
            </w:r>
          </w:p>
        </w:tc>
        <w:tc>
          <w:tcPr>
            <w:tcW w:w="850" w:type="dxa"/>
          </w:tcPr>
          <w:p w14:paraId="783B25B6" w14:textId="77777777" w:rsidR="00F13F73" w:rsidRPr="007E6AEE" w:rsidRDefault="00F13F73" w:rsidP="00AB1AD8">
            <w:pPr>
              <w:rPr>
                <w:sz w:val="18"/>
                <w:lang w:eastAsia="en-US"/>
              </w:rPr>
            </w:pPr>
            <w:r w:rsidRPr="007E6AEE">
              <w:rPr>
                <w:sz w:val="18"/>
                <w:lang w:eastAsia="en-US"/>
              </w:rPr>
              <w:t>RW</w:t>
            </w:r>
          </w:p>
        </w:tc>
        <w:tc>
          <w:tcPr>
            <w:tcW w:w="572" w:type="dxa"/>
          </w:tcPr>
          <w:p w14:paraId="1022BA2C" w14:textId="77777777" w:rsidR="00F13F73" w:rsidRPr="007E6AEE" w:rsidRDefault="00F13F73" w:rsidP="00AB1AD8">
            <w:pPr>
              <w:rPr>
                <w:sz w:val="18"/>
                <w:lang w:eastAsia="en-US"/>
              </w:rPr>
            </w:pPr>
            <w:r w:rsidRPr="007E6AEE">
              <w:rPr>
                <w:sz w:val="18"/>
                <w:lang w:eastAsia="en-US"/>
              </w:rPr>
              <w:t>M</w:t>
            </w:r>
          </w:p>
        </w:tc>
        <w:tc>
          <w:tcPr>
            <w:tcW w:w="3544" w:type="dxa"/>
          </w:tcPr>
          <w:p w14:paraId="1F4CD1A0" w14:textId="0D3B122D" w:rsidR="00871C8C" w:rsidRPr="007E6AEE" w:rsidRDefault="00F13F73">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tc>
      </w:tr>
      <w:tr w:rsidR="00A04992" w:rsidRPr="007E6AEE" w14:paraId="4DE41E44" w14:textId="77777777" w:rsidTr="004129D5">
        <w:trPr>
          <w:cnfStyle w:val="000000100000" w:firstRow="0" w:lastRow="0" w:firstColumn="0" w:lastColumn="0" w:oddVBand="0" w:evenVBand="0" w:oddHBand="1" w:evenHBand="0" w:firstRowFirstColumn="0" w:firstRowLastColumn="0" w:lastRowFirstColumn="0" w:lastRowLastColumn="0"/>
        </w:trPr>
        <w:tc>
          <w:tcPr>
            <w:tcW w:w="1980" w:type="dxa"/>
          </w:tcPr>
          <w:p w14:paraId="732B42DE" w14:textId="463B6BD4" w:rsidR="00A04992" w:rsidRPr="007E6AEE" w:rsidRDefault="00A04992" w:rsidP="00A04992">
            <w:pPr>
              <w:rPr>
                <w:sz w:val="18"/>
                <w:lang w:eastAsia="en-US"/>
              </w:rPr>
            </w:pPr>
            <w:r w:rsidRPr="007E6AEE">
              <w:rPr>
                <w:sz w:val="18"/>
                <w:lang w:eastAsia="en-US"/>
              </w:rPr>
              <w:t>name</w:t>
            </w:r>
          </w:p>
        </w:tc>
        <w:tc>
          <w:tcPr>
            <w:tcW w:w="3544" w:type="dxa"/>
          </w:tcPr>
          <w:p w14:paraId="70A485B8" w14:textId="1954A3E7" w:rsidR="00A04992" w:rsidRPr="007E6AEE" w:rsidRDefault="00A04992" w:rsidP="00A04992">
            <w:pPr>
              <w:tabs>
                <w:tab w:val="left" w:pos="2436"/>
              </w:tabs>
              <w:rPr>
                <w:bCs/>
                <w:sz w:val="18"/>
                <w:lang w:eastAsia="en-US"/>
              </w:rPr>
            </w:pPr>
            <w:r w:rsidRPr="007E6AEE">
              <w:rPr>
                <w:bCs/>
                <w:sz w:val="18"/>
                <w:lang w:eastAsia="en-US"/>
              </w:rPr>
              <w:t>MUST include</w:t>
            </w:r>
          </w:p>
          <w:p w14:paraId="72AADEA6" w14:textId="77777777" w:rsidR="00A04992" w:rsidRPr="007E6AEE" w:rsidRDefault="00A04992" w:rsidP="00A04992">
            <w:pPr>
              <w:tabs>
                <w:tab w:val="left" w:pos="2410"/>
                <w:tab w:val="left" w:pos="2436"/>
              </w:tabs>
              <w:suppressAutoHyphens/>
              <w:spacing w:after="120"/>
              <w:contextualSpacing/>
              <w:rPr>
                <w:bCs/>
                <w:sz w:val="18"/>
                <w:lang w:eastAsia="en-US"/>
              </w:rPr>
            </w:pPr>
            <w:r w:rsidRPr="007E6AEE">
              <w:rPr>
                <w:bCs/>
                <w:sz w:val="18"/>
                <w:lang w:eastAsia="en-US"/>
              </w:rPr>
              <w:t>"value-name": "CSEP_NAME"</w:t>
            </w:r>
          </w:p>
          <w:p w14:paraId="5DB13AE1" w14:textId="202C7B6B" w:rsidR="00A04992" w:rsidRPr="007E6AEE" w:rsidRDefault="00A04992" w:rsidP="00A04992">
            <w:pPr>
              <w:rPr>
                <w:sz w:val="18"/>
                <w:lang w:eastAsia="en-US"/>
              </w:rPr>
            </w:pPr>
            <w:r w:rsidRPr="007E6AEE">
              <w:rPr>
                <w:bCs/>
                <w:sz w:val="18"/>
                <w:lang w:eastAsia="en-US"/>
              </w:rPr>
              <w:t>"value": " [0-9a-zA-Z_]{64}"</w:t>
            </w:r>
          </w:p>
        </w:tc>
        <w:tc>
          <w:tcPr>
            <w:tcW w:w="850" w:type="dxa"/>
          </w:tcPr>
          <w:p w14:paraId="732CA9DE" w14:textId="4FC2769D" w:rsidR="00A04992" w:rsidRPr="007E6AEE" w:rsidRDefault="00A04992" w:rsidP="00A04992">
            <w:pPr>
              <w:rPr>
                <w:sz w:val="18"/>
                <w:lang w:eastAsia="en-US"/>
              </w:rPr>
            </w:pPr>
            <w:r w:rsidRPr="007E6AEE">
              <w:rPr>
                <w:bCs/>
                <w:sz w:val="18"/>
                <w:lang w:eastAsia="en-US"/>
              </w:rPr>
              <w:t>RW</w:t>
            </w:r>
          </w:p>
        </w:tc>
        <w:tc>
          <w:tcPr>
            <w:tcW w:w="572" w:type="dxa"/>
          </w:tcPr>
          <w:p w14:paraId="137DAB94" w14:textId="1C63CB00" w:rsidR="00A04992" w:rsidRPr="007E6AEE" w:rsidRDefault="00A04992" w:rsidP="00A04992">
            <w:pPr>
              <w:rPr>
                <w:sz w:val="18"/>
                <w:lang w:eastAsia="en-US"/>
              </w:rPr>
            </w:pPr>
            <w:r w:rsidRPr="007E6AEE">
              <w:rPr>
                <w:bCs/>
                <w:sz w:val="18"/>
                <w:lang w:eastAsia="en-US"/>
              </w:rPr>
              <w:t>M</w:t>
            </w:r>
          </w:p>
        </w:tc>
        <w:tc>
          <w:tcPr>
            <w:tcW w:w="3544" w:type="dxa"/>
          </w:tcPr>
          <w:p w14:paraId="2D8D3C5F" w14:textId="77777777" w:rsidR="00A04992" w:rsidRPr="007E6AEE" w:rsidRDefault="00A04992">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 and/or tapi-server.</w:t>
            </w:r>
          </w:p>
          <w:p w14:paraId="1E51DE7F" w14:textId="77777777" w:rsidR="00A04992" w:rsidRPr="007E6AEE" w:rsidRDefault="00A04992" w:rsidP="00A04992">
            <w:pPr>
              <w:spacing w:after="0"/>
              <w:contextualSpacing/>
              <w:rPr>
                <w:sz w:val="18"/>
                <w:lang w:eastAsia="en-US"/>
              </w:rPr>
            </w:pPr>
          </w:p>
          <w:p w14:paraId="45D15F07" w14:textId="60411210" w:rsidR="00A04992" w:rsidRPr="007E6AEE" w:rsidRDefault="00A04992" w:rsidP="00A04992">
            <w:pPr>
              <w:spacing w:after="0"/>
              <w:contextualSpacing/>
              <w:rPr>
                <w:sz w:val="18"/>
                <w:lang w:eastAsia="en-US"/>
              </w:rPr>
            </w:pPr>
            <w:r w:rsidRPr="007E6AEE">
              <w:rPr>
                <w:sz w:val="18"/>
                <w:lang w:eastAsia="en-US"/>
              </w:rPr>
              <w:t>For a client provisioned CS</w:t>
            </w:r>
            <w:r w:rsidR="00715FCF" w:rsidRPr="007E6AEE">
              <w:rPr>
                <w:sz w:val="18"/>
                <w:lang w:eastAsia="en-US"/>
              </w:rPr>
              <w:t>,</w:t>
            </w:r>
            <w:r w:rsidRPr="007E6AEE">
              <w:rPr>
                <w:sz w:val="18"/>
                <w:lang w:eastAsia="en-US"/>
              </w:rPr>
              <w:t xml:space="preserve"> the server MUST store this CSEP_NAME. </w:t>
            </w:r>
          </w:p>
          <w:p w14:paraId="0C376A2C" w14:textId="77777777" w:rsidR="00A04992" w:rsidRPr="007E6AEE" w:rsidRDefault="00A04992" w:rsidP="00A04992">
            <w:pPr>
              <w:spacing w:after="0"/>
              <w:contextualSpacing/>
              <w:rPr>
                <w:sz w:val="18"/>
                <w:lang w:eastAsia="en-US"/>
              </w:rPr>
            </w:pPr>
          </w:p>
          <w:p w14:paraId="44F0D4E1" w14:textId="43F2D53D" w:rsidR="00A04992" w:rsidRPr="007E6AEE" w:rsidRDefault="00A04992" w:rsidP="00A04992">
            <w:pPr>
              <w:spacing w:after="0"/>
              <w:contextualSpacing/>
              <w:rPr>
                <w:sz w:val="18"/>
                <w:lang w:eastAsia="en-US"/>
              </w:rPr>
            </w:pPr>
            <w:r w:rsidRPr="007E6AEE">
              <w:rPr>
                <w:sz w:val="18"/>
                <w:lang w:eastAsia="en-US"/>
              </w:rPr>
              <w:t>For a server provisioned CS, the server MUST allocate a CSEP_NAME.</w:t>
            </w:r>
          </w:p>
          <w:p w14:paraId="66238CBC" w14:textId="77777777" w:rsidR="00A04992" w:rsidRPr="007E6AEE" w:rsidRDefault="00A04992" w:rsidP="00A04992">
            <w:pPr>
              <w:spacing w:after="0"/>
              <w:contextualSpacing/>
              <w:rPr>
                <w:sz w:val="18"/>
                <w:lang w:eastAsia="en-US"/>
              </w:rPr>
            </w:pPr>
          </w:p>
          <w:p w14:paraId="572BFF0B" w14:textId="7CDAEFB2" w:rsidR="00A04992" w:rsidRPr="007E6AEE" w:rsidRDefault="00A04992" w:rsidP="00715FCF">
            <w:pPr>
              <w:spacing w:after="0"/>
              <w:contextualSpacing/>
              <w:rPr>
                <w:sz w:val="18"/>
                <w:lang w:eastAsia="en-US"/>
              </w:rPr>
            </w:pPr>
            <w:r w:rsidRPr="007E6AEE">
              <w:rPr>
                <w:i/>
                <w:sz w:val="18"/>
                <w:lang w:eastAsia="en-US"/>
              </w:rPr>
              <w:t>Mandatory status may be removed in a subsequent version of RIA.</w:t>
            </w:r>
          </w:p>
        </w:tc>
      </w:tr>
      <w:tr w:rsidR="00F13F73" w:rsidRPr="007E6AEE" w14:paraId="70E9083C" w14:textId="77777777" w:rsidTr="004129D5">
        <w:tc>
          <w:tcPr>
            <w:tcW w:w="1980" w:type="dxa"/>
          </w:tcPr>
          <w:p w14:paraId="224331CD" w14:textId="77777777" w:rsidR="00F13F73" w:rsidRPr="007E6AEE" w:rsidRDefault="00F13F73" w:rsidP="00AB1AD8">
            <w:pPr>
              <w:rPr>
                <w:sz w:val="18"/>
                <w:lang w:eastAsia="en-US"/>
              </w:rPr>
            </w:pPr>
            <w:r w:rsidRPr="007E6AEE">
              <w:rPr>
                <w:sz w:val="18"/>
                <w:lang w:eastAsia="en-US"/>
              </w:rPr>
              <w:t>layer-protocol-name</w:t>
            </w:r>
          </w:p>
        </w:tc>
        <w:tc>
          <w:tcPr>
            <w:tcW w:w="3544" w:type="dxa"/>
          </w:tcPr>
          <w:p w14:paraId="099CF400" w14:textId="77777777" w:rsidR="00715BE1" w:rsidRPr="007E6AEE" w:rsidRDefault="00715BE1" w:rsidP="00715BE1">
            <w:pPr>
              <w:spacing w:after="0"/>
              <w:rPr>
                <w:sz w:val="18"/>
                <w:lang w:eastAsia="en-US"/>
              </w:rPr>
            </w:pPr>
            <w:r w:rsidRPr="007E6AEE">
              <w:rPr>
                <w:sz w:val="18"/>
                <w:lang w:eastAsia="en-US"/>
              </w:rPr>
              <w:t xml:space="preserve">One of the values </w:t>
            </w:r>
          </w:p>
          <w:p w14:paraId="654946C4" w14:textId="77777777" w:rsidR="00715BE1" w:rsidRPr="007E6AEE" w:rsidRDefault="00715BE1" w:rsidP="00715BE1">
            <w:pPr>
              <w:spacing w:after="0"/>
              <w:rPr>
                <w:sz w:val="18"/>
                <w:lang w:eastAsia="en-US"/>
              </w:rPr>
            </w:pPr>
            <w:r w:rsidRPr="007E6AEE">
              <w:rPr>
                <w:sz w:val="18"/>
                <w:lang w:eastAsia="en-US"/>
              </w:rPr>
              <w:t xml:space="preserve">"DSR", </w:t>
            </w:r>
          </w:p>
          <w:p w14:paraId="472CC8D3" w14:textId="77777777" w:rsidR="00715BE1" w:rsidRPr="007E6AEE" w:rsidRDefault="00715BE1" w:rsidP="00715BE1">
            <w:pPr>
              <w:spacing w:after="0"/>
              <w:rPr>
                <w:sz w:val="18"/>
                <w:lang w:eastAsia="en-US"/>
              </w:rPr>
            </w:pPr>
            <w:r w:rsidRPr="007E6AEE">
              <w:rPr>
                <w:sz w:val="18"/>
                <w:lang w:eastAsia="en-US"/>
              </w:rPr>
              <w:t xml:space="preserve">"DIGITAL_OTN" or  </w:t>
            </w:r>
          </w:p>
          <w:p w14:paraId="06DA3EDF" w14:textId="1C212C55" w:rsidR="00F13F73" w:rsidRPr="007E6AEE" w:rsidRDefault="00715BE1" w:rsidP="00715BE1">
            <w:pPr>
              <w:rPr>
                <w:sz w:val="18"/>
                <w:lang w:eastAsia="en-US"/>
              </w:rPr>
            </w:pPr>
            <w:r w:rsidRPr="007E6AEE">
              <w:rPr>
                <w:sz w:val="18"/>
                <w:lang w:eastAsia="en-US"/>
              </w:rPr>
              <w:t>"PHOTONIC_MEDIA"</w:t>
            </w:r>
          </w:p>
        </w:tc>
        <w:tc>
          <w:tcPr>
            <w:tcW w:w="850" w:type="dxa"/>
          </w:tcPr>
          <w:p w14:paraId="7DAAA9BB" w14:textId="77777777" w:rsidR="00F13F73" w:rsidRPr="007E6AEE" w:rsidRDefault="00F13F73" w:rsidP="00AB1AD8">
            <w:pPr>
              <w:rPr>
                <w:sz w:val="18"/>
                <w:lang w:eastAsia="en-US"/>
              </w:rPr>
            </w:pPr>
            <w:r w:rsidRPr="007E6AEE">
              <w:rPr>
                <w:sz w:val="18"/>
                <w:lang w:eastAsia="en-US"/>
              </w:rPr>
              <w:t>RW</w:t>
            </w:r>
          </w:p>
        </w:tc>
        <w:tc>
          <w:tcPr>
            <w:tcW w:w="572" w:type="dxa"/>
          </w:tcPr>
          <w:p w14:paraId="173E5808" w14:textId="2127237D" w:rsidR="00F13F73" w:rsidRPr="007E6AEE" w:rsidRDefault="00326EDD" w:rsidP="00AB1AD8">
            <w:pPr>
              <w:rPr>
                <w:sz w:val="18"/>
                <w:lang w:eastAsia="en-US"/>
              </w:rPr>
            </w:pPr>
            <w:r w:rsidRPr="007E6AEE">
              <w:rPr>
                <w:sz w:val="18"/>
                <w:lang w:eastAsia="en-US"/>
              </w:rPr>
              <w:t>O</w:t>
            </w:r>
          </w:p>
        </w:tc>
        <w:tc>
          <w:tcPr>
            <w:tcW w:w="3544" w:type="dxa"/>
          </w:tcPr>
          <w:p w14:paraId="47B26A0A" w14:textId="77777777" w:rsidR="00F13F73" w:rsidRPr="007E6AEE" w:rsidRDefault="00F13F73">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p w14:paraId="4DC3F05D" w14:textId="13F3DB95" w:rsidR="00BE5F49" w:rsidRPr="007E6AEE" w:rsidRDefault="00F55AE7">
            <w:pPr>
              <w:numPr>
                <w:ilvl w:val="0"/>
                <w:numId w:val="10"/>
              </w:numPr>
              <w:spacing w:after="0"/>
              <w:ind w:left="144" w:hanging="144"/>
              <w:contextualSpacing/>
              <w:rPr>
                <w:sz w:val="18"/>
                <w:lang w:eastAsia="en-US"/>
              </w:rPr>
            </w:pPr>
            <w:r w:rsidRPr="007E6AEE">
              <w:rPr>
                <w:sz w:val="18"/>
                <w:lang w:eastAsia="en-US"/>
              </w:rPr>
              <w:t xml:space="preserve">If present, this RIA only considers cases where this value matches the one provided in the CS. </w:t>
            </w:r>
          </w:p>
        </w:tc>
      </w:tr>
      <w:tr w:rsidR="00326EDD" w:rsidRPr="007E6AEE" w14:paraId="676C0284" w14:textId="77777777" w:rsidTr="004129D5">
        <w:trPr>
          <w:cnfStyle w:val="000000100000" w:firstRow="0" w:lastRow="0" w:firstColumn="0" w:lastColumn="0" w:oddVBand="0" w:evenVBand="0" w:oddHBand="1" w:evenHBand="0" w:firstRowFirstColumn="0" w:firstRowLastColumn="0" w:lastRowFirstColumn="0" w:lastRowLastColumn="0"/>
        </w:trPr>
        <w:tc>
          <w:tcPr>
            <w:tcW w:w="1980" w:type="dxa"/>
          </w:tcPr>
          <w:p w14:paraId="36EDC794" w14:textId="61F7B0EF" w:rsidR="00326EDD" w:rsidRPr="007E6AEE" w:rsidRDefault="00326EDD" w:rsidP="00326EDD">
            <w:pPr>
              <w:rPr>
                <w:sz w:val="18"/>
                <w:lang w:eastAsia="en-US"/>
              </w:rPr>
            </w:pPr>
            <w:r w:rsidRPr="007E6AEE">
              <w:rPr>
                <w:sz w:val="18"/>
                <w:lang w:eastAsia="en-US"/>
              </w:rPr>
              <w:t>layer-protocol-qualifier</w:t>
            </w:r>
          </w:p>
        </w:tc>
        <w:tc>
          <w:tcPr>
            <w:tcW w:w="3544" w:type="dxa"/>
          </w:tcPr>
          <w:p w14:paraId="1E0FC10A" w14:textId="77777777" w:rsidR="00326EDD" w:rsidRPr="007E6AEE" w:rsidRDefault="00326EDD" w:rsidP="00326EDD">
            <w:pPr>
              <w:rPr>
                <w:sz w:val="18"/>
                <w:lang w:eastAsia="en-US"/>
              </w:rPr>
            </w:pPr>
            <w:r w:rsidRPr="007E6AEE">
              <w:rPr>
                <w:sz w:val="18"/>
                <w:lang w:eastAsia="en-US"/>
              </w:rPr>
              <w:t>Depends on the Layer Protocol Name</w:t>
            </w:r>
          </w:p>
          <w:p w14:paraId="5B0E5440" w14:textId="128BF3AC" w:rsidR="00326EDD" w:rsidRPr="007E6AEE" w:rsidRDefault="00326EDD" w:rsidP="00326EDD">
            <w:pPr>
              <w:rPr>
                <w:sz w:val="18"/>
                <w:lang w:eastAsia="en-US"/>
              </w:rPr>
            </w:pPr>
          </w:p>
        </w:tc>
        <w:tc>
          <w:tcPr>
            <w:tcW w:w="850" w:type="dxa"/>
          </w:tcPr>
          <w:p w14:paraId="4FC31322" w14:textId="77777777" w:rsidR="00326EDD" w:rsidRPr="007E6AEE" w:rsidRDefault="00326EDD" w:rsidP="00326EDD">
            <w:pPr>
              <w:rPr>
                <w:sz w:val="18"/>
                <w:lang w:eastAsia="en-US"/>
              </w:rPr>
            </w:pPr>
            <w:r w:rsidRPr="007E6AEE">
              <w:rPr>
                <w:sz w:val="18"/>
                <w:lang w:eastAsia="en-US"/>
              </w:rPr>
              <w:t>RW</w:t>
            </w:r>
          </w:p>
        </w:tc>
        <w:tc>
          <w:tcPr>
            <w:tcW w:w="572" w:type="dxa"/>
          </w:tcPr>
          <w:p w14:paraId="09C1F12C" w14:textId="1550ECCC" w:rsidR="00326EDD" w:rsidRPr="007E6AEE" w:rsidRDefault="00326EDD" w:rsidP="00326EDD">
            <w:pPr>
              <w:rPr>
                <w:sz w:val="18"/>
                <w:lang w:eastAsia="en-US"/>
              </w:rPr>
            </w:pPr>
            <w:r w:rsidRPr="007E6AEE">
              <w:rPr>
                <w:sz w:val="18"/>
                <w:lang w:eastAsia="en-US"/>
              </w:rPr>
              <w:t>O</w:t>
            </w:r>
          </w:p>
        </w:tc>
        <w:tc>
          <w:tcPr>
            <w:tcW w:w="3544" w:type="dxa"/>
          </w:tcPr>
          <w:p w14:paraId="04829856" w14:textId="77777777" w:rsidR="00326EDD" w:rsidRPr="007E6AEE" w:rsidRDefault="00326EDD">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p w14:paraId="74F49E5B" w14:textId="0D3B9004" w:rsidR="00BE5F49" w:rsidRPr="007E6AEE" w:rsidRDefault="00F55AE7">
            <w:pPr>
              <w:numPr>
                <w:ilvl w:val="0"/>
                <w:numId w:val="10"/>
              </w:numPr>
              <w:spacing w:after="0"/>
              <w:ind w:left="144" w:hanging="144"/>
              <w:contextualSpacing/>
              <w:rPr>
                <w:sz w:val="18"/>
                <w:lang w:eastAsia="en-US"/>
              </w:rPr>
            </w:pPr>
            <w:r w:rsidRPr="007E6AEE">
              <w:rPr>
                <w:sz w:val="18"/>
                <w:lang w:eastAsia="en-US"/>
              </w:rPr>
              <w:t xml:space="preserve">If present, this RIA only considers cases where this value matches the one provided in the CS. </w:t>
            </w:r>
          </w:p>
        </w:tc>
      </w:tr>
      <w:tr w:rsidR="00326EDD" w:rsidRPr="007E6AEE" w14:paraId="43D014CB" w14:textId="77777777" w:rsidTr="004129D5">
        <w:tc>
          <w:tcPr>
            <w:tcW w:w="1980" w:type="dxa"/>
          </w:tcPr>
          <w:p w14:paraId="35A96CBA" w14:textId="77777777" w:rsidR="00326EDD" w:rsidRPr="007E6AEE" w:rsidRDefault="00326EDD" w:rsidP="00326EDD">
            <w:pPr>
              <w:rPr>
                <w:sz w:val="18"/>
                <w:lang w:eastAsia="en-US"/>
              </w:rPr>
            </w:pPr>
            <w:r w:rsidRPr="007E6AEE">
              <w:rPr>
                <w:sz w:val="18"/>
                <w:lang w:eastAsia="en-US"/>
              </w:rPr>
              <w:t>administrative-state</w:t>
            </w:r>
          </w:p>
        </w:tc>
        <w:tc>
          <w:tcPr>
            <w:tcW w:w="3544" w:type="dxa"/>
          </w:tcPr>
          <w:p w14:paraId="3FBCEF31" w14:textId="4B82E354" w:rsidR="00326EDD" w:rsidRPr="007E6AEE" w:rsidRDefault="00326EDD" w:rsidP="00326EDD">
            <w:pPr>
              <w:rPr>
                <w:sz w:val="18"/>
                <w:lang w:eastAsia="en-US"/>
              </w:rPr>
            </w:pPr>
            <w:r w:rsidRPr="007E6AEE">
              <w:rPr>
                <w:sz w:val="18"/>
                <w:lang w:eastAsia="en-US"/>
              </w:rPr>
              <w:t>One of {"UNLOCKED", "LOCKED"}</w:t>
            </w:r>
          </w:p>
        </w:tc>
        <w:tc>
          <w:tcPr>
            <w:tcW w:w="850" w:type="dxa"/>
          </w:tcPr>
          <w:p w14:paraId="4E30F98D" w14:textId="77777777" w:rsidR="00326EDD" w:rsidRPr="007E6AEE" w:rsidRDefault="00326EDD" w:rsidP="00326EDD">
            <w:pPr>
              <w:rPr>
                <w:sz w:val="18"/>
                <w:lang w:eastAsia="en-US"/>
              </w:rPr>
            </w:pPr>
            <w:r w:rsidRPr="007E6AEE">
              <w:rPr>
                <w:sz w:val="18"/>
                <w:lang w:eastAsia="en-US"/>
              </w:rPr>
              <w:t>RW</w:t>
            </w:r>
          </w:p>
        </w:tc>
        <w:tc>
          <w:tcPr>
            <w:tcW w:w="572" w:type="dxa"/>
          </w:tcPr>
          <w:p w14:paraId="47E26C64" w14:textId="77777777" w:rsidR="00326EDD" w:rsidRPr="007E6AEE" w:rsidRDefault="00326EDD" w:rsidP="00326EDD">
            <w:pPr>
              <w:rPr>
                <w:sz w:val="18"/>
                <w:lang w:eastAsia="en-US"/>
              </w:rPr>
            </w:pPr>
            <w:r w:rsidRPr="007E6AEE">
              <w:rPr>
                <w:sz w:val="18"/>
                <w:lang w:eastAsia="en-US"/>
              </w:rPr>
              <w:t>O</w:t>
            </w:r>
          </w:p>
        </w:tc>
        <w:tc>
          <w:tcPr>
            <w:tcW w:w="3544" w:type="dxa"/>
          </w:tcPr>
          <w:p w14:paraId="54650DD2" w14:textId="77777777" w:rsidR="00326EDD" w:rsidRPr="007E6AEE" w:rsidRDefault="00326EDD">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tc>
      </w:tr>
      <w:tr w:rsidR="00326EDD" w:rsidRPr="007E6AEE" w14:paraId="6DC8C264" w14:textId="77777777" w:rsidTr="004129D5">
        <w:trPr>
          <w:cnfStyle w:val="000000100000" w:firstRow="0" w:lastRow="0" w:firstColumn="0" w:lastColumn="0" w:oddVBand="0" w:evenVBand="0" w:oddHBand="1" w:evenHBand="0" w:firstRowFirstColumn="0" w:firstRowLastColumn="0" w:lastRowFirstColumn="0" w:lastRowLastColumn="0"/>
        </w:trPr>
        <w:tc>
          <w:tcPr>
            <w:tcW w:w="1980" w:type="dxa"/>
          </w:tcPr>
          <w:p w14:paraId="20BA91FB" w14:textId="77777777" w:rsidR="00326EDD" w:rsidRPr="007E6AEE" w:rsidRDefault="00326EDD" w:rsidP="00326EDD">
            <w:pPr>
              <w:rPr>
                <w:sz w:val="18"/>
                <w:lang w:eastAsia="en-US"/>
              </w:rPr>
            </w:pPr>
            <w:r w:rsidRPr="007E6AEE">
              <w:rPr>
                <w:sz w:val="18"/>
                <w:lang w:eastAsia="en-US"/>
              </w:rPr>
              <w:t>operational-state</w:t>
            </w:r>
          </w:p>
        </w:tc>
        <w:tc>
          <w:tcPr>
            <w:tcW w:w="3544" w:type="dxa"/>
          </w:tcPr>
          <w:p w14:paraId="307F02AE" w14:textId="39BE7EC2" w:rsidR="00326EDD" w:rsidRPr="007E6AEE" w:rsidRDefault="00326EDD" w:rsidP="00326EDD">
            <w:pPr>
              <w:rPr>
                <w:sz w:val="18"/>
                <w:lang w:eastAsia="en-US"/>
              </w:rPr>
            </w:pPr>
            <w:r w:rsidRPr="007E6AEE">
              <w:rPr>
                <w:sz w:val="18"/>
                <w:lang w:eastAsia="en-US"/>
              </w:rPr>
              <w:t>One of {"ENABLED", "DISABLED"}</w:t>
            </w:r>
          </w:p>
        </w:tc>
        <w:tc>
          <w:tcPr>
            <w:tcW w:w="850" w:type="dxa"/>
          </w:tcPr>
          <w:p w14:paraId="1396A568" w14:textId="77777777" w:rsidR="00326EDD" w:rsidRPr="007E6AEE" w:rsidRDefault="00326EDD" w:rsidP="00326EDD">
            <w:pPr>
              <w:rPr>
                <w:sz w:val="18"/>
                <w:lang w:eastAsia="en-US"/>
              </w:rPr>
            </w:pPr>
            <w:r w:rsidRPr="007E6AEE">
              <w:rPr>
                <w:sz w:val="18"/>
                <w:lang w:eastAsia="en-US"/>
              </w:rPr>
              <w:t>RO</w:t>
            </w:r>
          </w:p>
        </w:tc>
        <w:tc>
          <w:tcPr>
            <w:tcW w:w="572" w:type="dxa"/>
          </w:tcPr>
          <w:p w14:paraId="1554323E" w14:textId="77777777" w:rsidR="00326EDD" w:rsidRPr="007E6AEE" w:rsidRDefault="00326EDD" w:rsidP="00326EDD">
            <w:pPr>
              <w:rPr>
                <w:sz w:val="18"/>
                <w:lang w:eastAsia="en-US"/>
              </w:rPr>
            </w:pPr>
            <w:r w:rsidRPr="007E6AEE">
              <w:rPr>
                <w:sz w:val="18"/>
                <w:lang w:eastAsia="en-US"/>
              </w:rPr>
              <w:t>O</w:t>
            </w:r>
          </w:p>
        </w:tc>
        <w:tc>
          <w:tcPr>
            <w:tcW w:w="3544" w:type="dxa"/>
          </w:tcPr>
          <w:p w14:paraId="5A18357C" w14:textId="77777777" w:rsidR="00326EDD" w:rsidRPr="007E6AEE" w:rsidRDefault="00326EDD">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326EDD" w:rsidRPr="007E6AEE" w14:paraId="7FE9E2EE" w14:textId="77777777" w:rsidTr="004129D5">
        <w:tc>
          <w:tcPr>
            <w:tcW w:w="1980" w:type="dxa"/>
          </w:tcPr>
          <w:p w14:paraId="49D66931" w14:textId="77777777" w:rsidR="00326EDD" w:rsidRPr="007E6AEE" w:rsidRDefault="00326EDD" w:rsidP="00326EDD">
            <w:pPr>
              <w:rPr>
                <w:sz w:val="18"/>
                <w:lang w:eastAsia="en-US"/>
              </w:rPr>
            </w:pPr>
            <w:r w:rsidRPr="007E6AEE">
              <w:rPr>
                <w:sz w:val="18"/>
                <w:lang w:eastAsia="en-US"/>
              </w:rPr>
              <w:lastRenderedPageBreak/>
              <w:t>lifecycle-state</w:t>
            </w:r>
          </w:p>
        </w:tc>
        <w:tc>
          <w:tcPr>
            <w:tcW w:w="3544" w:type="dxa"/>
          </w:tcPr>
          <w:p w14:paraId="1E2E97D8" w14:textId="77777777" w:rsidR="00994B2E" w:rsidRPr="007E6AEE" w:rsidRDefault="00994B2E" w:rsidP="00994B2E">
            <w:pPr>
              <w:spacing w:after="0"/>
              <w:rPr>
                <w:color w:val="auto"/>
                <w:sz w:val="18"/>
                <w:lang w:eastAsia="en-US"/>
              </w:rPr>
            </w:pPr>
            <w:r w:rsidRPr="007E6AEE">
              <w:rPr>
                <w:color w:val="auto"/>
                <w:sz w:val="18"/>
                <w:lang w:eastAsia="en-US"/>
              </w:rPr>
              <w:t>One of {</w:t>
            </w:r>
          </w:p>
          <w:p w14:paraId="7C8406F1" w14:textId="77777777" w:rsidR="00994B2E" w:rsidRPr="007E6AEE" w:rsidRDefault="00994B2E" w:rsidP="00994B2E">
            <w:pPr>
              <w:spacing w:after="0"/>
              <w:rPr>
                <w:color w:val="auto"/>
                <w:sz w:val="18"/>
                <w:lang w:eastAsia="en-US"/>
              </w:rPr>
            </w:pPr>
            <w:r w:rsidRPr="007E6AEE">
              <w:rPr>
                <w:color w:val="auto"/>
                <w:sz w:val="18"/>
                <w:lang w:eastAsia="en-US"/>
              </w:rPr>
              <w:t>"PLANNED", "POTENTIAL_AVAILABLE", "POTENTIAL_BUSY", "INSTALLED", "PENDING_REMOVAL"</w:t>
            </w:r>
          </w:p>
          <w:p w14:paraId="418E682C" w14:textId="700B44B5" w:rsidR="00326EDD" w:rsidRPr="007E6AEE" w:rsidRDefault="00994B2E" w:rsidP="00994B2E">
            <w:pPr>
              <w:rPr>
                <w:sz w:val="18"/>
                <w:lang w:eastAsia="en-US"/>
              </w:rPr>
            </w:pPr>
            <w:r w:rsidRPr="007E6AEE">
              <w:rPr>
                <w:color w:val="auto"/>
                <w:sz w:val="18"/>
                <w:lang w:eastAsia="en-US"/>
              </w:rPr>
              <w:t>}</w:t>
            </w:r>
          </w:p>
        </w:tc>
        <w:tc>
          <w:tcPr>
            <w:tcW w:w="850" w:type="dxa"/>
          </w:tcPr>
          <w:p w14:paraId="0F3F44FE" w14:textId="77777777" w:rsidR="00326EDD" w:rsidRPr="007E6AEE" w:rsidRDefault="00326EDD" w:rsidP="00326EDD">
            <w:pPr>
              <w:rPr>
                <w:sz w:val="18"/>
                <w:lang w:eastAsia="en-US"/>
              </w:rPr>
            </w:pPr>
            <w:r w:rsidRPr="007E6AEE">
              <w:rPr>
                <w:sz w:val="18"/>
                <w:lang w:eastAsia="en-US"/>
              </w:rPr>
              <w:t>RO</w:t>
            </w:r>
          </w:p>
        </w:tc>
        <w:tc>
          <w:tcPr>
            <w:tcW w:w="572" w:type="dxa"/>
          </w:tcPr>
          <w:p w14:paraId="0946720F" w14:textId="77777777" w:rsidR="00326EDD" w:rsidRPr="007E6AEE" w:rsidRDefault="00326EDD" w:rsidP="00326EDD">
            <w:pPr>
              <w:rPr>
                <w:sz w:val="18"/>
                <w:lang w:eastAsia="en-US"/>
              </w:rPr>
            </w:pPr>
            <w:r w:rsidRPr="007E6AEE">
              <w:rPr>
                <w:sz w:val="18"/>
                <w:lang w:eastAsia="en-US"/>
              </w:rPr>
              <w:t>O</w:t>
            </w:r>
          </w:p>
        </w:tc>
        <w:tc>
          <w:tcPr>
            <w:tcW w:w="3544" w:type="dxa"/>
          </w:tcPr>
          <w:p w14:paraId="6E925C40" w14:textId="77777777" w:rsidR="00326EDD" w:rsidRPr="007E6AEE" w:rsidRDefault="00326EDD">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326EDD" w:rsidRPr="007E6AEE" w14:paraId="6020DC18" w14:textId="77777777" w:rsidTr="004129D5">
        <w:trPr>
          <w:cnfStyle w:val="000000100000" w:firstRow="0" w:lastRow="0" w:firstColumn="0" w:lastColumn="0" w:oddVBand="0" w:evenVBand="0" w:oddHBand="1" w:evenHBand="0" w:firstRowFirstColumn="0" w:firstRowLastColumn="0" w:lastRowFirstColumn="0" w:lastRowLastColumn="0"/>
        </w:trPr>
        <w:tc>
          <w:tcPr>
            <w:tcW w:w="1980" w:type="dxa"/>
          </w:tcPr>
          <w:p w14:paraId="4AB3C304" w14:textId="77777777" w:rsidR="00326EDD" w:rsidRPr="007E6AEE" w:rsidRDefault="00326EDD" w:rsidP="00326EDD">
            <w:pPr>
              <w:rPr>
                <w:sz w:val="18"/>
                <w:lang w:eastAsia="en-US"/>
              </w:rPr>
            </w:pPr>
            <w:r w:rsidRPr="007E6AEE">
              <w:rPr>
                <w:sz w:val="18"/>
                <w:lang w:eastAsia="en-US"/>
              </w:rPr>
              <w:t>direction</w:t>
            </w:r>
          </w:p>
        </w:tc>
        <w:tc>
          <w:tcPr>
            <w:tcW w:w="3544" w:type="dxa"/>
          </w:tcPr>
          <w:p w14:paraId="3E1A112C" w14:textId="77777777" w:rsidR="00326EDD" w:rsidRPr="007E6AEE" w:rsidRDefault="00326EDD" w:rsidP="00F55AE7">
            <w:pPr>
              <w:spacing w:after="0"/>
              <w:rPr>
                <w:sz w:val="18"/>
                <w:lang w:eastAsia="en-US"/>
              </w:rPr>
            </w:pPr>
            <w:r w:rsidRPr="007E6AEE">
              <w:rPr>
                <w:sz w:val="18"/>
                <w:lang w:eastAsia="en-US"/>
              </w:rPr>
              <w:t>One of {</w:t>
            </w:r>
          </w:p>
          <w:p w14:paraId="04EFABDA" w14:textId="4E50B572" w:rsidR="00326EDD" w:rsidRPr="007E6AEE" w:rsidRDefault="00326EDD" w:rsidP="00F55AE7">
            <w:pPr>
              <w:spacing w:after="0"/>
              <w:rPr>
                <w:sz w:val="18"/>
                <w:lang w:eastAsia="en-US"/>
              </w:rPr>
            </w:pPr>
            <w:r w:rsidRPr="007E6AEE">
              <w:rPr>
                <w:sz w:val="18"/>
                <w:lang w:eastAsia="en-US"/>
              </w:rPr>
              <w:t xml:space="preserve">"BIDIRECTIONAL", </w:t>
            </w:r>
            <w:r w:rsidR="003C060C" w:rsidRPr="007E6AEE">
              <w:rPr>
                <w:sz w:val="18"/>
                <w:lang w:eastAsia="en-US"/>
              </w:rPr>
              <w:t>"SINK"</w:t>
            </w:r>
            <w:r w:rsidRPr="007E6AEE">
              <w:rPr>
                <w:sz w:val="18"/>
                <w:lang w:eastAsia="en-US"/>
              </w:rPr>
              <w:t xml:space="preserve">, </w:t>
            </w:r>
            <w:r w:rsidR="003C060C" w:rsidRPr="007E6AEE">
              <w:rPr>
                <w:sz w:val="18"/>
                <w:lang w:eastAsia="en-US"/>
              </w:rPr>
              <w:t>"SOURCE"</w:t>
            </w:r>
          </w:p>
          <w:p w14:paraId="6D4D4259" w14:textId="0911A4E5" w:rsidR="00326EDD" w:rsidRPr="007E6AEE" w:rsidRDefault="00326EDD" w:rsidP="00F55AE7">
            <w:pPr>
              <w:spacing w:after="0"/>
              <w:rPr>
                <w:sz w:val="18"/>
                <w:lang w:eastAsia="en-US"/>
              </w:rPr>
            </w:pPr>
            <w:r w:rsidRPr="007E6AEE">
              <w:rPr>
                <w:sz w:val="18"/>
                <w:lang w:eastAsia="en-US"/>
              </w:rPr>
              <w:t>}</w:t>
            </w:r>
          </w:p>
        </w:tc>
        <w:tc>
          <w:tcPr>
            <w:tcW w:w="850" w:type="dxa"/>
          </w:tcPr>
          <w:p w14:paraId="47F73EA0" w14:textId="77777777" w:rsidR="00326EDD" w:rsidRPr="007E6AEE" w:rsidRDefault="00326EDD" w:rsidP="00326EDD">
            <w:pPr>
              <w:rPr>
                <w:sz w:val="18"/>
                <w:lang w:eastAsia="en-US"/>
              </w:rPr>
            </w:pPr>
            <w:r w:rsidRPr="007E6AEE">
              <w:rPr>
                <w:sz w:val="18"/>
                <w:lang w:eastAsia="en-US"/>
              </w:rPr>
              <w:t>RW</w:t>
            </w:r>
          </w:p>
        </w:tc>
        <w:tc>
          <w:tcPr>
            <w:tcW w:w="572" w:type="dxa"/>
          </w:tcPr>
          <w:p w14:paraId="732A6859" w14:textId="0D041DD1" w:rsidR="00326EDD" w:rsidRPr="007E6AEE" w:rsidRDefault="00326EDD" w:rsidP="00326EDD">
            <w:pPr>
              <w:rPr>
                <w:sz w:val="18"/>
                <w:lang w:eastAsia="en-US"/>
              </w:rPr>
            </w:pPr>
            <w:r w:rsidRPr="007E6AEE">
              <w:rPr>
                <w:sz w:val="18"/>
                <w:lang w:eastAsia="en-US"/>
              </w:rPr>
              <w:t>M</w:t>
            </w:r>
          </w:p>
        </w:tc>
        <w:tc>
          <w:tcPr>
            <w:tcW w:w="3544" w:type="dxa"/>
          </w:tcPr>
          <w:p w14:paraId="3CF21193" w14:textId="64C28D89" w:rsidR="00326EDD" w:rsidRPr="007E6AEE" w:rsidRDefault="00326EDD">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2D98F5F7" w14:textId="321EF39A" w:rsidR="00326EDD" w:rsidRPr="007E6AEE" w:rsidRDefault="00C45F51">
            <w:pPr>
              <w:numPr>
                <w:ilvl w:val="0"/>
                <w:numId w:val="10"/>
              </w:numPr>
              <w:spacing w:after="0"/>
              <w:ind w:left="144" w:hanging="144"/>
              <w:contextualSpacing/>
              <w:rPr>
                <w:color w:val="auto"/>
                <w:sz w:val="18"/>
                <w:lang w:eastAsia="en-US"/>
              </w:rPr>
            </w:pPr>
            <w:r w:rsidRPr="007E6AEE">
              <w:rPr>
                <w:i/>
                <w:color w:val="auto"/>
                <w:sz w:val="18"/>
                <w:lang w:eastAsia="en-US"/>
              </w:rPr>
              <w:t>Unidirectional services are defined between a source and a sink CSEP</w:t>
            </w:r>
            <w:r w:rsidR="002E1ACC" w:rsidRPr="007E6AEE">
              <w:rPr>
                <w:i/>
                <w:color w:val="auto"/>
                <w:sz w:val="18"/>
                <w:lang w:eastAsia="en-US"/>
              </w:rPr>
              <w:t>. The definition is aligned with the notion of ITU-T trail</w:t>
            </w:r>
            <w:r w:rsidR="00346911" w:rsidRPr="007E6AEE">
              <w:rPr>
                <w:i/>
                <w:color w:val="auto"/>
                <w:sz w:val="18"/>
                <w:lang w:eastAsia="en-US"/>
              </w:rPr>
              <w:t>, and from the internal viewpoint</w:t>
            </w:r>
            <w:r w:rsidR="0011383E" w:rsidRPr="007E6AEE">
              <w:rPr>
                <w:i/>
                <w:color w:val="auto"/>
                <w:sz w:val="18"/>
                <w:lang w:eastAsia="en-US"/>
              </w:rPr>
              <w:t xml:space="preserve"> (within the domain</w:t>
            </w:r>
            <w:r w:rsidR="005C1B53" w:rsidRPr="007E6AEE">
              <w:rPr>
                <w:i/>
                <w:color w:val="auto"/>
                <w:sz w:val="18"/>
                <w:lang w:eastAsia="en-US"/>
              </w:rPr>
              <w:t>)</w:t>
            </w:r>
            <w:r w:rsidR="0011383E" w:rsidRPr="007E6AEE">
              <w:rPr>
                <w:i/>
                <w:color w:val="auto"/>
                <w:sz w:val="18"/>
                <w:lang w:eastAsia="en-US"/>
              </w:rPr>
              <w:t xml:space="preserve">, the data flows from the </w:t>
            </w:r>
            <w:r w:rsidR="002C3764" w:rsidRPr="007E6AEE">
              <w:rPr>
                <w:i/>
                <w:color w:val="auto"/>
                <w:sz w:val="18"/>
                <w:lang w:eastAsia="en-US"/>
              </w:rPr>
              <w:t>source</w:t>
            </w:r>
            <w:r w:rsidR="0011383E" w:rsidRPr="007E6AEE">
              <w:rPr>
                <w:i/>
                <w:color w:val="auto"/>
                <w:sz w:val="18"/>
                <w:lang w:eastAsia="en-US"/>
              </w:rPr>
              <w:t xml:space="preserve"> to the </w:t>
            </w:r>
            <w:r w:rsidR="002C3764" w:rsidRPr="007E6AEE">
              <w:rPr>
                <w:i/>
                <w:color w:val="auto"/>
                <w:sz w:val="18"/>
                <w:lang w:eastAsia="en-US"/>
              </w:rPr>
              <w:t>sink</w:t>
            </w:r>
            <w:r w:rsidR="0011383E" w:rsidRPr="007E6AEE">
              <w:rPr>
                <w:i/>
                <w:color w:val="auto"/>
                <w:sz w:val="18"/>
                <w:lang w:eastAsia="en-US"/>
              </w:rPr>
              <w:t xml:space="preserve"> CSEP.</w:t>
            </w:r>
            <w:r w:rsidR="0011383E" w:rsidRPr="007E6AEE">
              <w:rPr>
                <w:color w:val="auto"/>
                <w:sz w:val="18"/>
                <w:lang w:eastAsia="en-US"/>
              </w:rPr>
              <w:t xml:space="preserve"> </w:t>
            </w:r>
          </w:p>
        </w:tc>
      </w:tr>
      <w:tr w:rsidR="00326EDD" w:rsidRPr="007E6AEE" w14:paraId="5F4C32EC" w14:textId="77777777" w:rsidTr="004129D5">
        <w:tc>
          <w:tcPr>
            <w:tcW w:w="1980" w:type="dxa"/>
          </w:tcPr>
          <w:p w14:paraId="67A87CFA" w14:textId="77777777" w:rsidR="00326EDD" w:rsidRPr="007E6AEE" w:rsidRDefault="00326EDD" w:rsidP="00326EDD">
            <w:pPr>
              <w:rPr>
                <w:sz w:val="18"/>
                <w:lang w:eastAsia="en-US"/>
              </w:rPr>
            </w:pPr>
            <w:r w:rsidRPr="007E6AEE">
              <w:rPr>
                <w:sz w:val="18"/>
                <w:lang w:eastAsia="en-US"/>
              </w:rPr>
              <w:t>role</w:t>
            </w:r>
          </w:p>
        </w:tc>
        <w:tc>
          <w:tcPr>
            <w:tcW w:w="3544" w:type="dxa"/>
          </w:tcPr>
          <w:p w14:paraId="45CF711D" w14:textId="7B19907A" w:rsidR="00326EDD" w:rsidRPr="007E6AEE" w:rsidRDefault="00326EDD" w:rsidP="00326EDD">
            <w:pPr>
              <w:rPr>
                <w:sz w:val="18"/>
                <w:lang w:eastAsia="en-US"/>
              </w:rPr>
            </w:pPr>
            <w:r w:rsidRPr="007E6AEE">
              <w:rPr>
                <w:sz w:val="18"/>
                <w:lang w:eastAsia="en-US"/>
              </w:rPr>
              <w:t>"SYMMETRIC"</w:t>
            </w:r>
          </w:p>
        </w:tc>
        <w:tc>
          <w:tcPr>
            <w:tcW w:w="850" w:type="dxa"/>
          </w:tcPr>
          <w:p w14:paraId="42334DC3" w14:textId="77777777" w:rsidR="00326EDD" w:rsidRPr="007E6AEE" w:rsidRDefault="00326EDD" w:rsidP="00326EDD">
            <w:pPr>
              <w:rPr>
                <w:sz w:val="18"/>
                <w:lang w:eastAsia="en-US"/>
              </w:rPr>
            </w:pPr>
            <w:r w:rsidRPr="007E6AEE">
              <w:rPr>
                <w:sz w:val="18"/>
                <w:lang w:eastAsia="en-US"/>
              </w:rPr>
              <w:t>RW</w:t>
            </w:r>
          </w:p>
        </w:tc>
        <w:tc>
          <w:tcPr>
            <w:tcW w:w="572" w:type="dxa"/>
          </w:tcPr>
          <w:p w14:paraId="453AFEB7" w14:textId="77777777" w:rsidR="00326EDD" w:rsidRPr="007E6AEE" w:rsidRDefault="00326EDD" w:rsidP="00326EDD">
            <w:pPr>
              <w:rPr>
                <w:sz w:val="18"/>
                <w:lang w:eastAsia="en-US"/>
              </w:rPr>
            </w:pPr>
            <w:r w:rsidRPr="007E6AEE">
              <w:rPr>
                <w:sz w:val="18"/>
                <w:lang w:eastAsia="en-US"/>
              </w:rPr>
              <w:t>O</w:t>
            </w:r>
          </w:p>
        </w:tc>
        <w:tc>
          <w:tcPr>
            <w:tcW w:w="3544" w:type="dxa"/>
          </w:tcPr>
          <w:p w14:paraId="034A9A43" w14:textId="77777777" w:rsidR="00326EDD" w:rsidRPr="007E6AEE" w:rsidRDefault="00326EDD">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p w14:paraId="600C9F68" w14:textId="3CF5BAD1" w:rsidR="00326EDD" w:rsidRPr="007E6AEE" w:rsidRDefault="00326EDD">
            <w:pPr>
              <w:numPr>
                <w:ilvl w:val="0"/>
                <w:numId w:val="10"/>
              </w:numPr>
              <w:spacing w:after="0"/>
              <w:ind w:left="144" w:hanging="144"/>
              <w:contextualSpacing/>
              <w:rPr>
                <w:sz w:val="18"/>
                <w:lang w:eastAsia="en-US"/>
              </w:rPr>
            </w:pPr>
            <w:r w:rsidRPr="007E6AEE">
              <w:rPr>
                <w:sz w:val="18"/>
                <w:lang w:eastAsia="en-US"/>
              </w:rPr>
              <w:t>This RIA only considers P2P and SYMMETRIC</w:t>
            </w:r>
            <w:r w:rsidR="006E2BF0" w:rsidRPr="007E6AEE">
              <w:rPr>
                <w:sz w:val="18"/>
                <w:lang w:eastAsia="en-US"/>
              </w:rPr>
              <w:t xml:space="preserve"> as port-role</w:t>
            </w:r>
            <w:r w:rsidR="009D7EC4" w:rsidRPr="007E6AEE">
              <w:rPr>
                <w:sz w:val="18"/>
                <w:lang w:eastAsia="en-US"/>
              </w:rPr>
              <w:t>. If not present, it is considered SYMMETRIC.</w:t>
            </w:r>
          </w:p>
        </w:tc>
      </w:tr>
      <w:tr w:rsidR="00CB212A" w:rsidRPr="007E6AEE" w14:paraId="58368DD6" w14:textId="77777777" w:rsidTr="004129D5">
        <w:trPr>
          <w:cnfStyle w:val="000000100000" w:firstRow="0" w:lastRow="0" w:firstColumn="0" w:lastColumn="0" w:oddVBand="0" w:evenVBand="0" w:oddHBand="1" w:evenHBand="0" w:firstRowFirstColumn="0" w:firstRowLastColumn="0" w:lastRowFirstColumn="0" w:lastRowLastColumn="0"/>
        </w:trPr>
        <w:tc>
          <w:tcPr>
            <w:tcW w:w="1980" w:type="dxa"/>
          </w:tcPr>
          <w:p w14:paraId="006DA7DB" w14:textId="6C2433A5" w:rsidR="00CB212A" w:rsidRPr="007E6AEE" w:rsidRDefault="00F5687C" w:rsidP="00326EDD">
            <w:pPr>
              <w:rPr>
                <w:sz w:val="18"/>
                <w:lang w:eastAsia="en-US"/>
              </w:rPr>
            </w:pPr>
            <w:r w:rsidRPr="007E6AEE">
              <w:rPr>
                <w:sz w:val="18"/>
                <w:lang w:eastAsia="en-US"/>
              </w:rPr>
              <w:t>csep-role</w:t>
            </w:r>
          </w:p>
        </w:tc>
        <w:tc>
          <w:tcPr>
            <w:tcW w:w="3544" w:type="dxa"/>
          </w:tcPr>
          <w:p w14:paraId="1C2EF8F6" w14:textId="77777777" w:rsidR="00CB212A" w:rsidRPr="007E6AEE" w:rsidRDefault="00454D07" w:rsidP="00326EDD">
            <w:pPr>
              <w:rPr>
                <w:sz w:val="18"/>
                <w:lang w:eastAsia="en-US"/>
              </w:rPr>
            </w:pPr>
            <w:r w:rsidRPr="007E6AEE">
              <w:rPr>
                <w:sz w:val="18"/>
                <w:lang w:eastAsia="en-US"/>
              </w:rPr>
              <w:t>List of CSEP roles. Each role includes:</w:t>
            </w:r>
          </w:p>
          <w:p w14:paraId="49E2BFD4" w14:textId="77777777" w:rsidR="00454D07" w:rsidRPr="007E6AEE" w:rsidRDefault="00454D07" w:rsidP="00326EDD">
            <w:pPr>
              <w:rPr>
                <w:sz w:val="18"/>
                <w:lang w:eastAsia="en-US"/>
              </w:rPr>
            </w:pPr>
            <w:r w:rsidRPr="007E6AEE">
              <w:rPr>
                <w:sz w:val="18"/>
                <w:lang w:eastAsia="en-US"/>
              </w:rPr>
              <w:t xml:space="preserve">role-name </w:t>
            </w:r>
            <w:r w:rsidR="00A00FA6" w:rsidRPr="007E6AEE">
              <w:rPr>
                <w:sz w:val="18"/>
                <w:lang w:eastAsia="en-US"/>
              </w:rPr>
              <w:t>and</w:t>
            </w:r>
          </w:p>
          <w:p w14:paraId="09CD1AD5" w14:textId="4973C6E1" w:rsidR="00A00FA6" w:rsidRPr="007E6AEE" w:rsidRDefault="00136738" w:rsidP="00326EDD">
            <w:pPr>
              <w:rPr>
                <w:sz w:val="18"/>
                <w:lang w:eastAsia="en-US"/>
              </w:rPr>
            </w:pPr>
            <w:r w:rsidRPr="007E6AEE">
              <w:rPr>
                <w:sz w:val="18"/>
                <w:lang w:eastAsia="en-US"/>
              </w:rPr>
              <w:t>connectivity-service-spec-reference (with connectivity-service-spec-name and connectivity-service-spec-id)</w:t>
            </w:r>
          </w:p>
        </w:tc>
        <w:tc>
          <w:tcPr>
            <w:tcW w:w="850" w:type="dxa"/>
          </w:tcPr>
          <w:p w14:paraId="1C8B1F8B" w14:textId="3C9086FD" w:rsidR="00CB212A" w:rsidRPr="007E6AEE" w:rsidRDefault="00F5687C" w:rsidP="00326EDD">
            <w:pPr>
              <w:rPr>
                <w:sz w:val="18"/>
                <w:lang w:eastAsia="en-US"/>
              </w:rPr>
            </w:pPr>
            <w:r w:rsidRPr="007E6AEE">
              <w:rPr>
                <w:sz w:val="18"/>
                <w:lang w:eastAsia="en-US"/>
              </w:rPr>
              <w:t>RW</w:t>
            </w:r>
          </w:p>
        </w:tc>
        <w:tc>
          <w:tcPr>
            <w:tcW w:w="572" w:type="dxa"/>
          </w:tcPr>
          <w:p w14:paraId="2045E563" w14:textId="281973DD" w:rsidR="00CB212A" w:rsidRPr="007E6AEE" w:rsidRDefault="00F5687C" w:rsidP="00326EDD">
            <w:pPr>
              <w:rPr>
                <w:sz w:val="18"/>
                <w:lang w:eastAsia="en-US"/>
              </w:rPr>
            </w:pPr>
            <w:r w:rsidRPr="007E6AEE">
              <w:rPr>
                <w:sz w:val="18"/>
                <w:lang w:eastAsia="en-US"/>
              </w:rPr>
              <w:t>O</w:t>
            </w:r>
          </w:p>
        </w:tc>
        <w:tc>
          <w:tcPr>
            <w:tcW w:w="3544" w:type="dxa"/>
          </w:tcPr>
          <w:p w14:paraId="608DFF43" w14:textId="77777777" w:rsidR="00F5687C" w:rsidRPr="007E6AEE" w:rsidRDefault="00F5687C">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p w14:paraId="456B6E22" w14:textId="08A39FC8" w:rsidR="00136738" w:rsidRPr="007E6AEE" w:rsidRDefault="000807D6">
            <w:pPr>
              <w:numPr>
                <w:ilvl w:val="0"/>
                <w:numId w:val="10"/>
              </w:numPr>
              <w:spacing w:after="0"/>
              <w:ind w:left="144" w:hanging="144"/>
              <w:contextualSpacing/>
              <w:rPr>
                <w:sz w:val="18"/>
                <w:lang w:eastAsia="en-US"/>
              </w:rPr>
            </w:pPr>
            <w:r w:rsidRPr="007E6AEE">
              <w:rPr>
                <w:sz w:val="18"/>
                <w:lang w:eastAsia="en-US"/>
              </w:rPr>
              <w:t>Depends on the Use Case.</w:t>
            </w:r>
          </w:p>
          <w:p w14:paraId="347DC68B" w14:textId="77777777" w:rsidR="00CB212A" w:rsidRPr="007E6AEE" w:rsidRDefault="00CB212A" w:rsidP="00136738">
            <w:pPr>
              <w:spacing w:after="0"/>
              <w:ind w:left="144"/>
              <w:contextualSpacing/>
              <w:rPr>
                <w:sz w:val="18"/>
                <w:lang w:eastAsia="en-US"/>
              </w:rPr>
            </w:pPr>
          </w:p>
        </w:tc>
      </w:tr>
      <w:tr w:rsidR="00A11D34" w:rsidRPr="007E6AEE" w14:paraId="5904FF98" w14:textId="77777777" w:rsidTr="004129D5">
        <w:tc>
          <w:tcPr>
            <w:tcW w:w="1980" w:type="dxa"/>
          </w:tcPr>
          <w:p w14:paraId="16216A01" w14:textId="11EB50B5" w:rsidR="00A11D34" w:rsidRPr="007E6AEE" w:rsidRDefault="006374BC" w:rsidP="00326EDD">
            <w:pPr>
              <w:rPr>
                <w:sz w:val="18"/>
                <w:lang w:eastAsia="en-US"/>
              </w:rPr>
            </w:pPr>
            <w:r w:rsidRPr="007E6AEE">
              <w:rPr>
                <w:sz w:val="18"/>
                <w:lang w:eastAsia="en-US"/>
              </w:rPr>
              <w:t>protection-role</w:t>
            </w:r>
          </w:p>
        </w:tc>
        <w:tc>
          <w:tcPr>
            <w:tcW w:w="3544" w:type="dxa"/>
          </w:tcPr>
          <w:p w14:paraId="1AEC5EFD" w14:textId="686F15E8" w:rsidR="00A11D34" w:rsidRPr="007E6AEE" w:rsidRDefault="00762A16" w:rsidP="00326EDD">
            <w:pPr>
              <w:rPr>
                <w:sz w:val="18"/>
                <w:lang w:eastAsia="en-US"/>
              </w:rPr>
            </w:pPr>
            <w:r w:rsidRPr="007E6AEE">
              <w:rPr>
                <w:sz w:val="18"/>
                <w:lang w:eastAsia="en-US"/>
              </w:rPr>
              <w:t>TAPI protection role of the CSEP (e.g., WORK, PROTECT, PROTECTED,...)</w:t>
            </w:r>
          </w:p>
        </w:tc>
        <w:tc>
          <w:tcPr>
            <w:tcW w:w="850" w:type="dxa"/>
          </w:tcPr>
          <w:p w14:paraId="7904D358" w14:textId="1C30607D" w:rsidR="00A11D34" w:rsidRPr="007E6AEE" w:rsidRDefault="006374BC" w:rsidP="00326EDD">
            <w:pPr>
              <w:rPr>
                <w:sz w:val="18"/>
                <w:lang w:eastAsia="en-US"/>
              </w:rPr>
            </w:pPr>
            <w:r w:rsidRPr="007E6AEE">
              <w:rPr>
                <w:sz w:val="18"/>
                <w:lang w:eastAsia="en-US"/>
              </w:rPr>
              <w:t>RW</w:t>
            </w:r>
          </w:p>
        </w:tc>
        <w:tc>
          <w:tcPr>
            <w:tcW w:w="572" w:type="dxa"/>
          </w:tcPr>
          <w:p w14:paraId="492CC317" w14:textId="06F269F0" w:rsidR="00A11D34" w:rsidRPr="007E6AEE" w:rsidRDefault="006374BC" w:rsidP="00326EDD">
            <w:pPr>
              <w:rPr>
                <w:sz w:val="18"/>
                <w:lang w:eastAsia="en-US"/>
              </w:rPr>
            </w:pPr>
            <w:r w:rsidRPr="007E6AEE">
              <w:rPr>
                <w:sz w:val="18"/>
                <w:lang w:eastAsia="en-US"/>
              </w:rPr>
              <w:t>C</w:t>
            </w:r>
          </w:p>
        </w:tc>
        <w:tc>
          <w:tcPr>
            <w:tcW w:w="3544" w:type="dxa"/>
          </w:tcPr>
          <w:p w14:paraId="349135DA" w14:textId="77777777" w:rsidR="006374BC" w:rsidRPr="007E6AEE" w:rsidRDefault="006374BC">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w:t>
            </w:r>
          </w:p>
          <w:p w14:paraId="55452764" w14:textId="6EA91242" w:rsidR="00A11D34" w:rsidRPr="007E6AEE" w:rsidRDefault="006374BC">
            <w:pPr>
              <w:numPr>
                <w:ilvl w:val="0"/>
                <w:numId w:val="10"/>
              </w:numPr>
              <w:spacing w:after="0"/>
              <w:ind w:left="144" w:hanging="144"/>
              <w:contextualSpacing/>
              <w:rPr>
                <w:sz w:val="18"/>
                <w:lang w:eastAsia="en-US"/>
              </w:rPr>
            </w:pPr>
            <w:r w:rsidRPr="007E6AEE">
              <w:rPr>
                <w:sz w:val="18"/>
                <w:lang w:eastAsia="en-US"/>
              </w:rPr>
              <w:t xml:space="preserve">Depends on the Layer and Use Case. </w:t>
            </w:r>
          </w:p>
        </w:tc>
      </w:tr>
      <w:tr w:rsidR="00326EDD" w:rsidRPr="007E6AEE" w14:paraId="6733B901" w14:textId="77777777" w:rsidTr="004129D5">
        <w:trPr>
          <w:cnfStyle w:val="000000100000" w:firstRow="0" w:lastRow="0" w:firstColumn="0" w:lastColumn="0" w:oddVBand="0" w:evenVBand="0" w:oddHBand="1" w:evenHBand="0" w:firstRowFirstColumn="0" w:firstRowLastColumn="0" w:lastRowFirstColumn="0" w:lastRowLastColumn="0"/>
        </w:trPr>
        <w:tc>
          <w:tcPr>
            <w:tcW w:w="1980" w:type="dxa"/>
          </w:tcPr>
          <w:p w14:paraId="094A65EC" w14:textId="77777777" w:rsidR="00326EDD" w:rsidRPr="007E6AEE" w:rsidRDefault="00326EDD" w:rsidP="00326EDD">
            <w:pPr>
              <w:rPr>
                <w:sz w:val="18"/>
                <w:lang w:eastAsia="en-US"/>
              </w:rPr>
            </w:pPr>
            <w:r w:rsidRPr="007E6AEE">
              <w:rPr>
                <w:sz w:val="18"/>
                <w:lang w:eastAsia="en-US"/>
              </w:rPr>
              <w:t>capacity</w:t>
            </w:r>
          </w:p>
        </w:tc>
        <w:tc>
          <w:tcPr>
            <w:tcW w:w="3544" w:type="dxa"/>
          </w:tcPr>
          <w:p w14:paraId="0634CE94" w14:textId="77777777" w:rsidR="00326EDD" w:rsidRPr="007E6AEE" w:rsidRDefault="00326EDD" w:rsidP="00326EDD">
            <w:pPr>
              <w:rPr>
                <w:sz w:val="18"/>
                <w:lang w:eastAsia="en-US"/>
              </w:rPr>
            </w:pPr>
            <w:r w:rsidRPr="007E6AEE">
              <w:rPr>
                <w:sz w:val="18"/>
                <w:lang w:eastAsia="en-US"/>
              </w:rPr>
              <w:t>“total-size”: {value:  unit}</w:t>
            </w:r>
          </w:p>
          <w:p w14:paraId="32E5ADF4" w14:textId="78E1E8C8" w:rsidR="00326EDD" w:rsidRPr="007E6AEE" w:rsidRDefault="00326EDD">
            <w:pPr>
              <w:numPr>
                <w:ilvl w:val="0"/>
                <w:numId w:val="10"/>
              </w:numPr>
              <w:spacing w:after="0"/>
              <w:ind w:left="144" w:hanging="144"/>
              <w:contextualSpacing/>
              <w:rPr>
                <w:sz w:val="18"/>
                <w:lang w:eastAsia="en-US"/>
              </w:rPr>
            </w:pPr>
            <w:r w:rsidRPr="007E6AEE">
              <w:rPr>
                <w:sz w:val="18"/>
                <w:lang w:eastAsia="en-US"/>
              </w:rPr>
              <w:t xml:space="preserve">"value": </w:t>
            </w:r>
            <w:r w:rsidR="00706026" w:rsidRPr="007E6AEE">
              <w:rPr>
                <w:sz w:val="18"/>
                <w:lang w:eastAsia="en-US"/>
              </w:rPr>
              <w:t xml:space="preserve">decimal64 (fraction digits </w:t>
            </w:r>
            <w:r w:rsidR="00845D48" w:rsidRPr="007E6AEE">
              <w:rPr>
                <w:sz w:val="18"/>
                <w:lang w:eastAsia="en-US"/>
              </w:rPr>
              <w:t>7)</w:t>
            </w:r>
            <w:r w:rsidRPr="007E6AEE">
              <w:rPr>
                <w:sz w:val="18"/>
                <w:lang w:eastAsia="en-US"/>
              </w:rPr>
              <w:t>,</w:t>
            </w:r>
          </w:p>
          <w:p w14:paraId="304F273C" w14:textId="3FC94D84" w:rsidR="00326EDD" w:rsidRPr="007E6AEE" w:rsidRDefault="00326EDD">
            <w:pPr>
              <w:numPr>
                <w:ilvl w:val="0"/>
                <w:numId w:val="10"/>
              </w:numPr>
              <w:spacing w:after="0"/>
              <w:ind w:left="144" w:hanging="144"/>
              <w:contextualSpacing/>
              <w:rPr>
                <w:sz w:val="18"/>
                <w:lang w:eastAsia="en-US"/>
              </w:rPr>
            </w:pPr>
            <w:r w:rsidRPr="007E6AEE">
              <w:rPr>
                <w:sz w:val="18"/>
                <w:lang w:eastAsia="en-US"/>
              </w:rPr>
              <w:t xml:space="preserve">"unit": </w:t>
            </w:r>
            <w:r w:rsidR="006019AD" w:rsidRPr="007E6AEE">
              <w:rPr>
                <w:sz w:val="18"/>
                <w:lang w:eastAsia="en-US"/>
              </w:rPr>
              <w:t>depends on the</w:t>
            </w:r>
            <w:r w:rsidRPr="007E6AEE">
              <w:rPr>
                <w:sz w:val="18"/>
                <w:lang w:eastAsia="en-US"/>
              </w:rPr>
              <w:t xml:space="preserve"> CS</w:t>
            </w:r>
          </w:p>
        </w:tc>
        <w:tc>
          <w:tcPr>
            <w:tcW w:w="850" w:type="dxa"/>
          </w:tcPr>
          <w:p w14:paraId="67A0E81C" w14:textId="77777777" w:rsidR="00326EDD" w:rsidRPr="007E6AEE" w:rsidRDefault="00326EDD" w:rsidP="00326EDD">
            <w:pPr>
              <w:rPr>
                <w:sz w:val="18"/>
                <w:lang w:eastAsia="en-US"/>
              </w:rPr>
            </w:pPr>
            <w:r w:rsidRPr="007E6AEE">
              <w:rPr>
                <w:sz w:val="18"/>
                <w:lang w:eastAsia="en-US"/>
              </w:rPr>
              <w:t>RW</w:t>
            </w:r>
          </w:p>
        </w:tc>
        <w:tc>
          <w:tcPr>
            <w:tcW w:w="572" w:type="dxa"/>
          </w:tcPr>
          <w:p w14:paraId="22F566AC" w14:textId="77777777" w:rsidR="00326EDD" w:rsidRPr="007E6AEE" w:rsidRDefault="00326EDD" w:rsidP="00326EDD">
            <w:pPr>
              <w:rPr>
                <w:sz w:val="18"/>
                <w:lang w:eastAsia="en-US"/>
              </w:rPr>
            </w:pPr>
            <w:r w:rsidRPr="007E6AEE">
              <w:rPr>
                <w:sz w:val="18"/>
                <w:lang w:eastAsia="en-US"/>
              </w:rPr>
              <w:t>O</w:t>
            </w:r>
          </w:p>
        </w:tc>
        <w:tc>
          <w:tcPr>
            <w:tcW w:w="3544" w:type="dxa"/>
          </w:tcPr>
          <w:p w14:paraId="22CB4D8A" w14:textId="09B93BB1" w:rsidR="00326EDD" w:rsidRPr="007E6AEE" w:rsidRDefault="00326EDD">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00E456A4" w:rsidRPr="007E6AEE">
              <w:rPr>
                <w:sz w:val="18"/>
                <w:lang w:eastAsia="en-US"/>
              </w:rPr>
              <w:t>.</w:t>
            </w:r>
          </w:p>
          <w:p w14:paraId="1E32A4EC" w14:textId="77777777" w:rsidR="00E456A4" w:rsidRPr="007E6AEE" w:rsidRDefault="00326EDD">
            <w:pPr>
              <w:numPr>
                <w:ilvl w:val="0"/>
                <w:numId w:val="10"/>
              </w:numPr>
              <w:spacing w:after="0"/>
              <w:ind w:left="144" w:hanging="144"/>
              <w:contextualSpacing/>
              <w:rPr>
                <w:sz w:val="18"/>
                <w:lang w:eastAsia="en-US"/>
              </w:rPr>
            </w:pPr>
            <w:r w:rsidRPr="007E6AEE">
              <w:rPr>
                <w:sz w:val="18"/>
                <w:lang w:eastAsia="en-US"/>
              </w:rPr>
              <w:t>Depends on the Layer and Use Case</w:t>
            </w:r>
            <w:r w:rsidR="00BE5F49" w:rsidRPr="007E6AEE">
              <w:rPr>
                <w:sz w:val="18"/>
                <w:lang w:eastAsia="en-US"/>
              </w:rPr>
              <w:t xml:space="preserve">. </w:t>
            </w:r>
          </w:p>
          <w:p w14:paraId="3B70888F" w14:textId="4110955D" w:rsidR="00326EDD" w:rsidRPr="007E6AEE" w:rsidRDefault="00E456A4">
            <w:pPr>
              <w:numPr>
                <w:ilvl w:val="0"/>
                <w:numId w:val="10"/>
              </w:numPr>
              <w:spacing w:after="0"/>
              <w:ind w:left="144" w:hanging="144"/>
              <w:contextualSpacing/>
              <w:rPr>
                <w:sz w:val="18"/>
                <w:lang w:eastAsia="en-US"/>
              </w:rPr>
            </w:pPr>
            <w:r w:rsidRPr="007E6AEE">
              <w:rPr>
                <w:sz w:val="18"/>
                <w:lang w:eastAsia="en-US"/>
              </w:rPr>
              <w:t xml:space="preserve">If present, this RIA only considers cases where this value matches the one provided in the CS. </w:t>
            </w:r>
            <w:r w:rsidR="00BE5F49" w:rsidRPr="007E6AEE">
              <w:rPr>
                <w:sz w:val="18"/>
                <w:lang w:eastAsia="en-US"/>
              </w:rPr>
              <w:t xml:space="preserve">Please also see </w:t>
            </w:r>
            <w:r w:rsidR="00BE5F49" w:rsidRPr="007E6AEE">
              <w:rPr>
                <w:i/>
                <w:iCs/>
                <w:sz w:val="18"/>
                <w:lang w:eastAsia="en-US"/>
              </w:rPr>
              <w:t>connectivity-service/connectivity-constraint/requested-capacity/total-size</w:t>
            </w:r>
          </w:p>
        </w:tc>
      </w:tr>
      <w:tr w:rsidR="00326EDD" w:rsidRPr="007E6AEE" w14:paraId="2D9DA5F9" w14:textId="77777777" w:rsidTr="004129D5">
        <w:tc>
          <w:tcPr>
            <w:tcW w:w="1980" w:type="dxa"/>
          </w:tcPr>
          <w:p w14:paraId="464D3A26" w14:textId="77777777" w:rsidR="00326EDD" w:rsidRPr="007E6AEE" w:rsidRDefault="00326EDD" w:rsidP="00326EDD">
            <w:pPr>
              <w:rPr>
                <w:sz w:val="18"/>
                <w:lang w:eastAsia="en-US"/>
              </w:rPr>
            </w:pPr>
            <w:r w:rsidRPr="007E6AEE">
              <w:rPr>
                <w:sz w:val="18"/>
                <w:lang w:eastAsia="en-US"/>
              </w:rPr>
              <w:t>service-interface-point</w:t>
            </w:r>
          </w:p>
        </w:tc>
        <w:tc>
          <w:tcPr>
            <w:tcW w:w="3544" w:type="dxa"/>
          </w:tcPr>
          <w:p w14:paraId="1BBC9508" w14:textId="01F60A99" w:rsidR="00326EDD" w:rsidRPr="007E6AEE" w:rsidRDefault="00326EDD" w:rsidP="00326EDD">
            <w:pPr>
              <w:rPr>
                <w:sz w:val="18"/>
                <w:lang w:eastAsia="en-US"/>
              </w:rPr>
            </w:pPr>
            <w:r w:rsidRPr="007E6AEE">
              <w:rPr>
                <w:i/>
                <w:color w:val="0033CC"/>
                <w:sz w:val="18"/>
                <w:lang w:eastAsia="en-US"/>
              </w:rPr>
              <w:t>"/tapi-common:context/service-interface-point/uuid"</w:t>
            </w:r>
          </w:p>
        </w:tc>
        <w:tc>
          <w:tcPr>
            <w:tcW w:w="850" w:type="dxa"/>
          </w:tcPr>
          <w:p w14:paraId="2CAE037D" w14:textId="77777777" w:rsidR="00326EDD" w:rsidRPr="007E6AEE" w:rsidRDefault="00326EDD" w:rsidP="00326EDD">
            <w:pPr>
              <w:rPr>
                <w:sz w:val="18"/>
                <w:lang w:eastAsia="en-US"/>
              </w:rPr>
            </w:pPr>
            <w:r w:rsidRPr="007E6AEE">
              <w:rPr>
                <w:sz w:val="18"/>
                <w:lang w:eastAsia="en-US"/>
              </w:rPr>
              <w:t>RW</w:t>
            </w:r>
          </w:p>
        </w:tc>
        <w:tc>
          <w:tcPr>
            <w:tcW w:w="572" w:type="dxa"/>
          </w:tcPr>
          <w:p w14:paraId="2AC89300" w14:textId="77777777" w:rsidR="00326EDD" w:rsidRPr="007E6AEE" w:rsidRDefault="00326EDD" w:rsidP="00326EDD">
            <w:pPr>
              <w:rPr>
                <w:sz w:val="18"/>
                <w:lang w:eastAsia="en-US"/>
              </w:rPr>
            </w:pPr>
            <w:r w:rsidRPr="007E6AEE">
              <w:rPr>
                <w:sz w:val="18"/>
                <w:lang w:eastAsia="en-US"/>
              </w:rPr>
              <w:t>M</w:t>
            </w:r>
          </w:p>
        </w:tc>
        <w:tc>
          <w:tcPr>
            <w:tcW w:w="3544" w:type="dxa"/>
          </w:tcPr>
          <w:p w14:paraId="6BBC3081" w14:textId="77777777" w:rsidR="00326EDD" w:rsidRPr="007E6AEE" w:rsidRDefault="00326EDD">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tc>
      </w:tr>
      <w:tr w:rsidR="00326EDD" w:rsidRPr="007E6AEE" w14:paraId="5AC843B6" w14:textId="77777777" w:rsidTr="004129D5">
        <w:trPr>
          <w:cnfStyle w:val="000000100000" w:firstRow="0" w:lastRow="0" w:firstColumn="0" w:lastColumn="0" w:oddVBand="0" w:evenVBand="0" w:oddHBand="1" w:evenHBand="0" w:firstRowFirstColumn="0" w:firstRowLastColumn="0" w:lastRowFirstColumn="0" w:lastRowLastColumn="0"/>
        </w:trPr>
        <w:tc>
          <w:tcPr>
            <w:tcW w:w="1980" w:type="dxa"/>
          </w:tcPr>
          <w:p w14:paraId="13F50485" w14:textId="77777777" w:rsidR="00326EDD" w:rsidRPr="007E6AEE" w:rsidRDefault="00326EDD" w:rsidP="00326EDD">
            <w:pPr>
              <w:rPr>
                <w:sz w:val="18"/>
                <w:lang w:eastAsia="en-US"/>
              </w:rPr>
            </w:pPr>
            <w:r w:rsidRPr="007E6AEE">
              <w:rPr>
                <w:sz w:val="18"/>
                <w:lang w:eastAsia="en-US"/>
              </w:rPr>
              <w:t>connection-end-point</w:t>
            </w:r>
          </w:p>
        </w:tc>
        <w:tc>
          <w:tcPr>
            <w:tcW w:w="3544" w:type="dxa"/>
          </w:tcPr>
          <w:p w14:paraId="39BB2B99" w14:textId="314DAE38" w:rsidR="00326EDD" w:rsidRPr="007E6AEE" w:rsidRDefault="00326EDD" w:rsidP="00326EDD">
            <w:pPr>
              <w:rPr>
                <w:sz w:val="18"/>
                <w:lang w:eastAsia="en-US"/>
              </w:rPr>
            </w:pPr>
            <w:r w:rsidRPr="007E6AEE">
              <w:rPr>
                <w:sz w:val="18"/>
                <w:lang w:eastAsia="en-US"/>
              </w:rPr>
              <w:t>List {</w:t>
            </w:r>
            <w:r w:rsidRPr="007E6AEE">
              <w:rPr>
                <w:b/>
                <w:i/>
                <w:color w:val="0033CC"/>
                <w:sz w:val="18"/>
                <w:lang w:eastAsia="en-US"/>
              </w:rPr>
              <w:t xml:space="preserve"> </w:t>
            </w:r>
            <w:r w:rsidRPr="007E6AEE">
              <w:rPr>
                <w:bCs/>
                <w:i/>
                <w:color w:val="0033CC"/>
                <w:sz w:val="18"/>
                <w:lang w:eastAsia="en-US"/>
              </w:rPr>
              <w:t>connection-end-point</w:t>
            </w:r>
            <w:r w:rsidRPr="007E6AEE">
              <w:rPr>
                <w:b/>
                <w:i/>
                <w:color w:val="0033CC"/>
                <w:sz w:val="18"/>
                <w:lang w:eastAsia="en-US"/>
              </w:rPr>
              <w:t xml:space="preserve"> </w:t>
            </w:r>
            <w:r w:rsidRPr="007E6AEE">
              <w:rPr>
                <w:sz w:val="18"/>
                <w:lang w:eastAsia="en-US"/>
              </w:rPr>
              <w:t>}</w:t>
            </w:r>
          </w:p>
        </w:tc>
        <w:tc>
          <w:tcPr>
            <w:tcW w:w="850" w:type="dxa"/>
          </w:tcPr>
          <w:p w14:paraId="5C8458C8" w14:textId="77777777" w:rsidR="00326EDD" w:rsidRPr="007E6AEE" w:rsidRDefault="00326EDD" w:rsidP="00326EDD">
            <w:pPr>
              <w:rPr>
                <w:sz w:val="18"/>
                <w:lang w:eastAsia="en-US"/>
              </w:rPr>
            </w:pPr>
            <w:r w:rsidRPr="007E6AEE">
              <w:rPr>
                <w:sz w:val="18"/>
                <w:lang w:eastAsia="en-US"/>
              </w:rPr>
              <w:t>RO</w:t>
            </w:r>
          </w:p>
        </w:tc>
        <w:tc>
          <w:tcPr>
            <w:tcW w:w="572" w:type="dxa"/>
          </w:tcPr>
          <w:p w14:paraId="5C4EE671" w14:textId="77777777" w:rsidR="00326EDD" w:rsidRPr="007E6AEE" w:rsidRDefault="00326EDD" w:rsidP="00326EDD">
            <w:pPr>
              <w:rPr>
                <w:sz w:val="18"/>
                <w:lang w:eastAsia="en-US"/>
              </w:rPr>
            </w:pPr>
            <w:r w:rsidRPr="007E6AEE">
              <w:rPr>
                <w:sz w:val="18"/>
                <w:lang w:eastAsia="en-US"/>
              </w:rPr>
              <w:t>M</w:t>
            </w:r>
          </w:p>
        </w:tc>
        <w:tc>
          <w:tcPr>
            <w:tcW w:w="3544" w:type="dxa"/>
          </w:tcPr>
          <w:p w14:paraId="5D792310" w14:textId="77777777" w:rsidR="00326EDD" w:rsidRPr="007E6AEE" w:rsidRDefault="00326EDD">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378A96CF" w14:textId="0282A181" w:rsidR="00C050F7" w:rsidRPr="007E6AEE" w:rsidRDefault="00147A97">
            <w:pPr>
              <w:numPr>
                <w:ilvl w:val="0"/>
                <w:numId w:val="10"/>
              </w:numPr>
              <w:spacing w:after="0"/>
              <w:ind w:left="144" w:hanging="144"/>
              <w:contextualSpacing/>
              <w:rPr>
                <w:sz w:val="18"/>
                <w:lang w:eastAsia="en-US"/>
              </w:rPr>
            </w:pPr>
            <w:r w:rsidRPr="007E6AEE">
              <w:rPr>
                <w:iCs/>
                <w:sz w:val="18"/>
                <w:lang w:eastAsia="en-US"/>
              </w:rPr>
              <w:t xml:space="preserve">List of CEPs of the connectivity service top-level connection </w:t>
            </w:r>
            <w:r w:rsidR="00CF1AB7" w:rsidRPr="007E6AEE">
              <w:rPr>
                <w:iCs/>
                <w:sz w:val="18"/>
                <w:lang w:eastAsia="en-US"/>
              </w:rPr>
              <w:t xml:space="preserve">at the same layer and qualifier than the CS </w:t>
            </w:r>
            <w:r w:rsidRPr="007E6AEE">
              <w:rPr>
                <w:iCs/>
                <w:sz w:val="18"/>
                <w:lang w:eastAsia="en-US"/>
              </w:rPr>
              <w:t xml:space="preserve">that are instantiated over the </w:t>
            </w:r>
            <w:r w:rsidR="0042347F" w:rsidRPr="007E6AEE">
              <w:rPr>
                <w:iCs/>
                <w:sz w:val="18"/>
                <w:lang w:eastAsia="en-US"/>
              </w:rPr>
              <w:t>NEP that the CSEP SIP is bound to</w:t>
            </w:r>
            <w:r w:rsidR="003733AE" w:rsidRPr="007E6AEE">
              <w:rPr>
                <w:iCs/>
                <w:sz w:val="18"/>
                <w:lang w:eastAsia="en-US"/>
              </w:rPr>
              <w:t xml:space="preserve"> (the CEPs of the immediate top-connection)</w:t>
            </w:r>
            <w:r w:rsidR="0042347F" w:rsidRPr="007E6AEE">
              <w:rPr>
                <w:iCs/>
                <w:sz w:val="18"/>
                <w:lang w:eastAsia="en-US"/>
              </w:rPr>
              <w:t>.</w:t>
            </w:r>
            <w:r w:rsidR="005D1319" w:rsidRPr="007E6AEE">
              <w:rPr>
                <w:iCs/>
                <w:sz w:val="18"/>
                <w:lang w:eastAsia="en-US"/>
              </w:rPr>
              <w:t xml:space="preserve"> [</w:t>
            </w:r>
            <w:r w:rsidR="005D1319" w:rsidRPr="007E6AEE">
              <w:rPr>
                <w:i/>
                <w:sz w:val="18"/>
                <w:lang w:eastAsia="en-US"/>
              </w:rPr>
              <w:t>Note this RIA only considers a single immediate top-connection</w:t>
            </w:r>
            <w:r w:rsidR="001F25C8" w:rsidRPr="007E6AEE">
              <w:rPr>
                <w:i/>
                <w:sz w:val="18"/>
                <w:lang w:eastAsia="en-US"/>
              </w:rPr>
              <w:t>, so there is only one CEP for each CSEP</w:t>
            </w:r>
            <w:r w:rsidR="005D1319" w:rsidRPr="007E6AEE">
              <w:rPr>
                <w:iCs/>
                <w:sz w:val="18"/>
                <w:lang w:eastAsia="en-US"/>
              </w:rPr>
              <w:t>]</w:t>
            </w:r>
          </w:p>
        </w:tc>
      </w:tr>
      <w:tr w:rsidR="00057645" w:rsidRPr="007E6AEE" w14:paraId="2CFBE501" w14:textId="77777777" w:rsidTr="004129D5">
        <w:tc>
          <w:tcPr>
            <w:tcW w:w="1980" w:type="dxa"/>
          </w:tcPr>
          <w:p w14:paraId="094365C8" w14:textId="7367A45B" w:rsidR="00057645" w:rsidRPr="007E6AEE" w:rsidRDefault="00057645" w:rsidP="00057645">
            <w:pPr>
              <w:rPr>
                <w:sz w:val="18"/>
                <w:lang w:eastAsia="en-US"/>
              </w:rPr>
            </w:pPr>
            <w:r w:rsidRPr="007E6AEE">
              <w:rPr>
                <w:sz w:val="18"/>
                <w:lang w:eastAsia="en-US"/>
              </w:rPr>
              <w:t>profile</w:t>
            </w:r>
          </w:p>
        </w:tc>
        <w:tc>
          <w:tcPr>
            <w:tcW w:w="3544" w:type="dxa"/>
          </w:tcPr>
          <w:p w14:paraId="79A4599B" w14:textId="6A19238D" w:rsidR="00057645" w:rsidRPr="007E6AEE" w:rsidRDefault="00057645" w:rsidP="00057645">
            <w:pPr>
              <w:rPr>
                <w:sz w:val="18"/>
                <w:lang w:eastAsia="en-US"/>
              </w:rPr>
            </w:pPr>
            <w:r w:rsidRPr="007E6AEE">
              <w:rPr>
                <w:sz w:val="18"/>
                <w:lang w:eastAsia="en-US"/>
              </w:rPr>
              <w:t>List of profile uuid refs</w:t>
            </w:r>
          </w:p>
        </w:tc>
        <w:tc>
          <w:tcPr>
            <w:tcW w:w="850" w:type="dxa"/>
          </w:tcPr>
          <w:p w14:paraId="310E991A" w14:textId="06CE3DBF" w:rsidR="00057645" w:rsidRPr="007E6AEE" w:rsidRDefault="00057645" w:rsidP="00057645">
            <w:pPr>
              <w:rPr>
                <w:sz w:val="18"/>
                <w:lang w:eastAsia="en-US"/>
              </w:rPr>
            </w:pPr>
            <w:r w:rsidRPr="007E6AEE">
              <w:rPr>
                <w:sz w:val="18"/>
                <w:lang w:eastAsia="en-US"/>
              </w:rPr>
              <w:t>RW</w:t>
            </w:r>
          </w:p>
        </w:tc>
        <w:tc>
          <w:tcPr>
            <w:tcW w:w="572" w:type="dxa"/>
          </w:tcPr>
          <w:p w14:paraId="181455C9" w14:textId="01139E3D" w:rsidR="00057645" w:rsidRPr="007E6AEE" w:rsidRDefault="00057645" w:rsidP="00057645">
            <w:pPr>
              <w:rPr>
                <w:sz w:val="18"/>
                <w:lang w:eastAsia="en-US"/>
              </w:rPr>
            </w:pPr>
            <w:r w:rsidRPr="007E6AEE">
              <w:rPr>
                <w:sz w:val="18"/>
                <w:lang w:eastAsia="en-US"/>
              </w:rPr>
              <w:t>C</w:t>
            </w:r>
          </w:p>
        </w:tc>
        <w:tc>
          <w:tcPr>
            <w:tcW w:w="3544" w:type="dxa"/>
          </w:tcPr>
          <w:p w14:paraId="68AA4294" w14:textId="0D7DCB08" w:rsidR="00057645" w:rsidRPr="007E6AEE" w:rsidRDefault="00057645">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w:t>
            </w:r>
            <w:r w:rsidR="005C6339" w:rsidRPr="007E6AEE">
              <w:rPr>
                <w:i/>
                <w:iCs/>
                <w:sz w:val="18"/>
                <w:lang w:eastAsia="en-US"/>
              </w:rPr>
              <w:t>client</w:t>
            </w:r>
          </w:p>
          <w:p w14:paraId="280626A5" w14:textId="74B2C125" w:rsidR="00057645" w:rsidRPr="007E6AEE" w:rsidRDefault="005C6339">
            <w:pPr>
              <w:numPr>
                <w:ilvl w:val="0"/>
                <w:numId w:val="10"/>
              </w:numPr>
              <w:spacing w:after="0"/>
              <w:ind w:left="144" w:hanging="144"/>
              <w:contextualSpacing/>
              <w:rPr>
                <w:sz w:val="18"/>
                <w:lang w:eastAsia="en-US"/>
              </w:rPr>
            </w:pPr>
            <w:r w:rsidRPr="007E6AEE">
              <w:rPr>
                <w:sz w:val="18"/>
                <w:lang w:eastAsia="en-US"/>
              </w:rPr>
              <w:t>Selected profile</w:t>
            </w:r>
            <w:r w:rsidR="00ED54F3" w:rsidRPr="007E6AEE">
              <w:rPr>
                <w:sz w:val="18"/>
                <w:lang w:eastAsia="en-US"/>
              </w:rPr>
              <w:t>(s)</w:t>
            </w:r>
            <w:r w:rsidRPr="007E6AEE">
              <w:rPr>
                <w:sz w:val="18"/>
                <w:lang w:eastAsia="en-US"/>
              </w:rPr>
              <w:t xml:space="preserve"> </w:t>
            </w:r>
            <w:r w:rsidR="00ED54F3" w:rsidRPr="007E6AEE">
              <w:rPr>
                <w:sz w:val="18"/>
                <w:lang w:eastAsia="en-US"/>
              </w:rPr>
              <w:t>that</w:t>
            </w:r>
            <w:r w:rsidRPr="007E6AEE">
              <w:rPr>
                <w:sz w:val="18"/>
                <w:lang w:eastAsia="en-US"/>
              </w:rPr>
              <w:t xml:space="preserve"> apply to </w:t>
            </w:r>
            <w:r w:rsidR="00ED54F3" w:rsidRPr="007E6AEE">
              <w:rPr>
                <w:sz w:val="18"/>
                <w:lang w:eastAsia="en-US"/>
              </w:rPr>
              <w:t xml:space="preserve">bidirectional </w:t>
            </w:r>
            <w:r w:rsidRPr="007E6AEE">
              <w:rPr>
                <w:sz w:val="18"/>
                <w:lang w:eastAsia="en-US"/>
              </w:rPr>
              <w:t>CSEPs.</w:t>
            </w:r>
          </w:p>
          <w:p w14:paraId="5F2BC39A" w14:textId="0F0561A2" w:rsidR="005C6339" w:rsidRPr="007E6AEE" w:rsidRDefault="005C6339">
            <w:pPr>
              <w:numPr>
                <w:ilvl w:val="0"/>
                <w:numId w:val="10"/>
              </w:numPr>
              <w:spacing w:after="0"/>
              <w:ind w:left="144" w:hanging="144"/>
              <w:contextualSpacing/>
              <w:rPr>
                <w:sz w:val="18"/>
                <w:lang w:eastAsia="en-US"/>
              </w:rPr>
            </w:pPr>
            <w:r w:rsidRPr="007E6AEE">
              <w:rPr>
                <w:sz w:val="18"/>
                <w:lang w:eastAsia="en-US"/>
              </w:rPr>
              <w:t>Depends on the Layer and Use Case.</w:t>
            </w:r>
          </w:p>
        </w:tc>
      </w:tr>
      <w:tr w:rsidR="00057645" w:rsidRPr="007E6AEE" w14:paraId="7694206A" w14:textId="77777777" w:rsidTr="004129D5">
        <w:trPr>
          <w:cnfStyle w:val="000000100000" w:firstRow="0" w:lastRow="0" w:firstColumn="0" w:lastColumn="0" w:oddVBand="0" w:evenVBand="0" w:oddHBand="1" w:evenHBand="0" w:firstRowFirstColumn="0" w:firstRowLastColumn="0" w:lastRowFirstColumn="0" w:lastRowLastColumn="0"/>
        </w:trPr>
        <w:tc>
          <w:tcPr>
            <w:tcW w:w="1980" w:type="dxa"/>
          </w:tcPr>
          <w:p w14:paraId="043A516B" w14:textId="2E654161" w:rsidR="00057645" w:rsidRPr="007E6AEE" w:rsidRDefault="00057645" w:rsidP="00057645">
            <w:pPr>
              <w:rPr>
                <w:sz w:val="18"/>
                <w:lang w:eastAsia="en-US"/>
              </w:rPr>
            </w:pPr>
            <w:r w:rsidRPr="007E6AEE">
              <w:rPr>
                <w:sz w:val="18"/>
                <w:lang w:eastAsia="en-US"/>
              </w:rPr>
              <w:t>sink-profile</w:t>
            </w:r>
          </w:p>
        </w:tc>
        <w:tc>
          <w:tcPr>
            <w:tcW w:w="3544" w:type="dxa"/>
          </w:tcPr>
          <w:p w14:paraId="4C522A2C" w14:textId="7D8A0565" w:rsidR="00057645" w:rsidRPr="007E6AEE" w:rsidRDefault="00057645" w:rsidP="00057645">
            <w:pPr>
              <w:rPr>
                <w:sz w:val="18"/>
                <w:lang w:eastAsia="en-US"/>
              </w:rPr>
            </w:pPr>
            <w:r w:rsidRPr="007E6AEE">
              <w:rPr>
                <w:sz w:val="18"/>
                <w:lang w:eastAsia="en-US"/>
              </w:rPr>
              <w:t>List of profile uuid refs</w:t>
            </w:r>
          </w:p>
        </w:tc>
        <w:tc>
          <w:tcPr>
            <w:tcW w:w="850" w:type="dxa"/>
          </w:tcPr>
          <w:p w14:paraId="0728AB96" w14:textId="0AC4083D" w:rsidR="00057645" w:rsidRPr="007E6AEE" w:rsidRDefault="00057645" w:rsidP="00057645">
            <w:pPr>
              <w:rPr>
                <w:sz w:val="18"/>
                <w:lang w:eastAsia="en-US"/>
              </w:rPr>
            </w:pPr>
            <w:r w:rsidRPr="007E6AEE">
              <w:rPr>
                <w:sz w:val="18"/>
                <w:lang w:eastAsia="en-US"/>
              </w:rPr>
              <w:t>RW</w:t>
            </w:r>
          </w:p>
        </w:tc>
        <w:tc>
          <w:tcPr>
            <w:tcW w:w="572" w:type="dxa"/>
          </w:tcPr>
          <w:p w14:paraId="3E4B458D" w14:textId="51B0BEE3" w:rsidR="00057645" w:rsidRPr="007E6AEE" w:rsidRDefault="00057645" w:rsidP="00057645">
            <w:pPr>
              <w:rPr>
                <w:sz w:val="18"/>
                <w:lang w:eastAsia="en-US"/>
              </w:rPr>
            </w:pPr>
            <w:r w:rsidRPr="007E6AEE">
              <w:rPr>
                <w:sz w:val="18"/>
                <w:lang w:eastAsia="en-US"/>
              </w:rPr>
              <w:t>C</w:t>
            </w:r>
          </w:p>
        </w:tc>
        <w:tc>
          <w:tcPr>
            <w:tcW w:w="3544" w:type="dxa"/>
          </w:tcPr>
          <w:p w14:paraId="0497FA43" w14:textId="593BBB21" w:rsidR="00057645" w:rsidRPr="007E6AEE" w:rsidRDefault="00057645">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w:t>
            </w:r>
            <w:r w:rsidR="005C6339" w:rsidRPr="007E6AEE">
              <w:rPr>
                <w:i/>
                <w:iCs/>
                <w:sz w:val="18"/>
                <w:lang w:eastAsia="en-US"/>
              </w:rPr>
              <w:t>client</w:t>
            </w:r>
          </w:p>
          <w:p w14:paraId="5568901D" w14:textId="70C85836" w:rsidR="00ED54F3" w:rsidRPr="007E6AEE" w:rsidRDefault="00ED54F3">
            <w:pPr>
              <w:numPr>
                <w:ilvl w:val="0"/>
                <w:numId w:val="10"/>
              </w:numPr>
              <w:spacing w:after="0"/>
              <w:ind w:left="144" w:hanging="144"/>
              <w:contextualSpacing/>
              <w:rPr>
                <w:sz w:val="18"/>
                <w:lang w:eastAsia="en-US"/>
              </w:rPr>
            </w:pPr>
            <w:r w:rsidRPr="007E6AEE">
              <w:rPr>
                <w:sz w:val="18"/>
                <w:lang w:eastAsia="en-US"/>
              </w:rPr>
              <w:t>Selected p</w:t>
            </w:r>
            <w:r w:rsidR="00057645" w:rsidRPr="007E6AEE">
              <w:rPr>
                <w:sz w:val="18"/>
                <w:lang w:eastAsia="en-US"/>
              </w:rPr>
              <w:t>rofile</w:t>
            </w:r>
            <w:r w:rsidRPr="007E6AEE">
              <w:rPr>
                <w:sz w:val="18"/>
                <w:lang w:eastAsia="en-US"/>
              </w:rPr>
              <w:t>(</w:t>
            </w:r>
            <w:r w:rsidR="00057645" w:rsidRPr="007E6AEE">
              <w:rPr>
                <w:sz w:val="18"/>
                <w:lang w:eastAsia="en-US"/>
              </w:rPr>
              <w:t>s</w:t>
            </w:r>
            <w:r w:rsidRPr="007E6AEE">
              <w:rPr>
                <w:sz w:val="18"/>
                <w:lang w:eastAsia="en-US"/>
              </w:rPr>
              <w:t>)</w:t>
            </w:r>
            <w:r w:rsidR="00057645" w:rsidRPr="007E6AEE">
              <w:rPr>
                <w:sz w:val="18"/>
                <w:lang w:eastAsia="en-US"/>
              </w:rPr>
              <w:t xml:space="preserve"> that apply </w:t>
            </w:r>
            <w:r w:rsidRPr="007E6AEE">
              <w:rPr>
                <w:sz w:val="18"/>
                <w:lang w:eastAsia="en-US"/>
              </w:rPr>
              <w:t>to Sink CSEPs</w:t>
            </w:r>
          </w:p>
          <w:p w14:paraId="68B80491" w14:textId="186BAF42" w:rsidR="00057645" w:rsidRPr="007E6AEE" w:rsidRDefault="00ED54F3">
            <w:pPr>
              <w:numPr>
                <w:ilvl w:val="0"/>
                <w:numId w:val="10"/>
              </w:numPr>
              <w:spacing w:after="0"/>
              <w:ind w:left="144" w:hanging="144"/>
              <w:contextualSpacing/>
              <w:rPr>
                <w:sz w:val="18"/>
                <w:lang w:eastAsia="en-US"/>
              </w:rPr>
            </w:pPr>
            <w:r w:rsidRPr="007E6AEE">
              <w:rPr>
                <w:sz w:val="18"/>
                <w:lang w:eastAsia="en-US"/>
              </w:rPr>
              <w:t>Depends on the Layer and Use Case.</w:t>
            </w:r>
          </w:p>
        </w:tc>
      </w:tr>
      <w:tr w:rsidR="00057645" w:rsidRPr="007E6AEE" w14:paraId="6D215655" w14:textId="77777777" w:rsidTr="004129D5">
        <w:tc>
          <w:tcPr>
            <w:tcW w:w="1980" w:type="dxa"/>
          </w:tcPr>
          <w:p w14:paraId="536881CA" w14:textId="32236C89" w:rsidR="00057645" w:rsidRPr="007E6AEE" w:rsidRDefault="00057645" w:rsidP="00057645">
            <w:pPr>
              <w:rPr>
                <w:sz w:val="18"/>
                <w:lang w:eastAsia="en-US"/>
              </w:rPr>
            </w:pPr>
            <w:r w:rsidRPr="007E6AEE">
              <w:rPr>
                <w:sz w:val="18"/>
                <w:lang w:eastAsia="en-US"/>
              </w:rPr>
              <w:t>source-profile</w:t>
            </w:r>
          </w:p>
        </w:tc>
        <w:tc>
          <w:tcPr>
            <w:tcW w:w="3544" w:type="dxa"/>
          </w:tcPr>
          <w:p w14:paraId="6B48170B" w14:textId="1407937F" w:rsidR="00057645" w:rsidRPr="007E6AEE" w:rsidRDefault="00057645" w:rsidP="00057645">
            <w:pPr>
              <w:rPr>
                <w:sz w:val="18"/>
                <w:lang w:eastAsia="en-US"/>
              </w:rPr>
            </w:pPr>
            <w:r w:rsidRPr="007E6AEE">
              <w:rPr>
                <w:sz w:val="18"/>
                <w:lang w:eastAsia="en-US"/>
              </w:rPr>
              <w:t>List of profile uuid refs</w:t>
            </w:r>
          </w:p>
        </w:tc>
        <w:tc>
          <w:tcPr>
            <w:tcW w:w="850" w:type="dxa"/>
          </w:tcPr>
          <w:p w14:paraId="47A8FA14" w14:textId="7541A94D" w:rsidR="00057645" w:rsidRPr="007E6AEE" w:rsidRDefault="00057645" w:rsidP="00057645">
            <w:pPr>
              <w:rPr>
                <w:sz w:val="18"/>
                <w:lang w:eastAsia="en-US"/>
              </w:rPr>
            </w:pPr>
            <w:r w:rsidRPr="007E6AEE">
              <w:rPr>
                <w:sz w:val="18"/>
                <w:lang w:eastAsia="en-US"/>
              </w:rPr>
              <w:t>RW</w:t>
            </w:r>
          </w:p>
        </w:tc>
        <w:tc>
          <w:tcPr>
            <w:tcW w:w="572" w:type="dxa"/>
          </w:tcPr>
          <w:p w14:paraId="388EBF7C" w14:textId="2B6DA11F" w:rsidR="00057645" w:rsidRPr="007E6AEE" w:rsidRDefault="00057645" w:rsidP="00057645">
            <w:pPr>
              <w:rPr>
                <w:sz w:val="18"/>
                <w:lang w:eastAsia="en-US"/>
              </w:rPr>
            </w:pPr>
            <w:r w:rsidRPr="007E6AEE">
              <w:rPr>
                <w:sz w:val="18"/>
                <w:lang w:eastAsia="en-US"/>
              </w:rPr>
              <w:t>C</w:t>
            </w:r>
          </w:p>
        </w:tc>
        <w:tc>
          <w:tcPr>
            <w:tcW w:w="3544" w:type="dxa"/>
          </w:tcPr>
          <w:p w14:paraId="4FF807FA" w14:textId="77777777" w:rsidR="00ED54F3" w:rsidRPr="007E6AEE" w:rsidRDefault="00ED54F3">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tapi-client</w:t>
            </w:r>
          </w:p>
          <w:p w14:paraId="7956EA0B" w14:textId="7BF5F00A" w:rsidR="00ED54F3" w:rsidRPr="007E6AEE" w:rsidRDefault="00ED54F3">
            <w:pPr>
              <w:numPr>
                <w:ilvl w:val="0"/>
                <w:numId w:val="10"/>
              </w:numPr>
              <w:spacing w:after="0"/>
              <w:ind w:left="144" w:hanging="144"/>
              <w:contextualSpacing/>
              <w:rPr>
                <w:sz w:val="18"/>
                <w:lang w:eastAsia="en-US"/>
              </w:rPr>
            </w:pPr>
            <w:r w:rsidRPr="007E6AEE">
              <w:rPr>
                <w:sz w:val="18"/>
                <w:lang w:eastAsia="en-US"/>
              </w:rPr>
              <w:t>Selected profile(s) that apply to Source CSEPs</w:t>
            </w:r>
          </w:p>
          <w:p w14:paraId="5754D94D" w14:textId="165D9B3D" w:rsidR="00057645" w:rsidRPr="007E6AEE" w:rsidRDefault="00ED54F3">
            <w:pPr>
              <w:numPr>
                <w:ilvl w:val="0"/>
                <w:numId w:val="10"/>
              </w:numPr>
              <w:spacing w:after="0"/>
              <w:ind w:left="144" w:hanging="144"/>
              <w:contextualSpacing/>
              <w:rPr>
                <w:sz w:val="18"/>
                <w:lang w:eastAsia="en-US"/>
              </w:rPr>
            </w:pPr>
            <w:r w:rsidRPr="007E6AEE">
              <w:rPr>
                <w:sz w:val="18"/>
                <w:lang w:eastAsia="en-US"/>
              </w:rPr>
              <w:t>Depends on the Layer and Use Case.</w:t>
            </w:r>
          </w:p>
        </w:tc>
      </w:tr>
      <w:tr w:rsidR="007C2207" w:rsidRPr="007E6AEE" w14:paraId="5D0BDE74" w14:textId="77777777" w:rsidTr="004129D5">
        <w:trPr>
          <w:cnfStyle w:val="000000100000" w:firstRow="0" w:lastRow="0" w:firstColumn="0" w:lastColumn="0" w:oddVBand="0" w:evenVBand="0" w:oddHBand="1" w:evenHBand="0" w:firstRowFirstColumn="0" w:firstRowLastColumn="0" w:lastRowFirstColumn="0" w:lastRowLastColumn="0"/>
        </w:trPr>
        <w:tc>
          <w:tcPr>
            <w:tcW w:w="1980" w:type="dxa"/>
          </w:tcPr>
          <w:p w14:paraId="0B240AB2" w14:textId="04AD629D" w:rsidR="007C2207" w:rsidRPr="007E6AEE" w:rsidRDefault="007C2207" w:rsidP="00057645">
            <w:pPr>
              <w:rPr>
                <w:sz w:val="18"/>
                <w:lang w:eastAsia="en-US"/>
              </w:rPr>
            </w:pPr>
            <w:r w:rsidRPr="007E6AEE">
              <w:rPr>
                <w:sz w:val="18"/>
                <w:lang w:eastAsia="en-US"/>
              </w:rPr>
              <w:t>protecting-connectivity-service-end-point</w:t>
            </w:r>
          </w:p>
        </w:tc>
        <w:tc>
          <w:tcPr>
            <w:tcW w:w="3544" w:type="dxa"/>
          </w:tcPr>
          <w:p w14:paraId="00BAFE53" w14:textId="744BEBE6" w:rsidR="007C2207" w:rsidRPr="007E6AEE" w:rsidRDefault="00C5572D" w:rsidP="00057645">
            <w:pPr>
              <w:rPr>
                <w:sz w:val="18"/>
                <w:lang w:eastAsia="en-US"/>
              </w:rPr>
            </w:pPr>
            <w:r w:rsidRPr="007E6AEE">
              <w:rPr>
                <w:sz w:val="18"/>
                <w:lang w:eastAsia="en-US"/>
              </w:rPr>
              <w:t xml:space="preserve">Used by both </w:t>
            </w:r>
            <w:r w:rsidR="00941EB2" w:rsidRPr="007E6AEE">
              <w:rPr>
                <w:sz w:val="18"/>
                <w:lang w:eastAsia="en-US"/>
              </w:rPr>
              <w:t xml:space="preserve">unprotected </w:t>
            </w:r>
            <w:r w:rsidR="007C2207" w:rsidRPr="007E6AEE">
              <w:rPr>
                <w:sz w:val="18"/>
                <w:lang w:eastAsia="en-US"/>
              </w:rPr>
              <w:t>CSEP (CS uuid and CSEP local id)</w:t>
            </w:r>
            <w:r w:rsidR="00941EB2" w:rsidRPr="007E6AEE">
              <w:rPr>
                <w:sz w:val="18"/>
                <w:lang w:eastAsia="en-US"/>
              </w:rPr>
              <w:t xml:space="preserve"> in a protection scheme</w:t>
            </w:r>
          </w:p>
        </w:tc>
        <w:tc>
          <w:tcPr>
            <w:tcW w:w="850" w:type="dxa"/>
          </w:tcPr>
          <w:p w14:paraId="20BB5759" w14:textId="1C0FD5CA" w:rsidR="007C2207" w:rsidRPr="007E6AEE" w:rsidRDefault="007C2207" w:rsidP="00057645">
            <w:pPr>
              <w:rPr>
                <w:sz w:val="18"/>
                <w:lang w:eastAsia="en-US"/>
              </w:rPr>
            </w:pPr>
            <w:r w:rsidRPr="007E6AEE">
              <w:rPr>
                <w:sz w:val="18"/>
                <w:lang w:eastAsia="en-US"/>
              </w:rPr>
              <w:t>RW</w:t>
            </w:r>
          </w:p>
        </w:tc>
        <w:tc>
          <w:tcPr>
            <w:tcW w:w="572" w:type="dxa"/>
          </w:tcPr>
          <w:p w14:paraId="4E12B6B7" w14:textId="26896B18" w:rsidR="007C2207" w:rsidRPr="007E6AEE" w:rsidRDefault="007C2207" w:rsidP="00057645">
            <w:pPr>
              <w:rPr>
                <w:sz w:val="18"/>
                <w:lang w:eastAsia="en-US"/>
              </w:rPr>
            </w:pPr>
            <w:r w:rsidRPr="007E6AEE">
              <w:rPr>
                <w:sz w:val="18"/>
                <w:lang w:eastAsia="en-US"/>
              </w:rPr>
              <w:t>C</w:t>
            </w:r>
          </w:p>
        </w:tc>
        <w:tc>
          <w:tcPr>
            <w:tcW w:w="3544" w:type="dxa"/>
          </w:tcPr>
          <w:p w14:paraId="4A1B0769" w14:textId="77777777" w:rsidR="008519FB" w:rsidRPr="007E6AEE" w:rsidRDefault="008519FB">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tapi-client</w:t>
            </w:r>
          </w:p>
          <w:p w14:paraId="37636B47" w14:textId="77777777" w:rsidR="007C2207" w:rsidRPr="007E6AEE" w:rsidRDefault="008519FB">
            <w:pPr>
              <w:numPr>
                <w:ilvl w:val="0"/>
                <w:numId w:val="10"/>
              </w:numPr>
              <w:spacing w:after="0"/>
              <w:ind w:left="144" w:hanging="144"/>
              <w:contextualSpacing/>
              <w:rPr>
                <w:sz w:val="18"/>
                <w:lang w:eastAsia="en-US"/>
              </w:rPr>
            </w:pPr>
            <w:r w:rsidRPr="007E6AEE">
              <w:rPr>
                <w:sz w:val="18"/>
                <w:lang w:eastAsia="en-US"/>
              </w:rPr>
              <w:t>Depends on the Layer and Use Case.</w:t>
            </w:r>
          </w:p>
          <w:p w14:paraId="3EF87777" w14:textId="6806401C" w:rsidR="00941EB2" w:rsidRPr="007E6AEE" w:rsidRDefault="00941EB2">
            <w:pPr>
              <w:numPr>
                <w:ilvl w:val="0"/>
                <w:numId w:val="10"/>
              </w:numPr>
              <w:spacing w:after="0"/>
              <w:ind w:left="144" w:hanging="144"/>
              <w:contextualSpacing/>
              <w:rPr>
                <w:sz w:val="18"/>
                <w:lang w:eastAsia="en-US"/>
              </w:rPr>
            </w:pPr>
            <w:r w:rsidRPr="007E6AEE">
              <w:rPr>
                <w:sz w:val="18"/>
                <w:lang w:eastAsia="en-US"/>
              </w:rPr>
              <w:t>Optional in UC5d and relevant with complex</w:t>
            </w:r>
            <w:r w:rsidR="0087441F" w:rsidRPr="007E6AEE">
              <w:rPr>
                <w:sz w:val="18"/>
                <w:lang w:eastAsia="en-US"/>
              </w:rPr>
              <w:t xml:space="preserve"> CS such as</w:t>
            </w:r>
            <w:r w:rsidRPr="007E6AEE">
              <w:rPr>
                <w:sz w:val="18"/>
                <w:lang w:eastAsia="en-US"/>
              </w:rPr>
              <w:t xml:space="preserve"> 4-ended CS</w:t>
            </w:r>
            <w:r w:rsidR="0087441F" w:rsidRPr="007E6AEE">
              <w:rPr>
                <w:sz w:val="18"/>
                <w:lang w:eastAsia="en-US"/>
              </w:rPr>
              <w:t>.</w:t>
            </w:r>
          </w:p>
        </w:tc>
      </w:tr>
      <w:tr w:rsidR="00AB3A42" w:rsidRPr="007E6AEE" w14:paraId="7AD0DCC4" w14:textId="77777777" w:rsidTr="004129D5">
        <w:tc>
          <w:tcPr>
            <w:tcW w:w="1980" w:type="dxa"/>
          </w:tcPr>
          <w:p w14:paraId="68180A92" w14:textId="359C3600" w:rsidR="00AB3A42" w:rsidRPr="007E6AEE" w:rsidRDefault="00AB3A42" w:rsidP="00AB3A42">
            <w:pPr>
              <w:rPr>
                <w:sz w:val="18"/>
                <w:lang w:eastAsia="en-US"/>
              </w:rPr>
            </w:pPr>
            <w:r w:rsidRPr="007E6AEE">
              <w:rPr>
                <w:sz w:val="18"/>
                <w:lang w:eastAsia="en-US"/>
              </w:rPr>
              <w:lastRenderedPageBreak/>
              <w:t>peer-fwd-connectivity-service-end-point</w:t>
            </w:r>
          </w:p>
        </w:tc>
        <w:tc>
          <w:tcPr>
            <w:tcW w:w="3544" w:type="dxa"/>
          </w:tcPr>
          <w:p w14:paraId="7D5A82F0" w14:textId="502B8275" w:rsidR="00AB3A42" w:rsidRPr="007E6AEE" w:rsidRDefault="00AB3A42" w:rsidP="00AB3A42">
            <w:pPr>
              <w:rPr>
                <w:sz w:val="18"/>
                <w:lang w:eastAsia="en-US"/>
              </w:rPr>
            </w:pPr>
            <w:r w:rsidRPr="007E6AEE">
              <w:rPr>
                <w:sz w:val="18"/>
                <w:lang w:eastAsia="en-US"/>
              </w:rPr>
              <w:t>Reference to a</w:t>
            </w:r>
            <w:r w:rsidR="008E643A" w:rsidRPr="007E6AEE">
              <w:rPr>
                <w:sz w:val="18"/>
                <w:lang w:eastAsia="en-US"/>
              </w:rPr>
              <w:t>n associated</w:t>
            </w:r>
            <w:r w:rsidRPr="007E6AEE">
              <w:rPr>
                <w:sz w:val="18"/>
                <w:lang w:eastAsia="en-US"/>
              </w:rPr>
              <w:t xml:space="preserve"> CSEP </w:t>
            </w:r>
            <w:r w:rsidR="008E643A" w:rsidRPr="007E6AEE">
              <w:rPr>
                <w:sz w:val="18"/>
                <w:lang w:eastAsia="en-US"/>
              </w:rPr>
              <w:t xml:space="preserve">instance </w:t>
            </w:r>
            <w:r w:rsidRPr="007E6AEE">
              <w:rPr>
                <w:sz w:val="18"/>
                <w:lang w:eastAsia="en-US"/>
              </w:rPr>
              <w:t>(CS uuid and CSEP local id)</w:t>
            </w:r>
            <w:r w:rsidR="008E643A" w:rsidRPr="007E6AEE">
              <w:rPr>
                <w:sz w:val="18"/>
                <w:lang w:eastAsia="en-US"/>
              </w:rPr>
              <w:t xml:space="preserve"> from a forwarding perspective</w:t>
            </w:r>
          </w:p>
        </w:tc>
        <w:tc>
          <w:tcPr>
            <w:tcW w:w="850" w:type="dxa"/>
          </w:tcPr>
          <w:p w14:paraId="145E33B7" w14:textId="1ECB4CE3" w:rsidR="00AB3A42" w:rsidRPr="007E6AEE" w:rsidRDefault="00AB3A42" w:rsidP="00AB3A42">
            <w:pPr>
              <w:rPr>
                <w:sz w:val="18"/>
                <w:lang w:eastAsia="en-US"/>
              </w:rPr>
            </w:pPr>
            <w:r w:rsidRPr="007E6AEE">
              <w:rPr>
                <w:sz w:val="18"/>
                <w:lang w:eastAsia="en-US"/>
              </w:rPr>
              <w:t>RW</w:t>
            </w:r>
          </w:p>
        </w:tc>
        <w:tc>
          <w:tcPr>
            <w:tcW w:w="572" w:type="dxa"/>
          </w:tcPr>
          <w:p w14:paraId="7CF2B723" w14:textId="78515FA0" w:rsidR="00AB3A42" w:rsidRPr="007E6AEE" w:rsidRDefault="00AB3A42" w:rsidP="00AB3A42">
            <w:pPr>
              <w:rPr>
                <w:sz w:val="18"/>
                <w:lang w:eastAsia="en-US"/>
              </w:rPr>
            </w:pPr>
            <w:r w:rsidRPr="007E6AEE">
              <w:rPr>
                <w:sz w:val="18"/>
                <w:lang w:eastAsia="en-US"/>
              </w:rPr>
              <w:t>C</w:t>
            </w:r>
          </w:p>
        </w:tc>
        <w:tc>
          <w:tcPr>
            <w:tcW w:w="3544" w:type="dxa"/>
          </w:tcPr>
          <w:p w14:paraId="64CE820C" w14:textId="77777777" w:rsidR="00AB3A42" w:rsidRPr="007E6AEE" w:rsidRDefault="00AB3A42">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tapi-client</w:t>
            </w:r>
          </w:p>
          <w:p w14:paraId="0668BABF" w14:textId="615FE930" w:rsidR="00AB3A42" w:rsidRPr="007E6AEE" w:rsidRDefault="00AB3A42">
            <w:pPr>
              <w:numPr>
                <w:ilvl w:val="0"/>
                <w:numId w:val="10"/>
              </w:numPr>
              <w:spacing w:after="0"/>
              <w:ind w:left="144" w:hanging="144"/>
              <w:contextualSpacing/>
              <w:rPr>
                <w:sz w:val="18"/>
                <w:lang w:eastAsia="en-US"/>
              </w:rPr>
            </w:pPr>
            <w:r w:rsidRPr="007E6AEE">
              <w:rPr>
                <w:sz w:val="18"/>
                <w:lang w:eastAsia="en-US"/>
              </w:rPr>
              <w:t>Depends on the Layer and Use Case.</w:t>
            </w:r>
          </w:p>
        </w:tc>
      </w:tr>
      <w:tr w:rsidR="00AB3A42" w:rsidRPr="007E6AEE" w14:paraId="5B3B52DF" w14:textId="77777777" w:rsidTr="004129D5">
        <w:trPr>
          <w:cnfStyle w:val="000000100000" w:firstRow="0" w:lastRow="0" w:firstColumn="0" w:lastColumn="0" w:oddVBand="0" w:evenVBand="0" w:oddHBand="1" w:evenHBand="0" w:firstRowFirstColumn="0" w:firstRowLastColumn="0" w:lastRowFirstColumn="0" w:lastRowLastColumn="0"/>
        </w:trPr>
        <w:tc>
          <w:tcPr>
            <w:tcW w:w="1980" w:type="dxa"/>
          </w:tcPr>
          <w:p w14:paraId="1FA8B5D2" w14:textId="1B602F06" w:rsidR="00AB3A42" w:rsidRPr="007E6AEE" w:rsidRDefault="00AB3A42" w:rsidP="00AB3A42">
            <w:pPr>
              <w:rPr>
                <w:sz w:val="18"/>
                <w:lang w:eastAsia="en-US"/>
              </w:rPr>
            </w:pPr>
            <w:r w:rsidRPr="007E6AEE">
              <w:rPr>
                <w:sz w:val="18"/>
                <w:lang w:eastAsia="en-US"/>
              </w:rPr>
              <w:t>server-connectivity-service-end-point</w:t>
            </w:r>
          </w:p>
        </w:tc>
        <w:tc>
          <w:tcPr>
            <w:tcW w:w="3544" w:type="dxa"/>
          </w:tcPr>
          <w:p w14:paraId="2653EC3E" w14:textId="7D11F26D" w:rsidR="00AB3A42" w:rsidRPr="007E6AEE" w:rsidRDefault="00AB3A42" w:rsidP="00AB3A42">
            <w:pPr>
              <w:rPr>
                <w:sz w:val="18"/>
                <w:lang w:eastAsia="en-US"/>
              </w:rPr>
            </w:pPr>
            <w:r w:rsidRPr="007E6AEE">
              <w:rPr>
                <w:sz w:val="18"/>
                <w:lang w:eastAsia="en-US"/>
              </w:rPr>
              <w:t xml:space="preserve">Reference to a server CSEP (CS uuid and CSEP local id). </w:t>
            </w:r>
            <w:r w:rsidRPr="007E6AEE">
              <w:rPr>
                <w:i/>
                <w:iCs/>
                <w:color w:val="7030A0"/>
                <w:sz w:val="18"/>
                <w:lang w:eastAsia="en-US"/>
              </w:rPr>
              <w:t>This option is deprecated in favor of the usage of layer protocol constraints</w:t>
            </w:r>
          </w:p>
        </w:tc>
        <w:tc>
          <w:tcPr>
            <w:tcW w:w="850" w:type="dxa"/>
          </w:tcPr>
          <w:p w14:paraId="7C9ACDC7" w14:textId="0F62A649" w:rsidR="00AB3A42" w:rsidRPr="007E6AEE" w:rsidRDefault="00AB3A42" w:rsidP="00AB3A42">
            <w:pPr>
              <w:rPr>
                <w:sz w:val="18"/>
                <w:lang w:eastAsia="en-US"/>
              </w:rPr>
            </w:pPr>
            <w:r w:rsidRPr="007E6AEE">
              <w:rPr>
                <w:sz w:val="18"/>
                <w:lang w:eastAsia="en-US"/>
              </w:rPr>
              <w:t>RW</w:t>
            </w:r>
          </w:p>
        </w:tc>
        <w:tc>
          <w:tcPr>
            <w:tcW w:w="572" w:type="dxa"/>
          </w:tcPr>
          <w:p w14:paraId="59D54187" w14:textId="569205ED" w:rsidR="00AB3A42" w:rsidRPr="007E6AEE" w:rsidRDefault="00AB3A42" w:rsidP="00AB3A42">
            <w:pPr>
              <w:rPr>
                <w:sz w:val="18"/>
                <w:lang w:eastAsia="en-US"/>
              </w:rPr>
            </w:pPr>
            <w:r w:rsidRPr="007E6AEE">
              <w:rPr>
                <w:sz w:val="18"/>
                <w:lang w:eastAsia="en-US"/>
              </w:rPr>
              <w:t>C</w:t>
            </w:r>
          </w:p>
        </w:tc>
        <w:tc>
          <w:tcPr>
            <w:tcW w:w="3544" w:type="dxa"/>
          </w:tcPr>
          <w:p w14:paraId="3AFA32E9" w14:textId="77777777" w:rsidR="00AB3A42" w:rsidRPr="007E6AEE" w:rsidRDefault="00AB3A42">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tapi-client</w:t>
            </w:r>
          </w:p>
          <w:p w14:paraId="653FCA28" w14:textId="2B7FD802" w:rsidR="00AB3A42" w:rsidRPr="007E6AEE" w:rsidRDefault="00AB3A42">
            <w:pPr>
              <w:numPr>
                <w:ilvl w:val="0"/>
                <w:numId w:val="10"/>
              </w:numPr>
              <w:spacing w:after="0"/>
              <w:ind w:left="144" w:hanging="144"/>
              <w:contextualSpacing/>
              <w:rPr>
                <w:sz w:val="18"/>
                <w:lang w:eastAsia="en-US"/>
              </w:rPr>
            </w:pPr>
            <w:r w:rsidRPr="007E6AEE">
              <w:rPr>
                <w:sz w:val="18"/>
                <w:lang w:eastAsia="en-US"/>
              </w:rPr>
              <w:t>Depends on the Layer and Use Case.</w:t>
            </w:r>
          </w:p>
        </w:tc>
      </w:tr>
      <w:tr w:rsidR="00AB3A42" w:rsidRPr="007E6AEE" w14:paraId="0DE34F0E" w14:textId="77777777" w:rsidTr="004129D5">
        <w:tc>
          <w:tcPr>
            <w:tcW w:w="1980" w:type="dxa"/>
          </w:tcPr>
          <w:p w14:paraId="2D065078" w14:textId="540CF1C2" w:rsidR="00AB3A42" w:rsidRPr="007E6AEE" w:rsidRDefault="00AB3A42" w:rsidP="00AB3A42">
            <w:pPr>
              <w:rPr>
                <w:sz w:val="18"/>
                <w:lang w:eastAsia="en-US"/>
              </w:rPr>
            </w:pPr>
            <w:r w:rsidRPr="007E6AEE">
              <w:rPr>
                <w:sz w:val="18"/>
                <w:lang w:eastAsia="en-US"/>
              </w:rPr>
              <w:t>layer-protocol-constraint</w:t>
            </w:r>
          </w:p>
        </w:tc>
        <w:tc>
          <w:tcPr>
            <w:tcW w:w="3544" w:type="dxa"/>
          </w:tcPr>
          <w:p w14:paraId="6649DDDD" w14:textId="1A064FD3" w:rsidR="00AB3A42" w:rsidRPr="007E6AEE" w:rsidRDefault="00AB3A42" w:rsidP="00AB3A42">
            <w:pPr>
              <w:rPr>
                <w:sz w:val="18"/>
                <w:lang w:eastAsia="en-US"/>
              </w:rPr>
            </w:pPr>
            <w:r w:rsidRPr="007E6AEE">
              <w:rPr>
                <w:sz w:val="18"/>
                <w:lang w:eastAsia="en-US"/>
              </w:rPr>
              <w:t xml:space="preserve">List of { </w:t>
            </w:r>
            <w:r w:rsidRPr="007E6AEE">
              <w:rPr>
                <w:bCs/>
                <w:i/>
                <w:color w:val="0033CC"/>
                <w:sz w:val="18"/>
                <w:lang w:eastAsia="en-US"/>
              </w:rPr>
              <w:t xml:space="preserve">layer-protocol-constraint </w:t>
            </w:r>
            <w:r w:rsidRPr="007E6AEE">
              <w:rPr>
                <w:sz w:val="18"/>
                <w:lang w:eastAsia="en-US"/>
              </w:rPr>
              <w:t>}</w:t>
            </w:r>
          </w:p>
        </w:tc>
        <w:tc>
          <w:tcPr>
            <w:tcW w:w="850" w:type="dxa"/>
          </w:tcPr>
          <w:p w14:paraId="3AD1520F" w14:textId="5F76CBC5" w:rsidR="00AB3A42" w:rsidRPr="007E6AEE" w:rsidRDefault="00AB3A42" w:rsidP="00AB3A42">
            <w:pPr>
              <w:rPr>
                <w:sz w:val="18"/>
                <w:lang w:eastAsia="en-US"/>
              </w:rPr>
            </w:pPr>
            <w:r w:rsidRPr="007E6AEE">
              <w:rPr>
                <w:sz w:val="18"/>
                <w:lang w:eastAsia="en-US"/>
              </w:rPr>
              <w:t>RW</w:t>
            </w:r>
          </w:p>
        </w:tc>
        <w:tc>
          <w:tcPr>
            <w:tcW w:w="572" w:type="dxa"/>
          </w:tcPr>
          <w:p w14:paraId="0B45DD13" w14:textId="5525F37F" w:rsidR="00AB3A42" w:rsidRPr="007E6AEE" w:rsidRDefault="00AB3A42" w:rsidP="00AB3A42">
            <w:pPr>
              <w:rPr>
                <w:sz w:val="18"/>
                <w:lang w:eastAsia="en-US"/>
              </w:rPr>
            </w:pPr>
            <w:r w:rsidRPr="007E6AEE">
              <w:rPr>
                <w:sz w:val="18"/>
                <w:lang w:eastAsia="en-US"/>
              </w:rPr>
              <w:t>C</w:t>
            </w:r>
          </w:p>
        </w:tc>
        <w:tc>
          <w:tcPr>
            <w:tcW w:w="3544" w:type="dxa"/>
          </w:tcPr>
          <w:p w14:paraId="3DFB92FD" w14:textId="77777777" w:rsidR="00AB3A42" w:rsidRDefault="00AB3A42">
            <w:pPr>
              <w:numPr>
                <w:ilvl w:val="0"/>
                <w:numId w:val="10"/>
              </w:numPr>
              <w:spacing w:after="0"/>
              <w:ind w:left="144" w:hanging="144"/>
              <w:contextualSpacing/>
              <w:rPr>
                <w:sz w:val="18"/>
                <w:lang w:eastAsia="en-US"/>
              </w:rPr>
            </w:pPr>
            <w:r w:rsidRPr="007E6AEE">
              <w:rPr>
                <w:sz w:val="18"/>
                <w:lang w:eastAsia="en-US"/>
              </w:rPr>
              <w:t>Depends on Use Case.</w:t>
            </w:r>
          </w:p>
          <w:p w14:paraId="72D45634" w14:textId="508E860F" w:rsidR="001D346B" w:rsidRDefault="001D346B">
            <w:pPr>
              <w:numPr>
                <w:ilvl w:val="0"/>
                <w:numId w:val="10"/>
              </w:numPr>
              <w:spacing w:after="0"/>
              <w:ind w:left="144" w:hanging="144"/>
              <w:contextualSpacing/>
              <w:rPr>
                <w:sz w:val="18"/>
                <w:lang w:eastAsia="en-US"/>
              </w:rPr>
            </w:pPr>
            <w:r>
              <w:rPr>
                <w:sz w:val="18"/>
                <w:lang w:eastAsia="en-US"/>
              </w:rPr>
              <w:t>If included, there MUST be at least one technology specific augment.</w:t>
            </w:r>
          </w:p>
          <w:p w14:paraId="123ECA4B" w14:textId="0169DDB1" w:rsidR="001D346B" w:rsidRPr="007E6AEE" w:rsidRDefault="001D346B" w:rsidP="001D346B">
            <w:pPr>
              <w:spacing w:after="0"/>
              <w:ind w:left="144"/>
              <w:contextualSpacing/>
              <w:rPr>
                <w:sz w:val="18"/>
                <w:lang w:eastAsia="en-US"/>
              </w:rPr>
            </w:pPr>
          </w:p>
        </w:tc>
      </w:tr>
    </w:tbl>
    <w:p w14:paraId="4FDA8604" w14:textId="6C6CD58D" w:rsidR="001E6E26" w:rsidRPr="007E6AEE" w:rsidRDefault="001E6E26" w:rsidP="00F13F73">
      <w:pPr>
        <w:pStyle w:val="Caption"/>
        <w:keepNext/>
        <w:rPr>
          <w:rFonts w:cs="Times New Roman"/>
        </w:rPr>
      </w:pPr>
    </w:p>
    <w:p w14:paraId="4817FE6F" w14:textId="20CC15BE" w:rsidR="00D57FE1" w:rsidRPr="007E6AEE" w:rsidRDefault="00D57FE1" w:rsidP="00D57FE1">
      <w:pPr>
        <w:pStyle w:val="Caption"/>
        <w:keepNext/>
      </w:pPr>
      <w:r w:rsidRPr="007E6AEE">
        <w:rPr>
          <w:rFonts w:cs="Times New Roman"/>
        </w:rPr>
        <w:t> </w:t>
      </w:r>
      <w:bookmarkStart w:id="960" w:name="_Toc173255247"/>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C64284">
        <w:rPr>
          <w:noProof/>
        </w:rPr>
        <w:t>32</w:t>
      </w:r>
      <w:r w:rsidRPr="007E6AEE">
        <w:rPr>
          <w:noProof/>
        </w:rPr>
        <w:fldChar w:fldCharType="end"/>
      </w:r>
      <w:r w:rsidRPr="007E6AEE">
        <w:t>: Connectivity-service-end-point (</w:t>
      </w:r>
      <w:r w:rsidRPr="007E6AEE">
        <w:rPr>
          <w:b/>
          <w:bCs/>
        </w:rPr>
        <w:t>CSEP</w:t>
      </w:r>
      <w:r w:rsidRPr="007E6AEE">
        <w:t>) Layer Protocol Constraint object definition</w:t>
      </w:r>
      <w:bookmarkEnd w:id="960"/>
    </w:p>
    <w:tbl>
      <w:tblPr>
        <w:tblStyle w:val="GridTable6Colorful-Accent5"/>
        <w:tblW w:w="10490" w:type="dxa"/>
        <w:tblLayout w:type="fixed"/>
        <w:tblLook w:val="0420" w:firstRow="1" w:lastRow="0" w:firstColumn="0" w:lastColumn="0" w:noHBand="0" w:noVBand="1"/>
      </w:tblPr>
      <w:tblGrid>
        <w:gridCol w:w="3823"/>
        <w:gridCol w:w="2976"/>
        <w:gridCol w:w="709"/>
        <w:gridCol w:w="567"/>
        <w:gridCol w:w="2415"/>
      </w:tblGrid>
      <w:tr w:rsidR="00D57FE1" w:rsidRPr="007E6AEE" w14:paraId="3DA1F640" w14:textId="77777777" w:rsidTr="003F13BE">
        <w:trPr>
          <w:cnfStyle w:val="100000000000" w:firstRow="1" w:lastRow="0" w:firstColumn="0" w:lastColumn="0" w:oddVBand="0" w:evenVBand="0" w:oddHBand="0" w:evenHBand="0" w:firstRowFirstColumn="0" w:firstRowLastColumn="0" w:lastRowFirstColumn="0" w:lastRowLastColumn="0"/>
        </w:trPr>
        <w:tc>
          <w:tcPr>
            <w:tcW w:w="3823" w:type="dxa"/>
          </w:tcPr>
          <w:p w14:paraId="5B88B6EC" w14:textId="7A520D3F" w:rsidR="00D57FE1" w:rsidRPr="007E6AEE" w:rsidRDefault="00351FEF" w:rsidP="004F1D1B">
            <w:pPr>
              <w:rPr>
                <w:sz w:val="18"/>
                <w:lang w:eastAsia="en-US"/>
              </w:rPr>
            </w:pPr>
            <w:r w:rsidRPr="007E6AEE">
              <w:rPr>
                <w:sz w:val="18"/>
                <w:lang w:eastAsia="en-US"/>
              </w:rPr>
              <w:t>layer-protocol-constraint</w:t>
            </w:r>
          </w:p>
        </w:tc>
        <w:tc>
          <w:tcPr>
            <w:tcW w:w="6667" w:type="dxa"/>
            <w:gridSpan w:val="4"/>
          </w:tcPr>
          <w:p w14:paraId="26DE6A55" w14:textId="56729C37" w:rsidR="00D57FE1" w:rsidRPr="007E6AEE" w:rsidRDefault="00D57FE1" w:rsidP="004F1D1B">
            <w:pPr>
              <w:rPr>
                <w:sz w:val="18"/>
                <w:lang w:eastAsia="en-US"/>
              </w:rPr>
            </w:pPr>
            <w:r w:rsidRPr="007E6AEE">
              <w:rPr>
                <w:sz w:val="18"/>
                <w:lang w:eastAsia="en-US"/>
              </w:rPr>
              <w:t>/tapi-common:context/tapi-connectivity:connectivity-service/end-point</w:t>
            </w:r>
            <w:r w:rsidR="00351FEF" w:rsidRPr="007E6AEE">
              <w:rPr>
                <w:sz w:val="18"/>
                <w:lang w:eastAsia="en-US"/>
              </w:rPr>
              <w:t>/layer-protocol-constraint</w:t>
            </w:r>
          </w:p>
        </w:tc>
      </w:tr>
      <w:tr w:rsidR="00D57FE1" w:rsidRPr="007E6AEE" w14:paraId="330BAB51" w14:textId="77777777" w:rsidTr="00AE6B44">
        <w:trPr>
          <w:cnfStyle w:val="000000100000" w:firstRow="0" w:lastRow="0" w:firstColumn="0" w:lastColumn="0" w:oddVBand="0" w:evenVBand="0" w:oddHBand="1" w:evenHBand="0" w:firstRowFirstColumn="0" w:firstRowLastColumn="0" w:lastRowFirstColumn="0" w:lastRowLastColumn="0"/>
        </w:trPr>
        <w:tc>
          <w:tcPr>
            <w:tcW w:w="3823" w:type="dxa"/>
          </w:tcPr>
          <w:p w14:paraId="0970D802" w14:textId="77777777" w:rsidR="00D57FE1" w:rsidRPr="007E6AEE" w:rsidRDefault="00D57FE1" w:rsidP="004F1D1B">
            <w:pPr>
              <w:rPr>
                <w:b/>
                <w:sz w:val="18"/>
                <w:lang w:eastAsia="en-US"/>
              </w:rPr>
            </w:pPr>
            <w:r w:rsidRPr="007E6AEE">
              <w:rPr>
                <w:b/>
                <w:sz w:val="18"/>
                <w:lang w:eastAsia="en-US"/>
              </w:rPr>
              <w:t>Attribute</w:t>
            </w:r>
          </w:p>
        </w:tc>
        <w:tc>
          <w:tcPr>
            <w:tcW w:w="2976" w:type="dxa"/>
          </w:tcPr>
          <w:p w14:paraId="491B87A3" w14:textId="77777777" w:rsidR="00D57FE1" w:rsidRPr="007E6AEE" w:rsidRDefault="00D57FE1" w:rsidP="004F1D1B">
            <w:pPr>
              <w:rPr>
                <w:b/>
                <w:sz w:val="18"/>
                <w:lang w:eastAsia="en-US"/>
              </w:rPr>
            </w:pPr>
            <w:r w:rsidRPr="007E6AEE">
              <w:rPr>
                <w:b/>
                <w:sz w:val="18"/>
                <w:lang w:eastAsia="en-US"/>
              </w:rPr>
              <w:t>Allowed Values/Format</w:t>
            </w:r>
          </w:p>
        </w:tc>
        <w:tc>
          <w:tcPr>
            <w:tcW w:w="709" w:type="dxa"/>
          </w:tcPr>
          <w:p w14:paraId="402F59EC" w14:textId="77777777" w:rsidR="00D57FE1" w:rsidRPr="007E6AEE" w:rsidRDefault="00D57FE1" w:rsidP="004F1D1B">
            <w:pPr>
              <w:rPr>
                <w:b/>
                <w:sz w:val="18"/>
                <w:lang w:eastAsia="en-US"/>
              </w:rPr>
            </w:pPr>
            <w:r w:rsidRPr="007E6AEE">
              <w:rPr>
                <w:b/>
                <w:sz w:val="18"/>
                <w:lang w:eastAsia="en-US"/>
              </w:rPr>
              <w:t>Mod</w:t>
            </w:r>
          </w:p>
        </w:tc>
        <w:tc>
          <w:tcPr>
            <w:tcW w:w="567" w:type="dxa"/>
          </w:tcPr>
          <w:p w14:paraId="7399872D" w14:textId="77777777" w:rsidR="00D57FE1" w:rsidRPr="007E6AEE" w:rsidRDefault="00D57FE1" w:rsidP="004F1D1B">
            <w:pPr>
              <w:rPr>
                <w:b/>
                <w:sz w:val="18"/>
                <w:lang w:eastAsia="en-US"/>
              </w:rPr>
            </w:pPr>
            <w:r w:rsidRPr="007E6AEE">
              <w:rPr>
                <w:b/>
                <w:sz w:val="18"/>
                <w:lang w:eastAsia="en-US"/>
              </w:rPr>
              <w:t>Sup</w:t>
            </w:r>
          </w:p>
        </w:tc>
        <w:tc>
          <w:tcPr>
            <w:tcW w:w="2415" w:type="dxa"/>
          </w:tcPr>
          <w:p w14:paraId="63E3BE62" w14:textId="77777777" w:rsidR="00D57FE1" w:rsidRPr="007E6AEE" w:rsidRDefault="00D57FE1" w:rsidP="004F1D1B">
            <w:pPr>
              <w:rPr>
                <w:b/>
                <w:sz w:val="18"/>
                <w:lang w:eastAsia="en-US"/>
              </w:rPr>
            </w:pPr>
            <w:r w:rsidRPr="007E6AEE">
              <w:rPr>
                <w:b/>
                <w:sz w:val="18"/>
                <w:lang w:eastAsia="en-US"/>
              </w:rPr>
              <w:t>Notes</w:t>
            </w:r>
          </w:p>
        </w:tc>
      </w:tr>
      <w:tr w:rsidR="00D57FE1" w:rsidRPr="007E6AEE" w14:paraId="785C13BC" w14:textId="77777777" w:rsidTr="00AE6B44">
        <w:tc>
          <w:tcPr>
            <w:tcW w:w="3823" w:type="dxa"/>
          </w:tcPr>
          <w:p w14:paraId="61B8039D" w14:textId="77777777" w:rsidR="00D57FE1" w:rsidRPr="007E6AEE" w:rsidRDefault="00D57FE1" w:rsidP="004F1D1B">
            <w:pPr>
              <w:rPr>
                <w:sz w:val="18"/>
                <w:lang w:eastAsia="en-US"/>
              </w:rPr>
            </w:pPr>
            <w:r w:rsidRPr="007E6AEE">
              <w:rPr>
                <w:sz w:val="18"/>
                <w:lang w:eastAsia="en-US"/>
              </w:rPr>
              <w:t>local-id</w:t>
            </w:r>
          </w:p>
        </w:tc>
        <w:tc>
          <w:tcPr>
            <w:tcW w:w="2976" w:type="dxa"/>
          </w:tcPr>
          <w:p w14:paraId="6B6F78EC" w14:textId="6A6BF3AC" w:rsidR="00D57FE1" w:rsidRPr="007E6AEE" w:rsidRDefault="009A76E0" w:rsidP="004F1D1B">
            <w:pPr>
              <w:rPr>
                <w:sz w:val="18"/>
                <w:lang w:eastAsia="en-US"/>
              </w:rPr>
            </w:pPr>
            <w:r w:rsidRPr="007E6AEE">
              <w:rPr>
                <w:sz w:val="18"/>
                <w:lang w:eastAsia="en-US"/>
              </w:rPr>
              <w:t>YANG string</w:t>
            </w:r>
            <w:r w:rsidR="00795094" w:rsidRPr="007E6AEE">
              <w:rPr>
                <w:sz w:val="18"/>
                <w:lang w:eastAsia="en-US"/>
              </w:rPr>
              <w:t>, indexes the Layer Protocol Constraint (LPC)</w:t>
            </w:r>
          </w:p>
        </w:tc>
        <w:tc>
          <w:tcPr>
            <w:tcW w:w="709" w:type="dxa"/>
          </w:tcPr>
          <w:p w14:paraId="2E7EDC3D" w14:textId="77777777" w:rsidR="00D57FE1" w:rsidRPr="007E6AEE" w:rsidRDefault="00D57FE1" w:rsidP="004F1D1B">
            <w:pPr>
              <w:rPr>
                <w:sz w:val="18"/>
                <w:lang w:eastAsia="en-US"/>
              </w:rPr>
            </w:pPr>
            <w:r w:rsidRPr="007E6AEE">
              <w:rPr>
                <w:sz w:val="18"/>
                <w:lang w:eastAsia="en-US"/>
              </w:rPr>
              <w:t>RW</w:t>
            </w:r>
          </w:p>
        </w:tc>
        <w:tc>
          <w:tcPr>
            <w:tcW w:w="567" w:type="dxa"/>
          </w:tcPr>
          <w:p w14:paraId="53D3D638" w14:textId="77777777" w:rsidR="00D57FE1" w:rsidRPr="007E6AEE" w:rsidRDefault="00D57FE1" w:rsidP="004F1D1B">
            <w:pPr>
              <w:rPr>
                <w:sz w:val="18"/>
                <w:lang w:eastAsia="en-US"/>
              </w:rPr>
            </w:pPr>
            <w:r w:rsidRPr="007E6AEE">
              <w:rPr>
                <w:sz w:val="18"/>
                <w:lang w:eastAsia="en-US"/>
              </w:rPr>
              <w:t>M</w:t>
            </w:r>
          </w:p>
        </w:tc>
        <w:tc>
          <w:tcPr>
            <w:tcW w:w="2415" w:type="dxa"/>
          </w:tcPr>
          <w:p w14:paraId="00CDF5D1" w14:textId="77777777" w:rsidR="00D57FE1" w:rsidRPr="007E6AEE" w:rsidRDefault="00D57FE1">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tc>
      </w:tr>
      <w:tr w:rsidR="00D57FE1" w:rsidRPr="007E6AEE" w14:paraId="123EF3C0" w14:textId="77777777" w:rsidTr="00AE6B44">
        <w:trPr>
          <w:cnfStyle w:val="000000100000" w:firstRow="0" w:lastRow="0" w:firstColumn="0" w:lastColumn="0" w:oddVBand="0" w:evenVBand="0" w:oddHBand="1" w:evenHBand="0" w:firstRowFirstColumn="0" w:firstRowLastColumn="0" w:lastRowFirstColumn="0" w:lastRowLastColumn="0"/>
        </w:trPr>
        <w:tc>
          <w:tcPr>
            <w:tcW w:w="3823" w:type="dxa"/>
          </w:tcPr>
          <w:p w14:paraId="7F6E1811" w14:textId="77777777" w:rsidR="00D57FE1" w:rsidRPr="007E6AEE" w:rsidRDefault="00D57FE1" w:rsidP="004F1D1B">
            <w:pPr>
              <w:rPr>
                <w:sz w:val="18"/>
                <w:lang w:eastAsia="en-US"/>
              </w:rPr>
            </w:pPr>
            <w:r w:rsidRPr="007E6AEE">
              <w:rPr>
                <w:sz w:val="18"/>
                <w:lang w:eastAsia="en-US"/>
              </w:rPr>
              <w:t>name</w:t>
            </w:r>
          </w:p>
        </w:tc>
        <w:tc>
          <w:tcPr>
            <w:tcW w:w="2976" w:type="dxa"/>
          </w:tcPr>
          <w:p w14:paraId="049D4C81" w14:textId="765D7AAE" w:rsidR="00D57FE1" w:rsidRPr="007E6AEE" w:rsidRDefault="009A76E0" w:rsidP="004F1D1B">
            <w:pPr>
              <w:rPr>
                <w:sz w:val="18"/>
                <w:lang w:eastAsia="en-US"/>
              </w:rPr>
            </w:pPr>
            <w:r w:rsidRPr="007E6AEE">
              <w:rPr>
                <w:sz w:val="18"/>
                <w:lang w:eastAsia="en-US"/>
              </w:rPr>
              <w:t>List of name-value, value pairs</w:t>
            </w:r>
          </w:p>
        </w:tc>
        <w:tc>
          <w:tcPr>
            <w:tcW w:w="709" w:type="dxa"/>
          </w:tcPr>
          <w:p w14:paraId="218CB4D3" w14:textId="77777777" w:rsidR="00D57FE1" w:rsidRPr="007E6AEE" w:rsidRDefault="00D57FE1" w:rsidP="004F1D1B">
            <w:pPr>
              <w:rPr>
                <w:sz w:val="18"/>
                <w:lang w:eastAsia="en-US"/>
              </w:rPr>
            </w:pPr>
            <w:r w:rsidRPr="007E6AEE">
              <w:rPr>
                <w:bCs/>
                <w:sz w:val="18"/>
                <w:lang w:eastAsia="en-US"/>
              </w:rPr>
              <w:t>RW</w:t>
            </w:r>
          </w:p>
        </w:tc>
        <w:tc>
          <w:tcPr>
            <w:tcW w:w="567" w:type="dxa"/>
          </w:tcPr>
          <w:p w14:paraId="2E01D2D4" w14:textId="51BDC9CA" w:rsidR="00D57FE1" w:rsidRPr="007E6AEE" w:rsidRDefault="009A76E0" w:rsidP="004F1D1B">
            <w:pPr>
              <w:rPr>
                <w:sz w:val="18"/>
                <w:lang w:eastAsia="en-US"/>
              </w:rPr>
            </w:pPr>
            <w:r w:rsidRPr="007E6AEE">
              <w:rPr>
                <w:bCs/>
                <w:sz w:val="18"/>
                <w:lang w:eastAsia="en-US"/>
              </w:rPr>
              <w:t>O</w:t>
            </w:r>
          </w:p>
        </w:tc>
        <w:tc>
          <w:tcPr>
            <w:tcW w:w="2415" w:type="dxa"/>
          </w:tcPr>
          <w:p w14:paraId="4D3C02A9" w14:textId="5E9B4D00" w:rsidR="00D57FE1" w:rsidRPr="007E6AEE" w:rsidRDefault="00D57FE1">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 xml:space="preserve">tapi-client </w:t>
            </w:r>
          </w:p>
        </w:tc>
      </w:tr>
      <w:tr w:rsidR="00351FEF" w:rsidRPr="007E6AEE" w14:paraId="04DAB0F4" w14:textId="77777777" w:rsidTr="00AE6B44">
        <w:tc>
          <w:tcPr>
            <w:tcW w:w="3823" w:type="dxa"/>
          </w:tcPr>
          <w:p w14:paraId="32CBDB11" w14:textId="0E977F1A" w:rsidR="00351FEF" w:rsidRPr="007E6AEE" w:rsidRDefault="00351FEF" w:rsidP="00351FEF">
            <w:pPr>
              <w:rPr>
                <w:sz w:val="18"/>
                <w:lang w:eastAsia="en-US"/>
              </w:rPr>
            </w:pPr>
            <w:r w:rsidRPr="007E6AEE">
              <w:rPr>
                <w:sz w:val="18"/>
                <w:lang w:eastAsia="en-US"/>
              </w:rPr>
              <w:t>layer-protocol-name</w:t>
            </w:r>
          </w:p>
        </w:tc>
        <w:tc>
          <w:tcPr>
            <w:tcW w:w="2976" w:type="dxa"/>
          </w:tcPr>
          <w:p w14:paraId="64F3B912" w14:textId="77777777" w:rsidR="00351FEF" w:rsidRPr="007E6AEE" w:rsidRDefault="00351FEF" w:rsidP="00351FEF">
            <w:pPr>
              <w:spacing w:after="0"/>
              <w:rPr>
                <w:sz w:val="18"/>
                <w:lang w:eastAsia="en-US"/>
              </w:rPr>
            </w:pPr>
            <w:r w:rsidRPr="007E6AEE">
              <w:rPr>
                <w:sz w:val="18"/>
                <w:lang w:eastAsia="en-US"/>
              </w:rPr>
              <w:t xml:space="preserve">One of the values </w:t>
            </w:r>
          </w:p>
          <w:p w14:paraId="750FE351" w14:textId="77777777" w:rsidR="00351FEF" w:rsidRPr="007E6AEE" w:rsidRDefault="00351FEF" w:rsidP="00351FEF">
            <w:pPr>
              <w:spacing w:after="0"/>
              <w:rPr>
                <w:sz w:val="18"/>
                <w:lang w:eastAsia="en-US"/>
              </w:rPr>
            </w:pPr>
            <w:r w:rsidRPr="007E6AEE">
              <w:rPr>
                <w:sz w:val="18"/>
                <w:lang w:eastAsia="en-US"/>
              </w:rPr>
              <w:t xml:space="preserve">"DSR", </w:t>
            </w:r>
          </w:p>
          <w:p w14:paraId="7D909D52" w14:textId="77777777" w:rsidR="00351FEF" w:rsidRPr="007E6AEE" w:rsidRDefault="00351FEF" w:rsidP="00351FEF">
            <w:pPr>
              <w:spacing w:after="0"/>
              <w:rPr>
                <w:sz w:val="18"/>
                <w:lang w:eastAsia="en-US"/>
              </w:rPr>
            </w:pPr>
            <w:r w:rsidRPr="007E6AEE">
              <w:rPr>
                <w:sz w:val="18"/>
                <w:lang w:eastAsia="en-US"/>
              </w:rPr>
              <w:t xml:space="preserve">"DIGITAL_OTN" or  </w:t>
            </w:r>
          </w:p>
          <w:p w14:paraId="519FDAA4" w14:textId="2FF05F95" w:rsidR="00351FEF" w:rsidRPr="007E6AEE" w:rsidRDefault="00351FEF" w:rsidP="00351FEF">
            <w:pPr>
              <w:rPr>
                <w:sz w:val="18"/>
                <w:lang w:eastAsia="en-US"/>
              </w:rPr>
            </w:pPr>
            <w:r w:rsidRPr="007E6AEE">
              <w:rPr>
                <w:sz w:val="18"/>
                <w:lang w:eastAsia="en-US"/>
              </w:rPr>
              <w:t>"PHOTONIC_MEDIA"</w:t>
            </w:r>
          </w:p>
        </w:tc>
        <w:tc>
          <w:tcPr>
            <w:tcW w:w="709" w:type="dxa"/>
          </w:tcPr>
          <w:p w14:paraId="7C9399A5" w14:textId="338F964B" w:rsidR="00351FEF" w:rsidRPr="007E6AEE" w:rsidRDefault="00351FEF" w:rsidP="00351FEF">
            <w:pPr>
              <w:rPr>
                <w:bCs/>
                <w:sz w:val="18"/>
                <w:lang w:eastAsia="en-US"/>
              </w:rPr>
            </w:pPr>
            <w:r w:rsidRPr="007E6AEE">
              <w:rPr>
                <w:sz w:val="18"/>
                <w:lang w:eastAsia="en-US"/>
              </w:rPr>
              <w:t>RW</w:t>
            </w:r>
          </w:p>
        </w:tc>
        <w:tc>
          <w:tcPr>
            <w:tcW w:w="567" w:type="dxa"/>
          </w:tcPr>
          <w:p w14:paraId="457A4780" w14:textId="268599CF" w:rsidR="00351FEF" w:rsidRPr="007E6AEE" w:rsidRDefault="00351FEF" w:rsidP="00351FEF">
            <w:pPr>
              <w:rPr>
                <w:bCs/>
                <w:sz w:val="18"/>
                <w:lang w:eastAsia="en-US"/>
              </w:rPr>
            </w:pPr>
            <w:r w:rsidRPr="007E6AEE">
              <w:rPr>
                <w:sz w:val="18"/>
                <w:lang w:eastAsia="en-US"/>
              </w:rPr>
              <w:t>M</w:t>
            </w:r>
          </w:p>
        </w:tc>
        <w:tc>
          <w:tcPr>
            <w:tcW w:w="2415" w:type="dxa"/>
          </w:tcPr>
          <w:p w14:paraId="7F15DD60" w14:textId="6E6A5684" w:rsidR="00351FEF" w:rsidRPr="007E6AEE" w:rsidRDefault="00351FEF">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tc>
      </w:tr>
      <w:tr w:rsidR="00351FEF" w:rsidRPr="007E6AEE" w14:paraId="32178E46" w14:textId="77777777" w:rsidTr="00AE6B44">
        <w:trPr>
          <w:cnfStyle w:val="000000100000" w:firstRow="0" w:lastRow="0" w:firstColumn="0" w:lastColumn="0" w:oddVBand="0" w:evenVBand="0" w:oddHBand="1" w:evenHBand="0" w:firstRowFirstColumn="0" w:firstRowLastColumn="0" w:lastRowFirstColumn="0" w:lastRowLastColumn="0"/>
        </w:trPr>
        <w:tc>
          <w:tcPr>
            <w:tcW w:w="3823" w:type="dxa"/>
          </w:tcPr>
          <w:p w14:paraId="05C94735" w14:textId="0085E843" w:rsidR="00351FEF" w:rsidRPr="007E6AEE" w:rsidRDefault="00351FEF" w:rsidP="00351FEF">
            <w:pPr>
              <w:rPr>
                <w:sz w:val="18"/>
                <w:lang w:eastAsia="en-US"/>
              </w:rPr>
            </w:pPr>
            <w:r w:rsidRPr="007E6AEE">
              <w:rPr>
                <w:sz w:val="18"/>
                <w:lang w:eastAsia="en-US"/>
              </w:rPr>
              <w:t>layer-protocol-qualifier</w:t>
            </w:r>
          </w:p>
        </w:tc>
        <w:tc>
          <w:tcPr>
            <w:tcW w:w="2976" w:type="dxa"/>
          </w:tcPr>
          <w:p w14:paraId="15BD6AA3" w14:textId="7B7D40B0" w:rsidR="00351FEF" w:rsidRPr="007E6AEE" w:rsidRDefault="00351FEF" w:rsidP="00351FEF">
            <w:pPr>
              <w:rPr>
                <w:sz w:val="18"/>
                <w:lang w:eastAsia="en-US"/>
              </w:rPr>
            </w:pPr>
            <w:r w:rsidRPr="007E6AEE">
              <w:rPr>
                <w:sz w:val="18"/>
                <w:lang w:eastAsia="en-US"/>
              </w:rPr>
              <w:t>Depends on the Layer Protocol Name</w:t>
            </w:r>
          </w:p>
        </w:tc>
        <w:tc>
          <w:tcPr>
            <w:tcW w:w="709" w:type="dxa"/>
          </w:tcPr>
          <w:p w14:paraId="1EB0B367" w14:textId="31B3DFE8" w:rsidR="00351FEF" w:rsidRPr="007E6AEE" w:rsidRDefault="00351FEF" w:rsidP="00351FEF">
            <w:pPr>
              <w:rPr>
                <w:bCs/>
                <w:sz w:val="18"/>
                <w:lang w:eastAsia="en-US"/>
              </w:rPr>
            </w:pPr>
            <w:r w:rsidRPr="007E6AEE">
              <w:rPr>
                <w:sz w:val="18"/>
                <w:lang w:eastAsia="en-US"/>
              </w:rPr>
              <w:t>RW</w:t>
            </w:r>
          </w:p>
        </w:tc>
        <w:tc>
          <w:tcPr>
            <w:tcW w:w="567" w:type="dxa"/>
          </w:tcPr>
          <w:p w14:paraId="7BDF3521" w14:textId="5CA1A4FA" w:rsidR="00351FEF" w:rsidRPr="007E6AEE" w:rsidRDefault="00351FEF" w:rsidP="00351FEF">
            <w:pPr>
              <w:rPr>
                <w:bCs/>
                <w:sz w:val="18"/>
                <w:lang w:eastAsia="en-US"/>
              </w:rPr>
            </w:pPr>
            <w:r w:rsidRPr="007E6AEE">
              <w:rPr>
                <w:sz w:val="18"/>
                <w:lang w:eastAsia="en-US"/>
              </w:rPr>
              <w:t>M</w:t>
            </w:r>
          </w:p>
        </w:tc>
        <w:tc>
          <w:tcPr>
            <w:tcW w:w="2415" w:type="dxa"/>
          </w:tcPr>
          <w:p w14:paraId="3D063477" w14:textId="12A163C0" w:rsidR="00351FEF" w:rsidRPr="007E6AEE" w:rsidRDefault="00351FEF">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tc>
      </w:tr>
      <w:tr w:rsidR="00351FEF" w:rsidRPr="007E6AEE" w14:paraId="0D174085" w14:textId="77777777" w:rsidTr="00AE6B44">
        <w:tc>
          <w:tcPr>
            <w:tcW w:w="3823" w:type="dxa"/>
          </w:tcPr>
          <w:p w14:paraId="54D999DE" w14:textId="77777777" w:rsidR="00B341FC" w:rsidRPr="007E6AEE" w:rsidRDefault="009A76E0" w:rsidP="00B341FC">
            <w:pPr>
              <w:spacing w:after="0"/>
              <w:rPr>
                <w:sz w:val="18"/>
                <w:lang w:eastAsia="en-US"/>
              </w:rPr>
            </w:pPr>
            <w:r w:rsidRPr="007E6AEE">
              <w:rPr>
                <w:sz w:val="18"/>
                <w:lang w:eastAsia="en-US"/>
              </w:rPr>
              <w:t>tapi-digital-otn</w:t>
            </w:r>
            <w:r w:rsidR="00351FEF" w:rsidRPr="007E6AEE">
              <w:rPr>
                <w:sz w:val="18"/>
                <w:lang w:eastAsia="en-US"/>
              </w:rPr>
              <w:t>:</w:t>
            </w:r>
          </w:p>
          <w:p w14:paraId="1419C4E0" w14:textId="2B8628D7" w:rsidR="00351FEF" w:rsidRPr="007E6AEE" w:rsidRDefault="00351FEF" w:rsidP="00B341FC">
            <w:pPr>
              <w:spacing w:after="0"/>
              <w:rPr>
                <w:sz w:val="18"/>
                <w:lang w:eastAsia="en-US"/>
              </w:rPr>
            </w:pPr>
            <w:r w:rsidRPr="007E6AEE">
              <w:rPr>
                <w:sz w:val="18"/>
                <w:lang w:eastAsia="en-US"/>
              </w:rPr>
              <w:t>odu-connectivity-service-end-point-spec</w:t>
            </w:r>
          </w:p>
        </w:tc>
        <w:tc>
          <w:tcPr>
            <w:tcW w:w="2976" w:type="dxa"/>
          </w:tcPr>
          <w:p w14:paraId="14E5BCEE" w14:textId="155B8B02" w:rsidR="00351FEF" w:rsidRPr="007E6AEE" w:rsidRDefault="00351FEF" w:rsidP="00B341FC">
            <w:pPr>
              <w:spacing w:after="0"/>
              <w:rPr>
                <w:sz w:val="18"/>
                <w:lang w:eastAsia="en-US"/>
              </w:rPr>
            </w:pPr>
            <w:r w:rsidRPr="007E6AEE">
              <w:rPr>
                <w:sz w:val="18"/>
                <w:lang w:eastAsia="en-US"/>
              </w:rPr>
              <w:t>Depends on the Layer Protocol Name</w:t>
            </w:r>
          </w:p>
        </w:tc>
        <w:tc>
          <w:tcPr>
            <w:tcW w:w="709" w:type="dxa"/>
          </w:tcPr>
          <w:p w14:paraId="4C8DB6E6" w14:textId="440C525F" w:rsidR="00351FEF" w:rsidRPr="007E6AEE" w:rsidRDefault="00351FEF" w:rsidP="00B341FC">
            <w:pPr>
              <w:spacing w:after="0"/>
              <w:rPr>
                <w:sz w:val="18"/>
                <w:lang w:eastAsia="en-US"/>
              </w:rPr>
            </w:pPr>
            <w:r w:rsidRPr="007E6AEE">
              <w:rPr>
                <w:sz w:val="18"/>
                <w:lang w:eastAsia="en-US"/>
              </w:rPr>
              <w:t>RW</w:t>
            </w:r>
          </w:p>
        </w:tc>
        <w:tc>
          <w:tcPr>
            <w:tcW w:w="567" w:type="dxa"/>
          </w:tcPr>
          <w:p w14:paraId="73AE777C" w14:textId="59526B84" w:rsidR="00351FEF" w:rsidRPr="007E6AEE" w:rsidRDefault="00351FEF" w:rsidP="00B341FC">
            <w:pPr>
              <w:spacing w:after="0"/>
              <w:rPr>
                <w:sz w:val="18"/>
                <w:lang w:eastAsia="en-US"/>
              </w:rPr>
            </w:pPr>
            <w:r w:rsidRPr="007E6AEE">
              <w:rPr>
                <w:sz w:val="18"/>
                <w:lang w:eastAsia="en-US"/>
              </w:rPr>
              <w:t>C</w:t>
            </w:r>
          </w:p>
        </w:tc>
        <w:tc>
          <w:tcPr>
            <w:tcW w:w="2415" w:type="dxa"/>
          </w:tcPr>
          <w:p w14:paraId="75DB72D8" w14:textId="77777777" w:rsidR="009A76E0" w:rsidRPr="007E6AEE" w:rsidRDefault="00351FEF">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072AB966" w14:textId="00206551" w:rsidR="009A76E0" w:rsidRPr="007E6AEE" w:rsidRDefault="009A76E0">
            <w:pPr>
              <w:numPr>
                <w:ilvl w:val="0"/>
                <w:numId w:val="10"/>
              </w:numPr>
              <w:spacing w:after="0"/>
              <w:ind w:left="144" w:hanging="144"/>
              <w:contextualSpacing/>
              <w:rPr>
                <w:sz w:val="18"/>
                <w:lang w:eastAsia="en-US"/>
              </w:rPr>
            </w:pPr>
            <w:r w:rsidRPr="007E6AEE">
              <w:rPr>
                <w:i/>
                <w:sz w:val="18"/>
                <w:lang w:eastAsia="en-US"/>
              </w:rPr>
              <w:t>Depends on the UC</w:t>
            </w:r>
          </w:p>
        </w:tc>
      </w:tr>
      <w:tr w:rsidR="00351FEF" w:rsidRPr="007E6AEE" w14:paraId="5A8CC075" w14:textId="77777777" w:rsidTr="00AE6B44">
        <w:trPr>
          <w:cnfStyle w:val="000000100000" w:firstRow="0" w:lastRow="0" w:firstColumn="0" w:lastColumn="0" w:oddVBand="0" w:evenVBand="0" w:oddHBand="1" w:evenHBand="0" w:firstRowFirstColumn="0" w:firstRowLastColumn="0" w:lastRowFirstColumn="0" w:lastRowLastColumn="0"/>
        </w:trPr>
        <w:tc>
          <w:tcPr>
            <w:tcW w:w="3823" w:type="dxa"/>
          </w:tcPr>
          <w:p w14:paraId="429DABFE" w14:textId="77777777" w:rsidR="00B341FC" w:rsidRPr="007E6AEE" w:rsidRDefault="009A76E0" w:rsidP="00B341FC">
            <w:pPr>
              <w:spacing w:after="0"/>
              <w:rPr>
                <w:sz w:val="18"/>
                <w:lang w:eastAsia="en-US"/>
              </w:rPr>
            </w:pPr>
            <w:r w:rsidRPr="007E6AEE">
              <w:rPr>
                <w:sz w:val="18"/>
                <w:lang w:eastAsia="en-US"/>
              </w:rPr>
              <w:t>tapi-digital-otn</w:t>
            </w:r>
            <w:r w:rsidR="00351FEF" w:rsidRPr="007E6AEE">
              <w:rPr>
                <w:sz w:val="18"/>
                <w:lang w:eastAsia="en-US"/>
              </w:rPr>
              <w:t>:</w:t>
            </w:r>
          </w:p>
          <w:p w14:paraId="223D1AE8" w14:textId="3AF0CAB7" w:rsidR="00351FEF" w:rsidRPr="007E6AEE" w:rsidRDefault="00351FEF" w:rsidP="00B341FC">
            <w:pPr>
              <w:spacing w:after="0"/>
              <w:rPr>
                <w:sz w:val="18"/>
                <w:lang w:eastAsia="en-US"/>
              </w:rPr>
            </w:pPr>
            <w:r w:rsidRPr="007E6AEE">
              <w:rPr>
                <w:sz w:val="18"/>
                <w:lang w:eastAsia="en-US"/>
              </w:rPr>
              <w:t>otu-connectivity-service-end-point-spec</w:t>
            </w:r>
          </w:p>
        </w:tc>
        <w:tc>
          <w:tcPr>
            <w:tcW w:w="2976" w:type="dxa"/>
          </w:tcPr>
          <w:p w14:paraId="3D7DCBB2" w14:textId="77777777" w:rsidR="00351FEF" w:rsidRPr="007E6AEE" w:rsidRDefault="00351FEF" w:rsidP="00B341FC">
            <w:pPr>
              <w:spacing w:after="0"/>
              <w:rPr>
                <w:sz w:val="18"/>
                <w:lang w:eastAsia="en-US"/>
              </w:rPr>
            </w:pPr>
            <w:r w:rsidRPr="007E6AEE">
              <w:rPr>
                <w:sz w:val="18"/>
                <w:lang w:eastAsia="en-US"/>
              </w:rPr>
              <w:t>Depends on the Layer Protocol Name</w:t>
            </w:r>
          </w:p>
          <w:p w14:paraId="3A0D4D72" w14:textId="6B8173F0" w:rsidR="00EA7B01" w:rsidRPr="007E6AEE" w:rsidRDefault="00EA7B01" w:rsidP="00B341FC">
            <w:pPr>
              <w:spacing w:after="0"/>
              <w:rPr>
                <w:sz w:val="18"/>
                <w:lang w:eastAsia="en-US"/>
              </w:rPr>
            </w:pPr>
            <w:r w:rsidRPr="007E6AEE">
              <w:rPr>
                <w:sz w:val="18"/>
                <w:lang w:eastAsia="en-US"/>
              </w:rPr>
              <w:t>Includes</w:t>
            </w:r>
            <w:r w:rsidR="002C41EA" w:rsidRPr="007E6AEE">
              <w:rPr>
                <w:sz w:val="18"/>
                <w:lang w:eastAsia="en-US"/>
              </w:rPr>
              <w:t>:</w:t>
            </w:r>
          </w:p>
          <w:p w14:paraId="05D80E26" w14:textId="77777777" w:rsidR="00EA7B01" w:rsidRPr="007E6AEE" w:rsidRDefault="002C41EA" w:rsidP="00B341FC">
            <w:pPr>
              <w:spacing w:after="0"/>
              <w:rPr>
                <w:sz w:val="18"/>
                <w:lang w:eastAsia="en-US"/>
              </w:rPr>
            </w:pPr>
            <w:r w:rsidRPr="007E6AEE">
              <w:rPr>
                <w:sz w:val="18"/>
                <w:lang w:eastAsia="en-US"/>
              </w:rPr>
              <w:t>tapi-digital-otn:otu-csep-ttp-pac</w:t>
            </w:r>
          </w:p>
          <w:p w14:paraId="1D3E05B5" w14:textId="560B90DC" w:rsidR="002C41EA" w:rsidRPr="007E6AEE" w:rsidRDefault="002C41EA" w:rsidP="00B341FC">
            <w:pPr>
              <w:spacing w:after="0"/>
              <w:rPr>
                <w:sz w:val="18"/>
                <w:lang w:eastAsia="en-US"/>
              </w:rPr>
            </w:pPr>
          </w:p>
        </w:tc>
        <w:tc>
          <w:tcPr>
            <w:tcW w:w="709" w:type="dxa"/>
          </w:tcPr>
          <w:p w14:paraId="6F6DB8E8" w14:textId="27C0D078" w:rsidR="00351FEF" w:rsidRPr="007E6AEE" w:rsidRDefault="00351FEF" w:rsidP="00B341FC">
            <w:pPr>
              <w:spacing w:after="0"/>
              <w:rPr>
                <w:sz w:val="18"/>
                <w:lang w:eastAsia="en-US"/>
              </w:rPr>
            </w:pPr>
            <w:r w:rsidRPr="007E6AEE">
              <w:rPr>
                <w:sz w:val="18"/>
                <w:lang w:eastAsia="en-US"/>
              </w:rPr>
              <w:t>RW</w:t>
            </w:r>
          </w:p>
        </w:tc>
        <w:tc>
          <w:tcPr>
            <w:tcW w:w="567" w:type="dxa"/>
          </w:tcPr>
          <w:p w14:paraId="5F5B9969" w14:textId="49F38164" w:rsidR="00351FEF" w:rsidRPr="007E6AEE" w:rsidRDefault="00351FEF" w:rsidP="00B341FC">
            <w:pPr>
              <w:spacing w:after="0"/>
              <w:rPr>
                <w:sz w:val="18"/>
                <w:lang w:eastAsia="en-US"/>
              </w:rPr>
            </w:pPr>
            <w:r w:rsidRPr="007E6AEE">
              <w:rPr>
                <w:sz w:val="18"/>
                <w:lang w:eastAsia="en-US"/>
              </w:rPr>
              <w:t>C</w:t>
            </w:r>
          </w:p>
        </w:tc>
        <w:tc>
          <w:tcPr>
            <w:tcW w:w="2415" w:type="dxa"/>
          </w:tcPr>
          <w:p w14:paraId="4D6C6998" w14:textId="77777777" w:rsidR="009A76E0" w:rsidRPr="007E6AEE" w:rsidRDefault="00351FEF">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5819382B" w14:textId="531BC0F6" w:rsidR="009A76E0" w:rsidRPr="007E6AEE" w:rsidRDefault="009A76E0">
            <w:pPr>
              <w:numPr>
                <w:ilvl w:val="0"/>
                <w:numId w:val="10"/>
              </w:numPr>
              <w:spacing w:after="0"/>
              <w:ind w:left="144" w:hanging="144"/>
              <w:contextualSpacing/>
              <w:rPr>
                <w:sz w:val="18"/>
                <w:lang w:eastAsia="en-US"/>
              </w:rPr>
            </w:pPr>
            <w:r w:rsidRPr="007E6AEE">
              <w:rPr>
                <w:i/>
                <w:sz w:val="18"/>
                <w:lang w:eastAsia="en-US"/>
              </w:rPr>
              <w:t>Depends on the UC</w:t>
            </w:r>
          </w:p>
        </w:tc>
      </w:tr>
      <w:tr w:rsidR="00351FEF" w:rsidRPr="007E6AEE" w14:paraId="1AEA36C8" w14:textId="77777777" w:rsidTr="00AE6B44">
        <w:tc>
          <w:tcPr>
            <w:tcW w:w="3823" w:type="dxa"/>
          </w:tcPr>
          <w:p w14:paraId="538A83E6" w14:textId="77777777" w:rsidR="00B341FC" w:rsidRPr="007E6AEE" w:rsidRDefault="00351FEF" w:rsidP="00B341FC">
            <w:pPr>
              <w:spacing w:after="0"/>
              <w:rPr>
                <w:sz w:val="18"/>
                <w:lang w:eastAsia="en-US"/>
              </w:rPr>
            </w:pPr>
            <w:r w:rsidRPr="007E6AEE">
              <w:rPr>
                <w:sz w:val="18"/>
                <w:lang w:eastAsia="en-US"/>
              </w:rPr>
              <w:t>tapi-photonic-media:</w:t>
            </w:r>
          </w:p>
          <w:p w14:paraId="03571A59" w14:textId="4FCC8A29" w:rsidR="00351FEF" w:rsidRPr="007E6AEE" w:rsidRDefault="00351FEF" w:rsidP="00B341FC">
            <w:pPr>
              <w:spacing w:after="0"/>
              <w:rPr>
                <w:sz w:val="18"/>
                <w:lang w:eastAsia="en-US"/>
              </w:rPr>
            </w:pPr>
            <w:r w:rsidRPr="007E6AEE">
              <w:rPr>
                <w:sz w:val="18"/>
                <w:lang w:eastAsia="en-US"/>
              </w:rPr>
              <w:t>otsi</w:t>
            </w:r>
            <w:r w:rsidR="009A76E0" w:rsidRPr="007E6AEE">
              <w:rPr>
                <w:sz w:val="18"/>
                <w:lang w:eastAsia="en-US"/>
              </w:rPr>
              <w:t>a</w:t>
            </w:r>
            <w:r w:rsidRPr="007E6AEE">
              <w:rPr>
                <w:sz w:val="18"/>
                <w:lang w:eastAsia="en-US"/>
              </w:rPr>
              <w:t>-</w:t>
            </w:r>
            <w:r w:rsidR="00777315" w:rsidRPr="007E6AEE">
              <w:rPr>
                <w:sz w:val="18"/>
                <w:lang w:eastAsia="en-US"/>
              </w:rPr>
              <w:t>connectivity-service-end-point-spec</w:t>
            </w:r>
          </w:p>
        </w:tc>
        <w:tc>
          <w:tcPr>
            <w:tcW w:w="2976" w:type="dxa"/>
          </w:tcPr>
          <w:p w14:paraId="45563D37" w14:textId="77777777" w:rsidR="00351FEF" w:rsidRPr="007E6AEE" w:rsidRDefault="00351FEF" w:rsidP="00B341FC">
            <w:pPr>
              <w:spacing w:after="0"/>
              <w:rPr>
                <w:sz w:val="18"/>
                <w:lang w:eastAsia="en-US"/>
              </w:rPr>
            </w:pPr>
            <w:r w:rsidRPr="007E6AEE">
              <w:rPr>
                <w:sz w:val="18"/>
                <w:lang w:eastAsia="en-US"/>
              </w:rPr>
              <w:t>Depends on the Layer Protocol Name</w:t>
            </w:r>
          </w:p>
          <w:p w14:paraId="0AF10848" w14:textId="77777777" w:rsidR="00ED5DA0" w:rsidRPr="007E6AEE" w:rsidRDefault="00ED5DA0" w:rsidP="00B341FC">
            <w:pPr>
              <w:spacing w:after="0"/>
              <w:rPr>
                <w:sz w:val="18"/>
                <w:lang w:eastAsia="en-US"/>
              </w:rPr>
            </w:pPr>
          </w:p>
          <w:p w14:paraId="3769931C" w14:textId="49E2987C" w:rsidR="00C7369B" w:rsidRPr="007E6AEE" w:rsidRDefault="00C7369B" w:rsidP="00B341FC">
            <w:pPr>
              <w:spacing w:after="0"/>
              <w:rPr>
                <w:sz w:val="18"/>
                <w:lang w:eastAsia="en-US"/>
              </w:rPr>
            </w:pPr>
            <w:r w:rsidRPr="007E6AEE">
              <w:rPr>
                <w:sz w:val="18"/>
                <w:lang w:eastAsia="en-US"/>
              </w:rPr>
              <w:t>This RIA does not currently consider the independent provisioning of OTSi</w:t>
            </w:r>
            <w:r w:rsidR="004808AF" w:rsidRPr="007E6AEE">
              <w:rPr>
                <w:sz w:val="18"/>
                <w:lang w:eastAsia="en-US"/>
              </w:rPr>
              <w:t>(</w:t>
            </w:r>
            <w:r w:rsidRPr="007E6AEE">
              <w:rPr>
                <w:sz w:val="18"/>
                <w:lang w:eastAsia="en-US"/>
              </w:rPr>
              <w:t>A</w:t>
            </w:r>
            <w:r w:rsidR="004808AF" w:rsidRPr="007E6AEE">
              <w:rPr>
                <w:sz w:val="18"/>
                <w:lang w:eastAsia="en-US"/>
              </w:rPr>
              <w:t>)</w:t>
            </w:r>
            <w:r w:rsidRPr="007E6AEE">
              <w:rPr>
                <w:sz w:val="18"/>
                <w:lang w:eastAsia="en-US"/>
              </w:rPr>
              <w:t xml:space="preserve"> services.</w:t>
            </w:r>
          </w:p>
          <w:p w14:paraId="18FEE56D" w14:textId="77777777" w:rsidR="00C7369B" w:rsidRPr="007E6AEE" w:rsidRDefault="00C7369B" w:rsidP="00B341FC">
            <w:pPr>
              <w:spacing w:after="0"/>
              <w:rPr>
                <w:sz w:val="18"/>
                <w:lang w:eastAsia="en-US"/>
              </w:rPr>
            </w:pPr>
          </w:p>
          <w:p w14:paraId="41710C10" w14:textId="0F8EEA07" w:rsidR="003224CD" w:rsidRPr="007E6AEE" w:rsidRDefault="004808AF" w:rsidP="00B341FC">
            <w:pPr>
              <w:spacing w:after="0"/>
              <w:rPr>
                <w:sz w:val="18"/>
                <w:lang w:eastAsia="en-US"/>
              </w:rPr>
            </w:pPr>
            <w:r w:rsidRPr="007E6AEE">
              <w:rPr>
                <w:sz w:val="18"/>
                <w:lang w:eastAsia="en-US"/>
              </w:rPr>
              <w:t>The supported mechanism is to provision higher layer(s) and</w:t>
            </w:r>
            <w:r w:rsidR="003224CD" w:rsidRPr="007E6AEE">
              <w:rPr>
                <w:sz w:val="18"/>
                <w:lang w:eastAsia="en-US"/>
              </w:rPr>
              <w:t xml:space="preserve"> to convey info on the OTSiA</w:t>
            </w:r>
            <w:r w:rsidRPr="007E6AEE">
              <w:rPr>
                <w:sz w:val="18"/>
                <w:lang w:eastAsia="en-US"/>
              </w:rPr>
              <w:t xml:space="preserve"> sublayer</w:t>
            </w:r>
            <w:r w:rsidR="003224CD" w:rsidRPr="007E6AEE">
              <w:rPr>
                <w:sz w:val="18"/>
                <w:lang w:eastAsia="en-US"/>
              </w:rPr>
              <w:t xml:space="preserve"> (e.g.</w:t>
            </w:r>
            <w:r w:rsidR="00FA173F" w:rsidRPr="007E6AEE">
              <w:rPr>
                <w:sz w:val="18"/>
                <w:lang w:eastAsia="en-US"/>
              </w:rPr>
              <w:t>,</w:t>
            </w:r>
            <w:r w:rsidR="003224CD" w:rsidRPr="007E6AEE">
              <w:rPr>
                <w:sz w:val="18"/>
                <w:lang w:eastAsia="en-US"/>
              </w:rPr>
              <w:t xml:space="preserve"> number of OTSi) as a dedicated  </w:t>
            </w:r>
            <w:r w:rsidR="003224CD" w:rsidRPr="007E6AEE">
              <w:rPr>
                <w:i/>
                <w:iCs/>
                <w:sz w:val="18"/>
                <w:lang w:eastAsia="en-US"/>
              </w:rPr>
              <w:t>Layer Protocol Constraint</w:t>
            </w:r>
            <w:r w:rsidR="003224CD" w:rsidRPr="007E6AEE">
              <w:rPr>
                <w:sz w:val="18"/>
                <w:lang w:eastAsia="en-US"/>
              </w:rPr>
              <w:t xml:space="preserve"> with </w:t>
            </w:r>
            <w:r w:rsidR="003224CD" w:rsidRPr="007E6AEE">
              <w:rPr>
                <w:b/>
                <w:bCs/>
                <w:sz w:val="18"/>
                <w:lang w:eastAsia="en-US"/>
              </w:rPr>
              <w:t>OTSiMC</w:t>
            </w:r>
            <w:r w:rsidR="003224CD" w:rsidRPr="007E6AEE">
              <w:rPr>
                <w:sz w:val="18"/>
                <w:lang w:eastAsia="en-US"/>
              </w:rPr>
              <w:t xml:space="preserve"> Layer Protocol Qualifier.</w:t>
            </w:r>
          </w:p>
          <w:p w14:paraId="3F9A8D7E" w14:textId="7A215FEF" w:rsidR="00D659B2" w:rsidRPr="007E6AEE" w:rsidRDefault="00396C0F" w:rsidP="00B341FC">
            <w:pPr>
              <w:spacing w:after="0"/>
              <w:rPr>
                <w:sz w:val="18"/>
                <w:lang w:eastAsia="en-US"/>
              </w:rPr>
            </w:pPr>
            <w:r w:rsidRPr="007E6AEE">
              <w:rPr>
                <w:sz w:val="18"/>
                <w:lang w:eastAsia="en-US"/>
              </w:rPr>
              <w:t xml:space="preserve"> </w:t>
            </w:r>
          </w:p>
        </w:tc>
        <w:tc>
          <w:tcPr>
            <w:tcW w:w="709" w:type="dxa"/>
          </w:tcPr>
          <w:p w14:paraId="2732E75A" w14:textId="2B0A49C9" w:rsidR="00351FEF" w:rsidRPr="007E6AEE" w:rsidRDefault="00351FEF" w:rsidP="00B341FC">
            <w:pPr>
              <w:spacing w:after="0"/>
              <w:rPr>
                <w:sz w:val="18"/>
                <w:lang w:eastAsia="en-US"/>
              </w:rPr>
            </w:pPr>
            <w:r w:rsidRPr="007E6AEE">
              <w:rPr>
                <w:sz w:val="18"/>
                <w:lang w:eastAsia="en-US"/>
              </w:rPr>
              <w:t>RW</w:t>
            </w:r>
          </w:p>
        </w:tc>
        <w:tc>
          <w:tcPr>
            <w:tcW w:w="567" w:type="dxa"/>
          </w:tcPr>
          <w:p w14:paraId="66E23398" w14:textId="0D3B0042" w:rsidR="00351FEF" w:rsidRPr="007E6AEE" w:rsidRDefault="00351FEF" w:rsidP="00B341FC">
            <w:pPr>
              <w:spacing w:after="0"/>
              <w:rPr>
                <w:sz w:val="18"/>
                <w:lang w:eastAsia="en-US"/>
              </w:rPr>
            </w:pPr>
            <w:r w:rsidRPr="007E6AEE">
              <w:rPr>
                <w:sz w:val="18"/>
                <w:lang w:eastAsia="en-US"/>
              </w:rPr>
              <w:t>C</w:t>
            </w:r>
          </w:p>
        </w:tc>
        <w:tc>
          <w:tcPr>
            <w:tcW w:w="2415" w:type="dxa"/>
          </w:tcPr>
          <w:p w14:paraId="4F969F6E" w14:textId="77777777" w:rsidR="00351FEF" w:rsidRPr="007E6AEE" w:rsidRDefault="00351FEF">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072B5959" w14:textId="1709260D" w:rsidR="009A76E0" w:rsidRPr="007E6AEE" w:rsidRDefault="009A76E0">
            <w:pPr>
              <w:numPr>
                <w:ilvl w:val="0"/>
                <w:numId w:val="10"/>
              </w:numPr>
              <w:spacing w:after="0"/>
              <w:ind w:left="144" w:hanging="144"/>
              <w:contextualSpacing/>
              <w:rPr>
                <w:sz w:val="18"/>
                <w:lang w:eastAsia="en-US"/>
              </w:rPr>
            </w:pPr>
            <w:r w:rsidRPr="007E6AEE">
              <w:rPr>
                <w:i/>
                <w:sz w:val="18"/>
                <w:lang w:eastAsia="en-US"/>
              </w:rPr>
              <w:t>Depends on the UC</w:t>
            </w:r>
          </w:p>
          <w:p w14:paraId="4EC30921" w14:textId="77777777" w:rsidR="0004385D" w:rsidRPr="007E6AEE" w:rsidRDefault="0004385D" w:rsidP="00AE57A0">
            <w:pPr>
              <w:spacing w:after="0"/>
              <w:ind w:left="144"/>
              <w:contextualSpacing/>
              <w:rPr>
                <w:sz w:val="18"/>
                <w:lang w:eastAsia="en-US"/>
              </w:rPr>
            </w:pPr>
          </w:p>
          <w:p w14:paraId="0EE24E80" w14:textId="488F2352" w:rsidR="007B3CF0" w:rsidRPr="007E6AEE" w:rsidRDefault="007B3CF0">
            <w:pPr>
              <w:numPr>
                <w:ilvl w:val="0"/>
                <w:numId w:val="10"/>
              </w:numPr>
              <w:spacing w:after="0"/>
              <w:ind w:left="144" w:hanging="144"/>
              <w:contextualSpacing/>
              <w:rPr>
                <w:sz w:val="18"/>
                <w:lang w:eastAsia="en-US"/>
              </w:rPr>
            </w:pPr>
            <w:r w:rsidRPr="007E6AEE">
              <w:rPr>
                <w:i/>
                <w:sz w:val="18"/>
                <w:lang w:eastAsia="en-US"/>
              </w:rPr>
              <w:t>Notes:</w:t>
            </w:r>
            <w:r w:rsidRPr="007E6AEE">
              <w:rPr>
                <w:sz w:val="18"/>
                <w:lang w:eastAsia="en-US"/>
              </w:rPr>
              <w:t xml:space="preserve"> </w:t>
            </w:r>
            <w:r w:rsidR="00777315" w:rsidRPr="007E6AEE">
              <w:rPr>
                <w:sz w:val="18"/>
                <w:lang w:eastAsia="en-US"/>
              </w:rPr>
              <w:t xml:space="preserve">otsia-connectivity-service-end-point-spec </w:t>
            </w:r>
            <w:r w:rsidR="00C121EF" w:rsidRPr="007E6AEE">
              <w:rPr>
                <w:sz w:val="18"/>
                <w:lang w:eastAsia="en-US"/>
              </w:rPr>
              <w:t xml:space="preserve">is decoupled from </w:t>
            </w:r>
            <w:r w:rsidRPr="007E6AEE">
              <w:rPr>
                <w:sz w:val="18"/>
                <w:lang w:eastAsia="en-US"/>
              </w:rPr>
              <w:t>otu-connectivity-service-end-point-spec to enable</w:t>
            </w:r>
            <w:r w:rsidR="003762E1" w:rsidRPr="007E6AEE">
              <w:rPr>
                <w:sz w:val="18"/>
                <w:lang w:eastAsia="en-US"/>
              </w:rPr>
              <w:t xml:space="preserve"> (in a future release)</w:t>
            </w:r>
            <w:r w:rsidRPr="007E6AEE">
              <w:rPr>
                <w:sz w:val="18"/>
                <w:lang w:eastAsia="en-US"/>
              </w:rPr>
              <w:t xml:space="preserve"> clients other than </w:t>
            </w:r>
            <w:r w:rsidR="00740D88" w:rsidRPr="007E6AEE">
              <w:rPr>
                <w:sz w:val="18"/>
                <w:lang w:eastAsia="en-US"/>
              </w:rPr>
              <w:t>DIGITAL_OTN</w:t>
            </w:r>
            <w:r w:rsidRPr="007E6AEE">
              <w:rPr>
                <w:sz w:val="18"/>
                <w:lang w:eastAsia="en-US"/>
              </w:rPr>
              <w:t xml:space="preserve"> (e.g., DSR over OTSi)</w:t>
            </w:r>
          </w:p>
        </w:tc>
      </w:tr>
      <w:tr w:rsidR="00C275FC" w:rsidRPr="007E6AEE" w14:paraId="3D21360C" w14:textId="77777777" w:rsidTr="00AE6B44">
        <w:trPr>
          <w:cnfStyle w:val="000000100000" w:firstRow="0" w:lastRow="0" w:firstColumn="0" w:lastColumn="0" w:oddVBand="0" w:evenVBand="0" w:oddHBand="1" w:evenHBand="0" w:firstRowFirstColumn="0" w:firstRowLastColumn="0" w:lastRowFirstColumn="0" w:lastRowLastColumn="0"/>
        </w:trPr>
        <w:tc>
          <w:tcPr>
            <w:tcW w:w="3823" w:type="dxa"/>
          </w:tcPr>
          <w:p w14:paraId="19CCF0BA" w14:textId="77777777" w:rsidR="00B341FC" w:rsidRPr="007E6AEE" w:rsidRDefault="00C275FC" w:rsidP="00B341FC">
            <w:pPr>
              <w:spacing w:after="0"/>
              <w:rPr>
                <w:sz w:val="18"/>
                <w:lang w:eastAsia="en-US"/>
              </w:rPr>
            </w:pPr>
            <w:r w:rsidRPr="007E6AEE">
              <w:rPr>
                <w:sz w:val="18"/>
                <w:lang w:eastAsia="en-US"/>
              </w:rPr>
              <w:t>tapi-photonic-media:</w:t>
            </w:r>
          </w:p>
          <w:p w14:paraId="2CAC34C7" w14:textId="03F2EF24" w:rsidR="00C275FC" w:rsidRPr="007E6AEE" w:rsidRDefault="00C275FC" w:rsidP="00B341FC">
            <w:pPr>
              <w:spacing w:after="0"/>
              <w:rPr>
                <w:sz w:val="18"/>
                <w:lang w:eastAsia="en-US"/>
              </w:rPr>
            </w:pPr>
            <w:r w:rsidRPr="007E6AEE">
              <w:rPr>
                <w:sz w:val="18"/>
                <w:lang w:eastAsia="en-US"/>
              </w:rPr>
              <w:t>otsi-mcg-connectivity-service-end-point-spec</w:t>
            </w:r>
          </w:p>
        </w:tc>
        <w:tc>
          <w:tcPr>
            <w:tcW w:w="2976" w:type="dxa"/>
          </w:tcPr>
          <w:p w14:paraId="65718411" w14:textId="7A06D426" w:rsidR="00C275FC" w:rsidRPr="007E6AEE" w:rsidRDefault="00C275FC" w:rsidP="00B341FC">
            <w:pPr>
              <w:spacing w:after="0"/>
              <w:rPr>
                <w:sz w:val="18"/>
                <w:lang w:eastAsia="en-US"/>
              </w:rPr>
            </w:pPr>
            <w:r w:rsidRPr="007E6AEE">
              <w:rPr>
                <w:sz w:val="18"/>
                <w:lang w:eastAsia="en-US"/>
              </w:rPr>
              <w:t>Depends on the Layer Protocol Name</w:t>
            </w:r>
          </w:p>
        </w:tc>
        <w:tc>
          <w:tcPr>
            <w:tcW w:w="709" w:type="dxa"/>
          </w:tcPr>
          <w:p w14:paraId="4EE46ED8" w14:textId="7305A1B3" w:rsidR="00C275FC" w:rsidRPr="007E6AEE" w:rsidRDefault="00C275FC" w:rsidP="00B341FC">
            <w:pPr>
              <w:spacing w:after="0"/>
              <w:rPr>
                <w:sz w:val="18"/>
                <w:lang w:eastAsia="en-US"/>
              </w:rPr>
            </w:pPr>
            <w:r w:rsidRPr="007E6AEE">
              <w:rPr>
                <w:sz w:val="18"/>
                <w:lang w:eastAsia="en-US"/>
              </w:rPr>
              <w:t>RW</w:t>
            </w:r>
          </w:p>
        </w:tc>
        <w:tc>
          <w:tcPr>
            <w:tcW w:w="567" w:type="dxa"/>
          </w:tcPr>
          <w:p w14:paraId="2C7D392D" w14:textId="3A193F72" w:rsidR="00C275FC" w:rsidRPr="007E6AEE" w:rsidRDefault="00C275FC" w:rsidP="00B341FC">
            <w:pPr>
              <w:spacing w:after="0"/>
              <w:rPr>
                <w:sz w:val="18"/>
                <w:lang w:eastAsia="en-US"/>
              </w:rPr>
            </w:pPr>
            <w:r w:rsidRPr="007E6AEE">
              <w:rPr>
                <w:sz w:val="18"/>
                <w:lang w:eastAsia="en-US"/>
              </w:rPr>
              <w:t>C</w:t>
            </w:r>
          </w:p>
        </w:tc>
        <w:tc>
          <w:tcPr>
            <w:tcW w:w="2415" w:type="dxa"/>
          </w:tcPr>
          <w:p w14:paraId="75A3D625" w14:textId="77777777" w:rsidR="00C275FC" w:rsidRPr="007E6AEE" w:rsidRDefault="00C275FC">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5B072B9E" w14:textId="295B5290" w:rsidR="00C275FC" w:rsidRPr="007E6AEE" w:rsidRDefault="00C275FC">
            <w:pPr>
              <w:numPr>
                <w:ilvl w:val="0"/>
                <w:numId w:val="10"/>
              </w:numPr>
              <w:spacing w:after="0"/>
              <w:ind w:left="144" w:hanging="144"/>
              <w:contextualSpacing/>
              <w:rPr>
                <w:sz w:val="18"/>
                <w:lang w:eastAsia="en-US"/>
              </w:rPr>
            </w:pPr>
            <w:r w:rsidRPr="007E6AEE">
              <w:rPr>
                <w:i/>
                <w:sz w:val="18"/>
                <w:lang w:eastAsia="en-US"/>
              </w:rPr>
              <w:t>Depends on the UC</w:t>
            </w:r>
          </w:p>
        </w:tc>
      </w:tr>
      <w:tr w:rsidR="00351FEF" w:rsidRPr="007E6AEE" w14:paraId="28170F3E" w14:textId="77777777" w:rsidTr="00AE6B44">
        <w:tc>
          <w:tcPr>
            <w:tcW w:w="3823" w:type="dxa"/>
          </w:tcPr>
          <w:p w14:paraId="1F8DDFD3" w14:textId="77777777" w:rsidR="00B341FC" w:rsidRPr="007E6AEE" w:rsidRDefault="00351FEF" w:rsidP="00B341FC">
            <w:pPr>
              <w:spacing w:after="0"/>
              <w:rPr>
                <w:sz w:val="18"/>
                <w:lang w:eastAsia="en-US"/>
              </w:rPr>
            </w:pPr>
            <w:r w:rsidRPr="007E6AEE">
              <w:rPr>
                <w:sz w:val="18"/>
                <w:lang w:eastAsia="en-US"/>
              </w:rPr>
              <w:t>tapi-photonic-media:</w:t>
            </w:r>
          </w:p>
          <w:p w14:paraId="71475445" w14:textId="663BCF55" w:rsidR="00351FEF" w:rsidRPr="007E6AEE" w:rsidRDefault="00351FEF" w:rsidP="00B341FC">
            <w:pPr>
              <w:spacing w:after="0"/>
              <w:rPr>
                <w:sz w:val="18"/>
                <w:lang w:eastAsia="en-US"/>
              </w:rPr>
            </w:pPr>
            <w:r w:rsidRPr="007E6AEE">
              <w:rPr>
                <w:sz w:val="18"/>
                <w:lang w:eastAsia="en-US"/>
              </w:rPr>
              <w:t>mcg-connectivity-service-end-point-spec</w:t>
            </w:r>
          </w:p>
        </w:tc>
        <w:tc>
          <w:tcPr>
            <w:tcW w:w="2976" w:type="dxa"/>
          </w:tcPr>
          <w:p w14:paraId="5878CEAE" w14:textId="0C708C15" w:rsidR="00351FEF" w:rsidRPr="007E6AEE" w:rsidRDefault="00351FEF" w:rsidP="00B341FC">
            <w:pPr>
              <w:spacing w:after="0"/>
              <w:rPr>
                <w:sz w:val="18"/>
                <w:lang w:eastAsia="en-US"/>
              </w:rPr>
            </w:pPr>
            <w:r w:rsidRPr="007E6AEE">
              <w:rPr>
                <w:sz w:val="18"/>
                <w:lang w:eastAsia="en-US"/>
              </w:rPr>
              <w:t>Depends on the Layer Protocol Name</w:t>
            </w:r>
          </w:p>
        </w:tc>
        <w:tc>
          <w:tcPr>
            <w:tcW w:w="709" w:type="dxa"/>
          </w:tcPr>
          <w:p w14:paraId="2D9DCD8B" w14:textId="3333825F" w:rsidR="00351FEF" w:rsidRPr="007E6AEE" w:rsidRDefault="00351FEF" w:rsidP="00B341FC">
            <w:pPr>
              <w:spacing w:after="0"/>
              <w:rPr>
                <w:sz w:val="18"/>
                <w:lang w:eastAsia="en-US"/>
              </w:rPr>
            </w:pPr>
            <w:r w:rsidRPr="007E6AEE">
              <w:rPr>
                <w:sz w:val="18"/>
                <w:lang w:eastAsia="en-US"/>
              </w:rPr>
              <w:t>RW</w:t>
            </w:r>
          </w:p>
        </w:tc>
        <w:tc>
          <w:tcPr>
            <w:tcW w:w="567" w:type="dxa"/>
          </w:tcPr>
          <w:p w14:paraId="19E3094B" w14:textId="1DB7BC63" w:rsidR="00351FEF" w:rsidRPr="007E6AEE" w:rsidRDefault="00351FEF" w:rsidP="00B341FC">
            <w:pPr>
              <w:spacing w:after="0"/>
              <w:rPr>
                <w:sz w:val="18"/>
                <w:lang w:eastAsia="en-US"/>
              </w:rPr>
            </w:pPr>
            <w:r w:rsidRPr="007E6AEE">
              <w:rPr>
                <w:sz w:val="18"/>
                <w:lang w:eastAsia="en-US"/>
              </w:rPr>
              <w:t>C</w:t>
            </w:r>
          </w:p>
        </w:tc>
        <w:tc>
          <w:tcPr>
            <w:tcW w:w="2415" w:type="dxa"/>
          </w:tcPr>
          <w:p w14:paraId="5CDC4464" w14:textId="77777777" w:rsidR="00351FEF" w:rsidRPr="007E6AEE" w:rsidRDefault="00351FEF">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35E833C6" w14:textId="09388B85" w:rsidR="009A76E0" w:rsidRPr="007E6AEE" w:rsidRDefault="009A76E0">
            <w:pPr>
              <w:numPr>
                <w:ilvl w:val="0"/>
                <w:numId w:val="10"/>
              </w:numPr>
              <w:spacing w:after="0"/>
              <w:ind w:left="144" w:hanging="144"/>
              <w:contextualSpacing/>
              <w:rPr>
                <w:sz w:val="18"/>
                <w:lang w:eastAsia="en-US"/>
              </w:rPr>
            </w:pPr>
            <w:r w:rsidRPr="007E6AEE">
              <w:rPr>
                <w:i/>
                <w:sz w:val="18"/>
                <w:lang w:eastAsia="en-US"/>
              </w:rPr>
              <w:t>Depends on the UC</w:t>
            </w:r>
          </w:p>
        </w:tc>
      </w:tr>
    </w:tbl>
    <w:p w14:paraId="0A21A733" w14:textId="77777777" w:rsidR="00D57FE1" w:rsidRPr="007E6AEE" w:rsidRDefault="00D57FE1" w:rsidP="00D57FE1"/>
    <w:p w14:paraId="57DF3190" w14:textId="2D07FCC8" w:rsidR="00115CA0" w:rsidRPr="007E6AEE" w:rsidRDefault="00115CA0" w:rsidP="00115CA0">
      <w:pPr>
        <w:pStyle w:val="Caption"/>
        <w:keepNext/>
      </w:pPr>
      <w:bookmarkStart w:id="961" w:name="_Toc173255248"/>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C64284">
        <w:rPr>
          <w:noProof/>
        </w:rPr>
        <w:t>33</w:t>
      </w:r>
      <w:r w:rsidRPr="007E6AEE">
        <w:rPr>
          <w:noProof/>
        </w:rPr>
        <w:fldChar w:fldCharType="end"/>
      </w:r>
      <w:r w:rsidRPr="007E6AEE">
        <w:t xml:space="preserve">: </w:t>
      </w:r>
      <w:r w:rsidR="005A39FF" w:rsidRPr="007E6AEE">
        <w:t xml:space="preserve">ODU connectivity-service-end-point </w:t>
      </w:r>
      <w:r w:rsidR="00535E6D" w:rsidRPr="007E6AEE">
        <w:t xml:space="preserve">spec </w:t>
      </w:r>
      <w:r w:rsidR="005A39FF" w:rsidRPr="007E6AEE">
        <w:t>(</w:t>
      </w:r>
      <w:r w:rsidR="005A39FF" w:rsidRPr="007E6AEE">
        <w:rPr>
          <w:b/>
          <w:bCs/>
        </w:rPr>
        <w:t>ODU</w:t>
      </w:r>
      <w:r w:rsidR="005A39FF" w:rsidRPr="007E6AEE">
        <w:t xml:space="preserve"> </w:t>
      </w:r>
      <w:r w:rsidR="005A39FF" w:rsidRPr="007E6AEE">
        <w:rPr>
          <w:b/>
          <w:bCs/>
        </w:rPr>
        <w:t>CSEP</w:t>
      </w:r>
      <w:r w:rsidR="00535E6D" w:rsidRPr="007E6AEE">
        <w:rPr>
          <w:b/>
          <w:bCs/>
        </w:rPr>
        <w:t xml:space="preserve"> SPEC</w:t>
      </w:r>
      <w:r w:rsidR="005A39FF" w:rsidRPr="007E6AEE">
        <w:t>) object definition</w:t>
      </w:r>
      <w:bookmarkEnd w:id="961"/>
    </w:p>
    <w:tbl>
      <w:tblPr>
        <w:tblStyle w:val="GridTable6Colorful-Accent5"/>
        <w:tblW w:w="10490" w:type="dxa"/>
        <w:tblLayout w:type="fixed"/>
        <w:tblLook w:val="0420" w:firstRow="1" w:lastRow="0" w:firstColumn="0" w:lastColumn="0" w:noHBand="0" w:noVBand="1"/>
      </w:tblPr>
      <w:tblGrid>
        <w:gridCol w:w="1980"/>
        <w:gridCol w:w="4111"/>
        <w:gridCol w:w="708"/>
        <w:gridCol w:w="567"/>
        <w:gridCol w:w="3124"/>
      </w:tblGrid>
      <w:tr w:rsidR="00115CA0" w:rsidRPr="007E6AEE" w14:paraId="462A76CE" w14:textId="77777777">
        <w:trPr>
          <w:cnfStyle w:val="100000000000" w:firstRow="1" w:lastRow="0" w:firstColumn="0" w:lastColumn="0" w:oddVBand="0" w:evenVBand="0" w:oddHBand="0" w:evenHBand="0" w:firstRowFirstColumn="0" w:firstRowLastColumn="0" w:lastRowFirstColumn="0" w:lastRowLastColumn="0"/>
        </w:trPr>
        <w:tc>
          <w:tcPr>
            <w:tcW w:w="1980" w:type="dxa"/>
          </w:tcPr>
          <w:p w14:paraId="287D518F" w14:textId="286F52E1" w:rsidR="00115CA0" w:rsidRPr="007E6AEE" w:rsidRDefault="00115CA0">
            <w:pPr>
              <w:rPr>
                <w:b w:val="0"/>
                <w:bCs w:val="0"/>
                <w:sz w:val="18"/>
                <w:lang w:eastAsia="en-US"/>
              </w:rPr>
            </w:pPr>
            <w:r w:rsidRPr="007E6AEE">
              <w:rPr>
                <w:sz w:val="18"/>
                <w:lang w:eastAsia="en-US"/>
              </w:rPr>
              <w:t>odu-connectivity-service-end-point-spec</w:t>
            </w:r>
          </w:p>
        </w:tc>
        <w:tc>
          <w:tcPr>
            <w:tcW w:w="8510" w:type="dxa"/>
            <w:gridSpan w:val="4"/>
          </w:tcPr>
          <w:p w14:paraId="6AAE922B" w14:textId="599C7D70" w:rsidR="00115CA0" w:rsidRPr="007E6AEE" w:rsidRDefault="009F03E8">
            <w:pPr>
              <w:rPr>
                <w:sz w:val="18"/>
                <w:lang w:eastAsia="en-US"/>
              </w:rPr>
            </w:pPr>
            <w:r w:rsidRPr="007E6AEE">
              <w:rPr>
                <w:sz w:val="18"/>
                <w:lang w:eastAsia="en-US"/>
              </w:rPr>
              <w:t>/tapi-common:context/tapi-connectivity:connectivity-context/connectivity-service/end-point/layer-protocol-constraint/tapi-digital-otn:odu-connectivity-service-end-point-spec</w:t>
            </w:r>
          </w:p>
        </w:tc>
      </w:tr>
      <w:tr w:rsidR="00115CA0" w:rsidRPr="007E6AEE" w14:paraId="3B0E8F57" w14:textId="77777777">
        <w:trPr>
          <w:cnfStyle w:val="000000100000" w:firstRow="0" w:lastRow="0" w:firstColumn="0" w:lastColumn="0" w:oddVBand="0" w:evenVBand="0" w:oddHBand="1" w:evenHBand="0" w:firstRowFirstColumn="0" w:firstRowLastColumn="0" w:lastRowFirstColumn="0" w:lastRowLastColumn="0"/>
        </w:trPr>
        <w:tc>
          <w:tcPr>
            <w:tcW w:w="1980" w:type="dxa"/>
          </w:tcPr>
          <w:p w14:paraId="661C87FD" w14:textId="77777777" w:rsidR="00115CA0" w:rsidRPr="007E6AEE" w:rsidRDefault="00115CA0">
            <w:pPr>
              <w:rPr>
                <w:b/>
                <w:sz w:val="18"/>
                <w:lang w:eastAsia="en-US"/>
              </w:rPr>
            </w:pPr>
            <w:r w:rsidRPr="007E6AEE">
              <w:rPr>
                <w:b/>
                <w:sz w:val="18"/>
                <w:lang w:eastAsia="en-US"/>
              </w:rPr>
              <w:lastRenderedPageBreak/>
              <w:t>Attribute</w:t>
            </w:r>
          </w:p>
        </w:tc>
        <w:tc>
          <w:tcPr>
            <w:tcW w:w="4111" w:type="dxa"/>
          </w:tcPr>
          <w:p w14:paraId="6F99D5DD" w14:textId="77777777" w:rsidR="00115CA0" w:rsidRPr="007E6AEE" w:rsidRDefault="00115CA0">
            <w:pPr>
              <w:rPr>
                <w:b/>
                <w:sz w:val="18"/>
                <w:lang w:eastAsia="en-US"/>
              </w:rPr>
            </w:pPr>
            <w:r w:rsidRPr="007E6AEE">
              <w:rPr>
                <w:b/>
                <w:sz w:val="18"/>
                <w:lang w:eastAsia="en-US"/>
              </w:rPr>
              <w:t>Allowed Values/Format</w:t>
            </w:r>
          </w:p>
        </w:tc>
        <w:tc>
          <w:tcPr>
            <w:tcW w:w="708" w:type="dxa"/>
          </w:tcPr>
          <w:p w14:paraId="7BAE8122" w14:textId="77777777" w:rsidR="00115CA0" w:rsidRPr="007E6AEE" w:rsidRDefault="00115CA0">
            <w:pPr>
              <w:rPr>
                <w:b/>
                <w:sz w:val="18"/>
                <w:lang w:eastAsia="en-US"/>
              </w:rPr>
            </w:pPr>
            <w:r w:rsidRPr="007E6AEE">
              <w:rPr>
                <w:b/>
                <w:sz w:val="18"/>
                <w:lang w:eastAsia="en-US"/>
              </w:rPr>
              <w:t>Mod</w:t>
            </w:r>
          </w:p>
        </w:tc>
        <w:tc>
          <w:tcPr>
            <w:tcW w:w="567" w:type="dxa"/>
          </w:tcPr>
          <w:p w14:paraId="709CED4F" w14:textId="77777777" w:rsidR="00115CA0" w:rsidRPr="007E6AEE" w:rsidRDefault="00115CA0">
            <w:pPr>
              <w:rPr>
                <w:b/>
                <w:sz w:val="18"/>
                <w:lang w:eastAsia="en-US"/>
              </w:rPr>
            </w:pPr>
            <w:r w:rsidRPr="007E6AEE">
              <w:rPr>
                <w:b/>
                <w:sz w:val="18"/>
                <w:lang w:eastAsia="en-US"/>
              </w:rPr>
              <w:t>Sup</w:t>
            </w:r>
          </w:p>
        </w:tc>
        <w:tc>
          <w:tcPr>
            <w:tcW w:w="3124" w:type="dxa"/>
          </w:tcPr>
          <w:p w14:paraId="4F48E88F" w14:textId="77777777" w:rsidR="00115CA0" w:rsidRPr="007E6AEE" w:rsidRDefault="00115CA0">
            <w:pPr>
              <w:rPr>
                <w:b/>
                <w:sz w:val="18"/>
                <w:lang w:eastAsia="en-US"/>
              </w:rPr>
            </w:pPr>
            <w:r w:rsidRPr="007E6AEE">
              <w:rPr>
                <w:b/>
                <w:sz w:val="18"/>
                <w:lang w:eastAsia="en-US"/>
              </w:rPr>
              <w:t>Notes</w:t>
            </w:r>
          </w:p>
        </w:tc>
      </w:tr>
      <w:tr w:rsidR="00115CA0" w:rsidRPr="007E6AEE" w14:paraId="0E88B20C" w14:textId="77777777">
        <w:tc>
          <w:tcPr>
            <w:tcW w:w="1980" w:type="dxa"/>
          </w:tcPr>
          <w:p w14:paraId="389DCAD5" w14:textId="7C135B31" w:rsidR="00115CA0" w:rsidRPr="007E6AEE" w:rsidRDefault="0052036D" w:rsidP="00716021">
            <w:pPr>
              <w:spacing w:after="0"/>
              <w:rPr>
                <w:sz w:val="18"/>
                <w:lang w:eastAsia="en-US"/>
              </w:rPr>
            </w:pPr>
            <w:r w:rsidRPr="007E6AEE">
              <w:rPr>
                <w:sz w:val="18"/>
                <w:lang w:eastAsia="en-US"/>
              </w:rPr>
              <w:t>odu-csep-common-pac</w:t>
            </w:r>
          </w:p>
        </w:tc>
        <w:tc>
          <w:tcPr>
            <w:tcW w:w="4111" w:type="dxa"/>
          </w:tcPr>
          <w:p w14:paraId="56990666" w14:textId="77777777" w:rsidR="00115CA0" w:rsidRPr="007E6AEE" w:rsidRDefault="00716021" w:rsidP="00716021">
            <w:pPr>
              <w:spacing w:after="0"/>
              <w:rPr>
                <w:sz w:val="18"/>
              </w:rPr>
            </w:pPr>
            <w:r w:rsidRPr="007E6AEE">
              <w:rPr>
                <w:sz w:val="18"/>
              </w:rPr>
              <w:t>Includes:</w:t>
            </w:r>
          </w:p>
          <w:p w14:paraId="52CB6A41" w14:textId="2F84B84B" w:rsidR="00716021" w:rsidRPr="007E6AEE" w:rsidRDefault="00716021" w:rsidP="00716021">
            <w:pPr>
              <w:spacing w:after="0"/>
              <w:rPr>
                <w:sz w:val="18"/>
              </w:rPr>
            </w:pPr>
            <w:r w:rsidRPr="007E6AEE">
              <w:rPr>
                <w:sz w:val="18"/>
              </w:rPr>
              <w:t>odu-rate in kb/s</w:t>
            </w:r>
            <w:r w:rsidR="005110DA" w:rsidRPr="007E6AEE">
              <w:rPr>
                <w:sz w:val="18"/>
              </w:rPr>
              <w:t>,</w:t>
            </w:r>
          </w:p>
          <w:p w14:paraId="159DDAD4" w14:textId="77777777" w:rsidR="005110DA" w:rsidRPr="007E6AEE" w:rsidRDefault="005110DA" w:rsidP="00716021">
            <w:pPr>
              <w:spacing w:after="0"/>
              <w:rPr>
                <w:sz w:val="18"/>
              </w:rPr>
            </w:pPr>
          </w:p>
          <w:p w14:paraId="187B1922" w14:textId="6328CE71" w:rsidR="00716021" w:rsidRPr="007E6AEE" w:rsidRDefault="00716021" w:rsidP="00716021">
            <w:pPr>
              <w:spacing w:after="0"/>
              <w:rPr>
                <w:sz w:val="18"/>
              </w:rPr>
            </w:pPr>
            <w:r w:rsidRPr="007E6AEE">
              <w:rPr>
                <w:sz w:val="18"/>
              </w:rPr>
              <w:t>opu-tributary-slot-size</w:t>
            </w:r>
            <w:r w:rsidR="005110DA" w:rsidRPr="007E6AEE">
              <w:rPr>
                <w:sz w:val="18"/>
              </w:rPr>
              <w:t>, one of 1G25 or 2G5. See yang for details.</w:t>
            </w:r>
          </w:p>
        </w:tc>
        <w:tc>
          <w:tcPr>
            <w:tcW w:w="708" w:type="dxa"/>
          </w:tcPr>
          <w:p w14:paraId="457FF954" w14:textId="1B7D213E" w:rsidR="00115CA0" w:rsidRPr="007E6AEE" w:rsidRDefault="00CE736E" w:rsidP="00716021">
            <w:pPr>
              <w:spacing w:after="0"/>
              <w:rPr>
                <w:sz w:val="18"/>
                <w:lang w:eastAsia="en-US"/>
              </w:rPr>
            </w:pPr>
            <w:r w:rsidRPr="007E6AEE">
              <w:rPr>
                <w:sz w:val="18"/>
                <w:lang w:eastAsia="en-US"/>
              </w:rPr>
              <w:t>RW</w:t>
            </w:r>
          </w:p>
        </w:tc>
        <w:tc>
          <w:tcPr>
            <w:tcW w:w="567" w:type="dxa"/>
          </w:tcPr>
          <w:p w14:paraId="598CEC66" w14:textId="5CDD09B8" w:rsidR="00115CA0" w:rsidRPr="007E6AEE" w:rsidRDefault="00CE736E" w:rsidP="00716021">
            <w:pPr>
              <w:spacing w:after="0"/>
              <w:rPr>
                <w:sz w:val="18"/>
                <w:lang w:eastAsia="en-US"/>
              </w:rPr>
            </w:pPr>
            <w:r w:rsidRPr="007E6AEE">
              <w:rPr>
                <w:sz w:val="18"/>
                <w:lang w:eastAsia="en-US"/>
              </w:rPr>
              <w:t>M</w:t>
            </w:r>
          </w:p>
        </w:tc>
        <w:tc>
          <w:tcPr>
            <w:tcW w:w="3124" w:type="dxa"/>
          </w:tcPr>
          <w:p w14:paraId="6EAC8D5B" w14:textId="5A893FA1" w:rsidR="00115CA0" w:rsidRPr="007E6AEE" w:rsidRDefault="00115CA0">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w:t>
            </w:r>
            <w:r w:rsidR="003252BA" w:rsidRPr="007E6AEE">
              <w:rPr>
                <w:i/>
                <w:sz w:val="18"/>
                <w:lang w:eastAsia="en-US"/>
              </w:rPr>
              <w:t>client</w:t>
            </w:r>
          </w:p>
          <w:p w14:paraId="0E55D994" w14:textId="2B886775" w:rsidR="00716021" w:rsidRPr="007E6AEE" w:rsidRDefault="00716021" w:rsidP="00EE38F5">
            <w:pPr>
              <w:spacing w:after="0"/>
              <w:contextualSpacing/>
              <w:rPr>
                <w:sz w:val="18"/>
                <w:lang w:eastAsia="en-US"/>
              </w:rPr>
            </w:pPr>
          </w:p>
        </w:tc>
      </w:tr>
      <w:tr w:rsidR="000D612E" w:rsidRPr="007E6AEE" w14:paraId="5A6FD037" w14:textId="77777777">
        <w:trPr>
          <w:cnfStyle w:val="000000100000" w:firstRow="0" w:lastRow="0" w:firstColumn="0" w:lastColumn="0" w:oddVBand="0" w:evenVBand="0" w:oddHBand="1" w:evenHBand="0" w:firstRowFirstColumn="0" w:firstRowLastColumn="0" w:lastRowFirstColumn="0" w:lastRowLastColumn="0"/>
        </w:trPr>
        <w:tc>
          <w:tcPr>
            <w:tcW w:w="1980" w:type="dxa"/>
          </w:tcPr>
          <w:p w14:paraId="0BB65A1B" w14:textId="77777777" w:rsidR="000D612E" w:rsidRPr="007E6AEE" w:rsidRDefault="000D612E" w:rsidP="000D612E">
            <w:pPr>
              <w:tabs>
                <w:tab w:val="left" w:pos="2436"/>
              </w:tabs>
              <w:spacing w:after="0"/>
              <w:rPr>
                <w:sz w:val="18"/>
                <w:lang w:eastAsia="en-US"/>
              </w:rPr>
            </w:pPr>
            <w:r w:rsidRPr="007E6AEE">
              <w:rPr>
                <w:sz w:val="18"/>
                <w:lang w:eastAsia="en-US"/>
              </w:rPr>
              <w:t>odu-csep-ctp-pac/</w:t>
            </w:r>
          </w:p>
          <w:p w14:paraId="2D234170" w14:textId="6DAB66A4" w:rsidR="000D612E" w:rsidRPr="007E6AEE" w:rsidRDefault="000D612E" w:rsidP="000D612E">
            <w:pPr>
              <w:rPr>
                <w:sz w:val="18"/>
                <w:lang w:eastAsia="en-US"/>
              </w:rPr>
            </w:pPr>
            <w:r w:rsidRPr="007E6AEE">
              <w:rPr>
                <w:rFonts w:cs="Times New Roman"/>
                <w:sz w:val="18"/>
                <w:lang w:eastAsia="en-US"/>
              </w:rPr>
              <w:t>tributary-slot-list</w:t>
            </w:r>
          </w:p>
        </w:tc>
        <w:tc>
          <w:tcPr>
            <w:tcW w:w="4111" w:type="dxa"/>
          </w:tcPr>
          <w:p w14:paraId="4B7BA7B7" w14:textId="77777777" w:rsidR="000D612E" w:rsidRPr="007E6AEE" w:rsidRDefault="000D612E" w:rsidP="000D612E">
            <w:pPr>
              <w:tabs>
                <w:tab w:val="left" w:pos="2436"/>
              </w:tabs>
              <w:spacing w:after="0"/>
              <w:rPr>
                <w:rFonts w:cs="Times New Roman"/>
                <w:sz w:val="18"/>
                <w:lang w:eastAsia="en-US"/>
              </w:rPr>
            </w:pPr>
            <w:r w:rsidRPr="007E6AEE">
              <w:rPr>
                <w:rFonts w:cs="Times New Roman"/>
                <w:sz w:val="18"/>
                <w:lang w:eastAsia="en-US"/>
              </w:rPr>
              <w:t xml:space="preserve">Set of distinct (i.e. unique) integers (e.g. 2, 3, 5, 9, 15 representing the tributary slots TS#2, TS#3, TS#5, TS#9 and TS#15) which represents the resources occupied by the ODUk CTP. </w:t>
            </w:r>
          </w:p>
          <w:p w14:paraId="42D4ECA7" w14:textId="638DA18E" w:rsidR="000D612E" w:rsidRPr="007E6AEE" w:rsidRDefault="000D612E" w:rsidP="000D612E">
            <w:pPr>
              <w:contextualSpacing/>
              <w:rPr>
                <w:sz w:val="18"/>
                <w:lang w:eastAsia="en-US"/>
              </w:rPr>
            </w:pPr>
          </w:p>
        </w:tc>
        <w:tc>
          <w:tcPr>
            <w:tcW w:w="708" w:type="dxa"/>
          </w:tcPr>
          <w:p w14:paraId="7D8791A4" w14:textId="1C48B3E7" w:rsidR="000D612E" w:rsidRPr="007E6AEE" w:rsidRDefault="000D612E" w:rsidP="000D612E">
            <w:pPr>
              <w:rPr>
                <w:sz w:val="18"/>
                <w:lang w:eastAsia="en-US"/>
              </w:rPr>
            </w:pPr>
            <w:r w:rsidRPr="007E6AEE">
              <w:rPr>
                <w:sz w:val="18"/>
                <w:lang w:eastAsia="en-US"/>
              </w:rPr>
              <w:t>RW</w:t>
            </w:r>
          </w:p>
        </w:tc>
        <w:tc>
          <w:tcPr>
            <w:tcW w:w="567" w:type="dxa"/>
          </w:tcPr>
          <w:p w14:paraId="54EB2BA6" w14:textId="7FD7F600" w:rsidR="000D612E" w:rsidRPr="007E6AEE" w:rsidRDefault="000D612E" w:rsidP="000D612E">
            <w:pPr>
              <w:rPr>
                <w:sz w:val="18"/>
                <w:lang w:eastAsia="en-US"/>
              </w:rPr>
            </w:pPr>
            <w:r w:rsidRPr="007E6AEE">
              <w:rPr>
                <w:sz w:val="18"/>
                <w:lang w:eastAsia="en-US"/>
              </w:rPr>
              <w:t>C</w:t>
            </w:r>
          </w:p>
        </w:tc>
        <w:tc>
          <w:tcPr>
            <w:tcW w:w="3124" w:type="dxa"/>
          </w:tcPr>
          <w:p w14:paraId="4DA7ED75" w14:textId="77777777" w:rsidR="000D612E" w:rsidRPr="007E6AEE" w:rsidRDefault="000D612E">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444C2431" w14:textId="0D3088F1" w:rsidR="000D612E" w:rsidRPr="007E6AEE" w:rsidRDefault="000D612E" w:rsidP="000D612E">
            <w:pPr>
              <w:tabs>
                <w:tab w:val="left" w:pos="2436"/>
              </w:tabs>
              <w:spacing w:after="0"/>
              <w:rPr>
                <w:rFonts w:cs="Times New Roman"/>
                <w:sz w:val="18"/>
                <w:lang w:eastAsia="en-US"/>
              </w:rPr>
            </w:pPr>
            <w:r w:rsidRPr="007E6AEE">
              <w:rPr>
                <w:rFonts w:cs="Times New Roman"/>
                <w:sz w:val="18"/>
                <w:lang w:eastAsia="en-US"/>
              </w:rPr>
              <w:t>Used in UC2b when selecting the channel.</w:t>
            </w:r>
          </w:p>
          <w:p w14:paraId="381551A1" w14:textId="31361B40" w:rsidR="000D612E" w:rsidRPr="007E6AEE" w:rsidRDefault="000D612E" w:rsidP="000D612E">
            <w:pPr>
              <w:tabs>
                <w:tab w:val="left" w:pos="2436"/>
              </w:tabs>
              <w:spacing w:after="0"/>
              <w:rPr>
                <w:rFonts w:cs="Times New Roman"/>
                <w:sz w:val="18"/>
                <w:lang w:eastAsia="en-US"/>
              </w:rPr>
            </w:pPr>
            <w:r w:rsidRPr="007E6AEE">
              <w:rPr>
                <w:rFonts w:cs="Times New Roman"/>
                <w:sz w:val="18"/>
                <w:lang w:eastAsia="en-US"/>
              </w:rPr>
              <w:t>Refer to the Yang description</w:t>
            </w:r>
          </w:p>
          <w:p w14:paraId="75084C9B" w14:textId="1992B150" w:rsidR="000D612E" w:rsidRPr="007E6AEE" w:rsidRDefault="000D612E" w:rsidP="000D612E">
            <w:pPr>
              <w:spacing w:after="0"/>
              <w:ind w:left="144"/>
              <w:contextualSpacing/>
              <w:rPr>
                <w:sz w:val="18"/>
                <w:lang w:eastAsia="en-US"/>
              </w:rPr>
            </w:pPr>
          </w:p>
        </w:tc>
      </w:tr>
      <w:tr w:rsidR="000D612E" w:rsidRPr="007E6AEE" w14:paraId="183C6B53" w14:textId="77777777">
        <w:tc>
          <w:tcPr>
            <w:tcW w:w="1980" w:type="dxa"/>
          </w:tcPr>
          <w:p w14:paraId="5E317753" w14:textId="24E9618F" w:rsidR="000D612E" w:rsidRPr="007E6AEE" w:rsidRDefault="000D612E" w:rsidP="000D612E">
            <w:pPr>
              <w:rPr>
                <w:sz w:val="18"/>
                <w:lang w:eastAsia="en-US"/>
              </w:rPr>
            </w:pPr>
            <w:r w:rsidRPr="007E6AEE">
              <w:rPr>
                <w:sz w:val="18"/>
                <w:lang w:eastAsia="en-US"/>
              </w:rPr>
              <w:t>odu-csep-ctp-pac/tributary-port-number</w:t>
            </w:r>
          </w:p>
        </w:tc>
        <w:tc>
          <w:tcPr>
            <w:tcW w:w="4111" w:type="dxa"/>
          </w:tcPr>
          <w:p w14:paraId="28507D26" w14:textId="77777777" w:rsidR="000D612E" w:rsidRPr="007E6AEE" w:rsidRDefault="000D612E" w:rsidP="000D612E">
            <w:pPr>
              <w:tabs>
                <w:tab w:val="left" w:pos="2436"/>
              </w:tabs>
              <w:spacing w:after="0"/>
              <w:rPr>
                <w:sz w:val="18"/>
                <w:lang w:eastAsia="en-US"/>
              </w:rPr>
            </w:pPr>
            <w:r w:rsidRPr="007E6AEE">
              <w:rPr>
                <w:sz w:val="18"/>
                <w:lang w:eastAsia="en-US"/>
              </w:rPr>
              <w:t>Tributary port number that is associated with the ODUk CTP, when the ODUk CTP is multiplexed into a server layer ODU TTP object.</w:t>
            </w:r>
          </w:p>
          <w:p w14:paraId="2ABBA284" w14:textId="32DDD83F" w:rsidR="000D612E" w:rsidRPr="007E6AEE" w:rsidRDefault="000D612E" w:rsidP="000D612E">
            <w:pPr>
              <w:contextualSpacing/>
              <w:rPr>
                <w:sz w:val="18"/>
                <w:lang w:eastAsia="en-US"/>
              </w:rPr>
            </w:pPr>
            <w:r w:rsidRPr="007E6AEE">
              <w:rPr>
                <w:sz w:val="18"/>
                <w:lang w:eastAsia="en-US"/>
              </w:rPr>
              <w:t>See clause 14.4.1/G.709-2016, 14.4.1.4/G.709-2016 or 20.4.1.1/G.709-2016 for ODU-Cn</w:t>
            </w:r>
          </w:p>
        </w:tc>
        <w:tc>
          <w:tcPr>
            <w:tcW w:w="708" w:type="dxa"/>
          </w:tcPr>
          <w:p w14:paraId="7B5662FD" w14:textId="03BDC0A2" w:rsidR="000D612E" w:rsidRPr="007E6AEE" w:rsidRDefault="000D612E" w:rsidP="000D612E">
            <w:pPr>
              <w:rPr>
                <w:sz w:val="18"/>
                <w:lang w:eastAsia="en-US"/>
              </w:rPr>
            </w:pPr>
            <w:r w:rsidRPr="007E6AEE">
              <w:rPr>
                <w:sz w:val="18"/>
                <w:lang w:eastAsia="en-US"/>
              </w:rPr>
              <w:t>RW</w:t>
            </w:r>
          </w:p>
        </w:tc>
        <w:tc>
          <w:tcPr>
            <w:tcW w:w="567" w:type="dxa"/>
          </w:tcPr>
          <w:p w14:paraId="3C20773A" w14:textId="2193AEDE" w:rsidR="000D612E" w:rsidRPr="007E6AEE" w:rsidRDefault="000D612E" w:rsidP="000D612E">
            <w:pPr>
              <w:rPr>
                <w:sz w:val="18"/>
                <w:lang w:eastAsia="en-US"/>
              </w:rPr>
            </w:pPr>
            <w:r w:rsidRPr="007E6AEE">
              <w:rPr>
                <w:sz w:val="18"/>
                <w:lang w:eastAsia="en-US"/>
              </w:rPr>
              <w:t>O</w:t>
            </w:r>
          </w:p>
        </w:tc>
        <w:tc>
          <w:tcPr>
            <w:tcW w:w="3124" w:type="dxa"/>
          </w:tcPr>
          <w:p w14:paraId="2D7C795F" w14:textId="77777777" w:rsidR="000D612E" w:rsidRPr="007E6AEE" w:rsidRDefault="000D612E">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64E7B578" w14:textId="77777777" w:rsidR="000D612E" w:rsidRPr="007E6AEE" w:rsidRDefault="000D612E" w:rsidP="000D612E">
            <w:pPr>
              <w:tabs>
                <w:tab w:val="left" w:pos="2436"/>
              </w:tabs>
              <w:spacing w:after="0"/>
              <w:rPr>
                <w:rFonts w:cs="Times New Roman"/>
                <w:sz w:val="18"/>
                <w:lang w:eastAsia="en-US"/>
              </w:rPr>
            </w:pPr>
            <w:r w:rsidRPr="007E6AEE">
              <w:rPr>
                <w:rFonts w:cs="Times New Roman"/>
                <w:sz w:val="18"/>
                <w:lang w:eastAsia="en-US"/>
              </w:rPr>
              <w:t>Used in UC2b when selecting the channel.</w:t>
            </w:r>
          </w:p>
          <w:p w14:paraId="448AB487" w14:textId="77777777" w:rsidR="000D612E" w:rsidRPr="007E6AEE" w:rsidRDefault="000D612E" w:rsidP="000D612E">
            <w:pPr>
              <w:spacing w:after="0"/>
              <w:contextualSpacing/>
              <w:rPr>
                <w:sz w:val="18"/>
                <w:lang w:eastAsia="en-US"/>
              </w:rPr>
            </w:pPr>
          </w:p>
        </w:tc>
      </w:tr>
      <w:tr w:rsidR="003252BA" w:rsidRPr="007E6AEE" w14:paraId="66EB3786" w14:textId="77777777">
        <w:trPr>
          <w:cnfStyle w:val="000000100000" w:firstRow="0" w:lastRow="0" w:firstColumn="0" w:lastColumn="0" w:oddVBand="0" w:evenVBand="0" w:oddHBand="1" w:evenHBand="0" w:firstRowFirstColumn="0" w:firstRowLastColumn="0" w:lastRowFirstColumn="0" w:lastRowLastColumn="0"/>
        </w:trPr>
        <w:tc>
          <w:tcPr>
            <w:tcW w:w="1980" w:type="dxa"/>
          </w:tcPr>
          <w:p w14:paraId="0E93BC34" w14:textId="38A02532" w:rsidR="003252BA" w:rsidRPr="007E6AEE" w:rsidRDefault="003252BA" w:rsidP="003252BA">
            <w:pPr>
              <w:rPr>
                <w:sz w:val="18"/>
                <w:lang w:eastAsia="en-US"/>
              </w:rPr>
            </w:pPr>
            <w:r w:rsidRPr="007E6AEE">
              <w:rPr>
                <w:sz w:val="18"/>
                <w:lang w:eastAsia="en-US"/>
              </w:rPr>
              <w:t>odu-csep-ttp-pac</w:t>
            </w:r>
          </w:p>
        </w:tc>
        <w:tc>
          <w:tcPr>
            <w:tcW w:w="4111" w:type="dxa"/>
          </w:tcPr>
          <w:p w14:paraId="0C150441" w14:textId="748302B7" w:rsidR="003252BA" w:rsidRPr="007E6AEE" w:rsidRDefault="003252BA" w:rsidP="003252BA">
            <w:pPr>
              <w:rPr>
                <w:rFonts w:cs="Times New Roman"/>
                <w:sz w:val="18"/>
              </w:rPr>
            </w:pPr>
            <w:r w:rsidRPr="007E6AEE">
              <w:rPr>
                <w:rFonts w:cs="Times New Roman"/>
                <w:sz w:val="18"/>
              </w:rPr>
              <w:t>Includes:</w:t>
            </w:r>
          </w:p>
          <w:p w14:paraId="29C1DE7F" w14:textId="77777777" w:rsidR="003252BA" w:rsidRPr="007E6AEE" w:rsidRDefault="003252BA" w:rsidP="003252BA">
            <w:pPr>
              <w:rPr>
                <w:rFonts w:cs="Times New Roman"/>
                <w:sz w:val="18"/>
              </w:rPr>
            </w:pPr>
            <w:r w:rsidRPr="007E6AEE">
              <w:rPr>
                <w:rFonts w:cs="Times New Roman"/>
                <w:sz w:val="18"/>
              </w:rPr>
              <w:t xml:space="preserve">configured-mapping-type  </w:t>
            </w:r>
          </w:p>
          <w:p w14:paraId="0D8AA383" w14:textId="39FD670A" w:rsidR="003252BA" w:rsidRPr="007E6AEE" w:rsidRDefault="003252BA" w:rsidP="003252BA">
            <w:pPr>
              <w:rPr>
                <w:sz w:val="18"/>
                <w:lang w:eastAsia="en-US"/>
              </w:rPr>
            </w:pPr>
            <w:r w:rsidRPr="007E6AEE">
              <w:rPr>
                <w:rFonts w:cs="Times New Roman"/>
                <w:sz w:val="18"/>
              </w:rPr>
              <w:t>configured-client-type</w:t>
            </w:r>
            <w:r w:rsidR="00943086" w:rsidRPr="007E6AEE">
              <w:rPr>
                <w:rFonts w:cs="Times New Roman"/>
                <w:sz w:val="18"/>
              </w:rPr>
              <w:t xml:space="preserve"> </w:t>
            </w:r>
            <w:r w:rsidRPr="007E6AEE">
              <w:rPr>
                <w:rFonts w:cs="Times New Roman"/>
                <w:sz w:val="18"/>
              </w:rPr>
              <w:t xml:space="preserve"> </w:t>
            </w:r>
          </w:p>
        </w:tc>
        <w:tc>
          <w:tcPr>
            <w:tcW w:w="708" w:type="dxa"/>
          </w:tcPr>
          <w:p w14:paraId="1AAFA0F9" w14:textId="770AA474" w:rsidR="003252BA" w:rsidRPr="007E6AEE" w:rsidRDefault="003252BA" w:rsidP="003252BA">
            <w:pPr>
              <w:rPr>
                <w:sz w:val="18"/>
                <w:lang w:eastAsia="en-US"/>
              </w:rPr>
            </w:pPr>
            <w:r w:rsidRPr="007E6AEE">
              <w:rPr>
                <w:rFonts w:cs="Times New Roman"/>
                <w:sz w:val="18"/>
              </w:rPr>
              <w:t>RW</w:t>
            </w:r>
          </w:p>
        </w:tc>
        <w:tc>
          <w:tcPr>
            <w:tcW w:w="567" w:type="dxa"/>
          </w:tcPr>
          <w:p w14:paraId="5EBF35C4" w14:textId="26F31626" w:rsidR="003252BA" w:rsidRPr="007E6AEE" w:rsidRDefault="003252BA" w:rsidP="003252BA">
            <w:pPr>
              <w:rPr>
                <w:sz w:val="18"/>
                <w:lang w:eastAsia="en-US"/>
              </w:rPr>
            </w:pPr>
            <w:r w:rsidRPr="007E6AEE">
              <w:rPr>
                <w:rFonts w:cs="Times New Roman"/>
                <w:sz w:val="18"/>
              </w:rPr>
              <w:t>C</w:t>
            </w:r>
          </w:p>
        </w:tc>
        <w:tc>
          <w:tcPr>
            <w:tcW w:w="3124" w:type="dxa"/>
          </w:tcPr>
          <w:p w14:paraId="54A59A2E" w14:textId="77777777" w:rsidR="000D612E" w:rsidRPr="007E6AEE" w:rsidRDefault="000D612E">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53D8F6FC" w14:textId="0F996744" w:rsidR="00CD543E" w:rsidRPr="007E6AEE" w:rsidRDefault="00CD543E" w:rsidP="00E55BA5">
            <w:pPr>
              <w:rPr>
                <w:sz w:val="18"/>
              </w:rPr>
            </w:pPr>
            <w:r w:rsidRPr="007E6AEE">
              <w:rPr>
                <w:sz w:val="18"/>
              </w:rPr>
              <w:t>The configured mapping type is mandatory if there are several mapping types available for the DSR service.</w:t>
            </w:r>
          </w:p>
          <w:p w14:paraId="5A167985" w14:textId="0AF0D2F0" w:rsidR="009E6FEC" w:rsidRPr="007E6AEE" w:rsidRDefault="00A16082" w:rsidP="00E55BA5">
            <w:pPr>
              <w:rPr>
                <w:sz w:val="18"/>
              </w:rPr>
            </w:pPr>
            <w:r w:rsidRPr="007E6AEE">
              <w:rPr>
                <w:sz w:val="18"/>
              </w:rPr>
              <w:t xml:space="preserve">The </w:t>
            </w:r>
            <w:r w:rsidRPr="007E6AEE">
              <w:rPr>
                <w:i/>
                <w:iCs/>
                <w:sz w:val="18"/>
              </w:rPr>
              <w:t>configured client type</w:t>
            </w:r>
            <w:r w:rsidRPr="007E6AEE">
              <w:rPr>
                <w:sz w:val="18"/>
              </w:rPr>
              <w:t xml:space="preserve"> is optional</w:t>
            </w:r>
            <w:r w:rsidR="009E6FEC" w:rsidRPr="007E6AEE">
              <w:rPr>
                <w:sz w:val="18"/>
              </w:rPr>
              <w:t xml:space="preserve"> if this layer protocol constraint is used while provisioning the client. </w:t>
            </w:r>
          </w:p>
          <w:p w14:paraId="5736A881" w14:textId="7D6F98C0" w:rsidR="003252BA" w:rsidRPr="007E6AEE" w:rsidRDefault="0073583A" w:rsidP="00E55BA5">
            <w:pPr>
              <w:rPr>
                <w:sz w:val="18"/>
              </w:rPr>
            </w:pPr>
            <w:r w:rsidRPr="007E6AEE">
              <w:rPr>
                <w:sz w:val="18"/>
              </w:rPr>
              <w:t xml:space="preserve">The </w:t>
            </w:r>
            <w:r w:rsidRPr="007E6AEE">
              <w:rPr>
                <w:i/>
                <w:iCs/>
                <w:sz w:val="18"/>
              </w:rPr>
              <w:t>configured client type</w:t>
            </w:r>
            <w:r w:rsidRPr="007E6AEE">
              <w:rPr>
                <w:sz w:val="18"/>
              </w:rPr>
              <w:t xml:space="preserve"> could be </w:t>
            </w:r>
            <w:r w:rsidR="009E6FEC" w:rsidRPr="007E6AEE">
              <w:rPr>
                <w:sz w:val="18"/>
              </w:rPr>
              <w:t xml:space="preserve">used </w:t>
            </w:r>
            <w:r w:rsidR="00DA1DBD" w:rsidRPr="007E6AEE">
              <w:rPr>
                <w:sz w:val="18"/>
              </w:rPr>
              <w:t xml:space="preserve">when provisioning </w:t>
            </w:r>
            <w:r w:rsidR="009E6FEC" w:rsidRPr="007E6AEE">
              <w:rPr>
                <w:sz w:val="18"/>
              </w:rPr>
              <w:t>ODU service</w:t>
            </w:r>
            <w:r w:rsidR="00DA1DBD" w:rsidRPr="007E6AEE">
              <w:rPr>
                <w:sz w:val="18"/>
              </w:rPr>
              <w:t xml:space="preserve">s </w:t>
            </w:r>
            <w:r w:rsidR="00A80CDE" w:rsidRPr="007E6AEE">
              <w:rPr>
                <w:sz w:val="18"/>
              </w:rPr>
              <w:t xml:space="preserve">in a bottom-up approach </w:t>
            </w:r>
            <w:r w:rsidR="00DA1DBD" w:rsidRPr="007E6AEE">
              <w:rPr>
                <w:sz w:val="18"/>
              </w:rPr>
              <w:t>(</w:t>
            </w:r>
            <w:r w:rsidR="00A80CDE" w:rsidRPr="007E6AEE">
              <w:rPr>
                <w:sz w:val="18"/>
              </w:rPr>
              <w:t xml:space="preserve">use case </w:t>
            </w:r>
            <w:r w:rsidR="00DA1DBD" w:rsidRPr="007E6AEE">
              <w:rPr>
                <w:sz w:val="18"/>
              </w:rPr>
              <w:t>not covered in this RIA).</w:t>
            </w:r>
          </w:p>
        </w:tc>
      </w:tr>
      <w:tr w:rsidR="00115CA0" w:rsidRPr="007E6AEE" w14:paraId="7AB1EB7A" w14:textId="77777777">
        <w:tc>
          <w:tcPr>
            <w:tcW w:w="1980" w:type="dxa"/>
          </w:tcPr>
          <w:p w14:paraId="68BE07A3" w14:textId="5BDBB91D" w:rsidR="00115CA0" w:rsidRPr="007E6AEE" w:rsidRDefault="00CE736E">
            <w:pPr>
              <w:rPr>
                <w:sz w:val="18"/>
                <w:lang w:eastAsia="en-US"/>
              </w:rPr>
            </w:pPr>
            <w:r w:rsidRPr="007E6AEE">
              <w:rPr>
                <w:sz w:val="18"/>
                <w:lang w:eastAsia="en-US"/>
              </w:rPr>
              <w:t>o</w:t>
            </w:r>
            <w:r w:rsidR="0052036D" w:rsidRPr="007E6AEE">
              <w:rPr>
                <w:sz w:val="18"/>
                <w:lang w:eastAsia="en-US"/>
              </w:rPr>
              <w:t>du-c</w:t>
            </w:r>
            <w:r w:rsidRPr="007E6AEE">
              <w:rPr>
                <w:sz w:val="18"/>
                <w:lang w:eastAsia="en-US"/>
              </w:rPr>
              <w:t>n-csep-ttp-pac</w:t>
            </w:r>
          </w:p>
        </w:tc>
        <w:tc>
          <w:tcPr>
            <w:tcW w:w="4111" w:type="dxa"/>
          </w:tcPr>
          <w:p w14:paraId="559D0F62" w14:textId="77777777" w:rsidR="00115CA0" w:rsidRPr="007E6AEE" w:rsidRDefault="00EE38F5">
            <w:pPr>
              <w:rPr>
                <w:sz w:val="18"/>
                <w:lang w:eastAsia="en-US"/>
              </w:rPr>
            </w:pPr>
            <w:r w:rsidRPr="007E6AEE">
              <w:rPr>
                <w:sz w:val="18"/>
                <w:lang w:eastAsia="en-US"/>
              </w:rPr>
              <w:t>Includes</w:t>
            </w:r>
          </w:p>
          <w:p w14:paraId="46255F59" w14:textId="6D10AC33" w:rsidR="00EE38F5" w:rsidRPr="007E6AEE" w:rsidRDefault="00EE38F5">
            <w:pPr>
              <w:rPr>
                <w:sz w:val="18"/>
                <w:lang w:eastAsia="en-US"/>
              </w:rPr>
            </w:pPr>
            <w:r w:rsidRPr="007E6AEE">
              <w:rPr>
                <w:sz w:val="18"/>
                <w:lang w:eastAsia="en-US"/>
              </w:rPr>
              <w:t>number-of-odu-c</w:t>
            </w:r>
          </w:p>
        </w:tc>
        <w:tc>
          <w:tcPr>
            <w:tcW w:w="708" w:type="dxa"/>
          </w:tcPr>
          <w:p w14:paraId="22C7A4B6" w14:textId="79EA62B5" w:rsidR="00115CA0" w:rsidRPr="007E6AEE" w:rsidRDefault="00CE736E">
            <w:pPr>
              <w:rPr>
                <w:sz w:val="18"/>
                <w:lang w:eastAsia="en-US"/>
              </w:rPr>
            </w:pPr>
            <w:r w:rsidRPr="007E6AEE">
              <w:rPr>
                <w:sz w:val="18"/>
                <w:lang w:eastAsia="en-US"/>
              </w:rPr>
              <w:t>RW</w:t>
            </w:r>
          </w:p>
        </w:tc>
        <w:tc>
          <w:tcPr>
            <w:tcW w:w="567" w:type="dxa"/>
          </w:tcPr>
          <w:p w14:paraId="6006A99D" w14:textId="143870D7" w:rsidR="00115CA0" w:rsidRPr="007E6AEE" w:rsidRDefault="00CE736E">
            <w:pPr>
              <w:rPr>
                <w:sz w:val="18"/>
                <w:lang w:eastAsia="en-US"/>
              </w:rPr>
            </w:pPr>
            <w:r w:rsidRPr="007E6AEE">
              <w:rPr>
                <w:sz w:val="18"/>
                <w:lang w:eastAsia="en-US"/>
              </w:rPr>
              <w:t>C</w:t>
            </w:r>
          </w:p>
        </w:tc>
        <w:tc>
          <w:tcPr>
            <w:tcW w:w="3124" w:type="dxa"/>
          </w:tcPr>
          <w:p w14:paraId="7AA5E185" w14:textId="77777777" w:rsidR="00115CA0" w:rsidRPr="007E6AEE" w:rsidRDefault="00115CA0">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48C9A453" w14:textId="7C238F19" w:rsidR="00115CA0" w:rsidRPr="007E6AEE" w:rsidRDefault="00EE38F5">
            <w:pPr>
              <w:numPr>
                <w:ilvl w:val="0"/>
                <w:numId w:val="10"/>
              </w:numPr>
              <w:spacing w:after="0"/>
              <w:ind w:left="144" w:hanging="144"/>
              <w:contextualSpacing/>
              <w:rPr>
                <w:sz w:val="18"/>
                <w:lang w:eastAsia="en-US"/>
              </w:rPr>
            </w:pPr>
            <w:r w:rsidRPr="007E6AEE">
              <w:rPr>
                <w:i/>
                <w:sz w:val="18"/>
                <w:lang w:eastAsia="en-US"/>
              </w:rPr>
              <w:t>Used in ODU-Cn configurations.</w:t>
            </w:r>
          </w:p>
        </w:tc>
      </w:tr>
    </w:tbl>
    <w:p w14:paraId="6C391244" w14:textId="77777777" w:rsidR="0066173E" w:rsidRPr="007E6AEE" w:rsidRDefault="0066173E" w:rsidP="00D57FE1"/>
    <w:p w14:paraId="2A345439" w14:textId="1E679B62" w:rsidR="00907840" w:rsidRPr="007E6AEE" w:rsidRDefault="00907840" w:rsidP="00907840">
      <w:pPr>
        <w:pStyle w:val="Caption"/>
        <w:keepNext/>
      </w:pPr>
      <w:bookmarkStart w:id="962" w:name="_Toc173255249"/>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C64284">
        <w:rPr>
          <w:noProof/>
        </w:rPr>
        <w:t>34</w:t>
      </w:r>
      <w:r w:rsidRPr="007E6AEE">
        <w:rPr>
          <w:noProof/>
        </w:rPr>
        <w:fldChar w:fldCharType="end"/>
      </w:r>
      <w:r w:rsidRPr="007E6AEE">
        <w:t>: OTU connectivity-service-end-point</w:t>
      </w:r>
      <w:r w:rsidR="00535E6D" w:rsidRPr="007E6AEE">
        <w:t xml:space="preserve"> spec</w:t>
      </w:r>
      <w:r w:rsidRPr="007E6AEE">
        <w:t xml:space="preserve"> (</w:t>
      </w:r>
      <w:r w:rsidRPr="007E6AEE">
        <w:rPr>
          <w:b/>
          <w:bCs/>
        </w:rPr>
        <w:t>OTU</w:t>
      </w:r>
      <w:r w:rsidRPr="007E6AEE">
        <w:t xml:space="preserve"> </w:t>
      </w:r>
      <w:r w:rsidRPr="007E6AEE">
        <w:rPr>
          <w:b/>
          <w:bCs/>
        </w:rPr>
        <w:t>CSEP</w:t>
      </w:r>
      <w:r w:rsidR="00535E6D" w:rsidRPr="007E6AEE">
        <w:rPr>
          <w:b/>
          <w:bCs/>
        </w:rPr>
        <w:t xml:space="preserve"> SPEC</w:t>
      </w:r>
      <w:r w:rsidRPr="007E6AEE">
        <w:t>) object definition</w:t>
      </w:r>
      <w:bookmarkEnd w:id="962"/>
    </w:p>
    <w:tbl>
      <w:tblPr>
        <w:tblStyle w:val="GridTable6Colorful-Accent5"/>
        <w:tblW w:w="10490" w:type="dxa"/>
        <w:tblLayout w:type="fixed"/>
        <w:tblLook w:val="0420" w:firstRow="1" w:lastRow="0" w:firstColumn="0" w:lastColumn="0" w:noHBand="0" w:noVBand="1"/>
      </w:tblPr>
      <w:tblGrid>
        <w:gridCol w:w="1980"/>
        <w:gridCol w:w="4111"/>
        <w:gridCol w:w="708"/>
        <w:gridCol w:w="567"/>
        <w:gridCol w:w="3124"/>
      </w:tblGrid>
      <w:tr w:rsidR="00907840" w:rsidRPr="007E6AEE" w14:paraId="34307340" w14:textId="77777777">
        <w:trPr>
          <w:cnfStyle w:val="100000000000" w:firstRow="1" w:lastRow="0" w:firstColumn="0" w:lastColumn="0" w:oddVBand="0" w:evenVBand="0" w:oddHBand="0" w:evenHBand="0" w:firstRowFirstColumn="0" w:firstRowLastColumn="0" w:lastRowFirstColumn="0" w:lastRowLastColumn="0"/>
        </w:trPr>
        <w:tc>
          <w:tcPr>
            <w:tcW w:w="1980" w:type="dxa"/>
          </w:tcPr>
          <w:p w14:paraId="348FCCD3" w14:textId="77777777" w:rsidR="00907840" w:rsidRPr="007E6AEE" w:rsidRDefault="00907840">
            <w:pPr>
              <w:rPr>
                <w:b w:val="0"/>
                <w:bCs w:val="0"/>
                <w:sz w:val="18"/>
                <w:lang w:eastAsia="en-US"/>
              </w:rPr>
            </w:pPr>
            <w:r w:rsidRPr="007E6AEE">
              <w:rPr>
                <w:sz w:val="18"/>
                <w:lang w:eastAsia="en-US"/>
              </w:rPr>
              <w:t>otu-connectivity-service-end-point-spec</w:t>
            </w:r>
          </w:p>
        </w:tc>
        <w:tc>
          <w:tcPr>
            <w:tcW w:w="8510" w:type="dxa"/>
            <w:gridSpan w:val="4"/>
          </w:tcPr>
          <w:p w14:paraId="0BB18463" w14:textId="77777777" w:rsidR="00907840" w:rsidRPr="007E6AEE" w:rsidRDefault="00907840">
            <w:pPr>
              <w:rPr>
                <w:sz w:val="18"/>
                <w:lang w:eastAsia="en-US"/>
              </w:rPr>
            </w:pPr>
            <w:r w:rsidRPr="007E6AEE">
              <w:rPr>
                <w:sz w:val="18"/>
                <w:lang w:eastAsia="en-US"/>
              </w:rPr>
              <w:t>/tapi-common:context/tapi-connectivity:connectivity-context/connectivity-service/end-point/layer-protocol-constraint/tapi-digital-otn:otu-connectivity-service-end-point-spec</w:t>
            </w:r>
          </w:p>
        </w:tc>
      </w:tr>
      <w:tr w:rsidR="00907840" w:rsidRPr="007E6AEE" w14:paraId="7F2A0345" w14:textId="77777777">
        <w:trPr>
          <w:cnfStyle w:val="000000100000" w:firstRow="0" w:lastRow="0" w:firstColumn="0" w:lastColumn="0" w:oddVBand="0" w:evenVBand="0" w:oddHBand="1" w:evenHBand="0" w:firstRowFirstColumn="0" w:firstRowLastColumn="0" w:lastRowFirstColumn="0" w:lastRowLastColumn="0"/>
        </w:trPr>
        <w:tc>
          <w:tcPr>
            <w:tcW w:w="1980" w:type="dxa"/>
          </w:tcPr>
          <w:p w14:paraId="41C23B50" w14:textId="77777777" w:rsidR="00907840" w:rsidRPr="007E6AEE" w:rsidRDefault="00907840">
            <w:pPr>
              <w:rPr>
                <w:b/>
                <w:sz w:val="18"/>
                <w:lang w:eastAsia="en-US"/>
              </w:rPr>
            </w:pPr>
            <w:r w:rsidRPr="007E6AEE">
              <w:rPr>
                <w:b/>
                <w:sz w:val="18"/>
                <w:lang w:eastAsia="en-US"/>
              </w:rPr>
              <w:t>Attribute</w:t>
            </w:r>
          </w:p>
        </w:tc>
        <w:tc>
          <w:tcPr>
            <w:tcW w:w="4111" w:type="dxa"/>
          </w:tcPr>
          <w:p w14:paraId="536A3677" w14:textId="77777777" w:rsidR="00907840" w:rsidRPr="007E6AEE" w:rsidRDefault="00907840">
            <w:pPr>
              <w:rPr>
                <w:b/>
                <w:sz w:val="18"/>
                <w:lang w:eastAsia="en-US"/>
              </w:rPr>
            </w:pPr>
            <w:r w:rsidRPr="007E6AEE">
              <w:rPr>
                <w:b/>
                <w:sz w:val="18"/>
                <w:lang w:eastAsia="en-US"/>
              </w:rPr>
              <w:t>Allowed Values/Format</w:t>
            </w:r>
          </w:p>
        </w:tc>
        <w:tc>
          <w:tcPr>
            <w:tcW w:w="708" w:type="dxa"/>
          </w:tcPr>
          <w:p w14:paraId="2CB85B3C" w14:textId="77777777" w:rsidR="00907840" w:rsidRPr="007E6AEE" w:rsidRDefault="00907840">
            <w:pPr>
              <w:rPr>
                <w:b/>
                <w:sz w:val="18"/>
                <w:lang w:eastAsia="en-US"/>
              </w:rPr>
            </w:pPr>
            <w:r w:rsidRPr="007E6AEE">
              <w:rPr>
                <w:b/>
                <w:sz w:val="18"/>
                <w:lang w:eastAsia="en-US"/>
              </w:rPr>
              <w:t>Mod</w:t>
            </w:r>
          </w:p>
        </w:tc>
        <w:tc>
          <w:tcPr>
            <w:tcW w:w="567" w:type="dxa"/>
          </w:tcPr>
          <w:p w14:paraId="3790C4C5" w14:textId="77777777" w:rsidR="00907840" w:rsidRPr="007E6AEE" w:rsidRDefault="00907840">
            <w:pPr>
              <w:rPr>
                <w:b/>
                <w:sz w:val="18"/>
                <w:lang w:eastAsia="en-US"/>
              </w:rPr>
            </w:pPr>
            <w:r w:rsidRPr="007E6AEE">
              <w:rPr>
                <w:b/>
                <w:sz w:val="18"/>
                <w:lang w:eastAsia="en-US"/>
              </w:rPr>
              <w:t>Sup</w:t>
            </w:r>
          </w:p>
        </w:tc>
        <w:tc>
          <w:tcPr>
            <w:tcW w:w="3124" w:type="dxa"/>
          </w:tcPr>
          <w:p w14:paraId="47D98758" w14:textId="77777777" w:rsidR="00907840" w:rsidRPr="007E6AEE" w:rsidRDefault="00907840">
            <w:pPr>
              <w:rPr>
                <w:b/>
                <w:sz w:val="18"/>
                <w:lang w:eastAsia="en-US"/>
              </w:rPr>
            </w:pPr>
            <w:r w:rsidRPr="007E6AEE">
              <w:rPr>
                <w:b/>
                <w:sz w:val="18"/>
                <w:lang w:eastAsia="en-US"/>
              </w:rPr>
              <w:t>Notes</w:t>
            </w:r>
          </w:p>
        </w:tc>
      </w:tr>
      <w:tr w:rsidR="00907840" w:rsidRPr="007E6AEE" w14:paraId="12417E82" w14:textId="77777777">
        <w:tc>
          <w:tcPr>
            <w:tcW w:w="1980" w:type="dxa"/>
          </w:tcPr>
          <w:p w14:paraId="09CC7923" w14:textId="77777777" w:rsidR="00907840" w:rsidRPr="007E6AEE" w:rsidRDefault="00907840">
            <w:pPr>
              <w:rPr>
                <w:sz w:val="18"/>
                <w:lang w:eastAsia="en-US"/>
              </w:rPr>
            </w:pPr>
            <w:r w:rsidRPr="007E6AEE">
              <w:rPr>
                <w:sz w:val="18"/>
                <w:lang w:eastAsia="en-US"/>
              </w:rPr>
              <w:t>otu-csep-ttp-pac</w:t>
            </w:r>
          </w:p>
        </w:tc>
        <w:tc>
          <w:tcPr>
            <w:tcW w:w="4111" w:type="dxa"/>
          </w:tcPr>
          <w:p w14:paraId="044FEBFD" w14:textId="77777777" w:rsidR="00907840" w:rsidRPr="007E6AEE" w:rsidRDefault="00907840">
            <w:pPr>
              <w:rPr>
                <w:rFonts w:cs="Times New Roman"/>
                <w:sz w:val="18"/>
              </w:rPr>
            </w:pPr>
            <w:r w:rsidRPr="007E6AEE">
              <w:rPr>
                <w:rFonts w:cs="Times New Roman"/>
                <w:sz w:val="18"/>
              </w:rPr>
              <w:t>Includes:</w:t>
            </w:r>
          </w:p>
          <w:p w14:paraId="091D0C33" w14:textId="77777777" w:rsidR="00907840" w:rsidRPr="007E6AEE" w:rsidRDefault="00907840">
            <w:pPr>
              <w:rPr>
                <w:rFonts w:cs="Times New Roman"/>
                <w:sz w:val="18"/>
              </w:rPr>
            </w:pPr>
            <w:r w:rsidRPr="007E6AEE">
              <w:rPr>
                <w:rFonts w:cs="Times New Roman"/>
                <w:b/>
                <w:bCs/>
                <w:sz w:val="18"/>
              </w:rPr>
              <w:t>fec-type</w:t>
            </w:r>
            <w:r w:rsidRPr="007E6AEE">
              <w:rPr>
                <w:rFonts w:cs="Times New Roman"/>
                <w:sz w:val="18"/>
              </w:rPr>
              <w:t xml:space="preserve"> (either standard-fec-type, with an identity based on STANDARD_FEC_TYPE or proprietary-fec-type)</w:t>
            </w:r>
          </w:p>
          <w:p w14:paraId="3A69B859" w14:textId="77777777" w:rsidR="00907840" w:rsidRPr="007E6AEE" w:rsidRDefault="00907840">
            <w:pPr>
              <w:rPr>
                <w:sz w:val="18"/>
                <w:lang w:eastAsia="en-US"/>
              </w:rPr>
            </w:pPr>
            <w:r w:rsidRPr="007E6AEE">
              <w:rPr>
                <w:rFonts w:cs="Times New Roman"/>
                <w:b/>
                <w:bCs/>
                <w:sz w:val="18"/>
              </w:rPr>
              <w:t>baud-rate</w:t>
            </w:r>
            <w:r w:rsidRPr="007E6AEE">
              <w:rPr>
                <w:rFonts w:cs="Times New Roman"/>
                <w:sz w:val="18"/>
              </w:rPr>
              <w:t xml:space="preserve"> (uint64)  </w:t>
            </w:r>
          </w:p>
        </w:tc>
        <w:tc>
          <w:tcPr>
            <w:tcW w:w="708" w:type="dxa"/>
          </w:tcPr>
          <w:p w14:paraId="04D2148A" w14:textId="77777777" w:rsidR="00907840" w:rsidRPr="007E6AEE" w:rsidRDefault="00907840">
            <w:pPr>
              <w:rPr>
                <w:sz w:val="18"/>
                <w:lang w:eastAsia="en-US"/>
              </w:rPr>
            </w:pPr>
            <w:r w:rsidRPr="007E6AEE">
              <w:rPr>
                <w:rFonts w:cs="Times New Roman"/>
                <w:sz w:val="18"/>
              </w:rPr>
              <w:t>RW</w:t>
            </w:r>
          </w:p>
        </w:tc>
        <w:tc>
          <w:tcPr>
            <w:tcW w:w="567" w:type="dxa"/>
          </w:tcPr>
          <w:p w14:paraId="0A6A9C52" w14:textId="77777777" w:rsidR="00907840" w:rsidRPr="007E6AEE" w:rsidRDefault="00907840">
            <w:pPr>
              <w:rPr>
                <w:sz w:val="18"/>
                <w:lang w:eastAsia="en-US"/>
              </w:rPr>
            </w:pPr>
            <w:r w:rsidRPr="007E6AEE">
              <w:rPr>
                <w:rFonts w:cs="Times New Roman"/>
                <w:sz w:val="18"/>
              </w:rPr>
              <w:t>C</w:t>
            </w:r>
          </w:p>
        </w:tc>
        <w:tc>
          <w:tcPr>
            <w:tcW w:w="3124" w:type="dxa"/>
          </w:tcPr>
          <w:p w14:paraId="36FBB362" w14:textId="77777777" w:rsidR="00907840" w:rsidRPr="007E6AEE" w:rsidRDefault="00907840">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711D75EA" w14:textId="77777777" w:rsidR="00907840" w:rsidRPr="007E6AEE" w:rsidRDefault="00907840">
            <w:pPr>
              <w:rPr>
                <w:sz w:val="18"/>
              </w:rPr>
            </w:pPr>
          </w:p>
        </w:tc>
      </w:tr>
    </w:tbl>
    <w:p w14:paraId="11CE1625" w14:textId="77777777" w:rsidR="00907840" w:rsidRPr="007E6AEE" w:rsidRDefault="00907840" w:rsidP="00D57FE1"/>
    <w:p w14:paraId="3CFFE585" w14:textId="5A2F476D" w:rsidR="007E5AB7" w:rsidRPr="007E6AEE" w:rsidRDefault="007E5AB7" w:rsidP="007E5AB7">
      <w:pPr>
        <w:pStyle w:val="Caption"/>
        <w:keepNext/>
        <w:rPr>
          <w:color w:val="auto"/>
        </w:rPr>
      </w:pPr>
      <w:bookmarkStart w:id="963" w:name="_Toc173255250"/>
      <w:r w:rsidRPr="007E6AEE">
        <w:rPr>
          <w:color w:val="auto"/>
        </w:rPr>
        <w:t xml:space="preserve">Table </w:t>
      </w:r>
      <w:r w:rsidRPr="007E6AEE">
        <w:rPr>
          <w:noProof/>
          <w:color w:val="auto"/>
        </w:rPr>
        <w:fldChar w:fldCharType="begin"/>
      </w:r>
      <w:r w:rsidRPr="007E6AEE">
        <w:rPr>
          <w:noProof/>
          <w:color w:val="auto"/>
        </w:rPr>
        <w:instrText xml:space="preserve"> SEQ Table \* ARABIC </w:instrText>
      </w:r>
      <w:r w:rsidRPr="007E6AEE">
        <w:rPr>
          <w:noProof/>
          <w:color w:val="auto"/>
        </w:rPr>
        <w:fldChar w:fldCharType="separate"/>
      </w:r>
      <w:r w:rsidR="00C64284">
        <w:rPr>
          <w:noProof/>
          <w:color w:val="auto"/>
        </w:rPr>
        <w:t>35</w:t>
      </w:r>
      <w:r w:rsidRPr="007E6AEE">
        <w:rPr>
          <w:noProof/>
          <w:color w:val="auto"/>
        </w:rPr>
        <w:fldChar w:fldCharType="end"/>
      </w:r>
      <w:r w:rsidRPr="007E6AEE">
        <w:rPr>
          <w:color w:val="auto"/>
        </w:rPr>
        <w:t xml:space="preserve">: </w:t>
      </w:r>
      <w:r w:rsidR="003250B9" w:rsidRPr="007E6AEE">
        <w:rPr>
          <w:color w:val="auto"/>
        </w:rPr>
        <w:t>MCG</w:t>
      </w:r>
      <w:r w:rsidRPr="007E6AEE">
        <w:rPr>
          <w:color w:val="auto"/>
        </w:rPr>
        <w:t xml:space="preserve"> connectivity-service-end-point</w:t>
      </w:r>
      <w:r w:rsidR="00535E6D" w:rsidRPr="007E6AEE">
        <w:rPr>
          <w:color w:val="auto"/>
        </w:rPr>
        <w:t xml:space="preserve"> spec</w:t>
      </w:r>
      <w:r w:rsidRPr="007E6AEE">
        <w:rPr>
          <w:color w:val="auto"/>
        </w:rPr>
        <w:t xml:space="preserve"> (</w:t>
      </w:r>
      <w:r w:rsidR="003250B9" w:rsidRPr="007E6AEE">
        <w:rPr>
          <w:b/>
          <w:bCs/>
          <w:color w:val="auto"/>
        </w:rPr>
        <w:t>MCG</w:t>
      </w:r>
      <w:r w:rsidRPr="007E6AEE">
        <w:rPr>
          <w:color w:val="auto"/>
        </w:rPr>
        <w:t xml:space="preserve"> </w:t>
      </w:r>
      <w:r w:rsidRPr="007E6AEE">
        <w:rPr>
          <w:b/>
          <w:bCs/>
          <w:color w:val="auto"/>
        </w:rPr>
        <w:t>CSEP</w:t>
      </w:r>
      <w:r w:rsidR="00535E6D" w:rsidRPr="007E6AEE">
        <w:rPr>
          <w:b/>
          <w:bCs/>
          <w:color w:val="auto"/>
        </w:rPr>
        <w:t xml:space="preserve"> SPEC</w:t>
      </w:r>
      <w:r w:rsidRPr="007E6AEE">
        <w:rPr>
          <w:color w:val="auto"/>
        </w:rPr>
        <w:t>) object definition</w:t>
      </w:r>
      <w:bookmarkEnd w:id="963"/>
    </w:p>
    <w:tbl>
      <w:tblPr>
        <w:tblStyle w:val="GridTable6Colorful-Accent5"/>
        <w:tblW w:w="10490" w:type="dxa"/>
        <w:tblLayout w:type="fixed"/>
        <w:tblLook w:val="0420" w:firstRow="1" w:lastRow="0" w:firstColumn="0" w:lastColumn="0" w:noHBand="0" w:noVBand="1"/>
      </w:tblPr>
      <w:tblGrid>
        <w:gridCol w:w="2263"/>
        <w:gridCol w:w="3828"/>
        <w:gridCol w:w="708"/>
        <w:gridCol w:w="567"/>
        <w:gridCol w:w="3124"/>
      </w:tblGrid>
      <w:tr w:rsidR="007E5AB7" w:rsidRPr="007E6AEE" w14:paraId="4F16B548" w14:textId="77777777" w:rsidTr="004278E2">
        <w:trPr>
          <w:cnfStyle w:val="100000000000" w:firstRow="1" w:lastRow="0" w:firstColumn="0" w:lastColumn="0" w:oddVBand="0" w:evenVBand="0" w:oddHBand="0" w:evenHBand="0" w:firstRowFirstColumn="0" w:firstRowLastColumn="0" w:lastRowFirstColumn="0" w:lastRowLastColumn="0"/>
        </w:trPr>
        <w:tc>
          <w:tcPr>
            <w:tcW w:w="2263" w:type="dxa"/>
          </w:tcPr>
          <w:p w14:paraId="4014F928" w14:textId="4E20583B" w:rsidR="007E5AB7" w:rsidRPr="007E6AEE" w:rsidRDefault="00822ACD">
            <w:pPr>
              <w:rPr>
                <w:b w:val="0"/>
                <w:bCs w:val="0"/>
                <w:sz w:val="18"/>
                <w:lang w:eastAsia="en-US"/>
              </w:rPr>
            </w:pPr>
            <w:r w:rsidRPr="007E6AEE">
              <w:rPr>
                <w:sz w:val="18"/>
                <w:lang w:eastAsia="en-US"/>
              </w:rPr>
              <w:t>mcg-connectivity-service-end-point-spec</w:t>
            </w:r>
          </w:p>
        </w:tc>
        <w:tc>
          <w:tcPr>
            <w:tcW w:w="8227" w:type="dxa"/>
            <w:gridSpan w:val="4"/>
          </w:tcPr>
          <w:p w14:paraId="7FA74533" w14:textId="4AFCFE8E" w:rsidR="007E5AB7" w:rsidRPr="007E6AEE" w:rsidRDefault="007E5AB7">
            <w:pPr>
              <w:rPr>
                <w:sz w:val="18"/>
                <w:lang w:eastAsia="en-US"/>
              </w:rPr>
            </w:pPr>
            <w:r w:rsidRPr="007E6AEE">
              <w:rPr>
                <w:sz w:val="18"/>
                <w:lang w:eastAsia="en-US"/>
              </w:rPr>
              <w:t>/tapi-common:context/tapi-connectivity:connectivity-context/connectivity-service/end-point/layer-protocol-constraint/</w:t>
            </w:r>
            <w:r w:rsidR="00822ACD" w:rsidRPr="007E6AEE">
              <w:rPr>
                <w:sz w:val="18"/>
                <w:lang w:eastAsia="en-US"/>
              </w:rPr>
              <w:t>tapi-photonic-media:mcg-connectivity-service-end-point-spec</w:t>
            </w:r>
          </w:p>
        </w:tc>
      </w:tr>
      <w:tr w:rsidR="007E5AB7" w:rsidRPr="007E6AEE" w14:paraId="2CC3797D" w14:textId="77777777" w:rsidTr="004278E2">
        <w:trPr>
          <w:cnfStyle w:val="000000100000" w:firstRow="0" w:lastRow="0" w:firstColumn="0" w:lastColumn="0" w:oddVBand="0" w:evenVBand="0" w:oddHBand="1" w:evenHBand="0" w:firstRowFirstColumn="0" w:firstRowLastColumn="0" w:lastRowFirstColumn="0" w:lastRowLastColumn="0"/>
        </w:trPr>
        <w:tc>
          <w:tcPr>
            <w:tcW w:w="2263" w:type="dxa"/>
          </w:tcPr>
          <w:p w14:paraId="35355975" w14:textId="77777777" w:rsidR="007E5AB7" w:rsidRPr="007E6AEE" w:rsidRDefault="007E5AB7">
            <w:pPr>
              <w:rPr>
                <w:b/>
                <w:sz w:val="18"/>
                <w:lang w:eastAsia="en-US"/>
              </w:rPr>
            </w:pPr>
            <w:r w:rsidRPr="007E6AEE">
              <w:rPr>
                <w:b/>
                <w:sz w:val="18"/>
                <w:lang w:eastAsia="en-US"/>
              </w:rPr>
              <w:t>Attribute</w:t>
            </w:r>
          </w:p>
        </w:tc>
        <w:tc>
          <w:tcPr>
            <w:tcW w:w="3828" w:type="dxa"/>
          </w:tcPr>
          <w:p w14:paraId="5AB5B039" w14:textId="77777777" w:rsidR="007E5AB7" w:rsidRPr="007E6AEE" w:rsidRDefault="007E5AB7">
            <w:pPr>
              <w:rPr>
                <w:b/>
                <w:sz w:val="18"/>
                <w:lang w:eastAsia="en-US"/>
              </w:rPr>
            </w:pPr>
            <w:r w:rsidRPr="007E6AEE">
              <w:rPr>
                <w:b/>
                <w:sz w:val="18"/>
                <w:lang w:eastAsia="en-US"/>
              </w:rPr>
              <w:t>Allowed Values/Format</w:t>
            </w:r>
          </w:p>
        </w:tc>
        <w:tc>
          <w:tcPr>
            <w:tcW w:w="708" w:type="dxa"/>
          </w:tcPr>
          <w:p w14:paraId="073668EE" w14:textId="77777777" w:rsidR="007E5AB7" w:rsidRPr="007E6AEE" w:rsidRDefault="007E5AB7">
            <w:pPr>
              <w:rPr>
                <w:b/>
                <w:sz w:val="18"/>
                <w:lang w:eastAsia="en-US"/>
              </w:rPr>
            </w:pPr>
            <w:r w:rsidRPr="007E6AEE">
              <w:rPr>
                <w:b/>
                <w:sz w:val="18"/>
                <w:lang w:eastAsia="en-US"/>
              </w:rPr>
              <w:t>Mod</w:t>
            </w:r>
          </w:p>
        </w:tc>
        <w:tc>
          <w:tcPr>
            <w:tcW w:w="567" w:type="dxa"/>
          </w:tcPr>
          <w:p w14:paraId="4D642D5B" w14:textId="77777777" w:rsidR="007E5AB7" w:rsidRPr="007E6AEE" w:rsidRDefault="007E5AB7">
            <w:pPr>
              <w:rPr>
                <w:b/>
                <w:sz w:val="18"/>
                <w:lang w:eastAsia="en-US"/>
              </w:rPr>
            </w:pPr>
            <w:r w:rsidRPr="007E6AEE">
              <w:rPr>
                <w:b/>
                <w:sz w:val="18"/>
                <w:lang w:eastAsia="en-US"/>
              </w:rPr>
              <w:t>Sup</w:t>
            </w:r>
          </w:p>
        </w:tc>
        <w:tc>
          <w:tcPr>
            <w:tcW w:w="3124" w:type="dxa"/>
          </w:tcPr>
          <w:p w14:paraId="172CCD0F" w14:textId="77777777" w:rsidR="007E5AB7" w:rsidRPr="007E6AEE" w:rsidRDefault="007E5AB7">
            <w:pPr>
              <w:rPr>
                <w:b/>
                <w:sz w:val="18"/>
                <w:lang w:eastAsia="en-US"/>
              </w:rPr>
            </w:pPr>
            <w:r w:rsidRPr="007E6AEE">
              <w:rPr>
                <w:b/>
                <w:sz w:val="18"/>
                <w:lang w:eastAsia="en-US"/>
              </w:rPr>
              <w:t>Notes</w:t>
            </w:r>
          </w:p>
        </w:tc>
      </w:tr>
      <w:tr w:rsidR="007E5AB7" w:rsidRPr="007E6AEE" w14:paraId="7723019D" w14:textId="77777777" w:rsidTr="004278E2">
        <w:tc>
          <w:tcPr>
            <w:tcW w:w="2263" w:type="dxa"/>
          </w:tcPr>
          <w:p w14:paraId="552AC712" w14:textId="5163E04D" w:rsidR="007E5AB7" w:rsidRPr="007E6AEE" w:rsidRDefault="00702312">
            <w:pPr>
              <w:rPr>
                <w:sz w:val="18"/>
                <w:lang w:eastAsia="en-US"/>
              </w:rPr>
            </w:pPr>
            <w:r w:rsidRPr="007E6AEE">
              <w:rPr>
                <w:sz w:val="18"/>
                <w:lang w:eastAsia="en-US"/>
              </w:rPr>
              <w:t>number-of-mc</w:t>
            </w:r>
          </w:p>
        </w:tc>
        <w:tc>
          <w:tcPr>
            <w:tcW w:w="3828" w:type="dxa"/>
          </w:tcPr>
          <w:p w14:paraId="7E810630" w14:textId="555C7B6F" w:rsidR="007E5AB7" w:rsidRPr="007E6AEE" w:rsidRDefault="007E5AB7">
            <w:pPr>
              <w:rPr>
                <w:sz w:val="18"/>
                <w:lang w:eastAsia="en-US"/>
              </w:rPr>
            </w:pPr>
            <w:r w:rsidRPr="007E6AEE">
              <w:rPr>
                <w:rFonts w:cs="Times New Roman"/>
                <w:sz w:val="18"/>
              </w:rPr>
              <w:t xml:space="preserve"> </w:t>
            </w:r>
            <w:r w:rsidR="004278E2" w:rsidRPr="007E6AEE">
              <w:rPr>
                <w:rFonts w:cs="Times New Roman"/>
                <w:sz w:val="18"/>
              </w:rPr>
              <w:t>Number of component MC</w:t>
            </w:r>
            <w:r w:rsidR="00094FDB" w:rsidRPr="007E6AEE">
              <w:rPr>
                <w:rFonts w:cs="Times New Roman"/>
                <w:sz w:val="18"/>
              </w:rPr>
              <w:t>. Must be &gt;= 1</w:t>
            </w:r>
          </w:p>
        </w:tc>
        <w:tc>
          <w:tcPr>
            <w:tcW w:w="708" w:type="dxa"/>
          </w:tcPr>
          <w:p w14:paraId="36D75DC4" w14:textId="77777777" w:rsidR="007E5AB7" w:rsidRPr="007E6AEE" w:rsidRDefault="007E5AB7">
            <w:pPr>
              <w:rPr>
                <w:sz w:val="18"/>
                <w:lang w:eastAsia="en-US"/>
              </w:rPr>
            </w:pPr>
            <w:r w:rsidRPr="007E6AEE">
              <w:rPr>
                <w:rFonts w:cs="Times New Roman"/>
                <w:sz w:val="18"/>
              </w:rPr>
              <w:t>RW</w:t>
            </w:r>
          </w:p>
        </w:tc>
        <w:tc>
          <w:tcPr>
            <w:tcW w:w="567" w:type="dxa"/>
          </w:tcPr>
          <w:p w14:paraId="7F350BA1" w14:textId="16527499" w:rsidR="007E5AB7" w:rsidRPr="007E6AEE" w:rsidRDefault="004278E2">
            <w:pPr>
              <w:rPr>
                <w:sz w:val="18"/>
                <w:lang w:eastAsia="en-US"/>
              </w:rPr>
            </w:pPr>
            <w:r w:rsidRPr="007E6AEE">
              <w:rPr>
                <w:rFonts w:cs="Times New Roman"/>
                <w:sz w:val="18"/>
              </w:rPr>
              <w:t>M</w:t>
            </w:r>
          </w:p>
        </w:tc>
        <w:tc>
          <w:tcPr>
            <w:tcW w:w="3124" w:type="dxa"/>
          </w:tcPr>
          <w:p w14:paraId="310C211E" w14:textId="77777777" w:rsidR="007E5AB7" w:rsidRPr="007E6AEE" w:rsidRDefault="007E5AB7">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1D20B830" w14:textId="119AD304" w:rsidR="00D65939" w:rsidRPr="007E6AEE" w:rsidRDefault="00D65939">
            <w:pPr>
              <w:numPr>
                <w:ilvl w:val="0"/>
                <w:numId w:val="10"/>
              </w:numPr>
              <w:spacing w:after="0"/>
              <w:ind w:left="144" w:hanging="144"/>
              <w:contextualSpacing/>
              <w:rPr>
                <w:color w:val="auto"/>
                <w:sz w:val="18"/>
                <w:lang w:eastAsia="en-US"/>
              </w:rPr>
            </w:pPr>
            <w:r w:rsidRPr="007E6AEE">
              <w:rPr>
                <w:i/>
                <w:color w:val="auto"/>
                <w:sz w:val="18"/>
                <w:lang w:eastAsia="en-US"/>
              </w:rPr>
              <w:t>This RIA only considers a</w:t>
            </w:r>
            <w:r w:rsidR="00AB7208" w:rsidRPr="007E6AEE">
              <w:rPr>
                <w:i/>
                <w:color w:val="auto"/>
                <w:sz w:val="18"/>
                <w:lang w:eastAsia="en-US"/>
              </w:rPr>
              <w:t>n</w:t>
            </w:r>
            <w:r w:rsidRPr="007E6AEE">
              <w:rPr>
                <w:i/>
                <w:color w:val="auto"/>
                <w:sz w:val="18"/>
                <w:lang w:eastAsia="en-US"/>
              </w:rPr>
              <w:t xml:space="preserve"> MCG provisioning from a single SIP</w:t>
            </w:r>
            <w:r w:rsidR="00B52D4A" w:rsidRPr="007E6AEE">
              <w:rPr>
                <w:i/>
                <w:color w:val="auto"/>
                <w:sz w:val="18"/>
                <w:lang w:eastAsia="en-US"/>
              </w:rPr>
              <w:t xml:space="preserve"> (e.g, single add /drop port)</w:t>
            </w:r>
            <w:r w:rsidRPr="007E6AEE">
              <w:rPr>
                <w:i/>
                <w:color w:val="auto"/>
                <w:sz w:val="18"/>
                <w:lang w:eastAsia="en-US"/>
              </w:rPr>
              <w:t>.</w:t>
            </w:r>
            <w:r w:rsidR="004B2DE6" w:rsidRPr="007E6AEE">
              <w:rPr>
                <w:i/>
                <w:color w:val="auto"/>
                <w:sz w:val="18"/>
                <w:lang w:eastAsia="en-US"/>
              </w:rPr>
              <w:t xml:space="preserve"> </w:t>
            </w:r>
          </w:p>
          <w:p w14:paraId="7D242C85" w14:textId="536BCFE1" w:rsidR="00872120" w:rsidRPr="007E6AEE" w:rsidRDefault="00872120">
            <w:pPr>
              <w:numPr>
                <w:ilvl w:val="0"/>
                <w:numId w:val="10"/>
              </w:numPr>
              <w:spacing w:after="0"/>
              <w:ind w:left="144" w:hanging="144"/>
              <w:contextualSpacing/>
              <w:rPr>
                <w:sz w:val="18"/>
                <w:lang w:eastAsia="en-US"/>
              </w:rPr>
            </w:pPr>
            <w:r w:rsidRPr="007E6AEE">
              <w:rPr>
                <w:sz w:val="18"/>
                <w:lang w:eastAsia="en-US"/>
              </w:rPr>
              <w:lastRenderedPageBreak/>
              <w:t>Specifying spectrum by means of a list of grid configurations, or spectrum configurations or bandwidth configurations alternatives are usually exclusive, but this RIA does not enforce that.</w:t>
            </w:r>
          </w:p>
          <w:p w14:paraId="4A45E9B1" w14:textId="02857FE9" w:rsidR="007E5AB7" w:rsidRPr="007E6AEE" w:rsidRDefault="007E5AB7">
            <w:pPr>
              <w:rPr>
                <w:sz w:val="18"/>
              </w:rPr>
            </w:pPr>
          </w:p>
        </w:tc>
      </w:tr>
      <w:tr w:rsidR="00040012" w:rsidRPr="007E6AEE" w14:paraId="2E71BC16" w14:textId="77777777" w:rsidTr="004278E2">
        <w:trPr>
          <w:cnfStyle w:val="000000100000" w:firstRow="0" w:lastRow="0" w:firstColumn="0" w:lastColumn="0" w:oddVBand="0" w:evenVBand="0" w:oddHBand="1" w:evenHBand="0" w:firstRowFirstColumn="0" w:firstRowLastColumn="0" w:lastRowFirstColumn="0" w:lastRowLastColumn="0"/>
        </w:trPr>
        <w:tc>
          <w:tcPr>
            <w:tcW w:w="2263" w:type="dxa"/>
          </w:tcPr>
          <w:p w14:paraId="1AB741C2" w14:textId="099B5E48" w:rsidR="00040012" w:rsidRPr="007E6AEE" w:rsidRDefault="00040012" w:rsidP="00040012">
            <w:pPr>
              <w:rPr>
                <w:sz w:val="18"/>
                <w:lang w:eastAsia="en-US"/>
              </w:rPr>
            </w:pPr>
            <w:r w:rsidRPr="007E6AEE">
              <w:rPr>
                <w:sz w:val="18"/>
                <w:lang w:eastAsia="en-US"/>
              </w:rPr>
              <w:lastRenderedPageBreak/>
              <w:t>mc-grid-config-pac</w:t>
            </w:r>
          </w:p>
        </w:tc>
        <w:tc>
          <w:tcPr>
            <w:tcW w:w="3828" w:type="dxa"/>
          </w:tcPr>
          <w:p w14:paraId="34F6756E" w14:textId="5C597F8B" w:rsidR="00040012" w:rsidRPr="007E6AEE" w:rsidRDefault="00040012" w:rsidP="00040012">
            <w:pPr>
              <w:rPr>
                <w:rFonts w:cs="Times New Roman"/>
                <w:sz w:val="18"/>
              </w:rPr>
            </w:pPr>
            <w:r w:rsidRPr="007E6AEE">
              <w:rPr>
                <w:rFonts w:cs="Times New Roman"/>
                <w:sz w:val="18"/>
              </w:rPr>
              <w:t xml:space="preserve">List of </w:t>
            </w:r>
            <w:r w:rsidRPr="007E6AEE">
              <w:rPr>
                <w:rFonts w:cs="Times New Roman"/>
                <w:i/>
                <w:iCs/>
                <w:sz w:val="18"/>
              </w:rPr>
              <w:t>MC Grid Configurations</w:t>
            </w:r>
            <w:r w:rsidRPr="007E6AEE">
              <w:rPr>
                <w:rFonts w:cs="Times New Roman"/>
                <w:sz w:val="18"/>
              </w:rPr>
              <w:t>, indexed by local-id. Each element contains:</w:t>
            </w:r>
          </w:p>
          <w:p w14:paraId="6E03BFF2" w14:textId="77777777" w:rsidR="00040012" w:rsidRPr="007E6AEE" w:rsidRDefault="00040012" w:rsidP="00040012">
            <w:pPr>
              <w:rPr>
                <w:rFonts w:cs="Times New Roman"/>
                <w:sz w:val="18"/>
              </w:rPr>
            </w:pPr>
            <w:r w:rsidRPr="007E6AEE">
              <w:rPr>
                <w:rFonts w:cs="Times New Roman"/>
                <w:sz w:val="18"/>
              </w:rPr>
              <w:t>local-id and name list.</w:t>
            </w:r>
          </w:p>
          <w:p w14:paraId="20E78F97" w14:textId="1ED1F051" w:rsidR="00040012" w:rsidRPr="007E6AEE" w:rsidRDefault="00F020A8" w:rsidP="00040012">
            <w:pPr>
              <w:rPr>
                <w:rFonts w:cs="Times New Roman"/>
                <w:sz w:val="18"/>
              </w:rPr>
            </w:pPr>
            <w:r w:rsidRPr="007E6AEE">
              <w:rPr>
                <w:rFonts w:cs="Times New Roman"/>
                <w:b/>
                <w:bCs/>
                <w:sz w:val="18"/>
              </w:rPr>
              <w:t xml:space="preserve">n, m </w:t>
            </w:r>
            <w:r w:rsidR="00040012" w:rsidRPr="007E6AEE">
              <w:rPr>
                <w:rFonts w:cs="Times New Roman"/>
                <w:sz w:val="18"/>
              </w:rPr>
              <w:t xml:space="preserve"> </w:t>
            </w:r>
            <w:r w:rsidRPr="007E6AEE">
              <w:rPr>
                <w:rFonts w:cs="Times New Roman"/>
                <w:sz w:val="18"/>
              </w:rPr>
              <w:t xml:space="preserve">int64 </w:t>
            </w:r>
            <w:r w:rsidR="00040012" w:rsidRPr="007E6AEE">
              <w:rPr>
                <w:rFonts w:cs="Times New Roman"/>
                <w:sz w:val="18"/>
              </w:rPr>
              <w:t>(</w:t>
            </w:r>
            <w:r w:rsidRPr="007E6AEE">
              <w:rPr>
                <w:rFonts w:cs="Times New Roman"/>
                <w:sz w:val="18"/>
              </w:rPr>
              <w:t>as per ITU-T G.694.1 grid</w:t>
            </w:r>
            <w:r w:rsidR="00040012" w:rsidRPr="007E6AEE">
              <w:rPr>
                <w:rFonts w:cs="Times New Roman"/>
                <w:sz w:val="18"/>
              </w:rPr>
              <w:t>)</w:t>
            </w:r>
          </w:p>
          <w:p w14:paraId="6E7C6440" w14:textId="0ED43891" w:rsidR="00040012" w:rsidRPr="007E6AEE" w:rsidRDefault="00040012" w:rsidP="00040012">
            <w:pPr>
              <w:rPr>
                <w:rFonts w:cs="Times New Roman"/>
                <w:sz w:val="18"/>
              </w:rPr>
            </w:pPr>
            <w:r w:rsidRPr="007E6AEE">
              <w:rPr>
                <w:rFonts w:cs="Times New Roman"/>
                <w:b/>
                <w:bCs/>
                <w:sz w:val="18"/>
              </w:rPr>
              <w:t>frequency-constraint</w:t>
            </w:r>
            <w:r w:rsidRPr="007E6AEE">
              <w:rPr>
                <w:rFonts w:cs="Times New Roman"/>
                <w:sz w:val="18"/>
              </w:rPr>
              <w:t xml:space="preserve"> with adjustment granularity and grid-type</w:t>
            </w:r>
          </w:p>
          <w:p w14:paraId="0362814D" w14:textId="351EE7A2" w:rsidR="00040012" w:rsidRPr="007E6AEE" w:rsidRDefault="00040012" w:rsidP="00040012">
            <w:pPr>
              <w:rPr>
                <w:rFonts w:cs="Times New Roman"/>
                <w:sz w:val="18"/>
              </w:rPr>
            </w:pPr>
            <w:r w:rsidRPr="007E6AEE">
              <w:rPr>
                <w:rFonts w:cs="Times New Roman"/>
                <w:b/>
                <w:bCs/>
                <w:sz w:val="18"/>
              </w:rPr>
              <w:t>power-management-config-pac</w:t>
            </w:r>
            <w:r w:rsidRPr="007E6AEE">
              <w:rPr>
                <w:rFonts w:cs="Times New Roman"/>
                <w:sz w:val="18"/>
              </w:rPr>
              <w:t xml:space="preserve"> </w:t>
            </w:r>
          </w:p>
        </w:tc>
        <w:tc>
          <w:tcPr>
            <w:tcW w:w="708" w:type="dxa"/>
          </w:tcPr>
          <w:p w14:paraId="750727EF" w14:textId="7DB74EB1" w:rsidR="00040012" w:rsidRPr="007E6AEE" w:rsidRDefault="00040012" w:rsidP="00040012">
            <w:pPr>
              <w:rPr>
                <w:rFonts w:cs="Times New Roman"/>
                <w:sz w:val="18"/>
              </w:rPr>
            </w:pPr>
            <w:r w:rsidRPr="007E6AEE">
              <w:rPr>
                <w:rFonts w:cs="Times New Roman"/>
                <w:sz w:val="18"/>
              </w:rPr>
              <w:t>RW</w:t>
            </w:r>
          </w:p>
        </w:tc>
        <w:tc>
          <w:tcPr>
            <w:tcW w:w="567" w:type="dxa"/>
          </w:tcPr>
          <w:p w14:paraId="2E93E82C" w14:textId="7C52C5DF" w:rsidR="00040012" w:rsidRPr="007E6AEE" w:rsidRDefault="00040012" w:rsidP="00040012">
            <w:pPr>
              <w:rPr>
                <w:rFonts w:cs="Times New Roman"/>
                <w:sz w:val="18"/>
              </w:rPr>
            </w:pPr>
            <w:r w:rsidRPr="007E6AEE">
              <w:rPr>
                <w:rFonts w:cs="Times New Roman"/>
                <w:sz w:val="18"/>
              </w:rPr>
              <w:t>C</w:t>
            </w:r>
          </w:p>
        </w:tc>
        <w:tc>
          <w:tcPr>
            <w:tcW w:w="3124" w:type="dxa"/>
          </w:tcPr>
          <w:p w14:paraId="5E54C1B8" w14:textId="77777777" w:rsidR="00040012" w:rsidRPr="007E6AEE" w:rsidRDefault="00040012">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1C536F26" w14:textId="53E2E120" w:rsidR="00F9695F" w:rsidRPr="007E6AEE" w:rsidRDefault="00F9695F">
            <w:pPr>
              <w:numPr>
                <w:ilvl w:val="0"/>
                <w:numId w:val="10"/>
              </w:numPr>
              <w:spacing w:after="0"/>
              <w:ind w:left="144" w:hanging="144"/>
              <w:contextualSpacing/>
              <w:rPr>
                <w:sz w:val="18"/>
                <w:lang w:eastAsia="en-US"/>
              </w:rPr>
            </w:pPr>
            <w:r w:rsidRPr="007E6AEE">
              <w:rPr>
                <w:sz w:val="18"/>
                <w:lang w:eastAsia="en-US"/>
              </w:rPr>
              <w:t>Depends on the use case. It is used when the client specifies n and m</w:t>
            </w:r>
          </w:p>
          <w:p w14:paraId="47DBC7A4" w14:textId="77777777" w:rsidR="00F9695F" w:rsidRPr="007E6AEE" w:rsidRDefault="00F9695F">
            <w:pPr>
              <w:numPr>
                <w:ilvl w:val="0"/>
                <w:numId w:val="10"/>
              </w:numPr>
              <w:spacing w:after="0"/>
              <w:ind w:left="144" w:hanging="144"/>
              <w:contextualSpacing/>
              <w:rPr>
                <w:sz w:val="18"/>
                <w:lang w:eastAsia="en-US"/>
              </w:rPr>
            </w:pPr>
            <w:r w:rsidRPr="007E6AEE">
              <w:rPr>
                <w:i/>
                <w:sz w:val="18"/>
                <w:lang w:eastAsia="en-US"/>
              </w:rPr>
              <w:t>power-management-config-pac is optional in all cases</w:t>
            </w:r>
          </w:p>
          <w:p w14:paraId="7B3EACA2" w14:textId="77777777" w:rsidR="00040012" w:rsidRPr="007E6AEE" w:rsidRDefault="00040012" w:rsidP="00872120">
            <w:pPr>
              <w:spacing w:after="0"/>
              <w:contextualSpacing/>
              <w:rPr>
                <w:sz w:val="18"/>
                <w:lang w:eastAsia="en-US"/>
              </w:rPr>
            </w:pPr>
          </w:p>
        </w:tc>
      </w:tr>
      <w:tr w:rsidR="00040012" w:rsidRPr="007E6AEE" w14:paraId="1C02C991" w14:textId="77777777" w:rsidTr="004278E2">
        <w:tc>
          <w:tcPr>
            <w:tcW w:w="2263" w:type="dxa"/>
          </w:tcPr>
          <w:p w14:paraId="5D3036B7" w14:textId="071E1A5F" w:rsidR="00040012" w:rsidRPr="007E6AEE" w:rsidRDefault="00040012" w:rsidP="00040012">
            <w:pPr>
              <w:rPr>
                <w:sz w:val="18"/>
                <w:lang w:eastAsia="en-US"/>
              </w:rPr>
            </w:pPr>
            <w:r w:rsidRPr="007E6AEE">
              <w:rPr>
                <w:sz w:val="18"/>
                <w:lang w:eastAsia="en-US"/>
              </w:rPr>
              <w:t>mc-spectrum-config-pac</w:t>
            </w:r>
          </w:p>
        </w:tc>
        <w:tc>
          <w:tcPr>
            <w:tcW w:w="3828" w:type="dxa"/>
          </w:tcPr>
          <w:p w14:paraId="1CFE1F95" w14:textId="77777777" w:rsidR="00040012" w:rsidRPr="007E6AEE" w:rsidRDefault="00040012" w:rsidP="00040012">
            <w:pPr>
              <w:rPr>
                <w:rFonts w:cs="Times New Roman"/>
                <w:sz w:val="18"/>
              </w:rPr>
            </w:pPr>
            <w:r w:rsidRPr="007E6AEE">
              <w:rPr>
                <w:rFonts w:cs="Times New Roman"/>
                <w:sz w:val="18"/>
              </w:rPr>
              <w:t xml:space="preserve">List of </w:t>
            </w:r>
            <w:r w:rsidRPr="007E6AEE">
              <w:rPr>
                <w:rFonts w:cs="Times New Roman"/>
                <w:i/>
                <w:iCs/>
                <w:sz w:val="18"/>
              </w:rPr>
              <w:t>MC Spectrum Configurations</w:t>
            </w:r>
            <w:r w:rsidRPr="007E6AEE">
              <w:rPr>
                <w:rFonts w:cs="Times New Roman"/>
                <w:sz w:val="18"/>
              </w:rPr>
              <w:t>, indexed by local-id. Each element contains:</w:t>
            </w:r>
          </w:p>
          <w:p w14:paraId="4E5B89D4" w14:textId="0D231831" w:rsidR="00040012" w:rsidRPr="007E6AEE" w:rsidRDefault="00040012" w:rsidP="00040012">
            <w:pPr>
              <w:rPr>
                <w:rFonts w:cs="Times New Roman"/>
                <w:sz w:val="18"/>
              </w:rPr>
            </w:pPr>
            <w:r w:rsidRPr="007E6AEE">
              <w:rPr>
                <w:rFonts w:cs="Times New Roman"/>
                <w:sz w:val="18"/>
              </w:rPr>
              <w:t>local-id and name list.</w:t>
            </w:r>
          </w:p>
          <w:p w14:paraId="54C4428C" w14:textId="157C08CB" w:rsidR="00040012" w:rsidRPr="007E6AEE" w:rsidRDefault="00040012" w:rsidP="00040012">
            <w:pPr>
              <w:rPr>
                <w:rFonts w:cs="Times New Roman"/>
                <w:sz w:val="18"/>
              </w:rPr>
            </w:pPr>
            <w:r w:rsidRPr="007E6AEE">
              <w:rPr>
                <w:rFonts w:cs="Times New Roman"/>
                <w:b/>
                <w:bCs/>
                <w:sz w:val="18"/>
              </w:rPr>
              <w:t>spectrum</w:t>
            </w:r>
            <w:r w:rsidRPr="007E6AEE">
              <w:rPr>
                <w:rFonts w:cs="Times New Roman"/>
                <w:sz w:val="18"/>
              </w:rPr>
              <w:t xml:space="preserve"> with upper-frequency and lower-frequency (in Hz)</w:t>
            </w:r>
          </w:p>
          <w:p w14:paraId="1ED40443" w14:textId="585D7558" w:rsidR="00040012" w:rsidRPr="007E6AEE" w:rsidRDefault="00040012" w:rsidP="00040012">
            <w:pPr>
              <w:rPr>
                <w:rFonts w:cs="Times New Roman"/>
                <w:sz w:val="18"/>
              </w:rPr>
            </w:pPr>
            <w:r w:rsidRPr="007E6AEE">
              <w:rPr>
                <w:rFonts w:cs="Times New Roman"/>
                <w:b/>
                <w:bCs/>
                <w:sz w:val="18"/>
              </w:rPr>
              <w:t>edge-frequency-constraint</w:t>
            </w:r>
            <w:r w:rsidRPr="007E6AEE">
              <w:rPr>
                <w:rFonts w:cs="Times New Roman"/>
                <w:sz w:val="18"/>
              </w:rPr>
              <w:t xml:space="preserve"> with adjustment granularity and grid-type</w:t>
            </w:r>
          </w:p>
          <w:p w14:paraId="1DB002F8" w14:textId="4C3CE959" w:rsidR="00040012" w:rsidRPr="007E6AEE" w:rsidRDefault="00040012" w:rsidP="00040012">
            <w:pPr>
              <w:rPr>
                <w:rFonts w:cs="Times New Roman"/>
                <w:sz w:val="18"/>
              </w:rPr>
            </w:pPr>
            <w:r w:rsidRPr="007E6AEE">
              <w:rPr>
                <w:rFonts w:cs="Times New Roman"/>
                <w:b/>
                <w:bCs/>
                <w:sz w:val="18"/>
              </w:rPr>
              <w:t>power-management-config-pac</w:t>
            </w:r>
            <w:r w:rsidRPr="007E6AEE">
              <w:rPr>
                <w:rFonts w:cs="Times New Roman"/>
                <w:sz w:val="18"/>
              </w:rPr>
              <w:t xml:space="preserve"> </w:t>
            </w:r>
          </w:p>
        </w:tc>
        <w:tc>
          <w:tcPr>
            <w:tcW w:w="708" w:type="dxa"/>
          </w:tcPr>
          <w:p w14:paraId="046E9A92" w14:textId="6F651D37" w:rsidR="00040012" w:rsidRPr="007E6AEE" w:rsidRDefault="00040012" w:rsidP="00040012">
            <w:pPr>
              <w:rPr>
                <w:rFonts w:cs="Times New Roman"/>
                <w:sz w:val="18"/>
              </w:rPr>
            </w:pPr>
            <w:r w:rsidRPr="007E6AEE">
              <w:rPr>
                <w:rFonts w:cs="Times New Roman"/>
                <w:sz w:val="18"/>
              </w:rPr>
              <w:t>RW</w:t>
            </w:r>
          </w:p>
        </w:tc>
        <w:tc>
          <w:tcPr>
            <w:tcW w:w="567" w:type="dxa"/>
          </w:tcPr>
          <w:p w14:paraId="222C888A" w14:textId="1F952E4A" w:rsidR="00040012" w:rsidRPr="007E6AEE" w:rsidRDefault="00040012" w:rsidP="00040012">
            <w:pPr>
              <w:rPr>
                <w:rFonts w:cs="Times New Roman"/>
                <w:sz w:val="18"/>
              </w:rPr>
            </w:pPr>
            <w:r w:rsidRPr="007E6AEE">
              <w:rPr>
                <w:rFonts w:cs="Times New Roman"/>
                <w:sz w:val="18"/>
              </w:rPr>
              <w:t>C</w:t>
            </w:r>
          </w:p>
        </w:tc>
        <w:tc>
          <w:tcPr>
            <w:tcW w:w="3124" w:type="dxa"/>
          </w:tcPr>
          <w:p w14:paraId="1BE38A1B" w14:textId="77777777" w:rsidR="00040012" w:rsidRPr="007E6AEE" w:rsidRDefault="00040012">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5C56582E" w14:textId="2FFAD095" w:rsidR="00F9695F" w:rsidRPr="007E6AEE" w:rsidRDefault="00F9695F">
            <w:pPr>
              <w:numPr>
                <w:ilvl w:val="0"/>
                <w:numId w:val="10"/>
              </w:numPr>
              <w:spacing w:after="0"/>
              <w:ind w:left="144" w:hanging="144"/>
              <w:contextualSpacing/>
              <w:rPr>
                <w:sz w:val="18"/>
                <w:lang w:eastAsia="en-US"/>
              </w:rPr>
            </w:pPr>
            <w:r w:rsidRPr="007E6AEE">
              <w:rPr>
                <w:sz w:val="18"/>
                <w:lang w:eastAsia="en-US"/>
              </w:rPr>
              <w:t>Depends on the use case. It is used when the client specifi</w:t>
            </w:r>
            <w:r w:rsidR="001D7A68" w:rsidRPr="007E6AEE">
              <w:rPr>
                <w:sz w:val="18"/>
                <w:lang w:eastAsia="en-US"/>
              </w:rPr>
              <w:t>es upper and lower frenquency.</w:t>
            </w:r>
          </w:p>
          <w:p w14:paraId="7781D5DE" w14:textId="77777777" w:rsidR="00F9695F" w:rsidRPr="007E6AEE" w:rsidRDefault="00F9695F">
            <w:pPr>
              <w:numPr>
                <w:ilvl w:val="0"/>
                <w:numId w:val="10"/>
              </w:numPr>
              <w:spacing w:after="0"/>
              <w:ind w:left="144" w:hanging="144"/>
              <w:contextualSpacing/>
              <w:rPr>
                <w:sz w:val="18"/>
                <w:lang w:eastAsia="en-US"/>
              </w:rPr>
            </w:pPr>
            <w:r w:rsidRPr="007E6AEE">
              <w:rPr>
                <w:i/>
                <w:sz w:val="18"/>
                <w:lang w:eastAsia="en-US"/>
              </w:rPr>
              <w:t>power-management-config-pac is optional in all cases</w:t>
            </w:r>
          </w:p>
          <w:p w14:paraId="217EE423" w14:textId="306D8FE8" w:rsidR="00040012" w:rsidRPr="007E6AEE" w:rsidRDefault="00040012" w:rsidP="00040012">
            <w:pPr>
              <w:spacing w:after="0"/>
              <w:contextualSpacing/>
              <w:rPr>
                <w:sz w:val="18"/>
                <w:lang w:eastAsia="en-US"/>
              </w:rPr>
            </w:pPr>
          </w:p>
        </w:tc>
      </w:tr>
      <w:tr w:rsidR="00040012" w:rsidRPr="007E6AEE" w14:paraId="6B7430FB" w14:textId="77777777" w:rsidTr="004278E2">
        <w:trPr>
          <w:cnfStyle w:val="000000100000" w:firstRow="0" w:lastRow="0" w:firstColumn="0" w:lastColumn="0" w:oddVBand="0" w:evenVBand="0" w:oddHBand="1" w:evenHBand="0" w:firstRowFirstColumn="0" w:firstRowLastColumn="0" w:lastRowFirstColumn="0" w:lastRowLastColumn="0"/>
        </w:trPr>
        <w:tc>
          <w:tcPr>
            <w:tcW w:w="2263" w:type="dxa"/>
          </w:tcPr>
          <w:p w14:paraId="5B8E2BEC" w14:textId="2F1A4BB3" w:rsidR="00040012" w:rsidRPr="007E6AEE" w:rsidRDefault="00040012" w:rsidP="00040012">
            <w:pPr>
              <w:rPr>
                <w:sz w:val="18"/>
                <w:lang w:eastAsia="en-US"/>
              </w:rPr>
            </w:pPr>
            <w:r w:rsidRPr="007E6AEE">
              <w:rPr>
                <w:sz w:val="18"/>
                <w:lang w:eastAsia="en-US"/>
              </w:rPr>
              <w:t>mc-bandwidth-config-pac</w:t>
            </w:r>
          </w:p>
        </w:tc>
        <w:tc>
          <w:tcPr>
            <w:tcW w:w="3828" w:type="dxa"/>
          </w:tcPr>
          <w:p w14:paraId="610F9C08" w14:textId="766FBA29" w:rsidR="00040012" w:rsidRPr="007E6AEE" w:rsidRDefault="00040012" w:rsidP="00040012">
            <w:pPr>
              <w:rPr>
                <w:rFonts w:cs="Times New Roman"/>
                <w:sz w:val="18"/>
              </w:rPr>
            </w:pPr>
            <w:r w:rsidRPr="007E6AEE">
              <w:rPr>
                <w:rFonts w:cs="Times New Roman"/>
                <w:sz w:val="18"/>
              </w:rPr>
              <w:t xml:space="preserve">List of </w:t>
            </w:r>
            <w:r w:rsidRPr="007E6AEE">
              <w:rPr>
                <w:rFonts w:cs="Times New Roman"/>
                <w:i/>
                <w:iCs/>
                <w:sz w:val="18"/>
              </w:rPr>
              <w:t>MC Bandwidth Configurations</w:t>
            </w:r>
            <w:r w:rsidRPr="007E6AEE">
              <w:rPr>
                <w:rFonts w:cs="Times New Roman"/>
                <w:sz w:val="18"/>
              </w:rPr>
              <w:t>, indexed by local-id. Each element contains:</w:t>
            </w:r>
          </w:p>
          <w:p w14:paraId="6D402868" w14:textId="77777777" w:rsidR="00040012" w:rsidRPr="007E6AEE" w:rsidRDefault="00040012" w:rsidP="00040012">
            <w:pPr>
              <w:rPr>
                <w:rFonts w:cs="Times New Roman"/>
                <w:sz w:val="18"/>
              </w:rPr>
            </w:pPr>
            <w:r w:rsidRPr="007E6AEE">
              <w:rPr>
                <w:rFonts w:cs="Times New Roman"/>
                <w:sz w:val="18"/>
              </w:rPr>
              <w:t>local-id and name list.</w:t>
            </w:r>
          </w:p>
          <w:p w14:paraId="22E48012" w14:textId="4A21931F" w:rsidR="00040012" w:rsidRPr="007E6AEE" w:rsidRDefault="00040012" w:rsidP="00040012">
            <w:pPr>
              <w:rPr>
                <w:rFonts w:cs="Times New Roman"/>
                <w:sz w:val="18"/>
              </w:rPr>
            </w:pPr>
            <w:r w:rsidRPr="007E6AEE">
              <w:rPr>
                <w:rFonts w:cs="Times New Roman"/>
                <w:b/>
                <w:bCs/>
                <w:sz w:val="18"/>
              </w:rPr>
              <w:t>spectrum-bandwidth (</w:t>
            </w:r>
            <w:r w:rsidRPr="007E6AEE">
              <w:rPr>
                <w:rFonts w:cs="Times New Roman"/>
                <w:sz w:val="18"/>
              </w:rPr>
              <w:t>in Hz)</w:t>
            </w:r>
          </w:p>
          <w:p w14:paraId="63141EE1" w14:textId="7C963C3F" w:rsidR="00040012" w:rsidRPr="007E6AEE" w:rsidRDefault="00040012" w:rsidP="00040012">
            <w:pPr>
              <w:rPr>
                <w:rFonts w:cs="Times New Roman"/>
                <w:b/>
                <w:bCs/>
                <w:sz w:val="18"/>
              </w:rPr>
            </w:pPr>
            <w:r w:rsidRPr="007E6AEE">
              <w:rPr>
                <w:rFonts w:cs="Times New Roman"/>
                <w:b/>
                <w:bCs/>
                <w:sz w:val="18"/>
              </w:rPr>
              <w:t xml:space="preserve">edge-frequency-constraint </w:t>
            </w:r>
            <w:r w:rsidRPr="007E6AEE">
              <w:rPr>
                <w:rFonts w:cs="Times New Roman"/>
                <w:sz w:val="18"/>
              </w:rPr>
              <w:t>with adjustment granularity and grid-type</w:t>
            </w:r>
          </w:p>
          <w:p w14:paraId="7837E615" w14:textId="723E86C6" w:rsidR="00040012" w:rsidRPr="007E6AEE" w:rsidRDefault="00040012" w:rsidP="00040012">
            <w:pPr>
              <w:rPr>
                <w:rFonts w:cs="Times New Roman"/>
                <w:sz w:val="18"/>
              </w:rPr>
            </w:pPr>
            <w:r w:rsidRPr="007E6AEE">
              <w:rPr>
                <w:rFonts w:cs="Times New Roman"/>
                <w:b/>
                <w:bCs/>
                <w:sz w:val="18"/>
              </w:rPr>
              <w:t>power-management-config-pac</w:t>
            </w:r>
            <w:r w:rsidRPr="007E6AEE">
              <w:rPr>
                <w:rFonts w:cs="Times New Roman"/>
                <w:sz w:val="18"/>
              </w:rPr>
              <w:t xml:space="preserve"> </w:t>
            </w:r>
          </w:p>
        </w:tc>
        <w:tc>
          <w:tcPr>
            <w:tcW w:w="708" w:type="dxa"/>
          </w:tcPr>
          <w:p w14:paraId="13829C4F" w14:textId="571A1B46" w:rsidR="00040012" w:rsidRPr="007E6AEE" w:rsidRDefault="00040012" w:rsidP="00040012">
            <w:pPr>
              <w:rPr>
                <w:rFonts w:cs="Times New Roman"/>
                <w:sz w:val="18"/>
              </w:rPr>
            </w:pPr>
            <w:r w:rsidRPr="007E6AEE">
              <w:rPr>
                <w:rFonts w:cs="Times New Roman"/>
                <w:sz w:val="18"/>
              </w:rPr>
              <w:t>RW</w:t>
            </w:r>
          </w:p>
        </w:tc>
        <w:tc>
          <w:tcPr>
            <w:tcW w:w="567" w:type="dxa"/>
          </w:tcPr>
          <w:p w14:paraId="14B32CBD" w14:textId="391D88E7" w:rsidR="00040012" w:rsidRPr="007E6AEE" w:rsidRDefault="00040012" w:rsidP="00040012">
            <w:pPr>
              <w:rPr>
                <w:rFonts w:cs="Times New Roman"/>
                <w:sz w:val="18"/>
              </w:rPr>
            </w:pPr>
            <w:r w:rsidRPr="007E6AEE">
              <w:rPr>
                <w:rFonts w:cs="Times New Roman"/>
                <w:sz w:val="18"/>
              </w:rPr>
              <w:t>C</w:t>
            </w:r>
          </w:p>
        </w:tc>
        <w:tc>
          <w:tcPr>
            <w:tcW w:w="3124" w:type="dxa"/>
          </w:tcPr>
          <w:p w14:paraId="47D0BF82" w14:textId="77777777" w:rsidR="00040012" w:rsidRPr="007E6AEE" w:rsidRDefault="00040012">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7BECED25" w14:textId="671DF7A6" w:rsidR="00412239" w:rsidRPr="007E6AEE" w:rsidRDefault="00671940">
            <w:pPr>
              <w:numPr>
                <w:ilvl w:val="0"/>
                <w:numId w:val="10"/>
              </w:numPr>
              <w:spacing w:after="0"/>
              <w:ind w:left="144" w:hanging="144"/>
              <w:contextualSpacing/>
              <w:rPr>
                <w:sz w:val="18"/>
                <w:lang w:eastAsia="en-US"/>
              </w:rPr>
            </w:pPr>
            <w:r w:rsidRPr="007E6AEE">
              <w:rPr>
                <w:sz w:val="18"/>
                <w:lang w:eastAsia="en-US"/>
              </w:rPr>
              <w:t>spectrum-bandwidth depends on the use case.</w:t>
            </w:r>
            <w:r w:rsidR="00F9695F" w:rsidRPr="007E6AEE">
              <w:rPr>
                <w:sz w:val="18"/>
                <w:lang w:eastAsia="en-US"/>
              </w:rPr>
              <w:t xml:space="preserve"> It is used when the client only requires an amount of optical spectrum</w:t>
            </w:r>
          </w:p>
          <w:p w14:paraId="5A3DAD08" w14:textId="0CE9AF0B" w:rsidR="004A21FF" w:rsidRPr="007E6AEE" w:rsidRDefault="00634558">
            <w:pPr>
              <w:numPr>
                <w:ilvl w:val="0"/>
                <w:numId w:val="10"/>
              </w:numPr>
              <w:spacing w:after="0"/>
              <w:ind w:left="144" w:hanging="144"/>
              <w:contextualSpacing/>
              <w:rPr>
                <w:sz w:val="18"/>
                <w:lang w:eastAsia="en-US"/>
              </w:rPr>
            </w:pPr>
            <w:r w:rsidRPr="007E6AEE">
              <w:rPr>
                <w:i/>
                <w:sz w:val="18"/>
                <w:lang w:eastAsia="en-US"/>
              </w:rPr>
              <w:t>power-management-config-pac is optional</w:t>
            </w:r>
            <w:r w:rsidR="00412239" w:rsidRPr="007E6AEE">
              <w:rPr>
                <w:i/>
                <w:sz w:val="18"/>
                <w:lang w:eastAsia="en-US"/>
              </w:rPr>
              <w:t xml:space="preserve"> in all cases</w:t>
            </w:r>
          </w:p>
          <w:p w14:paraId="38C7FE51" w14:textId="76367279" w:rsidR="00040012" w:rsidRPr="007E6AEE" w:rsidRDefault="00040012" w:rsidP="00040012">
            <w:pPr>
              <w:spacing w:after="0"/>
              <w:contextualSpacing/>
              <w:rPr>
                <w:sz w:val="18"/>
                <w:lang w:eastAsia="en-US"/>
              </w:rPr>
            </w:pPr>
          </w:p>
        </w:tc>
      </w:tr>
    </w:tbl>
    <w:p w14:paraId="6D2A8B79" w14:textId="77777777" w:rsidR="003250B9" w:rsidRPr="007E6AEE" w:rsidRDefault="003250B9" w:rsidP="003250B9">
      <w:pPr>
        <w:pStyle w:val="Caption"/>
        <w:keepNext/>
      </w:pPr>
    </w:p>
    <w:p w14:paraId="7C62630E" w14:textId="6F8FACE9" w:rsidR="003250B9" w:rsidRPr="007E6AEE" w:rsidRDefault="003250B9" w:rsidP="003250B9">
      <w:pPr>
        <w:pStyle w:val="Caption"/>
        <w:keepNext/>
        <w:rPr>
          <w:color w:val="auto"/>
        </w:rPr>
      </w:pPr>
      <w:bookmarkStart w:id="964" w:name="_Ref120541913"/>
      <w:bookmarkStart w:id="965" w:name="_Toc173255251"/>
      <w:r w:rsidRPr="007E6AEE">
        <w:rPr>
          <w:color w:val="auto"/>
        </w:rPr>
        <w:t xml:space="preserve">Table </w:t>
      </w:r>
      <w:r w:rsidRPr="007E6AEE">
        <w:rPr>
          <w:noProof/>
          <w:color w:val="auto"/>
        </w:rPr>
        <w:fldChar w:fldCharType="begin"/>
      </w:r>
      <w:r w:rsidRPr="007E6AEE">
        <w:rPr>
          <w:noProof/>
          <w:color w:val="auto"/>
        </w:rPr>
        <w:instrText xml:space="preserve"> SEQ Table \* ARABIC </w:instrText>
      </w:r>
      <w:r w:rsidRPr="007E6AEE">
        <w:rPr>
          <w:noProof/>
          <w:color w:val="auto"/>
        </w:rPr>
        <w:fldChar w:fldCharType="separate"/>
      </w:r>
      <w:r w:rsidR="00C64284">
        <w:rPr>
          <w:noProof/>
          <w:color w:val="auto"/>
        </w:rPr>
        <w:t>36</w:t>
      </w:r>
      <w:r w:rsidRPr="007E6AEE">
        <w:rPr>
          <w:noProof/>
          <w:color w:val="auto"/>
        </w:rPr>
        <w:fldChar w:fldCharType="end"/>
      </w:r>
      <w:bookmarkEnd w:id="964"/>
      <w:r w:rsidRPr="007E6AEE">
        <w:rPr>
          <w:color w:val="auto"/>
        </w:rPr>
        <w:t xml:space="preserve">: OTSiA connectivity-service-end-point </w:t>
      </w:r>
      <w:r w:rsidR="00D259AB" w:rsidRPr="007E6AEE">
        <w:rPr>
          <w:color w:val="auto"/>
        </w:rPr>
        <w:t xml:space="preserve">spec </w:t>
      </w:r>
      <w:r w:rsidRPr="007E6AEE">
        <w:rPr>
          <w:color w:val="auto"/>
        </w:rPr>
        <w:t>(</w:t>
      </w:r>
      <w:r w:rsidRPr="007E6AEE">
        <w:rPr>
          <w:b/>
          <w:bCs/>
          <w:color w:val="auto"/>
        </w:rPr>
        <w:t>OTSiA</w:t>
      </w:r>
      <w:r w:rsidRPr="007E6AEE">
        <w:rPr>
          <w:color w:val="auto"/>
        </w:rPr>
        <w:t xml:space="preserve"> </w:t>
      </w:r>
      <w:r w:rsidRPr="007E6AEE">
        <w:rPr>
          <w:b/>
          <w:bCs/>
          <w:color w:val="auto"/>
        </w:rPr>
        <w:t>CSEP</w:t>
      </w:r>
      <w:r w:rsidR="00D259AB" w:rsidRPr="007E6AEE">
        <w:rPr>
          <w:b/>
          <w:bCs/>
          <w:color w:val="auto"/>
        </w:rPr>
        <w:t xml:space="preserve"> SPEC</w:t>
      </w:r>
      <w:r w:rsidRPr="007E6AEE">
        <w:rPr>
          <w:color w:val="auto"/>
        </w:rPr>
        <w:t>) object definition</w:t>
      </w:r>
      <w:bookmarkEnd w:id="965"/>
    </w:p>
    <w:tbl>
      <w:tblPr>
        <w:tblStyle w:val="GridTable6Colorful-Accent5"/>
        <w:tblW w:w="10490" w:type="dxa"/>
        <w:tblLayout w:type="fixed"/>
        <w:tblLook w:val="0420" w:firstRow="1" w:lastRow="0" w:firstColumn="0" w:lastColumn="0" w:noHBand="0" w:noVBand="1"/>
      </w:tblPr>
      <w:tblGrid>
        <w:gridCol w:w="1980"/>
        <w:gridCol w:w="4111"/>
        <w:gridCol w:w="708"/>
        <w:gridCol w:w="567"/>
        <w:gridCol w:w="3124"/>
      </w:tblGrid>
      <w:tr w:rsidR="003250B9" w:rsidRPr="007E6AEE" w14:paraId="189862EC" w14:textId="77777777">
        <w:trPr>
          <w:cnfStyle w:val="100000000000" w:firstRow="1" w:lastRow="0" w:firstColumn="0" w:lastColumn="0" w:oddVBand="0" w:evenVBand="0" w:oddHBand="0" w:evenHBand="0" w:firstRowFirstColumn="0" w:firstRowLastColumn="0" w:lastRowFirstColumn="0" w:lastRowLastColumn="0"/>
        </w:trPr>
        <w:tc>
          <w:tcPr>
            <w:tcW w:w="1980" w:type="dxa"/>
          </w:tcPr>
          <w:p w14:paraId="657EFFE1" w14:textId="4B6B91C3" w:rsidR="003250B9" w:rsidRPr="007E6AEE" w:rsidRDefault="007D4696">
            <w:pPr>
              <w:rPr>
                <w:b w:val="0"/>
                <w:bCs w:val="0"/>
                <w:sz w:val="18"/>
                <w:lang w:eastAsia="en-US"/>
              </w:rPr>
            </w:pPr>
            <w:r w:rsidRPr="007E6AEE">
              <w:rPr>
                <w:sz w:val="18"/>
                <w:lang w:eastAsia="en-US"/>
              </w:rPr>
              <w:t>otsia-connectivity-service-end-point-spec</w:t>
            </w:r>
          </w:p>
        </w:tc>
        <w:tc>
          <w:tcPr>
            <w:tcW w:w="8510" w:type="dxa"/>
            <w:gridSpan w:val="4"/>
          </w:tcPr>
          <w:p w14:paraId="542B34E0" w14:textId="54E51F33" w:rsidR="003250B9" w:rsidRPr="007E6AEE" w:rsidRDefault="003250B9">
            <w:pPr>
              <w:rPr>
                <w:sz w:val="18"/>
                <w:lang w:eastAsia="en-US"/>
              </w:rPr>
            </w:pPr>
            <w:r w:rsidRPr="007E6AEE">
              <w:rPr>
                <w:sz w:val="18"/>
                <w:lang w:eastAsia="en-US"/>
              </w:rPr>
              <w:t>/tapi-common:context/tapi-connectivity:connectivity-context/connectivity-service/end-point/layer-protocol-constraint/</w:t>
            </w:r>
            <w:r w:rsidR="00822ACD" w:rsidRPr="007E6AEE">
              <w:rPr>
                <w:sz w:val="18"/>
                <w:lang w:eastAsia="en-US"/>
              </w:rPr>
              <w:t>tapi-photonic-media:</w:t>
            </w:r>
            <w:r w:rsidR="007D4696" w:rsidRPr="007E6AEE">
              <w:rPr>
                <w:sz w:val="18"/>
                <w:lang w:eastAsia="en-US"/>
              </w:rPr>
              <w:t>otsia-connectivity-service-end-point-spec</w:t>
            </w:r>
          </w:p>
        </w:tc>
      </w:tr>
      <w:tr w:rsidR="003250B9" w:rsidRPr="007E6AEE" w14:paraId="40F3DD50" w14:textId="77777777">
        <w:trPr>
          <w:cnfStyle w:val="000000100000" w:firstRow="0" w:lastRow="0" w:firstColumn="0" w:lastColumn="0" w:oddVBand="0" w:evenVBand="0" w:oddHBand="1" w:evenHBand="0" w:firstRowFirstColumn="0" w:firstRowLastColumn="0" w:lastRowFirstColumn="0" w:lastRowLastColumn="0"/>
        </w:trPr>
        <w:tc>
          <w:tcPr>
            <w:tcW w:w="1980" w:type="dxa"/>
          </w:tcPr>
          <w:p w14:paraId="2917C0A4" w14:textId="77777777" w:rsidR="003250B9" w:rsidRPr="007E6AEE" w:rsidRDefault="003250B9">
            <w:pPr>
              <w:rPr>
                <w:b/>
                <w:sz w:val="18"/>
                <w:lang w:eastAsia="en-US"/>
              </w:rPr>
            </w:pPr>
            <w:r w:rsidRPr="007E6AEE">
              <w:rPr>
                <w:b/>
                <w:sz w:val="18"/>
                <w:lang w:eastAsia="en-US"/>
              </w:rPr>
              <w:t>Attribute</w:t>
            </w:r>
          </w:p>
        </w:tc>
        <w:tc>
          <w:tcPr>
            <w:tcW w:w="4111" w:type="dxa"/>
          </w:tcPr>
          <w:p w14:paraId="0F46234E" w14:textId="77777777" w:rsidR="003250B9" w:rsidRPr="007E6AEE" w:rsidRDefault="003250B9">
            <w:pPr>
              <w:rPr>
                <w:b/>
                <w:sz w:val="18"/>
                <w:lang w:eastAsia="en-US"/>
              </w:rPr>
            </w:pPr>
            <w:r w:rsidRPr="007E6AEE">
              <w:rPr>
                <w:b/>
                <w:sz w:val="18"/>
                <w:lang w:eastAsia="en-US"/>
              </w:rPr>
              <w:t>Allowed Values/Format</w:t>
            </w:r>
          </w:p>
        </w:tc>
        <w:tc>
          <w:tcPr>
            <w:tcW w:w="708" w:type="dxa"/>
          </w:tcPr>
          <w:p w14:paraId="10C52501" w14:textId="77777777" w:rsidR="003250B9" w:rsidRPr="007E6AEE" w:rsidRDefault="003250B9">
            <w:pPr>
              <w:rPr>
                <w:b/>
                <w:sz w:val="18"/>
                <w:lang w:eastAsia="en-US"/>
              </w:rPr>
            </w:pPr>
            <w:r w:rsidRPr="007E6AEE">
              <w:rPr>
                <w:b/>
                <w:sz w:val="18"/>
                <w:lang w:eastAsia="en-US"/>
              </w:rPr>
              <w:t>Mod</w:t>
            </w:r>
          </w:p>
        </w:tc>
        <w:tc>
          <w:tcPr>
            <w:tcW w:w="567" w:type="dxa"/>
          </w:tcPr>
          <w:p w14:paraId="76295DA5" w14:textId="77777777" w:rsidR="003250B9" w:rsidRPr="007E6AEE" w:rsidRDefault="003250B9">
            <w:pPr>
              <w:rPr>
                <w:b/>
                <w:sz w:val="18"/>
                <w:lang w:eastAsia="en-US"/>
              </w:rPr>
            </w:pPr>
            <w:r w:rsidRPr="007E6AEE">
              <w:rPr>
                <w:b/>
                <w:sz w:val="18"/>
                <w:lang w:eastAsia="en-US"/>
              </w:rPr>
              <w:t>Sup</w:t>
            </w:r>
          </w:p>
        </w:tc>
        <w:tc>
          <w:tcPr>
            <w:tcW w:w="3124" w:type="dxa"/>
          </w:tcPr>
          <w:p w14:paraId="2BFA6B51" w14:textId="77777777" w:rsidR="003250B9" w:rsidRPr="007E6AEE" w:rsidRDefault="003250B9">
            <w:pPr>
              <w:rPr>
                <w:b/>
                <w:sz w:val="18"/>
                <w:lang w:eastAsia="en-US"/>
              </w:rPr>
            </w:pPr>
            <w:r w:rsidRPr="007E6AEE">
              <w:rPr>
                <w:b/>
                <w:sz w:val="18"/>
                <w:lang w:eastAsia="en-US"/>
              </w:rPr>
              <w:t>Notes</w:t>
            </w:r>
          </w:p>
        </w:tc>
      </w:tr>
      <w:tr w:rsidR="003250B9" w:rsidRPr="007E6AEE" w14:paraId="73EA7C09" w14:textId="77777777">
        <w:tc>
          <w:tcPr>
            <w:tcW w:w="1980" w:type="dxa"/>
          </w:tcPr>
          <w:p w14:paraId="667E2C90" w14:textId="5EC1A724" w:rsidR="003250B9" w:rsidRPr="007E6AEE" w:rsidRDefault="009F1F50">
            <w:pPr>
              <w:rPr>
                <w:sz w:val="18"/>
                <w:lang w:eastAsia="en-US"/>
              </w:rPr>
            </w:pPr>
            <w:r w:rsidRPr="007E6AEE">
              <w:rPr>
                <w:sz w:val="18"/>
                <w:lang w:eastAsia="en-US"/>
              </w:rPr>
              <w:t>number-of-otsi</w:t>
            </w:r>
          </w:p>
        </w:tc>
        <w:tc>
          <w:tcPr>
            <w:tcW w:w="4111" w:type="dxa"/>
          </w:tcPr>
          <w:p w14:paraId="2C564562" w14:textId="3CEFFE3F" w:rsidR="003250B9" w:rsidRPr="007E6AEE" w:rsidRDefault="00A112FE">
            <w:pPr>
              <w:rPr>
                <w:sz w:val="18"/>
                <w:lang w:eastAsia="en-US"/>
              </w:rPr>
            </w:pPr>
            <w:r w:rsidRPr="007E6AEE">
              <w:rPr>
                <w:rFonts w:cs="Times New Roman"/>
                <w:sz w:val="18"/>
              </w:rPr>
              <w:t>Number of component OTSi. Must be &gt;= 1</w:t>
            </w:r>
          </w:p>
        </w:tc>
        <w:tc>
          <w:tcPr>
            <w:tcW w:w="708" w:type="dxa"/>
          </w:tcPr>
          <w:p w14:paraId="04B078A7" w14:textId="77777777" w:rsidR="003250B9" w:rsidRPr="007E6AEE" w:rsidRDefault="003250B9">
            <w:pPr>
              <w:rPr>
                <w:sz w:val="18"/>
                <w:lang w:eastAsia="en-US"/>
              </w:rPr>
            </w:pPr>
            <w:r w:rsidRPr="007E6AEE">
              <w:rPr>
                <w:rFonts w:cs="Times New Roman"/>
                <w:sz w:val="18"/>
              </w:rPr>
              <w:t>RW</w:t>
            </w:r>
          </w:p>
        </w:tc>
        <w:tc>
          <w:tcPr>
            <w:tcW w:w="567" w:type="dxa"/>
          </w:tcPr>
          <w:p w14:paraId="01114D0E" w14:textId="77777777" w:rsidR="003250B9" w:rsidRPr="007E6AEE" w:rsidRDefault="003250B9">
            <w:pPr>
              <w:rPr>
                <w:sz w:val="18"/>
                <w:lang w:eastAsia="en-US"/>
              </w:rPr>
            </w:pPr>
            <w:r w:rsidRPr="007E6AEE">
              <w:rPr>
                <w:rFonts w:cs="Times New Roman"/>
                <w:sz w:val="18"/>
              </w:rPr>
              <w:t>C</w:t>
            </w:r>
          </w:p>
        </w:tc>
        <w:tc>
          <w:tcPr>
            <w:tcW w:w="3124" w:type="dxa"/>
          </w:tcPr>
          <w:p w14:paraId="34DF5190" w14:textId="77777777" w:rsidR="00A112FE" w:rsidRPr="007E6AEE" w:rsidRDefault="003250B9">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2DFA3C5D" w14:textId="557E0763" w:rsidR="003250B9" w:rsidRPr="007E6AEE" w:rsidRDefault="00A112FE">
            <w:pPr>
              <w:numPr>
                <w:ilvl w:val="0"/>
                <w:numId w:val="10"/>
              </w:numPr>
              <w:spacing w:after="0"/>
              <w:ind w:left="144" w:hanging="144"/>
              <w:contextualSpacing/>
              <w:rPr>
                <w:sz w:val="18"/>
                <w:lang w:eastAsia="en-US"/>
              </w:rPr>
            </w:pPr>
            <w:r w:rsidRPr="007E6AEE">
              <w:rPr>
                <w:sz w:val="18"/>
                <w:lang w:eastAsia="en-US"/>
              </w:rPr>
              <w:t>This RIA only considers an OTSiA provisioning from a single SIP (e.g</w:t>
            </w:r>
            <w:r w:rsidR="00D75064" w:rsidRPr="007E6AEE">
              <w:rPr>
                <w:sz w:val="18"/>
                <w:lang w:eastAsia="en-US"/>
              </w:rPr>
              <w:t>.</w:t>
            </w:r>
            <w:r w:rsidRPr="007E6AEE">
              <w:rPr>
                <w:sz w:val="18"/>
                <w:lang w:eastAsia="en-US"/>
              </w:rPr>
              <w:t xml:space="preserve">, single transceiver line port). </w:t>
            </w:r>
          </w:p>
        </w:tc>
      </w:tr>
      <w:tr w:rsidR="009F1F50" w:rsidRPr="007E6AEE" w14:paraId="4D7E5D13" w14:textId="77777777">
        <w:trPr>
          <w:cnfStyle w:val="000000100000" w:firstRow="0" w:lastRow="0" w:firstColumn="0" w:lastColumn="0" w:oddVBand="0" w:evenVBand="0" w:oddHBand="1" w:evenHBand="0" w:firstRowFirstColumn="0" w:firstRowLastColumn="0" w:lastRowFirstColumn="0" w:lastRowLastColumn="0"/>
        </w:trPr>
        <w:tc>
          <w:tcPr>
            <w:tcW w:w="1980" w:type="dxa"/>
          </w:tcPr>
          <w:p w14:paraId="033CB986" w14:textId="0839F46E" w:rsidR="009F1F50" w:rsidRPr="007E6AEE" w:rsidRDefault="00184DF1">
            <w:pPr>
              <w:rPr>
                <w:sz w:val="18"/>
                <w:lang w:eastAsia="en-US"/>
              </w:rPr>
            </w:pPr>
            <w:r w:rsidRPr="007E6AEE">
              <w:rPr>
                <w:sz w:val="18"/>
                <w:lang w:eastAsia="en-US"/>
              </w:rPr>
              <w:t>total-power-warn-threshold-upper</w:t>
            </w:r>
          </w:p>
        </w:tc>
        <w:tc>
          <w:tcPr>
            <w:tcW w:w="4111" w:type="dxa"/>
          </w:tcPr>
          <w:p w14:paraId="4BA5EB8C" w14:textId="6B753AD3" w:rsidR="009F1F50" w:rsidRPr="007E6AEE" w:rsidRDefault="007179F6">
            <w:pPr>
              <w:rPr>
                <w:rFonts w:cs="Times New Roman"/>
                <w:sz w:val="18"/>
              </w:rPr>
            </w:pPr>
            <w:r w:rsidRPr="007E6AEE">
              <w:rPr>
                <w:rFonts w:cs="Times New Roman"/>
                <w:sz w:val="18"/>
              </w:rPr>
              <w:t>To specify threshold</w:t>
            </w:r>
            <w:r w:rsidR="002145EB" w:rsidRPr="007E6AEE">
              <w:rPr>
                <w:rFonts w:cs="Times New Roman"/>
                <w:sz w:val="18"/>
              </w:rPr>
              <w:t>s in the total power (for the group)</w:t>
            </w:r>
            <w:r w:rsidRPr="007E6AEE">
              <w:rPr>
                <w:rFonts w:cs="Times New Roman"/>
                <w:sz w:val="18"/>
              </w:rPr>
              <w:t xml:space="preserve"> </w:t>
            </w:r>
          </w:p>
        </w:tc>
        <w:tc>
          <w:tcPr>
            <w:tcW w:w="708" w:type="dxa"/>
          </w:tcPr>
          <w:p w14:paraId="374A3799" w14:textId="2C0D3FD4" w:rsidR="009F1F50" w:rsidRPr="007E6AEE" w:rsidRDefault="00897760">
            <w:pPr>
              <w:rPr>
                <w:rFonts w:cs="Times New Roman"/>
                <w:sz w:val="18"/>
              </w:rPr>
            </w:pPr>
            <w:r w:rsidRPr="007E6AEE">
              <w:rPr>
                <w:rFonts w:cs="Times New Roman"/>
                <w:sz w:val="18"/>
              </w:rPr>
              <w:t>RW</w:t>
            </w:r>
          </w:p>
        </w:tc>
        <w:tc>
          <w:tcPr>
            <w:tcW w:w="567" w:type="dxa"/>
          </w:tcPr>
          <w:p w14:paraId="3543BBFA" w14:textId="6CA23AD9" w:rsidR="009F1F50" w:rsidRPr="007E6AEE" w:rsidRDefault="00897760">
            <w:pPr>
              <w:rPr>
                <w:rFonts w:cs="Times New Roman"/>
                <w:sz w:val="18"/>
              </w:rPr>
            </w:pPr>
            <w:r w:rsidRPr="007E6AEE">
              <w:rPr>
                <w:rFonts w:cs="Times New Roman"/>
                <w:sz w:val="18"/>
              </w:rPr>
              <w:t>O</w:t>
            </w:r>
          </w:p>
        </w:tc>
        <w:tc>
          <w:tcPr>
            <w:tcW w:w="3124" w:type="dxa"/>
          </w:tcPr>
          <w:p w14:paraId="661F6B40" w14:textId="77777777" w:rsidR="00897760" w:rsidRPr="007E6AEE" w:rsidRDefault="00897760">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028F4608" w14:textId="77777777" w:rsidR="009F1F50" w:rsidRPr="007E6AEE" w:rsidRDefault="009F1F50" w:rsidP="006207DF">
            <w:pPr>
              <w:spacing w:after="0"/>
              <w:contextualSpacing/>
              <w:rPr>
                <w:sz w:val="18"/>
                <w:lang w:eastAsia="en-US"/>
              </w:rPr>
            </w:pPr>
          </w:p>
        </w:tc>
      </w:tr>
      <w:tr w:rsidR="00184DF1" w:rsidRPr="007E6AEE" w14:paraId="7CF63E76" w14:textId="77777777">
        <w:tc>
          <w:tcPr>
            <w:tcW w:w="1980" w:type="dxa"/>
          </w:tcPr>
          <w:p w14:paraId="6BCC0D89" w14:textId="5878508F" w:rsidR="00184DF1" w:rsidRPr="007E6AEE" w:rsidRDefault="00184DF1">
            <w:pPr>
              <w:rPr>
                <w:sz w:val="18"/>
                <w:lang w:eastAsia="en-US"/>
              </w:rPr>
            </w:pPr>
            <w:r w:rsidRPr="007E6AEE">
              <w:rPr>
                <w:sz w:val="18"/>
                <w:lang w:eastAsia="en-US"/>
              </w:rPr>
              <w:t>total-power-warn-threshold-</w:t>
            </w:r>
            <w:r w:rsidR="00897760" w:rsidRPr="007E6AEE">
              <w:rPr>
                <w:sz w:val="18"/>
                <w:lang w:eastAsia="en-US"/>
              </w:rPr>
              <w:t>lower</w:t>
            </w:r>
          </w:p>
        </w:tc>
        <w:tc>
          <w:tcPr>
            <w:tcW w:w="4111" w:type="dxa"/>
          </w:tcPr>
          <w:p w14:paraId="0E3026AD" w14:textId="293F8801" w:rsidR="00184DF1" w:rsidRPr="007E6AEE" w:rsidRDefault="002145EB">
            <w:pPr>
              <w:rPr>
                <w:rFonts w:cs="Times New Roman"/>
                <w:sz w:val="18"/>
              </w:rPr>
            </w:pPr>
            <w:r w:rsidRPr="007E6AEE">
              <w:rPr>
                <w:rFonts w:cs="Times New Roman"/>
                <w:sz w:val="18"/>
              </w:rPr>
              <w:t>To specify thresholds in the total power (for the group)</w:t>
            </w:r>
          </w:p>
        </w:tc>
        <w:tc>
          <w:tcPr>
            <w:tcW w:w="708" w:type="dxa"/>
          </w:tcPr>
          <w:p w14:paraId="68486F85" w14:textId="75A1642E" w:rsidR="00184DF1" w:rsidRPr="007E6AEE" w:rsidRDefault="00897760">
            <w:pPr>
              <w:rPr>
                <w:rFonts w:cs="Times New Roman"/>
                <w:sz w:val="18"/>
              </w:rPr>
            </w:pPr>
            <w:r w:rsidRPr="007E6AEE">
              <w:rPr>
                <w:rFonts w:cs="Times New Roman"/>
                <w:sz w:val="18"/>
              </w:rPr>
              <w:t>RW</w:t>
            </w:r>
          </w:p>
        </w:tc>
        <w:tc>
          <w:tcPr>
            <w:tcW w:w="567" w:type="dxa"/>
          </w:tcPr>
          <w:p w14:paraId="3DEB35C1" w14:textId="26B88D85" w:rsidR="00184DF1" w:rsidRPr="007E6AEE" w:rsidRDefault="00897760">
            <w:pPr>
              <w:rPr>
                <w:rFonts w:cs="Times New Roman"/>
                <w:sz w:val="18"/>
              </w:rPr>
            </w:pPr>
            <w:r w:rsidRPr="007E6AEE">
              <w:rPr>
                <w:rFonts w:cs="Times New Roman"/>
                <w:sz w:val="18"/>
              </w:rPr>
              <w:t>O</w:t>
            </w:r>
          </w:p>
        </w:tc>
        <w:tc>
          <w:tcPr>
            <w:tcW w:w="3124" w:type="dxa"/>
          </w:tcPr>
          <w:p w14:paraId="3A4CFE9F" w14:textId="77777777" w:rsidR="00897760" w:rsidRPr="007E6AEE" w:rsidRDefault="00897760">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037A114C" w14:textId="77777777" w:rsidR="00184DF1" w:rsidRPr="007E6AEE" w:rsidRDefault="00184DF1" w:rsidP="006207DF">
            <w:pPr>
              <w:spacing w:after="0"/>
              <w:contextualSpacing/>
              <w:rPr>
                <w:sz w:val="18"/>
                <w:lang w:eastAsia="en-US"/>
              </w:rPr>
            </w:pPr>
          </w:p>
        </w:tc>
      </w:tr>
      <w:tr w:rsidR="009F1F50" w:rsidRPr="007E6AEE" w14:paraId="08A97752" w14:textId="77777777">
        <w:trPr>
          <w:cnfStyle w:val="000000100000" w:firstRow="0" w:lastRow="0" w:firstColumn="0" w:lastColumn="0" w:oddVBand="0" w:evenVBand="0" w:oddHBand="1" w:evenHBand="0" w:firstRowFirstColumn="0" w:firstRowLastColumn="0" w:lastRowFirstColumn="0" w:lastRowLastColumn="0"/>
        </w:trPr>
        <w:tc>
          <w:tcPr>
            <w:tcW w:w="1980" w:type="dxa"/>
          </w:tcPr>
          <w:p w14:paraId="7D860861" w14:textId="1CB4FFEA" w:rsidR="009F1F50" w:rsidRPr="007E6AEE" w:rsidRDefault="00897760">
            <w:pPr>
              <w:rPr>
                <w:sz w:val="18"/>
                <w:lang w:eastAsia="en-US"/>
              </w:rPr>
            </w:pPr>
            <w:r w:rsidRPr="007E6AEE">
              <w:rPr>
                <w:sz w:val="18"/>
                <w:lang w:eastAsia="en-US"/>
              </w:rPr>
              <w:t>otsi-config</w:t>
            </w:r>
          </w:p>
        </w:tc>
        <w:tc>
          <w:tcPr>
            <w:tcW w:w="4111" w:type="dxa"/>
          </w:tcPr>
          <w:p w14:paraId="366C6EC8" w14:textId="578CC007" w:rsidR="009F1F50" w:rsidRPr="007E6AEE" w:rsidRDefault="00897760">
            <w:pPr>
              <w:rPr>
                <w:rFonts w:cs="Times New Roman"/>
                <w:sz w:val="18"/>
              </w:rPr>
            </w:pPr>
            <w:r w:rsidRPr="007E6AEE">
              <w:rPr>
                <w:rFonts w:cs="Times New Roman"/>
                <w:sz w:val="18"/>
              </w:rPr>
              <w:t>List of</w:t>
            </w:r>
            <w:r w:rsidR="002B3685" w:rsidRPr="007E6AEE">
              <w:rPr>
                <w:rFonts w:cs="Times New Roman"/>
                <w:sz w:val="18"/>
              </w:rPr>
              <w:t xml:space="preserve"> </w:t>
            </w:r>
            <w:r w:rsidR="002B3685" w:rsidRPr="007E6AEE">
              <w:rPr>
                <w:rFonts w:cs="Times New Roman"/>
                <w:i/>
                <w:iCs/>
                <w:sz w:val="18"/>
              </w:rPr>
              <w:t>single</w:t>
            </w:r>
            <w:r w:rsidRPr="007E6AEE">
              <w:rPr>
                <w:rFonts w:cs="Times New Roman"/>
                <w:sz w:val="18"/>
              </w:rPr>
              <w:t xml:space="preserve"> OTSi Config objects</w:t>
            </w:r>
            <w:r w:rsidR="001828C7" w:rsidRPr="007E6AEE">
              <w:rPr>
                <w:rFonts w:cs="Times New Roman"/>
                <w:sz w:val="18"/>
              </w:rPr>
              <w:t>, indexed by local-id</w:t>
            </w:r>
            <w:r w:rsidRPr="007E6AEE">
              <w:rPr>
                <w:rFonts w:cs="Times New Roman"/>
                <w:sz w:val="18"/>
              </w:rPr>
              <w:t>. Each entry includes:</w:t>
            </w:r>
          </w:p>
          <w:p w14:paraId="3A1D4271" w14:textId="3C2A9E1E" w:rsidR="001828C7" w:rsidRPr="007E6AEE" w:rsidRDefault="001828C7">
            <w:pPr>
              <w:rPr>
                <w:rFonts w:cs="Times New Roman"/>
                <w:sz w:val="18"/>
              </w:rPr>
            </w:pPr>
            <w:r w:rsidRPr="007E6AEE">
              <w:rPr>
                <w:rFonts w:cs="Times New Roman"/>
                <w:sz w:val="18"/>
              </w:rPr>
              <w:lastRenderedPageBreak/>
              <w:t>local-id and name array</w:t>
            </w:r>
          </w:p>
          <w:p w14:paraId="2C64DBB5" w14:textId="312740A2" w:rsidR="00897760" w:rsidRDefault="0061144C">
            <w:pPr>
              <w:rPr>
                <w:rFonts w:cs="Times New Roman"/>
                <w:sz w:val="18"/>
              </w:rPr>
            </w:pPr>
            <w:r w:rsidRPr="007E6AEE">
              <w:rPr>
                <w:rFonts w:cs="Times New Roman"/>
                <w:b/>
                <w:bCs/>
                <w:sz w:val="18"/>
              </w:rPr>
              <w:t>central-frequency</w:t>
            </w:r>
            <w:r w:rsidR="00F36B5F" w:rsidRPr="007E6AEE">
              <w:rPr>
                <w:rFonts w:cs="Times New Roman"/>
                <w:sz w:val="18"/>
              </w:rPr>
              <w:t xml:space="preserve"> (in Hz)</w:t>
            </w:r>
          </w:p>
          <w:p w14:paraId="52DF7E32" w14:textId="4822F71D" w:rsidR="00AE71F7" w:rsidRPr="007E6AEE" w:rsidRDefault="00AE71F7" w:rsidP="00AE71F7">
            <w:pPr>
              <w:rPr>
                <w:rFonts w:cs="Times New Roman"/>
                <w:sz w:val="18"/>
              </w:rPr>
            </w:pPr>
            <w:r w:rsidRPr="00AE71F7">
              <w:rPr>
                <w:rFonts w:cs="Times New Roman"/>
                <w:b/>
                <w:bCs/>
                <w:sz w:val="18"/>
              </w:rPr>
              <w:t>channel</w:t>
            </w:r>
            <w:r>
              <w:rPr>
                <w:rFonts w:cs="Times New Roman"/>
                <w:b/>
                <w:bCs/>
                <w:sz w:val="18"/>
              </w:rPr>
              <w:t>-o</w:t>
            </w:r>
            <w:r w:rsidRPr="00AE71F7">
              <w:rPr>
                <w:rFonts w:cs="Times New Roman"/>
                <w:b/>
                <w:bCs/>
                <w:sz w:val="18"/>
              </w:rPr>
              <w:t>utput</w:t>
            </w:r>
            <w:r>
              <w:rPr>
                <w:rFonts w:cs="Times New Roman"/>
                <w:b/>
                <w:bCs/>
                <w:sz w:val="18"/>
              </w:rPr>
              <w:t>-p</w:t>
            </w:r>
            <w:r w:rsidRPr="00AE71F7">
              <w:rPr>
                <w:rFonts w:cs="Times New Roman"/>
                <w:b/>
                <w:bCs/>
                <w:sz w:val="18"/>
              </w:rPr>
              <w:t>ower</w:t>
            </w:r>
            <w:r w:rsidRPr="007E6AEE">
              <w:rPr>
                <w:rFonts w:cs="Times New Roman"/>
                <w:sz w:val="18"/>
              </w:rPr>
              <w:t>:</w:t>
            </w:r>
            <w:r>
              <w:t xml:space="preserve"> </w:t>
            </w:r>
            <w:r w:rsidRPr="00AE71F7">
              <w:rPr>
                <w:rFonts w:cs="Times New Roman"/>
                <w:sz w:val="18"/>
              </w:rPr>
              <w:t>The output power for this interface in .01 dBm</w:t>
            </w:r>
          </w:p>
          <w:p w14:paraId="62F91E00" w14:textId="620CC2BB" w:rsidR="00AE71F7" w:rsidRPr="00AE71F7" w:rsidRDefault="00AE71F7" w:rsidP="00AE71F7">
            <w:pPr>
              <w:rPr>
                <w:rFonts w:cs="Times New Roman"/>
                <w:sz w:val="18"/>
              </w:rPr>
            </w:pPr>
            <w:r w:rsidRPr="00AE71F7">
              <w:rPr>
                <w:rFonts w:cs="Times New Roman"/>
                <w:b/>
                <w:bCs/>
                <w:sz w:val="18"/>
              </w:rPr>
              <w:t>application-identifier:</w:t>
            </w:r>
            <w:r>
              <w:rPr>
                <w:rFonts w:cs="Times New Roman"/>
                <w:b/>
                <w:bCs/>
                <w:sz w:val="18"/>
              </w:rPr>
              <w:t xml:space="preserve"> </w:t>
            </w:r>
            <w:r w:rsidRPr="00AE71F7">
              <w:rPr>
                <w:rFonts w:cs="Times New Roman"/>
                <w:sz w:val="18"/>
              </w:rPr>
              <w:t>{application-identifier-type, application-code}</w:t>
            </w:r>
          </w:p>
          <w:p w14:paraId="0A00DE0A" w14:textId="1AF6EE00" w:rsidR="00AE71F7" w:rsidRPr="007E6AEE" w:rsidRDefault="00AE71F7" w:rsidP="00AE71F7">
            <w:pPr>
              <w:rPr>
                <w:rFonts w:cs="Times New Roman"/>
                <w:sz w:val="18"/>
              </w:rPr>
            </w:pPr>
            <w:r>
              <w:rPr>
                <w:rFonts w:cs="Times New Roman"/>
                <w:b/>
                <w:bCs/>
                <w:sz w:val="18"/>
              </w:rPr>
              <w:t>modulation</w:t>
            </w:r>
          </w:p>
          <w:p w14:paraId="6BFC8DF9" w14:textId="77777777" w:rsidR="00AE71F7" w:rsidRPr="007E6AEE" w:rsidRDefault="00AE71F7">
            <w:pPr>
              <w:rPr>
                <w:rFonts w:cs="Times New Roman"/>
                <w:sz w:val="18"/>
              </w:rPr>
            </w:pPr>
          </w:p>
          <w:p w14:paraId="5495CE8F" w14:textId="241955CD" w:rsidR="0061144C" w:rsidRPr="007E6AEE" w:rsidRDefault="00A1265A" w:rsidP="00F82CB9">
            <w:pPr>
              <w:rPr>
                <w:rFonts w:cs="Times New Roman"/>
                <w:sz w:val="18"/>
              </w:rPr>
            </w:pPr>
            <w:r w:rsidRPr="007E6AEE">
              <w:rPr>
                <w:rFonts w:cs="Times New Roman"/>
                <w:b/>
                <w:bCs/>
                <w:sz w:val="18"/>
              </w:rPr>
              <w:t>laser-control</w:t>
            </w:r>
            <w:r w:rsidRPr="007E6AEE">
              <w:rPr>
                <w:rFonts w:cs="Times New Roman"/>
                <w:sz w:val="18"/>
              </w:rPr>
              <w:t>:</w:t>
            </w:r>
            <w:r w:rsidR="00F82CB9" w:rsidRPr="007E6AEE">
              <w:rPr>
                <w:rFonts w:cs="Times New Roman"/>
                <w:sz w:val="18"/>
              </w:rPr>
              <w:t xml:space="preserve"> One of {"FORCED-ON", "FORCED-OFF", "AUTOMATIC-LASER-SHUTDOWN", "UNDEFINED"}</w:t>
            </w:r>
          </w:p>
          <w:p w14:paraId="1F74A3E7" w14:textId="77777777" w:rsidR="006D521B" w:rsidRPr="007E6AEE" w:rsidRDefault="006D521B" w:rsidP="006D521B">
            <w:pPr>
              <w:spacing w:after="0"/>
              <w:rPr>
                <w:rFonts w:cs="Times New Roman"/>
                <w:color w:val="auto"/>
                <w:sz w:val="18"/>
              </w:rPr>
            </w:pPr>
            <w:r w:rsidRPr="007E6AEE">
              <w:rPr>
                <w:rFonts w:cs="Times New Roman"/>
                <w:b/>
                <w:bCs/>
                <w:color w:val="auto"/>
                <w:sz w:val="18"/>
              </w:rPr>
              <w:t>otsi-threshold-power-config</w:t>
            </w:r>
            <w:r w:rsidRPr="007E6AEE">
              <w:rPr>
                <w:rFonts w:cs="Times New Roman"/>
                <w:color w:val="auto"/>
                <w:sz w:val="18"/>
              </w:rPr>
              <w:t xml:space="preserve"> with </w:t>
            </w:r>
          </w:p>
          <w:p w14:paraId="0D8376C8" w14:textId="57061586" w:rsidR="006D521B" w:rsidRPr="007E6AEE" w:rsidRDefault="006D521B" w:rsidP="006D521B">
            <w:pPr>
              <w:spacing w:after="0"/>
              <w:rPr>
                <w:rFonts w:cs="Times New Roman"/>
                <w:color w:val="auto"/>
                <w:sz w:val="18"/>
              </w:rPr>
            </w:pPr>
            <w:r w:rsidRPr="007E6AEE">
              <w:rPr>
                <w:rFonts w:cs="Times New Roman"/>
                <w:color w:val="auto"/>
                <w:sz w:val="18"/>
              </w:rPr>
              <w:t xml:space="preserve">   </w:t>
            </w:r>
            <w:r w:rsidRPr="007E6AEE">
              <w:rPr>
                <w:rFonts w:cs="Times New Roman"/>
                <w:i/>
                <w:iCs/>
                <w:color w:val="auto"/>
                <w:sz w:val="18"/>
              </w:rPr>
              <w:t xml:space="preserve">  total-power-warn-threshold-upper</w:t>
            </w:r>
          </w:p>
          <w:p w14:paraId="6E59EF8F" w14:textId="06450008" w:rsidR="006D521B" w:rsidRPr="007E6AEE" w:rsidRDefault="006D521B" w:rsidP="006D521B">
            <w:pPr>
              <w:spacing w:after="0"/>
              <w:rPr>
                <w:rFonts w:cs="Times New Roman"/>
                <w:i/>
                <w:iCs/>
                <w:color w:val="auto"/>
                <w:sz w:val="18"/>
              </w:rPr>
            </w:pPr>
            <w:r w:rsidRPr="007E6AEE">
              <w:rPr>
                <w:rFonts w:cs="Times New Roman"/>
                <w:i/>
                <w:iCs/>
                <w:color w:val="auto"/>
                <w:sz w:val="18"/>
              </w:rPr>
              <w:t xml:space="preserve">     total-power-warn-threshold-lower</w:t>
            </w:r>
          </w:p>
          <w:p w14:paraId="5E72F883" w14:textId="77777777" w:rsidR="006D521B" w:rsidRPr="007E6AEE" w:rsidRDefault="006D521B" w:rsidP="006D521B">
            <w:pPr>
              <w:spacing w:after="0"/>
              <w:rPr>
                <w:rFonts w:cs="Times New Roman"/>
                <w:i/>
                <w:iCs/>
                <w:color w:val="auto"/>
                <w:sz w:val="18"/>
              </w:rPr>
            </w:pPr>
          </w:p>
          <w:p w14:paraId="19FC5A97" w14:textId="1AF84E59" w:rsidR="00A845B7" w:rsidRPr="007E6AEE" w:rsidRDefault="006D521B" w:rsidP="00F720C5">
            <w:pPr>
              <w:spacing w:after="0"/>
              <w:rPr>
                <w:rFonts w:cs="Times New Roman"/>
                <w:i/>
                <w:iCs/>
                <w:sz w:val="18"/>
              </w:rPr>
            </w:pPr>
            <w:r w:rsidRPr="007E6AEE">
              <w:rPr>
                <w:rFonts w:cs="Times New Roman"/>
                <w:b/>
                <w:bCs/>
                <w:sz w:val="18"/>
              </w:rPr>
              <w:t>power-management-config-pac</w:t>
            </w:r>
            <w:r w:rsidRPr="007E6AEE">
              <w:rPr>
                <w:rFonts w:cs="Times New Roman"/>
                <w:sz w:val="18"/>
              </w:rPr>
              <w:t xml:space="preserve"> </w:t>
            </w:r>
          </w:p>
        </w:tc>
        <w:tc>
          <w:tcPr>
            <w:tcW w:w="708" w:type="dxa"/>
          </w:tcPr>
          <w:p w14:paraId="012C1552" w14:textId="6CB73B29" w:rsidR="009F1F50" w:rsidRPr="007E6AEE" w:rsidRDefault="00897760">
            <w:pPr>
              <w:rPr>
                <w:rFonts w:cs="Times New Roman"/>
                <w:sz w:val="18"/>
              </w:rPr>
            </w:pPr>
            <w:r w:rsidRPr="007E6AEE">
              <w:rPr>
                <w:rFonts w:cs="Times New Roman"/>
                <w:sz w:val="18"/>
              </w:rPr>
              <w:lastRenderedPageBreak/>
              <w:t>RW</w:t>
            </w:r>
          </w:p>
        </w:tc>
        <w:tc>
          <w:tcPr>
            <w:tcW w:w="567" w:type="dxa"/>
          </w:tcPr>
          <w:p w14:paraId="133AA2B0" w14:textId="38383E0D" w:rsidR="009F1F50" w:rsidRPr="007E6AEE" w:rsidRDefault="00F018B9">
            <w:pPr>
              <w:rPr>
                <w:rFonts w:cs="Times New Roman"/>
                <w:sz w:val="18"/>
              </w:rPr>
            </w:pPr>
            <w:r w:rsidRPr="007E6AEE">
              <w:rPr>
                <w:rFonts w:cs="Times New Roman"/>
                <w:sz w:val="18"/>
              </w:rPr>
              <w:t>C</w:t>
            </w:r>
          </w:p>
        </w:tc>
        <w:tc>
          <w:tcPr>
            <w:tcW w:w="3124" w:type="dxa"/>
          </w:tcPr>
          <w:p w14:paraId="3732C795" w14:textId="77777777" w:rsidR="00897760" w:rsidRPr="007E6AEE" w:rsidRDefault="00897760">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58A3CBB6" w14:textId="77777777" w:rsidR="00F82CB9" w:rsidRPr="00AE71F7" w:rsidRDefault="002145EB">
            <w:pPr>
              <w:numPr>
                <w:ilvl w:val="0"/>
                <w:numId w:val="10"/>
              </w:numPr>
              <w:spacing w:after="0"/>
              <w:ind w:left="144" w:hanging="144"/>
              <w:contextualSpacing/>
              <w:rPr>
                <w:sz w:val="18"/>
                <w:lang w:eastAsia="en-US"/>
              </w:rPr>
            </w:pPr>
            <w:r w:rsidRPr="007E6AEE">
              <w:rPr>
                <w:sz w:val="18"/>
                <w:lang w:eastAsia="en-US"/>
              </w:rPr>
              <w:t xml:space="preserve">The number of list elements MUST be equal to </w:t>
            </w:r>
            <w:r w:rsidRPr="007E6AEE">
              <w:rPr>
                <w:b/>
                <w:bCs/>
                <w:sz w:val="18"/>
                <w:lang w:eastAsia="en-US"/>
              </w:rPr>
              <w:t>number-of-otsi</w:t>
            </w:r>
          </w:p>
          <w:p w14:paraId="60399922" w14:textId="77777777" w:rsidR="00AE71F7" w:rsidRPr="00AE71F7" w:rsidRDefault="00AE71F7" w:rsidP="00AE71F7">
            <w:pPr>
              <w:spacing w:after="0"/>
              <w:ind w:left="144"/>
              <w:contextualSpacing/>
              <w:rPr>
                <w:sz w:val="18"/>
                <w:lang w:eastAsia="en-US"/>
              </w:rPr>
            </w:pPr>
          </w:p>
          <w:p w14:paraId="325E2FF1" w14:textId="39D7899E" w:rsidR="00AE71F7" w:rsidRPr="007E6AEE" w:rsidRDefault="00AE71F7">
            <w:pPr>
              <w:numPr>
                <w:ilvl w:val="0"/>
                <w:numId w:val="10"/>
              </w:numPr>
              <w:spacing w:after="0"/>
              <w:ind w:left="144" w:hanging="144"/>
              <w:contextualSpacing/>
              <w:rPr>
                <w:sz w:val="18"/>
                <w:lang w:eastAsia="en-US"/>
              </w:rPr>
            </w:pPr>
            <w:r w:rsidRPr="00AE71F7">
              <w:rPr>
                <w:sz w:val="18"/>
                <w:lang w:eastAsia="en-US"/>
              </w:rPr>
              <w:t>application-identifier</w:t>
            </w:r>
            <w:r>
              <w:rPr>
                <w:sz w:val="18"/>
                <w:lang w:eastAsia="en-US"/>
              </w:rPr>
              <w:t xml:space="preserve"> and modulation may be used</w:t>
            </w:r>
            <w:r w:rsidRPr="00AE71F7">
              <w:rPr>
                <w:sz w:val="18"/>
                <w:lang w:eastAsia="en-US"/>
              </w:rPr>
              <w:t xml:space="preserve"> in case the transceiver profile is not managed</w:t>
            </w:r>
            <w:r>
              <w:rPr>
                <w:sz w:val="18"/>
                <w:lang w:eastAsia="en-US"/>
              </w:rPr>
              <w:t xml:space="preserve"> (bkw comp. wrt TAPI 2.1.3)</w:t>
            </w:r>
          </w:p>
          <w:p w14:paraId="7C3BA17F" w14:textId="77777777" w:rsidR="00625CFB" w:rsidRPr="007E6AEE" w:rsidRDefault="00625CFB" w:rsidP="00AE71F7">
            <w:pPr>
              <w:spacing w:after="0"/>
              <w:contextualSpacing/>
              <w:rPr>
                <w:sz w:val="18"/>
                <w:lang w:eastAsia="en-US"/>
              </w:rPr>
            </w:pPr>
          </w:p>
          <w:p w14:paraId="33D5B9EF" w14:textId="77777777" w:rsidR="00F82CB9" w:rsidRPr="007E6AEE" w:rsidRDefault="00F82CB9">
            <w:pPr>
              <w:numPr>
                <w:ilvl w:val="0"/>
                <w:numId w:val="10"/>
              </w:numPr>
              <w:spacing w:after="0"/>
              <w:ind w:left="144" w:hanging="144"/>
              <w:contextualSpacing/>
              <w:rPr>
                <w:sz w:val="18"/>
                <w:lang w:eastAsia="en-US"/>
              </w:rPr>
            </w:pPr>
            <w:r w:rsidRPr="007E6AEE">
              <w:rPr>
                <w:sz w:val="18"/>
                <w:lang w:eastAsia="en-US"/>
              </w:rPr>
              <w:t>laser-control is optional</w:t>
            </w:r>
          </w:p>
          <w:p w14:paraId="65115E25" w14:textId="77777777" w:rsidR="00625CFB" w:rsidRPr="007E6AEE" w:rsidRDefault="00625CFB" w:rsidP="00625CFB">
            <w:pPr>
              <w:spacing w:after="0"/>
              <w:ind w:left="144"/>
              <w:contextualSpacing/>
              <w:rPr>
                <w:sz w:val="18"/>
                <w:lang w:eastAsia="en-US"/>
              </w:rPr>
            </w:pPr>
          </w:p>
          <w:p w14:paraId="7BE74192" w14:textId="5A664380" w:rsidR="00125DEB" w:rsidRPr="007E6AEE" w:rsidRDefault="000035BD">
            <w:pPr>
              <w:numPr>
                <w:ilvl w:val="0"/>
                <w:numId w:val="10"/>
              </w:numPr>
              <w:spacing w:after="0"/>
              <w:ind w:left="144" w:hanging="144"/>
              <w:contextualSpacing/>
              <w:rPr>
                <w:sz w:val="18"/>
                <w:lang w:eastAsia="en-US"/>
              </w:rPr>
            </w:pPr>
            <w:r w:rsidRPr="007E6AEE">
              <w:rPr>
                <w:sz w:val="18"/>
                <w:lang w:eastAsia="en-US"/>
              </w:rPr>
              <w:t>total-power-warn-threshold-* are used to specify thresholds in the total power (for the OTSi)</w:t>
            </w:r>
            <w:r w:rsidR="002F41B4" w:rsidRPr="007E6AEE">
              <w:rPr>
                <w:sz w:val="18"/>
                <w:lang w:eastAsia="en-US"/>
              </w:rPr>
              <w:t>. These are optional.</w:t>
            </w:r>
          </w:p>
          <w:p w14:paraId="4AE5E5F2" w14:textId="77777777" w:rsidR="002F41B4" w:rsidRPr="007E6AEE" w:rsidRDefault="002F41B4" w:rsidP="002F41B4">
            <w:pPr>
              <w:pStyle w:val="ListParagraph"/>
              <w:rPr>
                <w:sz w:val="18"/>
                <w:lang w:eastAsia="en-US"/>
              </w:rPr>
            </w:pPr>
          </w:p>
          <w:p w14:paraId="36F9C0DA" w14:textId="15B6C908" w:rsidR="00125DEB" w:rsidRPr="007E6AEE" w:rsidRDefault="00684840">
            <w:pPr>
              <w:numPr>
                <w:ilvl w:val="0"/>
                <w:numId w:val="10"/>
              </w:numPr>
              <w:spacing w:after="0"/>
              <w:ind w:left="144" w:hanging="144"/>
              <w:contextualSpacing/>
              <w:rPr>
                <w:sz w:val="18"/>
                <w:lang w:eastAsia="en-US"/>
              </w:rPr>
            </w:pPr>
            <w:r w:rsidRPr="007E6AEE">
              <w:rPr>
                <w:rFonts w:cs="Times New Roman"/>
                <w:sz w:val="18"/>
              </w:rPr>
              <w:t>power-management-config-pac</w:t>
            </w:r>
            <w:r w:rsidR="00F018B9" w:rsidRPr="007E6AEE">
              <w:rPr>
                <w:rFonts w:cs="Times New Roman"/>
                <w:sz w:val="18"/>
              </w:rPr>
              <w:t xml:space="preserve"> is optional. </w:t>
            </w:r>
            <w:r w:rsidR="00FC415A" w:rsidRPr="007E6AEE">
              <w:rPr>
                <w:rFonts w:cs="Times New Roman"/>
                <w:sz w:val="18"/>
              </w:rPr>
              <w:t xml:space="preserve">The capability </w:t>
            </w:r>
            <w:r w:rsidR="00CE472B" w:rsidRPr="007E6AEE">
              <w:rPr>
                <w:rFonts w:cs="Times New Roman"/>
                <w:sz w:val="18"/>
              </w:rPr>
              <w:t>to set p</w:t>
            </w:r>
            <w:r w:rsidR="00FC415A" w:rsidRPr="007E6AEE">
              <w:rPr>
                <w:rFonts w:cs="Times New Roman"/>
                <w:sz w:val="18"/>
              </w:rPr>
              <w:t xml:space="preserve">er OTSi launch power </w:t>
            </w:r>
            <w:r w:rsidR="00CE472B" w:rsidRPr="007E6AEE">
              <w:rPr>
                <w:rFonts w:cs="Times New Roman"/>
                <w:sz w:val="18"/>
              </w:rPr>
              <w:t>depends on the underlying controller exported capabilities</w:t>
            </w:r>
            <w:r w:rsidR="00125DEB" w:rsidRPr="007E6AEE">
              <w:rPr>
                <w:rFonts w:cs="Times New Roman"/>
                <w:sz w:val="18"/>
              </w:rPr>
              <w:t xml:space="preserve"> (in some cases launch power is automatically selected by the controller based on optical line constraints). </w:t>
            </w:r>
            <w:r w:rsidR="00F26092" w:rsidRPr="007E6AEE">
              <w:rPr>
                <w:rFonts w:cs="Times New Roman"/>
                <w:sz w:val="18"/>
              </w:rPr>
              <w:t xml:space="preserve">See Section </w:t>
            </w:r>
            <w:r w:rsidR="00F26092" w:rsidRPr="007E6AEE">
              <w:rPr>
                <w:rFonts w:cs="Times New Roman"/>
                <w:sz w:val="18"/>
              </w:rPr>
              <w:fldChar w:fldCharType="begin"/>
            </w:r>
            <w:r w:rsidR="00F26092" w:rsidRPr="007E6AEE">
              <w:rPr>
                <w:rFonts w:cs="Times New Roman"/>
                <w:sz w:val="18"/>
              </w:rPr>
              <w:instrText xml:space="preserve"> REF _Ref120710548 \r \h </w:instrText>
            </w:r>
            <w:r w:rsidR="00F26092" w:rsidRPr="007E6AEE">
              <w:rPr>
                <w:rFonts w:cs="Times New Roman"/>
                <w:sz w:val="18"/>
              </w:rPr>
            </w:r>
            <w:r w:rsidR="00F26092" w:rsidRPr="007E6AEE">
              <w:rPr>
                <w:rFonts w:cs="Times New Roman"/>
                <w:sz w:val="18"/>
              </w:rPr>
              <w:fldChar w:fldCharType="separate"/>
            </w:r>
            <w:r w:rsidR="00C64284">
              <w:rPr>
                <w:rFonts w:cs="Times New Roman"/>
                <w:sz w:val="18"/>
              </w:rPr>
              <w:t>3.2.7</w:t>
            </w:r>
            <w:r w:rsidR="00F26092" w:rsidRPr="007E6AEE">
              <w:rPr>
                <w:rFonts w:cs="Times New Roman"/>
                <w:sz w:val="18"/>
              </w:rPr>
              <w:fldChar w:fldCharType="end"/>
            </w:r>
          </w:p>
          <w:p w14:paraId="4B8000BF" w14:textId="6494AE90" w:rsidR="00684840" w:rsidRPr="007E6AEE" w:rsidRDefault="00125DEB" w:rsidP="00125DEB">
            <w:pPr>
              <w:spacing w:after="0"/>
              <w:ind w:left="144"/>
              <w:contextualSpacing/>
              <w:rPr>
                <w:sz w:val="18"/>
                <w:lang w:eastAsia="en-US"/>
              </w:rPr>
            </w:pPr>
            <w:r w:rsidRPr="007E6AEE">
              <w:rPr>
                <w:rFonts w:cs="Times New Roman"/>
                <w:sz w:val="18"/>
              </w:rPr>
              <w:t>Implementations must document this feature</w:t>
            </w:r>
          </w:p>
        </w:tc>
      </w:tr>
    </w:tbl>
    <w:p w14:paraId="248423E9" w14:textId="77777777" w:rsidR="003250B9" w:rsidRPr="007E6AEE" w:rsidRDefault="003250B9" w:rsidP="003250B9">
      <w:pPr>
        <w:pStyle w:val="Caption"/>
        <w:keepNext/>
      </w:pPr>
    </w:p>
    <w:p w14:paraId="509A862B" w14:textId="0BC6B274" w:rsidR="003250B9" w:rsidRPr="007E6AEE" w:rsidRDefault="003250B9" w:rsidP="003250B9">
      <w:pPr>
        <w:pStyle w:val="Caption"/>
        <w:keepNext/>
        <w:rPr>
          <w:color w:val="auto"/>
        </w:rPr>
      </w:pPr>
      <w:bookmarkStart w:id="966" w:name="_Toc173255252"/>
      <w:r w:rsidRPr="007E6AEE">
        <w:rPr>
          <w:color w:val="auto"/>
        </w:rPr>
        <w:t xml:space="preserve">Table </w:t>
      </w:r>
      <w:r w:rsidRPr="007E6AEE">
        <w:rPr>
          <w:noProof/>
          <w:color w:val="auto"/>
        </w:rPr>
        <w:fldChar w:fldCharType="begin"/>
      </w:r>
      <w:r w:rsidRPr="007E6AEE">
        <w:rPr>
          <w:noProof/>
          <w:color w:val="auto"/>
        </w:rPr>
        <w:instrText xml:space="preserve"> SEQ Table \* ARABIC </w:instrText>
      </w:r>
      <w:r w:rsidRPr="007E6AEE">
        <w:rPr>
          <w:noProof/>
          <w:color w:val="auto"/>
        </w:rPr>
        <w:fldChar w:fldCharType="separate"/>
      </w:r>
      <w:r w:rsidR="00C64284">
        <w:rPr>
          <w:noProof/>
          <w:color w:val="auto"/>
        </w:rPr>
        <w:t>37</w:t>
      </w:r>
      <w:r w:rsidRPr="007E6AEE">
        <w:rPr>
          <w:noProof/>
          <w:color w:val="auto"/>
        </w:rPr>
        <w:fldChar w:fldCharType="end"/>
      </w:r>
      <w:r w:rsidRPr="007E6AEE">
        <w:rPr>
          <w:color w:val="auto"/>
        </w:rPr>
        <w:t>: OTSi-MCG connectivity-service-end-point</w:t>
      </w:r>
      <w:r w:rsidR="00081922" w:rsidRPr="007E6AEE">
        <w:rPr>
          <w:color w:val="auto"/>
        </w:rPr>
        <w:t xml:space="preserve"> spec</w:t>
      </w:r>
      <w:r w:rsidRPr="007E6AEE">
        <w:rPr>
          <w:color w:val="auto"/>
        </w:rPr>
        <w:t xml:space="preserve"> (</w:t>
      </w:r>
      <w:r w:rsidRPr="007E6AEE">
        <w:rPr>
          <w:b/>
          <w:bCs/>
          <w:color w:val="auto"/>
        </w:rPr>
        <w:t>OTSiMCG</w:t>
      </w:r>
      <w:r w:rsidRPr="007E6AEE">
        <w:rPr>
          <w:color w:val="auto"/>
        </w:rPr>
        <w:t xml:space="preserve"> </w:t>
      </w:r>
      <w:r w:rsidRPr="007E6AEE">
        <w:rPr>
          <w:b/>
          <w:bCs/>
          <w:color w:val="auto"/>
        </w:rPr>
        <w:t>CSEP</w:t>
      </w:r>
      <w:r w:rsidR="00081922" w:rsidRPr="007E6AEE">
        <w:rPr>
          <w:b/>
          <w:bCs/>
          <w:color w:val="auto"/>
        </w:rPr>
        <w:t xml:space="preserve"> SPEC</w:t>
      </w:r>
      <w:r w:rsidRPr="007E6AEE">
        <w:rPr>
          <w:color w:val="auto"/>
        </w:rPr>
        <w:t>) object definition</w:t>
      </w:r>
      <w:bookmarkEnd w:id="966"/>
    </w:p>
    <w:tbl>
      <w:tblPr>
        <w:tblStyle w:val="GridTable6Colorful-Accent5"/>
        <w:tblW w:w="10490" w:type="dxa"/>
        <w:tblLayout w:type="fixed"/>
        <w:tblLook w:val="0420" w:firstRow="1" w:lastRow="0" w:firstColumn="0" w:lastColumn="0" w:noHBand="0" w:noVBand="1"/>
      </w:tblPr>
      <w:tblGrid>
        <w:gridCol w:w="1980"/>
        <w:gridCol w:w="4111"/>
        <w:gridCol w:w="708"/>
        <w:gridCol w:w="567"/>
        <w:gridCol w:w="3124"/>
      </w:tblGrid>
      <w:tr w:rsidR="003250B9" w:rsidRPr="007E6AEE" w14:paraId="68893015" w14:textId="77777777">
        <w:trPr>
          <w:cnfStyle w:val="100000000000" w:firstRow="1" w:lastRow="0" w:firstColumn="0" w:lastColumn="0" w:oddVBand="0" w:evenVBand="0" w:oddHBand="0" w:evenHBand="0" w:firstRowFirstColumn="0" w:firstRowLastColumn="0" w:lastRowFirstColumn="0" w:lastRowLastColumn="0"/>
        </w:trPr>
        <w:tc>
          <w:tcPr>
            <w:tcW w:w="1980" w:type="dxa"/>
          </w:tcPr>
          <w:p w14:paraId="5319F9C2" w14:textId="33653DDF" w:rsidR="003250B9" w:rsidRPr="007E6AEE" w:rsidRDefault="00271DBA">
            <w:pPr>
              <w:rPr>
                <w:b w:val="0"/>
                <w:bCs w:val="0"/>
                <w:sz w:val="18"/>
                <w:lang w:eastAsia="en-US"/>
              </w:rPr>
            </w:pPr>
            <w:r w:rsidRPr="007E6AEE">
              <w:rPr>
                <w:sz w:val="18"/>
                <w:lang w:eastAsia="en-US"/>
              </w:rPr>
              <w:t>otsi-mcg-connectivity-service-end-point-spec</w:t>
            </w:r>
          </w:p>
        </w:tc>
        <w:tc>
          <w:tcPr>
            <w:tcW w:w="8510" w:type="dxa"/>
            <w:gridSpan w:val="4"/>
          </w:tcPr>
          <w:p w14:paraId="268F7506" w14:textId="0BB31C9F" w:rsidR="003250B9" w:rsidRPr="007E6AEE" w:rsidRDefault="003250B9">
            <w:pPr>
              <w:rPr>
                <w:sz w:val="18"/>
                <w:lang w:eastAsia="en-US"/>
              </w:rPr>
            </w:pPr>
            <w:r w:rsidRPr="007E6AEE">
              <w:rPr>
                <w:sz w:val="18"/>
                <w:lang w:eastAsia="en-US"/>
              </w:rPr>
              <w:t>/tapi-common:context/tapi-connectivity:connectivity-context/connectivity-service/end-point/layer-protocol-constraint/</w:t>
            </w:r>
            <w:r w:rsidR="003664EF" w:rsidRPr="007E6AEE">
              <w:rPr>
                <w:sz w:val="18"/>
                <w:lang w:eastAsia="en-US"/>
              </w:rPr>
              <w:t>ta</w:t>
            </w:r>
            <w:r w:rsidR="00271DBA" w:rsidRPr="007E6AEE">
              <w:rPr>
                <w:sz w:val="18"/>
                <w:lang w:eastAsia="en-US"/>
              </w:rPr>
              <w:t>pi-photonic-media:otsi-mcg-connectivity-service-end-point-spec</w:t>
            </w:r>
          </w:p>
        </w:tc>
      </w:tr>
      <w:tr w:rsidR="003250B9" w:rsidRPr="007E6AEE" w14:paraId="06C97C42" w14:textId="77777777">
        <w:trPr>
          <w:cnfStyle w:val="000000100000" w:firstRow="0" w:lastRow="0" w:firstColumn="0" w:lastColumn="0" w:oddVBand="0" w:evenVBand="0" w:oddHBand="1" w:evenHBand="0" w:firstRowFirstColumn="0" w:firstRowLastColumn="0" w:lastRowFirstColumn="0" w:lastRowLastColumn="0"/>
        </w:trPr>
        <w:tc>
          <w:tcPr>
            <w:tcW w:w="1980" w:type="dxa"/>
          </w:tcPr>
          <w:p w14:paraId="72068BB7" w14:textId="77777777" w:rsidR="003250B9" w:rsidRPr="007E6AEE" w:rsidRDefault="003250B9">
            <w:pPr>
              <w:rPr>
                <w:b/>
                <w:sz w:val="18"/>
                <w:lang w:eastAsia="en-US"/>
              </w:rPr>
            </w:pPr>
            <w:r w:rsidRPr="007E6AEE">
              <w:rPr>
                <w:b/>
                <w:sz w:val="18"/>
                <w:lang w:eastAsia="en-US"/>
              </w:rPr>
              <w:t>Attribute</w:t>
            </w:r>
          </w:p>
        </w:tc>
        <w:tc>
          <w:tcPr>
            <w:tcW w:w="4111" w:type="dxa"/>
          </w:tcPr>
          <w:p w14:paraId="002ACF84" w14:textId="77777777" w:rsidR="003250B9" w:rsidRPr="007E6AEE" w:rsidRDefault="003250B9">
            <w:pPr>
              <w:rPr>
                <w:b/>
                <w:sz w:val="18"/>
                <w:lang w:eastAsia="en-US"/>
              </w:rPr>
            </w:pPr>
            <w:r w:rsidRPr="007E6AEE">
              <w:rPr>
                <w:b/>
                <w:sz w:val="18"/>
                <w:lang w:eastAsia="en-US"/>
              </w:rPr>
              <w:t>Allowed Values/Format</w:t>
            </w:r>
          </w:p>
        </w:tc>
        <w:tc>
          <w:tcPr>
            <w:tcW w:w="708" w:type="dxa"/>
          </w:tcPr>
          <w:p w14:paraId="05679AF4" w14:textId="77777777" w:rsidR="003250B9" w:rsidRPr="007E6AEE" w:rsidRDefault="003250B9">
            <w:pPr>
              <w:rPr>
                <w:b/>
                <w:sz w:val="18"/>
                <w:lang w:eastAsia="en-US"/>
              </w:rPr>
            </w:pPr>
            <w:r w:rsidRPr="007E6AEE">
              <w:rPr>
                <w:b/>
                <w:sz w:val="18"/>
                <w:lang w:eastAsia="en-US"/>
              </w:rPr>
              <w:t>Mod</w:t>
            </w:r>
          </w:p>
        </w:tc>
        <w:tc>
          <w:tcPr>
            <w:tcW w:w="567" w:type="dxa"/>
          </w:tcPr>
          <w:p w14:paraId="72B02542" w14:textId="77777777" w:rsidR="003250B9" w:rsidRPr="007E6AEE" w:rsidRDefault="003250B9">
            <w:pPr>
              <w:rPr>
                <w:b/>
                <w:sz w:val="18"/>
                <w:lang w:eastAsia="en-US"/>
              </w:rPr>
            </w:pPr>
            <w:r w:rsidRPr="007E6AEE">
              <w:rPr>
                <w:b/>
                <w:sz w:val="18"/>
                <w:lang w:eastAsia="en-US"/>
              </w:rPr>
              <w:t>Sup</w:t>
            </w:r>
          </w:p>
        </w:tc>
        <w:tc>
          <w:tcPr>
            <w:tcW w:w="3124" w:type="dxa"/>
          </w:tcPr>
          <w:p w14:paraId="6A923A0A" w14:textId="77777777" w:rsidR="003250B9" w:rsidRPr="007E6AEE" w:rsidRDefault="003250B9">
            <w:pPr>
              <w:rPr>
                <w:b/>
                <w:sz w:val="18"/>
                <w:lang w:eastAsia="en-US"/>
              </w:rPr>
            </w:pPr>
            <w:r w:rsidRPr="007E6AEE">
              <w:rPr>
                <w:b/>
                <w:sz w:val="18"/>
                <w:lang w:eastAsia="en-US"/>
              </w:rPr>
              <w:t>Notes</w:t>
            </w:r>
          </w:p>
        </w:tc>
      </w:tr>
      <w:tr w:rsidR="00687195" w:rsidRPr="007E6AEE" w14:paraId="1BA53147" w14:textId="77777777">
        <w:tc>
          <w:tcPr>
            <w:tcW w:w="1980" w:type="dxa"/>
          </w:tcPr>
          <w:p w14:paraId="7AB0B5A8" w14:textId="5E7A49E6" w:rsidR="00687195" w:rsidRPr="007E6AEE" w:rsidRDefault="00687195" w:rsidP="00687195">
            <w:pPr>
              <w:rPr>
                <w:sz w:val="18"/>
                <w:lang w:eastAsia="en-US"/>
              </w:rPr>
            </w:pPr>
            <w:r w:rsidRPr="007E6AEE">
              <w:rPr>
                <w:sz w:val="18"/>
                <w:lang w:eastAsia="en-US"/>
              </w:rPr>
              <w:t>number-of-</w:t>
            </w:r>
            <w:r w:rsidR="00612D78" w:rsidRPr="007E6AEE">
              <w:rPr>
                <w:sz w:val="18"/>
                <w:lang w:eastAsia="en-US"/>
              </w:rPr>
              <w:t>otsi-</w:t>
            </w:r>
            <w:r w:rsidRPr="007E6AEE">
              <w:rPr>
                <w:sz w:val="18"/>
                <w:lang w:eastAsia="en-US"/>
              </w:rPr>
              <w:t>mc</w:t>
            </w:r>
          </w:p>
        </w:tc>
        <w:tc>
          <w:tcPr>
            <w:tcW w:w="4111" w:type="dxa"/>
          </w:tcPr>
          <w:p w14:paraId="05620E03" w14:textId="7082398D" w:rsidR="00687195" w:rsidRPr="007E6AEE" w:rsidRDefault="00687195" w:rsidP="00687195">
            <w:pPr>
              <w:rPr>
                <w:sz w:val="18"/>
                <w:lang w:eastAsia="en-US"/>
              </w:rPr>
            </w:pPr>
            <w:r w:rsidRPr="007E6AEE">
              <w:rPr>
                <w:rFonts w:cs="Times New Roman"/>
                <w:sz w:val="18"/>
              </w:rPr>
              <w:t xml:space="preserve"> Number of </w:t>
            </w:r>
            <w:r w:rsidR="00F720C5" w:rsidRPr="007E6AEE">
              <w:rPr>
                <w:rFonts w:cs="Times New Roman"/>
                <w:sz w:val="18"/>
              </w:rPr>
              <w:t>components</w:t>
            </w:r>
            <w:r w:rsidRPr="007E6AEE">
              <w:rPr>
                <w:rFonts w:cs="Times New Roman"/>
                <w:sz w:val="18"/>
              </w:rPr>
              <w:t xml:space="preserve"> </w:t>
            </w:r>
            <w:r w:rsidR="00612D78" w:rsidRPr="007E6AEE">
              <w:rPr>
                <w:rFonts w:cs="Times New Roman"/>
                <w:sz w:val="18"/>
              </w:rPr>
              <w:t>OTSi-</w:t>
            </w:r>
            <w:r w:rsidRPr="007E6AEE">
              <w:rPr>
                <w:rFonts w:cs="Times New Roman"/>
                <w:sz w:val="18"/>
              </w:rPr>
              <w:t>MC. Must be &gt;= 1</w:t>
            </w:r>
          </w:p>
        </w:tc>
        <w:tc>
          <w:tcPr>
            <w:tcW w:w="708" w:type="dxa"/>
          </w:tcPr>
          <w:p w14:paraId="1DC044F6" w14:textId="4354A10B" w:rsidR="00687195" w:rsidRPr="007E6AEE" w:rsidRDefault="00687195" w:rsidP="00687195">
            <w:pPr>
              <w:rPr>
                <w:sz w:val="18"/>
                <w:lang w:eastAsia="en-US"/>
              </w:rPr>
            </w:pPr>
            <w:r w:rsidRPr="007E6AEE">
              <w:rPr>
                <w:rFonts w:cs="Times New Roman"/>
                <w:sz w:val="18"/>
              </w:rPr>
              <w:t>RW</w:t>
            </w:r>
          </w:p>
        </w:tc>
        <w:tc>
          <w:tcPr>
            <w:tcW w:w="567" w:type="dxa"/>
          </w:tcPr>
          <w:p w14:paraId="742249DC" w14:textId="20B2ED8D" w:rsidR="00687195" w:rsidRPr="007E6AEE" w:rsidRDefault="00687195" w:rsidP="00687195">
            <w:pPr>
              <w:rPr>
                <w:sz w:val="18"/>
                <w:lang w:eastAsia="en-US"/>
              </w:rPr>
            </w:pPr>
            <w:r w:rsidRPr="007E6AEE">
              <w:rPr>
                <w:rFonts w:cs="Times New Roman"/>
                <w:sz w:val="18"/>
              </w:rPr>
              <w:t>M</w:t>
            </w:r>
          </w:p>
        </w:tc>
        <w:tc>
          <w:tcPr>
            <w:tcW w:w="3124" w:type="dxa"/>
          </w:tcPr>
          <w:p w14:paraId="1894AD34" w14:textId="77777777" w:rsidR="00687195" w:rsidRPr="007E6AEE" w:rsidRDefault="00687195">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4325C938" w14:textId="77777777" w:rsidR="00687195" w:rsidRPr="007E6AEE" w:rsidRDefault="00687195" w:rsidP="00612D78">
            <w:pPr>
              <w:spacing w:after="0"/>
              <w:contextualSpacing/>
              <w:rPr>
                <w:sz w:val="18"/>
              </w:rPr>
            </w:pPr>
          </w:p>
        </w:tc>
      </w:tr>
      <w:tr w:rsidR="00612D78" w:rsidRPr="007E6AEE" w14:paraId="7B8B127D" w14:textId="77777777" w:rsidTr="00D9646E">
        <w:trPr>
          <w:cnfStyle w:val="000000100000" w:firstRow="0" w:lastRow="0" w:firstColumn="0" w:lastColumn="0" w:oddVBand="0" w:evenVBand="0" w:oddHBand="1" w:evenHBand="0" w:firstRowFirstColumn="0" w:firstRowLastColumn="0" w:lastRowFirstColumn="0" w:lastRowLastColumn="0"/>
          <w:trHeight w:val="168"/>
        </w:trPr>
        <w:tc>
          <w:tcPr>
            <w:tcW w:w="10490" w:type="dxa"/>
            <w:gridSpan w:val="5"/>
          </w:tcPr>
          <w:p w14:paraId="5884D924" w14:textId="64526E47" w:rsidR="00612D78" w:rsidRPr="007E6AEE" w:rsidRDefault="00B71FD7" w:rsidP="00687195">
            <w:pPr>
              <w:rPr>
                <w:b/>
                <w:bCs/>
                <w:i/>
                <w:iCs/>
                <w:sz w:val="18"/>
              </w:rPr>
            </w:pPr>
            <w:r w:rsidRPr="007E6AEE">
              <w:rPr>
                <w:b/>
                <w:bCs/>
                <w:i/>
                <w:iCs/>
                <w:sz w:val="18"/>
              </w:rPr>
              <w:t>OTSi MC configuration</w:t>
            </w:r>
            <w:r w:rsidR="00A3117C" w:rsidRPr="007E6AEE">
              <w:rPr>
                <w:b/>
                <w:bCs/>
                <w:i/>
                <w:iCs/>
                <w:sz w:val="18"/>
              </w:rPr>
              <w:t xml:space="preserve"> (Note: otsi-mc-spectrum-config, otsi-mc-grid-config, otsi-mc-bandwidth-config</w:t>
            </w:r>
            <w:r w:rsidR="000554B9" w:rsidRPr="007E6AEE">
              <w:rPr>
                <w:b/>
                <w:bCs/>
                <w:i/>
                <w:iCs/>
                <w:sz w:val="18"/>
              </w:rPr>
              <w:t xml:space="preserve"> and otsi-frequency-config are exclusive and are different means to specify/constrain the requested OTSi media channel.</w:t>
            </w:r>
          </w:p>
        </w:tc>
      </w:tr>
      <w:tr w:rsidR="00687195" w:rsidRPr="007E6AEE" w14:paraId="76DBA49C" w14:textId="77777777">
        <w:tc>
          <w:tcPr>
            <w:tcW w:w="1980" w:type="dxa"/>
          </w:tcPr>
          <w:p w14:paraId="7DB52E84" w14:textId="2477A693" w:rsidR="00687195" w:rsidRPr="007E6AEE" w:rsidRDefault="008733FF" w:rsidP="00687195">
            <w:pPr>
              <w:rPr>
                <w:sz w:val="18"/>
                <w:lang w:eastAsia="en-US"/>
              </w:rPr>
            </w:pPr>
            <w:r w:rsidRPr="007E6AEE">
              <w:rPr>
                <w:sz w:val="18"/>
                <w:lang w:eastAsia="en-US"/>
              </w:rPr>
              <w:t>otsi-</w:t>
            </w:r>
            <w:r w:rsidR="00687195" w:rsidRPr="007E6AEE">
              <w:rPr>
                <w:sz w:val="18"/>
                <w:lang w:eastAsia="en-US"/>
              </w:rPr>
              <w:t>mc-spectrum-config-pac</w:t>
            </w:r>
          </w:p>
        </w:tc>
        <w:tc>
          <w:tcPr>
            <w:tcW w:w="4111" w:type="dxa"/>
          </w:tcPr>
          <w:p w14:paraId="196079A3" w14:textId="240B208C" w:rsidR="00687195" w:rsidRPr="007E6AEE" w:rsidRDefault="00687195" w:rsidP="00687195">
            <w:pPr>
              <w:rPr>
                <w:rFonts w:cs="Times New Roman"/>
                <w:sz w:val="18"/>
              </w:rPr>
            </w:pPr>
            <w:r w:rsidRPr="007E6AEE">
              <w:rPr>
                <w:rFonts w:cs="Times New Roman"/>
                <w:sz w:val="18"/>
              </w:rPr>
              <w:t xml:space="preserve">List of </w:t>
            </w:r>
            <w:r w:rsidR="008733FF" w:rsidRPr="007E6AEE">
              <w:rPr>
                <w:rFonts w:cs="Times New Roman"/>
                <w:sz w:val="18"/>
              </w:rPr>
              <w:t>OTSi</w:t>
            </w:r>
            <w:r w:rsidRPr="007E6AEE">
              <w:rPr>
                <w:rFonts w:cs="Times New Roman"/>
                <w:sz w:val="18"/>
              </w:rPr>
              <w:t>MC Spectrum Configurations, indexed by local-id. Each element contains:</w:t>
            </w:r>
          </w:p>
          <w:p w14:paraId="252728A6" w14:textId="77777777" w:rsidR="00687195" w:rsidRPr="007E6AEE" w:rsidRDefault="00687195" w:rsidP="00687195">
            <w:pPr>
              <w:rPr>
                <w:rFonts w:cs="Times New Roman"/>
                <w:sz w:val="18"/>
              </w:rPr>
            </w:pPr>
            <w:r w:rsidRPr="007E6AEE">
              <w:rPr>
                <w:rFonts w:cs="Times New Roman"/>
                <w:sz w:val="18"/>
              </w:rPr>
              <w:t>local-id and name list.</w:t>
            </w:r>
          </w:p>
          <w:p w14:paraId="6A4F3840" w14:textId="77777777" w:rsidR="00687195" w:rsidRPr="007E6AEE" w:rsidRDefault="00687195" w:rsidP="00687195">
            <w:pPr>
              <w:rPr>
                <w:rFonts w:cs="Times New Roman"/>
                <w:sz w:val="18"/>
              </w:rPr>
            </w:pPr>
            <w:r w:rsidRPr="007E6AEE">
              <w:rPr>
                <w:rFonts w:cs="Times New Roman"/>
                <w:b/>
                <w:bCs/>
                <w:sz w:val="18"/>
              </w:rPr>
              <w:t>spectrum</w:t>
            </w:r>
            <w:r w:rsidRPr="007E6AEE">
              <w:rPr>
                <w:rFonts w:cs="Times New Roman"/>
                <w:sz w:val="18"/>
              </w:rPr>
              <w:t xml:space="preserve"> with upper-frequency and lower-frequency (in Hz)</w:t>
            </w:r>
          </w:p>
          <w:p w14:paraId="7C2DE82E" w14:textId="6D281BBA" w:rsidR="00687195" w:rsidRPr="007E6AEE" w:rsidRDefault="00D9646E" w:rsidP="00687195">
            <w:pPr>
              <w:rPr>
                <w:rFonts w:cs="Times New Roman"/>
                <w:sz w:val="18"/>
              </w:rPr>
            </w:pPr>
            <w:r w:rsidRPr="007E6AEE">
              <w:rPr>
                <w:rFonts w:cs="Times New Roman"/>
                <w:b/>
                <w:bCs/>
                <w:sz w:val="18"/>
              </w:rPr>
              <w:t>edge</w:t>
            </w:r>
            <w:r w:rsidR="00687195" w:rsidRPr="007E6AEE">
              <w:rPr>
                <w:rFonts w:cs="Times New Roman"/>
                <w:b/>
                <w:bCs/>
                <w:sz w:val="18"/>
              </w:rPr>
              <w:t>-frequency-constraint</w:t>
            </w:r>
            <w:r w:rsidR="00687195" w:rsidRPr="007E6AEE">
              <w:rPr>
                <w:rFonts w:cs="Times New Roman"/>
                <w:sz w:val="18"/>
              </w:rPr>
              <w:t xml:space="preserve"> with adjustment granularity and grid-type</w:t>
            </w:r>
          </w:p>
          <w:p w14:paraId="19DE7522" w14:textId="77777777" w:rsidR="00D9646E" w:rsidRPr="007E6AEE" w:rsidRDefault="00D9646E" w:rsidP="00D9646E">
            <w:pPr>
              <w:rPr>
                <w:rFonts w:cs="Times New Roman"/>
                <w:sz w:val="18"/>
              </w:rPr>
            </w:pPr>
            <w:r w:rsidRPr="007E6AEE">
              <w:rPr>
                <w:rFonts w:cs="Times New Roman"/>
                <w:b/>
                <w:bCs/>
                <w:sz w:val="18"/>
              </w:rPr>
              <w:t>center-frequency-constraint</w:t>
            </w:r>
            <w:r w:rsidRPr="007E6AEE">
              <w:rPr>
                <w:rFonts w:cs="Times New Roman"/>
                <w:sz w:val="18"/>
              </w:rPr>
              <w:t xml:space="preserve"> with adjustment granularity and grid-type</w:t>
            </w:r>
          </w:p>
          <w:p w14:paraId="14BAE719" w14:textId="7C13A501" w:rsidR="008733FF" w:rsidRPr="007E6AEE" w:rsidRDefault="008733FF" w:rsidP="00687195">
            <w:pPr>
              <w:rPr>
                <w:rFonts w:cs="Times New Roman"/>
                <w:b/>
                <w:bCs/>
                <w:sz w:val="18"/>
              </w:rPr>
            </w:pPr>
            <w:r w:rsidRPr="007E6AEE">
              <w:rPr>
                <w:rFonts w:cs="Times New Roman"/>
                <w:b/>
                <w:bCs/>
                <w:sz w:val="18"/>
              </w:rPr>
              <w:t xml:space="preserve">center-frequency-offset </w:t>
            </w:r>
            <w:r w:rsidR="00BE3C94" w:rsidRPr="007E6AEE">
              <w:rPr>
                <w:rFonts w:cs="Times New Roman"/>
                <w:sz w:val="18"/>
              </w:rPr>
              <w:t>(in Hz)</w:t>
            </w:r>
          </w:p>
          <w:p w14:paraId="2AC670F8" w14:textId="2BB9E790" w:rsidR="00687195" w:rsidRPr="007E6AEE" w:rsidRDefault="00687195" w:rsidP="00687195">
            <w:pPr>
              <w:rPr>
                <w:sz w:val="18"/>
                <w:lang w:eastAsia="en-US"/>
              </w:rPr>
            </w:pPr>
            <w:r w:rsidRPr="007E6AEE">
              <w:rPr>
                <w:rFonts w:cs="Times New Roman"/>
                <w:b/>
                <w:bCs/>
                <w:color w:val="auto"/>
                <w:sz w:val="18"/>
              </w:rPr>
              <w:t>power-management-config-pac</w:t>
            </w:r>
            <w:r w:rsidRPr="007E6AEE">
              <w:rPr>
                <w:rFonts w:cs="Times New Roman"/>
                <w:color w:val="auto"/>
                <w:sz w:val="18"/>
              </w:rPr>
              <w:t xml:space="preserve"> </w:t>
            </w:r>
          </w:p>
        </w:tc>
        <w:tc>
          <w:tcPr>
            <w:tcW w:w="708" w:type="dxa"/>
          </w:tcPr>
          <w:p w14:paraId="19E8AD0B" w14:textId="59E5B31C" w:rsidR="00687195" w:rsidRPr="007E6AEE" w:rsidRDefault="00687195" w:rsidP="00687195">
            <w:pPr>
              <w:rPr>
                <w:sz w:val="18"/>
                <w:lang w:eastAsia="en-US"/>
              </w:rPr>
            </w:pPr>
            <w:r w:rsidRPr="007E6AEE">
              <w:rPr>
                <w:rFonts w:cs="Times New Roman"/>
                <w:sz w:val="18"/>
              </w:rPr>
              <w:t>RW</w:t>
            </w:r>
          </w:p>
        </w:tc>
        <w:tc>
          <w:tcPr>
            <w:tcW w:w="567" w:type="dxa"/>
          </w:tcPr>
          <w:p w14:paraId="0E433566" w14:textId="5C151B07" w:rsidR="00687195" w:rsidRPr="007E6AEE" w:rsidRDefault="00687195" w:rsidP="00687195">
            <w:pPr>
              <w:rPr>
                <w:sz w:val="18"/>
                <w:lang w:eastAsia="en-US"/>
              </w:rPr>
            </w:pPr>
            <w:r w:rsidRPr="007E6AEE">
              <w:rPr>
                <w:rFonts w:cs="Times New Roman"/>
                <w:sz w:val="18"/>
              </w:rPr>
              <w:t>C</w:t>
            </w:r>
          </w:p>
        </w:tc>
        <w:tc>
          <w:tcPr>
            <w:tcW w:w="3124" w:type="dxa"/>
          </w:tcPr>
          <w:p w14:paraId="4899274A" w14:textId="77777777" w:rsidR="00263A5D" w:rsidRPr="007E6AEE" w:rsidRDefault="00263A5D">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7714D694" w14:textId="7578D0C4" w:rsidR="00A3117C" w:rsidRPr="007E6AEE" w:rsidRDefault="00A3117C">
            <w:pPr>
              <w:numPr>
                <w:ilvl w:val="0"/>
                <w:numId w:val="10"/>
              </w:numPr>
              <w:spacing w:after="0"/>
              <w:ind w:left="144" w:hanging="144"/>
              <w:contextualSpacing/>
              <w:rPr>
                <w:sz w:val="18"/>
                <w:lang w:eastAsia="en-US"/>
              </w:rPr>
            </w:pPr>
            <w:r w:rsidRPr="007E6AEE">
              <w:rPr>
                <w:rFonts w:cs="Times New Roman"/>
                <w:sz w:val="18"/>
              </w:rPr>
              <w:t>power-management-config-pac is optional.</w:t>
            </w:r>
          </w:p>
          <w:p w14:paraId="43643896" w14:textId="314B7A91" w:rsidR="00687195" w:rsidRPr="007E6AEE" w:rsidRDefault="00687195" w:rsidP="00263A5D">
            <w:pPr>
              <w:spacing w:after="0"/>
              <w:ind w:left="144"/>
              <w:contextualSpacing/>
              <w:rPr>
                <w:i/>
                <w:iCs/>
                <w:sz w:val="18"/>
                <w:lang w:eastAsia="en-US"/>
              </w:rPr>
            </w:pPr>
          </w:p>
        </w:tc>
      </w:tr>
      <w:tr w:rsidR="00176E2C" w:rsidRPr="007E6AEE" w14:paraId="7A20B7D7" w14:textId="77777777">
        <w:trPr>
          <w:cnfStyle w:val="000000100000" w:firstRow="0" w:lastRow="0" w:firstColumn="0" w:lastColumn="0" w:oddVBand="0" w:evenVBand="0" w:oddHBand="1" w:evenHBand="0" w:firstRowFirstColumn="0" w:firstRowLastColumn="0" w:lastRowFirstColumn="0" w:lastRowLastColumn="0"/>
        </w:trPr>
        <w:tc>
          <w:tcPr>
            <w:tcW w:w="1980" w:type="dxa"/>
          </w:tcPr>
          <w:p w14:paraId="68C7BC11" w14:textId="597452C9" w:rsidR="00176E2C" w:rsidRPr="007E6AEE" w:rsidRDefault="00176E2C" w:rsidP="00176E2C">
            <w:pPr>
              <w:rPr>
                <w:sz w:val="18"/>
                <w:lang w:eastAsia="en-US"/>
              </w:rPr>
            </w:pPr>
            <w:r w:rsidRPr="007E6AEE">
              <w:rPr>
                <w:sz w:val="18"/>
                <w:lang w:eastAsia="en-US"/>
              </w:rPr>
              <w:t>otsi-mc-grid-config-pac</w:t>
            </w:r>
          </w:p>
        </w:tc>
        <w:tc>
          <w:tcPr>
            <w:tcW w:w="4111" w:type="dxa"/>
          </w:tcPr>
          <w:p w14:paraId="63CA9468" w14:textId="77777777" w:rsidR="00176E2C" w:rsidRPr="007E6AEE" w:rsidRDefault="00176E2C" w:rsidP="00176E2C">
            <w:pPr>
              <w:rPr>
                <w:rFonts w:cs="Times New Roman"/>
                <w:sz w:val="18"/>
              </w:rPr>
            </w:pPr>
            <w:r w:rsidRPr="007E6AEE">
              <w:rPr>
                <w:rFonts w:cs="Times New Roman"/>
                <w:sz w:val="18"/>
              </w:rPr>
              <w:t xml:space="preserve">List of </w:t>
            </w:r>
            <w:r w:rsidRPr="007E6AEE">
              <w:rPr>
                <w:rFonts w:cs="Times New Roman"/>
                <w:i/>
                <w:iCs/>
                <w:sz w:val="18"/>
              </w:rPr>
              <w:t>MC Grid Configurations</w:t>
            </w:r>
            <w:r w:rsidRPr="007E6AEE">
              <w:rPr>
                <w:rFonts w:cs="Times New Roman"/>
                <w:sz w:val="18"/>
              </w:rPr>
              <w:t>, indexed by local-id. Each element contains:</w:t>
            </w:r>
          </w:p>
          <w:p w14:paraId="6DAC4CB8" w14:textId="77777777" w:rsidR="00176E2C" w:rsidRPr="007E6AEE" w:rsidRDefault="00176E2C" w:rsidP="00176E2C">
            <w:pPr>
              <w:rPr>
                <w:rFonts w:cs="Times New Roman"/>
                <w:sz w:val="18"/>
              </w:rPr>
            </w:pPr>
            <w:r w:rsidRPr="007E6AEE">
              <w:rPr>
                <w:rFonts w:cs="Times New Roman"/>
                <w:sz w:val="18"/>
              </w:rPr>
              <w:t>local-id and name list.</w:t>
            </w:r>
          </w:p>
          <w:p w14:paraId="0608211D" w14:textId="77777777" w:rsidR="00176E2C" w:rsidRPr="007E6AEE" w:rsidRDefault="00176E2C" w:rsidP="00176E2C">
            <w:pPr>
              <w:rPr>
                <w:rFonts w:cs="Times New Roman"/>
                <w:sz w:val="18"/>
              </w:rPr>
            </w:pPr>
            <w:r w:rsidRPr="007E6AEE">
              <w:rPr>
                <w:rFonts w:cs="Times New Roman"/>
                <w:b/>
                <w:bCs/>
                <w:sz w:val="18"/>
              </w:rPr>
              <w:t xml:space="preserve">n, m </w:t>
            </w:r>
            <w:r w:rsidRPr="007E6AEE">
              <w:rPr>
                <w:rFonts w:cs="Times New Roman"/>
                <w:sz w:val="18"/>
              </w:rPr>
              <w:t xml:space="preserve"> int64 (as per ITU-T G.694.1 grid)</w:t>
            </w:r>
          </w:p>
          <w:p w14:paraId="00EB092A" w14:textId="77777777" w:rsidR="00176E2C" w:rsidRPr="007E6AEE" w:rsidRDefault="00176E2C" w:rsidP="00176E2C">
            <w:pPr>
              <w:rPr>
                <w:rFonts w:cs="Times New Roman"/>
                <w:sz w:val="18"/>
              </w:rPr>
            </w:pPr>
            <w:r w:rsidRPr="007E6AEE">
              <w:rPr>
                <w:rFonts w:cs="Times New Roman"/>
                <w:b/>
                <w:bCs/>
                <w:sz w:val="18"/>
              </w:rPr>
              <w:t>frequency-constraint</w:t>
            </w:r>
            <w:r w:rsidRPr="007E6AEE">
              <w:rPr>
                <w:rFonts w:cs="Times New Roman"/>
                <w:sz w:val="18"/>
              </w:rPr>
              <w:t xml:space="preserve"> with adjustment granularity and grid-type</w:t>
            </w:r>
          </w:p>
          <w:p w14:paraId="5186D8FA" w14:textId="53CB4981" w:rsidR="00176E2C" w:rsidRPr="007E6AEE" w:rsidRDefault="00176E2C" w:rsidP="00176E2C">
            <w:pPr>
              <w:rPr>
                <w:rFonts w:cs="Times New Roman"/>
                <w:sz w:val="18"/>
              </w:rPr>
            </w:pPr>
            <w:r w:rsidRPr="007E6AEE">
              <w:rPr>
                <w:rFonts w:cs="Times New Roman"/>
                <w:b/>
                <w:bCs/>
                <w:sz w:val="18"/>
              </w:rPr>
              <w:lastRenderedPageBreak/>
              <w:t>power-management-config-pac</w:t>
            </w:r>
            <w:r w:rsidRPr="007E6AEE">
              <w:rPr>
                <w:rFonts w:cs="Times New Roman"/>
                <w:sz w:val="18"/>
              </w:rPr>
              <w:t xml:space="preserve"> </w:t>
            </w:r>
          </w:p>
        </w:tc>
        <w:tc>
          <w:tcPr>
            <w:tcW w:w="708" w:type="dxa"/>
          </w:tcPr>
          <w:p w14:paraId="3D3ED1E0" w14:textId="38CFAB03" w:rsidR="00176E2C" w:rsidRPr="007E6AEE" w:rsidRDefault="00176E2C" w:rsidP="00176E2C">
            <w:pPr>
              <w:rPr>
                <w:rFonts w:cs="Times New Roman"/>
                <w:sz w:val="18"/>
              </w:rPr>
            </w:pPr>
            <w:r w:rsidRPr="007E6AEE">
              <w:rPr>
                <w:rFonts w:cs="Times New Roman"/>
                <w:sz w:val="18"/>
              </w:rPr>
              <w:lastRenderedPageBreak/>
              <w:t>RW</w:t>
            </w:r>
          </w:p>
        </w:tc>
        <w:tc>
          <w:tcPr>
            <w:tcW w:w="567" w:type="dxa"/>
          </w:tcPr>
          <w:p w14:paraId="2E065D29" w14:textId="11E06C88" w:rsidR="00176E2C" w:rsidRPr="007E6AEE" w:rsidRDefault="00176E2C" w:rsidP="00176E2C">
            <w:pPr>
              <w:rPr>
                <w:rFonts w:cs="Times New Roman"/>
                <w:sz w:val="18"/>
              </w:rPr>
            </w:pPr>
            <w:r w:rsidRPr="007E6AEE">
              <w:rPr>
                <w:rFonts w:cs="Times New Roman"/>
                <w:sz w:val="18"/>
              </w:rPr>
              <w:t>C</w:t>
            </w:r>
          </w:p>
        </w:tc>
        <w:tc>
          <w:tcPr>
            <w:tcW w:w="3124" w:type="dxa"/>
          </w:tcPr>
          <w:p w14:paraId="26047704" w14:textId="77777777" w:rsidR="00A3117C" w:rsidRPr="007E6AEE" w:rsidRDefault="00176E2C" w:rsidP="00176E2C">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4530BF1E" w14:textId="6B0B27D8" w:rsidR="00176E2C" w:rsidRPr="007E6AEE" w:rsidRDefault="00A3117C" w:rsidP="00176E2C">
            <w:pPr>
              <w:numPr>
                <w:ilvl w:val="0"/>
                <w:numId w:val="10"/>
              </w:numPr>
              <w:spacing w:after="0"/>
              <w:ind w:left="144" w:hanging="144"/>
              <w:contextualSpacing/>
              <w:rPr>
                <w:sz w:val="18"/>
                <w:lang w:eastAsia="en-US"/>
              </w:rPr>
            </w:pPr>
            <w:r w:rsidRPr="007E6AEE">
              <w:rPr>
                <w:rFonts w:cs="Times New Roman"/>
                <w:sz w:val="18"/>
              </w:rPr>
              <w:t>power-management-config-pac is optional.</w:t>
            </w:r>
          </w:p>
        </w:tc>
      </w:tr>
      <w:tr w:rsidR="00687195" w:rsidRPr="007E6AEE" w14:paraId="3A39EE8C" w14:textId="77777777">
        <w:tc>
          <w:tcPr>
            <w:tcW w:w="1980" w:type="dxa"/>
          </w:tcPr>
          <w:p w14:paraId="34828B60" w14:textId="36F1B25E" w:rsidR="00687195" w:rsidRPr="007E6AEE" w:rsidRDefault="009404B9" w:rsidP="00687195">
            <w:pPr>
              <w:rPr>
                <w:sz w:val="18"/>
                <w:lang w:eastAsia="en-US"/>
              </w:rPr>
            </w:pPr>
            <w:r w:rsidRPr="007E6AEE">
              <w:rPr>
                <w:sz w:val="18"/>
                <w:lang w:eastAsia="en-US"/>
              </w:rPr>
              <w:t>otsi-</w:t>
            </w:r>
            <w:r w:rsidR="00687195" w:rsidRPr="007E6AEE">
              <w:rPr>
                <w:sz w:val="18"/>
                <w:lang w:eastAsia="en-US"/>
              </w:rPr>
              <w:t>mc-</w:t>
            </w:r>
            <w:r w:rsidR="00F720C5" w:rsidRPr="007E6AEE">
              <w:rPr>
                <w:sz w:val="18"/>
                <w:lang w:eastAsia="en-US"/>
              </w:rPr>
              <w:t>bandwidth</w:t>
            </w:r>
            <w:r w:rsidR="00687195" w:rsidRPr="007E6AEE">
              <w:rPr>
                <w:sz w:val="18"/>
                <w:lang w:eastAsia="en-US"/>
              </w:rPr>
              <w:t>-config-pac</w:t>
            </w:r>
          </w:p>
        </w:tc>
        <w:tc>
          <w:tcPr>
            <w:tcW w:w="4111" w:type="dxa"/>
          </w:tcPr>
          <w:p w14:paraId="62F4BBE1" w14:textId="57B64FE9" w:rsidR="00687195" w:rsidRPr="007E6AEE" w:rsidRDefault="00687195" w:rsidP="00687195">
            <w:pPr>
              <w:rPr>
                <w:rFonts w:cs="Times New Roman"/>
                <w:sz w:val="18"/>
              </w:rPr>
            </w:pPr>
            <w:r w:rsidRPr="007E6AEE">
              <w:rPr>
                <w:rFonts w:cs="Times New Roman"/>
                <w:sz w:val="18"/>
              </w:rPr>
              <w:t xml:space="preserve">List of </w:t>
            </w:r>
            <w:r w:rsidRPr="007E6AEE">
              <w:rPr>
                <w:rFonts w:cs="Times New Roman"/>
                <w:i/>
                <w:iCs/>
                <w:sz w:val="18"/>
              </w:rPr>
              <w:t xml:space="preserve">MC </w:t>
            </w:r>
            <w:r w:rsidR="006207DF" w:rsidRPr="007E6AEE">
              <w:rPr>
                <w:rFonts w:cs="Times New Roman"/>
                <w:i/>
                <w:iCs/>
                <w:sz w:val="18"/>
              </w:rPr>
              <w:t>Bandwidth</w:t>
            </w:r>
            <w:r w:rsidRPr="007E6AEE">
              <w:rPr>
                <w:rFonts w:cs="Times New Roman"/>
                <w:i/>
                <w:iCs/>
                <w:sz w:val="18"/>
              </w:rPr>
              <w:t xml:space="preserve"> Configurations</w:t>
            </w:r>
            <w:r w:rsidRPr="007E6AEE">
              <w:rPr>
                <w:rFonts w:cs="Times New Roman"/>
                <w:sz w:val="18"/>
              </w:rPr>
              <w:t>, indexed by local-id. Each element contains:</w:t>
            </w:r>
          </w:p>
          <w:p w14:paraId="61D88D9D" w14:textId="77777777" w:rsidR="00687195" w:rsidRPr="007E6AEE" w:rsidRDefault="00687195" w:rsidP="00687195">
            <w:pPr>
              <w:rPr>
                <w:rFonts w:cs="Times New Roman"/>
                <w:sz w:val="18"/>
              </w:rPr>
            </w:pPr>
            <w:r w:rsidRPr="007E6AEE">
              <w:rPr>
                <w:rFonts w:cs="Times New Roman"/>
                <w:sz w:val="18"/>
              </w:rPr>
              <w:t>local-id and name list.</w:t>
            </w:r>
          </w:p>
          <w:p w14:paraId="4BBDA8EF" w14:textId="08686053" w:rsidR="00687195" w:rsidRPr="007E6AEE" w:rsidRDefault="00CC5010" w:rsidP="00687195">
            <w:pPr>
              <w:rPr>
                <w:rFonts w:cs="Times New Roman"/>
                <w:sz w:val="18"/>
              </w:rPr>
            </w:pPr>
            <w:r w:rsidRPr="007E6AEE">
              <w:rPr>
                <w:rFonts w:cs="Times New Roman"/>
                <w:b/>
                <w:bCs/>
                <w:sz w:val="18"/>
              </w:rPr>
              <w:t>s</w:t>
            </w:r>
            <w:r w:rsidR="00154333" w:rsidRPr="007E6AEE">
              <w:rPr>
                <w:rFonts w:cs="Times New Roman"/>
                <w:b/>
                <w:bCs/>
                <w:sz w:val="18"/>
              </w:rPr>
              <w:t>pectrum-bandwidt</w:t>
            </w:r>
            <w:r w:rsidRPr="007E6AEE">
              <w:rPr>
                <w:rFonts w:cs="Times New Roman"/>
                <w:b/>
                <w:bCs/>
                <w:sz w:val="18"/>
              </w:rPr>
              <w:t xml:space="preserve">h </w:t>
            </w:r>
            <w:r w:rsidRPr="007E6AEE">
              <w:rPr>
                <w:rFonts w:cs="Times New Roman"/>
                <w:sz w:val="18"/>
              </w:rPr>
              <w:t>in Hz</w:t>
            </w:r>
            <w:r w:rsidR="00687195" w:rsidRPr="007E6AEE">
              <w:rPr>
                <w:rFonts w:cs="Times New Roman"/>
                <w:b/>
                <w:bCs/>
                <w:sz w:val="18"/>
              </w:rPr>
              <w:t xml:space="preserve"> </w:t>
            </w:r>
          </w:p>
          <w:p w14:paraId="4606BE0D" w14:textId="36345CC4" w:rsidR="00687195" w:rsidRPr="007E6AEE" w:rsidRDefault="006C4217" w:rsidP="00687195">
            <w:pPr>
              <w:rPr>
                <w:rFonts w:cs="Times New Roman"/>
                <w:sz w:val="18"/>
              </w:rPr>
            </w:pPr>
            <w:r w:rsidRPr="007E6AEE">
              <w:rPr>
                <w:rFonts w:cs="Times New Roman"/>
                <w:b/>
                <w:bCs/>
                <w:sz w:val="18"/>
              </w:rPr>
              <w:t>center</w:t>
            </w:r>
            <w:r w:rsidR="00687195" w:rsidRPr="007E6AEE">
              <w:rPr>
                <w:rFonts w:cs="Times New Roman"/>
                <w:b/>
                <w:bCs/>
                <w:sz w:val="18"/>
              </w:rPr>
              <w:t xml:space="preserve">-frequency-constraint </w:t>
            </w:r>
            <w:r w:rsidR="00687195" w:rsidRPr="007E6AEE">
              <w:rPr>
                <w:rFonts w:cs="Times New Roman"/>
                <w:sz w:val="18"/>
              </w:rPr>
              <w:t>with adjustment granularity and grid-type</w:t>
            </w:r>
          </w:p>
          <w:p w14:paraId="3823BEB4" w14:textId="034E113F" w:rsidR="00CB0698" w:rsidRPr="007E6AEE" w:rsidRDefault="00CB0698" w:rsidP="00687195">
            <w:pPr>
              <w:rPr>
                <w:rFonts w:cs="Times New Roman"/>
                <w:b/>
                <w:bCs/>
                <w:sz w:val="18"/>
              </w:rPr>
            </w:pPr>
            <w:r w:rsidRPr="007E6AEE">
              <w:rPr>
                <w:rFonts w:cs="Times New Roman"/>
                <w:b/>
                <w:bCs/>
                <w:sz w:val="18"/>
              </w:rPr>
              <w:t>center-frequency-offset</w:t>
            </w:r>
          </w:p>
          <w:p w14:paraId="156B30A2" w14:textId="42179618" w:rsidR="006C4217" w:rsidRPr="007E6AEE" w:rsidRDefault="006C4217" w:rsidP="00687195">
            <w:pPr>
              <w:rPr>
                <w:rFonts w:cs="Times New Roman"/>
                <w:b/>
                <w:bCs/>
                <w:sz w:val="18"/>
              </w:rPr>
            </w:pPr>
            <w:r w:rsidRPr="007E6AEE">
              <w:rPr>
                <w:rFonts w:cs="Times New Roman"/>
                <w:b/>
                <w:bCs/>
                <w:sz w:val="18"/>
              </w:rPr>
              <w:t>non-adjacent-spectrum</w:t>
            </w:r>
          </w:p>
          <w:p w14:paraId="6EF3D3E2" w14:textId="77777777" w:rsidR="00CB0698" w:rsidRPr="007E6AEE" w:rsidRDefault="00CB0698" w:rsidP="00CB0698">
            <w:pPr>
              <w:rPr>
                <w:rFonts w:cs="Times New Roman"/>
                <w:sz w:val="18"/>
              </w:rPr>
            </w:pPr>
            <w:r w:rsidRPr="007E6AEE">
              <w:rPr>
                <w:rFonts w:cs="Times New Roman"/>
                <w:b/>
                <w:bCs/>
                <w:sz w:val="18"/>
              </w:rPr>
              <w:t>edge-frequency-constraint</w:t>
            </w:r>
            <w:r w:rsidRPr="007E6AEE">
              <w:rPr>
                <w:rFonts w:cs="Times New Roman"/>
                <w:sz w:val="18"/>
              </w:rPr>
              <w:t xml:space="preserve"> with adjustment granularity and grid-type</w:t>
            </w:r>
          </w:p>
          <w:p w14:paraId="0F29B174" w14:textId="276706C2" w:rsidR="00687195" w:rsidRPr="007E6AEE" w:rsidRDefault="00687195" w:rsidP="00687195">
            <w:pPr>
              <w:rPr>
                <w:sz w:val="18"/>
                <w:lang w:eastAsia="en-US"/>
              </w:rPr>
            </w:pPr>
            <w:r w:rsidRPr="007E6AEE">
              <w:rPr>
                <w:rFonts w:cs="Times New Roman"/>
                <w:b/>
                <w:bCs/>
                <w:sz w:val="18"/>
              </w:rPr>
              <w:t>power-management-config-pac</w:t>
            </w:r>
            <w:r w:rsidRPr="007E6AEE">
              <w:rPr>
                <w:rFonts w:cs="Times New Roman"/>
                <w:sz w:val="18"/>
              </w:rPr>
              <w:t xml:space="preserve"> </w:t>
            </w:r>
          </w:p>
        </w:tc>
        <w:tc>
          <w:tcPr>
            <w:tcW w:w="708" w:type="dxa"/>
          </w:tcPr>
          <w:p w14:paraId="4D895EDF" w14:textId="49EDF7AA" w:rsidR="00687195" w:rsidRPr="007E6AEE" w:rsidRDefault="00687195" w:rsidP="00687195">
            <w:pPr>
              <w:rPr>
                <w:sz w:val="18"/>
                <w:lang w:eastAsia="en-US"/>
              </w:rPr>
            </w:pPr>
            <w:r w:rsidRPr="007E6AEE">
              <w:rPr>
                <w:rFonts w:cs="Times New Roman"/>
                <w:sz w:val="18"/>
              </w:rPr>
              <w:t>RW</w:t>
            </w:r>
          </w:p>
        </w:tc>
        <w:tc>
          <w:tcPr>
            <w:tcW w:w="567" w:type="dxa"/>
          </w:tcPr>
          <w:p w14:paraId="2A095F8A" w14:textId="4943029C" w:rsidR="00687195" w:rsidRPr="007E6AEE" w:rsidRDefault="00687195" w:rsidP="00687195">
            <w:pPr>
              <w:rPr>
                <w:sz w:val="18"/>
                <w:lang w:eastAsia="en-US"/>
              </w:rPr>
            </w:pPr>
            <w:r w:rsidRPr="007E6AEE">
              <w:rPr>
                <w:rFonts w:cs="Times New Roman"/>
                <w:sz w:val="18"/>
              </w:rPr>
              <w:t>C</w:t>
            </w:r>
          </w:p>
        </w:tc>
        <w:tc>
          <w:tcPr>
            <w:tcW w:w="3124" w:type="dxa"/>
          </w:tcPr>
          <w:p w14:paraId="2AC7E9F3" w14:textId="77777777" w:rsidR="00687195" w:rsidRPr="007E6AEE" w:rsidRDefault="00687195">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59E561E3" w14:textId="4FE91D40" w:rsidR="00A3117C" w:rsidRPr="007E6AEE" w:rsidRDefault="00A3117C">
            <w:pPr>
              <w:numPr>
                <w:ilvl w:val="0"/>
                <w:numId w:val="10"/>
              </w:numPr>
              <w:spacing w:after="0"/>
              <w:ind w:left="144" w:hanging="144"/>
              <w:contextualSpacing/>
              <w:rPr>
                <w:sz w:val="18"/>
                <w:lang w:eastAsia="en-US"/>
              </w:rPr>
            </w:pPr>
            <w:r w:rsidRPr="007E6AEE">
              <w:rPr>
                <w:rFonts w:cs="Times New Roman"/>
                <w:sz w:val="18"/>
              </w:rPr>
              <w:t>power-management-config-pac is optional.</w:t>
            </w:r>
          </w:p>
          <w:p w14:paraId="44A2F265" w14:textId="74CFBD9D" w:rsidR="00687195" w:rsidRPr="007E6AEE" w:rsidRDefault="00687195" w:rsidP="00687195">
            <w:pPr>
              <w:rPr>
                <w:sz w:val="18"/>
              </w:rPr>
            </w:pPr>
          </w:p>
        </w:tc>
      </w:tr>
      <w:tr w:rsidR="00BD4C55" w:rsidRPr="007E6AEE" w14:paraId="106D296E" w14:textId="77777777">
        <w:trPr>
          <w:cnfStyle w:val="000000100000" w:firstRow="0" w:lastRow="0" w:firstColumn="0" w:lastColumn="0" w:oddVBand="0" w:evenVBand="0" w:oddHBand="1" w:evenHBand="0" w:firstRowFirstColumn="0" w:firstRowLastColumn="0" w:lastRowFirstColumn="0" w:lastRowLastColumn="0"/>
        </w:trPr>
        <w:tc>
          <w:tcPr>
            <w:tcW w:w="1980" w:type="dxa"/>
          </w:tcPr>
          <w:p w14:paraId="5309D5D0" w14:textId="1298A95B" w:rsidR="00BD4C55" w:rsidRPr="007E6AEE" w:rsidRDefault="009404B9" w:rsidP="00BD4C55">
            <w:pPr>
              <w:rPr>
                <w:sz w:val="18"/>
                <w:lang w:eastAsia="en-US"/>
              </w:rPr>
            </w:pPr>
            <w:r w:rsidRPr="007E6AEE">
              <w:rPr>
                <w:sz w:val="18"/>
                <w:lang w:eastAsia="en-US"/>
              </w:rPr>
              <w:t>otsi-mc-frequency-config-pac</w:t>
            </w:r>
          </w:p>
        </w:tc>
        <w:tc>
          <w:tcPr>
            <w:tcW w:w="4111" w:type="dxa"/>
          </w:tcPr>
          <w:p w14:paraId="13F23EA5" w14:textId="481B2905" w:rsidR="00BD4C55" w:rsidRPr="007E6AEE" w:rsidRDefault="00BD4C55" w:rsidP="00BD4C55">
            <w:pPr>
              <w:rPr>
                <w:rFonts w:cs="Times New Roman"/>
                <w:sz w:val="18"/>
              </w:rPr>
            </w:pPr>
            <w:r w:rsidRPr="007E6AEE">
              <w:rPr>
                <w:rFonts w:cs="Times New Roman"/>
                <w:sz w:val="18"/>
              </w:rPr>
              <w:t xml:space="preserve">List of </w:t>
            </w:r>
            <w:r w:rsidRPr="007E6AEE">
              <w:rPr>
                <w:rFonts w:cs="Times New Roman"/>
                <w:i/>
                <w:iCs/>
                <w:sz w:val="18"/>
              </w:rPr>
              <w:t xml:space="preserve">MC </w:t>
            </w:r>
            <w:r w:rsidR="00004EE4" w:rsidRPr="007E6AEE">
              <w:rPr>
                <w:rFonts w:cs="Times New Roman"/>
                <w:i/>
                <w:iCs/>
                <w:sz w:val="18"/>
              </w:rPr>
              <w:t>Frequency</w:t>
            </w:r>
            <w:r w:rsidRPr="007E6AEE">
              <w:rPr>
                <w:rFonts w:cs="Times New Roman"/>
                <w:i/>
                <w:iCs/>
                <w:sz w:val="18"/>
              </w:rPr>
              <w:t xml:space="preserve"> Configurations</w:t>
            </w:r>
            <w:r w:rsidRPr="007E6AEE">
              <w:rPr>
                <w:rFonts w:cs="Times New Roman"/>
                <w:sz w:val="18"/>
              </w:rPr>
              <w:t>, indexed by local-id. Each element contains:</w:t>
            </w:r>
          </w:p>
          <w:p w14:paraId="4F5A05A0" w14:textId="77777777" w:rsidR="00BD4C55" w:rsidRPr="007E6AEE" w:rsidRDefault="00BD4C55" w:rsidP="00BD4C55">
            <w:pPr>
              <w:rPr>
                <w:rFonts w:cs="Times New Roman"/>
                <w:sz w:val="18"/>
              </w:rPr>
            </w:pPr>
            <w:r w:rsidRPr="007E6AEE">
              <w:rPr>
                <w:rFonts w:cs="Times New Roman"/>
                <w:sz w:val="18"/>
              </w:rPr>
              <w:t>local-id and name list.</w:t>
            </w:r>
          </w:p>
          <w:p w14:paraId="000C6F57" w14:textId="3433D7C5" w:rsidR="00CD3E71" w:rsidRPr="007E6AEE" w:rsidRDefault="00CD3E71" w:rsidP="00BD4C55">
            <w:pPr>
              <w:rPr>
                <w:rFonts w:cs="Times New Roman"/>
                <w:b/>
                <w:bCs/>
                <w:sz w:val="18"/>
              </w:rPr>
            </w:pPr>
            <w:r w:rsidRPr="007E6AEE">
              <w:rPr>
                <w:rFonts w:cs="Times New Roman"/>
                <w:b/>
                <w:bCs/>
                <w:sz w:val="18"/>
              </w:rPr>
              <w:t>central-frequency</w:t>
            </w:r>
            <w:r w:rsidR="00F939B5" w:rsidRPr="007E6AEE">
              <w:rPr>
                <w:rFonts w:cs="Times New Roman"/>
                <w:b/>
                <w:bCs/>
                <w:sz w:val="18"/>
              </w:rPr>
              <w:t xml:space="preserve"> (M)</w:t>
            </w:r>
          </w:p>
          <w:p w14:paraId="6CD62E50" w14:textId="40E72F40" w:rsidR="00BD4C55" w:rsidRPr="007E6AEE" w:rsidRDefault="00BD4C55" w:rsidP="00BD4C55">
            <w:pPr>
              <w:rPr>
                <w:rFonts w:cs="Times New Roman"/>
                <w:sz w:val="18"/>
              </w:rPr>
            </w:pPr>
            <w:r w:rsidRPr="007E6AEE">
              <w:rPr>
                <w:rFonts w:cs="Times New Roman"/>
                <w:b/>
                <w:bCs/>
                <w:sz w:val="18"/>
              </w:rPr>
              <w:t xml:space="preserve">center-frequency-constraint </w:t>
            </w:r>
            <w:r w:rsidRPr="007E6AEE">
              <w:rPr>
                <w:rFonts w:cs="Times New Roman"/>
                <w:sz w:val="18"/>
              </w:rPr>
              <w:t>with adjustment granularity and grid-type</w:t>
            </w:r>
          </w:p>
          <w:p w14:paraId="6FBBB5F6" w14:textId="77777777" w:rsidR="00BD4C55" w:rsidRPr="007E6AEE" w:rsidRDefault="00BD4C55" w:rsidP="00BD4C55">
            <w:pPr>
              <w:rPr>
                <w:rFonts w:cs="Times New Roman"/>
                <w:b/>
                <w:bCs/>
                <w:sz w:val="18"/>
              </w:rPr>
            </w:pPr>
            <w:r w:rsidRPr="007E6AEE">
              <w:rPr>
                <w:rFonts w:cs="Times New Roman"/>
                <w:b/>
                <w:bCs/>
                <w:sz w:val="18"/>
              </w:rPr>
              <w:t>center-frequency-offset</w:t>
            </w:r>
          </w:p>
          <w:p w14:paraId="39334546" w14:textId="77777777" w:rsidR="00BD4C55" w:rsidRPr="007E6AEE" w:rsidRDefault="00BD4C55" w:rsidP="00BD4C55">
            <w:pPr>
              <w:rPr>
                <w:rFonts w:cs="Times New Roman"/>
                <w:sz w:val="18"/>
              </w:rPr>
            </w:pPr>
            <w:r w:rsidRPr="007E6AEE">
              <w:rPr>
                <w:rFonts w:cs="Times New Roman"/>
                <w:b/>
                <w:bCs/>
                <w:sz w:val="18"/>
              </w:rPr>
              <w:t>edge-frequency-constraint</w:t>
            </w:r>
            <w:r w:rsidRPr="007E6AEE">
              <w:rPr>
                <w:rFonts w:cs="Times New Roman"/>
                <w:sz w:val="18"/>
              </w:rPr>
              <w:t xml:space="preserve"> with adjustment granularity and grid-type</w:t>
            </w:r>
          </w:p>
          <w:p w14:paraId="3B5C6E0B" w14:textId="491D0FB4" w:rsidR="00BD4C55" w:rsidRPr="007E6AEE" w:rsidRDefault="00BD4C55" w:rsidP="00BD4C55">
            <w:pPr>
              <w:rPr>
                <w:rFonts w:cs="Times New Roman"/>
                <w:sz w:val="18"/>
              </w:rPr>
            </w:pPr>
            <w:r w:rsidRPr="007E6AEE">
              <w:rPr>
                <w:rFonts w:cs="Times New Roman"/>
                <w:b/>
                <w:bCs/>
                <w:sz w:val="18"/>
              </w:rPr>
              <w:t>power-management-config-pac</w:t>
            </w:r>
            <w:r w:rsidRPr="007E6AEE">
              <w:rPr>
                <w:rFonts w:cs="Times New Roman"/>
                <w:sz w:val="18"/>
              </w:rPr>
              <w:t xml:space="preserve"> </w:t>
            </w:r>
          </w:p>
        </w:tc>
        <w:tc>
          <w:tcPr>
            <w:tcW w:w="708" w:type="dxa"/>
          </w:tcPr>
          <w:p w14:paraId="63F681E6" w14:textId="6F176815" w:rsidR="00BD4C55" w:rsidRPr="007E6AEE" w:rsidRDefault="00BD4C55" w:rsidP="00BD4C55">
            <w:pPr>
              <w:rPr>
                <w:rFonts w:cs="Times New Roman"/>
                <w:sz w:val="18"/>
              </w:rPr>
            </w:pPr>
            <w:r w:rsidRPr="007E6AEE">
              <w:rPr>
                <w:rFonts w:cs="Times New Roman"/>
                <w:sz w:val="18"/>
              </w:rPr>
              <w:t>RW</w:t>
            </w:r>
          </w:p>
        </w:tc>
        <w:tc>
          <w:tcPr>
            <w:tcW w:w="567" w:type="dxa"/>
          </w:tcPr>
          <w:p w14:paraId="02E22F99" w14:textId="7000D720" w:rsidR="00BD4C55" w:rsidRPr="007E6AEE" w:rsidRDefault="00BD4C55" w:rsidP="00BD4C55">
            <w:pPr>
              <w:rPr>
                <w:rFonts w:cs="Times New Roman"/>
                <w:sz w:val="18"/>
              </w:rPr>
            </w:pPr>
            <w:r w:rsidRPr="007E6AEE">
              <w:rPr>
                <w:rFonts w:cs="Times New Roman"/>
                <w:sz w:val="18"/>
              </w:rPr>
              <w:t>C</w:t>
            </w:r>
          </w:p>
        </w:tc>
        <w:tc>
          <w:tcPr>
            <w:tcW w:w="3124" w:type="dxa"/>
          </w:tcPr>
          <w:p w14:paraId="455C5446" w14:textId="77777777" w:rsidR="00BD4C55" w:rsidRPr="007E6AEE" w:rsidRDefault="00BD4C55">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3A48A84B" w14:textId="0219D966" w:rsidR="00A3117C" w:rsidRPr="007E6AEE" w:rsidRDefault="00A3117C">
            <w:pPr>
              <w:numPr>
                <w:ilvl w:val="0"/>
                <w:numId w:val="10"/>
              </w:numPr>
              <w:spacing w:after="0"/>
              <w:ind w:left="144" w:hanging="144"/>
              <w:contextualSpacing/>
              <w:rPr>
                <w:sz w:val="18"/>
                <w:lang w:eastAsia="en-US"/>
              </w:rPr>
            </w:pPr>
            <w:r w:rsidRPr="007E6AEE">
              <w:rPr>
                <w:rFonts w:cs="Times New Roman"/>
                <w:sz w:val="18"/>
              </w:rPr>
              <w:t>power-management-config-pac is optional.</w:t>
            </w:r>
          </w:p>
        </w:tc>
      </w:tr>
    </w:tbl>
    <w:p w14:paraId="0FA79907" w14:textId="77777777" w:rsidR="0066173E" w:rsidRPr="007E6AEE" w:rsidRDefault="0066173E" w:rsidP="00D57FE1"/>
    <w:p w14:paraId="0D542CAF" w14:textId="2329447E" w:rsidR="00F13F73" w:rsidRPr="007E6AEE" w:rsidRDefault="00F13F73" w:rsidP="00F13F73">
      <w:pPr>
        <w:pStyle w:val="Caption"/>
        <w:keepNext/>
      </w:pPr>
      <w:r w:rsidRPr="007E6AEE">
        <w:rPr>
          <w:rFonts w:cs="Times New Roman"/>
        </w:rPr>
        <w:t> </w:t>
      </w:r>
      <w:bookmarkStart w:id="967" w:name="_Ref75184367"/>
      <w:bookmarkStart w:id="968" w:name="_Toc173255253"/>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C64284">
        <w:rPr>
          <w:noProof/>
        </w:rPr>
        <w:t>38</w:t>
      </w:r>
      <w:r w:rsidRPr="007E6AEE">
        <w:rPr>
          <w:noProof/>
        </w:rPr>
        <w:fldChar w:fldCharType="end"/>
      </w:r>
      <w:bookmarkEnd w:id="967"/>
      <w:r w:rsidRPr="007E6AEE">
        <w:t>: Connection object definition</w:t>
      </w:r>
      <w:bookmarkEnd w:id="968"/>
    </w:p>
    <w:tbl>
      <w:tblPr>
        <w:tblStyle w:val="GridTable6Colorful-Accent5"/>
        <w:tblW w:w="10490" w:type="dxa"/>
        <w:tblLayout w:type="fixed"/>
        <w:tblLook w:val="0420" w:firstRow="1" w:lastRow="0" w:firstColumn="0" w:lastColumn="0" w:noHBand="0" w:noVBand="1"/>
      </w:tblPr>
      <w:tblGrid>
        <w:gridCol w:w="1980"/>
        <w:gridCol w:w="4111"/>
        <w:gridCol w:w="708"/>
        <w:gridCol w:w="567"/>
        <w:gridCol w:w="3124"/>
      </w:tblGrid>
      <w:tr w:rsidR="00F13F73" w:rsidRPr="007E6AEE" w14:paraId="3CF518F6" w14:textId="77777777" w:rsidTr="004D53E9">
        <w:trPr>
          <w:cnfStyle w:val="100000000000" w:firstRow="1" w:lastRow="0" w:firstColumn="0" w:lastColumn="0" w:oddVBand="0" w:evenVBand="0" w:oddHBand="0" w:evenHBand="0" w:firstRowFirstColumn="0" w:firstRowLastColumn="0" w:lastRowFirstColumn="0" w:lastRowLastColumn="0"/>
        </w:trPr>
        <w:tc>
          <w:tcPr>
            <w:tcW w:w="1980" w:type="dxa"/>
          </w:tcPr>
          <w:p w14:paraId="7142F842" w14:textId="77777777" w:rsidR="00F13F73" w:rsidRPr="007E6AEE" w:rsidRDefault="00F13F73" w:rsidP="00AB1AD8">
            <w:pPr>
              <w:rPr>
                <w:b w:val="0"/>
                <w:bCs w:val="0"/>
                <w:sz w:val="18"/>
                <w:lang w:eastAsia="en-US"/>
              </w:rPr>
            </w:pPr>
            <w:r w:rsidRPr="007E6AEE">
              <w:rPr>
                <w:sz w:val="18"/>
                <w:lang w:eastAsia="en-US"/>
              </w:rPr>
              <w:t xml:space="preserve">connection </w:t>
            </w:r>
          </w:p>
        </w:tc>
        <w:tc>
          <w:tcPr>
            <w:tcW w:w="8510" w:type="dxa"/>
            <w:gridSpan w:val="4"/>
          </w:tcPr>
          <w:p w14:paraId="313AEF25" w14:textId="4611DCA9" w:rsidR="00F13F73" w:rsidRPr="007E6AEE" w:rsidRDefault="00F13F73" w:rsidP="00AB1AD8">
            <w:pPr>
              <w:rPr>
                <w:sz w:val="18"/>
                <w:lang w:eastAsia="en-US"/>
              </w:rPr>
            </w:pPr>
            <w:r w:rsidRPr="007E6AEE">
              <w:rPr>
                <w:sz w:val="18"/>
                <w:lang w:eastAsia="en-US"/>
              </w:rPr>
              <w:t>/tapi-common:context/tapi-connectivity:</w:t>
            </w:r>
            <w:r w:rsidR="00114344" w:rsidRPr="007E6AEE">
              <w:rPr>
                <w:sz w:val="18"/>
                <w:lang w:eastAsia="en-US"/>
              </w:rPr>
              <w:t>connectivity-context/connection</w:t>
            </w:r>
          </w:p>
        </w:tc>
      </w:tr>
      <w:tr w:rsidR="00F13F73" w:rsidRPr="007E6AEE" w14:paraId="03092697" w14:textId="77777777" w:rsidTr="004D53E9">
        <w:trPr>
          <w:cnfStyle w:val="000000100000" w:firstRow="0" w:lastRow="0" w:firstColumn="0" w:lastColumn="0" w:oddVBand="0" w:evenVBand="0" w:oddHBand="1" w:evenHBand="0" w:firstRowFirstColumn="0" w:firstRowLastColumn="0" w:lastRowFirstColumn="0" w:lastRowLastColumn="0"/>
        </w:trPr>
        <w:tc>
          <w:tcPr>
            <w:tcW w:w="1980" w:type="dxa"/>
          </w:tcPr>
          <w:p w14:paraId="21CB69E3" w14:textId="77777777" w:rsidR="00F13F73" w:rsidRPr="007E6AEE" w:rsidRDefault="00F13F73" w:rsidP="00AB1AD8">
            <w:pPr>
              <w:rPr>
                <w:b/>
                <w:sz w:val="18"/>
                <w:lang w:eastAsia="en-US"/>
              </w:rPr>
            </w:pPr>
            <w:r w:rsidRPr="007E6AEE">
              <w:rPr>
                <w:b/>
                <w:sz w:val="18"/>
                <w:lang w:eastAsia="en-US"/>
              </w:rPr>
              <w:t>Attribute</w:t>
            </w:r>
          </w:p>
        </w:tc>
        <w:tc>
          <w:tcPr>
            <w:tcW w:w="4111" w:type="dxa"/>
          </w:tcPr>
          <w:p w14:paraId="13A9FF1C" w14:textId="77777777" w:rsidR="00F13F73" w:rsidRPr="007E6AEE" w:rsidRDefault="00F13F73" w:rsidP="00AB1AD8">
            <w:pPr>
              <w:rPr>
                <w:b/>
                <w:sz w:val="18"/>
                <w:lang w:eastAsia="en-US"/>
              </w:rPr>
            </w:pPr>
            <w:r w:rsidRPr="007E6AEE">
              <w:rPr>
                <w:b/>
                <w:sz w:val="18"/>
                <w:lang w:eastAsia="en-US"/>
              </w:rPr>
              <w:t>Allowed Values/Format</w:t>
            </w:r>
          </w:p>
        </w:tc>
        <w:tc>
          <w:tcPr>
            <w:tcW w:w="708" w:type="dxa"/>
          </w:tcPr>
          <w:p w14:paraId="7BACA03F" w14:textId="77777777" w:rsidR="00F13F73" w:rsidRPr="007E6AEE" w:rsidRDefault="00F13F73" w:rsidP="00AB1AD8">
            <w:pPr>
              <w:rPr>
                <w:b/>
                <w:sz w:val="18"/>
                <w:lang w:eastAsia="en-US"/>
              </w:rPr>
            </w:pPr>
            <w:r w:rsidRPr="007E6AEE">
              <w:rPr>
                <w:b/>
                <w:sz w:val="18"/>
                <w:lang w:eastAsia="en-US"/>
              </w:rPr>
              <w:t>Mod</w:t>
            </w:r>
          </w:p>
        </w:tc>
        <w:tc>
          <w:tcPr>
            <w:tcW w:w="567" w:type="dxa"/>
          </w:tcPr>
          <w:p w14:paraId="288C913E" w14:textId="77777777" w:rsidR="00F13F73" w:rsidRPr="007E6AEE" w:rsidRDefault="00F13F73" w:rsidP="00AB1AD8">
            <w:pPr>
              <w:rPr>
                <w:b/>
                <w:sz w:val="18"/>
                <w:lang w:eastAsia="en-US"/>
              </w:rPr>
            </w:pPr>
            <w:r w:rsidRPr="007E6AEE">
              <w:rPr>
                <w:b/>
                <w:sz w:val="18"/>
                <w:lang w:eastAsia="en-US"/>
              </w:rPr>
              <w:t>Sup</w:t>
            </w:r>
          </w:p>
        </w:tc>
        <w:tc>
          <w:tcPr>
            <w:tcW w:w="3124" w:type="dxa"/>
          </w:tcPr>
          <w:p w14:paraId="33ACB0D8" w14:textId="77777777" w:rsidR="00F13F73" w:rsidRPr="007E6AEE" w:rsidRDefault="00F13F73" w:rsidP="00AB1AD8">
            <w:pPr>
              <w:rPr>
                <w:b/>
                <w:sz w:val="18"/>
                <w:lang w:eastAsia="en-US"/>
              </w:rPr>
            </w:pPr>
            <w:r w:rsidRPr="007E6AEE">
              <w:rPr>
                <w:b/>
                <w:sz w:val="18"/>
                <w:lang w:eastAsia="en-US"/>
              </w:rPr>
              <w:t>Notes</w:t>
            </w:r>
          </w:p>
        </w:tc>
      </w:tr>
      <w:tr w:rsidR="00F13F73" w:rsidRPr="007E6AEE" w14:paraId="701A99EF" w14:textId="77777777" w:rsidTr="004D53E9">
        <w:tc>
          <w:tcPr>
            <w:tcW w:w="1980" w:type="dxa"/>
          </w:tcPr>
          <w:p w14:paraId="111A1359" w14:textId="77777777" w:rsidR="00F13F73" w:rsidRPr="007E6AEE" w:rsidRDefault="00F13F73" w:rsidP="00AB1AD8">
            <w:pPr>
              <w:rPr>
                <w:sz w:val="18"/>
                <w:lang w:eastAsia="en-US"/>
              </w:rPr>
            </w:pPr>
            <w:r w:rsidRPr="007E6AEE">
              <w:rPr>
                <w:sz w:val="18"/>
                <w:lang w:eastAsia="en-US"/>
              </w:rPr>
              <w:t>uuid</w:t>
            </w:r>
          </w:p>
        </w:tc>
        <w:tc>
          <w:tcPr>
            <w:tcW w:w="4111" w:type="dxa"/>
          </w:tcPr>
          <w:p w14:paraId="3065026B" w14:textId="6F2F60DE" w:rsidR="00F13F73" w:rsidRPr="007E6AEE" w:rsidRDefault="001E6E26" w:rsidP="00AB1AD8">
            <w:pPr>
              <w:rPr>
                <w:sz w:val="18"/>
              </w:rPr>
            </w:pPr>
            <w:r w:rsidRPr="007E6AEE">
              <w:rPr>
                <w:sz w:val="18"/>
              </w:rPr>
              <w:t>As defined in RFC 4122.  The canonical representation uses lowercase</w:t>
            </w:r>
          </w:p>
        </w:tc>
        <w:tc>
          <w:tcPr>
            <w:tcW w:w="708" w:type="dxa"/>
          </w:tcPr>
          <w:p w14:paraId="2E1A9F7C" w14:textId="77777777" w:rsidR="00F13F73" w:rsidRPr="007E6AEE" w:rsidRDefault="00F13F73" w:rsidP="00AB1AD8">
            <w:pPr>
              <w:rPr>
                <w:sz w:val="18"/>
                <w:lang w:eastAsia="en-US"/>
              </w:rPr>
            </w:pPr>
            <w:r w:rsidRPr="007E6AEE">
              <w:rPr>
                <w:sz w:val="18"/>
                <w:lang w:eastAsia="en-US"/>
              </w:rPr>
              <w:t>RO</w:t>
            </w:r>
          </w:p>
        </w:tc>
        <w:tc>
          <w:tcPr>
            <w:tcW w:w="567" w:type="dxa"/>
          </w:tcPr>
          <w:p w14:paraId="4E651F01" w14:textId="77777777" w:rsidR="00F13F73" w:rsidRPr="007E6AEE" w:rsidRDefault="00F13F73" w:rsidP="00AB1AD8">
            <w:pPr>
              <w:rPr>
                <w:sz w:val="18"/>
                <w:lang w:eastAsia="en-US"/>
              </w:rPr>
            </w:pPr>
            <w:r w:rsidRPr="007E6AEE">
              <w:rPr>
                <w:sz w:val="18"/>
                <w:lang w:eastAsia="en-US"/>
              </w:rPr>
              <w:t>M</w:t>
            </w:r>
          </w:p>
        </w:tc>
        <w:tc>
          <w:tcPr>
            <w:tcW w:w="3124" w:type="dxa"/>
          </w:tcPr>
          <w:p w14:paraId="332A12A9" w14:textId="77777777" w:rsidR="00F13F73" w:rsidRPr="007E6AEE" w:rsidRDefault="00F13F73">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F13F73" w:rsidRPr="007E6AEE" w14:paraId="3683463C" w14:textId="77777777" w:rsidTr="004D53E9">
        <w:trPr>
          <w:cnfStyle w:val="000000100000" w:firstRow="0" w:lastRow="0" w:firstColumn="0" w:lastColumn="0" w:oddVBand="0" w:evenVBand="0" w:oddHBand="1" w:evenHBand="0" w:firstRowFirstColumn="0" w:firstRowLastColumn="0" w:lastRowFirstColumn="0" w:lastRowLastColumn="0"/>
        </w:trPr>
        <w:tc>
          <w:tcPr>
            <w:tcW w:w="1980" w:type="dxa"/>
          </w:tcPr>
          <w:p w14:paraId="47905D09" w14:textId="77777777" w:rsidR="00F13F73" w:rsidRPr="007E6AEE" w:rsidRDefault="00F13F73" w:rsidP="00AB1AD8">
            <w:pPr>
              <w:rPr>
                <w:sz w:val="18"/>
                <w:lang w:eastAsia="en-US"/>
              </w:rPr>
            </w:pPr>
            <w:r w:rsidRPr="007E6AEE">
              <w:rPr>
                <w:sz w:val="18"/>
                <w:lang w:eastAsia="en-US"/>
              </w:rPr>
              <w:t>name</w:t>
            </w:r>
          </w:p>
        </w:tc>
        <w:tc>
          <w:tcPr>
            <w:tcW w:w="4111" w:type="dxa"/>
          </w:tcPr>
          <w:p w14:paraId="084DFBD0" w14:textId="5211AF6C" w:rsidR="00F13F73" w:rsidRPr="007E6AEE" w:rsidRDefault="00F13F73" w:rsidP="00AB1AD8">
            <w:pPr>
              <w:rPr>
                <w:sz w:val="18"/>
                <w:lang w:eastAsia="en-US"/>
              </w:rPr>
            </w:pPr>
            <w:r w:rsidRPr="007E6AEE">
              <w:rPr>
                <w:sz w:val="18"/>
                <w:lang w:eastAsia="en-US"/>
              </w:rPr>
              <w:t xml:space="preserve">List of {value-name, value} </w:t>
            </w:r>
            <w:r w:rsidR="00C874A3" w:rsidRPr="007E6AEE">
              <w:rPr>
                <w:sz w:val="18"/>
                <w:lang w:eastAsia="en-US"/>
              </w:rPr>
              <w:t>MUST include</w:t>
            </w:r>
          </w:p>
          <w:p w14:paraId="32C2105D" w14:textId="77777777" w:rsidR="00F13F73" w:rsidRPr="007E6AEE" w:rsidRDefault="00F13F73" w:rsidP="00E71BB9">
            <w:pPr>
              <w:spacing w:after="0"/>
              <w:contextualSpacing/>
              <w:rPr>
                <w:sz w:val="18"/>
                <w:lang w:eastAsia="en-US"/>
              </w:rPr>
            </w:pPr>
            <w:r w:rsidRPr="007E6AEE">
              <w:rPr>
                <w:sz w:val="18"/>
                <w:lang w:eastAsia="en-US"/>
              </w:rPr>
              <w:t>"value-name": "CONNECTION_NAME"</w:t>
            </w:r>
          </w:p>
          <w:p w14:paraId="59FA834B" w14:textId="7F734FBE" w:rsidR="00F13F73" w:rsidRPr="007E6AEE" w:rsidRDefault="00F13F73" w:rsidP="0073660C">
            <w:pPr>
              <w:contextualSpacing/>
              <w:rPr>
                <w:sz w:val="18"/>
                <w:lang w:eastAsia="en-US"/>
              </w:rPr>
            </w:pPr>
            <w:r w:rsidRPr="007E6AEE">
              <w:rPr>
                <w:sz w:val="18"/>
                <w:lang w:eastAsia="en-US"/>
              </w:rPr>
              <w:t>"value": "[0-9a-zA-Z_]{64}"</w:t>
            </w:r>
          </w:p>
        </w:tc>
        <w:tc>
          <w:tcPr>
            <w:tcW w:w="708" w:type="dxa"/>
          </w:tcPr>
          <w:p w14:paraId="7A8BC755" w14:textId="77777777" w:rsidR="00F13F73" w:rsidRPr="007E6AEE" w:rsidRDefault="00F13F73" w:rsidP="00AB1AD8">
            <w:pPr>
              <w:rPr>
                <w:sz w:val="18"/>
                <w:lang w:eastAsia="en-US"/>
              </w:rPr>
            </w:pPr>
            <w:r w:rsidRPr="007E6AEE">
              <w:rPr>
                <w:sz w:val="18"/>
                <w:lang w:eastAsia="en-US"/>
              </w:rPr>
              <w:t>RO</w:t>
            </w:r>
          </w:p>
        </w:tc>
        <w:tc>
          <w:tcPr>
            <w:tcW w:w="567" w:type="dxa"/>
          </w:tcPr>
          <w:p w14:paraId="5F6B0814" w14:textId="77777777" w:rsidR="00F13F73" w:rsidRPr="007E6AEE" w:rsidRDefault="00F13F73" w:rsidP="00AB1AD8">
            <w:pPr>
              <w:rPr>
                <w:sz w:val="18"/>
                <w:lang w:eastAsia="en-US"/>
              </w:rPr>
            </w:pPr>
            <w:r w:rsidRPr="007E6AEE">
              <w:rPr>
                <w:sz w:val="18"/>
                <w:lang w:eastAsia="en-US"/>
              </w:rPr>
              <w:t>M</w:t>
            </w:r>
          </w:p>
        </w:tc>
        <w:tc>
          <w:tcPr>
            <w:tcW w:w="3124" w:type="dxa"/>
          </w:tcPr>
          <w:p w14:paraId="151C8C15" w14:textId="77777777" w:rsidR="00F13F73" w:rsidRPr="007E6AEE" w:rsidRDefault="00F13F73">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2821DF61" w14:textId="53048C26" w:rsidR="008E10BC" w:rsidRPr="007E6AEE" w:rsidRDefault="008E10BC">
            <w:pPr>
              <w:numPr>
                <w:ilvl w:val="0"/>
                <w:numId w:val="10"/>
              </w:numPr>
              <w:spacing w:after="0"/>
              <w:ind w:left="144" w:hanging="144"/>
              <w:contextualSpacing/>
              <w:rPr>
                <w:sz w:val="18"/>
                <w:lang w:eastAsia="en-US"/>
              </w:rPr>
            </w:pPr>
            <w:r w:rsidRPr="007E6AEE">
              <w:rPr>
                <w:i/>
                <w:sz w:val="18"/>
                <w:lang w:eastAsia="en-US"/>
              </w:rPr>
              <w:t>This is mandatory for Top-Level Connection</w:t>
            </w:r>
          </w:p>
        </w:tc>
      </w:tr>
      <w:tr w:rsidR="004D53E9" w:rsidRPr="007E6AEE" w14:paraId="30E291E4" w14:textId="77777777" w:rsidTr="004D53E9">
        <w:tc>
          <w:tcPr>
            <w:tcW w:w="1980" w:type="dxa"/>
          </w:tcPr>
          <w:p w14:paraId="175B5CFF" w14:textId="140F66BA" w:rsidR="004D53E9" w:rsidRPr="007E6AEE" w:rsidRDefault="004D53E9" w:rsidP="004D53E9">
            <w:pPr>
              <w:rPr>
                <w:sz w:val="18"/>
                <w:lang w:eastAsia="en-US"/>
              </w:rPr>
            </w:pPr>
            <w:r w:rsidRPr="007E6AEE">
              <w:rPr>
                <w:sz w:val="18"/>
                <w:lang w:eastAsia="en-US"/>
              </w:rPr>
              <w:t>layer-protocol-name</w:t>
            </w:r>
          </w:p>
        </w:tc>
        <w:tc>
          <w:tcPr>
            <w:tcW w:w="4111" w:type="dxa"/>
          </w:tcPr>
          <w:p w14:paraId="2DE4B5CD" w14:textId="77777777" w:rsidR="004D53E9" w:rsidRPr="007E6AEE" w:rsidRDefault="004D53E9" w:rsidP="004D53E9">
            <w:pPr>
              <w:spacing w:after="0"/>
              <w:rPr>
                <w:sz w:val="18"/>
                <w:lang w:eastAsia="en-US"/>
              </w:rPr>
            </w:pPr>
            <w:r w:rsidRPr="007E6AEE">
              <w:rPr>
                <w:sz w:val="18"/>
                <w:lang w:eastAsia="en-US"/>
              </w:rPr>
              <w:t xml:space="preserve">One of the values </w:t>
            </w:r>
          </w:p>
          <w:p w14:paraId="3A1F5735" w14:textId="77777777" w:rsidR="004D53E9" w:rsidRPr="007E6AEE" w:rsidRDefault="004D53E9" w:rsidP="004D53E9">
            <w:pPr>
              <w:spacing w:after="0"/>
              <w:rPr>
                <w:sz w:val="18"/>
                <w:lang w:eastAsia="en-US"/>
              </w:rPr>
            </w:pPr>
            <w:r w:rsidRPr="007E6AEE">
              <w:rPr>
                <w:sz w:val="18"/>
                <w:lang w:eastAsia="en-US"/>
              </w:rPr>
              <w:t xml:space="preserve">"DSR", </w:t>
            </w:r>
          </w:p>
          <w:p w14:paraId="5F616F02" w14:textId="77777777" w:rsidR="004D53E9" w:rsidRPr="007E6AEE" w:rsidRDefault="004D53E9" w:rsidP="004D53E9">
            <w:pPr>
              <w:spacing w:after="0"/>
              <w:rPr>
                <w:sz w:val="18"/>
                <w:lang w:eastAsia="en-US"/>
              </w:rPr>
            </w:pPr>
            <w:r w:rsidRPr="007E6AEE">
              <w:rPr>
                <w:sz w:val="18"/>
                <w:lang w:eastAsia="en-US"/>
              </w:rPr>
              <w:t xml:space="preserve">"DIGITAL_OTN" or  </w:t>
            </w:r>
          </w:p>
          <w:p w14:paraId="270B706A" w14:textId="37EC8900" w:rsidR="004D53E9" w:rsidRPr="007E6AEE" w:rsidRDefault="004D53E9" w:rsidP="004D53E9">
            <w:pPr>
              <w:rPr>
                <w:sz w:val="18"/>
                <w:lang w:eastAsia="en-US"/>
              </w:rPr>
            </w:pPr>
            <w:r w:rsidRPr="007E6AEE">
              <w:rPr>
                <w:sz w:val="18"/>
                <w:lang w:eastAsia="en-US"/>
              </w:rPr>
              <w:t>"PHOTONIC_MEDIA"</w:t>
            </w:r>
          </w:p>
        </w:tc>
        <w:tc>
          <w:tcPr>
            <w:tcW w:w="708" w:type="dxa"/>
          </w:tcPr>
          <w:p w14:paraId="7CE45ACF" w14:textId="77657193" w:rsidR="004D53E9" w:rsidRPr="007E6AEE" w:rsidRDefault="004D53E9" w:rsidP="004D53E9">
            <w:pPr>
              <w:rPr>
                <w:sz w:val="18"/>
                <w:lang w:eastAsia="en-US"/>
              </w:rPr>
            </w:pPr>
            <w:r w:rsidRPr="007E6AEE">
              <w:rPr>
                <w:sz w:val="18"/>
                <w:lang w:eastAsia="en-US"/>
              </w:rPr>
              <w:t>RO</w:t>
            </w:r>
          </w:p>
        </w:tc>
        <w:tc>
          <w:tcPr>
            <w:tcW w:w="567" w:type="dxa"/>
          </w:tcPr>
          <w:p w14:paraId="5F7CC244" w14:textId="19184233" w:rsidR="004D53E9" w:rsidRPr="007E6AEE" w:rsidRDefault="004D53E9" w:rsidP="004D53E9">
            <w:pPr>
              <w:rPr>
                <w:sz w:val="18"/>
                <w:lang w:eastAsia="en-US"/>
              </w:rPr>
            </w:pPr>
            <w:r w:rsidRPr="007E6AEE">
              <w:rPr>
                <w:sz w:val="18"/>
                <w:lang w:eastAsia="en-US"/>
              </w:rPr>
              <w:t>M</w:t>
            </w:r>
          </w:p>
        </w:tc>
        <w:tc>
          <w:tcPr>
            <w:tcW w:w="3124" w:type="dxa"/>
          </w:tcPr>
          <w:p w14:paraId="2D9D428A" w14:textId="77777777" w:rsidR="004D53E9" w:rsidRPr="007E6AEE" w:rsidRDefault="004D53E9">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50358956" w14:textId="050E69D9" w:rsidR="004D53E9" w:rsidRPr="007E6AEE" w:rsidRDefault="004D53E9">
            <w:pPr>
              <w:numPr>
                <w:ilvl w:val="0"/>
                <w:numId w:val="10"/>
              </w:numPr>
              <w:spacing w:after="0"/>
              <w:ind w:left="144" w:hanging="144"/>
              <w:contextualSpacing/>
              <w:rPr>
                <w:sz w:val="18"/>
                <w:lang w:eastAsia="en-US"/>
              </w:rPr>
            </w:pPr>
            <w:r w:rsidRPr="007E6AEE">
              <w:rPr>
                <w:i/>
                <w:sz w:val="18"/>
                <w:lang w:eastAsia="en-US"/>
              </w:rPr>
              <w:t>Depends on the UC</w:t>
            </w:r>
          </w:p>
        </w:tc>
      </w:tr>
      <w:tr w:rsidR="004D53E9" w:rsidRPr="007E6AEE" w14:paraId="0031A4BB" w14:textId="77777777" w:rsidTr="004D53E9">
        <w:trPr>
          <w:cnfStyle w:val="000000100000" w:firstRow="0" w:lastRow="0" w:firstColumn="0" w:lastColumn="0" w:oddVBand="0" w:evenVBand="0" w:oddHBand="1" w:evenHBand="0" w:firstRowFirstColumn="0" w:firstRowLastColumn="0" w:lastRowFirstColumn="0" w:lastRowLastColumn="0"/>
        </w:trPr>
        <w:tc>
          <w:tcPr>
            <w:tcW w:w="1980" w:type="dxa"/>
          </w:tcPr>
          <w:p w14:paraId="652A35E6" w14:textId="0066D2F9" w:rsidR="004D53E9" w:rsidRPr="007E6AEE" w:rsidRDefault="004D53E9" w:rsidP="004D53E9">
            <w:pPr>
              <w:rPr>
                <w:sz w:val="18"/>
                <w:lang w:eastAsia="en-US"/>
              </w:rPr>
            </w:pPr>
            <w:r w:rsidRPr="007E6AEE">
              <w:rPr>
                <w:sz w:val="18"/>
                <w:lang w:eastAsia="en-US"/>
              </w:rPr>
              <w:t>layer-protocol-qualifier</w:t>
            </w:r>
          </w:p>
        </w:tc>
        <w:tc>
          <w:tcPr>
            <w:tcW w:w="4111" w:type="dxa"/>
          </w:tcPr>
          <w:p w14:paraId="51F70B76" w14:textId="77777777" w:rsidR="004D53E9" w:rsidRPr="007E6AEE" w:rsidRDefault="004D53E9" w:rsidP="004D53E9">
            <w:pPr>
              <w:rPr>
                <w:sz w:val="18"/>
                <w:lang w:eastAsia="en-US"/>
              </w:rPr>
            </w:pPr>
            <w:r w:rsidRPr="007E6AEE">
              <w:rPr>
                <w:sz w:val="18"/>
                <w:lang w:eastAsia="en-US"/>
              </w:rPr>
              <w:t>Depends on the Layer Protocol Name</w:t>
            </w:r>
          </w:p>
          <w:p w14:paraId="1F62AB0C" w14:textId="03B8573A" w:rsidR="004D53E9" w:rsidRPr="007E6AEE" w:rsidRDefault="004D53E9" w:rsidP="004D53E9">
            <w:pPr>
              <w:rPr>
                <w:sz w:val="18"/>
                <w:lang w:eastAsia="en-US"/>
              </w:rPr>
            </w:pPr>
          </w:p>
        </w:tc>
        <w:tc>
          <w:tcPr>
            <w:tcW w:w="708" w:type="dxa"/>
          </w:tcPr>
          <w:p w14:paraId="2748B3D1" w14:textId="1518DBA3" w:rsidR="004D53E9" w:rsidRPr="007E6AEE" w:rsidRDefault="004D53E9" w:rsidP="004D53E9">
            <w:pPr>
              <w:rPr>
                <w:sz w:val="18"/>
                <w:lang w:eastAsia="en-US"/>
              </w:rPr>
            </w:pPr>
            <w:r w:rsidRPr="007E6AEE">
              <w:rPr>
                <w:sz w:val="18"/>
                <w:lang w:eastAsia="en-US"/>
              </w:rPr>
              <w:t>RO</w:t>
            </w:r>
          </w:p>
        </w:tc>
        <w:tc>
          <w:tcPr>
            <w:tcW w:w="567" w:type="dxa"/>
          </w:tcPr>
          <w:p w14:paraId="2B272534" w14:textId="520EAE09" w:rsidR="004D53E9" w:rsidRPr="007E6AEE" w:rsidRDefault="004D53E9" w:rsidP="004D53E9">
            <w:pPr>
              <w:rPr>
                <w:sz w:val="18"/>
                <w:lang w:eastAsia="en-US"/>
              </w:rPr>
            </w:pPr>
            <w:r w:rsidRPr="007E6AEE">
              <w:rPr>
                <w:sz w:val="18"/>
                <w:lang w:eastAsia="en-US"/>
              </w:rPr>
              <w:t>M</w:t>
            </w:r>
          </w:p>
        </w:tc>
        <w:tc>
          <w:tcPr>
            <w:tcW w:w="3124" w:type="dxa"/>
          </w:tcPr>
          <w:p w14:paraId="02B657E3" w14:textId="77777777" w:rsidR="004D53E9" w:rsidRPr="007E6AEE" w:rsidRDefault="004D53E9">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64893E8D" w14:textId="78E84BF1" w:rsidR="004D53E9" w:rsidRPr="007E6AEE" w:rsidRDefault="004D53E9">
            <w:pPr>
              <w:numPr>
                <w:ilvl w:val="0"/>
                <w:numId w:val="10"/>
              </w:numPr>
              <w:spacing w:after="0"/>
              <w:ind w:left="144" w:hanging="144"/>
              <w:contextualSpacing/>
              <w:rPr>
                <w:sz w:val="18"/>
                <w:lang w:eastAsia="en-US"/>
              </w:rPr>
            </w:pPr>
            <w:r w:rsidRPr="007E6AEE">
              <w:rPr>
                <w:i/>
                <w:sz w:val="18"/>
                <w:lang w:eastAsia="en-US"/>
              </w:rPr>
              <w:t>Depends on the UC</w:t>
            </w:r>
          </w:p>
        </w:tc>
      </w:tr>
      <w:tr w:rsidR="004D53E9" w:rsidRPr="007E6AEE" w14:paraId="4804E689" w14:textId="77777777" w:rsidTr="004D53E9">
        <w:tc>
          <w:tcPr>
            <w:tcW w:w="1980" w:type="dxa"/>
          </w:tcPr>
          <w:p w14:paraId="0B8956EE" w14:textId="77777777" w:rsidR="004D53E9" w:rsidRPr="007E6AEE" w:rsidRDefault="004D53E9" w:rsidP="004D53E9">
            <w:pPr>
              <w:rPr>
                <w:sz w:val="18"/>
                <w:lang w:eastAsia="en-US"/>
              </w:rPr>
            </w:pPr>
            <w:r w:rsidRPr="007E6AEE">
              <w:rPr>
                <w:sz w:val="18"/>
                <w:lang w:eastAsia="en-US"/>
              </w:rPr>
              <w:t>operational-state</w:t>
            </w:r>
          </w:p>
        </w:tc>
        <w:tc>
          <w:tcPr>
            <w:tcW w:w="4111" w:type="dxa"/>
          </w:tcPr>
          <w:p w14:paraId="2ED89665" w14:textId="243B2F1C" w:rsidR="004D53E9" w:rsidRPr="007E6AEE" w:rsidRDefault="004D53E9" w:rsidP="004D53E9">
            <w:pPr>
              <w:rPr>
                <w:sz w:val="18"/>
                <w:lang w:eastAsia="en-US"/>
              </w:rPr>
            </w:pPr>
            <w:r w:rsidRPr="007E6AEE">
              <w:rPr>
                <w:sz w:val="18"/>
                <w:lang w:eastAsia="en-US"/>
              </w:rPr>
              <w:t>One of ["ENABLED", "DISABLED"]</w:t>
            </w:r>
          </w:p>
        </w:tc>
        <w:tc>
          <w:tcPr>
            <w:tcW w:w="708" w:type="dxa"/>
          </w:tcPr>
          <w:p w14:paraId="460E6FCE" w14:textId="77777777" w:rsidR="004D53E9" w:rsidRPr="007E6AEE" w:rsidRDefault="004D53E9" w:rsidP="004D53E9">
            <w:pPr>
              <w:rPr>
                <w:sz w:val="18"/>
                <w:lang w:eastAsia="en-US"/>
              </w:rPr>
            </w:pPr>
            <w:r w:rsidRPr="007E6AEE">
              <w:rPr>
                <w:sz w:val="18"/>
                <w:lang w:eastAsia="en-US"/>
              </w:rPr>
              <w:t>RO</w:t>
            </w:r>
          </w:p>
        </w:tc>
        <w:tc>
          <w:tcPr>
            <w:tcW w:w="567" w:type="dxa"/>
          </w:tcPr>
          <w:p w14:paraId="32E41B99" w14:textId="77777777" w:rsidR="004D53E9" w:rsidRPr="007E6AEE" w:rsidRDefault="004D53E9" w:rsidP="004D53E9">
            <w:pPr>
              <w:rPr>
                <w:sz w:val="18"/>
                <w:lang w:eastAsia="en-US"/>
              </w:rPr>
            </w:pPr>
            <w:r w:rsidRPr="007E6AEE">
              <w:rPr>
                <w:sz w:val="18"/>
                <w:lang w:eastAsia="en-US"/>
              </w:rPr>
              <w:t>M</w:t>
            </w:r>
          </w:p>
        </w:tc>
        <w:tc>
          <w:tcPr>
            <w:tcW w:w="3124" w:type="dxa"/>
          </w:tcPr>
          <w:p w14:paraId="740391FF" w14:textId="77777777" w:rsidR="004D53E9" w:rsidRPr="007E6AEE" w:rsidRDefault="004D53E9">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4D53E9" w:rsidRPr="007E6AEE" w14:paraId="7E08E11C" w14:textId="77777777" w:rsidTr="004D53E9">
        <w:trPr>
          <w:cnfStyle w:val="000000100000" w:firstRow="0" w:lastRow="0" w:firstColumn="0" w:lastColumn="0" w:oddVBand="0" w:evenVBand="0" w:oddHBand="1" w:evenHBand="0" w:firstRowFirstColumn="0" w:firstRowLastColumn="0" w:lastRowFirstColumn="0" w:lastRowLastColumn="0"/>
        </w:trPr>
        <w:tc>
          <w:tcPr>
            <w:tcW w:w="1980" w:type="dxa"/>
          </w:tcPr>
          <w:p w14:paraId="7F0CFC31" w14:textId="77777777" w:rsidR="004D53E9" w:rsidRPr="007E6AEE" w:rsidRDefault="004D53E9" w:rsidP="004D53E9">
            <w:pPr>
              <w:rPr>
                <w:sz w:val="18"/>
                <w:lang w:eastAsia="en-US"/>
              </w:rPr>
            </w:pPr>
            <w:r w:rsidRPr="007E6AEE">
              <w:rPr>
                <w:sz w:val="18"/>
                <w:lang w:eastAsia="en-US"/>
              </w:rPr>
              <w:t>lifecycle-state</w:t>
            </w:r>
          </w:p>
        </w:tc>
        <w:tc>
          <w:tcPr>
            <w:tcW w:w="4111" w:type="dxa"/>
          </w:tcPr>
          <w:p w14:paraId="5B1A19F3" w14:textId="77777777" w:rsidR="00994B2E" w:rsidRPr="007E6AEE" w:rsidRDefault="00994B2E" w:rsidP="00994B2E">
            <w:pPr>
              <w:spacing w:after="0"/>
              <w:rPr>
                <w:color w:val="auto"/>
                <w:sz w:val="18"/>
                <w:lang w:eastAsia="en-US"/>
              </w:rPr>
            </w:pPr>
            <w:r w:rsidRPr="007E6AEE">
              <w:rPr>
                <w:color w:val="auto"/>
                <w:sz w:val="18"/>
                <w:lang w:eastAsia="en-US"/>
              </w:rPr>
              <w:t>One of {</w:t>
            </w:r>
          </w:p>
          <w:p w14:paraId="13625B5E" w14:textId="77777777" w:rsidR="00994B2E" w:rsidRPr="007E6AEE" w:rsidRDefault="00994B2E" w:rsidP="00994B2E">
            <w:pPr>
              <w:spacing w:after="0"/>
              <w:rPr>
                <w:color w:val="auto"/>
                <w:sz w:val="18"/>
                <w:lang w:eastAsia="en-US"/>
              </w:rPr>
            </w:pPr>
            <w:r w:rsidRPr="007E6AEE">
              <w:rPr>
                <w:color w:val="auto"/>
                <w:sz w:val="18"/>
                <w:lang w:eastAsia="en-US"/>
              </w:rPr>
              <w:t>"PLANNED", "POTENTIAL_AVAILABLE", "POTENTIAL_BUSY", "INSTALLED", "PENDING_REMOVAL"</w:t>
            </w:r>
          </w:p>
          <w:p w14:paraId="3033EF9E" w14:textId="3F57E1B1" w:rsidR="004D53E9" w:rsidRPr="007E6AEE" w:rsidRDefault="00994B2E" w:rsidP="00994B2E">
            <w:pPr>
              <w:jc w:val="left"/>
              <w:rPr>
                <w:sz w:val="18"/>
                <w:lang w:eastAsia="en-US"/>
              </w:rPr>
            </w:pPr>
            <w:r w:rsidRPr="007E6AEE">
              <w:rPr>
                <w:color w:val="auto"/>
                <w:sz w:val="18"/>
                <w:lang w:eastAsia="en-US"/>
              </w:rPr>
              <w:lastRenderedPageBreak/>
              <w:t>}</w:t>
            </w:r>
          </w:p>
        </w:tc>
        <w:tc>
          <w:tcPr>
            <w:tcW w:w="708" w:type="dxa"/>
          </w:tcPr>
          <w:p w14:paraId="537C5823" w14:textId="77777777" w:rsidR="004D53E9" w:rsidRPr="007E6AEE" w:rsidRDefault="004D53E9" w:rsidP="004D53E9">
            <w:pPr>
              <w:rPr>
                <w:sz w:val="18"/>
                <w:lang w:eastAsia="en-US"/>
              </w:rPr>
            </w:pPr>
            <w:r w:rsidRPr="007E6AEE">
              <w:rPr>
                <w:sz w:val="18"/>
                <w:lang w:eastAsia="en-US"/>
              </w:rPr>
              <w:lastRenderedPageBreak/>
              <w:t>RO</w:t>
            </w:r>
          </w:p>
        </w:tc>
        <w:tc>
          <w:tcPr>
            <w:tcW w:w="567" w:type="dxa"/>
          </w:tcPr>
          <w:p w14:paraId="644E2B74" w14:textId="2A3980FB" w:rsidR="004D53E9" w:rsidRPr="007E6AEE" w:rsidRDefault="004D53E9" w:rsidP="004D53E9">
            <w:pPr>
              <w:rPr>
                <w:sz w:val="18"/>
                <w:lang w:eastAsia="en-US"/>
              </w:rPr>
            </w:pPr>
            <w:r w:rsidRPr="007E6AEE">
              <w:rPr>
                <w:sz w:val="18"/>
                <w:lang w:eastAsia="en-US"/>
              </w:rPr>
              <w:t>O</w:t>
            </w:r>
          </w:p>
        </w:tc>
        <w:tc>
          <w:tcPr>
            <w:tcW w:w="3124" w:type="dxa"/>
          </w:tcPr>
          <w:p w14:paraId="25E5DAD5" w14:textId="77777777" w:rsidR="004D53E9" w:rsidRPr="007E6AEE" w:rsidRDefault="004D53E9">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4D53E9" w:rsidRPr="007E6AEE" w14:paraId="524CBBAA" w14:textId="77777777" w:rsidTr="004D53E9">
        <w:tc>
          <w:tcPr>
            <w:tcW w:w="1980" w:type="dxa"/>
          </w:tcPr>
          <w:p w14:paraId="35B0F72B" w14:textId="77777777" w:rsidR="004D53E9" w:rsidRPr="007E6AEE" w:rsidRDefault="004D53E9" w:rsidP="004D53E9">
            <w:pPr>
              <w:rPr>
                <w:sz w:val="18"/>
                <w:lang w:eastAsia="en-US"/>
              </w:rPr>
            </w:pPr>
            <w:r w:rsidRPr="007E6AEE">
              <w:rPr>
                <w:sz w:val="18"/>
                <w:lang w:eastAsia="en-US"/>
              </w:rPr>
              <w:t>direction</w:t>
            </w:r>
          </w:p>
        </w:tc>
        <w:tc>
          <w:tcPr>
            <w:tcW w:w="4111" w:type="dxa"/>
          </w:tcPr>
          <w:p w14:paraId="165F37FD" w14:textId="77777777" w:rsidR="004D53E9" w:rsidRPr="007E6AEE" w:rsidRDefault="004D53E9" w:rsidP="004D53E9">
            <w:pPr>
              <w:rPr>
                <w:sz w:val="18"/>
                <w:lang w:eastAsia="en-US"/>
              </w:rPr>
            </w:pPr>
            <w:r w:rsidRPr="007E6AEE">
              <w:rPr>
                <w:sz w:val="18"/>
                <w:lang w:eastAsia="en-US"/>
              </w:rPr>
              <w:t xml:space="preserve">One of </w:t>
            </w:r>
          </w:p>
          <w:p w14:paraId="6106FA2C" w14:textId="56F268F8" w:rsidR="004D53E9" w:rsidRPr="007E6AEE" w:rsidRDefault="004D53E9" w:rsidP="004D53E9">
            <w:pPr>
              <w:rPr>
                <w:sz w:val="18"/>
                <w:lang w:eastAsia="en-US"/>
              </w:rPr>
            </w:pPr>
            <w:r w:rsidRPr="007E6AEE">
              <w:rPr>
                <w:sz w:val="18"/>
                <w:lang w:eastAsia="en-US"/>
              </w:rPr>
              <w:t>["UNIDIRECTIONAL", "BIDIRECTIONAL"]</w:t>
            </w:r>
          </w:p>
        </w:tc>
        <w:tc>
          <w:tcPr>
            <w:tcW w:w="708" w:type="dxa"/>
          </w:tcPr>
          <w:p w14:paraId="63B843BF" w14:textId="77777777" w:rsidR="004D53E9" w:rsidRPr="007E6AEE" w:rsidRDefault="004D53E9" w:rsidP="004D53E9">
            <w:pPr>
              <w:rPr>
                <w:sz w:val="18"/>
                <w:lang w:eastAsia="en-US"/>
              </w:rPr>
            </w:pPr>
            <w:r w:rsidRPr="007E6AEE">
              <w:rPr>
                <w:sz w:val="18"/>
                <w:lang w:eastAsia="en-US"/>
              </w:rPr>
              <w:t>RO</w:t>
            </w:r>
          </w:p>
        </w:tc>
        <w:tc>
          <w:tcPr>
            <w:tcW w:w="567" w:type="dxa"/>
          </w:tcPr>
          <w:p w14:paraId="2F0BE774" w14:textId="77777777" w:rsidR="004D53E9" w:rsidRPr="007E6AEE" w:rsidRDefault="004D53E9" w:rsidP="004D53E9">
            <w:pPr>
              <w:rPr>
                <w:sz w:val="18"/>
                <w:lang w:eastAsia="en-US"/>
              </w:rPr>
            </w:pPr>
            <w:r w:rsidRPr="007E6AEE">
              <w:rPr>
                <w:sz w:val="18"/>
                <w:lang w:eastAsia="en-US"/>
              </w:rPr>
              <w:t>M</w:t>
            </w:r>
          </w:p>
        </w:tc>
        <w:tc>
          <w:tcPr>
            <w:tcW w:w="3124" w:type="dxa"/>
          </w:tcPr>
          <w:p w14:paraId="76BB2AA6" w14:textId="77777777" w:rsidR="004D53E9" w:rsidRPr="007E6AEE" w:rsidRDefault="004D53E9">
            <w:pPr>
              <w:numPr>
                <w:ilvl w:val="0"/>
                <w:numId w:val="10"/>
              </w:numPr>
              <w:spacing w:after="0"/>
              <w:ind w:left="144" w:hanging="144"/>
              <w:contextualSpacing/>
              <w:jc w:val="left"/>
              <w:rPr>
                <w:sz w:val="18"/>
                <w:lang w:eastAsia="en-US"/>
              </w:rPr>
            </w:pPr>
            <w:r w:rsidRPr="007E6AEE">
              <w:rPr>
                <w:sz w:val="18"/>
                <w:lang w:eastAsia="en-US"/>
              </w:rPr>
              <w:t xml:space="preserve">Provided by </w:t>
            </w:r>
            <w:r w:rsidRPr="007E6AEE">
              <w:rPr>
                <w:i/>
                <w:sz w:val="18"/>
                <w:lang w:eastAsia="en-US"/>
              </w:rPr>
              <w:t>tapi- server</w:t>
            </w:r>
          </w:p>
          <w:p w14:paraId="05601686" w14:textId="192407A7" w:rsidR="004D53E9" w:rsidRPr="007E6AEE" w:rsidRDefault="004D53E9">
            <w:pPr>
              <w:numPr>
                <w:ilvl w:val="0"/>
                <w:numId w:val="10"/>
              </w:numPr>
              <w:spacing w:after="0"/>
              <w:ind w:left="144" w:hanging="144"/>
              <w:contextualSpacing/>
              <w:jc w:val="left"/>
              <w:rPr>
                <w:sz w:val="18"/>
                <w:lang w:eastAsia="en-US"/>
              </w:rPr>
            </w:pPr>
            <w:r w:rsidRPr="007E6AEE">
              <w:rPr>
                <w:sz w:val="18"/>
                <w:lang w:eastAsia="en-US"/>
              </w:rPr>
              <w:t>See tapi-common:forwarding-direction</w:t>
            </w:r>
          </w:p>
        </w:tc>
      </w:tr>
      <w:tr w:rsidR="00A618AD" w:rsidRPr="007E6AEE" w14:paraId="355C5576" w14:textId="77777777" w:rsidTr="004D53E9">
        <w:trPr>
          <w:cnfStyle w:val="000000100000" w:firstRow="0" w:lastRow="0" w:firstColumn="0" w:lastColumn="0" w:oddVBand="0" w:evenVBand="0" w:oddHBand="1" w:evenHBand="0" w:firstRowFirstColumn="0" w:firstRowLastColumn="0" w:lastRowFirstColumn="0" w:lastRowLastColumn="0"/>
        </w:trPr>
        <w:tc>
          <w:tcPr>
            <w:tcW w:w="1980" w:type="dxa"/>
          </w:tcPr>
          <w:p w14:paraId="6347BD27" w14:textId="283D413B" w:rsidR="00A618AD" w:rsidRPr="007E6AEE" w:rsidRDefault="005742DE" w:rsidP="004D53E9">
            <w:pPr>
              <w:rPr>
                <w:sz w:val="18"/>
                <w:lang w:eastAsia="en-US"/>
              </w:rPr>
            </w:pPr>
            <w:r w:rsidRPr="007E6AEE">
              <w:rPr>
                <w:sz w:val="18"/>
                <w:lang w:eastAsia="en-US"/>
              </w:rPr>
              <w:t>server-connection</w:t>
            </w:r>
          </w:p>
        </w:tc>
        <w:tc>
          <w:tcPr>
            <w:tcW w:w="4111" w:type="dxa"/>
          </w:tcPr>
          <w:p w14:paraId="52306220" w14:textId="7999F1CD" w:rsidR="00A618AD" w:rsidRPr="007E6AEE" w:rsidRDefault="005742DE" w:rsidP="004D53E9">
            <w:pPr>
              <w:rPr>
                <w:sz w:val="18"/>
                <w:lang w:eastAsia="en-US"/>
              </w:rPr>
            </w:pPr>
            <w:r w:rsidRPr="007E6AEE">
              <w:rPr>
                <w:sz w:val="18"/>
                <w:lang w:eastAsia="en-US"/>
              </w:rPr>
              <w:t xml:space="preserve">List of top-connections </w:t>
            </w:r>
            <w:r w:rsidR="00256638" w:rsidRPr="007E6AEE">
              <w:rPr>
                <w:sz w:val="18"/>
                <w:lang w:eastAsia="en-US"/>
              </w:rPr>
              <w:t xml:space="preserve"> (connection-ref) </w:t>
            </w:r>
            <w:r w:rsidR="00972594" w:rsidRPr="007E6AEE">
              <w:rPr>
                <w:sz w:val="18"/>
                <w:lang w:eastAsia="en-US"/>
              </w:rPr>
              <w:t xml:space="preserve">of the </w:t>
            </w:r>
            <w:r w:rsidR="00972594" w:rsidRPr="007E6AEE">
              <w:rPr>
                <w:b/>
                <w:bCs/>
                <w:sz w:val="18"/>
                <w:lang w:eastAsia="en-US"/>
              </w:rPr>
              <w:t>immediate</w:t>
            </w:r>
            <w:r w:rsidR="00972594" w:rsidRPr="007E6AEE">
              <w:rPr>
                <w:sz w:val="18"/>
                <w:lang w:eastAsia="en-US"/>
              </w:rPr>
              <w:t xml:space="preserve"> supporting server layer.</w:t>
            </w:r>
            <w:r w:rsidRPr="007E6AEE">
              <w:rPr>
                <w:sz w:val="18"/>
                <w:lang w:eastAsia="en-US"/>
              </w:rPr>
              <w:t xml:space="preserve"> </w:t>
            </w:r>
            <w:r w:rsidR="00F65383" w:rsidRPr="007E6AEE">
              <w:rPr>
                <w:i/>
                <w:iCs/>
                <w:sz w:val="18"/>
                <w:lang w:eastAsia="en-US"/>
              </w:rPr>
              <w:t>Note: this parameter enables</w:t>
            </w:r>
            <w:r w:rsidR="0035268E" w:rsidRPr="007E6AEE">
              <w:rPr>
                <w:i/>
                <w:iCs/>
                <w:sz w:val="18"/>
                <w:lang w:eastAsia="en-US"/>
              </w:rPr>
              <w:t xml:space="preserve"> inter-layer</w:t>
            </w:r>
            <w:r w:rsidR="00F65383" w:rsidRPr="007E6AEE">
              <w:rPr>
                <w:i/>
                <w:iCs/>
                <w:sz w:val="18"/>
                <w:lang w:eastAsia="en-US"/>
              </w:rPr>
              <w:t xml:space="preserve"> </w:t>
            </w:r>
            <w:r w:rsidR="00B25E15" w:rsidRPr="007E6AEE">
              <w:rPr>
                <w:i/>
                <w:iCs/>
                <w:sz w:val="18"/>
                <w:lang w:eastAsia="en-US"/>
              </w:rPr>
              <w:t>navigation of connections without relying on NEP/CEP stack knowledge.</w:t>
            </w:r>
          </w:p>
        </w:tc>
        <w:tc>
          <w:tcPr>
            <w:tcW w:w="708" w:type="dxa"/>
          </w:tcPr>
          <w:p w14:paraId="2531411D" w14:textId="3BE51996" w:rsidR="00A618AD" w:rsidRPr="007E6AEE" w:rsidRDefault="00972594" w:rsidP="004D53E9">
            <w:pPr>
              <w:rPr>
                <w:sz w:val="18"/>
                <w:lang w:eastAsia="en-US"/>
              </w:rPr>
            </w:pPr>
            <w:r w:rsidRPr="007E6AEE">
              <w:rPr>
                <w:sz w:val="18"/>
                <w:lang w:eastAsia="en-US"/>
              </w:rPr>
              <w:t>RO</w:t>
            </w:r>
          </w:p>
        </w:tc>
        <w:tc>
          <w:tcPr>
            <w:tcW w:w="567" w:type="dxa"/>
          </w:tcPr>
          <w:p w14:paraId="6D9BC70E" w14:textId="0EA3EB3E" w:rsidR="00A618AD" w:rsidRPr="007E6AEE" w:rsidRDefault="006449D5" w:rsidP="004D53E9">
            <w:pPr>
              <w:rPr>
                <w:sz w:val="18"/>
                <w:lang w:eastAsia="en-US"/>
              </w:rPr>
            </w:pPr>
            <w:r w:rsidRPr="007E6AEE">
              <w:rPr>
                <w:sz w:val="18"/>
                <w:lang w:eastAsia="en-US"/>
              </w:rPr>
              <w:t>C</w:t>
            </w:r>
          </w:p>
        </w:tc>
        <w:tc>
          <w:tcPr>
            <w:tcW w:w="3124" w:type="dxa"/>
          </w:tcPr>
          <w:p w14:paraId="39587A19" w14:textId="77777777" w:rsidR="00A618AD" w:rsidRPr="007E6AEE" w:rsidRDefault="00972594">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726D998E" w14:textId="77777777" w:rsidR="0035268E" w:rsidRPr="007E6AEE" w:rsidRDefault="0035268E">
            <w:pPr>
              <w:numPr>
                <w:ilvl w:val="0"/>
                <w:numId w:val="10"/>
              </w:numPr>
              <w:spacing w:after="0"/>
              <w:ind w:left="144" w:hanging="144"/>
              <w:contextualSpacing/>
              <w:rPr>
                <w:sz w:val="18"/>
                <w:lang w:eastAsia="en-US"/>
              </w:rPr>
            </w:pPr>
            <w:r w:rsidRPr="007E6AEE">
              <w:rPr>
                <w:i/>
                <w:sz w:val="18"/>
                <w:lang w:eastAsia="en-US"/>
              </w:rPr>
              <w:t>This on</w:t>
            </w:r>
            <w:r w:rsidR="00D1098A" w:rsidRPr="007E6AEE">
              <w:rPr>
                <w:i/>
                <w:sz w:val="18"/>
                <w:lang w:eastAsia="en-US"/>
              </w:rPr>
              <w:t>ly applies to top-connections</w:t>
            </w:r>
          </w:p>
          <w:p w14:paraId="0C3055E8" w14:textId="56FA181D" w:rsidR="008D3DA0" w:rsidRPr="007E6AEE" w:rsidRDefault="00646485">
            <w:pPr>
              <w:numPr>
                <w:ilvl w:val="0"/>
                <w:numId w:val="10"/>
              </w:numPr>
              <w:spacing w:after="0"/>
              <w:ind w:left="144" w:hanging="144"/>
              <w:contextualSpacing/>
              <w:rPr>
                <w:sz w:val="18"/>
                <w:lang w:eastAsia="en-US"/>
              </w:rPr>
            </w:pPr>
            <w:r w:rsidRPr="007E6AEE">
              <w:rPr>
                <w:i/>
                <w:sz w:val="18"/>
                <w:lang w:eastAsia="en-US"/>
              </w:rPr>
              <w:t>If a server only lists the immediate top-connection for a connectivity-service, then all top-connections MUST include its server-connection list.</w:t>
            </w:r>
          </w:p>
        </w:tc>
      </w:tr>
      <w:tr w:rsidR="004D53E9" w:rsidRPr="007E6AEE" w14:paraId="4DE3DC62" w14:textId="77777777" w:rsidTr="004D53E9">
        <w:tc>
          <w:tcPr>
            <w:tcW w:w="1980" w:type="dxa"/>
          </w:tcPr>
          <w:p w14:paraId="64C8504F" w14:textId="77777777" w:rsidR="004D53E9" w:rsidRPr="007E6AEE" w:rsidRDefault="004D53E9" w:rsidP="004D53E9">
            <w:pPr>
              <w:rPr>
                <w:sz w:val="18"/>
                <w:lang w:eastAsia="en-US"/>
              </w:rPr>
            </w:pPr>
            <w:r w:rsidRPr="007E6AEE">
              <w:rPr>
                <w:sz w:val="18"/>
                <w:lang w:eastAsia="en-US"/>
              </w:rPr>
              <w:t>lower-connection</w:t>
            </w:r>
          </w:p>
        </w:tc>
        <w:tc>
          <w:tcPr>
            <w:tcW w:w="4111" w:type="dxa"/>
          </w:tcPr>
          <w:p w14:paraId="73BDC196" w14:textId="7398F353" w:rsidR="004D53E9" w:rsidRPr="007E6AEE" w:rsidRDefault="004D53E9" w:rsidP="004D53E9">
            <w:pPr>
              <w:rPr>
                <w:i/>
                <w:color w:val="0033CC"/>
                <w:sz w:val="18"/>
                <w:lang w:eastAsia="en-US"/>
              </w:rPr>
            </w:pPr>
            <w:r w:rsidRPr="007E6AEE">
              <w:rPr>
                <w:sz w:val="18"/>
                <w:lang w:eastAsia="en-US"/>
              </w:rPr>
              <w:t xml:space="preserve">List of </w:t>
            </w:r>
            <w:r w:rsidR="00C3138F" w:rsidRPr="007E6AEE">
              <w:rPr>
                <w:sz w:val="18"/>
                <w:lang w:eastAsia="en-US"/>
              </w:rPr>
              <w:t xml:space="preserve">connection-refs (leafrefs to </w:t>
            </w:r>
            <w:r w:rsidRPr="007E6AEE">
              <w:rPr>
                <w:i/>
                <w:color w:val="0033CC"/>
                <w:sz w:val="18"/>
                <w:lang w:eastAsia="en-US"/>
              </w:rPr>
              <w:t>tapi-common:context/tapi-connectivity:connectivity-context/connection/uui</w:t>
            </w:r>
            <w:r w:rsidR="00C3138F" w:rsidRPr="007E6AEE">
              <w:rPr>
                <w:i/>
                <w:color w:val="0033CC"/>
                <w:sz w:val="18"/>
                <w:lang w:eastAsia="en-US"/>
              </w:rPr>
              <w:t xml:space="preserve">d) </w:t>
            </w:r>
          </w:p>
        </w:tc>
        <w:tc>
          <w:tcPr>
            <w:tcW w:w="708" w:type="dxa"/>
          </w:tcPr>
          <w:p w14:paraId="51B87DFE" w14:textId="77777777" w:rsidR="004D53E9" w:rsidRPr="007E6AEE" w:rsidRDefault="004D53E9" w:rsidP="004D53E9">
            <w:pPr>
              <w:rPr>
                <w:sz w:val="18"/>
                <w:lang w:eastAsia="en-US"/>
              </w:rPr>
            </w:pPr>
            <w:r w:rsidRPr="007E6AEE">
              <w:rPr>
                <w:sz w:val="18"/>
                <w:lang w:eastAsia="en-US"/>
              </w:rPr>
              <w:t>RO</w:t>
            </w:r>
          </w:p>
        </w:tc>
        <w:tc>
          <w:tcPr>
            <w:tcW w:w="567" w:type="dxa"/>
          </w:tcPr>
          <w:p w14:paraId="2DC665B2" w14:textId="77777777" w:rsidR="004D53E9" w:rsidRPr="007E6AEE" w:rsidRDefault="004D53E9" w:rsidP="004D53E9">
            <w:pPr>
              <w:rPr>
                <w:sz w:val="18"/>
                <w:lang w:eastAsia="en-US"/>
              </w:rPr>
            </w:pPr>
            <w:r w:rsidRPr="007E6AEE">
              <w:rPr>
                <w:sz w:val="18"/>
                <w:lang w:eastAsia="en-US"/>
              </w:rPr>
              <w:t>M</w:t>
            </w:r>
          </w:p>
        </w:tc>
        <w:tc>
          <w:tcPr>
            <w:tcW w:w="3124" w:type="dxa"/>
          </w:tcPr>
          <w:p w14:paraId="2F383123" w14:textId="77777777" w:rsidR="004D53E9" w:rsidRPr="007E6AEE" w:rsidRDefault="004D53E9">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612E5527" w14:textId="69D057A4" w:rsidR="004D53E9" w:rsidRPr="007E6AEE" w:rsidRDefault="004D53E9">
            <w:pPr>
              <w:numPr>
                <w:ilvl w:val="0"/>
                <w:numId w:val="10"/>
              </w:numPr>
              <w:spacing w:after="0"/>
              <w:ind w:left="144" w:hanging="144"/>
              <w:contextualSpacing/>
              <w:rPr>
                <w:sz w:val="18"/>
                <w:lang w:eastAsia="en-US"/>
              </w:rPr>
            </w:pPr>
            <w:r w:rsidRPr="007E6AEE">
              <w:rPr>
                <w:sz w:val="18"/>
                <w:lang w:eastAsia="en-US"/>
              </w:rPr>
              <w:t xml:space="preserve">There are two cases where the lower-connection list attribute MUST NOT be present: </w:t>
            </w:r>
          </w:p>
          <w:p w14:paraId="25B5D645" w14:textId="662DE0AF" w:rsidR="004D53E9" w:rsidRPr="007E6AEE" w:rsidRDefault="004D53E9" w:rsidP="004D53E9">
            <w:pPr>
              <w:spacing w:after="0"/>
              <w:ind w:left="144"/>
              <w:contextualSpacing/>
              <w:rPr>
                <w:sz w:val="18"/>
                <w:lang w:eastAsia="en-US"/>
              </w:rPr>
            </w:pPr>
            <w:r w:rsidRPr="007E6AEE">
              <w:rPr>
                <w:sz w:val="18"/>
                <w:lang w:eastAsia="en-US"/>
              </w:rPr>
              <w:t>i) Cross-connections,</w:t>
            </w:r>
          </w:p>
          <w:p w14:paraId="60C703A6" w14:textId="7DE7AEE9" w:rsidR="004D53E9" w:rsidRPr="007E6AEE" w:rsidRDefault="004D53E9" w:rsidP="004D53E9">
            <w:pPr>
              <w:spacing w:after="0"/>
              <w:ind w:left="144"/>
              <w:contextualSpacing/>
              <w:rPr>
                <w:sz w:val="18"/>
                <w:lang w:eastAsia="en-US"/>
              </w:rPr>
            </w:pPr>
            <w:r w:rsidRPr="007E6AEE">
              <w:rPr>
                <w:sz w:val="18"/>
                <w:lang w:eastAsia="en-US"/>
              </w:rPr>
              <w:t xml:space="preserve">ii)Top-connections where the representation of lower partitioning levels does not provide further information. </w:t>
            </w:r>
          </w:p>
        </w:tc>
      </w:tr>
      <w:tr w:rsidR="004D53E9" w:rsidRPr="007E6AEE" w14:paraId="23621C08" w14:textId="77777777" w:rsidTr="004D53E9">
        <w:trPr>
          <w:cnfStyle w:val="000000100000" w:firstRow="0" w:lastRow="0" w:firstColumn="0" w:lastColumn="0" w:oddVBand="0" w:evenVBand="0" w:oddHBand="1" w:evenHBand="0" w:firstRowFirstColumn="0" w:firstRowLastColumn="0" w:lastRowFirstColumn="0" w:lastRowLastColumn="0"/>
        </w:trPr>
        <w:tc>
          <w:tcPr>
            <w:tcW w:w="1980" w:type="dxa"/>
          </w:tcPr>
          <w:p w14:paraId="398A76B7" w14:textId="77777777" w:rsidR="004D53E9" w:rsidRPr="007E6AEE" w:rsidRDefault="004D53E9" w:rsidP="004D53E9">
            <w:pPr>
              <w:rPr>
                <w:sz w:val="18"/>
                <w:lang w:eastAsia="en-US"/>
              </w:rPr>
            </w:pPr>
            <w:r w:rsidRPr="007E6AEE">
              <w:rPr>
                <w:sz w:val="18"/>
                <w:lang w:eastAsia="en-US"/>
              </w:rPr>
              <w:t>connection-end-point</w:t>
            </w:r>
          </w:p>
        </w:tc>
        <w:tc>
          <w:tcPr>
            <w:tcW w:w="4111" w:type="dxa"/>
          </w:tcPr>
          <w:p w14:paraId="0FF91F87" w14:textId="4B3D9687" w:rsidR="004D53E9" w:rsidRPr="007E6AEE" w:rsidRDefault="004D53E9" w:rsidP="004D53E9">
            <w:pPr>
              <w:rPr>
                <w:sz w:val="18"/>
                <w:lang w:eastAsia="en-US"/>
              </w:rPr>
            </w:pPr>
            <w:r w:rsidRPr="007E6AEE">
              <w:rPr>
                <w:sz w:val="18"/>
                <w:lang w:eastAsia="en-US"/>
              </w:rPr>
              <w:t>List of</w:t>
            </w:r>
            <w:r w:rsidR="00172F6F" w:rsidRPr="007E6AEE">
              <w:rPr>
                <w:sz w:val="18"/>
                <w:lang w:eastAsia="en-US"/>
              </w:rPr>
              <w:t xml:space="preserve"> </w:t>
            </w:r>
            <w:r w:rsidRPr="007E6AEE">
              <w:rPr>
                <w:sz w:val="18"/>
                <w:lang w:eastAsia="en-US"/>
              </w:rPr>
              <w:t>connection-end-point-ref</w:t>
            </w:r>
            <w:r w:rsidR="002262DE" w:rsidRPr="007E6AEE">
              <w:rPr>
                <w:sz w:val="18"/>
                <w:lang w:eastAsia="en-US"/>
              </w:rPr>
              <w:t>s</w:t>
            </w:r>
            <w:r w:rsidR="00680E43" w:rsidRPr="007E6AEE">
              <w:rPr>
                <w:sz w:val="18"/>
                <w:lang w:eastAsia="en-US"/>
              </w:rPr>
              <w:t>, including leafrefs to the respective topology, node, NEP and CEP uuid.</w:t>
            </w:r>
            <w:r w:rsidR="002262DE" w:rsidRPr="007E6AEE">
              <w:rPr>
                <w:sz w:val="18"/>
                <w:lang w:eastAsia="en-US"/>
              </w:rPr>
              <w:t xml:space="preserve"> </w:t>
            </w:r>
          </w:p>
        </w:tc>
        <w:tc>
          <w:tcPr>
            <w:tcW w:w="708" w:type="dxa"/>
          </w:tcPr>
          <w:p w14:paraId="633B37BC" w14:textId="77777777" w:rsidR="004D53E9" w:rsidRPr="007E6AEE" w:rsidRDefault="004D53E9" w:rsidP="004D53E9">
            <w:pPr>
              <w:rPr>
                <w:sz w:val="18"/>
                <w:lang w:eastAsia="en-US"/>
              </w:rPr>
            </w:pPr>
            <w:r w:rsidRPr="007E6AEE">
              <w:rPr>
                <w:sz w:val="18"/>
                <w:lang w:eastAsia="en-US"/>
              </w:rPr>
              <w:t>RO</w:t>
            </w:r>
          </w:p>
        </w:tc>
        <w:tc>
          <w:tcPr>
            <w:tcW w:w="567" w:type="dxa"/>
          </w:tcPr>
          <w:p w14:paraId="71D62240" w14:textId="77777777" w:rsidR="004D53E9" w:rsidRPr="007E6AEE" w:rsidRDefault="004D53E9" w:rsidP="004D53E9">
            <w:pPr>
              <w:rPr>
                <w:sz w:val="18"/>
                <w:lang w:eastAsia="en-US"/>
              </w:rPr>
            </w:pPr>
            <w:r w:rsidRPr="007E6AEE">
              <w:rPr>
                <w:sz w:val="18"/>
                <w:lang w:eastAsia="en-US"/>
              </w:rPr>
              <w:t>M</w:t>
            </w:r>
          </w:p>
        </w:tc>
        <w:tc>
          <w:tcPr>
            <w:tcW w:w="3124" w:type="dxa"/>
          </w:tcPr>
          <w:p w14:paraId="3EECF43A" w14:textId="06059275" w:rsidR="004D53E9" w:rsidRPr="007E6AEE" w:rsidRDefault="004D53E9">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tapi-server</w:t>
            </w:r>
          </w:p>
        </w:tc>
      </w:tr>
      <w:tr w:rsidR="004D53E9" w:rsidRPr="007E6AEE" w14:paraId="6F89B4E5" w14:textId="77777777" w:rsidTr="004D53E9">
        <w:tc>
          <w:tcPr>
            <w:tcW w:w="1980" w:type="dxa"/>
          </w:tcPr>
          <w:p w14:paraId="05DA12E9" w14:textId="77777777" w:rsidR="004D53E9" w:rsidRPr="007E6AEE" w:rsidRDefault="004D53E9" w:rsidP="004D53E9">
            <w:pPr>
              <w:rPr>
                <w:sz w:val="18"/>
                <w:lang w:eastAsia="en-US"/>
              </w:rPr>
            </w:pPr>
            <w:r w:rsidRPr="007E6AEE">
              <w:rPr>
                <w:sz w:val="18"/>
                <w:lang w:eastAsia="en-US"/>
              </w:rPr>
              <w:t>route</w:t>
            </w:r>
          </w:p>
        </w:tc>
        <w:tc>
          <w:tcPr>
            <w:tcW w:w="4111" w:type="dxa"/>
          </w:tcPr>
          <w:p w14:paraId="1A142A5F" w14:textId="77777777" w:rsidR="004D53E9" w:rsidRPr="007E6AEE" w:rsidRDefault="004D53E9" w:rsidP="004D53E9">
            <w:pPr>
              <w:rPr>
                <w:sz w:val="18"/>
                <w:lang w:eastAsia="en-US"/>
              </w:rPr>
            </w:pPr>
            <w:r w:rsidRPr="007E6AEE">
              <w:rPr>
                <w:sz w:val="18"/>
                <w:lang w:eastAsia="en-US"/>
              </w:rPr>
              <w:t>List of {</w:t>
            </w:r>
            <w:r w:rsidRPr="007E6AEE">
              <w:rPr>
                <w:color w:val="0033CC"/>
                <w:sz w:val="18"/>
                <w:lang w:eastAsia="en-US"/>
              </w:rPr>
              <w:t xml:space="preserve"> </w:t>
            </w:r>
            <w:r w:rsidRPr="007E6AEE">
              <w:rPr>
                <w:b/>
                <w:color w:val="0033CC"/>
                <w:sz w:val="18"/>
                <w:lang w:eastAsia="en-US"/>
              </w:rPr>
              <w:t>route</w:t>
            </w:r>
            <w:r w:rsidRPr="007E6AEE">
              <w:rPr>
                <w:sz w:val="18"/>
                <w:lang w:eastAsia="en-US"/>
              </w:rPr>
              <w:t xml:space="preserve"> }</w:t>
            </w:r>
          </w:p>
        </w:tc>
        <w:tc>
          <w:tcPr>
            <w:tcW w:w="708" w:type="dxa"/>
          </w:tcPr>
          <w:p w14:paraId="12AA3B0F" w14:textId="77777777" w:rsidR="004D53E9" w:rsidRPr="007E6AEE" w:rsidRDefault="004D53E9" w:rsidP="004D53E9">
            <w:pPr>
              <w:rPr>
                <w:sz w:val="18"/>
                <w:lang w:eastAsia="en-US"/>
              </w:rPr>
            </w:pPr>
            <w:r w:rsidRPr="007E6AEE">
              <w:rPr>
                <w:sz w:val="18"/>
                <w:lang w:eastAsia="en-US"/>
              </w:rPr>
              <w:t>RO</w:t>
            </w:r>
          </w:p>
        </w:tc>
        <w:tc>
          <w:tcPr>
            <w:tcW w:w="567" w:type="dxa"/>
          </w:tcPr>
          <w:p w14:paraId="27A858EF" w14:textId="09F3EEF8" w:rsidR="004D53E9" w:rsidRPr="007E6AEE" w:rsidRDefault="004D53E9" w:rsidP="004D53E9">
            <w:pPr>
              <w:rPr>
                <w:sz w:val="18"/>
                <w:lang w:eastAsia="en-US"/>
              </w:rPr>
            </w:pPr>
            <w:r w:rsidRPr="007E6AEE">
              <w:rPr>
                <w:sz w:val="18"/>
                <w:lang w:eastAsia="en-US"/>
              </w:rPr>
              <w:t>C</w:t>
            </w:r>
          </w:p>
        </w:tc>
        <w:tc>
          <w:tcPr>
            <w:tcW w:w="3124" w:type="dxa"/>
          </w:tcPr>
          <w:p w14:paraId="0068A24B" w14:textId="77777777" w:rsidR="004D53E9" w:rsidRPr="007E6AEE" w:rsidRDefault="004D53E9">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3EDD2531" w14:textId="67D4EECC" w:rsidR="004D53E9" w:rsidRPr="007E6AEE" w:rsidRDefault="004D53E9">
            <w:pPr>
              <w:numPr>
                <w:ilvl w:val="0"/>
                <w:numId w:val="10"/>
              </w:numPr>
              <w:spacing w:after="0"/>
              <w:ind w:left="144" w:hanging="144"/>
              <w:contextualSpacing/>
              <w:rPr>
                <w:sz w:val="18"/>
                <w:lang w:eastAsia="en-US"/>
              </w:rPr>
            </w:pPr>
            <w:r w:rsidRPr="007E6AEE">
              <w:rPr>
                <w:rFonts w:cs="Times New Roman"/>
                <w:sz w:val="18"/>
              </w:rPr>
              <w:t>Mandatory for each Top Connection, see</w:t>
            </w:r>
          </w:p>
          <w:p w14:paraId="2CA89442" w14:textId="74592D25" w:rsidR="004D53E9" w:rsidRPr="007E6AEE" w:rsidRDefault="004D53E9" w:rsidP="004D53E9">
            <w:pPr>
              <w:spacing w:after="0"/>
              <w:contextualSpacing/>
              <w:rPr>
                <w:sz w:val="18"/>
                <w:lang w:eastAsia="en-US"/>
              </w:rPr>
            </w:pPr>
            <w:r w:rsidRPr="007E6AEE">
              <w:rPr>
                <w:sz w:val="18"/>
                <w:lang w:eastAsia="en-US"/>
              </w:rPr>
              <w:fldChar w:fldCharType="begin"/>
            </w:r>
            <w:r w:rsidRPr="007E6AEE">
              <w:rPr>
                <w:sz w:val="18"/>
                <w:lang w:eastAsia="en-US"/>
              </w:rPr>
              <w:instrText xml:space="preserve"> REF _Ref78360396 \r \h  \* MERGEFORMAT </w:instrText>
            </w:r>
            <w:r w:rsidRPr="007E6AEE">
              <w:rPr>
                <w:sz w:val="18"/>
                <w:lang w:eastAsia="en-US"/>
              </w:rPr>
            </w:r>
            <w:r w:rsidRPr="007E6AEE">
              <w:rPr>
                <w:sz w:val="18"/>
                <w:lang w:eastAsia="en-US"/>
              </w:rPr>
              <w:fldChar w:fldCharType="separate"/>
            </w:r>
            <w:r w:rsidR="00C64284">
              <w:rPr>
                <w:sz w:val="18"/>
                <w:lang w:eastAsia="en-US"/>
              </w:rPr>
              <w:t>[TAPI-CONN-MODEL-REQ-4]</w:t>
            </w:r>
            <w:r w:rsidRPr="007E6AEE">
              <w:rPr>
                <w:sz w:val="18"/>
                <w:lang w:eastAsia="en-US"/>
              </w:rPr>
              <w:fldChar w:fldCharType="end"/>
            </w:r>
          </w:p>
          <w:p w14:paraId="4926C613" w14:textId="44E8A902" w:rsidR="004D53E9" w:rsidRPr="007E6AEE" w:rsidRDefault="004D53E9" w:rsidP="004D53E9">
            <w:pPr>
              <w:spacing w:after="0"/>
              <w:contextualSpacing/>
              <w:rPr>
                <w:sz w:val="18"/>
                <w:lang w:eastAsia="en-US"/>
              </w:rPr>
            </w:pPr>
          </w:p>
        </w:tc>
      </w:tr>
      <w:tr w:rsidR="004D53E9" w:rsidRPr="007E6AEE" w14:paraId="3D4413DF" w14:textId="77777777" w:rsidTr="004D53E9">
        <w:trPr>
          <w:cnfStyle w:val="000000100000" w:firstRow="0" w:lastRow="0" w:firstColumn="0" w:lastColumn="0" w:oddVBand="0" w:evenVBand="0" w:oddHBand="1" w:evenHBand="0" w:firstRowFirstColumn="0" w:firstRowLastColumn="0" w:lastRowFirstColumn="0" w:lastRowLastColumn="0"/>
        </w:trPr>
        <w:tc>
          <w:tcPr>
            <w:tcW w:w="1980" w:type="dxa"/>
          </w:tcPr>
          <w:p w14:paraId="10EDB64C" w14:textId="77777777" w:rsidR="004D53E9" w:rsidRPr="007E6AEE" w:rsidRDefault="004D53E9" w:rsidP="004D53E9">
            <w:pPr>
              <w:rPr>
                <w:sz w:val="18"/>
                <w:lang w:eastAsia="en-US"/>
              </w:rPr>
            </w:pPr>
            <w:r w:rsidRPr="007E6AEE">
              <w:rPr>
                <w:sz w:val="18"/>
                <w:lang w:eastAsia="en-US"/>
              </w:rPr>
              <w:t>switch-control</w:t>
            </w:r>
          </w:p>
        </w:tc>
        <w:tc>
          <w:tcPr>
            <w:tcW w:w="4111" w:type="dxa"/>
          </w:tcPr>
          <w:p w14:paraId="0A7733E4" w14:textId="77777777" w:rsidR="004D53E9" w:rsidRPr="007E6AEE" w:rsidRDefault="004D53E9" w:rsidP="004D53E9">
            <w:pPr>
              <w:ind w:left="709" w:hanging="709"/>
              <w:rPr>
                <w:sz w:val="18"/>
                <w:lang w:eastAsia="en-US"/>
              </w:rPr>
            </w:pPr>
            <w:r w:rsidRPr="007E6AEE">
              <w:rPr>
                <w:sz w:val="18"/>
                <w:lang w:eastAsia="en-US"/>
              </w:rPr>
              <w:t>List of {</w:t>
            </w:r>
            <w:r w:rsidRPr="007E6AEE">
              <w:rPr>
                <w:color w:val="0033CC"/>
                <w:sz w:val="18"/>
                <w:lang w:eastAsia="en-US"/>
              </w:rPr>
              <w:t xml:space="preserve"> </w:t>
            </w:r>
            <w:r w:rsidRPr="007E6AEE">
              <w:rPr>
                <w:b/>
                <w:color w:val="0033CC"/>
                <w:sz w:val="18"/>
                <w:lang w:eastAsia="en-US"/>
              </w:rPr>
              <w:t>switch-control</w:t>
            </w:r>
            <w:r w:rsidRPr="007E6AEE">
              <w:rPr>
                <w:sz w:val="18"/>
                <w:lang w:eastAsia="en-US"/>
              </w:rPr>
              <w:t xml:space="preserve"> }</w:t>
            </w:r>
          </w:p>
        </w:tc>
        <w:tc>
          <w:tcPr>
            <w:tcW w:w="708" w:type="dxa"/>
          </w:tcPr>
          <w:p w14:paraId="1A0E60BC" w14:textId="77777777" w:rsidR="004D53E9" w:rsidRPr="007E6AEE" w:rsidRDefault="004D53E9" w:rsidP="004D53E9">
            <w:pPr>
              <w:rPr>
                <w:sz w:val="18"/>
                <w:lang w:eastAsia="en-US"/>
              </w:rPr>
            </w:pPr>
            <w:r w:rsidRPr="007E6AEE">
              <w:rPr>
                <w:sz w:val="18"/>
                <w:lang w:eastAsia="en-US"/>
              </w:rPr>
              <w:t>RO</w:t>
            </w:r>
          </w:p>
        </w:tc>
        <w:tc>
          <w:tcPr>
            <w:tcW w:w="567" w:type="dxa"/>
          </w:tcPr>
          <w:p w14:paraId="34A1DAE6" w14:textId="5E1C6F4F" w:rsidR="004D53E9" w:rsidRPr="007E6AEE" w:rsidRDefault="004D53E9" w:rsidP="004D53E9">
            <w:pPr>
              <w:rPr>
                <w:sz w:val="18"/>
                <w:lang w:eastAsia="en-US"/>
              </w:rPr>
            </w:pPr>
            <w:r w:rsidRPr="007E6AEE">
              <w:rPr>
                <w:sz w:val="18"/>
                <w:lang w:eastAsia="en-US"/>
              </w:rPr>
              <w:t>C</w:t>
            </w:r>
          </w:p>
        </w:tc>
        <w:tc>
          <w:tcPr>
            <w:tcW w:w="3124" w:type="dxa"/>
          </w:tcPr>
          <w:p w14:paraId="405771C9" w14:textId="77777777" w:rsidR="004D53E9" w:rsidRPr="007E6AEE" w:rsidRDefault="004D53E9">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53F20F1A" w14:textId="77777777" w:rsidR="004D53E9" w:rsidRPr="007E6AEE" w:rsidRDefault="004D53E9" w:rsidP="004D53E9">
            <w:pPr>
              <w:spacing w:after="0"/>
              <w:ind w:left="144"/>
              <w:contextualSpacing/>
              <w:rPr>
                <w:sz w:val="18"/>
                <w:lang w:eastAsia="en-US"/>
              </w:rPr>
            </w:pPr>
          </w:p>
          <w:p w14:paraId="75B509C0" w14:textId="588FA8A0" w:rsidR="004D53E9" w:rsidRPr="007E6AEE" w:rsidRDefault="004D53E9">
            <w:pPr>
              <w:numPr>
                <w:ilvl w:val="0"/>
                <w:numId w:val="10"/>
              </w:numPr>
              <w:spacing w:after="0"/>
              <w:ind w:left="144" w:hanging="144"/>
              <w:contextualSpacing/>
              <w:rPr>
                <w:rFonts w:cstheme="minorHAnsi"/>
                <w:sz w:val="18"/>
              </w:rPr>
            </w:pPr>
            <w:r w:rsidRPr="007E6AEE">
              <w:rPr>
                <w:sz w:val="18"/>
                <w:lang w:eastAsia="en-US"/>
              </w:rPr>
              <w:t>The use of this attribute is only applicable on the relevant connection objects which implement the protection logic described in UCs 5a, 5b, 5c</w:t>
            </w:r>
            <w:r w:rsidR="009E69F0" w:rsidRPr="007E6AEE">
              <w:rPr>
                <w:sz w:val="18"/>
                <w:lang w:eastAsia="en-US"/>
              </w:rPr>
              <w:t>, etc.</w:t>
            </w:r>
          </w:p>
        </w:tc>
      </w:tr>
      <w:tr w:rsidR="004D53E9" w:rsidRPr="007E6AEE" w14:paraId="5F2CD2AC" w14:textId="77777777" w:rsidTr="004D53E9">
        <w:tc>
          <w:tcPr>
            <w:tcW w:w="1980" w:type="dxa"/>
          </w:tcPr>
          <w:p w14:paraId="77BB1512" w14:textId="77777777" w:rsidR="004D53E9" w:rsidRPr="007E6AEE" w:rsidRDefault="004D53E9" w:rsidP="004D53E9">
            <w:pPr>
              <w:rPr>
                <w:sz w:val="18"/>
                <w:lang w:eastAsia="en-US"/>
              </w:rPr>
            </w:pPr>
            <w:r w:rsidRPr="007E6AEE">
              <w:rPr>
                <w:sz w:val="18"/>
                <w:lang w:eastAsia="en-US"/>
              </w:rPr>
              <w:t>supported-client-link</w:t>
            </w:r>
          </w:p>
        </w:tc>
        <w:tc>
          <w:tcPr>
            <w:tcW w:w="4111" w:type="dxa"/>
          </w:tcPr>
          <w:p w14:paraId="73158743" w14:textId="77777777" w:rsidR="004D53E9" w:rsidRPr="007E6AEE" w:rsidRDefault="004D53E9" w:rsidP="004D53E9">
            <w:pPr>
              <w:ind w:left="709" w:hanging="709"/>
              <w:rPr>
                <w:sz w:val="18"/>
                <w:lang w:eastAsia="en-US"/>
              </w:rPr>
            </w:pPr>
            <w:r w:rsidRPr="007E6AEE">
              <w:rPr>
                <w:sz w:val="18"/>
                <w:lang w:eastAsia="en-US"/>
              </w:rPr>
              <w:t xml:space="preserve">List of {link-ref </w:t>
            </w:r>
            <w:r w:rsidR="005F3B3F" w:rsidRPr="007E6AEE">
              <w:rPr>
                <w:sz w:val="18"/>
                <w:lang w:eastAsia="en-US"/>
              </w:rPr>
              <w:t>,</w:t>
            </w:r>
            <w:r w:rsidRPr="007E6AEE">
              <w:rPr>
                <w:sz w:val="18"/>
                <w:lang w:eastAsia="en-US"/>
              </w:rPr>
              <w:t xml:space="preserve"> topology-uuid + link-uuid }</w:t>
            </w:r>
          </w:p>
          <w:p w14:paraId="6F2CBD71" w14:textId="77777777" w:rsidR="005F3B3F" w:rsidRPr="007E6AEE" w:rsidRDefault="00E855AE" w:rsidP="005F3B3F">
            <w:pPr>
              <w:rPr>
                <w:sz w:val="18"/>
                <w:lang w:eastAsia="en-US"/>
              </w:rPr>
            </w:pPr>
            <w:r w:rsidRPr="007E6AEE">
              <w:rPr>
                <w:sz w:val="18"/>
                <w:lang w:eastAsia="en-US"/>
              </w:rPr>
              <w:t xml:space="preserve">This applies only in the implementations where </w:t>
            </w:r>
            <w:r w:rsidR="005F3B3F" w:rsidRPr="007E6AEE">
              <w:rPr>
                <w:sz w:val="18"/>
                <w:lang w:eastAsia="en-US"/>
              </w:rPr>
              <w:t xml:space="preserve">links other that the bottom-most in the flat topology are </w:t>
            </w:r>
            <w:r w:rsidRPr="007E6AEE">
              <w:rPr>
                <w:sz w:val="18"/>
                <w:lang w:eastAsia="en-US"/>
              </w:rPr>
              <w:t xml:space="preserve">explicit. In such case the supporting </w:t>
            </w:r>
            <w:r w:rsidR="00C23EAA" w:rsidRPr="007E6AEE">
              <w:rPr>
                <w:sz w:val="18"/>
                <w:lang w:eastAsia="en-US"/>
              </w:rPr>
              <w:t>top-connection SHOULD include the link ref.</w:t>
            </w:r>
          </w:p>
          <w:p w14:paraId="5F24432E" w14:textId="559446B5" w:rsidR="00337864" w:rsidRPr="007E6AEE" w:rsidRDefault="00337864" w:rsidP="005F3B3F">
            <w:pPr>
              <w:rPr>
                <w:sz w:val="18"/>
                <w:lang w:eastAsia="en-US"/>
              </w:rPr>
            </w:pPr>
          </w:p>
        </w:tc>
        <w:tc>
          <w:tcPr>
            <w:tcW w:w="708" w:type="dxa"/>
          </w:tcPr>
          <w:p w14:paraId="0D322E6E" w14:textId="77777777" w:rsidR="004D53E9" w:rsidRPr="007E6AEE" w:rsidRDefault="004D53E9" w:rsidP="004D53E9">
            <w:pPr>
              <w:rPr>
                <w:sz w:val="18"/>
                <w:lang w:eastAsia="en-US"/>
              </w:rPr>
            </w:pPr>
            <w:r w:rsidRPr="007E6AEE">
              <w:rPr>
                <w:sz w:val="18"/>
                <w:lang w:eastAsia="en-US"/>
              </w:rPr>
              <w:t>RO</w:t>
            </w:r>
          </w:p>
        </w:tc>
        <w:tc>
          <w:tcPr>
            <w:tcW w:w="567" w:type="dxa"/>
          </w:tcPr>
          <w:p w14:paraId="592BE8F5" w14:textId="77777777" w:rsidR="004D53E9" w:rsidRPr="007E6AEE" w:rsidRDefault="004D53E9" w:rsidP="004D53E9">
            <w:pPr>
              <w:rPr>
                <w:sz w:val="18"/>
                <w:lang w:eastAsia="en-US"/>
              </w:rPr>
            </w:pPr>
            <w:r w:rsidRPr="007E6AEE">
              <w:rPr>
                <w:sz w:val="18"/>
                <w:lang w:eastAsia="en-US"/>
              </w:rPr>
              <w:t>O</w:t>
            </w:r>
          </w:p>
        </w:tc>
        <w:tc>
          <w:tcPr>
            <w:tcW w:w="3124" w:type="dxa"/>
          </w:tcPr>
          <w:p w14:paraId="692812A3" w14:textId="77777777" w:rsidR="004D53E9" w:rsidRPr="007E6AEE" w:rsidRDefault="004D53E9">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141DF97A" w14:textId="77777777" w:rsidR="00216BCE" w:rsidRPr="007E6AEE" w:rsidRDefault="00216BCE">
            <w:pPr>
              <w:numPr>
                <w:ilvl w:val="0"/>
                <w:numId w:val="10"/>
              </w:numPr>
              <w:spacing w:after="0"/>
              <w:ind w:left="144" w:hanging="144"/>
              <w:contextualSpacing/>
              <w:rPr>
                <w:sz w:val="18"/>
                <w:lang w:eastAsia="en-US"/>
              </w:rPr>
            </w:pPr>
            <w:r w:rsidRPr="007E6AEE">
              <w:rPr>
                <w:sz w:val="18"/>
                <w:lang w:eastAsia="en-US"/>
              </w:rPr>
              <w:t xml:space="preserve">Note that links are only supported by terminated connections. In other words, only </w:t>
            </w:r>
            <w:r w:rsidR="002344F8" w:rsidRPr="007E6AEE">
              <w:rPr>
                <w:sz w:val="18"/>
                <w:lang w:eastAsia="en-US"/>
              </w:rPr>
              <w:t>terminated CEPs support a NEP.</w:t>
            </w:r>
          </w:p>
          <w:p w14:paraId="08DF5F74" w14:textId="77777777" w:rsidR="00153776" w:rsidRPr="007E6AEE" w:rsidRDefault="00153776">
            <w:pPr>
              <w:numPr>
                <w:ilvl w:val="0"/>
                <w:numId w:val="10"/>
              </w:numPr>
              <w:spacing w:after="0"/>
              <w:ind w:left="144" w:hanging="144"/>
              <w:contextualSpacing/>
              <w:rPr>
                <w:i/>
                <w:iCs/>
                <w:sz w:val="18"/>
                <w:lang w:eastAsia="en-US"/>
              </w:rPr>
            </w:pPr>
            <w:r w:rsidRPr="007E6AEE">
              <w:rPr>
                <w:i/>
                <w:iCs/>
                <w:sz w:val="18"/>
                <w:lang w:eastAsia="en-US"/>
              </w:rPr>
              <w:t>This RIA only consider</w:t>
            </w:r>
            <w:r w:rsidR="003D6994" w:rsidRPr="007E6AEE">
              <w:rPr>
                <w:i/>
                <w:iCs/>
                <w:sz w:val="18"/>
                <w:lang w:eastAsia="en-US"/>
              </w:rPr>
              <w:t>s a connection supporting a single link.</w:t>
            </w:r>
          </w:p>
          <w:p w14:paraId="0494E549" w14:textId="5EADF5C9" w:rsidR="00F02C7C" w:rsidRPr="007E6AEE" w:rsidRDefault="0052554F">
            <w:pPr>
              <w:numPr>
                <w:ilvl w:val="0"/>
                <w:numId w:val="10"/>
              </w:numPr>
              <w:spacing w:after="0"/>
              <w:ind w:left="144" w:hanging="144"/>
              <w:contextualSpacing/>
              <w:rPr>
                <w:i/>
                <w:iCs/>
                <w:sz w:val="18"/>
                <w:lang w:eastAsia="en-US"/>
              </w:rPr>
            </w:pPr>
            <w:r w:rsidRPr="007E6AEE">
              <w:rPr>
                <w:i/>
                <w:iCs/>
                <w:sz w:val="18"/>
                <w:lang w:eastAsia="en-US"/>
              </w:rPr>
              <w:t xml:space="preserve">This RIA only considers </w:t>
            </w:r>
            <w:r w:rsidR="00C17D84" w:rsidRPr="007E6AEE">
              <w:rPr>
                <w:i/>
                <w:iCs/>
                <w:sz w:val="18"/>
                <w:lang w:eastAsia="en-US"/>
              </w:rPr>
              <w:t>links supported by terminated connections.</w:t>
            </w:r>
            <w:r w:rsidRPr="007E6AEE">
              <w:rPr>
                <w:i/>
                <w:iCs/>
                <w:sz w:val="18"/>
                <w:lang w:eastAsia="en-US"/>
              </w:rPr>
              <w:t xml:space="preserve"> </w:t>
            </w:r>
          </w:p>
        </w:tc>
      </w:tr>
    </w:tbl>
    <w:p w14:paraId="0C1ED797" w14:textId="16416ECF" w:rsidR="001E6E26" w:rsidRPr="007E6AEE" w:rsidRDefault="001E6E26" w:rsidP="00F13F73">
      <w:pPr>
        <w:rPr>
          <w:rFonts w:cs="Times New Roman"/>
        </w:rPr>
      </w:pPr>
    </w:p>
    <w:p w14:paraId="3402397B" w14:textId="1E0373C0" w:rsidR="00F13F73" w:rsidRPr="007E6AEE" w:rsidRDefault="00F13F73" w:rsidP="00F13F73">
      <w:pPr>
        <w:pStyle w:val="Caption"/>
        <w:keepNext/>
      </w:pPr>
      <w:r w:rsidRPr="007E6AEE">
        <w:rPr>
          <w:rFonts w:cs="Times New Roman"/>
        </w:rPr>
        <w:t> </w:t>
      </w:r>
      <w:bookmarkStart w:id="969" w:name="_Ref75184368"/>
      <w:bookmarkStart w:id="970" w:name="_Toc173255254"/>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C64284">
        <w:rPr>
          <w:noProof/>
        </w:rPr>
        <w:t>39</w:t>
      </w:r>
      <w:r w:rsidRPr="007E6AEE">
        <w:rPr>
          <w:noProof/>
        </w:rPr>
        <w:fldChar w:fldCharType="end"/>
      </w:r>
      <w:bookmarkEnd w:id="969"/>
      <w:r w:rsidRPr="007E6AEE">
        <w:t xml:space="preserve">: Connection-end-point </w:t>
      </w:r>
      <w:r w:rsidR="00EB6E1F" w:rsidRPr="007E6AEE">
        <w:t>(</w:t>
      </w:r>
      <w:r w:rsidR="00EB6E1F" w:rsidRPr="007E6AEE">
        <w:rPr>
          <w:b/>
          <w:bCs/>
        </w:rPr>
        <w:t>CEP</w:t>
      </w:r>
      <w:r w:rsidR="00EB6E1F" w:rsidRPr="007E6AEE">
        <w:t xml:space="preserve">) </w:t>
      </w:r>
      <w:r w:rsidRPr="007E6AEE">
        <w:t>object definition</w:t>
      </w:r>
      <w:bookmarkEnd w:id="970"/>
    </w:p>
    <w:tbl>
      <w:tblPr>
        <w:tblStyle w:val="GridTable6Colorful-Accent5"/>
        <w:tblW w:w="10490" w:type="dxa"/>
        <w:tblLayout w:type="fixed"/>
        <w:tblLook w:val="0420" w:firstRow="1" w:lastRow="0" w:firstColumn="0" w:lastColumn="0" w:noHBand="0" w:noVBand="1"/>
      </w:tblPr>
      <w:tblGrid>
        <w:gridCol w:w="2405"/>
        <w:gridCol w:w="3544"/>
        <w:gridCol w:w="709"/>
        <w:gridCol w:w="567"/>
        <w:gridCol w:w="3265"/>
      </w:tblGrid>
      <w:tr w:rsidR="00F13F73" w:rsidRPr="007E6AEE" w14:paraId="26384EFB" w14:textId="77777777" w:rsidTr="003F13BE">
        <w:trPr>
          <w:cnfStyle w:val="100000000000" w:firstRow="1" w:lastRow="0" w:firstColumn="0" w:lastColumn="0" w:oddVBand="0" w:evenVBand="0" w:oddHBand="0" w:evenHBand="0" w:firstRowFirstColumn="0" w:firstRowLastColumn="0" w:lastRowFirstColumn="0" w:lastRowLastColumn="0"/>
        </w:trPr>
        <w:tc>
          <w:tcPr>
            <w:tcW w:w="2405" w:type="dxa"/>
          </w:tcPr>
          <w:p w14:paraId="5463E64B" w14:textId="67225EC8" w:rsidR="00F13F73" w:rsidRPr="007E6AEE" w:rsidRDefault="000E3103" w:rsidP="00344B47">
            <w:pPr>
              <w:spacing w:after="0"/>
              <w:rPr>
                <w:b w:val="0"/>
                <w:bCs w:val="0"/>
                <w:sz w:val="18"/>
                <w:lang w:eastAsia="en-US"/>
              </w:rPr>
            </w:pPr>
            <w:r w:rsidRPr="007E6AEE">
              <w:rPr>
                <w:sz w:val="18"/>
                <w:lang w:eastAsia="en-US"/>
              </w:rPr>
              <w:t>c</w:t>
            </w:r>
            <w:r w:rsidR="00F13F73" w:rsidRPr="007E6AEE">
              <w:rPr>
                <w:sz w:val="18"/>
                <w:lang w:eastAsia="en-US"/>
              </w:rPr>
              <w:t xml:space="preserve">onnection-end-point </w:t>
            </w:r>
          </w:p>
        </w:tc>
        <w:tc>
          <w:tcPr>
            <w:tcW w:w="8085" w:type="dxa"/>
            <w:gridSpan w:val="4"/>
          </w:tcPr>
          <w:p w14:paraId="1786B772" w14:textId="77777777" w:rsidR="00F13F73" w:rsidRPr="007E6AEE" w:rsidRDefault="00F13F73" w:rsidP="00344B47">
            <w:pPr>
              <w:spacing w:after="0"/>
              <w:rPr>
                <w:sz w:val="18"/>
                <w:lang w:eastAsia="en-US"/>
              </w:rPr>
            </w:pPr>
            <w:r w:rsidRPr="007E6AEE">
              <w:rPr>
                <w:sz w:val="18"/>
              </w:rPr>
              <w:t>/tapi-common:context/tapi-topology:topology-context/topology/node/owned-node-edge-point/tapi-connectivity:cep-list/connection-end-point</w:t>
            </w:r>
          </w:p>
        </w:tc>
      </w:tr>
      <w:tr w:rsidR="00F13F73" w:rsidRPr="007E6AEE" w14:paraId="3BEE005F" w14:textId="77777777" w:rsidTr="00B77A5B">
        <w:trPr>
          <w:cnfStyle w:val="000000100000" w:firstRow="0" w:lastRow="0" w:firstColumn="0" w:lastColumn="0" w:oddVBand="0" w:evenVBand="0" w:oddHBand="1" w:evenHBand="0" w:firstRowFirstColumn="0" w:firstRowLastColumn="0" w:lastRowFirstColumn="0" w:lastRowLastColumn="0"/>
        </w:trPr>
        <w:tc>
          <w:tcPr>
            <w:tcW w:w="2405" w:type="dxa"/>
          </w:tcPr>
          <w:p w14:paraId="593AC05C" w14:textId="77777777" w:rsidR="00F13F73" w:rsidRPr="007E6AEE" w:rsidRDefault="00F13F73" w:rsidP="00344B47">
            <w:pPr>
              <w:tabs>
                <w:tab w:val="left" w:pos="1305"/>
              </w:tabs>
              <w:spacing w:after="0"/>
              <w:rPr>
                <w:b/>
                <w:sz w:val="18"/>
                <w:lang w:eastAsia="en-US"/>
              </w:rPr>
            </w:pPr>
            <w:r w:rsidRPr="007E6AEE">
              <w:rPr>
                <w:b/>
                <w:sz w:val="18"/>
                <w:lang w:eastAsia="en-US"/>
              </w:rPr>
              <w:t>Attribute</w:t>
            </w:r>
            <w:r w:rsidRPr="007E6AEE">
              <w:rPr>
                <w:b/>
                <w:sz w:val="18"/>
                <w:lang w:eastAsia="en-US"/>
              </w:rPr>
              <w:tab/>
            </w:r>
          </w:p>
        </w:tc>
        <w:tc>
          <w:tcPr>
            <w:tcW w:w="3544" w:type="dxa"/>
          </w:tcPr>
          <w:p w14:paraId="3DF266B5" w14:textId="77777777" w:rsidR="00F13F73" w:rsidRPr="007E6AEE" w:rsidRDefault="00F13F73" w:rsidP="00344B47">
            <w:pPr>
              <w:spacing w:after="0"/>
              <w:rPr>
                <w:b/>
                <w:sz w:val="18"/>
                <w:lang w:eastAsia="en-US"/>
              </w:rPr>
            </w:pPr>
            <w:r w:rsidRPr="007E6AEE">
              <w:rPr>
                <w:b/>
                <w:sz w:val="18"/>
                <w:lang w:eastAsia="en-US"/>
              </w:rPr>
              <w:t>Allowed Values/Format</w:t>
            </w:r>
          </w:p>
        </w:tc>
        <w:tc>
          <w:tcPr>
            <w:tcW w:w="709" w:type="dxa"/>
          </w:tcPr>
          <w:p w14:paraId="175B0D11" w14:textId="77777777" w:rsidR="00F13F73" w:rsidRPr="007E6AEE" w:rsidRDefault="00F13F73" w:rsidP="00344B47">
            <w:pPr>
              <w:spacing w:after="0"/>
              <w:rPr>
                <w:b/>
                <w:sz w:val="18"/>
                <w:lang w:eastAsia="en-US"/>
              </w:rPr>
            </w:pPr>
            <w:r w:rsidRPr="007E6AEE">
              <w:rPr>
                <w:b/>
                <w:sz w:val="18"/>
                <w:lang w:eastAsia="en-US"/>
              </w:rPr>
              <w:t>Mod</w:t>
            </w:r>
          </w:p>
        </w:tc>
        <w:tc>
          <w:tcPr>
            <w:tcW w:w="567" w:type="dxa"/>
          </w:tcPr>
          <w:p w14:paraId="1B10FA74" w14:textId="77777777" w:rsidR="00F13F73" w:rsidRPr="007E6AEE" w:rsidRDefault="00F13F73" w:rsidP="00344B47">
            <w:pPr>
              <w:spacing w:after="0"/>
              <w:rPr>
                <w:b/>
                <w:sz w:val="18"/>
                <w:lang w:eastAsia="en-US"/>
              </w:rPr>
            </w:pPr>
            <w:r w:rsidRPr="007E6AEE">
              <w:rPr>
                <w:b/>
                <w:sz w:val="18"/>
                <w:lang w:eastAsia="en-US"/>
              </w:rPr>
              <w:t>Sup</w:t>
            </w:r>
          </w:p>
        </w:tc>
        <w:tc>
          <w:tcPr>
            <w:tcW w:w="3265" w:type="dxa"/>
          </w:tcPr>
          <w:p w14:paraId="7564ED3C" w14:textId="77777777" w:rsidR="00F13F73" w:rsidRPr="007E6AEE" w:rsidRDefault="00F13F73" w:rsidP="00344B47">
            <w:pPr>
              <w:spacing w:after="0"/>
              <w:rPr>
                <w:b/>
                <w:sz w:val="18"/>
                <w:lang w:eastAsia="en-US"/>
              </w:rPr>
            </w:pPr>
            <w:r w:rsidRPr="007E6AEE">
              <w:rPr>
                <w:b/>
                <w:sz w:val="18"/>
                <w:lang w:eastAsia="en-US"/>
              </w:rPr>
              <w:t>Notes</w:t>
            </w:r>
          </w:p>
        </w:tc>
      </w:tr>
      <w:tr w:rsidR="00F13F73" w:rsidRPr="007E6AEE" w14:paraId="2F9A4A28" w14:textId="77777777" w:rsidTr="00B77A5B">
        <w:tc>
          <w:tcPr>
            <w:tcW w:w="2405" w:type="dxa"/>
          </w:tcPr>
          <w:p w14:paraId="349113CE" w14:textId="77777777" w:rsidR="00F13F73" w:rsidRPr="007E6AEE" w:rsidRDefault="00F13F73" w:rsidP="00344B47">
            <w:pPr>
              <w:spacing w:after="0"/>
              <w:rPr>
                <w:sz w:val="18"/>
                <w:lang w:eastAsia="en-US"/>
              </w:rPr>
            </w:pPr>
            <w:r w:rsidRPr="007E6AEE">
              <w:rPr>
                <w:sz w:val="18"/>
                <w:lang w:eastAsia="en-US"/>
              </w:rPr>
              <w:t>uuid</w:t>
            </w:r>
          </w:p>
        </w:tc>
        <w:tc>
          <w:tcPr>
            <w:tcW w:w="3544" w:type="dxa"/>
          </w:tcPr>
          <w:p w14:paraId="3CB190C4" w14:textId="36BD66F6" w:rsidR="00F13F73" w:rsidRPr="007E6AEE" w:rsidRDefault="001E6E26" w:rsidP="00344B47">
            <w:pPr>
              <w:spacing w:after="0"/>
              <w:rPr>
                <w:sz w:val="18"/>
              </w:rPr>
            </w:pPr>
            <w:r w:rsidRPr="007E6AEE">
              <w:rPr>
                <w:sz w:val="18"/>
              </w:rPr>
              <w:t>As defined in RFC 4122.  The canonical representation uses lowercase</w:t>
            </w:r>
          </w:p>
        </w:tc>
        <w:tc>
          <w:tcPr>
            <w:tcW w:w="709" w:type="dxa"/>
          </w:tcPr>
          <w:p w14:paraId="030B7B42" w14:textId="77777777" w:rsidR="00F13F73" w:rsidRPr="007E6AEE" w:rsidRDefault="00F13F73" w:rsidP="00344B47">
            <w:pPr>
              <w:spacing w:after="0"/>
              <w:rPr>
                <w:sz w:val="18"/>
                <w:lang w:eastAsia="en-US"/>
              </w:rPr>
            </w:pPr>
            <w:r w:rsidRPr="007E6AEE">
              <w:rPr>
                <w:sz w:val="18"/>
                <w:lang w:eastAsia="en-US"/>
              </w:rPr>
              <w:t>RO</w:t>
            </w:r>
          </w:p>
        </w:tc>
        <w:tc>
          <w:tcPr>
            <w:tcW w:w="567" w:type="dxa"/>
          </w:tcPr>
          <w:p w14:paraId="6A845476" w14:textId="77777777" w:rsidR="00F13F73" w:rsidRPr="007E6AEE" w:rsidRDefault="00F13F73" w:rsidP="00344B47">
            <w:pPr>
              <w:spacing w:after="0"/>
              <w:rPr>
                <w:sz w:val="18"/>
                <w:lang w:eastAsia="en-US"/>
              </w:rPr>
            </w:pPr>
            <w:r w:rsidRPr="007E6AEE">
              <w:rPr>
                <w:sz w:val="18"/>
                <w:lang w:eastAsia="en-US"/>
              </w:rPr>
              <w:t>M</w:t>
            </w:r>
          </w:p>
        </w:tc>
        <w:tc>
          <w:tcPr>
            <w:tcW w:w="3265" w:type="dxa"/>
          </w:tcPr>
          <w:p w14:paraId="01AEF283" w14:textId="77777777" w:rsidR="00F13F73" w:rsidRPr="007E6AEE" w:rsidRDefault="00F13F73">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F13F73" w:rsidRPr="007E6AEE" w14:paraId="355BB005" w14:textId="77777777" w:rsidTr="00B77A5B">
        <w:trPr>
          <w:cnfStyle w:val="000000100000" w:firstRow="0" w:lastRow="0" w:firstColumn="0" w:lastColumn="0" w:oddVBand="0" w:evenVBand="0" w:oddHBand="1" w:evenHBand="0" w:firstRowFirstColumn="0" w:firstRowLastColumn="0" w:lastRowFirstColumn="0" w:lastRowLastColumn="0"/>
        </w:trPr>
        <w:tc>
          <w:tcPr>
            <w:tcW w:w="2405" w:type="dxa"/>
          </w:tcPr>
          <w:p w14:paraId="4D1BADB6" w14:textId="77777777" w:rsidR="00F13F73" w:rsidRPr="007E6AEE" w:rsidRDefault="00F13F73" w:rsidP="00344B47">
            <w:pPr>
              <w:spacing w:after="0"/>
              <w:rPr>
                <w:sz w:val="18"/>
                <w:lang w:eastAsia="en-US"/>
              </w:rPr>
            </w:pPr>
            <w:r w:rsidRPr="007E6AEE">
              <w:rPr>
                <w:sz w:val="18"/>
                <w:lang w:eastAsia="en-US"/>
              </w:rPr>
              <w:t>name</w:t>
            </w:r>
          </w:p>
        </w:tc>
        <w:tc>
          <w:tcPr>
            <w:tcW w:w="3544" w:type="dxa"/>
          </w:tcPr>
          <w:p w14:paraId="39E3ED0B" w14:textId="4E6AC25B" w:rsidR="00F13F73" w:rsidRPr="007E6AEE" w:rsidRDefault="00F13F73" w:rsidP="00344B47">
            <w:pPr>
              <w:spacing w:after="0"/>
              <w:rPr>
                <w:sz w:val="18"/>
                <w:lang w:eastAsia="en-US"/>
              </w:rPr>
            </w:pPr>
            <w:r w:rsidRPr="007E6AEE">
              <w:rPr>
                <w:sz w:val="18"/>
                <w:lang w:eastAsia="en-US"/>
              </w:rPr>
              <w:t xml:space="preserve">List of {value-name: value} </w:t>
            </w:r>
            <w:r w:rsidR="00234433" w:rsidRPr="007E6AEE">
              <w:rPr>
                <w:sz w:val="18"/>
                <w:lang w:eastAsia="en-US"/>
              </w:rPr>
              <w:t>MUST include</w:t>
            </w:r>
          </w:p>
          <w:p w14:paraId="7809953C" w14:textId="77777777" w:rsidR="00F13F73" w:rsidRPr="007E6AEE" w:rsidRDefault="00F13F73" w:rsidP="00344B47">
            <w:pPr>
              <w:spacing w:after="0"/>
              <w:contextualSpacing/>
              <w:rPr>
                <w:sz w:val="18"/>
                <w:lang w:eastAsia="en-US"/>
              </w:rPr>
            </w:pPr>
            <w:r w:rsidRPr="007E6AEE">
              <w:rPr>
                <w:sz w:val="18"/>
                <w:lang w:eastAsia="en-US"/>
              </w:rPr>
              <w:t>"value-name": "CEP_NAME"</w:t>
            </w:r>
          </w:p>
          <w:p w14:paraId="04033E91" w14:textId="77777777" w:rsidR="00F13F73" w:rsidRPr="007E6AEE" w:rsidRDefault="00F13F73" w:rsidP="00344B47">
            <w:pPr>
              <w:spacing w:after="0"/>
              <w:contextualSpacing/>
              <w:rPr>
                <w:sz w:val="18"/>
                <w:lang w:eastAsia="en-US"/>
              </w:rPr>
            </w:pPr>
            <w:r w:rsidRPr="007E6AEE">
              <w:rPr>
                <w:sz w:val="18"/>
                <w:lang w:eastAsia="en-US"/>
              </w:rPr>
              <w:t>"value": " [0-9a-zA-Z_]{64}"</w:t>
            </w:r>
          </w:p>
          <w:p w14:paraId="22AF21A0" w14:textId="70AEFBEA" w:rsidR="00234433" w:rsidRPr="007E6AEE" w:rsidRDefault="00234433" w:rsidP="00344B47">
            <w:pPr>
              <w:spacing w:after="0"/>
              <w:contextualSpacing/>
              <w:rPr>
                <w:sz w:val="18"/>
                <w:lang w:eastAsia="en-US"/>
              </w:rPr>
            </w:pPr>
          </w:p>
        </w:tc>
        <w:tc>
          <w:tcPr>
            <w:tcW w:w="709" w:type="dxa"/>
          </w:tcPr>
          <w:p w14:paraId="33A9B04C" w14:textId="77777777" w:rsidR="00F13F73" w:rsidRPr="007E6AEE" w:rsidRDefault="00F13F73" w:rsidP="00344B47">
            <w:pPr>
              <w:spacing w:after="0"/>
              <w:rPr>
                <w:sz w:val="18"/>
                <w:lang w:eastAsia="en-US"/>
              </w:rPr>
            </w:pPr>
            <w:r w:rsidRPr="007E6AEE">
              <w:rPr>
                <w:sz w:val="18"/>
                <w:lang w:eastAsia="en-US"/>
              </w:rPr>
              <w:t>RO</w:t>
            </w:r>
          </w:p>
        </w:tc>
        <w:tc>
          <w:tcPr>
            <w:tcW w:w="567" w:type="dxa"/>
          </w:tcPr>
          <w:p w14:paraId="0FDD1DCB" w14:textId="77777777" w:rsidR="00F13F73" w:rsidRPr="007E6AEE" w:rsidRDefault="00F13F73" w:rsidP="00344B47">
            <w:pPr>
              <w:spacing w:after="0"/>
              <w:rPr>
                <w:sz w:val="18"/>
                <w:lang w:eastAsia="en-US"/>
              </w:rPr>
            </w:pPr>
            <w:r w:rsidRPr="007E6AEE">
              <w:rPr>
                <w:sz w:val="18"/>
                <w:lang w:eastAsia="en-US"/>
              </w:rPr>
              <w:t>M</w:t>
            </w:r>
          </w:p>
        </w:tc>
        <w:tc>
          <w:tcPr>
            <w:tcW w:w="3265" w:type="dxa"/>
          </w:tcPr>
          <w:p w14:paraId="30CCA17B" w14:textId="77777777" w:rsidR="00F13F73" w:rsidRPr="007E6AEE" w:rsidRDefault="00F13F73">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F13F73" w:rsidRPr="007E6AEE" w14:paraId="5CA0C600" w14:textId="77777777" w:rsidTr="00B77A5B">
        <w:tc>
          <w:tcPr>
            <w:tcW w:w="2405" w:type="dxa"/>
          </w:tcPr>
          <w:p w14:paraId="197C7C79" w14:textId="77777777" w:rsidR="00F13F73" w:rsidRPr="007E6AEE" w:rsidRDefault="00F13F73" w:rsidP="00344B47">
            <w:pPr>
              <w:spacing w:after="0"/>
              <w:rPr>
                <w:sz w:val="18"/>
                <w:lang w:eastAsia="en-US"/>
              </w:rPr>
            </w:pPr>
            <w:r w:rsidRPr="007E6AEE">
              <w:rPr>
                <w:sz w:val="18"/>
                <w:lang w:eastAsia="en-US"/>
              </w:rPr>
              <w:t>layer-protocol-name</w:t>
            </w:r>
          </w:p>
        </w:tc>
        <w:tc>
          <w:tcPr>
            <w:tcW w:w="3544" w:type="dxa"/>
          </w:tcPr>
          <w:p w14:paraId="57BFDA77" w14:textId="575FB8A6" w:rsidR="00F13F73" w:rsidRPr="007E6AEE" w:rsidRDefault="001E6E26" w:rsidP="00344B47">
            <w:pPr>
              <w:spacing w:after="0"/>
              <w:rPr>
                <w:sz w:val="18"/>
                <w:lang w:eastAsia="en-US"/>
              </w:rPr>
            </w:pPr>
            <w:r w:rsidRPr="007E6AEE">
              <w:rPr>
                <w:sz w:val="18"/>
                <w:lang w:eastAsia="en-US"/>
              </w:rPr>
              <w:t>One of "DSR", "</w:t>
            </w:r>
            <w:r w:rsidR="00351FEF" w:rsidRPr="007E6AEE">
              <w:rPr>
                <w:sz w:val="18"/>
                <w:lang w:eastAsia="en-US"/>
              </w:rPr>
              <w:t>DIGITAL_OTN</w:t>
            </w:r>
            <w:r w:rsidRPr="007E6AEE">
              <w:rPr>
                <w:sz w:val="18"/>
                <w:lang w:eastAsia="en-US"/>
              </w:rPr>
              <w:t>", "PHOTONIC_MEDIA" depending on the Layer of the connection</w:t>
            </w:r>
          </w:p>
        </w:tc>
        <w:tc>
          <w:tcPr>
            <w:tcW w:w="709" w:type="dxa"/>
          </w:tcPr>
          <w:p w14:paraId="762CDD05" w14:textId="77777777" w:rsidR="00F13F73" w:rsidRPr="007E6AEE" w:rsidRDefault="00F13F73" w:rsidP="00344B47">
            <w:pPr>
              <w:spacing w:after="0"/>
              <w:rPr>
                <w:sz w:val="18"/>
                <w:lang w:eastAsia="en-US"/>
              </w:rPr>
            </w:pPr>
            <w:r w:rsidRPr="007E6AEE">
              <w:rPr>
                <w:sz w:val="18"/>
                <w:lang w:eastAsia="en-US"/>
              </w:rPr>
              <w:t>RO</w:t>
            </w:r>
          </w:p>
        </w:tc>
        <w:tc>
          <w:tcPr>
            <w:tcW w:w="567" w:type="dxa"/>
          </w:tcPr>
          <w:p w14:paraId="32280832" w14:textId="77777777" w:rsidR="00F13F73" w:rsidRPr="007E6AEE" w:rsidRDefault="00F13F73" w:rsidP="00344B47">
            <w:pPr>
              <w:spacing w:after="0"/>
              <w:rPr>
                <w:sz w:val="18"/>
                <w:lang w:eastAsia="en-US"/>
              </w:rPr>
            </w:pPr>
            <w:r w:rsidRPr="007E6AEE">
              <w:rPr>
                <w:sz w:val="18"/>
                <w:lang w:eastAsia="en-US"/>
              </w:rPr>
              <w:t>M</w:t>
            </w:r>
          </w:p>
        </w:tc>
        <w:tc>
          <w:tcPr>
            <w:tcW w:w="3265" w:type="dxa"/>
          </w:tcPr>
          <w:p w14:paraId="44CF37E9" w14:textId="66D6D2EB" w:rsidR="00F13F73" w:rsidRPr="007E6AEE" w:rsidRDefault="00EB6E1F" w:rsidP="00344B47">
            <w:pPr>
              <w:spacing w:after="0"/>
              <w:ind w:left="144"/>
              <w:contextualSpacing/>
              <w:rPr>
                <w:sz w:val="18"/>
                <w:lang w:eastAsia="en-US"/>
              </w:rPr>
            </w:pPr>
            <w:r w:rsidRPr="007E6AEE">
              <w:rPr>
                <w:sz w:val="18"/>
                <w:lang w:eastAsia="en-US"/>
              </w:rPr>
              <w:t xml:space="preserve">Provided by </w:t>
            </w:r>
            <w:r w:rsidRPr="007E6AEE">
              <w:rPr>
                <w:i/>
                <w:sz w:val="18"/>
                <w:lang w:eastAsia="en-US"/>
              </w:rPr>
              <w:t>tapi-server</w:t>
            </w:r>
          </w:p>
        </w:tc>
      </w:tr>
      <w:tr w:rsidR="00F13F73" w:rsidRPr="007E6AEE" w14:paraId="00E97DED" w14:textId="77777777" w:rsidTr="00B77A5B">
        <w:trPr>
          <w:cnfStyle w:val="000000100000" w:firstRow="0" w:lastRow="0" w:firstColumn="0" w:lastColumn="0" w:oddVBand="0" w:evenVBand="0" w:oddHBand="1" w:evenHBand="0" w:firstRowFirstColumn="0" w:firstRowLastColumn="0" w:lastRowFirstColumn="0" w:lastRowLastColumn="0"/>
        </w:trPr>
        <w:tc>
          <w:tcPr>
            <w:tcW w:w="2405" w:type="dxa"/>
          </w:tcPr>
          <w:p w14:paraId="1ED8DE78" w14:textId="770A7362" w:rsidR="00F13F73" w:rsidRPr="007E6AEE" w:rsidRDefault="00F13F73" w:rsidP="00344B47">
            <w:pPr>
              <w:spacing w:after="0"/>
              <w:rPr>
                <w:sz w:val="18"/>
                <w:lang w:eastAsia="en-US"/>
              </w:rPr>
            </w:pPr>
            <w:r w:rsidRPr="007E6AEE">
              <w:rPr>
                <w:sz w:val="18"/>
                <w:lang w:eastAsia="en-US"/>
              </w:rPr>
              <w:t>layer-protocol-qualifier</w:t>
            </w:r>
          </w:p>
        </w:tc>
        <w:tc>
          <w:tcPr>
            <w:tcW w:w="3544" w:type="dxa"/>
          </w:tcPr>
          <w:p w14:paraId="0A722224" w14:textId="77777777" w:rsidR="001E6E26" w:rsidRPr="007E6AEE" w:rsidRDefault="001E6E26" w:rsidP="00344B47">
            <w:pPr>
              <w:spacing w:after="0"/>
              <w:rPr>
                <w:sz w:val="18"/>
                <w:lang w:eastAsia="en-US"/>
              </w:rPr>
            </w:pPr>
            <w:r w:rsidRPr="007E6AEE">
              <w:rPr>
                <w:sz w:val="18"/>
                <w:lang w:eastAsia="en-US"/>
              </w:rPr>
              <w:t>Depends on the Layer Protocol Name</w:t>
            </w:r>
          </w:p>
          <w:p w14:paraId="00DB6DBA" w14:textId="1854DB6A" w:rsidR="00F13F73" w:rsidRPr="007E6AEE" w:rsidRDefault="00F13F73" w:rsidP="00344B47">
            <w:pPr>
              <w:spacing w:after="0"/>
              <w:rPr>
                <w:sz w:val="18"/>
                <w:lang w:eastAsia="en-US"/>
              </w:rPr>
            </w:pPr>
          </w:p>
        </w:tc>
        <w:tc>
          <w:tcPr>
            <w:tcW w:w="709" w:type="dxa"/>
          </w:tcPr>
          <w:p w14:paraId="7D0D1AA9" w14:textId="77777777" w:rsidR="00F13F73" w:rsidRPr="007E6AEE" w:rsidRDefault="00F13F73" w:rsidP="00344B47">
            <w:pPr>
              <w:spacing w:after="0"/>
              <w:rPr>
                <w:sz w:val="18"/>
                <w:lang w:eastAsia="en-US"/>
              </w:rPr>
            </w:pPr>
            <w:r w:rsidRPr="007E6AEE">
              <w:rPr>
                <w:sz w:val="18"/>
                <w:lang w:eastAsia="en-US"/>
              </w:rPr>
              <w:t>RO</w:t>
            </w:r>
          </w:p>
        </w:tc>
        <w:tc>
          <w:tcPr>
            <w:tcW w:w="567" w:type="dxa"/>
          </w:tcPr>
          <w:p w14:paraId="7AC4B808" w14:textId="77777777" w:rsidR="00F13F73" w:rsidRPr="007E6AEE" w:rsidRDefault="00F13F73" w:rsidP="00344B47">
            <w:pPr>
              <w:spacing w:after="0"/>
              <w:rPr>
                <w:sz w:val="18"/>
                <w:lang w:eastAsia="en-US"/>
              </w:rPr>
            </w:pPr>
            <w:r w:rsidRPr="007E6AEE">
              <w:rPr>
                <w:sz w:val="18"/>
                <w:lang w:eastAsia="en-US"/>
              </w:rPr>
              <w:t>M</w:t>
            </w:r>
          </w:p>
        </w:tc>
        <w:tc>
          <w:tcPr>
            <w:tcW w:w="3265" w:type="dxa"/>
          </w:tcPr>
          <w:p w14:paraId="67D51333" w14:textId="77777777" w:rsidR="00F13F73" w:rsidRPr="007E6AEE" w:rsidRDefault="00F13F73">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tapi-server</w:t>
            </w:r>
          </w:p>
          <w:p w14:paraId="744E74F3" w14:textId="43283472" w:rsidR="00F13F73" w:rsidRPr="007E6AEE" w:rsidRDefault="00F13F73" w:rsidP="00344B47">
            <w:pPr>
              <w:spacing w:after="0"/>
              <w:ind w:left="144"/>
              <w:contextualSpacing/>
              <w:rPr>
                <w:sz w:val="18"/>
                <w:lang w:eastAsia="en-US"/>
              </w:rPr>
            </w:pPr>
            <w:r w:rsidRPr="007E6AEE">
              <w:rPr>
                <w:sz w:val="18"/>
                <w:lang w:eastAsia="en-US"/>
              </w:rPr>
              <w:lastRenderedPageBreak/>
              <w:t xml:space="preserve">All children identities defined for ["DIGITAL_SIGNAL_TYPE", "ODU_TYPE",   </w:t>
            </w:r>
            <w:r w:rsidR="00351FEF" w:rsidRPr="007E6AEE">
              <w:rPr>
                <w:sz w:val="18"/>
                <w:lang w:eastAsia="en-US"/>
              </w:rPr>
              <w:t xml:space="preserve">"OTU_TYPE", </w:t>
            </w:r>
            <w:r w:rsidRPr="007E6AEE">
              <w:rPr>
                <w:sz w:val="18"/>
                <w:lang w:eastAsia="en-US"/>
              </w:rPr>
              <w:t xml:space="preserve">"PHOTONIC_LAYER_QUALIFIER”] </w:t>
            </w:r>
            <w:r w:rsidR="00EB6E1F" w:rsidRPr="007E6AEE">
              <w:rPr>
                <w:sz w:val="18"/>
                <w:lang w:eastAsia="en-US"/>
              </w:rPr>
              <w:t>MAY</w:t>
            </w:r>
            <w:r w:rsidRPr="007E6AEE">
              <w:rPr>
                <w:sz w:val="18"/>
                <w:lang w:eastAsia="en-US"/>
              </w:rPr>
              <w:t xml:space="preserve"> be supported</w:t>
            </w:r>
            <w:r w:rsidR="00EB6E1F" w:rsidRPr="007E6AEE">
              <w:rPr>
                <w:sz w:val="18"/>
                <w:lang w:eastAsia="en-US"/>
              </w:rPr>
              <w:t xml:space="preserve"> depending on the relevant </w:t>
            </w:r>
            <w:r w:rsidR="00BC1F79" w:rsidRPr="007E6AEE">
              <w:rPr>
                <w:sz w:val="18"/>
                <w:lang w:eastAsia="en-US"/>
              </w:rPr>
              <w:t>protocol name</w:t>
            </w:r>
            <w:r w:rsidRPr="007E6AEE">
              <w:rPr>
                <w:sz w:val="18"/>
                <w:lang w:eastAsia="en-US"/>
              </w:rPr>
              <w:t>.</w:t>
            </w:r>
          </w:p>
        </w:tc>
      </w:tr>
      <w:tr w:rsidR="007B70D2" w:rsidRPr="007E6AEE" w14:paraId="3EB05078" w14:textId="77777777" w:rsidTr="00B77A5B">
        <w:tc>
          <w:tcPr>
            <w:tcW w:w="2405" w:type="dxa"/>
          </w:tcPr>
          <w:p w14:paraId="30346FA1" w14:textId="5D1A4FED" w:rsidR="007B70D2" w:rsidRPr="007E6AEE" w:rsidRDefault="007B70D2" w:rsidP="007B70D2">
            <w:pPr>
              <w:spacing w:after="0"/>
              <w:rPr>
                <w:sz w:val="18"/>
                <w:lang w:eastAsia="en-US"/>
              </w:rPr>
            </w:pPr>
            <w:r w:rsidRPr="007E6AEE">
              <w:rPr>
                <w:sz w:val="18"/>
                <w:lang w:eastAsia="en-US"/>
              </w:rPr>
              <w:lastRenderedPageBreak/>
              <w:t>direction</w:t>
            </w:r>
          </w:p>
        </w:tc>
        <w:tc>
          <w:tcPr>
            <w:tcW w:w="3544" w:type="dxa"/>
          </w:tcPr>
          <w:p w14:paraId="66AB4AED" w14:textId="5A218F26" w:rsidR="007B70D2" w:rsidRPr="007E6AEE" w:rsidRDefault="007B70D2" w:rsidP="007B70D2">
            <w:pPr>
              <w:spacing w:after="0"/>
              <w:rPr>
                <w:sz w:val="18"/>
                <w:lang w:eastAsia="en-US"/>
              </w:rPr>
            </w:pPr>
            <w:r w:rsidRPr="007E6AEE">
              <w:rPr>
                <w:sz w:val="18"/>
                <w:lang w:eastAsia="en-US"/>
              </w:rPr>
              <w:t>One of ["BIDIRECTIONAL", “SINK”, “SOURCE”]</w:t>
            </w:r>
            <w:r w:rsidR="00D17D67" w:rsidRPr="007E6AEE">
              <w:rPr>
                <w:sz w:val="18"/>
                <w:lang w:eastAsia="en-US"/>
              </w:rPr>
              <w:t xml:space="preserve">, describes the CEP direction. </w:t>
            </w:r>
          </w:p>
        </w:tc>
        <w:tc>
          <w:tcPr>
            <w:tcW w:w="709" w:type="dxa"/>
          </w:tcPr>
          <w:p w14:paraId="54666553" w14:textId="62B06DEC" w:rsidR="007B70D2" w:rsidRPr="007E6AEE" w:rsidRDefault="007B70D2" w:rsidP="007B70D2">
            <w:pPr>
              <w:spacing w:after="0"/>
              <w:rPr>
                <w:sz w:val="18"/>
                <w:lang w:eastAsia="en-US"/>
              </w:rPr>
            </w:pPr>
            <w:r w:rsidRPr="007E6AEE">
              <w:rPr>
                <w:sz w:val="18"/>
                <w:lang w:eastAsia="en-US"/>
              </w:rPr>
              <w:t>RO</w:t>
            </w:r>
          </w:p>
        </w:tc>
        <w:tc>
          <w:tcPr>
            <w:tcW w:w="567" w:type="dxa"/>
          </w:tcPr>
          <w:p w14:paraId="774A0B53" w14:textId="2575E5C8" w:rsidR="007B70D2" w:rsidRPr="007E6AEE" w:rsidRDefault="007B70D2" w:rsidP="007B70D2">
            <w:pPr>
              <w:spacing w:after="0"/>
              <w:rPr>
                <w:sz w:val="18"/>
                <w:lang w:eastAsia="en-US"/>
              </w:rPr>
            </w:pPr>
            <w:r w:rsidRPr="007E6AEE">
              <w:rPr>
                <w:sz w:val="18"/>
                <w:lang w:eastAsia="en-US"/>
              </w:rPr>
              <w:t>M</w:t>
            </w:r>
          </w:p>
        </w:tc>
        <w:tc>
          <w:tcPr>
            <w:tcW w:w="3265" w:type="dxa"/>
          </w:tcPr>
          <w:p w14:paraId="36FCE47A" w14:textId="77777777" w:rsidR="007B70D2" w:rsidRPr="007E6AEE" w:rsidRDefault="007B70D2">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6EA157C0" w14:textId="62758DAB" w:rsidR="007B70D2" w:rsidRPr="007E6AEE" w:rsidRDefault="002C3764">
            <w:pPr>
              <w:numPr>
                <w:ilvl w:val="0"/>
                <w:numId w:val="10"/>
              </w:numPr>
              <w:spacing w:after="0"/>
              <w:ind w:left="144" w:hanging="144"/>
              <w:contextualSpacing/>
              <w:rPr>
                <w:sz w:val="18"/>
                <w:lang w:eastAsia="en-US"/>
              </w:rPr>
            </w:pPr>
            <w:r w:rsidRPr="007E6AEE">
              <w:rPr>
                <w:i/>
                <w:color w:val="auto"/>
                <w:sz w:val="18"/>
                <w:lang w:eastAsia="en-US"/>
              </w:rPr>
              <w:t xml:space="preserve">Unidirectional connections are defined between a source and a sink CEP. </w:t>
            </w:r>
            <w:r w:rsidR="00766753" w:rsidRPr="007E6AEE">
              <w:rPr>
                <w:i/>
                <w:color w:val="auto"/>
                <w:sz w:val="18"/>
                <w:lang w:eastAsia="en-US"/>
              </w:rPr>
              <w:t>T</w:t>
            </w:r>
            <w:r w:rsidRPr="007E6AEE">
              <w:rPr>
                <w:i/>
                <w:color w:val="auto"/>
                <w:sz w:val="18"/>
                <w:lang w:eastAsia="en-US"/>
              </w:rPr>
              <w:t>he data flows from the source to the sink CEP</w:t>
            </w:r>
          </w:p>
        </w:tc>
      </w:tr>
      <w:tr w:rsidR="00D96C37" w:rsidRPr="007E6AEE" w14:paraId="621D8F6E" w14:textId="77777777" w:rsidTr="00B77A5B">
        <w:trPr>
          <w:cnfStyle w:val="000000100000" w:firstRow="0" w:lastRow="0" w:firstColumn="0" w:lastColumn="0" w:oddVBand="0" w:evenVBand="0" w:oddHBand="1" w:evenHBand="0" w:firstRowFirstColumn="0" w:firstRowLastColumn="0" w:lastRowFirstColumn="0" w:lastRowLastColumn="0"/>
        </w:trPr>
        <w:tc>
          <w:tcPr>
            <w:tcW w:w="2405" w:type="dxa"/>
          </w:tcPr>
          <w:p w14:paraId="36B7767B" w14:textId="3F5D0332" w:rsidR="00D96C37" w:rsidRPr="007E6AEE" w:rsidRDefault="00BA176B" w:rsidP="007B70D2">
            <w:pPr>
              <w:spacing w:after="0"/>
              <w:rPr>
                <w:sz w:val="18"/>
                <w:lang w:eastAsia="en-US"/>
              </w:rPr>
            </w:pPr>
            <w:r w:rsidRPr="007E6AEE">
              <w:rPr>
                <w:sz w:val="18"/>
                <w:lang w:eastAsia="en-US"/>
              </w:rPr>
              <w:t>cep-role</w:t>
            </w:r>
          </w:p>
        </w:tc>
        <w:tc>
          <w:tcPr>
            <w:tcW w:w="3544" w:type="dxa"/>
          </w:tcPr>
          <w:p w14:paraId="6D82E79E" w14:textId="77777777" w:rsidR="00D96C37" w:rsidRPr="007E6AEE" w:rsidRDefault="00BA176B" w:rsidP="007B70D2">
            <w:pPr>
              <w:spacing w:after="0"/>
              <w:rPr>
                <w:sz w:val="18"/>
                <w:lang w:eastAsia="en-US"/>
              </w:rPr>
            </w:pPr>
            <w:r w:rsidRPr="007E6AEE">
              <w:rPr>
                <w:sz w:val="18"/>
                <w:lang w:eastAsia="en-US"/>
              </w:rPr>
              <w:t xml:space="preserve">List of CEP roles, each </w:t>
            </w:r>
            <w:r w:rsidR="00E813DF" w:rsidRPr="007E6AEE">
              <w:rPr>
                <w:sz w:val="18"/>
                <w:lang w:eastAsia="en-US"/>
              </w:rPr>
              <w:t>including :</w:t>
            </w:r>
          </w:p>
          <w:p w14:paraId="5AA667CF" w14:textId="77777777" w:rsidR="00E813DF" w:rsidRPr="007E6AEE" w:rsidRDefault="00E813DF" w:rsidP="007B70D2">
            <w:pPr>
              <w:spacing w:after="0"/>
              <w:rPr>
                <w:sz w:val="18"/>
                <w:lang w:eastAsia="en-US"/>
              </w:rPr>
            </w:pPr>
            <w:r w:rsidRPr="007E6AEE">
              <w:rPr>
                <w:sz w:val="18"/>
                <w:lang w:eastAsia="en-US"/>
              </w:rPr>
              <w:t>role-name</w:t>
            </w:r>
          </w:p>
          <w:p w14:paraId="37492254" w14:textId="3CA3C484" w:rsidR="00E813DF" w:rsidRPr="007E6AEE" w:rsidRDefault="00850E14" w:rsidP="007B70D2">
            <w:pPr>
              <w:spacing w:after="0"/>
              <w:rPr>
                <w:sz w:val="18"/>
                <w:lang w:eastAsia="en-US"/>
              </w:rPr>
            </w:pPr>
            <w:r w:rsidRPr="007E6AEE">
              <w:rPr>
                <w:sz w:val="18"/>
                <w:lang w:eastAsia="en-US"/>
              </w:rPr>
              <w:t>connection-spec-reference (with connection-spec</w:t>
            </w:r>
            <w:r w:rsidR="0052319D" w:rsidRPr="007E6AEE">
              <w:rPr>
                <w:sz w:val="18"/>
                <w:lang w:eastAsia="en-US"/>
              </w:rPr>
              <w:t>-name and connection-spec-id)</w:t>
            </w:r>
          </w:p>
        </w:tc>
        <w:tc>
          <w:tcPr>
            <w:tcW w:w="709" w:type="dxa"/>
          </w:tcPr>
          <w:p w14:paraId="0BB6BB99" w14:textId="3240B24A" w:rsidR="00D96C37" w:rsidRPr="007E6AEE" w:rsidRDefault="00E813DF" w:rsidP="007B70D2">
            <w:pPr>
              <w:spacing w:after="0"/>
              <w:rPr>
                <w:sz w:val="18"/>
                <w:lang w:eastAsia="en-US"/>
              </w:rPr>
            </w:pPr>
            <w:r w:rsidRPr="007E6AEE">
              <w:rPr>
                <w:sz w:val="18"/>
                <w:lang w:eastAsia="en-US"/>
              </w:rPr>
              <w:t>RO</w:t>
            </w:r>
          </w:p>
        </w:tc>
        <w:tc>
          <w:tcPr>
            <w:tcW w:w="567" w:type="dxa"/>
          </w:tcPr>
          <w:p w14:paraId="7C479034" w14:textId="77048A62" w:rsidR="00D96C37" w:rsidRPr="007E6AEE" w:rsidRDefault="00E813DF" w:rsidP="007B70D2">
            <w:pPr>
              <w:spacing w:after="0"/>
              <w:rPr>
                <w:sz w:val="18"/>
                <w:lang w:eastAsia="en-US"/>
              </w:rPr>
            </w:pPr>
            <w:r w:rsidRPr="007E6AEE">
              <w:rPr>
                <w:sz w:val="18"/>
                <w:lang w:eastAsia="en-US"/>
              </w:rPr>
              <w:t>O</w:t>
            </w:r>
          </w:p>
        </w:tc>
        <w:tc>
          <w:tcPr>
            <w:tcW w:w="3265" w:type="dxa"/>
          </w:tcPr>
          <w:p w14:paraId="53BD70F6" w14:textId="77777777" w:rsidR="00E813DF" w:rsidRPr="007E6AEE" w:rsidRDefault="00E813DF">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607420DC" w14:textId="77777777" w:rsidR="00D96C37" w:rsidRPr="007E6AEE" w:rsidRDefault="00D96C37" w:rsidP="00E813DF">
            <w:pPr>
              <w:spacing w:after="0"/>
              <w:ind w:left="144"/>
              <w:contextualSpacing/>
              <w:rPr>
                <w:sz w:val="18"/>
                <w:lang w:eastAsia="en-US"/>
              </w:rPr>
            </w:pPr>
          </w:p>
        </w:tc>
      </w:tr>
      <w:tr w:rsidR="008A3B1C" w:rsidRPr="007E6AEE" w14:paraId="42F83487" w14:textId="77777777" w:rsidTr="00B77A5B">
        <w:tc>
          <w:tcPr>
            <w:tcW w:w="2405" w:type="dxa"/>
          </w:tcPr>
          <w:p w14:paraId="619FB53A" w14:textId="753C59FB" w:rsidR="008A3B1C" w:rsidRPr="007E6AEE" w:rsidRDefault="008A3B1C" w:rsidP="007B70D2">
            <w:pPr>
              <w:spacing w:after="0"/>
              <w:rPr>
                <w:sz w:val="18"/>
                <w:lang w:eastAsia="en-US"/>
              </w:rPr>
            </w:pPr>
            <w:r w:rsidRPr="007E6AEE">
              <w:rPr>
                <w:sz w:val="18"/>
                <w:lang w:eastAsia="en-US"/>
              </w:rPr>
              <w:t>mep-mip-list</w:t>
            </w:r>
          </w:p>
        </w:tc>
        <w:tc>
          <w:tcPr>
            <w:tcW w:w="3544" w:type="dxa"/>
          </w:tcPr>
          <w:p w14:paraId="46F85D4B" w14:textId="02A00AF3" w:rsidR="008A3B1C" w:rsidRPr="007E6AEE" w:rsidRDefault="00161873" w:rsidP="007B70D2">
            <w:pPr>
              <w:spacing w:after="0"/>
              <w:rPr>
                <w:sz w:val="18"/>
                <w:lang w:eastAsia="en-US"/>
              </w:rPr>
            </w:pPr>
            <w:r w:rsidRPr="007E6AEE">
              <w:rPr>
                <w:sz w:val="18"/>
                <w:lang w:eastAsia="en-US"/>
              </w:rPr>
              <w:t>Container showing the supported list of MEPs and MIPs.</w:t>
            </w:r>
          </w:p>
        </w:tc>
        <w:tc>
          <w:tcPr>
            <w:tcW w:w="709" w:type="dxa"/>
          </w:tcPr>
          <w:p w14:paraId="411FDD50" w14:textId="7DD2D517" w:rsidR="008A3B1C" w:rsidRPr="007E6AEE" w:rsidRDefault="008A3B1C" w:rsidP="007B70D2">
            <w:pPr>
              <w:spacing w:after="0"/>
              <w:rPr>
                <w:sz w:val="18"/>
                <w:lang w:eastAsia="en-US"/>
              </w:rPr>
            </w:pPr>
            <w:r w:rsidRPr="007E6AEE">
              <w:rPr>
                <w:sz w:val="18"/>
                <w:lang w:eastAsia="en-US"/>
              </w:rPr>
              <w:t>RO</w:t>
            </w:r>
          </w:p>
        </w:tc>
        <w:tc>
          <w:tcPr>
            <w:tcW w:w="567" w:type="dxa"/>
          </w:tcPr>
          <w:p w14:paraId="7E7A2272" w14:textId="1C45C732" w:rsidR="008A3B1C" w:rsidRPr="007E6AEE" w:rsidRDefault="008A3B1C" w:rsidP="007B70D2">
            <w:pPr>
              <w:spacing w:after="0"/>
              <w:rPr>
                <w:sz w:val="18"/>
                <w:lang w:eastAsia="en-US"/>
              </w:rPr>
            </w:pPr>
            <w:r w:rsidRPr="007E6AEE">
              <w:rPr>
                <w:sz w:val="18"/>
                <w:lang w:eastAsia="en-US"/>
              </w:rPr>
              <w:t>C</w:t>
            </w:r>
          </w:p>
        </w:tc>
        <w:tc>
          <w:tcPr>
            <w:tcW w:w="3265" w:type="dxa"/>
          </w:tcPr>
          <w:p w14:paraId="252CBAEF" w14:textId="77777777" w:rsidR="008A3B1C" w:rsidRPr="007E6AEE" w:rsidRDefault="008A3B1C">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r w:rsidRPr="007E6AEE">
              <w:rPr>
                <w:sz w:val="18"/>
                <w:lang w:eastAsia="en-US"/>
              </w:rPr>
              <w:t xml:space="preserve"> </w:t>
            </w:r>
          </w:p>
          <w:p w14:paraId="2E886E32" w14:textId="77777777" w:rsidR="008A3B1C" w:rsidRPr="007E6AEE" w:rsidRDefault="008A3B1C" w:rsidP="008A3B1C">
            <w:pPr>
              <w:spacing w:after="0"/>
              <w:ind w:left="144"/>
              <w:contextualSpacing/>
              <w:rPr>
                <w:sz w:val="18"/>
                <w:lang w:eastAsia="en-US"/>
              </w:rPr>
            </w:pPr>
          </w:p>
        </w:tc>
      </w:tr>
      <w:tr w:rsidR="0050726C" w:rsidRPr="007E6AEE" w14:paraId="238B371C" w14:textId="77777777" w:rsidTr="00B77A5B">
        <w:trPr>
          <w:cnfStyle w:val="000000100000" w:firstRow="0" w:lastRow="0" w:firstColumn="0" w:lastColumn="0" w:oddVBand="0" w:evenVBand="0" w:oddHBand="1" w:evenHBand="0" w:firstRowFirstColumn="0" w:firstRowLastColumn="0" w:lastRowFirstColumn="0" w:lastRowLastColumn="0"/>
        </w:trPr>
        <w:tc>
          <w:tcPr>
            <w:tcW w:w="2405" w:type="dxa"/>
          </w:tcPr>
          <w:p w14:paraId="0E6B28AD" w14:textId="61D7D6F3" w:rsidR="0050726C" w:rsidRPr="007E6AEE" w:rsidRDefault="0050726C" w:rsidP="0050726C">
            <w:pPr>
              <w:spacing w:after="0"/>
              <w:rPr>
                <w:sz w:val="18"/>
                <w:lang w:eastAsia="en-US"/>
              </w:rPr>
            </w:pPr>
            <w:r w:rsidRPr="007E6AEE">
              <w:rPr>
                <w:sz w:val="18"/>
                <w:lang w:eastAsia="en-US"/>
              </w:rPr>
              <w:t>connection-port-role</w:t>
            </w:r>
          </w:p>
        </w:tc>
        <w:tc>
          <w:tcPr>
            <w:tcW w:w="3544" w:type="dxa"/>
          </w:tcPr>
          <w:p w14:paraId="40043882" w14:textId="305E2449" w:rsidR="0050726C" w:rsidRPr="007E6AEE" w:rsidRDefault="0050726C" w:rsidP="0050726C">
            <w:pPr>
              <w:spacing w:after="0"/>
              <w:rPr>
                <w:sz w:val="18"/>
                <w:lang w:eastAsia="en-US"/>
              </w:rPr>
            </w:pPr>
            <w:r w:rsidRPr="007E6AEE">
              <w:rPr>
                <w:sz w:val="18"/>
                <w:lang w:eastAsia="en-US"/>
              </w:rPr>
              <w:t>One of ["SYMMETRIC", "ROOT", "LEAF", "TRUNK" or "UNKNOWN"]</w:t>
            </w:r>
          </w:p>
        </w:tc>
        <w:tc>
          <w:tcPr>
            <w:tcW w:w="709" w:type="dxa"/>
          </w:tcPr>
          <w:p w14:paraId="7CF8ADE3" w14:textId="26A2CF99" w:rsidR="0050726C" w:rsidRPr="007E6AEE" w:rsidRDefault="0050726C" w:rsidP="0050726C">
            <w:pPr>
              <w:spacing w:after="0"/>
              <w:rPr>
                <w:sz w:val="18"/>
                <w:lang w:eastAsia="en-US"/>
              </w:rPr>
            </w:pPr>
            <w:r w:rsidRPr="007E6AEE">
              <w:rPr>
                <w:sz w:val="18"/>
                <w:lang w:eastAsia="en-US"/>
              </w:rPr>
              <w:t>RO</w:t>
            </w:r>
          </w:p>
        </w:tc>
        <w:tc>
          <w:tcPr>
            <w:tcW w:w="567" w:type="dxa"/>
          </w:tcPr>
          <w:p w14:paraId="6B33D56C" w14:textId="4F02FA92" w:rsidR="0050726C" w:rsidRPr="007E6AEE" w:rsidRDefault="0050726C" w:rsidP="0050726C">
            <w:pPr>
              <w:spacing w:after="0"/>
              <w:rPr>
                <w:sz w:val="18"/>
                <w:lang w:eastAsia="en-US"/>
              </w:rPr>
            </w:pPr>
            <w:r w:rsidRPr="007E6AEE">
              <w:rPr>
                <w:sz w:val="18"/>
                <w:lang w:eastAsia="en-US"/>
              </w:rPr>
              <w:t>M</w:t>
            </w:r>
          </w:p>
        </w:tc>
        <w:tc>
          <w:tcPr>
            <w:tcW w:w="3265" w:type="dxa"/>
          </w:tcPr>
          <w:p w14:paraId="405392A6" w14:textId="77777777" w:rsidR="0050726C" w:rsidRPr="007E6AEE" w:rsidRDefault="0050726C">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r w:rsidRPr="007E6AEE">
              <w:rPr>
                <w:sz w:val="18"/>
                <w:lang w:eastAsia="en-US"/>
              </w:rPr>
              <w:t xml:space="preserve"> </w:t>
            </w:r>
          </w:p>
          <w:p w14:paraId="3E8F8918" w14:textId="612DBB73" w:rsidR="0050726C" w:rsidRPr="007E6AEE" w:rsidRDefault="0050726C">
            <w:pPr>
              <w:numPr>
                <w:ilvl w:val="0"/>
                <w:numId w:val="10"/>
              </w:numPr>
              <w:spacing w:after="0"/>
              <w:ind w:left="144" w:hanging="144"/>
              <w:contextualSpacing/>
              <w:rPr>
                <w:sz w:val="18"/>
                <w:lang w:eastAsia="en-US"/>
              </w:rPr>
            </w:pPr>
            <w:r w:rsidRPr="007E6AEE">
              <w:rPr>
                <w:i/>
                <w:iCs/>
                <w:sz w:val="18"/>
                <w:lang w:eastAsia="en-US"/>
              </w:rPr>
              <w:t>NOTE: This RIA only considers SYMMETRIC roles</w:t>
            </w:r>
          </w:p>
        </w:tc>
      </w:tr>
      <w:tr w:rsidR="0050726C" w:rsidRPr="007E6AEE" w14:paraId="0AB3289F" w14:textId="77777777" w:rsidTr="00B77A5B">
        <w:tc>
          <w:tcPr>
            <w:tcW w:w="2405" w:type="dxa"/>
          </w:tcPr>
          <w:p w14:paraId="7A4E993A" w14:textId="441C9951" w:rsidR="0050726C" w:rsidRPr="007E6AEE" w:rsidRDefault="0050726C" w:rsidP="0050726C">
            <w:pPr>
              <w:spacing w:after="0"/>
              <w:rPr>
                <w:sz w:val="18"/>
                <w:lang w:eastAsia="en-US"/>
              </w:rPr>
            </w:pPr>
            <w:r w:rsidRPr="007E6AEE">
              <w:rPr>
                <w:sz w:val="18"/>
                <w:lang w:eastAsia="en-US"/>
              </w:rPr>
              <w:t>protection-role</w:t>
            </w:r>
          </w:p>
        </w:tc>
        <w:tc>
          <w:tcPr>
            <w:tcW w:w="3544" w:type="dxa"/>
          </w:tcPr>
          <w:p w14:paraId="34594FB7" w14:textId="183297AA" w:rsidR="0050726C" w:rsidRPr="007E6AEE" w:rsidRDefault="0050726C" w:rsidP="0050726C">
            <w:pPr>
              <w:spacing w:after="0"/>
              <w:rPr>
                <w:sz w:val="18"/>
                <w:lang w:eastAsia="en-US"/>
              </w:rPr>
            </w:pPr>
            <w:r w:rsidRPr="007E6AEE">
              <w:rPr>
                <w:sz w:val="18"/>
                <w:lang w:eastAsia="en-US"/>
              </w:rPr>
              <w:t>TAPI protection role of the CSEP (e.g., WORK, PROTECT, PROTECTED,...)</w:t>
            </w:r>
          </w:p>
        </w:tc>
        <w:tc>
          <w:tcPr>
            <w:tcW w:w="709" w:type="dxa"/>
          </w:tcPr>
          <w:p w14:paraId="6153ECE1" w14:textId="4FBE2CCD" w:rsidR="0050726C" w:rsidRPr="007E6AEE" w:rsidRDefault="0050726C" w:rsidP="0050726C">
            <w:pPr>
              <w:spacing w:after="0"/>
              <w:rPr>
                <w:sz w:val="18"/>
                <w:lang w:eastAsia="en-US"/>
              </w:rPr>
            </w:pPr>
            <w:r w:rsidRPr="007E6AEE">
              <w:rPr>
                <w:sz w:val="18"/>
                <w:lang w:eastAsia="en-US"/>
              </w:rPr>
              <w:t>RO</w:t>
            </w:r>
          </w:p>
        </w:tc>
        <w:tc>
          <w:tcPr>
            <w:tcW w:w="567" w:type="dxa"/>
          </w:tcPr>
          <w:p w14:paraId="6BB365ED" w14:textId="240F6065" w:rsidR="0050726C" w:rsidRPr="007E6AEE" w:rsidRDefault="0050726C" w:rsidP="0050726C">
            <w:pPr>
              <w:spacing w:after="0"/>
              <w:rPr>
                <w:sz w:val="18"/>
                <w:lang w:eastAsia="en-US"/>
              </w:rPr>
            </w:pPr>
            <w:r w:rsidRPr="007E6AEE">
              <w:rPr>
                <w:sz w:val="18"/>
                <w:lang w:eastAsia="en-US"/>
              </w:rPr>
              <w:t>C</w:t>
            </w:r>
          </w:p>
        </w:tc>
        <w:tc>
          <w:tcPr>
            <w:tcW w:w="3265" w:type="dxa"/>
          </w:tcPr>
          <w:p w14:paraId="7CF1C586" w14:textId="62A13352" w:rsidR="0050726C" w:rsidRPr="007E6AEE" w:rsidRDefault="0050726C">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5C5A2E68" w14:textId="6233A6C8" w:rsidR="0050726C" w:rsidRPr="007E6AEE" w:rsidRDefault="0050726C">
            <w:pPr>
              <w:numPr>
                <w:ilvl w:val="0"/>
                <w:numId w:val="10"/>
              </w:numPr>
              <w:spacing w:after="0"/>
              <w:ind w:left="144" w:hanging="144"/>
              <w:contextualSpacing/>
              <w:rPr>
                <w:sz w:val="18"/>
                <w:lang w:eastAsia="en-US"/>
              </w:rPr>
            </w:pPr>
            <w:r w:rsidRPr="007E6AEE">
              <w:rPr>
                <w:sz w:val="18"/>
                <w:lang w:eastAsia="en-US"/>
              </w:rPr>
              <w:t xml:space="preserve">Depends on the Layer and Use Case. </w:t>
            </w:r>
          </w:p>
        </w:tc>
      </w:tr>
      <w:tr w:rsidR="007B70D2" w:rsidRPr="007E6AEE" w14:paraId="5A137A49" w14:textId="77777777" w:rsidTr="00B77A5B">
        <w:trPr>
          <w:cnfStyle w:val="000000100000" w:firstRow="0" w:lastRow="0" w:firstColumn="0" w:lastColumn="0" w:oddVBand="0" w:evenVBand="0" w:oddHBand="1" w:evenHBand="0" w:firstRowFirstColumn="0" w:firstRowLastColumn="0" w:lastRowFirstColumn="0" w:lastRowLastColumn="0"/>
        </w:trPr>
        <w:tc>
          <w:tcPr>
            <w:tcW w:w="2405" w:type="dxa"/>
          </w:tcPr>
          <w:p w14:paraId="5895A651" w14:textId="77777777" w:rsidR="007B70D2" w:rsidRPr="007E6AEE" w:rsidRDefault="007B70D2" w:rsidP="007B70D2">
            <w:pPr>
              <w:spacing w:after="0"/>
              <w:rPr>
                <w:sz w:val="18"/>
                <w:lang w:eastAsia="en-US"/>
              </w:rPr>
            </w:pPr>
            <w:r w:rsidRPr="007E6AEE">
              <w:rPr>
                <w:sz w:val="18"/>
                <w:lang w:eastAsia="en-US"/>
              </w:rPr>
              <w:t>operational-state</w:t>
            </w:r>
          </w:p>
        </w:tc>
        <w:tc>
          <w:tcPr>
            <w:tcW w:w="3544" w:type="dxa"/>
          </w:tcPr>
          <w:p w14:paraId="001A615F" w14:textId="32B31D3C" w:rsidR="007B70D2" w:rsidRPr="007E6AEE" w:rsidRDefault="007B70D2" w:rsidP="007B70D2">
            <w:pPr>
              <w:spacing w:after="0"/>
              <w:rPr>
                <w:sz w:val="18"/>
                <w:lang w:eastAsia="en-US"/>
              </w:rPr>
            </w:pPr>
            <w:r w:rsidRPr="007E6AEE">
              <w:rPr>
                <w:sz w:val="18"/>
                <w:lang w:eastAsia="en-US"/>
              </w:rPr>
              <w:t>One of {"ENABLED", "DISABLED"}</w:t>
            </w:r>
          </w:p>
        </w:tc>
        <w:tc>
          <w:tcPr>
            <w:tcW w:w="709" w:type="dxa"/>
          </w:tcPr>
          <w:p w14:paraId="0F163B3A" w14:textId="77777777" w:rsidR="007B70D2" w:rsidRPr="007E6AEE" w:rsidRDefault="007B70D2" w:rsidP="007B70D2">
            <w:pPr>
              <w:spacing w:after="0"/>
              <w:rPr>
                <w:sz w:val="18"/>
                <w:lang w:eastAsia="en-US"/>
              </w:rPr>
            </w:pPr>
            <w:r w:rsidRPr="007E6AEE">
              <w:rPr>
                <w:sz w:val="18"/>
                <w:lang w:eastAsia="en-US"/>
              </w:rPr>
              <w:t>RO</w:t>
            </w:r>
          </w:p>
        </w:tc>
        <w:tc>
          <w:tcPr>
            <w:tcW w:w="567" w:type="dxa"/>
          </w:tcPr>
          <w:p w14:paraId="62EADF02" w14:textId="77777777" w:rsidR="007B70D2" w:rsidRPr="007E6AEE" w:rsidRDefault="007B70D2" w:rsidP="007B70D2">
            <w:pPr>
              <w:spacing w:after="0"/>
              <w:rPr>
                <w:sz w:val="18"/>
                <w:lang w:eastAsia="en-US"/>
              </w:rPr>
            </w:pPr>
            <w:r w:rsidRPr="007E6AEE">
              <w:rPr>
                <w:sz w:val="18"/>
                <w:lang w:eastAsia="en-US"/>
              </w:rPr>
              <w:t>M</w:t>
            </w:r>
          </w:p>
        </w:tc>
        <w:tc>
          <w:tcPr>
            <w:tcW w:w="3265" w:type="dxa"/>
          </w:tcPr>
          <w:p w14:paraId="677A4E1C" w14:textId="77777777" w:rsidR="007B70D2" w:rsidRPr="007E6AEE" w:rsidRDefault="007B70D2">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7B70D2" w:rsidRPr="007E6AEE" w14:paraId="4D2C3C95" w14:textId="77777777" w:rsidTr="00B77A5B">
        <w:tc>
          <w:tcPr>
            <w:tcW w:w="2405" w:type="dxa"/>
          </w:tcPr>
          <w:p w14:paraId="384734DC" w14:textId="77777777" w:rsidR="007B70D2" w:rsidRPr="007E6AEE" w:rsidRDefault="007B70D2" w:rsidP="007B70D2">
            <w:pPr>
              <w:spacing w:after="0"/>
              <w:rPr>
                <w:sz w:val="18"/>
                <w:lang w:eastAsia="en-US"/>
              </w:rPr>
            </w:pPr>
            <w:r w:rsidRPr="007E6AEE">
              <w:rPr>
                <w:sz w:val="18"/>
                <w:lang w:eastAsia="en-US"/>
              </w:rPr>
              <w:t>lifecycle-state</w:t>
            </w:r>
          </w:p>
        </w:tc>
        <w:tc>
          <w:tcPr>
            <w:tcW w:w="3544" w:type="dxa"/>
          </w:tcPr>
          <w:p w14:paraId="6513EA54" w14:textId="77777777" w:rsidR="00994B2E" w:rsidRPr="007E6AEE" w:rsidRDefault="00994B2E" w:rsidP="00994B2E">
            <w:pPr>
              <w:spacing w:after="0"/>
              <w:rPr>
                <w:color w:val="auto"/>
                <w:sz w:val="18"/>
                <w:lang w:eastAsia="en-US"/>
              </w:rPr>
            </w:pPr>
            <w:r w:rsidRPr="007E6AEE">
              <w:rPr>
                <w:color w:val="auto"/>
                <w:sz w:val="18"/>
                <w:lang w:eastAsia="en-US"/>
              </w:rPr>
              <w:t>One of {</w:t>
            </w:r>
          </w:p>
          <w:p w14:paraId="48118636" w14:textId="77777777" w:rsidR="00994B2E" w:rsidRPr="007E6AEE" w:rsidRDefault="00994B2E" w:rsidP="00994B2E">
            <w:pPr>
              <w:spacing w:after="0"/>
              <w:rPr>
                <w:color w:val="auto"/>
                <w:sz w:val="18"/>
                <w:lang w:eastAsia="en-US"/>
              </w:rPr>
            </w:pPr>
            <w:r w:rsidRPr="007E6AEE">
              <w:rPr>
                <w:color w:val="auto"/>
                <w:sz w:val="18"/>
                <w:lang w:eastAsia="en-US"/>
              </w:rPr>
              <w:t>"PLANNED", "POTENTIAL_AVAILABLE", "POTENTIAL_BUSY", "INSTALLED", "PENDING_REMOVAL"</w:t>
            </w:r>
          </w:p>
          <w:p w14:paraId="1EC3BCCE" w14:textId="63569C75" w:rsidR="007B70D2" w:rsidRPr="007E6AEE" w:rsidRDefault="00994B2E" w:rsidP="00994B2E">
            <w:pPr>
              <w:spacing w:after="0"/>
              <w:rPr>
                <w:sz w:val="18"/>
                <w:lang w:eastAsia="en-US"/>
              </w:rPr>
            </w:pPr>
            <w:r w:rsidRPr="007E6AEE">
              <w:rPr>
                <w:color w:val="auto"/>
                <w:sz w:val="18"/>
                <w:lang w:eastAsia="en-US"/>
              </w:rPr>
              <w:t>}</w:t>
            </w:r>
          </w:p>
        </w:tc>
        <w:tc>
          <w:tcPr>
            <w:tcW w:w="709" w:type="dxa"/>
          </w:tcPr>
          <w:p w14:paraId="562EFF5B" w14:textId="77777777" w:rsidR="007B70D2" w:rsidRPr="007E6AEE" w:rsidRDefault="007B70D2" w:rsidP="007B70D2">
            <w:pPr>
              <w:spacing w:after="0"/>
              <w:rPr>
                <w:sz w:val="18"/>
                <w:lang w:eastAsia="en-US"/>
              </w:rPr>
            </w:pPr>
            <w:r w:rsidRPr="007E6AEE">
              <w:rPr>
                <w:sz w:val="18"/>
                <w:lang w:eastAsia="en-US"/>
              </w:rPr>
              <w:t>RO</w:t>
            </w:r>
          </w:p>
        </w:tc>
        <w:tc>
          <w:tcPr>
            <w:tcW w:w="567" w:type="dxa"/>
          </w:tcPr>
          <w:p w14:paraId="64071BB3" w14:textId="6D9CD46E" w:rsidR="007B70D2" w:rsidRPr="007E6AEE" w:rsidRDefault="007B70D2" w:rsidP="007B70D2">
            <w:pPr>
              <w:spacing w:after="0"/>
              <w:rPr>
                <w:sz w:val="18"/>
                <w:lang w:eastAsia="en-US"/>
              </w:rPr>
            </w:pPr>
            <w:r w:rsidRPr="007E6AEE">
              <w:rPr>
                <w:sz w:val="18"/>
                <w:lang w:eastAsia="en-US"/>
              </w:rPr>
              <w:t>O</w:t>
            </w:r>
          </w:p>
        </w:tc>
        <w:tc>
          <w:tcPr>
            <w:tcW w:w="3265" w:type="dxa"/>
          </w:tcPr>
          <w:p w14:paraId="7FBE9377" w14:textId="77777777" w:rsidR="007B70D2" w:rsidRPr="007E6AEE" w:rsidRDefault="007B70D2">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7B70D2" w:rsidRPr="007E6AEE" w14:paraId="3E79E24D" w14:textId="77777777" w:rsidTr="00B77A5B">
        <w:trPr>
          <w:cnfStyle w:val="000000100000" w:firstRow="0" w:lastRow="0" w:firstColumn="0" w:lastColumn="0" w:oddVBand="0" w:evenVBand="0" w:oddHBand="1" w:evenHBand="0" w:firstRowFirstColumn="0" w:firstRowLastColumn="0" w:lastRowFirstColumn="0" w:lastRowLastColumn="0"/>
        </w:trPr>
        <w:tc>
          <w:tcPr>
            <w:tcW w:w="2405" w:type="dxa"/>
          </w:tcPr>
          <w:p w14:paraId="351CFFD0" w14:textId="77777777" w:rsidR="007B70D2" w:rsidRPr="007E6AEE" w:rsidRDefault="007B70D2" w:rsidP="007B70D2">
            <w:pPr>
              <w:spacing w:after="0"/>
              <w:rPr>
                <w:sz w:val="18"/>
                <w:lang w:eastAsia="en-US"/>
              </w:rPr>
            </w:pPr>
            <w:r w:rsidRPr="007E6AEE">
              <w:rPr>
                <w:sz w:val="18"/>
                <w:lang w:eastAsia="en-US"/>
              </w:rPr>
              <w:t>termination-state</w:t>
            </w:r>
          </w:p>
        </w:tc>
        <w:tc>
          <w:tcPr>
            <w:tcW w:w="3544" w:type="dxa"/>
          </w:tcPr>
          <w:p w14:paraId="62D5A5B8" w14:textId="5C71FDEC" w:rsidR="007B70D2" w:rsidRPr="007E6AEE" w:rsidRDefault="007B70D2" w:rsidP="007B70D2">
            <w:pPr>
              <w:spacing w:after="0"/>
              <w:rPr>
                <w:sz w:val="18"/>
                <w:lang w:eastAsia="en-US"/>
              </w:rPr>
            </w:pPr>
            <w:r w:rsidRPr="007E6AEE">
              <w:rPr>
                <w:sz w:val="18"/>
                <w:lang w:eastAsia="en-US"/>
              </w:rPr>
              <w:t>One of {</w:t>
            </w:r>
          </w:p>
          <w:p w14:paraId="4B8F3C77" w14:textId="77777777" w:rsidR="007B70D2" w:rsidRPr="007E6AEE" w:rsidRDefault="007B70D2" w:rsidP="007B70D2">
            <w:pPr>
              <w:spacing w:after="0"/>
              <w:rPr>
                <w:sz w:val="18"/>
                <w:lang w:eastAsia="en-US"/>
              </w:rPr>
            </w:pPr>
            <w:r w:rsidRPr="007E6AEE">
              <w:rPr>
                <w:sz w:val="18"/>
                <w:lang w:eastAsia="en-US"/>
              </w:rPr>
              <w:t xml:space="preserve">"CAN_NEVER_TERMINATE", </w:t>
            </w:r>
          </w:p>
          <w:p w14:paraId="00222BB9" w14:textId="44EB7FFD" w:rsidR="007B70D2" w:rsidRPr="007E6AEE" w:rsidRDefault="007B70D2" w:rsidP="007B70D2">
            <w:pPr>
              <w:spacing w:after="0"/>
              <w:rPr>
                <w:sz w:val="18"/>
                <w:lang w:eastAsia="en-US"/>
              </w:rPr>
            </w:pPr>
            <w:r w:rsidRPr="007E6AEE">
              <w:rPr>
                <w:sz w:val="18"/>
                <w:lang w:eastAsia="en-US"/>
              </w:rPr>
              <w:t>"PERMANENTLY_TERMINATED"</w:t>
            </w:r>
          </w:p>
          <w:p w14:paraId="348EA6AE" w14:textId="2D1211A1" w:rsidR="007B70D2" w:rsidRPr="007E6AEE" w:rsidRDefault="007B70D2" w:rsidP="007B70D2">
            <w:pPr>
              <w:spacing w:after="0"/>
              <w:rPr>
                <w:sz w:val="18"/>
                <w:lang w:eastAsia="en-US"/>
              </w:rPr>
            </w:pPr>
            <w:r w:rsidRPr="007E6AEE">
              <w:rPr>
                <w:sz w:val="18"/>
                <w:lang w:eastAsia="en-US"/>
              </w:rPr>
              <w:t>}</w:t>
            </w:r>
          </w:p>
        </w:tc>
        <w:tc>
          <w:tcPr>
            <w:tcW w:w="709" w:type="dxa"/>
          </w:tcPr>
          <w:p w14:paraId="5F9D2C10" w14:textId="77777777" w:rsidR="007B70D2" w:rsidRPr="007E6AEE" w:rsidRDefault="007B70D2" w:rsidP="007B70D2">
            <w:pPr>
              <w:spacing w:after="0"/>
              <w:rPr>
                <w:sz w:val="18"/>
                <w:lang w:eastAsia="en-US"/>
              </w:rPr>
            </w:pPr>
            <w:r w:rsidRPr="007E6AEE">
              <w:rPr>
                <w:sz w:val="18"/>
                <w:lang w:eastAsia="en-US"/>
              </w:rPr>
              <w:t>RO</w:t>
            </w:r>
          </w:p>
        </w:tc>
        <w:tc>
          <w:tcPr>
            <w:tcW w:w="567" w:type="dxa"/>
          </w:tcPr>
          <w:p w14:paraId="2BB04D43" w14:textId="5A98F798" w:rsidR="007B70D2" w:rsidRPr="007E6AEE" w:rsidRDefault="000C4711" w:rsidP="007B70D2">
            <w:pPr>
              <w:spacing w:after="0"/>
              <w:rPr>
                <w:sz w:val="18"/>
                <w:lang w:eastAsia="en-US"/>
              </w:rPr>
            </w:pPr>
            <w:r w:rsidRPr="007E6AEE">
              <w:rPr>
                <w:sz w:val="18"/>
                <w:lang w:eastAsia="en-US"/>
              </w:rPr>
              <w:t>M</w:t>
            </w:r>
          </w:p>
        </w:tc>
        <w:tc>
          <w:tcPr>
            <w:tcW w:w="3265" w:type="dxa"/>
          </w:tcPr>
          <w:p w14:paraId="05C09ED6" w14:textId="04DBD717" w:rsidR="007B70D2" w:rsidRPr="007E6AEE" w:rsidRDefault="007B70D2">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5F8F5B44" w14:textId="41692727" w:rsidR="0075467D" w:rsidRPr="001B7E26" w:rsidRDefault="0075467D">
            <w:pPr>
              <w:numPr>
                <w:ilvl w:val="0"/>
                <w:numId w:val="10"/>
              </w:numPr>
              <w:spacing w:after="0"/>
              <w:ind w:left="144" w:hanging="144"/>
              <w:contextualSpacing/>
              <w:rPr>
                <w:sz w:val="18"/>
                <w:lang w:eastAsia="en-US"/>
              </w:rPr>
            </w:pPr>
            <w:r w:rsidRPr="007E6AEE">
              <w:rPr>
                <w:i/>
                <w:sz w:val="18"/>
                <w:lang w:eastAsia="en-US"/>
              </w:rPr>
              <w:t>Mandatory for all protocol layer names and qualifiers.</w:t>
            </w:r>
          </w:p>
          <w:p w14:paraId="27946E1E" w14:textId="297C18EB" w:rsidR="001B7E26" w:rsidRPr="007E6AEE" w:rsidRDefault="001B7E26">
            <w:pPr>
              <w:numPr>
                <w:ilvl w:val="0"/>
                <w:numId w:val="10"/>
              </w:numPr>
              <w:spacing w:after="0"/>
              <w:ind w:left="144" w:hanging="144"/>
              <w:contextualSpacing/>
              <w:rPr>
                <w:sz w:val="18"/>
                <w:lang w:eastAsia="en-US"/>
              </w:rPr>
            </w:pPr>
            <w:r w:rsidRPr="001B7E26">
              <w:rPr>
                <w:sz w:val="18"/>
                <w:lang w:eastAsia="en-US"/>
              </w:rPr>
              <w:t>The two listed values are the only applicable for this version</w:t>
            </w:r>
            <w:r>
              <w:rPr>
                <w:sz w:val="18"/>
                <w:lang w:eastAsia="en-US"/>
              </w:rPr>
              <w:t xml:space="preserve"> of the RIA.</w:t>
            </w:r>
          </w:p>
          <w:p w14:paraId="5F75A6B0" w14:textId="77777777" w:rsidR="00BC5201" w:rsidRPr="007E6AEE" w:rsidRDefault="00BC5201" w:rsidP="00B85A8D">
            <w:pPr>
              <w:spacing w:after="0"/>
              <w:contextualSpacing/>
              <w:rPr>
                <w:sz w:val="18"/>
                <w:lang w:eastAsia="en-US"/>
              </w:rPr>
            </w:pPr>
          </w:p>
          <w:p w14:paraId="175A67DB" w14:textId="5A878852" w:rsidR="00186284" w:rsidRPr="007E6AEE" w:rsidRDefault="00186284" w:rsidP="00B85A8D">
            <w:pPr>
              <w:spacing w:after="0"/>
              <w:contextualSpacing/>
              <w:rPr>
                <w:sz w:val="18"/>
                <w:lang w:eastAsia="en-US"/>
              </w:rPr>
            </w:pPr>
            <w:r w:rsidRPr="007E6AEE">
              <w:rPr>
                <w:sz w:val="18"/>
                <w:lang w:eastAsia="en-US"/>
              </w:rPr>
              <w:t>NOTE on DIGITAL_OTN:</w:t>
            </w:r>
          </w:p>
          <w:p w14:paraId="7BF9A9EE" w14:textId="5AF26AFE" w:rsidR="002D55B5" w:rsidRPr="007E6AEE" w:rsidRDefault="002D55B5">
            <w:pPr>
              <w:numPr>
                <w:ilvl w:val="0"/>
                <w:numId w:val="10"/>
              </w:numPr>
              <w:spacing w:after="0"/>
              <w:ind w:left="144" w:hanging="144"/>
              <w:contextualSpacing/>
              <w:rPr>
                <w:i/>
                <w:iCs/>
                <w:sz w:val="18"/>
                <w:lang w:eastAsia="en-US"/>
              </w:rPr>
            </w:pPr>
            <w:r w:rsidRPr="007E6AEE">
              <w:rPr>
                <w:i/>
                <w:sz w:val="18"/>
                <w:lang w:eastAsia="en-US"/>
              </w:rPr>
              <w:t xml:space="preserve">In the case of an ODU </w:t>
            </w:r>
            <w:r w:rsidR="003D7C7E" w:rsidRPr="007E6AEE">
              <w:rPr>
                <w:i/>
                <w:sz w:val="18"/>
                <w:lang w:eastAsia="en-US"/>
              </w:rPr>
              <w:t xml:space="preserve">CEP </w:t>
            </w:r>
            <w:r w:rsidRPr="007E6AEE">
              <w:rPr>
                <w:i/>
                <w:sz w:val="18"/>
                <w:lang w:eastAsia="en-US"/>
              </w:rPr>
              <w:t xml:space="preserve">that is terminated, </w:t>
            </w:r>
            <w:r w:rsidR="000723A0" w:rsidRPr="007E6AEE">
              <w:rPr>
                <w:i/>
                <w:sz w:val="18"/>
                <w:lang w:eastAsia="en-US"/>
              </w:rPr>
              <w:t>the ODU</w:t>
            </w:r>
            <w:r w:rsidR="00E770D7" w:rsidRPr="007E6AEE">
              <w:rPr>
                <w:i/>
                <w:sz w:val="18"/>
                <w:lang w:eastAsia="en-US"/>
              </w:rPr>
              <w:t xml:space="preserve">-TTP PAC </w:t>
            </w:r>
            <w:r w:rsidR="000723A0" w:rsidRPr="007E6AEE">
              <w:rPr>
                <w:i/>
                <w:sz w:val="18"/>
                <w:lang w:eastAsia="en-US"/>
              </w:rPr>
              <w:t>MUST be present</w:t>
            </w:r>
            <w:r w:rsidR="00CD713C" w:rsidRPr="007E6AEE">
              <w:rPr>
                <w:i/>
                <w:sz w:val="18"/>
                <w:lang w:eastAsia="en-US"/>
              </w:rPr>
              <w:t xml:space="preserve"> (client adaptation)</w:t>
            </w:r>
            <w:r w:rsidR="000D1C2E" w:rsidRPr="007E6AEE">
              <w:rPr>
                <w:i/>
                <w:sz w:val="18"/>
                <w:lang w:eastAsia="en-US"/>
              </w:rPr>
              <w:t>.</w:t>
            </w:r>
            <w:r w:rsidR="00507B98" w:rsidRPr="007E6AEE">
              <w:rPr>
                <w:i/>
                <w:sz w:val="18"/>
                <w:lang w:eastAsia="en-US"/>
              </w:rPr>
              <w:t xml:space="preserve"> In the case the CEP </w:t>
            </w:r>
            <w:r w:rsidR="008C6A90" w:rsidRPr="007E6AEE">
              <w:rPr>
                <w:i/>
                <w:sz w:val="18"/>
                <w:lang w:eastAsia="en-US"/>
              </w:rPr>
              <w:t xml:space="preserve">represents a container </w:t>
            </w:r>
            <w:r w:rsidR="00507B98" w:rsidRPr="007E6AEE">
              <w:rPr>
                <w:i/>
                <w:sz w:val="18"/>
                <w:lang w:eastAsia="en-US"/>
              </w:rPr>
              <w:t xml:space="preserve">multiplexed into a higher order </w:t>
            </w:r>
            <w:r w:rsidR="008C6A90" w:rsidRPr="007E6AEE">
              <w:rPr>
                <w:i/>
                <w:sz w:val="18"/>
                <w:lang w:eastAsia="en-US"/>
              </w:rPr>
              <w:t>container, the ODU-CTP MUST also be present</w:t>
            </w:r>
            <w:r w:rsidR="00CD713C" w:rsidRPr="007E6AEE">
              <w:rPr>
                <w:i/>
                <w:sz w:val="18"/>
                <w:lang w:eastAsia="en-US"/>
              </w:rPr>
              <w:t>.</w:t>
            </w:r>
          </w:p>
          <w:p w14:paraId="7B4C2DEC" w14:textId="0EFC2A21" w:rsidR="00B11DF9" w:rsidRPr="007E6AEE" w:rsidRDefault="00B11DF9">
            <w:pPr>
              <w:numPr>
                <w:ilvl w:val="0"/>
                <w:numId w:val="10"/>
              </w:numPr>
              <w:spacing w:after="0"/>
              <w:ind w:left="144" w:hanging="144"/>
              <w:contextualSpacing/>
              <w:rPr>
                <w:i/>
                <w:iCs/>
                <w:sz w:val="18"/>
                <w:lang w:eastAsia="en-US"/>
              </w:rPr>
            </w:pPr>
            <w:r w:rsidRPr="007E6AEE">
              <w:rPr>
                <w:i/>
                <w:sz w:val="18"/>
                <w:lang w:eastAsia="en-US"/>
              </w:rPr>
              <w:t xml:space="preserve">In the case of an ODU CEP that is not terminated, the ODU-CTP PAC MUST be present </w:t>
            </w:r>
            <w:r w:rsidR="00CB1ADD" w:rsidRPr="007E6AEE">
              <w:rPr>
                <w:i/>
                <w:iCs/>
                <w:sz w:val="18"/>
                <w:lang w:eastAsia="en-US"/>
              </w:rPr>
              <w:t>(including the slot position).</w:t>
            </w:r>
          </w:p>
          <w:p w14:paraId="4C5B595D" w14:textId="77777777" w:rsidR="00186284" w:rsidRPr="007E6AEE" w:rsidRDefault="00186284" w:rsidP="00B85A8D">
            <w:pPr>
              <w:spacing w:after="0"/>
              <w:contextualSpacing/>
              <w:rPr>
                <w:sz w:val="18"/>
                <w:lang w:eastAsia="en-US"/>
              </w:rPr>
            </w:pPr>
          </w:p>
          <w:p w14:paraId="10E0E729" w14:textId="4757E8F1" w:rsidR="00BC5201" w:rsidRPr="007E6AEE" w:rsidRDefault="00BC5201" w:rsidP="00BC5201">
            <w:pPr>
              <w:spacing w:after="0"/>
              <w:contextualSpacing/>
              <w:rPr>
                <w:sz w:val="18"/>
                <w:lang w:eastAsia="en-US"/>
              </w:rPr>
            </w:pPr>
            <w:r w:rsidRPr="007E6AEE">
              <w:rPr>
                <w:sz w:val="18"/>
                <w:lang w:eastAsia="en-US"/>
              </w:rPr>
              <w:t>NOTE on OTS</w:t>
            </w:r>
            <w:r w:rsidR="0075467D" w:rsidRPr="007E6AEE">
              <w:rPr>
                <w:sz w:val="18"/>
                <w:lang w:eastAsia="en-US"/>
              </w:rPr>
              <w:t>i</w:t>
            </w:r>
            <w:r w:rsidR="00CD713C" w:rsidRPr="007E6AEE">
              <w:rPr>
                <w:sz w:val="18"/>
                <w:lang w:eastAsia="en-US"/>
              </w:rPr>
              <w:t>/OTSiMC</w:t>
            </w:r>
            <w:r w:rsidRPr="007E6AEE">
              <w:rPr>
                <w:sz w:val="18"/>
                <w:lang w:eastAsia="en-US"/>
              </w:rPr>
              <w:t>:</w:t>
            </w:r>
          </w:p>
          <w:p w14:paraId="76F8C1FC" w14:textId="6484883C" w:rsidR="001C5F64" w:rsidRPr="007E6AEE" w:rsidRDefault="000C4711">
            <w:pPr>
              <w:numPr>
                <w:ilvl w:val="0"/>
                <w:numId w:val="10"/>
              </w:numPr>
              <w:spacing w:after="0"/>
              <w:ind w:left="144" w:hanging="144"/>
              <w:contextualSpacing/>
              <w:rPr>
                <w:i/>
                <w:iCs/>
                <w:color w:val="auto"/>
                <w:sz w:val="18"/>
                <w:lang w:eastAsia="en-US"/>
              </w:rPr>
            </w:pPr>
            <w:r w:rsidRPr="007E6AEE">
              <w:rPr>
                <w:i/>
                <w:color w:val="auto"/>
                <w:sz w:val="18"/>
                <w:lang w:eastAsia="en-US"/>
              </w:rPr>
              <w:t xml:space="preserve">In the case of </w:t>
            </w:r>
            <w:r w:rsidR="007B70D2" w:rsidRPr="007E6AEE">
              <w:rPr>
                <w:i/>
                <w:color w:val="auto"/>
                <w:sz w:val="18"/>
                <w:lang w:eastAsia="en-US"/>
              </w:rPr>
              <w:t xml:space="preserve">an OTSiMC CEP </w:t>
            </w:r>
            <w:r w:rsidRPr="007E6AEE">
              <w:rPr>
                <w:i/>
                <w:color w:val="auto"/>
                <w:sz w:val="18"/>
                <w:lang w:eastAsia="en-US"/>
              </w:rPr>
              <w:t xml:space="preserve">that is terminated, </w:t>
            </w:r>
            <w:r w:rsidR="003C709F" w:rsidRPr="007E6AEE">
              <w:rPr>
                <w:i/>
                <w:color w:val="auto"/>
                <w:sz w:val="18"/>
                <w:lang w:eastAsia="en-US"/>
              </w:rPr>
              <w:t xml:space="preserve">the </w:t>
            </w:r>
            <w:r w:rsidR="007B70D2" w:rsidRPr="007E6AEE">
              <w:rPr>
                <w:i/>
                <w:color w:val="auto"/>
                <w:sz w:val="18"/>
                <w:lang w:eastAsia="en-US"/>
              </w:rPr>
              <w:t xml:space="preserve">OTSI </w:t>
            </w:r>
            <w:r w:rsidR="006904BE" w:rsidRPr="007E6AEE">
              <w:rPr>
                <w:i/>
                <w:color w:val="auto"/>
                <w:sz w:val="18"/>
                <w:lang w:eastAsia="en-US"/>
              </w:rPr>
              <w:t xml:space="preserve">Termination </w:t>
            </w:r>
            <w:r w:rsidR="007B70D2" w:rsidRPr="007E6AEE">
              <w:rPr>
                <w:i/>
                <w:color w:val="auto"/>
                <w:sz w:val="18"/>
                <w:lang w:eastAsia="en-US"/>
              </w:rPr>
              <w:t>PAC</w:t>
            </w:r>
            <w:r w:rsidR="001C5F64" w:rsidRPr="007E6AEE">
              <w:rPr>
                <w:i/>
                <w:color w:val="auto"/>
                <w:sz w:val="18"/>
                <w:lang w:eastAsia="en-US"/>
              </w:rPr>
              <w:t xml:space="preserve"> </w:t>
            </w:r>
            <w:r w:rsidR="00BC5201" w:rsidRPr="007E6AEE">
              <w:rPr>
                <w:i/>
                <w:color w:val="auto"/>
                <w:sz w:val="18"/>
                <w:lang w:eastAsia="en-US"/>
              </w:rPr>
              <w:t>MUST be present</w:t>
            </w:r>
            <w:r w:rsidR="0075467D" w:rsidRPr="007E6AEE">
              <w:rPr>
                <w:i/>
                <w:color w:val="auto"/>
                <w:sz w:val="18"/>
                <w:lang w:eastAsia="en-US"/>
              </w:rPr>
              <w:t>,</w:t>
            </w:r>
            <w:r w:rsidR="00BC5201" w:rsidRPr="007E6AEE">
              <w:rPr>
                <w:i/>
                <w:color w:val="auto"/>
                <w:sz w:val="18"/>
                <w:lang w:eastAsia="en-US"/>
              </w:rPr>
              <w:t xml:space="preserve"> and the </w:t>
            </w:r>
            <w:r w:rsidR="003C709F" w:rsidRPr="007E6AEE">
              <w:rPr>
                <w:i/>
                <w:color w:val="auto"/>
                <w:sz w:val="18"/>
                <w:lang w:eastAsia="en-US"/>
              </w:rPr>
              <w:t xml:space="preserve"> </w:t>
            </w:r>
            <w:r w:rsidR="001E1995" w:rsidRPr="007E6AEE">
              <w:rPr>
                <w:i/>
                <w:color w:val="auto"/>
                <w:sz w:val="18"/>
                <w:lang w:eastAsia="en-US"/>
              </w:rPr>
              <w:t>Spectrum</w:t>
            </w:r>
            <w:r w:rsidR="003C709F" w:rsidRPr="007E6AEE">
              <w:rPr>
                <w:i/>
                <w:color w:val="auto"/>
                <w:sz w:val="18"/>
                <w:lang w:eastAsia="en-US"/>
              </w:rPr>
              <w:t xml:space="preserve"> PAC </w:t>
            </w:r>
            <w:r w:rsidR="001C5F64" w:rsidRPr="007E6AEE">
              <w:rPr>
                <w:i/>
                <w:color w:val="auto"/>
                <w:sz w:val="18"/>
                <w:lang w:eastAsia="en-US"/>
              </w:rPr>
              <w:t>M</w:t>
            </w:r>
            <w:r w:rsidR="00BC5201" w:rsidRPr="007E6AEE">
              <w:rPr>
                <w:i/>
                <w:color w:val="auto"/>
                <w:sz w:val="18"/>
                <w:lang w:eastAsia="en-US"/>
              </w:rPr>
              <w:t xml:space="preserve">AY </w:t>
            </w:r>
            <w:r w:rsidR="001C5F64" w:rsidRPr="007E6AEE">
              <w:rPr>
                <w:i/>
                <w:color w:val="auto"/>
                <w:sz w:val="18"/>
                <w:lang w:eastAsia="en-US"/>
              </w:rPr>
              <w:t>be presen</w:t>
            </w:r>
            <w:r w:rsidR="00BC5201" w:rsidRPr="007E6AEE">
              <w:rPr>
                <w:i/>
                <w:color w:val="auto"/>
                <w:sz w:val="18"/>
                <w:lang w:eastAsia="en-US"/>
              </w:rPr>
              <w:t xml:space="preserve">t </w:t>
            </w:r>
            <w:r w:rsidR="0075467D" w:rsidRPr="007E6AEE">
              <w:rPr>
                <w:i/>
                <w:color w:val="auto"/>
                <w:sz w:val="18"/>
                <w:lang w:eastAsia="en-US"/>
              </w:rPr>
              <w:t>(</w:t>
            </w:r>
            <w:r w:rsidR="00BC5201" w:rsidRPr="007E6AEE">
              <w:rPr>
                <w:i/>
                <w:color w:val="auto"/>
                <w:sz w:val="18"/>
                <w:lang w:eastAsia="en-US"/>
              </w:rPr>
              <w:t>to project the MC information bound to the OTSi</w:t>
            </w:r>
            <w:r w:rsidR="0075467D" w:rsidRPr="007E6AEE">
              <w:rPr>
                <w:i/>
                <w:color w:val="auto"/>
                <w:sz w:val="18"/>
                <w:lang w:eastAsia="en-US"/>
              </w:rPr>
              <w:t xml:space="preserve"> to</w:t>
            </w:r>
            <w:r w:rsidR="001C5F64" w:rsidRPr="007E6AEE">
              <w:rPr>
                <w:i/>
                <w:iCs/>
                <w:color w:val="auto"/>
                <w:sz w:val="18"/>
                <w:lang w:eastAsia="en-US"/>
              </w:rPr>
              <w:t xml:space="preserve"> </w:t>
            </w:r>
            <w:r w:rsidR="0075467D" w:rsidRPr="007E6AEE">
              <w:rPr>
                <w:i/>
                <w:iCs/>
                <w:color w:val="auto"/>
                <w:sz w:val="18"/>
                <w:lang w:eastAsia="en-US"/>
              </w:rPr>
              <w:t>the</w:t>
            </w:r>
            <w:r w:rsidR="001C5F64" w:rsidRPr="007E6AEE">
              <w:rPr>
                <w:i/>
                <w:iCs/>
                <w:color w:val="auto"/>
                <w:sz w:val="18"/>
                <w:lang w:eastAsia="en-US"/>
              </w:rPr>
              <w:t xml:space="preserve"> node modeling a transceiver device)</w:t>
            </w:r>
          </w:p>
          <w:p w14:paraId="6979DBFB" w14:textId="77777777" w:rsidR="00E91B43" w:rsidRPr="007E6AEE" w:rsidRDefault="00E91B43" w:rsidP="00E91B43">
            <w:pPr>
              <w:spacing w:after="0"/>
              <w:ind w:left="144"/>
              <w:contextualSpacing/>
              <w:rPr>
                <w:i/>
                <w:iCs/>
                <w:sz w:val="18"/>
                <w:lang w:eastAsia="en-US"/>
              </w:rPr>
            </w:pPr>
          </w:p>
          <w:p w14:paraId="0BA24D7C" w14:textId="3B7E7965" w:rsidR="004F7535" w:rsidRPr="007E6AEE" w:rsidRDefault="001C5F64">
            <w:pPr>
              <w:numPr>
                <w:ilvl w:val="0"/>
                <w:numId w:val="10"/>
              </w:numPr>
              <w:spacing w:after="0"/>
              <w:ind w:left="144" w:hanging="144"/>
              <w:contextualSpacing/>
              <w:rPr>
                <w:i/>
                <w:iCs/>
                <w:sz w:val="18"/>
                <w:lang w:eastAsia="en-US"/>
              </w:rPr>
            </w:pPr>
            <w:r w:rsidRPr="007E6AEE">
              <w:rPr>
                <w:i/>
                <w:iCs/>
                <w:sz w:val="18"/>
                <w:lang w:eastAsia="en-US"/>
              </w:rPr>
              <w:t xml:space="preserve">In the case of an OTSiMC CEP that is not terminated, </w:t>
            </w:r>
            <w:r w:rsidR="004C7662" w:rsidRPr="007E6AEE">
              <w:rPr>
                <w:i/>
                <w:iCs/>
                <w:sz w:val="18"/>
                <w:lang w:eastAsia="en-US"/>
              </w:rPr>
              <w:t>only</w:t>
            </w:r>
            <w:r w:rsidRPr="007E6AEE">
              <w:rPr>
                <w:i/>
                <w:iCs/>
                <w:sz w:val="18"/>
                <w:lang w:eastAsia="en-US"/>
              </w:rPr>
              <w:t xml:space="preserve"> </w:t>
            </w:r>
            <w:r w:rsidR="00E91B43" w:rsidRPr="007E6AEE">
              <w:rPr>
                <w:i/>
                <w:iCs/>
                <w:sz w:val="18"/>
                <w:lang w:eastAsia="en-US"/>
              </w:rPr>
              <w:t xml:space="preserve">the </w:t>
            </w:r>
            <w:r w:rsidR="005556B3" w:rsidRPr="007E6AEE">
              <w:rPr>
                <w:i/>
                <w:iCs/>
                <w:sz w:val="18"/>
                <w:lang w:eastAsia="en-US"/>
              </w:rPr>
              <w:t>Spectrum</w:t>
            </w:r>
            <w:r w:rsidRPr="007E6AEE">
              <w:rPr>
                <w:i/>
                <w:iCs/>
                <w:sz w:val="18"/>
                <w:lang w:eastAsia="en-US"/>
              </w:rPr>
              <w:t xml:space="preserve"> PAC MUST be present</w:t>
            </w:r>
            <w:r w:rsidR="00B85A8D" w:rsidRPr="007E6AEE">
              <w:rPr>
                <w:i/>
                <w:iCs/>
                <w:sz w:val="18"/>
                <w:lang w:eastAsia="en-US"/>
              </w:rPr>
              <w:t xml:space="preserve"> and the OTSi PAC MUST NOT be present </w:t>
            </w:r>
            <w:r w:rsidRPr="007E6AEE">
              <w:rPr>
                <w:i/>
                <w:iCs/>
                <w:sz w:val="18"/>
                <w:lang w:eastAsia="en-US"/>
              </w:rPr>
              <w:t xml:space="preserve"> (</w:t>
            </w:r>
            <w:r w:rsidR="005556B3" w:rsidRPr="007E6AEE">
              <w:rPr>
                <w:i/>
                <w:iCs/>
                <w:sz w:val="18"/>
                <w:lang w:eastAsia="en-US"/>
              </w:rPr>
              <w:t xml:space="preserve">since it is </w:t>
            </w:r>
            <w:r w:rsidR="00B85A8D" w:rsidRPr="007E6AEE">
              <w:rPr>
                <w:i/>
                <w:iCs/>
                <w:sz w:val="18"/>
                <w:lang w:eastAsia="en-US"/>
              </w:rPr>
              <w:t xml:space="preserve">not applicable </w:t>
            </w:r>
            <w:r w:rsidR="007B70D2" w:rsidRPr="007E6AEE">
              <w:rPr>
                <w:i/>
                <w:iCs/>
                <w:sz w:val="18"/>
                <w:lang w:eastAsia="en-US"/>
              </w:rPr>
              <w:t>in the ROADM)</w:t>
            </w:r>
          </w:p>
          <w:p w14:paraId="2590C8F3" w14:textId="56303E88" w:rsidR="007B70D2" w:rsidRPr="007E6AEE" w:rsidRDefault="007B70D2" w:rsidP="007B70D2">
            <w:pPr>
              <w:spacing w:after="0"/>
              <w:contextualSpacing/>
              <w:rPr>
                <w:sz w:val="18"/>
                <w:lang w:eastAsia="en-US"/>
              </w:rPr>
            </w:pPr>
          </w:p>
        </w:tc>
      </w:tr>
      <w:tr w:rsidR="007B70D2" w:rsidRPr="007E6AEE" w14:paraId="06E0C6E2" w14:textId="77777777" w:rsidTr="00B77A5B">
        <w:tc>
          <w:tcPr>
            <w:tcW w:w="2405" w:type="dxa"/>
          </w:tcPr>
          <w:p w14:paraId="76BEA5F1" w14:textId="77777777" w:rsidR="007B70D2" w:rsidRPr="007E6AEE" w:rsidRDefault="007B70D2" w:rsidP="007B70D2">
            <w:pPr>
              <w:spacing w:after="0"/>
              <w:rPr>
                <w:sz w:val="18"/>
                <w:lang w:eastAsia="en-US"/>
              </w:rPr>
            </w:pPr>
            <w:r w:rsidRPr="007E6AEE">
              <w:rPr>
                <w:sz w:val="18"/>
                <w:lang w:eastAsia="en-US"/>
              </w:rPr>
              <w:t>aggregated-connection-end-point</w:t>
            </w:r>
          </w:p>
        </w:tc>
        <w:tc>
          <w:tcPr>
            <w:tcW w:w="3544" w:type="dxa"/>
          </w:tcPr>
          <w:p w14:paraId="0AF10684" w14:textId="3F7C908E" w:rsidR="007B70D2" w:rsidRPr="007E6AEE" w:rsidRDefault="007B70D2" w:rsidP="007B70D2">
            <w:pPr>
              <w:spacing w:after="0"/>
              <w:rPr>
                <w:sz w:val="18"/>
                <w:lang w:eastAsia="en-US"/>
              </w:rPr>
            </w:pPr>
            <w:r w:rsidRPr="007E6AEE">
              <w:rPr>
                <w:sz w:val="18"/>
                <w:lang w:eastAsia="en-US"/>
              </w:rPr>
              <w:t>List of {</w:t>
            </w:r>
            <w:r w:rsidR="00232E32">
              <w:rPr>
                <w:sz w:val="18"/>
                <w:lang w:eastAsia="en-US"/>
              </w:rPr>
              <w:t xml:space="preserve"> </w:t>
            </w:r>
            <w:r w:rsidR="00232E32" w:rsidRPr="00232E32">
              <w:rPr>
                <w:b/>
                <w:i/>
                <w:color w:val="0033CC"/>
                <w:sz w:val="18"/>
              </w:rPr>
              <w:t>connection-end-point-ref</w:t>
            </w:r>
            <w:r w:rsidR="00232E32">
              <w:rPr>
                <w:b/>
                <w:i/>
                <w:color w:val="0033CC"/>
                <w:sz w:val="18"/>
              </w:rPr>
              <w:t xml:space="preserve"> </w:t>
            </w:r>
            <w:r w:rsidRPr="007E6AEE">
              <w:rPr>
                <w:sz w:val="18"/>
                <w:lang w:eastAsia="en-US"/>
              </w:rPr>
              <w:t>}</w:t>
            </w:r>
          </w:p>
        </w:tc>
        <w:tc>
          <w:tcPr>
            <w:tcW w:w="709" w:type="dxa"/>
          </w:tcPr>
          <w:p w14:paraId="5B93A216" w14:textId="77777777" w:rsidR="007B70D2" w:rsidRPr="007E6AEE" w:rsidRDefault="007B70D2" w:rsidP="007B70D2">
            <w:pPr>
              <w:spacing w:after="0"/>
              <w:rPr>
                <w:sz w:val="18"/>
                <w:lang w:eastAsia="en-US"/>
              </w:rPr>
            </w:pPr>
            <w:r w:rsidRPr="007E6AEE">
              <w:rPr>
                <w:sz w:val="18"/>
                <w:lang w:eastAsia="en-US"/>
              </w:rPr>
              <w:t>RO</w:t>
            </w:r>
          </w:p>
        </w:tc>
        <w:tc>
          <w:tcPr>
            <w:tcW w:w="567" w:type="dxa"/>
          </w:tcPr>
          <w:p w14:paraId="49BDFF4E" w14:textId="77777777" w:rsidR="007B70D2" w:rsidRPr="007E6AEE" w:rsidRDefault="007B70D2" w:rsidP="007B70D2">
            <w:pPr>
              <w:spacing w:after="0"/>
              <w:rPr>
                <w:sz w:val="18"/>
                <w:lang w:eastAsia="en-US"/>
              </w:rPr>
            </w:pPr>
            <w:r w:rsidRPr="007E6AEE">
              <w:rPr>
                <w:sz w:val="18"/>
                <w:lang w:eastAsia="en-US"/>
              </w:rPr>
              <w:t>O</w:t>
            </w:r>
          </w:p>
        </w:tc>
        <w:tc>
          <w:tcPr>
            <w:tcW w:w="3265" w:type="dxa"/>
          </w:tcPr>
          <w:p w14:paraId="434499C6" w14:textId="77777777" w:rsidR="007B70D2" w:rsidRPr="00232E32" w:rsidRDefault="007B70D2">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18F840F5" w14:textId="06F9E2ED" w:rsidR="00232E32" w:rsidRPr="007E6AEE" w:rsidRDefault="00232E32">
            <w:pPr>
              <w:numPr>
                <w:ilvl w:val="0"/>
                <w:numId w:val="10"/>
              </w:numPr>
              <w:spacing w:after="0"/>
              <w:ind w:left="144" w:hanging="144"/>
              <w:contextualSpacing/>
              <w:rPr>
                <w:sz w:val="18"/>
                <w:lang w:eastAsia="en-US"/>
              </w:rPr>
            </w:pPr>
            <w:r>
              <w:rPr>
                <w:i/>
                <w:sz w:val="18"/>
                <w:lang w:eastAsia="en-US"/>
              </w:rPr>
              <w:lastRenderedPageBreak/>
              <w:t>No current usage of this property in this version of the RIA</w:t>
            </w:r>
          </w:p>
        </w:tc>
      </w:tr>
      <w:tr w:rsidR="007B70D2" w:rsidRPr="007E6AEE" w14:paraId="1E2D82B1" w14:textId="77777777" w:rsidTr="00B77A5B">
        <w:trPr>
          <w:cnfStyle w:val="000000100000" w:firstRow="0" w:lastRow="0" w:firstColumn="0" w:lastColumn="0" w:oddVBand="0" w:evenVBand="0" w:oddHBand="1" w:evenHBand="0" w:firstRowFirstColumn="0" w:firstRowLastColumn="0" w:lastRowFirstColumn="0" w:lastRowLastColumn="0"/>
        </w:trPr>
        <w:tc>
          <w:tcPr>
            <w:tcW w:w="2405" w:type="dxa"/>
          </w:tcPr>
          <w:p w14:paraId="783A7156" w14:textId="77777777" w:rsidR="007B70D2" w:rsidRPr="007E6AEE" w:rsidRDefault="007B70D2" w:rsidP="007B70D2">
            <w:pPr>
              <w:spacing w:after="0"/>
              <w:rPr>
                <w:sz w:val="18"/>
                <w:lang w:eastAsia="en-US"/>
              </w:rPr>
            </w:pPr>
            <w:r w:rsidRPr="007E6AEE">
              <w:rPr>
                <w:sz w:val="18"/>
                <w:lang w:eastAsia="en-US"/>
              </w:rPr>
              <w:lastRenderedPageBreak/>
              <w:t>parent-node-edge-point</w:t>
            </w:r>
          </w:p>
        </w:tc>
        <w:tc>
          <w:tcPr>
            <w:tcW w:w="3544" w:type="dxa"/>
          </w:tcPr>
          <w:p w14:paraId="751AFB02" w14:textId="1367FB95" w:rsidR="007B70D2" w:rsidRPr="007E6AEE" w:rsidRDefault="007B70D2" w:rsidP="007B70D2">
            <w:pPr>
              <w:spacing w:after="0"/>
              <w:rPr>
                <w:sz w:val="18"/>
                <w:lang w:eastAsia="en-US"/>
              </w:rPr>
            </w:pPr>
            <w:r w:rsidRPr="007E6AEE">
              <w:rPr>
                <w:sz w:val="18"/>
                <w:lang w:eastAsia="en-US"/>
              </w:rPr>
              <w:t xml:space="preserve">List of { </w:t>
            </w:r>
            <w:r w:rsidRPr="007E6AEE">
              <w:rPr>
                <w:b/>
                <w:i/>
                <w:color w:val="0033CC"/>
                <w:sz w:val="18"/>
              </w:rPr>
              <w:t xml:space="preserve">node-edge-point-ref </w:t>
            </w:r>
            <w:r w:rsidRPr="007E6AEE">
              <w:rPr>
                <w:sz w:val="18"/>
                <w:lang w:eastAsia="en-US"/>
              </w:rPr>
              <w:t>}</w:t>
            </w:r>
          </w:p>
        </w:tc>
        <w:tc>
          <w:tcPr>
            <w:tcW w:w="709" w:type="dxa"/>
          </w:tcPr>
          <w:p w14:paraId="271C64DA" w14:textId="77777777" w:rsidR="007B70D2" w:rsidRPr="007E6AEE" w:rsidRDefault="007B70D2" w:rsidP="007B70D2">
            <w:pPr>
              <w:spacing w:after="0"/>
              <w:rPr>
                <w:sz w:val="18"/>
                <w:lang w:eastAsia="en-US"/>
              </w:rPr>
            </w:pPr>
            <w:r w:rsidRPr="007E6AEE">
              <w:rPr>
                <w:sz w:val="18"/>
                <w:lang w:eastAsia="en-US"/>
              </w:rPr>
              <w:t>RO</w:t>
            </w:r>
          </w:p>
        </w:tc>
        <w:tc>
          <w:tcPr>
            <w:tcW w:w="567" w:type="dxa"/>
          </w:tcPr>
          <w:p w14:paraId="0755D30B" w14:textId="77777777" w:rsidR="007B70D2" w:rsidRPr="007E6AEE" w:rsidRDefault="007B70D2" w:rsidP="007B70D2">
            <w:pPr>
              <w:spacing w:after="0"/>
              <w:rPr>
                <w:sz w:val="18"/>
                <w:lang w:eastAsia="en-US"/>
              </w:rPr>
            </w:pPr>
            <w:r w:rsidRPr="007E6AEE">
              <w:rPr>
                <w:sz w:val="18"/>
                <w:lang w:eastAsia="en-US"/>
              </w:rPr>
              <w:t>M</w:t>
            </w:r>
          </w:p>
        </w:tc>
        <w:tc>
          <w:tcPr>
            <w:tcW w:w="3265" w:type="dxa"/>
          </w:tcPr>
          <w:p w14:paraId="22EA3932" w14:textId="77777777" w:rsidR="007B70D2" w:rsidRPr="007E6AEE" w:rsidRDefault="007B70D2">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028E0A4B" w14:textId="4B209183" w:rsidR="00515A09" w:rsidRPr="007E6AEE" w:rsidRDefault="00515A09">
            <w:pPr>
              <w:numPr>
                <w:ilvl w:val="0"/>
                <w:numId w:val="10"/>
              </w:numPr>
              <w:spacing w:after="0"/>
              <w:ind w:left="144" w:hanging="144"/>
              <w:contextualSpacing/>
              <w:rPr>
                <w:sz w:val="18"/>
                <w:lang w:eastAsia="en-US"/>
              </w:rPr>
            </w:pPr>
            <w:r w:rsidRPr="007E6AEE">
              <w:rPr>
                <w:i/>
                <w:sz w:val="18"/>
                <w:lang w:eastAsia="en-US"/>
              </w:rPr>
              <w:t>This RIA only considers CEP instances over a single parent NEP.</w:t>
            </w:r>
          </w:p>
        </w:tc>
      </w:tr>
      <w:tr w:rsidR="007B70D2" w:rsidRPr="007E6AEE" w14:paraId="5B23518A" w14:textId="77777777" w:rsidTr="00B77A5B">
        <w:tc>
          <w:tcPr>
            <w:tcW w:w="2405" w:type="dxa"/>
          </w:tcPr>
          <w:p w14:paraId="52FB708E" w14:textId="77777777" w:rsidR="007B70D2" w:rsidRPr="007E6AEE" w:rsidRDefault="007B70D2" w:rsidP="007B70D2">
            <w:pPr>
              <w:spacing w:after="0"/>
              <w:rPr>
                <w:sz w:val="18"/>
                <w:lang w:eastAsia="en-US"/>
              </w:rPr>
            </w:pPr>
            <w:r w:rsidRPr="007E6AEE">
              <w:rPr>
                <w:sz w:val="18"/>
                <w:lang w:eastAsia="en-US"/>
              </w:rPr>
              <w:t>client-node-edge-point</w:t>
            </w:r>
          </w:p>
        </w:tc>
        <w:tc>
          <w:tcPr>
            <w:tcW w:w="3544" w:type="dxa"/>
          </w:tcPr>
          <w:p w14:paraId="1319E788" w14:textId="29A1712F" w:rsidR="007B70D2" w:rsidRPr="007E6AEE" w:rsidRDefault="007B70D2" w:rsidP="007B70D2">
            <w:pPr>
              <w:spacing w:after="0"/>
              <w:rPr>
                <w:sz w:val="18"/>
                <w:lang w:eastAsia="en-US"/>
              </w:rPr>
            </w:pPr>
            <w:r w:rsidRPr="007E6AEE">
              <w:rPr>
                <w:sz w:val="18"/>
                <w:lang w:eastAsia="en-US"/>
              </w:rPr>
              <w:t xml:space="preserve">List of { </w:t>
            </w:r>
            <w:r w:rsidRPr="007E6AEE">
              <w:rPr>
                <w:b/>
                <w:i/>
                <w:color w:val="0033CC"/>
                <w:sz w:val="18"/>
              </w:rPr>
              <w:t xml:space="preserve">node-edge-point-ref </w:t>
            </w:r>
            <w:r w:rsidRPr="007E6AEE">
              <w:rPr>
                <w:sz w:val="18"/>
                <w:lang w:eastAsia="en-US"/>
              </w:rPr>
              <w:t>}</w:t>
            </w:r>
          </w:p>
        </w:tc>
        <w:tc>
          <w:tcPr>
            <w:tcW w:w="709" w:type="dxa"/>
          </w:tcPr>
          <w:p w14:paraId="63D40E1E" w14:textId="77777777" w:rsidR="007B70D2" w:rsidRPr="007E6AEE" w:rsidRDefault="007B70D2" w:rsidP="007B70D2">
            <w:pPr>
              <w:spacing w:after="0"/>
              <w:rPr>
                <w:sz w:val="18"/>
                <w:lang w:eastAsia="en-US"/>
              </w:rPr>
            </w:pPr>
            <w:r w:rsidRPr="007E6AEE">
              <w:rPr>
                <w:sz w:val="18"/>
                <w:lang w:eastAsia="en-US"/>
              </w:rPr>
              <w:t>RO</w:t>
            </w:r>
          </w:p>
        </w:tc>
        <w:tc>
          <w:tcPr>
            <w:tcW w:w="567" w:type="dxa"/>
          </w:tcPr>
          <w:p w14:paraId="592E7A33" w14:textId="445EF775" w:rsidR="007B70D2" w:rsidRPr="007E6AEE" w:rsidRDefault="00B94866" w:rsidP="007B70D2">
            <w:pPr>
              <w:spacing w:after="0"/>
              <w:rPr>
                <w:sz w:val="18"/>
                <w:lang w:eastAsia="en-US"/>
              </w:rPr>
            </w:pPr>
            <w:r>
              <w:rPr>
                <w:sz w:val="18"/>
                <w:lang w:eastAsia="en-US"/>
              </w:rPr>
              <w:t>C</w:t>
            </w:r>
          </w:p>
        </w:tc>
        <w:tc>
          <w:tcPr>
            <w:tcW w:w="3265" w:type="dxa"/>
          </w:tcPr>
          <w:p w14:paraId="5B92EA9A" w14:textId="77777777" w:rsidR="007B70D2" w:rsidRPr="007E6AEE" w:rsidRDefault="007B70D2">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2C581241" w14:textId="0412FA71" w:rsidR="00232E32" w:rsidRPr="00232E32" w:rsidRDefault="00232E32">
            <w:pPr>
              <w:numPr>
                <w:ilvl w:val="0"/>
                <w:numId w:val="10"/>
              </w:numPr>
              <w:spacing w:after="0"/>
              <w:ind w:left="144" w:hanging="144"/>
              <w:contextualSpacing/>
              <w:rPr>
                <w:sz w:val="18"/>
                <w:lang w:eastAsia="en-US"/>
              </w:rPr>
            </w:pPr>
            <w:r>
              <w:rPr>
                <w:sz w:val="18"/>
                <w:lang w:eastAsia="en-US"/>
              </w:rPr>
              <w:t>The client NEP reference is mandatory if the CEP represents terminated traffic which support capability at client layer.</w:t>
            </w:r>
          </w:p>
          <w:p w14:paraId="6712E68B" w14:textId="5F0A61D5" w:rsidR="00C37E27" w:rsidRPr="007E6AEE" w:rsidRDefault="00C37E27">
            <w:pPr>
              <w:numPr>
                <w:ilvl w:val="0"/>
                <w:numId w:val="10"/>
              </w:numPr>
              <w:spacing w:after="0"/>
              <w:ind w:left="144" w:hanging="144"/>
              <w:contextualSpacing/>
              <w:rPr>
                <w:sz w:val="18"/>
                <w:lang w:eastAsia="en-US"/>
              </w:rPr>
            </w:pPr>
            <w:r w:rsidRPr="007E6AEE">
              <w:rPr>
                <w:i/>
                <w:sz w:val="18"/>
                <w:lang w:eastAsia="en-US"/>
              </w:rPr>
              <w:t>This RIA only considers CEP instances supporting a single client NEP.</w:t>
            </w:r>
          </w:p>
        </w:tc>
      </w:tr>
      <w:tr w:rsidR="000A7027" w:rsidRPr="007E6AEE" w14:paraId="10EAB756" w14:textId="77777777" w:rsidTr="00B77A5B">
        <w:trPr>
          <w:cnfStyle w:val="000000100000" w:firstRow="0" w:lastRow="0" w:firstColumn="0" w:lastColumn="0" w:oddVBand="0" w:evenVBand="0" w:oddHBand="1" w:evenHBand="0" w:firstRowFirstColumn="0" w:firstRowLastColumn="0" w:lastRowFirstColumn="0" w:lastRowLastColumn="0"/>
        </w:trPr>
        <w:tc>
          <w:tcPr>
            <w:tcW w:w="2405" w:type="dxa"/>
          </w:tcPr>
          <w:p w14:paraId="2570D115" w14:textId="7C8603DF" w:rsidR="000A7027" w:rsidRPr="007E6AEE" w:rsidRDefault="000A7027" w:rsidP="000A7027">
            <w:pPr>
              <w:spacing w:after="0"/>
              <w:rPr>
                <w:sz w:val="18"/>
                <w:lang w:eastAsia="en-US"/>
              </w:rPr>
            </w:pPr>
            <w:r w:rsidRPr="007E6AEE">
              <w:rPr>
                <w:sz w:val="18"/>
                <w:lang w:eastAsia="en-US"/>
              </w:rPr>
              <w:t>profile</w:t>
            </w:r>
          </w:p>
        </w:tc>
        <w:tc>
          <w:tcPr>
            <w:tcW w:w="3544" w:type="dxa"/>
          </w:tcPr>
          <w:p w14:paraId="7411C846" w14:textId="3C4F8DE7" w:rsidR="000A7027" w:rsidRPr="007E6AEE" w:rsidRDefault="000A7027" w:rsidP="000A7027">
            <w:pPr>
              <w:spacing w:after="0"/>
              <w:rPr>
                <w:sz w:val="18"/>
                <w:lang w:eastAsia="en-US"/>
              </w:rPr>
            </w:pPr>
            <w:r w:rsidRPr="007E6AEE">
              <w:rPr>
                <w:sz w:val="18"/>
                <w:lang w:eastAsia="en-US"/>
              </w:rPr>
              <w:t>List of profile uuid refs</w:t>
            </w:r>
          </w:p>
        </w:tc>
        <w:tc>
          <w:tcPr>
            <w:tcW w:w="709" w:type="dxa"/>
          </w:tcPr>
          <w:p w14:paraId="693D27BA" w14:textId="5303B58D" w:rsidR="000A7027" w:rsidRPr="007E6AEE" w:rsidRDefault="000A7027" w:rsidP="000A7027">
            <w:pPr>
              <w:spacing w:after="0"/>
              <w:rPr>
                <w:sz w:val="18"/>
                <w:lang w:eastAsia="en-US"/>
              </w:rPr>
            </w:pPr>
            <w:r w:rsidRPr="007E6AEE">
              <w:rPr>
                <w:sz w:val="18"/>
                <w:lang w:eastAsia="en-US"/>
              </w:rPr>
              <w:t>RO</w:t>
            </w:r>
          </w:p>
        </w:tc>
        <w:tc>
          <w:tcPr>
            <w:tcW w:w="567" w:type="dxa"/>
          </w:tcPr>
          <w:p w14:paraId="6A2A05FA" w14:textId="5058CBDF" w:rsidR="000A7027" w:rsidRPr="007E6AEE" w:rsidRDefault="000A7027" w:rsidP="000A7027">
            <w:pPr>
              <w:spacing w:after="0"/>
              <w:rPr>
                <w:sz w:val="18"/>
                <w:lang w:eastAsia="en-US"/>
              </w:rPr>
            </w:pPr>
            <w:r w:rsidRPr="007E6AEE">
              <w:rPr>
                <w:sz w:val="18"/>
                <w:lang w:eastAsia="en-US"/>
              </w:rPr>
              <w:t>C</w:t>
            </w:r>
          </w:p>
        </w:tc>
        <w:tc>
          <w:tcPr>
            <w:tcW w:w="3265" w:type="dxa"/>
          </w:tcPr>
          <w:p w14:paraId="79920832" w14:textId="77777777" w:rsidR="000A7027" w:rsidRPr="007E6AEE" w:rsidRDefault="000A7027">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tapi-server</w:t>
            </w:r>
          </w:p>
          <w:p w14:paraId="72514C5D" w14:textId="47C064BA" w:rsidR="000A7027" w:rsidRPr="007E6AEE" w:rsidRDefault="000A7027">
            <w:pPr>
              <w:numPr>
                <w:ilvl w:val="0"/>
                <w:numId w:val="10"/>
              </w:numPr>
              <w:spacing w:after="0"/>
              <w:ind w:left="144" w:hanging="144"/>
              <w:contextualSpacing/>
              <w:rPr>
                <w:sz w:val="18"/>
                <w:lang w:eastAsia="en-US"/>
              </w:rPr>
            </w:pPr>
            <w:r w:rsidRPr="007E6AEE">
              <w:rPr>
                <w:sz w:val="18"/>
                <w:lang w:eastAsia="en-US"/>
              </w:rPr>
              <w:t xml:space="preserve">Profiles used to </w:t>
            </w:r>
            <w:r w:rsidR="003C2F16" w:rsidRPr="007E6AEE">
              <w:rPr>
                <w:sz w:val="18"/>
                <w:lang w:eastAsia="en-US"/>
              </w:rPr>
              <w:t xml:space="preserve">reflect </w:t>
            </w:r>
            <w:r w:rsidRPr="007E6AEE">
              <w:rPr>
                <w:sz w:val="18"/>
                <w:lang w:eastAsia="en-US"/>
              </w:rPr>
              <w:t xml:space="preserve">properties that are either applicable to bidirectional </w:t>
            </w:r>
            <w:r w:rsidR="00D85F6E" w:rsidRPr="007E6AEE">
              <w:rPr>
                <w:sz w:val="18"/>
                <w:lang w:eastAsia="en-US"/>
              </w:rPr>
              <w:t>CEP</w:t>
            </w:r>
            <w:r w:rsidRPr="007E6AEE">
              <w:rPr>
                <w:sz w:val="18"/>
                <w:lang w:eastAsia="en-US"/>
              </w:rPr>
              <w:t>s or are common to either Sink/Source directions (avoid duplication) or the direction can be inferred from the properties in the profile.</w:t>
            </w:r>
          </w:p>
          <w:p w14:paraId="693427E0" w14:textId="61EFA6F6" w:rsidR="000A7027" w:rsidRPr="007E6AEE" w:rsidRDefault="000A7027">
            <w:pPr>
              <w:numPr>
                <w:ilvl w:val="0"/>
                <w:numId w:val="10"/>
              </w:numPr>
              <w:spacing w:after="0"/>
              <w:ind w:left="144" w:hanging="144"/>
              <w:contextualSpacing/>
              <w:rPr>
                <w:sz w:val="18"/>
                <w:lang w:eastAsia="en-US"/>
              </w:rPr>
            </w:pPr>
            <w:r w:rsidRPr="007E6AEE">
              <w:rPr>
                <w:sz w:val="18"/>
                <w:lang w:eastAsia="en-US"/>
              </w:rPr>
              <w:t xml:space="preserve">MUST appear if the </w:t>
            </w:r>
            <w:r w:rsidR="002E03DD" w:rsidRPr="007E6AEE">
              <w:rPr>
                <w:sz w:val="18"/>
                <w:lang w:eastAsia="en-US"/>
              </w:rPr>
              <w:t>C</w:t>
            </w:r>
            <w:r w:rsidRPr="007E6AEE">
              <w:rPr>
                <w:sz w:val="18"/>
                <w:lang w:eastAsia="en-US"/>
              </w:rPr>
              <w:t>EP supports specific profiles.</w:t>
            </w:r>
          </w:p>
        </w:tc>
      </w:tr>
      <w:tr w:rsidR="000A7027" w:rsidRPr="007E6AEE" w14:paraId="66C40F50" w14:textId="77777777" w:rsidTr="00B77A5B">
        <w:tc>
          <w:tcPr>
            <w:tcW w:w="2405" w:type="dxa"/>
          </w:tcPr>
          <w:p w14:paraId="7C540E0F" w14:textId="6D01CAB1" w:rsidR="000A7027" w:rsidRPr="007E6AEE" w:rsidRDefault="000A7027" w:rsidP="000A7027">
            <w:pPr>
              <w:spacing w:after="0"/>
              <w:rPr>
                <w:sz w:val="18"/>
                <w:lang w:eastAsia="en-US"/>
              </w:rPr>
            </w:pPr>
            <w:r w:rsidRPr="007E6AEE">
              <w:rPr>
                <w:sz w:val="18"/>
                <w:lang w:eastAsia="en-US"/>
              </w:rPr>
              <w:t>sink-profile</w:t>
            </w:r>
          </w:p>
        </w:tc>
        <w:tc>
          <w:tcPr>
            <w:tcW w:w="3544" w:type="dxa"/>
          </w:tcPr>
          <w:p w14:paraId="3FAC50A2" w14:textId="78C9D4F2" w:rsidR="000A7027" w:rsidRPr="007E6AEE" w:rsidRDefault="000A7027" w:rsidP="000A7027">
            <w:pPr>
              <w:spacing w:after="0"/>
              <w:rPr>
                <w:sz w:val="18"/>
                <w:lang w:eastAsia="en-US"/>
              </w:rPr>
            </w:pPr>
            <w:r w:rsidRPr="007E6AEE">
              <w:rPr>
                <w:sz w:val="18"/>
                <w:lang w:eastAsia="en-US"/>
              </w:rPr>
              <w:t>List of profile uuid refs</w:t>
            </w:r>
          </w:p>
        </w:tc>
        <w:tc>
          <w:tcPr>
            <w:tcW w:w="709" w:type="dxa"/>
          </w:tcPr>
          <w:p w14:paraId="509E2201" w14:textId="71FB3070" w:rsidR="000A7027" w:rsidRPr="007E6AEE" w:rsidRDefault="000A7027" w:rsidP="000A7027">
            <w:pPr>
              <w:spacing w:after="0"/>
              <w:rPr>
                <w:sz w:val="18"/>
                <w:lang w:eastAsia="en-US"/>
              </w:rPr>
            </w:pPr>
            <w:r w:rsidRPr="007E6AEE">
              <w:rPr>
                <w:sz w:val="18"/>
                <w:lang w:eastAsia="en-US"/>
              </w:rPr>
              <w:t>RO</w:t>
            </w:r>
          </w:p>
        </w:tc>
        <w:tc>
          <w:tcPr>
            <w:tcW w:w="567" w:type="dxa"/>
          </w:tcPr>
          <w:p w14:paraId="5D8B6152" w14:textId="4C7E2183" w:rsidR="000A7027" w:rsidRPr="007E6AEE" w:rsidRDefault="000A7027" w:rsidP="000A7027">
            <w:pPr>
              <w:spacing w:after="0"/>
              <w:rPr>
                <w:sz w:val="18"/>
                <w:lang w:eastAsia="en-US"/>
              </w:rPr>
            </w:pPr>
            <w:r w:rsidRPr="007E6AEE">
              <w:rPr>
                <w:sz w:val="18"/>
                <w:lang w:eastAsia="en-US"/>
              </w:rPr>
              <w:t>C</w:t>
            </w:r>
          </w:p>
        </w:tc>
        <w:tc>
          <w:tcPr>
            <w:tcW w:w="3265" w:type="dxa"/>
          </w:tcPr>
          <w:p w14:paraId="1DD87CED" w14:textId="77777777" w:rsidR="000A7027" w:rsidRPr="007E6AEE" w:rsidRDefault="000A7027">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tapi-server</w:t>
            </w:r>
          </w:p>
          <w:p w14:paraId="153D5DE0" w14:textId="09ACA084" w:rsidR="000A7027" w:rsidRPr="007E6AEE" w:rsidRDefault="000A7027">
            <w:pPr>
              <w:numPr>
                <w:ilvl w:val="0"/>
                <w:numId w:val="10"/>
              </w:numPr>
              <w:spacing w:after="0"/>
              <w:ind w:left="144" w:hanging="144"/>
              <w:contextualSpacing/>
              <w:rPr>
                <w:sz w:val="18"/>
                <w:lang w:eastAsia="en-US"/>
              </w:rPr>
            </w:pPr>
            <w:r w:rsidRPr="007E6AEE">
              <w:rPr>
                <w:sz w:val="18"/>
                <w:lang w:eastAsia="en-US"/>
              </w:rPr>
              <w:t xml:space="preserve">Profiles that apply to the sink direction of the </w:t>
            </w:r>
            <w:r w:rsidR="002E03DD" w:rsidRPr="007E6AEE">
              <w:rPr>
                <w:sz w:val="18"/>
                <w:lang w:eastAsia="en-US"/>
              </w:rPr>
              <w:t>CEP</w:t>
            </w:r>
            <w:r w:rsidRPr="007E6AEE">
              <w:rPr>
                <w:sz w:val="18"/>
                <w:lang w:eastAsia="en-US"/>
              </w:rPr>
              <w:t>.</w:t>
            </w:r>
          </w:p>
          <w:p w14:paraId="47216247" w14:textId="31EFA6FB" w:rsidR="000A7027" w:rsidRPr="007E6AEE" w:rsidRDefault="000A7027">
            <w:pPr>
              <w:numPr>
                <w:ilvl w:val="0"/>
                <w:numId w:val="10"/>
              </w:numPr>
              <w:spacing w:after="0"/>
              <w:ind w:left="144" w:hanging="144"/>
              <w:contextualSpacing/>
              <w:rPr>
                <w:sz w:val="18"/>
                <w:lang w:eastAsia="en-US"/>
              </w:rPr>
            </w:pPr>
            <w:r w:rsidRPr="007E6AEE">
              <w:rPr>
                <w:sz w:val="18"/>
                <w:lang w:eastAsia="en-US"/>
              </w:rPr>
              <w:t xml:space="preserve">MUST appear if the </w:t>
            </w:r>
            <w:r w:rsidR="002E03DD" w:rsidRPr="007E6AEE">
              <w:rPr>
                <w:sz w:val="18"/>
                <w:lang w:eastAsia="en-US"/>
              </w:rPr>
              <w:t>C</w:t>
            </w:r>
            <w:r w:rsidRPr="007E6AEE">
              <w:rPr>
                <w:sz w:val="18"/>
                <w:lang w:eastAsia="en-US"/>
              </w:rPr>
              <w:t>EP supports specific sink profiles.</w:t>
            </w:r>
          </w:p>
        </w:tc>
      </w:tr>
      <w:tr w:rsidR="000A7027" w:rsidRPr="007E6AEE" w14:paraId="563E5173" w14:textId="77777777" w:rsidTr="00B77A5B">
        <w:trPr>
          <w:cnfStyle w:val="000000100000" w:firstRow="0" w:lastRow="0" w:firstColumn="0" w:lastColumn="0" w:oddVBand="0" w:evenVBand="0" w:oddHBand="1" w:evenHBand="0" w:firstRowFirstColumn="0" w:firstRowLastColumn="0" w:lastRowFirstColumn="0" w:lastRowLastColumn="0"/>
        </w:trPr>
        <w:tc>
          <w:tcPr>
            <w:tcW w:w="2405" w:type="dxa"/>
          </w:tcPr>
          <w:p w14:paraId="0957A5ED" w14:textId="3A0A51EA" w:rsidR="000A7027" w:rsidRPr="007E6AEE" w:rsidRDefault="000A7027" w:rsidP="000A7027">
            <w:pPr>
              <w:spacing w:after="0"/>
              <w:rPr>
                <w:sz w:val="18"/>
                <w:lang w:eastAsia="en-US"/>
              </w:rPr>
            </w:pPr>
            <w:r w:rsidRPr="007E6AEE">
              <w:rPr>
                <w:sz w:val="18"/>
                <w:lang w:eastAsia="en-US"/>
              </w:rPr>
              <w:t>source-profile</w:t>
            </w:r>
          </w:p>
        </w:tc>
        <w:tc>
          <w:tcPr>
            <w:tcW w:w="3544" w:type="dxa"/>
          </w:tcPr>
          <w:p w14:paraId="02852CB3" w14:textId="38F55CA5" w:rsidR="000A7027" w:rsidRPr="007E6AEE" w:rsidRDefault="000A7027" w:rsidP="000A7027">
            <w:pPr>
              <w:spacing w:after="0"/>
              <w:rPr>
                <w:sz w:val="18"/>
                <w:lang w:eastAsia="en-US"/>
              </w:rPr>
            </w:pPr>
            <w:r w:rsidRPr="007E6AEE">
              <w:rPr>
                <w:sz w:val="18"/>
                <w:lang w:eastAsia="en-US"/>
              </w:rPr>
              <w:t>List of profile uuid refs</w:t>
            </w:r>
          </w:p>
        </w:tc>
        <w:tc>
          <w:tcPr>
            <w:tcW w:w="709" w:type="dxa"/>
          </w:tcPr>
          <w:p w14:paraId="4A1079F6" w14:textId="37EFE93A" w:rsidR="000A7027" w:rsidRPr="007E6AEE" w:rsidRDefault="000A7027" w:rsidP="000A7027">
            <w:pPr>
              <w:spacing w:after="0"/>
              <w:rPr>
                <w:sz w:val="18"/>
                <w:lang w:eastAsia="en-US"/>
              </w:rPr>
            </w:pPr>
            <w:r w:rsidRPr="007E6AEE">
              <w:rPr>
                <w:sz w:val="18"/>
                <w:lang w:eastAsia="en-US"/>
              </w:rPr>
              <w:t>RO</w:t>
            </w:r>
          </w:p>
        </w:tc>
        <w:tc>
          <w:tcPr>
            <w:tcW w:w="567" w:type="dxa"/>
          </w:tcPr>
          <w:p w14:paraId="7523AF47" w14:textId="09D33442" w:rsidR="000A7027" w:rsidRPr="007E6AEE" w:rsidRDefault="000A7027" w:rsidP="000A7027">
            <w:pPr>
              <w:spacing w:after="0"/>
              <w:rPr>
                <w:sz w:val="18"/>
                <w:lang w:eastAsia="en-US"/>
              </w:rPr>
            </w:pPr>
            <w:r w:rsidRPr="007E6AEE">
              <w:rPr>
                <w:sz w:val="18"/>
                <w:lang w:eastAsia="en-US"/>
              </w:rPr>
              <w:t>C</w:t>
            </w:r>
          </w:p>
        </w:tc>
        <w:tc>
          <w:tcPr>
            <w:tcW w:w="3265" w:type="dxa"/>
          </w:tcPr>
          <w:p w14:paraId="068887D2" w14:textId="77777777" w:rsidR="000A7027" w:rsidRPr="007E6AEE" w:rsidRDefault="000A7027">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tapi-server</w:t>
            </w:r>
          </w:p>
          <w:p w14:paraId="3ECF2D79" w14:textId="3D2E7804" w:rsidR="000A7027" w:rsidRPr="007E6AEE" w:rsidRDefault="000A7027">
            <w:pPr>
              <w:numPr>
                <w:ilvl w:val="0"/>
                <w:numId w:val="10"/>
              </w:numPr>
              <w:spacing w:after="0"/>
              <w:ind w:left="144" w:hanging="144"/>
              <w:contextualSpacing/>
              <w:rPr>
                <w:sz w:val="18"/>
                <w:lang w:eastAsia="en-US"/>
              </w:rPr>
            </w:pPr>
            <w:r w:rsidRPr="007E6AEE">
              <w:rPr>
                <w:sz w:val="18"/>
                <w:lang w:eastAsia="en-US"/>
              </w:rPr>
              <w:t xml:space="preserve">Profiles that apply to the source direction of the </w:t>
            </w:r>
            <w:r w:rsidR="00A93637" w:rsidRPr="007E6AEE">
              <w:rPr>
                <w:sz w:val="18"/>
                <w:lang w:eastAsia="en-US"/>
              </w:rPr>
              <w:t>CEP</w:t>
            </w:r>
            <w:r w:rsidRPr="007E6AEE">
              <w:rPr>
                <w:sz w:val="18"/>
                <w:lang w:eastAsia="en-US"/>
              </w:rPr>
              <w:t>.</w:t>
            </w:r>
          </w:p>
          <w:p w14:paraId="750830A0" w14:textId="47286044" w:rsidR="000A7027" w:rsidRPr="007E6AEE" w:rsidRDefault="000A7027">
            <w:pPr>
              <w:numPr>
                <w:ilvl w:val="0"/>
                <w:numId w:val="10"/>
              </w:numPr>
              <w:spacing w:after="0"/>
              <w:ind w:left="144" w:hanging="144"/>
              <w:contextualSpacing/>
              <w:rPr>
                <w:sz w:val="18"/>
                <w:lang w:eastAsia="en-US"/>
              </w:rPr>
            </w:pPr>
            <w:r w:rsidRPr="007E6AEE">
              <w:rPr>
                <w:sz w:val="18"/>
                <w:lang w:eastAsia="en-US"/>
              </w:rPr>
              <w:t xml:space="preserve">MUST appear if the </w:t>
            </w:r>
            <w:r w:rsidR="00A93637" w:rsidRPr="007E6AEE">
              <w:rPr>
                <w:sz w:val="18"/>
                <w:lang w:eastAsia="en-US"/>
              </w:rPr>
              <w:t>CEP</w:t>
            </w:r>
            <w:r w:rsidRPr="007E6AEE">
              <w:rPr>
                <w:sz w:val="18"/>
                <w:lang w:eastAsia="en-US"/>
              </w:rPr>
              <w:t xml:space="preserve"> supports specific source profiles.</w:t>
            </w:r>
          </w:p>
        </w:tc>
      </w:tr>
      <w:tr w:rsidR="007B70D2" w:rsidRPr="007E6AEE" w14:paraId="6BC0EC23" w14:textId="77777777" w:rsidTr="003F13BE">
        <w:trPr>
          <w:trHeight w:val="404"/>
        </w:trPr>
        <w:tc>
          <w:tcPr>
            <w:tcW w:w="10490" w:type="dxa"/>
            <w:gridSpan w:val="5"/>
          </w:tcPr>
          <w:p w14:paraId="3CCEFCB1" w14:textId="0135E66D" w:rsidR="007B70D2" w:rsidRPr="007E6AEE" w:rsidRDefault="007B70D2" w:rsidP="007B70D2">
            <w:pPr>
              <w:spacing w:after="0"/>
              <w:contextualSpacing/>
              <w:rPr>
                <w:b/>
                <w:bCs/>
                <w:i/>
                <w:iCs/>
                <w:sz w:val="18"/>
                <w:lang w:eastAsia="en-US"/>
              </w:rPr>
            </w:pPr>
            <w:r w:rsidRPr="007E6AEE">
              <w:rPr>
                <w:b/>
                <w:bCs/>
                <w:i/>
                <w:iCs/>
                <w:sz w:val="18"/>
                <w:lang w:eastAsia="en-US"/>
              </w:rPr>
              <w:t>Technology Specific Parameters</w:t>
            </w:r>
          </w:p>
        </w:tc>
      </w:tr>
      <w:tr w:rsidR="00276D10" w:rsidRPr="007E6AEE" w14:paraId="47776BAE" w14:textId="77777777" w:rsidTr="00B77A5B">
        <w:trPr>
          <w:cnfStyle w:val="000000100000" w:firstRow="0" w:lastRow="0" w:firstColumn="0" w:lastColumn="0" w:oddVBand="0" w:evenVBand="0" w:oddHBand="1" w:evenHBand="0" w:firstRowFirstColumn="0" w:firstRowLastColumn="0" w:lastRowFirstColumn="0" w:lastRowLastColumn="0"/>
        </w:trPr>
        <w:tc>
          <w:tcPr>
            <w:tcW w:w="2405" w:type="dxa"/>
          </w:tcPr>
          <w:p w14:paraId="779F044D" w14:textId="77777777" w:rsidR="004C0AC6" w:rsidRPr="007E6AEE" w:rsidRDefault="007B70D2" w:rsidP="007B70D2">
            <w:pPr>
              <w:spacing w:after="0"/>
              <w:rPr>
                <w:sz w:val="18"/>
                <w:lang w:eastAsia="en-US"/>
              </w:rPr>
            </w:pPr>
            <w:r w:rsidRPr="007E6AEE">
              <w:rPr>
                <w:sz w:val="18"/>
                <w:lang w:eastAsia="en-US"/>
              </w:rPr>
              <w:t>tapi-digital-otn:</w:t>
            </w:r>
          </w:p>
          <w:p w14:paraId="74FBFC50" w14:textId="7FEE64D4" w:rsidR="007B70D2" w:rsidRPr="007E6AEE" w:rsidRDefault="007B70D2" w:rsidP="007B70D2">
            <w:pPr>
              <w:spacing w:after="0"/>
              <w:rPr>
                <w:sz w:val="18"/>
                <w:lang w:eastAsia="en-US"/>
              </w:rPr>
            </w:pPr>
            <w:r w:rsidRPr="007E6AEE">
              <w:rPr>
                <w:sz w:val="18"/>
                <w:lang w:eastAsia="en-US"/>
              </w:rPr>
              <w:t>odu-connection-end-point-spec</w:t>
            </w:r>
          </w:p>
        </w:tc>
        <w:tc>
          <w:tcPr>
            <w:tcW w:w="3544" w:type="dxa"/>
          </w:tcPr>
          <w:p w14:paraId="020B7976" w14:textId="1BBF0493" w:rsidR="007B70D2" w:rsidRPr="007E6AEE" w:rsidRDefault="007B70D2" w:rsidP="007B70D2">
            <w:pPr>
              <w:spacing w:after="0"/>
              <w:rPr>
                <w:b/>
                <w:color w:val="0033CC"/>
                <w:sz w:val="18"/>
              </w:rPr>
            </w:pPr>
            <w:r w:rsidRPr="007E6AEE">
              <w:rPr>
                <w:b/>
                <w:color w:val="0033CC"/>
                <w:sz w:val="18"/>
              </w:rPr>
              <w:t>{</w:t>
            </w:r>
            <w:r w:rsidR="00CC67A0" w:rsidRPr="007E6AEE">
              <w:rPr>
                <w:b/>
                <w:color w:val="0033CC"/>
                <w:sz w:val="18"/>
              </w:rPr>
              <w:t xml:space="preserve"> </w:t>
            </w:r>
            <w:r w:rsidRPr="007E6AEE">
              <w:rPr>
                <w:b/>
                <w:color w:val="0033CC"/>
                <w:sz w:val="18"/>
              </w:rPr>
              <w:t>odu-connection-end-point-spec</w:t>
            </w:r>
            <w:r w:rsidR="00CC67A0" w:rsidRPr="007E6AEE">
              <w:rPr>
                <w:b/>
                <w:color w:val="0033CC"/>
                <w:sz w:val="18"/>
              </w:rPr>
              <w:t xml:space="preserve"> </w:t>
            </w:r>
            <w:r w:rsidRPr="007E6AEE">
              <w:rPr>
                <w:b/>
                <w:color w:val="0033CC"/>
                <w:sz w:val="18"/>
              </w:rPr>
              <w:t>}</w:t>
            </w:r>
          </w:p>
        </w:tc>
        <w:tc>
          <w:tcPr>
            <w:tcW w:w="709" w:type="dxa"/>
          </w:tcPr>
          <w:p w14:paraId="0D3F42AB" w14:textId="77777777" w:rsidR="007B70D2" w:rsidRPr="007E6AEE" w:rsidRDefault="007B70D2" w:rsidP="007B70D2">
            <w:pPr>
              <w:spacing w:after="0"/>
              <w:rPr>
                <w:sz w:val="18"/>
                <w:lang w:eastAsia="en-US"/>
              </w:rPr>
            </w:pPr>
            <w:r w:rsidRPr="007E6AEE">
              <w:rPr>
                <w:sz w:val="18"/>
                <w:lang w:eastAsia="en-US"/>
              </w:rPr>
              <w:t>RO</w:t>
            </w:r>
          </w:p>
        </w:tc>
        <w:tc>
          <w:tcPr>
            <w:tcW w:w="567" w:type="dxa"/>
          </w:tcPr>
          <w:p w14:paraId="4EED4056" w14:textId="64C7C80B" w:rsidR="007B70D2" w:rsidRPr="007E6AEE" w:rsidRDefault="007B70D2" w:rsidP="007B70D2">
            <w:pPr>
              <w:spacing w:after="0"/>
              <w:rPr>
                <w:sz w:val="18"/>
                <w:lang w:eastAsia="en-US"/>
              </w:rPr>
            </w:pPr>
            <w:r w:rsidRPr="007E6AEE">
              <w:rPr>
                <w:sz w:val="18"/>
                <w:lang w:eastAsia="en-US"/>
              </w:rPr>
              <w:t>C</w:t>
            </w:r>
          </w:p>
        </w:tc>
        <w:tc>
          <w:tcPr>
            <w:tcW w:w="3265" w:type="dxa"/>
          </w:tcPr>
          <w:p w14:paraId="7ECA0622" w14:textId="77777777" w:rsidR="007B70D2" w:rsidRPr="007E6AEE" w:rsidRDefault="007B70D2">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tapi-server</w:t>
            </w:r>
          </w:p>
          <w:p w14:paraId="4F6DEF05" w14:textId="0239DC56" w:rsidR="007B70D2" w:rsidRPr="007E6AEE" w:rsidRDefault="007B70D2">
            <w:pPr>
              <w:numPr>
                <w:ilvl w:val="0"/>
                <w:numId w:val="10"/>
              </w:numPr>
              <w:spacing w:after="0"/>
              <w:ind w:left="144" w:hanging="144"/>
              <w:contextualSpacing/>
              <w:rPr>
                <w:sz w:val="18"/>
                <w:lang w:eastAsia="en-US"/>
              </w:rPr>
            </w:pPr>
            <w:r w:rsidRPr="007E6AEE">
              <w:rPr>
                <w:sz w:val="18"/>
                <w:lang w:eastAsia="en-US"/>
              </w:rPr>
              <w:t>MUST augment CEPs at the ODU layer qualifier</w:t>
            </w:r>
          </w:p>
        </w:tc>
      </w:tr>
      <w:tr w:rsidR="00276D10" w:rsidRPr="007E6AEE" w14:paraId="0A97B1BB" w14:textId="77777777" w:rsidTr="00B77A5B">
        <w:tc>
          <w:tcPr>
            <w:tcW w:w="2405" w:type="dxa"/>
          </w:tcPr>
          <w:p w14:paraId="63A428F9" w14:textId="77777777" w:rsidR="004C0AC6" w:rsidRPr="007E6AEE" w:rsidRDefault="007B70D2" w:rsidP="007B70D2">
            <w:pPr>
              <w:spacing w:after="0"/>
              <w:rPr>
                <w:sz w:val="18"/>
                <w:lang w:eastAsia="en-US"/>
              </w:rPr>
            </w:pPr>
            <w:r w:rsidRPr="007E6AEE">
              <w:rPr>
                <w:sz w:val="18"/>
                <w:lang w:eastAsia="en-US"/>
              </w:rPr>
              <w:t>tapi-digital-otn:</w:t>
            </w:r>
          </w:p>
          <w:p w14:paraId="18C47BEE" w14:textId="2A74F33D" w:rsidR="007B70D2" w:rsidRPr="007E6AEE" w:rsidRDefault="007B70D2" w:rsidP="007B70D2">
            <w:pPr>
              <w:spacing w:after="0"/>
              <w:rPr>
                <w:sz w:val="18"/>
                <w:lang w:eastAsia="en-US"/>
              </w:rPr>
            </w:pPr>
            <w:r w:rsidRPr="007E6AEE">
              <w:rPr>
                <w:sz w:val="18"/>
                <w:lang w:eastAsia="en-US"/>
              </w:rPr>
              <w:t>otu-connection-end-point-spec</w:t>
            </w:r>
          </w:p>
        </w:tc>
        <w:tc>
          <w:tcPr>
            <w:tcW w:w="3544" w:type="dxa"/>
          </w:tcPr>
          <w:p w14:paraId="44D32630" w14:textId="0A1F3A0C" w:rsidR="007B70D2" w:rsidRPr="007E6AEE" w:rsidRDefault="007B70D2" w:rsidP="007B70D2">
            <w:pPr>
              <w:spacing w:after="0"/>
              <w:rPr>
                <w:b/>
                <w:color w:val="0033CC"/>
                <w:sz w:val="18"/>
              </w:rPr>
            </w:pPr>
            <w:r w:rsidRPr="007E6AEE">
              <w:rPr>
                <w:b/>
                <w:color w:val="0033CC"/>
                <w:sz w:val="18"/>
              </w:rPr>
              <w:t>{</w:t>
            </w:r>
            <w:r w:rsidR="00CC67A0" w:rsidRPr="007E6AEE">
              <w:rPr>
                <w:b/>
                <w:color w:val="0033CC"/>
                <w:sz w:val="18"/>
              </w:rPr>
              <w:t xml:space="preserve"> </w:t>
            </w:r>
            <w:r w:rsidRPr="007E6AEE">
              <w:rPr>
                <w:b/>
                <w:color w:val="0033CC"/>
                <w:sz w:val="18"/>
              </w:rPr>
              <w:t>otu-connection-end-point-spec</w:t>
            </w:r>
            <w:r w:rsidR="00CC67A0" w:rsidRPr="007E6AEE">
              <w:rPr>
                <w:b/>
                <w:color w:val="0033CC"/>
                <w:sz w:val="18"/>
              </w:rPr>
              <w:t xml:space="preserve"> </w:t>
            </w:r>
            <w:r w:rsidRPr="007E6AEE">
              <w:rPr>
                <w:b/>
                <w:color w:val="0033CC"/>
                <w:sz w:val="18"/>
              </w:rPr>
              <w:t>}</w:t>
            </w:r>
          </w:p>
        </w:tc>
        <w:tc>
          <w:tcPr>
            <w:tcW w:w="709" w:type="dxa"/>
          </w:tcPr>
          <w:p w14:paraId="736CD946" w14:textId="096D69BB" w:rsidR="007B70D2" w:rsidRPr="007E6AEE" w:rsidRDefault="007B70D2" w:rsidP="007B70D2">
            <w:pPr>
              <w:spacing w:after="0"/>
              <w:rPr>
                <w:sz w:val="18"/>
                <w:lang w:eastAsia="en-US"/>
              </w:rPr>
            </w:pPr>
            <w:r w:rsidRPr="007E6AEE">
              <w:rPr>
                <w:sz w:val="18"/>
                <w:lang w:eastAsia="en-US"/>
              </w:rPr>
              <w:t>RO</w:t>
            </w:r>
          </w:p>
        </w:tc>
        <w:tc>
          <w:tcPr>
            <w:tcW w:w="567" w:type="dxa"/>
          </w:tcPr>
          <w:p w14:paraId="31D84A77" w14:textId="457DD245" w:rsidR="007B70D2" w:rsidRPr="007E6AEE" w:rsidRDefault="007B70D2" w:rsidP="007B70D2">
            <w:pPr>
              <w:spacing w:after="0"/>
              <w:rPr>
                <w:sz w:val="18"/>
                <w:lang w:eastAsia="en-US"/>
              </w:rPr>
            </w:pPr>
            <w:r w:rsidRPr="007E6AEE">
              <w:rPr>
                <w:sz w:val="18"/>
                <w:lang w:eastAsia="en-US"/>
              </w:rPr>
              <w:t>C</w:t>
            </w:r>
          </w:p>
        </w:tc>
        <w:tc>
          <w:tcPr>
            <w:tcW w:w="3265" w:type="dxa"/>
          </w:tcPr>
          <w:p w14:paraId="06F888C5" w14:textId="77777777" w:rsidR="007B70D2" w:rsidRPr="007E6AEE" w:rsidRDefault="007B70D2">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tapi-server</w:t>
            </w:r>
          </w:p>
          <w:p w14:paraId="51AD90C5" w14:textId="742E5D12" w:rsidR="007B70D2" w:rsidRPr="007E6AEE" w:rsidRDefault="007B70D2">
            <w:pPr>
              <w:numPr>
                <w:ilvl w:val="0"/>
                <w:numId w:val="10"/>
              </w:numPr>
              <w:spacing w:after="0"/>
              <w:ind w:left="144" w:hanging="144"/>
              <w:contextualSpacing/>
              <w:rPr>
                <w:sz w:val="18"/>
                <w:lang w:eastAsia="en-US"/>
              </w:rPr>
            </w:pPr>
            <w:r w:rsidRPr="007E6AEE">
              <w:rPr>
                <w:sz w:val="18"/>
                <w:lang w:eastAsia="en-US"/>
              </w:rPr>
              <w:t>MUST augment CEPs at the OTU layer qualifier</w:t>
            </w:r>
          </w:p>
        </w:tc>
      </w:tr>
      <w:tr w:rsidR="00EC7690" w:rsidRPr="007E6AEE" w14:paraId="0FE81257" w14:textId="77777777" w:rsidTr="00B77A5B">
        <w:trPr>
          <w:cnfStyle w:val="000000100000" w:firstRow="0" w:lastRow="0" w:firstColumn="0" w:lastColumn="0" w:oddVBand="0" w:evenVBand="0" w:oddHBand="1" w:evenHBand="0" w:firstRowFirstColumn="0" w:firstRowLastColumn="0" w:lastRowFirstColumn="0" w:lastRowLastColumn="0"/>
        </w:trPr>
        <w:tc>
          <w:tcPr>
            <w:tcW w:w="2405" w:type="dxa"/>
          </w:tcPr>
          <w:p w14:paraId="5EDBA4DB" w14:textId="77777777" w:rsidR="00EC7690" w:rsidRPr="007E6AEE" w:rsidRDefault="00EC7690" w:rsidP="00EC7690">
            <w:pPr>
              <w:spacing w:after="0"/>
              <w:rPr>
                <w:sz w:val="18"/>
                <w:lang w:eastAsia="en-US"/>
              </w:rPr>
            </w:pPr>
            <w:r w:rsidRPr="007E6AEE">
              <w:rPr>
                <w:sz w:val="18"/>
                <w:lang w:eastAsia="en-US"/>
              </w:rPr>
              <w:t>tapi-photonic-media:</w:t>
            </w:r>
          </w:p>
          <w:p w14:paraId="71E5C4B9" w14:textId="64088214" w:rsidR="00EC7690" w:rsidRPr="007E6AEE" w:rsidRDefault="00844584" w:rsidP="00EC7690">
            <w:pPr>
              <w:spacing w:after="0"/>
              <w:rPr>
                <w:strike/>
                <w:sz w:val="18"/>
                <w:lang w:eastAsia="en-US"/>
              </w:rPr>
            </w:pPr>
            <w:r w:rsidRPr="007E6AEE">
              <w:rPr>
                <w:sz w:val="18"/>
                <w:lang w:eastAsia="en-US"/>
              </w:rPr>
              <w:t>otsi-</w:t>
            </w:r>
            <w:r w:rsidR="00EC7690" w:rsidRPr="007E6AEE">
              <w:rPr>
                <w:sz w:val="18"/>
                <w:lang w:eastAsia="en-US"/>
              </w:rPr>
              <w:t>mc-connection-end-point-spec</w:t>
            </w:r>
          </w:p>
        </w:tc>
        <w:tc>
          <w:tcPr>
            <w:tcW w:w="3544" w:type="dxa"/>
          </w:tcPr>
          <w:p w14:paraId="16B8F102" w14:textId="3AABD2AC" w:rsidR="00EC7690" w:rsidRPr="007E6AEE" w:rsidRDefault="00EC7690" w:rsidP="00EC7690">
            <w:pPr>
              <w:spacing w:after="0"/>
              <w:rPr>
                <w:b/>
                <w:strike/>
                <w:color w:val="0033CC"/>
                <w:sz w:val="18"/>
              </w:rPr>
            </w:pPr>
            <w:r w:rsidRPr="007E6AEE">
              <w:rPr>
                <w:b/>
                <w:color w:val="0033CC"/>
                <w:sz w:val="18"/>
              </w:rPr>
              <w:t>{ otsi-mc-connection-end-point-spec }</w:t>
            </w:r>
          </w:p>
        </w:tc>
        <w:tc>
          <w:tcPr>
            <w:tcW w:w="709" w:type="dxa"/>
          </w:tcPr>
          <w:p w14:paraId="5002A0AF" w14:textId="6CBDF6C2" w:rsidR="00EC7690" w:rsidRPr="007E6AEE" w:rsidRDefault="00EC7690" w:rsidP="00EC7690">
            <w:pPr>
              <w:spacing w:after="0"/>
              <w:rPr>
                <w:strike/>
                <w:sz w:val="18"/>
                <w:lang w:eastAsia="en-US"/>
              </w:rPr>
            </w:pPr>
            <w:r w:rsidRPr="007E6AEE">
              <w:rPr>
                <w:sz w:val="18"/>
                <w:lang w:eastAsia="en-US"/>
              </w:rPr>
              <w:t>RO</w:t>
            </w:r>
          </w:p>
        </w:tc>
        <w:tc>
          <w:tcPr>
            <w:tcW w:w="567" w:type="dxa"/>
          </w:tcPr>
          <w:p w14:paraId="0FDB33F1" w14:textId="4EB06E5B" w:rsidR="00EC7690" w:rsidRPr="007E6AEE" w:rsidRDefault="00EC7690" w:rsidP="00EC7690">
            <w:pPr>
              <w:spacing w:after="0"/>
              <w:rPr>
                <w:strike/>
                <w:sz w:val="18"/>
                <w:lang w:eastAsia="en-US"/>
              </w:rPr>
            </w:pPr>
            <w:r w:rsidRPr="007E6AEE">
              <w:rPr>
                <w:sz w:val="18"/>
                <w:lang w:eastAsia="en-US"/>
              </w:rPr>
              <w:t>C</w:t>
            </w:r>
          </w:p>
        </w:tc>
        <w:tc>
          <w:tcPr>
            <w:tcW w:w="3265" w:type="dxa"/>
          </w:tcPr>
          <w:p w14:paraId="618678E4" w14:textId="77777777" w:rsidR="00EC7690" w:rsidRPr="007E6AEE" w:rsidRDefault="00EC7690">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tapi-server</w:t>
            </w:r>
          </w:p>
          <w:p w14:paraId="7ED8A8E0" w14:textId="77777777" w:rsidR="00EC7690" w:rsidRPr="007E6AEE" w:rsidRDefault="00EC7690">
            <w:pPr>
              <w:numPr>
                <w:ilvl w:val="0"/>
                <w:numId w:val="10"/>
              </w:numPr>
              <w:spacing w:after="0"/>
              <w:ind w:left="144" w:hanging="144"/>
              <w:contextualSpacing/>
              <w:rPr>
                <w:i/>
                <w:sz w:val="18"/>
                <w:lang w:eastAsia="en-US"/>
              </w:rPr>
            </w:pPr>
            <w:r w:rsidRPr="007E6AEE">
              <w:rPr>
                <w:sz w:val="18"/>
                <w:lang w:eastAsia="en-US"/>
              </w:rPr>
              <w:t xml:space="preserve">MUST augment CEPs at the PHOTONIC_MEDIA layer with OTSiMC qualifier that are not terminated (e.g., ROADM ports) and MAY augment CEPs at the PHOTONIC_MEDIA layer that are terminated (e.g. </w:t>
            </w:r>
          </w:p>
          <w:p w14:paraId="67645A46" w14:textId="58D3A8B6" w:rsidR="00EC7690" w:rsidRPr="007E6AEE" w:rsidRDefault="00EC7690">
            <w:pPr>
              <w:numPr>
                <w:ilvl w:val="0"/>
                <w:numId w:val="10"/>
              </w:numPr>
              <w:spacing w:after="0"/>
              <w:ind w:left="144" w:hanging="144"/>
              <w:contextualSpacing/>
              <w:rPr>
                <w:strike/>
                <w:sz w:val="18"/>
                <w:lang w:eastAsia="en-US"/>
              </w:rPr>
            </w:pPr>
            <w:r w:rsidRPr="007E6AEE">
              <w:rPr>
                <w:sz w:val="18"/>
                <w:lang w:eastAsia="en-US"/>
              </w:rPr>
              <w:t>transceiver line ports)</w:t>
            </w:r>
          </w:p>
        </w:tc>
      </w:tr>
      <w:tr w:rsidR="00276D10" w:rsidRPr="007E6AEE" w14:paraId="65C50BF2" w14:textId="77777777" w:rsidTr="00B77A5B">
        <w:tc>
          <w:tcPr>
            <w:tcW w:w="2405" w:type="dxa"/>
          </w:tcPr>
          <w:p w14:paraId="6ED0A431" w14:textId="77777777" w:rsidR="00EC7690" w:rsidRPr="007E6AEE" w:rsidRDefault="007B70D2" w:rsidP="007B70D2">
            <w:pPr>
              <w:spacing w:after="0"/>
              <w:rPr>
                <w:sz w:val="18"/>
                <w:lang w:eastAsia="en-US"/>
              </w:rPr>
            </w:pPr>
            <w:r w:rsidRPr="007E6AEE">
              <w:rPr>
                <w:sz w:val="18"/>
                <w:lang w:eastAsia="en-US"/>
              </w:rPr>
              <w:t>tapi-photonic-media:</w:t>
            </w:r>
          </w:p>
          <w:p w14:paraId="20C2F0DB" w14:textId="0AD7655C" w:rsidR="007B70D2" w:rsidRPr="007E6AEE" w:rsidRDefault="007B70D2" w:rsidP="007B70D2">
            <w:pPr>
              <w:spacing w:after="0"/>
              <w:rPr>
                <w:sz w:val="18"/>
                <w:lang w:eastAsia="en-US"/>
              </w:rPr>
            </w:pPr>
            <w:r w:rsidRPr="007E6AEE">
              <w:rPr>
                <w:sz w:val="18"/>
                <w:lang w:eastAsia="en-US"/>
              </w:rPr>
              <w:t>mc-connection-end-point-spec</w:t>
            </w:r>
          </w:p>
        </w:tc>
        <w:tc>
          <w:tcPr>
            <w:tcW w:w="3544" w:type="dxa"/>
          </w:tcPr>
          <w:p w14:paraId="719ECE6F" w14:textId="1E0F1DAF" w:rsidR="007B70D2" w:rsidRPr="007E6AEE" w:rsidRDefault="007B70D2" w:rsidP="007B70D2">
            <w:pPr>
              <w:spacing w:after="0"/>
              <w:rPr>
                <w:b/>
                <w:color w:val="0033CC"/>
                <w:sz w:val="18"/>
              </w:rPr>
            </w:pPr>
            <w:r w:rsidRPr="007E6AEE">
              <w:rPr>
                <w:b/>
                <w:color w:val="0033CC"/>
                <w:sz w:val="18"/>
              </w:rPr>
              <w:t>{</w:t>
            </w:r>
            <w:r w:rsidR="00CC67A0" w:rsidRPr="007E6AEE">
              <w:rPr>
                <w:b/>
                <w:color w:val="0033CC"/>
                <w:sz w:val="18"/>
              </w:rPr>
              <w:t xml:space="preserve"> </w:t>
            </w:r>
            <w:r w:rsidRPr="007E6AEE">
              <w:rPr>
                <w:b/>
                <w:color w:val="0033CC"/>
                <w:sz w:val="18"/>
              </w:rPr>
              <w:t>mc-connection-end-point-spec</w:t>
            </w:r>
            <w:r w:rsidR="00CC67A0" w:rsidRPr="007E6AEE">
              <w:rPr>
                <w:b/>
                <w:color w:val="0033CC"/>
                <w:sz w:val="18"/>
              </w:rPr>
              <w:t xml:space="preserve"> </w:t>
            </w:r>
            <w:r w:rsidRPr="007E6AEE">
              <w:rPr>
                <w:b/>
                <w:color w:val="0033CC"/>
                <w:sz w:val="18"/>
              </w:rPr>
              <w:t>}</w:t>
            </w:r>
          </w:p>
        </w:tc>
        <w:tc>
          <w:tcPr>
            <w:tcW w:w="709" w:type="dxa"/>
          </w:tcPr>
          <w:p w14:paraId="74626019" w14:textId="52E28944" w:rsidR="007B70D2" w:rsidRPr="007E6AEE" w:rsidRDefault="007B70D2" w:rsidP="007B70D2">
            <w:pPr>
              <w:spacing w:after="0"/>
              <w:rPr>
                <w:sz w:val="18"/>
                <w:lang w:eastAsia="en-US"/>
              </w:rPr>
            </w:pPr>
            <w:r w:rsidRPr="007E6AEE">
              <w:rPr>
                <w:sz w:val="18"/>
                <w:lang w:eastAsia="en-US"/>
              </w:rPr>
              <w:t>RO</w:t>
            </w:r>
          </w:p>
        </w:tc>
        <w:tc>
          <w:tcPr>
            <w:tcW w:w="567" w:type="dxa"/>
          </w:tcPr>
          <w:p w14:paraId="7D0D8EF2" w14:textId="4A0ACD7F" w:rsidR="007B70D2" w:rsidRPr="007E6AEE" w:rsidDel="00925C7B" w:rsidRDefault="007B70D2" w:rsidP="007B70D2">
            <w:pPr>
              <w:spacing w:after="0"/>
              <w:rPr>
                <w:sz w:val="18"/>
                <w:lang w:eastAsia="en-US"/>
              </w:rPr>
            </w:pPr>
            <w:r w:rsidRPr="007E6AEE">
              <w:rPr>
                <w:sz w:val="18"/>
                <w:lang w:eastAsia="en-US"/>
              </w:rPr>
              <w:t>C</w:t>
            </w:r>
          </w:p>
        </w:tc>
        <w:tc>
          <w:tcPr>
            <w:tcW w:w="3265" w:type="dxa"/>
          </w:tcPr>
          <w:p w14:paraId="0C31E176" w14:textId="77777777" w:rsidR="007B70D2" w:rsidRPr="007E6AEE" w:rsidRDefault="007B70D2">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tapi-server</w:t>
            </w:r>
          </w:p>
          <w:p w14:paraId="405A5D96" w14:textId="5D84A417" w:rsidR="007B70D2" w:rsidRPr="007E6AEE" w:rsidRDefault="00FB35EC">
            <w:pPr>
              <w:numPr>
                <w:ilvl w:val="0"/>
                <w:numId w:val="10"/>
              </w:numPr>
              <w:spacing w:after="0"/>
              <w:ind w:left="144" w:hanging="144"/>
              <w:contextualSpacing/>
              <w:rPr>
                <w:i/>
                <w:sz w:val="18"/>
                <w:lang w:eastAsia="en-US"/>
              </w:rPr>
            </w:pPr>
            <w:r w:rsidRPr="007E6AEE">
              <w:rPr>
                <w:sz w:val="18"/>
                <w:lang w:eastAsia="en-US"/>
              </w:rPr>
              <w:t>MUST</w:t>
            </w:r>
            <w:r w:rsidR="007B70D2" w:rsidRPr="007E6AEE">
              <w:rPr>
                <w:sz w:val="18"/>
                <w:lang w:eastAsia="en-US"/>
              </w:rPr>
              <w:t xml:space="preserve"> augment CEPs</w:t>
            </w:r>
            <w:r w:rsidRPr="007E6AEE">
              <w:rPr>
                <w:sz w:val="18"/>
                <w:lang w:eastAsia="en-US"/>
              </w:rPr>
              <w:t xml:space="preserve"> at the PHOTONIC_MEDIA layer with </w:t>
            </w:r>
            <w:r w:rsidR="00844584" w:rsidRPr="007E6AEE">
              <w:rPr>
                <w:sz w:val="18"/>
                <w:lang w:eastAsia="en-US"/>
              </w:rPr>
              <w:t>MC qualifier.</w:t>
            </w:r>
          </w:p>
        </w:tc>
      </w:tr>
      <w:tr w:rsidR="00F772C9" w:rsidRPr="007E6AEE" w14:paraId="63C3615F" w14:textId="77777777" w:rsidTr="00B77A5B">
        <w:trPr>
          <w:cnfStyle w:val="000000100000" w:firstRow="0" w:lastRow="0" w:firstColumn="0" w:lastColumn="0" w:oddVBand="0" w:evenVBand="0" w:oddHBand="1" w:evenHBand="0" w:firstRowFirstColumn="0" w:firstRowLastColumn="0" w:lastRowFirstColumn="0" w:lastRowLastColumn="0"/>
        </w:trPr>
        <w:tc>
          <w:tcPr>
            <w:tcW w:w="2405" w:type="dxa"/>
          </w:tcPr>
          <w:p w14:paraId="1674BF6A" w14:textId="77777777" w:rsidR="00F772C9" w:rsidRPr="007E6AEE" w:rsidRDefault="00F772C9" w:rsidP="00F772C9">
            <w:pPr>
              <w:spacing w:after="0"/>
              <w:rPr>
                <w:sz w:val="18"/>
                <w:lang w:eastAsia="en-US"/>
              </w:rPr>
            </w:pPr>
            <w:r w:rsidRPr="007E6AEE">
              <w:rPr>
                <w:sz w:val="18"/>
                <w:lang w:eastAsia="en-US"/>
              </w:rPr>
              <w:t>tapi-photonic-media:</w:t>
            </w:r>
          </w:p>
          <w:p w14:paraId="0D9B49A4" w14:textId="64F30B2F" w:rsidR="00F772C9" w:rsidRPr="007E6AEE" w:rsidRDefault="00F772C9" w:rsidP="00F772C9">
            <w:pPr>
              <w:spacing w:after="0"/>
              <w:rPr>
                <w:sz w:val="18"/>
                <w:lang w:eastAsia="en-US"/>
              </w:rPr>
            </w:pPr>
            <w:r w:rsidRPr="007E6AEE">
              <w:rPr>
                <w:sz w:val="18"/>
                <w:lang w:eastAsia="en-US"/>
              </w:rPr>
              <w:t>oms-connection-end-point-spec</w:t>
            </w:r>
          </w:p>
        </w:tc>
        <w:tc>
          <w:tcPr>
            <w:tcW w:w="3544" w:type="dxa"/>
          </w:tcPr>
          <w:p w14:paraId="1964D25A" w14:textId="42AB9FE1" w:rsidR="00F772C9" w:rsidRPr="007E6AEE" w:rsidRDefault="00F772C9" w:rsidP="00F772C9">
            <w:pPr>
              <w:spacing w:after="0"/>
              <w:rPr>
                <w:b/>
                <w:color w:val="0033CC"/>
                <w:sz w:val="18"/>
              </w:rPr>
            </w:pPr>
            <w:r w:rsidRPr="007E6AEE">
              <w:rPr>
                <w:b/>
                <w:color w:val="0033CC"/>
                <w:sz w:val="18"/>
              </w:rPr>
              <w:t>{ oms-connection-end-point-spec }</w:t>
            </w:r>
          </w:p>
        </w:tc>
        <w:tc>
          <w:tcPr>
            <w:tcW w:w="709" w:type="dxa"/>
          </w:tcPr>
          <w:p w14:paraId="4BE692E6" w14:textId="2F76E5E3" w:rsidR="00F772C9" w:rsidRPr="007E6AEE" w:rsidRDefault="00F772C9" w:rsidP="00F772C9">
            <w:pPr>
              <w:spacing w:after="0"/>
              <w:rPr>
                <w:sz w:val="18"/>
                <w:lang w:eastAsia="en-US"/>
              </w:rPr>
            </w:pPr>
            <w:r w:rsidRPr="007E6AEE">
              <w:rPr>
                <w:sz w:val="18"/>
                <w:lang w:eastAsia="en-US"/>
              </w:rPr>
              <w:t>RO</w:t>
            </w:r>
          </w:p>
        </w:tc>
        <w:tc>
          <w:tcPr>
            <w:tcW w:w="567" w:type="dxa"/>
          </w:tcPr>
          <w:p w14:paraId="679E50FA" w14:textId="7F5E03D6" w:rsidR="00F772C9" w:rsidRPr="007E6AEE" w:rsidRDefault="00F772C9" w:rsidP="00F772C9">
            <w:pPr>
              <w:spacing w:after="0"/>
              <w:rPr>
                <w:sz w:val="18"/>
                <w:lang w:eastAsia="en-US"/>
              </w:rPr>
            </w:pPr>
            <w:r w:rsidRPr="007E6AEE">
              <w:rPr>
                <w:sz w:val="18"/>
                <w:lang w:eastAsia="en-US"/>
              </w:rPr>
              <w:t>C</w:t>
            </w:r>
          </w:p>
        </w:tc>
        <w:tc>
          <w:tcPr>
            <w:tcW w:w="3265" w:type="dxa"/>
          </w:tcPr>
          <w:p w14:paraId="54C628CB" w14:textId="77777777" w:rsidR="00F772C9" w:rsidRPr="007E6AEE" w:rsidRDefault="00F772C9">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tapi-server</w:t>
            </w:r>
          </w:p>
          <w:p w14:paraId="3F957557" w14:textId="5117DDEB" w:rsidR="00F772C9" w:rsidRPr="007E6AEE" w:rsidRDefault="00F772C9">
            <w:pPr>
              <w:numPr>
                <w:ilvl w:val="0"/>
                <w:numId w:val="10"/>
              </w:numPr>
              <w:spacing w:after="0"/>
              <w:ind w:left="144" w:hanging="144"/>
              <w:contextualSpacing/>
              <w:rPr>
                <w:sz w:val="18"/>
                <w:lang w:eastAsia="en-US"/>
              </w:rPr>
            </w:pPr>
            <w:r w:rsidRPr="007E6AEE">
              <w:rPr>
                <w:sz w:val="18"/>
                <w:lang w:eastAsia="en-US"/>
              </w:rPr>
              <w:t>MUST augment CEPs at the PHOTONIC_MEDIA layer with MC qualifier.</w:t>
            </w:r>
          </w:p>
        </w:tc>
      </w:tr>
      <w:tr w:rsidR="00F772C9" w:rsidRPr="007E6AEE" w14:paraId="30061973" w14:textId="77777777" w:rsidTr="00B77A5B">
        <w:tc>
          <w:tcPr>
            <w:tcW w:w="2405" w:type="dxa"/>
          </w:tcPr>
          <w:p w14:paraId="1BA968F9" w14:textId="77777777" w:rsidR="00F772C9" w:rsidRPr="007E6AEE" w:rsidRDefault="00F772C9" w:rsidP="00F772C9">
            <w:pPr>
              <w:spacing w:after="0"/>
              <w:rPr>
                <w:sz w:val="18"/>
                <w:lang w:eastAsia="en-US"/>
              </w:rPr>
            </w:pPr>
            <w:r w:rsidRPr="007E6AEE">
              <w:rPr>
                <w:sz w:val="18"/>
                <w:lang w:eastAsia="en-US"/>
              </w:rPr>
              <w:t>tapi-photonic-media:</w:t>
            </w:r>
          </w:p>
          <w:p w14:paraId="2408ED19" w14:textId="535F2819" w:rsidR="00F772C9" w:rsidRPr="007E6AEE" w:rsidRDefault="00F772C9" w:rsidP="00F772C9">
            <w:pPr>
              <w:spacing w:after="0"/>
              <w:rPr>
                <w:sz w:val="18"/>
                <w:lang w:eastAsia="en-US"/>
              </w:rPr>
            </w:pPr>
            <w:r w:rsidRPr="007E6AEE">
              <w:rPr>
                <w:sz w:val="18"/>
                <w:lang w:eastAsia="en-US"/>
              </w:rPr>
              <w:t>ots-media-connection-end-point-spec</w:t>
            </w:r>
          </w:p>
        </w:tc>
        <w:tc>
          <w:tcPr>
            <w:tcW w:w="3544" w:type="dxa"/>
          </w:tcPr>
          <w:p w14:paraId="057C9993" w14:textId="031CB478" w:rsidR="00F772C9" w:rsidRPr="007E6AEE" w:rsidRDefault="00F772C9" w:rsidP="00F772C9">
            <w:pPr>
              <w:spacing w:after="0"/>
              <w:rPr>
                <w:b/>
                <w:color w:val="0033CC"/>
                <w:sz w:val="18"/>
              </w:rPr>
            </w:pPr>
            <w:r w:rsidRPr="007E6AEE">
              <w:rPr>
                <w:b/>
                <w:color w:val="0033CC"/>
                <w:sz w:val="18"/>
              </w:rPr>
              <w:t>{ ots-media-connection-end-point-spec }</w:t>
            </w:r>
          </w:p>
        </w:tc>
        <w:tc>
          <w:tcPr>
            <w:tcW w:w="709" w:type="dxa"/>
          </w:tcPr>
          <w:p w14:paraId="181C4671" w14:textId="1B31E69A" w:rsidR="00F772C9" w:rsidRPr="007E6AEE" w:rsidRDefault="00F772C9" w:rsidP="00F772C9">
            <w:pPr>
              <w:spacing w:after="0"/>
              <w:rPr>
                <w:sz w:val="18"/>
                <w:lang w:eastAsia="en-US"/>
              </w:rPr>
            </w:pPr>
            <w:r w:rsidRPr="007E6AEE">
              <w:rPr>
                <w:sz w:val="18"/>
                <w:lang w:eastAsia="en-US"/>
              </w:rPr>
              <w:t>RO</w:t>
            </w:r>
          </w:p>
        </w:tc>
        <w:tc>
          <w:tcPr>
            <w:tcW w:w="567" w:type="dxa"/>
          </w:tcPr>
          <w:p w14:paraId="0FC70CB5" w14:textId="64686A79" w:rsidR="00F772C9" w:rsidRPr="007E6AEE" w:rsidRDefault="00F772C9" w:rsidP="00F772C9">
            <w:pPr>
              <w:spacing w:after="0"/>
              <w:rPr>
                <w:sz w:val="18"/>
                <w:lang w:eastAsia="en-US"/>
              </w:rPr>
            </w:pPr>
            <w:r w:rsidRPr="007E6AEE">
              <w:rPr>
                <w:sz w:val="18"/>
                <w:lang w:eastAsia="en-US"/>
              </w:rPr>
              <w:t>C</w:t>
            </w:r>
          </w:p>
        </w:tc>
        <w:tc>
          <w:tcPr>
            <w:tcW w:w="3265" w:type="dxa"/>
          </w:tcPr>
          <w:p w14:paraId="14C99D92" w14:textId="77777777" w:rsidR="00F772C9" w:rsidRPr="007E6AEE" w:rsidRDefault="00F772C9">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tapi-server</w:t>
            </w:r>
          </w:p>
          <w:p w14:paraId="623F434F" w14:textId="530C85B8" w:rsidR="00F772C9" w:rsidRPr="007E6AEE" w:rsidRDefault="00F772C9">
            <w:pPr>
              <w:numPr>
                <w:ilvl w:val="0"/>
                <w:numId w:val="10"/>
              </w:numPr>
              <w:spacing w:after="0"/>
              <w:ind w:left="144" w:hanging="144"/>
              <w:contextualSpacing/>
              <w:rPr>
                <w:sz w:val="18"/>
                <w:lang w:eastAsia="en-US"/>
              </w:rPr>
            </w:pPr>
            <w:r w:rsidRPr="007E6AEE">
              <w:rPr>
                <w:sz w:val="18"/>
                <w:lang w:eastAsia="en-US"/>
              </w:rPr>
              <w:t>MUST augment CEPs at the PHOTONIC_MEDIA layer with OTS-MEDIA qualifier.</w:t>
            </w:r>
          </w:p>
        </w:tc>
      </w:tr>
    </w:tbl>
    <w:p w14:paraId="27D3E2E4" w14:textId="36A1387F" w:rsidR="001E6E26" w:rsidRPr="007E6AEE" w:rsidRDefault="001E6E26" w:rsidP="00AB1AD8">
      <w:pPr>
        <w:spacing w:after="0"/>
        <w:rPr>
          <w:rFonts w:asciiTheme="minorHAnsi" w:hAnsiTheme="minorHAnsi" w:cs="Times New Roman"/>
          <w:szCs w:val="22"/>
        </w:rPr>
      </w:pPr>
    </w:p>
    <w:p w14:paraId="5FDB5EFA" w14:textId="1E648BED" w:rsidR="00F13F73" w:rsidRPr="007E6AEE" w:rsidRDefault="00F13F73" w:rsidP="00F13F73">
      <w:pPr>
        <w:pStyle w:val="Caption"/>
        <w:keepNext/>
      </w:pPr>
      <w:r w:rsidRPr="007E6AEE">
        <w:rPr>
          <w:rFonts w:cs="Times New Roman"/>
        </w:rPr>
        <w:lastRenderedPageBreak/>
        <w:t> </w:t>
      </w:r>
      <w:bookmarkStart w:id="971" w:name="_Ref75184369"/>
      <w:bookmarkStart w:id="972" w:name="_Ref117516092"/>
      <w:bookmarkStart w:id="973" w:name="_Toc173255255"/>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C64284">
        <w:rPr>
          <w:noProof/>
        </w:rPr>
        <w:t>40</w:t>
      </w:r>
      <w:r w:rsidRPr="007E6AEE">
        <w:rPr>
          <w:noProof/>
        </w:rPr>
        <w:fldChar w:fldCharType="end"/>
      </w:r>
      <w:bookmarkEnd w:id="971"/>
      <w:r w:rsidRPr="007E6AEE">
        <w:t xml:space="preserve">: </w:t>
      </w:r>
      <w:r w:rsidR="001F3E65" w:rsidRPr="007E6AEE">
        <w:t>odu</w:t>
      </w:r>
      <w:r w:rsidRPr="007E6AEE">
        <w:t>-</w:t>
      </w:r>
      <w:r w:rsidR="001F3E65" w:rsidRPr="007E6AEE">
        <w:t>c</w:t>
      </w:r>
      <w:r w:rsidRPr="007E6AEE">
        <w:t xml:space="preserve">onnection-end-point-spec </w:t>
      </w:r>
      <w:r w:rsidR="00EA0EBE" w:rsidRPr="007E6AEE">
        <w:t>(</w:t>
      </w:r>
      <w:r w:rsidR="00DB5260" w:rsidRPr="007E6AEE">
        <w:rPr>
          <w:b/>
          <w:bCs/>
        </w:rPr>
        <w:t>ODU</w:t>
      </w:r>
      <w:r w:rsidR="00DB5260" w:rsidRPr="007E6AEE">
        <w:t xml:space="preserve"> </w:t>
      </w:r>
      <w:r w:rsidR="00EA0EBE" w:rsidRPr="007E6AEE">
        <w:rPr>
          <w:b/>
          <w:bCs/>
        </w:rPr>
        <w:t>CEP</w:t>
      </w:r>
      <w:r w:rsidR="00EA0EBE" w:rsidRPr="007E6AEE">
        <w:t xml:space="preserve">) </w:t>
      </w:r>
      <w:r w:rsidRPr="007E6AEE">
        <w:t>object definition</w:t>
      </w:r>
      <w:bookmarkEnd w:id="972"/>
      <w:bookmarkEnd w:id="973"/>
    </w:p>
    <w:tbl>
      <w:tblPr>
        <w:tblStyle w:val="GridTable6Colorful-Accent5"/>
        <w:tblW w:w="10490" w:type="dxa"/>
        <w:tblLayout w:type="fixed"/>
        <w:tblLook w:val="0420" w:firstRow="1" w:lastRow="0" w:firstColumn="0" w:lastColumn="0" w:noHBand="0" w:noVBand="1"/>
      </w:tblPr>
      <w:tblGrid>
        <w:gridCol w:w="2120"/>
        <w:gridCol w:w="3562"/>
        <w:gridCol w:w="708"/>
        <w:gridCol w:w="566"/>
        <w:gridCol w:w="3534"/>
      </w:tblGrid>
      <w:tr w:rsidR="00F13F73" w:rsidRPr="007E6AEE" w14:paraId="3E7BE67A" w14:textId="77777777" w:rsidTr="003F13BE">
        <w:trPr>
          <w:cnfStyle w:val="100000000000" w:firstRow="1" w:lastRow="0" w:firstColumn="0" w:lastColumn="0" w:oddVBand="0" w:evenVBand="0" w:oddHBand="0" w:evenHBand="0" w:firstRowFirstColumn="0" w:firstRowLastColumn="0" w:lastRowFirstColumn="0" w:lastRowLastColumn="0"/>
        </w:trPr>
        <w:tc>
          <w:tcPr>
            <w:tcW w:w="2127" w:type="dxa"/>
          </w:tcPr>
          <w:p w14:paraId="7DD78737" w14:textId="77777777" w:rsidR="00F13F73" w:rsidRPr="007E6AEE" w:rsidRDefault="00F13F73" w:rsidP="00AB1AD8">
            <w:pPr>
              <w:rPr>
                <w:b w:val="0"/>
                <w:bCs w:val="0"/>
                <w:sz w:val="18"/>
                <w:lang w:eastAsia="en-US"/>
              </w:rPr>
            </w:pPr>
            <w:r w:rsidRPr="007E6AEE">
              <w:rPr>
                <w:sz w:val="18"/>
                <w:lang w:eastAsia="en-US"/>
              </w:rPr>
              <w:t>odu-connection-end-point-spec</w:t>
            </w:r>
          </w:p>
        </w:tc>
        <w:tc>
          <w:tcPr>
            <w:tcW w:w="8363" w:type="dxa"/>
            <w:gridSpan w:val="4"/>
          </w:tcPr>
          <w:p w14:paraId="506B467C" w14:textId="6E7E8C9E" w:rsidR="00F13F73" w:rsidRPr="007E6AEE" w:rsidRDefault="00F13F73" w:rsidP="00AB1AD8">
            <w:pPr>
              <w:rPr>
                <w:sz w:val="18"/>
                <w:lang w:eastAsia="en-US"/>
              </w:rPr>
            </w:pPr>
            <w:r w:rsidRPr="007E6AEE">
              <w:rPr>
                <w:sz w:val="18"/>
                <w:lang w:eastAsia="en-US"/>
              </w:rPr>
              <w:t>/tapi-common:context/tapi-topology:topology-context/topology/node/owned-node-edge-point/tapi-connectivity:cep-list/connection-end-point/</w:t>
            </w:r>
            <w:r w:rsidR="009A76E0" w:rsidRPr="007E6AEE">
              <w:rPr>
                <w:sz w:val="18"/>
                <w:lang w:eastAsia="en-US"/>
              </w:rPr>
              <w:t>tapi-digital-otn</w:t>
            </w:r>
            <w:r w:rsidRPr="007E6AEE">
              <w:rPr>
                <w:sz w:val="18"/>
                <w:lang w:eastAsia="en-US"/>
              </w:rPr>
              <w:t>:odu-connection-end-point-spec</w:t>
            </w:r>
          </w:p>
        </w:tc>
      </w:tr>
      <w:tr w:rsidR="00F13F73" w:rsidRPr="007E6AEE" w14:paraId="19B31E30" w14:textId="77777777" w:rsidTr="003F13BE">
        <w:trPr>
          <w:cnfStyle w:val="000000100000" w:firstRow="0" w:lastRow="0" w:firstColumn="0" w:lastColumn="0" w:oddVBand="0" w:evenVBand="0" w:oddHBand="1" w:evenHBand="0" w:firstRowFirstColumn="0" w:firstRowLastColumn="0" w:lastRowFirstColumn="0" w:lastRowLastColumn="0"/>
        </w:trPr>
        <w:tc>
          <w:tcPr>
            <w:tcW w:w="2098" w:type="dxa"/>
          </w:tcPr>
          <w:p w14:paraId="3245B196" w14:textId="77777777" w:rsidR="00F13F73" w:rsidRPr="007E6AEE" w:rsidRDefault="00F13F73" w:rsidP="00AB1AD8">
            <w:pPr>
              <w:tabs>
                <w:tab w:val="left" w:pos="1305"/>
              </w:tabs>
              <w:rPr>
                <w:b/>
                <w:sz w:val="18"/>
                <w:lang w:eastAsia="en-US"/>
              </w:rPr>
            </w:pPr>
            <w:r w:rsidRPr="007E6AEE">
              <w:rPr>
                <w:b/>
                <w:sz w:val="18"/>
                <w:lang w:eastAsia="en-US"/>
              </w:rPr>
              <w:t>Attribute</w:t>
            </w:r>
            <w:r w:rsidRPr="007E6AEE">
              <w:rPr>
                <w:b/>
                <w:sz w:val="18"/>
                <w:lang w:eastAsia="en-US"/>
              </w:rPr>
              <w:tab/>
            </w:r>
          </w:p>
        </w:tc>
        <w:tc>
          <w:tcPr>
            <w:tcW w:w="3572" w:type="dxa"/>
          </w:tcPr>
          <w:p w14:paraId="36BA841C" w14:textId="77777777" w:rsidR="00F13F73" w:rsidRPr="007E6AEE" w:rsidRDefault="00F13F73" w:rsidP="00AB1AD8">
            <w:pPr>
              <w:rPr>
                <w:b/>
                <w:sz w:val="18"/>
                <w:lang w:eastAsia="en-US"/>
              </w:rPr>
            </w:pPr>
            <w:r w:rsidRPr="007E6AEE">
              <w:rPr>
                <w:b/>
                <w:sz w:val="18"/>
                <w:lang w:eastAsia="en-US"/>
              </w:rPr>
              <w:t>Allowed Values/Format</w:t>
            </w:r>
          </w:p>
        </w:tc>
        <w:tc>
          <w:tcPr>
            <w:tcW w:w="709" w:type="dxa"/>
          </w:tcPr>
          <w:p w14:paraId="2C6AFDFD" w14:textId="77777777" w:rsidR="00F13F73" w:rsidRPr="007E6AEE" w:rsidRDefault="00F13F73" w:rsidP="00AB1AD8">
            <w:pPr>
              <w:rPr>
                <w:b/>
                <w:sz w:val="18"/>
                <w:lang w:eastAsia="en-US"/>
              </w:rPr>
            </w:pPr>
            <w:r w:rsidRPr="007E6AEE">
              <w:rPr>
                <w:b/>
                <w:sz w:val="18"/>
                <w:lang w:eastAsia="en-US"/>
              </w:rPr>
              <w:t>Mod</w:t>
            </w:r>
          </w:p>
        </w:tc>
        <w:tc>
          <w:tcPr>
            <w:tcW w:w="567" w:type="dxa"/>
          </w:tcPr>
          <w:p w14:paraId="1F9EA841" w14:textId="77777777" w:rsidR="00F13F73" w:rsidRPr="007E6AEE" w:rsidRDefault="00F13F73" w:rsidP="00AB1AD8">
            <w:pPr>
              <w:rPr>
                <w:b/>
                <w:sz w:val="18"/>
                <w:lang w:eastAsia="en-US"/>
              </w:rPr>
            </w:pPr>
            <w:r w:rsidRPr="007E6AEE">
              <w:rPr>
                <w:b/>
                <w:sz w:val="18"/>
                <w:lang w:eastAsia="en-US"/>
              </w:rPr>
              <w:t>Sup</w:t>
            </w:r>
          </w:p>
        </w:tc>
        <w:tc>
          <w:tcPr>
            <w:tcW w:w="3544" w:type="dxa"/>
          </w:tcPr>
          <w:p w14:paraId="24A99B2F" w14:textId="77777777" w:rsidR="00F13F73" w:rsidRPr="007E6AEE" w:rsidRDefault="00F13F73" w:rsidP="00AB1AD8">
            <w:pPr>
              <w:rPr>
                <w:b/>
                <w:sz w:val="18"/>
                <w:lang w:eastAsia="en-US"/>
              </w:rPr>
            </w:pPr>
            <w:r w:rsidRPr="007E6AEE">
              <w:rPr>
                <w:b/>
                <w:sz w:val="18"/>
                <w:lang w:eastAsia="en-US"/>
              </w:rPr>
              <w:t>Notes</w:t>
            </w:r>
          </w:p>
        </w:tc>
      </w:tr>
      <w:tr w:rsidR="00F13F73" w:rsidRPr="007E6AEE" w14:paraId="2E85832A" w14:textId="77777777" w:rsidTr="00650114">
        <w:tc>
          <w:tcPr>
            <w:tcW w:w="2098" w:type="dxa"/>
          </w:tcPr>
          <w:p w14:paraId="0799CF30" w14:textId="77777777" w:rsidR="00F13F73" w:rsidRPr="007E6AEE" w:rsidRDefault="00F13F73" w:rsidP="00AB1AD8">
            <w:pPr>
              <w:rPr>
                <w:sz w:val="18"/>
                <w:lang w:eastAsia="en-US"/>
              </w:rPr>
            </w:pPr>
            <w:r w:rsidRPr="007E6AEE">
              <w:rPr>
                <w:sz w:val="18"/>
                <w:lang w:eastAsia="en-US"/>
              </w:rPr>
              <w:t>odu-common</w:t>
            </w:r>
          </w:p>
        </w:tc>
        <w:tc>
          <w:tcPr>
            <w:tcW w:w="3572" w:type="dxa"/>
          </w:tcPr>
          <w:p w14:paraId="1590DDBB" w14:textId="42321671" w:rsidR="00F13F73" w:rsidRPr="007E6AEE" w:rsidRDefault="00F13F73">
            <w:pPr>
              <w:numPr>
                <w:ilvl w:val="0"/>
                <w:numId w:val="10"/>
              </w:numPr>
              <w:spacing w:after="0"/>
              <w:ind w:left="144" w:hanging="144"/>
              <w:contextualSpacing/>
              <w:rPr>
                <w:sz w:val="18"/>
                <w:lang w:eastAsia="en-US"/>
              </w:rPr>
            </w:pPr>
            <w:r w:rsidRPr="007E6AEE">
              <w:rPr>
                <w:sz w:val="18"/>
                <w:lang w:eastAsia="en-US"/>
              </w:rPr>
              <w:t>odu-rate:</w:t>
            </w:r>
            <w:r w:rsidR="00845D48" w:rsidRPr="007E6AEE">
              <w:rPr>
                <w:sz w:val="18"/>
                <w:lang w:eastAsia="en-US"/>
              </w:rPr>
              <w:t xml:space="preserve"> </w:t>
            </w:r>
            <w:r w:rsidR="00C953E1" w:rsidRPr="007E6AEE">
              <w:rPr>
                <w:sz w:val="18"/>
                <w:lang w:eastAsia="en-US"/>
              </w:rPr>
              <w:t>uint64</w:t>
            </w:r>
          </w:p>
          <w:p w14:paraId="719711C4" w14:textId="1693BB0E" w:rsidR="00F13F73" w:rsidRPr="007E6AEE" w:rsidRDefault="00F13F73">
            <w:pPr>
              <w:numPr>
                <w:ilvl w:val="0"/>
                <w:numId w:val="10"/>
              </w:numPr>
              <w:spacing w:after="0"/>
              <w:ind w:left="144" w:hanging="144"/>
              <w:contextualSpacing/>
              <w:rPr>
                <w:sz w:val="18"/>
                <w:lang w:eastAsia="en-US"/>
              </w:rPr>
            </w:pPr>
            <w:r w:rsidRPr="007E6AEE">
              <w:rPr>
                <w:sz w:val="18"/>
                <w:lang w:eastAsia="en-US"/>
              </w:rPr>
              <w:t>odu-rate-tolerance:</w:t>
            </w:r>
            <w:r w:rsidR="00C953E1" w:rsidRPr="007E6AEE">
              <w:rPr>
                <w:sz w:val="18"/>
                <w:lang w:eastAsia="en-US"/>
              </w:rPr>
              <w:t xml:space="preserve"> uint64</w:t>
            </w:r>
          </w:p>
          <w:p w14:paraId="4B918D4E" w14:textId="4D4131F4" w:rsidR="00114D9C" w:rsidRPr="007E6AEE" w:rsidRDefault="00114D9C" w:rsidP="0062054D">
            <w:pPr>
              <w:rPr>
                <w:sz w:val="18"/>
                <w:lang w:eastAsia="en-US"/>
              </w:rPr>
            </w:pPr>
          </w:p>
        </w:tc>
        <w:tc>
          <w:tcPr>
            <w:tcW w:w="709" w:type="dxa"/>
          </w:tcPr>
          <w:p w14:paraId="29E6C1FA" w14:textId="77777777" w:rsidR="00F13F73" w:rsidRPr="007E6AEE" w:rsidRDefault="00F13F73" w:rsidP="00AB1AD8">
            <w:pPr>
              <w:rPr>
                <w:sz w:val="18"/>
                <w:lang w:eastAsia="en-US"/>
              </w:rPr>
            </w:pPr>
            <w:r w:rsidRPr="007E6AEE">
              <w:rPr>
                <w:sz w:val="18"/>
                <w:lang w:eastAsia="en-US"/>
              </w:rPr>
              <w:t>RO</w:t>
            </w:r>
          </w:p>
        </w:tc>
        <w:tc>
          <w:tcPr>
            <w:tcW w:w="567" w:type="dxa"/>
          </w:tcPr>
          <w:p w14:paraId="14AC6917" w14:textId="29701E25" w:rsidR="00F13F73" w:rsidRPr="007E6AEE" w:rsidRDefault="004A5500" w:rsidP="00AB1AD8">
            <w:pPr>
              <w:rPr>
                <w:sz w:val="18"/>
                <w:lang w:eastAsia="en-US"/>
              </w:rPr>
            </w:pPr>
            <w:r w:rsidRPr="007E6AEE">
              <w:rPr>
                <w:sz w:val="18"/>
                <w:lang w:eastAsia="en-US"/>
              </w:rPr>
              <w:t>C</w:t>
            </w:r>
          </w:p>
        </w:tc>
        <w:tc>
          <w:tcPr>
            <w:tcW w:w="3544" w:type="dxa"/>
          </w:tcPr>
          <w:p w14:paraId="354865F5" w14:textId="77777777" w:rsidR="00F13F73" w:rsidRPr="007E6AEE" w:rsidRDefault="00F13F73">
            <w:pPr>
              <w:numPr>
                <w:ilvl w:val="0"/>
                <w:numId w:val="10"/>
              </w:numPr>
              <w:spacing w:after="0"/>
              <w:ind w:left="144" w:hanging="144"/>
              <w:contextualSpacing/>
              <w:rPr>
                <w:i/>
                <w:sz w:val="18"/>
                <w:lang w:eastAsia="en-US"/>
              </w:rPr>
            </w:pPr>
            <w:r w:rsidRPr="007E6AEE">
              <w:rPr>
                <w:sz w:val="18"/>
                <w:lang w:eastAsia="en-US"/>
              </w:rPr>
              <w:t xml:space="preserve">Provided by </w:t>
            </w:r>
            <w:r w:rsidRPr="007E6AEE">
              <w:rPr>
                <w:i/>
                <w:sz w:val="18"/>
                <w:lang w:eastAsia="en-US"/>
              </w:rPr>
              <w:t>tapi-server</w:t>
            </w:r>
          </w:p>
          <w:p w14:paraId="656FE317" w14:textId="58C310E9" w:rsidR="00BD20B3" w:rsidRPr="007E6AEE" w:rsidRDefault="00EE5B7E">
            <w:pPr>
              <w:numPr>
                <w:ilvl w:val="0"/>
                <w:numId w:val="10"/>
              </w:numPr>
              <w:spacing w:after="0"/>
              <w:ind w:left="144" w:hanging="144"/>
              <w:contextualSpacing/>
              <w:rPr>
                <w:b/>
                <w:bCs/>
                <w:sz w:val="18"/>
                <w:lang w:eastAsia="en-US"/>
              </w:rPr>
            </w:pPr>
            <w:r w:rsidRPr="007E6AEE">
              <w:rPr>
                <w:b/>
                <w:bCs/>
                <w:sz w:val="18"/>
                <w:lang w:eastAsia="en-US"/>
              </w:rPr>
              <w:t xml:space="preserve">odu-rate </w:t>
            </w:r>
            <w:r w:rsidRPr="007E6AEE">
              <w:rPr>
                <w:sz w:val="18"/>
                <w:lang w:eastAsia="en-US"/>
              </w:rPr>
              <w:t>is only meaningful for ODUFlex.</w:t>
            </w:r>
          </w:p>
          <w:p w14:paraId="29053B41" w14:textId="6A6A399B" w:rsidR="00F13F73" w:rsidRPr="007E6AEE" w:rsidRDefault="00F13F73">
            <w:pPr>
              <w:numPr>
                <w:ilvl w:val="0"/>
                <w:numId w:val="10"/>
              </w:numPr>
              <w:spacing w:after="0"/>
              <w:ind w:left="144" w:hanging="144"/>
              <w:contextualSpacing/>
              <w:rPr>
                <w:sz w:val="18"/>
                <w:lang w:eastAsia="en-US"/>
              </w:rPr>
            </w:pPr>
            <w:r w:rsidRPr="007E6AEE">
              <w:rPr>
                <w:b/>
                <w:sz w:val="18"/>
                <w:lang w:eastAsia="en-US"/>
              </w:rPr>
              <w:t xml:space="preserve">odu-rate-tolerance </w:t>
            </w:r>
            <w:r w:rsidRPr="007E6AEE">
              <w:rPr>
                <w:sz w:val="18"/>
                <w:lang w:eastAsia="en-US"/>
              </w:rPr>
              <w:t>Standardized values are defined in Table 7-2/G.709</w:t>
            </w:r>
            <w:r w:rsidR="006631E9" w:rsidRPr="007E6AEE">
              <w:rPr>
                <w:sz w:val="18"/>
                <w:lang w:eastAsia="en-US"/>
              </w:rPr>
              <w:t>. It is optional.</w:t>
            </w:r>
          </w:p>
          <w:p w14:paraId="78534B87" w14:textId="36F462A1" w:rsidR="00B82195" w:rsidRPr="007E6AEE" w:rsidRDefault="00B82195">
            <w:pPr>
              <w:numPr>
                <w:ilvl w:val="0"/>
                <w:numId w:val="10"/>
              </w:numPr>
              <w:spacing w:after="0"/>
              <w:ind w:left="144" w:hanging="144"/>
              <w:contextualSpacing/>
              <w:rPr>
                <w:sz w:val="18"/>
                <w:lang w:eastAsia="en-US"/>
              </w:rPr>
            </w:pPr>
            <w:r w:rsidRPr="007E6AEE">
              <w:rPr>
                <w:sz w:val="18"/>
                <w:lang w:eastAsia="en-US"/>
              </w:rPr>
              <w:t xml:space="preserve">Note: TAPI v2.1.3 included </w:t>
            </w:r>
            <w:r w:rsidRPr="007E6AEE">
              <w:rPr>
                <w:i/>
                <w:iCs/>
                <w:sz w:val="18"/>
                <w:lang w:eastAsia="en-US"/>
              </w:rPr>
              <w:t>odu-type</w:t>
            </w:r>
            <w:r w:rsidRPr="007E6AEE">
              <w:rPr>
                <w:sz w:val="18"/>
                <w:lang w:eastAsia="en-US"/>
              </w:rPr>
              <w:t>, which is no longer used here (the information is already included in the layer protocol qualifier)</w:t>
            </w:r>
          </w:p>
        </w:tc>
      </w:tr>
      <w:tr w:rsidR="00F13F73" w:rsidRPr="007E6AEE" w14:paraId="1BA602CD" w14:textId="77777777" w:rsidTr="003F13BE">
        <w:trPr>
          <w:cnfStyle w:val="000000100000" w:firstRow="0" w:lastRow="0" w:firstColumn="0" w:lastColumn="0" w:oddVBand="0" w:evenVBand="0" w:oddHBand="1" w:evenHBand="0" w:firstRowFirstColumn="0" w:firstRowLastColumn="0" w:lastRowFirstColumn="0" w:lastRowLastColumn="0"/>
        </w:trPr>
        <w:tc>
          <w:tcPr>
            <w:tcW w:w="2098" w:type="dxa"/>
          </w:tcPr>
          <w:p w14:paraId="5305A551" w14:textId="77777777" w:rsidR="00F13F73" w:rsidRPr="007E6AEE" w:rsidRDefault="00F13F73" w:rsidP="00AB1AD8">
            <w:pPr>
              <w:rPr>
                <w:sz w:val="18"/>
                <w:lang w:eastAsia="en-US"/>
              </w:rPr>
            </w:pPr>
            <w:r w:rsidRPr="007E6AEE">
              <w:rPr>
                <w:sz w:val="18"/>
                <w:lang w:eastAsia="en-US"/>
              </w:rPr>
              <w:t>odu-term-and-adapter</w:t>
            </w:r>
          </w:p>
        </w:tc>
        <w:tc>
          <w:tcPr>
            <w:tcW w:w="3572" w:type="dxa"/>
          </w:tcPr>
          <w:p w14:paraId="213CF2BE" w14:textId="77777777" w:rsidR="00F13F73" w:rsidRPr="007E6AEE" w:rsidRDefault="00F13F73">
            <w:pPr>
              <w:numPr>
                <w:ilvl w:val="0"/>
                <w:numId w:val="10"/>
              </w:numPr>
              <w:spacing w:after="0"/>
              <w:ind w:left="92" w:hanging="126"/>
              <w:contextualSpacing/>
              <w:rPr>
                <w:sz w:val="18"/>
                <w:lang w:eastAsia="en-US"/>
              </w:rPr>
            </w:pPr>
            <w:r w:rsidRPr="007E6AEE">
              <w:rPr>
                <w:sz w:val="18"/>
                <w:lang w:eastAsia="en-US"/>
              </w:rPr>
              <w:t>opu-tributary-slot-size: ["1G25", "2G5" ]</w:t>
            </w:r>
          </w:p>
          <w:p w14:paraId="3A393273" w14:textId="77777777" w:rsidR="00F13F73" w:rsidRPr="007E6AEE" w:rsidRDefault="00F13F73">
            <w:pPr>
              <w:numPr>
                <w:ilvl w:val="0"/>
                <w:numId w:val="10"/>
              </w:numPr>
              <w:spacing w:after="0"/>
              <w:ind w:left="92" w:hanging="126"/>
              <w:contextualSpacing/>
              <w:rPr>
                <w:sz w:val="18"/>
                <w:lang w:eastAsia="en-US"/>
              </w:rPr>
            </w:pPr>
            <w:r w:rsidRPr="007E6AEE">
              <w:rPr>
                <w:sz w:val="18"/>
                <w:lang w:eastAsia="en-US"/>
              </w:rPr>
              <w:t>auto-payload-type? boolean</w:t>
            </w:r>
          </w:p>
          <w:p w14:paraId="3F512DEF" w14:textId="77777777" w:rsidR="00F13F73" w:rsidRPr="007E6AEE" w:rsidRDefault="00F13F73">
            <w:pPr>
              <w:numPr>
                <w:ilvl w:val="0"/>
                <w:numId w:val="10"/>
              </w:numPr>
              <w:spacing w:after="0"/>
              <w:ind w:left="92" w:hanging="126"/>
              <w:contextualSpacing/>
              <w:rPr>
                <w:sz w:val="18"/>
                <w:lang w:eastAsia="en-US"/>
              </w:rPr>
            </w:pPr>
            <w:r w:rsidRPr="007E6AEE">
              <w:rPr>
                <w:sz w:val="18"/>
                <w:lang w:eastAsia="en-US"/>
              </w:rPr>
              <w:t>configured-client-type: [DIGITAL_SIGNAL_TYPE]</w:t>
            </w:r>
          </w:p>
          <w:p w14:paraId="285C0098" w14:textId="4EF8A526" w:rsidR="00F13F73" w:rsidRPr="007E6AEE" w:rsidRDefault="00F13F73">
            <w:pPr>
              <w:numPr>
                <w:ilvl w:val="0"/>
                <w:numId w:val="10"/>
              </w:numPr>
              <w:spacing w:after="0"/>
              <w:ind w:left="92" w:hanging="126"/>
              <w:contextualSpacing/>
              <w:rPr>
                <w:sz w:val="18"/>
                <w:lang w:eastAsia="en-US"/>
              </w:rPr>
            </w:pPr>
            <w:r w:rsidRPr="007E6AEE">
              <w:rPr>
                <w:sz w:val="18"/>
                <w:lang w:eastAsia="en-US"/>
              </w:rPr>
              <w:t>configured-mapping-type: ["AMP", "BMP", "GFP</w:t>
            </w:r>
            <w:r w:rsidR="003D5D6E" w:rsidRPr="007E6AEE">
              <w:rPr>
                <w:sz w:val="18"/>
                <w:lang w:eastAsia="en-US"/>
              </w:rPr>
              <w:t>_</w:t>
            </w:r>
            <w:r w:rsidRPr="007E6AEE">
              <w:rPr>
                <w:sz w:val="18"/>
                <w:lang w:eastAsia="en-US"/>
              </w:rPr>
              <w:t>F", "GMP", "TTP_GFP_BMP", "NULL"]</w:t>
            </w:r>
          </w:p>
          <w:p w14:paraId="6C8F87BB" w14:textId="60330C54" w:rsidR="00F13F73" w:rsidRPr="007E6AEE" w:rsidRDefault="00F13F73">
            <w:pPr>
              <w:numPr>
                <w:ilvl w:val="0"/>
                <w:numId w:val="10"/>
              </w:numPr>
              <w:spacing w:after="0"/>
              <w:ind w:left="92" w:hanging="126"/>
              <w:contextualSpacing/>
              <w:rPr>
                <w:sz w:val="18"/>
                <w:lang w:eastAsia="en-US"/>
              </w:rPr>
            </w:pPr>
            <w:r w:rsidRPr="007E6AEE">
              <w:rPr>
                <w:sz w:val="18"/>
                <w:lang w:eastAsia="en-US"/>
              </w:rPr>
              <w:t>accepted-payload-type</w:t>
            </w:r>
            <w:r w:rsidR="00137D40" w:rsidRPr="007E6AEE">
              <w:rPr>
                <w:sz w:val="18"/>
                <w:lang w:eastAsia="en-US"/>
              </w:rPr>
              <w:t>, inc</w:t>
            </w:r>
            <w:r w:rsidR="00B17644" w:rsidRPr="007E6AEE">
              <w:rPr>
                <w:sz w:val="18"/>
                <w:lang w:eastAsia="en-US"/>
              </w:rPr>
              <w:t>l</w:t>
            </w:r>
            <w:r w:rsidR="00137D40" w:rsidRPr="007E6AEE">
              <w:rPr>
                <w:sz w:val="18"/>
                <w:lang w:eastAsia="en-US"/>
              </w:rPr>
              <w:t>uding</w:t>
            </w:r>
          </w:p>
          <w:p w14:paraId="5956F9D5" w14:textId="77777777" w:rsidR="00F13F73" w:rsidRPr="007E6AEE" w:rsidRDefault="00F13F73">
            <w:pPr>
              <w:numPr>
                <w:ilvl w:val="1"/>
                <w:numId w:val="10"/>
              </w:numPr>
              <w:spacing w:after="0"/>
              <w:ind w:left="489" w:hanging="284"/>
              <w:contextualSpacing/>
              <w:rPr>
                <w:sz w:val="18"/>
                <w:lang w:eastAsia="en-US"/>
              </w:rPr>
            </w:pPr>
            <w:r w:rsidRPr="007E6AEE">
              <w:rPr>
                <w:sz w:val="18"/>
                <w:lang w:eastAsia="en-US"/>
              </w:rPr>
              <w:t>"named-payload-type": ["UNKNOWN", "UNINTERPRETABLE"]</w:t>
            </w:r>
          </w:p>
          <w:p w14:paraId="78BB459B" w14:textId="48964D2D" w:rsidR="00F13F73" w:rsidRPr="007E6AEE" w:rsidRDefault="00F13F73">
            <w:pPr>
              <w:numPr>
                <w:ilvl w:val="1"/>
                <w:numId w:val="10"/>
              </w:numPr>
              <w:spacing w:after="0"/>
              <w:ind w:left="489" w:hanging="284"/>
              <w:contextualSpacing/>
              <w:rPr>
                <w:sz w:val="18"/>
                <w:lang w:eastAsia="en-US"/>
              </w:rPr>
            </w:pPr>
            <w:r w:rsidRPr="007E6AEE">
              <w:rPr>
                <w:sz w:val="18"/>
                <w:lang w:eastAsia="en-US"/>
              </w:rPr>
              <w:t xml:space="preserve">"hex-payload-type": </w:t>
            </w:r>
            <w:r w:rsidR="00785E6C" w:rsidRPr="007E6AEE">
              <w:rPr>
                <w:sz w:val="18"/>
                <w:lang w:eastAsia="en-US"/>
              </w:rPr>
              <w:t>string</w:t>
            </w:r>
            <w:r w:rsidRPr="007E6AEE">
              <w:rPr>
                <w:sz w:val="18"/>
                <w:lang w:eastAsia="en-US"/>
              </w:rPr>
              <w:t>,</w:t>
            </w:r>
          </w:p>
          <w:p w14:paraId="72E1E721" w14:textId="19F1E593" w:rsidR="00FC7DD4" w:rsidRPr="007E6AEE" w:rsidRDefault="00FC7DD4">
            <w:pPr>
              <w:numPr>
                <w:ilvl w:val="0"/>
                <w:numId w:val="10"/>
              </w:numPr>
              <w:spacing w:after="0"/>
              <w:ind w:left="92" w:hanging="126"/>
              <w:contextualSpacing/>
              <w:rPr>
                <w:sz w:val="18"/>
                <w:lang w:eastAsia="en-US"/>
              </w:rPr>
            </w:pPr>
            <w:r w:rsidRPr="007E6AEE">
              <w:rPr>
                <w:sz w:val="18"/>
                <w:lang w:eastAsia="en-US"/>
              </w:rPr>
              <w:t>number-of-odu-c</w:t>
            </w:r>
            <w:r w:rsidR="00E6173F" w:rsidRPr="007E6AEE">
              <w:rPr>
                <w:sz w:val="18"/>
                <w:lang w:eastAsia="en-US"/>
              </w:rPr>
              <w:t>: uint64</w:t>
            </w:r>
          </w:p>
          <w:p w14:paraId="47B67318" w14:textId="63A6EAD7" w:rsidR="00F13F73" w:rsidRPr="007E6AEE" w:rsidRDefault="00F13F73">
            <w:pPr>
              <w:numPr>
                <w:ilvl w:val="0"/>
                <w:numId w:val="10"/>
              </w:numPr>
              <w:spacing w:after="0"/>
              <w:ind w:left="92" w:hanging="126"/>
              <w:contextualSpacing/>
              <w:rPr>
                <w:sz w:val="18"/>
                <w:lang w:eastAsia="en-US"/>
              </w:rPr>
            </w:pPr>
            <w:r w:rsidRPr="007E6AEE">
              <w:rPr>
                <w:sz w:val="18"/>
                <w:lang w:eastAsia="en-US"/>
              </w:rPr>
              <w:t xml:space="preserve">odu-cn-effective-time-slot: List </w:t>
            </w:r>
            <w:r w:rsidR="00AE46C8" w:rsidRPr="007E6AEE">
              <w:rPr>
                <w:sz w:val="18"/>
                <w:lang w:eastAsia="en-US"/>
              </w:rPr>
              <w:t>uint64</w:t>
            </w:r>
            <w:r w:rsidR="00004D5C" w:rsidRPr="007E6AEE">
              <w:rPr>
                <w:sz w:val="18"/>
                <w:lang w:eastAsia="en-US"/>
              </w:rPr>
              <w:t>: Set of distinct (i.e. unique) integers (e.g. 2, 3, 5, 9, 15, 34 representing the tributary slots TS#1.2, TS#1.3, TS#1.5, TS#1.9, TS#1.15, and TS#2.14) which represents the list of effective time slots which are available for carrying ODUk clients (see ITU-T Recommendation G.709 (v5) Clause 20.1).</w:t>
            </w:r>
          </w:p>
          <w:p w14:paraId="324314CB" w14:textId="7F9D9E85" w:rsidR="00F07902" w:rsidRPr="007E6AEE" w:rsidRDefault="00F07902">
            <w:pPr>
              <w:numPr>
                <w:ilvl w:val="0"/>
                <w:numId w:val="10"/>
              </w:numPr>
              <w:spacing w:after="0"/>
              <w:ind w:left="92" w:hanging="126"/>
              <w:contextualSpacing/>
              <w:rPr>
                <w:sz w:val="18"/>
                <w:lang w:eastAsia="en-US"/>
              </w:rPr>
            </w:pPr>
            <w:r w:rsidRPr="007E6AEE">
              <w:rPr>
                <w:sz w:val="18"/>
                <w:lang w:eastAsia="en-US"/>
              </w:rPr>
              <w:t>odu-mep, including</w:t>
            </w:r>
          </w:p>
          <w:p w14:paraId="3A42B89F" w14:textId="113FB8B2" w:rsidR="00F07902" w:rsidRPr="007E6AEE" w:rsidRDefault="00F07902">
            <w:pPr>
              <w:numPr>
                <w:ilvl w:val="1"/>
                <w:numId w:val="10"/>
              </w:numPr>
              <w:spacing w:after="0"/>
              <w:ind w:left="489" w:hanging="284"/>
              <w:contextualSpacing/>
              <w:rPr>
                <w:sz w:val="18"/>
                <w:lang w:eastAsia="en-US"/>
              </w:rPr>
            </w:pPr>
            <w:r w:rsidRPr="007E6AEE">
              <w:rPr>
                <w:sz w:val="18"/>
                <w:lang w:eastAsia="en-US"/>
              </w:rPr>
              <w:t>"</w:t>
            </w:r>
            <w:r w:rsidR="00351879" w:rsidRPr="007E6AEE">
              <w:rPr>
                <w:sz w:val="18"/>
                <w:lang w:eastAsia="en-US"/>
              </w:rPr>
              <w:t>txti</w:t>
            </w:r>
            <w:r w:rsidRPr="007E6AEE">
              <w:rPr>
                <w:sz w:val="18"/>
                <w:lang w:eastAsia="en-US"/>
              </w:rPr>
              <w:t>"</w:t>
            </w:r>
          </w:p>
          <w:p w14:paraId="2CB18E5E" w14:textId="1D463774" w:rsidR="00F07902" w:rsidRPr="007E6AEE" w:rsidRDefault="00F07902">
            <w:pPr>
              <w:numPr>
                <w:ilvl w:val="1"/>
                <w:numId w:val="10"/>
              </w:numPr>
              <w:spacing w:after="0"/>
              <w:ind w:left="489" w:hanging="284"/>
              <w:contextualSpacing/>
              <w:rPr>
                <w:sz w:val="18"/>
                <w:lang w:eastAsia="en-US"/>
              </w:rPr>
            </w:pPr>
            <w:r w:rsidRPr="007E6AEE">
              <w:rPr>
                <w:sz w:val="18"/>
                <w:lang w:eastAsia="en-US"/>
              </w:rPr>
              <w:t>"</w:t>
            </w:r>
            <w:r w:rsidR="00351879" w:rsidRPr="007E6AEE">
              <w:rPr>
                <w:sz w:val="18"/>
                <w:lang w:eastAsia="en-US"/>
              </w:rPr>
              <w:t>otn-oam-common”</w:t>
            </w:r>
            <w:r w:rsidRPr="007E6AEE">
              <w:rPr>
                <w:sz w:val="18"/>
                <w:lang w:eastAsia="en-US"/>
              </w:rPr>
              <w:t>,</w:t>
            </w:r>
            <w:r w:rsidR="001F1A54" w:rsidRPr="007E6AEE">
              <w:rPr>
                <w:sz w:val="18"/>
                <w:lang w:eastAsia="en-US"/>
              </w:rPr>
              <w:t xml:space="preserve"> including ex-dapi, ex-sapi, </w:t>
            </w:r>
            <w:r w:rsidR="00073BDC" w:rsidRPr="007E6AEE">
              <w:rPr>
                <w:sz w:val="18"/>
                <w:lang w:eastAsia="en-US"/>
              </w:rPr>
              <w:t>deg-thr, tim-det-mode, tim-act-disabled</w:t>
            </w:r>
            <w:r w:rsidR="008A017C" w:rsidRPr="007E6AEE">
              <w:rPr>
                <w:sz w:val="18"/>
                <w:lang w:eastAsia="en-US"/>
              </w:rPr>
              <w:t>, deg-m</w:t>
            </w:r>
            <w:r w:rsidR="006D2221" w:rsidRPr="007E6AEE">
              <w:rPr>
                <w:sz w:val="18"/>
                <w:lang w:eastAsia="en-US"/>
              </w:rPr>
              <w:t xml:space="preserve"> </w:t>
            </w:r>
          </w:p>
          <w:p w14:paraId="4F126059" w14:textId="5F973B72" w:rsidR="00351879" w:rsidRPr="007E6AEE" w:rsidRDefault="00351879">
            <w:pPr>
              <w:numPr>
                <w:ilvl w:val="1"/>
                <w:numId w:val="10"/>
              </w:numPr>
              <w:spacing w:after="0"/>
              <w:ind w:left="489" w:hanging="284"/>
              <w:contextualSpacing/>
              <w:rPr>
                <w:sz w:val="18"/>
                <w:lang w:eastAsia="en-US"/>
              </w:rPr>
            </w:pPr>
            <w:r w:rsidRPr="007E6AEE">
              <w:rPr>
                <w:sz w:val="18"/>
                <w:lang w:eastAsia="en-US"/>
              </w:rPr>
              <w:t>"o</w:t>
            </w:r>
            <w:r w:rsidR="00486A46" w:rsidRPr="007E6AEE">
              <w:rPr>
                <w:sz w:val="18"/>
                <w:lang w:eastAsia="en-US"/>
              </w:rPr>
              <w:t>du</w:t>
            </w:r>
            <w:r w:rsidRPr="007E6AEE">
              <w:rPr>
                <w:sz w:val="18"/>
                <w:lang w:eastAsia="en-US"/>
              </w:rPr>
              <w:t>-</w:t>
            </w:r>
            <w:r w:rsidR="00486A46" w:rsidRPr="007E6AEE">
              <w:rPr>
                <w:sz w:val="18"/>
                <w:lang w:eastAsia="en-US"/>
              </w:rPr>
              <w:t>mep-status" with "acti" and "</w:t>
            </w:r>
            <w:r w:rsidR="006D2221" w:rsidRPr="007E6AEE">
              <w:rPr>
                <w:sz w:val="18"/>
                <w:lang w:eastAsia="en-US"/>
              </w:rPr>
              <w:t>tcm-fields-in-use"</w:t>
            </w:r>
            <w:r w:rsidR="00486A46" w:rsidRPr="007E6AEE">
              <w:rPr>
                <w:sz w:val="18"/>
                <w:lang w:eastAsia="en-US"/>
              </w:rPr>
              <w:t xml:space="preserve"> </w:t>
            </w:r>
          </w:p>
          <w:p w14:paraId="3D6A2E05" w14:textId="77777777" w:rsidR="00F13F73" w:rsidRPr="007E6AEE" w:rsidRDefault="00F13F73" w:rsidP="00C42EE7">
            <w:pPr>
              <w:spacing w:after="0"/>
              <w:contextualSpacing/>
              <w:rPr>
                <w:sz w:val="18"/>
                <w:lang w:eastAsia="en-US"/>
              </w:rPr>
            </w:pPr>
          </w:p>
        </w:tc>
        <w:tc>
          <w:tcPr>
            <w:tcW w:w="709" w:type="dxa"/>
          </w:tcPr>
          <w:p w14:paraId="2D74488A" w14:textId="77777777" w:rsidR="00F13F73" w:rsidRPr="007E6AEE" w:rsidRDefault="00F13F73" w:rsidP="00AB1AD8">
            <w:pPr>
              <w:rPr>
                <w:sz w:val="18"/>
                <w:lang w:eastAsia="en-US"/>
              </w:rPr>
            </w:pPr>
            <w:r w:rsidRPr="007E6AEE">
              <w:rPr>
                <w:sz w:val="18"/>
                <w:lang w:eastAsia="en-US"/>
              </w:rPr>
              <w:t>RO</w:t>
            </w:r>
          </w:p>
        </w:tc>
        <w:tc>
          <w:tcPr>
            <w:tcW w:w="567" w:type="dxa"/>
          </w:tcPr>
          <w:p w14:paraId="610F9DFD" w14:textId="23AD7E4A" w:rsidR="00F13F73" w:rsidRPr="007E6AEE" w:rsidRDefault="001E2FBC" w:rsidP="00AB1AD8">
            <w:pPr>
              <w:rPr>
                <w:sz w:val="18"/>
                <w:lang w:eastAsia="en-US"/>
              </w:rPr>
            </w:pPr>
            <w:r w:rsidRPr="007E6AEE">
              <w:rPr>
                <w:sz w:val="18"/>
                <w:lang w:eastAsia="en-US"/>
              </w:rPr>
              <w:t>C</w:t>
            </w:r>
          </w:p>
        </w:tc>
        <w:tc>
          <w:tcPr>
            <w:tcW w:w="3544" w:type="dxa"/>
          </w:tcPr>
          <w:p w14:paraId="2F2CD42B" w14:textId="77777777" w:rsidR="00F13F73" w:rsidRPr="007E6AEE" w:rsidRDefault="00F13F73">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570995FF" w14:textId="77777777" w:rsidR="007411AC" w:rsidRPr="007E6AEE" w:rsidRDefault="007411AC" w:rsidP="007411AC">
            <w:pPr>
              <w:spacing w:after="0"/>
              <w:ind w:left="144"/>
              <w:contextualSpacing/>
              <w:rPr>
                <w:sz w:val="18"/>
                <w:lang w:eastAsia="en-US"/>
              </w:rPr>
            </w:pPr>
          </w:p>
          <w:p w14:paraId="6181E898" w14:textId="77777777" w:rsidR="007411AC" w:rsidRPr="007E6AEE" w:rsidRDefault="007411AC">
            <w:pPr>
              <w:numPr>
                <w:ilvl w:val="0"/>
                <w:numId w:val="10"/>
              </w:numPr>
              <w:spacing w:after="0"/>
              <w:ind w:left="144" w:hanging="144"/>
              <w:contextualSpacing/>
              <w:rPr>
                <w:sz w:val="18"/>
                <w:lang w:eastAsia="en-US"/>
              </w:rPr>
            </w:pPr>
            <w:r w:rsidRPr="007E6AEE">
              <w:rPr>
                <w:sz w:val="18"/>
                <w:lang w:eastAsia="en-US"/>
              </w:rPr>
              <w:t>odu-term-and-adapter</w:t>
            </w:r>
            <w:r w:rsidRPr="007E6AEE">
              <w:rPr>
                <w:i/>
                <w:sz w:val="18"/>
                <w:lang w:eastAsia="en-US"/>
              </w:rPr>
              <w:t xml:space="preserve"> is mandatory for CEPs that are TTP.</w:t>
            </w:r>
          </w:p>
          <w:p w14:paraId="2C732E87" w14:textId="77777777" w:rsidR="007411AC" w:rsidRPr="007E6AEE" w:rsidRDefault="007411AC" w:rsidP="007411AC">
            <w:pPr>
              <w:spacing w:after="0"/>
              <w:ind w:left="144"/>
              <w:contextualSpacing/>
              <w:rPr>
                <w:sz w:val="18"/>
                <w:lang w:eastAsia="en-US"/>
              </w:rPr>
            </w:pPr>
          </w:p>
          <w:p w14:paraId="05B4BAF7" w14:textId="4D00D25D" w:rsidR="00793C1A" w:rsidRPr="007E6AEE" w:rsidRDefault="00793C1A">
            <w:pPr>
              <w:numPr>
                <w:ilvl w:val="0"/>
                <w:numId w:val="10"/>
              </w:numPr>
              <w:spacing w:after="0"/>
              <w:ind w:left="144" w:hanging="144"/>
              <w:contextualSpacing/>
              <w:rPr>
                <w:sz w:val="18"/>
                <w:lang w:eastAsia="en-US"/>
              </w:rPr>
            </w:pPr>
            <w:r w:rsidRPr="007E6AEE">
              <w:rPr>
                <w:i/>
                <w:iCs/>
                <w:sz w:val="18"/>
                <w:lang w:eastAsia="en-US"/>
              </w:rPr>
              <w:t>opu-tributary-slot-size</w:t>
            </w:r>
            <w:r w:rsidRPr="007E6AEE">
              <w:rPr>
                <w:sz w:val="18"/>
                <w:lang w:eastAsia="en-US"/>
              </w:rPr>
              <w:t xml:space="preserve"> applies only to ODU2 and ODU3</w:t>
            </w:r>
            <w:r w:rsidR="00537E9F" w:rsidRPr="007E6AEE">
              <w:rPr>
                <w:sz w:val="18"/>
                <w:lang w:eastAsia="en-US"/>
              </w:rPr>
              <w:t>.</w:t>
            </w:r>
          </w:p>
          <w:p w14:paraId="0C865700" w14:textId="77777777" w:rsidR="004E4783" w:rsidRPr="007E6AEE" w:rsidRDefault="004E4783" w:rsidP="004E4783">
            <w:pPr>
              <w:spacing w:after="0"/>
              <w:ind w:left="144"/>
              <w:contextualSpacing/>
              <w:rPr>
                <w:sz w:val="18"/>
                <w:lang w:eastAsia="en-US"/>
              </w:rPr>
            </w:pPr>
          </w:p>
          <w:p w14:paraId="36916218" w14:textId="47F3AFFD" w:rsidR="007411AC" w:rsidRPr="007E6AEE" w:rsidRDefault="00130D48">
            <w:pPr>
              <w:numPr>
                <w:ilvl w:val="0"/>
                <w:numId w:val="10"/>
              </w:numPr>
              <w:spacing w:after="0"/>
              <w:ind w:left="144" w:hanging="144"/>
              <w:contextualSpacing/>
              <w:rPr>
                <w:sz w:val="18"/>
                <w:lang w:eastAsia="en-US"/>
              </w:rPr>
            </w:pPr>
            <w:r w:rsidRPr="007E6AEE">
              <w:rPr>
                <w:i/>
                <w:sz w:val="18"/>
                <w:lang w:eastAsia="en-US"/>
              </w:rPr>
              <w:t>c</w:t>
            </w:r>
            <w:r w:rsidR="00F13F73" w:rsidRPr="007E6AEE">
              <w:rPr>
                <w:i/>
                <w:sz w:val="18"/>
                <w:lang w:eastAsia="en-US"/>
              </w:rPr>
              <w:t xml:space="preserve">onfigured-client-type </w:t>
            </w:r>
            <w:r w:rsidR="00F13F73" w:rsidRPr="007E6AEE">
              <w:rPr>
                <w:iCs/>
                <w:sz w:val="18"/>
                <w:lang w:eastAsia="en-US"/>
              </w:rPr>
              <w:t xml:space="preserve">accepts any child </w:t>
            </w:r>
            <w:r w:rsidR="00F13F73" w:rsidRPr="007E6AEE">
              <w:rPr>
                <w:sz w:val="18"/>
                <w:lang w:eastAsia="en-US"/>
              </w:rPr>
              <w:t>identities defined for ["DIGITAL_SIGNAL_TYPE"]</w:t>
            </w:r>
            <w:r w:rsidR="00844DB9" w:rsidRPr="007E6AEE">
              <w:rPr>
                <w:sz w:val="18"/>
                <w:lang w:eastAsia="en-US"/>
              </w:rPr>
              <w:t xml:space="preserve"> (Note that all currently defined DSR signal types can be </w:t>
            </w:r>
            <w:r w:rsidR="004E4783" w:rsidRPr="007E6AEE">
              <w:rPr>
                <w:sz w:val="18"/>
                <w:lang w:eastAsia="en-US"/>
              </w:rPr>
              <w:t>payload of an ODU container. This may change in the future).</w:t>
            </w:r>
          </w:p>
          <w:p w14:paraId="1407B7B4" w14:textId="77777777" w:rsidR="007411AC" w:rsidRPr="007E6AEE" w:rsidRDefault="007411AC">
            <w:pPr>
              <w:numPr>
                <w:ilvl w:val="0"/>
                <w:numId w:val="10"/>
              </w:numPr>
              <w:spacing w:after="0"/>
              <w:ind w:left="144" w:hanging="144"/>
              <w:contextualSpacing/>
              <w:rPr>
                <w:i/>
                <w:sz w:val="18"/>
                <w:lang w:eastAsia="en-US"/>
              </w:rPr>
            </w:pPr>
            <w:r w:rsidRPr="007E6AEE">
              <w:rPr>
                <w:i/>
                <w:sz w:val="18"/>
                <w:lang w:eastAsia="en-US"/>
              </w:rPr>
              <w:t xml:space="preserve">number-of-odu-c </w:t>
            </w:r>
            <w:r w:rsidRPr="007E6AEE">
              <w:rPr>
                <w:iCs/>
                <w:sz w:val="18"/>
                <w:lang w:eastAsia="en-US"/>
              </w:rPr>
              <w:t>applies only to ODU-CN CEPs.</w:t>
            </w:r>
          </w:p>
          <w:p w14:paraId="1495EF1E" w14:textId="7160040D" w:rsidR="00834500" w:rsidRPr="007E6AEE" w:rsidRDefault="0077700B">
            <w:pPr>
              <w:numPr>
                <w:ilvl w:val="0"/>
                <w:numId w:val="10"/>
              </w:numPr>
              <w:spacing w:after="0"/>
              <w:ind w:left="144" w:hanging="144"/>
              <w:contextualSpacing/>
              <w:rPr>
                <w:i/>
                <w:sz w:val="18"/>
                <w:lang w:eastAsia="en-US"/>
              </w:rPr>
            </w:pPr>
            <w:r w:rsidRPr="007E6AEE">
              <w:rPr>
                <w:i/>
                <w:iCs/>
                <w:sz w:val="18"/>
                <w:lang w:eastAsia="en-US"/>
              </w:rPr>
              <w:t>hex-payload-type</w:t>
            </w:r>
            <w:r w:rsidR="00834500" w:rsidRPr="007E6AEE">
              <w:rPr>
                <w:sz w:val="18"/>
                <w:lang w:eastAsia="en-US"/>
              </w:rPr>
              <w:t xml:space="preserve">  attribute is a</w:t>
            </w:r>
            <w:r w:rsidR="00114AE7" w:rsidRPr="007E6AEE">
              <w:rPr>
                <w:sz w:val="18"/>
                <w:lang w:eastAsia="en-US"/>
              </w:rPr>
              <w:t xml:space="preserve"> string containing a </w:t>
            </w:r>
            <w:r w:rsidR="00834500" w:rsidRPr="007E6AEE">
              <w:rPr>
                <w:sz w:val="18"/>
                <w:lang w:eastAsia="en-US"/>
              </w:rPr>
              <w:t>2-digit Hex code that indicates the new accepted payload type</w:t>
            </w:r>
            <w:r w:rsidR="00114AE7" w:rsidRPr="007E6AEE">
              <w:rPr>
                <w:sz w:val="18"/>
                <w:lang w:eastAsia="en-US"/>
              </w:rPr>
              <w:t xml:space="preserve"> in uppercase letters (e.g.</w:t>
            </w:r>
            <w:r w:rsidR="0041530B" w:rsidRPr="007E6AEE">
              <w:rPr>
                <w:sz w:val="18"/>
                <w:lang w:eastAsia="en-US"/>
              </w:rPr>
              <w:t>,</w:t>
            </w:r>
            <w:r w:rsidR="00075A00" w:rsidRPr="007E6AEE">
              <w:rPr>
                <w:sz w:val="18"/>
                <w:lang w:eastAsia="en-US"/>
              </w:rPr>
              <w:t xml:space="preserve"> </w:t>
            </w:r>
            <w:r w:rsidR="00114AE7" w:rsidRPr="007E6AEE">
              <w:rPr>
                <w:sz w:val="18"/>
                <w:lang w:eastAsia="en-US"/>
              </w:rPr>
              <w:t>“</w:t>
            </w:r>
            <w:r w:rsidR="0041530B" w:rsidRPr="007E6AEE">
              <w:rPr>
                <w:sz w:val="18"/>
                <w:lang w:eastAsia="en-US"/>
              </w:rPr>
              <w:t>3</w:t>
            </w:r>
            <w:r w:rsidR="00075A00" w:rsidRPr="007E6AEE">
              <w:rPr>
                <w:sz w:val="18"/>
                <w:lang w:eastAsia="en-US"/>
              </w:rPr>
              <w:t>F</w:t>
            </w:r>
            <w:r w:rsidR="00114AE7" w:rsidRPr="007E6AEE">
              <w:rPr>
                <w:sz w:val="18"/>
                <w:lang w:eastAsia="en-US"/>
              </w:rPr>
              <w:t>”)</w:t>
            </w:r>
            <w:r w:rsidR="0031720A" w:rsidRPr="007E6AEE">
              <w:rPr>
                <w:sz w:val="18"/>
                <w:lang w:eastAsia="en-US"/>
              </w:rPr>
              <w:t xml:space="preserve"> as-if</w:t>
            </w:r>
            <w:r w:rsidR="00802DFD" w:rsidRPr="007E6AEE">
              <w:rPr>
                <w:sz w:val="18"/>
                <w:lang w:eastAsia="en-US"/>
              </w:rPr>
              <w:t xml:space="preserve"> </w:t>
            </w:r>
            <w:r w:rsidR="0031720A" w:rsidRPr="007E6AEE">
              <w:rPr>
                <w:sz w:val="18"/>
                <w:lang w:eastAsia="en-US"/>
              </w:rPr>
              <w:t>pattern '[0-9A-F]{2}’</w:t>
            </w:r>
          </w:p>
          <w:p w14:paraId="59EA80D8" w14:textId="70E88A5D" w:rsidR="009616F8" w:rsidRPr="007E6AEE" w:rsidRDefault="006836C1">
            <w:pPr>
              <w:numPr>
                <w:ilvl w:val="0"/>
                <w:numId w:val="10"/>
              </w:numPr>
              <w:spacing w:after="0"/>
              <w:ind w:left="144" w:hanging="144"/>
              <w:contextualSpacing/>
              <w:rPr>
                <w:i/>
                <w:sz w:val="18"/>
                <w:lang w:eastAsia="en-US"/>
              </w:rPr>
            </w:pPr>
            <w:r w:rsidRPr="007E6AEE">
              <w:rPr>
                <w:i/>
                <w:iCs/>
                <w:sz w:val="18"/>
                <w:lang w:eastAsia="en-US"/>
              </w:rPr>
              <w:t>otn-oam-common</w:t>
            </w:r>
            <w:r w:rsidR="00031DA8" w:rsidRPr="007E6AEE">
              <w:rPr>
                <w:i/>
                <w:iCs/>
                <w:sz w:val="18"/>
                <w:lang w:eastAsia="en-US"/>
              </w:rPr>
              <w:t>, odu-mep-status</w:t>
            </w:r>
            <w:r w:rsidRPr="007E6AEE">
              <w:rPr>
                <w:i/>
                <w:iCs/>
                <w:sz w:val="18"/>
                <w:lang w:eastAsia="en-US"/>
              </w:rPr>
              <w:t xml:space="preserve">: </w:t>
            </w:r>
            <w:r w:rsidR="00447248" w:rsidRPr="007E6AEE">
              <w:rPr>
                <w:sz w:val="18"/>
                <w:lang w:eastAsia="en-US"/>
              </w:rPr>
              <w:t>attribute</w:t>
            </w:r>
            <w:r w:rsidR="00031DA8" w:rsidRPr="007E6AEE">
              <w:rPr>
                <w:sz w:val="18"/>
                <w:lang w:eastAsia="en-US"/>
              </w:rPr>
              <w:t>s</w:t>
            </w:r>
            <w:r w:rsidR="00447248" w:rsidRPr="007E6AEE">
              <w:rPr>
                <w:sz w:val="18"/>
                <w:lang w:eastAsia="en-US"/>
              </w:rPr>
              <w:t xml:space="preserve"> is optional.</w:t>
            </w:r>
          </w:p>
          <w:p w14:paraId="65D4469E" w14:textId="619B599C" w:rsidR="00834500" w:rsidRPr="007E6AEE" w:rsidRDefault="00834500" w:rsidP="00834500">
            <w:pPr>
              <w:spacing w:after="0"/>
              <w:contextualSpacing/>
              <w:rPr>
                <w:sz w:val="18"/>
                <w:lang w:eastAsia="en-US"/>
              </w:rPr>
            </w:pPr>
          </w:p>
        </w:tc>
      </w:tr>
      <w:tr w:rsidR="00F13F73" w:rsidRPr="007E6AEE" w14:paraId="1E89DD83" w14:textId="77777777" w:rsidTr="003F13BE">
        <w:tc>
          <w:tcPr>
            <w:tcW w:w="2098" w:type="dxa"/>
          </w:tcPr>
          <w:p w14:paraId="4AC63F6C" w14:textId="77777777" w:rsidR="00F13F73" w:rsidRPr="007E6AEE" w:rsidRDefault="00F13F73" w:rsidP="00AB1AD8">
            <w:pPr>
              <w:rPr>
                <w:sz w:val="18"/>
                <w:lang w:eastAsia="en-US"/>
              </w:rPr>
            </w:pPr>
            <w:r w:rsidRPr="007E6AEE">
              <w:rPr>
                <w:sz w:val="18"/>
                <w:lang w:eastAsia="en-US"/>
              </w:rPr>
              <w:t>odu-ctp</w:t>
            </w:r>
          </w:p>
        </w:tc>
        <w:tc>
          <w:tcPr>
            <w:tcW w:w="3572" w:type="dxa"/>
          </w:tcPr>
          <w:p w14:paraId="327C00FB" w14:textId="0C9B8841" w:rsidR="00F13F73" w:rsidRPr="007E6AEE" w:rsidRDefault="00F514F2" w:rsidP="00AB1AD8">
            <w:pPr>
              <w:rPr>
                <w:sz w:val="18"/>
                <w:lang w:eastAsia="en-US"/>
              </w:rPr>
            </w:pPr>
            <w:r w:rsidRPr="007E6AEE">
              <w:rPr>
                <w:sz w:val="18"/>
                <w:lang w:eastAsia="en-US"/>
              </w:rPr>
              <w:t xml:space="preserve">Includes </w:t>
            </w:r>
            <w:r w:rsidR="00F13F73" w:rsidRPr="007E6AEE">
              <w:rPr>
                <w:sz w:val="18"/>
                <w:lang w:eastAsia="en-US"/>
              </w:rPr>
              <w:t>{</w:t>
            </w:r>
            <w:r w:rsidR="00C538FC" w:rsidRPr="007E6AEE">
              <w:rPr>
                <w:sz w:val="18"/>
                <w:lang w:eastAsia="en-US"/>
              </w:rPr>
              <w:t xml:space="preserve"> </w:t>
            </w:r>
            <w:r w:rsidR="00F13F73" w:rsidRPr="007E6AEE">
              <w:rPr>
                <w:sz w:val="18"/>
                <w:lang w:eastAsia="en-US"/>
              </w:rPr>
              <w:t>tributary-slot-list, tributary-port-number, accepted-msi}</w:t>
            </w:r>
          </w:p>
          <w:p w14:paraId="5A3E627E" w14:textId="03220D56" w:rsidR="00F13F73" w:rsidRPr="007E6AEE" w:rsidRDefault="00F13F73">
            <w:pPr>
              <w:numPr>
                <w:ilvl w:val="0"/>
                <w:numId w:val="10"/>
              </w:numPr>
              <w:spacing w:after="0"/>
              <w:ind w:left="92" w:hanging="126"/>
              <w:contextualSpacing/>
              <w:rPr>
                <w:sz w:val="18"/>
                <w:lang w:eastAsia="en-US"/>
              </w:rPr>
            </w:pPr>
            <w:r w:rsidRPr="007E6AEE">
              <w:rPr>
                <w:sz w:val="18"/>
                <w:lang w:eastAsia="en-US"/>
              </w:rPr>
              <w:t xml:space="preserve">tributary-slot-list :   List of </w:t>
            </w:r>
            <w:r w:rsidR="00685DED" w:rsidRPr="007E6AEE">
              <w:rPr>
                <w:sz w:val="18"/>
                <w:lang w:eastAsia="en-US"/>
              </w:rPr>
              <w:t>uint64</w:t>
            </w:r>
          </w:p>
          <w:p w14:paraId="2655564A" w14:textId="0E8E1AAE" w:rsidR="00F13F73" w:rsidRPr="007E6AEE" w:rsidRDefault="00F13F73">
            <w:pPr>
              <w:numPr>
                <w:ilvl w:val="0"/>
                <w:numId w:val="10"/>
              </w:numPr>
              <w:spacing w:after="0"/>
              <w:ind w:left="92" w:hanging="126"/>
              <w:contextualSpacing/>
              <w:rPr>
                <w:sz w:val="18"/>
                <w:lang w:eastAsia="en-US"/>
              </w:rPr>
            </w:pPr>
            <w:r w:rsidRPr="007E6AEE">
              <w:rPr>
                <w:sz w:val="18"/>
                <w:lang w:eastAsia="en-US"/>
              </w:rPr>
              <w:t xml:space="preserve">tributary-port-number:  </w:t>
            </w:r>
            <w:r w:rsidR="00685DED" w:rsidRPr="007E6AEE">
              <w:rPr>
                <w:sz w:val="18"/>
                <w:lang w:eastAsia="en-US"/>
              </w:rPr>
              <w:t>uint64</w:t>
            </w:r>
          </w:p>
          <w:p w14:paraId="32DC188B" w14:textId="77777777" w:rsidR="00F13F73" w:rsidRPr="007E6AEE" w:rsidRDefault="00F13F73">
            <w:pPr>
              <w:numPr>
                <w:ilvl w:val="0"/>
                <w:numId w:val="10"/>
              </w:numPr>
              <w:spacing w:after="0"/>
              <w:ind w:left="92" w:hanging="126"/>
              <w:contextualSpacing/>
              <w:rPr>
                <w:sz w:val="18"/>
                <w:lang w:eastAsia="en-US"/>
              </w:rPr>
            </w:pPr>
            <w:r w:rsidRPr="007E6AEE">
              <w:rPr>
                <w:sz w:val="18"/>
                <w:lang w:eastAsia="en-US"/>
              </w:rPr>
              <w:t>accepted-msi?            string</w:t>
            </w:r>
          </w:p>
        </w:tc>
        <w:tc>
          <w:tcPr>
            <w:tcW w:w="709" w:type="dxa"/>
          </w:tcPr>
          <w:p w14:paraId="40A66729" w14:textId="77777777" w:rsidR="00F13F73" w:rsidRPr="007E6AEE" w:rsidRDefault="00F13F73" w:rsidP="00AB1AD8">
            <w:pPr>
              <w:rPr>
                <w:sz w:val="18"/>
                <w:lang w:eastAsia="en-US"/>
              </w:rPr>
            </w:pPr>
            <w:r w:rsidRPr="007E6AEE">
              <w:rPr>
                <w:sz w:val="18"/>
                <w:lang w:eastAsia="en-US"/>
              </w:rPr>
              <w:t>RO</w:t>
            </w:r>
          </w:p>
        </w:tc>
        <w:tc>
          <w:tcPr>
            <w:tcW w:w="567" w:type="dxa"/>
          </w:tcPr>
          <w:p w14:paraId="4AD0617E" w14:textId="77777777" w:rsidR="00F13F73" w:rsidRPr="007E6AEE" w:rsidRDefault="00F13F73" w:rsidP="00AB1AD8">
            <w:pPr>
              <w:rPr>
                <w:sz w:val="18"/>
                <w:lang w:eastAsia="en-US"/>
              </w:rPr>
            </w:pPr>
            <w:r w:rsidRPr="007E6AEE">
              <w:rPr>
                <w:sz w:val="18"/>
                <w:lang w:eastAsia="en-US"/>
              </w:rPr>
              <w:t>M</w:t>
            </w:r>
          </w:p>
        </w:tc>
        <w:tc>
          <w:tcPr>
            <w:tcW w:w="3544" w:type="dxa"/>
          </w:tcPr>
          <w:p w14:paraId="0F679BBB" w14:textId="77777777" w:rsidR="00F13F73" w:rsidRPr="007E6AEE" w:rsidRDefault="00F13F73">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3738F132" w14:textId="6E843FD0" w:rsidR="002024EC" w:rsidRPr="007E6AEE" w:rsidRDefault="002024EC" w:rsidP="00C171D9">
            <w:pPr>
              <w:spacing w:after="0"/>
              <w:contextualSpacing/>
              <w:rPr>
                <w:sz w:val="18"/>
                <w:lang w:eastAsia="en-US"/>
              </w:rPr>
            </w:pPr>
          </w:p>
        </w:tc>
      </w:tr>
      <w:tr w:rsidR="00F13F73" w:rsidRPr="007E6AEE" w14:paraId="613D2BC4" w14:textId="77777777" w:rsidTr="003F13BE">
        <w:trPr>
          <w:cnfStyle w:val="000000100000" w:firstRow="0" w:lastRow="0" w:firstColumn="0" w:lastColumn="0" w:oddVBand="0" w:evenVBand="0" w:oddHBand="1" w:evenHBand="0" w:firstRowFirstColumn="0" w:firstRowLastColumn="0" w:lastRowFirstColumn="0" w:lastRowLastColumn="0"/>
        </w:trPr>
        <w:tc>
          <w:tcPr>
            <w:tcW w:w="2098" w:type="dxa"/>
          </w:tcPr>
          <w:p w14:paraId="2A03B5F8" w14:textId="77777777" w:rsidR="00F13F73" w:rsidRPr="007E6AEE" w:rsidRDefault="00F13F73" w:rsidP="00AB1AD8">
            <w:pPr>
              <w:rPr>
                <w:sz w:val="18"/>
                <w:lang w:eastAsia="en-US"/>
              </w:rPr>
            </w:pPr>
            <w:r w:rsidRPr="007E6AEE">
              <w:rPr>
                <w:sz w:val="18"/>
                <w:lang w:eastAsia="en-US"/>
              </w:rPr>
              <w:t>odu-protection</w:t>
            </w:r>
          </w:p>
        </w:tc>
        <w:tc>
          <w:tcPr>
            <w:tcW w:w="3572" w:type="dxa"/>
          </w:tcPr>
          <w:p w14:paraId="2D9BD565" w14:textId="77777777" w:rsidR="001E6E26" w:rsidRPr="007E6AEE" w:rsidRDefault="00F13F73" w:rsidP="00AB1AD8">
            <w:pPr>
              <w:rPr>
                <w:sz w:val="18"/>
                <w:lang w:eastAsia="en-US"/>
              </w:rPr>
            </w:pPr>
            <w:r w:rsidRPr="007E6AEE">
              <w:rPr>
                <w:sz w:val="18"/>
                <w:lang w:eastAsia="en-US"/>
              </w:rPr>
              <w:t>aps-enable :   Boolean</w:t>
            </w:r>
          </w:p>
          <w:p w14:paraId="404BB92E" w14:textId="7A08DFB4" w:rsidR="00F13F73" w:rsidRPr="007E6AEE" w:rsidRDefault="00F13F73" w:rsidP="00AB1AD8">
            <w:pPr>
              <w:rPr>
                <w:sz w:val="18"/>
                <w:lang w:eastAsia="en-US"/>
              </w:rPr>
            </w:pPr>
            <w:r w:rsidRPr="007E6AEE">
              <w:rPr>
                <w:sz w:val="18"/>
                <w:lang w:eastAsia="en-US"/>
              </w:rPr>
              <w:t xml:space="preserve">aps-level: </w:t>
            </w:r>
            <w:r w:rsidR="00685DED" w:rsidRPr="007E6AEE">
              <w:rPr>
                <w:sz w:val="18"/>
                <w:lang w:eastAsia="en-US"/>
              </w:rPr>
              <w:t>uint64</w:t>
            </w:r>
          </w:p>
        </w:tc>
        <w:tc>
          <w:tcPr>
            <w:tcW w:w="709" w:type="dxa"/>
          </w:tcPr>
          <w:p w14:paraId="340BDE45" w14:textId="77777777" w:rsidR="00F13F73" w:rsidRPr="007E6AEE" w:rsidRDefault="00F13F73" w:rsidP="00AB1AD8">
            <w:pPr>
              <w:rPr>
                <w:sz w:val="18"/>
                <w:lang w:eastAsia="en-US"/>
              </w:rPr>
            </w:pPr>
            <w:r w:rsidRPr="007E6AEE">
              <w:rPr>
                <w:sz w:val="18"/>
                <w:lang w:eastAsia="en-US"/>
              </w:rPr>
              <w:t>RO</w:t>
            </w:r>
          </w:p>
        </w:tc>
        <w:tc>
          <w:tcPr>
            <w:tcW w:w="567" w:type="dxa"/>
          </w:tcPr>
          <w:p w14:paraId="465ADE9F" w14:textId="77777777" w:rsidR="00F13F73" w:rsidRPr="007E6AEE" w:rsidRDefault="00F13F73" w:rsidP="00AB1AD8">
            <w:pPr>
              <w:rPr>
                <w:sz w:val="18"/>
                <w:lang w:eastAsia="en-US"/>
              </w:rPr>
            </w:pPr>
            <w:r w:rsidRPr="007E6AEE">
              <w:rPr>
                <w:sz w:val="18"/>
                <w:lang w:eastAsia="en-US"/>
              </w:rPr>
              <w:t>O</w:t>
            </w:r>
          </w:p>
        </w:tc>
        <w:tc>
          <w:tcPr>
            <w:tcW w:w="3544" w:type="dxa"/>
          </w:tcPr>
          <w:p w14:paraId="271B66A2" w14:textId="77777777" w:rsidR="00F13F73" w:rsidRPr="007E6AEE" w:rsidRDefault="00F13F73">
            <w:pPr>
              <w:numPr>
                <w:ilvl w:val="0"/>
                <w:numId w:val="10"/>
              </w:numPr>
              <w:spacing w:after="0"/>
              <w:ind w:left="144" w:hanging="144"/>
              <w:contextualSpacing/>
              <w:rPr>
                <w:sz w:val="18"/>
                <w:lang w:eastAsia="en-US"/>
              </w:rPr>
            </w:pPr>
            <w:r w:rsidRPr="007E6AEE">
              <w:rPr>
                <w:sz w:val="18"/>
                <w:lang w:eastAsia="en-US"/>
              </w:rPr>
              <w:t>Provided by tapi-server</w:t>
            </w:r>
          </w:p>
        </w:tc>
      </w:tr>
    </w:tbl>
    <w:p w14:paraId="2AAF0D96" w14:textId="670EFECF" w:rsidR="00EC7436" w:rsidRPr="007E6AEE" w:rsidRDefault="00EC7436" w:rsidP="00D8525D">
      <w:pPr>
        <w:spacing w:after="0"/>
        <w:rPr>
          <w:rFonts w:cs="Times New Roman"/>
        </w:rPr>
      </w:pPr>
      <w:bookmarkStart w:id="974" w:name="_Ref75184373"/>
      <w:bookmarkStart w:id="975" w:name="_Ref81562728"/>
    </w:p>
    <w:p w14:paraId="7CB4132C" w14:textId="5FB4A48B" w:rsidR="00E72EDD" w:rsidRPr="007E6AEE" w:rsidRDefault="00E72EDD" w:rsidP="00E72EDD">
      <w:pPr>
        <w:pStyle w:val="Caption"/>
        <w:keepNext/>
      </w:pPr>
      <w:r w:rsidRPr="007E6AEE">
        <w:rPr>
          <w:rFonts w:cs="Times New Roman"/>
        </w:rPr>
        <w:t> </w:t>
      </w:r>
      <w:bookmarkStart w:id="976" w:name="_Toc173255256"/>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C64284">
        <w:rPr>
          <w:noProof/>
        </w:rPr>
        <w:t>41</w:t>
      </w:r>
      <w:r w:rsidRPr="007E6AEE">
        <w:rPr>
          <w:noProof/>
        </w:rPr>
        <w:fldChar w:fldCharType="end"/>
      </w:r>
      <w:r w:rsidRPr="007E6AEE">
        <w:t>: otu-connection-end-point-spec (</w:t>
      </w:r>
      <w:r w:rsidRPr="007E6AEE">
        <w:rPr>
          <w:b/>
          <w:bCs/>
        </w:rPr>
        <w:t>OTU</w:t>
      </w:r>
      <w:r w:rsidRPr="007E6AEE">
        <w:t xml:space="preserve"> </w:t>
      </w:r>
      <w:r w:rsidRPr="007E6AEE">
        <w:rPr>
          <w:b/>
          <w:bCs/>
        </w:rPr>
        <w:t>CEP</w:t>
      </w:r>
      <w:r w:rsidRPr="007E6AEE">
        <w:t>) object definition</w:t>
      </w:r>
      <w:bookmarkEnd w:id="976"/>
    </w:p>
    <w:tbl>
      <w:tblPr>
        <w:tblStyle w:val="GridTable6Colorful-Accent5"/>
        <w:tblW w:w="10490" w:type="dxa"/>
        <w:tblLayout w:type="fixed"/>
        <w:tblLook w:val="0420" w:firstRow="1" w:lastRow="0" w:firstColumn="0" w:lastColumn="0" w:noHBand="0" w:noVBand="1"/>
      </w:tblPr>
      <w:tblGrid>
        <w:gridCol w:w="2120"/>
        <w:gridCol w:w="3562"/>
        <w:gridCol w:w="708"/>
        <w:gridCol w:w="566"/>
        <w:gridCol w:w="3534"/>
      </w:tblGrid>
      <w:tr w:rsidR="00E72EDD" w:rsidRPr="007E6AEE" w14:paraId="6313BFC6" w14:textId="77777777" w:rsidTr="003F13BE">
        <w:trPr>
          <w:cnfStyle w:val="100000000000" w:firstRow="1" w:lastRow="0" w:firstColumn="0" w:lastColumn="0" w:oddVBand="0" w:evenVBand="0" w:oddHBand="0" w:evenHBand="0" w:firstRowFirstColumn="0" w:firstRowLastColumn="0" w:lastRowFirstColumn="0" w:lastRowLastColumn="0"/>
        </w:trPr>
        <w:tc>
          <w:tcPr>
            <w:tcW w:w="2127" w:type="dxa"/>
          </w:tcPr>
          <w:p w14:paraId="235068EF" w14:textId="08A19DC6" w:rsidR="00E72EDD" w:rsidRPr="007E6AEE" w:rsidRDefault="00E72EDD" w:rsidP="004F1D1B">
            <w:pPr>
              <w:rPr>
                <w:b w:val="0"/>
                <w:bCs w:val="0"/>
                <w:sz w:val="18"/>
                <w:lang w:eastAsia="en-US"/>
              </w:rPr>
            </w:pPr>
            <w:r w:rsidRPr="007E6AEE">
              <w:rPr>
                <w:sz w:val="18"/>
                <w:lang w:eastAsia="en-US"/>
              </w:rPr>
              <w:t>otu-connection-end-point-spec</w:t>
            </w:r>
          </w:p>
        </w:tc>
        <w:tc>
          <w:tcPr>
            <w:tcW w:w="8363" w:type="dxa"/>
            <w:gridSpan w:val="4"/>
          </w:tcPr>
          <w:p w14:paraId="5ED66CAB" w14:textId="76BDBDA6" w:rsidR="00E72EDD" w:rsidRPr="007E6AEE" w:rsidRDefault="00E72EDD" w:rsidP="004F1D1B">
            <w:pPr>
              <w:rPr>
                <w:sz w:val="18"/>
                <w:lang w:eastAsia="en-US"/>
              </w:rPr>
            </w:pPr>
            <w:r w:rsidRPr="007E6AEE">
              <w:rPr>
                <w:sz w:val="18"/>
                <w:lang w:eastAsia="en-US"/>
              </w:rPr>
              <w:t>/tapi-common:context/tapi-topology:topology-context/topology/node/owned-node-edge-point/tapi-connectivity:cep-list/connection-end-point/</w:t>
            </w:r>
            <w:r w:rsidR="009A76E0" w:rsidRPr="007E6AEE">
              <w:rPr>
                <w:sz w:val="18"/>
                <w:lang w:eastAsia="en-US"/>
              </w:rPr>
              <w:t>tapi-digital-otn</w:t>
            </w:r>
            <w:r w:rsidRPr="007E6AEE">
              <w:rPr>
                <w:sz w:val="18"/>
                <w:lang w:eastAsia="en-US"/>
              </w:rPr>
              <w:t>:otu-connection-end-point-spec</w:t>
            </w:r>
          </w:p>
        </w:tc>
      </w:tr>
      <w:tr w:rsidR="00E72EDD" w:rsidRPr="007E6AEE" w14:paraId="69040180" w14:textId="77777777" w:rsidTr="003F13BE">
        <w:trPr>
          <w:cnfStyle w:val="000000100000" w:firstRow="0" w:lastRow="0" w:firstColumn="0" w:lastColumn="0" w:oddVBand="0" w:evenVBand="0" w:oddHBand="1" w:evenHBand="0" w:firstRowFirstColumn="0" w:firstRowLastColumn="0" w:lastRowFirstColumn="0" w:lastRowLastColumn="0"/>
        </w:trPr>
        <w:tc>
          <w:tcPr>
            <w:tcW w:w="2098" w:type="dxa"/>
          </w:tcPr>
          <w:p w14:paraId="07B0FF1A" w14:textId="77777777" w:rsidR="00E72EDD" w:rsidRPr="007E6AEE" w:rsidRDefault="00E72EDD" w:rsidP="004F1D1B">
            <w:pPr>
              <w:tabs>
                <w:tab w:val="left" w:pos="1305"/>
              </w:tabs>
              <w:rPr>
                <w:b/>
                <w:sz w:val="18"/>
                <w:lang w:eastAsia="en-US"/>
              </w:rPr>
            </w:pPr>
            <w:r w:rsidRPr="007E6AEE">
              <w:rPr>
                <w:b/>
                <w:sz w:val="18"/>
                <w:lang w:eastAsia="en-US"/>
              </w:rPr>
              <w:t>Attribute</w:t>
            </w:r>
            <w:r w:rsidRPr="007E6AEE">
              <w:rPr>
                <w:b/>
                <w:sz w:val="18"/>
                <w:lang w:eastAsia="en-US"/>
              </w:rPr>
              <w:tab/>
            </w:r>
          </w:p>
        </w:tc>
        <w:tc>
          <w:tcPr>
            <w:tcW w:w="3572" w:type="dxa"/>
          </w:tcPr>
          <w:p w14:paraId="2C3738B3" w14:textId="77777777" w:rsidR="00E72EDD" w:rsidRPr="007E6AEE" w:rsidRDefault="00E72EDD" w:rsidP="004F1D1B">
            <w:pPr>
              <w:rPr>
                <w:b/>
                <w:sz w:val="18"/>
                <w:lang w:eastAsia="en-US"/>
              </w:rPr>
            </w:pPr>
            <w:r w:rsidRPr="007E6AEE">
              <w:rPr>
                <w:b/>
                <w:sz w:val="18"/>
                <w:lang w:eastAsia="en-US"/>
              </w:rPr>
              <w:t>Allowed Values/Format</w:t>
            </w:r>
          </w:p>
        </w:tc>
        <w:tc>
          <w:tcPr>
            <w:tcW w:w="709" w:type="dxa"/>
          </w:tcPr>
          <w:p w14:paraId="5D8703F7" w14:textId="77777777" w:rsidR="00E72EDD" w:rsidRPr="007E6AEE" w:rsidRDefault="00E72EDD" w:rsidP="004F1D1B">
            <w:pPr>
              <w:rPr>
                <w:b/>
                <w:sz w:val="18"/>
                <w:lang w:eastAsia="en-US"/>
              </w:rPr>
            </w:pPr>
            <w:r w:rsidRPr="007E6AEE">
              <w:rPr>
                <w:b/>
                <w:sz w:val="18"/>
                <w:lang w:eastAsia="en-US"/>
              </w:rPr>
              <w:t>Mod</w:t>
            </w:r>
          </w:p>
        </w:tc>
        <w:tc>
          <w:tcPr>
            <w:tcW w:w="567" w:type="dxa"/>
          </w:tcPr>
          <w:p w14:paraId="1FB00BE0" w14:textId="77777777" w:rsidR="00E72EDD" w:rsidRPr="007E6AEE" w:rsidRDefault="00E72EDD" w:rsidP="004F1D1B">
            <w:pPr>
              <w:rPr>
                <w:b/>
                <w:sz w:val="18"/>
                <w:lang w:eastAsia="en-US"/>
              </w:rPr>
            </w:pPr>
            <w:r w:rsidRPr="007E6AEE">
              <w:rPr>
                <w:b/>
                <w:sz w:val="18"/>
                <w:lang w:eastAsia="en-US"/>
              </w:rPr>
              <w:t>Sup</w:t>
            </w:r>
          </w:p>
        </w:tc>
        <w:tc>
          <w:tcPr>
            <w:tcW w:w="3544" w:type="dxa"/>
          </w:tcPr>
          <w:p w14:paraId="3FC44E7E" w14:textId="77777777" w:rsidR="00E72EDD" w:rsidRPr="007E6AEE" w:rsidRDefault="00E72EDD" w:rsidP="004F1D1B">
            <w:pPr>
              <w:rPr>
                <w:b/>
                <w:sz w:val="18"/>
                <w:lang w:eastAsia="en-US"/>
              </w:rPr>
            </w:pPr>
            <w:r w:rsidRPr="007E6AEE">
              <w:rPr>
                <w:b/>
                <w:sz w:val="18"/>
                <w:lang w:eastAsia="en-US"/>
              </w:rPr>
              <w:t>Notes</w:t>
            </w:r>
          </w:p>
        </w:tc>
      </w:tr>
      <w:tr w:rsidR="00E72EDD" w:rsidRPr="007E6AEE" w14:paraId="2C86ED38" w14:textId="77777777" w:rsidTr="003F13BE">
        <w:tc>
          <w:tcPr>
            <w:tcW w:w="2098" w:type="dxa"/>
          </w:tcPr>
          <w:p w14:paraId="59BA8183" w14:textId="6C0A83AC" w:rsidR="00E72EDD" w:rsidRPr="007E6AEE" w:rsidRDefault="00E72EDD" w:rsidP="004F1D1B">
            <w:pPr>
              <w:rPr>
                <w:sz w:val="18"/>
                <w:lang w:eastAsia="en-US"/>
              </w:rPr>
            </w:pPr>
            <w:r w:rsidRPr="007E6AEE">
              <w:rPr>
                <w:sz w:val="18"/>
                <w:lang w:eastAsia="en-US"/>
              </w:rPr>
              <w:lastRenderedPageBreak/>
              <w:t>otu-ttp-pac</w:t>
            </w:r>
          </w:p>
        </w:tc>
        <w:tc>
          <w:tcPr>
            <w:tcW w:w="3572" w:type="dxa"/>
          </w:tcPr>
          <w:p w14:paraId="2ACF6BD6" w14:textId="77777777" w:rsidR="00E72EDD" w:rsidRPr="007E6AEE" w:rsidRDefault="00E72EDD" w:rsidP="004F1D1B">
            <w:pPr>
              <w:rPr>
                <w:sz w:val="18"/>
                <w:lang w:eastAsia="en-US"/>
              </w:rPr>
            </w:pPr>
            <w:r w:rsidRPr="007E6AEE">
              <w:rPr>
                <w:sz w:val="18"/>
                <w:lang w:eastAsia="en-US"/>
              </w:rPr>
              <w:t>Includes:</w:t>
            </w:r>
          </w:p>
          <w:p w14:paraId="224C8E7B" w14:textId="21E13D67" w:rsidR="00E72EDD" w:rsidRPr="007E6AEE" w:rsidRDefault="00E72EDD" w:rsidP="00E72EDD">
            <w:pPr>
              <w:spacing w:after="0"/>
              <w:rPr>
                <w:sz w:val="18"/>
                <w:lang w:eastAsia="en-US"/>
              </w:rPr>
            </w:pPr>
            <w:r w:rsidRPr="007E6AEE">
              <w:rPr>
                <w:b/>
                <w:bCs/>
                <w:sz w:val="18"/>
                <w:lang w:eastAsia="en-US"/>
              </w:rPr>
              <w:t>otu-mep</w:t>
            </w:r>
            <w:r w:rsidRPr="007E6AEE">
              <w:rPr>
                <w:sz w:val="18"/>
                <w:lang w:eastAsia="en-US"/>
              </w:rPr>
              <w:t xml:space="preserve"> </w:t>
            </w:r>
            <w:r w:rsidR="00601616" w:rsidRPr="007E6AEE">
              <w:rPr>
                <w:sz w:val="18"/>
                <w:lang w:eastAsia="en-US"/>
              </w:rPr>
              <w:t>including:</w:t>
            </w:r>
          </w:p>
          <w:p w14:paraId="4E59FA76" w14:textId="77777777" w:rsidR="00A40E19" w:rsidRPr="007E6AEE" w:rsidRDefault="00A40E19">
            <w:pPr>
              <w:numPr>
                <w:ilvl w:val="1"/>
                <w:numId w:val="10"/>
              </w:numPr>
              <w:spacing w:after="0"/>
              <w:ind w:left="489" w:hanging="284"/>
              <w:contextualSpacing/>
              <w:rPr>
                <w:sz w:val="18"/>
                <w:lang w:eastAsia="en-US"/>
              </w:rPr>
            </w:pPr>
            <w:r w:rsidRPr="007E6AEE">
              <w:rPr>
                <w:sz w:val="18"/>
                <w:lang w:eastAsia="en-US"/>
              </w:rPr>
              <w:t>"txti"</w:t>
            </w:r>
          </w:p>
          <w:p w14:paraId="0355D3FC" w14:textId="77777777" w:rsidR="0006769B" w:rsidRPr="007E6AEE" w:rsidRDefault="00A40E19">
            <w:pPr>
              <w:numPr>
                <w:ilvl w:val="1"/>
                <w:numId w:val="10"/>
              </w:numPr>
              <w:spacing w:after="0"/>
              <w:ind w:left="489" w:hanging="284"/>
              <w:contextualSpacing/>
              <w:rPr>
                <w:sz w:val="18"/>
                <w:lang w:eastAsia="en-US"/>
              </w:rPr>
            </w:pPr>
            <w:r w:rsidRPr="007E6AEE">
              <w:rPr>
                <w:sz w:val="18"/>
                <w:lang w:eastAsia="en-US"/>
              </w:rPr>
              <w:t xml:space="preserve">"otn-oam-common”, including ex-dapi, ex-sapi, deg-thr, tim-det-mode, tim-act-disabled, deg-m </w:t>
            </w:r>
          </w:p>
          <w:p w14:paraId="09CB110E" w14:textId="60FF0A4E" w:rsidR="00A40E19" w:rsidRPr="007E6AEE" w:rsidRDefault="00A40E19">
            <w:pPr>
              <w:numPr>
                <w:ilvl w:val="1"/>
                <w:numId w:val="10"/>
              </w:numPr>
              <w:spacing w:after="0"/>
              <w:ind w:left="489" w:hanging="284"/>
              <w:contextualSpacing/>
              <w:rPr>
                <w:sz w:val="18"/>
                <w:lang w:eastAsia="en-US"/>
              </w:rPr>
            </w:pPr>
            <w:r w:rsidRPr="007E6AEE">
              <w:rPr>
                <w:sz w:val="18"/>
                <w:lang w:eastAsia="en-US"/>
              </w:rPr>
              <w:t>"o</w:t>
            </w:r>
            <w:r w:rsidR="00964AB6" w:rsidRPr="007E6AEE">
              <w:rPr>
                <w:sz w:val="18"/>
                <w:lang w:eastAsia="en-US"/>
              </w:rPr>
              <w:t>t</w:t>
            </w:r>
            <w:r w:rsidRPr="007E6AEE">
              <w:rPr>
                <w:sz w:val="18"/>
                <w:lang w:eastAsia="en-US"/>
              </w:rPr>
              <w:t>u-mep-status" with "acti"</w:t>
            </w:r>
          </w:p>
          <w:p w14:paraId="20DF3937" w14:textId="70C12C02" w:rsidR="005B4884" w:rsidRPr="007E6AEE" w:rsidRDefault="00964AB6">
            <w:pPr>
              <w:numPr>
                <w:ilvl w:val="1"/>
                <w:numId w:val="10"/>
              </w:numPr>
              <w:spacing w:after="0"/>
              <w:ind w:left="489" w:hanging="284"/>
              <w:contextualSpacing/>
              <w:rPr>
                <w:sz w:val="18"/>
                <w:lang w:eastAsia="en-US"/>
              </w:rPr>
            </w:pPr>
            <w:r w:rsidRPr="007E6AEE">
              <w:rPr>
                <w:sz w:val="18"/>
                <w:lang w:eastAsia="en-US"/>
              </w:rPr>
              <w:t>"fec-monitoring" : boolea</w:t>
            </w:r>
            <w:r w:rsidR="00B471EF" w:rsidRPr="007E6AEE">
              <w:rPr>
                <w:sz w:val="18"/>
                <w:lang w:eastAsia="en-US"/>
              </w:rPr>
              <w:t>n</w:t>
            </w:r>
          </w:p>
          <w:p w14:paraId="1267829D" w14:textId="204C0EBD" w:rsidR="00964AB6" w:rsidRPr="007E6AEE" w:rsidRDefault="00733A92">
            <w:pPr>
              <w:numPr>
                <w:ilvl w:val="1"/>
                <w:numId w:val="10"/>
              </w:numPr>
              <w:spacing w:after="0"/>
              <w:ind w:left="489" w:hanging="284"/>
              <w:contextualSpacing/>
              <w:rPr>
                <w:sz w:val="18"/>
                <w:lang w:eastAsia="en-US"/>
              </w:rPr>
            </w:pPr>
            <w:r w:rsidRPr="007E6AEE">
              <w:rPr>
                <w:sz w:val="18"/>
                <w:lang w:eastAsia="en-US"/>
              </w:rPr>
              <w:t>"</w:t>
            </w:r>
            <w:r w:rsidR="00B471EF" w:rsidRPr="007E6AEE">
              <w:rPr>
                <w:sz w:val="18"/>
                <w:lang w:eastAsia="en-US"/>
              </w:rPr>
              <w:t>fec-corrected-error-threshold</w:t>
            </w:r>
            <w:r w:rsidRPr="007E6AEE">
              <w:rPr>
                <w:sz w:val="18"/>
                <w:lang w:eastAsia="en-US"/>
              </w:rPr>
              <w:t>"</w:t>
            </w:r>
            <w:r w:rsidR="00B471EF" w:rsidRPr="007E6AEE">
              <w:rPr>
                <w:sz w:val="18"/>
                <w:lang w:eastAsia="en-US"/>
              </w:rPr>
              <w:t xml:space="preserve"> : uint64</w:t>
            </w:r>
          </w:p>
          <w:p w14:paraId="60F52037" w14:textId="77777777" w:rsidR="002332F2" w:rsidRPr="007E6AEE" w:rsidRDefault="00CA7B22">
            <w:pPr>
              <w:numPr>
                <w:ilvl w:val="1"/>
                <w:numId w:val="10"/>
              </w:numPr>
              <w:spacing w:after="0"/>
              <w:ind w:left="489" w:hanging="284"/>
              <w:contextualSpacing/>
              <w:rPr>
                <w:sz w:val="18"/>
                <w:lang w:eastAsia="en-US"/>
              </w:rPr>
            </w:pPr>
            <w:r w:rsidRPr="007E6AEE">
              <w:rPr>
                <w:b/>
                <w:bCs/>
                <w:sz w:val="18"/>
                <w:lang w:eastAsia="en-US"/>
              </w:rPr>
              <w:t>"</w:t>
            </w:r>
            <w:r w:rsidR="00513C26" w:rsidRPr="007E6AEE">
              <w:rPr>
                <w:b/>
                <w:bCs/>
                <w:sz w:val="18"/>
                <w:lang w:eastAsia="en-US"/>
              </w:rPr>
              <w:t>otsia-mep"</w:t>
            </w:r>
            <w:r w:rsidRPr="007E6AEE">
              <w:rPr>
                <w:sz w:val="18"/>
                <w:lang w:eastAsia="en-US"/>
              </w:rPr>
              <w:t xml:space="preserve"> including </w:t>
            </w:r>
          </w:p>
          <w:p w14:paraId="0CEE1E1C" w14:textId="77777777" w:rsidR="002332F2" w:rsidRPr="007E6AEE" w:rsidRDefault="00A574B2">
            <w:pPr>
              <w:numPr>
                <w:ilvl w:val="1"/>
                <w:numId w:val="10"/>
              </w:numPr>
              <w:spacing w:after="0"/>
              <w:ind w:left="489" w:hanging="284"/>
              <w:contextualSpacing/>
              <w:rPr>
                <w:sz w:val="18"/>
                <w:lang w:eastAsia="en-US"/>
              </w:rPr>
            </w:pPr>
            <w:r w:rsidRPr="007E6AEE">
              <w:rPr>
                <w:sz w:val="18"/>
                <w:lang w:eastAsia="en-US"/>
              </w:rPr>
              <w:t xml:space="preserve">"total-power-warn-threshold-upper" and  </w:t>
            </w:r>
          </w:p>
          <w:p w14:paraId="715B4B6F" w14:textId="36E1BBCB" w:rsidR="00513C26" w:rsidRPr="007E6AEE" w:rsidRDefault="00A574B2">
            <w:pPr>
              <w:numPr>
                <w:ilvl w:val="1"/>
                <w:numId w:val="10"/>
              </w:numPr>
              <w:spacing w:after="0"/>
              <w:ind w:left="489" w:hanging="284"/>
              <w:contextualSpacing/>
              <w:rPr>
                <w:sz w:val="18"/>
                <w:lang w:eastAsia="en-US"/>
              </w:rPr>
            </w:pPr>
            <w:r w:rsidRPr="007E6AEE">
              <w:rPr>
                <w:sz w:val="18"/>
                <w:lang w:eastAsia="en-US"/>
              </w:rPr>
              <w:t>"total-power-warn-threshold-lower"</w:t>
            </w:r>
            <w:r w:rsidR="00777355" w:rsidRPr="007E6AEE">
              <w:rPr>
                <w:sz w:val="18"/>
                <w:lang w:eastAsia="en-US"/>
              </w:rPr>
              <w:t xml:space="preserve"> decimal64</w:t>
            </w:r>
          </w:p>
          <w:p w14:paraId="3BB5A236" w14:textId="77777777" w:rsidR="00031DA8" w:rsidRPr="007E6AEE" w:rsidRDefault="00031DA8" w:rsidP="00E72EDD">
            <w:pPr>
              <w:spacing w:after="0"/>
              <w:rPr>
                <w:sz w:val="18"/>
                <w:lang w:eastAsia="en-US"/>
              </w:rPr>
            </w:pPr>
          </w:p>
          <w:p w14:paraId="3B8FC9A4" w14:textId="77777777" w:rsidR="00733A92" w:rsidRPr="007E6AEE" w:rsidRDefault="00E72EDD" w:rsidP="00E72EDD">
            <w:pPr>
              <w:spacing w:after="0"/>
              <w:rPr>
                <w:sz w:val="18"/>
                <w:lang w:eastAsia="en-US"/>
              </w:rPr>
            </w:pPr>
            <w:r w:rsidRPr="007E6AEE">
              <w:rPr>
                <w:b/>
                <w:bCs/>
                <w:sz w:val="18"/>
                <w:lang w:eastAsia="en-US"/>
              </w:rPr>
              <w:t>fec-type</w:t>
            </w:r>
            <w:r w:rsidR="00031DA8" w:rsidRPr="007E6AEE">
              <w:rPr>
                <w:sz w:val="18"/>
                <w:lang w:eastAsia="en-US"/>
              </w:rPr>
              <w:t>:</w:t>
            </w:r>
            <w:r w:rsidRPr="007E6AEE">
              <w:rPr>
                <w:sz w:val="18"/>
                <w:lang w:eastAsia="en-US"/>
              </w:rPr>
              <w:t xml:space="preserve"> </w:t>
            </w:r>
            <w:r w:rsidR="00733A92" w:rsidRPr="007E6AEE">
              <w:rPr>
                <w:sz w:val="18"/>
                <w:lang w:eastAsia="en-US"/>
              </w:rPr>
              <w:t xml:space="preserve">with </w:t>
            </w:r>
          </w:p>
          <w:p w14:paraId="4C7E7C4D" w14:textId="0982145C" w:rsidR="00733A92" w:rsidRPr="007E6AEE" w:rsidRDefault="00733A92">
            <w:pPr>
              <w:numPr>
                <w:ilvl w:val="1"/>
                <w:numId w:val="10"/>
              </w:numPr>
              <w:spacing w:after="0"/>
              <w:ind w:left="489" w:hanging="284"/>
              <w:contextualSpacing/>
              <w:rPr>
                <w:sz w:val="18"/>
                <w:lang w:eastAsia="en-US"/>
              </w:rPr>
            </w:pPr>
            <w:r w:rsidRPr="007E6AEE">
              <w:rPr>
                <w:sz w:val="18"/>
                <w:lang w:eastAsia="en-US"/>
              </w:rPr>
              <w:t xml:space="preserve">"standard-fec-type" :  identity derived from STANDARD_FEC_TYPE , or </w:t>
            </w:r>
          </w:p>
          <w:p w14:paraId="2B737C54" w14:textId="34926B50" w:rsidR="00733A92" w:rsidRPr="007E6AEE" w:rsidRDefault="00733A92">
            <w:pPr>
              <w:numPr>
                <w:ilvl w:val="1"/>
                <w:numId w:val="10"/>
              </w:numPr>
              <w:spacing w:after="0"/>
              <w:ind w:left="489" w:hanging="284"/>
              <w:contextualSpacing/>
              <w:rPr>
                <w:sz w:val="18"/>
                <w:lang w:eastAsia="en-US"/>
              </w:rPr>
            </w:pPr>
            <w:r w:rsidRPr="007E6AEE">
              <w:rPr>
                <w:sz w:val="18"/>
                <w:lang w:eastAsia="en-US"/>
              </w:rPr>
              <w:t>"proprietary-fec-type"  : string</w:t>
            </w:r>
          </w:p>
          <w:p w14:paraId="5FEE1A94" w14:textId="77777777" w:rsidR="00733A92" w:rsidRPr="007E6AEE" w:rsidRDefault="00733A92" w:rsidP="00E72EDD">
            <w:pPr>
              <w:spacing w:after="0"/>
              <w:rPr>
                <w:sz w:val="18"/>
                <w:lang w:eastAsia="en-US"/>
              </w:rPr>
            </w:pPr>
          </w:p>
          <w:p w14:paraId="1F820A1C" w14:textId="77777777" w:rsidR="00031DA8" w:rsidRPr="007E6AEE" w:rsidRDefault="00031DA8" w:rsidP="00E72EDD">
            <w:pPr>
              <w:spacing w:after="0"/>
              <w:rPr>
                <w:sz w:val="18"/>
                <w:lang w:eastAsia="en-US"/>
              </w:rPr>
            </w:pPr>
          </w:p>
          <w:p w14:paraId="3385C29A" w14:textId="5E72EEBD" w:rsidR="00E72EDD" w:rsidRPr="007E6AEE" w:rsidRDefault="00E72EDD" w:rsidP="00E72EDD">
            <w:pPr>
              <w:spacing w:after="0"/>
              <w:rPr>
                <w:sz w:val="18"/>
                <w:lang w:eastAsia="en-US"/>
              </w:rPr>
            </w:pPr>
            <w:r w:rsidRPr="007E6AEE">
              <w:rPr>
                <w:b/>
                <w:bCs/>
                <w:sz w:val="18"/>
                <w:lang w:eastAsia="en-US"/>
              </w:rPr>
              <w:t>baud-rate</w:t>
            </w:r>
            <w:r w:rsidR="00031DA8" w:rsidRPr="007E6AEE">
              <w:rPr>
                <w:sz w:val="18"/>
                <w:lang w:eastAsia="en-US"/>
              </w:rPr>
              <w:t>: uint64</w:t>
            </w:r>
          </w:p>
          <w:p w14:paraId="1FABEF5F" w14:textId="2B63ECF2" w:rsidR="00E72EDD" w:rsidRPr="007E6AEE" w:rsidRDefault="00E72EDD" w:rsidP="00E72EDD">
            <w:pPr>
              <w:spacing w:after="0"/>
              <w:rPr>
                <w:sz w:val="18"/>
                <w:lang w:eastAsia="en-US"/>
              </w:rPr>
            </w:pPr>
          </w:p>
        </w:tc>
        <w:tc>
          <w:tcPr>
            <w:tcW w:w="709" w:type="dxa"/>
          </w:tcPr>
          <w:p w14:paraId="220AD7D2" w14:textId="6775EE70" w:rsidR="00E72EDD" w:rsidRPr="007E6AEE" w:rsidRDefault="00E72EDD" w:rsidP="004F1D1B">
            <w:pPr>
              <w:rPr>
                <w:sz w:val="18"/>
                <w:lang w:eastAsia="en-US"/>
              </w:rPr>
            </w:pPr>
            <w:r w:rsidRPr="007E6AEE">
              <w:rPr>
                <w:sz w:val="18"/>
                <w:lang w:eastAsia="en-US"/>
              </w:rPr>
              <w:t>RO</w:t>
            </w:r>
          </w:p>
        </w:tc>
        <w:tc>
          <w:tcPr>
            <w:tcW w:w="567" w:type="dxa"/>
          </w:tcPr>
          <w:p w14:paraId="150651A2" w14:textId="4A0C8F19" w:rsidR="00E72EDD" w:rsidRPr="007E6AEE" w:rsidRDefault="00E72EDD" w:rsidP="004F1D1B">
            <w:pPr>
              <w:rPr>
                <w:sz w:val="18"/>
                <w:lang w:eastAsia="en-US"/>
              </w:rPr>
            </w:pPr>
            <w:r w:rsidRPr="007E6AEE">
              <w:rPr>
                <w:sz w:val="18"/>
                <w:lang w:eastAsia="en-US"/>
              </w:rPr>
              <w:t>C</w:t>
            </w:r>
          </w:p>
        </w:tc>
        <w:tc>
          <w:tcPr>
            <w:tcW w:w="3544" w:type="dxa"/>
          </w:tcPr>
          <w:p w14:paraId="691EF7B3" w14:textId="3069653F" w:rsidR="00E72EDD" w:rsidRPr="007E6AEE" w:rsidRDefault="00E72EDD">
            <w:pPr>
              <w:numPr>
                <w:ilvl w:val="0"/>
                <w:numId w:val="10"/>
              </w:numPr>
              <w:spacing w:after="0"/>
              <w:ind w:left="144" w:hanging="144"/>
              <w:contextualSpacing/>
              <w:rPr>
                <w:i/>
                <w:sz w:val="18"/>
                <w:lang w:eastAsia="en-US"/>
              </w:rPr>
            </w:pPr>
            <w:r w:rsidRPr="007E6AEE">
              <w:rPr>
                <w:sz w:val="18"/>
                <w:lang w:eastAsia="en-US"/>
              </w:rPr>
              <w:t xml:space="preserve">Provided by </w:t>
            </w:r>
            <w:r w:rsidRPr="007E6AEE">
              <w:rPr>
                <w:i/>
                <w:sz w:val="18"/>
                <w:lang w:eastAsia="en-US"/>
              </w:rPr>
              <w:t>tapi-server</w:t>
            </w:r>
            <w:r w:rsidR="00786D16" w:rsidRPr="007E6AEE">
              <w:rPr>
                <w:i/>
                <w:sz w:val="18"/>
                <w:lang w:eastAsia="en-US"/>
              </w:rPr>
              <w:t>.</w:t>
            </w:r>
          </w:p>
          <w:p w14:paraId="6B9DC220" w14:textId="77777777" w:rsidR="00786D16" w:rsidRPr="007E6AEE" w:rsidRDefault="00786D16" w:rsidP="00786D16">
            <w:pPr>
              <w:spacing w:after="0"/>
              <w:ind w:left="144"/>
              <w:contextualSpacing/>
              <w:rPr>
                <w:i/>
                <w:sz w:val="18"/>
                <w:lang w:eastAsia="en-US"/>
              </w:rPr>
            </w:pPr>
          </w:p>
          <w:p w14:paraId="641182C4" w14:textId="0C91EC5B" w:rsidR="00733A92" w:rsidRPr="007E6AEE" w:rsidRDefault="00307869">
            <w:pPr>
              <w:numPr>
                <w:ilvl w:val="0"/>
                <w:numId w:val="10"/>
              </w:numPr>
              <w:spacing w:after="0"/>
              <w:ind w:left="144" w:hanging="144"/>
              <w:contextualSpacing/>
              <w:rPr>
                <w:sz w:val="18"/>
                <w:lang w:eastAsia="en-US"/>
              </w:rPr>
            </w:pPr>
            <w:r w:rsidRPr="007E6AEE">
              <w:rPr>
                <w:sz w:val="18"/>
                <w:lang w:eastAsia="en-US"/>
              </w:rPr>
              <w:t>ot</w:t>
            </w:r>
            <w:r w:rsidR="00104614" w:rsidRPr="007E6AEE">
              <w:rPr>
                <w:sz w:val="18"/>
                <w:lang w:eastAsia="en-US"/>
              </w:rPr>
              <w:t>u</w:t>
            </w:r>
            <w:r w:rsidRPr="007E6AEE">
              <w:rPr>
                <w:sz w:val="18"/>
                <w:lang w:eastAsia="en-US"/>
              </w:rPr>
              <w:t>-ttp-pac</w:t>
            </w:r>
            <w:r w:rsidR="00733A92" w:rsidRPr="007E6AEE">
              <w:rPr>
                <w:i/>
                <w:sz w:val="18"/>
                <w:lang w:eastAsia="en-US"/>
              </w:rPr>
              <w:t xml:space="preserve"> is mandatory for </w:t>
            </w:r>
            <w:r w:rsidR="00BA634C" w:rsidRPr="007E6AEE">
              <w:rPr>
                <w:i/>
                <w:sz w:val="18"/>
                <w:lang w:eastAsia="en-US"/>
              </w:rPr>
              <w:t>OT</w:t>
            </w:r>
            <w:r w:rsidR="0051658A" w:rsidRPr="007E6AEE">
              <w:rPr>
                <w:i/>
                <w:sz w:val="18"/>
                <w:lang w:eastAsia="en-US"/>
              </w:rPr>
              <w:t>U</w:t>
            </w:r>
            <w:r w:rsidR="00BA634C" w:rsidRPr="007E6AEE">
              <w:rPr>
                <w:i/>
                <w:sz w:val="18"/>
                <w:lang w:eastAsia="en-US"/>
              </w:rPr>
              <w:t xml:space="preserve"> </w:t>
            </w:r>
            <w:r w:rsidR="00733A92" w:rsidRPr="007E6AEE">
              <w:rPr>
                <w:i/>
                <w:sz w:val="18"/>
                <w:lang w:eastAsia="en-US"/>
              </w:rPr>
              <w:t>CEPs.</w:t>
            </w:r>
          </w:p>
          <w:p w14:paraId="0ED272E5" w14:textId="77777777" w:rsidR="00733A92" w:rsidRPr="007E6AEE" w:rsidRDefault="00733A92" w:rsidP="00733A92">
            <w:pPr>
              <w:spacing w:after="0"/>
              <w:ind w:left="144"/>
              <w:contextualSpacing/>
              <w:rPr>
                <w:sz w:val="18"/>
                <w:lang w:eastAsia="en-US"/>
              </w:rPr>
            </w:pPr>
          </w:p>
          <w:p w14:paraId="2E66B403" w14:textId="2AE44DA5" w:rsidR="00733A92" w:rsidRPr="007E6AEE" w:rsidRDefault="00733A92">
            <w:pPr>
              <w:numPr>
                <w:ilvl w:val="0"/>
                <w:numId w:val="10"/>
              </w:numPr>
              <w:spacing w:after="0"/>
              <w:ind w:left="144" w:hanging="144"/>
              <w:contextualSpacing/>
              <w:rPr>
                <w:i/>
                <w:sz w:val="18"/>
                <w:lang w:eastAsia="en-US"/>
              </w:rPr>
            </w:pPr>
            <w:r w:rsidRPr="007E6AEE">
              <w:rPr>
                <w:i/>
                <w:iCs/>
                <w:sz w:val="18"/>
                <w:lang w:eastAsia="en-US"/>
              </w:rPr>
              <w:t>otn-oam-common, o</w:t>
            </w:r>
            <w:r w:rsidR="00D26D7B" w:rsidRPr="007E6AEE">
              <w:rPr>
                <w:i/>
                <w:iCs/>
                <w:sz w:val="18"/>
                <w:lang w:eastAsia="en-US"/>
              </w:rPr>
              <w:t>t</w:t>
            </w:r>
            <w:r w:rsidRPr="007E6AEE">
              <w:rPr>
                <w:i/>
                <w:iCs/>
                <w:sz w:val="18"/>
                <w:lang w:eastAsia="en-US"/>
              </w:rPr>
              <w:t>u-mep-status</w:t>
            </w:r>
            <w:r w:rsidR="00786D16" w:rsidRPr="007E6AEE">
              <w:rPr>
                <w:i/>
                <w:iCs/>
                <w:sz w:val="18"/>
                <w:lang w:eastAsia="en-US"/>
              </w:rPr>
              <w:t>, otsia-mep</w:t>
            </w:r>
            <w:r w:rsidRPr="007E6AEE">
              <w:rPr>
                <w:i/>
                <w:iCs/>
                <w:sz w:val="18"/>
                <w:lang w:eastAsia="en-US"/>
              </w:rPr>
              <w:t xml:space="preserve">: </w:t>
            </w:r>
            <w:r w:rsidRPr="007E6AEE">
              <w:rPr>
                <w:sz w:val="18"/>
                <w:lang w:eastAsia="en-US"/>
              </w:rPr>
              <w:t xml:space="preserve">attributes </w:t>
            </w:r>
            <w:r w:rsidR="00786D16" w:rsidRPr="007E6AEE">
              <w:rPr>
                <w:sz w:val="18"/>
                <w:lang w:eastAsia="en-US"/>
              </w:rPr>
              <w:t>are</w:t>
            </w:r>
            <w:r w:rsidRPr="007E6AEE">
              <w:rPr>
                <w:sz w:val="18"/>
                <w:lang w:eastAsia="en-US"/>
              </w:rPr>
              <w:t xml:space="preserve"> optional.</w:t>
            </w:r>
          </w:p>
          <w:p w14:paraId="7EC458FC" w14:textId="77777777" w:rsidR="00586809" w:rsidRPr="007E6AEE" w:rsidRDefault="00586809" w:rsidP="00586809">
            <w:pPr>
              <w:pStyle w:val="ListParagraph"/>
              <w:rPr>
                <w:i/>
                <w:sz w:val="18"/>
                <w:lang w:eastAsia="en-US"/>
              </w:rPr>
            </w:pPr>
          </w:p>
          <w:p w14:paraId="7A67E4E0" w14:textId="3D709B51" w:rsidR="00586809" w:rsidRPr="007E6AEE" w:rsidRDefault="00725FA6">
            <w:pPr>
              <w:numPr>
                <w:ilvl w:val="0"/>
                <w:numId w:val="10"/>
              </w:numPr>
              <w:spacing w:after="0"/>
              <w:ind w:left="144" w:hanging="144"/>
              <w:contextualSpacing/>
              <w:rPr>
                <w:i/>
                <w:sz w:val="18"/>
                <w:lang w:eastAsia="en-US"/>
              </w:rPr>
            </w:pPr>
            <w:r w:rsidRPr="007E6AEE">
              <w:rPr>
                <w:i/>
                <w:sz w:val="18"/>
                <w:lang w:eastAsia="en-US"/>
              </w:rPr>
              <w:t xml:space="preserve">fec-type, </w:t>
            </w:r>
            <w:r w:rsidR="00365DC7" w:rsidRPr="007E6AEE">
              <w:rPr>
                <w:i/>
                <w:sz w:val="18"/>
                <w:lang w:eastAsia="en-US"/>
              </w:rPr>
              <w:t xml:space="preserve">baud-rate </w:t>
            </w:r>
            <w:r w:rsidR="00F97DF5" w:rsidRPr="007E6AEE">
              <w:rPr>
                <w:iCs/>
                <w:sz w:val="18"/>
                <w:lang w:eastAsia="en-US"/>
              </w:rPr>
              <w:t>is optional</w:t>
            </w:r>
            <w:r w:rsidR="008718CA" w:rsidRPr="007E6AEE">
              <w:rPr>
                <w:iCs/>
                <w:sz w:val="18"/>
                <w:lang w:eastAsia="en-US"/>
              </w:rPr>
              <w:t xml:space="preserve">. </w:t>
            </w:r>
          </w:p>
          <w:p w14:paraId="7BDA63B0" w14:textId="77777777" w:rsidR="00C324D9" w:rsidRPr="007E6AEE" w:rsidRDefault="00C324D9" w:rsidP="001442F6">
            <w:pPr>
              <w:spacing w:after="0"/>
              <w:contextualSpacing/>
              <w:rPr>
                <w:i/>
                <w:sz w:val="18"/>
                <w:lang w:eastAsia="en-US"/>
              </w:rPr>
            </w:pPr>
          </w:p>
          <w:p w14:paraId="085B2AD5" w14:textId="3625F46E" w:rsidR="00733A92" w:rsidRPr="007E6AEE" w:rsidRDefault="00733A92" w:rsidP="00786D16">
            <w:pPr>
              <w:spacing w:after="0"/>
              <w:ind w:left="144"/>
              <w:contextualSpacing/>
              <w:rPr>
                <w:i/>
                <w:sz w:val="18"/>
                <w:lang w:eastAsia="en-US"/>
              </w:rPr>
            </w:pPr>
          </w:p>
        </w:tc>
      </w:tr>
    </w:tbl>
    <w:p w14:paraId="45522DCE" w14:textId="68EBDCF2" w:rsidR="00E72EDD" w:rsidRPr="007E6AEE" w:rsidRDefault="00E72EDD" w:rsidP="00D8525D">
      <w:pPr>
        <w:spacing w:after="0"/>
        <w:rPr>
          <w:rFonts w:cs="Times New Roman"/>
        </w:rPr>
      </w:pPr>
    </w:p>
    <w:p w14:paraId="501C3527" w14:textId="16AF5BD6" w:rsidR="00F13F73" w:rsidRPr="007E6AEE" w:rsidRDefault="00F13F73" w:rsidP="00F13F73">
      <w:pPr>
        <w:pStyle w:val="Caption"/>
        <w:keepNext/>
      </w:pPr>
      <w:bookmarkStart w:id="977" w:name="_Toc173255257"/>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C64284">
        <w:rPr>
          <w:noProof/>
        </w:rPr>
        <w:t>42</w:t>
      </w:r>
      <w:r w:rsidRPr="007E6AEE">
        <w:rPr>
          <w:noProof/>
        </w:rPr>
        <w:fldChar w:fldCharType="end"/>
      </w:r>
      <w:bookmarkEnd w:id="974"/>
      <w:r w:rsidRPr="007E6AEE">
        <w:t>: otsi-</w:t>
      </w:r>
      <w:r w:rsidR="00BF3B5D" w:rsidRPr="007E6AEE">
        <w:t>mc-</w:t>
      </w:r>
      <w:r w:rsidRPr="007E6AEE">
        <w:t>connection-end-point-spec</w:t>
      </w:r>
      <w:r w:rsidR="00C171D9" w:rsidRPr="007E6AEE">
        <w:t xml:space="preserve"> (</w:t>
      </w:r>
      <w:r w:rsidR="00E72EDD" w:rsidRPr="007E6AEE">
        <w:rPr>
          <w:b/>
          <w:bCs/>
        </w:rPr>
        <w:t>OTS</w:t>
      </w:r>
      <w:r w:rsidR="00F77243" w:rsidRPr="007E6AEE">
        <w:rPr>
          <w:b/>
          <w:bCs/>
        </w:rPr>
        <w:t>i</w:t>
      </w:r>
      <w:r w:rsidR="008A74D7" w:rsidRPr="007E6AEE">
        <w:rPr>
          <w:b/>
          <w:bCs/>
        </w:rPr>
        <w:t>MC</w:t>
      </w:r>
      <w:r w:rsidR="00E72EDD" w:rsidRPr="007E6AEE">
        <w:t xml:space="preserve"> </w:t>
      </w:r>
      <w:r w:rsidR="00C171D9" w:rsidRPr="007E6AEE">
        <w:rPr>
          <w:b/>
          <w:bCs/>
        </w:rPr>
        <w:t>CEP</w:t>
      </w:r>
      <w:r w:rsidR="00C171D9" w:rsidRPr="007E6AEE">
        <w:t>)</w:t>
      </w:r>
      <w:r w:rsidRPr="007E6AEE">
        <w:t xml:space="preserve"> object definition</w:t>
      </w:r>
      <w:bookmarkEnd w:id="975"/>
      <w:bookmarkEnd w:id="977"/>
    </w:p>
    <w:tbl>
      <w:tblPr>
        <w:tblStyle w:val="GridTable6Colorful-Accent5"/>
        <w:tblW w:w="10490" w:type="dxa"/>
        <w:tblLayout w:type="fixed"/>
        <w:tblLook w:val="0420" w:firstRow="1" w:lastRow="0" w:firstColumn="0" w:lastColumn="0" w:noHBand="0" w:noVBand="1"/>
      </w:tblPr>
      <w:tblGrid>
        <w:gridCol w:w="2689"/>
        <w:gridCol w:w="3543"/>
        <w:gridCol w:w="709"/>
        <w:gridCol w:w="567"/>
        <w:gridCol w:w="2982"/>
      </w:tblGrid>
      <w:tr w:rsidR="00F13F73" w:rsidRPr="007E6AEE" w14:paraId="2CF91DF1" w14:textId="77777777" w:rsidTr="003F13BE">
        <w:trPr>
          <w:cnfStyle w:val="100000000000" w:firstRow="1" w:lastRow="0" w:firstColumn="0" w:lastColumn="0" w:oddVBand="0" w:evenVBand="0" w:oddHBand="0" w:evenHBand="0" w:firstRowFirstColumn="0" w:firstRowLastColumn="0" w:lastRowFirstColumn="0" w:lastRowLastColumn="0"/>
        </w:trPr>
        <w:tc>
          <w:tcPr>
            <w:tcW w:w="2689" w:type="dxa"/>
          </w:tcPr>
          <w:p w14:paraId="652FEBD0" w14:textId="4F65E70D" w:rsidR="00F13F73" w:rsidRPr="007E6AEE" w:rsidRDefault="00F13F73" w:rsidP="00472D1C">
            <w:pPr>
              <w:spacing w:after="0"/>
              <w:rPr>
                <w:b w:val="0"/>
                <w:bCs w:val="0"/>
                <w:sz w:val="18"/>
                <w:lang w:eastAsia="en-US"/>
              </w:rPr>
            </w:pPr>
            <w:r w:rsidRPr="007E6AEE">
              <w:rPr>
                <w:sz w:val="18"/>
                <w:lang w:eastAsia="en-US"/>
              </w:rPr>
              <w:t>otsi-</w:t>
            </w:r>
            <w:r w:rsidR="006E0EF4" w:rsidRPr="007E6AEE">
              <w:rPr>
                <w:sz w:val="18"/>
                <w:lang w:eastAsia="en-US"/>
              </w:rPr>
              <w:t>mc-</w:t>
            </w:r>
            <w:r w:rsidRPr="007E6AEE">
              <w:rPr>
                <w:sz w:val="18"/>
                <w:lang w:eastAsia="en-US"/>
              </w:rPr>
              <w:t>connection-end-point-spec</w:t>
            </w:r>
          </w:p>
        </w:tc>
        <w:tc>
          <w:tcPr>
            <w:tcW w:w="7801" w:type="dxa"/>
            <w:gridSpan w:val="4"/>
          </w:tcPr>
          <w:p w14:paraId="7A7671CF" w14:textId="1AC1228D" w:rsidR="00F13F73" w:rsidRPr="007E6AEE" w:rsidRDefault="00F13F73" w:rsidP="00472D1C">
            <w:pPr>
              <w:spacing w:after="0"/>
              <w:rPr>
                <w:sz w:val="18"/>
                <w:lang w:eastAsia="en-US"/>
              </w:rPr>
            </w:pPr>
            <w:r w:rsidRPr="007E6AEE">
              <w:rPr>
                <w:sz w:val="18"/>
                <w:lang w:eastAsia="en-US"/>
              </w:rPr>
              <w:t>/tapi-common:context/tapi-topology:topology-context/topology/node/owned-node-edge-point/tapi-connectivity:cep-list/connection-end-point/tapi-photonic-media:otsi-</w:t>
            </w:r>
            <w:r w:rsidR="00C13D96" w:rsidRPr="007E6AEE">
              <w:rPr>
                <w:sz w:val="18"/>
                <w:lang w:eastAsia="en-US"/>
              </w:rPr>
              <w:t>mc-</w:t>
            </w:r>
            <w:r w:rsidRPr="007E6AEE">
              <w:rPr>
                <w:sz w:val="18"/>
                <w:lang w:eastAsia="en-US"/>
              </w:rPr>
              <w:t>connection-end-point-spec</w:t>
            </w:r>
          </w:p>
        </w:tc>
      </w:tr>
      <w:tr w:rsidR="00F13F73" w:rsidRPr="007E6AEE" w14:paraId="657E5EFF" w14:textId="77777777" w:rsidTr="003F13BE">
        <w:trPr>
          <w:cnfStyle w:val="000000100000" w:firstRow="0" w:lastRow="0" w:firstColumn="0" w:lastColumn="0" w:oddVBand="0" w:evenVBand="0" w:oddHBand="1" w:evenHBand="0" w:firstRowFirstColumn="0" w:firstRowLastColumn="0" w:lastRowFirstColumn="0" w:lastRowLastColumn="0"/>
        </w:trPr>
        <w:tc>
          <w:tcPr>
            <w:tcW w:w="2689" w:type="dxa"/>
          </w:tcPr>
          <w:p w14:paraId="6BFE773F" w14:textId="77777777" w:rsidR="00F13F73" w:rsidRPr="007E6AEE" w:rsidRDefault="00F13F73" w:rsidP="00472D1C">
            <w:pPr>
              <w:tabs>
                <w:tab w:val="left" w:pos="1305"/>
              </w:tabs>
              <w:spacing w:after="0"/>
              <w:rPr>
                <w:b/>
                <w:sz w:val="18"/>
                <w:lang w:eastAsia="en-US"/>
              </w:rPr>
            </w:pPr>
            <w:r w:rsidRPr="007E6AEE">
              <w:rPr>
                <w:b/>
                <w:sz w:val="18"/>
                <w:lang w:eastAsia="en-US"/>
              </w:rPr>
              <w:t>Attribute</w:t>
            </w:r>
            <w:r w:rsidRPr="007E6AEE">
              <w:rPr>
                <w:b/>
                <w:sz w:val="18"/>
                <w:lang w:eastAsia="en-US"/>
              </w:rPr>
              <w:tab/>
            </w:r>
          </w:p>
        </w:tc>
        <w:tc>
          <w:tcPr>
            <w:tcW w:w="3543" w:type="dxa"/>
          </w:tcPr>
          <w:p w14:paraId="1C319DC8" w14:textId="77777777" w:rsidR="00F13F73" w:rsidRPr="007E6AEE" w:rsidRDefault="00F13F73" w:rsidP="00472D1C">
            <w:pPr>
              <w:spacing w:after="0"/>
              <w:rPr>
                <w:b/>
                <w:sz w:val="18"/>
                <w:lang w:eastAsia="en-US"/>
              </w:rPr>
            </w:pPr>
            <w:r w:rsidRPr="007E6AEE">
              <w:rPr>
                <w:b/>
                <w:sz w:val="18"/>
                <w:lang w:eastAsia="en-US"/>
              </w:rPr>
              <w:t>Allowed Values/Format</w:t>
            </w:r>
          </w:p>
        </w:tc>
        <w:tc>
          <w:tcPr>
            <w:tcW w:w="709" w:type="dxa"/>
          </w:tcPr>
          <w:p w14:paraId="367EB8BB" w14:textId="77777777" w:rsidR="00F13F73" w:rsidRPr="007E6AEE" w:rsidRDefault="00F13F73" w:rsidP="00472D1C">
            <w:pPr>
              <w:spacing w:after="0"/>
              <w:rPr>
                <w:b/>
                <w:sz w:val="18"/>
                <w:lang w:eastAsia="en-US"/>
              </w:rPr>
            </w:pPr>
            <w:r w:rsidRPr="007E6AEE">
              <w:rPr>
                <w:b/>
                <w:sz w:val="18"/>
                <w:lang w:eastAsia="en-US"/>
              </w:rPr>
              <w:t>Mod</w:t>
            </w:r>
          </w:p>
        </w:tc>
        <w:tc>
          <w:tcPr>
            <w:tcW w:w="567" w:type="dxa"/>
          </w:tcPr>
          <w:p w14:paraId="3681A4D1" w14:textId="77777777" w:rsidR="00F13F73" w:rsidRPr="007E6AEE" w:rsidRDefault="00F13F73" w:rsidP="00472D1C">
            <w:pPr>
              <w:spacing w:after="0"/>
              <w:rPr>
                <w:b/>
                <w:sz w:val="18"/>
                <w:lang w:eastAsia="en-US"/>
              </w:rPr>
            </w:pPr>
            <w:r w:rsidRPr="007E6AEE">
              <w:rPr>
                <w:b/>
                <w:sz w:val="18"/>
                <w:lang w:eastAsia="en-US"/>
              </w:rPr>
              <w:t>Sup</w:t>
            </w:r>
          </w:p>
        </w:tc>
        <w:tc>
          <w:tcPr>
            <w:tcW w:w="2982" w:type="dxa"/>
          </w:tcPr>
          <w:p w14:paraId="269CB953" w14:textId="77777777" w:rsidR="00F13F73" w:rsidRPr="007E6AEE" w:rsidRDefault="00F13F73" w:rsidP="00472D1C">
            <w:pPr>
              <w:spacing w:after="0"/>
              <w:rPr>
                <w:b/>
                <w:sz w:val="18"/>
                <w:lang w:eastAsia="en-US"/>
              </w:rPr>
            </w:pPr>
            <w:r w:rsidRPr="007E6AEE">
              <w:rPr>
                <w:b/>
                <w:sz w:val="18"/>
                <w:lang w:eastAsia="en-US"/>
              </w:rPr>
              <w:t>Notes</w:t>
            </w:r>
          </w:p>
        </w:tc>
      </w:tr>
      <w:tr w:rsidR="007162BB" w:rsidRPr="007E6AEE" w14:paraId="04B9E0AD" w14:textId="77777777" w:rsidTr="003F13BE">
        <w:tc>
          <w:tcPr>
            <w:tcW w:w="2689" w:type="dxa"/>
          </w:tcPr>
          <w:p w14:paraId="2356C7E0" w14:textId="30F3DD94" w:rsidR="007162BB" w:rsidRPr="007E6AEE" w:rsidRDefault="007162BB" w:rsidP="007162BB">
            <w:pPr>
              <w:tabs>
                <w:tab w:val="left" w:pos="1305"/>
              </w:tabs>
              <w:spacing w:after="0"/>
              <w:rPr>
                <w:bCs/>
                <w:sz w:val="18"/>
                <w:lang w:eastAsia="en-US"/>
              </w:rPr>
            </w:pPr>
            <w:r w:rsidRPr="007E6AEE">
              <w:rPr>
                <w:sz w:val="18"/>
                <w:lang w:eastAsia="en-US"/>
              </w:rPr>
              <w:t>otsi-termination-pac</w:t>
            </w:r>
          </w:p>
        </w:tc>
        <w:tc>
          <w:tcPr>
            <w:tcW w:w="3543" w:type="dxa"/>
          </w:tcPr>
          <w:p w14:paraId="1688412C" w14:textId="77777777" w:rsidR="007162BB" w:rsidRPr="007E6AEE" w:rsidRDefault="007162BB" w:rsidP="007162BB">
            <w:pPr>
              <w:spacing w:after="0"/>
              <w:rPr>
                <w:sz w:val="18"/>
                <w:lang w:eastAsia="en-US"/>
              </w:rPr>
            </w:pPr>
            <w:r w:rsidRPr="007E6AEE">
              <w:rPr>
                <w:sz w:val="18"/>
                <w:lang w:eastAsia="en-US"/>
              </w:rPr>
              <w:t>Includes {</w:t>
            </w:r>
          </w:p>
          <w:p w14:paraId="0438F6A0" w14:textId="77777777" w:rsidR="007162BB" w:rsidRPr="007E6AEE" w:rsidRDefault="007162BB" w:rsidP="007162BB">
            <w:pPr>
              <w:spacing w:after="0"/>
              <w:rPr>
                <w:sz w:val="18"/>
                <w:lang w:eastAsia="en-US"/>
              </w:rPr>
            </w:pPr>
            <w:r w:rsidRPr="007E6AEE">
              <w:rPr>
                <w:sz w:val="18"/>
                <w:lang w:eastAsia="en-US"/>
              </w:rPr>
              <w:t xml:space="preserve">  </w:t>
            </w:r>
            <w:r w:rsidRPr="007E6AEE">
              <w:rPr>
                <w:b/>
                <w:bCs/>
                <w:sz w:val="18"/>
                <w:lang w:eastAsia="en-US"/>
              </w:rPr>
              <w:t>selected-central-frequency</w:t>
            </w:r>
            <w:r w:rsidRPr="007E6AEE">
              <w:rPr>
                <w:sz w:val="18"/>
                <w:lang w:eastAsia="en-US"/>
              </w:rPr>
              <w:t xml:space="preserve">, </w:t>
            </w:r>
          </w:p>
          <w:p w14:paraId="185A1019" w14:textId="77777777" w:rsidR="007162BB" w:rsidRPr="007E6AEE" w:rsidRDefault="007162BB" w:rsidP="007162BB">
            <w:pPr>
              <w:spacing w:after="0"/>
              <w:rPr>
                <w:sz w:val="18"/>
                <w:lang w:eastAsia="en-US"/>
              </w:rPr>
            </w:pPr>
            <w:r w:rsidRPr="007E6AEE">
              <w:rPr>
                <w:sz w:val="18"/>
                <w:lang w:eastAsia="en-US"/>
              </w:rPr>
              <w:t xml:space="preserve">  </w:t>
            </w:r>
            <w:r w:rsidRPr="007E6AEE">
              <w:rPr>
                <w:b/>
                <w:bCs/>
                <w:sz w:val="18"/>
                <w:lang w:eastAsia="en-US"/>
              </w:rPr>
              <w:t>selected-spectrum</w:t>
            </w:r>
            <w:r w:rsidRPr="007E6AEE">
              <w:rPr>
                <w:sz w:val="18"/>
                <w:lang w:eastAsia="en-US"/>
              </w:rPr>
              <w:t xml:space="preserve"> with </w:t>
            </w:r>
          </w:p>
          <w:p w14:paraId="52285CDB" w14:textId="77777777" w:rsidR="007162BB" w:rsidRPr="007E6AEE" w:rsidRDefault="007162BB" w:rsidP="007162BB">
            <w:pPr>
              <w:spacing w:after="0"/>
              <w:rPr>
                <w:sz w:val="18"/>
                <w:lang w:eastAsia="en-US"/>
              </w:rPr>
            </w:pPr>
            <w:r w:rsidRPr="007E6AEE">
              <w:rPr>
                <w:sz w:val="18"/>
                <w:lang w:eastAsia="en-US"/>
              </w:rPr>
              <w:t xml:space="preserve">        upper-frequency,</w:t>
            </w:r>
          </w:p>
          <w:p w14:paraId="717F2C3A" w14:textId="77777777" w:rsidR="007162BB" w:rsidRPr="007E6AEE" w:rsidRDefault="007162BB" w:rsidP="007162BB">
            <w:pPr>
              <w:spacing w:after="0"/>
              <w:rPr>
                <w:sz w:val="18"/>
                <w:lang w:eastAsia="en-US"/>
              </w:rPr>
            </w:pPr>
            <w:r w:rsidRPr="007E6AEE">
              <w:rPr>
                <w:sz w:val="18"/>
                <w:lang w:eastAsia="en-US"/>
              </w:rPr>
              <w:t xml:space="preserve">        lower-frequency,</w:t>
            </w:r>
          </w:p>
          <w:p w14:paraId="7DE06BC1" w14:textId="77777777" w:rsidR="00D11542" w:rsidRDefault="00D11542" w:rsidP="00D11542">
            <w:pPr>
              <w:rPr>
                <w:rFonts w:cs="Times New Roman"/>
                <w:b/>
                <w:bCs/>
                <w:sz w:val="18"/>
              </w:rPr>
            </w:pPr>
          </w:p>
          <w:p w14:paraId="36F62B0D" w14:textId="308A0D1D" w:rsidR="00D11542" w:rsidRPr="00AE71F7" w:rsidRDefault="00274912" w:rsidP="00D11542">
            <w:pPr>
              <w:rPr>
                <w:rFonts w:cs="Times New Roman"/>
                <w:sz w:val="18"/>
              </w:rPr>
            </w:pPr>
            <w:r>
              <w:rPr>
                <w:rFonts w:cs="Times New Roman"/>
                <w:b/>
                <w:bCs/>
                <w:sz w:val="18"/>
              </w:rPr>
              <w:t xml:space="preserve">  </w:t>
            </w:r>
            <w:r w:rsidR="00D11542" w:rsidRPr="00AE71F7">
              <w:rPr>
                <w:rFonts w:cs="Times New Roman"/>
                <w:b/>
                <w:bCs/>
                <w:sz w:val="18"/>
              </w:rPr>
              <w:t>application-identifier:</w:t>
            </w:r>
            <w:r>
              <w:rPr>
                <w:rFonts w:cs="Times New Roman"/>
                <w:b/>
                <w:bCs/>
                <w:sz w:val="18"/>
              </w:rPr>
              <w:br/>
            </w:r>
            <w:r w:rsidR="00D11542">
              <w:rPr>
                <w:rFonts w:cs="Times New Roman"/>
                <w:b/>
                <w:bCs/>
                <w:sz w:val="18"/>
              </w:rPr>
              <w:t xml:space="preserve"> </w:t>
            </w:r>
            <w:r w:rsidR="00D11542" w:rsidRPr="00AE71F7">
              <w:rPr>
                <w:rFonts w:cs="Times New Roman"/>
                <w:sz w:val="18"/>
              </w:rPr>
              <w:t>{application-identifier-type,</w:t>
            </w:r>
            <w:r>
              <w:rPr>
                <w:rFonts w:cs="Times New Roman"/>
                <w:sz w:val="18"/>
              </w:rPr>
              <w:br/>
              <w:t xml:space="preserve">   </w:t>
            </w:r>
            <w:r w:rsidR="00D11542" w:rsidRPr="00AE71F7">
              <w:rPr>
                <w:rFonts w:cs="Times New Roman"/>
                <w:sz w:val="18"/>
              </w:rPr>
              <w:t>application-code}</w:t>
            </w:r>
          </w:p>
          <w:p w14:paraId="118AF84C" w14:textId="04F6FB56" w:rsidR="00666E03" w:rsidRDefault="00274912" w:rsidP="00D11542">
            <w:pPr>
              <w:spacing w:after="0"/>
              <w:rPr>
                <w:rFonts w:cs="Times New Roman"/>
                <w:b/>
                <w:bCs/>
                <w:sz w:val="18"/>
              </w:rPr>
            </w:pPr>
            <w:r>
              <w:rPr>
                <w:rFonts w:cs="Times New Roman"/>
                <w:b/>
                <w:bCs/>
                <w:sz w:val="18"/>
              </w:rPr>
              <w:t xml:space="preserve">  </w:t>
            </w:r>
            <w:r w:rsidR="00D11542">
              <w:rPr>
                <w:rFonts w:cs="Times New Roman"/>
                <w:b/>
                <w:bCs/>
                <w:sz w:val="18"/>
              </w:rPr>
              <w:t>modulation</w:t>
            </w:r>
          </w:p>
          <w:p w14:paraId="6C97F177" w14:textId="77777777" w:rsidR="00274912" w:rsidRPr="007E6AEE" w:rsidRDefault="00274912" w:rsidP="00D11542">
            <w:pPr>
              <w:spacing w:after="0"/>
              <w:rPr>
                <w:sz w:val="18"/>
                <w:lang w:eastAsia="en-US"/>
              </w:rPr>
            </w:pPr>
          </w:p>
          <w:p w14:paraId="36D091C6" w14:textId="1214C652" w:rsidR="007162BB" w:rsidRPr="007E6AEE" w:rsidRDefault="007162BB" w:rsidP="007162BB">
            <w:pPr>
              <w:spacing w:after="0"/>
              <w:rPr>
                <w:b/>
                <w:bCs/>
                <w:sz w:val="18"/>
                <w:lang w:eastAsia="en-US"/>
              </w:rPr>
            </w:pPr>
            <w:r w:rsidRPr="007E6AEE">
              <w:rPr>
                <w:sz w:val="18"/>
                <w:lang w:eastAsia="en-US"/>
              </w:rPr>
              <w:t xml:space="preserve">  </w:t>
            </w:r>
            <w:r w:rsidRPr="007E6AEE">
              <w:rPr>
                <w:b/>
                <w:bCs/>
                <w:sz w:val="18"/>
                <w:lang w:eastAsia="en-US"/>
              </w:rPr>
              <w:t>laser-properties</w:t>
            </w:r>
          </w:p>
          <w:p w14:paraId="4DEA53B4" w14:textId="77777777" w:rsidR="007162BB" w:rsidRPr="007E6AEE" w:rsidRDefault="007162BB" w:rsidP="007162BB">
            <w:pPr>
              <w:spacing w:after="0"/>
              <w:rPr>
                <w:sz w:val="18"/>
                <w:lang w:eastAsia="en-US"/>
              </w:rPr>
            </w:pPr>
            <w:r w:rsidRPr="007E6AEE">
              <w:rPr>
                <w:sz w:val="18"/>
                <w:lang w:eastAsia="en-US"/>
              </w:rPr>
              <w:t>}</w:t>
            </w:r>
          </w:p>
          <w:p w14:paraId="7C026057" w14:textId="77777777" w:rsidR="00666E03" w:rsidRPr="007E6AEE" w:rsidRDefault="00666E03" w:rsidP="007162BB">
            <w:pPr>
              <w:spacing w:after="0"/>
              <w:rPr>
                <w:sz w:val="18"/>
                <w:lang w:eastAsia="en-US"/>
              </w:rPr>
            </w:pPr>
          </w:p>
          <w:p w14:paraId="0D89B4FC" w14:textId="77777777" w:rsidR="00666E03" w:rsidRPr="007E6AEE" w:rsidRDefault="00666E03" w:rsidP="007162BB">
            <w:pPr>
              <w:spacing w:after="0"/>
              <w:rPr>
                <w:sz w:val="18"/>
                <w:lang w:eastAsia="en-US"/>
              </w:rPr>
            </w:pPr>
          </w:p>
          <w:p w14:paraId="3199EE3E" w14:textId="77777777" w:rsidR="007162BB" w:rsidRPr="007E6AEE" w:rsidRDefault="007162BB" w:rsidP="007162BB">
            <w:pPr>
              <w:spacing w:after="0"/>
              <w:rPr>
                <w:sz w:val="18"/>
                <w:lang w:eastAsia="en-US"/>
              </w:rPr>
            </w:pPr>
            <w:r w:rsidRPr="007E6AEE">
              <w:rPr>
                <w:sz w:val="18"/>
                <w:lang w:eastAsia="en-US"/>
              </w:rPr>
              <w:t>With laser-properties{</w:t>
            </w:r>
          </w:p>
          <w:p w14:paraId="79558FCB" w14:textId="77777777" w:rsidR="007162BB" w:rsidRPr="007E6AEE" w:rsidRDefault="007162BB" w:rsidP="007162BB">
            <w:pPr>
              <w:spacing w:after="0"/>
              <w:rPr>
                <w:sz w:val="18"/>
                <w:lang w:eastAsia="en-US"/>
              </w:rPr>
            </w:pPr>
            <w:r w:rsidRPr="007E6AEE">
              <w:rPr>
                <w:sz w:val="18"/>
                <w:lang w:eastAsia="en-US"/>
              </w:rPr>
              <w:t xml:space="preserve">  laser-status, </w:t>
            </w:r>
          </w:p>
          <w:p w14:paraId="627A65B1" w14:textId="77777777" w:rsidR="007162BB" w:rsidRPr="007E6AEE" w:rsidRDefault="007162BB" w:rsidP="007162BB">
            <w:pPr>
              <w:spacing w:after="0"/>
              <w:rPr>
                <w:sz w:val="18"/>
                <w:lang w:eastAsia="en-US"/>
              </w:rPr>
            </w:pPr>
            <w:r w:rsidRPr="007E6AEE">
              <w:rPr>
                <w:sz w:val="18"/>
                <w:lang w:eastAsia="en-US"/>
              </w:rPr>
              <w:t xml:space="preserve">  laser-application-type, </w:t>
            </w:r>
          </w:p>
          <w:p w14:paraId="0C9C1663" w14:textId="77777777" w:rsidR="007162BB" w:rsidRPr="007E6AEE" w:rsidRDefault="007162BB" w:rsidP="007162BB">
            <w:pPr>
              <w:spacing w:after="0"/>
              <w:rPr>
                <w:sz w:val="18"/>
                <w:lang w:eastAsia="en-US"/>
              </w:rPr>
            </w:pPr>
            <w:r w:rsidRPr="007E6AEE">
              <w:rPr>
                <w:sz w:val="18"/>
                <w:lang w:eastAsia="en-US"/>
              </w:rPr>
              <w:t xml:space="preserve">  laser-bias-current, </w:t>
            </w:r>
          </w:p>
          <w:p w14:paraId="5B139AB2" w14:textId="77777777" w:rsidR="007162BB" w:rsidRPr="007E6AEE" w:rsidRDefault="007162BB" w:rsidP="007162BB">
            <w:pPr>
              <w:spacing w:after="0"/>
              <w:rPr>
                <w:sz w:val="18"/>
                <w:lang w:eastAsia="en-US"/>
              </w:rPr>
            </w:pPr>
            <w:r w:rsidRPr="007E6AEE">
              <w:rPr>
                <w:sz w:val="18"/>
                <w:lang w:eastAsia="en-US"/>
              </w:rPr>
              <w:t xml:space="preserve">  laser-temperature</w:t>
            </w:r>
          </w:p>
          <w:p w14:paraId="1A228A7D" w14:textId="77777777" w:rsidR="007162BB" w:rsidRPr="007E6AEE" w:rsidRDefault="007162BB" w:rsidP="007162BB">
            <w:pPr>
              <w:spacing w:after="0"/>
              <w:rPr>
                <w:sz w:val="18"/>
                <w:lang w:eastAsia="en-US"/>
              </w:rPr>
            </w:pPr>
            <w:r w:rsidRPr="007E6AEE">
              <w:rPr>
                <w:sz w:val="18"/>
                <w:lang w:eastAsia="en-US"/>
              </w:rPr>
              <w:t>}</w:t>
            </w:r>
          </w:p>
          <w:p w14:paraId="3A279F7F" w14:textId="77777777" w:rsidR="007162BB" w:rsidRPr="007E6AEE" w:rsidRDefault="007162BB">
            <w:pPr>
              <w:numPr>
                <w:ilvl w:val="0"/>
                <w:numId w:val="10"/>
              </w:numPr>
              <w:spacing w:after="0"/>
              <w:contextualSpacing/>
              <w:rPr>
                <w:sz w:val="18"/>
                <w:lang w:eastAsia="en-US"/>
              </w:rPr>
            </w:pPr>
            <w:r w:rsidRPr="007E6AEE">
              <w:rPr>
                <w:sz w:val="18"/>
                <w:lang w:eastAsia="en-US"/>
              </w:rPr>
              <w:t>“laser-status”: [“ON”,”OFF”,”PULSING”, “UNDEFINED”]</w:t>
            </w:r>
          </w:p>
          <w:p w14:paraId="1D1EACEC" w14:textId="77777777" w:rsidR="007162BB" w:rsidRPr="007E6AEE" w:rsidRDefault="007162BB">
            <w:pPr>
              <w:numPr>
                <w:ilvl w:val="0"/>
                <w:numId w:val="10"/>
              </w:numPr>
              <w:spacing w:after="0"/>
              <w:contextualSpacing/>
              <w:rPr>
                <w:sz w:val="18"/>
                <w:lang w:eastAsia="en-US"/>
              </w:rPr>
            </w:pPr>
            <w:r w:rsidRPr="007E6AEE">
              <w:rPr>
                <w:sz w:val="18"/>
                <w:lang w:eastAsia="en-US"/>
              </w:rPr>
              <w:t xml:space="preserve">“laser-application-type”:          </w:t>
            </w:r>
            <w:r w:rsidRPr="007E6AEE">
              <w:rPr>
                <w:sz w:val="18"/>
              </w:rPr>
              <w:t>[“PUMP”, “MODULATED”, “PULSE”]</w:t>
            </w:r>
          </w:p>
          <w:p w14:paraId="3CDC8EC9" w14:textId="77777777" w:rsidR="007162BB" w:rsidRPr="007E6AEE" w:rsidRDefault="007162BB">
            <w:pPr>
              <w:numPr>
                <w:ilvl w:val="0"/>
                <w:numId w:val="10"/>
              </w:numPr>
              <w:spacing w:after="0"/>
              <w:contextualSpacing/>
              <w:rPr>
                <w:sz w:val="18"/>
                <w:lang w:eastAsia="en-US"/>
              </w:rPr>
            </w:pPr>
            <w:r w:rsidRPr="007E6AEE">
              <w:rPr>
                <w:sz w:val="18"/>
                <w:lang w:eastAsia="en-US"/>
              </w:rPr>
              <w:t>“laser-bias-current”: decimal64</w:t>
            </w:r>
            <w:r w:rsidRPr="007E6AEE">
              <w:rPr>
                <w:sz w:val="18"/>
              </w:rPr>
              <w:t>,</w:t>
            </w:r>
          </w:p>
          <w:p w14:paraId="533EA834" w14:textId="745E7F92" w:rsidR="007162BB" w:rsidRPr="007E6AEE" w:rsidRDefault="007162BB" w:rsidP="007162BB">
            <w:pPr>
              <w:spacing w:after="0"/>
              <w:rPr>
                <w:bCs/>
                <w:sz w:val="18"/>
                <w:lang w:eastAsia="en-US"/>
              </w:rPr>
            </w:pPr>
            <w:r w:rsidRPr="007E6AEE">
              <w:rPr>
                <w:sz w:val="18"/>
                <w:lang w:eastAsia="en-US"/>
              </w:rPr>
              <w:t>“laser-temperature”: decimal64</w:t>
            </w:r>
            <w:r w:rsidRPr="007E6AEE">
              <w:rPr>
                <w:sz w:val="18"/>
              </w:rPr>
              <w:t>,</w:t>
            </w:r>
          </w:p>
        </w:tc>
        <w:tc>
          <w:tcPr>
            <w:tcW w:w="709" w:type="dxa"/>
          </w:tcPr>
          <w:p w14:paraId="25C7A5D7" w14:textId="6850F9F9" w:rsidR="007162BB" w:rsidRPr="007E6AEE" w:rsidRDefault="007162BB" w:rsidP="007162BB">
            <w:pPr>
              <w:spacing w:after="0"/>
              <w:rPr>
                <w:bCs/>
                <w:sz w:val="18"/>
                <w:lang w:eastAsia="en-US"/>
              </w:rPr>
            </w:pPr>
            <w:r w:rsidRPr="007E6AEE">
              <w:rPr>
                <w:sz w:val="18"/>
                <w:lang w:eastAsia="en-US"/>
              </w:rPr>
              <w:t>RO</w:t>
            </w:r>
          </w:p>
        </w:tc>
        <w:tc>
          <w:tcPr>
            <w:tcW w:w="567" w:type="dxa"/>
          </w:tcPr>
          <w:p w14:paraId="7731DF80" w14:textId="0592C211" w:rsidR="007162BB" w:rsidRPr="007E6AEE" w:rsidRDefault="007162BB" w:rsidP="007162BB">
            <w:pPr>
              <w:spacing w:after="0"/>
              <w:rPr>
                <w:bCs/>
                <w:sz w:val="18"/>
                <w:lang w:eastAsia="en-US"/>
              </w:rPr>
            </w:pPr>
            <w:r w:rsidRPr="007E6AEE">
              <w:rPr>
                <w:sz w:val="18"/>
                <w:lang w:eastAsia="en-US"/>
              </w:rPr>
              <w:t>C</w:t>
            </w:r>
          </w:p>
        </w:tc>
        <w:tc>
          <w:tcPr>
            <w:tcW w:w="2982" w:type="dxa"/>
          </w:tcPr>
          <w:p w14:paraId="6A2BBC46" w14:textId="77777777" w:rsidR="007162BB" w:rsidRPr="007E6AEE" w:rsidRDefault="007162BB">
            <w:pPr>
              <w:numPr>
                <w:ilvl w:val="0"/>
                <w:numId w:val="10"/>
              </w:numPr>
              <w:spacing w:after="0"/>
              <w:ind w:left="144" w:hanging="144"/>
              <w:contextualSpacing/>
              <w:rPr>
                <w:i/>
                <w:sz w:val="18"/>
                <w:lang w:eastAsia="en-US"/>
              </w:rPr>
            </w:pPr>
            <w:r w:rsidRPr="007E6AEE">
              <w:rPr>
                <w:sz w:val="18"/>
                <w:lang w:eastAsia="en-US"/>
              </w:rPr>
              <w:t xml:space="preserve">Provided by </w:t>
            </w:r>
            <w:r w:rsidRPr="007E6AEE">
              <w:rPr>
                <w:i/>
                <w:sz w:val="18"/>
                <w:lang w:eastAsia="en-US"/>
              </w:rPr>
              <w:t>tapi-server</w:t>
            </w:r>
          </w:p>
          <w:p w14:paraId="2AE2A8D1" w14:textId="77777777" w:rsidR="007162BB" w:rsidRPr="007E6AEE" w:rsidRDefault="007162BB">
            <w:pPr>
              <w:numPr>
                <w:ilvl w:val="0"/>
                <w:numId w:val="10"/>
              </w:numPr>
              <w:spacing w:after="0"/>
              <w:ind w:left="144" w:hanging="144"/>
              <w:contextualSpacing/>
              <w:rPr>
                <w:sz w:val="18"/>
                <w:lang w:eastAsia="en-US"/>
              </w:rPr>
            </w:pPr>
            <w:r w:rsidRPr="007E6AEE">
              <w:rPr>
                <w:sz w:val="18"/>
                <w:lang w:eastAsia="en-US"/>
              </w:rPr>
              <w:t>This is only present if the CEP is terminated.</w:t>
            </w:r>
          </w:p>
          <w:p w14:paraId="5473162B" w14:textId="77777777" w:rsidR="007162BB" w:rsidRPr="007E6AEE" w:rsidRDefault="007162BB">
            <w:pPr>
              <w:numPr>
                <w:ilvl w:val="0"/>
                <w:numId w:val="10"/>
              </w:numPr>
              <w:spacing w:after="0"/>
              <w:ind w:left="144" w:hanging="144"/>
              <w:contextualSpacing/>
              <w:rPr>
                <w:i/>
                <w:sz w:val="18"/>
                <w:lang w:eastAsia="en-US"/>
              </w:rPr>
            </w:pPr>
            <w:r w:rsidRPr="007E6AEE">
              <w:rPr>
                <w:sz w:val="18"/>
              </w:rPr>
              <w:t xml:space="preserve">The </w:t>
            </w:r>
            <w:r w:rsidRPr="007E6AEE">
              <w:rPr>
                <w:b/>
                <w:sz w:val="18"/>
                <w:lang w:eastAsia="en-US"/>
              </w:rPr>
              <w:t>selected-central-frequency</w:t>
            </w:r>
            <w:r w:rsidRPr="007E6AEE">
              <w:rPr>
                <w:sz w:val="18"/>
              </w:rPr>
              <w:t xml:space="preserve"> of the laser specified in Hz. It is the oscillation frequency of the corresponding electromagnetic wave.</w:t>
            </w:r>
          </w:p>
          <w:p w14:paraId="5E264AF5" w14:textId="77777777" w:rsidR="007162BB" w:rsidRPr="007E6AEE" w:rsidRDefault="007162BB">
            <w:pPr>
              <w:numPr>
                <w:ilvl w:val="0"/>
                <w:numId w:val="10"/>
              </w:numPr>
              <w:spacing w:after="0"/>
              <w:ind w:left="144" w:hanging="144"/>
              <w:contextualSpacing/>
              <w:rPr>
                <w:i/>
                <w:sz w:val="18"/>
                <w:lang w:eastAsia="en-US"/>
              </w:rPr>
            </w:pPr>
            <w:r w:rsidRPr="007E6AEE">
              <w:rPr>
                <w:sz w:val="18"/>
              </w:rPr>
              <w:t xml:space="preserve">The </w:t>
            </w:r>
            <w:r w:rsidRPr="007E6AEE">
              <w:rPr>
                <w:b/>
                <w:bCs/>
                <w:sz w:val="18"/>
              </w:rPr>
              <w:t>selected-spectrum</w:t>
            </w:r>
            <w:r w:rsidRPr="007E6AEE">
              <w:rPr>
                <w:sz w:val="18"/>
              </w:rPr>
              <w:t xml:space="preserve"> is conditional (e.g., it is optional if the transceiver profile already allows to deduce a OTSi spectrum)</w:t>
            </w:r>
          </w:p>
          <w:p w14:paraId="21A09024" w14:textId="2E9124B0" w:rsidR="00D11542" w:rsidRPr="00D11542" w:rsidRDefault="007162BB" w:rsidP="002B62E0">
            <w:pPr>
              <w:numPr>
                <w:ilvl w:val="0"/>
                <w:numId w:val="10"/>
              </w:numPr>
              <w:spacing w:after="0"/>
              <w:ind w:left="144" w:hanging="144"/>
              <w:contextualSpacing/>
              <w:rPr>
                <w:color w:val="auto"/>
                <w:sz w:val="18"/>
                <w:lang w:eastAsia="en-US"/>
              </w:rPr>
            </w:pPr>
            <w:r w:rsidRPr="00D11542">
              <w:rPr>
                <w:color w:val="auto"/>
                <w:sz w:val="18"/>
                <w:lang w:eastAsia="en-US"/>
              </w:rPr>
              <w:t xml:space="preserve">The </w:t>
            </w:r>
            <w:r w:rsidR="00D11542">
              <w:rPr>
                <w:color w:val="auto"/>
                <w:sz w:val="18"/>
                <w:lang w:eastAsia="en-US"/>
              </w:rPr>
              <w:t>configured</w:t>
            </w:r>
            <w:r w:rsidRPr="00D11542">
              <w:rPr>
                <w:color w:val="auto"/>
                <w:sz w:val="18"/>
                <w:lang w:eastAsia="en-US"/>
              </w:rPr>
              <w:t xml:space="preserve"> application identifier and the </w:t>
            </w:r>
            <w:r w:rsidR="00D11542">
              <w:rPr>
                <w:color w:val="auto"/>
                <w:sz w:val="18"/>
                <w:lang w:eastAsia="en-US"/>
              </w:rPr>
              <w:t>configured</w:t>
            </w:r>
            <w:r w:rsidRPr="00D11542">
              <w:rPr>
                <w:color w:val="auto"/>
                <w:sz w:val="18"/>
                <w:lang w:eastAsia="en-US"/>
              </w:rPr>
              <w:t xml:space="preserve"> modulation </w:t>
            </w:r>
            <w:r w:rsidR="001A6B9F" w:rsidRPr="00D11542">
              <w:rPr>
                <w:color w:val="auto"/>
                <w:sz w:val="18"/>
                <w:lang w:eastAsia="en-US"/>
              </w:rPr>
              <w:t xml:space="preserve">can be obtained from </w:t>
            </w:r>
            <w:r w:rsidRPr="00D11542">
              <w:rPr>
                <w:color w:val="auto"/>
                <w:sz w:val="18"/>
                <w:lang w:eastAsia="en-US"/>
              </w:rPr>
              <w:t xml:space="preserve">the transceiver profile </w:t>
            </w:r>
            <w:r w:rsidR="001A6B9F" w:rsidRPr="00D11542">
              <w:rPr>
                <w:color w:val="auto"/>
                <w:sz w:val="18"/>
                <w:lang w:eastAsia="en-US"/>
              </w:rPr>
              <w:t>referred to in the CEP</w:t>
            </w:r>
            <w:r w:rsidR="00D11542" w:rsidRPr="00D11542">
              <w:rPr>
                <w:color w:val="auto"/>
                <w:sz w:val="18"/>
                <w:lang w:eastAsia="en-US"/>
              </w:rPr>
              <w:t>;</w:t>
            </w:r>
            <w:r w:rsidR="00D11542">
              <w:rPr>
                <w:color w:val="auto"/>
                <w:sz w:val="18"/>
                <w:lang w:eastAsia="en-US"/>
              </w:rPr>
              <w:t xml:space="preserve"> </w:t>
            </w:r>
            <w:r w:rsidR="00D11542" w:rsidRPr="00D11542">
              <w:rPr>
                <w:sz w:val="18"/>
                <w:lang w:eastAsia="en-US"/>
              </w:rPr>
              <w:t>application-identifier and modulation may be used</w:t>
            </w:r>
            <w:r w:rsidR="00D11542">
              <w:rPr>
                <w:sz w:val="18"/>
                <w:lang w:eastAsia="en-US"/>
              </w:rPr>
              <w:t xml:space="preserve"> here</w:t>
            </w:r>
            <w:r w:rsidR="00D11542" w:rsidRPr="00D11542">
              <w:rPr>
                <w:sz w:val="18"/>
                <w:lang w:eastAsia="en-US"/>
              </w:rPr>
              <w:t xml:space="preserve"> in case the transceiver profile is not managed (bkw comp. wrt TAPI 2.1.3)</w:t>
            </w:r>
          </w:p>
          <w:p w14:paraId="50749398" w14:textId="77777777" w:rsidR="00D11542" w:rsidRPr="00D11542" w:rsidRDefault="00D11542" w:rsidP="00D11542">
            <w:pPr>
              <w:spacing w:after="0"/>
              <w:ind w:left="144"/>
              <w:contextualSpacing/>
              <w:rPr>
                <w:color w:val="auto"/>
                <w:sz w:val="18"/>
                <w:lang w:eastAsia="en-US"/>
              </w:rPr>
            </w:pPr>
          </w:p>
          <w:p w14:paraId="40AA9E56" w14:textId="77777777" w:rsidR="007162BB" w:rsidRPr="007E6AEE" w:rsidRDefault="007162BB">
            <w:pPr>
              <w:numPr>
                <w:ilvl w:val="0"/>
                <w:numId w:val="10"/>
              </w:numPr>
              <w:spacing w:after="0"/>
              <w:ind w:left="144" w:hanging="144"/>
              <w:contextualSpacing/>
              <w:rPr>
                <w:color w:val="auto"/>
                <w:sz w:val="18"/>
              </w:rPr>
            </w:pPr>
            <w:r w:rsidRPr="007E6AEE">
              <w:rPr>
                <w:color w:val="auto"/>
                <w:sz w:val="18"/>
              </w:rPr>
              <w:t xml:space="preserve">The </w:t>
            </w:r>
            <w:r w:rsidRPr="007E6AEE">
              <w:rPr>
                <w:b/>
                <w:color w:val="auto"/>
                <w:sz w:val="18"/>
                <w:lang w:eastAsia="en-US"/>
              </w:rPr>
              <w:t>frequencies</w:t>
            </w:r>
            <w:r w:rsidRPr="007E6AEE">
              <w:rPr>
                <w:color w:val="auto"/>
                <w:sz w:val="18"/>
              </w:rPr>
              <w:t xml:space="preserve"> are specified in Hz.</w:t>
            </w:r>
          </w:p>
          <w:p w14:paraId="4F582CC2" w14:textId="2259FDB6" w:rsidR="007162BB" w:rsidRPr="007E6AEE" w:rsidRDefault="007162BB">
            <w:pPr>
              <w:numPr>
                <w:ilvl w:val="0"/>
                <w:numId w:val="10"/>
              </w:numPr>
              <w:spacing w:after="0"/>
              <w:ind w:left="144" w:hanging="144"/>
              <w:contextualSpacing/>
              <w:rPr>
                <w:sz w:val="18"/>
              </w:rPr>
            </w:pPr>
            <w:r w:rsidRPr="007E6AEE">
              <w:rPr>
                <w:color w:val="auto"/>
                <w:sz w:val="18"/>
              </w:rPr>
              <w:t xml:space="preserve">NOTE: single carrier vs multi-carrier considerations are for further study. </w:t>
            </w:r>
          </w:p>
        </w:tc>
      </w:tr>
      <w:tr w:rsidR="007162BB" w:rsidRPr="007E6AEE" w14:paraId="11A2CA88" w14:textId="77777777" w:rsidTr="003F13BE">
        <w:trPr>
          <w:cnfStyle w:val="000000100000" w:firstRow="0" w:lastRow="0" w:firstColumn="0" w:lastColumn="0" w:oddVBand="0" w:evenVBand="0" w:oddHBand="1" w:evenHBand="0" w:firstRowFirstColumn="0" w:firstRowLastColumn="0" w:lastRowFirstColumn="0" w:lastRowLastColumn="0"/>
        </w:trPr>
        <w:tc>
          <w:tcPr>
            <w:tcW w:w="2689" w:type="dxa"/>
          </w:tcPr>
          <w:p w14:paraId="039D8C40" w14:textId="6951FDB8" w:rsidR="007162BB" w:rsidRPr="007E6AEE" w:rsidRDefault="00492EAD" w:rsidP="00472D1C">
            <w:pPr>
              <w:tabs>
                <w:tab w:val="left" w:pos="1305"/>
              </w:tabs>
              <w:spacing w:after="0"/>
              <w:rPr>
                <w:bCs/>
                <w:sz w:val="18"/>
                <w:lang w:eastAsia="en-US"/>
              </w:rPr>
            </w:pPr>
            <w:r w:rsidRPr="007E6AEE">
              <w:rPr>
                <w:bCs/>
                <w:sz w:val="18"/>
                <w:lang w:eastAsia="en-US"/>
              </w:rPr>
              <w:t>spectrum-pac</w:t>
            </w:r>
          </w:p>
        </w:tc>
        <w:tc>
          <w:tcPr>
            <w:tcW w:w="3543" w:type="dxa"/>
          </w:tcPr>
          <w:p w14:paraId="4E1A23E1" w14:textId="0730C613" w:rsidR="007162BB" w:rsidRPr="007E6AEE" w:rsidRDefault="00492EAD" w:rsidP="00472D1C">
            <w:pPr>
              <w:spacing w:after="0"/>
              <w:rPr>
                <w:bCs/>
                <w:sz w:val="18"/>
                <w:lang w:eastAsia="en-US"/>
              </w:rPr>
            </w:pPr>
            <w:r w:rsidRPr="007E6AEE">
              <w:rPr>
                <w:bCs/>
                <w:sz w:val="18"/>
                <w:lang w:eastAsia="en-US"/>
              </w:rPr>
              <w:t xml:space="preserve">See </w:t>
            </w:r>
            <w:r w:rsidRPr="007E6AEE">
              <w:rPr>
                <w:bCs/>
                <w:sz w:val="18"/>
                <w:lang w:eastAsia="en-US"/>
              </w:rPr>
              <w:fldChar w:fldCharType="begin"/>
            </w:r>
            <w:r w:rsidRPr="007E6AEE">
              <w:rPr>
                <w:bCs/>
                <w:sz w:val="18"/>
                <w:lang w:eastAsia="en-US"/>
              </w:rPr>
              <w:instrText xml:space="preserve"> REF _Ref75184375 \h  \* MERGEFORMAT </w:instrText>
            </w:r>
            <w:r w:rsidRPr="007E6AEE">
              <w:rPr>
                <w:bCs/>
                <w:sz w:val="18"/>
                <w:lang w:eastAsia="en-US"/>
              </w:rPr>
            </w:r>
            <w:r w:rsidRPr="007E6AEE">
              <w:rPr>
                <w:bCs/>
                <w:sz w:val="18"/>
                <w:lang w:eastAsia="en-US"/>
              </w:rPr>
              <w:fldChar w:fldCharType="separate"/>
            </w:r>
            <w:r w:rsidR="00C64284" w:rsidRPr="00C64284">
              <w:rPr>
                <w:rFonts w:cs="Times New Roman"/>
                <w:color w:val="auto"/>
                <w:sz w:val="18"/>
              </w:rPr>
              <w:t xml:space="preserve">Table </w:t>
            </w:r>
            <w:r w:rsidR="00C64284" w:rsidRPr="00C64284">
              <w:rPr>
                <w:rFonts w:cs="Times New Roman"/>
                <w:noProof/>
                <w:color w:val="auto"/>
                <w:sz w:val="18"/>
              </w:rPr>
              <w:t>46</w:t>
            </w:r>
            <w:r w:rsidRPr="007E6AEE">
              <w:rPr>
                <w:bCs/>
                <w:sz w:val="18"/>
                <w:lang w:eastAsia="en-US"/>
              </w:rPr>
              <w:fldChar w:fldCharType="end"/>
            </w:r>
          </w:p>
        </w:tc>
        <w:tc>
          <w:tcPr>
            <w:tcW w:w="709" w:type="dxa"/>
          </w:tcPr>
          <w:p w14:paraId="5BDF4428" w14:textId="51DEA0F5" w:rsidR="007162BB" w:rsidRPr="007E6AEE" w:rsidRDefault="007162BB" w:rsidP="00472D1C">
            <w:pPr>
              <w:spacing w:after="0"/>
              <w:rPr>
                <w:bCs/>
                <w:sz w:val="18"/>
                <w:lang w:eastAsia="en-US"/>
              </w:rPr>
            </w:pPr>
            <w:r w:rsidRPr="007E6AEE">
              <w:rPr>
                <w:bCs/>
                <w:sz w:val="18"/>
                <w:lang w:eastAsia="en-US"/>
              </w:rPr>
              <w:t>RO</w:t>
            </w:r>
          </w:p>
        </w:tc>
        <w:tc>
          <w:tcPr>
            <w:tcW w:w="567" w:type="dxa"/>
          </w:tcPr>
          <w:p w14:paraId="1F468F12" w14:textId="6DE5ACFE" w:rsidR="007162BB" w:rsidRPr="007E6AEE" w:rsidRDefault="00C3151C" w:rsidP="00472D1C">
            <w:pPr>
              <w:spacing w:after="0"/>
              <w:rPr>
                <w:bCs/>
                <w:sz w:val="18"/>
                <w:lang w:eastAsia="en-US"/>
              </w:rPr>
            </w:pPr>
            <w:r w:rsidRPr="007E6AEE">
              <w:rPr>
                <w:bCs/>
                <w:sz w:val="18"/>
                <w:lang w:eastAsia="en-US"/>
              </w:rPr>
              <w:t>C</w:t>
            </w:r>
          </w:p>
        </w:tc>
        <w:tc>
          <w:tcPr>
            <w:tcW w:w="2982" w:type="dxa"/>
          </w:tcPr>
          <w:p w14:paraId="09F35F9E" w14:textId="77777777" w:rsidR="007162BB" w:rsidRPr="007E6AEE" w:rsidRDefault="007162BB">
            <w:pPr>
              <w:numPr>
                <w:ilvl w:val="0"/>
                <w:numId w:val="10"/>
              </w:numPr>
              <w:spacing w:after="0"/>
              <w:ind w:left="144" w:hanging="144"/>
              <w:contextualSpacing/>
              <w:rPr>
                <w:i/>
                <w:sz w:val="18"/>
                <w:lang w:eastAsia="en-US"/>
              </w:rPr>
            </w:pPr>
            <w:r w:rsidRPr="007E6AEE">
              <w:rPr>
                <w:sz w:val="18"/>
                <w:lang w:eastAsia="en-US"/>
              </w:rPr>
              <w:t xml:space="preserve">Provided by </w:t>
            </w:r>
            <w:r w:rsidRPr="007E6AEE">
              <w:rPr>
                <w:i/>
                <w:sz w:val="18"/>
                <w:lang w:eastAsia="en-US"/>
              </w:rPr>
              <w:t>tapi-server</w:t>
            </w:r>
          </w:p>
          <w:p w14:paraId="488FF910" w14:textId="5513A7BA" w:rsidR="00647144" w:rsidRPr="007E6AEE" w:rsidRDefault="00647144">
            <w:pPr>
              <w:numPr>
                <w:ilvl w:val="0"/>
                <w:numId w:val="10"/>
              </w:numPr>
              <w:spacing w:after="0"/>
              <w:ind w:left="144" w:hanging="144"/>
              <w:contextualSpacing/>
              <w:rPr>
                <w:i/>
                <w:sz w:val="18"/>
                <w:lang w:eastAsia="en-US"/>
              </w:rPr>
            </w:pPr>
            <w:r w:rsidRPr="007E6AEE">
              <w:rPr>
                <w:iCs/>
                <w:sz w:val="18"/>
                <w:lang w:eastAsia="en-US"/>
              </w:rPr>
              <w:t>This is mandatory if the CEP is not terminated (</w:t>
            </w:r>
            <w:r w:rsidR="00C3151C" w:rsidRPr="007E6AEE">
              <w:rPr>
                <w:iCs/>
                <w:sz w:val="18"/>
                <w:lang w:eastAsia="en-US"/>
              </w:rPr>
              <w:t xml:space="preserve">Transceiver) </w:t>
            </w:r>
            <w:r w:rsidRPr="007E6AEE">
              <w:rPr>
                <w:iCs/>
                <w:sz w:val="18"/>
                <w:lang w:eastAsia="en-US"/>
              </w:rPr>
              <w:t xml:space="preserve">and </w:t>
            </w:r>
            <w:r w:rsidRPr="007E6AEE">
              <w:rPr>
                <w:iCs/>
                <w:sz w:val="18"/>
                <w:lang w:eastAsia="en-US"/>
              </w:rPr>
              <w:lastRenderedPageBreak/>
              <w:t>optional if the CEP is terminated (Transceiver)</w:t>
            </w:r>
          </w:p>
          <w:p w14:paraId="0B99601D" w14:textId="305EF8F8" w:rsidR="00E23492" w:rsidRPr="007E6AEE" w:rsidRDefault="00E23492">
            <w:pPr>
              <w:numPr>
                <w:ilvl w:val="0"/>
                <w:numId w:val="10"/>
              </w:numPr>
              <w:spacing w:after="0"/>
              <w:ind w:left="144" w:hanging="144"/>
              <w:contextualSpacing/>
              <w:rPr>
                <w:i/>
                <w:sz w:val="18"/>
                <w:lang w:eastAsia="en-US"/>
              </w:rPr>
            </w:pPr>
            <w:r w:rsidRPr="007E6AEE">
              <w:rPr>
                <w:iCs/>
                <w:sz w:val="18"/>
                <w:lang w:eastAsia="en-US"/>
              </w:rPr>
              <w:t xml:space="preserve">This can be different from the value </w:t>
            </w:r>
            <w:r w:rsidR="0050179F" w:rsidRPr="007E6AEE">
              <w:rPr>
                <w:iCs/>
                <w:sz w:val="18"/>
                <w:lang w:eastAsia="en-US"/>
              </w:rPr>
              <w:t>in the selected spectrum of the OTSI termination pac</w:t>
            </w:r>
            <w:r w:rsidRPr="007E6AEE">
              <w:rPr>
                <w:iCs/>
                <w:sz w:val="18"/>
                <w:lang w:eastAsia="en-US"/>
              </w:rPr>
              <w:t>.</w:t>
            </w:r>
          </w:p>
          <w:p w14:paraId="70EB6586" w14:textId="77777777" w:rsidR="007162BB" w:rsidRPr="007E6AEE" w:rsidRDefault="007162BB" w:rsidP="00E01CD6">
            <w:pPr>
              <w:spacing w:after="0"/>
              <w:ind w:left="144"/>
              <w:contextualSpacing/>
              <w:rPr>
                <w:sz w:val="18"/>
                <w:lang w:eastAsia="en-US"/>
              </w:rPr>
            </w:pPr>
          </w:p>
        </w:tc>
      </w:tr>
      <w:tr w:rsidR="00C13D96" w:rsidRPr="007E6AEE" w14:paraId="44EB8A44" w14:textId="77777777" w:rsidTr="003F13BE">
        <w:tc>
          <w:tcPr>
            <w:tcW w:w="2689" w:type="dxa"/>
          </w:tcPr>
          <w:p w14:paraId="3512B810" w14:textId="35E8CCDC" w:rsidR="00C13D96" w:rsidRPr="007E6AEE" w:rsidRDefault="007162BB" w:rsidP="00C13D96">
            <w:pPr>
              <w:spacing w:after="0"/>
              <w:rPr>
                <w:sz w:val="18"/>
                <w:lang w:eastAsia="en-US"/>
              </w:rPr>
            </w:pPr>
            <w:r w:rsidRPr="007E6AEE">
              <w:rPr>
                <w:sz w:val="18"/>
                <w:lang w:eastAsia="en-US"/>
              </w:rPr>
              <w:lastRenderedPageBreak/>
              <w:t>power-measurement-pac</w:t>
            </w:r>
          </w:p>
        </w:tc>
        <w:tc>
          <w:tcPr>
            <w:tcW w:w="3543" w:type="dxa"/>
          </w:tcPr>
          <w:p w14:paraId="2A2C164E" w14:textId="019D5C12" w:rsidR="00CB1296" w:rsidRPr="007E6AEE" w:rsidRDefault="00492EAD" w:rsidP="007162BB">
            <w:pPr>
              <w:spacing w:after="0"/>
              <w:contextualSpacing/>
              <w:rPr>
                <w:sz w:val="18"/>
                <w:lang w:eastAsia="en-US"/>
              </w:rPr>
            </w:pPr>
            <w:r w:rsidRPr="007E6AEE">
              <w:rPr>
                <w:bCs/>
                <w:sz w:val="18"/>
                <w:lang w:eastAsia="en-US"/>
              </w:rPr>
              <w:t xml:space="preserve">See </w:t>
            </w:r>
            <w:r w:rsidRPr="007E6AEE">
              <w:rPr>
                <w:bCs/>
                <w:sz w:val="18"/>
                <w:lang w:eastAsia="en-US"/>
              </w:rPr>
              <w:fldChar w:fldCharType="begin"/>
            </w:r>
            <w:r w:rsidRPr="007E6AEE">
              <w:rPr>
                <w:bCs/>
                <w:sz w:val="18"/>
                <w:lang w:eastAsia="en-US"/>
              </w:rPr>
              <w:instrText xml:space="preserve"> REF _Ref75184375 \h  \* MERGEFORMAT </w:instrText>
            </w:r>
            <w:r w:rsidRPr="007E6AEE">
              <w:rPr>
                <w:bCs/>
                <w:sz w:val="18"/>
                <w:lang w:eastAsia="en-US"/>
              </w:rPr>
            </w:r>
            <w:r w:rsidRPr="007E6AEE">
              <w:rPr>
                <w:bCs/>
                <w:sz w:val="18"/>
                <w:lang w:eastAsia="en-US"/>
              </w:rPr>
              <w:fldChar w:fldCharType="separate"/>
            </w:r>
            <w:r w:rsidR="00C64284" w:rsidRPr="00C64284">
              <w:rPr>
                <w:rFonts w:cs="Times New Roman"/>
                <w:color w:val="auto"/>
                <w:sz w:val="18"/>
              </w:rPr>
              <w:t xml:space="preserve">Table </w:t>
            </w:r>
            <w:r w:rsidR="00C64284" w:rsidRPr="00C64284">
              <w:rPr>
                <w:rFonts w:cs="Times New Roman"/>
                <w:noProof/>
                <w:color w:val="auto"/>
                <w:sz w:val="18"/>
              </w:rPr>
              <w:t>46</w:t>
            </w:r>
            <w:r w:rsidRPr="007E6AEE">
              <w:rPr>
                <w:bCs/>
                <w:sz w:val="18"/>
                <w:lang w:eastAsia="en-US"/>
              </w:rPr>
              <w:fldChar w:fldCharType="end"/>
            </w:r>
          </w:p>
        </w:tc>
        <w:tc>
          <w:tcPr>
            <w:tcW w:w="709" w:type="dxa"/>
          </w:tcPr>
          <w:p w14:paraId="786075AA" w14:textId="7B1CC3B3" w:rsidR="00C13D96" w:rsidRPr="007E6AEE" w:rsidRDefault="007162BB" w:rsidP="00C13D96">
            <w:pPr>
              <w:spacing w:after="0"/>
              <w:rPr>
                <w:sz w:val="18"/>
                <w:lang w:eastAsia="en-US"/>
              </w:rPr>
            </w:pPr>
            <w:r w:rsidRPr="007E6AEE">
              <w:rPr>
                <w:sz w:val="18"/>
                <w:lang w:eastAsia="en-US"/>
              </w:rPr>
              <w:t>RO</w:t>
            </w:r>
          </w:p>
        </w:tc>
        <w:tc>
          <w:tcPr>
            <w:tcW w:w="567" w:type="dxa"/>
          </w:tcPr>
          <w:p w14:paraId="278EF7F7" w14:textId="063D9EA7" w:rsidR="00C13D96" w:rsidRPr="007E6AEE" w:rsidRDefault="006A2832" w:rsidP="00C13D96">
            <w:pPr>
              <w:spacing w:after="0"/>
              <w:rPr>
                <w:sz w:val="18"/>
                <w:lang w:eastAsia="en-US"/>
              </w:rPr>
            </w:pPr>
            <w:r>
              <w:rPr>
                <w:sz w:val="18"/>
                <w:lang w:eastAsia="en-US"/>
              </w:rPr>
              <w:t>C</w:t>
            </w:r>
          </w:p>
        </w:tc>
        <w:tc>
          <w:tcPr>
            <w:tcW w:w="2982" w:type="dxa"/>
          </w:tcPr>
          <w:p w14:paraId="3B25E253" w14:textId="77777777" w:rsidR="007162BB" w:rsidRPr="007E6AEE" w:rsidRDefault="007162BB">
            <w:pPr>
              <w:numPr>
                <w:ilvl w:val="0"/>
                <w:numId w:val="10"/>
              </w:numPr>
              <w:spacing w:after="0"/>
              <w:ind w:left="144" w:hanging="144"/>
              <w:contextualSpacing/>
              <w:rPr>
                <w:i/>
                <w:sz w:val="18"/>
                <w:lang w:eastAsia="en-US"/>
              </w:rPr>
            </w:pPr>
            <w:r w:rsidRPr="007E6AEE">
              <w:rPr>
                <w:sz w:val="18"/>
                <w:lang w:eastAsia="en-US"/>
              </w:rPr>
              <w:t xml:space="preserve">Provided by </w:t>
            </w:r>
            <w:r w:rsidRPr="007E6AEE">
              <w:rPr>
                <w:i/>
                <w:sz w:val="18"/>
                <w:lang w:eastAsia="en-US"/>
              </w:rPr>
              <w:t>tapi-server</w:t>
            </w:r>
          </w:p>
          <w:p w14:paraId="32CB864A" w14:textId="03531DC9" w:rsidR="000D2F72" w:rsidRPr="007E6AEE" w:rsidRDefault="000D2F72" w:rsidP="000D2F72">
            <w:pPr>
              <w:spacing w:after="0"/>
              <w:contextualSpacing/>
              <w:rPr>
                <w:sz w:val="18"/>
                <w:lang w:eastAsia="en-US"/>
              </w:rPr>
            </w:pPr>
          </w:p>
        </w:tc>
      </w:tr>
    </w:tbl>
    <w:p w14:paraId="472A8091" w14:textId="77777777" w:rsidR="00492EAD" w:rsidRPr="007E6AEE" w:rsidRDefault="00492EAD" w:rsidP="00CD0394">
      <w:pPr>
        <w:pStyle w:val="Caption"/>
        <w:keepNext/>
        <w:jc w:val="left"/>
        <w:rPr>
          <w:rFonts w:cs="Times New Roman"/>
        </w:rPr>
      </w:pPr>
    </w:p>
    <w:p w14:paraId="52DD691C" w14:textId="77777777" w:rsidR="00743705" w:rsidRPr="007E6AEE" w:rsidRDefault="00743705" w:rsidP="00743705"/>
    <w:p w14:paraId="62990D36" w14:textId="1D016F65" w:rsidR="00743705" w:rsidRPr="007E6AEE" w:rsidRDefault="00743705" w:rsidP="00743705">
      <w:pPr>
        <w:pStyle w:val="Caption"/>
        <w:keepNext/>
      </w:pPr>
      <w:bookmarkStart w:id="978" w:name="_Toc173255258"/>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C64284">
        <w:rPr>
          <w:noProof/>
        </w:rPr>
        <w:t>43</w:t>
      </w:r>
      <w:r w:rsidRPr="007E6AEE">
        <w:rPr>
          <w:noProof/>
        </w:rPr>
        <w:fldChar w:fldCharType="end"/>
      </w:r>
      <w:r w:rsidRPr="007E6AEE">
        <w:t>: mc-connection-end-point-spec (</w:t>
      </w:r>
      <w:r w:rsidRPr="007E6AEE">
        <w:rPr>
          <w:b/>
          <w:bCs/>
        </w:rPr>
        <w:t>MC</w:t>
      </w:r>
      <w:r w:rsidRPr="007E6AEE">
        <w:t xml:space="preserve"> </w:t>
      </w:r>
      <w:r w:rsidRPr="007E6AEE">
        <w:rPr>
          <w:b/>
          <w:bCs/>
        </w:rPr>
        <w:t>CEP</w:t>
      </w:r>
      <w:r w:rsidRPr="007E6AEE">
        <w:t>) object definition</w:t>
      </w:r>
      <w:bookmarkEnd w:id="978"/>
    </w:p>
    <w:tbl>
      <w:tblPr>
        <w:tblStyle w:val="GridTable6Colorful-Accent5"/>
        <w:tblW w:w="10490" w:type="dxa"/>
        <w:tblLayout w:type="fixed"/>
        <w:tblLook w:val="0420" w:firstRow="1" w:lastRow="0" w:firstColumn="0" w:lastColumn="0" w:noHBand="0" w:noVBand="1"/>
      </w:tblPr>
      <w:tblGrid>
        <w:gridCol w:w="2689"/>
        <w:gridCol w:w="3543"/>
        <w:gridCol w:w="709"/>
        <w:gridCol w:w="567"/>
        <w:gridCol w:w="2982"/>
      </w:tblGrid>
      <w:tr w:rsidR="00743705" w:rsidRPr="007E6AEE" w14:paraId="42C6749D" w14:textId="77777777">
        <w:trPr>
          <w:cnfStyle w:val="100000000000" w:firstRow="1" w:lastRow="0" w:firstColumn="0" w:lastColumn="0" w:oddVBand="0" w:evenVBand="0" w:oddHBand="0" w:evenHBand="0" w:firstRowFirstColumn="0" w:firstRowLastColumn="0" w:lastRowFirstColumn="0" w:lastRowLastColumn="0"/>
        </w:trPr>
        <w:tc>
          <w:tcPr>
            <w:tcW w:w="2689" w:type="dxa"/>
          </w:tcPr>
          <w:p w14:paraId="249CA9DC" w14:textId="39DF2EAA" w:rsidR="00743705" w:rsidRPr="007E6AEE" w:rsidRDefault="00743705">
            <w:pPr>
              <w:spacing w:after="0"/>
              <w:rPr>
                <w:b w:val="0"/>
                <w:bCs w:val="0"/>
                <w:sz w:val="18"/>
                <w:lang w:eastAsia="en-US"/>
              </w:rPr>
            </w:pPr>
            <w:r w:rsidRPr="007E6AEE">
              <w:rPr>
                <w:sz w:val="18"/>
                <w:lang w:eastAsia="en-US"/>
              </w:rPr>
              <w:t>mc-connection-end-point-spec</w:t>
            </w:r>
          </w:p>
        </w:tc>
        <w:tc>
          <w:tcPr>
            <w:tcW w:w="7801" w:type="dxa"/>
            <w:gridSpan w:val="4"/>
          </w:tcPr>
          <w:p w14:paraId="292D1D36" w14:textId="7EDFCF1B" w:rsidR="00743705" w:rsidRPr="007E6AEE" w:rsidRDefault="00743705">
            <w:pPr>
              <w:spacing w:after="0"/>
              <w:rPr>
                <w:sz w:val="18"/>
                <w:lang w:eastAsia="en-US"/>
              </w:rPr>
            </w:pPr>
            <w:r w:rsidRPr="007E6AEE">
              <w:rPr>
                <w:sz w:val="18"/>
                <w:lang w:eastAsia="en-US"/>
              </w:rPr>
              <w:t>/tapi-common:context/tapi-topology:topology-context/topology/node/owned-node-edge-point/tapi-connectivity:cep-list/connection-end-point/tapi-photonic-media:mc-connection-end-point-spec</w:t>
            </w:r>
          </w:p>
        </w:tc>
      </w:tr>
      <w:tr w:rsidR="00743705" w:rsidRPr="007E6AEE" w14:paraId="4F2A81A0" w14:textId="77777777">
        <w:trPr>
          <w:cnfStyle w:val="000000100000" w:firstRow="0" w:lastRow="0" w:firstColumn="0" w:lastColumn="0" w:oddVBand="0" w:evenVBand="0" w:oddHBand="1" w:evenHBand="0" w:firstRowFirstColumn="0" w:firstRowLastColumn="0" w:lastRowFirstColumn="0" w:lastRowLastColumn="0"/>
        </w:trPr>
        <w:tc>
          <w:tcPr>
            <w:tcW w:w="2689" w:type="dxa"/>
          </w:tcPr>
          <w:p w14:paraId="52747643" w14:textId="77777777" w:rsidR="00743705" w:rsidRPr="007E6AEE" w:rsidRDefault="00743705">
            <w:pPr>
              <w:tabs>
                <w:tab w:val="left" w:pos="1305"/>
              </w:tabs>
              <w:spacing w:after="0"/>
              <w:rPr>
                <w:b/>
                <w:sz w:val="18"/>
                <w:lang w:eastAsia="en-US"/>
              </w:rPr>
            </w:pPr>
            <w:r w:rsidRPr="007E6AEE">
              <w:rPr>
                <w:b/>
                <w:sz w:val="18"/>
                <w:lang w:eastAsia="en-US"/>
              </w:rPr>
              <w:t>Attribute</w:t>
            </w:r>
            <w:r w:rsidRPr="007E6AEE">
              <w:rPr>
                <w:b/>
                <w:sz w:val="18"/>
                <w:lang w:eastAsia="en-US"/>
              </w:rPr>
              <w:tab/>
            </w:r>
          </w:p>
        </w:tc>
        <w:tc>
          <w:tcPr>
            <w:tcW w:w="3543" w:type="dxa"/>
          </w:tcPr>
          <w:p w14:paraId="58E9D044" w14:textId="77777777" w:rsidR="00743705" w:rsidRPr="007E6AEE" w:rsidRDefault="00743705">
            <w:pPr>
              <w:spacing w:after="0"/>
              <w:rPr>
                <w:b/>
                <w:sz w:val="18"/>
                <w:lang w:eastAsia="en-US"/>
              </w:rPr>
            </w:pPr>
            <w:r w:rsidRPr="007E6AEE">
              <w:rPr>
                <w:b/>
                <w:sz w:val="18"/>
                <w:lang w:eastAsia="en-US"/>
              </w:rPr>
              <w:t>Allowed Values/Format</w:t>
            </w:r>
          </w:p>
        </w:tc>
        <w:tc>
          <w:tcPr>
            <w:tcW w:w="709" w:type="dxa"/>
          </w:tcPr>
          <w:p w14:paraId="1CE79812" w14:textId="77777777" w:rsidR="00743705" w:rsidRPr="007E6AEE" w:rsidRDefault="00743705">
            <w:pPr>
              <w:spacing w:after="0"/>
              <w:rPr>
                <w:b/>
                <w:sz w:val="18"/>
                <w:lang w:eastAsia="en-US"/>
              </w:rPr>
            </w:pPr>
            <w:r w:rsidRPr="007E6AEE">
              <w:rPr>
                <w:b/>
                <w:sz w:val="18"/>
                <w:lang w:eastAsia="en-US"/>
              </w:rPr>
              <w:t>Mod</w:t>
            </w:r>
          </w:p>
        </w:tc>
        <w:tc>
          <w:tcPr>
            <w:tcW w:w="567" w:type="dxa"/>
          </w:tcPr>
          <w:p w14:paraId="7BC1BC6F" w14:textId="77777777" w:rsidR="00743705" w:rsidRPr="007E6AEE" w:rsidRDefault="00743705">
            <w:pPr>
              <w:spacing w:after="0"/>
              <w:rPr>
                <w:b/>
                <w:sz w:val="18"/>
                <w:lang w:eastAsia="en-US"/>
              </w:rPr>
            </w:pPr>
            <w:r w:rsidRPr="007E6AEE">
              <w:rPr>
                <w:b/>
                <w:sz w:val="18"/>
                <w:lang w:eastAsia="en-US"/>
              </w:rPr>
              <w:t>Sup</w:t>
            </w:r>
          </w:p>
        </w:tc>
        <w:tc>
          <w:tcPr>
            <w:tcW w:w="2982" w:type="dxa"/>
          </w:tcPr>
          <w:p w14:paraId="5266DC9E" w14:textId="77777777" w:rsidR="00743705" w:rsidRPr="007E6AEE" w:rsidRDefault="00743705">
            <w:pPr>
              <w:spacing w:after="0"/>
              <w:rPr>
                <w:b/>
                <w:sz w:val="18"/>
                <w:lang w:eastAsia="en-US"/>
              </w:rPr>
            </w:pPr>
            <w:r w:rsidRPr="007E6AEE">
              <w:rPr>
                <w:b/>
                <w:sz w:val="18"/>
                <w:lang w:eastAsia="en-US"/>
              </w:rPr>
              <w:t>Notes</w:t>
            </w:r>
          </w:p>
        </w:tc>
      </w:tr>
      <w:tr w:rsidR="00743705" w:rsidRPr="007E6AEE" w14:paraId="6C99F038" w14:textId="77777777">
        <w:tc>
          <w:tcPr>
            <w:tcW w:w="2689" w:type="dxa"/>
          </w:tcPr>
          <w:p w14:paraId="76713D51" w14:textId="77777777" w:rsidR="00743705" w:rsidRPr="007E6AEE" w:rsidRDefault="00743705">
            <w:pPr>
              <w:tabs>
                <w:tab w:val="left" w:pos="1305"/>
              </w:tabs>
              <w:spacing w:after="0"/>
              <w:rPr>
                <w:bCs/>
                <w:sz w:val="18"/>
                <w:lang w:eastAsia="en-US"/>
              </w:rPr>
            </w:pPr>
            <w:r w:rsidRPr="007E6AEE">
              <w:rPr>
                <w:bCs/>
                <w:sz w:val="18"/>
                <w:lang w:eastAsia="en-US"/>
              </w:rPr>
              <w:t>spectrum-pac</w:t>
            </w:r>
          </w:p>
        </w:tc>
        <w:tc>
          <w:tcPr>
            <w:tcW w:w="3543" w:type="dxa"/>
          </w:tcPr>
          <w:p w14:paraId="714A3446" w14:textId="29BB0796" w:rsidR="00743705" w:rsidRPr="007E6AEE" w:rsidRDefault="00743705">
            <w:pPr>
              <w:spacing w:after="0"/>
              <w:rPr>
                <w:bCs/>
                <w:sz w:val="18"/>
                <w:lang w:eastAsia="en-US"/>
              </w:rPr>
            </w:pPr>
            <w:r w:rsidRPr="007E6AEE">
              <w:rPr>
                <w:bCs/>
                <w:sz w:val="18"/>
                <w:lang w:eastAsia="en-US"/>
              </w:rPr>
              <w:t xml:space="preserve">See </w:t>
            </w:r>
            <w:r w:rsidRPr="007E6AEE">
              <w:rPr>
                <w:bCs/>
                <w:sz w:val="18"/>
                <w:lang w:eastAsia="en-US"/>
              </w:rPr>
              <w:fldChar w:fldCharType="begin"/>
            </w:r>
            <w:r w:rsidRPr="007E6AEE">
              <w:rPr>
                <w:bCs/>
                <w:sz w:val="18"/>
                <w:lang w:eastAsia="en-US"/>
              </w:rPr>
              <w:instrText xml:space="preserve"> REF _Ref75184375 \h  \* MERGEFORMAT </w:instrText>
            </w:r>
            <w:r w:rsidRPr="007E6AEE">
              <w:rPr>
                <w:bCs/>
                <w:sz w:val="18"/>
                <w:lang w:eastAsia="en-US"/>
              </w:rPr>
            </w:r>
            <w:r w:rsidRPr="007E6AEE">
              <w:rPr>
                <w:bCs/>
                <w:sz w:val="18"/>
                <w:lang w:eastAsia="en-US"/>
              </w:rPr>
              <w:fldChar w:fldCharType="separate"/>
            </w:r>
            <w:r w:rsidR="00C64284" w:rsidRPr="00C64284">
              <w:rPr>
                <w:rFonts w:cs="Times New Roman"/>
                <w:color w:val="auto"/>
                <w:sz w:val="18"/>
              </w:rPr>
              <w:t xml:space="preserve">Table </w:t>
            </w:r>
            <w:r w:rsidR="00C64284" w:rsidRPr="00C64284">
              <w:rPr>
                <w:rFonts w:cs="Times New Roman"/>
                <w:noProof/>
                <w:color w:val="auto"/>
                <w:sz w:val="18"/>
              </w:rPr>
              <w:t>46</w:t>
            </w:r>
            <w:r w:rsidRPr="007E6AEE">
              <w:rPr>
                <w:bCs/>
                <w:sz w:val="18"/>
                <w:lang w:eastAsia="en-US"/>
              </w:rPr>
              <w:fldChar w:fldCharType="end"/>
            </w:r>
          </w:p>
        </w:tc>
        <w:tc>
          <w:tcPr>
            <w:tcW w:w="709" w:type="dxa"/>
          </w:tcPr>
          <w:p w14:paraId="46C45857" w14:textId="77777777" w:rsidR="00743705" w:rsidRPr="007E6AEE" w:rsidRDefault="00743705">
            <w:pPr>
              <w:spacing w:after="0"/>
              <w:rPr>
                <w:bCs/>
                <w:sz w:val="18"/>
                <w:lang w:eastAsia="en-US"/>
              </w:rPr>
            </w:pPr>
            <w:r w:rsidRPr="007E6AEE">
              <w:rPr>
                <w:bCs/>
                <w:sz w:val="18"/>
                <w:lang w:eastAsia="en-US"/>
              </w:rPr>
              <w:t>RO</w:t>
            </w:r>
          </w:p>
        </w:tc>
        <w:tc>
          <w:tcPr>
            <w:tcW w:w="567" w:type="dxa"/>
          </w:tcPr>
          <w:p w14:paraId="757DE5A2" w14:textId="77777777" w:rsidR="00743705" w:rsidRPr="007E6AEE" w:rsidRDefault="00743705">
            <w:pPr>
              <w:spacing w:after="0"/>
              <w:rPr>
                <w:bCs/>
                <w:sz w:val="18"/>
                <w:lang w:eastAsia="en-US"/>
              </w:rPr>
            </w:pPr>
            <w:r w:rsidRPr="007E6AEE">
              <w:rPr>
                <w:bCs/>
                <w:sz w:val="18"/>
                <w:lang w:eastAsia="en-US"/>
              </w:rPr>
              <w:t>M</w:t>
            </w:r>
          </w:p>
        </w:tc>
        <w:tc>
          <w:tcPr>
            <w:tcW w:w="2982" w:type="dxa"/>
          </w:tcPr>
          <w:p w14:paraId="79DF647F" w14:textId="77777777" w:rsidR="00743705" w:rsidRPr="007E6AEE" w:rsidRDefault="00743705">
            <w:pPr>
              <w:numPr>
                <w:ilvl w:val="0"/>
                <w:numId w:val="10"/>
              </w:numPr>
              <w:spacing w:after="0"/>
              <w:ind w:left="144" w:hanging="144"/>
              <w:contextualSpacing/>
              <w:rPr>
                <w:i/>
                <w:sz w:val="18"/>
                <w:lang w:eastAsia="en-US"/>
              </w:rPr>
            </w:pPr>
            <w:r w:rsidRPr="007E6AEE">
              <w:rPr>
                <w:sz w:val="18"/>
                <w:lang w:eastAsia="en-US"/>
              </w:rPr>
              <w:t xml:space="preserve">Provided by </w:t>
            </w:r>
            <w:r w:rsidRPr="007E6AEE">
              <w:rPr>
                <w:i/>
                <w:sz w:val="18"/>
                <w:lang w:eastAsia="en-US"/>
              </w:rPr>
              <w:t>tapi-server</w:t>
            </w:r>
          </w:p>
          <w:p w14:paraId="0A1F44AA" w14:textId="77777777" w:rsidR="00743705" w:rsidRPr="007E6AEE" w:rsidRDefault="00743705">
            <w:pPr>
              <w:numPr>
                <w:ilvl w:val="0"/>
                <w:numId w:val="10"/>
              </w:numPr>
              <w:spacing w:after="0"/>
              <w:ind w:left="144" w:hanging="144"/>
              <w:contextualSpacing/>
              <w:rPr>
                <w:sz w:val="18"/>
                <w:lang w:eastAsia="en-US"/>
              </w:rPr>
            </w:pPr>
          </w:p>
        </w:tc>
      </w:tr>
      <w:tr w:rsidR="00743705" w:rsidRPr="007E6AEE" w14:paraId="2E1CC9C3" w14:textId="77777777">
        <w:trPr>
          <w:cnfStyle w:val="000000100000" w:firstRow="0" w:lastRow="0" w:firstColumn="0" w:lastColumn="0" w:oddVBand="0" w:evenVBand="0" w:oddHBand="1" w:evenHBand="0" w:firstRowFirstColumn="0" w:firstRowLastColumn="0" w:lastRowFirstColumn="0" w:lastRowLastColumn="0"/>
        </w:trPr>
        <w:tc>
          <w:tcPr>
            <w:tcW w:w="2689" w:type="dxa"/>
          </w:tcPr>
          <w:p w14:paraId="68A1729A" w14:textId="77777777" w:rsidR="00743705" w:rsidRPr="007E6AEE" w:rsidRDefault="00743705">
            <w:pPr>
              <w:spacing w:after="0"/>
              <w:rPr>
                <w:sz w:val="18"/>
                <w:lang w:eastAsia="en-US"/>
              </w:rPr>
            </w:pPr>
            <w:r w:rsidRPr="007E6AEE">
              <w:rPr>
                <w:sz w:val="18"/>
                <w:lang w:eastAsia="en-US"/>
              </w:rPr>
              <w:t>power-measurement-pac</w:t>
            </w:r>
          </w:p>
        </w:tc>
        <w:tc>
          <w:tcPr>
            <w:tcW w:w="3543" w:type="dxa"/>
          </w:tcPr>
          <w:p w14:paraId="14B66B45" w14:textId="39F35DFE" w:rsidR="00743705" w:rsidRPr="007E6AEE" w:rsidRDefault="00743705">
            <w:pPr>
              <w:spacing w:after="0"/>
              <w:contextualSpacing/>
              <w:rPr>
                <w:sz w:val="18"/>
                <w:lang w:eastAsia="en-US"/>
              </w:rPr>
            </w:pPr>
            <w:r w:rsidRPr="007E6AEE">
              <w:rPr>
                <w:bCs/>
                <w:sz w:val="18"/>
                <w:lang w:eastAsia="en-US"/>
              </w:rPr>
              <w:t xml:space="preserve">See </w:t>
            </w:r>
            <w:r w:rsidRPr="007E6AEE">
              <w:rPr>
                <w:bCs/>
                <w:sz w:val="18"/>
                <w:lang w:eastAsia="en-US"/>
              </w:rPr>
              <w:fldChar w:fldCharType="begin"/>
            </w:r>
            <w:r w:rsidRPr="007E6AEE">
              <w:rPr>
                <w:bCs/>
                <w:sz w:val="18"/>
                <w:lang w:eastAsia="en-US"/>
              </w:rPr>
              <w:instrText xml:space="preserve"> REF _Ref75184375 \h  \* MERGEFORMAT </w:instrText>
            </w:r>
            <w:r w:rsidRPr="007E6AEE">
              <w:rPr>
                <w:bCs/>
                <w:sz w:val="18"/>
                <w:lang w:eastAsia="en-US"/>
              </w:rPr>
            </w:r>
            <w:r w:rsidRPr="007E6AEE">
              <w:rPr>
                <w:bCs/>
                <w:sz w:val="18"/>
                <w:lang w:eastAsia="en-US"/>
              </w:rPr>
              <w:fldChar w:fldCharType="separate"/>
            </w:r>
            <w:r w:rsidR="00C64284" w:rsidRPr="00C64284">
              <w:rPr>
                <w:rFonts w:cs="Times New Roman"/>
                <w:color w:val="auto"/>
                <w:sz w:val="18"/>
              </w:rPr>
              <w:t xml:space="preserve">Table </w:t>
            </w:r>
            <w:r w:rsidR="00C64284" w:rsidRPr="00C64284">
              <w:rPr>
                <w:rFonts w:cs="Times New Roman"/>
                <w:noProof/>
                <w:color w:val="auto"/>
                <w:sz w:val="18"/>
              </w:rPr>
              <w:t>46</w:t>
            </w:r>
            <w:r w:rsidRPr="007E6AEE">
              <w:rPr>
                <w:bCs/>
                <w:sz w:val="18"/>
                <w:lang w:eastAsia="en-US"/>
              </w:rPr>
              <w:fldChar w:fldCharType="end"/>
            </w:r>
          </w:p>
        </w:tc>
        <w:tc>
          <w:tcPr>
            <w:tcW w:w="709" w:type="dxa"/>
          </w:tcPr>
          <w:p w14:paraId="353DEA11" w14:textId="77777777" w:rsidR="00743705" w:rsidRPr="007E6AEE" w:rsidRDefault="00743705">
            <w:pPr>
              <w:spacing w:after="0"/>
              <w:rPr>
                <w:sz w:val="18"/>
                <w:lang w:eastAsia="en-US"/>
              </w:rPr>
            </w:pPr>
            <w:r w:rsidRPr="007E6AEE">
              <w:rPr>
                <w:sz w:val="18"/>
                <w:lang w:eastAsia="en-US"/>
              </w:rPr>
              <w:t>RO</w:t>
            </w:r>
          </w:p>
        </w:tc>
        <w:tc>
          <w:tcPr>
            <w:tcW w:w="567" w:type="dxa"/>
          </w:tcPr>
          <w:p w14:paraId="23496A44" w14:textId="422E8C4A" w:rsidR="00743705" w:rsidRPr="007E6AEE" w:rsidRDefault="00D827CB">
            <w:pPr>
              <w:spacing w:after="0"/>
              <w:rPr>
                <w:sz w:val="18"/>
                <w:lang w:eastAsia="en-US"/>
              </w:rPr>
            </w:pPr>
            <w:r w:rsidRPr="007E6AEE">
              <w:rPr>
                <w:sz w:val="18"/>
                <w:lang w:eastAsia="en-US"/>
              </w:rPr>
              <w:t>C</w:t>
            </w:r>
          </w:p>
        </w:tc>
        <w:tc>
          <w:tcPr>
            <w:tcW w:w="2982" w:type="dxa"/>
          </w:tcPr>
          <w:p w14:paraId="527E6F3F" w14:textId="77777777" w:rsidR="00743705" w:rsidRPr="007E6AEE" w:rsidRDefault="00743705">
            <w:pPr>
              <w:numPr>
                <w:ilvl w:val="0"/>
                <w:numId w:val="10"/>
              </w:numPr>
              <w:spacing w:after="0"/>
              <w:ind w:left="144" w:hanging="144"/>
              <w:contextualSpacing/>
              <w:rPr>
                <w:i/>
                <w:sz w:val="18"/>
                <w:lang w:eastAsia="en-US"/>
              </w:rPr>
            </w:pPr>
            <w:r w:rsidRPr="007E6AEE">
              <w:rPr>
                <w:sz w:val="18"/>
                <w:lang w:eastAsia="en-US"/>
              </w:rPr>
              <w:t xml:space="preserve">Provided by </w:t>
            </w:r>
            <w:r w:rsidRPr="007E6AEE">
              <w:rPr>
                <w:i/>
                <w:sz w:val="18"/>
                <w:lang w:eastAsia="en-US"/>
              </w:rPr>
              <w:t>tapi-server</w:t>
            </w:r>
          </w:p>
          <w:p w14:paraId="577E94BC" w14:textId="77777777" w:rsidR="00743705" w:rsidRPr="007E6AEE" w:rsidRDefault="00743705">
            <w:pPr>
              <w:spacing w:after="0"/>
              <w:contextualSpacing/>
              <w:rPr>
                <w:sz w:val="18"/>
                <w:lang w:eastAsia="en-US"/>
              </w:rPr>
            </w:pPr>
          </w:p>
        </w:tc>
      </w:tr>
    </w:tbl>
    <w:p w14:paraId="6E2072F0" w14:textId="77777777" w:rsidR="009D0C34" w:rsidRPr="007E6AEE" w:rsidRDefault="009D0C34" w:rsidP="009D0C34"/>
    <w:p w14:paraId="4FE30D71" w14:textId="2FFBA27B" w:rsidR="000C16C7" w:rsidRPr="007E6AEE" w:rsidRDefault="00E815B7" w:rsidP="000C16C7">
      <w:r w:rsidRPr="007E6AEE">
        <w:t>An OMS CEP includes the following au</w:t>
      </w:r>
      <w:r w:rsidR="000C16C7" w:rsidRPr="007E6AEE">
        <w:t>gmentation show in the table below. Note that, as opposed to the MC and OTSiMC CEPs, the spectrum-pac attribute for the OMS CEP is a list of elements</w:t>
      </w:r>
      <w:r w:rsidR="00AF1B7D" w:rsidRPr="007E6AEE">
        <w:t xml:space="preserve">, </w:t>
      </w:r>
      <w:r w:rsidR="00CF41C5" w:rsidRPr="007E6AEE">
        <w:t xml:space="preserve"> which</w:t>
      </w:r>
      <w:r w:rsidR="000C16C7" w:rsidRPr="007E6AEE">
        <w:t xml:space="preserve"> provides more flexibility for spectrum management.</w:t>
      </w:r>
    </w:p>
    <w:p w14:paraId="1CA7EF78" w14:textId="18246FFA" w:rsidR="00E815B7" w:rsidRPr="007E6AEE" w:rsidRDefault="000C16C7" w:rsidP="000C16C7">
      <w:r w:rsidRPr="007E6AEE">
        <w:t xml:space="preserve">Note that this RIA </w:t>
      </w:r>
      <w:r w:rsidRPr="007E6AEE">
        <w:rPr>
          <w:i/>
          <w:iCs/>
        </w:rPr>
        <w:t>does not mandate a single approach to model multiple optical bands</w:t>
      </w:r>
      <w:r w:rsidRPr="007E6AEE">
        <w:t xml:space="preserve"> (e.g., C, L, S). Implementations may choose to have </w:t>
      </w:r>
      <w:r w:rsidRPr="007E6AEE">
        <w:rPr>
          <w:i/>
          <w:iCs/>
        </w:rPr>
        <w:t>a single OMS CEP instance</w:t>
      </w:r>
      <w:r w:rsidRPr="007E6AEE">
        <w:t xml:space="preserve"> and manage pools or to have </w:t>
      </w:r>
      <w:r w:rsidRPr="007E6AEE">
        <w:rPr>
          <w:i/>
          <w:iCs/>
        </w:rPr>
        <w:t>an OMS CEP per band</w:t>
      </w:r>
      <w:r w:rsidRPr="007E6AEE">
        <w:t xml:space="preserve">. </w:t>
      </w:r>
      <w:r w:rsidR="00CF41C5" w:rsidRPr="007E6AEE">
        <w:t>In both cases, e</w:t>
      </w:r>
      <w:r w:rsidRPr="007E6AEE">
        <w:t xml:space="preserve">ach OMS CEP will </w:t>
      </w:r>
      <w:r w:rsidR="00CF41C5" w:rsidRPr="007E6AEE">
        <w:t xml:space="preserve">then </w:t>
      </w:r>
      <w:r w:rsidRPr="007E6AEE">
        <w:t xml:space="preserve">support a </w:t>
      </w:r>
      <w:r w:rsidRPr="007E6AEE">
        <w:rPr>
          <w:i/>
          <w:iCs/>
        </w:rPr>
        <w:t>single</w:t>
      </w:r>
      <w:r w:rsidRPr="007E6AEE">
        <w:t xml:space="preserve"> PHOTONIC_MEDIA NEP with</w:t>
      </w:r>
      <w:r w:rsidR="007E4BB1" w:rsidRPr="007E6AEE">
        <w:t xml:space="preserve"> </w:t>
      </w:r>
      <w:r w:rsidRPr="007E6AEE">
        <w:t xml:space="preserve">supported </w:t>
      </w:r>
      <w:r w:rsidR="007E4BB1" w:rsidRPr="007E6AEE">
        <w:t xml:space="preserve">MC CEPs. Such NEP is expected to manage a list of </w:t>
      </w:r>
      <w:r w:rsidR="006B3B25" w:rsidRPr="007E6AEE">
        <w:t xml:space="preserve">supportable/available/occupied spectrum to reflect the different MC pools (bands) (see </w:t>
      </w:r>
      <w:r w:rsidRPr="007E6AEE">
        <w:t>tapi-topology:owned-node-edge-point/tapi-photonic-media:photonic-media-node-edge-point-spec/spectrum-capability-pac/</w:t>
      </w:r>
      <w:r w:rsidR="006B3B25" w:rsidRPr="007E6AEE">
        <w:t xml:space="preserve"> </w:t>
      </w:r>
      <w:r w:rsidRPr="007E6AEE">
        <w:t>supportable-spectrum</w:t>
      </w:r>
      <w:r w:rsidR="006B3B25" w:rsidRPr="007E6AEE">
        <w:t>)</w:t>
      </w:r>
    </w:p>
    <w:p w14:paraId="025243E5" w14:textId="2D976182" w:rsidR="00E815B7" w:rsidRPr="007E6AEE" w:rsidRDefault="009D0C34" w:rsidP="00E815B7">
      <w:pPr>
        <w:pStyle w:val="Caption"/>
        <w:keepNext/>
      </w:pPr>
      <w:bookmarkStart w:id="979" w:name="_Ref121148709"/>
      <w:bookmarkStart w:id="980" w:name="_Toc173255259"/>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C64284">
        <w:rPr>
          <w:noProof/>
        </w:rPr>
        <w:t>44</w:t>
      </w:r>
      <w:r w:rsidRPr="007E6AEE">
        <w:rPr>
          <w:noProof/>
        </w:rPr>
        <w:fldChar w:fldCharType="end"/>
      </w:r>
      <w:bookmarkEnd w:id="979"/>
      <w:r w:rsidRPr="007E6AEE">
        <w:t>: oms-connection-end-point-spec (</w:t>
      </w:r>
      <w:r w:rsidRPr="007E6AEE">
        <w:rPr>
          <w:b/>
          <w:bCs/>
        </w:rPr>
        <w:t>OMS</w:t>
      </w:r>
      <w:r w:rsidRPr="007E6AEE">
        <w:t xml:space="preserve"> </w:t>
      </w:r>
      <w:r w:rsidRPr="007E6AEE">
        <w:rPr>
          <w:b/>
          <w:bCs/>
        </w:rPr>
        <w:t>CEP</w:t>
      </w:r>
      <w:r w:rsidRPr="007E6AEE">
        <w:t>) object definition</w:t>
      </w:r>
      <w:bookmarkEnd w:id="980"/>
    </w:p>
    <w:tbl>
      <w:tblPr>
        <w:tblStyle w:val="GridTable6Colorful-Accent5"/>
        <w:tblW w:w="10490" w:type="dxa"/>
        <w:tblLayout w:type="fixed"/>
        <w:tblLook w:val="0420" w:firstRow="1" w:lastRow="0" w:firstColumn="0" w:lastColumn="0" w:noHBand="0" w:noVBand="1"/>
      </w:tblPr>
      <w:tblGrid>
        <w:gridCol w:w="2689"/>
        <w:gridCol w:w="3543"/>
        <w:gridCol w:w="709"/>
        <w:gridCol w:w="567"/>
        <w:gridCol w:w="2982"/>
      </w:tblGrid>
      <w:tr w:rsidR="009D0C34" w:rsidRPr="007E6AEE" w14:paraId="298F44C0" w14:textId="77777777">
        <w:trPr>
          <w:cnfStyle w:val="100000000000" w:firstRow="1" w:lastRow="0" w:firstColumn="0" w:lastColumn="0" w:oddVBand="0" w:evenVBand="0" w:oddHBand="0" w:evenHBand="0" w:firstRowFirstColumn="0" w:firstRowLastColumn="0" w:lastRowFirstColumn="0" w:lastRowLastColumn="0"/>
        </w:trPr>
        <w:tc>
          <w:tcPr>
            <w:tcW w:w="2689" w:type="dxa"/>
          </w:tcPr>
          <w:p w14:paraId="3858C07D" w14:textId="0AE7F209" w:rsidR="009D0C34" w:rsidRPr="007E6AEE" w:rsidRDefault="000C16C7">
            <w:pPr>
              <w:spacing w:after="0"/>
              <w:rPr>
                <w:b w:val="0"/>
                <w:bCs w:val="0"/>
                <w:sz w:val="18"/>
                <w:lang w:eastAsia="en-US"/>
              </w:rPr>
            </w:pPr>
            <w:r w:rsidRPr="007E6AEE">
              <w:rPr>
                <w:sz w:val="18"/>
                <w:lang w:eastAsia="en-US"/>
              </w:rPr>
              <w:t>oms</w:t>
            </w:r>
            <w:r w:rsidR="009D0C34" w:rsidRPr="007E6AEE">
              <w:rPr>
                <w:sz w:val="18"/>
                <w:lang w:eastAsia="en-US"/>
              </w:rPr>
              <w:t>-connection-end-point-spec</w:t>
            </w:r>
          </w:p>
        </w:tc>
        <w:tc>
          <w:tcPr>
            <w:tcW w:w="7801" w:type="dxa"/>
            <w:gridSpan w:val="4"/>
          </w:tcPr>
          <w:p w14:paraId="3FDD583F" w14:textId="251AAA4A" w:rsidR="009D0C34" w:rsidRPr="007E6AEE" w:rsidRDefault="009D0C34">
            <w:pPr>
              <w:spacing w:after="0"/>
              <w:rPr>
                <w:sz w:val="18"/>
                <w:lang w:eastAsia="en-US"/>
              </w:rPr>
            </w:pPr>
            <w:r w:rsidRPr="007E6AEE">
              <w:rPr>
                <w:sz w:val="18"/>
                <w:lang w:eastAsia="en-US"/>
              </w:rPr>
              <w:t>/tapi-common:context/tapi-topology:topology-context/topology/node/owned-node-edge-point/tapi-connectivity:cep-list/connection-end-point/tapi-photonic-media:</w:t>
            </w:r>
            <w:r w:rsidR="000C16C7" w:rsidRPr="007E6AEE">
              <w:rPr>
                <w:sz w:val="18"/>
                <w:lang w:eastAsia="en-US"/>
              </w:rPr>
              <w:t>oms</w:t>
            </w:r>
            <w:r w:rsidRPr="007E6AEE">
              <w:rPr>
                <w:sz w:val="18"/>
                <w:lang w:eastAsia="en-US"/>
              </w:rPr>
              <w:t>-connection-end-point-spec</w:t>
            </w:r>
          </w:p>
        </w:tc>
      </w:tr>
      <w:tr w:rsidR="009D0C34" w:rsidRPr="007E6AEE" w14:paraId="7ED9F094" w14:textId="77777777">
        <w:trPr>
          <w:cnfStyle w:val="000000100000" w:firstRow="0" w:lastRow="0" w:firstColumn="0" w:lastColumn="0" w:oddVBand="0" w:evenVBand="0" w:oddHBand="1" w:evenHBand="0" w:firstRowFirstColumn="0" w:firstRowLastColumn="0" w:lastRowFirstColumn="0" w:lastRowLastColumn="0"/>
        </w:trPr>
        <w:tc>
          <w:tcPr>
            <w:tcW w:w="2689" w:type="dxa"/>
          </w:tcPr>
          <w:p w14:paraId="784D47BF" w14:textId="77777777" w:rsidR="009D0C34" w:rsidRPr="007E6AEE" w:rsidRDefault="009D0C34">
            <w:pPr>
              <w:tabs>
                <w:tab w:val="left" w:pos="1305"/>
              </w:tabs>
              <w:spacing w:after="0"/>
              <w:rPr>
                <w:b/>
                <w:sz w:val="18"/>
                <w:lang w:eastAsia="en-US"/>
              </w:rPr>
            </w:pPr>
            <w:r w:rsidRPr="007E6AEE">
              <w:rPr>
                <w:b/>
                <w:sz w:val="18"/>
                <w:lang w:eastAsia="en-US"/>
              </w:rPr>
              <w:t>Attribute</w:t>
            </w:r>
            <w:r w:rsidRPr="007E6AEE">
              <w:rPr>
                <w:b/>
                <w:sz w:val="18"/>
                <w:lang w:eastAsia="en-US"/>
              </w:rPr>
              <w:tab/>
            </w:r>
          </w:p>
        </w:tc>
        <w:tc>
          <w:tcPr>
            <w:tcW w:w="3543" w:type="dxa"/>
          </w:tcPr>
          <w:p w14:paraId="47C66DF6" w14:textId="77777777" w:rsidR="009D0C34" w:rsidRPr="007E6AEE" w:rsidRDefault="009D0C34">
            <w:pPr>
              <w:spacing w:after="0"/>
              <w:rPr>
                <w:b/>
                <w:sz w:val="18"/>
                <w:lang w:eastAsia="en-US"/>
              </w:rPr>
            </w:pPr>
            <w:r w:rsidRPr="007E6AEE">
              <w:rPr>
                <w:b/>
                <w:sz w:val="18"/>
                <w:lang w:eastAsia="en-US"/>
              </w:rPr>
              <w:t>Allowed Values/Format</w:t>
            </w:r>
          </w:p>
        </w:tc>
        <w:tc>
          <w:tcPr>
            <w:tcW w:w="709" w:type="dxa"/>
          </w:tcPr>
          <w:p w14:paraId="22754EB6" w14:textId="77777777" w:rsidR="009D0C34" w:rsidRPr="007E6AEE" w:rsidRDefault="009D0C34">
            <w:pPr>
              <w:spacing w:after="0"/>
              <w:rPr>
                <w:b/>
                <w:sz w:val="18"/>
                <w:lang w:eastAsia="en-US"/>
              </w:rPr>
            </w:pPr>
            <w:r w:rsidRPr="007E6AEE">
              <w:rPr>
                <w:b/>
                <w:sz w:val="18"/>
                <w:lang w:eastAsia="en-US"/>
              </w:rPr>
              <w:t>Mod</w:t>
            </w:r>
          </w:p>
        </w:tc>
        <w:tc>
          <w:tcPr>
            <w:tcW w:w="567" w:type="dxa"/>
          </w:tcPr>
          <w:p w14:paraId="09595584" w14:textId="77777777" w:rsidR="009D0C34" w:rsidRPr="007E6AEE" w:rsidRDefault="009D0C34">
            <w:pPr>
              <w:spacing w:after="0"/>
              <w:rPr>
                <w:b/>
                <w:sz w:val="18"/>
                <w:lang w:eastAsia="en-US"/>
              </w:rPr>
            </w:pPr>
            <w:r w:rsidRPr="007E6AEE">
              <w:rPr>
                <w:b/>
                <w:sz w:val="18"/>
                <w:lang w:eastAsia="en-US"/>
              </w:rPr>
              <w:t>Sup</w:t>
            </w:r>
          </w:p>
        </w:tc>
        <w:tc>
          <w:tcPr>
            <w:tcW w:w="2982" w:type="dxa"/>
          </w:tcPr>
          <w:p w14:paraId="433261AD" w14:textId="77777777" w:rsidR="009D0C34" w:rsidRPr="007E6AEE" w:rsidRDefault="009D0C34">
            <w:pPr>
              <w:spacing w:after="0"/>
              <w:rPr>
                <w:b/>
                <w:sz w:val="18"/>
                <w:lang w:eastAsia="en-US"/>
              </w:rPr>
            </w:pPr>
            <w:r w:rsidRPr="007E6AEE">
              <w:rPr>
                <w:b/>
                <w:sz w:val="18"/>
                <w:lang w:eastAsia="en-US"/>
              </w:rPr>
              <w:t>Notes</w:t>
            </w:r>
          </w:p>
        </w:tc>
      </w:tr>
      <w:tr w:rsidR="0078586D" w:rsidRPr="007E6AEE" w14:paraId="14BECE70" w14:textId="77777777">
        <w:tc>
          <w:tcPr>
            <w:tcW w:w="2689" w:type="dxa"/>
          </w:tcPr>
          <w:p w14:paraId="09EF4997" w14:textId="77777777" w:rsidR="0078586D" w:rsidRPr="007E6AEE" w:rsidRDefault="0078586D" w:rsidP="0078586D">
            <w:pPr>
              <w:tabs>
                <w:tab w:val="left" w:pos="1305"/>
              </w:tabs>
              <w:spacing w:after="0"/>
              <w:rPr>
                <w:bCs/>
                <w:sz w:val="18"/>
                <w:lang w:eastAsia="en-US"/>
              </w:rPr>
            </w:pPr>
            <w:r w:rsidRPr="007E6AEE">
              <w:rPr>
                <w:bCs/>
                <w:sz w:val="18"/>
                <w:lang w:eastAsia="en-US"/>
              </w:rPr>
              <w:t>spectrum-pac</w:t>
            </w:r>
          </w:p>
        </w:tc>
        <w:tc>
          <w:tcPr>
            <w:tcW w:w="3543" w:type="dxa"/>
          </w:tcPr>
          <w:p w14:paraId="3BE6E805" w14:textId="1958F0CF" w:rsidR="0078586D" w:rsidRPr="007E6AEE" w:rsidRDefault="0078586D" w:rsidP="0078586D">
            <w:pPr>
              <w:spacing w:after="0"/>
              <w:rPr>
                <w:bCs/>
                <w:sz w:val="18"/>
                <w:lang w:eastAsia="en-US"/>
              </w:rPr>
            </w:pPr>
            <w:r w:rsidRPr="007E6AEE">
              <w:rPr>
                <w:bCs/>
                <w:sz w:val="18"/>
                <w:lang w:eastAsia="en-US"/>
              </w:rPr>
              <w:t xml:space="preserve">List of Elements, for the description of each Element See </w:t>
            </w:r>
            <w:r w:rsidRPr="007E6AEE">
              <w:rPr>
                <w:bCs/>
                <w:sz w:val="18"/>
                <w:lang w:eastAsia="en-US"/>
              </w:rPr>
              <w:fldChar w:fldCharType="begin"/>
            </w:r>
            <w:r w:rsidRPr="007E6AEE">
              <w:rPr>
                <w:bCs/>
                <w:sz w:val="18"/>
                <w:lang w:eastAsia="en-US"/>
              </w:rPr>
              <w:instrText xml:space="preserve"> REF _Ref75184375 \h  \* MERGEFORMAT </w:instrText>
            </w:r>
            <w:r w:rsidRPr="007E6AEE">
              <w:rPr>
                <w:bCs/>
                <w:sz w:val="18"/>
                <w:lang w:eastAsia="en-US"/>
              </w:rPr>
            </w:r>
            <w:r w:rsidRPr="007E6AEE">
              <w:rPr>
                <w:bCs/>
                <w:sz w:val="18"/>
                <w:lang w:eastAsia="en-US"/>
              </w:rPr>
              <w:fldChar w:fldCharType="separate"/>
            </w:r>
            <w:r w:rsidR="00C64284" w:rsidRPr="00C64284">
              <w:rPr>
                <w:rFonts w:cs="Times New Roman"/>
                <w:color w:val="auto"/>
                <w:sz w:val="18"/>
              </w:rPr>
              <w:t xml:space="preserve">Table </w:t>
            </w:r>
            <w:r w:rsidR="00C64284" w:rsidRPr="00C64284">
              <w:rPr>
                <w:rFonts w:cs="Times New Roman"/>
                <w:noProof/>
                <w:color w:val="auto"/>
                <w:sz w:val="18"/>
              </w:rPr>
              <w:t>46</w:t>
            </w:r>
            <w:r w:rsidRPr="007E6AEE">
              <w:rPr>
                <w:bCs/>
                <w:sz w:val="18"/>
                <w:lang w:eastAsia="en-US"/>
              </w:rPr>
              <w:fldChar w:fldCharType="end"/>
            </w:r>
          </w:p>
        </w:tc>
        <w:tc>
          <w:tcPr>
            <w:tcW w:w="709" w:type="dxa"/>
          </w:tcPr>
          <w:p w14:paraId="245FCA34" w14:textId="77777777" w:rsidR="0078586D" w:rsidRPr="007E6AEE" w:rsidRDefault="0078586D" w:rsidP="0078586D">
            <w:pPr>
              <w:spacing w:after="0"/>
              <w:rPr>
                <w:bCs/>
                <w:sz w:val="18"/>
                <w:lang w:eastAsia="en-US"/>
              </w:rPr>
            </w:pPr>
            <w:r w:rsidRPr="007E6AEE">
              <w:rPr>
                <w:bCs/>
                <w:sz w:val="18"/>
                <w:lang w:eastAsia="en-US"/>
              </w:rPr>
              <w:t>RO</w:t>
            </w:r>
          </w:p>
        </w:tc>
        <w:tc>
          <w:tcPr>
            <w:tcW w:w="567" w:type="dxa"/>
          </w:tcPr>
          <w:p w14:paraId="09DD0430" w14:textId="77777777" w:rsidR="0078586D" w:rsidRPr="007E6AEE" w:rsidRDefault="0078586D" w:rsidP="0078586D">
            <w:pPr>
              <w:spacing w:after="0"/>
              <w:rPr>
                <w:bCs/>
                <w:sz w:val="18"/>
                <w:lang w:eastAsia="en-US"/>
              </w:rPr>
            </w:pPr>
            <w:r w:rsidRPr="007E6AEE">
              <w:rPr>
                <w:bCs/>
                <w:sz w:val="18"/>
                <w:lang w:eastAsia="en-US"/>
              </w:rPr>
              <w:t>M</w:t>
            </w:r>
          </w:p>
        </w:tc>
        <w:tc>
          <w:tcPr>
            <w:tcW w:w="2982" w:type="dxa"/>
          </w:tcPr>
          <w:p w14:paraId="7EF64A00" w14:textId="77777777" w:rsidR="000C16C7" w:rsidRPr="007E6AEE" w:rsidRDefault="000C16C7">
            <w:pPr>
              <w:numPr>
                <w:ilvl w:val="0"/>
                <w:numId w:val="10"/>
              </w:numPr>
              <w:spacing w:after="0"/>
              <w:ind w:left="144" w:hanging="144"/>
              <w:contextualSpacing/>
              <w:rPr>
                <w:i/>
                <w:sz w:val="18"/>
                <w:lang w:eastAsia="en-US"/>
              </w:rPr>
            </w:pPr>
            <w:r w:rsidRPr="007E6AEE">
              <w:rPr>
                <w:sz w:val="18"/>
                <w:lang w:eastAsia="en-US"/>
              </w:rPr>
              <w:t xml:space="preserve">Provided by </w:t>
            </w:r>
            <w:r w:rsidRPr="007E6AEE">
              <w:rPr>
                <w:i/>
                <w:sz w:val="18"/>
                <w:lang w:eastAsia="en-US"/>
              </w:rPr>
              <w:t>tapi-server</w:t>
            </w:r>
          </w:p>
          <w:p w14:paraId="4981D46A" w14:textId="2242EA72" w:rsidR="003F6D97" w:rsidRPr="007E6AEE" w:rsidRDefault="003F6D97" w:rsidP="000C16C7">
            <w:pPr>
              <w:spacing w:after="0"/>
              <w:contextualSpacing/>
              <w:rPr>
                <w:sz w:val="18"/>
                <w:lang w:eastAsia="en-US"/>
              </w:rPr>
            </w:pPr>
          </w:p>
        </w:tc>
      </w:tr>
      <w:tr w:rsidR="0078586D" w:rsidRPr="007E6AEE" w14:paraId="7E95409E" w14:textId="77777777">
        <w:trPr>
          <w:cnfStyle w:val="000000100000" w:firstRow="0" w:lastRow="0" w:firstColumn="0" w:lastColumn="0" w:oddVBand="0" w:evenVBand="0" w:oddHBand="1" w:evenHBand="0" w:firstRowFirstColumn="0" w:firstRowLastColumn="0" w:lastRowFirstColumn="0" w:lastRowLastColumn="0"/>
        </w:trPr>
        <w:tc>
          <w:tcPr>
            <w:tcW w:w="2689" w:type="dxa"/>
          </w:tcPr>
          <w:p w14:paraId="77024FB0" w14:textId="77777777" w:rsidR="0078586D" w:rsidRPr="007E6AEE" w:rsidRDefault="0078586D" w:rsidP="0078586D">
            <w:pPr>
              <w:spacing w:after="0"/>
              <w:rPr>
                <w:sz w:val="18"/>
                <w:lang w:eastAsia="en-US"/>
              </w:rPr>
            </w:pPr>
            <w:r w:rsidRPr="007E6AEE">
              <w:rPr>
                <w:sz w:val="18"/>
                <w:lang w:eastAsia="en-US"/>
              </w:rPr>
              <w:t>power-measurement-pac</w:t>
            </w:r>
          </w:p>
        </w:tc>
        <w:tc>
          <w:tcPr>
            <w:tcW w:w="3543" w:type="dxa"/>
          </w:tcPr>
          <w:p w14:paraId="2EB80B33" w14:textId="48DC8EA8" w:rsidR="0078586D" w:rsidRPr="007E6AEE" w:rsidRDefault="0078586D" w:rsidP="0078586D">
            <w:pPr>
              <w:spacing w:after="0"/>
              <w:contextualSpacing/>
              <w:rPr>
                <w:sz w:val="18"/>
                <w:lang w:eastAsia="en-US"/>
              </w:rPr>
            </w:pPr>
            <w:r w:rsidRPr="007E6AEE">
              <w:rPr>
                <w:bCs/>
                <w:sz w:val="18"/>
                <w:lang w:eastAsia="en-US"/>
              </w:rPr>
              <w:t xml:space="preserve">See </w:t>
            </w:r>
            <w:r w:rsidRPr="007E6AEE">
              <w:rPr>
                <w:bCs/>
                <w:sz w:val="18"/>
                <w:lang w:eastAsia="en-US"/>
              </w:rPr>
              <w:fldChar w:fldCharType="begin"/>
            </w:r>
            <w:r w:rsidRPr="007E6AEE">
              <w:rPr>
                <w:bCs/>
                <w:sz w:val="18"/>
                <w:lang w:eastAsia="en-US"/>
              </w:rPr>
              <w:instrText xml:space="preserve"> REF _Ref75184375 \h  \* MERGEFORMAT </w:instrText>
            </w:r>
            <w:r w:rsidRPr="007E6AEE">
              <w:rPr>
                <w:bCs/>
                <w:sz w:val="18"/>
                <w:lang w:eastAsia="en-US"/>
              </w:rPr>
            </w:r>
            <w:r w:rsidRPr="007E6AEE">
              <w:rPr>
                <w:bCs/>
                <w:sz w:val="18"/>
                <w:lang w:eastAsia="en-US"/>
              </w:rPr>
              <w:fldChar w:fldCharType="separate"/>
            </w:r>
            <w:r w:rsidR="00C64284" w:rsidRPr="00C64284">
              <w:rPr>
                <w:rFonts w:cs="Times New Roman"/>
                <w:color w:val="auto"/>
                <w:sz w:val="18"/>
              </w:rPr>
              <w:t xml:space="preserve">Table </w:t>
            </w:r>
            <w:r w:rsidR="00C64284" w:rsidRPr="00C64284">
              <w:rPr>
                <w:rFonts w:cs="Times New Roman"/>
                <w:noProof/>
                <w:color w:val="auto"/>
                <w:sz w:val="18"/>
              </w:rPr>
              <w:t>46</w:t>
            </w:r>
            <w:r w:rsidRPr="007E6AEE">
              <w:rPr>
                <w:bCs/>
                <w:sz w:val="18"/>
                <w:lang w:eastAsia="en-US"/>
              </w:rPr>
              <w:fldChar w:fldCharType="end"/>
            </w:r>
          </w:p>
        </w:tc>
        <w:tc>
          <w:tcPr>
            <w:tcW w:w="709" w:type="dxa"/>
          </w:tcPr>
          <w:p w14:paraId="65926B88" w14:textId="77777777" w:rsidR="0078586D" w:rsidRPr="007E6AEE" w:rsidRDefault="0078586D" w:rsidP="0078586D">
            <w:pPr>
              <w:spacing w:after="0"/>
              <w:rPr>
                <w:sz w:val="18"/>
                <w:lang w:eastAsia="en-US"/>
              </w:rPr>
            </w:pPr>
            <w:r w:rsidRPr="007E6AEE">
              <w:rPr>
                <w:sz w:val="18"/>
                <w:lang w:eastAsia="en-US"/>
              </w:rPr>
              <w:t>RO</w:t>
            </w:r>
          </w:p>
        </w:tc>
        <w:tc>
          <w:tcPr>
            <w:tcW w:w="567" w:type="dxa"/>
          </w:tcPr>
          <w:p w14:paraId="3D342F9A" w14:textId="77777777" w:rsidR="0078586D" w:rsidRPr="007E6AEE" w:rsidRDefault="0078586D" w:rsidP="0078586D">
            <w:pPr>
              <w:spacing w:after="0"/>
              <w:rPr>
                <w:sz w:val="18"/>
                <w:lang w:eastAsia="en-US"/>
              </w:rPr>
            </w:pPr>
            <w:r w:rsidRPr="007E6AEE">
              <w:rPr>
                <w:sz w:val="18"/>
                <w:lang w:eastAsia="en-US"/>
              </w:rPr>
              <w:t>C</w:t>
            </w:r>
          </w:p>
        </w:tc>
        <w:tc>
          <w:tcPr>
            <w:tcW w:w="2982" w:type="dxa"/>
          </w:tcPr>
          <w:p w14:paraId="1612EFB4" w14:textId="77777777" w:rsidR="0078586D" w:rsidRPr="007E6AEE" w:rsidRDefault="0078586D">
            <w:pPr>
              <w:numPr>
                <w:ilvl w:val="0"/>
                <w:numId w:val="10"/>
              </w:numPr>
              <w:spacing w:after="0"/>
              <w:ind w:left="144" w:hanging="144"/>
              <w:contextualSpacing/>
              <w:rPr>
                <w:i/>
                <w:sz w:val="18"/>
                <w:lang w:eastAsia="en-US"/>
              </w:rPr>
            </w:pPr>
            <w:r w:rsidRPr="007E6AEE">
              <w:rPr>
                <w:sz w:val="18"/>
                <w:lang w:eastAsia="en-US"/>
              </w:rPr>
              <w:t xml:space="preserve">Provided by </w:t>
            </w:r>
            <w:r w:rsidRPr="007E6AEE">
              <w:rPr>
                <w:i/>
                <w:sz w:val="18"/>
                <w:lang w:eastAsia="en-US"/>
              </w:rPr>
              <w:t>tapi-server</w:t>
            </w:r>
          </w:p>
          <w:p w14:paraId="6F828E2D" w14:textId="77777777" w:rsidR="0078586D" w:rsidRPr="007E6AEE" w:rsidRDefault="0078586D" w:rsidP="0078586D">
            <w:pPr>
              <w:spacing w:after="0"/>
              <w:contextualSpacing/>
              <w:rPr>
                <w:sz w:val="18"/>
                <w:lang w:eastAsia="en-US"/>
              </w:rPr>
            </w:pPr>
          </w:p>
        </w:tc>
      </w:tr>
      <w:tr w:rsidR="0078586D" w:rsidRPr="007E6AEE" w14:paraId="17D03F2B" w14:textId="77777777">
        <w:tc>
          <w:tcPr>
            <w:tcW w:w="2689" w:type="dxa"/>
          </w:tcPr>
          <w:p w14:paraId="457B2247" w14:textId="75FEC2C9" w:rsidR="0078586D" w:rsidRPr="007E6AEE" w:rsidRDefault="0078586D" w:rsidP="0078586D">
            <w:pPr>
              <w:spacing w:after="0"/>
              <w:rPr>
                <w:sz w:val="18"/>
                <w:lang w:eastAsia="en-US"/>
              </w:rPr>
            </w:pPr>
            <w:r w:rsidRPr="007E6AEE">
              <w:rPr>
                <w:sz w:val="18"/>
                <w:lang w:eastAsia="en-US"/>
              </w:rPr>
              <w:t>amplification</w:t>
            </w:r>
          </w:p>
        </w:tc>
        <w:tc>
          <w:tcPr>
            <w:tcW w:w="3543" w:type="dxa"/>
          </w:tcPr>
          <w:p w14:paraId="31B620B1" w14:textId="2A688EEA" w:rsidR="0078586D" w:rsidRPr="007E6AEE" w:rsidRDefault="0078586D" w:rsidP="0078586D">
            <w:pPr>
              <w:spacing w:after="0"/>
              <w:contextualSpacing/>
              <w:rPr>
                <w:bCs/>
                <w:sz w:val="18"/>
                <w:lang w:eastAsia="en-US"/>
              </w:rPr>
            </w:pPr>
            <w:r w:rsidRPr="007E6AEE">
              <w:rPr>
                <w:bCs/>
                <w:sz w:val="18"/>
                <w:lang w:eastAsia="en-US"/>
              </w:rPr>
              <w:t>List of Amplification elements. Each element includes</w:t>
            </w:r>
          </w:p>
          <w:p w14:paraId="0561ABFA" w14:textId="77777777" w:rsidR="0078586D" w:rsidRPr="007E6AEE" w:rsidRDefault="0078586D" w:rsidP="0078586D">
            <w:pPr>
              <w:spacing w:after="0"/>
              <w:contextualSpacing/>
              <w:rPr>
                <w:bCs/>
                <w:sz w:val="18"/>
                <w:lang w:eastAsia="en-US"/>
              </w:rPr>
            </w:pPr>
          </w:p>
          <w:p w14:paraId="2E508684" w14:textId="12D4D06A" w:rsidR="0078586D" w:rsidRPr="007E6AEE" w:rsidRDefault="0078586D" w:rsidP="0078586D">
            <w:pPr>
              <w:spacing w:after="0"/>
              <w:contextualSpacing/>
              <w:rPr>
                <w:bCs/>
                <w:sz w:val="18"/>
                <w:lang w:eastAsia="en-US"/>
              </w:rPr>
            </w:pPr>
            <w:r w:rsidRPr="007E6AEE">
              <w:rPr>
                <w:bCs/>
                <w:sz w:val="18"/>
                <w:lang w:eastAsia="en-US"/>
              </w:rPr>
              <w:t>frequency-range with lower- upper</w:t>
            </w:r>
          </w:p>
          <w:p w14:paraId="49CFE0EB" w14:textId="4309CDBA" w:rsidR="0078586D" w:rsidRPr="007E6AEE" w:rsidRDefault="0078586D" w:rsidP="0078586D">
            <w:pPr>
              <w:spacing w:after="0"/>
              <w:contextualSpacing/>
              <w:rPr>
                <w:bCs/>
                <w:sz w:val="18"/>
                <w:lang w:eastAsia="en-US"/>
              </w:rPr>
            </w:pPr>
            <w:r w:rsidRPr="007E6AEE">
              <w:rPr>
                <w:bCs/>
                <w:sz w:val="18"/>
                <w:lang w:eastAsia="en-US"/>
              </w:rPr>
              <w:t>ingress-direction</w:t>
            </w:r>
          </w:p>
          <w:p w14:paraId="58B5FD4E" w14:textId="485D7DD6" w:rsidR="0078586D" w:rsidRPr="007E6AEE" w:rsidRDefault="0078586D" w:rsidP="0078586D">
            <w:pPr>
              <w:spacing w:after="0"/>
              <w:contextualSpacing/>
              <w:rPr>
                <w:bCs/>
                <w:sz w:val="18"/>
                <w:lang w:eastAsia="en-US"/>
              </w:rPr>
            </w:pPr>
            <w:r w:rsidRPr="007E6AEE">
              <w:rPr>
                <w:bCs/>
                <w:sz w:val="18"/>
                <w:lang w:eastAsia="en-US"/>
              </w:rPr>
              <w:t>actual-gain</w:t>
            </w:r>
          </w:p>
          <w:p w14:paraId="3EE42B5A" w14:textId="362FBA1B" w:rsidR="0078586D" w:rsidRPr="007E6AEE" w:rsidRDefault="0078586D" w:rsidP="0078586D">
            <w:pPr>
              <w:spacing w:after="0"/>
              <w:contextualSpacing/>
              <w:rPr>
                <w:bCs/>
                <w:sz w:val="18"/>
                <w:lang w:eastAsia="en-US"/>
              </w:rPr>
            </w:pPr>
            <w:r w:rsidRPr="007E6AEE">
              <w:rPr>
                <w:bCs/>
                <w:sz w:val="18"/>
                <w:lang w:eastAsia="en-US"/>
              </w:rPr>
              <w:t>actual-tilt</w:t>
            </w:r>
          </w:p>
          <w:p w14:paraId="7C2999FB" w14:textId="1A00F517" w:rsidR="0078586D" w:rsidRPr="007E6AEE" w:rsidRDefault="0078586D" w:rsidP="0078586D">
            <w:pPr>
              <w:spacing w:after="0"/>
              <w:contextualSpacing/>
              <w:rPr>
                <w:bCs/>
                <w:sz w:val="18"/>
                <w:lang w:eastAsia="en-US"/>
              </w:rPr>
            </w:pPr>
            <w:r w:rsidRPr="007E6AEE">
              <w:rPr>
                <w:bCs/>
                <w:sz w:val="18"/>
                <w:lang w:eastAsia="en-US"/>
              </w:rPr>
              <w:t>out-voa</w:t>
            </w:r>
          </w:p>
          <w:p w14:paraId="41E71701" w14:textId="3940D90E" w:rsidR="0078586D" w:rsidRPr="007E6AEE" w:rsidRDefault="0078586D" w:rsidP="0078586D">
            <w:pPr>
              <w:spacing w:after="0"/>
              <w:contextualSpacing/>
              <w:rPr>
                <w:bCs/>
                <w:sz w:val="18"/>
                <w:lang w:eastAsia="en-US"/>
              </w:rPr>
            </w:pPr>
            <w:r w:rsidRPr="007E6AEE">
              <w:rPr>
                <w:bCs/>
                <w:sz w:val="18"/>
                <w:lang w:eastAsia="en-US"/>
              </w:rPr>
              <w:t>in-voa</w:t>
            </w:r>
          </w:p>
          <w:p w14:paraId="6022E955" w14:textId="63DE479A" w:rsidR="0078586D" w:rsidRPr="007E6AEE" w:rsidRDefault="0078586D" w:rsidP="0078586D">
            <w:pPr>
              <w:spacing w:after="0"/>
              <w:contextualSpacing/>
              <w:rPr>
                <w:bCs/>
                <w:sz w:val="18"/>
                <w:lang w:eastAsia="en-US"/>
              </w:rPr>
            </w:pPr>
            <w:r w:rsidRPr="007E6AEE">
              <w:rPr>
                <w:bCs/>
                <w:sz w:val="18"/>
                <w:lang w:eastAsia="en-US"/>
              </w:rPr>
              <w:t>optical-output-power</w:t>
            </w:r>
          </w:p>
          <w:p w14:paraId="4C816439" w14:textId="05193BE9" w:rsidR="0078586D" w:rsidRPr="007E6AEE" w:rsidRDefault="0078586D" w:rsidP="0078586D">
            <w:pPr>
              <w:spacing w:after="0"/>
              <w:contextualSpacing/>
              <w:rPr>
                <w:bCs/>
                <w:sz w:val="18"/>
                <w:lang w:eastAsia="en-US"/>
              </w:rPr>
            </w:pPr>
            <w:r w:rsidRPr="007E6AEE">
              <w:rPr>
                <w:bCs/>
                <w:sz w:val="18"/>
                <w:lang w:eastAsia="en-US"/>
              </w:rPr>
              <w:t>optical-input-power</w:t>
            </w:r>
          </w:p>
          <w:p w14:paraId="30CECB5A" w14:textId="09D21F0B" w:rsidR="0078586D" w:rsidRPr="007E6AEE" w:rsidRDefault="0078586D" w:rsidP="0078586D">
            <w:pPr>
              <w:spacing w:after="0"/>
              <w:contextualSpacing/>
              <w:rPr>
                <w:bCs/>
                <w:color w:val="auto"/>
                <w:sz w:val="18"/>
                <w:lang w:eastAsia="en-US"/>
              </w:rPr>
            </w:pPr>
            <w:r w:rsidRPr="007E6AEE">
              <w:rPr>
                <w:bCs/>
                <w:color w:val="auto"/>
                <w:sz w:val="18"/>
                <w:lang w:eastAsia="en-US"/>
              </w:rPr>
              <w:t>profile (see next)</w:t>
            </w:r>
          </w:p>
          <w:p w14:paraId="402B3893" w14:textId="23593E8D" w:rsidR="0078586D" w:rsidRPr="007E6AEE" w:rsidRDefault="0078586D" w:rsidP="0078586D">
            <w:pPr>
              <w:spacing w:after="0"/>
              <w:contextualSpacing/>
              <w:rPr>
                <w:bCs/>
                <w:color w:val="auto"/>
                <w:sz w:val="18"/>
                <w:lang w:eastAsia="en-US"/>
              </w:rPr>
            </w:pPr>
            <w:r w:rsidRPr="007E6AEE">
              <w:rPr>
                <w:bCs/>
                <w:color w:val="auto"/>
                <w:sz w:val="18"/>
                <w:lang w:eastAsia="en-US"/>
              </w:rPr>
              <w:t>geolocation (currently unused in RIA)</w:t>
            </w:r>
          </w:p>
          <w:p w14:paraId="24299C5F" w14:textId="710EBBB3" w:rsidR="0078586D" w:rsidRPr="007E6AEE" w:rsidRDefault="0078586D" w:rsidP="0078586D">
            <w:pPr>
              <w:spacing w:after="0"/>
              <w:contextualSpacing/>
              <w:rPr>
                <w:bCs/>
                <w:color w:val="auto"/>
                <w:sz w:val="18"/>
                <w:lang w:eastAsia="en-US"/>
              </w:rPr>
            </w:pPr>
            <w:r w:rsidRPr="007E6AEE">
              <w:rPr>
                <w:bCs/>
                <w:color w:val="auto"/>
                <w:sz w:val="18"/>
                <w:lang w:eastAsia="en-US"/>
              </w:rPr>
              <w:t>local-id</w:t>
            </w:r>
          </w:p>
          <w:p w14:paraId="0C22FBBD" w14:textId="306FB1BC" w:rsidR="0078586D" w:rsidRPr="007E6AEE" w:rsidRDefault="0078586D" w:rsidP="0078586D">
            <w:pPr>
              <w:spacing w:after="0"/>
              <w:contextualSpacing/>
              <w:rPr>
                <w:bCs/>
                <w:color w:val="auto"/>
                <w:sz w:val="18"/>
                <w:lang w:eastAsia="en-US"/>
              </w:rPr>
            </w:pPr>
            <w:r w:rsidRPr="007E6AEE">
              <w:rPr>
                <w:bCs/>
                <w:color w:val="auto"/>
                <w:sz w:val="18"/>
                <w:lang w:eastAsia="en-US"/>
              </w:rPr>
              <w:t>name</w:t>
            </w:r>
          </w:p>
          <w:p w14:paraId="1FDEDE61" w14:textId="1EA16BED" w:rsidR="0078586D" w:rsidRPr="007E6AEE" w:rsidRDefault="0078586D" w:rsidP="0078586D">
            <w:pPr>
              <w:spacing w:after="0"/>
              <w:contextualSpacing/>
              <w:rPr>
                <w:bCs/>
                <w:sz w:val="18"/>
                <w:lang w:eastAsia="en-US"/>
              </w:rPr>
            </w:pPr>
          </w:p>
        </w:tc>
        <w:tc>
          <w:tcPr>
            <w:tcW w:w="709" w:type="dxa"/>
          </w:tcPr>
          <w:p w14:paraId="4405E7E2" w14:textId="59158BF7" w:rsidR="0078586D" w:rsidRPr="007E6AEE" w:rsidRDefault="0078586D" w:rsidP="0078586D">
            <w:pPr>
              <w:spacing w:after="0"/>
              <w:rPr>
                <w:sz w:val="18"/>
                <w:lang w:eastAsia="en-US"/>
              </w:rPr>
            </w:pPr>
            <w:r w:rsidRPr="007E6AEE">
              <w:rPr>
                <w:sz w:val="18"/>
                <w:lang w:eastAsia="en-US"/>
              </w:rPr>
              <w:t>RO</w:t>
            </w:r>
          </w:p>
        </w:tc>
        <w:tc>
          <w:tcPr>
            <w:tcW w:w="567" w:type="dxa"/>
          </w:tcPr>
          <w:p w14:paraId="319DAF3B" w14:textId="56A72281" w:rsidR="0078586D" w:rsidRPr="007E6AEE" w:rsidRDefault="0078586D" w:rsidP="0078586D">
            <w:pPr>
              <w:spacing w:after="0"/>
              <w:rPr>
                <w:sz w:val="18"/>
                <w:lang w:eastAsia="en-US"/>
              </w:rPr>
            </w:pPr>
            <w:r w:rsidRPr="007E6AEE">
              <w:rPr>
                <w:sz w:val="18"/>
                <w:lang w:eastAsia="en-US"/>
              </w:rPr>
              <w:t>C</w:t>
            </w:r>
          </w:p>
        </w:tc>
        <w:tc>
          <w:tcPr>
            <w:tcW w:w="2982" w:type="dxa"/>
          </w:tcPr>
          <w:p w14:paraId="3A73969E" w14:textId="77777777" w:rsidR="0078586D" w:rsidRPr="007E6AEE" w:rsidRDefault="0078586D">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4AA02E3C" w14:textId="3B8A25DD" w:rsidR="0078586D" w:rsidRPr="007E6AEE" w:rsidRDefault="0078586D">
            <w:pPr>
              <w:numPr>
                <w:ilvl w:val="0"/>
                <w:numId w:val="10"/>
              </w:numPr>
              <w:spacing w:after="0"/>
              <w:ind w:left="144" w:hanging="144"/>
              <w:contextualSpacing/>
              <w:rPr>
                <w:sz w:val="18"/>
                <w:lang w:eastAsia="en-US"/>
              </w:rPr>
            </w:pPr>
            <w:r w:rsidRPr="007E6AEE">
              <w:rPr>
                <w:sz w:val="18"/>
                <w:lang w:eastAsia="en-US"/>
              </w:rPr>
              <w:t>This parameter (list) is added for CEPs that support one or more logical amplification function.</w:t>
            </w:r>
          </w:p>
          <w:p w14:paraId="30D922CC" w14:textId="56546BFA" w:rsidR="0078586D" w:rsidRPr="007E6AEE" w:rsidRDefault="0078586D">
            <w:pPr>
              <w:numPr>
                <w:ilvl w:val="0"/>
                <w:numId w:val="10"/>
              </w:numPr>
              <w:spacing w:after="0"/>
              <w:ind w:left="144" w:hanging="144"/>
              <w:contextualSpacing/>
              <w:rPr>
                <w:sz w:val="18"/>
                <w:lang w:eastAsia="en-US"/>
              </w:rPr>
            </w:pPr>
            <w:r w:rsidRPr="007E6AEE">
              <w:rPr>
                <w:sz w:val="18"/>
                <w:lang w:eastAsia="en-US"/>
              </w:rPr>
              <w:t xml:space="preserve">It is encoded as a list which includes all the amplification functions involved in the CEP (identified by their local id). </w:t>
            </w:r>
          </w:p>
          <w:p w14:paraId="2B038F31" w14:textId="4BC1A002" w:rsidR="0078586D" w:rsidRPr="007E6AEE" w:rsidRDefault="0078586D">
            <w:pPr>
              <w:numPr>
                <w:ilvl w:val="0"/>
                <w:numId w:val="10"/>
              </w:numPr>
              <w:spacing w:after="0"/>
              <w:ind w:left="144" w:hanging="144"/>
              <w:contextualSpacing/>
              <w:rPr>
                <w:sz w:val="18"/>
                <w:lang w:eastAsia="en-US"/>
              </w:rPr>
            </w:pPr>
            <w:r w:rsidRPr="007E6AEE">
              <w:rPr>
                <w:iCs/>
                <w:sz w:val="18"/>
                <w:lang w:eastAsia="en-US"/>
              </w:rPr>
              <w:t>It is possible to have a “chain” of amplification functions (the contained amplification reference to one or more “next” elements in the chain).This chain must be traversed starting from the amplification function(s) with first-of-chain true.</w:t>
            </w:r>
          </w:p>
          <w:p w14:paraId="4D60C4D2" w14:textId="2736F8E6" w:rsidR="0078586D" w:rsidRPr="007E6AEE" w:rsidRDefault="0078586D">
            <w:pPr>
              <w:numPr>
                <w:ilvl w:val="0"/>
                <w:numId w:val="10"/>
              </w:numPr>
              <w:spacing w:after="0"/>
              <w:ind w:left="144" w:hanging="144"/>
              <w:contextualSpacing/>
              <w:rPr>
                <w:sz w:val="18"/>
                <w:lang w:eastAsia="en-US"/>
              </w:rPr>
            </w:pPr>
            <w:r w:rsidRPr="007E6AEE">
              <w:rPr>
                <w:iCs/>
                <w:sz w:val="18"/>
                <w:lang w:eastAsia="en-US"/>
              </w:rPr>
              <w:lastRenderedPageBreak/>
              <w:t>More than one functions can be first-of-chain given their frequency ranges.</w:t>
            </w:r>
          </w:p>
          <w:p w14:paraId="576FA24C" w14:textId="048AF29A" w:rsidR="0078586D" w:rsidRPr="007E6AEE" w:rsidRDefault="0078586D">
            <w:pPr>
              <w:numPr>
                <w:ilvl w:val="0"/>
                <w:numId w:val="10"/>
              </w:numPr>
              <w:spacing w:after="0"/>
              <w:ind w:left="144" w:hanging="144"/>
              <w:contextualSpacing/>
              <w:rPr>
                <w:sz w:val="18"/>
                <w:lang w:eastAsia="en-US"/>
              </w:rPr>
            </w:pPr>
            <w:r w:rsidRPr="007E6AEE">
              <w:rPr>
                <w:iCs/>
                <w:sz w:val="18"/>
                <w:lang w:eastAsia="en-US"/>
              </w:rPr>
              <w:t xml:space="preserve">For bidirectional CEPs it may be possible to have 2 amplifications </w:t>
            </w:r>
          </w:p>
          <w:p w14:paraId="09583404" w14:textId="63B4590F" w:rsidR="0078586D" w:rsidRPr="007E6AEE" w:rsidRDefault="0078586D">
            <w:pPr>
              <w:numPr>
                <w:ilvl w:val="0"/>
                <w:numId w:val="10"/>
              </w:numPr>
              <w:spacing w:after="0"/>
              <w:ind w:left="144" w:hanging="144"/>
              <w:contextualSpacing/>
              <w:rPr>
                <w:sz w:val="18"/>
                <w:lang w:eastAsia="en-US"/>
              </w:rPr>
            </w:pPr>
            <w:r w:rsidRPr="007E6AEE">
              <w:rPr>
                <w:iCs/>
                <w:sz w:val="18"/>
                <w:lang w:eastAsia="en-US"/>
              </w:rPr>
              <w:t>The link with the physical equipment is for further study (e.g., NEP links to Access Port)</w:t>
            </w:r>
          </w:p>
        </w:tc>
      </w:tr>
      <w:tr w:rsidR="0078586D" w:rsidRPr="007E6AEE" w14:paraId="11D34B35" w14:textId="77777777">
        <w:trPr>
          <w:cnfStyle w:val="000000100000" w:firstRow="0" w:lastRow="0" w:firstColumn="0" w:lastColumn="0" w:oddVBand="0" w:evenVBand="0" w:oddHBand="1" w:evenHBand="0" w:firstRowFirstColumn="0" w:firstRowLastColumn="0" w:lastRowFirstColumn="0" w:lastRowLastColumn="0"/>
        </w:trPr>
        <w:tc>
          <w:tcPr>
            <w:tcW w:w="2689" w:type="dxa"/>
          </w:tcPr>
          <w:p w14:paraId="3EDCD95F" w14:textId="5D32514E" w:rsidR="0078586D" w:rsidRPr="007E6AEE" w:rsidRDefault="0078586D" w:rsidP="0078586D">
            <w:pPr>
              <w:spacing w:after="0"/>
              <w:rPr>
                <w:sz w:val="18"/>
                <w:lang w:eastAsia="en-US"/>
              </w:rPr>
            </w:pPr>
            <w:r w:rsidRPr="007E6AEE">
              <w:rPr>
                <w:sz w:val="18"/>
                <w:lang w:eastAsia="en-US"/>
              </w:rPr>
              <w:lastRenderedPageBreak/>
              <w:t>amplification/profile</w:t>
            </w:r>
          </w:p>
        </w:tc>
        <w:tc>
          <w:tcPr>
            <w:tcW w:w="3543" w:type="dxa"/>
          </w:tcPr>
          <w:p w14:paraId="398BE19C" w14:textId="45D91298" w:rsidR="0078586D" w:rsidRPr="007E6AEE" w:rsidRDefault="0078586D" w:rsidP="0078586D">
            <w:pPr>
              <w:spacing w:after="0"/>
              <w:contextualSpacing/>
              <w:rPr>
                <w:bCs/>
                <w:sz w:val="18"/>
                <w:lang w:eastAsia="en-US"/>
              </w:rPr>
            </w:pPr>
            <w:r w:rsidRPr="007E6AEE">
              <w:rPr>
                <w:bCs/>
                <w:sz w:val="18"/>
                <w:lang w:eastAsia="en-US"/>
              </w:rPr>
              <w:t>List of applicable profiles</w:t>
            </w:r>
          </w:p>
        </w:tc>
        <w:tc>
          <w:tcPr>
            <w:tcW w:w="709" w:type="dxa"/>
          </w:tcPr>
          <w:p w14:paraId="465AFE2E" w14:textId="75CD0E36" w:rsidR="0078586D" w:rsidRPr="007E6AEE" w:rsidRDefault="0078586D" w:rsidP="0078586D">
            <w:pPr>
              <w:spacing w:after="0"/>
              <w:rPr>
                <w:sz w:val="18"/>
                <w:lang w:eastAsia="en-US"/>
              </w:rPr>
            </w:pPr>
            <w:r w:rsidRPr="007E6AEE">
              <w:rPr>
                <w:sz w:val="18"/>
                <w:lang w:eastAsia="en-US"/>
              </w:rPr>
              <w:t>RO</w:t>
            </w:r>
          </w:p>
        </w:tc>
        <w:tc>
          <w:tcPr>
            <w:tcW w:w="567" w:type="dxa"/>
          </w:tcPr>
          <w:p w14:paraId="2BD602C1" w14:textId="64E3967D" w:rsidR="0078586D" w:rsidRPr="007E6AEE" w:rsidRDefault="0078586D" w:rsidP="0078586D">
            <w:pPr>
              <w:spacing w:after="0"/>
              <w:rPr>
                <w:sz w:val="18"/>
                <w:lang w:eastAsia="en-US"/>
              </w:rPr>
            </w:pPr>
            <w:r w:rsidRPr="007E6AEE">
              <w:rPr>
                <w:sz w:val="18"/>
                <w:lang w:eastAsia="en-US"/>
              </w:rPr>
              <w:t>C</w:t>
            </w:r>
          </w:p>
        </w:tc>
        <w:tc>
          <w:tcPr>
            <w:tcW w:w="2982" w:type="dxa"/>
          </w:tcPr>
          <w:p w14:paraId="4C3469FF" w14:textId="4E7D48A7" w:rsidR="0078586D" w:rsidRPr="007E6AEE" w:rsidRDefault="0078586D">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78586D" w:rsidRPr="007E6AEE" w14:paraId="385EEA78" w14:textId="77777777">
        <w:tc>
          <w:tcPr>
            <w:tcW w:w="2689" w:type="dxa"/>
          </w:tcPr>
          <w:p w14:paraId="25ECFB4D" w14:textId="117E0BA5" w:rsidR="0078586D" w:rsidRPr="007E6AEE" w:rsidRDefault="0078586D" w:rsidP="0078586D">
            <w:pPr>
              <w:spacing w:after="0"/>
              <w:rPr>
                <w:sz w:val="18"/>
                <w:lang w:eastAsia="en-US"/>
              </w:rPr>
            </w:pPr>
            <w:r w:rsidRPr="007E6AEE">
              <w:rPr>
                <w:sz w:val="18"/>
                <w:lang w:eastAsia="en-US"/>
              </w:rPr>
              <w:t>amplification/amplification</w:t>
            </w:r>
          </w:p>
        </w:tc>
        <w:tc>
          <w:tcPr>
            <w:tcW w:w="3543" w:type="dxa"/>
          </w:tcPr>
          <w:p w14:paraId="0F718D1F" w14:textId="2C7A152A" w:rsidR="0078586D" w:rsidRPr="007E6AEE" w:rsidRDefault="0078586D" w:rsidP="0078586D">
            <w:pPr>
              <w:spacing w:after="0"/>
              <w:contextualSpacing/>
              <w:rPr>
                <w:bCs/>
                <w:sz w:val="18"/>
                <w:lang w:eastAsia="en-US"/>
              </w:rPr>
            </w:pPr>
            <w:r w:rsidRPr="007E6AEE">
              <w:rPr>
                <w:bCs/>
                <w:sz w:val="18"/>
                <w:lang w:eastAsia="en-US"/>
              </w:rPr>
              <w:t>List of amplification function references , including topology-uuid, node-uuid, node-edge-point-uuid, connection-uuid, amplification-local-id</w:t>
            </w:r>
          </w:p>
        </w:tc>
        <w:tc>
          <w:tcPr>
            <w:tcW w:w="709" w:type="dxa"/>
          </w:tcPr>
          <w:p w14:paraId="123F9111" w14:textId="4AACB58E" w:rsidR="0078586D" w:rsidRPr="007E6AEE" w:rsidRDefault="0078586D" w:rsidP="0078586D">
            <w:pPr>
              <w:spacing w:after="0"/>
              <w:rPr>
                <w:sz w:val="18"/>
                <w:lang w:eastAsia="en-US"/>
              </w:rPr>
            </w:pPr>
            <w:r w:rsidRPr="007E6AEE">
              <w:rPr>
                <w:sz w:val="18"/>
                <w:lang w:eastAsia="en-US"/>
              </w:rPr>
              <w:t>RO</w:t>
            </w:r>
          </w:p>
        </w:tc>
        <w:tc>
          <w:tcPr>
            <w:tcW w:w="567" w:type="dxa"/>
          </w:tcPr>
          <w:p w14:paraId="2BACF27F" w14:textId="5EBDE2CC" w:rsidR="0078586D" w:rsidRPr="007E6AEE" w:rsidRDefault="0078586D" w:rsidP="0078586D">
            <w:pPr>
              <w:spacing w:after="0"/>
              <w:rPr>
                <w:sz w:val="18"/>
                <w:lang w:eastAsia="en-US"/>
              </w:rPr>
            </w:pPr>
            <w:r w:rsidRPr="007E6AEE">
              <w:rPr>
                <w:sz w:val="18"/>
                <w:lang w:eastAsia="en-US"/>
              </w:rPr>
              <w:t>C</w:t>
            </w:r>
          </w:p>
        </w:tc>
        <w:tc>
          <w:tcPr>
            <w:tcW w:w="2982" w:type="dxa"/>
          </w:tcPr>
          <w:p w14:paraId="51F1B38E" w14:textId="77777777" w:rsidR="0078586D" w:rsidRPr="007E6AEE" w:rsidRDefault="0078586D">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40823B9B" w14:textId="77777777" w:rsidR="0078586D" w:rsidRPr="007E6AEE" w:rsidRDefault="0078586D">
            <w:pPr>
              <w:numPr>
                <w:ilvl w:val="0"/>
                <w:numId w:val="10"/>
              </w:numPr>
              <w:spacing w:after="0"/>
              <w:ind w:left="144" w:hanging="144"/>
              <w:contextualSpacing/>
              <w:rPr>
                <w:sz w:val="18"/>
                <w:lang w:eastAsia="en-US"/>
              </w:rPr>
            </w:pPr>
            <w:r w:rsidRPr="007E6AEE">
              <w:rPr>
                <w:iCs/>
                <w:sz w:val="18"/>
                <w:lang w:eastAsia="en-US"/>
              </w:rPr>
              <w:t>This is a list instead of a single (“next”) element, because it may be possible to specify multiple next amplification functions depending e.g. (on their respective frequency ranges). Implementations should  check the amplification chain based on this information</w:t>
            </w:r>
          </w:p>
          <w:p w14:paraId="24DFCA41" w14:textId="17F229E4" w:rsidR="0078586D" w:rsidRPr="007E6AEE" w:rsidRDefault="0078586D">
            <w:pPr>
              <w:numPr>
                <w:ilvl w:val="0"/>
                <w:numId w:val="10"/>
              </w:numPr>
              <w:spacing w:after="0"/>
              <w:ind w:left="144" w:hanging="144"/>
              <w:contextualSpacing/>
              <w:rPr>
                <w:sz w:val="18"/>
                <w:lang w:eastAsia="en-US"/>
              </w:rPr>
            </w:pPr>
            <w:r w:rsidRPr="007E6AEE">
              <w:rPr>
                <w:iCs/>
                <w:sz w:val="18"/>
                <w:lang w:eastAsia="en-US"/>
              </w:rPr>
              <w:t>All amplification functions in a chain must have the same ingress-direction value.</w:t>
            </w:r>
          </w:p>
        </w:tc>
      </w:tr>
      <w:tr w:rsidR="0078586D" w:rsidRPr="007E6AEE" w14:paraId="4F278271" w14:textId="77777777">
        <w:trPr>
          <w:cnfStyle w:val="000000100000" w:firstRow="0" w:lastRow="0" w:firstColumn="0" w:lastColumn="0" w:oddVBand="0" w:evenVBand="0" w:oddHBand="1" w:evenHBand="0" w:firstRowFirstColumn="0" w:firstRowLastColumn="0" w:lastRowFirstColumn="0" w:lastRowLastColumn="0"/>
        </w:trPr>
        <w:tc>
          <w:tcPr>
            <w:tcW w:w="2689" w:type="dxa"/>
          </w:tcPr>
          <w:p w14:paraId="213E94F9" w14:textId="02350FC1" w:rsidR="0078586D" w:rsidRPr="007E6AEE" w:rsidRDefault="0078586D" w:rsidP="0078586D">
            <w:pPr>
              <w:spacing w:after="0"/>
              <w:rPr>
                <w:sz w:val="18"/>
                <w:lang w:eastAsia="en-US"/>
              </w:rPr>
            </w:pPr>
            <w:r w:rsidRPr="007E6AEE">
              <w:rPr>
                <w:sz w:val="18"/>
                <w:lang w:eastAsia="en-US"/>
              </w:rPr>
              <w:t>oms-general-optical-params</w:t>
            </w:r>
          </w:p>
        </w:tc>
        <w:tc>
          <w:tcPr>
            <w:tcW w:w="3543" w:type="dxa"/>
          </w:tcPr>
          <w:p w14:paraId="798994E7" w14:textId="641AE3EB" w:rsidR="0078586D" w:rsidRPr="007E6AEE" w:rsidRDefault="00D52FCC" w:rsidP="0078586D">
            <w:pPr>
              <w:spacing w:after="0"/>
              <w:contextualSpacing/>
              <w:rPr>
                <w:bCs/>
                <w:i/>
                <w:iCs/>
                <w:sz w:val="18"/>
                <w:lang w:eastAsia="en-US"/>
              </w:rPr>
            </w:pPr>
            <w:r w:rsidRPr="007E6AEE">
              <w:rPr>
                <w:bCs/>
                <w:i/>
                <w:iCs/>
                <w:sz w:val="18"/>
                <w:lang w:eastAsia="en-US"/>
              </w:rPr>
              <w:t xml:space="preserve">List of </w:t>
            </w:r>
            <w:r w:rsidR="00580730" w:rsidRPr="007E6AEE">
              <w:rPr>
                <w:bCs/>
                <w:i/>
                <w:iCs/>
                <w:sz w:val="18"/>
                <w:lang w:eastAsia="en-US"/>
              </w:rPr>
              <w:t>entries (max 2), which i</w:t>
            </w:r>
            <w:r w:rsidR="0078586D" w:rsidRPr="007E6AEE">
              <w:rPr>
                <w:bCs/>
                <w:i/>
                <w:iCs/>
                <w:sz w:val="18"/>
                <w:lang w:eastAsia="en-US"/>
              </w:rPr>
              <w:t>ncludes:</w:t>
            </w:r>
          </w:p>
          <w:p w14:paraId="016D12F7" w14:textId="77777777" w:rsidR="0078586D" w:rsidRPr="007E6AEE" w:rsidRDefault="0078586D" w:rsidP="0078586D">
            <w:pPr>
              <w:spacing w:after="0"/>
              <w:contextualSpacing/>
              <w:rPr>
                <w:bCs/>
                <w:sz w:val="18"/>
                <w:lang w:eastAsia="en-US"/>
              </w:rPr>
            </w:pPr>
          </w:p>
          <w:p w14:paraId="789DACB2" w14:textId="2ACBC578" w:rsidR="0078586D" w:rsidRPr="007E6AEE" w:rsidRDefault="0078586D" w:rsidP="0078586D">
            <w:pPr>
              <w:spacing w:after="0"/>
              <w:contextualSpacing/>
              <w:rPr>
                <w:bCs/>
                <w:sz w:val="18"/>
                <w:lang w:eastAsia="en-US"/>
              </w:rPr>
            </w:pPr>
            <w:r w:rsidRPr="007E6AEE">
              <w:rPr>
                <w:bCs/>
                <w:sz w:val="18"/>
                <w:lang w:eastAsia="en-US"/>
              </w:rPr>
              <w:t>frequency-range/upper-frequency</w:t>
            </w:r>
          </w:p>
          <w:p w14:paraId="3082F66C" w14:textId="1141F7CA" w:rsidR="0078586D" w:rsidRPr="007E6AEE" w:rsidRDefault="0078586D" w:rsidP="0078586D">
            <w:pPr>
              <w:spacing w:after="0"/>
              <w:contextualSpacing/>
              <w:rPr>
                <w:bCs/>
                <w:sz w:val="18"/>
                <w:lang w:eastAsia="en-US"/>
              </w:rPr>
            </w:pPr>
            <w:r w:rsidRPr="007E6AEE">
              <w:rPr>
                <w:bCs/>
                <w:sz w:val="18"/>
                <w:lang w:eastAsia="en-US"/>
              </w:rPr>
              <w:t>frequency-range/lower-frequency</w:t>
            </w:r>
          </w:p>
          <w:p w14:paraId="4D2C6F12" w14:textId="77777777" w:rsidR="00C5646B" w:rsidRPr="007E6AEE" w:rsidRDefault="00C5646B" w:rsidP="0078586D">
            <w:pPr>
              <w:spacing w:after="0"/>
              <w:contextualSpacing/>
              <w:rPr>
                <w:bCs/>
                <w:sz w:val="18"/>
                <w:lang w:eastAsia="en-US"/>
              </w:rPr>
            </w:pPr>
          </w:p>
          <w:p w14:paraId="7028AD1D" w14:textId="19CE17E9" w:rsidR="0078586D" w:rsidRPr="007E6AEE" w:rsidRDefault="0078586D" w:rsidP="0078586D">
            <w:pPr>
              <w:spacing w:after="0"/>
              <w:contextualSpacing/>
              <w:rPr>
                <w:bCs/>
                <w:sz w:val="18"/>
                <w:lang w:eastAsia="en-US"/>
              </w:rPr>
            </w:pPr>
            <w:r w:rsidRPr="007E6AEE">
              <w:rPr>
                <w:bCs/>
                <w:sz w:val="18"/>
                <w:lang w:eastAsia="en-US"/>
              </w:rPr>
              <w:t>ingress-direction</w:t>
            </w:r>
            <w:r w:rsidR="00521133" w:rsidRPr="007E6AEE">
              <w:rPr>
                <w:bCs/>
                <w:sz w:val="18"/>
                <w:lang w:eastAsia="en-US"/>
              </w:rPr>
              <w:t xml:space="preserve"> (bool)</w:t>
            </w:r>
          </w:p>
          <w:p w14:paraId="1C6A03FC" w14:textId="77777777" w:rsidR="00C5646B" w:rsidRPr="007E6AEE" w:rsidRDefault="00C5646B" w:rsidP="0078586D">
            <w:pPr>
              <w:spacing w:after="0"/>
              <w:contextualSpacing/>
              <w:rPr>
                <w:bCs/>
                <w:sz w:val="18"/>
                <w:lang w:eastAsia="en-US"/>
              </w:rPr>
            </w:pPr>
          </w:p>
          <w:p w14:paraId="6516E629" w14:textId="77DE0B72" w:rsidR="0078586D" w:rsidRPr="007E6AEE" w:rsidRDefault="0078586D" w:rsidP="0078586D">
            <w:pPr>
              <w:spacing w:after="0"/>
              <w:contextualSpacing/>
              <w:rPr>
                <w:bCs/>
                <w:sz w:val="18"/>
                <w:lang w:eastAsia="en-US"/>
              </w:rPr>
            </w:pPr>
            <w:r w:rsidRPr="007E6AEE">
              <w:rPr>
                <w:bCs/>
                <w:sz w:val="18"/>
                <w:lang w:eastAsia="en-US"/>
              </w:rPr>
              <w:t>generalized-snr</w:t>
            </w:r>
          </w:p>
          <w:p w14:paraId="25BA35B5" w14:textId="77777777" w:rsidR="00C5646B" w:rsidRPr="007E6AEE" w:rsidRDefault="00C5646B" w:rsidP="0078586D">
            <w:pPr>
              <w:spacing w:after="0"/>
              <w:contextualSpacing/>
              <w:rPr>
                <w:bCs/>
                <w:sz w:val="18"/>
                <w:lang w:eastAsia="en-US"/>
              </w:rPr>
            </w:pPr>
          </w:p>
          <w:p w14:paraId="1E540292" w14:textId="14A0CCD0" w:rsidR="0078586D" w:rsidRPr="007E6AEE" w:rsidRDefault="0078586D" w:rsidP="0078586D">
            <w:pPr>
              <w:spacing w:after="0"/>
              <w:contextualSpacing/>
              <w:rPr>
                <w:bCs/>
                <w:sz w:val="18"/>
                <w:lang w:eastAsia="en-US"/>
              </w:rPr>
            </w:pPr>
            <w:r w:rsidRPr="007E6AEE">
              <w:rPr>
                <w:bCs/>
                <w:sz w:val="18"/>
                <w:lang w:eastAsia="en-US"/>
              </w:rPr>
              <w:t>power-params/power-spectral-density</w:t>
            </w:r>
            <w:r w:rsidR="001A5913" w:rsidRPr="007E6AEE">
              <w:rPr>
                <w:bCs/>
                <w:sz w:val="18"/>
                <w:lang w:eastAsia="en-US"/>
              </w:rPr>
              <w:t>/nominal-power-spectral-density</w:t>
            </w:r>
            <w:r w:rsidR="00C5646B" w:rsidRPr="007E6AEE">
              <w:rPr>
                <w:bCs/>
                <w:sz w:val="18"/>
                <w:lang w:eastAsia="en-US"/>
              </w:rPr>
              <w:t xml:space="preserve"> (decimal64)</w:t>
            </w:r>
          </w:p>
          <w:p w14:paraId="2EC48C2E" w14:textId="77777777" w:rsidR="00C5646B" w:rsidRPr="007E6AEE" w:rsidRDefault="00C5646B" w:rsidP="0078586D">
            <w:pPr>
              <w:spacing w:after="0"/>
              <w:contextualSpacing/>
              <w:rPr>
                <w:bCs/>
                <w:sz w:val="18"/>
                <w:lang w:eastAsia="en-US"/>
              </w:rPr>
            </w:pPr>
          </w:p>
          <w:p w14:paraId="6DF6B5C5" w14:textId="04C904A9" w:rsidR="0078586D" w:rsidRPr="007E6AEE" w:rsidRDefault="0078586D" w:rsidP="0078586D">
            <w:pPr>
              <w:spacing w:after="0"/>
              <w:contextualSpacing/>
              <w:rPr>
                <w:bCs/>
                <w:sz w:val="18"/>
                <w:lang w:eastAsia="en-US"/>
              </w:rPr>
            </w:pPr>
            <w:r w:rsidRPr="007E6AEE">
              <w:rPr>
                <w:bCs/>
                <w:sz w:val="18"/>
                <w:lang w:eastAsia="en-US"/>
              </w:rPr>
              <w:t>power-params/channel-power</w:t>
            </w:r>
            <w:r w:rsidR="001A5913" w:rsidRPr="007E6AEE">
              <w:rPr>
                <w:bCs/>
                <w:sz w:val="18"/>
                <w:lang w:eastAsia="en-US"/>
              </w:rPr>
              <w:t>/nominal-carrier-power (</w:t>
            </w:r>
            <w:r w:rsidR="00C5646B" w:rsidRPr="007E6AEE">
              <w:rPr>
                <w:bCs/>
                <w:sz w:val="18"/>
                <w:lang w:eastAsia="en-US"/>
              </w:rPr>
              <w:t>decimal64)</w:t>
            </w:r>
          </w:p>
          <w:p w14:paraId="78E5E274" w14:textId="1E98FB8B" w:rsidR="0078586D" w:rsidRPr="007E6AEE" w:rsidRDefault="0078586D" w:rsidP="0078586D">
            <w:pPr>
              <w:spacing w:after="0"/>
              <w:contextualSpacing/>
              <w:rPr>
                <w:bCs/>
                <w:sz w:val="18"/>
                <w:lang w:eastAsia="en-US"/>
              </w:rPr>
            </w:pPr>
          </w:p>
        </w:tc>
        <w:tc>
          <w:tcPr>
            <w:tcW w:w="709" w:type="dxa"/>
          </w:tcPr>
          <w:p w14:paraId="262D7FB7" w14:textId="48AA010E" w:rsidR="0078586D" w:rsidRPr="007E6AEE" w:rsidRDefault="0078586D" w:rsidP="0078586D">
            <w:pPr>
              <w:spacing w:after="0"/>
              <w:rPr>
                <w:sz w:val="18"/>
                <w:lang w:eastAsia="en-US"/>
              </w:rPr>
            </w:pPr>
            <w:r w:rsidRPr="007E6AEE">
              <w:rPr>
                <w:sz w:val="18"/>
                <w:lang w:eastAsia="en-US"/>
              </w:rPr>
              <w:t>RO</w:t>
            </w:r>
          </w:p>
        </w:tc>
        <w:tc>
          <w:tcPr>
            <w:tcW w:w="567" w:type="dxa"/>
          </w:tcPr>
          <w:p w14:paraId="3A8967D2" w14:textId="3CF75ACB" w:rsidR="0078586D" w:rsidRPr="007E6AEE" w:rsidRDefault="0078586D" w:rsidP="0078586D">
            <w:pPr>
              <w:spacing w:after="0"/>
              <w:rPr>
                <w:sz w:val="18"/>
                <w:lang w:eastAsia="en-US"/>
              </w:rPr>
            </w:pPr>
            <w:r w:rsidRPr="007E6AEE">
              <w:rPr>
                <w:sz w:val="18"/>
                <w:lang w:eastAsia="en-US"/>
              </w:rPr>
              <w:t>C</w:t>
            </w:r>
          </w:p>
        </w:tc>
        <w:tc>
          <w:tcPr>
            <w:tcW w:w="2982" w:type="dxa"/>
          </w:tcPr>
          <w:p w14:paraId="52BE8B6C" w14:textId="77777777" w:rsidR="0078586D" w:rsidRPr="007E6AEE" w:rsidRDefault="0078586D">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1ABA1D29" w14:textId="77777777" w:rsidR="006D308C" w:rsidRPr="007E6AEE" w:rsidRDefault="006D308C">
            <w:pPr>
              <w:numPr>
                <w:ilvl w:val="0"/>
                <w:numId w:val="10"/>
              </w:numPr>
              <w:spacing w:after="0"/>
              <w:ind w:left="144" w:hanging="144"/>
              <w:contextualSpacing/>
              <w:rPr>
                <w:sz w:val="18"/>
                <w:lang w:eastAsia="en-US"/>
              </w:rPr>
            </w:pPr>
            <w:r w:rsidRPr="007E6AEE">
              <w:rPr>
                <w:iCs/>
                <w:sz w:val="18"/>
                <w:lang w:eastAsia="en-US"/>
              </w:rPr>
              <w:t xml:space="preserve">Used in UC12d </w:t>
            </w:r>
            <w:r w:rsidR="0039123C" w:rsidRPr="007E6AEE">
              <w:rPr>
                <w:iCs/>
                <w:sz w:val="18"/>
                <w:lang w:eastAsia="en-US"/>
              </w:rPr>
              <w:t>to characterize an OMS connection.</w:t>
            </w:r>
          </w:p>
          <w:p w14:paraId="67E4F254" w14:textId="77777777" w:rsidR="007E1374" w:rsidRPr="007E6AEE" w:rsidRDefault="007E1374">
            <w:pPr>
              <w:numPr>
                <w:ilvl w:val="0"/>
                <w:numId w:val="10"/>
              </w:numPr>
              <w:spacing w:after="0"/>
              <w:ind w:left="144" w:hanging="144"/>
              <w:contextualSpacing/>
              <w:rPr>
                <w:sz w:val="18"/>
                <w:lang w:eastAsia="en-US"/>
              </w:rPr>
            </w:pPr>
            <w:r w:rsidRPr="007E6AEE">
              <w:rPr>
                <w:iCs/>
                <w:sz w:val="18"/>
                <w:lang w:eastAsia="en-US"/>
              </w:rPr>
              <w:t>GSNR Measured in dB@0.1nm (over 0.1 nm resolution bandwidth).</w:t>
            </w:r>
          </w:p>
          <w:p w14:paraId="6C1E8CA4" w14:textId="77777777" w:rsidR="00795529" w:rsidRPr="007E6AEE" w:rsidRDefault="00795529" w:rsidP="00795529">
            <w:pPr>
              <w:spacing w:after="0"/>
              <w:ind w:left="144"/>
              <w:contextualSpacing/>
              <w:rPr>
                <w:sz w:val="18"/>
                <w:lang w:eastAsia="en-US"/>
              </w:rPr>
            </w:pPr>
          </w:p>
          <w:p w14:paraId="1781B899" w14:textId="632A1A60" w:rsidR="003D1955" w:rsidRPr="007E6AEE" w:rsidRDefault="007273B4">
            <w:pPr>
              <w:numPr>
                <w:ilvl w:val="0"/>
                <w:numId w:val="10"/>
              </w:numPr>
              <w:spacing w:after="0"/>
              <w:ind w:left="144" w:hanging="144"/>
              <w:contextualSpacing/>
              <w:rPr>
                <w:sz w:val="18"/>
                <w:lang w:eastAsia="en-US"/>
              </w:rPr>
            </w:pPr>
            <w:r w:rsidRPr="007E6AEE">
              <w:rPr>
                <w:sz w:val="18"/>
                <w:lang w:eastAsia="en-US"/>
              </w:rPr>
              <w:t xml:space="preserve">Note: ingress-direction </w:t>
            </w:r>
          </w:p>
          <w:p w14:paraId="1C9567A3" w14:textId="5F41320E" w:rsidR="007273B4" w:rsidRPr="007E6AEE" w:rsidRDefault="007326A2" w:rsidP="003D1955">
            <w:pPr>
              <w:spacing w:after="0"/>
              <w:contextualSpacing/>
              <w:rPr>
                <w:sz w:val="18"/>
                <w:lang w:eastAsia="en-US"/>
              </w:rPr>
            </w:pPr>
            <w:r w:rsidRPr="007E6AEE">
              <w:rPr>
                <w:sz w:val="18"/>
                <w:lang w:eastAsia="en-US"/>
              </w:rPr>
              <w:t>For unidirectional CEPs,</w:t>
            </w:r>
            <w:r w:rsidR="003D1955" w:rsidRPr="007E6AEE">
              <w:rPr>
                <w:sz w:val="18"/>
                <w:lang w:eastAsia="en-US"/>
              </w:rPr>
              <w:t xml:space="preserve"> there is only one oms-general-optical-params (M)</w:t>
            </w:r>
            <w:r w:rsidRPr="007E6AEE">
              <w:rPr>
                <w:sz w:val="18"/>
                <w:lang w:eastAsia="en-US"/>
              </w:rPr>
              <w:t xml:space="preserve"> </w:t>
            </w:r>
            <w:r w:rsidR="003D1955" w:rsidRPr="007E6AEE">
              <w:rPr>
                <w:sz w:val="18"/>
                <w:lang w:eastAsia="en-US"/>
              </w:rPr>
              <w:t xml:space="preserve">and </w:t>
            </w:r>
            <w:r w:rsidRPr="007E6AEE">
              <w:rPr>
                <w:sz w:val="18"/>
                <w:lang w:eastAsia="en-US"/>
              </w:rPr>
              <w:t xml:space="preserve">the </w:t>
            </w:r>
            <w:r w:rsidR="00A26772" w:rsidRPr="007E6AEE">
              <w:rPr>
                <w:sz w:val="18"/>
                <w:lang w:eastAsia="en-US"/>
              </w:rPr>
              <w:t xml:space="preserve">ingress direction </w:t>
            </w:r>
            <w:r w:rsidR="003D1955" w:rsidRPr="007E6AEE">
              <w:rPr>
                <w:sz w:val="18"/>
                <w:lang w:eastAsia="en-US"/>
              </w:rPr>
              <w:t>is true for SINK CEPs</w:t>
            </w:r>
            <w:r w:rsidR="00182C33" w:rsidRPr="007E6AEE">
              <w:rPr>
                <w:sz w:val="18"/>
                <w:lang w:eastAsia="en-US"/>
              </w:rPr>
              <w:t xml:space="preserve"> (false for SOURCE CEPs)</w:t>
            </w:r>
          </w:p>
          <w:p w14:paraId="4F4D57D1" w14:textId="77777777" w:rsidR="00572CE0" w:rsidRPr="007E6AEE" w:rsidRDefault="00572CE0" w:rsidP="003D1955">
            <w:pPr>
              <w:spacing w:after="0"/>
              <w:contextualSpacing/>
              <w:rPr>
                <w:sz w:val="18"/>
                <w:lang w:eastAsia="en-US"/>
              </w:rPr>
            </w:pPr>
          </w:p>
          <w:p w14:paraId="6EF23419" w14:textId="2A6DE1F7" w:rsidR="00674EF3" w:rsidRPr="007E6AEE" w:rsidRDefault="00674EF3" w:rsidP="003D1955">
            <w:pPr>
              <w:spacing w:after="0"/>
              <w:contextualSpacing/>
              <w:rPr>
                <w:sz w:val="18"/>
                <w:lang w:eastAsia="en-US"/>
              </w:rPr>
            </w:pPr>
            <w:r w:rsidRPr="007E6AEE">
              <w:rPr>
                <w:sz w:val="18"/>
                <w:lang w:eastAsia="en-US"/>
              </w:rPr>
              <w:t xml:space="preserve">For bidirectional CEPs, </w:t>
            </w:r>
            <w:r w:rsidR="00572CE0" w:rsidRPr="007E6AEE">
              <w:rPr>
                <w:sz w:val="18"/>
                <w:lang w:eastAsia="en-US"/>
              </w:rPr>
              <w:t>if there is only</w:t>
            </w:r>
            <w:r w:rsidR="004A168B" w:rsidRPr="007E6AEE">
              <w:rPr>
                <w:sz w:val="18"/>
                <w:lang w:eastAsia="en-US"/>
              </w:rPr>
              <w:t xml:space="preserve"> one oms-general-optical-params (to avoid duplicating information in comple</w:t>
            </w:r>
            <w:r w:rsidR="00347E4C" w:rsidRPr="007E6AEE">
              <w:rPr>
                <w:sz w:val="18"/>
                <w:lang w:eastAsia="en-US"/>
              </w:rPr>
              <w:t>mentary CEPs of the OMS connection)</w:t>
            </w:r>
            <w:r w:rsidR="004A168B" w:rsidRPr="007E6AEE">
              <w:rPr>
                <w:sz w:val="18"/>
                <w:lang w:eastAsia="en-US"/>
              </w:rPr>
              <w:t xml:space="preserve"> it is related to the CEP sink/ingress direction. </w:t>
            </w:r>
            <w:r w:rsidR="00347E4C" w:rsidRPr="007E6AEE">
              <w:rPr>
                <w:sz w:val="18"/>
                <w:lang w:eastAsia="en-US"/>
              </w:rPr>
              <w:t>I</w:t>
            </w:r>
            <w:r w:rsidR="004A168B" w:rsidRPr="007E6AEE">
              <w:rPr>
                <w:sz w:val="18"/>
                <w:lang w:eastAsia="en-US"/>
              </w:rPr>
              <w:t xml:space="preserve">f </w:t>
            </w:r>
            <w:r w:rsidRPr="007E6AEE">
              <w:rPr>
                <w:sz w:val="18"/>
                <w:lang w:eastAsia="en-US"/>
              </w:rPr>
              <w:t xml:space="preserve">there are 2 </w:t>
            </w:r>
            <w:r w:rsidR="00C1528B" w:rsidRPr="007E6AEE">
              <w:rPr>
                <w:sz w:val="18"/>
                <w:lang w:eastAsia="en-US"/>
              </w:rPr>
              <w:t>oms-general-optical-params (M), the one with ingress-direction true corresponds to the SINK function of the CEP.</w:t>
            </w:r>
          </w:p>
          <w:p w14:paraId="2AB58D57" w14:textId="77777777" w:rsidR="007273B4" w:rsidRPr="007E6AEE" w:rsidRDefault="007273B4" w:rsidP="007273B4">
            <w:pPr>
              <w:pStyle w:val="ListParagraph"/>
              <w:rPr>
                <w:sz w:val="18"/>
                <w:lang w:eastAsia="en-US"/>
              </w:rPr>
            </w:pPr>
          </w:p>
          <w:p w14:paraId="4460C30C" w14:textId="2C12941F" w:rsidR="00795529" w:rsidRPr="007E6AEE" w:rsidRDefault="00795529" w:rsidP="00C47B17">
            <w:pPr>
              <w:numPr>
                <w:ilvl w:val="0"/>
                <w:numId w:val="10"/>
              </w:numPr>
              <w:spacing w:after="0"/>
              <w:ind w:left="144" w:hanging="144"/>
              <w:contextualSpacing/>
              <w:rPr>
                <w:sz w:val="18"/>
                <w:lang w:eastAsia="en-US"/>
              </w:rPr>
            </w:pPr>
            <w:r w:rsidRPr="00C47B17">
              <w:rPr>
                <w:sz w:val="18"/>
                <w:lang w:eastAsia="en-US"/>
              </w:rPr>
              <w:t>Note: generalized-snr and power-para</w:t>
            </w:r>
            <w:r w:rsidR="007273B4" w:rsidRPr="00C47B17">
              <w:rPr>
                <w:sz w:val="18"/>
                <w:lang w:eastAsia="en-US"/>
              </w:rPr>
              <w:t>ms are optional.</w:t>
            </w:r>
          </w:p>
        </w:tc>
      </w:tr>
    </w:tbl>
    <w:p w14:paraId="4EABE51C" w14:textId="709F3532" w:rsidR="00561F08" w:rsidRPr="007E6AEE" w:rsidRDefault="00D008D2" w:rsidP="009D0C34">
      <w:r>
        <w:rPr>
          <w:szCs w:val="22"/>
          <w:lang w:eastAsia="en-US"/>
        </w:rPr>
        <w:t>T</w:t>
      </w:r>
      <w:r w:rsidRPr="007E6AEE">
        <w:rPr>
          <w:szCs w:val="22"/>
          <w:lang w:eastAsia="en-US"/>
        </w:rPr>
        <w:t xml:space="preserve">he amplification related data are associated to the OMS CEP which better approximates the </w:t>
      </w:r>
      <w:r w:rsidRPr="00D008D2">
        <w:rPr>
          <w:i/>
          <w:iCs/>
          <w:szCs w:val="22"/>
          <w:lang w:eastAsia="en-US"/>
        </w:rPr>
        <w:t>output</w:t>
      </w:r>
      <w:r w:rsidRPr="007E6AEE">
        <w:rPr>
          <w:szCs w:val="22"/>
          <w:lang w:eastAsia="en-US"/>
        </w:rPr>
        <w:t xml:space="preserve"> of the amplification function.</w:t>
      </w:r>
      <w:r>
        <w:rPr>
          <w:szCs w:val="22"/>
          <w:lang w:eastAsia="en-US"/>
        </w:rPr>
        <w:t xml:space="preserve"> </w:t>
      </w:r>
      <w:r w:rsidR="00561F08" w:rsidRPr="007E6AEE">
        <w:t xml:space="preserve">In </w:t>
      </w:r>
      <w:r w:rsidR="0050739B">
        <w:fldChar w:fldCharType="begin"/>
      </w:r>
      <w:r w:rsidR="0050739B">
        <w:instrText xml:space="preserve"> REF _Ref126774629 \h </w:instrText>
      </w:r>
      <w:r w:rsidR="0050739B">
        <w:fldChar w:fldCharType="separate"/>
      </w:r>
      <w:r w:rsidR="00C64284" w:rsidRPr="007E6AEE">
        <w:t xml:space="preserve">Figure </w:t>
      </w:r>
      <w:r w:rsidR="00C64284">
        <w:rPr>
          <w:noProof/>
        </w:rPr>
        <w:t>6</w:t>
      </w:r>
      <w:r w:rsidR="00C64284" w:rsidRPr="007E6AEE">
        <w:noBreakHyphen/>
      </w:r>
      <w:r w:rsidR="00C64284">
        <w:rPr>
          <w:noProof/>
        </w:rPr>
        <w:t>80</w:t>
      </w:r>
      <w:r w:rsidR="0050739B">
        <w:fldChar w:fldCharType="end"/>
      </w:r>
      <w:r w:rsidR="0050739B">
        <w:t xml:space="preserve"> </w:t>
      </w:r>
      <w:r w:rsidR="00561F08" w:rsidRPr="007E6AEE">
        <w:t>you can notice</w:t>
      </w:r>
      <w:r>
        <w:t xml:space="preserve"> that </w:t>
      </w:r>
      <w:r>
        <w:rPr>
          <w:szCs w:val="22"/>
          <w:lang w:eastAsia="en-US"/>
        </w:rPr>
        <w:t>m</w:t>
      </w:r>
      <w:r w:rsidRPr="007E6AEE">
        <w:rPr>
          <w:szCs w:val="22"/>
          <w:lang w:eastAsia="en-US"/>
        </w:rPr>
        <w:t>ore amplification functions can be composed by the same OMS CEP in case of:</w:t>
      </w:r>
    </w:p>
    <w:p w14:paraId="3DE8C776" w14:textId="780BB120" w:rsidR="00561F08" w:rsidRPr="007E6AEE" w:rsidRDefault="00C5392B" w:rsidP="000A114F">
      <w:pPr>
        <w:pStyle w:val="ListParagraph"/>
        <w:numPr>
          <w:ilvl w:val="1"/>
          <w:numId w:val="69"/>
        </w:numPr>
      </w:pPr>
      <w:r w:rsidRPr="003E0CDE">
        <w:rPr>
          <w:szCs w:val="22"/>
          <w:lang w:eastAsia="en-US"/>
        </w:rPr>
        <w:t>Different</w:t>
      </w:r>
      <w:r w:rsidRPr="007E6AEE">
        <w:t xml:space="preserve"> amplification functions based on operating frequency ranges (e.g., C band and L band)</w:t>
      </w:r>
    </w:p>
    <w:p w14:paraId="6DA5FFC2" w14:textId="5A55446B" w:rsidR="00C5392B" w:rsidRPr="007E6AEE" w:rsidRDefault="001C3901" w:rsidP="000A114F">
      <w:pPr>
        <w:pStyle w:val="ListParagraph"/>
        <w:numPr>
          <w:ilvl w:val="1"/>
          <w:numId w:val="69"/>
        </w:numPr>
      </w:pPr>
      <w:r w:rsidRPr="007E6AEE">
        <w:t>Ingress and Egress amplification functions supported over the same CEP (e.g., booster and preamplifier in the same ROADM degree)</w:t>
      </w:r>
    </w:p>
    <w:p w14:paraId="3FEB8A56" w14:textId="0A08CF2D" w:rsidR="001C3901" w:rsidRPr="007E6AEE" w:rsidRDefault="00981A51" w:rsidP="000A114F">
      <w:pPr>
        <w:pStyle w:val="ListParagraph"/>
        <w:numPr>
          <w:ilvl w:val="1"/>
          <w:numId w:val="69"/>
        </w:numPr>
      </w:pPr>
      <w:r w:rsidRPr="007E6AEE">
        <w:t>Parallel chain(s) of amplification with one common “stage” which splits based e.g., on frequency range.</w:t>
      </w:r>
      <w:r w:rsidR="001C3901" w:rsidRPr="007E6AEE">
        <w:t xml:space="preserve"> </w:t>
      </w:r>
    </w:p>
    <w:p w14:paraId="042313D0" w14:textId="70EB9D5B" w:rsidR="00561F08" w:rsidRPr="007E6AEE" w:rsidRDefault="003E0CDE" w:rsidP="009D0C34">
      <w:r w:rsidRPr="003E0CDE">
        <w:rPr>
          <w:noProof/>
        </w:rPr>
        <w:lastRenderedPageBreak/>
        <w:drawing>
          <wp:inline distT="0" distB="0" distL="0" distR="0" wp14:anchorId="65D44448" wp14:editId="796C3706">
            <wp:extent cx="6645910" cy="2240280"/>
            <wp:effectExtent l="0" t="0" r="2540" b="7620"/>
            <wp:docPr id="2071622200" name="Picture 2071622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233">
                      <a:extLst>
                        <a:ext uri="{28A0092B-C50C-407E-A947-70E740481C1C}">
                          <a14:useLocalDpi xmlns:a14="http://schemas.microsoft.com/office/drawing/2010/main"/>
                        </a:ext>
                      </a:extLst>
                    </a:blip>
                    <a:srcRect/>
                    <a:stretch>
                      <a:fillRect/>
                    </a:stretch>
                  </pic:blipFill>
                  <pic:spPr bwMode="auto">
                    <a:xfrm>
                      <a:off x="0" y="0"/>
                      <a:ext cx="6645910" cy="2240280"/>
                    </a:xfrm>
                    <a:prstGeom prst="rect">
                      <a:avLst/>
                    </a:prstGeom>
                    <a:noFill/>
                    <a:ln>
                      <a:noFill/>
                    </a:ln>
                  </pic:spPr>
                </pic:pic>
              </a:graphicData>
            </a:graphic>
          </wp:inline>
        </w:drawing>
      </w:r>
    </w:p>
    <w:p w14:paraId="20CA2759" w14:textId="1AE1CD80" w:rsidR="006553C6" w:rsidRDefault="0050739B" w:rsidP="009D0C34">
      <w:r w:rsidRPr="0050739B">
        <w:rPr>
          <w:noProof/>
        </w:rPr>
        <w:drawing>
          <wp:inline distT="0" distB="0" distL="0" distR="0" wp14:anchorId="4816E5E2" wp14:editId="2CD910D8">
            <wp:extent cx="6645910" cy="1972310"/>
            <wp:effectExtent l="0" t="0" r="2540" b="889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34">
                      <a:extLst>
                        <a:ext uri="{28A0092B-C50C-407E-A947-70E740481C1C}">
                          <a14:useLocalDpi xmlns:a14="http://schemas.microsoft.com/office/drawing/2010/main"/>
                        </a:ext>
                      </a:extLst>
                    </a:blip>
                    <a:srcRect/>
                    <a:stretch>
                      <a:fillRect/>
                    </a:stretch>
                  </pic:blipFill>
                  <pic:spPr bwMode="auto">
                    <a:xfrm>
                      <a:off x="0" y="0"/>
                      <a:ext cx="6645910" cy="1972310"/>
                    </a:xfrm>
                    <a:prstGeom prst="rect">
                      <a:avLst/>
                    </a:prstGeom>
                    <a:noFill/>
                    <a:ln>
                      <a:noFill/>
                    </a:ln>
                  </pic:spPr>
                </pic:pic>
              </a:graphicData>
            </a:graphic>
          </wp:inline>
        </w:drawing>
      </w:r>
    </w:p>
    <w:p w14:paraId="772B73D2" w14:textId="3CD74D61" w:rsidR="0050739B" w:rsidRPr="007E6AEE" w:rsidRDefault="0050739B" w:rsidP="0050739B">
      <w:pPr>
        <w:pStyle w:val="TableCaption"/>
        <w:keepNext w:val="0"/>
      </w:pPr>
      <w:bookmarkStart w:id="981" w:name="_Ref126774629"/>
      <w:bookmarkStart w:id="982" w:name="_Toc173253877"/>
      <w:r w:rsidRPr="007E6AEE">
        <w:t xml:space="preserve">Figure </w:t>
      </w:r>
      <w:r w:rsidRPr="007E6AEE">
        <w:fldChar w:fldCharType="begin"/>
      </w:r>
      <w:r w:rsidRPr="007E6AEE">
        <w:instrText>STYLEREF 1 \s</w:instrText>
      </w:r>
      <w:r w:rsidRPr="007E6AEE">
        <w:fldChar w:fldCharType="separate"/>
      </w:r>
      <w:r w:rsidR="00C64284">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80</w:t>
      </w:r>
      <w:r w:rsidRPr="007E6AEE">
        <w:fldChar w:fldCharType="end"/>
      </w:r>
      <w:bookmarkEnd w:id="981"/>
      <w:r w:rsidRPr="007E6AEE">
        <w:t xml:space="preserve"> </w:t>
      </w:r>
      <w:r>
        <w:t>OMS CEPs and Amplification Functions</w:t>
      </w:r>
      <w:bookmarkEnd w:id="982"/>
    </w:p>
    <w:p w14:paraId="5910112A" w14:textId="70D4441C" w:rsidR="006553C6" w:rsidRPr="007E6AEE" w:rsidRDefault="00D14BAE" w:rsidP="009D0C34">
      <w:r w:rsidRPr="007E6AEE">
        <w:t xml:space="preserve">Note, as shown in </w:t>
      </w:r>
      <w:r w:rsidR="0050739B">
        <w:fldChar w:fldCharType="begin"/>
      </w:r>
      <w:r w:rsidR="0050739B">
        <w:instrText xml:space="preserve"> REF _Ref126774629 \h </w:instrText>
      </w:r>
      <w:r w:rsidR="0050739B">
        <w:fldChar w:fldCharType="separate"/>
      </w:r>
      <w:r w:rsidR="00C64284" w:rsidRPr="007E6AEE">
        <w:t xml:space="preserve">Figure </w:t>
      </w:r>
      <w:r w:rsidR="00C64284">
        <w:rPr>
          <w:noProof/>
        </w:rPr>
        <w:t>6</w:t>
      </w:r>
      <w:r w:rsidR="00C64284" w:rsidRPr="007E6AEE">
        <w:noBreakHyphen/>
      </w:r>
      <w:r w:rsidR="00C64284">
        <w:rPr>
          <w:noProof/>
        </w:rPr>
        <w:t>80</w:t>
      </w:r>
      <w:r w:rsidR="0050739B">
        <w:fldChar w:fldCharType="end"/>
      </w:r>
      <w:r w:rsidR="0050739B">
        <w:t xml:space="preserve"> </w:t>
      </w:r>
      <w:r w:rsidRPr="007E6AEE">
        <w:t>that:</w:t>
      </w:r>
    </w:p>
    <w:p w14:paraId="53B18826" w14:textId="0B0D0EB6" w:rsidR="001E6BFA" w:rsidRPr="007E6AEE" w:rsidRDefault="001E6BFA" w:rsidP="000A114F">
      <w:pPr>
        <w:pStyle w:val="ListParagraph"/>
        <w:numPr>
          <w:ilvl w:val="0"/>
          <w:numId w:val="49"/>
        </w:numPr>
      </w:pPr>
      <w:r w:rsidRPr="007E6AEE">
        <w:t xml:space="preserve">It is an implementation choice to decide which CEPs </w:t>
      </w:r>
      <w:r w:rsidR="001A7CF0" w:rsidRPr="007E6AEE">
        <w:t>in each</w:t>
      </w:r>
      <w:r w:rsidRPr="007E6AEE">
        <w:t xml:space="preserve"> node better support one </w:t>
      </w:r>
      <w:r w:rsidR="00CA11FE" w:rsidRPr="007E6AEE">
        <w:t>or</w:t>
      </w:r>
      <w:r w:rsidRPr="007E6AEE">
        <w:t xml:space="preserve"> more amplification functions as per the underlying hardware capabilities.</w:t>
      </w:r>
      <w:r w:rsidR="00977165" w:rsidRPr="007E6AEE">
        <w:t xml:space="preserve"> </w:t>
      </w:r>
    </w:p>
    <w:p w14:paraId="757CC49D" w14:textId="2A2D5F22" w:rsidR="00511660" w:rsidRPr="007E6AEE" w:rsidRDefault="00511660" w:rsidP="000A114F">
      <w:pPr>
        <w:pStyle w:val="ListParagraph"/>
        <w:numPr>
          <w:ilvl w:val="0"/>
          <w:numId w:val="49"/>
        </w:numPr>
      </w:pPr>
      <w:r w:rsidRPr="007E6AEE">
        <w:t xml:space="preserve">For a given amplification function (gray boxes) the red and green arrows </w:t>
      </w:r>
      <w:r w:rsidR="00470A70" w:rsidRPr="007E6AEE">
        <w:t xml:space="preserve">specify </w:t>
      </w:r>
      <w:r w:rsidR="008F1A49">
        <w:t xml:space="preserve">the amplification direction, together with the information of </w:t>
      </w:r>
      <w:r w:rsidR="00470A70" w:rsidRPr="007E6AEE">
        <w:t xml:space="preserve">ingress </w:t>
      </w:r>
      <w:r w:rsidR="008F1A49">
        <w:t xml:space="preserve">or </w:t>
      </w:r>
      <w:r w:rsidR="00470A70" w:rsidRPr="007E6AEE">
        <w:t xml:space="preserve">egress </w:t>
      </w:r>
      <w:r w:rsidR="008F1A49">
        <w:t>orientation</w:t>
      </w:r>
      <w:r w:rsidR="00470A70" w:rsidRPr="007E6AEE">
        <w:t xml:space="preserve">. </w:t>
      </w:r>
      <w:r w:rsidR="00627038" w:rsidRPr="007E6AEE">
        <w:t xml:space="preserve">For example, in ROADM1 the red </w:t>
      </w:r>
      <w:r w:rsidR="008F1A49">
        <w:t>arrow</w:t>
      </w:r>
      <w:r w:rsidR="00627038" w:rsidRPr="007E6AEE">
        <w:t xml:space="preserve"> amplification function is the output </w:t>
      </w:r>
      <w:r w:rsidR="00090A62" w:rsidRPr="007E6AEE">
        <w:t>(</w:t>
      </w:r>
      <w:r w:rsidR="00090A62" w:rsidRPr="007E6AEE">
        <w:rPr>
          <w:i/>
          <w:iCs/>
        </w:rPr>
        <w:t xml:space="preserve">booster) </w:t>
      </w:r>
      <w:r w:rsidR="00627038" w:rsidRPr="007E6AEE">
        <w:t>amplification</w:t>
      </w:r>
      <w:r w:rsidR="00090A62" w:rsidRPr="007E6AEE">
        <w:t xml:space="preserve"> (ingress-direction is false)</w:t>
      </w:r>
      <w:r w:rsidR="00627038" w:rsidRPr="007E6AEE">
        <w:t xml:space="preserve">, and the green </w:t>
      </w:r>
      <w:r w:rsidR="008F1A49">
        <w:t xml:space="preserve">arrow </w:t>
      </w:r>
      <w:r w:rsidR="00627038" w:rsidRPr="007E6AEE">
        <w:t xml:space="preserve">amplification function is the input </w:t>
      </w:r>
      <w:r w:rsidR="00090A62" w:rsidRPr="007E6AEE">
        <w:t>(</w:t>
      </w:r>
      <w:r w:rsidR="00090A62" w:rsidRPr="007E6AEE">
        <w:rPr>
          <w:i/>
          <w:iCs/>
        </w:rPr>
        <w:t xml:space="preserve">pre-amplifier) </w:t>
      </w:r>
      <w:r w:rsidR="00627038" w:rsidRPr="007E6AEE">
        <w:t>amplification</w:t>
      </w:r>
      <w:r w:rsidR="00090A62" w:rsidRPr="007E6AEE">
        <w:t xml:space="preserve"> (ingress-direction is true). In ROADM2 </w:t>
      </w:r>
      <w:r w:rsidR="003D7A18" w:rsidRPr="007E6AEE">
        <w:t>the CEP that terminates the OMS from ROADM1 is bidirectional yet only defines an output amplification function (no pre-amplifier)</w:t>
      </w:r>
      <w:r w:rsidR="00A714B0" w:rsidRPr="007E6AEE">
        <w:t>.</w:t>
      </w:r>
    </w:p>
    <w:p w14:paraId="264B8FDA" w14:textId="77777777" w:rsidR="006553C6" w:rsidRPr="007E6AEE" w:rsidRDefault="006553C6" w:rsidP="009D0C34"/>
    <w:p w14:paraId="41CB0C68" w14:textId="2763E230" w:rsidR="000F6976" w:rsidRPr="007E6AEE" w:rsidRDefault="000F6976" w:rsidP="000F6976">
      <w:pPr>
        <w:pStyle w:val="Caption"/>
        <w:keepNext/>
      </w:pPr>
      <w:bookmarkStart w:id="983" w:name="_Ref121149581"/>
      <w:bookmarkStart w:id="984" w:name="_Toc173255260"/>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C64284">
        <w:rPr>
          <w:noProof/>
        </w:rPr>
        <w:t>45</w:t>
      </w:r>
      <w:r w:rsidRPr="007E6AEE">
        <w:rPr>
          <w:noProof/>
        </w:rPr>
        <w:fldChar w:fldCharType="end"/>
      </w:r>
      <w:bookmarkEnd w:id="983"/>
      <w:r w:rsidRPr="007E6AEE">
        <w:t>: ots-media-connection-end-point-spec (</w:t>
      </w:r>
      <w:r w:rsidRPr="007E6AEE">
        <w:rPr>
          <w:b/>
          <w:bCs/>
        </w:rPr>
        <w:t>OTS-MEDIA</w:t>
      </w:r>
      <w:r w:rsidRPr="007E6AEE">
        <w:t xml:space="preserve"> </w:t>
      </w:r>
      <w:r w:rsidRPr="007E6AEE">
        <w:rPr>
          <w:b/>
          <w:bCs/>
        </w:rPr>
        <w:t>CEP</w:t>
      </w:r>
      <w:r w:rsidRPr="007E6AEE">
        <w:t>) object definition</w:t>
      </w:r>
      <w:bookmarkEnd w:id="984"/>
    </w:p>
    <w:tbl>
      <w:tblPr>
        <w:tblStyle w:val="GridTable6Colorful-Accent5"/>
        <w:tblW w:w="10490" w:type="dxa"/>
        <w:tblLayout w:type="fixed"/>
        <w:tblLook w:val="0420" w:firstRow="1" w:lastRow="0" w:firstColumn="0" w:lastColumn="0" w:noHBand="0" w:noVBand="1"/>
      </w:tblPr>
      <w:tblGrid>
        <w:gridCol w:w="2689"/>
        <w:gridCol w:w="3543"/>
        <w:gridCol w:w="709"/>
        <w:gridCol w:w="567"/>
        <w:gridCol w:w="2982"/>
      </w:tblGrid>
      <w:tr w:rsidR="000F6976" w:rsidRPr="007E6AEE" w14:paraId="5A8DB9A1" w14:textId="77777777">
        <w:trPr>
          <w:cnfStyle w:val="100000000000" w:firstRow="1" w:lastRow="0" w:firstColumn="0" w:lastColumn="0" w:oddVBand="0" w:evenVBand="0" w:oddHBand="0" w:evenHBand="0" w:firstRowFirstColumn="0" w:firstRowLastColumn="0" w:lastRowFirstColumn="0" w:lastRowLastColumn="0"/>
        </w:trPr>
        <w:tc>
          <w:tcPr>
            <w:tcW w:w="2689" w:type="dxa"/>
          </w:tcPr>
          <w:p w14:paraId="25A7C374" w14:textId="16A87EFF" w:rsidR="000F6976" w:rsidRPr="007E6AEE" w:rsidRDefault="000F6976">
            <w:pPr>
              <w:spacing w:after="0"/>
              <w:rPr>
                <w:b w:val="0"/>
                <w:bCs w:val="0"/>
                <w:sz w:val="18"/>
                <w:lang w:eastAsia="en-US"/>
              </w:rPr>
            </w:pPr>
            <w:r w:rsidRPr="007E6AEE">
              <w:rPr>
                <w:sz w:val="18"/>
                <w:lang w:eastAsia="en-US"/>
              </w:rPr>
              <w:t>ots-media-connection-end-point-spec</w:t>
            </w:r>
          </w:p>
        </w:tc>
        <w:tc>
          <w:tcPr>
            <w:tcW w:w="7801" w:type="dxa"/>
            <w:gridSpan w:val="4"/>
          </w:tcPr>
          <w:p w14:paraId="30021288" w14:textId="4E354EAD" w:rsidR="000F6976" w:rsidRPr="007E6AEE" w:rsidRDefault="000F6976">
            <w:pPr>
              <w:spacing w:after="0"/>
              <w:rPr>
                <w:sz w:val="18"/>
                <w:lang w:eastAsia="en-US"/>
              </w:rPr>
            </w:pPr>
            <w:r w:rsidRPr="007E6AEE">
              <w:rPr>
                <w:sz w:val="18"/>
                <w:lang w:eastAsia="en-US"/>
              </w:rPr>
              <w:t>/tapi-common:context/tapi-topology:topology-context/topology/node/owned-node-edge-point/tapi-connectivity:cep-list/connection-end-point/tapi-photonic-media:</w:t>
            </w:r>
            <w:r w:rsidR="001F1422" w:rsidRPr="007E6AEE">
              <w:rPr>
                <w:sz w:val="18"/>
                <w:lang w:eastAsia="en-US"/>
              </w:rPr>
              <w:t>ots-media</w:t>
            </w:r>
            <w:r w:rsidRPr="007E6AEE">
              <w:rPr>
                <w:sz w:val="18"/>
                <w:lang w:eastAsia="en-US"/>
              </w:rPr>
              <w:t>-connection-end-point-spec</w:t>
            </w:r>
          </w:p>
        </w:tc>
      </w:tr>
      <w:tr w:rsidR="000F6976" w:rsidRPr="007E6AEE" w14:paraId="5C192375" w14:textId="77777777">
        <w:trPr>
          <w:cnfStyle w:val="000000100000" w:firstRow="0" w:lastRow="0" w:firstColumn="0" w:lastColumn="0" w:oddVBand="0" w:evenVBand="0" w:oddHBand="1" w:evenHBand="0" w:firstRowFirstColumn="0" w:firstRowLastColumn="0" w:lastRowFirstColumn="0" w:lastRowLastColumn="0"/>
        </w:trPr>
        <w:tc>
          <w:tcPr>
            <w:tcW w:w="2689" w:type="dxa"/>
          </w:tcPr>
          <w:p w14:paraId="0A17479C" w14:textId="77777777" w:rsidR="000F6976" w:rsidRPr="007E6AEE" w:rsidRDefault="000F6976">
            <w:pPr>
              <w:tabs>
                <w:tab w:val="left" w:pos="1305"/>
              </w:tabs>
              <w:spacing w:after="0"/>
              <w:rPr>
                <w:b/>
                <w:sz w:val="18"/>
                <w:lang w:eastAsia="en-US"/>
              </w:rPr>
            </w:pPr>
            <w:r w:rsidRPr="007E6AEE">
              <w:rPr>
                <w:b/>
                <w:sz w:val="18"/>
                <w:lang w:eastAsia="en-US"/>
              </w:rPr>
              <w:t>Attribute</w:t>
            </w:r>
            <w:r w:rsidRPr="007E6AEE">
              <w:rPr>
                <w:b/>
                <w:sz w:val="18"/>
                <w:lang w:eastAsia="en-US"/>
              </w:rPr>
              <w:tab/>
            </w:r>
          </w:p>
        </w:tc>
        <w:tc>
          <w:tcPr>
            <w:tcW w:w="3543" w:type="dxa"/>
          </w:tcPr>
          <w:p w14:paraId="3A22D149" w14:textId="77777777" w:rsidR="000F6976" w:rsidRPr="007E6AEE" w:rsidRDefault="000F6976">
            <w:pPr>
              <w:spacing w:after="0"/>
              <w:rPr>
                <w:b/>
                <w:sz w:val="18"/>
                <w:lang w:eastAsia="en-US"/>
              </w:rPr>
            </w:pPr>
            <w:r w:rsidRPr="007E6AEE">
              <w:rPr>
                <w:b/>
                <w:sz w:val="18"/>
                <w:lang w:eastAsia="en-US"/>
              </w:rPr>
              <w:t>Allowed Values/Format</w:t>
            </w:r>
          </w:p>
        </w:tc>
        <w:tc>
          <w:tcPr>
            <w:tcW w:w="709" w:type="dxa"/>
          </w:tcPr>
          <w:p w14:paraId="64C3BE66" w14:textId="77777777" w:rsidR="000F6976" w:rsidRPr="007E6AEE" w:rsidRDefault="000F6976">
            <w:pPr>
              <w:spacing w:after="0"/>
              <w:rPr>
                <w:b/>
                <w:sz w:val="18"/>
                <w:lang w:eastAsia="en-US"/>
              </w:rPr>
            </w:pPr>
            <w:r w:rsidRPr="007E6AEE">
              <w:rPr>
                <w:b/>
                <w:sz w:val="18"/>
                <w:lang w:eastAsia="en-US"/>
              </w:rPr>
              <w:t>Mod</w:t>
            </w:r>
          </w:p>
        </w:tc>
        <w:tc>
          <w:tcPr>
            <w:tcW w:w="567" w:type="dxa"/>
          </w:tcPr>
          <w:p w14:paraId="446C49F0" w14:textId="77777777" w:rsidR="000F6976" w:rsidRPr="007E6AEE" w:rsidRDefault="000F6976">
            <w:pPr>
              <w:spacing w:after="0"/>
              <w:rPr>
                <w:b/>
                <w:sz w:val="18"/>
                <w:lang w:eastAsia="en-US"/>
              </w:rPr>
            </w:pPr>
            <w:r w:rsidRPr="007E6AEE">
              <w:rPr>
                <w:b/>
                <w:sz w:val="18"/>
                <w:lang w:eastAsia="en-US"/>
              </w:rPr>
              <w:t>Sup</w:t>
            </w:r>
          </w:p>
        </w:tc>
        <w:tc>
          <w:tcPr>
            <w:tcW w:w="2982" w:type="dxa"/>
          </w:tcPr>
          <w:p w14:paraId="095D51D6" w14:textId="77777777" w:rsidR="000F6976" w:rsidRPr="007E6AEE" w:rsidRDefault="000F6976">
            <w:pPr>
              <w:spacing w:after="0"/>
              <w:rPr>
                <w:b/>
                <w:sz w:val="18"/>
                <w:lang w:eastAsia="en-US"/>
              </w:rPr>
            </w:pPr>
            <w:r w:rsidRPr="007E6AEE">
              <w:rPr>
                <w:b/>
                <w:sz w:val="18"/>
                <w:lang w:eastAsia="en-US"/>
              </w:rPr>
              <w:t>Notes</w:t>
            </w:r>
          </w:p>
        </w:tc>
      </w:tr>
      <w:tr w:rsidR="000F6976" w:rsidRPr="007E6AEE" w14:paraId="02C29219" w14:textId="77777777">
        <w:tc>
          <w:tcPr>
            <w:tcW w:w="2689" w:type="dxa"/>
          </w:tcPr>
          <w:p w14:paraId="4B72197E" w14:textId="77777777" w:rsidR="000F6976" w:rsidRPr="007E6AEE" w:rsidRDefault="000F6976">
            <w:pPr>
              <w:tabs>
                <w:tab w:val="left" w:pos="1305"/>
              </w:tabs>
              <w:spacing w:after="0"/>
              <w:rPr>
                <w:bCs/>
                <w:sz w:val="18"/>
                <w:lang w:eastAsia="en-US"/>
              </w:rPr>
            </w:pPr>
            <w:r w:rsidRPr="007E6AEE">
              <w:rPr>
                <w:bCs/>
                <w:sz w:val="18"/>
                <w:lang w:eastAsia="en-US"/>
              </w:rPr>
              <w:t>spectrum-pac</w:t>
            </w:r>
          </w:p>
        </w:tc>
        <w:tc>
          <w:tcPr>
            <w:tcW w:w="3543" w:type="dxa"/>
          </w:tcPr>
          <w:p w14:paraId="7348D661" w14:textId="474DE4CE" w:rsidR="000F6976" w:rsidRPr="007E6AEE" w:rsidRDefault="005C6437">
            <w:pPr>
              <w:spacing w:after="0"/>
              <w:rPr>
                <w:bCs/>
                <w:sz w:val="18"/>
                <w:lang w:eastAsia="en-US"/>
              </w:rPr>
            </w:pPr>
            <w:r w:rsidRPr="007E6AEE">
              <w:rPr>
                <w:bCs/>
                <w:sz w:val="18"/>
                <w:lang w:eastAsia="en-US"/>
              </w:rPr>
              <w:t xml:space="preserve">List of </w:t>
            </w:r>
            <w:r w:rsidR="0078586D" w:rsidRPr="007E6AEE">
              <w:rPr>
                <w:bCs/>
                <w:sz w:val="18"/>
                <w:lang w:eastAsia="en-US"/>
              </w:rPr>
              <w:t xml:space="preserve">Elements, for the description of each Element </w:t>
            </w:r>
            <w:r w:rsidR="000F6976" w:rsidRPr="007E6AEE">
              <w:rPr>
                <w:bCs/>
                <w:sz w:val="18"/>
                <w:lang w:eastAsia="en-US"/>
              </w:rPr>
              <w:t xml:space="preserve">See </w:t>
            </w:r>
            <w:r w:rsidR="000F6976" w:rsidRPr="007E6AEE">
              <w:rPr>
                <w:bCs/>
                <w:sz w:val="18"/>
                <w:lang w:eastAsia="en-US"/>
              </w:rPr>
              <w:fldChar w:fldCharType="begin"/>
            </w:r>
            <w:r w:rsidR="000F6976" w:rsidRPr="007E6AEE">
              <w:rPr>
                <w:bCs/>
                <w:sz w:val="18"/>
                <w:lang w:eastAsia="en-US"/>
              </w:rPr>
              <w:instrText xml:space="preserve"> REF _Ref75184375 \h  \* MERGEFORMAT </w:instrText>
            </w:r>
            <w:r w:rsidR="000F6976" w:rsidRPr="007E6AEE">
              <w:rPr>
                <w:bCs/>
                <w:sz w:val="18"/>
                <w:lang w:eastAsia="en-US"/>
              </w:rPr>
            </w:r>
            <w:r w:rsidR="000F6976" w:rsidRPr="007E6AEE">
              <w:rPr>
                <w:bCs/>
                <w:sz w:val="18"/>
                <w:lang w:eastAsia="en-US"/>
              </w:rPr>
              <w:fldChar w:fldCharType="separate"/>
            </w:r>
            <w:r w:rsidR="00C64284" w:rsidRPr="00C64284">
              <w:rPr>
                <w:rFonts w:cs="Times New Roman"/>
                <w:color w:val="auto"/>
                <w:sz w:val="18"/>
              </w:rPr>
              <w:t xml:space="preserve">Table </w:t>
            </w:r>
            <w:r w:rsidR="00C64284" w:rsidRPr="00C64284">
              <w:rPr>
                <w:rFonts w:cs="Times New Roman"/>
                <w:noProof/>
                <w:color w:val="auto"/>
                <w:sz w:val="18"/>
              </w:rPr>
              <w:t>46</w:t>
            </w:r>
            <w:r w:rsidR="000F6976" w:rsidRPr="007E6AEE">
              <w:rPr>
                <w:bCs/>
                <w:sz w:val="18"/>
                <w:lang w:eastAsia="en-US"/>
              </w:rPr>
              <w:fldChar w:fldCharType="end"/>
            </w:r>
          </w:p>
        </w:tc>
        <w:tc>
          <w:tcPr>
            <w:tcW w:w="709" w:type="dxa"/>
          </w:tcPr>
          <w:p w14:paraId="4C553EC0" w14:textId="77777777" w:rsidR="000F6976" w:rsidRPr="007E6AEE" w:rsidRDefault="000F6976">
            <w:pPr>
              <w:spacing w:after="0"/>
              <w:rPr>
                <w:bCs/>
                <w:sz w:val="18"/>
                <w:lang w:eastAsia="en-US"/>
              </w:rPr>
            </w:pPr>
            <w:r w:rsidRPr="007E6AEE">
              <w:rPr>
                <w:bCs/>
                <w:sz w:val="18"/>
                <w:lang w:eastAsia="en-US"/>
              </w:rPr>
              <w:t>RO</w:t>
            </w:r>
          </w:p>
        </w:tc>
        <w:tc>
          <w:tcPr>
            <w:tcW w:w="567" w:type="dxa"/>
          </w:tcPr>
          <w:p w14:paraId="7D551ACC" w14:textId="77777777" w:rsidR="000F6976" w:rsidRPr="007E6AEE" w:rsidRDefault="000F6976">
            <w:pPr>
              <w:spacing w:after="0"/>
              <w:rPr>
                <w:bCs/>
                <w:sz w:val="18"/>
                <w:lang w:eastAsia="en-US"/>
              </w:rPr>
            </w:pPr>
            <w:r w:rsidRPr="007E6AEE">
              <w:rPr>
                <w:bCs/>
                <w:sz w:val="18"/>
                <w:lang w:eastAsia="en-US"/>
              </w:rPr>
              <w:t>M</w:t>
            </w:r>
          </w:p>
        </w:tc>
        <w:tc>
          <w:tcPr>
            <w:tcW w:w="2982" w:type="dxa"/>
          </w:tcPr>
          <w:p w14:paraId="44F1F626" w14:textId="77777777" w:rsidR="000F6976" w:rsidRPr="007E6AEE" w:rsidRDefault="000F6976">
            <w:pPr>
              <w:numPr>
                <w:ilvl w:val="0"/>
                <w:numId w:val="10"/>
              </w:numPr>
              <w:spacing w:after="0"/>
              <w:ind w:left="144" w:hanging="144"/>
              <w:contextualSpacing/>
              <w:rPr>
                <w:i/>
                <w:sz w:val="18"/>
                <w:lang w:eastAsia="en-US"/>
              </w:rPr>
            </w:pPr>
            <w:r w:rsidRPr="007E6AEE">
              <w:rPr>
                <w:sz w:val="18"/>
                <w:lang w:eastAsia="en-US"/>
              </w:rPr>
              <w:t xml:space="preserve">Provided by </w:t>
            </w:r>
            <w:r w:rsidRPr="007E6AEE">
              <w:rPr>
                <w:i/>
                <w:sz w:val="18"/>
                <w:lang w:eastAsia="en-US"/>
              </w:rPr>
              <w:t>tapi-server</w:t>
            </w:r>
          </w:p>
          <w:p w14:paraId="117CFB54" w14:textId="77777777" w:rsidR="000F6976" w:rsidRPr="007E6AEE" w:rsidRDefault="000F6976" w:rsidP="00C452E7">
            <w:pPr>
              <w:spacing w:after="0"/>
              <w:ind w:left="144"/>
              <w:contextualSpacing/>
              <w:rPr>
                <w:sz w:val="18"/>
                <w:lang w:eastAsia="en-US"/>
              </w:rPr>
            </w:pPr>
          </w:p>
        </w:tc>
      </w:tr>
      <w:tr w:rsidR="000F6976" w:rsidRPr="007E6AEE" w14:paraId="7740E321" w14:textId="77777777">
        <w:trPr>
          <w:cnfStyle w:val="000000100000" w:firstRow="0" w:lastRow="0" w:firstColumn="0" w:lastColumn="0" w:oddVBand="0" w:evenVBand="0" w:oddHBand="1" w:evenHBand="0" w:firstRowFirstColumn="0" w:firstRowLastColumn="0" w:lastRowFirstColumn="0" w:lastRowLastColumn="0"/>
        </w:trPr>
        <w:tc>
          <w:tcPr>
            <w:tcW w:w="2689" w:type="dxa"/>
          </w:tcPr>
          <w:p w14:paraId="7D6B6E9E" w14:textId="77777777" w:rsidR="000F6976" w:rsidRPr="007E6AEE" w:rsidRDefault="000F6976">
            <w:pPr>
              <w:spacing w:after="0"/>
              <w:rPr>
                <w:sz w:val="18"/>
                <w:lang w:eastAsia="en-US"/>
              </w:rPr>
            </w:pPr>
            <w:r w:rsidRPr="007E6AEE">
              <w:rPr>
                <w:sz w:val="18"/>
                <w:lang w:eastAsia="en-US"/>
              </w:rPr>
              <w:t>power-measurement-pac</w:t>
            </w:r>
          </w:p>
        </w:tc>
        <w:tc>
          <w:tcPr>
            <w:tcW w:w="3543" w:type="dxa"/>
          </w:tcPr>
          <w:p w14:paraId="1D7FA3AE" w14:textId="1754D1B0" w:rsidR="000F6976" w:rsidRPr="007E6AEE" w:rsidRDefault="000F6976">
            <w:pPr>
              <w:spacing w:after="0"/>
              <w:contextualSpacing/>
              <w:rPr>
                <w:sz w:val="18"/>
                <w:lang w:eastAsia="en-US"/>
              </w:rPr>
            </w:pPr>
            <w:r w:rsidRPr="007E6AEE">
              <w:rPr>
                <w:bCs/>
                <w:sz w:val="18"/>
                <w:lang w:eastAsia="en-US"/>
              </w:rPr>
              <w:t xml:space="preserve">See </w:t>
            </w:r>
            <w:r w:rsidRPr="007E6AEE">
              <w:rPr>
                <w:bCs/>
                <w:sz w:val="18"/>
                <w:lang w:eastAsia="en-US"/>
              </w:rPr>
              <w:fldChar w:fldCharType="begin"/>
            </w:r>
            <w:r w:rsidRPr="007E6AEE">
              <w:rPr>
                <w:bCs/>
                <w:sz w:val="18"/>
                <w:lang w:eastAsia="en-US"/>
              </w:rPr>
              <w:instrText xml:space="preserve"> REF _Ref75184375 \h  \* MERGEFORMAT </w:instrText>
            </w:r>
            <w:r w:rsidRPr="007E6AEE">
              <w:rPr>
                <w:bCs/>
                <w:sz w:val="18"/>
                <w:lang w:eastAsia="en-US"/>
              </w:rPr>
            </w:r>
            <w:r w:rsidRPr="007E6AEE">
              <w:rPr>
                <w:bCs/>
                <w:sz w:val="18"/>
                <w:lang w:eastAsia="en-US"/>
              </w:rPr>
              <w:fldChar w:fldCharType="separate"/>
            </w:r>
            <w:r w:rsidR="00C64284" w:rsidRPr="00C64284">
              <w:rPr>
                <w:rFonts w:cs="Times New Roman"/>
                <w:color w:val="auto"/>
                <w:sz w:val="18"/>
              </w:rPr>
              <w:t xml:space="preserve">Table </w:t>
            </w:r>
            <w:r w:rsidR="00C64284" w:rsidRPr="00C64284">
              <w:rPr>
                <w:rFonts w:cs="Times New Roman"/>
                <w:noProof/>
                <w:color w:val="auto"/>
                <w:sz w:val="18"/>
              </w:rPr>
              <w:t>46</w:t>
            </w:r>
            <w:r w:rsidRPr="007E6AEE">
              <w:rPr>
                <w:bCs/>
                <w:sz w:val="18"/>
                <w:lang w:eastAsia="en-US"/>
              </w:rPr>
              <w:fldChar w:fldCharType="end"/>
            </w:r>
          </w:p>
        </w:tc>
        <w:tc>
          <w:tcPr>
            <w:tcW w:w="709" w:type="dxa"/>
          </w:tcPr>
          <w:p w14:paraId="44B71391" w14:textId="77777777" w:rsidR="000F6976" w:rsidRPr="007E6AEE" w:rsidRDefault="000F6976">
            <w:pPr>
              <w:spacing w:after="0"/>
              <w:rPr>
                <w:sz w:val="18"/>
                <w:lang w:eastAsia="en-US"/>
              </w:rPr>
            </w:pPr>
            <w:r w:rsidRPr="007E6AEE">
              <w:rPr>
                <w:sz w:val="18"/>
                <w:lang w:eastAsia="en-US"/>
              </w:rPr>
              <w:t>RO</w:t>
            </w:r>
          </w:p>
        </w:tc>
        <w:tc>
          <w:tcPr>
            <w:tcW w:w="567" w:type="dxa"/>
          </w:tcPr>
          <w:p w14:paraId="3E7674D9" w14:textId="77777777" w:rsidR="000F6976" w:rsidRPr="007E6AEE" w:rsidRDefault="000F6976">
            <w:pPr>
              <w:spacing w:after="0"/>
              <w:rPr>
                <w:sz w:val="18"/>
                <w:lang w:eastAsia="en-US"/>
              </w:rPr>
            </w:pPr>
            <w:r w:rsidRPr="007E6AEE">
              <w:rPr>
                <w:sz w:val="18"/>
                <w:lang w:eastAsia="en-US"/>
              </w:rPr>
              <w:t>C</w:t>
            </w:r>
          </w:p>
        </w:tc>
        <w:tc>
          <w:tcPr>
            <w:tcW w:w="2982" w:type="dxa"/>
          </w:tcPr>
          <w:p w14:paraId="616D7422" w14:textId="77777777" w:rsidR="000F6976" w:rsidRPr="007E6AEE" w:rsidRDefault="000F6976">
            <w:pPr>
              <w:numPr>
                <w:ilvl w:val="0"/>
                <w:numId w:val="10"/>
              </w:numPr>
              <w:spacing w:after="0"/>
              <w:ind w:left="144" w:hanging="144"/>
              <w:contextualSpacing/>
              <w:rPr>
                <w:i/>
                <w:sz w:val="18"/>
                <w:lang w:eastAsia="en-US"/>
              </w:rPr>
            </w:pPr>
            <w:r w:rsidRPr="007E6AEE">
              <w:rPr>
                <w:sz w:val="18"/>
                <w:lang w:eastAsia="en-US"/>
              </w:rPr>
              <w:t xml:space="preserve">Provided by </w:t>
            </w:r>
            <w:r w:rsidRPr="007E6AEE">
              <w:rPr>
                <w:i/>
                <w:sz w:val="18"/>
                <w:lang w:eastAsia="en-US"/>
              </w:rPr>
              <w:t>tapi-server</w:t>
            </w:r>
          </w:p>
          <w:p w14:paraId="3F0D2B3F" w14:textId="77777777" w:rsidR="000F6976" w:rsidRPr="007E6AEE" w:rsidRDefault="000F6976">
            <w:pPr>
              <w:spacing w:after="0"/>
              <w:contextualSpacing/>
              <w:rPr>
                <w:sz w:val="18"/>
                <w:lang w:eastAsia="en-US"/>
              </w:rPr>
            </w:pPr>
          </w:p>
        </w:tc>
      </w:tr>
      <w:tr w:rsidR="000F6976" w:rsidRPr="007E6AEE" w14:paraId="05D809E1" w14:textId="77777777">
        <w:tc>
          <w:tcPr>
            <w:tcW w:w="2689" w:type="dxa"/>
          </w:tcPr>
          <w:p w14:paraId="0F5661A0" w14:textId="1E79F0BF" w:rsidR="000F6976" w:rsidRPr="007E6AEE" w:rsidRDefault="001F1422">
            <w:pPr>
              <w:spacing w:after="0"/>
              <w:rPr>
                <w:sz w:val="18"/>
                <w:lang w:eastAsia="en-US"/>
              </w:rPr>
            </w:pPr>
            <w:r w:rsidRPr="007E6AEE">
              <w:rPr>
                <w:sz w:val="18"/>
                <w:lang w:eastAsia="en-US"/>
              </w:rPr>
              <w:lastRenderedPageBreak/>
              <w:t>ots-impairements</w:t>
            </w:r>
          </w:p>
        </w:tc>
        <w:tc>
          <w:tcPr>
            <w:tcW w:w="3543" w:type="dxa"/>
          </w:tcPr>
          <w:p w14:paraId="4910C1D2" w14:textId="7229B52F" w:rsidR="00FE0BD7" w:rsidRPr="007E6AEE" w:rsidRDefault="00FE0BD7" w:rsidP="001F1422">
            <w:pPr>
              <w:spacing w:after="0"/>
              <w:contextualSpacing/>
              <w:rPr>
                <w:bCs/>
                <w:sz w:val="18"/>
                <w:lang w:eastAsia="en-US"/>
              </w:rPr>
            </w:pPr>
            <w:r w:rsidRPr="007E6AEE">
              <w:rPr>
                <w:bCs/>
                <w:sz w:val="18"/>
                <w:lang w:eastAsia="en-US"/>
              </w:rPr>
              <w:t xml:space="preserve">List of up </w:t>
            </w:r>
            <w:r w:rsidR="00C452E7" w:rsidRPr="007E6AEE">
              <w:rPr>
                <w:bCs/>
                <w:sz w:val="18"/>
                <w:lang w:eastAsia="en-US"/>
              </w:rPr>
              <w:t xml:space="preserve">to </w:t>
            </w:r>
            <w:r w:rsidRPr="007E6AEE">
              <w:rPr>
                <w:bCs/>
                <w:sz w:val="18"/>
                <w:lang w:eastAsia="en-US"/>
              </w:rPr>
              <w:t xml:space="preserve">two entries. In case of bidirectional </w:t>
            </w:r>
            <w:r w:rsidR="005C2FE8" w:rsidRPr="007E6AEE">
              <w:rPr>
                <w:bCs/>
                <w:sz w:val="18"/>
                <w:lang w:eastAsia="en-US"/>
              </w:rPr>
              <w:t>OTS CEPs one must have ingress-direction TRUE.</w:t>
            </w:r>
          </w:p>
          <w:p w14:paraId="31224C12" w14:textId="77777777" w:rsidR="005C2FE8" w:rsidRPr="007E6AEE" w:rsidRDefault="005C2FE8" w:rsidP="001F1422">
            <w:pPr>
              <w:spacing w:after="0"/>
              <w:contextualSpacing/>
              <w:rPr>
                <w:bCs/>
                <w:sz w:val="18"/>
                <w:lang w:eastAsia="en-US"/>
              </w:rPr>
            </w:pPr>
          </w:p>
          <w:p w14:paraId="581FE815" w14:textId="56C75D1E" w:rsidR="005C2FE8" w:rsidRPr="007E6AEE" w:rsidRDefault="005C2FE8" w:rsidP="001F1422">
            <w:pPr>
              <w:spacing w:after="0"/>
              <w:contextualSpacing/>
              <w:rPr>
                <w:bCs/>
                <w:sz w:val="18"/>
                <w:lang w:eastAsia="en-US"/>
              </w:rPr>
            </w:pPr>
            <w:r w:rsidRPr="007E6AEE">
              <w:rPr>
                <w:bCs/>
                <w:sz w:val="18"/>
                <w:lang w:eastAsia="en-US"/>
              </w:rPr>
              <w:t>Each OTS impairment element of the list includes:</w:t>
            </w:r>
          </w:p>
          <w:p w14:paraId="4F24C5A8" w14:textId="77777777" w:rsidR="00FE0BD7" w:rsidRPr="007E6AEE" w:rsidRDefault="00FE0BD7" w:rsidP="001F1422">
            <w:pPr>
              <w:spacing w:after="0"/>
              <w:contextualSpacing/>
              <w:rPr>
                <w:bCs/>
                <w:sz w:val="18"/>
                <w:lang w:eastAsia="en-US"/>
              </w:rPr>
            </w:pPr>
          </w:p>
          <w:p w14:paraId="5522E73A" w14:textId="561A4688" w:rsidR="000F6976" w:rsidRPr="007E6AEE" w:rsidRDefault="001F1422" w:rsidP="001F1422">
            <w:pPr>
              <w:spacing w:after="0"/>
              <w:contextualSpacing/>
              <w:rPr>
                <w:bCs/>
                <w:sz w:val="18"/>
                <w:lang w:eastAsia="en-US"/>
              </w:rPr>
            </w:pPr>
            <w:r w:rsidRPr="007E6AEE">
              <w:rPr>
                <w:b/>
                <w:sz w:val="18"/>
                <w:lang w:eastAsia="en-US"/>
              </w:rPr>
              <w:t>ingress-direction</w:t>
            </w:r>
            <w:r w:rsidRPr="007E6AEE">
              <w:rPr>
                <w:bCs/>
                <w:sz w:val="18"/>
                <w:lang w:eastAsia="en-US"/>
              </w:rPr>
              <w:t xml:space="preserve"> and</w:t>
            </w:r>
          </w:p>
          <w:p w14:paraId="712146A3" w14:textId="77777777" w:rsidR="002F47D0" w:rsidRPr="007E6AEE" w:rsidRDefault="002F47D0" w:rsidP="001F1422">
            <w:pPr>
              <w:spacing w:after="0"/>
              <w:contextualSpacing/>
              <w:rPr>
                <w:bCs/>
                <w:sz w:val="18"/>
                <w:lang w:eastAsia="en-US"/>
              </w:rPr>
            </w:pPr>
          </w:p>
          <w:p w14:paraId="0A6DB2C9" w14:textId="10FB2459" w:rsidR="00A52E81" w:rsidRPr="007E6AEE" w:rsidRDefault="001F1422" w:rsidP="001F1422">
            <w:pPr>
              <w:spacing w:after="0"/>
              <w:contextualSpacing/>
              <w:rPr>
                <w:bCs/>
                <w:sz w:val="18"/>
                <w:lang w:eastAsia="en-US"/>
              </w:rPr>
            </w:pPr>
            <w:r w:rsidRPr="007E6AEE">
              <w:rPr>
                <w:b/>
                <w:sz w:val="18"/>
                <w:lang w:eastAsia="en-US"/>
              </w:rPr>
              <w:t>impairment-route-entry</w:t>
            </w:r>
            <w:r w:rsidRPr="007E6AEE">
              <w:rPr>
                <w:bCs/>
                <w:sz w:val="18"/>
                <w:lang w:eastAsia="en-US"/>
              </w:rPr>
              <w:t xml:space="preserve"> </w:t>
            </w:r>
            <w:r w:rsidR="00A52E81" w:rsidRPr="007E6AEE">
              <w:rPr>
                <w:bCs/>
                <w:sz w:val="18"/>
                <w:lang w:eastAsia="en-US"/>
              </w:rPr>
              <w:t>which, in turn is a list of elements</w:t>
            </w:r>
            <w:r w:rsidR="00E737A3" w:rsidRPr="007E6AEE">
              <w:rPr>
                <w:bCs/>
                <w:sz w:val="18"/>
                <w:lang w:eastAsia="en-US"/>
              </w:rPr>
              <w:t xml:space="preserve"> (</w:t>
            </w:r>
            <w:r w:rsidR="003A6E3F" w:rsidRPr="007E6AEE">
              <w:rPr>
                <w:bCs/>
                <w:sz w:val="18"/>
                <w:lang w:eastAsia="en-US"/>
              </w:rPr>
              <w:t xml:space="preserve">or chain, </w:t>
            </w:r>
            <w:r w:rsidR="00E737A3" w:rsidRPr="007E6AEE">
              <w:rPr>
                <w:bCs/>
                <w:sz w:val="18"/>
                <w:lang w:eastAsia="en-US"/>
              </w:rPr>
              <w:t xml:space="preserve">typically one per </w:t>
            </w:r>
            <w:r w:rsidR="003A6E3F" w:rsidRPr="007E6AEE">
              <w:rPr>
                <w:bCs/>
                <w:sz w:val="18"/>
                <w:lang w:eastAsia="en-US"/>
              </w:rPr>
              <w:t xml:space="preserve">link </w:t>
            </w:r>
            <w:r w:rsidR="00E737A3" w:rsidRPr="007E6AEE">
              <w:rPr>
                <w:bCs/>
                <w:sz w:val="18"/>
                <w:lang w:eastAsia="en-US"/>
              </w:rPr>
              <w:t>span</w:t>
            </w:r>
            <w:r w:rsidR="003A6E3F" w:rsidRPr="007E6AEE">
              <w:rPr>
                <w:bCs/>
                <w:sz w:val="18"/>
                <w:lang w:eastAsia="en-US"/>
              </w:rPr>
              <w:t>)</w:t>
            </w:r>
            <w:r w:rsidR="00E737A3" w:rsidRPr="007E6AEE">
              <w:rPr>
                <w:bCs/>
                <w:sz w:val="18"/>
                <w:lang w:eastAsia="en-US"/>
              </w:rPr>
              <w:t xml:space="preserve"> </w:t>
            </w:r>
            <w:r w:rsidR="003A6E3F" w:rsidRPr="007E6AEE">
              <w:rPr>
                <w:bCs/>
                <w:sz w:val="18"/>
                <w:lang w:eastAsia="en-US"/>
              </w:rPr>
              <w:t>, each element</w:t>
            </w:r>
            <w:r w:rsidR="00A52E81" w:rsidRPr="007E6AEE">
              <w:rPr>
                <w:bCs/>
                <w:sz w:val="18"/>
                <w:lang w:eastAsia="en-US"/>
              </w:rPr>
              <w:t xml:space="preserve"> either</w:t>
            </w:r>
          </w:p>
          <w:p w14:paraId="192593FB" w14:textId="77777777" w:rsidR="00A52E81" w:rsidRPr="007E6AEE" w:rsidRDefault="00A52E81" w:rsidP="001F1422">
            <w:pPr>
              <w:spacing w:after="0"/>
              <w:contextualSpacing/>
              <w:rPr>
                <w:bCs/>
                <w:sz w:val="18"/>
                <w:lang w:eastAsia="en-US"/>
              </w:rPr>
            </w:pPr>
          </w:p>
          <w:p w14:paraId="155E4616" w14:textId="77777777" w:rsidR="001F1422" w:rsidRPr="007E6AEE" w:rsidRDefault="001F1422" w:rsidP="001F1422">
            <w:pPr>
              <w:spacing w:after="0"/>
              <w:contextualSpacing/>
              <w:rPr>
                <w:bCs/>
                <w:color w:val="auto"/>
                <w:sz w:val="18"/>
                <w:lang w:eastAsia="en-US"/>
              </w:rPr>
            </w:pPr>
            <w:r w:rsidRPr="007E6AEE">
              <w:rPr>
                <w:bCs/>
                <w:i/>
                <w:iCs/>
                <w:color w:val="auto"/>
                <w:sz w:val="18"/>
                <w:lang w:eastAsia="en-US"/>
              </w:rPr>
              <w:t xml:space="preserve">   </w:t>
            </w:r>
            <w:r w:rsidR="00861761" w:rsidRPr="007E6AEE">
              <w:rPr>
                <w:bCs/>
                <w:i/>
                <w:iCs/>
                <w:color w:val="auto"/>
                <w:sz w:val="18"/>
                <w:lang w:eastAsia="en-US"/>
              </w:rPr>
              <w:t>ots-concentrated-loss</w:t>
            </w:r>
            <w:r w:rsidR="00861761" w:rsidRPr="007E6AEE">
              <w:rPr>
                <w:bCs/>
                <w:color w:val="auto"/>
                <w:sz w:val="18"/>
                <w:lang w:eastAsia="en-US"/>
              </w:rPr>
              <w:t>/concentrated-loss</w:t>
            </w:r>
          </w:p>
          <w:p w14:paraId="455B8E13" w14:textId="77777777" w:rsidR="005C2FE8" w:rsidRPr="007E6AEE" w:rsidRDefault="005C2FE8" w:rsidP="001F1422">
            <w:pPr>
              <w:spacing w:after="0"/>
              <w:contextualSpacing/>
              <w:rPr>
                <w:bCs/>
                <w:color w:val="auto"/>
                <w:sz w:val="18"/>
                <w:lang w:eastAsia="en-US"/>
              </w:rPr>
            </w:pPr>
          </w:p>
          <w:p w14:paraId="692E0C23" w14:textId="2F720CA3" w:rsidR="00861761" w:rsidRPr="007E6AEE" w:rsidRDefault="00861761" w:rsidP="001F1422">
            <w:pPr>
              <w:spacing w:after="0"/>
              <w:contextualSpacing/>
              <w:rPr>
                <w:bCs/>
                <w:color w:val="auto"/>
                <w:sz w:val="18"/>
                <w:lang w:eastAsia="en-US"/>
              </w:rPr>
            </w:pPr>
            <w:r w:rsidRPr="007E6AEE">
              <w:rPr>
                <w:bCs/>
                <w:color w:val="auto"/>
                <w:sz w:val="18"/>
                <w:lang w:eastAsia="en-US"/>
              </w:rPr>
              <w:t xml:space="preserve">or </w:t>
            </w:r>
          </w:p>
          <w:p w14:paraId="4297177B" w14:textId="77777777" w:rsidR="005C2FE8" w:rsidRPr="007E6AEE" w:rsidRDefault="005C2FE8" w:rsidP="001F1422">
            <w:pPr>
              <w:spacing w:after="0"/>
              <w:contextualSpacing/>
              <w:rPr>
                <w:bCs/>
                <w:color w:val="auto"/>
                <w:sz w:val="18"/>
                <w:lang w:eastAsia="en-US"/>
              </w:rPr>
            </w:pPr>
          </w:p>
          <w:p w14:paraId="56A7AD66" w14:textId="17937FD0" w:rsidR="00861761" w:rsidRPr="007E6AEE" w:rsidRDefault="00861761" w:rsidP="001F1422">
            <w:pPr>
              <w:spacing w:after="0"/>
              <w:contextualSpacing/>
              <w:rPr>
                <w:bCs/>
                <w:color w:val="auto"/>
                <w:sz w:val="18"/>
                <w:lang w:eastAsia="en-US"/>
              </w:rPr>
            </w:pPr>
            <w:r w:rsidRPr="007E6AEE">
              <w:rPr>
                <w:bCs/>
                <w:i/>
                <w:iCs/>
                <w:color w:val="auto"/>
                <w:sz w:val="18"/>
                <w:lang w:eastAsia="en-US"/>
              </w:rPr>
              <w:t xml:space="preserve">   </w:t>
            </w:r>
            <w:r w:rsidR="002F47D0" w:rsidRPr="007E6AEE">
              <w:rPr>
                <w:bCs/>
                <w:i/>
                <w:iCs/>
                <w:color w:val="auto"/>
                <w:sz w:val="18"/>
                <w:lang w:eastAsia="en-US"/>
              </w:rPr>
              <w:t>ots-fi</w:t>
            </w:r>
            <w:r w:rsidR="005C2FE8" w:rsidRPr="007E6AEE">
              <w:rPr>
                <w:bCs/>
                <w:i/>
                <w:iCs/>
                <w:color w:val="auto"/>
                <w:sz w:val="18"/>
                <w:lang w:eastAsia="en-US"/>
              </w:rPr>
              <w:t>b</w:t>
            </w:r>
            <w:r w:rsidR="002F47D0" w:rsidRPr="007E6AEE">
              <w:rPr>
                <w:bCs/>
                <w:i/>
                <w:iCs/>
                <w:color w:val="auto"/>
                <w:sz w:val="18"/>
                <w:lang w:eastAsia="en-US"/>
              </w:rPr>
              <w:t>er-span-impairements</w:t>
            </w:r>
            <w:r w:rsidR="002F47D0" w:rsidRPr="007E6AEE">
              <w:rPr>
                <w:bCs/>
                <w:color w:val="auto"/>
                <w:sz w:val="18"/>
                <w:lang w:eastAsia="en-US"/>
              </w:rPr>
              <w:t xml:space="preserve"> with</w:t>
            </w:r>
          </w:p>
          <w:p w14:paraId="3AEF919D" w14:textId="25D5295E" w:rsidR="002F47D0" w:rsidRPr="007E6AEE" w:rsidRDefault="002F47D0" w:rsidP="001F1422">
            <w:pPr>
              <w:spacing w:after="0"/>
              <w:contextualSpacing/>
              <w:rPr>
                <w:bCs/>
                <w:color w:val="auto"/>
                <w:sz w:val="18"/>
                <w:lang w:eastAsia="en-US"/>
              </w:rPr>
            </w:pPr>
            <w:r w:rsidRPr="007E6AEE">
              <w:rPr>
                <w:bCs/>
                <w:color w:val="auto"/>
                <w:sz w:val="18"/>
                <w:lang w:eastAsia="en-US"/>
              </w:rPr>
              <w:t xml:space="preserve">     fiber</w:t>
            </w:r>
            <w:r w:rsidR="005C2FE8" w:rsidRPr="007E6AEE">
              <w:rPr>
                <w:bCs/>
                <w:color w:val="auto"/>
                <w:sz w:val="18"/>
                <w:lang w:eastAsia="en-US"/>
              </w:rPr>
              <w:t>-</w:t>
            </w:r>
            <w:r w:rsidRPr="007E6AEE">
              <w:rPr>
                <w:bCs/>
                <w:color w:val="auto"/>
                <w:sz w:val="18"/>
                <w:lang w:eastAsia="en-US"/>
              </w:rPr>
              <w:t>type-variety</w:t>
            </w:r>
          </w:p>
          <w:p w14:paraId="1D936EEF" w14:textId="77777777" w:rsidR="002F47D0" w:rsidRPr="007E6AEE" w:rsidRDefault="002F47D0" w:rsidP="001F1422">
            <w:pPr>
              <w:spacing w:after="0"/>
              <w:contextualSpacing/>
              <w:rPr>
                <w:bCs/>
                <w:color w:val="auto"/>
                <w:sz w:val="18"/>
                <w:lang w:eastAsia="en-US"/>
              </w:rPr>
            </w:pPr>
            <w:r w:rsidRPr="007E6AEE">
              <w:rPr>
                <w:bCs/>
                <w:color w:val="auto"/>
                <w:sz w:val="18"/>
                <w:lang w:eastAsia="en-US"/>
              </w:rPr>
              <w:t xml:space="preserve">     pmd</w:t>
            </w:r>
          </w:p>
          <w:p w14:paraId="604F1CEB" w14:textId="77777777" w:rsidR="002F47D0" w:rsidRPr="007E6AEE" w:rsidRDefault="002F47D0" w:rsidP="001F1422">
            <w:pPr>
              <w:spacing w:after="0"/>
              <w:contextualSpacing/>
              <w:rPr>
                <w:bCs/>
                <w:color w:val="auto"/>
                <w:sz w:val="18"/>
                <w:lang w:eastAsia="en-US"/>
              </w:rPr>
            </w:pPr>
            <w:r w:rsidRPr="007E6AEE">
              <w:rPr>
                <w:bCs/>
                <w:color w:val="auto"/>
                <w:sz w:val="18"/>
                <w:lang w:eastAsia="en-US"/>
              </w:rPr>
              <w:t xml:space="preserve">     length</w:t>
            </w:r>
          </w:p>
          <w:p w14:paraId="17DEB05B" w14:textId="46870D37" w:rsidR="00006D6E" w:rsidRPr="007E6AEE" w:rsidRDefault="00006D6E" w:rsidP="001F1422">
            <w:pPr>
              <w:spacing w:after="0"/>
              <w:contextualSpacing/>
              <w:rPr>
                <w:bCs/>
                <w:color w:val="auto"/>
                <w:sz w:val="18"/>
                <w:lang w:eastAsia="en-US"/>
              </w:rPr>
            </w:pPr>
            <w:r w:rsidRPr="007E6AEE">
              <w:rPr>
                <w:bCs/>
                <w:color w:val="auto"/>
                <w:sz w:val="18"/>
                <w:lang w:eastAsia="en-US"/>
              </w:rPr>
              <w:t xml:space="preserve">     </w:t>
            </w:r>
            <w:r w:rsidRPr="00A05470">
              <w:rPr>
                <w:bCs/>
                <w:color w:val="auto"/>
                <w:sz w:val="18"/>
                <w:lang w:eastAsia="en-US"/>
              </w:rPr>
              <w:t>total-loss (*) or</w:t>
            </w:r>
          </w:p>
          <w:p w14:paraId="19C7BBF3" w14:textId="6DFB54B6" w:rsidR="002F47D0" w:rsidRPr="007E6AEE" w:rsidRDefault="002F47D0" w:rsidP="001F1422">
            <w:pPr>
              <w:spacing w:after="0"/>
              <w:contextualSpacing/>
              <w:rPr>
                <w:bCs/>
                <w:color w:val="auto"/>
                <w:sz w:val="18"/>
                <w:lang w:eastAsia="en-US"/>
              </w:rPr>
            </w:pPr>
            <w:r w:rsidRPr="007E6AEE">
              <w:rPr>
                <w:bCs/>
                <w:color w:val="auto"/>
                <w:sz w:val="18"/>
                <w:lang w:eastAsia="en-US"/>
              </w:rPr>
              <w:t xml:space="preserve">    </w:t>
            </w:r>
            <w:r w:rsidRPr="00A05470">
              <w:rPr>
                <w:bCs/>
                <w:color w:val="auto"/>
                <w:sz w:val="18"/>
                <w:lang w:eastAsia="en-US"/>
              </w:rPr>
              <w:t xml:space="preserve"> loss-coef</w:t>
            </w:r>
            <w:r w:rsidR="00006D6E" w:rsidRPr="00A05470">
              <w:rPr>
                <w:bCs/>
                <w:color w:val="auto"/>
                <w:sz w:val="18"/>
                <w:lang w:eastAsia="en-US"/>
              </w:rPr>
              <w:t xml:space="preserve">, </w:t>
            </w:r>
            <w:r w:rsidRPr="00A05470">
              <w:rPr>
                <w:bCs/>
                <w:color w:val="auto"/>
                <w:sz w:val="18"/>
                <w:lang w:eastAsia="en-US"/>
              </w:rPr>
              <w:t>connector-in</w:t>
            </w:r>
            <w:r w:rsidR="00006D6E" w:rsidRPr="00A05470">
              <w:rPr>
                <w:bCs/>
                <w:color w:val="auto"/>
                <w:sz w:val="18"/>
                <w:lang w:eastAsia="en-US"/>
              </w:rPr>
              <w:t xml:space="preserve">, </w:t>
            </w:r>
            <w:r w:rsidRPr="00A05470">
              <w:rPr>
                <w:bCs/>
                <w:color w:val="auto"/>
                <w:sz w:val="18"/>
                <w:lang w:eastAsia="en-US"/>
              </w:rPr>
              <w:t>connector-out</w:t>
            </w:r>
          </w:p>
        </w:tc>
        <w:tc>
          <w:tcPr>
            <w:tcW w:w="709" w:type="dxa"/>
          </w:tcPr>
          <w:p w14:paraId="1E821513" w14:textId="77777777" w:rsidR="000F6976" w:rsidRPr="007E6AEE" w:rsidRDefault="000F6976">
            <w:pPr>
              <w:spacing w:after="0"/>
              <w:rPr>
                <w:sz w:val="18"/>
                <w:lang w:eastAsia="en-US"/>
              </w:rPr>
            </w:pPr>
            <w:r w:rsidRPr="007E6AEE">
              <w:rPr>
                <w:sz w:val="18"/>
                <w:lang w:eastAsia="en-US"/>
              </w:rPr>
              <w:t>RO</w:t>
            </w:r>
          </w:p>
        </w:tc>
        <w:tc>
          <w:tcPr>
            <w:tcW w:w="567" w:type="dxa"/>
          </w:tcPr>
          <w:p w14:paraId="7F6F2B6D" w14:textId="77777777" w:rsidR="000F6976" w:rsidRPr="007E6AEE" w:rsidRDefault="000F6976">
            <w:pPr>
              <w:spacing w:after="0"/>
              <w:rPr>
                <w:sz w:val="18"/>
                <w:lang w:eastAsia="en-US"/>
              </w:rPr>
            </w:pPr>
            <w:r w:rsidRPr="007E6AEE">
              <w:rPr>
                <w:sz w:val="18"/>
                <w:lang w:eastAsia="en-US"/>
              </w:rPr>
              <w:t>C</w:t>
            </w:r>
          </w:p>
        </w:tc>
        <w:tc>
          <w:tcPr>
            <w:tcW w:w="2982" w:type="dxa"/>
          </w:tcPr>
          <w:p w14:paraId="1F9AF0CA" w14:textId="77777777" w:rsidR="000F6976" w:rsidRPr="007E6AEE" w:rsidRDefault="000F6976">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48389847" w14:textId="77777777" w:rsidR="002F47D0" w:rsidRPr="007E6AEE" w:rsidRDefault="002F47D0">
            <w:pPr>
              <w:numPr>
                <w:ilvl w:val="0"/>
                <w:numId w:val="10"/>
              </w:numPr>
              <w:spacing w:after="0"/>
              <w:ind w:left="144" w:hanging="144"/>
              <w:contextualSpacing/>
              <w:rPr>
                <w:sz w:val="18"/>
                <w:lang w:eastAsia="en-US"/>
              </w:rPr>
            </w:pPr>
            <w:r w:rsidRPr="007E6AEE">
              <w:rPr>
                <w:i/>
                <w:sz w:val="18"/>
                <w:lang w:eastAsia="en-US"/>
              </w:rPr>
              <w:t>NOTE: ots-concetrated-loss and ots-fiber-span-impairments are expected to be used exclusively.</w:t>
            </w:r>
          </w:p>
          <w:p w14:paraId="7456784C" w14:textId="77777777" w:rsidR="00E42974" w:rsidRPr="007E6AEE" w:rsidRDefault="00E42974" w:rsidP="00E42974">
            <w:pPr>
              <w:spacing w:after="0"/>
              <w:contextualSpacing/>
              <w:rPr>
                <w:sz w:val="18"/>
                <w:lang w:eastAsia="en-US"/>
              </w:rPr>
            </w:pPr>
          </w:p>
          <w:p w14:paraId="219AB3E1" w14:textId="45EBC6B1" w:rsidR="008B079C" w:rsidRPr="007E6AEE" w:rsidRDefault="008B079C" w:rsidP="00E42974">
            <w:pPr>
              <w:spacing w:after="0"/>
              <w:contextualSpacing/>
              <w:rPr>
                <w:sz w:val="18"/>
                <w:lang w:eastAsia="en-US"/>
              </w:rPr>
            </w:pPr>
            <w:r w:rsidRPr="007E6AEE">
              <w:rPr>
                <w:sz w:val="18"/>
                <w:lang w:eastAsia="en-US"/>
              </w:rPr>
              <w:t xml:space="preserve">For bidirectional </w:t>
            </w:r>
            <w:r w:rsidR="00E42974" w:rsidRPr="007E6AEE">
              <w:rPr>
                <w:sz w:val="18"/>
                <w:lang w:eastAsia="en-US"/>
              </w:rPr>
              <w:t>C</w:t>
            </w:r>
            <w:r w:rsidRPr="007E6AEE">
              <w:rPr>
                <w:sz w:val="18"/>
                <w:lang w:eastAsia="en-US"/>
              </w:rPr>
              <w:t xml:space="preserve">EPs, </w:t>
            </w:r>
          </w:p>
          <w:p w14:paraId="46F3938F" w14:textId="1ACD691F" w:rsidR="008B079C" w:rsidRPr="007E6AEE" w:rsidRDefault="00347E4C">
            <w:pPr>
              <w:numPr>
                <w:ilvl w:val="0"/>
                <w:numId w:val="10"/>
              </w:numPr>
              <w:spacing w:after="0"/>
              <w:contextualSpacing/>
              <w:rPr>
                <w:sz w:val="18"/>
                <w:lang w:eastAsia="en-US"/>
              </w:rPr>
            </w:pPr>
            <w:r w:rsidRPr="007E6AEE">
              <w:rPr>
                <w:sz w:val="18"/>
                <w:lang w:eastAsia="en-US"/>
              </w:rPr>
              <w:t>I</w:t>
            </w:r>
            <w:r w:rsidR="008B079C" w:rsidRPr="007E6AEE">
              <w:rPr>
                <w:sz w:val="18"/>
                <w:lang w:eastAsia="en-US"/>
              </w:rPr>
              <w:t xml:space="preserve">f </w:t>
            </w:r>
            <w:r w:rsidR="00164A66" w:rsidRPr="007E6AEE">
              <w:rPr>
                <w:sz w:val="18"/>
                <w:lang w:eastAsia="en-US"/>
              </w:rPr>
              <w:t xml:space="preserve">only </w:t>
            </w:r>
            <w:r w:rsidR="008B079C" w:rsidRPr="007E6AEE">
              <w:rPr>
                <w:sz w:val="18"/>
                <w:lang w:eastAsia="en-US"/>
              </w:rPr>
              <w:t xml:space="preserve">one  instance of ots-impairments parameters is present, it is related to the </w:t>
            </w:r>
            <w:r w:rsidR="00E42974" w:rsidRPr="007E6AEE">
              <w:rPr>
                <w:sz w:val="18"/>
                <w:lang w:eastAsia="en-US"/>
              </w:rPr>
              <w:t>C</w:t>
            </w:r>
            <w:r w:rsidR="008B079C" w:rsidRPr="007E6AEE">
              <w:rPr>
                <w:sz w:val="18"/>
                <w:lang w:eastAsia="en-US"/>
              </w:rPr>
              <w:t>EP sink/ingress direction. In such case, ingress-direction MUST be true.</w:t>
            </w:r>
          </w:p>
          <w:p w14:paraId="0970A01B" w14:textId="76C3B52A" w:rsidR="008B079C" w:rsidRPr="007E6AEE" w:rsidRDefault="008B079C">
            <w:pPr>
              <w:numPr>
                <w:ilvl w:val="0"/>
                <w:numId w:val="10"/>
              </w:numPr>
              <w:spacing w:after="0"/>
              <w:contextualSpacing/>
              <w:rPr>
                <w:sz w:val="18"/>
                <w:lang w:eastAsia="en-US"/>
              </w:rPr>
            </w:pPr>
            <w:r w:rsidRPr="007E6AEE">
              <w:rPr>
                <w:sz w:val="18"/>
                <w:lang w:eastAsia="en-US"/>
              </w:rPr>
              <w:t xml:space="preserve">If  two instances of ots-impairments parameters are present, the instance with ingress-direction true applies to the </w:t>
            </w:r>
            <w:r w:rsidR="006961DC" w:rsidRPr="007E6AEE">
              <w:rPr>
                <w:sz w:val="18"/>
                <w:lang w:eastAsia="en-US"/>
              </w:rPr>
              <w:t>C</w:t>
            </w:r>
            <w:r w:rsidRPr="007E6AEE">
              <w:rPr>
                <w:sz w:val="18"/>
                <w:lang w:eastAsia="en-US"/>
              </w:rPr>
              <w:t xml:space="preserve">EP sink/ingress direction. The other instance MUST have ingress-direction false, since applies to the </w:t>
            </w:r>
            <w:r w:rsidR="006961DC" w:rsidRPr="007E6AEE">
              <w:rPr>
                <w:sz w:val="18"/>
                <w:lang w:eastAsia="en-US"/>
              </w:rPr>
              <w:t>C</w:t>
            </w:r>
            <w:r w:rsidRPr="007E6AEE">
              <w:rPr>
                <w:sz w:val="18"/>
                <w:lang w:eastAsia="en-US"/>
              </w:rPr>
              <w:t xml:space="preserve">EP source/egress direction. </w:t>
            </w:r>
          </w:p>
          <w:p w14:paraId="23DBA9B3" w14:textId="77777777" w:rsidR="006961DC" w:rsidRPr="007E6AEE" w:rsidRDefault="006961DC" w:rsidP="006961DC">
            <w:pPr>
              <w:spacing w:after="0"/>
              <w:contextualSpacing/>
              <w:rPr>
                <w:sz w:val="18"/>
                <w:lang w:eastAsia="en-US"/>
              </w:rPr>
            </w:pPr>
          </w:p>
          <w:p w14:paraId="40BAE667" w14:textId="1381B428" w:rsidR="008B079C" w:rsidRPr="007E6AEE" w:rsidRDefault="008B079C" w:rsidP="006961DC">
            <w:pPr>
              <w:spacing w:after="0"/>
              <w:contextualSpacing/>
              <w:rPr>
                <w:sz w:val="18"/>
                <w:lang w:eastAsia="en-US"/>
              </w:rPr>
            </w:pPr>
            <w:r w:rsidRPr="007E6AEE">
              <w:rPr>
                <w:sz w:val="18"/>
                <w:lang w:eastAsia="en-US"/>
              </w:rPr>
              <w:t xml:space="preserve">For unidirectional </w:t>
            </w:r>
            <w:r w:rsidR="006961DC" w:rsidRPr="007E6AEE">
              <w:rPr>
                <w:sz w:val="18"/>
                <w:lang w:eastAsia="en-US"/>
              </w:rPr>
              <w:t>C</w:t>
            </w:r>
            <w:r w:rsidRPr="007E6AEE">
              <w:rPr>
                <w:sz w:val="18"/>
                <w:lang w:eastAsia="en-US"/>
              </w:rPr>
              <w:t>EPs,</w:t>
            </w:r>
          </w:p>
          <w:p w14:paraId="5B34F2AE" w14:textId="77777777" w:rsidR="00103C5C" w:rsidRPr="007E6AEE" w:rsidRDefault="008B079C">
            <w:pPr>
              <w:numPr>
                <w:ilvl w:val="0"/>
                <w:numId w:val="10"/>
              </w:numPr>
              <w:spacing w:after="0"/>
              <w:contextualSpacing/>
              <w:rPr>
                <w:sz w:val="18"/>
                <w:lang w:eastAsia="en-US"/>
              </w:rPr>
            </w:pPr>
            <w:r w:rsidRPr="007E6AEE">
              <w:rPr>
                <w:sz w:val="18"/>
                <w:lang w:eastAsia="en-US"/>
              </w:rPr>
              <w:t xml:space="preserve">At most one instance MUST be present (it is expected that the </w:t>
            </w:r>
            <w:r w:rsidR="00B70C27" w:rsidRPr="007E6AEE">
              <w:rPr>
                <w:sz w:val="18"/>
                <w:lang w:eastAsia="en-US"/>
              </w:rPr>
              <w:t>remote</w:t>
            </w:r>
            <w:r w:rsidRPr="007E6AEE">
              <w:rPr>
                <w:sz w:val="18"/>
                <w:lang w:eastAsia="en-US"/>
              </w:rPr>
              <w:t xml:space="preserve"> </w:t>
            </w:r>
            <w:r w:rsidR="00B70C27" w:rsidRPr="007E6AEE">
              <w:rPr>
                <w:sz w:val="18"/>
                <w:lang w:eastAsia="en-US"/>
              </w:rPr>
              <w:t>C</w:t>
            </w:r>
            <w:r w:rsidRPr="007E6AEE">
              <w:rPr>
                <w:sz w:val="18"/>
                <w:lang w:eastAsia="en-US"/>
              </w:rPr>
              <w:t xml:space="preserve">EP contains the instance if this </w:t>
            </w:r>
            <w:r w:rsidR="00B70C27" w:rsidRPr="007E6AEE">
              <w:rPr>
                <w:sz w:val="18"/>
                <w:lang w:eastAsia="en-US"/>
              </w:rPr>
              <w:t>C</w:t>
            </w:r>
            <w:r w:rsidRPr="007E6AEE">
              <w:rPr>
                <w:sz w:val="18"/>
                <w:lang w:eastAsia="en-US"/>
              </w:rPr>
              <w:t xml:space="preserve">EP does not). This attribute MUST match the direction of the </w:t>
            </w:r>
            <w:r w:rsidR="00B70C27" w:rsidRPr="007E6AEE">
              <w:rPr>
                <w:sz w:val="18"/>
                <w:lang w:eastAsia="en-US"/>
              </w:rPr>
              <w:t>C</w:t>
            </w:r>
            <w:r w:rsidRPr="007E6AEE">
              <w:rPr>
                <w:sz w:val="18"/>
                <w:lang w:eastAsia="en-US"/>
              </w:rPr>
              <w:t xml:space="preserve">EP (true for </w:t>
            </w:r>
            <w:r w:rsidR="00B70C27" w:rsidRPr="007E6AEE">
              <w:rPr>
                <w:sz w:val="18"/>
                <w:lang w:eastAsia="en-US"/>
              </w:rPr>
              <w:t>CEPs</w:t>
            </w:r>
            <w:r w:rsidRPr="007E6AEE">
              <w:rPr>
                <w:sz w:val="18"/>
                <w:lang w:eastAsia="en-US"/>
              </w:rPr>
              <w:t xml:space="preserve"> with SINK  direction and false with SOURCE direction)</w:t>
            </w:r>
          </w:p>
          <w:p w14:paraId="0018A559" w14:textId="77777777" w:rsidR="00103C5C" w:rsidRPr="007E6AEE" w:rsidRDefault="00103C5C" w:rsidP="00103C5C">
            <w:pPr>
              <w:spacing w:after="0"/>
              <w:ind w:left="360"/>
              <w:contextualSpacing/>
              <w:rPr>
                <w:sz w:val="18"/>
                <w:lang w:eastAsia="en-US"/>
              </w:rPr>
            </w:pPr>
          </w:p>
          <w:p w14:paraId="382B4326" w14:textId="5AD9FB5A" w:rsidR="00103C5C" w:rsidRPr="007E6AEE" w:rsidRDefault="00103C5C">
            <w:pPr>
              <w:numPr>
                <w:ilvl w:val="0"/>
                <w:numId w:val="10"/>
              </w:numPr>
              <w:spacing w:after="0"/>
              <w:contextualSpacing/>
              <w:rPr>
                <w:sz w:val="18"/>
                <w:lang w:eastAsia="en-US"/>
              </w:rPr>
            </w:pPr>
            <w:r w:rsidRPr="007E6AEE">
              <w:rPr>
                <w:sz w:val="18"/>
                <w:lang w:eastAsia="en-US"/>
              </w:rPr>
              <w:t xml:space="preserve">The </w:t>
            </w:r>
            <w:r w:rsidR="00FB7B9C" w:rsidRPr="007E6AEE">
              <w:rPr>
                <w:sz w:val="18"/>
                <w:lang w:eastAsia="en-US"/>
              </w:rPr>
              <w:t xml:space="preserve">impairment-route-entry </w:t>
            </w:r>
            <w:r w:rsidRPr="007E6AEE">
              <w:rPr>
                <w:sz w:val="18"/>
                <w:lang w:eastAsia="en-US"/>
              </w:rPr>
              <w:t>list</w:t>
            </w:r>
            <w:r w:rsidR="00FB7B9C" w:rsidRPr="007E6AEE">
              <w:rPr>
                <w:sz w:val="18"/>
                <w:lang w:eastAsia="en-US"/>
              </w:rPr>
              <w:t xml:space="preserve"> is a</w:t>
            </w:r>
            <w:r w:rsidRPr="007E6AEE">
              <w:rPr>
                <w:sz w:val="18"/>
                <w:lang w:eastAsia="en-US"/>
              </w:rPr>
              <w:t xml:space="preserve"> sequence, so each </w:t>
            </w:r>
            <w:r w:rsidR="00006D6E" w:rsidRPr="007E6AEE">
              <w:rPr>
                <w:sz w:val="18"/>
                <w:lang w:eastAsia="en-US"/>
              </w:rPr>
              <w:t>element</w:t>
            </w:r>
            <w:r w:rsidRPr="007E6AEE">
              <w:rPr>
                <w:sz w:val="18"/>
                <w:lang w:eastAsia="en-US"/>
              </w:rPr>
              <w:t xml:space="preserve"> is either a concentrated loss or an ots-fiber-span-impairments structure. </w:t>
            </w:r>
          </w:p>
          <w:p w14:paraId="034C1B86" w14:textId="77777777" w:rsidR="00EA6E52" w:rsidRPr="007E6AEE" w:rsidRDefault="00EA6E52" w:rsidP="00103C5C">
            <w:pPr>
              <w:spacing w:after="0"/>
              <w:ind w:left="360"/>
              <w:contextualSpacing/>
              <w:rPr>
                <w:sz w:val="18"/>
                <w:lang w:eastAsia="en-US"/>
              </w:rPr>
            </w:pPr>
          </w:p>
          <w:p w14:paraId="0CA0B248" w14:textId="77777777" w:rsidR="00103C5C" w:rsidRPr="007E6AEE" w:rsidRDefault="00103C5C" w:rsidP="00006D6E">
            <w:pPr>
              <w:spacing w:after="0"/>
              <w:ind w:left="360"/>
              <w:contextualSpacing/>
              <w:rPr>
                <w:sz w:val="18"/>
                <w:lang w:eastAsia="en-US"/>
              </w:rPr>
            </w:pPr>
            <w:r w:rsidRPr="007E6AEE">
              <w:rPr>
                <w:sz w:val="18"/>
                <w:lang w:eastAsia="en-US"/>
              </w:rPr>
              <w:t>NOTE</w:t>
            </w:r>
            <w:r w:rsidR="00006D6E" w:rsidRPr="007E6AEE">
              <w:rPr>
                <w:sz w:val="18"/>
                <w:lang w:eastAsia="en-US"/>
              </w:rPr>
              <w:t xml:space="preserve"> (*)</w:t>
            </w:r>
            <w:r w:rsidRPr="007E6AEE">
              <w:rPr>
                <w:sz w:val="18"/>
                <w:lang w:eastAsia="en-US"/>
              </w:rPr>
              <w:t xml:space="preserve">: </w:t>
            </w:r>
            <w:r w:rsidR="00006D6E" w:rsidRPr="007E6AEE">
              <w:rPr>
                <w:sz w:val="18"/>
                <w:lang w:eastAsia="en-US"/>
              </w:rPr>
              <w:t xml:space="preserve">For </w:t>
            </w:r>
            <w:r w:rsidR="00006D6E" w:rsidRPr="007E6AEE">
              <w:rPr>
                <w:i/>
                <w:iCs/>
                <w:sz w:val="18"/>
                <w:lang w:eastAsia="en-US"/>
              </w:rPr>
              <w:t>ots-fiber-span-impairements</w:t>
            </w:r>
            <w:r w:rsidR="00006D6E" w:rsidRPr="007E6AEE">
              <w:rPr>
                <w:sz w:val="18"/>
                <w:lang w:eastAsia="en-US"/>
              </w:rPr>
              <w:t>,   a</w:t>
            </w:r>
            <w:r w:rsidRPr="007E6AEE">
              <w:rPr>
                <w:sz w:val="18"/>
                <w:lang w:eastAsia="en-US"/>
              </w:rPr>
              <w:t xml:space="preserve"> single </w:t>
            </w:r>
            <w:r w:rsidR="00006D6E" w:rsidRPr="007E6AEE">
              <w:rPr>
                <w:sz w:val="18"/>
                <w:lang w:eastAsia="en-US"/>
              </w:rPr>
              <w:t>span</w:t>
            </w:r>
            <w:r w:rsidRPr="007E6AEE">
              <w:rPr>
                <w:sz w:val="18"/>
                <w:lang w:eastAsia="en-US"/>
              </w:rPr>
              <w:t xml:space="preserve"> entry MAY list a total-loss value or decompose into loss-coeff, connector-in, connector-out</w:t>
            </w:r>
          </w:p>
          <w:p w14:paraId="4E4F3B4D" w14:textId="77777777" w:rsidR="00FD718D" w:rsidRPr="007E6AEE" w:rsidRDefault="00FD718D" w:rsidP="00006D6E">
            <w:pPr>
              <w:spacing w:after="0"/>
              <w:ind w:left="360"/>
              <w:contextualSpacing/>
              <w:rPr>
                <w:sz w:val="18"/>
                <w:lang w:eastAsia="en-US"/>
              </w:rPr>
            </w:pPr>
          </w:p>
          <w:p w14:paraId="66E1F745" w14:textId="5474768F" w:rsidR="00FD718D" w:rsidRPr="007E6AEE" w:rsidRDefault="00FD718D" w:rsidP="00006D6E">
            <w:pPr>
              <w:spacing w:after="0"/>
              <w:ind w:left="360"/>
              <w:contextualSpacing/>
              <w:rPr>
                <w:sz w:val="18"/>
                <w:lang w:eastAsia="en-US"/>
              </w:rPr>
            </w:pPr>
            <w:r w:rsidRPr="007E6AEE">
              <w:rPr>
                <w:sz w:val="18"/>
                <w:lang w:eastAsia="en-US"/>
              </w:rPr>
              <w:t xml:space="preserve">NOTE (**): The usage of </w:t>
            </w:r>
            <w:r w:rsidR="004B3391" w:rsidRPr="007E6AEE">
              <w:rPr>
                <w:i/>
                <w:iCs/>
                <w:sz w:val="18"/>
                <w:lang w:eastAsia="en-US"/>
              </w:rPr>
              <w:t>physical-context/tapi-equipment:physical-span/</w:t>
            </w:r>
            <w:r w:rsidR="00AC608A" w:rsidRPr="007E6AEE">
              <w:rPr>
                <w:i/>
                <w:iCs/>
                <w:sz w:val="18"/>
                <w:lang w:eastAsia="en-US"/>
              </w:rPr>
              <w:t xml:space="preserve"> </w:t>
            </w:r>
            <w:r w:rsidR="004B3391" w:rsidRPr="007E6AEE">
              <w:rPr>
                <w:i/>
                <w:iCs/>
                <w:sz w:val="18"/>
                <w:lang w:eastAsia="en-US"/>
              </w:rPr>
              <w:t>abstract-strand</w:t>
            </w:r>
            <w:r w:rsidR="00AC608A" w:rsidRPr="007E6AEE">
              <w:rPr>
                <w:sz w:val="18"/>
                <w:lang w:eastAsia="en-US"/>
              </w:rPr>
              <w:t xml:space="preserve"> to support physical impairments data will be addressed in a future version.</w:t>
            </w:r>
          </w:p>
        </w:tc>
      </w:tr>
    </w:tbl>
    <w:p w14:paraId="7D24BE1A" w14:textId="77777777" w:rsidR="009D0C34" w:rsidRPr="007E6AEE" w:rsidRDefault="009D0C34" w:rsidP="00743705"/>
    <w:p w14:paraId="5C5A23CE" w14:textId="4D03D565" w:rsidR="00F13F73" w:rsidRPr="007E6AEE" w:rsidRDefault="00F13F73" w:rsidP="00F13F73">
      <w:pPr>
        <w:pStyle w:val="Caption"/>
        <w:keepNext/>
        <w:rPr>
          <w:rFonts w:cs="Times New Roman"/>
          <w:color w:val="auto"/>
        </w:rPr>
      </w:pPr>
      <w:r w:rsidRPr="007E6AEE">
        <w:rPr>
          <w:rFonts w:cs="Times New Roman"/>
          <w:color w:val="auto"/>
        </w:rPr>
        <w:t> </w:t>
      </w:r>
      <w:bookmarkStart w:id="985" w:name="_Ref75184375"/>
      <w:bookmarkStart w:id="986" w:name="_Ref81564499"/>
      <w:bookmarkStart w:id="987" w:name="_Ref113453217"/>
      <w:bookmarkStart w:id="988" w:name="_Toc173255261"/>
      <w:r w:rsidRPr="007E6AEE">
        <w:rPr>
          <w:rFonts w:cs="Times New Roman"/>
          <w:color w:val="auto"/>
        </w:rPr>
        <w:t xml:space="preserve">Table </w:t>
      </w:r>
      <w:r w:rsidRPr="007E6AEE">
        <w:rPr>
          <w:rFonts w:cs="Times New Roman"/>
          <w:color w:val="auto"/>
        </w:rPr>
        <w:fldChar w:fldCharType="begin"/>
      </w:r>
      <w:r w:rsidRPr="007E6AEE">
        <w:rPr>
          <w:rFonts w:cs="Times New Roman"/>
          <w:color w:val="auto"/>
        </w:rPr>
        <w:instrText xml:space="preserve"> SEQ Table \* ARABIC </w:instrText>
      </w:r>
      <w:r w:rsidRPr="007E6AEE">
        <w:rPr>
          <w:rFonts w:cs="Times New Roman"/>
          <w:color w:val="auto"/>
        </w:rPr>
        <w:fldChar w:fldCharType="separate"/>
      </w:r>
      <w:r w:rsidR="00C64284">
        <w:rPr>
          <w:rFonts w:cs="Times New Roman"/>
          <w:noProof/>
          <w:color w:val="auto"/>
        </w:rPr>
        <w:t>46</w:t>
      </w:r>
      <w:r w:rsidRPr="007E6AEE">
        <w:rPr>
          <w:rFonts w:cs="Times New Roman"/>
          <w:color w:val="auto"/>
        </w:rPr>
        <w:fldChar w:fldCharType="end"/>
      </w:r>
      <w:bookmarkEnd w:id="985"/>
      <w:r w:rsidR="00F3117B" w:rsidRPr="007E6AEE">
        <w:rPr>
          <w:rFonts w:cs="Times New Roman"/>
          <w:color w:val="auto"/>
        </w:rPr>
        <w:t>:</w:t>
      </w:r>
      <w:r w:rsidRPr="007E6AEE">
        <w:rPr>
          <w:rFonts w:cs="Times New Roman"/>
          <w:color w:val="auto"/>
        </w:rPr>
        <w:t xml:space="preserve"> </w:t>
      </w:r>
      <w:r w:rsidR="006A2832">
        <w:rPr>
          <w:rFonts w:cs="Times New Roman"/>
          <w:color w:val="auto"/>
        </w:rPr>
        <w:t xml:space="preserve">Photonic CEP </w:t>
      </w:r>
      <w:r w:rsidR="001D39FA" w:rsidRPr="007E6AEE">
        <w:rPr>
          <w:rFonts w:cs="Times New Roman"/>
          <w:color w:val="auto"/>
        </w:rPr>
        <w:t xml:space="preserve">spectrum and power management </w:t>
      </w:r>
      <w:r w:rsidRPr="007E6AEE">
        <w:rPr>
          <w:rFonts w:cs="Times New Roman"/>
          <w:color w:val="auto"/>
        </w:rPr>
        <w:t>object definition</w:t>
      </w:r>
      <w:bookmarkEnd w:id="986"/>
      <w:r w:rsidR="000F3414" w:rsidRPr="007E6AEE">
        <w:rPr>
          <w:rFonts w:cs="Times New Roman"/>
          <w:color w:val="auto"/>
        </w:rPr>
        <w:t>(s)</w:t>
      </w:r>
      <w:bookmarkEnd w:id="987"/>
      <w:bookmarkEnd w:id="988"/>
    </w:p>
    <w:tbl>
      <w:tblPr>
        <w:tblStyle w:val="GridTable6Colorful-Accent5"/>
        <w:tblW w:w="10490" w:type="dxa"/>
        <w:tblLayout w:type="fixed"/>
        <w:tblLook w:val="0420" w:firstRow="1" w:lastRow="0" w:firstColumn="0" w:lastColumn="0" w:noHBand="0" w:noVBand="1"/>
      </w:tblPr>
      <w:tblGrid>
        <w:gridCol w:w="2689"/>
        <w:gridCol w:w="3543"/>
        <w:gridCol w:w="709"/>
        <w:gridCol w:w="567"/>
        <w:gridCol w:w="2982"/>
      </w:tblGrid>
      <w:tr w:rsidR="00DA0693" w:rsidRPr="007E6AEE" w14:paraId="5C0DE0E5" w14:textId="77777777">
        <w:trPr>
          <w:cnfStyle w:val="100000000000" w:firstRow="1" w:lastRow="0" w:firstColumn="0" w:lastColumn="0" w:oddVBand="0" w:evenVBand="0" w:oddHBand="0" w:evenHBand="0" w:firstRowFirstColumn="0" w:firstRowLastColumn="0" w:lastRowFirstColumn="0" w:lastRowLastColumn="0"/>
        </w:trPr>
        <w:tc>
          <w:tcPr>
            <w:tcW w:w="2689" w:type="dxa"/>
          </w:tcPr>
          <w:p w14:paraId="26F5C062" w14:textId="7E7FB45B" w:rsidR="00DA0693" w:rsidRPr="007E6AEE" w:rsidRDefault="006A2832">
            <w:pPr>
              <w:spacing w:after="0"/>
              <w:rPr>
                <w:b w:val="0"/>
                <w:bCs w:val="0"/>
                <w:sz w:val="18"/>
                <w:lang w:eastAsia="en-US"/>
              </w:rPr>
            </w:pPr>
            <w:r>
              <w:rPr>
                <w:sz w:val="18"/>
                <w:lang w:eastAsia="en-US"/>
              </w:rPr>
              <w:t xml:space="preserve">otsi-mc-connection-end-point-spec, </w:t>
            </w:r>
            <w:r w:rsidR="00DA0693" w:rsidRPr="007E6AEE">
              <w:rPr>
                <w:sz w:val="18"/>
                <w:lang w:eastAsia="en-US"/>
              </w:rPr>
              <w:t>mc-connection-end-point-spec</w:t>
            </w:r>
            <w:r w:rsidR="00736D25" w:rsidRPr="007E6AEE">
              <w:rPr>
                <w:sz w:val="18"/>
                <w:lang w:eastAsia="en-US"/>
              </w:rPr>
              <w:t>,</w:t>
            </w:r>
          </w:p>
          <w:p w14:paraId="75C86CDE" w14:textId="3CE23E34" w:rsidR="00736D25" w:rsidRPr="007E6AEE" w:rsidRDefault="00736D25">
            <w:pPr>
              <w:spacing w:after="0"/>
              <w:rPr>
                <w:b w:val="0"/>
                <w:bCs w:val="0"/>
                <w:sz w:val="18"/>
                <w:lang w:eastAsia="en-US"/>
              </w:rPr>
            </w:pPr>
            <w:r w:rsidRPr="007E6AEE">
              <w:rPr>
                <w:sz w:val="18"/>
                <w:lang w:eastAsia="en-US"/>
              </w:rPr>
              <w:t>oms-connection-end-point-spec, ots-media-connection-end-point-spec</w:t>
            </w:r>
          </w:p>
        </w:tc>
        <w:tc>
          <w:tcPr>
            <w:tcW w:w="7801" w:type="dxa"/>
            <w:gridSpan w:val="4"/>
          </w:tcPr>
          <w:p w14:paraId="25056C06" w14:textId="3C0AC9F0" w:rsidR="00DA0693" w:rsidRPr="007E6AEE" w:rsidRDefault="00DA0693">
            <w:pPr>
              <w:spacing w:after="0"/>
              <w:rPr>
                <w:sz w:val="18"/>
                <w:lang w:eastAsia="en-US"/>
              </w:rPr>
            </w:pPr>
            <w:r w:rsidRPr="007E6AEE">
              <w:rPr>
                <w:sz w:val="18"/>
                <w:lang w:eastAsia="en-US"/>
              </w:rPr>
              <w:t>/tapi-common:context/tapi-topology:topology-context/topology/node/owned-node-edge-point/tapi-connectivity:cep-list/connection-end-point/tapi-photonic-media:</w:t>
            </w:r>
            <w:r w:rsidR="006A2832">
              <w:rPr>
                <w:sz w:val="18"/>
                <w:lang w:eastAsia="en-US"/>
              </w:rPr>
              <w:t xml:space="preserve">otsi-mc-connection-end-point-spec, </w:t>
            </w:r>
            <w:r w:rsidRPr="007E6AEE">
              <w:rPr>
                <w:sz w:val="18"/>
                <w:lang w:eastAsia="en-US"/>
              </w:rPr>
              <w:t>mc-connection-end-point-spec</w:t>
            </w:r>
            <w:r w:rsidR="009228DB" w:rsidRPr="007E6AEE">
              <w:rPr>
                <w:sz w:val="18"/>
                <w:lang w:eastAsia="en-US"/>
              </w:rPr>
              <w:t xml:space="preserve">, </w:t>
            </w:r>
            <w:r w:rsidR="00736D25" w:rsidRPr="007E6AEE">
              <w:rPr>
                <w:sz w:val="18"/>
                <w:lang w:eastAsia="en-US"/>
              </w:rPr>
              <w:t>oms-connection-end-point-spec, ots-media-connection-end-point-spec</w:t>
            </w:r>
          </w:p>
        </w:tc>
      </w:tr>
      <w:tr w:rsidR="00DA0693" w:rsidRPr="007E6AEE" w14:paraId="6535FCD2" w14:textId="77777777">
        <w:trPr>
          <w:cnfStyle w:val="000000100000" w:firstRow="0" w:lastRow="0" w:firstColumn="0" w:lastColumn="0" w:oddVBand="0" w:evenVBand="0" w:oddHBand="1" w:evenHBand="0" w:firstRowFirstColumn="0" w:firstRowLastColumn="0" w:lastRowFirstColumn="0" w:lastRowLastColumn="0"/>
        </w:trPr>
        <w:tc>
          <w:tcPr>
            <w:tcW w:w="2689" w:type="dxa"/>
          </w:tcPr>
          <w:p w14:paraId="1B798C4F" w14:textId="77777777" w:rsidR="00DA0693" w:rsidRPr="007E6AEE" w:rsidRDefault="00DA0693">
            <w:pPr>
              <w:tabs>
                <w:tab w:val="left" w:pos="1305"/>
              </w:tabs>
              <w:spacing w:after="0"/>
              <w:rPr>
                <w:b/>
                <w:sz w:val="18"/>
                <w:lang w:eastAsia="en-US"/>
              </w:rPr>
            </w:pPr>
            <w:r w:rsidRPr="007E6AEE">
              <w:rPr>
                <w:b/>
                <w:sz w:val="18"/>
                <w:lang w:eastAsia="en-US"/>
              </w:rPr>
              <w:t>Attribute</w:t>
            </w:r>
            <w:r w:rsidRPr="007E6AEE">
              <w:rPr>
                <w:b/>
                <w:sz w:val="18"/>
                <w:lang w:eastAsia="en-US"/>
              </w:rPr>
              <w:tab/>
            </w:r>
          </w:p>
        </w:tc>
        <w:tc>
          <w:tcPr>
            <w:tcW w:w="3543" w:type="dxa"/>
          </w:tcPr>
          <w:p w14:paraId="21086162" w14:textId="77777777" w:rsidR="00DA0693" w:rsidRPr="007E6AEE" w:rsidRDefault="00DA0693">
            <w:pPr>
              <w:spacing w:after="0"/>
              <w:rPr>
                <w:b/>
                <w:sz w:val="18"/>
                <w:lang w:eastAsia="en-US"/>
              </w:rPr>
            </w:pPr>
            <w:r w:rsidRPr="007E6AEE">
              <w:rPr>
                <w:b/>
                <w:sz w:val="18"/>
                <w:lang w:eastAsia="en-US"/>
              </w:rPr>
              <w:t>Allowed Values/Format</w:t>
            </w:r>
          </w:p>
        </w:tc>
        <w:tc>
          <w:tcPr>
            <w:tcW w:w="709" w:type="dxa"/>
          </w:tcPr>
          <w:p w14:paraId="598CA64C" w14:textId="77777777" w:rsidR="00DA0693" w:rsidRPr="007E6AEE" w:rsidRDefault="00DA0693">
            <w:pPr>
              <w:spacing w:after="0"/>
              <w:rPr>
                <w:b/>
                <w:sz w:val="18"/>
                <w:lang w:eastAsia="en-US"/>
              </w:rPr>
            </w:pPr>
            <w:r w:rsidRPr="007E6AEE">
              <w:rPr>
                <w:b/>
                <w:sz w:val="18"/>
                <w:lang w:eastAsia="en-US"/>
              </w:rPr>
              <w:t>Mod</w:t>
            </w:r>
          </w:p>
        </w:tc>
        <w:tc>
          <w:tcPr>
            <w:tcW w:w="567" w:type="dxa"/>
          </w:tcPr>
          <w:p w14:paraId="03D48635" w14:textId="77777777" w:rsidR="00DA0693" w:rsidRPr="007E6AEE" w:rsidRDefault="00DA0693">
            <w:pPr>
              <w:spacing w:after="0"/>
              <w:rPr>
                <w:b/>
                <w:sz w:val="18"/>
                <w:lang w:eastAsia="en-US"/>
              </w:rPr>
            </w:pPr>
            <w:r w:rsidRPr="007E6AEE">
              <w:rPr>
                <w:b/>
                <w:sz w:val="18"/>
                <w:lang w:eastAsia="en-US"/>
              </w:rPr>
              <w:t>Sup</w:t>
            </w:r>
          </w:p>
        </w:tc>
        <w:tc>
          <w:tcPr>
            <w:tcW w:w="2982" w:type="dxa"/>
          </w:tcPr>
          <w:p w14:paraId="0B2D5581" w14:textId="77777777" w:rsidR="00DA0693" w:rsidRPr="007E6AEE" w:rsidRDefault="00DA0693">
            <w:pPr>
              <w:spacing w:after="0"/>
              <w:rPr>
                <w:b/>
                <w:sz w:val="18"/>
                <w:lang w:eastAsia="en-US"/>
              </w:rPr>
            </w:pPr>
            <w:r w:rsidRPr="007E6AEE">
              <w:rPr>
                <w:b/>
                <w:sz w:val="18"/>
                <w:lang w:eastAsia="en-US"/>
              </w:rPr>
              <w:t>Notes</w:t>
            </w:r>
          </w:p>
        </w:tc>
      </w:tr>
      <w:tr w:rsidR="00CC6D6B" w:rsidRPr="007E6AEE" w14:paraId="448FFA55" w14:textId="77777777">
        <w:tc>
          <w:tcPr>
            <w:tcW w:w="2689" w:type="dxa"/>
          </w:tcPr>
          <w:p w14:paraId="2B027C6B" w14:textId="77777777" w:rsidR="00DA0693" w:rsidRPr="007E6AEE" w:rsidRDefault="00DA0693">
            <w:pPr>
              <w:spacing w:after="0"/>
              <w:rPr>
                <w:sz w:val="18"/>
                <w:lang w:eastAsia="en-US"/>
              </w:rPr>
            </w:pPr>
            <w:r w:rsidRPr="007E6AEE">
              <w:rPr>
                <w:sz w:val="18"/>
                <w:lang w:eastAsia="en-US"/>
              </w:rPr>
              <w:t>spectrum-pac</w:t>
            </w:r>
          </w:p>
        </w:tc>
        <w:tc>
          <w:tcPr>
            <w:tcW w:w="3543" w:type="dxa"/>
          </w:tcPr>
          <w:p w14:paraId="196BD4CA" w14:textId="77777777" w:rsidR="00DA0693" w:rsidRPr="007E6AEE" w:rsidRDefault="00DA0693">
            <w:pPr>
              <w:spacing w:after="0"/>
              <w:rPr>
                <w:sz w:val="18"/>
                <w:lang w:eastAsia="en-US"/>
              </w:rPr>
            </w:pPr>
            <w:r w:rsidRPr="007E6AEE">
              <w:rPr>
                <w:sz w:val="18"/>
                <w:lang w:eastAsia="en-US"/>
              </w:rPr>
              <w:t>Includes {</w:t>
            </w:r>
          </w:p>
          <w:p w14:paraId="58CEFA89" w14:textId="77777777" w:rsidR="00DA0693" w:rsidRPr="007E6AEE" w:rsidRDefault="00DA0693">
            <w:pPr>
              <w:spacing w:after="0"/>
              <w:rPr>
                <w:sz w:val="18"/>
                <w:lang w:eastAsia="en-US"/>
              </w:rPr>
            </w:pPr>
            <w:r w:rsidRPr="007E6AEE">
              <w:rPr>
                <w:sz w:val="18"/>
                <w:lang w:eastAsia="en-US"/>
              </w:rPr>
              <w:t xml:space="preserve"> </w:t>
            </w:r>
            <w:r w:rsidRPr="007E6AEE">
              <w:rPr>
                <w:b/>
                <w:bCs/>
                <w:sz w:val="18"/>
                <w:lang w:eastAsia="en-US"/>
              </w:rPr>
              <w:t>occupied-spectrum</w:t>
            </w:r>
            <w:r w:rsidRPr="007E6AEE">
              <w:rPr>
                <w:sz w:val="18"/>
                <w:lang w:eastAsia="en-US"/>
              </w:rPr>
              <w:t xml:space="preserve"> with </w:t>
            </w:r>
          </w:p>
          <w:p w14:paraId="176E399B" w14:textId="77777777" w:rsidR="00DA0693" w:rsidRPr="007E6AEE" w:rsidRDefault="00DA0693">
            <w:pPr>
              <w:spacing w:after="0"/>
              <w:rPr>
                <w:sz w:val="18"/>
                <w:lang w:eastAsia="en-US"/>
              </w:rPr>
            </w:pPr>
            <w:r w:rsidRPr="007E6AEE">
              <w:rPr>
                <w:sz w:val="18"/>
                <w:lang w:eastAsia="en-US"/>
              </w:rPr>
              <w:t xml:space="preserve">    upper-frequency,      </w:t>
            </w:r>
          </w:p>
          <w:p w14:paraId="7AA4AEFF" w14:textId="77777777" w:rsidR="00DA0693" w:rsidRPr="007E6AEE" w:rsidRDefault="00DA0693">
            <w:pPr>
              <w:spacing w:after="0"/>
              <w:rPr>
                <w:sz w:val="18"/>
                <w:lang w:eastAsia="en-US"/>
              </w:rPr>
            </w:pPr>
            <w:r w:rsidRPr="007E6AEE">
              <w:rPr>
                <w:sz w:val="18"/>
                <w:lang w:eastAsia="en-US"/>
              </w:rPr>
              <w:lastRenderedPageBreak/>
              <w:t xml:space="preserve">    lower-frequency</w:t>
            </w:r>
          </w:p>
          <w:p w14:paraId="1ADA559D" w14:textId="77777777" w:rsidR="00DA0693" w:rsidRPr="007E6AEE" w:rsidRDefault="00DA0693">
            <w:pPr>
              <w:spacing w:after="0"/>
              <w:rPr>
                <w:sz w:val="18"/>
                <w:lang w:eastAsia="en-US"/>
              </w:rPr>
            </w:pPr>
            <w:r w:rsidRPr="007E6AEE">
              <w:rPr>
                <w:sz w:val="18"/>
                <w:lang w:eastAsia="en-US"/>
              </w:rPr>
              <w:t xml:space="preserve"> </w:t>
            </w:r>
          </w:p>
          <w:p w14:paraId="45132DF1" w14:textId="77777777" w:rsidR="00DA0693" w:rsidRPr="007E6AEE" w:rsidRDefault="00DA0693">
            <w:pPr>
              <w:spacing w:after="0"/>
              <w:rPr>
                <w:sz w:val="18"/>
                <w:lang w:eastAsia="en-US"/>
              </w:rPr>
            </w:pPr>
            <w:r w:rsidRPr="007E6AEE">
              <w:rPr>
                <w:sz w:val="18"/>
                <w:lang w:eastAsia="en-US"/>
              </w:rPr>
              <w:t>local-id  (local identifier)</w:t>
            </w:r>
          </w:p>
          <w:p w14:paraId="0BD66273" w14:textId="77777777" w:rsidR="00DA0693" w:rsidRPr="007E6AEE" w:rsidRDefault="00DA0693">
            <w:pPr>
              <w:spacing w:after="0"/>
              <w:rPr>
                <w:sz w:val="18"/>
                <w:lang w:eastAsia="en-US"/>
              </w:rPr>
            </w:pPr>
            <w:r w:rsidRPr="007E6AEE">
              <w:rPr>
                <w:sz w:val="18"/>
                <w:lang w:eastAsia="en-US"/>
              </w:rPr>
              <w:t>name  (name value pairs)</w:t>
            </w:r>
          </w:p>
          <w:p w14:paraId="3A8B9ED5" w14:textId="77777777" w:rsidR="00DA0693" w:rsidRPr="007E6AEE" w:rsidRDefault="00DA0693">
            <w:pPr>
              <w:spacing w:after="0"/>
              <w:rPr>
                <w:sz w:val="18"/>
                <w:lang w:eastAsia="en-US"/>
              </w:rPr>
            </w:pPr>
            <w:r w:rsidRPr="007E6AEE">
              <w:rPr>
                <w:sz w:val="18"/>
                <w:lang w:eastAsia="en-US"/>
              </w:rPr>
              <w:t>}</w:t>
            </w:r>
          </w:p>
        </w:tc>
        <w:tc>
          <w:tcPr>
            <w:tcW w:w="709" w:type="dxa"/>
          </w:tcPr>
          <w:p w14:paraId="19592F0B" w14:textId="77777777" w:rsidR="00DA0693" w:rsidRPr="007E6AEE" w:rsidRDefault="00DA0693">
            <w:pPr>
              <w:spacing w:after="0"/>
              <w:rPr>
                <w:sz w:val="18"/>
                <w:lang w:eastAsia="en-US"/>
              </w:rPr>
            </w:pPr>
            <w:r w:rsidRPr="007E6AEE">
              <w:rPr>
                <w:sz w:val="18"/>
                <w:lang w:eastAsia="en-US"/>
              </w:rPr>
              <w:lastRenderedPageBreak/>
              <w:t>RO</w:t>
            </w:r>
          </w:p>
        </w:tc>
        <w:tc>
          <w:tcPr>
            <w:tcW w:w="567" w:type="dxa"/>
          </w:tcPr>
          <w:p w14:paraId="0D6E6E6C" w14:textId="77777777" w:rsidR="00DA0693" w:rsidRPr="007E6AEE" w:rsidRDefault="00DA0693">
            <w:pPr>
              <w:spacing w:after="0"/>
              <w:rPr>
                <w:sz w:val="18"/>
                <w:lang w:eastAsia="en-US"/>
              </w:rPr>
            </w:pPr>
            <w:r w:rsidRPr="007E6AEE">
              <w:rPr>
                <w:sz w:val="18"/>
                <w:lang w:eastAsia="en-US"/>
              </w:rPr>
              <w:t>C</w:t>
            </w:r>
          </w:p>
        </w:tc>
        <w:tc>
          <w:tcPr>
            <w:tcW w:w="2982" w:type="dxa"/>
          </w:tcPr>
          <w:p w14:paraId="608EEC44" w14:textId="77777777" w:rsidR="00DA0693" w:rsidRPr="007E6AEE" w:rsidRDefault="00DA0693">
            <w:pPr>
              <w:numPr>
                <w:ilvl w:val="0"/>
                <w:numId w:val="10"/>
              </w:numPr>
              <w:spacing w:after="0"/>
              <w:ind w:left="144" w:hanging="144"/>
              <w:contextualSpacing/>
              <w:rPr>
                <w:i/>
                <w:sz w:val="18"/>
                <w:lang w:eastAsia="en-US"/>
              </w:rPr>
            </w:pPr>
            <w:r w:rsidRPr="007E6AEE">
              <w:rPr>
                <w:sz w:val="18"/>
                <w:lang w:eastAsia="en-US"/>
              </w:rPr>
              <w:t xml:space="preserve">Provided by </w:t>
            </w:r>
            <w:r w:rsidRPr="007E6AEE">
              <w:rPr>
                <w:i/>
                <w:sz w:val="18"/>
                <w:lang w:eastAsia="en-US"/>
              </w:rPr>
              <w:t>tapi-server</w:t>
            </w:r>
          </w:p>
          <w:p w14:paraId="660ACE08" w14:textId="1CFBEC78" w:rsidR="00DA0693" w:rsidRPr="007E6AEE" w:rsidRDefault="007F14D4">
            <w:pPr>
              <w:numPr>
                <w:ilvl w:val="0"/>
                <w:numId w:val="10"/>
              </w:numPr>
              <w:spacing w:after="0"/>
              <w:ind w:left="144" w:hanging="144"/>
              <w:contextualSpacing/>
              <w:rPr>
                <w:iCs/>
                <w:sz w:val="18"/>
                <w:lang w:eastAsia="en-US"/>
              </w:rPr>
            </w:pPr>
            <w:r w:rsidRPr="007E6AEE">
              <w:rPr>
                <w:iCs/>
                <w:sz w:val="18"/>
                <w:lang w:eastAsia="en-US"/>
              </w:rPr>
              <w:t>For OTSiMC CEPs, t</w:t>
            </w:r>
            <w:r w:rsidR="00DA0693" w:rsidRPr="007E6AEE">
              <w:rPr>
                <w:iCs/>
                <w:sz w:val="18"/>
                <w:lang w:eastAsia="en-US"/>
              </w:rPr>
              <w:t xml:space="preserve">his MAY be present in case the CEP is terminated </w:t>
            </w:r>
            <w:r w:rsidR="00DA0693" w:rsidRPr="007E6AEE">
              <w:rPr>
                <w:iCs/>
                <w:sz w:val="18"/>
                <w:lang w:eastAsia="en-US"/>
              </w:rPr>
              <w:lastRenderedPageBreak/>
              <w:t>and MUST be present if the CEP is not terminated.</w:t>
            </w:r>
          </w:p>
          <w:p w14:paraId="5939C08D" w14:textId="79076253" w:rsidR="007F14D4" w:rsidRPr="007E6AEE" w:rsidRDefault="007F14D4">
            <w:pPr>
              <w:numPr>
                <w:ilvl w:val="0"/>
                <w:numId w:val="10"/>
              </w:numPr>
              <w:spacing w:after="0"/>
              <w:ind w:left="144" w:hanging="144"/>
              <w:contextualSpacing/>
              <w:rPr>
                <w:iCs/>
                <w:sz w:val="18"/>
                <w:lang w:eastAsia="en-US"/>
              </w:rPr>
            </w:pPr>
            <w:r w:rsidRPr="007E6AEE">
              <w:rPr>
                <w:iCs/>
                <w:sz w:val="18"/>
                <w:lang w:eastAsia="en-US"/>
              </w:rPr>
              <w:t xml:space="preserve">For </w:t>
            </w:r>
            <w:r w:rsidR="00511E0C" w:rsidRPr="007E6AEE">
              <w:rPr>
                <w:iCs/>
                <w:sz w:val="18"/>
                <w:lang w:eastAsia="en-US"/>
              </w:rPr>
              <w:t xml:space="preserve">MC, </w:t>
            </w:r>
            <w:r w:rsidRPr="007E6AEE">
              <w:rPr>
                <w:iCs/>
                <w:sz w:val="18"/>
                <w:lang w:eastAsia="en-US"/>
              </w:rPr>
              <w:t>OMS and OTS</w:t>
            </w:r>
            <w:r w:rsidR="00511E0C" w:rsidRPr="007E6AEE">
              <w:rPr>
                <w:iCs/>
                <w:sz w:val="18"/>
                <w:lang w:eastAsia="en-US"/>
              </w:rPr>
              <w:t>_</w:t>
            </w:r>
            <w:r w:rsidRPr="007E6AEE">
              <w:rPr>
                <w:iCs/>
                <w:sz w:val="18"/>
                <w:lang w:eastAsia="en-US"/>
              </w:rPr>
              <w:t>MEDIA, this MUST be present</w:t>
            </w:r>
          </w:p>
          <w:p w14:paraId="328492FD" w14:textId="4EB6619E" w:rsidR="000373C7" w:rsidRPr="007E6AEE" w:rsidRDefault="000373C7">
            <w:pPr>
              <w:numPr>
                <w:ilvl w:val="0"/>
                <w:numId w:val="10"/>
              </w:numPr>
              <w:spacing w:after="0"/>
              <w:ind w:left="144" w:hanging="144"/>
              <w:contextualSpacing/>
              <w:rPr>
                <w:iCs/>
                <w:sz w:val="18"/>
                <w:lang w:eastAsia="en-US"/>
              </w:rPr>
            </w:pPr>
            <w:r w:rsidRPr="007E6AEE">
              <w:rPr>
                <w:iCs/>
                <w:sz w:val="18"/>
                <w:lang w:eastAsia="en-US"/>
              </w:rPr>
              <w:t>For OMS and OTS_MEDIA the CEPs include a list of spectrum pac</w:t>
            </w:r>
          </w:p>
          <w:p w14:paraId="478F073C" w14:textId="77777777" w:rsidR="00DA0693" w:rsidRPr="007E6AEE" w:rsidRDefault="00DA0693">
            <w:pPr>
              <w:numPr>
                <w:ilvl w:val="0"/>
                <w:numId w:val="10"/>
              </w:numPr>
              <w:spacing w:after="0"/>
              <w:ind w:left="144" w:hanging="144"/>
              <w:contextualSpacing/>
              <w:rPr>
                <w:sz w:val="18"/>
              </w:rPr>
            </w:pPr>
            <w:r w:rsidRPr="007E6AEE">
              <w:rPr>
                <w:sz w:val="18"/>
              </w:rPr>
              <w:t xml:space="preserve">The </w:t>
            </w:r>
            <w:r w:rsidRPr="007E6AEE">
              <w:rPr>
                <w:b/>
                <w:sz w:val="18"/>
                <w:lang w:eastAsia="en-US"/>
              </w:rPr>
              <w:t>frequencies</w:t>
            </w:r>
            <w:r w:rsidRPr="007E6AEE">
              <w:rPr>
                <w:sz w:val="18"/>
              </w:rPr>
              <w:t xml:space="preserve"> are specified in Hz. </w:t>
            </w:r>
          </w:p>
          <w:p w14:paraId="55156C13" w14:textId="77777777" w:rsidR="00DA0693" w:rsidRPr="007E6AEE" w:rsidRDefault="00DA0693">
            <w:pPr>
              <w:spacing w:after="0"/>
              <w:ind w:left="144"/>
              <w:contextualSpacing/>
              <w:rPr>
                <w:iCs/>
                <w:sz w:val="18"/>
                <w:lang w:eastAsia="en-US"/>
              </w:rPr>
            </w:pPr>
          </w:p>
          <w:p w14:paraId="31E00898" w14:textId="77777777" w:rsidR="00DA0693" w:rsidRPr="007E6AEE" w:rsidRDefault="00DA0693">
            <w:pPr>
              <w:spacing w:after="0"/>
              <w:ind w:left="144"/>
              <w:contextualSpacing/>
              <w:rPr>
                <w:iCs/>
                <w:sz w:val="18"/>
                <w:lang w:eastAsia="en-US"/>
              </w:rPr>
            </w:pPr>
          </w:p>
          <w:p w14:paraId="7AB67413" w14:textId="77777777" w:rsidR="00DA0693" w:rsidRPr="007E6AEE" w:rsidRDefault="00DA0693">
            <w:pPr>
              <w:spacing w:after="0"/>
              <w:rPr>
                <w:sz w:val="18"/>
                <w:lang w:eastAsia="en-US"/>
              </w:rPr>
            </w:pPr>
          </w:p>
        </w:tc>
      </w:tr>
      <w:tr w:rsidR="00DA0693" w:rsidRPr="007E6AEE" w14:paraId="5B4677A2" w14:textId="77777777">
        <w:trPr>
          <w:cnfStyle w:val="000000100000" w:firstRow="0" w:lastRow="0" w:firstColumn="0" w:lastColumn="0" w:oddVBand="0" w:evenVBand="0" w:oddHBand="1" w:evenHBand="0" w:firstRowFirstColumn="0" w:firstRowLastColumn="0" w:lastRowFirstColumn="0" w:lastRowLastColumn="0"/>
        </w:trPr>
        <w:tc>
          <w:tcPr>
            <w:tcW w:w="2689" w:type="dxa"/>
          </w:tcPr>
          <w:p w14:paraId="62836B6A" w14:textId="77777777" w:rsidR="00DA0693" w:rsidRPr="007E6AEE" w:rsidRDefault="00DA0693">
            <w:pPr>
              <w:spacing w:after="0"/>
              <w:rPr>
                <w:sz w:val="18"/>
                <w:lang w:eastAsia="en-US"/>
              </w:rPr>
            </w:pPr>
            <w:r w:rsidRPr="007E6AEE">
              <w:rPr>
                <w:sz w:val="18"/>
                <w:lang w:eastAsia="en-US"/>
              </w:rPr>
              <w:lastRenderedPageBreak/>
              <w:t>power-measurement-pac</w:t>
            </w:r>
          </w:p>
        </w:tc>
        <w:tc>
          <w:tcPr>
            <w:tcW w:w="3543" w:type="dxa"/>
          </w:tcPr>
          <w:p w14:paraId="66BCA7DC" w14:textId="77777777" w:rsidR="00DA0693" w:rsidRPr="007E6AEE" w:rsidRDefault="00DA0693">
            <w:pPr>
              <w:spacing w:after="0"/>
              <w:rPr>
                <w:sz w:val="18"/>
                <w:lang w:eastAsia="en-US"/>
              </w:rPr>
            </w:pPr>
            <w:r w:rsidRPr="007E6AEE">
              <w:rPr>
                <w:sz w:val="18"/>
                <w:lang w:eastAsia="en-US"/>
              </w:rPr>
              <w:t>Includes {</w:t>
            </w:r>
          </w:p>
          <w:p w14:paraId="6E808167" w14:textId="77777777" w:rsidR="00DA0693" w:rsidRPr="007E6AEE" w:rsidRDefault="00DA0693">
            <w:pPr>
              <w:spacing w:after="0"/>
              <w:rPr>
                <w:sz w:val="18"/>
                <w:lang w:eastAsia="en-US"/>
              </w:rPr>
            </w:pPr>
            <w:r w:rsidRPr="007E6AEE">
              <w:rPr>
                <w:sz w:val="18"/>
                <w:lang w:eastAsia="en-US"/>
              </w:rPr>
              <w:t xml:space="preserve">  measured-input-power and</w:t>
            </w:r>
          </w:p>
          <w:p w14:paraId="52F14E7E" w14:textId="77777777" w:rsidR="00DA0693" w:rsidRPr="007E6AEE" w:rsidRDefault="00DA0693">
            <w:pPr>
              <w:spacing w:after="0"/>
              <w:rPr>
                <w:sz w:val="18"/>
                <w:lang w:eastAsia="en-US"/>
              </w:rPr>
            </w:pPr>
            <w:r w:rsidRPr="007E6AEE">
              <w:rPr>
                <w:sz w:val="18"/>
                <w:lang w:eastAsia="en-US"/>
              </w:rPr>
              <w:t xml:space="preserve">  measured-output-power</w:t>
            </w:r>
          </w:p>
          <w:p w14:paraId="0E5D1E34" w14:textId="77777777" w:rsidR="00DA0693" w:rsidRPr="007E6AEE" w:rsidRDefault="00DA0693">
            <w:pPr>
              <w:spacing w:after="0"/>
              <w:rPr>
                <w:sz w:val="18"/>
                <w:lang w:eastAsia="en-US"/>
              </w:rPr>
            </w:pPr>
            <w:r w:rsidRPr="007E6AEE">
              <w:rPr>
                <w:sz w:val="18"/>
                <w:lang w:eastAsia="en-US"/>
              </w:rPr>
              <w:t>} both with total-power and power-spectral-density</w:t>
            </w:r>
          </w:p>
        </w:tc>
        <w:tc>
          <w:tcPr>
            <w:tcW w:w="709" w:type="dxa"/>
          </w:tcPr>
          <w:p w14:paraId="255C6FFB" w14:textId="77777777" w:rsidR="00DA0693" w:rsidRPr="007E6AEE" w:rsidRDefault="00DA0693">
            <w:pPr>
              <w:spacing w:after="0"/>
              <w:rPr>
                <w:sz w:val="18"/>
                <w:lang w:eastAsia="en-US"/>
              </w:rPr>
            </w:pPr>
            <w:r w:rsidRPr="007E6AEE">
              <w:rPr>
                <w:sz w:val="18"/>
                <w:lang w:eastAsia="en-US"/>
              </w:rPr>
              <w:t>RO</w:t>
            </w:r>
          </w:p>
        </w:tc>
        <w:tc>
          <w:tcPr>
            <w:tcW w:w="567" w:type="dxa"/>
          </w:tcPr>
          <w:p w14:paraId="6640C7C6" w14:textId="77777777" w:rsidR="00DA0693" w:rsidRPr="007E6AEE" w:rsidRDefault="00DA0693">
            <w:pPr>
              <w:spacing w:after="0"/>
              <w:rPr>
                <w:sz w:val="18"/>
                <w:lang w:eastAsia="en-US"/>
              </w:rPr>
            </w:pPr>
            <w:r w:rsidRPr="007E6AEE">
              <w:rPr>
                <w:sz w:val="18"/>
                <w:lang w:eastAsia="en-US"/>
              </w:rPr>
              <w:t>C</w:t>
            </w:r>
          </w:p>
        </w:tc>
        <w:tc>
          <w:tcPr>
            <w:tcW w:w="2982" w:type="dxa"/>
          </w:tcPr>
          <w:p w14:paraId="5E3CDDBB" w14:textId="77777777" w:rsidR="00DA0693" w:rsidRPr="007E6AEE" w:rsidRDefault="00DA0693">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tapi-server</w:t>
            </w:r>
          </w:p>
          <w:p w14:paraId="5A389CC8" w14:textId="77777777" w:rsidR="00DA0693" w:rsidRPr="006A2832" w:rsidRDefault="00DA0693">
            <w:pPr>
              <w:numPr>
                <w:ilvl w:val="0"/>
                <w:numId w:val="10"/>
              </w:numPr>
              <w:spacing w:after="0"/>
              <w:ind w:left="144" w:hanging="144"/>
              <w:contextualSpacing/>
              <w:rPr>
                <w:sz w:val="18"/>
                <w:lang w:eastAsia="en-US"/>
              </w:rPr>
            </w:pPr>
            <w:r w:rsidRPr="007E6AEE">
              <w:rPr>
                <w:i/>
                <w:iCs/>
                <w:sz w:val="18"/>
                <w:lang w:eastAsia="en-US"/>
              </w:rPr>
              <w:t>Depends on hw power monitoring capabilities</w:t>
            </w:r>
          </w:p>
          <w:p w14:paraId="601330DD" w14:textId="676FBC6D" w:rsidR="006A2832" w:rsidRPr="007E6AEE" w:rsidRDefault="006A2832">
            <w:pPr>
              <w:numPr>
                <w:ilvl w:val="0"/>
                <w:numId w:val="10"/>
              </w:numPr>
              <w:spacing w:after="0"/>
              <w:ind w:left="144" w:hanging="144"/>
              <w:contextualSpacing/>
              <w:rPr>
                <w:sz w:val="18"/>
                <w:lang w:eastAsia="en-US"/>
              </w:rPr>
            </w:pPr>
            <w:r>
              <w:rPr>
                <w:i/>
                <w:iCs/>
                <w:sz w:val="18"/>
                <w:lang w:eastAsia="en-US"/>
              </w:rPr>
              <w:t>Note that this attribute is by nature not stable, hence not suitable to generic inventory and notification/streaming.</w:t>
            </w:r>
          </w:p>
        </w:tc>
      </w:tr>
    </w:tbl>
    <w:p w14:paraId="6DA777EB" w14:textId="77777777" w:rsidR="00652BCA" w:rsidRPr="007E6AEE" w:rsidRDefault="00652BCA" w:rsidP="00A746AE">
      <w:pPr>
        <w:pStyle w:val="Caption"/>
        <w:keepNext/>
        <w:jc w:val="both"/>
      </w:pPr>
      <w:bookmarkStart w:id="989" w:name="_Ref75184387"/>
    </w:p>
    <w:p w14:paraId="5AC85351" w14:textId="29039D1A" w:rsidR="00F13F73" w:rsidRPr="007E6AEE" w:rsidRDefault="00F13F73" w:rsidP="00F13F73">
      <w:pPr>
        <w:pStyle w:val="Caption"/>
        <w:keepNext/>
      </w:pPr>
      <w:bookmarkStart w:id="990" w:name="_Toc173255262"/>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C64284">
        <w:rPr>
          <w:noProof/>
        </w:rPr>
        <w:t>47</w:t>
      </w:r>
      <w:r w:rsidRPr="007E6AEE">
        <w:rPr>
          <w:noProof/>
        </w:rPr>
        <w:fldChar w:fldCharType="end"/>
      </w:r>
      <w:bookmarkEnd w:id="989"/>
      <w:r w:rsidRPr="007E6AEE">
        <w:t>: Route object definition</w:t>
      </w:r>
      <w:bookmarkEnd w:id="990"/>
    </w:p>
    <w:tbl>
      <w:tblPr>
        <w:tblStyle w:val="GridTable6Colorful-Accent5"/>
        <w:tblW w:w="10490" w:type="dxa"/>
        <w:tblLayout w:type="fixed"/>
        <w:tblLook w:val="0420" w:firstRow="1" w:lastRow="0" w:firstColumn="0" w:lastColumn="0" w:noHBand="0" w:noVBand="1"/>
      </w:tblPr>
      <w:tblGrid>
        <w:gridCol w:w="2121"/>
        <w:gridCol w:w="4263"/>
        <w:gridCol w:w="708"/>
        <w:gridCol w:w="708"/>
        <w:gridCol w:w="2690"/>
      </w:tblGrid>
      <w:tr w:rsidR="00F13F73" w:rsidRPr="007E6AEE" w14:paraId="265C8556" w14:textId="77777777" w:rsidTr="003F13BE">
        <w:trPr>
          <w:cnfStyle w:val="100000000000" w:firstRow="1" w:lastRow="0" w:firstColumn="0" w:lastColumn="0" w:oddVBand="0" w:evenVBand="0" w:oddHBand="0" w:evenHBand="0" w:firstRowFirstColumn="0" w:firstRowLastColumn="0" w:lastRowFirstColumn="0" w:lastRowLastColumn="0"/>
        </w:trPr>
        <w:tc>
          <w:tcPr>
            <w:tcW w:w="2127" w:type="dxa"/>
          </w:tcPr>
          <w:p w14:paraId="52311E32" w14:textId="77777777" w:rsidR="00F13F73" w:rsidRPr="007E6AEE" w:rsidRDefault="00F13F73" w:rsidP="00937CFC">
            <w:pPr>
              <w:spacing w:after="0"/>
              <w:rPr>
                <w:b w:val="0"/>
                <w:bCs w:val="0"/>
                <w:sz w:val="18"/>
                <w:lang w:eastAsia="en-US"/>
              </w:rPr>
            </w:pPr>
            <w:r w:rsidRPr="007E6AEE">
              <w:rPr>
                <w:sz w:val="18"/>
                <w:lang w:eastAsia="en-US"/>
              </w:rPr>
              <w:t xml:space="preserve">route </w:t>
            </w:r>
          </w:p>
        </w:tc>
        <w:tc>
          <w:tcPr>
            <w:tcW w:w="8363" w:type="dxa"/>
            <w:gridSpan w:val="4"/>
          </w:tcPr>
          <w:p w14:paraId="41604C51" w14:textId="77777777" w:rsidR="00F13F73" w:rsidRPr="007E6AEE" w:rsidRDefault="00F13F73" w:rsidP="00937CFC">
            <w:pPr>
              <w:spacing w:after="0"/>
              <w:rPr>
                <w:sz w:val="18"/>
                <w:lang w:eastAsia="en-US"/>
              </w:rPr>
            </w:pPr>
            <w:r w:rsidRPr="007E6AEE">
              <w:rPr>
                <w:sz w:val="18"/>
                <w:lang w:eastAsia="en-US"/>
              </w:rPr>
              <w:t>/tapi-common:context/tapi-connectivity:connection/route</w:t>
            </w:r>
          </w:p>
        </w:tc>
      </w:tr>
      <w:tr w:rsidR="00F13F73" w:rsidRPr="007E6AEE" w14:paraId="142996CE" w14:textId="77777777" w:rsidTr="003F13BE">
        <w:trPr>
          <w:cnfStyle w:val="000000100000" w:firstRow="0" w:lastRow="0" w:firstColumn="0" w:lastColumn="0" w:oddVBand="0" w:evenVBand="0" w:oddHBand="1" w:evenHBand="0" w:firstRowFirstColumn="0" w:firstRowLastColumn="0" w:lastRowFirstColumn="0" w:lastRowLastColumn="0"/>
        </w:trPr>
        <w:tc>
          <w:tcPr>
            <w:tcW w:w="2098" w:type="dxa"/>
          </w:tcPr>
          <w:p w14:paraId="4673F9C7" w14:textId="77777777" w:rsidR="00F13F73" w:rsidRPr="007E6AEE" w:rsidRDefault="00F13F73" w:rsidP="00937CFC">
            <w:pPr>
              <w:spacing w:after="0"/>
              <w:rPr>
                <w:b/>
                <w:sz w:val="18"/>
                <w:lang w:eastAsia="en-US"/>
              </w:rPr>
            </w:pPr>
            <w:r w:rsidRPr="007E6AEE">
              <w:rPr>
                <w:b/>
                <w:sz w:val="18"/>
                <w:lang w:eastAsia="en-US"/>
              </w:rPr>
              <w:t>Attribute</w:t>
            </w:r>
          </w:p>
        </w:tc>
        <w:tc>
          <w:tcPr>
            <w:tcW w:w="4276" w:type="dxa"/>
          </w:tcPr>
          <w:p w14:paraId="6A421059" w14:textId="77777777" w:rsidR="00F13F73" w:rsidRPr="007E6AEE" w:rsidRDefault="00F13F73" w:rsidP="00937CFC">
            <w:pPr>
              <w:spacing w:after="0"/>
              <w:rPr>
                <w:b/>
                <w:sz w:val="18"/>
                <w:lang w:eastAsia="en-US"/>
              </w:rPr>
            </w:pPr>
            <w:r w:rsidRPr="007E6AEE">
              <w:rPr>
                <w:b/>
                <w:sz w:val="18"/>
                <w:lang w:eastAsia="en-US"/>
              </w:rPr>
              <w:t>Allowed Values/Format</w:t>
            </w:r>
          </w:p>
        </w:tc>
        <w:tc>
          <w:tcPr>
            <w:tcW w:w="709" w:type="dxa"/>
          </w:tcPr>
          <w:p w14:paraId="037A03FF" w14:textId="77777777" w:rsidR="00F13F73" w:rsidRPr="007E6AEE" w:rsidRDefault="00F13F73" w:rsidP="00937CFC">
            <w:pPr>
              <w:spacing w:after="0"/>
              <w:rPr>
                <w:b/>
                <w:sz w:val="18"/>
                <w:lang w:eastAsia="en-US"/>
              </w:rPr>
            </w:pPr>
            <w:r w:rsidRPr="007E6AEE">
              <w:rPr>
                <w:b/>
                <w:sz w:val="18"/>
                <w:lang w:eastAsia="en-US"/>
              </w:rPr>
              <w:t>Mod</w:t>
            </w:r>
          </w:p>
        </w:tc>
        <w:tc>
          <w:tcPr>
            <w:tcW w:w="709" w:type="dxa"/>
          </w:tcPr>
          <w:p w14:paraId="7AF8030F" w14:textId="77777777" w:rsidR="00F13F73" w:rsidRPr="007E6AEE" w:rsidRDefault="00F13F73" w:rsidP="00937CFC">
            <w:pPr>
              <w:spacing w:after="0"/>
              <w:rPr>
                <w:b/>
                <w:sz w:val="18"/>
                <w:lang w:eastAsia="en-US"/>
              </w:rPr>
            </w:pPr>
            <w:r w:rsidRPr="007E6AEE">
              <w:rPr>
                <w:b/>
                <w:sz w:val="18"/>
                <w:lang w:eastAsia="en-US"/>
              </w:rPr>
              <w:t>Sup</w:t>
            </w:r>
          </w:p>
        </w:tc>
        <w:tc>
          <w:tcPr>
            <w:tcW w:w="2698" w:type="dxa"/>
          </w:tcPr>
          <w:p w14:paraId="179A43D9" w14:textId="77777777" w:rsidR="00F13F73" w:rsidRPr="007E6AEE" w:rsidRDefault="00F13F73" w:rsidP="00937CFC">
            <w:pPr>
              <w:spacing w:after="0"/>
              <w:rPr>
                <w:b/>
                <w:sz w:val="18"/>
                <w:lang w:eastAsia="en-US"/>
              </w:rPr>
            </w:pPr>
            <w:r w:rsidRPr="007E6AEE">
              <w:rPr>
                <w:b/>
                <w:sz w:val="18"/>
                <w:lang w:eastAsia="en-US"/>
              </w:rPr>
              <w:t>Notes</w:t>
            </w:r>
          </w:p>
        </w:tc>
      </w:tr>
      <w:tr w:rsidR="00F13F73" w:rsidRPr="007E6AEE" w14:paraId="64784667" w14:textId="77777777" w:rsidTr="003F13BE">
        <w:tc>
          <w:tcPr>
            <w:tcW w:w="2098" w:type="dxa"/>
          </w:tcPr>
          <w:p w14:paraId="1A8B0E71" w14:textId="77777777" w:rsidR="00F13F73" w:rsidRPr="007E6AEE" w:rsidRDefault="00F13F73" w:rsidP="00937CFC">
            <w:pPr>
              <w:spacing w:after="0"/>
              <w:rPr>
                <w:sz w:val="18"/>
                <w:lang w:eastAsia="en-US"/>
              </w:rPr>
            </w:pPr>
            <w:r w:rsidRPr="007E6AEE">
              <w:rPr>
                <w:sz w:val="18"/>
                <w:lang w:eastAsia="en-US"/>
              </w:rPr>
              <w:t>local-id</w:t>
            </w:r>
          </w:p>
        </w:tc>
        <w:tc>
          <w:tcPr>
            <w:tcW w:w="4276" w:type="dxa"/>
          </w:tcPr>
          <w:p w14:paraId="63B5C1F7" w14:textId="77777777" w:rsidR="00F13F73" w:rsidRPr="007E6AEE" w:rsidRDefault="00F13F73" w:rsidP="00937CFC">
            <w:pPr>
              <w:spacing w:after="0"/>
              <w:rPr>
                <w:sz w:val="18"/>
                <w:lang w:eastAsia="en-US"/>
              </w:rPr>
            </w:pPr>
            <w:r w:rsidRPr="007E6AEE">
              <w:rPr>
                <w:sz w:val="18"/>
                <w:lang w:eastAsia="en-US"/>
              </w:rPr>
              <w:t>"[0-9a-zA-Z_]{32}"</w:t>
            </w:r>
          </w:p>
        </w:tc>
        <w:tc>
          <w:tcPr>
            <w:tcW w:w="709" w:type="dxa"/>
          </w:tcPr>
          <w:p w14:paraId="4EDF146B" w14:textId="77777777" w:rsidR="00F13F73" w:rsidRPr="007E6AEE" w:rsidRDefault="00F13F73" w:rsidP="00937CFC">
            <w:pPr>
              <w:spacing w:after="0"/>
              <w:rPr>
                <w:sz w:val="18"/>
                <w:lang w:eastAsia="en-US"/>
              </w:rPr>
            </w:pPr>
            <w:r w:rsidRPr="007E6AEE">
              <w:rPr>
                <w:sz w:val="18"/>
                <w:lang w:eastAsia="en-US"/>
              </w:rPr>
              <w:t>RO</w:t>
            </w:r>
          </w:p>
        </w:tc>
        <w:tc>
          <w:tcPr>
            <w:tcW w:w="709" w:type="dxa"/>
          </w:tcPr>
          <w:p w14:paraId="5F1F3818" w14:textId="77777777" w:rsidR="00F13F73" w:rsidRPr="007E6AEE" w:rsidRDefault="00F13F73" w:rsidP="00937CFC">
            <w:pPr>
              <w:spacing w:after="0"/>
              <w:rPr>
                <w:sz w:val="18"/>
                <w:lang w:eastAsia="en-US"/>
              </w:rPr>
            </w:pPr>
            <w:r w:rsidRPr="007E6AEE">
              <w:rPr>
                <w:sz w:val="18"/>
                <w:lang w:eastAsia="en-US"/>
              </w:rPr>
              <w:t>M</w:t>
            </w:r>
          </w:p>
        </w:tc>
        <w:tc>
          <w:tcPr>
            <w:tcW w:w="2698" w:type="dxa"/>
          </w:tcPr>
          <w:p w14:paraId="4BB7C7C9" w14:textId="77777777" w:rsidR="00F13F73" w:rsidRPr="007E6AEE" w:rsidRDefault="00F13F73">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F13F73" w:rsidRPr="007E6AEE" w14:paraId="4C06E41D" w14:textId="77777777" w:rsidTr="003F13BE">
        <w:trPr>
          <w:cnfStyle w:val="000000100000" w:firstRow="0" w:lastRow="0" w:firstColumn="0" w:lastColumn="0" w:oddVBand="0" w:evenVBand="0" w:oddHBand="1" w:evenHBand="0" w:firstRowFirstColumn="0" w:firstRowLastColumn="0" w:lastRowFirstColumn="0" w:lastRowLastColumn="0"/>
        </w:trPr>
        <w:tc>
          <w:tcPr>
            <w:tcW w:w="2098" w:type="dxa"/>
          </w:tcPr>
          <w:p w14:paraId="7531DC32" w14:textId="77777777" w:rsidR="00F13F73" w:rsidRPr="007E6AEE" w:rsidRDefault="00F13F73" w:rsidP="00937CFC">
            <w:pPr>
              <w:spacing w:after="0"/>
              <w:rPr>
                <w:sz w:val="18"/>
                <w:lang w:eastAsia="en-US"/>
              </w:rPr>
            </w:pPr>
            <w:r w:rsidRPr="007E6AEE">
              <w:rPr>
                <w:sz w:val="18"/>
                <w:lang w:eastAsia="en-US"/>
              </w:rPr>
              <w:t>name</w:t>
            </w:r>
          </w:p>
        </w:tc>
        <w:tc>
          <w:tcPr>
            <w:tcW w:w="4276" w:type="dxa"/>
          </w:tcPr>
          <w:p w14:paraId="14D950E5" w14:textId="01E34853" w:rsidR="00F13F73" w:rsidRPr="007E6AEE" w:rsidRDefault="00937CFC" w:rsidP="00937CFC">
            <w:pPr>
              <w:spacing w:after="0"/>
              <w:rPr>
                <w:sz w:val="18"/>
                <w:lang w:eastAsia="en-US"/>
              </w:rPr>
            </w:pPr>
            <w:r w:rsidRPr="007E6AEE">
              <w:rPr>
                <w:sz w:val="18"/>
                <w:lang w:eastAsia="en-US"/>
              </w:rPr>
              <w:t>MUST include</w:t>
            </w:r>
          </w:p>
          <w:p w14:paraId="700115DD" w14:textId="77777777" w:rsidR="00F13F73" w:rsidRPr="007E6AEE" w:rsidRDefault="00F13F73" w:rsidP="00937CFC">
            <w:pPr>
              <w:spacing w:after="0"/>
              <w:contextualSpacing/>
              <w:rPr>
                <w:sz w:val="18"/>
                <w:lang w:eastAsia="en-US"/>
              </w:rPr>
            </w:pPr>
            <w:r w:rsidRPr="007E6AEE">
              <w:rPr>
                <w:sz w:val="18"/>
                <w:lang w:eastAsia="en-US"/>
              </w:rPr>
              <w:t>"value-name": "ROUTE_NAME"</w:t>
            </w:r>
          </w:p>
          <w:p w14:paraId="413808A3" w14:textId="77777777" w:rsidR="00F13F73" w:rsidRPr="007E6AEE" w:rsidRDefault="00F13F73" w:rsidP="00937CFC">
            <w:pPr>
              <w:spacing w:after="0"/>
              <w:contextualSpacing/>
              <w:rPr>
                <w:sz w:val="18"/>
                <w:lang w:eastAsia="en-US"/>
              </w:rPr>
            </w:pPr>
            <w:r w:rsidRPr="007E6AEE">
              <w:rPr>
                <w:sz w:val="18"/>
                <w:lang w:eastAsia="en-US"/>
              </w:rPr>
              <w:t>"value": " [0-9a-zA-Z_]{64}"</w:t>
            </w:r>
          </w:p>
          <w:p w14:paraId="74B0B3B9" w14:textId="65491F06" w:rsidR="002164DB" w:rsidRPr="007E6AEE" w:rsidRDefault="002164DB" w:rsidP="00937CFC">
            <w:pPr>
              <w:spacing w:after="0"/>
              <w:contextualSpacing/>
              <w:rPr>
                <w:sz w:val="18"/>
                <w:lang w:eastAsia="en-US"/>
              </w:rPr>
            </w:pPr>
          </w:p>
        </w:tc>
        <w:tc>
          <w:tcPr>
            <w:tcW w:w="709" w:type="dxa"/>
          </w:tcPr>
          <w:p w14:paraId="39EBA489" w14:textId="77777777" w:rsidR="00F13F73" w:rsidRPr="007E6AEE" w:rsidRDefault="00F13F73" w:rsidP="00937CFC">
            <w:pPr>
              <w:spacing w:after="0"/>
              <w:rPr>
                <w:sz w:val="18"/>
                <w:lang w:eastAsia="en-US"/>
              </w:rPr>
            </w:pPr>
            <w:r w:rsidRPr="007E6AEE">
              <w:rPr>
                <w:sz w:val="18"/>
                <w:lang w:eastAsia="en-US"/>
              </w:rPr>
              <w:t>RO</w:t>
            </w:r>
          </w:p>
        </w:tc>
        <w:tc>
          <w:tcPr>
            <w:tcW w:w="709" w:type="dxa"/>
          </w:tcPr>
          <w:p w14:paraId="2013FE01" w14:textId="77777777" w:rsidR="00F13F73" w:rsidRPr="007E6AEE" w:rsidRDefault="00F13F73" w:rsidP="00937CFC">
            <w:pPr>
              <w:spacing w:after="0"/>
              <w:rPr>
                <w:sz w:val="18"/>
                <w:lang w:eastAsia="en-US"/>
              </w:rPr>
            </w:pPr>
            <w:r w:rsidRPr="007E6AEE">
              <w:rPr>
                <w:sz w:val="18"/>
                <w:lang w:eastAsia="en-US"/>
              </w:rPr>
              <w:t>M</w:t>
            </w:r>
          </w:p>
        </w:tc>
        <w:tc>
          <w:tcPr>
            <w:tcW w:w="2698" w:type="dxa"/>
          </w:tcPr>
          <w:p w14:paraId="3A0424DC" w14:textId="77777777" w:rsidR="00F13F73" w:rsidRPr="007E6AEE" w:rsidRDefault="00F13F73">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586F55" w:rsidRPr="007E6AEE" w14:paraId="08028A32" w14:textId="77777777" w:rsidTr="003F13BE">
        <w:tc>
          <w:tcPr>
            <w:tcW w:w="2098" w:type="dxa"/>
          </w:tcPr>
          <w:p w14:paraId="2909B401" w14:textId="2A298182" w:rsidR="00586F55" w:rsidRPr="007E6AEE" w:rsidRDefault="00586F55" w:rsidP="00937CFC">
            <w:pPr>
              <w:spacing w:after="0"/>
              <w:rPr>
                <w:sz w:val="18"/>
                <w:lang w:eastAsia="en-US"/>
              </w:rPr>
            </w:pPr>
            <w:r w:rsidRPr="007E6AEE">
              <w:rPr>
                <w:sz w:val="18"/>
                <w:lang w:eastAsia="en-US"/>
              </w:rPr>
              <w:t>resilience-route</w:t>
            </w:r>
          </w:p>
        </w:tc>
        <w:tc>
          <w:tcPr>
            <w:tcW w:w="4276" w:type="dxa"/>
          </w:tcPr>
          <w:p w14:paraId="6D2A64B5" w14:textId="77777777" w:rsidR="00586F55" w:rsidRPr="007E6AEE" w:rsidRDefault="00586F55" w:rsidP="00937CFC">
            <w:pPr>
              <w:spacing w:after="0"/>
              <w:rPr>
                <w:sz w:val="18"/>
                <w:lang w:eastAsia="en-US"/>
              </w:rPr>
            </w:pPr>
            <w:r w:rsidRPr="007E6AEE">
              <w:rPr>
                <w:sz w:val="18"/>
                <w:lang w:eastAsia="en-US"/>
              </w:rPr>
              <w:t>Including:</w:t>
            </w:r>
          </w:p>
          <w:p w14:paraId="51D43A65" w14:textId="77777777" w:rsidR="00586F55" w:rsidRPr="007E6AEE" w:rsidRDefault="00586F55" w:rsidP="00937CFC">
            <w:pPr>
              <w:spacing w:after="0"/>
              <w:rPr>
                <w:sz w:val="18"/>
                <w:lang w:eastAsia="en-US"/>
              </w:rPr>
            </w:pPr>
            <w:r w:rsidRPr="007E6AEE">
              <w:rPr>
                <w:sz w:val="18"/>
                <w:lang w:eastAsia="en-US"/>
              </w:rPr>
              <w:t>route-state (e.g., CURRENT, NOT_CURRENT, UNKNOWN)</w:t>
            </w:r>
          </w:p>
          <w:p w14:paraId="744B4807" w14:textId="5194EDEE" w:rsidR="00586F55" w:rsidRPr="007E6AEE" w:rsidRDefault="00586F55" w:rsidP="00937CFC">
            <w:pPr>
              <w:spacing w:after="0"/>
              <w:rPr>
                <w:sz w:val="18"/>
                <w:lang w:eastAsia="en-US"/>
              </w:rPr>
            </w:pPr>
            <w:r w:rsidRPr="007E6AEE">
              <w:rPr>
                <w:sz w:val="18"/>
                <w:lang w:eastAsia="en-US"/>
              </w:rPr>
              <w:t>priority (uint64)</w:t>
            </w:r>
          </w:p>
        </w:tc>
        <w:tc>
          <w:tcPr>
            <w:tcW w:w="709" w:type="dxa"/>
          </w:tcPr>
          <w:p w14:paraId="07172131" w14:textId="02C469D2" w:rsidR="00586F55" w:rsidRPr="007E6AEE" w:rsidRDefault="00586F55" w:rsidP="00937CFC">
            <w:pPr>
              <w:spacing w:after="0"/>
              <w:rPr>
                <w:sz w:val="18"/>
                <w:lang w:eastAsia="en-US"/>
              </w:rPr>
            </w:pPr>
            <w:r w:rsidRPr="007E6AEE">
              <w:rPr>
                <w:sz w:val="18"/>
                <w:lang w:eastAsia="en-US"/>
              </w:rPr>
              <w:t>RO</w:t>
            </w:r>
          </w:p>
        </w:tc>
        <w:tc>
          <w:tcPr>
            <w:tcW w:w="709" w:type="dxa"/>
          </w:tcPr>
          <w:p w14:paraId="1D6116F7" w14:textId="441C5BB4" w:rsidR="00586F55" w:rsidRPr="007E6AEE" w:rsidRDefault="00586F55" w:rsidP="00937CFC">
            <w:pPr>
              <w:spacing w:after="0"/>
              <w:rPr>
                <w:sz w:val="18"/>
                <w:lang w:eastAsia="en-US"/>
              </w:rPr>
            </w:pPr>
            <w:r w:rsidRPr="007E6AEE">
              <w:rPr>
                <w:sz w:val="18"/>
                <w:lang w:eastAsia="en-US"/>
              </w:rPr>
              <w:t>M</w:t>
            </w:r>
          </w:p>
        </w:tc>
        <w:tc>
          <w:tcPr>
            <w:tcW w:w="2698" w:type="dxa"/>
          </w:tcPr>
          <w:p w14:paraId="794A4984" w14:textId="77777777" w:rsidR="00586F55" w:rsidRPr="007E6AEE" w:rsidRDefault="00586F55">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tapi-server</w:t>
            </w:r>
          </w:p>
          <w:p w14:paraId="70F33580" w14:textId="06CE82F7" w:rsidR="00586F55" w:rsidRPr="007E6AEE" w:rsidRDefault="00586F55" w:rsidP="00586F55">
            <w:pPr>
              <w:spacing w:after="0"/>
              <w:contextualSpacing/>
              <w:rPr>
                <w:sz w:val="18"/>
                <w:lang w:eastAsia="en-US"/>
              </w:rPr>
            </w:pPr>
            <w:r w:rsidRPr="007E6AEE">
              <w:rPr>
                <w:sz w:val="18"/>
                <w:lang w:eastAsia="en-US"/>
              </w:rPr>
              <w:t>0 (zero) means "unspecified".</w:t>
            </w:r>
          </w:p>
          <w:p w14:paraId="30BAC41E" w14:textId="41D41333" w:rsidR="00586F55" w:rsidRPr="007E6AEE" w:rsidRDefault="00586F55" w:rsidP="00586F55">
            <w:pPr>
              <w:spacing w:after="0"/>
              <w:contextualSpacing/>
              <w:rPr>
                <w:sz w:val="18"/>
                <w:lang w:eastAsia="en-US"/>
              </w:rPr>
            </w:pPr>
            <w:r w:rsidRPr="007E6AEE">
              <w:rPr>
                <w:sz w:val="18"/>
                <w:lang w:eastAsia="en-US"/>
              </w:rPr>
              <w:t>1 is preferred/main/intended is the highest priority .2 has lower priority than 1, 3 has lower priority than 2, etc.</w:t>
            </w:r>
          </w:p>
        </w:tc>
      </w:tr>
      <w:tr w:rsidR="00F13F73" w:rsidRPr="007E6AEE" w14:paraId="61B744C2" w14:textId="77777777" w:rsidTr="003F13BE">
        <w:trPr>
          <w:cnfStyle w:val="000000100000" w:firstRow="0" w:lastRow="0" w:firstColumn="0" w:lastColumn="0" w:oddVBand="0" w:evenVBand="0" w:oddHBand="1" w:evenHBand="0" w:firstRowFirstColumn="0" w:firstRowLastColumn="0" w:lastRowFirstColumn="0" w:lastRowLastColumn="0"/>
        </w:trPr>
        <w:tc>
          <w:tcPr>
            <w:tcW w:w="2098" w:type="dxa"/>
          </w:tcPr>
          <w:p w14:paraId="3F69FE5B" w14:textId="77777777" w:rsidR="00F13F73" w:rsidRPr="007E6AEE" w:rsidRDefault="00F13F73" w:rsidP="00937CFC">
            <w:pPr>
              <w:spacing w:after="0"/>
              <w:rPr>
                <w:sz w:val="18"/>
                <w:lang w:eastAsia="en-US"/>
              </w:rPr>
            </w:pPr>
            <w:r w:rsidRPr="007E6AEE">
              <w:rPr>
                <w:sz w:val="18"/>
                <w:lang w:eastAsia="en-US"/>
              </w:rPr>
              <w:t>connection-end-point</w:t>
            </w:r>
          </w:p>
        </w:tc>
        <w:tc>
          <w:tcPr>
            <w:tcW w:w="4276" w:type="dxa"/>
          </w:tcPr>
          <w:p w14:paraId="604FD062" w14:textId="77777777" w:rsidR="00F13F73" w:rsidRPr="007E6AEE" w:rsidRDefault="00F13F73" w:rsidP="00937CFC">
            <w:pPr>
              <w:spacing w:after="0"/>
              <w:rPr>
                <w:sz w:val="18"/>
                <w:lang w:eastAsia="en-US"/>
              </w:rPr>
            </w:pPr>
            <w:r w:rsidRPr="007E6AEE">
              <w:rPr>
                <w:sz w:val="18"/>
                <w:lang w:eastAsia="en-US"/>
              </w:rPr>
              <w:t xml:space="preserve">List of {"connection-end-point-ref  - </w:t>
            </w:r>
            <w:r w:rsidRPr="007E6AEE">
              <w:rPr>
                <w:i/>
                <w:color w:val="0033CC"/>
                <w:sz w:val="18"/>
                <w:lang w:eastAsia="en-US"/>
              </w:rPr>
              <w:t xml:space="preserve">/tapi-common:context/tapi-topology:topology-context/topology/node/owned-node-edge-point/tapi-connectivity:cep-list/connection-end-point/uuid </w:t>
            </w:r>
            <w:r w:rsidRPr="007E6AEE">
              <w:rPr>
                <w:sz w:val="18"/>
                <w:lang w:eastAsia="en-US"/>
              </w:rPr>
              <w:t>"}</w:t>
            </w:r>
          </w:p>
        </w:tc>
        <w:tc>
          <w:tcPr>
            <w:tcW w:w="709" w:type="dxa"/>
          </w:tcPr>
          <w:p w14:paraId="70FA2BF2" w14:textId="77777777" w:rsidR="00F13F73" w:rsidRPr="007E6AEE" w:rsidRDefault="00F13F73" w:rsidP="00937CFC">
            <w:pPr>
              <w:spacing w:after="0"/>
              <w:rPr>
                <w:sz w:val="18"/>
                <w:lang w:eastAsia="en-US"/>
              </w:rPr>
            </w:pPr>
            <w:r w:rsidRPr="007E6AEE">
              <w:rPr>
                <w:sz w:val="18"/>
                <w:lang w:eastAsia="en-US"/>
              </w:rPr>
              <w:t>RO</w:t>
            </w:r>
          </w:p>
        </w:tc>
        <w:tc>
          <w:tcPr>
            <w:tcW w:w="709" w:type="dxa"/>
          </w:tcPr>
          <w:p w14:paraId="4874D5C7" w14:textId="77777777" w:rsidR="00F13F73" w:rsidRPr="007E6AEE" w:rsidRDefault="00F13F73" w:rsidP="00937CFC">
            <w:pPr>
              <w:spacing w:after="0"/>
              <w:rPr>
                <w:sz w:val="18"/>
                <w:lang w:eastAsia="en-US"/>
              </w:rPr>
            </w:pPr>
            <w:r w:rsidRPr="007E6AEE">
              <w:rPr>
                <w:sz w:val="18"/>
                <w:lang w:eastAsia="en-US"/>
              </w:rPr>
              <w:t>M</w:t>
            </w:r>
          </w:p>
        </w:tc>
        <w:tc>
          <w:tcPr>
            <w:tcW w:w="2698" w:type="dxa"/>
          </w:tcPr>
          <w:p w14:paraId="453A1EAA" w14:textId="77777777" w:rsidR="00F13F73" w:rsidRPr="007E6AEE" w:rsidRDefault="00F13F73">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bl>
    <w:p w14:paraId="4ED5C0FC" w14:textId="784EF0B3" w:rsidR="001E6E26" w:rsidRPr="007E6AEE" w:rsidRDefault="001E6E26" w:rsidP="00AB1AD8">
      <w:pPr>
        <w:rPr>
          <w:rFonts w:cs="Times New Roman"/>
          <w:szCs w:val="22"/>
          <w:lang w:eastAsia="pt-BR"/>
        </w:rPr>
      </w:pPr>
    </w:p>
    <w:p w14:paraId="0F7E6B85" w14:textId="77777777" w:rsidR="00F13F73" w:rsidRPr="007E6AEE" w:rsidRDefault="00F13F73" w:rsidP="00AB1AD8">
      <w:pPr>
        <w:rPr>
          <w:rFonts w:cs="Times New Roman"/>
          <w:b/>
          <w:color w:val="C00000"/>
          <w:szCs w:val="22"/>
        </w:rPr>
      </w:pPr>
    </w:p>
    <w:p w14:paraId="7FEF7A0C" w14:textId="77777777" w:rsidR="00F13F73" w:rsidRPr="007E6AEE" w:rsidRDefault="00F13F73" w:rsidP="001941CD">
      <w:pPr>
        <w:pStyle w:val="Heading4"/>
      </w:pPr>
      <w:bookmarkStart w:id="991" w:name="_Toc173252950"/>
      <w:r w:rsidRPr="007E6AEE">
        <w:t>Expected results</w:t>
      </w:r>
      <w:bookmarkEnd w:id="991"/>
    </w:p>
    <w:p w14:paraId="58BCE2A0" w14:textId="6AD9B1A2" w:rsidR="00A3693E" w:rsidRDefault="00A0468C" w:rsidP="00A3693E">
      <w:pPr>
        <w:rPr>
          <w:rFonts w:cs="Times New Roman"/>
          <w:szCs w:val="16"/>
        </w:rPr>
      </w:pPr>
      <w:r w:rsidRPr="007E6AEE">
        <w:rPr>
          <w:rFonts w:cs="Times New Roman"/>
          <w:szCs w:val="16"/>
        </w:rPr>
        <w:t>The state of the network after the successful provisioning of a connectivity service is detailed in</w:t>
      </w:r>
      <w:r w:rsidR="00D95A2C" w:rsidRPr="007E6AEE">
        <w:rPr>
          <w:rFonts w:cs="Times New Roman"/>
          <w:szCs w:val="16"/>
        </w:rPr>
        <w:t xml:space="preserve"> Section </w:t>
      </w:r>
      <w:r w:rsidR="00D95A2C" w:rsidRPr="007E6AEE">
        <w:rPr>
          <w:rFonts w:cs="Times New Roman"/>
          <w:szCs w:val="16"/>
        </w:rPr>
        <w:fldChar w:fldCharType="begin"/>
      </w:r>
      <w:r w:rsidR="00D95A2C" w:rsidRPr="007E6AEE">
        <w:rPr>
          <w:rFonts w:cs="Times New Roman"/>
          <w:szCs w:val="16"/>
        </w:rPr>
        <w:instrText xml:space="preserve"> REF _Ref115266798 \r \h </w:instrText>
      </w:r>
      <w:r w:rsidR="00D95A2C" w:rsidRPr="007E6AEE">
        <w:rPr>
          <w:rFonts w:cs="Times New Roman"/>
          <w:szCs w:val="16"/>
        </w:rPr>
      </w:r>
      <w:r w:rsidR="00D95A2C" w:rsidRPr="007E6AEE">
        <w:rPr>
          <w:rFonts w:cs="Times New Roman"/>
          <w:szCs w:val="16"/>
        </w:rPr>
        <w:fldChar w:fldCharType="separate"/>
      </w:r>
      <w:r w:rsidR="00C64284">
        <w:rPr>
          <w:rFonts w:cs="Times New Roman"/>
          <w:szCs w:val="16"/>
        </w:rPr>
        <w:t>6.2.2</w:t>
      </w:r>
      <w:r w:rsidR="00D95A2C" w:rsidRPr="007E6AEE">
        <w:rPr>
          <w:rFonts w:cs="Times New Roman"/>
          <w:szCs w:val="16"/>
        </w:rPr>
        <w:fldChar w:fldCharType="end"/>
      </w:r>
      <w:r w:rsidR="00F13F73" w:rsidRPr="007E6AEE">
        <w:rPr>
          <w:rFonts w:cs="Times New Roman"/>
          <w:szCs w:val="16"/>
        </w:rPr>
        <w:t xml:space="preserve">. </w:t>
      </w:r>
    </w:p>
    <w:p w14:paraId="367C4018" w14:textId="1E743515" w:rsidR="00D563F0" w:rsidRPr="007E6AEE" w:rsidRDefault="00D563F0" w:rsidP="001941CD">
      <w:pPr>
        <w:pStyle w:val="Heading4"/>
      </w:pPr>
      <w:bookmarkStart w:id="992" w:name="_Ref143510808"/>
      <w:bookmarkStart w:id="993" w:name="_Toc173252951"/>
      <w:r>
        <w:t>Staged Provisioning (Experimental)</w:t>
      </w:r>
      <w:bookmarkEnd w:id="992"/>
      <w:bookmarkEnd w:id="993"/>
    </w:p>
    <w:p w14:paraId="5C4DF9FD" w14:textId="215343E0" w:rsidR="00D563F0" w:rsidRDefault="00996A76" w:rsidP="00D563F0">
      <w:pPr>
        <w:rPr>
          <w:rFonts w:cs="Times New Roman"/>
          <w:szCs w:val="16"/>
        </w:rPr>
      </w:pPr>
      <w:r>
        <w:rPr>
          <w:rFonts w:cs="Times New Roman"/>
          <w:szCs w:val="16"/>
        </w:rPr>
        <w:t>The connectivity s</w:t>
      </w:r>
      <w:r w:rsidR="00D563F0">
        <w:rPr>
          <w:rFonts w:cs="Times New Roman"/>
          <w:szCs w:val="16"/>
        </w:rPr>
        <w:t xml:space="preserve">ervice </w:t>
      </w:r>
      <w:r>
        <w:rPr>
          <w:rFonts w:cs="Times New Roman"/>
          <w:szCs w:val="16"/>
        </w:rPr>
        <w:t>creation</w:t>
      </w:r>
      <w:r w:rsidR="00D563F0" w:rsidRPr="007E6AEE">
        <w:rPr>
          <w:rFonts w:cs="Times New Roman"/>
          <w:szCs w:val="16"/>
        </w:rPr>
        <w:t xml:space="preserve"> </w:t>
      </w:r>
      <w:r w:rsidR="00D563F0">
        <w:rPr>
          <w:rFonts w:cs="Times New Roman"/>
          <w:szCs w:val="16"/>
        </w:rPr>
        <w:t xml:space="preserve">could be performed in a staged way, </w:t>
      </w:r>
      <w:r w:rsidR="009B3261">
        <w:rPr>
          <w:rFonts w:cs="Times New Roman"/>
          <w:szCs w:val="16"/>
        </w:rPr>
        <w:t>to enable a more controlled reservation and configuration of network resources.</w:t>
      </w:r>
      <w:r>
        <w:rPr>
          <w:rFonts w:cs="Times New Roman"/>
          <w:szCs w:val="16"/>
        </w:rPr>
        <w:t xml:space="preserve"> It is not foreseen a staged removal of a connectivity service.</w:t>
      </w:r>
    </w:p>
    <w:p w14:paraId="5E821398" w14:textId="0DE21FFF" w:rsidR="00954346" w:rsidRDefault="00954346" w:rsidP="00D563F0">
      <w:pPr>
        <w:rPr>
          <w:rFonts w:cs="Times New Roman"/>
          <w:szCs w:val="16"/>
        </w:rPr>
      </w:pPr>
      <w:r>
        <w:rPr>
          <w:rFonts w:cs="Times New Roman"/>
          <w:szCs w:val="16"/>
        </w:rPr>
        <w:t>The reservation of resources should be temporary in the process of service provisioning, in other words mechanism</w:t>
      </w:r>
      <w:r w:rsidR="009E3AB5">
        <w:rPr>
          <w:rFonts w:cs="Times New Roman"/>
          <w:szCs w:val="16"/>
        </w:rPr>
        <w:t>s</w:t>
      </w:r>
      <w:r>
        <w:rPr>
          <w:rFonts w:cs="Times New Roman"/>
          <w:szCs w:val="16"/>
        </w:rPr>
        <w:t xml:space="preserve"> </w:t>
      </w:r>
      <w:r w:rsidR="009E3AB5">
        <w:rPr>
          <w:rFonts w:cs="Times New Roman"/>
          <w:szCs w:val="16"/>
        </w:rPr>
        <w:t xml:space="preserve">utilizing </w:t>
      </w:r>
      <w:r>
        <w:rPr>
          <w:rFonts w:cs="Times New Roman"/>
          <w:szCs w:val="16"/>
        </w:rPr>
        <w:t xml:space="preserve">temporal expressions may </w:t>
      </w:r>
      <w:r w:rsidR="009E3AB5">
        <w:rPr>
          <w:rFonts w:cs="Times New Roman"/>
          <w:szCs w:val="16"/>
        </w:rPr>
        <w:t>release the resources in a timely manner.</w:t>
      </w:r>
    </w:p>
    <w:p w14:paraId="3FD32B05" w14:textId="355E6446" w:rsidR="00DE2E47" w:rsidRPr="00391275" w:rsidRDefault="00391275" w:rsidP="00D563F0">
      <w:pPr>
        <w:rPr>
          <w:rFonts w:cs="Times New Roman"/>
          <w:color w:val="auto"/>
          <w:szCs w:val="16"/>
        </w:rPr>
      </w:pPr>
      <w:r w:rsidRPr="00391275">
        <w:rPr>
          <w:rFonts w:cs="Times New Roman"/>
          <w:color w:val="auto"/>
          <w:szCs w:val="16"/>
        </w:rPr>
        <w:t>Note that a</w:t>
      </w:r>
      <w:r w:rsidR="007144BF" w:rsidRPr="00391275">
        <w:rPr>
          <w:rFonts w:cs="Times New Roman"/>
          <w:color w:val="auto"/>
          <w:szCs w:val="16"/>
        </w:rPr>
        <w:t xml:space="preserve"> “direct creation in planned” may be accepted but anyway the CS will transit through all defined states.</w:t>
      </w:r>
    </w:p>
    <w:p w14:paraId="25D08DF5" w14:textId="2E29A470" w:rsidR="009B3261" w:rsidRDefault="009B3261" w:rsidP="00106389">
      <w:pPr>
        <w:pStyle w:val="ListParagraph"/>
        <w:numPr>
          <w:ilvl w:val="0"/>
          <w:numId w:val="77"/>
        </w:numPr>
        <w:rPr>
          <w:rFonts w:cs="Times New Roman"/>
          <w:szCs w:val="16"/>
        </w:rPr>
      </w:pPr>
      <w:r>
        <w:rPr>
          <w:rFonts w:cs="Times New Roman"/>
          <w:szCs w:val="16"/>
        </w:rPr>
        <w:t xml:space="preserve">Creation of </w:t>
      </w:r>
      <w:r w:rsidR="005515F6">
        <w:rPr>
          <w:rFonts w:cs="Times New Roman"/>
          <w:szCs w:val="16"/>
        </w:rPr>
        <w:t xml:space="preserve">the </w:t>
      </w:r>
      <w:r>
        <w:rPr>
          <w:rFonts w:cs="Times New Roman"/>
          <w:szCs w:val="16"/>
        </w:rPr>
        <w:t xml:space="preserve">connectivity service: </w:t>
      </w:r>
    </w:p>
    <w:p w14:paraId="2786071E" w14:textId="409EA297" w:rsidR="009B3261" w:rsidRDefault="009B3261" w:rsidP="00106389">
      <w:pPr>
        <w:pStyle w:val="ListParagraph"/>
        <w:numPr>
          <w:ilvl w:val="1"/>
          <w:numId w:val="77"/>
        </w:numPr>
        <w:rPr>
          <w:rFonts w:cs="Times New Roman"/>
          <w:szCs w:val="16"/>
        </w:rPr>
      </w:pPr>
      <w:r>
        <w:rPr>
          <w:rFonts w:cs="Times New Roman"/>
          <w:szCs w:val="16"/>
        </w:rPr>
        <w:t>The object is created through proper POST API, with lifecycle state “PLANNED”.</w:t>
      </w:r>
    </w:p>
    <w:p w14:paraId="43006A4B" w14:textId="349A50DD" w:rsidR="009B3261" w:rsidRDefault="009B3261" w:rsidP="00106389">
      <w:pPr>
        <w:pStyle w:val="ListParagraph"/>
        <w:numPr>
          <w:ilvl w:val="1"/>
          <w:numId w:val="77"/>
        </w:numPr>
        <w:rPr>
          <w:rFonts w:cs="Times New Roman"/>
          <w:szCs w:val="16"/>
        </w:rPr>
      </w:pPr>
      <w:r>
        <w:rPr>
          <w:rFonts w:cs="Times New Roman"/>
          <w:szCs w:val="16"/>
        </w:rPr>
        <w:t xml:space="preserve">The “PLANNED” lifecycle state indicates that the server controller has at least checked the general feasibility of the request, including the reservation of </w:t>
      </w:r>
      <w:r w:rsidR="000A114F">
        <w:rPr>
          <w:rFonts w:cs="Times New Roman"/>
          <w:szCs w:val="16"/>
        </w:rPr>
        <w:t>end port</w:t>
      </w:r>
      <w:r w:rsidR="00954346">
        <w:rPr>
          <w:rFonts w:cs="Times New Roman"/>
          <w:szCs w:val="16"/>
        </w:rPr>
        <w:t xml:space="preserve"> bandwidth</w:t>
      </w:r>
      <w:r w:rsidR="000A114F">
        <w:rPr>
          <w:rFonts w:cs="Times New Roman"/>
          <w:szCs w:val="16"/>
        </w:rPr>
        <w:t xml:space="preserve"> (SIP and NEP).</w:t>
      </w:r>
    </w:p>
    <w:p w14:paraId="19335FBB" w14:textId="30CA9B23" w:rsidR="002F054F" w:rsidRPr="00996A76" w:rsidRDefault="002F054F" w:rsidP="00106389">
      <w:pPr>
        <w:pStyle w:val="ListParagraph"/>
        <w:numPr>
          <w:ilvl w:val="1"/>
          <w:numId w:val="77"/>
        </w:numPr>
        <w:rPr>
          <w:rFonts w:cs="Times New Roman"/>
          <w:szCs w:val="16"/>
        </w:rPr>
      </w:pPr>
      <w:r>
        <w:rPr>
          <w:rFonts w:cs="Times New Roman"/>
          <w:szCs w:val="16"/>
        </w:rPr>
        <w:t>No configuration of network resources.</w:t>
      </w:r>
    </w:p>
    <w:p w14:paraId="37436708" w14:textId="32422E95" w:rsidR="000A114F" w:rsidRDefault="000A114F" w:rsidP="00106389">
      <w:pPr>
        <w:pStyle w:val="ListParagraph"/>
        <w:numPr>
          <w:ilvl w:val="1"/>
          <w:numId w:val="77"/>
        </w:numPr>
        <w:rPr>
          <w:rFonts w:cs="Times New Roman"/>
          <w:szCs w:val="16"/>
        </w:rPr>
      </w:pPr>
      <w:r>
        <w:rPr>
          <w:rFonts w:cs="Times New Roman"/>
          <w:szCs w:val="16"/>
        </w:rPr>
        <w:lastRenderedPageBreak/>
        <w:t>The following attributes of SIP and NEP have been updated:</w:t>
      </w:r>
    </w:p>
    <w:p w14:paraId="4F5AA364" w14:textId="74FA98DB" w:rsidR="000A114F" w:rsidRDefault="005515F6" w:rsidP="00106389">
      <w:pPr>
        <w:pStyle w:val="ListParagraph"/>
        <w:numPr>
          <w:ilvl w:val="2"/>
          <w:numId w:val="77"/>
        </w:numPr>
        <w:rPr>
          <w:rFonts w:cs="Times New Roman"/>
          <w:szCs w:val="16"/>
        </w:rPr>
      </w:pPr>
      <w:r>
        <w:rPr>
          <w:rFonts w:cs="Times New Roman"/>
          <w:szCs w:val="16"/>
        </w:rPr>
        <w:t>available-</w:t>
      </w:r>
      <w:r w:rsidR="000A114F">
        <w:rPr>
          <w:rFonts w:cs="Times New Roman"/>
          <w:szCs w:val="16"/>
        </w:rPr>
        <w:t>capacity</w:t>
      </w:r>
    </w:p>
    <w:p w14:paraId="0B91C6CC" w14:textId="7AD6BCD3" w:rsidR="005515F6" w:rsidRPr="00BD5138" w:rsidRDefault="00391275" w:rsidP="00106389">
      <w:pPr>
        <w:pStyle w:val="ListParagraph"/>
        <w:numPr>
          <w:ilvl w:val="2"/>
          <w:numId w:val="77"/>
        </w:numPr>
        <w:rPr>
          <w:rFonts w:cs="Times New Roman"/>
          <w:szCs w:val="16"/>
        </w:rPr>
      </w:pPr>
      <w:r w:rsidRPr="00BD5138">
        <w:rPr>
          <w:rFonts w:cs="Times New Roman"/>
          <w:i/>
          <w:iCs/>
          <w:szCs w:val="16"/>
        </w:rPr>
        <w:t>for further study</w:t>
      </w:r>
    </w:p>
    <w:p w14:paraId="36AB325C" w14:textId="25BB1BB8" w:rsidR="00954346" w:rsidRDefault="00954346" w:rsidP="00106389">
      <w:pPr>
        <w:pStyle w:val="ListParagraph"/>
        <w:numPr>
          <w:ilvl w:val="1"/>
          <w:numId w:val="77"/>
        </w:numPr>
        <w:rPr>
          <w:rFonts w:cs="Times New Roman"/>
          <w:szCs w:val="16"/>
        </w:rPr>
      </w:pPr>
      <w:r>
        <w:rPr>
          <w:rFonts w:cs="Times New Roman"/>
          <w:szCs w:val="16"/>
        </w:rPr>
        <w:t>It is intended that the reservation of end port bw should be propagated to any other controller competing for the same resources, e.g. a control plane.</w:t>
      </w:r>
    </w:p>
    <w:p w14:paraId="2591693F" w14:textId="1F1D008F" w:rsidR="00996A76" w:rsidRDefault="00996A76" w:rsidP="00106389">
      <w:pPr>
        <w:pStyle w:val="ListParagraph"/>
        <w:numPr>
          <w:ilvl w:val="1"/>
          <w:numId w:val="77"/>
        </w:numPr>
        <w:rPr>
          <w:rFonts w:cs="Times New Roman"/>
          <w:szCs w:val="16"/>
        </w:rPr>
      </w:pPr>
      <w:r>
        <w:rPr>
          <w:rFonts w:cs="Times New Roman"/>
          <w:szCs w:val="16"/>
        </w:rPr>
        <w:t xml:space="preserve">In case of failure, the connectivity service is not </w:t>
      </w:r>
      <w:r w:rsidR="00DC438D">
        <w:rPr>
          <w:rFonts w:cs="Times New Roman"/>
          <w:szCs w:val="16"/>
        </w:rPr>
        <w:t>created,</w:t>
      </w:r>
      <w:r>
        <w:rPr>
          <w:rFonts w:cs="Times New Roman"/>
          <w:szCs w:val="16"/>
        </w:rPr>
        <w:t xml:space="preserve"> and an error response is provided.</w:t>
      </w:r>
    </w:p>
    <w:p w14:paraId="7E591261" w14:textId="44AC0934" w:rsidR="00D16DEA" w:rsidRDefault="00D16DEA" w:rsidP="00106389">
      <w:pPr>
        <w:pStyle w:val="ListParagraph"/>
        <w:numPr>
          <w:ilvl w:val="1"/>
          <w:numId w:val="77"/>
        </w:numPr>
        <w:rPr>
          <w:rFonts w:cs="Times New Roman"/>
          <w:szCs w:val="16"/>
        </w:rPr>
      </w:pPr>
      <w:r w:rsidRPr="00D16DEA">
        <w:rPr>
          <w:rFonts w:cs="Times New Roman"/>
          <w:szCs w:val="16"/>
        </w:rPr>
        <w:t>Admission control wrt Node throughput control resource availability to support the connection/switching request.</w:t>
      </w:r>
    </w:p>
    <w:p w14:paraId="44FD0246" w14:textId="77777777" w:rsidR="00D16DEA" w:rsidRDefault="00D16DEA" w:rsidP="00D16DEA">
      <w:pPr>
        <w:pStyle w:val="ListParagraph"/>
        <w:ind w:left="1440"/>
        <w:rPr>
          <w:rFonts w:cs="Times New Roman"/>
          <w:szCs w:val="16"/>
        </w:rPr>
      </w:pPr>
    </w:p>
    <w:p w14:paraId="4DBAA216" w14:textId="67CF9698" w:rsidR="000A114F" w:rsidRDefault="000A114F" w:rsidP="00106389">
      <w:pPr>
        <w:pStyle w:val="ListParagraph"/>
        <w:numPr>
          <w:ilvl w:val="0"/>
          <w:numId w:val="77"/>
        </w:numPr>
        <w:rPr>
          <w:rFonts w:cs="Times New Roman"/>
          <w:szCs w:val="16"/>
        </w:rPr>
      </w:pPr>
      <w:r>
        <w:rPr>
          <w:rFonts w:cs="Times New Roman"/>
          <w:szCs w:val="16"/>
        </w:rPr>
        <w:t>Routing of the connectivity service:</w:t>
      </w:r>
    </w:p>
    <w:p w14:paraId="0996D1ED" w14:textId="60C881FB" w:rsidR="000A114F" w:rsidRDefault="000A114F" w:rsidP="00106389">
      <w:pPr>
        <w:pStyle w:val="ListParagraph"/>
        <w:numPr>
          <w:ilvl w:val="1"/>
          <w:numId w:val="77"/>
        </w:numPr>
        <w:rPr>
          <w:rFonts w:cs="Times New Roman"/>
          <w:szCs w:val="16"/>
        </w:rPr>
      </w:pPr>
      <w:r>
        <w:rPr>
          <w:rFonts w:cs="Times New Roman"/>
          <w:szCs w:val="16"/>
        </w:rPr>
        <w:t>The lifecycle state is moved from “PLANNED” to “POTENTIAL_AVAILABLE”, through proper PUT API.</w:t>
      </w:r>
    </w:p>
    <w:p w14:paraId="3F58091A" w14:textId="686D1306" w:rsidR="000A114F" w:rsidRDefault="000A114F" w:rsidP="00106389">
      <w:pPr>
        <w:pStyle w:val="ListParagraph"/>
        <w:numPr>
          <w:ilvl w:val="1"/>
          <w:numId w:val="77"/>
        </w:numPr>
        <w:rPr>
          <w:rFonts w:cs="Times New Roman"/>
          <w:szCs w:val="16"/>
        </w:rPr>
      </w:pPr>
      <w:r>
        <w:rPr>
          <w:rFonts w:cs="Times New Roman"/>
          <w:szCs w:val="16"/>
        </w:rPr>
        <w:t xml:space="preserve">The “POTENTIAL_AVAILABLE” lifecycle state indicates that the server controller has found </w:t>
      </w:r>
      <w:r w:rsidR="005515F6">
        <w:rPr>
          <w:rFonts w:cs="Times New Roman"/>
          <w:szCs w:val="16"/>
        </w:rPr>
        <w:t xml:space="preserve">and reserved </w:t>
      </w:r>
      <w:r>
        <w:rPr>
          <w:rFonts w:cs="Times New Roman"/>
          <w:szCs w:val="16"/>
        </w:rPr>
        <w:t>a route in the network for the connectivity service.</w:t>
      </w:r>
    </w:p>
    <w:p w14:paraId="74159FEC" w14:textId="7CA507FB" w:rsidR="002F054F" w:rsidRDefault="002F054F" w:rsidP="00106389">
      <w:pPr>
        <w:pStyle w:val="ListParagraph"/>
        <w:numPr>
          <w:ilvl w:val="1"/>
          <w:numId w:val="77"/>
        </w:numPr>
        <w:rPr>
          <w:rFonts w:cs="Times New Roman"/>
          <w:szCs w:val="16"/>
        </w:rPr>
      </w:pPr>
      <w:r>
        <w:rPr>
          <w:rFonts w:cs="Times New Roman"/>
          <w:szCs w:val="16"/>
        </w:rPr>
        <w:t>No configuration of network resources.</w:t>
      </w:r>
    </w:p>
    <w:p w14:paraId="41B02397" w14:textId="267502B9" w:rsidR="005515F6" w:rsidRDefault="005515F6" w:rsidP="00106389">
      <w:pPr>
        <w:pStyle w:val="ListParagraph"/>
        <w:numPr>
          <w:ilvl w:val="1"/>
          <w:numId w:val="77"/>
        </w:numPr>
        <w:rPr>
          <w:rFonts w:cs="Times New Roman"/>
          <w:szCs w:val="16"/>
        </w:rPr>
      </w:pPr>
      <w:r>
        <w:rPr>
          <w:rFonts w:cs="Times New Roman"/>
          <w:szCs w:val="16"/>
        </w:rPr>
        <w:t>The following information are available:</w:t>
      </w:r>
    </w:p>
    <w:p w14:paraId="0E6FD422" w14:textId="4C453C09" w:rsidR="005515F6" w:rsidRDefault="005515F6" w:rsidP="00106389">
      <w:pPr>
        <w:pStyle w:val="ListParagraph"/>
        <w:numPr>
          <w:ilvl w:val="2"/>
          <w:numId w:val="77"/>
        </w:numPr>
        <w:rPr>
          <w:rFonts w:cs="Times New Roman"/>
          <w:szCs w:val="16"/>
        </w:rPr>
      </w:pPr>
      <w:r>
        <w:rPr>
          <w:rFonts w:cs="Times New Roman"/>
          <w:szCs w:val="16"/>
        </w:rPr>
        <w:t>List of nodes</w:t>
      </w:r>
      <w:r w:rsidR="00D16DEA">
        <w:rPr>
          <w:rFonts w:cs="Times New Roman"/>
          <w:szCs w:val="16"/>
        </w:rPr>
        <w:t xml:space="preserve"> in the route</w:t>
      </w:r>
    </w:p>
    <w:p w14:paraId="105EE8FB" w14:textId="461D70E9" w:rsidR="005515F6" w:rsidRPr="00BD5138" w:rsidRDefault="00391275" w:rsidP="00106389">
      <w:pPr>
        <w:pStyle w:val="ListParagraph"/>
        <w:numPr>
          <w:ilvl w:val="2"/>
          <w:numId w:val="77"/>
        </w:numPr>
        <w:rPr>
          <w:rFonts w:cs="Times New Roman"/>
          <w:szCs w:val="16"/>
        </w:rPr>
      </w:pPr>
      <w:r w:rsidRPr="00391275">
        <w:rPr>
          <w:rFonts w:cs="Times New Roman"/>
          <w:i/>
          <w:iCs/>
          <w:szCs w:val="16"/>
        </w:rPr>
        <w:t>for further study</w:t>
      </w:r>
    </w:p>
    <w:p w14:paraId="4E00AC04" w14:textId="41679F81" w:rsidR="00D16DEA" w:rsidRDefault="00D16DEA" w:rsidP="00106389">
      <w:pPr>
        <w:pStyle w:val="ListParagraph"/>
        <w:numPr>
          <w:ilvl w:val="1"/>
          <w:numId w:val="77"/>
        </w:numPr>
        <w:rPr>
          <w:rFonts w:cs="Times New Roman"/>
          <w:szCs w:val="16"/>
        </w:rPr>
      </w:pPr>
      <w:r w:rsidRPr="00D16DEA">
        <w:rPr>
          <w:rFonts w:cs="Times New Roman"/>
          <w:szCs w:val="16"/>
        </w:rPr>
        <w:t>It is intended that the reservation of the route should be propagated to any other controller competing for the same resources, e.g., a control plane.</w:t>
      </w:r>
    </w:p>
    <w:p w14:paraId="5916CB1E" w14:textId="171CFC1D" w:rsidR="00996A76" w:rsidRDefault="00996A76" w:rsidP="00106389">
      <w:pPr>
        <w:pStyle w:val="ListParagraph"/>
        <w:numPr>
          <w:ilvl w:val="1"/>
          <w:numId w:val="77"/>
        </w:numPr>
        <w:rPr>
          <w:rFonts w:cs="Times New Roman"/>
          <w:szCs w:val="16"/>
        </w:rPr>
      </w:pPr>
      <w:r>
        <w:rPr>
          <w:rFonts w:cs="Times New Roman"/>
          <w:szCs w:val="16"/>
        </w:rPr>
        <w:t>In case of failure, the connectivity service remains in “PLANNED” state and an error response is provided. It is allowed to retry the operation or delete the connectivity service.</w:t>
      </w:r>
    </w:p>
    <w:p w14:paraId="5AF2E8E1" w14:textId="77777777" w:rsidR="00D16DEA" w:rsidRPr="00996A76" w:rsidRDefault="00D16DEA" w:rsidP="00D16DEA">
      <w:pPr>
        <w:pStyle w:val="ListParagraph"/>
        <w:ind w:left="1440"/>
        <w:rPr>
          <w:rFonts w:cs="Times New Roman"/>
          <w:szCs w:val="16"/>
        </w:rPr>
      </w:pPr>
    </w:p>
    <w:p w14:paraId="5903B5C2" w14:textId="5FEB36D1" w:rsidR="005515F6" w:rsidRDefault="005515F6" w:rsidP="00106389">
      <w:pPr>
        <w:pStyle w:val="ListParagraph"/>
        <w:numPr>
          <w:ilvl w:val="0"/>
          <w:numId w:val="77"/>
        </w:numPr>
        <w:rPr>
          <w:rFonts w:cs="Times New Roman"/>
          <w:szCs w:val="16"/>
        </w:rPr>
      </w:pPr>
      <w:r>
        <w:rPr>
          <w:rFonts w:cs="Times New Roman"/>
          <w:szCs w:val="16"/>
        </w:rPr>
        <w:t>Network configuration of the</w:t>
      </w:r>
      <w:r w:rsidRPr="005515F6">
        <w:rPr>
          <w:rFonts w:cs="Times New Roman"/>
          <w:szCs w:val="16"/>
        </w:rPr>
        <w:t xml:space="preserve"> </w:t>
      </w:r>
      <w:r>
        <w:rPr>
          <w:rFonts w:cs="Times New Roman"/>
          <w:szCs w:val="16"/>
        </w:rPr>
        <w:t>connectivity service:</w:t>
      </w:r>
    </w:p>
    <w:p w14:paraId="4CE90A6C" w14:textId="0094EE87" w:rsidR="005515F6" w:rsidRDefault="005515F6" w:rsidP="00106389">
      <w:pPr>
        <w:pStyle w:val="ListParagraph"/>
        <w:numPr>
          <w:ilvl w:val="1"/>
          <w:numId w:val="77"/>
        </w:numPr>
        <w:rPr>
          <w:rFonts w:cs="Times New Roman"/>
          <w:szCs w:val="16"/>
        </w:rPr>
      </w:pPr>
      <w:r>
        <w:rPr>
          <w:rFonts w:cs="Times New Roman"/>
          <w:szCs w:val="16"/>
        </w:rPr>
        <w:t>The lifecycle state is moved from “POTENTIAL_AVAILABLE” to “POTENTIAL_BUSY”, through proper PUT API.</w:t>
      </w:r>
    </w:p>
    <w:p w14:paraId="311B2030" w14:textId="036060CF" w:rsidR="00996A76" w:rsidRPr="00996A76" w:rsidRDefault="005515F6" w:rsidP="00106389">
      <w:pPr>
        <w:pStyle w:val="ListParagraph"/>
        <w:numPr>
          <w:ilvl w:val="1"/>
          <w:numId w:val="77"/>
        </w:numPr>
        <w:rPr>
          <w:rFonts w:cs="Times New Roman"/>
          <w:szCs w:val="16"/>
        </w:rPr>
      </w:pPr>
      <w:r>
        <w:rPr>
          <w:rFonts w:cs="Times New Roman"/>
          <w:szCs w:val="16"/>
        </w:rPr>
        <w:t>The “POTENTIAL_</w:t>
      </w:r>
      <w:r w:rsidR="002F054F">
        <w:rPr>
          <w:rFonts w:cs="Times New Roman"/>
          <w:szCs w:val="16"/>
        </w:rPr>
        <w:t>BUSY</w:t>
      </w:r>
      <w:r>
        <w:rPr>
          <w:rFonts w:cs="Times New Roman"/>
          <w:szCs w:val="16"/>
        </w:rPr>
        <w:t xml:space="preserve">” lifecycle state indicates that the server controller has </w:t>
      </w:r>
      <w:r w:rsidR="002F054F">
        <w:rPr>
          <w:rFonts w:cs="Times New Roman"/>
          <w:szCs w:val="16"/>
        </w:rPr>
        <w:t>configured the network resources</w:t>
      </w:r>
      <w:r>
        <w:rPr>
          <w:rFonts w:cs="Times New Roman"/>
          <w:szCs w:val="16"/>
        </w:rPr>
        <w:t>.</w:t>
      </w:r>
    </w:p>
    <w:p w14:paraId="5127390A" w14:textId="77777777" w:rsidR="005515F6" w:rsidRDefault="005515F6" w:rsidP="00106389">
      <w:pPr>
        <w:pStyle w:val="ListParagraph"/>
        <w:numPr>
          <w:ilvl w:val="1"/>
          <w:numId w:val="77"/>
        </w:numPr>
        <w:rPr>
          <w:rFonts w:cs="Times New Roman"/>
          <w:szCs w:val="16"/>
        </w:rPr>
      </w:pPr>
      <w:r>
        <w:rPr>
          <w:rFonts w:cs="Times New Roman"/>
          <w:szCs w:val="16"/>
        </w:rPr>
        <w:t>The following information are available:</w:t>
      </w:r>
    </w:p>
    <w:p w14:paraId="68C4082D" w14:textId="4444C091" w:rsidR="005515F6" w:rsidRDefault="005515F6" w:rsidP="00106389">
      <w:pPr>
        <w:pStyle w:val="ListParagraph"/>
        <w:numPr>
          <w:ilvl w:val="2"/>
          <w:numId w:val="77"/>
        </w:numPr>
        <w:rPr>
          <w:rFonts w:cs="Times New Roman"/>
          <w:szCs w:val="16"/>
        </w:rPr>
      </w:pPr>
      <w:r>
        <w:rPr>
          <w:rFonts w:cs="Times New Roman"/>
          <w:szCs w:val="16"/>
        </w:rPr>
        <w:t>List of nodes</w:t>
      </w:r>
      <w:r w:rsidR="00EB7EB3">
        <w:rPr>
          <w:rFonts w:cs="Times New Roman"/>
          <w:szCs w:val="16"/>
        </w:rPr>
        <w:t xml:space="preserve"> and links in the route</w:t>
      </w:r>
    </w:p>
    <w:p w14:paraId="437A947E" w14:textId="62D5933B" w:rsidR="005515F6" w:rsidRDefault="00BD5138" w:rsidP="00106389">
      <w:pPr>
        <w:pStyle w:val="ListParagraph"/>
        <w:numPr>
          <w:ilvl w:val="2"/>
          <w:numId w:val="77"/>
        </w:numPr>
        <w:rPr>
          <w:rFonts w:cs="Times New Roman"/>
          <w:szCs w:val="16"/>
        </w:rPr>
      </w:pPr>
      <w:r w:rsidRPr="00391275">
        <w:rPr>
          <w:rFonts w:cs="Times New Roman"/>
          <w:i/>
          <w:iCs/>
          <w:szCs w:val="16"/>
        </w:rPr>
        <w:t>for further study</w:t>
      </w:r>
    </w:p>
    <w:p w14:paraId="630C8BBA" w14:textId="58CD6AB0" w:rsidR="00996A76" w:rsidRDefault="00996A76" w:rsidP="00106389">
      <w:pPr>
        <w:pStyle w:val="ListParagraph"/>
        <w:numPr>
          <w:ilvl w:val="1"/>
          <w:numId w:val="77"/>
        </w:numPr>
        <w:rPr>
          <w:rFonts w:cs="Times New Roman"/>
          <w:szCs w:val="16"/>
        </w:rPr>
      </w:pPr>
      <w:r>
        <w:rPr>
          <w:rFonts w:cs="Times New Roman"/>
          <w:szCs w:val="16"/>
        </w:rPr>
        <w:t xml:space="preserve">In case of failure, the connectivity service remains in “POTENTIAL_AVAILABLE” state and an error response is provided. </w:t>
      </w:r>
      <w:r w:rsidR="007144BF">
        <w:rPr>
          <w:rFonts w:cs="Times New Roman"/>
          <w:szCs w:val="16"/>
        </w:rPr>
        <w:t>Actions beyond this point depend upon controller implementation choices and operator policy.</w:t>
      </w:r>
    </w:p>
    <w:p w14:paraId="35E72C2B" w14:textId="77777777" w:rsidR="00EB7EB3" w:rsidRPr="00996A76" w:rsidRDefault="00EB7EB3" w:rsidP="00EB7EB3">
      <w:pPr>
        <w:pStyle w:val="ListParagraph"/>
        <w:ind w:left="1440"/>
        <w:rPr>
          <w:rFonts w:cs="Times New Roman"/>
          <w:szCs w:val="16"/>
        </w:rPr>
      </w:pPr>
    </w:p>
    <w:p w14:paraId="5FC00CFC" w14:textId="2DB1A1E9" w:rsidR="002F054F" w:rsidRDefault="002F054F" w:rsidP="00106389">
      <w:pPr>
        <w:pStyle w:val="ListParagraph"/>
        <w:numPr>
          <w:ilvl w:val="0"/>
          <w:numId w:val="77"/>
        </w:numPr>
        <w:rPr>
          <w:rFonts w:cs="Times New Roman"/>
          <w:szCs w:val="16"/>
        </w:rPr>
      </w:pPr>
      <w:r>
        <w:rPr>
          <w:rFonts w:cs="Times New Roman"/>
          <w:szCs w:val="16"/>
        </w:rPr>
        <w:t>Commissioning of the</w:t>
      </w:r>
      <w:r w:rsidRPr="005515F6">
        <w:rPr>
          <w:rFonts w:cs="Times New Roman"/>
          <w:szCs w:val="16"/>
        </w:rPr>
        <w:t xml:space="preserve"> </w:t>
      </w:r>
      <w:r>
        <w:rPr>
          <w:rFonts w:cs="Times New Roman"/>
          <w:szCs w:val="16"/>
        </w:rPr>
        <w:t>connectivity service:</w:t>
      </w:r>
    </w:p>
    <w:p w14:paraId="65BEF677" w14:textId="19DBC75C" w:rsidR="002F054F" w:rsidRDefault="002F054F" w:rsidP="00106389">
      <w:pPr>
        <w:pStyle w:val="ListParagraph"/>
        <w:numPr>
          <w:ilvl w:val="1"/>
          <w:numId w:val="77"/>
        </w:numPr>
        <w:rPr>
          <w:rFonts w:cs="Times New Roman"/>
          <w:szCs w:val="16"/>
        </w:rPr>
      </w:pPr>
      <w:r>
        <w:rPr>
          <w:rFonts w:cs="Times New Roman"/>
          <w:szCs w:val="16"/>
        </w:rPr>
        <w:t>The lifecycle state is moved from “POTENTIAL_BUSY” to “INSTALLED”, through proper PUT API.</w:t>
      </w:r>
    </w:p>
    <w:p w14:paraId="69455719" w14:textId="242B46BB" w:rsidR="002F054F" w:rsidRDefault="002F054F" w:rsidP="00106389">
      <w:pPr>
        <w:pStyle w:val="ListParagraph"/>
        <w:numPr>
          <w:ilvl w:val="1"/>
          <w:numId w:val="77"/>
        </w:numPr>
        <w:rPr>
          <w:rFonts w:cs="Times New Roman"/>
          <w:szCs w:val="16"/>
        </w:rPr>
      </w:pPr>
      <w:r>
        <w:rPr>
          <w:rFonts w:cs="Times New Roman"/>
          <w:szCs w:val="16"/>
        </w:rPr>
        <w:t>The “INSTALLED” lifecycle state indicates that the server controller has enabled the usage of the connectivity service.</w:t>
      </w:r>
    </w:p>
    <w:p w14:paraId="6A0218AE" w14:textId="5B82CC1C" w:rsidR="002F054F" w:rsidRDefault="002F054F" w:rsidP="00106389">
      <w:pPr>
        <w:pStyle w:val="ListParagraph"/>
        <w:numPr>
          <w:ilvl w:val="1"/>
          <w:numId w:val="77"/>
        </w:numPr>
        <w:rPr>
          <w:rFonts w:cs="Times New Roman"/>
          <w:szCs w:val="16"/>
        </w:rPr>
      </w:pPr>
      <w:r>
        <w:rPr>
          <w:rFonts w:cs="Times New Roman"/>
          <w:szCs w:val="16"/>
        </w:rPr>
        <w:t>This enabling may or may not have involve</w:t>
      </w:r>
      <w:r w:rsidR="007144BF">
        <w:rPr>
          <w:rFonts w:cs="Times New Roman"/>
          <w:szCs w:val="16"/>
        </w:rPr>
        <w:t>d</w:t>
      </w:r>
      <w:r>
        <w:rPr>
          <w:rFonts w:cs="Times New Roman"/>
          <w:szCs w:val="16"/>
        </w:rPr>
        <w:t xml:space="preserve"> configuration of network resources.</w:t>
      </w:r>
    </w:p>
    <w:p w14:paraId="1F781C62" w14:textId="31687A75" w:rsidR="002F054F" w:rsidRDefault="002F054F" w:rsidP="00106389">
      <w:pPr>
        <w:pStyle w:val="ListParagraph"/>
        <w:numPr>
          <w:ilvl w:val="1"/>
          <w:numId w:val="77"/>
        </w:numPr>
        <w:rPr>
          <w:rFonts w:cs="Times New Roman"/>
          <w:szCs w:val="16"/>
        </w:rPr>
      </w:pPr>
      <w:r>
        <w:rPr>
          <w:rFonts w:cs="Times New Roman"/>
          <w:szCs w:val="16"/>
        </w:rPr>
        <w:t>All the information are available (Connections, Route, etc.).</w:t>
      </w:r>
    </w:p>
    <w:p w14:paraId="79167849" w14:textId="3CD1D266" w:rsidR="00996A76" w:rsidRDefault="00996A76" w:rsidP="00106389">
      <w:pPr>
        <w:pStyle w:val="ListParagraph"/>
        <w:numPr>
          <w:ilvl w:val="1"/>
          <w:numId w:val="77"/>
        </w:numPr>
        <w:rPr>
          <w:rFonts w:cs="Times New Roman"/>
          <w:szCs w:val="16"/>
        </w:rPr>
      </w:pPr>
      <w:r>
        <w:rPr>
          <w:rFonts w:cs="Times New Roman"/>
          <w:szCs w:val="16"/>
        </w:rPr>
        <w:t xml:space="preserve">In case of </w:t>
      </w:r>
      <w:r w:rsidR="00EB7EB3" w:rsidRPr="00EB7EB3">
        <w:rPr>
          <w:rFonts w:cs="Times New Roman"/>
          <w:i/>
          <w:iCs/>
          <w:szCs w:val="16"/>
        </w:rPr>
        <w:t>provisioning</w:t>
      </w:r>
      <w:r w:rsidR="00EB7EB3">
        <w:rPr>
          <w:rFonts w:cs="Times New Roman"/>
          <w:szCs w:val="16"/>
        </w:rPr>
        <w:t xml:space="preserve"> </w:t>
      </w:r>
      <w:r>
        <w:rPr>
          <w:rFonts w:cs="Times New Roman"/>
          <w:szCs w:val="16"/>
        </w:rPr>
        <w:t xml:space="preserve">failure, the connectivity service remains in “POTENTIAL_BUSY” state and an error response is provided. </w:t>
      </w:r>
      <w:r w:rsidR="007144BF">
        <w:rPr>
          <w:rFonts w:cs="Times New Roman"/>
          <w:szCs w:val="16"/>
        </w:rPr>
        <w:t>Actions beyond this point depend upon controller implementation choices and operator policy</w:t>
      </w:r>
      <w:r>
        <w:rPr>
          <w:rFonts w:cs="Times New Roman"/>
          <w:szCs w:val="16"/>
        </w:rPr>
        <w:t>.</w:t>
      </w:r>
    </w:p>
    <w:p w14:paraId="1E874654" w14:textId="3D968DC3" w:rsidR="00BD5138" w:rsidRDefault="00BD5138" w:rsidP="00106389">
      <w:pPr>
        <w:pStyle w:val="ListParagraph"/>
        <w:numPr>
          <w:ilvl w:val="1"/>
          <w:numId w:val="77"/>
        </w:numPr>
        <w:rPr>
          <w:rFonts w:cs="Times New Roman"/>
          <w:szCs w:val="16"/>
        </w:rPr>
      </w:pPr>
      <w:r>
        <w:rPr>
          <w:rFonts w:cs="Times New Roman"/>
          <w:szCs w:val="16"/>
        </w:rPr>
        <w:t>In</w:t>
      </w:r>
      <w:r w:rsidR="00EB7EB3">
        <w:rPr>
          <w:rFonts w:cs="Times New Roman"/>
          <w:szCs w:val="16"/>
        </w:rPr>
        <w:t xml:space="preserve"> </w:t>
      </w:r>
      <w:r>
        <w:rPr>
          <w:rFonts w:cs="Times New Roman"/>
          <w:szCs w:val="16"/>
        </w:rPr>
        <w:t xml:space="preserve">case of </w:t>
      </w:r>
      <w:r w:rsidRPr="00BD5138">
        <w:rPr>
          <w:rFonts w:cs="Times New Roman"/>
          <w:i/>
          <w:iCs/>
          <w:szCs w:val="16"/>
        </w:rPr>
        <w:t>partial</w:t>
      </w:r>
      <w:r>
        <w:rPr>
          <w:rFonts w:cs="Times New Roman"/>
          <w:szCs w:val="16"/>
        </w:rPr>
        <w:t xml:space="preserve"> </w:t>
      </w:r>
      <w:r w:rsidR="00EB7EB3" w:rsidRPr="00EB7EB3">
        <w:rPr>
          <w:rFonts w:cs="Times New Roman"/>
          <w:i/>
          <w:iCs/>
          <w:szCs w:val="16"/>
        </w:rPr>
        <w:t>provisioning</w:t>
      </w:r>
      <w:r w:rsidR="00EB7EB3">
        <w:rPr>
          <w:rFonts w:cs="Times New Roman"/>
          <w:szCs w:val="16"/>
        </w:rPr>
        <w:t xml:space="preserve"> </w:t>
      </w:r>
      <w:r>
        <w:rPr>
          <w:rFonts w:cs="Times New Roman"/>
          <w:szCs w:val="16"/>
        </w:rPr>
        <w:t>failure, the connectivity service transits to “PARTIALLY_INSTALLED” state and an error response is provided. Actions beyond this point depend upon controller implementation choices and operator policy.</w:t>
      </w:r>
    </w:p>
    <w:p w14:paraId="6DED326C" w14:textId="572E4CFB" w:rsidR="00EB7EB3" w:rsidRDefault="00EB7EB3" w:rsidP="00106389">
      <w:pPr>
        <w:pStyle w:val="ListParagraph"/>
        <w:numPr>
          <w:ilvl w:val="1"/>
          <w:numId w:val="77"/>
        </w:numPr>
        <w:rPr>
          <w:rFonts w:cs="Times New Roman"/>
          <w:szCs w:val="16"/>
        </w:rPr>
      </w:pPr>
      <w:r w:rsidRPr="00EB7EB3">
        <w:rPr>
          <w:rFonts w:cs="Times New Roman"/>
          <w:szCs w:val="16"/>
        </w:rPr>
        <w:t>In general, no check is performed by the provisioning process regarding network state (alarms, TCAs, etc.) The possible network failures are managed by Fault Management / Assurance applications</w:t>
      </w:r>
      <w:r>
        <w:rPr>
          <w:rFonts w:cs="Times New Roman"/>
          <w:szCs w:val="16"/>
        </w:rPr>
        <w:t>.</w:t>
      </w:r>
    </w:p>
    <w:p w14:paraId="5C9FBC12" w14:textId="77777777" w:rsidR="00996A76" w:rsidRPr="002F054F" w:rsidRDefault="00996A76" w:rsidP="00996A76">
      <w:pPr>
        <w:pStyle w:val="ListParagraph"/>
        <w:rPr>
          <w:rFonts w:cs="Times New Roman"/>
          <w:szCs w:val="16"/>
        </w:rPr>
      </w:pPr>
    </w:p>
    <w:p w14:paraId="322D0217" w14:textId="0665DB53" w:rsidR="00EB7EB3" w:rsidRDefault="00603B72" w:rsidP="00AB1AD8">
      <w:pPr>
        <w:rPr>
          <w:rFonts w:cs="Times New Roman"/>
          <w:szCs w:val="16"/>
        </w:rPr>
      </w:pPr>
      <w:r>
        <w:rPr>
          <w:szCs w:val="22"/>
        </w:rPr>
        <w:fldChar w:fldCharType="begin"/>
      </w:r>
      <w:r>
        <w:rPr>
          <w:szCs w:val="22"/>
        </w:rPr>
        <w:instrText xml:space="preserve"> REF _Ref103899114 \h </w:instrText>
      </w:r>
      <w:r>
        <w:rPr>
          <w:szCs w:val="22"/>
        </w:rPr>
      </w:r>
      <w:r>
        <w:rPr>
          <w:szCs w:val="22"/>
        </w:rPr>
        <w:fldChar w:fldCharType="separate"/>
      </w:r>
      <w:r w:rsidR="00C64284" w:rsidRPr="007E6AEE">
        <w:rPr>
          <w:rFonts w:asciiTheme="minorHAnsi" w:hAnsiTheme="minorHAnsi" w:cstheme="minorHAnsi"/>
          <w:sz w:val="20"/>
          <w:szCs w:val="20"/>
        </w:rPr>
        <w:t xml:space="preserve">Figure </w:t>
      </w:r>
      <w:r w:rsidR="00C64284">
        <w:rPr>
          <w:rFonts w:asciiTheme="minorHAnsi" w:hAnsiTheme="minorHAnsi" w:cstheme="minorHAnsi"/>
          <w:noProof/>
          <w:sz w:val="20"/>
          <w:szCs w:val="20"/>
        </w:rPr>
        <w:t>5</w:t>
      </w:r>
      <w:r w:rsidR="00C64284" w:rsidRPr="007E6AEE">
        <w:rPr>
          <w:rFonts w:asciiTheme="minorHAnsi" w:hAnsiTheme="minorHAnsi" w:cstheme="minorHAnsi"/>
          <w:sz w:val="20"/>
          <w:szCs w:val="20"/>
        </w:rPr>
        <w:noBreakHyphen/>
      </w:r>
      <w:r w:rsidR="00C64284">
        <w:rPr>
          <w:rFonts w:asciiTheme="minorHAnsi" w:hAnsiTheme="minorHAnsi" w:cstheme="minorHAnsi"/>
          <w:noProof/>
          <w:sz w:val="20"/>
          <w:szCs w:val="20"/>
        </w:rPr>
        <w:t>74</w:t>
      </w:r>
      <w:r>
        <w:rPr>
          <w:szCs w:val="22"/>
        </w:rPr>
        <w:fldChar w:fldCharType="end"/>
      </w:r>
      <w:r>
        <w:rPr>
          <w:szCs w:val="22"/>
        </w:rPr>
        <w:t xml:space="preserve"> </w:t>
      </w:r>
      <w:r w:rsidR="00EB7EB3">
        <w:rPr>
          <w:szCs w:val="22"/>
        </w:rPr>
        <w:t xml:space="preserve">shows the state diagram of the </w:t>
      </w:r>
      <w:r w:rsidR="00EB7EB3">
        <w:rPr>
          <w:rFonts w:cs="Times New Roman"/>
          <w:szCs w:val="16"/>
        </w:rPr>
        <w:t>lifecycle state of a connectivity service.</w:t>
      </w:r>
    </w:p>
    <w:p w14:paraId="18BA8D77" w14:textId="081F3CB9" w:rsidR="00F13F73" w:rsidRPr="007E6AEE" w:rsidRDefault="00603B72" w:rsidP="00603B72">
      <w:pPr>
        <w:jc w:val="center"/>
        <w:rPr>
          <w:szCs w:val="22"/>
        </w:rPr>
      </w:pPr>
      <w:r w:rsidRPr="00603B72">
        <w:rPr>
          <w:noProof/>
        </w:rPr>
        <w:lastRenderedPageBreak/>
        <w:drawing>
          <wp:inline distT="0" distB="0" distL="0" distR="0" wp14:anchorId="0DB70D69" wp14:editId="671ABF06">
            <wp:extent cx="5111115" cy="4619625"/>
            <wp:effectExtent l="0" t="0" r="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111115" cy="4619625"/>
                    </a:xfrm>
                    <a:prstGeom prst="rect">
                      <a:avLst/>
                    </a:prstGeom>
                    <a:noFill/>
                    <a:ln>
                      <a:noFill/>
                    </a:ln>
                  </pic:spPr>
                </pic:pic>
              </a:graphicData>
            </a:graphic>
          </wp:inline>
        </w:drawing>
      </w:r>
    </w:p>
    <w:p w14:paraId="2672F7D0" w14:textId="29EC8D35" w:rsidR="00603B72" w:rsidRPr="007E6AEE" w:rsidRDefault="00603B72" w:rsidP="00603B72">
      <w:pPr>
        <w:pStyle w:val="TableCaption"/>
      </w:pPr>
      <w:bookmarkStart w:id="994" w:name="_Toc173253878"/>
      <w:bookmarkStart w:id="995" w:name="_Toc14454042"/>
      <w:bookmarkStart w:id="996" w:name="_Ref14454313"/>
      <w:bookmarkStart w:id="997" w:name="_Ref14454397"/>
      <w:bookmarkStart w:id="998" w:name="_Toc16163758"/>
      <w:bookmarkStart w:id="999" w:name="_Ref57732332"/>
      <w:r w:rsidRPr="007E6AEE">
        <w:t xml:space="preserve">Figure </w:t>
      </w:r>
      <w:r w:rsidRPr="007E6AEE">
        <w:fldChar w:fldCharType="begin"/>
      </w:r>
      <w:r w:rsidRPr="007E6AEE">
        <w:instrText>STYLEREF 1 \s</w:instrText>
      </w:r>
      <w:r w:rsidRPr="007E6AEE">
        <w:fldChar w:fldCharType="separate"/>
      </w:r>
      <w:r w:rsidR="00C64284">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81</w:t>
      </w:r>
      <w:r w:rsidRPr="007E6AEE">
        <w:fldChar w:fldCharType="end"/>
      </w:r>
      <w:r w:rsidRPr="007E6AEE">
        <w:t xml:space="preserve"> </w:t>
      </w:r>
      <w:r>
        <w:t>L</w:t>
      </w:r>
      <w:r w:rsidRPr="00603B72">
        <w:t xml:space="preserve">ifecycle state </w:t>
      </w:r>
      <w:r>
        <w:t xml:space="preserve">diagram </w:t>
      </w:r>
      <w:r w:rsidRPr="00603B72">
        <w:t>of a connectivity service</w:t>
      </w:r>
      <w:bookmarkEnd w:id="994"/>
    </w:p>
    <w:p w14:paraId="248FDAE6" w14:textId="77777777" w:rsidR="00BD5138" w:rsidRDefault="00BD5138">
      <w:pPr>
        <w:spacing w:after="0"/>
        <w:jc w:val="left"/>
        <w:rPr>
          <w:rFonts w:eastAsiaTheme="majorEastAsia" w:cs="Times New Roman"/>
          <w:b/>
          <w:bCs/>
          <w:sz w:val="24"/>
          <w:szCs w:val="20"/>
        </w:rPr>
      </w:pPr>
      <w:r>
        <w:br w:type="page"/>
      </w:r>
    </w:p>
    <w:p w14:paraId="56018B25" w14:textId="6A218FA0" w:rsidR="002D551F" w:rsidRPr="007E6AEE" w:rsidRDefault="002D551F" w:rsidP="00EE1929">
      <w:pPr>
        <w:pStyle w:val="Heading3"/>
      </w:pPr>
      <w:bookmarkStart w:id="1000" w:name="_Toc173252952"/>
      <w:r w:rsidRPr="007E6AEE">
        <w:lastRenderedPageBreak/>
        <w:t>Use case 1a: Unconstrained DSR Service Provisioning (</w:t>
      </w:r>
      <w:r w:rsidR="00E50403" w:rsidRPr="007E6AEE">
        <w:t>=</w:t>
      </w:r>
      <w:r w:rsidRPr="007E6AEE">
        <w:t>&lt;100G)</w:t>
      </w:r>
      <w:bookmarkEnd w:id="995"/>
      <w:bookmarkEnd w:id="996"/>
      <w:bookmarkEnd w:id="997"/>
      <w:bookmarkEnd w:id="998"/>
      <w:bookmarkEnd w:id="999"/>
      <w:bookmarkEnd w:id="1000"/>
    </w:p>
    <w:tbl>
      <w:tblPr>
        <w:tblStyle w:val="GridTable6Colorful-Accent5"/>
        <w:tblW w:w="10490" w:type="dxa"/>
        <w:tblLook w:val="04A0" w:firstRow="1" w:lastRow="0" w:firstColumn="1" w:lastColumn="0" w:noHBand="0" w:noVBand="1"/>
      </w:tblPr>
      <w:tblGrid>
        <w:gridCol w:w="1570"/>
        <w:gridCol w:w="8920"/>
      </w:tblGrid>
      <w:tr w:rsidR="002D551F" w:rsidRPr="007E6AEE" w14:paraId="655C4D5A"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1443DD77" w14:textId="77777777" w:rsidR="002D551F" w:rsidRPr="007E6AEE" w:rsidRDefault="002D551F" w:rsidP="00661FB9">
            <w:pPr>
              <w:rPr>
                <w:rFonts w:cs="Times New Roman"/>
                <w:szCs w:val="20"/>
              </w:rPr>
            </w:pPr>
            <w:r w:rsidRPr="007E6AEE">
              <w:rPr>
                <w:rFonts w:cs="Times New Roman"/>
                <w:szCs w:val="20"/>
              </w:rPr>
              <w:t>Number</w:t>
            </w:r>
          </w:p>
        </w:tc>
        <w:tc>
          <w:tcPr>
            <w:tcW w:w="8727" w:type="dxa"/>
          </w:tcPr>
          <w:p w14:paraId="0A93DB9A" w14:textId="77777777" w:rsidR="002D551F" w:rsidRPr="007E6AEE" w:rsidRDefault="002D551F" w:rsidP="00AB1AD8">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lang w:eastAsia="en-US"/>
              </w:rPr>
            </w:pPr>
            <w:r w:rsidRPr="007E6AEE">
              <w:rPr>
                <w:rFonts w:cs="Times New Roman"/>
                <w:color w:val="000000"/>
                <w:szCs w:val="22"/>
                <w:lang w:eastAsia="en-US"/>
              </w:rPr>
              <w:t>UC1a</w:t>
            </w:r>
          </w:p>
        </w:tc>
      </w:tr>
      <w:tr w:rsidR="002D551F" w:rsidRPr="007E6AEE" w14:paraId="3071632D"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21106E8F" w14:textId="77777777" w:rsidR="002D551F" w:rsidRPr="007E6AEE" w:rsidRDefault="002D551F" w:rsidP="00661FB9">
            <w:pPr>
              <w:rPr>
                <w:rFonts w:cs="Times New Roman"/>
                <w:szCs w:val="20"/>
              </w:rPr>
            </w:pPr>
            <w:r w:rsidRPr="007E6AEE">
              <w:rPr>
                <w:rFonts w:cs="Times New Roman"/>
                <w:szCs w:val="20"/>
              </w:rPr>
              <w:t>Name</w:t>
            </w:r>
          </w:p>
        </w:tc>
        <w:tc>
          <w:tcPr>
            <w:tcW w:w="8727" w:type="dxa"/>
          </w:tcPr>
          <w:p w14:paraId="0E6E16E7" w14:textId="449A65BE" w:rsidR="002D551F" w:rsidRPr="007E6AEE" w:rsidRDefault="002D551F" w:rsidP="00AB1AD8">
            <w:pPr>
              <w:cnfStyle w:val="000000100000" w:firstRow="0" w:lastRow="0" w:firstColumn="0" w:lastColumn="0" w:oddVBand="0" w:evenVBand="0" w:oddHBand="1" w:evenHBand="0" w:firstRowFirstColumn="0" w:firstRowLastColumn="0" w:lastRowFirstColumn="0" w:lastRowLastColumn="0"/>
              <w:rPr>
                <w:rFonts w:cs="Times New Roman"/>
                <w:b/>
                <w:color w:val="000000"/>
                <w:szCs w:val="22"/>
                <w:lang w:eastAsia="en-US"/>
              </w:rPr>
            </w:pPr>
            <w:r w:rsidRPr="007E6AEE">
              <w:rPr>
                <w:rFonts w:cs="Times New Roman"/>
                <w:b/>
                <w:color w:val="000000"/>
                <w:szCs w:val="22"/>
                <w:lang w:eastAsia="en-US"/>
              </w:rPr>
              <w:t>Unconstrained DSR Service Provisioning (</w:t>
            </w:r>
            <w:r w:rsidR="00E50403" w:rsidRPr="007E6AEE">
              <w:rPr>
                <w:rFonts w:cs="Times New Roman"/>
                <w:b/>
                <w:color w:val="000000"/>
                <w:szCs w:val="22"/>
                <w:lang w:eastAsia="en-US"/>
              </w:rPr>
              <w:t>=</w:t>
            </w:r>
            <w:r w:rsidRPr="007E6AEE">
              <w:rPr>
                <w:rFonts w:cs="Times New Roman"/>
                <w:b/>
                <w:color w:val="000000"/>
                <w:szCs w:val="22"/>
                <w:lang w:eastAsia="en-US"/>
              </w:rPr>
              <w:t>&lt;100G).</w:t>
            </w:r>
          </w:p>
        </w:tc>
      </w:tr>
      <w:tr w:rsidR="002D551F" w:rsidRPr="007E6AEE" w14:paraId="615C661A" w14:textId="77777777" w:rsidTr="003F13BE">
        <w:tc>
          <w:tcPr>
            <w:cnfStyle w:val="001000000000" w:firstRow="0" w:lastRow="0" w:firstColumn="1" w:lastColumn="0" w:oddVBand="0" w:evenVBand="0" w:oddHBand="0" w:evenHBand="0" w:firstRowFirstColumn="0" w:firstRowLastColumn="0" w:lastRowFirstColumn="0" w:lastRowLastColumn="0"/>
            <w:tcW w:w="0" w:type="dxa"/>
          </w:tcPr>
          <w:p w14:paraId="08F6853A" w14:textId="77777777" w:rsidR="002D551F" w:rsidRPr="007E6AEE" w:rsidRDefault="002D551F" w:rsidP="00661FB9">
            <w:pPr>
              <w:rPr>
                <w:rFonts w:cs="Times New Roman"/>
                <w:szCs w:val="20"/>
              </w:rPr>
            </w:pPr>
            <w:r w:rsidRPr="007E6AEE">
              <w:rPr>
                <w:rFonts w:cs="Times New Roman"/>
                <w:szCs w:val="20"/>
              </w:rPr>
              <w:t>Technologies involved</w:t>
            </w:r>
          </w:p>
        </w:tc>
        <w:tc>
          <w:tcPr>
            <w:tcW w:w="8727" w:type="dxa"/>
          </w:tcPr>
          <w:p w14:paraId="7461A74F" w14:textId="52321CFC" w:rsidR="002D551F" w:rsidRPr="007E6AEE" w:rsidRDefault="00F13F73"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DSR</w:t>
            </w:r>
          </w:p>
        </w:tc>
      </w:tr>
      <w:tr w:rsidR="002D551F" w:rsidRPr="007E6AEE" w14:paraId="204501E3"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30C5DC92" w14:textId="77777777" w:rsidR="002D551F" w:rsidRPr="007E6AEE" w:rsidRDefault="002D551F" w:rsidP="00661FB9">
            <w:pPr>
              <w:rPr>
                <w:rFonts w:cs="Times New Roman"/>
                <w:szCs w:val="20"/>
              </w:rPr>
            </w:pPr>
            <w:r w:rsidRPr="007E6AEE">
              <w:rPr>
                <w:rFonts w:cs="Times New Roman"/>
                <w:szCs w:val="20"/>
              </w:rPr>
              <w:t>Process/Areas Involved</w:t>
            </w:r>
          </w:p>
        </w:tc>
        <w:tc>
          <w:tcPr>
            <w:tcW w:w="8727" w:type="dxa"/>
          </w:tcPr>
          <w:p w14:paraId="31ABA0CF" w14:textId="77777777" w:rsidR="002D551F" w:rsidRPr="007E6AEE" w:rsidRDefault="002D551F" w:rsidP="00661FB9">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2D551F" w:rsidRPr="007E6AEE" w14:paraId="14397AB6" w14:textId="77777777" w:rsidTr="003F13BE">
        <w:tc>
          <w:tcPr>
            <w:cnfStyle w:val="001000000000" w:firstRow="0" w:lastRow="0" w:firstColumn="1" w:lastColumn="0" w:oddVBand="0" w:evenVBand="0" w:oddHBand="0" w:evenHBand="0" w:firstRowFirstColumn="0" w:firstRowLastColumn="0" w:lastRowFirstColumn="0" w:lastRowLastColumn="0"/>
            <w:tcW w:w="0" w:type="dxa"/>
          </w:tcPr>
          <w:p w14:paraId="12662F65" w14:textId="77777777" w:rsidR="002D551F" w:rsidRPr="007E6AEE" w:rsidRDefault="002D551F" w:rsidP="00661FB9">
            <w:pPr>
              <w:rPr>
                <w:rFonts w:cs="Times New Roman"/>
                <w:szCs w:val="20"/>
              </w:rPr>
            </w:pPr>
            <w:r w:rsidRPr="007E6AEE">
              <w:rPr>
                <w:rFonts w:cs="Times New Roman"/>
                <w:szCs w:val="20"/>
              </w:rPr>
              <w:t>Brief description</w:t>
            </w:r>
          </w:p>
        </w:tc>
        <w:tc>
          <w:tcPr>
            <w:tcW w:w="8727" w:type="dxa"/>
          </w:tcPr>
          <w:p w14:paraId="3FCC2F57" w14:textId="3EDF36D5" w:rsidR="00A60281" w:rsidRPr="007E6AEE" w:rsidRDefault="002D551F" w:rsidP="00F13F73">
            <w:pPr>
              <w:cnfStyle w:val="000000000000" w:firstRow="0" w:lastRow="0" w:firstColumn="0" w:lastColumn="0" w:oddVBand="0" w:evenVBand="0" w:oddHBand="0" w:evenHBand="0" w:firstRowFirstColumn="0" w:firstRowLastColumn="0" w:lastRowFirstColumn="0" w:lastRowLastColumn="0"/>
              <w:rPr>
                <w:rFonts w:cs="Times New Roman"/>
                <w:b/>
                <w:bCs/>
                <w:szCs w:val="20"/>
              </w:rPr>
            </w:pPr>
            <w:r w:rsidRPr="007E6AEE">
              <w:rPr>
                <w:rFonts w:cs="Times New Roman"/>
                <w:szCs w:val="20"/>
              </w:rPr>
              <w:t>The UC1</w:t>
            </w:r>
            <w:r w:rsidR="00D50544" w:rsidRPr="007E6AEE">
              <w:rPr>
                <w:rFonts w:cs="Times New Roman"/>
                <w:szCs w:val="20"/>
              </w:rPr>
              <w:t>a</w:t>
            </w:r>
            <w:r w:rsidRPr="007E6AEE">
              <w:rPr>
                <w:rFonts w:cs="Times New Roman"/>
                <w:szCs w:val="20"/>
              </w:rPr>
              <w:t xml:space="preserve"> describes the provisioning of a </w:t>
            </w:r>
            <w:r w:rsidRPr="007E6AEE">
              <w:rPr>
                <w:rFonts w:cs="Times New Roman"/>
                <w:b/>
                <w:i/>
                <w:szCs w:val="20"/>
              </w:rPr>
              <w:t xml:space="preserve">tapi-connectivity:connectivity-service </w:t>
            </w:r>
            <w:r w:rsidRPr="007E6AEE">
              <w:rPr>
                <w:rFonts w:cs="Times New Roman"/>
                <w:szCs w:val="20"/>
              </w:rPr>
              <w:t xml:space="preserve">instance between </w:t>
            </w:r>
            <w:r w:rsidR="001E2E79" w:rsidRPr="007E6AEE">
              <w:rPr>
                <w:rFonts w:cs="Times New Roman"/>
                <w:szCs w:val="20"/>
              </w:rPr>
              <w:t>SIPs</w:t>
            </w:r>
            <w:r w:rsidRPr="007E6AEE">
              <w:rPr>
                <w:rFonts w:cs="Times New Roman"/>
                <w:szCs w:val="20"/>
              </w:rPr>
              <w:t xml:space="preserve"> exposed by the TAPI-Server at the DSR networking layer.</w:t>
            </w:r>
            <w:r w:rsidRPr="007E6AEE">
              <w:rPr>
                <w:rFonts w:cs="Times New Roman"/>
                <w:b/>
                <w:bCs/>
                <w:szCs w:val="20"/>
              </w:rPr>
              <w:t xml:space="preserve"> </w:t>
            </w:r>
          </w:p>
          <w:p w14:paraId="7B9B69DF" w14:textId="3305FFD0" w:rsidR="006A643C" w:rsidRPr="007E6AEE" w:rsidRDefault="002D551F" w:rsidP="00F13F73">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The underlying connection provisioning and management (including lower layer connections e.g., </w:t>
            </w:r>
            <w:r w:rsidR="00E70787" w:rsidRPr="007E6AEE">
              <w:rPr>
                <w:rFonts w:cs="Times New Roman"/>
                <w:szCs w:val="20"/>
              </w:rPr>
              <w:t xml:space="preserve">ODU, </w:t>
            </w:r>
            <w:r w:rsidR="006A643C" w:rsidRPr="007E6AEE">
              <w:rPr>
                <w:rFonts w:cs="Times New Roman"/>
                <w:szCs w:val="20"/>
              </w:rPr>
              <w:t xml:space="preserve">OTU, </w:t>
            </w:r>
            <w:r w:rsidR="00E70787" w:rsidRPr="007E6AEE">
              <w:rPr>
                <w:rFonts w:cs="Times New Roman"/>
                <w:szCs w:val="20"/>
              </w:rPr>
              <w:t>OTSi</w:t>
            </w:r>
            <w:r w:rsidR="006A643C" w:rsidRPr="007E6AEE">
              <w:rPr>
                <w:rFonts w:cs="Times New Roman"/>
                <w:szCs w:val="20"/>
              </w:rPr>
              <w:t>MC</w:t>
            </w:r>
            <w:r w:rsidR="00E70787" w:rsidRPr="007E6AEE">
              <w:rPr>
                <w:rFonts w:cs="Times New Roman"/>
                <w:szCs w:val="20"/>
              </w:rPr>
              <w:t xml:space="preserve">, </w:t>
            </w:r>
            <w:r w:rsidR="00775F84" w:rsidRPr="007E6AEE">
              <w:rPr>
                <w:rFonts w:cs="Times New Roman"/>
                <w:szCs w:val="20"/>
              </w:rPr>
              <w:t>MC</w:t>
            </w:r>
            <w:r w:rsidR="00E70787" w:rsidRPr="007E6AEE">
              <w:rPr>
                <w:rFonts w:cs="Times New Roman"/>
                <w:szCs w:val="20"/>
              </w:rPr>
              <w:t xml:space="preserve"> </w:t>
            </w:r>
            <w:r w:rsidR="00C16A60" w:rsidRPr="007E6AEE">
              <w:rPr>
                <w:rFonts w:cs="Times New Roman"/>
                <w:szCs w:val="20"/>
              </w:rPr>
              <w:t>and</w:t>
            </w:r>
            <w:r w:rsidRPr="007E6AEE">
              <w:rPr>
                <w:rFonts w:cs="Times New Roman"/>
                <w:szCs w:val="20"/>
              </w:rPr>
              <w:t xml:space="preserve"> intermediate regeneration connections if needed) is performed by the SDN Domain controller.</w:t>
            </w:r>
            <w:r w:rsidR="00F13F73" w:rsidRPr="007E6AEE">
              <w:rPr>
                <w:rFonts w:cs="Times New Roman"/>
                <w:szCs w:val="20"/>
              </w:rPr>
              <w:t xml:space="preserve"> </w:t>
            </w:r>
            <w:r w:rsidRPr="007E6AEE">
              <w:rPr>
                <w:rFonts w:cs="Times New Roman"/>
                <w:szCs w:val="20"/>
              </w:rPr>
              <w:t xml:space="preserve">The </w:t>
            </w:r>
            <w:r w:rsidR="006A643C" w:rsidRPr="007E6AEE">
              <w:rPr>
                <w:rFonts w:cs="Times New Roman"/>
                <w:szCs w:val="20"/>
              </w:rPr>
              <w:t>routes</w:t>
            </w:r>
            <w:r w:rsidRPr="007E6AEE">
              <w:rPr>
                <w:rFonts w:cs="Times New Roman"/>
                <w:szCs w:val="20"/>
              </w:rPr>
              <w:t xml:space="preserve"> of </w:t>
            </w:r>
            <w:r w:rsidR="006A643C" w:rsidRPr="007E6AEE">
              <w:rPr>
                <w:rFonts w:cs="Times New Roman"/>
                <w:szCs w:val="20"/>
              </w:rPr>
              <w:t>all</w:t>
            </w:r>
            <w:r w:rsidRPr="007E6AEE">
              <w:rPr>
                <w:rFonts w:cs="Times New Roman"/>
                <w:szCs w:val="20"/>
              </w:rPr>
              <w:t xml:space="preserve"> lower layer </w:t>
            </w:r>
            <w:r w:rsidR="006A643C" w:rsidRPr="007E6AEE">
              <w:rPr>
                <w:rFonts w:cs="Times New Roman"/>
                <w:szCs w:val="20"/>
              </w:rPr>
              <w:t>top-</w:t>
            </w:r>
            <w:r w:rsidRPr="007E6AEE">
              <w:rPr>
                <w:rFonts w:cs="Times New Roman"/>
                <w:szCs w:val="20"/>
              </w:rPr>
              <w:t>connection</w:t>
            </w:r>
            <w:r w:rsidR="006A643C" w:rsidRPr="007E6AEE">
              <w:rPr>
                <w:rFonts w:cs="Times New Roman"/>
                <w:szCs w:val="20"/>
              </w:rPr>
              <w:t>s</w:t>
            </w:r>
            <w:r w:rsidRPr="007E6AEE">
              <w:rPr>
                <w:rFonts w:cs="Times New Roman"/>
                <w:szCs w:val="20"/>
              </w:rPr>
              <w:t xml:space="preserve"> (e.g., ODU or</w:t>
            </w:r>
            <w:r w:rsidR="006A643C" w:rsidRPr="007E6AEE">
              <w:rPr>
                <w:rFonts w:cs="Times New Roman"/>
                <w:szCs w:val="20"/>
              </w:rPr>
              <w:t xml:space="preserve"> </w:t>
            </w:r>
            <w:r w:rsidRPr="007E6AEE">
              <w:rPr>
                <w:rFonts w:cs="Times New Roman"/>
                <w:szCs w:val="20"/>
              </w:rPr>
              <w:t>OTSi</w:t>
            </w:r>
            <w:r w:rsidR="006A643C" w:rsidRPr="007E6AEE">
              <w:rPr>
                <w:rFonts w:cs="Times New Roman"/>
                <w:szCs w:val="20"/>
              </w:rPr>
              <w:t>MC</w:t>
            </w:r>
            <w:r w:rsidRPr="007E6AEE">
              <w:rPr>
                <w:rFonts w:cs="Times New Roman"/>
                <w:szCs w:val="20"/>
              </w:rPr>
              <w:t xml:space="preserve">) across the network topology </w:t>
            </w:r>
            <w:r w:rsidR="006A643C" w:rsidRPr="007E6AEE">
              <w:rPr>
                <w:rFonts w:cs="Times New Roman"/>
                <w:szCs w:val="20"/>
              </w:rPr>
              <w:t>are</w:t>
            </w:r>
            <w:r w:rsidRPr="007E6AEE">
              <w:rPr>
                <w:rFonts w:cs="Times New Roman"/>
                <w:szCs w:val="20"/>
              </w:rPr>
              <w:t xml:space="preserve"> calculated by the controller</w:t>
            </w:r>
            <w:r w:rsidR="006A643C" w:rsidRPr="007E6AEE">
              <w:rPr>
                <w:rFonts w:cs="Times New Roman"/>
                <w:szCs w:val="20"/>
              </w:rPr>
              <w:t>,</w:t>
            </w:r>
            <w:r w:rsidRPr="007E6AEE">
              <w:rPr>
                <w:rFonts w:cs="Times New Roman"/>
                <w:szCs w:val="20"/>
              </w:rPr>
              <w:t xml:space="preserve"> and the</w:t>
            </w:r>
            <w:r w:rsidR="006A643C" w:rsidRPr="007E6AEE">
              <w:rPr>
                <w:rFonts w:cs="Times New Roman"/>
                <w:szCs w:val="20"/>
              </w:rPr>
              <w:t xml:space="preserve"> connections</w:t>
            </w:r>
            <w:r w:rsidRPr="007E6AEE">
              <w:rPr>
                <w:rFonts w:cs="Times New Roman"/>
                <w:szCs w:val="20"/>
              </w:rPr>
              <w:t xml:space="preserve"> automatically provisioned</w:t>
            </w:r>
            <w:r w:rsidR="006A643C" w:rsidRPr="007E6AEE">
              <w:rPr>
                <w:rFonts w:cs="Times New Roman"/>
                <w:szCs w:val="20"/>
              </w:rPr>
              <w:t xml:space="preserve"> as necessary</w:t>
            </w:r>
            <w:r w:rsidRPr="007E6AEE">
              <w:rPr>
                <w:rFonts w:cs="Times New Roman"/>
                <w:szCs w:val="20"/>
              </w:rPr>
              <w:t>.</w:t>
            </w:r>
            <w:r w:rsidR="009E2A8C" w:rsidRPr="007E6AEE">
              <w:rPr>
                <w:rFonts w:cs="Times New Roman"/>
                <w:szCs w:val="20"/>
              </w:rPr>
              <w:t xml:space="preserve"> T</w:t>
            </w:r>
            <w:r w:rsidRPr="007E6AEE">
              <w:rPr>
                <w:rFonts w:cs="Times New Roman"/>
                <w:szCs w:val="20"/>
              </w:rPr>
              <w:t>he TAPI-Client is not providing technology specific Traffic-Engineering constrain</w:t>
            </w:r>
            <w:r w:rsidR="006A643C" w:rsidRPr="007E6AEE">
              <w:rPr>
                <w:rFonts w:cs="Times New Roman"/>
                <w:szCs w:val="20"/>
              </w:rPr>
              <w:t>t</w:t>
            </w:r>
            <w:r w:rsidRPr="007E6AEE">
              <w:rPr>
                <w:rFonts w:cs="Times New Roman"/>
                <w:szCs w:val="20"/>
              </w:rPr>
              <w:t>s</w:t>
            </w:r>
            <w:r w:rsidR="00F13F73" w:rsidRPr="007E6AEE">
              <w:rPr>
                <w:rFonts w:cs="Times New Roman"/>
                <w:szCs w:val="20"/>
              </w:rPr>
              <w:t>.</w:t>
            </w:r>
          </w:p>
        </w:tc>
      </w:tr>
      <w:tr w:rsidR="002D551F" w:rsidRPr="007E6AEE" w14:paraId="72BF1AA1"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7C2564C4" w14:textId="77777777" w:rsidR="002D551F" w:rsidRPr="007E6AEE" w:rsidRDefault="002D551F" w:rsidP="00661FB9">
            <w:pPr>
              <w:rPr>
                <w:rFonts w:cs="Times New Roman"/>
                <w:szCs w:val="20"/>
              </w:rPr>
            </w:pPr>
            <w:r w:rsidRPr="007E6AEE">
              <w:rPr>
                <w:rFonts w:cs="Times New Roman"/>
                <w:szCs w:val="20"/>
              </w:rPr>
              <w:t>Layers involved</w:t>
            </w:r>
          </w:p>
        </w:tc>
        <w:tc>
          <w:tcPr>
            <w:tcW w:w="8727" w:type="dxa"/>
          </w:tcPr>
          <w:p w14:paraId="4197AC70" w14:textId="7C965AD6" w:rsidR="002D551F" w:rsidRPr="007E6AEE" w:rsidRDefault="002D551F" w:rsidP="00661FB9">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w:t>
            </w:r>
            <w:r w:rsidR="00CD1980" w:rsidRPr="007E6AEE">
              <w:rPr>
                <w:rFonts w:cs="Times New Roman"/>
                <w:szCs w:val="20"/>
              </w:rPr>
              <w:t>DIGITAL_OTN</w:t>
            </w:r>
            <w:r w:rsidRPr="007E6AEE">
              <w:rPr>
                <w:rFonts w:cs="Times New Roman"/>
                <w:szCs w:val="20"/>
              </w:rPr>
              <w:t>/PHOTONIC_MEDIA</w:t>
            </w:r>
          </w:p>
        </w:tc>
      </w:tr>
      <w:tr w:rsidR="002D551F" w:rsidRPr="007E6AEE" w14:paraId="358CC16F" w14:textId="77777777" w:rsidTr="003F13BE">
        <w:tc>
          <w:tcPr>
            <w:cnfStyle w:val="001000000000" w:firstRow="0" w:lastRow="0" w:firstColumn="1" w:lastColumn="0" w:oddVBand="0" w:evenVBand="0" w:oddHBand="0" w:evenHBand="0" w:firstRowFirstColumn="0" w:firstRowLastColumn="0" w:lastRowFirstColumn="0" w:lastRowLastColumn="0"/>
            <w:tcW w:w="0" w:type="dxa"/>
          </w:tcPr>
          <w:p w14:paraId="286D7971" w14:textId="77777777" w:rsidR="002D551F" w:rsidRPr="007E6AEE" w:rsidRDefault="002D551F" w:rsidP="00661FB9">
            <w:pPr>
              <w:rPr>
                <w:rFonts w:cs="Times New Roman"/>
                <w:szCs w:val="20"/>
              </w:rPr>
            </w:pPr>
            <w:r w:rsidRPr="007E6AEE">
              <w:rPr>
                <w:rFonts w:cs="Times New Roman"/>
                <w:szCs w:val="20"/>
              </w:rPr>
              <w:t>Type</w:t>
            </w:r>
          </w:p>
        </w:tc>
        <w:tc>
          <w:tcPr>
            <w:tcW w:w="8727" w:type="dxa"/>
          </w:tcPr>
          <w:p w14:paraId="0AD8ADB5" w14:textId="77777777" w:rsidR="002D551F" w:rsidRPr="007E6AEE" w:rsidRDefault="002D551F"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lang w:eastAsia="de-DE"/>
              </w:rPr>
              <w:t>Provisioning</w:t>
            </w:r>
          </w:p>
        </w:tc>
      </w:tr>
      <w:tr w:rsidR="002D551F" w:rsidRPr="007E6AEE" w14:paraId="17305093"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73E5A081" w14:textId="77777777" w:rsidR="002D551F" w:rsidRPr="007E6AEE" w:rsidRDefault="002D551F" w:rsidP="00661FB9">
            <w:pPr>
              <w:rPr>
                <w:rFonts w:cs="Times New Roman"/>
                <w:szCs w:val="20"/>
              </w:rPr>
            </w:pPr>
            <w:r w:rsidRPr="007E6AEE">
              <w:rPr>
                <w:rFonts w:cs="Times New Roman"/>
                <w:szCs w:val="20"/>
              </w:rPr>
              <w:t>Description &amp; Workflow</w:t>
            </w:r>
          </w:p>
        </w:tc>
        <w:tc>
          <w:tcPr>
            <w:tcW w:w="8727" w:type="dxa"/>
          </w:tcPr>
          <w:p w14:paraId="273E2C25" w14:textId="220A463B" w:rsidR="00623804" w:rsidRPr="007E6AEE" w:rsidRDefault="00B050B5" w:rsidP="00AB1AD8">
            <w:pPr>
              <w:cnfStyle w:val="000000100000" w:firstRow="0" w:lastRow="0" w:firstColumn="0" w:lastColumn="0" w:oddVBand="0" w:evenVBand="0" w:oddHBand="1" w:evenHBand="0" w:firstRowFirstColumn="0" w:firstRowLastColumn="0" w:lastRowFirstColumn="0" w:lastRowLastColumn="0"/>
              <w:rPr>
                <w:rFonts w:cs="Times New Roman"/>
                <w:szCs w:val="22"/>
              </w:rPr>
            </w:pPr>
            <w:r w:rsidRPr="007E6AEE">
              <w:rPr>
                <w:rFonts w:cs="Times New Roman"/>
                <w:szCs w:val="22"/>
              </w:rPr>
              <w:t>This UC is implemented following the same workflow described in “Description &amp; Workflow” of UC1.0</w:t>
            </w:r>
          </w:p>
        </w:tc>
      </w:tr>
    </w:tbl>
    <w:p w14:paraId="7CA83E88" w14:textId="215C6F35" w:rsidR="00B17355" w:rsidRPr="007E6AEE" w:rsidRDefault="00B17355" w:rsidP="00B17355"/>
    <w:p w14:paraId="47661A7A" w14:textId="03A29BC3" w:rsidR="00B17355" w:rsidRPr="007E6AEE" w:rsidRDefault="00B17355" w:rsidP="001941CD">
      <w:pPr>
        <w:pStyle w:val="Heading4"/>
      </w:pPr>
      <w:bookmarkStart w:id="1001" w:name="_Toc173252953"/>
      <w:r w:rsidRPr="007E6AEE">
        <w:t>Examples of Time Zero Scenarios</w:t>
      </w:r>
      <w:bookmarkEnd w:id="1001"/>
    </w:p>
    <w:p w14:paraId="7223183F" w14:textId="45772CB1" w:rsidR="00B17355" w:rsidRPr="007E6AEE" w:rsidRDefault="00B17355" w:rsidP="00B17355">
      <w:r w:rsidRPr="007E6AEE">
        <w:t xml:space="preserve">For this UC the </w:t>
      </w:r>
      <w:r w:rsidR="00346848" w:rsidRPr="007E6AEE">
        <w:t>“</w:t>
      </w:r>
      <w:r w:rsidRPr="007E6AEE">
        <w:t>time zero scenarios</w:t>
      </w:r>
      <w:r w:rsidR="00346848" w:rsidRPr="007E6AEE">
        <w:t>”</w:t>
      </w:r>
      <w:r w:rsidRPr="007E6AEE">
        <w:t xml:space="preserve"> </w:t>
      </w:r>
      <w:r w:rsidR="00346848" w:rsidRPr="007E6AEE">
        <w:t xml:space="preserve">(previous to the provisioning of the DSR service) </w:t>
      </w:r>
      <w:r w:rsidR="00DB67AD" w:rsidRPr="007E6AEE">
        <w:t xml:space="preserve">of </w:t>
      </w:r>
      <w:r w:rsidR="00DB67AD" w:rsidRPr="007E6AEE">
        <w:fldChar w:fldCharType="begin"/>
      </w:r>
      <w:r w:rsidR="00DB67AD" w:rsidRPr="007E6AEE">
        <w:instrText xml:space="preserve"> REF _Ref115861174 \h </w:instrText>
      </w:r>
      <w:r w:rsidR="00DB67AD" w:rsidRPr="007E6AEE">
        <w:fldChar w:fldCharType="separate"/>
      </w:r>
      <w:r w:rsidR="00C64284" w:rsidRPr="007E6AEE">
        <w:t xml:space="preserve">Figure </w:t>
      </w:r>
      <w:r w:rsidR="00C64284">
        <w:rPr>
          <w:noProof/>
        </w:rPr>
        <w:t>6</w:t>
      </w:r>
      <w:r w:rsidR="00C64284" w:rsidRPr="007E6AEE">
        <w:noBreakHyphen/>
      </w:r>
      <w:r w:rsidR="00C64284">
        <w:rPr>
          <w:noProof/>
        </w:rPr>
        <w:t>82</w:t>
      </w:r>
      <w:r w:rsidR="00DB67AD" w:rsidRPr="007E6AEE">
        <w:fldChar w:fldCharType="end"/>
      </w:r>
      <w:r w:rsidR="00F36D94">
        <w:t xml:space="preserve"> and </w:t>
      </w:r>
      <w:r w:rsidR="00DB67AD" w:rsidRPr="007E6AEE">
        <w:fldChar w:fldCharType="begin"/>
      </w:r>
      <w:r w:rsidR="00DB67AD" w:rsidRPr="007E6AEE">
        <w:instrText xml:space="preserve"> REF _Ref115861182 \h </w:instrText>
      </w:r>
      <w:r w:rsidR="00DB67AD" w:rsidRPr="007E6AEE">
        <w:fldChar w:fldCharType="separate"/>
      </w:r>
      <w:r w:rsidR="00C64284" w:rsidRPr="007E6AEE">
        <w:t xml:space="preserve">Figure </w:t>
      </w:r>
      <w:r w:rsidR="00C64284">
        <w:rPr>
          <w:noProof/>
        </w:rPr>
        <w:t>6</w:t>
      </w:r>
      <w:r w:rsidR="00C64284" w:rsidRPr="007E6AEE">
        <w:noBreakHyphen/>
      </w:r>
      <w:r w:rsidR="00C64284">
        <w:rPr>
          <w:noProof/>
        </w:rPr>
        <w:t>83</w:t>
      </w:r>
      <w:r w:rsidR="00DB67AD" w:rsidRPr="007E6AEE">
        <w:fldChar w:fldCharType="end"/>
      </w:r>
      <w:r w:rsidR="00F36D94">
        <w:t xml:space="preserve"> </w:t>
      </w:r>
      <w:r w:rsidR="00DB67AD" w:rsidRPr="007E6AEE">
        <w:t>apply.</w:t>
      </w:r>
    </w:p>
    <w:p w14:paraId="7B9DABAF" w14:textId="1237AA9D" w:rsidR="00BE117C" w:rsidRPr="007E6AEE" w:rsidRDefault="00AE54E7" w:rsidP="00AE54E7">
      <w:pPr>
        <w:keepNext/>
      </w:pPr>
      <w:r w:rsidRPr="00AE54E7">
        <w:rPr>
          <w:noProof/>
        </w:rPr>
        <w:lastRenderedPageBreak/>
        <w:drawing>
          <wp:inline distT="0" distB="0" distL="0" distR="0" wp14:anchorId="32A6D721" wp14:editId="2EBBE9BA">
            <wp:extent cx="6645910" cy="3167380"/>
            <wp:effectExtent l="0" t="0" r="2540" b="0"/>
            <wp:docPr id="124218365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6" cstate="screen">
                      <a:extLst>
                        <a:ext uri="{28A0092B-C50C-407E-A947-70E740481C1C}">
                          <a14:useLocalDpi xmlns:a14="http://schemas.microsoft.com/office/drawing/2010/main" val="0"/>
                        </a:ext>
                      </a:extLst>
                    </a:blip>
                    <a:srcRect/>
                    <a:stretch>
                      <a:fillRect/>
                    </a:stretch>
                  </pic:blipFill>
                  <pic:spPr bwMode="auto">
                    <a:xfrm>
                      <a:off x="0" y="0"/>
                      <a:ext cx="6645910" cy="3167380"/>
                    </a:xfrm>
                    <a:prstGeom prst="rect">
                      <a:avLst/>
                    </a:prstGeom>
                    <a:noFill/>
                    <a:ln>
                      <a:noFill/>
                    </a:ln>
                  </pic:spPr>
                </pic:pic>
              </a:graphicData>
            </a:graphic>
          </wp:inline>
        </w:drawing>
      </w:r>
    </w:p>
    <w:p w14:paraId="422F8C18" w14:textId="2A69C987" w:rsidR="00BE117C" w:rsidRPr="007E6AEE" w:rsidRDefault="00BE117C" w:rsidP="00AE54E7">
      <w:pPr>
        <w:pStyle w:val="TableCaption"/>
        <w:keepNext w:val="0"/>
      </w:pPr>
      <w:bookmarkStart w:id="1002" w:name="_Ref115861174"/>
      <w:bookmarkStart w:id="1003" w:name="_Toc173253879"/>
      <w:r w:rsidRPr="007E6AEE">
        <w:t xml:space="preserve">Figure </w:t>
      </w:r>
      <w:r w:rsidRPr="007E6AEE">
        <w:fldChar w:fldCharType="begin"/>
      </w:r>
      <w:r w:rsidRPr="007E6AEE">
        <w:instrText>STYLEREF 1 \s</w:instrText>
      </w:r>
      <w:r w:rsidRPr="007E6AEE">
        <w:fldChar w:fldCharType="separate"/>
      </w:r>
      <w:r w:rsidR="00C64284">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82</w:t>
      </w:r>
      <w:r w:rsidRPr="007E6AEE">
        <w:fldChar w:fldCharType="end"/>
      </w:r>
      <w:bookmarkEnd w:id="1002"/>
      <w:r w:rsidRPr="007E6AEE">
        <w:t xml:space="preserve"> a) </w:t>
      </w:r>
      <w:r w:rsidR="00367693" w:rsidRPr="007E6AEE">
        <w:t>N</w:t>
      </w:r>
      <w:r w:rsidRPr="007E6AEE">
        <w:t xml:space="preserve">o server connections, b) </w:t>
      </w:r>
      <w:r w:rsidR="00367693" w:rsidRPr="007E6AEE">
        <w:t>S</w:t>
      </w:r>
      <w:r w:rsidRPr="007E6AEE">
        <w:t>erver ODU Connectivity Service</w:t>
      </w:r>
      <w:r w:rsidR="00AE54E7">
        <w:t xml:space="preserve"> (</w:t>
      </w:r>
      <w:r w:rsidR="00AE54E7" w:rsidRPr="00AE54E7">
        <w:rPr>
          <w:i/>
          <w:iCs/>
        </w:rPr>
        <w:t>unterminated</w:t>
      </w:r>
      <w:r w:rsidR="00AE54E7">
        <w:t xml:space="preserve"> connection)</w:t>
      </w:r>
      <w:bookmarkEnd w:id="1003"/>
    </w:p>
    <w:p w14:paraId="204193BE" w14:textId="77777777" w:rsidR="00BE117C" w:rsidRPr="007E6AEE" w:rsidRDefault="00BE117C" w:rsidP="00B549F2"/>
    <w:p w14:paraId="64FB09AA" w14:textId="5A8FF82F" w:rsidR="00BE117C" w:rsidRPr="007E6AEE" w:rsidRDefault="00AE54E7" w:rsidP="00AE54E7">
      <w:pPr>
        <w:keepNext/>
      </w:pPr>
      <w:r w:rsidRPr="00AE54E7">
        <w:rPr>
          <w:noProof/>
        </w:rPr>
        <w:drawing>
          <wp:inline distT="0" distB="0" distL="0" distR="0" wp14:anchorId="7BC57850" wp14:editId="689DB3FC">
            <wp:extent cx="6645910" cy="2808605"/>
            <wp:effectExtent l="0" t="0" r="2540" b="0"/>
            <wp:docPr id="143489425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37" cstate="screen">
                      <a:extLst>
                        <a:ext uri="{28A0092B-C50C-407E-A947-70E740481C1C}">
                          <a14:useLocalDpi xmlns:a14="http://schemas.microsoft.com/office/drawing/2010/main" val="0"/>
                        </a:ext>
                      </a:extLst>
                    </a:blip>
                    <a:srcRect/>
                    <a:stretch>
                      <a:fillRect/>
                    </a:stretch>
                  </pic:blipFill>
                  <pic:spPr bwMode="auto">
                    <a:xfrm>
                      <a:off x="0" y="0"/>
                      <a:ext cx="6645910" cy="2808605"/>
                    </a:xfrm>
                    <a:prstGeom prst="rect">
                      <a:avLst/>
                    </a:prstGeom>
                    <a:noFill/>
                    <a:ln>
                      <a:noFill/>
                    </a:ln>
                  </pic:spPr>
                </pic:pic>
              </a:graphicData>
            </a:graphic>
          </wp:inline>
        </w:drawing>
      </w:r>
    </w:p>
    <w:p w14:paraId="0ECDB213" w14:textId="0464205D" w:rsidR="00BE117C" w:rsidRPr="007E6AEE" w:rsidRDefault="00BE117C" w:rsidP="00AE54E7">
      <w:pPr>
        <w:pStyle w:val="TableCaption"/>
        <w:keepNext w:val="0"/>
      </w:pPr>
      <w:bookmarkStart w:id="1004" w:name="_Ref115861182"/>
      <w:bookmarkStart w:id="1005" w:name="_Toc173253880"/>
      <w:r w:rsidRPr="007E6AEE">
        <w:t xml:space="preserve">Figure </w:t>
      </w:r>
      <w:r w:rsidRPr="007E6AEE">
        <w:fldChar w:fldCharType="begin"/>
      </w:r>
      <w:r w:rsidRPr="007E6AEE">
        <w:instrText>STYLEREF 1 \s</w:instrText>
      </w:r>
      <w:r w:rsidRPr="007E6AEE">
        <w:fldChar w:fldCharType="separate"/>
      </w:r>
      <w:r w:rsidR="00C64284">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83</w:t>
      </w:r>
      <w:r w:rsidRPr="007E6AEE">
        <w:fldChar w:fldCharType="end"/>
      </w:r>
      <w:bookmarkEnd w:id="1004"/>
      <w:r w:rsidRPr="007E6AEE">
        <w:t xml:space="preserve"> a) </w:t>
      </w:r>
      <w:r w:rsidR="00AE54E7" w:rsidRPr="007E6AEE">
        <w:t>Server ODU Connectivity Service</w:t>
      </w:r>
      <w:r w:rsidR="00AE54E7">
        <w:t xml:space="preserve"> (</w:t>
      </w:r>
      <w:r w:rsidR="00AE54E7" w:rsidRPr="00AE54E7">
        <w:rPr>
          <w:i/>
          <w:iCs/>
        </w:rPr>
        <w:t>terminated</w:t>
      </w:r>
      <w:r w:rsidR="00AE54E7">
        <w:t xml:space="preserve"> connection),</w:t>
      </w:r>
      <w:r w:rsidRPr="007E6AEE">
        <w:t xml:space="preserve"> b) </w:t>
      </w:r>
      <w:r w:rsidR="00367693" w:rsidRPr="007E6AEE">
        <w:t>S</w:t>
      </w:r>
      <w:r w:rsidRPr="007E6AEE">
        <w:t>erver ODU CS and HO ODU CS</w:t>
      </w:r>
      <w:bookmarkEnd w:id="1005"/>
    </w:p>
    <w:p w14:paraId="3D9ADE5B" w14:textId="514C716D" w:rsidR="00BC3565" w:rsidRPr="007E6AEE" w:rsidRDefault="00BC3565" w:rsidP="001941CD">
      <w:pPr>
        <w:pStyle w:val="Heading4"/>
      </w:pPr>
      <w:bookmarkStart w:id="1006" w:name="_Toc173252954"/>
      <w:r w:rsidRPr="007E6AEE">
        <w:t>Applicable Provisioning Scenarios</w:t>
      </w:r>
      <w:bookmarkEnd w:id="1006"/>
    </w:p>
    <w:p w14:paraId="3850A64D" w14:textId="6446DF3A" w:rsidR="00BC3565" w:rsidRPr="007E6AEE" w:rsidRDefault="00BC3565" w:rsidP="00BC3565">
      <w:r w:rsidRPr="007E6AEE">
        <w:t xml:space="preserve">For this UC the following </w:t>
      </w:r>
      <w:r w:rsidR="00B17355" w:rsidRPr="007E6AEE">
        <w:t xml:space="preserve">provisioning </w:t>
      </w:r>
      <w:r w:rsidRPr="007E6AEE">
        <w:t>scenarios apply, with no constraints on OTN layers:</w:t>
      </w:r>
    </w:p>
    <w:p w14:paraId="743B1531" w14:textId="6DFE2BC7" w:rsidR="002D60F7" w:rsidRDefault="002D60F7">
      <w:pPr>
        <w:pStyle w:val="ListParagraph"/>
        <w:numPr>
          <w:ilvl w:val="0"/>
          <w:numId w:val="10"/>
        </w:numPr>
      </w:pPr>
      <w:r>
        <w:fldChar w:fldCharType="begin"/>
      </w:r>
      <w:r>
        <w:instrText xml:space="preserve"> REF _Ref173183099 \h </w:instrText>
      </w:r>
      <w:r>
        <w:fldChar w:fldCharType="separate"/>
      </w:r>
      <w:r w:rsidR="00C64284" w:rsidRPr="007E6AEE">
        <w:t xml:space="preserve">Figure </w:t>
      </w:r>
      <w:r w:rsidR="00C64284">
        <w:rPr>
          <w:noProof/>
        </w:rPr>
        <w:t>6</w:t>
      </w:r>
      <w:r w:rsidR="00C64284" w:rsidRPr="007E6AEE">
        <w:noBreakHyphen/>
      </w:r>
      <w:r w:rsidR="00C64284">
        <w:rPr>
          <w:noProof/>
        </w:rPr>
        <w:t>29</w:t>
      </w:r>
      <w:r w:rsidR="00C64284" w:rsidRPr="007E6AEE">
        <w:t xml:space="preserve"> DSR/ODU</w:t>
      </w:r>
      <w:r w:rsidR="00C64284">
        <w:t>k</w:t>
      </w:r>
      <w:r w:rsidR="00C64284" w:rsidRPr="007E6AEE">
        <w:t xml:space="preserve"> Connectivity Service</w:t>
      </w:r>
      <w:r>
        <w:fldChar w:fldCharType="end"/>
      </w:r>
    </w:p>
    <w:p w14:paraId="29D01565" w14:textId="47D5B34C" w:rsidR="009112B2" w:rsidRPr="007E6AEE" w:rsidRDefault="009112B2">
      <w:pPr>
        <w:pStyle w:val="ListParagraph"/>
        <w:numPr>
          <w:ilvl w:val="0"/>
          <w:numId w:val="10"/>
        </w:numPr>
      </w:pPr>
      <w:r w:rsidRPr="007E6AEE">
        <w:fldChar w:fldCharType="begin"/>
      </w:r>
      <w:r w:rsidRPr="007E6AEE">
        <w:instrText xml:space="preserve"> REF _Ref115780123 \h </w:instrText>
      </w:r>
      <w:r w:rsidRPr="007E6AEE">
        <w:fldChar w:fldCharType="separate"/>
      </w:r>
      <w:r w:rsidR="00C64284" w:rsidRPr="007E6AEE">
        <w:t xml:space="preserve">Figure </w:t>
      </w:r>
      <w:r w:rsidR="00C64284">
        <w:rPr>
          <w:noProof/>
        </w:rPr>
        <w:t>6</w:t>
      </w:r>
      <w:r w:rsidR="00C64284" w:rsidRPr="007E6AEE">
        <w:noBreakHyphen/>
      </w:r>
      <w:r w:rsidR="00C64284">
        <w:rPr>
          <w:noProof/>
        </w:rPr>
        <w:t>30</w:t>
      </w:r>
      <w:r w:rsidR="00C64284" w:rsidRPr="007E6AEE">
        <w:t xml:space="preserve"> DSR/ODUj CS, ODUk </w:t>
      </w:r>
      <w:r w:rsidR="00C64284" w:rsidRPr="00835878">
        <w:rPr>
          <w:i/>
        </w:rPr>
        <w:t xml:space="preserve">terminated </w:t>
      </w:r>
      <w:r w:rsidR="00C64284" w:rsidRPr="00835878">
        <w:rPr>
          <w:iCs/>
        </w:rPr>
        <w:t>connection</w:t>
      </w:r>
      <w:r w:rsidR="00C64284" w:rsidRPr="007E6AEE">
        <w:t xml:space="preserve"> automatically created or reused</w:t>
      </w:r>
      <w:r w:rsidRPr="007E6AEE">
        <w:fldChar w:fldCharType="end"/>
      </w:r>
    </w:p>
    <w:p w14:paraId="7CE60C89" w14:textId="50F3F185" w:rsidR="009112B2" w:rsidRPr="007E6AEE" w:rsidRDefault="009112B2">
      <w:pPr>
        <w:pStyle w:val="ListParagraph"/>
        <w:numPr>
          <w:ilvl w:val="0"/>
          <w:numId w:val="10"/>
        </w:numPr>
      </w:pPr>
      <w:r w:rsidRPr="007E6AEE">
        <w:fldChar w:fldCharType="begin"/>
      </w:r>
      <w:r w:rsidRPr="007E6AEE">
        <w:instrText xml:space="preserve"> REF _Ref115780132 \h </w:instrText>
      </w:r>
      <w:r w:rsidRPr="007E6AEE">
        <w:fldChar w:fldCharType="separate"/>
      </w:r>
      <w:r w:rsidR="00C64284" w:rsidRPr="007E6AEE">
        <w:t xml:space="preserve">Figure </w:t>
      </w:r>
      <w:r w:rsidR="00C64284">
        <w:rPr>
          <w:noProof/>
        </w:rPr>
        <w:t>6</w:t>
      </w:r>
      <w:r w:rsidR="00C64284" w:rsidRPr="007E6AEE">
        <w:noBreakHyphen/>
      </w:r>
      <w:r w:rsidR="00C64284">
        <w:rPr>
          <w:noProof/>
        </w:rPr>
        <w:t>31</w:t>
      </w:r>
      <w:r w:rsidR="00C64284" w:rsidRPr="007E6AEE">
        <w:t xml:space="preserve"> DSR/ODU2 CS</w:t>
      </w:r>
      <w:r w:rsidR="00C64284">
        <w:t>,</w:t>
      </w:r>
      <w:r w:rsidR="00C64284" w:rsidRPr="007E6AEE">
        <w:t xml:space="preserve"> ODU3 </w:t>
      </w:r>
      <w:r w:rsidR="00C64284" w:rsidRPr="00835878">
        <w:rPr>
          <w:i/>
        </w:rPr>
        <w:t xml:space="preserve">terminated </w:t>
      </w:r>
      <w:r w:rsidR="00C64284" w:rsidRPr="00835878">
        <w:rPr>
          <w:iCs/>
        </w:rPr>
        <w:t>connection</w:t>
      </w:r>
      <w:r w:rsidR="00C64284" w:rsidRPr="007E6AEE">
        <w:t xml:space="preserve"> automatically created or reused</w:t>
      </w:r>
      <w:r w:rsidRPr="007E6AEE">
        <w:fldChar w:fldCharType="end"/>
      </w:r>
    </w:p>
    <w:p w14:paraId="02B77034" w14:textId="5131E426" w:rsidR="009112B2" w:rsidRPr="007E6AEE" w:rsidRDefault="009112B2">
      <w:pPr>
        <w:pStyle w:val="ListParagraph"/>
        <w:numPr>
          <w:ilvl w:val="0"/>
          <w:numId w:val="10"/>
        </w:numPr>
      </w:pPr>
      <w:r w:rsidRPr="007E6AEE">
        <w:fldChar w:fldCharType="begin"/>
      </w:r>
      <w:r w:rsidRPr="007E6AEE">
        <w:instrText xml:space="preserve"> REF _Ref115780141 \h </w:instrText>
      </w:r>
      <w:r w:rsidRPr="007E6AEE">
        <w:fldChar w:fldCharType="separate"/>
      </w:r>
      <w:r w:rsidR="00C64284" w:rsidRPr="007E6AEE">
        <w:t xml:space="preserve">Figure </w:t>
      </w:r>
      <w:r w:rsidR="00C64284">
        <w:rPr>
          <w:noProof/>
        </w:rPr>
        <w:t>6</w:t>
      </w:r>
      <w:r w:rsidR="00C64284" w:rsidRPr="007E6AEE">
        <w:noBreakHyphen/>
      </w:r>
      <w:r w:rsidR="00C64284">
        <w:rPr>
          <w:noProof/>
        </w:rPr>
        <w:t>32</w:t>
      </w:r>
      <w:r w:rsidR="00C64284" w:rsidRPr="007E6AEE">
        <w:t xml:space="preserve"> DSR/ODUj CS</w:t>
      </w:r>
      <w:r w:rsidR="00C64284">
        <w:t>,</w:t>
      </w:r>
      <w:r w:rsidR="00C64284" w:rsidRPr="007E6AEE">
        <w:t xml:space="preserve"> ODUk </w:t>
      </w:r>
      <w:r w:rsidR="00C64284" w:rsidRPr="00835878">
        <w:rPr>
          <w:i/>
          <w:iCs/>
        </w:rPr>
        <w:t>terminated</w:t>
      </w:r>
      <w:r w:rsidR="00C64284" w:rsidRPr="007E6AEE">
        <w:t xml:space="preserve"> </w:t>
      </w:r>
      <w:r w:rsidR="00C64284">
        <w:t>c</w:t>
      </w:r>
      <w:r w:rsidR="00C64284" w:rsidRPr="007E6AEE">
        <w:t>onn</w:t>
      </w:r>
      <w:r w:rsidR="00C64284">
        <w:t>ection</w:t>
      </w:r>
      <w:r w:rsidR="00C64284" w:rsidRPr="007E6AEE">
        <w:t xml:space="preserve"> autom</w:t>
      </w:r>
      <w:r w:rsidR="00C64284">
        <w:t>atically</w:t>
      </w:r>
      <w:r w:rsidR="00C64284" w:rsidRPr="007E6AEE">
        <w:t xml:space="preserve"> created or reused, no ODUj flexibility</w:t>
      </w:r>
      <w:r w:rsidRPr="007E6AEE">
        <w:fldChar w:fldCharType="end"/>
      </w:r>
    </w:p>
    <w:p w14:paraId="50705E68" w14:textId="1D4FA5DD" w:rsidR="009112B2" w:rsidRPr="007E6AEE" w:rsidRDefault="009112B2">
      <w:pPr>
        <w:pStyle w:val="ListParagraph"/>
        <w:numPr>
          <w:ilvl w:val="0"/>
          <w:numId w:val="10"/>
        </w:numPr>
      </w:pPr>
      <w:r w:rsidRPr="007E6AEE">
        <w:lastRenderedPageBreak/>
        <w:fldChar w:fldCharType="begin"/>
      </w:r>
      <w:r w:rsidRPr="007E6AEE">
        <w:instrText xml:space="preserve"> REF _Ref115780198 \h </w:instrText>
      </w:r>
      <w:r w:rsidRPr="007E6AEE">
        <w:fldChar w:fldCharType="separate"/>
      </w:r>
      <w:r w:rsidR="00C64284" w:rsidRPr="007E6AEE">
        <w:t xml:space="preserve">Figure </w:t>
      </w:r>
      <w:r w:rsidR="00C64284">
        <w:rPr>
          <w:noProof/>
        </w:rPr>
        <w:t>6</w:t>
      </w:r>
      <w:r w:rsidR="00C64284" w:rsidRPr="007E6AEE">
        <w:noBreakHyphen/>
      </w:r>
      <w:r w:rsidR="00C64284">
        <w:rPr>
          <w:noProof/>
        </w:rPr>
        <w:t>33</w:t>
      </w:r>
      <w:r w:rsidR="00C64284" w:rsidRPr="007E6AEE">
        <w:t xml:space="preserve"> DSR/ODUj </w:t>
      </w:r>
      <w:r w:rsidR="00C64284">
        <w:t>CS</w:t>
      </w:r>
      <w:r w:rsidR="00C64284" w:rsidRPr="007E6AEE">
        <w:t>, auto creation of ODUk CS</w:t>
      </w:r>
      <w:r w:rsidRPr="007E6AEE">
        <w:fldChar w:fldCharType="end"/>
      </w:r>
    </w:p>
    <w:p w14:paraId="207F358D" w14:textId="2B17FBCB" w:rsidR="009112B2" w:rsidRPr="007E6AEE" w:rsidRDefault="009112B2">
      <w:pPr>
        <w:pStyle w:val="ListParagraph"/>
        <w:numPr>
          <w:ilvl w:val="0"/>
          <w:numId w:val="10"/>
        </w:numPr>
      </w:pPr>
      <w:r w:rsidRPr="007E6AEE">
        <w:fldChar w:fldCharType="begin"/>
      </w:r>
      <w:r w:rsidRPr="007E6AEE">
        <w:instrText xml:space="preserve"> REF _Ref115780242 \h </w:instrText>
      </w:r>
      <w:r w:rsidRPr="007E6AEE">
        <w:fldChar w:fldCharType="separate"/>
      </w:r>
      <w:r w:rsidR="00C64284" w:rsidRPr="007E6AEE">
        <w:t xml:space="preserve">Figure </w:t>
      </w:r>
      <w:r w:rsidR="00C64284">
        <w:rPr>
          <w:noProof/>
        </w:rPr>
        <w:t>6</w:t>
      </w:r>
      <w:r w:rsidR="00C64284" w:rsidRPr="007E6AEE">
        <w:noBreakHyphen/>
      </w:r>
      <w:r w:rsidR="00C64284">
        <w:rPr>
          <w:noProof/>
        </w:rPr>
        <w:t>35</w:t>
      </w:r>
      <w:r w:rsidR="00C64284" w:rsidRPr="007E6AEE">
        <w:t xml:space="preserve"> DSR/ODUj Connectivity Service on </w:t>
      </w:r>
      <w:r w:rsidR="00C64284">
        <w:t xml:space="preserve">existing </w:t>
      </w:r>
      <w:r w:rsidR="00C64284" w:rsidRPr="007E6AEE">
        <w:t>ODUk CS</w:t>
      </w:r>
      <w:r w:rsidRPr="007E6AEE">
        <w:fldChar w:fldCharType="end"/>
      </w:r>
    </w:p>
    <w:p w14:paraId="589C0E3F" w14:textId="24E702C7" w:rsidR="005263ED" w:rsidRDefault="002D60F7">
      <w:pPr>
        <w:pStyle w:val="ListParagraph"/>
        <w:numPr>
          <w:ilvl w:val="0"/>
          <w:numId w:val="10"/>
        </w:numPr>
      </w:pPr>
      <w:r>
        <w:fldChar w:fldCharType="begin"/>
      </w:r>
      <w:r>
        <w:instrText xml:space="preserve"> REF _Ref173183221 \h </w:instrText>
      </w:r>
      <w:r>
        <w:fldChar w:fldCharType="separate"/>
      </w:r>
      <w:r w:rsidR="00C64284" w:rsidRPr="007E6AEE">
        <w:t xml:space="preserve">Figure </w:t>
      </w:r>
      <w:r w:rsidR="00C64284">
        <w:rPr>
          <w:noProof/>
        </w:rPr>
        <w:t>6</w:t>
      </w:r>
      <w:r w:rsidR="00C64284" w:rsidRPr="007E6AEE">
        <w:noBreakHyphen/>
      </w:r>
      <w:r w:rsidR="00C64284">
        <w:rPr>
          <w:noProof/>
        </w:rPr>
        <w:t>36</w:t>
      </w:r>
      <w:r w:rsidR="00C64284" w:rsidRPr="007E6AEE">
        <w:t xml:space="preserve"> DSR/ODU</w:t>
      </w:r>
      <w:r w:rsidR="00C64284">
        <w:t>j</w:t>
      </w:r>
      <w:r w:rsidR="00C64284" w:rsidRPr="007E6AEE">
        <w:t xml:space="preserve"> C</w:t>
      </w:r>
      <w:r w:rsidR="00C64284">
        <w:t xml:space="preserve">S on </w:t>
      </w:r>
      <w:r w:rsidR="00C64284" w:rsidRPr="00575723">
        <w:rPr>
          <w:i/>
          <w:iCs/>
        </w:rPr>
        <w:t>terminated</w:t>
      </w:r>
      <w:r w:rsidR="00C64284">
        <w:t xml:space="preserve"> </w:t>
      </w:r>
      <w:r w:rsidR="00C64284" w:rsidRPr="008830A6">
        <w:rPr>
          <w:i/>
          <w:iCs/>
        </w:rPr>
        <w:t>transponder to transponder</w:t>
      </w:r>
      <w:r w:rsidR="00C64284">
        <w:t xml:space="preserve"> connection</w:t>
      </w:r>
      <w:r>
        <w:fldChar w:fldCharType="end"/>
      </w:r>
    </w:p>
    <w:p w14:paraId="5DC666BF" w14:textId="03DA1FF6" w:rsidR="002D60F7" w:rsidRPr="007E6AEE" w:rsidRDefault="002D60F7">
      <w:pPr>
        <w:pStyle w:val="ListParagraph"/>
        <w:numPr>
          <w:ilvl w:val="0"/>
          <w:numId w:val="10"/>
        </w:numPr>
      </w:pPr>
      <w:r>
        <w:fldChar w:fldCharType="begin"/>
      </w:r>
      <w:r>
        <w:instrText xml:space="preserve"> REF _Ref173183285 \h </w:instrText>
      </w:r>
      <w:r>
        <w:fldChar w:fldCharType="separate"/>
      </w:r>
      <w:r w:rsidR="00C64284" w:rsidRPr="007E6AEE">
        <w:t xml:space="preserve">Figure </w:t>
      </w:r>
      <w:r w:rsidR="00C64284">
        <w:rPr>
          <w:noProof/>
        </w:rPr>
        <w:t>6</w:t>
      </w:r>
      <w:r w:rsidR="00C64284" w:rsidRPr="007E6AEE">
        <w:noBreakHyphen/>
      </w:r>
      <w:r w:rsidR="00C64284">
        <w:rPr>
          <w:noProof/>
        </w:rPr>
        <w:t>37</w:t>
      </w:r>
      <w:r w:rsidR="00C64284" w:rsidRPr="007E6AEE">
        <w:t xml:space="preserve"> DSR</w:t>
      </w:r>
      <w:r w:rsidR="00C64284">
        <w:t>/ODUj</w:t>
      </w:r>
      <w:r w:rsidR="00C64284" w:rsidRPr="007E6AEE">
        <w:t xml:space="preserve"> C</w:t>
      </w:r>
      <w:r w:rsidR="00C64284">
        <w:t>S, flexibility at DSR layer</w:t>
      </w:r>
      <w:r>
        <w:fldChar w:fldCharType="end"/>
      </w:r>
    </w:p>
    <w:p w14:paraId="338FD5AB" w14:textId="725B8F71" w:rsidR="002D551F" w:rsidRPr="007E6AEE" w:rsidRDefault="00C86A86" w:rsidP="001941CD">
      <w:pPr>
        <w:pStyle w:val="Heading4"/>
      </w:pPr>
      <w:bookmarkStart w:id="1007" w:name="_Toc173252955"/>
      <w:r w:rsidRPr="007E6AEE">
        <w:t>Relevant Parameters</w:t>
      </w:r>
      <w:bookmarkEnd w:id="1007"/>
    </w:p>
    <w:p w14:paraId="551FC7DE" w14:textId="0E99826B" w:rsidR="00A92D66" w:rsidRPr="007E6AEE" w:rsidRDefault="00A92D66" w:rsidP="00A92D66">
      <w:pPr>
        <w:pStyle w:val="Caption"/>
        <w:keepNext/>
      </w:pPr>
      <w:r w:rsidRPr="007E6AEE">
        <w:rPr>
          <w:rFonts w:cs="Times New Roman"/>
        </w:rPr>
        <w:t> </w:t>
      </w:r>
      <w:bookmarkStart w:id="1008" w:name="_Ref16164139"/>
      <w:bookmarkStart w:id="1009" w:name="_Toc173255263"/>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C64284">
        <w:rPr>
          <w:noProof/>
        </w:rPr>
        <w:t>48</w:t>
      </w:r>
      <w:r w:rsidRPr="007E6AEE">
        <w:rPr>
          <w:noProof/>
        </w:rPr>
        <w:fldChar w:fldCharType="end"/>
      </w:r>
      <w:bookmarkEnd w:id="1008"/>
      <w:r w:rsidRPr="007E6AEE">
        <w:t xml:space="preserve">: Connectivity-service </w:t>
      </w:r>
      <w:r w:rsidR="00A47451" w:rsidRPr="007E6AEE">
        <w:t>(</w:t>
      </w:r>
      <w:r w:rsidR="00A47451" w:rsidRPr="007E6AEE">
        <w:rPr>
          <w:b/>
          <w:bCs/>
        </w:rPr>
        <w:t>CS</w:t>
      </w:r>
      <w:r w:rsidR="00A47451" w:rsidRPr="007E6AEE">
        <w:t xml:space="preserve">) </w:t>
      </w:r>
      <w:r w:rsidRPr="007E6AEE">
        <w:t>object definition</w:t>
      </w:r>
      <w:r w:rsidR="00CE6458" w:rsidRPr="007E6AEE">
        <w:t xml:space="preserve"> (DSR UC1a)</w:t>
      </w:r>
      <w:bookmarkEnd w:id="1009"/>
    </w:p>
    <w:tbl>
      <w:tblPr>
        <w:tblStyle w:val="GridTable6Colorful-Accent5"/>
        <w:tblW w:w="10490" w:type="dxa"/>
        <w:tblLayout w:type="fixed"/>
        <w:tblLook w:val="0420" w:firstRow="1" w:lastRow="0" w:firstColumn="0" w:lastColumn="0" w:noHBand="0" w:noVBand="1"/>
      </w:tblPr>
      <w:tblGrid>
        <w:gridCol w:w="2122"/>
        <w:gridCol w:w="3685"/>
        <w:gridCol w:w="709"/>
        <w:gridCol w:w="567"/>
        <w:gridCol w:w="3407"/>
      </w:tblGrid>
      <w:tr w:rsidR="00C6607B" w:rsidRPr="007E6AEE" w14:paraId="44FD84CA" w14:textId="77777777" w:rsidTr="003F13BE">
        <w:trPr>
          <w:cnfStyle w:val="100000000000" w:firstRow="1" w:lastRow="0" w:firstColumn="0" w:lastColumn="0" w:oddVBand="0" w:evenVBand="0" w:oddHBand="0" w:evenHBand="0" w:firstRowFirstColumn="0" w:firstRowLastColumn="0" w:lastRowFirstColumn="0" w:lastRowLastColumn="0"/>
        </w:trPr>
        <w:tc>
          <w:tcPr>
            <w:tcW w:w="2122" w:type="dxa"/>
          </w:tcPr>
          <w:p w14:paraId="7C945186" w14:textId="440F51DE" w:rsidR="00C6607B" w:rsidRPr="007E6AEE" w:rsidRDefault="00A47451" w:rsidP="00AB1AD8">
            <w:pPr>
              <w:rPr>
                <w:b w:val="0"/>
                <w:bCs w:val="0"/>
                <w:sz w:val="18"/>
                <w:lang w:eastAsia="en-US"/>
              </w:rPr>
            </w:pPr>
            <w:r w:rsidRPr="007E6AEE">
              <w:rPr>
                <w:sz w:val="18"/>
                <w:lang w:eastAsia="en-US"/>
              </w:rPr>
              <w:t>c</w:t>
            </w:r>
            <w:r w:rsidR="00C6607B" w:rsidRPr="007E6AEE">
              <w:rPr>
                <w:sz w:val="18"/>
                <w:lang w:eastAsia="en-US"/>
              </w:rPr>
              <w:t>onnectivity-service</w:t>
            </w:r>
          </w:p>
        </w:tc>
        <w:tc>
          <w:tcPr>
            <w:tcW w:w="8368" w:type="dxa"/>
            <w:gridSpan w:val="4"/>
          </w:tcPr>
          <w:p w14:paraId="3004D8CA" w14:textId="5A5C51BD" w:rsidR="00C92790" w:rsidRPr="007E6AEE" w:rsidRDefault="00C92790" w:rsidP="00AB1AD8">
            <w:pPr>
              <w:rPr>
                <w:sz w:val="18"/>
                <w:lang w:eastAsia="en-US"/>
              </w:rPr>
            </w:pPr>
            <w:r w:rsidRPr="007E6AEE">
              <w:rPr>
                <w:rFonts w:cs="Times New Roman"/>
                <w:sz w:val="18"/>
              </w:rPr>
              <w:t>/tapi-common:context/tapi-connectivity:connectivity-context/tapi-connectivity:connectivity-service</w:t>
            </w:r>
          </w:p>
        </w:tc>
      </w:tr>
      <w:tr w:rsidR="002D551F" w:rsidRPr="007E6AEE" w14:paraId="2A2456C3" w14:textId="77777777" w:rsidTr="003F13BE">
        <w:trPr>
          <w:cnfStyle w:val="000000100000" w:firstRow="0" w:lastRow="0" w:firstColumn="0" w:lastColumn="0" w:oddVBand="0" w:evenVBand="0" w:oddHBand="1" w:evenHBand="0" w:firstRowFirstColumn="0" w:firstRowLastColumn="0" w:lastRowFirstColumn="0" w:lastRowLastColumn="0"/>
        </w:trPr>
        <w:tc>
          <w:tcPr>
            <w:tcW w:w="2122" w:type="dxa"/>
          </w:tcPr>
          <w:p w14:paraId="4CDC1731" w14:textId="77777777" w:rsidR="002D551F" w:rsidRPr="007E6AEE" w:rsidRDefault="002D551F" w:rsidP="00AB1AD8">
            <w:pPr>
              <w:rPr>
                <w:b/>
                <w:sz w:val="18"/>
                <w:lang w:eastAsia="en-US"/>
              </w:rPr>
            </w:pPr>
            <w:r w:rsidRPr="007E6AEE">
              <w:rPr>
                <w:b/>
                <w:sz w:val="18"/>
                <w:lang w:eastAsia="en-US"/>
              </w:rPr>
              <w:t>Attribute</w:t>
            </w:r>
          </w:p>
        </w:tc>
        <w:tc>
          <w:tcPr>
            <w:tcW w:w="3685" w:type="dxa"/>
          </w:tcPr>
          <w:p w14:paraId="32729C87" w14:textId="77777777" w:rsidR="002D551F" w:rsidRPr="007E6AEE" w:rsidRDefault="002D551F" w:rsidP="00AB1AD8">
            <w:pPr>
              <w:rPr>
                <w:b/>
                <w:sz w:val="18"/>
                <w:lang w:eastAsia="en-US"/>
              </w:rPr>
            </w:pPr>
            <w:r w:rsidRPr="007E6AEE">
              <w:rPr>
                <w:b/>
                <w:sz w:val="18"/>
                <w:lang w:eastAsia="en-US"/>
              </w:rPr>
              <w:t>Allowed Values/Format</w:t>
            </w:r>
          </w:p>
        </w:tc>
        <w:tc>
          <w:tcPr>
            <w:tcW w:w="709" w:type="dxa"/>
          </w:tcPr>
          <w:p w14:paraId="71EBA5D5" w14:textId="77777777" w:rsidR="002D551F" w:rsidRPr="007E6AEE" w:rsidRDefault="002D551F" w:rsidP="00AB1AD8">
            <w:pPr>
              <w:rPr>
                <w:b/>
                <w:sz w:val="18"/>
                <w:lang w:eastAsia="en-US"/>
              </w:rPr>
            </w:pPr>
            <w:r w:rsidRPr="007E6AEE">
              <w:rPr>
                <w:b/>
                <w:sz w:val="18"/>
                <w:lang w:eastAsia="en-US"/>
              </w:rPr>
              <w:t>Mod</w:t>
            </w:r>
          </w:p>
        </w:tc>
        <w:tc>
          <w:tcPr>
            <w:tcW w:w="567" w:type="dxa"/>
          </w:tcPr>
          <w:p w14:paraId="7845BE75" w14:textId="77777777" w:rsidR="002D551F" w:rsidRPr="007E6AEE" w:rsidRDefault="002D551F" w:rsidP="00AB1AD8">
            <w:pPr>
              <w:rPr>
                <w:b/>
                <w:sz w:val="18"/>
                <w:lang w:eastAsia="en-US"/>
              </w:rPr>
            </w:pPr>
            <w:r w:rsidRPr="007E6AEE">
              <w:rPr>
                <w:b/>
                <w:sz w:val="18"/>
                <w:lang w:eastAsia="en-US"/>
              </w:rPr>
              <w:t>Sup</w:t>
            </w:r>
          </w:p>
        </w:tc>
        <w:tc>
          <w:tcPr>
            <w:tcW w:w="3407" w:type="dxa"/>
          </w:tcPr>
          <w:p w14:paraId="26A885DE" w14:textId="77777777" w:rsidR="002D551F" w:rsidRPr="007E6AEE" w:rsidRDefault="002D551F" w:rsidP="00AB1AD8">
            <w:pPr>
              <w:rPr>
                <w:b/>
                <w:sz w:val="18"/>
                <w:lang w:eastAsia="en-US"/>
              </w:rPr>
            </w:pPr>
            <w:r w:rsidRPr="007E6AEE">
              <w:rPr>
                <w:b/>
                <w:sz w:val="18"/>
                <w:lang w:eastAsia="en-US"/>
              </w:rPr>
              <w:t>Notes</w:t>
            </w:r>
          </w:p>
        </w:tc>
      </w:tr>
      <w:tr w:rsidR="002D551F" w:rsidRPr="007E6AEE" w14:paraId="4D56A766" w14:textId="77777777" w:rsidTr="003F13BE">
        <w:tc>
          <w:tcPr>
            <w:tcW w:w="2122" w:type="dxa"/>
          </w:tcPr>
          <w:p w14:paraId="169D8A2A" w14:textId="3D896F96" w:rsidR="002D551F" w:rsidRPr="007E6AEE" w:rsidRDefault="00D60845" w:rsidP="00AB1AD8">
            <w:pPr>
              <w:rPr>
                <w:sz w:val="18"/>
                <w:lang w:eastAsia="en-US"/>
              </w:rPr>
            </w:pPr>
            <w:r w:rsidRPr="007E6AEE">
              <w:rPr>
                <w:sz w:val="18"/>
                <w:lang w:eastAsia="en-US"/>
              </w:rPr>
              <w:t>connectivity-constraint /</w:t>
            </w:r>
            <w:r w:rsidR="002D551F" w:rsidRPr="007E6AEE">
              <w:rPr>
                <w:sz w:val="18"/>
                <w:lang w:eastAsia="en-US"/>
              </w:rPr>
              <w:t>requested-capacity</w:t>
            </w:r>
            <w:r w:rsidR="00C37F86" w:rsidRPr="007E6AEE">
              <w:rPr>
                <w:sz w:val="18"/>
                <w:lang w:eastAsia="en-US"/>
              </w:rPr>
              <w:t>/total-size</w:t>
            </w:r>
          </w:p>
        </w:tc>
        <w:tc>
          <w:tcPr>
            <w:tcW w:w="3685" w:type="dxa"/>
          </w:tcPr>
          <w:p w14:paraId="4C983877" w14:textId="41424CE9" w:rsidR="002D551F" w:rsidRPr="007E6AEE" w:rsidRDefault="002D551F">
            <w:pPr>
              <w:numPr>
                <w:ilvl w:val="0"/>
                <w:numId w:val="10"/>
              </w:numPr>
              <w:spacing w:after="0"/>
              <w:ind w:left="144" w:hanging="144"/>
              <w:contextualSpacing/>
              <w:rPr>
                <w:sz w:val="18"/>
                <w:lang w:eastAsia="en-US"/>
              </w:rPr>
            </w:pPr>
            <w:r w:rsidRPr="007E6AEE">
              <w:rPr>
                <w:sz w:val="18"/>
                <w:lang w:eastAsia="en-US"/>
              </w:rPr>
              <w:t xml:space="preserve">"value": </w:t>
            </w:r>
            <w:r w:rsidR="00C37F86" w:rsidRPr="007E6AEE">
              <w:rPr>
                <w:sz w:val="18"/>
                <w:lang w:eastAsia="en-US"/>
              </w:rPr>
              <w:t>real</w:t>
            </w:r>
            <w:r w:rsidRPr="007E6AEE">
              <w:rPr>
                <w:sz w:val="18"/>
                <w:lang w:eastAsia="en-US"/>
              </w:rPr>
              <w:t>,</w:t>
            </w:r>
          </w:p>
          <w:p w14:paraId="06BB00C8" w14:textId="76C97A8F" w:rsidR="002D551F" w:rsidRPr="007E6AEE" w:rsidRDefault="002D551F">
            <w:pPr>
              <w:numPr>
                <w:ilvl w:val="0"/>
                <w:numId w:val="10"/>
              </w:numPr>
              <w:spacing w:after="0"/>
              <w:ind w:left="144" w:hanging="144"/>
              <w:contextualSpacing/>
              <w:rPr>
                <w:sz w:val="18"/>
                <w:lang w:eastAsia="en-US"/>
              </w:rPr>
            </w:pPr>
            <w:r w:rsidRPr="007E6AEE">
              <w:rPr>
                <w:sz w:val="18"/>
                <w:lang w:eastAsia="en-US"/>
              </w:rPr>
              <w:t xml:space="preserve"> "unit": </w:t>
            </w:r>
            <w:r w:rsidR="00C37F86" w:rsidRPr="007E6AEE">
              <w:rPr>
                <w:i/>
                <w:iCs/>
                <w:sz w:val="18"/>
                <w:lang w:eastAsia="en-US"/>
              </w:rPr>
              <w:t>see tapi-common:capacity-unit</w:t>
            </w:r>
          </w:p>
        </w:tc>
        <w:tc>
          <w:tcPr>
            <w:tcW w:w="709" w:type="dxa"/>
          </w:tcPr>
          <w:p w14:paraId="4F199A13" w14:textId="77777777" w:rsidR="002D551F" w:rsidRPr="007E6AEE" w:rsidRDefault="002D551F" w:rsidP="00AB1AD8">
            <w:pPr>
              <w:rPr>
                <w:sz w:val="18"/>
                <w:lang w:eastAsia="en-US"/>
              </w:rPr>
            </w:pPr>
            <w:r w:rsidRPr="007E6AEE">
              <w:rPr>
                <w:sz w:val="18"/>
                <w:lang w:eastAsia="en-US"/>
              </w:rPr>
              <w:t>RW</w:t>
            </w:r>
          </w:p>
        </w:tc>
        <w:tc>
          <w:tcPr>
            <w:tcW w:w="567" w:type="dxa"/>
          </w:tcPr>
          <w:p w14:paraId="2438A531" w14:textId="60F0A0CF" w:rsidR="002D551F" w:rsidRPr="007E6AEE" w:rsidRDefault="007D4FEA" w:rsidP="00AB1AD8">
            <w:pPr>
              <w:rPr>
                <w:sz w:val="18"/>
                <w:lang w:eastAsia="en-US"/>
              </w:rPr>
            </w:pPr>
            <w:r w:rsidRPr="007E6AEE">
              <w:rPr>
                <w:sz w:val="18"/>
                <w:lang w:eastAsia="en-US"/>
              </w:rPr>
              <w:t>C</w:t>
            </w:r>
          </w:p>
        </w:tc>
        <w:tc>
          <w:tcPr>
            <w:tcW w:w="3407" w:type="dxa"/>
          </w:tcPr>
          <w:p w14:paraId="76AE1339" w14:textId="079F14EF" w:rsidR="00376BA9" w:rsidRPr="007E6AEE" w:rsidRDefault="002D551F">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2C261DEC" w14:textId="513A389C" w:rsidR="00376BA9" w:rsidRPr="007E6AEE" w:rsidRDefault="006019AD">
            <w:pPr>
              <w:numPr>
                <w:ilvl w:val="0"/>
                <w:numId w:val="10"/>
              </w:numPr>
              <w:spacing w:after="0"/>
              <w:ind w:left="144" w:hanging="144"/>
              <w:contextualSpacing/>
              <w:rPr>
                <w:sz w:val="18"/>
                <w:lang w:eastAsia="en-US"/>
              </w:rPr>
            </w:pPr>
            <w:r w:rsidRPr="007E6AEE">
              <w:rPr>
                <w:sz w:val="18"/>
                <w:lang w:eastAsia="en-US"/>
              </w:rPr>
              <w:t>This parameter MUST be present if the layer-protocol-qualifier is LAYER_PROTOCOL_QUALIFIER_UNSPECIFIED</w:t>
            </w:r>
          </w:p>
        </w:tc>
      </w:tr>
      <w:tr w:rsidR="009561AB" w:rsidRPr="007E6AEE" w14:paraId="234B1192" w14:textId="77777777" w:rsidTr="003F13BE">
        <w:trPr>
          <w:cnfStyle w:val="000000100000" w:firstRow="0" w:lastRow="0" w:firstColumn="0" w:lastColumn="0" w:oddVBand="0" w:evenVBand="0" w:oddHBand="1" w:evenHBand="0" w:firstRowFirstColumn="0" w:firstRowLastColumn="0" w:lastRowFirstColumn="0" w:lastRowLastColumn="0"/>
        </w:trPr>
        <w:tc>
          <w:tcPr>
            <w:tcW w:w="2122" w:type="dxa"/>
          </w:tcPr>
          <w:p w14:paraId="3B1DB237" w14:textId="1DCE0783" w:rsidR="009561AB" w:rsidRPr="007E6AEE" w:rsidRDefault="009561AB" w:rsidP="009561AB">
            <w:pPr>
              <w:rPr>
                <w:sz w:val="18"/>
                <w:lang w:eastAsia="en-US"/>
              </w:rPr>
            </w:pPr>
            <w:r w:rsidRPr="007E6AEE">
              <w:rPr>
                <w:sz w:val="18"/>
                <w:lang w:eastAsia="en-US"/>
              </w:rPr>
              <w:t>direction</w:t>
            </w:r>
          </w:p>
        </w:tc>
        <w:tc>
          <w:tcPr>
            <w:tcW w:w="3685" w:type="dxa"/>
          </w:tcPr>
          <w:p w14:paraId="7D4AC2F1" w14:textId="64942371" w:rsidR="009561AB" w:rsidRPr="007E6AEE" w:rsidRDefault="009561AB" w:rsidP="009561AB">
            <w:pPr>
              <w:spacing w:after="0"/>
              <w:contextualSpacing/>
              <w:rPr>
                <w:sz w:val="18"/>
                <w:lang w:eastAsia="en-US"/>
              </w:rPr>
            </w:pPr>
            <w:r w:rsidRPr="007E6AEE">
              <w:rPr>
                <w:sz w:val="18"/>
                <w:lang w:eastAsia="en-US"/>
              </w:rPr>
              <w:t>"BIDIRECTIONAL"</w:t>
            </w:r>
          </w:p>
        </w:tc>
        <w:tc>
          <w:tcPr>
            <w:tcW w:w="709" w:type="dxa"/>
          </w:tcPr>
          <w:p w14:paraId="38258506" w14:textId="7ECAAD4A" w:rsidR="009561AB" w:rsidRPr="007E6AEE" w:rsidRDefault="009561AB" w:rsidP="009561AB">
            <w:pPr>
              <w:rPr>
                <w:sz w:val="18"/>
                <w:lang w:eastAsia="en-US"/>
              </w:rPr>
            </w:pPr>
            <w:r w:rsidRPr="007E6AEE">
              <w:rPr>
                <w:sz w:val="18"/>
                <w:lang w:eastAsia="en-US"/>
              </w:rPr>
              <w:t>RW</w:t>
            </w:r>
          </w:p>
        </w:tc>
        <w:tc>
          <w:tcPr>
            <w:tcW w:w="567" w:type="dxa"/>
          </w:tcPr>
          <w:p w14:paraId="126CF932" w14:textId="4066F93A" w:rsidR="009561AB" w:rsidRPr="007E6AEE" w:rsidRDefault="009561AB" w:rsidP="009561AB">
            <w:pPr>
              <w:rPr>
                <w:sz w:val="18"/>
                <w:lang w:eastAsia="en-US"/>
              </w:rPr>
            </w:pPr>
            <w:r w:rsidRPr="007E6AEE">
              <w:rPr>
                <w:sz w:val="18"/>
                <w:lang w:eastAsia="en-US"/>
              </w:rPr>
              <w:t>M</w:t>
            </w:r>
          </w:p>
        </w:tc>
        <w:tc>
          <w:tcPr>
            <w:tcW w:w="3407" w:type="dxa"/>
          </w:tcPr>
          <w:p w14:paraId="4973FDF6" w14:textId="77777777" w:rsidR="009561AB" w:rsidRPr="007E6AEE" w:rsidRDefault="009561AB">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79A0A79C" w14:textId="58CCD586" w:rsidR="009561AB" w:rsidRPr="007E6AEE" w:rsidRDefault="009561AB">
            <w:pPr>
              <w:numPr>
                <w:ilvl w:val="0"/>
                <w:numId w:val="10"/>
              </w:numPr>
              <w:spacing w:after="0"/>
              <w:ind w:left="144" w:hanging="144"/>
              <w:contextualSpacing/>
              <w:rPr>
                <w:sz w:val="18"/>
                <w:lang w:eastAsia="en-US"/>
              </w:rPr>
            </w:pPr>
            <w:r w:rsidRPr="007E6AEE">
              <w:rPr>
                <w:i/>
                <w:sz w:val="18"/>
                <w:lang w:eastAsia="en-US"/>
              </w:rPr>
              <w:t xml:space="preserve">This UC only considers </w:t>
            </w:r>
            <w:r w:rsidR="003C060C" w:rsidRPr="007E6AEE">
              <w:rPr>
                <w:i/>
                <w:sz w:val="18"/>
                <w:lang w:eastAsia="en-US"/>
              </w:rPr>
              <w:t>BI</w:t>
            </w:r>
            <w:r w:rsidRPr="007E6AEE">
              <w:rPr>
                <w:i/>
                <w:sz w:val="18"/>
                <w:lang w:eastAsia="en-US"/>
              </w:rPr>
              <w:t xml:space="preserve">DIRECTIONAL </w:t>
            </w:r>
            <w:r w:rsidR="003C060C" w:rsidRPr="007E6AEE">
              <w:rPr>
                <w:i/>
                <w:sz w:val="18"/>
                <w:lang w:eastAsia="en-US"/>
              </w:rPr>
              <w:t>DSR services.</w:t>
            </w:r>
          </w:p>
        </w:tc>
      </w:tr>
      <w:tr w:rsidR="002D551F" w:rsidRPr="007E6AEE" w14:paraId="4768604D" w14:textId="77777777" w:rsidTr="003F13BE">
        <w:trPr>
          <w:trHeight w:val="340"/>
        </w:trPr>
        <w:tc>
          <w:tcPr>
            <w:tcW w:w="2122" w:type="dxa"/>
          </w:tcPr>
          <w:p w14:paraId="1060C488" w14:textId="2A8DA890" w:rsidR="002D551F" w:rsidRPr="007E6AEE" w:rsidRDefault="003A2CBD" w:rsidP="00AB1AD8">
            <w:pPr>
              <w:rPr>
                <w:sz w:val="18"/>
                <w:lang w:eastAsia="en-US"/>
              </w:rPr>
            </w:pPr>
            <w:r w:rsidRPr="007E6AEE">
              <w:rPr>
                <w:sz w:val="18"/>
                <w:lang w:eastAsia="en-US"/>
              </w:rPr>
              <w:t>connectivity-constraint/service-type</w:t>
            </w:r>
          </w:p>
        </w:tc>
        <w:tc>
          <w:tcPr>
            <w:tcW w:w="3685" w:type="dxa"/>
          </w:tcPr>
          <w:p w14:paraId="6B604C07" w14:textId="66DA08D0" w:rsidR="002D551F" w:rsidRPr="007E6AEE" w:rsidRDefault="002D551F" w:rsidP="00AB1AD8">
            <w:pPr>
              <w:rPr>
                <w:sz w:val="18"/>
                <w:lang w:eastAsia="en-US"/>
              </w:rPr>
            </w:pPr>
            <w:r w:rsidRPr="007E6AEE">
              <w:rPr>
                <w:sz w:val="18"/>
                <w:lang w:eastAsia="en-US"/>
              </w:rPr>
              <w:t>"POINT_TO_POINT_CONNECTIVITY"</w:t>
            </w:r>
          </w:p>
        </w:tc>
        <w:tc>
          <w:tcPr>
            <w:tcW w:w="709" w:type="dxa"/>
          </w:tcPr>
          <w:p w14:paraId="68519257" w14:textId="77777777" w:rsidR="002D551F" w:rsidRPr="007E6AEE" w:rsidRDefault="002D551F" w:rsidP="00AB1AD8">
            <w:pPr>
              <w:rPr>
                <w:sz w:val="18"/>
                <w:lang w:eastAsia="en-US"/>
              </w:rPr>
            </w:pPr>
            <w:r w:rsidRPr="007E6AEE">
              <w:rPr>
                <w:sz w:val="18"/>
                <w:lang w:eastAsia="en-US"/>
              </w:rPr>
              <w:t>RW</w:t>
            </w:r>
          </w:p>
        </w:tc>
        <w:tc>
          <w:tcPr>
            <w:tcW w:w="567" w:type="dxa"/>
          </w:tcPr>
          <w:p w14:paraId="1C67FFBB" w14:textId="796876F3" w:rsidR="002D551F" w:rsidRPr="007E6AEE" w:rsidRDefault="00E34D1F" w:rsidP="00AB1AD8">
            <w:pPr>
              <w:rPr>
                <w:sz w:val="18"/>
                <w:lang w:eastAsia="en-US"/>
              </w:rPr>
            </w:pPr>
            <w:r w:rsidRPr="007E6AEE">
              <w:rPr>
                <w:sz w:val="18"/>
                <w:lang w:eastAsia="en-US"/>
              </w:rPr>
              <w:t>M</w:t>
            </w:r>
          </w:p>
        </w:tc>
        <w:tc>
          <w:tcPr>
            <w:tcW w:w="3407" w:type="dxa"/>
          </w:tcPr>
          <w:p w14:paraId="5AE612B4" w14:textId="01FA5019" w:rsidR="002D551F" w:rsidRPr="007E6AEE" w:rsidRDefault="002D551F">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tc>
      </w:tr>
      <w:tr w:rsidR="00A16090" w:rsidRPr="007E6AEE" w14:paraId="2116A014" w14:textId="77777777" w:rsidTr="00A16090">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71355ADB" w14:textId="77777777" w:rsidR="00A16090" w:rsidRPr="007E6AEE" w:rsidRDefault="00A16090">
            <w:pPr>
              <w:rPr>
                <w:b w:val="0"/>
                <w:bCs w:val="0"/>
                <w:sz w:val="18"/>
                <w:lang w:eastAsia="en-US"/>
              </w:rPr>
            </w:pPr>
            <w:r w:rsidRPr="007E6AEE">
              <w:rPr>
                <w:b w:val="0"/>
                <w:bCs w:val="0"/>
                <w:sz w:val="18"/>
                <w:lang w:eastAsia="en-US"/>
              </w:rPr>
              <w:t>layer-protocol-name</w:t>
            </w:r>
          </w:p>
        </w:tc>
        <w:tc>
          <w:tcPr>
            <w:tcW w:w="3685" w:type="dxa"/>
          </w:tcPr>
          <w:p w14:paraId="2FD94C46" w14:textId="7B55E472" w:rsidR="00A16090" w:rsidRPr="007E6AEE" w:rsidRDefault="00A16090">
            <w:pPr>
              <w:spacing w:after="0"/>
              <w:cnfStyle w:val="000000100000" w:firstRow="0" w:lastRow="0" w:firstColumn="0" w:lastColumn="0" w:oddVBand="0" w:evenVBand="0" w:oddHBand="1" w:evenHBand="0" w:firstRowFirstColumn="0" w:firstRowLastColumn="0" w:lastRowFirstColumn="0" w:lastRowLastColumn="0"/>
              <w:rPr>
                <w:sz w:val="18"/>
                <w:lang w:eastAsia="en-US"/>
              </w:rPr>
            </w:pPr>
            <w:r w:rsidRPr="007E6AEE">
              <w:rPr>
                <w:sz w:val="18"/>
                <w:lang w:eastAsia="en-US"/>
              </w:rPr>
              <w:t>"DSR"</w:t>
            </w:r>
          </w:p>
        </w:tc>
        <w:tc>
          <w:tcPr>
            <w:tcW w:w="709" w:type="dxa"/>
          </w:tcPr>
          <w:p w14:paraId="3E4FE4A8" w14:textId="77777777" w:rsidR="00A16090" w:rsidRPr="007E6AEE" w:rsidRDefault="00A16090">
            <w:pPr>
              <w:cnfStyle w:val="000000100000" w:firstRow="0" w:lastRow="0" w:firstColumn="0" w:lastColumn="0" w:oddVBand="0" w:evenVBand="0" w:oddHBand="1" w:evenHBand="0" w:firstRowFirstColumn="0" w:firstRowLastColumn="0" w:lastRowFirstColumn="0" w:lastRowLastColumn="0"/>
              <w:rPr>
                <w:sz w:val="18"/>
                <w:lang w:eastAsia="en-US"/>
              </w:rPr>
            </w:pPr>
            <w:r w:rsidRPr="007E6AEE">
              <w:rPr>
                <w:sz w:val="18"/>
                <w:lang w:eastAsia="en-US"/>
              </w:rPr>
              <w:t>RW</w:t>
            </w:r>
          </w:p>
        </w:tc>
        <w:tc>
          <w:tcPr>
            <w:tcW w:w="567" w:type="dxa"/>
          </w:tcPr>
          <w:p w14:paraId="1A03E8F6" w14:textId="77777777" w:rsidR="00A16090" w:rsidRPr="007E6AEE" w:rsidRDefault="00A16090">
            <w:pPr>
              <w:cnfStyle w:val="000000100000" w:firstRow="0" w:lastRow="0" w:firstColumn="0" w:lastColumn="0" w:oddVBand="0" w:evenVBand="0" w:oddHBand="1" w:evenHBand="0" w:firstRowFirstColumn="0" w:firstRowLastColumn="0" w:lastRowFirstColumn="0" w:lastRowLastColumn="0"/>
              <w:rPr>
                <w:sz w:val="18"/>
                <w:lang w:eastAsia="en-US"/>
              </w:rPr>
            </w:pPr>
            <w:r w:rsidRPr="007E6AEE">
              <w:rPr>
                <w:sz w:val="18"/>
                <w:lang w:eastAsia="en-US"/>
              </w:rPr>
              <w:t>M</w:t>
            </w:r>
          </w:p>
        </w:tc>
        <w:tc>
          <w:tcPr>
            <w:tcW w:w="3407" w:type="dxa"/>
          </w:tcPr>
          <w:p w14:paraId="230CD65F" w14:textId="77777777" w:rsidR="00A16090" w:rsidRPr="007E6AEE" w:rsidRDefault="00A16090">
            <w:pPr>
              <w:numPr>
                <w:ilvl w:val="0"/>
                <w:numId w:val="10"/>
              </w:numPr>
              <w:spacing w:after="0"/>
              <w:ind w:left="144" w:hanging="144"/>
              <w:contextualSpacing/>
              <w:cnfStyle w:val="000000100000" w:firstRow="0" w:lastRow="0" w:firstColumn="0" w:lastColumn="0" w:oddVBand="0" w:evenVBand="0" w:oddHBand="1" w:evenHBand="0" w:firstRowFirstColumn="0" w:firstRowLastColumn="0" w:lastRowFirstColumn="0" w:lastRowLastColumn="0"/>
              <w:rPr>
                <w:sz w:val="18"/>
                <w:lang w:eastAsia="en-US"/>
              </w:rPr>
            </w:pPr>
            <w:r w:rsidRPr="007E6AEE">
              <w:rPr>
                <w:sz w:val="18"/>
                <w:lang w:eastAsia="en-US"/>
              </w:rPr>
              <w:t xml:space="preserve">Provided by </w:t>
            </w:r>
            <w:r w:rsidRPr="007E6AEE">
              <w:rPr>
                <w:i/>
                <w:sz w:val="18"/>
                <w:lang w:eastAsia="en-US"/>
              </w:rPr>
              <w:t>tapi-client</w:t>
            </w:r>
          </w:p>
          <w:p w14:paraId="3E88CC69" w14:textId="77777777" w:rsidR="00A16090" w:rsidRPr="007E6AEE" w:rsidRDefault="00A16090">
            <w:pPr>
              <w:spacing w:after="0"/>
              <w:contextualSpacing/>
              <w:cnfStyle w:val="000000100000" w:firstRow="0" w:lastRow="0" w:firstColumn="0" w:lastColumn="0" w:oddVBand="0" w:evenVBand="0" w:oddHBand="1" w:evenHBand="0" w:firstRowFirstColumn="0" w:firstRowLastColumn="0" w:lastRowFirstColumn="0" w:lastRowLastColumn="0"/>
              <w:rPr>
                <w:sz w:val="18"/>
                <w:lang w:eastAsia="en-US"/>
              </w:rPr>
            </w:pPr>
          </w:p>
        </w:tc>
      </w:tr>
      <w:tr w:rsidR="00A16090" w:rsidRPr="007E6AEE" w14:paraId="0871B9EF" w14:textId="77777777" w:rsidTr="00A16090">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122" w:type="dxa"/>
          </w:tcPr>
          <w:p w14:paraId="7C07E120" w14:textId="77777777" w:rsidR="00A16090" w:rsidRPr="007E6AEE" w:rsidRDefault="00A16090">
            <w:pPr>
              <w:rPr>
                <w:b w:val="0"/>
                <w:bCs w:val="0"/>
                <w:sz w:val="18"/>
                <w:lang w:eastAsia="en-US"/>
              </w:rPr>
            </w:pPr>
            <w:r w:rsidRPr="007E6AEE">
              <w:rPr>
                <w:b w:val="0"/>
                <w:bCs w:val="0"/>
                <w:sz w:val="18"/>
                <w:lang w:eastAsia="en-US"/>
              </w:rPr>
              <w:t>layer-protocol-qualifier</w:t>
            </w:r>
          </w:p>
        </w:tc>
        <w:tc>
          <w:tcPr>
            <w:tcW w:w="3685" w:type="dxa"/>
          </w:tcPr>
          <w:p w14:paraId="55547BDD" w14:textId="0B49B210" w:rsidR="00A16090" w:rsidRPr="007E6AEE" w:rsidRDefault="00A16090">
            <w:pPr>
              <w:cnfStyle w:val="000000000000" w:firstRow="0" w:lastRow="0" w:firstColumn="0" w:lastColumn="0" w:oddVBand="0" w:evenVBand="0" w:oddHBand="0" w:evenHBand="0" w:firstRowFirstColumn="0" w:firstRowLastColumn="0" w:lastRowFirstColumn="0" w:lastRowLastColumn="0"/>
              <w:rPr>
                <w:sz w:val="18"/>
                <w:lang w:eastAsia="en-US"/>
              </w:rPr>
            </w:pPr>
            <w:r w:rsidRPr="007E6AEE">
              <w:rPr>
                <w:sz w:val="18"/>
                <w:lang w:eastAsia="en-US"/>
              </w:rPr>
              <w:t>Any of the DSR DIGITAL_SIGNAL_TYPE qualifiers.</w:t>
            </w:r>
          </w:p>
          <w:p w14:paraId="2520B536" w14:textId="77777777" w:rsidR="00A16090" w:rsidRPr="007E6AEE" w:rsidRDefault="00A16090">
            <w:pPr>
              <w:cnfStyle w:val="000000000000" w:firstRow="0" w:lastRow="0" w:firstColumn="0" w:lastColumn="0" w:oddVBand="0" w:evenVBand="0" w:oddHBand="0" w:evenHBand="0" w:firstRowFirstColumn="0" w:firstRowLastColumn="0" w:lastRowFirstColumn="0" w:lastRowLastColumn="0"/>
              <w:rPr>
                <w:sz w:val="18"/>
                <w:lang w:eastAsia="en-US"/>
              </w:rPr>
            </w:pPr>
          </w:p>
        </w:tc>
        <w:tc>
          <w:tcPr>
            <w:tcW w:w="709" w:type="dxa"/>
          </w:tcPr>
          <w:p w14:paraId="72D4AFFB" w14:textId="77777777" w:rsidR="00A16090" w:rsidRPr="007E6AEE" w:rsidRDefault="00A16090">
            <w:pPr>
              <w:cnfStyle w:val="000000000000" w:firstRow="0" w:lastRow="0" w:firstColumn="0" w:lastColumn="0" w:oddVBand="0" w:evenVBand="0" w:oddHBand="0" w:evenHBand="0" w:firstRowFirstColumn="0" w:firstRowLastColumn="0" w:lastRowFirstColumn="0" w:lastRowLastColumn="0"/>
              <w:rPr>
                <w:sz w:val="18"/>
                <w:lang w:eastAsia="en-US"/>
              </w:rPr>
            </w:pPr>
            <w:r w:rsidRPr="007E6AEE">
              <w:rPr>
                <w:sz w:val="18"/>
                <w:lang w:eastAsia="en-US"/>
              </w:rPr>
              <w:t>RW</w:t>
            </w:r>
          </w:p>
        </w:tc>
        <w:tc>
          <w:tcPr>
            <w:tcW w:w="567" w:type="dxa"/>
          </w:tcPr>
          <w:p w14:paraId="64702871" w14:textId="77777777" w:rsidR="00A16090" w:rsidRPr="007E6AEE" w:rsidRDefault="00A16090">
            <w:pPr>
              <w:cnfStyle w:val="000000000000" w:firstRow="0" w:lastRow="0" w:firstColumn="0" w:lastColumn="0" w:oddVBand="0" w:evenVBand="0" w:oddHBand="0" w:evenHBand="0" w:firstRowFirstColumn="0" w:firstRowLastColumn="0" w:lastRowFirstColumn="0" w:lastRowLastColumn="0"/>
              <w:rPr>
                <w:sz w:val="18"/>
                <w:lang w:eastAsia="en-US"/>
              </w:rPr>
            </w:pPr>
            <w:r w:rsidRPr="007E6AEE">
              <w:rPr>
                <w:sz w:val="18"/>
                <w:lang w:eastAsia="en-US"/>
              </w:rPr>
              <w:t>M</w:t>
            </w:r>
          </w:p>
        </w:tc>
        <w:tc>
          <w:tcPr>
            <w:tcW w:w="3407" w:type="dxa"/>
          </w:tcPr>
          <w:p w14:paraId="3DCC656C" w14:textId="77777777" w:rsidR="00A16090" w:rsidRPr="007E6AEE" w:rsidRDefault="00A16090">
            <w:pPr>
              <w:numPr>
                <w:ilvl w:val="0"/>
                <w:numId w:val="10"/>
              </w:numPr>
              <w:spacing w:after="0"/>
              <w:ind w:left="144" w:hanging="144"/>
              <w:contextualSpacing/>
              <w:cnfStyle w:val="000000000000" w:firstRow="0" w:lastRow="0" w:firstColumn="0" w:lastColumn="0" w:oddVBand="0" w:evenVBand="0" w:oddHBand="0" w:evenHBand="0" w:firstRowFirstColumn="0" w:firstRowLastColumn="0" w:lastRowFirstColumn="0" w:lastRowLastColumn="0"/>
              <w:rPr>
                <w:sz w:val="18"/>
                <w:lang w:eastAsia="en-US"/>
              </w:rPr>
            </w:pPr>
            <w:r w:rsidRPr="007E6AEE">
              <w:rPr>
                <w:sz w:val="18"/>
                <w:lang w:eastAsia="en-US"/>
              </w:rPr>
              <w:t xml:space="preserve">Provided by </w:t>
            </w:r>
            <w:r w:rsidRPr="007E6AEE">
              <w:rPr>
                <w:i/>
                <w:iCs/>
                <w:sz w:val="18"/>
                <w:lang w:eastAsia="en-US"/>
              </w:rPr>
              <w:t>tapi-client</w:t>
            </w:r>
          </w:p>
          <w:p w14:paraId="655BA910" w14:textId="56A6167D" w:rsidR="00A16090" w:rsidRPr="007E6AEE" w:rsidRDefault="00A16090">
            <w:pPr>
              <w:numPr>
                <w:ilvl w:val="0"/>
                <w:numId w:val="10"/>
              </w:numPr>
              <w:spacing w:after="0"/>
              <w:ind w:left="144" w:hanging="144"/>
              <w:contextualSpacing/>
              <w:cnfStyle w:val="000000000000" w:firstRow="0" w:lastRow="0" w:firstColumn="0" w:lastColumn="0" w:oddVBand="0" w:evenVBand="0" w:oddHBand="0" w:evenHBand="0" w:firstRowFirstColumn="0" w:firstRowLastColumn="0" w:lastRowFirstColumn="0" w:lastRowLastColumn="0"/>
              <w:rPr>
                <w:sz w:val="18"/>
                <w:lang w:eastAsia="en-US"/>
              </w:rPr>
            </w:pPr>
            <w:r w:rsidRPr="007E6AEE">
              <w:rPr>
                <w:sz w:val="18"/>
                <w:lang w:eastAsia="en-US"/>
              </w:rPr>
              <w:t xml:space="preserve"> Support based depending on hardware capabilities</w:t>
            </w:r>
          </w:p>
        </w:tc>
      </w:tr>
    </w:tbl>
    <w:p w14:paraId="50C3AD9F" w14:textId="6BA047F7" w:rsidR="00A92D66" w:rsidRPr="007E6AEE" w:rsidRDefault="00A92D66" w:rsidP="00A92D66">
      <w:pPr>
        <w:pStyle w:val="Caption"/>
        <w:keepNext/>
      </w:pPr>
      <w:r w:rsidRPr="007E6AEE">
        <w:rPr>
          <w:rFonts w:cs="Times New Roman"/>
        </w:rPr>
        <w:t> </w:t>
      </w:r>
      <w:bookmarkStart w:id="1010" w:name="_Ref16164289"/>
      <w:bookmarkStart w:id="1011" w:name="_Toc173255264"/>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C64284">
        <w:rPr>
          <w:noProof/>
        </w:rPr>
        <w:t>49</w:t>
      </w:r>
      <w:r w:rsidRPr="007E6AEE">
        <w:rPr>
          <w:noProof/>
        </w:rPr>
        <w:fldChar w:fldCharType="end"/>
      </w:r>
      <w:bookmarkEnd w:id="1010"/>
      <w:r w:rsidRPr="007E6AEE">
        <w:t>: Connectivity-service-end-point</w:t>
      </w:r>
      <w:r w:rsidR="00E67867" w:rsidRPr="007E6AEE">
        <w:t xml:space="preserve"> (</w:t>
      </w:r>
      <w:r w:rsidR="00E67867" w:rsidRPr="007E6AEE">
        <w:rPr>
          <w:b/>
          <w:bCs/>
        </w:rPr>
        <w:t>CSEP</w:t>
      </w:r>
      <w:r w:rsidR="00E67867" w:rsidRPr="007E6AEE">
        <w:t>)</w:t>
      </w:r>
      <w:r w:rsidRPr="007E6AEE">
        <w:t xml:space="preserve"> object definition</w:t>
      </w:r>
      <w:r w:rsidR="00E67867" w:rsidRPr="007E6AEE">
        <w:t xml:space="preserve"> (DSR UC1a)</w:t>
      </w:r>
      <w:bookmarkEnd w:id="1011"/>
    </w:p>
    <w:tbl>
      <w:tblPr>
        <w:tblStyle w:val="GridTable6Colorful-Accent5"/>
        <w:tblW w:w="10490" w:type="dxa"/>
        <w:tblLayout w:type="fixed"/>
        <w:tblLook w:val="0420" w:firstRow="1" w:lastRow="0" w:firstColumn="0" w:lastColumn="0" w:noHBand="0" w:noVBand="1"/>
      </w:tblPr>
      <w:tblGrid>
        <w:gridCol w:w="2120"/>
        <w:gridCol w:w="3562"/>
        <w:gridCol w:w="623"/>
        <w:gridCol w:w="651"/>
        <w:gridCol w:w="3534"/>
      </w:tblGrid>
      <w:tr w:rsidR="0016047C" w:rsidRPr="007E6AEE" w14:paraId="415B3C7D" w14:textId="77777777" w:rsidTr="004129D5">
        <w:trPr>
          <w:cnfStyle w:val="100000000000" w:firstRow="1" w:lastRow="0" w:firstColumn="0" w:lastColumn="0" w:oddVBand="0" w:evenVBand="0" w:oddHBand="0" w:evenHBand="0" w:firstRowFirstColumn="0" w:firstRowLastColumn="0" w:lastRowFirstColumn="0" w:lastRowLastColumn="0"/>
        </w:trPr>
        <w:tc>
          <w:tcPr>
            <w:tcW w:w="2127" w:type="dxa"/>
          </w:tcPr>
          <w:p w14:paraId="5D7A38E6" w14:textId="4182DCAB" w:rsidR="0016047C" w:rsidRPr="007E6AEE" w:rsidRDefault="009E2A8C" w:rsidP="00AB1AD8">
            <w:pPr>
              <w:rPr>
                <w:b w:val="0"/>
                <w:bCs w:val="0"/>
                <w:sz w:val="18"/>
                <w:lang w:eastAsia="en-US"/>
              </w:rPr>
            </w:pPr>
            <w:r w:rsidRPr="007E6AEE">
              <w:rPr>
                <w:sz w:val="18"/>
                <w:lang w:eastAsia="en-US"/>
              </w:rPr>
              <w:t>c</w:t>
            </w:r>
            <w:r w:rsidR="0016047C" w:rsidRPr="007E6AEE">
              <w:rPr>
                <w:sz w:val="18"/>
                <w:lang w:eastAsia="en-US"/>
              </w:rPr>
              <w:t>onnectivity-service-end-point</w:t>
            </w:r>
          </w:p>
        </w:tc>
        <w:tc>
          <w:tcPr>
            <w:tcW w:w="8363" w:type="dxa"/>
            <w:gridSpan w:val="4"/>
          </w:tcPr>
          <w:p w14:paraId="6C3ED416" w14:textId="672EC4AC" w:rsidR="0016047C" w:rsidRPr="007E6AEE" w:rsidRDefault="00C92790" w:rsidP="00AB1AD8">
            <w:pPr>
              <w:rPr>
                <w:sz w:val="18"/>
                <w:lang w:eastAsia="en-US"/>
              </w:rPr>
            </w:pPr>
            <w:r w:rsidRPr="007E6AEE">
              <w:rPr>
                <w:rFonts w:cs="Times New Roman"/>
                <w:sz w:val="18"/>
              </w:rPr>
              <w:t>/tapi-common:context/tapi-connectivity:connectivity-context/tapi-connectivity:connectivity-service/tapi-connectivity:end-point</w:t>
            </w:r>
          </w:p>
        </w:tc>
      </w:tr>
      <w:tr w:rsidR="002D551F" w:rsidRPr="007E6AEE" w14:paraId="4E8F1FF8" w14:textId="77777777" w:rsidTr="004129D5">
        <w:trPr>
          <w:cnfStyle w:val="000000100000" w:firstRow="0" w:lastRow="0" w:firstColumn="0" w:lastColumn="0" w:oddVBand="0" w:evenVBand="0" w:oddHBand="1" w:evenHBand="0" w:firstRowFirstColumn="0" w:firstRowLastColumn="0" w:lastRowFirstColumn="0" w:lastRowLastColumn="0"/>
        </w:trPr>
        <w:tc>
          <w:tcPr>
            <w:tcW w:w="2098" w:type="dxa"/>
          </w:tcPr>
          <w:p w14:paraId="642C61D9" w14:textId="77777777" w:rsidR="002D551F" w:rsidRPr="007E6AEE" w:rsidRDefault="002D551F" w:rsidP="00AB1AD8">
            <w:pPr>
              <w:rPr>
                <w:b/>
                <w:sz w:val="18"/>
                <w:lang w:eastAsia="en-US"/>
              </w:rPr>
            </w:pPr>
            <w:r w:rsidRPr="007E6AEE">
              <w:rPr>
                <w:b/>
                <w:sz w:val="18"/>
                <w:lang w:eastAsia="en-US"/>
              </w:rPr>
              <w:t>Attribute</w:t>
            </w:r>
          </w:p>
        </w:tc>
        <w:tc>
          <w:tcPr>
            <w:tcW w:w="3572" w:type="dxa"/>
          </w:tcPr>
          <w:p w14:paraId="15B2A4E4" w14:textId="77777777" w:rsidR="002D551F" w:rsidRPr="007E6AEE" w:rsidRDefault="002D551F" w:rsidP="00AB1AD8">
            <w:pPr>
              <w:rPr>
                <w:b/>
                <w:sz w:val="18"/>
                <w:lang w:eastAsia="en-US"/>
              </w:rPr>
            </w:pPr>
            <w:r w:rsidRPr="007E6AEE">
              <w:rPr>
                <w:b/>
                <w:sz w:val="18"/>
                <w:lang w:eastAsia="en-US"/>
              </w:rPr>
              <w:t>Allowed Values/Format</w:t>
            </w:r>
          </w:p>
        </w:tc>
        <w:tc>
          <w:tcPr>
            <w:tcW w:w="624" w:type="dxa"/>
          </w:tcPr>
          <w:p w14:paraId="016C7741" w14:textId="77777777" w:rsidR="002D551F" w:rsidRPr="007E6AEE" w:rsidRDefault="002D551F" w:rsidP="00AB1AD8">
            <w:pPr>
              <w:rPr>
                <w:b/>
                <w:sz w:val="18"/>
                <w:lang w:eastAsia="en-US"/>
              </w:rPr>
            </w:pPr>
            <w:r w:rsidRPr="007E6AEE">
              <w:rPr>
                <w:b/>
                <w:sz w:val="18"/>
                <w:lang w:eastAsia="en-US"/>
              </w:rPr>
              <w:t>Mod</w:t>
            </w:r>
          </w:p>
        </w:tc>
        <w:tc>
          <w:tcPr>
            <w:tcW w:w="652" w:type="dxa"/>
          </w:tcPr>
          <w:p w14:paraId="3927A379" w14:textId="77777777" w:rsidR="002D551F" w:rsidRPr="007E6AEE" w:rsidRDefault="002D551F" w:rsidP="00AB1AD8">
            <w:pPr>
              <w:rPr>
                <w:b/>
                <w:sz w:val="18"/>
                <w:lang w:eastAsia="en-US"/>
              </w:rPr>
            </w:pPr>
            <w:r w:rsidRPr="007E6AEE">
              <w:rPr>
                <w:b/>
                <w:sz w:val="18"/>
                <w:lang w:eastAsia="en-US"/>
              </w:rPr>
              <w:t>Sup</w:t>
            </w:r>
          </w:p>
        </w:tc>
        <w:tc>
          <w:tcPr>
            <w:tcW w:w="3544" w:type="dxa"/>
          </w:tcPr>
          <w:p w14:paraId="40B72EE7" w14:textId="77777777" w:rsidR="002D551F" w:rsidRPr="007E6AEE" w:rsidRDefault="002D551F" w:rsidP="00AB1AD8">
            <w:pPr>
              <w:rPr>
                <w:b/>
                <w:sz w:val="18"/>
                <w:lang w:eastAsia="en-US"/>
              </w:rPr>
            </w:pPr>
            <w:r w:rsidRPr="007E6AEE">
              <w:rPr>
                <w:b/>
                <w:sz w:val="18"/>
                <w:lang w:eastAsia="en-US"/>
              </w:rPr>
              <w:t>Notes</w:t>
            </w:r>
          </w:p>
        </w:tc>
      </w:tr>
      <w:tr w:rsidR="002D551F" w:rsidRPr="007E6AEE" w14:paraId="63AD69A4" w14:textId="77777777" w:rsidTr="004129D5">
        <w:tc>
          <w:tcPr>
            <w:tcW w:w="2098" w:type="dxa"/>
            <w:shd w:val="clear" w:color="auto" w:fill="FFFFFF" w:themeFill="background1"/>
          </w:tcPr>
          <w:p w14:paraId="66A56297" w14:textId="77777777" w:rsidR="002D551F" w:rsidRPr="007E6AEE" w:rsidRDefault="002D551F" w:rsidP="00AB1AD8">
            <w:pPr>
              <w:rPr>
                <w:sz w:val="18"/>
                <w:lang w:eastAsia="en-US"/>
              </w:rPr>
            </w:pPr>
            <w:r w:rsidRPr="007E6AEE">
              <w:rPr>
                <w:sz w:val="18"/>
                <w:lang w:eastAsia="en-US"/>
              </w:rPr>
              <w:t>direction</w:t>
            </w:r>
          </w:p>
        </w:tc>
        <w:tc>
          <w:tcPr>
            <w:tcW w:w="3572" w:type="dxa"/>
            <w:shd w:val="clear" w:color="auto" w:fill="FFFFFF" w:themeFill="background1"/>
          </w:tcPr>
          <w:p w14:paraId="71C42EC4" w14:textId="43E92EA3" w:rsidR="002D551F" w:rsidRPr="007E6AEE" w:rsidRDefault="002D551F" w:rsidP="00AB1AD8">
            <w:pPr>
              <w:rPr>
                <w:sz w:val="18"/>
                <w:lang w:eastAsia="en-US"/>
              </w:rPr>
            </w:pPr>
            <w:r w:rsidRPr="007E6AEE">
              <w:rPr>
                <w:sz w:val="18"/>
                <w:lang w:eastAsia="en-US"/>
              </w:rPr>
              <w:t>"BIDIRECTIONAL"</w:t>
            </w:r>
          </w:p>
        </w:tc>
        <w:tc>
          <w:tcPr>
            <w:tcW w:w="624" w:type="dxa"/>
            <w:shd w:val="clear" w:color="auto" w:fill="FFFFFF" w:themeFill="background1"/>
          </w:tcPr>
          <w:p w14:paraId="0E431555" w14:textId="77777777" w:rsidR="002D551F" w:rsidRPr="007E6AEE" w:rsidRDefault="002D551F" w:rsidP="00AB1AD8">
            <w:pPr>
              <w:rPr>
                <w:sz w:val="18"/>
                <w:lang w:eastAsia="en-US"/>
              </w:rPr>
            </w:pPr>
            <w:r w:rsidRPr="007E6AEE">
              <w:rPr>
                <w:sz w:val="18"/>
                <w:lang w:eastAsia="en-US"/>
              </w:rPr>
              <w:t>RW</w:t>
            </w:r>
          </w:p>
        </w:tc>
        <w:tc>
          <w:tcPr>
            <w:tcW w:w="652" w:type="dxa"/>
            <w:shd w:val="clear" w:color="auto" w:fill="FFFFFF" w:themeFill="background1"/>
          </w:tcPr>
          <w:p w14:paraId="3E9628BC" w14:textId="77777777" w:rsidR="002D551F" w:rsidRPr="007E6AEE" w:rsidRDefault="002D551F" w:rsidP="00AB1AD8">
            <w:pPr>
              <w:rPr>
                <w:sz w:val="18"/>
                <w:lang w:eastAsia="en-US"/>
              </w:rPr>
            </w:pPr>
            <w:r w:rsidRPr="007E6AEE">
              <w:rPr>
                <w:sz w:val="18"/>
                <w:lang w:eastAsia="en-US"/>
              </w:rPr>
              <w:t>O</w:t>
            </w:r>
          </w:p>
        </w:tc>
        <w:tc>
          <w:tcPr>
            <w:tcW w:w="3544" w:type="dxa"/>
            <w:shd w:val="clear" w:color="auto" w:fill="FFFFFF" w:themeFill="background1"/>
          </w:tcPr>
          <w:p w14:paraId="21A57962" w14:textId="5DA00CB2" w:rsidR="002D551F" w:rsidRPr="007E6AEE" w:rsidRDefault="002D551F">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60140365" w14:textId="4E84EFE0" w:rsidR="00E76BF5" w:rsidRPr="007E6AEE" w:rsidRDefault="009D7EC4">
            <w:pPr>
              <w:numPr>
                <w:ilvl w:val="0"/>
                <w:numId w:val="10"/>
              </w:numPr>
              <w:spacing w:after="0"/>
              <w:ind w:left="144" w:hanging="144"/>
              <w:contextualSpacing/>
              <w:rPr>
                <w:iCs/>
                <w:sz w:val="18"/>
                <w:lang w:eastAsia="en-US"/>
              </w:rPr>
            </w:pPr>
            <w:r w:rsidRPr="007E6AEE">
              <w:rPr>
                <w:iCs/>
                <w:sz w:val="18"/>
                <w:lang w:eastAsia="en-US"/>
              </w:rPr>
              <w:t>If not specified, the d</w:t>
            </w:r>
            <w:r w:rsidR="00E76BF5" w:rsidRPr="007E6AEE">
              <w:rPr>
                <w:iCs/>
                <w:sz w:val="18"/>
                <w:lang w:eastAsia="en-US"/>
              </w:rPr>
              <w:t>efault intended value is BIDIRECTIONAL</w:t>
            </w:r>
          </w:p>
          <w:p w14:paraId="642E6A35" w14:textId="77777777" w:rsidR="002D551F" w:rsidRPr="007E6AEE" w:rsidRDefault="002D551F" w:rsidP="00661FB9">
            <w:pPr>
              <w:ind w:left="144"/>
              <w:contextualSpacing/>
              <w:rPr>
                <w:sz w:val="18"/>
                <w:lang w:eastAsia="en-US"/>
              </w:rPr>
            </w:pPr>
          </w:p>
        </w:tc>
      </w:tr>
    </w:tbl>
    <w:p w14:paraId="4EA31595" w14:textId="77777777" w:rsidR="00E53DEB" w:rsidRPr="007E6AEE" w:rsidRDefault="00E53DEB" w:rsidP="00AB1AD8">
      <w:pPr>
        <w:spacing w:after="0"/>
        <w:rPr>
          <w:rFonts w:asciiTheme="majorHAnsi" w:eastAsiaTheme="majorEastAsia" w:hAnsiTheme="majorHAnsi" w:cstheme="majorBidi"/>
          <w:b/>
          <w:bCs/>
          <w:szCs w:val="22"/>
        </w:rPr>
      </w:pPr>
      <w:bookmarkStart w:id="1012" w:name="_Toc26350058"/>
      <w:bookmarkStart w:id="1013" w:name="_Toc30496709"/>
      <w:bookmarkStart w:id="1014" w:name="_Toc14454043"/>
      <w:bookmarkStart w:id="1015" w:name="_Toc16163761"/>
      <w:bookmarkEnd w:id="1012"/>
      <w:bookmarkEnd w:id="1013"/>
    </w:p>
    <w:p w14:paraId="42C3CE44" w14:textId="4AD2BDE0" w:rsidR="002D551F" w:rsidRPr="007E6AEE" w:rsidRDefault="002D551F" w:rsidP="00EE1929">
      <w:pPr>
        <w:pStyle w:val="Heading3"/>
      </w:pPr>
      <w:bookmarkStart w:id="1016" w:name="_Toc173252956"/>
      <w:r w:rsidRPr="007E6AEE">
        <w:t>Use Case 1b: Unconstrained DSR Service Provisioning (</w:t>
      </w:r>
      <w:r w:rsidR="00A33B31" w:rsidRPr="007E6AEE">
        <w:t>B</w:t>
      </w:r>
      <w:r w:rsidRPr="007E6AEE">
        <w:t>eyond 100G)</w:t>
      </w:r>
      <w:bookmarkEnd w:id="1014"/>
      <w:bookmarkEnd w:id="1015"/>
      <w:bookmarkEnd w:id="1016"/>
    </w:p>
    <w:tbl>
      <w:tblPr>
        <w:tblStyle w:val="GridTable6Colorful-Accent5"/>
        <w:tblW w:w="10490" w:type="dxa"/>
        <w:tblLook w:val="04A0" w:firstRow="1" w:lastRow="0" w:firstColumn="1" w:lastColumn="0" w:noHBand="0" w:noVBand="1"/>
      </w:tblPr>
      <w:tblGrid>
        <w:gridCol w:w="1675"/>
        <w:gridCol w:w="8815"/>
      </w:tblGrid>
      <w:tr w:rsidR="002D551F" w:rsidRPr="007E6AEE" w14:paraId="63101777" w14:textId="77777777" w:rsidTr="004129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6CCCD141" w14:textId="77777777" w:rsidR="002D551F" w:rsidRPr="007E6AEE" w:rsidRDefault="002D551F" w:rsidP="00661FB9">
            <w:pPr>
              <w:rPr>
                <w:rFonts w:cs="Times New Roman"/>
                <w:szCs w:val="20"/>
              </w:rPr>
            </w:pPr>
            <w:r w:rsidRPr="007E6AEE">
              <w:rPr>
                <w:rFonts w:cs="Times New Roman"/>
                <w:szCs w:val="20"/>
              </w:rPr>
              <w:t>Number</w:t>
            </w:r>
          </w:p>
        </w:tc>
        <w:tc>
          <w:tcPr>
            <w:tcW w:w="8085" w:type="dxa"/>
          </w:tcPr>
          <w:p w14:paraId="0884A08E" w14:textId="77777777" w:rsidR="002D551F" w:rsidRPr="007E6AEE" w:rsidRDefault="002D551F" w:rsidP="00AB1AD8">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lang w:eastAsia="en-US"/>
              </w:rPr>
            </w:pPr>
            <w:r w:rsidRPr="007E6AEE">
              <w:rPr>
                <w:rFonts w:cs="Times New Roman"/>
                <w:color w:val="000000"/>
                <w:szCs w:val="22"/>
                <w:lang w:eastAsia="en-US"/>
              </w:rPr>
              <w:t>UC1b</w:t>
            </w:r>
          </w:p>
        </w:tc>
      </w:tr>
      <w:tr w:rsidR="002D551F" w:rsidRPr="007E6AEE" w14:paraId="4A833941" w14:textId="77777777" w:rsidTr="004129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7B610CB0" w14:textId="77777777" w:rsidR="002D551F" w:rsidRPr="007E6AEE" w:rsidRDefault="002D551F" w:rsidP="00661FB9">
            <w:pPr>
              <w:rPr>
                <w:rFonts w:cs="Times New Roman"/>
                <w:szCs w:val="20"/>
              </w:rPr>
            </w:pPr>
            <w:r w:rsidRPr="007E6AEE">
              <w:rPr>
                <w:rFonts w:cs="Times New Roman"/>
                <w:szCs w:val="20"/>
              </w:rPr>
              <w:t>Name</w:t>
            </w:r>
          </w:p>
        </w:tc>
        <w:tc>
          <w:tcPr>
            <w:tcW w:w="8085" w:type="dxa"/>
          </w:tcPr>
          <w:p w14:paraId="5530C1AF" w14:textId="77777777" w:rsidR="002D551F" w:rsidRPr="007E6AEE" w:rsidRDefault="002D551F" w:rsidP="00AB1AD8">
            <w:pPr>
              <w:cnfStyle w:val="000000100000" w:firstRow="0" w:lastRow="0" w:firstColumn="0" w:lastColumn="0" w:oddVBand="0" w:evenVBand="0" w:oddHBand="1" w:evenHBand="0" w:firstRowFirstColumn="0" w:firstRowLastColumn="0" w:lastRowFirstColumn="0" w:lastRowLastColumn="0"/>
              <w:rPr>
                <w:rFonts w:cs="Times New Roman"/>
                <w:b/>
                <w:color w:val="000000"/>
                <w:szCs w:val="22"/>
                <w:lang w:eastAsia="en-US"/>
              </w:rPr>
            </w:pPr>
            <w:r w:rsidRPr="007E6AEE">
              <w:rPr>
                <w:rFonts w:cs="Times New Roman"/>
                <w:b/>
                <w:color w:val="000000"/>
                <w:szCs w:val="22"/>
                <w:lang w:eastAsia="en-US"/>
              </w:rPr>
              <w:t xml:space="preserve">Unconstrained DSR Service Provisioning multi wavelength (beyond 100G).  </w:t>
            </w:r>
          </w:p>
        </w:tc>
      </w:tr>
      <w:tr w:rsidR="002D551F" w:rsidRPr="007E6AEE" w14:paraId="2D1AF599" w14:textId="77777777" w:rsidTr="004129D5">
        <w:tc>
          <w:tcPr>
            <w:cnfStyle w:val="001000000000" w:firstRow="0" w:lastRow="0" w:firstColumn="1" w:lastColumn="0" w:oddVBand="0" w:evenVBand="0" w:oddHBand="0" w:evenHBand="0" w:firstRowFirstColumn="0" w:firstRowLastColumn="0" w:lastRowFirstColumn="0" w:lastRowLastColumn="0"/>
            <w:tcW w:w="0" w:type="dxa"/>
          </w:tcPr>
          <w:p w14:paraId="273854EC" w14:textId="77777777" w:rsidR="002D551F" w:rsidRPr="007E6AEE" w:rsidRDefault="002D551F" w:rsidP="00661FB9">
            <w:pPr>
              <w:rPr>
                <w:rFonts w:cs="Times New Roman"/>
                <w:szCs w:val="20"/>
              </w:rPr>
            </w:pPr>
            <w:r w:rsidRPr="007E6AEE">
              <w:rPr>
                <w:rFonts w:cs="Times New Roman"/>
                <w:szCs w:val="20"/>
              </w:rPr>
              <w:t>Technologies involved</w:t>
            </w:r>
          </w:p>
        </w:tc>
        <w:tc>
          <w:tcPr>
            <w:tcW w:w="8085" w:type="dxa"/>
          </w:tcPr>
          <w:p w14:paraId="371EA133" w14:textId="73D7BBA0" w:rsidR="002D551F" w:rsidRPr="007E6AEE" w:rsidRDefault="0007752B"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DSR</w:t>
            </w:r>
          </w:p>
        </w:tc>
      </w:tr>
      <w:tr w:rsidR="002D551F" w:rsidRPr="007E6AEE" w14:paraId="649B74D2" w14:textId="77777777" w:rsidTr="004129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7E4CC0C6" w14:textId="77777777" w:rsidR="002D551F" w:rsidRPr="007E6AEE" w:rsidRDefault="002D551F" w:rsidP="00661FB9">
            <w:pPr>
              <w:rPr>
                <w:rFonts w:cs="Times New Roman"/>
                <w:szCs w:val="20"/>
              </w:rPr>
            </w:pPr>
            <w:r w:rsidRPr="007E6AEE">
              <w:rPr>
                <w:rFonts w:cs="Times New Roman"/>
                <w:szCs w:val="20"/>
              </w:rPr>
              <w:t>Process/Areas Involved</w:t>
            </w:r>
          </w:p>
        </w:tc>
        <w:tc>
          <w:tcPr>
            <w:tcW w:w="8085" w:type="dxa"/>
          </w:tcPr>
          <w:p w14:paraId="618C7619" w14:textId="77777777" w:rsidR="002D551F" w:rsidRPr="007E6AEE" w:rsidRDefault="002D551F" w:rsidP="00661FB9">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2D551F" w:rsidRPr="007E6AEE" w14:paraId="0EF342D1" w14:textId="77777777" w:rsidTr="004129D5">
        <w:tc>
          <w:tcPr>
            <w:cnfStyle w:val="001000000000" w:firstRow="0" w:lastRow="0" w:firstColumn="1" w:lastColumn="0" w:oddVBand="0" w:evenVBand="0" w:oddHBand="0" w:evenHBand="0" w:firstRowFirstColumn="0" w:firstRowLastColumn="0" w:lastRowFirstColumn="0" w:lastRowLastColumn="0"/>
            <w:tcW w:w="0" w:type="dxa"/>
          </w:tcPr>
          <w:p w14:paraId="3ADD9107" w14:textId="77777777" w:rsidR="002D551F" w:rsidRPr="007E6AEE" w:rsidRDefault="002D551F" w:rsidP="00661FB9">
            <w:pPr>
              <w:rPr>
                <w:rFonts w:cs="Times New Roman"/>
                <w:szCs w:val="20"/>
              </w:rPr>
            </w:pPr>
            <w:r w:rsidRPr="007E6AEE">
              <w:rPr>
                <w:rFonts w:cs="Times New Roman"/>
                <w:szCs w:val="20"/>
              </w:rPr>
              <w:t>Brief description</w:t>
            </w:r>
          </w:p>
        </w:tc>
        <w:tc>
          <w:tcPr>
            <w:tcW w:w="8085" w:type="dxa"/>
          </w:tcPr>
          <w:p w14:paraId="31FB40D7" w14:textId="7DDAD9D0" w:rsidR="002D551F" w:rsidRPr="007E6AEE" w:rsidRDefault="002D551F"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Th</w:t>
            </w:r>
            <w:r w:rsidR="00B9329B" w:rsidRPr="007E6AEE">
              <w:rPr>
                <w:rFonts w:cs="Times New Roman"/>
                <w:szCs w:val="20"/>
              </w:rPr>
              <w:t>is UC follows UC1</w:t>
            </w:r>
            <w:r w:rsidR="00E53DEB" w:rsidRPr="007E6AEE">
              <w:rPr>
                <w:rFonts w:cs="Times New Roman"/>
                <w:szCs w:val="20"/>
              </w:rPr>
              <w:t>a</w:t>
            </w:r>
            <w:r w:rsidR="00B9329B" w:rsidRPr="007E6AEE">
              <w:rPr>
                <w:rFonts w:cs="Times New Roman"/>
                <w:szCs w:val="20"/>
              </w:rPr>
              <w:t xml:space="preserve">, but with the difference that the service </w:t>
            </w:r>
            <w:r w:rsidR="008D7961" w:rsidRPr="007E6AEE">
              <w:rPr>
                <w:rFonts w:cs="Times New Roman"/>
                <w:szCs w:val="20"/>
              </w:rPr>
              <w:t xml:space="preserve">relies on </w:t>
            </w:r>
            <w:r w:rsidR="00B9329B" w:rsidRPr="007E6AEE">
              <w:rPr>
                <w:rFonts w:cs="Times New Roman"/>
                <w:szCs w:val="20"/>
              </w:rPr>
              <w:t>an ODU-C</w:t>
            </w:r>
            <w:r w:rsidR="00E53DEB" w:rsidRPr="007E6AEE">
              <w:rPr>
                <w:rFonts w:cs="Times New Roman"/>
                <w:szCs w:val="20"/>
              </w:rPr>
              <w:t>n</w:t>
            </w:r>
            <w:r w:rsidR="008D7961" w:rsidRPr="007E6AEE">
              <w:rPr>
                <w:rFonts w:cs="Times New Roman"/>
                <w:szCs w:val="20"/>
              </w:rPr>
              <w:t>/OTU-Cn</w:t>
            </w:r>
            <w:r w:rsidR="00B9329B" w:rsidRPr="007E6AEE">
              <w:rPr>
                <w:rFonts w:cs="Times New Roman"/>
                <w:szCs w:val="20"/>
              </w:rPr>
              <w:t xml:space="preserve"> top-level connection</w:t>
            </w:r>
            <w:r w:rsidR="008D7961" w:rsidRPr="007E6AEE">
              <w:rPr>
                <w:rFonts w:cs="Times New Roman"/>
                <w:szCs w:val="20"/>
              </w:rPr>
              <w:t>(s)</w:t>
            </w:r>
            <w:r w:rsidR="00B9329B" w:rsidRPr="007E6AEE">
              <w:rPr>
                <w:rFonts w:cs="Times New Roman"/>
                <w:szCs w:val="20"/>
              </w:rPr>
              <w:t xml:space="preserve"> which, in turn, is realized by </w:t>
            </w:r>
            <w:r w:rsidR="00E53DEB" w:rsidRPr="007E6AEE">
              <w:rPr>
                <w:rFonts w:cs="Times New Roman"/>
                <w:szCs w:val="20"/>
              </w:rPr>
              <w:t>one or more</w:t>
            </w:r>
            <w:r w:rsidR="00B9329B" w:rsidRPr="007E6AEE">
              <w:rPr>
                <w:rFonts w:cs="Times New Roman"/>
                <w:szCs w:val="20"/>
              </w:rPr>
              <w:t xml:space="preserve"> OTSi</w:t>
            </w:r>
            <w:r w:rsidR="008D7961" w:rsidRPr="007E6AEE">
              <w:rPr>
                <w:rFonts w:cs="Times New Roman"/>
                <w:szCs w:val="20"/>
              </w:rPr>
              <w:t>MC</w:t>
            </w:r>
            <w:r w:rsidR="00B9329B" w:rsidRPr="007E6AEE">
              <w:rPr>
                <w:rFonts w:cs="Times New Roman"/>
                <w:szCs w:val="20"/>
              </w:rPr>
              <w:t xml:space="preserve"> connections.</w:t>
            </w:r>
          </w:p>
        </w:tc>
      </w:tr>
      <w:tr w:rsidR="002D551F" w:rsidRPr="007E6AEE" w14:paraId="3FA298CD" w14:textId="77777777" w:rsidTr="004129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2556F3B7" w14:textId="77777777" w:rsidR="002D551F" w:rsidRPr="007E6AEE" w:rsidRDefault="002D551F" w:rsidP="00661FB9">
            <w:pPr>
              <w:rPr>
                <w:rFonts w:cs="Times New Roman"/>
                <w:szCs w:val="20"/>
              </w:rPr>
            </w:pPr>
            <w:r w:rsidRPr="007E6AEE">
              <w:rPr>
                <w:rFonts w:cs="Times New Roman"/>
                <w:szCs w:val="20"/>
              </w:rPr>
              <w:lastRenderedPageBreak/>
              <w:t>Layers involved</w:t>
            </w:r>
          </w:p>
        </w:tc>
        <w:tc>
          <w:tcPr>
            <w:tcW w:w="8085" w:type="dxa"/>
          </w:tcPr>
          <w:p w14:paraId="13D07845" w14:textId="03B522ED" w:rsidR="002D551F" w:rsidRPr="007E6AEE" w:rsidRDefault="002D551F" w:rsidP="00661FB9">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w:t>
            </w:r>
            <w:r w:rsidR="00B22278" w:rsidRPr="007E6AEE">
              <w:rPr>
                <w:rFonts w:cs="Times New Roman"/>
                <w:szCs w:val="20"/>
              </w:rPr>
              <w:t>DIGITAL_OTN</w:t>
            </w:r>
            <w:r w:rsidRPr="007E6AEE">
              <w:rPr>
                <w:rFonts w:cs="Times New Roman"/>
                <w:szCs w:val="20"/>
              </w:rPr>
              <w:t>/PHOTONIC_MEDIA</w:t>
            </w:r>
          </w:p>
        </w:tc>
      </w:tr>
      <w:tr w:rsidR="002D551F" w:rsidRPr="007E6AEE" w14:paraId="732745F4" w14:textId="77777777" w:rsidTr="004129D5">
        <w:tc>
          <w:tcPr>
            <w:cnfStyle w:val="001000000000" w:firstRow="0" w:lastRow="0" w:firstColumn="1" w:lastColumn="0" w:oddVBand="0" w:evenVBand="0" w:oddHBand="0" w:evenHBand="0" w:firstRowFirstColumn="0" w:firstRowLastColumn="0" w:lastRowFirstColumn="0" w:lastRowLastColumn="0"/>
            <w:tcW w:w="0" w:type="dxa"/>
          </w:tcPr>
          <w:p w14:paraId="5BCCD0FB" w14:textId="77777777" w:rsidR="002D551F" w:rsidRPr="007E6AEE" w:rsidRDefault="002D551F" w:rsidP="00661FB9">
            <w:pPr>
              <w:rPr>
                <w:rFonts w:cs="Times New Roman"/>
                <w:szCs w:val="20"/>
              </w:rPr>
            </w:pPr>
            <w:r w:rsidRPr="007E6AEE">
              <w:rPr>
                <w:rFonts w:cs="Times New Roman"/>
                <w:szCs w:val="20"/>
              </w:rPr>
              <w:t>Type</w:t>
            </w:r>
          </w:p>
        </w:tc>
        <w:tc>
          <w:tcPr>
            <w:tcW w:w="8085" w:type="dxa"/>
          </w:tcPr>
          <w:p w14:paraId="5B7A0539" w14:textId="77777777" w:rsidR="002D551F" w:rsidRPr="007E6AEE" w:rsidRDefault="002D551F"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Provisioning</w:t>
            </w:r>
          </w:p>
        </w:tc>
      </w:tr>
      <w:tr w:rsidR="002D551F" w:rsidRPr="007E6AEE" w14:paraId="3C76239D" w14:textId="77777777" w:rsidTr="004129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44B39135" w14:textId="77777777" w:rsidR="002D551F" w:rsidRPr="007E6AEE" w:rsidRDefault="002D551F" w:rsidP="00661FB9">
            <w:pPr>
              <w:rPr>
                <w:rFonts w:cs="Times New Roman"/>
                <w:szCs w:val="20"/>
              </w:rPr>
            </w:pPr>
            <w:r w:rsidRPr="007E6AEE">
              <w:rPr>
                <w:rFonts w:cs="Times New Roman"/>
                <w:szCs w:val="20"/>
              </w:rPr>
              <w:t>Description &amp; Workflow</w:t>
            </w:r>
          </w:p>
        </w:tc>
        <w:tc>
          <w:tcPr>
            <w:tcW w:w="8085" w:type="dxa"/>
          </w:tcPr>
          <w:p w14:paraId="37D689ED" w14:textId="4B56DF0B" w:rsidR="002D551F" w:rsidRPr="007E6AEE" w:rsidRDefault="002D551F" w:rsidP="00661FB9">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This UC is implemented following the same workflow described in “Description &amp; Workflow” of UC1</w:t>
            </w:r>
            <w:r w:rsidR="00962C7C" w:rsidRPr="007E6AEE">
              <w:rPr>
                <w:rFonts w:cs="Times New Roman"/>
                <w:szCs w:val="20"/>
              </w:rPr>
              <w:t>.0</w:t>
            </w:r>
          </w:p>
        </w:tc>
      </w:tr>
    </w:tbl>
    <w:p w14:paraId="0C0881D2" w14:textId="73C0A304" w:rsidR="005746A9" w:rsidRPr="007E6AEE" w:rsidRDefault="005746A9" w:rsidP="005746A9">
      <w:bookmarkStart w:id="1017" w:name="_Toc37180458"/>
      <w:bookmarkStart w:id="1018" w:name="_Toc37180596"/>
      <w:bookmarkStart w:id="1019" w:name="_Toc14454044"/>
      <w:bookmarkStart w:id="1020" w:name="_Toc16163763"/>
      <w:bookmarkEnd w:id="1017"/>
      <w:bookmarkEnd w:id="1018"/>
    </w:p>
    <w:p w14:paraId="760C011E" w14:textId="77777777" w:rsidR="00B549F2" w:rsidRPr="007E6AEE" w:rsidRDefault="00B549F2" w:rsidP="001941CD">
      <w:pPr>
        <w:pStyle w:val="Heading4"/>
      </w:pPr>
      <w:bookmarkStart w:id="1021" w:name="_Toc173252957"/>
      <w:r w:rsidRPr="007E6AEE">
        <w:t>Examples of Time Zero Scenarios</w:t>
      </w:r>
      <w:bookmarkEnd w:id="1021"/>
    </w:p>
    <w:p w14:paraId="4593D67B" w14:textId="0A0C14F8" w:rsidR="00B549F2" w:rsidRPr="007E6AEE" w:rsidRDefault="00DB67AD" w:rsidP="00B549F2">
      <w:r w:rsidRPr="007E6AEE">
        <w:t xml:space="preserve">For this UC the </w:t>
      </w:r>
      <w:r w:rsidR="00624C2F" w:rsidRPr="007E6AEE">
        <w:t>“</w:t>
      </w:r>
      <w:r w:rsidRPr="007E6AEE">
        <w:t>time zero scenarios</w:t>
      </w:r>
      <w:r w:rsidR="00624C2F" w:rsidRPr="007E6AEE">
        <w:t>” (previous to the provisioning of the DSR service)</w:t>
      </w:r>
      <w:r w:rsidRPr="007E6AEE">
        <w:t xml:space="preserve"> of </w:t>
      </w:r>
      <w:r w:rsidRPr="007E6AEE">
        <w:fldChar w:fldCharType="begin"/>
      </w:r>
      <w:r w:rsidRPr="007E6AEE">
        <w:instrText xml:space="preserve"> REF _Ref115861232 \h </w:instrText>
      </w:r>
      <w:r w:rsidRPr="007E6AEE">
        <w:fldChar w:fldCharType="separate"/>
      </w:r>
      <w:r w:rsidR="00C64284" w:rsidRPr="007E6AEE">
        <w:t xml:space="preserve">Figure </w:t>
      </w:r>
      <w:r w:rsidR="00C64284">
        <w:rPr>
          <w:noProof/>
        </w:rPr>
        <w:t>6</w:t>
      </w:r>
      <w:r w:rsidR="00C64284" w:rsidRPr="007E6AEE">
        <w:noBreakHyphen/>
      </w:r>
      <w:r w:rsidR="00C64284">
        <w:rPr>
          <w:noProof/>
        </w:rPr>
        <w:t>84</w:t>
      </w:r>
      <w:r w:rsidRPr="007E6AEE">
        <w:fldChar w:fldCharType="end"/>
      </w:r>
      <w:r w:rsidRPr="007E6AEE">
        <w:t xml:space="preserve"> and </w:t>
      </w:r>
      <w:r w:rsidRPr="007E6AEE">
        <w:fldChar w:fldCharType="begin"/>
      </w:r>
      <w:r w:rsidRPr="007E6AEE">
        <w:instrText xml:space="preserve"> REF _Ref115861241 \h </w:instrText>
      </w:r>
      <w:r w:rsidRPr="007E6AEE">
        <w:fldChar w:fldCharType="separate"/>
      </w:r>
      <w:r w:rsidR="00C64284" w:rsidRPr="007E6AEE">
        <w:t xml:space="preserve">Figure </w:t>
      </w:r>
      <w:r w:rsidR="00C64284">
        <w:rPr>
          <w:noProof/>
        </w:rPr>
        <w:t>6</w:t>
      </w:r>
      <w:r w:rsidR="00C64284" w:rsidRPr="007E6AEE">
        <w:noBreakHyphen/>
      </w:r>
      <w:r w:rsidR="00C64284">
        <w:rPr>
          <w:noProof/>
        </w:rPr>
        <w:t>85</w:t>
      </w:r>
      <w:r w:rsidRPr="007E6AEE">
        <w:fldChar w:fldCharType="end"/>
      </w:r>
      <w:r w:rsidRPr="007E6AEE">
        <w:t xml:space="preserve"> apply.</w:t>
      </w:r>
    </w:p>
    <w:p w14:paraId="53980CD1" w14:textId="40980DB6" w:rsidR="00B549F2" w:rsidRPr="007E6AEE" w:rsidRDefault="00776F2E" w:rsidP="009C3430">
      <w:pPr>
        <w:keepNext/>
      </w:pPr>
      <w:r w:rsidRPr="00776F2E">
        <w:rPr>
          <w:noProof/>
        </w:rPr>
        <w:drawing>
          <wp:inline distT="0" distB="0" distL="0" distR="0" wp14:anchorId="40AD730E" wp14:editId="466C26D1">
            <wp:extent cx="6645910" cy="3213100"/>
            <wp:effectExtent l="0" t="0" r="2540" b="0"/>
            <wp:docPr id="210962636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6645910" cy="3213100"/>
                    </a:xfrm>
                    <a:prstGeom prst="rect">
                      <a:avLst/>
                    </a:prstGeom>
                    <a:noFill/>
                    <a:ln>
                      <a:noFill/>
                    </a:ln>
                  </pic:spPr>
                </pic:pic>
              </a:graphicData>
            </a:graphic>
          </wp:inline>
        </w:drawing>
      </w:r>
    </w:p>
    <w:p w14:paraId="0B30897E" w14:textId="700CDD36" w:rsidR="00B549F2" w:rsidRPr="007E6AEE" w:rsidRDefault="00B549F2" w:rsidP="009C3430">
      <w:pPr>
        <w:pStyle w:val="TableCaption"/>
        <w:keepNext w:val="0"/>
      </w:pPr>
      <w:bookmarkStart w:id="1022" w:name="_Ref115861232"/>
      <w:bookmarkStart w:id="1023" w:name="_Toc173253881"/>
      <w:r w:rsidRPr="007E6AEE">
        <w:t xml:space="preserve">Figure </w:t>
      </w:r>
      <w:r w:rsidRPr="007E6AEE">
        <w:fldChar w:fldCharType="begin"/>
      </w:r>
      <w:r w:rsidRPr="007E6AEE">
        <w:instrText>STYLEREF 1 \s</w:instrText>
      </w:r>
      <w:r w:rsidRPr="007E6AEE">
        <w:fldChar w:fldCharType="separate"/>
      </w:r>
      <w:r w:rsidR="00C64284">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84</w:t>
      </w:r>
      <w:r w:rsidRPr="007E6AEE">
        <w:fldChar w:fldCharType="end"/>
      </w:r>
      <w:bookmarkEnd w:id="1022"/>
      <w:r w:rsidRPr="007E6AEE">
        <w:t xml:space="preserve"> a) No server connections, b) Server ODUCn Connectivity Service</w:t>
      </w:r>
      <w:r w:rsidR="009C3430">
        <w:t xml:space="preserve"> (</w:t>
      </w:r>
      <w:r w:rsidR="009C3430" w:rsidRPr="00AE54E7">
        <w:rPr>
          <w:i/>
          <w:iCs/>
        </w:rPr>
        <w:t>terminated</w:t>
      </w:r>
      <w:r w:rsidR="009C3430">
        <w:t xml:space="preserve"> connection)</w:t>
      </w:r>
      <w:bookmarkEnd w:id="1023"/>
    </w:p>
    <w:p w14:paraId="7ABA5D3F" w14:textId="34D94889" w:rsidR="00B549F2" w:rsidRPr="007E6AEE" w:rsidRDefault="009C3430" w:rsidP="009C3430">
      <w:pPr>
        <w:keepNext/>
      </w:pPr>
      <w:r w:rsidRPr="009C3430">
        <w:rPr>
          <w:noProof/>
        </w:rPr>
        <w:lastRenderedPageBreak/>
        <w:drawing>
          <wp:inline distT="0" distB="0" distL="0" distR="0" wp14:anchorId="68B9B9A4" wp14:editId="7BDE3427">
            <wp:extent cx="6645910" cy="2667000"/>
            <wp:effectExtent l="0" t="0" r="2540" b="0"/>
            <wp:docPr id="145184920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39" cstate="screen">
                      <a:extLst>
                        <a:ext uri="{28A0092B-C50C-407E-A947-70E740481C1C}">
                          <a14:useLocalDpi xmlns:a14="http://schemas.microsoft.com/office/drawing/2010/main" val="0"/>
                        </a:ext>
                      </a:extLst>
                    </a:blip>
                    <a:srcRect/>
                    <a:stretch>
                      <a:fillRect/>
                    </a:stretch>
                  </pic:blipFill>
                  <pic:spPr bwMode="auto">
                    <a:xfrm>
                      <a:off x="0" y="0"/>
                      <a:ext cx="6645910" cy="2667000"/>
                    </a:xfrm>
                    <a:prstGeom prst="rect">
                      <a:avLst/>
                    </a:prstGeom>
                    <a:noFill/>
                    <a:ln>
                      <a:noFill/>
                    </a:ln>
                  </pic:spPr>
                </pic:pic>
              </a:graphicData>
            </a:graphic>
          </wp:inline>
        </w:drawing>
      </w:r>
    </w:p>
    <w:p w14:paraId="5A983717" w14:textId="3B6D73E4" w:rsidR="00B549F2" w:rsidRPr="007E6AEE" w:rsidRDefault="00B549F2" w:rsidP="009C3430">
      <w:pPr>
        <w:pStyle w:val="TableCaption"/>
        <w:keepNext w:val="0"/>
      </w:pPr>
      <w:bookmarkStart w:id="1024" w:name="_Ref115861241"/>
      <w:bookmarkStart w:id="1025" w:name="_Toc173253882"/>
      <w:r w:rsidRPr="007E6AEE">
        <w:t xml:space="preserve">Figure </w:t>
      </w:r>
      <w:r w:rsidRPr="007E6AEE">
        <w:fldChar w:fldCharType="begin"/>
      </w:r>
      <w:r w:rsidRPr="007E6AEE">
        <w:instrText>STYLEREF 1 \s</w:instrText>
      </w:r>
      <w:r w:rsidRPr="007E6AEE">
        <w:fldChar w:fldCharType="separate"/>
      </w:r>
      <w:r w:rsidR="00C64284">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85</w:t>
      </w:r>
      <w:r w:rsidRPr="007E6AEE">
        <w:fldChar w:fldCharType="end"/>
      </w:r>
      <w:bookmarkEnd w:id="1024"/>
      <w:r w:rsidRPr="007E6AEE">
        <w:t xml:space="preserve"> a) Server ODUCn CS </w:t>
      </w:r>
      <w:r w:rsidR="00776F2E">
        <w:t>&amp;</w:t>
      </w:r>
      <w:r w:rsidRPr="007E6AEE">
        <w:t xml:space="preserve"> ODU</w:t>
      </w:r>
      <w:r w:rsidR="009C3430">
        <w:t>Flex</w:t>
      </w:r>
      <w:r w:rsidRPr="007E6AEE">
        <w:t xml:space="preserve"> connection, b) Server ODUCn CS </w:t>
      </w:r>
      <w:r w:rsidR="009C3430">
        <w:t>(</w:t>
      </w:r>
      <w:r w:rsidR="009C3430" w:rsidRPr="00776F2E">
        <w:rPr>
          <w:i/>
          <w:iCs/>
        </w:rPr>
        <w:t>unterm</w:t>
      </w:r>
      <w:r w:rsidR="00776F2E">
        <w:rPr>
          <w:i/>
          <w:iCs/>
        </w:rPr>
        <w:t>.</w:t>
      </w:r>
      <w:r w:rsidR="009C3430">
        <w:t xml:space="preserve"> </w:t>
      </w:r>
      <w:r w:rsidR="00776F2E">
        <w:t>&amp;</w:t>
      </w:r>
      <w:r w:rsidR="009C3430">
        <w:t xml:space="preserve"> </w:t>
      </w:r>
      <w:r w:rsidR="009C3430" w:rsidRPr="00776F2E">
        <w:rPr>
          <w:i/>
          <w:iCs/>
        </w:rPr>
        <w:t>terminated</w:t>
      </w:r>
      <w:r w:rsidR="009C3430">
        <w:t xml:space="preserve"> connections)</w:t>
      </w:r>
      <w:bookmarkEnd w:id="1025"/>
    </w:p>
    <w:p w14:paraId="445EF9EC" w14:textId="77777777" w:rsidR="005746A9" w:rsidRPr="007E6AEE" w:rsidRDefault="005746A9" w:rsidP="001941CD">
      <w:pPr>
        <w:pStyle w:val="Heading4"/>
      </w:pPr>
      <w:bookmarkStart w:id="1026" w:name="_Toc173252958"/>
      <w:r w:rsidRPr="007E6AEE">
        <w:t>Applicable Provisioning Scenarios</w:t>
      </w:r>
      <w:bookmarkEnd w:id="1026"/>
    </w:p>
    <w:p w14:paraId="0AA69EA4" w14:textId="503B8837" w:rsidR="005746A9" w:rsidRPr="007E6AEE" w:rsidRDefault="005746A9" w:rsidP="005746A9">
      <w:r w:rsidRPr="007E6AEE">
        <w:t xml:space="preserve">For this UC the following </w:t>
      </w:r>
      <w:r w:rsidR="00B17355" w:rsidRPr="007E6AEE">
        <w:t xml:space="preserve">provisioning </w:t>
      </w:r>
      <w:r w:rsidRPr="007E6AEE">
        <w:t>scenarios apply, with no constraints on OTN layers:</w:t>
      </w:r>
    </w:p>
    <w:p w14:paraId="021899E2" w14:textId="76C32780" w:rsidR="00776F2E" w:rsidRDefault="00776F2E" w:rsidP="000A114F">
      <w:pPr>
        <w:pStyle w:val="ListParagraph"/>
        <w:numPr>
          <w:ilvl w:val="0"/>
          <w:numId w:val="67"/>
        </w:numPr>
      </w:pPr>
      <w:r>
        <w:fldChar w:fldCharType="begin"/>
      </w:r>
      <w:r>
        <w:instrText xml:space="preserve"> REF _Ref173183714 \h </w:instrText>
      </w:r>
      <w:r>
        <w:fldChar w:fldCharType="separate"/>
      </w:r>
      <w:r w:rsidR="00C64284" w:rsidRPr="007E6AEE">
        <w:t xml:space="preserve">Figure </w:t>
      </w:r>
      <w:r w:rsidR="00C64284">
        <w:rPr>
          <w:noProof/>
        </w:rPr>
        <w:t>6</w:t>
      </w:r>
      <w:r w:rsidR="00C64284" w:rsidRPr="007E6AEE">
        <w:noBreakHyphen/>
      </w:r>
      <w:r w:rsidR="00C64284">
        <w:rPr>
          <w:noProof/>
        </w:rPr>
        <w:t>38</w:t>
      </w:r>
      <w:r w:rsidR="00C64284" w:rsidRPr="007E6AEE">
        <w:t xml:space="preserve"> DSR/ODU</w:t>
      </w:r>
      <w:r w:rsidR="00C64284">
        <w:t>Flex</w:t>
      </w:r>
      <w:r w:rsidR="00C64284" w:rsidRPr="007E6AEE">
        <w:t xml:space="preserve"> Connectivity Service</w:t>
      </w:r>
      <w:r>
        <w:fldChar w:fldCharType="end"/>
      </w:r>
    </w:p>
    <w:p w14:paraId="7AA2ADDF" w14:textId="4D331EB6" w:rsidR="00776F2E" w:rsidRDefault="00776F2E" w:rsidP="000A114F">
      <w:pPr>
        <w:pStyle w:val="ListParagraph"/>
        <w:numPr>
          <w:ilvl w:val="0"/>
          <w:numId w:val="67"/>
        </w:numPr>
      </w:pPr>
      <w:r>
        <w:fldChar w:fldCharType="begin"/>
      </w:r>
      <w:r>
        <w:instrText xml:space="preserve"> REF _Ref173183729 \h </w:instrText>
      </w:r>
      <w:r>
        <w:fldChar w:fldCharType="separate"/>
      </w:r>
      <w:r w:rsidR="00C64284" w:rsidRPr="007E6AEE">
        <w:t xml:space="preserve">Figure </w:t>
      </w:r>
      <w:r w:rsidR="00C64284">
        <w:rPr>
          <w:noProof/>
        </w:rPr>
        <w:t>6</w:t>
      </w:r>
      <w:r w:rsidR="00C64284" w:rsidRPr="007E6AEE">
        <w:noBreakHyphen/>
      </w:r>
      <w:r w:rsidR="00C64284">
        <w:rPr>
          <w:noProof/>
        </w:rPr>
        <w:t>39</w:t>
      </w:r>
      <w:r w:rsidR="00C64284" w:rsidRPr="007E6AEE">
        <w:t xml:space="preserve"> DSR/ODU</w:t>
      </w:r>
      <w:r w:rsidR="00C64284">
        <w:t>Flex</w:t>
      </w:r>
      <w:r w:rsidR="00C64284" w:rsidRPr="007E6AEE">
        <w:t xml:space="preserve"> CS,</w:t>
      </w:r>
      <w:r w:rsidR="00C64284" w:rsidRPr="009B4F32">
        <w:t xml:space="preserve"> </w:t>
      </w:r>
      <w:r w:rsidR="00C64284" w:rsidRPr="007E6AEE">
        <w:t>auto creation of ODU</w:t>
      </w:r>
      <w:r w:rsidR="00C64284">
        <w:t>Cn</w:t>
      </w:r>
      <w:r w:rsidR="00C64284" w:rsidRPr="007E6AEE">
        <w:t xml:space="preserve"> CS</w:t>
      </w:r>
      <w:r>
        <w:fldChar w:fldCharType="end"/>
      </w:r>
    </w:p>
    <w:p w14:paraId="538733D4" w14:textId="137B40D2" w:rsidR="00776F2E" w:rsidRDefault="00776F2E" w:rsidP="000A114F">
      <w:pPr>
        <w:pStyle w:val="ListParagraph"/>
        <w:numPr>
          <w:ilvl w:val="0"/>
          <w:numId w:val="67"/>
        </w:numPr>
      </w:pPr>
      <w:r>
        <w:fldChar w:fldCharType="begin"/>
      </w:r>
      <w:r>
        <w:instrText xml:space="preserve"> REF _Ref173183740 \h </w:instrText>
      </w:r>
      <w:r>
        <w:fldChar w:fldCharType="separate"/>
      </w:r>
      <w:r w:rsidR="00C64284" w:rsidRPr="007E6AEE">
        <w:t xml:space="preserve">Figure </w:t>
      </w:r>
      <w:r w:rsidR="00C64284">
        <w:rPr>
          <w:noProof/>
        </w:rPr>
        <w:t>6</w:t>
      </w:r>
      <w:r w:rsidR="00C64284" w:rsidRPr="007E6AEE">
        <w:noBreakHyphen/>
      </w:r>
      <w:r w:rsidR="00C64284">
        <w:rPr>
          <w:noProof/>
        </w:rPr>
        <w:t>40</w:t>
      </w:r>
      <w:r w:rsidR="00C64284" w:rsidRPr="007E6AEE">
        <w:t xml:space="preserve"> DSR/ODU</w:t>
      </w:r>
      <w:r w:rsidR="00C64284">
        <w:t>Flex</w:t>
      </w:r>
      <w:r w:rsidR="00C64284" w:rsidRPr="007E6AEE">
        <w:t xml:space="preserve"> CS,</w:t>
      </w:r>
      <w:r w:rsidR="00C64284" w:rsidRPr="009B4F32">
        <w:t xml:space="preserve"> </w:t>
      </w:r>
      <w:r w:rsidR="00C64284" w:rsidRPr="007E6AEE">
        <w:t>auto creation of ODU</w:t>
      </w:r>
      <w:r w:rsidR="00C64284">
        <w:t>Cn</w:t>
      </w:r>
      <w:r w:rsidR="00C64284" w:rsidRPr="007E6AEE">
        <w:t xml:space="preserve"> CS</w:t>
      </w:r>
      <w:r w:rsidR="00C64284">
        <w:t>, variation</w:t>
      </w:r>
      <w:r>
        <w:fldChar w:fldCharType="end"/>
      </w:r>
    </w:p>
    <w:p w14:paraId="3285518B" w14:textId="76BB5714" w:rsidR="002D551F" w:rsidRPr="007E6AEE" w:rsidRDefault="002D551F" w:rsidP="00EE1929">
      <w:pPr>
        <w:pStyle w:val="Heading3"/>
      </w:pPr>
      <w:bookmarkStart w:id="1027" w:name="_Toc173252959"/>
      <w:r w:rsidRPr="007E6AEE">
        <w:t xml:space="preserve">Use case 1c: </w:t>
      </w:r>
      <w:r w:rsidR="00E041B0" w:rsidRPr="007E6AEE">
        <w:t xml:space="preserve">DSR over </w:t>
      </w:r>
      <w:r w:rsidRPr="007E6AEE">
        <w:t>ODU Service Provisioning</w:t>
      </w:r>
      <w:bookmarkEnd w:id="1019"/>
      <w:bookmarkEnd w:id="1020"/>
      <w:bookmarkEnd w:id="1027"/>
      <w:r w:rsidRPr="007E6AEE">
        <w:t xml:space="preserve"> </w:t>
      </w:r>
    </w:p>
    <w:tbl>
      <w:tblPr>
        <w:tblStyle w:val="GridTable6Colorful-Accent5"/>
        <w:tblW w:w="10490" w:type="dxa"/>
        <w:tblLayout w:type="fixed"/>
        <w:tblLook w:val="04A0" w:firstRow="1" w:lastRow="0" w:firstColumn="1" w:lastColumn="0" w:noHBand="0" w:noVBand="1"/>
      </w:tblPr>
      <w:tblGrid>
        <w:gridCol w:w="1701"/>
        <w:gridCol w:w="8789"/>
      </w:tblGrid>
      <w:tr w:rsidR="0080410C" w:rsidRPr="007E6AEE" w14:paraId="119DEBC5" w14:textId="77777777" w:rsidTr="004129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5495CE86" w14:textId="77777777" w:rsidR="0080410C" w:rsidRPr="007E6AEE" w:rsidRDefault="0080410C" w:rsidP="00AB1AD8">
            <w:pPr>
              <w:rPr>
                <w:rFonts w:cs="Times New Roman"/>
                <w:b w:val="0"/>
                <w:szCs w:val="22"/>
              </w:rPr>
            </w:pPr>
            <w:r w:rsidRPr="007E6AEE">
              <w:rPr>
                <w:rFonts w:cs="Times New Roman"/>
                <w:szCs w:val="22"/>
              </w:rPr>
              <w:t>Number</w:t>
            </w:r>
          </w:p>
        </w:tc>
        <w:tc>
          <w:tcPr>
            <w:tcW w:w="8789" w:type="dxa"/>
          </w:tcPr>
          <w:p w14:paraId="1220DBD3" w14:textId="77777777" w:rsidR="0080410C" w:rsidRPr="007E6AEE" w:rsidRDefault="0080410C" w:rsidP="00AB1AD8">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rPr>
            </w:pPr>
            <w:r w:rsidRPr="007E6AEE">
              <w:rPr>
                <w:rFonts w:cs="Times New Roman"/>
                <w:color w:val="000000"/>
                <w:szCs w:val="22"/>
              </w:rPr>
              <w:t>UC1c</w:t>
            </w:r>
          </w:p>
        </w:tc>
      </w:tr>
      <w:tr w:rsidR="0080410C" w:rsidRPr="007E6AEE" w14:paraId="74ABE61C" w14:textId="77777777" w:rsidTr="004129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726AAE4B" w14:textId="77777777" w:rsidR="0080410C" w:rsidRPr="007E6AEE" w:rsidRDefault="0080410C" w:rsidP="00AB1AD8">
            <w:pPr>
              <w:rPr>
                <w:rFonts w:cs="Times New Roman"/>
                <w:b w:val="0"/>
                <w:szCs w:val="22"/>
              </w:rPr>
            </w:pPr>
            <w:r w:rsidRPr="007E6AEE">
              <w:rPr>
                <w:rFonts w:cs="Times New Roman"/>
                <w:szCs w:val="22"/>
              </w:rPr>
              <w:t>Name</w:t>
            </w:r>
          </w:p>
        </w:tc>
        <w:tc>
          <w:tcPr>
            <w:tcW w:w="8789" w:type="dxa"/>
          </w:tcPr>
          <w:p w14:paraId="01AD6943" w14:textId="64753C01" w:rsidR="002D5738" w:rsidRPr="007E6AEE" w:rsidRDefault="0080410C" w:rsidP="00AB1AD8">
            <w:pPr>
              <w:cnfStyle w:val="000000100000" w:firstRow="0" w:lastRow="0" w:firstColumn="0" w:lastColumn="0" w:oddVBand="0" w:evenVBand="0" w:oddHBand="1" w:evenHBand="0" w:firstRowFirstColumn="0" w:firstRowLastColumn="0" w:lastRowFirstColumn="0" w:lastRowLastColumn="0"/>
              <w:rPr>
                <w:rFonts w:cs="Times New Roman"/>
                <w:b/>
                <w:color w:val="000000"/>
                <w:szCs w:val="22"/>
              </w:rPr>
            </w:pPr>
            <w:r w:rsidRPr="007E6AEE">
              <w:rPr>
                <w:rFonts w:cs="Times New Roman"/>
                <w:b/>
                <w:color w:val="000000"/>
                <w:szCs w:val="22"/>
              </w:rPr>
              <w:t xml:space="preserve">DSR over ODU service provisioning </w:t>
            </w:r>
          </w:p>
        </w:tc>
      </w:tr>
      <w:tr w:rsidR="0080410C" w:rsidRPr="007E6AEE" w14:paraId="399212C6" w14:textId="77777777" w:rsidTr="004129D5">
        <w:tc>
          <w:tcPr>
            <w:cnfStyle w:val="001000000000" w:firstRow="0" w:lastRow="0" w:firstColumn="1" w:lastColumn="0" w:oddVBand="0" w:evenVBand="0" w:oddHBand="0" w:evenHBand="0" w:firstRowFirstColumn="0" w:firstRowLastColumn="0" w:lastRowFirstColumn="0" w:lastRowLastColumn="0"/>
            <w:tcW w:w="1701" w:type="dxa"/>
          </w:tcPr>
          <w:p w14:paraId="01A7B7EA" w14:textId="77777777" w:rsidR="0080410C" w:rsidRPr="007E6AEE" w:rsidRDefault="0080410C" w:rsidP="00AB1AD8">
            <w:pPr>
              <w:rPr>
                <w:rFonts w:cs="Times New Roman"/>
                <w:szCs w:val="22"/>
              </w:rPr>
            </w:pPr>
            <w:r w:rsidRPr="007E6AEE">
              <w:rPr>
                <w:rFonts w:cs="Times New Roman"/>
                <w:szCs w:val="22"/>
              </w:rPr>
              <w:t>Technologies involved</w:t>
            </w:r>
          </w:p>
        </w:tc>
        <w:tc>
          <w:tcPr>
            <w:tcW w:w="8789" w:type="dxa"/>
          </w:tcPr>
          <w:p w14:paraId="1A473A3E" w14:textId="5F41F9C4" w:rsidR="0080410C" w:rsidRPr="007E6AEE" w:rsidRDefault="0080410C" w:rsidP="00AB1AD8">
            <w:pPr>
              <w:cnfStyle w:val="000000000000" w:firstRow="0" w:lastRow="0" w:firstColumn="0" w:lastColumn="0" w:oddVBand="0" w:evenVBand="0" w:oddHBand="0" w:evenHBand="0" w:firstRowFirstColumn="0" w:firstRowLastColumn="0" w:lastRowFirstColumn="0" w:lastRowLastColumn="0"/>
              <w:rPr>
                <w:rFonts w:cs="Times New Roman"/>
                <w:szCs w:val="22"/>
              </w:rPr>
            </w:pPr>
            <w:r w:rsidRPr="007E6AEE">
              <w:rPr>
                <w:rFonts w:cs="Times New Roman"/>
                <w:szCs w:val="22"/>
              </w:rPr>
              <w:t>DSR</w:t>
            </w:r>
            <w:r w:rsidR="008D1D63">
              <w:rPr>
                <w:rFonts w:cs="Times New Roman"/>
                <w:szCs w:val="22"/>
              </w:rPr>
              <w:t>, OTN</w:t>
            </w:r>
          </w:p>
        </w:tc>
      </w:tr>
      <w:tr w:rsidR="0080410C" w:rsidRPr="007E6AEE" w14:paraId="5BC91141" w14:textId="77777777" w:rsidTr="004129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33E70864" w14:textId="77777777" w:rsidR="0080410C" w:rsidRPr="007E6AEE" w:rsidRDefault="0080410C" w:rsidP="00AB1AD8">
            <w:pPr>
              <w:rPr>
                <w:rFonts w:cs="Times New Roman"/>
                <w:szCs w:val="22"/>
              </w:rPr>
            </w:pPr>
            <w:r w:rsidRPr="007E6AEE">
              <w:rPr>
                <w:rFonts w:cs="Times New Roman"/>
                <w:szCs w:val="22"/>
              </w:rPr>
              <w:t>Process/Areas Involved</w:t>
            </w:r>
          </w:p>
        </w:tc>
        <w:tc>
          <w:tcPr>
            <w:tcW w:w="8789" w:type="dxa"/>
          </w:tcPr>
          <w:p w14:paraId="4139A704" w14:textId="77777777" w:rsidR="0080410C" w:rsidRPr="007E6AEE" w:rsidRDefault="0080410C" w:rsidP="00AB1AD8">
            <w:pPr>
              <w:cnfStyle w:val="000000100000" w:firstRow="0" w:lastRow="0" w:firstColumn="0" w:lastColumn="0" w:oddVBand="0" w:evenVBand="0" w:oddHBand="1" w:evenHBand="0" w:firstRowFirstColumn="0" w:firstRowLastColumn="0" w:lastRowFirstColumn="0" w:lastRowLastColumn="0"/>
              <w:rPr>
                <w:rFonts w:cs="Times New Roman"/>
                <w:szCs w:val="22"/>
              </w:rPr>
            </w:pPr>
            <w:r w:rsidRPr="007E6AEE">
              <w:rPr>
                <w:rFonts w:cs="Times New Roman"/>
                <w:szCs w:val="22"/>
              </w:rPr>
              <w:t>Planning and Operations</w:t>
            </w:r>
          </w:p>
        </w:tc>
      </w:tr>
      <w:tr w:rsidR="0080410C" w:rsidRPr="007E6AEE" w14:paraId="0A83302F" w14:textId="77777777" w:rsidTr="004129D5">
        <w:tc>
          <w:tcPr>
            <w:cnfStyle w:val="001000000000" w:firstRow="0" w:lastRow="0" w:firstColumn="1" w:lastColumn="0" w:oddVBand="0" w:evenVBand="0" w:oddHBand="0" w:evenHBand="0" w:firstRowFirstColumn="0" w:firstRowLastColumn="0" w:lastRowFirstColumn="0" w:lastRowLastColumn="0"/>
            <w:tcW w:w="1701" w:type="dxa"/>
          </w:tcPr>
          <w:p w14:paraId="4BA7CB6C" w14:textId="77777777" w:rsidR="0080410C" w:rsidRPr="007E6AEE" w:rsidRDefault="0080410C" w:rsidP="00AB1AD8">
            <w:pPr>
              <w:rPr>
                <w:rFonts w:cs="Times New Roman"/>
                <w:szCs w:val="22"/>
              </w:rPr>
            </w:pPr>
            <w:r w:rsidRPr="007E6AEE">
              <w:rPr>
                <w:rFonts w:cs="Times New Roman"/>
                <w:szCs w:val="22"/>
              </w:rPr>
              <w:t>Brief description</w:t>
            </w:r>
          </w:p>
        </w:tc>
        <w:tc>
          <w:tcPr>
            <w:tcW w:w="8789" w:type="dxa"/>
          </w:tcPr>
          <w:p w14:paraId="7EB7E7C8" w14:textId="1B529512" w:rsidR="0080410C" w:rsidRPr="007E6AEE" w:rsidRDefault="0080410C" w:rsidP="00AB1AD8">
            <w:pPr>
              <w:cnfStyle w:val="000000000000" w:firstRow="0" w:lastRow="0" w:firstColumn="0" w:lastColumn="0" w:oddVBand="0" w:evenVBand="0" w:oddHBand="0" w:evenHBand="0" w:firstRowFirstColumn="0" w:firstRowLastColumn="0" w:lastRowFirstColumn="0" w:lastRowLastColumn="0"/>
              <w:rPr>
                <w:rFonts w:cs="Times New Roman"/>
                <w:szCs w:val="22"/>
              </w:rPr>
            </w:pPr>
            <w:r w:rsidRPr="007E6AEE">
              <w:rPr>
                <w:rFonts w:cs="Times New Roman"/>
                <w:szCs w:val="22"/>
              </w:rPr>
              <w:t>The UC1c describes the provisioning of a TAPI connectivity-service instance between</w:t>
            </w:r>
            <w:r w:rsidR="00E041B0" w:rsidRPr="007E6AEE">
              <w:rPr>
                <w:rFonts w:cs="Times New Roman"/>
                <w:szCs w:val="22"/>
              </w:rPr>
              <w:t xml:space="preserve"> DSR</w:t>
            </w:r>
            <w:r w:rsidRPr="007E6AEE">
              <w:rPr>
                <w:rFonts w:cs="Times New Roman"/>
                <w:szCs w:val="22"/>
              </w:rPr>
              <w:t xml:space="preserve"> SIPs</w:t>
            </w:r>
            <w:r w:rsidR="00997373" w:rsidRPr="007E6AEE">
              <w:rPr>
                <w:rFonts w:cs="Times New Roman"/>
                <w:szCs w:val="22"/>
              </w:rPr>
              <w:t xml:space="preserve">, e.g., </w:t>
            </w:r>
            <w:r w:rsidRPr="007E6AEE">
              <w:rPr>
                <w:rFonts w:cs="Times New Roman"/>
                <w:szCs w:val="22"/>
              </w:rPr>
              <w:t xml:space="preserve">between </w:t>
            </w:r>
            <w:r w:rsidR="00B22278" w:rsidRPr="007E6AEE">
              <w:rPr>
                <w:rFonts w:cs="Times New Roman"/>
                <w:szCs w:val="22"/>
              </w:rPr>
              <w:t>transceiver</w:t>
            </w:r>
            <w:r w:rsidRPr="007E6AEE">
              <w:rPr>
                <w:rFonts w:cs="Times New Roman"/>
                <w:szCs w:val="22"/>
              </w:rPr>
              <w:t xml:space="preserve"> client ports, including the mapping and or multiplexing of such client signal into the line G.709 OTN frame.</w:t>
            </w:r>
          </w:p>
          <w:p w14:paraId="2380A379" w14:textId="190C1A99" w:rsidR="00B22278" w:rsidRPr="007E6AEE" w:rsidRDefault="00B22278" w:rsidP="00AB1AD8">
            <w:pPr>
              <w:cnfStyle w:val="000000000000" w:firstRow="0" w:lastRow="0" w:firstColumn="0" w:lastColumn="0" w:oddVBand="0" w:evenVBand="0" w:oddHBand="0" w:evenHBand="0" w:firstRowFirstColumn="0" w:firstRowLastColumn="0" w:lastRowFirstColumn="0" w:lastRowLastColumn="0"/>
              <w:rPr>
                <w:rFonts w:cs="Times New Roman"/>
                <w:szCs w:val="22"/>
              </w:rPr>
            </w:pPr>
            <w:r w:rsidRPr="007E6AEE">
              <w:rPr>
                <w:rFonts w:cs="Times New Roman"/>
                <w:szCs w:val="20"/>
              </w:rPr>
              <w:t xml:space="preserve">Both UC1c and UC2b aim at enabling the provisioning of a DSR over ODU. The DSR signal is encapsulated either in a lower order ODU (which in turn is encapsulated in a high-order ODU, </w:t>
            </w:r>
            <w:r w:rsidRPr="007E6AEE">
              <w:rPr>
                <w:rFonts w:cs="Times New Roman"/>
                <w:i/>
                <w:iCs/>
                <w:szCs w:val="20"/>
              </w:rPr>
              <w:t>ODUk slot selection is covered in UC2b</w:t>
            </w:r>
            <w:r w:rsidRPr="007E6AEE">
              <w:rPr>
                <w:rFonts w:cs="Times New Roman"/>
                <w:szCs w:val="20"/>
              </w:rPr>
              <w:t>) or in a high-order ODU.</w:t>
            </w:r>
          </w:p>
          <w:p w14:paraId="4080066C" w14:textId="258FF284" w:rsidR="0080410C" w:rsidRPr="007E6AEE" w:rsidRDefault="00E041B0" w:rsidP="0004556E">
            <w:pPr>
              <w:cnfStyle w:val="000000000000" w:firstRow="0" w:lastRow="0" w:firstColumn="0" w:lastColumn="0" w:oddVBand="0" w:evenVBand="0" w:oddHBand="0" w:evenHBand="0" w:firstRowFirstColumn="0" w:firstRowLastColumn="0" w:lastRowFirstColumn="0" w:lastRowLastColumn="0"/>
              <w:rPr>
                <w:rFonts w:cs="Times New Roman"/>
                <w:szCs w:val="22"/>
              </w:rPr>
            </w:pPr>
            <w:r w:rsidRPr="007E6AEE">
              <w:rPr>
                <w:rFonts w:cs="Times New Roman"/>
                <w:szCs w:val="22"/>
              </w:rPr>
              <w:t xml:space="preserve">This UC MAY require the prior provisioning of </w:t>
            </w:r>
            <w:r w:rsidR="00B22278" w:rsidRPr="007E6AEE">
              <w:rPr>
                <w:rFonts w:cs="Times New Roman"/>
                <w:szCs w:val="22"/>
              </w:rPr>
              <w:t>transponder-to-transponder connectivity</w:t>
            </w:r>
            <w:r w:rsidR="00B64E0B" w:rsidRPr="007E6AEE">
              <w:rPr>
                <w:rFonts w:cs="Times New Roman"/>
                <w:szCs w:val="22"/>
              </w:rPr>
              <w:t xml:space="preserve">. </w:t>
            </w:r>
          </w:p>
        </w:tc>
      </w:tr>
      <w:tr w:rsidR="0080410C" w:rsidRPr="007E6AEE" w14:paraId="7240D9F8" w14:textId="77777777" w:rsidTr="004129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65DC3178" w14:textId="77777777" w:rsidR="0080410C" w:rsidRPr="007E6AEE" w:rsidRDefault="0080410C" w:rsidP="00AB1AD8">
            <w:pPr>
              <w:rPr>
                <w:rFonts w:cs="Times New Roman"/>
                <w:szCs w:val="22"/>
              </w:rPr>
            </w:pPr>
            <w:r w:rsidRPr="007E6AEE">
              <w:rPr>
                <w:rFonts w:cs="Times New Roman"/>
                <w:szCs w:val="22"/>
              </w:rPr>
              <w:t>Layers involved</w:t>
            </w:r>
          </w:p>
        </w:tc>
        <w:tc>
          <w:tcPr>
            <w:tcW w:w="8789" w:type="dxa"/>
          </w:tcPr>
          <w:p w14:paraId="4F906A0A" w14:textId="6AD1ED5B" w:rsidR="0080410C" w:rsidRPr="007E6AEE" w:rsidRDefault="0080410C">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2"/>
              </w:rPr>
              <w:t>DSR/</w:t>
            </w:r>
            <w:r w:rsidR="00B22278" w:rsidRPr="007E6AEE">
              <w:rPr>
                <w:rFonts w:cs="Times New Roman"/>
                <w:szCs w:val="22"/>
              </w:rPr>
              <w:t>DIGITAL_OTN/PHOTONIC_MEDIA</w:t>
            </w:r>
          </w:p>
        </w:tc>
      </w:tr>
      <w:tr w:rsidR="0080410C" w:rsidRPr="007E6AEE" w14:paraId="0BB288A7" w14:textId="77777777" w:rsidTr="004129D5">
        <w:tc>
          <w:tcPr>
            <w:cnfStyle w:val="001000000000" w:firstRow="0" w:lastRow="0" w:firstColumn="1" w:lastColumn="0" w:oddVBand="0" w:evenVBand="0" w:oddHBand="0" w:evenHBand="0" w:firstRowFirstColumn="0" w:firstRowLastColumn="0" w:lastRowFirstColumn="0" w:lastRowLastColumn="0"/>
            <w:tcW w:w="1701" w:type="dxa"/>
          </w:tcPr>
          <w:p w14:paraId="3CF70537" w14:textId="77777777" w:rsidR="0080410C" w:rsidRPr="007E6AEE" w:rsidRDefault="0080410C" w:rsidP="00AB1AD8">
            <w:pPr>
              <w:rPr>
                <w:rFonts w:cs="Times New Roman"/>
                <w:szCs w:val="22"/>
              </w:rPr>
            </w:pPr>
            <w:r w:rsidRPr="007E6AEE">
              <w:rPr>
                <w:rFonts w:cs="Times New Roman"/>
                <w:szCs w:val="22"/>
              </w:rPr>
              <w:t>Type</w:t>
            </w:r>
          </w:p>
        </w:tc>
        <w:tc>
          <w:tcPr>
            <w:tcW w:w="8789" w:type="dxa"/>
          </w:tcPr>
          <w:p w14:paraId="6B8FEE36" w14:textId="77777777" w:rsidR="0080410C" w:rsidRPr="007E6AEE" w:rsidRDefault="0080410C" w:rsidP="00AB1AD8">
            <w:pPr>
              <w:cnfStyle w:val="000000000000" w:firstRow="0" w:lastRow="0" w:firstColumn="0" w:lastColumn="0" w:oddVBand="0" w:evenVBand="0" w:oddHBand="0" w:evenHBand="0" w:firstRowFirstColumn="0" w:firstRowLastColumn="0" w:lastRowFirstColumn="0" w:lastRowLastColumn="0"/>
              <w:rPr>
                <w:rFonts w:cs="Times New Roman"/>
                <w:szCs w:val="22"/>
              </w:rPr>
            </w:pPr>
            <w:r w:rsidRPr="007E6AEE">
              <w:rPr>
                <w:rFonts w:cs="Times New Roman"/>
                <w:szCs w:val="22"/>
                <w:lang w:eastAsia="de-DE"/>
              </w:rPr>
              <w:t>Provisioning</w:t>
            </w:r>
          </w:p>
        </w:tc>
      </w:tr>
      <w:tr w:rsidR="0080410C" w:rsidRPr="007E6AEE" w14:paraId="123D1E9E" w14:textId="77777777" w:rsidTr="004129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5B312C08" w14:textId="77777777" w:rsidR="0080410C" w:rsidRPr="007E6AEE" w:rsidRDefault="0080410C" w:rsidP="00AB1AD8">
            <w:pPr>
              <w:rPr>
                <w:rFonts w:cs="Times New Roman"/>
                <w:szCs w:val="22"/>
              </w:rPr>
            </w:pPr>
            <w:r w:rsidRPr="007E6AEE">
              <w:rPr>
                <w:rFonts w:cs="Times New Roman"/>
                <w:szCs w:val="22"/>
              </w:rPr>
              <w:t>Description &amp; Workflow</w:t>
            </w:r>
          </w:p>
        </w:tc>
        <w:tc>
          <w:tcPr>
            <w:tcW w:w="8789" w:type="dxa"/>
          </w:tcPr>
          <w:p w14:paraId="14A82917" w14:textId="2D7B58A9" w:rsidR="0080410C" w:rsidRPr="007E6AEE" w:rsidRDefault="0080410C" w:rsidP="00AB1AD8">
            <w:pPr>
              <w:cnfStyle w:val="000000100000" w:firstRow="0" w:lastRow="0" w:firstColumn="0" w:lastColumn="0" w:oddVBand="0" w:evenVBand="0" w:oddHBand="1" w:evenHBand="0" w:firstRowFirstColumn="0" w:firstRowLastColumn="0" w:lastRowFirstColumn="0" w:lastRowLastColumn="0"/>
              <w:rPr>
                <w:rFonts w:cs="Times New Roman"/>
                <w:b/>
                <w:bCs/>
                <w:szCs w:val="22"/>
              </w:rPr>
            </w:pPr>
            <w:r w:rsidRPr="007E6AEE">
              <w:rPr>
                <w:rFonts w:cs="Times New Roman"/>
                <w:szCs w:val="22"/>
              </w:rPr>
              <w:t>This UC is implemented following the same workflow described in “Description &amp; Workflow” of UC1</w:t>
            </w:r>
            <w:r w:rsidR="00EE0F62" w:rsidRPr="007E6AEE">
              <w:rPr>
                <w:rFonts w:cs="Times New Roman"/>
                <w:szCs w:val="22"/>
              </w:rPr>
              <w:t>.0</w:t>
            </w:r>
            <w:r w:rsidR="008E16CC" w:rsidRPr="007E6AEE">
              <w:rPr>
                <w:rFonts w:cs="Times New Roman"/>
                <w:szCs w:val="22"/>
              </w:rPr>
              <w:t xml:space="preserve"> wit</w:t>
            </w:r>
            <w:r w:rsidR="009C0215" w:rsidRPr="007E6AEE">
              <w:rPr>
                <w:rFonts w:cs="Times New Roman"/>
                <w:szCs w:val="22"/>
              </w:rPr>
              <w:t xml:space="preserve">h </w:t>
            </w:r>
            <w:r w:rsidR="009C0215" w:rsidRPr="007E6AEE">
              <w:rPr>
                <w:b/>
                <w:bCs/>
                <w:color w:val="auto"/>
              </w:rPr>
              <w:t>server restrictions</w:t>
            </w:r>
            <w:r w:rsidR="009E148A" w:rsidRPr="007E6AEE">
              <w:rPr>
                <w:color w:val="auto"/>
              </w:rPr>
              <w:t>.</w:t>
            </w:r>
          </w:p>
        </w:tc>
      </w:tr>
    </w:tbl>
    <w:p w14:paraId="2F44FA7E" w14:textId="2A73983E" w:rsidR="00B96FB5" w:rsidRPr="007E6AEE" w:rsidRDefault="00B96FB5" w:rsidP="00C66340">
      <w:pPr>
        <w:rPr>
          <w:rFonts w:cs="Times New Roman"/>
          <w:sz w:val="24"/>
        </w:rPr>
      </w:pPr>
    </w:p>
    <w:p w14:paraId="4D3C2731" w14:textId="77777777" w:rsidR="00DB67AD" w:rsidRPr="007E6AEE" w:rsidRDefault="00DB67AD" w:rsidP="001941CD">
      <w:pPr>
        <w:pStyle w:val="Heading4"/>
      </w:pPr>
      <w:bookmarkStart w:id="1028" w:name="_Toc173252960"/>
      <w:r w:rsidRPr="007E6AEE">
        <w:t>Examples of Time Zero Scenarios</w:t>
      </w:r>
      <w:bookmarkEnd w:id="1028"/>
    </w:p>
    <w:p w14:paraId="2FA44D74" w14:textId="0672AE22" w:rsidR="00DB67AD" w:rsidRPr="007E6AEE" w:rsidRDefault="00DB67AD" w:rsidP="00C66340">
      <w:pPr>
        <w:rPr>
          <w:rFonts w:cs="Times New Roman"/>
          <w:sz w:val="24"/>
        </w:rPr>
      </w:pPr>
      <w:r w:rsidRPr="007E6AEE">
        <w:t xml:space="preserve">For this UC the </w:t>
      </w:r>
      <w:r w:rsidR="000211AF" w:rsidRPr="007E6AEE">
        <w:t>“</w:t>
      </w:r>
      <w:r w:rsidRPr="007E6AEE">
        <w:t>time zero scenarios</w:t>
      </w:r>
      <w:r w:rsidR="000211AF" w:rsidRPr="007E6AEE">
        <w:t>”</w:t>
      </w:r>
      <w:r w:rsidRPr="007E6AEE">
        <w:t xml:space="preserve"> are the same as UC1a and UC1b.</w:t>
      </w:r>
    </w:p>
    <w:p w14:paraId="6DC70B6A" w14:textId="77777777" w:rsidR="00DC7DBF" w:rsidRPr="007E6AEE" w:rsidRDefault="00DC7DBF" w:rsidP="001941CD">
      <w:pPr>
        <w:pStyle w:val="Heading4"/>
      </w:pPr>
      <w:bookmarkStart w:id="1029" w:name="_Toc173252961"/>
      <w:r w:rsidRPr="007E6AEE">
        <w:t>Applicable Provisioning Scenarios</w:t>
      </w:r>
      <w:bookmarkEnd w:id="1029"/>
    </w:p>
    <w:p w14:paraId="080DE1CA" w14:textId="3AF29827" w:rsidR="00DC7DBF" w:rsidRPr="007E6AEE" w:rsidRDefault="00DC7DBF" w:rsidP="00DC7DBF">
      <w:r w:rsidRPr="007E6AEE">
        <w:t xml:space="preserve">For this UC the </w:t>
      </w:r>
      <w:r w:rsidR="00B17355" w:rsidRPr="007E6AEE">
        <w:t xml:space="preserve">provisioning </w:t>
      </w:r>
      <w:r w:rsidRPr="007E6AEE">
        <w:t xml:space="preserve">scenarios </w:t>
      </w:r>
      <w:r w:rsidR="00775C9D" w:rsidRPr="007E6AEE">
        <w:t xml:space="preserve">of UC1a and UC1b </w:t>
      </w:r>
      <w:r w:rsidRPr="007E6AEE">
        <w:t>apply, with the UC’s specific constraints on OTN layers</w:t>
      </w:r>
      <w:r w:rsidR="00775C9D" w:rsidRPr="007E6AEE">
        <w:t>.</w:t>
      </w:r>
    </w:p>
    <w:p w14:paraId="2C825102" w14:textId="77777777" w:rsidR="00C66340" w:rsidRPr="007E6AEE" w:rsidRDefault="00C66340" w:rsidP="001941CD">
      <w:pPr>
        <w:pStyle w:val="Heading4"/>
      </w:pPr>
      <w:bookmarkStart w:id="1030" w:name="_Toc173252962"/>
      <w:r w:rsidRPr="007E6AEE">
        <w:t>Detailed Workflow</w:t>
      </w:r>
      <w:bookmarkEnd w:id="1030"/>
    </w:p>
    <w:p w14:paraId="1E6A85B5" w14:textId="77777777" w:rsidR="00C66340" w:rsidRPr="007E6AEE" w:rsidRDefault="00C66340" w:rsidP="00C66340">
      <w:r w:rsidRPr="007E6AEE">
        <w:rPr>
          <w:rFonts w:cs="Times New Roman"/>
          <w:color w:val="auto"/>
          <w:szCs w:val="16"/>
        </w:rPr>
        <w:t>Note that this Use Case assumes that the ODU TTP is configurable (otherwise, this UC reduces to UC1a and UC1b).</w:t>
      </w:r>
      <w:r w:rsidRPr="007E6AEE">
        <w:t xml:space="preserve"> Two cases are considered: </w:t>
      </w:r>
      <w:r w:rsidRPr="007E6AEE">
        <w:rPr>
          <w:b/>
          <w:bCs/>
        </w:rPr>
        <w:t xml:space="preserve">Case I </w:t>
      </w:r>
      <w:r w:rsidRPr="007E6AEE">
        <w:t xml:space="preserve">(mapping) the ODU container is directly carried by an OTU container or </w:t>
      </w:r>
      <w:r w:rsidRPr="007E6AEE">
        <w:rPr>
          <w:b/>
          <w:bCs/>
        </w:rPr>
        <w:t>Case II</w:t>
      </w:r>
      <w:r w:rsidRPr="007E6AEE">
        <w:t xml:space="preserve"> (multiplexing) the ODU container is carried by a server layer ODU container object. </w:t>
      </w:r>
    </w:p>
    <w:p w14:paraId="77982B45" w14:textId="6A90A672" w:rsidR="00C66340" w:rsidRPr="007E6AEE" w:rsidRDefault="00C66340" w:rsidP="00C66340">
      <w:r w:rsidRPr="007E6AEE">
        <w:t xml:space="preserve">This UC is illustrated in, for example, </w:t>
      </w:r>
      <w:r w:rsidR="00BD6CD5">
        <w:fldChar w:fldCharType="begin"/>
      </w:r>
      <w:r w:rsidR="00BD6CD5">
        <w:instrText xml:space="preserve"> REF _Ref170117458 \h </w:instrText>
      </w:r>
      <w:r w:rsidR="00BD6CD5">
        <w:fldChar w:fldCharType="separate"/>
      </w:r>
      <w:r w:rsidR="00C64284" w:rsidRPr="007E6AEE">
        <w:t xml:space="preserve">Figure </w:t>
      </w:r>
      <w:r w:rsidR="00C64284">
        <w:rPr>
          <w:noProof/>
        </w:rPr>
        <w:t>6</w:t>
      </w:r>
      <w:r w:rsidR="00C64284" w:rsidRPr="007E6AEE">
        <w:noBreakHyphen/>
      </w:r>
      <w:r w:rsidR="00C64284">
        <w:rPr>
          <w:noProof/>
        </w:rPr>
        <w:t>29</w:t>
      </w:r>
      <w:r w:rsidR="00BD6CD5">
        <w:fldChar w:fldCharType="end"/>
      </w:r>
      <w:r w:rsidR="00BD6CD5">
        <w:t xml:space="preserve"> </w:t>
      </w:r>
      <w:r w:rsidRPr="007E6AEE">
        <w:t xml:space="preserve">-- DSR/ODUk Connectivity Service (mapping) --  and </w:t>
      </w:r>
      <w:r w:rsidRPr="007E6AEE">
        <w:fldChar w:fldCharType="begin"/>
      </w:r>
      <w:r w:rsidRPr="007E6AEE">
        <w:instrText xml:space="preserve"> REF _Ref106351922 \h </w:instrText>
      </w:r>
      <w:r w:rsidRPr="007E6AEE">
        <w:fldChar w:fldCharType="separate"/>
      </w:r>
      <w:r w:rsidR="00C64284" w:rsidRPr="007E6AEE">
        <w:t xml:space="preserve">Figure </w:t>
      </w:r>
      <w:r w:rsidR="00C64284">
        <w:rPr>
          <w:noProof/>
        </w:rPr>
        <w:t>6</w:t>
      </w:r>
      <w:r w:rsidR="00C64284" w:rsidRPr="007E6AEE">
        <w:noBreakHyphen/>
      </w:r>
      <w:r w:rsidR="00C64284">
        <w:rPr>
          <w:noProof/>
        </w:rPr>
        <w:t>30</w:t>
      </w:r>
      <w:r w:rsidRPr="007E6AEE">
        <w:fldChar w:fldCharType="end"/>
      </w:r>
      <w:r w:rsidRPr="007E6AEE">
        <w:t xml:space="preserve"> (multiplexing). Let’s consider for mapping (100GE over ODU4) and for multiplexing 10G over ODU2 over ODU4). </w:t>
      </w:r>
    </w:p>
    <w:p w14:paraId="38286D40" w14:textId="0A598BBA" w:rsidR="00C66340" w:rsidRPr="007E6AEE" w:rsidRDefault="00C66340" w:rsidP="00C66340">
      <w:r w:rsidRPr="007E6AEE">
        <w:t>In the mapping case it is possible to specify: i) the odu-rate – for OD</w:t>
      </w:r>
      <w:r w:rsidR="00001087">
        <w:t>U</w:t>
      </w:r>
      <w:r w:rsidRPr="007E6AEE">
        <w:t>flex -- and  ii) the mapping type and client type (odu-csep-ttp-pac with configured-mapping-type and configured-client-type). In the case of multiplexing, it is also possible to specify iii) the tributary slot size - when applicable -. This is encoded as Layer Protocol Constraints of the qualifier that is directly carrying the DSR signal. Note that the selection of tributary port number and slot list is done in UC2b.</w:t>
      </w:r>
    </w:p>
    <w:p w14:paraId="116C7CA5" w14:textId="77777777" w:rsidR="003875AD" w:rsidRPr="007E6AEE" w:rsidRDefault="003875AD" w:rsidP="001941CD">
      <w:pPr>
        <w:pStyle w:val="Heading4"/>
      </w:pPr>
      <w:bookmarkStart w:id="1031" w:name="_Toc173252963"/>
      <w:r w:rsidRPr="007E6AEE">
        <w:t>Relevant Parameters</w:t>
      </w:r>
      <w:bookmarkEnd w:id="1031"/>
    </w:p>
    <w:p w14:paraId="35B7CE04" w14:textId="528552EF" w:rsidR="00C338C1" w:rsidRPr="007E6AEE" w:rsidRDefault="00C338C1" w:rsidP="00C338C1">
      <w:pPr>
        <w:rPr>
          <w:rFonts w:cs="Times New Roman"/>
          <w:szCs w:val="16"/>
        </w:rPr>
      </w:pPr>
      <w:r w:rsidRPr="007E6AEE">
        <w:rPr>
          <w:rFonts w:cs="Times New Roman"/>
          <w:szCs w:val="16"/>
        </w:rPr>
        <w:t xml:space="preserve">The workflow includes the inclusion of </w:t>
      </w:r>
      <w:r w:rsidRPr="007E6AEE">
        <w:rPr>
          <w:rFonts w:cs="Times New Roman"/>
          <w:b/>
          <w:bCs/>
          <w:szCs w:val="16"/>
        </w:rPr>
        <w:t>ODU layer protocol constraint</w:t>
      </w:r>
      <w:r w:rsidR="00461923" w:rsidRPr="007E6AEE">
        <w:rPr>
          <w:rFonts w:cs="Times New Roman"/>
          <w:b/>
          <w:bCs/>
          <w:szCs w:val="16"/>
        </w:rPr>
        <w:t>(s)</w:t>
      </w:r>
      <w:r w:rsidRPr="007E6AEE">
        <w:rPr>
          <w:rFonts w:cs="Times New Roman"/>
          <w:szCs w:val="16"/>
        </w:rPr>
        <w:t xml:space="preserve"> in the CSEP (tapi-connectivity:connectivity-service/end-point/layer-protocol-constraint/tapi-digital-otn:odu-connectivity-service-end-point-spec). </w:t>
      </w:r>
    </w:p>
    <w:p w14:paraId="1366CF4B" w14:textId="77777777" w:rsidR="002731B5" w:rsidRPr="007E6AEE" w:rsidRDefault="002731B5" w:rsidP="0080410C">
      <w:pPr>
        <w:rPr>
          <w:rFonts w:cs="Times New Roman"/>
          <w:color w:val="auto"/>
          <w:szCs w:val="16"/>
        </w:rPr>
      </w:pPr>
    </w:p>
    <w:tbl>
      <w:tblPr>
        <w:tblStyle w:val="GridTable6Colorful-Accent5"/>
        <w:tblW w:w="10490" w:type="dxa"/>
        <w:tblLayout w:type="fixed"/>
        <w:tblLook w:val="0420" w:firstRow="1" w:lastRow="0" w:firstColumn="0" w:lastColumn="0" w:noHBand="0" w:noVBand="1"/>
      </w:tblPr>
      <w:tblGrid>
        <w:gridCol w:w="1980"/>
        <w:gridCol w:w="4111"/>
        <w:gridCol w:w="708"/>
        <w:gridCol w:w="567"/>
        <w:gridCol w:w="3124"/>
      </w:tblGrid>
      <w:tr w:rsidR="003875AD" w:rsidRPr="007E6AEE" w14:paraId="701CD135" w14:textId="77777777">
        <w:trPr>
          <w:cnfStyle w:val="100000000000" w:firstRow="1" w:lastRow="0" w:firstColumn="0" w:lastColumn="0" w:oddVBand="0" w:evenVBand="0" w:oddHBand="0" w:evenHBand="0" w:firstRowFirstColumn="0" w:firstRowLastColumn="0" w:lastRowFirstColumn="0" w:lastRowLastColumn="0"/>
        </w:trPr>
        <w:tc>
          <w:tcPr>
            <w:tcW w:w="1980" w:type="dxa"/>
          </w:tcPr>
          <w:p w14:paraId="5154C83F" w14:textId="77777777" w:rsidR="003875AD" w:rsidRPr="007E6AEE" w:rsidRDefault="003875AD">
            <w:pPr>
              <w:rPr>
                <w:b w:val="0"/>
                <w:bCs w:val="0"/>
                <w:sz w:val="18"/>
                <w:lang w:eastAsia="en-US"/>
              </w:rPr>
            </w:pPr>
            <w:r w:rsidRPr="007E6AEE">
              <w:rPr>
                <w:sz w:val="18"/>
                <w:lang w:eastAsia="en-US"/>
              </w:rPr>
              <w:t>odu-connectivity-service-end-point-spec</w:t>
            </w:r>
          </w:p>
        </w:tc>
        <w:tc>
          <w:tcPr>
            <w:tcW w:w="8510" w:type="dxa"/>
            <w:gridSpan w:val="4"/>
          </w:tcPr>
          <w:p w14:paraId="3C930B14" w14:textId="77777777" w:rsidR="003875AD" w:rsidRPr="007E6AEE" w:rsidRDefault="003875AD">
            <w:pPr>
              <w:rPr>
                <w:sz w:val="18"/>
                <w:lang w:eastAsia="en-US"/>
              </w:rPr>
            </w:pPr>
            <w:r w:rsidRPr="007E6AEE">
              <w:rPr>
                <w:sz w:val="18"/>
                <w:lang w:eastAsia="en-US"/>
              </w:rPr>
              <w:t>/tapi-common:context/tapi-connectivity:connectivity-context/connectivity-service/end-point/layer-protocol-constraint/tapi-digital-otn:odu-connectivity-service-end-point-spec</w:t>
            </w:r>
          </w:p>
        </w:tc>
      </w:tr>
      <w:tr w:rsidR="003875AD" w:rsidRPr="007E6AEE" w14:paraId="2A0DB369" w14:textId="77777777">
        <w:trPr>
          <w:cnfStyle w:val="000000100000" w:firstRow="0" w:lastRow="0" w:firstColumn="0" w:lastColumn="0" w:oddVBand="0" w:evenVBand="0" w:oddHBand="1" w:evenHBand="0" w:firstRowFirstColumn="0" w:firstRowLastColumn="0" w:lastRowFirstColumn="0" w:lastRowLastColumn="0"/>
        </w:trPr>
        <w:tc>
          <w:tcPr>
            <w:tcW w:w="1980" w:type="dxa"/>
          </w:tcPr>
          <w:p w14:paraId="1C92E162" w14:textId="77777777" w:rsidR="003875AD" w:rsidRPr="007E6AEE" w:rsidRDefault="003875AD">
            <w:pPr>
              <w:rPr>
                <w:b/>
                <w:sz w:val="18"/>
                <w:lang w:eastAsia="en-US"/>
              </w:rPr>
            </w:pPr>
            <w:r w:rsidRPr="007E6AEE">
              <w:rPr>
                <w:b/>
                <w:sz w:val="18"/>
                <w:lang w:eastAsia="en-US"/>
              </w:rPr>
              <w:t>Attribute</w:t>
            </w:r>
          </w:p>
        </w:tc>
        <w:tc>
          <w:tcPr>
            <w:tcW w:w="4111" w:type="dxa"/>
          </w:tcPr>
          <w:p w14:paraId="49DD1B48" w14:textId="77777777" w:rsidR="003875AD" w:rsidRPr="007E6AEE" w:rsidRDefault="003875AD">
            <w:pPr>
              <w:rPr>
                <w:b/>
                <w:sz w:val="18"/>
                <w:lang w:eastAsia="en-US"/>
              </w:rPr>
            </w:pPr>
            <w:r w:rsidRPr="007E6AEE">
              <w:rPr>
                <w:b/>
                <w:sz w:val="18"/>
                <w:lang w:eastAsia="en-US"/>
              </w:rPr>
              <w:t>Allowed Values/Format</w:t>
            </w:r>
          </w:p>
        </w:tc>
        <w:tc>
          <w:tcPr>
            <w:tcW w:w="708" w:type="dxa"/>
          </w:tcPr>
          <w:p w14:paraId="426C7937" w14:textId="77777777" w:rsidR="003875AD" w:rsidRPr="007E6AEE" w:rsidRDefault="003875AD">
            <w:pPr>
              <w:rPr>
                <w:b/>
                <w:sz w:val="18"/>
                <w:lang w:eastAsia="en-US"/>
              </w:rPr>
            </w:pPr>
            <w:r w:rsidRPr="007E6AEE">
              <w:rPr>
                <w:b/>
                <w:sz w:val="18"/>
                <w:lang w:eastAsia="en-US"/>
              </w:rPr>
              <w:t>Mod</w:t>
            </w:r>
          </w:p>
        </w:tc>
        <w:tc>
          <w:tcPr>
            <w:tcW w:w="567" w:type="dxa"/>
          </w:tcPr>
          <w:p w14:paraId="56730793" w14:textId="77777777" w:rsidR="003875AD" w:rsidRPr="007E6AEE" w:rsidRDefault="003875AD">
            <w:pPr>
              <w:rPr>
                <w:b/>
                <w:sz w:val="18"/>
                <w:lang w:eastAsia="en-US"/>
              </w:rPr>
            </w:pPr>
            <w:r w:rsidRPr="007E6AEE">
              <w:rPr>
                <w:b/>
                <w:sz w:val="18"/>
                <w:lang w:eastAsia="en-US"/>
              </w:rPr>
              <w:t>Sup</w:t>
            </w:r>
          </w:p>
        </w:tc>
        <w:tc>
          <w:tcPr>
            <w:tcW w:w="3124" w:type="dxa"/>
          </w:tcPr>
          <w:p w14:paraId="15F66F04" w14:textId="77777777" w:rsidR="003875AD" w:rsidRPr="007E6AEE" w:rsidRDefault="003875AD">
            <w:pPr>
              <w:rPr>
                <w:b/>
                <w:sz w:val="18"/>
                <w:lang w:eastAsia="en-US"/>
              </w:rPr>
            </w:pPr>
            <w:r w:rsidRPr="007E6AEE">
              <w:rPr>
                <w:b/>
                <w:sz w:val="18"/>
                <w:lang w:eastAsia="en-US"/>
              </w:rPr>
              <w:t>Notes</w:t>
            </w:r>
          </w:p>
        </w:tc>
      </w:tr>
      <w:tr w:rsidR="003875AD" w:rsidRPr="007E6AEE" w14:paraId="030D31FF" w14:textId="77777777">
        <w:tc>
          <w:tcPr>
            <w:tcW w:w="1980" w:type="dxa"/>
          </w:tcPr>
          <w:p w14:paraId="6AA89D81" w14:textId="77777777" w:rsidR="003875AD" w:rsidRPr="007E6AEE" w:rsidRDefault="003875AD">
            <w:pPr>
              <w:spacing w:after="0"/>
              <w:rPr>
                <w:sz w:val="18"/>
                <w:lang w:eastAsia="en-US"/>
              </w:rPr>
            </w:pPr>
            <w:r w:rsidRPr="007E6AEE">
              <w:rPr>
                <w:sz w:val="18"/>
                <w:lang w:eastAsia="en-US"/>
              </w:rPr>
              <w:t>odu-csep-common-pac</w:t>
            </w:r>
          </w:p>
        </w:tc>
        <w:tc>
          <w:tcPr>
            <w:tcW w:w="4111" w:type="dxa"/>
          </w:tcPr>
          <w:p w14:paraId="61AF6050" w14:textId="77777777" w:rsidR="003875AD" w:rsidRPr="007E6AEE" w:rsidRDefault="003875AD">
            <w:pPr>
              <w:spacing w:after="0"/>
              <w:rPr>
                <w:sz w:val="18"/>
              </w:rPr>
            </w:pPr>
            <w:r w:rsidRPr="007E6AEE">
              <w:rPr>
                <w:sz w:val="18"/>
              </w:rPr>
              <w:t>Includes:</w:t>
            </w:r>
          </w:p>
          <w:p w14:paraId="200EBFF8" w14:textId="77777777" w:rsidR="003875AD" w:rsidRPr="007E6AEE" w:rsidRDefault="003875AD">
            <w:pPr>
              <w:spacing w:after="0"/>
              <w:rPr>
                <w:sz w:val="18"/>
              </w:rPr>
            </w:pPr>
            <w:r w:rsidRPr="007E6AEE">
              <w:rPr>
                <w:sz w:val="18"/>
              </w:rPr>
              <w:t>odu-rate in kb/s,</w:t>
            </w:r>
          </w:p>
          <w:p w14:paraId="70E75DF0" w14:textId="77777777" w:rsidR="003875AD" w:rsidRPr="007E6AEE" w:rsidRDefault="003875AD">
            <w:pPr>
              <w:spacing w:after="0"/>
              <w:rPr>
                <w:sz w:val="18"/>
              </w:rPr>
            </w:pPr>
          </w:p>
          <w:p w14:paraId="770BC003" w14:textId="77777777" w:rsidR="003875AD" w:rsidRPr="007E6AEE" w:rsidRDefault="003875AD">
            <w:pPr>
              <w:spacing w:after="0"/>
              <w:rPr>
                <w:sz w:val="18"/>
              </w:rPr>
            </w:pPr>
            <w:r w:rsidRPr="007E6AEE">
              <w:rPr>
                <w:sz w:val="18"/>
              </w:rPr>
              <w:t>opu-tributary-slot-size, one of 1G25 or 2G5. See yang for details.</w:t>
            </w:r>
          </w:p>
        </w:tc>
        <w:tc>
          <w:tcPr>
            <w:tcW w:w="708" w:type="dxa"/>
          </w:tcPr>
          <w:p w14:paraId="18D22ECD" w14:textId="77777777" w:rsidR="003875AD" w:rsidRPr="007E6AEE" w:rsidRDefault="003875AD">
            <w:pPr>
              <w:spacing w:after="0"/>
              <w:rPr>
                <w:sz w:val="18"/>
                <w:lang w:eastAsia="en-US"/>
              </w:rPr>
            </w:pPr>
            <w:r w:rsidRPr="007E6AEE">
              <w:rPr>
                <w:sz w:val="18"/>
                <w:lang w:eastAsia="en-US"/>
              </w:rPr>
              <w:t>RW</w:t>
            </w:r>
          </w:p>
        </w:tc>
        <w:tc>
          <w:tcPr>
            <w:tcW w:w="567" w:type="dxa"/>
          </w:tcPr>
          <w:p w14:paraId="525A1DC0" w14:textId="77777777" w:rsidR="003875AD" w:rsidRPr="007E6AEE" w:rsidRDefault="003875AD">
            <w:pPr>
              <w:spacing w:after="0"/>
              <w:rPr>
                <w:sz w:val="18"/>
                <w:lang w:eastAsia="en-US"/>
              </w:rPr>
            </w:pPr>
            <w:r w:rsidRPr="007E6AEE">
              <w:rPr>
                <w:sz w:val="18"/>
                <w:lang w:eastAsia="en-US"/>
              </w:rPr>
              <w:t>M</w:t>
            </w:r>
          </w:p>
        </w:tc>
        <w:tc>
          <w:tcPr>
            <w:tcW w:w="3124" w:type="dxa"/>
          </w:tcPr>
          <w:p w14:paraId="66344030" w14:textId="77777777" w:rsidR="003875AD" w:rsidRPr="007E6AEE" w:rsidRDefault="003875AD">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7D8F71C9" w14:textId="77777777" w:rsidR="003875AD" w:rsidRPr="007E6AEE" w:rsidRDefault="003875AD">
            <w:pPr>
              <w:spacing w:after="0"/>
              <w:contextualSpacing/>
              <w:rPr>
                <w:sz w:val="18"/>
                <w:lang w:eastAsia="en-US"/>
              </w:rPr>
            </w:pPr>
          </w:p>
        </w:tc>
      </w:tr>
      <w:tr w:rsidR="003875AD" w:rsidRPr="007E6AEE" w14:paraId="2A6ABEB8" w14:textId="77777777">
        <w:trPr>
          <w:cnfStyle w:val="000000100000" w:firstRow="0" w:lastRow="0" w:firstColumn="0" w:lastColumn="0" w:oddVBand="0" w:evenVBand="0" w:oddHBand="1" w:evenHBand="0" w:firstRowFirstColumn="0" w:firstRowLastColumn="0" w:lastRowFirstColumn="0" w:lastRowLastColumn="0"/>
        </w:trPr>
        <w:tc>
          <w:tcPr>
            <w:tcW w:w="1980" w:type="dxa"/>
          </w:tcPr>
          <w:p w14:paraId="4CB5DA11" w14:textId="77777777" w:rsidR="003875AD" w:rsidRPr="007E6AEE" w:rsidRDefault="003875AD">
            <w:pPr>
              <w:rPr>
                <w:sz w:val="18"/>
                <w:lang w:eastAsia="en-US"/>
              </w:rPr>
            </w:pPr>
            <w:r w:rsidRPr="007E6AEE">
              <w:rPr>
                <w:sz w:val="18"/>
                <w:lang w:eastAsia="en-US"/>
              </w:rPr>
              <w:t>odu-csep-ttp-pac</w:t>
            </w:r>
          </w:p>
        </w:tc>
        <w:tc>
          <w:tcPr>
            <w:tcW w:w="4111" w:type="dxa"/>
          </w:tcPr>
          <w:p w14:paraId="777B9996" w14:textId="77777777" w:rsidR="003875AD" w:rsidRPr="007E6AEE" w:rsidRDefault="003875AD">
            <w:pPr>
              <w:rPr>
                <w:rFonts w:cs="Times New Roman"/>
                <w:sz w:val="18"/>
              </w:rPr>
            </w:pPr>
            <w:r w:rsidRPr="007E6AEE">
              <w:rPr>
                <w:rFonts w:cs="Times New Roman"/>
                <w:sz w:val="18"/>
              </w:rPr>
              <w:t>Includes:</w:t>
            </w:r>
          </w:p>
          <w:p w14:paraId="5BC00068" w14:textId="77777777" w:rsidR="003875AD" w:rsidRPr="007E6AEE" w:rsidRDefault="003875AD">
            <w:pPr>
              <w:rPr>
                <w:rFonts w:cs="Times New Roman"/>
                <w:sz w:val="18"/>
              </w:rPr>
            </w:pPr>
            <w:r w:rsidRPr="007E6AEE">
              <w:rPr>
                <w:rFonts w:cs="Times New Roman"/>
                <w:sz w:val="18"/>
              </w:rPr>
              <w:t xml:space="preserve">configured-mapping-type  </w:t>
            </w:r>
          </w:p>
          <w:p w14:paraId="6FDC8BCA" w14:textId="77777777" w:rsidR="003875AD" w:rsidRPr="007E6AEE" w:rsidRDefault="003875AD">
            <w:pPr>
              <w:rPr>
                <w:sz w:val="18"/>
                <w:lang w:eastAsia="en-US"/>
              </w:rPr>
            </w:pPr>
            <w:r w:rsidRPr="007E6AEE">
              <w:rPr>
                <w:rFonts w:cs="Times New Roman"/>
                <w:sz w:val="18"/>
              </w:rPr>
              <w:t xml:space="preserve">configured-client-type  </w:t>
            </w:r>
          </w:p>
        </w:tc>
        <w:tc>
          <w:tcPr>
            <w:tcW w:w="708" w:type="dxa"/>
          </w:tcPr>
          <w:p w14:paraId="7AEBC7CE" w14:textId="77777777" w:rsidR="003875AD" w:rsidRPr="007E6AEE" w:rsidRDefault="003875AD">
            <w:pPr>
              <w:rPr>
                <w:sz w:val="18"/>
                <w:lang w:eastAsia="en-US"/>
              </w:rPr>
            </w:pPr>
            <w:r w:rsidRPr="007E6AEE">
              <w:rPr>
                <w:rFonts w:cs="Times New Roman"/>
                <w:sz w:val="18"/>
              </w:rPr>
              <w:t>RW</w:t>
            </w:r>
          </w:p>
        </w:tc>
        <w:tc>
          <w:tcPr>
            <w:tcW w:w="567" w:type="dxa"/>
          </w:tcPr>
          <w:p w14:paraId="425D1AC1" w14:textId="77777777" w:rsidR="003875AD" w:rsidRPr="007E6AEE" w:rsidRDefault="003875AD">
            <w:pPr>
              <w:rPr>
                <w:sz w:val="18"/>
                <w:lang w:eastAsia="en-US"/>
              </w:rPr>
            </w:pPr>
            <w:r w:rsidRPr="007E6AEE">
              <w:rPr>
                <w:rFonts w:cs="Times New Roman"/>
                <w:sz w:val="18"/>
              </w:rPr>
              <w:t>C</w:t>
            </w:r>
          </w:p>
        </w:tc>
        <w:tc>
          <w:tcPr>
            <w:tcW w:w="3124" w:type="dxa"/>
          </w:tcPr>
          <w:p w14:paraId="08D82DC4" w14:textId="77777777" w:rsidR="003875AD" w:rsidRPr="007E6AEE" w:rsidRDefault="003875AD">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68606EE6" w14:textId="77777777" w:rsidR="003875AD" w:rsidRPr="007E6AEE" w:rsidRDefault="003875AD">
            <w:pPr>
              <w:rPr>
                <w:sz w:val="18"/>
              </w:rPr>
            </w:pPr>
            <w:r w:rsidRPr="007E6AEE">
              <w:rPr>
                <w:sz w:val="18"/>
              </w:rPr>
              <w:t xml:space="preserve">The </w:t>
            </w:r>
            <w:r w:rsidRPr="007E6AEE">
              <w:rPr>
                <w:i/>
                <w:iCs/>
                <w:sz w:val="18"/>
              </w:rPr>
              <w:t>configured mapping type</w:t>
            </w:r>
            <w:r w:rsidRPr="007E6AEE">
              <w:rPr>
                <w:sz w:val="18"/>
              </w:rPr>
              <w:t xml:space="preserve"> is mandatory if there are several mapping types available for the DSR service.</w:t>
            </w:r>
          </w:p>
          <w:p w14:paraId="568B5E52" w14:textId="77777777" w:rsidR="003875AD" w:rsidRPr="007E6AEE" w:rsidRDefault="003875AD">
            <w:pPr>
              <w:rPr>
                <w:sz w:val="18"/>
              </w:rPr>
            </w:pPr>
            <w:r w:rsidRPr="007E6AEE">
              <w:rPr>
                <w:sz w:val="18"/>
              </w:rPr>
              <w:t xml:space="preserve">The </w:t>
            </w:r>
            <w:r w:rsidRPr="007E6AEE">
              <w:rPr>
                <w:i/>
                <w:iCs/>
                <w:sz w:val="18"/>
              </w:rPr>
              <w:t>configured client type</w:t>
            </w:r>
            <w:r w:rsidRPr="007E6AEE">
              <w:rPr>
                <w:sz w:val="18"/>
              </w:rPr>
              <w:t xml:space="preserve"> is optional if this layer protocol constraint is used while provisioning the client. </w:t>
            </w:r>
          </w:p>
          <w:p w14:paraId="3BAE57CA" w14:textId="77777777" w:rsidR="003875AD" w:rsidRPr="007E6AEE" w:rsidRDefault="003875AD">
            <w:pPr>
              <w:rPr>
                <w:sz w:val="18"/>
              </w:rPr>
            </w:pPr>
            <w:r w:rsidRPr="007E6AEE">
              <w:rPr>
                <w:sz w:val="18"/>
              </w:rPr>
              <w:t xml:space="preserve">The </w:t>
            </w:r>
            <w:r w:rsidRPr="007E6AEE">
              <w:rPr>
                <w:i/>
                <w:iCs/>
                <w:sz w:val="18"/>
              </w:rPr>
              <w:t>configured client type</w:t>
            </w:r>
            <w:r w:rsidRPr="007E6AEE">
              <w:rPr>
                <w:sz w:val="18"/>
              </w:rPr>
              <w:t xml:space="preserve"> could be used when provisioning ODU services in a bottom-up approach (use case not covered in this RIA).</w:t>
            </w:r>
          </w:p>
        </w:tc>
      </w:tr>
      <w:tr w:rsidR="003875AD" w:rsidRPr="007E6AEE" w14:paraId="7473903B" w14:textId="77777777">
        <w:tc>
          <w:tcPr>
            <w:tcW w:w="1980" w:type="dxa"/>
          </w:tcPr>
          <w:p w14:paraId="5C23669E" w14:textId="77777777" w:rsidR="003875AD" w:rsidRPr="007E6AEE" w:rsidRDefault="003875AD">
            <w:pPr>
              <w:rPr>
                <w:sz w:val="18"/>
                <w:lang w:eastAsia="en-US"/>
              </w:rPr>
            </w:pPr>
            <w:r w:rsidRPr="007E6AEE">
              <w:rPr>
                <w:sz w:val="18"/>
                <w:lang w:eastAsia="en-US"/>
              </w:rPr>
              <w:t>odu-cn-csep-ttp-pac</w:t>
            </w:r>
          </w:p>
        </w:tc>
        <w:tc>
          <w:tcPr>
            <w:tcW w:w="4111" w:type="dxa"/>
          </w:tcPr>
          <w:p w14:paraId="5524AA11" w14:textId="77777777" w:rsidR="003875AD" w:rsidRPr="007E6AEE" w:rsidRDefault="003875AD">
            <w:pPr>
              <w:rPr>
                <w:sz w:val="18"/>
                <w:lang w:eastAsia="en-US"/>
              </w:rPr>
            </w:pPr>
            <w:r w:rsidRPr="007E6AEE">
              <w:rPr>
                <w:sz w:val="18"/>
                <w:lang w:eastAsia="en-US"/>
              </w:rPr>
              <w:t>Includes</w:t>
            </w:r>
          </w:p>
          <w:p w14:paraId="7A9D32E0" w14:textId="77777777" w:rsidR="003875AD" w:rsidRPr="007E6AEE" w:rsidRDefault="003875AD">
            <w:pPr>
              <w:rPr>
                <w:sz w:val="18"/>
                <w:lang w:eastAsia="en-US"/>
              </w:rPr>
            </w:pPr>
            <w:r w:rsidRPr="007E6AEE">
              <w:rPr>
                <w:sz w:val="18"/>
                <w:lang w:eastAsia="en-US"/>
              </w:rPr>
              <w:t>number-of-odu-c</w:t>
            </w:r>
          </w:p>
        </w:tc>
        <w:tc>
          <w:tcPr>
            <w:tcW w:w="708" w:type="dxa"/>
          </w:tcPr>
          <w:p w14:paraId="7BB5C05F" w14:textId="77777777" w:rsidR="003875AD" w:rsidRPr="007E6AEE" w:rsidRDefault="003875AD">
            <w:pPr>
              <w:rPr>
                <w:sz w:val="18"/>
                <w:lang w:eastAsia="en-US"/>
              </w:rPr>
            </w:pPr>
            <w:r w:rsidRPr="007E6AEE">
              <w:rPr>
                <w:sz w:val="18"/>
                <w:lang w:eastAsia="en-US"/>
              </w:rPr>
              <w:t>RW</w:t>
            </w:r>
          </w:p>
        </w:tc>
        <w:tc>
          <w:tcPr>
            <w:tcW w:w="567" w:type="dxa"/>
          </w:tcPr>
          <w:p w14:paraId="06A1E63D" w14:textId="77777777" w:rsidR="003875AD" w:rsidRPr="007E6AEE" w:rsidRDefault="003875AD">
            <w:pPr>
              <w:rPr>
                <w:sz w:val="18"/>
                <w:lang w:eastAsia="en-US"/>
              </w:rPr>
            </w:pPr>
            <w:r w:rsidRPr="007E6AEE">
              <w:rPr>
                <w:sz w:val="18"/>
                <w:lang w:eastAsia="en-US"/>
              </w:rPr>
              <w:t>C</w:t>
            </w:r>
          </w:p>
        </w:tc>
        <w:tc>
          <w:tcPr>
            <w:tcW w:w="3124" w:type="dxa"/>
          </w:tcPr>
          <w:p w14:paraId="0C0A7107" w14:textId="77777777" w:rsidR="003875AD" w:rsidRPr="007E6AEE" w:rsidRDefault="003875AD">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079EDC3C" w14:textId="77777777" w:rsidR="003875AD" w:rsidRPr="007E6AEE" w:rsidRDefault="003875AD">
            <w:pPr>
              <w:numPr>
                <w:ilvl w:val="0"/>
                <w:numId w:val="10"/>
              </w:numPr>
              <w:spacing w:after="0"/>
              <w:ind w:left="144" w:hanging="144"/>
              <w:contextualSpacing/>
              <w:rPr>
                <w:sz w:val="18"/>
                <w:lang w:eastAsia="en-US"/>
              </w:rPr>
            </w:pPr>
            <w:r w:rsidRPr="007E6AEE">
              <w:rPr>
                <w:i/>
                <w:sz w:val="18"/>
                <w:lang w:eastAsia="en-US"/>
              </w:rPr>
              <w:t>Used in ODU-Cn configurations.</w:t>
            </w:r>
          </w:p>
        </w:tc>
      </w:tr>
    </w:tbl>
    <w:p w14:paraId="146ADD5B" w14:textId="77777777" w:rsidR="002731B5" w:rsidRPr="007E6AEE" w:rsidRDefault="002731B5" w:rsidP="0080410C">
      <w:pPr>
        <w:rPr>
          <w:rFonts w:cs="Times New Roman"/>
          <w:color w:val="auto"/>
          <w:szCs w:val="16"/>
        </w:rPr>
      </w:pPr>
    </w:p>
    <w:p w14:paraId="33E1D8B8" w14:textId="65474D2D" w:rsidR="0080410C" w:rsidRPr="007E6AEE" w:rsidRDefault="0080410C" w:rsidP="001941CD">
      <w:pPr>
        <w:pStyle w:val="Heading4"/>
      </w:pPr>
      <w:bookmarkStart w:id="1032" w:name="_Toc52529473"/>
      <w:bookmarkStart w:id="1033" w:name="_Toc52532906"/>
      <w:bookmarkStart w:id="1034" w:name="_Toc53676226"/>
      <w:bookmarkStart w:id="1035" w:name="_Toc173252964"/>
      <w:r w:rsidRPr="007E6AEE">
        <w:lastRenderedPageBreak/>
        <w:t>Expected results</w:t>
      </w:r>
      <w:bookmarkEnd w:id="1032"/>
      <w:bookmarkEnd w:id="1033"/>
      <w:bookmarkEnd w:id="1034"/>
      <w:bookmarkEnd w:id="1035"/>
    </w:p>
    <w:p w14:paraId="247C4538" w14:textId="2FC005B0" w:rsidR="0002035E" w:rsidRPr="007E6AEE" w:rsidRDefault="0002035E" w:rsidP="0002035E">
      <w:pPr>
        <w:rPr>
          <w:rFonts w:cs="Times New Roman"/>
          <w:color w:val="auto"/>
          <w:szCs w:val="16"/>
        </w:rPr>
      </w:pPr>
      <w:r w:rsidRPr="007E6AEE">
        <w:rPr>
          <w:rFonts w:cs="Times New Roman"/>
          <w:color w:val="auto"/>
          <w:szCs w:val="16"/>
        </w:rPr>
        <w:t xml:space="preserve">Upon instantiation, the </w:t>
      </w:r>
      <w:r w:rsidRPr="007E6AEE">
        <w:rPr>
          <w:rFonts w:cs="Times New Roman"/>
          <w:szCs w:val="16"/>
        </w:rPr>
        <w:t>ODU TTP CEP</w:t>
      </w:r>
      <w:r w:rsidR="0087517B" w:rsidRPr="007E6AEE">
        <w:rPr>
          <w:rFonts w:cs="Times New Roman"/>
          <w:szCs w:val="16"/>
        </w:rPr>
        <w:t>(s)</w:t>
      </w:r>
      <w:r w:rsidRPr="007E6AEE">
        <w:rPr>
          <w:rFonts w:cs="Times New Roman"/>
          <w:szCs w:val="16"/>
        </w:rPr>
        <w:t xml:space="preserve"> MUST include the </w:t>
      </w:r>
      <w:r w:rsidRPr="007E6AEE">
        <w:rPr>
          <w:rFonts w:cs="Times New Roman"/>
          <w:b/>
          <w:bCs/>
          <w:szCs w:val="16"/>
        </w:rPr>
        <w:t>tapi-digital-otn:odu-connection-end-point-spec</w:t>
      </w:r>
      <w:r w:rsidRPr="007E6AEE">
        <w:rPr>
          <w:rFonts w:cs="Times New Roman"/>
          <w:szCs w:val="16"/>
        </w:rPr>
        <w:t xml:space="preserve"> augment, including the</w:t>
      </w:r>
      <w:r w:rsidR="00D16D8B" w:rsidRPr="007E6AEE">
        <w:rPr>
          <w:rFonts w:cs="Times New Roman"/>
          <w:szCs w:val="16"/>
        </w:rPr>
        <w:t xml:space="preserve"> </w:t>
      </w:r>
      <w:r w:rsidR="00D16D8B" w:rsidRPr="007E6AEE">
        <w:rPr>
          <w:rFonts w:cs="Times New Roman"/>
          <w:b/>
          <w:bCs/>
          <w:szCs w:val="16"/>
        </w:rPr>
        <w:t>odu-common</w:t>
      </w:r>
      <w:r w:rsidR="00D16D8B" w:rsidRPr="007E6AEE">
        <w:rPr>
          <w:rFonts w:cs="Times New Roman"/>
          <w:szCs w:val="16"/>
        </w:rPr>
        <w:t xml:space="preserve"> and </w:t>
      </w:r>
      <w:r w:rsidR="00D16D8B" w:rsidRPr="007E6AEE">
        <w:rPr>
          <w:rFonts w:cs="Times New Roman"/>
          <w:b/>
          <w:bCs/>
          <w:szCs w:val="16"/>
        </w:rPr>
        <w:t>odu-term-and-adapter</w:t>
      </w:r>
      <w:r w:rsidR="00D16D8B" w:rsidRPr="007E6AEE">
        <w:rPr>
          <w:rFonts w:cs="Times New Roman"/>
          <w:szCs w:val="16"/>
        </w:rPr>
        <w:t xml:space="preserve"> (with</w:t>
      </w:r>
      <w:r w:rsidRPr="007E6AEE">
        <w:rPr>
          <w:rFonts w:cs="Times New Roman"/>
          <w:szCs w:val="16"/>
        </w:rPr>
        <w:t xml:space="preserve"> the configured-client-type and mapping-type</w:t>
      </w:r>
      <w:r w:rsidR="00D16D8B" w:rsidRPr="007E6AEE">
        <w:rPr>
          <w:rFonts w:cs="Times New Roman"/>
          <w:szCs w:val="16"/>
        </w:rPr>
        <w:t>)</w:t>
      </w:r>
      <w:r w:rsidRPr="007E6AEE">
        <w:rPr>
          <w:rFonts w:cs="Times New Roman"/>
          <w:szCs w:val="16"/>
        </w:rPr>
        <w:t>,</w:t>
      </w:r>
      <w:r w:rsidR="0050695E" w:rsidRPr="007E6AEE">
        <w:rPr>
          <w:rFonts w:cs="Times New Roman"/>
          <w:szCs w:val="16"/>
        </w:rPr>
        <w:t xml:space="preserve"> along with the rest of parameters presented in UC1.0</w:t>
      </w:r>
      <w:r w:rsidRPr="007E6AEE">
        <w:rPr>
          <w:rFonts w:cs="Times New Roman"/>
          <w:szCs w:val="16"/>
        </w:rPr>
        <w:t xml:space="preserve">. </w:t>
      </w:r>
    </w:p>
    <w:p w14:paraId="30A8165A" w14:textId="7FFFBE02" w:rsidR="0002035E" w:rsidRPr="007E6AEE" w:rsidRDefault="0002035E" w:rsidP="004E00A3">
      <w:pPr>
        <w:rPr>
          <w:rFonts w:cs="Times New Roman"/>
          <w:szCs w:val="16"/>
        </w:rPr>
      </w:pPr>
      <w:r w:rsidRPr="007E6AEE">
        <w:rPr>
          <w:rFonts w:cs="Times New Roman"/>
          <w:szCs w:val="16"/>
        </w:rPr>
        <w:t xml:space="preserve">It is assumed that the server ODUk (or ODUCn) connectivity is directly provisioned by the SDN controller, configuring an ODUk (or ODUCn) connection between the </w:t>
      </w:r>
      <w:r w:rsidR="00C348AC" w:rsidRPr="007E6AEE">
        <w:rPr>
          <w:rFonts w:cs="Times New Roman"/>
          <w:szCs w:val="16"/>
        </w:rPr>
        <w:t>transponder</w:t>
      </w:r>
      <w:r w:rsidRPr="007E6AEE">
        <w:rPr>
          <w:rFonts w:cs="Times New Roman"/>
          <w:szCs w:val="16"/>
        </w:rPr>
        <w:t xml:space="preserve"> line ports</w:t>
      </w:r>
      <w:r w:rsidR="004459A8" w:rsidRPr="007E6AEE">
        <w:rPr>
          <w:rFonts w:cs="Times New Roman"/>
          <w:szCs w:val="16"/>
        </w:rPr>
        <w:t xml:space="preserve"> thus a</w:t>
      </w:r>
      <w:r w:rsidRPr="007E6AEE">
        <w:rPr>
          <w:rFonts w:cs="Times New Roman"/>
          <w:szCs w:val="16"/>
        </w:rPr>
        <w:t>n instance of the ODU Connectivity Service for the ODUk (or ODUCn) is not required</w:t>
      </w:r>
      <w:r w:rsidR="003D4744" w:rsidRPr="007E6AEE">
        <w:rPr>
          <w:rFonts w:cs="Times New Roman"/>
          <w:szCs w:val="16"/>
        </w:rPr>
        <w:t xml:space="preserve">. </w:t>
      </w:r>
      <w:r w:rsidR="004459A8" w:rsidRPr="007E6AEE">
        <w:rPr>
          <w:rFonts w:cs="Times New Roman"/>
          <w:szCs w:val="16"/>
        </w:rPr>
        <w:t xml:space="preserve">Upon instantiation </w:t>
      </w:r>
      <w:r w:rsidRPr="007E6AEE">
        <w:rPr>
          <w:rFonts w:cs="Times New Roman"/>
          <w:szCs w:val="16"/>
        </w:rPr>
        <w:t xml:space="preserve"> a TTP ODU CEP representing the ODUk (or ODUCn) connection MUST be instantiated over the ODU NEP. </w:t>
      </w:r>
      <w:r w:rsidR="004E00A3" w:rsidRPr="007E6AEE">
        <w:rPr>
          <w:rFonts w:cs="Times New Roman"/>
          <w:szCs w:val="16"/>
        </w:rPr>
        <w:t>In the case of ODU-Cn, t</w:t>
      </w:r>
      <w:r w:rsidRPr="007E6AEE">
        <w:rPr>
          <w:rFonts w:cs="Times New Roman"/>
          <w:szCs w:val="16"/>
        </w:rPr>
        <w:t xml:space="preserve">he </w:t>
      </w:r>
      <w:r w:rsidRPr="007E6AEE">
        <w:rPr>
          <w:rFonts w:cs="Times New Roman"/>
          <w:b/>
          <w:bCs/>
          <w:szCs w:val="16"/>
        </w:rPr>
        <w:t>odu-cn-effective-time-slot-list</w:t>
      </w:r>
      <w:r w:rsidRPr="007E6AEE">
        <w:rPr>
          <w:rFonts w:cs="Times New Roman"/>
          <w:szCs w:val="16"/>
        </w:rPr>
        <w:t xml:space="preserve"> MUST list the ODU-Cn 5GHz available slots.</w:t>
      </w:r>
    </w:p>
    <w:p w14:paraId="7C0F502F" w14:textId="18C4922A" w:rsidR="00E63EBA" w:rsidRPr="007E6AEE" w:rsidRDefault="00C15ABB" w:rsidP="004E00A3">
      <w:pPr>
        <w:rPr>
          <w:rFonts w:cs="Times New Roman"/>
          <w:szCs w:val="16"/>
        </w:rPr>
      </w:pPr>
      <w:r w:rsidRPr="007E6AEE">
        <w:rPr>
          <w:rFonts w:cs="Times New Roman"/>
          <w:szCs w:val="16"/>
        </w:rPr>
        <w:t xml:space="preserve">Note that the aforementioned figures show the “no flexibility at the DSR layer” option </w:t>
      </w:r>
      <w:r w:rsidR="00B23FC4" w:rsidRPr="007E6AEE">
        <w:rPr>
          <w:rFonts w:cs="Times New Roman"/>
          <w:szCs w:val="16"/>
        </w:rPr>
        <w:t>for UC1a</w:t>
      </w:r>
      <w:r w:rsidR="00900247" w:rsidRPr="007E6AEE">
        <w:rPr>
          <w:rFonts w:cs="Times New Roman"/>
          <w:szCs w:val="16"/>
        </w:rPr>
        <w:t xml:space="preserve">-UC1c </w:t>
      </w:r>
      <w:r w:rsidRPr="007E6AEE">
        <w:rPr>
          <w:rFonts w:cs="Times New Roman"/>
          <w:szCs w:val="16"/>
        </w:rPr>
        <w:t xml:space="preserve">(as detailed in DSR UNI and OTN ENNI </w:t>
      </w:r>
      <w:r w:rsidR="00EE0749" w:rsidRPr="007E6AEE">
        <w:rPr>
          <w:rFonts w:cs="Times New Roman"/>
          <w:szCs w:val="16"/>
        </w:rPr>
        <w:t>considerations</w:t>
      </w:r>
      <w:r w:rsidR="0082164F" w:rsidRPr="007E6AEE">
        <w:rPr>
          <w:rFonts w:cs="Times New Roman"/>
          <w:szCs w:val="16"/>
        </w:rPr>
        <w:t>) but it does not exclude other options</w:t>
      </w:r>
      <w:r w:rsidR="00677BFA" w:rsidRPr="007E6AEE">
        <w:rPr>
          <w:rFonts w:cs="Times New Roman"/>
          <w:szCs w:val="16"/>
        </w:rPr>
        <w:t xml:space="preserve"> where e.g., the flexibility at the DSR layer is shown explicitly.</w:t>
      </w:r>
    </w:p>
    <w:p w14:paraId="38623747" w14:textId="77777777" w:rsidR="000615BA" w:rsidRPr="007E6AEE" w:rsidRDefault="000615BA" w:rsidP="004E00A3">
      <w:pPr>
        <w:rPr>
          <w:rFonts w:cs="Times New Roman"/>
          <w:szCs w:val="16"/>
        </w:rPr>
      </w:pPr>
    </w:p>
    <w:p w14:paraId="7B8F9053" w14:textId="5C93AE6C" w:rsidR="002D551F" w:rsidRPr="007E6AEE" w:rsidRDefault="002D551F" w:rsidP="00EE1929">
      <w:pPr>
        <w:pStyle w:val="Heading3"/>
        <w:rPr>
          <w:color w:val="auto"/>
        </w:rPr>
      </w:pPr>
      <w:bookmarkStart w:id="1036" w:name="_Toc14454045"/>
      <w:bookmarkStart w:id="1037" w:name="_Toc16163764"/>
      <w:bookmarkStart w:id="1038" w:name="_Toc173252965"/>
      <w:r w:rsidRPr="007E6AEE">
        <w:rPr>
          <w:color w:val="auto"/>
        </w:rPr>
        <w:t xml:space="preserve">Use case 1d: </w:t>
      </w:r>
      <w:r w:rsidR="008F15A1" w:rsidRPr="007E6AEE">
        <w:rPr>
          <w:color w:val="auto"/>
        </w:rPr>
        <w:t xml:space="preserve">DIGITAL_OTN </w:t>
      </w:r>
      <w:r w:rsidR="001021DB" w:rsidRPr="007E6AEE">
        <w:rPr>
          <w:color w:val="auto"/>
        </w:rPr>
        <w:t>with</w:t>
      </w:r>
      <w:r w:rsidR="008F15A1" w:rsidRPr="007E6AEE">
        <w:rPr>
          <w:color w:val="auto"/>
        </w:rPr>
        <w:t xml:space="preserve"> </w:t>
      </w:r>
      <w:r w:rsidRPr="007E6AEE">
        <w:rPr>
          <w:color w:val="auto"/>
        </w:rPr>
        <w:t>PHOTONIC_MEDIA/OTSi Service Provisioning</w:t>
      </w:r>
      <w:bookmarkEnd w:id="1036"/>
      <w:bookmarkEnd w:id="1037"/>
      <w:bookmarkEnd w:id="1038"/>
      <w:r w:rsidRPr="007E6AEE">
        <w:rPr>
          <w:color w:val="auto"/>
        </w:rPr>
        <w:t xml:space="preserve"> </w:t>
      </w:r>
    </w:p>
    <w:tbl>
      <w:tblPr>
        <w:tblStyle w:val="GridTable6Colorful-Accent5"/>
        <w:tblW w:w="0" w:type="auto"/>
        <w:tblLook w:val="04A0" w:firstRow="1" w:lastRow="0" w:firstColumn="1" w:lastColumn="0" w:noHBand="0" w:noVBand="1"/>
      </w:tblPr>
      <w:tblGrid>
        <w:gridCol w:w="1536"/>
        <w:gridCol w:w="8920"/>
      </w:tblGrid>
      <w:tr w:rsidR="002D551F" w:rsidRPr="007E6AEE" w14:paraId="1852565C" w14:textId="77777777" w:rsidTr="004129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6" w:type="dxa"/>
          </w:tcPr>
          <w:p w14:paraId="4DA0CBE5" w14:textId="77777777" w:rsidR="002D551F" w:rsidRPr="007E6AEE" w:rsidRDefault="002D551F" w:rsidP="00661FB9">
            <w:pPr>
              <w:rPr>
                <w:rFonts w:cs="Times New Roman"/>
                <w:szCs w:val="20"/>
              </w:rPr>
            </w:pPr>
            <w:r w:rsidRPr="007E6AEE">
              <w:rPr>
                <w:rFonts w:cs="Times New Roman"/>
                <w:szCs w:val="20"/>
              </w:rPr>
              <w:t>Number</w:t>
            </w:r>
          </w:p>
        </w:tc>
        <w:tc>
          <w:tcPr>
            <w:tcW w:w="8920" w:type="dxa"/>
          </w:tcPr>
          <w:p w14:paraId="2CBAE0E4" w14:textId="77777777" w:rsidR="002D551F" w:rsidRPr="007E6AEE" w:rsidRDefault="002D551F" w:rsidP="00AB1AD8">
            <w:pPr>
              <w:cnfStyle w:val="100000000000" w:firstRow="1" w:lastRow="0" w:firstColumn="0" w:lastColumn="0" w:oddVBand="0" w:evenVBand="0" w:oddHBand="0" w:evenHBand="0" w:firstRowFirstColumn="0" w:firstRowLastColumn="0" w:lastRowFirstColumn="0" w:lastRowLastColumn="0"/>
              <w:rPr>
                <w:rFonts w:cs="Times New Roman"/>
                <w:bCs w:val="0"/>
                <w:color w:val="000000"/>
                <w:szCs w:val="22"/>
                <w:lang w:eastAsia="en-US"/>
              </w:rPr>
            </w:pPr>
            <w:r w:rsidRPr="007E6AEE">
              <w:rPr>
                <w:rFonts w:cs="Times New Roman"/>
                <w:color w:val="000000"/>
                <w:szCs w:val="22"/>
                <w:lang w:eastAsia="en-US"/>
              </w:rPr>
              <w:t>UC1d</w:t>
            </w:r>
          </w:p>
        </w:tc>
      </w:tr>
      <w:tr w:rsidR="002D551F" w:rsidRPr="007E6AEE" w14:paraId="356FF436" w14:textId="77777777" w:rsidTr="004129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6" w:type="dxa"/>
          </w:tcPr>
          <w:p w14:paraId="29C7BE7F" w14:textId="77777777" w:rsidR="002D551F" w:rsidRPr="007E6AEE" w:rsidRDefault="002D551F" w:rsidP="00661FB9">
            <w:pPr>
              <w:rPr>
                <w:rFonts w:cs="Times New Roman"/>
                <w:szCs w:val="20"/>
              </w:rPr>
            </w:pPr>
            <w:r w:rsidRPr="007E6AEE">
              <w:rPr>
                <w:rFonts w:cs="Times New Roman"/>
                <w:szCs w:val="20"/>
              </w:rPr>
              <w:t>Name</w:t>
            </w:r>
          </w:p>
        </w:tc>
        <w:tc>
          <w:tcPr>
            <w:tcW w:w="8920" w:type="dxa"/>
          </w:tcPr>
          <w:p w14:paraId="6EE3D504" w14:textId="4E62C0BC" w:rsidR="002D551F" w:rsidRPr="007E6AEE" w:rsidRDefault="00DB2F8A" w:rsidP="00AB1AD8">
            <w:pPr>
              <w:cnfStyle w:val="000000100000" w:firstRow="0" w:lastRow="0" w:firstColumn="0" w:lastColumn="0" w:oddVBand="0" w:evenVBand="0" w:oddHBand="1" w:evenHBand="0" w:firstRowFirstColumn="0" w:firstRowLastColumn="0" w:lastRowFirstColumn="0" w:lastRowLastColumn="0"/>
              <w:rPr>
                <w:rFonts w:cs="Times New Roman"/>
                <w:b/>
                <w:color w:val="000000"/>
                <w:szCs w:val="22"/>
                <w:lang w:eastAsia="en-US"/>
              </w:rPr>
            </w:pPr>
            <w:r w:rsidRPr="007E6AEE">
              <w:rPr>
                <w:rFonts w:cs="Times New Roman"/>
                <w:b/>
                <w:color w:val="000000"/>
                <w:szCs w:val="22"/>
                <w:lang w:eastAsia="en-US"/>
              </w:rPr>
              <w:t>DIGITAL_OTN with PHOTONIC_MEDIA/OTSi Service Provisioning</w:t>
            </w:r>
          </w:p>
        </w:tc>
      </w:tr>
      <w:tr w:rsidR="002D551F" w:rsidRPr="007E6AEE" w14:paraId="284BD956" w14:textId="77777777" w:rsidTr="004129D5">
        <w:tc>
          <w:tcPr>
            <w:cnfStyle w:val="001000000000" w:firstRow="0" w:lastRow="0" w:firstColumn="1" w:lastColumn="0" w:oddVBand="0" w:evenVBand="0" w:oddHBand="0" w:evenHBand="0" w:firstRowFirstColumn="0" w:firstRowLastColumn="0" w:lastRowFirstColumn="0" w:lastRowLastColumn="0"/>
            <w:tcW w:w="1536" w:type="dxa"/>
          </w:tcPr>
          <w:p w14:paraId="22F89BE7" w14:textId="77777777" w:rsidR="002D551F" w:rsidRPr="007E6AEE" w:rsidRDefault="002D551F" w:rsidP="00661FB9">
            <w:pPr>
              <w:rPr>
                <w:rFonts w:cs="Times New Roman"/>
                <w:szCs w:val="20"/>
              </w:rPr>
            </w:pPr>
            <w:r w:rsidRPr="007E6AEE">
              <w:rPr>
                <w:rFonts w:cs="Times New Roman"/>
                <w:szCs w:val="20"/>
              </w:rPr>
              <w:t>Technologies involved</w:t>
            </w:r>
          </w:p>
        </w:tc>
        <w:tc>
          <w:tcPr>
            <w:tcW w:w="8920" w:type="dxa"/>
          </w:tcPr>
          <w:p w14:paraId="3681B00E" w14:textId="36D3368C" w:rsidR="002D551F" w:rsidRPr="007E6AEE" w:rsidRDefault="008D1D63"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OTN, Photonic</w:t>
            </w:r>
          </w:p>
        </w:tc>
      </w:tr>
      <w:tr w:rsidR="002D551F" w:rsidRPr="007E6AEE" w14:paraId="6820B846" w14:textId="77777777" w:rsidTr="004129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6" w:type="dxa"/>
          </w:tcPr>
          <w:p w14:paraId="00DD8054" w14:textId="77777777" w:rsidR="002D551F" w:rsidRPr="007E6AEE" w:rsidRDefault="002D551F" w:rsidP="00661FB9">
            <w:pPr>
              <w:rPr>
                <w:rFonts w:cs="Times New Roman"/>
                <w:szCs w:val="20"/>
              </w:rPr>
            </w:pPr>
            <w:r w:rsidRPr="007E6AEE">
              <w:rPr>
                <w:rFonts w:cs="Times New Roman"/>
                <w:szCs w:val="20"/>
              </w:rPr>
              <w:t>Process/Areas Involved</w:t>
            </w:r>
          </w:p>
        </w:tc>
        <w:tc>
          <w:tcPr>
            <w:tcW w:w="8920" w:type="dxa"/>
          </w:tcPr>
          <w:p w14:paraId="4C90BFF3" w14:textId="77777777" w:rsidR="002D551F" w:rsidRPr="007E6AEE" w:rsidRDefault="002D551F" w:rsidP="00661FB9">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2D551F" w:rsidRPr="007E6AEE" w14:paraId="099CABE5" w14:textId="77777777" w:rsidTr="004129D5">
        <w:tc>
          <w:tcPr>
            <w:cnfStyle w:val="001000000000" w:firstRow="0" w:lastRow="0" w:firstColumn="1" w:lastColumn="0" w:oddVBand="0" w:evenVBand="0" w:oddHBand="0" w:evenHBand="0" w:firstRowFirstColumn="0" w:firstRowLastColumn="0" w:lastRowFirstColumn="0" w:lastRowLastColumn="0"/>
            <w:tcW w:w="1536" w:type="dxa"/>
          </w:tcPr>
          <w:p w14:paraId="4A4A496B" w14:textId="77777777" w:rsidR="002D551F" w:rsidRPr="007E6AEE" w:rsidRDefault="002D551F" w:rsidP="00661FB9">
            <w:pPr>
              <w:rPr>
                <w:rFonts w:cs="Times New Roman"/>
                <w:szCs w:val="20"/>
              </w:rPr>
            </w:pPr>
            <w:r w:rsidRPr="007E6AEE">
              <w:rPr>
                <w:rFonts w:cs="Times New Roman"/>
                <w:szCs w:val="20"/>
              </w:rPr>
              <w:t>Brief description</w:t>
            </w:r>
          </w:p>
        </w:tc>
        <w:tc>
          <w:tcPr>
            <w:tcW w:w="8920" w:type="dxa"/>
          </w:tcPr>
          <w:p w14:paraId="780F9A3A" w14:textId="662A6ADE" w:rsidR="00466AAD" w:rsidRPr="007E6AEE" w:rsidRDefault="00CF276C" w:rsidP="00466AAD">
            <w:pPr>
              <w:cnfStyle w:val="000000000000" w:firstRow="0" w:lastRow="0" w:firstColumn="0" w:lastColumn="0" w:oddVBand="0" w:evenVBand="0" w:oddHBand="0" w:evenHBand="0" w:firstRowFirstColumn="0" w:firstRowLastColumn="0" w:lastRowFirstColumn="0" w:lastRowLastColumn="0"/>
              <w:rPr>
                <w:rFonts w:cs="Times New Roman"/>
                <w:b/>
                <w:szCs w:val="20"/>
              </w:rPr>
            </w:pPr>
            <w:r w:rsidRPr="007E6AEE">
              <w:rPr>
                <w:rFonts w:cs="Times New Roman"/>
                <w:szCs w:val="20"/>
              </w:rPr>
              <w:t>This case is currently formulated as a specific case of UC-1e</w:t>
            </w:r>
            <w:r w:rsidR="00A37F06" w:rsidRPr="007E6AEE">
              <w:rPr>
                <w:rFonts w:cs="Times New Roman"/>
                <w:szCs w:val="20"/>
              </w:rPr>
              <w:t xml:space="preserve"> (with the number of OTSi being 1)</w:t>
            </w:r>
          </w:p>
        </w:tc>
      </w:tr>
      <w:tr w:rsidR="002D551F" w:rsidRPr="007E6AEE" w14:paraId="1851F712" w14:textId="77777777" w:rsidTr="004129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6" w:type="dxa"/>
          </w:tcPr>
          <w:p w14:paraId="5A7B1761" w14:textId="77777777" w:rsidR="002D551F" w:rsidRPr="007E6AEE" w:rsidRDefault="002D551F" w:rsidP="00661FB9">
            <w:pPr>
              <w:rPr>
                <w:rFonts w:cs="Times New Roman"/>
                <w:szCs w:val="20"/>
              </w:rPr>
            </w:pPr>
            <w:r w:rsidRPr="007E6AEE">
              <w:rPr>
                <w:rFonts w:cs="Times New Roman"/>
                <w:szCs w:val="20"/>
              </w:rPr>
              <w:t>Layers involved</w:t>
            </w:r>
          </w:p>
        </w:tc>
        <w:tc>
          <w:tcPr>
            <w:tcW w:w="8920" w:type="dxa"/>
          </w:tcPr>
          <w:p w14:paraId="3F3CBE01" w14:textId="424D56AE" w:rsidR="002D551F" w:rsidRPr="007E6AEE" w:rsidRDefault="008D1D63" w:rsidP="00661FB9">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2"/>
              </w:rPr>
              <w:t>DIGITAL_OTN/PHOTONIC_MEDIA</w:t>
            </w:r>
          </w:p>
        </w:tc>
      </w:tr>
      <w:tr w:rsidR="002D551F" w:rsidRPr="007E6AEE" w14:paraId="5744B1A8" w14:textId="77777777" w:rsidTr="004129D5">
        <w:tc>
          <w:tcPr>
            <w:cnfStyle w:val="001000000000" w:firstRow="0" w:lastRow="0" w:firstColumn="1" w:lastColumn="0" w:oddVBand="0" w:evenVBand="0" w:oddHBand="0" w:evenHBand="0" w:firstRowFirstColumn="0" w:firstRowLastColumn="0" w:lastRowFirstColumn="0" w:lastRowLastColumn="0"/>
            <w:tcW w:w="1536" w:type="dxa"/>
          </w:tcPr>
          <w:p w14:paraId="1B8024B0" w14:textId="77777777" w:rsidR="002D551F" w:rsidRPr="007E6AEE" w:rsidRDefault="002D551F" w:rsidP="00661FB9">
            <w:pPr>
              <w:rPr>
                <w:rFonts w:cs="Times New Roman"/>
                <w:szCs w:val="20"/>
              </w:rPr>
            </w:pPr>
            <w:r w:rsidRPr="007E6AEE">
              <w:rPr>
                <w:rFonts w:cs="Times New Roman"/>
                <w:szCs w:val="20"/>
              </w:rPr>
              <w:t>Type</w:t>
            </w:r>
          </w:p>
        </w:tc>
        <w:tc>
          <w:tcPr>
            <w:tcW w:w="8920" w:type="dxa"/>
          </w:tcPr>
          <w:p w14:paraId="1E0C41CA" w14:textId="77777777" w:rsidR="002D551F" w:rsidRPr="007E6AEE" w:rsidRDefault="002D551F"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lang w:eastAsia="de-DE"/>
              </w:rPr>
              <w:t>Provisioning</w:t>
            </w:r>
          </w:p>
        </w:tc>
      </w:tr>
      <w:tr w:rsidR="00E30582" w:rsidRPr="007E6AEE" w14:paraId="5C3654AB" w14:textId="77777777" w:rsidTr="004129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6" w:type="dxa"/>
          </w:tcPr>
          <w:p w14:paraId="01605A9E" w14:textId="77777777" w:rsidR="00E30582" w:rsidRPr="007E6AEE" w:rsidRDefault="00E30582" w:rsidP="00E30582">
            <w:pPr>
              <w:rPr>
                <w:rFonts w:cs="Times New Roman"/>
                <w:szCs w:val="20"/>
              </w:rPr>
            </w:pPr>
            <w:r w:rsidRPr="007E6AEE">
              <w:rPr>
                <w:rFonts w:cs="Times New Roman"/>
                <w:szCs w:val="20"/>
              </w:rPr>
              <w:t>Description &amp; Workflow</w:t>
            </w:r>
          </w:p>
        </w:tc>
        <w:tc>
          <w:tcPr>
            <w:tcW w:w="8920" w:type="dxa"/>
          </w:tcPr>
          <w:p w14:paraId="3B844420" w14:textId="377B972A" w:rsidR="00E30582" w:rsidRPr="007E6AEE" w:rsidRDefault="00E30582" w:rsidP="00E30582">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2"/>
              </w:rPr>
              <w:t xml:space="preserve">This UC is implemented following the same workflow described in “Description &amp; Workflow” of UC1.0 with </w:t>
            </w:r>
            <w:r w:rsidRPr="007E6AEE">
              <w:rPr>
                <w:b/>
                <w:bCs/>
                <w:color w:val="auto"/>
              </w:rPr>
              <w:t>specific layer protocol constraints</w:t>
            </w:r>
            <w:r w:rsidRPr="007E6AEE">
              <w:rPr>
                <w:color w:val="auto"/>
              </w:rPr>
              <w:t>.</w:t>
            </w:r>
          </w:p>
        </w:tc>
      </w:tr>
    </w:tbl>
    <w:p w14:paraId="3AD592AE" w14:textId="1DD3C2E4" w:rsidR="00D312CF" w:rsidRPr="007E6AEE" w:rsidRDefault="00D312CF" w:rsidP="00D312CF">
      <w:bookmarkStart w:id="1039" w:name="_Toc16163765"/>
    </w:p>
    <w:p w14:paraId="3236BD97" w14:textId="77777777" w:rsidR="000835EC" w:rsidRPr="007E6AEE" w:rsidRDefault="000835EC" w:rsidP="001941CD">
      <w:pPr>
        <w:pStyle w:val="Heading4"/>
      </w:pPr>
      <w:bookmarkStart w:id="1040" w:name="_Toc173252966"/>
      <w:r w:rsidRPr="007E6AEE">
        <w:t>Examples of Time Zero Scenarios</w:t>
      </w:r>
      <w:bookmarkEnd w:id="1040"/>
    </w:p>
    <w:p w14:paraId="7914063F" w14:textId="75BA4C2C" w:rsidR="000835EC" w:rsidRPr="007E6AEE" w:rsidRDefault="000835EC" w:rsidP="000835EC">
      <w:r w:rsidRPr="007E6AEE">
        <w:t>For this UC the “time zero scenario” (previous to the provisioning of the ODU/OTU/OTSi</w:t>
      </w:r>
      <w:r w:rsidR="0002197F">
        <w:t>MCA</w:t>
      </w:r>
      <w:r w:rsidRPr="007E6AEE">
        <w:t xml:space="preserve"> service) of </w:t>
      </w:r>
      <w:r w:rsidRPr="007E6AEE">
        <w:fldChar w:fldCharType="begin"/>
      </w:r>
      <w:r w:rsidRPr="007E6AEE">
        <w:instrText xml:space="preserve"> REF _Ref115905366 \h </w:instrText>
      </w:r>
      <w:r w:rsidRPr="007E6AEE">
        <w:fldChar w:fldCharType="separate"/>
      </w:r>
      <w:r w:rsidR="00C64284" w:rsidRPr="007E6AEE">
        <w:t xml:space="preserve">Figure </w:t>
      </w:r>
      <w:r w:rsidR="00C64284">
        <w:rPr>
          <w:noProof/>
        </w:rPr>
        <w:t>6</w:t>
      </w:r>
      <w:r w:rsidR="00C64284" w:rsidRPr="007E6AEE">
        <w:noBreakHyphen/>
      </w:r>
      <w:r w:rsidR="00C64284">
        <w:rPr>
          <w:noProof/>
        </w:rPr>
        <w:t>86</w:t>
      </w:r>
      <w:r w:rsidRPr="007E6AEE">
        <w:fldChar w:fldCharType="end"/>
      </w:r>
      <w:r w:rsidRPr="007E6AEE">
        <w:t xml:space="preserve"> applies.</w:t>
      </w:r>
    </w:p>
    <w:p w14:paraId="1040882A" w14:textId="3E40F370" w:rsidR="000835EC" w:rsidRPr="007E6AEE" w:rsidRDefault="0002197F" w:rsidP="00AF0D7E">
      <w:pPr>
        <w:ind w:left="720"/>
        <w:jc w:val="center"/>
      </w:pPr>
      <w:r w:rsidRPr="0002197F">
        <w:rPr>
          <w:noProof/>
        </w:rPr>
        <w:lastRenderedPageBreak/>
        <w:drawing>
          <wp:inline distT="0" distB="0" distL="0" distR="0" wp14:anchorId="5F965C66" wp14:editId="3A392B5A">
            <wp:extent cx="6032500" cy="2692400"/>
            <wp:effectExtent l="0" t="0" r="0" b="0"/>
            <wp:docPr id="193553776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6032500" cy="2692400"/>
                    </a:xfrm>
                    <a:prstGeom prst="rect">
                      <a:avLst/>
                    </a:prstGeom>
                    <a:noFill/>
                    <a:ln>
                      <a:noFill/>
                    </a:ln>
                  </pic:spPr>
                </pic:pic>
              </a:graphicData>
            </a:graphic>
          </wp:inline>
        </w:drawing>
      </w:r>
    </w:p>
    <w:p w14:paraId="16B46EAE" w14:textId="2EB3C01B" w:rsidR="000835EC" w:rsidRPr="007E6AEE" w:rsidRDefault="000835EC" w:rsidP="000835EC">
      <w:pPr>
        <w:pStyle w:val="TableCaption"/>
      </w:pPr>
      <w:bookmarkStart w:id="1041" w:name="_Ref115905366"/>
      <w:bookmarkStart w:id="1042" w:name="_Toc173253883"/>
      <w:r w:rsidRPr="007E6AEE">
        <w:t xml:space="preserve">Figure </w:t>
      </w:r>
      <w:r w:rsidRPr="007E6AEE">
        <w:fldChar w:fldCharType="begin"/>
      </w:r>
      <w:r w:rsidRPr="007E6AEE">
        <w:instrText>STYLEREF 1 \s</w:instrText>
      </w:r>
      <w:r w:rsidRPr="007E6AEE">
        <w:fldChar w:fldCharType="separate"/>
      </w:r>
      <w:r w:rsidR="00C64284">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86</w:t>
      </w:r>
      <w:r w:rsidRPr="007E6AEE">
        <w:fldChar w:fldCharType="end"/>
      </w:r>
      <w:bookmarkEnd w:id="1041"/>
      <w:r w:rsidRPr="007E6AEE">
        <w:t xml:space="preserve"> No server connections</w:t>
      </w:r>
      <w:r w:rsidR="0002197F">
        <w:t>, single or multiple line ports</w:t>
      </w:r>
      <w:bookmarkEnd w:id="1042"/>
    </w:p>
    <w:p w14:paraId="56710B80" w14:textId="77777777" w:rsidR="00D312CF" w:rsidRPr="007E6AEE" w:rsidRDefault="00D312CF" w:rsidP="001941CD">
      <w:pPr>
        <w:pStyle w:val="Heading4"/>
      </w:pPr>
      <w:bookmarkStart w:id="1043" w:name="_Toc173252967"/>
      <w:r w:rsidRPr="007E6AEE">
        <w:t>Applicable Provisioning Scenarios</w:t>
      </w:r>
      <w:bookmarkEnd w:id="1043"/>
    </w:p>
    <w:p w14:paraId="6E4FED3F" w14:textId="4CA72D99" w:rsidR="00390114" w:rsidRDefault="00D312CF" w:rsidP="00155DE3">
      <w:r w:rsidRPr="007E6AEE">
        <w:t xml:space="preserve">For this UC </w:t>
      </w:r>
      <w:r w:rsidR="00155DE3">
        <w:t xml:space="preserve">all </w:t>
      </w:r>
      <w:r w:rsidRPr="007E6AEE">
        <w:t xml:space="preserve">the </w:t>
      </w:r>
      <w:r w:rsidR="00B17355" w:rsidRPr="007E6AEE">
        <w:t xml:space="preserve">provisioning </w:t>
      </w:r>
      <w:r w:rsidRPr="007E6AEE">
        <w:t xml:space="preserve">scenarios </w:t>
      </w:r>
      <w:r w:rsidR="00155DE3">
        <w:t xml:space="preserve">of the listed paragraphs </w:t>
      </w:r>
      <w:r w:rsidRPr="007E6AEE">
        <w:t>apply, with the UC’s specific constraints on OTN and OTSiMC layers:</w:t>
      </w:r>
    </w:p>
    <w:p w14:paraId="22C2ED73" w14:textId="10AFF147" w:rsidR="00155DE3" w:rsidRDefault="00155DE3" w:rsidP="000A114F">
      <w:pPr>
        <w:pStyle w:val="ListParagraph"/>
        <w:numPr>
          <w:ilvl w:val="0"/>
          <w:numId w:val="68"/>
        </w:numPr>
      </w:pPr>
      <w:r>
        <w:fldChar w:fldCharType="begin"/>
      </w:r>
      <w:r>
        <w:instrText xml:space="preserve"> REF _Ref173184146 \w \h </w:instrText>
      </w:r>
      <w:r>
        <w:fldChar w:fldCharType="separate"/>
      </w:r>
      <w:r w:rsidR="00C64284">
        <w:t>6.2.2.1</w:t>
      </w:r>
      <w:r>
        <w:fldChar w:fldCharType="end"/>
      </w:r>
      <w:r>
        <w:t xml:space="preserve"> </w:t>
      </w:r>
      <w:r>
        <w:fldChar w:fldCharType="begin"/>
      </w:r>
      <w:r>
        <w:instrText xml:space="preserve"> REF _Ref173184146 \h </w:instrText>
      </w:r>
      <w:r>
        <w:fldChar w:fldCharType="separate"/>
      </w:r>
      <w:r w:rsidR="00C64284">
        <w:t>Transponder to transponder CS, ODU CS</w:t>
      </w:r>
      <w:r>
        <w:fldChar w:fldCharType="end"/>
      </w:r>
    </w:p>
    <w:p w14:paraId="23B744F4" w14:textId="7A550EFB" w:rsidR="00155DE3" w:rsidRDefault="00155DE3" w:rsidP="000A114F">
      <w:pPr>
        <w:pStyle w:val="ListParagraph"/>
        <w:numPr>
          <w:ilvl w:val="0"/>
          <w:numId w:val="68"/>
        </w:numPr>
      </w:pPr>
      <w:r>
        <w:fldChar w:fldCharType="begin"/>
      </w:r>
      <w:r>
        <w:instrText xml:space="preserve"> REF _Ref173184259 \r \h </w:instrText>
      </w:r>
      <w:r>
        <w:fldChar w:fldCharType="separate"/>
      </w:r>
      <w:r w:rsidR="00C64284">
        <w:t>6.2.2.2</w:t>
      </w:r>
      <w:r>
        <w:fldChar w:fldCharType="end"/>
      </w:r>
      <w:r>
        <w:t xml:space="preserve"> </w:t>
      </w:r>
      <w:r>
        <w:fldChar w:fldCharType="begin"/>
      </w:r>
      <w:r>
        <w:instrText xml:space="preserve"> REF _Ref173184259 \h </w:instrText>
      </w:r>
      <w:r>
        <w:fldChar w:fldCharType="separate"/>
      </w:r>
      <w:r w:rsidR="00C64284">
        <w:t>Transponder to transponder CS, ODU CS simplified</w:t>
      </w:r>
      <w:r>
        <w:fldChar w:fldCharType="end"/>
      </w:r>
    </w:p>
    <w:p w14:paraId="5CF3A229" w14:textId="50DA3928" w:rsidR="00155DE3" w:rsidRDefault="00155DE3" w:rsidP="000A114F">
      <w:pPr>
        <w:pStyle w:val="ListParagraph"/>
        <w:numPr>
          <w:ilvl w:val="0"/>
          <w:numId w:val="68"/>
        </w:numPr>
      </w:pPr>
      <w:r>
        <w:fldChar w:fldCharType="begin"/>
      </w:r>
      <w:r>
        <w:instrText xml:space="preserve"> REF _Ref173184281 \r \h </w:instrText>
      </w:r>
      <w:r>
        <w:fldChar w:fldCharType="separate"/>
      </w:r>
      <w:r w:rsidR="00C64284">
        <w:t>6.2.2.3</w:t>
      </w:r>
      <w:r>
        <w:fldChar w:fldCharType="end"/>
      </w:r>
      <w:r>
        <w:t xml:space="preserve"> </w:t>
      </w:r>
      <w:r>
        <w:fldChar w:fldCharType="begin"/>
      </w:r>
      <w:r>
        <w:instrText xml:space="preserve"> REF _Ref173184281 \h </w:instrText>
      </w:r>
      <w:r>
        <w:fldChar w:fldCharType="separate"/>
      </w:r>
      <w:r w:rsidR="00C64284">
        <w:t>Transponder to transponder CS, OTSiMCA CS with OTN constraints</w:t>
      </w:r>
      <w:r>
        <w:fldChar w:fldCharType="end"/>
      </w:r>
    </w:p>
    <w:p w14:paraId="3F9495ED" w14:textId="461F5390" w:rsidR="00E30582" w:rsidRPr="007E6AEE" w:rsidRDefault="00E30582" w:rsidP="001941CD">
      <w:pPr>
        <w:pStyle w:val="Heading4"/>
      </w:pPr>
      <w:bookmarkStart w:id="1044" w:name="_Toc173252968"/>
      <w:r w:rsidRPr="007E6AEE">
        <w:t>Detailed Workflow</w:t>
      </w:r>
      <w:bookmarkEnd w:id="1044"/>
    </w:p>
    <w:p w14:paraId="28ECBBA8" w14:textId="52BA8BE0" w:rsidR="00C66340" w:rsidRPr="007E6AEE" w:rsidRDefault="00E30582" w:rsidP="00E30582">
      <w:r w:rsidRPr="007E6AEE">
        <w:t>This UC corresponds to the “transpo</w:t>
      </w:r>
      <w:r w:rsidR="0049778B" w:rsidRPr="007E6AEE">
        <w:t>n</w:t>
      </w:r>
      <w:r w:rsidRPr="007E6AEE">
        <w:t xml:space="preserve">der to transponder” </w:t>
      </w:r>
      <w:r w:rsidR="003D2FCA" w:rsidRPr="007E6AEE">
        <w:t>network scenarios for provisioning.</w:t>
      </w:r>
      <w:r w:rsidRPr="007E6AEE">
        <w:t xml:space="preserve"> Note that UC2a allows channel selection</w:t>
      </w:r>
      <w:r w:rsidR="00363EC2" w:rsidRPr="007E6AEE">
        <w:t>.</w:t>
      </w:r>
    </w:p>
    <w:p w14:paraId="2A9A50F4" w14:textId="1B62FD1A" w:rsidR="002056C5" w:rsidRPr="007E6AEE" w:rsidRDefault="002056C5" w:rsidP="001941CD">
      <w:pPr>
        <w:pStyle w:val="Heading4"/>
      </w:pPr>
      <w:bookmarkStart w:id="1045" w:name="_Toc173252969"/>
      <w:r w:rsidRPr="007E6AEE">
        <w:t>Relevant Parameters</w:t>
      </w:r>
      <w:bookmarkEnd w:id="1045"/>
    </w:p>
    <w:bookmarkEnd w:id="1039"/>
    <w:p w14:paraId="0E2819E2" w14:textId="1BA2DC9E" w:rsidR="0008457C" w:rsidRPr="007E6AEE" w:rsidRDefault="00461923" w:rsidP="0061035A">
      <w:r w:rsidRPr="007E6AEE">
        <w:t xml:space="preserve">The workflow </w:t>
      </w:r>
      <w:r w:rsidR="00680797" w:rsidRPr="007E6AEE">
        <w:t>potentially requires</w:t>
      </w:r>
      <w:r w:rsidRPr="007E6AEE">
        <w:t xml:space="preserve"> the inclusion of </w:t>
      </w:r>
      <w:r w:rsidR="00081D21" w:rsidRPr="007E6AEE">
        <w:t>ODU, OTU, and OTSiMC</w:t>
      </w:r>
      <w:r w:rsidRPr="007E6AEE">
        <w:t xml:space="preserve"> layer protocol constraint(s) in the CSEP.</w:t>
      </w:r>
    </w:p>
    <w:p w14:paraId="413881E9" w14:textId="77777777" w:rsidR="000615BA" w:rsidRPr="007E6AEE" w:rsidRDefault="000615BA" w:rsidP="0061035A"/>
    <w:p w14:paraId="28ABB141" w14:textId="2E1D97AB" w:rsidR="002D551F" w:rsidRPr="007E6AEE" w:rsidRDefault="002D551F" w:rsidP="00EE1929">
      <w:pPr>
        <w:pStyle w:val="Heading3"/>
      </w:pPr>
      <w:bookmarkStart w:id="1046" w:name="_Toc14454046"/>
      <w:bookmarkStart w:id="1047" w:name="_Toc16163766"/>
      <w:bookmarkStart w:id="1048" w:name="_Toc173252970"/>
      <w:r w:rsidRPr="007E6AEE">
        <w:t xml:space="preserve">Use case 1e: </w:t>
      </w:r>
      <w:r w:rsidR="000006E3" w:rsidRPr="007E6AEE">
        <w:t xml:space="preserve">DIGITAL_OTN </w:t>
      </w:r>
      <w:r w:rsidR="001021DB" w:rsidRPr="007E6AEE">
        <w:t>with</w:t>
      </w:r>
      <w:r w:rsidR="000006E3" w:rsidRPr="007E6AEE">
        <w:t xml:space="preserve"> </w:t>
      </w:r>
      <w:r w:rsidRPr="007E6AEE">
        <w:t>PHOTONIC_MEDIA/OTSiA Service Provisioning</w:t>
      </w:r>
      <w:bookmarkEnd w:id="1046"/>
      <w:bookmarkEnd w:id="1047"/>
      <w:bookmarkEnd w:id="1048"/>
      <w:r w:rsidRPr="007E6AEE">
        <w:t xml:space="preserve"> </w:t>
      </w:r>
    </w:p>
    <w:tbl>
      <w:tblPr>
        <w:tblStyle w:val="GridTable6Colorful-Accent5"/>
        <w:tblW w:w="10490" w:type="dxa"/>
        <w:tblLook w:val="04A0" w:firstRow="1" w:lastRow="0" w:firstColumn="1" w:lastColumn="0" w:noHBand="0" w:noVBand="1"/>
      </w:tblPr>
      <w:tblGrid>
        <w:gridCol w:w="1555"/>
        <w:gridCol w:w="8935"/>
      </w:tblGrid>
      <w:tr w:rsidR="002D551F" w:rsidRPr="007E6AEE" w14:paraId="1E00766A" w14:textId="77777777" w:rsidTr="00A37F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5DBBD251" w14:textId="77777777" w:rsidR="002D551F" w:rsidRPr="007E6AEE" w:rsidRDefault="002D551F" w:rsidP="00661FB9">
            <w:pPr>
              <w:rPr>
                <w:rFonts w:cs="Times New Roman"/>
                <w:szCs w:val="20"/>
              </w:rPr>
            </w:pPr>
            <w:r w:rsidRPr="007E6AEE">
              <w:rPr>
                <w:rFonts w:cs="Times New Roman"/>
                <w:szCs w:val="20"/>
              </w:rPr>
              <w:t>Number</w:t>
            </w:r>
          </w:p>
        </w:tc>
        <w:tc>
          <w:tcPr>
            <w:tcW w:w="8935" w:type="dxa"/>
          </w:tcPr>
          <w:p w14:paraId="0980671D" w14:textId="07BAD0CB" w:rsidR="002D551F" w:rsidRPr="007E6AEE" w:rsidRDefault="002D551F" w:rsidP="00AB1AD8">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lang w:eastAsia="en-US"/>
              </w:rPr>
            </w:pPr>
            <w:r w:rsidRPr="007E6AEE">
              <w:rPr>
                <w:rFonts w:cs="Times New Roman"/>
                <w:color w:val="000000"/>
                <w:szCs w:val="22"/>
                <w:lang w:eastAsia="en-US"/>
              </w:rPr>
              <w:t>UC1</w:t>
            </w:r>
            <w:r w:rsidR="00FF5391" w:rsidRPr="007E6AEE">
              <w:rPr>
                <w:rFonts w:cs="Times New Roman"/>
                <w:color w:val="000000"/>
                <w:szCs w:val="22"/>
                <w:lang w:eastAsia="en-US"/>
              </w:rPr>
              <w:t>e</w:t>
            </w:r>
          </w:p>
        </w:tc>
      </w:tr>
      <w:tr w:rsidR="002D551F" w:rsidRPr="007E6AEE" w14:paraId="6A406509" w14:textId="77777777" w:rsidTr="00A37F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12CB80CD" w14:textId="77777777" w:rsidR="002D551F" w:rsidRPr="007E6AEE" w:rsidRDefault="002D551F" w:rsidP="00661FB9">
            <w:pPr>
              <w:rPr>
                <w:rFonts w:cs="Times New Roman"/>
                <w:szCs w:val="20"/>
              </w:rPr>
            </w:pPr>
            <w:r w:rsidRPr="007E6AEE">
              <w:rPr>
                <w:rFonts w:cs="Times New Roman"/>
                <w:szCs w:val="20"/>
              </w:rPr>
              <w:t>Name</w:t>
            </w:r>
          </w:p>
        </w:tc>
        <w:tc>
          <w:tcPr>
            <w:tcW w:w="8935" w:type="dxa"/>
          </w:tcPr>
          <w:p w14:paraId="2418E61B" w14:textId="7D813254" w:rsidR="002D551F" w:rsidRPr="007E6AEE" w:rsidRDefault="00CC71DD" w:rsidP="00AB1AD8">
            <w:pPr>
              <w:cnfStyle w:val="000000100000" w:firstRow="0" w:lastRow="0" w:firstColumn="0" w:lastColumn="0" w:oddVBand="0" w:evenVBand="0" w:oddHBand="1" w:evenHBand="0" w:firstRowFirstColumn="0" w:firstRowLastColumn="0" w:lastRowFirstColumn="0" w:lastRowLastColumn="0"/>
              <w:rPr>
                <w:rFonts w:cs="Times New Roman"/>
                <w:b/>
                <w:color w:val="000000"/>
                <w:szCs w:val="22"/>
                <w:lang w:eastAsia="en-US"/>
              </w:rPr>
            </w:pPr>
            <w:r w:rsidRPr="007E6AEE">
              <w:rPr>
                <w:rFonts w:cs="Times New Roman"/>
                <w:b/>
                <w:color w:val="000000"/>
                <w:szCs w:val="22"/>
                <w:lang w:eastAsia="en-US"/>
              </w:rPr>
              <w:t>DIGITAL_OTN with PHOTONIC_MEDIA/OTSiA Service Provisioning</w:t>
            </w:r>
          </w:p>
        </w:tc>
      </w:tr>
      <w:tr w:rsidR="002D551F" w:rsidRPr="007E6AEE" w14:paraId="5A7A164D" w14:textId="77777777" w:rsidTr="00A37F06">
        <w:tc>
          <w:tcPr>
            <w:cnfStyle w:val="001000000000" w:firstRow="0" w:lastRow="0" w:firstColumn="1" w:lastColumn="0" w:oddVBand="0" w:evenVBand="0" w:oddHBand="0" w:evenHBand="0" w:firstRowFirstColumn="0" w:firstRowLastColumn="0" w:lastRowFirstColumn="0" w:lastRowLastColumn="0"/>
            <w:tcW w:w="1555" w:type="dxa"/>
          </w:tcPr>
          <w:p w14:paraId="4370F232" w14:textId="77777777" w:rsidR="002D551F" w:rsidRPr="007E6AEE" w:rsidRDefault="002D551F" w:rsidP="00661FB9">
            <w:pPr>
              <w:rPr>
                <w:rFonts w:cs="Times New Roman"/>
                <w:szCs w:val="20"/>
              </w:rPr>
            </w:pPr>
            <w:r w:rsidRPr="007E6AEE">
              <w:rPr>
                <w:rFonts w:cs="Times New Roman"/>
                <w:szCs w:val="20"/>
              </w:rPr>
              <w:t>Technologies involved</w:t>
            </w:r>
          </w:p>
        </w:tc>
        <w:tc>
          <w:tcPr>
            <w:tcW w:w="8935" w:type="dxa"/>
          </w:tcPr>
          <w:p w14:paraId="5F083F87" w14:textId="5709B601" w:rsidR="002D551F" w:rsidRPr="007E6AEE" w:rsidRDefault="008D1D63"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OTN, Photonic</w:t>
            </w:r>
          </w:p>
        </w:tc>
      </w:tr>
      <w:tr w:rsidR="002D551F" w:rsidRPr="007E6AEE" w14:paraId="0684D557" w14:textId="77777777" w:rsidTr="00A37F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18B67645" w14:textId="77777777" w:rsidR="002D551F" w:rsidRPr="007E6AEE" w:rsidRDefault="002D551F" w:rsidP="00661FB9">
            <w:pPr>
              <w:rPr>
                <w:rFonts w:cs="Times New Roman"/>
                <w:szCs w:val="20"/>
              </w:rPr>
            </w:pPr>
            <w:r w:rsidRPr="007E6AEE">
              <w:rPr>
                <w:rFonts w:cs="Times New Roman"/>
                <w:szCs w:val="20"/>
              </w:rPr>
              <w:t>Process/Areas Involved</w:t>
            </w:r>
          </w:p>
        </w:tc>
        <w:tc>
          <w:tcPr>
            <w:tcW w:w="8935" w:type="dxa"/>
          </w:tcPr>
          <w:p w14:paraId="2AE3F6EE" w14:textId="77777777" w:rsidR="002D551F" w:rsidRPr="007E6AEE" w:rsidRDefault="002D551F" w:rsidP="00661FB9">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2D551F" w:rsidRPr="007E6AEE" w14:paraId="2694A507" w14:textId="77777777" w:rsidTr="00A37F06">
        <w:tc>
          <w:tcPr>
            <w:cnfStyle w:val="001000000000" w:firstRow="0" w:lastRow="0" w:firstColumn="1" w:lastColumn="0" w:oddVBand="0" w:evenVBand="0" w:oddHBand="0" w:evenHBand="0" w:firstRowFirstColumn="0" w:firstRowLastColumn="0" w:lastRowFirstColumn="0" w:lastRowLastColumn="0"/>
            <w:tcW w:w="1555" w:type="dxa"/>
          </w:tcPr>
          <w:p w14:paraId="30F92C05" w14:textId="77777777" w:rsidR="002D551F" w:rsidRPr="007E6AEE" w:rsidRDefault="002D551F" w:rsidP="00661FB9">
            <w:pPr>
              <w:rPr>
                <w:rFonts w:cs="Times New Roman"/>
                <w:szCs w:val="20"/>
              </w:rPr>
            </w:pPr>
            <w:r w:rsidRPr="007E6AEE">
              <w:rPr>
                <w:rFonts w:cs="Times New Roman"/>
                <w:szCs w:val="20"/>
              </w:rPr>
              <w:t>Brief description</w:t>
            </w:r>
          </w:p>
        </w:tc>
        <w:tc>
          <w:tcPr>
            <w:tcW w:w="8935" w:type="dxa"/>
          </w:tcPr>
          <w:p w14:paraId="621A853F" w14:textId="69D2132E" w:rsidR="002D551F" w:rsidRPr="007E6AEE" w:rsidRDefault="002D551F"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UC1</w:t>
            </w:r>
            <w:r w:rsidR="00E70A08" w:rsidRPr="007E6AEE">
              <w:rPr>
                <w:rFonts w:cs="Times New Roman"/>
                <w:szCs w:val="20"/>
              </w:rPr>
              <w:t>e</w:t>
            </w:r>
            <w:r w:rsidRPr="007E6AEE">
              <w:rPr>
                <w:rFonts w:cs="Times New Roman"/>
                <w:szCs w:val="20"/>
              </w:rPr>
              <w:t xml:space="preserve"> describes the provisioning of a </w:t>
            </w:r>
            <w:r w:rsidRPr="007E6AEE">
              <w:rPr>
                <w:rFonts w:cs="Times New Roman"/>
                <w:b/>
                <w:i/>
                <w:szCs w:val="20"/>
              </w:rPr>
              <w:t xml:space="preserve">tapi-connectivity:connectivity-service </w:t>
            </w:r>
            <w:r w:rsidRPr="007E6AEE">
              <w:rPr>
                <w:rFonts w:cs="Times New Roman"/>
                <w:szCs w:val="20"/>
              </w:rPr>
              <w:t>instance between service-interface-points exposed by the TAPI-Server at the PHOTONIC_MEDIA networking layer</w:t>
            </w:r>
            <w:r w:rsidR="00E70A08" w:rsidRPr="007E6AEE">
              <w:rPr>
                <w:rFonts w:cs="Times New Roman"/>
                <w:szCs w:val="20"/>
              </w:rPr>
              <w:t xml:space="preserve"> </w:t>
            </w:r>
            <w:r w:rsidR="001C6A3F" w:rsidRPr="007E6AEE">
              <w:rPr>
                <w:rFonts w:cs="Times New Roman"/>
                <w:szCs w:val="20"/>
              </w:rPr>
              <w:t>supporting the provisioning of ODU/OTU services</w:t>
            </w:r>
            <w:r w:rsidR="00E70A08" w:rsidRPr="007E6AEE">
              <w:rPr>
                <w:rFonts w:cs="Times New Roman"/>
                <w:szCs w:val="20"/>
              </w:rPr>
              <w:t>.</w:t>
            </w:r>
          </w:p>
          <w:p w14:paraId="6D194F23" w14:textId="77777777" w:rsidR="001C3C45" w:rsidRPr="007E6AEE" w:rsidRDefault="005403AA" w:rsidP="00661FB9">
            <w:pPr>
              <w:cnfStyle w:val="000000000000" w:firstRow="0" w:lastRow="0" w:firstColumn="0" w:lastColumn="0" w:oddVBand="0" w:evenVBand="0" w:oddHBand="0" w:evenHBand="0" w:firstRowFirstColumn="0" w:firstRowLastColumn="0" w:lastRowFirstColumn="0" w:lastRowLastColumn="0"/>
              <w:rPr>
                <w:rFonts w:cs="Times New Roman"/>
                <w:b/>
                <w:szCs w:val="20"/>
              </w:rPr>
            </w:pPr>
            <w:r w:rsidRPr="007E6AEE">
              <w:rPr>
                <w:rFonts w:cs="Times New Roman"/>
                <w:szCs w:val="20"/>
              </w:rPr>
              <w:lastRenderedPageBreak/>
              <w:t>T</w:t>
            </w:r>
            <w:r w:rsidR="002D551F" w:rsidRPr="007E6AEE">
              <w:rPr>
                <w:rFonts w:cs="Times New Roman"/>
                <w:szCs w:val="20"/>
              </w:rPr>
              <w:t xml:space="preserve">he TAPI-Client is not providing </w:t>
            </w:r>
            <w:r w:rsidR="003D4B83" w:rsidRPr="007E6AEE">
              <w:rPr>
                <w:rFonts w:cs="Times New Roman"/>
                <w:szCs w:val="20"/>
              </w:rPr>
              <w:t xml:space="preserve">any constraints regarding </w:t>
            </w:r>
            <w:r w:rsidR="002D551F" w:rsidRPr="007E6AEE">
              <w:rPr>
                <w:rFonts w:cs="Times New Roman"/>
                <w:szCs w:val="20"/>
              </w:rPr>
              <w:t>optical-spectrum selection for</w:t>
            </w:r>
            <w:r w:rsidR="003D4B83" w:rsidRPr="007E6AEE">
              <w:rPr>
                <w:rFonts w:cs="Times New Roman"/>
                <w:szCs w:val="20"/>
              </w:rPr>
              <w:t xml:space="preserve"> the </w:t>
            </w:r>
            <w:r w:rsidR="002D551F" w:rsidRPr="007E6AEE">
              <w:rPr>
                <w:rFonts w:cs="Times New Roman"/>
                <w:szCs w:val="20"/>
              </w:rPr>
              <w:t>OTSi</w:t>
            </w:r>
            <w:r w:rsidR="003D4B83" w:rsidRPr="007E6AEE">
              <w:rPr>
                <w:rFonts w:cs="Times New Roman"/>
                <w:szCs w:val="20"/>
              </w:rPr>
              <w:t>MC</w:t>
            </w:r>
            <w:r w:rsidR="002D551F" w:rsidRPr="007E6AEE">
              <w:rPr>
                <w:rFonts w:cs="Times New Roman"/>
                <w:szCs w:val="20"/>
              </w:rPr>
              <w:t xml:space="preserve"> connections.</w:t>
            </w:r>
            <w:r w:rsidR="002D551F" w:rsidRPr="007E6AEE">
              <w:rPr>
                <w:rFonts w:cs="Times New Roman"/>
                <w:b/>
                <w:szCs w:val="20"/>
              </w:rPr>
              <w:t xml:space="preserve"> </w:t>
            </w:r>
          </w:p>
          <w:p w14:paraId="07A6D70C" w14:textId="39341767" w:rsidR="006A643C" w:rsidRPr="007E6AEE" w:rsidRDefault="000C5774" w:rsidP="00661FB9">
            <w:pPr>
              <w:cnfStyle w:val="000000000000" w:firstRow="0" w:lastRow="0" w:firstColumn="0" w:lastColumn="0" w:oddVBand="0" w:evenVBand="0" w:oddHBand="0" w:evenHBand="0" w:firstRowFirstColumn="0" w:firstRowLastColumn="0" w:lastRowFirstColumn="0" w:lastRowLastColumn="0"/>
              <w:rPr>
                <w:rFonts w:cs="Times New Roman"/>
                <w:bCs/>
                <w:szCs w:val="20"/>
              </w:rPr>
            </w:pPr>
            <w:r w:rsidRPr="007E6AEE">
              <w:rPr>
                <w:rFonts w:cs="Times New Roman"/>
                <w:color w:val="auto"/>
                <w:szCs w:val="20"/>
              </w:rPr>
              <w:t xml:space="preserve">While this </w:t>
            </w:r>
            <w:r w:rsidR="006A643C" w:rsidRPr="007E6AEE">
              <w:rPr>
                <w:rFonts w:cs="Times New Roman"/>
                <w:color w:val="auto"/>
                <w:szCs w:val="20"/>
              </w:rPr>
              <w:t xml:space="preserve">service can include intermediate </w:t>
            </w:r>
            <w:r w:rsidR="00EA5766" w:rsidRPr="007E6AEE">
              <w:rPr>
                <w:rFonts w:cs="Times New Roman"/>
                <w:color w:val="auto"/>
                <w:szCs w:val="20"/>
              </w:rPr>
              <w:t>regeneration,</w:t>
            </w:r>
            <w:r w:rsidR="006A643C" w:rsidRPr="007E6AEE">
              <w:rPr>
                <w:rFonts w:cs="Times New Roman"/>
                <w:color w:val="auto"/>
                <w:szCs w:val="20"/>
              </w:rPr>
              <w:t xml:space="preserve"> if necessary</w:t>
            </w:r>
            <w:r w:rsidR="009274BA" w:rsidRPr="007E6AEE">
              <w:rPr>
                <w:rFonts w:cs="Times New Roman"/>
                <w:color w:val="auto"/>
                <w:szCs w:val="20"/>
              </w:rPr>
              <w:t xml:space="preserve">, this use case only addresses OTSi(A) attributes at the first and last </w:t>
            </w:r>
            <w:r w:rsidR="00EA5766" w:rsidRPr="007E6AEE">
              <w:rPr>
                <w:rFonts w:cs="Times New Roman"/>
                <w:color w:val="auto"/>
                <w:szCs w:val="20"/>
              </w:rPr>
              <w:t>optical segments.</w:t>
            </w:r>
          </w:p>
        </w:tc>
      </w:tr>
      <w:tr w:rsidR="002D551F" w:rsidRPr="007E6AEE" w14:paraId="16F80D5C" w14:textId="77777777" w:rsidTr="00A37F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2F8BC3D4" w14:textId="77777777" w:rsidR="002D551F" w:rsidRPr="007E6AEE" w:rsidRDefault="002D551F" w:rsidP="00661FB9">
            <w:pPr>
              <w:rPr>
                <w:rFonts w:cs="Times New Roman"/>
                <w:szCs w:val="20"/>
              </w:rPr>
            </w:pPr>
            <w:r w:rsidRPr="007E6AEE">
              <w:rPr>
                <w:rFonts w:cs="Times New Roman"/>
                <w:szCs w:val="20"/>
              </w:rPr>
              <w:lastRenderedPageBreak/>
              <w:t>Layers involved</w:t>
            </w:r>
          </w:p>
        </w:tc>
        <w:tc>
          <w:tcPr>
            <w:tcW w:w="8935" w:type="dxa"/>
          </w:tcPr>
          <w:p w14:paraId="1FE45E08" w14:textId="1271AE0F" w:rsidR="002D551F" w:rsidRPr="007E6AEE" w:rsidRDefault="008D1D63" w:rsidP="00661FB9">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2"/>
              </w:rPr>
              <w:t>DIGITAL_OTN/PHOTONIC_MEDIA</w:t>
            </w:r>
          </w:p>
        </w:tc>
      </w:tr>
      <w:tr w:rsidR="002D551F" w:rsidRPr="007E6AEE" w14:paraId="0A581C27" w14:textId="77777777" w:rsidTr="00A37F06">
        <w:tc>
          <w:tcPr>
            <w:cnfStyle w:val="001000000000" w:firstRow="0" w:lastRow="0" w:firstColumn="1" w:lastColumn="0" w:oddVBand="0" w:evenVBand="0" w:oddHBand="0" w:evenHBand="0" w:firstRowFirstColumn="0" w:firstRowLastColumn="0" w:lastRowFirstColumn="0" w:lastRowLastColumn="0"/>
            <w:tcW w:w="1555" w:type="dxa"/>
          </w:tcPr>
          <w:p w14:paraId="45253B98" w14:textId="77777777" w:rsidR="002D551F" w:rsidRPr="007E6AEE" w:rsidRDefault="002D551F" w:rsidP="00661FB9">
            <w:pPr>
              <w:rPr>
                <w:rFonts w:cs="Times New Roman"/>
                <w:szCs w:val="20"/>
              </w:rPr>
            </w:pPr>
            <w:r w:rsidRPr="007E6AEE">
              <w:rPr>
                <w:rFonts w:cs="Times New Roman"/>
                <w:szCs w:val="20"/>
              </w:rPr>
              <w:t>Type</w:t>
            </w:r>
          </w:p>
        </w:tc>
        <w:tc>
          <w:tcPr>
            <w:tcW w:w="8935" w:type="dxa"/>
          </w:tcPr>
          <w:p w14:paraId="406C0066" w14:textId="77777777" w:rsidR="002D551F" w:rsidRPr="007E6AEE" w:rsidRDefault="002D551F"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lang w:eastAsia="de-DE"/>
              </w:rPr>
              <w:t>Provisioning</w:t>
            </w:r>
          </w:p>
        </w:tc>
      </w:tr>
      <w:tr w:rsidR="002D551F" w:rsidRPr="007E6AEE" w14:paraId="7AEA1750" w14:textId="77777777" w:rsidTr="00A37F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713CC880" w14:textId="77777777" w:rsidR="002D551F" w:rsidRPr="007E6AEE" w:rsidRDefault="002D551F" w:rsidP="00661FB9">
            <w:pPr>
              <w:rPr>
                <w:rFonts w:cs="Times New Roman"/>
                <w:szCs w:val="20"/>
              </w:rPr>
            </w:pPr>
            <w:r w:rsidRPr="007E6AEE">
              <w:rPr>
                <w:rFonts w:cs="Times New Roman"/>
                <w:szCs w:val="20"/>
              </w:rPr>
              <w:t>Description &amp; Workflow</w:t>
            </w:r>
          </w:p>
        </w:tc>
        <w:tc>
          <w:tcPr>
            <w:tcW w:w="8935" w:type="dxa"/>
          </w:tcPr>
          <w:p w14:paraId="3B139FE6" w14:textId="50BD2D71" w:rsidR="002D551F" w:rsidRPr="007E6AEE" w:rsidRDefault="00466AAD" w:rsidP="00661FB9">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This UC is implemented following the same workflow described in “Description &amp; Workflow” of UC1.0</w:t>
            </w:r>
          </w:p>
        </w:tc>
      </w:tr>
    </w:tbl>
    <w:p w14:paraId="018D5353" w14:textId="3075EE19" w:rsidR="002D551F" w:rsidRPr="007E6AEE" w:rsidRDefault="002D551F" w:rsidP="00AB1AD8">
      <w:pPr>
        <w:rPr>
          <w:rFonts w:cs="Times New Roman"/>
          <w:szCs w:val="22"/>
          <w:lang w:eastAsia="pt-BR"/>
        </w:rPr>
      </w:pPr>
    </w:p>
    <w:p w14:paraId="4CE867D5" w14:textId="77777777" w:rsidR="00A27C1C" w:rsidRPr="007E6AEE" w:rsidRDefault="00A27C1C" w:rsidP="001941CD">
      <w:pPr>
        <w:pStyle w:val="Heading4"/>
      </w:pPr>
      <w:bookmarkStart w:id="1049" w:name="_Toc173252971"/>
      <w:r w:rsidRPr="007E6AEE">
        <w:t>Examples of Time Zero Scenarios</w:t>
      </w:r>
      <w:bookmarkEnd w:id="1049"/>
    </w:p>
    <w:p w14:paraId="0AE42C53" w14:textId="732B5D2B" w:rsidR="00A27C1C" w:rsidRPr="007E6AEE" w:rsidRDefault="00A27C1C" w:rsidP="00A27C1C">
      <w:pPr>
        <w:rPr>
          <w:rFonts w:cs="Times New Roman"/>
          <w:sz w:val="24"/>
        </w:rPr>
      </w:pPr>
      <w:r w:rsidRPr="007E6AEE">
        <w:t xml:space="preserve">For this UC the </w:t>
      </w:r>
      <w:r w:rsidR="000211AF" w:rsidRPr="007E6AEE">
        <w:t>“</w:t>
      </w:r>
      <w:r w:rsidRPr="007E6AEE">
        <w:t>time zero scenario</w:t>
      </w:r>
      <w:r w:rsidR="000211AF" w:rsidRPr="007E6AEE">
        <w:t>”</w:t>
      </w:r>
      <w:r w:rsidRPr="007E6AEE">
        <w:t xml:space="preserve"> is the same as UC1d.</w:t>
      </w:r>
    </w:p>
    <w:p w14:paraId="01A319DE" w14:textId="77777777" w:rsidR="00CF660F" w:rsidRPr="007E6AEE" w:rsidRDefault="00CF660F" w:rsidP="001941CD">
      <w:pPr>
        <w:pStyle w:val="Heading4"/>
      </w:pPr>
      <w:bookmarkStart w:id="1050" w:name="_Toc173252972"/>
      <w:r w:rsidRPr="007E6AEE">
        <w:t>Applicable Provisioning Scenarios</w:t>
      </w:r>
      <w:bookmarkEnd w:id="1050"/>
    </w:p>
    <w:p w14:paraId="69240ED8" w14:textId="6CDC949F" w:rsidR="00CF660F" w:rsidRPr="007E6AEE" w:rsidRDefault="00CF660F" w:rsidP="00CF660F">
      <w:r w:rsidRPr="007E6AEE">
        <w:t xml:space="preserve">For this UC the </w:t>
      </w:r>
      <w:r w:rsidR="00B17355" w:rsidRPr="007E6AEE">
        <w:t xml:space="preserve">provisioning </w:t>
      </w:r>
      <w:r w:rsidRPr="007E6AEE">
        <w:t xml:space="preserve">scenarios </w:t>
      </w:r>
      <w:r w:rsidR="006E039F" w:rsidRPr="007E6AEE">
        <w:t xml:space="preserve">of UC1d </w:t>
      </w:r>
      <w:r w:rsidRPr="007E6AEE">
        <w:t>apply, with the UC’s specific constraints on OTN and OTSiMC layers</w:t>
      </w:r>
      <w:r w:rsidR="006E039F" w:rsidRPr="007E6AEE">
        <w:t>.</w:t>
      </w:r>
    </w:p>
    <w:p w14:paraId="60C8E034" w14:textId="77777777" w:rsidR="00CF660F" w:rsidRPr="007E6AEE" w:rsidRDefault="00CF660F" w:rsidP="001941CD">
      <w:pPr>
        <w:pStyle w:val="Heading4"/>
      </w:pPr>
      <w:bookmarkStart w:id="1051" w:name="_Toc173252973"/>
      <w:r w:rsidRPr="007E6AEE">
        <w:t>Detailed Workflow</w:t>
      </w:r>
      <w:bookmarkEnd w:id="1051"/>
    </w:p>
    <w:p w14:paraId="4923B10B" w14:textId="04E126A1" w:rsidR="00CF660F" w:rsidRPr="007E6AEE" w:rsidRDefault="00CF660F" w:rsidP="00CF660F">
      <w:pPr>
        <w:rPr>
          <w:rFonts w:cs="Times New Roman"/>
          <w:bCs/>
          <w:szCs w:val="20"/>
        </w:rPr>
      </w:pPr>
      <w:r w:rsidRPr="007E6AEE">
        <w:t>This UC corresponds to the “transponder to transponder” network scenarios for provisioning. Note that UC2a allows channel selection.</w:t>
      </w:r>
      <w:r w:rsidR="004F0701" w:rsidRPr="007E6AEE">
        <w:t xml:space="preserve"> </w:t>
      </w:r>
      <w:r w:rsidR="004F0701" w:rsidRPr="007E6AEE">
        <w:rPr>
          <w:rFonts w:cs="Times New Roman"/>
          <w:bCs/>
          <w:szCs w:val="20"/>
        </w:rPr>
        <w:t xml:space="preserve">This UC assumes that the transceiver line port NEP  (thus SIP) listed transceiver profiles provide enough information to deduce the supportable / applicable combinations in terms of OTSi. </w:t>
      </w:r>
    </w:p>
    <w:p w14:paraId="46D87B73" w14:textId="77777777" w:rsidR="00466AAD" w:rsidRPr="007E6AEE" w:rsidRDefault="00466AAD" w:rsidP="001941CD">
      <w:pPr>
        <w:pStyle w:val="Heading4"/>
      </w:pPr>
      <w:bookmarkStart w:id="1052" w:name="_Toc173252974"/>
      <w:r w:rsidRPr="007E6AEE">
        <w:t>Relevant Parameters</w:t>
      </w:r>
      <w:bookmarkEnd w:id="1052"/>
    </w:p>
    <w:p w14:paraId="6BA2BCBE" w14:textId="309A3AAA" w:rsidR="004F0701" w:rsidRPr="007E6AEE" w:rsidRDefault="002862D8" w:rsidP="004F0701">
      <w:r w:rsidRPr="007E6AEE">
        <w:t xml:space="preserve">This UC focuses on the selection of the number of OTSi components. UC1d assumes </w:t>
      </w:r>
      <w:r w:rsidR="00A40C1F" w:rsidRPr="007E6AEE">
        <w:t>N</w:t>
      </w:r>
      <w:r w:rsidRPr="007E6AEE">
        <w:t>=1</w:t>
      </w:r>
    </w:p>
    <w:tbl>
      <w:tblPr>
        <w:tblStyle w:val="GridTable6Colorful-Accent5"/>
        <w:tblW w:w="10490" w:type="dxa"/>
        <w:tblLayout w:type="fixed"/>
        <w:tblLook w:val="0420" w:firstRow="1" w:lastRow="0" w:firstColumn="0" w:lastColumn="0" w:noHBand="0" w:noVBand="1"/>
      </w:tblPr>
      <w:tblGrid>
        <w:gridCol w:w="1980"/>
        <w:gridCol w:w="4111"/>
        <w:gridCol w:w="708"/>
        <w:gridCol w:w="567"/>
        <w:gridCol w:w="3124"/>
      </w:tblGrid>
      <w:tr w:rsidR="0007460F" w:rsidRPr="007E6AEE" w14:paraId="674FEC5B" w14:textId="77777777">
        <w:trPr>
          <w:cnfStyle w:val="100000000000" w:firstRow="1" w:lastRow="0" w:firstColumn="0" w:lastColumn="0" w:oddVBand="0" w:evenVBand="0" w:oddHBand="0" w:evenHBand="0" w:firstRowFirstColumn="0" w:firstRowLastColumn="0" w:lastRowFirstColumn="0" w:lastRowLastColumn="0"/>
        </w:trPr>
        <w:tc>
          <w:tcPr>
            <w:tcW w:w="1980" w:type="dxa"/>
          </w:tcPr>
          <w:p w14:paraId="09278D6F" w14:textId="77777777" w:rsidR="0007460F" w:rsidRPr="007E6AEE" w:rsidRDefault="0007460F">
            <w:pPr>
              <w:rPr>
                <w:b w:val="0"/>
                <w:bCs w:val="0"/>
                <w:sz w:val="18"/>
                <w:lang w:eastAsia="en-US"/>
              </w:rPr>
            </w:pPr>
            <w:r w:rsidRPr="007E6AEE">
              <w:rPr>
                <w:sz w:val="18"/>
                <w:lang w:eastAsia="en-US"/>
              </w:rPr>
              <w:t>otsia-connectivity-service-end-point-spec</w:t>
            </w:r>
          </w:p>
        </w:tc>
        <w:tc>
          <w:tcPr>
            <w:tcW w:w="8510" w:type="dxa"/>
            <w:gridSpan w:val="4"/>
          </w:tcPr>
          <w:p w14:paraId="4D699A43" w14:textId="77777777" w:rsidR="0007460F" w:rsidRPr="007E6AEE" w:rsidRDefault="0007460F">
            <w:pPr>
              <w:rPr>
                <w:sz w:val="18"/>
                <w:lang w:eastAsia="en-US"/>
              </w:rPr>
            </w:pPr>
            <w:r w:rsidRPr="007E6AEE">
              <w:rPr>
                <w:sz w:val="18"/>
                <w:lang w:eastAsia="en-US"/>
              </w:rPr>
              <w:t>/tapi-common:context/tapi-connectivity:connectivity-context/connectivity-service/end-point/layer-protocol-constraint/tapi-photonic-media:otsia-connectivity-service-end-point-spec</w:t>
            </w:r>
          </w:p>
        </w:tc>
      </w:tr>
      <w:tr w:rsidR="0007460F" w:rsidRPr="007E6AEE" w14:paraId="77C70908" w14:textId="77777777">
        <w:trPr>
          <w:cnfStyle w:val="000000100000" w:firstRow="0" w:lastRow="0" w:firstColumn="0" w:lastColumn="0" w:oddVBand="0" w:evenVBand="0" w:oddHBand="1" w:evenHBand="0" w:firstRowFirstColumn="0" w:firstRowLastColumn="0" w:lastRowFirstColumn="0" w:lastRowLastColumn="0"/>
        </w:trPr>
        <w:tc>
          <w:tcPr>
            <w:tcW w:w="1980" w:type="dxa"/>
          </w:tcPr>
          <w:p w14:paraId="002B4E1B" w14:textId="77777777" w:rsidR="0007460F" w:rsidRPr="007E6AEE" w:rsidRDefault="0007460F">
            <w:pPr>
              <w:rPr>
                <w:b/>
                <w:sz w:val="18"/>
                <w:lang w:eastAsia="en-US"/>
              </w:rPr>
            </w:pPr>
            <w:r w:rsidRPr="007E6AEE">
              <w:rPr>
                <w:b/>
                <w:sz w:val="18"/>
                <w:lang w:eastAsia="en-US"/>
              </w:rPr>
              <w:t>Attribute</w:t>
            </w:r>
          </w:p>
        </w:tc>
        <w:tc>
          <w:tcPr>
            <w:tcW w:w="4111" w:type="dxa"/>
          </w:tcPr>
          <w:p w14:paraId="18601CA1" w14:textId="77777777" w:rsidR="0007460F" w:rsidRPr="007E6AEE" w:rsidRDefault="0007460F">
            <w:pPr>
              <w:rPr>
                <w:b/>
                <w:sz w:val="18"/>
                <w:lang w:eastAsia="en-US"/>
              </w:rPr>
            </w:pPr>
            <w:r w:rsidRPr="007E6AEE">
              <w:rPr>
                <w:b/>
                <w:sz w:val="18"/>
                <w:lang w:eastAsia="en-US"/>
              </w:rPr>
              <w:t>Allowed Values/Format</w:t>
            </w:r>
          </w:p>
        </w:tc>
        <w:tc>
          <w:tcPr>
            <w:tcW w:w="708" w:type="dxa"/>
          </w:tcPr>
          <w:p w14:paraId="3A371685" w14:textId="77777777" w:rsidR="0007460F" w:rsidRPr="007E6AEE" w:rsidRDefault="0007460F">
            <w:pPr>
              <w:rPr>
                <w:b/>
                <w:sz w:val="18"/>
                <w:lang w:eastAsia="en-US"/>
              </w:rPr>
            </w:pPr>
            <w:r w:rsidRPr="007E6AEE">
              <w:rPr>
                <w:b/>
                <w:sz w:val="18"/>
                <w:lang w:eastAsia="en-US"/>
              </w:rPr>
              <w:t>Mod</w:t>
            </w:r>
          </w:p>
        </w:tc>
        <w:tc>
          <w:tcPr>
            <w:tcW w:w="567" w:type="dxa"/>
          </w:tcPr>
          <w:p w14:paraId="6E67BFD7" w14:textId="77777777" w:rsidR="0007460F" w:rsidRPr="007E6AEE" w:rsidRDefault="0007460F">
            <w:pPr>
              <w:rPr>
                <w:b/>
                <w:sz w:val="18"/>
                <w:lang w:eastAsia="en-US"/>
              </w:rPr>
            </w:pPr>
            <w:r w:rsidRPr="007E6AEE">
              <w:rPr>
                <w:b/>
                <w:sz w:val="18"/>
                <w:lang w:eastAsia="en-US"/>
              </w:rPr>
              <w:t>Sup</w:t>
            </w:r>
          </w:p>
        </w:tc>
        <w:tc>
          <w:tcPr>
            <w:tcW w:w="3124" w:type="dxa"/>
          </w:tcPr>
          <w:p w14:paraId="1D37911F" w14:textId="77777777" w:rsidR="0007460F" w:rsidRPr="007E6AEE" w:rsidRDefault="0007460F">
            <w:pPr>
              <w:rPr>
                <w:b/>
                <w:sz w:val="18"/>
                <w:lang w:eastAsia="en-US"/>
              </w:rPr>
            </w:pPr>
            <w:r w:rsidRPr="007E6AEE">
              <w:rPr>
                <w:b/>
                <w:sz w:val="18"/>
                <w:lang w:eastAsia="en-US"/>
              </w:rPr>
              <w:t>Notes</w:t>
            </w:r>
          </w:p>
        </w:tc>
      </w:tr>
      <w:tr w:rsidR="0007460F" w:rsidRPr="007E6AEE" w14:paraId="33073757" w14:textId="77777777">
        <w:tc>
          <w:tcPr>
            <w:tcW w:w="1980" w:type="dxa"/>
          </w:tcPr>
          <w:p w14:paraId="29B26FA5" w14:textId="77777777" w:rsidR="0007460F" w:rsidRPr="007E6AEE" w:rsidRDefault="0007460F">
            <w:pPr>
              <w:rPr>
                <w:sz w:val="18"/>
                <w:lang w:eastAsia="en-US"/>
              </w:rPr>
            </w:pPr>
            <w:r w:rsidRPr="007E6AEE">
              <w:rPr>
                <w:sz w:val="18"/>
                <w:lang w:eastAsia="en-US"/>
              </w:rPr>
              <w:t>number-of-otsi</w:t>
            </w:r>
          </w:p>
        </w:tc>
        <w:tc>
          <w:tcPr>
            <w:tcW w:w="4111" w:type="dxa"/>
          </w:tcPr>
          <w:p w14:paraId="3D71CA9C" w14:textId="19FE6FA9" w:rsidR="0007460F" w:rsidRPr="007E6AEE" w:rsidRDefault="0007460F">
            <w:pPr>
              <w:rPr>
                <w:sz w:val="18"/>
                <w:lang w:eastAsia="en-US"/>
              </w:rPr>
            </w:pPr>
            <w:r w:rsidRPr="007E6AEE">
              <w:rPr>
                <w:rFonts w:cs="Times New Roman"/>
                <w:sz w:val="18"/>
              </w:rPr>
              <w:t xml:space="preserve">Number of component OTSi. Must be </w:t>
            </w:r>
            <w:r w:rsidR="00A40C1F" w:rsidRPr="007E6AEE">
              <w:rPr>
                <w:rFonts w:cs="Times New Roman"/>
                <w:sz w:val="18"/>
              </w:rPr>
              <w:t xml:space="preserve">N </w:t>
            </w:r>
            <w:r w:rsidRPr="007E6AEE">
              <w:rPr>
                <w:rFonts w:cs="Times New Roman"/>
                <w:sz w:val="18"/>
              </w:rPr>
              <w:t>&gt;= 1</w:t>
            </w:r>
          </w:p>
        </w:tc>
        <w:tc>
          <w:tcPr>
            <w:tcW w:w="708" w:type="dxa"/>
          </w:tcPr>
          <w:p w14:paraId="517688F4" w14:textId="77777777" w:rsidR="0007460F" w:rsidRPr="007E6AEE" w:rsidRDefault="0007460F">
            <w:pPr>
              <w:rPr>
                <w:sz w:val="18"/>
                <w:lang w:eastAsia="en-US"/>
              </w:rPr>
            </w:pPr>
            <w:r w:rsidRPr="007E6AEE">
              <w:rPr>
                <w:rFonts w:cs="Times New Roman"/>
                <w:sz w:val="18"/>
              </w:rPr>
              <w:t>RW</w:t>
            </w:r>
          </w:p>
        </w:tc>
        <w:tc>
          <w:tcPr>
            <w:tcW w:w="567" w:type="dxa"/>
          </w:tcPr>
          <w:p w14:paraId="4B70E104" w14:textId="77777777" w:rsidR="0007460F" w:rsidRPr="007E6AEE" w:rsidRDefault="0007460F">
            <w:pPr>
              <w:rPr>
                <w:sz w:val="18"/>
                <w:lang w:eastAsia="en-US"/>
              </w:rPr>
            </w:pPr>
            <w:r w:rsidRPr="007E6AEE">
              <w:rPr>
                <w:rFonts w:cs="Times New Roman"/>
                <w:sz w:val="18"/>
              </w:rPr>
              <w:t>C</w:t>
            </w:r>
          </w:p>
        </w:tc>
        <w:tc>
          <w:tcPr>
            <w:tcW w:w="3124" w:type="dxa"/>
          </w:tcPr>
          <w:p w14:paraId="44753144" w14:textId="77777777" w:rsidR="0007460F" w:rsidRPr="007E6AEE" w:rsidRDefault="0007460F">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32063B9D" w14:textId="77777777" w:rsidR="0007460F" w:rsidRPr="007E6AEE" w:rsidRDefault="0007460F">
            <w:pPr>
              <w:numPr>
                <w:ilvl w:val="0"/>
                <w:numId w:val="10"/>
              </w:numPr>
              <w:spacing w:after="0"/>
              <w:ind w:left="144" w:hanging="144"/>
              <w:contextualSpacing/>
              <w:rPr>
                <w:sz w:val="18"/>
                <w:lang w:eastAsia="en-US"/>
              </w:rPr>
            </w:pPr>
            <w:r w:rsidRPr="007E6AEE">
              <w:rPr>
                <w:sz w:val="18"/>
                <w:lang w:eastAsia="en-US"/>
              </w:rPr>
              <w:t xml:space="preserve">This RIA only considers an OTSiA provisioning from a single SIP (e.g., single transceiver line port). </w:t>
            </w:r>
          </w:p>
          <w:p w14:paraId="5EEFDD3C" w14:textId="5014ADF5" w:rsidR="00A40C1F" w:rsidRPr="007E6AEE" w:rsidRDefault="00A40C1F">
            <w:pPr>
              <w:numPr>
                <w:ilvl w:val="0"/>
                <w:numId w:val="10"/>
              </w:numPr>
              <w:spacing w:after="0"/>
              <w:ind w:left="144" w:hanging="144"/>
              <w:contextualSpacing/>
              <w:rPr>
                <w:sz w:val="18"/>
                <w:lang w:eastAsia="en-US"/>
              </w:rPr>
            </w:pPr>
            <w:r w:rsidRPr="007E6AEE">
              <w:rPr>
                <w:sz w:val="18"/>
                <w:lang w:eastAsia="en-US"/>
              </w:rPr>
              <w:t>This is based on hw capabilities.</w:t>
            </w:r>
          </w:p>
        </w:tc>
      </w:tr>
    </w:tbl>
    <w:p w14:paraId="363ACF18" w14:textId="77777777" w:rsidR="0007460F" w:rsidRPr="007E6AEE" w:rsidRDefault="0007460F" w:rsidP="004F0701"/>
    <w:p w14:paraId="25C242FD" w14:textId="77777777" w:rsidR="002D551F" w:rsidRPr="007E6AEE" w:rsidRDefault="002D551F" w:rsidP="001941CD">
      <w:pPr>
        <w:pStyle w:val="Heading4"/>
      </w:pPr>
      <w:bookmarkStart w:id="1053" w:name="_Toc16163767"/>
      <w:bookmarkStart w:id="1054" w:name="_Toc173252975"/>
      <w:r w:rsidRPr="007E6AEE">
        <w:t>Expected results</w:t>
      </w:r>
      <w:bookmarkEnd w:id="1053"/>
      <w:bookmarkEnd w:id="1054"/>
    </w:p>
    <w:p w14:paraId="5F17F5AE" w14:textId="77777777" w:rsidR="000D2A97" w:rsidRPr="007E6AEE" w:rsidRDefault="002D551F" w:rsidP="000D2A97">
      <w:pPr>
        <w:rPr>
          <w:rFonts w:cs="Times New Roman"/>
          <w:szCs w:val="16"/>
        </w:rPr>
      </w:pPr>
      <w:r w:rsidRPr="007E6AEE">
        <w:rPr>
          <w:rFonts w:cs="Times New Roman"/>
          <w:szCs w:val="16"/>
        </w:rPr>
        <w:t xml:space="preserve">This </w:t>
      </w:r>
      <w:r w:rsidR="005A5D5D" w:rsidRPr="007E6AEE">
        <w:rPr>
          <w:rFonts w:cs="Times New Roman"/>
          <w:szCs w:val="16"/>
        </w:rPr>
        <w:t>case</w:t>
      </w:r>
      <w:r w:rsidRPr="007E6AEE">
        <w:rPr>
          <w:rFonts w:cs="Times New Roman"/>
          <w:szCs w:val="16"/>
        </w:rPr>
        <w:t xml:space="preserve"> requires the generation of N number of OTSi</w:t>
      </w:r>
      <w:r w:rsidR="00A40C1F" w:rsidRPr="007E6AEE">
        <w:rPr>
          <w:rFonts w:cs="Times New Roman"/>
          <w:szCs w:val="16"/>
        </w:rPr>
        <w:t>MC</w:t>
      </w:r>
      <w:r w:rsidRPr="007E6AEE">
        <w:rPr>
          <w:rFonts w:cs="Times New Roman"/>
          <w:szCs w:val="16"/>
        </w:rPr>
        <w:t xml:space="preserve"> Top Connections required to transport the service.</w:t>
      </w:r>
    </w:p>
    <w:p w14:paraId="62C46AF6" w14:textId="60A3B29C" w:rsidR="001021DB" w:rsidRPr="007E6AEE" w:rsidRDefault="001021DB" w:rsidP="001021DB">
      <w:pPr>
        <w:pStyle w:val="Heading3"/>
      </w:pPr>
      <w:bookmarkStart w:id="1055" w:name="_Toc173252976"/>
      <w:r w:rsidRPr="007E6AEE">
        <w:t>Use case 1e.1: DSR with PHOTONIC_MEDIA/OTSiA Service Provisioning</w:t>
      </w:r>
      <w:bookmarkEnd w:id="1055"/>
      <w:r w:rsidRPr="007E6AEE">
        <w:t xml:space="preserve"> </w:t>
      </w:r>
    </w:p>
    <w:p w14:paraId="2A93DD8E" w14:textId="02C30E82" w:rsidR="001021DB" w:rsidRPr="007E6AEE" w:rsidRDefault="001021DB" w:rsidP="001021DB">
      <w:pPr>
        <w:pStyle w:val="TableCaption"/>
        <w:jc w:val="both"/>
        <w:rPr>
          <w:rFonts w:ascii="Times New Roman" w:hAnsi="Times New Roman" w:cs="Times New Roman"/>
        </w:rPr>
      </w:pPr>
      <w:r w:rsidRPr="007E6AEE">
        <w:rPr>
          <w:rFonts w:ascii="Times New Roman" w:hAnsi="Times New Roman" w:cs="Times New Roman"/>
        </w:rPr>
        <w:t xml:space="preserve">The use case related to provisioning of DSR services directly </w:t>
      </w:r>
      <w:r w:rsidR="00804EF0" w:rsidRPr="007E6AEE">
        <w:rPr>
          <w:rFonts w:ascii="Times New Roman" w:hAnsi="Times New Roman" w:cs="Times New Roman"/>
        </w:rPr>
        <w:t xml:space="preserve">over OTSiA (thus no DIGITAL_OTN) </w:t>
      </w:r>
      <w:r w:rsidR="003762E1" w:rsidRPr="007E6AEE">
        <w:rPr>
          <w:rFonts w:ascii="Times New Roman" w:hAnsi="Times New Roman" w:cs="Times New Roman"/>
        </w:rPr>
        <w:t>is left for a further version of this specification.</w:t>
      </w:r>
    </w:p>
    <w:p w14:paraId="2164BF11" w14:textId="01DCAA53" w:rsidR="00505EF0" w:rsidRPr="007E6AEE" w:rsidRDefault="00505EF0" w:rsidP="00EE1929">
      <w:pPr>
        <w:pStyle w:val="Heading3"/>
      </w:pPr>
      <w:bookmarkStart w:id="1056" w:name="_Toc30496718"/>
      <w:bookmarkStart w:id="1057" w:name="_Toc27419666"/>
      <w:bookmarkStart w:id="1058" w:name="_Ref37174294"/>
      <w:bookmarkStart w:id="1059" w:name="_Toc173252977"/>
      <w:bookmarkStart w:id="1060" w:name="_Toc14454047"/>
      <w:bookmarkStart w:id="1061" w:name="_Toc16163768"/>
      <w:bookmarkEnd w:id="1056"/>
      <w:r w:rsidRPr="007E6AEE">
        <w:t xml:space="preserve">Use case 1f: </w:t>
      </w:r>
      <w:r w:rsidR="000968AC" w:rsidRPr="007E6AEE">
        <w:t>PHOTONIC_</w:t>
      </w:r>
      <w:r w:rsidR="004F5366" w:rsidRPr="007E6AEE">
        <w:t>MEDIA/Media Channel</w:t>
      </w:r>
      <w:r w:rsidR="00ED6E05" w:rsidRPr="007E6AEE">
        <w:t>(s)</w:t>
      </w:r>
      <w:r w:rsidR="004F5366" w:rsidRPr="007E6AEE">
        <w:t xml:space="preserve"> (MC</w:t>
      </w:r>
      <w:r w:rsidR="00ED6E05" w:rsidRPr="007E6AEE">
        <w:t>/MCG</w:t>
      </w:r>
      <w:r w:rsidR="004F5366" w:rsidRPr="007E6AEE">
        <w:t xml:space="preserve">) </w:t>
      </w:r>
      <w:r w:rsidRPr="007E6AEE">
        <w:t>Service Provisioning</w:t>
      </w:r>
      <w:bookmarkEnd w:id="1057"/>
      <w:bookmarkEnd w:id="1058"/>
      <w:bookmarkEnd w:id="1059"/>
    </w:p>
    <w:tbl>
      <w:tblPr>
        <w:tblStyle w:val="GridTable6Colorful-Accent5"/>
        <w:tblW w:w="10490" w:type="dxa"/>
        <w:tblLook w:val="04A0" w:firstRow="1" w:lastRow="0" w:firstColumn="1" w:lastColumn="0" w:noHBand="0" w:noVBand="1"/>
      </w:tblPr>
      <w:tblGrid>
        <w:gridCol w:w="2405"/>
        <w:gridCol w:w="8085"/>
      </w:tblGrid>
      <w:tr w:rsidR="00B06C5B" w:rsidRPr="007E6AEE" w14:paraId="3B03F826"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6506E55E" w14:textId="77777777" w:rsidR="00B06C5B" w:rsidRPr="007E6AEE" w:rsidRDefault="00B06C5B" w:rsidP="00DE35D5">
            <w:pPr>
              <w:rPr>
                <w:rFonts w:cs="Times New Roman"/>
                <w:szCs w:val="20"/>
              </w:rPr>
            </w:pPr>
            <w:r w:rsidRPr="007E6AEE">
              <w:rPr>
                <w:rFonts w:cs="Times New Roman"/>
                <w:szCs w:val="20"/>
              </w:rPr>
              <w:t>Number</w:t>
            </w:r>
          </w:p>
        </w:tc>
        <w:tc>
          <w:tcPr>
            <w:tcW w:w="8085" w:type="dxa"/>
          </w:tcPr>
          <w:p w14:paraId="549A3584" w14:textId="591E08F2" w:rsidR="00B06C5B" w:rsidRPr="007E6AEE" w:rsidRDefault="00B06C5B" w:rsidP="00DE35D5">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lang w:eastAsia="en-US"/>
              </w:rPr>
            </w:pPr>
            <w:r w:rsidRPr="007E6AEE">
              <w:rPr>
                <w:rFonts w:cs="Times New Roman"/>
                <w:color w:val="000000"/>
                <w:szCs w:val="22"/>
                <w:lang w:eastAsia="en-US"/>
              </w:rPr>
              <w:t>UC1f</w:t>
            </w:r>
          </w:p>
        </w:tc>
      </w:tr>
      <w:tr w:rsidR="00B06C5B" w:rsidRPr="007E6AEE" w14:paraId="23B58B5B"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22539290" w14:textId="77777777" w:rsidR="00B06C5B" w:rsidRPr="007E6AEE" w:rsidRDefault="00B06C5B" w:rsidP="00DE35D5">
            <w:pPr>
              <w:rPr>
                <w:rFonts w:cs="Times New Roman"/>
                <w:szCs w:val="20"/>
              </w:rPr>
            </w:pPr>
            <w:r w:rsidRPr="007E6AEE">
              <w:rPr>
                <w:rFonts w:cs="Times New Roman"/>
                <w:szCs w:val="20"/>
              </w:rPr>
              <w:t>Name</w:t>
            </w:r>
          </w:p>
        </w:tc>
        <w:tc>
          <w:tcPr>
            <w:tcW w:w="8085" w:type="dxa"/>
          </w:tcPr>
          <w:p w14:paraId="7B2A6019" w14:textId="7118E9F0" w:rsidR="00B06C5B" w:rsidRPr="007E6AEE" w:rsidRDefault="004F5366" w:rsidP="00DE35D5">
            <w:pPr>
              <w:cnfStyle w:val="000000100000" w:firstRow="0" w:lastRow="0" w:firstColumn="0" w:lastColumn="0" w:oddVBand="0" w:evenVBand="0" w:oddHBand="1" w:evenHBand="0" w:firstRowFirstColumn="0" w:firstRowLastColumn="0" w:lastRowFirstColumn="0" w:lastRowLastColumn="0"/>
              <w:rPr>
                <w:rFonts w:cs="Times New Roman"/>
                <w:b/>
                <w:color w:val="000000"/>
                <w:szCs w:val="22"/>
                <w:lang w:eastAsia="en-US"/>
              </w:rPr>
            </w:pPr>
            <w:r w:rsidRPr="007E6AEE">
              <w:rPr>
                <w:rFonts w:cs="Times New Roman"/>
                <w:b/>
                <w:color w:val="000000"/>
                <w:szCs w:val="22"/>
                <w:lang w:eastAsia="en-US"/>
              </w:rPr>
              <w:t>PHOTONIC_MEDIA/Media Channel</w:t>
            </w:r>
            <w:r w:rsidR="00ED6E05" w:rsidRPr="007E6AEE">
              <w:rPr>
                <w:rFonts w:cs="Times New Roman"/>
                <w:b/>
                <w:color w:val="000000"/>
                <w:szCs w:val="22"/>
                <w:lang w:eastAsia="en-US"/>
              </w:rPr>
              <w:t>(s)</w:t>
            </w:r>
            <w:r w:rsidRPr="007E6AEE">
              <w:rPr>
                <w:rFonts w:cs="Times New Roman"/>
                <w:b/>
                <w:color w:val="000000"/>
                <w:szCs w:val="22"/>
                <w:lang w:eastAsia="en-US"/>
              </w:rPr>
              <w:t xml:space="preserve"> (MC</w:t>
            </w:r>
            <w:r w:rsidR="00ED6E05" w:rsidRPr="007E6AEE">
              <w:rPr>
                <w:rFonts w:cs="Times New Roman"/>
                <w:b/>
                <w:color w:val="000000"/>
                <w:szCs w:val="22"/>
                <w:lang w:eastAsia="en-US"/>
              </w:rPr>
              <w:t>/MCG</w:t>
            </w:r>
            <w:r w:rsidRPr="007E6AEE">
              <w:rPr>
                <w:rFonts w:cs="Times New Roman"/>
                <w:b/>
                <w:color w:val="000000"/>
                <w:szCs w:val="22"/>
                <w:lang w:eastAsia="en-US"/>
              </w:rPr>
              <w:t>) Service Provisioning</w:t>
            </w:r>
          </w:p>
        </w:tc>
      </w:tr>
      <w:tr w:rsidR="00B06C5B" w:rsidRPr="007E6AEE" w14:paraId="235073FC" w14:textId="77777777" w:rsidTr="003F13BE">
        <w:tc>
          <w:tcPr>
            <w:cnfStyle w:val="001000000000" w:firstRow="0" w:lastRow="0" w:firstColumn="1" w:lastColumn="0" w:oddVBand="0" w:evenVBand="0" w:oddHBand="0" w:evenHBand="0" w:firstRowFirstColumn="0" w:firstRowLastColumn="0" w:lastRowFirstColumn="0" w:lastRowLastColumn="0"/>
            <w:tcW w:w="2405" w:type="dxa"/>
          </w:tcPr>
          <w:p w14:paraId="06AFE7AC" w14:textId="77777777" w:rsidR="00B06C5B" w:rsidRPr="007E6AEE" w:rsidRDefault="00B06C5B" w:rsidP="00DE35D5">
            <w:pPr>
              <w:rPr>
                <w:rFonts w:cs="Times New Roman"/>
                <w:szCs w:val="20"/>
              </w:rPr>
            </w:pPr>
            <w:r w:rsidRPr="007E6AEE">
              <w:rPr>
                <w:rFonts w:cs="Times New Roman"/>
                <w:szCs w:val="20"/>
              </w:rPr>
              <w:lastRenderedPageBreak/>
              <w:t>Technologies involved</w:t>
            </w:r>
          </w:p>
        </w:tc>
        <w:tc>
          <w:tcPr>
            <w:tcW w:w="8085" w:type="dxa"/>
          </w:tcPr>
          <w:p w14:paraId="25575B25" w14:textId="3ADD280B" w:rsidR="00B06C5B" w:rsidRPr="007E6AEE" w:rsidRDefault="008D1D63" w:rsidP="00DE35D5">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Photonic</w:t>
            </w:r>
          </w:p>
        </w:tc>
      </w:tr>
      <w:tr w:rsidR="00B06C5B" w:rsidRPr="007E6AEE" w14:paraId="0BBE8033"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607E4058" w14:textId="77777777" w:rsidR="00B06C5B" w:rsidRPr="007E6AEE" w:rsidRDefault="00B06C5B" w:rsidP="00DE35D5">
            <w:pPr>
              <w:rPr>
                <w:rFonts w:cs="Times New Roman"/>
                <w:szCs w:val="20"/>
              </w:rPr>
            </w:pPr>
            <w:r w:rsidRPr="007E6AEE">
              <w:rPr>
                <w:rFonts w:cs="Times New Roman"/>
                <w:szCs w:val="20"/>
              </w:rPr>
              <w:t>Process/Areas Involved</w:t>
            </w:r>
          </w:p>
        </w:tc>
        <w:tc>
          <w:tcPr>
            <w:tcW w:w="8085" w:type="dxa"/>
          </w:tcPr>
          <w:p w14:paraId="667759D7" w14:textId="77777777" w:rsidR="00B06C5B" w:rsidRPr="007E6AEE" w:rsidRDefault="00B06C5B" w:rsidP="00DE35D5">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275E7D" w:rsidRPr="007E6AEE" w14:paraId="1CF5F058" w14:textId="77777777" w:rsidTr="008A2DB1">
        <w:tc>
          <w:tcPr>
            <w:cnfStyle w:val="001000000000" w:firstRow="0" w:lastRow="0" w:firstColumn="1" w:lastColumn="0" w:oddVBand="0" w:evenVBand="0" w:oddHBand="0" w:evenHBand="0" w:firstRowFirstColumn="0" w:firstRowLastColumn="0" w:lastRowFirstColumn="0" w:lastRowLastColumn="0"/>
            <w:tcW w:w="2405" w:type="dxa"/>
          </w:tcPr>
          <w:p w14:paraId="2648D801" w14:textId="77777777" w:rsidR="00275E7D" w:rsidRPr="007E6AEE" w:rsidRDefault="00275E7D" w:rsidP="00275E7D">
            <w:pPr>
              <w:rPr>
                <w:rFonts w:cs="Times New Roman"/>
                <w:szCs w:val="20"/>
              </w:rPr>
            </w:pPr>
            <w:r w:rsidRPr="007E6AEE">
              <w:rPr>
                <w:rFonts w:cs="Times New Roman"/>
                <w:szCs w:val="20"/>
              </w:rPr>
              <w:t>Brief description</w:t>
            </w:r>
          </w:p>
        </w:tc>
        <w:tc>
          <w:tcPr>
            <w:tcW w:w="8085" w:type="dxa"/>
          </w:tcPr>
          <w:p w14:paraId="6A437D62" w14:textId="4D2CEC13" w:rsidR="00275E7D" w:rsidRPr="007E6AEE" w:rsidRDefault="00275E7D" w:rsidP="00275E7D">
            <w:pPr>
              <w:spacing w:after="120"/>
              <w:cnfStyle w:val="000000000000" w:firstRow="0" w:lastRow="0" w:firstColumn="0" w:lastColumn="0" w:oddVBand="0" w:evenVBand="0" w:oddHBand="0" w:evenHBand="0" w:firstRowFirstColumn="0" w:firstRowLastColumn="0" w:lastRowFirstColumn="0" w:lastRowLastColumn="0"/>
              <w:rPr>
                <w:rFonts w:cs="Times New Roman"/>
                <w:b/>
                <w:bCs/>
                <w:szCs w:val="22"/>
              </w:rPr>
            </w:pPr>
            <w:r w:rsidRPr="007E6AEE">
              <w:rPr>
                <w:rFonts w:cs="Times New Roman"/>
                <w:szCs w:val="22"/>
              </w:rPr>
              <w:t>The UC1</w:t>
            </w:r>
            <w:r w:rsidR="00CF0D56" w:rsidRPr="007E6AEE">
              <w:rPr>
                <w:rFonts w:cs="Times New Roman"/>
                <w:szCs w:val="22"/>
              </w:rPr>
              <w:t>f</w:t>
            </w:r>
            <w:r w:rsidRPr="007E6AEE">
              <w:rPr>
                <w:rFonts w:cs="Times New Roman"/>
                <w:szCs w:val="22"/>
              </w:rPr>
              <w:t xml:space="preserve"> describes the provisioning of a</w:t>
            </w:r>
            <w:r w:rsidR="004F5366" w:rsidRPr="007E6AEE">
              <w:rPr>
                <w:rFonts w:cs="Times New Roman"/>
                <w:szCs w:val="22"/>
              </w:rPr>
              <w:t xml:space="preserve"> MC</w:t>
            </w:r>
            <w:r w:rsidR="007F12C4" w:rsidRPr="007E6AEE">
              <w:rPr>
                <w:rFonts w:cs="Times New Roman"/>
                <w:szCs w:val="22"/>
              </w:rPr>
              <w:t xml:space="preserve"> (group)</w:t>
            </w:r>
            <w:r w:rsidR="004F5366" w:rsidRPr="007E6AEE">
              <w:rPr>
                <w:rFonts w:cs="Times New Roman"/>
                <w:szCs w:val="22"/>
              </w:rPr>
              <w:t xml:space="preserve"> </w:t>
            </w:r>
            <w:r w:rsidRPr="007E6AEE">
              <w:rPr>
                <w:rFonts w:cs="Times New Roman"/>
                <w:szCs w:val="22"/>
              </w:rPr>
              <w:t xml:space="preserve"> </w:t>
            </w:r>
            <w:r w:rsidRPr="007E6AEE">
              <w:rPr>
                <w:rFonts w:cs="Times New Roman"/>
                <w:b/>
                <w:i/>
                <w:szCs w:val="22"/>
              </w:rPr>
              <w:t>tapi-connectivity:connectivity-service</w:t>
            </w:r>
            <w:r w:rsidRPr="007E6AEE">
              <w:rPr>
                <w:rFonts w:cs="Times New Roman"/>
                <w:szCs w:val="22"/>
              </w:rPr>
              <w:t>.</w:t>
            </w:r>
            <w:r w:rsidRPr="007E6AEE">
              <w:rPr>
                <w:rFonts w:cs="Times New Roman"/>
                <w:b/>
                <w:bCs/>
                <w:szCs w:val="22"/>
              </w:rPr>
              <w:t xml:space="preserve"> This service </w:t>
            </w:r>
            <w:r w:rsidR="005061AA" w:rsidRPr="007E6AEE">
              <w:rPr>
                <w:rFonts w:cs="Times New Roman"/>
                <w:b/>
                <w:bCs/>
                <w:szCs w:val="22"/>
              </w:rPr>
              <w:t>does not cover</w:t>
            </w:r>
            <w:r w:rsidRPr="007E6AEE">
              <w:rPr>
                <w:rFonts w:eastAsia="SimSun" w:cs="Times New Roman"/>
                <w:b/>
                <w:bCs/>
                <w:szCs w:val="22"/>
                <w:lang w:eastAsia="zh-CN"/>
              </w:rPr>
              <w:t xml:space="preserve"> </w:t>
            </w:r>
            <w:r w:rsidRPr="007E6AEE">
              <w:rPr>
                <w:rFonts w:cs="Times New Roman"/>
                <w:b/>
                <w:bCs/>
                <w:szCs w:val="22"/>
              </w:rPr>
              <w:t>intermediate regeneration.</w:t>
            </w:r>
          </w:p>
          <w:p w14:paraId="3A2E16EE" w14:textId="1799A2DE" w:rsidR="00275E7D" w:rsidRPr="007E6AEE" w:rsidRDefault="00275E7D" w:rsidP="00275E7D">
            <w:pPr>
              <w:spacing w:after="120"/>
              <w:cnfStyle w:val="000000000000" w:firstRow="0" w:lastRow="0" w:firstColumn="0" w:lastColumn="0" w:oddVBand="0" w:evenVBand="0" w:oddHBand="0" w:evenHBand="0" w:firstRowFirstColumn="0" w:firstRowLastColumn="0" w:lastRowFirstColumn="0" w:lastRowLastColumn="0"/>
              <w:rPr>
                <w:rFonts w:cs="Times New Roman"/>
                <w:szCs w:val="22"/>
              </w:rPr>
            </w:pPr>
            <w:r w:rsidRPr="007E6AEE">
              <w:rPr>
                <w:rFonts w:cs="Times New Roman"/>
                <w:szCs w:val="22"/>
              </w:rPr>
              <w:t xml:space="preserve">This use case is intended to define the way the TAPI Client can request the creation of a media-channel service which reserves a portion of optical spectrum across the PHOTONIC_MEDIA layer. </w:t>
            </w:r>
            <w:r w:rsidR="00AE707D" w:rsidRPr="007E6AEE">
              <w:rPr>
                <w:rFonts w:cs="Times New Roman"/>
                <w:szCs w:val="22"/>
              </w:rPr>
              <w:t>Each</w:t>
            </w:r>
            <w:r w:rsidRPr="007E6AEE">
              <w:rPr>
                <w:rFonts w:cs="Times New Roman"/>
                <w:szCs w:val="22"/>
              </w:rPr>
              <w:t xml:space="preserve"> MC </w:t>
            </w:r>
            <w:r w:rsidR="009E3DC7" w:rsidRPr="007E6AEE">
              <w:rPr>
                <w:rFonts w:cs="Times New Roman"/>
                <w:szCs w:val="22"/>
              </w:rPr>
              <w:t>may be</w:t>
            </w:r>
            <w:r w:rsidRPr="007E6AEE">
              <w:rPr>
                <w:rFonts w:cs="Times New Roman"/>
                <w:szCs w:val="22"/>
              </w:rPr>
              <w:t xml:space="preserve"> wider than the OTSi</w:t>
            </w:r>
            <w:r w:rsidR="00CF0D56" w:rsidRPr="007E6AEE">
              <w:rPr>
                <w:rFonts w:cs="Times New Roman"/>
                <w:szCs w:val="22"/>
              </w:rPr>
              <w:t>(A)</w:t>
            </w:r>
            <w:r w:rsidRPr="007E6AEE">
              <w:rPr>
                <w:rFonts w:cs="Times New Roman"/>
                <w:szCs w:val="22"/>
              </w:rPr>
              <w:t xml:space="preserve"> occupied spectrum</w:t>
            </w:r>
            <w:r w:rsidR="00C06988" w:rsidRPr="007E6AEE">
              <w:rPr>
                <w:rFonts w:cs="Times New Roman"/>
                <w:szCs w:val="22"/>
              </w:rPr>
              <w:t xml:space="preserve"> (for example, </w:t>
            </w:r>
            <w:r w:rsidR="00AB4531" w:rsidRPr="007E6AEE">
              <w:rPr>
                <w:rFonts w:cs="Times New Roman"/>
                <w:szCs w:val="22"/>
              </w:rPr>
              <w:t>due to guard bands)</w:t>
            </w:r>
            <w:r w:rsidRPr="007E6AEE">
              <w:rPr>
                <w:rFonts w:cs="Times New Roman"/>
                <w:szCs w:val="22"/>
              </w:rPr>
              <w:t xml:space="preserve">. Multiple OTSi signals MAY be included in </w:t>
            </w:r>
            <w:r w:rsidR="00AE707D" w:rsidRPr="007E6AEE">
              <w:rPr>
                <w:rFonts w:cs="Times New Roman"/>
                <w:szCs w:val="22"/>
              </w:rPr>
              <w:t>a</w:t>
            </w:r>
            <w:r w:rsidRPr="007E6AEE">
              <w:rPr>
                <w:rFonts w:cs="Times New Roman"/>
                <w:szCs w:val="22"/>
              </w:rPr>
              <w:t xml:space="preserve"> MC</w:t>
            </w:r>
            <w:r w:rsidR="00FE2566" w:rsidRPr="007E6AEE">
              <w:rPr>
                <w:rFonts w:cs="Times New Roman"/>
                <w:szCs w:val="22"/>
              </w:rPr>
              <w:t>.</w:t>
            </w:r>
          </w:p>
          <w:p w14:paraId="5B371248" w14:textId="77777777" w:rsidR="00275E7D" w:rsidRDefault="00AB4531" w:rsidP="00AF5C20">
            <w:pPr>
              <w:spacing w:after="120"/>
              <w:cnfStyle w:val="000000000000" w:firstRow="0" w:lastRow="0" w:firstColumn="0" w:lastColumn="0" w:oddVBand="0" w:evenVBand="0" w:oddHBand="0" w:evenHBand="0" w:firstRowFirstColumn="0" w:firstRowLastColumn="0" w:lastRowFirstColumn="0" w:lastRowLastColumn="0"/>
              <w:rPr>
                <w:rFonts w:eastAsia="SimSun" w:cs="Times New Roman"/>
                <w:szCs w:val="22"/>
                <w:lang w:eastAsia="zh-CN"/>
              </w:rPr>
            </w:pPr>
            <w:r w:rsidRPr="007E6AEE">
              <w:rPr>
                <w:rFonts w:cs="Times New Roman"/>
                <w:szCs w:val="22"/>
              </w:rPr>
              <w:t>T</w:t>
            </w:r>
            <w:r w:rsidR="00275E7D" w:rsidRPr="007E6AEE">
              <w:rPr>
                <w:rFonts w:cs="Times New Roman"/>
                <w:szCs w:val="22"/>
              </w:rPr>
              <w:t xml:space="preserve">he TAPI-Client is not providing constrains </w:t>
            </w:r>
            <w:r w:rsidR="00913B75" w:rsidRPr="007E6AEE">
              <w:rPr>
                <w:rFonts w:cs="Times New Roman"/>
                <w:szCs w:val="22"/>
              </w:rPr>
              <w:t>regarding</w:t>
            </w:r>
            <w:r w:rsidR="00275E7D" w:rsidRPr="007E6AEE">
              <w:rPr>
                <w:rFonts w:cs="Times New Roman"/>
                <w:szCs w:val="22"/>
              </w:rPr>
              <w:t xml:space="preserve"> </w:t>
            </w:r>
            <w:r w:rsidR="00275E7D" w:rsidRPr="007E6AEE">
              <w:rPr>
                <w:rFonts w:eastAsia="SimSun" w:cs="Times New Roman"/>
                <w:szCs w:val="22"/>
                <w:lang w:eastAsia="zh-CN"/>
              </w:rPr>
              <w:t>spectrum-band selection for the MC connections.</w:t>
            </w:r>
          </w:p>
          <w:p w14:paraId="0BDD8844" w14:textId="3252A47A" w:rsidR="001C107D" w:rsidRDefault="001C107D" w:rsidP="00AF5C20">
            <w:pPr>
              <w:spacing w:after="120"/>
              <w:cnfStyle w:val="000000000000" w:firstRow="0" w:lastRow="0" w:firstColumn="0" w:lastColumn="0" w:oddVBand="0" w:evenVBand="0" w:oddHBand="0" w:evenHBand="0" w:firstRowFirstColumn="0" w:firstRowLastColumn="0" w:lastRowFirstColumn="0" w:lastRowLastColumn="0"/>
              <w:rPr>
                <w:rFonts w:eastAsia="SimSun" w:cs="Times New Roman"/>
                <w:szCs w:val="22"/>
                <w:lang w:eastAsia="zh-CN"/>
              </w:rPr>
            </w:pPr>
            <w:r>
              <w:rPr>
                <w:rFonts w:eastAsia="SimSun" w:cs="Times New Roman"/>
                <w:szCs w:val="22"/>
                <w:lang w:eastAsia="zh-CN"/>
              </w:rPr>
              <w:t xml:space="preserve">Note that this use case could </w:t>
            </w:r>
            <w:r w:rsidR="007D0928">
              <w:rPr>
                <w:rFonts w:eastAsia="SimSun" w:cs="Times New Roman"/>
                <w:szCs w:val="22"/>
                <w:lang w:eastAsia="zh-CN"/>
              </w:rPr>
              <w:t xml:space="preserve">be </w:t>
            </w:r>
            <w:r>
              <w:rPr>
                <w:rFonts w:eastAsia="SimSun" w:cs="Times New Roman"/>
                <w:szCs w:val="22"/>
                <w:lang w:eastAsia="zh-CN"/>
              </w:rPr>
              <w:t>or could not be a precondition for UC1g.</w:t>
            </w:r>
          </w:p>
          <w:p w14:paraId="5F1AA9EE" w14:textId="1568B0B7" w:rsidR="00791B38" w:rsidRPr="00791B38" w:rsidRDefault="00FB2D4A" w:rsidP="00791B38">
            <w:pPr>
              <w:spacing w:after="120"/>
              <w:cnfStyle w:val="000000000000" w:firstRow="0" w:lastRow="0" w:firstColumn="0" w:lastColumn="0" w:oddVBand="0" w:evenVBand="0" w:oddHBand="0" w:evenHBand="0" w:firstRowFirstColumn="0" w:firstRowLastColumn="0" w:lastRowFirstColumn="0" w:lastRowLastColumn="0"/>
              <w:rPr>
                <w:rFonts w:cs="Times New Roman"/>
                <w:szCs w:val="20"/>
              </w:rPr>
            </w:pPr>
            <w:r>
              <w:rPr>
                <w:rFonts w:eastAsia="SimSun" w:cs="Times New Roman"/>
                <w:szCs w:val="22"/>
                <w:lang w:eastAsia="zh-CN"/>
              </w:rPr>
              <w:t>Note that</w:t>
            </w:r>
            <w:r w:rsidR="002A1724">
              <w:rPr>
                <w:rFonts w:eastAsia="SimSun" w:cs="Times New Roman"/>
                <w:szCs w:val="22"/>
                <w:lang w:eastAsia="zh-CN"/>
              </w:rPr>
              <w:t xml:space="preserve"> OTSiMC</w:t>
            </w:r>
            <w:r>
              <w:rPr>
                <w:rFonts w:eastAsia="SimSun" w:cs="Times New Roman"/>
                <w:szCs w:val="22"/>
                <w:lang w:eastAsia="zh-CN"/>
              </w:rPr>
              <w:t xml:space="preserve"> </w:t>
            </w:r>
            <w:r w:rsidR="002A1724">
              <w:rPr>
                <w:rFonts w:eastAsia="SimSun" w:cs="Times New Roman"/>
                <w:szCs w:val="22"/>
                <w:lang w:eastAsia="zh-CN"/>
              </w:rPr>
              <w:t xml:space="preserve">service (UC1g) </w:t>
            </w:r>
            <w:r>
              <w:rPr>
                <w:rFonts w:eastAsia="SimSun" w:cs="Times New Roman"/>
                <w:szCs w:val="22"/>
                <w:lang w:eastAsia="zh-CN"/>
              </w:rPr>
              <w:t>i</w:t>
            </w:r>
            <w:r w:rsidR="002A1724">
              <w:rPr>
                <w:rFonts w:eastAsia="SimSun" w:cs="Times New Roman"/>
                <w:szCs w:val="22"/>
                <w:lang w:eastAsia="zh-CN"/>
              </w:rPr>
              <w:t>s optional, depending on network capabilities.</w:t>
            </w:r>
            <w:r w:rsidR="00791B38">
              <w:rPr>
                <w:rFonts w:eastAsia="SimSun" w:cs="Times New Roman"/>
                <w:szCs w:val="22"/>
                <w:lang w:eastAsia="zh-CN"/>
              </w:rPr>
              <w:t xml:space="preserve"> In other words, t</w:t>
            </w:r>
            <w:r w:rsidR="00791B38">
              <w:rPr>
                <w:rFonts w:cs="Times New Roman"/>
                <w:szCs w:val="20"/>
              </w:rPr>
              <w:t>he MC service may or may not support OTSiMC services.</w:t>
            </w:r>
          </w:p>
        </w:tc>
      </w:tr>
      <w:tr w:rsidR="00275E7D" w:rsidRPr="007E6AEE" w14:paraId="21BB652B"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2212347D" w14:textId="77777777" w:rsidR="00275E7D" w:rsidRPr="007E6AEE" w:rsidRDefault="00275E7D" w:rsidP="00275E7D">
            <w:pPr>
              <w:rPr>
                <w:rFonts w:cs="Times New Roman"/>
                <w:szCs w:val="20"/>
              </w:rPr>
            </w:pPr>
            <w:r w:rsidRPr="007E6AEE">
              <w:rPr>
                <w:rFonts w:cs="Times New Roman"/>
                <w:szCs w:val="20"/>
              </w:rPr>
              <w:t>Layers involved</w:t>
            </w:r>
          </w:p>
        </w:tc>
        <w:tc>
          <w:tcPr>
            <w:tcW w:w="8085" w:type="dxa"/>
          </w:tcPr>
          <w:p w14:paraId="2F74750E" w14:textId="083760C3" w:rsidR="00275E7D" w:rsidRPr="007E6AEE" w:rsidRDefault="00275E7D" w:rsidP="00275E7D">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PHOTONIC_MEDIA</w:t>
            </w:r>
          </w:p>
        </w:tc>
      </w:tr>
      <w:tr w:rsidR="00275E7D" w:rsidRPr="007E6AEE" w14:paraId="1004EF4A" w14:textId="77777777" w:rsidTr="003F13BE">
        <w:tc>
          <w:tcPr>
            <w:cnfStyle w:val="001000000000" w:firstRow="0" w:lastRow="0" w:firstColumn="1" w:lastColumn="0" w:oddVBand="0" w:evenVBand="0" w:oddHBand="0" w:evenHBand="0" w:firstRowFirstColumn="0" w:firstRowLastColumn="0" w:lastRowFirstColumn="0" w:lastRowLastColumn="0"/>
            <w:tcW w:w="2405" w:type="dxa"/>
          </w:tcPr>
          <w:p w14:paraId="2D24D640" w14:textId="77777777" w:rsidR="00275E7D" w:rsidRPr="007E6AEE" w:rsidRDefault="00275E7D" w:rsidP="00275E7D">
            <w:pPr>
              <w:rPr>
                <w:rFonts w:cs="Times New Roman"/>
                <w:szCs w:val="20"/>
              </w:rPr>
            </w:pPr>
            <w:r w:rsidRPr="007E6AEE">
              <w:rPr>
                <w:rFonts w:cs="Times New Roman"/>
                <w:szCs w:val="20"/>
              </w:rPr>
              <w:t>Type</w:t>
            </w:r>
          </w:p>
        </w:tc>
        <w:tc>
          <w:tcPr>
            <w:tcW w:w="8085" w:type="dxa"/>
          </w:tcPr>
          <w:p w14:paraId="793C0E7E" w14:textId="77777777" w:rsidR="00275E7D" w:rsidRPr="007E6AEE" w:rsidRDefault="00275E7D" w:rsidP="00275E7D">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lang w:eastAsia="de-DE"/>
              </w:rPr>
              <w:t>Provisioning</w:t>
            </w:r>
          </w:p>
        </w:tc>
      </w:tr>
      <w:tr w:rsidR="00275E7D" w:rsidRPr="007E6AEE" w14:paraId="22D31134"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285C9292" w14:textId="77777777" w:rsidR="00275E7D" w:rsidRPr="007E6AEE" w:rsidRDefault="00275E7D" w:rsidP="00275E7D">
            <w:pPr>
              <w:rPr>
                <w:rFonts w:cs="Times New Roman"/>
                <w:szCs w:val="20"/>
              </w:rPr>
            </w:pPr>
            <w:r w:rsidRPr="007E6AEE">
              <w:rPr>
                <w:rFonts w:cs="Times New Roman"/>
                <w:szCs w:val="20"/>
              </w:rPr>
              <w:t>Description &amp; Workflow</w:t>
            </w:r>
          </w:p>
        </w:tc>
        <w:tc>
          <w:tcPr>
            <w:tcW w:w="8085" w:type="dxa"/>
          </w:tcPr>
          <w:p w14:paraId="12C175DB" w14:textId="42BBEB11" w:rsidR="00275E7D" w:rsidRPr="007E6AEE" w:rsidRDefault="001B7F9C" w:rsidP="00275E7D">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This UC is implemented following the same workflow described in “Description &amp; Workflow” of UC1.0</w:t>
            </w:r>
          </w:p>
        </w:tc>
      </w:tr>
    </w:tbl>
    <w:p w14:paraId="7829E008" w14:textId="35D0DDE1" w:rsidR="001602B6" w:rsidRPr="007E6AEE" w:rsidRDefault="001602B6" w:rsidP="001602B6"/>
    <w:p w14:paraId="3A69E092" w14:textId="77777777" w:rsidR="00A27C1C" w:rsidRPr="007E6AEE" w:rsidRDefault="00A27C1C" w:rsidP="001941CD">
      <w:pPr>
        <w:pStyle w:val="Heading4"/>
      </w:pPr>
      <w:bookmarkStart w:id="1062" w:name="_Toc173252978"/>
      <w:r w:rsidRPr="007E6AEE">
        <w:t>Examples of Time Zero Scenarios</w:t>
      </w:r>
      <w:bookmarkEnd w:id="1062"/>
    </w:p>
    <w:p w14:paraId="0AD909DF" w14:textId="562B4277" w:rsidR="00A27C1C" w:rsidRPr="007E6AEE" w:rsidRDefault="00A27C1C" w:rsidP="00A27C1C">
      <w:r w:rsidRPr="007E6AEE">
        <w:t>For this UC the “time zero scenario</w:t>
      </w:r>
      <w:r w:rsidR="00093D81" w:rsidRPr="007E6AEE">
        <w:t>s</w:t>
      </w:r>
      <w:r w:rsidRPr="007E6AEE">
        <w:t xml:space="preserve">” (previous to the provisioning of the </w:t>
      </w:r>
      <w:r w:rsidR="004D0C70" w:rsidRPr="007E6AEE">
        <w:t xml:space="preserve">MC/MCG </w:t>
      </w:r>
      <w:r w:rsidRPr="007E6AEE">
        <w:t xml:space="preserve">service) of </w:t>
      </w:r>
      <w:r w:rsidR="004D0C70" w:rsidRPr="007E6AEE">
        <w:fldChar w:fldCharType="begin"/>
      </w:r>
      <w:r w:rsidR="004D0C70" w:rsidRPr="007E6AEE">
        <w:instrText xml:space="preserve"> REF _Ref115905755 \h </w:instrText>
      </w:r>
      <w:r w:rsidR="004D0C70" w:rsidRPr="007E6AEE">
        <w:fldChar w:fldCharType="separate"/>
      </w:r>
      <w:r w:rsidR="00C64284" w:rsidRPr="007E6AEE">
        <w:t xml:space="preserve">Figure </w:t>
      </w:r>
      <w:r w:rsidR="00C64284">
        <w:rPr>
          <w:noProof/>
        </w:rPr>
        <w:t>6</w:t>
      </w:r>
      <w:r w:rsidR="00C64284" w:rsidRPr="007E6AEE">
        <w:noBreakHyphen/>
      </w:r>
      <w:r w:rsidR="00C64284">
        <w:rPr>
          <w:noProof/>
        </w:rPr>
        <w:t>87</w:t>
      </w:r>
      <w:r w:rsidR="004D0C70" w:rsidRPr="007E6AEE">
        <w:fldChar w:fldCharType="end"/>
      </w:r>
      <w:r w:rsidR="004D0C70" w:rsidRPr="007E6AEE">
        <w:t xml:space="preserve"> </w:t>
      </w:r>
      <w:r w:rsidRPr="007E6AEE">
        <w:t>appl</w:t>
      </w:r>
      <w:r w:rsidR="00093D81" w:rsidRPr="007E6AEE">
        <w:t>y</w:t>
      </w:r>
      <w:r w:rsidRPr="007E6AEE">
        <w:t>.</w:t>
      </w:r>
    </w:p>
    <w:p w14:paraId="435C78C4" w14:textId="01DBAFA6" w:rsidR="00A27C1C" w:rsidRDefault="00A27C1C" w:rsidP="004D0C70"/>
    <w:p w14:paraId="744CC98A" w14:textId="74DA39DD" w:rsidR="00C6631E" w:rsidRPr="007E6AEE" w:rsidRDefault="0002197F" w:rsidP="004D0C70">
      <w:r w:rsidRPr="0002197F">
        <w:rPr>
          <w:noProof/>
        </w:rPr>
        <w:drawing>
          <wp:inline distT="0" distB="0" distL="0" distR="0" wp14:anchorId="2CC8F53C" wp14:editId="60493DF1">
            <wp:extent cx="6604000" cy="2527300"/>
            <wp:effectExtent l="0" t="0" r="0" b="0"/>
            <wp:docPr id="64368115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6604000" cy="2527300"/>
                    </a:xfrm>
                    <a:prstGeom prst="rect">
                      <a:avLst/>
                    </a:prstGeom>
                    <a:noFill/>
                    <a:ln>
                      <a:noFill/>
                    </a:ln>
                  </pic:spPr>
                </pic:pic>
              </a:graphicData>
            </a:graphic>
          </wp:inline>
        </w:drawing>
      </w:r>
    </w:p>
    <w:p w14:paraId="4D91DF5A" w14:textId="5AB9ED7B" w:rsidR="00A27C1C" w:rsidRPr="007E6AEE" w:rsidRDefault="00A27C1C" w:rsidP="00A27C1C">
      <w:pPr>
        <w:pStyle w:val="TableCaption"/>
      </w:pPr>
      <w:bookmarkStart w:id="1063" w:name="_Ref115905755"/>
      <w:bookmarkStart w:id="1064" w:name="_Toc173253884"/>
      <w:r w:rsidRPr="007E6AEE">
        <w:t xml:space="preserve">Figure </w:t>
      </w:r>
      <w:r w:rsidRPr="007E6AEE">
        <w:fldChar w:fldCharType="begin"/>
      </w:r>
      <w:r w:rsidRPr="007E6AEE">
        <w:instrText>STYLEREF 1 \s</w:instrText>
      </w:r>
      <w:r w:rsidRPr="007E6AEE">
        <w:fldChar w:fldCharType="separate"/>
      </w:r>
      <w:r w:rsidR="00C64284">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87</w:t>
      </w:r>
      <w:r w:rsidRPr="007E6AEE">
        <w:fldChar w:fldCharType="end"/>
      </w:r>
      <w:bookmarkEnd w:id="1063"/>
      <w:r w:rsidRPr="007E6AEE">
        <w:t xml:space="preserve"> </w:t>
      </w:r>
      <w:r w:rsidR="004D0C70" w:rsidRPr="007E6AEE">
        <w:t>a) MC CS at Add/Drop side, b) MC CS at Degree side</w:t>
      </w:r>
      <w:bookmarkEnd w:id="1064"/>
    </w:p>
    <w:p w14:paraId="62C01C1E" w14:textId="77777777" w:rsidR="001602B6" w:rsidRPr="007E6AEE" w:rsidRDefault="001602B6" w:rsidP="001941CD">
      <w:pPr>
        <w:pStyle w:val="Heading4"/>
      </w:pPr>
      <w:bookmarkStart w:id="1065" w:name="_Toc173252979"/>
      <w:r w:rsidRPr="007E6AEE">
        <w:t>Applicable Provisioning Scenarios</w:t>
      </w:r>
      <w:bookmarkEnd w:id="1065"/>
    </w:p>
    <w:p w14:paraId="7F0394C5" w14:textId="3D01B3C4" w:rsidR="001602B6" w:rsidRPr="007E6AEE" w:rsidRDefault="001602B6" w:rsidP="001602B6">
      <w:r w:rsidRPr="007E6AEE">
        <w:t xml:space="preserve">For this UC the following </w:t>
      </w:r>
      <w:r w:rsidR="00B17355" w:rsidRPr="007E6AEE">
        <w:t xml:space="preserve">provisioning </w:t>
      </w:r>
      <w:r w:rsidRPr="007E6AEE">
        <w:t>scenarios apply, with the UC’s specific constraints on MC layer:</w:t>
      </w:r>
    </w:p>
    <w:p w14:paraId="476F53A9" w14:textId="3284BC5A" w:rsidR="001602B6" w:rsidRPr="007E6AEE" w:rsidRDefault="003D4415" w:rsidP="000A114F">
      <w:pPr>
        <w:pStyle w:val="ListParagraph"/>
        <w:numPr>
          <w:ilvl w:val="0"/>
          <w:numId w:val="68"/>
        </w:numPr>
      </w:pPr>
      <w:r w:rsidRPr="007E6AEE">
        <w:fldChar w:fldCharType="begin"/>
      </w:r>
      <w:r w:rsidRPr="007E6AEE">
        <w:instrText xml:space="preserve"> REF _Ref115785272 \h </w:instrText>
      </w:r>
      <w:r w:rsidRPr="007E6AEE">
        <w:fldChar w:fldCharType="separate"/>
      </w:r>
      <w:r w:rsidR="00C64284" w:rsidRPr="007E6AEE">
        <w:t xml:space="preserve">Figure </w:t>
      </w:r>
      <w:r w:rsidR="00C64284">
        <w:rPr>
          <w:noProof/>
        </w:rPr>
        <w:t>6</w:t>
      </w:r>
      <w:r w:rsidR="00C64284" w:rsidRPr="007E6AEE">
        <w:noBreakHyphen/>
      </w:r>
      <w:r w:rsidR="00C64284">
        <w:rPr>
          <w:noProof/>
        </w:rPr>
        <w:t>66</w:t>
      </w:r>
      <w:r w:rsidR="00C64284" w:rsidRPr="007E6AEE">
        <w:t xml:space="preserve"> MC Connectivity Service at Add/Drop side</w:t>
      </w:r>
      <w:r w:rsidRPr="007E6AEE">
        <w:fldChar w:fldCharType="end"/>
      </w:r>
    </w:p>
    <w:p w14:paraId="14E94B3F" w14:textId="15BB75DE" w:rsidR="001602B6" w:rsidRPr="007E6AEE" w:rsidRDefault="003D4415" w:rsidP="000A114F">
      <w:pPr>
        <w:pStyle w:val="ListParagraph"/>
        <w:numPr>
          <w:ilvl w:val="0"/>
          <w:numId w:val="68"/>
        </w:numPr>
      </w:pPr>
      <w:r w:rsidRPr="007E6AEE">
        <w:lastRenderedPageBreak/>
        <w:fldChar w:fldCharType="begin"/>
      </w:r>
      <w:r w:rsidRPr="007E6AEE">
        <w:instrText xml:space="preserve"> REF _Ref115785335 \h </w:instrText>
      </w:r>
      <w:r w:rsidRPr="007E6AEE">
        <w:fldChar w:fldCharType="separate"/>
      </w:r>
      <w:r w:rsidR="00C64284" w:rsidRPr="007E6AEE">
        <w:t xml:space="preserve">Figure </w:t>
      </w:r>
      <w:r w:rsidR="00C64284">
        <w:rPr>
          <w:noProof/>
        </w:rPr>
        <w:t>6</w:t>
      </w:r>
      <w:r w:rsidR="00C64284" w:rsidRPr="007E6AEE">
        <w:noBreakHyphen/>
      </w:r>
      <w:r w:rsidR="00C64284">
        <w:rPr>
          <w:noProof/>
        </w:rPr>
        <w:t>72</w:t>
      </w:r>
      <w:r w:rsidR="00C64284" w:rsidRPr="007E6AEE">
        <w:t xml:space="preserve"> MC Connectivity Service at Degree side</w:t>
      </w:r>
      <w:r w:rsidRPr="007E6AEE">
        <w:fldChar w:fldCharType="end"/>
      </w:r>
    </w:p>
    <w:p w14:paraId="223E298F" w14:textId="3171DCA1" w:rsidR="00A2502F" w:rsidRPr="007E6AEE" w:rsidRDefault="00A2502F" w:rsidP="001941CD">
      <w:pPr>
        <w:pStyle w:val="Heading4"/>
      </w:pPr>
      <w:bookmarkStart w:id="1066" w:name="_Toc173252980"/>
      <w:r w:rsidRPr="007E6AEE">
        <w:t>Relevant Parameters</w:t>
      </w:r>
      <w:bookmarkEnd w:id="1066"/>
    </w:p>
    <w:p w14:paraId="780EA77F" w14:textId="18B5D816" w:rsidR="00937701" w:rsidRPr="007E6AEE" w:rsidRDefault="00BE1284" w:rsidP="00AB1AD8">
      <w:r w:rsidRPr="007E6AEE">
        <w:t xml:space="preserve">The following </w:t>
      </w:r>
      <w:r w:rsidR="00864DA1" w:rsidRPr="007E6AEE">
        <w:t>MC CSEP parameters are required</w:t>
      </w:r>
      <w:r w:rsidRPr="007E6AEE">
        <w:t xml:space="preserve"> in case the request is for a group (with </w:t>
      </w:r>
      <w:r w:rsidR="00AE707D" w:rsidRPr="007E6AEE">
        <w:t>N &gt; 1)</w:t>
      </w:r>
      <w:r w:rsidR="00864DA1" w:rsidRPr="007E6AEE">
        <w:t xml:space="preserve">. </w:t>
      </w:r>
      <w:r w:rsidR="00FE2566" w:rsidRPr="007E6AEE">
        <w:t xml:space="preserve">For the case N=1 bandwidth configuration can be specified using the CSEP “capacity” (unit/value). </w:t>
      </w:r>
      <w:r w:rsidR="00864DA1" w:rsidRPr="007E6AEE">
        <w:t>Note that UC2</w:t>
      </w:r>
      <w:r w:rsidR="00A77BF4" w:rsidRPr="007E6AEE">
        <w:t>c</w:t>
      </w:r>
      <w:r w:rsidR="00864DA1" w:rsidRPr="007E6AEE">
        <w:t xml:space="preserve"> allows </w:t>
      </w:r>
      <w:r w:rsidR="00A77BF4" w:rsidRPr="007E6AEE">
        <w:t>spectrum</w:t>
      </w:r>
      <w:r w:rsidR="00864DA1" w:rsidRPr="007E6AEE">
        <w:t xml:space="preserve"> selection. </w:t>
      </w:r>
    </w:p>
    <w:tbl>
      <w:tblPr>
        <w:tblStyle w:val="GridTable6Colorful-Accent5"/>
        <w:tblW w:w="10490" w:type="dxa"/>
        <w:tblLayout w:type="fixed"/>
        <w:tblLook w:val="0420" w:firstRow="1" w:lastRow="0" w:firstColumn="0" w:lastColumn="0" w:noHBand="0" w:noVBand="1"/>
      </w:tblPr>
      <w:tblGrid>
        <w:gridCol w:w="2263"/>
        <w:gridCol w:w="3828"/>
        <w:gridCol w:w="708"/>
        <w:gridCol w:w="567"/>
        <w:gridCol w:w="3124"/>
      </w:tblGrid>
      <w:tr w:rsidR="00884C62" w:rsidRPr="007E6AEE" w14:paraId="421519F9" w14:textId="77777777">
        <w:trPr>
          <w:cnfStyle w:val="100000000000" w:firstRow="1" w:lastRow="0" w:firstColumn="0" w:lastColumn="0" w:oddVBand="0" w:evenVBand="0" w:oddHBand="0" w:evenHBand="0" w:firstRowFirstColumn="0" w:firstRowLastColumn="0" w:lastRowFirstColumn="0" w:lastRowLastColumn="0"/>
        </w:trPr>
        <w:tc>
          <w:tcPr>
            <w:tcW w:w="2263" w:type="dxa"/>
          </w:tcPr>
          <w:p w14:paraId="731E9D65" w14:textId="77777777" w:rsidR="00884C62" w:rsidRPr="007E6AEE" w:rsidRDefault="00884C62">
            <w:pPr>
              <w:rPr>
                <w:b w:val="0"/>
                <w:bCs w:val="0"/>
                <w:sz w:val="18"/>
                <w:lang w:eastAsia="en-US"/>
              </w:rPr>
            </w:pPr>
            <w:r w:rsidRPr="007E6AEE">
              <w:rPr>
                <w:sz w:val="18"/>
                <w:lang w:eastAsia="en-US"/>
              </w:rPr>
              <w:t>mcg-connectivity-service-end-point-spec</w:t>
            </w:r>
          </w:p>
        </w:tc>
        <w:tc>
          <w:tcPr>
            <w:tcW w:w="8227" w:type="dxa"/>
            <w:gridSpan w:val="4"/>
          </w:tcPr>
          <w:p w14:paraId="78893076" w14:textId="77777777" w:rsidR="00884C62" w:rsidRPr="007E6AEE" w:rsidRDefault="00884C62">
            <w:pPr>
              <w:rPr>
                <w:sz w:val="18"/>
                <w:lang w:eastAsia="en-US"/>
              </w:rPr>
            </w:pPr>
            <w:r w:rsidRPr="007E6AEE">
              <w:rPr>
                <w:sz w:val="18"/>
                <w:lang w:eastAsia="en-US"/>
              </w:rPr>
              <w:t>/tapi-common:context/tapi-connectivity:connectivity-context/connectivity-service/end-point/layer-protocol-constraint/tapi-photonic-media:mcg-connectivity-service-end-point-spec</w:t>
            </w:r>
          </w:p>
        </w:tc>
      </w:tr>
      <w:tr w:rsidR="00884C62" w:rsidRPr="007E6AEE" w14:paraId="5C5EE97B" w14:textId="77777777">
        <w:trPr>
          <w:cnfStyle w:val="000000100000" w:firstRow="0" w:lastRow="0" w:firstColumn="0" w:lastColumn="0" w:oddVBand="0" w:evenVBand="0" w:oddHBand="1" w:evenHBand="0" w:firstRowFirstColumn="0" w:firstRowLastColumn="0" w:lastRowFirstColumn="0" w:lastRowLastColumn="0"/>
        </w:trPr>
        <w:tc>
          <w:tcPr>
            <w:tcW w:w="2263" w:type="dxa"/>
          </w:tcPr>
          <w:p w14:paraId="3E925015" w14:textId="77777777" w:rsidR="00884C62" w:rsidRPr="007E6AEE" w:rsidRDefault="00884C62">
            <w:pPr>
              <w:rPr>
                <w:b/>
                <w:sz w:val="18"/>
                <w:lang w:eastAsia="en-US"/>
              </w:rPr>
            </w:pPr>
            <w:r w:rsidRPr="007E6AEE">
              <w:rPr>
                <w:b/>
                <w:sz w:val="18"/>
                <w:lang w:eastAsia="en-US"/>
              </w:rPr>
              <w:t>Attribute</w:t>
            </w:r>
          </w:p>
        </w:tc>
        <w:tc>
          <w:tcPr>
            <w:tcW w:w="3828" w:type="dxa"/>
          </w:tcPr>
          <w:p w14:paraId="0E16FB51" w14:textId="77777777" w:rsidR="00884C62" w:rsidRPr="007E6AEE" w:rsidRDefault="00884C62">
            <w:pPr>
              <w:rPr>
                <w:b/>
                <w:sz w:val="18"/>
                <w:lang w:eastAsia="en-US"/>
              </w:rPr>
            </w:pPr>
            <w:r w:rsidRPr="007E6AEE">
              <w:rPr>
                <w:b/>
                <w:sz w:val="18"/>
                <w:lang w:eastAsia="en-US"/>
              </w:rPr>
              <w:t>Allowed Values/Format</w:t>
            </w:r>
          </w:p>
        </w:tc>
        <w:tc>
          <w:tcPr>
            <w:tcW w:w="708" w:type="dxa"/>
          </w:tcPr>
          <w:p w14:paraId="22B4030E" w14:textId="77777777" w:rsidR="00884C62" w:rsidRPr="007E6AEE" w:rsidRDefault="00884C62">
            <w:pPr>
              <w:rPr>
                <w:b/>
                <w:sz w:val="18"/>
                <w:lang w:eastAsia="en-US"/>
              </w:rPr>
            </w:pPr>
            <w:r w:rsidRPr="007E6AEE">
              <w:rPr>
                <w:b/>
                <w:sz w:val="18"/>
                <w:lang w:eastAsia="en-US"/>
              </w:rPr>
              <w:t>Mod</w:t>
            </w:r>
          </w:p>
        </w:tc>
        <w:tc>
          <w:tcPr>
            <w:tcW w:w="567" w:type="dxa"/>
          </w:tcPr>
          <w:p w14:paraId="6EE60580" w14:textId="77777777" w:rsidR="00884C62" w:rsidRPr="007E6AEE" w:rsidRDefault="00884C62">
            <w:pPr>
              <w:rPr>
                <w:b/>
                <w:sz w:val="18"/>
                <w:lang w:eastAsia="en-US"/>
              </w:rPr>
            </w:pPr>
            <w:r w:rsidRPr="007E6AEE">
              <w:rPr>
                <w:b/>
                <w:sz w:val="18"/>
                <w:lang w:eastAsia="en-US"/>
              </w:rPr>
              <w:t>Sup</w:t>
            </w:r>
          </w:p>
        </w:tc>
        <w:tc>
          <w:tcPr>
            <w:tcW w:w="3124" w:type="dxa"/>
          </w:tcPr>
          <w:p w14:paraId="096E0267" w14:textId="77777777" w:rsidR="00884C62" w:rsidRPr="007E6AEE" w:rsidRDefault="00884C62">
            <w:pPr>
              <w:rPr>
                <w:b/>
                <w:sz w:val="18"/>
                <w:lang w:eastAsia="en-US"/>
              </w:rPr>
            </w:pPr>
            <w:r w:rsidRPr="007E6AEE">
              <w:rPr>
                <w:b/>
                <w:sz w:val="18"/>
                <w:lang w:eastAsia="en-US"/>
              </w:rPr>
              <w:t>Notes</w:t>
            </w:r>
          </w:p>
        </w:tc>
      </w:tr>
      <w:tr w:rsidR="00884C62" w:rsidRPr="007E6AEE" w14:paraId="13A8B67B" w14:textId="77777777">
        <w:tc>
          <w:tcPr>
            <w:tcW w:w="2263" w:type="dxa"/>
          </w:tcPr>
          <w:p w14:paraId="402FF923" w14:textId="77777777" w:rsidR="00884C62" w:rsidRPr="007E6AEE" w:rsidRDefault="00884C62">
            <w:pPr>
              <w:rPr>
                <w:sz w:val="18"/>
                <w:lang w:eastAsia="en-US"/>
              </w:rPr>
            </w:pPr>
            <w:r w:rsidRPr="007E6AEE">
              <w:rPr>
                <w:sz w:val="18"/>
                <w:lang w:eastAsia="en-US"/>
              </w:rPr>
              <w:t>number-of-mc</w:t>
            </w:r>
          </w:p>
        </w:tc>
        <w:tc>
          <w:tcPr>
            <w:tcW w:w="3828" w:type="dxa"/>
          </w:tcPr>
          <w:p w14:paraId="0B758B4F" w14:textId="77777777" w:rsidR="00884C62" w:rsidRPr="007E6AEE" w:rsidRDefault="00884C62">
            <w:pPr>
              <w:rPr>
                <w:sz w:val="18"/>
                <w:lang w:eastAsia="en-US"/>
              </w:rPr>
            </w:pPr>
            <w:r w:rsidRPr="007E6AEE">
              <w:rPr>
                <w:rFonts w:cs="Times New Roman"/>
                <w:sz w:val="18"/>
              </w:rPr>
              <w:t xml:space="preserve"> Number of component MC. Must be &gt;= 1</w:t>
            </w:r>
          </w:p>
        </w:tc>
        <w:tc>
          <w:tcPr>
            <w:tcW w:w="708" w:type="dxa"/>
          </w:tcPr>
          <w:p w14:paraId="376E1623" w14:textId="77777777" w:rsidR="00884C62" w:rsidRPr="007E6AEE" w:rsidRDefault="00884C62">
            <w:pPr>
              <w:rPr>
                <w:sz w:val="18"/>
                <w:lang w:eastAsia="en-US"/>
              </w:rPr>
            </w:pPr>
            <w:r w:rsidRPr="007E6AEE">
              <w:rPr>
                <w:rFonts w:cs="Times New Roman"/>
                <w:sz w:val="18"/>
              </w:rPr>
              <w:t>RW</w:t>
            </w:r>
          </w:p>
        </w:tc>
        <w:tc>
          <w:tcPr>
            <w:tcW w:w="567" w:type="dxa"/>
          </w:tcPr>
          <w:p w14:paraId="15541EA6" w14:textId="77777777" w:rsidR="00884C62" w:rsidRPr="007E6AEE" w:rsidRDefault="00884C62">
            <w:pPr>
              <w:rPr>
                <w:sz w:val="18"/>
                <w:lang w:eastAsia="en-US"/>
              </w:rPr>
            </w:pPr>
            <w:r w:rsidRPr="007E6AEE">
              <w:rPr>
                <w:rFonts w:cs="Times New Roman"/>
                <w:sz w:val="18"/>
              </w:rPr>
              <w:t>M</w:t>
            </w:r>
          </w:p>
        </w:tc>
        <w:tc>
          <w:tcPr>
            <w:tcW w:w="3124" w:type="dxa"/>
          </w:tcPr>
          <w:p w14:paraId="5728894A" w14:textId="77777777" w:rsidR="00884C62" w:rsidRPr="007E6AEE" w:rsidRDefault="00884C62">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15AC7246" w14:textId="2848C4C9" w:rsidR="00884C62" w:rsidRPr="007E6AEE" w:rsidRDefault="00884C62">
            <w:pPr>
              <w:numPr>
                <w:ilvl w:val="0"/>
                <w:numId w:val="10"/>
              </w:numPr>
              <w:spacing w:after="0"/>
              <w:ind w:left="144" w:hanging="144"/>
              <w:contextualSpacing/>
              <w:rPr>
                <w:color w:val="auto"/>
                <w:sz w:val="18"/>
                <w:lang w:eastAsia="en-US"/>
              </w:rPr>
            </w:pPr>
            <w:r w:rsidRPr="007E6AEE">
              <w:rPr>
                <w:i/>
                <w:color w:val="auto"/>
                <w:sz w:val="18"/>
                <w:lang w:eastAsia="en-US"/>
              </w:rPr>
              <w:t xml:space="preserve">This RIA only considers an MCG provisioning from a single SIP (e.g, single add /drop port). </w:t>
            </w:r>
          </w:p>
        </w:tc>
      </w:tr>
      <w:tr w:rsidR="00884C62" w:rsidRPr="007E6AEE" w14:paraId="0C9CCFBC" w14:textId="77777777">
        <w:trPr>
          <w:cnfStyle w:val="000000100000" w:firstRow="0" w:lastRow="0" w:firstColumn="0" w:lastColumn="0" w:oddVBand="0" w:evenVBand="0" w:oddHBand="1" w:evenHBand="0" w:firstRowFirstColumn="0" w:firstRowLastColumn="0" w:lastRowFirstColumn="0" w:lastRowLastColumn="0"/>
        </w:trPr>
        <w:tc>
          <w:tcPr>
            <w:tcW w:w="2263" w:type="dxa"/>
          </w:tcPr>
          <w:p w14:paraId="13731B99" w14:textId="77777777" w:rsidR="00884C62" w:rsidRPr="007E6AEE" w:rsidRDefault="00884C62">
            <w:pPr>
              <w:rPr>
                <w:sz w:val="18"/>
                <w:lang w:eastAsia="en-US"/>
              </w:rPr>
            </w:pPr>
            <w:r w:rsidRPr="007E6AEE">
              <w:rPr>
                <w:sz w:val="18"/>
                <w:lang w:eastAsia="en-US"/>
              </w:rPr>
              <w:t>mc-bandwidth-config-pac</w:t>
            </w:r>
          </w:p>
        </w:tc>
        <w:tc>
          <w:tcPr>
            <w:tcW w:w="3828" w:type="dxa"/>
          </w:tcPr>
          <w:p w14:paraId="41F6815E" w14:textId="77777777" w:rsidR="00884C62" w:rsidRPr="007E6AEE" w:rsidRDefault="00884C62">
            <w:pPr>
              <w:rPr>
                <w:rFonts w:cs="Times New Roman"/>
                <w:sz w:val="18"/>
              </w:rPr>
            </w:pPr>
            <w:r w:rsidRPr="007E6AEE">
              <w:rPr>
                <w:rFonts w:cs="Times New Roman"/>
                <w:sz w:val="18"/>
              </w:rPr>
              <w:t xml:space="preserve">List of </w:t>
            </w:r>
            <w:r w:rsidRPr="007E6AEE">
              <w:rPr>
                <w:rFonts w:cs="Times New Roman"/>
                <w:i/>
                <w:iCs/>
                <w:sz w:val="18"/>
              </w:rPr>
              <w:t>MC Bandwidth Configurations</w:t>
            </w:r>
            <w:r w:rsidRPr="007E6AEE">
              <w:rPr>
                <w:rFonts w:cs="Times New Roman"/>
                <w:sz w:val="18"/>
              </w:rPr>
              <w:t>, indexed by local-id. Each element contains:</w:t>
            </w:r>
          </w:p>
          <w:p w14:paraId="28CDC340" w14:textId="77777777" w:rsidR="00884C62" w:rsidRPr="007E6AEE" w:rsidRDefault="00884C62">
            <w:pPr>
              <w:rPr>
                <w:rFonts w:cs="Times New Roman"/>
                <w:sz w:val="18"/>
              </w:rPr>
            </w:pPr>
            <w:r w:rsidRPr="007E6AEE">
              <w:rPr>
                <w:rFonts w:cs="Times New Roman"/>
                <w:sz w:val="18"/>
              </w:rPr>
              <w:t>local-id and name list.</w:t>
            </w:r>
          </w:p>
          <w:p w14:paraId="0E1E2A43" w14:textId="1258FD10" w:rsidR="00884C62" w:rsidRPr="007E6AEE" w:rsidRDefault="00884C62">
            <w:pPr>
              <w:rPr>
                <w:rFonts w:cs="Times New Roman"/>
                <w:sz w:val="18"/>
              </w:rPr>
            </w:pPr>
            <w:r w:rsidRPr="007E6AEE">
              <w:rPr>
                <w:rFonts w:cs="Times New Roman"/>
                <w:b/>
                <w:bCs/>
                <w:sz w:val="18"/>
              </w:rPr>
              <w:t>spectrum-bandwidth (</w:t>
            </w:r>
            <w:r w:rsidRPr="007E6AEE">
              <w:rPr>
                <w:rFonts w:cs="Times New Roman"/>
                <w:sz w:val="18"/>
              </w:rPr>
              <w:t xml:space="preserve">in Hz) </w:t>
            </w:r>
          </w:p>
        </w:tc>
        <w:tc>
          <w:tcPr>
            <w:tcW w:w="708" w:type="dxa"/>
          </w:tcPr>
          <w:p w14:paraId="3647F627" w14:textId="77777777" w:rsidR="00884C62" w:rsidRPr="007E6AEE" w:rsidRDefault="00884C62">
            <w:pPr>
              <w:rPr>
                <w:rFonts w:cs="Times New Roman"/>
                <w:sz w:val="18"/>
              </w:rPr>
            </w:pPr>
            <w:r w:rsidRPr="007E6AEE">
              <w:rPr>
                <w:rFonts w:cs="Times New Roman"/>
                <w:sz w:val="18"/>
              </w:rPr>
              <w:t>RW</w:t>
            </w:r>
          </w:p>
        </w:tc>
        <w:tc>
          <w:tcPr>
            <w:tcW w:w="567" w:type="dxa"/>
          </w:tcPr>
          <w:p w14:paraId="01BAF749" w14:textId="77777777" w:rsidR="00884C62" w:rsidRPr="007E6AEE" w:rsidRDefault="00884C62">
            <w:pPr>
              <w:rPr>
                <w:rFonts w:cs="Times New Roman"/>
                <w:sz w:val="18"/>
              </w:rPr>
            </w:pPr>
            <w:r w:rsidRPr="007E6AEE">
              <w:rPr>
                <w:rFonts w:cs="Times New Roman"/>
                <w:sz w:val="18"/>
              </w:rPr>
              <w:t>C</w:t>
            </w:r>
          </w:p>
        </w:tc>
        <w:tc>
          <w:tcPr>
            <w:tcW w:w="3124" w:type="dxa"/>
          </w:tcPr>
          <w:p w14:paraId="7CAD5913" w14:textId="77777777" w:rsidR="00884C62" w:rsidRPr="007E6AEE" w:rsidRDefault="00884C62">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0BB239E5" w14:textId="2667E705" w:rsidR="00884C62" w:rsidRPr="007E6AEE" w:rsidRDefault="00884C62">
            <w:pPr>
              <w:numPr>
                <w:ilvl w:val="0"/>
                <w:numId w:val="10"/>
              </w:numPr>
              <w:spacing w:after="0"/>
              <w:ind w:left="144" w:hanging="144"/>
              <w:contextualSpacing/>
              <w:rPr>
                <w:sz w:val="18"/>
                <w:lang w:eastAsia="en-US"/>
              </w:rPr>
            </w:pPr>
            <w:r w:rsidRPr="007E6AEE">
              <w:rPr>
                <w:iCs/>
                <w:sz w:val="18"/>
                <w:lang w:eastAsia="en-US"/>
              </w:rPr>
              <w:t>Mandatory for N &gt; 1</w:t>
            </w:r>
          </w:p>
          <w:p w14:paraId="213F1888" w14:textId="29CC0F17" w:rsidR="00884C62" w:rsidRPr="007E6AEE" w:rsidRDefault="00884C62" w:rsidP="00884C62">
            <w:pPr>
              <w:spacing w:after="0"/>
              <w:ind w:left="144"/>
              <w:contextualSpacing/>
              <w:rPr>
                <w:sz w:val="18"/>
                <w:lang w:eastAsia="en-US"/>
              </w:rPr>
            </w:pPr>
          </w:p>
        </w:tc>
      </w:tr>
    </w:tbl>
    <w:p w14:paraId="365B998E" w14:textId="77777777" w:rsidR="00884C62" w:rsidRPr="007E6AEE" w:rsidRDefault="00884C62" w:rsidP="00AB1AD8">
      <w:pPr>
        <w:rPr>
          <w:rFonts w:cs="Times New Roman"/>
          <w:sz w:val="24"/>
        </w:rPr>
      </w:pPr>
    </w:p>
    <w:p w14:paraId="526107A8" w14:textId="7B3B1759" w:rsidR="00505EF0" w:rsidRPr="007E6AEE" w:rsidRDefault="00505EF0" w:rsidP="001941CD">
      <w:pPr>
        <w:pStyle w:val="Heading4"/>
      </w:pPr>
      <w:bookmarkStart w:id="1067" w:name="_Ref57725386"/>
      <w:bookmarkStart w:id="1068" w:name="_Toc173252981"/>
      <w:r w:rsidRPr="007E6AEE">
        <w:t>Expected results</w:t>
      </w:r>
      <w:bookmarkEnd w:id="1067"/>
      <w:bookmarkEnd w:id="1068"/>
    </w:p>
    <w:p w14:paraId="426A1644" w14:textId="4A79D824" w:rsidR="00D36909" w:rsidRPr="007E6AEE" w:rsidRDefault="00E930A9" w:rsidP="00AB1AD8">
      <w:pPr>
        <w:rPr>
          <w:szCs w:val="22"/>
        </w:rPr>
      </w:pPr>
      <w:r w:rsidRPr="007E6AEE">
        <w:t>MC CEP parameters are provided</w:t>
      </w:r>
      <w:r w:rsidR="001D39FA" w:rsidRPr="007E6AEE">
        <w:t xml:space="preserve"> UC1.0. </w:t>
      </w:r>
      <w:r w:rsidR="00A56C42" w:rsidRPr="007E6AEE">
        <w:rPr>
          <w:szCs w:val="22"/>
        </w:rPr>
        <w:t xml:space="preserve">Note that this RIA only covers </w:t>
      </w:r>
      <w:r w:rsidR="00C67667" w:rsidRPr="007E6AEE">
        <w:rPr>
          <w:szCs w:val="22"/>
        </w:rPr>
        <w:t xml:space="preserve">the establishment of bidirectional MC connectivity services. </w:t>
      </w:r>
      <w:r w:rsidR="00D36909" w:rsidRPr="007E6AEE">
        <w:rPr>
          <w:szCs w:val="22"/>
        </w:rPr>
        <w:t xml:space="preserve">This use case </w:t>
      </w:r>
      <w:r w:rsidR="00392307" w:rsidRPr="007E6AEE">
        <w:rPr>
          <w:szCs w:val="22"/>
        </w:rPr>
        <w:t>accepts different variations according to the model directionality chosen to represent the PHOTONIC_MEDIA layer. The currently agreed solutions are three:</w:t>
      </w:r>
    </w:p>
    <w:p w14:paraId="40AA06A3" w14:textId="1D9FB09F" w:rsidR="008D79AD" w:rsidRPr="007E6AEE" w:rsidRDefault="00A142DC" w:rsidP="000A114F">
      <w:pPr>
        <w:pStyle w:val="ListParagraph"/>
        <w:numPr>
          <w:ilvl w:val="0"/>
          <w:numId w:val="24"/>
        </w:numPr>
        <w:rPr>
          <w:bCs/>
          <w:szCs w:val="22"/>
        </w:rPr>
      </w:pPr>
      <w:r w:rsidRPr="007E6AEE">
        <w:rPr>
          <w:bCs/>
          <w:szCs w:val="22"/>
        </w:rPr>
        <w:t xml:space="preserve">Full-bidirectional </w:t>
      </w:r>
      <w:r w:rsidR="00CC4352" w:rsidRPr="007E6AEE">
        <w:rPr>
          <w:bCs/>
          <w:szCs w:val="22"/>
        </w:rPr>
        <w:t xml:space="preserve">- </w:t>
      </w:r>
      <w:r w:rsidRPr="007E6AEE">
        <w:rPr>
          <w:bCs/>
          <w:szCs w:val="22"/>
        </w:rPr>
        <w:t>UNI and</w:t>
      </w:r>
      <w:r w:rsidR="008B4B5A" w:rsidRPr="007E6AEE">
        <w:rPr>
          <w:szCs w:val="22"/>
        </w:rPr>
        <w:t xml:space="preserve"> PHOTONIC_MEDIA </w:t>
      </w:r>
      <w:r w:rsidR="001C7333" w:rsidRPr="007E6AEE">
        <w:rPr>
          <w:bCs/>
          <w:szCs w:val="22"/>
        </w:rPr>
        <w:t>model</w:t>
      </w:r>
      <w:r w:rsidRPr="007E6AEE">
        <w:rPr>
          <w:bCs/>
          <w:szCs w:val="22"/>
        </w:rPr>
        <w:t xml:space="preserve">. </w:t>
      </w:r>
    </w:p>
    <w:p w14:paraId="34FCA56E" w14:textId="623CE0B3" w:rsidR="008D79AD" w:rsidRPr="007E6AEE" w:rsidRDefault="007E6277" w:rsidP="000A114F">
      <w:pPr>
        <w:pStyle w:val="ListParagraph"/>
        <w:numPr>
          <w:ilvl w:val="0"/>
          <w:numId w:val="24"/>
        </w:numPr>
        <w:rPr>
          <w:bCs/>
          <w:szCs w:val="22"/>
        </w:rPr>
      </w:pPr>
      <w:r w:rsidRPr="007E6AEE">
        <w:rPr>
          <w:bCs/>
          <w:szCs w:val="22"/>
        </w:rPr>
        <w:t xml:space="preserve">Mixed-scenario </w:t>
      </w:r>
      <w:r w:rsidR="00CC4352" w:rsidRPr="007E6AEE">
        <w:rPr>
          <w:bCs/>
          <w:szCs w:val="22"/>
        </w:rPr>
        <w:t>- UNI bidirectional and topology unidirectional.</w:t>
      </w:r>
    </w:p>
    <w:p w14:paraId="2B63AEC6" w14:textId="430A0FDA" w:rsidR="008B4B5A" w:rsidRDefault="008B4B5A" w:rsidP="000A114F">
      <w:pPr>
        <w:pStyle w:val="ListParagraph"/>
        <w:numPr>
          <w:ilvl w:val="0"/>
          <w:numId w:val="24"/>
        </w:numPr>
        <w:rPr>
          <w:bCs/>
          <w:szCs w:val="22"/>
        </w:rPr>
      </w:pPr>
      <w:r w:rsidRPr="007E6AEE">
        <w:rPr>
          <w:bCs/>
          <w:szCs w:val="22"/>
        </w:rPr>
        <w:t xml:space="preserve">Full-unidirectional OLS scenario - UNI and </w:t>
      </w:r>
      <w:r w:rsidRPr="007E6AEE">
        <w:rPr>
          <w:szCs w:val="22"/>
        </w:rPr>
        <w:t>PHOTONIC_MEDIA</w:t>
      </w:r>
      <w:r w:rsidRPr="007E6AEE">
        <w:rPr>
          <w:bCs/>
          <w:szCs w:val="22"/>
        </w:rPr>
        <w:t xml:space="preserve"> unidirectional</w:t>
      </w:r>
      <w:r w:rsidR="00517E7C">
        <w:rPr>
          <w:bCs/>
          <w:szCs w:val="22"/>
        </w:rPr>
        <w:t>.</w:t>
      </w:r>
    </w:p>
    <w:p w14:paraId="7BBB801E" w14:textId="269481D4" w:rsidR="00517E7C" w:rsidRPr="007E6AEE" w:rsidRDefault="00517E7C" w:rsidP="000A114F">
      <w:pPr>
        <w:pStyle w:val="ListParagraph"/>
        <w:numPr>
          <w:ilvl w:val="0"/>
          <w:numId w:val="24"/>
        </w:numPr>
        <w:rPr>
          <w:bCs/>
          <w:szCs w:val="22"/>
        </w:rPr>
      </w:pPr>
      <w:r>
        <w:rPr>
          <w:bCs/>
          <w:szCs w:val="22"/>
        </w:rPr>
        <w:t xml:space="preserve">Mixed-scenario 2 - </w:t>
      </w:r>
      <w:r w:rsidRPr="007E6AEE">
        <w:rPr>
          <w:bCs/>
          <w:szCs w:val="22"/>
        </w:rPr>
        <w:t xml:space="preserve">UNI </w:t>
      </w:r>
      <w:r>
        <w:rPr>
          <w:bCs/>
          <w:szCs w:val="22"/>
        </w:rPr>
        <w:t>uni</w:t>
      </w:r>
      <w:r w:rsidRPr="007E6AEE">
        <w:rPr>
          <w:bCs/>
          <w:szCs w:val="22"/>
        </w:rPr>
        <w:t xml:space="preserve">directional and topology </w:t>
      </w:r>
      <w:r>
        <w:rPr>
          <w:bCs/>
          <w:szCs w:val="22"/>
        </w:rPr>
        <w:t>bi</w:t>
      </w:r>
      <w:r w:rsidRPr="007E6AEE">
        <w:rPr>
          <w:bCs/>
          <w:szCs w:val="22"/>
        </w:rPr>
        <w:t>directional</w:t>
      </w:r>
    </w:p>
    <w:p w14:paraId="4A07C7F8" w14:textId="28552FBD" w:rsidR="002354D7" w:rsidRPr="007E6AEE" w:rsidRDefault="0039172E" w:rsidP="002354D7">
      <w:pPr>
        <w:rPr>
          <w:bCs/>
          <w:szCs w:val="22"/>
        </w:rPr>
      </w:pPr>
      <w:r w:rsidRPr="007E6AEE">
        <w:rPr>
          <w:bCs/>
          <w:szCs w:val="22"/>
        </w:rPr>
        <w:t>Model/</w:t>
      </w:r>
      <w:r w:rsidR="002354D7" w:rsidRPr="007E6AEE">
        <w:rPr>
          <w:bCs/>
          <w:szCs w:val="22"/>
        </w:rPr>
        <w:t>Solution 1 is aligned with the assump</w:t>
      </w:r>
      <w:r w:rsidRPr="007E6AEE">
        <w:rPr>
          <w:bCs/>
          <w:szCs w:val="22"/>
        </w:rPr>
        <w:t>tions defined in this RIA. The next sections detail models 2 and 3</w:t>
      </w:r>
    </w:p>
    <w:p w14:paraId="426CDDCF" w14:textId="713C4ADF" w:rsidR="00034C8C" w:rsidRPr="007E6AEE" w:rsidRDefault="00034C8C" w:rsidP="0002197F">
      <w:pPr>
        <w:pStyle w:val="Heading5"/>
        <w:ind w:left="1276" w:hanging="992"/>
      </w:pPr>
      <w:r w:rsidRPr="007E6AEE">
        <w:t>Model 2: Mixed Scenario - UNI bidirectional and OMS unidirectional</w:t>
      </w:r>
    </w:p>
    <w:p w14:paraId="17F23D0C" w14:textId="26DFCEF6" w:rsidR="00034C8C" w:rsidRPr="007E6AEE" w:rsidRDefault="00034C8C" w:rsidP="00AB1AD8">
      <w:pPr>
        <w:spacing w:after="120" w:line="259" w:lineRule="auto"/>
        <w:rPr>
          <w:szCs w:val="22"/>
        </w:rPr>
      </w:pPr>
      <w:r w:rsidRPr="007E6AEE">
        <w:rPr>
          <w:szCs w:val="22"/>
        </w:rPr>
        <w:t xml:space="preserve">The </w:t>
      </w:r>
      <w:r w:rsidR="008B4B5A" w:rsidRPr="007E6AEE">
        <w:rPr>
          <w:szCs w:val="22"/>
        </w:rPr>
        <w:t>second</w:t>
      </w:r>
      <w:r w:rsidRPr="007E6AEE">
        <w:rPr>
          <w:szCs w:val="22"/>
        </w:rPr>
        <w:t xml:space="preserve"> alternative corresponds to a mixed solution exposed by the TAPI server where the relation between the </w:t>
      </w:r>
      <w:r w:rsidR="004E4F7D" w:rsidRPr="007E6AEE">
        <w:rPr>
          <w:szCs w:val="22"/>
        </w:rPr>
        <w:t>A</w:t>
      </w:r>
      <w:r w:rsidRPr="007E6AEE">
        <w:rPr>
          <w:szCs w:val="22"/>
        </w:rPr>
        <w:t>dd/</w:t>
      </w:r>
      <w:r w:rsidR="004E4F7D" w:rsidRPr="007E6AEE">
        <w:rPr>
          <w:szCs w:val="22"/>
        </w:rPr>
        <w:t>D</w:t>
      </w:r>
      <w:r w:rsidRPr="007E6AEE">
        <w:rPr>
          <w:szCs w:val="22"/>
        </w:rPr>
        <w:t xml:space="preserve">rop directions of UNI interfaces is known by the TAPI server and thus, the MC UNI interfaces are represented as bidirectional SIPs associated to the Add/Drop </w:t>
      </w:r>
      <w:r w:rsidR="008B4B5A" w:rsidRPr="007E6AEE">
        <w:rPr>
          <w:szCs w:val="22"/>
        </w:rPr>
        <w:t>PHOTONIC_MEDIA</w:t>
      </w:r>
      <w:r w:rsidRPr="007E6AEE">
        <w:rPr>
          <w:szCs w:val="22"/>
        </w:rPr>
        <w:t xml:space="preserve"> NEPs</w:t>
      </w:r>
      <w:r w:rsidR="00E86AAB" w:rsidRPr="007E6AEE">
        <w:rPr>
          <w:szCs w:val="22"/>
        </w:rPr>
        <w:t>, h</w:t>
      </w:r>
      <w:r w:rsidRPr="007E6AEE">
        <w:rPr>
          <w:szCs w:val="22"/>
        </w:rPr>
        <w:t xml:space="preserve">owever, the PHOTONIC_MEDIA layer is abstracted as a unidirectional </w:t>
      </w:r>
      <w:r w:rsidR="00187CB6" w:rsidRPr="007E6AEE">
        <w:rPr>
          <w:szCs w:val="22"/>
        </w:rPr>
        <w:t>link</w:t>
      </w:r>
      <w:r w:rsidRPr="007E6AEE">
        <w:rPr>
          <w:szCs w:val="22"/>
        </w:rPr>
        <w:t xml:space="preserve"> topology.</w:t>
      </w:r>
    </w:p>
    <w:p w14:paraId="614CAD7E" w14:textId="3606582C" w:rsidR="00034C8C" w:rsidRPr="007E6AEE" w:rsidRDefault="00E86AAB" w:rsidP="00AB1AD8">
      <w:pPr>
        <w:spacing w:after="120" w:line="259" w:lineRule="auto"/>
        <w:rPr>
          <w:szCs w:val="22"/>
        </w:rPr>
      </w:pPr>
      <w:r w:rsidRPr="007E6AEE">
        <w:rPr>
          <w:szCs w:val="22"/>
        </w:rPr>
        <w:t xml:space="preserve">The </w:t>
      </w:r>
      <w:r w:rsidR="007F4323" w:rsidRPr="007E6AEE">
        <w:rPr>
          <w:szCs w:val="22"/>
        </w:rPr>
        <w:t>MC</w:t>
      </w:r>
      <w:r w:rsidR="00034C8C" w:rsidRPr="007E6AEE">
        <w:rPr>
          <w:szCs w:val="22"/>
        </w:rPr>
        <w:t xml:space="preserve"> Connectivity-service </w:t>
      </w:r>
      <w:r w:rsidRPr="007E6AEE">
        <w:rPr>
          <w:szCs w:val="22"/>
        </w:rPr>
        <w:t>is modeled</w:t>
      </w:r>
      <w:r w:rsidR="00034C8C" w:rsidRPr="007E6AEE">
        <w:rPr>
          <w:szCs w:val="22"/>
        </w:rPr>
        <w:t xml:space="preserve"> </w:t>
      </w:r>
      <w:r w:rsidRPr="007E6AEE">
        <w:rPr>
          <w:szCs w:val="22"/>
        </w:rPr>
        <w:t xml:space="preserve">as </w:t>
      </w:r>
      <w:r w:rsidR="00034C8C" w:rsidRPr="007E6AEE">
        <w:rPr>
          <w:szCs w:val="22"/>
        </w:rPr>
        <w:t>bidirectional</w:t>
      </w:r>
      <w:r w:rsidRPr="007E6AEE">
        <w:rPr>
          <w:szCs w:val="22"/>
        </w:rPr>
        <w:t>,</w:t>
      </w:r>
      <w:r w:rsidR="00034C8C" w:rsidRPr="007E6AEE">
        <w:rPr>
          <w:szCs w:val="22"/>
        </w:rPr>
        <w:t xml:space="preserve"> with two references to the bidirectional Add/Drop SIPs</w:t>
      </w:r>
      <w:r w:rsidR="00A35EF8" w:rsidRPr="007E6AEE">
        <w:rPr>
          <w:szCs w:val="22"/>
        </w:rPr>
        <w:t>.</w:t>
      </w:r>
      <w:r w:rsidR="00034C8C" w:rsidRPr="007E6AEE">
        <w:rPr>
          <w:szCs w:val="22"/>
        </w:rPr>
        <w:t xml:space="preserve"> Once successfully provisioned, the Connectivity-Service MUST reference </w:t>
      </w:r>
      <w:r w:rsidR="00034C8C" w:rsidRPr="007E6AEE">
        <w:rPr>
          <w:i/>
          <w:iCs/>
          <w:szCs w:val="22"/>
        </w:rPr>
        <w:t>a single bidirectional Top Connection</w:t>
      </w:r>
      <w:r w:rsidR="00034C8C" w:rsidRPr="007E6AEE">
        <w:rPr>
          <w:szCs w:val="22"/>
        </w:rPr>
        <w:t xml:space="preserve"> representing the end-to-end route across the PHOTONIC_MEDIA layer.</w:t>
      </w:r>
    </w:p>
    <w:p w14:paraId="67B5D627" w14:textId="7E748A2F" w:rsidR="00761262" w:rsidRPr="00F07B2C" w:rsidRDefault="00034C8C" w:rsidP="00F07B2C">
      <w:pPr>
        <w:spacing w:after="120" w:line="259" w:lineRule="auto"/>
        <w:rPr>
          <w:szCs w:val="22"/>
        </w:rPr>
      </w:pPr>
      <w:r w:rsidRPr="007E6AEE">
        <w:rPr>
          <w:szCs w:val="22"/>
        </w:rPr>
        <w:t xml:space="preserve">The MC Top Connection </w:t>
      </w:r>
      <w:r w:rsidRPr="007E6AEE">
        <w:rPr>
          <w:rFonts w:eastAsia="SimSun"/>
          <w:szCs w:val="22"/>
          <w:lang w:eastAsia="zh-CN"/>
        </w:rPr>
        <w:t>includes</w:t>
      </w:r>
      <w:r w:rsidR="00652CDD" w:rsidRPr="007E6AEE">
        <w:rPr>
          <w:rFonts w:eastAsia="SimSun"/>
          <w:szCs w:val="22"/>
          <w:lang w:eastAsia="zh-CN"/>
        </w:rPr>
        <w:t>,</w:t>
      </w:r>
      <w:r w:rsidRPr="007E6AEE">
        <w:rPr>
          <w:rFonts w:eastAsia="SimSun"/>
          <w:szCs w:val="22"/>
          <w:lang w:eastAsia="zh-CN"/>
        </w:rPr>
        <w:t xml:space="preserve"> </w:t>
      </w:r>
      <w:r w:rsidR="00652CDD" w:rsidRPr="007E6AEE">
        <w:rPr>
          <w:rFonts w:eastAsia="SimSun"/>
          <w:szCs w:val="22"/>
          <w:lang w:eastAsia="zh-CN"/>
        </w:rPr>
        <w:t>within the</w:t>
      </w:r>
      <w:r w:rsidRPr="007E6AEE">
        <w:rPr>
          <w:rFonts w:eastAsia="SimSun"/>
          <w:szCs w:val="22"/>
          <w:lang w:eastAsia="zh-CN"/>
        </w:rPr>
        <w:t xml:space="preserve"> </w:t>
      </w:r>
      <w:r w:rsidR="00D41EAA" w:rsidRPr="007E6AEE">
        <w:rPr>
          <w:rFonts w:eastAsia="SimSun"/>
          <w:b/>
          <w:bCs/>
          <w:i/>
          <w:iCs/>
          <w:szCs w:val="22"/>
          <w:lang w:eastAsia="zh-CN"/>
        </w:rPr>
        <w:t>tapi-connectivity:lower-connection</w:t>
      </w:r>
      <w:r w:rsidR="00D41EAA" w:rsidRPr="007E6AEE">
        <w:rPr>
          <w:rFonts w:eastAsia="SimSun"/>
          <w:szCs w:val="22"/>
          <w:lang w:eastAsia="zh-CN"/>
        </w:rPr>
        <w:t xml:space="preserve"> attribute</w:t>
      </w:r>
      <w:r w:rsidR="00652CDD" w:rsidRPr="007E6AEE">
        <w:rPr>
          <w:rFonts w:eastAsia="SimSun"/>
          <w:szCs w:val="22"/>
          <w:lang w:eastAsia="zh-CN"/>
        </w:rPr>
        <w:t>,</w:t>
      </w:r>
      <w:r w:rsidR="00D41EAA" w:rsidRPr="007E6AEE">
        <w:rPr>
          <w:rFonts w:eastAsia="SimSun"/>
          <w:szCs w:val="22"/>
          <w:lang w:eastAsia="zh-CN"/>
        </w:rPr>
        <w:t xml:space="preserve"> </w:t>
      </w:r>
      <w:r w:rsidR="00652CDD" w:rsidRPr="007E6AEE">
        <w:rPr>
          <w:rFonts w:eastAsia="SimSun"/>
          <w:szCs w:val="22"/>
          <w:lang w:eastAsia="zh-CN"/>
        </w:rPr>
        <w:t xml:space="preserve">the references </w:t>
      </w:r>
      <w:r w:rsidR="003A37EE" w:rsidRPr="007E6AEE">
        <w:rPr>
          <w:rFonts w:eastAsia="SimSun"/>
          <w:szCs w:val="22"/>
          <w:lang w:eastAsia="zh-CN"/>
        </w:rPr>
        <w:t>both</w:t>
      </w:r>
      <w:r w:rsidR="00114FC1" w:rsidRPr="007E6AEE">
        <w:rPr>
          <w:szCs w:val="22"/>
        </w:rPr>
        <w:t xml:space="preserve"> </w:t>
      </w:r>
      <w:r w:rsidR="00652CDD" w:rsidRPr="007E6AEE">
        <w:rPr>
          <w:szCs w:val="22"/>
        </w:rPr>
        <w:t xml:space="preserve"> </w:t>
      </w:r>
      <w:r w:rsidR="003A37EE" w:rsidRPr="007E6AEE">
        <w:rPr>
          <w:szCs w:val="22"/>
        </w:rPr>
        <w:t>three-ended</w:t>
      </w:r>
      <w:r w:rsidR="00D41EAA" w:rsidRPr="007E6AEE">
        <w:rPr>
          <w:rFonts w:eastAsia="SimSun"/>
          <w:szCs w:val="22"/>
          <w:lang w:eastAsia="zh-CN"/>
        </w:rPr>
        <w:t xml:space="preserve"> Cross-Connections (XCs) </w:t>
      </w:r>
      <w:r w:rsidRPr="007E6AEE">
        <w:rPr>
          <w:rFonts w:eastAsia="SimSun"/>
          <w:szCs w:val="22"/>
          <w:lang w:eastAsia="zh-CN"/>
        </w:rPr>
        <w:t xml:space="preserve"> </w:t>
      </w:r>
      <w:r w:rsidRPr="007E6AEE">
        <w:rPr>
          <w:szCs w:val="22"/>
        </w:rPr>
        <w:t xml:space="preserve">connecting the bidirectional </w:t>
      </w:r>
      <w:r w:rsidR="008C73B8" w:rsidRPr="007E6AEE">
        <w:rPr>
          <w:szCs w:val="22"/>
        </w:rPr>
        <w:t>Add</w:t>
      </w:r>
      <w:r w:rsidRPr="007E6AEE">
        <w:rPr>
          <w:szCs w:val="22"/>
        </w:rPr>
        <w:t>/D</w:t>
      </w:r>
      <w:r w:rsidR="008C73B8" w:rsidRPr="007E6AEE">
        <w:rPr>
          <w:szCs w:val="22"/>
        </w:rPr>
        <w:t>rop</w:t>
      </w:r>
      <w:r w:rsidRPr="007E6AEE">
        <w:rPr>
          <w:szCs w:val="22"/>
        </w:rPr>
        <w:t xml:space="preserve"> UNI interfaces to the </w:t>
      </w:r>
      <w:r w:rsidR="00652CDD" w:rsidRPr="007E6AEE">
        <w:rPr>
          <w:szCs w:val="22"/>
        </w:rPr>
        <w:t xml:space="preserve">ROADM </w:t>
      </w:r>
      <w:r w:rsidRPr="007E6AEE">
        <w:rPr>
          <w:szCs w:val="22"/>
        </w:rPr>
        <w:t>degree unidirectional interfaces. Then the route traverses the remaining unidirectional PHOTONIC_MEDI</w:t>
      </w:r>
      <w:r w:rsidR="00187CB6" w:rsidRPr="007E6AEE">
        <w:rPr>
          <w:szCs w:val="22"/>
        </w:rPr>
        <w:t>A</w:t>
      </w:r>
      <w:r w:rsidRPr="007E6AEE">
        <w:rPr>
          <w:szCs w:val="22"/>
        </w:rPr>
        <w:t xml:space="preserve"> nodes till the far end. All </w:t>
      </w:r>
      <w:r w:rsidR="00E86AAB" w:rsidRPr="007E6AEE">
        <w:rPr>
          <w:szCs w:val="22"/>
        </w:rPr>
        <w:t xml:space="preserve">unidirectional </w:t>
      </w:r>
      <w:r w:rsidRPr="007E6AEE">
        <w:rPr>
          <w:szCs w:val="22"/>
        </w:rPr>
        <w:t>XCs in the two directions MUST be included into the MC Top Connection lower-level connection list.</w:t>
      </w:r>
    </w:p>
    <w:p w14:paraId="4A629434" w14:textId="390C08F0" w:rsidR="00761262" w:rsidRPr="007E6AEE" w:rsidRDefault="00FB1418" w:rsidP="00AB1AD8">
      <w:pPr>
        <w:rPr>
          <w:rFonts w:cs="Times New Roman"/>
          <w:b/>
          <w:szCs w:val="22"/>
        </w:rPr>
      </w:pPr>
      <w:r w:rsidRPr="00FB1418">
        <w:rPr>
          <w:noProof/>
        </w:rPr>
        <w:lastRenderedPageBreak/>
        <w:drawing>
          <wp:inline distT="0" distB="0" distL="0" distR="0" wp14:anchorId="0E7A610E" wp14:editId="09B04430">
            <wp:extent cx="6645910" cy="3709670"/>
            <wp:effectExtent l="0" t="0" r="2540" b="508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242">
                      <a:extLst>
                        <a:ext uri="{28A0092B-C50C-407E-A947-70E740481C1C}">
                          <a14:useLocalDpi xmlns:a14="http://schemas.microsoft.com/office/drawing/2010/main"/>
                        </a:ext>
                      </a:extLst>
                    </a:blip>
                    <a:srcRect/>
                    <a:stretch>
                      <a:fillRect/>
                    </a:stretch>
                  </pic:blipFill>
                  <pic:spPr bwMode="auto">
                    <a:xfrm>
                      <a:off x="0" y="0"/>
                      <a:ext cx="6645910" cy="3709670"/>
                    </a:xfrm>
                    <a:prstGeom prst="rect">
                      <a:avLst/>
                    </a:prstGeom>
                    <a:noFill/>
                    <a:ln>
                      <a:noFill/>
                    </a:ln>
                  </pic:spPr>
                </pic:pic>
              </a:graphicData>
            </a:graphic>
          </wp:inline>
        </w:drawing>
      </w:r>
    </w:p>
    <w:p w14:paraId="1AF3F26E" w14:textId="0BA656A4" w:rsidR="00034C8C" w:rsidRPr="007E6AEE" w:rsidRDefault="00034C8C" w:rsidP="005E4037">
      <w:pPr>
        <w:pStyle w:val="TableCaption"/>
      </w:pPr>
      <w:bookmarkStart w:id="1069" w:name="_Toc173253885"/>
      <w:r w:rsidRPr="007E6AEE">
        <w:t xml:space="preserve">Figure </w:t>
      </w:r>
      <w:r w:rsidRPr="007E6AEE">
        <w:fldChar w:fldCharType="begin"/>
      </w:r>
      <w:r w:rsidRPr="007E6AEE">
        <w:instrText>STYLEREF 1 \s</w:instrText>
      </w:r>
      <w:r w:rsidRPr="007E6AEE">
        <w:fldChar w:fldCharType="separate"/>
      </w:r>
      <w:r w:rsidR="00C64284">
        <w:rPr>
          <w:noProof/>
        </w:rPr>
        <w:t>6</w:t>
      </w:r>
      <w:r w:rsidRPr="007E6AEE">
        <w:fldChar w:fldCharType="end"/>
      </w:r>
      <w:r w:rsidR="00767C16" w:rsidRPr="007E6AEE">
        <w:noBreakHyphen/>
      </w:r>
      <w:r w:rsidRPr="007E6AEE">
        <w:fldChar w:fldCharType="begin"/>
      </w:r>
      <w:r w:rsidRPr="007E6AEE">
        <w:instrText>SEQ Figure \* ARABIC \s 1</w:instrText>
      </w:r>
      <w:r w:rsidRPr="007E6AEE">
        <w:fldChar w:fldCharType="separate"/>
      </w:r>
      <w:r w:rsidR="00C64284">
        <w:rPr>
          <w:noProof/>
        </w:rPr>
        <w:t>88</w:t>
      </w:r>
      <w:r w:rsidRPr="007E6AEE">
        <w:fldChar w:fldCharType="end"/>
      </w:r>
      <w:r w:rsidRPr="007E6AEE">
        <w:t xml:space="preserve"> Mixed Scenario - UNI bidirectional and OMS unidirectional.</w:t>
      </w:r>
      <w:bookmarkEnd w:id="1069"/>
    </w:p>
    <w:p w14:paraId="1D4B92C6" w14:textId="791191AB" w:rsidR="00C07DCA" w:rsidRPr="007E6AEE" w:rsidRDefault="00F32650" w:rsidP="005A506F">
      <w:pPr>
        <w:pStyle w:val="Heading5"/>
        <w:ind w:left="1276" w:hanging="992"/>
      </w:pPr>
      <w:bookmarkStart w:id="1070" w:name="_Toc30496721"/>
      <w:bookmarkEnd w:id="1070"/>
      <w:r w:rsidRPr="007E6AEE">
        <w:t>Model</w:t>
      </w:r>
      <w:r w:rsidR="00023E53" w:rsidRPr="007E6AEE">
        <w:t xml:space="preserve"> </w:t>
      </w:r>
      <w:r w:rsidR="00034C8C" w:rsidRPr="007E6AEE">
        <w:t>3</w:t>
      </w:r>
      <w:r w:rsidR="00023E53" w:rsidRPr="007E6AEE">
        <w:t xml:space="preserve">: </w:t>
      </w:r>
      <w:r w:rsidR="008B4B5A" w:rsidRPr="007E6AEE">
        <w:t>Full-unidirectional OLS scenario - UNI and PHOTONIC_MEDIA unidirectional</w:t>
      </w:r>
    </w:p>
    <w:p w14:paraId="019B429A" w14:textId="7D7EA109" w:rsidR="00C07DCA" w:rsidRPr="007E6AEE" w:rsidRDefault="00034C8C" w:rsidP="00AB1AD8">
      <w:pPr>
        <w:spacing w:after="120" w:line="259" w:lineRule="auto"/>
        <w:rPr>
          <w:szCs w:val="22"/>
        </w:rPr>
      </w:pPr>
      <w:r w:rsidRPr="007E6AEE">
        <w:rPr>
          <w:szCs w:val="22"/>
        </w:rPr>
        <w:t xml:space="preserve">In this scenario, </w:t>
      </w:r>
      <w:r w:rsidR="00902A77" w:rsidRPr="007E6AEE">
        <w:rPr>
          <w:i/>
          <w:iCs/>
          <w:szCs w:val="22"/>
        </w:rPr>
        <w:t>either</w:t>
      </w:r>
      <w:r w:rsidR="00902A77" w:rsidRPr="007E6AEE">
        <w:rPr>
          <w:szCs w:val="22"/>
        </w:rPr>
        <w:t xml:space="preserve"> </w:t>
      </w:r>
      <w:r w:rsidR="00306E74" w:rsidRPr="007E6AEE">
        <w:rPr>
          <w:szCs w:val="22"/>
        </w:rPr>
        <w:t>the</w:t>
      </w:r>
      <w:r w:rsidR="0089543D" w:rsidRPr="007E6AEE">
        <w:rPr>
          <w:szCs w:val="22"/>
        </w:rPr>
        <w:t>re are unidirectional</w:t>
      </w:r>
      <w:r w:rsidR="00306E74" w:rsidRPr="007E6AEE">
        <w:rPr>
          <w:szCs w:val="22"/>
        </w:rPr>
        <w:t xml:space="preserve"> relationship</w:t>
      </w:r>
      <w:r w:rsidR="00616999" w:rsidRPr="007E6AEE">
        <w:rPr>
          <w:szCs w:val="22"/>
        </w:rPr>
        <w:t>s</w:t>
      </w:r>
      <w:r w:rsidR="00306E74" w:rsidRPr="007E6AEE">
        <w:rPr>
          <w:szCs w:val="22"/>
        </w:rPr>
        <w:t xml:space="preserve"> between ROADM Add/Drop ports </w:t>
      </w:r>
      <w:r w:rsidR="00D846BE" w:rsidRPr="007E6AEE">
        <w:rPr>
          <w:szCs w:val="22"/>
        </w:rPr>
        <w:t xml:space="preserve">and </w:t>
      </w:r>
      <w:r w:rsidRPr="007E6AEE">
        <w:rPr>
          <w:szCs w:val="22"/>
        </w:rPr>
        <w:t xml:space="preserve">the </w:t>
      </w:r>
      <w:r w:rsidR="006803AF" w:rsidRPr="007E6AEE">
        <w:rPr>
          <w:szCs w:val="22"/>
        </w:rPr>
        <w:t>transceiver</w:t>
      </w:r>
      <w:r w:rsidR="00306E74" w:rsidRPr="007E6AEE">
        <w:rPr>
          <w:szCs w:val="22"/>
        </w:rPr>
        <w:t xml:space="preserve"> line port</w:t>
      </w:r>
      <w:r w:rsidR="008C73B8" w:rsidRPr="007E6AEE">
        <w:rPr>
          <w:szCs w:val="22"/>
        </w:rPr>
        <w:t>s</w:t>
      </w:r>
      <w:r w:rsidRPr="007E6AEE">
        <w:rPr>
          <w:szCs w:val="22"/>
        </w:rPr>
        <w:t xml:space="preserve"> </w:t>
      </w:r>
      <w:r w:rsidR="00306E74" w:rsidRPr="007E6AEE">
        <w:rPr>
          <w:szCs w:val="22"/>
        </w:rPr>
        <w:t>(UC not described in this RIA</w:t>
      </w:r>
      <w:r w:rsidR="00E6285F" w:rsidRPr="007E6AEE">
        <w:rPr>
          <w:szCs w:val="22"/>
        </w:rPr>
        <w:t xml:space="preserve">, since </w:t>
      </w:r>
      <w:r w:rsidR="002B2C9C" w:rsidRPr="007E6AEE">
        <w:rPr>
          <w:szCs w:val="22"/>
        </w:rPr>
        <w:t xml:space="preserve">transceivers line ports are </w:t>
      </w:r>
      <w:r w:rsidR="00E6285F" w:rsidRPr="007E6AEE">
        <w:rPr>
          <w:szCs w:val="22"/>
        </w:rPr>
        <w:t>bidirectional</w:t>
      </w:r>
      <w:r w:rsidR="00D846BE" w:rsidRPr="007E6AEE">
        <w:rPr>
          <w:szCs w:val="22"/>
        </w:rPr>
        <w:t>)</w:t>
      </w:r>
      <w:r w:rsidR="00306E74" w:rsidRPr="007E6AEE">
        <w:rPr>
          <w:szCs w:val="22"/>
        </w:rPr>
        <w:t xml:space="preserve"> </w:t>
      </w:r>
      <w:r w:rsidR="00306E74" w:rsidRPr="007E6AEE">
        <w:rPr>
          <w:i/>
          <w:iCs/>
          <w:szCs w:val="22"/>
        </w:rPr>
        <w:t>or</w:t>
      </w:r>
      <w:r w:rsidR="00306E74" w:rsidRPr="007E6AEE">
        <w:rPr>
          <w:szCs w:val="22"/>
        </w:rPr>
        <w:t xml:space="preserve"> the </w:t>
      </w:r>
      <w:r w:rsidR="00E6285F" w:rsidRPr="007E6AEE">
        <w:rPr>
          <w:szCs w:val="22"/>
        </w:rPr>
        <w:t>transceivers</w:t>
      </w:r>
      <w:r w:rsidR="00306E74" w:rsidRPr="007E6AEE">
        <w:rPr>
          <w:szCs w:val="22"/>
        </w:rPr>
        <w:t xml:space="preserve"> are </w:t>
      </w:r>
      <w:r w:rsidRPr="007E6AEE">
        <w:rPr>
          <w:szCs w:val="22"/>
        </w:rPr>
        <w:t>not managed/controlled by the TAPI server</w:t>
      </w:r>
      <w:r w:rsidR="002B2C9C" w:rsidRPr="007E6AEE">
        <w:rPr>
          <w:szCs w:val="22"/>
        </w:rPr>
        <w:t>.</w:t>
      </w:r>
    </w:p>
    <w:p w14:paraId="68F64A82" w14:textId="4AFD8CDE" w:rsidR="00C07DCA" w:rsidRPr="007E6AEE" w:rsidRDefault="00C07DCA" w:rsidP="00AB1AD8">
      <w:pPr>
        <w:spacing w:after="120" w:line="259" w:lineRule="auto"/>
        <w:rPr>
          <w:szCs w:val="22"/>
        </w:rPr>
      </w:pPr>
      <w:r w:rsidRPr="007E6AEE">
        <w:rPr>
          <w:szCs w:val="22"/>
        </w:rPr>
        <w:t>In this modelling approach the MC UNI interfaces are represented as unidirectional SIPs associated to unidirectional Add/Drop NEPs.</w:t>
      </w:r>
    </w:p>
    <w:p w14:paraId="4B953DBC" w14:textId="18160609" w:rsidR="00C07DCA" w:rsidRPr="007E6AEE" w:rsidRDefault="00D63360" w:rsidP="00AB1AD8">
      <w:pPr>
        <w:spacing w:after="120" w:line="259" w:lineRule="auto"/>
        <w:rPr>
          <w:szCs w:val="22"/>
        </w:rPr>
      </w:pPr>
      <w:r w:rsidRPr="007E6AEE">
        <w:rPr>
          <w:szCs w:val="22"/>
        </w:rPr>
        <w:t xml:space="preserve">To support </w:t>
      </w:r>
      <w:r w:rsidRPr="007E6AEE">
        <w:rPr>
          <w:i/>
          <w:iCs/>
          <w:szCs w:val="22"/>
        </w:rPr>
        <w:t>bidirectional</w:t>
      </w:r>
      <w:r w:rsidRPr="007E6AEE">
        <w:rPr>
          <w:szCs w:val="22"/>
        </w:rPr>
        <w:t xml:space="preserve"> </w:t>
      </w:r>
      <w:r w:rsidR="007F4323" w:rsidRPr="007E6AEE">
        <w:rPr>
          <w:szCs w:val="22"/>
        </w:rPr>
        <w:t>MC</w:t>
      </w:r>
      <w:r w:rsidR="00C07DCA" w:rsidRPr="007E6AEE">
        <w:rPr>
          <w:szCs w:val="22"/>
        </w:rPr>
        <w:t xml:space="preserve"> Connectivity-services four </w:t>
      </w:r>
      <w:r w:rsidR="00C26AAF" w:rsidRPr="007E6AEE">
        <w:rPr>
          <w:szCs w:val="22"/>
        </w:rPr>
        <w:t xml:space="preserve">CSEPs </w:t>
      </w:r>
      <w:r w:rsidRPr="007E6AEE">
        <w:rPr>
          <w:szCs w:val="22"/>
        </w:rPr>
        <w:t xml:space="preserve">are required </w:t>
      </w:r>
      <w:r w:rsidR="00C26AAF" w:rsidRPr="007E6AEE">
        <w:rPr>
          <w:szCs w:val="22"/>
        </w:rPr>
        <w:t>(</w:t>
      </w:r>
      <w:r w:rsidR="00775D96" w:rsidRPr="007E6AEE">
        <w:rPr>
          <w:szCs w:val="22"/>
        </w:rPr>
        <w:t>each referring to a unidirectional SIP</w:t>
      </w:r>
      <w:r w:rsidR="00C26AAF" w:rsidRPr="007E6AEE">
        <w:rPr>
          <w:szCs w:val="22"/>
        </w:rPr>
        <w:t>)</w:t>
      </w:r>
      <w:r w:rsidR="00C07DCA" w:rsidRPr="007E6AEE">
        <w:rPr>
          <w:szCs w:val="22"/>
        </w:rPr>
        <w:t xml:space="preserve">. </w:t>
      </w:r>
      <w:r w:rsidR="00C07DCA" w:rsidRPr="001C107D">
        <w:rPr>
          <w:szCs w:val="22"/>
        </w:rPr>
        <w:t>Once successfully provisioned, the Connectivity-Service MUST reference two unidirectional Top Connection</w:t>
      </w:r>
      <w:r w:rsidR="00BE376A" w:rsidRPr="001C107D">
        <w:rPr>
          <w:szCs w:val="22"/>
        </w:rPr>
        <w:t>s</w:t>
      </w:r>
      <w:r w:rsidR="00C07DCA" w:rsidRPr="001C107D">
        <w:rPr>
          <w:szCs w:val="22"/>
        </w:rPr>
        <w:t xml:space="preserve"> representing the two</w:t>
      </w:r>
      <w:r w:rsidR="00BE376A" w:rsidRPr="001C107D">
        <w:rPr>
          <w:szCs w:val="22"/>
        </w:rPr>
        <w:t xml:space="preserve"> end-to-end route</w:t>
      </w:r>
      <w:r w:rsidR="00C07DCA" w:rsidRPr="001C107D">
        <w:rPr>
          <w:szCs w:val="22"/>
        </w:rPr>
        <w:t xml:space="preserve"> directions across the PHOTONIC_MEDIA layer.</w:t>
      </w:r>
      <w:r w:rsidR="006037A6" w:rsidRPr="001C107D">
        <w:rPr>
          <w:szCs w:val="22"/>
        </w:rPr>
        <w:t xml:space="preserve"> </w:t>
      </w:r>
      <w:r w:rsidR="00504A58" w:rsidRPr="001C107D">
        <w:rPr>
          <w:szCs w:val="22"/>
        </w:rPr>
        <w:t xml:space="preserve">Note that this is an exception to the common guideline of having only </w:t>
      </w:r>
      <w:r w:rsidR="000A3C9C" w:rsidRPr="001C107D">
        <w:rPr>
          <w:szCs w:val="22"/>
        </w:rPr>
        <w:t>a single</w:t>
      </w:r>
      <w:r w:rsidR="00504A58" w:rsidRPr="001C107D">
        <w:rPr>
          <w:szCs w:val="22"/>
        </w:rPr>
        <w:t xml:space="preserve"> immediate</w:t>
      </w:r>
      <w:r w:rsidR="000A3C9C" w:rsidRPr="001C107D">
        <w:rPr>
          <w:szCs w:val="22"/>
        </w:rPr>
        <w:t xml:space="preserve"> top-connections.</w:t>
      </w:r>
    </w:p>
    <w:p w14:paraId="7A3E9126" w14:textId="7393D7D1" w:rsidR="000822CF" w:rsidRPr="007E6AEE" w:rsidRDefault="000822CF" w:rsidP="00AB1AD8">
      <w:pPr>
        <w:spacing w:after="120" w:line="259" w:lineRule="auto"/>
        <w:rPr>
          <w:szCs w:val="22"/>
        </w:rPr>
      </w:pPr>
      <w:r w:rsidRPr="007E6AEE">
        <w:rPr>
          <w:rFonts w:eastAsia="SimSun"/>
          <w:szCs w:val="22"/>
          <w:lang w:eastAsia="zh-CN"/>
        </w:rPr>
        <w:t>Moreover, the MC Top Connection</w:t>
      </w:r>
      <w:r w:rsidR="002C1115" w:rsidRPr="007E6AEE">
        <w:rPr>
          <w:rFonts w:eastAsia="SimSun"/>
          <w:szCs w:val="22"/>
          <w:lang w:eastAsia="zh-CN"/>
        </w:rPr>
        <w:t>s</w:t>
      </w:r>
      <w:r w:rsidRPr="007E6AEE">
        <w:rPr>
          <w:rFonts w:eastAsia="SimSun"/>
          <w:szCs w:val="22"/>
          <w:lang w:eastAsia="zh-CN"/>
        </w:rPr>
        <w:t xml:space="preserve"> include within the </w:t>
      </w:r>
      <w:r w:rsidRPr="007E6AEE">
        <w:rPr>
          <w:rFonts w:eastAsia="SimSun"/>
          <w:b/>
          <w:bCs/>
          <w:i/>
          <w:iCs/>
          <w:szCs w:val="22"/>
          <w:lang w:eastAsia="zh-CN"/>
        </w:rPr>
        <w:t>tapi-connectivity:lower-connection</w:t>
      </w:r>
      <w:r w:rsidRPr="007E6AEE">
        <w:rPr>
          <w:rFonts w:eastAsia="SimSun"/>
          <w:szCs w:val="22"/>
          <w:lang w:eastAsia="zh-CN"/>
        </w:rPr>
        <w:t xml:space="preserve"> attribute, the reference to the unidirectional Cross-Connections (XCs) between the </w:t>
      </w:r>
      <w:r w:rsidRPr="007E6AEE">
        <w:rPr>
          <w:szCs w:val="22"/>
        </w:rPr>
        <w:t>PHOTONIC_LAYER_QUALIFIER_</w:t>
      </w:r>
      <w:r w:rsidRPr="007E6AEE">
        <w:rPr>
          <w:rFonts w:eastAsia="SimSun"/>
          <w:szCs w:val="22"/>
          <w:lang w:eastAsia="zh-CN"/>
        </w:rPr>
        <w:t>MC unidirectional CEPs over the unidirectional MC NEPs.</w:t>
      </w:r>
    </w:p>
    <w:p w14:paraId="45A259A3" w14:textId="6DAC94A8" w:rsidR="00761262" w:rsidRPr="007E6AEE" w:rsidRDefault="00FB1418" w:rsidP="00662773">
      <w:pPr>
        <w:keepNext/>
        <w:rPr>
          <w:szCs w:val="22"/>
        </w:rPr>
      </w:pPr>
      <w:r w:rsidRPr="00FB1418">
        <w:rPr>
          <w:noProof/>
        </w:rPr>
        <w:lastRenderedPageBreak/>
        <w:drawing>
          <wp:inline distT="0" distB="0" distL="0" distR="0" wp14:anchorId="03EF1B09" wp14:editId="249CE211">
            <wp:extent cx="6645910" cy="3439160"/>
            <wp:effectExtent l="0" t="0" r="2540" b="889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43">
                      <a:extLst>
                        <a:ext uri="{28A0092B-C50C-407E-A947-70E740481C1C}">
                          <a14:useLocalDpi xmlns:a14="http://schemas.microsoft.com/office/drawing/2010/main"/>
                        </a:ext>
                      </a:extLst>
                    </a:blip>
                    <a:srcRect/>
                    <a:stretch>
                      <a:fillRect/>
                    </a:stretch>
                  </pic:blipFill>
                  <pic:spPr bwMode="auto">
                    <a:xfrm>
                      <a:off x="0" y="0"/>
                      <a:ext cx="6645910" cy="3439160"/>
                    </a:xfrm>
                    <a:prstGeom prst="rect">
                      <a:avLst/>
                    </a:prstGeom>
                    <a:noFill/>
                    <a:ln>
                      <a:noFill/>
                    </a:ln>
                  </pic:spPr>
                </pic:pic>
              </a:graphicData>
            </a:graphic>
          </wp:inline>
        </w:drawing>
      </w:r>
    </w:p>
    <w:p w14:paraId="7A2A8BE5" w14:textId="2AC301A3" w:rsidR="00D22809" w:rsidRPr="007E6AEE" w:rsidRDefault="00710CE1" w:rsidP="00574795">
      <w:pPr>
        <w:pStyle w:val="TableCaption"/>
      </w:pPr>
      <w:bookmarkStart w:id="1071" w:name="_Toc173253886"/>
      <w:r w:rsidRPr="007E6AEE">
        <w:t xml:space="preserve">Figure </w:t>
      </w:r>
      <w:r w:rsidRPr="007E6AEE">
        <w:fldChar w:fldCharType="begin"/>
      </w:r>
      <w:r w:rsidRPr="007E6AEE">
        <w:instrText>STYLEREF 1 \s</w:instrText>
      </w:r>
      <w:r w:rsidRPr="007E6AEE">
        <w:fldChar w:fldCharType="separate"/>
      </w:r>
      <w:r w:rsidR="00C64284">
        <w:rPr>
          <w:noProof/>
        </w:rPr>
        <w:t>6</w:t>
      </w:r>
      <w:r w:rsidRPr="007E6AEE">
        <w:fldChar w:fldCharType="end"/>
      </w:r>
      <w:r w:rsidR="00767C16" w:rsidRPr="007E6AEE">
        <w:noBreakHyphen/>
      </w:r>
      <w:r w:rsidRPr="007E6AEE">
        <w:fldChar w:fldCharType="begin"/>
      </w:r>
      <w:r w:rsidRPr="007E6AEE">
        <w:instrText>SEQ Figure \* ARABIC \s 1</w:instrText>
      </w:r>
      <w:r w:rsidRPr="007E6AEE">
        <w:fldChar w:fldCharType="separate"/>
      </w:r>
      <w:r w:rsidR="00C64284">
        <w:rPr>
          <w:noProof/>
        </w:rPr>
        <w:t>89</w:t>
      </w:r>
      <w:r w:rsidRPr="007E6AEE">
        <w:fldChar w:fldCharType="end"/>
      </w:r>
      <w:r w:rsidRPr="007E6AEE">
        <w:t xml:space="preserve"> </w:t>
      </w:r>
      <w:r w:rsidR="00D22809" w:rsidRPr="007E6AEE">
        <w:t>Full Unidirectional - UNI and OMS unidirectional scenario.</w:t>
      </w:r>
      <w:bookmarkEnd w:id="1071"/>
    </w:p>
    <w:p w14:paraId="46E93062" w14:textId="09C935C3" w:rsidR="009C07FE" w:rsidRPr="007E6AEE" w:rsidRDefault="009C07FE" w:rsidP="00EE1929">
      <w:pPr>
        <w:pStyle w:val="Heading3"/>
      </w:pPr>
      <w:bookmarkStart w:id="1072" w:name="_Toc173252982"/>
      <w:r w:rsidRPr="007E6AEE">
        <w:t xml:space="preserve">Use case 1g: PHOTONIC_MEDIA/OTSiMC </w:t>
      </w:r>
      <w:r w:rsidR="00470800" w:rsidRPr="007E6AEE">
        <w:t>(</w:t>
      </w:r>
      <w:r w:rsidR="008F3C5C" w:rsidRPr="007E6AEE">
        <w:t>with optional</w:t>
      </w:r>
      <w:r w:rsidRPr="007E6AEE">
        <w:t xml:space="preserve"> MC</w:t>
      </w:r>
      <w:r w:rsidR="00470800" w:rsidRPr="007E6AEE">
        <w:t>)</w:t>
      </w:r>
      <w:r w:rsidRPr="007E6AEE">
        <w:t xml:space="preserve"> Service Provisioning</w:t>
      </w:r>
      <w:bookmarkEnd w:id="1072"/>
    </w:p>
    <w:tbl>
      <w:tblPr>
        <w:tblStyle w:val="GridTable6Colorful-Accent5"/>
        <w:tblW w:w="10490" w:type="dxa"/>
        <w:tblLayout w:type="fixed"/>
        <w:tblLook w:val="04A0" w:firstRow="1" w:lastRow="0" w:firstColumn="1" w:lastColumn="0" w:noHBand="0" w:noVBand="1"/>
      </w:tblPr>
      <w:tblGrid>
        <w:gridCol w:w="1560"/>
        <w:gridCol w:w="8930"/>
      </w:tblGrid>
      <w:tr w:rsidR="009C07FE" w:rsidRPr="007E6AEE" w14:paraId="2BE8C238" w14:textId="77777777" w:rsidTr="004129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7AF1F910" w14:textId="77777777" w:rsidR="009C07FE" w:rsidRPr="007E6AEE" w:rsidRDefault="009C07FE" w:rsidP="00B530F0">
            <w:pPr>
              <w:rPr>
                <w:rFonts w:cs="Times New Roman"/>
                <w:szCs w:val="20"/>
              </w:rPr>
            </w:pPr>
            <w:r w:rsidRPr="007E6AEE">
              <w:rPr>
                <w:rFonts w:cs="Times New Roman"/>
                <w:szCs w:val="20"/>
              </w:rPr>
              <w:t>Number</w:t>
            </w:r>
          </w:p>
        </w:tc>
        <w:tc>
          <w:tcPr>
            <w:tcW w:w="8930" w:type="dxa"/>
          </w:tcPr>
          <w:p w14:paraId="2FECD65F" w14:textId="0B4E7EF8" w:rsidR="009C07FE" w:rsidRPr="007E6AEE" w:rsidRDefault="009C07FE" w:rsidP="00B530F0">
            <w:pPr>
              <w:cnfStyle w:val="100000000000" w:firstRow="1"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UC1</w:t>
            </w:r>
            <w:r w:rsidR="00440A7A" w:rsidRPr="007E6AEE">
              <w:rPr>
                <w:rFonts w:cs="Times New Roman"/>
                <w:szCs w:val="20"/>
              </w:rPr>
              <w:t>g</w:t>
            </w:r>
          </w:p>
        </w:tc>
      </w:tr>
      <w:tr w:rsidR="009C07FE" w:rsidRPr="007E6AEE" w14:paraId="37A9E04A" w14:textId="77777777" w:rsidTr="004129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1B6FB1AB" w14:textId="77777777" w:rsidR="009C07FE" w:rsidRPr="007E6AEE" w:rsidRDefault="009C07FE" w:rsidP="00B530F0">
            <w:pPr>
              <w:rPr>
                <w:rFonts w:cs="Times New Roman"/>
                <w:szCs w:val="20"/>
              </w:rPr>
            </w:pPr>
            <w:r w:rsidRPr="007E6AEE">
              <w:rPr>
                <w:rFonts w:cs="Times New Roman"/>
                <w:szCs w:val="20"/>
              </w:rPr>
              <w:t>Name</w:t>
            </w:r>
          </w:p>
        </w:tc>
        <w:tc>
          <w:tcPr>
            <w:tcW w:w="8930" w:type="dxa"/>
          </w:tcPr>
          <w:p w14:paraId="26FFA000" w14:textId="7795BB40" w:rsidR="009C07FE" w:rsidRPr="007E6AEE" w:rsidRDefault="009C07FE" w:rsidP="00B530F0">
            <w:pPr>
              <w:cnfStyle w:val="000000100000" w:firstRow="0" w:lastRow="0" w:firstColumn="0" w:lastColumn="0" w:oddVBand="0" w:evenVBand="0" w:oddHBand="1" w:evenHBand="0" w:firstRowFirstColumn="0" w:firstRowLastColumn="0" w:lastRowFirstColumn="0" w:lastRowLastColumn="0"/>
              <w:rPr>
                <w:rFonts w:cs="Times New Roman"/>
                <w:b/>
                <w:szCs w:val="20"/>
              </w:rPr>
            </w:pPr>
            <w:r w:rsidRPr="007E6AEE">
              <w:rPr>
                <w:rFonts w:cs="Times New Roman"/>
                <w:b/>
                <w:szCs w:val="20"/>
              </w:rPr>
              <w:t xml:space="preserve">PHOTONIC_MEDIA/OTSiMC </w:t>
            </w:r>
            <w:r w:rsidR="00454FE5" w:rsidRPr="007E6AEE">
              <w:rPr>
                <w:rFonts w:cs="Times New Roman"/>
                <w:b/>
                <w:szCs w:val="20"/>
              </w:rPr>
              <w:t>(with optional</w:t>
            </w:r>
            <w:r w:rsidRPr="007E6AEE">
              <w:rPr>
                <w:rFonts w:cs="Times New Roman"/>
                <w:b/>
                <w:szCs w:val="20"/>
              </w:rPr>
              <w:t xml:space="preserve"> MC</w:t>
            </w:r>
            <w:r w:rsidR="00454FE5" w:rsidRPr="007E6AEE">
              <w:rPr>
                <w:rFonts w:cs="Times New Roman"/>
                <w:b/>
                <w:szCs w:val="20"/>
              </w:rPr>
              <w:t>)</w:t>
            </w:r>
            <w:r w:rsidRPr="007E6AEE">
              <w:rPr>
                <w:rFonts w:cs="Times New Roman"/>
                <w:b/>
                <w:szCs w:val="20"/>
              </w:rPr>
              <w:t xml:space="preserve"> Service Provisioning</w:t>
            </w:r>
          </w:p>
        </w:tc>
      </w:tr>
      <w:tr w:rsidR="009C07FE" w:rsidRPr="007E6AEE" w14:paraId="533D3FA8" w14:textId="77777777" w:rsidTr="004129D5">
        <w:tc>
          <w:tcPr>
            <w:cnfStyle w:val="001000000000" w:firstRow="0" w:lastRow="0" w:firstColumn="1" w:lastColumn="0" w:oddVBand="0" w:evenVBand="0" w:oddHBand="0" w:evenHBand="0" w:firstRowFirstColumn="0" w:firstRowLastColumn="0" w:lastRowFirstColumn="0" w:lastRowLastColumn="0"/>
            <w:tcW w:w="1560" w:type="dxa"/>
          </w:tcPr>
          <w:p w14:paraId="0B0E4AE2" w14:textId="77777777" w:rsidR="009C07FE" w:rsidRPr="007E6AEE" w:rsidRDefault="009C07FE" w:rsidP="00B530F0">
            <w:pPr>
              <w:rPr>
                <w:rFonts w:cs="Times New Roman"/>
                <w:szCs w:val="20"/>
              </w:rPr>
            </w:pPr>
            <w:r w:rsidRPr="007E6AEE">
              <w:rPr>
                <w:rFonts w:cs="Times New Roman"/>
                <w:szCs w:val="20"/>
              </w:rPr>
              <w:t>Technologies involved</w:t>
            </w:r>
          </w:p>
        </w:tc>
        <w:tc>
          <w:tcPr>
            <w:tcW w:w="8930" w:type="dxa"/>
          </w:tcPr>
          <w:p w14:paraId="3E5B64F7" w14:textId="330DA3C2" w:rsidR="009C07FE" w:rsidRPr="007E6AEE" w:rsidRDefault="008D1D63"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Photonic</w:t>
            </w:r>
          </w:p>
        </w:tc>
      </w:tr>
      <w:tr w:rsidR="009C07FE" w:rsidRPr="007E6AEE" w14:paraId="647A29A5" w14:textId="77777777" w:rsidTr="004129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6FBFE765" w14:textId="77777777" w:rsidR="009C07FE" w:rsidRPr="007E6AEE" w:rsidRDefault="009C07FE" w:rsidP="00B530F0">
            <w:pPr>
              <w:rPr>
                <w:rFonts w:cs="Times New Roman"/>
                <w:szCs w:val="20"/>
              </w:rPr>
            </w:pPr>
            <w:r w:rsidRPr="007E6AEE">
              <w:rPr>
                <w:rFonts w:cs="Times New Roman"/>
                <w:szCs w:val="20"/>
              </w:rPr>
              <w:t>Process/Areas Involved</w:t>
            </w:r>
          </w:p>
        </w:tc>
        <w:tc>
          <w:tcPr>
            <w:tcW w:w="8930" w:type="dxa"/>
          </w:tcPr>
          <w:p w14:paraId="301D05F4" w14:textId="77777777" w:rsidR="009C07FE" w:rsidRPr="007E6AEE" w:rsidRDefault="009C07FE"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9C07FE" w:rsidRPr="007E6AEE" w14:paraId="68D8C1C4" w14:textId="77777777" w:rsidTr="00F87D73">
        <w:tc>
          <w:tcPr>
            <w:cnfStyle w:val="001000000000" w:firstRow="0" w:lastRow="0" w:firstColumn="1" w:lastColumn="0" w:oddVBand="0" w:evenVBand="0" w:oddHBand="0" w:evenHBand="0" w:firstRowFirstColumn="0" w:firstRowLastColumn="0" w:lastRowFirstColumn="0" w:lastRowLastColumn="0"/>
            <w:tcW w:w="1560" w:type="dxa"/>
          </w:tcPr>
          <w:p w14:paraId="3D9C8E23" w14:textId="77777777" w:rsidR="009C07FE" w:rsidRPr="007E6AEE" w:rsidRDefault="009C07FE" w:rsidP="00B530F0">
            <w:pPr>
              <w:rPr>
                <w:rFonts w:cs="Times New Roman"/>
                <w:szCs w:val="20"/>
              </w:rPr>
            </w:pPr>
            <w:r w:rsidRPr="007E6AEE">
              <w:rPr>
                <w:rFonts w:cs="Times New Roman"/>
                <w:szCs w:val="20"/>
              </w:rPr>
              <w:t>Brief description</w:t>
            </w:r>
          </w:p>
        </w:tc>
        <w:tc>
          <w:tcPr>
            <w:tcW w:w="8930" w:type="dxa"/>
          </w:tcPr>
          <w:p w14:paraId="620C150D" w14:textId="6FC92A61" w:rsidR="002E76EB" w:rsidRPr="007E6AEE" w:rsidRDefault="002E76EB" w:rsidP="002E76EB">
            <w:pPr>
              <w:spacing w:after="120"/>
              <w:cnfStyle w:val="000000000000" w:firstRow="0" w:lastRow="0" w:firstColumn="0" w:lastColumn="0" w:oddVBand="0" w:evenVBand="0" w:oddHBand="0" w:evenHBand="0" w:firstRowFirstColumn="0" w:firstRowLastColumn="0" w:lastRowFirstColumn="0" w:lastRowLastColumn="0"/>
              <w:rPr>
                <w:rFonts w:cs="Times New Roman"/>
                <w:b/>
                <w:bCs/>
                <w:szCs w:val="22"/>
              </w:rPr>
            </w:pPr>
            <w:r w:rsidRPr="007E6AEE">
              <w:rPr>
                <w:rFonts w:cs="Times New Roman"/>
                <w:szCs w:val="22"/>
              </w:rPr>
              <w:t>The UC1</w:t>
            </w:r>
            <w:r>
              <w:rPr>
                <w:rFonts w:cs="Times New Roman"/>
                <w:szCs w:val="22"/>
              </w:rPr>
              <w:t>g</w:t>
            </w:r>
            <w:r w:rsidRPr="007E6AEE">
              <w:rPr>
                <w:rFonts w:cs="Times New Roman"/>
                <w:szCs w:val="22"/>
              </w:rPr>
              <w:t xml:space="preserve"> describes the provisioning of a</w:t>
            </w:r>
            <w:r>
              <w:rPr>
                <w:rFonts w:cs="Times New Roman"/>
                <w:szCs w:val="22"/>
              </w:rPr>
              <w:t>n OTSi</w:t>
            </w:r>
            <w:r w:rsidRPr="007E6AEE">
              <w:rPr>
                <w:rFonts w:cs="Times New Roman"/>
                <w:szCs w:val="22"/>
              </w:rPr>
              <w:t xml:space="preserve">MC </w:t>
            </w:r>
            <w:r w:rsidRPr="007E6AEE">
              <w:rPr>
                <w:rFonts w:cs="Times New Roman"/>
                <w:b/>
                <w:i/>
                <w:szCs w:val="22"/>
              </w:rPr>
              <w:t>tapi-connectivity:connectivity-service</w:t>
            </w:r>
            <w:r w:rsidRPr="007E6AEE">
              <w:rPr>
                <w:rFonts w:cs="Times New Roman"/>
                <w:szCs w:val="22"/>
              </w:rPr>
              <w:t>.</w:t>
            </w:r>
            <w:r w:rsidRPr="007E6AEE">
              <w:rPr>
                <w:rFonts w:cs="Times New Roman"/>
                <w:b/>
                <w:bCs/>
                <w:szCs w:val="22"/>
              </w:rPr>
              <w:t xml:space="preserve"> This service does not cover</w:t>
            </w:r>
            <w:r w:rsidRPr="007E6AEE">
              <w:rPr>
                <w:rFonts w:eastAsia="SimSun" w:cs="Times New Roman"/>
                <w:b/>
                <w:bCs/>
                <w:szCs w:val="22"/>
                <w:lang w:eastAsia="zh-CN"/>
              </w:rPr>
              <w:t xml:space="preserve"> </w:t>
            </w:r>
            <w:r w:rsidRPr="007E6AEE">
              <w:rPr>
                <w:rFonts w:cs="Times New Roman"/>
                <w:b/>
                <w:bCs/>
                <w:szCs w:val="22"/>
              </w:rPr>
              <w:t>intermediate regeneration.</w:t>
            </w:r>
          </w:p>
          <w:p w14:paraId="3F066DE3" w14:textId="4445EDDD" w:rsidR="00DB49E4" w:rsidRDefault="002E76EB" w:rsidP="002E76EB">
            <w:pPr>
              <w:spacing w:after="120"/>
              <w:cnfStyle w:val="000000000000" w:firstRow="0" w:lastRow="0" w:firstColumn="0" w:lastColumn="0" w:oddVBand="0" w:evenVBand="0" w:oddHBand="0" w:evenHBand="0" w:firstRowFirstColumn="0" w:firstRowLastColumn="0" w:lastRowFirstColumn="0" w:lastRowLastColumn="0"/>
              <w:rPr>
                <w:rFonts w:cs="Times New Roman"/>
                <w:szCs w:val="22"/>
              </w:rPr>
            </w:pPr>
            <w:r w:rsidRPr="007E6AEE">
              <w:rPr>
                <w:rFonts w:cs="Times New Roman"/>
                <w:szCs w:val="22"/>
              </w:rPr>
              <w:t xml:space="preserve">This use case is intended to define the way the TAPI Client can request the creation of a </w:t>
            </w:r>
            <w:r w:rsidR="00DB49E4">
              <w:rPr>
                <w:rFonts w:cs="Times New Roman"/>
                <w:szCs w:val="22"/>
              </w:rPr>
              <w:t xml:space="preserve">OTSi </w:t>
            </w:r>
            <w:r w:rsidRPr="007E6AEE">
              <w:rPr>
                <w:rFonts w:cs="Times New Roman"/>
                <w:szCs w:val="22"/>
              </w:rPr>
              <w:t xml:space="preserve">media-channel service which reserves a portion of optical spectrum across the PHOTONIC_MEDIA layer. </w:t>
            </w:r>
            <w:r w:rsidR="00DB49E4">
              <w:rPr>
                <w:rFonts w:cs="Times New Roman"/>
                <w:szCs w:val="22"/>
              </w:rPr>
              <w:t>The spectrum of the OTSiMC is such that it can carry only one OTSi (by definition).</w:t>
            </w:r>
            <w:r w:rsidR="000B714E">
              <w:rPr>
                <w:rFonts w:cs="Times New Roman"/>
                <w:szCs w:val="22"/>
              </w:rPr>
              <w:t xml:space="preserve"> The OTSiMC includes the information of the frequency where it is expected to find the OTSi.</w:t>
            </w:r>
          </w:p>
          <w:p w14:paraId="66B57D43" w14:textId="188BF394" w:rsidR="002E76EB" w:rsidRDefault="00DB49E4" w:rsidP="00B530F0">
            <w:pPr>
              <w:cnfStyle w:val="000000000000" w:firstRow="0" w:lastRow="0" w:firstColumn="0" w:lastColumn="0" w:oddVBand="0" w:evenVBand="0" w:oddHBand="0" w:evenHBand="0" w:firstRowFirstColumn="0" w:firstRowLastColumn="0" w:lastRowFirstColumn="0" w:lastRowLastColumn="0"/>
              <w:rPr>
                <w:rFonts w:cs="Times New Roman"/>
                <w:szCs w:val="22"/>
              </w:rPr>
            </w:pPr>
            <w:r>
              <w:rPr>
                <w:rFonts w:cs="Times New Roman"/>
                <w:szCs w:val="22"/>
              </w:rPr>
              <w:t xml:space="preserve">There are three </w:t>
            </w:r>
            <w:r w:rsidR="00FB2D4A">
              <w:rPr>
                <w:rFonts w:cs="Times New Roman"/>
                <w:szCs w:val="22"/>
              </w:rPr>
              <w:t xml:space="preserve">OTSiMC </w:t>
            </w:r>
            <w:r>
              <w:rPr>
                <w:rFonts w:cs="Times New Roman"/>
                <w:szCs w:val="22"/>
              </w:rPr>
              <w:t xml:space="preserve">provisioning </w:t>
            </w:r>
            <w:r w:rsidRPr="0086635B">
              <w:rPr>
                <w:rFonts w:cs="Times New Roman"/>
                <w:b/>
                <w:bCs/>
                <w:szCs w:val="22"/>
              </w:rPr>
              <w:t>cases</w:t>
            </w:r>
            <w:r>
              <w:rPr>
                <w:rFonts w:cs="Times New Roman"/>
                <w:szCs w:val="22"/>
              </w:rPr>
              <w:t>:</w:t>
            </w:r>
          </w:p>
          <w:p w14:paraId="4A7A5D6C" w14:textId="1160B03C" w:rsidR="00DB49E4" w:rsidRDefault="00DB49E4" w:rsidP="00106389">
            <w:pPr>
              <w:pStyle w:val="ListParagraph"/>
              <w:numPr>
                <w:ilvl w:val="0"/>
                <w:numId w:val="76"/>
              </w:num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The OTSiMC is built on an existing MC</w:t>
            </w:r>
            <w:r w:rsidR="000D6B47">
              <w:rPr>
                <w:rFonts w:cs="Times New Roman"/>
                <w:szCs w:val="20"/>
              </w:rPr>
              <w:t xml:space="preserve"> </w:t>
            </w:r>
            <w:r>
              <w:rPr>
                <w:rFonts w:cs="Times New Roman"/>
                <w:szCs w:val="20"/>
              </w:rPr>
              <w:t>connection(s)</w:t>
            </w:r>
            <w:r w:rsidR="000D6B47">
              <w:rPr>
                <w:rFonts w:cs="Times New Roman"/>
                <w:szCs w:val="20"/>
              </w:rPr>
              <w:t xml:space="preserve"> or MC connectivity Service</w:t>
            </w:r>
            <w:r>
              <w:rPr>
                <w:rFonts w:cs="Times New Roman"/>
                <w:szCs w:val="20"/>
              </w:rPr>
              <w:t>.</w:t>
            </w:r>
          </w:p>
          <w:p w14:paraId="68054352" w14:textId="66B52C75" w:rsidR="00DB49E4" w:rsidRDefault="00DB49E4" w:rsidP="00106389">
            <w:pPr>
              <w:pStyle w:val="ListParagraph"/>
              <w:numPr>
                <w:ilvl w:val="0"/>
                <w:numId w:val="76"/>
              </w:num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The OTSiMC is built directly on OMS connection(s), with no need for MC</w:t>
            </w:r>
            <w:r w:rsidR="00162282">
              <w:rPr>
                <w:rFonts w:cs="Times New Roman"/>
                <w:szCs w:val="20"/>
              </w:rPr>
              <w:t xml:space="preserve"> connection(s)</w:t>
            </w:r>
            <w:r>
              <w:rPr>
                <w:rFonts w:cs="Times New Roman"/>
                <w:szCs w:val="20"/>
              </w:rPr>
              <w:t>.</w:t>
            </w:r>
          </w:p>
          <w:p w14:paraId="74269B26" w14:textId="0922F4F8" w:rsidR="00DB49E4" w:rsidRPr="00DB49E4" w:rsidRDefault="00DB49E4" w:rsidP="00106389">
            <w:pPr>
              <w:pStyle w:val="ListParagraph"/>
              <w:numPr>
                <w:ilvl w:val="0"/>
                <w:numId w:val="76"/>
              </w:num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The OTSiMC creation leads to the creation/extension of MC connection(s), depending upon local policies.</w:t>
            </w:r>
          </w:p>
          <w:p w14:paraId="634F1BA0" w14:textId="1D1C82C5" w:rsidR="001A0111" w:rsidRPr="007E6AEE" w:rsidRDefault="00120F7E"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This UC adds server layer restrictions.</w:t>
            </w:r>
          </w:p>
          <w:p w14:paraId="6165214B" w14:textId="498630EE" w:rsidR="009C07FE" w:rsidRPr="007E6AEE" w:rsidRDefault="000304FB"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Some graphical representations of</w:t>
            </w:r>
            <w:r w:rsidR="009C07FE" w:rsidRPr="007E6AEE">
              <w:rPr>
                <w:rFonts w:cs="Times New Roman"/>
                <w:szCs w:val="20"/>
              </w:rPr>
              <w:t xml:space="preserve"> the relationship between MC, OTS</w:t>
            </w:r>
            <w:r w:rsidR="00162282">
              <w:rPr>
                <w:rFonts w:cs="Times New Roman"/>
                <w:szCs w:val="20"/>
              </w:rPr>
              <w:t>i</w:t>
            </w:r>
            <w:r w:rsidR="009C07FE" w:rsidRPr="007E6AEE">
              <w:rPr>
                <w:rFonts w:cs="Times New Roman"/>
                <w:szCs w:val="20"/>
              </w:rPr>
              <w:t>MC and OTS</w:t>
            </w:r>
            <w:r w:rsidR="00162282">
              <w:rPr>
                <w:rFonts w:cs="Times New Roman"/>
                <w:szCs w:val="20"/>
              </w:rPr>
              <w:t>i</w:t>
            </w:r>
            <w:r w:rsidR="009C07FE" w:rsidRPr="007E6AEE">
              <w:rPr>
                <w:rFonts w:cs="Times New Roman"/>
                <w:szCs w:val="20"/>
              </w:rPr>
              <w:t>:</w:t>
            </w:r>
          </w:p>
          <w:p w14:paraId="28C5EE5D" w14:textId="336E4AE0" w:rsidR="00FE2C90" w:rsidRDefault="00F34F1B" w:rsidP="000304FB">
            <w:pPr>
              <w:cnfStyle w:val="000000000000" w:firstRow="0" w:lastRow="0" w:firstColumn="0" w:lastColumn="0" w:oddVBand="0" w:evenVBand="0" w:oddHBand="0" w:evenHBand="0" w:firstRowFirstColumn="0" w:firstRowLastColumn="0" w:lastRowFirstColumn="0" w:lastRowLastColumn="0"/>
              <w:rPr>
                <w:rFonts w:cs="Times New Roman"/>
                <w:szCs w:val="20"/>
              </w:rPr>
            </w:pPr>
            <w:r w:rsidRPr="00F34F1B">
              <w:rPr>
                <w:rFonts w:cs="Times New Roman"/>
                <w:noProof/>
                <w:szCs w:val="20"/>
              </w:rPr>
              <w:lastRenderedPageBreak/>
              <w:drawing>
                <wp:inline distT="0" distB="0" distL="0" distR="0" wp14:anchorId="65BA1F2C" wp14:editId="7199C6D8">
                  <wp:extent cx="5530215" cy="318960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4" cstate="screen">
                            <a:extLst>
                              <a:ext uri="{28A0092B-C50C-407E-A947-70E740481C1C}">
                                <a14:useLocalDpi xmlns:a14="http://schemas.microsoft.com/office/drawing/2010/main" val="0"/>
                              </a:ext>
                            </a:extLst>
                          </a:blip>
                          <a:srcRect/>
                          <a:stretch>
                            <a:fillRect/>
                          </a:stretch>
                        </pic:blipFill>
                        <pic:spPr bwMode="auto">
                          <a:xfrm>
                            <a:off x="0" y="0"/>
                            <a:ext cx="5530215" cy="3189605"/>
                          </a:xfrm>
                          <a:prstGeom prst="rect">
                            <a:avLst/>
                          </a:prstGeom>
                          <a:noFill/>
                          <a:ln>
                            <a:noFill/>
                          </a:ln>
                        </pic:spPr>
                      </pic:pic>
                    </a:graphicData>
                  </a:graphic>
                </wp:inline>
              </w:drawing>
            </w:r>
          </w:p>
          <w:p w14:paraId="7695B8A0" w14:textId="5BC4E1CA" w:rsidR="002E76EB" w:rsidRPr="007E6AEE" w:rsidRDefault="00162282" w:rsidP="00DB49E4">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 xml:space="preserve">Note: </w:t>
            </w:r>
            <w:r w:rsidRPr="00162282">
              <w:rPr>
                <w:rFonts w:cs="Times New Roman"/>
                <w:szCs w:val="20"/>
              </w:rPr>
              <w:t xml:space="preserve">MC may </w:t>
            </w:r>
            <w:r w:rsidR="00E41F76">
              <w:rPr>
                <w:rFonts w:cs="Times New Roman"/>
                <w:szCs w:val="20"/>
              </w:rPr>
              <w:t xml:space="preserve">model a </w:t>
            </w:r>
            <w:r w:rsidRPr="00162282">
              <w:rPr>
                <w:rFonts w:cs="Times New Roman"/>
                <w:szCs w:val="20"/>
              </w:rPr>
              <w:t xml:space="preserve">wider </w:t>
            </w:r>
            <w:r w:rsidR="00E41F76">
              <w:rPr>
                <w:rFonts w:cs="Times New Roman"/>
                <w:szCs w:val="20"/>
              </w:rPr>
              <w:t>spectrum with respect to</w:t>
            </w:r>
            <w:r w:rsidRPr="00162282">
              <w:rPr>
                <w:rFonts w:cs="Times New Roman"/>
                <w:szCs w:val="20"/>
              </w:rPr>
              <w:t xml:space="preserve"> the OTSi</w:t>
            </w:r>
            <w:r>
              <w:rPr>
                <w:rFonts w:cs="Times New Roman"/>
                <w:szCs w:val="20"/>
              </w:rPr>
              <w:t xml:space="preserve"> </w:t>
            </w:r>
            <w:r w:rsidRPr="00162282">
              <w:rPr>
                <w:rFonts w:cs="Times New Roman"/>
                <w:szCs w:val="20"/>
              </w:rPr>
              <w:t>occupied spectrum (for example, due to guard bands).</w:t>
            </w:r>
          </w:p>
        </w:tc>
      </w:tr>
      <w:tr w:rsidR="009C07FE" w:rsidRPr="007E6AEE" w14:paraId="15A28E37"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5E8E6EEB" w14:textId="77777777" w:rsidR="009C07FE" w:rsidRPr="007E6AEE" w:rsidRDefault="009C07FE" w:rsidP="00B530F0">
            <w:pPr>
              <w:rPr>
                <w:rFonts w:cs="Times New Roman"/>
                <w:szCs w:val="20"/>
              </w:rPr>
            </w:pPr>
            <w:r w:rsidRPr="007E6AEE">
              <w:rPr>
                <w:rFonts w:cs="Times New Roman"/>
                <w:szCs w:val="20"/>
              </w:rPr>
              <w:lastRenderedPageBreak/>
              <w:t>Layers involved</w:t>
            </w:r>
          </w:p>
        </w:tc>
        <w:tc>
          <w:tcPr>
            <w:tcW w:w="8930" w:type="dxa"/>
          </w:tcPr>
          <w:p w14:paraId="19420ABC" w14:textId="77777777" w:rsidR="009C07FE" w:rsidRPr="007E6AEE" w:rsidRDefault="009C07FE"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PHOTONIC_MEDIA</w:t>
            </w:r>
          </w:p>
        </w:tc>
      </w:tr>
      <w:tr w:rsidR="009C07FE" w:rsidRPr="007E6AEE" w14:paraId="196A7621" w14:textId="77777777" w:rsidTr="003F13BE">
        <w:tc>
          <w:tcPr>
            <w:cnfStyle w:val="001000000000" w:firstRow="0" w:lastRow="0" w:firstColumn="1" w:lastColumn="0" w:oddVBand="0" w:evenVBand="0" w:oddHBand="0" w:evenHBand="0" w:firstRowFirstColumn="0" w:firstRowLastColumn="0" w:lastRowFirstColumn="0" w:lastRowLastColumn="0"/>
            <w:tcW w:w="1560" w:type="dxa"/>
          </w:tcPr>
          <w:p w14:paraId="18368523" w14:textId="77777777" w:rsidR="009C07FE" w:rsidRPr="007E6AEE" w:rsidRDefault="009C07FE" w:rsidP="00B530F0">
            <w:pPr>
              <w:rPr>
                <w:rFonts w:cs="Times New Roman"/>
                <w:szCs w:val="20"/>
              </w:rPr>
            </w:pPr>
            <w:r w:rsidRPr="007E6AEE">
              <w:rPr>
                <w:rFonts w:cs="Times New Roman"/>
                <w:szCs w:val="20"/>
              </w:rPr>
              <w:t>Type</w:t>
            </w:r>
          </w:p>
        </w:tc>
        <w:tc>
          <w:tcPr>
            <w:tcW w:w="8930" w:type="dxa"/>
          </w:tcPr>
          <w:p w14:paraId="7E9E492E" w14:textId="77777777" w:rsidR="009C07FE" w:rsidRPr="007E6AEE" w:rsidRDefault="009C07FE"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Provisioning</w:t>
            </w:r>
          </w:p>
        </w:tc>
      </w:tr>
      <w:tr w:rsidR="009C07FE" w:rsidRPr="007E6AEE" w14:paraId="46366F2A"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244292C0" w14:textId="77777777" w:rsidR="009C07FE" w:rsidRPr="007E6AEE" w:rsidRDefault="009C07FE" w:rsidP="00B530F0">
            <w:pPr>
              <w:rPr>
                <w:rFonts w:cs="Times New Roman"/>
                <w:szCs w:val="20"/>
              </w:rPr>
            </w:pPr>
            <w:r w:rsidRPr="007E6AEE">
              <w:rPr>
                <w:rFonts w:cs="Times New Roman"/>
                <w:szCs w:val="20"/>
              </w:rPr>
              <w:t>Description &amp; Workflow</w:t>
            </w:r>
          </w:p>
        </w:tc>
        <w:tc>
          <w:tcPr>
            <w:tcW w:w="8930" w:type="dxa"/>
          </w:tcPr>
          <w:p w14:paraId="055A2086" w14:textId="308BC7D1" w:rsidR="00454671" w:rsidRPr="007E6AEE" w:rsidRDefault="009C07FE" w:rsidP="00B530F0">
            <w:pPr>
              <w:cnfStyle w:val="000000100000" w:firstRow="0" w:lastRow="0" w:firstColumn="0" w:lastColumn="0" w:oddVBand="0" w:evenVBand="0" w:oddHBand="1" w:evenHBand="0" w:firstRowFirstColumn="0" w:firstRowLastColumn="0" w:lastRowFirstColumn="0" w:lastRowLastColumn="0"/>
              <w:rPr>
                <w:rFonts w:cs="Times New Roman"/>
                <w:color w:val="auto"/>
                <w:szCs w:val="20"/>
              </w:rPr>
            </w:pPr>
            <w:r w:rsidRPr="007E6AEE">
              <w:rPr>
                <w:rFonts w:cs="Times New Roman"/>
                <w:color w:val="auto"/>
                <w:szCs w:val="20"/>
              </w:rPr>
              <w:t xml:space="preserve">This UC is implemented following the same workflow described in “Description &amp; Workflow” of </w:t>
            </w:r>
            <w:r w:rsidR="00862F41" w:rsidRPr="007E6AEE">
              <w:rPr>
                <w:rFonts w:cs="Times New Roman"/>
                <w:color w:val="auto"/>
                <w:szCs w:val="20"/>
              </w:rPr>
              <w:t>UC1.0</w:t>
            </w:r>
            <w:r w:rsidR="00454671" w:rsidRPr="007E6AEE">
              <w:rPr>
                <w:rFonts w:cs="Times New Roman"/>
                <w:color w:val="auto"/>
                <w:szCs w:val="20"/>
              </w:rPr>
              <w:t xml:space="preserve"> with </w:t>
            </w:r>
            <w:r w:rsidR="00454671" w:rsidRPr="007E6AEE">
              <w:rPr>
                <w:color w:val="auto"/>
              </w:rPr>
              <w:t>[</w:t>
            </w:r>
            <w:r w:rsidR="00454671" w:rsidRPr="007E6AEE">
              <w:rPr>
                <w:b/>
                <w:bCs/>
                <w:color w:val="auto"/>
              </w:rPr>
              <w:t>server restrictions</w:t>
            </w:r>
            <w:r w:rsidR="00454671" w:rsidRPr="007E6AEE">
              <w:rPr>
                <w:color w:val="auto"/>
              </w:rPr>
              <w:t>]</w:t>
            </w:r>
          </w:p>
          <w:p w14:paraId="3B4AF8C5" w14:textId="04B218A3" w:rsidR="009C07FE" w:rsidRPr="007E6AEE" w:rsidRDefault="00E82365" w:rsidP="00454671">
            <w:pPr>
              <w:cnfStyle w:val="000000100000" w:firstRow="0" w:lastRow="0" w:firstColumn="0" w:lastColumn="0" w:oddVBand="0" w:evenVBand="0" w:oddHBand="1" w:evenHBand="0" w:firstRowFirstColumn="0" w:firstRowLastColumn="0" w:lastRowFirstColumn="0" w:lastRowLastColumn="0"/>
              <w:rPr>
                <w:rFonts w:cs="Times New Roman"/>
                <w:b/>
                <w:bCs/>
                <w:color w:val="auto"/>
                <w:szCs w:val="20"/>
              </w:rPr>
            </w:pPr>
            <w:r w:rsidRPr="007E6AEE">
              <w:rPr>
                <w:rFonts w:cs="Times New Roman"/>
                <w:color w:val="auto"/>
                <w:szCs w:val="20"/>
              </w:rPr>
              <w:t xml:space="preserve">This UC potentially uses Layer Protocol Constraints for the OTSiMC and MC </w:t>
            </w:r>
            <w:r w:rsidR="007E27CB" w:rsidRPr="007E6AEE">
              <w:rPr>
                <w:rFonts w:cs="Times New Roman"/>
                <w:color w:val="auto"/>
                <w:szCs w:val="20"/>
              </w:rPr>
              <w:t>layer protocol qualifiers.</w:t>
            </w:r>
          </w:p>
        </w:tc>
      </w:tr>
    </w:tbl>
    <w:p w14:paraId="315370AE" w14:textId="5E9C4391" w:rsidR="009C07FE" w:rsidRPr="007E6AEE" w:rsidRDefault="009C07FE" w:rsidP="00AB1AD8">
      <w:pPr>
        <w:spacing w:after="0"/>
        <w:rPr>
          <w:szCs w:val="22"/>
        </w:rPr>
      </w:pPr>
    </w:p>
    <w:p w14:paraId="5E45FFF8" w14:textId="77777777" w:rsidR="002D37DF" w:rsidRPr="007E6AEE" w:rsidRDefault="002D37DF" w:rsidP="001941CD">
      <w:pPr>
        <w:pStyle w:val="Heading4"/>
      </w:pPr>
      <w:bookmarkStart w:id="1073" w:name="_Toc173252983"/>
      <w:r w:rsidRPr="007E6AEE">
        <w:t>Examples of Time Zero Scenarios</w:t>
      </w:r>
      <w:bookmarkEnd w:id="1073"/>
    </w:p>
    <w:p w14:paraId="4CDFC077" w14:textId="30AA3138" w:rsidR="00E41F76" w:rsidRDefault="00377E25" w:rsidP="002D37DF">
      <w:r w:rsidRPr="0086635B">
        <w:rPr>
          <w:b/>
          <w:bCs/>
        </w:rPr>
        <w:t>Case 1</w:t>
      </w:r>
      <w:r w:rsidR="000D6B47">
        <w:t xml:space="preserve">: </w:t>
      </w:r>
      <w:r w:rsidR="000D6B47">
        <w:rPr>
          <w:rFonts w:cs="Times New Roman"/>
          <w:szCs w:val="20"/>
        </w:rPr>
        <w:t>The OTSiMC is built on an existing MC connection(s)</w:t>
      </w:r>
      <w:r w:rsidR="000D6B47" w:rsidRPr="000D6B47">
        <w:t xml:space="preserve"> </w:t>
      </w:r>
      <w:r w:rsidR="00D30B52">
        <w:rPr>
          <w:rFonts w:cs="Times New Roman"/>
          <w:szCs w:val="20"/>
        </w:rPr>
        <w:t>or MC connectivity Service</w:t>
      </w:r>
      <w:r w:rsidR="00D30B52">
        <w:t xml:space="preserve"> </w:t>
      </w:r>
      <w:r w:rsidR="000D6B47">
        <w:t>on Add/Drop or Degree side</w:t>
      </w:r>
      <w:r w:rsidR="000D6B47">
        <w:rPr>
          <w:rFonts w:cs="Times New Roman"/>
          <w:szCs w:val="20"/>
        </w:rPr>
        <w:t>, see</w:t>
      </w:r>
      <w:r>
        <w:t xml:space="preserve"> </w:t>
      </w:r>
      <w:r w:rsidR="002D6DCC" w:rsidRPr="007E6AEE">
        <w:fldChar w:fldCharType="begin"/>
      </w:r>
      <w:r w:rsidR="002D6DCC" w:rsidRPr="007E6AEE">
        <w:instrText xml:space="preserve"> REF _Ref115906187 \h </w:instrText>
      </w:r>
      <w:r w:rsidR="002D6DCC" w:rsidRPr="007E6AEE">
        <w:fldChar w:fldCharType="separate"/>
      </w:r>
      <w:r w:rsidR="00C64284" w:rsidRPr="007E6AEE">
        <w:t xml:space="preserve">Figure </w:t>
      </w:r>
      <w:r w:rsidR="00C64284">
        <w:rPr>
          <w:noProof/>
        </w:rPr>
        <w:t>6</w:t>
      </w:r>
      <w:r w:rsidR="00C64284" w:rsidRPr="007E6AEE">
        <w:noBreakHyphen/>
      </w:r>
      <w:r w:rsidR="00C64284">
        <w:rPr>
          <w:noProof/>
        </w:rPr>
        <w:t>90</w:t>
      </w:r>
      <w:r w:rsidR="002D6DCC" w:rsidRPr="007E6AEE">
        <w:fldChar w:fldCharType="end"/>
      </w:r>
      <w:r w:rsidR="002D6DCC">
        <w:t xml:space="preserve"> and</w:t>
      </w:r>
      <w:r w:rsidR="002D6DCC" w:rsidRPr="007E6AEE">
        <w:t xml:space="preserve"> </w:t>
      </w:r>
      <w:r w:rsidR="002D6DCC" w:rsidRPr="007E6AEE">
        <w:fldChar w:fldCharType="begin"/>
      </w:r>
      <w:r w:rsidR="002D6DCC" w:rsidRPr="007E6AEE">
        <w:instrText xml:space="preserve"> REF _Ref115906466 \h </w:instrText>
      </w:r>
      <w:r w:rsidR="002D6DCC" w:rsidRPr="007E6AEE">
        <w:fldChar w:fldCharType="separate"/>
      </w:r>
      <w:r w:rsidR="00C64284" w:rsidRPr="007E6AEE">
        <w:t xml:space="preserve">Figure </w:t>
      </w:r>
      <w:r w:rsidR="00C64284">
        <w:rPr>
          <w:noProof/>
        </w:rPr>
        <w:t>6</w:t>
      </w:r>
      <w:r w:rsidR="00C64284" w:rsidRPr="007E6AEE">
        <w:noBreakHyphen/>
      </w:r>
      <w:r w:rsidR="00C64284">
        <w:rPr>
          <w:noProof/>
        </w:rPr>
        <w:t>91</w:t>
      </w:r>
      <w:r w:rsidR="002D6DCC" w:rsidRPr="007E6AEE">
        <w:fldChar w:fldCharType="end"/>
      </w:r>
      <w:r w:rsidR="00E41F76" w:rsidRPr="00E41F76">
        <w:t>.</w:t>
      </w:r>
    </w:p>
    <w:p w14:paraId="742D1F66" w14:textId="510E0EAC" w:rsidR="002D6DCC" w:rsidRPr="007E6AEE" w:rsidRDefault="00843304" w:rsidP="002D6DCC">
      <w:r w:rsidRPr="00843304">
        <w:rPr>
          <w:noProof/>
        </w:rPr>
        <w:lastRenderedPageBreak/>
        <w:drawing>
          <wp:inline distT="0" distB="0" distL="0" distR="0" wp14:anchorId="4D66AC63" wp14:editId="60A03E75">
            <wp:extent cx="6645910" cy="3028315"/>
            <wp:effectExtent l="0" t="0" r="2540" b="0"/>
            <wp:docPr id="43309706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45" cstate="screen">
                      <a:extLst>
                        <a:ext uri="{28A0092B-C50C-407E-A947-70E740481C1C}">
                          <a14:useLocalDpi xmlns:a14="http://schemas.microsoft.com/office/drawing/2010/main" val="0"/>
                        </a:ext>
                      </a:extLst>
                    </a:blip>
                    <a:srcRect/>
                    <a:stretch>
                      <a:fillRect/>
                    </a:stretch>
                  </pic:blipFill>
                  <pic:spPr bwMode="auto">
                    <a:xfrm>
                      <a:off x="0" y="0"/>
                      <a:ext cx="6645910" cy="3028315"/>
                    </a:xfrm>
                    <a:prstGeom prst="rect">
                      <a:avLst/>
                    </a:prstGeom>
                    <a:noFill/>
                    <a:ln>
                      <a:noFill/>
                    </a:ln>
                  </pic:spPr>
                </pic:pic>
              </a:graphicData>
            </a:graphic>
          </wp:inline>
        </w:drawing>
      </w:r>
    </w:p>
    <w:p w14:paraId="021A7B7A" w14:textId="5F9CA4B6" w:rsidR="002D6DCC" w:rsidRPr="007E6AEE" w:rsidRDefault="002D6DCC" w:rsidP="002D6DCC">
      <w:pPr>
        <w:pStyle w:val="TableCaption"/>
      </w:pPr>
      <w:bookmarkStart w:id="1074" w:name="_Ref115906187"/>
      <w:bookmarkStart w:id="1075" w:name="_Toc173253887"/>
      <w:r w:rsidRPr="007E6AEE">
        <w:t xml:space="preserve">Figure </w:t>
      </w:r>
      <w:r w:rsidRPr="007E6AEE">
        <w:fldChar w:fldCharType="begin"/>
      </w:r>
      <w:r w:rsidRPr="007E6AEE">
        <w:instrText>STYLEREF 1 \s</w:instrText>
      </w:r>
      <w:r w:rsidRPr="007E6AEE">
        <w:fldChar w:fldCharType="separate"/>
      </w:r>
      <w:r w:rsidR="00C64284">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90</w:t>
      </w:r>
      <w:r w:rsidRPr="007E6AEE">
        <w:fldChar w:fldCharType="end"/>
      </w:r>
      <w:bookmarkEnd w:id="1074"/>
      <w:r w:rsidRPr="007E6AEE">
        <w:t xml:space="preserve"> a) “Server” MC Connection, b) “Server” MC Connectivity Service</w:t>
      </w:r>
      <w:bookmarkEnd w:id="1075"/>
    </w:p>
    <w:p w14:paraId="4CFFAEB1" w14:textId="77777777" w:rsidR="002D6DCC" w:rsidRPr="007E6AEE" w:rsidRDefault="002D6DCC" w:rsidP="002D6DCC"/>
    <w:p w14:paraId="07DD9F10" w14:textId="32C5FE4B" w:rsidR="002D6DCC" w:rsidRPr="007E6AEE" w:rsidRDefault="00843304" w:rsidP="002D6DCC">
      <w:r w:rsidRPr="00843304">
        <w:rPr>
          <w:noProof/>
        </w:rPr>
        <w:drawing>
          <wp:inline distT="0" distB="0" distL="0" distR="0" wp14:anchorId="53E715FE" wp14:editId="57431B4E">
            <wp:extent cx="6645910" cy="2598420"/>
            <wp:effectExtent l="0" t="0" r="2540" b="0"/>
            <wp:docPr id="93219163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46" cstate="screen">
                      <a:extLst>
                        <a:ext uri="{28A0092B-C50C-407E-A947-70E740481C1C}">
                          <a14:useLocalDpi xmlns:a14="http://schemas.microsoft.com/office/drawing/2010/main" val="0"/>
                        </a:ext>
                      </a:extLst>
                    </a:blip>
                    <a:srcRect/>
                    <a:stretch>
                      <a:fillRect/>
                    </a:stretch>
                  </pic:blipFill>
                  <pic:spPr bwMode="auto">
                    <a:xfrm>
                      <a:off x="0" y="0"/>
                      <a:ext cx="6645910" cy="2598420"/>
                    </a:xfrm>
                    <a:prstGeom prst="rect">
                      <a:avLst/>
                    </a:prstGeom>
                    <a:noFill/>
                    <a:ln>
                      <a:noFill/>
                    </a:ln>
                  </pic:spPr>
                </pic:pic>
              </a:graphicData>
            </a:graphic>
          </wp:inline>
        </w:drawing>
      </w:r>
    </w:p>
    <w:p w14:paraId="5C2BDC5D" w14:textId="71E2B784" w:rsidR="002D6DCC" w:rsidRPr="007E6AEE" w:rsidRDefault="002D6DCC" w:rsidP="002D6DCC">
      <w:pPr>
        <w:pStyle w:val="TableCaption"/>
      </w:pPr>
      <w:bookmarkStart w:id="1076" w:name="_Ref115906466"/>
      <w:bookmarkStart w:id="1077" w:name="_Toc173253888"/>
      <w:r w:rsidRPr="007E6AEE">
        <w:t xml:space="preserve">Figure </w:t>
      </w:r>
      <w:r w:rsidRPr="007E6AEE">
        <w:fldChar w:fldCharType="begin"/>
      </w:r>
      <w:r w:rsidRPr="007E6AEE">
        <w:instrText>STYLEREF 1 \s</w:instrText>
      </w:r>
      <w:r w:rsidRPr="007E6AEE">
        <w:fldChar w:fldCharType="separate"/>
      </w:r>
      <w:r w:rsidR="00C64284">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91</w:t>
      </w:r>
      <w:r w:rsidRPr="007E6AEE">
        <w:fldChar w:fldCharType="end"/>
      </w:r>
      <w:bookmarkEnd w:id="1076"/>
      <w:r w:rsidRPr="007E6AEE">
        <w:t xml:space="preserve"> a) “Server” MC Connection at degree side, b) “Server” MC Connectivity Service at degree side</w:t>
      </w:r>
      <w:bookmarkEnd w:id="1077"/>
    </w:p>
    <w:p w14:paraId="5038103A" w14:textId="2CBBCF7A" w:rsidR="00E41F76" w:rsidRDefault="002D6DCC" w:rsidP="002D37DF">
      <w:r>
        <w:t xml:space="preserve">The </w:t>
      </w:r>
      <w:r w:rsidRPr="007E6AEE">
        <w:t>following provisioning scenarios apply</w:t>
      </w:r>
      <w:r>
        <w:t xml:space="preserve"> in case 1:</w:t>
      </w:r>
    </w:p>
    <w:p w14:paraId="78B0337C" w14:textId="083E5617" w:rsidR="000275F3" w:rsidRDefault="000275F3" w:rsidP="000A114F">
      <w:pPr>
        <w:pStyle w:val="ListParagraph"/>
        <w:numPr>
          <w:ilvl w:val="0"/>
          <w:numId w:val="68"/>
        </w:numPr>
      </w:pPr>
      <w:r>
        <w:fldChar w:fldCharType="begin"/>
      </w:r>
      <w:r>
        <w:instrText xml:space="preserve"> REF _Ref141625924 \h </w:instrText>
      </w:r>
      <w:r>
        <w:fldChar w:fldCharType="separate"/>
      </w:r>
      <w:r w:rsidR="00C64284" w:rsidRPr="007E6AEE">
        <w:t xml:space="preserve">Figure </w:t>
      </w:r>
      <w:r w:rsidR="00C64284">
        <w:rPr>
          <w:noProof/>
        </w:rPr>
        <w:t>6</w:t>
      </w:r>
      <w:r w:rsidR="00C64284" w:rsidRPr="007E6AEE">
        <w:noBreakHyphen/>
      </w:r>
      <w:r w:rsidR="00C64284">
        <w:rPr>
          <w:noProof/>
        </w:rPr>
        <w:t>69</w:t>
      </w:r>
      <w:r w:rsidR="00C64284" w:rsidRPr="007E6AEE">
        <w:t xml:space="preserve"> OTSiMCG CS</w:t>
      </w:r>
      <w:r w:rsidR="00C64284">
        <w:t xml:space="preserve"> on existing</w:t>
      </w:r>
      <w:r w:rsidR="00C64284" w:rsidRPr="007E6AEE">
        <w:t xml:space="preserve"> MC Connection at Add/Drop side</w:t>
      </w:r>
      <w:r>
        <w:fldChar w:fldCharType="end"/>
      </w:r>
    </w:p>
    <w:p w14:paraId="29CD27D3" w14:textId="7A4A00F6" w:rsidR="002D6DCC" w:rsidRDefault="002D6DCC" w:rsidP="000A114F">
      <w:pPr>
        <w:pStyle w:val="ListParagraph"/>
        <w:numPr>
          <w:ilvl w:val="0"/>
          <w:numId w:val="68"/>
        </w:numPr>
      </w:pPr>
      <w:r w:rsidRPr="007E6AEE">
        <w:fldChar w:fldCharType="begin"/>
      </w:r>
      <w:r w:rsidRPr="007E6AEE">
        <w:instrText xml:space="preserve"> REF _Ref115785502 \h </w:instrText>
      </w:r>
      <w:r w:rsidRPr="007E6AEE">
        <w:fldChar w:fldCharType="separate"/>
      </w:r>
      <w:r w:rsidR="00C64284" w:rsidRPr="007E6AEE">
        <w:t xml:space="preserve">Figure </w:t>
      </w:r>
      <w:r w:rsidR="00C64284">
        <w:rPr>
          <w:noProof/>
        </w:rPr>
        <w:t>6</w:t>
      </w:r>
      <w:r w:rsidR="00C64284" w:rsidRPr="007E6AEE">
        <w:noBreakHyphen/>
      </w:r>
      <w:r w:rsidR="00C64284">
        <w:rPr>
          <w:noProof/>
        </w:rPr>
        <w:t>71</w:t>
      </w:r>
      <w:r w:rsidR="00C64284" w:rsidRPr="007E6AEE">
        <w:t xml:space="preserve"> OTSiMCG CS on </w:t>
      </w:r>
      <w:r w:rsidR="00C64284">
        <w:t xml:space="preserve">existing </w:t>
      </w:r>
      <w:r w:rsidR="00C64284" w:rsidRPr="007E6AEE">
        <w:t>MC CS at Add/Drop side</w:t>
      </w:r>
      <w:r w:rsidRPr="007E6AEE">
        <w:fldChar w:fldCharType="end"/>
      </w:r>
    </w:p>
    <w:p w14:paraId="5916EBA9" w14:textId="4AF099C2" w:rsidR="000275F3" w:rsidRPr="007E6AEE" w:rsidRDefault="000275F3" w:rsidP="000A114F">
      <w:pPr>
        <w:pStyle w:val="ListParagraph"/>
        <w:numPr>
          <w:ilvl w:val="0"/>
          <w:numId w:val="68"/>
        </w:numPr>
      </w:pPr>
      <w:r>
        <w:fldChar w:fldCharType="begin"/>
      </w:r>
      <w:r>
        <w:instrText xml:space="preserve"> REF _Ref141625981 \h </w:instrText>
      </w:r>
      <w:r>
        <w:fldChar w:fldCharType="separate"/>
      </w:r>
      <w:r w:rsidR="00C64284" w:rsidRPr="007E6AEE">
        <w:t xml:space="preserve">Figure </w:t>
      </w:r>
      <w:r w:rsidR="00C64284">
        <w:rPr>
          <w:noProof/>
        </w:rPr>
        <w:t>6</w:t>
      </w:r>
      <w:r w:rsidR="00C64284" w:rsidRPr="007E6AEE">
        <w:noBreakHyphen/>
      </w:r>
      <w:r w:rsidR="00C64284">
        <w:rPr>
          <w:noProof/>
        </w:rPr>
        <w:t>75</w:t>
      </w:r>
      <w:r w:rsidR="00C64284" w:rsidRPr="007E6AEE">
        <w:t xml:space="preserve"> OTSiMCG CS</w:t>
      </w:r>
      <w:r w:rsidR="00C64284">
        <w:t xml:space="preserve"> on existing</w:t>
      </w:r>
      <w:r w:rsidR="00C64284" w:rsidRPr="007E6AEE">
        <w:t xml:space="preserve"> MC Connection at </w:t>
      </w:r>
      <w:r w:rsidR="00C64284">
        <w:t>Degree</w:t>
      </w:r>
      <w:r w:rsidR="00C64284" w:rsidRPr="007E6AEE">
        <w:t xml:space="preserve"> side</w:t>
      </w:r>
      <w:r>
        <w:fldChar w:fldCharType="end"/>
      </w:r>
    </w:p>
    <w:p w14:paraId="3C4A7640" w14:textId="29556DBF" w:rsidR="000275F3" w:rsidRDefault="002D6DCC" w:rsidP="000A114F">
      <w:pPr>
        <w:pStyle w:val="ListParagraph"/>
        <w:numPr>
          <w:ilvl w:val="0"/>
          <w:numId w:val="68"/>
        </w:numPr>
      </w:pPr>
      <w:r w:rsidRPr="007E6AEE">
        <w:fldChar w:fldCharType="begin"/>
      </w:r>
      <w:r w:rsidRPr="007E6AEE">
        <w:instrText xml:space="preserve"> REF _Ref115785557 \h </w:instrText>
      </w:r>
      <w:r w:rsidRPr="007E6AEE">
        <w:fldChar w:fldCharType="separate"/>
      </w:r>
      <w:r w:rsidR="00C64284" w:rsidRPr="007E6AEE">
        <w:t xml:space="preserve">Figure </w:t>
      </w:r>
      <w:r w:rsidR="00C64284">
        <w:rPr>
          <w:noProof/>
        </w:rPr>
        <w:t>6</w:t>
      </w:r>
      <w:r w:rsidR="00C64284" w:rsidRPr="007E6AEE">
        <w:noBreakHyphen/>
      </w:r>
      <w:r w:rsidR="00C64284">
        <w:rPr>
          <w:noProof/>
        </w:rPr>
        <w:t>77</w:t>
      </w:r>
      <w:r w:rsidR="00C64284" w:rsidRPr="007E6AEE">
        <w:t xml:space="preserve"> OTSiMC(G) CS on </w:t>
      </w:r>
      <w:r w:rsidR="00C64284">
        <w:t xml:space="preserve">existing </w:t>
      </w:r>
      <w:r w:rsidR="00C64284" w:rsidRPr="007E6AEE">
        <w:t>MC CS at Degree side</w:t>
      </w:r>
      <w:r w:rsidRPr="007E6AEE">
        <w:fldChar w:fldCharType="end"/>
      </w:r>
    </w:p>
    <w:p w14:paraId="7163F516" w14:textId="77777777" w:rsidR="002D6DCC" w:rsidRDefault="002D6DCC" w:rsidP="002D37DF"/>
    <w:p w14:paraId="7995E9A1" w14:textId="77777777" w:rsidR="002D6DCC" w:rsidRDefault="002D6DCC" w:rsidP="002D37DF"/>
    <w:p w14:paraId="2AB42920" w14:textId="69095E0E" w:rsidR="00D30B52" w:rsidRDefault="00D30B52" w:rsidP="00D30B52">
      <w:r w:rsidRPr="0086635B">
        <w:rPr>
          <w:b/>
          <w:bCs/>
        </w:rPr>
        <w:lastRenderedPageBreak/>
        <w:t>Case 2</w:t>
      </w:r>
      <w:r>
        <w:t xml:space="preserve">: </w:t>
      </w:r>
      <w:r>
        <w:rPr>
          <w:rFonts w:cs="Times New Roman"/>
          <w:szCs w:val="20"/>
        </w:rPr>
        <w:t>The OTSiMC is built directly on OMS connection(s), with no need for MC connection(s), see</w:t>
      </w:r>
      <w:r w:rsidRPr="00D30B52">
        <w:t xml:space="preserve"> </w:t>
      </w:r>
      <w:r w:rsidRPr="007E6AEE">
        <w:fldChar w:fldCharType="begin"/>
      </w:r>
      <w:r w:rsidRPr="007E6AEE">
        <w:instrText xml:space="preserve"> REF _Ref116057634 \h </w:instrText>
      </w:r>
      <w:r w:rsidRPr="007E6AEE">
        <w:fldChar w:fldCharType="separate"/>
      </w:r>
      <w:r w:rsidR="00C64284" w:rsidRPr="007E6AEE">
        <w:t xml:space="preserve">Figure </w:t>
      </w:r>
      <w:r w:rsidR="00C64284">
        <w:rPr>
          <w:noProof/>
        </w:rPr>
        <w:t>6</w:t>
      </w:r>
      <w:r w:rsidR="00C64284" w:rsidRPr="007E6AEE">
        <w:noBreakHyphen/>
      </w:r>
      <w:r w:rsidR="00C64284">
        <w:rPr>
          <w:noProof/>
        </w:rPr>
        <w:t>92</w:t>
      </w:r>
      <w:r w:rsidRPr="007E6AEE">
        <w:fldChar w:fldCharType="end"/>
      </w:r>
      <w:r>
        <w:t>.</w:t>
      </w:r>
    </w:p>
    <w:p w14:paraId="468C71A5" w14:textId="77777777" w:rsidR="00464B97" w:rsidRPr="007E6AEE" w:rsidRDefault="00464B97" w:rsidP="00464B97"/>
    <w:p w14:paraId="14F092B2" w14:textId="4DA47328" w:rsidR="00464B97" w:rsidRPr="007E6AEE" w:rsidRDefault="006B17BF" w:rsidP="007A0024">
      <w:pPr>
        <w:keepNext/>
        <w:jc w:val="center"/>
      </w:pPr>
      <w:r w:rsidRPr="006B17BF">
        <w:rPr>
          <w:noProof/>
        </w:rPr>
        <w:drawing>
          <wp:inline distT="0" distB="0" distL="0" distR="0" wp14:anchorId="40A9150F" wp14:editId="76203BD6">
            <wp:extent cx="2699385" cy="158750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47">
                      <a:extLst>
                        <a:ext uri="{28A0092B-C50C-407E-A947-70E740481C1C}">
                          <a14:useLocalDpi xmlns:a14="http://schemas.microsoft.com/office/drawing/2010/main"/>
                        </a:ext>
                      </a:extLst>
                    </a:blip>
                    <a:srcRect/>
                    <a:stretch>
                      <a:fillRect/>
                    </a:stretch>
                  </pic:blipFill>
                  <pic:spPr bwMode="auto">
                    <a:xfrm>
                      <a:off x="0" y="0"/>
                      <a:ext cx="2699385" cy="1587500"/>
                    </a:xfrm>
                    <a:prstGeom prst="rect">
                      <a:avLst/>
                    </a:prstGeom>
                    <a:noFill/>
                    <a:ln>
                      <a:noFill/>
                    </a:ln>
                  </pic:spPr>
                </pic:pic>
              </a:graphicData>
            </a:graphic>
          </wp:inline>
        </w:drawing>
      </w:r>
    </w:p>
    <w:p w14:paraId="2345C467" w14:textId="6B8DFC74" w:rsidR="00464B97" w:rsidRPr="007E6AEE" w:rsidRDefault="00464B97" w:rsidP="007A0024">
      <w:pPr>
        <w:pStyle w:val="TableCaption"/>
        <w:keepNext w:val="0"/>
      </w:pPr>
      <w:bookmarkStart w:id="1078" w:name="_Ref116057634"/>
      <w:bookmarkStart w:id="1079" w:name="_Toc173253889"/>
      <w:r w:rsidRPr="007E6AEE">
        <w:t xml:space="preserve">Figure </w:t>
      </w:r>
      <w:r w:rsidRPr="007E6AEE">
        <w:fldChar w:fldCharType="begin"/>
      </w:r>
      <w:r w:rsidRPr="007E6AEE">
        <w:instrText>STYLEREF 1 \s</w:instrText>
      </w:r>
      <w:r w:rsidRPr="007E6AEE">
        <w:fldChar w:fldCharType="separate"/>
      </w:r>
      <w:r w:rsidR="00C64284">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92</w:t>
      </w:r>
      <w:r w:rsidRPr="007E6AEE">
        <w:fldChar w:fldCharType="end"/>
      </w:r>
      <w:bookmarkEnd w:id="1078"/>
      <w:r w:rsidRPr="007E6AEE">
        <w:t xml:space="preserve"> MC layer </w:t>
      </w:r>
      <w:r w:rsidR="00D30B52">
        <w:t xml:space="preserve">not </w:t>
      </w:r>
      <w:r w:rsidRPr="007E6AEE">
        <w:t>supported</w:t>
      </w:r>
      <w:bookmarkEnd w:id="1079"/>
    </w:p>
    <w:p w14:paraId="1B10574A" w14:textId="4EE66D76" w:rsidR="00D30B52" w:rsidRDefault="00D30B52" w:rsidP="00D30B52">
      <w:r>
        <w:t xml:space="preserve">The </w:t>
      </w:r>
      <w:r w:rsidRPr="007E6AEE">
        <w:t>following provisioning scenario apply</w:t>
      </w:r>
      <w:r>
        <w:t xml:space="preserve"> in case 2:</w:t>
      </w:r>
    </w:p>
    <w:p w14:paraId="39581D01" w14:textId="353400C7" w:rsidR="00D30B52" w:rsidRPr="007E6AEE" w:rsidRDefault="00D30B52" w:rsidP="000A114F">
      <w:pPr>
        <w:pStyle w:val="ListParagraph"/>
        <w:numPr>
          <w:ilvl w:val="0"/>
          <w:numId w:val="68"/>
        </w:numPr>
      </w:pPr>
      <w:r>
        <w:fldChar w:fldCharType="begin"/>
      </w:r>
      <w:r>
        <w:instrText xml:space="preserve"> REF _Ref141267819 \h </w:instrText>
      </w:r>
      <w:r>
        <w:fldChar w:fldCharType="separate"/>
      </w:r>
      <w:r w:rsidR="00C64284" w:rsidRPr="007E6AEE">
        <w:t xml:space="preserve">Figure </w:t>
      </w:r>
      <w:r w:rsidR="00C64284">
        <w:rPr>
          <w:noProof/>
        </w:rPr>
        <w:t>6</w:t>
      </w:r>
      <w:r w:rsidR="00C64284" w:rsidRPr="007E6AEE">
        <w:noBreakHyphen/>
      </w:r>
      <w:r w:rsidR="00C64284">
        <w:rPr>
          <w:noProof/>
        </w:rPr>
        <w:t>78</w:t>
      </w:r>
      <w:r w:rsidR="00C64284" w:rsidRPr="007E6AEE">
        <w:t xml:space="preserve"> OTSiMC Connectivity Service without MC Layer</w:t>
      </w:r>
      <w:r>
        <w:fldChar w:fldCharType="end"/>
      </w:r>
    </w:p>
    <w:p w14:paraId="4AE525EF" w14:textId="77777777" w:rsidR="00D30B52" w:rsidRDefault="00D30B52" w:rsidP="00EB4B8A"/>
    <w:p w14:paraId="5DDC41B1" w14:textId="21FDFCA5" w:rsidR="00D30B52" w:rsidRDefault="00D30B52" w:rsidP="00D30B52">
      <w:r w:rsidRPr="0086635B">
        <w:rPr>
          <w:b/>
          <w:bCs/>
        </w:rPr>
        <w:t>Case 3</w:t>
      </w:r>
      <w:r>
        <w:t xml:space="preserve">: </w:t>
      </w:r>
      <w:r>
        <w:rPr>
          <w:rFonts w:cs="Times New Roman"/>
          <w:szCs w:val="20"/>
        </w:rPr>
        <w:t xml:space="preserve">The OTSiMC creation leads to the creation/extension of MC connection(s), depending upon local policies, </w:t>
      </w:r>
      <w:r w:rsidR="0086635B">
        <w:rPr>
          <w:rFonts w:cs="Times New Roman"/>
          <w:szCs w:val="20"/>
        </w:rPr>
        <w:t xml:space="preserve">time zero scenario is same as case 2, </w:t>
      </w:r>
      <w:r>
        <w:rPr>
          <w:rFonts w:cs="Times New Roman"/>
          <w:szCs w:val="20"/>
        </w:rPr>
        <w:t>see</w:t>
      </w:r>
      <w:r w:rsidR="0086635B">
        <w:rPr>
          <w:rFonts w:cs="Times New Roman"/>
          <w:szCs w:val="20"/>
        </w:rPr>
        <w:t xml:space="preserve"> </w:t>
      </w:r>
      <w:r w:rsidR="0086635B" w:rsidRPr="007E6AEE">
        <w:fldChar w:fldCharType="begin"/>
      </w:r>
      <w:r w:rsidR="0086635B" w:rsidRPr="007E6AEE">
        <w:instrText xml:space="preserve"> REF _Ref116057634 \h </w:instrText>
      </w:r>
      <w:r w:rsidR="0086635B" w:rsidRPr="007E6AEE">
        <w:fldChar w:fldCharType="separate"/>
      </w:r>
      <w:r w:rsidR="00C64284" w:rsidRPr="007E6AEE">
        <w:t xml:space="preserve">Figure </w:t>
      </w:r>
      <w:r w:rsidR="00C64284">
        <w:rPr>
          <w:noProof/>
        </w:rPr>
        <w:t>6</w:t>
      </w:r>
      <w:r w:rsidR="00C64284" w:rsidRPr="007E6AEE">
        <w:noBreakHyphen/>
      </w:r>
      <w:r w:rsidR="00C64284">
        <w:rPr>
          <w:noProof/>
        </w:rPr>
        <w:t>92</w:t>
      </w:r>
      <w:r w:rsidR="0086635B" w:rsidRPr="007E6AEE">
        <w:fldChar w:fldCharType="end"/>
      </w:r>
      <w:r w:rsidR="0086635B">
        <w:t>.</w:t>
      </w:r>
    </w:p>
    <w:p w14:paraId="641AE5D2" w14:textId="13681AF2" w:rsidR="0086635B" w:rsidRDefault="0086635B" w:rsidP="0086635B">
      <w:r>
        <w:t xml:space="preserve">The </w:t>
      </w:r>
      <w:r w:rsidRPr="007E6AEE">
        <w:t>following provisioning scenario</w:t>
      </w:r>
      <w:r>
        <w:t>s</w:t>
      </w:r>
      <w:r w:rsidRPr="007E6AEE">
        <w:t xml:space="preserve"> apply</w:t>
      </w:r>
      <w:r>
        <w:t xml:space="preserve"> in case 3:</w:t>
      </w:r>
    </w:p>
    <w:p w14:paraId="6E9251C7" w14:textId="5FA7BC80" w:rsidR="0086635B" w:rsidRDefault="0086635B" w:rsidP="000A114F">
      <w:pPr>
        <w:pStyle w:val="ListParagraph"/>
        <w:numPr>
          <w:ilvl w:val="0"/>
          <w:numId w:val="68"/>
        </w:numPr>
      </w:pPr>
      <w:r>
        <w:fldChar w:fldCharType="begin"/>
      </w:r>
      <w:r>
        <w:instrText xml:space="preserve"> REF _Ref141627105 \h </w:instrText>
      </w:r>
      <w:r>
        <w:fldChar w:fldCharType="separate"/>
      </w:r>
      <w:r w:rsidR="00C64284" w:rsidRPr="007E6AEE">
        <w:t xml:space="preserve">Figure </w:t>
      </w:r>
      <w:r w:rsidR="00C64284">
        <w:rPr>
          <w:noProof/>
        </w:rPr>
        <w:t>6</w:t>
      </w:r>
      <w:r w:rsidR="00C64284" w:rsidRPr="007E6AEE">
        <w:noBreakHyphen/>
      </w:r>
      <w:r w:rsidR="00C64284">
        <w:rPr>
          <w:noProof/>
        </w:rPr>
        <w:t>68</w:t>
      </w:r>
      <w:r w:rsidR="00C64284" w:rsidRPr="007E6AEE">
        <w:t xml:space="preserve"> OTSiMCG CS</w:t>
      </w:r>
      <w:r w:rsidR="00C64284">
        <w:t>,</w:t>
      </w:r>
      <w:r w:rsidR="00C64284" w:rsidRPr="007E6AEE">
        <w:t xml:space="preserve"> MC Connection automatically created</w:t>
      </w:r>
      <w:r w:rsidR="00C64284" w:rsidRPr="00D21FEB">
        <w:t xml:space="preserve"> </w:t>
      </w:r>
      <w:r w:rsidR="00C64284" w:rsidRPr="007E6AEE">
        <w:t>at Add/Drop side</w:t>
      </w:r>
      <w:r>
        <w:fldChar w:fldCharType="end"/>
      </w:r>
    </w:p>
    <w:p w14:paraId="399A4520" w14:textId="1146DC12" w:rsidR="00EB4B8A" w:rsidRPr="007E6AEE" w:rsidRDefault="0086635B" w:rsidP="000A114F">
      <w:pPr>
        <w:pStyle w:val="ListParagraph"/>
        <w:numPr>
          <w:ilvl w:val="0"/>
          <w:numId w:val="68"/>
        </w:numPr>
      </w:pPr>
      <w:r>
        <w:fldChar w:fldCharType="begin"/>
      </w:r>
      <w:r>
        <w:instrText xml:space="preserve"> REF _Ref141627139 \h </w:instrText>
      </w:r>
      <w:r>
        <w:fldChar w:fldCharType="separate"/>
      </w:r>
      <w:r w:rsidR="00C64284" w:rsidRPr="007E6AEE">
        <w:t xml:space="preserve">Figure </w:t>
      </w:r>
      <w:r w:rsidR="00C64284">
        <w:rPr>
          <w:noProof/>
        </w:rPr>
        <w:t>6</w:t>
      </w:r>
      <w:r w:rsidR="00C64284" w:rsidRPr="007E6AEE">
        <w:noBreakHyphen/>
      </w:r>
      <w:r w:rsidR="00C64284">
        <w:rPr>
          <w:noProof/>
        </w:rPr>
        <w:t>70</w:t>
      </w:r>
      <w:r w:rsidR="00C64284" w:rsidRPr="007E6AEE">
        <w:t xml:space="preserve"> OTSiMCG CS</w:t>
      </w:r>
      <w:r w:rsidR="00C64284">
        <w:t xml:space="preserve">, </w:t>
      </w:r>
      <w:r w:rsidR="00C64284" w:rsidRPr="00F65C98">
        <w:t>MC CS automatically created at Add/Drop side</w:t>
      </w:r>
      <w:r>
        <w:fldChar w:fldCharType="end"/>
      </w:r>
    </w:p>
    <w:p w14:paraId="21A5356F" w14:textId="58532B2B" w:rsidR="00EB4B8A" w:rsidRPr="007E6AEE" w:rsidRDefault="00EB4B8A" w:rsidP="000A114F">
      <w:pPr>
        <w:pStyle w:val="ListParagraph"/>
        <w:numPr>
          <w:ilvl w:val="0"/>
          <w:numId w:val="68"/>
        </w:numPr>
      </w:pPr>
      <w:r w:rsidRPr="007E6AEE">
        <w:fldChar w:fldCharType="begin"/>
      </w:r>
      <w:r w:rsidRPr="007E6AEE">
        <w:instrText xml:space="preserve"> REF _Ref115785524 \h </w:instrText>
      </w:r>
      <w:r w:rsidRPr="007E6AEE">
        <w:fldChar w:fldCharType="separate"/>
      </w:r>
      <w:r w:rsidR="00C64284" w:rsidRPr="007E6AEE">
        <w:t xml:space="preserve">Figure </w:t>
      </w:r>
      <w:r w:rsidR="00C64284">
        <w:rPr>
          <w:noProof/>
        </w:rPr>
        <w:t>6</w:t>
      </w:r>
      <w:r w:rsidR="00C64284" w:rsidRPr="007E6AEE">
        <w:noBreakHyphen/>
      </w:r>
      <w:r w:rsidR="00C64284">
        <w:rPr>
          <w:noProof/>
        </w:rPr>
        <w:t>74</w:t>
      </w:r>
      <w:r w:rsidR="00C64284" w:rsidRPr="007E6AEE">
        <w:t xml:space="preserve"> OTSiMCG CS, MC Connection automatically created at Degree side</w:t>
      </w:r>
      <w:r w:rsidRPr="007E6AEE">
        <w:fldChar w:fldCharType="end"/>
      </w:r>
    </w:p>
    <w:p w14:paraId="2E52F5C3" w14:textId="1BB5E045" w:rsidR="00EB4B8A" w:rsidRPr="007E6AEE" w:rsidRDefault="0086635B" w:rsidP="000A114F">
      <w:pPr>
        <w:pStyle w:val="ListParagraph"/>
        <w:numPr>
          <w:ilvl w:val="0"/>
          <w:numId w:val="68"/>
        </w:numPr>
      </w:pPr>
      <w:r>
        <w:fldChar w:fldCharType="begin"/>
      </w:r>
      <w:r>
        <w:instrText xml:space="preserve"> REF _Ref141627173 \h </w:instrText>
      </w:r>
      <w:r>
        <w:fldChar w:fldCharType="separate"/>
      </w:r>
      <w:r w:rsidR="00C64284" w:rsidRPr="007E6AEE">
        <w:t xml:space="preserve">Figure </w:t>
      </w:r>
      <w:r w:rsidR="00C64284">
        <w:rPr>
          <w:noProof/>
        </w:rPr>
        <w:t>6</w:t>
      </w:r>
      <w:r w:rsidR="00C64284" w:rsidRPr="007E6AEE">
        <w:noBreakHyphen/>
      </w:r>
      <w:r w:rsidR="00C64284">
        <w:rPr>
          <w:noProof/>
        </w:rPr>
        <w:t>76</w:t>
      </w:r>
      <w:r w:rsidR="00C64284" w:rsidRPr="007E6AEE">
        <w:t xml:space="preserve"> OTSiMCG</w:t>
      </w:r>
      <w:r w:rsidR="00C64284">
        <w:t xml:space="preserve"> CS, </w:t>
      </w:r>
      <w:r w:rsidR="00C64284" w:rsidRPr="00F65C98">
        <w:t xml:space="preserve">MC CS automatically created at </w:t>
      </w:r>
      <w:r w:rsidR="00C64284">
        <w:t>Degree</w:t>
      </w:r>
      <w:r w:rsidR="00C64284" w:rsidRPr="00F65C98">
        <w:t xml:space="preserve"> side</w:t>
      </w:r>
      <w:r>
        <w:fldChar w:fldCharType="end"/>
      </w:r>
    </w:p>
    <w:p w14:paraId="6916958E" w14:textId="0254BFFB" w:rsidR="009C07FE" w:rsidRPr="007E6AEE" w:rsidRDefault="00C86A86" w:rsidP="001941CD">
      <w:pPr>
        <w:pStyle w:val="Heading4"/>
      </w:pPr>
      <w:bookmarkStart w:id="1080" w:name="_Toc173252984"/>
      <w:r w:rsidRPr="007E6AEE">
        <w:t>Relevant Parameters</w:t>
      </w:r>
      <w:bookmarkEnd w:id="1080"/>
    </w:p>
    <w:p w14:paraId="6D5786B7" w14:textId="4B00D1DC" w:rsidR="00FB477B" w:rsidRPr="007E6AEE" w:rsidRDefault="00001778" w:rsidP="00001778">
      <w:r w:rsidRPr="007E6AEE">
        <w:t xml:space="preserve">The </w:t>
      </w:r>
      <w:r w:rsidR="00FB477B" w:rsidRPr="007E6AEE">
        <w:t xml:space="preserve">CS and </w:t>
      </w:r>
      <w:r w:rsidR="00CF4D3F" w:rsidRPr="007E6AEE">
        <w:t xml:space="preserve">its </w:t>
      </w:r>
      <w:r w:rsidRPr="007E6AEE">
        <w:t xml:space="preserve">CSEPs </w:t>
      </w:r>
      <w:r w:rsidR="004D1079" w:rsidRPr="007E6AEE">
        <w:t>have Layer Protocol Qualifier OTSiMC</w:t>
      </w:r>
      <w:r w:rsidR="00FB477B" w:rsidRPr="007E6AEE">
        <w:t>. Each CSEP</w:t>
      </w:r>
      <w:r w:rsidR="004D1079" w:rsidRPr="007E6AEE">
        <w:t xml:space="preserve"> </w:t>
      </w:r>
      <w:r w:rsidRPr="007E6AEE">
        <w:t>include</w:t>
      </w:r>
      <w:r w:rsidR="00D04795" w:rsidRPr="007E6AEE">
        <w:t xml:space="preserve">s </w:t>
      </w:r>
      <w:r w:rsidR="00304AE7" w:rsidRPr="007E6AEE">
        <w:t>(</w:t>
      </w:r>
      <w:r w:rsidR="00D04795" w:rsidRPr="007E6AEE">
        <w:t>up to two</w:t>
      </w:r>
      <w:r w:rsidR="00304AE7" w:rsidRPr="007E6AEE">
        <w:t xml:space="preserve">) </w:t>
      </w:r>
      <w:r w:rsidR="00D04795" w:rsidRPr="007E6AEE">
        <w:t>layer protocol constraints, including the</w:t>
      </w:r>
      <w:r w:rsidRPr="007E6AEE">
        <w:t xml:space="preserve"> </w:t>
      </w:r>
      <w:r w:rsidRPr="007E6AEE">
        <w:rPr>
          <w:i/>
          <w:iCs/>
        </w:rPr>
        <w:t>otsi-mcg-connectivity-service-end-point-spec</w:t>
      </w:r>
      <w:r w:rsidRPr="007E6AEE">
        <w:t xml:space="preserve"> </w:t>
      </w:r>
      <w:r w:rsidR="00FB477B" w:rsidRPr="007E6AEE">
        <w:t>and</w:t>
      </w:r>
      <w:r w:rsidRPr="007E6AEE">
        <w:t xml:space="preserve"> </w:t>
      </w:r>
      <w:r w:rsidR="00FB477B" w:rsidRPr="007E6AEE">
        <w:t>t</w:t>
      </w:r>
      <w:r w:rsidRPr="007E6AEE">
        <w:t xml:space="preserve">he </w:t>
      </w:r>
      <w:r w:rsidRPr="007E6AEE">
        <w:rPr>
          <w:i/>
          <w:iCs/>
        </w:rPr>
        <w:t>mcg-connectivity-service-end-point-spec</w:t>
      </w:r>
      <w:r w:rsidR="00D04795" w:rsidRPr="007E6AEE">
        <w:rPr>
          <w:i/>
          <w:iCs/>
        </w:rPr>
        <w:t xml:space="preserve"> </w:t>
      </w:r>
      <w:r w:rsidR="00D04795" w:rsidRPr="007E6AEE">
        <w:t>respectively</w:t>
      </w:r>
      <w:r w:rsidR="007F067A" w:rsidRPr="007E6AEE">
        <w:t xml:space="preserve">. </w:t>
      </w:r>
    </w:p>
    <w:p w14:paraId="0D5BC8FF" w14:textId="14E84226" w:rsidR="00D54859" w:rsidRPr="007E6AEE" w:rsidRDefault="00D54859" w:rsidP="00D54859">
      <w:r w:rsidRPr="007E6AEE">
        <w:t>The following CSEP parameters are required in case the request is for a group</w:t>
      </w:r>
      <w:r w:rsidR="00611368" w:rsidRPr="007E6AEE">
        <w:t xml:space="preserve"> of OTSiMC</w:t>
      </w:r>
      <w:r w:rsidRPr="007E6AEE">
        <w:t xml:space="preserve"> (with N &gt; 1). For the case N=1 bandwidth configuration can be specified using the CSEP</w:t>
      </w:r>
      <w:r w:rsidR="00E63F7D" w:rsidRPr="007E6AEE">
        <w:t xml:space="preserve"> OTSiMC</w:t>
      </w:r>
      <w:r w:rsidRPr="007E6AEE">
        <w:t xml:space="preserve"> “capacity” (unit/value). </w:t>
      </w:r>
    </w:p>
    <w:p w14:paraId="0ACB04F8" w14:textId="6BA52B3D" w:rsidR="00EF40CB" w:rsidRPr="007E6AEE" w:rsidRDefault="00EF40CB" w:rsidP="00001778">
      <w:r w:rsidRPr="007E6AEE">
        <w:t>This UC focuses on the case that number-of-mc is 1</w:t>
      </w:r>
      <w:r w:rsidR="005F5092" w:rsidRPr="007E6AEE">
        <w:t xml:space="preserve">. If specified, the bandwidth of the MC MUST be greater than the </w:t>
      </w:r>
      <w:r w:rsidRPr="007E6AEE">
        <w:t xml:space="preserve"> </w:t>
      </w:r>
      <w:r w:rsidR="00810112" w:rsidRPr="007E6AEE">
        <w:t xml:space="preserve">referred OTSiMC bandwidths. </w:t>
      </w:r>
      <w:r w:rsidRPr="007E6AEE">
        <w:t>For more complex scenarios, this RIA recommends UC</w:t>
      </w:r>
      <w:r w:rsidR="00C92A8F" w:rsidRPr="007E6AEE">
        <w:t>2c to avoid ambiguity in spectrum assignments between OTSiMC and MC.</w:t>
      </w:r>
    </w:p>
    <w:p w14:paraId="5D779F77" w14:textId="77777777" w:rsidR="00C92A8F" w:rsidRPr="007E6AEE" w:rsidRDefault="00C92A8F" w:rsidP="00001778"/>
    <w:tbl>
      <w:tblPr>
        <w:tblStyle w:val="GridTable6Colorful-Accent5"/>
        <w:tblW w:w="10490" w:type="dxa"/>
        <w:tblLayout w:type="fixed"/>
        <w:tblLook w:val="0420" w:firstRow="1" w:lastRow="0" w:firstColumn="0" w:lastColumn="0" w:noHBand="0" w:noVBand="1"/>
      </w:tblPr>
      <w:tblGrid>
        <w:gridCol w:w="1980"/>
        <w:gridCol w:w="4111"/>
        <w:gridCol w:w="708"/>
        <w:gridCol w:w="567"/>
        <w:gridCol w:w="3124"/>
      </w:tblGrid>
      <w:tr w:rsidR="009737D1" w:rsidRPr="007E6AEE" w14:paraId="7CA8474F" w14:textId="77777777">
        <w:trPr>
          <w:cnfStyle w:val="100000000000" w:firstRow="1" w:lastRow="0" w:firstColumn="0" w:lastColumn="0" w:oddVBand="0" w:evenVBand="0" w:oddHBand="0" w:evenHBand="0" w:firstRowFirstColumn="0" w:firstRowLastColumn="0" w:lastRowFirstColumn="0" w:lastRowLastColumn="0"/>
        </w:trPr>
        <w:tc>
          <w:tcPr>
            <w:tcW w:w="1980" w:type="dxa"/>
          </w:tcPr>
          <w:p w14:paraId="3C988A59" w14:textId="77777777" w:rsidR="009737D1" w:rsidRPr="007E6AEE" w:rsidRDefault="009737D1">
            <w:pPr>
              <w:rPr>
                <w:b w:val="0"/>
                <w:bCs w:val="0"/>
                <w:sz w:val="18"/>
                <w:lang w:eastAsia="en-US"/>
              </w:rPr>
            </w:pPr>
            <w:r w:rsidRPr="007E6AEE">
              <w:rPr>
                <w:sz w:val="18"/>
                <w:lang w:eastAsia="en-US"/>
              </w:rPr>
              <w:t>otsi-mcg-connectivity-service-end-point-spec</w:t>
            </w:r>
          </w:p>
        </w:tc>
        <w:tc>
          <w:tcPr>
            <w:tcW w:w="8510" w:type="dxa"/>
            <w:gridSpan w:val="4"/>
          </w:tcPr>
          <w:p w14:paraId="430046C8" w14:textId="77777777" w:rsidR="009737D1" w:rsidRPr="007E6AEE" w:rsidRDefault="009737D1">
            <w:pPr>
              <w:rPr>
                <w:sz w:val="18"/>
                <w:lang w:eastAsia="en-US"/>
              </w:rPr>
            </w:pPr>
            <w:r w:rsidRPr="007E6AEE">
              <w:rPr>
                <w:sz w:val="18"/>
                <w:lang w:eastAsia="en-US"/>
              </w:rPr>
              <w:t>/tapi-common:context/tapi-connectivity:connectivity-context/connectivity-service/end-point/layer-protocol-constraint/tapi-photonic-media:otsi-mcg-connectivity-service-end-point-spec</w:t>
            </w:r>
          </w:p>
        </w:tc>
      </w:tr>
      <w:tr w:rsidR="009737D1" w:rsidRPr="007E6AEE" w14:paraId="09A4B594" w14:textId="77777777">
        <w:trPr>
          <w:cnfStyle w:val="000000100000" w:firstRow="0" w:lastRow="0" w:firstColumn="0" w:lastColumn="0" w:oddVBand="0" w:evenVBand="0" w:oddHBand="1" w:evenHBand="0" w:firstRowFirstColumn="0" w:firstRowLastColumn="0" w:lastRowFirstColumn="0" w:lastRowLastColumn="0"/>
        </w:trPr>
        <w:tc>
          <w:tcPr>
            <w:tcW w:w="1980" w:type="dxa"/>
          </w:tcPr>
          <w:p w14:paraId="5EC4AE0A" w14:textId="77777777" w:rsidR="009737D1" w:rsidRPr="007E6AEE" w:rsidRDefault="009737D1">
            <w:pPr>
              <w:rPr>
                <w:b/>
                <w:sz w:val="18"/>
                <w:lang w:eastAsia="en-US"/>
              </w:rPr>
            </w:pPr>
            <w:r w:rsidRPr="007E6AEE">
              <w:rPr>
                <w:b/>
                <w:sz w:val="18"/>
                <w:lang w:eastAsia="en-US"/>
              </w:rPr>
              <w:t>Attribute</w:t>
            </w:r>
          </w:p>
        </w:tc>
        <w:tc>
          <w:tcPr>
            <w:tcW w:w="4111" w:type="dxa"/>
          </w:tcPr>
          <w:p w14:paraId="3A5597B7" w14:textId="77777777" w:rsidR="009737D1" w:rsidRPr="007E6AEE" w:rsidRDefault="009737D1">
            <w:pPr>
              <w:rPr>
                <w:b/>
                <w:sz w:val="18"/>
                <w:lang w:eastAsia="en-US"/>
              </w:rPr>
            </w:pPr>
            <w:r w:rsidRPr="007E6AEE">
              <w:rPr>
                <w:b/>
                <w:sz w:val="18"/>
                <w:lang w:eastAsia="en-US"/>
              </w:rPr>
              <w:t>Allowed Values/Format</w:t>
            </w:r>
          </w:p>
        </w:tc>
        <w:tc>
          <w:tcPr>
            <w:tcW w:w="708" w:type="dxa"/>
          </w:tcPr>
          <w:p w14:paraId="00AA1868" w14:textId="77777777" w:rsidR="009737D1" w:rsidRPr="007E6AEE" w:rsidRDefault="009737D1">
            <w:pPr>
              <w:rPr>
                <w:b/>
                <w:sz w:val="18"/>
                <w:lang w:eastAsia="en-US"/>
              </w:rPr>
            </w:pPr>
            <w:r w:rsidRPr="007E6AEE">
              <w:rPr>
                <w:b/>
                <w:sz w:val="18"/>
                <w:lang w:eastAsia="en-US"/>
              </w:rPr>
              <w:t>Mod</w:t>
            </w:r>
          </w:p>
        </w:tc>
        <w:tc>
          <w:tcPr>
            <w:tcW w:w="567" w:type="dxa"/>
          </w:tcPr>
          <w:p w14:paraId="187707DA" w14:textId="77777777" w:rsidR="009737D1" w:rsidRPr="007E6AEE" w:rsidRDefault="009737D1">
            <w:pPr>
              <w:rPr>
                <w:b/>
                <w:sz w:val="18"/>
                <w:lang w:eastAsia="en-US"/>
              </w:rPr>
            </w:pPr>
            <w:r w:rsidRPr="007E6AEE">
              <w:rPr>
                <w:b/>
                <w:sz w:val="18"/>
                <w:lang w:eastAsia="en-US"/>
              </w:rPr>
              <w:t>Sup</w:t>
            </w:r>
          </w:p>
        </w:tc>
        <w:tc>
          <w:tcPr>
            <w:tcW w:w="3124" w:type="dxa"/>
          </w:tcPr>
          <w:p w14:paraId="29750745" w14:textId="77777777" w:rsidR="009737D1" w:rsidRPr="007E6AEE" w:rsidRDefault="009737D1">
            <w:pPr>
              <w:rPr>
                <w:b/>
                <w:sz w:val="18"/>
                <w:lang w:eastAsia="en-US"/>
              </w:rPr>
            </w:pPr>
            <w:r w:rsidRPr="007E6AEE">
              <w:rPr>
                <w:b/>
                <w:sz w:val="18"/>
                <w:lang w:eastAsia="en-US"/>
              </w:rPr>
              <w:t>Notes</w:t>
            </w:r>
          </w:p>
        </w:tc>
      </w:tr>
      <w:tr w:rsidR="009737D1" w:rsidRPr="007E6AEE" w14:paraId="4E1D7355" w14:textId="77777777">
        <w:tc>
          <w:tcPr>
            <w:tcW w:w="1980" w:type="dxa"/>
          </w:tcPr>
          <w:p w14:paraId="0ED69FE2" w14:textId="77777777" w:rsidR="009737D1" w:rsidRPr="007E6AEE" w:rsidRDefault="009737D1">
            <w:pPr>
              <w:rPr>
                <w:sz w:val="18"/>
                <w:lang w:eastAsia="en-US"/>
              </w:rPr>
            </w:pPr>
            <w:r w:rsidRPr="007E6AEE">
              <w:rPr>
                <w:sz w:val="18"/>
                <w:lang w:eastAsia="en-US"/>
              </w:rPr>
              <w:t>number-of-otsi-mc</w:t>
            </w:r>
          </w:p>
        </w:tc>
        <w:tc>
          <w:tcPr>
            <w:tcW w:w="4111" w:type="dxa"/>
          </w:tcPr>
          <w:p w14:paraId="5AC06A45" w14:textId="77777777" w:rsidR="009737D1" w:rsidRPr="007E6AEE" w:rsidRDefault="009737D1">
            <w:pPr>
              <w:rPr>
                <w:sz w:val="18"/>
                <w:lang w:eastAsia="en-US"/>
              </w:rPr>
            </w:pPr>
            <w:r w:rsidRPr="007E6AEE">
              <w:rPr>
                <w:rFonts w:cs="Times New Roman"/>
                <w:sz w:val="18"/>
              </w:rPr>
              <w:t xml:space="preserve"> Number of components OTSi-MC. Must be &gt;= 1</w:t>
            </w:r>
          </w:p>
        </w:tc>
        <w:tc>
          <w:tcPr>
            <w:tcW w:w="708" w:type="dxa"/>
          </w:tcPr>
          <w:p w14:paraId="22B9AE00" w14:textId="77777777" w:rsidR="009737D1" w:rsidRPr="007E6AEE" w:rsidRDefault="009737D1">
            <w:pPr>
              <w:rPr>
                <w:sz w:val="18"/>
                <w:lang w:eastAsia="en-US"/>
              </w:rPr>
            </w:pPr>
            <w:r w:rsidRPr="007E6AEE">
              <w:rPr>
                <w:rFonts w:cs="Times New Roman"/>
                <w:sz w:val="18"/>
              </w:rPr>
              <w:t>RW</w:t>
            </w:r>
          </w:p>
        </w:tc>
        <w:tc>
          <w:tcPr>
            <w:tcW w:w="567" w:type="dxa"/>
          </w:tcPr>
          <w:p w14:paraId="4854F863" w14:textId="77777777" w:rsidR="009737D1" w:rsidRPr="007E6AEE" w:rsidRDefault="009737D1">
            <w:pPr>
              <w:rPr>
                <w:sz w:val="18"/>
                <w:lang w:eastAsia="en-US"/>
              </w:rPr>
            </w:pPr>
            <w:r w:rsidRPr="007E6AEE">
              <w:rPr>
                <w:rFonts w:cs="Times New Roman"/>
                <w:sz w:val="18"/>
              </w:rPr>
              <w:t>M</w:t>
            </w:r>
          </w:p>
        </w:tc>
        <w:tc>
          <w:tcPr>
            <w:tcW w:w="3124" w:type="dxa"/>
          </w:tcPr>
          <w:p w14:paraId="7EC9C541" w14:textId="77777777" w:rsidR="009737D1" w:rsidRPr="007E6AEE" w:rsidRDefault="009737D1">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1DA13FE8" w14:textId="77777777" w:rsidR="009737D1" w:rsidRPr="007E6AEE" w:rsidRDefault="009737D1">
            <w:pPr>
              <w:spacing w:after="0"/>
              <w:contextualSpacing/>
              <w:rPr>
                <w:sz w:val="18"/>
              </w:rPr>
            </w:pPr>
          </w:p>
        </w:tc>
      </w:tr>
      <w:tr w:rsidR="009737D1" w:rsidRPr="007E6AEE" w14:paraId="65580903" w14:textId="77777777">
        <w:trPr>
          <w:cnfStyle w:val="000000100000" w:firstRow="0" w:lastRow="0" w:firstColumn="0" w:lastColumn="0" w:oddVBand="0" w:evenVBand="0" w:oddHBand="1" w:evenHBand="0" w:firstRowFirstColumn="0" w:firstRowLastColumn="0" w:lastRowFirstColumn="0" w:lastRowLastColumn="0"/>
        </w:trPr>
        <w:tc>
          <w:tcPr>
            <w:tcW w:w="1980" w:type="dxa"/>
          </w:tcPr>
          <w:p w14:paraId="4CF42D59" w14:textId="77777777" w:rsidR="009737D1" w:rsidRPr="007E6AEE" w:rsidRDefault="009737D1">
            <w:pPr>
              <w:rPr>
                <w:sz w:val="18"/>
                <w:lang w:eastAsia="en-US"/>
              </w:rPr>
            </w:pPr>
            <w:r w:rsidRPr="007E6AEE">
              <w:rPr>
                <w:sz w:val="18"/>
                <w:lang w:eastAsia="en-US"/>
              </w:rPr>
              <w:t>otsi-mc-bandwidth-config-pac</w:t>
            </w:r>
          </w:p>
        </w:tc>
        <w:tc>
          <w:tcPr>
            <w:tcW w:w="4111" w:type="dxa"/>
          </w:tcPr>
          <w:p w14:paraId="4E7CA08C" w14:textId="77777777" w:rsidR="009737D1" w:rsidRPr="007E6AEE" w:rsidRDefault="009737D1">
            <w:pPr>
              <w:rPr>
                <w:rFonts w:cs="Times New Roman"/>
                <w:sz w:val="18"/>
              </w:rPr>
            </w:pPr>
            <w:r w:rsidRPr="007E6AEE">
              <w:rPr>
                <w:rFonts w:cs="Times New Roman"/>
                <w:sz w:val="18"/>
              </w:rPr>
              <w:t>List of MC Bandwidth Configurations, indexed by local-id. Each element contains:</w:t>
            </w:r>
          </w:p>
          <w:p w14:paraId="1E28064F" w14:textId="77777777" w:rsidR="009737D1" w:rsidRPr="007E6AEE" w:rsidRDefault="009737D1">
            <w:pPr>
              <w:rPr>
                <w:rFonts w:cs="Times New Roman"/>
                <w:sz w:val="18"/>
              </w:rPr>
            </w:pPr>
            <w:r w:rsidRPr="007E6AEE">
              <w:rPr>
                <w:rFonts w:cs="Times New Roman"/>
                <w:sz w:val="18"/>
              </w:rPr>
              <w:t>local-id and name list.</w:t>
            </w:r>
          </w:p>
          <w:p w14:paraId="3DAC0B4C" w14:textId="51AA5806" w:rsidR="009737D1" w:rsidRPr="007E6AEE" w:rsidRDefault="009737D1">
            <w:pPr>
              <w:rPr>
                <w:rFonts w:cs="Times New Roman"/>
                <w:sz w:val="18"/>
              </w:rPr>
            </w:pPr>
            <w:r w:rsidRPr="007E6AEE">
              <w:rPr>
                <w:rFonts w:cs="Times New Roman"/>
                <w:b/>
                <w:bCs/>
                <w:sz w:val="18"/>
              </w:rPr>
              <w:lastRenderedPageBreak/>
              <w:t xml:space="preserve">spectrum-bandwidth </w:t>
            </w:r>
            <w:r w:rsidRPr="007E6AEE">
              <w:rPr>
                <w:rFonts w:cs="Times New Roman"/>
                <w:sz w:val="18"/>
              </w:rPr>
              <w:t>in Hz</w:t>
            </w:r>
            <w:r w:rsidRPr="007E6AEE">
              <w:rPr>
                <w:rFonts w:cs="Times New Roman"/>
                <w:b/>
                <w:bCs/>
                <w:sz w:val="18"/>
              </w:rPr>
              <w:t xml:space="preserve"> </w:t>
            </w:r>
          </w:p>
        </w:tc>
        <w:tc>
          <w:tcPr>
            <w:tcW w:w="708" w:type="dxa"/>
          </w:tcPr>
          <w:p w14:paraId="0C3A290C" w14:textId="77777777" w:rsidR="009737D1" w:rsidRPr="007E6AEE" w:rsidRDefault="009737D1">
            <w:pPr>
              <w:rPr>
                <w:sz w:val="18"/>
                <w:lang w:eastAsia="en-US"/>
              </w:rPr>
            </w:pPr>
            <w:r w:rsidRPr="007E6AEE">
              <w:rPr>
                <w:rFonts w:cs="Times New Roman"/>
                <w:sz w:val="18"/>
              </w:rPr>
              <w:lastRenderedPageBreak/>
              <w:t>RW</w:t>
            </w:r>
          </w:p>
        </w:tc>
        <w:tc>
          <w:tcPr>
            <w:tcW w:w="567" w:type="dxa"/>
          </w:tcPr>
          <w:p w14:paraId="2E455AF2" w14:textId="77777777" w:rsidR="009737D1" w:rsidRPr="007E6AEE" w:rsidRDefault="009737D1">
            <w:pPr>
              <w:rPr>
                <w:sz w:val="18"/>
                <w:lang w:eastAsia="en-US"/>
              </w:rPr>
            </w:pPr>
            <w:r w:rsidRPr="007E6AEE">
              <w:rPr>
                <w:rFonts w:cs="Times New Roman"/>
                <w:sz w:val="18"/>
              </w:rPr>
              <w:t>C</w:t>
            </w:r>
          </w:p>
        </w:tc>
        <w:tc>
          <w:tcPr>
            <w:tcW w:w="3124" w:type="dxa"/>
          </w:tcPr>
          <w:p w14:paraId="35BEC87C" w14:textId="77777777" w:rsidR="009737D1" w:rsidRPr="007E6AEE" w:rsidRDefault="009737D1">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731E1D54" w14:textId="77777777" w:rsidR="009737D1" w:rsidRPr="007E6AEE" w:rsidRDefault="009737D1">
            <w:pPr>
              <w:rPr>
                <w:sz w:val="18"/>
              </w:rPr>
            </w:pPr>
          </w:p>
        </w:tc>
      </w:tr>
    </w:tbl>
    <w:p w14:paraId="21BC8095" w14:textId="77777777" w:rsidR="00001778" w:rsidRPr="007E6AEE" w:rsidRDefault="00001778" w:rsidP="00001778"/>
    <w:tbl>
      <w:tblPr>
        <w:tblStyle w:val="GridTable6Colorful-Accent5"/>
        <w:tblW w:w="10490" w:type="dxa"/>
        <w:tblLayout w:type="fixed"/>
        <w:tblLook w:val="0420" w:firstRow="1" w:lastRow="0" w:firstColumn="0" w:lastColumn="0" w:noHBand="0" w:noVBand="1"/>
      </w:tblPr>
      <w:tblGrid>
        <w:gridCol w:w="2263"/>
        <w:gridCol w:w="3828"/>
        <w:gridCol w:w="708"/>
        <w:gridCol w:w="567"/>
        <w:gridCol w:w="3124"/>
      </w:tblGrid>
      <w:tr w:rsidR="00E63F7D" w:rsidRPr="007E6AEE" w14:paraId="0DAB6A34" w14:textId="77777777">
        <w:trPr>
          <w:cnfStyle w:val="100000000000" w:firstRow="1" w:lastRow="0" w:firstColumn="0" w:lastColumn="0" w:oddVBand="0" w:evenVBand="0" w:oddHBand="0" w:evenHBand="0" w:firstRowFirstColumn="0" w:firstRowLastColumn="0" w:lastRowFirstColumn="0" w:lastRowLastColumn="0"/>
        </w:trPr>
        <w:tc>
          <w:tcPr>
            <w:tcW w:w="2263" w:type="dxa"/>
          </w:tcPr>
          <w:p w14:paraId="024CF3ED" w14:textId="77777777" w:rsidR="00E63F7D" w:rsidRPr="007E6AEE" w:rsidRDefault="00E63F7D">
            <w:pPr>
              <w:rPr>
                <w:b w:val="0"/>
                <w:bCs w:val="0"/>
                <w:sz w:val="18"/>
                <w:lang w:eastAsia="en-US"/>
              </w:rPr>
            </w:pPr>
            <w:r w:rsidRPr="007E6AEE">
              <w:rPr>
                <w:sz w:val="18"/>
                <w:lang w:eastAsia="en-US"/>
              </w:rPr>
              <w:t>mcg-connectivity-service-end-point-spec</w:t>
            </w:r>
          </w:p>
        </w:tc>
        <w:tc>
          <w:tcPr>
            <w:tcW w:w="8227" w:type="dxa"/>
            <w:gridSpan w:val="4"/>
          </w:tcPr>
          <w:p w14:paraId="5D367821" w14:textId="77777777" w:rsidR="00E63F7D" w:rsidRPr="007E6AEE" w:rsidRDefault="00E63F7D">
            <w:pPr>
              <w:rPr>
                <w:sz w:val="18"/>
                <w:lang w:eastAsia="en-US"/>
              </w:rPr>
            </w:pPr>
            <w:r w:rsidRPr="007E6AEE">
              <w:rPr>
                <w:sz w:val="18"/>
                <w:lang w:eastAsia="en-US"/>
              </w:rPr>
              <w:t>/tapi-common:context/tapi-connectivity:connectivity-context/connectivity-service/end-point/layer-protocol-constraint/tapi-photonic-media:mcg-connectivity-service-end-point-spec</w:t>
            </w:r>
          </w:p>
        </w:tc>
      </w:tr>
      <w:tr w:rsidR="00E63F7D" w:rsidRPr="007E6AEE" w14:paraId="4056115B" w14:textId="77777777">
        <w:trPr>
          <w:cnfStyle w:val="000000100000" w:firstRow="0" w:lastRow="0" w:firstColumn="0" w:lastColumn="0" w:oddVBand="0" w:evenVBand="0" w:oddHBand="1" w:evenHBand="0" w:firstRowFirstColumn="0" w:firstRowLastColumn="0" w:lastRowFirstColumn="0" w:lastRowLastColumn="0"/>
        </w:trPr>
        <w:tc>
          <w:tcPr>
            <w:tcW w:w="2263" w:type="dxa"/>
          </w:tcPr>
          <w:p w14:paraId="0415F9B4" w14:textId="77777777" w:rsidR="00E63F7D" w:rsidRPr="007E6AEE" w:rsidRDefault="00E63F7D">
            <w:pPr>
              <w:rPr>
                <w:b/>
                <w:sz w:val="18"/>
                <w:lang w:eastAsia="en-US"/>
              </w:rPr>
            </w:pPr>
            <w:r w:rsidRPr="007E6AEE">
              <w:rPr>
                <w:b/>
                <w:sz w:val="18"/>
                <w:lang w:eastAsia="en-US"/>
              </w:rPr>
              <w:t>Attribute</w:t>
            </w:r>
          </w:p>
        </w:tc>
        <w:tc>
          <w:tcPr>
            <w:tcW w:w="3828" w:type="dxa"/>
          </w:tcPr>
          <w:p w14:paraId="5A191354" w14:textId="77777777" w:rsidR="00E63F7D" w:rsidRPr="007E6AEE" w:rsidRDefault="00E63F7D">
            <w:pPr>
              <w:rPr>
                <w:b/>
                <w:sz w:val="18"/>
                <w:lang w:eastAsia="en-US"/>
              </w:rPr>
            </w:pPr>
            <w:r w:rsidRPr="007E6AEE">
              <w:rPr>
                <w:b/>
                <w:sz w:val="18"/>
                <w:lang w:eastAsia="en-US"/>
              </w:rPr>
              <w:t>Allowed Values/Format</w:t>
            </w:r>
          </w:p>
        </w:tc>
        <w:tc>
          <w:tcPr>
            <w:tcW w:w="708" w:type="dxa"/>
          </w:tcPr>
          <w:p w14:paraId="0F076C6A" w14:textId="77777777" w:rsidR="00E63F7D" w:rsidRPr="007E6AEE" w:rsidRDefault="00E63F7D">
            <w:pPr>
              <w:rPr>
                <w:b/>
                <w:sz w:val="18"/>
                <w:lang w:eastAsia="en-US"/>
              </w:rPr>
            </w:pPr>
            <w:r w:rsidRPr="007E6AEE">
              <w:rPr>
                <w:b/>
                <w:sz w:val="18"/>
                <w:lang w:eastAsia="en-US"/>
              </w:rPr>
              <w:t>Mod</w:t>
            </w:r>
          </w:p>
        </w:tc>
        <w:tc>
          <w:tcPr>
            <w:tcW w:w="567" w:type="dxa"/>
          </w:tcPr>
          <w:p w14:paraId="2AD6CB64" w14:textId="77777777" w:rsidR="00E63F7D" w:rsidRPr="007E6AEE" w:rsidRDefault="00E63F7D">
            <w:pPr>
              <w:rPr>
                <w:b/>
                <w:sz w:val="18"/>
                <w:lang w:eastAsia="en-US"/>
              </w:rPr>
            </w:pPr>
            <w:r w:rsidRPr="007E6AEE">
              <w:rPr>
                <w:b/>
                <w:sz w:val="18"/>
                <w:lang w:eastAsia="en-US"/>
              </w:rPr>
              <w:t>Sup</w:t>
            </w:r>
          </w:p>
        </w:tc>
        <w:tc>
          <w:tcPr>
            <w:tcW w:w="3124" w:type="dxa"/>
          </w:tcPr>
          <w:p w14:paraId="0D458D9A" w14:textId="77777777" w:rsidR="00E63F7D" w:rsidRPr="007E6AEE" w:rsidRDefault="00E63F7D">
            <w:pPr>
              <w:rPr>
                <w:b/>
                <w:sz w:val="18"/>
                <w:lang w:eastAsia="en-US"/>
              </w:rPr>
            </w:pPr>
            <w:r w:rsidRPr="007E6AEE">
              <w:rPr>
                <w:b/>
                <w:sz w:val="18"/>
                <w:lang w:eastAsia="en-US"/>
              </w:rPr>
              <w:t>Notes</w:t>
            </w:r>
          </w:p>
        </w:tc>
      </w:tr>
      <w:tr w:rsidR="00E63F7D" w:rsidRPr="007E6AEE" w14:paraId="300B06A8" w14:textId="77777777">
        <w:tc>
          <w:tcPr>
            <w:tcW w:w="2263" w:type="dxa"/>
          </w:tcPr>
          <w:p w14:paraId="40E4A3AE" w14:textId="77777777" w:rsidR="00E63F7D" w:rsidRPr="007E6AEE" w:rsidRDefault="00E63F7D">
            <w:pPr>
              <w:rPr>
                <w:sz w:val="18"/>
                <w:lang w:eastAsia="en-US"/>
              </w:rPr>
            </w:pPr>
            <w:r w:rsidRPr="007E6AEE">
              <w:rPr>
                <w:sz w:val="18"/>
                <w:lang w:eastAsia="en-US"/>
              </w:rPr>
              <w:t>number-of-mc</w:t>
            </w:r>
          </w:p>
        </w:tc>
        <w:tc>
          <w:tcPr>
            <w:tcW w:w="3828" w:type="dxa"/>
          </w:tcPr>
          <w:p w14:paraId="1E6818F7" w14:textId="77777777" w:rsidR="00E63F7D" w:rsidRPr="007E6AEE" w:rsidRDefault="00E63F7D">
            <w:pPr>
              <w:rPr>
                <w:sz w:val="18"/>
                <w:lang w:eastAsia="en-US"/>
              </w:rPr>
            </w:pPr>
            <w:r w:rsidRPr="007E6AEE">
              <w:rPr>
                <w:rFonts w:cs="Times New Roman"/>
                <w:sz w:val="18"/>
              </w:rPr>
              <w:t xml:space="preserve"> Number of component MC. Must be &gt;= 1</w:t>
            </w:r>
          </w:p>
        </w:tc>
        <w:tc>
          <w:tcPr>
            <w:tcW w:w="708" w:type="dxa"/>
          </w:tcPr>
          <w:p w14:paraId="1A926B8A" w14:textId="77777777" w:rsidR="00E63F7D" w:rsidRPr="007E6AEE" w:rsidRDefault="00E63F7D">
            <w:pPr>
              <w:rPr>
                <w:sz w:val="18"/>
                <w:lang w:eastAsia="en-US"/>
              </w:rPr>
            </w:pPr>
            <w:r w:rsidRPr="007E6AEE">
              <w:rPr>
                <w:rFonts w:cs="Times New Roman"/>
                <w:sz w:val="18"/>
              </w:rPr>
              <w:t>RW</w:t>
            </w:r>
          </w:p>
        </w:tc>
        <w:tc>
          <w:tcPr>
            <w:tcW w:w="567" w:type="dxa"/>
          </w:tcPr>
          <w:p w14:paraId="7E343C42" w14:textId="77777777" w:rsidR="00E63F7D" w:rsidRPr="007E6AEE" w:rsidRDefault="00E63F7D">
            <w:pPr>
              <w:rPr>
                <w:sz w:val="18"/>
                <w:lang w:eastAsia="en-US"/>
              </w:rPr>
            </w:pPr>
            <w:r w:rsidRPr="007E6AEE">
              <w:rPr>
                <w:rFonts w:cs="Times New Roman"/>
                <w:sz w:val="18"/>
              </w:rPr>
              <w:t>M</w:t>
            </w:r>
          </w:p>
        </w:tc>
        <w:tc>
          <w:tcPr>
            <w:tcW w:w="3124" w:type="dxa"/>
          </w:tcPr>
          <w:p w14:paraId="34F8B9D8" w14:textId="77777777" w:rsidR="00E63F7D" w:rsidRPr="007E6AEE" w:rsidRDefault="00E63F7D">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44FE75B3" w14:textId="77777777" w:rsidR="00E63F7D" w:rsidRPr="007E6AEE" w:rsidRDefault="00E63F7D">
            <w:pPr>
              <w:numPr>
                <w:ilvl w:val="0"/>
                <w:numId w:val="10"/>
              </w:numPr>
              <w:spacing w:after="0"/>
              <w:ind w:left="144" w:hanging="144"/>
              <w:contextualSpacing/>
              <w:rPr>
                <w:color w:val="auto"/>
                <w:sz w:val="18"/>
                <w:lang w:eastAsia="en-US"/>
              </w:rPr>
            </w:pPr>
            <w:r w:rsidRPr="007E6AEE">
              <w:rPr>
                <w:i/>
                <w:color w:val="auto"/>
                <w:sz w:val="18"/>
                <w:lang w:eastAsia="en-US"/>
              </w:rPr>
              <w:t xml:space="preserve">This RIA only considers an MCG provisioning from a single SIP (e.g, single add /drop port). </w:t>
            </w:r>
          </w:p>
          <w:p w14:paraId="70F632E2" w14:textId="77777777" w:rsidR="00E63F7D" w:rsidRPr="007E6AEE" w:rsidRDefault="00E63F7D">
            <w:pPr>
              <w:rPr>
                <w:sz w:val="18"/>
              </w:rPr>
            </w:pPr>
          </w:p>
        </w:tc>
      </w:tr>
      <w:tr w:rsidR="00E63F7D" w:rsidRPr="007E6AEE" w14:paraId="4AD74CD9" w14:textId="77777777">
        <w:trPr>
          <w:cnfStyle w:val="000000100000" w:firstRow="0" w:lastRow="0" w:firstColumn="0" w:lastColumn="0" w:oddVBand="0" w:evenVBand="0" w:oddHBand="1" w:evenHBand="0" w:firstRowFirstColumn="0" w:firstRowLastColumn="0" w:lastRowFirstColumn="0" w:lastRowLastColumn="0"/>
        </w:trPr>
        <w:tc>
          <w:tcPr>
            <w:tcW w:w="2263" w:type="dxa"/>
          </w:tcPr>
          <w:p w14:paraId="362CDCC6" w14:textId="77777777" w:rsidR="00E63F7D" w:rsidRPr="007E6AEE" w:rsidRDefault="00E63F7D">
            <w:pPr>
              <w:rPr>
                <w:sz w:val="18"/>
                <w:lang w:eastAsia="en-US"/>
              </w:rPr>
            </w:pPr>
            <w:r w:rsidRPr="007E6AEE">
              <w:rPr>
                <w:sz w:val="18"/>
                <w:lang w:eastAsia="en-US"/>
              </w:rPr>
              <w:t>mc-bandwidth-config-pac</w:t>
            </w:r>
          </w:p>
        </w:tc>
        <w:tc>
          <w:tcPr>
            <w:tcW w:w="3828" w:type="dxa"/>
          </w:tcPr>
          <w:p w14:paraId="721E7357" w14:textId="77777777" w:rsidR="00E63F7D" w:rsidRPr="007E6AEE" w:rsidRDefault="00E63F7D">
            <w:pPr>
              <w:rPr>
                <w:rFonts w:cs="Times New Roman"/>
                <w:sz w:val="18"/>
              </w:rPr>
            </w:pPr>
            <w:r w:rsidRPr="007E6AEE">
              <w:rPr>
                <w:rFonts w:cs="Times New Roman"/>
                <w:sz w:val="18"/>
              </w:rPr>
              <w:t xml:space="preserve">List of </w:t>
            </w:r>
            <w:r w:rsidRPr="007E6AEE">
              <w:rPr>
                <w:rFonts w:cs="Times New Roman"/>
                <w:i/>
                <w:iCs/>
                <w:sz w:val="18"/>
              </w:rPr>
              <w:t>MC Bandwidth Configurations</w:t>
            </w:r>
            <w:r w:rsidRPr="007E6AEE">
              <w:rPr>
                <w:rFonts w:cs="Times New Roman"/>
                <w:sz w:val="18"/>
              </w:rPr>
              <w:t>, indexed by local-id. Each element contains:</w:t>
            </w:r>
          </w:p>
          <w:p w14:paraId="153BC186" w14:textId="77777777" w:rsidR="00E63F7D" w:rsidRPr="007E6AEE" w:rsidRDefault="00E63F7D">
            <w:pPr>
              <w:rPr>
                <w:rFonts w:cs="Times New Roman"/>
                <w:sz w:val="18"/>
              </w:rPr>
            </w:pPr>
            <w:r w:rsidRPr="007E6AEE">
              <w:rPr>
                <w:rFonts w:cs="Times New Roman"/>
                <w:sz w:val="18"/>
              </w:rPr>
              <w:t>local-id and name list.</w:t>
            </w:r>
          </w:p>
          <w:p w14:paraId="178D882C" w14:textId="635C19AC" w:rsidR="00E63F7D" w:rsidRPr="007E6AEE" w:rsidRDefault="00E63F7D">
            <w:pPr>
              <w:rPr>
                <w:rFonts w:cs="Times New Roman"/>
                <w:sz w:val="18"/>
              </w:rPr>
            </w:pPr>
            <w:r w:rsidRPr="007E6AEE">
              <w:rPr>
                <w:rFonts w:cs="Times New Roman"/>
                <w:b/>
                <w:bCs/>
                <w:sz w:val="18"/>
              </w:rPr>
              <w:t>spectrum-bandwidth (</w:t>
            </w:r>
            <w:r w:rsidRPr="007E6AEE">
              <w:rPr>
                <w:rFonts w:cs="Times New Roman"/>
                <w:sz w:val="18"/>
              </w:rPr>
              <w:t xml:space="preserve">in Hz) </w:t>
            </w:r>
          </w:p>
        </w:tc>
        <w:tc>
          <w:tcPr>
            <w:tcW w:w="708" w:type="dxa"/>
          </w:tcPr>
          <w:p w14:paraId="2BADC1A0" w14:textId="77777777" w:rsidR="00E63F7D" w:rsidRPr="007E6AEE" w:rsidRDefault="00E63F7D">
            <w:pPr>
              <w:rPr>
                <w:rFonts w:cs="Times New Roman"/>
                <w:sz w:val="18"/>
              </w:rPr>
            </w:pPr>
            <w:r w:rsidRPr="007E6AEE">
              <w:rPr>
                <w:rFonts w:cs="Times New Roman"/>
                <w:sz w:val="18"/>
              </w:rPr>
              <w:t>RW</w:t>
            </w:r>
          </w:p>
        </w:tc>
        <w:tc>
          <w:tcPr>
            <w:tcW w:w="567" w:type="dxa"/>
          </w:tcPr>
          <w:p w14:paraId="43E9CF19" w14:textId="77777777" w:rsidR="00E63F7D" w:rsidRPr="007E6AEE" w:rsidRDefault="00E63F7D">
            <w:pPr>
              <w:rPr>
                <w:rFonts w:cs="Times New Roman"/>
                <w:sz w:val="18"/>
              </w:rPr>
            </w:pPr>
            <w:r w:rsidRPr="007E6AEE">
              <w:rPr>
                <w:rFonts w:cs="Times New Roman"/>
                <w:sz w:val="18"/>
              </w:rPr>
              <w:t>C</w:t>
            </w:r>
          </w:p>
        </w:tc>
        <w:tc>
          <w:tcPr>
            <w:tcW w:w="3124" w:type="dxa"/>
          </w:tcPr>
          <w:p w14:paraId="7BBABFDB" w14:textId="77777777" w:rsidR="00E63F7D" w:rsidRPr="007E6AEE" w:rsidRDefault="00E63F7D">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465F233A" w14:textId="557F4A4F" w:rsidR="00E63F7D" w:rsidRPr="007E6AEE" w:rsidRDefault="005F5092">
            <w:pPr>
              <w:numPr>
                <w:ilvl w:val="0"/>
                <w:numId w:val="10"/>
              </w:numPr>
              <w:spacing w:after="0"/>
              <w:ind w:left="144" w:hanging="144"/>
              <w:contextualSpacing/>
              <w:rPr>
                <w:sz w:val="18"/>
                <w:lang w:eastAsia="en-US"/>
              </w:rPr>
            </w:pPr>
            <w:r w:rsidRPr="007E6AEE">
              <w:rPr>
                <w:sz w:val="18"/>
                <w:lang w:eastAsia="en-US"/>
              </w:rPr>
              <w:t xml:space="preserve">If this is not provided by the client, implementations are free to </w:t>
            </w:r>
            <w:r w:rsidR="00810112" w:rsidRPr="007E6AEE">
              <w:rPr>
                <w:sz w:val="18"/>
                <w:lang w:eastAsia="en-US"/>
              </w:rPr>
              <w:t>select the most appropriate bandwidth.</w:t>
            </w:r>
          </w:p>
        </w:tc>
      </w:tr>
    </w:tbl>
    <w:p w14:paraId="0B16BC92" w14:textId="77777777" w:rsidR="00E63F7D" w:rsidRPr="007E6AEE" w:rsidRDefault="00E63F7D" w:rsidP="00001778"/>
    <w:p w14:paraId="2B2C575C" w14:textId="17D57D6C" w:rsidR="009C07FE" w:rsidRPr="007E6AEE" w:rsidRDefault="009C07FE" w:rsidP="001941CD">
      <w:pPr>
        <w:pStyle w:val="Heading4"/>
      </w:pPr>
      <w:bookmarkStart w:id="1081" w:name="_Toc53676235"/>
      <w:bookmarkStart w:id="1082" w:name="_Toc173252985"/>
      <w:r w:rsidRPr="007E6AEE">
        <w:t>Expected results</w:t>
      </w:r>
      <w:bookmarkEnd w:id="1081"/>
      <w:bookmarkEnd w:id="1082"/>
    </w:p>
    <w:p w14:paraId="647D0747" w14:textId="397F7E09" w:rsidR="009C07FE" w:rsidRPr="007E6AEE" w:rsidRDefault="00737F4B" w:rsidP="00AB1AD8">
      <w:pPr>
        <w:rPr>
          <w:szCs w:val="22"/>
        </w:rPr>
      </w:pPr>
      <w:r w:rsidRPr="007E6AEE">
        <w:rPr>
          <w:szCs w:val="22"/>
        </w:rPr>
        <w:t>For the expected results for this UC see the applicable provisioning scenarios.</w:t>
      </w:r>
    </w:p>
    <w:p w14:paraId="736B3EFD" w14:textId="77777777" w:rsidR="00737F4B" w:rsidRPr="007E6AEE" w:rsidRDefault="00737F4B" w:rsidP="00AB1AD8">
      <w:pPr>
        <w:rPr>
          <w:szCs w:val="22"/>
        </w:rPr>
      </w:pPr>
    </w:p>
    <w:p w14:paraId="2B8D2807" w14:textId="26D0CEEF" w:rsidR="009C07FE" w:rsidRPr="007E6AEE" w:rsidRDefault="009C07FE" w:rsidP="00EE1929">
      <w:pPr>
        <w:pStyle w:val="Heading3"/>
      </w:pPr>
      <w:bookmarkStart w:id="1083" w:name="_Toc53676236"/>
      <w:bookmarkStart w:id="1084" w:name="_Toc173252986"/>
      <w:r w:rsidRPr="007E6AEE">
        <w:t xml:space="preserve">Use case 1h: </w:t>
      </w:r>
      <w:r w:rsidR="00651290" w:rsidRPr="007E6AEE">
        <w:t>A</w:t>
      </w:r>
      <w:r w:rsidRPr="007E6AEE">
        <w:t xml:space="preserve">symmetric DSR Service Provisioning, </w:t>
      </w:r>
      <w:r w:rsidR="00A925FA" w:rsidRPr="007E6AEE">
        <w:t xml:space="preserve">DSR </w:t>
      </w:r>
      <w:r w:rsidRPr="007E6AEE">
        <w:t xml:space="preserve">UNI </w:t>
      </w:r>
      <w:r w:rsidR="00A925FA" w:rsidRPr="007E6AEE">
        <w:t xml:space="preserve">to OTUk </w:t>
      </w:r>
      <w:r w:rsidRPr="007E6AEE">
        <w:t>E-NNI grey interface</w:t>
      </w:r>
      <w:bookmarkEnd w:id="1083"/>
      <w:bookmarkEnd w:id="1084"/>
    </w:p>
    <w:tbl>
      <w:tblPr>
        <w:tblStyle w:val="GridTable6Colorful-Accent5"/>
        <w:tblW w:w="10632" w:type="dxa"/>
        <w:tblLook w:val="04A0" w:firstRow="1" w:lastRow="0" w:firstColumn="1" w:lastColumn="0" w:noHBand="0" w:noVBand="1"/>
      </w:tblPr>
      <w:tblGrid>
        <w:gridCol w:w="1656"/>
        <w:gridCol w:w="8976"/>
      </w:tblGrid>
      <w:tr w:rsidR="009C07FE" w:rsidRPr="007E6AEE" w14:paraId="7A1A3BB8" w14:textId="77777777" w:rsidTr="00326E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6" w:type="dxa"/>
          </w:tcPr>
          <w:p w14:paraId="61456A56" w14:textId="77777777" w:rsidR="009C07FE" w:rsidRPr="007E6AEE" w:rsidRDefault="009C07FE" w:rsidP="00B530F0">
            <w:pPr>
              <w:rPr>
                <w:rFonts w:cs="Times New Roman"/>
                <w:szCs w:val="20"/>
              </w:rPr>
            </w:pPr>
            <w:r w:rsidRPr="007E6AEE">
              <w:rPr>
                <w:rFonts w:cs="Times New Roman"/>
                <w:szCs w:val="20"/>
              </w:rPr>
              <w:t>Number</w:t>
            </w:r>
          </w:p>
        </w:tc>
        <w:tc>
          <w:tcPr>
            <w:tcW w:w="8976" w:type="dxa"/>
          </w:tcPr>
          <w:p w14:paraId="3F0D3E42" w14:textId="77777777" w:rsidR="009C07FE" w:rsidRPr="007E6AEE" w:rsidRDefault="009C07FE" w:rsidP="00B530F0">
            <w:pPr>
              <w:cnfStyle w:val="100000000000" w:firstRow="1"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UC1h</w:t>
            </w:r>
          </w:p>
        </w:tc>
      </w:tr>
      <w:tr w:rsidR="009C07FE" w:rsidRPr="007E6AEE" w14:paraId="0AC2C087" w14:textId="77777777" w:rsidTr="00326E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6" w:type="dxa"/>
          </w:tcPr>
          <w:p w14:paraId="5B720890" w14:textId="77777777" w:rsidR="009C07FE" w:rsidRPr="007E6AEE" w:rsidRDefault="009C07FE" w:rsidP="00B530F0">
            <w:pPr>
              <w:rPr>
                <w:rFonts w:cs="Times New Roman"/>
                <w:szCs w:val="20"/>
              </w:rPr>
            </w:pPr>
            <w:r w:rsidRPr="007E6AEE">
              <w:rPr>
                <w:rFonts w:cs="Times New Roman"/>
                <w:szCs w:val="20"/>
              </w:rPr>
              <w:t>Name</w:t>
            </w:r>
          </w:p>
        </w:tc>
        <w:tc>
          <w:tcPr>
            <w:tcW w:w="8976" w:type="dxa"/>
          </w:tcPr>
          <w:p w14:paraId="40BF6CEE" w14:textId="024789C6" w:rsidR="009C07FE" w:rsidRPr="00C13C5E" w:rsidRDefault="00651290" w:rsidP="00B530F0">
            <w:pPr>
              <w:cnfStyle w:val="000000100000" w:firstRow="0" w:lastRow="0" w:firstColumn="0" w:lastColumn="0" w:oddVBand="0" w:evenVBand="0" w:oddHBand="1" w:evenHBand="0" w:firstRowFirstColumn="0" w:firstRowLastColumn="0" w:lastRowFirstColumn="0" w:lastRowLastColumn="0"/>
              <w:rPr>
                <w:rFonts w:cs="Times New Roman"/>
                <w:b/>
                <w:bCs/>
                <w:szCs w:val="20"/>
              </w:rPr>
            </w:pPr>
            <w:r w:rsidRPr="00C13C5E">
              <w:rPr>
                <w:rFonts w:cs="Times New Roman"/>
                <w:b/>
                <w:bCs/>
                <w:szCs w:val="20"/>
              </w:rPr>
              <w:t>A</w:t>
            </w:r>
            <w:r w:rsidR="00A925FA" w:rsidRPr="00C13C5E">
              <w:rPr>
                <w:rFonts w:cs="Times New Roman"/>
                <w:b/>
                <w:bCs/>
                <w:szCs w:val="20"/>
              </w:rPr>
              <w:t>symmetric DSR Service Provisioning, DSR UNI to OTUk E-NNI grey interface</w:t>
            </w:r>
            <w:r w:rsidR="009C07FE" w:rsidRPr="00C13C5E">
              <w:rPr>
                <w:rFonts w:cs="Times New Roman"/>
                <w:b/>
                <w:bCs/>
                <w:szCs w:val="20"/>
              </w:rPr>
              <w:t>.</w:t>
            </w:r>
          </w:p>
        </w:tc>
      </w:tr>
      <w:tr w:rsidR="009C07FE" w:rsidRPr="007E6AEE" w14:paraId="579315B6" w14:textId="77777777" w:rsidTr="00326EDD">
        <w:tc>
          <w:tcPr>
            <w:cnfStyle w:val="001000000000" w:firstRow="0" w:lastRow="0" w:firstColumn="1" w:lastColumn="0" w:oddVBand="0" w:evenVBand="0" w:oddHBand="0" w:evenHBand="0" w:firstRowFirstColumn="0" w:firstRowLastColumn="0" w:lastRowFirstColumn="0" w:lastRowLastColumn="0"/>
            <w:tcW w:w="1656" w:type="dxa"/>
          </w:tcPr>
          <w:p w14:paraId="6C60BB41" w14:textId="77777777" w:rsidR="009C07FE" w:rsidRPr="007E6AEE" w:rsidRDefault="009C07FE" w:rsidP="00B530F0">
            <w:pPr>
              <w:rPr>
                <w:rFonts w:cs="Times New Roman"/>
                <w:szCs w:val="20"/>
              </w:rPr>
            </w:pPr>
            <w:r w:rsidRPr="007E6AEE">
              <w:rPr>
                <w:rFonts w:cs="Times New Roman"/>
                <w:szCs w:val="20"/>
              </w:rPr>
              <w:t>Technologies involved</w:t>
            </w:r>
          </w:p>
        </w:tc>
        <w:tc>
          <w:tcPr>
            <w:tcW w:w="8976" w:type="dxa"/>
          </w:tcPr>
          <w:p w14:paraId="55FCA000" w14:textId="7A86B516" w:rsidR="009C07FE" w:rsidRPr="007E6AEE" w:rsidRDefault="008D1D63"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2"/>
              </w:rPr>
              <w:t>DSR</w:t>
            </w:r>
            <w:r>
              <w:rPr>
                <w:rFonts w:cs="Times New Roman"/>
                <w:szCs w:val="22"/>
              </w:rPr>
              <w:t>, OTN</w:t>
            </w:r>
          </w:p>
        </w:tc>
      </w:tr>
      <w:tr w:rsidR="009C07FE" w:rsidRPr="007E6AEE" w14:paraId="2A55A03B" w14:textId="77777777" w:rsidTr="00326E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6" w:type="dxa"/>
          </w:tcPr>
          <w:p w14:paraId="40B4CEAB" w14:textId="77777777" w:rsidR="009C07FE" w:rsidRPr="007E6AEE" w:rsidRDefault="009C07FE" w:rsidP="00B530F0">
            <w:pPr>
              <w:rPr>
                <w:rFonts w:cs="Times New Roman"/>
                <w:szCs w:val="20"/>
              </w:rPr>
            </w:pPr>
            <w:r w:rsidRPr="007E6AEE">
              <w:rPr>
                <w:rFonts w:cs="Times New Roman"/>
                <w:szCs w:val="20"/>
              </w:rPr>
              <w:t>Process/Areas Involved</w:t>
            </w:r>
          </w:p>
        </w:tc>
        <w:tc>
          <w:tcPr>
            <w:tcW w:w="8976" w:type="dxa"/>
          </w:tcPr>
          <w:p w14:paraId="73695102" w14:textId="77777777" w:rsidR="009C07FE" w:rsidRPr="007E6AEE" w:rsidRDefault="009C07FE"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9C07FE" w:rsidRPr="007E6AEE" w14:paraId="18BA75ED" w14:textId="77777777" w:rsidTr="00F04309">
        <w:tc>
          <w:tcPr>
            <w:cnfStyle w:val="001000000000" w:firstRow="0" w:lastRow="0" w:firstColumn="1" w:lastColumn="0" w:oddVBand="0" w:evenVBand="0" w:oddHBand="0" w:evenHBand="0" w:firstRowFirstColumn="0" w:firstRowLastColumn="0" w:lastRowFirstColumn="0" w:lastRowLastColumn="0"/>
            <w:tcW w:w="1656" w:type="dxa"/>
          </w:tcPr>
          <w:p w14:paraId="31F0BD7E" w14:textId="77777777" w:rsidR="009C07FE" w:rsidRPr="007E6AEE" w:rsidRDefault="009C07FE" w:rsidP="00B530F0">
            <w:pPr>
              <w:rPr>
                <w:rFonts w:cs="Times New Roman"/>
                <w:szCs w:val="20"/>
              </w:rPr>
            </w:pPr>
            <w:r w:rsidRPr="007E6AEE">
              <w:rPr>
                <w:rFonts w:cs="Times New Roman"/>
                <w:szCs w:val="20"/>
              </w:rPr>
              <w:t>Brief description</w:t>
            </w:r>
          </w:p>
        </w:tc>
        <w:tc>
          <w:tcPr>
            <w:tcW w:w="8976" w:type="dxa"/>
          </w:tcPr>
          <w:p w14:paraId="515F4C83" w14:textId="0A61F78C" w:rsidR="009C07FE" w:rsidRPr="007E6AEE" w:rsidRDefault="009C07FE" w:rsidP="00A716A1">
            <w:pPr>
              <w:spacing w:after="120" w:line="259" w:lineRule="auto"/>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This use case is intended to define the way the TAPI Client can request the creation of a </w:t>
            </w:r>
            <w:r w:rsidR="00C359FD" w:rsidRPr="007E6AEE">
              <w:rPr>
                <w:rFonts w:cs="Times New Roman"/>
                <w:i/>
                <w:iCs/>
                <w:szCs w:val="20"/>
              </w:rPr>
              <w:t xml:space="preserve">DSR </w:t>
            </w:r>
            <w:r w:rsidRPr="007E6AEE">
              <w:rPr>
                <w:rFonts w:cs="Times New Roman"/>
                <w:i/>
                <w:iCs/>
                <w:szCs w:val="20"/>
              </w:rPr>
              <w:t>connectivity-service</w:t>
            </w:r>
            <w:r w:rsidRPr="007E6AEE">
              <w:rPr>
                <w:rFonts w:cs="Times New Roman"/>
                <w:szCs w:val="20"/>
              </w:rPr>
              <w:t xml:space="preserve"> between UNI and E-NNI </w:t>
            </w:r>
            <w:r w:rsidR="00AD7AAD" w:rsidRPr="007E6AEE">
              <w:rPr>
                <w:rFonts w:cs="Times New Roman"/>
                <w:szCs w:val="20"/>
              </w:rPr>
              <w:t>SIPs</w:t>
            </w:r>
            <w:r w:rsidR="0057089C" w:rsidRPr="007E6AEE">
              <w:rPr>
                <w:rFonts w:cs="Times New Roman"/>
                <w:szCs w:val="20"/>
              </w:rPr>
              <w:t xml:space="preserve"> (see Section </w:t>
            </w:r>
            <w:r w:rsidR="0057089C" w:rsidRPr="007E6AEE">
              <w:rPr>
                <w:rFonts w:cs="Times New Roman"/>
                <w:szCs w:val="20"/>
              </w:rPr>
              <w:fldChar w:fldCharType="begin"/>
            </w:r>
            <w:r w:rsidR="0057089C" w:rsidRPr="007E6AEE">
              <w:rPr>
                <w:rFonts w:cs="Times New Roman"/>
                <w:szCs w:val="20"/>
              </w:rPr>
              <w:instrText xml:space="preserve"> REF _Ref106720612 \r \h </w:instrText>
            </w:r>
            <w:r w:rsidR="0057089C" w:rsidRPr="007E6AEE">
              <w:rPr>
                <w:rFonts w:cs="Times New Roman"/>
                <w:szCs w:val="20"/>
              </w:rPr>
            </w:r>
            <w:r w:rsidR="0057089C" w:rsidRPr="007E6AEE">
              <w:rPr>
                <w:rFonts w:cs="Times New Roman"/>
                <w:szCs w:val="20"/>
              </w:rPr>
              <w:fldChar w:fldCharType="separate"/>
            </w:r>
            <w:r w:rsidR="00C64284">
              <w:rPr>
                <w:rFonts w:cs="Times New Roman"/>
                <w:szCs w:val="20"/>
              </w:rPr>
              <w:t>5.2.3</w:t>
            </w:r>
            <w:r w:rsidR="0057089C" w:rsidRPr="007E6AEE">
              <w:rPr>
                <w:rFonts w:cs="Times New Roman"/>
                <w:szCs w:val="20"/>
              </w:rPr>
              <w:fldChar w:fldCharType="end"/>
            </w:r>
            <w:r w:rsidR="0057089C" w:rsidRPr="007E6AEE">
              <w:rPr>
                <w:rFonts w:cs="Times New Roman"/>
                <w:szCs w:val="20"/>
              </w:rPr>
              <w:t xml:space="preserve"> for considerations of UNI and UNNI modelling aspects)</w:t>
            </w:r>
            <w:r w:rsidRPr="007E6AEE">
              <w:rPr>
                <w:rFonts w:cs="Times New Roman"/>
                <w:szCs w:val="20"/>
              </w:rPr>
              <w:t>.</w:t>
            </w:r>
            <w:r w:rsidR="003B0DE2" w:rsidRPr="007E6AEE">
              <w:rPr>
                <w:szCs w:val="22"/>
              </w:rPr>
              <w:t xml:space="preserve"> </w:t>
            </w:r>
            <w:r w:rsidRPr="007E6AEE">
              <w:rPr>
                <w:rFonts w:cs="Times New Roman"/>
                <w:szCs w:val="20"/>
              </w:rPr>
              <w:t xml:space="preserve">The intention is to establish services which start in one network domain and handover to another network domain managed by a different </w:t>
            </w:r>
            <w:r w:rsidR="00CE5462" w:rsidRPr="007E6AEE">
              <w:rPr>
                <w:rFonts w:cs="Times New Roman"/>
                <w:szCs w:val="20"/>
              </w:rPr>
              <w:t>(</w:t>
            </w:r>
            <w:r w:rsidRPr="007E6AEE">
              <w:rPr>
                <w:rFonts w:cs="Times New Roman"/>
                <w:szCs w:val="20"/>
              </w:rPr>
              <w:t>TAPI</w:t>
            </w:r>
            <w:r w:rsidR="00CE5462" w:rsidRPr="007E6AEE">
              <w:rPr>
                <w:rFonts w:cs="Times New Roman"/>
                <w:szCs w:val="20"/>
              </w:rPr>
              <w:t>)</w:t>
            </w:r>
            <w:r w:rsidRPr="007E6AEE">
              <w:rPr>
                <w:rFonts w:cs="Times New Roman"/>
                <w:szCs w:val="20"/>
              </w:rPr>
              <w:t xml:space="preserve"> Server</w:t>
            </w:r>
            <w:r w:rsidR="0057089C" w:rsidRPr="007E6AEE">
              <w:rPr>
                <w:rFonts w:cs="Times New Roman"/>
                <w:szCs w:val="20"/>
              </w:rPr>
              <w:t>.</w:t>
            </w:r>
          </w:p>
          <w:p w14:paraId="0D6F96DF" w14:textId="05A6BDAE" w:rsidR="00326EDD" w:rsidRPr="007E6AEE" w:rsidRDefault="009C07FE" w:rsidP="00326EDD">
            <w:pPr>
              <w:cnfStyle w:val="000000000000" w:firstRow="0" w:lastRow="0" w:firstColumn="0" w:lastColumn="0" w:oddVBand="0" w:evenVBand="0" w:oddHBand="0" w:evenHBand="0" w:firstRowFirstColumn="0" w:firstRowLastColumn="0" w:lastRowFirstColumn="0" w:lastRowLastColumn="0"/>
              <w:rPr>
                <w:rFonts w:cs="Times New Roman"/>
                <w:b/>
                <w:bCs/>
                <w:szCs w:val="20"/>
              </w:rPr>
            </w:pPr>
            <w:r w:rsidRPr="007E6AEE">
              <w:rPr>
                <w:rFonts w:cs="Times New Roman"/>
                <w:b/>
                <w:bCs/>
                <w:szCs w:val="20"/>
              </w:rPr>
              <w:t>UNI</w:t>
            </w:r>
            <w:r w:rsidR="00597EC2" w:rsidRPr="007E6AEE">
              <w:rPr>
                <w:rFonts w:cs="Times New Roman"/>
                <w:b/>
                <w:bCs/>
                <w:szCs w:val="20"/>
              </w:rPr>
              <w:t xml:space="preserve">: </w:t>
            </w:r>
            <w:r w:rsidR="00326EDD" w:rsidRPr="007E6AEE">
              <w:rPr>
                <w:rFonts w:cs="Times New Roman"/>
                <w:szCs w:val="20"/>
              </w:rPr>
              <w:t xml:space="preserve">The corresponding </w:t>
            </w:r>
            <w:r w:rsidR="00597EC2" w:rsidRPr="007E6AEE">
              <w:rPr>
                <w:rFonts w:cs="Times New Roman"/>
                <w:szCs w:val="20"/>
              </w:rPr>
              <w:t xml:space="preserve">UNI </w:t>
            </w:r>
            <w:r w:rsidR="00326EDD" w:rsidRPr="007E6AEE">
              <w:rPr>
                <w:rFonts w:cs="Times New Roman"/>
                <w:szCs w:val="20"/>
              </w:rPr>
              <w:t>CSEP refers to a DSR SIP</w:t>
            </w:r>
            <w:r w:rsidR="00C359FD" w:rsidRPr="007E6AEE">
              <w:rPr>
                <w:rFonts w:cs="Times New Roman"/>
                <w:szCs w:val="20"/>
              </w:rPr>
              <w:t>.</w:t>
            </w:r>
          </w:p>
          <w:p w14:paraId="167C1A30" w14:textId="06AB79A9" w:rsidR="004E48BE" w:rsidRPr="007E6AEE" w:rsidRDefault="004E48BE"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b/>
                <w:bCs/>
                <w:szCs w:val="20"/>
              </w:rPr>
              <w:t>NNI</w:t>
            </w:r>
            <w:r w:rsidR="00597EC2" w:rsidRPr="007E6AEE">
              <w:rPr>
                <w:rFonts w:cs="Times New Roman"/>
                <w:b/>
                <w:bCs/>
                <w:szCs w:val="20"/>
              </w:rPr>
              <w:t>:</w:t>
            </w:r>
            <w:r w:rsidRPr="007E6AEE">
              <w:rPr>
                <w:rFonts w:cs="Times New Roman"/>
                <w:szCs w:val="20"/>
              </w:rPr>
              <w:t xml:space="preserve"> The corresponding </w:t>
            </w:r>
            <w:r w:rsidR="00C359FD" w:rsidRPr="007E6AEE">
              <w:rPr>
                <w:rFonts w:cs="Times New Roman"/>
                <w:szCs w:val="20"/>
              </w:rPr>
              <w:t xml:space="preserve">NNI </w:t>
            </w:r>
            <w:r w:rsidRPr="007E6AEE">
              <w:rPr>
                <w:rFonts w:cs="Times New Roman"/>
                <w:szCs w:val="20"/>
              </w:rPr>
              <w:t>CSEP</w:t>
            </w:r>
            <w:r w:rsidR="00326EDD" w:rsidRPr="007E6AEE">
              <w:rPr>
                <w:rFonts w:cs="Times New Roman"/>
                <w:szCs w:val="20"/>
              </w:rPr>
              <w:t xml:space="preserve"> refers to a DIGITAL_OTN SIP</w:t>
            </w:r>
          </w:p>
          <w:p w14:paraId="15E1F681" w14:textId="0E48B608" w:rsidR="009C07FE" w:rsidRPr="007E6AEE" w:rsidRDefault="009C07FE"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The underlying connection provisioning and management and the path of each lower layer connection, is calculated by the controller and the connection automatically provisioned, as described in the UC1a. </w:t>
            </w:r>
          </w:p>
        </w:tc>
      </w:tr>
      <w:tr w:rsidR="009C07FE" w:rsidRPr="007E6AEE" w14:paraId="0D7B5D7A" w14:textId="77777777" w:rsidTr="004E48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444ACE61" w14:textId="77777777" w:rsidR="009C07FE" w:rsidRPr="007E6AEE" w:rsidRDefault="009C07FE" w:rsidP="00B530F0">
            <w:pPr>
              <w:rPr>
                <w:rFonts w:cs="Times New Roman"/>
                <w:szCs w:val="20"/>
              </w:rPr>
            </w:pPr>
            <w:r w:rsidRPr="007E6AEE">
              <w:rPr>
                <w:rFonts w:cs="Times New Roman"/>
                <w:szCs w:val="20"/>
              </w:rPr>
              <w:t>Layers involved</w:t>
            </w:r>
          </w:p>
        </w:tc>
        <w:tc>
          <w:tcPr>
            <w:tcW w:w="0" w:type="dxa"/>
          </w:tcPr>
          <w:p w14:paraId="04DC2B72" w14:textId="276132C7" w:rsidR="009C07FE" w:rsidRPr="007E6AEE" w:rsidRDefault="00F155C5"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2"/>
              </w:rPr>
              <w:t>DSR/DIGITAL_OTN/PHOTONIC_MEDIA</w:t>
            </w:r>
          </w:p>
        </w:tc>
      </w:tr>
      <w:tr w:rsidR="009C07FE" w:rsidRPr="007E6AEE" w14:paraId="093CD6DF" w14:textId="77777777" w:rsidTr="004E48BE">
        <w:tc>
          <w:tcPr>
            <w:cnfStyle w:val="001000000000" w:firstRow="0" w:lastRow="0" w:firstColumn="1" w:lastColumn="0" w:oddVBand="0" w:evenVBand="0" w:oddHBand="0" w:evenHBand="0" w:firstRowFirstColumn="0" w:firstRowLastColumn="0" w:lastRowFirstColumn="0" w:lastRowLastColumn="0"/>
            <w:tcW w:w="0" w:type="dxa"/>
          </w:tcPr>
          <w:p w14:paraId="50BDD97A" w14:textId="77777777" w:rsidR="009C07FE" w:rsidRPr="007E6AEE" w:rsidRDefault="009C07FE" w:rsidP="00B530F0">
            <w:pPr>
              <w:rPr>
                <w:rFonts w:cs="Times New Roman"/>
                <w:szCs w:val="20"/>
              </w:rPr>
            </w:pPr>
            <w:r w:rsidRPr="007E6AEE">
              <w:rPr>
                <w:rFonts w:cs="Times New Roman"/>
                <w:szCs w:val="20"/>
              </w:rPr>
              <w:t>Type</w:t>
            </w:r>
          </w:p>
        </w:tc>
        <w:tc>
          <w:tcPr>
            <w:tcW w:w="0" w:type="dxa"/>
          </w:tcPr>
          <w:p w14:paraId="1E4CF417" w14:textId="77777777" w:rsidR="009C07FE" w:rsidRPr="007E6AEE" w:rsidRDefault="009C07FE"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Provisioning</w:t>
            </w:r>
          </w:p>
        </w:tc>
      </w:tr>
      <w:tr w:rsidR="009C07FE" w:rsidRPr="007E6AEE" w14:paraId="3E9F0AAB" w14:textId="77777777" w:rsidTr="004E48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7E0BEB8B" w14:textId="77777777" w:rsidR="009C07FE" w:rsidRPr="007E6AEE" w:rsidRDefault="009C07FE" w:rsidP="00B530F0">
            <w:pPr>
              <w:rPr>
                <w:rFonts w:cs="Times New Roman"/>
                <w:szCs w:val="20"/>
              </w:rPr>
            </w:pPr>
            <w:r w:rsidRPr="007E6AEE">
              <w:rPr>
                <w:rFonts w:cs="Times New Roman"/>
                <w:szCs w:val="20"/>
              </w:rPr>
              <w:lastRenderedPageBreak/>
              <w:t>Description &amp; Workflow</w:t>
            </w:r>
          </w:p>
        </w:tc>
        <w:tc>
          <w:tcPr>
            <w:tcW w:w="0" w:type="dxa"/>
          </w:tcPr>
          <w:p w14:paraId="1679181F" w14:textId="31E8DB94" w:rsidR="009C07FE" w:rsidRPr="007E6AEE" w:rsidRDefault="004F1905"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2"/>
              </w:rPr>
              <w:t>This UC is implemented following the same workflow described in “Description &amp; Workflow” of UC1.0</w:t>
            </w:r>
            <w:r w:rsidR="00A716A1" w:rsidRPr="007E6AEE">
              <w:rPr>
                <w:rFonts w:cs="Times New Roman"/>
                <w:szCs w:val="22"/>
              </w:rPr>
              <w:t xml:space="preserve"> and UC1a</w:t>
            </w:r>
          </w:p>
        </w:tc>
      </w:tr>
    </w:tbl>
    <w:p w14:paraId="4E4167DE" w14:textId="77777777" w:rsidR="00624C2F" w:rsidRPr="007E6AEE" w:rsidRDefault="00624C2F" w:rsidP="00624C2F">
      <w:pPr>
        <w:spacing w:after="0"/>
        <w:rPr>
          <w:szCs w:val="22"/>
        </w:rPr>
      </w:pPr>
    </w:p>
    <w:p w14:paraId="3E3A9075" w14:textId="77777777" w:rsidR="00624C2F" w:rsidRPr="007E6AEE" w:rsidRDefault="00624C2F" w:rsidP="001941CD">
      <w:pPr>
        <w:pStyle w:val="Heading4"/>
      </w:pPr>
      <w:bookmarkStart w:id="1085" w:name="_Toc173252987"/>
      <w:r w:rsidRPr="007E6AEE">
        <w:t>Examples of Time Zero Scenarios</w:t>
      </w:r>
      <w:bookmarkEnd w:id="1085"/>
    </w:p>
    <w:p w14:paraId="67C4A60D" w14:textId="151EE0C5" w:rsidR="00624C2F" w:rsidRPr="007E6AEE" w:rsidRDefault="00624C2F" w:rsidP="00624C2F">
      <w:r w:rsidRPr="007E6AEE">
        <w:t xml:space="preserve">For this UC the “time zero scenarios” (previous to the provisioning of the DSR service) are the same of UC1a and UC1b on DSR UNI side. On OTU NNI side </w:t>
      </w:r>
      <w:r w:rsidR="00937210" w:rsidRPr="007E6AEE">
        <w:t xml:space="preserve">see </w:t>
      </w:r>
      <w:r w:rsidR="00EB4CC7" w:rsidRPr="007E6AEE">
        <w:t xml:space="preserve">the </w:t>
      </w:r>
      <w:r w:rsidR="00937210" w:rsidRPr="007E6AEE">
        <w:t>figures below</w:t>
      </w:r>
      <w:r w:rsidRPr="007E6AEE">
        <w:t>.</w:t>
      </w:r>
      <w:r w:rsidR="003555F4" w:rsidRPr="007E6AEE">
        <w:t xml:space="preserve"> Note that in case the</w:t>
      </w:r>
      <w:r w:rsidR="003555F4" w:rsidRPr="007E6AEE">
        <w:rPr>
          <w:i/>
          <w:iCs/>
        </w:rPr>
        <w:t xml:space="preserve"> transponder-to-transponder</w:t>
      </w:r>
      <w:r w:rsidR="003555F4" w:rsidRPr="007E6AEE">
        <w:t xml:space="preserve"> connectivity is based on ODUCn container, then same scenarios apply, replacing the ODUk CS with the ODUCn </w:t>
      </w:r>
      <w:r w:rsidR="003555F4" w:rsidRPr="007E6AEE">
        <w:rPr>
          <w:i/>
          <w:iCs/>
        </w:rPr>
        <w:t>Trail</w:t>
      </w:r>
      <w:r w:rsidR="003555F4" w:rsidRPr="007E6AEE">
        <w:t xml:space="preserve"> CS.</w:t>
      </w:r>
    </w:p>
    <w:p w14:paraId="7DB79A76" w14:textId="53BECD88" w:rsidR="003555F4" w:rsidRPr="007E6AEE" w:rsidRDefault="00402FCD" w:rsidP="003555F4">
      <w:r w:rsidRPr="007E6AEE">
        <w:fldChar w:fldCharType="begin"/>
      </w:r>
      <w:r w:rsidRPr="007E6AEE">
        <w:instrText xml:space="preserve"> REF _Ref116210506 \h </w:instrText>
      </w:r>
      <w:r w:rsidRPr="007E6AEE">
        <w:fldChar w:fldCharType="separate"/>
      </w:r>
      <w:r w:rsidR="00C64284" w:rsidRPr="007E6AEE">
        <w:t xml:space="preserve">Figure </w:t>
      </w:r>
      <w:r w:rsidR="00C64284">
        <w:rPr>
          <w:noProof/>
        </w:rPr>
        <w:t>6</w:t>
      </w:r>
      <w:r w:rsidR="00C64284" w:rsidRPr="007E6AEE">
        <w:noBreakHyphen/>
      </w:r>
      <w:r w:rsidR="00C64284">
        <w:rPr>
          <w:noProof/>
        </w:rPr>
        <w:t>93</w:t>
      </w:r>
      <w:r w:rsidRPr="007E6AEE">
        <w:fldChar w:fldCharType="end"/>
      </w:r>
      <w:r w:rsidRPr="007E6AEE">
        <w:t xml:space="preserve"> and </w:t>
      </w:r>
      <w:r w:rsidRPr="007E6AEE">
        <w:fldChar w:fldCharType="begin"/>
      </w:r>
      <w:r w:rsidRPr="007E6AEE">
        <w:instrText xml:space="preserve"> REF _Ref116210622 \h </w:instrText>
      </w:r>
      <w:r w:rsidRPr="007E6AEE">
        <w:fldChar w:fldCharType="separate"/>
      </w:r>
      <w:r w:rsidR="00C64284" w:rsidRPr="007E6AEE">
        <w:t xml:space="preserve">Figure </w:t>
      </w:r>
      <w:r w:rsidR="00C64284">
        <w:rPr>
          <w:noProof/>
        </w:rPr>
        <w:t>6</w:t>
      </w:r>
      <w:r w:rsidR="00C64284" w:rsidRPr="007E6AEE">
        <w:noBreakHyphen/>
      </w:r>
      <w:r w:rsidR="00C64284">
        <w:rPr>
          <w:noProof/>
        </w:rPr>
        <w:t>94</w:t>
      </w:r>
      <w:r w:rsidRPr="007E6AEE">
        <w:fldChar w:fldCharType="end"/>
      </w:r>
      <w:r w:rsidRPr="007E6AEE">
        <w:t xml:space="preserve"> apply to Asymmetric Scenario 1: </w:t>
      </w:r>
      <w:r w:rsidR="008830A6" w:rsidRPr="008830A6">
        <w:rPr>
          <w:i/>
        </w:rPr>
        <w:t>handoff</w:t>
      </w:r>
      <w:r w:rsidRPr="007E6AEE">
        <w:t xml:space="preserve"> at ODU4 Layer, no ODU2 layer on ENNI.</w:t>
      </w:r>
    </w:p>
    <w:p w14:paraId="07AD9FE0" w14:textId="4D0F5370" w:rsidR="003555F4" w:rsidRPr="007E6AEE" w:rsidRDefault="00FC586A" w:rsidP="00FC586A">
      <w:pPr>
        <w:keepNext/>
        <w:jc w:val="center"/>
      </w:pPr>
      <w:r w:rsidRPr="00FC586A">
        <w:rPr>
          <w:noProof/>
        </w:rPr>
        <w:drawing>
          <wp:inline distT="0" distB="0" distL="0" distR="0" wp14:anchorId="387DE75D" wp14:editId="06498210">
            <wp:extent cx="5047615" cy="1872615"/>
            <wp:effectExtent l="0" t="0" r="635"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48">
                      <a:extLst>
                        <a:ext uri="{28A0092B-C50C-407E-A947-70E740481C1C}">
                          <a14:useLocalDpi xmlns:a14="http://schemas.microsoft.com/office/drawing/2010/main"/>
                        </a:ext>
                      </a:extLst>
                    </a:blip>
                    <a:srcRect/>
                    <a:stretch>
                      <a:fillRect/>
                    </a:stretch>
                  </pic:blipFill>
                  <pic:spPr bwMode="auto">
                    <a:xfrm>
                      <a:off x="0" y="0"/>
                      <a:ext cx="5047615" cy="1872615"/>
                    </a:xfrm>
                    <a:prstGeom prst="rect">
                      <a:avLst/>
                    </a:prstGeom>
                    <a:noFill/>
                    <a:ln>
                      <a:noFill/>
                    </a:ln>
                  </pic:spPr>
                </pic:pic>
              </a:graphicData>
            </a:graphic>
          </wp:inline>
        </w:drawing>
      </w:r>
    </w:p>
    <w:p w14:paraId="2ADB035B" w14:textId="38FCCAE5" w:rsidR="003555F4" w:rsidRPr="007E6AEE" w:rsidRDefault="003555F4" w:rsidP="00FC586A">
      <w:pPr>
        <w:pStyle w:val="TableCaption"/>
        <w:keepNext w:val="0"/>
      </w:pPr>
      <w:bookmarkStart w:id="1086" w:name="_Ref116210506"/>
      <w:bookmarkStart w:id="1087" w:name="_Toc173253890"/>
      <w:r w:rsidRPr="007E6AEE">
        <w:t xml:space="preserve">Figure </w:t>
      </w:r>
      <w:r w:rsidRPr="007E6AEE">
        <w:fldChar w:fldCharType="begin"/>
      </w:r>
      <w:r w:rsidRPr="007E6AEE">
        <w:instrText>STYLEREF 1 \s</w:instrText>
      </w:r>
      <w:r w:rsidRPr="007E6AEE">
        <w:fldChar w:fldCharType="separate"/>
      </w:r>
      <w:r w:rsidR="00C64284">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93</w:t>
      </w:r>
      <w:r w:rsidRPr="007E6AEE">
        <w:fldChar w:fldCharType="end"/>
      </w:r>
      <w:bookmarkEnd w:id="1086"/>
      <w:r w:rsidRPr="007E6AEE">
        <w:t xml:space="preserve"> No “server” connections</w:t>
      </w:r>
      <w:bookmarkEnd w:id="1087"/>
    </w:p>
    <w:p w14:paraId="07DBF38A" w14:textId="1D1BE98B" w:rsidR="003555F4" w:rsidRPr="007E6AEE" w:rsidRDefault="003555F4" w:rsidP="003555F4"/>
    <w:p w14:paraId="270E67F2" w14:textId="0BB096C6" w:rsidR="00402FCD" w:rsidRPr="007E6AEE" w:rsidRDefault="00FC586A" w:rsidP="007B7F76">
      <w:pPr>
        <w:jc w:val="center"/>
      </w:pPr>
      <w:r w:rsidRPr="00FC586A">
        <w:rPr>
          <w:noProof/>
        </w:rPr>
        <w:drawing>
          <wp:inline distT="0" distB="0" distL="0" distR="0" wp14:anchorId="530BC2A5" wp14:editId="746617EB">
            <wp:extent cx="4491355" cy="2165350"/>
            <wp:effectExtent l="0" t="0" r="4445"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249">
                      <a:extLst>
                        <a:ext uri="{28A0092B-C50C-407E-A947-70E740481C1C}">
                          <a14:useLocalDpi xmlns:a14="http://schemas.microsoft.com/office/drawing/2010/main"/>
                        </a:ext>
                      </a:extLst>
                    </a:blip>
                    <a:srcRect/>
                    <a:stretch>
                      <a:fillRect/>
                    </a:stretch>
                  </pic:blipFill>
                  <pic:spPr bwMode="auto">
                    <a:xfrm>
                      <a:off x="0" y="0"/>
                      <a:ext cx="4491355" cy="2165350"/>
                    </a:xfrm>
                    <a:prstGeom prst="rect">
                      <a:avLst/>
                    </a:prstGeom>
                    <a:noFill/>
                    <a:ln>
                      <a:noFill/>
                    </a:ln>
                  </pic:spPr>
                </pic:pic>
              </a:graphicData>
            </a:graphic>
          </wp:inline>
        </w:drawing>
      </w:r>
    </w:p>
    <w:p w14:paraId="44FCE344" w14:textId="42F9122C" w:rsidR="003555F4" w:rsidRPr="007E6AEE" w:rsidRDefault="003555F4" w:rsidP="003555F4">
      <w:pPr>
        <w:pStyle w:val="TableCaption"/>
      </w:pPr>
      <w:bookmarkStart w:id="1088" w:name="_Ref116210622"/>
      <w:bookmarkStart w:id="1089" w:name="_Toc173253891"/>
      <w:r w:rsidRPr="007E6AEE">
        <w:t xml:space="preserve">Figure </w:t>
      </w:r>
      <w:r w:rsidRPr="007E6AEE">
        <w:fldChar w:fldCharType="begin"/>
      </w:r>
      <w:r w:rsidRPr="007E6AEE">
        <w:instrText>STYLEREF 1 \s</w:instrText>
      </w:r>
      <w:r w:rsidRPr="007E6AEE">
        <w:fldChar w:fldCharType="separate"/>
      </w:r>
      <w:r w:rsidR="00C64284">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94</w:t>
      </w:r>
      <w:r w:rsidRPr="007E6AEE">
        <w:fldChar w:fldCharType="end"/>
      </w:r>
      <w:bookmarkEnd w:id="1088"/>
      <w:r w:rsidRPr="007E6AEE">
        <w:t xml:space="preserve"> </w:t>
      </w:r>
      <w:r w:rsidR="00402FCD" w:rsidRPr="007E6AEE">
        <w:t xml:space="preserve">Server ODU </w:t>
      </w:r>
      <w:r w:rsidR="008830A6" w:rsidRPr="008830A6">
        <w:rPr>
          <w:i/>
          <w:iCs/>
        </w:rPr>
        <w:t>handoff</w:t>
      </w:r>
      <w:r w:rsidR="00402FCD" w:rsidRPr="007E6AEE">
        <w:t xml:space="preserve"> Connectivity Service</w:t>
      </w:r>
      <w:bookmarkEnd w:id="1089"/>
    </w:p>
    <w:p w14:paraId="41A8EC78" w14:textId="125E2A81" w:rsidR="00402FCD" w:rsidRPr="007E6AEE" w:rsidRDefault="00402FCD" w:rsidP="003555F4">
      <w:r w:rsidRPr="007E6AEE">
        <w:fldChar w:fldCharType="begin"/>
      </w:r>
      <w:r w:rsidRPr="007E6AEE">
        <w:instrText xml:space="preserve"> REF _Ref116211052 \h </w:instrText>
      </w:r>
      <w:r w:rsidRPr="007E6AEE">
        <w:fldChar w:fldCharType="separate"/>
      </w:r>
      <w:r w:rsidR="00C64284" w:rsidRPr="007E6AEE">
        <w:t xml:space="preserve">Figure </w:t>
      </w:r>
      <w:r w:rsidR="00C64284">
        <w:rPr>
          <w:noProof/>
        </w:rPr>
        <w:t>6</w:t>
      </w:r>
      <w:r w:rsidR="00C64284" w:rsidRPr="007E6AEE">
        <w:noBreakHyphen/>
      </w:r>
      <w:r w:rsidR="00C64284">
        <w:rPr>
          <w:noProof/>
        </w:rPr>
        <w:t>95</w:t>
      </w:r>
      <w:r w:rsidRPr="007E6AEE">
        <w:fldChar w:fldCharType="end"/>
      </w:r>
      <w:r w:rsidRPr="007E6AEE">
        <w:t xml:space="preserve"> and </w:t>
      </w:r>
      <w:r w:rsidRPr="007E6AEE">
        <w:fldChar w:fldCharType="begin"/>
      </w:r>
      <w:r w:rsidRPr="007E6AEE">
        <w:instrText xml:space="preserve"> REF _Ref116211066 \h </w:instrText>
      </w:r>
      <w:r w:rsidRPr="007E6AEE">
        <w:fldChar w:fldCharType="separate"/>
      </w:r>
      <w:r w:rsidR="00C64284" w:rsidRPr="007E6AEE">
        <w:t xml:space="preserve">Figure </w:t>
      </w:r>
      <w:r w:rsidR="00C64284">
        <w:rPr>
          <w:noProof/>
        </w:rPr>
        <w:t>6</w:t>
      </w:r>
      <w:r w:rsidR="00C64284" w:rsidRPr="007E6AEE">
        <w:noBreakHyphen/>
      </w:r>
      <w:r w:rsidR="00C64284">
        <w:rPr>
          <w:noProof/>
        </w:rPr>
        <w:t>96</w:t>
      </w:r>
      <w:r w:rsidRPr="007E6AEE">
        <w:fldChar w:fldCharType="end"/>
      </w:r>
      <w:r w:rsidRPr="007E6AEE">
        <w:t xml:space="preserve"> apply to Asymmetric Scenario 1: </w:t>
      </w:r>
      <w:r w:rsidR="008830A6" w:rsidRPr="008830A6">
        <w:rPr>
          <w:i/>
        </w:rPr>
        <w:t>handoff</w:t>
      </w:r>
      <w:r w:rsidRPr="007E6AEE">
        <w:t xml:space="preserve"> at ODU4 Layer, no ODU2 layer on ENNI, variation.</w:t>
      </w:r>
    </w:p>
    <w:p w14:paraId="285494E2" w14:textId="77777777" w:rsidR="003555F4" w:rsidRPr="007E6AEE" w:rsidRDefault="003555F4" w:rsidP="003555F4"/>
    <w:p w14:paraId="4FE074D2" w14:textId="218654CC" w:rsidR="003555F4" w:rsidRPr="007E6AEE" w:rsidRDefault="00FC586A" w:rsidP="00453705">
      <w:r w:rsidRPr="00FC586A">
        <w:rPr>
          <w:noProof/>
        </w:rPr>
        <w:lastRenderedPageBreak/>
        <w:drawing>
          <wp:inline distT="0" distB="0" distL="0" distR="0" wp14:anchorId="74A36C0B" wp14:editId="218FB7AE">
            <wp:extent cx="6444615" cy="1872615"/>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250">
                      <a:extLst>
                        <a:ext uri="{28A0092B-C50C-407E-A947-70E740481C1C}">
                          <a14:useLocalDpi xmlns:a14="http://schemas.microsoft.com/office/drawing/2010/main"/>
                        </a:ext>
                      </a:extLst>
                    </a:blip>
                    <a:srcRect/>
                    <a:stretch>
                      <a:fillRect/>
                    </a:stretch>
                  </pic:blipFill>
                  <pic:spPr bwMode="auto">
                    <a:xfrm>
                      <a:off x="0" y="0"/>
                      <a:ext cx="6444615" cy="1872615"/>
                    </a:xfrm>
                    <a:prstGeom prst="rect">
                      <a:avLst/>
                    </a:prstGeom>
                    <a:noFill/>
                    <a:ln>
                      <a:noFill/>
                    </a:ln>
                  </pic:spPr>
                </pic:pic>
              </a:graphicData>
            </a:graphic>
          </wp:inline>
        </w:drawing>
      </w:r>
    </w:p>
    <w:p w14:paraId="70EE8A82" w14:textId="55CC9DB3" w:rsidR="003555F4" w:rsidRPr="007E6AEE" w:rsidRDefault="003555F4" w:rsidP="003555F4">
      <w:pPr>
        <w:pStyle w:val="TableCaption"/>
      </w:pPr>
      <w:bookmarkStart w:id="1090" w:name="_Ref116211052"/>
      <w:bookmarkStart w:id="1091" w:name="_Toc173253892"/>
      <w:r w:rsidRPr="007E6AEE">
        <w:t xml:space="preserve">Figure </w:t>
      </w:r>
      <w:r w:rsidRPr="007E6AEE">
        <w:fldChar w:fldCharType="begin"/>
      </w:r>
      <w:r w:rsidRPr="007E6AEE">
        <w:instrText>STYLEREF 1 \s</w:instrText>
      </w:r>
      <w:r w:rsidRPr="007E6AEE">
        <w:fldChar w:fldCharType="separate"/>
      </w:r>
      <w:r w:rsidR="00C64284">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95</w:t>
      </w:r>
      <w:r w:rsidRPr="007E6AEE">
        <w:fldChar w:fldCharType="end"/>
      </w:r>
      <w:bookmarkEnd w:id="1090"/>
      <w:r w:rsidRPr="007E6AEE">
        <w:t xml:space="preserve"> </w:t>
      </w:r>
      <w:r w:rsidR="00402FCD" w:rsidRPr="007E6AEE">
        <w:t>No “server” connections, variation</w:t>
      </w:r>
      <w:bookmarkEnd w:id="1091"/>
    </w:p>
    <w:p w14:paraId="416D4924" w14:textId="77777777" w:rsidR="003555F4" w:rsidRPr="007E6AEE" w:rsidRDefault="003555F4" w:rsidP="003555F4"/>
    <w:p w14:paraId="189BAECB" w14:textId="77777777" w:rsidR="003555F4" w:rsidRPr="007E6AEE" w:rsidRDefault="003555F4" w:rsidP="003555F4"/>
    <w:p w14:paraId="278D4FFB" w14:textId="129FCE27" w:rsidR="003555F4" w:rsidRPr="007E6AEE" w:rsidRDefault="00FC586A" w:rsidP="00453705">
      <w:r w:rsidRPr="00FC586A">
        <w:rPr>
          <w:noProof/>
        </w:rPr>
        <w:drawing>
          <wp:inline distT="0" distB="0" distL="0" distR="0" wp14:anchorId="0A9069E0" wp14:editId="1813A7D9">
            <wp:extent cx="6645910" cy="2484120"/>
            <wp:effectExtent l="0" t="0" r="254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51">
                      <a:extLst>
                        <a:ext uri="{28A0092B-C50C-407E-A947-70E740481C1C}">
                          <a14:useLocalDpi xmlns:a14="http://schemas.microsoft.com/office/drawing/2010/main"/>
                        </a:ext>
                      </a:extLst>
                    </a:blip>
                    <a:srcRect/>
                    <a:stretch>
                      <a:fillRect/>
                    </a:stretch>
                  </pic:blipFill>
                  <pic:spPr bwMode="auto">
                    <a:xfrm>
                      <a:off x="0" y="0"/>
                      <a:ext cx="6645910" cy="2484120"/>
                    </a:xfrm>
                    <a:prstGeom prst="rect">
                      <a:avLst/>
                    </a:prstGeom>
                    <a:noFill/>
                    <a:ln>
                      <a:noFill/>
                    </a:ln>
                  </pic:spPr>
                </pic:pic>
              </a:graphicData>
            </a:graphic>
          </wp:inline>
        </w:drawing>
      </w:r>
    </w:p>
    <w:p w14:paraId="7342066E" w14:textId="05F12939" w:rsidR="003555F4" w:rsidRPr="007E6AEE" w:rsidRDefault="003555F4" w:rsidP="003555F4">
      <w:pPr>
        <w:pStyle w:val="TableCaption"/>
      </w:pPr>
      <w:bookmarkStart w:id="1092" w:name="_Ref116211066"/>
      <w:bookmarkStart w:id="1093" w:name="_Toc173253893"/>
      <w:r w:rsidRPr="007E6AEE">
        <w:t xml:space="preserve">Figure </w:t>
      </w:r>
      <w:r w:rsidRPr="007E6AEE">
        <w:fldChar w:fldCharType="begin"/>
      </w:r>
      <w:r w:rsidRPr="007E6AEE">
        <w:instrText>STYLEREF 1 \s</w:instrText>
      </w:r>
      <w:r w:rsidRPr="007E6AEE">
        <w:fldChar w:fldCharType="separate"/>
      </w:r>
      <w:r w:rsidR="00C64284">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96</w:t>
      </w:r>
      <w:r w:rsidRPr="007E6AEE">
        <w:fldChar w:fldCharType="end"/>
      </w:r>
      <w:bookmarkEnd w:id="1092"/>
      <w:r w:rsidRPr="007E6AEE">
        <w:t xml:space="preserve"> </w:t>
      </w:r>
      <w:r w:rsidR="00453705" w:rsidRPr="007E6AEE">
        <w:t xml:space="preserve">Server ODU </w:t>
      </w:r>
      <w:r w:rsidR="008830A6" w:rsidRPr="008830A6">
        <w:rPr>
          <w:i/>
          <w:iCs/>
        </w:rPr>
        <w:t>handoff</w:t>
      </w:r>
      <w:r w:rsidR="00453705" w:rsidRPr="007E6AEE">
        <w:t xml:space="preserve"> Connectivity Service, variation</w:t>
      </w:r>
      <w:bookmarkEnd w:id="1093"/>
    </w:p>
    <w:p w14:paraId="4DD7D537" w14:textId="08F2C498" w:rsidR="003555F4" w:rsidRPr="007E6AEE" w:rsidRDefault="00C75306" w:rsidP="003555F4">
      <w:r w:rsidRPr="007E6AEE">
        <w:fldChar w:fldCharType="begin"/>
      </w:r>
      <w:r w:rsidRPr="007E6AEE">
        <w:instrText xml:space="preserve"> REF _Ref116211106 \h </w:instrText>
      </w:r>
      <w:r w:rsidRPr="007E6AEE">
        <w:fldChar w:fldCharType="separate"/>
      </w:r>
      <w:r w:rsidR="00C64284" w:rsidRPr="007E6AEE">
        <w:t xml:space="preserve">Figure </w:t>
      </w:r>
      <w:r w:rsidR="00C64284">
        <w:rPr>
          <w:noProof/>
        </w:rPr>
        <w:t>6</w:t>
      </w:r>
      <w:r w:rsidR="00C64284" w:rsidRPr="007E6AEE">
        <w:noBreakHyphen/>
      </w:r>
      <w:r w:rsidR="00C64284">
        <w:rPr>
          <w:noProof/>
        </w:rPr>
        <w:t>97</w:t>
      </w:r>
      <w:r w:rsidRPr="007E6AEE">
        <w:fldChar w:fldCharType="end"/>
      </w:r>
      <w:r w:rsidRPr="007E6AEE">
        <w:t xml:space="preserve"> </w:t>
      </w:r>
      <w:r w:rsidR="00402FCD" w:rsidRPr="007E6AEE">
        <w:t xml:space="preserve">applies to Asymmetric Scenario 2: </w:t>
      </w:r>
      <w:r w:rsidR="008830A6" w:rsidRPr="008830A6">
        <w:rPr>
          <w:i/>
        </w:rPr>
        <w:t>handoff</w:t>
      </w:r>
      <w:r w:rsidR="00402FCD" w:rsidRPr="007E6AEE">
        <w:t xml:space="preserve"> at ODU4 Layer, ODU2 layer switching on Edge Node.</w:t>
      </w:r>
    </w:p>
    <w:p w14:paraId="6C1B7033" w14:textId="693D69EF" w:rsidR="003555F4" w:rsidRPr="007E6AEE" w:rsidRDefault="000C3168" w:rsidP="008F02A7">
      <w:r w:rsidRPr="000C3168">
        <w:rPr>
          <w:noProof/>
        </w:rPr>
        <w:drawing>
          <wp:inline distT="0" distB="0" distL="0" distR="0" wp14:anchorId="614F8333" wp14:editId="5E5AC8DF">
            <wp:extent cx="6645910" cy="2179930"/>
            <wp:effectExtent l="0" t="0" r="2540" b="0"/>
            <wp:docPr id="1865" name="Picture 1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rotWithShape="1">
                    <a:blip r:embed="rId252">
                      <a:extLst>
                        <a:ext uri="{28A0092B-C50C-407E-A947-70E740481C1C}">
                          <a14:useLocalDpi xmlns:a14="http://schemas.microsoft.com/office/drawing/2010/main"/>
                        </a:ext>
                      </a:extLst>
                    </a:blip>
                    <a:srcRect b="5271"/>
                    <a:stretch/>
                  </pic:blipFill>
                  <pic:spPr bwMode="auto">
                    <a:xfrm>
                      <a:off x="0" y="0"/>
                      <a:ext cx="6645910" cy="2179930"/>
                    </a:xfrm>
                    <a:prstGeom prst="rect">
                      <a:avLst/>
                    </a:prstGeom>
                    <a:noFill/>
                    <a:ln>
                      <a:noFill/>
                    </a:ln>
                    <a:extLst>
                      <a:ext uri="{53640926-AAD7-44D8-BBD7-CCE9431645EC}">
                        <a14:shadowObscured xmlns:a14="http://schemas.microsoft.com/office/drawing/2010/main"/>
                      </a:ext>
                    </a:extLst>
                  </pic:spPr>
                </pic:pic>
              </a:graphicData>
            </a:graphic>
          </wp:inline>
        </w:drawing>
      </w:r>
    </w:p>
    <w:p w14:paraId="73AC50D5" w14:textId="09D30876" w:rsidR="003555F4" w:rsidRPr="007E6AEE" w:rsidRDefault="003555F4" w:rsidP="003555F4">
      <w:pPr>
        <w:pStyle w:val="TableCaption"/>
      </w:pPr>
      <w:bookmarkStart w:id="1094" w:name="_Ref116211106"/>
      <w:bookmarkStart w:id="1095" w:name="_Toc173253894"/>
      <w:r w:rsidRPr="007E6AEE">
        <w:lastRenderedPageBreak/>
        <w:t xml:space="preserve">Figure </w:t>
      </w:r>
      <w:r w:rsidRPr="007E6AEE">
        <w:fldChar w:fldCharType="begin"/>
      </w:r>
      <w:r w:rsidRPr="007E6AEE">
        <w:instrText>STYLEREF 1 \s</w:instrText>
      </w:r>
      <w:r w:rsidRPr="007E6AEE">
        <w:fldChar w:fldCharType="separate"/>
      </w:r>
      <w:r w:rsidR="00C64284">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97</w:t>
      </w:r>
      <w:r w:rsidRPr="007E6AEE">
        <w:fldChar w:fldCharType="end"/>
      </w:r>
      <w:bookmarkEnd w:id="1094"/>
      <w:r w:rsidRPr="007E6AEE">
        <w:t xml:space="preserve"> </w:t>
      </w:r>
      <w:r w:rsidR="008F02A7" w:rsidRPr="007E6AEE">
        <w:t xml:space="preserve">a) </w:t>
      </w:r>
      <w:r w:rsidRPr="007E6AEE">
        <w:t>No “server” connections</w:t>
      </w:r>
      <w:r w:rsidR="008F02A7" w:rsidRPr="007E6AEE">
        <w:t xml:space="preserve">, b) </w:t>
      </w:r>
      <w:r w:rsidRPr="007E6AEE">
        <w:t xml:space="preserve"> </w:t>
      </w:r>
      <w:r w:rsidR="008F02A7" w:rsidRPr="007E6AEE">
        <w:t xml:space="preserve">Server ODU </w:t>
      </w:r>
      <w:r w:rsidR="008830A6" w:rsidRPr="008830A6">
        <w:rPr>
          <w:i/>
          <w:iCs/>
        </w:rPr>
        <w:t>handoff</w:t>
      </w:r>
      <w:r w:rsidR="008F02A7" w:rsidRPr="007E6AEE">
        <w:t xml:space="preserve"> Connectivity Service</w:t>
      </w:r>
      <w:bookmarkEnd w:id="1095"/>
    </w:p>
    <w:p w14:paraId="63DF662B" w14:textId="1A6C2605" w:rsidR="004C788F" w:rsidRPr="007E6AEE" w:rsidRDefault="00BF131D" w:rsidP="004C788F">
      <w:r w:rsidRPr="007E6AEE">
        <w:fldChar w:fldCharType="begin"/>
      </w:r>
      <w:r w:rsidRPr="007E6AEE">
        <w:instrText xml:space="preserve"> REF _Ref116211203 \h </w:instrText>
      </w:r>
      <w:r w:rsidRPr="007E6AEE">
        <w:fldChar w:fldCharType="separate"/>
      </w:r>
      <w:r w:rsidR="00C64284" w:rsidRPr="007E6AEE">
        <w:t xml:space="preserve">Figure </w:t>
      </w:r>
      <w:r w:rsidR="00C64284">
        <w:rPr>
          <w:noProof/>
        </w:rPr>
        <w:t>6</w:t>
      </w:r>
      <w:r w:rsidR="00C64284" w:rsidRPr="007E6AEE">
        <w:noBreakHyphen/>
      </w:r>
      <w:r w:rsidR="00C64284">
        <w:rPr>
          <w:noProof/>
        </w:rPr>
        <w:t>98</w:t>
      </w:r>
      <w:r w:rsidRPr="007E6AEE">
        <w:fldChar w:fldCharType="end"/>
      </w:r>
      <w:r w:rsidRPr="007E6AEE">
        <w:t xml:space="preserve"> applies to Asymmetric Scenario 3: </w:t>
      </w:r>
      <w:r w:rsidR="008830A6" w:rsidRPr="008830A6">
        <w:rPr>
          <w:i/>
        </w:rPr>
        <w:t>handoff</w:t>
      </w:r>
      <w:r w:rsidRPr="007E6AEE">
        <w:t xml:space="preserve"> at ODU2 Layer.</w:t>
      </w:r>
    </w:p>
    <w:p w14:paraId="3CF21140" w14:textId="77777777" w:rsidR="00BF131D" w:rsidRPr="007E6AEE" w:rsidRDefault="00BF131D" w:rsidP="004C788F"/>
    <w:p w14:paraId="0C5F5A10" w14:textId="05A3244B" w:rsidR="004C788F" w:rsidRPr="007E6AEE" w:rsidRDefault="008D6FF2" w:rsidP="00A34888">
      <w:r w:rsidRPr="008D6FF2">
        <w:rPr>
          <w:noProof/>
        </w:rPr>
        <w:drawing>
          <wp:inline distT="0" distB="0" distL="0" distR="0" wp14:anchorId="17E7EEE7" wp14:editId="535C53A4">
            <wp:extent cx="6645910" cy="2499995"/>
            <wp:effectExtent l="0" t="0" r="2540" b="0"/>
            <wp:docPr id="7576551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3" cstate="screen">
                      <a:extLst>
                        <a:ext uri="{28A0092B-C50C-407E-A947-70E740481C1C}">
                          <a14:useLocalDpi xmlns:a14="http://schemas.microsoft.com/office/drawing/2010/main" val="0"/>
                        </a:ext>
                      </a:extLst>
                    </a:blip>
                    <a:srcRect/>
                    <a:stretch>
                      <a:fillRect/>
                    </a:stretch>
                  </pic:blipFill>
                  <pic:spPr bwMode="auto">
                    <a:xfrm>
                      <a:off x="0" y="0"/>
                      <a:ext cx="6645910" cy="2499995"/>
                    </a:xfrm>
                    <a:prstGeom prst="rect">
                      <a:avLst/>
                    </a:prstGeom>
                    <a:noFill/>
                    <a:ln>
                      <a:noFill/>
                    </a:ln>
                  </pic:spPr>
                </pic:pic>
              </a:graphicData>
            </a:graphic>
          </wp:inline>
        </w:drawing>
      </w:r>
    </w:p>
    <w:p w14:paraId="410ED481" w14:textId="16706AA5" w:rsidR="004C788F" w:rsidRPr="007E6AEE" w:rsidRDefault="004C788F" w:rsidP="004C788F">
      <w:pPr>
        <w:pStyle w:val="TableCaption"/>
      </w:pPr>
      <w:bookmarkStart w:id="1096" w:name="_Ref116211203"/>
      <w:bookmarkStart w:id="1097" w:name="_Toc173253895"/>
      <w:r w:rsidRPr="007E6AEE">
        <w:t xml:space="preserve">Figure </w:t>
      </w:r>
      <w:r w:rsidRPr="007E6AEE">
        <w:fldChar w:fldCharType="begin"/>
      </w:r>
      <w:r w:rsidRPr="007E6AEE">
        <w:instrText>STYLEREF 1 \s</w:instrText>
      </w:r>
      <w:r w:rsidRPr="007E6AEE">
        <w:fldChar w:fldCharType="separate"/>
      </w:r>
      <w:r w:rsidR="00C64284">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98</w:t>
      </w:r>
      <w:r w:rsidRPr="007E6AEE">
        <w:fldChar w:fldCharType="end"/>
      </w:r>
      <w:bookmarkEnd w:id="1096"/>
      <w:r w:rsidRPr="007E6AEE">
        <w:t xml:space="preserve"> </w:t>
      </w:r>
      <w:r w:rsidR="00A34888" w:rsidRPr="007E6AEE">
        <w:t xml:space="preserve">a) </w:t>
      </w:r>
      <w:r w:rsidRPr="007E6AEE">
        <w:t xml:space="preserve">No </w:t>
      </w:r>
      <w:r w:rsidR="00A34888" w:rsidRPr="007E6AEE">
        <w:t xml:space="preserve">ODU </w:t>
      </w:r>
      <w:r w:rsidRPr="007E6AEE">
        <w:t>“server” connections</w:t>
      </w:r>
      <w:r w:rsidR="00A34888" w:rsidRPr="007E6AEE">
        <w:t>, b)</w:t>
      </w:r>
      <w:r w:rsidRPr="007E6AEE">
        <w:t xml:space="preserve"> </w:t>
      </w:r>
      <w:r w:rsidR="00A34888" w:rsidRPr="007E6AEE">
        <w:t xml:space="preserve">Server ODU Connectivity Service (not </w:t>
      </w:r>
      <w:r w:rsidR="008830A6" w:rsidRPr="008830A6">
        <w:rPr>
          <w:i/>
          <w:iCs/>
        </w:rPr>
        <w:t>handoff</w:t>
      </w:r>
      <w:r w:rsidR="00A34888" w:rsidRPr="007E6AEE">
        <w:t>)</w:t>
      </w:r>
      <w:bookmarkEnd w:id="1097"/>
    </w:p>
    <w:p w14:paraId="038580BF" w14:textId="03BFA84A" w:rsidR="00123AF4" w:rsidRPr="007E6AEE" w:rsidRDefault="006B3399" w:rsidP="00123AF4">
      <w:r w:rsidRPr="007E6AEE">
        <w:fldChar w:fldCharType="begin"/>
      </w:r>
      <w:r w:rsidRPr="007E6AEE">
        <w:instrText xml:space="preserve"> REF _Ref116211203 \h </w:instrText>
      </w:r>
      <w:r w:rsidRPr="007E6AEE">
        <w:fldChar w:fldCharType="separate"/>
      </w:r>
      <w:r w:rsidR="00C64284" w:rsidRPr="007E6AEE">
        <w:t xml:space="preserve">Figure </w:t>
      </w:r>
      <w:r w:rsidR="00C64284">
        <w:rPr>
          <w:noProof/>
        </w:rPr>
        <w:t>6</w:t>
      </w:r>
      <w:r w:rsidR="00C64284" w:rsidRPr="007E6AEE">
        <w:noBreakHyphen/>
      </w:r>
      <w:r w:rsidR="00C64284">
        <w:rPr>
          <w:noProof/>
        </w:rPr>
        <w:t>98</w:t>
      </w:r>
      <w:r w:rsidRPr="007E6AEE">
        <w:fldChar w:fldCharType="end"/>
      </w:r>
      <w:r w:rsidRPr="007E6AEE">
        <w:t xml:space="preserve"> </w:t>
      </w:r>
      <w:r w:rsidR="00123AF4" w:rsidRPr="007E6AEE">
        <w:t xml:space="preserve">and </w:t>
      </w:r>
      <w:r w:rsidR="00123AF4" w:rsidRPr="007E6AEE">
        <w:fldChar w:fldCharType="begin"/>
      </w:r>
      <w:r w:rsidR="00123AF4" w:rsidRPr="007E6AEE">
        <w:instrText xml:space="preserve"> REF _Ref116211255 \h </w:instrText>
      </w:r>
      <w:r w:rsidR="00123AF4" w:rsidRPr="007E6AEE">
        <w:fldChar w:fldCharType="separate"/>
      </w:r>
      <w:r w:rsidR="00C64284" w:rsidRPr="007E6AEE">
        <w:t xml:space="preserve">Figure </w:t>
      </w:r>
      <w:r w:rsidR="00C64284">
        <w:rPr>
          <w:noProof/>
        </w:rPr>
        <w:t>6</w:t>
      </w:r>
      <w:r w:rsidR="00C64284" w:rsidRPr="007E6AEE">
        <w:noBreakHyphen/>
      </w:r>
      <w:r w:rsidR="00C64284">
        <w:rPr>
          <w:noProof/>
        </w:rPr>
        <w:t>99</w:t>
      </w:r>
      <w:r w:rsidR="00123AF4" w:rsidRPr="007E6AEE">
        <w:fldChar w:fldCharType="end"/>
      </w:r>
      <w:r w:rsidR="00123AF4" w:rsidRPr="007E6AEE">
        <w:t xml:space="preserve"> </w:t>
      </w:r>
      <w:r w:rsidR="003D5A30" w:rsidRPr="007E6AEE">
        <w:t>appl</w:t>
      </w:r>
      <w:r w:rsidR="00123AF4" w:rsidRPr="007E6AEE">
        <w:t>y</w:t>
      </w:r>
      <w:r w:rsidR="003D5A30" w:rsidRPr="007E6AEE">
        <w:t xml:space="preserve"> to Asymmetric Scenario 4: </w:t>
      </w:r>
      <w:r w:rsidR="008830A6" w:rsidRPr="008830A6">
        <w:rPr>
          <w:i/>
        </w:rPr>
        <w:t>handoff</w:t>
      </w:r>
      <w:r w:rsidR="003D5A30" w:rsidRPr="007E6AEE">
        <w:t xml:space="preserve"> at ODU4 Layer, ODU2 layer on ENNI.</w:t>
      </w:r>
    </w:p>
    <w:p w14:paraId="5EBA8692" w14:textId="44114D15" w:rsidR="004C788F" w:rsidRPr="007E6AEE" w:rsidRDefault="008D6FF2" w:rsidP="00A34888">
      <w:r w:rsidRPr="008D6FF2">
        <w:rPr>
          <w:noProof/>
        </w:rPr>
        <w:drawing>
          <wp:inline distT="0" distB="0" distL="0" distR="0" wp14:anchorId="3D366340" wp14:editId="32ADCDB1">
            <wp:extent cx="6645910" cy="2644140"/>
            <wp:effectExtent l="0" t="0" r="2540" b="3810"/>
            <wp:docPr id="186034750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4" cstate="screen">
                      <a:extLst>
                        <a:ext uri="{28A0092B-C50C-407E-A947-70E740481C1C}">
                          <a14:useLocalDpi xmlns:a14="http://schemas.microsoft.com/office/drawing/2010/main" val="0"/>
                        </a:ext>
                      </a:extLst>
                    </a:blip>
                    <a:srcRect/>
                    <a:stretch>
                      <a:fillRect/>
                    </a:stretch>
                  </pic:blipFill>
                  <pic:spPr bwMode="auto">
                    <a:xfrm>
                      <a:off x="0" y="0"/>
                      <a:ext cx="6645910" cy="2644140"/>
                    </a:xfrm>
                    <a:prstGeom prst="rect">
                      <a:avLst/>
                    </a:prstGeom>
                    <a:noFill/>
                    <a:ln>
                      <a:noFill/>
                    </a:ln>
                  </pic:spPr>
                </pic:pic>
              </a:graphicData>
            </a:graphic>
          </wp:inline>
        </w:drawing>
      </w:r>
    </w:p>
    <w:p w14:paraId="34C985E0" w14:textId="5FB1B470" w:rsidR="004C788F" w:rsidRPr="007E6AEE" w:rsidRDefault="004C788F" w:rsidP="004C788F">
      <w:pPr>
        <w:pStyle w:val="TableCaption"/>
      </w:pPr>
      <w:bookmarkStart w:id="1098" w:name="_Ref116211255"/>
      <w:bookmarkStart w:id="1099" w:name="_Toc173253896"/>
      <w:r w:rsidRPr="007E6AEE">
        <w:t xml:space="preserve">Figure </w:t>
      </w:r>
      <w:r w:rsidRPr="007E6AEE">
        <w:fldChar w:fldCharType="begin"/>
      </w:r>
      <w:r w:rsidRPr="007E6AEE">
        <w:instrText>STYLEREF 1 \s</w:instrText>
      </w:r>
      <w:r w:rsidRPr="007E6AEE">
        <w:fldChar w:fldCharType="separate"/>
      </w:r>
      <w:r w:rsidR="00C64284">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99</w:t>
      </w:r>
      <w:r w:rsidRPr="007E6AEE">
        <w:fldChar w:fldCharType="end"/>
      </w:r>
      <w:bookmarkEnd w:id="1098"/>
      <w:r w:rsidRPr="007E6AEE">
        <w:t xml:space="preserve"> </w:t>
      </w:r>
      <w:r w:rsidR="00A34888" w:rsidRPr="007E6AEE">
        <w:t xml:space="preserve">Server ODU </w:t>
      </w:r>
      <w:r w:rsidR="008830A6" w:rsidRPr="008830A6">
        <w:rPr>
          <w:i/>
          <w:iCs/>
        </w:rPr>
        <w:t>handoff</w:t>
      </w:r>
      <w:r w:rsidR="00A34888" w:rsidRPr="007E6AEE">
        <w:t xml:space="preserve"> Connectivity Service</w:t>
      </w:r>
      <w:bookmarkEnd w:id="1099"/>
    </w:p>
    <w:p w14:paraId="1A883C09" w14:textId="77777777" w:rsidR="006A4D0F" w:rsidRPr="007E6AEE" w:rsidRDefault="006A4D0F" w:rsidP="001941CD">
      <w:pPr>
        <w:pStyle w:val="Heading4"/>
      </w:pPr>
      <w:bookmarkStart w:id="1100" w:name="_Toc173252988"/>
      <w:r w:rsidRPr="007E6AEE">
        <w:t>Applicable Provisioning Scenarios</w:t>
      </w:r>
      <w:bookmarkEnd w:id="1100"/>
    </w:p>
    <w:p w14:paraId="7773E81A" w14:textId="45E44693" w:rsidR="006A4D0F" w:rsidRPr="007E6AEE" w:rsidRDefault="006A4D0F" w:rsidP="006A4D0F">
      <w:r w:rsidRPr="007E6AEE">
        <w:t xml:space="preserve">For this UC the </w:t>
      </w:r>
      <w:r w:rsidR="00B17355" w:rsidRPr="007E6AEE">
        <w:t xml:space="preserve">provisioning </w:t>
      </w:r>
      <w:r w:rsidRPr="007E6AEE">
        <w:t xml:space="preserve">scenarios </w:t>
      </w:r>
      <w:r w:rsidR="00AD748F" w:rsidRPr="007E6AEE">
        <w:t>defined in</w:t>
      </w:r>
      <w:r w:rsidR="00C40217" w:rsidRPr="007E6AEE">
        <w:t xml:space="preserve"> Section</w:t>
      </w:r>
      <w:r w:rsidR="00AD748F" w:rsidRPr="007E6AEE">
        <w:t xml:space="preserve"> </w:t>
      </w:r>
      <w:r w:rsidR="004E5F30" w:rsidRPr="007E6AEE">
        <w:fldChar w:fldCharType="begin"/>
      </w:r>
      <w:r w:rsidR="004E5F30" w:rsidRPr="007E6AEE">
        <w:instrText xml:space="preserve"> REF _Ref116210340 \r \h </w:instrText>
      </w:r>
      <w:r w:rsidR="004E5F30" w:rsidRPr="007E6AEE">
        <w:fldChar w:fldCharType="separate"/>
      </w:r>
      <w:r w:rsidR="00C64284">
        <w:t>6.2.2.5.6</w:t>
      </w:r>
      <w:r w:rsidR="004E5F30" w:rsidRPr="007E6AEE">
        <w:fldChar w:fldCharType="end"/>
      </w:r>
      <w:r w:rsidR="00AD748F" w:rsidRPr="007E6AEE">
        <w:t xml:space="preserve"> </w:t>
      </w:r>
      <w:r w:rsidRPr="007E6AEE">
        <w:t>apply, with applicable constraints on OTN layers</w:t>
      </w:r>
      <w:r w:rsidR="00AD748F" w:rsidRPr="007E6AEE">
        <w:t>. Note that in case the</w:t>
      </w:r>
      <w:r w:rsidR="00AD748F" w:rsidRPr="007E6AEE">
        <w:rPr>
          <w:i/>
          <w:iCs/>
        </w:rPr>
        <w:t xml:space="preserve"> transponder-to-transponder</w:t>
      </w:r>
      <w:r w:rsidR="00AD748F" w:rsidRPr="007E6AEE">
        <w:t xml:space="preserve"> connectivity is based on ODUCn container, then same scenarios apply, replacing the ODUk CS with the ODUCn </w:t>
      </w:r>
      <w:r w:rsidR="00AD748F" w:rsidRPr="007E6AEE">
        <w:rPr>
          <w:i/>
          <w:iCs/>
        </w:rPr>
        <w:t>Trail</w:t>
      </w:r>
      <w:r w:rsidR="00AD748F" w:rsidRPr="007E6AEE">
        <w:t xml:space="preserve"> CS.</w:t>
      </w:r>
    </w:p>
    <w:p w14:paraId="39CFB920" w14:textId="16DC6CC9" w:rsidR="009C07FE" w:rsidRPr="007E6AEE" w:rsidRDefault="009C07FE" w:rsidP="001941CD">
      <w:pPr>
        <w:pStyle w:val="Heading4"/>
      </w:pPr>
      <w:bookmarkStart w:id="1101" w:name="_Toc53676237"/>
      <w:bookmarkStart w:id="1102" w:name="_Toc173252989"/>
      <w:r w:rsidRPr="007E6AEE">
        <w:lastRenderedPageBreak/>
        <w:t>Detailed Workflow</w:t>
      </w:r>
      <w:bookmarkEnd w:id="1101"/>
      <w:bookmarkEnd w:id="1102"/>
    </w:p>
    <w:p w14:paraId="383CEAB2" w14:textId="760E3B4A" w:rsidR="00A105D4" w:rsidRPr="007E6AEE" w:rsidRDefault="009C07FE" w:rsidP="00AB1AD8">
      <w:pPr>
        <w:spacing w:after="120" w:line="259" w:lineRule="auto"/>
        <w:rPr>
          <w:szCs w:val="22"/>
        </w:rPr>
      </w:pPr>
      <w:r w:rsidRPr="007E6AEE">
        <w:rPr>
          <w:szCs w:val="22"/>
        </w:rPr>
        <w:t xml:space="preserve">The initial scenario for this use case </w:t>
      </w:r>
      <w:r w:rsidR="007B518F" w:rsidRPr="007E6AEE">
        <w:rPr>
          <w:szCs w:val="22"/>
        </w:rPr>
        <w:t>assumes</w:t>
      </w:r>
      <w:r w:rsidRPr="007E6AEE">
        <w:rPr>
          <w:szCs w:val="22"/>
        </w:rPr>
        <w:t xml:space="preserve"> the boundary interfaces between network domains to be E-NNI OTUk grey interfaces which shall be modeled as </w:t>
      </w:r>
      <w:r w:rsidR="006E3FC7" w:rsidRPr="007E6AEE">
        <w:rPr>
          <w:szCs w:val="22"/>
        </w:rPr>
        <w:t>OTN</w:t>
      </w:r>
      <w:r w:rsidRPr="007E6AEE">
        <w:rPr>
          <w:szCs w:val="22"/>
        </w:rPr>
        <w:t xml:space="preserve"> NEPs with the "inter-domain-plug-id" identifier as described in UC0d. </w:t>
      </w:r>
    </w:p>
    <w:p w14:paraId="7AA85179" w14:textId="7250D878" w:rsidR="00207778" w:rsidRPr="007E6AEE" w:rsidRDefault="009C07FE" w:rsidP="001941CD">
      <w:pPr>
        <w:pStyle w:val="Heading4"/>
      </w:pPr>
      <w:bookmarkStart w:id="1103" w:name="_Toc53676238"/>
      <w:bookmarkStart w:id="1104" w:name="_Toc173252990"/>
      <w:r w:rsidRPr="007E6AEE">
        <w:t>Expected results</w:t>
      </w:r>
      <w:bookmarkStart w:id="1105" w:name="_Toc53676239"/>
      <w:bookmarkEnd w:id="1103"/>
      <w:bookmarkEnd w:id="1104"/>
    </w:p>
    <w:p w14:paraId="041FE342" w14:textId="43FA2740" w:rsidR="00C40217" w:rsidRPr="007E6AEE" w:rsidRDefault="00C40217" w:rsidP="00AB1AD8">
      <w:pPr>
        <w:spacing w:after="0"/>
        <w:rPr>
          <w:szCs w:val="22"/>
        </w:rPr>
      </w:pPr>
      <w:r w:rsidRPr="007E6AEE">
        <w:rPr>
          <w:szCs w:val="22"/>
        </w:rPr>
        <w:t xml:space="preserve">See </w:t>
      </w:r>
      <w:r w:rsidR="00550466" w:rsidRPr="007E6AEE">
        <w:t xml:space="preserve">Section </w:t>
      </w:r>
      <w:r w:rsidR="00550466" w:rsidRPr="007E6AEE">
        <w:fldChar w:fldCharType="begin"/>
      </w:r>
      <w:r w:rsidR="00550466" w:rsidRPr="007E6AEE">
        <w:instrText xml:space="preserve"> REF _Ref116210340 \r \h </w:instrText>
      </w:r>
      <w:r w:rsidR="00550466" w:rsidRPr="007E6AEE">
        <w:fldChar w:fldCharType="separate"/>
      </w:r>
      <w:r w:rsidR="00C64284">
        <w:t>6.2.2.5.6</w:t>
      </w:r>
      <w:r w:rsidR="00550466" w:rsidRPr="007E6AEE">
        <w:fldChar w:fldCharType="end"/>
      </w:r>
      <w:r w:rsidRPr="007E6AEE">
        <w:t xml:space="preserve"> for examples on the expected results.</w:t>
      </w:r>
    </w:p>
    <w:p w14:paraId="69D6BC9F" w14:textId="77777777" w:rsidR="00C33D3B" w:rsidRPr="007E6AEE" w:rsidRDefault="00C33D3B" w:rsidP="00AB1AD8">
      <w:pPr>
        <w:spacing w:after="0"/>
        <w:rPr>
          <w:rFonts w:eastAsiaTheme="majorEastAsia" w:cs="Times New Roman"/>
          <w:b/>
          <w:bCs/>
          <w:szCs w:val="22"/>
        </w:rPr>
      </w:pPr>
    </w:p>
    <w:p w14:paraId="3800B903" w14:textId="3C53FF0C" w:rsidR="00F04309" w:rsidRPr="007E6AEE" w:rsidRDefault="00920625" w:rsidP="005B2B35">
      <w:pPr>
        <w:pStyle w:val="Heading3"/>
      </w:pPr>
      <w:bookmarkStart w:id="1106" w:name="_Toc173252991"/>
      <w:r w:rsidRPr="007E6AEE">
        <w:t xml:space="preserve">Use case 2a: </w:t>
      </w:r>
      <w:r w:rsidR="00EC3D9B" w:rsidRPr="007E6AEE">
        <w:t>DI</w:t>
      </w:r>
      <w:r w:rsidR="005B2B35" w:rsidRPr="007E6AEE">
        <w:t xml:space="preserve">GITAL_OTN with PHOTONIC_MEDIA/OTSiA Service Provisioning </w:t>
      </w:r>
      <w:r w:rsidRPr="007E6AEE">
        <w:t>with channel selection</w:t>
      </w:r>
      <w:bookmarkEnd w:id="1106"/>
    </w:p>
    <w:tbl>
      <w:tblPr>
        <w:tblStyle w:val="GridTable6Colorful-Accent5"/>
        <w:tblW w:w="10490" w:type="dxa"/>
        <w:tblLook w:val="04A0" w:firstRow="1" w:lastRow="0" w:firstColumn="1" w:lastColumn="0" w:noHBand="0" w:noVBand="1"/>
      </w:tblPr>
      <w:tblGrid>
        <w:gridCol w:w="1656"/>
        <w:gridCol w:w="8834"/>
      </w:tblGrid>
      <w:tr w:rsidR="00920625" w:rsidRPr="007E6AEE" w14:paraId="750601DC"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6" w:type="dxa"/>
          </w:tcPr>
          <w:p w14:paraId="7D263B5D" w14:textId="77777777" w:rsidR="00920625" w:rsidRPr="007E6AEE" w:rsidRDefault="00920625" w:rsidP="00B530F0">
            <w:pPr>
              <w:rPr>
                <w:rFonts w:cs="Times New Roman"/>
                <w:szCs w:val="20"/>
              </w:rPr>
            </w:pPr>
            <w:r w:rsidRPr="007E6AEE">
              <w:rPr>
                <w:rFonts w:cs="Times New Roman"/>
                <w:szCs w:val="20"/>
              </w:rPr>
              <w:t>Number</w:t>
            </w:r>
          </w:p>
        </w:tc>
        <w:tc>
          <w:tcPr>
            <w:tcW w:w="8834" w:type="dxa"/>
          </w:tcPr>
          <w:p w14:paraId="3EC05EEA" w14:textId="77777777" w:rsidR="00920625" w:rsidRPr="007E6AEE" w:rsidRDefault="00920625" w:rsidP="00B530F0">
            <w:pPr>
              <w:cnfStyle w:val="100000000000" w:firstRow="1"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UC2a</w:t>
            </w:r>
          </w:p>
        </w:tc>
      </w:tr>
      <w:tr w:rsidR="00920625" w:rsidRPr="007E6AEE" w14:paraId="57B72F07"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6" w:type="dxa"/>
          </w:tcPr>
          <w:p w14:paraId="02824060" w14:textId="77777777" w:rsidR="00920625" w:rsidRPr="007E6AEE" w:rsidRDefault="00920625" w:rsidP="00B530F0">
            <w:pPr>
              <w:rPr>
                <w:rFonts w:cs="Times New Roman"/>
                <w:szCs w:val="20"/>
              </w:rPr>
            </w:pPr>
            <w:r w:rsidRPr="007E6AEE">
              <w:rPr>
                <w:rFonts w:cs="Times New Roman"/>
                <w:szCs w:val="20"/>
              </w:rPr>
              <w:t>Name</w:t>
            </w:r>
          </w:p>
        </w:tc>
        <w:tc>
          <w:tcPr>
            <w:tcW w:w="8834" w:type="dxa"/>
          </w:tcPr>
          <w:p w14:paraId="59EC4245" w14:textId="6CD2958B" w:rsidR="00920625" w:rsidRPr="007E6AEE" w:rsidRDefault="005B2B35" w:rsidP="00B530F0">
            <w:pPr>
              <w:cnfStyle w:val="000000100000" w:firstRow="0" w:lastRow="0" w:firstColumn="0" w:lastColumn="0" w:oddVBand="0" w:evenVBand="0" w:oddHBand="1" w:evenHBand="0" w:firstRowFirstColumn="0" w:firstRowLastColumn="0" w:lastRowFirstColumn="0" w:lastRowLastColumn="0"/>
              <w:rPr>
                <w:rFonts w:cs="Times New Roman"/>
                <w:b/>
                <w:bCs/>
                <w:szCs w:val="20"/>
              </w:rPr>
            </w:pPr>
            <w:r w:rsidRPr="007E6AEE">
              <w:rPr>
                <w:rFonts w:cs="Times New Roman"/>
                <w:b/>
                <w:bCs/>
                <w:szCs w:val="20"/>
              </w:rPr>
              <w:t>DIGITAL_OTN with PHOTONIC_MEDIA/OTSiA Service Provisioning with channel selection</w:t>
            </w:r>
          </w:p>
        </w:tc>
      </w:tr>
      <w:tr w:rsidR="00920625" w:rsidRPr="007E6AEE" w14:paraId="575489B7" w14:textId="77777777" w:rsidTr="003F13BE">
        <w:tc>
          <w:tcPr>
            <w:cnfStyle w:val="001000000000" w:firstRow="0" w:lastRow="0" w:firstColumn="1" w:lastColumn="0" w:oddVBand="0" w:evenVBand="0" w:oddHBand="0" w:evenHBand="0" w:firstRowFirstColumn="0" w:firstRowLastColumn="0" w:lastRowFirstColumn="0" w:lastRowLastColumn="0"/>
            <w:tcW w:w="1656" w:type="dxa"/>
          </w:tcPr>
          <w:p w14:paraId="299407D8" w14:textId="77777777" w:rsidR="00920625" w:rsidRPr="007E6AEE" w:rsidRDefault="00920625" w:rsidP="00B530F0">
            <w:pPr>
              <w:rPr>
                <w:rFonts w:cs="Times New Roman"/>
                <w:szCs w:val="20"/>
              </w:rPr>
            </w:pPr>
            <w:r w:rsidRPr="007E6AEE">
              <w:rPr>
                <w:rFonts w:cs="Times New Roman"/>
                <w:szCs w:val="20"/>
              </w:rPr>
              <w:t>Technologies involved</w:t>
            </w:r>
          </w:p>
        </w:tc>
        <w:tc>
          <w:tcPr>
            <w:tcW w:w="8834" w:type="dxa"/>
          </w:tcPr>
          <w:p w14:paraId="2EFDBD51" w14:textId="0FDA5A54" w:rsidR="00920625" w:rsidRPr="007E6AEE" w:rsidRDefault="0031660C"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OTN, </w:t>
            </w:r>
            <w:r w:rsidR="00F155C5">
              <w:rPr>
                <w:rFonts w:cs="Times New Roman"/>
                <w:szCs w:val="20"/>
              </w:rPr>
              <w:t>Photonic</w:t>
            </w:r>
          </w:p>
        </w:tc>
      </w:tr>
      <w:tr w:rsidR="00920625" w:rsidRPr="007E6AEE" w14:paraId="7E323DAC"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6" w:type="dxa"/>
          </w:tcPr>
          <w:p w14:paraId="613421A5" w14:textId="77777777" w:rsidR="00920625" w:rsidRPr="007E6AEE" w:rsidRDefault="00920625" w:rsidP="00B530F0">
            <w:pPr>
              <w:rPr>
                <w:rFonts w:cs="Times New Roman"/>
                <w:szCs w:val="20"/>
              </w:rPr>
            </w:pPr>
            <w:r w:rsidRPr="007E6AEE">
              <w:rPr>
                <w:rFonts w:cs="Times New Roman"/>
                <w:szCs w:val="20"/>
              </w:rPr>
              <w:t>Process/Areas Involved</w:t>
            </w:r>
          </w:p>
        </w:tc>
        <w:tc>
          <w:tcPr>
            <w:tcW w:w="8834" w:type="dxa"/>
          </w:tcPr>
          <w:p w14:paraId="27FBB3EC" w14:textId="77777777" w:rsidR="00920625" w:rsidRPr="007E6AEE" w:rsidRDefault="00920625"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920625" w:rsidRPr="007E6AEE" w14:paraId="552DD4CD" w14:textId="77777777" w:rsidTr="00F04309">
        <w:tc>
          <w:tcPr>
            <w:cnfStyle w:val="001000000000" w:firstRow="0" w:lastRow="0" w:firstColumn="1" w:lastColumn="0" w:oddVBand="0" w:evenVBand="0" w:oddHBand="0" w:evenHBand="0" w:firstRowFirstColumn="0" w:firstRowLastColumn="0" w:lastRowFirstColumn="0" w:lastRowLastColumn="0"/>
            <w:tcW w:w="1656" w:type="dxa"/>
          </w:tcPr>
          <w:p w14:paraId="6874E0A0" w14:textId="77777777" w:rsidR="00920625" w:rsidRPr="007E6AEE" w:rsidRDefault="00920625" w:rsidP="00B530F0">
            <w:pPr>
              <w:rPr>
                <w:rFonts w:cs="Times New Roman"/>
                <w:szCs w:val="20"/>
              </w:rPr>
            </w:pPr>
            <w:r w:rsidRPr="007E6AEE">
              <w:rPr>
                <w:rFonts w:cs="Times New Roman"/>
                <w:szCs w:val="20"/>
              </w:rPr>
              <w:t>Brief description</w:t>
            </w:r>
          </w:p>
        </w:tc>
        <w:tc>
          <w:tcPr>
            <w:tcW w:w="8834" w:type="dxa"/>
          </w:tcPr>
          <w:p w14:paraId="6EEAB60C" w14:textId="473CABAF" w:rsidR="002F2F5F" w:rsidRPr="007E6AEE" w:rsidRDefault="00920625"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bookmarkStart w:id="1107" w:name="_Hlk58841430"/>
            <w:r w:rsidRPr="007E6AEE">
              <w:rPr>
                <w:rFonts w:cs="Times New Roman"/>
                <w:szCs w:val="20"/>
              </w:rPr>
              <w:t>This use case extends UC1d and UC1e by allowing the TAPI Client to define the spectrum, power management and further constrain</w:t>
            </w:r>
            <w:r w:rsidR="00F24FA8" w:rsidRPr="007E6AEE">
              <w:rPr>
                <w:rFonts w:cs="Times New Roman"/>
                <w:szCs w:val="20"/>
              </w:rPr>
              <w:t>t</w:t>
            </w:r>
            <w:r w:rsidRPr="007E6AEE">
              <w:rPr>
                <w:rFonts w:cs="Times New Roman"/>
                <w:szCs w:val="20"/>
              </w:rPr>
              <w:t>s, such the modulation-format or the application-identifier</w:t>
            </w:r>
            <w:r w:rsidR="0031660C" w:rsidRPr="007E6AEE">
              <w:rPr>
                <w:rFonts w:cs="Times New Roman"/>
                <w:szCs w:val="20"/>
              </w:rPr>
              <w:t>.</w:t>
            </w:r>
          </w:p>
          <w:p w14:paraId="2D84A800" w14:textId="3DECA3C9" w:rsidR="00920625" w:rsidRPr="007E6AEE" w:rsidRDefault="00B166C3" w:rsidP="0031660C">
            <w:pPr>
              <w:cnfStyle w:val="000000000000" w:firstRow="0" w:lastRow="0" w:firstColumn="0" w:lastColumn="0" w:oddVBand="0" w:evenVBand="0" w:oddHBand="0" w:evenHBand="0" w:firstRowFirstColumn="0" w:firstRowLastColumn="0" w:lastRowFirstColumn="0" w:lastRowLastColumn="0"/>
              <w:rPr>
                <w:rFonts w:cs="Times New Roman"/>
                <w:szCs w:val="22"/>
              </w:rPr>
            </w:pPr>
            <w:r w:rsidRPr="007E6AEE">
              <w:rPr>
                <w:rFonts w:cs="Times New Roman"/>
                <w:szCs w:val="20"/>
              </w:rPr>
              <w:t xml:space="preserve">The TAPI Server </w:t>
            </w:r>
            <w:r w:rsidR="0031660C" w:rsidRPr="007E6AEE">
              <w:rPr>
                <w:rFonts w:cs="Times New Roman"/>
                <w:szCs w:val="20"/>
              </w:rPr>
              <w:t>SHOULD</w:t>
            </w:r>
            <w:r w:rsidRPr="007E6AEE">
              <w:rPr>
                <w:rFonts w:cs="Times New Roman"/>
                <w:szCs w:val="20"/>
              </w:rPr>
              <w:t xml:space="preserve"> provide the RESTCONF Response according to the criteria provided in </w:t>
            </w:r>
            <w:r w:rsidRPr="007E6AEE">
              <w:rPr>
                <w:rFonts w:cs="Times New Roman"/>
                <w:szCs w:val="20"/>
              </w:rPr>
              <w:fldChar w:fldCharType="begin"/>
            </w:r>
            <w:r w:rsidRPr="007E6AEE">
              <w:rPr>
                <w:rFonts w:cs="Times New Roman"/>
                <w:szCs w:val="20"/>
              </w:rPr>
              <w:instrText xml:space="preserve"> REF _Ref59529049 \h  \* MERGEFORMAT </w:instrText>
            </w:r>
            <w:r w:rsidRPr="007E6AEE">
              <w:rPr>
                <w:rFonts w:cs="Times New Roman"/>
                <w:szCs w:val="20"/>
              </w:rPr>
            </w:r>
            <w:r w:rsidRPr="007E6AEE">
              <w:rPr>
                <w:rFonts w:cs="Times New Roman"/>
                <w:szCs w:val="20"/>
              </w:rPr>
              <w:fldChar w:fldCharType="separate"/>
            </w:r>
            <w:r w:rsidR="00C64284" w:rsidRPr="007E6AEE">
              <w:t xml:space="preserve">Table </w:t>
            </w:r>
            <w:r w:rsidR="00C64284">
              <w:rPr>
                <w:noProof/>
              </w:rPr>
              <w:t>50</w:t>
            </w:r>
            <w:r w:rsidRPr="007E6AEE">
              <w:rPr>
                <w:rFonts w:cs="Times New Roman"/>
                <w:szCs w:val="20"/>
              </w:rPr>
              <w:fldChar w:fldCharType="end"/>
            </w:r>
            <w:r w:rsidRPr="007E6AEE">
              <w:rPr>
                <w:rFonts w:cs="Times New Roman"/>
                <w:szCs w:val="20"/>
              </w:rPr>
              <w:t>.</w:t>
            </w:r>
            <w:r w:rsidR="0031660C" w:rsidRPr="007E6AEE">
              <w:rPr>
                <w:rFonts w:cs="Times New Roman"/>
                <w:b/>
                <w:bCs/>
                <w:szCs w:val="20"/>
              </w:rPr>
              <w:t xml:space="preserve"> </w:t>
            </w:r>
            <w:r w:rsidR="0031660C" w:rsidRPr="007E6AEE">
              <w:rPr>
                <w:rFonts w:cs="Times New Roman"/>
                <w:szCs w:val="20"/>
              </w:rPr>
              <w:t>(RESTCONF responses are experimental).</w:t>
            </w:r>
            <w:bookmarkEnd w:id="1107"/>
            <w:r w:rsidR="00637185" w:rsidRPr="007E6AEE">
              <w:t xml:space="preserve"> </w:t>
            </w:r>
          </w:p>
        </w:tc>
      </w:tr>
      <w:tr w:rsidR="00920625" w:rsidRPr="007E6AEE" w14:paraId="52D91984"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6" w:type="dxa"/>
          </w:tcPr>
          <w:p w14:paraId="5A499D47" w14:textId="77777777" w:rsidR="00920625" w:rsidRPr="007E6AEE" w:rsidRDefault="00920625" w:rsidP="00B530F0">
            <w:pPr>
              <w:rPr>
                <w:rFonts w:cs="Times New Roman"/>
                <w:szCs w:val="20"/>
              </w:rPr>
            </w:pPr>
            <w:r w:rsidRPr="007E6AEE">
              <w:rPr>
                <w:rFonts w:cs="Times New Roman"/>
                <w:szCs w:val="20"/>
              </w:rPr>
              <w:t>Layers involved</w:t>
            </w:r>
          </w:p>
        </w:tc>
        <w:tc>
          <w:tcPr>
            <w:tcW w:w="8834" w:type="dxa"/>
          </w:tcPr>
          <w:p w14:paraId="5523A0B5" w14:textId="47FF22EB" w:rsidR="00920625" w:rsidRPr="007E6AEE" w:rsidRDefault="00F155C5"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2"/>
              </w:rPr>
              <w:t>DIGITAL_OTN/PHOTONIC_MEDIA</w:t>
            </w:r>
          </w:p>
        </w:tc>
      </w:tr>
      <w:tr w:rsidR="00920625" w:rsidRPr="007E6AEE" w14:paraId="45652B5E" w14:textId="77777777" w:rsidTr="003F13BE">
        <w:tc>
          <w:tcPr>
            <w:cnfStyle w:val="001000000000" w:firstRow="0" w:lastRow="0" w:firstColumn="1" w:lastColumn="0" w:oddVBand="0" w:evenVBand="0" w:oddHBand="0" w:evenHBand="0" w:firstRowFirstColumn="0" w:firstRowLastColumn="0" w:lastRowFirstColumn="0" w:lastRowLastColumn="0"/>
            <w:tcW w:w="1656" w:type="dxa"/>
          </w:tcPr>
          <w:p w14:paraId="6DB4CE04" w14:textId="77777777" w:rsidR="00920625" w:rsidRPr="007E6AEE" w:rsidRDefault="00920625" w:rsidP="00B530F0">
            <w:pPr>
              <w:rPr>
                <w:rFonts w:cs="Times New Roman"/>
                <w:szCs w:val="20"/>
              </w:rPr>
            </w:pPr>
            <w:r w:rsidRPr="007E6AEE">
              <w:rPr>
                <w:rFonts w:cs="Times New Roman"/>
                <w:szCs w:val="20"/>
              </w:rPr>
              <w:t>Type</w:t>
            </w:r>
          </w:p>
        </w:tc>
        <w:tc>
          <w:tcPr>
            <w:tcW w:w="8834" w:type="dxa"/>
          </w:tcPr>
          <w:p w14:paraId="4C507354" w14:textId="77777777" w:rsidR="00920625" w:rsidRPr="007E6AEE" w:rsidRDefault="00920625"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Provisioning</w:t>
            </w:r>
          </w:p>
        </w:tc>
      </w:tr>
      <w:tr w:rsidR="00920625" w:rsidRPr="007E6AEE" w14:paraId="7D9581F3"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6" w:type="dxa"/>
          </w:tcPr>
          <w:p w14:paraId="553D846C" w14:textId="77777777" w:rsidR="00920625" w:rsidRPr="007E6AEE" w:rsidRDefault="00920625" w:rsidP="00B530F0">
            <w:pPr>
              <w:rPr>
                <w:rFonts w:cs="Times New Roman"/>
                <w:szCs w:val="20"/>
              </w:rPr>
            </w:pPr>
            <w:r w:rsidRPr="007E6AEE">
              <w:rPr>
                <w:rFonts w:cs="Times New Roman"/>
                <w:szCs w:val="20"/>
              </w:rPr>
              <w:t>Description &amp; Workflow</w:t>
            </w:r>
          </w:p>
        </w:tc>
        <w:tc>
          <w:tcPr>
            <w:tcW w:w="8834" w:type="dxa"/>
          </w:tcPr>
          <w:p w14:paraId="18B547F0" w14:textId="2BFC7E88" w:rsidR="00920625" w:rsidRPr="007E6AEE" w:rsidRDefault="00A845E4"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This UC is implemented following the same workflow described in “Description &amp; Workflow” of UC1</w:t>
            </w:r>
            <w:r w:rsidR="0031660C" w:rsidRPr="007E6AEE">
              <w:rPr>
                <w:rFonts w:cs="Times New Roman"/>
                <w:szCs w:val="20"/>
              </w:rPr>
              <w:t>e</w:t>
            </w:r>
          </w:p>
        </w:tc>
      </w:tr>
    </w:tbl>
    <w:p w14:paraId="54B89A16" w14:textId="5D3D0AD2" w:rsidR="008F7400" w:rsidRPr="007E6AEE" w:rsidRDefault="008F7400" w:rsidP="008F7400"/>
    <w:p w14:paraId="4C0AAC1D" w14:textId="77777777" w:rsidR="00DB4AA6" w:rsidRPr="007E6AEE" w:rsidRDefault="00DB4AA6" w:rsidP="001941CD">
      <w:pPr>
        <w:pStyle w:val="Heading4"/>
      </w:pPr>
      <w:bookmarkStart w:id="1108" w:name="_Toc173252992"/>
      <w:r w:rsidRPr="007E6AEE">
        <w:t>Examples of Time Zero Scenarios</w:t>
      </w:r>
      <w:bookmarkEnd w:id="1108"/>
    </w:p>
    <w:p w14:paraId="09D50417" w14:textId="74C1089F" w:rsidR="00DB4AA6" w:rsidRPr="007E6AEE" w:rsidRDefault="00386ACC" w:rsidP="008F7400">
      <w:r w:rsidRPr="007E6AEE">
        <w:t>For this UC the “time zero scenario” is the same as UC1d.</w:t>
      </w:r>
    </w:p>
    <w:p w14:paraId="0C2B6994" w14:textId="77777777" w:rsidR="008F7400" w:rsidRPr="007E6AEE" w:rsidRDefault="008F7400" w:rsidP="001941CD">
      <w:pPr>
        <w:pStyle w:val="Heading4"/>
      </w:pPr>
      <w:bookmarkStart w:id="1109" w:name="_Toc173252993"/>
      <w:r w:rsidRPr="007E6AEE">
        <w:t>Applicable Provisioning Scenarios</w:t>
      </w:r>
      <w:bookmarkEnd w:id="1109"/>
    </w:p>
    <w:p w14:paraId="787E0E1B" w14:textId="14855149" w:rsidR="008F7400" w:rsidRPr="007E6AEE" w:rsidRDefault="008F7400" w:rsidP="008F7400">
      <w:r w:rsidRPr="007E6AEE">
        <w:t xml:space="preserve">For this UC the </w:t>
      </w:r>
      <w:r w:rsidR="00B17355" w:rsidRPr="007E6AEE">
        <w:t xml:space="preserve">provisioning </w:t>
      </w:r>
      <w:r w:rsidRPr="007E6AEE">
        <w:t xml:space="preserve">scenarios </w:t>
      </w:r>
      <w:r w:rsidR="00AF61DC" w:rsidRPr="007E6AEE">
        <w:t xml:space="preserve">of UC1d </w:t>
      </w:r>
      <w:r w:rsidRPr="007E6AEE">
        <w:t>apply, with the UC’s specific constraints on OTN and OTSiMC layers</w:t>
      </w:r>
      <w:r w:rsidR="00775C9D" w:rsidRPr="007E6AEE">
        <w:t>.</w:t>
      </w:r>
    </w:p>
    <w:p w14:paraId="6BA73738" w14:textId="7DC6F52C" w:rsidR="00920625" w:rsidRPr="007E6AEE" w:rsidRDefault="00C86A86" w:rsidP="001941CD">
      <w:pPr>
        <w:pStyle w:val="Heading4"/>
      </w:pPr>
      <w:bookmarkStart w:id="1110" w:name="_Toc173252994"/>
      <w:r w:rsidRPr="007E6AEE">
        <w:t>Relevant Parameters</w:t>
      </w:r>
      <w:bookmarkEnd w:id="1110"/>
    </w:p>
    <w:p w14:paraId="75513DDE" w14:textId="77777777" w:rsidR="00124382" w:rsidRPr="007E6AEE" w:rsidRDefault="00C71D7B" w:rsidP="00124382">
      <w:pPr>
        <w:rPr>
          <w:rFonts w:cs="Times New Roman"/>
          <w:szCs w:val="16"/>
        </w:rPr>
      </w:pPr>
      <w:r w:rsidRPr="007E6AEE">
        <w:t xml:space="preserve">This UC corresponds to the “transponder to transponder” network scenarios for provisioning. It allows channel selection. </w:t>
      </w:r>
      <w:r w:rsidRPr="007E6AEE">
        <w:rPr>
          <w:rFonts w:cs="Times New Roman"/>
          <w:bCs/>
          <w:szCs w:val="20"/>
        </w:rPr>
        <w:t xml:space="preserve">This UC assumes that the transceiver line port NEP  (thus SIP) listed transceiver profiles provide enough information to deduce the supportable / applicable combinations in terms of OTSi. </w:t>
      </w:r>
      <w:r w:rsidR="00124382" w:rsidRPr="007E6AEE">
        <w:rPr>
          <w:rFonts w:cs="Times New Roman"/>
          <w:bCs/>
          <w:szCs w:val="20"/>
        </w:rPr>
        <w:t xml:space="preserve"> </w:t>
      </w:r>
      <w:r w:rsidR="00124382" w:rsidRPr="007E6AEE">
        <w:rPr>
          <w:rFonts w:cs="Times New Roman"/>
          <w:szCs w:val="16"/>
        </w:rPr>
        <w:t>This case requires the generation of N number of OTSiMC Top Connections required to transport the service.</w:t>
      </w:r>
    </w:p>
    <w:p w14:paraId="6314E1E6" w14:textId="4A0DCEAD" w:rsidR="00124382" w:rsidRPr="007E6AEE" w:rsidRDefault="00124382" w:rsidP="00124382">
      <w:pPr>
        <w:rPr>
          <w:rFonts w:cs="Times New Roman"/>
          <w:szCs w:val="16"/>
        </w:rPr>
      </w:pPr>
      <w:r w:rsidRPr="007E6AEE">
        <w:rPr>
          <w:rFonts w:cs="Times New Roman"/>
          <w:szCs w:val="16"/>
        </w:rPr>
        <w:t>The client MAY specify the selected trans</w:t>
      </w:r>
      <w:r w:rsidR="00CA1957" w:rsidRPr="007E6AEE">
        <w:rPr>
          <w:rFonts w:cs="Times New Roman"/>
          <w:szCs w:val="16"/>
        </w:rPr>
        <w:t>ceiver profile (which applies to the whole OTSiA)</w:t>
      </w:r>
    </w:p>
    <w:p w14:paraId="438F5501" w14:textId="2E9405E2" w:rsidR="007525BD" w:rsidRPr="007E6AEE" w:rsidRDefault="007525BD" w:rsidP="002B70E4">
      <w:pPr>
        <w:rPr>
          <w:rFonts w:cs="Times New Roman"/>
          <w:szCs w:val="16"/>
        </w:rPr>
      </w:pPr>
      <w:r w:rsidRPr="007E6AEE">
        <w:rPr>
          <w:rFonts w:cs="Times New Roman"/>
          <w:szCs w:val="16"/>
        </w:rPr>
        <w:t>The client MAY further constraint the service by adding the following layer protocol constraints:</w:t>
      </w:r>
    </w:p>
    <w:p w14:paraId="04E43D0D" w14:textId="422E84A0" w:rsidR="00124382" w:rsidRPr="007E6AEE" w:rsidRDefault="00124382" w:rsidP="002B70E4">
      <w:pPr>
        <w:rPr>
          <w:rFonts w:cs="Times New Roman"/>
          <w:b/>
          <w:bCs/>
          <w:szCs w:val="16"/>
        </w:rPr>
      </w:pPr>
      <w:r w:rsidRPr="007E6AEE">
        <w:rPr>
          <w:rFonts w:cs="Times New Roman"/>
          <w:b/>
          <w:bCs/>
          <w:szCs w:val="16"/>
        </w:rPr>
        <w:t>OTU</w:t>
      </w:r>
    </w:p>
    <w:tbl>
      <w:tblPr>
        <w:tblStyle w:val="GridTable6Colorful-Accent5"/>
        <w:tblW w:w="10490" w:type="dxa"/>
        <w:tblLayout w:type="fixed"/>
        <w:tblLook w:val="0420" w:firstRow="1" w:lastRow="0" w:firstColumn="0" w:lastColumn="0" w:noHBand="0" w:noVBand="1"/>
      </w:tblPr>
      <w:tblGrid>
        <w:gridCol w:w="1980"/>
        <w:gridCol w:w="4111"/>
        <w:gridCol w:w="708"/>
        <w:gridCol w:w="567"/>
        <w:gridCol w:w="3124"/>
      </w:tblGrid>
      <w:tr w:rsidR="007525BD" w:rsidRPr="007E6AEE" w14:paraId="28EE096C" w14:textId="77777777">
        <w:trPr>
          <w:cnfStyle w:val="100000000000" w:firstRow="1" w:lastRow="0" w:firstColumn="0" w:lastColumn="0" w:oddVBand="0" w:evenVBand="0" w:oddHBand="0" w:evenHBand="0" w:firstRowFirstColumn="0" w:firstRowLastColumn="0" w:lastRowFirstColumn="0" w:lastRowLastColumn="0"/>
        </w:trPr>
        <w:tc>
          <w:tcPr>
            <w:tcW w:w="1980" w:type="dxa"/>
          </w:tcPr>
          <w:p w14:paraId="62EAEA06" w14:textId="77777777" w:rsidR="007525BD" w:rsidRPr="007E6AEE" w:rsidRDefault="007525BD">
            <w:pPr>
              <w:rPr>
                <w:b w:val="0"/>
                <w:bCs w:val="0"/>
                <w:sz w:val="18"/>
                <w:lang w:eastAsia="en-US"/>
              </w:rPr>
            </w:pPr>
            <w:r w:rsidRPr="007E6AEE">
              <w:rPr>
                <w:sz w:val="18"/>
                <w:lang w:eastAsia="en-US"/>
              </w:rPr>
              <w:lastRenderedPageBreak/>
              <w:t>otu-connectivity-service-end-point-spec</w:t>
            </w:r>
          </w:p>
        </w:tc>
        <w:tc>
          <w:tcPr>
            <w:tcW w:w="8510" w:type="dxa"/>
            <w:gridSpan w:val="4"/>
          </w:tcPr>
          <w:p w14:paraId="6920C337" w14:textId="77777777" w:rsidR="007525BD" w:rsidRPr="007E6AEE" w:rsidRDefault="007525BD">
            <w:pPr>
              <w:rPr>
                <w:sz w:val="18"/>
                <w:lang w:eastAsia="en-US"/>
              </w:rPr>
            </w:pPr>
            <w:r w:rsidRPr="007E6AEE">
              <w:rPr>
                <w:sz w:val="18"/>
                <w:lang w:eastAsia="en-US"/>
              </w:rPr>
              <w:t>/tapi-common:context/tapi-connectivity:connectivity-context/connectivity-service/end-point/layer-protocol-constraint/tapi-digital-otn:otu-connectivity-service-end-point-spec</w:t>
            </w:r>
          </w:p>
        </w:tc>
      </w:tr>
      <w:tr w:rsidR="007525BD" w:rsidRPr="007E6AEE" w14:paraId="15FA7197" w14:textId="77777777">
        <w:trPr>
          <w:cnfStyle w:val="000000100000" w:firstRow="0" w:lastRow="0" w:firstColumn="0" w:lastColumn="0" w:oddVBand="0" w:evenVBand="0" w:oddHBand="1" w:evenHBand="0" w:firstRowFirstColumn="0" w:firstRowLastColumn="0" w:lastRowFirstColumn="0" w:lastRowLastColumn="0"/>
        </w:trPr>
        <w:tc>
          <w:tcPr>
            <w:tcW w:w="1980" w:type="dxa"/>
          </w:tcPr>
          <w:p w14:paraId="4EEC320D" w14:textId="77777777" w:rsidR="007525BD" w:rsidRPr="007E6AEE" w:rsidRDefault="007525BD">
            <w:pPr>
              <w:rPr>
                <w:b/>
                <w:sz w:val="18"/>
                <w:lang w:eastAsia="en-US"/>
              </w:rPr>
            </w:pPr>
            <w:r w:rsidRPr="007E6AEE">
              <w:rPr>
                <w:b/>
                <w:sz w:val="18"/>
                <w:lang w:eastAsia="en-US"/>
              </w:rPr>
              <w:t>Attribute</w:t>
            </w:r>
          </w:p>
        </w:tc>
        <w:tc>
          <w:tcPr>
            <w:tcW w:w="4111" w:type="dxa"/>
          </w:tcPr>
          <w:p w14:paraId="5648F0F1" w14:textId="77777777" w:rsidR="007525BD" w:rsidRPr="007E6AEE" w:rsidRDefault="007525BD">
            <w:pPr>
              <w:rPr>
                <w:b/>
                <w:sz w:val="18"/>
                <w:lang w:eastAsia="en-US"/>
              </w:rPr>
            </w:pPr>
            <w:r w:rsidRPr="007E6AEE">
              <w:rPr>
                <w:b/>
                <w:sz w:val="18"/>
                <w:lang w:eastAsia="en-US"/>
              </w:rPr>
              <w:t>Allowed Values/Format</w:t>
            </w:r>
          </w:p>
        </w:tc>
        <w:tc>
          <w:tcPr>
            <w:tcW w:w="708" w:type="dxa"/>
          </w:tcPr>
          <w:p w14:paraId="47502DAF" w14:textId="77777777" w:rsidR="007525BD" w:rsidRPr="007E6AEE" w:rsidRDefault="007525BD">
            <w:pPr>
              <w:rPr>
                <w:b/>
                <w:sz w:val="18"/>
                <w:lang w:eastAsia="en-US"/>
              </w:rPr>
            </w:pPr>
            <w:r w:rsidRPr="007E6AEE">
              <w:rPr>
                <w:b/>
                <w:sz w:val="18"/>
                <w:lang w:eastAsia="en-US"/>
              </w:rPr>
              <w:t>Mod</w:t>
            </w:r>
          </w:p>
        </w:tc>
        <w:tc>
          <w:tcPr>
            <w:tcW w:w="567" w:type="dxa"/>
          </w:tcPr>
          <w:p w14:paraId="69F56E22" w14:textId="77777777" w:rsidR="007525BD" w:rsidRPr="007E6AEE" w:rsidRDefault="007525BD">
            <w:pPr>
              <w:rPr>
                <w:b/>
                <w:sz w:val="18"/>
                <w:lang w:eastAsia="en-US"/>
              </w:rPr>
            </w:pPr>
            <w:r w:rsidRPr="007E6AEE">
              <w:rPr>
                <w:b/>
                <w:sz w:val="18"/>
                <w:lang w:eastAsia="en-US"/>
              </w:rPr>
              <w:t>Sup</w:t>
            </w:r>
          </w:p>
        </w:tc>
        <w:tc>
          <w:tcPr>
            <w:tcW w:w="3124" w:type="dxa"/>
          </w:tcPr>
          <w:p w14:paraId="078F0D35" w14:textId="77777777" w:rsidR="007525BD" w:rsidRPr="007E6AEE" w:rsidRDefault="007525BD">
            <w:pPr>
              <w:rPr>
                <w:b/>
                <w:sz w:val="18"/>
                <w:lang w:eastAsia="en-US"/>
              </w:rPr>
            </w:pPr>
            <w:r w:rsidRPr="007E6AEE">
              <w:rPr>
                <w:b/>
                <w:sz w:val="18"/>
                <w:lang w:eastAsia="en-US"/>
              </w:rPr>
              <w:t>Notes</w:t>
            </w:r>
          </w:p>
        </w:tc>
      </w:tr>
      <w:tr w:rsidR="007525BD" w:rsidRPr="007E6AEE" w14:paraId="25D4CAF8" w14:textId="77777777">
        <w:tc>
          <w:tcPr>
            <w:tcW w:w="1980" w:type="dxa"/>
          </w:tcPr>
          <w:p w14:paraId="43E45E56" w14:textId="77777777" w:rsidR="007525BD" w:rsidRPr="007E6AEE" w:rsidRDefault="007525BD">
            <w:pPr>
              <w:rPr>
                <w:sz w:val="18"/>
                <w:lang w:eastAsia="en-US"/>
              </w:rPr>
            </w:pPr>
            <w:r w:rsidRPr="007E6AEE">
              <w:rPr>
                <w:sz w:val="18"/>
                <w:lang w:eastAsia="en-US"/>
              </w:rPr>
              <w:t>otu-csep-ttp-pac</w:t>
            </w:r>
          </w:p>
        </w:tc>
        <w:tc>
          <w:tcPr>
            <w:tcW w:w="4111" w:type="dxa"/>
          </w:tcPr>
          <w:p w14:paraId="2B03D0BA" w14:textId="77777777" w:rsidR="007525BD" w:rsidRPr="007E6AEE" w:rsidRDefault="007525BD">
            <w:pPr>
              <w:rPr>
                <w:rFonts w:cs="Times New Roman"/>
                <w:sz w:val="18"/>
              </w:rPr>
            </w:pPr>
            <w:r w:rsidRPr="007E6AEE">
              <w:rPr>
                <w:rFonts w:cs="Times New Roman"/>
                <w:sz w:val="18"/>
              </w:rPr>
              <w:t>Includes:</w:t>
            </w:r>
          </w:p>
          <w:p w14:paraId="4C6B2DFC" w14:textId="77777777" w:rsidR="007525BD" w:rsidRPr="007E6AEE" w:rsidRDefault="007525BD">
            <w:pPr>
              <w:rPr>
                <w:rFonts w:cs="Times New Roman"/>
                <w:sz w:val="18"/>
              </w:rPr>
            </w:pPr>
            <w:r w:rsidRPr="007E6AEE">
              <w:rPr>
                <w:rFonts w:cs="Times New Roman"/>
                <w:b/>
                <w:bCs/>
                <w:sz w:val="18"/>
              </w:rPr>
              <w:t>fec-type</w:t>
            </w:r>
            <w:r w:rsidRPr="007E6AEE">
              <w:rPr>
                <w:rFonts w:cs="Times New Roman"/>
                <w:sz w:val="18"/>
              </w:rPr>
              <w:t xml:space="preserve"> (either standard-fec-type, with an identity based on STANDARD_FEC_TYPE or proprietary-fec-type)</w:t>
            </w:r>
          </w:p>
          <w:p w14:paraId="46D00226" w14:textId="77777777" w:rsidR="007525BD" w:rsidRPr="007E6AEE" w:rsidRDefault="007525BD">
            <w:pPr>
              <w:rPr>
                <w:sz w:val="18"/>
                <w:lang w:eastAsia="en-US"/>
              </w:rPr>
            </w:pPr>
            <w:r w:rsidRPr="007E6AEE">
              <w:rPr>
                <w:rFonts w:cs="Times New Roman"/>
                <w:b/>
                <w:bCs/>
                <w:sz w:val="18"/>
              </w:rPr>
              <w:t>baud-rate</w:t>
            </w:r>
            <w:r w:rsidRPr="007E6AEE">
              <w:rPr>
                <w:rFonts w:cs="Times New Roman"/>
                <w:sz w:val="18"/>
              </w:rPr>
              <w:t xml:space="preserve"> (uint64)  </w:t>
            </w:r>
          </w:p>
        </w:tc>
        <w:tc>
          <w:tcPr>
            <w:tcW w:w="708" w:type="dxa"/>
          </w:tcPr>
          <w:p w14:paraId="34EF5155" w14:textId="77777777" w:rsidR="007525BD" w:rsidRPr="007E6AEE" w:rsidRDefault="007525BD">
            <w:pPr>
              <w:rPr>
                <w:sz w:val="18"/>
                <w:lang w:eastAsia="en-US"/>
              </w:rPr>
            </w:pPr>
            <w:r w:rsidRPr="007E6AEE">
              <w:rPr>
                <w:rFonts w:cs="Times New Roman"/>
                <w:sz w:val="18"/>
              </w:rPr>
              <w:t>RW</w:t>
            </w:r>
          </w:p>
        </w:tc>
        <w:tc>
          <w:tcPr>
            <w:tcW w:w="567" w:type="dxa"/>
          </w:tcPr>
          <w:p w14:paraId="5C100870" w14:textId="77777777" w:rsidR="007525BD" w:rsidRPr="007E6AEE" w:rsidRDefault="007525BD">
            <w:pPr>
              <w:rPr>
                <w:sz w:val="18"/>
                <w:lang w:eastAsia="en-US"/>
              </w:rPr>
            </w:pPr>
            <w:r w:rsidRPr="007E6AEE">
              <w:rPr>
                <w:rFonts w:cs="Times New Roman"/>
                <w:sz w:val="18"/>
              </w:rPr>
              <w:t>C</w:t>
            </w:r>
          </w:p>
        </w:tc>
        <w:tc>
          <w:tcPr>
            <w:tcW w:w="3124" w:type="dxa"/>
          </w:tcPr>
          <w:p w14:paraId="6E20935E" w14:textId="77777777" w:rsidR="007525BD" w:rsidRPr="007E6AEE" w:rsidRDefault="007525BD">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72C25F74" w14:textId="77777777" w:rsidR="007525BD" w:rsidRPr="007E6AEE" w:rsidRDefault="007525BD">
            <w:pPr>
              <w:rPr>
                <w:sz w:val="18"/>
              </w:rPr>
            </w:pPr>
          </w:p>
        </w:tc>
      </w:tr>
    </w:tbl>
    <w:p w14:paraId="7A59EF7A" w14:textId="77777777" w:rsidR="007525BD" w:rsidRPr="007E6AEE" w:rsidRDefault="007525BD" w:rsidP="002B70E4">
      <w:pPr>
        <w:rPr>
          <w:rFonts w:cs="Times New Roman"/>
          <w:szCs w:val="16"/>
        </w:rPr>
      </w:pPr>
    </w:p>
    <w:p w14:paraId="70913249" w14:textId="2A6EA569" w:rsidR="00562909" w:rsidRPr="007E6AEE" w:rsidRDefault="00562909" w:rsidP="002B70E4">
      <w:pPr>
        <w:rPr>
          <w:rFonts w:cs="Times New Roman"/>
          <w:color w:val="auto"/>
          <w:szCs w:val="16"/>
        </w:rPr>
      </w:pPr>
      <w:r w:rsidRPr="007E6AEE">
        <w:rPr>
          <w:rFonts w:cs="Times New Roman"/>
          <w:color w:val="auto"/>
          <w:szCs w:val="16"/>
        </w:rPr>
        <w:t xml:space="preserve">See </w:t>
      </w:r>
      <w:r w:rsidRPr="007E6AEE">
        <w:rPr>
          <w:rFonts w:cs="Times New Roman"/>
          <w:color w:val="auto"/>
          <w:szCs w:val="16"/>
        </w:rPr>
        <w:fldChar w:fldCharType="begin"/>
      </w:r>
      <w:r w:rsidRPr="007E6AEE">
        <w:rPr>
          <w:rFonts w:cs="Times New Roman"/>
          <w:color w:val="auto"/>
          <w:szCs w:val="16"/>
        </w:rPr>
        <w:instrText xml:space="preserve"> REF _Ref120541913 \h </w:instrText>
      </w:r>
      <w:r w:rsidRPr="007E6AEE">
        <w:rPr>
          <w:rFonts w:cs="Times New Roman"/>
          <w:color w:val="auto"/>
          <w:szCs w:val="16"/>
        </w:rPr>
      </w:r>
      <w:r w:rsidRPr="007E6AEE">
        <w:rPr>
          <w:rFonts w:cs="Times New Roman"/>
          <w:color w:val="auto"/>
          <w:szCs w:val="16"/>
        </w:rPr>
        <w:fldChar w:fldCharType="separate"/>
      </w:r>
      <w:r w:rsidR="00C64284" w:rsidRPr="007E6AEE">
        <w:rPr>
          <w:color w:val="auto"/>
        </w:rPr>
        <w:t xml:space="preserve">Table </w:t>
      </w:r>
      <w:r w:rsidR="00C64284">
        <w:rPr>
          <w:noProof/>
          <w:color w:val="auto"/>
        </w:rPr>
        <w:t>36</w:t>
      </w:r>
      <w:r w:rsidRPr="007E6AEE">
        <w:rPr>
          <w:rFonts w:cs="Times New Roman"/>
          <w:color w:val="auto"/>
          <w:szCs w:val="16"/>
        </w:rPr>
        <w:fldChar w:fldCharType="end"/>
      </w:r>
      <w:r w:rsidRPr="007E6AEE">
        <w:rPr>
          <w:rFonts w:cs="Times New Roman"/>
          <w:color w:val="auto"/>
          <w:szCs w:val="16"/>
        </w:rPr>
        <w:t xml:space="preserve"> for applicable OTSiA Layer Protocol Constraints.</w:t>
      </w:r>
      <w:r w:rsidR="00AA5183" w:rsidRPr="007E6AEE">
        <w:rPr>
          <w:rFonts w:cs="Times New Roman"/>
          <w:color w:val="auto"/>
          <w:szCs w:val="16"/>
        </w:rPr>
        <w:t xml:space="preserve"> In this case, the attributes number-of-otsi and </w:t>
      </w:r>
      <w:r w:rsidR="00D95BA1" w:rsidRPr="007E6AEE">
        <w:rPr>
          <w:rFonts w:cs="Times New Roman"/>
          <w:color w:val="auto"/>
          <w:szCs w:val="16"/>
        </w:rPr>
        <w:t>otsi-config/central-frequency is mandat</w:t>
      </w:r>
      <w:r w:rsidR="0061093B" w:rsidRPr="007E6AEE">
        <w:rPr>
          <w:rFonts w:cs="Times New Roman"/>
          <w:color w:val="auto"/>
          <w:szCs w:val="16"/>
        </w:rPr>
        <w:t>o</w:t>
      </w:r>
      <w:r w:rsidR="00D95BA1" w:rsidRPr="007E6AEE">
        <w:rPr>
          <w:rFonts w:cs="Times New Roman"/>
          <w:color w:val="auto"/>
          <w:szCs w:val="16"/>
        </w:rPr>
        <w:t>ry.</w:t>
      </w:r>
    </w:p>
    <w:p w14:paraId="7EE4B566" w14:textId="7CAE7C35" w:rsidR="00920625" w:rsidRPr="007E6AEE" w:rsidRDefault="00920625" w:rsidP="001941CD">
      <w:pPr>
        <w:pStyle w:val="Heading4"/>
      </w:pPr>
      <w:bookmarkStart w:id="1111" w:name="_Ref49964925"/>
      <w:bookmarkStart w:id="1112" w:name="_Toc53676241"/>
      <w:bookmarkStart w:id="1113" w:name="_Toc173252995"/>
      <w:r w:rsidRPr="007E6AEE">
        <w:t>TAPI Server response behavior.</w:t>
      </w:r>
      <w:bookmarkEnd w:id="1111"/>
      <w:bookmarkEnd w:id="1112"/>
      <w:bookmarkEnd w:id="1113"/>
    </w:p>
    <w:p w14:paraId="270FF3A1" w14:textId="77777777" w:rsidR="00920625" w:rsidRPr="007E6AEE" w:rsidRDefault="00920625" w:rsidP="00920625">
      <w:pPr>
        <w:rPr>
          <w:rFonts w:cs="Times New Roman"/>
          <w:szCs w:val="16"/>
        </w:rPr>
      </w:pPr>
      <w:r w:rsidRPr="007E6AEE">
        <w:rPr>
          <w:rFonts w:cs="Times New Roman"/>
          <w:szCs w:val="16"/>
        </w:rPr>
        <w:t>Please consider this list as preliminary. It will be updated based on received feedback.</w:t>
      </w:r>
    </w:p>
    <w:p w14:paraId="2A023EC8" w14:textId="0017FCA0" w:rsidR="00920625" w:rsidRPr="007E6AEE" w:rsidRDefault="00920625" w:rsidP="00920625">
      <w:pPr>
        <w:pStyle w:val="Caption"/>
        <w:keepNext/>
      </w:pPr>
      <w:bookmarkStart w:id="1114" w:name="_Ref59529049"/>
      <w:bookmarkStart w:id="1115" w:name="_Toc173255265"/>
      <w:r w:rsidRPr="007E6AEE">
        <w:t xml:space="preserve">Table </w:t>
      </w:r>
      <w:r w:rsidRPr="007E6AEE">
        <w:fldChar w:fldCharType="begin"/>
      </w:r>
      <w:r w:rsidRPr="007E6AEE">
        <w:instrText>SEQ Table \* ARABIC</w:instrText>
      </w:r>
      <w:r w:rsidRPr="007E6AEE">
        <w:fldChar w:fldCharType="separate"/>
      </w:r>
      <w:r w:rsidR="00C64284">
        <w:rPr>
          <w:noProof/>
        </w:rPr>
        <w:t>50</w:t>
      </w:r>
      <w:r w:rsidRPr="007E6AEE">
        <w:fldChar w:fldCharType="end"/>
      </w:r>
      <w:bookmarkEnd w:id="1114"/>
      <w:r w:rsidRPr="007E6AEE">
        <w:t>: UC2a expected response behavior.</w:t>
      </w:r>
      <w:bookmarkEnd w:id="1115"/>
    </w:p>
    <w:tbl>
      <w:tblPr>
        <w:tblStyle w:val="GridTable6Colorful-Accent5"/>
        <w:tblW w:w="5000" w:type="pct"/>
        <w:tblLook w:val="0420" w:firstRow="1" w:lastRow="0" w:firstColumn="0" w:lastColumn="0" w:noHBand="0" w:noVBand="1"/>
      </w:tblPr>
      <w:tblGrid>
        <w:gridCol w:w="2614"/>
        <w:gridCol w:w="2614"/>
        <w:gridCol w:w="2614"/>
        <w:gridCol w:w="2614"/>
      </w:tblGrid>
      <w:tr w:rsidR="00920625" w:rsidRPr="007E6AEE" w14:paraId="06EF3CF5" w14:textId="77777777" w:rsidTr="003F13BE">
        <w:trPr>
          <w:cnfStyle w:val="100000000000" w:firstRow="1" w:lastRow="0" w:firstColumn="0" w:lastColumn="0" w:oddVBand="0" w:evenVBand="0" w:oddHBand="0" w:evenHBand="0" w:firstRowFirstColumn="0" w:firstRowLastColumn="0" w:lastRowFirstColumn="0" w:lastRowLastColumn="0"/>
        </w:trPr>
        <w:tc>
          <w:tcPr>
            <w:tcW w:w="1250" w:type="pct"/>
          </w:tcPr>
          <w:p w14:paraId="332F4996" w14:textId="77777777" w:rsidR="00920625" w:rsidRPr="007E6AEE" w:rsidRDefault="00920625" w:rsidP="00B530F0">
            <w:pPr>
              <w:rPr>
                <w:sz w:val="18"/>
              </w:rPr>
            </w:pPr>
            <w:r w:rsidRPr="007E6AEE">
              <w:rPr>
                <w:rFonts w:cs="Times New Roman"/>
                <w:sz w:val="18"/>
              </w:rPr>
              <w:t>HTTP Response status code</w:t>
            </w:r>
          </w:p>
        </w:tc>
        <w:tc>
          <w:tcPr>
            <w:tcW w:w="1250" w:type="pct"/>
          </w:tcPr>
          <w:p w14:paraId="3826CB8C" w14:textId="77777777" w:rsidR="00920625" w:rsidRPr="007E6AEE" w:rsidRDefault="00920625" w:rsidP="00B530F0">
            <w:pPr>
              <w:rPr>
                <w:sz w:val="18"/>
              </w:rPr>
            </w:pPr>
            <w:r w:rsidRPr="007E6AEE">
              <w:rPr>
                <w:rFonts w:cs="Times New Roman"/>
                <w:sz w:val="18"/>
              </w:rPr>
              <w:t>Error-tag</w:t>
            </w:r>
          </w:p>
        </w:tc>
        <w:tc>
          <w:tcPr>
            <w:tcW w:w="1250" w:type="pct"/>
          </w:tcPr>
          <w:p w14:paraId="435B7B59" w14:textId="77777777" w:rsidR="00920625" w:rsidRPr="007E6AEE" w:rsidRDefault="00920625" w:rsidP="00B530F0">
            <w:pPr>
              <w:rPr>
                <w:sz w:val="18"/>
              </w:rPr>
            </w:pPr>
            <w:r w:rsidRPr="007E6AEE">
              <w:rPr>
                <w:rFonts w:cs="Times New Roman"/>
                <w:sz w:val="18"/>
              </w:rPr>
              <w:t>Error-message</w:t>
            </w:r>
          </w:p>
        </w:tc>
        <w:tc>
          <w:tcPr>
            <w:tcW w:w="1250" w:type="pct"/>
          </w:tcPr>
          <w:p w14:paraId="2797D5BB" w14:textId="77777777" w:rsidR="00920625" w:rsidRPr="007E6AEE" w:rsidRDefault="00920625" w:rsidP="00B530F0">
            <w:pPr>
              <w:rPr>
                <w:sz w:val="18"/>
              </w:rPr>
            </w:pPr>
            <w:r w:rsidRPr="007E6AEE">
              <w:rPr>
                <w:rFonts w:cs="Times New Roman"/>
                <w:sz w:val="18"/>
              </w:rPr>
              <w:t>Condition description</w:t>
            </w:r>
          </w:p>
        </w:tc>
      </w:tr>
      <w:tr w:rsidR="00920625" w:rsidRPr="007E6AEE" w14:paraId="5CA10014" w14:textId="77777777" w:rsidTr="003F13BE">
        <w:trPr>
          <w:cnfStyle w:val="000000100000" w:firstRow="0" w:lastRow="0" w:firstColumn="0" w:lastColumn="0" w:oddVBand="0" w:evenVBand="0" w:oddHBand="1" w:evenHBand="0" w:firstRowFirstColumn="0" w:firstRowLastColumn="0" w:lastRowFirstColumn="0" w:lastRowLastColumn="0"/>
        </w:trPr>
        <w:tc>
          <w:tcPr>
            <w:tcW w:w="1250" w:type="pct"/>
          </w:tcPr>
          <w:p w14:paraId="23022433" w14:textId="43D47FDE" w:rsidR="00920625" w:rsidRPr="007E6AEE" w:rsidRDefault="00920625" w:rsidP="00B530F0">
            <w:pPr>
              <w:rPr>
                <w:sz w:val="18"/>
              </w:rPr>
            </w:pPr>
            <w:r w:rsidRPr="007E6AEE">
              <w:rPr>
                <w:rFonts w:cs="Times New Roman"/>
                <w:sz w:val="18"/>
              </w:rPr>
              <w:t>20</w:t>
            </w:r>
            <w:r w:rsidR="00CB1983" w:rsidRPr="007E6AEE">
              <w:rPr>
                <w:rFonts w:cs="Times New Roman"/>
                <w:sz w:val="18"/>
              </w:rPr>
              <w:t>1</w:t>
            </w:r>
          </w:p>
        </w:tc>
        <w:tc>
          <w:tcPr>
            <w:tcW w:w="1250" w:type="pct"/>
          </w:tcPr>
          <w:p w14:paraId="24337DEA" w14:textId="77777777" w:rsidR="00920625" w:rsidRPr="007E6AEE" w:rsidRDefault="00920625" w:rsidP="00B530F0">
            <w:pPr>
              <w:rPr>
                <w:sz w:val="18"/>
              </w:rPr>
            </w:pPr>
          </w:p>
        </w:tc>
        <w:tc>
          <w:tcPr>
            <w:tcW w:w="1250" w:type="pct"/>
          </w:tcPr>
          <w:p w14:paraId="66723520" w14:textId="77777777" w:rsidR="00920625" w:rsidRPr="007E6AEE" w:rsidRDefault="00920625" w:rsidP="00B530F0">
            <w:pPr>
              <w:rPr>
                <w:sz w:val="18"/>
              </w:rPr>
            </w:pPr>
          </w:p>
        </w:tc>
        <w:tc>
          <w:tcPr>
            <w:tcW w:w="1250" w:type="pct"/>
          </w:tcPr>
          <w:p w14:paraId="466CF287" w14:textId="5C995904" w:rsidR="00920625" w:rsidRPr="007E6AEE" w:rsidRDefault="00CB1983" w:rsidP="00B530F0">
            <w:pPr>
              <w:rPr>
                <w:sz w:val="18"/>
              </w:rPr>
            </w:pPr>
            <w:r w:rsidRPr="007E6AEE">
              <w:rPr>
                <w:rFonts w:cs="Times New Roman"/>
                <w:sz w:val="18"/>
              </w:rPr>
              <w:t>Created</w:t>
            </w:r>
          </w:p>
        </w:tc>
      </w:tr>
      <w:tr w:rsidR="00920625" w:rsidRPr="007E6AEE" w14:paraId="7F9612BB" w14:textId="77777777" w:rsidTr="003F13BE">
        <w:tc>
          <w:tcPr>
            <w:tcW w:w="1250" w:type="pct"/>
          </w:tcPr>
          <w:p w14:paraId="278CF3B5" w14:textId="77777777" w:rsidR="00920625" w:rsidRPr="007E6AEE" w:rsidRDefault="00920625" w:rsidP="00B530F0">
            <w:pPr>
              <w:rPr>
                <w:sz w:val="18"/>
              </w:rPr>
            </w:pPr>
            <w:r w:rsidRPr="007E6AEE">
              <w:rPr>
                <w:rFonts w:cs="Times New Roman"/>
                <w:sz w:val="18"/>
              </w:rPr>
              <w:t>409</w:t>
            </w:r>
          </w:p>
        </w:tc>
        <w:tc>
          <w:tcPr>
            <w:tcW w:w="1250" w:type="pct"/>
          </w:tcPr>
          <w:p w14:paraId="656E2491" w14:textId="77777777" w:rsidR="00920625" w:rsidRPr="007E6AEE" w:rsidRDefault="00920625" w:rsidP="00B530F0">
            <w:pPr>
              <w:rPr>
                <w:sz w:val="18"/>
              </w:rPr>
            </w:pPr>
            <w:r w:rsidRPr="007E6AEE">
              <w:rPr>
                <w:rFonts w:cs="Times New Roman"/>
                <w:sz w:val="18"/>
              </w:rPr>
              <w:t>in-use</w:t>
            </w:r>
          </w:p>
        </w:tc>
        <w:tc>
          <w:tcPr>
            <w:tcW w:w="1250" w:type="pct"/>
          </w:tcPr>
          <w:p w14:paraId="4D7DC942" w14:textId="77777777" w:rsidR="00920625" w:rsidRPr="007E6AEE" w:rsidRDefault="00920625" w:rsidP="00B530F0">
            <w:pPr>
              <w:rPr>
                <w:sz w:val="18"/>
              </w:rPr>
            </w:pPr>
            <w:r w:rsidRPr="007E6AEE">
              <w:rPr>
                <w:rFonts w:cs="Times New Roman"/>
                <w:sz w:val="18"/>
              </w:rPr>
              <w:t>OTSi Spectrum resources not available across the network.</w:t>
            </w:r>
          </w:p>
        </w:tc>
        <w:tc>
          <w:tcPr>
            <w:tcW w:w="1250" w:type="pct"/>
          </w:tcPr>
          <w:p w14:paraId="6D9EC91B" w14:textId="77777777" w:rsidR="00920625" w:rsidRPr="007E6AEE" w:rsidRDefault="00920625" w:rsidP="00B530F0">
            <w:pPr>
              <w:rPr>
                <w:sz w:val="18"/>
              </w:rPr>
            </w:pPr>
            <w:r w:rsidRPr="007E6AEE">
              <w:rPr>
                <w:rFonts w:cs="Times New Roman"/>
                <w:sz w:val="18"/>
              </w:rPr>
              <w:t>OTSi Spectrum resources not available across the network.</w:t>
            </w:r>
          </w:p>
        </w:tc>
      </w:tr>
      <w:tr w:rsidR="00920625" w:rsidRPr="007E6AEE" w14:paraId="20906C82" w14:textId="77777777" w:rsidTr="003F13BE">
        <w:trPr>
          <w:cnfStyle w:val="000000100000" w:firstRow="0" w:lastRow="0" w:firstColumn="0" w:lastColumn="0" w:oddVBand="0" w:evenVBand="0" w:oddHBand="1" w:evenHBand="0" w:firstRowFirstColumn="0" w:firstRowLastColumn="0" w:lastRowFirstColumn="0" w:lastRowLastColumn="0"/>
        </w:trPr>
        <w:tc>
          <w:tcPr>
            <w:tcW w:w="1250" w:type="pct"/>
          </w:tcPr>
          <w:p w14:paraId="3B598EF0" w14:textId="77777777" w:rsidR="00920625" w:rsidRPr="007E6AEE" w:rsidRDefault="00920625" w:rsidP="00B530F0">
            <w:pPr>
              <w:rPr>
                <w:sz w:val="18"/>
              </w:rPr>
            </w:pPr>
            <w:r w:rsidRPr="007E6AEE">
              <w:rPr>
                <w:rFonts w:cs="Times New Roman"/>
                <w:sz w:val="18"/>
              </w:rPr>
              <w:t>404</w:t>
            </w:r>
          </w:p>
        </w:tc>
        <w:tc>
          <w:tcPr>
            <w:tcW w:w="1250" w:type="pct"/>
          </w:tcPr>
          <w:p w14:paraId="75CD6287" w14:textId="77777777" w:rsidR="00920625" w:rsidRPr="007E6AEE" w:rsidRDefault="00920625" w:rsidP="00B530F0">
            <w:pPr>
              <w:rPr>
                <w:sz w:val="18"/>
              </w:rPr>
            </w:pPr>
            <w:r w:rsidRPr="007E6AEE">
              <w:rPr>
                <w:rFonts w:cs="Times New Roman"/>
                <w:sz w:val="18"/>
              </w:rPr>
              <w:t>Invalid-value</w:t>
            </w:r>
          </w:p>
        </w:tc>
        <w:tc>
          <w:tcPr>
            <w:tcW w:w="1250" w:type="pct"/>
          </w:tcPr>
          <w:p w14:paraId="6349D0F9" w14:textId="77777777" w:rsidR="00920625" w:rsidRPr="007E6AEE" w:rsidRDefault="00920625" w:rsidP="00B530F0">
            <w:pPr>
              <w:rPr>
                <w:sz w:val="18"/>
              </w:rPr>
            </w:pPr>
            <w:r w:rsidRPr="007E6AEE">
              <w:rPr>
                <w:rFonts w:cs="Times New Roman"/>
                <w:sz w:val="18"/>
              </w:rPr>
              <w:t>OTSi Central frequency out of range</w:t>
            </w:r>
          </w:p>
          <w:p w14:paraId="21E2CB15" w14:textId="77777777" w:rsidR="00920625" w:rsidRPr="007E6AEE" w:rsidRDefault="00920625" w:rsidP="00B530F0">
            <w:pPr>
              <w:rPr>
                <w:sz w:val="18"/>
              </w:rPr>
            </w:pPr>
          </w:p>
        </w:tc>
        <w:tc>
          <w:tcPr>
            <w:tcW w:w="1250" w:type="pct"/>
          </w:tcPr>
          <w:p w14:paraId="1495AA51" w14:textId="77777777" w:rsidR="00920625" w:rsidRPr="007E6AEE" w:rsidRDefault="00920625" w:rsidP="00B530F0">
            <w:pPr>
              <w:rPr>
                <w:sz w:val="18"/>
              </w:rPr>
            </w:pPr>
            <w:r w:rsidRPr="007E6AEE">
              <w:rPr>
                <w:rFonts w:cs="Times New Roman"/>
                <w:sz w:val="18"/>
              </w:rPr>
              <w:t>OTSi Central frequency out of supported range</w:t>
            </w:r>
          </w:p>
          <w:p w14:paraId="4CB3960E" w14:textId="77777777" w:rsidR="00920625" w:rsidRPr="007E6AEE" w:rsidRDefault="00920625" w:rsidP="00B530F0">
            <w:pPr>
              <w:rPr>
                <w:rFonts w:cs="Times New Roman"/>
                <w:sz w:val="18"/>
              </w:rPr>
            </w:pPr>
          </w:p>
        </w:tc>
      </w:tr>
      <w:tr w:rsidR="00920625" w:rsidRPr="007E6AEE" w14:paraId="548737F0" w14:textId="77777777" w:rsidTr="003F13BE">
        <w:tc>
          <w:tcPr>
            <w:tcW w:w="1250" w:type="pct"/>
          </w:tcPr>
          <w:p w14:paraId="5F9F6D66" w14:textId="77777777" w:rsidR="00920625" w:rsidRPr="007E6AEE" w:rsidRDefault="00920625" w:rsidP="00B530F0">
            <w:pPr>
              <w:rPr>
                <w:sz w:val="18"/>
              </w:rPr>
            </w:pPr>
            <w:r w:rsidRPr="007E6AEE">
              <w:rPr>
                <w:rFonts w:cs="Times New Roman"/>
                <w:sz w:val="18"/>
              </w:rPr>
              <w:t>404</w:t>
            </w:r>
          </w:p>
        </w:tc>
        <w:tc>
          <w:tcPr>
            <w:tcW w:w="1250" w:type="pct"/>
          </w:tcPr>
          <w:p w14:paraId="0234C869" w14:textId="77777777" w:rsidR="00920625" w:rsidRPr="007E6AEE" w:rsidRDefault="00920625" w:rsidP="00B530F0">
            <w:pPr>
              <w:rPr>
                <w:sz w:val="18"/>
              </w:rPr>
            </w:pPr>
            <w:r w:rsidRPr="007E6AEE">
              <w:rPr>
                <w:rFonts w:cs="Times New Roman"/>
                <w:sz w:val="18"/>
              </w:rPr>
              <w:t>Invalid-value</w:t>
            </w:r>
          </w:p>
        </w:tc>
        <w:tc>
          <w:tcPr>
            <w:tcW w:w="1250" w:type="pct"/>
          </w:tcPr>
          <w:p w14:paraId="3DF91C44" w14:textId="77777777" w:rsidR="00920625" w:rsidRPr="007E6AEE" w:rsidRDefault="00920625" w:rsidP="00B530F0">
            <w:pPr>
              <w:rPr>
                <w:sz w:val="18"/>
              </w:rPr>
            </w:pPr>
            <w:r w:rsidRPr="007E6AEE">
              <w:rPr>
                <w:rFonts w:cs="Times New Roman"/>
                <w:sz w:val="18"/>
              </w:rPr>
              <w:t>OTSi Central frequency adjustment granularity or grid type invalid</w:t>
            </w:r>
          </w:p>
        </w:tc>
        <w:tc>
          <w:tcPr>
            <w:tcW w:w="1250" w:type="pct"/>
          </w:tcPr>
          <w:p w14:paraId="18BE386C" w14:textId="77777777" w:rsidR="00920625" w:rsidRPr="007E6AEE" w:rsidRDefault="00920625" w:rsidP="00B530F0">
            <w:pPr>
              <w:rPr>
                <w:sz w:val="18"/>
              </w:rPr>
            </w:pPr>
            <w:r w:rsidRPr="007E6AEE">
              <w:rPr>
                <w:rFonts w:cs="Times New Roman"/>
                <w:sz w:val="18"/>
              </w:rPr>
              <w:t>OTSi Central frequency adjustment granularity or grid type invalid</w:t>
            </w:r>
          </w:p>
        </w:tc>
      </w:tr>
      <w:tr w:rsidR="00920625" w:rsidRPr="007E6AEE" w14:paraId="149A2BD5" w14:textId="77777777" w:rsidTr="003F13BE">
        <w:trPr>
          <w:cnfStyle w:val="000000100000" w:firstRow="0" w:lastRow="0" w:firstColumn="0" w:lastColumn="0" w:oddVBand="0" w:evenVBand="0" w:oddHBand="1" w:evenHBand="0" w:firstRowFirstColumn="0" w:firstRowLastColumn="0" w:lastRowFirstColumn="0" w:lastRowLastColumn="0"/>
        </w:trPr>
        <w:tc>
          <w:tcPr>
            <w:tcW w:w="1250" w:type="pct"/>
          </w:tcPr>
          <w:p w14:paraId="6279CE93" w14:textId="77777777" w:rsidR="00920625" w:rsidRPr="007E6AEE" w:rsidRDefault="00920625" w:rsidP="00B530F0">
            <w:pPr>
              <w:rPr>
                <w:sz w:val="18"/>
              </w:rPr>
            </w:pPr>
            <w:r w:rsidRPr="007E6AEE">
              <w:rPr>
                <w:rFonts w:cs="Times New Roman"/>
                <w:sz w:val="18"/>
              </w:rPr>
              <w:t>404</w:t>
            </w:r>
          </w:p>
        </w:tc>
        <w:tc>
          <w:tcPr>
            <w:tcW w:w="1250" w:type="pct"/>
          </w:tcPr>
          <w:p w14:paraId="75F6B5D1" w14:textId="77777777" w:rsidR="00920625" w:rsidRPr="007E6AEE" w:rsidRDefault="00920625" w:rsidP="00B530F0">
            <w:pPr>
              <w:rPr>
                <w:sz w:val="18"/>
              </w:rPr>
            </w:pPr>
            <w:r w:rsidRPr="007E6AEE">
              <w:rPr>
                <w:rFonts w:cs="Times New Roman"/>
                <w:sz w:val="18"/>
              </w:rPr>
              <w:t>Invalid-value</w:t>
            </w:r>
          </w:p>
        </w:tc>
        <w:tc>
          <w:tcPr>
            <w:tcW w:w="1250" w:type="pct"/>
          </w:tcPr>
          <w:p w14:paraId="14A9F9A8" w14:textId="77777777" w:rsidR="00920625" w:rsidRPr="007E6AEE" w:rsidRDefault="00920625" w:rsidP="00B530F0">
            <w:pPr>
              <w:rPr>
                <w:sz w:val="18"/>
              </w:rPr>
            </w:pPr>
            <w:r w:rsidRPr="007E6AEE">
              <w:rPr>
                <w:rFonts w:cs="Times New Roman"/>
                <w:sz w:val="18"/>
              </w:rPr>
              <w:t xml:space="preserve">Spectrum range invalid </w:t>
            </w:r>
          </w:p>
        </w:tc>
        <w:tc>
          <w:tcPr>
            <w:tcW w:w="1250" w:type="pct"/>
          </w:tcPr>
          <w:p w14:paraId="57DB56B4" w14:textId="77777777" w:rsidR="00920625" w:rsidRPr="007E6AEE" w:rsidRDefault="00920625" w:rsidP="00B530F0">
            <w:pPr>
              <w:rPr>
                <w:sz w:val="18"/>
              </w:rPr>
            </w:pPr>
            <w:r w:rsidRPr="007E6AEE">
              <w:rPr>
                <w:rFonts w:cs="Times New Roman"/>
                <w:sz w:val="18"/>
              </w:rPr>
              <w:t xml:space="preserve">Spectrum range not compatible with OTSi transmitter/receiver capabilities exposed in the related SIP. </w:t>
            </w:r>
          </w:p>
        </w:tc>
      </w:tr>
      <w:tr w:rsidR="00920625" w:rsidRPr="007E6AEE" w14:paraId="2B8E046A" w14:textId="77777777" w:rsidTr="003F13BE">
        <w:tc>
          <w:tcPr>
            <w:tcW w:w="1250" w:type="pct"/>
          </w:tcPr>
          <w:p w14:paraId="79904831" w14:textId="77777777" w:rsidR="00920625" w:rsidRPr="007E6AEE" w:rsidRDefault="00920625" w:rsidP="00B530F0">
            <w:pPr>
              <w:rPr>
                <w:sz w:val="18"/>
              </w:rPr>
            </w:pPr>
            <w:r w:rsidRPr="007E6AEE">
              <w:rPr>
                <w:rFonts w:cs="Times New Roman"/>
                <w:sz w:val="18"/>
              </w:rPr>
              <w:t>404</w:t>
            </w:r>
          </w:p>
        </w:tc>
        <w:tc>
          <w:tcPr>
            <w:tcW w:w="1250" w:type="pct"/>
          </w:tcPr>
          <w:p w14:paraId="2F2E7A63" w14:textId="77777777" w:rsidR="00920625" w:rsidRPr="007E6AEE" w:rsidRDefault="00920625" w:rsidP="00B530F0">
            <w:pPr>
              <w:rPr>
                <w:sz w:val="18"/>
              </w:rPr>
            </w:pPr>
            <w:r w:rsidRPr="007E6AEE">
              <w:rPr>
                <w:rFonts w:cs="Times New Roman"/>
                <w:sz w:val="18"/>
              </w:rPr>
              <w:t>Invalid-value</w:t>
            </w:r>
          </w:p>
        </w:tc>
        <w:tc>
          <w:tcPr>
            <w:tcW w:w="1250" w:type="pct"/>
          </w:tcPr>
          <w:p w14:paraId="2519E1BD" w14:textId="77777777" w:rsidR="00920625" w:rsidRPr="007E6AEE" w:rsidRDefault="00920625" w:rsidP="00B530F0">
            <w:pPr>
              <w:rPr>
                <w:sz w:val="18"/>
              </w:rPr>
            </w:pPr>
            <w:r w:rsidRPr="007E6AEE">
              <w:rPr>
                <w:rFonts w:cs="Times New Roman"/>
                <w:sz w:val="18"/>
              </w:rPr>
              <w:t xml:space="preserve">Invalid modulation </w:t>
            </w:r>
          </w:p>
        </w:tc>
        <w:tc>
          <w:tcPr>
            <w:tcW w:w="1250" w:type="pct"/>
          </w:tcPr>
          <w:p w14:paraId="6CF5C4DB" w14:textId="77777777" w:rsidR="00920625" w:rsidRPr="007E6AEE" w:rsidRDefault="00920625" w:rsidP="00B530F0">
            <w:pPr>
              <w:rPr>
                <w:sz w:val="18"/>
              </w:rPr>
            </w:pPr>
            <w:r w:rsidRPr="007E6AEE">
              <w:rPr>
                <w:rFonts w:cs="Times New Roman"/>
                <w:sz w:val="18"/>
              </w:rPr>
              <w:t>Modulation format code not supported by referenced OTSi/OTSiA SIP.</w:t>
            </w:r>
          </w:p>
        </w:tc>
      </w:tr>
      <w:tr w:rsidR="00920625" w:rsidRPr="007E6AEE" w14:paraId="5C7F19E1" w14:textId="77777777" w:rsidTr="003F13BE">
        <w:trPr>
          <w:cnfStyle w:val="000000100000" w:firstRow="0" w:lastRow="0" w:firstColumn="0" w:lastColumn="0" w:oddVBand="0" w:evenVBand="0" w:oddHBand="1" w:evenHBand="0" w:firstRowFirstColumn="0" w:firstRowLastColumn="0" w:lastRowFirstColumn="0" w:lastRowLastColumn="0"/>
        </w:trPr>
        <w:tc>
          <w:tcPr>
            <w:tcW w:w="1250" w:type="pct"/>
          </w:tcPr>
          <w:p w14:paraId="024C1DEB" w14:textId="77777777" w:rsidR="00920625" w:rsidRPr="007E6AEE" w:rsidRDefault="00920625" w:rsidP="00B530F0">
            <w:pPr>
              <w:rPr>
                <w:sz w:val="18"/>
              </w:rPr>
            </w:pPr>
            <w:r w:rsidRPr="007E6AEE">
              <w:rPr>
                <w:rFonts w:cs="Times New Roman"/>
                <w:sz w:val="18"/>
              </w:rPr>
              <w:t>404</w:t>
            </w:r>
          </w:p>
        </w:tc>
        <w:tc>
          <w:tcPr>
            <w:tcW w:w="1250" w:type="pct"/>
          </w:tcPr>
          <w:p w14:paraId="3D2477D2" w14:textId="77777777" w:rsidR="00920625" w:rsidRPr="007E6AEE" w:rsidRDefault="00920625" w:rsidP="00B530F0">
            <w:pPr>
              <w:rPr>
                <w:sz w:val="18"/>
              </w:rPr>
            </w:pPr>
            <w:r w:rsidRPr="007E6AEE">
              <w:rPr>
                <w:rFonts w:cs="Times New Roman"/>
                <w:sz w:val="18"/>
              </w:rPr>
              <w:t>Invalid-value</w:t>
            </w:r>
          </w:p>
        </w:tc>
        <w:tc>
          <w:tcPr>
            <w:tcW w:w="1250" w:type="pct"/>
          </w:tcPr>
          <w:p w14:paraId="3B1576A7" w14:textId="77777777" w:rsidR="00920625" w:rsidRPr="007E6AEE" w:rsidRDefault="00920625" w:rsidP="00B530F0">
            <w:pPr>
              <w:rPr>
                <w:sz w:val="18"/>
              </w:rPr>
            </w:pPr>
            <w:r w:rsidRPr="007E6AEE">
              <w:rPr>
                <w:rFonts w:cs="Times New Roman"/>
                <w:sz w:val="18"/>
              </w:rPr>
              <w:t>Invalid application-identifier</w:t>
            </w:r>
          </w:p>
        </w:tc>
        <w:tc>
          <w:tcPr>
            <w:tcW w:w="1250" w:type="pct"/>
          </w:tcPr>
          <w:p w14:paraId="4175BA76" w14:textId="77777777" w:rsidR="00920625" w:rsidRPr="007E6AEE" w:rsidRDefault="00920625" w:rsidP="00B530F0">
            <w:pPr>
              <w:rPr>
                <w:sz w:val="18"/>
              </w:rPr>
            </w:pPr>
            <w:r w:rsidRPr="007E6AEE">
              <w:rPr>
                <w:rFonts w:cs="Times New Roman"/>
                <w:sz w:val="18"/>
              </w:rPr>
              <w:t>Application Identifier not supported by referenced OTSi/OTSiA SIP.</w:t>
            </w:r>
          </w:p>
        </w:tc>
      </w:tr>
      <w:tr w:rsidR="00920625" w:rsidRPr="007E6AEE" w14:paraId="5645BA99" w14:textId="77777777" w:rsidTr="003F13BE">
        <w:tc>
          <w:tcPr>
            <w:tcW w:w="1250" w:type="pct"/>
          </w:tcPr>
          <w:p w14:paraId="1310C4DA" w14:textId="77777777" w:rsidR="00920625" w:rsidRPr="007E6AEE" w:rsidRDefault="00920625" w:rsidP="00B530F0">
            <w:pPr>
              <w:rPr>
                <w:sz w:val="18"/>
              </w:rPr>
            </w:pPr>
            <w:r w:rsidRPr="007E6AEE">
              <w:rPr>
                <w:rFonts w:cs="Times New Roman"/>
                <w:sz w:val="18"/>
              </w:rPr>
              <w:t>404</w:t>
            </w:r>
          </w:p>
        </w:tc>
        <w:tc>
          <w:tcPr>
            <w:tcW w:w="1250" w:type="pct"/>
          </w:tcPr>
          <w:p w14:paraId="055C9932" w14:textId="77777777" w:rsidR="00920625" w:rsidRPr="007E6AEE" w:rsidRDefault="00920625" w:rsidP="00B530F0">
            <w:pPr>
              <w:rPr>
                <w:sz w:val="18"/>
              </w:rPr>
            </w:pPr>
            <w:r w:rsidRPr="007E6AEE">
              <w:rPr>
                <w:rFonts w:cs="Times New Roman"/>
                <w:sz w:val="18"/>
              </w:rPr>
              <w:t>Invalid-value</w:t>
            </w:r>
          </w:p>
        </w:tc>
        <w:tc>
          <w:tcPr>
            <w:tcW w:w="1250" w:type="pct"/>
          </w:tcPr>
          <w:p w14:paraId="4C6DB6E8" w14:textId="77777777" w:rsidR="00920625" w:rsidRPr="007E6AEE" w:rsidRDefault="00920625" w:rsidP="00B530F0">
            <w:pPr>
              <w:rPr>
                <w:sz w:val="18"/>
              </w:rPr>
            </w:pPr>
            <w:r w:rsidRPr="007E6AEE">
              <w:rPr>
                <w:rFonts w:cs="Times New Roman"/>
                <w:sz w:val="18"/>
              </w:rPr>
              <w:t>Transmit power out of range</w:t>
            </w:r>
          </w:p>
        </w:tc>
        <w:tc>
          <w:tcPr>
            <w:tcW w:w="1250" w:type="pct"/>
          </w:tcPr>
          <w:p w14:paraId="280EAE69" w14:textId="108EF616" w:rsidR="00920625" w:rsidRPr="007E6AEE" w:rsidRDefault="00920625" w:rsidP="00B530F0">
            <w:pPr>
              <w:rPr>
                <w:sz w:val="18"/>
              </w:rPr>
            </w:pPr>
            <w:r w:rsidRPr="007E6AEE">
              <w:rPr>
                <w:rFonts w:cs="Times New Roman"/>
                <w:sz w:val="18"/>
              </w:rPr>
              <w:t>Transmit power out of range supported by referenced OTSi/OTSiA SIP.</w:t>
            </w:r>
          </w:p>
        </w:tc>
      </w:tr>
    </w:tbl>
    <w:p w14:paraId="25B0B138" w14:textId="77777777" w:rsidR="00920625" w:rsidRPr="007E6AEE" w:rsidRDefault="00920625" w:rsidP="00AB1AD8">
      <w:pPr>
        <w:spacing w:after="0"/>
        <w:rPr>
          <w:rFonts w:eastAsiaTheme="majorEastAsia" w:cs="Times New Roman"/>
          <w:b/>
          <w:bCs/>
          <w:szCs w:val="22"/>
        </w:rPr>
      </w:pPr>
      <w:bookmarkStart w:id="1116" w:name="_Toc53676242"/>
      <w:bookmarkEnd w:id="1105"/>
      <w:r w:rsidRPr="007E6AEE">
        <w:rPr>
          <w:rFonts w:cs="Times New Roman"/>
          <w:szCs w:val="22"/>
        </w:rPr>
        <w:br w:type="page"/>
      </w:r>
    </w:p>
    <w:p w14:paraId="7CD98007" w14:textId="0E5EAE78" w:rsidR="00920625" w:rsidRPr="007E6AEE" w:rsidRDefault="00920625" w:rsidP="00EE1929">
      <w:pPr>
        <w:pStyle w:val="Heading3"/>
      </w:pPr>
      <w:bookmarkStart w:id="1117" w:name="_Toc173252996"/>
      <w:r w:rsidRPr="007E6AEE">
        <w:lastRenderedPageBreak/>
        <w:t xml:space="preserve">Use case 2b: </w:t>
      </w:r>
      <w:r w:rsidR="00092885" w:rsidRPr="007E6AEE">
        <w:t xml:space="preserve">DSR </w:t>
      </w:r>
      <w:r w:rsidRPr="007E6AEE">
        <w:t xml:space="preserve">service provisioning with ODU </w:t>
      </w:r>
      <w:r w:rsidR="00ED6B47" w:rsidRPr="007E6AEE">
        <w:t xml:space="preserve">channel </w:t>
      </w:r>
      <w:r w:rsidRPr="007E6AEE">
        <w:t>selection</w:t>
      </w:r>
      <w:bookmarkEnd w:id="1116"/>
      <w:bookmarkEnd w:id="1117"/>
    </w:p>
    <w:tbl>
      <w:tblPr>
        <w:tblStyle w:val="GridTable6Colorful-Accent5"/>
        <w:tblW w:w="10490" w:type="dxa"/>
        <w:tblLayout w:type="fixed"/>
        <w:tblLook w:val="04A0" w:firstRow="1" w:lastRow="0" w:firstColumn="1" w:lastColumn="0" w:noHBand="0" w:noVBand="1"/>
      </w:tblPr>
      <w:tblGrid>
        <w:gridCol w:w="1701"/>
        <w:gridCol w:w="8789"/>
      </w:tblGrid>
      <w:tr w:rsidR="00920625" w:rsidRPr="007E6AEE" w14:paraId="326301FE"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hideMark/>
          </w:tcPr>
          <w:p w14:paraId="3F118F4B" w14:textId="77777777" w:rsidR="00920625" w:rsidRPr="007E6AEE" w:rsidRDefault="00920625" w:rsidP="00B530F0">
            <w:pPr>
              <w:rPr>
                <w:rFonts w:cs="Times New Roman"/>
                <w:szCs w:val="20"/>
              </w:rPr>
            </w:pPr>
            <w:r w:rsidRPr="007E6AEE">
              <w:rPr>
                <w:rFonts w:cs="Times New Roman"/>
                <w:szCs w:val="20"/>
              </w:rPr>
              <w:t>Number</w:t>
            </w:r>
          </w:p>
        </w:tc>
        <w:tc>
          <w:tcPr>
            <w:tcW w:w="8789" w:type="dxa"/>
            <w:hideMark/>
          </w:tcPr>
          <w:p w14:paraId="1FB308BD" w14:textId="77777777" w:rsidR="00920625" w:rsidRPr="007E6AEE" w:rsidRDefault="00920625" w:rsidP="00B530F0">
            <w:pPr>
              <w:cnfStyle w:val="100000000000" w:firstRow="1"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UC2b</w:t>
            </w:r>
          </w:p>
        </w:tc>
      </w:tr>
      <w:tr w:rsidR="00920625" w:rsidRPr="007E6AEE" w14:paraId="70FF4004"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hideMark/>
          </w:tcPr>
          <w:p w14:paraId="1B50441E" w14:textId="77777777" w:rsidR="00920625" w:rsidRPr="007E6AEE" w:rsidRDefault="00920625" w:rsidP="00B530F0">
            <w:pPr>
              <w:rPr>
                <w:rFonts w:cs="Times New Roman"/>
                <w:szCs w:val="20"/>
              </w:rPr>
            </w:pPr>
            <w:r w:rsidRPr="007E6AEE">
              <w:rPr>
                <w:rFonts w:cs="Times New Roman"/>
                <w:szCs w:val="20"/>
              </w:rPr>
              <w:t>Name</w:t>
            </w:r>
          </w:p>
        </w:tc>
        <w:tc>
          <w:tcPr>
            <w:tcW w:w="8789" w:type="dxa"/>
            <w:hideMark/>
          </w:tcPr>
          <w:p w14:paraId="7151FA61" w14:textId="6157EB83" w:rsidR="00920625" w:rsidRPr="007E6AEE" w:rsidRDefault="00077D1F" w:rsidP="00B530F0">
            <w:pPr>
              <w:cnfStyle w:val="000000100000" w:firstRow="0" w:lastRow="0" w:firstColumn="0" w:lastColumn="0" w:oddVBand="0" w:evenVBand="0" w:oddHBand="1" w:evenHBand="0" w:firstRowFirstColumn="0" w:firstRowLastColumn="0" w:lastRowFirstColumn="0" w:lastRowLastColumn="0"/>
              <w:rPr>
                <w:rFonts w:cs="Times New Roman"/>
                <w:b/>
                <w:szCs w:val="20"/>
              </w:rPr>
            </w:pPr>
            <w:r w:rsidRPr="007E6AEE">
              <w:rPr>
                <w:rFonts w:cs="Times New Roman"/>
                <w:b/>
                <w:szCs w:val="20"/>
              </w:rPr>
              <w:t xml:space="preserve">DSR </w:t>
            </w:r>
            <w:r w:rsidR="00920625" w:rsidRPr="007E6AEE">
              <w:rPr>
                <w:rFonts w:cs="Times New Roman"/>
                <w:b/>
                <w:szCs w:val="20"/>
              </w:rPr>
              <w:t xml:space="preserve">service provisioning with ODU </w:t>
            </w:r>
            <w:r w:rsidRPr="007E6AEE">
              <w:rPr>
                <w:rFonts w:cs="Times New Roman"/>
                <w:b/>
                <w:szCs w:val="20"/>
              </w:rPr>
              <w:t xml:space="preserve">channel </w:t>
            </w:r>
            <w:r w:rsidR="00920625" w:rsidRPr="007E6AEE">
              <w:rPr>
                <w:rFonts w:cs="Times New Roman"/>
                <w:b/>
                <w:szCs w:val="20"/>
              </w:rPr>
              <w:t>selection</w:t>
            </w:r>
          </w:p>
        </w:tc>
      </w:tr>
      <w:tr w:rsidR="00920625" w:rsidRPr="007E6AEE" w14:paraId="6BEBEC5B" w14:textId="77777777" w:rsidTr="003F13BE">
        <w:tc>
          <w:tcPr>
            <w:cnfStyle w:val="001000000000" w:firstRow="0" w:lastRow="0" w:firstColumn="1" w:lastColumn="0" w:oddVBand="0" w:evenVBand="0" w:oddHBand="0" w:evenHBand="0" w:firstRowFirstColumn="0" w:firstRowLastColumn="0" w:lastRowFirstColumn="0" w:lastRowLastColumn="0"/>
            <w:tcW w:w="1701" w:type="dxa"/>
            <w:hideMark/>
          </w:tcPr>
          <w:p w14:paraId="0B47BF22" w14:textId="77777777" w:rsidR="00920625" w:rsidRPr="007E6AEE" w:rsidRDefault="00920625" w:rsidP="00B530F0">
            <w:pPr>
              <w:rPr>
                <w:rFonts w:cs="Times New Roman"/>
                <w:szCs w:val="20"/>
              </w:rPr>
            </w:pPr>
            <w:r w:rsidRPr="007E6AEE">
              <w:rPr>
                <w:rFonts w:cs="Times New Roman"/>
                <w:szCs w:val="20"/>
              </w:rPr>
              <w:t>Technologies involved</w:t>
            </w:r>
          </w:p>
        </w:tc>
        <w:tc>
          <w:tcPr>
            <w:tcW w:w="8789" w:type="dxa"/>
            <w:hideMark/>
          </w:tcPr>
          <w:p w14:paraId="5A7C418F" w14:textId="5499E188" w:rsidR="00920625" w:rsidRPr="007E6AEE" w:rsidRDefault="00F155C5"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DSR, OTN</w:t>
            </w:r>
          </w:p>
        </w:tc>
      </w:tr>
      <w:tr w:rsidR="00920625" w:rsidRPr="007E6AEE" w14:paraId="142307E6"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hideMark/>
          </w:tcPr>
          <w:p w14:paraId="54D73DFE" w14:textId="77777777" w:rsidR="00920625" w:rsidRPr="007E6AEE" w:rsidRDefault="00920625" w:rsidP="00B530F0">
            <w:pPr>
              <w:rPr>
                <w:rFonts w:cs="Times New Roman"/>
                <w:szCs w:val="20"/>
              </w:rPr>
            </w:pPr>
            <w:r w:rsidRPr="007E6AEE">
              <w:rPr>
                <w:rFonts w:cs="Times New Roman"/>
                <w:szCs w:val="20"/>
              </w:rPr>
              <w:t>Process/Areas Involved</w:t>
            </w:r>
          </w:p>
        </w:tc>
        <w:tc>
          <w:tcPr>
            <w:tcW w:w="8789" w:type="dxa"/>
            <w:hideMark/>
          </w:tcPr>
          <w:p w14:paraId="60721881" w14:textId="77777777" w:rsidR="00920625" w:rsidRPr="007E6AEE" w:rsidRDefault="00920625"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920625" w:rsidRPr="007E6AEE" w14:paraId="4E3AB12C" w14:textId="77777777" w:rsidTr="003F13BE">
        <w:tc>
          <w:tcPr>
            <w:cnfStyle w:val="001000000000" w:firstRow="0" w:lastRow="0" w:firstColumn="1" w:lastColumn="0" w:oddVBand="0" w:evenVBand="0" w:oddHBand="0" w:evenHBand="0" w:firstRowFirstColumn="0" w:firstRowLastColumn="0" w:lastRowFirstColumn="0" w:lastRowLastColumn="0"/>
            <w:tcW w:w="1701" w:type="dxa"/>
            <w:hideMark/>
          </w:tcPr>
          <w:p w14:paraId="1EF2BFC6" w14:textId="77777777" w:rsidR="00920625" w:rsidRPr="007E6AEE" w:rsidRDefault="00920625" w:rsidP="00B530F0">
            <w:pPr>
              <w:rPr>
                <w:rFonts w:cs="Times New Roman"/>
                <w:szCs w:val="20"/>
              </w:rPr>
            </w:pPr>
            <w:r w:rsidRPr="007E6AEE">
              <w:rPr>
                <w:rFonts w:cs="Times New Roman"/>
                <w:szCs w:val="20"/>
              </w:rPr>
              <w:t>Brief description</w:t>
            </w:r>
          </w:p>
        </w:tc>
        <w:tc>
          <w:tcPr>
            <w:tcW w:w="8789" w:type="dxa"/>
          </w:tcPr>
          <w:p w14:paraId="4A8326F1" w14:textId="34E7A07F" w:rsidR="00920625" w:rsidRPr="007E6AEE" w:rsidRDefault="00920625"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This </w:t>
            </w:r>
            <w:r w:rsidR="00897F17" w:rsidRPr="007E6AEE">
              <w:rPr>
                <w:rFonts w:cs="Times New Roman"/>
                <w:szCs w:val="20"/>
              </w:rPr>
              <w:t>UC</w:t>
            </w:r>
            <w:r w:rsidRPr="007E6AEE">
              <w:rPr>
                <w:rFonts w:cs="Times New Roman"/>
                <w:szCs w:val="20"/>
              </w:rPr>
              <w:t xml:space="preserve"> is intended to define the way the TAPI Client can request the creation of a DSR service with the selection of the ODU tributary slot (</w:t>
            </w:r>
            <w:r w:rsidRPr="007E6AEE">
              <w:rPr>
                <w:rFonts w:cs="Times New Roman"/>
                <w:i/>
                <w:iCs/>
                <w:szCs w:val="20"/>
              </w:rPr>
              <w:t>channel selection</w:t>
            </w:r>
            <w:r w:rsidRPr="007E6AEE">
              <w:rPr>
                <w:rFonts w:cs="Times New Roman"/>
                <w:szCs w:val="20"/>
              </w:rPr>
              <w:t>)</w:t>
            </w:r>
            <w:r w:rsidR="00897F17" w:rsidRPr="007E6AEE">
              <w:rPr>
                <w:rFonts w:cs="Times New Roman"/>
                <w:szCs w:val="20"/>
              </w:rPr>
              <w:t>. This UC assumes that the DSR service is mapped into a Low</w:t>
            </w:r>
            <w:r w:rsidR="003F0E36" w:rsidRPr="007E6AEE">
              <w:rPr>
                <w:rFonts w:cs="Times New Roman"/>
                <w:szCs w:val="20"/>
              </w:rPr>
              <w:t>er</w:t>
            </w:r>
            <w:r w:rsidR="00897F17" w:rsidRPr="007E6AEE">
              <w:rPr>
                <w:rFonts w:cs="Times New Roman"/>
                <w:szCs w:val="20"/>
              </w:rPr>
              <w:t xml:space="preserve"> Order (LO) ODU container and multiplexed into a High</w:t>
            </w:r>
            <w:r w:rsidR="003F0E36" w:rsidRPr="007E6AEE">
              <w:rPr>
                <w:rFonts w:cs="Times New Roman"/>
                <w:szCs w:val="20"/>
              </w:rPr>
              <w:t>er</w:t>
            </w:r>
            <w:r w:rsidR="00897F17" w:rsidRPr="007E6AEE">
              <w:rPr>
                <w:rFonts w:cs="Times New Roman"/>
                <w:szCs w:val="20"/>
              </w:rPr>
              <w:t xml:space="preserve"> Order (HO) ODU container. The channel selection involves such </w:t>
            </w:r>
            <w:r w:rsidRPr="007E6AEE">
              <w:rPr>
                <w:rFonts w:cs="Times New Roman"/>
                <w:szCs w:val="20"/>
              </w:rPr>
              <w:t xml:space="preserve">multiplexing. </w:t>
            </w:r>
          </w:p>
          <w:p w14:paraId="33FB6411" w14:textId="32457E2D" w:rsidR="00CF3F39" w:rsidRPr="007E6AEE" w:rsidRDefault="00CF3F39" w:rsidP="00FD4879">
            <w:pPr>
              <w:cnfStyle w:val="000000000000" w:firstRow="0" w:lastRow="0" w:firstColumn="0" w:lastColumn="0" w:oddVBand="0" w:evenVBand="0" w:oddHBand="0" w:evenHBand="0" w:firstRowFirstColumn="0" w:firstRowLastColumn="0" w:lastRowFirstColumn="0" w:lastRowLastColumn="0"/>
              <w:rPr>
                <w:rFonts w:cs="Times New Roman"/>
                <w:color w:val="FF0000"/>
                <w:szCs w:val="20"/>
              </w:rPr>
            </w:pPr>
            <w:r w:rsidRPr="007E6AEE">
              <w:rPr>
                <w:rFonts w:cs="Times New Roman"/>
                <w:color w:val="auto"/>
                <w:szCs w:val="20"/>
              </w:rPr>
              <w:t>NOTE: Current RIA version only considers the selection of the position of the LO ODU in the HO ODU in the first encapsulation. It does not consider the effect of LO ODU switching; its applicability is limited to specific scenarios (such as when the LO ODU is used to frame the DSR service). Further versions will address the selection of resources in a more flexible way.</w:t>
            </w:r>
          </w:p>
        </w:tc>
      </w:tr>
      <w:tr w:rsidR="00920625" w:rsidRPr="007E6AEE" w14:paraId="3AC505C1"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hideMark/>
          </w:tcPr>
          <w:p w14:paraId="3CABCC63" w14:textId="77777777" w:rsidR="00920625" w:rsidRPr="007E6AEE" w:rsidRDefault="00920625" w:rsidP="00B530F0">
            <w:pPr>
              <w:rPr>
                <w:rFonts w:cs="Times New Roman"/>
                <w:szCs w:val="20"/>
              </w:rPr>
            </w:pPr>
            <w:r w:rsidRPr="007E6AEE">
              <w:rPr>
                <w:rFonts w:cs="Times New Roman"/>
                <w:szCs w:val="20"/>
              </w:rPr>
              <w:t>Layers involved</w:t>
            </w:r>
          </w:p>
        </w:tc>
        <w:tc>
          <w:tcPr>
            <w:tcW w:w="8789" w:type="dxa"/>
            <w:hideMark/>
          </w:tcPr>
          <w:p w14:paraId="25CCBEEB" w14:textId="4FF84B18" w:rsidR="00920625" w:rsidRPr="007E6AEE" w:rsidRDefault="00F155C5"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2"/>
              </w:rPr>
              <w:t>DSR/DIGITAL_OTN/PHOTONIC_MEDIA</w:t>
            </w:r>
          </w:p>
        </w:tc>
      </w:tr>
      <w:tr w:rsidR="00920625" w:rsidRPr="007E6AEE" w14:paraId="1F35E06A" w14:textId="77777777" w:rsidTr="003F13BE">
        <w:tc>
          <w:tcPr>
            <w:cnfStyle w:val="001000000000" w:firstRow="0" w:lastRow="0" w:firstColumn="1" w:lastColumn="0" w:oddVBand="0" w:evenVBand="0" w:oddHBand="0" w:evenHBand="0" w:firstRowFirstColumn="0" w:firstRowLastColumn="0" w:lastRowFirstColumn="0" w:lastRowLastColumn="0"/>
            <w:tcW w:w="1701" w:type="dxa"/>
            <w:hideMark/>
          </w:tcPr>
          <w:p w14:paraId="337A826C" w14:textId="77777777" w:rsidR="00920625" w:rsidRPr="007E6AEE" w:rsidRDefault="00920625" w:rsidP="00B530F0">
            <w:pPr>
              <w:rPr>
                <w:rFonts w:cs="Times New Roman"/>
                <w:szCs w:val="20"/>
              </w:rPr>
            </w:pPr>
            <w:r w:rsidRPr="007E6AEE">
              <w:rPr>
                <w:rFonts w:cs="Times New Roman"/>
                <w:szCs w:val="20"/>
              </w:rPr>
              <w:t>Type</w:t>
            </w:r>
          </w:p>
        </w:tc>
        <w:tc>
          <w:tcPr>
            <w:tcW w:w="8789" w:type="dxa"/>
            <w:hideMark/>
          </w:tcPr>
          <w:p w14:paraId="7DEA43BF" w14:textId="77777777" w:rsidR="00920625" w:rsidRPr="007E6AEE" w:rsidRDefault="00920625"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Provisioning</w:t>
            </w:r>
          </w:p>
        </w:tc>
      </w:tr>
      <w:tr w:rsidR="00920625" w:rsidRPr="007E6AEE" w14:paraId="71526BB2"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hideMark/>
          </w:tcPr>
          <w:p w14:paraId="70EEF6E1" w14:textId="77777777" w:rsidR="00920625" w:rsidRPr="007E6AEE" w:rsidRDefault="00920625" w:rsidP="00B530F0">
            <w:pPr>
              <w:rPr>
                <w:rFonts w:cs="Times New Roman"/>
                <w:szCs w:val="20"/>
              </w:rPr>
            </w:pPr>
            <w:r w:rsidRPr="007E6AEE">
              <w:rPr>
                <w:rFonts w:cs="Times New Roman"/>
                <w:szCs w:val="20"/>
              </w:rPr>
              <w:t>Description &amp; Workflow</w:t>
            </w:r>
          </w:p>
        </w:tc>
        <w:tc>
          <w:tcPr>
            <w:tcW w:w="8789" w:type="dxa"/>
            <w:hideMark/>
          </w:tcPr>
          <w:p w14:paraId="1A8214AB" w14:textId="69E4B488" w:rsidR="00920625" w:rsidRPr="007E6AEE" w:rsidRDefault="00920625"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See the detailed workflow UC1</w:t>
            </w:r>
            <w:r w:rsidR="00077D1F" w:rsidRPr="007E6AEE">
              <w:rPr>
                <w:rFonts w:cs="Times New Roman"/>
                <w:szCs w:val="20"/>
              </w:rPr>
              <w:t>.0 with [</w:t>
            </w:r>
            <w:r w:rsidR="00077D1F" w:rsidRPr="007E6AEE">
              <w:rPr>
                <w:rFonts w:cs="Times New Roman"/>
                <w:b/>
                <w:bCs/>
                <w:szCs w:val="20"/>
              </w:rPr>
              <w:t>server-restrictions</w:t>
            </w:r>
            <w:r w:rsidR="00077D1F" w:rsidRPr="007E6AEE">
              <w:rPr>
                <w:rFonts w:cs="Times New Roman"/>
                <w:szCs w:val="20"/>
              </w:rPr>
              <w:t>]</w:t>
            </w:r>
            <w:r w:rsidR="00BF43EF" w:rsidRPr="007E6AEE">
              <w:rPr>
                <w:rFonts w:cs="Times New Roman"/>
                <w:szCs w:val="20"/>
              </w:rPr>
              <w:t>.</w:t>
            </w:r>
          </w:p>
          <w:p w14:paraId="0B5FB293" w14:textId="77777777" w:rsidR="00920625" w:rsidRPr="007E6AEE" w:rsidRDefault="00920625"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p>
        </w:tc>
      </w:tr>
    </w:tbl>
    <w:p w14:paraId="043F4EB0" w14:textId="77777777" w:rsidR="00A06014" w:rsidRPr="007E6AEE" w:rsidRDefault="00A06014" w:rsidP="00A06014">
      <w:pPr>
        <w:rPr>
          <w:rFonts w:cs="Times New Roman"/>
          <w:sz w:val="24"/>
        </w:rPr>
      </w:pPr>
    </w:p>
    <w:p w14:paraId="0BBA6D03" w14:textId="77777777" w:rsidR="00A06014" w:rsidRPr="007E6AEE" w:rsidRDefault="00A06014" w:rsidP="001941CD">
      <w:pPr>
        <w:pStyle w:val="Heading4"/>
      </w:pPr>
      <w:bookmarkStart w:id="1118" w:name="_Toc173252997"/>
      <w:r w:rsidRPr="007E6AEE">
        <w:t>Examples of Time Zero Scenarios</w:t>
      </w:r>
      <w:bookmarkEnd w:id="1118"/>
    </w:p>
    <w:p w14:paraId="06B90D49" w14:textId="09F4D2FA" w:rsidR="00A06014" w:rsidRPr="007E6AEE" w:rsidRDefault="00A06014" w:rsidP="00A06014">
      <w:pPr>
        <w:rPr>
          <w:szCs w:val="22"/>
        </w:rPr>
      </w:pPr>
      <w:r w:rsidRPr="007E6AEE">
        <w:t>For this UC the “time zero scenarios” are the same as UC1a and UC1b.</w:t>
      </w:r>
    </w:p>
    <w:p w14:paraId="489FBAF7" w14:textId="77777777" w:rsidR="00FF2D7B" w:rsidRPr="007E6AEE" w:rsidRDefault="00FF2D7B" w:rsidP="001941CD">
      <w:pPr>
        <w:pStyle w:val="Heading4"/>
      </w:pPr>
      <w:bookmarkStart w:id="1119" w:name="_Toc173252998"/>
      <w:r w:rsidRPr="007E6AEE">
        <w:t>Applicable Provisioning Scenarios</w:t>
      </w:r>
      <w:bookmarkEnd w:id="1119"/>
    </w:p>
    <w:p w14:paraId="1C27B5F0" w14:textId="592548A9" w:rsidR="00FF2D7B" w:rsidRPr="007E6AEE" w:rsidRDefault="00FF2D7B" w:rsidP="00FF2D7B">
      <w:r w:rsidRPr="007E6AEE">
        <w:t xml:space="preserve">For this UC the following </w:t>
      </w:r>
      <w:r w:rsidR="00B17355" w:rsidRPr="007E6AEE">
        <w:t xml:space="preserve">provisioning </w:t>
      </w:r>
      <w:r w:rsidRPr="007E6AEE">
        <w:t>scenarios apply, with the UC’s specific constraints on OTN layers:</w:t>
      </w:r>
    </w:p>
    <w:p w14:paraId="3A7B672B" w14:textId="043F84F6" w:rsidR="00FF2D7B" w:rsidRPr="007E6AEE" w:rsidRDefault="00FF2D7B" w:rsidP="000A114F">
      <w:pPr>
        <w:pStyle w:val="ListParagraph"/>
        <w:numPr>
          <w:ilvl w:val="0"/>
          <w:numId w:val="68"/>
        </w:numPr>
      </w:pPr>
      <w:r w:rsidRPr="007E6AEE">
        <w:fldChar w:fldCharType="begin"/>
      </w:r>
      <w:r w:rsidRPr="007E6AEE">
        <w:instrText xml:space="preserve"> REF _Ref115780123 \h </w:instrText>
      </w:r>
      <w:r w:rsidRPr="007E6AEE">
        <w:fldChar w:fldCharType="separate"/>
      </w:r>
      <w:r w:rsidR="00C64284" w:rsidRPr="007E6AEE">
        <w:t xml:space="preserve">Figure </w:t>
      </w:r>
      <w:r w:rsidR="00C64284">
        <w:rPr>
          <w:noProof/>
        </w:rPr>
        <w:t>6</w:t>
      </w:r>
      <w:r w:rsidR="00C64284" w:rsidRPr="007E6AEE">
        <w:noBreakHyphen/>
      </w:r>
      <w:r w:rsidR="00C64284">
        <w:rPr>
          <w:noProof/>
        </w:rPr>
        <w:t>30</w:t>
      </w:r>
      <w:r w:rsidR="00C64284" w:rsidRPr="007E6AEE">
        <w:t xml:space="preserve"> DSR/ODUj CS, ODUk </w:t>
      </w:r>
      <w:r w:rsidR="00C64284" w:rsidRPr="00835878">
        <w:rPr>
          <w:i/>
        </w:rPr>
        <w:t xml:space="preserve">terminated </w:t>
      </w:r>
      <w:r w:rsidR="00C64284" w:rsidRPr="00835878">
        <w:rPr>
          <w:iCs/>
        </w:rPr>
        <w:t>connection</w:t>
      </w:r>
      <w:r w:rsidR="00C64284" w:rsidRPr="007E6AEE">
        <w:t xml:space="preserve"> automatically created or reused</w:t>
      </w:r>
      <w:r w:rsidRPr="007E6AEE">
        <w:fldChar w:fldCharType="end"/>
      </w:r>
    </w:p>
    <w:p w14:paraId="2B31B231" w14:textId="13AF15DD" w:rsidR="00FF2D7B" w:rsidRPr="007E6AEE" w:rsidRDefault="00FF2D7B" w:rsidP="000A114F">
      <w:pPr>
        <w:pStyle w:val="ListParagraph"/>
        <w:numPr>
          <w:ilvl w:val="0"/>
          <w:numId w:val="68"/>
        </w:numPr>
      </w:pPr>
      <w:r w:rsidRPr="007E6AEE">
        <w:fldChar w:fldCharType="begin"/>
      </w:r>
      <w:r w:rsidRPr="007E6AEE">
        <w:instrText xml:space="preserve"> REF _Ref115780132 \h </w:instrText>
      </w:r>
      <w:r w:rsidRPr="007E6AEE">
        <w:fldChar w:fldCharType="separate"/>
      </w:r>
      <w:r w:rsidR="00C64284" w:rsidRPr="007E6AEE">
        <w:t xml:space="preserve">Figure </w:t>
      </w:r>
      <w:r w:rsidR="00C64284">
        <w:rPr>
          <w:noProof/>
        </w:rPr>
        <w:t>6</w:t>
      </w:r>
      <w:r w:rsidR="00C64284" w:rsidRPr="007E6AEE">
        <w:noBreakHyphen/>
      </w:r>
      <w:r w:rsidR="00C64284">
        <w:rPr>
          <w:noProof/>
        </w:rPr>
        <w:t>31</w:t>
      </w:r>
      <w:r w:rsidR="00C64284" w:rsidRPr="007E6AEE">
        <w:t xml:space="preserve"> DSR/ODU2 CS</w:t>
      </w:r>
      <w:r w:rsidR="00C64284">
        <w:t>,</w:t>
      </w:r>
      <w:r w:rsidR="00C64284" w:rsidRPr="007E6AEE">
        <w:t xml:space="preserve"> ODU3 </w:t>
      </w:r>
      <w:r w:rsidR="00C64284" w:rsidRPr="00835878">
        <w:rPr>
          <w:i/>
        </w:rPr>
        <w:t xml:space="preserve">terminated </w:t>
      </w:r>
      <w:r w:rsidR="00C64284" w:rsidRPr="00835878">
        <w:rPr>
          <w:iCs/>
        </w:rPr>
        <w:t>connection</w:t>
      </w:r>
      <w:r w:rsidR="00C64284" w:rsidRPr="007E6AEE">
        <w:t xml:space="preserve"> automatically created or reused</w:t>
      </w:r>
      <w:r w:rsidRPr="007E6AEE">
        <w:fldChar w:fldCharType="end"/>
      </w:r>
    </w:p>
    <w:p w14:paraId="2C8DC5EA" w14:textId="3B3496F0" w:rsidR="00FF2D7B" w:rsidRPr="007E6AEE" w:rsidRDefault="00FF2D7B" w:rsidP="000A114F">
      <w:pPr>
        <w:pStyle w:val="ListParagraph"/>
        <w:numPr>
          <w:ilvl w:val="0"/>
          <w:numId w:val="68"/>
        </w:numPr>
      </w:pPr>
      <w:r w:rsidRPr="007E6AEE">
        <w:fldChar w:fldCharType="begin"/>
      </w:r>
      <w:r w:rsidRPr="007E6AEE">
        <w:instrText xml:space="preserve"> REF _Ref115780141 \h </w:instrText>
      </w:r>
      <w:r w:rsidRPr="007E6AEE">
        <w:fldChar w:fldCharType="separate"/>
      </w:r>
      <w:r w:rsidR="00C64284" w:rsidRPr="007E6AEE">
        <w:t xml:space="preserve">Figure </w:t>
      </w:r>
      <w:r w:rsidR="00C64284">
        <w:rPr>
          <w:noProof/>
        </w:rPr>
        <w:t>6</w:t>
      </w:r>
      <w:r w:rsidR="00C64284" w:rsidRPr="007E6AEE">
        <w:noBreakHyphen/>
      </w:r>
      <w:r w:rsidR="00C64284">
        <w:rPr>
          <w:noProof/>
        </w:rPr>
        <w:t>32</w:t>
      </w:r>
      <w:r w:rsidR="00C64284" w:rsidRPr="007E6AEE">
        <w:t xml:space="preserve"> DSR/ODUj CS</w:t>
      </w:r>
      <w:r w:rsidR="00C64284">
        <w:t>,</w:t>
      </w:r>
      <w:r w:rsidR="00C64284" w:rsidRPr="007E6AEE">
        <w:t xml:space="preserve"> ODUk </w:t>
      </w:r>
      <w:r w:rsidR="00C64284" w:rsidRPr="00835878">
        <w:rPr>
          <w:i/>
          <w:iCs/>
        </w:rPr>
        <w:t>terminated</w:t>
      </w:r>
      <w:r w:rsidR="00C64284" w:rsidRPr="007E6AEE">
        <w:t xml:space="preserve"> </w:t>
      </w:r>
      <w:r w:rsidR="00C64284">
        <w:t>c</w:t>
      </w:r>
      <w:r w:rsidR="00C64284" w:rsidRPr="007E6AEE">
        <w:t>onn</w:t>
      </w:r>
      <w:r w:rsidR="00C64284">
        <w:t>ection</w:t>
      </w:r>
      <w:r w:rsidR="00C64284" w:rsidRPr="007E6AEE">
        <w:t xml:space="preserve"> autom</w:t>
      </w:r>
      <w:r w:rsidR="00C64284">
        <w:t>atically</w:t>
      </w:r>
      <w:r w:rsidR="00C64284" w:rsidRPr="007E6AEE">
        <w:t xml:space="preserve"> created or reused, no ODUj flexibility</w:t>
      </w:r>
      <w:r w:rsidRPr="007E6AEE">
        <w:fldChar w:fldCharType="end"/>
      </w:r>
    </w:p>
    <w:p w14:paraId="55EE59C1" w14:textId="6B6781CA" w:rsidR="00FF2D7B" w:rsidRPr="007E6AEE" w:rsidRDefault="00FF2D7B" w:rsidP="000A114F">
      <w:pPr>
        <w:pStyle w:val="ListParagraph"/>
        <w:numPr>
          <w:ilvl w:val="0"/>
          <w:numId w:val="68"/>
        </w:numPr>
      </w:pPr>
      <w:r w:rsidRPr="007E6AEE">
        <w:fldChar w:fldCharType="begin"/>
      </w:r>
      <w:r w:rsidRPr="007E6AEE">
        <w:instrText xml:space="preserve"> REF _Ref115780198 \h </w:instrText>
      </w:r>
      <w:r w:rsidRPr="007E6AEE">
        <w:fldChar w:fldCharType="separate"/>
      </w:r>
      <w:r w:rsidR="00C64284" w:rsidRPr="007E6AEE">
        <w:t xml:space="preserve">Figure </w:t>
      </w:r>
      <w:r w:rsidR="00C64284">
        <w:rPr>
          <w:noProof/>
        </w:rPr>
        <w:t>6</w:t>
      </w:r>
      <w:r w:rsidR="00C64284" w:rsidRPr="007E6AEE">
        <w:noBreakHyphen/>
      </w:r>
      <w:r w:rsidR="00C64284">
        <w:rPr>
          <w:noProof/>
        </w:rPr>
        <w:t>33</w:t>
      </w:r>
      <w:r w:rsidR="00C64284" w:rsidRPr="007E6AEE">
        <w:t xml:space="preserve"> DSR/ODUj </w:t>
      </w:r>
      <w:r w:rsidR="00C64284">
        <w:t>CS</w:t>
      </w:r>
      <w:r w:rsidR="00C64284" w:rsidRPr="007E6AEE">
        <w:t>, auto creation of ODUk CS</w:t>
      </w:r>
      <w:r w:rsidRPr="007E6AEE">
        <w:fldChar w:fldCharType="end"/>
      </w:r>
    </w:p>
    <w:p w14:paraId="33F62059" w14:textId="11372F8A" w:rsidR="00FF2D7B" w:rsidRDefault="00FF2D7B" w:rsidP="000A114F">
      <w:pPr>
        <w:pStyle w:val="ListParagraph"/>
        <w:numPr>
          <w:ilvl w:val="0"/>
          <w:numId w:val="68"/>
        </w:numPr>
      </w:pPr>
      <w:r w:rsidRPr="007E6AEE">
        <w:fldChar w:fldCharType="begin"/>
      </w:r>
      <w:r w:rsidRPr="007E6AEE">
        <w:instrText xml:space="preserve"> REF _Ref115780242 \h </w:instrText>
      </w:r>
      <w:r w:rsidRPr="007E6AEE">
        <w:fldChar w:fldCharType="separate"/>
      </w:r>
      <w:r w:rsidR="00C64284" w:rsidRPr="007E6AEE">
        <w:t xml:space="preserve">Figure </w:t>
      </w:r>
      <w:r w:rsidR="00C64284">
        <w:rPr>
          <w:noProof/>
        </w:rPr>
        <w:t>6</w:t>
      </w:r>
      <w:r w:rsidR="00C64284" w:rsidRPr="007E6AEE">
        <w:noBreakHyphen/>
      </w:r>
      <w:r w:rsidR="00C64284">
        <w:rPr>
          <w:noProof/>
        </w:rPr>
        <w:t>35</w:t>
      </w:r>
      <w:r w:rsidR="00C64284" w:rsidRPr="007E6AEE">
        <w:t xml:space="preserve"> DSR/ODUj Connectivity Service on </w:t>
      </w:r>
      <w:r w:rsidR="00C64284">
        <w:t xml:space="preserve">existing </w:t>
      </w:r>
      <w:r w:rsidR="00C64284" w:rsidRPr="007E6AEE">
        <w:t>ODUk CS</w:t>
      </w:r>
      <w:r w:rsidRPr="007E6AEE">
        <w:fldChar w:fldCharType="end"/>
      </w:r>
    </w:p>
    <w:p w14:paraId="042A4562" w14:textId="1DFFE6E0" w:rsidR="00843304" w:rsidRDefault="00843304" w:rsidP="000A114F">
      <w:pPr>
        <w:pStyle w:val="ListParagraph"/>
        <w:numPr>
          <w:ilvl w:val="0"/>
          <w:numId w:val="68"/>
        </w:numPr>
      </w:pPr>
      <w:r>
        <w:fldChar w:fldCharType="begin"/>
      </w:r>
      <w:r>
        <w:instrText xml:space="preserve"> REF _Ref173183221 \h </w:instrText>
      </w:r>
      <w:r>
        <w:fldChar w:fldCharType="separate"/>
      </w:r>
      <w:r w:rsidR="00C64284" w:rsidRPr="007E6AEE">
        <w:t xml:space="preserve">Figure </w:t>
      </w:r>
      <w:r w:rsidR="00C64284">
        <w:rPr>
          <w:noProof/>
        </w:rPr>
        <w:t>6</w:t>
      </w:r>
      <w:r w:rsidR="00C64284" w:rsidRPr="007E6AEE">
        <w:noBreakHyphen/>
      </w:r>
      <w:r w:rsidR="00C64284">
        <w:rPr>
          <w:noProof/>
        </w:rPr>
        <w:t>36</w:t>
      </w:r>
      <w:r w:rsidR="00C64284" w:rsidRPr="007E6AEE">
        <w:t xml:space="preserve"> DSR/ODU</w:t>
      </w:r>
      <w:r w:rsidR="00C64284">
        <w:t>j</w:t>
      </w:r>
      <w:r w:rsidR="00C64284" w:rsidRPr="007E6AEE">
        <w:t xml:space="preserve"> C</w:t>
      </w:r>
      <w:r w:rsidR="00C64284">
        <w:t xml:space="preserve">S on </w:t>
      </w:r>
      <w:r w:rsidR="00C64284" w:rsidRPr="00575723">
        <w:rPr>
          <w:i/>
          <w:iCs/>
        </w:rPr>
        <w:t>terminated</w:t>
      </w:r>
      <w:r w:rsidR="00C64284">
        <w:t xml:space="preserve"> </w:t>
      </w:r>
      <w:r w:rsidR="00C64284" w:rsidRPr="008830A6">
        <w:rPr>
          <w:i/>
          <w:iCs/>
        </w:rPr>
        <w:t>transponder to transponder</w:t>
      </w:r>
      <w:r w:rsidR="00C64284">
        <w:t xml:space="preserve"> connection</w:t>
      </w:r>
      <w:r>
        <w:fldChar w:fldCharType="end"/>
      </w:r>
    </w:p>
    <w:p w14:paraId="07052AA4" w14:textId="0442BA5A" w:rsidR="00843304" w:rsidRDefault="00843304" w:rsidP="000A114F">
      <w:pPr>
        <w:pStyle w:val="ListParagraph"/>
        <w:numPr>
          <w:ilvl w:val="0"/>
          <w:numId w:val="68"/>
        </w:numPr>
      </w:pPr>
      <w:r>
        <w:fldChar w:fldCharType="begin"/>
      </w:r>
      <w:r>
        <w:instrText xml:space="preserve"> REF _Ref173183285 \h </w:instrText>
      </w:r>
      <w:r>
        <w:fldChar w:fldCharType="separate"/>
      </w:r>
      <w:r w:rsidR="00C64284" w:rsidRPr="007E6AEE">
        <w:t xml:space="preserve">Figure </w:t>
      </w:r>
      <w:r w:rsidR="00C64284">
        <w:rPr>
          <w:noProof/>
        </w:rPr>
        <w:t>6</w:t>
      </w:r>
      <w:r w:rsidR="00C64284" w:rsidRPr="007E6AEE">
        <w:noBreakHyphen/>
      </w:r>
      <w:r w:rsidR="00C64284">
        <w:rPr>
          <w:noProof/>
        </w:rPr>
        <w:t>37</w:t>
      </w:r>
      <w:r w:rsidR="00C64284" w:rsidRPr="007E6AEE">
        <w:t xml:space="preserve"> DSR</w:t>
      </w:r>
      <w:r w:rsidR="00C64284">
        <w:t>/ODUj</w:t>
      </w:r>
      <w:r w:rsidR="00C64284" w:rsidRPr="007E6AEE">
        <w:t xml:space="preserve"> C</w:t>
      </w:r>
      <w:r w:rsidR="00C64284">
        <w:t>S, flexibility at DSR layer</w:t>
      </w:r>
      <w:r>
        <w:fldChar w:fldCharType="end"/>
      </w:r>
    </w:p>
    <w:p w14:paraId="512E40B4" w14:textId="518250DE" w:rsidR="00843304" w:rsidRDefault="00843304" w:rsidP="000A114F">
      <w:pPr>
        <w:pStyle w:val="ListParagraph"/>
        <w:numPr>
          <w:ilvl w:val="0"/>
          <w:numId w:val="68"/>
        </w:numPr>
      </w:pPr>
      <w:r>
        <w:fldChar w:fldCharType="begin"/>
      </w:r>
      <w:r>
        <w:instrText xml:space="preserve"> REF _Ref173183714 \h </w:instrText>
      </w:r>
      <w:r>
        <w:fldChar w:fldCharType="separate"/>
      </w:r>
      <w:r w:rsidR="00C64284" w:rsidRPr="007E6AEE">
        <w:t xml:space="preserve">Figure </w:t>
      </w:r>
      <w:r w:rsidR="00C64284">
        <w:rPr>
          <w:noProof/>
        </w:rPr>
        <w:t>6</w:t>
      </w:r>
      <w:r w:rsidR="00C64284" w:rsidRPr="007E6AEE">
        <w:noBreakHyphen/>
      </w:r>
      <w:r w:rsidR="00C64284">
        <w:rPr>
          <w:noProof/>
        </w:rPr>
        <w:t>38</w:t>
      </w:r>
      <w:r w:rsidR="00C64284" w:rsidRPr="007E6AEE">
        <w:t xml:space="preserve"> DSR/ODU</w:t>
      </w:r>
      <w:r w:rsidR="00C64284">
        <w:t>Flex</w:t>
      </w:r>
      <w:r w:rsidR="00C64284" w:rsidRPr="007E6AEE">
        <w:t xml:space="preserve"> Connectivity Service</w:t>
      </w:r>
      <w:r>
        <w:fldChar w:fldCharType="end"/>
      </w:r>
    </w:p>
    <w:p w14:paraId="69ACD665" w14:textId="04101EE8" w:rsidR="00843304" w:rsidRDefault="00843304" w:rsidP="000A114F">
      <w:pPr>
        <w:pStyle w:val="ListParagraph"/>
        <w:numPr>
          <w:ilvl w:val="0"/>
          <w:numId w:val="68"/>
        </w:numPr>
      </w:pPr>
      <w:r>
        <w:fldChar w:fldCharType="begin"/>
      </w:r>
      <w:r>
        <w:instrText xml:space="preserve"> REF _Ref173183729 \h </w:instrText>
      </w:r>
      <w:r>
        <w:fldChar w:fldCharType="separate"/>
      </w:r>
      <w:r w:rsidR="00C64284" w:rsidRPr="007E6AEE">
        <w:t xml:space="preserve">Figure </w:t>
      </w:r>
      <w:r w:rsidR="00C64284">
        <w:rPr>
          <w:noProof/>
        </w:rPr>
        <w:t>6</w:t>
      </w:r>
      <w:r w:rsidR="00C64284" w:rsidRPr="007E6AEE">
        <w:noBreakHyphen/>
      </w:r>
      <w:r w:rsidR="00C64284">
        <w:rPr>
          <w:noProof/>
        </w:rPr>
        <w:t>39</w:t>
      </w:r>
      <w:r w:rsidR="00C64284" w:rsidRPr="007E6AEE">
        <w:t xml:space="preserve"> DSR/ODU</w:t>
      </w:r>
      <w:r w:rsidR="00C64284">
        <w:t>Flex</w:t>
      </w:r>
      <w:r w:rsidR="00C64284" w:rsidRPr="007E6AEE">
        <w:t xml:space="preserve"> CS,</w:t>
      </w:r>
      <w:r w:rsidR="00C64284" w:rsidRPr="009B4F32">
        <w:t xml:space="preserve"> </w:t>
      </w:r>
      <w:r w:rsidR="00C64284" w:rsidRPr="007E6AEE">
        <w:t>auto creation of ODU</w:t>
      </w:r>
      <w:r w:rsidR="00C64284">
        <w:t>Cn</w:t>
      </w:r>
      <w:r w:rsidR="00C64284" w:rsidRPr="007E6AEE">
        <w:t xml:space="preserve"> CS</w:t>
      </w:r>
      <w:r>
        <w:fldChar w:fldCharType="end"/>
      </w:r>
    </w:p>
    <w:p w14:paraId="7974CCAE" w14:textId="527C3015" w:rsidR="00843304" w:rsidRDefault="00843304" w:rsidP="000A114F">
      <w:pPr>
        <w:pStyle w:val="ListParagraph"/>
        <w:numPr>
          <w:ilvl w:val="0"/>
          <w:numId w:val="68"/>
        </w:numPr>
      </w:pPr>
      <w:r>
        <w:fldChar w:fldCharType="begin"/>
      </w:r>
      <w:r>
        <w:instrText xml:space="preserve"> REF _Ref173183740 \h </w:instrText>
      </w:r>
      <w:r>
        <w:fldChar w:fldCharType="separate"/>
      </w:r>
      <w:r w:rsidR="00C64284" w:rsidRPr="007E6AEE">
        <w:t xml:space="preserve">Figure </w:t>
      </w:r>
      <w:r w:rsidR="00C64284">
        <w:rPr>
          <w:noProof/>
        </w:rPr>
        <w:t>6</w:t>
      </w:r>
      <w:r w:rsidR="00C64284" w:rsidRPr="007E6AEE">
        <w:noBreakHyphen/>
      </w:r>
      <w:r w:rsidR="00C64284">
        <w:rPr>
          <w:noProof/>
        </w:rPr>
        <w:t>40</w:t>
      </w:r>
      <w:r w:rsidR="00C64284" w:rsidRPr="007E6AEE">
        <w:t xml:space="preserve"> DSR/ODU</w:t>
      </w:r>
      <w:r w:rsidR="00C64284">
        <w:t>Flex</w:t>
      </w:r>
      <w:r w:rsidR="00C64284" w:rsidRPr="007E6AEE">
        <w:t xml:space="preserve"> CS,</w:t>
      </w:r>
      <w:r w:rsidR="00C64284" w:rsidRPr="009B4F32">
        <w:t xml:space="preserve"> </w:t>
      </w:r>
      <w:r w:rsidR="00C64284" w:rsidRPr="007E6AEE">
        <w:t>auto creation of ODU</w:t>
      </w:r>
      <w:r w:rsidR="00C64284">
        <w:t>Cn</w:t>
      </w:r>
      <w:r w:rsidR="00C64284" w:rsidRPr="007E6AEE">
        <w:t xml:space="preserve"> CS</w:t>
      </w:r>
      <w:r w:rsidR="00C64284">
        <w:t>, variation</w:t>
      </w:r>
      <w:r>
        <w:fldChar w:fldCharType="end"/>
      </w:r>
    </w:p>
    <w:p w14:paraId="7C1D42D7" w14:textId="77777777" w:rsidR="00383088" w:rsidRPr="007E6AEE" w:rsidRDefault="00383088" w:rsidP="001941CD">
      <w:pPr>
        <w:pStyle w:val="Heading4"/>
      </w:pPr>
      <w:bookmarkStart w:id="1120" w:name="_Toc173252999"/>
      <w:r w:rsidRPr="007E6AEE">
        <w:t>Relevant Parameters</w:t>
      </w:r>
      <w:bookmarkEnd w:id="1120"/>
    </w:p>
    <w:p w14:paraId="78109A7B" w14:textId="6C6F6D52" w:rsidR="00383088" w:rsidRPr="007E6AEE" w:rsidRDefault="00EA33B8" w:rsidP="00383088">
      <w:pPr>
        <w:rPr>
          <w:rFonts w:cs="Times New Roman"/>
          <w:szCs w:val="16"/>
        </w:rPr>
      </w:pPr>
      <w:r w:rsidRPr="007E6AEE">
        <w:rPr>
          <w:rFonts w:cs="Times New Roman"/>
          <w:szCs w:val="16"/>
        </w:rPr>
        <w:t>This extends UC1c with the selection of tributary slot list and port number.</w:t>
      </w:r>
    </w:p>
    <w:tbl>
      <w:tblPr>
        <w:tblStyle w:val="GridTable6Colorful-Accent5"/>
        <w:tblW w:w="10490" w:type="dxa"/>
        <w:tblLayout w:type="fixed"/>
        <w:tblLook w:val="0420" w:firstRow="1" w:lastRow="0" w:firstColumn="0" w:lastColumn="0" w:noHBand="0" w:noVBand="1"/>
      </w:tblPr>
      <w:tblGrid>
        <w:gridCol w:w="1980"/>
        <w:gridCol w:w="4111"/>
        <w:gridCol w:w="708"/>
        <w:gridCol w:w="567"/>
        <w:gridCol w:w="3124"/>
      </w:tblGrid>
      <w:tr w:rsidR="00383088" w:rsidRPr="007E6AEE" w14:paraId="614F9552" w14:textId="77777777">
        <w:trPr>
          <w:cnfStyle w:val="100000000000" w:firstRow="1" w:lastRow="0" w:firstColumn="0" w:lastColumn="0" w:oddVBand="0" w:evenVBand="0" w:oddHBand="0" w:evenHBand="0" w:firstRowFirstColumn="0" w:firstRowLastColumn="0" w:lastRowFirstColumn="0" w:lastRowLastColumn="0"/>
        </w:trPr>
        <w:tc>
          <w:tcPr>
            <w:tcW w:w="1980" w:type="dxa"/>
          </w:tcPr>
          <w:p w14:paraId="30034F6E" w14:textId="77777777" w:rsidR="00383088" w:rsidRPr="007E6AEE" w:rsidRDefault="00383088">
            <w:pPr>
              <w:rPr>
                <w:b w:val="0"/>
                <w:bCs w:val="0"/>
                <w:sz w:val="18"/>
                <w:lang w:eastAsia="en-US"/>
              </w:rPr>
            </w:pPr>
            <w:r w:rsidRPr="007E6AEE">
              <w:rPr>
                <w:sz w:val="18"/>
                <w:lang w:eastAsia="en-US"/>
              </w:rPr>
              <w:t>odu-connectivity-service-end-point-spec</w:t>
            </w:r>
          </w:p>
        </w:tc>
        <w:tc>
          <w:tcPr>
            <w:tcW w:w="8510" w:type="dxa"/>
            <w:gridSpan w:val="4"/>
          </w:tcPr>
          <w:p w14:paraId="0A0AF46C" w14:textId="77777777" w:rsidR="00383088" w:rsidRPr="007E6AEE" w:rsidRDefault="00383088">
            <w:pPr>
              <w:rPr>
                <w:sz w:val="18"/>
                <w:lang w:eastAsia="en-US"/>
              </w:rPr>
            </w:pPr>
            <w:r w:rsidRPr="007E6AEE">
              <w:rPr>
                <w:sz w:val="18"/>
                <w:lang w:eastAsia="en-US"/>
              </w:rPr>
              <w:t>/tapi-common:context/tapi-connectivity:connectivity-context/connectivity-service/end-point/layer-protocol-constraint/tapi-digital-otn:odu-connectivity-service-end-point-spec</w:t>
            </w:r>
          </w:p>
        </w:tc>
      </w:tr>
      <w:tr w:rsidR="00383088" w:rsidRPr="007E6AEE" w14:paraId="12DCC64F" w14:textId="77777777">
        <w:trPr>
          <w:cnfStyle w:val="000000100000" w:firstRow="0" w:lastRow="0" w:firstColumn="0" w:lastColumn="0" w:oddVBand="0" w:evenVBand="0" w:oddHBand="1" w:evenHBand="0" w:firstRowFirstColumn="0" w:firstRowLastColumn="0" w:lastRowFirstColumn="0" w:lastRowLastColumn="0"/>
        </w:trPr>
        <w:tc>
          <w:tcPr>
            <w:tcW w:w="1980" w:type="dxa"/>
          </w:tcPr>
          <w:p w14:paraId="45204C92" w14:textId="77777777" w:rsidR="00383088" w:rsidRPr="007E6AEE" w:rsidRDefault="00383088">
            <w:pPr>
              <w:rPr>
                <w:b/>
                <w:sz w:val="18"/>
                <w:lang w:eastAsia="en-US"/>
              </w:rPr>
            </w:pPr>
            <w:r w:rsidRPr="007E6AEE">
              <w:rPr>
                <w:b/>
                <w:sz w:val="18"/>
                <w:lang w:eastAsia="en-US"/>
              </w:rPr>
              <w:t>Attribute</w:t>
            </w:r>
          </w:p>
        </w:tc>
        <w:tc>
          <w:tcPr>
            <w:tcW w:w="4111" w:type="dxa"/>
          </w:tcPr>
          <w:p w14:paraId="03265875" w14:textId="77777777" w:rsidR="00383088" w:rsidRPr="007E6AEE" w:rsidRDefault="00383088">
            <w:pPr>
              <w:rPr>
                <w:b/>
                <w:sz w:val="18"/>
                <w:lang w:eastAsia="en-US"/>
              </w:rPr>
            </w:pPr>
            <w:r w:rsidRPr="007E6AEE">
              <w:rPr>
                <w:b/>
                <w:sz w:val="18"/>
                <w:lang w:eastAsia="en-US"/>
              </w:rPr>
              <w:t>Allowed Values/Format</w:t>
            </w:r>
          </w:p>
        </w:tc>
        <w:tc>
          <w:tcPr>
            <w:tcW w:w="708" w:type="dxa"/>
          </w:tcPr>
          <w:p w14:paraId="711C24B1" w14:textId="77777777" w:rsidR="00383088" w:rsidRPr="007E6AEE" w:rsidRDefault="00383088">
            <w:pPr>
              <w:rPr>
                <w:b/>
                <w:sz w:val="18"/>
                <w:lang w:eastAsia="en-US"/>
              </w:rPr>
            </w:pPr>
            <w:r w:rsidRPr="007E6AEE">
              <w:rPr>
                <w:b/>
                <w:sz w:val="18"/>
                <w:lang w:eastAsia="en-US"/>
              </w:rPr>
              <w:t>Mod</w:t>
            </w:r>
          </w:p>
        </w:tc>
        <w:tc>
          <w:tcPr>
            <w:tcW w:w="567" w:type="dxa"/>
          </w:tcPr>
          <w:p w14:paraId="5FB8903D" w14:textId="77777777" w:rsidR="00383088" w:rsidRPr="007E6AEE" w:rsidRDefault="00383088">
            <w:pPr>
              <w:rPr>
                <w:b/>
                <w:sz w:val="18"/>
                <w:lang w:eastAsia="en-US"/>
              </w:rPr>
            </w:pPr>
            <w:r w:rsidRPr="007E6AEE">
              <w:rPr>
                <w:b/>
                <w:sz w:val="18"/>
                <w:lang w:eastAsia="en-US"/>
              </w:rPr>
              <w:t>Sup</w:t>
            </w:r>
          </w:p>
        </w:tc>
        <w:tc>
          <w:tcPr>
            <w:tcW w:w="3124" w:type="dxa"/>
          </w:tcPr>
          <w:p w14:paraId="46826155" w14:textId="77777777" w:rsidR="00383088" w:rsidRPr="007E6AEE" w:rsidRDefault="00383088">
            <w:pPr>
              <w:rPr>
                <w:b/>
                <w:sz w:val="18"/>
                <w:lang w:eastAsia="en-US"/>
              </w:rPr>
            </w:pPr>
            <w:r w:rsidRPr="007E6AEE">
              <w:rPr>
                <w:b/>
                <w:sz w:val="18"/>
                <w:lang w:eastAsia="en-US"/>
              </w:rPr>
              <w:t>Notes</w:t>
            </w:r>
          </w:p>
        </w:tc>
      </w:tr>
      <w:tr w:rsidR="00383088" w:rsidRPr="007E6AEE" w14:paraId="7F6597A6" w14:textId="77777777">
        <w:tc>
          <w:tcPr>
            <w:tcW w:w="1980" w:type="dxa"/>
          </w:tcPr>
          <w:p w14:paraId="3AB082AA" w14:textId="77777777" w:rsidR="00383088" w:rsidRPr="007E6AEE" w:rsidRDefault="00383088">
            <w:pPr>
              <w:spacing w:after="0"/>
              <w:rPr>
                <w:sz w:val="18"/>
                <w:lang w:eastAsia="en-US"/>
              </w:rPr>
            </w:pPr>
            <w:r w:rsidRPr="007E6AEE">
              <w:rPr>
                <w:sz w:val="18"/>
                <w:lang w:eastAsia="en-US"/>
              </w:rPr>
              <w:t>odu-csep-common-pac</w:t>
            </w:r>
          </w:p>
        </w:tc>
        <w:tc>
          <w:tcPr>
            <w:tcW w:w="4111" w:type="dxa"/>
          </w:tcPr>
          <w:p w14:paraId="209195EB" w14:textId="77777777" w:rsidR="00383088" w:rsidRPr="007E6AEE" w:rsidRDefault="00383088">
            <w:pPr>
              <w:spacing w:after="0"/>
              <w:rPr>
                <w:sz w:val="18"/>
              </w:rPr>
            </w:pPr>
            <w:r w:rsidRPr="007E6AEE">
              <w:rPr>
                <w:sz w:val="18"/>
              </w:rPr>
              <w:t>Includes:</w:t>
            </w:r>
          </w:p>
          <w:p w14:paraId="0C3109E7" w14:textId="77777777" w:rsidR="00383088" w:rsidRPr="007E6AEE" w:rsidRDefault="00383088">
            <w:pPr>
              <w:spacing w:after="0"/>
              <w:rPr>
                <w:sz w:val="18"/>
              </w:rPr>
            </w:pPr>
            <w:r w:rsidRPr="007E6AEE">
              <w:rPr>
                <w:sz w:val="18"/>
              </w:rPr>
              <w:lastRenderedPageBreak/>
              <w:t>odu-rate in kb/s,</w:t>
            </w:r>
          </w:p>
          <w:p w14:paraId="505598DE" w14:textId="77777777" w:rsidR="00383088" w:rsidRPr="007E6AEE" w:rsidRDefault="00383088">
            <w:pPr>
              <w:spacing w:after="0"/>
              <w:rPr>
                <w:sz w:val="18"/>
              </w:rPr>
            </w:pPr>
          </w:p>
          <w:p w14:paraId="7ED64E18" w14:textId="77777777" w:rsidR="00383088" w:rsidRPr="007E6AEE" w:rsidRDefault="00383088">
            <w:pPr>
              <w:spacing w:after="0"/>
              <w:rPr>
                <w:sz w:val="18"/>
              </w:rPr>
            </w:pPr>
            <w:r w:rsidRPr="007E6AEE">
              <w:rPr>
                <w:sz w:val="18"/>
              </w:rPr>
              <w:t>opu-tributary-slot-size, one of 1G25 or 2G5. See yang for details.</w:t>
            </w:r>
          </w:p>
        </w:tc>
        <w:tc>
          <w:tcPr>
            <w:tcW w:w="708" w:type="dxa"/>
          </w:tcPr>
          <w:p w14:paraId="7E7ED990" w14:textId="77777777" w:rsidR="00383088" w:rsidRPr="007E6AEE" w:rsidRDefault="00383088">
            <w:pPr>
              <w:spacing w:after="0"/>
              <w:rPr>
                <w:sz w:val="18"/>
                <w:lang w:eastAsia="en-US"/>
              </w:rPr>
            </w:pPr>
            <w:r w:rsidRPr="007E6AEE">
              <w:rPr>
                <w:sz w:val="18"/>
                <w:lang w:eastAsia="en-US"/>
              </w:rPr>
              <w:lastRenderedPageBreak/>
              <w:t>RW</w:t>
            </w:r>
          </w:p>
        </w:tc>
        <w:tc>
          <w:tcPr>
            <w:tcW w:w="567" w:type="dxa"/>
          </w:tcPr>
          <w:p w14:paraId="636D6A6A" w14:textId="77777777" w:rsidR="00383088" w:rsidRPr="007E6AEE" w:rsidRDefault="00383088">
            <w:pPr>
              <w:spacing w:after="0"/>
              <w:rPr>
                <w:sz w:val="18"/>
                <w:lang w:eastAsia="en-US"/>
              </w:rPr>
            </w:pPr>
            <w:r w:rsidRPr="007E6AEE">
              <w:rPr>
                <w:sz w:val="18"/>
                <w:lang w:eastAsia="en-US"/>
              </w:rPr>
              <w:t>M</w:t>
            </w:r>
          </w:p>
        </w:tc>
        <w:tc>
          <w:tcPr>
            <w:tcW w:w="3124" w:type="dxa"/>
          </w:tcPr>
          <w:p w14:paraId="77983D25" w14:textId="77777777" w:rsidR="00383088" w:rsidRPr="007E6AEE" w:rsidRDefault="00383088">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266EB013" w14:textId="77777777" w:rsidR="00383088" w:rsidRPr="007E6AEE" w:rsidRDefault="00383088">
            <w:pPr>
              <w:spacing w:after="0"/>
              <w:contextualSpacing/>
              <w:rPr>
                <w:sz w:val="18"/>
                <w:lang w:eastAsia="en-US"/>
              </w:rPr>
            </w:pPr>
          </w:p>
        </w:tc>
      </w:tr>
      <w:tr w:rsidR="00383088" w:rsidRPr="007E6AEE" w14:paraId="262C0E9B" w14:textId="77777777">
        <w:trPr>
          <w:cnfStyle w:val="000000100000" w:firstRow="0" w:lastRow="0" w:firstColumn="0" w:lastColumn="0" w:oddVBand="0" w:evenVBand="0" w:oddHBand="1" w:evenHBand="0" w:firstRowFirstColumn="0" w:firstRowLastColumn="0" w:lastRowFirstColumn="0" w:lastRowLastColumn="0"/>
        </w:trPr>
        <w:tc>
          <w:tcPr>
            <w:tcW w:w="1980" w:type="dxa"/>
          </w:tcPr>
          <w:p w14:paraId="7777B7D5" w14:textId="77777777" w:rsidR="00383088" w:rsidRPr="007E6AEE" w:rsidRDefault="00383088">
            <w:pPr>
              <w:tabs>
                <w:tab w:val="left" w:pos="2436"/>
              </w:tabs>
              <w:spacing w:after="0"/>
              <w:rPr>
                <w:sz w:val="18"/>
                <w:lang w:eastAsia="en-US"/>
              </w:rPr>
            </w:pPr>
            <w:r w:rsidRPr="007E6AEE">
              <w:rPr>
                <w:sz w:val="18"/>
                <w:lang w:eastAsia="en-US"/>
              </w:rPr>
              <w:lastRenderedPageBreak/>
              <w:t>odu-csep-ctp-pac/</w:t>
            </w:r>
          </w:p>
          <w:p w14:paraId="46D46263" w14:textId="77777777" w:rsidR="00383088" w:rsidRPr="007E6AEE" w:rsidRDefault="00383088">
            <w:pPr>
              <w:rPr>
                <w:sz w:val="18"/>
                <w:lang w:eastAsia="en-US"/>
              </w:rPr>
            </w:pPr>
            <w:r w:rsidRPr="007E6AEE">
              <w:rPr>
                <w:rFonts w:cs="Times New Roman"/>
                <w:sz w:val="18"/>
                <w:lang w:eastAsia="en-US"/>
              </w:rPr>
              <w:t>tributary-slot-list</w:t>
            </w:r>
          </w:p>
        </w:tc>
        <w:tc>
          <w:tcPr>
            <w:tcW w:w="4111" w:type="dxa"/>
          </w:tcPr>
          <w:p w14:paraId="5CCF3B1E" w14:textId="77777777" w:rsidR="00383088" w:rsidRPr="007E6AEE" w:rsidRDefault="00383088">
            <w:pPr>
              <w:tabs>
                <w:tab w:val="left" w:pos="2436"/>
              </w:tabs>
              <w:spacing w:after="0"/>
              <w:rPr>
                <w:rFonts w:cs="Times New Roman"/>
                <w:sz w:val="18"/>
                <w:lang w:eastAsia="en-US"/>
              </w:rPr>
            </w:pPr>
            <w:r w:rsidRPr="007E6AEE">
              <w:rPr>
                <w:rFonts w:cs="Times New Roman"/>
                <w:sz w:val="18"/>
                <w:lang w:eastAsia="en-US"/>
              </w:rPr>
              <w:t xml:space="preserve">Set of distinct (i.e., unique) integers (e.g., 2, 3, 5, 9, 15 representing the tributary slots TS#2, TS#3, TS#5, TS#9 and TS#15) which represents the resources occupied by the ODUk CTP. </w:t>
            </w:r>
          </w:p>
          <w:p w14:paraId="151BCEDC" w14:textId="77777777" w:rsidR="00383088" w:rsidRPr="007E6AEE" w:rsidRDefault="00383088">
            <w:pPr>
              <w:contextualSpacing/>
              <w:rPr>
                <w:sz w:val="18"/>
                <w:lang w:eastAsia="en-US"/>
              </w:rPr>
            </w:pPr>
          </w:p>
        </w:tc>
        <w:tc>
          <w:tcPr>
            <w:tcW w:w="708" w:type="dxa"/>
          </w:tcPr>
          <w:p w14:paraId="66DB830B" w14:textId="77777777" w:rsidR="00383088" w:rsidRPr="007E6AEE" w:rsidRDefault="00383088">
            <w:pPr>
              <w:rPr>
                <w:sz w:val="18"/>
                <w:lang w:eastAsia="en-US"/>
              </w:rPr>
            </w:pPr>
            <w:r w:rsidRPr="007E6AEE">
              <w:rPr>
                <w:sz w:val="18"/>
                <w:lang w:eastAsia="en-US"/>
              </w:rPr>
              <w:t>RW</w:t>
            </w:r>
          </w:p>
        </w:tc>
        <w:tc>
          <w:tcPr>
            <w:tcW w:w="567" w:type="dxa"/>
          </w:tcPr>
          <w:p w14:paraId="0E3F34E2" w14:textId="77777777" w:rsidR="00383088" w:rsidRPr="007E6AEE" w:rsidRDefault="00383088">
            <w:pPr>
              <w:rPr>
                <w:sz w:val="18"/>
                <w:lang w:eastAsia="en-US"/>
              </w:rPr>
            </w:pPr>
            <w:r w:rsidRPr="007E6AEE">
              <w:rPr>
                <w:sz w:val="18"/>
                <w:lang w:eastAsia="en-US"/>
              </w:rPr>
              <w:t>C</w:t>
            </w:r>
          </w:p>
        </w:tc>
        <w:tc>
          <w:tcPr>
            <w:tcW w:w="3124" w:type="dxa"/>
          </w:tcPr>
          <w:p w14:paraId="29DC8D8E" w14:textId="77777777" w:rsidR="00383088" w:rsidRPr="007E6AEE" w:rsidRDefault="00383088">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0D2F570E" w14:textId="77777777" w:rsidR="00383088" w:rsidRPr="007E6AEE" w:rsidRDefault="00383088">
            <w:pPr>
              <w:tabs>
                <w:tab w:val="left" w:pos="2436"/>
              </w:tabs>
              <w:spacing w:after="0"/>
              <w:rPr>
                <w:rFonts w:cs="Times New Roman"/>
                <w:sz w:val="18"/>
                <w:lang w:eastAsia="en-US"/>
              </w:rPr>
            </w:pPr>
            <w:r w:rsidRPr="007E6AEE">
              <w:rPr>
                <w:rFonts w:cs="Times New Roman"/>
                <w:sz w:val="18"/>
                <w:lang w:eastAsia="en-US"/>
              </w:rPr>
              <w:t>Used in UC2b when selecting the channel.</w:t>
            </w:r>
          </w:p>
          <w:p w14:paraId="6C2B7F16" w14:textId="77777777" w:rsidR="00383088" w:rsidRPr="007E6AEE" w:rsidRDefault="00383088">
            <w:pPr>
              <w:tabs>
                <w:tab w:val="left" w:pos="2436"/>
              </w:tabs>
              <w:spacing w:after="0"/>
              <w:rPr>
                <w:rFonts w:cs="Times New Roman"/>
                <w:sz w:val="18"/>
                <w:lang w:eastAsia="en-US"/>
              </w:rPr>
            </w:pPr>
            <w:r w:rsidRPr="007E6AEE">
              <w:rPr>
                <w:rFonts w:cs="Times New Roman"/>
                <w:sz w:val="18"/>
                <w:lang w:eastAsia="en-US"/>
              </w:rPr>
              <w:t>Refer to the Yang description</w:t>
            </w:r>
          </w:p>
          <w:p w14:paraId="5BB76860" w14:textId="77777777" w:rsidR="00383088" w:rsidRPr="007E6AEE" w:rsidRDefault="00383088">
            <w:pPr>
              <w:spacing w:after="0"/>
              <w:ind w:left="144"/>
              <w:contextualSpacing/>
              <w:rPr>
                <w:sz w:val="18"/>
                <w:lang w:eastAsia="en-US"/>
              </w:rPr>
            </w:pPr>
          </w:p>
        </w:tc>
      </w:tr>
      <w:tr w:rsidR="00383088" w:rsidRPr="007E6AEE" w14:paraId="407DF510" w14:textId="77777777">
        <w:tc>
          <w:tcPr>
            <w:tcW w:w="1980" w:type="dxa"/>
          </w:tcPr>
          <w:p w14:paraId="03392116" w14:textId="77777777" w:rsidR="00383088" w:rsidRPr="007E6AEE" w:rsidRDefault="00383088">
            <w:pPr>
              <w:rPr>
                <w:sz w:val="18"/>
                <w:lang w:eastAsia="en-US"/>
              </w:rPr>
            </w:pPr>
            <w:r w:rsidRPr="007E6AEE">
              <w:rPr>
                <w:sz w:val="18"/>
                <w:lang w:eastAsia="en-US"/>
              </w:rPr>
              <w:t>odu-csep-ctp-pac/tributary-port-number</w:t>
            </w:r>
          </w:p>
        </w:tc>
        <w:tc>
          <w:tcPr>
            <w:tcW w:w="4111" w:type="dxa"/>
          </w:tcPr>
          <w:p w14:paraId="41B6F520" w14:textId="77777777" w:rsidR="00383088" w:rsidRPr="007E6AEE" w:rsidRDefault="00383088">
            <w:pPr>
              <w:tabs>
                <w:tab w:val="left" w:pos="2436"/>
              </w:tabs>
              <w:spacing w:after="0"/>
              <w:rPr>
                <w:sz w:val="18"/>
                <w:lang w:eastAsia="en-US"/>
              </w:rPr>
            </w:pPr>
            <w:r w:rsidRPr="007E6AEE">
              <w:rPr>
                <w:sz w:val="18"/>
                <w:lang w:eastAsia="en-US"/>
              </w:rPr>
              <w:t>Tributary port number that is associated with the ODUk CTP, when the ODUk CTP is multiplexed into a server layer ODU TTP object.</w:t>
            </w:r>
          </w:p>
          <w:p w14:paraId="22E6A5F2" w14:textId="77777777" w:rsidR="00383088" w:rsidRPr="007E6AEE" w:rsidRDefault="00383088">
            <w:pPr>
              <w:contextualSpacing/>
              <w:rPr>
                <w:sz w:val="18"/>
                <w:lang w:eastAsia="en-US"/>
              </w:rPr>
            </w:pPr>
            <w:r w:rsidRPr="007E6AEE">
              <w:rPr>
                <w:sz w:val="18"/>
                <w:lang w:eastAsia="en-US"/>
              </w:rPr>
              <w:t>See clause 14.4.1/G.709-2016, 14.4.1.4/G.709-2016 or 20.4.1.1/G.709-2016 for ODU-Cn</w:t>
            </w:r>
          </w:p>
        </w:tc>
        <w:tc>
          <w:tcPr>
            <w:tcW w:w="708" w:type="dxa"/>
          </w:tcPr>
          <w:p w14:paraId="0578ECD1" w14:textId="77777777" w:rsidR="00383088" w:rsidRPr="007E6AEE" w:rsidRDefault="00383088">
            <w:pPr>
              <w:rPr>
                <w:sz w:val="18"/>
                <w:lang w:eastAsia="en-US"/>
              </w:rPr>
            </w:pPr>
            <w:r w:rsidRPr="007E6AEE">
              <w:rPr>
                <w:sz w:val="18"/>
                <w:lang w:eastAsia="en-US"/>
              </w:rPr>
              <w:t>RW</w:t>
            </w:r>
          </w:p>
        </w:tc>
        <w:tc>
          <w:tcPr>
            <w:tcW w:w="567" w:type="dxa"/>
          </w:tcPr>
          <w:p w14:paraId="0B21AE60" w14:textId="77777777" w:rsidR="00383088" w:rsidRPr="007E6AEE" w:rsidRDefault="00383088">
            <w:pPr>
              <w:rPr>
                <w:sz w:val="18"/>
                <w:lang w:eastAsia="en-US"/>
              </w:rPr>
            </w:pPr>
            <w:r w:rsidRPr="007E6AEE">
              <w:rPr>
                <w:sz w:val="18"/>
                <w:lang w:eastAsia="en-US"/>
              </w:rPr>
              <w:t>O</w:t>
            </w:r>
          </w:p>
        </w:tc>
        <w:tc>
          <w:tcPr>
            <w:tcW w:w="3124" w:type="dxa"/>
          </w:tcPr>
          <w:p w14:paraId="262B3EF1" w14:textId="77777777" w:rsidR="00383088" w:rsidRPr="007E6AEE" w:rsidRDefault="00383088">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641A6184" w14:textId="77777777" w:rsidR="00383088" w:rsidRPr="007E6AEE" w:rsidRDefault="00383088">
            <w:pPr>
              <w:tabs>
                <w:tab w:val="left" w:pos="2436"/>
              </w:tabs>
              <w:spacing w:after="0"/>
              <w:rPr>
                <w:rFonts w:cs="Times New Roman"/>
                <w:sz w:val="18"/>
                <w:lang w:eastAsia="en-US"/>
              </w:rPr>
            </w:pPr>
            <w:r w:rsidRPr="007E6AEE">
              <w:rPr>
                <w:rFonts w:cs="Times New Roman"/>
                <w:sz w:val="18"/>
                <w:lang w:eastAsia="en-US"/>
              </w:rPr>
              <w:t>Used in UC2b when selecting the channel.</w:t>
            </w:r>
          </w:p>
          <w:p w14:paraId="631BE71B" w14:textId="77777777" w:rsidR="00383088" w:rsidRPr="007E6AEE" w:rsidRDefault="00383088">
            <w:pPr>
              <w:spacing w:after="0"/>
              <w:contextualSpacing/>
              <w:rPr>
                <w:sz w:val="18"/>
                <w:lang w:eastAsia="en-US"/>
              </w:rPr>
            </w:pPr>
          </w:p>
        </w:tc>
      </w:tr>
      <w:tr w:rsidR="00383088" w:rsidRPr="007E6AEE" w14:paraId="4F29CD89" w14:textId="77777777">
        <w:trPr>
          <w:cnfStyle w:val="000000100000" w:firstRow="0" w:lastRow="0" w:firstColumn="0" w:lastColumn="0" w:oddVBand="0" w:evenVBand="0" w:oddHBand="1" w:evenHBand="0" w:firstRowFirstColumn="0" w:firstRowLastColumn="0" w:lastRowFirstColumn="0" w:lastRowLastColumn="0"/>
        </w:trPr>
        <w:tc>
          <w:tcPr>
            <w:tcW w:w="1980" w:type="dxa"/>
          </w:tcPr>
          <w:p w14:paraId="3B2F4320" w14:textId="77777777" w:rsidR="00383088" w:rsidRPr="007E6AEE" w:rsidRDefault="00383088">
            <w:pPr>
              <w:rPr>
                <w:sz w:val="18"/>
                <w:lang w:eastAsia="en-US"/>
              </w:rPr>
            </w:pPr>
            <w:r w:rsidRPr="007E6AEE">
              <w:rPr>
                <w:sz w:val="18"/>
                <w:lang w:eastAsia="en-US"/>
              </w:rPr>
              <w:t>odu-csep-ttp-pac</w:t>
            </w:r>
          </w:p>
        </w:tc>
        <w:tc>
          <w:tcPr>
            <w:tcW w:w="4111" w:type="dxa"/>
          </w:tcPr>
          <w:p w14:paraId="1F2EF413" w14:textId="77777777" w:rsidR="00383088" w:rsidRPr="007E6AEE" w:rsidRDefault="00383088">
            <w:pPr>
              <w:rPr>
                <w:rFonts w:cs="Times New Roman"/>
                <w:sz w:val="18"/>
              </w:rPr>
            </w:pPr>
            <w:r w:rsidRPr="007E6AEE">
              <w:rPr>
                <w:rFonts w:cs="Times New Roman"/>
                <w:sz w:val="18"/>
              </w:rPr>
              <w:t>Includes:</w:t>
            </w:r>
          </w:p>
          <w:p w14:paraId="67564162" w14:textId="77777777" w:rsidR="00383088" w:rsidRPr="007E6AEE" w:rsidRDefault="00383088">
            <w:pPr>
              <w:rPr>
                <w:rFonts w:cs="Times New Roman"/>
                <w:sz w:val="18"/>
              </w:rPr>
            </w:pPr>
            <w:r w:rsidRPr="007E6AEE">
              <w:rPr>
                <w:rFonts w:cs="Times New Roman"/>
                <w:sz w:val="18"/>
              </w:rPr>
              <w:t xml:space="preserve">configured-mapping-type  </w:t>
            </w:r>
          </w:p>
          <w:p w14:paraId="73174D8D" w14:textId="77777777" w:rsidR="00383088" w:rsidRPr="007E6AEE" w:rsidRDefault="00383088">
            <w:pPr>
              <w:rPr>
                <w:sz w:val="18"/>
                <w:lang w:eastAsia="en-US"/>
              </w:rPr>
            </w:pPr>
            <w:r w:rsidRPr="007E6AEE">
              <w:rPr>
                <w:rFonts w:cs="Times New Roman"/>
                <w:sz w:val="18"/>
              </w:rPr>
              <w:t xml:space="preserve">configured-client-type  </w:t>
            </w:r>
          </w:p>
        </w:tc>
        <w:tc>
          <w:tcPr>
            <w:tcW w:w="708" w:type="dxa"/>
          </w:tcPr>
          <w:p w14:paraId="60070B36" w14:textId="77777777" w:rsidR="00383088" w:rsidRPr="007E6AEE" w:rsidRDefault="00383088">
            <w:pPr>
              <w:rPr>
                <w:sz w:val="18"/>
                <w:lang w:eastAsia="en-US"/>
              </w:rPr>
            </w:pPr>
            <w:r w:rsidRPr="007E6AEE">
              <w:rPr>
                <w:rFonts w:cs="Times New Roman"/>
                <w:sz w:val="18"/>
              </w:rPr>
              <w:t>RW</w:t>
            </w:r>
          </w:p>
        </w:tc>
        <w:tc>
          <w:tcPr>
            <w:tcW w:w="567" w:type="dxa"/>
          </w:tcPr>
          <w:p w14:paraId="09461387" w14:textId="77777777" w:rsidR="00383088" w:rsidRPr="007E6AEE" w:rsidRDefault="00383088">
            <w:pPr>
              <w:rPr>
                <w:sz w:val="18"/>
                <w:lang w:eastAsia="en-US"/>
              </w:rPr>
            </w:pPr>
            <w:r w:rsidRPr="007E6AEE">
              <w:rPr>
                <w:rFonts w:cs="Times New Roman"/>
                <w:sz w:val="18"/>
              </w:rPr>
              <w:t>C</w:t>
            </w:r>
          </w:p>
        </w:tc>
        <w:tc>
          <w:tcPr>
            <w:tcW w:w="3124" w:type="dxa"/>
          </w:tcPr>
          <w:p w14:paraId="6067CDA6" w14:textId="77777777" w:rsidR="00383088" w:rsidRPr="007E6AEE" w:rsidRDefault="00383088">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09494E92" w14:textId="77777777" w:rsidR="00383088" w:rsidRPr="007E6AEE" w:rsidRDefault="00383088">
            <w:pPr>
              <w:rPr>
                <w:sz w:val="18"/>
              </w:rPr>
            </w:pPr>
            <w:r w:rsidRPr="007E6AEE">
              <w:rPr>
                <w:sz w:val="18"/>
              </w:rPr>
              <w:t xml:space="preserve">The </w:t>
            </w:r>
            <w:r w:rsidRPr="007E6AEE">
              <w:rPr>
                <w:i/>
                <w:iCs/>
                <w:sz w:val="18"/>
              </w:rPr>
              <w:t>configured mapping type</w:t>
            </w:r>
            <w:r w:rsidRPr="007E6AEE">
              <w:rPr>
                <w:sz w:val="18"/>
              </w:rPr>
              <w:t xml:space="preserve"> is mandatory if there are several mapping types available for the DSR service.</w:t>
            </w:r>
          </w:p>
          <w:p w14:paraId="5C57F4C7" w14:textId="77777777" w:rsidR="00383088" w:rsidRPr="007E6AEE" w:rsidRDefault="00383088">
            <w:pPr>
              <w:rPr>
                <w:sz w:val="18"/>
              </w:rPr>
            </w:pPr>
            <w:r w:rsidRPr="007E6AEE">
              <w:rPr>
                <w:sz w:val="18"/>
              </w:rPr>
              <w:t xml:space="preserve">The </w:t>
            </w:r>
            <w:r w:rsidRPr="007E6AEE">
              <w:rPr>
                <w:i/>
                <w:iCs/>
                <w:sz w:val="18"/>
              </w:rPr>
              <w:t>configured client type</w:t>
            </w:r>
            <w:r w:rsidRPr="007E6AEE">
              <w:rPr>
                <w:sz w:val="18"/>
              </w:rPr>
              <w:t xml:space="preserve"> is optional if this layer protocol constraint is used while provisioning the client. </w:t>
            </w:r>
          </w:p>
          <w:p w14:paraId="355669E9" w14:textId="77777777" w:rsidR="00383088" w:rsidRPr="007E6AEE" w:rsidRDefault="00383088">
            <w:pPr>
              <w:rPr>
                <w:sz w:val="18"/>
              </w:rPr>
            </w:pPr>
            <w:r w:rsidRPr="007E6AEE">
              <w:rPr>
                <w:sz w:val="18"/>
              </w:rPr>
              <w:t xml:space="preserve">The </w:t>
            </w:r>
            <w:r w:rsidRPr="007E6AEE">
              <w:rPr>
                <w:i/>
                <w:iCs/>
                <w:sz w:val="18"/>
              </w:rPr>
              <w:t>configured client type</w:t>
            </w:r>
            <w:r w:rsidRPr="007E6AEE">
              <w:rPr>
                <w:sz w:val="18"/>
              </w:rPr>
              <w:t xml:space="preserve"> could be used when provisioning ODU services in a bottom-up approach (use case not covered in this RIA).</w:t>
            </w:r>
          </w:p>
        </w:tc>
      </w:tr>
      <w:tr w:rsidR="00383088" w:rsidRPr="007E6AEE" w14:paraId="452868D2" w14:textId="77777777">
        <w:tc>
          <w:tcPr>
            <w:tcW w:w="1980" w:type="dxa"/>
          </w:tcPr>
          <w:p w14:paraId="11BEDBF6" w14:textId="77777777" w:rsidR="00383088" w:rsidRPr="007E6AEE" w:rsidRDefault="00383088">
            <w:pPr>
              <w:rPr>
                <w:sz w:val="18"/>
                <w:lang w:eastAsia="en-US"/>
              </w:rPr>
            </w:pPr>
            <w:r w:rsidRPr="007E6AEE">
              <w:rPr>
                <w:sz w:val="18"/>
                <w:lang w:eastAsia="en-US"/>
              </w:rPr>
              <w:t>odu-cn-csep-ttp-pac</w:t>
            </w:r>
          </w:p>
        </w:tc>
        <w:tc>
          <w:tcPr>
            <w:tcW w:w="4111" w:type="dxa"/>
          </w:tcPr>
          <w:p w14:paraId="62092204" w14:textId="77777777" w:rsidR="00383088" w:rsidRPr="007E6AEE" w:rsidRDefault="00383088">
            <w:pPr>
              <w:rPr>
                <w:sz w:val="18"/>
                <w:lang w:eastAsia="en-US"/>
              </w:rPr>
            </w:pPr>
            <w:r w:rsidRPr="007E6AEE">
              <w:rPr>
                <w:sz w:val="18"/>
                <w:lang w:eastAsia="en-US"/>
              </w:rPr>
              <w:t>Includes</w:t>
            </w:r>
          </w:p>
          <w:p w14:paraId="136ACF65" w14:textId="77777777" w:rsidR="00383088" w:rsidRPr="007E6AEE" w:rsidRDefault="00383088">
            <w:pPr>
              <w:rPr>
                <w:sz w:val="18"/>
                <w:lang w:eastAsia="en-US"/>
              </w:rPr>
            </w:pPr>
            <w:r w:rsidRPr="007E6AEE">
              <w:rPr>
                <w:sz w:val="18"/>
                <w:lang w:eastAsia="en-US"/>
              </w:rPr>
              <w:t>number-of-odu-c</w:t>
            </w:r>
          </w:p>
        </w:tc>
        <w:tc>
          <w:tcPr>
            <w:tcW w:w="708" w:type="dxa"/>
          </w:tcPr>
          <w:p w14:paraId="03A3044D" w14:textId="77777777" w:rsidR="00383088" w:rsidRPr="007E6AEE" w:rsidRDefault="00383088">
            <w:pPr>
              <w:rPr>
                <w:sz w:val="18"/>
                <w:lang w:eastAsia="en-US"/>
              </w:rPr>
            </w:pPr>
            <w:r w:rsidRPr="007E6AEE">
              <w:rPr>
                <w:sz w:val="18"/>
                <w:lang w:eastAsia="en-US"/>
              </w:rPr>
              <w:t>RW</w:t>
            </w:r>
          </w:p>
        </w:tc>
        <w:tc>
          <w:tcPr>
            <w:tcW w:w="567" w:type="dxa"/>
          </w:tcPr>
          <w:p w14:paraId="1FE8B0B4" w14:textId="77777777" w:rsidR="00383088" w:rsidRPr="007E6AEE" w:rsidRDefault="00383088">
            <w:pPr>
              <w:rPr>
                <w:sz w:val="18"/>
                <w:lang w:eastAsia="en-US"/>
              </w:rPr>
            </w:pPr>
            <w:r w:rsidRPr="007E6AEE">
              <w:rPr>
                <w:sz w:val="18"/>
                <w:lang w:eastAsia="en-US"/>
              </w:rPr>
              <w:t>C</w:t>
            </w:r>
          </w:p>
        </w:tc>
        <w:tc>
          <w:tcPr>
            <w:tcW w:w="3124" w:type="dxa"/>
          </w:tcPr>
          <w:p w14:paraId="3CCF9BBE" w14:textId="77777777" w:rsidR="00383088" w:rsidRPr="007E6AEE" w:rsidRDefault="00383088">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0396A444" w14:textId="77777777" w:rsidR="00383088" w:rsidRPr="007E6AEE" w:rsidRDefault="00383088">
            <w:pPr>
              <w:numPr>
                <w:ilvl w:val="0"/>
                <w:numId w:val="10"/>
              </w:numPr>
              <w:spacing w:after="0"/>
              <w:ind w:left="144" w:hanging="144"/>
              <w:contextualSpacing/>
              <w:rPr>
                <w:sz w:val="18"/>
                <w:lang w:eastAsia="en-US"/>
              </w:rPr>
            </w:pPr>
            <w:r w:rsidRPr="007E6AEE">
              <w:rPr>
                <w:i/>
                <w:sz w:val="18"/>
                <w:lang w:eastAsia="en-US"/>
              </w:rPr>
              <w:t>Used in ODU-Cn configurations.</w:t>
            </w:r>
          </w:p>
        </w:tc>
      </w:tr>
    </w:tbl>
    <w:p w14:paraId="3DE1A44F" w14:textId="5553F0CA" w:rsidR="00920625" w:rsidRPr="007E6AEE" w:rsidRDefault="00920625" w:rsidP="00AB1AD8">
      <w:pPr>
        <w:spacing w:after="0"/>
        <w:rPr>
          <w:rFonts w:eastAsiaTheme="majorEastAsia" w:cs="Times New Roman"/>
          <w:b/>
          <w:bCs/>
          <w:szCs w:val="22"/>
        </w:rPr>
      </w:pPr>
      <w:bookmarkStart w:id="1121" w:name="_Toc53676245"/>
    </w:p>
    <w:p w14:paraId="52393411" w14:textId="107C0AC6" w:rsidR="00920625" w:rsidRPr="007E6AEE" w:rsidRDefault="00920625" w:rsidP="00EE1929">
      <w:pPr>
        <w:pStyle w:val="Heading3"/>
      </w:pPr>
      <w:bookmarkStart w:id="1122" w:name="_Toc173253000"/>
      <w:r w:rsidRPr="007E6AEE">
        <w:t xml:space="preserve">Use case 2c: </w:t>
      </w:r>
      <w:r w:rsidR="00D00EAF" w:rsidRPr="007E6AEE">
        <w:t>PHOTONIC_</w:t>
      </w:r>
      <w:r w:rsidR="00C21F07" w:rsidRPr="007E6AEE">
        <w:t>MEDIA</w:t>
      </w:r>
      <w:r w:rsidR="00ED7D94" w:rsidRPr="007E6AEE">
        <w:t>/Media Channel</w:t>
      </w:r>
      <w:r w:rsidR="00B356D4" w:rsidRPr="007E6AEE">
        <w:t>(</w:t>
      </w:r>
      <w:r w:rsidR="00ED7D94" w:rsidRPr="007E6AEE">
        <w:t>s</w:t>
      </w:r>
      <w:r w:rsidR="00B356D4" w:rsidRPr="007E6AEE">
        <w:t>)</w:t>
      </w:r>
      <w:r w:rsidR="00ED7D94" w:rsidRPr="007E6AEE">
        <w:t xml:space="preserve"> (MC/MCG) Service Provisioning </w:t>
      </w:r>
      <w:r w:rsidRPr="007E6AEE">
        <w:t xml:space="preserve">with </w:t>
      </w:r>
      <w:r w:rsidR="003548EB" w:rsidRPr="007E6AEE">
        <w:t>spectrum</w:t>
      </w:r>
      <w:r w:rsidRPr="007E6AEE">
        <w:t xml:space="preserve"> selection</w:t>
      </w:r>
      <w:bookmarkEnd w:id="1121"/>
      <w:bookmarkEnd w:id="1122"/>
    </w:p>
    <w:tbl>
      <w:tblPr>
        <w:tblStyle w:val="GridTable6Colorful-Accent5"/>
        <w:tblW w:w="10490" w:type="dxa"/>
        <w:tblLook w:val="04A0" w:firstRow="1" w:lastRow="0" w:firstColumn="1" w:lastColumn="0" w:noHBand="0" w:noVBand="1"/>
      </w:tblPr>
      <w:tblGrid>
        <w:gridCol w:w="1656"/>
        <w:gridCol w:w="8834"/>
      </w:tblGrid>
      <w:tr w:rsidR="00920625" w:rsidRPr="007E6AEE" w14:paraId="0ED0F41D"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6" w:type="dxa"/>
          </w:tcPr>
          <w:p w14:paraId="778F4E0F" w14:textId="77777777" w:rsidR="00920625" w:rsidRPr="007E6AEE" w:rsidRDefault="00920625" w:rsidP="00B530F0">
            <w:pPr>
              <w:rPr>
                <w:rFonts w:cs="Times New Roman"/>
                <w:szCs w:val="20"/>
              </w:rPr>
            </w:pPr>
            <w:r w:rsidRPr="007E6AEE">
              <w:rPr>
                <w:rFonts w:cs="Times New Roman"/>
                <w:szCs w:val="20"/>
              </w:rPr>
              <w:t>Number</w:t>
            </w:r>
          </w:p>
        </w:tc>
        <w:tc>
          <w:tcPr>
            <w:tcW w:w="8834" w:type="dxa"/>
          </w:tcPr>
          <w:p w14:paraId="4FB28624" w14:textId="77777777" w:rsidR="00920625" w:rsidRPr="007E6AEE" w:rsidRDefault="00920625" w:rsidP="00B530F0">
            <w:pPr>
              <w:cnfStyle w:val="100000000000" w:firstRow="1"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UC2c</w:t>
            </w:r>
          </w:p>
        </w:tc>
      </w:tr>
      <w:tr w:rsidR="00920625" w:rsidRPr="007E6AEE" w14:paraId="5FA887A8"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6" w:type="dxa"/>
          </w:tcPr>
          <w:p w14:paraId="0131B8A2" w14:textId="77777777" w:rsidR="00920625" w:rsidRPr="007E6AEE" w:rsidRDefault="00920625" w:rsidP="00B530F0">
            <w:pPr>
              <w:rPr>
                <w:rFonts w:cs="Times New Roman"/>
                <w:szCs w:val="20"/>
              </w:rPr>
            </w:pPr>
            <w:r w:rsidRPr="007E6AEE">
              <w:rPr>
                <w:rFonts w:cs="Times New Roman"/>
                <w:szCs w:val="20"/>
              </w:rPr>
              <w:t>Name</w:t>
            </w:r>
          </w:p>
        </w:tc>
        <w:tc>
          <w:tcPr>
            <w:tcW w:w="8834" w:type="dxa"/>
          </w:tcPr>
          <w:p w14:paraId="6B84C5E3" w14:textId="3E04C898" w:rsidR="00920625" w:rsidRPr="00C13C5E" w:rsidRDefault="00ED7D94" w:rsidP="00B530F0">
            <w:pPr>
              <w:cnfStyle w:val="000000100000" w:firstRow="0" w:lastRow="0" w:firstColumn="0" w:lastColumn="0" w:oddVBand="0" w:evenVBand="0" w:oddHBand="1" w:evenHBand="0" w:firstRowFirstColumn="0" w:firstRowLastColumn="0" w:lastRowFirstColumn="0" w:lastRowLastColumn="0"/>
              <w:rPr>
                <w:rFonts w:cs="Times New Roman"/>
                <w:b/>
                <w:bCs/>
                <w:szCs w:val="20"/>
              </w:rPr>
            </w:pPr>
            <w:r w:rsidRPr="00C13C5E">
              <w:rPr>
                <w:rFonts w:cs="Times New Roman"/>
                <w:b/>
                <w:bCs/>
                <w:szCs w:val="20"/>
              </w:rPr>
              <w:t>PHOTONIC_MEDIA/Media Channel</w:t>
            </w:r>
            <w:r w:rsidR="00B356D4" w:rsidRPr="00C13C5E">
              <w:rPr>
                <w:rFonts w:cs="Times New Roman"/>
                <w:b/>
                <w:bCs/>
                <w:szCs w:val="20"/>
              </w:rPr>
              <w:t>(</w:t>
            </w:r>
            <w:r w:rsidRPr="00C13C5E">
              <w:rPr>
                <w:rFonts w:cs="Times New Roman"/>
                <w:b/>
                <w:bCs/>
                <w:szCs w:val="20"/>
              </w:rPr>
              <w:t>s</w:t>
            </w:r>
            <w:r w:rsidR="00B356D4" w:rsidRPr="00C13C5E">
              <w:rPr>
                <w:rFonts w:cs="Times New Roman"/>
                <w:b/>
                <w:bCs/>
                <w:szCs w:val="20"/>
              </w:rPr>
              <w:t>)</w:t>
            </w:r>
            <w:r w:rsidRPr="00C13C5E">
              <w:rPr>
                <w:rFonts w:cs="Times New Roman"/>
                <w:b/>
                <w:bCs/>
                <w:szCs w:val="20"/>
              </w:rPr>
              <w:t xml:space="preserve"> (MC/MCG) Service Provisioning with spectrum selection</w:t>
            </w:r>
          </w:p>
        </w:tc>
      </w:tr>
      <w:tr w:rsidR="00920625" w:rsidRPr="007E6AEE" w14:paraId="36F3DD30" w14:textId="77777777" w:rsidTr="003F13BE">
        <w:tc>
          <w:tcPr>
            <w:cnfStyle w:val="001000000000" w:firstRow="0" w:lastRow="0" w:firstColumn="1" w:lastColumn="0" w:oddVBand="0" w:evenVBand="0" w:oddHBand="0" w:evenHBand="0" w:firstRowFirstColumn="0" w:firstRowLastColumn="0" w:lastRowFirstColumn="0" w:lastRowLastColumn="0"/>
            <w:tcW w:w="1656" w:type="dxa"/>
          </w:tcPr>
          <w:p w14:paraId="5F691684" w14:textId="77777777" w:rsidR="00920625" w:rsidRPr="007E6AEE" w:rsidRDefault="00920625" w:rsidP="00B530F0">
            <w:pPr>
              <w:rPr>
                <w:rFonts w:cs="Times New Roman"/>
                <w:szCs w:val="20"/>
              </w:rPr>
            </w:pPr>
            <w:r w:rsidRPr="007E6AEE">
              <w:rPr>
                <w:rFonts w:cs="Times New Roman"/>
                <w:szCs w:val="20"/>
              </w:rPr>
              <w:t>Technologies involved</w:t>
            </w:r>
          </w:p>
        </w:tc>
        <w:tc>
          <w:tcPr>
            <w:tcW w:w="8834" w:type="dxa"/>
          </w:tcPr>
          <w:p w14:paraId="5D91A1AA" w14:textId="7C3308BD" w:rsidR="00920625" w:rsidRPr="007E6AEE" w:rsidRDefault="00F155C5"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Photonic</w:t>
            </w:r>
          </w:p>
        </w:tc>
      </w:tr>
      <w:tr w:rsidR="00920625" w:rsidRPr="007E6AEE" w14:paraId="281778A8"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6" w:type="dxa"/>
          </w:tcPr>
          <w:p w14:paraId="44793987" w14:textId="77777777" w:rsidR="00920625" w:rsidRPr="007E6AEE" w:rsidRDefault="00920625" w:rsidP="00B530F0">
            <w:pPr>
              <w:rPr>
                <w:rFonts w:cs="Times New Roman"/>
                <w:szCs w:val="20"/>
              </w:rPr>
            </w:pPr>
            <w:r w:rsidRPr="007E6AEE">
              <w:rPr>
                <w:rFonts w:cs="Times New Roman"/>
                <w:szCs w:val="20"/>
              </w:rPr>
              <w:t>Process/Areas Involved</w:t>
            </w:r>
          </w:p>
        </w:tc>
        <w:tc>
          <w:tcPr>
            <w:tcW w:w="8834" w:type="dxa"/>
          </w:tcPr>
          <w:p w14:paraId="79A0C7A2" w14:textId="77777777" w:rsidR="00920625" w:rsidRPr="007E6AEE" w:rsidRDefault="00920625"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920625" w:rsidRPr="007E6AEE" w14:paraId="60425764" w14:textId="77777777" w:rsidTr="008B700D">
        <w:tc>
          <w:tcPr>
            <w:cnfStyle w:val="001000000000" w:firstRow="0" w:lastRow="0" w:firstColumn="1" w:lastColumn="0" w:oddVBand="0" w:evenVBand="0" w:oddHBand="0" w:evenHBand="0" w:firstRowFirstColumn="0" w:firstRowLastColumn="0" w:lastRowFirstColumn="0" w:lastRowLastColumn="0"/>
            <w:tcW w:w="1656" w:type="dxa"/>
          </w:tcPr>
          <w:p w14:paraId="277C809A" w14:textId="77777777" w:rsidR="00920625" w:rsidRPr="007E6AEE" w:rsidRDefault="00920625" w:rsidP="00B530F0">
            <w:pPr>
              <w:rPr>
                <w:rFonts w:cs="Times New Roman"/>
                <w:szCs w:val="20"/>
              </w:rPr>
            </w:pPr>
            <w:r w:rsidRPr="007E6AEE">
              <w:rPr>
                <w:rFonts w:cs="Times New Roman"/>
                <w:szCs w:val="20"/>
              </w:rPr>
              <w:t>Brief description</w:t>
            </w:r>
          </w:p>
        </w:tc>
        <w:tc>
          <w:tcPr>
            <w:tcW w:w="8834" w:type="dxa"/>
          </w:tcPr>
          <w:p w14:paraId="3439D123" w14:textId="3DFDF377" w:rsidR="00920625" w:rsidRPr="007E6AEE" w:rsidRDefault="00920625"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This use case extends UC1f by allowing the TAPI Client to define the spectrum constrain</w:t>
            </w:r>
            <w:r w:rsidR="003548EB" w:rsidRPr="007E6AEE">
              <w:rPr>
                <w:rFonts w:cs="Times New Roman"/>
                <w:szCs w:val="20"/>
              </w:rPr>
              <w:t>t</w:t>
            </w:r>
            <w:r w:rsidRPr="007E6AEE">
              <w:rPr>
                <w:rFonts w:cs="Times New Roman"/>
                <w:szCs w:val="20"/>
              </w:rPr>
              <w:t>s of the MC service</w:t>
            </w:r>
            <w:r w:rsidR="00992718" w:rsidRPr="007E6AEE">
              <w:rPr>
                <w:rFonts w:cs="Times New Roman"/>
                <w:szCs w:val="20"/>
              </w:rPr>
              <w:t>(s)</w:t>
            </w:r>
            <w:r w:rsidRPr="007E6AEE">
              <w:rPr>
                <w:rFonts w:cs="Times New Roman"/>
                <w:szCs w:val="20"/>
              </w:rPr>
              <w:t>.</w:t>
            </w:r>
          </w:p>
          <w:p w14:paraId="3C99AEDE" w14:textId="65EE6FD9" w:rsidR="00877150" w:rsidRPr="007E6AEE" w:rsidRDefault="00877150" w:rsidP="00877150">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2"/>
              </w:rPr>
              <w:t xml:space="preserve">The UC relies on the </w:t>
            </w:r>
            <w:r w:rsidR="00EF2FE8" w:rsidRPr="007E6AEE">
              <w:rPr>
                <w:rFonts w:cs="Times New Roman"/>
                <w:b/>
                <w:bCs/>
                <w:szCs w:val="22"/>
              </w:rPr>
              <w:t>tapi-photonic-media:mcg-connectivity-service-end-point-spec</w:t>
            </w:r>
            <w:r w:rsidR="00992718" w:rsidRPr="007E6AEE">
              <w:rPr>
                <w:rFonts w:cs="Times New Roman"/>
                <w:b/>
                <w:bCs/>
                <w:szCs w:val="22"/>
              </w:rPr>
              <w:t xml:space="preserve"> </w:t>
            </w:r>
            <w:r w:rsidR="00992718" w:rsidRPr="007E6AEE">
              <w:rPr>
                <w:rFonts w:cs="Times New Roman"/>
                <w:szCs w:val="22"/>
              </w:rPr>
              <w:t>within the MC Protocol Layer Constraint of the CSEPs.</w:t>
            </w:r>
          </w:p>
          <w:p w14:paraId="6002A35F" w14:textId="231A4A08" w:rsidR="00920625" w:rsidRPr="007E6AEE" w:rsidRDefault="00920625" w:rsidP="00B26EF8">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The power management constrain</w:t>
            </w:r>
            <w:r w:rsidR="003548EB" w:rsidRPr="007E6AEE">
              <w:rPr>
                <w:rFonts w:cs="Times New Roman"/>
                <w:szCs w:val="20"/>
              </w:rPr>
              <w:t>t</w:t>
            </w:r>
            <w:r w:rsidRPr="007E6AEE">
              <w:rPr>
                <w:rFonts w:cs="Times New Roman"/>
                <w:szCs w:val="20"/>
              </w:rPr>
              <w:t xml:space="preserve">s are </w:t>
            </w:r>
            <w:r w:rsidR="003548EB" w:rsidRPr="007E6AEE">
              <w:rPr>
                <w:rFonts w:cs="Times New Roman"/>
                <w:szCs w:val="20"/>
              </w:rPr>
              <w:t>modeled</w:t>
            </w:r>
            <w:r w:rsidRPr="007E6AEE">
              <w:rPr>
                <w:rFonts w:cs="Times New Roman"/>
                <w:szCs w:val="20"/>
              </w:rPr>
              <w:t xml:space="preserve"> by the power-management-config-pac object. </w:t>
            </w:r>
          </w:p>
        </w:tc>
      </w:tr>
      <w:tr w:rsidR="00920625" w:rsidRPr="007E6AEE" w14:paraId="3707099B"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6" w:type="dxa"/>
          </w:tcPr>
          <w:p w14:paraId="6C1F7609" w14:textId="77777777" w:rsidR="00920625" w:rsidRPr="007E6AEE" w:rsidRDefault="00920625" w:rsidP="00B530F0">
            <w:pPr>
              <w:rPr>
                <w:rFonts w:cs="Times New Roman"/>
                <w:szCs w:val="20"/>
              </w:rPr>
            </w:pPr>
            <w:r w:rsidRPr="007E6AEE">
              <w:rPr>
                <w:rFonts w:cs="Times New Roman"/>
                <w:szCs w:val="20"/>
              </w:rPr>
              <w:t>Layers involved</w:t>
            </w:r>
          </w:p>
        </w:tc>
        <w:tc>
          <w:tcPr>
            <w:tcW w:w="8834" w:type="dxa"/>
          </w:tcPr>
          <w:p w14:paraId="0E0027E4" w14:textId="46F1D4B7" w:rsidR="00920625" w:rsidRPr="007E6AEE" w:rsidRDefault="00920625"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PHOTONIC_MEDIA</w:t>
            </w:r>
          </w:p>
        </w:tc>
      </w:tr>
      <w:tr w:rsidR="00920625" w:rsidRPr="007E6AEE" w14:paraId="49109AEF" w14:textId="77777777" w:rsidTr="003F13BE">
        <w:tc>
          <w:tcPr>
            <w:cnfStyle w:val="001000000000" w:firstRow="0" w:lastRow="0" w:firstColumn="1" w:lastColumn="0" w:oddVBand="0" w:evenVBand="0" w:oddHBand="0" w:evenHBand="0" w:firstRowFirstColumn="0" w:firstRowLastColumn="0" w:lastRowFirstColumn="0" w:lastRowLastColumn="0"/>
            <w:tcW w:w="1656" w:type="dxa"/>
          </w:tcPr>
          <w:p w14:paraId="2408467E" w14:textId="77777777" w:rsidR="00920625" w:rsidRPr="007E6AEE" w:rsidRDefault="00920625" w:rsidP="00B530F0">
            <w:pPr>
              <w:rPr>
                <w:rFonts w:cs="Times New Roman"/>
                <w:szCs w:val="20"/>
              </w:rPr>
            </w:pPr>
            <w:r w:rsidRPr="007E6AEE">
              <w:rPr>
                <w:rFonts w:cs="Times New Roman"/>
                <w:szCs w:val="20"/>
              </w:rPr>
              <w:t>Type</w:t>
            </w:r>
          </w:p>
        </w:tc>
        <w:tc>
          <w:tcPr>
            <w:tcW w:w="8834" w:type="dxa"/>
          </w:tcPr>
          <w:p w14:paraId="6C8518AD" w14:textId="77777777" w:rsidR="00920625" w:rsidRPr="007E6AEE" w:rsidRDefault="00920625"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Provisioning</w:t>
            </w:r>
          </w:p>
        </w:tc>
      </w:tr>
      <w:tr w:rsidR="00920625" w:rsidRPr="007E6AEE" w14:paraId="5AA1B67F"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6" w:type="dxa"/>
          </w:tcPr>
          <w:p w14:paraId="1D14A6DB" w14:textId="77777777" w:rsidR="00920625" w:rsidRPr="007E6AEE" w:rsidRDefault="00920625" w:rsidP="00B530F0">
            <w:pPr>
              <w:rPr>
                <w:rFonts w:cs="Times New Roman"/>
                <w:szCs w:val="20"/>
              </w:rPr>
            </w:pPr>
            <w:r w:rsidRPr="007E6AEE">
              <w:rPr>
                <w:rFonts w:cs="Times New Roman"/>
                <w:szCs w:val="20"/>
              </w:rPr>
              <w:lastRenderedPageBreak/>
              <w:t>Description &amp; Workflow</w:t>
            </w:r>
          </w:p>
        </w:tc>
        <w:tc>
          <w:tcPr>
            <w:tcW w:w="8834" w:type="dxa"/>
          </w:tcPr>
          <w:p w14:paraId="2CEB517B" w14:textId="3EC2E6A3" w:rsidR="00920625" w:rsidRPr="007E6AEE" w:rsidRDefault="00BC72B1"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This UC is implemented following the same workflow described in “Description &amp; Workflow” of UC1.0</w:t>
            </w:r>
          </w:p>
        </w:tc>
      </w:tr>
    </w:tbl>
    <w:p w14:paraId="58B28B36" w14:textId="77777777" w:rsidR="00BA18EA" w:rsidRPr="007E6AEE" w:rsidRDefault="00BA18EA" w:rsidP="00BA18EA">
      <w:pPr>
        <w:rPr>
          <w:rFonts w:cs="Times New Roman"/>
          <w:sz w:val="24"/>
        </w:rPr>
      </w:pPr>
    </w:p>
    <w:p w14:paraId="54938330" w14:textId="77777777" w:rsidR="00BA18EA" w:rsidRPr="007E6AEE" w:rsidRDefault="00BA18EA" w:rsidP="001941CD">
      <w:pPr>
        <w:pStyle w:val="Heading4"/>
      </w:pPr>
      <w:bookmarkStart w:id="1123" w:name="_Toc173253001"/>
      <w:r w:rsidRPr="007E6AEE">
        <w:t>Examples of Time Zero Scenarios</w:t>
      </w:r>
      <w:bookmarkEnd w:id="1123"/>
    </w:p>
    <w:p w14:paraId="3A1CA9D8" w14:textId="68545EB2" w:rsidR="00BA18EA" w:rsidRPr="007E6AEE" w:rsidRDefault="00BA18EA" w:rsidP="00BA18EA">
      <w:pPr>
        <w:rPr>
          <w:szCs w:val="22"/>
        </w:rPr>
      </w:pPr>
      <w:r w:rsidRPr="007E6AEE">
        <w:t>For this UC the “time zero scenarios” are the same as UC1</w:t>
      </w:r>
      <w:r w:rsidR="00F15623" w:rsidRPr="007E6AEE">
        <w:t>f</w:t>
      </w:r>
      <w:r w:rsidRPr="007E6AEE">
        <w:t>.</w:t>
      </w:r>
    </w:p>
    <w:p w14:paraId="78ACA266" w14:textId="77777777" w:rsidR="00BA18EA" w:rsidRPr="007E6AEE" w:rsidRDefault="00BA18EA" w:rsidP="001941CD">
      <w:pPr>
        <w:pStyle w:val="Heading4"/>
      </w:pPr>
      <w:bookmarkStart w:id="1124" w:name="_Toc173253002"/>
      <w:r w:rsidRPr="007E6AEE">
        <w:t>Applicable Provisioning Scenarios</w:t>
      </w:r>
      <w:bookmarkEnd w:id="1124"/>
    </w:p>
    <w:p w14:paraId="08E305AD" w14:textId="0853AFAF" w:rsidR="00920625" w:rsidRPr="007E6AEE" w:rsidRDefault="00BA18EA" w:rsidP="00AB1AD8">
      <w:r w:rsidRPr="007E6AEE">
        <w:t xml:space="preserve">For this UC the provisioning scenarios </w:t>
      </w:r>
      <w:r w:rsidR="009D7B62" w:rsidRPr="007E6AEE">
        <w:t xml:space="preserve">of </w:t>
      </w:r>
      <w:r w:rsidR="00937210" w:rsidRPr="007E6AEE">
        <w:t>UC1f</w:t>
      </w:r>
      <w:r w:rsidR="009D7B62" w:rsidRPr="007E6AEE">
        <w:t xml:space="preserve"> apply</w:t>
      </w:r>
      <w:r w:rsidRPr="007E6AEE">
        <w:t xml:space="preserve">, </w:t>
      </w:r>
      <w:r w:rsidR="009D7B62" w:rsidRPr="007E6AEE">
        <w:t>with the UC’s specific constraints on MC layer</w:t>
      </w:r>
      <w:r w:rsidR="009900A1" w:rsidRPr="007E6AEE">
        <w:t>.</w:t>
      </w:r>
    </w:p>
    <w:p w14:paraId="085D61AB" w14:textId="0280CA89" w:rsidR="00920625" w:rsidRPr="007E6AEE" w:rsidRDefault="00C86A86" w:rsidP="001941CD">
      <w:pPr>
        <w:pStyle w:val="Heading4"/>
      </w:pPr>
      <w:bookmarkStart w:id="1125" w:name="_Toc173253003"/>
      <w:r w:rsidRPr="007E6AEE">
        <w:t>Relevant Parameters</w:t>
      </w:r>
      <w:bookmarkEnd w:id="1125"/>
    </w:p>
    <w:tbl>
      <w:tblPr>
        <w:tblStyle w:val="GridTable6Colorful-Accent5"/>
        <w:tblW w:w="10490" w:type="dxa"/>
        <w:tblLayout w:type="fixed"/>
        <w:tblLook w:val="0420" w:firstRow="1" w:lastRow="0" w:firstColumn="0" w:lastColumn="0" w:noHBand="0" w:noVBand="1"/>
      </w:tblPr>
      <w:tblGrid>
        <w:gridCol w:w="2263"/>
        <w:gridCol w:w="3828"/>
        <w:gridCol w:w="708"/>
        <w:gridCol w:w="567"/>
        <w:gridCol w:w="3124"/>
      </w:tblGrid>
      <w:tr w:rsidR="00BB125D" w:rsidRPr="007E6AEE" w14:paraId="03E361CB" w14:textId="77777777">
        <w:trPr>
          <w:cnfStyle w:val="100000000000" w:firstRow="1" w:lastRow="0" w:firstColumn="0" w:lastColumn="0" w:oddVBand="0" w:evenVBand="0" w:oddHBand="0" w:evenHBand="0" w:firstRowFirstColumn="0" w:firstRowLastColumn="0" w:lastRowFirstColumn="0" w:lastRowLastColumn="0"/>
        </w:trPr>
        <w:tc>
          <w:tcPr>
            <w:tcW w:w="2263" w:type="dxa"/>
          </w:tcPr>
          <w:p w14:paraId="4D7FB743" w14:textId="77777777" w:rsidR="00BB125D" w:rsidRPr="007E6AEE" w:rsidRDefault="00BB125D">
            <w:pPr>
              <w:rPr>
                <w:b w:val="0"/>
                <w:bCs w:val="0"/>
                <w:sz w:val="18"/>
                <w:lang w:eastAsia="en-US"/>
              </w:rPr>
            </w:pPr>
            <w:r w:rsidRPr="007E6AEE">
              <w:rPr>
                <w:sz w:val="18"/>
                <w:lang w:eastAsia="en-US"/>
              </w:rPr>
              <w:t>mcg-connectivity-service-end-point-spec</w:t>
            </w:r>
          </w:p>
        </w:tc>
        <w:tc>
          <w:tcPr>
            <w:tcW w:w="8227" w:type="dxa"/>
            <w:gridSpan w:val="4"/>
          </w:tcPr>
          <w:p w14:paraId="37A65A4F" w14:textId="77777777" w:rsidR="00BB125D" w:rsidRPr="007E6AEE" w:rsidRDefault="00BB125D">
            <w:pPr>
              <w:rPr>
                <w:sz w:val="18"/>
                <w:lang w:eastAsia="en-US"/>
              </w:rPr>
            </w:pPr>
            <w:r w:rsidRPr="007E6AEE">
              <w:rPr>
                <w:sz w:val="18"/>
                <w:lang w:eastAsia="en-US"/>
              </w:rPr>
              <w:t>/tapi-common:context/tapi-connectivity:connectivity-context/connectivity-service/end-point/layer-protocol-constraint/tapi-photonic-media:mcg-connectivity-service-end-point-spec</w:t>
            </w:r>
          </w:p>
        </w:tc>
      </w:tr>
      <w:tr w:rsidR="00BB125D" w:rsidRPr="007E6AEE" w14:paraId="27FA462E" w14:textId="77777777">
        <w:trPr>
          <w:cnfStyle w:val="000000100000" w:firstRow="0" w:lastRow="0" w:firstColumn="0" w:lastColumn="0" w:oddVBand="0" w:evenVBand="0" w:oddHBand="1" w:evenHBand="0" w:firstRowFirstColumn="0" w:firstRowLastColumn="0" w:lastRowFirstColumn="0" w:lastRowLastColumn="0"/>
        </w:trPr>
        <w:tc>
          <w:tcPr>
            <w:tcW w:w="2263" w:type="dxa"/>
          </w:tcPr>
          <w:p w14:paraId="452B5B19" w14:textId="77777777" w:rsidR="00BB125D" w:rsidRPr="007E6AEE" w:rsidRDefault="00BB125D">
            <w:pPr>
              <w:rPr>
                <w:b/>
                <w:sz w:val="18"/>
                <w:lang w:eastAsia="en-US"/>
              </w:rPr>
            </w:pPr>
            <w:r w:rsidRPr="007E6AEE">
              <w:rPr>
                <w:b/>
                <w:sz w:val="18"/>
                <w:lang w:eastAsia="en-US"/>
              </w:rPr>
              <w:t>Attribute</w:t>
            </w:r>
          </w:p>
        </w:tc>
        <w:tc>
          <w:tcPr>
            <w:tcW w:w="3828" w:type="dxa"/>
          </w:tcPr>
          <w:p w14:paraId="2B52AA52" w14:textId="77777777" w:rsidR="00BB125D" w:rsidRPr="007E6AEE" w:rsidRDefault="00BB125D">
            <w:pPr>
              <w:rPr>
                <w:b/>
                <w:sz w:val="18"/>
                <w:lang w:eastAsia="en-US"/>
              </w:rPr>
            </w:pPr>
            <w:r w:rsidRPr="007E6AEE">
              <w:rPr>
                <w:b/>
                <w:sz w:val="18"/>
                <w:lang w:eastAsia="en-US"/>
              </w:rPr>
              <w:t>Allowed Values/Format</w:t>
            </w:r>
          </w:p>
        </w:tc>
        <w:tc>
          <w:tcPr>
            <w:tcW w:w="708" w:type="dxa"/>
          </w:tcPr>
          <w:p w14:paraId="1D5CD645" w14:textId="77777777" w:rsidR="00BB125D" w:rsidRPr="007E6AEE" w:rsidRDefault="00BB125D">
            <w:pPr>
              <w:rPr>
                <w:b/>
                <w:sz w:val="18"/>
                <w:lang w:eastAsia="en-US"/>
              </w:rPr>
            </w:pPr>
            <w:r w:rsidRPr="007E6AEE">
              <w:rPr>
                <w:b/>
                <w:sz w:val="18"/>
                <w:lang w:eastAsia="en-US"/>
              </w:rPr>
              <w:t>Mod</w:t>
            </w:r>
          </w:p>
        </w:tc>
        <w:tc>
          <w:tcPr>
            <w:tcW w:w="567" w:type="dxa"/>
          </w:tcPr>
          <w:p w14:paraId="0D94DDAD" w14:textId="77777777" w:rsidR="00BB125D" w:rsidRPr="007E6AEE" w:rsidRDefault="00BB125D">
            <w:pPr>
              <w:rPr>
                <w:b/>
                <w:sz w:val="18"/>
                <w:lang w:eastAsia="en-US"/>
              </w:rPr>
            </w:pPr>
            <w:r w:rsidRPr="007E6AEE">
              <w:rPr>
                <w:b/>
                <w:sz w:val="18"/>
                <w:lang w:eastAsia="en-US"/>
              </w:rPr>
              <w:t>Sup</w:t>
            </w:r>
          </w:p>
        </w:tc>
        <w:tc>
          <w:tcPr>
            <w:tcW w:w="3124" w:type="dxa"/>
          </w:tcPr>
          <w:p w14:paraId="2308E9B3" w14:textId="77777777" w:rsidR="00BB125D" w:rsidRPr="007E6AEE" w:rsidRDefault="00BB125D">
            <w:pPr>
              <w:rPr>
                <w:b/>
                <w:sz w:val="18"/>
                <w:lang w:eastAsia="en-US"/>
              </w:rPr>
            </w:pPr>
            <w:r w:rsidRPr="007E6AEE">
              <w:rPr>
                <w:b/>
                <w:sz w:val="18"/>
                <w:lang w:eastAsia="en-US"/>
              </w:rPr>
              <w:t>Notes</w:t>
            </w:r>
          </w:p>
        </w:tc>
      </w:tr>
      <w:tr w:rsidR="00BB125D" w:rsidRPr="007E6AEE" w14:paraId="23AA5C5D" w14:textId="77777777">
        <w:tc>
          <w:tcPr>
            <w:tcW w:w="2263" w:type="dxa"/>
          </w:tcPr>
          <w:p w14:paraId="4763177F" w14:textId="77777777" w:rsidR="00BB125D" w:rsidRPr="007E6AEE" w:rsidRDefault="00BB125D">
            <w:pPr>
              <w:rPr>
                <w:sz w:val="18"/>
                <w:lang w:eastAsia="en-US"/>
              </w:rPr>
            </w:pPr>
            <w:r w:rsidRPr="007E6AEE">
              <w:rPr>
                <w:sz w:val="18"/>
                <w:lang w:eastAsia="en-US"/>
              </w:rPr>
              <w:t>number-of-mc</w:t>
            </w:r>
          </w:p>
        </w:tc>
        <w:tc>
          <w:tcPr>
            <w:tcW w:w="3828" w:type="dxa"/>
          </w:tcPr>
          <w:p w14:paraId="3F89333C" w14:textId="77777777" w:rsidR="00BB125D" w:rsidRPr="007E6AEE" w:rsidRDefault="00BB125D">
            <w:pPr>
              <w:rPr>
                <w:sz w:val="18"/>
                <w:lang w:eastAsia="en-US"/>
              </w:rPr>
            </w:pPr>
            <w:r w:rsidRPr="007E6AEE">
              <w:rPr>
                <w:rFonts w:cs="Times New Roman"/>
                <w:sz w:val="18"/>
              </w:rPr>
              <w:t xml:space="preserve"> Number of component MC. Must be &gt;= 1</w:t>
            </w:r>
          </w:p>
        </w:tc>
        <w:tc>
          <w:tcPr>
            <w:tcW w:w="708" w:type="dxa"/>
          </w:tcPr>
          <w:p w14:paraId="0D7F654F" w14:textId="77777777" w:rsidR="00BB125D" w:rsidRPr="007E6AEE" w:rsidRDefault="00BB125D">
            <w:pPr>
              <w:rPr>
                <w:sz w:val="18"/>
                <w:lang w:eastAsia="en-US"/>
              </w:rPr>
            </w:pPr>
            <w:r w:rsidRPr="007E6AEE">
              <w:rPr>
                <w:rFonts w:cs="Times New Roman"/>
                <w:sz w:val="18"/>
              </w:rPr>
              <w:t>RW</w:t>
            </w:r>
          </w:p>
        </w:tc>
        <w:tc>
          <w:tcPr>
            <w:tcW w:w="567" w:type="dxa"/>
          </w:tcPr>
          <w:p w14:paraId="6B5E3960" w14:textId="77777777" w:rsidR="00BB125D" w:rsidRPr="007E6AEE" w:rsidRDefault="00BB125D">
            <w:pPr>
              <w:rPr>
                <w:sz w:val="18"/>
                <w:lang w:eastAsia="en-US"/>
              </w:rPr>
            </w:pPr>
            <w:r w:rsidRPr="007E6AEE">
              <w:rPr>
                <w:rFonts w:cs="Times New Roman"/>
                <w:sz w:val="18"/>
              </w:rPr>
              <w:t>M</w:t>
            </w:r>
          </w:p>
        </w:tc>
        <w:tc>
          <w:tcPr>
            <w:tcW w:w="3124" w:type="dxa"/>
          </w:tcPr>
          <w:p w14:paraId="18CC0220" w14:textId="77777777" w:rsidR="00BB125D" w:rsidRPr="007E6AEE" w:rsidRDefault="00BB125D">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2034C65B" w14:textId="7DA41A10" w:rsidR="00BB125D" w:rsidRPr="007E6AEE" w:rsidRDefault="00BB125D">
            <w:pPr>
              <w:numPr>
                <w:ilvl w:val="0"/>
                <w:numId w:val="10"/>
              </w:numPr>
              <w:spacing w:after="0"/>
              <w:ind w:left="144" w:hanging="144"/>
              <w:contextualSpacing/>
              <w:rPr>
                <w:color w:val="auto"/>
                <w:sz w:val="18"/>
                <w:lang w:eastAsia="en-US"/>
              </w:rPr>
            </w:pPr>
            <w:r w:rsidRPr="007E6AEE">
              <w:rPr>
                <w:i/>
                <w:color w:val="auto"/>
                <w:sz w:val="18"/>
                <w:lang w:eastAsia="en-US"/>
              </w:rPr>
              <w:t xml:space="preserve">This RIA only considers an MCG provisioning from a single SIP (e.g, single add /drop port). </w:t>
            </w:r>
          </w:p>
        </w:tc>
      </w:tr>
      <w:tr w:rsidR="00BB125D" w:rsidRPr="007E6AEE" w14:paraId="5920CFCC" w14:textId="77777777">
        <w:trPr>
          <w:cnfStyle w:val="000000100000" w:firstRow="0" w:lastRow="0" w:firstColumn="0" w:lastColumn="0" w:oddVBand="0" w:evenVBand="0" w:oddHBand="1" w:evenHBand="0" w:firstRowFirstColumn="0" w:firstRowLastColumn="0" w:lastRowFirstColumn="0" w:lastRowLastColumn="0"/>
        </w:trPr>
        <w:tc>
          <w:tcPr>
            <w:tcW w:w="2263" w:type="dxa"/>
          </w:tcPr>
          <w:p w14:paraId="0FC23AC2" w14:textId="77777777" w:rsidR="00BB125D" w:rsidRPr="007E6AEE" w:rsidRDefault="00BB125D">
            <w:pPr>
              <w:rPr>
                <w:sz w:val="18"/>
                <w:lang w:eastAsia="en-US"/>
              </w:rPr>
            </w:pPr>
            <w:r w:rsidRPr="007E6AEE">
              <w:rPr>
                <w:sz w:val="18"/>
                <w:lang w:eastAsia="en-US"/>
              </w:rPr>
              <w:t>mc-spectrum-config-pac</w:t>
            </w:r>
          </w:p>
        </w:tc>
        <w:tc>
          <w:tcPr>
            <w:tcW w:w="3828" w:type="dxa"/>
          </w:tcPr>
          <w:p w14:paraId="2954E8E3" w14:textId="77777777" w:rsidR="00BB125D" w:rsidRPr="007E6AEE" w:rsidRDefault="00BB125D">
            <w:pPr>
              <w:rPr>
                <w:rFonts w:cs="Times New Roman"/>
                <w:sz w:val="18"/>
              </w:rPr>
            </w:pPr>
            <w:r w:rsidRPr="007E6AEE">
              <w:rPr>
                <w:rFonts w:cs="Times New Roman"/>
                <w:sz w:val="18"/>
              </w:rPr>
              <w:t xml:space="preserve">List of </w:t>
            </w:r>
            <w:r w:rsidRPr="007E6AEE">
              <w:rPr>
                <w:rFonts w:cs="Times New Roman"/>
                <w:i/>
                <w:iCs/>
                <w:sz w:val="18"/>
              </w:rPr>
              <w:t>MC Spectrum Configurations</w:t>
            </w:r>
            <w:r w:rsidRPr="007E6AEE">
              <w:rPr>
                <w:rFonts w:cs="Times New Roman"/>
                <w:sz w:val="18"/>
              </w:rPr>
              <w:t>, indexed by local-id. Each element contains:</w:t>
            </w:r>
          </w:p>
          <w:p w14:paraId="39772016" w14:textId="77777777" w:rsidR="00BB125D" w:rsidRPr="007E6AEE" w:rsidRDefault="00BB125D">
            <w:pPr>
              <w:rPr>
                <w:rFonts w:cs="Times New Roman"/>
                <w:sz w:val="18"/>
              </w:rPr>
            </w:pPr>
            <w:r w:rsidRPr="007E6AEE">
              <w:rPr>
                <w:rFonts w:cs="Times New Roman"/>
                <w:sz w:val="18"/>
              </w:rPr>
              <w:t>local-id and name list.</w:t>
            </w:r>
          </w:p>
          <w:p w14:paraId="2AE9016A" w14:textId="12069F4F" w:rsidR="00F128BA" w:rsidRPr="007E6AEE" w:rsidRDefault="00BB125D">
            <w:pPr>
              <w:rPr>
                <w:rFonts w:cs="Times New Roman"/>
                <w:sz w:val="18"/>
              </w:rPr>
            </w:pPr>
            <w:r w:rsidRPr="007E6AEE">
              <w:rPr>
                <w:rFonts w:cs="Times New Roman"/>
                <w:b/>
                <w:bCs/>
                <w:sz w:val="18"/>
              </w:rPr>
              <w:t>spectrum</w:t>
            </w:r>
            <w:r w:rsidRPr="007E6AEE">
              <w:rPr>
                <w:rFonts w:cs="Times New Roman"/>
                <w:sz w:val="18"/>
              </w:rPr>
              <w:t xml:space="preserve"> with upper-frequency and lower-frequency (in Hz)</w:t>
            </w:r>
          </w:p>
          <w:p w14:paraId="4506E131" w14:textId="77777777" w:rsidR="00BB125D" w:rsidRPr="007E6AEE" w:rsidRDefault="00BB125D">
            <w:pPr>
              <w:rPr>
                <w:rFonts w:cs="Times New Roman"/>
                <w:sz w:val="18"/>
              </w:rPr>
            </w:pPr>
            <w:r w:rsidRPr="007E6AEE">
              <w:rPr>
                <w:rFonts w:cs="Times New Roman"/>
                <w:b/>
                <w:bCs/>
                <w:sz w:val="18"/>
              </w:rPr>
              <w:t>edge-frequency-constraint</w:t>
            </w:r>
            <w:r w:rsidRPr="007E6AEE">
              <w:rPr>
                <w:rFonts w:cs="Times New Roman"/>
                <w:sz w:val="18"/>
              </w:rPr>
              <w:t xml:space="preserve"> with adjustment granularity and grid-type</w:t>
            </w:r>
          </w:p>
          <w:p w14:paraId="33F9EA4C" w14:textId="77777777" w:rsidR="00BB125D" w:rsidRPr="007E6AEE" w:rsidRDefault="00BB125D">
            <w:pPr>
              <w:rPr>
                <w:rFonts w:cs="Times New Roman"/>
                <w:sz w:val="18"/>
              </w:rPr>
            </w:pPr>
            <w:r w:rsidRPr="007E6AEE">
              <w:rPr>
                <w:rFonts w:cs="Times New Roman"/>
                <w:b/>
                <w:bCs/>
                <w:sz w:val="18"/>
              </w:rPr>
              <w:t>power-management-config-pac</w:t>
            </w:r>
            <w:r w:rsidRPr="007E6AEE">
              <w:rPr>
                <w:rFonts w:cs="Times New Roman"/>
                <w:sz w:val="18"/>
              </w:rPr>
              <w:t xml:space="preserve"> </w:t>
            </w:r>
          </w:p>
        </w:tc>
        <w:tc>
          <w:tcPr>
            <w:tcW w:w="708" w:type="dxa"/>
          </w:tcPr>
          <w:p w14:paraId="159E22C1" w14:textId="77777777" w:rsidR="00BB125D" w:rsidRPr="007E6AEE" w:rsidRDefault="00BB125D">
            <w:pPr>
              <w:rPr>
                <w:rFonts w:cs="Times New Roman"/>
                <w:sz w:val="18"/>
              </w:rPr>
            </w:pPr>
            <w:r w:rsidRPr="007E6AEE">
              <w:rPr>
                <w:rFonts w:cs="Times New Roman"/>
                <w:sz w:val="18"/>
              </w:rPr>
              <w:t>RW</w:t>
            </w:r>
          </w:p>
        </w:tc>
        <w:tc>
          <w:tcPr>
            <w:tcW w:w="567" w:type="dxa"/>
          </w:tcPr>
          <w:p w14:paraId="6EA801FA" w14:textId="77777777" w:rsidR="00BB125D" w:rsidRPr="007E6AEE" w:rsidRDefault="00BB125D">
            <w:pPr>
              <w:rPr>
                <w:rFonts w:cs="Times New Roman"/>
                <w:sz w:val="18"/>
              </w:rPr>
            </w:pPr>
            <w:r w:rsidRPr="007E6AEE">
              <w:rPr>
                <w:rFonts w:cs="Times New Roman"/>
                <w:sz w:val="18"/>
              </w:rPr>
              <w:t>C</w:t>
            </w:r>
          </w:p>
        </w:tc>
        <w:tc>
          <w:tcPr>
            <w:tcW w:w="3124" w:type="dxa"/>
          </w:tcPr>
          <w:p w14:paraId="3E60D90B" w14:textId="77777777" w:rsidR="00BB125D" w:rsidRPr="007E6AEE" w:rsidRDefault="00BB125D">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762DE115" w14:textId="77777777" w:rsidR="00BB125D" w:rsidRPr="007E6AEE" w:rsidRDefault="00BB125D" w:rsidP="00D406DB">
            <w:pPr>
              <w:spacing w:after="0"/>
              <w:contextualSpacing/>
              <w:rPr>
                <w:sz w:val="18"/>
                <w:lang w:eastAsia="en-US"/>
              </w:rPr>
            </w:pPr>
          </w:p>
        </w:tc>
      </w:tr>
      <w:tr w:rsidR="00D406DB" w:rsidRPr="007E6AEE" w14:paraId="67FDF619" w14:textId="77777777">
        <w:tc>
          <w:tcPr>
            <w:tcW w:w="2263" w:type="dxa"/>
          </w:tcPr>
          <w:p w14:paraId="73FE2310" w14:textId="50E92C1D" w:rsidR="00D406DB" w:rsidRPr="007E6AEE" w:rsidRDefault="00D406DB" w:rsidP="00D406DB">
            <w:pPr>
              <w:rPr>
                <w:sz w:val="18"/>
                <w:lang w:eastAsia="en-US"/>
              </w:rPr>
            </w:pPr>
            <w:r w:rsidRPr="007E6AEE">
              <w:rPr>
                <w:sz w:val="18"/>
                <w:lang w:eastAsia="en-US"/>
              </w:rPr>
              <w:t>mc-grid-config-pac</w:t>
            </w:r>
          </w:p>
        </w:tc>
        <w:tc>
          <w:tcPr>
            <w:tcW w:w="3828" w:type="dxa"/>
          </w:tcPr>
          <w:p w14:paraId="1C4E2250" w14:textId="77777777" w:rsidR="00D406DB" w:rsidRPr="007E6AEE" w:rsidRDefault="00D406DB" w:rsidP="00D406DB">
            <w:pPr>
              <w:rPr>
                <w:rFonts w:cs="Times New Roman"/>
                <w:sz w:val="18"/>
              </w:rPr>
            </w:pPr>
            <w:r w:rsidRPr="007E6AEE">
              <w:rPr>
                <w:rFonts w:cs="Times New Roman"/>
                <w:sz w:val="18"/>
              </w:rPr>
              <w:t xml:space="preserve">List of </w:t>
            </w:r>
            <w:r w:rsidRPr="007E6AEE">
              <w:rPr>
                <w:rFonts w:cs="Times New Roman"/>
                <w:i/>
                <w:iCs/>
                <w:sz w:val="18"/>
              </w:rPr>
              <w:t>MC Grid Configurations</w:t>
            </w:r>
            <w:r w:rsidRPr="007E6AEE">
              <w:rPr>
                <w:rFonts w:cs="Times New Roman"/>
                <w:sz w:val="18"/>
              </w:rPr>
              <w:t>, indexed by local-id. Each element contains:</w:t>
            </w:r>
          </w:p>
          <w:p w14:paraId="7C871F5D" w14:textId="77777777" w:rsidR="00D406DB" w:rsidRPr="007E6AEE" w:rsidRDefault="00D406DB" w:rsidP="00D406DB">
            <w:pPr>
              <w:rPr>
                <w:rFonts w:cs="Times New Roman"/>
                <w:sz w:val="18"/>
              </w:rPr>
            </w:pPr>
            <w:r w:rsidRPr="007E6AEE">
              <w:rPr>
                <w:rFonts w:cs="Times New Roman"/>
                <w:sz w:val="18"/>
              </w:rPr>
              <w:t>local-id and name list.</w:t>
            </w:r>
          </w:p>
          <w:p w14:paraId="66CB3DDA" w14:textId="77777777" w:rsidR="00D406DB" w:rsidRPr="007E6AEE" w:rsidRDefault="00D406DB" w:rsidP="00D406DB">
            <w:pPr>
              <w:rPr>
                <w:rFonts w:cs="Times New Roman"/>
                <w:sz w:val="18"/>
              </w:rPr>
            </w:pPr>
            <w:r w:rsidRPr="007E6AEE">
              <w:rPr>
                <w:rFonts w:cs="Times New Roman"/>
                <w:b/>
                <w:bCs/>
                <w:sz w:val="18"/>
              </w:rPr>
              <w:t xml:space="preserve">n, m </w:t>
            </w:r>
            <w:r w:rsidRPr="007E6AEE">
              <w:rPr>
                <w:rFonts w:cs="Times New Roman"/>
                <w:sz w:val="18"/>
              </w:rPr>
              <w:t xml:space="preserve"> int64 (as per ITU-T G.694.1 grid)</w:t>
            </w:r>
          </w:p>
          <w:p w14:paraId="1E10B2D5" w14:textId="77777777" w:rsidR="00D406DB" w:rsidRPr="007E6AEE" w:rsidRDefault="00D406DB" w:rsidP="00D406DB">
            <w:pPr>
              <w:rPr>
                <w:rFonts w:cs="Times New Roman"/>
                <w:sz w:val="18"/>
              </w:rPr>
            </w:pPr>
            <w:r w:rsidRPr="007E6AEE">
              <w:rPr>
                <w:rFonts w:cs="Times New Roman"/>
                <w:b/>
                <w:bCs/>
                <w:sz w:val="18"/>
              </w:rPr>
              <w:t>frequency-constraint</w:t>
            </w:r>
            <w:r w:rsidRPr="007E6AEE">
              <w:rPr>
                <w:rFonts w:cs="Times New Roman"/>
                <w:sz w:val="18"/>
              </w:rPr>
              <w:t xml:space="preserve"> with adjustment granularity and grid-type</w:t>
            </w:r>
          </w:p>
          <w:p w14:paraId="77940064" w14:textId="01A958AB" w:rsidR="00D406DB" w:rsidRPr="007E6AEE" w:rsidRDefault="00D406DB" w:rsidP="00D406DB">
            <w:pPr>
              <w:rPr>
                <w:rFonts w:cs="Times New Roman"/>
                <w:sz w:val="18"/>
              </w:rPr>
            </w:pPr>
            <w:r w:rsidRPr="007E6AEE">
              <w:rPr>
                <w:rFonts w:cs="Times New Roman"/>
                <w:b/>
                <w:bCs/>
                <w:sz w:val="18"/>
              </w:rPr>
              <w:t>power-management-config-pac</w:t>
            </w:r>
            <w:r w:rsidRPr="007E6AEE">
              <w:rPr>
                <w:rFonts w:cs="Times New Roman"/>
                <w:sz w:val="18"/>
              </w:rPr>
              <w:t xml:space="preserve"> </w:t>
            </w:r>
          </w:p>
        </w:tc>
        <w:tc>
          <w:tcPr>
            <w:tcW w:w="708" w:type="dxa"/>
          </w:tcPr>
          <w:p w14:paraId="03DFE59B" w14:textId="58BB4FF1" w:rsidR="00D406DB" w:rsidRPr="007E6AEE" w:rsidRDefault="00D406DB" w:rsidP="00D406DB">
            <w:pPr>
              <w:rPr>
                <w:rFonts w:cs="Times New Roman"/>
                <w:sz w:val="18"/>
              </w:rPr>
            </w:pPr>
            <w:r w:rsidRPr="007E6AEE">
              <w:rPr>
                <w:rFonts w:cs="Times New Roman"/>
                <w:sz w:val="18"/>
              </w:rPr>
              <w:t>RW</w:t>
            </w:r>
          </w:p>
        </w:tc>
        <w:tc>
          <w:tcPr>
            <w:tcW w:w="567" w:type="dxa"/>
          </w:tcPr>
          <w:p w14:paraId="3F7826BA" w14:textId="24F6B6C2" w:rsidR="00D406DB" w:rsidRPr="007E6AEE" w:rsidRDefault="00D406DB" w:rsidP="00D406DB">
            <w:pPr>
              <w:rPr>
                <w:rFonts w:cs="Times New Roman"/>
                <w:sz w:val="18"/>
              </w:rPr>
            </w:pPr>
            <w:r w:rsidRPr="007E6AEE">
              <w:rPr>
                <w:rFonts w:cs="Times New Roman"/>
                <w:sz w:val="18"/>
              </w:rPr>
              <w:t>C</w:t>
            </w:r>
          </w:p>
        </w:tc>
        <w:tc>
          <w:tcPr>
            <w:tcW w:w="3124" w:type="dxa"/>
          </w:tcPr>
          <w:p w14:paraId="27CDE621" w14:textId="77777777" w:rsidR="00D406DB" w:rsidRPr="007E6AEE" w:rsidRDefault="00D406DB">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7F7288FB" w14:textId="166B3265" w:rsidR="00D406DB" w:rsidRPr="007E6AEE" w:rsidRDefault="00D406DB" w:rsidP="00D406DB">
            <w:pPr>
              <w:spacing w:after="0"/>
              <w:contextualSpacing/>
              <w:rPr>
                <w:sz w:val="18"/>
                <w:lang w:eastAsia="en-US"/>
              </w:rPr>
            </w:pPr>
          </w:p>
        </w:tc>
      </w:tr>
    </w:tbl>
    <w:p w14:paraId="7C866876" w14:textId="77777777" w:rsidR="00920625" w:rsidRPr="007E6AEE" w:rsidRDefault="00920625" w:rsidP="00AB1AD8">
      <w:pPr>
        <w:rPr>
          <w:szCs w:val="22"/>
        </w:rPr>
      </w:pPr>
    </w:p>
    <w:p w14:paraId="6DFFBCA2" w14:textId="23EE877F" w:rsidR="006658A4" w:rsidRPr="007E6AEE" w:rsidRDefault="00920625" w:rsidP="001941CD">
      <w:pPr>
        <w:pStyle w:val="Heading4"/>
      </w:pPr>
      <w:bookmarkStart w:id="1126" w:name="_Toc53676247"/>
      <w:bookmarkStart w:id="1127" w:name="_Toc173253004"/>
      <w:r w:rsidRPr="007E6AEE">
        <w:t>TAPI Server response behavior.</w:t>
      </w:r>
      <w:bookmarkEnd w:id="1126"/>
      <w:bookmarkEnd w:id="1127"/>
    </w:p>
    <w:p w14:paraId="1D67694E" w14:textId="4E6AB071" w:rsidR="00920625" w:rsidRPr="007E6AEE" w:rsidRDefault="00920625" w:rsidP="00920625">
      <w:pPr>
        <w:rPr>
          <w:rFonts w:cs="Times New Roman"/>
          <w:szCs w:val="22"/>
        </w:rPr>
      </w:pPr>
      <w:r w:rsidRPr="007E6AEE">
        <w:rPr>
          <w:rFonts w:cs="Times New Roman"/>
          <w:szCs w:val="22"/>
        </w:rPr>
        <w:t>Please consider this list as preliminary. It will be updated based on received feedback.</w:t>
      </w:r>
    </w:p>
    <w:p w14:paraId="233F854B" w14:textId="5861E43E" w:rsidR="00920625" w:rsidRPr="007E6AEE" w:rsidRDefault="00920625" w:rsidP="00920625">
      <w:pPr>
        <w:pStyle w:val="Caption"/>
        <w:keepNext/>
      </w:pPr>
      <w:bookmarkStart w:id="1128" w:name="_Ref79147186"/>
      <w:bookmarkStart w:id="1129" w:name="_Toc173255266"/>
      <w:r w:rsidRPr="007E6AEE">
        <w:t xml:space="preserve">Table </w:t>
      </w:r>
      <w:r w:rsidRPr="007E6AEE">
        <w:fldChar w:fldCharType="begin"/>
      </w:r>
      <w:r w:rsidRPr="007E6AEE">
        <w:instrText>SEQ Table \* ARABIC</w:instrText>
      </w:r>
      <w:r w:rsidRPr="007E6AEE">
        <w:fldChar w:fldCharType="separate"/>
      </w:r>
      <w:r w:rsidR="00C64284">
        <w:rPr>
          <w:noProof/>
        </w:rPr>
        <w:t>51</w:t>
      </w:r>
      <w:r w:rsidRPr="007E6AEE">
        <w:fldChar w:fldCharType="end"/>
      </w:r>
      <w:bookmarkEnd w:id="1128"/>
      <w:r w:rsidRPr="007E6AEE">
        <w:t>: UC2c expected response behavior.</w:t>
      </w:r>
      <w:bookmarkEnd w:id="1129"/>
    </w:p>
    <w:tbl>
      <w:tblPr>
        <w:tblStyle w:val="GridTable6Colorful-Accent5"/>
        <w:tblW w:w="5000" w:type="pct"/>
        <w:tblLook w:val="0420" w:firstRow="1" w:lastRow="0" w:firstColumn="0" w:lastColumn="0" w:noHBand="0" w:noVBand="1"/>
      </w:tblPr>
      <w:tblGrid>
        <w:gridCol w:w="1129"/>
        <w:gridCol w:w="1700"/>
        <w:gridCol w:w="3545"/>
        <w:gridCol w:w="4082"/>
      </w:tblGrid>
      <w:tr w:rsidR="00920625" w:rsidRPr="007E6AEE" w14:paraId="2A4014F7" w14:textId="77777777" w:rsidTr="00B51BC2">
        <w:trPr>
          <w:cnfStyle w:val="100000000000" w:firstRow="1" w:lastRow="0" w:firstColumn="0" w:lastColumn="0" w:oddVBand="0" w:evenVBand="0" w:oddHBand="0" w:evenHBand="0" w:firstRowFirstColumn="0" w:firstRowLastColumn="0" w:lastRowFirstColumn="0" w:lastRowLastColumn="0"/>
        </w:trPr>
        <w:tc>
          <w:tcPr>
            <w:tcW w:w="540" w:type="pct"/>
          </w:tcPr>
          <w:p w14:paraId="56E94B50" w14:textId="77777777" w:rsidR="00920625" w:rsidRPr="007E6AEE" w:rsidRDefault="00920625" w:rsidP="00B530F0">
            <w:pPr>
              <w:rPr>
                <w:sz w:val="18"/>
              </w:rPr>
            </w:pPr>
            <w:r w:rsidRPr="007E6AEE">
              <w:rPr>
                <w:rFonts w:cs="Times New Roman"/>
                <w:sz w:val="18"/>
              </w:rPr>
              <w:t>HTTP Response status code</w:t>
            </w:r>
          </w:p>
        </w:tc>
        <w:tc>
          <w:tcPr>
            <w:tcW w:w="813" w:type="pct"/>
          </w:tcPr>
          <w:p w14:paraId="4EFB1753" w14:textId="77777777" w:rsidR="00920625" w:rsidRPr="007E6AEE" w:rsidRDefault="00920625" w:rsidP="00B530F0">
            <w:pPr>
              <w:rPr>
                <w:sz w:val="18"/>
              </w:rPr>
            </w:pPr>
            <w:r w:rsidRPr="007E6AEE">
              <w:rPr>
                <w:rFonts w:cs="Times New Roman"/>
                <w:sz w:val="18"/>
              </w:rPr>
              <w:t>Error-tag</w:t>
            </w:r>
          </w:p>
        </w:tc>
        <w:tc>
          <w:tcPr>
            <w:tcW w:w="1695" w:type="pct"/>
          </w:tcPr>
          <w:p w14:paraId="11BAAE23" w14:textId="77777777" w:rsidR="00920625" w:rsidRPr="007E6AEE" w:rsidRDefault="00920625" w:rsidP="00B530F0">
            <w:pPr>
              <w:rPr>
                <w:sz w:val="18"/>
              </w:rPr>
            </w:pPr>
            <w:r w:rsidRPr="007E6AEE">
              <w:rPr>
                <w:rFonts w:cs="Times New Roman"/>
                <w:sz w:val="18"/>
              </w:rPr>
              <w:t>Error-message</w:t>
            </w:r>
          </w:p>
        </w:tc>
        <w:tc>
          <w:tcPr>
            <w:tcW w:w="1952" w:type="pct"/>
          </w:tcPr>
          <w:p w14:paraId="41B7262B" w14:textId="77777777" w:rsidR="00920625" w:rsidRPr="007E6AEE" w:rsidRDefault="00920625" w:rsidP="00B530F0">
            <w:pPr>
              <w:rPr>
                <w:sz w:val="18"/>
              </w:rPr>
            </w:pPr>
            <w:r w:rsidRPr="007E6AEE">
              <w:rPr>
                <w:rFonts w:cs="Times New Roman"/>
                <w:sz w:val="18"/>
              </w:rPr>
              <w:t>Condition description</w:t>
            </w:r>
          </w:p>
        </w:tc>
      </w:tr>
      <w:tr w:rsidR="00920625" w:rsidRPr="007E6AEE" w14:paraId="47E8EAC0" w14:textId="77777777" w:rsidTr="00B51BC2">
        <w:trPr>
          <w:cnfStyle w:val="000000100000" w:firstRow="0" w:lastRow="0" w:firstColumn="0" w:lastColumn="0" w:oddVBand="0" w:evenVBand="0" w:oddHBand="1" w:evenHBand="0" w:firstRowFirstColumn="0" w:firstRowLastColumn="0" w:lastRowFirstColumn="0" w:lastRowLastColumn="0"/>
        </w:trPr>
        <w:tc>
          <w:tcPr>
            <w:tcW w:w="540" w:type="pct"/>
          </w:tcPr>
          <w:p w14:paraId="77711D4C" w14:textId="77777777" w:rsidR="00920625" w:rsidRPr="007E6AEE" w:rsidRDefault="00920625" w:rsidP="00B530F0">
            <w:pPr>
              <w:rPr>
                <w:sz w:val="18"/>
              </w:rPr>
            </w:pPr>
            <w:r w:rsidRPr="007E6AEE">
              <w:rPr>
                <w:rFonts w:cs="Times New Roman"/>
                <w:sz w:val="18"/>
              </w:rPr>
              <w:t>200</w:t>
            </w:r>
          </w:p>
        </w:tc>
        <w:tc>
          <w:tcPr>
            <w:tcW w:w="813" w:type="pct"/>
          </w:tcPr>
          <w:p w14:paraId="497DD715" w14:textId="77777777" w:rsidR="00920625" w:rsidRPr="007E6AEE" w:rsidRDefault="00920625" w:rsidP="00B530F0">
            <w:pPr>
              <w:rPr>
                <w:sz w:val="18"/>
              </w:rPr>
            </w:pPr>
          </w:p>
        </w:tc>
        <w:tc>
          <w:tcPr>
            <w:tcW w:w="1695" w:type="pct"/>
          </w:tcPr>
          <w:p w14:paraId="7BB11ECF" w14:textId="77777777" w:rsidR="00920625" w:rsidRPr="007E6AEE" w:rsidRDefault="00920625" w:rsidP="00B530F0">
            <w:pPr>
              <w:rPr>
                <w:sz w:val="18"/>
              </w:rPr>
            </w:pPr>
          </w:p>
        </w:tc>
        <w:tc>
          <w:tcPr>
            <w:tcW w:w="1952" w:type="pct"/>
          </w:tcPr>
          <w:p w14:paraId="54F7F7C4" w14:textId="77777777" w:rsidR="00920625" w:rsidRPr="007E6AEE" w:rsidRDefault="00920625" w:rsidP="00B530F0">
            <w:pPr>
              <w:rPr>
                <w:sz w:val="18"/>
              </w:rPr>
            </w:pPr>
            <w:r w:rsidRPr="007E6AEE">
              <w:rPr>
                <w:rFonts w:cs="Times New Roman"/>
                <w:sz w:val="18"/>
              </w:rPr>
              <w:t>Success</w:t>
            </w:r>
          </w:p>
        </w:tc>
      </w:tr>
      <w:tr w:rsidR="00920625" w:rsidRPr="007E6AEE" w14:paraId="1C2F8ECB" w14:textId="77777777" w:rsidTr="00B51BC2">
        <w:tc>
          <w:tcPr>
            <w:tcW w:w="540" w:type="pct"/>
          </w:tcPr>
          <w:p w14:paraId="4D82ABB4" w14:textId="77777777" w:rsidR="00920625" w:rsidRPr="007E6AEE" w:rsidRDefault="00920625" w:rsidP="00B530F0">
            <w:pPr>
              <w:rPr>
                <w:sz w:val="18"/>
              </w:rPr>
            </w:pPr>
            <w:r w:rsidRPr="007E6AEE">
              <w:rPr>
                <w:rFonts w:cs="Times New Roman"/>
                <w:sz w:val="18"/>
              </w:rPr>
              <w:t>409</w:t>
            </w:r>
          </w:p>
        </w:tc>
        <w:tc>
          <w:tcPr>
            <w:tcW w:w="813" w:type="pct"/>
          </w:tcPr>
          <w:p w14:paraId="2901FE12" w14:textId="77777777" w:rsidR="00920625" w:rsidRPr="007E6AEE" w:rsidRDefault="00920625" w:rsidP="00B530F0">
            <w:pPr>
              <w:rPr>
                <w:sz w:val="18"/>
              </w:rPr>
            </w:pPr>
            <w:r w:rsidRPr="007E6AEE">
              <w:rPr>
                <w:rFonts w:cs="Times New Roman"/>
                <w:sz w:val="18"/>
              </w:rPr>
              <w:t>in-use</w:t>
            </w:r>
          </w:p>
        </w:tc>
        <w:tc>
          <w:tcPr>
            <w:tcW w:w="1695" w:type="pct"/>
          </w:tcPr>
          <w:p w14:paraId="4C7CBEAC" w14:textId="77777777" w:rsidR="00920625" w:rsidRPr="007E6AEE" w:rsidRDefault="00920625" w:rsidP="00B530F0">
            <w:pPr>
              <w:rPr>
                <w:sz w:val="18"/>
              </w:rPr>
            </w:pPr>
            <w:r w:rsidRPr="007E6AEE">
              <w:rPr>
                <w:rFonts w:cs="Times New Roman"/>
                <w:sz w:val="18"/>
              </w:rPr>
              <w:t>MC Spectrum resources not available across the network.</w:t>
            </w:r>
          </w:p>
        </w:tc>
        <w:tc>
          <w:tcPr>
            <w:tcW w:w="1952" w:type="pct"/>
          </w:tcPr>
          <w:p w14:paraId="68ABA6EC" w14:textId="77777777" w:rsidR="00920625" w:rsidRPr="007E6AEE" w:rsidRDefault="00920625" w:rsidP="00B530F0">
            <w:pPr>
              <w:rPr>
                <w:sz w:val="18"/>
              </w:rPr>
            </w:pPr>
            <w:r w:rsidRPr="007E6AEE">
              <w:rPr>
                <w:rFonts w:cs="Times New Roman"/>
                <w:sz w:val="18"/>
              </w:rPr>
              <w:t>MC Spectrum resources not available across the network.</w:t>
            </w:r>
          </w:p>
        </w:tc>
      </w:tr>
      <w:tr w:rsidR="00920625" w:rsidRPr="007E6AEE" w14:paraId="417EB796" w14:textId="77777777" w:rsidTr="00B51BC2">
        <w:trPr>
          <w:cnfStyle w:val="000000100000" w:firstRow="0" w:lastRow="0" w:firstColumn="0" w:lastColumn="0" w:oddVBand="0" w:evenVBand="0" w:oddHBand="1" w:evenHBand="0" w:firstRowFirstColumn="0" w:firstRowLastColumn="0" w:lastRowFirstColumn="0" w:lastRowLastColumn="0"/>
        </w:trPr>
        <w:tc>
          <w:tcPr>
            <w:tcW w:w="540" w:type="pct"/>
          </w:tcPr>
          <w:p w14:paraId="6785BA2A" w14:textId="77777777" w:rsidR="00920625" w:rsidRPr="007E6AEE" w:rsidRDefault="00920625" w:rsidP="00B530F0">
            <w:pPr>
              <w:rPr>
                <w:sz w:val="18"/>
              </w:rPr>
            </w:pPr>
            <w:r w:rsidRPr="007E6AEE">
              <w:rPr>
                <w:rFonts w:cs="Times New Roman"/>
                <w:sz w:val="18"/>
              </w:rPr>
              <w:lastRenderedPageBreak/>
              <w:t>404</w:t>
            </w:r>
          </w:p>
        </w:tc>
        <w:tc>
          <w:tcPr>
            <w:tcW w:w="813" w:type="pct"/>
          </w:tcPr>
          <w:p w14:paraId="1043D4D9" w14:textId="77777777" w:rsidR="00920625" w:rsidRPr="007E6AEE" w:rsidRDefault="00920625" w:rsidP="00B530F0">
            <w:pPr>
              <w:rPr>
                <w:sz w:val="18"/>
              </w:rPr>
            </w:pPr>
            <w:r w:rsidRPr="007E6AEE">
              <w:rPr>
                <w:rFonts w:cs="Times New Roman"/>
                <w:sz w:val="18"/>
              </w:rPr>
              <w:t>Invalid-value</w:t>
            </w:r>
          </w:p>
        </w:tc>
        <w:tc>
          <w:tcPr>
            <w:tcW w:w="1695" w:type="pct"/>
          </w:tcPr>
          <w:p w14:paraId="1549386A" w14:textId="77777777" w:rsidR="00920625" w:rsidRPr="007E6AEE" w:rsidRDefault="00920625" w:rsidP="00B530F0">
            <w:pPr>
              <w:rPr>
                <w:sz w:val="18"/>
              </w:rPr>
            </w:pPr>
            <w:r w:rsidRPr="007E6AEE">
              <w:rPr>
                <w:rFonts w:cs="Times New Roman"/>
                <w:sz w:val="18"/>
              </w:rPr>
              <w:t xml:space="preserve">Spectrum range invalid </w:t>
            </w:r>
          </w:p>
        </w:tc>
        <w:tc>
          <w:tcPr>
            <w:tcW w:w="1952" w:type="pct"/>
          </w:tcPr>
          <w:p w14:paraId="3505FB19" w14:textId="77777777" w:rsidR="00920625" w:rsidRPr="007E6AEE" w:rsidRDefault="00920625" w:rsidP="00B530F0">
            <w:pPr>
              <w:rPr>
                <w:sz w:val="18"/>
              </w:rPr>
            </w:pPr>
            <w:r w:rsidRPr="007E6AEE">
              <w:rPr>
                <w:rFonts w:cs="Times New Roman"/>
                <w:sz w:val="18"/>
              </w:rPr>
              <w:t xml:space="preserve">Spectrum range not compatible with Photonic Media network filtering capabilities exposed in the MC/MCA related SIP. </w:t>
            </w:r>
          </w:p>
        </w:tc>
      </w:tr>
      <w:tr w:rsidR="00920625" w:rsidRPr="007E6AEE" w14:paraId="41DF60E3" w14:textId="77777777" w:rsidTr="00B51BC2">
        <w:tc>
          <w:tcPr>
            <w:tcW w:w="540" w:type="pct"/>
          </w:tcPr>
          <w:p w14:paraId="3555D69A" w14:textId="77777777" w:rsidR="00920625" w:rsidRPr="007E6AEE" w:rsidRDefault="00920625" w:rsidP="00B530F0">
            <w:pPr>
              <w:rPr>
                <w:sz w:val="18"/>
              </w:rPr>
            </w:pPr>
            <w:r w:rsidRPr="007E6AEE">
              <w:rPr>
                <w:rFonts w:cs="Times New Roman"/>
                <w:sz w:val="18"/>
              </w:rPr>
              <w:t>404</w:t>
            </w:r>
          </w:p>
        </w:tc>
        <w:tc>
          <w:tcPr>
            <w:tcW w:w="813" w:type="pct"/>
          </w:tcPr>
          <w:p w14:paraId="39169502" w14:textId="77777777" w:rsidR="00920625" w:rsidRPr="007E6AEE" w:rsidRDefault="00920625" w:rsidP="00B530F0">
            <w:pPr>
              <w:rPr>
                <w:sz w:val="18"/>
              </w:rPr>
            </w:pPr>
            <w:r w:rsidRPr="007E6AEE">
              <w:rPr>
                <w:rFonts w:cs="Times New Roman"/>
                <w:sz w:val="18"/>
              </w:rPr>
              <w:t xml:space="preserve">operation-failed   </w:t>
            </w:r>
          </w:p>
        </w:tc>
        <w:tc>
          <w:tcPr>
            <w:tcW w:w="1695" w:type="pct"/>
          </w:tcPr>
          <w:p w14:paraId="325F3702" w14:textId="77777777" w:rsidR="00920625" w:rsidRPr="007E6AEE" w:rsidRDefault="00920625" w:rsidP="00B530F0">
            <w:pPr>
              <w:rPr>
                <w:sz w:val="18"/>
              </w:rPr>
            </w:pPr>
            <w:r w:rsidRPr="007E6AEE">
              <w:rPr>
                <w:rFonts w:cs="Times New Roman"/>
                <w:sz w:val="18"/>
              </w:rPr>
              <w:t>Intending minimum output power constrain cannot be met.</w:t>
            </w:r>
          </w:p>
        </w:tc>
        <w:tc>
          <w:tcPr>
            <w:tcW w:w="1952" w:type="pct"/>
          </w:tcPr>
          <w:p w14:paraId="09CE13EF" w14:textId="77777777" w:rsidR="00920625" w:rsidRPr="007E6AEE" w:rsidRDefault="00920625" w:rsidP="00B530F0">
            <w:pPr>
              <w:rPr>
                <w:sz w:val="18"/>
              </w:rPr>
            </w:pPr>
            <w:r w:rsidRPr="007E6AEE">
              <w:rPr>
                <w:rFonts w:cs="Times New Roman"/>
                <w:sz w:val="18"/>
              </w:rPr>
              <w:t>Intending minimum output power constrain cannot be met.</w:t>
            </w:r>
          </w:p>
        </w:tc>
      </w:tr>
      <w:tr w:rsidR="00920625" w:rsidRPr="007E6AEE" w14:paraId="17CE834C" w14:textId="77777777" w:rsidTr="00B51BC2">
        <w:trPr>
          <w:cnfStyle w:val="000000100000" w:firstRow="0" w:lastRow="0" w:firstColumn="0" w:lastColumn="0" w:oddVBand="0" w:evenVBand="0" w:oddHBand="1" w:evenHBand="0" w:firstRowFirstColumn="0" w:firstRowLastColumn="0" w:lastRowFirstColumn="0" w:lastRowLastColumn="0"/>
        </w:trPr>
        <w:tc>
          <w:tcPr>
            <w:tcW w:w="540" w:type="pct"/>
          </w:tcPr>
          <w:p w14:paraId="3194AC9F" w14:textId="77777777" w:rsidR="00920625" w:rsidRPr="007E6AEE" w:rsidRDefault="00920625" w:rsidP="00B530F0">
            <w:pPr>
              <w:rPr>
                <w:sz w:val="18"/>
              </w:rPr>
            </w:pPr>
            <w:r w:rsidRPr="007E6AEE">
              <w:rPr>
                <w:rFonts w:cs="Times New Roman"/>
                <w:sz w:val="18"/>
              </w:rPr>
              <w:t>404</w:t>
            </w:r>
          </w:p>
        </w:tc>
        <w:tc>
          <w:tcPr>
            <w:tcW w:w="813" w:type="pct"/>
          </w:tcPr>
          <w:p w14:paraId="2FAF2688" w14:textId="77777777" w:rsidR="00920625" w:rsidRPr="007E6AEE" w:rsidRDefault="00920625" w:rsidP="00B530F0">
            <w:pPr>
              <w:rPr>
                <w:sz w:val="18"/>
              </w:rPr>
            </w:pPr>
            <w:r w:rsidRPr="007E6AEE">
              <w:rPr>
                <w:rFonts w:cs="Times New Roman"/>
                <w:sz w:val="18"/>
              </w:rPr>
              <w:t xml:space="preserve">operation-failed   </w:t>
            </w:r>
          </w:p>
        </w:tc>
        <w:tc>
          <w:tcPr>
            <w:tcW w:w="1695" w:type="pct"/>
          </w:tcPr>
          <w:p w14:paraId="6D65EFEB" w14:textId="77777777" w:rsidR="00920625" w:rsidRPr="007E6AEE" w:rsidRDefault="00920625" w:rsidP="00B530F0">
            <w:pPr>
              <w:rPr>
                <w:sz w:val="18"/>
              </w:rPr>
            </w:pPr>
            <w:r w:rsidRPr="007E6AEE">
              <w:rPr>
                <w:rFonts w:cs="Times New Roman"/>
                <w:sz w:val="18"/>
              </w:rPr>
              <w:t>Intending maximum output power constrain cannot be met.</w:t>
            </w:r>
          </w:p>
        </w:tc>
        <w:tc>
          <w:tcPr>
            <w:tcW w:w="1952" w:type="pct"/>
          </w:tcPr>
          <w:p w14:paraId="7AB1F344" w14:textId="77777777" w:rsidR="00920625" w:rsidRPr="007E6AEE" w:rsidRDefault="00920625" w:rsidP="00B530F0">
            <w:pPr>
              <w:rPr>
                <w:sz w:val="18"/>
              </w:rPr>
            </w:pPr>
            <w:r w:rsidRPr="007E6AEE">
              <w:rPr>
                <w:rFonts w:cs="Times New Roman"/>
                <w:sz w:val="18"/>
              </w:rPr>
              <w:t>Intending maximum output power constrain cannot be met.</w:t>
            </w:r>
          </w:p>
        </w:tc>
      </w:tr>
      <w:tr w:rsidR="00920625" w:rsidRPr="007E6AEE" w14:paraId="729AC7CD" w14:textId="77777777" w:rsidTr="00B51BC2">
        <w:tc>
          <w:tcPr>
            <w:tcW w:w="540" w:type="pct"/>
          </w:tcPr>
          <w:p w14:paraId="688FBD5E" w14:textId="77777777" w:rsidR="00920625" w:rsidRPr="007E6AEE" w:rsidRDefault="00920625" w:rsidP="00B530F0">
            <w:pPr>
              <w:rPr>
                <w:sz w:val="18"/>
              </w:rPr>
            </w:pPr>
            <w:r w:rsidRPr="007E6AEE">
              <w:rPr>
                <w:rFonts w:cs="Times New Roman"/>
                <w:sz w:val="18"/>
              </w:rPr>
              <w:t>409</w:t>
            </w:r>
          </w:p>
        </w:tc>
        <w:tc>
          <w:tcPr>
            <w:tcW w:w="813" w:type="pct"/>
          </w:tcPr>
          <w:p w14:paraId="6D60B947" w14:textId="77777777" w:rsidR="00920625" w:rsidRPr="007E6AEE" w:rsidRDefault="00920625" w:rsidP="00B530F0">
            <w:pPr>
              <w:rPr>
                <w:sz w:val="18"/>
              </w:rPr>
            </w:pPr>
            <w:r w:rsidRPr="007E6AEE">
              <w:rPr>
                <w:rFonts w:cs="Times New Roman"/>
                <w:sz w:val="18"/>
              </w:rPr>
              <w:t xml:space="preserve">operation-failed   </w:t>
            </w:r>
          </w:p>
        </w:tc>
        <w:tc>
          <w:tcPr>
            <w:tcW w:w="1695" w:type="pct"/>
          </w:tcPr>
          <w:p w14:paraId="32B0DBD8" w14:textId="77777777" w:rsidR="00920625" w:rsidRPr="007E6AEE" w:rsidRDefault="00920625" w:rsidP="00B530F0">
            <w:pPr>
              <w:rPr>
                <w:sz w:val="18"/>
              </w:rPr>
            </w:pPr>
            <w:r w:rsidRPr="007E6AEE">
              <w:rPr>
                <w:rFonts w:cs="Times New Roman"/>
                <w:sz w:val="18"/>
              </w:rPr>
              <w:t>Expected minimum input power constrain is not sufficient for MC service provisioning.</w:t>
            </w:r>
          </w:p>
        </w:tc>
        <w:tc>
          <w:tcPr>
            <w:tcW w:w="1952" w:type="pct"/>
          </w:tcPr>
          <w:p w14:paraId="45EEBB78" w14:textId="77777777" w:rsidR="00920625" w:rsidRPr="007E6AEE" w:rsidRDefault="00920625" w:rsidP="00B530F0">
            <w:pPr>
              <w:rPr>
                <w:sz w:val="18"/>
              </w:rPr>
            </w:pPr>
            <w:r w:rsidRPr="007E6AEE">
              <w:rPr>
                <w:rFonts w:cs="Times New Roman"/>
                <w:sz w:val="18"/>
              </w:rPr>
              <w:t>Physical impairment validation for the requested channel has failed due to insufficient OTSi input power.</w:t>
            </w:r>
          </w:p>
        </w:tc>
      </w:tr>
      <w:tr w:rsidR="00920625" w:rsidRPr="007E6AEE" w14:paraId="0E9D66C3" w14:textId="77777777" w:rsidTr="00B51BC2">
        <w:trPr>
          <w:cnfStyle w:val="000000100000" w:firstRow="0" w:lastRow="0" w:firstColumn="0" w:lastColumn="0" w:oddVBand="0" w:evenVBand="0" w:oddHBand="1" w:evenHBand="0" w:firstRowFirstColumn="0" w:firstRowLastColumn="0" w:lastRowFirstColumn="0" w:lastRowLastColumn="0"/>
        </w:trPr>
        <w:tc>
          <w:tcPr>
            <w:tcW w:w="540" w:type="pct"/>
          </w:tcPr>
          <w:p w14:paraId="36F0022D" w14:textId="77777777" w:rsidR="00920625" w:rsidRPr="007E6AEE" w:rsidRDefault="00920625" w:rsidP="00B530F0">
            <w:pPr>
              <w:rPr>
                <w:sz w:val="18"/>
              </w:rPr>
            </w:pPr>
            <w:r w:rsidRPr="007E6AEE">
              <w:rPr>
                <w:rFonts w:cs="Times New Roman"/>
                <w:sz w:val="18"/>
              </w:rPr>
              <w:t>409</w:t>
            </w:r>
          </w:p>
        </w:tc>
        <w:tc>
          <w:tcPr>
            <w:tcW w:w="813" w:type="pct"/>
          </w:tcPr>
          <w:p w14:paraId="3090582F" w14:textId="77777777" w:rsidR="00920625" w:rsidRPr="007E6AEE" w:rsidRDefault="00920625" w:rsidP="00B530F0">
            <w:pPr>
              <w:rPr>
                <w:sz w:val="18"/>
              </w:rPr>
            </w:pPr>
            <w:r w:rsidRPr="007E6AEE">
              <w:rPr>
                <w:rFonts w:cs="Times New Roman"/>
                <w:sz w:val="18"/>
              </w:rPr>
              <w:t xml:space="preserve">operation-failed   </w:t>
            </w:r>
          </w:p>
        </w:tc>
        <w:tc>
          <w:tcPr>
            <w:tcW w:w="1695" w:type="pct"/>
          </w:tcPr>
          <w:p w14:paraId="2C93C2C4" w14:textId="77777777" w:rsidR="00920625" w:rsidRPr="007E6AEE" w:rsidRDefault="00920625" w:rsidP="00B530F0">
            <w:pPr>
              <w:rPr>
                <w:sz w:val="18"/>
              </w:rPr>
            </w:pPr>
            <w:r w:rsidRPr="007E6AEE">
              <w:rPr>
                <w:rFonts w:cs="Times New Roman"/>
                <w:sz w:val="18"/>
              </w:rPr>
              <w:t>Expected maximum input power constrain is incompatible for MC service provisioning.</w:t>
            </w:r>
          </w:p>
        </w:tc>
        <w:tc>
          <w:tcPr>
            <w:tcW w:w="1952" w:type="pct"/>
          </w:tcPr>
          <w:p w14:paraId="3BA39BD1" w14:textId="77777777" w:rsidR="00920625" w:rsidRPr="007E6AEE" w:rsidRDefault="00920625" w:rsidP="00B530F0">
            <w:pPr>
              <w:rPr>
                <w:sz w:val="18"/>
              </w:rPr>
            </w:pPr>
            <w:r w:rsidRPr="007E6AEE">
              <w:rPr>
                <w:rFonts w:cs="Times New Roman"/>
                <w:sz w:val="18"/>
              </w:rPr>
              <w:t>Expected maximum input power constrain exceeds the supported input power of the Photonc_media layer add/drop ports.</w:t>
            </w:r>
          </w:p>
        </w:tc>
      </w:tr>
    </w:tbl>
    <w:p w14:paraId="477C0568" w14:textId="77777777" w:rsidR="00920625" w:rsidRPr="007E6AEE" w:rsidRDefault="00920625" w:rsidP="00920625">
      <w:pPr>
        <w:rPr>
          <w:rFonts w:cs="Times New Roman"/>
          <w:b/>
          <w:bCs/>
          <w:sz w:val="24"/>
        </w:rPr>
      </w:pPr>
    </w:p>
    <w:p w14:paraId="6FE9256E" w14:textId="339F5D13" w:rsidR="002D551F" w:rsidRPr="007E6AEE" w:rsidRDefault="002D551F" w:rsidP="00EE1929">
      <w:pPr>
        <w:pStyle w:val="Heading3"/>
      </w:pPr>
      <w:bookmarkStart w:id="1130" w:name="_Toc14454048"/>
      <w:bookmarkStart w:id="1131" w:name="_Toc16163769"/>
      <w:bookmarkStart w:id="1132" w:name="_Toc173253005"/>
      <w:bookmarkEnd w:id="1060"/>
      <w:bookmarkEnd w:id="1061"/>
      <w:r w:rsidRPr="007E6AEE">
        <w:t xml:space="preserve">Use case 3a: Include/exclude </w:t>
      </w:r>
      <w:r w:rsidR="009E7B50" w:rsidRPr="007E6AEE">
        <w:t>one or more nodes</w:t>
      </w:r>
      <w:bookmarkEnd w:id="1130"/>
      <w:bookmarkEnd w:id="1131"/>
      <w:bookmarkEnd w:id="1132"/>
    </w:p>
    <w:tbl>
      <w:tblPr>
        <w:tblStyle w:val="GridTable6Colorful-Accent5"/>
        <w:tblW w:w="10490" w:type="dxa"/>
        <w:tblLook w:val="04A0" w:firstRow="1" w:lastRow="0" w:firstColumn="1" w:lastColumn="0" w:noHBand="0" w:noVBand="1"/>
      </w:tblPr>
      <w:tblGrid>
        <w:gridCol w:w="1675"/>
        <w:gridCol w:w="8815"/>
      </w:tblGrid>
      <w:tr w:rsidR="00B33253" w:rsidRPr="007E6AEE" w14:paraId="3296380C"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5" w:type="dxa"/>
          </w:tcPr>
          <w:p w14:paraId="7F5EA569" w14:textId="77777777" w:rsidR="00B33253" w:rsidRPr="007E6AEE" w:rsidRDefault="00B33253" w:rsidP="00B33253">
            <w:pPr>
              <w:rPr>
                <w:rFonts w:cs="Times New Roman"/>
                <w:szCs w:val="20"/>
              </w:rPr>
            </w:pPr>
            <w:r w:rsidRPr="007E6AEE">
              <w:rPr>
                <w:rFonts w:cs="Times New Roman"/>
                <w:szCs w:val="20"/>
              </w:rPr>
              <w:t>Number</w:t>
            </w:r>
          </w:p>
        </w:tc>
        <w:tc>
          <w:tcPr>
            <w:tcW w:w="8815" w:type="dxa"/>
          </w:tcPr>
          <w:p w14:paraId="2B812623" w14:textId="6E45521B" w:rsidR="00B33253" w:rsidRPr="007E6AEE" w:rsidRDefault="00B33253" w:rsidP="00AB1AD8">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lang w:eastAsia="en-US"/>
              </w:rPr>
            </w:pPr>
            <w:r w:rsidRPr="007E6AEE">
              <w:rPr>
                <w:rFonts w:cs="Times New Roman"/>
                <w:color w:val="000000"/>
                <w:szCs w:val="22"/>
                <w:lang w:eastAsia="en-US"/>
              </w:rPr>
              <w:t>UC3a</w:t>
            </w:r>
          </w:p>
        </w:tc>
      </w:tr>
      <w:tr w:rsidR="00B33253" w:rsidRPr="007E6AEE" w14:paraId="53A6C557"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5" w:type="dxa"/>
          </w:tcPr>
          <w:p w14:paraId="47F0E5EC" w14:textId="77777777" w:rsidR="00B33253" w:rsidRPr="007E6AEE" w:rsidRDefault="00B33253" w:rsidP="00B33253">
            <w:pPr>
              <w:rPr>
                <w:rFonts w:cs="Times New Roman"/>
                <w:szCs w:val="20"/>
              </w:rPr>
            </w:pPr>
            <w:r w:rsidRPr="007E6AEE">
              <w:rPr>
                <w:rFonts w:cs="Times New Roman"/>
                <w:szCs w:val="20"/>
              </w:rPr>
              <w:t>Name</w:t>
            </w:r>
          </w:p>
        </w:tc>
        <w:tc>
          <w:tcPr>
            <w:tcW w:w="8815" w:type="dxa"/>
          </w:tcPr>
          <w:p w14:paraId="7B2FAD76" w14:textId="0AA16918" w:rsidR="00B33253" w:rsidRPr="007E6AEE" w:rsidRDefault="00B33253" w:rsidP="00AB1AD8">
            <w:pPr>
              <w:cnfStyle w:val="000000100000" w:firstRow="0" w:lastRow="0" w:firstColumn="0" w:lastColumn="0" w:oddVBand="0" w:evenVBand="0" w:oddHBand="1" w:evenHBand="0" w:firstRowFirstColumn="0" w:firstRowLastColumn="0" w:lastRowFirstColumn="0" w:lastRowLastColumn="0"/>
              <w:rPr>
                <w:rFonts w:cs="Times New Roman"/>
                <w:b/>
                <w:color w:val="000000"/>
                <w:szCs w:val="22"/>
                <w:lang w:eastAsia="en-US"/>
              </w:rPr>
            </w:pPr>
            <w:r w:rsidRPr="007E6AEE">
              <w:rPr>
                <w:rFonts w:cs="Times New Roman"/>
                <w:b/>
                <w:color w:val="000000"/>
                <w:szCs w:val="22"/>
                <w:lang w:eastAsia="en-US"/>
              </w:rPr>
              <w:t xml:space="preserve">Include/exclude </w:t>
            </w:r>
            <w:r w:rsidR="009E7B50" w:rsidRPr="007E6AEE">
              <w:rPr>
                <w:rFonts w:cs="Times New Roman"/>
                <w:b/>
                <w:color w:val="000000"/>
                <w:szCs w:val="22"/>
                <w:lang w:eastAsia="en-US"/>
              </w:rPr>
              <w:t>one or more nodes</w:t>
            </w:r>
          </w:p>
        </w:tc>
      </w:tr>
      <w:tr w:rsidR="00B33253" w:rsidRPr="007E6AEE" w14:paraId="78A87A6C" w14:textId="77777777" w:rsidTr="003F13BE">
        <w:tc>
          <w:tcPr>
            <w:cnfStyle w:val="001000000000" w:firstRow="0" w:lastRow="0" w:firstColumn="1" w:lastColumn="0" w:oddVBand="0" w:evenVBand="0" w:oddHBand="0" w:evenHBand="0" w:firstRowFirstColumn="0" w:firstRowLastColumn="0" w:lastRowFirstColumn="0" w:lastRowLastColumn="0"/>
            <w:tcW w:w="1675" w:type="dxa"/>
          </w:tcPr>
          <w:p w14:paraId="3FED88FA" w14:textId="77777777" w:rsidR="00B33253" w:rsidRPr="007E6AEE" w:rsidRDefault="00B33253" w:rsidP="00B33253">
            <w:pPr>
              <w:rPr>
                <w:rFonts w:cs="Times New Roman"/>
                <w:szCs w:val="20"/>
              </w:rPr>
            </w:pPr>
            <w:r w:rsidRPr="007E6AEE">
              <w:rPr>
                <w:rFonts w:cs="Times New Roman"/>
                <w:szCs w:val="20"/>
              </w:rPr>
              <w:t>Technologies involved</w:t>
            </w:r>
          </w:p>
        </w:tc>
        <w:tc>
          <w:tcPr>
            <w:tcW w:w="8815" w:type="dxa"/>
          </w:tcPr>
          <w:p w14:paraId="022BA2B8" w14:textId="78C35031" w:rsidR="00B33253" w:rsidRPr="007E6AEE" w:rsidRDefault="00F155C5" w:rsidP="00B33253">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2"/>
              </w:rPr>
              <w:t>All</w:t>
            </w:r>
          </w:p>
        </w:tc>
      </w:tr>
      <w:tr w:rsidR="00B33253" w:rsidRPr="007E6AEE" w14:paraId="02A9D6BB"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5" w:type="dxa"/>
          </w:tcPr>
          <w:p w14:paraId="726D6962" w14:textId="77777777" w:rsidR="00B33253" w:rsidRPr="007E6AEE" w:rsidRDefault="00B33253" w:rsidP="00B33253">
            <w:pPr>
              <w:rPr>
                <w:rFonts w:cs="Times New Roman"/>
                <w:szCs w:val="20"/>
              </w:rPr>
            </w:pPr>
            <w:r w:rsidRPr="007E6AEE">
              <w:rPr>
                <w:rFonts w:cs="Times New Roman"/>
                <w:szCs w:val="20"/>
              </w:rPr>
              <w:t>Process/Areas Involved</w:t>
            </w:r>
          </w:p>
        </w:tc>
        <w:tc>
          <w:tcPr>
            <w:tcW w:w="8815" w:type="dxa"/>
          </w:tcPr>
          <w:p w14:paraId="3D426CB8" w14:textId="5686E8C9" w:rsidR="00B33253" w:rsidRPr="007E6AEE" w:rsidRDefault="00B33253" w:rsidP="00B33253">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B33253" w:rsidRPr="007E6AEE" w14:paraId="333ED1D4" w14:textId="77777777" w:rsidTr="003F13BE">
        <w:tc>
          <w:tcPr>
            <w:cnfStyle w:val="001000000000" w:firstRow="0" w:lastRow="0" w:firstColumn="1" w:lastColumn="0" w:oddVBand="0" w:evenVBand="0" w:oddHBand="0" w:evenHBand="0" w:firstRowFirstColumn="0" w:firstRowLastColumn="0" w:lastRowFirstColumn="0" w:lastRowLastColumn="0"/>
            <w:tcW w:w="1675" w:type="dxa"/>
          </w:tcPr>
          <w:p w14:paraId="489F655A" w14:textId="77777777" w:rsidR="00B33253" w:rsidRPr="007E6AEE" w:rsidRDefault="00B33253" w:rsidP="00B33253">
            <w:pPr>
              <w:rPr>
                <w:rFonts w:cs="Times New Roman"/>
                <w:szCs w:val="20"/>
              </w:rPr>
            </w:pPr>
            <w:r w:rsidRPr="007E6AEE">
              <w:rPr>
                <w:rFonts w:cs="Times New Roman"/>
                <w:szCs w:val="20"/>
              </w:rPr>
              <w:t>Brief description</w:t>
            </w:r>
          </w:p>
        </w:tc>
        <w:tc>
          <w:tcPr>
            <w:tcW w:w="8815" w:type="dxa"/>
          </w:tcPr>
          <w:p w14:paraId="41E3527B" w14:textId="0483710A" w:rsidR="00E615D5" w:rsidRPr="007E6AEE" w:rsidRDefault="00B33253" w:rsidP="00B33253">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This use case </w:t>
            </w:r>
            <w:r w:rsidR="00E615D5" w:rsidRPr="007E6AEE">
              <w:rPr>
                <w:rFonts w:cs="Times New Roman"/>
                <w:szCs w:val="20"/>
              </w:rPr>
              <w:t>covers</w:t>
            </w:r>
            <w:r w:rsidRPr="007E6AEE">
              <w:rPr>
                <w:rFonts w:cs="Times New Roman"/>
                <w:szCs w:val="20"/>
              </w:rPr>
              <w:t xml:space="preserve"> request</w:t>
            </w:r>
            <w:r w:rsidR="00A7501B" w:rsidRPr="007E6AEE">
              <w:rPr>
                <w:rFonts w:cs="Times New Roman"/>
                <w:szCs w:val="20"/>
              </w:rPr>
              <w:t>ing</w:t>
            </w:r>
            <w:r w:rsidRPr="007E6AEE">
              <w:rPr>
                <w:rFonts w:cs="Times New Roman"/>
                <w:szCs w:val="20"/>
              </w:rPr>
              <w:t xml:space="preserve"> a connectivity service </w:t>
            </w:r>
            <w:r w:rsidR="00E615D5" w:rsidRPr="007E6AEE">
              <w:rPr>
                <w:rFonts w:cs="Times New Roman"/>
                <w:szCs w:val="20"/>
              </w:rPr>
              <w:t>with the inclusion/exclusion of the nodes selected by the TAPI client.</w:t>
            </w:r>
          </w:p>
          <w:p w14:paraId="2589275B" w14:textId="1FC561BA" w:rsidR="00B33253" w:rsidRPr="007E6AEE" w:rsidRDefault="008F3BB7" w:rsidP="00B33253">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The inclusion/exclusion constraint applies to all layers of connectivity supporting the service. </w:t>
            </w:r>
            <w:r w:rsidR="00F70699" w:rsidRPr="007E6AEE">
              <w:rPr>
                <w:rFonts w:cs="Times New Roman"/>
                <w:szCs w:val="20"/>
              </w:rPr>
              <w:t>For example,</w:t>
            </w:r>
            <w:r w:rsidRPr="007E6AEE">
              <w:rPr>
                <w:rFonts w:cs="Times New Roman"/>
                <w:szCs w:val="20"/>
              </w:rPr>
              <w:t xml:space="preserve"> if node A is excluded from an DSR service then it shall not appear in any route</w:t>
            </w:r>
            <w:r w:rsidR="00AA6904" w:rsidRPr="007E6AEE">
              <w:rPr>
                <w:rFonts w:cs="Times New Roman"/>
                <w:szCs w:val="20"/>
              </w:rPr>
              <w:t xml:space="preserve"> of the supporting connections</w:t>
            </w:r>
            <w:r w:rsidRPr="007E6AEE">
              <w:rPr>
                <w:rFonts w:cs="Times New Roman"/>
                <w:szCs w:val="20"/>
              </w:rPr>
              <w:t xml:space="preserve">. </w:t>
            </w:r>
          </w:p>
          <w:p w14:paraId="58F148DF" w14:textId="0C2E9085" w:rsidR="00F246A7" w:rsidRPr="007E6AEE" w:rsidRDefault="00F246A7" w:rsidP="00B33253">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NOTE</w:t>
            </w:r>
            <w:r w:rsidR="005F7A04" w:rsidRPr="007E6AEE">
              <w:rPr>
                <w:rFonts w:cs="Times New Roman"/>
                <w:szCs w:val="20"/>
              </w:rPr>
              <w:t>.1</w:t>
            </w:r>
            <w:r w:rsidRPr="007E6AEE">
              <w:rPr>
                <w:rFonts w:cs="Times New Roman"/>
                <w:szCs w:val="20"/>
              </w:rPr>
              <w:t>: The UC uses the include-node and exclude-node lists. Implementations cannot make any assumption on the intended ordering</w:t>
            </w:r>
            <w:r w:rsidR="005F7A04" w:rsidRPr="007E6AEE">
              <w:rPr>
                <w:rFonts w:cs="Times New Roman"/>
                <w:szCs w:val="20"/>
              </w:rPr>
              <w:t>. An implementation that conforms to a request with several include-node(s) may compute a route in which the nodes appear in any order.</w:t>
            </w:r>
          </w:p>
          <w:p w14:paraId="31B81C9D" w14:textId="2E1FE2A2" w:rsidR="005F7A04" w:rsidRPr="007E6AEE" w:rsidRDefault="00FA10B2" w:rsidP="00B33253">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NOTE.2:</w:t>
            </w:r>
            <w:r w:rsidR="00EF4E90" w:rsidRPr="007E6AEE">
              <w:rPr>
                <w:rFonts w:cs="Times New Roman"/>
                <w:szCs w:val="20"/>
              </w:rPr>
              <w:t xml:space="preserve"> The</w:t>
            </w:r>
            <w:r w:rsidR="00A87847" w:rsidRPr="007E6AEE">
              <w:rPr>
                <w:rFonts w:cs="Times New Roman"/>
                <w:szCs w:val="20"/>
              </w:rPr>
              <w:t xml:space="preserve"> inclusion</w:t>
            </w:r>
            <w:r w:rsidR="00EF4E90" w:rsidRPr="007E6AEE">
              <w:rPr>
                <w:rFonts w:cs="Times New Roman"/>
                <w:szCs w:val="20"/>
              </w:rPr>
              <w:t xml:space="preserve"> list may be</w:t>
            </w:r>
            <w:r w:rsidR="007C0339" w:rsidRPr="007E6AEE">
              <w:rPr>
                <w:rFonts w:cs="Times New Roman"/>
                <w:szCs w:val="20"/>
              </w:rPr>
              <w:t xml:space="preserve"> partial, not covering all </w:t>
            </w:r>
            <w:r w:rsidR="000B0E99" w:rsidRPr="007E6AEE">
              <w:rPr>
                <w:rFonts w:cs="Times New Roman"/>
                <w:szCs w:val="20"/>
              </w:rPr>
              <w:t>nodes</w:t>
            </w:r>
            <w:r w:rsidR="007C0339" w:rsidRPr="007E6AEE">
              <w:rPr>
                <w:rFonts w:cs="Times New Roman"/>
                <w:szCs w:val="20"/>
              </w:rPr>
              <w:t xml:space="preserve"> in a route.</w:t>
            </w:r>
          </w:p>
        </w:tc>
      </w:tr>
      <w:tr w:rsidR="00B33253" w:rsidRPr="007E6AEE" w14:paraId="49CCB95B"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5" w:type="dxa"/>
          </w:tcPr>
          <w:p w14:paraId="0C048F9B" w14:textId="77777777" w:rsidR="00B33253" w:rsidRPr="007E6AEE" w:rsidRDefault="00B33253" w:rsidP="00B33253">
            <w:pPr>
              <w:rPr>
                <w:rFonts w:cs="Times New Roman"/>
                <w:szCs w:val="20"/>
              </w:rPr>
            </w:pPr>
            <w:r w:rsidRPr="007E6AEE">
              <w:rPr>
                <w:rFonts w:cs="Times New Roman"/>
                <w:szCs w:val="20"/>
              </w:rPr>
              <w:t>Layers involved</w:t>
            </w:r>
          </w:p>
        </w:tc>
        <w:tc>
          <w:tcPr>
            <w:tcW w:w="8815" w:type="dxa"/>
          </w:tcPr>
          <w:p w14:paraId="38F61281" w14:textId="11194D15" w:rsidR="00B33253" w:rsidRPr="007E6AEE" w:rsidRDefault="00B33253" w:rsidP="00B33253">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w:t>
            </w:r>
            <w:r w:rsidR="00AA6904" w:rsidRPr="007E6AEE">
              <w:rPr>
                <w:rFonts w:cs="Times New Roman"/>
                <w:szCs w:val="20"/>
              </w:rPr>
              <w:t>DIGITAL_OTN</w:t>
            </w:r>
            <w:r w:rsidRPr="007E6AEE">
              <w:rPr>
                <w:rFonts w:cs="Times New Roman"/>
                <w:szCs w:val="20"/>
              </w:rPr>
              <w:t>/PHOTONIC_MEDIA</w:t>
            </w:r>
          </w:p>
        </w:tc>
      </w:tr>
      <w:tr w:rsidR="00B33253" w:rsidRPr="007E6AEE" w14:paraId="22195413" w14:textId="77777777" w:rsidTr="003F13BE">
        <w:tc>
          <w:tcPr>
            <w:cnfStyle w:val="001000000000" w:firstRow="0" w:lastRow="0" w:firstColumn="1" w:lastColumn="0" w:oddVBand="0" w:evenVBand="0" w:oddHBand="0" w:evenHBand="0" w:firstRowFirstColumn="0" w:firstRowLastColumn="0" w:lastRowFirstColumn="0" w:lastRowLastColumn="0"/>
            <w:tcW w:w="1675" w:type="dxa"/>
          </w:tcPr>
          <w:p w14:paraId="4DEFB904" w14:textId="77777777" w:rsidR="00B33253" w:rsidRPr="007E6AEE" w:rsidRDefault="00B33253" w:rsidP="00B33253">
            <w:pPr>
              <w:rPr>
                <w:rFonts w:cs="Times New Roman"/>
                <w:szCs w:val="20"/>
              </w:rPr>
            </w:pPr>
            <w:r w:rsidRPr="007E6AEE">
              <w:rPr>
                <w:rFonts w:cs="Times New Roman"/>
                <w:szCs w:val="20"/>
              </w:rPr>
              <w:t>Type</w:t>
            </w:r>
          </w:p>
        </w:tc>
        <w:tc>
          <w:tcPr>
            <w:tcW w:w="8815" w:type="dxa"/>
          </w:tcPr>
          <w:p w14:paraId="0CB23F85" w14:textId="722DC2D5" w:rsidR="00B33253" w:rsidRPr="007E6AEE" w:rsidRDefault="00B33253" w:rsidP="00B33253">
            <w:pPr>
              <w:cnfStyle w:val="000000000000" w:firstRow="0" w:lastRow="0" w:firstColumn="0" w:lastColumn="0" w:oddVBand="0" w:evenVBand="0" w:oddHBand="0" w:evenHBand="0" w:firstRowFirstColumn="0" w:firstRowLastColumn="0" w:lastRowFirstColumn="0" w:lastRowLastColumn="0"/>
              <w:rPr>
                <w:rFonts w:cs="Times New Roman"/>
                <w:szCs w:val="20"/>
                <w:lang w:eastAsia="de-DE"/>
              </w:rPr>
            </w:pPr>
            <w:r w:rsidRPr="007E6AEE">
              <w:rPr>
                <w:rFonts w:cs="Times New Roman"/>
                <w:szCs w:val="20"/>
                <w:lang w:eastAsia="de-DE"/>
              </w:rPr>
              <w:t>Provisioning</w:t>
            </w:r>
          </w:p>
        </w:tc>
      </w:tr>
      <w:tr w:rsidR="00B33253" w:rsidRPr="007E6AEE" w14:paraId="251DF7E8"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5" w:type="dxa"/>
          </w:tcPr>
          <w:p w14:paraId="40BB285B" w14:textId="77777777" w:rsidR="00B33253" w:rsidRPr="007E6AEE" w:rsidRDefault="00B33253" w:rsidP="00B33253">
            <w:pPr>
              <w:rPr>
                <w:rFonts w:cs="Times New Roman"/>
                <w:szCs w:val="20"/>
              </w:rPr>
            </w:pPr>
            <w:r w:rsidRPr="007E6AEE">
              <w:rPr>
                <w:rFonts w:cs="Times New Roman"/>
                <w:szCs w:val="20"/>
              </w:rPr>
              <w:t>Description &amp; Workflow</w:t>
            </w:r>
          </w:p>
        </w:tc>
        <w:tc>
          <w:tcPr>
            <w:tcW w:w="8815" w:type="dxa"/>
          </w:tcPr>
          <w:p w14:paraId="5D348A81" w14:textId="51C6EA00" w:rsidR="00B33253" w:rsidRPr="007E6AEE" w:rsidRDefault="008F3BB7" w:rsidP="00B33253">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2"/>
              </w:rPr>
              <w:t>This UC is implemented following the same workflow described in “Description &amp; Workflow” of UC1.0</w:t>
            </w:r>
          </w:p>
        </w:tc>
      </w:tr>
    </w:tbl>
    <w:p w14:paraId="570C731F" w14:textId="1874533D" w:rsidR="00FC3FE1" w:rsidRPr="007E6AEE" w:rsidRDefault="00C86A86" w:rsidP="001941CD">
      <w:pPr>
        <w:pStyle w:val="Heading4"/>
      </w:pPr>
      <w:bookmarkStart w:id="1133" w:name="_Toc173253006"/>
      <w:r w:rsidRPr="007E6AEE">
        <w:t>Relevant Parameters</w:t>
      </w:r>
      <w:bookmarkEnd w:id="1133"/>
    </w:p>
    <w:p w14:paraId="13A95C35" w14:textId="1B949227" w:rsidR="00FC3FE1" w:rsidRPr="007E6AEE" w:rsidRDefault="00A76F5E" w:rsidP="00FC3FE1">
      <w:pPr>
        <w:rPr>
          <w:rFonts w:cs="Times New Roman"/>
          <w:sz w:val="24"/>
        </w:rPr>
      </w:pPr>
      <w:r w:rsidRPr="007E6AEE">
        <w:rPr>
          <w:rFonts w:cs="Times New Roman"/>
          <w:sz w:val="24"/>
        </w:rPr>
        <w:fldChar w:fldCharType="begin"/>
      </w:r>
      <w:r w:rsidRPr="007E6AEE">
        <w:rPr>
          <w:rFonts w:cs="Times New Roman"/>
          <w:sz w:val="24"/>
        </w:rPr>
        <w:instrText xml:space="preserve"> REF _Ref27130213 \h  \* MERGEFORMAT </w:instrText>
      </w:r>
      <w:r w:rsidRPr="007E6AEE">
        <w:rPr>
          <w:rFonts w:cs="Times New Roman"/>
          <w:sz w:val="24"/>
        </w:rPr>
      </w:r>
      <w:r w:rsidRPr="007E6AEE">
        <w:rPr>
          <w:rFonts w:cs="Times New Roman"/>
          <w:sz w:val="24"/>
        </w:rPr>
        <w:fldChar w:fldCharType="separate"/>
      </w:r>
      <w:r w:rsidR="00C64284" w:rsidRPr="00C64284">
        <w:rPr>
          <w:rFonts w:cs="Times New Roman"/>
          <w:sz w:val="24"/>
        </w:rPr>
        <w:t xml:space="preserve">Table </w:t>
      </w:r>
      <w:r w:rsidR="00C64284" w:rsidRPr="00C64284">
        <w:rPr>
          <w:rFonts w:cs="Times New Roman"/>
          <w:noProof/>
          <w:sz w:val="24"/>
        </w:rPr>
        <w:t>52</w:t>
      </w:r>
      <w:r w:rsidRPr="007E6AEE">
        <w:rPr>
          <w:rFonts w:cs="Times New Roman"/>
          <w:sz w:val="24"/>
        </w:rPr>
        <w:fldChar w:fldCharType="end"/>
      </w:r>
      <w:r w:rsidRPr="007E6AEE">
        <w:rPr>
          <w:rFonts w:cs="Times New Roman"/>
          <w:sz w:val="24"/>
        </w:rPr>
        <w:t xml:space="preserve"> </w:t>
      </w:r>
      <w:r w:rsidR="00FC3FE1" w:rsidRPr="007E6AEE">
        <w:rPr>
          <w:rFonts w:cs="Times New Roman"/>
          <w:sz w:val="24"/>
        </w:rPr>
        <w:t xml:space="preserve">complements the information included in the </w:t>
      </w:r>
      <w:r w:rsidR="005E245B" w:rsidRPr="007E6AEE">
        <w:rPr>
          <w:rFonts w:cs="Times New Roman"/>
          <w:sz w:val="24"/>
        </w:rPr>
        <w:t>unconstrained service provisioning use cases</w:t>
      </w:r>
      <w:r w:rsidR="00FC3FE1" w:rsidRPr="007E6AEE">
        <w:rPr>
          <w:rFonts w:cs="Times New Roman"/>
          <w:sz w:val="24"/>
        </w:rPr>
        <w:t>.</w:t>
      </w:r>
      <w:r w:rsidR="00E264C0" w:rsidRPr="007E6AEE">
        <w:rPr>
          <w:rFonts w:cs="Times New Roman"/>
          <w:sz w:val="24"/>
        </w:rPr>
        <w:t xml:space="preserve"> The connectivity service object includes</w:t>
      </w:r>
      <w:r w:rsidR="00A26887" w:rsidRPr="007E6AEE">
        <w:rPr>
          <w:rFonts w:cs="Times New Roman"/>
          <w:sz w:val="24"/>
        </w:rPr>
        <w:t xml:space="preserve"> a list of topology constraints (index by their local-id).</w:t>
      </w:r>
      <w:r w:rsidR="008139CC" w:rsidRPr="007E6AEE">
        <w:rPr>
          <w:rFonts w:cs="Times New Roman"/>
          <w:sz w:val="24"/>
        </w:rPr>
        <w:t xml:space="preserve"> </w:t>
      </w:r>
      <w:r w:rsidR="005879AC" w:rsidRPr="007E6AEE">
        <w:rPr>
          <w:rFonts w:cs="Times New Roman"/>
          <w:sz w:val="24"/>
        </w:rPr>
        <w:t>This RIA assumes that all involved nodes are listed in a single topology constraint.</w:t>
      </w:r>
    </w:p>
    <w:p w14:paraId="1BF5C565" w14:textId="45EE9B86" w:rsidR="00350595" w:rsidRPr="007E6AEE" w:rsidRDefault="00350595" w:rsidP="00350595">
      <w:pPr>
        <w:pStyle w:val="Caption"/>
      </w:pPr>
      <w:bookmarkStart w:id="1134" w:name="_Ref27130213"/>
      <w:bookmarkStart w:id="1135" w:name="_Toc173255267"/>
      <w:r w:rsidRPr="007E6AEE">
        <w:t xml:space="preserve">Table </w:t>
      </w:r>
      <w:r w:rsidRPr="007E6AEE">
        <w:fldChar w:fldCharType="begin"/>
      </w:r>
      <w:r w:rsidRPr="007E6AEE">
        <w:instrText>SEQ Table \* ARABIC</w:instrText>
      </w:r>
      <w:r w:rsidRPr="007E6AEE">
        <w:fldChar w:fldCharType="separate"/>
      </w:r>
      <w:r w:rsidR="00C64284">
        <w:rPr>
          <w:noProof/>
        </w:rPr>
        <w:t>52</w:t>
      </w:r>
      <w:r w:rsidRPr="007E6AEE">
        <w:fldChar w:fldCharType="end"/>
      </w:r>
      <w:bookmarkEnd w:id="1134"/>
      <w:r w:rsidRPr="007E6AEE">
        <w:t>: Connectivity-service node topology-constrains object definitions.</w:t>
      </w:r>
      <w:bookmarkEnd w:id="1135"/>
    </w:p>
    <w:tbl>
      <w:tblPr>
        <w:tblStyle w:val="GridTable6Colorful-Accent5"/>
        <w:tblW w:w="10490" w:type="dxa"/>
        <w:tblLayout w:type="fixed"/>
        <w:tblLook w:val="0420" w:firstRow="1" w:lastRow="0" w:firstColumn="0" w:lastColumn="0" w:noHBand="0" w:noVBand="1"/>
      </w:tblPr>
      <w:tblGrid>
        <w:gridCol w:w="1638"/>
        <w:gridCol w:w="3035"/>
        <w:gridCol w:w="709"/>
        <w:gridCol w:w="709"/>
        <w:gridCol w:w="4399"/>
      </w:tblGrid>
      <w:tr w:rsidR="00FC3FE1" w:rsidRPr="007E6AEE" w14:paraId="439E55ED" w14:textId="77777777" w:rsidTr="003F13BE">
        <w:trPr>
          <w:cnfStyle w:val="100000000000" w:firstRow="1" w:lastRow="0" w:firstColumn="0" w:lastColumn="0" w:oddVBand="0" w:evenVBand="0" w:oddHBand="0" w:evenHBand="0" w:firstRowFirstColumn="0" w:firstRowLastColumn="0" w:lastRowFirstColumn="0" w:lastRowLastColumn="0"/>
        </w:trPr>
        <w:tc>
          <w:tcPr>
            <w:tcW w:w="1638" w:type="dxa"/>
          </w:tcPr>
          <w:p w14:paraId="63431EF7" w14:textId="7DE0CD1B" w:rsidR="00FC3FE1" w:rsidRPr="007E6AEE" w:rsidRDefault="00FC3FE1" w:rsidP="00AB1AD8">
            <w:pPr>
              <w:tabs>
                <w:tab w:val="left" w:pos="2436"/>
              </w:tabs>
              <w:rPr>
                <w:b w:val="0"/>
                <w:bCs w:val="0"/>
                <w:szCs w:val="22"/>
                <w:lang w:eastAsia="en-US"/>
              </w:rPr>
            </w:pPr>
            <w:r w:rsidRPr="007E6AEE">
              <w:rPr>
                <w:szCs w:val="22"/>
                <w:lang w:eastAsia="en-US"/>
              </w:rPr>
              <w:lastRenderedPageBreak/>
              <w:t>connectivity-service</w:t>
            </w:r>
          </w:p>
        </w:tc>
        <w:tc>
          <w:tcPr>
            <w:tcW w:w="8852" w:type="dxa"/>
            <w:gridSpan w:val="4"/>
          </w:tcPr>
          <w:p w14:paraId="2107CF09" w14:textId="29DBBD57" w:rsidR="00FC3FE1" w:rsidRPr="007E6AEE" w:rsidRDefault="00E12D50" w:rsidP="00AB1AD8">
            <w:pPr>
              <w:tabs>
                <w:tab w:val="left" w:pos="2436"/>
              </w:tabs>
              <w:rPr>
                <w:szCs w:val="22"/>
                <w:lang w:eastAsia="en-US"/>
              </w:rPr>
            </w:pPr>
            <w:r w:rsidRPr="007E6AEE">
              <w:rPr>
                <w:rFonts w:cs="Times New Roman"/>
                <w:szCs w:val="20"/>
              </w:rPr>
              <w:t>/tapi-common:context/tapi-connectivity:connectivity-context/tapi-connectivity:connectivity-service</w:t>
            </w:r>
            <w:r w:rsidR="00C005B2" w:rsidRPr="007E6AEE">
              <w:rPr>
                <w:rFonts w:cs="Times New Roman"/>
                <w:szCs w:val="20"/>
              </w:rPr>
              <w:t>/topology-constraint</w:t>
            </w:r>
            <w:r w:rsidR="00E264C0" w:rsidRPr="007E6AEE">
              <w:rPr>
                <w:rFonts w:cs="Times New Roman"/>
                <w:szCs w:val="20"/>
              </w:rPr>
              <w:t>={local</w:t>
            </w:r>
            <w:r w:rsidR="00A26887" w:rsidRPr="007E6AEE">
              <w:rPr>
                <w:rFonts w:cs="Times New Roman"/>
                <w:szCs w:val="20"/>
              </w:rPr>
              <w:t>-</w:t>
            </w:r>
            <w:r w:rsidR="00E264C0" w:rsidRPr="007E6AEE">
              <w:rPr>
                <w:rFonts w:cs="Times New Roman"/>
                <w:szCs w:val="20"/>
              </w:rPr>
              <w:t>id}</w:t>
            </w:r>
          </w:p>
        </w:tc>
      </w:tr>
      <w:tr w:rsidR="00FC3FE1" w:rsidRPr="007E6AEE" w14:paraId="7C4B9F9D" w14:textId="77777777" w:rsidTr="003F13BE">
        <w:trPr>
          <w:cnfStyle w:val="000000100000" w:firstRow="0" w:lastRow="0" w:firstColumn="0" w:lastColumn="0" w:oddVBand="0" w:evenVBand="0" w:oddHBand="1" w:evenHBand="0" w:firstRowFirstColumn="0" w:firstRowLastColumn="0" w:lastRowFirstColumn="0" w:lastRowLastColumn="0"/>
        </w:trPr>
        <w:tc>
          <w:tcPr>
            <w:tcW w:w="1638" w:type="dxa"/>
          </w:tcPr>
          <w:p w14:paraId="2C532DC8" w14:textId="77777777" w:rsidR="00FC3FE1" w:rsidRPr="007E6AEE" w:rsidRDefault="00FC3FE1" w:rsidP="00AB1AD8">
            <w:pPr>
              <w:rPr>
                <w:b/>
                <w:szCs w:val="22"/>
                <w:lang w:eastAsia="en-US"/>
              </w:rPr>
            </w:pPr>
            <w:r w:rsidRPr="007E6AEE">
              <w:rPr>
                <w:b/>
                <w:szCs w:val="22"/>
                <w:lang w:eastAsia="en-US"/>
              </w:rPr>
              <w:t>Attribute</w:t>
            </w:r>
          </w:p>
        </w:tc>
        <w:tc>
          <w:tcPr>
            <w:tcW w:w="3035" w:type="dxa"/>
          </w:tcPr>
          <w:p w14:paraId="0E100C7A" w14:textId="77777777" w:rsidR="00FC3FE1" w:rsidRPr="007E6AEE" w:rsidRDefault="00FC3FE1" w:rsidP="00AB1AD8">
            <w:pPr>
              <w:rPr>
                <w:b/>
                <w:szCs w:val="22"/>
                <w:lang w:eastAsia="en-US"/>
              </w:rPr>
            </w:pPr>
            <w:r w:rsidRPr="007E6AEE">
              <w:rPr>
                <w:b/>
                <w:szCs w:val="22"/>
                <w:lang w:eastAsia="en-US"/>
              </w:rPr>
              <w:t>Allowed Values/Format</w:t>
            </w:r>
          </w:p>
        </w:tc>
        <w:tc>
          <w:tcPr>
            <w:tcW w:w="709" w:type="dxa"/>
          </w:tcPr>
          <w:p w14:paraId="18BB6E5A" w14:textId="77777777" w:rsidR="00FC3FE1" w:rsidRPr="007E6AEE" w:rsidRDefault="00FC3FE1" w:rsidP="00AB1AD8">
            <w:pPr>
              <w:rPr>
                <w:b/>
                <w:szCs w:val="22"/>
                <w:lang w:eastAsia="en-US"/>
              </w:rPr>
            </w:pPr>
            <w:r w:rsidRPr="007E6AEE">
              <w:rPr>
                <w:b/>
                <w:szCs w:val="22"/>
                <w:lang w:eastAsia="en-US"/>
              </w:rPr>
              <w:t>Mod</w:t>
            </w:r>
          </w:p>
        </w:tc>
        <w:tc>
          <w:tcPr>
            <w:tcW w:w="709" w:type="dxa"/>
          </w:tcPr>
          <w:p w14:paraId="698537DA" w14:textId="77777777" w:rsidR="00FC3FE1" w:rsidRPr="007E6AEE" w:rsidRDefault="00FC3FE1" w:rsidP="00AB1AD8">
            <w:pPr>
              <w:rPr>
                <w:b/>
                <w:szCs w:val="22"/>
                <w:lang w:eastAsia="en-US"/>
              </w:rPr>
            </w:pPr>
            <w:r w:rsidRPr="007E6AEE">
              <w:rPr>
                <w:b/>
                <w:szCs w:val="22"/>
                <w:lang w:eastAsia="en-US"/>
              </w:rPr>
              <w:t>Sup</w:t>
            </w:r>
          </w:p>
        </w:tc>
        <w:tc>
          <w:tcPr>
            <w:tcW w:w="4399" w:type="dxa"/>
          </w:tcPr>
          <w:p w14:paraId="36BC9923" w14:textId="77777777" w:rsidR="00FC3FE1" w:rsidRPr="007E6AEE" w:rsidRDefault="00FC3FE1" w:rsidP="00AB1AD8">
            <w:pPr>
              <w:rPr>
                <w:b/>
                <w:szCs w:val="22"/>
                <w:lang w:eastAsia="en-US"/>
              </w:rPr>
            </w:pPr>
            <w:r w:rsidRPr="007E6AEE">
              <w:rPr>
                <w:b/>
                <w:szCs w:val="22"/>
                <w:lang w:eastAsia="en-US"/>
              </w:rPr>
              <w:t>Notes</w:t>
            </w:r>
          </w:p>
        </w:tc>
      </w:tr>
      <w:tr w:rsidR="00FC3FE1" w:rsidRPr="007E6AEE" w14:paraId="0693E5E3" w14:textId="77777777" w:rsidTr="003F13BE">
        <w:tc>
          <w:tcPr>
            <w:tcW w:w="1638" w:type="dxa"/>
          </w:tcPr>
          <w:p w14:paraId="7C374A4F" w14:textId="77777777" w:rsidR="00FC3FE1" w:rsidRPr="007E6AEE" w:rsidRDefault="00FC3FE1" w:rsidP="00AB1AD8">
            <w:pPr>
              <w:rPr>
                <w:szCs w:val="22"/>
                <w:lang w:eastAsia="en-US"/>
              </w:rPr>
            </w:pPr>
            <w:r w:rsidRPr="007E6AEE">
              <w:rPr>
                <w:szCs w:val="22"/>
                <w:lang w:eastAsia="en-US"/>
              </w:rPr>
              <w:t>include-node</w:t>
            </w:r>
          </w:p>
        </w:tc>
        <w:tc>
          <w:tcPr>
            <w:tcW w:w="3035" w:type="dxa"/>
          </w:tcPr>
          <w:p w14:paraId="04D786F2" w14:textId="23EE41EA" w:rsidR="00FC3FE1" w:rsidRPr="007E6AEE" w:rsidRDefault="00FC3FE1" w:rsidP="00AB1AD8">
            <w:pPr>
              <w:rPr>
                <w:b/>
                <w:color w:val="0033CC"/>
                <w:szCs w:val="22"/>
              </w:rPr>
            </w:pPr>
            <w:r w:rsidRPr="007E6AEE">
              <w:rPr>
                <w:szCs w:val="22"/>
              </w:rPr>
              <w:t xml:space="preserve">List of </w:t>
            </w:r>
            <w:r w:rsidR="00C11C23" w:rsidRPr="007E6AEE">
              <w:rPr>
                <w:szCs w:val="22"/>
              </w:rPr>
              <w:t xml:space="preserve">valid node </w:t>
            </w:r>
            <w:r w:rsidR="000E20A9" w:rsidRPr="007E6AEE">
              <w:rPr>
                <w:szCs w:val="22"/>
              </w:rPr>
              <w:t>refs (with topology-uuid and node-uuid)</w:t>
            </w:r>
          </w:p>
        </w:tc>
        <w:tc>
          <w:tcPr>
            <w:tcW w:w="709" w:type="dxa"/>
          </w:tcPr>
          <w:p w14:paraId="5B6096A1" w14:textId="77777777" w:rsidR="00FC3FE1" w:rsidRPr="007E6AEE" w:rsidRDefault="00FC3FE1" w:rsidP="00AB1AD8">
            <w:pPr>
              <w:rPr>
                <w:szCs w:val="22"/>
                <w:lang w:eastAsia="en-US"/>
              </w:rPr>
            </w:pPr>
            <w:r w:rsidRPr="007E6AEE">
              <w:rPr>
                <w:szCs w:val="22"/>
                <w:lang w:eastAsia="en-US"/>
              </w:rPr>
              <w:t>RW</w:t>
            </w:r>
          </w:p>
        </w:tc>
        <w:tc>
          <w:tcPr>
            <w:tcW w:w="709" w:type="dxa"/>
          </w:tcPr>
          <w:p w14:paraId="237F787B" w14:textId="75F08B71" w:rsidR="00FC3FE1" w:rsidRPr="007E6AEE" w:rsidRDefault="00F52B9A" w:rsidP="00AB1AD8">
            <w:pPr>
              <w:rPr>
                <w:szCs w:val="22"/>
                <w:lang w:eastAsia="en-US"/>
              </w:rPr>
            </w:pPr>
            <w:r w:rsidRPr="007E6AEE">
              <w:rPr>
                <w:szCs w:val="22"/>
                <w:lang w:eastAsia="en-US"/>
              </w:rPr>
              <w:t>C</w:t>
            </w:r>
          </w:p>
        </w:tc>
        <w:tc>
          <w:tcPr>
            <w:tcW w:w="4399" w:type="dxa"/>
          </w:tcPr>
          <w:p w14:paraId="17F8DE9C" w14:textId="7AB46E11" w:rsidR="00FC3FE1" w:rsidRPr="007E6AEE" w:rsidRDefault="00E12D50">
            <w:pPr>
              <w:numPr>
                <w:ilvl w:val="0"/>
                <w:numId w:val="10"/>
              </w:numPr>
              <w:spacing w:after="0"/>
              <w:ind w:left="144" w:hanging="144"/>
              <w:contextualSpacing/>
              <w:rPr>
                <w:szCs w:val="22"/>
                <w:lang w:eastAsia="en-US"/>
              </w:rPr>
            </w:pPr>
            <w:r w:rsidRPr="007E6AEE">
              <w:rPr>
                <w:szCs w:val="22"/>
                <w:lang w:eastAsia="en-US"/>
              </w:rPr>
              <w:t>U</w:t>
            </w:r>
            <w:r w:rsidR="00FC3FE1" w:rsidRPr="007E6AEE">
              <w:rPr>
                <w:szCs w:val="22"/>
                <w:lang w:eastAsia="en-US"/>
              </w:rPr>
              <w:t>nordered and partial list</w:t>
            </w:r>
          </w:p>
          <w:p w14:paraId="598C9DF9" w14:textId="39CF7AC6" w:rsidR="00510613" w:rsidRPr="007E6AEE" w:rsidRDefault="00510613">
            <w:pPr>
              <w:numPr>
                <w:ilvl w:val="0"/>
                <w:numId w:val="10"/>
              </w:numPr>
              <w:spacing w:after="0"/>
              <w:ind w:left="144" w:hanging="144"/>
              <w:contextualSpacing/>
              <w:rPr>
                <w:szCs w:val="22"/>
                <w:lang w:eastAsia="en-US"/>
              </w:rPr>
            </w:pPr>
            <w:r w:rsidRPr="007E6AEE">
              <w:rPr>
                <w:szCs w:val="22"/>
                <w:lang w:eastAsia="en-US"/>
              </w:rPr>
              <w:t>Implementations MUST support</w:t>
            </w:r>
            <w:r w:rsidR="00F96DFB" w:rsidRPr="007E6AEE">
              <w:rPr>
                <w:szCs w:val="22"/>
                <w:lang w:eastAsia="en-US"/>
              </w:rPr>
              <w:t xml:space="preserve"> </w:t>
            </w:r>
            <w:r w:rsidR="002F0F94" w:rsidRPr="007E6AEE">
              <w:rPr>
                <w:szCs w:val="22"/>
                <w:lang w:eastAsia="en-US"/>
              </w:rPr>
              <w:t>the inclusion of nodes.</w:t>
            </w:r>
            <w:r w:rsidR="004E3657" w:rsidRPr="007E6AEE">
              <w:rPr>
                <w:szCs w:val="22"/>
                <w:lang w:eastAsia="en-US"/>
              </w:rPr>
              <w:t xml:space="preserve"> The attribute may not be present in all cases.</w:t>
            </w:r>
          </w:p>
          <w:p w14:paraId="76EF8778" w14:textId="7012DD79" w:rsidR="00E12D50" w:rsidRPr="007E6AEE" w:rsidRDefault="00E12D50">
            <w:pPr>
              <w:numPr>
                <w:ilvl w:val="0"/>
                <w:numId w:val="10"/>
              </w:numPr>
              <w:spacing w:after="0"/>
              <w:ind w:left="144" w:hanging="144"/>
              <w:contextualSpacing/>
              <w:rPr>
                <w:szCs w:val="22"/>
                <w:lang w:eastAsia="en-US"/>
              </w:rPr>
            </w:pPr>
            <w:r w:rsidRPr="007E6AEE">
              <w:rPr>
                <w:i/>
                <w:iCs/>
                <w:szCs w:val="22"/>
                <w:lang w:eastAsia="en-US"/>
              </w:rPr>
              <w:t>Declarative</w:t>
            </w:r>
            <w:r w:rsidRPr="007E6AEE">
              <w:rPr>
                <w:szCs w:val="22"/>
                <w:lang w:eastAsia="en-US"/>
              </w:rPr>
              <w:t xml:space="preserve"> routing constraints not in the scope.</w:t>
            </w:r>
          </w:p>
          <w:p w14:paraId="4180D5B9" w14:textId="77777777" w:rsidR="00FC3FE1" w:rsidRPr="007E6AEE" w:rsidRDefault="00FC3FE1" w:rsidP="00237F5F">
            <w:pPr>
              <w:rPr>
                <w:lang w:eastAsia="en-US"/>
              </w:rPr>
            </w:pPr>
          </w:p>
        </w:tc>
      </w:tr>
      <w:tr w:rsidR="00FC3FE1" w:rsidRPr="007E6AEE" w14:paraId="0DA389E6" w14:textId="77777777" w:rsidTr="003F13BE">
        <w:trPr>
          <w:cnfStyle w:val="000000100000" w:firstRow="0" w:lastRow="0" w:firstColumn="0" w:lastColumn="0" w:oddVBand="0" w:evenVBand="0" w:oddHBand="1" w:evenHBand="0" w:firstRowFirstColumn="0" w:firstRowLastColumn="0" w:lastRowFirstColumn="0" w:lastRowLastColumn="0"/>
        </w:trPr>
        <w:tc>
          <w:tcPr>
            <w:tcW w:w="1638" w:type="dxa"/>
          </w:tcPr>
          <w:p w14:paraId="72E6FA79" w14:textId="77777777" w:rsidR="00FC3FE1" w:rsidRPr="007E6AEE" w:rsidRDefault="00FC3FE1" w:rsidP="00AB1AD8">
            <w:pPr>
              <w:rPr>
                <w:szCs w:val="22"/>
                <w:lang w:eastAsia="en-US"/>
              </w:rPr>
            </w:pPr>
            <w:r w:rsidRPr="007E6AEE">
              <w:rPr>
                <w:szCs w:val="22"/>
                <w:lang w:eastAsia="en-US"/>
              </w:rPr>
              <w:t>exclude-node</w:t>
            </w:r>
          </w:p>
        </w:tc>
        <w:tc>
          <w:tcPr>
            <w:tcW w:w="3035" w:type="dxa"/>
          </w:tcPr>
          <w:p w14:paraId="49105FC1" w14:textId="2FB08BED" w:rsidR="00FC3FE1" w:rsidRPr="007E6AEE" w:rsidRDefault="000E20A9" w:rsidP="00AB1AD8">
            <w:pPr>
              <w:rPr>
                <w:szCs w:val="22"/>
                <w:lang w:eastAsia="en-US"/>
              </w:rPr>
            </w:pPr>
            <w:r w:rsidRPr="007E6AEE">
              <w:rPr>
                <w:szCs w:val="22"/>
              </w:rPr>
              <w:t>List of valid node refs (with topology-uuid and node-uuid)</w:t>
            </w:r>
          </w:p>
        </w:tc>
        <w:tc>
          <w:tcPr>
            <w:tcW w:w="709" w:type="dxa"/>
          </w:tcPr>
          <w:p w14:paraId="14364ECD" w14:textId="77777777" w:rsidR="00FC3FE1" w:rsidRPr="007E6AEE" w:rsidRDefault="00FC3FE1" w:rsidP="00AB1AD8">
            <w:pPr>
              <w:rPr>
                <w:szCs w:val="22"/>
                <w:lang w:eastAsia="en-US"/>
              </w:rPr>
            </w:pPr>
            <w:r w:rsidRPr="007E6AEE">
              <w:rPr>
                <w:szCs w:val="22"/>
                <w:lang w:eastAsia="en-US"/>
              </w:rPr>
              <w:t>RW</w:t>
            </w:r>
          </w:p>
        </w:tc>
        <w:tc>
          <w:tcPr>
            <w:tcW w:w="709" w:type="dxa"/>
          </w:tcPr>
          <w:p w14:paraId="0279C03B" w14:textId="49DB9D28" w:rsidR="00FC3FE1" w:rsidRPr="007E6AEE" w:rsidRDefault="00F52B9A" w:rsidP="00AB1AD8">
            <w:pPr>
              <w:rPr>
                <w:szCs w:val="22"/>
                <w:lang w:eastAsia="en-US"/>
              </w:rPr>
            </w:pPr>
            <w:r w:rsidRPr="007E6AEE">
              <w:rPr>
                <w:szCs w:val="22"/>
                <w:lang w:eastAsia="en-US"/>
              </w:rPr>
              <w:t>C</w:t>
            </w:r>
          </w:p>
        </w:tc>
        <w:tc>
          <w:tcPr>
            <w:tcW w:w="4399" w:type="dxa"/>
          </w:tcPr>
          <w:p w14:paraId="3774D752" w14:textId="177C8C97" w:rsidR="002F0F94" w:rsidRPr="007E6AEE" w:rsidRDefault="002F0F94">
            <w:pPr>
              <w:numPr>
                <w:ilvl w:val="0"/>
                <w:numId w:val="10"/>
              </w:numPr>
              <w:spacing w:after="0"/>
              <w:ind w:left="144" w:hanging="144"/>
              <w:contextualSpacing/>
              <w:rPr>
                <w:szCs w:val="22"/>
                <w:lang w:eastAsia="en-US"/>
              </w:rPr>
            </w:pPr>
            <w:r w:rsidRPr="007E6AEE">
              <w:rPr>
                <w:szCs w:val="22"/>
                <w:lang w:eastAsia="en-US"/>
              </w:rPr>
              <w:t>Implementations MUST support the exclusion of nodes.</w:t>
            </w:r>
            <w:r w:rsidR="004E3657" w:rsidRPr="007E6AEE">
              <w:rPr>
                <w:szCs w:val="22"/>
                <w:lang w:eastAsia="en-US"/>
              </w:rPr>
              <w:t xml:space="preserve"> The attribute may not be present in all cases.</w:t>
            </w:r>
          </w:p>
          <w:p w14:paraId="7581BFAF" w14:textId="77777777" w:rsidR="00FC3FE1" w:rsidRPr="007E6AEE" w:rsidRDefault="00FC3FE1" w:rsidP="00237F5F">
            <w:pPr>
              <w:ind w:left="144"/>
              <w:contextualSpacing/>
              <w:rPr>
                <w:sz w:val="20"/>
                <w:szCs w:val="22"/>
                <w:lang w:eastAsia="en-US"/>
              </w:rPr>
            </w:pPr>
          </w:p>
        </w:tc>
      </w:tr>
    </w:tbl>
    <w:p w14:paraId="6BB8F6CC" w14:textId="29E2B587" w:rsidR="002D551F" w:rsidRPr="007E6AEE" w:rsidRDefault="002D551F" w:rsidP="00EE1929">
      <w:pPr>
        <w:pStyle w:val="Heading3"/>
      </w:pPr>
      <w:bookmarkStart w:id="1136" w:name="_Toc14454049"/>
      <w:bookmarkStart w:id="1137" w:name="_Toc16163770"/>
      <w:bookmarkStart w:id="1138" w:name="_Toc173253007"/>
      <w:r w:rsidRPr="007E6AEE">
        <w:t xml:space="preserve">Use case 3b: Include/exclude </w:t>
      </w:r>
      <w:r w:rsidR="00671DF7">
        <w:t>one or more links</w:t>
      </w:r>
      <w:bookmarkEnd w:id="1136"/>
      <w:bookmarkEnd w:id="1137"/>
      <w:bookmarkEnd w:id="1138"/>
    </w:p>
    <w:tbl>
      <w:tblPr>
        <w:tblStyle w:val="GridTable6Colorful-Accent5"/>
        <w:tblW w:w="10490" w:type="dxa"/>
        <w:tblLook w:val="04A0" w:firstRow="1" w:lastRow="0" w:firstColumn="1" w:lastColumn="0" w:noHBand="0" w:noVBand="1"/>
      </w:tblPr>
      <w:tblGrid>
        <w:gridCol w:w="1696"/>
        <w:gridCol w:w="8794"/>
      </w:tblGrid>
      <w:tr w:rsidR="00FC3FE1" w:rsidRPr="007E6AEE" w14:paraId="3C7F8958"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3E78D2F4" w14:textId="77777777" w:rsidR="00FC3FE1" w:rsidRPr="007E6AEE" w:rsidRDefault="00FC3FE1" w:rsidP="00237F5F">
            <w:pPr>
              <w:rPr>
                <w:rFonts w:cs="Times New Roman"/>
                <w:szCs w:val="20"/>
              </w:rPr>
            </w:pPr>
            <w:r w:rsidRPr="007E6AEE">
              <w:rPr>
                <w:rFonts w:cs="Times New Roman"/>
                <w:szCs w:val="20"/>
              </w:rPr>
              <w:t>Number</w:t>
            </w:r>
          </w:p>
        </w:tc>
        <w:tc>
          <w:tcPr>
            <w:tcW w:w="8794" w:type="dxa"/>
          </w:tcPr>
          <w:p w14:paraId="3C419F0D" w14:textId="3F8C0145" w:rsidR="00FC3FE1" w:rsidRPr="007E6AEE" w:rsidRDefault="00FC3FE1" w:rsidP="00AB1AD8">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lang w:eastAsia="en-US"/>
              </w:rPr>
            </w:pPr>
            <w:r w:rsidRPr="007E6AEE">
              <w:rPr>
                <w:rFonts w:cs="Times New Roman"/>
                <w:color w:val="000000"/>
                <w:szCs w:val="22"/>
                <w:lang w:eastAsia="en-US"/>
              </w:rPr>
              <w:t>UC3b</w:t>
            </w:r>
          </w:p>
        </w:tc>
      </w:tr>
      <w:tr w:rsidR="00FC3FE1" w:rsidRPr="007E6AEE" w14:paraId="2EC58896"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03C4C3B9" w14:textId="77777777" w:rsidR="00FC3FE1" w:rsidRPr="007E6AEE" w:rsidRDefault="00FC3FE1" w:rsidP="00237F5F">
            <w:pPr>
              <w:rPr>
                <w:rFonts w:cs="Times New Roman"/>
                <w:szCs w:val="20"/>
              </w:rPr>
            </w:pPr>
            <w:r w:rsidRPr="007E6AEE">
              <w:rPr>
                <w:rFonts w:cs="Times New Roman"/>
                <w:szCs w:val="20"/>
              </w:rPr>
              <w:t>Name</w:t>
            </w:r>
          </w:p>
        </w:tc>
        <w:tc>
          <w:tcPr>
            <w:tcW w:w="8794" w:type="dxa"/>
          </w:tcPr>
          <w:p w14:paraId="2E954003" w14:textId="553239FD" w:rsidR="00FC3FE1" w:rsidRPr="007E6AEE" w:rsidRDefault="00FC3FE1" w:rsidP="00AB1AD8">
            <w:pPr>
              <w:cnfStyle w:val="000000100000" w:firstRow="0" w:lastRow="0" w:firstColumn="0" w:lastColumn="0" w:oddVBand="0" w:evenVBand="0" w:oddHBand="1" w:evenHBand="0" w:firstRowFirstColumn="0" w:firstRowLastColumn="0" w:lastRowFirstColumn="0" w:lastRowLastColumn="0"/>
              <w:rPr>
                <w:rFonts w:cs="Times New Roman"/>
                <w:b/>
                <w:color w:val="000000"/>
                <w:szCs w:val="22"/>
                <w:lang w:eastAsia="en-US"/>
              </w:rPr>
            </w:pPr>
            <w:r w:rsidRPr="007E6AEE">
              <w:rPr>
                <w:rFonts w:cs="Times New Roman"/>
                <w:b/>
                <w:color w:val="000000"/>
                <w:szCs w:val="22"/>
                <w:lang w:eastAsia="en-US"/>
              </w:rPr>
              <w:t xml:space="preserve">Include/exclude </w:t>
            </w:r>
            <w:r w:rsidR="00671DF7">
              <w:rPr>
                <w:rFonts w:cs="Times New Roman"/>
                <w:b/>
                <w:color w:val="000000"/>
                <w:szCs w:val="22"/>
                <w:lang w:eastAsia="en-US"/>
              </w:rPr>
              <w:t>one or more</w:t>
            </w:r>
            <w:r w:rsidRPr="007E6AEE">
              <w:rPr>
                <w:rFonts w:cs="Times New Roman"/>
                <w:b/>
                <w:color w:val="000000"/>
                <w:szCs w:val="22"/>
                <w:lang w:eastAsia="en-US"/>
              </w:rPr>
              <w:t xml:space="preserve"> links</w:t>
            </w:r>
          </w:p>
        </w:tc>
      </w:tr>
      <w:tr w:rsidR="00FC3FE1" w:rsidRPr="007E6AEE" w14:paraId="2702C091" w14:textId="77777777" w:rsidTr="003F13BE">
        <w:tc>
          <w:tcPr>
            <w:cnfStyle w:val="001000000000" w:firstRow="0" w:lastRow="0" w:firstColumn="1" w:lastColumn="0" w:oddVBand="0" w:evenVBand="0" w:oddHBand="0" w:evenHBand="0" w:firstRowFirstColumn="0" w:firstRowLastColumn="0" w:lastRowFirstColumn="0" w:lastRowLastColumn="0"/>
            <w:tcW w:w="1696" w:type="dxa"/>
          </w:tcPr>
          <w:p w14:paraId="6B159FA2" w14:textId="77777777" w:rsidR="00FC3FE1" w:rsidRPr="007E6AEE" w:rsidRDefault="00FC3FE1" w:rsidP="00237F5F">
            <w:pPr>
              <w:rPr>
                <w:rFonts w:cs="Times New Roman"/>
                <w:szCs w:val="20"/>
              </w:rPr>
            </w:pPr>
            <w:r w:rsidRPr="007E6AEE">
              <w:rPr>
                <w:rFonts w:cs="Times New Roman"/>
                <w:szCs w:val="20"/>
              </w:rPr>
              <w:t>Technologies involved</w:t>
            </w:r>
          </w:p>
        </w:tc>
        <w:tc>
          <w:tcPr>
            <w:tcW w:w="8794" w:type="dxa"/>
          </w:tcPr>
          <w:p w14:paraId="3799EC15" w14:textId="794418F4" w:rsidR="00FC3FE1" w:rsidRPr="007E6AEE" w:rsidRDefault="00F155C5" w:rsidP="00237F5F">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2"/>
              </w:rPr>
              <w:t>All</w:t>
            </w:r>
          </w:p>
        </w:tc>
      </w:tr>
      <w:tr w:rsidR="00FC3FE1" w:rsidRPr="007E6AEE" w14:paraId="3FDDF2BB"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2FA23379" w14:textId="77777777" w:rsidR="00FC3FE1" w:rsidRPr="007E6AEE" w:rsidRDefault="00FC3FE1" w:rsidP="00237F5F">
            <w:pPr>
              <w:rPr>
                <w:rFonts w:cs="Times New Roman"/>
                <w:szCs w:val="20"/>
              </w:rPr>
            </w:pPr>
            <w:r w:rsidRPr="007E6AEE">
              <w:rPr>
                <w:rFonts w:cs="Times New Roman"/>
                <w:szCs w:val="20"/>
              </w:rPr>
              <w:t>Process/Areas Involved</w:t>
            </w:r>
          </w:p>
        </w:tc>
        <w:tc>
          <w:tcPr>
            <w:tcW w:w="8794" w:type="dxa"/>
          </w:tcPr>
          <w:p w14:paraId="7C9D76A8" w14:textId="77777777" w:rsidR="00FC3FE1" w:rsidRPr="007E6AEE" w:rsidRDefault="00FC3FE1" w:rsidP="00237F5F">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FC3FE1" w:rsidRPr="007E6AEE" w14:paraId="7F62AD02" w14:textId="77777777" w:rsidTr="003F13BE">
        <w:tc>
          <w:tcPr>
            <w:cnfStyle w:val="001000000000" w:firstRow="0" w:lastRow="0" w:firstColumn="1" w:lastColumn="0" w:oddVBand="0" w:evenVBand="0" w:oddHBand="0" w:evenHBand="0" w:firstRowFirstColumn="0" w:firstRowLastColumn="0" w:lastRowFirstColumn="0" w:lastRowLastColumn="0"/>
            <w:tcW w:w="1696" w:type="dxa"/>
          </w:tcPr>
          <w:p w14:paraId="40B5D8C2" w14:textId="77777777" w:rsidR="00FC3FE1" w:rsidRPr="007E6AEE" w:rsidRDefault="00FC3FE1" w:rsidP="00237F5F">
            <w:pPr>
              <w:rPr>
                <w:rFonts w:cs="Times New Roman"/>
                <w:szCs w:val="20"/>
              </w:rPr>
            </w:pPr>
            <w:r w:rsidRPr="007E6AEE">
              <w:rPr>
                <w:rFonts w:cs="Times New Roman"/>
                <w:szCs w:val="20"/>
              </w:rPr>
              <w:t>Brief description</w:t>
            </w:r>
          </w:p>
        </w:tc>
        <w:tc>
          <w:tcPr>
            <w:tcW w:w="8794" w:type="dxa"/>
          </w:tcPr>
          <w:p w14:paraId="5D3FD797" w14:textId="34C524F4" w:rsidR="00B33153" w:rsidRPr="007E6AEE" w:rsidRDefault="00B33153" w:rsidP="00B33153">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This use case covers requesting a connectivity service with the inclusion/exclusion of the links selected by the TAPI client. </w:t>
            </w:r>
          </w:p>
          <w:p w14:paraId="7598BB9F" w14:textId="1DAF7A47" w:rsidR="00FC3FE1" w:rsidRPr="007E6AEE" w:rsidRDefault="00AB0CD3" w:rsidP="00B33153">
            <w:pPr>
              <w:cnfStyle w:val="000000000000" w:firstRow="0" w:lastRow="0" w:firstColumn="0" w:lastColumn="0" w:oddVBand="0" w:evenVBand="0" w:oddHBand="0" w:evenHBand="0" w:firstRowFirstColumn="0" w:firstRowLastColumn="0" w:lastRowFirstColumn="0" w:lastRowLastColumn="0"/>
              <w:rPr>
                <w:rFonts w:cs="Times New Roman"/>
                <w:b/>
                <w:szCs w:val="20"/>
              </w:rPr>
            </w:pPr>
            <w:r w:rsidRPr="007E6AEE">
              <w:rPr>
                <w:rFonts w:cs="Times New Roman"/>
                <w:szCs w:val="20"/>
              </w:rPr>
              <w:t>As in UC3a, t</w:t>
            </w:r>
            <w:r w:rsidR="00B33153" w:rsidRPr="007E6AEE">
              <w:rPr>
                <w:rFonts w:cs="Times New Roman"/>
                <w:szCs w:val="20"/>
              </w:rPr>
              <w:t>he inclusion/exclusion constraint applies to all layers of connectivity supporting the service</w:t>
            </w:r>
            <w:r w:rsidRPr="007E6AEE">
              <w:rPr>
                <w:rFonts w:cs="Times New Roman"/>
                <w:szCs w:val="20"/>
              </w:rPr>
              <w:t xml:space="preserve"> and the link lists are unordered and may be partial.</w:t>
            </w:r>
            <w:r w:rsidR="000404FE">
              <w:rPr>
                <w:rFonts w:cs="Times New Roman"/>
                <w:szCs w:val="20"/>
              </w:rPr>
              <w:t xml:space="preserve"> In case the </w:t>
            </w:r>
            <w:r w:rsidR="000404FE" w:rsidRPr="000404FE">
              <w:rPr>
                <w:rFonts w:cs="Times New Roman"/>
                <w:szCs w:val="20"/>
              </w:rPr>
              <w:t>explicit-route flag is set to true</w:t>
            </w:r>
            <w:r w:rsidR="000404FE">
              <w:rPr>
                <w:rFonts w:cs="Times New Roman"/>
                <w:szCs w:val="20"/>
              </w:rPr>
              <w:t>, then t</w:t>
            </w:r>
            <w:r w:rsidR="000404FE" w:rsidRPr="000404FE">
              <w:rPr>
                <w:rFonts w:cs="Times New Roman"/>
                <w:szCs w:val="20"/>
              </w:rPr>
              <w:t xml:space="preserve">he list has to be ordered </w:t>
            </w:r>
            <w:r w:rsidR="000404FE">
              <w:rPr>
                <w:rFonts w:cs="Times New Roman"/>
                <w:szCs w:val="20"/>
              </w:rPr>
              <w:t>and complete</w:t>
            </w:r>
            <w:r w:rsidR="000404FE" w:rsidRPr="000404FE">
              <w:rPr>
                <w:rFonts w:cs="Times New Roman"/>
                <w:szCs w:val="20"/>
              </w:rPr>
              <w:t>.</w:t>
            </w:r>
          </w:p>
        </w:tc>
      </w:tr>
      <w:tr w:rsidR="00FC3FE1" w:rsidRPr="007E6AEE" w14:paraId="5738EAAA"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07941573" w14:textId="77777777" w:rsidR="00FC3FE1" w:rsidRPr="007E6AEE" w:rsidRDefault="00FC3FE1" w:rsidP="00237F5F">
            <w:pPr>
              <w:rPr>
                <w:rFonts w:cs="Times New Roman"/>
                <w:szCs w:val="20"/>
              </w:rPr>
            </w:pPr>
            <w:r w:rsidRPr="007E6AEE">
              <w:rPr>
                <w:rFonts w:cs="Times New Roman"/>
                <w:szCs w:val="20"/>
              </w:rPr>
              <w:t>Layers involved</w:t>
            </w:r>
          </w:p>
        </w:tc>
        <w:tc>
          <w:tcPr>
            <w:tcW w:w="8794" w:type="dxa"/>
          </w:tcPr>
          <w:p w14:paraId="570789A9" w14:textId="57EE01B6" w:rsidR="00FC3FE1" w:rsidRPr="007E6AEE" w:rsidRDefault="00FC3FE1" w:rsidP="00237F5F">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w:t>
            </w:r>
            <w:r w:rsidR="002C62CA" w:rsidRPr="007E6AEE">
              <w:rPr>
                <w:rFonts w:cs="Times New Roman"/>
                <w:szCs w:val="20"/>
              </w:rPr>
              <w:t>DIGITAL_OTN</w:t>
            </w:r>
            <w:r w:rsidRPr="007E6AEE">
              <w:rPr>
                <w:rFonts w:cs="Times New Roman"/>
                <w:szCs w:val="20"/>
              </w:rPr>
              <w:t>/PHOTONIC_MEDIA</w:t>
            </w:r>
          </w:p>
        </w:tc>
      </w:tr>
      <w:tr w:rsidR="00FC3FE1" w:rsidRPr="007E6AEE" w14:paraId="31E1324B" w14:textId="77777777" w:rsidTr="003F13BE">
        <w:tc>
          <w:tcPr>
            <w:cnfStyle w:val="001000000000" w:firstRow="0" w:lastRow="0" w:firstColumn="1" w:lastColumn="0" w:oddVBand="0" w:evenVBand="0" w:oddHBand="0" w:evenHBand="0" w:firstRowFirstColumn="0" w:firstRowLastColumn="0" w:lastRowFirstColumn="0" w:lastRowLastColumn="0"/>
            <w:tcW w:w="1696" w:type="dxa"/>
          </w:tcPr>
          <w:p w14:paraId="3D8F6688" w14:textId="77777777" w:rsidR="00FC3FE1" w:rsidRPr="007E6AEE" w:rsidRDefault="00FC3FE1" w:rsidP="00237F5F">
            <w:pPr>
              <w:rPr>
                <w:rFonts w:cs="Times New Roman"/>
                <w:szCs w:val="20"/>
              </w:rPr>
            </w:pPr>
            <w:r w:rsidRPr="007E6AEE">
              <w:rPr>
                <w:rFonts w:cs="Times New Roman"/>
                <w:szCs w:val="20"/>
              </w:rPr>
              <w:t>Type</w:t>
            </w:r>
          </w:p>
        </w:tc>
        <w:tc>
          <w:tcPr>
            <w:tcW w:w="8794" w:type="dxa"/>
          </w:tcPr>
          <w:p w14:paraId="415D4307" w14:textId="77777777" w:rsidR="00FC3FE1" w:rsidRPr="007E6AEE" w:rsidRDefault="00FC3FE1" w:rsidP="00237F5F">
            <w:pPr>
              <w:cnfStyle w:val="000000000000" w:firstRow="0" w:lastRow="0" w:firstColumn="0" w:lastColumn="0" w:oddVBand="0" w:evenVBand="0" w:oddHBand="0" w:evenHBand="0" w:firstRowFirstColumn="0" w:firstRowLastColumn="0" w:lastRowFirstColumn="0" w:lastRowLastColumn="0"/>
              <w:rPr>
                <w:rFonts w:cs="Times New Roman"/>
                <w:szCs w:val="20"/>
                <w:lang w:eastAsia="de-DE"/>
              </w:rPr>
            </w:pPr>
            <w:r w:rsidRPr="007E6AEE">
              <w:rPr>
                <w:rFonts w:cs="Times New Roman"/>
                <w:szCs w:val="20"/>
                <w:lang w:eastAsia="de-DE"/>
              </w:rPr>
              <w:t>Provisioning</w:t>
            </w:r>
          </w:p>
        </w:tc>
      </w:tr>
      <w:tr w:rsidR="00FC3FE1" w:rsidRPr="007E6AEE" w14:paraId="33731294"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27533D6A" w14:textId="77777777" w:rsidR="00FC3FE1" w:rsidRPr="007E6AEE" w:rsidRDefault="00FC3FE1" w:rsidP="00237F5F">
            <w:pPr>
              <w:rPr>
                <w:rFonts w:cs="Times New Roman"/>
                <w:szCs w:val="20"/>
              </w:rPr>
            </w:pPr>
            <w:r w:rsidRPr="007E6AEE">
              <w:rPr>
                <w:rFonts w:cs="Times New Roman"/>
                <w:szCs w:val="20"/>
              </w:rPr>
              <w:t>Description &amp; Workflow</w:t>
            </w:r>
          </w:p>
        </w:tc>
        <w:tc>
          <w:tcPr>
            <w:tcW w:w="8794" w:type="dxa"/>
          </w:tcPr>
          <w:p w14:paraId="312D5718" w14:textId="2DADEA53" w:rsidR="00FC3FE1" w:rsidRPr="007E6AEE" w:rsidRDefault="008D415C" w:rsidP="00237F5F">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2"/>
              </w:rPr>
              <w:t>This UC is implemented following the same workflow described in “Description &amp; Workflow” of UC1.0</w:t>
            </w:r>
          </w:p>
        </w:tc>
      </w:tr>
    </w:tbl>
    <w:p w14:paraId="609C8FF4" w14:textId="30C5CE75" w:rsidR="00FC3FE1" w:rsidRPr="007E6AEE" w:rsidRDefault="00C86A86" w:rsidP="001941CD">
      <w:pPr>
        <w:pStyle w:val="Heading4"/>
      </w:pPr>
      <w:bookmarkStart w:id="1139" w:name="_Toc173253008"/>
      <w:r w:rsidRPr="007E6AEE">
        <w:t>Relevant Parameters</w:t>
      </w:r>
      <w:bookmarkEnd w:id="1139"/>
    </w:p>
    <w:p w14:paraId="58FC7BCD" w14:textId="77CAB0C6" w:rsidR="008139CC" w:rsidRPr="007E6AEE" w:rsidRDefault="00BA0AF3" w:rsidP="008139CC">
      <w:pPr>
        <w:rPr>
          <w:rFonts w:cs="Times New Roman"/>
          <w:sz w:val="24"/>
        </w:rPr>
      </w:pPr>
      <w:r w:rsidRPr="007E6AEE">
        <w:rPr>
          <w:rFonts w:cs="Times New Roman"/>
          <w:sz w:val="24"/>
        </w:rPr>
        <w:fldChar w:fldCharType="begin"/>
      </w:r>
      <w:r w:rsidRPr="007E6AEE">
        <w:rPr>
          <w:rFonts w:cs="Times New Roman"/>
          <w:sz w:val="24"/>
        </w:rPr>
        <w:instrText xml:space="preserve"> REF _Ref37062426 \h  \* MERGEFORMAT </w:instrText>
      </w:r>
      <w:r w:rsidRPr="007E6AEE">
        <w:rPr>
          <w:rFonts w:cs="Times New Roman"/>
          <w:sz w:val="24"/>
        </w:rPr>
      </w:r>
      <w:r w:rsidRPr="007E6AEE">
        <w:rPr>
          <w:rFonts w:cs="Times New Roman"/>
          <w:sz w:val="24"/>
        </w:rPr>
        <w:fldChar w:fldCharType="separate"/>
      </w:r>
      <w:r w:rsidR="00C64284" w:rsidRPr="00C64284">
        <w:rPr>
          <w:rFonts w:cs="Times New Roman"/>
          <w:sz w:val="24"/>
        </w:rPr>
        <w:t xml:space="preserve">Table </w:t>
      </w:r>
      <w:r w:rsidR="00C64284" w:rsidRPr="00C64284">
        <w:rPr>
          <w:rFonts w:cs="Times New Roman"/>
          <w:noProof/>
          <w:sz w:val="24"/>
        </w:rPr>
        <w:t>53</w:t>
      </w:r>
      <w:r w:rsidRPr="007E6AEE">
        <w:rPr>
          <w:rFonts w:cs="Times New Roman"/>
          <w:sz w:val="24"/>
        </w:rPr>
        <w:fldChar w:fldCharType="end"/>
      </w:r>
      <w:r w:rsidRPr="007E6AEE">
        <w:rPr>
          <w:rFonts w:cs="Times New Roman"/>
          <w:sz w:val="24"/>
        </w:rPr>
        <w:t xml:space="preserve"> </w:t>
      </w:r>
      <w:r w:rsidR="00FC3FE1" w:rsidRPr="007E6AEE">
        <w:rPr>
          <w:rFonts w:cs="Times New Roman"/>
          <w:sz w:val="24"/>
        </w:rPr>
        <w:t xml:space="preserve">complements the information included in the </w:t>
      </w:r>
      <w:r w:rsidR="005E245B" w:rsidRPr="007E6AEE">
        <w:rPr>
          <w:rFonts w:cs="Times New Roman"/>
          <w:sz w:val="24"/>
        </w:rPr>
        <w:t>unconstrained service provisioning use cases</w:t>
      </w:r>
      <w:r w:rsidR="00FC3FE1" w:rsidRPr="007E6AEE">
        <w:rPr>
          <w:rFonts w:cs="Times New Roman"/>
          <w:sz w:val="24"/>
        </w:rPr>
        <w:t>.</w:t>
      </w:r>
      <w:r w:rsidR="008139CC" w:rsidRPr="007E6AEE">
        <w:rPr>
          <w:rFonts w:cs="Times New Roman"/>
          <w:sz w:val="24"/>
        </w:rPr>
        <w:t xml:space="preserve"> The connectivity service object includes a list of topology constraints (index by their local-id). </w:t>
      </w:r>
      <w:r w:rsidR="003D3F29" w:rsidRPr="007E6AEE">
        <w:rPr>
          <w:rFonts w:cs="Times New Roman"/>
          <w:sz w:val="24"/>
        </w:rPr>
        <w:t xml:space="preserve">This RIA assumes that all </w:t>
      </w:r>
      <w:r w:rsidR="005879AC" w:rsidRPr="007E6AEE">
        <w:rPr>
          <w:rFonts w:cs="Times New Roman"/>
          <w:sz w:val="24"/>
        </w:rPr>
        <w:t>involved</w:t>
      </w:r>
      <w:r w:rsidR="003D3F29" w:rsidRPr="007E6AEE">
        <w:rPr>
          <w:rFonts w:cs="Times New Roman"/>
          <w:sz w:val="24"/>
        </w:rPr>
        <w:t xml:space="preserve"> </w:t>
      </w:r>
      <w:r w:rsidR="005879AC" w:rsidRPr="007E6AEE">
        <w:rPr>
          <w:rFonts w:cs="Times New Roman"/>
          <w:sz w:val="24"/>
        </w:rPr>
        <w:t>links</w:t>
      </w:r>
      <w:r w:rsidR="003D3F29" w:rsidRPr="007E6AEE">
        <w:rPr>
          <w:rFonts w:cs="Times New Roman"/>
          <w:sz w:val="24"/>
        </w:rPr>
        <w:t xml:space="preserve"> are listed in a single </w:t>
      </w:r>
      <w:r w:rsidR="008139CC" w:rsidRPr="007E6AEE">
        <w:rPr>
          <w:rFonts w:cs="Times New Roman"/>
          <w:sz w:val="24"/>
        </w:rPr>
        <w:t>topology constraint</w:t>
      </w:r>
      <w:r w:rsidR="003D3F29" w:rsidRPr="007E6AEE">
        <w:rPr>
          <w:rFonts w:cs="Times New Roman"/>
          <w:sz w:val="24"/>
        </w:rPr>
        <w:t>.</w:t>
      </w:r>
    </w:p>
    <w:p w14:paraId="714B7BD3" w14:textId="6926449B" w:rsidR="00FC3FE1" w:rsidRPr="007E6AEE" w:rsidRDefault="00FC3FE1" w:rsidP="00FC3FE1">
      <w:pPr>
        <w:rPr>
          <w:rFonts w:cs="Times New Roman"/>
          <w:sz w:val="24"/>
        </w:rPr>
      </w:pPr>
    </w:p>
    <w:p w14:paraId="2653CD63" w14:textId="3B200F38" w:rsidR="00350595" w:rsidRPr="007E6AEE" w:rsidRDefault="00350595" w:rsidP="00350595">
      <w:pPr>
        <w:pStyle w:val="Caption"/>
      </w:pPr>
      <w:bookmarkStart w:id="1140" w:name="_Ref37062426"/>
      <w:bookmarkStart w:id="1141" w:name="_Toc173255268"/>
      <w:r w:rsidRPr="007E6AEE">
        <w:t xml:space="preserve">Table </w:t>
      </w:r>
      <w:r w:rsidRPr="007E6AEE">
        <w:fldChar w:fldCharType="begin"/>
      </w:r>
      <w:r w:rsidRPr="007E6AEE">
        <w:instrText>SEQ Table \* ARABIC</w:instrText>
      </w:r>
      <w:r w:rsidRPr="007E6AEE">
        <w:fldChar w:fldCharType="separate"/>
      </w:r>
      <w:r w:rsidR="00C64284">
        <w:rPr>
          <w:noProof/>
        </w:rPr>
        <w:t>53</w:t>
      </w:r>
      <w:r w:rsidRPr="007E6AEE">
        <w:fldChar w:fldCharType="end"/>
      </w:r>
      <w:bookmarkEnd w:id="1140"/>
      <w:r w:rsidRPr="007E6AEE">
        <w:t>: Connectivity-service link topology-constrains object definitions.</w:t>
      </w:r>
      <w:bookmarkEnd w:id="1141"/>
    </w:p>
    <w:tbl>
      <w:tblPr>
        <w:tblStyle w:val="GridTable6Colorful-Accent5"/>
        <w:tblW w:w="10490" w:type="dxa"/>
        <w:tblLayout w:type="fixed"/>
        <w:tblLook w:val="0420" w:firstRow="1" w:lastRow="0" w:firstColumn="0" w:lastColumn="0" w:noHBand="0" w:noVBand="1"/>
      </w:tblPr>
      <w:tblGrid>
        <w:gridCol w:w="1638"/>
        <w:gridCol w:w="63"/>
        <w:gridCol w:w="2552"/>
        <w:gridCol w:w="709"/>
        <w:gridCol w:w="703"/>
        <w:gridCol w:w="4825"/>
      </w:tblGrid>
      <w:tr w:rsidR="00FC3FE1" w:rsidRPr="007E6AEE" w14:paraId="75CCE911" w14:textId="77777777" w:rsidTr="003F13BE">
        <w:trPr>
          <w:cnfStyle w:val="100000000000" w:firstRow="1" w:lastRow="0" w:firstColumn="0" w:lastColumn="0" w:oddVBand="0" w:evenVBand="0" w:oddHBand="0" w:evenHBand="0" w:firstRowFirstColumn="0" w:firstRowLastColumn="0" w:lastRowFirstColumn="0" w:lastRowLastColumn="0"/>
        </w:trPr>
        <w:tc>
          <w:tcPr>
            <w:tcW w:w="1701" w:type="dxa"/>
            <w:gridSpan w:val="2"/>
          </w:tcPr>
          <w:p w14:paraId="77DA34FA" w14:textId="77777777" w:rsidR="00FC3FE1" w:rsidRPr="007E6AEE" w:rsidRDefault="00FC3FE1" w:rsidP="00AB1AD8">
            <w:pPr>
              <w:tabs>
                <w:tab w:val="left" w:pos="2436"/>
              </w:tabs>
              <w:rPr>
                <w:b w:val="0"/>
                <w:bCs w:val="0"/>
                <w:sz w:val="18"/>
                <w:lang w:eastAsia="en-US"/>
              </w:rPr>
            </w:pPr>
            <w:r w:rsidRPr="007E6AEE">
              <w:rPr>
                <w:sz w:val="18"/>
                <w:lang w:eastAsia="en-US"/>
              </w:rPr>
              <w:lastRenderedPageBreak/>
              <w:t>connectivity-service</w:t>
            </w:r>
          </w:p>
        </w:tc>
        <w:tc>
          <w:tcPr>
            <w:tcW w:w="8789" w:type="dxa"/>
            <w:gridSpan w:val="4"/>
          </w:tcPr>
          <w:p w14:paraId="092F473F" w14:textId="3BB52FE5" w:rsidR="00FC3FE1" w:rsidRPr="007E6AEE" w:rsidRDefault="005E245B" w:rsidP="00AB1AD8">
            <w:pPr>
              <w:tabs>
                <w:tab w:val="left" w:pos="2436"/>
              </w:tabs>
              <w:rPr>
                <w:sz w:val="18"/>
                <w:lang w:eastAsia="en-US"/>
              </w:rPr>
            </w:pPr>
            <w:r w:rsidRPr="007E6AEE">
              <w:rPr>
                <w:rFonts w:cs="Times New Roman"/>
                <w:sz w:val="18"/>
              </w:rPr>
              <w:t>/tapi-common:context/tapi-connectivity:connectivity-context/tapi-connectivity:connectivity-service</w:t>
            </w:r>
            <w:r w:rsidR="008139CC" w:rsidRPr="007E6AEE">
              <w:rPr>
                <w:rFonts w:cs="Times New Roman"/>
                <w:sz w:val="18"/>
              </w:rPr>
              <w:t>/topology-constraint={local-id}</w:t>
            </w:r>
          </w:p>
        </w:tc>
      </w:tr>
      <w:tr w:rsidR="00FC3FE1" w:rsidRPr="007E6AEE" w14:paraId="51159A17" w14:textId="77777777" w:rsidTr="003F13BE">
        <w:trPr>
          <w:cnfStyle w:val="000000100000" w:firstRow="0" w:lastRow="0" w:firstColumn="0" w:lastColumn="0" w:oddVBand="0" w:evenVBand="0" w:oddHBand="1" w:evenHBand="0" w:firstRowFirstColumn="0" w:firstRowLastColumn="0" w:lastRowFirstColumn="0" w:lastRowLastColumn="0"/>
        </w:trPr>
        <w:tc>
          <w:tcPr>
            <w:tcW w:w="1638" w:type="dxa"/>
          </w:tcPr>
          <w:p w14:paraId="51161F52" w14:textId="77777777" w:rsidR="00FC3FE1" w:rsidRPr="007E6AEE" w:rsidRDefault="00FC3FE1" w:rsidP="00AB1AD8">
            <w:pPr>
              <w:rPr>
                <w:b/>
                <w:sz w:val="18"/>
                <w:lang w:eastAsia="en-US"/>
              </w:rPr>
            </w:pPr>
            <w:r w:rsidRPr="007E6AEE">
              <w:rPr>
                <w:b/>
                <w:sz w:val="18"/>
                <w:lang w:eastAsia="en-US"/>
              </w:rPr>
              <w:t>Attribute</w:t>
            </w:r>
          </w:p>
        </w:tc>
        <w:tc>
          <w:tcPr>
            <w:tcW w:w="2615" w:type="dxa"/>
            <w:gridSpan w:val="2"/>
          </w:tcPr>
          <w:p w14:paraId="58BC673A" w14:textId="77777777" w:rsidR="00FC3FE1" w:rsidRPr="007E6AEE" w:rsidRDefault="00FC3FE1" w:rsidP="00AB1AD8">
            <w:pPr>
              <w:rPr>
                <w:b/>
                <w:sz w:val="18"/>
                <w:lang w:eastAsia="en-US"/>
              </w:rPr>
            </w:pPr>
            <w:r w:rsidRPr="007E6AEE">
              <w:rPr>
                <w:b/>
                <w:sz w:val="18"/>
                <w:lang w:eastAsia="en-US"/>
              </w:rPr>
              <w:t>Allowed Values/Format</w:t>
            </w:r>
          </w:p>
        </w:tc>
        <w:tc>
          <w:tcPr>
            <w:tcW w:w="709" w:type="dxa"/>
          </w:tcPr>
          <w:p w14:paraId="4ED0FF20" w14:textId="77777777" w:rsidR="00FC3FE1" w:rsidRPr="007E6AEE" w:rsidRDefault="00FC3FE1" w:rsidP="00AB1AD8">
            <w:pPr>
              <w:rPr>
                <w:b/>
                <w:sz w:val="18"/>
                <w:lang w:eastAsia="en-US"/>
              </w:rPr>
            </w:pPr>
            <w:r w:rsidRPr="007E6AEE">
              <w:rPr>
                <w:b/>
                <w:sz w:val="18"/>
                <w:lang w:eastAsia="en-US"/>
              </w:rPr>
              <w:t>Mod</w:t>
            </w:r>
          </w:p>
        </w:tc>
        <w:tc>
          <w:tcPr>
            <w:tcW w:w="703" w:type="dxa"/>
          </w:tcPr>
          <w:p w14:paraId="42D84D69" w14:textId="77777777" w:rsidR="00FC3FE1" w:rsidRPr="007E6AEE" w:rsidRDefault="00FC3FE1" w:rsidP="00AB1AD8">
            <w:pPr>
              <w:rPr>
                <w:b/>
                <w:sz w:val="18"/>
                <w:lang w:eastAsia="en-US"/>
              </w:rPr>
            </w:pPr>
            <w:r w:rsidRPr="007E6AEE">
              <w:rPr>
                <w:b/>
                <w:sz w:val="18"/>
                <w:lang w:eastAsia="en-US"/>
              </w:rPr>
              <w:t>Sup</w:t>
            </w:r>
          </w:p>
        </w:tc>
        <w:tc>
          <w:tcPr>
            <w:tcW w:w="4825" w:type="dxa"/>
          </w:tcPr>
          <w:p w14:paraId="7F1E865D" w14:textId="77777777" w:rsidR="00FC3FE1" w:rsidRPr="007E6AEE" w:rsidRDefault="00FC3FE1" w:rsidP="00AB1AD8">
            <w:pPr>
              <w:rPr>
                <w:b/>
                <w:sz w:val="18"/>
                <w:lang w:eastAsia="en-US"/>
              </w:rPr>
            </w:pPr>
            <w:r w:rsidRPr="007E6AEE">
              <w:rPr>
                <w:b/>
                <w:sz w:val="18"/>
                <w:lang w:eastAsia="en-US"/>
              </w:rPr>
              <w:t>Notes</w:t>
            </w:r>
          </w:p>
        </w:tc>
      </w:tr>
      <w:tr w:rsidR="008139CC" w:rsidRPr="007E6AEE" w14:paraId="7A1DF6C2" w14:textId="77777777" w:rsidTr="003F13BE">
        <w:tc>
          <w:tcPr>
            <w:tcW w:w="1638" w:type="dxa"/>
          </w:tcPr>
          <w:p w14:paraId="44C54B62" w14:textId="565D1BF9" w:rsidR="008139CC" w:rsidRPr="007E6AEE" w:rsidRDefault="008139CC" w:rsidP="008139CC">
            <w:pPr>
              <w:rPr>
                <w:sz w:val="18"/>
                <w:lang w:eastAsia="en-US"/>
              </w:rPr>
            </w:pPr>
            <w:r w:rsidRPr="007E6AEE">
              <w:rPr>
                <w:sz w:val="18"/>
                <w:lang w:eastAsia="en-US"/>
              </w:rPr>
              <w:t>include-link</w:t>
            </w:r>
          </w:p>
        </w:tc>
        <w:tc>
          <w:tcPr>
            <w:tcW w:w="2615" w:type="dxa"/>
            <w:gridSpan w:val="2"/>
          </w:tcPr>
          <w:p w14:paraId="264BA644" w14:textId="2502FECC" w:rsidR="008139CC" w:rsidRPr="007E6AEE" w:rsidRDefault="008139CC" w:rsidP="008139CC">
            <w:pPr>
              <w:rPr>
                <w:sz w:val="18"/>
                <w:lang w:eastAsia="en-US"/>
              </w:rPr>
            </w:pPr>
            <w:r w:rsidRPr="007E6AEE">
              <w:rPr>
                <w:sz w:val="18"/>
              </w:rPr>
              <w:t xml:space="preserve">List of valid link refs (with topology-uuid and </w:t>
            </w:r>
            <w:r w:rsidR="009C5B4B" w:rsidRPr="007E6AEE">
              <w:rPr>
                <w:sz w:val="18"/>
              </w:rPr>
              <w:t>link</w:t>
            </w:r>
            <w:r w:rsidRPr="007E6AEE">
              <w:rPr>
                <w:sz w:val="18"/>
              </w:rPr>
              <w:t>-uuid)</w:t>
            </w:r>
          </w:p>
        </w:tc>
        <w:tc>
          <w:tcPr>
            <w:tcW w:w="709" w:type="dxa"/>
          </w:tcPr>
          <w:p w14:paraId="3F364476" w14:textId="5A798E8B" w:rsidR="008139CC" w:rsidRPr="007E6AEE" w:rsidRDefault="008139CC" w:rsidP="008139CC">
            <w:pPr>
              <w:rPr>
                <w:sz w:val="18"/>
                <w:lang w:eastAsia="en-US"/>
              </w:rPr>
            </w:pPr>
            <w:r w:rsidRPr="007E6AEE">
              <w:rPr>
                <w:sz w:val="18"/>
                <w:lang w:eastAsia="en-US"/>
              </w:rPr>
              <w:t>RW</w:t>
            </w:r>
          </w:p>
        </w:tc>
        <w:tc>
          <w:tcPr>
            <w:tcW w:w="703" w:type="dxa"/>
          </w:tcPr>
          <w:p w14:paraId="1FED40D4" w14:textId="1415D3AE" w:rsidR="008139CC" w:rsidRPr="007E6AEE" w:rsidRDefault="008139CC" w:rsidP="008139CC">
            <w:pPr>
              <w:rPr>
                <w:sz w:val="18"/>
                <w:lang w:eastAsia="en-US"/>
              </w:rPr>
            </w:pPr>
            <w:r w:rsidRPr="007E6AEE">
              <w:rPr>
                <w:sz w:val="18"/>
                <w:lang w:eastAsia="en-US"/>
              </w:rPr>
              <w:t>C</w:t>
            </w:r>
          </w:p>
        </w:tc>
        <w:tc>
          <w:tcPr>
            <w:tcW w:w="4825" w:type="dxa"/>
          </w:tcPr>
          <w:p w14:paraId="24667BA0" w14:textId="77777777" w:rsidR="008139CC" w:rsidRPr="007E6AEE" w:rsidRDefault="008139CC">
            <w:pPr>
              <w:numPr>
                <w:ilvl w:val="0"/>
                <w:numId w:val="10"/>
              </w:numPr>
              <w:spacing w:after="0"/>
              <w:ind w:left="144" w:hanging="144"/>
              <w:contextualSpacing/>
              <w:rPr>
                <w:sz w:val="18"/>
                <w:lang w:eastAsia="en-US"/>
              </w:rPr>
            </w:pPr>
            <w:r w:rsidRPr="007E6AEE">
              <w:rPr>
                <w:sz w:val="18"/>
                <w:lang w:eastAsia="en-US"/>
              </w:rPr>
              <w:t>Unordered and partial list</w:t>
            </w:r>
          </w:p>
          <w:p w14:paraId="0AA1728F" w14:textId="06ECBC55" w:rsidR="008139CC" w:rsidRPr="007E6AEE" w:rsidRDefault="008139CC">
            <w:pPr>
              <w:numPr>
                <w:ilvl w:val="0"/>
                <w:numId w:val="10"/>
              </w:numPr>
              <w:spacing w:after="0"/>
              <w:ind w:left="144" w:hanging="144"/>
              <w:contextualSpacing/>
              <w:rPr>
                <w:sz w:val="18"/>
                <w:lang w:eastAsia="en-US"/>
              </w:rPr>
            </w:pPr>
            <w:r w:rsidRPr="007E6AEE">
              <w:rPr>
                <w:sz w:val="18"/>
                <w:lang w:eastAsia="en-US"/>
              </w:rPr>
              <w:t>Implementations MUST support the inclusion of links. The attribute may not be present in all cases.</w:t>
            </w:r>
          </w:p>
          <w:p w14:paraId="6EB48BB9" w14:textId="77777777" w:rsidR="008139CC" w:rsidRPr="007E6AEE" w:rsidRDefault="008139CC">
            <w:pPr>
              <w:numPr>
                <w:ilvl w:val="0"/>
                <w:numId w:val="10"/>
              </w:numPr>
              <w:spacing w:after="0"/>
              <w:ind w:left="144" w:hanging="144"/>
              <w:contextualSpacing/>
              <w:rPr>
                <w:sz w:val="18"/>
                <w:lang w:eastAsia="en-US"/>
              </w:rPr>
            </w:pPr>
            <w:r w:rsidRPr="007E6AEE">
              <w:rPr>
                <w:i/>
                <w:iCs/>
                <w:sz w:val="18"/>
                <w:lang w:eastAsia="en-US"/>
              </w:rPr>
              <w:t>Declarative</w:t>
            </w:r>
            <w:r w:rsidRPr="007E6AEE">
              <w:rPr>
                <w:sz w:val="18"/>
                <w:lang w:eastAsia="en-US"/>
              </w:rPr>
              <w:t xml:space="preserve"> routing constraints not in the scope.</w:t>
            </w:r>
          </w:p>
          <w:p w14:paraId="07D10E4B" w14:textId="77777777" w:rsidR="008139CC" w:rsidRPr="007E6AEE" w:rsidRDefault="008139CC" w:rsidP="008139CC">
            <w:pPr>
              <w:rPr>
                <w:sz w:val="18"/>
                <w:lang w:eastAsia="en-US"/>
              </w:rPr>
            </w:pPr>
          </w:p>
        </w:tc>
      </w:tr>
      <w:tr w:rsidR="008139CC" w:rsidRPr="007E6AEE" w14:paraId="2AD45F14" w14:textId="77777777" w:rsidTr="003F13BE">
        <w:trPr>
          <w:cnfStyle w:val="000000100000" w:firstRow="0" w:lastRow="0" w:firstColumn="0" w:lastColumn="0" w:oddVBand="0" w:evenVBand="0" w:oddHBand="1" w:evenHBand="0" w:firstRowFirstColumn="0" w:firstRowLastColumn="0" w:lastRowFirstColumn="0" w:lastRowLastColumn="0"/>
        </w:trPr>
        <w:tc>
          <w:tcPr>
            <w:tcW w:w="1638" w:type="dxa"/>
          </w:tcPr>
          <w:p w14:paraId="6A90746C" w14:textId="27BFA2D2" w:rsidR="008139CC" w:rsidRPr="007E6AEE" w:rsidRDefault="008139CC" w:rsidP="008139CC">
            <w:pPr>
              <w:rPr>
                <w:sz w:val="18"/>
                <w:lang w:eastAsia="en-US"/>
              </w:rPr>
            </w:pPr>
            <w:r w:rsidRPr="007E6AEE">
              <w:rPr>
                <w:sz w:val="18"/>
                <w:lang w:eastAsia="en-US"/>
              </w:rPr>
              <w:t>exclude-link</w:t>
            </w:r>
          </w:p>
        </w:tc>
        <w:tc>
          <w:tcPr>
            <w:tcW w:w="2615" w:type="dxa"/>
            <w:gridSpan w:val="2"/>
          </w:tcPr>
          <w:p w14:paraId="5D9F7307" w14:textId="7EF5A894" w:rsidR="008139CC" w:rsidRPr="007E6AEE" w:rsidRDefault="008139CC" w:rsidP="008139CC">
            <w:pPr>
              <w:rPr>
                <w:sz w:val="18"/>
                <w:lang w:eastAsia="en-US"/>
              </w:rPr>
            </w:pPr>
            <w:r w:rsidRPr="007E6AEE">
              <w:rPr>
                <w:sz w:val="18"/>
              </w:rPr>
              <w:t xml:space="preserve">List of valid link refs (with topology-uuid and </w:t>
            </w:r>
            <w:r w:rsidR="009C5B4B" w:rsidRPr="007E6AEE">
              <w:rPr>
                <w:sz w:val="18"/>
              </w:rPr>
              <w:t>link</w:t>
            </w:r>
            <w:r w:rsidRPr="007E6AEE">
              <w:rPr>
                <w:sz w:val="18"/>
              </w:rPr>
              <w:t>-uuid)</w:t>
            </w:r>
          </w:p>
        </w:tc>
        <w:tc>
          <w:tcPr>
            <w:tcW w:w="709" w:type="dxa"/>
          </w:tcPr>
          <w:p w14:paraId="490CAF68" w14:textId="5DB4B81C" w:rsidR="008139CC" w:rsidRPr="007E6AEE" w:rsidRDefault="008139CC" w:rsidP="008139CC">
            <w:pPr>
              <w:rPr>
                <w:sz w:val="18"/>
                <w:lang w:eastAsia="en-US"/>
              </w:rPr>
            </w:pPr>
            <w:r w:rsidRPr="007E6AEE">
              <w:rPr>
                <w:sz w:val="18"/>
                <w:lang w:eastAsia="en-US"/>
              </w:rPr>
              <w:t>RW</w:t>
            </w:r>
          </w:p>
        </w:tc>
        <w:tc>
          <w:tcPr>
            <w:tcW w:w="703" w:type="dxa"/>
          </w:tcPr>
          <w:p w14:paraId="06B1F6C9" w14:textId="6CF2262A" w:rsidR="008139CC" w:rsidRPr="007E6AEE" w:rsidRDefault="008139CC" w:rsidP="008139CC">
            <w:pPr>
              <w:rPr>
                <w:sz w:val="18"/>
                <w:lang w:eastAsia="en-US"/>
              </w:rPr>
            </w:pPr>
            <w:r w:rsidRPr="007E6AEE">
              <w:rPr>
                <w:sz w:val="18"/>
                <w:lang w:eastAsia="en-US"/>
              </w:rPr>
              <w:t>C</w:t>
            </w:r>
          </w:p>
        </w:tc>
        <w:tc>
          <w:tcPr>
            <w:tcW w:w="4825" w:type="dxa"/>
          </w:tcPr>
          <w:p w14:paraId="20AF1D49" w14:textId="79386490" w:rsidR="008139CC" w:rsidRPr="007E6AEE" w:rsidRDefault="008139CC">
            <w:pPr>
              <w:numPr>
                <w:ilvl w:val="0"/>
                <w:numId w:val="10"/>
              </w:numPr>
              <w:spacing w:after="0"/>
              <w:ind w:left="144" w:hanging="144"/>
              <w:contextualSpacing/>
              <w:rPr>
                <w:sz w:val="18"/>
                <w:lang w:eastAsia="en-US"/>
              </w:rPr>
            </w:pPr>
            <w:r w:rsidRPr="007E6AEE">
              <w:rPr>
                <w:sz w:val="18"/>
                <w:lang w:eastAsia="en-US"/>
              </w:rPr>
              <w:t>Implementations MUST support the exclusion of links. The attribute may not be present in all cases.</w:t>
            </w:r>
          </w:p>
          <w:p w14:paraId="1DA700BF" w14:textId="77777777" w:rsidR="008139CC" w:rsidRPr="007E6AEE" w:rsidRDefault="008139CC" w:rsidP="008139CC">
            <w:pPr>
              <w:ind w:left="144"/>
              <w:contextualSpacing/>
              <w:rPr>
                <w:sz w:val="18"/>
                <w:lang w:eastAsia="en-US"/>
              </w:rPr>
            </w:pPr>
          </w:p>
        </w:tc>
      </w:tr>
    </w:tbl>
    <w:p w14:paraId="51C5F750" w14:textId="6D732DE8" w:rsidR="0027739B" w:rsidRPr="007E6AEE" w:rsidRDefault="0027739B" w:rsidP="00AB1AD8">
      <w:pPr>
        <w:spacing w:after="0"/>
        <w:rPr>
          <w:rFonts w:eastAsiaTheme="majorEastAsia" w:cs="Times New Roman"/>
          <w:b/>
          <w:bCs/>
          <w:szCs w:val="22"/>
        </w:rPr>
      </w:pPr>
    </w:p>
    <w:p w14:paraId="76B50AE6" w14:textId="77777777" w:rsidR="0027739B" w:rsidRPr="007E6AEE" w:rsidRDefault="0027739B" w:rsidP="00AB1AD8">
      <w:pPr>
        <w:spacing w:after="0"/>
        <w:rPr>
          <w:rFonts w:eastAsiaTheme="majorEastAsia" w:cs="Times New Roman"/>
          <w:b/>
          <w:bCs/>
          <w:szCs w:val="22"/>
        </w:rPr>
      </w:pPr>
      <w:r w:rsidRPr="007E6AEE">
        <w:rPr>
          <w:rFonts w:eastAsiaTheme="majorEastAsia" w:cs="Times New Roman"/>
          <w:b/>
          <w:bCs/>
          <w:szCs w:val="22"/>
        </w:rPr>
        <w:br w:type="page"/>
      </w:r>
    </w:p>
    <w:p w14:paraId="1ABB3E0E" w14:textId="543D9A49" w:rsidR="002D551F" w:rsidRPr="007E6AEE" w:rsidRDefault="002D551F" w:rsidP="00EE1929">
      <w:pPr>
        <w:pStyle w:val="Heading3"/>
      </w:pPr>
      <w:bookmarkStart w:id="1142" w:name="_Toc30496727"/>
      <w:bookmarkStart w:id="1143" w:name="_Toc14454050"/>
      <w:bookmarkStart w:id="1144" w:name="_Toc16163771"/>
      <w:bookmarkStart w:id="1145" w:name="_Toc173253009"/>
      <w:bookmarkEnd w:id="1142"/>
      <w:r w:rsidRPr="007E6AEE">
        <w:lastRenderedPageBreak/>
        <w:t xml:space="preserve">Use case 3c: Include/exclude the </w:t>
      </w:r>
      <w:r w:rsidR="00081757" w:rsidRPr="007E6AEE">
        <w:t>route</w:t>
      </w:r>
      <w:r w:rsidRPr="007E6AEE">
        <w:t xml:space="preserve"> used by </w:t>
      </w:r>
      <w:r w:rsidR="005E245B" w:rsidRPr="007E6AEE">
        <w:t>an</w:t>
      </w:r>
      <w:r w:rsidRPr="007E6AEE">
        <w:t>other service</w:t>
      </w:r>
      <w:bookmarkEnd w:id="1143"/>
      <w:bookmarkEnd w:id="1144"/>
      <w:bookmarkEnd w:id="1145"/>
    </w:p>
    <w:tbl>
      <w:tblPr>
        <w:tblStyle w:val="GridTable6Colorful-Accent5"/>
        <w:tblW w:w="10490" w:type="dxa"/>
        <w:tblLook w:val="04A0" w:firstRow="1" w:lastRow="0" w:firstColumn="1" w:lastColumn="0" w:noHBand="0" w:noVBand="1"/>
      </w:tblPr>
      <w:tblGrid>
        <w:gridCol w:w="1560"/>
        <w:gridCol w:w="8930"/>
      </w:tblGrid>
      <w:tr w:rsidR="002D551F" w:rsidRPr="007E6AEE" w14:paraId="54D6907D"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1C485BC8" w14:textId="77777777" w:rsidR="002D551F" w:rsidRPr="007E6AEE" w:rsidRDefault="002D551F" w:rsidP="00661FB9">
            <w:pPr>
              <w:rPr>
                <w:rFonts w:cs="Times New Roman"/>
                <w:szCs w:val="20"/>
              </w:rPr>
            </w:pPr>
            <w:r w:rsidRPr="007E6AEE">
              <w:rPr>
                <w:rFonts w:cs="Times New Roman"/>
                <w:szCs w:val="20"/>
              </w:rPr>
              <w:t>Number</w:t>
            </w:r>
          </w:p>
        </w:tc>
        <w:tc>
          <w:tcPr>
            <w:tcW w:w="8930" w:type="dxa"/>
          </w:tcPr>
          <w:p w14:paraId="1EF5C014" w14:textId="77777777" w:rsidR="002D551F" w:rsidRPr="007E6AEE" w:rsidRDefault="002D551F" w:rsidP="00AB1AD8">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lang w:eastAsia="en-US"/>
              </w:rPr>
            </w:pPr>
            <w:r w:rsidRPr="007E6AEE">
              <w:rPr>
                <w:rFonts w:cs="Times New Roman"/>
                <w:color w:val="000000"/>
                <w:szCs w:val="22"/>
                <w:lang w:eastAsia="en-US"/>
              </w:rPr>
              <w:t>UC3c</w:t>
            </w:r>
          </w:p>
        </w:tc>
      </w:tr>
      <w:tr w:rsidR="002D551F" w:rsidRPr="007E6AEE" w14:paraId="1FF449D0"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4671E15A" w14:textId="77777777" w:rsidR="002D551F" w:rsidRPr="007E6AEE" w:rsidRDefault="002D551F" w:rsidP="00661FB9">
            <w:pPr>
              <w:rPr>
                <w:rFonts w:cs="Times New Roman"/>
                <w:szCs w:val="20"/>
              </w:rPr>
            </w:pPr>
            <w:r w:rsidRPr="007E6AEE">
              <w:rPr>
                <w:rFonts w:cs="Times New Roman"/>
                <w:szCs w:val="20"/>
              </w:rPr>
              <w:t>Name</w:t>
            </w:r>
          </w:p>
        </w:tc>
        <w:tc>
          <w:tcPr>
            <w:tcW w:w="8930" w:type="dxa"/>
          </w:tcPr>
          <w:p w14:paraId="19DF20A6" w14:textId="66F65789" w:rsidR="002D551F" w:rsidRPr="00C13C5E" w:rsidRDefault="002D551F" w:rsidP="00AB1AD8">
            <w:pPr>
              <w:cnfStyle w:val="000000100000" w:firstRow="0" w:lastRow="0" w:firstColumn="0" w:lastColumn="0" w:oddVBand="0" w:evenVBand="0" w:oddHBand="1" w:evenHBand="0" w:firstRowFirstColumn="0" w:firstRowLastColumn="0" w:lastRowFirstColumn="0" w:lastRowLastColumn="0"/>
              <w:rPr>
                <w:rFonts w:cs="Times New Roman"/>
                <w:b/>
                <w:bCs/>
                <w:color w:val="000000"/>
                <w:szCs w:val="22"/>
                <w:lang w:eastAsia="en-US"/>
              </w:rPr>
            </w:pPr>
            <w:r w:rsidRPr="00C13C5E">
              <w:rPr>
                <w:rFonts w:cs="Times New Roman"/>
                <w:b/>
                <w:bCs/>
                <w:color w:val="000000"/>
                <w:szCs w:val="22"/>
                <w:lang w:eastAsia="en-US"/>
              </w:rPr>
              <w:t xml:space="preserve">Include/exclude the </w:t>
            </w:r>
            <w:r w:rsidR="005E245B" w:rsidRPr="00C13C5E">
              <w:rPr>
                <w:rFonts w:cs="Times New Roman"/>
                <w:b/>
                <w:bCs/>
                <w:color w:val="000000"/>
                <w:szCs w:val="22"/>
                <w:lang w:eastAsia="en-US"/>
              </w:rPr>
              <w:t>route</w:t>
            </w:r>
            <w:r w:rsidRPr="00C13C5E">
              <w:rPr>
                <w:rFonts w:cs="Times New Roman"/>
                <w:b/>
                <w:bCs/>
                <w:color w:val="000000"/>
                <w:szCs w:val="22"/>
                <w:lang w:eastAsia="en-US"/>
              </w:rPr>
              <w:t xml:space="preserve"> used by </w:t>
            </w:r>
            <w:r w:rsidR="005E245B" w:rsidRPr="00C13C5E">
              <w:rPr>
                <w:rFonts w:cs="Times New Roman"/>
                <w:b/>
                <w:bCs/>
                <w:color w:val="000000"/>
                <w:szCs w:val="22"/>
                <w:lang w:eastAsia="en-US"/>
              </w:rPr>
              <w:t>an</w:t>
            </w:r>
            <w:r w:rsidRPr="00C13C5E">
              <w:rPr>
                <w:rFonts w:cs="Times New Roman"/>
                <w:b/>
                <w:bCs/>
                <w:color w:val="000000"/>
                <w:szCs w:val="22"/>
                <w:lang w:eastAsia="en-US"/>
              </w:rPr>
              <w:t>other service.</w:t>
            </w:r>
          </w:p>
        </w:tc>
      </w:tr>
      <w:tr w:rsidR="002D551F" w:rsidRPr="007E6AEE" w14:paraId="15E29A33" w14:textId="77777777" w:rsidTr="003F13BE">
        <w:tc>
          <w:tcPr>
            <w:cnfStyle w:val="001000000000" w:firstRow="0" w:lastRow="0" w:firstColumn="1" w:lastColumn="0" w:oddVBand="0" w:evenVBand="0" w:oddHBand="0" w:evenHBand="0" w:firstRowFirstColumn="0" w:firstRowLastColumn="0" w:lastRowFirstColumn="0" w:lastRowLastColumn="0"/>
            <w:tcW w:w="1560" w:type="dxa"/>
          </w:tcPr>
          <w:p w14:paraId="79C06B4E" w14:textId="77777777" w:rsidR="002D551F" w:rsidRPr="007E6AEE" w:rsidRDefault="002D551F" w:rsidP="00661FB9">
            <w:pPr>
              <w:rPr>
                <w:rFonts w:cs="Times New Roman"/>
                <w:szCs w:val="20"/>
              </w:rPr>
            </w:pPr>
            <w:r w:rsidRPr="007E6AEE">
              <w:rPr>
                <w:rFonts w:cs="Times New Roman"/>
                <w:szCs w:val="20"/>
              </w:rPr>
              <w:t>Technologies involved</w:t>
            </w:r>
          </w:p>
        </w:tc>
        <w:tc>
          <w:tcPr>
            <w:tcW w:w="8930" w:type="dxa"/>
          </w:tcPr>
          <w:p w14:paraId="65E178C2" w14:textId="7334024C" w:rsidR="002D551F" w:rsidRPr="007E6AEE" w:rsidRDefault="00F155C5"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2"/>
              </w:rPr>
              <w:t>All</w:t>
            </w:r>
          </w:p>
        </w:tc>
      </w:tr>
      <w:tr w:rsidR="002D551F" w:rsidRPr="007E6AEE" w14:paraId="58C79464"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31424356" w14:textId="77777777" w:rsidR="002D551F" w:rsidRPr="007E6AEE" w:rsidRDefault="002D551F" w:rsidP="00661FB9">
            <w:pPr>
              <w:rPr>
                <w:rFonts w:cs="Times New Roman"/>
                <w:szCs w:val="20"/>
              </w:rPr>
            </w:pPr>
            <w:r w:rsidRPr="007E6AEE">
              <w:rPr>
                <w:rFonts w:cs="Times New Roman"/>
                <w:szCs w:val="20"/>
              </w:rPr>
              <w:t>Process/Areas Involved</w:t>
            </w:r>
          </w:p>
        </w:tc>
        <w:tc>
          <w:tcPr>
            <w:tcW w:w="8930" w:type="dxa"/>
          </w:tcPr>
          <w:p w14:paraId="561E058B" w14:textId="77777777" w:rsidR="002D551F" w:rsidRPr="007E6AEE" w:rsidRDefault="002D551F" w:rsidP="00661FB9">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2D551F" w:rsidRPr="007E6AEE" w14:paraId="46D0441D" w14:textId="77777777" w:rsidTr="003F13BE">
        <w:tc>
          <w:tcPr>
            <w:cnfStyle w:val="001000000000" w:firstRow="0" w:lastRow="0" w:firstColumn="1" w:lastColumn="0" w:oddVBand="0" w:evenVBand="0" w:oddHBand="0" w:evenHBand="0" w:firstRowFirstColumn="0" w:firstRowLastColumn="0" w:lastRowFirstColumn="0" w:lastRowLastColumn="0"/>
            <w:tcW w:w="1560" w:type="dxa"/>
          </w:tcPr>
          <w:p w14:paraId="7B949392" w14:textId="77777777" w:rsidR="002D551F" w:rsidRPr="007E6AEE" w:rsidRDefault="002D551F" w:rsidP="00661FB9">
            <w:pPr>
              <w:rPr>
                <w:rFonts w:cs="Times New Roman"/>
                <w:szCs w:val="20"/>
              </w:rPr>
            </w:pPr>
            <w:r w:rsidRPr="007E6AEE">
              <w:rPr>
                <w:rFonts w:cs="Times New Roman"/>
                <w:szCs w:val="20"/>
              </w:rPr>
              <w:t>Brief description</w:t>
            </w:r>
          </w:p>
        </w:tc>
        <w:tc>
          <w:tcPr>
            <w:tcW w:w="8930" w:type="dxa"/>
          </w:tcPr>
          <w:p w14:paraId="0B1C19CE" w14:textId="5BB1271F" w:rsidR="005E245B" w:rsidRPr="007E6AEE" w:rsidRDefault="005E245B" w:rsidP="003E2C74">
            <w:pPr>
              <w:cnfStyle w:val="000000000000" w:firstRow="0" w:lastRow="0" w:firstColumn="0" w:lastColumn="0" w:oddVBand="0" w:evenVBand="0" w:oddHBand="0" w:evenHBand="0" w:firstRowFirstColumn="0" w:firstRowLastColumn="0" w:lastRowFirstColumn="0" w:lastRowLastColumn="0"/>
              <w:rPr>
                <w:rFonts w:cs="Times New Roman"/>
                <w:color w:val="auto"/>
                <w:szCs w:val="20"/>
              </w:rPr>
            </w:pPr>
            <w:r w:rsidRPr="007E6AEE">
              <w:rPr>
                <w:rFonts w:cs="Times New Roman"/>
                <w:color w:val="auto"/>
                <w:szCs w:val="20"/>
              </w:rPr>
              <w:t xml:space="preserve">This use case covers requesting a connectivity service with the inclusion </w:t>
            </w:r>
            <w:r w:rsidR="005D01DF" w:rsidRPr="007E6AEE">
              <w:rPr>
                <w:rFonts w:cs="Times New Roman"/>
                <w:color w:val="auto"/>
                <w:szCs w:val="20"/>
              </w:rPr>
              <w:t xml:space="preserve">or exclusion </w:t>
            </w:r>
            <w:r w:rsidRPr="007E6AEE">
              <w:rPr>
                <w:rFonts w:cs="Times New Roman"/>
                <w:color w:val="auto"/>
                <w:szCs w:val="20"/>
              </w:rPr>
              <w:t xml:space="preserve">of the resources used </w:t>
            </w:r>
            <w:r w:rsidR="005D01DF" w:rsidRPr="007E6AEE">
              <w:rPr>
                <w:rFonts w:cs="Times New Roman"/>
                <w:color w:val="auto"/>
                <w:szCs w:val="20"/>
              </w:rPr>
              <w:t xml:space="preserve">by </w:t>
            </w:r>
            <w:r w:rsidRPr="007E6AEE">
              <w:rPr>
                <w:rFonts w:cs="Times New Roman"/>
                <w:color w:val="auto"/>
                <w:szCs w:val="20"/>
              </w:rPr>
              <w:t>another connectivity service</w:t>
            </w:r>
            <w:r w:rsidR="005D01DF" w:rsidRPr="007E6AEE">
              <w:rPr>
                <w:rFonts w:cs="Times New Roman"/>
                <w:color w:val="auto"/>
                <w:szCs w:val="20"/>
              </w:rPr>
              <w:t>(s).</w:t>
            </w:r>
            <w:r w:rsidRPr="007E6AEE">
              <w:rPr>
                <w:rFonts w:cs="Times New Roman"/>
                <w:color w:val="auto"/>
                <w:szCs w:val="20"/>
              </w:rPr>
              <w:t xml:space="preserve"> </w:t>
            </w:r>
          </w:p>
          <w:p w14:paraId="23770BAF" w14:textId="325A7EFF" w:rsidR="00262F71" w:rsidRPr="007E6AEE" w:rsidRDefault="00262F71" w:rsidP="003E2C74">
            <w:pPr>
              <w:cnfStyle w:val="000000000000" w:firstRow="0" w:lastRow="0" w:firstColumn="0" w:lastColumn="0" w:oddVBand="0" w:evenVBand="0" w:oddHBand="0" w:evenHBand="0" w:firstRowFirstColumn="0" w:firstRowLastColumn="0" w:lastRowFirstColumn="0" w:lastRowLastColumn="0"/>
              <w:rPr>
                <w:rFonts w:cs="Times New Roman"/>
                <w:b/>
                <w:bCs/>
                <w:color w:val="auto"/>
                <w:szCs w:val="20"/>
              </w:rPr>
            </w:pPr>
            <w:r w:rsidRPr="007E6AEE">
              <w:rPr>
                <w:rFonts w:cs="Times New Roman"/>
                <w:b/>
                <w:bCs/>
                <w:color w:val="auto"/>
                <w:szCs w:val="20"/>
              </w:rPr>
              <w:t>Coroute-Inclusion</w:t>
            </w:r>
            <w:r w:rsidR="004A23C6" w:rsidRPr="007E6AEE">
              <w:rPr>
                <w:rFonts w:cs="Times New Roman"/>
                <w:b/>
                <w:bCs/>
                <w:color w:val="auto"/>
                <w:szCs w:val="20"/>
              </w:rPr>
              <w:t xml:space="preserve">: </w:t>
            </w:r>
            <w:r w:rsidRPr="007E6AEE">
              <w:rPr>
                <w:rFonts w:cs="Times New Roman"/>
                <w:color w:val="auto"/>
                <w:szCs w:val="20"/>
              </w:rPr>
              <w:t xml:space="preserve">Implementations SHOULD </w:t>
            </w:r>
            <w:r w:rsidR="00E93C81" w:rsidRPr="007E6AEE">
              <w:rPr>
                <w:rFonts w:cs="Times New Roman"/>
                <w:color w:val="auto"/>
                <w:szCs w:val="20"/>
              </w:rPr>
              <w:t>proceed</w:t>
            </w:r>
            <w:r w:rsidRPr="007E6AEE">
              <w:rPr>
                <w:rFonts w:cs="Times New Roman"/>
                <w:color w:val="auto"/>
                <w:szCs w:val="20"/>
              </w:rPr>
              <w:t xml:space="preserve"> in such a way that </w:t>
            </w:r>
            <w:r w:rsidR="00632E39" w:rsidRPr="007E6AEE">
              <w:rPr>
                <w:rFonts w:cs="Times New Roman"/>
                <w:color w:val="auto"/>
                <w:szCs w:val="20"/>
              </w:rPr>
              <w:t xml:space="preserve">the connectivity resources  used by the </w:t>
            </w:r>
            <w:r w:rsidR="00632E39" w:rsidRPr="007E6AEE">
              <w:rPr>
                <w:rFonts w:cs="Times New Roman"/>
                <w:i/>
                <w:iCs/>
                <w:color w:val="auto"/>
                <w:szCs w:val="20"/>
              </w:rPr>
              <w:t>included</w:t>
            </w:r>
            <w:r w:rsidR="00632E39" w:rsidRPr="007E6AEE">
              <w:rPr>
                <w:rFonts w:cs="Times New Roman"/>
                <w:color w:val="auto"/>
                <w:szCs w:val="20"/>
              </w:rPr>
              <w:t xml:space="preserve"> service are reused</w:t>
            </w:r>
            <w:r w:rsidR="00B14771" w:rsidRPr="007E6AEE">
              <w:rPr>
                <w:rFonts w:cs="Times New Roman"/>
                <w:color w:val="auto"/>
                <w:szCs w:val="20"/>
              </w:rPr>
              <w:t>,</w:t>
            </w:r>
            <w:r w:rsidR="005A35FC" w:rsidRPr="007E6AEE">
              <w:rPr>
                <w:rFonts w:cs="Times New Roman"/>
                <w:color w:val="auto"/>
                <w:szCs w:val="20"/>
              </w:rPr>
              <w:t xml:space="preserve"> at the highest</w:t>
            </w:r>
            <w:r w:rsidR="00B14771" w:rsidRPr="007E6AEE">
              <w:rPr>
                <w:rFonts w:cs="Times New Roman"/>
                <w:color w:val="auto"/>
                <w:szCs w:val="20"/>
              </w:rPr>
              <w:t xml:space="preserve"> possible </w:t>
            </w:r>
            <w:r w:rsidR="005A35FC" w:rsidRPr="007E6AEE">
              <w:rPr>
                <w:rFonts w:cs="Times New Roman"/>
                <w:color w:val="auto"/>
                <w:szCs w:val="20"/>
              </w:rPr>
              <w:t>layer</w:t>
            </w:r>
            <w:r w:rsidR="00B14771" w:rsidRPr="007E6AEE">
              <w:rPr>
                <w:rFonts w:cs="Times New Roman"/>
                <w:color w:val="auto"/>
                <w:szCs w:val="20"/>
              </w:rPr>
              <w:t>,</w:t>
            </w:r>
            <w:r w:rsidR="00382D05" w:rsidRPr="007E6AEE">
              <w:rPr>
                <w:rFonts w:cs="Times New Roman"/>
                <w:color w:val="auto"/>
                <w:szCs w:val="20"/>
              </w:rPr>
              <w:t xml:space="preserve"> for the service being set up</w:t>
            </w:r>
          </w:p>
          <w:p w14:paraId="0CAA17C4" w14:textId="4E93F52C" w:rsidR="00382D05" w:rsidRPr="007E6AEE" w:rsidRDefault="00382D05" w:rsidP="003E2C74">
            <w:pPr>
              <w:cnfStyle w:val="000000000000" w:firstRow="0" w:lastRow="0" w:firstColumn="0" w:lastColumn="0" w:oddVBand="0" w:evenVBand="0" w:oddHBand="0" w:evenHBand="0" w:firstRowFirstColumn="0" w:firstRowLastColumn="0" w:lastRowFirstColumn="0" w:lastRowLastColumn="0"/>
              <w:rPr>
                <w:rFonts w:cs="Times New Roman"/>
                <w:b/>
                <w:bCs/>
                <w:color w:val="auto"/>
                <w:szCs w:val="20"/>
              </w:rPr>
            </w:pPr>
            <w:r w:rsidRPr="007E6AEE">
              <w:rPr>
                <w:rFonts w:cs="Times New Roman"/>
                <w:b/>
                <w:bCs/>
                <w:color w:val="auto"/>
                <w:szCs w:val="20"/>
              </w:rPr>
              <w:t>Diversity-Exclusion</w:t>
            </w:r>
            <w:r w:rsidR="004A23C6" w:rsidRPr="007E6AEE">
              <w:rPr>
                <w:rFonts w:cs="Times New Roman"/>
                <w:b/>
                <w:bCs/>
                <w:color w:val="auto"/>
                <w:szCs w:val="20"/>
              </w:rPr>
              <w:t xml:space="preserve">: </w:t>
            </w:r>
            <w:r w:rsidRPr="007E6AEE">
              <w:rPr>
                <w:rFonts w:cs="Times New Roman"/>
                <w:color w:val="auto"/>
                <w:szCs w:val="20"/>
              </w:rPr>
              <w:t xml:space="preserve">Implementations SHOULD </w:t>
            </w:r>
            <w:r w:rsidR="00E93C81" w:rsidRPr="007E6AEE">
              <w:rPr>
                <w:rFonts w:cs="Times New Roman"/>
                <w:color w:val="auto"/>
                <w:szCs w:val="20"/>
              </w:rPr>
              <w:t>proceed</w:t>
            </w:r>
            <w:r w:rsidRPr="007E6AEE">
              <w:rPr>
                <w:rFonts w:cs="Times New Roman"/>
                <w:color w:val="auto"/>
                <w:szCs w:val="20"/>
              </w:rPr>
              <w:t xml:space="preserve"> in such a way that the connectivity resources used by the excluded services</w:t>
            </w:r>
            <w:r w:rsidR="00BE7FD4" w:rsidRPr="007E6AEE">
              <w:rPr>
                <w:rFonts w:cs="Times New Roman"/>
                <w:color w:val="auto"/>
                <w:szCs w:val="20"/>
              </w:rPr>
              <w:t>,</w:t>
            </w:r>
            <w:r w:rsidRPr="007E6AEE">
              <w:rPr>
                <w:rFonts w:cs="Times New Roman"/>
                <w:color w:val="auto"/>
                <w:szCs w:val="20"/>
              </w:rPr>
              <w:t xml:space="preserve"> </w:t>
            </w:r>
            <w:r w:rsidR="005A35FC" w:rsidRPr="007E6AEE">
              <w:rPr>
                <w:rFonts w:cs="Times New Roman"/>
                <w:color w:val="auto"/>
                <w:szCs w:val="20"/>
              </w:rPr>
              <w:t>at the lowest layer of the topology</w:t>
            </w:r>
            <w:r w:rsidR="00BE7FD4" w:rsidRPr="007E6AEE">
              <w:rPr>
                <w:rFonts w:cs="Times New Roman"/>
                <w:color w:val="auto"/>
                <w:szCs w:val="20"/>
              </w:rPr>
              <w:t>,</w:t>
            </w:r>
            <w:r w:rsidR="00A47724" w:rsidRPr="007E6AEE">
              <w:rPr>
                <w:rFonts w:cs="Times New Roman"/>
                <w:color w:val="auto"/>
                <w:szCs w:val="20"/>
              </w:rPr>
              <w:t xml:space="preserve"> </w:t>
            </w:r>
            <w:r w:rsidR="005A35FC" w:rsidRPr="007E6AEE">
              <w:rPr>
                <w:rFonts w:cs="Times New Roman"/>
                <w:color w:val="auto"/>
                <w:szCs w:val="20"/>
              </w:rPr>
              <w:t xml:space="preserve">are excluded from the </w:t>
            </w:r>
            <w:r w:rsidR="00A47724" w:rsidRPr="007E6AEE">
              <w:rPr>
                <w:rFonts w:cs="Times New Roman"/>
                <w:color w:val="auto"/>
                <w:szCs w:val="20"/>
              </w:rPr>
              <w:t xml:space="preserve">service </w:t>
            </w:r>
            <w:r w:rsidR="00D638BE" w:rsidRPr="007E6AEE">
              <w:rPr>
                <w:rFonts w:cs="Times New Roman"/>
                <w:color w:val="auto"/>
                <w:szCs w:val="20"/>
              </w:rPr>
              <w:t>being set up</w:t>
            </w:r>
          </w:p>
          <w:p w14:paraId="652CA32F" w14:textId="09100C6D" w:rsidR="00382D05" w:rsidRPr="007E6AEE" w:rsidRDefault="00A232B2" w:rsidP="003E2C74">
            <w:pPr>
              <w:cnfStyle w:val="000000000000" w:firstRow="0" w:lastRow="0" w:firstColumn="0" w:lastColumn="0" w:oddVBand="0" w:evenVBand="0" w:oddHBand="0" w:evenHBand="0" w:firstRowFirstColumn="0" w:firstRowLastColumn="0" w:lastRowFirstColumn="0" w:lastRowLastColumn="0"/>
              <w:rPr>
                <w:rFonts w:cs="Times New Roman"/>
                <w:i/>
                <w:iCs/>
                <w:color w:val="auto"/>
                <w:szCs w:val="20"/>
              </w:rPr>
            </w:pPr>
            <w:r w:rsidRPr="00A46897">
              <w:rPr>
                <w:rFonts w:cs="Times New Roman"/>
                <w:color w:val="auto"/>
                <w:szCs w:val="20"/>
              </w:rPr>
              <w:t>Examples</w:t>
            </w:r>
            <w:r w:rsidRPr="007E6AEE">
              <w:rPr>
                <w:rFonts w:cs="Times New Roman"/>
                <w:i/>
                <w:iCs/>
                <w:color w:val="auto"/>
                <w:szCs w:val="20"/>
              </w:rPr>
              <w:t>:</w:t>
            </w:r>
            <w:r w:rsidR="00E91591" w:rsidRPr="007E6AEE">
              <w:rPr>
                <w:rFonts w:cs="Times New Roman"/>
                <w:i/>
                <w:iCs/>
                <w:color w:val="auto"/>
                <w:szCs w:val="20"/>
              </w:rPr>
              <w:t xml:space="preserve"> In this context, the wording “includes</w:t>
            </w:r>
            <w:r w:rsidR="002C555E" w:rsidRPr="007E6AEE">
              <w:rPr>
                <w:rFonts w:cs="Times New Roman"/>
                <w:i/>
                <w:iCs/>
                <w:color w:val="auto"/>
                <w:szCs w:val="20"/>
              </w:rPr>
              <w:t xml:space="preserve"> X</w:t>
            </w:r>
            <w:r w:rsidR="00E91591" w:rsidRPr="007E6AEE">
              <w:rPr>
                <w:rFonts w:cs="Times New Roman"/>
                <w:i/>
                <w:iCs/>
                <w:color w:val="auto"/>
                <w:szCs w:val="20"/>
              </w:rPr>
              <w:t>” means “</w:t>
            </w:r>
            <w:r w:rsidR="002C555E" w:rsidRPr="007E6AEE">
              <w:rPr>
                <w:rFonts w:cs="Times New Roman"/>
                <w:i/>
                <w:iCs/>
                <w:color w:val="auto"/>
                <w:szCs w:val="20"/>
              </w:rPr>
              <w:t xml:space="preserve">refers to X in its coroute-inclusion” and </w:t>
            </w:r>
            <w:r w:rsidR="00E91591" w:rsidRPr="007E6AEE">
              <w:rPr>
                <w:rFonts w:cs="Times New Roman"/>
                <w:i/>
                <w:iCs/>
                <w:color w:val="auto"/>
                <w:szCs w:val="20"/>
              </w:rPr>
              <w:t xml:space="preserve"> </w:t>
            </w:r>
            <w:r w:rsidR="002C555E" w:rsidRPr="007E6AEE">
              <w:rPr>
                <w:rFonts w:cs="Times New Roman"/>
                <w:i/>
                <w:iCs/>
                <w:color w:val="auto"/>
                <w:szCs w:val="20"/>
              </w:rPr>
              <w:t xml:space="preserve">“excludes X” means “refers to X in its </w:t>
            </w:r>
            <w:r w:rsidR="00B90355" w:rsidRPr="007E6AEE">
              <w:rPr>
                <w:rFonts w:cs="Times New Roman"/>
                <w:i/>
                <w:iCs/>
                <w:color w:val="auto"/>
                <w:szCs w:val="20"/>
              </w:rPr>
              <w:t>diversity-exclusion list”</w:t>
            </w:r>
          </w:p>
          <w:p w14:paraId="1661E491" w14:textId="643B9475" w:rsidR="00730B11" w:rsidRPr="007E6AEE" w:rsidRDefault="00730B11" w:rsidP="000A114F">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cs="Times New Roman"/>
                <w:color w:val="auto"/>
                <w:szCs w:val="20"/>
              </w:rPr>
            </w:pPr>
            <w:r w:rsidRPr="007E6AEE">
              <w:rPr>
                <w:rFonts w:cs="Times New Roman"/>
                <w:color w:val="auto"/>
                <w:szCs w:val="20"/>
              </w:rPr>
              <w:t xml:space="preserve">A DSR service that includes another DSR service means that implementations SHOULD </w:t>
            </w:r>
            <w:r w:rsidR="008E4637" w:rsidRPr="007E6AEE">
              <w:rPr>
                <w:rFonts w:cs="Times New Roman"/>
                <w:color w:val="auto"/>
                <w:szCs w:val="20"/>
              </w:rPr>
              <w:t xml:space="preserve">encapsulate the new DSR in the </w:t>
            </w:r>
            <w:r w:rsidR="008600E5" w:rsidRPr="007E6AEE">
              <w:rPr>
                <w:rFonts w:cs="Times New Roman"/>
                <w:color w:val="auto"/>
                <w:szCs w:val="20"/>
              </w:rPr>
              <w:t>same ODUs of the included service</w:t>
            </w:r>
          </w:p>
          <w:p w14:paraId="5CBB29DD" w14:textId="0F5EE437" w:rsidR="005F0D3F" w:rsidRPr="007E6AEE" w:rsidRDefault="005F0D3F" w:rsidP="000A114F">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cs="Times New Roman"/>
                <w:color w:val="auto"/>
                <w:szCs w:val="20"/>
              </w:rPr>
            </w:pPr>
            <w:r w:rsidRPr="007E6AEE">
              <w:rPr>
                <w:rFonts w:cs="Times New Roman"/>
                <w:color w:val="auto"/>
                <w:szCs w:val="20"/>
              </w:rPr>
              <w:t>A</w:t>
            </w:r>
            <w:r w:rsidR="00507EFE" w:rsidRPr="007E6AEE">
              <w:rPr>
                <w:rFonts w:cs="Times New Roman"/>
                <w:color w:val="auto"/>
                <w:szCs w:val="20"/>
              </w:rPr>
              <w:t>n</w:t>
            </w:r>
            <w:r w:rsidRPr="007E6AEE">
              <w:rPr>
                <w:rFonts w:cs="Times New Roman"/>
                <w:color w:val="auto"/>
                <w:szCs w:val="20"/>
              </w:rPr>
              <w:t xml:space="preserve"> MC service that includes a</w:t>
            </w:r>
            <w:r w:rsidR="00507EFE" w:rsidRPr="007E6AEE">
              <w:rPr>
                <w:rFonts w:cs="Times New Roman"/>
                <w:color w:val="auto"/>
                <w:szCs w:val="20"/>
              </w:rPr>
              <w:t>n</w:t>
            </w:r>
            <w:r w:rsidRPr="007E6AEE">
              <w:rPr>
                <w:rFonts w:cs="Times New Roman"/>
                <w:color w:val="auto"/>
                <w:szCs w:val="20"/>
              </w:rPr>
              <w:t xml:space="preserve"> MC service means that </w:t>
            </w:r>
            <w:r w:rsidR="00507EFE" w:rsidRPr="007E6AEE">
              <w:rPr>
                <w:rFonts w:cs="Times New Roman"/>
                <w:color w:val="auto"/>
                <w:szCs w:val="20"/>
              </w:rPr>
              <w:t>implementations SHOULD reuse the OMS/OTS sections.</w:t>
            </w:r>
          </w:p>
          <w:p w14:paraId="5AEC4A0F" w14:textId="09DB339F" w:rsidR="00507EFE" w:rsidRPr="007E6AEE" w:rsidRDefault="00507EFE" w:rsidP="000A114F">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cs="Times New Roman"/>
                <w:color w:val="auto"/>
                <w:szCs w:val="20"/>
              </w:rPr>
            </w:pPr>
            <w:r w:rsidRPr="007E6AEE">
              <w:rPr>
                <w:rFonts w:cs="Times New Roman"/>
                <w:color w:val="auto"/>
                <w:szCs w:val="20"/>
              </w:rPr>
              <w:t>An MC service that excludes an MC service means that implementat</w:t>
            </w:r>
            <w:r w:rsidR="00C16956" w:rsidRPr="007E6AEE">
              <w:rPr>
                <w:rFonts w:cs="Times New Roman"/>
                <w:color w:val="auto"/>
                <w:szCs w:val="20"/>
              </w:rPr>
              <w:t>ions SHOULD exclude the OMS/OTS sections.</w:t>
            </w:r>
          </w:p>
          <w:p w14:paraId="0992E302" w14:textId="77777777" w:rsidR="00CE782E" w:rsidRPr="007E6AEE" w:rsidRDefault="00CE782E" w:rsidP="000A114F">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cs="Times New Roman"/>
                <w:color w:val="auto"/>
                <w:szCs w:val="20"/>
              </w:rPr>
            </w:pPr>
            <w:r w:rsidRPr="007E6AEE">
              <w:rPr>
                <w:rFonts w:cs="Times New Roman"/>
                <w:color w:val="auto"/>
                <w:szCs w:val="20"/>
              </w:rPr>
              <w:t>A DSR service that includes an ODU service means that implementations SHOULD encapsulate the new DSR in the ODU service</w:t>
            </w:r>
          </w:p>
          <w:p w14:paraId="7F0F5092" w14:textId="77777777" w:rsidR="00CE782E" w:rsidRPr="007E6AEE" w:rsidRDefault="00CE782E" w:rsidP="00CE782E">
            <w:pPr>
              <w:pStyle w:val="ListParagraph"/>
              <w:cnfStyle w:val="000000000000" w:firstRow="0" w:lastRow="0" w:firstColumn="0" w:lastColumn="0" w:oddVBand="0" w:evenVBand="0" w:oddHBand="0" w:evenHBand="0" w:firstRowFirstColumn="0" w:firstRowLastColumn="0" w:lastRowFirstColumn="0" w:lastRowLastColumn="0"/>
              <w:rPr>
                <w:rFonts w:cs="Times New Roman"/>
                <w:color w:val="auto"/>
                <w:szCs w:val="20"/>
              </w:rPr>
            </w:pPr>
          </w:p>
          <w:p w14:paraId="4BC10456" w14:textId="61820C3E" w:rsidR="002D551F" w:rsidRPr="007E6AEE" w:rsidRDefault="00FA22AC" w:rsidP="003E2C74">
            <w:pPr>
              <w:cnfStyle w:val="000000000000" w:firstRow="0" w:lastRow="0" w:firstColumn="0" w:lastColumn="0" w:oddVBand="0" w:evenVBand="0" w:oddHBand="0" w:evenHBand="0" w:firstRowFirstColumn="0" w:firstRowLastColumn="0" w:lastRowFirstColumn="0" w:lastRowLastColumn="0"/>
              <w:rPr>
                <w:rFonts w:cs="Times New Roman"/>
                <w:color w:val="auto"/>
                <w:szCs w:val="20"/>
              </w:rPr>
            </w:pPr>
            <w:r w:rsidRPr="007E6AEE">
              <w:rPr>
                <w:rFonts w:cs="Times New Roman"/>
                <w:color w:val="auto"/>
                <w:szCs w:val="20"/>
              </w:rPr>
              <w:t xml:space="preserve">In case the referenced CS by the </w:t>
            </w:r>
            <w:r w:rsidRPr="007E6AEE">
              <w:rPr>
                <w:rFonts w:cs="Times New Roman"/>
                <w:bCs/>
                <w:color w:val="auto"/>
                <w:szCs w:val="20"/>
              </w:rPr>
              <w:t>coroute-inclusion or diversity-exclusion</w:t>
            </w:r>
            <w:r w:rsidRPr="007E6AEE">
              <w:rPr>
                <w:rFonts w:cs="Times New Roman"/>
                <w:b/>
                <w:color w:val="auto"/>
                <w:szCs w:val="20"/>
              </w:rPr>
              <w:t xml:space="preserve"> </w:t>
            </w:r>
            <w:r w:rsidRPr="007E6AEE">
              <w:rPr>
                <w:rFonts w:cs="Times New Roman"/>
                <w:bCs/>
                <w:color w:val="auto"/>
                <w:szCs w:val="20"/>
              </w:rPr>
              <w:t>parameters</w:t>
            </w:r>
            <w:r w:rsidRPr="007E6AEE">
              <w:rPr>
                <w:rFonts w:cs="Times New Roman"/>
                <w:color w:val="auto"/>
                <w:szCs w:val="20"/>
              </w:rPr>
              <w:t xml:space="preserve"> change</w:t>
            </w:r>
            <w:r w:rsidR="006C69B7" w:rsidRPr="007E6AEE">
              <w:rPr>
                <w:rFonts w:cs="Times New Roman"/>
                <w:color w:val="auto"/>
                <w:szCs w:val="20"/>
              </w:rPr>
              <w:t>s</w:t>
            </w:r>
            <w:r w:rsidRPr="007E6AEE">
              <w:rPr>
                <w:rFonts w:cs="Times New Roman"/>
                <w:color w:val="auto"/>
                <w:szCs w:val="20"/>
              </w:rPr>
              <w:t xml:space="preserve"> its route (e.g.</w:t>
            </w:r>
            <w:r w:rsidR="006C69B7" w:rsidRPr="007E6AEE">
              <w:rPr>
                <w:rFonts w:cs="Times New Roman"/>
                <w:color w:val="auto"/>
                <w:szCs w:val="20"/>
              </w:rPr>
              <w:t>,</w:t>
            </w:r>
            <w:r w:rsidRPr="007E6AEE">
              <w:rPr>
                <w:rFonts w:cs="Times New Roman"/>
                <w:color w:val="auto"/>
                <w:szCs w:val="20"/>
              </w:rPr>
              <w:t xml:space="preserve"> due to a restoration), the service may not change accordingly, i.e.</w:t>
            </w:r>
            <w:r w:rsidR="00057075" w:rsidRPr="007E6AEE">
              <w:rPr>
                <w:rFonts w:cs="Times New Roman"/>
                <w:color w:val="auto"/>
                <w:szCs w:val="20"/>
              </w:rPr>
              <w:t>,</w:t>
            </w:r>
            <w:r w:rsidRPr="007E6AEE">
              <w:rPr>
                <w:rFonts w:cs="Times New Roman"/>
                <w:color w:val="auto"/>
                <w:szCs w:val="20"/>
              </w:rPr>
              <w:t xml:space="preserve"> the TAPI server is not required to maintain </w:t>
            </w:r>
            <w:r w:rsidR="00057075" w:rsidRPr="007E6AEE">
              <w:rPr>
                <w:rFonts w:cs="Times New Roman"/>
                <w:color w:val="auto"/>
                <w:szCs w:val="20"/>
              </w:rPr>
              <w:t>the relationship between resources as stated above</w:t>
            </w:r>
            <w:r w:rsidRPr="007E6AEE">
              <w:rPr>
                <w:rFonts w:cs="Times New Roman"/>
                <w:color w:val="auto"/>
                <w:szCs w:val="20"/>
              </w:rPr>
              <w:t>.</w:t>
            </w:r>
          </w:p>
        </w:tc>
      </w:tr>
      <w:tr w:rsidR="002D551F" w:rsidRPr="007E6AEE" w14:paraId="149D2C84"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3ED1E374" w14:textId="77777777" w:rsidR="002D551F" w:rsidRPr="007E6AEE" w:rsidRDefault="002D551F" w:rsidP="00661FB9">
            <w:pPr>
              <w:rPr>
                <w:rFonts w:cs="Times New Roman"/>
                <w:szCs w:val="20"/>
              </w:rPr>
            </w:pPr>
            <w:r w:rsidRPr="007E6AEE">
              <w:rPr>
                <w:rFonts w:cs="Times New Roman"/>
                <w:szCs w:val="20"/>
              </w:rPr>
              <w:t>Layers involved</w:t>
            </w:r>
          </w:p>
        </w:tc>
        <w:tc>
          <w:tcPr>
            <w:tcW w:w="8930" w:type="dxa"/>
          </w:tcPr>
          <w:p w14:paraId="150FA798" w14:textId="66D8FF73" w:rsidR="002D551F" w:rsidRPr="007E6AEE" w:rsidRDefault="00F155C5" w:rsidP="00661FB9">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2"/>
              </w:rPr>
              <w:t>DSR/DIGITAL_OTN/PHOTONIC_MEDIA</w:t>
            </w:r>
          </w:p>
        </w:tc>
      </w:tr>
      <w:tr w:rsidR="002D551F" w:rsidRPr="007E6AEE" w14:paraId="18888A88" w14:textId="77777777" w:rsidTr="003F13BE">
        <w:tc>
          <w:tcPr>
            <w:cnfStyle w:val="001000000000" w:firstRow="0" w:lastRow="0" w:firstColumn="1" w:lastColumn="0" w:oddVBand="0" w:evenVBand="0" w:oddHBand="0" w:evenHBand="0" w:firstRowFirstColumn="0" w:firstRowLastColumn="0" w:lastRowFirstColumn="0" w:lastRowLastColumn="0"/>
            <w:tcW w:w="1560" w:type="dxa"/>
          </w:tcPr>
          <w:p w14:paraId="6CC18391" w14:textId="77777777" w:rsidR="002D551F" w:rsidRPr="007E6AEE" w:rsidRDefault="002D551F" w:rsidP="00661FB9">
            <w:pPr>
              <w:rPr>
                <w:rFonts w:cs="Times New Roman"/>
                <w:szCs w:val="20"/>
              </w:rPr>
            </w:pPr>
            <w:r w:rsidRPr="007E6AEE">
              <w:rPr>
                <w:rFonts w:cs="Times New Roman"/>
                <w:szCs w:val="20"/>
              </w:rPr>
              <w:t>Type</w:t>
            </w:r>
          </w:p>
        </w:tc>
        <w:tc>
          <w:tcPr>
            <w:tcW w:w="8930" w:type="dxa"/>
          </w:tcPr>
          <w:p w14:paraId="56E133AE" w14:textId="77777777" w:rsidR="002D551F" w:rsidRPr="007E6AEE" w:rsidRDefault="002D551F"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lang w:eastAsia="de-DE"/>
              </w:rPr>
              <w:t>Provisioning</w:t>
            </w:r>
          </w:p>
        </w:tc>
      </w:tr>
      <w:tr w:rsidR="002D551F" w:rsidRPr="007E6AEE" w14:paraId="52831BDA"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49374199" w14:textId="77777777" w:rsidR="002D551F" w:rsidRPr="007E6AEE" w:rsidRDefault="002D551F" w:rsidP="00661FB9">
            <w:pPr>
              <w:rPr>
                <w:rFonts w:cs="Times New Roman"/>
                <w:szCs w:val="20"/>
              </w:rPr>
            </w:pPr>
            <w:r w:rsidRPr="007E6AEE">
              <w:rPr>
                <w:rFonts w:cs="Times New Roman"/>
                <w:szCs w:val="20"/>
              </w:rPr>
              <w:t>Description &amp; Workflow</w:t>
            </w:r>
          </w:p>
        </w:tc>
        <w:tc>
          <w:tcPr>
            <w:tcW w:w="8930" w:type="dxa"/>
          </w:tcPr>
          <w:p w14:paraId="4E9558F9" w14:textId="4F21B13A" w:rsidR="000D342B" w:rsidRPr="007E6AEE" w:rsidRDefault="003F671F" w:rsidP="00792A66">
            <w:pPr>
              <w:cnfStyle w:val="000000100000" w:firstRow="0" w:lastRow="0" w:firstColumn="0" w:lastColumn="0" w:oddVBand="0" w:evenVBand="0" w:oddHBand="1" w:evenHBand="0" w:firstRowFirstColumn="0" w:firstRowLastColumn="0" w:lastRowFirstColumn="0" w:lastRowLastColumn="0"/>
              <w:rPr>
                <w:rFonts w:cs="Times New Roman"/>
                <w:szCs w:val="22"/>
              </w:rPr>
            </w:pPr>
            <w:r w:rsidRPr="007E6AEE">
              <w:rPr>
                <w:rFonts w:cs="Times New Roman"/>
                <w:szCs w:val="22"/>
              </w:rPr>
              <w:t>This UC is implemented following the same workflow described in “Description &amp; Workflow” of UC1.0</w:t>
            </w:r>
          </w:p>
        </w:tc>
      </w:tr>
    </w:tbl>
    <w:p w14:paraId="0AD05A68" w14:textId="77777777" w:rsidR="002D551F" w:rsidRPr="007E6AEE" w:rsidRDefault="002D551F" w:rsidP="00661FB9">
      <w:pPr>
        <w:rPr>
          <w:rFonts w:cs="Times New Roman"/>
        </w:rPr>
      </w:pPr>
    </w:p>
    <w:p w14:paraId="762903F2" w14:textId="7DB85DC7" w:rsidR="002D551F" w:rsidRPr="007E6AEE" w:rsidRDefault="00C86A86" w:rsidP="001941CD">
      <w:pPr>
        <w:pStyle w:val="Heading4"/>
      </w:pPr>
      <w:bookmarkStart w:id="1146" w:name="_Toc173253010"/>
      <w:r w:rsidRPr="007E6AEE">
        <w:t>Relevant Parameters</w:t>
      </w:r>
      <w:bookmarkEnd w:id="1146"/>
    </w:p>
    <w:p w14:paraId="1E8955A6" w14:textId="32D1EDAB" w:rsidR="002D551F" w:rsidRPr="007E6AEE" w:rsidRDefault="00D578ED" w:rsidP="00661FB9">
      <w:pPr>
        <w:rPr>
          <w:rFonts w:cs="Times New Roman"/>
          <w:sz w:val="24"/>
        </w:rPr>
      </w:pPr>
      <w:r w:rsidRPr="007E6AEE">
        <w:rPr>
          <w:rFonts w:cs="Times New Roman"/>
          <w:sz w:val="24"/>
        </w:rPr>
        <w:fldChar w:fldCharType="begin"/>
      </w:r>
      <w:r w:rsidRPr="007E6AEE">
        <w:rPr>
          <w:rFonts w:cs="Times New Roman"/>
          <w:sz w:val="24"/>
        </w:rPr>
        <w:instrText xml:space="preserve"> REF _Ref16164039 \h </w:instrText>
      </w:r>
      <w:r w:rsidR="00313A17" w:rsidRPr="007E6AEE">
        <w:rPr>
          <w:rFonts w:cs="Times New Roman"/>
          <w:sz w:val="24"/>
        </w:rPr>
        <w:instrText xml:space="preserve"> \* MERGEFORMAT </w:instrText>
      </w:r>
      <w:r w:rsidRPr="007E6AEE">
        <w:rPr>
          <w:rFonts w:cs="Times New Roman"/>
          <w:sz w:val="24"/>
        </w:rPr>
      </w:r>
      <w:r w:rsidRPr="007E6AEE">
        <w:rPr>
          <w:rFonts w:cs="Times New Roman"/>
          <w:sz w:val="24"/>
        </w:rPr>
        <w:fldChar w:fldCharType="separate"/>
      </w:r>
      <w:r w:rsidR="00C64284" w:rsidRPr="00C64284">
        <w:rPr>
          <w:rFonts w:cs="Times New Roman"/>
          <w:sz w:val="24"/>
        </w:rPr>
        <w:t xml:space="preserve">Table </w:t>
      </w:r>
      <w:r w:rsidR="00C64284" w:rsidRPr="00C64284">
        <w:rPr>
          <w:rFonts w:cs="Times New Roman"/>
          <w:noProof/>
          <w:sz w:val="24"/>
        </w:rPr>
        <w:t>54</w:t>
      </w:r>
      <w:r w:rsidRPr="007E6AEE">
        <w:rPr>
          <w:rFonts w:cs="Times New Roman"/>
          <w:sz w:val="24"/>
        </w:rPr>
        <w:fldChar w:fldCharType="end"/>
      </w:r>
      <w:r w:rsidRPr="007E6AEE">
        <w:rPr>
          <w:sz w:val="24"/>
        </w:rPr>
        <w:t xml:space="preserve"> </w:t>
      </w:r>
      <w:r w:rsidR="002D551F" w:rsidRPr="007E6AEE">
        <w:rPr>
          <w:rFonts w:cs="Times New Roman"/>
          <w:sz w:val="24"/>
        </w:rPr>
        <w:t xml:space="preserve">complements the information included in </w:t>
      </w:r>
      <w:r w:rsidR="003F671F" w:rsidRPr="007E6AEE">
        <w:rPr>
          <w:rFonts w:cs="Times New Roman"/>
          <w:sz w:val="24"/>
        </w:rPr>
        <w:t xml:space="preserve">the unconstrained service provisioning use cases. </w:t>
      </w:r>
    </w:p>
    <w:p w14:paraId="479484F6" w14:textId="3749F607" w:rsidR="00A92D66" w:rsidRPr="007E6AEE" w:rsidRDefault="00A92D66" w:rsidP="00A92D66">
      <w:pPr>
        <w:pStyle w:val="Caption"/>
        <w:keepNext/>
      </w:pPr>
      <w:r w:rsidRPr="007E6AEE">
        <w:rPr>
          <w:rFonts w:cs="Times New Roman"/>
        </w:rPr>
        <w:t> </w:t>
      </w:r>
      <w:bookmarkStart w:id="1147" w:name="_Ref16164039"/>
      <w:bookmarkStart w:id="1148" w:name="_Toc173255269"/>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C64284">
        <w:rPr>
          <w:noProof/>
        </w:rPr>
        <w:t>54</w:t>
      </w:r>
      <w:r w:rsidRPr="007E6AEE">
        <w:rPr>
          <w:noProof/>
        </w:rPr>
        <w:fldChar w:fldCharType="end"/>
      </w:r>
      <w:bookmarkEnd w:id="1147"/>
      <w:r w:rsidRPr="007E6AEE">
        <w:t xml:space="preserve">: Connectivity-service </w:t>
      </w:r>
      <w:r w:rsidR="00A62389" w:rsidRPr="007E6AEE">
        <w:t xml:space="preserve">coroute-inclusion and </w:t>
      </w:r>
      <w:r w:rsidRPr="007E6AEE">
        <w:t>diversity-exclusion object definitions.</w:t>
      </w:r>
      <w:bookmarkEnd w:id="1148"/>
    </w:p>
    <w:tbl>
      <w:tblPr>
        <w:tblStyle w:val="GridTable6Colorful-Accent5"/>
        <w:tblW w:w="10490" w:type="dxa"/>
        <w:tblLayout w:type="fixed"/>
        <w:tblLook w:val="0420" w:firstRow="1" w:lastRow="0" w:firstColumn="0" w:lastColumn="0" w:noHBand="0" w:noVBand="1"/>
      </w:tblPr>
      <w:tblGrid>
        <w:gridCol w:w="1638"/>
        <w:gridCol w:w="63"/>
        <w:gridCol w:w="4673"/>
        <w:gridCol w:w="709"/>
        <w:gridCol w:w="709"/>
        <w:gridCol w:w="2698"/>
      </w:tblGrid>
      <w:tr w:rsidR="00702A7C" w:rsidRPr="007E6AEE" w14:paraId="73F3B41D" w14:textId="77777777" w:rsidTr="003F13BE">
        <w:trPr>
          <w:cnfStyle w:val="100000000000" w:firstRow="1" w:lastRow="0" w:firstColumn="0" w:lastColumn="0" w:oddVBand="0" w:evenVBand="0" w:oddHBand="0" w:evenHBand="0" w:firstRowFirstColumn="0" w:firstRowLastColumn="0" w:lastRowFirstColumn="0" w:lastRowLastColumn="0"/>
        </w:trPr>
        <w:tc>
          <w:tcPr>
            <w:tcW w:w="1701" w:type="dxa"/>
            <w:gridSpan w:val="2"/>
          </w:tcPr>
          <w:p w14:paraId="094FB68E" w14:textId="77777777" w:rsidR="00702A7C" w:rsidRPr="007E6AEE" w:rsidRDefault="00702A7C" w:rsidP="00E7324B">
            <w:pPr>
              <w:tabs>
                <w:tab w:val="left" w:pos="2436"/>
              </w:tabs>
              <w:rPr>
                <w:b w:val="0"/>
                <w:bCs w:val="0"/>
                <w:szCs w:val="22"/>
                <w:lang w:eastAsia="en-US"/>
              </w:rPr>
            </w:pPr>
            <w:r w:rsidRPr="007E6AEE">
              <w:rPr>
                <w:szCs w:val="22"/>
                <w:lang w:eastAsia="en-US"/>
              </w:rPr>
              <w:t>connectivity-service</w:t>
            </w:r>
          </w:p>
        </w:tc>
        <w:tc>
          <w:tcPr>
            <w:tcW w:w="8789" w:type="dxa"/>
            <w:gridSpan w:val="4"/>
          </w:tcPr>
          <w:p w14:paraId="521B14A4" w14:textId="3FCEEA55" w:rsidR="00702A7C" w:rsidRPr="007E6AEE" w:rsidRDefault="00702A7C" w:rsidP="00E7324B">
            <w:pPr>
              <w:tabs>
                <w:tab w:val="left" w:pos="2436"/>
              </w:tabs>
              <w:rPr>
                <w:szCs w:val="22"/>
                <w:lang w:eastAsia="en-US"/>
              </w:rPr>
            </w:pPr>
            <w:r w:rsidRPr="007E6AEE">
              <w:rPr>
                <w:rFonts w:cs="Times New Roman"/>
                <w:szCs w:val="20"/>
              </w:rPr>
              <w:t>/tapi-common:context/tapi-connectivity:connectivity-context/tapi-connectivity:connectivity-service</w:t>
            </w:r>
            <w:r w:rsidR="008C32A0" w:rsidRPr="007E6AEE">
              <w:rPr>
                <w:rFonts w:cs="Times New Roman"/>
                <w:szCs w:val="20"/>
              </w:rPr>
              <w:t>/connectivity-constraint</w:t>
            </w:r>
          </w:p>
        </w:tc>
      </w:tr>
      <w:tr w:rsidR="00702A7C" w:rsidRPr="007E6AEE" w14:paraId="4B89FFFE" w14:textId="77777777" w:rsidTr="003F13BE">
        <w:trPr>
          <w:cnfStyle w:val="000000100000" w:firstRow="0" w:lastRow="0" w:firstColumn="0" w:lastColumn="0" w:oddVBand="0" w:evenVBand="0" w:oddHBand="1" w:evenHBand="0" w:firstRowFirstColumn="0" w:firstRowLastColumn="0" w:lastRowFirstColumn="0" w:lastRowLastColumn="0"/>
        </w:trPr>
        <w:tc>
          <w:tcPr>
            <w:tcW w:w="1638" w:type="dxa"/>
          </w:tcPr>
          <w:p w14:paraId="6751A2E3" w14:textId="77777777" w:rsidR="00702A7C" w:rsidRPr="007E6AEE" w:rsidRDefault="00702A7C" w:rsidP="00E7324B">
            <w:pPr>
              <w:rPr>
                <w:b/>
                <w:szCs w:val="22"/>
                <w:lang w:eastAsia="en-US"/>
              </w:rPr>
            </w:pPr>
            <w:r w:rsidRPr="007E6AEE">
              <w:rPr>
                <w:b/>
                <w:szCs w:val="22"/>
                <w:lang w:eastAsia="en-US"/>
              </w:rPr>
              <w:lastRenderedPageBreak/>
              <w:t>Attribute</w:t>
            </w:r>
          </w:p>
        </w:tc>
        <w:tc>
          <w:tcPr>
            <w:tcW w:w="4736" w:type="dxa"/>
            <w:gridSpan w:val="2"/>
          </w:tcPr>
          <w:p w14:paraId="41E2BD19" w14:textId="77777777" w:rsidR="00702A7C" w:rsidRPr="007E6AEE" w:rsidRDefault="00702A7C" w:rsidP="00E7324B">
            <w:pPr>
              <w:rPr>
                <w:b/>
                <w:szCs w:val="22"/>
                <w:lang w:eastAsia="en-US"/>
              </w:rPr>
            </w:pPr>
            <w:r w:rsidRPr="007E6AEE">
              <w:rPr>
                <w:b/>
                <w:szCs w:val="22"/>
                <w:lang w:eastAsia="en-US"/>
              </w:rPr>
              <w:t>Allowed Values/Format</w:t>
            </w:r>
          </w:p>
        </w:tc>
        <w:tc>
          <w:tcPr>
            <w:tcW w:w="709" w:type="dxa"/>
          </w:tcPr>
          <w:p w14:paraId="327D51BB" w14:textId="77777777" w:rsidR="00702A7C" w:rsidRPr="007E6AEE" w:rsidRDefault="00702A7C" w:rsidP="00E7324B">
            <w:pPr>
              <w:rPr>
                <w:b/>
                <w:szCs w:val="22"/>
                <w:lang w:eastAsia="en-US"/>
              </w:rPr>
            </w:pPr>
            <w:r w:rsidRPr="007E6AEE">
              <w:rPr>
                <w:b/>
                <w:szCs w:val="22"/>
                <w:lang w:eastAsia="en-US"/>
              </w:rPr>
              <w:t>Mod</w:t>
            </w:r>
          </w:p>
        </w:tc>
        <w:tc>
          <w:tcPr>
            <w:tcW w:w="709" w:type="dxa"/>
          </w:tcPr>
          <w:p w14:paraId="0CB5511F" w14:textId="77777777" w:rsidR="00702A7C" w:rsidRPr="007E6AEE" w:rsidRDefault="00702A7C" w:rsidP="00E7324B">
            <w:pPr>
              <w:rPr>
                <w:b/>
                <w:szCs w:val="22"/>
                <w:lang w:eastAsia="en-US"/>
              </w:rPr>
            </w:pPr>
            <w:r w:rsidRPr="007E6AEE">
              <w:rPr>
                <w:b/>
                <w:szCs w:val="22"/>
                <w:lang w:eastAsia="en-US"/>
              </w:rPr>
              <w:t>Sup</w:t>
            </w:r>
          </w:p>
        </w:tc>
        <w:tc>
          <w:tcPr>
            <w:tcW w:w="2698" w:type="dxa"/>
          </w:tcPr>
          <w:p w14:paraId="22F5D21A" w14:textId="77777777" w:rsidR="00702A7C" w:rsidRPr="007E6AEE" w:rsidRDefault="00702A7C" w:rsidP="00E7324B">
            <w:pPr>
              <w:rPr>
                <w:b/>
                <w:szCs w:val="22"/>
                <w:lang w:eastAsia="en-US"/>
              </w:rPr>
            </w:pPr>
            <w:r w:rsidRPr="007E6AEE">
              <w:rPr>
                <w:b/>
                <w:szCs w:val="22"/>
                <w:lang w:eastAsia="en-US"/>
              </w:rPr>
              <w:t>Notes</w:t>
            </w:r>
          </w:p>
        </w:tc>
      </w:tr>
      <w:tr w:rsidR="00702A7C" w:rsidRPr="007E6AEE" w14:paraId="1C2296B9" w14:textId="77777777" w:rsidTr="003F13BE">
        <w:tc>
          <w:tcPr>
            <w:tcW w:w="1638" w:type="dxa"/>
          </w:tcPr>
          <w:p w14:paraId="7E5859DA" w14:textId="716F16C5" w:rsidR="00702A7C" w:rsidRPr="007E6AEE" w:rsidRDefault="00702A7C" w:rsidP="00702A7C">
            <w:pPr>
              <w:rPr>
                <w:b/>
                <w:szCs w:val="22"/>
                <w:lang w:eastAsia="en-US"/>
              </w:rPr>
            </w:pPr>
            <w:r w:rsidRPr="007E6AEE">
              <w:rPr>
                <w:szCs w:val="22"/>
                <w:lang w:eastAsia="en-US"/>
              </w:rPr>
              <w:t>coroute-inclusion</w:t>
            </w:r>
          </w:p>
        </w:tc>
        <w:tc>
          <w:tcPr>
            <w:tcW w:w="4736" w:type="dxa"/>
            <w:gridSpan w:val="2"/>
          </w:tcPr>
          <w:p w14:paraId="6CFE6D2A" w14:textId="77777777" w:rsidR="00702A7C" w:rsidRPr="007E6AEE" w:rsidRDefault="00702A7C" w:rsidP="00702A7C">
            <w:pPr>
              <w:rPr>
                <w:b/>
                <w:color w:val="auto"/>
                <w:szCs w:val="22"/>
                <w:lang w:eastAsia="en-US"/>
              </w:rPr>
            </w:pPr>
            <w:r w:rsidRPr="007E6AEE">
              <w:rPr>
                <w:color w:val="auto"/>
                <w:szCs w:val="22"/>
                <w:lang w:eastAsia="en-US"/>
              </w:rPr>
              <w:t>connectivity-service-uuid:</w:t>
            </w:r>
            <w:r w:rsidRPr="007E6AEE">
              <w:rPr>
                <w:b/>
                <w:color w:val="auto"/>
                <w:szCs w:val="22"/>
                <w:lang w:eastAsia="en-US"/>
              </w:rPr>
              <w:t xml:space="preserve"> </w:t>
            </w:r>
          </w:p>
          <w:p w14:paraId="1E7C02F3" w14:textId="77AEE7FB" w:rsidR="00702A7C" w:rsidRPr="007E6AEE" w:rsidRDefault="00702A7C" w:rsidP="00702A7C">
            <w:pPr>
              <w:rPr>
                <w:b/>
                <w:szCs w:val="22"/>
                <w:lang w:eastAsia="en-US"/>
              </w:rPr>
            </w:pPr>
            <w:r w:rsidRPr="007E6AEE">
              <w:rPr>
                <w:b/>
                <w:color w:val="auto"/>
                <w:szCs w:val="22"/>
                <w:lang w:eastAsia="en-US"/>
              </w:rPr>
              <w:t>connectivity-service-ref</w:t>
            </w:r>
            <w:r w:rsidRPr="007E6AEE">
              <w:rPr>
                <w:color w:val="auto"/>
                <w:szCs w:val="22"/>
                <w:lang w:eastAsia="en-US"/>
              </w:rPr>
              <w:t xml:space="preserve"> - </w:t>
            </w:r>
            <w:r w:rsidRPr="007E6AEE">
              <w:rPr>
                <w:i/>
                <w:color w:val="auto"/>
                <w:szCs w:val="22"/>
                <w:lang w:eastAsia="en-US"/>
              </w:rPr>
              <w:t xml:space="preserve">/tapi-common:context/tapi-connectivity:connectivity-context/connectivity-service/uuid </w:t>
            </w:r>
          </w:p>
        </w:tc>
        <w:tc>
          <w:tcPr>
            <w:tcW w:w="709" w:type="dxa"/>
          </w:tcPr>
          <w:p w14:paraId="1689D668" w14:textId="461BD663" w:rsidR="00702A7C" w:rsidRPr="007E6AEE" w:rsidRDefault="00702A7C" w:rsidP="00702A7C">
            <w:pPr>
              <w:rPr>
                <w:b/>
                <w:szCs w:val="22"/>
                <w:lang w:eastAsia="en-US"/>
              </w:rPr>
            </w:pPr>
            <w:r w:rsidRPr="007E6AEE">
              <w:rPr>
                <w:szCs w:val="22"/>
                <w:lang w:eastAsia="en-US"/>
              </w:rPr>
              <w:t>RW</w:t>
            </w:r>
          </w:p>
        </w:tc>
        <w:tc>
          <w:tcPr>
            <w:tcW w:w="709" w:type="dxa"/>
          </w:tcPr>
          <w:p w14:paraId="40F31B1D" w14:textId="2EA2828A" w:rsidR="00702A7C" w:rsidRPr="007E6AEE" w:rsidRDefault="00522565" w:rsidP="00702A7C">
            <w:pPr>
              <w:rPr>
                <w:b/>
                <w:szCs w:val="22"/>
                <w:lang w:eastAsia="en-US"/>
              </w:rPr>
            </w:pPr>
            <w:r w:rsidRPr="007E6AEE">
              <w:rPr>
                <w:szCs w:val="22"/>
                <w:lang w:eastAsia="en-US"/>
              </w:rPr>
              <w:t>C</w:t>
            </w:r>
          </w:p>
        </w:tc>
        <w:tc>
          <w:tcPr>
            <w:tcW w:w="2698" w:type="dxa"/>
          </w:tcPr>
          <w:p w14:paraId="704BBCBC" w14:textId="77777777" w:rsidR="00702A7C" w:rsidRPr="007E6AEE" w:rsidRDefault="00702A7C">
            <w:pPr>
              <w:pStyle w:val="ListParagraph"/>
              <w:numPr>
                <w:ilvl w:val="0"/>
                <w:numId w:val="10"/>
              </w:numPr>
              <w:rPr>
                <w:bCs/>
                <w:szCs w:val="22"/>
                <w:lang w:eastAsia="en-US"/>
              </w:rPr>
            </w:pPr>
            <w:r w:rsidRPr="007E6AEE">
              <w:rPr>
                <w:bCs/>
                <w:szCs w:val="22"/>
                <w:lang w:eastAsia="en-US"/>
              </w:rPr>
              <w:t xml:space="preserve">Provided by </w:t>
            </w:r>
            <w:r w:rsidRPr="007E6AEE">
              <w:rPr>
                <w:bCs/>
                <w:i/>
                <w:iCs/>
                <w:szCs w:val="22"/>
                <w:lang w:eastAsia="en-US"/>
              </w:rPr>
              <w:t>tapi-client</w:t>
            </w:r>
          </w:p>
          <w:p w14:paraId="4963FE60" w14:textId="4468CB2C" w:rsidR="00522565" w:rsidRPr="007E6AEE" w:rsidRDefault="00522565">
            <w:pPr>
              <w:pStyle w:val="ListParagraph"/>
              <w:numPr>
                <w:ilvl w:val="0"/>
                <w:numId w:val="10"/>
              </w:numPr>
              <w:rPr>
                <w:bCs/>
                <w:szCs w:val="22"/>
                <w:lang w:eastAsia="en-US"/>
              </w:rPr>
            </w:pPr>
            <w:r w:rsidRPr="007E6AEE">
              <w:rPr>
                <w:bCs/>
                <w:i/>
                <w:iCs/>
                <w:szCs w:val="22"/>
                <w:lang w:eastAsia="en-US"/>
              </w:rPr>
              <w:t>Implementations MUST support coroute-inclusion if a CS is referred to</w:t>
            </w:r>
            <w:r w:rsidR="005162EE" w:rsidRPr="007E6AEE">
              <w:rPr>
                <w:bCs/>
                <w:i/>
                <w:iCs/>
                <w:szCs w:val="22"/>
                <w:lang w:eastAsia="en-US"/>
              </w:rPr>
              <w:t>.</w:t>
            </w:r>
          </w:p>
        </w:tc>
      </w:tr>
      <w:tr w:rsidR="00702A7C" w:rsidRPr="007E6AEE" w14:paraId="20546C83" w14:textId="77777777" w:rsidTr="003F13BE">
        <w:trPr>
          <w:cnfStyle w:val="000000100000" w:firstRow="0" w:lastRow="0" w:firstColumn="0" w:lastColumn="0" w:oddVBand="0" w:evenVBand="0" w:oddHBand="1" w:evenHBand="0" w:firstRowFirstColumn="0" w:firstRowLastColumn="0" w:lastRowFirstColumn="0" w:lastRowLastColumn="0"/>
        </w:trPr>
        <w:tc>
          <w:tcPr>
            <w:tcW w:w="1638" w:type="dxa"/>
          </w:tcPr>
          <w:p w14:paraId="111DE55C" w14:textId="6901DF9D" w:rsidR="00702A7C" w:rsidRPr="007E6AEE" w:rsidRDefault="0042725D" w:rsidP="00702A7C">
            <w:pPr>
              <w:rPr>
                <w:b/>
                <w:szCs w:val="22"/>
                <w:lang w:eastAsia="en-US"/>
              </w:rPr>
            </w:pPr>
            <w:r w:rsidRPr="007E6AEE">
              <w:rPr>
                <w:szCs w:val="22"/>
                <w:lang w:eastAsia="en-US"/>
              </w:rPr>
              <w:t>diversity</w:t>
            </w:r>
            <w:r w:rsidR="00702A7C" w:rsidRPr="007E6AEE">
              <w:rPr>
                <w:szCs w:val="22"/>
                <w:lang w:eastAsia="en-US"/>
              </w:rPr>
              <w:t>-exclusion</w:t>
            </w:r>
          </w:p>
        </w:tc>
        <w:tc>
          <w:tcPr>
            <w:tcW w:w="4736" w:type="dxa"/>
            <w:gridSpan w:val="2"/>
          </w:tcPr>
          <w:p w14:paraId="6DCE3C32" w14:textId="4CE3883A" w:rsidR="00702A7C" w:rsidRPr="007E6AEE" w:rsidRDefault="00702A7C" w:rsidP="00702A7C">
            <w:pPr>
              <w:rPr>
                <w:b/>
                <w:color w:val="auto"/>
                <w:szCs w:val="22"/>
                <w:lang w:eastAsia="en-US"/>
              </w:rPr>
            </w:pPr>
            <w:r w:rsidRPr="007E6AEE">
              <w:rPr>
                <w:color w:val="auto"/>
                <w:szCs w:val="22"/>
              </w:rPr>
              <w:t xml:space="preserve">List of </w:t>
            </w:r>
            <w:r w:rsidRPr="007E6AEE">
              <w:rPr>
                <w:color w:val="auto"/>
                <w:szCs w:val="22"/>
                <w:lang w:eastAsia="en-US"/>
              </w:rPr>
              <w:t>{connectivity-service-uuid</w:t>
            </w:r>
            <w:r w:rsidR="0042725D" w:rsidRPr="007E6AEE">
              <w:rPr>
                <w:color w:val="auto"/>
                <w:szCs w:val="22"/>
                <w:lang w:eastAsia="en-US"/>
              </w:rPr>
              <w:t>}</w:t>
            </w:r>
            <w:r w:rsidRPr="007E6AEE">
              <w:rPr>
                <w:color w:val="auto"/>
                <w:szCs w:val="22"/>
                <w:lang w:eastAsia="en-US"/>
              </w:rPr>
              <w:t>:</w:t>
            </w:r>
            <w:r w:rsidRPr="007E6AEE">
              <w:rPr>
                <w:b/>
                <w:color w:val="auto"/>
                <w:szCs w:val="22"/>
                <w:lang w:eastAsia="en-US"/>
              </w:rPr>
              <w:t xml:space="preserve"> </w:t>
            </w:r>
          </w:p>
          <w:p w14:paraId="42F4B9E3" w14:textId="0C066E9D" w:rsidR="00702A7C" w:rsidRPr="007E6AEE" w:rsidRDefault="00702A7C" w:rsidP="00702A7C">
            <w:pPr>
              <w:rPr>
                <w:b/>
                <w:szCs w:val="22"/>
                <w:lang w:eastAsia="en-US"/>
              </w:rPr>
            </w:pPr>
            <w:r w:rsidRPr="007E6AEE">
              <w:rPr>
                <w:b/>
                <w:color w:val="auto"/>
                <w:szCs w:val="22"/>
                <w:lang w:eastAsia="en-US"/>
              </w:rPr>
              <w:t>connectivity-service-ref</w:t>
            </w:r>
            <w:r w:rsidRPr="007E6AEE">
              <w:rPr>
                <w:color w:val="auto"/>
                <w:szCs w:val="22"/>
                <w:lang w:eastAsia="en-US"/>
              </w:rPr>
              <w:t xml:space="preserve"> - </w:t>
            </w:r>
            <w:r w:rsidRPr="007E6AEE">
              <w:rPr>
                <w:i/>
                <w:color w:val="auto"/>
                <w:szCs w:val="22"/>
                <w:lang w:eastAsia="en-US"/>
              </w:rPr>
              <w:t xml:space="preserve">/tapi-common:context/tapi-connectivity:connectivity-context/connectivity-service/uuid </w:t>
            </w:r>
            <w:r w:rsidRPr="007E6AEE">
              <w:rPr>
                <w:color w:val="auto"/>
                <w:szCs w:val="22"/>
                <w:lang w:eastAsia="en-US"/>
              </w:rPr>
              <w:t>}</w:t>
            </w:r>
          </w:p>
        </w:tc>
        <w:tc>
          <w:tcPr>
            <w:tcW w:w="709" w:type="dxa"/>
          </w:tcPr>
          <w:p w14:paraId="418C0D89" w14:textId="216B2748" w:rsidR="00702A7C" w:rsidRPr="007E6AEE" w:rsidRDefault="00702A7C" w:rsidP="00702A7C">
            <w:pPr>
              <w:rPr>
                <w:b/>
                <w:szCs w:val="22"/>
                <w:lang w:eastAsia="en-US"/>
              </w:rPr>
            </w:pPr>
            <w:r w:rsidRPr="007E6AEE">
              <w:rPr>
                <w:szCs w:val="22"/>
                <w:lang w:eastAsia="en-US"/>
              </w:rPr>
              <w:t>RW</w:t>
            </w:r>
          </w:p>
        </w:tc>
        <w:tc>
          <w:tcPr>
            <w:tcW w:w="709" w:type="dxa"/>
          </w:tcPr>
          <w:p w14:paraId="34F012F8" w14:textId="0383E95F" w:rsidR="00702A7C" w:rsidRPr="007E6AEE" w:rsidRDefault="00522565" w:rsidP="00702A7C">
            <w:pPr>
              <w:rPr>
                <w:b/>
                <w:szCs w:val="22"/>
                <w:lang w:eastAsia="en-US"/>
              </w:rPr>
            </w:pPr>
            <w:r w:rsidRPr="007E6AEE">
              <w:rPr>
                <w:szCs w:val="22"/>
                <w:lang w:eastAsia="en-US"/>
              </w:rPr>
              <w:t>C</w:t>
            </w:r>
          </w:p>
        </w:tc>
        <w:tc>
          <w:tcPr>
            <w:tcW w:w="2698" w:type="dxa"/>
          </w:tcPr>
          <w:p w14:paraId="723AD938" w14:textId="77777777" w:rsidR="00702A7C" w:rsidRPr="007E6AEE" w:rsidRDefault="00702A7C">
            <w:pPr>
              <w:pStyle w:val="ListParagraph"/>
              <w:numPr>
                <w:ilvl w:val="0"/>
                <w:numId w:val="10"/>
              </w:numPr>
              <w:rPr>
                <w:b/>
                <w:szCs w:val="22"/>
                <w:lang w:eastAsia="en-US"/>
              </w:rPr>
            </w:pPr>
            <w:r w:rsidRPr="007E6AEE">
              <w:rPr>
                <w:bCs/>
                <w:szCs w:val="22"/>
                <w:lang w:eastAsia="en-US"/>
              </w:rPr>
              <w:t xml:space="preserve">Provided by </w:t>
            </w:r>
            <w:r w:rsidRPr="007E6AEE">
              <w:rPr>
                <w:bCs/>
                <w:i/>
                <w:iCs/>
                <w:szCs w:val="22"/>
                <w:lang w:eastAsia="en-US"/>
              </w:rPr>
              <w:t>tapi-client</w:t>
            </w:r>
          </w:p>
          <w:p w14:paraId="79147188" w14:textId="5D96C665" w:rsidR="005162EE" w:rsidRPr="007E6AEE" w:rsidRDefault="005162EE">
            <w:pPr>
              <w:pStyle w:val="ListParagraph"/>
              <w:numPr>
                <w:ilvl w:val="0"/>
                <w:numId w:val="10"/>
              </w:numPr>
              <w:rPr>
                <w:b/>
                <w:szCs w:val="22"/>
                <w:lang w:eastAsia="en-US"/>
              </w:rPr>
            </w:pPr>
            <w:r w:rsidRPr="007E6AEE">
              <w:rPr>
                <w:bCs/>
                <w:i/>
                <w:iCs/>
                <w:szCs w:val="22"/>
                <w:lang w:eastAsia="en-US"/>
              </w:rPr>
              <w:t>Implementations MUST support diversity-exclusion if one (or more) CS is (are) referred to.</w:t>
            </w:r>
          </w:p>
        </w:tc>
      </w:tr>
    </w:tbl>
    <w:p w14:paraId="4DDF0224" w14:textId="77777777" w:rsidR="00877D64" w:rsidRPr="007E6AEE" w:rsidRDefault="00877D64" w:rsidP="00AB1AD8">
      <w:pPr>
        <w:spacing w:after="0"/>
        <w:rPr>
          <w:rFonts w:cs="Times New Roman"/>
          <w:szCs w:val="22"/>
        </w:rPr>
      </w:pPr>
      <w:bookmarkStart w:id="1149" w:name="_Toc27419672"/>
    </w:p>
    <w:p w14:paraId="4D750C27" w14:textId="5A54BE9B" w:rsidR="00920625" w:rsidRPr="007E6AEE" w:rsidRDefault="00920625" w:rsidP="00EE1929">
      <w:pPr>
        <w:pStyle w:val="Heading3"/>
      </w:pPr>
      <w:bookmarkStart w:id="1150" w:name="_Toc53676255"/>
      <w:bookmarkStart w:id="1151" w:name="_Toc173253011"/>
      <w:r w:rsidRPr="007E6AEE">
        <w:t>Use case 3d: Diverse Routing in SRG failure</w:t>
      </w:r>
      <w:bookmarkEnd w:id="1150"/>
      <w:bookmarkEnd w:id="1151"/>
    </w:p>
    <w:tbl>
      <w:tblPr>
        <w:tblStyle w:val="GridTable6Colorful-Accent5"/>
        <w:tblW w:w="10490" w:type="dxa"/>
        <w:tblLayout w:type="fixed"/>
        <w:tblLook w:val="04A0" w:firstRow="1" w:lastRow="0" w:firstColumn="1" w:lastColumn="0" w:noHBand="0" w:noVBand="1"/>
      </w:tblPr>
      <w:tblGrid>
        <w:gridCol w:w="1843"/>
        <w:gridCol w:w="8647"/>
      </w:tblGrid>
      <w:tr w:rsidR="00920625" w:rsidRPr="007E6AEE" w14:paraId="71BAF629" w14:textId="77777777" w:rsidTr="003F13BE">
        <w:trPr>
          <w:cnfStyle w:val="100000000000" w:firstRow="1" w:lastRow="0" w:firstColumn="0" w:lastColumn="0" w:oddVBand="0" w:evenVBand="0" w:oddHBand="0" w:evenHBand="0" w:firstRowFirstColumn="0" w:firstRowLastColumn="0" w:lastRowFirstColumn="0" w:lastRowLastColumn="0"/>
          <w:trHeight w:val="356"/>
        </w:trPr>
        <w:tc>
          <w:tcPr>
            <w:cnfStyle w:val="001000000000" w:firstRow="0" w:lastRow="0" w:firstColumn="1" w:lastColumn="0" w:oddVBand="0" w:evenVBand="0" w:oddHBand="0" w:evenHBand="0" w:firstRowFirstColumn="0" w:firstRowLastColumn="0" w:lastRowFirstColumn="0" w:lastRowLastColumn="0"/>
            <w:tcW w:w="1843" w:type="dxa"/>
          </w:tcPr>
          <w:p w14:paraId="1E600B76" w14:textId="77777777" w:rsidR="00920625" w:rsidRPr="007E6AEE" w:rsidRDefault="00920625" w:rsidP="00B530F0">
            <w:pPr>
              <w:rPr>
                <w:rFonts w:cs="Times New Roman"/>
                <w:szCs w:val="20"/>
              </w:rPr>
            </w:pPr>
            <w:r w:rsidRPr="007E6AEE">
              <w:rPr>
                <w:rFonts w:cs="Times New Roman"/>
                <w:szCs w:val="20"/>
              </w:rPr>
              <w:t xml:space="preserve">Number </w:t>
            </w:r>
          </w:p>
        </w:tc>
        <w:tc>
          <w:tcPr>
            <w:tcW w:w="8647" w:type="dxa"/>
          </w:tcPr>
          <w:p w14:paraId="65A478CB" w14:textId="77777777" w:rsidR="00920625" w:rsidRPr="007E6AEE" w:rsidRDefault="00920625" w:rsidP="00B530F0">
            <w:pPr>
              <w:cnfStyle w:val="100000000000" w:firstRow="1"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UC3d </w:t>
            </w:r>
          </w:p>
        </w:tc>
      </w:tr>
      <w:tr w:rsidR="00920625" w:rsidRPr="007E6AEE" w14:paraId="705F41C7" w14:textId="77777777" w:rsidTr="003F13BE">
        <w:trPr>
          <w:cnfStyle w:val="000000100000" w:firstRow="0" w:lastRow="0" w:firstColumn="0" w:lastColumn="0" w:oddVBand="0" w:evenVBand="0" w:oddHBand="1" w:evenHBand="0" w:firstRowFirstColumn="0" w:firstRowLastColumn="0" w:lastRowFirstColumn="0" w:lastRowLastColumn="0"/>
          <w:trHeight w:val="599"/>
        </w:trPr>
        <w:tc>
          <w:tcPr>
            <w:cnfStyle w:val="001000000000" w:firstRow="0" w:lastRow="0" w:firstColumn="1" w:lastColumn="0" w:oddVBand="0" w:evenVBand="0" w:oddHBand="0" w:evenHBand="0" w:firstRowFirstColumn="0" w:firstRowLastColumn="0" w:lastRowFirstColumn="0" w:lastRowLastColumn="0"/>
            <w:tcW w:w="1843" w:type="dxa"/>
          </w:tcPr>
          <w:p w14:paraId="2C826ABF" w14:textId="77777777" w:rsidR="00920625" w:rsidRPr="007E6AEE" w:rsidRDefault="00920625" w:rsidP="00B530F0">
            <w:pPr>
              <w:rPr>
                <w:rFonts w:cs="Times New Roman"/>
                <w:szCs w:val="20"/>
              </w:rPr>
            </w:pPr>
            <w:r w:rsidRPr="007E6AEE">
              <w:rPr>
                <w:rFonts w:cs="Times New Roman"/>
                <w:szCs w:val="20"/>
              </w:rPr>
              <w:t xml:space="preserve">Name </w:t>
            </w:r>
          </w:p>
        </w:tc>
        <w:tc>
          <w:tcPr>
            <w:tcW w:w="8647" w:type="dxa"/>
          </w:tcPr>
          <w:p w14:paraId="2245F1F0" w14:textId="05CD7C80" w:rsidR="00920625" w:rsidRPr="00C13C5E" w:rsidRDefault="00920625" w:rsidP="00B530F0">
            <w:pPr>
              <w:cnfStyle w:val="000000100000" w:firstRow="0" w:lastRow="0" w:firstColumn="0" w:lastColumn="0" w:oddVBand="0" w:evenVBand="0" w:oddHBand="1" w:evenHBand="0" w:firstRowFirstColumn="0" w:firstRowLastColumn="0" w:lastRowFirstColumn="0" w:lastRowLastColumn="0"/>
              <w:rPr>
                <w:rFonts w:cs="Times New Roman"/>
                <w:b/>
                <w:bCs/>
                <w:szCs w:val="20"/>
              </w:rPr>
            </w:pPr>
            <w:r w:rsidRPr="00C13C5E">
              <w:rPr>
                <w:rFonts w:cs="Times New Roman"/>
                <w:b/>
                <w:bCs/>
                <w:szCs w:val="20"/>
              </w:rPr>
              <w:t>Diverse Routing in SRG failure</w:t>
            </w:r>
            <w:r w:rsidR="00C13C5E">
              <w:rPr>
                <w:rFonts w:cs="Times New Roman"/>
                <w:b/>
                <w:bCs/>
                <w:szCs w:val="20"/>
              </w:rPr>
              <w:t>.</w:t>
            </w:r>
          </w:p>
        </w:tc>
      </w:tr>
      <w:tr w:rsidR="00920625" w:rsidRPr="007E6AEE" w14:paraId="01E54D2B" w14:textId="77777777" w:rsidTr="003F13BE">
        <w:trPr>
          <w:trHeight w:val="361"/>
        </w:trPr>
        <w:tc>
          <w:tcPr>
            <w:cnfStyle w:val="001000000000" w:firstRow="0" w:lastRow="0" w:firstColumn="1" w:lastColumn="0" w:oddVBand="0" w:evenVBand="0" w:oddHBand="0" w:evenHBand="0" w:firstRowFirstColumn="0" w:firstRowLastColumn="0" w:lastRowFirstColumn="0" w:lastRowLastColumn="0"/>
            <w:tcW w:w="1843" w:type="dxa"/>
          </w:tcPr>
          <w:p w14:paraId="116B54F9" w14:textId="77777777" w:rsidR="00920625" w:rsidRPr="007E6AEE" w:rsidRDefault="00920625" w:rsidP="00B530F0">
            <w:pPr>
              <w:rPr>
                <w:rFonts w:cs="Times New Roman"/>
                <w:szCs w:val="20"/>
              </w:rPr>
            </w:pPr>
            <w:r w:rsidRPr="007E6AEE">
              <w:rPr>
                <w:rFonts w:cs="Times New Roman"/>
                <w:szCs w:val="20"/>
              </w:rPr>
              <w:t xml:space="preserve">Technologies involved </w:t>
            </w:r>
          </w:p>
        </w:tc>
        <w:tc>
          <w:tcPr>
            <w:tcW w:w="8647" w:type="dxa"/>
          </w:tcPr>
          <w:p w14:paraId="5DA79AAA" w14:textId="696C57CF" w:rsidR="00920625" w:rsidRPr="007E6AEE" w:rsidRDefault="00F155C5"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2"/>
              </w:rPr>
              <w:t>All</w:t>
            </w:r>
          </w:p>
        </w:tc>
      </w:tr>
      <w:tr w:rsidR="00920625" w:rsidRPr="007E6AEE" w14:paraId="543DDB12" w14:textId="77777777" w:rsidTr="003F13BE">
        <w:trPr>
          <w:cnfStyle w:val="000000100000" w:firstRow="0" w:lastRow="0" w:firstColumn="0" w:lastColumn="0" w:oddVBand="0" w:evenVBand="0" w:oddHBand="1" w:evenHBand="0" w:firstRowFirstColumn="0" w:firstRowLastColumn="0" w:lastRowFirstColumn="0" w:lastRowLastColumn="0"/>
          <w:trHeight w:val="588"/>
        </w:trPr>
        <w:tc>
          <w:tcPr>
            <w:cnfStyle w:val="001000000000" w:firstRow="0" w:lastRow="0" w:firstColumn="1" w:lastColumn="0" w:oddVBand="0" w:evenVBand="0" w:oddHBand="0" w:evenHBand="0" w:firstRowFirstColumn="0" w:firstRowLastColumn="0" w:lastRowFirstColumn="0" w:lastRowLastColumn="0"/>
            <w:tcW w:w="1843" w:type="dxa"/>
          </w:tcPr>
          <w:p w14:paraId="54CE2331" w14:textId="77777777" w:rsidR="00920625" w:rsidRPr="007E6AEE" w:rsidRDefault="00920625" w:rsidP="00B530F0">
            <w:pPr>
              <w:rPr>
                <w:rFonts w:cs="Times New Roman"/>
                <w:szCs w:val="20"/>
              </w:rPr>
            </w:pPr>
            <w:r w:rsidRPr="007E6AEE">
              <w:rPr>
                <w:rFonts w:cs="Times New Roman"/>
                <w:szCs w:val="20"/>
              </w:rPr>
              <w:t xml:space="preserve">Process/Areas Involved </w:t>
            </w:r>
          </w:p>
        </w:tc>
        <w:tc>
          <w:tcPr>
            <w:tcW w:w="8647" w:type="dxa"/>
          </w:tcPr>
          <w:p w14:paraId="0328EDF7" w14:textId="77777777" w:rsidR="00920625" w:rsidRPr="007E6AEE" w:rsidRDefault="00920625"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 xml:space="preserve">Planning and Operations </w:t>
            </w:r>
          </w:p>
        </w:tc>
      </w:tr>
      <w:tr w:rsidR="00920625" w:rsidRPr="007E6AEE" w14:paraId="30338A1A" w14:textId="77777777" w:rsidTr="003F13BE">
        <w:trPr>
          <w:trHeight w:val="2943"/>
        </w:trPr>
        <w:tc>
          <w:tcPr>
            <w:cnfStyle w:val="001000000000" w:firstRow="0" w:lastRow="0" w:firstColumn="1" w:lastColumn="0" w:oddVBand="0" w:evenVBand="0" w:oddHBand="0" w:evenHBand="0" w:firstRowFirstColumn="0" w:firstRowLastColumn="0" w:lastRowFirstColumn="0" w:lastRowLastColumn="0"/>
            <w:tcW w:w="1843" w:type="dxa"/>
          </w:tcPr>
          <w:p w14:paraId="640A202D" w14:textId="77777777" w:rsidR="00920625" w:rsidRPr="007E6AEE" w:rsidRDefault="00920625" w:rsidP="00B530F0">
            <w:pPr>
              <w:rPr>
                <w:rFonts w:cs="Times New Roman"/>
                <w:szCs w:val="20"/>
              </w:rPr>
            </w:pPr>
            <w:r w:rsidRPr="007E6AEE">
              <w:rPr>
                <w:rFonts w:cs="Times New Roman"/>
                <w:szCs w:val="20"/>
              </w:rPr>
              <w:t xml:space="preserve">Brief description </w:t>
            </w:r>
          </w:p>
        </w:tc>
        <w:tc>
          <w:tcPr>
            <w:tcW w:w="8647" w:type="dxa"/>
          </w:tcPr>
          <w:p w14:paraId="738138A2" w14:textId="0E38FEFD" w:rsidR="00920625" w:rsidRPr="007E6AEE" w:rsidRDefault="00920625" w:rsidP="00B530F0">
            <w:pPr>
              <w:cnfStyle w:val="000000000000" w:firstRow="0" w:lastRow="0" w:firstColumn="0" w:lastColumn="0" w:oddVBand="0" w:evenVBand="0" w:oddHBand="0" w:evenHBand="0" w:firstRowFirstColumn="0" w:firstRowLastColumn="0" w:lastRowFirstColumn="0" w:lastRowLastColumn="0"/>
              <w:rPr>
                <w:rFonts w:cs="Times New Roman"/>
                <w:b/>
                <w:bCs/>
                <w:color w:val="7030A0"/>
                <w:szCs w:val="20"/>
              </w:rPr>
            </w:pPr>
            <w:r w:rsidRPr="007E6AEE">
              <w:rPr>
                <w:rFonts w:cs="Times New Roman"/>
                <w:b/>
                <w:bCs/>
                <w:color w:val="7030A0"/>
                <w:szCs w:val="20"/>
              </w:rPr>
              <w:t>Disclaimer: This use case is in a draft state, the final definition will be completed based on the feedback provided by the industry upon this release of the reference specification.</w:t>
            </w:r>
          </w:p>
          <w:p w14:paraId="41E0BB12" w14:textId="5951A8AC" w:rsidR="00794232" w:rsidRPr="007E6AEE" w:rsidRDefault="00563CF5"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This use case deals with the provisioning of a connectivity service with a given level of protection</w:t>
            </w:r>
            <w:r w:rsidR="00D67767" w:rsidRPr="007E6AEE">
              <w:rPr>
                <w:rFonts w:cs="Times New Roman"/>
                <w:szCs w:val="20"/>
              </w:rPr>
              <w:t xml:space="preserve"> and risk disjointness</w:t>
            </w:r>
            <w:r w:rsidRPr="007E6AEE">
              <w:rPr>
                <w:rFonts w:cs="Times New Roman"/>
                <w:szCs w:val="20"/>
              </w:rPr>
              <w:t xml:space="preserve">. As such, </w:t>
            </w:r>
            <w:r w:rsidR="009A4623" w:rsidRPr="007E6AEE">
              <w:rPr>
                <w:rFonts w:cs="Times New Roman"/>
                <w:szCs w:val="20"/>
              </w:rPr>
              <w:t xml:space="preserve">the expected result will </w:t>
            </w:r>
            <w:r w:rsidRPr="007E6AEE">
              <w:rPr>
                <w:rFonts w:cs="Times New Roman"/>
                <w:szCs w:val="20"/>
              </w:rPr>
              <w:t xml:space="preserve">be </w:t>
            </w:r>
            <w:r w:rsidR="00DF625E" w:rsidRPr="007E6AEE">
              <w:rPr>
                <w:rFonts w:cs="Times New Roman"/>
                <w:szCs w:val="20"/>
              </w:rPr>
              <w:t xml:space="preserve">one top level connection </w:t>
            </w:r>
            <w:r w:rsidR="009A4623" w:rsidRPr="007E6AEE">
              <w:rPr>
                <w:rFonts w:cs="Times New Roman"/>
                <w:szCs w:val="20"/>
              </w:rPr>
              <w:t xml:space="preserve">for the service </w:t>
            </w:r>
            <w:r w:rsidR="00DF625E" w:rsidRPr="007E6AEE">
              <w:rPr>
                <w:rFonts w:cs="Times New Roman"/>
                <w:szCs w:val="20"/>
              </w:rPr>
              <w:t xml:space="preserve">with two </w:t>
            </w:r>
            <w:r w:rsidR="009A4623" w:rsidRPr="007E6AEE">
              <w:rPr>
                <w:rFonts w:cs="Times New Roman"/>
                <w:szCs w:val="20"/>
              </w:rPr>
              <w:t xml:space="preserve">(disjoint) </w:t>
            </w:r>
            <w:r w:rsidR="00DF625E" w:rsidRPr="007E6AEE">
              <w:rPr>
                <w:rFonts w:cs="Times New Roman"/>
                <w:szCs w:val="20"/>
              </w:rPr>
              <w:t xml:space="preserve">routes. </w:t>
            </w:r>
            <w:r w:rsidR="003F671F" w:rsidRPr="007E6AEE">
              <w:rPr>
                <w:rFonts w:cs="Times New Roman"/>
                <w:szCs w:val="20"/>
              </w:rPr>
              <w:t xml:space="preserve">This use case </w:t>
            </w:r>
            <w:r w:rsidR="00453D51" w:rsidRPr="007E6AEE">
              <w:rPr>
                <w:rFonts w:cs="Times New Roman"/>
                <w:szCs w:val="20"/>
              </w:rPr>
              <w:t xml:space="preserve">assumes </w:t>
            </w:r>
          </w:p>
          <w:p w14:paraId="03C90CEC" w14:textId="7A01A792" w:rsidR="00453D51" w:rsidRPr="007E6AEE" w:rsidRDefault="00453D51" w:rsidP="00106389">
            <w:pPr>
              <w:pStyle w:val="ListParagraph"/>
              <w:numPr>
                <w:ilvl w:val="0"/>
                <w:numId w:val="70"/>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Shared Risk Groups (SRGs) are predefined (in links, nodes, etc.) and considers</w:t>
            </w:r>
            <w:r w:rsidR="003F671F" w:rsidRPr="007E6AEE">
              <w:rPr>
                <w:rFonts w:cs="Times New Roman"/>
                <w:szCs w:val="20"/>
              </w:rPr>
              <w:t xml:space="preserve"> the provisioning of </w:t>
            </w:r>
            <w:r w:rsidR="00920625" w:rsidRPr="007E6AEE">
              <w:rPr>
                <w:rFonts w:cs="Times New Roman"/>
                <w:szCs w:val="20"/>
              </w:rPr>
              <w:t>SRG policies and provide route disjointness upon these policies.</w:t>
            </w:r>
          </w:p>
          <w:p w14:paraId="4AE6C362" w14:textId="77777777" w:rsidR="00D67767" w:rsidRPr="007E6AEE" w:rsidRDefault="00D67767" w:rsidP="00D67767">
            <w:pPr>
              <w:pStyle w:val="ListParagraph"/>
              <w:cnfStyle w:val="000000000000" w:firstRow="0" w:lastRow="0" w:firstColumn="0" w:lastColumn="0" w:oddVBand="0" w:evenVBand="0" w:oddHBand="0" w:evenHBand="0" w:firstRowFirstColumn="0" w:firstRowLastColumn="0" w:lastRowFirstColumn="0" w:lastRowLastColumn="0"/>
              <w:rPr>
                <w:rFonts w:cs="Times New Roman"/>
                <w:szCs w:val="20"/>
              </w:rPr>
            </w:pPr>
          </w:p>
          <w:p w14:paraId="2EF2B5C1" w14:textId="0E24FC87" w:rsidR="00920625" w:rsidRPr="007E6AEE" w:rsidRDefault="00BA2EB8" w:rsidP="00106389">
            <w:pPr>
              <w:pStyle w:val="ListParagraph"/>
              <w:numPr>
                <w:ilvl w:val="0"/>
                <w:numId w:val="70"/>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The TAPI client jointly specifies</w:t>
            </w:r>
            <w:r w:rsidR="000F3463" w:rsidRPr="007E6AEE">
              <w:rPr>
                <w:rFonts w:cs="Times New Roman"/>
                <w:szCs w:val="20"/>
              </w:rPr>
              <w:t xml:space="preserve"> an</w:t>
            </w:r>
            <w:r w:rsidR="00920625" w:rsidRPr="007E6AEE">
              <w:rPr>
                <w:rFonts w:cs="Times New Roman"/>
                <w:b/>
                <w:bCs/>
                <w:color w:val="auto"/>
                <w:szCs w:val="20"/>
              </w:rPr>
              <w:t xml:space="preserve"> SRG disjoint-policy </w:t>
            </w:r>
            <w:r w:rsidRPr="007E6AEE">
              <w:rPr>
                <w:rFonts w:cs="Times New Roman"/>
                <w:b/>
                <w:bCs/>
                <w:color w:val="auto"/>
                <w:szCs w:val="20"/>
              </w:rPr>
              <w:t>and a</w:t>
            </w:r>
            <w:r w:rsidR="00920625" w:rsidRPr="007E6AEE">
              <w:rPr>
                <w:rFonts w:cs="Times New Roman"/>
                <w:b/>
                <w:bCs/>
                <w:color w:val="auto"/>
                <w:szCs w:val="20"/>
              </w:rPr>
              <w:t xml:space="preserve"> </w:t>
            </w:r>
            <w:r w:rsidR="0048686C" w:rsidRPr="007E6AEE">
              <w:rPr>
                <w:rFonts w:cs="Times New Roman"/>
                <w:b/>
                <w:bCs/>
                <w:color w:val="auto"/>
                <w:szCs w:val="20"/>
              </w:rPr>
              <w:t>resilience</w:t>
            </w:r>
            <w:r w:rsidR="00920625" w:rsidRPr="007E6AEE">
              <w:rPr>
                <w:rFonts w:cs="Times New Roman"/>
                <w:b/>
                <w:bCs/>
                <w:color w:val="auto"/>
                <w:szCs w:val="20"/>
              </w:rPr>
              <w:t>-</w:t>
            </w:r>
            <w:r w:rsidR="00C963FD" w:rsidRPr="007E6AEE">
              <w:rPr>
                <w:rFonts w:cs="Times New Roman"/>
                <w:b/>
                <w:bCs/>
                <w:color w:val="auto"/>
                <w:szCs w:val="20"/>
              </w:rPr>
              <w:t>type</w:t>
            </w:r>
            <w:r w:rsidR="000F3463" w:rsidRPr="007E6AEE">
              <w:rPr>
                <w:rFonts w:cs="Times New Roman"/>
                <w:b/>
                <w:bCs/>
                <w:color w:val="auto"/>
                <w:szCs w:val="20"/>
              </w:rPr>
              <w:t xml:space="preserve">. </w:t>
            </w:r>
            <w:r w:rsidR="000F3463" w:rsidRPr="007E6AEE">
              <w:rPr>
                <w:rFonts w:cs="Times New Roman"/>
                <w:color w:val="auto"/>
                <w:szCs w:val="20"/>
              </w:rPr>
              <w:t>Th</w:t>
            </w:r>
            <w:r w:rsidR="00920625" w:rsidRPr="007E6AEE">
              <w:rPr>
                <w:rFonts w:cs="Times New Roman"/>
                <w:color w:val="auto"/>
                <w:szCs w:val="20"/>
              </w:rPr>
              <w:t xml:space="preserve">e SDN-C MUST </w:t>
            </w:r>
            <w:r w:rsidR="000F3463" w:rsidRPr="007E6AEE">
              <w:rPr>
                <w:rFonts w:cs="Times New Roman"/>
                <w:color w:val="auto"/>
                <w:szCs w:val="20"/>
              </w:rPr>
              <w:t>ensure</w:t>
            </w:r>
            <w:r w:rsidR="00920625" w:rsidRPr="007E6AEE">
              <w:rPr>
                <w:rFonts w:cs="Times New Roman"/>
                <w:color w:val="auto"/>
                <w:szCs w:val="20"/>
              </w:rPr>
              <w:t xml:space="preserve"> that both routes (Nominal and Backup) do not share any SRG present in the network.</w:t>
            </w:r>
          </w:p>
        </w:tc>
      </w:tr>
      <w:tr w:rsidR="00920625" w:rsidRPr="007E6AEE" w14:paraId="3E3EA6E2" w14:textId="77777777" w:rsidTr="003F13BE">
        <w:trPr>
          <w:cnfStyle w:val="000000100000" w:firstRow="0" w:lastRow="0" w:firstColumn="0" w:lastColumn="0" w:oddVBand="0" w:evenVBand="0" w:oddHBand="1" w:evenHBand="0" w:firstRowFirstColumn="0" w:firstRowLastColumn="0" w:lastRowFirstColumn="0" w:lastRowLastColumn="0"/>
          <w:trHeight w:val="358"/>
        </w:trPr>
        <w:tc>
          <w:tcPr>
            <w:cnfStyle w:val="001000000000" w:firstRow="0" w:lastRow="0" w:firstColumn="1" w:lastColumn="0" w:oddVBand="0" w:evenVBand="0" w:oddHBand="0" w:evenHBand="0" w:firstRowFirstColumn="0" w:firstRowLastColumn="0" w:lastRowFirstColumn="0" w:lastRowLastColumn="0"/>
            <w:tcW w:w="1843" w:type="dxa"/>
          </w:tcPr>
          <w:p w14:paraId="4445CAE1" w14:textId="77777777" w:rsidR="00920625" w:rsidRPr="007E6AEE" w:rsidRDefault="00920625" w:rsidP="00B530F0">
            <w:pPr>
              <w:rPr>
                <w:rFonts w:cs="Times New Roman"/>
                <w:szCs w:val="20"/>
              </w:rPr>
            </w:pPr>
            <w:r w:rsidRPr="007E6AEE">
              <w:rPr>
                <w:rFonts w:cs="Times New Roman"/>
                <w:szCs w:val="20"/>
              </w:rPr>
              <w:t xml:space="preserve">Layers involved </w:t>
            </w:r>
          </w:p>
        </w:tc>
        <w:tc>
          <w:tcPr>
            <w:tcW w:w="8647" w:type="dxa"/>
          </w:tcPr>
          <w:p w14:paraId="448505DC" w14:textId="2C321777" w:rsidR="00920625" w:rsidRPr="007E6AEE" w:rsidRDefault="00F155C5"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2"/>
              </w:rPr>
              <w:t>DSR/DIGITAL_OTN/PHOTONIC_MEDIA</w:t>
            </w:r>
          </w:p>
        </w:tc>
      </w:tr>
      <w:tr w:rsidR="00920625" w:rsidRPr="007E6AEE" w14:paraId="7CACFC8F" w14:textId="77777777" w:rsidTr="003F13BE">
        <w:trPr>
          <w:trHeight w:val="361"/>
        </w:trPr>
        <w:tc>
          <w:tcPr>
            <w:cnfStyle w:val="001000000000" w:firstRow="0" w:lastRow="0" w:firstColumn="1" w:lastColumn="0" w:oddVBand="0" w:evenVBand="0" w:oddHBand="0" w:evenHBand="0" w:firstRowFirstColumn="0" w:firstRowLastColumn="0" w:lastRowFirstColumn="0" w:lastRowLastColumn="0"/>
            <w:tcW w:w="1843" w:type="dxa"/>
          </w:tcPr>
          <w:p w14:paraId="0494FD67" w14:textId="77777777" w:rsidR="00920625" w:rsidRPr="007E6AEE" w:rsidRDefault="00920625" w:rsidP="00B530F0">
            <w:pPr>
              <w:rPr>
                <w:rFonts w:cs="Times New Roman"/>
                <w:szCs w:val="20"/>
              </w:rPr>
            </w:pPr>
            <w:r w:rsidRPr="007E6AEE">
              <w:rPr>
                <w:rFonts w:cs="Times New Roman"/>
                <w:szCs w:val="20"/>
              </w:rPr>
              <w:t xml:space="preserve">Type </w:t>
            </w:r>
          </w:p>
        </w:tc>
        <w:tc>
          <w:tcPr>
            <w:tcW w:w="8647" w:type="dxa"/>
          </w:tcPr>
          <w:p w14:paraId="62CA0EF7" w14:textId="77777777" w:rsidR="00920625" w:rsidRPr="007E6AEE" w:rsidRDefault="00920625"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Provisioning </w:t>
            </w:r>
          </w:p>
        </w:tc>
      </w:tr>
      <w:tr w:rsidR="00920625" w:rsidRPr="007E6AEE" w14:paraId="621CA858" w14:textId="77777777" w:rsidTr="003F13BE">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1843" w:type="dxa"/>
          </w:tcPr>
          <w:p w14:paraId="1361EA32" w14:textId="77777777" w:rsidR="00920625" w:rsidRPr="007E6AEE" w:rsidRDefault="00920625" w:rsidP="00B530F0">
            <w:pPr>
              <w:rPr>
                <w:rFonts w:cs="Times New Roman"/>
                <w:szCs w:val="20"/>
              </w:rPr>
            </w:pPr>
            <w:r w:rsidRPr="007E6AEE">
              <w:rPr>
                <w:rFonts w:cs="Times New Roman"/>
                <w:szCs w:val="20"/>
              </w:rPr>
              <w:t xml:space="preserve">Description </w:t>
            </w:r>
            <w:r w:rsidRPr="007E6AEE">
              <w:rPr>
                <w:rFonts w:cs="Times New Roman"/>
                <w:szCs w:val="20"/>
              </w:rPr>
              <w:tab/>
              <w:t xml:space="preserve">&amp; </w:t>
            </w:r>
          </w:p>
          <w:p w14:paraId="2E62378A" w14:textId="77777777" w:rsidR="00920625" w:rsidRPr="007E6AEE" w:rsidRDefault="00920625" w:rsidP="00B530F0">
            <w:pPr>
              <w:rPr>
                <w:rFonts w:cs="Times New Roman"/>
                <w:szCs w:val="20"/>
              </w:rPr>
            </w:pPr>
            <w:r w:rsidRPr="007E6AEE">
              <w:rPr>
                <w:rFonts w:cs="Times New Roman"/>
                <w:szCs w:val="20"/>
              </w:rPr>
              <w:t xml:space="preserve">Workflow </w:t>
            </w:r>
          </w:p>
        </w:tc>
        <w:tc>
          <w:tcPr>
            <w:tcW w:w="8647" w:type="dxa"/>
          </w:tcPr>
          <w:p w14:paraId="62B8AEF4" w14:textId="149BE248" w:rsidR="00920625" w:rsidRPr="007E6AEE" w:rsidRDefault="0032091C"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2"/>
              </w:rPr>
              <w:t>This UC is implemented following the same workflow described in “Description &amp; Workflow” of UC1.0</w:t>
            </w:r>
          </w:p>
        </w:tc>
      </w:tr>
    </w:tbl>
    <w:p w14:paraId="007332C8" w14:textId="77777777" w:rsidR="00920625" w:rsidRPr="007E6AEE" w:rsidRDefault="00920625" w:rsidP="00AB1AD8">
      <w:pPr>
        <w:rPr>
          <w:szCs w:val="22"/>
        </w:rPr>
      </w:pPr>
    </w:p>
    <w:p w14:paraId="5E6FCAF7" w14:textId="06F70EE9" w:rsidR="00920625" w:rsidRPr="007E6AEE" w:rsidRDefault="00C86A86" w:rsidP="001941CD">
      <w:pPr>
        <w:pStyle w:val="Heading4"/>
      </w:pPr>
      <w:bookmarkStart w:id="1152" w:name="_Toc173253012"/>
      <w:r w:rsidRPr="007E6AEE">
        <w:lastRenderedPageBreak/>
        <w:t>Relevant Parameters</w:t>
      </w:r>
      <w:bookmarkEnd w:id="1152"/>
    </w:p>
    <w:p w14:paraId="58BF4A33" w14:textId="7DDFF2BB" w:rsidR="0032091C" w:rsidRPr="007E6AEE" w:rsidRDefault="00920625" w:rsidP="00920625">
      <w:pPr>
        <w:rPr>
          <w:rFonts w:cs="Times New Roman"/>
          <w:szCs w:val="20"/>
        </w:rPr>
      </w:pPr>
      <w:r w:rsidRPr="007E6AEE">
        <w:rPr>
          <w:rFonts w:cs="Times New Roman"/>
          <w:szCs w:val="20"/>
        </w:rPr>
        <w:fldChar w:fldCharType="begin"/>
      </w:r>
      <w:r w:rsidRPr="007E6AEE">
        <w:rPr>
          <w:rFonts w:cs="Times New Roman"/>
          <w:szCs w:val="20"/>
        </w:rPr>
        <w:instrText xml:space="preserve"> REF _Ref57729893 \h  \* MERGEFORMAT </w:instrText>
      </w:r>
      <w:r w:rsidRPr="007E6AEE">
        <w:rPr>
          <w:rFonts w:cs="Times New Roman"/>
          <w:szCs w:val="20"/>
        </w:rPr>
      </w:r>
      <w:r w:rsidRPr="007E6AEE">
        <w:rPr>
          <w:rFonts w:cs="Times New Roman"/>
          <w:szCs w:val="20"/>
        </w:rPr>
        <w:fldChar w:fldCharType="separate"/>
      </w:r>
      <w:r w:rsidR="00C64284" w:rsidRPr="00C64284">
        <w:rPr>
          <w:rFonts w:cs="Times New Roman"/>
          <w:szCs w:val="20"/>
        </w:rPr>
        <w:t xml:space="preserve">Table </w:t>
      </w:r>
      <w:r w:rsidR="00C64284" w:rsidRPr="00C64284">
        <w:rPr>
          <w:rFonts w:cs="Times New Roman"/>
          <w:noProof/>
          <w:szCs w:val="20"/>
        </w:rPr>
        <w:t>55</w:t>
      </w:r>
      <w:r w:rsidR="00C64284" w:rsidRPr="00C64284">
        <w:rPr>
          <w:rFonts w:cs="Times New Roman"/>
          <w:szCs w:val="20"/>
        </w:rPr>
        <w:t>: Connectivity-service diversity-policy for SRGs.</w:t>
      </w:r>
      <w:r w:rsidRPr="007E6AEE">
        <w:rPr>
          <w:rFonts w:cs="Times New Roman"/>
          <w:szCs w:val="20"/>
        </w:rPr>
        <w:fldChar w:fldCharType="end"/>
      </w:r>
      <w:r w:rsidR="0032091C" w:rsidRPr="007E6AEE">
        <w:rPr>
          <w:rFonts w:cs="Times New Roman"/>
          <w:szCs w:val="20"/>
        </w:rPr>
        <w:t xml:space="preserve"> </w:t>
      </w:r>
      <w:r w:rsidR="00C13C5E" w:rsidRPr="007E6AEE">
        <w:rPr>
          <w:rFonts w:cs="Times New Roman"/>
          <w:sz w:val="24"/>
        </w:rPr>
        <w:t>C</w:t>
      </w:r>
      <w:r w:rsidR="0032091C" w:rsidRPr="007E6AEE">
        <w:rPr>
          <w:rFonts w:cs="Times New Roman"/>
          <w:sz w:val="24"/>
        </w:rPr>
        <w:t>omplements the information included in the unconstrained service provisioning use cases</w:t>
      </w:r>
    </w:p>
    <w:p w14:paraId="4B1D3153" w14:textId="23E79E95" w:rsidR="00920625" w:rsidRPr="007E6AEE" w:rsidRDefault="00920625" w:rsidP="00920625">
      <w:pPr>
        <w:pStyle w:val="Caption"/>
        <w:keepNext/>
      </w:pPr>
      <w:bookmarkStart w:id="1153" w:name="_Ref57729893"/>
      <w:bookmarkStart w:id="1154" w:name="_Toc173255270"/>
      <w:r w:rsidRPr="007E6AEE">
        <w:t xml:space="preserve">Table </w:t>
      </w:r>
      <w:r w:rsidRPr="007E6AEE">
        <w:fldChar w:fldCharType="begin"/>
      </w:r>
      <w:r w:rsidRPr="007E6AEE">
        <w:instrText>SEQ Table \* ARABIC</w:instrText>
      </w:r>
      <w:r w:rsidRPr="007E6AEE">
        <w:fldChar w:fldCharType="separate"/>
      </w:r>
      <w:r w:rsidR="00C64284">
        <w:rPr>
          <w:noProof/>
        </w:rPr>
        <w:t>55</w:t>
      </w:r>
      <w:r w:rsidRPr="007E6AEE">
        <w:fldChar w:fldCharType="end"/>
      </w:r>
      <w:r w:rsidRPr="007E6AEE">
        <w:t>: Connectivity-service diversity-policy for SRGs.</w:t>
      </w:r>
      <w:bookmarkEnd w:id="1153"/>
      <w:bookmarkEnd w:id="1154"/>
    </w:p>
    <w:tbl>
      <w:tblPr>
        <w:tblStyle w:val="GridTable6Colorful-Accent5"/>
        <w:tblW w:w="10490" w:type="dxa"/>
        <w:tblLook w:val="04A0" w:firstRow="1" w:lastRow="0" w:firstColumn="1" w:lastColumn="0" w:noHBand="0" w:noVBand="1"/>
      </w:tblPr>
      <w:tblGrid>
        <w:gridCol w:w="2263"/>
        <w:gridCol w:w="4111"/>
        <w:gridCol w:w="709"/>
        <w:gridCol w:w="567"/>
        <w:gridCol w:w="2840"/>
      </w:tblGrid>
      <w:tr w:rsidR="00920625" w:rsidRPr="007E6AEE" w14:paraId="71CBA0BD" w14:textId="77777777" w:rsidTr="007B0A89">
        <w:trPr>
          <w:cnfStyle w:val="100000000000" w:firstRow="1" w:lastRow="0" w:firstColumn="0" w:lastColumn="0" w:oddVBand="0" w:evenVBand="0" w:oddHBand="0" w:evenHBand="0" w:firstRowFirstColumn="0" w:firstRowLastColumn="0" w:lastRowFirstColumn="0" w:lastRowLastColumn="0"/>
          <w:trHeight w:val="336"/>
        </w:trPr>
        <w:tc>
          <w:tcPr>
            <w:cnfStyle w:val="001000000000" w:firstRow="0" w:lastRow="0" w:firstColumn="1" w:lastColumn="0" w:oddVBand="0" w:evenVBand="0" w:oddHBand="0" w:evenHBand="0" w:firstRowFirstColumn="0" w:firstRowLastColumn="0" w:lastRowFirstColumn="0" w:lastRowLastColumn="0"/>
            <w:tcW w:w="2263" w:type="dxa"/>
          </w:tcPr>
          <w:p w14:paraId="39FA1845" w14:textId="77777777" w:rsidR="00920625" w:rsidRPr="007E6AEE" w:rsidRDefault="00920625" w:rsidP="00B530F0">
            <w:pPr>
              <w:rPr>
                <w:sz w:val="18"/>
                <w:lang w:eastAsia="en-US"/>
              </w:rPr>
            </w:pPr>
            <w:r w:rsidRPr="007E6AEE">
              <w:rPr>
                <w:rFonts w:cs="Times New Roman"/>
                <w:sz w:val="18"/>
                <w:lang w:eastAsia="en-US"/>
              </w:rPr>
              <w:t>Connectivity-service</w:t>
            </w:r>
          </w:p>
        </w:tc>
        <w:tc>
          <w:tcPr>
            <w:tcW w:w="8227" w:type="dxa"/>
            <w:gridSpan w:val="4"/>
          </w:tcPr>
          <w:p w14:paraId="4A81D4C0" w14:textId="504C9B11" w:rsidR="00920625" w:rsidRPr="007E6AEE" w:rsidRDefault="00920625" w:rsidP="00B530F0">
            <w:pPr>
              <w:cnfStyle w:val="100000000000" w:firstRow="1" w:lastRow="0" w:firstColumn="0" w:lastColumn="0" w:oddVBand="0" w:evenVBand="0" w:oddHBand="0" w:evenHBand="0" w:firstRowFirstColumn="0" w:firstRowLastColumn="0" w:lastRowFirstColumn="0" w:lastRowLastColumn="0"/>
              <w:rPr>
                <w:sz w:val="18"/>
                <w:lang w:eastAsia="en-US"/>
              </w:rPr>
            </w:pPr>
            <w:r w:rsidRPr="007E6AEE">
              <w:rPr>
                <w:rFonts w:cs="Times New Roman"/>
                <w:sz w:val="18"/>
                <w:lang w:eastAsia="en-US"/>
              </w:rPr>
              <w:t>/tapi-common:context/tapi-connectivity:connectivity-context/connectivity</w:t>
            </w:r>
            <w:r w:rsidR="00BF5DDC" w:rsidRPr="007E6AEE">
              <w:rPr>
                <w:rFonts w:cs="Times New Roman"/>
                <w:sz w:val="18"/>
                <w:lang w:eastAsia="en-US"/>
              </w:rPr>
              <w:t>-</w:t>
            </w:r>
            <w:r w:rsidRPr="007E6AEE">
              <w:rPr>
                <w:rFonts w:cs="Times New Roman"/>
                <w:sz w:val="18"/>
                <w:lang w:eastAsia="en-US"/>
              </w:rPr>
              <w:t>service</w:t>
            </w:r>
          </w:p>
        </w:tc>
      </w:tr>
      <w:tr w:rsidR="00920625" w:rsidRPr="007E6AEE" w14:paraId="49FF2C1F" w14:textId="77777777" w:rsidTr="007B0A89">
        <w:trPr>
          <w:cnfStyle w:val="000000100000" w:firstRow="0" w:lastRow="0" w:firstColumn="0" w:lastColumn="0" w:oddVBand="0" w:evenVBand="0" w:oddHBand="1" w:evenHBand="0" w:firstRowFirstColumn="0" w:firstRowLastColumn="0" w:lastRowFirstColumn="0" w:lastRowLastColumn="0"/>
          <w:trHeight w:val="266"/>
        </w:trPr>
        <w:tc>
          <w:tcPr>
            <w:cnfStyle w:val="001000000000" w:firstRow="0" w:lastRow="0" w:firstColumn="1" w:lastColumn="0" w:oddVBand="0" w:evenVBand="0" w:oddHBand="0" w:evenHBand="0" w:firstRowFirstColumn="0" w:firstRowLastColumn="0" w:lastRowFirstColumn="0" w:lastRowLastColumn="0"/>
            <w:tcW w:w="2263" w:type="dxa"/>
          </w:tcPr>
          <w:p w14:paraId="2BE26E71" w14:textId="77777777" w:rsidR="00920625" w:rsidRPr="007E6AEE" w:rsidRDefault="00920625" w:rsidP="00B530F0">
            <w:pPr>
              <w:rPr>
                <w:sz w:val="18"/>
                <w:lang w:eastAsia="en-US"/>
              </w:rPr>
            </w:pPr>
            <w:r w:rsidRPr="007E6AEE">
              <w:rPr>
                <w:rFonts w:cs="Times New Roman"/>
                <w:sz w:val="18"/>
                <w:lang w:eastAsia="en-US"/>
              </w:rPr>
              <w:t xml:space="preserve">Attribute </w:t>
            </w:r>
          </w:p>
        </w:tc>
        <w:tc>
          <w:tcPr>
            <w:tcW w:w="4111" w:type="dxa"/>
          </w:tcPr>
          <w:p w14:paraId="28B3C197" w14:textId="77777777" w:rsidR="00920625" w:rsidRPr="007E6AEE" w:rsidRDefault="00920625" w:rsidP="00B530F0">
            <w:pPr>
              <w:cnfStyle w:val="000000100000" w:firstRow="0" w:lastRow="0" w:firstColumn="0" w:lastColumn="0" w:oddVBand="0" w:evenVBand="0" w:oddHBand="1" w:evenHBand="0" w:firstRowFirstColumn="0" w:firstRowLastColumn="0" w:lastRowFirstColumn="0" w:lastRowLastColumn="0"/>
              <w:rPr>
                <w:sz w:val="18"/>
                <w:lang w:eastAsia="en-US"/>
              </w:rPr>
            </w:pPr>
            <w:r w:rsidRPr="007E6AEE">
              <w:rPr>
                <w:rFonts w:cs="Times New Roman"/>
                <w:b/>
                <w:sz w:val="18"/>
                <w:lang w:eastAsia="en-US"/>
              </w:rPr>
              <w:t xml:space="preserve">Allowed Values/Format  </w:t>
            </w:r>
            <w:r w:rsidRPr="007E6AEE">
              <w:rPr>
                <w:rFonts w:cs="Times New Roman"/>
                <w:b/>
                <w:sz w:val="18"/>
                <w:lang w:eastAsia="en-US"/>
              </w:rPr>
              <w:tab/>
              <w:t xml:space="preserve"> </w:t>
            </w:r>
          </w:p>
        </w:tc>
        <w:tc>
          <w:tcPr>
            <w:tcW w:w="709" w:type="dxa"/>
          </w:tcPr>
          <w:p w14:paraId="13167DD9" w14:textId="77777777" w:rsidR="00920625" w:rsidRPr="007E6AEE" w:rsidRDefault="00920625" w:rsidP="00B530F0">
            <w:pPr>
              <w:cnfStyle w:val="000000100000" w:firstRow="0" w:lastRow="0" w:firstColumn="0" w:lastColumn="0" w:oddVBand="0" w:evenVBand="0" w:oddHBand="1" w:evenHBand="0" w:firstRowFirstColumn="0" w:firstRowLastColumn="0" w:lastRowFirstColumn="0" w:lastRowLastColumn="0"/>
              <w:rPr>
                <w:sz w:val="18"/>
                <w:lang w:eastAsia="en-US"/>
              </w:rPr>
            </w:pPr>
            <w:r w:rsidRPr="007E6AEE">
              <w:rPr>
                <w:rFonts w:cs="Times New Roman"/>
                <w:b/>
                <w:sz w:val="18"/>
                <w:lang w:eastAsia="en-US"/>
              </w:rPr>
              <w:t>Mod</w:t>
            </w:r>
          </w:p>
        </w:tc>
        <w:tc>
          <w:tcPr>
            <w:tcW w:w="567" w:type="dxa"/>
          </w:tcPr>
          <w:p w14:paraId="60E6A5F4" w14:textId="77777777" w:rsidR="00920625" w:rsidRPr="007E6AEE" w:rsidRDefault="00920625" w:rsidP="00B530F0">
            <w:pPr>
              <w:cnfStyle w:val="000000100000" w:firstRow="0" w:lastRow="0" w:firstColumn="0" w:lastColumn="0" w:oddVBand="0" w:evenVBand="0" w:oddHBand="1" w:evenHBand="0" w:firstRowFirstColumn="0" w:firstRowLastColumn="0" w:lastRowFirstColumn="0" w:lastRowLastColumn="0"/>
              <w:rPr>
                <w:sz w:val="18"/>
                <w:lang w:eastAsia="en-US"/>
              </w:rPr>
            </w:pPr>
            <w:r w:rsidRPr="007E6AEE">
              <w:rPr>
                <w:rFonts w:cs="Times New Roman"/>
                <w:b/>
                <w:sz w:val="18"/>
                <w:lang w:eastAsia="en-US"/>
              </w:rPr>
              <w:t>Sup</w:t>
            </w:r>
          </w:p>
        </w:tc>
        <w:tc>
          <w:tcPr>
            <w:tcW w:w="2840" w:type="dxa"/>
          </w:tcPr>
          <w:p w14:paraId="0B795D5B" w14:textId="77777777" w:rsidR="00920625" w:rsidRPr="007E6AEE" w:rsidRDefault="00920625" w:rsidP="00B530F0">
            <w:pPr>
              <w:cnfStyle w:val="000000100000" w:firstRow="0" w:lastRow="0" w:firstColumn="0" w:lastColumn="0" w:oddVBand="0" w:evenVBand="0" w:oddHBand="1" w:evenHBand="0" w:firstRowFirstColumn="0" w:firstRowLastColumn="0" w:lastRowFirstColumn="0" w:lastRowLastColumn="0"/>
              <w:rPr>
                <w:sz w:val="18"/>
                <w:lang w:eastAsia="en-US"/>
              </w:rPr>
            </w:pPr>
            <w:r w:rsidRPr="007E6AEE">
              <w:rPr>
                <w:rFonts w:cs="Times New Roman"/>
                <w:b/>
                <w:sz w:val="18"/>
                <w:lang w:eastAsia="en-US"/>
              </w:rPr>
              <w:t>Notes</w:t>
            </w:r>
          </w:p>
        </w:tc>
      </w:tr>
      <w:tr w:rsidR="0048686C" w:rsidRPr="007E6AEE" w14:paraId="2957289F" w14:textId="77777777" w:rsidTr="007B0A89">
        <w:trPr>
          <w:trHeight w:val="266"/>
        </w:trPr>
        <w:tc>
          <w:tcPr>
            <w:cnfStyle w:val="001000000000" w:firstRow="0" w:lastRow="0" w:firstColumn="1" w:lastColumn="0" w:oddVBand="0" w:evenVBand="0" w:oddHBand="0" w:evenHBand="0" w:firstRowFirstColumn="0" w:firstRowLastColumn="0" w:lastRowFirstColumn="0" w:lastRowLastColumn="0"/>
            <w:tcW w:w="2263" w:type="dxa"/>
          </w:tcPr>
          <w:p w14:paraId="290B3FF4" w14:textId="5657133A" w:rsidR="0048686C" w:rsidRPr="007E6AEE" w:rsidRDefault="005477A3" w:rsidP="00B530F0">
            <w:pPr>
              <w:rPr>
                <w:rFonts w:cs="Times New Roman"/>
                <w:sz w:val="18"/>
                <w:lang w:eastAsia="en-US"/>
              </w:rPr>
            </w:pPr>
            <w:r w:rsidRPr="007E6AEE">
              <w:rPr>
                <w:rFonts w:cs="Times New Roman"/>
                <w:sz w:val="18"/>
                <w:lang w:eastAsia="en-US"/>
              </w:rPr>
              <w:t>resilience-constraint/resilience-type</w:t>
            </w:r>
          </w:p>
        </w:tc>
        <w:tc>
          <w:tcPr>
            <w:tcW w:w="4111" w:type="dxa"/>
          </w:tcPr>
          <w:p w14:paraId="2FA13A13" w14:textId="0DF9504E" w:rsidR="0048686C" w:rsidRPr="007E6AEE" w:rsidRDefault="00931ECD" w:rsidP="00931ECD">
            <w:pPr>
              <w:cnfStyle w:val="000000000000" w:firstRow="0" w:lastRow="0" w:firstColumn="0" w:lastColumn="0" w:oddVBand="0" w:evenVBand="0" w:oddHBand="0" w:evenHBand="0" w:firstRowFirstColumn="0" w:firstRowLastColumn="0" w:lastRowFirstColumn="0" w:lastRowLastColumn="0"/>
              <w:rPr>
                <w:rFonts w:cs="Times New Roman"/>
                <w:bCs/>
                <w:sz w:val="18"/>
                <w:lang w:eastAsia="en-US"/>
              </w:rPr>
            </w:pPr>
            <w:r w:rsidRPr="007E6AEE">
              <w:rPr>
                <w:rFonts w:cs="Times New Roman"/>
                <w:bCs/>
                <w:sz w:val="18"/>
                <w:lang w:eastAsia="en-US"/>
              </w:rPr>
              <w:t>W</w:t>
            </w:r>
            <w:r w:rsidR="006048BF" w:rsidRPr="007E6AEE">
              <w:rPr>
                <w:rFonts w:cs="Times New Roman"/>
                <w:bCs/>
                <w:sz w:val="18"/>
                <w:lang w:eastAsia="en-US"/>
              </w:rPr>
              <w:t>ith</w:t>
            </w:r>
            <w:r w:rsidRPr="007E6AEE">
              <w:rPr>
                <w:rFonts w:cs="Times New Roman"/>
                <w:bCs/>
                <w:sz w:val="18"/>
                <w:lang w:eastAsia="en-US"/>
              </w:rPr>
              <w:t xml:space="preserve"> </w:t>
            </w:r>
            <w:r w:rsidR="006048BF" w:rsidRPr="007E6AEE">
              <w:rPr>
                <w:rFonts w:cs="Times New Roman"/>
                <w:bCs/>
                <w:sz w:val="18"/>
                <w:lang w:eastAsia="en-US"/>
              </w:rPr>
              <w:t xml:space="preserve">protection-type </w:t>
            </w:r>
            <w:r w:rsidR="0086637A" w:rsidRPr="007E6AEE">
              <w:rPr>
                <w:rFonts w:cs="Times New Roman"/>
                <w:bCs/>
                <w:sz w:val="18"/>
                <w:lang w:eastAsia="en-US"/>
              </w:rPr>
              <w:t>one value which shall not be  “NO_PROTECTION”</w:t>
            </w:r>
          </w:p>
        </w:tc>
        <w:tc>
          <w:tcPr>
            <w:tcW w:w="709" w:type="dxa"/>
          </w:tcPr>
          <w:p w14:paraId="573DBADA" w14:textId="5FC91EE1" w:rsidR="0048686C" w:rsidRPr="007E6AEE" w:rsidRDefault="0086637A" w:rsidP="00B530F0">
            <w:pPr>
              <w:cnfStyle w:val="000000000000" w:firstRow="0" w:lastRow="0" w:firstColumn="0" w:lastColumn="0" w:oddVBand="0" w:evenVBand="0" w:oddHBand="0" w:evenHBand="0" w:firstRowFirstColumn="0" w:firstRowLastColumn="0" w:lastRowFirstColumn="0" w:lastRowLastColumn="0"/>
              <w:rPr>
                <w:rFonts w:cs="Times New Roman"/>
                <w:bCs/>
                <w:sz w:val="18"/>
                <w:lang w:eastAsia="en-US"/>
              </w:rPr>
            </w:pPr>
            <w:r w:rsidRPr="007E6AEE">
              <w:rPr>
                <w:rFonts w:cs="Times New Roman"/>
                <w:bCs/>
                <w:sz w:val="18"/>
                <w:lang w:eastAsia="en-US"/>
              </w:rPr>
              <w:t>RW</w:t>
            </w:r>
          </w:p>
        </w:tc>
        <w:tc>
          <w:tcPr>
            <w:tcW w:w="567" w:type="dxa"/>
          </w:tcPr>
          <w:p w14:paraId="76360FC3" w14:textId="2499F653" w:rsidR="0048686C" w:rsidRPr="007E6AEE" w:rsidRDefault="0086637A" w:rsidP="00B530F0">
            <w:pPr>
              <w:cnfStyle w:val="000000000000" w:firstRow="0" w:lastRow="0" w:firstColumn="0" w:lastColumn="0" w:oddVBand="0" w:evenVBand="0" w:oddHBand="0" w:evenHBand="0" w:firstRowFirstColumn="0" w:firstRowLastColumn="0" w:lastRowFirstColumn="0" w:lastRowLastColumn="0"/>
              <w:rPr>
                <w:rFonts w:cs="Times New Roman"/>
                <w:bCs/>
                <w:sz w:val="18"/>
                <w:lang w:eastAsia="en-US"/>
              </w:rPr>
            </w:pPr>
            <w:r w:rsidRPr="007E6AEE">
              <w:rPr>
                <w:rFonts w:cs="Times New Roman"/>
                <w:bCs/>
                <w:sz w:val="18"/>
                <w:lang w:eastAsia="en-US"/>
              </w:rPr>
              <w:t>C</w:t>
            </w:r>
          </w:p>
        </w:tc>
        <w:tc>
          <w:tcPr>
            <w:tcW w:w="2840" w:type="dxa"/>
          </w:tcPr>
          <w:p w14:paraId="2F808A67" w14:textId="398B1D40" w:rsidR="0048686C" w:rsidRPr="007E6AEE" w:rsidRDefault="0086637A" w:rsidP="00B530F0">
            <w:pPr>
              <w:cnfStyle w:val="000000000000" w:firstRow="0" w:lastRow="0" w:firstColumn="0" w:lastColumn="0" w:oddVBand="0" w:evenVBand="0" w:oddHBand="0" w:evenHBand="0" w:firstRowFirstColumn="0" w:firstRowLastColumn="0" w:lastRowFirstColumn="0" w:lastRowLastColumn="0"/>
              <w:rPr>
                <w:rFonts w:cs="Times New Roman"/>
                <w:sz w:val="18"/>
                <w:lang w:eastAsia="en-US"/>
              </w:rPr>
            </w:pPr>
            <w:r w:rsidRPr="007E6AEE">
              <w:rPr>
                <w:rFonts w:cs="Times New Roman"/>
                <w:sz w:val="18"/>
                <w:lang w:eastAsia="en-US"/>
              </w:rPr>
              <w:t xml:space="preserve">• </w:t>
            </w:r>
            <w:r w:rsidRPr="008E767F">
              <w:rPr>
                <w:sz w:val="18"/>
                <w:lang w:eastAsia="en-US"/>
              </w:rPr>
              <w:t>Provided</w:t>
            </w:r>
            <w:r w:rsidRPr="007E6AEE">
              <w:rPr>
                <w:rFonts w:cs="Times New Roman"/>
                <w:sz w:val="18"/>
                <w:lang w:eastAsia="en-US"/>
              </w:rPr>
              <w:t xml:space="preserve"> by </w:t>
            </w:r>
            <w:r w:rsidRPr="007E6AEE">
              <w:rPr>
                <w:rFonts w:cs="Times New Roman"/>
                <w:i/>
                <w:iCs/>
                <w:sz w:val="18"/>
                <w:lang w:eastAsia="en-US"/>
              </w:rPr>
              <w:t>tapi-client</w:t>
            </w:r>
            <w:r w:rsidRPr="007E6AEE">
              <w:rPr>
                <w:rFonts w:cs="Times New Roman"/>
                <w:sz w:val="18"/>
                <w:lang w:eastAsia="en-US"/>
              </w:rPr>
              <w:t xml:space="preserve">  </w:t>
            </w:r>
          </w:p>
          <w:p w14:paraId="1307B27D" w14:textId="1C08EA92" w:rsidR="0086637A" w:rsidRPr="007E6AEE" w:rsidRDefault="0086637A" w:rsidP="00B530F0">
            <w:pPr>
              <w:cnfStyle w:val="000000000000" w:firstRow="0" w:lastRow="0" w:firstColumn="0" w:lastColumn="0" w:oddVBand="0" w:evenVBand="0" w:oddHBand="0" w:evenHBand="0" w:firstRowFirstColumn="0" w:firstRowLastColumn="0" w:lastRowFirstColumn="0" w:lastRowLastColumn="0"/>
              <w:rPr>
                <w:rFonts w:cs="Times New Roman"/>
                <w:sz w:val="18"/>
                <w:lang w:eastAsia="en-US"/>
              </w:rPr>
            </w:pPr>
            <w:r w:rsidRPr="007E6AEE">
              <w:rPr>
                <w:rFonts w:cs="Times New Roman"/>
                <w:sz w:val="18"/>
                <w:lang w:eastAsia="en-US"/>
              </w:rPr>
              <w:t>Depends on the supported protection types (see also UC.5X)</w:t>
            </w:r>
          </w:p>
        </w:tc>
      </w:tr>
      <w:tr w:rsidR="00920625" w:rsidRPr="007E6AEE" w14:paraId="03278694" w14:textId="77777777" w:rsidTr="007B0A89">
        <w:trPr>
          <w:cnfStyle w:val="000000100000" w:firstRow="0" w:lastRow="0" w:firstColumn="0" w:lastColumn="0" w:oddVBand="0" w:evenVBand="0" w:oddHBand="1" w:evenHBand="0" w:firstRowFirstColumn="0" w:firstRowLastColumn="0" w:lastRowFirstColumn="0" w:lastRowLastColumn="0"/>
          <w:trHeight w:val="1190"/>
        </w:trPr>
        <w:tc>
          <w:tcPr>
            <w:cnfStyle w:val="001000000000" w:firstRow="0" w:lastRow="0" w:firstColumn="1" w:lastColumn="0" w:oddVBand="0" w:evenVBand="0" w:oddHBand="0" w:evenHBand="0" w:firstRowFirstColumn="0" w:firstRowLastColumn="0" w:lastRowFirstColumn="0" w:lastRowLastColumn="0"/>
            <w:tcW w:w="2263" w:type="dxa"/>
          </w:tcPr>
          <w:p w14:paraId="5D4C86B7" w14:textId="7738922C" w:rsidR="00920625" w:rsidRPr="007E6AEE" w:rsidRDefault="005477A3" w:rsidP="00B530F0">
            <w:pPr>
              <w:rPr>
                <w:sz w:val="18"/>
                <w:lang w:eastAsia="en-US"/>
              </w:rPr>
            </w:pPr>
            <w:r w:rsidRPr="007E6AEE">
              <w:rPr>
                <w:rFonts w:cs="Times New Roman"/>
                <w:sz w:val="18"/>
                <w:lang w:eastAsia="en-US"/>
              </w:rPr>
              <w:t>routing-constraint /</w:t>
            </w:r>
            <w:r w:rsidR="00920625" w:rsidRPr="007E6AEE">
              <w:rPr>
                <w:rFonts w:cs="Times New Roman"/>
                <w:sz w:val="18"/>
                <w:lang w:eastAsia="en-US"/>
              </w:rPr>
              <w:t xml:space="preserve">diversity-policy </w:t>
            </w:r>
          </w:p>
        </w:tc>
        <w:tc>
          <w:tcPr>
            <w:tcW w:w="4111" w:type="dxa"/>
          </w:tcPr>
          <w:p w14:paraId="65C98D85" w14:textId="77777777" w:rsidR="00702A7C" w:rsidRPr="007E6AEE" w:rsidRDefault="00702A7C" w:rsidP="00B530F0">
            <w:pPr>
              <w:cnfStyle w:val="000000100000" w:firstRow="0" w:lastRow="0" w:firstColumn="0" w:lastColumn="0" w:oddVBand="0" w:evenVBand="0" w:oddHBand="1" w:evenHBand="0" w:firstRowFirstColumn="0" w:firstRowLastColumn="0" w:lastRowFirstColumn="0" w:lastRowLastColumn="0"/>
              <w:rPr>
                <w:rFonts w:cs="Times New Roman"/>
                <w:sz w:val="18"/>
                <w:lang w:eastAsia="en-US"/>
              </w:rPr>
            </w:pPr>
            <w:r w:rsidRPr="007E6AEE">
              <w:rPr>
                <w:rFonts w:cs="Times New Roman"/>
                <w:sz w:val="18"/>
                <w:lang w:eastAsia="en-US"/>
              </w:rPr>
              <w:t xml:space="preserve">One of </w:t>
            </w:r>
            <w:r w:rsidR="00920625" w:rsidRPr="007E6AEE">
              <w:rPr>
                <w:rFonts w:cs="Times New Roman"/>
                <w:sz w:val="18"/>
                <w:lang w:eastAsia="en-US"/>
              </w:rPr>
              <w:t>[</w:t>
            </w:r>
          </w:p>
          <w:p w14:paraId="6CE80314" w14:textId="473AE2AC" w:rsidR="00702A7C" w:rsidRPr="007E6AEE" w:rsidRDefault="00920625" w:rsidP="00B530F0">
            <w:pPr>
              <w:cnfStyle w:val="000000100000" w:firstRow="0" w:lastRow="0" w:firstColumn="0" w:lastColumn="0" w:oddVBand="0" w:evenVBand="0" w:oddHBand="1" w:evenHBand="0" w:firstRowFirstColumn="0" w:firstRowLastColumn="0" w:lastRowFirstColumn="0" w:lastRowLastColumn="0"/>
              <w:rPr>
                <w:rFonts w:cs="Times New Roman"/>
                <w:sz w:val="18"/>
                <w:lang w:eastAsia="en-US"/>
              </w:rPr>
            </w:pPr>
            <w:r w:rsidRPr="007E6AEE">
              <w:rPr>
                <w:rFonts w:cs="Times New Roman"/>
                <w:sz w:val="18"/>
                <w:lang w:eastAsia="en-US"/>
              </w:rPr>
              <w:t xml:space="preserve">“SRLG”,“SRNG”, </w:t>
            </w:r>
          </w:p>
          <w:p w14:paraId="5BD8F212" w14:textId="3FDBC381" w:rsidR="00920625" w:rsidRPr="007E6AEE" w:rsidRDefault="00920625" w:rsidP="00B530F0">
            <w:pPr>
              <w:cnfStyle w:val="000000100000" w:firstRow="0" w:lastRow="0" w:firstColumn="0" w:lastColumn="0" w:oddVBand="0" w:evenVBand="0" w:oddHBand="1" w:evenHBand="0" w:firstRowFirstColumn="0" w:firstRowLastColumn="0" w:lastRowFirstColumn="0" w:lastRowLastColumn="0"/>
              <w:rPr>
                <w:sz w:val="18"/>
                <w:lang w:eastAsia="en-US"/>
              </w:rPr>
            </w:pPr>
            <w:r w:rsidRPr="007E6AEE">
              <w:rPr>
                <w:rFonts w:cs="Times New Roman"/>
                <w:sz w:val="18"/>
                <w:lang w:eastAsia="en-US"/>
              </w:rPr>
              <w:t xml:space="preserve">] </w:t>
            </w:r>
          </w:p>
        </w:tc>
        <w:tc>
          <w:tcPr>
            <w:tcW w:w="709" w:type="dxa"/>
          </w:tcPr>
          <w:p w14:paraId="2CCB8358" w14:textId="77777777" w:rsidR="00920625" w:rsidRPr="007E6AEE" w:rsidRDefault="00920625" w:rsidP="00B530F0">
            <w:pPr>
              <w:cnfStyle w:val="000000100000" w:firstRow="0" w:lastRow="0" w:firstColumn="0" w:lastColumn="0" w:oddVBand="0" w:evenVBand="0" w:oddHBand="1" w:evenHBand="0" w:firstRowFirstColumn="0" w:firstRowLastColumn="0" w:lastRowFirstColumn="0" w:lastRowLastColumn="0"/>
              <w:rPr>
                <w:sz w:val="18"/>
                <w:lang w:eastAsia="en-US"/>
              </w:rPr>
            </w:pPr>
            <w:r w:rsidRPr="007E6AEE">
              <w:rPr>
                <w:rFonts w:cs="Times New Roman"/>
                <w:sz w:val="18"/>
                <w:lang w:eastAsia="en-US"/>
              </w:rPr>
              <w:t xml:space="preserve">RW </w:t>
            </w:r>
          </w:p>
        </w:tc>
        <w:tc>
          <w:tcPr>
            <w:tcW w:w="567" w:type="dxa"/>
          </w:tcPr>
          <w:p w14:paraId="167A828A" w14:textId="77777777" w:rsidR="00920625" w:rsidRPr="007E6AEE" w:rsidRDefault="00920625" w:rsidP="00B530F0">
            <w:pPr>
              <w:cnfStyle w:val="000000100000" w:firstRow="0" w:lastRow="0" w:firstColumn="0" w:lastColumn="0" w:oddVBand="0" w:evenVBand="0" w:oddHBand="1" w:evenHBand="0" w:firstRowFirstColumn="0" w:firstRowLastColumn="0" w:lastRowFirstColumn="0" w:lastRowLastColumn="0"/>
              <w:rPr>
                <w:sz w:val="18"/>
                <w:lang w:eastAsia="en-US"/>
              </w:rPr>
            </w:pPr>
            <w:r w:rsidRPr="007E6AEE">
              <w:rPr>
                <w:rFonts w:cs="Times New Roman"/>
                <w:sz w:val="18"/>
                <w:lang w:eastAsia="en-US"/>
              </w:rPr>
              <w:t xml:space="preserve">M </w:t>
            </w:r>
          </w:p>
        </w:tc>
        <w:tc>
          <w:tcPr>
            <w:tcW w:w="2840" w:type="dxa"/>
          </w:tcPr>
          <w:p w14:paraId="39994E50" w14:textId="77777777" w:rsidR="00920625" w:rsidRPr="007E6AEE" w:rsidRDefault="00920625" w:rsidP="00B530F0">
            <w:pPr>
              <w:cnfStyle w:val="000000100000" w:firstRow="0" w:lastRow="0" w:firstColumn="0" w:lastColumn="0" w:oddVBand="0" w:evenVBand="0" w:oddHBand="1" w:evenHBand="0" w:firstRowFirstColumn="0" w:firstRowLastColumn="0" w:lastRowFirstColumn="0" w:lastRowLastColumn="0"/>
              <w:rPr>
                <w:rFonts w:cs="Times New Roman"/>
                <w:sz w:val="18"/>
                <w:lang w:eastAsia="en-US"/>
              </w:rPr>
            </w:pPr>
            <w:r w:rsidRPr="007E6AEE">
              <w:rPr>
                <w:rFonts w:cs="Times New Roman"/>
                <w:sz w:val="18"/>
                <w:lang w:eastAsia="en-US"/>
              </w:rPr>
              <w:t xml:space="preserve">• Provided by </w:t>
            </w:r>
            <w:r w:rsidRPr="007E6AEE">
              <w:rPr>
                <w:rFonts w:cs="Times New Roman"/>
                <w:i/>
                <w:iCs/>
                <w:sz w:val="18"/>
                <w:lang w:eastAsia="en-US"/>
              </w:rPr>
              <w:t>tapi-client</w:t>
            </w:r>
            <w:r w:rsidRPr="007E6AEE">
              <w:rPr>
                <w:rFonts w:cs="Times New Roman"/>
                <w:sz w:val="18"/>
                <w:lang w:eastAsia="en-US"/>
              </w:rPr>
              <w:t xml:space="preserve">  [mandatory for this use case: SRLG or SRNG values]</w:t>
            </w:r>
            <w:r w:rsidR="00DB3894" w:rsidRPr="007E6AEE">
              <w:rPr>
                <w:rFonts w:cs="Times New Roman"/>
                <w:sz w:val="18"/>
                <w:lang w:eastAsia="en-US"/>
              </w:rPr>
              <w:t xml:space="preserve"> </w:t>
            </w:r>
          </w:p>
          <w:p w14:paraId="74EEAB1E" w14:textId="4F63EAFE" w:rsidR="00DB3894" w:rsidRPr="007E6AEE" w:rsidRDefault="00DB3894" w:rsidP="00B530F0">
            <w:pPr>
              <w:cnfStyle w:val="000000100000" w:firstRow="0" w:lastRow="0" w:firstColumn="0" w:lastColumn="0" w:oddVBand="0" w:evenVBand="0" w:oddHBand="1" w:evenHBand="0" w:firstRowFirstColumn="0" w:firstRowLastColumn="0" w:lastRowFirstColumn="0" w:lastRowLastColumn="0"/>
              <w:rPr>
                <w:sz w:val="18"/>
                <w:lang w:eastAsia="en-US"/>
              </w:rPr>
            </w:pPr>
            <w:r w:rsidRPr="007E6AEE">
              <w:rPr>
                <w:rFonts w:cs="Times New Roman"/>
                <w:sz w:val="18"/>
                <w:lang w:eastAsia="en-US"/>
              </w:rPr>
              <w:t>See risk-character</w:t>
            </w:r>
            <w:r w:rsidR="00B45A17" w:rsidRPr="007E6AEE">
              <w:rPr>
                <w:rFonts w:cs="Times New Roman"/>
                <w:sz w:val="18"/>
                <w:lang w:eastAsia="en-US"/>
              </w:rPr>
              <w:t>istic attribute in Node and Link</w:t>
            </w:r>
          </w:p>
        </w:tc>
      </w:tr>
    </w:tbl>
    <w:p w14:paraId="1E6285CE" w14:textId="77777777" w:rsidR="00920625" w:rsidRPr="007E6AEE" w:rsidRDefault="00920625" w:rsidP="00920625">
      <w:pPr>
        <w:rPr>
          <w:rFonts w:cs="Times New Roman"/>
          <w:sz w:val="24"/>
        </w:rPr>
      </w:pPr>
    </w:p>
    <w:p w14:paraId="44B3DF7E" w14:textId="1F5A6E04" w:rsidR="00920625" w:rsidRPr="007E6AEE" w:rsidRDefault="00920625" w:rsidP="00EE1929">
      <w:pPr>
        <w:pStyle w:val="Heading3"/>
      </w:pPr>
      <w:bookmarkStart w:id="1155" w:name="_Toc53676257"/>
      <w:bookmarkStart w:id="1156" w:name="_Toc173253013"/>
      <w:r w:rsidRPr="007E6AEE">
        <w:t>Use case 3e: Provisioning based on min hops policy</w:t>
      </w:r>
      <w:bookmarkEnd w:id="1155"/>
      <w:bookmarkEnd w:id="1156"/>
    </w:p>
    <w:tbl>
      <w:tblPr>
        <w:tblStyle w:val="GridTable6Colorful-Accent5"/>
        <w:tblW w:w="10490" w:type="dxa"/>
        <w:tblLayout w:type="fixed"/>
        <w:tblLook w:val="04A0" w:firstRow="1" w:lastRow="0" w:firstColumn="1" w:lastColumn="0" w:noHBand="0" w:noVBand="1"/>
      </w:tblPr>
      <w:tblGrid>
        <w:gridCol w:w="1418"/>
        <w:gridCol w:w="9072"/>
      </w:tblGrid>
      <w:tr w:rsidR="00920625" w:rsidRPr="007E6AEE" w14:paraId="68742E41" w14:textId="77777777" w:rsidTr="003F13BE">
        <w:trPr>
          <w:cnfStyle w:val="100000000000" w:firstRow="1" w:lastRow="0" w:firstColumn="0" w:lastColumn="0" w:oddVBand="0" w:evenVBand="0" w:oddHBand="0" w:evenHBand="0" w:firstRowFirstColumn="0" w:firstRowLastColumn="0" w:lastRowFirstColumn="0" w:lastRowLastColumn="0"/>
          <w:trHeight w:val="356"/>
        </w:trPr>
        <w:tc>
          <w:tcPr>
            <w:cnfStyle w:val="001000000000" w:firstRow="0" w:lastRow="0" w:firstColumn="1" w:lastColumn="0" w:oddVBand="0" w:evenVBand="0" w:oddHBand="0" w:evenHBand="0" w:firstRowFirstColumn="0" w:firstRowLastColumn="0" w:lastRowFirstColumn="0" w:lastRowLastColumn="0"/>
            <w:tcW w:w="0" w:type="dxa"/>
          </w:tcPr>
          <w:p w14:paraId="4391C355" w14:textId="77777777" w:rsidR="00920625" w:rsidRPr="007E6AEE" w:rsidRDefault="00920625" w:rsidP="00B530F0">
            <w:pPr>
              <w:rPr>
                <w:rFonts w:cs="Times New Roman"/>
                <w:szCs w:val="20"/>
              </w:rPr>
            </w:pPr>
            <w:r w:rsidRPr="007E6AEE">
              <w:rPr>
                <w:rFonts w:cs="Times New Roman"/>
                <w:szCs w:val="20"/>
              </w:rPr>
              <w:t xml:space="preserve">Number </w:t>
            </w:r>
          </w:p>
        </w:tc>
        <w:tc>
          <w:tcPr>
            <w:tcW w:w="9072" w:type="dxa"/>
          </w:tcPr>
          <w:p w14:paraId="49FF768F" w14:textId="77777777" w:rsidR="00920625" w:rsidRPr="007E6AEE" w:rsidRDefault="00920625" w:rsidP="00B530F0">
            <w:pPr>
              <w:cnfStyle w:val="100000000000" w:firstRow="1"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UC3e</w:t>
            </w:r>
          </w:p>
        </w:tc>
      </w:tr>
      <w:tr w:rsidR="00920625" w:rsidRPr="007E6AEE" w14:paraId="30252F76" w14:textId="77777777" w:rsidTr="003F13BE">
        <w:trPr>
          <w:cnfStyle w:val="000000100000" w:firstRow="0" w:lastRow="0" w:firstColumn="0" w:lastColumn="0" w:oddVBand="0" w:evenVBand="0" w:oddHBand="1" w:evenHBand="0" w:firstRowFirstColumn="0" w:firstRowLastColumn="0" w:lastRowFirstColumn="0" w:lastRowLastColumn="0"/>
          <w:trHeight w:val="599"/>
        </w:trPr>
        <w:tc>
          <w:tcPr>
            <w:cnfStyle w:val="001000000000" w:firstRow="0" w:lastRow="0" w:firstColumn="1" w:lastColumn="0" w:oddVBand="0" w:evenVBand="0" w:oddHBand="0" w:evenHBand="0" w:firstRowFirstColumn="0" w:firstRowLastColumn="0" w:lastRowFirstColumn="0" w:lastRowLastColumn="0"/>
            <w:tcW w:w="0" w:type="dxa"/>
          </w:tcPr>
          <w:p w14:paraId="4C1F5971" w14:textId="77777777" w:rsidR="00920625" w:rsidRPr="007E6AEE" w:rsidRDefault="00920625" w:rsidP="00B530F0">
            <w:pPr>
              <w:rPr>
                <w:rFonts w:cs="Times New Roman"/>
                <w:szCs w:val="20"/>
              </w:rPr>
            </w:pPr>
            <w:r w:rsidRPr="007E6AEE">
              <w:rPr>
                <w:rFonts w:cs="Times New Roman"/>
                <w:szCs w:val="20"/>
              </w:rPr>
              <w:t xml:space="preserve">Name </w:t>
            </w:r>
          </w:p>
        </w:tc>
        <w:tc>
          <w:tcPr>
            <w:tcW w:w="9072" w:type="dxa"/>
          </w:tcPr>
          <w:p w14:paraId="69B7181E" w14:textId="372DF0D3" w:rsidR="00920625" w:rsidRPr="00C13C5E" w:rsidRDefault="00920625" w:rsidP="00B530F0">
            <w:pPr>
              <w:cnfStyle w:val="000000100000" w:firstRow="0" w:lastRow="0" w:firstColumn="0" w:lastColumn="0" w:oddVBand="0" w:evenVBand="0" w:oddHBand="1" w:evenHBand="0" w:firstRowFirstColumn="0" w:firstRowLastColumn="0" w:lastRowFirstColumn="0" w:lastRowLastColumn="0"/>
              <w:rPr>
                <w:rFonts w:cs="Times New Roman"/>
                <w:b/>
                <w:bCs/>
                <w:szCs w:val="20"/>
              </w:rPr>
            </w:pPr>
            <w:r w:rsidRPr="00C13C5E">
              <w:rPr>
                <w:rFonts w:cs="Times New Roman"/>
                <w:b/>
                <w:bCs/>
                <w:szCs w:val="20"/>
              </w:rPr>
              <w:t>Provisioning based on min hops policy</w:t>
            </w:r>
            <w:r w:rsidR="00C13C5E">
              <w:rPr>
                <w:rFonts w:cs="Times New Roman"/>
                <w:b/>
                <w:bCs/>
                <w:szCs w:val="20"/>
              </w:rPr>
              <w:t>.</w:t>
            </w:r>
          </w:p>
        </w:tc>
      </w:tr>
      <w:tr w:rsidR="00920625" w:rsidRPr="007E6AEE" w14:paraId="2BF9AA6D" w14:textId="77777777" w:rsidTr="003F13BE">
        <w:trPr>
          <w:trHeight w:val="361"/>
        </w:trPr>
        <w:tc>
          <w:tcPr>
            <w:cnfStyle w:val="001000000000" w:firstRow="0" w:lastRow="0" w:firstColumn="1" w:lastColumn="0" w:oddVBand="0" w:evenVBand="0" w:oddHBand="0" w:evenHBand="0" w:firstRowFirstColumn="0" w:firstRowLastColumn="0" w:lastRowFirstColumn="0" w:lastRowLastColumn="0"/>
            <w:tcW w:w="0" w:type="dxa"/>
          </w:tcPr>
          <w:p w14:paraId="1D9A7F50" w14:textId="77777777" w:rsidR="00920625" w:rsidRPr="007E6AEE" w:rsidRDefault="00920625" w:rsidP="00B530F0">
            <w:pPr>
              <w:rPr>
                <w:rFonts w:cs="Times New Roman"/>
                <w:szCs w:val="20"/>
              </w:rPr>
            </w:pPr>
            <w:r w:rsidRPr="007E6AEE">
              <w:rPr>
                <w:rFonts w:cs="Times New Roman"/>
                <w:szCs w:val="20"/>
              </w:rPr>
              <w:t xml:space="preserve">Technologies involved </w:t>
            </w:r>
          </w:p>
        </w:tc>
        <w:tc>
          <w:tcPr>
            <w:tcW w:w="9072" w:type="dxa"/>
          </w:tcPr>
          <w:p w14:paraId="4B12D171" w14:textId="478C31C0" w:rsidR="00920625" w:rsidRPr="007E6AEE" w:rsidRDefault="00F155C5"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2"/>
              </w:rPr>
              <w:t>All</w:t>
            </w:r>
          </w:p>
        </w:tc>
      </w:tr>
      <w:tr w:rsidR="00920625" w:rsidRPr="007E6AEE" w14:paraId="6A77FA07" w14:textId="77777777" w:rsidTr="003F13BE">
        <w:trPr>
          <w:cnfStyle w:val="000000100000" w:firstRow="0" w:lastRow="0" w:firstColumn="0" w:lastColumn="0" w:oddVBand="0" w:evenVBand="0" w:oddHBand="1" w:evenHBand="0" w:firstRowFirstColumn="0" w:firstRowLastColumn="0" w:lastRowFirstColumn="0" w:lastRowLastColumn="0"/>
          <w:trHeight w:val="588"/>
        </w:trPr>
        <w:tc>
          <w:tcPr>
            <w:cnfStyle w:val="001000000000" w:firstRow="0" w:lastRow="0" w:firstColumn="1" w:lastColumn="0" w:oddVBand="0" w:evenVBand="0" w:oddHBand="0" w:evenHBand="0" w:firstRowFirstColumn="0" w:firstRowLastColumn="0" w:lastRowFirstColumn="0" w:lastRowLastColumn="0"/>
            <w:tcW w:w="0" w:type="dxa"/>
          </w:tcPr>
          <w:p w14:paraId="240BF14A" w14:textId="77777777" w:rsidR="00920625" w:rsidRPr="007E6AEE" w:rsidRDefault="00920625" w:rsidP="00B530F0">
            <w:pPr>
              <w:rPr>
                <w:rFonts w:cs="Times New Roman"/>
                <w:szCs w:val="20"/>
              </w:rPr>
            </w:pPr>
            <w:r w:rsidRPr="007E6AEE">
              <w:rPr>
                <w:rFonts w:cs="Times New Roman"/>
                <w:szCs w:val="20"/>
              </w:rPr>
              <w:t xml:space="preserve">Process/Areas Involved </w:t>
            </w:r>
          </w:p>
        </w:tc>
        <w:tc>
          <w:tcPr>
            <w:tcW w:w="9072" w:type="dxa"/>
          </w:tcPr>
          <w:p w14:paraId="7934679D" w14:textId="77777777" w:rsidR="00920625" w:rsidRPr="007E6AEE" w:rsidRDefault="00920625"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 xml:space="preserve">Planning and Operations </w:t>
            </w:r>
          </w:p>
        </w:tc>
      </w:tr>
      <w:tr w:rsidR="00920625" w:rsidRPr="007E6AEE" w14:paraId="000E24C0" w14:textId="77777777" w:rsidTr="003F13BE">
        <w:trPr>
          <w:trHeight w:val="2185"/>
        </w:trPr>
        <w:tc>
          <w:tcPr>
            <w:cnfStyle w:val="001000000000" w:firstRow="0" w:lastRow="0" w:firstColumn="1" w:lastColumn="0" w:oddVBand="0" w:evenVBand="0" w:oddHBand="0" w:evenHBand="0" w:firstRowFirstColumn="0" w:firstRowLastColumn="0" w:lastRowFirstColumn="0" w:lastRowLastColumn="0"/>
            <w:tcW w:w="1418" w:type="dxa"/>
          </w:tcPr>
          <w:p w14:paraId="17BFD276" w14:textId="77777777" w:rsidR="00920625" w:rsidRPr="007E6AEE" w:rsidRDefault="00920625" w:rsidP="00B530F0">
            <w:pPr>
              <w:rPr>
                <w:rFonts w:cs="Times New Roman"/>
                <w:szCs w:val="20"/>
              </w:rPr>
            </w:pPr>
            <w:r w:rsidRPr="007E6AEE">
              <w:rPr>
                <w:rFonts w:cs="Times New Roman"/>
                <w:szCs w:val="20"/>
              </w:rPr>
              <w:t xml:space="preserve">Brief description </w:t>
            </w:r>
          </w:p>
        </w:tc>
        <w:tc>
          <w:tcPr>
            <w:tcW w:w="9072" w:type="dxa"/>
          </w:tcPr>
          <w:p w14:paraId="2AAF29ED" w14:textId="158908E1" w:rsidR="00920625" w:rsidRPr="007E6AEE" w:rsidRDefault="00EF6F6E" w:rsidP="005D17BF">
            <w:pPr>
              <w:cnfStyle w:val="000000000000" w:firstRow="0" w:lastRow="0" w:firstColumn="0" w:lastColumn="0" w:oddVBand="0" w:evenVBand="0" w:oddHBand="0" w:evenHBand="0" w:firstRowFirstColumn="0" w:firstRowLastColumn="0" w:lastRowFirstColumn="0" w:lastRowLastColumn="0"/>
              <w:rPr>
                <w:rFonts w:cs="Times New Roman"/>
              </w:rPr>
            </w:pPr>
            <w:r w:rsidRPr="007E6AEE">
              <w:rPr>
                <w:rFonts w:cs="Times New Roman"/>
                <w:szCs w:val="20"/>
              </w:rPr>
              <w:t>This use case covers requesting a connectivity service with the selection of the MIN_WORK_ROUTE_HOP route-objective-function</w:t>
            </w:r>
            <w:r w:rsidR="00940615" w:rsidRPr="007E6AEE">
              <w:rPr>
                <w:rFonts w:cs="Times New Roman"/>
                <w:szCs w:val="20"/>
              </w:rPr>
              <w:t xml:space="preserve">, which </w:t>
            </w:r>
            <w:r w:rsidR="001E7B63" w:rsidRPr="007E6AEE">
              <w:rPr>
                <w:rFonts w:cs="Times New Roman"/>
                <w:color w:val="auto"/>
                <w:szCs w:val="20"/>
              </w:rPr>
              <w:t>requires the</w:t>
            </w:r>
            <w:r w:rsidR="00920625" w:rsidRPr="007E6AEE">
              <w:rPr>
                <w:rFonts w:cs="Times New Roman"/>
                <w:color w:val="auto"/>
                <w:szCs w:val="20"/>
              </w:rPr>
              <w:t xml:space="preserve"> TAPI Server to minimize the number of </w:t>
            </w:r>
            <w:r w:rsidR="00DD219C" w:rsidRPr="007E6AEE">
              <w:rPr>
                <w:rFonts w:cs="Times New Roman"/>
                <w:color w:val="auto"/>
                <w:szCs w:val="20"/>
              </w:rPr>
              <w:t xml:space="preserve">links </w:t>
            </w:r>
            <w:r w:rsidR="005533EA" w:rsidRPr="007E6AEE">
              <w:rPr>
                <w:rFonts w:cs="Times New Roman"/>
                <w:color w:val="auto"/>
                <w:szCs w:val="20"/>
              </w:rPr>
              <w:t>of the</w:t>
            </w:r>
            <w:r w:rsidR="00920625" w:rsidRPr="007E6AEE">
              <w:rPr>
                <w:rFonts w:cs="Times New Roman"/>
                <w:szCs w:val="20"/>
              </w:rPr>
              <w:t xml:space="preserve"> </w:t>
            </w:r>
            <w:r w:rsidR="005533EA" w:rsidRPr="007E6AEE">
              <w:rPr>
                <w:rFonts w:cs="Times New Roman"/>
                <w:b/>
                <w:bCs/>
                <w:szCs w:val="20"/>
              </w:rPr>
              <w:t xml:space="preserve">lowest  </w:t>
            </w:r>
            <w:r w:rsidR="00920625" w:rsidRPr="007E6AEE">
              <w:rPr>
                <w:rFonts w:cs="Times New Roman"/>
                <w:b/>
                <w:bCs/>
                <w:szCs w:val="20"/>
              </w:rPr>
              <w:t>server layer</w:t>
            </w:r>
            <w:r w:rsidR="00E26A1F" w:rsidRPr="007E6AEE">
              <w:rPr>
                <w:rFonts w:cs="Times New Roman"/>
                <w:b/>
                <w:bCs/>
                <w:szCs w:val="20"/>
              </w:rPr>
              <w:t xml:space="preserve"> and </w:t>
            </w:r>
            <w:r w:rsidR="007E1F84" w:rsidRPr="007E6AEE">
              <w:rPr>
                <w:rFonts w:cs="Times New Roman"/>
                <w:b/>
                <w:bCs/>
                <w:szCs w:val="20"/>
              </w:rPr>
              <w:t>qualifier</w:t>
            </w:r>
            <w:r w:rsidR="00E26A1F" w:rsidRPr="007E6AEE">
              <w:rPr>
                <w:rFonts w:cs="Times New Roman"/>
                <w:szCs w:val="20"/>
              </w:rPr>
              <w:t xml:space="preserve"> in the context</w:t>
            </w:r>
            <w:r w:rsidR="00920625" w:rsidRPr="007E6AEE">
              <w:rPr>
                <w:rFonts w:cs="Times New Roman"/>
                <w:szCs w:val="20"/>
              </w:rPr>
              <w:t>.</w:t>
            </w:r>
          </w:p>
          <w:p w14:paraId="4D383320" w14:textId="43936C3F" w:rsidR="00920625" w:rsidRPr="007E6AEE" w:rsidRDefault="00920625" w:rsidP="00E04C0B">
            <w:pPr>
              <w:cnfStyle w:val="000000000000" w:firstRow="0" w:lastRow="0" w:firstColumn="0" w:lastColumn="0" w:oddVBand="0" w:evenVBand="0" w:oddHBand="0" w:evenHBand="0" w:firstRowFirstColumn="0" w:firstRowLastColumn="0" w:lastRowFirstColumn="0" w:lastRowLastColumn="0"/>
              <w:rPr>
                <w:rFonts w:cs="Times New Roman"/>
              </w:rPr>
            </w:pPr>
            <w:r w:rsidRPr="007E6AEE">
              <w:rPr>
                <w:rFonts w:cs="Times New Roman"/>
                <w:szCs w:val="20"/>
              </w:rPr>
              <w:t xml:space="preserve">In case of applying this use case for protection services, the TAPI client </w:t>
            </w:r>
            <w:r w:rsidR="00DF5DE0" w:rsidRPr="007E6AEE">
              <w:rPr>
                <w:rFonts w:cs="Times New Roman"/>
                <w:szCs w:val="20"/>
              </w:rPr>
              <w:t>MAY</w:t>
            </w:r>
            <w:r w:rsidRPr="007E6AEE">
              <w:rPr>
                <w:rFonts w:cs="Times New Roman"/>
                <w:szCs w:val="20"/>
              </w:rPr>
              <w:t xml:space="preserve"> </w:t>
            </w:r>
            <w:r w:rsidR="00414D40" w:rsidRPr="007E6AEE">
              <w:rPr>
                <w:rFonts w:cs="Times New Roman"/>
                <w:szCs w:val="20"/>
              </w:rPr>
              <w:t xml:space="preserve">alternatively </w:t>
            </w:r>
            <w:r w:rsidR="00E04C0B" w:rsidRPr="007E6AEE">
              <w:rPr>
                <w:rFonts w:cs="Times New Roman"/>
                <w:szCs w:val="20"/>
              </w:rPr>
              <w:t xml:space="preserve">use </w:t>
            </w:r>
            <w:r w:rsidRPr="007E6AEE">
              <w:rPr>
                <w:rFonts w:cs="Times New Roman"/>
                <w:szCs w:val="20"/>
              </w:rPr>
              <w:t>MIN_SUM_OF_WORK_AND_PROTECTION_ROUTE_HOP</w:t>
            </w:r>
            <w:r w:rsidR="00E04C0B" w:rsidRPr="007E6AEE">
              <w:rPr>
                <w:rFonts w:cs="Times New Roman"/>
                <w:szCs w:val="20"/>
              </w:rPr>
              <w:t xml:space="preserve">. </w:t>
            </w:r>
            <w:r w:rsidRPr="007E6AEE">
              <w:rPr>
                <w:rFonts w:cs="Times New Roman"/>
                <w:szCs w:val="20"/>
              </w:rPr>
              <w:t>In this case, the expected behavior is the TAPI server will the best combination of WORK and PROTECTION routes which minimizes the number of hops as previously defined.</w:t>
            </w:r>
          </w:p>
        </w:tc>
      </w:tr>
      <w:tr w:rsidR="00920625" w:rsidRPr="007E6AEE" w14:paraId="4F91DAAD" w14:textId="77777777" w:rsidTr="003F13BE">
        <w:trPr>
          <w:cnfStyle w:val="000000100000" w:firstRow="0" w:lastRow="0" w:firstColumn="0" w:lastColumn="0" w:oddVBand="0" w:evenVBand="0" w:oddHBand="1" w:evenHBand="0" w:firstRowFirstColumn="0" w:firstRowLastColumn="0" w:lastRowFirstColumn="0" w:lastRowLastColumn="0"/>
          <w:trHeight w:val="358"/>
        </w:trPr>
        <w:tc>
          <w:tcPr>
            <w:cnfStyle w:val="001000000000" w:firstRow="0" w:lastRow="0" w:firstColumn="1" w:lastColumn="0" w:oddVBand="0" w:evenVBand="0" w:oddHBand="0" w:evenHBand="0" w:firstRowFirstColumn="0" w:firstRowLastColumn="0" w:lastRowFirstColumn="0" w:lastRowLastColumn="0"/>
            <w:tcW w:w="0" w:type="dxa"/>
          </w:tcPr>
          <w:p w14:paraId="39A49039" w14:textId="77777777" w:rsidR="00920625" w:rsidRPr="007E6AEE" w:rsidRDefault="00920625" w:rsidP="00B530F0">
            <w:pPr>
              <w:rPr>
                <w:rFonts w:cs="Times New Roman"/>
                <w:szCs w:val="20"/>
              </w:rPr>
            </w:pPr>
            <w:r w:rsidRPr="007E6AEE">
              <w:rPr>
                <w:rFonts w:cs="Times New Roman"/>
                <w:szCs w:val="20"/>
              </w:rPr>
              <w:t xml:space="preserve">Layers involved </w:t>
            </w:r>
          </w:p>
        </w:tc>
        <w:tc>
          <w:tcPr>
            <w:tcW w:w="9072" w:type="dxa"/>
          </w:tcPr>
          <w:p w14:paraId="793DB691" w14:textId="2E68AA2C" w:rsidR="00920625" w:rsidRPr="007E6AEE" w:rsidRDefault="00920625"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w:t>
            </w:r>
            <w:r w:rsidR="00B45A17" w:rsidRPr="007E6AEE">
              <w:rPr>
                <w:rFonts w:cs="Times New Roman"/>
                <w:szCs w:val="20"/>
              </w:rPr>
              <w:t>DIGITAL_OTN</w:t>
            </w:r>
            <w:r w:rsidRPr="007E6AEE">
              <w:rPr>
                <w:rFonts w:cs="Times New Roman"/>
                <w:szCs w:val="20"/>
              </w:rPr>
              <w:t xml:space="preserve">/PHOTONIC_MEDIA </w:t>
            </w:r>
          </w:p>
        </w:tc>
      </w:tr>
      <w:tr w:rsidR="00920625" w:rsidRPr="007E6AEE" w14:paraId="60572EC0" w14:textId="77777777" w:rsidTr="003F13BE">
        <w:trPr>
          <w:trHeight w:val="361"/>
        </w:trPr>
        <w:tc>
          <w:tcPr>
            <w:cnfStyle w:val="001000000000" w:firstRow="0" w:lastRow="0" w:firstColumn="1" w:lastColumn="0" w:oddVBand="0" w:evenVBand="0" w:oddHBand="0" w:evenHBand="0" w:firstRowFirstColumn="0" w:firstRowLastColumn="0" w:lastRowFirstColumn="0" w:lastRowLastColumn="0"/>
            <w:tcW w:w="0" w:type="dxa"/>
          </w:tcPr>
          <w:p w14:paraId="297EFE62" w14:textId="77777777" w:rsidR="00920625" w:rsidRPr="007E6AEE" w:rsidRDefault="00920625" w:rsidP="00B530F0">
            <w:pPr>
              <w:rPr>
                <w:rFonts w:cs="Times New Roman"/>
                <w:szCs w:val="20"/>
              </w:rPr>
            </w:pPr>
            <w:r w:rsidRPr="007E6AEE">
              <w:rPr>
                <w:rFonts w:cs="Times New Roman"/>
                <w:szCs w:val="20"/>
              </w:rPr>
              <w:t xml:space="preserve">Type </w:t>
            </w:r>
          </w:p>
        </w:tc>
        <w:tc>
          <w:tcPr>
            <w:tcW w:w="9072" w:type="dxa"/>
          </w:tcPr>
          <w:p w14:paraId="07F1BFC9" w14:textId="77777777" w:rsidR="00920625" w:rsidRPr="007E6AEE" w:rsidRDefault="00920625"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Provisioning </w:t>
            </w:r>
          </w:p>
        </w:tc>
      </w:tr>
      <w:tr w:rsidR="00920625" w:rsidRPr="007E6AEE" w14:paraId="60E15D52" w14:textId="77777777" w:rsidTr="003F13BE">
        <w:trPr>
          <w:cnfStyle w:val="000000100000" w:firstRow="0" w:lastRow="0" w:firstColumn="0" w:lastColumn="0" w:oddVBand="0" w:evenVBand="0" w:oddHBand="1" w:evenHBand="0" w:firstRowFirstColumn="0" w:firstRowLastColumn="0" w:lastRowFirstColumn="0" w:lastRowLastColumn="0"/>
          <w:trHeight w:val="583"/>
        </w:trPr>
        <w:tc>
          <w:tcPr>
            <w:cnfStyle w:val="001000000000" w:firstRow="0" w:lastRow="0" w:firstColumn="1" w:lastColumn="0" w:oddVBand="0" w:evenVBand="0" w:oddHBand="0" w:evenHBand="0" w:firstRowFirstColumn="0" w:firstRowLastColumn="0" w:lastRowFirstColumn="0" w:lastRowLastColumn="0"/>
            <w:tcW w:w="0" w:type="dxa"/>
          </w:tcPr>
          <w:p w14:paraId="0BA96674" w14:textId="77777777" w:rsidR="00920625" w:rsidRPr="007E6AEE" w:rsidRDefault="00920625" w:rsidP="00B530F0">
            <w:pPr>
              <w:rPr>
                <w:rFonts w:cs="Times New Roman"/>
                <w:szCs w:val="20"/>
              </w:rPr>
            </w:pPr>
            <w:r w:rsidRPr="007E6AEE">
              <w:rPr>
                <w:rFonts w:cs="Times New Roman"/>
                <w:szCs w:val="20"/>
              </w:rPr>
              <w:t xml:space="preserve">Description </w:t>
            </w:r>
            <w:r w:rsidRPr="007E6AEE">
              <w:rPr>
                <w:rFonts w:cs="Times New Roman"/>
                <w:szCs w:val="20"/>
              </w:rPr>
              <w:tab/>
              <w:t xml:space="preserve">&amp; </w:t>
            </w:r>
          </w:p>
          <w:p w14:paraId="7CCC166D" w14:textId="77777777" w:rsidR="00920625" w:rsidRPr="007E6AEE" w:rsidRDefault="00920625" w:rsidP="00B530F0">
            <w:pPr>
              <w:rPr>
                <w:rFonts w:cs="Times New Roman"/>
                <w:szCs w:val="20"/>
              </w:rPr>
            </w:pPr>
            <w:r w:rsidRPr="007E6AEE">
              <w:rPr>
                <w:rFonts w:cs="Times New Roman"/>
                <w:szCs w:val="20"/>
              </w:rPr>
              <w:t xml:space="preserve">Workflow </w:t>
            </w:r>
          </w:p>
        </w:tc>
        <w:tc>
          <w:tcPr>
            <w:tcW w:w="9072" w:type="dxa"/>
          </w:tcPr>
          <w:p w14:paraId="3C854CD5" w14:textId="2D8061FB" w:rsidR="00920625" w:rsidRPr="007E6AEE" w:rsidRDefault="0032091C"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2"/>
              </w:rPr>
              <w:t>This UC is implemented following the same workflow described in “Description &amp; Workflow” of UC1.0</w:t>
            </w:r>
          </w:p>
        </w:tc>
      </w:tr>
    </w:tbl>
    <w:p w14:paraId="40C5F9BE" w14:textId="77777777" w:rsidR="00920625" w:rsidRPr="007E6AEE" w:rsidRDefault="00920625" w:rsidP="00AB1AD8">
      <w:pPr>
        <w:rPr>
          <w:szCs w:val="22"/>
        </w:rPr>
      </w:pPr>
    </w:p>
    <w:p w14:paraId="060AB788" w14:textId="5AB4CB5B" w:rsidR="00920625" w:rsidRPr="007E6AEE" w:rsidRDefault="00C86A86" w:rsidP="001941CD">
      <w:pPr>
        <w:pStyle w:val="Heading4"/>
      </w:pPr>
      <w:bookmarkStart w:id="1157" w:name="_Toc173253014"/>
      <w:r w:rsidRPr="007E6AEE">
        <w:lastRenderedPageBreak/>
        <w:t>Relevant Parameters</w:t>
      </w:r>
      <w:bookmarkEnd w:id="1157"/>
    </w:p>
    <w:p w14:paraId="642F9726" w14:textId="4C00034A" w:rsidR="00920625" w:rsidRPr="007E6AEE" w:rsidRDefault="00920625" w:rsidP="00920625">
      <w:pPr>
        <w:rPr>
          <w:rFonts w:cs="Times New Roman"/>
          <w:szCs w:val="20"/>
        </w:rPr>
      </w:pPr>
      <w:r w:rsidRPr="007E6AEE">
        <w:rPr>
          <w:rFonts w:cs="Times New Roman"/>
          <w:szCs w:val="20"/>
        </w:rPr>
        <w:fldChar w:fldCharType="begin"/>
      </w:r>
      <w:r w:rsidRPr="007E6AEE">
        <w:rPr>
          <w:rFonts w:cs="Times New Roman"/>
          <w:szCs w:val="20"/>
        </w:rPr>
        <w:instrText xml:space="preserve"> REF _Ref57730137 \h  \* MERGEFORMAT </w:instrText>
      </w:r>
      <w:r w:rsidRPr="007E6AEE">
        <w:rPr>
          <w:rFonts w:cs="Times New Roman"/>
          <w:szCs w:val="20"/>
        </w:rPr>
      </w:r>
      <w:r w:rsidRPr="007E6AEE">
        <w:rPr>
          <w:rFonts w:cs="Times New Roman"/>
          <w:szCs w:val="20"/>
        </w:rPr>
        <w:fldChar w:fldCharType="separate"/>
      </w:r>
      <w:r w:rsidR="00C64284" w:rsidRPr="00C64284">
        <w:rPr>
          <w:rFonts w:cs="Times New Roman"/>
          <w:szCs w:val="20"/>
        </w:rPr>
        <w:t xml:space="preserve">Table </w:t>
      </w:r>
      <w:r w:rsidR="00C64284" w:rsidRPr="00C64284">
        <w:rPr>
          <w:rFonts w:cs="Times New Roman"/>
          <w:noProof/>
          <w:szCs w:val="20"/>
        </w:rPr>
        <w:t>56</w:t>
      </w:r>
      <w:r w:rsidR="00C64284" w:rsidRPr="00C64284">
        <w:rPr>
          <w:rFonts w:cs="Times New Roman"/>
          <w:szCs w:val="20"/>
        </w:rPr>
        <w:t>: Connectivity-service route-objective-function (UC3e).</w:t>
      </w:r>
      <w:r w:rsidRPr="007E6AEE">
        <w:rPr>
          <w:rFonts w:cs="Times New Roman"/>
          <w:szCs w:val="20"/>
        </w:rPr>
        <w:fldChar w:fldCharType="end"/>
      </w:r>
      <w:r w:rsidR="0032091C" w:rsidRPr="007E6AEE">
        <w:rPr>
          <w:rFonts w:cs="Times New Roman"/>
          <w:sz w:val="24"/>
        </w:rPr>
        <w:t xml:space="preserve"> complements the information included in the unconstrained service provisioning use cases.</w:t>
      </w:r>
    </w:p>
    <w:p w14:paraId="10C6763B" w14:textId="4AE32CD1" w:rsidR="00920625" w:rsidRPr="007E6AEE" w:rsidRDefault="00920625" w:rsidP="00920625">
      <w:pPr>
        <w:pStyle w:val="Caption"/>
        <w:keepNext/>
      </w:pPr>
      <w:bookmarkStart w:id="1158" w:name="_Ref57730137"/>
      <w:bookmarkStart w:id="1159" w:name="_Toc173255271"/>
      <w:r w:rsidRPr="007E6AEE">
        <w:t xml:space="preserve">Table </w:t>
      </w:r>
      <w:r w:rsidRPr="007E6AEE">
        <w:fldChar w:fldCharType="begin"/>
      </w:r>
      <w:r w:rsidRPr="007E6AEE">
        <w:instrText>SEQ Table \* ARABIC</w:instrText>
      </w:r>
      <w:r w:rsidRPr="007E6AEE">
        <w:fldChar w:fldCharType="separate"/>
      </w:r>
      <w:r w:rsidR="00C64284">
        <w:rPr>
          <w:noProof/>
        </w:rPr>
        <w:t>56</w:t>
      </w:r>
      <w:r w:rsidRPr="007E6AEE">
        <w:fldChar w:fldCharType="end"/>
      </w:r>
      <w:r w:rsidRPr="007E6AEE">
        <w:t xml:space="preserve">: Connectivity-service </w:t>
      </w:r>
      <w:r w:rsidR="005D258C" w:rsidRPr="007E6AEE">
        <w:t>route-objective-function</w:t>
      </w:r>
      <w:r w:rsidR="000B5449" w:rsidRPr="007E6AEE">
        <w:t xml:space="preserve"> (UC3e)</w:t>
      </w:r>
      <w:r w:rsidRPr="007E6AEE">
        <w:t>.</w:t>
      </w:r>
      <w:bookmarkEnd w:id="1158"/>
      <w:bookmarkEnd w:id="1159"/>
    </w:p>
    <w:tbl>
      <w:tblPr>
        <w:tblStyle w:val="GridTable6Colorful-Accent5"/>
        <w:tblW w:w="10490" w:type="dxa"/>
        <w:tblLayout w:type="fixed"/>
        <w:tblLook w:val="04A0" w:firstRow="1" w:lastRow="0" w:firstColumn="1" w:lastColumn="0" w:noHBand="0" w:noVBand="1"/>
      </w:tblPr>
      <w:tblGrid>
        <w:gridCol w:w="2127"/>
        <w:gridCol w:w="4536"/>
        <w:gridCol w:w="708"/>
        <w:gridCol w:w="709"/>
        <w:gridCol w:w="2410"/>
      </w:tblGrid>
      <w:tr w:rsidR="00920625" w:rsidRPr="007E6AEE" w14:paraId="2E3E4F00" w14:textId="77777777" w:rsidTr="003D77B1">
        <w:trPr>
          <w:cnfStyle w:val="100000000000" w:firstRow="1" w:lastRow="0" w:firstColumn="0" w:lastColumn="0" w:oddVBand="0" w:evenVBand="0" w:oddHBand="0" w:evenHBand="0" w:firstRowFirstColumn="0" w:firstRowLastColumn="0" w:lastRowFirstColumn="0" w:lastRowLastColumn="0"/>
          <w:trHeight w:val="772"/>
        </w:trPr>
        <w:tc>
          <w:tcPr>
            <w:cnfStyle w:val="001000000000" w:firstRow="0" w:lastRow="0" w:firstColumn="1" w:lastColumn="0" w:oddVBand="0" w:evenVBand="0" w:oddHBand="0" w:evenHBand="0" w:firstRowFirstColumn="0" w:firstRowLastColumn="0" w:lastRowFirstColumn="0" w:lastRowLastColumn="0"/>
            <w:tcW w:w="2127" w:type="dxa"/>
          </w:tcPr>
          <w:p w14:paraId="28B27EB7" w14:textId="77777777" w:rsidR="00920625" w:rsidRPr="007E6AEE" w:rsidRDefault="00920625" w:rsidP="00B530F0">
            <w:pPr>
              <w:rPr>
                <w:sz w:val="18"/>
                <w:lang w:eastAsia="en-US"/>
              </w:rPr>
            </w:pPr>
            <w:r w:rsidRPr="007E6AEE">
              <w:rPr>
                <w:rFonts w:cs="Times New Roman"/>
                <w:sz w:val="18"/>
                <w:lang w:eastAsia="en-US"/>
              </w:rPr>
              <w:t>Connectivity-service</w:t>
            </w:r>
          </w:p>
        </w:tc>
        <w:tc>
          <w:tcPr>
            <w:tcW w:w="8363" w:type="dxa"/>
            <w:gridSpan w:val="4"/>
          </w:tcPr>
          <w:p w14:paraId="62B3FEAE" w14:textId="0C76E25C" w:rsidR="00920625" w:rsidRPr="007E6AEE" w:rsidRDefault="00920625" w:rsidP="00B530F0">
            <w:pPr>
              <w:cnfStyle w:val="100000000000" w:firstRow="1" w:lastRow="0" w:firstColumn="0" w:lastColumn="0" w:oddVBand="0" w:evenVBand="0" w:oddHBand="0" w:evenHBand="0" w:firstRowFirstColumn="0" w:firstRowLastColumn="0" w:lastRowFirstColumn="0" w:lastRowLastColumn="0"/>
              <w:rPr>
                <w:sz w:val="18"/>
                <w:lang w:eastAsia="en-US"/>
              </w:rPr>
            </w:pPr>
            <w:r w:rsidRPr="007E6AEE">
              <w:rPr>
                <w:rFonts w:cs="Times New Roman"/>
                <w:sz w:val="18"/>
                <w:lang w:eastAsia="en-US"/>
              </w:rPr>
              <w:t>/tapi-common:context/tapi-connectivity:connectivity-context/connectivity</w:t>
            </w:r>
            <w:r w:rsidR="00D30FE0" w:rsidRPr="007E6AEE">
              <w:rPr>
                <w:rFonts w:cs="Times New Roman"/>
                <w:sz w:val="18"/>
                <w:lang w:eastAsia="en-US"/>
              </w:rPr>
              <w:t>-</w:t>
            </w:r>
            <w:r w:rsidRPr="007E6AEE">
              <w:rPr>
                <w:rFonts w:cs="Times New Roman"/>
                <w:sz w:val="18"/>
                <w:lang w:eastAsia="en-US"/>
              </w:rPr>
              <w:t>service</w:t>
            </w:r>
            <w:r w:rsidR="004133B6" w:rsidRPr="007E6AEE">
              <w:rPr>
                <w:rFonts w:cs="Times New Roman"/>
                <w:sz w:val="18"/>
                <w:lang w:eastAsia="en-US"/>
              </w:rPr>
              <w:t>/routing-constraint</w:t>
            </w:r>
          </w:p>
        </w:tc>
      </w:tr>
      <w:tr w:rsidR="00920625" w:rsidRPr="007E6AEE" w14:paraId="705D8E20" w14:textId="77777777" w:rsidTr="003D77B1">
        <w:trPr>
          <w:cnfStyle w:val="000000100000" w:firstRow="0" w:lastRow="0" w:firstColumn="0" w:lastColumn="0" w:oddVBand="0" w:evenVBand="0" w:oddHBand="1" w:evenHBand="0" w:firstRowFirstColumn="0" w:firstRowLastColumn="0" w:lastRowFirstColumn="0" w:lastRowLastColumn="0"/>
          <w:trHeight w:val="266"/>
        </w:trPr>
        <w:tc>
          <w:tcPr>
            <w:cnfStyle w:val="001000000000" w:firstRow="0" w:lastRow="0" w:firstColumn="1" w:lastColumn="0" w:oddVBand="0" w:evenVBand="0" w:oddHBand="0" w:evenHBand="0" w:firstRowFirstColumn="0" w:firstRowLastColumn="0" w:lastRowFirstColumn="0" w:lastRowLastColumn="0"/>
            <w:tcW w:w="2127" w:type="dxa"/>
          </w:tcPr>
          <w:p w14:paraId="27697B28" w14:textId="77777777" w:rsidR="00920625" w:rsidRPr="007E6AEE" w:rsidRDefault="00920625" w:rsidP="00B530F0">
            <w:pPr>
              <w:rPr>
                <w:sz w:val="18"/>
                <w:lang w:eastAsia="en-US"/>
              </w:rPr>
            </w:pPr>
            <w:r w:rsidRPr="007E6AEE">
              <w:rPr>
                <w:rFonts w:cs="Times New Roman"/>
                <w:sz w:val="18"/>
                <w:lang w:eastAsia="en-US"/>
              </w:rPr>
              <w:t xml:space="preserve">Attribute </w:t>
            </w:r>
          </w:p>
        </w:tc>
        <w:tc>
          <w:tcPr>
            <w:tcW w:w="4536" w:type="dxa"/>
          </w:tcPr>
          <w:p w14:paraId="14A6844D" w14:textId="77777777" w:rsidR="00920625" w:rsidRPr="007E6AEE" w:rsidRDefault="00920625" w:rsidP="00B530F0">
            <w:pPr>
              <w:cnfStyle w:val="000000100000" w:firstRow="0" w:lastRow="0" w:firstColumn="0" w:lastColumn="0" w:oddVBand="0" w:evenVBand="0" w:oddHBand="1" w:evenHBand="0" w:firstRowFirstColumn="0" w:firstRowLastColumn="0" w:lastRowFirstColumn="0" w:lastRowLastColumn="0"/>
              <w:rPr>
                <w:sz w:val="18"/>
                <w:lang w:eastAsia="en-US"/>
              </w:rPr>
            </w:pPr>
            <w:r w:rsidRPr="007E6AEE">
              <w:rPr>
                <w:rFonts w:cs="Times New Roman"/>
                <w:b/>
                <w:sz w:val="18"/>
                <w:lang w:eastAsia="en-US"/>
              </w:rPr>
              <w:t xml:space="preserve">Allowed Values/Format  </w:t>
            </w:r>
            <w:r w:rsidRPr="007E6AEE">
              <w:rPr>
                <w:rFonts w:cs="Times New Roman"/>
                <w:b/>
                <w:sz w:val="18"/>
                <w:lang w:eastAsia="en-US"/>
              </w:rPr>
              <w:tab/>
              <w:t xml:space="preserve"> </w:t>
            </w:r>
          </w:p>
        </w:tc>
        <w:tc>
          <w:tcPr>
            <w:tcW w:w="708" w:type="dxa"/>
          </w:tcPr>
          <w:p w14:paraId="532E3E7C" w14:textId="77777777" w:rsidR="00920625" w:rsidRPr="007E6AEE" w:rsidRDefault="00920625" w:rsidP="00B530F0">
            <w:pPr>
              <w:cnfStyle w:val="000000100000" w:firstRow="0" w:lastRow="0" w:firstColumn="0" w:lastColumn="0" w:oddVBand="0" w:evenVBand="0" w:oddHBand="1" w:evenHBand="0" w:firstRowFirstColumn="0" w:firstRowLastColumn="0" w:lastRowFirstColumn="0" w:lastRowLastColumn="0"/>
              <w:rPr>
                <w:sz w:val="18"/>
                <w:lang w:eastAsia="en-US"/>
              </w:rPr>
            </w:pPr>
            <w:r w:rsidRPr="007E6AEE">
              <w:rPr>
                <w:rFonts w:cs="Times New Roman"/>
                <w:b/>
                <w:sz w:val="18"/>
                <w:lang w:eastAsia="en-US"/>
              </w:rPr>
              <w:t>Mod</w:t>
            </w:r>
          </w:p>
        </w:tc>
        <w:tc>
          <w:tcPr>
            <w:tcW w:w="709" w:type="dxa"/>
          </w:tcPr>
          <w:p w14:paraId="302003F3" w14:textId="77777777" w:rsidR="00920625" w:rsidRPr="007E6AEE" w:rsidRDefault="00920625" w:rsidP="00B530F0">
            <w:pPr>
              <w:cnfStyle w:val="000000100000" w:firstRow="0" w:lastRow="0" w:firstColumn="0" w:lastColumn="0" w:oddVBand="0" w:evenVBand="0" w:oddHBand="1" w:evenHBand="0" w:firstRowFirstColumn="0" w:firstRowLastColumn="0" w:lastRowFirstColumn="0" w:lastRowLastColumn="0"/>
              <w:rPr>
                <w:sz w:val="18"/>
                <w:lang w:eastAsia="en-US"/>
              </w:rPr>
            </w:pPr>
            <w:r w:rsidRPr="007E6AEE">
              <w:rPr>
                <w:rFonts w:cs="Times New Roman"/>
                <w:b/>
                <w:sz w:val="18"/>
                <w:lang w:eastAsia="en-US"/>
              </w:rPr>
              <w:t>Sup</w:t>
            </w:r>
          </w:p>
        </w:tc>
        <w:tc>
          <w:tcPr>
            <w:tcW w:w="2405" w:type="dxa"/>
          </w:tcPr>
          <w:p w14:paraId="57444024" w14:textId="77777777" w:rsidR="00920625" w:rsidRPr="007E6AEE" w:rsidRDefault="00920625" w:rsidP="00B530F0">
            <w:pPr>
              <w:cnfStyle w:val="000000100000" w:firstRow="0" w:lastRow="0" w:firstColumn="0" w:lastColumn="0" w:oddVBand="0" w:evenVBand="0" w:oddHBand="1" w:evenHBand="0" w:firstRowFirstColumn="0" w:firstRowLastColumn="0" w:lastRowFirstColumn="0" w:lastRowLastColumn="0"/>
              <w:rPr>
                <w:sz w:val="18"/>
                <w:lang w:eastAsia="en-US"/>
              </w:rPr>
            </w:pPr>
            <w:r w:rsidRPr="007E6AEE">
              <w:rPr>
                <w:rFonts w:cs="Times New Roman"/>
                <w:b/>
                <w:sz w:val="18"/>
                <w:lang w:eastAsia="en-US"/>
              </w:rPr>
              <w:t>Notes</w:t>
            </w:r>
          </w:p>
        </w:tc>
      </w:tr>
      <w:tr w:rsidR="00920625" w:rsidRPr="007E6AEE" w14:paraId="703F93EA" w14:textId="77777777" w:rsidTr="003D77B1">
        <w:trPr>
          <w:trHeight w:val="750"/>
        </w:trPr>
        <w:tc>
          <w:tcPr>
            <w:cnfStyle w:val="001000000000" w:firstRow="0" w:lastRow="0" w:firstColumn="1" w:lastColumn="0" w:oddVBand="0" w:evenVBand="0" w:oddHBand="0" w:evenHBand="0" w:firstRowFirstColumn="0" w:firstRowLastColumn="0" w:lastRowFirstColumn="0" w:lastRowLastColumn="0"/>
            <w:tcW w:w="2127" w:type="dxa"/>
          </w:tcPr>
          <w:p w14:paraId="502254CA" w14:textId="77777777" w:rsidR="00920625" w:rsidRPr="007E6AEE" w:rsidRDefault="00920625" w:rsidP="00B530F0">
            <w:pPr>
              <w:rPr>
                <w:sz w:val="18"/>
                <w:lang w:eastAsia="en-US"/>
              </w:rPr>
            </w:pPr>
            <w:r w:rsidRPr="007E6AEE">
              <w:rPr>
                <w:rFonts w:cs="Times New Roman"/>
                <w:sz w:val="18"/>
                <w:lang w:eastAsia="en-US"/>
              </w:rPr>
              <w:t>route-objective-function</w:t>
            </w:r>
          </w:p>
        </w:tc>
        <w:tc>
          <w:tcPr>
            <w:tcW w:w="4536" w:type="dxa"/>
          </w:tcPr>
          <w:p w14:paraId="7D566949" w14:textId="77777777" w:rsidR="005D258C" w:rsidRPr="007E6AEE" w:rsidRDefault="00FC3670" w:rsidP="005D258C">
            <w:pPr>
              <w:cnfStyle w:val="000000000000" w:firstRow="0" w:lastRow="0" w:firstColumn="0" w:lastColumn="0" w:oddVBand="0" w:evenVBand="0" w:oddHBand="0" w:evenHBand="0" w:firstRowFirstColumn="0" w:firstRowLastColumn="0" w:lastRowFirstColumn="0" w:lastRowLastColumn="0"/>
              <w:rPr>
                <w:rFonts w:cs="Times New Roman"/>
                <w:sz w:val="18"/>
                <w:lang w:eastAsia="en-US"/>
              </w:rPr>
            </w:pPr>
            <w:r w:rsidRPr="007E6AEE">
              <w:rPr>
                <w:rFonts w:cs="Times New Roman"/>
                <w:sz w:val="18"/>
                <w:lang w:eastAsia="en-US"/>
              </w:rPr>
              <w:t>One of</w:t>
            </w:r>
            <w:r w:rsidR="005D258C" w:rsidRPr="007E6AEE">
              <w:rPr>
                <w:rFonts w:cs="Times New Roman"/>
                <w:sz w:val="18"/>
                <w:lang w:eastAsia="en-US"/>
              </w:rPr>
              <w:t xml:space="preserve"> </w:t>
            </w:r>
            <w:r w:rsidR="00920625" w:rsidRPr="007E6AEE">
              <w:rPr>
                <w:rFonts w:cs="Times New Roman"/>
                <w:sz w:val="18"/>
                <w:lang w:eastAsia="en-US"/>
              </w:rPr>
              <w:t>[</w:t>
            </w:r>
          </w:p>
          <w:p w14:paraId="0CDDC043" w14:textId="77777777" w:rsidR="005D258C" w:rsidRPr="007E6AEE" w:rsidRDefault="00920625" w:rsidP="005D258C">
            <w:pPr>
              <w:cnfStyle w:val="000000000000" w:firstRow="0" w:lastRow="0" w:firstColumn="0" w:lastColumn="0" w:oddVBand="0" w:evenVBand="0" w:oddHBand="0" w:evenHBand="0" w:firstRowFirstColumn="0" w:firstRowLastColumn="0" w:lastRowFirstColumn="0" w:lastRowLastColumn="0"/>
              <w:rPr>
                <w:rFonts w:cs="Times New Roman"/>
                <w:sz w:val="18"/>
                <w:lang w:eastAsia="en-US"/>
              </w:rPr>
            </w:pPr>
            <w:r w:rsidRPr="007E6AEE">
              <w:rPr>
                <w:rFonts w:cs="Times New Roman"/>
                <w:sz w:val="18"/>
                <w:lang w:eastAsia="en-US"/>
              </w:rPr>
              <w:t>“MIN_WORK_ROUTE_HOP", “MIN_SUM_OF_WORK_AND_PROTECTION_ROUTE_HOP”</w:t>
            </w:r>
          </w:p>
          <w:p w14:paraId="501BAA44" w14:textId="77121C8A" w:rsidR="00920625" w:rsidRPr="007E6AEE" w:rsidRDefault="00920625" w:rsidP="005D258C">
            <w:pPr>
              <w:cnfStyle w:val="000000000000" w:firstRow="0" w:lastRow="0" w:firstColumn="0" w:lastColumn="0" w:oddVBand="0" w:evenVBand="0" w:oddHBand="0" w:evenHBand="0" w:firstRowFirstColumn="0" w:firstRowLastColumn="0" w:lastRowFirstColumn="0" w:lastRowLastColumn="0"/>
              <w:rPr>
                <w:sz w:val="18"/>
                <w:lang w:eastAsia="en-US"/>
              </w:rPr>
            </w:pPr>
            <w:r w:rsidRPr="007E6AEE">
              <w:rPr>
                <w:rFonts w:cs="Times New Roman"/>
                <w:sz w:val="18"/>
                <w:lang w:eastAsia="en-US"/>
              </w:rPr>
              <w:t xml:space="preserve">] </w:t>
            </w:r>
          </w:p>
        </w:tc>
        <w:tc>
          <w:tcPr>
            <w:tcW w:w="708" w:type="dxa"/>
          </w:tcPr>
          <w:p w14:paraId="505FC739" w14:textId="77777777" w:rsidR="00920625" w:rsidRPr="007E6AEE" w:rsidRDefault="00920625" w:rsidP="00B530F0">
            <w:pPr>
              <w:cnfStyle w:val="000000000000" w:firstRow="0" w:lastRow="0" w:firstColumn="0" w:lastColumn="0" w:oddVBand="0" w:evenVBand="0" w:oddHBand="0" w:evenHBand="0" w:firstRowFirstColumn="0" w:firstRowLastColumn="0" w:lastRowFirstColumn="0" w:lastRowLastColumn="0"/>
              <w:rPr>
                <w:sz w:val="18"/>
                <w:lang w:eastAsia="en-US"/>
              </w:rPr>
            </w:pPr>
            <w:r w:rsidRPr="007E6AEE">
              <w:rPr>
                <w:rFonts w:cs="Times New Roman"/>
                <w:sz w:val="18"/>
                <w:lang w:eastAsia="en-US"/>
              </w:rPr>
              <w:t xml:space="preserve">RW </w:t>
            </w:r>
          </w:p>
        </w:tc>
        <w:tc>
          <w:tcPr>
            <w:tcW w:w="709" w:type="dxa"/>
          </w:tcPr>
          <w:p w14:paraId="056AAB5B" w14:textId="77777777" w:rsidR="00920625" w:rsidRPr="007E6AEE" w:rsidRDefault="00920625" w:rsidP="00B530F0">
            <w:pPr>
              <w:cnfStyle w:val="000000000000" w:firstRow="0" w:lastRow="0" w:firstColumn="0" w:lastColumn="0" w:oddVBand="0" w:evenVBand="0" w:oddHBand="0" w:evenHBand="0" w:firstRowFirstColumn="0" w:firstRowLastColumn="0" w:lastRowFirstColumn="0" w:lastRowLastColumn="0"/>
              <w:rPr>
                <w:sz w:val="18"/>
                <w:lang w:eastAsia="en-US"/>
              </w:rPr>
            </w:pPr>
            <w:r w:rsidRPr="007E6AEE">
              <w:rPr>
                <w:rFonts w:cs="Times New Roman"/>
                <w:sz w:val="18"/>
                <w:lang w:eastAsia="en-US"/>
              </w:rPr>
              <w:t xml:space="preserve">M </w:t>
            </w:r>
          </w:p>
        </w:tc>
        <w:tc>
          <w:tcPr>
            <w:tcW w:w="2405" w:type="dxa"/>
          </w:tcPr>
          <w:p w14:paraId="683C66C5" w14:textId="18827FBF" w:rsidR="00920625" w:rsidRPr="007E6AEE" w:rsidRDefault="00920625" w:rsidP="00B530F0">
            <w:pPr>
              <w:cnfStyle w:val="000000000000" w:firstRow="0" w:lastRow="0" w:firstColumn="0" w:lastColumn="0" w:oddVBand="0" w:evenVBand="0" w:oddHBand="0" w:evenHBand="0" w:firstRowFirstColumn="0" w:firstRowLastColumn="0" w:lastRowFirstColumn="0" w:lastRowLastColumn="0"/>
              <w:rPr>
                <w:sz w:val="18"/>
                <w:lang w:eastAsia="en-US"/>
              </w:rPr>
            </w:pPr>
            <w:r w:rsidRPr="007E6AEE">
              <w:rPr>
                <w:rFonts w:cs="Times New Roman"/>
                <w:sz w:val="18"/>
                <w:lang w:eastAsia="en-US"/>
              </w:rPr>
              <w:t xml:space="preserve">• Provided by tapi-client </w:t>
            </w:r>
          </w:p>
        </w:tc>
      </w:tr>
    </w:tbl>
    <w:p w14:paraId="521A7DFB" w14:textId="77777777" w:rsidR="00920625" w:rsidRPr="007E6AEE" w:rsidRDefault="00920625" w:rsidP="00AB1AD8">
      <w:pPr>
        <w:rPr>
          <w:szCs w:val="22"/>
        </w:rPr>
      </w:pPr>
    </w:p>
    <w:p w14:paraId="5D5FD754" w14:textId="573BE64D" w:rsidR="00920625" w:rsidRPr="007E6AEE" w:rsidRDefault="00920625" w:rsidP="00EE1929">
      <w:pPr>
        <w:pStyle w:val="Heading3"/>
      </w:pPr>
      <w:bookmarkStart w:id="1160" w:name="_Toc53676259"/>
      <w:bookmarkStart w:id="1161" w:name="_Toc173253015"/>
      <w:r w:rsidRPr="007E6AEE">
        <w:t>Use case 3f: Provisioning based on min latency policy</w:t>
      </w:r>
      <w:bookmarkEnd w:id="1160"/>
      <w:bookmarkEnd w:id="1161"/>
    </w:p>
    <w:tbl>
      <w:tblPr>
        <w:tblStyle w:val="GridTable6Colorful-Accent5"/>
        <w:tblW w:w="10490" w:type="dxa"/>
        <w:tblLayout w:type="fixed"/>
        <w:tblLook w:val="04A0" w:firstRow="1" w:lastRow="0" w:firstColumn="1" w:lastColumn="0" w:noHBand="0" w:noVBand="1"/>
      </w:tblPr>
      <w:tblGrid>
        <w:gridCol w:w="1417"/>
        <w:gridCol w:w="9073"/>
      </w:tblGrid>
      <w:tr w:rsidR="00920625" w:rsidRPr="007E6AEE" w14:paraId="7E6EF431" w14:textId="77777777" w:rsidTr="003F13BE">
        <w:trPr>
          <w:cnfStyle w:val="100000000000" w:firstRow="1" w:lastRow="0" w:firstColumn="0" w:lastColumn="0" w:oddVBand="0" w:evenVBand="0" w:oddHBand="0" w:evenHBand="0" w:firstRowFirstColumn="0" w:firstRowLastColumn="0" w:lastRowFirstColumn="0" w:lastRowLastColumn="0"/>
          <w:trHeight w:val="356"/>
        </w:trPr>
        <w:tc>
          <w:tcPr>
            <w:cnfStyle w:val="001000000000" w:firstRow="0" w:lastRow="0" w:firstColumn="1" w:lastColumn="0" w:oddVBand="0" w:evenVBand="0" w:oddHBand="0" w:evenHBand="0" w:firstRowFirstColumn="0" w:firstRowLastColumn="0" w:lastRowFirstColumn="0" w:lastRowLastColumn="0"/>
            <w:tcW w:w="1413" w:type="dxa"/>
          </w:tcPr>
          <w:p w14:paraId="40D4A6DB" w14:textId="77777777" w:rsidR="00920625" w:rsidRPr="007E6AEE" w:rsidRDefault="00920625" w:rsidP="00B530F0">
            <w:pPr>
              <w:rPr>
                <w:rFonts w:cs="Times New Roman"/>
                <w:szCs w:val="20"/>
              </w:rPr>
            </w:pPr>
            <w:r w:rsidRPr="007E6AEE">
              <w:rPr>
                <w:rFonts w:cs="Times New Roman"/>
                <w:szCs w:val="20"/>
              </w:rPr>
              <w:t xml:space="preserve">Number </w:t>
            </w:r>
          </w:p>
        </w:tc>
        <w:tc>
          <w:tcPr>
            <w:tcW w:w="9077" w:type="dxa"/>
          </w:tcPr>
          <w:p w14:paraId="3911E445" w14:textId="77777777" w:rsidR="00920625" w:rsidRPr="007E6AEE" w:rsidRDefault="00920625" w:rsidP="00B530F0">
            <w:pPr>
              <w:cnfStyle w:val="100000000000" w:firstRow="1"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UC3f</w:t>
            </w:r>
          </w:p>
        </w:tc>
      </w:tr>
      <w:tr w:rsidR="00920625" w:rsidRPr="007E6AEE" w14:paraId="15EE96CA" w14:textId="77777777" w:rsidTr="003F13BE">
        <w:trPr>
          <w:cnfStyle w:val="000000100000" w:firstRow="0" w:lastRow="0" w:firstColumn="0" w:lastColumn="0" w:oddVBand="0" w:evenVBand="0" w:oddHBand="1" w:evenHBand="0" w:firstRowFirstColumn="0" w:firstRowLastColumn="0" w:lastRowFirstColumn="0" w:lastRowLastColumn="0"/>
          <w:trHeight w:val="599"/>
        </w:trPr>
        <w:tc>
          <w:tcPr>
            <w:cnfStyle w:val="001000000000" w:firstRow="0" w:lastRow="0" w:firstColumn="1" w:lastColumn="0" w:oddVBand="0" w:evenVBand="0" w:oddHBand="0" w:evenHBand="0" w:firstRowFirstColumn="0" w:firstRowLastColumn="0" w:lastRowFirstColumn="0" w:lastRowLastColumn="0"/>
            <w:tcW w:w="1418" w:type="dxa"/>
          </w:tcPr>
          <w:p w14:paraId="019B06CC" w14:textId="77777777" w:rsidR="00920625" w:rsidRPr="007E6AEE" w:rsidRDefault="00920625" w:rsidP="00B530F0">
            <w:pPr>
              <w:rPr>
                <w:rFonts w:cs="Times New Roman"/>
                <w:szCs w:val="20"/>
              </w:rPr>
            </w:pPr>
            <w:r w:rsidRPr="007E6AEE">
              <w:rPr>
                <w:rFonts w:cs="Times New Roman"/>
                <w:szCs w:val="20"/>
              </w:rPr>
              <w:t xml:space="preserve">Name </w:t>
            </w:r>
          </w:p>
        </w:tc>
        <w:tc>
          <w:tcPr>
            <w:tcW w:w="9072" w:type="dxa"/>
          </w:tcPr>
          <w:p w14:paraId="3360717D" w14:textId="26601944" w:rsidR="00920625" w:rsidRPr="00C13C5E" w:rsidRDefault="00920625" w:rsidP="00B530F0">
            <w:pPr>
              <w:cnfStyle w:val="000000100000" w:firstRow="0" w:lastRow="0" w:firstColumn="0" w:lastColumn="0" w:oddVBand="0" w:evenVBand="0" w:oddHBand="1" w:evenHBand="0" w:firstRowFirstColumn="0" w:firstRowLastColumn="0" w:lastRowFirstColumn="0" w:lastRowLastColumn="0"/>
              <w:rPr>
                <w:rFonts w:cs="Times New Roman"/>
                <w:b/>
                <w:bCs/>
                <w:szCs w:val="20"/>
              </w:rPr>
            </w:pPr>
            <w:r w:rsidRPr="00C13C5E">
              <w:rPr>
                <w:rFonts w:cs="Times New Roman"/>
                <w:b/>
                <w:bCs/>
                <w:szCs w:val="20"/>
              </w:rPr>
              <w:t>Provisioning based on min latency policy</w:t>
            </w:r>
            <w:r w:rsidR="00C13C5E">
              <w:rPr>
                <w:rFonts w:cs="Times New Roman"/>
                <w:b/>
                <w:bCs/>
                <w:szCs w:val="20"/>
              </w:rPr>
              <w:t>.</w:t>
            </w:r>
          </w:p>
        </w:tc>
      </w:tr>
      <w:tr w:rsidR="00920625" w:rsidRPr="007E6AEE" w14:paraId="13F4F616" w14:textId="77777777" w:rsidTr="003F13BE">
        <w:trPr>
          <w:trHeight w:val="361"/>
        </w:trPr>
        <w:tc>
          <w:tcPr>
            <w:cnfStyle w:val="001000000000" w:firstRow="0" w:lastRow="0" w:firstColumn="1" w:lastColumn="0" w:oddVBand="0" w:evenVBand="0" w:oddHBand="0" w:evenHBand="0" w:firstRowFirstColumn="0" w:firstRowLastColumn="0" w:lastRowFirstColumn="0" w:lastRowLastColumn="0"/>
            <w:tcW w:w="1418" w:type="dxa"/>
          </w:tcPr>
          <w:p w14:paraId="7D1B8235" w14:textId="77777777" w:rsidR="00920625" w:rsidRPr="007E6AEE" w:rsidRDefault="00920625" w:rsidP="00B530F0">
            <w:pPr>
              <w:rPr>
                <w:rFonts w:cs="Times New Roman"/>
                <w:szCs w:val="20"/>
              </w:rPr>
            </w:pPr>
            <w:r w:rsidRPr="007E6AEE">
              <w:rPr>
                <w:rFonts w:cs="Times New Roman"/>
                <w:szCs w:val="20"/>
              </w:rPr>
              <w:t xml:space="preserve">Technologies involved </w:t>
            </w:r>
          </w:p>
        </w:tc>
        <w:tc>
          <w:tcPr>
            <w:tcW w:w="9072" w:type="dxa"/>
          </w:tcPr>
          <w:p w14:paraId="235F2401" w14:textId="190A4DA6" w:rsidR="00920625" w:rsidRPr="007E6AEE" w:rsidRDefault="00F155C5"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2"/>
              </w:rPr>
              <w:t>All</w:t>
            </w:r>
          </w:p>
        </w:tc>
      </w:tr>
      <w:tr w:rsidR="00920625" w:rsidRPr="007E6AEE" w14:paraId="1AC54F1B" w14:textId="77777777" w:rsidTr="003F13BE">
        <w:trPr>
          <w:cnfStyle w:val="000000100000" w:firstRow="0" w:lastRow="0" w:firstColumn="0" w:lastColumn="0" w:oddVBand="0" w:evenVBand="0" w:oddHBand="1" w:evenHBand="0" w:firstRowFirstColumn="0" w:firstRowLastColumn="0" w:lastRowFirstColumn="0" w:lastRowLastColumn="0"/>
          <w:trHeight w:val="588"/>
        </w:trPr>
        <w:tc>
          <w:tcPr>
            <w:cnfStyle w:val="001000000000" w:firstRow="0" w:lastRow="0" w:firstColumn="1" w:lastColumn="0" w:oddVBand="0" w:evenVBand="0" w:oddHBand="0" w:evenHBand="0" w:firstRowFirstColumn="0" w:firstRowLastColumn="0" w:lastRowFirstColumn="0" w:lastRowLastColumn="0"/>
            <w:tcW w:w="1418" w:type="dxa"/>
          </w:tcPr>
          <w:p w14:paraId="3791548D" w14:textId="77777777" w:rsidR="00920625" w:rsidRPr="007E6AEE" w:rsidRDefault="00920625" w:rsidP="00B530F0">
            <w:pPr>
              <w:rPr>
                <w:rFonts w:cs="Times New Roman"/>
                <w:szCs w:val="20"/>
              </w:rPr>
            </w:pPr>
            <w:r w:rsidRPr="007E6AEE">
              <w:rPr>
                <w:rFonts w:cs="Times New Roman"/>
                <w:szCs w:val="20"/>
              </w:rPr>
              <w:t xml:space="preserve">Process/Areas Involved </w:t>
            </w:r>
          </w:p>
        </w:tc>
        <w:tc>
          <w:tcPr>
            <w:tcW w:w="9072" w:type="dxa"/>
          </w:tcPr>
          <w:p w14:paraId="5D6585A7" w14:textId="77777777" w:rsidR="00920625" w:rsidRPr="007E6AEE" w:rsidRDefault="00920625"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 xml:space="preserve">Planning and Operations </w:t>
            </w:r>
          </w:p>
        </w:tc>
      </w:tr>
      <w:tr w:rsidR="00920625" w:rsidRPr="007E6AEE" w14:paraId="057D15C9" w14:textId="77777777" w:rsidTr="003F13BE">
        <w:trPr>
          <w:trHeight w:val="2185"/>
        </w:trPr>
        <w:tc>
          <w:tcPr>
            <w:cnfStyle w:val="001000000000" w:firstRow="0" w:lastRow="0" w:firstColumn="1" w:lastColumn="0" w:oddVBand="0" w:evenVBand="0" w:oddHBand="0" w:evenHBand="0" w:firstRowFirstColumn="0" w:firstRowLastColumn="0" w:lastRowFirstColumn="0" w:lastRowLastColumn="0"/>
            <w:tcW w:w="1418" w:type="dxa"/>
          </w:tcPr>
          <w:p w14:paraId="1E7886D1" w14:textId="77777777" w:rsidR="00920625" w:rsidRPr="007E6AEE" w:rsidRDefault="00920625" w:rsidP="00B530F0">
            <w:pPr>
              <w:rPr>
                <w:rFonts w:cs="Times New Roman"/>
                <w:szCs w:val="20"/>
              </w:rPr>
            </w:pPr>
            <w:r w:rsidRPr="007E6AEE">
              <w:rPr>
                <w:rFonts w:cs="Times New Roman"/>
                <w:szCs w:val="20"/>
              </w:rPr>
              <w:t xml:space="preserve">Brief description </w:t>
            </w:r>
          </w:p>
        </w:tc>
        <w:tc>
          <w:tcPr>
            <w:tcW w:w="9072" w:type="dxa"/>
          </w:tcPr>
          <w:p w14:paraId="3FEEC514" w14:textId="6B802CB1" w:rsidR="00D823B3" w:rsidRPr="007E6AEE" w:rsidRDefault="00D823B3" w:rsidP="00D823B3">
            <w:pPr>
              <w:cnfStyle w:val="000000000000" w:firstRow="0" w:lastRow="0" w:firstColumn="0" w:lastColumn="0" w:oddVBand="0" w:evenVBand="0" w:oddHBand="0" w:evenHBand="0" w:firstRowFirstColumn="0" w:firstRowLastColumn="0" w:lastRowFirstColumn="0" w:lastRowLastColumn="0"/>
              <w:rPr>
                <w:rFonts w:cs="Times New Roman"/>
              </w:rPr>
            </w:pPr>
            <w:r w:rsidRPr="007E6AEE">
              <w:rPr>
                <w:rFonts w:cs="Times New Roman"/>
                <w:szCs w:val="20"/>
              </w:rPr>
              <w:t>This use case covers requesting a connectivity service with the selection of the MIN_WORK_ROUTE_LATENCY route-objective-function</w:t>
            </w:r>
            <w:r w:rsidR="00940615" w:rsidRPr="007E6AEE">
              <w:rPr>
                <w:rFonts w:cs="Times New Roman"/>
                <w:szCs w:val="20"/>
              </w:rPr>
              <w:t xml:space="preserve">, which </w:t>
            </w:r>
            <w:r w:rsidRPr="007E6AEE">
              <w:rPr>
                <w:rFonts w:cs="Times New Roman"/>
                <w:color w:val="auto"/>
                <w:szCs w:val="20"/>
              </w:rPr>
              <w:t xml:space="preserve"> shall enforce the TAPI Server </w:t>
            </w:r>
            <w:r w:rsidR="00F24E80" w:rsidRPr="007E6AEE">
              <w:rPr>
                <w:rFonts w:cs="Times New Roman"/>
                <w:color w:val="auto"/>
                <w:szCs w:val="20"/>
              </w:rPr>
              <w:t xml:space="preserve">to minimize the </w:t>
            </w:r>
            <w:r w:rsidR="00611D0B" w:rsidRPr="007E6AEE">
              <w:rPr>
                <w:rFonts w:cs="Times New Roman"/>
                <w:color w:val="auto"/>
                <w:szCs w:val="20"/>
              </w:rPr>
              <w:t xml:space="preserve">end-to-end latency of the </w:t>
            </w:r>
            <w:r w:rsidR="009B108D" w:rsidRPr="007E6AEE">
              <w:rPr>
                <w:rFonts w:cs="Times New Roman"/>
                <w:color w:val="auto"/>
                <w:szCs w:val="20"/>
              </w:rPr>
              <w:t>service.</w:t>
            </w:r>
            <w:r w:rsidR="00F24E80" w:rsidRPr="007E6AEE">
              <w:rPr>
                <w:rFonts w:cs="Times New Roman"/>
                <w:color w:val="auto"/>
                <w:szCs w:val="20"/>
              </w:rPr>
              <w:t xml:space="preserve"> </w:t>
            </w:r>
          </w:p>
          <w:p w14:paraId="23F83E5C" w14:textId="44CFC0FF" w:rsidR="00920625" w:rsidRPr="007E6AEE" w:rsidRDefault="00D823B3" w:rsidP="00B530F0">
            <w:pPr>
              <w:cnfStyle w:val="000000000000" w:firstRow="0" w:lastRow="0" w:firstColumn="0" w:lastColumn="0" w:oddVBand="0" w:evenVBand="0" w:oddHBand="0" w:evenHBand="0" w:firstRowFirstColumn="0" w:firstRowLastColumn="0" w:lastRowFirstColumn="0" w:lastRowLastColumn="0"/>
              <w:rPr>
                <w:rFonts w:cs="Times New Roman"/>
                <w:b/>
                <w:bCs/>
                <w:szCs w:val="20"/>
              </w:rPr>
            </w:pPr>
            <w:r w:rsidRPr="007E6AEE">
              <w:rPr>
                <w:rFonts w:cs="Times New Roman"/>
                <w:szCs w:val="20"/>
              </w:rPr>
              <w:t xml:space="preserve">In case of applying this use case for protection services, the TAPI client MAY </w:t>
            </w:r>
            <w:r w:rsidR="003D77B1" w:rsidRPr="007E6AEE">
              <w:rPr>
                <w:rFonts w:cs="Times New Roman"/>
                <w:szCs w:val="20"/>
              </w:rPr>
              <w:t xml:space="preserve">alternatively </w:t>
            </w:r>
            <w:r w:rsidRPr="007E6AEE">
              <w:rPr>
                <w:rFonts w:cs="Times New Roman"/>
                <w:szCs w:val="20"/>
              </w:rPr>
              <w:t>use MIN_SUM_OF_WORK_AND_PROTECTION_ROUTE_</w:t>
            </w:r>
            <w:r w:rsidR="00403AA4" w:rsidRPr="007E6AEE">
              <w:rPr>
                <w:rFonts w:cs="Times New Roman"/>
                <w:szCs w:val="20"/>
              </w:rPr>
              <w:t>LATENCY</w:t>
            </w:r>
            <w:r w:rsidRPr="007E6AEE">
              <w:rPr>
                <w:rFonts w:cs="Times New Roman"/>
                <w:szCs w:val="20"/>
              </w:rPr>
              <w:t xml:space="preserve">. In this case, the expected behavior is the TAPI server will the best combination of WORK and PROTECTION routes which minimizes the </w:t>
            </w:r>
            <w:r w:rsidR="00403AA4" w:rsidRPr="007E6AEE">
              <w:rPr>
                <w:rFonts w:cs="Times New Roman"/>
                <w:szCs w:val="20"/>
              </w:rPr>
              <w:t>latency</w:t>
            </w:r>
            <w:r w:rsidRPr="007E6AEE">
              <w:rPr>
                <w:rFonts w:cs="Times New Roman"/>
                <w:szCs w:val="20"/>
              </w:rPr>
              <w:t xml:space="preserve"> as previously defined.</w:t>
            </w:r>
          </w:p>
        </w:tc>
      </w:tr>
      <w:tr w:rsidR="00920625" w:rsidRPr="007E6AEE" w14:paraId="0692ED31" w14:textId="77777777" w:rsidTr="003F13BE">
        <w:trPr>
          <w:cnfStyle w:val="000000100000" w:firstRow="0" w:lastRow="0" w:firstColumn="0" w:lastColumn="0" w:oddVBand="0" w:evenVBand="0" w:oddHBand="1" w:evenHBand="0" w:firstRowFirstColumn="0" w:firstRowLastColumn="0" w:lastRowFirstColumn="0" w:lastRowLastColumn="0"/>
          <w:trHeight w:val="358"/>
        </w:trPr>
        <w:tc>
          <w:tcPr>
            <w:cnfStyle w:val="001000000000" w:firstRow="0" w:lastRow="0" w:firstColumn="1" w:lastColumn="0" w:oddVBand="0" w:evenVBand="0" w:oddHBand="0" w:evenHBand="0" w:firstRowFirstColumn="0" w:firstRowLastColumn="0" w:lastRowFirstColumn="0" w:lastRowLastColumn="0"/>
            <w:tcW w:w="1418" w:type="dxa"/>
          </w:tcPr>
          <w:p w14:paraId="2AB962A3" w14:textId="77777777" w:rsidR="00920625" w:rsidRPr="007E6AEE" w:rsidRDefault="00920625" w:rsidP="00B530F0">
            <w:pPr>
              <w:rPr>
                <w:rFonts w:cs="Times New Roman"/>
                <w:szCs w:val="20"/>
              </w:rPr>
            </w:pPr>
            <w:r w:rsidRPr="007E6AEE">
              <w:rPr>
                <w:rFonts w:cs="Times New Roman"/>
                <w:szCs w:val="20"/>
              </w:rPr>
              <w:t xml:space="preserve">Layers involved </w:t>
            </w:r>
          </w:p>
        </w:tc>
        <w:tc>
          <w:tcPr>
            <w:tcW w:w="9072" w:type="dxa"/>
          </w:tcPr>
          <w:p w14:paraId="2509DDE9" w14:textId="18FBF2D1" w:rsidR="00920625" w:rsidRPr="007E6AEE" w:rsidRDefault="00920625"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w:t>
            </w:r>
            <w:r w:rsidR="00B45A17" w:rsidRPr="007E6AEE">
              <w:rPr>
                <w:rFonts w:cs="Times New Roman"/>
                <w:szCs w:val="20"/>
              </w:rPr>
              <w:t>DIGITAL_OTN</w:t>
            </w:r>
            <w:r w:rsidRPr="007E6AEE">
              <w:rPr>
                <w:rFonts w:cs="Times New Roman"/>
                <w:szCs w:val="20"/>
              </w:rPr>
              <w:t xml:space="preserve">/PHOTONIC_MEDIA </w:t>
            </w:r>
          </w:p>
        </w:tc>
      </w:tr>
      <w:tr w:rsidR="00920625" w:rsidRPr="007E6AEE" w14:paraId="394E57A1" w14:textId="77777777" w:rsidTr="003F13BE">
        <w:trPr>
          <w:trHeight w:val="361"/>
        </w:trPr>
        <w:tc>
          <w:tcPr>
            <w:cnfStyle w:val="001000000000" w:firstRow="0" w:lastRow="0" w:firstColumn="1" w:lastColumn="0" w:oddVBand="0" w:evenVBand="0" w:oddHBand="0" w:evenHBand="0" w:firstRowFirstColumn="0" w:firstRowLastColumn="0" w:lastRowFirstColumn="0" w:lastRowLastColumn="0"/>
            <w:tcW w:w="1418" w:type="dxa"/>
          </w:tcPr>
          <w:p w14:paraId="4DA23775" w14:textId="77777777" w:rsidR="00920625" w:rsidRPr="007E6AEE" w:rsidRDefault="00920625" w:rsidP="00B530F0">
            <w:pPr>
              <w:rPr>
                <w:rFonts w:cs="Times New Roman"/>
                <w:szCs w:val="20"/>
              </w:rPr>
            </w:pPr>
            <w:r w:rsidRPr="007E6AEE">
              <w:rPr>
                <w:rFonts w:cs="Times New Roman"/>
                <w:szCs w:val="20"/>
              </w:rPr>
              <w:t xml:space="preserve">Type </w:t>
            </w:r>
          </w:p>
        </w:tc>
        <w:tc>
          <w:tcPr>
            <w:tcW w:w="9072" w:type="dxa"/>
          </w:tcPr>
          <w:p w14:paraId="6336685B" w14:textId="77777777" w:rsidR="00920625" w:rsidRPr="007E6AEE" w:rsidRDefault="00920625"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Provisioning </w:t>
            </w:r>
          </w:p>
        </w:tc>
      </w:tr>
      <w:tr w:rsidR="00920625" w:rsidRPr="007E6AEE" w14:paraId="7FC56AB7" w14:textId="77777777" w:rsidTr="003F13BE">
        <w:trPr>
          <w:cnfStyle w:val="000000100000" w:firstRow="0" w:lastRow="0" w:firstColumn="0" w:lastColumn="0" w:oddVBand="0" w:evenVBand="0" w:oddHBand="1" w:evenHBand="0" w:firstRowFirstColumn="0" w:firstRowLastColumn="0" w:lastRowFirstColumn="0" w:lastRowLastColumn="0"/>
          <w:trHeight w:val="981"/>
        </w:trPr>
        <w:tc>
          <w:tcPr>
            <w:cnfStyle w:val="001000000000" w:firstRow="0" w:lastRow="0" w:firstColumn="1" w:lastColumn="0" w:oddVBand="0" w:evenVBand="0" w:oddHBand="0" w:evenHBand="0" w:firstRowFirstColumn="0" w:firstRowLastColumn="0" w:lastRowFirstColumn="0" w:lastRowLastColumn="0"/>
            <w:tcW w:w="1418" w:type="dxa"/>
          </w:tcPr>
          <w:p w14:paraId="0D849CE6" w14:textId="77777777" w:rsidR="00920625" w:rsidRPr="007E6AEE" w:rsidRDefault="00920625" w:rsidP="00B530F0">
            <w:pPr>
              <w:rPr>
                <w:rFonts w:cs="Times New Roman"/>
                <w:szCs w:val="20"/>
              </w:rPr>
            </w:pPr>
            <w:r w:rsidRPr="007E6AEE">
              <w:rPr>
                <w:rFonts w:cs="Times New Roman"/>
                <w:szCs w:val="20"/>
              </w:rPr>
              <w:t xml:space="preserve">Description </w:t>
            </w:r>
            <w:r w:rsidRPr="007E6AEE">
              <w:rPr>
                <w:rFonts w:cs="Times New Roman"/>
                <w:szCs w:val="20"/>
              </w:rPr>
              <w:tab/>
              <w:t xml:space="preserve">&amp; </w:t>
            </w:r>
          </w:p>
          <w:p w14:paraId="3383DC20" w14:textId="77777777" w:rsidR="00920625" w:rsidRPr="007E6AEE" w:rsidRDefault="00920625" w:rsidP="00B530F0">
            <w:pPr>
              <w:rPr>
                <w:rFonts w:cs="Times New Roman"/>
                <w:szCs w:val="20"/>
              </w:rPr>
            </w:pPr>
            <w:r w:rsidRPr="007E6AEE">
              <w:rPr>
                <w:rFonts w:cs="Times New Roman"/>
                <w:szCs w:val="20"/>
              </w:rPr>
              <w:t xml:space="preserve">Workflow </w:t>
            </w:r>
          </w:p>
        </w:tc>
        <w:tc>
          <w:tcPr>
            <w:tcW w:w="9072" w:type="dxa"/>
          </w:tcPr>
          <w:p w14:paraId="64A096C8" w14:textId="787D9DDE" w:rsidR="00920625" w:rsidRPr="007E6AEE" w:rsidRDefault="00FF1936"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2"/>
              </w:rPr>
              <w:t>This UC is implemented following the same workflow described in “Description &amp; Workflow” of UC1.0</w:t>
            </w:r>
          </w:p>
        </w:tc>
      </w:tr>
    </w:tbl>
    <w:p w14:paraId="539BFC8B" w14:textId="0CA92E75" w:rsidR="00920625" w:rsidRPr="007E6AEE" w:rsidRDefault="00C86A86" w:rsidP="001941CD">
      <w:pPr>
        <w:pStyle w:val="Heading4"/>
      </w:pPr>
      <w:bookmarkStart w:id="1162" w:name="_Toc173253016"/>
      <w:r w:rsidRPr="007E6AEE">
        <w:t>Relevant Parameters</w:t>
      </w:r>
      <w:bookmarkEnd w:id="1162"/>
    </w:p>
    <w:p w14:paraId="22344953" w14:textId="71AABD4F" w:rsidR="00920625" w:rsidRPr="007E6AEE" w:rsidRDefault="000B5449" w:rsidP="00920625">
      <w:pPr>
        <w:rPr>
          <w:rFonts w:cs="Times New Roman"/>
          <w:szCs w:val="20"/>
        </w:rPr>
      </w:pPr>
      <w:r w:rsidRPr="007E6AEE">
        <w:rPr>
          <w:rFonts w:cs="Times New Roman"/>
          <w:szCs w:val="20"/>
        </w:rPr>
        <w:t xml:space="preserve">The table below </w:t>
      </w:r>
      <w:r w:rsidR="00FF1936" w:rsidRPr="007E6AEE">
        <w:rPr>
          <w:rFonts w:cs="Times New Roman"/>
          <w:sz w:val="24"/>
        </w:rPr>
        <w:t>complements the information included in the unconstrained service provisioning use cases.</w:t>
      </w:r>
    </w:p>
    <w:p w14:paraId="4AEDAD0C" w14:textId="2CFEFB44" w:rsidR="00920625" w:rsidRPr="007E6AEE" w:rsidRDefault="00920625" w:rsidP="00920625">
      <w:pPr>
        <w:pStyle w:val="Caption"/>
        <w:keepNext/>
      </w:pPr>
      <w:bookmarkStart w:id="1163" w:name="_Ref57730471"/>
      <w:bookmarkStart w:id="1164" w:name="_Toc173255272"/>
      <w:r w:rsidRPr="007E6AEE">
        <w:lastRenderedPageBreak/>
        <w:t xml:space="preserve">Table </w:t>
      </w:r>
      <w:r w:rsidRPr="007E6AEE">
        <w:fldChar w:fldCharType="begin"/>
      </w:r>
      <w:r w:rsidRPr="007E6AEE">
        <w:instrText>SEQ Table \* ARABIC</w:instrText>
      </w:r>
      <w:r w:rsidRPr="007E6AEE">
        <w:fldChar w:fldCharType="separate"/>
      </w:r>
      <w:r w:rsidR="00C64284">
        <w:rPr>
          <w:noProof/>
        </w:rPr>
        <w:t>57</w:t>
      </w:r>
      <w:r w:rsidRPr="007E6AEE">
        <w:fldChar w:fldCharType="end"/>
      </w:r>
      <w:r w:rsidRPr="007E6AEE">
        <w:t xml:space="preserve">: Connectivity-service </w:t>
      </w:r>
      <w:bookmarkEnd w:id="1163"/>
      <w:r w:rsidR="0059258B" w:rsidRPr="007E6AEE">
        <w:t>route-objective-function (UC</w:t>
      </w:r>
      <w:r w:rsidR="00540BE7" w:rsidRPr="007E6AEE">
        <w:t>3f)</w:t>
      </w:r>
      <w:bookmarkEnd w:id="1164"/>
    </w:p>
    <w:tbl>
      <w:tblPr>
        <w:tblStyle w:val="GridTable6Colorful-Accent5"/>
        <w:tblW w:w="10490" w:type="dxa"/>
        <w:tblLayout w:type="fixed"/>
        <w:tblLook w:val="04A0" w:firstRow="1" w:lastRow="0" w:firstColumn="1" w:lastColumn="0" w:noHBand="0" w:noVBand="1"/>
      </w:tblPr>
      <w:tblGrid>
        <w:gridCol w:w="1984"/>
        <w:gridCol w:w="3965"/>
        <w:gridCol w:w="709"/>
        <w:gridCol w:w="569"/>
        <w:gridCol w:w="3263"/>
      </w:tblGrid>
      <w:tr w:rsidR="00920625" w:rsidRPr="007E6AEE" w14:paraId="43D8CAB5" w14:textId="77777777" w:rsidTr="003F13BE">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984" w:type="dxa"/>
          </w:tcPr>
          <w:p w14:paraId="1B149288" w14:textId="1A6816B0" w:rsidR="00920625" w:rsidRPr="007E6AEE" w:rsidRDefault="00683376" w:rsidP="00B12AEC">
            <w:pPr>
              <w:spacing w:after="0"/>
              <w:rPr>
                <w:sz w:val="18"/>
                <w:lang w:eastAsia="en-US"/>
              </w:rPr>
            </w:pPr>
            <w:r w:rsidRPr="007E6AEE">
              <w:rPr>
                <w:rFonts w:cs="Times New Roman"/>
                <w:sz w:val="18"/>
                <w:lang w:eastAsia="en-US"/>
              </w:rPr>
              <w:t>c</w:t>
            </w:r>
            <w:r w:rsidR="00920625" w:rsidRPr="007E6AEE">
              <w:rPr>
                <w:rFonts w:cs="Times New Roman"/>
                <w:sz w:val="18"/>
                <w:lang w:eastAsia="en-US"/>
              </w:rPr>
              <w:t>onnectivity-service</w:t>
            </w:r>
          </w:p>
        </w:tc>
        <w:tc>
          <w:tcPr>
            <w:tcW w:w="8506" w:type="dxa"/>
            <w:gridSpan w:val="4"/>
          </w:tcPr>
          <w:p w14:paraId="7F4637D4" w14:textId="5687937F" w:rsidR="00920625" w:rsidRPr="007E6AEE" w:rsidRDefault="00920625" w:rsidP="00B12AEC">
            <w:pPr>
              <w:spacing w:after="0"/>
              <w:cnfStyle w:val="100000000000" w:firstRow="1" w:lastRow="0" w:firstColumn="0" w:lastColumn="0" w:oddVBand="0" w:evenVBand="0" w:oddHBand="0" w:evenHBand="0" w:firstRowFirstColumn="0" w:firstRowLastColumn="0" w:lastRowFirstColumn="0" w:lastRowLastColumn="0"/>
              <w:rPr>
                <w:sz w:val="18"/>
                <w:lang w:eastAsia="en-US"/>
              </w:rPr>
            </w:pPr>
            <w:r w:rsidRPr="007E6AEE">
              <w:rPr>
                <w:rFonts w:cs="Times New Roman"/>
                <w:sz w:val="18"/>
                <w:lang w:eastAsia="en-US"/>
              </w:rPr>
              <w:t>/tapi-common:context/tapi-connectivity:connectivity-context/connectivity</w:t>
            </w:r>
            <w:r w:rsidR="004133B6" w:rsidRPr="007E6AEE">
              <w:rPr>
                <w:rFonts w:cs="Times New Roman"/>
                <w:sz w:val="18"/>
                <w:lang w:eastAsia="en-US"/>
              </w:rPr>
              <w:t>-</w:t>
            </w:r>
            <w:r w:rsidRPr="007E6AEE">
              <w:rPr>
                <w:rFonts w:cs="Times New Roman"/>
                <w:sz w:val="18"/>
                <w:lang w:eastAsia="en-US"/>
              </w:rPr>
              <w:t>service</w:t>
            </w:r>
            <w:r w:rsidR="004133B6" w:rsidRPr="007E6AEE">
              <w:rPr>
                <w:rFonts w:cs="Times New Roman"/>
                <w:sz w:val="18"/>
                <w:lang w:eastAsia="en-US"/>
              </w:rPr>
              <w:t>/routing-constraint</w:t>
            </w:r>
          </w:p>
        </w:tc>
      </w:tr>
      <w:tr w:rsidR="00920625" w:rsidRPr="007E6AEE" w14:paraId="71E1B08A" w14:textId="77777777" w:rsidTr="003F13BE">
        <w:trPr>
          <w:cnfStyle w:val="000000100000" w:firstRow="0" w:lastRow="0" w:firstColumn="0" w:lastColumn="0" w:oddVBand="0" w:evenVBand="0" w:oddHBand="1" w:evenHBand="0" w:firstRowFirstColumn="0" w:firstRowLastColumn="0" w:lastRowFirstColumn="0" w:lastRowLastColumn="0"/>
          <w:trHeight w:val="266"/>
        </w:trPr>
        <w:tc>
          <w:tcPr>
            <w:cnfStyle w:val="001000000000" w:firstRow="0" w:lastRow="0" w:firstColumn="1" w:lastColumn="0" w:oddVBand="0" w:evenVBand="0" w:oddHBand="0" w:evenHBand="0" w:firstRowFirstColumn="0" w:firstRowLastColumn="0" w:lastRowFirstColumn="0" w:lastRowLastColumn="0"/>
            <w:tcW w:w="1984" w:type="dxa"/>
          </w:tcPr>
          <w:p w14:paraId="6EE563FB" w14:textId="77777777" w:rsidR="00920625" w:rsidRPr="007E6AEE" w:rsidRDefault="00920625" w:rsidP="00B12AEC">
            <w:pPr>
              <w:spacing w:after="0"/>
              <w:rPr>
                <w:sz w:val="18"/>
                <w:lang w:eastAsia="en-US"/>
              </w:rPr>
            </w:pPr>
            <w:r w:rsidRPr="007E6AEE">
              <w:rPr>
                <w:rFonts w:cs="Times New Roman"/>
                <w:sz w:val="18"/>
                <w:lang w:eastAsia="en-US"/>
              </w:rPr>
              <w:t xml:space="preserve">Attribute </w:t>
            </w:r>
          </w:p>
        </w:tc>
        <w:tc>
          <w:tcPr>
            <w:tcW w:w="3965" w:type="dxa"/>
          </w:tcPr>
          <w:p w14:paraId="71399967" w14:textId="77777777" w:rsidR="00920625" w:rsidRPr="007E6AEE" w:rsidRDefault="00920625" w:rsidP="00B12AEC">
            <w:pPr>
              <w:spacing w:after="0"/>
              <w:cnfStyle w:val="000000100000" w:firstRow="0" w:lastRow="0" w:firstColumn="0" w:lastColumn="0" w:oddVBand="0" w:evenVBand="0" w:oddHBand="1" w:evenHBand="0" w:firstRowFirstColumn="0" w:firstRowLastColumn="0" w:lastRowFirstColumn="0" w:lastRowLastColumn="0"/>
              <w:rPr>
                <w:sz w:val="18"/>
                <w:lang w:eastAsia="en-US"/>
              </w:rPr>
            </w:pPr>
            <w:r w:rsidRPr="007E6AEE">
              <w:rPr>
                <w:rFonts w:cs="Times New Roman"/>
                <w:b/>
                <w:sz w:val="18"/>
                <w:lang w:eastAsia="en-US"/>
              </w:rPr>
              <w:t xml:space="preserve">Allowed Values/Format  </w:t>
            </w:r>
            <w:r w:rsidRPr="007E6AEE">
              <w:rPr>
                <w:rFonts w:cs="Times New Roman"/>
                <w:b/>
                <w:sz w:val="18"/>
                <w:lang w:eastAsia="en-US"/>
              </w:rPr>
              <w:tab/>
              <w:t xml:space="preserve"> </w:t>
            </w:r>
          </w:p>
        </w:tc>
        <w:tc>
          <w:tcPr>
            <w:tcW w:w="709" w:type="dxa"/>
          </w:tcPr>
          <w:p w14:paraId="49BF031F" w14:textId="77777777" w:rsidR="00920625" w:rsidRPr="007E6AEE" w:rsidRDefault="00920625" w:rsidP="00B12AEC">
            <w:pPr>
              <w:spacing w:after="0"/>
              <w:cnfStyle w:val="000000100000" w:firstRow="0" w:lastRow="0" w:firstColumn="0" w:lastColumn="0" w:oddVBand="0" w:evenVBand="0" w:oddHBand="1" w:evenHBand="0" w:firstRowFirstColumn="0" w:firstRowLastColumn="0" w:lastRowFirstColumn="0" w:lastRowLastColumn="0"/>
              <w:rPr>
                <w:sz w:val="18"/>
                <w:lang w:eastAsia="en-US"/>
              </w:rPr>
            </w:pPr>
            <w:r w:rsidRPr="007E6AEE">
              <w:rPr>
                <w:rFonts w:cs="Times New Roman"/>
                <w:b/>
                <w:sz w:val="18"/>
                <w:lang w:eastAsia="en-US"/>
              </w:rPr>
              <w:t>Mod</w:t>
            </w:r>
          </w:p>
        </w:tc>
        <w:tc>
          <w:tcPr>
            <w:tcW w:w="569" w:type="dxa"/>
          </w:tcPr>
          <w:p w14:paraId="3FE79C18" w14:textId="77777777" w:rsidR="00920625" w:rsidRPr="007E6AEE" w:rsidRDefault="00920625" w:rsidP="00B12AEC">
            <w:pPr>
              <w:spacing w:after="0"/>
              <w:cnfStyle w:val="000000100000" w:firstRow="0" w:lastRow="0" w:firstColumn="0" w:lastColumn="0" w:oddVBand="0" w:evenVBand="0" w:oddHBand="1" w:evenHBand="0" w:firstRowFirstColumn="0" w:firstRowLastColumn="0" w:lastRowFirstColumn="0" w:lastRowLastColumn="0"/>
              <w:rPr>
                <w:sz w:val="18"/>
                <w:lang w:eastAsia="en-US"/>
              </w:rPr>
            </w:pPr>
            <w:r w:rsidRPr="007E6AEE">
              <w:rPr>
                <w:rFonts w:cs="Times New Roman"/>
                <w:b/>
                <w:sz w:val="18"/>
                <w:lang w:eastAsia="en-US"/>
              </w:rPr>
              <w:t>Sup</w:t>
            </w:r>
          </w:p>
        </w:tc>
        <w:tc>
          <w:tcPr>
            <w:tcW w:w="3263" w:type="dxa"/>
          </w:tcPr>
          <w:p w14:paraId="335C2AC6" w14:textId="77777777" w:rsidR="00920625" w:rsidRPr="007E6AEE" w:rsidRDefault="00920625" w:rsidP="00B12AEC">
            <w:pPr>
              <w:spacing w:after="0"/>
              <w:cnfStyle w:val="000000100000" w:firstRow="0" w:lastRow="0" w:firstColumn="0" w:lastColumn="0" w:oddVBand="0" w:evenVBand="0" w:oddHBand="1" w:evenHBand="0" w:firstRowFirstColumn="0" w:firstRowLastColumn="0" w:lastRowFirstColumn="0" w:lastRowLastColumn="0"/>
              <w:rPr>
                <w:sz w:val="18"/>
                <w:lang w:eastAsia="en-US"/>
              </w:rPr>
            </w:pPr>
            <w:r w:rsidRPr="007E6AEE">
              <w:rPr>
                <w:rFonts w:cs="Times New Roman"/>
                <w:b/>
                <w:sz w:val="18"/>
                <w:lang w:eastAsia="en-US"/>
              </w:rPr>
              <w:t>Notes</w:t>
            </w:r>
          </w:p>
        </w:tc>
      </w:tr>
      <w:tr w:rsidR="00920625" w:rsidRPr="007E6AEE" w14:paraId="7AB43ACD" w14:textId="77777777" w:rsidTr="003F13BE">
        <w:trPr>
          <w:trHeight w:val="1190"/>
        </w:trPr>
        <w:tc>
          <w:tcPr>
            <w:cnfStyle w:val="001000000000" w:firstRow="0" w:lastRow="0" w:firstColumn="1" w:lastColumn="0" w:oddVBand="0" w:evenVBand="0" w:oddHBand="0" w:evenHBand="0" w:firstRowFirstColumn="0" w:firstRowLastColumn="0" w:lastRowFirstColumn="0" w:lastRowLastColumn="0"/>
            <w:tcW w:w="1984" w:type="dxa"/>
          </w:tcPr>
          <w:p w14:paraId="7A3E8A53" w14:textId="77777777" w:rsidR="00920625" w:rsidRPr="007E6AEE" w:rsidRDefault="00920625" w:rsidP="00B12AEC">
            <w:pPr>
              <w:spacing w:after="0"/>
              <w:rPr>
                <w:sz w:val="18"/>
                <w:lang w:eastAsia="en-US"/>
              </w:rPr>
            </w:pPr>
            <w:r w:rsidRPr="007E6AEE">
              <w:rPr>
                <w:rFonts w:cs="Times New Roman"/>
                <w:sz w:val="18"/>
                <w:lang w:eastAsia="en-US"/>
              </w:rPr>
              <w:t>route-objective-function</w:t>
            </w:r>
          </w:p>
        </w:tc>
        <w:tc>
          <w:tcPr>
            <w:tcW w:w="3965" w:type="dxa"/>
          </w:tcPr>
          <w:p w14:paraId="3A9A6897" w14:textId="77777777" w:rsidR="000B5449" w:rsidRPr="007E6AEE" w:rsidRDefault="00C272E0" w:rsidP="00B12AEC">
            <w:pPr>
              <w:spacing w:after="0"/>
              <w:cnfStyle w:val="000000000000" w:firstRow="0" w:lastRow="0" w:firstColumn="0" w:lastColumn="0" w:oddVBand="0" w:evenVBand="0" w:oddHBand="0" w:evenHBand="0" w:firstRowFirstColumn="0" w:firstRowLastColumn="0" w:lastRowFirstColumn="0" w:lastRowLastColumn="0"/>
              <w:rPr>
                <w:rFonts w:cs="Times New Roman"/>
                <w:sz w:val="18"/>
                <w:lang w:eastAsia="en-US"/>
              </w:rPr>
            </w:pPr>
            <w:r w:rsidRPr="007E6AEE">
              <w:rPr>
                <w:rFonts w:cs="Times New Roman"/>
                <w:sz w:val="18"/>
                <w:lang w:eastAsia="en-US"/>
              </w:rPr>
              <w:t>One of</w:t>
            </w:r>
            <w:r w:rsidR="000B5449" w:rsidRPr="007E6AEE">
              <w:rPr>
                <w:rFonts w:cs="Times New Roman"/>
                <w:sz w:val="18"/>
                <w:lang w:eastAsia="en-US"/>
              </w:rPr>
              <w:t xml:space="preserve"> </w:t>
            </w:r>
            <w:r w:rsidR="00920625" w:rsidRPr="007E6AEE">
              <w:rPr>
                <w:rFonts w:cs="Times New Roman"/>
                <w:sz w:val="18"/>
                <w:lang w:eastAsia="en-US"/>
              </w:rPr>
              <w:t>[</w:t>
            </w:r>
          </w:p>
          <w:p w14:paraId="52F711AF" w14:textId="77777777" w:rsidR="000B5449" w:rsidRPr="007E6AEE" w:rsidRDefault="00920625" w:rsidP="00B12AEC">
            <w:pPr>
              <w:spacing w:after="0"/>
              <w:cnfStyle w:val="000000000000" w:firstRow="0" w:lastRow="0" w:firstColumn="0" w:lastColumn="0" w:oddVBand="0" w:evenVBand="0" w:oddHBand="0" w:evenHBand="0" w:firstRowFirstColumn="0" w:firstRowLastColumn="0" w:lastRowFirstColumn="0" w:lastRowLastColumn="0"/>
              <w:rPr>
                <w:rFonts w:cs="Times New Roman"/>
                <w:sz w:val="18"/>
                <w:lang w:eastAsia="en-US"/>
              </w:rPr>
            </w:pPr>
            <w:r w:rsidRPr="007E6AEE">
              <w:rPr>
                <w:rFonts w:cs="Times New Roman"/>
                <w:sz w:val="18"/>
                <w:lang w:eastAsia="en-US"/>
              </w:rPr>
              <w:t>“MIN_WORK_ROUTE_LATENCY", “MIN_SUM_OF_WORK_AND_PROTECTION_ROUTE_LATENCY”</w:t>
            </w:r>
          </w:p>
          <w:p w14:paraId="4C4D9D72" w14:textId="50AB3402" w:rsidR="00920625" w:rsidRPr="007E6AEE" w:rsidRDefault="00920625" w:rsidP="00B12AEC">
            <w:pPr>
              <w:spacing w:after="0"/>
              <w:cnfStyle w:val="000000000000" w:firstRow="0" w:lastRow="0" w:firstColumn="0" w:lastColumn="0" w:oddVBand="0" w:evenVBand="0" w:oddHBand="0" w:evenHBand="0" w:firstRowFirstColumn="0" w:firstRowLastColumn="0" w:lastRowFirstColumn="0" w:lastRowLastColumn="0"/>
              <w:rPr>
                <w:sz w:val="18"/>
                <w:lang w:eastAsia="en-US"/>
              </w:rPr>
            </w:pPr>
            <w:r w:rsidRPr="007E6AEE">
              <w:rPr>
                <w:rFonts w:cs="Times New Roman"/>
                <w:sz w:val="18"/>
                <w:lang w:eastAsia="en-US"/>
              </w:rPr>
              <w:t xml:space="preserve">] </w:t>
            </w:r>
          </w:p>
        </w:tc>
        <w:tc>
          <w:tcPr>
            <w:tcW w:w="709" w:type="dxa"/>
          </w:tcPr>
          <w:p w14:paraId="589DEBAA" w14:textId="77777777" w:rsidR="00920625" w:rsidRPr="007E6AEE" w:rsidRDefault="00920625" w:rsidP="00B12AEC">
            <w:pPr>
              <w:spacing w:after="0"/>
              <w:cnfStyle w:val="000000000000" w:firstRow="0" w:lastRow="0" w:firstColumn="0" w:lastColumn="0" w:oddVBand="0" w:evenVBand="0" w:oddHBand="0" w:evenHBand="0" w:firstRowFirstColumn="0" w:firstRowLastColumn="0" w:lastRowFirstColumn="0" w:lastRowLastColumn="0"/>
              <w:rPr>
                <w:sz w:val="18"/>
                <w:lang w:eastAsia="en-US"/>
              </w:rPr>
            </w:pPr>
            <w:r w:rsidRPr="007E6AEE">
              <w:rPr>
                <w:rFonts w:cs="Times New Roman"/>
                <w:sz w:val="18"/>
                <w:lang w:eastAsia="en-US"/>
              </w:rPr>
              <w:t xml:space="preserve">RW </w:t>
            </w:r>
          </w:p>
        </w:tc>
        <w:tc>
          <w:tcPr>
            <w:tcW w:w="569" w:type="dxa"/>
          </w:tcPr>
          <w:p w14:paraId="3D66BD03" w14:textId="77777777" w:rsidR="00920625" w:rsidRPr="007E6AEE" w:rsidRDefault="00920625" w:rsidP="00B12AEC">
            <w:pPr>
              <w:spacing w:after="0"/>
              <w:cnfStyle w:val="000000000000" w:firstRow="0" w:lastRow="0" w:firstColumn="0" w:lastColumn="0" w:oddVBand="0" w:evenVBand="0" w:oddHBand="0" w:evenHBand="0" w:firstRowFirstColumn="0" w:firstRowLastColumn="0" w:lastRowFirstColumn="0" w:lastRowLastColumn="0"/>
              <w:rPr>
                <w:sz w:val="18"/>
                <w:lang w:eastAsia="en-US"/>
              </w:rPr>
            </w:pPr>
            <w:r w:rsidRPr="007E6AEE">
              <w:rPr>
                <w:rFonts w:cs="Times New Roman"/>
                <w:sz w:val="18"/>
                <w:lang w:eastAsia="en-US"/>
              </w:rPr>
              <w:t xml:space="preserve">M </w:t>
            </w:r>
          </w:p>
        </w:tc>
        <w:tc>
          <w:tcPr>
            <w:tcW w:w="3263" w:type="dxa"/>
          </w:tcPr>
          <w:p w14:paraId="296DF747" w14:textId="77777777" w:rsidR="00920625" w:rsidRPr="007E6AEE" w:rsidRDefault="00920625" w:rsidP="00B12AEC">
            <w:pPr>
              <w:spacing w:after="0"/>
              <w:cnfStyle w:val="000000000000" w:firstRow="0" w:lastRow="0" w:firstColumn="0" w:lastColumn="0" w:oddVBand="0" w:evenVBand="0" w:oddHBand="0" w:evenHBand="0" w:firstRowFirstColumn="0" w:firstRowLastColumn="0" w:lastRowFirstColumn="0" w:lastRowLastColumn="0"/>
              <w:rPr>
                <w:sz w:val="18"/>
                <w:lang w:eastAsia="en-US"/>
              </w:rPr>
            </w:pPr>
            <w:r w:rsidRPr="007E6AEE">
              <w:rPr>
                <w:rFonts w:cs="Times New Roman"/>
                <w:sz w:val="18"/>
                <w:lang w:eastAsia="en-US"/>
              </w:rPr>
              <w:t xml:space="preserve">• Provided by </w:t>
            </w:r>
            <w:r w:rsidRPr="007E6AEE">
              <w:rPr>
                <w:rFonts w:cs="Times New Roman"/>
                <w:i/>
                <w:iCs/>
                <w:sz w:val="18"/>
                <w:lang w:eastAsia="en-US"/>
              </w:rPr>
              <w:t>tapi-client</w:t>
            </w:r>
            <w:r w:rsidRPr="007E6AEE">
              <w:rPr>
                <w:rFonts w:cs="Times New Roman"/>
                <w:sz w:val="18"/>
                <w:lang w:eastAsia="en-US"/>
              </w:rPr>
              <w:t xml:space="preserve">  </w:t>
            </w:r>
          </w:p>
        </w:tc>
      </w:tr>
    </w:tbl>
    <w:p w14:paraId="6F40CCC5" w14:textId="77777777" w:rsidR="00920625" w:rsidRPr="007E6AEE" w:rsidRDefault="00920625" w:rsidP="00AB1AD8">
      <w:pPr>
        <w:spacing w:after="0"/>
        <w:rPr>
          <w:rFonts w:eastAsiaTheme="majorEastAsia" w:cs="Times New Roman"/>
          <w:b/>
          <w:bCs/>
          <w:szCs w:val="22"/>
        </w:rPr>
      </w:pPr>
    </w:p>
    <w:p w14:paraId="26C0CC94" w14:textId="77777777" w:rsidR="00920625" w:rsidRDefault="00920625" w:rsidP="00AB1AD8">
      <w:pPr>
        <w:spacing w:after="0"/>
        <w:rPr>
          <w:rFonts w:cs="Times New Roman"/>
          <w:szCs w:val="22"/>
        </w:rPr>
      </w:pPr>
      <w:r w:rsidRPr="007E6AEE">
        <w:rPr>
          <w:rFonts w:cs="Times New Roman"/>
          <w:szCs w:val="22"/>
        </w:rPr>
        <w:br w:type="page"/>
      </w:r>
    </w:p>
    <w:p w14:paraId="52762AFF" w14:textId="783D3A90" w:rsidR="004E07E9" w:rsidRPr="007E6AEE" w:rsidRDefault="004E07E9" w:rsidP="004E07E9">
      <w:pPr>
        <w:pStyle w:val="Heading3"/>
      </w:pPr>
      <w:bookmarkStart w:id="1165" w:name="_Toc173253017"/>
      <w:r w:rsidRPr="007E6AEE">
        <w:lastRenderedPageBreak/>
        <w:t>Use case 3</w:t>
      </w:r>
      <w:r>
        <w:t>g</w:t>
      </w:r>
      <w:r w:rsidRPr="007E6AEE">
        <w:t>: Include/exclude one or more node</w:t>
      </w:r>
      <w:r>
        <w:t xml:space="preserve"> end points</w:t>
      </w:r>
      <w:bookmarkEnd w:id="1165"/>
    </w:p>
    <w:tbl>
      <w:tblPr>
        <w:tblStyle w:val="GridTable6Colorful-Accent5"/>
        <w:tblW w:w="10490" w:type="dxa"/>
        <w:tblLook w:val="04A0" w:firstRow="1" w:lastRow="0" w:firstColumn="1" w:lastColumn="0" w:noHBand="0" w:noVBand="1"/>
      </w:tblPr>
      <w:tblGrid>
        <w:gridCol w:w="1675"/>
        <w:gridCol w:w="8815"/>
      </w:tblGrid>
      <w:tr w:rsidR="004E07E9" w:rsidRPr="007E6AEE" w14:paraId="47693A3E" w14:textId="77777777" w:rsidTr="006216C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5" w:type="dxa"/>
          </w:tcPr>
          <w:p w14:paraId="1A5C583F" w14:textId="77777777" w:rsidR="004E07E9" w:rsidRPr="007E6AEE" w:rsidRDefault="004E07E9" w:rsidP="006216C3">
            <w:pPr>
              <w:rPr>
                <w:rFonts w:cs="Times New Roman"/>
                <w:szCs w:val="20"/>
              </w:rPr>
            </w:pPr>
            <w:r w:rsidRPr="007E6AEE">
              <w:rPr>
                <w:rFonts w:cs="Times New Roman"/>
                <w:szCs w:val="20"/>
              </w:rPr>
              <w:t>Number</w:t>
            </w:r>
          </w:p>
        </w:tc>
        <w:tc>
          <w:tcPr>
            <w:tcW w:w="8815" w:type="dxa"/>
          </w:tcPr>
          <w:p w14:paraId="63B23A08" w14:textId="76D8BDCA" w:rsidR="004E07E9" w:rsidRPr="007E6AEE" w:rsidRDefault="004E07E9" w:rsidP="006216C3">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lang w:eastAsia="en-US"/>
              </w:rPr>
            </w:pPr>
            <w:r w:rsidRPr="007E6AEE">
              <w:rPr>
                <w:rFonts w:cs="Times New Roman"/>
                <w:color w:val="000000"/>
                <w:szCs w:val="22"/>
                <w:lang w:eastAsia="en-US"/>
              </w:rPr>
              <w:t>UC3</w:t>
            </w:r>
            <w:r w:rsidR="00EF2D33">
              <w:rPr>
                <w:rFonts w:cs="Times New Roman"/>
                <w:color w:val="000000"/>
                <w:szCs w:val="22"/>
                <w:lang w:eastAsia="en-US"/>
              </w:rPr>
              <w:t>g</w:t>
            </w:r>
          </w:p>
        </w:tc>
      </w:tr>
      <w:tr w:rsidR="004E07E9" w:rsidRPr="007E6AEE" w14:paraId="611407BF" w14:textId="77777777" w:rsidTr="00621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5" w:type="dxa"/>
          </w:tcPr>
          <w:p w14:paraId="2AEC4799" w14:textId="77777777" w:rsidR="004E07E9" w:rsidRPr="007E6AEE" w:rsidRDefault="004E07E9" w:rsidP="006216C3">
            <w:pPr>
              <w:rPr>
                <w:rFonts w:cs="Times New Roman"/>
                <w:szCs w:val="20"/>
              </w:rPr>
            </w:pPr>
            <w:r w:rsidRPr="007E6AEE">
              <w:rPr>
                <w:rFonts w:cs="Times New Roman"/>
                <w:szCs w:val="20"/>
              </w:rPr>
              <w:t>Name</w:t>
            </w:r>
          </w:p>
        </w:tc>
        <w:tc>
          <w:tcPr>
            <w:tcW w:w="8815" w:type="dxa"/>
          </w:tcPr>
          <w:p w14:paraId="458381B6" w14:textId="00B3468C" w:rsidR="004E07E9" w:rsidRPr="007E6AEE" w:rsidRDefault="004E07E9" w:rsidP="006216C3">
            <w:pPr>
              <w:cnfStyle w:val="000000100000" w:firstRow="0" w:lastRow="0" w:firstColumn="0" w:lastColumn="0" w:oddVBand="0" w:evenVBand="0" w:oddHBand="1" w:evenHBand="0" w:firstRowFirstColumn="0" w:firstRowLastColumn="0" w:lastRowFirstColumn="0" w:lastRowLastColumn="0"/>
              <w:rPr>
                <w:rFonts w:cs="Times New Roman"/>
                <w:b/>
                <w:color w:val="000000"/>
                <w:szCs w:val="22"/>
                <w:lang w:eastAsia="en-US"/>
              </w:rPr>
            </w:pPr>
            <w:r w:rsidRPr="007E6AEE">
              <w:rPr>
                <w:rFonts w:cs="Times New Roman"/>
                <w:b/>
                <w:color w:val="000000"/>
                <w:szCs w:val="22"/>
                <w:lang w:eastAsia="en-US"/>
              </w:rPr>
              <w:t>Include/exclude one or more node</w:t>
            </w:r>
            <w:r>
              <w:rPr>
                <w:rFonts w:cs="Times New Roman"/>
                <w:b/>
                <w:color w:val="000000"/>
                <w:szCs w:val="22"/>
                <w:lang w:eastAsia="en-US"/>
              </w:rPr>
              <w:t xml:space="preserve"> end points</w:t>
            </w:r>
          </w:p>
        </w:tc>
      </w:tr>
      <w:tr w:rsidR="004E07E9" w:rsidRPr="007E6AEE" w14:paraId="2E0CB196" w14:textId="77777777" w:rsidTr="006216C3">
        <w:tc>
          <w:tcPr>
            <w:cnfStyle w:val="001000000000" w:firstRow="0" w:lastRow="0" w:firstColumn="1" w:lastColumn="0" w:oddVBand="0" w:evenVBand="0" w:oddHBand="0" w:evenHBand="0" w:firstRowFirstColumn="0" w:firstRowLastColumn="0" w:lastRowFirstColumn="0" w:lastRowLastColumn="0"/>
            <w:tcW w:w="1675" w:type="dxa"/>
          </w:tcPr>
          <w:p w14:paraId="587A020D" w14:textId="77777777" w:rsidR="004E07E9" w:rsidRPr="007E6AEE" w:rsidRDefault="004E07E9" w:rsidP="006216C3">
            <w:pPr>
              <w:rPr>
                <w:rFonts w:cs="Times New Roman"/>
                <w:szCs w:val="20"/>
              </w:rPr>
            </w:pPr>
            <w:r w:rsidRPr="007E6AEE">
              <w:rPr>
                <w:rFonts w:cs="Times New Roman"/>
                <w:szCs w:val="20"/>
              </w:rPr>
              <w:t>Technologies involved</w:t>
            </w:r>
          </w:p>
        </w:tc>
        <w:tc>
          <w:tcPr>
            <w:tcW w:w="8815" w:type="dxa"/>
          </w:tcPr>
          <w:p w14:paraId="5BAD9A7E" w14:textId="77777777" w:rsidR="004E07E9" w:rsidRPr="007E6AEE" w:rsidRDefault="004E07E9" w:rsidP="006216C3">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2"/>
              </w:rPr>
              <w:t>All</w:t>
            </w:r>
          </w:p>
        </w:tc>
      </w:tr>
      <w:tr w:rsidR="004E07E9" w:rsidRPr="007E6AEE" w14:paraId="4742E26A" w14:textId="77777777" w:rsidTr="00621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5" w:type="dxa"/>
          </w:tcPr>
          <w:p w14:paraId="38058ADB" w14:textId="77777777" w:rsidR="004E07E9" w:rsidRPr="007E6AEE" w:rsidRDefault="004E07E9" w:rsidP="006216C3">
            <w:pPr>
              <w:rPr>
                <w:rFonts w:cs="Times New Roman"/>
                <w:szCs w:val="20"/>
              </w:rPr>
            </w:pPr>
            <w:r w:rsidRPr="007E6AEE">
              <w:rPr>
                <w:rFonts w:cs="Times New Roman"/>
                <w:szCs w:val="20"/>
              </w:rPr>
              <w:t>Process/Areas Involved</w:t>
            </w:r>
          </w:p>
        </w:tc>
        <w:tc>
          <w:tcPr>
            <w:tcW w:w="8815" w:type="dxa"/>
          </w:tcPr>
          <w:p w14:paraId="47ACB259" w14:textId="77777777" w:rsidR="004E07E9" w:rsidRPr="007E6AEE" w:rsidRDefault="004E07E9" w:rsidP="006216C3">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4E07E9" w:rsidRPr="007E6AEE" w14:paraId="41B0F7BC" w14:textId="77777777" w:rsidTr="006216C3">
        <w:tc>
          <w:tcPr>
            <w:cnfStyle w:val="001000000000" w:firstRow="0" w:lastRow="0" w:firstColumn="1" w:lastColumn="0" w:oddVBand="0" w:evenVBand="0" w:oddHBand="0" w:evenHBand="0" w:firstRowFirstColumn="0" w:firstRowLastColumn="0" w:lastRowFirstColumn="0" w:lastRowLastColumn="0"/>
            <w:tcW w:w="1675" w:type="dxa"/>
          </w:tcPr>
          <w:p w14:paraId="6BF4CD6E" w14:textId="77777777" w:rsidR="004E07E9" w:rsidRPr="007E6AEE" w:rsidRDefault="004E07E9" w:rsidP="006216C3">
            <w:pPr>
              <w:rPr>
                <w:rFonts w:cs="Times New Roman"/>
                <w:szCs w:val="20"/>
              </w:rPr>
            </w:pPr>
            <w:r w:rsidRPr="007E6AEE">
              <w:rPr>
                <w:rFonts w:cs="Times New Roman"/>
                <w:szCs w:val="20"/>
              </w:rPr>
              <w:t>Brief description</w:t>
            </w:r>
          </w:p>
        </w:tc>
        <w:tc>
          <w:tcPr>
            <w:tcW w:w="8815" w:type="dxa"/>
          </w:tcPr>
          <w:p w14:paraId="2979D565" w14:textId="25DFFB97" w:rsidR="004E07E9" w:rsidRDefault="004E07E9" w:rsidP="006216C3">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This use case covers requesting a connectivity service with the inclusion/exclusion of the </w:t>
            </w:r>
            <w:r>
              <w:rPr>
                <w:rFonts w:cs="Times New Roman"/>
                <w:szCs w:val="20"/>
              </w:rPr>
              <w:t>NEPs</w:t>
            </w:r>
            <w:r w:rsidRPr="007E6AEE">
              <w:rPr>
                <w:rFonts w:cs="Times New Roman"/>
                <w:szCs w:val="20"/>
              </w:rPr>
              <w:t xml:space="preserve"> selected by the TAPI client.</w:t>
            </w:r>
          </w:p>
          <w:p w14:paraId="6E976956" w14:textId="1BD20617" w:rsidR="004E07E9" w:rsidRPr="007E6AEE" w:rsidRDefault="00EF2D33" w:rsidP="006216C3">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 xml:space="preserve">This use case is the same as </w:t>
            </w:r>
            <w:r w:rsidRPr="00EF2D33">
              <w:rPr>
                <w:rFonts w:cs="Times New Roman"/>
                <w:i/>
                <w:iCs/>
                <w:szCs w:val="20"/>
              </w:rPr>
              <w:t>Use case 3a: Include/exclude one or more nodes</w:t>
            </w:r>
            <w:r>
              <w:rPr>
                <w:rFonts w:cs="Times New Roman"/>
                <w:szCs w:val="20"/>
              </w:rPr>
              <w:t xml:space="preserve">, replacing nodes with node edge points. </w:t>
            </w:r>
          </w:p>
        </w:tc>
      </w:tr>
      <w:tr w:rsidR="004E07E9" w:rsidRPr="007E6AEE" w14:paraId="5BB7989C" w14:textId="77777777" w:rsidTr="00621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5" w:type="dxa"/>
          </w:tcPr>
          <w:p w14:paraId="3D1CCBED" w14:textId="77777777" w:rsidR="004E07E9" w:rsidRPr="007E6AEE" w:rsidRDefault="004E07E9" w:rsidP="006216C3">
            <w:pPr>
              <w:rPr>
                <w:rFonts w:cs="Times New Roman"/>
                <w:szCs w:val="20"/>
              </w:rPr>
            </w:pPr>
            <w:r w:rsidRPr="007E6AEE">
              <w:rPr>
                <w:rFonts w:cs="Times New Roman"/>
                <w:szCs w:val="20"/>
              </w:rPr>
              <w:t>Layers involved</w:t>
            </w:r>
          </w:p>
        </w:tc>
        <w:tc>
          <w:tcPr>
            <w:tcW w:w="8815" w:type="dxa"/>
          </w:tcPr>
          <w:p w14:paraId="14C81AC4" w14:textId="77777777" w:rsidR="004E07E9" w:rsidRPr="007E6AEE" w:rsidRDefault="004E07E9" w:rsidP="006216C3">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DSR/DIGITAL_OTN/PHOTONIC_MEDIA</w:t>
            </w:r>
          </w:p>
        </w:tc>
      </w:tr>
      <w:tr w:rsidR="004E07E9" w:rsidRPr="007E6AEE" w14:paraId="712018EF" w14:textId="77777777" w:rsidTr="006216C3">
        <w:tc>
          <w:tcPr>
            <w:cnfStyle w:val="001000000000" w:firstRow="0" w:lastRow="0" w:firstColumn="1" w:lastColumn="0" w:oddVBand="0" w:evenVBand="0" w:oddHBand="0" w:evenHBand="0" w:firstRowFirstColumn="0" w:firstRowLastColumn="0" w:lastRowFirstColumn="0" w:lastRowLastColumn="0"/>
            <w:tcW w:w="1675" w:type="dxa"/>
          </w:tcPr>
          <w:p w14:paraId="2D66767C" w14:textId="77777777" w:rsidR="004E07E9" w:rsidRPr="007E6AEE" w:rsidRDefault="004E07E9" w:rsidP="006216C3">
            <w:pPr>
              <w:rPr>
                <w:rFonts w:cs="Times New Roman"/>
                <w:szCs w:val="20"/>
              </w:rPr>
            </w:pPr>
            <w:r w:rsidRPr="007E6AEE">
              <w:rPr>
                <w:rFonts w:cs="Times New Roman"/>
                <w:szCs w:val="20"/>
              </w:rPr>
              <w:t>Type</w:t>
            </w:r>
          </w:p>
        </w:tc>
        <w:tc>
          <w:tcPr>
            <w:tcW w:w="8815" w:type="dxa"/>
          </w:tcPr>
          <w:p w14:paraId="4EDC3668" w14:textId="77777777" w:rsidR="004E07E9" w:rsidRPr="007E6AEE" w:rsidRDefault="004E07E9" w:rsidP="006216C3">
            <w:pPr>
              <w:cnfStyle w:val="000000000000" w:firstRow="0" w:lastRow="0" w:firstColumn="0" w:lastColumn="0" w:oddVBand="0" w:evenVBand="0" w:oddHBand="0" w:evenHBand="0" w:firstRowFirstColumn="0" w:firstRowLastColumn="0" w:lastRowFirstColumn="0" w:lastRowLastColumn="0"/>
              <w:rPr>
                <w:rFonts w:cs="Times New Roman"/>
                <w:szCs w:val="20"/>
                <w:lang w:eastAsia="de-DE"/>
              </w:rPr>
            </w:pPr>
            <w:r w:rsidRPr="007E6AEE">
              <w:rPr>
                <w:rFonts w:cs="Times New Roman"/>
                <w:szCs w:val="20"/>
                <w:lang w:eastAsia="de-DE"/>
              </w:rPr>
              <w:t>Provisioning</w:t>
            </w:r>
          </w:p>
        </w:tc>
      </w:tr>
      <w:tr w:rsidR="004E07E9" w:rsidRPr="007E6AEE" w14:paraId="3684E645" w14:textId="77777777" w:rsidTr="00621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5" w:type="dxa"/>
          </w:tcPr>
          <w:p w14:paraId="77696AE7" w14:textId="77777777" w:rsidR="004E07E9" w:rsidRPr="007E6AEE" w:rsidRDefault="004E07E9" w:rsidP="006216C3">
            <w:pPr>
              <w:rPr>
                <w:rFonts w:cs="Times New Roman"/>
                <w:szCs w:val="20"/>
              </w:rPr>
            </w:pPr>
            <w:r w:rsidRPr="007E6AEE">
              <w:rPr>
                <w:rFonts w:cs="Times New Roman"/>
                <w:szCs w:val="20"/>
              </w:rPr>
              <w:t>Description &amp; Workflow</w:t>
            </w:r>
          </w:p>
        </w:tc>
        <w:tc>
          <w:tcPr>
            <w:tcW w:w="8815" w:type="dxa"/>
          </w:tcPr>
          <w:p w14:paraId="22371748" w14:textId="77777777" w:rsidR="004E07E9" w:rsidRPr="007E6AEE" w:rsidRDefault="004E07E9" w:rsidP="006216C3">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2"/>
              </w:rPr>
              <w:t>This UC is implemented following the same workflow described in “Description &amp; Workflow” of UC1.0</w:t>
            </w:r>
          </w:p>
        </w:tc>
      </w:tr>
    </w:tbl>
    <w:p w14:paraId="2382B8FD" w14:textId="77777777" w:rsidR="004E07E9" w:rsidRPr="007E6AEE" w:rsidRDefault="004E07E9" w:rsidP="004E07E9">
      <w:pPr>
        <w:pStyle w:val="Heading4"/>
      </w:pPr>
      <w:bookmarkStart w:id="1166" w:name="_Toc173253018"/>
      <w:r w:rsidRPr="007E6AEE">
        <w:t>Relevant Parameters</w:t>
      </w:r>
      <w:bookmarkEnd w:id="1166"/>
    </w:p>
    <w:p w14:paraId="68FF862B" w14:textId="7F3D237F" w:rsidR="004E07E9" w:rsidRPr="007E6AEE" w:rsidRDefault="004E07E9" w:rsidP="004E07E9">
      <w:pPr>
        <w:rPr>
          <w:rFonts w:cs="Times New Roman"/>
          <w:sz w:val="24"/>
        </w:rPr>
      </w:pPr>
      <w:r w:rsidRPr="007E6AEE">
        <w:rPr>
          <w:rFonts w:cs="Times New Roman"/>
          <w:sz w:val="24"/>
        </w:rPr>
        <w:fldChar w:fldCharType="begin"/>
      </w:r>
      <w:r w:rsidRPr="007E6AEE">
        <w:rPr>
          <w:rFonts w:cs="Times New Roman"/>
          <w:sz w:val="24"/>
        </w:rPr>
        <w:instrText xml:space="preserve"> REF _Ref27130213 \h  \* MERGEFORMAT </w:instrText>
      </w:r>
      <w:r w:rsidRPr="007E6AEE">
        <w:rPr>
          <w:rFonts w:cs="Times New Roman"/>
          <w:sz w:val="24"/>
        </w:rPr>
      </w:r>
      <w:r w:rsidRPr="007E6AEE">
        <w:rPr>
          <w:rFonts w:cs="Times New Roman"/>
          <w:sz w:val="24"/>
        </w:rPr>
        <w:fldChar w:fldCharType="separate"/>
      </w:r>
      <w:r w:rsidR="00C64284" w:rsidRPr="00C64284">
        <w:rPr>
          <w:rFonts w:cs="Times New Roman"/>
          <w:sz w:val="24"/>
        </w:rPr>
        <w:t xml:space="preserve">Table </w:t>
      </w:r>
      <w:r w:rsidR="00C64284" w:rsidRPr="00C64284">
        <w:rPr>
          <w:rFonts w:cs="Times New Roman"/>
          <w:noProof/>
          <w:sz w:val="24"/>
        </w:rPr>
        <w:t>52</w:t>
      </w:r>
      <w:r w:rsidRPr="007E6AEE">
        <w:rPr>
          <w:rFonts w:cs="Times New Roman"/>
          <w:sz w:val="24"/>
        </w:rPr>
        <w:fldChar w:fldCharType="end"/>
      </w:r>
      <w:r w:rsidRPr="007E6AEE">
        <w:rPr>
          <w:rFonts w:cs="Times New Roman"/>
          <w:sz w:val="24"/>
        </w:rPr>
        <w:t xml:space="preserve"> complements the information included in the unconstrained service provisioning use cases. The connectivity service object includes a list of topology constraints (index by their local-id). This RIA assumes that all involved </w:t>
      </w:r>
      <w:r w:rsidR="00EF2D33">
        <w:rPr>
          <w:rFonts w:cs="Times New Roman"/>
          <w:sz w:val="24"/>
        </w:rPr>
        <w:t>NEPs</w:t>
      </w:r>
      <w:r w:rsidRPr="007E6AEE">
        <w:rPr>
          <w:rFonts w:cs="Times New Roman"/>
          <w:sz w:val="24"/>
        </w:rPr>
        <w:t xml:space="preserve"> are listed in a single topology constraint.</w:t>
      </w:r>
    </w:p>
    <w:p w14:paraId="2DCB0BAB" w14:textId="3E95F934" w:rsidR="004E07E9" w:rsidRPr="007E6AEE" w:rsidRDefault="004E07E9" w:rsidP="004E07E9">
      <w:pPr>
        <w:pStyle w:val="Caption"/>
      </w:pPr>
      <w:bookmarkStart w:id="1167" w:name="_Toc173255273"/>
      <w:r w:rsidRPr="007E6AEE">
        <w:t xml:space="preserve">Table </w:t>
      </w:r>
      <w:r w:rsidRPr="007E6AEE">
        <w:fldChar w:fldCharType="begin"/>
      </w:r>
      <w:r w:rsidRPr="007E6AEE">
        <w:instrText>SEQ Table \* ARABIC</w:instrText>
      </w:r>
      <w:r w:rsidRPr="007E6AEE">
        <w:fldChar w:fldCharType="separate"/>
      </w:r>
      <w:r w:rsidR="00C64284">
        <w:rPr>
          <w:noProof/>
        </w:rPr>
        <w:t>58</w:t>
      </w:r>
      <w:r w:rsidRPr="007E6AEE">
        <w:fldChar w:fldCharType="end"/>
      </w:r>
      <w:r w:rsidRPr="007E6AEE">
        <w:t>: Connectivity-service node</w:t>
      </w:r>
      <w:r w:rsidR="00EF2D33">
        <w:t xml:space="preserve"> edge point</w:t>
      </w:r>
      <w:r w:rsidRPr="007E6AEE">
        <w:t xml:space="preserve"> topology-constrains object definitions.</w:t>
      </w:r>
      <w:bookmarkEnd w:id="1167"/>
    </w:p>
    <w:tbl>
      <w:tblPr>
        <w:tblStyle w:val="GridTable6Colorful-Accent5"/>
        <w:tblW w:w="10490" w:type="dxa"/>
        <w:tblLayout w:type="fixed"/>
        <w:tblLook w:val="0420" w:firstRow="1" w:lastRow="0" w:firstColumn="0" w:lastColumn="0" w:noHBand="0" w:noVBand="1"/>
      </w:tblPr>
      <w:tblGrid>
        <w:gridCol w:w="1638"/>
        <w:gridCol w:w="3035"/>
        <w:gridCol w:w="709"/>
        <w:gridCol w:w="709"/>
        <w:gridCol w:w="4399"/>
      </w:tblGrid>
      <w:tr w:rsidR="004E07E9" w:rsidRPr="007E6AEE" w14:paraId="13BA6C2E" w14:textId="77777777" w:rsidTr="006216C3">
        <w:trPr>
          <w:cnfStyle w:val="100000000000" w:firstRow="1" w:lastRow="0" w:firstColumn="0" w:lastColumn="0" w:oddVBand="0" w:evenVBand="0" w:oddHBand="0" w:evenHBand="0" w:firstRowFirstColumn="0" w:firstRowLastColumn="0" w:lastRowFirstColumn="0" w:lastRowLastColumn="0"/>
        </w:trPr>
        <w:tc>
          <w:tcPr>
            <w:tcW w:w="1638" w:type="dxa"/>
          </w:tcPr>
          <w:p w14:paraId="618B761C" w14:textId="77777777" w:rsidR="004E07E9" w:rsidRPr="007E6AEE" w:rsidRDefault="004E07E9" w:rsidP="006216C3">
            <w:pPr>
              <w:tabs>
                <w:tab w:val="left" w:pos="2436"/>
              </w:tabs>
              <w:rPr>
                <w:b w:val="0"/>
                <w:bCs w:val="0"/>
                <w:szCs w:val="22"/>
                <w:lang w:eastAsia="en-US"/>
              </w:rPr>
            </w:pPr>
            <w:r w:rsidRPr="007E6AEE">
              <w:rPr>
                <w:szCs w:val="22"/>
                <w:lang w:eastAsia="en-US"/>
              </w:rPr>
              <w:t>connectivity-service</w:t>
            </w:r>
          </w:p>
        </w:tc>
        <w:tc>
          <w:tcPr>
            <w:tcW w:w="8852" w:type="dxa"/>
            <w:gridSpan w:val="4"/>
          </w:tcPr>
          <w:p w14:paraId="3E3F0BF4" w14:textId="77777777" w:rsidR="004E07E9" w:rsidRPr="007E6AEE" w:rsidRDefault="004E07E9" w:rsidP="006216C3">
            <w:pPr>
              <w:tabs>
                <w:tab w:val="left" w:pos="2436"/>
              </w:tabs>
              <w:rPr>
                <w:szCs w:val="22"/>
                <w:lang w:eastAsia="en-US"/>
              </w:rPr>
            </w:pPr>
            <w:r w:rsidRPr="007E6AEE">
              <w:rPr>
                <w:rFonts w:cs="Times New Roman"/>
                <w:szCs w:val="20"/>
              </w:rPr>
              <w:t>/tapi-common:context/tapi-connectivity:connectivity-context/tapi-connectivity:connectivity-service/topology-constraint={local-id}</w:t>
            </w:r>
          </w:p>
        </w:tc>
      </w:tr>
      <w:tr w:rsidR="004E07E9" w:rsidRPr="007E6AEE" w14:paraId="31D99B06" w14:textId="77777777" w:rsidTr="006216C3">
        <w:trPr>
          <w:cnfStyle w:val="000000100000" w:firstRow="0" w:lastRow="0" w:firstColumn="0" w:lastColumn="0" w:oddVBand="0" w:evenVBand="0" w:oddHBand="1" w:evenHBand="0" w:firstRowFirstColumn="0" w:firstRowLastColumn="0" w:lastRowFirstColumn="0" w:lastRowLastColumn="0"/>
        </w:trPr>
        <w:tc>
          <w:tcPr>
            <w:tcW w:w="1638" w:type="dxa"/>
          </w:tcPr>
          <w:p w14:paraId="71D4E0B2" w14:textId="77777777" w:rsidR="004E07E9" w:rsidRPr="007E6AEE" w:rsidRDefault="004E07E9" w:rsidP="006216C3">
            <w:pPr>
              <w:rPr>
                <w:b/>
                <w:szCs w:val="22"/>
                <w:lang w:eastAsia="en-US"/>
              </w:rPr>
            </w:pPr>
            <w:r w:rsidRPr="007E6AEE">
              <w:rPr>
                <w:b/>
                <w:szCs w:val="22"/>
                <w:lang w:eastAsia="en-US"/>
              </w:rPr>
              <w:t>Attribute</w:t>
            </w:r>
          </w:p>
        </w:tc>
        <w:tc>
          <w:tcPr>
            <w:tcW w:w="3035" w:type="dxa"/>
          </w:tcPr>
          <w:p w14:paraId="0EBD1184" w14:textId="77777777" w:rsidR="004E07E9" w:rsidRPr="007E6AEE" w:rsidRDefault="004E07E9" w:rsidP="006216C3">
            <w:pPr>
              <w:rPr>
                <w:b/>
                <w:szCs w:val="22"/>
                <w:lang w:eastAsia="en-US"/>
              </w:rPr>
            </w:pPr>
            <w:r w:rsidRPr="007E6AEE">
              <w:rPr>
                <w:b/>
                <w:szCs w:val="22"/>
                <w:lang w:eastAsia="en-US"/>
              </w:rPr>
              <w:t>Allowed Values/Format</w:t>
            </w:r>
          </w:p>
        </w:tc>
        <w:tc>
          <w:tcPr>
            <w:tcW w:w="709" w:type="dxa"/>
          </w:tcPr>
          <w:p w14:paraId="0655AA61" w14:textId="77777777" w:rsidR="004E07E9" w:rsidRPr="007E6AEE" w:rsidRDefault="004E07E9" w:rsidP="006216C3">
            <w:pPr>
              <w:rPr>
                <w:b/>
                <w:szCs w:val="22"/>
                <w:lang w:eastAsia="en-US"/>
              </w:rPr>
            </w:pPr>
            <w:r w:rsidRPr="007E6AEE">
              <w:rPr>
                <w:b/>
                <w:szCs w:val="22"/>
                <w:lang w:eastAsia="en-US"/>
              </w:rPr>
              <w:t>Mod</w:t>
            </w:r>
          </w:p>
        </w:tc>
        <w:tc>
          <w:tcPr>
            <w:tcW w:w="709" w:type="dxa"/>
          </w:tcPr>
          <w:p w14:paraId="1F761246" w14:textId="77777777" w:rsidR="004E07E9" w:rsidRPr="007E6AEE" w:rsidRDefault="004E07E9" w:rsidP="006216C3">
            <w:pPr>
              <w:rPr>
                <w:b/>
                <w:szCs w:val="22"/>
                <w:lang w:eastAsia="en-US"/>
              </w:rPr>
            </w:pPr>
            <w:r w:rsidRPr="007E6AEE">
              <w:rPr>
                <w:b/>
                <w:szCs w:val="22"/>
                <w:lang w:eastAsia="en-US"/>
              </w:rPr>
              <w:t>Sup</w:t>
            </w:r>
          </w:p>
        </w:tc>
        <w:tc>
          <w:tcPr>
            <w:tcW w:w="4399" w:type="dxa"/>
          </w:tcPr>
          <w:p w14:paraId="0FA7C267" w14:textId="77777777" w:rsidR="004E07E9" w:rsidRPr="007E6AEE" w:rsidRDefault="004E07E9" w:rsidP="006216C3">
            <w:pPr>
              <w:rPr>
                <w:b/>
                <w:szCs w:val="22"/>
                <w:lang w:eastAsia="en-US"/>
              </w:rPr>
            </w:pPr>
            <w:r w:rsidRPr="007E6AEE">
              <w:rPr>
                <w:b/>
                <w:szCs w:val="22"/>
                <w:lang w:eastAsia="en-US"/>
              </w:rPr>
              <w:t>Notes</w:t>
            </w:r>
          </w:p>
        </w:tc>
      </w:tr>
      <w:tr w:rsidR="004E07E9" w:rsidRPr="007E6AEE" w14:paraId="20A7F09C" w14:textId="77777777" w:rsidTr="006216C3">
        <w:tc>
          <w:tcPr>
            <w:tcW w:w="1638" w:type="dxa"/>
          </w:tcPr>
          <w:p w14:paraId="041CF21A" w14:textId="6E0D98E9" w:rsidR="004E07E9" w:rsidRPr="007E6AEE" w:rsidRDefault="004E07E9" w:rsidP="006216C3">
            <w:pPr>
              <w:rPr>
                <w:szCs w:val="22"/>
                <w:lang w:eastAsia="en-US"/>
              </w:rPr>
            </w:pPr>
            <w:r w:rsidRPr="007E6AEE">
              <w:rPr>
                <w:szCs w:val="22"/>
                <w:lang w:eastAsia="en-US"/>
              </w:rPr>
              <w:t>include-node</w:t>
            </w:r>
            <w:r w:rsidR="00EF2D33">
              <w:rPr>
                <w:szCs w:val="22"/>
                <w:lang w:eastAsia="en-US"/>
              </w:rPr>
              <w:t>-edge-point</w:t>
            </w:r>
          </w:p>
        </w:tc>
        <w:tc>
          <w:tcPr>
            <w:tcW w:w="3035" w:type="dxa"/>
          </w:tcPr>
          <w:p w14:paraId="65807668" w14:textId="7AE59B7C" w:rsidR="004E07E9" w:rsidRPr="007E6AEE" w:rsidRDefault="004E07E9" w:rsidP="006216C3">
            <w:pPr>
              <w:rPr>
                <w:b/>
                <w:color w:val="0033CC"/>
                <w:szCs w:val="22"/>
              </w:rPr>
            </w:pPr>
            <w:r w:rsidRPr="007E6AEE">
              <w:rPr>
                <w:szCs w:val="22"/>
              </w:rPr>
              <w:t xml:space="preserve">List of valid </w:t>
            </w:r>
            <w:r w:rsidR="00EF2D33">
              <w:rPr>
                <w:szCs w:val="22"/>
              </w:rPr>
              <w:t>NEP</w:t>
            </w:r>
            <w:r w:rsidRPr="007E6AEE">
              <w:rPr>
                <w:szCs w:val="22"/>
              </w:rPr>
              <w:t xml:space="preserve"> refs (with topology-uuid and node-uuid</w:t>
            </w:r>
            <w:r w:rsidR="00EF2D33">
              <w:rPr>
                <w:szCs w:val="22"/>
              </w:rPr>
              <w:t xml:space="preserve"> and </w:t>
            </w:r>
            <w:r w:rsidR="00EF2D33" w:rsidRPr="00EF2D33">
              <w:rPr>
                <w:szCs w:val="22"/>
              </w:rPr>
              <w:t>node-edge-point-uuid</w:t>
            </w:r>
            <w:r w:rsidRPr="007E6AEE">
              <w:rPr>
                <w:szCs w:val="22"/>
              </w:rPr>
              <w:t>)</w:t>
            </w:r>
          </w:p>
        </w:tc>
        <w:tc>
          <w:tcPr>
            <w:tcW w:w="709" w:type="dxa"/>
          </w:tcPr>
          <w:p w14:paraId="0C4B5F02" w14:textId="77777777" w:rsidR="004E07E9" w:rsidRPr="007E6AEE" w:rsidRDefault="004E07E9" w:rsidP="006216C3">
            <w:pPr>
              <w:rPr>
                <w:szCs w:val="22"/>
                <w:lang w:eastAsia="en-US"/>
              </w:rPr>
            </w:pPr>
            <w:r w:rsidRPr="007E6AEE">
              <w:rPr>
                <w:szCs w:val="22"/>
                <w:lang w:eastAsia="en-US"/>
              </w:rPr>
              <w:t>RW</w:t>
            </w:r>
          </w:p>
        </w:tc>
        <w:tc>
          <w:tcPr>
            <w:tcW w:w="709" w:type="dxa"/>
          </w:tcPr>
          <w:p w14:paraId="4288806E" w14:textId="77777777" w:rsidR="004E07E9" w:rsidRPr="007E6AEE" w:rsidRDefault="004E07E9" w:rsidP="006216C3">
            <w:pPr>
              <w:rPr>
                <w:szCs w:val="22"/>
                <w:lang w:eastAsia="en-US"/>
              </w:rPr>
            </w:pPr>
            <w:r w:rsidRPr="007E6AEE">
              <w:rPr>
                <w:szCs w:val="22"/>
                <w:lang w:eastAsia="en-US"/>
              </w:rPr>
              <w:t>C</w:t>
            </w:r>
          </w:p>
        </w:tc>
        <w:tc>
          <w:tcPr>
            <w:tcW w:w="4399" w:type="dxa"/>
          </w:tcPr>
          <w:p w14:paraId="09B3D85A" w14:textId="77777777" w:rsidR="004E07E9" w:rsidRPr="007E6AEE" w:rsidRDefault="004E07E9" w:rsidP="006216C3">
            <w:pPr>
              <w:numPr>
                <w:ilvl w:val="0"/>
                <w:numId w:val="10"/>
              </w:numPr>
              <w:spacing w:after="0"/>
              <w:ind w:left="144" w:hanging="144"/>
              <w:contextualSpacing/>
              <w:rPr>
                <w:szCs w:val="22"/>
                <w:lang w:eastAsia="en-US"/>
              </w:rPr>
            </w:pPr>
            <w:r w:rsidRPr="007E6AEE">
              <w:rPr>
                <w:szCs w:val="22"/>
                <w:lang w:eastAsia="en-US"/>
              </w:rPr>
              <w:t>Unordered and partial list</w:t>
            </w:r>
          </w:p>
          <w:p w14:paraId="537FA6BF" w14:textId="34751AE6" w:rsidR="004E07E9" w:rsidRPr="007E6AEE" w:rsidRDefault="004E07E9" w:rsidP="006216C3">
            <w:pPr>
              <w:numPr>
                <w:ilvl w:val="0"/>
                <w:numId w:val="10"/>
              </w:numPr>
              <w:spacing w:after="0"/>
              <w:ind w:left="144" w:hanging="144"/>
              <w:contextualSpacing/>
              <w:rPr>
                <w:szCs w:val="22"/>
                <w:lang w:eastAsia="en-US"/>
              </w:rPr>
            </w:pPr>
            <w:r w:rsidRPr="007E6AEE">
              <w:rPr>
                <w:szCs w:val="22"/>
                <w:lang w:eastAsia="en-US"/>
              </w:rPr>
              <w:t xml:space="preserve">Implementations MUST support the inclusion of </w:t>
            </w:r>
            <w:r w:rsidR="00EF2D33">
              <w:rPr>
                <w:szCs w:val="22"/>
                <w:lang w:eastAsia="en-US"/>
              </w:rPr>
              <w:t>NEPs</w:t>
            </w:r>
            <w:r w:rsidRPr="007E6AEE">
              <w:rPr>
                <w:szCs w:val="22"/>
                <w:lang w:eastAsia="en-US"/>
              </w:rPr>
              <w:t>. The attribute may not be present in all cases.</w:t>
            </w:r>
          </w:p>
          <w:p w14:paraId="632CD41D" w14:textId="77777777" w:rsidR="004E07E9" w:rsidRPr="007E6AEE" w:rsidRDefault="004E07E9" w:rsidP="006216C3">
            <w:pPr>
              <w:numPr>
                <w:ilvl w:val="0"/>
                <w:numId w:val="10"/>
              </w:numPr>
              <w:spacing w:after="0"/>
              <w:ind w:left="144" w:hanging="144"/>
              <w:contextualSpacing/>
              <w:rPr>
                <w:szCs w:val="22"/>
                <w:lang w:eastAsia="en-US"/>
              </w:rPr>
            </w:pPr>
            <w:r w:rsidRPr="007E6AEE">
              <w:rPr>
                <w:i/>
                <w:iCs/>
                <w:szCs w:val="22"/>
                <w:lang w:eastAsia="en-US"/>
              </w:rPr>
              <w:t>Declarative</w:t>
            </w:r>
            <w:r w:rsidRPr="007E6AEE">
              <w:rPr>
                <w:szCs w:val="22"/>
                <w:lang w:eastAsia="en-US"/>
              </w:rPr>
              <w:t xml:space="preserve"> routing constraints not in the scope.</w:t>
            </w:r>
          </w:p>
          <w:p w14:paraId="49D2377F" w14:textId="77777777" w:rsidR="004E07E9" w:rsidRPr="007E6AEE" w:rsidRDefault="004E07E9" w:rsidP="006216C3">
            <w:pPr>
              <w:rPr>
                <w:lang w:eastAsia="en-US"/>
              </w:rPr>
            </w:pPr>
          </w:p>
        </w:tc>
      </w:tr>
      <w:tr w:rsidR="004E07E9" w:rsidRPr="007E6AEE" w14:paraId="2DF16DC5" w14:textId="77777777" w:rsidTr="006216C3">
        <w:trPr>
          <w:cnfStyle w:val="000000100000" w:firstRow="0" w:lastRow="0" w:firstColumn="0" w:lastColumn="0" w:oddVBand="0" w:evenVBand="0" w:oddHBand="1" w:evenHBand="0" w:firstRowFirstColumn="0" w:firstRowLastColumn="0" w:lastRowFirstColumn="0" w:lastRowLastColumn="0"/>
        </w:trPr>
        <w:tc>
          <w:tcPr>
            <w:tcW w:w="1638" w:type="dxa"/>
          </w:tcPr>
          <w:p w14:paraId="65C6529B" w14:textId="2CF9C9A6" w:rsidR="004E07E9" w:rsidRPr="007E6AEE" w:rsidRDefault="004E07E9" w:rsidP="006216C3">
            <w:pPr>
              <w:rPr>
                <w:szCs w:val="22"/>
                <w:lang w:eastAsia="en-US"/>
              </w:rPr>
            </w:pPr>
            <w:r w:rsidRPr="007E6AEE">
              <w:rPr>
                <w:szCs w:val="22"/>
                <w:lang w:eastAsia="en-US"/>
              </w:rPr>
              <w:t>exclude-node</w:t>
            </w:r>
            <w:r w:rsidR="00EF2D33">
              <w:rPr>
                <w:szCs w:val="22"/>
                <w:lang w:eastAsia="en-US"/>
              </w:rPr>
              <w:t>-edge-node-end-point</w:t>
            </w:r>
          </w:p>
        </w:tc>
        <w:tc>
          <w:tcPr>
            <w:tcW w:w="3035" w:type="dxa"/>
          </w:tcPr>
          <w:p w14:paraId="045BFE85" w14:textId="05DD5053" w:rsidR="004E07E9" w:rsidRPr="007E6AEE" w:rsidRDefault="004E07E9" w:rsidP="006216C3">
            <w:pPr>
              <w:rPr>
                <w:szCs w:val="22"/>
                <w:lang w:eastAsia="en-US"/>
              </w:rPr>
            </w:pPr>
            <w:r w:rsidRPr="007E6AEE">
              <w:rPr>
                <w:szCs w:val="22"/>
              </w:rPr>
              <w:t xml:space="preserve">List of valid </w:t>
            </w:r>
            <w:r w:rsidR="00EF2D33">
              <w:rPr>
                <w:szCs w:val="22"/>
              </w:rPr>
              <w:t>NEP</w:t>
            </w:r>
            <w:r w:rsidRPr="007E6AEE">
              <w:rPr>
                <w:szCs w:val="22"/>
              </w:rPr>
              <w:t xml:space="preserve"> refs (with topology-uuid and node-uuid</w:t>
            </w:r>
            <w:r w:rsidR="00EF2D33">
              <w:rPr>
                <w:szCs w:val="22"/>
              </w:rPr>
              <w:t xml:space="preserve"> and </w:t>
            </w:r>
            <w:r w:rsidR="00EF2D33" w:rsidRPr="00EF2D33">
              <w:rPr>
                <w:szCs w:val="22"/>
              </w:rPr>
              <w:t>node-edge-point-uuid</w:t>
            </w:r>
            <w:r w:rsidRPr="007E6AEE">
              <w:rPr>
                <w:szCs w:val="22"/>
              </w:rPr>
              <w:t>)</w:t>
            </w:r>
          </w:p>
        </w:tc>
        <w:tc>
          <w:tcPr>
            <w:tcW w:w="709" w:type="dxa"/>
          </w:tcPr>
          <w:p w14:paraId="583FF19B" w14:textId="77777777" w:rsidR="004E07E9" w:rsidRPr="007E6AEE" w:rsidRDefault="004E07E9" w:rsidP="006216C3">
            <w:pPr>
              <w:rPr>
                <w:szCs w:val="22"/>
                <w:lang w:eastAsia="en-US"/>
              </w:rPr>
            </w:pPr>
            <w:r w:rsidRPr="007E6AEE">
              <w:rPr>
                <w:szCs w:val="22"/>
                <w:lang w:eastAsia="en-US"/>
              </w:rPr>
              <w:t>RW</w:t>
            </w:r>
          </w:p>
        </w:tc>
        <w:tc>
          <w:tcPr>
            <w:tcW w:w="709" w:type="dxa"/>
          </w:tcPr>
          <w:p w14:paraId="2824B77A" w14:textId="77777777" w:rsidR="004E07E9" w:rsidRPr="007E6AEE" w:rsidRDefault="004E07E9" w:rsidP="006216C3">
            <w:pPr>
              <w:rPr>
                <w:szCs w:val="22"/>
                <w:lang w:eastAsia="en-US"/>
              </w:rPr>
            </w:pPr>
            <w:r w:rsidRPr="007E6AEE">
              <w:rPr>
                <w:szCs w:val="22"/>
                <w:lang w:eastAsia="en-US"/>
              </w:rPr>
              <w:t>C</w:t>
            </w:r>
          </w:p>
        </w:tc>
        <w:tc>
          <w:tcPr>
            <w:tcW w:w="4399" w:type="dxa"/>
          </w:tcPr>
          <w:p w14:paraId="239F99F1" w14:textId="53AF24BC" w:rsidR="004E07E9" w:rsidRPr="007E6AEE" w:rsidRDefault="004E07E9" w:rsidP="006216C3">
            <w:pPr>
              <w:numPr>
                <w:ilvl w:val="0"/>
                <w:numId w:val="10"/>
              </w:numPr>
              <w:spacing w:after="0"/>
              <w:ind w:left="144" w:hanging="144"/>
              <w:contextualSpacing/>
              <w:rPr>
                <w:szCs w:val="22"/>
                <w:lang w:eastAsia="en-US"/>
              </w:rPr>
            </w:pPr>
            <w:r w:rsidRPr="007E6AEE">
              <w:rPr>
                <w:szCs w:val="22"/>
                <w:lang w:eastAsia="en-US"/>
              </w:rPr>
              <w:t xml:space="preserve">Implementations MUST support the exclusion of </w:t>
            </w:r>
            <w:r w:rsidR="00EF2D33">
              <w:rPr>
                <w:szCs w:val="22"/>
                <w:lang w:eastAsia="en-US"/>
              </w:rPr>
              <w:t>NEPs</w:t>
            </w:r>
            <w:r w:rsidRPr="007E6AEE">
              <w:rPr>
                <w:szCs w:val="22"/>
                <w:lang w:eastAsia="en-US"/>
              </w:rPr>
              <w:t>. The attribute may not be present in all cases.</w:t>
            </w:r>
          </w:p>
          <w:p w14:paraId="3CE16521" w14:textId="77777777" w:rsidR="004E07E9" w:rsidRPr="007E6AEE" w:rsidRDefault="004E07E9" w:rsidP="006216C3">
            <w:pPr>
              <w:ind w:left="144"/>
              <w:contextualSpacing/>
              <w:rPr>
                <w:sz w:val="20"/>
                <w:szCs w:val="22"/>
                <w:lang w:eastAsia="en-US"/>
              </w:rPr>
            </w:pPr>
          </w:p>
        </w:tc>
      </w:tr>
    </w:tbl>
    <w:p w14:paraId="3F32C8CD" w14:textId="77777777" w:rsidR="004E07E9" w:rsidRPr="007E6AEE" w:rsidRDefault="004E07E9" w:rsidP="004E07E9">
      <w:pPr>
        <w:spacing w:after="0"/>
        <w:rPr>
          <w:rFonts w:eastAsiaTheme="majorEastAsia" w:cs="Times New Roman"/>
          <w:b/>
          <w:bCs/>
          <w:szCs w:val="22"/>
        </w:rPr>
      </w:pPr>
    </w:p>
    <w:p w14:paraId="1A4E264F" w14:textId="77777777" w:rsidR="004E07E9" w:rsidRDefault="004E07E9" w:rsidP="004E07E9">
      <w:pPr>
        <w:spacing w:after="0"/>
        <w:jc w:val="left"/>
      </w:pPr>
      <w:r>
        <w:br w:type="page"/>
      </w:r>
    </w:p>
    <w:p w14:paraId="20B24A8F" w14:textId="04ECC10A" w:rsidR="00EF2D33" w:rsidRPr="007E6AEE" w:rsidRDefault="00EF2D33" w:rsidP="00EF2D33">
      <w:pPr>
        <w:pStyle w:val="Heading3"/>
      </w:pPr>
      <w:bookmarkStart w:id="1168" w:name="_Toc173253019"/>
      <w:r w:rsidRPr="007E6AEE">
        <w:lastRenderedPageBreak/>
        <w:t xml:space="preserve">Use Case </w:t>
      </w:r>
      <w:r>
        <w:t>3h</w:t>
      </w:r>
      <w:r w:rsidRPr="007E6AEE">
        <w:t xml:space="preserve">: </w:t>
      </w:r>
      <w:r>
        <w:t>Include/Exclude Connections</w:t>
      </w:r>
      <w:bookmarkEnd w:id="1168"/>
    </w:p>
    <w:tbl>
      <w:tblPr>
        <w:tblStyle w:val="GridTable6Colorful-Accent5"/>
        <w:tblW w:w="10490" w:type="dxa"/>
        <w:tblLayout w:type="fixed"/>
        <w:tblLook w:val="04A0" w:firstRow="1" w:lastRow="0" w:firstColumn="1" w:lastColumn="0" w:noHBand="0" w:noVBand="1"/>
      </w:tblPr>
      <w:tblGrid>
        <w:gridCol w:w="2268"/>
        <w:gridCol w:w="8222"/>
      </w:tblGrid>
      <w:tr w:rsidR="00EF2D33" w:rsidRPr="007E6AEE" w14:paraId="356C70CB" w14:textId="77777777" w:rsidTr="006216C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72E301EC" w14:textId="77777777" w:rsidR="00EF2D33" w:rsidRPr="007E6AEE" w:rsidRDefault="00EF2D33" w:rsidP="006216C3">
            <w:pPr>
              <w:rPr>
                <w:rFonts w:cs="Times New Roman"/>
                <w:szCs w:val="20"/>
              </w:rPr>
            </w:pPr>
            <w:r w:rsidRPr="007E6AEE">
              <w:rPr>
                <w:rFonts w:cs="Times New Roman"/>
                <w:szCs w:val="20"/>
              </w:rPr>
              <w:t>Number</w:t>
            </w:r>
          </w:p>
        </w:tc>
        <w:tc>
          <w:tcPr>
            <w:tcW w:w="8222" w:type="dxa"/>
          </w:tcPr>
          <w:p w14:paraId="09CDC0DC" w14:textId="2A48071B" w:rsidR="00EF2D33" w:rsidRPr="007E6AEE" w:rsidRDefault="00EF2D33" w:rsidP="006216C3">
            <w:pPr>
              <w:cnfStyle w:val="100000000000" w:firstRow="1" w:lastRow="0" w:firstColumn="0" w:lastColumn="0" w:oddVBand="0" w:evenVBand="0" w:oddHBand="0" w:evenHBand="0" w:firstRowFirstColumn="0" w:firstRowLastColumn="0" w:lastRowFirstColumn="0" w:lastRowLastColumn="0"/>
              <w:rPr>
                <w:rFonts w:eastAsia="Times New Roman" w:cs="Times New Roman"/>
                <w:color w:val="auto"/>
                <w:szCs w:val="22"/>
                <w:lang w:eastAsia="ar-SA"/>
              </w:rPr>
            </w:pPr>
            <w:r w:rsidRPr="007E6AEE">
              <w:rPr>
                <w:rFonts w:eastAsia="Times New Roman" w:cs="Times New Roman"/>
                <w:color w:val="auto"/>
                <w:szCs w:val="22"/>
                <w:lang w:eastAsia="ar-SA"/>
              </w:rPr>
              <w:t>UC</w:t>
            </w:r>
            <w:r>
              <w:rPr>
                <w:rFonts w:eastAsia="Times New Roman" w:cs="Times New Roman"/>
                <w:color w:val="auto"/>
                <w:szCs w:val="22"/>
                <w:lang w:eastAsia="ar-SA"/>
              </w:rPr>
              <w:t>3h</w:t>
            </w:r>
          </w:p>
        </w:tc>
      </w:tr>
      <w:tr w:rsidR="00EF2D33" w:rsidRPr="007E6AEE" w14:paraId="4FBB9331" w14:textId="77777777" w:rsidTr="00621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1C2FF06B" w14:textId="77777777" w:rsidR="00EF2D33" w:rsidRPr="007E6AEE" w:rsidRDefault="00EF2D33" w:rsidP="006216C3">
            <w:pPr>
              <w:rPr>
                <w:rFonts w:cs="Times New Roman"/>
                <w:szCs w:val="20"/>
              </w:rPr>
            </w:pPr>
            <w:r w:rsidRPr="007E6AEE">
              <w:rPr>
                <w:rFonts w:cs="Times New Roman"/>
                <w:szCs w:val="20"/>
              </w:rPr>
              <w:t>Name</w:t>
            </w:r>
          </w:p>
        </w:tc>
        <w:tc>
          <w:tcPr>
            <w:tcW w:w="8222" w:type="dxa"/>
          </w:tcPr>
          <w:p w14:paraId="7626F616" w14:textId="2B38178B" w:rsidR="00EF2D33" w:rsidRPr="007E6AEE" w:rsidRDefault="00EF2D33" w:rsidP="006216C3">
            <w:pPr>
              <w:cnfStyle w:val="000000100000" w:firstRow="0" w:lastRow="0" w:firstColumn="0" w:lastColumn="0" w:oddVBand="0" w:evenVBand="0" w:oddHBand="1" w:evenHBand="0" w:firstRowFirstColumn="0" w:firstRowLastColumn="0" w:lastRowFirstColumn="0" w:lastRowLastColumn="0"/>
              <w:rPr>
                <w:rFonts w:eastAsia="Times New Roman" w:cs="Times New Roman"/>
                <w:color w:val="auto"/>
                <w:szCs w:val="22"/>
                <w:lang w:eastAsia="ar-SA"/>
              </w:rPr>
            </w:pPr>
            <w:r w:rsidRPr="00EF2D33">
              <w:rPr>
                <w:rFonts w:eastAsia="Times New Roman" w:cs="Times New Roman"/>
                <w:b/>
                <w:color w:val="auto"/>
                <w:szCs w:val="22"/>
                <w:lang w:eastAsia="ar-SA"/>
              </w:rPr>
              <w:t>Include/Exclude Connections</w:t>
            </w:r>
          </w:p>
        </w:tc>
      </w:tr>
      <w:tr w:rsidR="00EF2D33" w:rsidRPr="007E6AEE" w14:paraId="2C807054" w14:textId="77777777" w:rsidTr="006216C3">
        <w:tc>
          <w:tcPr>
            <w:cnfStyle w:val="001000000000" w:firstRow="0" w:lastRow="0" w:firstColumn="1" w:lastColumn="0" w:oddVBand="0" w:evenVBand="0" w:oddHBand="0" w:evenHBand="0" w:firstRowFirstColumn="0" w:firstRowLastColumn="0" w:lastRowFirstColumn="0" w:lastRowLastColumn="0"/>
            <w:tcW w:w="2268" w:type="dxa"/>
          </w:tcPr>
          <w:p w14:paraId="6A0A9989" w14:textId="77777777" w:rsidR="00EF2D33" w:rsidRPr="007E6AEE" w:rsidRDefault="00EF2D33" w:rsidP="006216C3">
            <w:pPr>
              <w:rPr>
                <w:rFonts w:cs="Times New Roman"/>
                <w:szCs w:val="20"/>
              </w:rPr>
            </w:pPr>
            <w:r w:rsidRPr="007E6AEE">
              <w:rPr>
                <w:rFonts w:cs="Times New Roman"/>
                <w:szCs w:val="20"/>
              </w:rPr>
              <w:t>Technologies involved</w:t>
            </w:r>
          </w:p>
        </w:tc>
        <w:tc>
          <w:tcPr>
            <w:tcW w:w="8222" w:type="dxa"/>
          </w:tcPr>
          <w:p w14:paraId="33B11BB3" w14:textId="77777777" w:rsidR="00EF2D33" w:rsidRPr="007E6AEE" w:rsidRDefault="00EF2D33" w:rsidP="006216C3">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All</w:t>
            </w:r>
          </w:p>
        </w:tc>
      </w:tr>
      <w:tr w:rsidR="00EF2D33" w:rsidRPr="007E6AEE" w14:paraId="1986D7B6" w14:textId="77777777" w:rsidTr="00621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5662193C" w14:textId="77777777" w:rsidR="00EF2D33" w:rsidRPr="007E6AEE" w:rsidRDefault="00EF2D33" w:rsidP="006216C3">
            <w:pPr>
              <w:rPr>
                <w:rFonts w:cs="Times New Roman"/>
                <w:szCs w:val="20"/>
              </w:rPr>
            </w:pPr>
            <w:r w:rsidRPr="007E6AEE">
              <w:rPr>
                <w:rFonts w:cs="Times New Roman"/>
                <w:szCs w:val="20"/>
              </w:rPr>
              <w:t>Process/Areas Involved</w:t>
            </w:r>
          </w:p>
        </w:tc>
        <w:tc>
          <w:tcPr>
            <w:tcW w:w="8222" w:type="dxa"/>
          </w:tcPr>
          <w:p w14:paraId="0C6F0105" w14:textId="77777777" w:rsidR="00EF2D33" w:rsidRPr="007E6AEE" w:rsidRDefault="00EF2D33" w:rsidP="006216C3">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EF2D33" w:rsidRPr="007E6AEE" w14:paraId="0E5520C2" w14:textId="77777777" w:rsidTr="006216C3">
        <w:tc>
          <w:tcPr>
            <w:cnfStyle w:val="001000000000" w:firstRow="0" w:lastRow="0" w:firstColumn="1" w:lastColumn="0" w:oddVBand="0" w:evenVBand="0" w:oddHBand="0" w:evenHBand="0" w:firstRowFirstColumn="0" w:firstRowLastColumn="0" w:lastRowFirstColumn="0" w:lastRowLastColumn="0"/>
            <w:tcW w:w="2268" w:type="dxa"/>
          </w:tcPr>
          <w:p w14:paraId="650E321D" w14:textId="77777777" w:rsidR="00EF2D33" w:rsidRPr="007E6AEE" w:rsidRDefault="00EF2D33" w:rsidP="006216C3">
            <w:pPr>
              <w:rPr>
                <w:rFonts w:cs="Times New Roman"/>
                <w:szCs w:val="20"/>
              </w:rPr>
            </w:pPr>
            <w:r w:rsidRPr="007E6AEE">
              <w:rPr>
                <w:rFonts w:cs="Times New Roman"/>
                <w:szCs w:val="20"/>
              </w:rPr>
              <w:t>Brief description</w:t>
            </w:r>
          </w:p>
        </w:tc>
        <w:tc>
          <w:tcPr>
            <w:tcW w:w="8222" w:type="dxa"/>
          </w:tcPr>
          <w:p w14:paraId="627AE800" w14:textId="652BEBE4" w:rsidR="006B1CC9" w:rsidRDefault="006B1CC9" w:rsidP="006B1CC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This use case covers requesting a connectivity service with the inclusion/exclusion of the </w:t>
            </w:r>
            <w:r>
              <w:rPr>
                <w:rFonts w:cs="Times New Roman"/>
                <w:szCs w:val="20"/>
              </w:rPr>
              <w:t>Connections</w:t>
            </w:r>
            <w:r w:rsidRPr="007E6AEE">
              <w:rPr>
                <w:rFonts w:cs="Times New Roman"/>
                <w:szCs w:val="20"/>
              </w:rPr>
              <w:t xml:space="preserve"> selected by the TAPI client.</w:t>
            </w:r>
          </w:p>
          <w:p w14:paraId="27A7DEF7" w14:textId="106F0913" w:rsidR="006B1CC9" w:rsidRDefault="006B1CC9" w:rsidP="006B1CC9">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 xml:space="preserve">There are four </w:t>
            </w:r>
            <w:r w:rsidR="00820A6B">
              <w:rPr>
                <w:rFonts w:cs="Times New Roman"/>
                <w:szCs w:val="20"/>
              </w:rPr>
              <w:t xml:space="preserve">main </w:t>
            </w:r>
            <w:r>
              <w:rPr>
                <w:rFonts w:cs="Times New Roman"/>
                <w:szCs w:val="20"/>
              </w:rPr>
              <w:t>cases:</w:t>
            </w:r>
          </w:p>
          <w:p w14:paraId="46D1813C" w14:textId="01A5C600" w:rsidR="006B1CC9" w:rsidRDefault="006B1CC9" w:rsidP="003544C4">
            <w:pPr>
              <w:pStyle w:val="ListParagraph"/>
              <w:numPr>
                <w:ilvl w:val="0"/>
                <w:numId w:val="89"/>
              </w:num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Include same layer Connection</w:t>
            </w:r>
          </w:p>
          <w:p w14:paraId="4E50A41B" w14:textId="705959B9" w:rsidR="006B1CC9" w:rsidRDefault="006B1CC9" w:rsidP="003544C4">
            <w:pPr>
              <w:pStyle w:val="ListParagraph"/>
              <w:numPr>
                <w:ilvl w:val="1"/>
                <w:numId w:val="89"/>
              </w:num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Connection having its Connectivity Service (Connection with intent)</w:t>
            </w:r>
            <w:r>
              <w:rPr>
                <w:rFonts w:cs="Times New Roman"/>
                <w:szCs w:val="20"/>
              </w:rPr>
              <w:br/>
            </w:r>
            <w:r w:rsidRPr="006B1CC9">
              <w:rPr>
                <w:rFonts w:cs="Times New Roman"/>
                <w:szCs w:val="20"/>
              </w:rPr>
              <w:sym w:font="Wingdings" w:char="F0E0"/>
            </w:r>
            <w:r>
              <w:rPr>
                <w:rFonts w:cs="Times New Roman"/>
                <w:szCs w:val="20"/>
              </w:rPr>
              <w:t xml:space="preserve"> Not supported</w:t>
            </w:r>
            <w:r w:rsidR="00820A6B">
              <w:rPr>
                <w:rFonts w:cs="Times New Roman"/>
                <w:szCs w:val="20"/>
              </w:rPr>
              <w:t xml:space="preserve"> / fur further study</w:t>
            </w:r>
          </w:p>
          <w:p w14:paraId="2AE45080" w14:textId="01125BAC" w:rsidR="00820A6B" w:rsidRPr="00820A6B" w:rsidRDefault="00EF2D33" w:rsidP="003544C4">
            <w:pPr>
              <w:pStyle w:val="ListParagraph"/>
              <w:numPr>
                <w:ilvl w:val="1"/>
                <w:numId w:val="89"/>
              </w:numPr>
              <w:jc w:val="left"/>
              <w:cnfStyle w:val="000000000000" w:firstRow="0" w:lastRow="0" w:firstColumn="0" w:lastColumn="0" w:oddVBand="0" w:evenVBand="0" w:oddHBand="0" w:evenHBand="0" w:firstRowFirstColumn="0" w:firstRowLastColumn="0" w:lastRowFirstColumn="0" w:lastRowLastColumn="0"/>
              <w:rPr>
                <w:rFonts w:cs="Times New Roman"/>
                <w:szCs w:val="20"/>
              </w:rPr>
            </w:pPr>
            <w:r w:rsidRPr="00EF2D33">
              <w:rPr>
                <w:rFonts w:cs="Times New Roman"/>
                <w:szCs w:val="20"/>
              </w:rPr>
              <w:t>Connection</w:t>
            </w:r>
            <w:r w:rsidR="00820A6B" w:rsidRPr="00820A6B">
              <w:rPr>
                <w:rFonts w:cs="Times New Roman"/>
                <w:szCs w:val="20"/>
              </w:rPr>
              <w:t xml:space="preserve"> not having its Connectivity Service (Connection without stated intent)</w:t>
            </w:r>
            <w:r w:rsidR="00820A6B" w:rsidRPr="00820A6B">
              <w:rPr>
                <w:rFonts w:cs="Times New Roman"/>
                <w:szCs w:val="20"/>
              </w:rPr>
              <w:br/>
            </w:r>
            <w:r w:rsidR="00820A6B" w:rsidRPr="00820A6B">
              <w:rPr>
                <w:rFonts w:cs="Times New Roman"/>
                <w:szCs w:val="20"/>
              </w:rPr>
              <w:sym w:font="Wingdings" w:char="F0E0"/>
            </w:r>
            <w:r w:rsidR="00820A6B" w:rsidRPr="00820A6B">
              <w:rPr>
                <w:rFonts w:cs="Times New Roman"/>
                <w:szCs w:val="20"/>
              </w:rPr>
              <w:t xml:space="preserve"> </w:t>
            </w:r>
            <w:r w:rsidR="00820A6B">
              <w:rPr>
                <w:rFonts w:cs="Times New Roman"/>
                <w:szCs w:val="20"/>
              </w:rPr>
              <w:t>Which route f</w:t>
            </w:r>
            <w:r w:rsidR="00820A6B" w:rsidRPr="00820A6B">
              <w:rPr>
                <w:rFonts w:cs="Times New Roman"/>
                <w:szCs w:val="20"/>
              </w:rPr>
              <w:t xml:space="preserve">ully </w:t>
            </w:r>
            <w:r w:rsidR="00820A6B">
              <w:rPr>
                <w:rFonts w:cs="Times New Roman"/>
                <w:szCs w:val="20"/>
              </w:rPr>
              <w:t>satisfy the CS request</w:t>
            </w:r>
            <w:r w:rsidR="00820A6B" w:rsidRPr="00820A6B">
              <w:rPr>
                <w:rFonts w:cs="Times New Roman"/>
                <w:szCs w:val="20"/>
              </w:rPr>
              <w:t>, adopting it by the intent</w:t>
            </w:r>
            <w:r w:rsidR="00820A6B">
              <w:rPr>
                <w:rFonts w:cs="Times New Roman"/>
                <w:szCs w:val="20"/>
              </w:rPr>
              <w:br/>
            </w:r>
            <w:r w:rsidR="00820A6B" w:rsidRPr="00820A6B">
              <w:rPr>
                <w:rFonts w:cs="Times New Roman"/>
                <w:szCs w:val="20"/>
              </w:rPr>
              <w:sym w:font="Wingdings" w:char="F0E0"/>
            </w:r>
            <w:r w:rsidR="00820A6B">
              <w:rPr>
                <w:rFonts w:cs="Times New Roman"/>
                <w:szCs w:val="20"/>
              </w:rPr>
              <w:t xml:space="preserve"> Which route p</w:t>
            </w:r>
            <w:r w:rsidR="00820A6B" w:rsidRPr="00820A6B">
              <w:rPr>
                <w:rFonts w:cs="Times New Roman"/>
                <w:szCs w:val="20"/>
              </w:rPr>
              <w:t xml:space="preserve">artially </w:t>
            </w:r>
            <w:r w:rsidR="00820A6B">
              <w:rPr>
                <w:rFonts w:cs="Times New Roman"/>
                <w:szCs w:val="20"/>
              </w:rPr>
              <w:t>satisfying the CS request: Not supported / fur further study</w:t>
            </w:r>
          </w:p>
          <w:p w14:paraId="38EF2328" w14:textId="7D10310D" w:rsidR="00820A6B" w:rsidRPr="00820A6B" w:rsidRDefault="00820A6B" w:rsidP="003544C4">
            <w:pPr>
              <w:pStyle w:val="ListParagraph"/>
              <w:numPr>
                <w:ilvl w:val="1"/>
                <w:numId w:val="89"/>
              </w:numPr>
              <w:jc w:val="left"/>
              <w:cnfStyle w:val="000000000000" w:firstRow="0" w:lastRow="0" w:firstColumn="0" w:lastColumn="0" w:oddVBand="0" w:evenVBand="0" w:oddHBand="0" w:evenHBand="0" w:firstRowFirstColumn="0" w:firstRowLastColumn="0" w:lastRowFirstColumn="0" w:lastRowLastColumn="0"/>
              <w:rPr>
                <w:rFonts w:cs="Times New Roman"/>
                <w:szCs w:val="20"/>
              </w:rPr>
            </w:pPr>
            <w:r w:rsidRPr="00820A6B">
              <w:rPr>
                <w:rFonts w:cs="Times New Roman"/>
                <w:szCs w:val="20"/>
              </w:rPr>
              <w:t>Fixed Connection</w:t>
            </w:r>
            <w:r w:rsidRPr="00820A6B">
              <w:rPr>
                <w:rFonts w:cs="Times New Roman"/>
                <w:szCs w:val="20"/>
              </w:rPr>
              <w:br/>
            </w:r>
            <w:r w:rsidRPr="00820A6B">
              <w:rPr>
                <w:rFonts w:cs="Times New Roman"/>
                <w:szCs w:val="20"/>
              </w:rPr>
              <w:sym w:font="Wingdings" w:char="F0E0"/>
            </w:r>
            <w:r w:rsidRPr="00820A6B">
              <w:rPr>
                <w:rFonts w:cs="Times New Roman"/>
                <w:szCs w:val="20"/>
              </w:rPr>
              <w:t xml:space="preserve"> Included in the Connection hierarchy</w:t>
            </w:r>
            <w:r>
              <w:rPr>
                <w:rFonts w:cs="Times New Roman"/>
                <w:szCs w:val="20"/>
              </w:rPr>
              <w:br/>
            </w:r>
          </w:p>
          <w:p w14:paraId="1ED2FE1D" w14:textId="6E52A79E" w:rsidR="00C41A53" w:rsidRPr="00C41A53" w:rsidRDefault="00C41A53" w:rsidP="003544C4">
            <w:pPr>
              <w:pStyle w:val="ListParagraph"/>
              <w:numPr>
                <w:ilvl w:val="0"/>
                <w:numId w:val="89"/>
              </w:numPr>
              <w:jc w:val="left"/>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Exclude same layer Connection: Not supported</w:t>
            </w:r>
            <w:r>
              <w:rPr>
                <w:rFonts w:cs="Times New Roman"/>
                <w:szCs w:val="20"/>
              </w:rPr>
              <w:br/>
            </w:r>
          </w:p>
          <w:p w14:paraId="24A139EC" w14:textId="22F63050" w:rsidR="00C41A53" w:rsidRPr="00C41A53" w:rsidRDefault="006B1CC9" w:rsidP="003544C4">
            <w:pPr>
              <w:pStyle w:val="ListParagraph"/>
              <w:numPr>
                <w:ilvl w:val="0"/>
                <w:numId w:val="89"/>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C41A53">
              <w:rPr>
                <w:rFonts w:cs="Times New Roman"/>
                <w:szCs w:val="20"/>
              </w:rPr>
              <w:t>Include server layer Connection</w:t>
            </w:r>
            <w:r w:rsidR="00C41A53" w:rsidRPr="00C41A53">
              <w:rPr>
                <w:rFonts w:cs="Times New Roman"/>
                <w:szCs w:val="20"/>
              </w:rPr>
              <w:t xml:space="preserve">: </w:t>
            </w:r>
          </w:p>
          <w:p w14:paraId="78A035CC" w14:textId="5110E8AE" w:rsidR="00EF2D33" w:rsidRDefault="00EF2D33" w:rsidP="00C41A53">
            <w:pPr>
              <w:pStyle w:val="ListParagraph"/>
              <w:numPr>
                <w:ilvl w:val="1"/>
                <w:numId w:val="10"/>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EF2D33">
              <w:rPr>
                <w:rFonts w:cs="Times New Roman"/>
                <w:szCs w:val="20"/>
              </w:rPr>
              <w:t xml:space="preserve">Must </w:t>
            </w:r>
            <w:r w:rsidR="009F5033">
              <w:rPr>
                <w:rFonts w:cs="Times New Roman"/>
                <w:szCs w:val="20"/>
              </w:rPr>
              <w:t xml:space="preserve">be </w:t>
            </w:r>
            <w:r w:rsidRPr="00EF2D33">
              <w:rPr>
                <w:rFonts w:cs="Times New Roman"/>
                <w:szCs w:val="20"/>
              </w:rPr>
              <w:t xml:space="preserve">already </w:t>
            </w:r>
            <w:r w:rsidR="00C41A53">
              <w:rPr>
                <w:rFonts w:cs="Times New Roman"/>
                <w:szCs w:val="20"/>
              </w:rPr>
              <w:t>terminated to allow client access</w:t>
            </w:r>
          </w:p>
          <w:p w14:paraId="52E7EBC0" w14:textId="1FC4C972" w:rsidR="00EF2D33" w:rsidRPr="00EF2D33" w:rsidRDefault="00C41A53" w:rsidP="00C41A53">
            <w:pPr>
              <w:pStyle w:val="ListParagraph"/>
              <w:numPr>
                <w:ilvl w:val="1"/>
                <w:numId w:val="10"/>
              </w:numPr>
              <w:jc w:val="left"/>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Hence conceptually equivalent to Link inclusion constraint</w:t>
            </w:r>
            <w:r>
              <w:rPr>
                <w:rFonts w:cs="Times New Roman"/>
                <w:szCs w:val="20"/>
              </w:rPr>
              <w:br/>
            </w:r>
          </w:p>
          <w:p w14:paraId="4841FE3F" w14:textId="0F81221F" w:rsidR="006B1CC9" w:rsidRDefault="006B1CC9" w:rsidP="003544C4">
            <w:pPr>
              <w:pStyle w:val="ListParagraph"/>
              <w:numPr>
                <w:ilvl w:val="0"/>
                <w:numId w:val="89"/>
              </w:numPr>
              <w:jc w:val="left"/>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Exclude server layer Connection</w:t>
            </w:r>
            <w:r w:rsidR="009F5033">
              <w:rPr>
                <w:rFonts w:cs="Times New Roman"/>
                <w:szCs w:val="20"/>
              </w:rPr>
              <w:t>:</w:t>
            </w:r>
          </w:p>
          <w:p w14:paraId="4DE18AB8" w14:textId="129A9B11" w:rsidR="00C41A53" w:rsidRPr="00C41A53" w:rsidRDefault="00C41A53" w:rsidP="00C41A53">
            <w:pPr>
              <w:pStyle w:val="ListParagraph"/>
              <w:numPr>
                <w:ilvl w:val="1"/>
                <w:numId w:val="10"/>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C41A53">
              <w:rPr>
                <w:rFonts w:cs="Times New Roman"/>
                <w:szCs w:val="20"/>
              </w:rPr>
              <w:t xml:space="preserve">Must </w:t>
            </w:r>
            <w:r w:rsidR="009F5033">
              <w:rPr>
                <w:rFonts w:cs="Times New Roman"/>
                <w:szCs w:val="20"/>
              </w:rPr>
              <w:t xml:space="preserve">be </w:t>
            </w:r>
            <w:r w:rsidRPr="00C41A53">
              <w:rPr>
                <w:rFonts w:cs="Times New Roman"/>
                <w:szCs w:val="20"/>
              </w:rPr>
              <w:t>already terminated to allow client access</w:t>
            </w:r>
          </w:p>
          <w:p w14:paraId="4671945A" w14:textId="604962E8" w:rsidR="00EF2D33" w:rsidRPr="009F5033" w:rsidRDefault="00C41A53" w:rsidP="006216C3">
            <w:pPr>
              <w:pStyle w:val="ListParagraph"/>
              <w:numPr>
                <w:ilvl w:val="1"/>
                <w:numId w:val="10"/>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C41A53">
              <w:rPr>
                <w:rFonts w:cs="Times New Roman"/>
                <w:szCs w:val="20"/>
              </w:rPr>
              <w:t xml:space="preserve">Hence conceptually equivalent to Link </w:t>
            </w:r>
            <w:r w:rsidR="009F5033">
              <w:rPr>
                <w:rFonts w:cs="Times New Roman"/>
                <w:szCs w:val="20"/>
              </w:rPr>
              <w:t>ex</w:t>
            </w:r>
            <w:r w:rsidRPr="00C41A53">
              <w:rPr>
                <w:rFonts w:cs="Times New Roman"/>
                <w:szCs w:val="20"/>
              </w:rPr>
              <w:t>clusion constraint</w:t>
            </w:r>
          </w:p>
        </w:tc>
      </w:tr>
      <w:tr w:rsidR="00EF2D33" w:rsidRPr="007E6AEE" w14:paraId="773AC91A" w14:textId="77777777" w:rsidTr="00621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72D660B4" w14:textId="77777777" w:rsidR="00EF2D33" w:rsidRPr="007E6AEE" w:rsidRDefault="00EF2D33" w:rsidP="006216C3">
            <w:pPr>
              <w:rPr>
                <w:rFonts w:cs="Times New Roman"/>
                <w:szCs w:val="20"/>
              </w:rPr>
            </w:pPr>
            <w:r w:rsidRPr="007E6AEE">
              <w:rPr>
                <w:rFonts w:cs="Times New Roman"/>
                <w:szCs w:val="20"/>
              </w:rPr>
              <w:t>Layers involved</w:t>
            </w:r>
          </w:p>
        </w:tc>
        <w:tc>
          <w:tcPr>
            <w:tcW w:w="8222" w:type="dxa"/>
          </w:tcPr>
          <w:p w14:paraId="2548DC5E" w14:textId="77777777" w:rsidR="00EF2D33" w:rsidRPr="007E6AEE" w:rsidRDefault="00EF2D33" w:rsidP="006216C3">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DSR/DIGITAL_OTN/PHOTONIC_MEDIA</w:t>
            </w:r>
          </w:p>
        </w:tc>
      </w:tr>
      <w:tr w:rsidR="00EF2D33" w:rsidRPr="007E6AEE" w14:paraId="149EFC30" w14:textId="77777777" w:rsidTr="006216C3">
        <w:tc>
          <w:tcPr>
            <w:cnfStyle w:val="001000000000" w:firstRow="0" w:lastRow="0" w:firstColumn="1" w:lastColumn="0" w:oddVBand="0" w:evenVBand="0" w:oddHBand="0" w:evenHBand="0" w:firstRowFirstColumn="0" w:firstRowLastColumn="0" w:lastRowFirstColumn="0" w:lastRowLastColumn="0"/>
            <w:tcW w:w="2268" w:type="dxa"/>
          </w:tcPr>
          <w:p w14:paraId="2541EB2D" w14:textId="77777777" w:rsidR="00EF2D33" w:rsidRPr="007E6AEE" w:rsidRDefault="00EF2D33" w:rsidP="006216C3">
            <w:pPr>
              <w:rPr>
                <w:rFonts w:cs="Times New Roman"/>
                <w:szCs w:val="20"/>
              </w:rPr>
            </w:pPr>
            <w:r w:rsidRPr="007E6AEE">
              <w:rPr>
                <w:rFonts w:cs="Times New Roman"/>
                <w:szCs w:val="20"/>
              </w:rPr>
              <w:t>Type</w:t>
            </w:r>
          </w:p>
        </w:tc>
        <w:tc>
          <w:tcPr>
            <w:tcW w:w="8222" w:type="dxa"/>
          </w:tcPr>
          <w:p w14:paraId="6CE7D338" w14:textId="2ABB0034" w:rsidR="00EF2D33" w:rsidRPr="007E6AEE" w:rsidRDefault="009F5033" w:rsidP="006216C3">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lang w:eastAsia="de-DE"/>
              </w:rPr>
              <w:t>Provisioning</w:t>
            </w:r>
          </w:p>
        </w:tc>
      </w:tr>
      <w:tr w:rsidR="00EF2D33" w:rsidRPr="007E6AEE" w14:paraId="4B226F8C" w14:textId="77777777" w:rsidTr="00621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323D8632" w14:textId="77777777" w:rsidR="00EF2D33" w:rsidRPr="007E6AEE" w:rsidRDefault="00EF2D33" w:rsidP="006216C3">
            <w:pPr>
              <w:rPr>
                <w:rFonts w:cs="Times New Roman"/>
                <w:szCs w:val="20"/>
              </w:rPr>
            </w:pPr>
            <w:r w:rsidRPr="007E6AEE">
              <w:rPr>
                <w:rFonts w:cs="Times New Roman"/>
                <w:szCs w:val="20"/>
              </w:rPr>
              <w:t>Description &amp; Workflow</w:t>
            </w:r>
          </w:p>
        </w:tc>
        <w:tc>
          <w:tcPr>
            <w:tcW w:w="8222" w:type="dxa"/>
          </w:tcPr>
          <w:p w14:paraId="7D51EDF3" w14:textId="77777777" w:rsidR="00EF2D33" w:rsidRPr="007E6AEE" w:rsidRDefault="00EF2D33" w:rsidP="006216C3">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 xml:space="preserve">The TAPI client MUST specify the </w:t>
            </w:r>
            <w:r w:rsidRPr="007E6AEE">
              <w:rPr>
                <w:rFonts w:cs="Times New Roman"/>
                <w:b/>
                <w:szCs w:val="20"/>
              </w:rPr>
              <w:t xml:space="preserve">tapi-connectivity:connectivity-service/uuid </w:t>
            </w:r>
            <w:r w:rsidRPr="007E6AEE">
              <w:rPr>
                <w:rFonts w:cs="Times New Roman"/>
                <w:szCs w:val="20"/>
              </w:rPr>
              <w:t>attribute in the RESTCONF PUT request to identify the service to be modified.</w:t>
            </w:r>
          </w:p>
        </w:tc>
      </w:tr>
    </w:tbl>
    <w:p w14:paraId="031E39D6" w14:textId="77777777" w:rsidR="00EF2D33" w:rsidRDefault="00EF2D33" w:rsidP="00EF2D33">
      <w:pPr>
        <w:spacing w:after="0"/>
        <w:rPr>
          <w:rFonts w:eastAsiaTheme="majorEastAsia" w:cs="Times New Roman"/>
          <w:b/>
          <w:bCs/>
          <w:szCs w:val="22"/>
        </w:rPr>
      </w:pPr>
    </w:p>
    <w:p w14:paraId="2F6599B5" w14:textId="77777777" w:rsidR="009F5033" w:rsidRPr="007E6AEE" w:rsidRDefault="009F5033" w:rsidP="009F5033">
      <w:pPr>
        <w:pStyle w:val="Heading4"/>
      </w:pPr>
      <w:bookmarkStart w:id="1169" w:name="_Toc173253020"/>
      <w:r w:rsidRPr="007E6AEE">
        <w:t>Relevant Parameters</w:t>
      </w:r>
      <w:bookmarkEnd w:id="1169"/>
    </w:p>
    <w:p w14:paraId="67C68659" w14:textId="06F55564" w:rsidR="009F5033" w:rsidRPr="007E6AEE" w:rsidRDefault="009F5033" w:rsidP="009F5033">
      <w:pPr>
        <w:rPr>
          <w:rFonts w:cs="Times New Roman"/>
          <w:sz w:val="24"/>
        </w:rPr>
      </w:pPr>
      <w:r w:rsidRPr="007E6AEE">
        <w:rPr>
          <w:rFonts w:cs="Times New Roman"/>
          <w:sz w:val="24"/>
        </w:rPr>
        <w:fldChar w:fldCharType="begin"/>
      </w:r>
      <w:r w:rsidRPr="007E6AEE">
        <w:rPr>
          <w:rFonts w:cs="Times New Roman"/>
          <w:sz w:val="24"/>
        </w:rPr>
        <w:instrText xml:space="preserve"> REF _Ref37062426 \h  \* MERGEFORMAT </w:instrText>
      </w:r>
      <w:r w:rsidRPr="007E6AEE">
        <w:rPr>
          <w:rFonts w:cs="Times New Roman"/>
          <w:sz w:val="24"/>
        </w:rPr>
      </w:r>
      <w:r w:rsidRPr="007E6AEE">
        <w:rPr>
          <w:rFonts w:cs="Times New Roman"/>
          <w:sz w:val="24"/>
        </w:rPr>
        <w:fldChar w:fldCharType="separate"/>
      </w:r>
      <w:r w:rsidR="00C64284" w:rsidRPr="00C64284">
        <w:rPr>
          <w:rFonts w:cs="Times New Roman"/>
          <w:sz w:val="24"/>
        </w:rPr>
        <w:t xml:space="preserve">Table </w:t>
      </w:r>
      <w:r w:rsidR="00C64284" w:rsidRPr="00C64284">
        <w:rPr>
          <w:rFonts w:cs="Times New Roman"/>
          <w:noProof/>
          <w:sz w:val="24"/>
        </w:rPr>
        <w:t>53</w:t>
      </w:r>
      <w:r w:rsidRPr="007E6AEE">
        <w:rPr>
          <w:rFonts w:cs="Times New Roman"/>
          <w:sz w:val="24"/>
        </w:rPr>
        <w:fldChar w:fldCharType="end"/>
      </w:r>
      <w:r w:rsidRPr="007E6AEE">
        <w:rPr>
          <w:rFonts w:cs="Times New Roman"/>
          <w:sz w:val="24"/>
        </w:rPr>
        <w:t xml:space="preserve"> complements the information included in the unconstrained service provisioning use cases. The connectivity service object includes a list of </w:t>
      </w:r>
      <w:r>
        <w:rPr>
          <w:rFonts w:cs="Times New Roman"/>
          <w:sz w:val="24"/>
        </w:rPr>
        <w:t>connectivity</w:t>
      </w:r>
      <w:r w:rsidRPr="007E6AEE">
        <w:rPr>
          <w:rFonts w:cs="Times New Roman"/>
          <w:sz w:val="24"/>
        </w:rPr>
        <w:t xml:space="preserve"> constraints (index by their local-id).</w:t>
      </w:r>
    </w:p>
    <w:p w14:paraId="61273A3E" w14:textId="02BB1656" w:rsidR="009F5033" w:rsidRPr="007E6AEE" w:rsidRDefault="009F5033" w:rsidP="009F5033">
      <w:pPr>
        <w:pStyle w:val="Caption"/>
      </w:pPr>
      <w:bookmarkStart w:id="1170" w:name="_Toc173255274"/>
      <w:r w:rsidRPr="007E6AEE">
        <w:t xml:space="preserve">Table </w:t>
      </w:r>
      <w:r w:rsidRPr="007E6AEE">
        <w:fldChar w:fldCharType="begin"/>
      </w:r>
      <w:r w:rsidRPr="007E6AEE">
        <w:instrText>SEQ Table \* ARABIC</w:instrText>
      </w:r>
      <w:r w:rsidRPr="007E6AEE">
        <w:fldChar w:fldCharType="separate"/>
      </w:r>
      <w:r w:rsidR="00C64284">
        <w:rPr>
          <w:noProof/>
        </w:rPr>
        <w:t>59</w:t>
      </w:r>
      <w:r w:rsidRPr="007E6AEE">
        <w:fldChar w:fldCharType="end"/>
      </w:r>
      <w:r w:rsidRPr="007E6AEE">
        <w:t xml:space="preserve">: Connectivity-service </w:t>
      </w:r>
      <w:r>
        <w:t xml:space="preserve">connection </w:t>
      </w:r>
      <w:r w:rsidRPr="007E6AEE">
        <w:t>constrains object definitions.</w:t>
      </w:r>
      <w:bookmarkEnd w:id="1170"/>
    </w:p>
    <w:tbl>
      <w:tblPr>
        <w:tblStyle w:val="GridTable6Colorful-Accent5"/>
        <w:tblW w:w="10490" w:type="dxa"/>
        <w:tblLayout w:type="fixed"/>
        <w:tblLook w:val="0420" w:firstRow="1" w:lastRow="0" w:firstColumn="0" w:lastColumn="0" w:noHBand="0" w:noVBand="1"/>
      </w:tblPr>
      <w:tblGrid>
        <w:gridCol w:w="1638"/>
        <w:gridCol w:w="63"/>
        <w:gridCol w:w="2552"/>
        <w:gridCol w:w="709"/>
        <w:gridCol w:w="703"/>
        <w:gridCol w:w="4825"/>
      </w:tblGrid>
      <w:tr w:rsidR="009F5033" w:rsidRPr="007E6AEE" w14:paraId="2844D804" w14:textId="77777777" w:rsidTr="006216C3">
        <w:trPr>
          <w:cnfStyle w:val="100000000000" w:firstRow="1" w:lastRow="0" w:firstColumn="0" w:lastColumn="0" w:oddVBand="0" w:evenVBand="0" w:oddHBand="0" w:evenHBand="0" w:firstRowFirstColumn="0" w:firstRowLastColumn="0" w:lastRowFirstColumn="0" w:lastRowLastColumn="0"/>
        </w:trPr>
        <w:tc>
          <w:tcPr>
            <w:tcW w:w="1701" w:type="dxa"/>
            <w:gridSpan w:val="2"/>
          </w:tcPr>
          <w:p w14:paraId="38F24E44" w14:textId="77777777" w:rsidR="009F5033" w:rsidRPr="007E6AEE" w:rsidRDefault="009F5033" w:rsidP="006216C3">
            <w:pPr>
              <w:tabs>
                <w:tab w:val="left" w:pos="2436"/>
              </w:tabs>
              <w:rPr>
                <w:b w:val="0"/>
                <w:bCs w:val="0"/>
                <w:sz w:val="18"/>
                <w:lang w:eastAsia="en-US"/>
              </w:rPr>
            </w:pPr>
            <w:r w:rsidRPr="007E6AEE">
              <w:rPr>
                <w:sz w:val="18"/>
                <w:lang w:eastAsia="en-US"/>
              </w:rPr>
              <w:t>connectivity-service</w:t>
            </w:r>
          </w:p>
        </w:tc>
        <w:tc>
          <w:tcPr>
            <w:tcW w:w="8789" w:type="dxa"/>
            <w:gridSpan w:val="4"/>
          </w:tcPr>
          <w:p w14:paraId="42B15634" w14:textId="1AD2392D" w:rsidR="009F5033" w:rsidRPr="007E6AEE" w:rsidRDefault="009F5033" w:rsidP="006216C3">
            <w:pPr>
              <w:tabs>
                <w:tab w:val="left" w:pos="2436"/>
              </w:tabs>
              <w:rPr>
                <w:sz w:val="18"/>
                <w:lang w:eastAsia="en-US"/>
              </w:rPr>
            </w:pPr>
            <w:r w:rsidRPr="007E6AEE">
              <w:rPr>
                <w:rFonts w:cs="Times New Roman"/>
                <w:sz w:val="18"/>
              </w:rPr>
              <w:t>/tapi-common:context/tapi-connectivity:connectivity-context/tapi-connectivity:connectivity-service/</w:t>
            </w:r>
            <w:r>
              <w:t xml:space="preserve"> </w:t>
            </w:r>
            <w:r w:rsidRPr="009F5033">
              <w:rPr>
                <w:rFonts w:cs="Times New Roman"/>
                <w:sz w:val="18"/>
              </w:rPr>
              <w:t>connectivity-constraint</w:t>
            </w:r>
          </w:p>
        </w:tc>
      </w:tr>
      <w:tr w:rsidR="009F5033" w:rsidRPr="007E6AEE" w14:paraId="27ED66D4" w14:textId="77777777" w:rsidTr="006216C3">
        <w:trPr>
          <w:cnfStyle w:val="000000100000" w:firstRow="0" w:lastRow="0" w:firstColumn="0" w:lastColumn="0" w:oddVBand="0" w:evenVBand="0" w:oddHBand="1" w:evenHBand="0" w:firstRowFirstColumn="0" w:firstRowLastColumn="0" w:lastRowFirstColumn="0" w:lastRowLastColumn="0"/>
        </w:trPr>
        <w:tc>
          <w:tcPr>
            <w:tcW w:w="1638" w:type="dxa"/>
          </w:tcPr>
          <w:p w14:paraId="741FE419" w14:textId="77777777" w:rsidR="009F5033" w:rsidRPr="007E6AEE" w:rsidRDefault="009F5033" w:rsidP="006216C3">
            <w:pPr>
              <w:rPr>
                <w:b/>
                <w:sz w:val="18"/>
                <w:lang w:eastAsia="en-US"/>
              </w:rPr>
            </w:pPr>
            <w:r w:rsidRPr="007E6AEE">
              <w:rPr>
                <w:b/>
                <w:sz w:val="18"/>
                <w:lang w:eastAsia="en-US"/>
              </w:rPr>
              <w:lastRenderedPageBreak/>
              <w:t>Attribute</w:t>
            </w:r>
          </w:p>
        </w:tc>
        <w:tc>
          <w:tcPr>
            <w:tcW w:w="2615" w:type="dxa"/>
            <w:gridSpan w:val="2"/>
          </w:tcPr>
          <w:p w14:paraId="067E7A56" w14:textId="77777777" w:rsidR="009F5033" w:rsidRPr="007E6AEE" w:rsidRDefault="009F5033" w:rsidP="006216C3">
            <w:pPr>
              <w:rPr>
                <w:b/>
                <w:sz w:val="18"/>
                <w:lang w:eastAsia="en-US"/>
              </w:rPr>
            </w:pPr>
            <w:r w:rsidRPr="007E6AEE">
              <w:rPr>
                <w:b/>
                <w:sz w:val="18"/>
                <w:lang w:eastAsia="en-US"/>
              </w:rPr>
              <w:t>Allowed Values/Format</w:t>
            </w:r>
          </w:p>
        </w:tc>
        <w:tc>
          <w:tcPr>
            <w:tcW w:w="709" w:type="dxa"/>
          </w:tcPr>
          <w:p w14:paraId="3D27F468" w14:textId="77777777" w:rsidR="009F5033" w:rsidRPr="007E6AEE" w:rsidRDefault="009F5033" w:rsidP="006216C3">
            <w:pPr>
              <w:rPr>
                <w:b/>
                <w:sz w:val="18"/>
                <w:lang w:eastAsia="en-US"/>
              </w:rPr>
            </w:pPr>
            <w:r w:rsidRPr="007E6AEE">
              <w:rPr>
                <w:b/>
                <w:sz w:val="18"/>
                <w:lang w:eastAsia="en-US"/>
              </w:rPr>
              <w:t>Mod</w:t>
            </w:r>
          </w:p>
        </w:tc>
        <w:tc>
          <w:tcPr>
            <w:tcW w:w="703" w:type="dxa"/>
          </w:tcPr>
          <w:p w14:paraId="40D81857" w14:textId="77777777" w:rsidR="009F5033" w:rsidRPr="007E6AEE" w:rsidRDefault="009F5033" w:rsidP="006216C3">
            <w:pPr>
              <w:rPr>
                <w:b/>
                <w:sz w:val="18"/>
                <w:lang w:eastAsia="en-US"/>
              </w:rPr>
            </w:pPr>
            <w:r w:rsidRPr="007E6AEE">
              <w:rPr>
                <w:b/>
                <w:sz w:val="18"/>
                <w:lang w:eastAsia="en-US"/>
              </w:rPr>
              <w:t>Sup</w:t>
            </w:r>
          </w:p>
        </w:tc>
        <w:tc>
          <w:tcPr>
            <w:tcW w:w="4825" w:type="dxa"/>
          </w:tcPr>
          <w:p w14:paraId="3D2AA449" w14:textId="77777777" w:rsidR="009F5033" w:rsidRPr="007E6AEE" w:rsidRDefault="009F5033" w:rsidP="006216C3">
            <w:pPr>
              <w:rPr>
                <w:b/>
                <w:sz w:val="18"/>
                <w:lang w:eastAsia="en-US"/>
              </w:rPr>
            </w:pPr>
            <w:r w:rsidRPr="007E6AEE">
              <w:rPr>
                <w:b/>
                <w:sz w:val="18"/>
                <w:lang w:eastAsia="en-US"/>
              </w:rPr>
              <w:t>Notes</w:t>
            </w:r>
          </w:p>
        </w:tc>
      </w:tr>
      <w:tr w:rsidR="009F5033" w:rsidRPr="007E6AEE" w14:paraId="40054952" w14:textId="77777777" w:rsidTr="006216C3">
        <w:tc>
          <w:tcPr>
            <w:tcW w:w="1638" w:type="dxa"/>
          </w:tcPr>
          <w:p w14:paraId="598E927B" w14:textId="2F8EB49F" w:rsidR="009F5033" w:rsidRPr="007E6AEE" w:rsidRDefault="009F5033" w:rsidP="006216C3">
            <w:pPr>
              <w:rPr>
                <w:sz w:val="18"/>
                <w:lang w:eastAsia="en-US"/>
              </w:rPr>
            </w:pPr>
            <w:r w:rsidRPr="009F5033">
              <w:rPr>
                <w:sz w:val="18"/>
                <w:lang w:eastAsia="en-US"/>
              </w:rPr>
              <w:t>connection-inclusion</w:t>
            </w:r>
          </w:p>
        </w:tc>
        <w:tc>
          <w:tcPr>
            <w:tcW w:w="2615" w:type="dxa"/>
            <w:gridSpan w:val="2"/>
          </w:tcPr>
          <w:p w14:paraId="4D964CC1" w14:textId="124CD3AF" w:rsidR="009F5033" w:rsidRPr="007E6AEE" w:rsidRDefault="009F5033" w:rsidP="006216C3">
            <w:pPr>
              <w:rPr>
                <w:sz w:val="18"/>
                <w:lang w:eastAsia="en-US"/>
              </w:rPr>
            </w:pPr>
            <w:r w:rsidRPr="007E6AEE">
              <w:rPr>
                <w:sz w:val="18"/>
              </w:rPr>
              <w:t xml:space="preserve">List of valid </w:t>
            </w:r>
            <w:r>
              <w:rPr>
                <w:sz w:val="18"/>
              </w:rPr>
              <w:t>connection</w:t>
            </w:r>
            <w:r w:rsidRPr="007E6AEE">
              <w:rPr>
                <w:sz w:val="18"/>
              </w:rPr>
              <w:t xml:space="preserve"> refs (with </w:t>
            </w:r>
            <w:r w:rsidR="00713E2E">
              <w:rPr>
                <w:sz w:val="18"/>
              </w:rPr>
              <w:t>connection</w:t>
            </w:r>
            <w:r w:rsidRPr="007E6AEE">
              <w:rPr>
                <w:sz w:val="18"/>
              </w:rPr>
              <w:t>-uuid)</w:t>
            </w:r>
          </w:p>
        </w:tc>
        <w:tc>
          <w:tcPr>
            <w:tcW w:w="709" w:type="dxa"/>
          </w:tcPr>
          <w:p w14:paraId="1A0B5A50" w14:textId="77777777" w:rsidR="009F5033" w:rsidRPr="007E6AEE" w:rsidRDefault="009F5033" w:rsidP="006216C3">
            <w:pPr>
              <w:rPr>
                <w:sz w:val="18"/>
                <w:lang w:eastAsia="en-US"/>
              </w:rPr>
            </w:pPr>
            <w:r w:rsidRPr="007E6AEE">
              <w:rPr>
                <w:sz w:val="18"/>
                <w:lang w:eastAsia="en-US"/>
              </w:rPr>
              <w:t>RW</w:t>
            </w:r>
          </w:p>
        </w:tc>
        <w:tc>
          <w:tcPr>
            <w:tcW w:w="703" w:type="dxa"/>
          </w:tcPr>
          <w:p w14:paraId="40946C81" w14:textId="77777777" w:rsidR="009F5033" w:rsidRPr="007E6AEE" w:rsidRDefault="009F5033" w:rsidP="006216C3">
            <w:pPr>
              <w:rPr>
                <w:sz w:val="18"/>
                <w:lang w:eastAsia="en-US"/>
              </w:rPr>
            </w:pPr>
            <w:r w:rsidRPr="007E6AEE">
              <w:rPr>
                <w:sz w:val="18"/>
                <w:lang w:eastAsia="en-US"/>
              </w:rPr>
              <w:t>C</w:t>
            </w:r>
          </w:p>
        </w:tc>
        <w:tc>
          <w:tcPr>
            <w:tcW w:w="4825" w:type="dxa"/>
          </w:tcPr>
          <w:p w14:paraId="1913689B" w14:textId="77777777" w:rsidR="009F5033" w:rsidRPr="007E6AEE" w:rsidRDefault="009F5033" w:rsidP="006216C3">
            <w:pPr>
              <w:numPr>
                <w:ilvl w:val="0"/>
                <w:numId w:val="10"/>
              </w:numPr>
              <w:spacing w:after="0"/>
              <w:ind w:left="144" w:hanging="144"/>
              <w:contextualSpacing/>
              <w:rPr>
                <w:sz w:val="18"/>
                <w:lang w:eastAsia="en-US"/>
              </w:rPr>
            </w:pPr>
            <w:r w:rsidRPr="007E6AEE">
              <w:rPr>
                <w:sz w:val="18"/>
                <w:lang w:eastAsia="en-US"/>
              </w:rPr>
              <w:t>Unordered and partial list</w:t>
            </w:r>
          </w:p>
          <w:p w14:paraId="18A0D0B0" w14:textId="5FA9B4E0" w:rsidR="009F5033" w:rsidRPr="007E6AEE" w:rsidRDefault="009F5033" w:rsidP="006216C3">
            <w:pPr>
              <w:numPr>
                <w:ilvl w:val="0"/>
                <w:numId w:val="10"/>
              </w:numPr>
              <w:spacing w:after="0"/>
              <w:ind w:left="144" w:hanging="144"/>
              <w:contextualSpacing/>
              <w:rPr>
                <w:sz w:val="18"/>
                <w:lang w:eastAsia="en-US"/>
              </w:rPr>
            </w:pPr>
            <w:r w:rsidRPr="007E6AEE">
              <w:rPr>
                <w:sz w:val="18"/>
                <w:lang w:eastAsia="en-US"/>
              </w:rPr>
              <w:t xml:space="preserve">Implementations MUST support the inclusion of </w:t>
            </w:r>
            <w:r w:rsidR="00713E2E">
              <w:rPr>
                <w:sz w:val="18"/>
                <w:lang w:eastAsia="en-US"/>
              </w:rPr>
              <w:t>connections</w:t>
            </w:r>
            <w:r w:rsidRPr="007E6AEE">
              <w:rPr>
                <w:sz w:val="18"/>
                <w:lang w:eastAsia="en-US"/>
              </w:rPr>
              <w:t>. The attribute may not be present in all cases.</w:t>
            </w:r>
          </w:p>
          <w:p w14:paraId="6C72A343" w14:textId="77777777" w:rsidR="009F5033" w:rsidRPr="007E6AEE" w:rsidRDefault="009F5033" w:rsidP="006216C3">
            <w:pPr>
              <w:numPr>
                <w:ilvl w:val="0"/>
                <w:numId w:val="10"/>
              </w:numPr>
              <w:spacing w:after="0"/>
              <w:ind w:left="144" w:hanging="144"/>
              <w:contextualSpacing/>
              <w:rPr>
                <w:sz w:val="18"/>
                <w:lang w:eastAsia="en-US"/>
              </w:rPr>
            </w:pPr>
            <w:r w:rsidRPr="007E6AEE">
              <w:rPr>
                <w:i/>
                <w:iCs/>
                <w:sz w:val="18"/>
                <w:lang w:eastAsia="en-US"/>
              </w:rPr>
              <w:t>Declarative</w:t>
            </w:r>
            <w:r w:rsidRPr="007E6AEE">
              <w:rPr>
                <w:sz w:val="18"/>
                <w:lang w:eastAsia="en-US"/>
              </w:rPr>
              <w:t xml:space="preserve"> routing constraints not in the scope.</w:t>
            </w:r>
          </w:p>
          <w:p w14:paraId="04EE2B71" w14:textId="77777777" w:rsidR="009F5033" w:rsidRPr="007E6AEE" w:rsidRDefault="009F5033" w:rsidP="006216C3">
            <w:pPr>
              <w:rPr>
                <w:sz w:val="18"/>
                <w:lang w:eastAsia="en-US"/>
              </w:rPr>
            </w:pPr>
          </w:p>
        </w:tc>
      </w:tr>
      <w:tr w:rsidR="009F5033" w:rsidRPr="007E6AEE" w14:paraId="1A75767C" w14:textId="77777777" w:rsidTr="006216C3">
        <w:trPr>
          <w:cnfStyle w:val="000000100000" w:firstRow="0" w:lastRow="0" w:firstColumn="0" w:lastColumn="0" w:oddVBand="0" w:evenVBand="0" w:oddHBand="1" w:evenHBand="0" w:firstRowFirstColumn="0" w:firstRowLastColumn="0" w:lastRowFirstColumn="0" w:lastRowLastColumn="0"/>
        </w:trPr>
        <w:tc>
          <w:tcPr>
            <w:tcW w:w="1638" w:type="dxa"/>
          </w:tcPr>
          <w:p w14:paraId="25DA9C44" w14:textId="5D14029A" w:rsidR="009F5033" w:rsidRPr="007E6AEE" w:rsidRDefault="009F5033" w:rsidP="006216C3">
            <w:pPr>
              <w:rPr>
                <w:sz w:val="18"/>
                <w:lang w:eastAsia="en-US"/>
              </w:rPr>
            </w:pPr>
            <w:r w:rsidRPr="009F5033">
              <w:rPr>
                <w:sz w:val="18"/>
                <w:lang w:eastAsia="en-US"/>
              </w:rPr>
              <w:t>connection-</w:t>
            </w:r>
            <w:r>
              <w:rPr>
                <w:sz w:val="18"/>
                <w:lang w:eastAsia="en-US"/>
              </w:rPr>
              <w:t>ex</w:t>
            </w:r>
            <w:r w:rsidRPr="009F5033">
              <w:rPr>
                <w:sz w:val="18"/>
                <w:lang w:eastAsia="en-US"/>
              </w:rPr>
              <w:t>clusion</w:t>
            </w:r>
          </w:p>
        </w:tc>
        <w:tc>
          <w:tcPr>
            <w:tcW w:w="2615" w:type="dxa"/>
            <w:gridSpan w:val="2"/>
          </w:tcPr>
          <w:p w14:paraId="4EA9AF80" w14:textId="002BB6EB" w:rsidR="009F5033" w:rsidRPr="007E6AEE" w:rsidRDefault="00713E2E" w:rsidP="006216C3">
            <w:pPr>
              <w:rPr>
                <w:sz w:val="18"/>
                <w:lang w:eastAsia="en-US"/>
              </w:rPr>
            </w:pPr>
            <w:r w:rsidRPr="007E6AEE">
              <w:rPr>
                <w:sz w:val="18"/>
              </w:rPr>
              <w:t xml:space="preserve">List of valid </w:t>
            </w:r>
            <w:r>
              <w:rPr>
                <w:sz w:val="18"/>
              </w:rPr>
              <w:t>connection</w:t>
            </w:r>
            <w:r w:rsidRPr="007E6AEE">
              <w:rPr>
                <w:sz w:val="18"/>
              </w:rPr>
              <w:t xml:space="preserve"> refs (with </w:t>
            </w:r>
            <w:r>
              <w:rPr>
                <w:sz w:val="18"/>
              </w:rPr>
              <w:t>connection</w:t>
            </w:r>
            <w:r w:rsidRPr="007E6AEE">
              <w:rPr>
                <w:sz w:val="18"/>
              </w:rPr>
              <w:t>-uuid)</w:t>
            </w:r>
          </w:p>
        </w:tc>
        <w:tc>
          <w:tcPr>
            <w:tcW w:w="709" w:type="dxa"/>
          </w:tcPr>
          <w:p w14:paraId="5EBE9053" w14:textId="77777777" w:rsidR="009F5033" w:rsidRPr="007E6AEE" w:rsidRDefault="009F5033" w:rsidP="006216C3">
            <w:pPr>
              <w:rPr>
                <w:sz w:val="18"/>
                <w:lang w:eastAsia="en-US"/>
              </w:rPr>
            </w:pPr>
            <w:r w:rsidRPr="007E6AEE">
              <w:rPr>
                <w:sz w:val="18"/>
                <w:lang w:eastAsia="en-US"/>
              </w:rPr>
              <w:t>RW</w:t>
            </w:r>
          </w:p>
        </w:tc>
        <w:tc>
          <w:tcPr>
            <w:tcW w:w="703" w:type="dxa"/>
          </w:tcPr>
          <w:p w14:paraId="4FB39D4A" w14:textId="77777777" w:rsidR="009F5033" w:rsidRPr="007E6AEE" w:rsidRDefault="009F5033" w:rsidP="006216C3">
            <w:pPr>
              <w:rPr>
                <w:sz w:val="18"/>
                <w:lang w:eastAsia="en-US"/>
              </w:rPr>
            </w:pPr>
            <w:r w:rsidRPr="007E6AEE">
              <w:rPr>
                <w:sz w:val="18"/>
                <w:lang w:eastAsia="en-US"/>
              </w:rPr>
              <w:t>C</w:t>
            </w:r>
          </w:p>
        </w:tc>
        <w:tc>
          <w:tcPr>
            <w:tcW w:w="4825" w:type="dxa"/>
          </w:tcPr>
          <w:p w14:paraId="38A5F141" w14:textId="63DEA073" w:rsidR="009F5033" w:rsidRPr="007E6AEE" w:rsidRDefault="009F5033" w:rsidP="006216C3">
            <w:pPr>
              <w:numPr>
                <w:ilvl w:val="0"/>
                <w:numId w:val="10"/>
              </w:numPr>
              <w:spacing w:after="0"/>
              <w:ind w:left="144" w:hanging="144"/>
              <w:contextualSpacing/>
              <w:rPr>
                <w:sz w:val="18"/>
                <w:lang w:eastAsia="en-US"/>
              </w:rPr>
            </w:pPr>
            <w:r w:rsidRPr="007E6AEE">
              <w:rPr>
                <w:sz w:val="18"/>
                <w:lang w:eastAsia="en-US"/>
              </w:rPr>
              <w:t xml:space="preserve">Implementations MUST support the exclusion of </w:t>
            </w:r>
            <w:r w:rsidR="00713E2E">
              <w:rPr>
                <w:sz w:val="18"/>
                <w:lang w:eastAsia="en-US"/>
              </w:rPr>
              <w:t>connections</w:t>
            </w:r>
            <w:r w:rsidRPr="007E6AEE">
              <w:rPr>
                <w:sz w:val="18"/>
                <w:lang w:eastAsia="en-US"/>
              </w:rPr>
              <w:t>. The attribute may not be present in all cases.</w:t>
            </w:r>
          </w:p>
          <w:p w14:paraId="51252E7E" w14:textId="77777777" w:rsidR="009F5033" w:rsidRPr="007E6AEE" w:rsidRDefault="009F5033" w:rsidP="006216C3">
            <w:pPr>
              <w:ind w:left="144"/>
              <w:contextualSpacing/>
              <w:rPr>
                <w:sz w:val="18"/>
                <w:lang w:eastAsia="en-US"/>
              </w:rPr>
            </w:pPr>
          </w:p>
        </w:tc>
      </w:tr>
    </w:tbl>
    <w:p w14:paraId="0F865488" w14:textId="77777777" w:rsidR="009F5033" w:rsidRPr="007E6AEE" w:rsidRDefault="009F5033" w:rsidP="00EF2D33">
      <w:pPr>
        <w:spacing w:after="0"/>
        <w:rPr>
          <w:rFonts w:eastAsiaTheme="majorEastAsia" w:cs="Times New Roman"/>
          <w:b/>
          <w:bCs/>
          <w:szCs w:val="22"/>
        </w:rPr>
      </w:pPr>
    </w:p>
    <w:p w14:paraId="399D7067" w14:textId="77777777" w:rsidR="00EF2D33" w:rsidRDefault="00EF2D33" w:rsidP="00EF2D33">
      <w:pPr>
        <w:spacing w:after="0"/>
        <w:jc w:val="left"/>
      </w:pPr>
      <w:r>
        <w:br w:type="page"/>
      </w:r>
    </w:p>
    <w:p w14:paraId="0C121196" w14:textId="77777777" w:rsidR="00EF2D33" w:rsidRDefault="00EF2D33" w:rsidP="004E07E9">
      <w:pPr>
        <w:spacing w:after="0"/>
        <w:jc w:val="left"/>
        <w:rPr>
          <w:rFonts w:eastAsiaTheme="majorEastAsia" w:cs="Times New Roman"/>
          <w:b/>
          <w:bCs/>
          <w:sz w:val="24"/>
          <w:szCs w:val="24"/>
        </w:rPr>
      </w:pPr>
    </w:p>
    <w:p w14:paraId="0A25477C" w14:textId="77777777" w:rsidR="004E07E9" w:rsidRDefault="004E07E9">
      <w:pPr>
        <w:spacing w:after="0"/>
        <w:jc w:val="left"/>
        <w:rPr>
          <w:rFonts w:eastAsiaTheme="majorEastAsia" w:cs="Times New Roman"/>
          <w:b/>
          <w:bCs/>
          <w:sz w:val="24"/>
          <w:szCs w:val="24"/>
        </w:rPr>
      </w:pPr>
    </w:p>
    <w:p w14:paraId="26563E0A" w14:textId="64B3F1D0" w:rsidR="00237F5F" w:rsidRPr="007E6AEE" w:rsidRDefault="00237F5F" w:rsidP="00CB1B60">
      <w:pPr>
        <w:pStyle w:val="Heading2"/>
      </w:pPr>
      <w:bookmarkStart w:id="1171" w:name="_Toc173253021"/>
      <w:r w:rsidRPr="007E6AEE">
        <w:t>Inventory</w:t>
      </w:r>
      <w:bookmarkEnd w:id="1171"/>
    </w:p>
    <w:p w14:paraId="6DD46E4D" w14:textId="3921C925" w:rsidR="004E1E51" w:rsidRPr="007E6AEE" w:rsidRDefault="00F47A8A" w:rsidP="004E1E51">
      <w:pPr>
        <w:jc w:val="left"/>
        <w:rPr>
          <w:szCs w:val="22"/>
        </w:rPr>
      </w:pPr>
      <w:r w:rsidRPr="007E6AEE">
        <w:rPr>
          <w:szCs w:val="22"/>
        </w:rPr>
        <w:t xml:space="preserve">NOTE: In some </w:t>
      </w:r>
      <w:r w:rsidR="00286BC8" w:rsidRPr="007E6AEE">
        <w:rPr>
          <w:szCs w:val="22"/>
        </w:rPr>
        <w:t>examples,</w:t>
      </w:r>
      <w:r w:rsidRPr="007E6AEE">
        <w:rPr>
          <w:szCs w:val="22"/>
        </w:rPr>
        <w:t xml:space="preserve"> the equipment category </w:t>
      </w:r>
      <w:r w:rsidR="00966CFA" w:rsidRPr="007E6AEE">
        <w:rPr>
          <w:szCs w:val="22"/>
        </w:rPr>
        <w:t xml:space="preserve">has been abbreviated for convenience </w:t>
      </w:r>
      <w:r w:rsidRPr="007E6AEE">
        <w:rPr>
          <w:szCs w:val="22"/>
        </w:rPr>
        <w:t>as</w:t>
      </w:r>
      <w:r w:rsidR="00966CFA" w:rsidRPr="007E6AEE">
        <w:rPr>
          <w:szCs w:val="22"/>
        </w:rPr>
        <w:t>:</w:t>
      </w:r>
    </w:p>
    <w:p w14:paraId="410CF335" w14:textId="77777777" w:rsidR="004E1E51" w:rsidRPr="007E6AEE" w:rsidRDefault="00F47A8A" w:rsidP="000A114F">
      <w:pPr>
        <w:pStyle w:val="ListParagraph"/>
        <w:numPr>
          <w:ilvl w:val="0"/>
          <w:numId w:val="29"/>
        </w:numPr>
        <w:jc w:val="left"/>
        <w:rPr>
          <w:szCs w:val="22"/>
        </w:rPr>
      </w:pPr>
      <w:r w:rsidRPr="007E6AEE">
        <w:rPr>
          <w:szCs w:val="22"/>
        </w:rPr>
        <w:t>RACK,</w:t>
      </w:r>
    </w:p>
    <w:p w14:paraId="0E9CB123" w14:textId="7FAA3DAC" w:rsidR="004E1E51" w:rsidRPr="007E6AEE" w:rsidRDefault="00F47A8A" w:rsidP="000A114F">
      <w:pPr>
        <w:pStyle w:val="ListParagraph"/>
        <w:numPr>
          <w:ilvl w:val="0"/>
          <w:numId w:val="29"/>
        </w:numPr>
        <w:jc w:val="left"/>
        <w:rPr>
          <w:szCs w:val="22"/>
        </w:rPr>
      </w:pPr>
      <w:r w:rsidRPr="007E6AEE">
        <w:rPr>
          <w:szCs w:val="22"/>
        </w:rPr>
        <w:t>SUBRACK,</w:t>
      </w:r>
    </w:p>
    <w:p w14:paraId="1423E2EC" w14:textId="77777777" w:rsidR="004E1E51" w:rsidRPr="007E6AEE" w:rsidRDefault="00F47A8A" w:rsidP="000A114F">
      <w:pPr>
        <w:pStyle w:val="ListParagraph"/>
        <w:numPr>
          <w:ilvl w:val="0"/>
          <w:numId w:val="29"/>
        </w:numPr>
        <w:jc w:val="left"/>
        <w:rPr>
          <w:szCs w:val="22"/>
        </w:rPr>
      </w:pPr>
      <w:r w:rsidRPr="007E6AEE">
        <w:rPr>
          <w:szCs w:val="22"/>
        </w:rPr>
        <w:t>CIRCUIT_PACK,</w:t>
      </w:r>
    </w:p>
    <w:p w14:paraId="631C650A" w14:textId="77777777" w:rsidR="004E1E51" w:rsidRPr="007E6AEE" w:rsidRDefault="00F47A8A" w:rsidP="000A114F">
      <w:pPr>
        <w:pStyle w:val="ListParagraph"/>
        <w:numPr>
          <w:ilvl w:val="0"/>
          <w:numId w:val="29"/>
        </w:numPr>
        <w:jc w:val="left"/>
        <w:rPr>
          <w:szCs w:val="22"/>
        </w:rPr>
      </w:pPr>
      <w:r w:rsidRPr="007E6AEE">
        <w:rPr>
          <w:szCs w:val="22"/>
        </w:rPr>
        <w:t>SMALL_FORMFACTOR_PLUGGABLE,</w:t>
      </w:r>
    </w:p>
    <w:p w14:paraId="6080B966" w14:textId="535D2C30" w:rsidR="004E1E51" w:rsidRPr="007E6AEE" w:rsidRDefault="00F47A8A" w:rsidP="000A114F">
      <w:pPr>
        <w:pStyle w:val="ListParagraph"/>
        <w:numPr>
          <w:ilvl w:val="0"/>
          <w:numId w:val="29"/>
        </w:numPr>
        <w:jc w:val="left"/>
        <w:rPr>
          <w:szCs w:val="22"/>
        </w:rPr>
      </w:pPr>
      <w:r w:rsidRPr="007E6AEE">
        <w:rPr>
          <w:szCs w:val="22"/>
        </w:rPr>
        <w:t>STAND_ALONE_UNIT</w:t>
      </w:r>
      <w:r w:rsidR="004E1E51" w:rsidRPr="007E6AEE">
        <w:rPr>
          <w:szCs w:val="22"/>
        </w:rPr>
        <w:t>.</w:t>
      </w:r>
    </w:p>
    <w:p w14:paraId="19243BFB" w14:textId="22DAA612" w:rsidR="004E1E51" w:rsidRPr="007E6AEE" w:rsidRDefault="00286BC8" w:rsidP="004E1E51">
      <w:pPr>
        <w:jc w:val="left"/>
        <w:rPr>
          <w:szCs w:val="22"/>
        </w:rPr>
      </w:pPr>
      <w:r w:rsidRPr="007E6AEE">
        <w:rPr>
          <w:szCs w:val="22"/>
        </w:rPr>
        <w:t>t</w:t>
      </w:r>
      <w:r w:rsidR="00F47A8A" w:rsidRPr="007E6AEE">
        <w:rPr>
          <w:szCs w:val="22"/>
        </w:rPr>
        <w:t xml:space="preserve">he </w:t>
      </w:r>
      <w:r w:rsidR="00966CFA" w:rsidRPr="007E6AEE">
        <w:rPr>
          <w:szCs w:val="22"/>
        </w:rPr>
        <w:t>formal</w:t>
      </w:r>
      <w:r w:rsidR="00F47A8A" w:rsidRPr="007E6AEE">
        <w:rPr>
          <w:szCs w:val="22"/>
        </w:rPr>
        <w:t xml:space="preserve"> values are</w:t>
      </w:r>
      <w:r w:rsidR="00966CFA" w:rsidRPr="007E6AEE">
        <w:rPr>
          <w:szCs w:val="22"/>
        </w:rPr>
        <w:t>:</w:t>
      </w:r>
    </w:p>
    <w:p w14:paraId="76B96698" w14:textId="77777777" w:rsidR="004E1E51" w:rsidRPr="007E6AEE" w:rsidRDefault="00F47A8A" w:rsidP="000A114F">
      <w:pPr>
        <w:pStyle w:val="ListParagraph"/>
        <w:numPr>
          <w:ilvl w:val="0"/>
          <w:numId w:val="29"/>
        </w:numPr>
        <w:jc w:val="left"/>
        <w:rPr>
          <w:szCs w:val="22"/>
        </w:rPr>
      </w:pPr>
      <w:r w:rsidRPr="007E6AEE">
        <w:rPr>
          <w:szCs w:val="22"/>
        </w:rPr>
        <w:t>EQUIPMENT_CATEGORY_RACK,</w:t>
      </w:r>
    </w:p>
    <w:p w14:paraId="7749B8DC" w14:textId="77777777" w:rsidR="004E1E51" w:rsidRPr="007E6AEE" w:rsidRDefault="00F47A8A" w:rsidP="000A114F">
      <w:pPr>
        <w:pStyle w:val="ListParagraph"/>
        <w:numPr>
          <w:ilvl w:val="0"/>
          <w:numId w:val="29"/>
        </w:numPr>
        <w:jc w:val="left"/>
        <w:rPr>
          <w:szCs w:val="22"/>
        </w:rPr>
      </w:pPr>
      <w:r w:rsidRPr="007E6AEE">
        <w:rPr>
          <w:szCs w:val="22"/>
        </w:rPr>
        <w:t>EQUIPMENT_CATEGORY_SUBRACK,</w:t>
      </w:r>
    </w:p>
    <w:p w14:paraId="7C54D92B" w14:textId="77777777" w:rsidR="004E1E51" w:rsidRPr="007E6AEE" w:rsidRDefault="00F47A8A" w:rsidP="000A114F">
      <w:pPr>
        <w:pStyle w:val="ListParagraph"/>
        <w:numPr>
          <w:ilvl w:val="0"/>
          <w:numId w:val="29"/>
        </w:numPr>
        <w:jc w:val="left"/>
        <w:rPr>
          <w:szCs w:val="22"/>
        </w:rPr>
      </w:pPr>
      <w:r w:rsidRPr="007E6AEE">
        <w:rPr>
          <w:szCs w:val="22"/>
        </w:rPr>
        <w:t>EQUIPMENT_CATEGORY_CIRCUIT_PACK,</w:t>
      </w:r>
    </w:p>
    <w:p w14:paraId="7BAAD30A" w14:textId="1C4ACADA" w:rsidR="004E1E51" w:rsidRPr="007E6AEE" w:rsidRDefault="00F47A8A" w:rsidP="000A114F">
      <w:pPr>
        <w:pStyle w:val="ListParagraph"/>
        <w:numPr>
          <w:ilvl w:val="0"/>
          <w:numId w:val="29"/>
        </w:numPr>
        <w:jc w:val="left"/>
        <w:rPr>
          <w:szCs w:val="22"/>
        </w:rPr>
      </w:pPr>
      <w:r w:rsidRPr="007E6AEE">
        <w:rPr>
          <w:szCs w:val="22"/>
        </w:rPr>
        <w:t>EQUIPMENT_CATEGORY_SMALL_FORMFACTOR_PLUGGABLE,</w:t>
      </w:r>
    </w:p>
    <w:p w14:paraId="1167FDAF" w14:textId="77777777" w:rsidR="004E1E51" w:rsidRPr="007E6AEE" w:rsidRDefault="00F47A8A" w:rsidP="000A114F">
      <w:pPr>
        <w:pStyle w:val="ListParagraph"/>
        <w:numPr>
          <w:ilvl w:val="0"/>
          <w:numId w:val="29"/>
        </w:numPr>
        <w:jc w:val="left"/>
        <w:rPr>
          <w:szCs w:val="22"/>
        </w:rPr>
      </w:pPr>
      <w:r w:rsidRPr="007E6AEE">
        <w:rPr>
          <w:szCs w:val="22"/>
        </w:rPr>
        <w:t>EQUIPMENT_CATEGORY_ STAND_ALONE_UNIT</w:t>
      </w:r>
      <w:r w:rsidR="00286BC8" w:rsidRPr="007E6AEE">
        <w:rPr>
          <w:szCs w:val="22"/>
        </w:rPr>
        <w:t>.</w:t>
      </w:r>
    </w:p>
    <w:p w14:paraId="16ED1609" w14:textId="00212338" w:rsidR="00237F5F" w:rsidRPr="007E6AEE" w:rsidRDefault="00237F5F" w:rsidP="00EE1929">
      <w:pPr>
        <w:pStyle w:val="Heading3"/>
      </w:pPr>
      <w:bookmarkStart w:id="1172" w:name="_Toc173253022"/>
      <w:r w:rsidRPr="007E6AEE">
        <w:t>Use case 4a: Introduction of references to external inventory model</w:t>
      </w:r>
      <w:bookmarkEnd w:id="1149"/>
      <w:bookmarkEnd w:id="1172"/>
    </w:p>
    <w:tbl>
      <w:tblPr>
        <w:tblStyle w:val="GridTable6Colorful-Accent5"/>
        <w:tblW w:w="10490" w:type="dxa"/>
        <w:tblLook w:val="04A0" w:firstRow="1" w:lastRow="0" w:firstColumn="1" w:lastColumn="0" w:noHBand="0" w:noVBand="1"/>
      </w:tblPr>
      <w:tblGrid>
        <w:gridCol w:w="1763"/>
        <w:gridCol w:w="8727"/>
      </w:tblGrid>
      <w:tr w:rsidR="00237F5F" w:rsidRPr="007E6AEE" w14:paraId="7CD038E1"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3" w:type="dxa"/>
          </w:tcPr>
          <w:p w14:paraId="2073032E" w14:textId="77777777" w:rsidR="00237F5F" w:rsidRPr="007E6AEE" w:rsidRDefault="00237F5F" w:rsidP="00237F5F">
            <w:pPr>
              <w:rPr>
                <w:rFonts w:cs="Times New Roman"/>
                <w:szCs w:val="20"/>
              </w:rPr>
            </w:pPr>
            <w:r w:rsidRPr="007E6AEE">
              <w:rPr>
                <w:rFonts w:cs="Times New Roman"/>
                <w:szCs w:val="20"/>
              </w:rPr>
              <w:t>Number</w:t>
            </w:r>
          </w:p>
        </w:tc>
        <w:tc>
          <w:tcPr>
            <w:tcW w:w="8727" w:type="dxa"/>
          </w:tcPr>
          <w:p w14:paraId="774DC01E" w14:textId="77777777" w:rsidR="00237F5F" w:rsidRPr="007E6AEE" w:rsidRDefault="00237F5F" w:rsidP="00AB1AD8">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lang w:eastAsia="en-US"/>
              </w:rPr>
            </w:pPr>
            <w:r w:rsidRPr="007E6AEE">
              <w:rPr>
                <w:rFonts w:cs="Times New Roman"/>
                <w:color w:val="000000"/>
                <w:szCs w:val="22"/>
                <w:lang w:eastAsia="en-US"/>
              </w:rPr>
              <w:t>UC4a</w:t>
            </w:r>
          </w:p>
        </w:tc>
      </w:tr>
      <w:tr w:rsidR="00237F5F" w:rsidRPr="007E6AEE" w14:paraId="203DA627"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3" w:type="dxa"/>
          </w:tcPr>
          <w:p w14:paraId="5B2304DA" w14:textId="77777777" w:rsidR="00237F5F" w:rsidRPr="007E6AEE" w:rsidRDefault="00237F5F" w:rsidP="00237F5F">
            <w:pPr>
              <w:rPr>
                <w:rFonts w:cs="Times New Roman"/>
                <w:b w:val="0"/>
                <w:szCs w:val="20"/>
              </w:rPr>
            </w:pPr>
            <w:r w:rsidRPr="007E6AEE">
              <w:rPr>
                <w:rFonts w:cs="Times New Roman"/>
                <w:szCs w:val="20"/>
              </w:rPr>
              <w:t>Name</w:t>
            </w:r>
          </w:p>
        </w:tc>
        <w:tc>
          <w:tcPr>
            <w:tcW w:w="8727" w:type="dxa"/>
          </w:tcPr>
          <w:p w14:paraId="697DF570" w14:textId="77777777" w:rsidR="00237F5F" w:rsidRPr="00C13C5E" w:rsidRDefault="00237F5F" w:rsidP="00AB1AD8">
            <w:pPr>
              <w:cnfStyle w:val="000000100000" w:firstRow="0" w:lastRow="0" w:firstColumn="0" w:lastColumn="0" w:oddVBand="0" w:evenVBand="0" w:oddHBand="1" w:evenHBand="0" w:firstRowFirstColumn="0" w:firstRowLastColumn="0" w:lastRowFirstColumn="0" w:lastRowLastColumn="0"/>
              <w:rPr>
                <w:rFonts w:cs="Times New Roman"/>
                <w:b/>
                <w:bCs/>
                <w:color w:val="000000"/>
                <w:szCs w:val="22"/>
                <w:lang w:eastAsia="en-US"/>
              </w:rPr>
            </w:pPr>
            <w:r w:rsidRPr="00C13C5E">
              <w:rPr>
                <w:rFonts w:cs="Times New Roman"/>
                <w:b/>
                <w:bCs/>
                <w:color w:val="000000"/>
                <w:szCs w:val="22"/>
                <w:lang w:eastAsia="en-US"/>
              </w:rPr>
              <w:t>Introduction of references to external inventory model.</w:t>
            </w:r>
          </w:p>
        </w:tc>
      </w:tr>
      <w:tr w:rsidR="00237F5F" w:rsidRPr="007E6AEE" w14:paraId="2ED6DC56" w14:textId="77777777" w:rsidTr="003F13BE">
        <w:tc>
          <w:tcPr>
            <w:cnfStyle w:val="001000000000" w:firstRow="0" w:lastRow="0" w:firstColumn="1" w:lastColumn="0" w:oddVBand="0" w:evenVBand="0" w:oddHBand="0" w:evenHBand="0" w:firstRowFirstColumn="0" w:firstRowLastColumn="0" w:lastRowFirstColumn="0" w:lastRowLastColumn="0"/>
            <w:tcW w:w="1763" w:type="dxa"/>
          </w:tcPr>
          <w:p w14:paraId="781BDF2F" w14:textId="77777777" w:rsidR="00237F5F" w:rsidRPr="007E6AEE" w:rsidRDefault="00237F5F" w:rsidP="00237F5F">
            <w:pPr>
              <w:rPr>
                <w:rFonts w:cs="Times New Roman"/>
                <w:szCs w:val="20"/>
              </w:rPr>
            </w:pPr>
            <w:r w:rsidRPr="007E6AEE">
              <w:rPr>
                <w:rFonts w:cs="Times New Roman"/>
                <w:szCs w:val="20"/>
              </w:rPr>
              <w:t>Technologies involved</w:t>
            </w:r>
          </w:p>
        </w:tc>
        <w:tc>
          <w:tcPr>
            <w:tcW w:w="8727" w:type="dxa"/>
          </w:tcPr>
          <w:p w14:paraId="604E170B" w14:textId="0C4B0E92" w:rsidR="00237F5F" w:rsidRPr="007E6AEE" w:rsidRDefault="00644466" w:rsidP="00237F5F">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Physical</w:t>
            </w:r>
          </w:p>
        </w:tc>
      </w:tr>
      <w:tr w:rsidR="00237F5F" w:rsidRPr="007E6AEE" w14:paraId="43AEF5D6"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3" w:type="dxa"/>
          </w:tcPr>
          <w:p w14:paraId="03CF92D5" w14:textId="77777777" w:rsidR="00237F5F" w:rsidRPr="007E6AEE" w:rsidRDefault="00237F5F" w:rsidP="00237F5F">
            <w:pPr>
              <w:rPr>
                <w:rFonts w:cs="Times New Roman"/>
                <w:szCs w:val="20"/>
              </w:rPr>
            </w:pPr>
            <w:r w:rsidRPr="007E6AEE">
              <w:rPr>
                <w:rFonts w:cs="Times New Roman"/>
                <w:szCs w:val="20"/>
              </w:rPr>
              <w:t>Process/Areas Involved</w:t>
            </w:r>
          </w:p>
        </w:tc>
        <w:tc>
          <w:tcPr>
            <w:tcW w:w="8727" w:type="dxa"/>
          </w:tcPr>
          <w:p w14:paraId="4D40A2B6" w14:textId="77777777" w:rsidR="00237F5F" w:rsidRPr="007E6AEE" w:rsidRDefault="00237F5F" w:rsidP="00237F5F">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237F5F" w:rsidRPr="007E6AEE" w14:paraId="2D05EB29" w14:textId="77777777" w:rsidTr="00836F80">
        <w:tc>
          <w:tcPr>
            <w:cnfStyle w:val="001000000000" w:firstRow="0" w:lastRow="0" w:firstColumn="1" w:lastColumn="0" w:oddVBand="0" w:evenVBand="0" w:oddHBand="0" w:evenHBand="0" w:firstRowFirstColumn="0" w:firstRowLastColumn="0" w:lastRowFirstColumn="0" w:lastRowLastColumn="0"/>
            <w:tcW w:w="1763" w:type="dxa"/>
          </w:tcPr>
          <w:p w14:paraId="2A19E4CA" w14:textId="77777777" w:rsidR="00237F5F" w:rsidRPr="007E6AEE" w:rsidRDefault="00237F5F" w:rsidP="00237F5F">
            <w:pPr>
              <w:rPr>
                <w:rFonts w:cs="Times New Roman"/>
                <w:szCs w:val="20"/>
              </w:rPr>
            </w:pPr>
            <w:r w:rsidRPr="007E6AEE">
              <w:rPr>
                <w:rFonts w:cs="Times New Roman"/>
                <w:szCs w:val="20"/>
              </w:rPr>
              <w:t>Brief description</w:t>
            </w:r>
          </w:p>
        </w:tc>
        <w:tc>
          <w:tcPr>
            <w:tcW w:w="8727" w:type="dxa"/>
          </w:tcPr>
          <w:p w14:paraId="0D51AD6D" w14:textId="6E0FB930" w:rsidR="00237F5F" w:rsidRPr="007E6AEE" w:rsidRDefault="00644466" w:rsidP="00237F5F">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T</w:t>
            </w:r>
            <w:r w:rsidR="00237F5F" w:rsidRPr="007E6AEE">
              <w:rPr>
                <w:rFonts w:cs="Times New Roman"/>
                <w:szCs w:val="20"/>
              </w:rPr>
              <w:t xml:space="preserve">he INVENTORY_ID tag </w:t>
            </w:r>
            <w:r w:rsidR="00E04119" w:rsidRPr="007E6AEE">
              <w:rPr>
                <w:rFonts w:cs="Times New Roman"/>
                <w:szCs w:val="20"/>
              </w:rPr>
              <w:t>must</w:t>
            </w:r>
            <w:r w:rsidR="00237F5F" w:rsidRPr="007E6AEE">
              <w:rPr>
                <w:rFonts w:cs="Times New Roman"/>
                <w:szCs w:val="20"/>
              </w:rPr>
              <w:t xml:space="preserve"> be included </w:t>
            </w:r>
            <w:r w:rsidRPr="007E6AEE">
              <w:rPr>
                <w:rFonts w:cs="Times New Roman"/>
                <w:szCs w:val="20"/>
              </w:rPr>
              <w:t>in</w:t>
            </w:r>
            <w:r w:rsidR="00237F5F" w:rsidRPr="007E6AEE">
              <w:rPr>
                <w:rFonts w:cs="Times New Roman"/>
                <w:szCs w:val="20"/>
              </w:rPr>
              <w:t xml:space="preserve"> the following TAPI objects:</w:t>
            </w:r>
          </w:p>
          <w:p w14:paraId="1176E8F8" w14:textId="77777777" w:rsidR="00237F5F" w:rsidRPr="007E6AEE" w:rsidRDefault="00237F5F">
            <w:pPr>
              <w:numPr>
                <w:ilvl w:val="0"/>
                <w:numId w:val="18"/>
              </w:numPr>
              <w:spacing w:line="259" w:lineRule="auto"/>
              <w:cnfStyle w:val="000000000000" w:firstRow="0" w:lastRow="0" w:firstColumn="0" w:lastColumn="0" w:oddVBand="0" w:evenVBand="0" w:oddHBand="0" w:evenHBand="0" w:firstRowFirstColumn="0" w:firstRowLastColumn="0" w:lastRowFirstColumn="0" w:lastRowLastColumn="0"/>
              <w:rPr>
                <w:rFonts w:cs="Times New Roman"/>
                <w:i/>
                <w:szCs w:val="20"/>
              </w:rPr>
            </w:pPr>
            <w:r w:rsidRPr="007E6AEE">
              <w:rPr>
                <w:rFonts w:cs="Times New Roman"/>
                <w:i/>
                <w:szCs w:val="20"/>
              </w:rPr>
              <w:t>tapi-topology:node-edge-point</w:t>
            </w:r>
          </w:p>
          <w:p w14:paraId="19D438AE" w14:textId="77777777" w:rsidR="00237F5F" w:rsidRPr="007E6AEE" w:rsidRDefault="00237F5F">
            <w:pPr>
              <w:numPr>
                <w:ilvl w:val="0"/>
                <w:numId w:val="18"/>
              </w:numPr>
              <w:spacing w:line="259" w:lineRule="auto"/>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i/>
                <w:szCs w:val="20"/>
              </w:rPr>
              <w:t>tapi-common:service-interface-point</w:t>
            </w:r>
          </w:p>
          <w:p w14:paraId="7734509F" w14:textId="6FDF913D" w:rsidR="00237F5F" w:rsidRPr="007E6AEE" w:rsidRDefault="00237F5F" w:rsidP="00E0411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Note: The INVENTORY_ID value format is defined in</w:t>
            </w:r>
            <w:r w:rsidR="00C94126" w:rsidRPr="007E6AEE">
              <w:rPr>
                <w:rFonts w:cs="Times New Roman"/>
                <w:szCs w:val="20"/>
              </w:rPr>
              <w:t xml:space="preserve"> </w:t>
            </w:r>
            <w:r w:rsidR="00BA0EE7" w:rsidRPr="007E6AEE">
              <w:rPr>
                <w:rFonts w:cs="Times New Roman"/>
                <w:szCs w:val="20"/>
              </w:rPr>
              <w:t>S</w:t>
            </w:r>
            <w:r w:rsidR="00C94126" w:rsidRPr="007E6AEE">
              <w:rPr>
                <w:rFonts w:cs="Times New Roman"/>
                <w:szCs w:val="20"/>
              </w:rPr>
              <w:t>ection</w:t>
            </w:r>
            <w:r w:rsidR="00476909" w:rsidRPr="007E6AEE">
              <w:rPr>
                <w:rFonts w:cs="Times New Roman"/>
                <w:szCs w:val="20"/>
              </w:rPr>
              <w:t xml:space="preserve"> </w:t>
            </w:r>
            <w:r w:rsidR="00476909" w:rsidRPr="007E6AEE">
              <w:rPr>
                <w:rFonts w:cs="Times New Roman"/>
                <w:szCs w:val="20"/>
              </w:rPr>
              <w:fldChar w:fldCharType="begin"/>
            </w:r>
            <w:r w:rsidR="00476909" w:rsidRPr="007E6AEE">
              <w:rPr>
                <w:rFonts w:cs="Times New Roman"/>
                <w:szCs w:val="20"/>
              </w:rPr>
              <w:instrText xml:space="preserve"> REF _Ref79488648 \r \h </w:instrText>
            </w:r>
            <w:r w:rsidR="00476909" w:rsidRPr="007E6AEE">
              <w:rPr>
                <w:rFonts w:cs="Times New Roman"/>
                <w:szCs w:val="20"/>
              </w:rPr>
            </w:r>
            <w:r w:rsidR="00476909" w:rsidRPr="007E6AEE">
              <w:rPr>
                <w:rFonts w:cs="Times New Roman"/>
                <w:szCs w:val="20"/>
              </w:rPr>
              <w:fldChar w:fldCharType="separate"/>
            </w:r>
            <w:r w:rsidR="00C64284">
              <w:rPr>
                <w:rFonts w:cs="Times New Roman"/>
                <w:szCs w:val="20"/>
              </w:rPr>
              <w:t>4.2</w:t>
            </w:r>
            <w:r w:rsidR="00476909" w:rsidRPr="007E6AEE">
              <w:rPr>
                <w:rFonts w:cs="Times New Roman"/>
                <w:szCs w:val="20"/>
              </w:rPr>
              <w:fldChar w:fldCharType="end"/>
            </w:r>
            <w:r w:rsidR="00C94126" w:rsidRPr="007E6AEE">
              <w:rPr>
                <w:rFonts w:cs="Times New Roman"/>
                <w:szCs w:val="20"/>
              </w:rPr>
              <w:t xml:space="preserve">, </w:t>
            </w:r>
            <w:r w:rsidRPr="007E6AEE">
              <w:rPr>
                <w:rFonts w:cs="Times New Roman"/>
                <w:szCs w:val="20"/>
              </w:rPr>
              <w:t>which define</w:t>
            </w:r>
            <w:r w:rsidR="00C94126" w:rsidRPr="007E6AEE">
              <w:rPr>
                <w:rFonts w:cs="Times New Roman"/>
                <w:szCs w:val="20"/>
              </w:rPr>
              <w:t>s</w:t>
            </w:r>
            <w:r w:rsidRPr="007E6AEE">
              <w:rPr>
                <w:rFonts w:cs="Times New Roman"/>
                <w:szCs w:val="20"/>
              </w:rPr>
              <w:t xml:space="preserve"> </w:t>
            </w:r>
            <w:r w:rsidR="00C94126" w:rsidRPr="007E6AEE">
              <w:rPr>
                <w:rFonts w:cs="Times New Roman"/>
                <w:szCs w:val="20"/>
              </w:rPr>
              <w:t>how</w:t>
            </w:r>
            <w:r w:rsidRPr="007E6AEE">
              <w:rPr>
                <w:rFonts w:cs="Times New Roman"/>
                <w:szCs w:val="20"/>
              </w:rPr>
              <w:t xml:space="preserve"> to express the relative position of each component.</w:t>
            </w:r>
          </w:p>
        </w:tc>
      </w:tr>
      <w:tr w:rsidR="00237F5F" w:rsidRPr="007E6AEE" w14:paraId="74DD24C7"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3" w:type="dxa"/>
          </w:tcPr>
          <w:p w14:paraId="571B4010" w14:textId="77777777" w:rsidR="00237F5F" w:rsidRPr="007E6AEE" w:rsidRDefault="00237F5F" w:rsidP="00237F5F">
            <w:pPr>
              <w:rPr>
                <w:rFonts w:cs="Times New Roman"/>
                <w:szCs w:val="20"/>
              </w:rPr>
            </w:pPr>
            <w:r w:rsidRPr="007E6AEE">
              <w:rPr>
                <w:rFonts w:cs="Times New Roman"/>
                <w:szCs w:val="20"/>
              </w:rPr>
              <w:t>Layers involved</w:t>
            </w:r>
          </w:p>
        </w:tc>
        <w:tc>
          <w:tcPr>
            <w:tcW w:w="8727" w:type="dxa"/>
          </w:tcPr>
          <w:p w14:paraId="4B757A2E" w14:textId="32971533" w:rsidR="00237F5F" w:rsidRPr="007E6AEE" w:rsidRDefault="00644466" w:rsidP="00237F5F">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Not applicable</w:t>
            </w:r>
          </w:p>
        </w:tc>
      </w:tr>
      <w:tr w:rsidR="00237F5F" w:rsidRPr="007E6AEE" w14:paraId="0E204D1B" w14:textId="77777777" w:rsidTr="003F13BE">
        <w:tc>
          <w:tcPr>
            <w:cnfStyle w:val="001000000000" w:firstRow="0" w:lastRow="0" w:firstColumn="1" w:lastColumn="0" w:oddVBand="0" w:evenVBand="0" w:oddHBand="0" w:evenHBand="0" w:firstRowFirstColumn="0" w:firstRowLastColumn="0" w:lastRowFirstColumn="0" w:lastRowLastColumn="0"/>
            <w:tcW w:w="1763" w:type="dxa"/>
          </w:tcPr>
          <w:p w14:paraId="62D8DFFA" w14:textId="77777777" w:rsidR="00237F5F" w:rsidRPr="007E6AEE" w:rsidRDefault="00237F5F" w:rsidP="00237F5F">
            <w:pPr>
              <w:rPr>
                <w:rFonts w:cs="Times New Roman"/>
                <w:szCs w:val="20"/>
              </w:rPr>
            </w:pPr>
            <w:r w:rsidRPr="007E6AEE">
              <w:rPr>
                <w:rFonts w:cs="Times New Roman"/>
                <w:szCs w:val="20"/>
              </w:rPr>
              <w:t>Type</w:t>
            </w:r>
          </w:p>
        </w:tc>
        <w:tc>
          <w:tcPr>
            <w:tcW w:w="8727" w:type="dxa"/>
          </w:tcPr>
          <w:p w14:paraId="35155310" w14:textId="77777777" w:rsidR="00237F5F" w:rsidRPr="007E6AEE" w:rsidRDefault="00237F5F" w:rsidP="00237F5F">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lang w:eastAsia="de-DE"/>
              </w:rPr>
              <w:t>Inventory</w:t>
            </w:r>
          </w:p>
        </w:tc>
      </w:tr>
      <w:tr w:rsidR="00237F5F" w:rsidRPr="007E6AEE" w14:paraId="02511022"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3" w:type="dxa"/>
          </w:tcPr>
          <w:p w14:paraId="083AB272" w14:textId="77777777" w:rsidR="00237F5F" w:rsidRPr="007E6AEE" w:rsidRDefault="00237F5F" w:rsidP="00237F5F">
            <w:pPr>
              <w:rPr>
                <w:rFonts w:cs="Times New Roman"/>
                <w:szCs w:val="20"/>
              </w:rPr>
            </w:pPr>
            <w:r w:rsidRPr="007E6AEE">
              <w:rPr>
                <w:rFonts w:cs="Times New Roman"/>
                <w:szCs w:val="20"/>
              </w:rPr>
              <w:t>Description &amp; Workflow</w:t>
            </w:r>
          </w:p>
        </w:tc>
        <w:tc>
          <w:tcPr>
            <w:tcW w:w="8727" w:type="dxa"/>
          </w:tcPr>
          <w:p w14:paraId="1D8B4133" w14:textId="646F6F4F" w:rsidR="00237F5F" w:rsidRPr="007E6AEE" w:rsidRDefault="001824F6" w:rsidP="00237F5F">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See UC0a, UC0b on the Context, SIP and topology discovery.</w:t>
            </w:r>
          </w:p>
        </w:tc>
      </w:tr>
    </w:tbl>
    <w:p w14:paraId="7AE48A37" w14:textId="77777777" w:rsidR="00237F5F" w:rsidRPr="007E6AEE" w:rsidRDefault="00237F5F" w:rsidP="00237F5F"/>
    <w:p w14:paraId="26BD6766" w14:textId="77777777" w:rsidR="005E7A81" w:rsidRPr="007E6AEE" w:rsidRDefault="005E7A81" w:rsidP="00AB1AD8">
      <w:pPr>
        <w:spacing w:after="0"/>
        <w:rPr>
          <w:rFonts w:eastAsiaTheme="majorEastAsia" w:cs="Times New Roman"/>
          <w:b/>
          <w:bCs/>
          <w:szCs w:val="22"/>
        </w:rPr>
      </w:pPr>
      <w:bookmarkStart w:id="1173" w:name="_Toc27419673"/>
      <w:r w:rsidRPr="007E6AEE">
        <w:rPr>
          <w:rFonts w:cs="Times New Roman"/>
          <w:szCs w:val="22"/>
        </w:rPr>
        <w:br w:type="page"/>
      </w:r>
    </w:p>
    <w:p w14:paraId="46E74D06" w14:textId="1250C5D5" w:rsidR="00237F5F" w:rsidRPr="007E6AEE" w:rsidRDefault="00237F5F" w:rsidP="00EE1929">
      <w:pPr>
        <w:pStyle w:val="Heading3"/>
      </w:pPr>
      <w:bookmarkStart w:id="1174" w:name="_Toc173253023"/>
      <w:r w:rsidRPr="007E6AEE">
        <w:lastRenderedPageBreak/>
        <w:t>Use case 4b: Complete Inventory model for NBI Interface</w:t>
      </w:r>
      <w:bookmarkEnd w:id="1173"/>
      <w:bookmarkEnd w:id="1174"/>
    </w:p>
    <w:tbl>
      <w:tblPr>
        <w:tblStyle w:val="GridTable6Colorful-Accent5"/>
        <w:tblW w:w="10490" w:type="dxa"/>
        <w:tblLook w:val="04A0" w:firstRow="1" w:lastRow="0" w:firstColumn="1" w:lastColumn="0" w:noHBand="0" w:noVBand="1"/>
      </w:tblPr>
      <w:tblGrid>
        <w:gridCol w:w="1536"/>
        <w:gridCol w:w="9169"/>
        <w:gridCol w:w="137"/>
      </w:tblGrid>
      <w:tr w:rsidR="00237F5F" w:rsidRPr="007E6AEE" w14:paraId="46BC61EF" w14:textId="77777777" w:rsidTr="003F13BE">
        <w:trPr>
          <w:gridAfter w:val="1"/>
          <w:cnfStyle w:val="100000000000" w:firstRow="1" w:lastRow="0" w:firstColumn="0" w:lastColumn="0" w:oddVBand="0" w:evenVBand="0" w:oddHBand="0" w:evenHBand="0" w:firstRowFirstColumn="0" w:firstRowLastColumn="0" w:lastRowFirstColumn="0" w:lastRowLastColumn="0"/>
          <w:wAfter w:w="160" w:type="dxa"/>
        </w:trPr>
        <w:tc>
          <w:tcPr>
            <w:cnfStyle w:val="001000000000" w:firstRow="0" w:lastRow="0" w:firstColumn="1" w:lastColumn="0" w:oddVBand="0" w:evenVBand="0" w:oddHBand="0" w:evenHBand="0" w:firstRowFirstColumn="0" w:firstRowLastColumn="0" w:lastRowFirstColumn="0" w:lastRowLastColumn="0"/>
            <w:tcW w:w="1763" w:type="dxa"/>
          </w:tcPr>
          <w:p w14:paraId="5CF51B7E" w14:textId="77777777" w:rsidR="00237F5F" w:rsidRPr="007E6AEE" w:rsidRDefault="00237F5F" w:rsidP="00237F5F">
            <w:pPr>
              <w:rPr>
                <w:rFonts w:cs="Times New Roman"/>
                <w:szCs w:val="20"/>
              </w:rPr>
            </w:pPr>
            <w:r w:rsidRPr="007E6AEE">
              <w:rPr>
                <w:rFonts w:cs="Times New Roman"/>
                <w:szCs w:val="20"/>
              </w:rPr>
              <w:t>Number</w:t>
            </w:r>
          </w:p>
        </w:tc>
        <w:tc>
          <w:tcPr>
            <w:tcW w:w="8727" w:type="dxa"/>
          </w:tcPr>
          <w:p w14:paraId="422CAB82" w14:textId="77777777" w:rsidR="00237F5F" w:rsidRPr="007E6AEE" w:rsidRDefault="00237F5F" w:rsidP="00AB1AD8">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rPr>
            </w:pPr>
            <w:r w:rsidRPr="007E6AEE">
              <w:rPr>
                <w:rFonts w:cs="Times New Roman"/>
                <w:color w:val="000000"/>
                <w:szCs w:val="22"/>
              </w:rPr>
              <w:t>UC4b</w:t>
            </w:r>
          </w:p>
        </w:tc>
      </w:tr>
      <w:tr w:rsidR="00237F5F" w:rsidRPr="007E6AEE" w14:paraId="4A67F6DD" w14:textId="77777777" w:rsidTr="003F13BE">
        <w:trPr>
          <w:gridAfter w:val="1"/>
          <w:cnfStyle w:val="000000100000" w:firstRow="0" w:lastRow="0" w:firstColumn="0" w:lastColumn="0" w:oddVBand="0" w:evenVBand="0" w:oddHBand="1" w:evenHBand="0" w:firstRowFirstColumn="0" w:firstRowLastColumn="0" w:lastRowFirstColumn="0" w:lastRowLastColumn="0"/>
          <w:wAfter w:w="160" w:type="dxa"/>
        </w:trPr>
        <w:tc>
          <w:tcPr>
            <w:cnfStyle w:val="001000000000" w:firstRow="0" w:lastRow="0" w:firstColumn="1" w:lastColumn="0" w:oddVBand="0" w:evenVBand="0" w:oddHBand="0" w:evenHBand="0" w:firstRowFirstColumn="0" w:firstRowLastColumn="0" w:lastRowFirstColumn="0" w:lastRowLastColumn="0"/>
            <w:tcW w:w="1763" w:type="dxa"/>
          </w:tcPr>
          <w:p w14:paraId="4405E125" w14:textId="77777777" w:rsidR="00237F5F" w:rsidRPr="007E6AEE" w:rsidRDefault="00237F5F" w:rsidP="00237F5F">
            <w:pPr>
              <w:rPr>
                <w:rFonts w:cs="Times New Roman"/>
                <w:szCs w:val="20"/>
              </w:rPr>
            </w:pPr>
            <w:r w:rsidRPr="007E6AEE">
              <w:rPr>
                <w:rFonts w:cs="Times New Roman"/>
                <w:szCs w:val="20"/>
              </w:rPr>
              <w:t>Name</w:t>
            </w:r>
          </w:p>
        </w:tc>
        <w:tc>
          <w:tcPr>
            <w:tcW w:w="8727" w:type="dxa"/>
          </w:tcPr>
          <w:p w14:paraId="309B21AF" w14:textId="77777777" w:rsidR="00237F5F" w:rsidRPr="00C13C5E" w:rsidRDefault="00237F5F" w:rsidP="00AB1AD8">
            <w:pPr>
              <w:cnfStyle w:val="000000100000" w:firstRow="0" w:lastRow="0" w:firstColumn="0" w:lastColumn="0" w:oddVBand="0" w:evenVBand="0" w:oddHBand="1" w:evenHBand="0" w:firstRowFirstColumn="0" w:firstRowLastColumn="0" w:lastRowFirstColumn="0" w:lastRowLastColumn="0"/>
              <w:rPr>
                <w:rFonts w:cs="Times New Roman"/>
                <w:b/>
                <w:bCs/>
                <w:color w:val="000000"/>
                <w:szCs w:val="22"/>
              </w:rPr>
            </w:pPr>
            <w:r w:rsidRPr="00C13C5E">
              <w:rPr>
                <w:rFonts w:cs="Times New Roman"/>
                <w:b/>
                <w:bCs/>
                <w:color w:val="000000"/>
                <w:szCs w:val="22"/>
              </w:rPr>
              <w:t>Complete Inventory model for NBI Interface.</w:t>
            </w:r>
          </w:p>
        </w:tc>
      </w:tr>
      <w:tr w:rsidR="00237F5F" w:rsidRPr="007E6AEE" w14:paraId="31BF8887" w14:textId="77777777" w:rsidTr="003F13BE">
        <w:trPr>
          <w:gridAfter w:val="1"/>
          <w:wAfter w:w="160" w:type="dxa"/>
        </w:trPr>
        <w:tc>
          <w:tcPr>
            <w:cnfStyle w:val="001000000000" w:firstRow="0" w:lastRow="0" w:firstColumn="1" w:lastColumn="0" w:oddVBand="0" w:evenVBand="0" w:oddHBand="0" w:evenHBand="0" w:firstRowFirstColumn="0" w:firstRowLastColumn="0" w:lastRowFirstColumn="0" w:lastRowLastColumn="0"/>
            <w:tcW w:w="1763" w:type="dxa"/>
          </w:tcPr>
          <w:p w14:paraId="11765048" w14:textId="77777777" w:rsidR="00237F5F" w:rsidRPr="007E6AEE" w:rsidRDefault="00237F5F" w:rsidP="00237F5F">
            <w:pPr>
              <w:rPr>
                <w:rFonts w:cs="Times New Roman"/>
                <w:szCs w:val="20"/>
              </w:rPr>
            </w:pPr>
            <w:r w:rsidRPr="007E6AEE">
              <w:rPr>
                <w:rFonts w:cs="Times New Roman"/>
                <w:szCs w:val="20"/>
              </w:rPr>
              <w:t>Technologies involved</w:t>
            </w:r>
          </w:p>
        </w:tc>
        <w:tc>
          <w:tcPr>
            <w:tcW w:w="8727" w:type="dxa"/>
          </w:tcPr>
          <w:p w14:paraId="02F2A563" w14:textId="0DBB063B" w:rsidR="00237F5F" w:rsidRPr="007E6AEE" w:rsidRDefault="00FD639A" w:rsidP="00237F5F">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Physical</w:t>
            </w:r>
          </w:p>
        </w:tc>
      </w:tr>
      <w:tr w:rsidR="00237F5F" w:rsidRPr="007E6AEE" w14:paraId="0D33463A" w14:textId="77777777" w:rsidTr="003F13BE">
        <w:trPr>
          <w:gridAfter w:val="1"/>
          <w:cnfStyle w:val="000000100000" w:firstRow="0" w:lastRow="0" w:firstColumn="0" w:lastColumn="0" w:oddVBand="0" w:evenVBand="0" w:oddHBand="1" w:evenHBand="0" w:firstRowFirstColumn="0" w:firstRowLastColumn="0" w:lastRowFirstColumn="0" w:lastRowLastColumn="0"/>
          <w:wAfter w:w="160" w:type="dxa"/>
        </w:trPr>
        <w:tc>
          <w:tcPr>
            <w:cnfStyle w:val="001000000000" w:firstRow="0" w:lastRow="0" w:firstColumn="1" w:lastColumn="0" w:oddVBand="0" w:evenVBand="0" w:oddHBand="0" w:evenHBand="0" w:firstRowFirstColumn="0" w:firstRowLastColumn="0" w:lastRowFirstColumn="0" w:lastRowLastColumn="0"/>
            <w:tcW w:w="1763" w:type="dxa"/>
          </w:tcPr>
          <w:p w14:paraId="1BE57A6A" w14:textId="77777777" w:rsidR="00237F5F" w:rsidRPr="007E6AEE" w:rsidRDefault="00237F5F" w:rsidP="00237F5F">
            <w:pPr>
              <w:rPr>
                <w:rFonts w:cs="Times New Roman"/>
                <w:szCs w:val="20"/>
              </w:rPr>
            </w:pPr>
            <w:r w:rsidRPr="007E6AEE">
              <w:rPr>
                <w:rFonts w:cs="Times New Roman"/>
                <w:szCs w:val="20"/>
              </w:rPr>
              <w:t>Process/Areas Involved</w:t>
            </w:r>
          </w:p>
        </w:tc>
        <w:tc>
          <w:tcPr>
            <w:tcW w:w="8727" w:type="dxa"/>
          </w:tcPr>
          <w:p w14:paraId="4D95F70B" w14:textId="77777777" w:rsidR="00237F5F" w:rsidRPr="007E6AEE" w:rsidRDefault="00237F5F" w:rsidP="00237F5F">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237F5F" w:rsidRPr="007E6AEE" w14:paraId="3D580C90" w14:textId="77777777" w:rsidTr="003F13BE">
        <w:trPr>
          <w:gridAfter w:val="1"/>
          <w:wAfter w:w="160" w:type="dxa"/>
        </w:trPr>
        <w:tc>
          <w:tcPr>
            <w:cnfStyle w:val="001000000000" w:firstRow="0" w:lastRow="0" w:firstColumn="1" w:lastColumn="0" w:oddVBand="0" w:evenVBand="0" w:oddHBand="0" w:evenHBand="0" w:firstRowFirstColumn="0" w:firstRowLastColumn="0" w:lastRowFirstColumn="0" w:lastRowLastColumn="0"/>
            <w:tcW w:w="1763" w:type="dxa"/>
          </w:tcPr>
          <w:p w14:paraId="0319E1C3" w14:textId="77777777" w:rsidR="00237F5F" w:rsidRPr="007E6AEE" w:rsidRDefault="00237F5F" w:rsidP="00237F5F">
            <w:pPr>
              <w:rPr>
                <w:rFonts w:cs="Times New Roman"/>
                <w:szCs w:val="20"/>
              </w:rPr>
            </w:pPr>
            <w:r w:rsidRPr="007E6AEE">
              <w:rPr>
                <w:rFonts w:cs="Times New Roman"/>
                <w:szCs w:val="20"/>
              </w:rPr>
              <w:t>Brief description</w:t>
            </w:r>
          </w:p>
        </w:tc>
        <w:tc>
          <w:tcPr>
            <w:tcW w:w="8727" w:type="dxa"/>
          </w:tcPr>
          <w:p w14:paraId="751EE585" w14:textId="44DA7AEC" w:rsidR="006E3987" w:rsidRPr="007E6AEE" w:rsidRDefault="007548A8" w:rsidP="00237F5F">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This use case involves the retrieval of inventory information managed by the SDN controller that implements the </w:t>
            </w:r>
            <w:r w:rsidRPr="007E6AEE">
              <w:rPr>
                <w:rFonts w:cs="Times New Roman"/>
                <w:b/>
                <w:bCs/>
                <w:szCs w:val="20"/>
              </w:rPr>
              <w:t>/tapi-common:context/tapi-equipment:physical-context</w:t>
            </w:r>
          </w:p>
        </w:tc>
      </w:tr>
      <w:tr w:rsidR="00237F5F" w:rsidRPr="007E6AEE" w14:paraId="2C153136" w14:textId="77777777" w:rsidTr="003F13BE">
        <w:trPr>
          <w:gridAfter w:val="1"/>
          <w:cnfStyle w:val="000000100000" w:firstRow="0" w:lastRow="0" w:firstColumn="0" w:lastColumn="0" w:oddVBand="0" w:evenVBand="0" w:oddHBand="1" w:evenHBand="0" w:firstRowFirstColumn="0" w:firstRowLastColumn="0" w:lastRowFirstColumn="0" w:lastRowLastColumn="0"/>
          <w:wAfter w:w="160" w:type="dxa"/>
        </w:trPr>
        <w:tc>
          <w:tcPr>
            <w:cnfStyle w:val="001000000000" w:firstRow="0" w:lastRow="0" w:firstColumn="1" w:lastColumn="0" w:oddVBand="0" w:evenVBand="0" w:oddHBand="0" w:evenHBand="0" w:firstRowFirstColumn="0" w:firstRowLastColumn="0" w:lastRowFirstColumn="0" w:lastRowLastColumn="0"/>
            <w:tcW w:w="1763" w:type="dxa"/>
          </w:tcPr>
          <w:p w14:paraId="75E6CF3E" w14:textId="77777777" w:rsidR="00237F5F" w:rsidRPr="007E6AEE" w:rsidRDefault="00237F5F" w:rsidP="00237F5F">
            <w:pPr>
              <w:rPr>
                <w:rFonts w:cs="Times New Roman"/>
                <w:szCs w:val="20"/>
              </w:rPr>
            </w:pPr>
            <w:r w:rsidRPr="007E6AEE">
              <w:rPr>
                <w:rFonts w:cs="Times New Roman"/>
                <w:szCs w:val="20"/>
              </w:rPr>
              <w:t>Layers involved</w:t>
            </w:r>
          </w:p>
        </w:tc>
        <w:tc>
          <w:tcPr>
            <w:tcW w:w="8727" w:type="dxa"/>
          </w:tcPr>
          <w:p w14:paraId="32A9830C" w14:textId="24D28E53" w:rsidR="00237F5F" w:rsidRPr="007E6AEE" w:rsidRDefault="00FD639A" w:rsidP="00237F5F">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Not applicable</w:t>
            </w:r>
          </w:p>
        </w:tc>
      </w:tr>
      <w:tr w:rsidR="00237F5F" w:rsidRPr="007E6AEE" w14:paraId="0FBE2528" w14:textId="77777777" w:rsidTr="003F13BE">
        <w:trPr>
          <w:gridAfter w:val="1"/>
          <w:wAfter w:w="160" w:type="dxa"/>
        </w:trPr>
        <w:tc>
          <w:tcPr>
            <w:cnfStyle w:val="001000000000" w:firstRow="0" w:lastRow="0" w:firstColumn="1" w:lastColumn="0" w:oddVBand="0" w:evenVBand="0" w:oddHBand="0" w:evenHBand="0" w:firstRowFirstColumn="0" w:firstRowLastColumn="0" w:lastRowFirstColumn="0" w:lastRowLastColumn="0"/>
            <w:tcW w:w="1763" w:type="dxa"/>
          </w:tcPr>
          <w:p w14:paraId="440DB3E4" w14:textId="77777777" w:rsidR="00237F5F" w:rsidRPr="007E6AEE" w:rsidRDefault="00237F5F" w:rsidP="00237F5F">
            <w:pPr>
              <w:rPr>
                <w:rFonts w:cs="Times New Roman"/>
                <w:szCs w:val="20"/>
              </w:rPr>
            </w:pPr>
            <w:r w:rsidRPr="007E6AEE">
              <w:rPr>
                <w:rFonts w:cs="Times New Roman"/>
                <w:szCs w:val="20"/>
              </w:rPr>
              <w:t>Type</w:t>
            </w:r>
          </w:p>
        </w:tc>
        <w:tc>
          <w:tcPr>
            <w:tcW w:w="8727" w:type="dxa"/>
          </w:tcPr>
          <w:p w14:paraId="5CBB1269" w14:textId="77777777" w:rsidR="00237F5F" w:rsidRPr="007E6AEE" w:rsidRDefault="00237F5F" w:rsidP="00237F5F">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lang w:eastAsia="de-DE"/>
              </w:rPr>
              <w:t>Inventory</w:t>
            </w:r>
          </w:p>
        </w:tc>
      </w:tr>
      <w:tr w:rsidR="00237F5F" w:rsidRPr="007E6AEE" w14:paraId="2D487189" w14:textId="77777777" w:rsidTr="0C413D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3" w:type="dxa"/>
          </w:tcPr>
          <w:p w14:paraId="0CA42F4C" w14:textId="77777777" w:rsidR="00237F5F" w:rsidRPr="007E6AEE" w:rsidRDefault="00237F5F" w:rsidP="00237F5F">
            <w:pPr>
              <w:rPr>
                <w:rFonts w:cs="Times New Roman"/>
                <w:szCs w:val="20"/>
              </w:rPr>
            </w:pPr>
            <w:r w:rsidRPr="007E6AEE">
              <w:rPr>
                <w:rFonts w:cs="Times New Roman"/>
                <w:szCs w:val="20"/>
              </w:rPr>
              <w:t>Description &amp; Workflow</w:t>
            </w:r>
          </w:p>
        </w:tc>
        <w:tc>
          <w:tcPr>
            <w:tcW w:w="8727" w:type="dxa"/>
            <w:gridSpan w:val="2"/>
          </w:tcPr>
          <w:p w14:paraId="3E265983" w14:textId="258BFC43" w:rsidR="00237F5F" w:rsidRPr="007E6AEE" w:rsidRDefault="00237F5F" w:rsidP="00237F5F">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The workflow consists of the retrieval of the inventory information.</w:t>
            </w:r>
            <w:r w:rsidR="00E70C19" w:rsidRPr="007E6AEE">
              <w:rPr>
                <w:rFonts w:cs="Times New Roman"/>
                <w:szCs w:val="20"/>
              </w:rPr>
              <w:t xml:space="preserve"> </w:t>
            </w:r>
            <w:r w:rsidRPr="007E6AEE">
              <w:rPr>
                <w:rFonts w:cs="Times New Roman"/>
                <w:szCs w:val="20"/>
              </w:rPr>
              <w:t>Th</w:t>
            </w:r>
            <w:r w:rsidR="00E70C19" w:rsidRPr="007E6AEE">
              <w:rPr>
                <w:rFonts w:cs="Times New Roman"/>
                <w:szCs w:val="20"/>
              </w:rPr>
              <w:t xml:space="preserve">e TAPI server </w:t>
            </w:r>
            <w:r w:rsidRPr="007E6AEE">
              <w:rPr>
                <w:rFonts w:cs="Times New Roman"/>
                <w:szCs w:val="20"/>
              </w:rPr>
              <w:t xml:space="preserve">MUST </w:t>
            </w:r>
            <w:r w:rsidR="00E70C19" w:rsidRPr="007E6AEE">
              <w:rPr>
                <w:rFonts w:cs="Times New Roman"/>
                <w:szCs w:val="20"/>
              </w:rPr>
              <w:t>support:</w:t>
            </w:r>
          </w:p>
          <w:p w14:paraId="6044DBE4" w14:textId="77777777" w:rsidR="00237F5F" w:rsidRPr="007E6AEE" w:rsidRDefault="00237F5F">
            <w:pPr>
              <w:numPr>
                <w:ilvl w:val="0"/>
                <w:numId w:val="10"/>
              </w:num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Full inventory of all “devices” with all their parameters</w:t>
            </w:r>
          </w:p>
          <w:p w14:paraId="4CB4A9D8" w14:textId="0CF17638" w:rsidR="00237F5F" w:rsidRPr="007E6AEE" w:rsidRDefault="00237F5F">
            <w:pPr>
              <w:numPr>
                <w:ilvl w:val="0"/>
                <w:numId w:val="10"/>
              </w:num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Full inventory of equipment (chassis, slot, ports/pluggables) and the hierarchy representation of the equipment within a device or a group of devices</w:t>
            </w:r>
            <w:r w:rsidR="006C47BA" w:rsidRPr="007E6AEE">
              <w:rPr>
                <w:rFonts w:cs="Times New Roman"/>
                <w:szCs w:val="20"/>
              </w:rPr>
              <w:t xml:space="preserve"> (by iteration)</w:t>
            </w:r>
            <w:r w:rsidRPr="007E6AEE">
              <w:rPr>
                <w:rFonts w:cs="Times New Roman"/>
                <w:szCs w:val="20"/>
              </w:rPr>
              <w:t xml:space="preserve"> with their parameters.</w:t>
            </w:r>
          </w:p>
          <w:p w14:paraId="711804DA" w14:textId="37E7D5C4" w:rsidR="00237F5F" w:rsidRPr="007E6AEE" w:rsidRDefault="0C413D44">
            <w:pPr>
              <w:numPr>
                <w:ilvl w:val="0"/>
                <w:numId w:val="10"/>
              </w:numPr>
              <w:cnfStyle w:val="000000100000" w:firstRow="0" w:lastRow="0" w:firstColumn="0" w:lastColumn="0" w:oddVBand="0" w:evenVBand="0" w:oddHBand="1" w:evenHBand="0" w:firstRowFirstColumn="0" w:firstRowLastColumn="0" w:lastRowFirstColumn="0" w:lastRowLastColumn="0"/>
              <w:rPr>
                <w:rFonts w:cs="Times New Roman"/>
              </w:rPr>
            </w:pPr>
            <w:r w:rsidRPr="007E6AEE">
              <w:rPr>
                <w:rFonts w:cs="Times New Roman"/>
              </w:rPr>
              <w:t>Full inventory of the equipment used within a connectivity service or a precalculated-path</w:t>
            </w:r>
          </w:p>
          <w:p w14:paraId="13B4F69F" w14:textId="395A7AFF" w:rsidR="00683376" w:rsidRPr="007E6AEE" w:rsidRDefault="00411AE5">
            <w:pPr>
              <w:numPr>
                <w:ilvl w:val="0"/>
                <w:numId w:val="10"/>
              </w:numPr>
              <w:cnfStyle w:val="000000100000" w:firstRow="0" w:lastRow="0" w:firstColumn="0" w:lastColumn="0" w:oddVBand="0" w:evenVBand="0" w:oddHBand="1" w:evenHBand="0" w:firstRowFirstColumn="0" w:firstRowLastColumn="0" w:lastRowFirstColumn="0" w:lastRowLastColumn="0"/>
              <w:rPr>
                <w:rFonts w:cs="Times New Roman"/>
              </w:rPr>
            </w:pPr>
            <w:r w:rsidRPr="007E6AEE">
              <w:rPr>
                <w:rFonts w:cs="Times New Roman"/>
              </w:rPr>
              <w:t>Full inventory of "physical spans" with their parameters.</w:t>
            </w:r>
          </w:p>
          <w:p w14:paraId="69DD969A" w14:textId="77777777" w:rsidR="00237F5F" w:rsidRPr="007E6AEE" w:rsidRDefault="000D2B86" w:rsidP="009D097F">
            <w:pPr>
              <w:ind w:left="360"/>
              <w:cnfStyle w:val="000000100000" w:firstRow="0" w:lastRow="0" w:firstColumn="0" w:lastColumn="0" w:oddVBand="0" w:evenVBand="0" w:oddHBand="1" w:evenHBand="0" w:firstRowFirstColumn="0" w:firstRowLastColumn="0" w:lastRowFirstColumn="0" w:lastRowLastColumn="0"/>
            </w:pPr>
            <w:r w:rsidRPr="007E6AEE">
              <w:rPr>
                <w:noProof/>
              </w:rPr>
              <w:lastRenderedPageBreak/>
              <w:drawing>
                <wp:inline distT="0" distB="0" distL="0" distR="0" wp14:anchorId="40B39784" wp14:editId="4797250B">
                  <wp:extent cx="5540507" cy="5150939"/>
                  <wp:effectExtent l="0" t="0" r="3175" b="0"/>
                  <wp:docPr id="22" name="Picture 2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10;&#10;Description automatically generated"/>
                          <pic:cNvPicPr>
                            <a:picLocks noChangeAspect="1"/>
                          </pic:cNvPicPr>
                        </pic:nvPicPr>
                        <pic:blipFill rotWithShape="1">
                          <a:blip r:embed="rId255" cstate="email">
                            <a:extLst>
                              <a:ext uri="{28A0092B-C50C-407E-A947-70E740481C1C}">
                                <a14:useLocalDpi xmlns:a14="http://schemas.microsoft.com/office/drawing/2010/main"/>
                              </a:ext>
                            </a:extLst>
                          </a:blip>
                          <a:srcRect/>
                          <a:stretch/>
                        </pic:blipFill>
                        <pic:spPr bwMode="auto">
                          <a:xfrm>
                            <a:off x="0" y="0"/>
                            <a:ext cx="5545210" cy="5155312"/>
                          </a:xfrm>
                          <a:prstGeom prst="rect">
                            <a:avLst/>
                          </a:prstGeom>
                          <a:ln>
                            <a:noFill/>
                          </a:ln>
                          <a:extLst>
                            <a:ext uri="{53640926-AAD7-44D8-BBD7-CCE9431645EC}">
                              <a14:shadowObscured xmlns:a14="http://schemas.microsoft.com/office/drawing/2010/main"/>
                            </a:ext>
                          </a:extLst>
                        </pic:spPr>
                      </pic:pic>
                    </a:graphicData>
                  </a:graphic>
                </wp:inline>
              </w:drawing>
            </w:r>
          </w:p>
          <w:p w14:paraId="71C58A02" w14:textId="21B94B37" w:rsidR="006557A7" w:rsidRPr="007E6AEE" w:rsidRDefault="006557A7" w:rsidP="006557A7">
            <w:pPr>
              <w:pStyle w:val="TableCaption"/>
              <w:cnfStyle w:val="000000100000" w:firstRow="0" w:lastRow="0" w:firstColumn="0" w:lastColumn="0" w:oddVBand="0" w:evenVBand="0" w:oddHBand="1" w:evenHBand="0" w:firstRowFirstColumn="0" w:firstRowLastColumn="0" w:lastRowFirstColumn="0" w:lastRowLastColumn="0"/>
            </w:pPr>
            <w:bookmarkStart w:id="1175" w:name="_Toc173253897"/>
            <w:r w:rsidRPr="007E6AEE">
              <w:t xml:space="preserve">Figure </w:t>
            </w:r>
            <w:r w:rsidRPr="007E6AEE">
              <w:fldChar w:fldCharType="begin"/>
            </w:r>
            <w:r w:rsidRPr="007E6AEE">
              <w:instrText>STYLEREF 1 \s</w:instrText>
            </w:r>
            <w:r w:rsidRPr="007E6AEE">
              <w:fldChar w:fldCharType="separate"/>
            </w:r>
            <w:r w:rsidR="00C64284">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100</w:t>
            </w:r>
            <w:r w:rsidRPr="007E6AEE">
              <w:fldChar w:fldCharType="end"/>
            </w:r>
            <w:r w:rsidRPr="007E6AEE">
              <w:t xml:space="preserve"> UC-4b: Discovery of Physical Inventory (</w:t>
            </w:r>
            <w:r w:rsidR="007364B6" w:rsidRPr="007E6AEE">
              <w:t>devices, equipment</w:t>
            </w:r>
            <w:r w:rsidR="00AE4ECC" w:rsidRPr="007E6AEE">
              <w:t>,</w:t>
            </w:r>
            <w:r w:rsidR="007364B6" w:rsidRPr="007E6AEE">
              <w:t xml:space="preserve"> and physical span)</w:t>
            </w:r>
            <w:bookmarkEnd w:id="1175"/>
          </w:p>
          <w:p w14:paraId="7C719AB1" w14:textId="515FF8EE" w:rsidR="006557A7" w:rsidRPr="007E6AEE" w:rsidRDefault="006557A7" w:rsidP="009D097F">
            <w:pPr>
              <w:ind w:left="360"/>
              <w:cnfStyle w:val="000000100000" w:firstRow="0" w:lastRow="0" w:firstColumn="0" w:lastColumn="0" w:oddVBand="0" w:evenVBand="0" w:oddHBand="1" w:evenHBand="0" w:firstRowFirstColumn="0" w:firstRowLastColumn="0" w:lastRowFirstColumn="0" w:lastRowLastColumn="0"/>
            </w:pPr>
          </w:p>
        </w:tc>
      </w:tr>
    </w:tbl>
    <w:p w14:paraId="47C4FA1A" w14:textId="77777777" w:rsidR="00237F5F" w:rsidRPr="007E6AEE" w:rsidRDefault="00237F5F" w:rsidP="00237F5F"/>
    <w:p w14:paraId="6ABBA0DE" w14:textId="1D674897" w:rsidR="00237F5F" w:rsidRPr="007E6AEE" w:rsidRDefault="00C86A86" w:rsidP="001941CD">
      <w:pPr>
        <w:pStyle w:val="Heading4"/>
      </w:pPr>
      <w:bookmarkStart w:id="1176" w:name="_Toc173253024"/>
      <w:r w:rsidRPr="007E6AEE">
        <w:t>Relevant Parameters</w:t>
      </w:r>
      <w:bookmarkEnd w:id="1176"/>
    </w:p>
    <w:p w14:paraId="4253F5D7" w14:textId="78B8A433" w:rsidR="00BA0AF3" w:rsidRPr="007E6AEE" w:rsidRDefault="00237F5F" w:rsidP="00AB1AD8">
      <w:pPr>
        <w:rPr>
          <w:bCs/>
          <w:color w:val="222222"/>
          <w:szCs w:val="22"/>
          <w:lang w:eastAsia="en-US"/>
        </w:rPr>
      </w:pPr>
      <w:r w:rsidRPr="007E6AEE">
        <w:rPr>
          <w:szCs w:val="22"/>
          <w:lang w:eastAsia="en-US"/>
        </w:rPr>
        <w:t>The following parameters must be included for each item</w:t>
      </w:r>
      <w:r w:rsidR="003A1A73" w:rsidRPr="007E6AEE">
        <w:rPr>
          <w:szCs w:val="22"/>
          <w:lang w:eastAsia="en-US"/>
        </w:rPr>
        <w:t>,</w:t>
      </w:r>
      <w:r w:rsidRPr="007E6AEE">
        <w:rPr>
          <w:szCs w:val="22"/>
          <w:lang w:eastAsia="en-US"/>
        </w:rPr>
        <w:t xml:space="preserve"> and they must be present in the following path</w:t>
      </w:r>
      <w:r w:rsidRPr="007E6AEE">
        <w:rPr>
          <w:b/>
          <w:szCs w:val="22"/>
          <w:lang w:eastAsia="en-US"/>
        </w:rPr>
        <w:t xml:space="preserve">: </w:t>
      </w:r>
      <w:r w:rsidRPr="007E6AEE">
        <w:rPr>
          <w:b/>
          <w:color w:val="222222"/>
          <w:szCs w:val="22"/>
          <w:lang w:eastAsia="en-US"/>
        </w:rPr>
        <w:t>/tapi-common:context/tapi-equipment:physical-context</w:t>
      </w:r>
      <w:r w:rsidR="005B10CC" w:rsidRPr="007E6AEE">
        <w:rPr>
          <w:b/>
          <w:color w:val="222222"/>
          <w:szCs w:val="22"/>
          <w:lang w:eastAsia="en-US"/>
        </w:rPr>
        <w:t xml:space="preserve">. </w:t>
      </w:r>
      <w:r w:rsidR="005B10CC" w:rsidRPr="007E6AEE">
        <w:rPr>
          <w:bCs/>
          <w:color w:val="222222"/>
          <w:szCs w:val="22"/>
          <w:lang w:eastAsia="en-US"/>
        </w:rPr>
        <w:t xml:space="preserve">Note that some commonly used concepts are mapped into TAPI equivalents such as </w:t>
      </w:r>
      <w:r w:rsidR="002A0186" w:rsidRPr="007E6AEE">
        <w:rPr>
          <w:bCs/>
          <w:color w:val="222222"/>
          <w:szCs w:val="22"/>
          <w:lang w:eastAsia="en-US"/>
        </w:rPr>
        <w:t xml:space="preserve">“Equipment type” is category, the relative position of the component into the network element is mapped to contained-holder/actual-holder/common-holder-properties/holder-location </w:t>
      </w:r>
    </w:p>
    <w:p w14:paraId="765E17A1" w14:textId="77777777" w:rsidR="00DC0CF8" w:rsidRPr="007E6AEE" w:rsidRDefault="00DC0CF8" w:rsidP="00AB1AD8">
      <w:pPr>
        <w:rPr>
          <w:b/>
          <w:color w:val="222222"/>
          <w:szCs w:val="22"/>
          <w:lang w:eastAsia="en-US"/>
        </w:rPr>
      </w:pPr>
    </w:p>
    <w:p w14:paraId="1DB3B24E" w14:textId="7573614B" w:rsidR="00237F5F" w:rsidRPr="007E6AEE" w:rsidRDefault="00F162C8" w:rsidP="00F162C8">
      <w:pPr>
        <w:pStyle w:val="Caption"/>
      </w:pPr>
      <w:bookmarkStart w:id="1177" w:name="_Toc173255275"/>
      <w:r w:rsidRPr="007E6AEE">
        <w:t xml:space="preserve">Table </w:t>
      </w:r>
      <w:r w:rsidRPr="007E6AEE">
        <w:fldChar w:fldCharType="begin"/>
      </w:r>
      <w:r w:rsidRPr="007E6AEE">
        <w:instrText>SEQ Table \* ARABIC</w:instrText>
      </w:r>
      <w:r w:rsidRPr="007E6AEE">
        <w:fldChar w:fldCharType="separate"/>
      </w:r>
      <w:r w:rsidR="00C64284">
        <w:rPr>
          <w:noProof/>
        </w:rPr>
        <w:t>60</w:t>
      </w:r>
      <w:r w:rsidRPr="007E6AEE">
        <w:fldChar w:fldCharType="end"/>
      </w:r>
      <w:r w:rsidRPr="007E6AEE">
        <w:t xml:space="preserve">: </w:t>
      </w:r>
      <w:r w:rsidR="00592E28" w:rsidRPr="007E6AEE">
        <w:t xml:space="preserve">Device and </w:t>
      </w:r>
      <w:r w:rsidRPr="007E6AEE">
        <w:t xml:space="preserve">Equipment object's </w:t>
      </w:r>
      <w:r w:rsidR="001644D3" w:rsidRPr="007E6AEE">
        <w:t>parameters</w:t>
      </w:r>
      <w:r w:rsidRPr="007E6AEE">
        <w:t xml:space="preserve"> required for UC4b.</w:t>
      </w:r>
      <w:bookmarkEnd w:id="1177"/>
    </w:p>
    <w:tbl>
      <w:tblPr>
        <w:tblStyle w:val="GridTable6Colorful-Accent5"/>
        <w:tblW w:w="10490" w:type="dxa"/>
        <w:tblLayout w:type="fixed"/>
        <w:tblLook w:val="0420" w:firstRow="1" w:lastRow="0" w:firstColumn="0" w:lastColumn="0" w:noHBand="0" w:noVBand="1"/>
      </w:tblPr>
      <w:tblGrid>
        <w:gridCol w:w="1700"/>
        <w:gridCol w:w="4249"/>
        <w:gridCol w:w="709"/>
        <w:gridCol w:w="715"/>
        <w:gridCol w:w="3117"/>
      </w:tblGrid>
      <w:tr w:rsidR="00DC0CF8" w:rsidRPr="007E6AEE" w14:paraId="41BAB871" w14:textId="77777777" w:rsidTr="003F13BE">
        <w:trPr>
          <w:cnfStyle w:val="100000000000" w:firstRow="1" w:lastRow="0" w:firstColumn="0" w:lastColumn="0" w:oddVBand="0" w:evenVBand="0" w:oddHBand="0" w:evenHBand="0" w:firstRowFirstColumn="0" w:firstRowLastColumn="0" w:lastRowFirstColumn="0" w:lastRowLastColumn="0"/>
        </w:trPr>
        <w:tc>
          <w:tcPr>
            <w:tcW w:w="1700" w:type="dxa"/>
          </w:tcPr>
          <w:p w14:paraId="3790EF2B" w14:textId="18BA4E9D" w:rsidR="00DC0CF8" w:rsidRPr="007E6AEE" w:rsidRDefault="00592E28" w:rsidP="001648DA">
            <w:pPr>
              <w:tabs>
                <w:tab w:val="left" w:pos="2191"/>
              </w:tabs>
              <w:rPr>
                <w:rFonts w:cs="Times New Roman"/>
                <w:b w:val="0"/>
                <w:bCs w:val="0"/>
                <w:sz w:val="18"/>
                <w:lang w:eastAsia="en-US"/>
              </w:rPr>
            </w:pPr>
            <w:r w:rsidRPr="007E6AEE">
              <w:rPr>
                <w:rFonts w:cs="Times New Roman"/>
                <w:sz w:val="18"/>
                <w:lang w:eastAsia="en-US"/>
              </w:rPr>
              <w:t>Device</w:t>
            </w:r>
          </w:p>
        </w:tc>
        <w:tc>
          <w:tcPr>
            <w:tcW w:w="8790" w:type="dxa"/>
            <w:gridSpan w:val="4"/>
          </w:tcPr>
          <w:p w14:paraId="4E3426A0" w14:textId="3E66A438" w:rsidR="00DC0CF8" w:rsidRPr="007E6AEE" w:rsidRDefault="00DC0CF8" w:rsidP="001648DA">
            <w:pPr>
              <w:tabs>
                <w:tab w:val="left" w:pos="2191"/>
              </w:tabs>
              <w:rPr>
                <w:rFonts w:cs="Times New Roman"/>
                <w:sz w:val="18"/>
                <w:lang w:eastAsia="en-US"/>
              </w:rPr>
            </w:pPr>
            <w:r w:rsidRPr="007E6AEE">
              <w:rPr>
                <w:rFonts w:cs="Times New Roman"/>
                <w:sz w:val="18"/>
                <w:lang w:eastAsia="en-US"/>
              </w:rPr>
              <w:t>/tapi-common:context/tapi-equipment:physical-context/device</w:t>
            </w:r>
          </w:p>
        </w:tc>
      </w:tr>
      <w:tr w:rsidR="00DC0CF8" w:rsidRPr="007E6AEE" w14:paraId="7049B7B3" w14:textId="77777777" w:rsidTr="003F13BE">
        <w:trPr>
          <w:cnfStyle w:val="000000100000" w:firstRow="0" w:lastRow="0" w:firstColumn="0" w:lastColumn="0" w:oddVBand="0" w:evenVBand="0" w:oddHBand="1" w:evenHBand="0" w:firstRowFirstColumn="0" w:firstRowLastColumn="0" w:lastRowFirstColumn="0" w:lastRowLastColumn="0"/>
        </w:trPr>
        <w:tc>
          <w:tcPr>
            <w:tcW w:w="1700" w:type="dxa"/>
          </w:tcPr>
          <w:p w14:paraId="3342AB9B" w14:textId="77777777" w:rsidR="00DC0CF8" w:rsidRPr="007E6AEE" w:rsidRDefault="00DC0CF8" w:rsidP="001648DA">
            <w:pPr>
              <w:tabs>
                <w:tab w:val="left" w:pos="1305"/>
              </w:tabs>
              <w:rPr>
                <w:rFonts w:cs="Times New Roman"/>
                <w:b/>
                <w:sz w:val="18"/>
                <w:lang w:eastAsia="en-US"/>
              </w:rPr>
            </w:pPr>
            <w:r w:rsidRPr="007E6AEE">
              <w:rPr>
                <w:rFonts w:cs="Times New Roman"/>
                <w:b/>
                <w:sz w:val="18"/>
                <w:lang w:eastAsia="en-US"/>
              </w:rPr>
              <w:t>Attribute</w:t>
            </w:r>
            <w:r w:rsidRPr="007E6AEE">
              <w:rPr>
                <w:rFonts w:cs="Times New Roman"/>
                <w:b/>
                <w:sz w:val="18"/>
                <w:lang w:eastAsia="en-US"/>
              </w:rPr>
              <w:tab/>
            </w:r>
          </w:p>
        </w:tc>
        <w:tc>
          <w:tcPr>
            <w:tcW w:w="4249" w:type="dxa"/>
          </w:tcPr>
          <w:p w14:paraId="1FBE2A02" w14:textId="77777777" w:rsidR="00DC0CF8" w:rsidRPr="007E6AEE" w:rsidRDefault="00DC0CF8" w:rsidP="001648DA">
            <w:pPr>
              <w:rPr>
                <w:rFonts w:cs="Times New Roman"/>
                <w:b/>
                <w:sz w:val="18"/>
                <w:lang w:eastAsia="en-US"/>
              </w:rPr>
            </w:pPr>
            <w:r w:rsidRPr="007E6AEE">
              <w:rPr>
                <w:rFonts w:cs="Times New Roman"/>
                <w:b/>
                <w:sz w:val="18"/>
                <w:lang w:eastAsia="en-US"/>
              </w:rPr>
              <w:t>Allowed Values/Format</w:t>
            </w:r>
          </w:p>
        </w:tc>
        <w:tc>
          <w:tcPr>
            <w:tcW w:w="709" w:type="dxa"/>
          </w:tcPr>
          <w:p w14:paraId="5D5E5A41" w14:textId="77777777" w:rsidR="00DC0CF8" w:rsidRPr="007E6AEE" w:rsidRDefault="00DC0CF8" w:rsidP="001648DA">
            <w:pPr>
              <w:rPr>
                <w:rFonts w:cs="Times New Roman"/>
                <w:b/>
                <w:sz w:val="18"/>
                <w:lang w:eastAsia="en-US"/>
              </w:rPr>
            </w:pPr>
            <w:r w:rsidRPr="007E6AEE">
              <w:rPr>
                <w:rFonts w:cs="Times New Roman"/>
                <w:b/>
                <w:sz w:val="18"/>
                <w:lang w:eastAsia="en-US"/>
              </w:rPr>
              <w:t>Mod</w:t>
            </w:r>
          </w:p>
        </w:tc>
        <w:tc>
          <w:tcPr>
            <w:tcW w:w="715" w:type="dxa"/>
          </w:tcPr>
          <w:p w14:paraId="07B94D0D" w14:textId="77777777" w:rsidR="00DC0CF8" w:rsidRPr="007E6AEE" w:rsidRDefault="00DC0CF8" w:rsidP="001648DA">
            <w:pPr>
              <w:rPr>
                <w:rFonts w:cs="Times New Roman"/>
                <w:b/>
                <w:sz w:val="18"/>
                <w:lang w:eastAsia="en-US"/>
              </w:rPr>
            </w:pPr>
            <w:r w:rsidRPr="007E6AEE">
              <w:rPr>
                <w:rFonts w:cs="Times New Roman"/>
                <w:b/>
                <w:sz w:val="18"/>
                <w:lang w:eastAsia="en-US"/>
              </w:rPr>
              <w:t>Sup</w:t>
            </w:r>
          </w:p>
        </w:tc>
        <w:tc>
          <w:tcPr>
            <w:tcW w:w="3117" w:type="dxa"/>
          </w:tcPr>
          <w:p w14:paraId="6ACDB29A" w14:textId="77777777" w:rsidR="00DC0CF8" w:rsidRPr="007E6AEE" w:rsidRDefault="00DC0CF8" w:rsidP="001648DA">
            <w:pPr>
              <w:rPr>
                <w:rFonts w:cs="Times New Roman"/>
                <w:b/>
                <w:sz w:val="18"/>
                <w:lang w:eastAsia="en-US"/>
              </w:rPr>
            </w:pPr>
            <w:r w:rsidRPr="007E6AEE">
              <w:rPr>
                <w:rFonts w:cs="Times New Roman"/>
                <w:b/>
                <w:sz w:val="18"/>
                <w:lang w:eastAsia="en-US"/>
              </w:rPr>
              <w:t>Notes</w:t>
            </w:r>
          </w:p>
        </w:tc>
      </w:tr>
      <w:tr w:rsidR="00592E28" w:rsidRPr="007E6AEE" w14:paraId="3EC85302" w14:textId="77777777" w:rsidTr="003F13BE">
        <w:tc>
          <w:tcPr>
            <w:tcW w:w="1700" w:type="dxa"/>
          </w:tcPr>
          <w:p w14:paraId="4212FA18" w14:textId="624934AC" w:rsidR="00592E28" w:rsidRPr="007E6AEE" w:rsidRDefault="00592E28" w:rsidP="00592E28">
            <w:pPr>
              <w:rPr>
                <w:rFonts w:cs="Times New Roman"/>
                <w:sz w:val="18"/>
                <w:lang w:eastAsia="en-US"/>
              </w:rPr>
            </w:pPr>
            <w:r w:rsidRPr="007E6AEE">
              <w:rPr>
                <w:rFonts w:cs="Times New Roman"/>
                <w:sz w:val="18"/>
                <w:lang w:eastAsia="en-US"/>
              </w:rPr>
              <w:t>equipment</w:t>
            </w:r>
          </w:p>
        </w:tc>
        <w:tc>
          <w:tcPr>
            <w:tcW w:w="4249" w:type="dxa"/>
          </w:tcPr>
          <w:p w14:paraId="6D114A2D" w14:textId="5CB10FA0" w:rsidR="00592E28" w:rsidRPr="007E6AEE" w:rsidRDefault="00592E28" w:rsidP="00592E28">
            <w:pPr>
              <w:rPr>
                <w:rFonts w:cs="Times New Roman"/>
                <w:sz w:val="18"/>
                <w:lang w:eastAsia="en-US"/>
              </w:rPr>
            </w:pPr>
            <w:r w:rsidRPr="007E6AEE">
              <w:rPr>
                <w:rFonts w:cs="Times New Roman"/>
                <w:sz w:val="18"/>
                <w:lang w:eastAsia="en-US"/>
              </w:rPr>
              <w:t>List of pieces of equipment (see next table)</w:t>
            </w:r>
          </w:p>
        </w:tc>
        <w:tc>
          <w:tcPr>
            <w:tcW w:w="709" w:type="dxa"/>
          </w:tcPr>
          <w:p w14:paraId="4B5789EC" w14:textId="1EDF84B3" w:rsidR="00592E28" w:rsidRPr="007E6AEE" w:rsidRDefault="00592E28" w:rsidP="00592E28">
            <w:pPr>
              <w:rPr>
                <w:rFonts w:cs="Times New Roman"/>
                <w:sz w:val="18"/>
                <w:lang w:eastAsia="en-US"/>
              </w:rPr>
            </w:pPr>
            <w:r w:rsidRPr="007E6AEE">
              <w:rPr>
                <w:rFonts w:cs="Times New Roman"/>
                <w:sz w:val="18"/>
                <w:lang w:eastAsia="en-US"/>
              </w:rPr>
              <w:t>RO</w:t>
            </w:r>
          </w:p>
        </w:tc>
        <w:tc>
          <w:tcPr>
            <w:tcW w:w="715" w:type="dxa"/>
          </w:tcPr>
          <w:p w14:paraId="7852FA06" w14:textId="7FF27CE6" w:rsidR="00592E28" w:rsidRPr="007E6AEE" w:rsidRDefault="00592E28" w:rsidP="00592E28">
            <w:pPr>
              <w:rPr>
                <w:rFonts w:cs="Times New Roman"/>
                <w:sz w:val="18"/>
                <w:lang w:eastAsia="en-US"/>
              </w:rPr>
            </w:pPr>
            <w:r w:rsidRPr="007E6AEE">
              <w:rPr>
                <w:rFonts w:cs="Times New Roman"/>
                <w:sz w:val="18"/>
                <w:lang w:eastAsia="en-US"/>
              </w:rPr>
              <w:t>M</w:t>
            </w:r>
          </w:p>
        </w:tc>
        <w:tc>
          <w:tcPr>
            <w:tcW w:w="3117" w:type="dxa"/>
          </w:tcPr>
          <w:p w14:paraId="224EA979" w14:textId="79533DCB" w:rsidR="00592E28" w:rsidRPr="007E6AEE" w:rsidRDefault="00592E28">
            <w:pPr>
              <w:numPr>
                <w:ilvl w:val="0"/>
                <w:numId w:val="10"/>
              </w:numPr>
              <w:spacing w:after="0"/>
              <w:ind w:left="144" w:hanging="144"/>
              <w:contextualSpacing/>
              <w:rPr>
                <w:rFonts w:cs="Times New Roman"/>
                <w:sz w:val="18"/>
                <w:lang w:eastAsia="en-US"/>
              </w:rPr>
            </w:pPr>
            <w:r w:rsidRPr="007E6AEE">
              <w:rPr>
                <w:rFonts w:cs="Times New Roman"/>
                <w:sz w:val="18"/>
                <w:lang w:eastAsia="en-US"/>
              </w:rPr>
              <w:t xml:space="preserve">Provided by </w:t>
            </w:r>
            <w:r w:rsidRPr="007E6AEE">
              <w:rPr>
                <w:rFonts w:cs="Times New Roman"/>
                <w:i/>
                <w:iCs/>
                <w:sz w:val="18"/>
                <w:lang w:eastAsia="en-US"/>
              </w:rPr>
              <w:t>tapi-server</w:t>
            </w:r>
          </w:p>
        </w:tc>
      </w:tr>
      <w:tr w:rsidR="00614F38" w:rsidRPr="007E6AEE" w14:paraId="50492C1A" w14:textId="77777777" w:rsidTr="003F13BE">
        <w:trPr>
          <w:cnfStyle w:val="000000100000" w:firstRow="0" w:lastRow="0" w:firstColumn="0" w:lastColumn="0" w:oddVBand="0" w:evenVBand="0" w:oddHBand="1" w:evenHBand="0" w:firstRowFirstColumn="0" w:firstRowLastColumn="0" w:lastRowFirstColumn="0" w:lastRowLastColumn="0"/>
        </w:trPr>
        <w:tc>
          <w:tcPr>
            <w:tcW w:w="1700" w:type="dxa"/>
          </w:tcPr>
          <w:p w14:paraId="691C2A4F" w14:textId="77777777" w:rsidR="00614F38" w:rsidRPr="007E6AEE" w:rsidRDefault="00614F38" w:rsidP="00614F38">
            <w:pPr>
              <w:rPr>
                <w:rFonts w:cs="Times New Roman"/>
                <w:sz w:val="18"/>
                <w:lang w:eastAsia="en-US"/>
              </w:rPr>
            </w:pPr>
            <w:r w:rsidRPr="007E6AEE">
              <w:rPr>
                <w:rFonts w:cs="Times New Roman"/>
                <w:sz w:val="18"/>
                <w:lang w:eastAsia="en-US"/>
              </w:rPr>
              <w:lastRenderedPageBreak/>
              <w:t>name</w:t>
            </w:r>
          </w:p>
        </w:tc>
        <w:tc>
          <w:tcPr>
            <w:tcW w:w="4249" w:type="dxa"/>
          </w:tcPr>
          <w:p w14:paraId="08F44F41" w14:textId="77777777" w:rsidR="00614F38" w:rsidRPr="007E6AEE" w:rsidRDefault="00614F38" w:rsidP="00614F38">
            <w:pPr>
              <w:rPr>
                <w:sz w:val="18"/>
              </w:rPr>
            </w:pPr>
            <w:r w:rsidRPr="007E6AEE">
              <w:rPr>
                <w:sz w:val="18"/>
              </w:rPr>
              <w:t xml:space="preserve">List of {value-name: value} </w:t>
            </w:r>
          </w:p>
          <w:p w14:paraId="1F91175B" w14:textId="77777777" w:rsidR="00614F38" w:rsidRPr="007E6AEE" w:rsidRDefault="00614F38" w:rsidP="00614F38">
            <w:pPr>
              <w:tabs>
                <w:tab w:val="left" w:pos="2410"/>
              </w:tabs>
              <w:suppressAutoHyphens/>
              <w:spacing w:after="0"/>
              <w:contextualSpacing/>
              <w:rPr>
                <w:sz w:val="18"/>
              </w:rPr>
            </w:pPr>
            <w:r w:rsidRPr="007E6AEE">
              <w:rPr>
                <w:sz w:val="18"/>
              </w:rPr>
              <w:t>"value-name": "NW-NE-NAME"</w:t>
            </w:r>
          </w:p>
          <w:p w14:paraId="1285401E" w14:textId="1C39AE04" w:rsidR="00614F38" w:rsidRPr="007E6AEE" w:rsidRDefault="00614F38" w:rsidP="00614F38">
            <w:pPr>
              <w:rPr>
                <w:rFonts w:cs="Times New Roman"/>
                <w:sz w:val="18"/>
                <w:lang w:eastAsia="en-US"/>
              </w:rPr>
            </w:pPr>
            <w:r w:rsidRPr="007E6AEE">
              <w:rPr>
                <w:sz w:val="18"/>
              </w:rPr>
              <w:t>"value": " [0-9a-zA-Z_]{64}"</w:t>
            </w:r>
          </w:p>
        </w:tc>
        <w:tc>
          <w:tcPr>
            <w:tcW w:w="709" w:type="dxa"/>
          </w:tcPr>
          <w:p w14:paraId="1CF96843" w14:textId="7A7CA593" w:rsidR="00614F38" w:rsidRPr="007E6AEE" w:rsidRDefault="00614F38" w:rsidP="00614F38">
            <w:pPr>
              <w:rPr>
                <w:rFonts w:cs="Times New Roman"/>
                <w:sz w:val="18"/>
                <w:lang w:eastAsia="en-US"/>
              </w:rPr>
            </w:pPr>
            <w:r w:rsidRPr="007E6AEE">
              <w:rPr>
                <w:sz w:val="18"/>
              </w:rPr>
              <w:t>RO</w:t>
            </w:r>
          </w:p>
        </w:tc>
        <w:tc>
          <w:tcPr>
            <w:tcW w:w="715" w:type="dxa"/>
          </w:tcPr>
          <w:p w14:paraId="27219002" w14:textId="77FA9404" w:rsidR="00614F38" w:rsidRPr="007E6AEE" w:rsidRDefault="00614F38" w:rsidP="00614F38">
            <w:pPr>
              <w:rPr>
                <w:rFonts w:cs="Times New Roman"/>
                <w:sz w:val="18"/>
                <w:lang w:eastAsia="en-US"/>
              </w:rPr>
            </w:pPr>
            <w:r w:rsidRPr="007E6AEE">
              <w:rPr>
                <w:sz w:val="18"/>
              </w:rPr>
              <w:t>M</w:t>
            </w:r>
          </w:p>
        </w:tc>
        <w:tc>
          <w:tcPr>
            <w:tcW w:w="3117" w:type="dxa"/>
          </w:tcPr>
          <w:p w14:paraId="11F171D0" w14:textId="77777777" w:rsidR="00614F38" w:rsidRPr="007E6AEE" w:rsidRDefault="00614F38">
            <w:pPr>
              <w:numPr>
                <w:ilvl w:val="0"/>
                <w:numId w:val="10"/>
              </w:numPr>
              <w:tabs>
                <w:tab w:val="left" w:pos="2410"/>
              </w:tabs>
              <w:suppressAutoHyphens/>
              <w:spacing w:after="0"/>
              <w:ind w:left="144" w:hanging="144"/>
              <w:contextualSpacing/>
              <w:rPr>
                <w:sz w:val="18"/>
              </w:rPr>
            </w:pPr>
            <w:r w:rsidRPr="007E6AEE">
              <w:rPr>
                <w:sz w:val="18"/>
              </w:rPr>
              <w:t xml:space="preserve">Provided by </w:t>
            </w:r>
            <w:r w:rsidRPr="007E6AEE">
              <w:rPr>
                <w:b/>
                <w:bCs/>
                <w:i/>
                <w:iCs/>
                <w:sz w:val="18"/>
              </w:rPr>
              <w:t>tapi-server</w:t>
            </w:r>
          </w:p>
          <w:p w14:paraId="4D9E6302" w14:textId="4FAD30DA" w:rsidR="00614F38" w:rsidRPr="007E6AEE" w:rsidRDefault="00614F38">
            <w:pPr>
              <w:numPr>
                <w:ilvl w:val="0"/>
                <w:numId w:val="10"/>
              </w:numPr>
              <w:tabs>
                <w:tab w:val="left" w:pos="2410"/>
              </w:tabs>
              <w:suppressAutoHyphens/>
              <w:spacing w:after="0"/>
              <w:ind w:left="144" w:hanging="144"/>
              <w:contextualSpacing/>
              <w:rPr>
                <w:sz w:val="18"/>
              </w:rPr>
            </w:pPr>
            <w:r w:rsidRPr="007E6AEE">
              <w:rPr>
                <w:sz w:val="18"/>
              </w:rPr>
              <w:t xml:space="preserve">NW-NE-NAME is described in Section </w:t>
            </w:r>
            <w:r w:rsidRPr="007E6AEE">
              <w:rPr>
                <w:sz w:val="18"/>
              </w:rPr>
              <w:fldChar w:fldCharType="begin"/>
            </w:r>
            <w:r w:rsidRPr="007E6AEE">
              <w:rPr>
                <w:sz w:val="18"/>
              </w:rPr>
              <w:instrText xml:space="preserve"> REF _Ref78553485 \r \h  \* MERGEFORMAT </w:instrText>
            </w:r>
            <w:r w:rsidRPr="007E6AEE">
              <w:rPr>
                <w:sz w:val="18"/>
              </w:rPr>
            </w:r>
            <w:r w:rsidRPr="007E6AEE">
              <w:rPr>
                <w:sz w:val="18"/>
              </w:rPr>
              <w:fldChar w:fldCharType="separate"/>
            </w:r>
            <w:r w:rsidR="00C64284">
              <w:rPr>
                <w:sz w:val="18"/>
              </w:rPr>
              <w:t>4.2</w:t>
            </w:r>
            <w:r w:rsidRPr="007E6AEE">
              <w:rPr>
                <w:sz w:val="18"/>
              </w:rPr>
              <w:fldChar w:fldCharType="end"/>
            </w:r>
          </w:p>
        </w:tc>
      </w:tr>
      <w:tr w:rsidR="00592E28" w:rsidRPr="007E6AEE" w14:paraId="63706461" w14:textId="77777777" w:rsidTr="003F13BE">
        <w:tc>
          <w:tcPr>
            <w:tcW w:w="1700" w:type="dxa"/>
          </w:tcPr>
          <w:p w14:paraId="222DBC43" w14:textId="77777777" w:rsidR="00592E28" w:rsidRPr="007E6AEE" w:rsidRDefault="00592E28" w:rsidP="00592E28">
            <w:pPr>
              <w:rPr>
                <w:rFonts w:cs="Times New Roman"/>
                <w:sz w:val="18"/>
                <w:lang w:eastAsia="en-US"/>
              </w:rPr>
            </w:pPr>
            <w:r w:rsidRPr="007E6AEE">
              <w:rPr>
                <w:rFonts w:cs="Times New Roman"/>
                <w:sz w:val="18"/>
                <w:lang w:eastAsia="en-US"/>
              </w:rPr>
              <w:t>uuid</w:t>
            </w:r>
          </w:p>
        </w:tc>
        <w:tc>
          <w:tcPr>
            <w:tcW w:w="4249" w:type="dxa"/>
          </w:tcPr>
          <w:p w14:paraId="4F9C0F82" w14:textId="6621D54F" w:rsidR="00592E28" w:rsidRPr="007E6AEE" w:rsidRDefault="00592E28" w:rsidP="00B12AEC">
            <w:pPr>
              <w:spacing w:after="0"/>
              <w:contextualSpacing/>
              <w:rPr>
                <w:rFonts w:cs="Times New Roman"/>
                <w:sz w:val="18"/>
                <w:lang w:eastAsia="en-US"/>
              </w:rPr>
            </w:pPr>
            <w:r w:rsidRPr="007E6AEE">
              <w:rPr>
                <w:sz w:val="18"/>
              </w:rPr>
              <w:t>Device uuid</w:t>
            </w:r>
            <w:r w:rsidR="00B12AEC" w:rsidRPr="007E6AEE">
              <w:rPr>
                <w:sz w:val="18"/>
              </w:rPr>
              <w:t xml:space="preserve"> a</w:t>
            </w:r>
            <w:r w:rsidR="00B12AEC" w:rsidRPr="007E6AEE">
              <w:rPr>
                <w:rFonts w:cs="Times New Roman"/>
                <w:sz w:val="18"/>
                <w:lang w:eastAsia="en-US"/>
              </w:rPr>
              <w:t>s per RFC 4122</w:t>
            </w:r>
          </w:p>
        </w:tc>
        <w:tc>
          <w:tcPr>
            <w:tcW w:w="709" w:type="dxa"/>
          </w:tcPr>
          <w:p w14:paraId="310BDEC5" w14:textId="77777777" w:rsidR="00592E28" w:rsidRPr="007E6AEE" w:rsidRDefault="00592E28" w:rsidP="00592E28">
            <w:pPr>
              <w:rPr>
                <w:rFonts w:cs="Times New Roman"/>
                <w:sz w:val="18"/>
                <w:lang w:eastAsia="en-US"/>
              </w:rPr>
            </w:pPr>
            <w:r w:rsidRPr="007E6AEE">
              <w:rPr>
                <w:rFonts w:cs="Times New Roman"/>
                <w:sz w:val="18"/>
                <w:lang w:eastAsia="en-US"/>
              </w:rPr>
              <w:t>RO</w:t>
            </w:r>
          </w:p>
        </w:tc>
        <w:tc>
          <w:tcPr>
            <w:tcW w:w="715" w:type="dxa"/>
          </w:tcPr>
          <w:p w14:paraId="2F6DFEAA" w14:textId="77777777" w:rsidR="00592E28" w:rsidRPr="007E6AEE" w:rsidRDefault="00592E28" w:rsidP="00592E28">
            <w:pPr>
              <w:rPr>
                <w:rFonts w:cs="Times New Roman"/>
                <w:sz w:val="18"/>
                <w:lang w:eastAsia="en-US"/>
              </w:rPr>
            </w:pPr>
            <w:r w:rsidRPr="007E6AEE">
              <w:rPr>
                <w:rFonts w:cs="Times New Roman"/>
                <w:sz w:val="18"/>
                <w:lang w:eastAsia="en-US"/>
              </w:rPr>
              <w:t>M</w:t>
            </w:r>
          </w:p>
        </w:tc>
        <w:tc>
          <w:tcPr>
            <w:tcW w:w="3117" w:type="dxa"/>
          </w:tcPr>
          <w:p w14:paraId="190B5960" w14:textId="77777777" w:rsidR="00592E28" w:rsidRPr="007E6AEE" w:rsidRDefault="00592E28">
            <w:pPr>
              <w:numPr>
                <w:ilvl w:val="0"/>
                <w:numId w:val="10"/>
              </w:numPr>
              <w:spacing w:after="0"/>
              <w:ind w:left="144" w:hanging="144"/>
              <w:contextualSpacing/>
              <w:rPr>
                <w:rFonts w:cs="Times New Roman"/>
                <w:sz w:val="18"/>
                <w:lang w:eastAsia="en-US"/>
              </w:rPr>
            </w:pPr>
            <w:r w:rsidRPr="007E6AEE">
              <w:rPr>
                <w:rFonts w:cs="Times New Roman"/>
                <w:sz w:val="18"/>
                <w:lang w:eastAsia="en-US"/>
              </w:rPr>
              <w:t xml:space="preserve">Provided by </w:t>
            </w:r>
            <w:r w:rsidRPr="007E6AEE">
              <w:rPr>
                <w:rFonts w:cs="Times New Roman"/>
                <w:bCs/>
                <w:i/>
                <w:sz w:val="18"/>
                <w:lang w:eastAsia="en-US"/>
              </w:rPr>
              <w:t>tapi-server</w:t>
            </w:r>
          </w:p>
        </w:tc>
      </w:tr>
      <w:tr w:rsidR="00592E28" w:rsidRPr="007E6AEE" w14:paraId="4F5C755E" w14:textId="77777777" w:rsidTr="003F13BE">
        <w:trPr>
          <w:cnfStyle w:val="000000100000" w:firstRow="0" w:lastRow="0" w:firstColumn="0" w:lastColumn="0" w:oddVBand="0" w:evenVBand="0" w:oddHBand="1" w:evenHBand="0" w:firstRowFirstColumn="0" w:firstRowLastColumn="0" w:lastRowFirstColumn="0" w:lastRowLastColumn="0"/>
        </w:trPr>
        <w:tc>
          <w:tcPr>
            <w:tcW w:w="1700" w:type="dxa"/>
          </w:tcPr>
          <w:p w14:paraId="24FAA3BE" w14:textId="51C0814A" w:rsidR="00592E28" w:rsidRPr="007E6AEE" w:rsidRDefault="00592E28" w:rsidP="00592E28">
            <w:pPr>
              <w:rPr>
                <w:rFonts w:cs="Times New Roman"/>
                <w:sz w:val="18"/>
                <w:lang w:eastAsia="en-US"/>
              </w:rPr>
            </w:pPr>
            <w:r w:rsidRPr="007E6AEE">
              <w:rPr>
                <w:sz w:val="18"/>
                <w:lang w:eastAsia="en-US"/>
              </w:rPr>
              <w:t>access-port</w:t>
            </w:r>
          </w:p>
        </w:tc>
        <w:tc>
          <w:tcPr>
            <w:tcW w:w="4249" w:type="dxa"/>
          </w:tcPr>
          <w:p w14:paraId="612CD4EA" w14:textId="5D3A31F6" w:rsidR="00592E28" w:rsidRPr="007E6AEE" w:rsidRDefault="00592E28" w:rsidP="00592E28">
            <w:pPr>
              <w:rPr>
                <w:sz w:val="18"/>
                <w:lang w:eastAsia="en-US"/>
              </w:rPr>
            </w:pPr>
            <w:r w:rsidRPr="007E6AEE">
              <w:rPr>
                <w:sz w:val="18"/>
                <w:lang w:eastAsia="en-US"/>
              </w:rPr>
              <w:t>List of Access Ports with {uuid, connector-pin, name}</w:t>
            </w:r>
          </w:p>
          <w:p w14:paraId="0FF0F778" w14:textId="4C3203FD" w:rsidR="00592E28" w:rsidRPr="007E6AEE" w:rsidRDefault="00E2261B">
            <w:pPr>
              <w:pStyle w:val="ListParagraph"/>
              <w:numPr>
                <w:ilvl w:val="0"/>
                <w:numId w:val="19"/>
              </w:numPr>
              <w:spacing w:after="0"/>
              <w:contextualSpacing w:val="0"/>
              <w:rPr>
                <w:sz w:val="18"/>
              </w:rPr>
            </w:pPr>
            <w:r w:rsidRPr="007E6AEE">
              <w:rPr>
                <w:b/>
                <w:bCs/>
                <w:sz w:val="18"/>
              </w:rPr>
              <w:t>u</w:t>
            </w:r>
            <w:r w:rsidR="00592E28" w:rsidRPr="007E6AEE">
              <w:rPr>
                <w:b/>
                <w:bCs/>
                <w:sz w:val="18"/>
              </w:rPr>
              <w:t>uid</w:t>
            </w:r>
            <w:r w:rsidRPr="007E6AEE">
              <w:rPr>
                <w:sz w:val="18"/>
              </w:rPr>
              <w:t>:</w:t>
            </w:r>
            <w:r w:rsidR="00592E28" w:rsidRPr="007E6AEE">
              <w:rPr>
                <w:sz w:val="18"/>
              </w:rPr>
              <w:t xml:space="preserve"> </w:t>
            </w:r>
            <w:r w:rsidR="00D307F0" w:rsidRPr="007E6AEE">
              <w:rPr>
                <w:sz w:val="18"/>
              </w:rPr>
              <w:t>Access Port uuid</w:t>
            </w:r>
          </w:p>
          <w:p w14:paraId="7F5C52DF" w14:textId="77777777" w:rsidR="00E2261B" w:rsidRPr="007E6AEE" w:rsidRDefault="00592E28">
            <w:pPr>
              <w:pStyle w:val="ListParagraph"/>
              <w:numPr>
                <w:ilvl w:val="0"/>
                <w:numId w:val="19"/>
              </w:numPr>
              <w:spacing w:after="0"/>
              <w:contextualSpacing w:val="0"/>
              <w:rPr>
                <w:sz w:val="18"/>
                <w:lang w:eastAsia="en-US"/>
              </w:rPr>
            </w:pPr>
            <w:r w:rsidRPr="007E6AEE">
              <w:rPr>
                <w:b/>
                <w:bCs/>
                <w:sz w:val="18"/>
                <w:lang w:eastAsia="en-US"/>
              </w:rPr>
              <w:t>connector-pin</w:t>
            </w:r>
            <w:r w:rsidR="00E2261B" w:rsidRPr="007E6AEE">
              <w:rPr>
                <w:sz w:val="18"/>
                <w:lang w:eastAsia="en-US"/>
              </w:rPr>
              <w:t>:</w:t>
            </w:r>
            <w:r w:rsidRPr="007E6AEE">
              <w:rPr>
                <w:sz w:val="18"/>
                <w:lang w:eastAsia="en-US"/>
              </w:rPr>
              <w:t xml:space="preserve"> List of {connector-identification, pin-identification, equipment-uuid}</w:t>
            </w:r>
          </w:p>
          <w:p w14:paraId="561ECDB0" w14:textId="77777777" w:rsidR="002758BA" w:rsidRPr="007E6AEE" w:rsidRDefault="00677BA1">
            <w:pPr>
              <w:pStyle w:val="ListParagraph"/>
              <w:numPr>
                <w:ilvl w:val="0"/>
                <w:numId w:val="19"/>
              </w:numPr>
              <w:spacing w:after="0"/>
              <w:contextualSpacing w:val="0"/>
              <w:rPr>
                <w:sz w:val="18"/>
                <w:lang w:eastAsia="en-US"/>
              </w:rPr>
            </w:pPr>
            <w:r w:rsidRPr="007E6AEE">
              <w:rPr>
                <w:b/>
                <w:bCs/>
                <w:sz w:val="18"/>
              </w:rPr>
              <w:t>name</w:t>
            </w:r>
            <w:r w:rsidRPr="007E6AEE">
              <w:rPr>
                <w:sz w:val="18"/>
              </w:rPr>
              <w:t xml:space="preserve"> MUST include </w:t>
            </w:r>
            <w:r w:rsidR="002758BA" w:rsidRPr="007E6AEE">
              <w:rPr>
                <w:sz w:val="18"/>
              </w:rPr>
              <w:t>{</w:t>
            </w:r>
          </w:p>
          <w:p w14:paraId="7B7FCA04" w14:textId="77777777" w:rsidR="002758BA" w:rsidRPr="007E6AEE" w:rsidRDefault="00677BA1" w:rsidP="002758BA">
            <w:pPr>
              <w:pStyle w:val="ListParagraph"/>
              <w:spacing w:after="0"/>
              <w:contextualSpacing w:val="0"/>
              <w:rPr>
                <w:sz w:val="18"/>
              </w:rPr>
            </w:pPr>
            <w:r w:rsidRPr="007E6AEE">
              <w:rPr>
                <w:sz w:val="18"/>
              </w:rPr>
              <w:t xml:space="preserve">"value_name":  "PORT_NUMBER", </w:t>
            </w:r>
          </w:p>
          <w:p w14:paraId="7AC83C64" w14:textId="77777777" w:rsidR="00592E28" w:rsidRPr="007E6AEE" w:rsidRDefault="00677BA1" w:rsidP="002758BA">
            <w:pPr>
              <w:pStyle w:val="ListParagraph"/>
              <w:spacing w:after="0"/>
              <w:contextualSpacing w:val="0"/>
              <w:rPr>
                <w:sz w:val="18"/>
              </w:rPr>
            </w:pPr>
            <w:r w:rsidRPr="007E6AEE">
              <w:rPr>
                <w:sz w:val="18"/>
              </w:rPr>
              <w:t>"value": " [0-9a-zA-Z_]{64}"</w:t>
            </w:r>
          </w:p>
          <w:p w14:paraId="3E688092" w14:textId="6EC1C2D5" w:rsidR="002758BA" w:rsidRPr="007E6AEE" w:rsidRDefault="002758BA" w:rsidP="002758BA">
            <w:pPr>
              <w:pStyle w:val="ListParagraph"/>
              <w:spacing w:after="0"/>
              <w:contextualSpacing w:val="0"/>
              <w:rPr>
                <w:sz w:val="18"/>
                <w:lang w:eastAsia="en-US"/>
              </w:rPr>
            </w:pPr>
            <w:r w:rsidRPr="007E6AEE">
              <w:rPr>
                <w:sz w:val="18"/>
              </w:rPr>
              <w:t>}</w:t>
            </w:r>
          </w:p>
        </w:tc>
        <w:tc>
          <w:tcPr>
            <w:tcW w:w="709" w:type="dxa"/>
          </w:tcPr>
          <w:p w14:paraId="4A1944FE" w14:textId="2E015C4B" w:rsidR="00592E28" w:rsidRPr="007E6AEE" w:rsidRDefault="00592E28" w:rsidP="00592E28">
            <w:pPr>
              <w:rPr>
                <w:rFonts w:cs="Times New Roman"/>
                <w:sz w:val="18"/>
                <w:lang w:eastAsia="en-US"/>
              </w:rPr>
            </w:pPr>
            <w:r w:rsidRPr="007E6AEE">
              <w:rPr>
                <w:sz w:val="18"/>
                <w:lang w:eastAsia="en-US"/>
              </w:rPr>
              <w:t>RO</w:t>
            </w:r>
          </w:p>
        </w:tc>
        <w:tc>
          <w:tcPr>
            <w:tcW w:w="715" w:type="dxa"/>
          </w:tcPr>
          <w:p w14:paraId="4678A9F3" w14:textId="053E7E25" w:rsidR="00592E28" w:rsidRPr="007E6AEE" w:rsidRDefault="00592E28" w:rsidP="00592E28">
            <w:pPr>
              <w:rPr>
                <w:rFonts w:cs="Times New Roman"/>
                <w:sz w:val="18"/>
                <w:lang w:eastAsia="en-US"/>
              </w:rPr>
            </w:pPr>
            <w:r w:rsidRPr="007E6AEE">
              <w:rPr>
                <w:sz w:val="18"/>
                <w:lang w:eastAsia="en-US"/>
              </w:rPr>
              <w:t>M</w:t>
            </w:r>
          </w:p>
        </w:tc>
        <w:tc>
          <w:tcPr>
            <w:tcW w:w="3117" w:type="dxa"/>
          </w:tcPr>
          <w:p w14:paraId="2118C6EC" w14:textId="4AB62CFE" w:rsidR="00F51B8A" w:rsidRPr="007E6AEE" w:rsidRDefault="00F51B8A">
            <w:pPr>
              <w:numPr>
                <w:ilvl w:val="0"/>
                <w:numId w:val="10"/>
              </w:numPr>
              <w:spacing w:after="0"/>
              <w:ind w:left="144" w:hanging="144"/>
              <w:contextualSpacing/>
              <w:rPr>
                <w:sz w:val="18"/>
                <w:lang w:eastAsia="en-US"/>
              </w:rPr>
            </w:pPr>
            <w:r w:rsidRPr="007E6AEE">
              <w:rPr>
                <w:sz w:val="18"/>
                <w:lang w:eastAsia="en-US"/>
              </w:rPr>
              <w:t>Access port is the bridge between the logical model (NEPs etc.) and the Physical Model (a NEP is augmented with an access-port uuid and device uuid)</w:t>
            </w:r>
          </w:p>
          <w:p w14:paraId="4217AB70" w14:textId="77777777" w:rsidR="00F51B8A" w:rsidRPr="007E6AEE" w:rsidRDefault="00F51B8A" w:rsidP="00F51B8A">
            <w:pPr>
              <w:spacing w:after="0"/>
              <w:ind w:left="144"/>
              <w:contextualSpacing/>
              <w:rPr>
                <w:sz w:val="18"/>
                <w:lang w:eastAsia="en-US"/>
              </w:rPr>
            </w:pPr>
          </w:p>
          <w:p w14:paraId="67F36A5D" w14:textId="1739E9A8" w:rsidR="00592E28" w:rsidRPr="007E6AEE" w:rsidRDefault="00592E28">
            <w:pPr>
              <w:numPr>
                <w:ilvl w:val="0"/>
                <w:numId w:val="10"/>
              </w:numPr>
              <w:spacing w:after="0"/>
              <w:ind w:left="144" w:hanging="144"/>
              <w:contextualSpacing/>
              <w:rPr>
                <w:sz w:val="18"/>
                <w:lang w:eastAsia="en-US"/>
              </w:rPr>
            </w:pPr>
            <w:r w:rsidRPr="007E6AEE">
              <w:rPr>
                <w:b/>
                <w:bCs/>
                <w:sz w:val="18"/>
                <w:lang w:eastAsia="en-US"/>
              </w:rPr>
              <w:t>connector-pin</w:t>
            </w:r>
            <w:r w:rsidRPr="007E6AEE">
              <w:rPr>
                <w:sz w:val="18"/>
                <w:lang w:eastAsia="en-US"/>
              </w:rPr>
              <w:t>:</w:t>
            </w:r>
            <w:r w:rsidRPr="007E6AEE">
              <w:rPr>
                <w:sz w:val="18"/>
                <w:lang w:eastAsia="en-US"/>
              </w:rPr>
              <w:br/>
              <w:t>The list of Pins that support the Access</w:t>
            </w:r>
            <w:r w:rsidR="002758BA" w:rsidRPr="007E6AEE">
              <w:rPr>
                <w:sz w:val="18"/>
                <w:lang w:eastAsia="en-US"/>
              </w:rPr>
              <w:t xml:space="preserve"> </w:t>
            </w:r>
            <w:r w:rsidRPr="007E6AEE">
              <w:rPr>
                <w:sz w:val="18"/>
                <w:lang w:eastAsia="en-US"/>
              </w:rPr>
              <w:t>Port</w:t>
            </w:r>
            <w:r w:rsidR="002758BA" w:rsidRPr="007E6AEE">
              <w:rPr>
                <w:sz w:val="18"/>
                <w:lang w:eastAsia="en-US"/>
              </w:rPr>
              <w:t>. E</w:t>
            </w:r>
            <w:r w:rsidR="005504C1" w:rsidRPr="007E6AEE">
              <w:rPr>
                <w:sz w:val="18"/>
                <w:lang w:eastAsia="en-US"/>
              </w:rPr>
              <w:t xml:space="preserve">ach </w:t>
            </w:r>
            <w:r w:rsidR="006A166C" w:rsidRPr="007E6AEE">
              <w:rPr>
                <w:sz w:val="18"/>
                <w:lang w:eastAsia="en-US"/>
              </w:rPr>
              <w:t>connector pin identifies the corresponding equipment-uuid</w:t>
            </w:r>
          </w:p>
          <w:p w14:paraId="1AADD454" w14:textId="77777777" w:rsidR="00276232" w:rsidRPr="007E6AEE" w:rsidRDefault="00276232" w:rsidP="00276232">
            <w:pPr>
              <w:pStyle w:val="ListParagraph"/>
              <w:rPr>
                <w:sz w:val="18"/>
                <w:lang w:eastAsia="en-US"/>
              </w:rPr>
            </w:pPr>
          </w:p>
          <w:p w14:paraId="141F9542" w14:textId="2D9D1138" w:rsidR="00276232" w:rsidRPr="007E6AEE" w:rsidRDefault="00276232">
            <w:pPr>
              <w:numPr>
                <w:ilvl w:val="0"/>
                <w:numId w:val="10"/>
              </w:numPr>
              <w:spacing w:after="0"/>
              <w:ind w:left="144" w:hanging="144"/>
              <w:contextualSpacing/>
              <w:rPr>
                <w:i/>
                <w:iCs/>
                <w:sz w:val="18"/>
                <w:lang w:eastAsia="en-US"/>
              </w:rPr>
            </w:pPr>
            <w:r w:rsidRPr="007E6AEE">
              <w:rPr>
                <w:i/>
                <w:iCs/>
                <w:sz w:val="18"/>
                <w:lang w:eastAsia="en-US"/>
              </w:rPr>
              <w:t xml:space="preserve">Starting from a NEP, it is possible to obtain the list of </w:t>
            </w:r>
            <w:r w:rsidR="00AF5118" w:rsidRPr="007E6AEE">
              <w:rPr>
                <w:i/>
                <w:iCs/>
                <w:sz w:val="18"/>
                <w:lang w:eastAsia="en-US"/>
              </w:rPr>
              <w:t xml:space="preserve">equipment </w:t>
            </w:r>
            <w:r w:rsidR="001E5164" w:rsidRPr="007E6AEE">
              <w:rPr>
                <w:i/>
                <w:iCs/>
                <w:sz w:val="18"/>
                <w:lang w:eastAsia="en-US"/>
              </w:rPr>
              <w:t xml:space="preserve">supporting it via its supporting-access-port augmentation and </w:t>
            </w:r>
            <w:r w:rsidR="003B6D58" w:rsidRPr="007E6AEE">
              <w:rPr>
                <w:i/>
                <w:iCs/>
                <w:sz w:val="18"/>
                <w:lang w:eastAsia="en-US"/>
              </w:rPr>
              <w:t>the equipment-uuids referred in each of its connector-pins.</w:t>
            </w:r>
          </w:p>
          <w:p w14:paraId="1E1CBBC7" w14:textId="77777777" w:rsidR="00592E28" w:rsidRPr="007E6AEE" w:rsidRDefault="00592E28" w:rsidP="00D307F0">
            <w:pPr>
              <w:spacing w:after="0"/>
              <w:ind w:left="144"/>
              <w:contextualSpacing/>
              <w:rPr>
                <w:rFonts w:cs="Times New Roman"/>
                <w:sz w:val="18"/>
                <w:lang w:eastAsia="en-US"/>
              </w:rPr>
            </w:pPr>
          </w:p>
        </w:tc>
      </w:tr>
    </w:tbl>
    <w:p w14:paraId="1F66F5C6" w14:textId="4BEF7B61" w:rsidR="00DC0CF8" w:rsidRPr="007E6AEE" w:rsidRDefault="00DC0CF8" w:rsidP="00DC0CF8"/>
    <w:p w14:paraId="3D5D18E5" w14:textId="736E92EC" w:rsidR="00DC0CF8" w:rsidRPr="007E6AEE" w:rsidRDefault="00261BDB" w:rsidP="00261BDB">
      <w:r w:rsidRPr="007E6AEE">
        <w:t xml:space="preserve">The following table applies to the equipment. Note that since TAPI 2.4 does not include admin and operational state yang leaves for physical context objects such as equipment, this RIA recommends that such states be reflected into all the supported logical elements (NEP) ( Operational state </w:t>
      </w:r>
      <w:r w:rsidRPr="007E6AEE">
        <w:tab/>
        <w:t>/tapi-common:context/tapi-topology:topology-context/topology/node/owned-node-edge-point/operational-state and /tapi-common:context/tapi-topology:topology-context/topology/node/owned-node-edge-point administrative-state)</w:t>
      </w:r>
    </w:p>
    <w:tbl>
      <w:tblPr>
        <w:tblStyle w:val="GridTable6Colorful-Accent5"/>
        <w:tblW w:w="10490" w:type="dxa"/>
        <w:tblLayout w:type="fixed"/>
        <w:tblLook w:val="0420" w:firstRow="1" w:lastRow="0" w:firstColumn="0" w:lastColumn="0" w:noHBand="0" w:noVBand="1"/>
      </w:tblPr>
      <w:tblGrid>
        <w:gridCol w:w="1555"/>
        <w:gridCol w:w="4819"/>
        <w:gridCol w:w="709"/>
        <w:gridCol w:w="567"/>
        <w:gridCol w:w="2840"/>
      </w:tblGrid>
      <w:tr w:rsidR="00237F5F" w:rsidRPr="007E6AEE" w14:paraId="2FFAC8F8" w14:textId="77777777" w:rsidTr="003F13BE">
        <w:trPr>
          <w:cnfStyle w:val="100000000000" w:firstRow="1" w:lastRow="0" w:firstColumn="0" w:lastColumn="0" w:oddVBand="0" w:evenVBand="0" w:oddHBand="0" w:evenHBand="0" w:firstRowFirstColumn="0" w:firstRowLastColumn="0" w:lastRowFirstColumn="0" w:lastRowLastColumn="0"/>
        </w:trPr>
        <w:tc>
          <w:tcPr>
            <w:tcW w:w="1555" w:type="dxa"/>
          </w:tcPr>
          <w:p w14:paraId="11CC0DF7" w14:textId="6BFECC9E" w:rsidR="00237F5F" w:rsidRPr="007E6AEE" w:rsidRDefault="00335A3D" w:rsidP="00C7356E">
            <w:pPr>
              <w:tabs>
                <w:tab w:val="left" w:pos="2191"/>
              </w:tabs>
              <w:spacing w:after="0"/>
              <w:rPr>
                <w:rFonts w:cs="Times New Roman"/>
                <w:b w:val="0"/>
                <w:bCs w:val="0"/>
                <w:sz w:val="18"/>
                <w:lang w:eastAsia="en-US"/>
              </w:rPr>
            </w:pPr>
            <w:r w:rsidRPr="007E6AEE">
              <w:rPr>
                <w:rFonts w:cs="Times New Roman"/>
                <w:sz w:val="18"/>
                <w:lang w:eastAsia="en-US"/>
              </w:rPr>
              <w:t>e</w:t>
            </w:r>
            <w:r w:rsidR="00237F5F" w:rsidRPr="007E6AEE">
              <w:rPr>
                <w:rFonts w:cs="Times New Roman"/>
                <w:sz w:val="18"/>
                <w:lang w:eastAsia="en-US"/>
              </w:rPr>
              <w:t>quipmen</w:t>
            </w:r>
            <w:r w:rsidR="00F162C8" w:rsidRPr="007E6AEE">
              <w:rPr>
                <w:rFonts w:cs="Times New Roman"/>
                <w:sz w:val="18"/>
                <w:lang w:eastAsia="en-US"/>
              </w:rPr>
              <w:t>t</w:t>
            </w:r>
          </w:p>
        </w:tc>
        <w:tc>
          <w:tcPr>
            <w:tcW w:w="8935" w:type="dxa"/>
            <w:gridSpan w:val="4"/>
          </w:tcPr>
          <w:p w14:paraId="5C4075F9" w14:textId="612D9928" w:rsidR="00237F5F" w:rsidRPr="007E6AEE" w:rsidRDefault="00237F5F" w:rsidP="00C7356E">
            <w:pPr>
              <w:tabs>
                <w:tab w:val="left" w:pos="2191"/>
              </w:tabs>
              <w:spacing w:after="0"/>
              <w:rPr>
                <w:rFonts w:cs="Times New Roman"/>
                <w:sz w:val="18"/>
                <w:lang w:eastAsia="en-US"/>
              </w:rPr>
            </w:pPr>
            <w:r w:rsidRPr="007E6AEE">
              <w:rPr>
                <w:rFonts w:cs="Times New Roman"/>
                <w:sz w:val="18"/>
                <w:lang w:eastAsia="en-US"/>
              </w:rPr>
              <w:t>/tapi-common:context/tapi-equipment:physical-context/</w:t>
            </w:r>
            <w:r w:rsidR="00F162C8" w:rsidRPr="007E6AEE">
              <w:rPr>
                <w:rFonts w:cs="Times New Roman"/>
                <w:sz w:val="18"/>
                <w:lang w:eastAsia="en-US"/>
              </w:rPr>
              <w:t>device/</w:t>
            </w:r>
            <w:r w:rsidRPr="007E6AEE">
              <w:rPr>
                <w:rFonts w:cs="Times New Roman"/>
                <w:sz w:val="18"/>
                <w:lang w:eastAsia="en-US"/>
              </w:rPr>
              <w:t>equipment</w:t>
            </w:r>
          </w:p>
        </w:tc>
      </w:tr>
      <w:tr w:rsidR="00237F5F" w:rsidRPr="007E6AEE" w14:paraId="79139FB3" w14:textId="77777777" w:rsidTr="003F13BE">
        <w:trPr>
          <w:cnfStyle w:val="000000100000" w:firstRow="0" w:lastRow="0" w:firstColumn="0" w:lastColumn="0" w:oddVBand="0" w:evenVBand="0" w:oddHBand="1" w:evenHBand="0" w:firstRowFirstColumn="0" w:firstRowLastColumn="0" w:lastRowFirstColumn="0" w:lastRowLastColumn="0"/>
        </w:trPr>
        <w:tc>
          <w:tcPr>
            <w:tcW w:w="1555" w:type="dxa"/>
          </w:tcPr>
          <w:p w14:paraId="42FCA111" w14:textId="77777777" w:rsidR="00237F5F" w:rsidRPr="007E6AEE" w:rsidRDefault="00237F5F" w:rsidP="00C7356E">
            <w:pPr>
              <w:tabs>
                <w:tab w:val="left" w:pos="1305"/>
              </w:tabs>
              <w:spacing w:after="0"/>
              <w:rPr>
                <w:rFonts w:cs="Times New Roman"/>
                <w:b/>
                <w:sz w:val="18"/>
                <w:lang w:eastAsia="en-US"/>
              </w:rPr>
            </w:pPr>
            <w:r w:rsidRPr="007E6AEE">
              <w:rPr>
                <w:rFonts w:cs="Times New Roman"/>
                <w:b/>
                <w:sz w:val="18"/>
                <w:lang w:eastAsia="en-US"/>
              </w:rPr>
              <w:t>Attribute</w:t>
            </w:r>
            <w:r w:rsidRPr="007E6AEE">
              <w:rPr>
                <w:rFonts w:cs="Times New Roman"/>
                <w:b/>
                <w:sz w:val="18"/>
                <w:lang w:eastAsia="en-US"/>
              </w:rPr>
              <w:tab/>
            </w:r>
          </w:p>
        </w:tc>
        <w:tc>
          <w:tcPr>
            <w:tcW w:w="4819" w:type="dxa"/>
          </w:tcPr>
          <w:p w14:paraId="70BBF43F" w14:textId="77777777" w:rsidR="00237F5F" w:rsidRPr="007E6AEE" w:rsidRDefault="00237F5F" w:rsidP="00C7356E">
            <w:pPr>
              <w:spacing w:after="0"/>
              <w:rPr>
                <w:rFonts w:cs="Times New Roman"/>
                <w:b/>
                <w:sz w:val="18"/>
                <w:lang w:eastAsia="en-US"/>
              </w:rPr>
            </w:pPr>
            <w:r w:rsidRPr="007E6AEE">
              <w:rPr>
                <w:rFonts w:cs="Times New Roman"/>
                <w:b/>
                <w:sz w:val="18"/>
                <w:lang w:eastAsia="en-US"/>
              </w:rPr>
              <w:t>Allowed Values/Format</w:t>
            </w:r>
          </w:p>
        </w:tc>
        <w:tc>
          <w:tcPr>
            <w:tcW w:w="709" w:type="dxa"/>
          </w:tcPr>
          <w:p w14:paraId="75960461" w14:textId="77777777" w:rsidR="00237F5F" w:rsidRPr="007E6AEE" w:rsidRDefault="00237F5F" w:rsidP="00C7356E">
            <w:pPr>
              <w:spacing w:after="0"/>
              <w:rPr>
                <w:rFonts w:cs="Times New Roman"/>
                <w:b/>
                <w:sz w:val="18"/>
                <w:lang w:eastAsia="en-US"/>
              </w:rPr>
            </w:pPr>
            <w:r w:rsidRPr="007E6AEE">
              <w:rPr>
                <w:rFonts w:cs="Times New Roman"/>
                <w:b/>
                <w:sz w:val="18"/>
                <w:lang w:eastAsia="en-US"/>
              </w:rPr>
              <w:t>Mod</w:t>
            </w:r>
          </w:p>
        </w:tc>
        <w:tc>
          <w:tcPr>
            <w:tcW w:w="567" w:type="dxa"/>
          </w:tcPr>
          <w:p w14:paraId="1732E1DF" w14:textId="77777777" w:rsidR="00237F5F" w:rsidRPr="007E6AEE" w:rsidRDefault="00237F5F" w:rsidP="00C7356E">
            <w:pPr>
              <w:spacing w:after="0"/>
              <w:rPr>
                <w:rFonts w:cs="Times New Roman"/>
                <w:b/>
                <w:sz w:val="18"/>
                <w:lang w:eastAsia="en-US"/>
              </w:rPr>
            </w:pPr>
            <w:r w:rsidRPr="007E6AEE">
              <w:rPr>
                <w:rFonts w:cs="Times New Roman"/>
                <w:b/>
                <w:sz w:val="18"/>
                <w:lang w:eastAsia="en-US"/>
              </w:rPr>
              <w:t>Sup</w:t>
            </w:r>
          </w:p>
        </w:tc>
        <w:tc>
          <w:tcPr>
            <w:tcW w:w="2840" w:type="dxa"/>
          </w:tcPr>
          <w:p w14:paraId="160FD964" w14:textId="77777777" w:rsidR="00237F5F" w:rsidRPr="007E6AEE" w:rsidRDefault="00237F5F" w:rsidP="00C7356E">
            <w:pPr>
              <w:spacing w:after="0"/>
              <w:rPr>
                <w:rFonts w:cs="Times New Roman"/>
                <w:b/>
                <w:sz w:val="18"/>
                <w:lang w:eastAsia="en-US"/>
              </w:rPr>
            </w:pPr>
            <w:r w:rsidRPr="007E6AEE">
              <w:rPr>
                <w:rFonts w:cs="Times New Roman"/>
                <w:b/>
                <w:sz w:val="18"/>
                <w:lang w:eastAsia="en-US"/>
              </w:rPr>
              <w:t>Notes</w:t>
            </w:r>
          </w:p>
        </w:tc>
      </w:tr>
      <w:tr w:rsidR="00237F5F" w:rsidRPr="007E6AEE" w14:paraId="4F7BF061" w14:textId="77777777" w:rsidTr="003F13BE">
        <w:tc>
          <w:tcPr>
            <w:tcW w:w="1555" w:type="dxa"/>
          </w:tcPr>
          <w:p w14:paraId="00E29615" w14:textId="77777777" w:rsidR="00237F5F" w:rsidRPr="007E6AEE" w:rsidRDefault="00237F5F" w:rsidP="00C7356E">
            <w:pPr>
              <w:spacing w:after="0"/>
              <w:rPr>
                <w:rFonts w:cs="Times New Roman"/>
                <w:sz w:val="18"/>
                <w:lang w:eastAsia="en-US"/>
              </w:rPr>
            </w:pPr>
            <w:r w:rsidRPr="007E6AEE">
              <w:rPr>
                <w:rFonts w:cs="Times New Roman"/>
                <w:sz w:val="18"/>
                <w:lang w:eastAsia="en-US"/>
              </w:rPr>
              <w:t>contained-holder</w:t>
            </w:r>
          </w:p>
        </w:tc>
        <w:tc>
          <w:tcPr>
            <w:tcW w:w="4819" w:type="dxa"/>
          </w:tcPr>
          <w:p w14:paraId="0FA46771" w14:textId="77777777" w:rsidR="00237F5F" w:rsidRPr="007E6AEE" w:rsidRDefault="00237F5F" w:rsidP="00C7356E">
            <w:pPr>
              <w:spacing w:after="0"/>
              <w:rPr>
                <w:rFonts w:cs="Times New Roman"/>
                <w:sz w:val="18"/>
                <w:lang w:eastAsia="en-US"/>
              </w:rPr>
            </w:pPr>
            <w:r w:rsidRPr="007E6AEE">
              <w:rPr>
                <w:rFonts w:cs="Times New Roman"/>
                <w:sz w:val="18"/>
                <w:lang w:eastAsia="en-US"/>
              </w:rPr>
              <w:t>List of {</w:t>
            </w:r>
            <w:r w:rsidRPr="007E6AEE">
              <w:rPr>
                <w:rFonts w:cs="Times New Roman"/>
                <w:sz w:val="18"/>
              </w:rPr>
              <w:t xml:space="preserve"> </w:t>
            </w:r>
            <w:r w:rsidRPr="007E6AEE">
              <w:rPr>
                <w:rFonts w:cs="Times New Roman"/>
                <w:sz w:val="18"/>
                <w:lang w:eastAsia="en-US"/>
              </w:rPr>
              <w:t>occupying-fru,</w:t>
            </w:r>
            <w:r w:rsidRPr="007E6AEE">
              <w:rPr>
                <w:rFonts w:cs="Times New Roman"/>
                <w:sz w:val="18"/>
              </w:rPr>
              <w:t xml:space="preserve"> </w:t>
            </w:r>
            <w:r w:rsidRPr="007E6AEE">
              <w:rPr>
                <w:rFonts w:cs="Times New Roman"/>
                <w:sz w:val="18"/>
                <w:lang w:eastAsia="en-US"/>
              </w:rPr>
              <w:t>expected-holder, actual-holder,</w:t>
            </w:r>
            <w:r w:rsidRPr="007E6AEE">
              <w:rPr>
                <w:rFonts w:cs="Times New Roman"/>
                <w:color w:val="24292E"/>
                <w:sz w:val="18"/>
                <w:shd w:val="clear" w:color="auto" w:fill="FFFFFF"/>
              </w:rPr>
              <w:t xml:space="preserve"> uuid</w:t>
            </w:r>
            <w:r w:rsidRPr="007E6AEE">
              <w:rPr>
                <w:rFonts w:cs="Times New Roman"/>
                <w:sz w:val="18"/>
                <w:lang w:eastAsia="en-US"/>
              </w:rPr>
              <w:t xml:space="preserve"> , name}</w:t>
            </w:r>
          </w:p>
          <w:p w14:paraId="31211C4A" w14:textId="77777777" w:rsidR="00237F5F" w:rsidRPr="007E6AEE" w:rsidRDefault="00237F5F">
            <w:pPr>
              <w:numPr>
                <w:ilvl w:val="0"/>
                <w:numId w:val="10"/>
              </w:numPr>
              <w:spacing w:after="0"/>
              <w:contextualSpacing/>
              <w:rPr>
                <w:rFonts w:cs="Times New Roman"/>
                <w:sz w:val="18"/>
                <w:lang w:eastAsia="en-US"/>
              </w:rPr>
            </w:pPr>
            <w:r w:rsidRPr="007E6AEE">
              <w:rPr>
                <w:rFonts w:cs="Times New Roman"/>
                <w:sz w:val="18"/>
                <w:lang w:eastAsia="en-US"/>
              </w:rPr>
              <w:t>occupying-fru</w:t>
            </w:r>
            <w:r w:rsidRPr="007E6AEE">
              <w:rPr>
                <w:rFonts w:cs="Times New Roman"/>
                <w:color w:val="24292E"/>
                <w:sz w:val="18"/>
                <w:shd w:val="clear" w:color="auto" w:fill="FFFFFF"/>
              </w:rPr>
              <w:t xml:space="preserve"> {device-uuid, equipment-uuid}</w:t>
            </w:r>
          </w:p>
          <w:p w14:paraId="5E4717BD" w14:textId="77777777" w:rsidR="00237F5F" w:rsidRPr="007E6AEE" w:rsidRDefault="00237F5F">
            <w:pPr>
              <w:numPr>
                <w:ilvl w:val="0"/>
                <w:numId w:val="10"/>
              </w:numPr>
              <w:spacing w:after="0"/>
              <w:contextualSpacing/>
              <w:rPr>
                <w:rFonts w:cs="Times New Roman"/>
                <w:sz w:val="18"/>
                <w:lang w:eastAsia="en-US"/>
              </w:rPr>
            </w:pPr>
            <w:r w:rsidRPr="007E6AEE">
              <w:rPr>
                <w:rFonts w:cs="Times New Roman"/>
                <w:sz w:val="18"/>
                <w:lang w:eastAsia="en-US"/>
              </w:rPr>
              <w:t>expected-holder/</w:t>
            </w:r>
            <w:r w:rsidRPr="007E6AEE">
              <w:rPr>
                <w:rFonts w:cs="Times New Roman"/>
                <w:b/>
                <w:color w:val="0070C0"/>
                <w:sz w:val="18"/>
                <w:lang w:eastAsia="en-US"/>
              </w:rPr>
              <w:t>common-holder-properties</w:t>
            </w:r>
          </w:p>
          <w:p w14:paraId="68668F7A" w14:textId="77777777" w:rsidR="00237F5F" w:rsidRPr="007E6AEE" w:rsidRDefault="00237F5F">
            <w:pPr>
              <w:numPr>
                <w:ilvl w:val="0"/>
                <w:numId w:val="10"/>
              </w:numPr>
              <w:spacing w:after="0"/>
              <w:contextualSpacing/>
              <w:rPr>
                <w:rFonts w:cs="Times New Roman"/>
                <w:b/>
                <w:sz w:val="18"/>
                <w:lang w:eastAsia="en-US"/>
              </w:rPr>
            </w:pPr>
            <w:r w:rsidRPr="007E6AEE">
              <w:rPr>
                <w:rFonts w:cs="Times New Roman"/>
                <w:sz w:val="18"/>
                <w:lang w:eastAsia="en-US"/>
              </w:rPr>
              <w:t>actual-holder/</w:t>
            </w:r>
            <w:r w:rsidRPr="007E6AEE">
              <w:rPr>
                <w:rFonts w:cs="Times New Roman"/>
                <w:b/>
                <w:color w:val="0070C0"/>
                <w:sz w:val="18"/>
                <w:lang w:eastAsia="en-US"/>
              </w:rPr>
              <w:t>common-holder-properties</w:t>
            </w:r>
          </w:p>
          <w:p w14:paraId="419B2D5D" w14:textId="77777777" w:rsidR="00237F5F" w:rsidRPr="007E6AEE" w:rsidRDefault="00237F5F">
            <w:pPr>
              <w:numPr>
                <w:ilvl w:val="0"/>
                <w:numId w:val="10"/>
              </w:numPr>
              <w:spacing w:after="0"/>
              <w:contextualSpacing/>
              <w:rPr>
                <w:rFonts w:cs="Times New Roman"/>
                <w:sz w:val="18"/>
                <w:lang w:eastAsia="en-US"/>
              </w:rPr>
            </w:pPr>
            <w:r w:rsidRPr="007E6AEE">
              <w:rPr>
                <w:rFonts w:cs="Times New Roman"/>
                <w:sz w:val="18"/>
                <w:lang w:eastAsia="en-US"/>
              </w:rPr>
              <w:t>uuid</w:t>
            </w:r>
          </w:p>
          <w:p w14:paraId="79280DCA" w14:textId="77777777" w:rsidR="00237F5F" w:rsidRPr="007E6AEE" w:rsidRDefault="00237F5F">
            <w:pPr>
              <w:numPr>
                <w:ilvl w:val="0"/>
                <w:numId w:val="10"/>
              </w:numPr>
              <w:spacing w:after="0"/>
              <w:contextualSpacing/>
              <w:rPr>
                <w:rFonts w:cs="Times New Roman"/>
                <w:sz w:val="18"/>
                <w:lang w:eastAsia="en-US"/>
              </w:rPr>
            </w:pPr>
            <w:r w:rsidRPr="007E6AEE">
              <w:rPr>
                <w:rFonts w:cs="Times New Roman"/>
                <w:sz w:val="18"/>
                <w:lang w:eastAsia="en-US"/>
              </w:rPr>
              <w:t>name {value-name, value}</w:t>
            </w:r>
          </w:p>
          <w:p w14:paraId="10A609C1" w14:textId="51242726" w:rsidR="00237F5F" w:rsidRPr="007E6AEE" w:rsidRDefault="00004DB5">
            <w:pPr>
              <w:numPr>
                <w:ilvl w:val="1"/>
                <w:numId w:val="10"/>
              </w:numPr>
              <w:spacing w:after="0"/>
              <w:rPr>
                <w:rFonts w:cs="Times New Roman"/>
                <w:sz w:val="18"/>
                <w:lang w:eastAsia="en-US"/>
              </w:rPr>
            </w:pPr>
            <w:r w:rsidRPr="007E6AEE">
              <w:rPr>
                <w:rFonts w:cs="Times New Roman"/>
                <w:sz w:val="18"/>
                <w:lang w:eastAsia="en-US"/>
              </w:rPr>
              <w:t>"</w:t>
            </w:r>
            <w:r w:rsidR="00237F5F" w:rsidRPr="007E6AEE">
              <w:rPr>
                <w:rFonts w:cs="Times New Roman"/>
                <w:sz w:val="18"/>
                <w:lang w:eastAsia="en-US"/>
              </w:rPr>
              <w:t>value-name</w:t>
            </w:r>
            <w:r w:rsidRPr="007E6AEE">
              <w:rPr>
                <w:rFonts w:cs="Times New Roman"/>
                <w:sz w:val="18"/>
                <w:lang w:eastAsia="en-US"/>
              </w:rPr>
              <w:t>"</w:t>
            </w:r>
            <w:r w:rsidR="00237F5F" w:rsidRPr="007E6AEE">
              <w:rPr>
                <w:rFonts w:cs="Times New Roman"/>
                <w:sz w:val="18"/>
                <w:lang w:eastAsia="en-US"/>
              </w:rPr>
              <w:t>:</w:t>
            </w:r>
            <w:r w:rsidRPr="007E6AEE">
              <w:rPr>
                <w:rFonts w:cs="Times New Roman"/>
                <w:sz w:val="18"/>
                <w:lang w:eastAsia="en-US"/>
              </w:rPr>
              <w:t>"</w:t>
            </w:r>
            <w:r w:rsidR="00237F5F" w:rsidRPr="007E6AEE">
              <w:rPr>
                <w:rFonts w:cs="Times New Roman"/>
                <w:sz w:val="18"/>
                <w:lang w:eastAsia="en-US"/>
              </w:rPr>
              <w:t>HOLDER_NAME</w:t>
            </w:r>
            <w:r w:rsidRPr="007E6AEE">
              <w:rPr>
                <w:rFonts w:cs="Times New Roman"/>
                <w:sz w:val="18"/>
                <w:lang w:eastAsia="en-US"/>
              </w:rPr>
              <w:t>"</w:t>
            </w:r>
          </w:p>
          <w:p w14:paraId="0403D05C" w14:textId="139BF90B" w:rsidR="00237F5F" w:rsidRPr="007E6AEE" w:rsidRDefault="00237F5F">
            <w:pPr>
              <w:numPr>
                <w:ilvl w:val="1"/>
                <w:numId w:val="10"/>
              </w:numPr>
              <w:spacing w:after="0"/>
              <w:rPr>
                <w:rFonts w:cs="Times New Roman"/>
                <w:sz w:val="18"/>
                <w:lang w:eastAsia="en-US"/>
              </w:rPr>
            </w:pPr>
            <w:r w:rsidRPr="007E6AEE">
              <w:rPr>
                <w:rFonts w:cs="Times New Roman"/>
                <w:sz w:val="18"/>
                <w:lang w:eastAsia="en-US"/>
              </w:rPr>
              <w:t>"value":"[0-9a-zA-Z_]{64}"</w:t>
            </w:r>
          </w:p>
        </w:tc>
        <w:tc>
          <w:tcPr>
            <w:tcW w:w="709" w:type="dxa"/>
          </w:tcPr>
          <w:p w14:paraId="215D12BF" w14:textId="77777777" w:rsidR="00237F5F" w:rsidRPr="007E6AEE" w:rsidRDefault="00237F5F" w:rsidP="00C7356E">
            <w:pPr>
              <w:spacing w:after="0"/>
              <w:rPr>
                <w:rFonts w:cs="Times New Roman"/>
                <w:sz w:val="18"/>
                <w:lang w:eastAsia="en-US"/>
              </w:rPr>
            </w:pPr>
            <w:r w:rsidRPr="007E6AEE">
              <w:rPr>
                <w:rFonts w:cs="Times New Roman"/>
                <w:sz w:val="18"/>
                <w:lang w:eastAsia="en-US"/>
              </w:rPr>
              <w:t>RO</w:t>
            </w:r>
          </w:p>
        </w:tc>
        <w:tc>
          <w:tcPr>
            <w:tcW w:w="567" w:type="dxa"/>
          </w:tcPr>
          <w:p w14:paraId="0AA4DB25" w14:textId="77777777" w:rsidR="00237F5F" w:rsidRPr="007E6AEE" w:rsidRDefault="00237F5F" w:rsidP="00C7356E">
            <w:pPr>
              <w:spacing w:after="0"/>
              <w:rPr>
                <w:rFonts w:cs="Times New Roman"/>
                <w:sz w:val="18"/>
                <w:lang w:eastAsia="en-US"/>
              </w:rPr>
            </w:pPr>
            <w:r w:rsidRPr="007E6AEE">
              <w:rPr>
                <w:rFonts w:cs="Times New Roman"/>
                <w:sz w:val="18"/>
                <w:lang w:eastAsia="en-US"/>
              </w:rPr>
              <w:t>M</w:t>
            </w:r>
          </w:p>
        </w:tc>
        <w:tc>
          <w:tcPr>
            <w:tcW w:w="2840" w:type="dxa"/>
          </w:tcPr>
          <w:p w14:paraId="7177BEEE" w14:textId="77777777" w:rsidR="00237F5F" w:rsidRPr="007E6AEE" w:rsidRDefault="00237F5F">
            <w:pPr>
              <w:numPr>
                <w:ilvl w:val="0"/>
                <w:numId w:val="10"/>
              </w:numPr>
              <w:spacing w:after="0"/>
              <w:ind w:left="144" w:hanging="144"/>
              <w:contextualSpacing/>
              <w:rPr>
                <w:rFonts w:cs="Times New Roman"/>
                <w:i/>
                <w:sz w:val="18"/>
                <w:lang w:eastAsia="en-US"/>
              </w:rPr>
            </w:pPr>
            <w:r w:rsidRPr="007E6AEE">
              <w:rPr>
                <w:rFonts w:cs="Times New Roman"/>
                <w:sz w:val="18"/>
                <w:lang w:eastAsia="en-US"/>
              </w:rPr>
              <w:t xml:space="preserve">Provided by </w:t>
            </w:r>
            <w:r w:rsidRPr="007E6AEE">
              <w:rPr>
                <w:rFonts w:cs="Times New Roman"/>
                <w:i/>
                <w:sz w:val="18"/>
                <w:lang w:eastAsia="en-US"/>
              </w:rPr>
              <w:t>tapi-server</w:t>
            </w:r>
          </w:p>
          <w:p w14:paraId="19E49BE9" w14:textId="77777777" w:rsidR="00237F5F" w:rsidRPr="007E6AEE" w:rsidRDefault="00237F5F" w:rsidP="00C7356E">
            <w:pPr>
              <w:spacing w:after="0"/>
              <w:rPr>
                <w:rFonts w:cs="Times New Roman"/>
                <w:sz w:val="18"/>
                <w:lang w:eastAsia="en-US"/>
              </w:rPr>
            </w:pPr>
            <w:r w:rsidRPr="007E6AEE">
              <w:rPr>
                <w:rFonts w:cs="Times New Roman"/>
                <w:sz w:val="18"/>
                <w:lang w:eastAsia="en-US"/>
              </w:rPr>
              <w:t>Represent all the children contained in the equipment</w:t>
            </w:r>
          </w:p>
          <w:p w14:paraId="723DFF66" w14:textId="77777777" w:rsidR="00237F5F" w:rsidRPr="007E6AEE" w:rsidRDefault="00237F5F" w:rsidP="00C7356E">
            <w:pPr>
              <w:spacing w:after="0"/>
              <w:rPr>
                <w:rFonts w:cs="Times New Roman"/>
                <w:sz w:val="18"/>
                <w:lang w:eastAsia="en-US"/>
              </w:rPr>
            </w:pPr>
          </w:p>
        </w:tc>
      </w:tr>
      <w:tr w:rsidR="00237F5F" w:rsidRPr="007E6AEE" w14:paraId="69D6E41A" w14:textId="77777777" w:rsidTr="003F13BE">
        <w:trPr>
          <w:cnfStyle w:val="000000100000" w:firstRow="0" w:lastRow="0" w:firstColumn="0" w:lastColumn="0" w:oddVBand="0" w:evenVBand="0" w:oddHBand="1" w:evenHBand="0" w:firstRowFirstColumn="0" w:firstRowLastColumn="0" w:lastRowFirstColumn="0" w:lastRowLastColumn="0"/>
        </w:trPr>
        <w:tc>
          <w:tcPr>
            <w:tcW w:w="1555" w:type="dxa"/>
          </w:tcPr>
          <w:p w14:paraId="60C18AAF" w14:textId="77777777" w:rsidR="00237F5F" w:rsidRPr="007E6AEE" w:rsidRDefault="00237F5F" w:rsidP="00C7356E">
            <w:pPr>
              <w:spacing w:after="0"/>
              <w:rPr>
                <w:rFonts w:cs="Times New Roman"/>
                <w:sz w:val="18"/>
                <w:lang w:eastAsia="en-US"/>
              </w:rPr>
            </w:pPr>
            <w:r w:rsidRPr="007E6AEE">
              <w:rPr>
                <w:rFonts w:cs="Times New Roman"/>
                <w:sz w:val="18"/>
                <w:lang w:eastAsia="en-US"/>
              </w:rPr>
              <w:t xml:space="preserve">category </w:t>
            </w:r>
          </w:p>
        </w:tc>
        <w:tc>
          <w:tcPr>
            <w:tcW w:w="4819" w:type="dxa"/>
          </w:tcPr>
          <w:p w14:paraId="6C2FAD00" w14:textId="3A0D5A8A" w:rsidR="0061386E" w:rsidRPr="007E6AEE" w:rsidRDefault="00DF4808" w:rsidP="00C7356E">
            <w:pPr>
              <w:spacing w:after="0"/>
              <w:rPr>
                <w:rFonts w:cs="Times New Roman"/>
                <w:sz w:val="18"/>
                <w:lang w:eastAsia="en-US"/>
              </w:rPr>
            </w:pPr>
            <w:r w:rsidRPr="007E6AEE">
              <w:rPr>
                <w:rFonts w:cs="Times New Roman"/>
                <w:sz w:val="18"/>
                <w:lang w:eastAsia="en-US"/>
              </w:rPr>
              <w:t xml:space="preserve">One of </w:t>
            </w:r>
            <w:r w:rsidR="00677BA1" w:rsidRPr="007E6AEE">
              <w:rPr>
                <w:rFonts w:cs="Times New Roman"/>
                <w:sz w:val="18"/>
                <w:lang w:eastAsia="en-US"/>
              </w:rPr>
              <w:t>{</w:t>
            </w:r>
          </w:p>
          <w:p w14:paraId="734CA866" w14:textId="77777777" w:rsidR="00C7356E" w:rsidRPr="007E6AEE" w:rsidRDefault="004F0384" w:rsidP="00C7356E">
            <w:pPr>
              <w:spacing w:after="0"/>
              <w:rPr>
                <w:rFonts w:cs="Times New Roman"/>
                <w:sz w:val="18"/>
                <w:lang w:eastAsia="en-US"/>
              </w:rPr>
            </w:pPr>
            <w:r w:rsidRPr="007E6AEE">
              <w:rPr>
                <w:rFonts w:cs="Times New Roman"/>
                <w:sz w:val="18"/>
                <w:lang w:eastAsia="en-US"/>
              </w:rPr>
              <w:t xml:space="preserve">EQUIPMENT_CATEGORY_RACK, EQUIPMENT_CATEGORY_SUBRACK,  EQUIPMENT_CATEGORY_CIRCUIT_PACK, EQUIPMENT_CATEGORY_SMALL_FORMFACTOR_PLUGGABLE, </w:t>
            </w:r>
          </w:p>
          <w:p w14:paraId="74D4CE41" w14:textId="5D8C8810" w:rsidR="00237F5F" w:rsidRPr="007E6AEE" w:rsidRDefault="004F0384" w:rsidP="00C7356E">
            <w:pPr>
              <w:spacing w:after="0"/>
              <w:rPr>
                <w:rFonts w:cs="Times New Roman"/>
                <w:sz w:val="18"/>
                <w:lang w:eastAsia="en-US"/>
              </w:rPr>
            </w:pPr>
            <w:r w:rsidRPr="007E6AEE">
              <w:rPr>
                <w:rFonts w:cs="Times New Roman"/>
                <w:sz w:val="18"/>
                <w:lang w:eastAsia="en-US"/>
              </w:rPr>
              <w:t>EQUIPMENT_CATEGORY_ STAND_ALONE_UNIT</w:t>
            </w:r>
          </w:p>
          <w:p w14:paraId="7BF2466B" w14:textId="22F97D1D" w:rsidR="00677BA1" w:rsidRPr="007E6AEE" w:rsidRDefault="00677BA1" w:rsidP="00C7356E">
            <w:pPr>
              <w:spacing w:after="0"/>
              <w:rPr>
                <w:rFonts w:cs="Times New Roman"/>
                <w:sz w:val="18"/>
                <w:lang w:eastAsia="en-US"/>
              </w:rPr>
            </w:pPr>
            <w:r w:rsidRPr="007E6AEE">
              <w:rPr>
                <w:rFonts w:cs="Times New Roman"/>
                <w:sz w:val="18"/>
                <w:lang w:eastAsia="en-US"/>
              </w:rPr>
              <w:t>}</w:t>
            </w:r>
          </w:p>
        </w:tc>
        <w:tc>
          <w:tcPr>
            <w:tcW w:w="709" w:type="dxa"/>
          </w:tcPr>
          <w:p w14:paraId="188477D3" w14:textId="77777777" w:rsidR="00237F5F" w:rsidRPr="007E6AEE" w:rsidRDefault="00237F5F" w:rsidP="00C7356E">
            <w:pPr>
              <w:spacing w:after="0"/>
              <w:rPr>
                <w:rFonts w:cs="Times New Roman"/>
                <w:sz w:val="18"/>
                <w:lang w:eastAsia="en-US"/>
              </w:rPr>
            </w:pPr>
            <w:r w:rsidRPr="007E6AEE">
              <w:rPr>
                <w:rFonts w:cs="Times New Roman"/>
                <w:sz w:val="18"/>
                <w:lang w:eastAsia="en-US"/>
              </w:rPr>
              <w:t>RO</w:t>
            </w:r>
          </w:p>
        </w:tc>
        <w:tc>
          <w:tcPr>
            <w:tcW w:w="567" w:type="dxa"/>
          </w:tcPr>
          <w:p w14:paraId="2CF5A45B" w14:textId="77777777" w:rsidR="00237F5F" w:rsidRPr="007E6AEE" w:rsidRDefault="00237F5F" w:rsidP="00C7356E">
            <w:pPr>
              <w:spacing w:after="0"/>
              <w:rPr>
                <w:rFonts w:cs="Times New Roman"/>
                <w:sz w:val="18"/>
                <w:lang w:eastAsia="en-US"/>
              </w:rPr>
            </w:pPr>
            <w:r w:rsidRPr="007E6AEE">
              <w:rPr>
                <w:rFonts w:cs="Times New Roman"/>
                <w:sz w:val="18"/>
                <w:lang w:eastAsia="en-US"/>
              </w:rPr>
              <w:t>M</w:t>
            </w:r>
          </w:p>
        </w:tc>
        <w:tc>
          <w:tcPr>
            <w:tcW w:w="2840" w:type="dxa"/>
          </w:tcPr>
          <w:p w14:paraId="66AF1491" w14:textId="77777777" w:rsidR="00237F5F" w:rsidRPr="007E6AEE" w:rsidRDefault="00237F5F">
            <w:pPr>
              <w:numPr>
                <w:ilvl w:val="0"/>
                <w:numId w:val="10"/>
              </w:numPr>
              <w:spacing w:after="0"/>
              <w:ind w:left="144" w:hanging="144"/>
              <w:contextualSpacing/>
              <w:rPr>
                <w:rFonts w:cs="Times New Roman"/>
                <w:i/>
                <w:sz w:val="18"/>
                <w:lang w:eastAsia="en-US"/>
              </w:rPr>
            </w:pPr>
            <w:r w:rsidRPr="007E6AEE">
              <w:rPr>
                <w:rFonts w:cs="Times New Roman"/>
                <w:sz w:val="18"/>
                <w:lang w:eastAsia="en-US"/>
              </w:rPr>
              <w:t xml:space="preserve">Provided by </w:t>
            </w:r>
            <w:r w:rsidRPr="007E6AEE">
              <w:rPr>
                <w:rFonts w:cs="Times New Roman"/>
                <w:i/>
                <w:sz w:val="18"/>
                <w:lang w:eastAsia="en-US"/>
              </w:rPr>
              <w:t>tapi-server</w:t>
            </w:r>
          </w:p>
          <w:p w14:paraId="65B4F2E3" w14:textId="77777777" w:rsidR="00237F5F" w:rsidRPr="007E6AEE" w:rsidRDefault="00237F5F" w:rsidP="00C7356E">
            <w:pPr>
              <w:spacing w:after="0"/>
              <w:ind w:left="144"/>
              <w:contextualSpacing/>
              <w:rPr>
                <w:rFonts w:cs="Times New Roman"/>
                <w:sz w:val="18"/>
                <w:lang w:eastAsia="en-US"/>
              </w:rPr>
            </w:pPr>
          </w:p>
        </w:tc>
      </w:tr>
      <w:tr w:rsidR="00237F5F" w:rsidRPr="007E6AEE" w14:paraId="1C24712B" w14:textId="77777777" w:rsidTr="003F13BE">
        <w:tc>
          <w:tcPr>
            <w:tcW w:w="1555" w:type="dxa"/>
          </w:tcPr>
          <w:p w14:paraId="73F99A06" w14:textId="77777777" w:rsidR="00237F5F" w:rsidRPr="007E6AEE" w:rsidRDefault="00237F5F" w:rsidP="00C7356E">
            <w:pPr>
              <w:spacing w:after="0"/>
              <w:rPr>
                <w:rFonts w:cs="Times New Roman"/>
                <w:sz w:val="18"/>
                <w:lang w:eastAsia="en-US"/>
              </w:rPr>
            </w:pPr>
            <w:r w:rsidRPr="007E6AEE">
              <w:rPr>
                <w:rFonts w:cs="Times New Roman"/>
                <w:sz w:val="18"/>
              </w:rPr>
              <w:t>equipment-location</w:t>
            </w:r>
          </w:p>
        </w:tc>
        <w:tc>
          <w:tcPr>
            <w:tcW w:w="4819" w:type="dxa"/>
          </w:tcPr>
          <w:p w14:paraId="4996DD8D" w14:textId="77777777" w:rsidR="00237F5F" w:rsidRPr="007E6AEE" w:rsidRDefault="00237F5F" w:rsidP="00C7356E">
            <w:pPr>
              <w:spacing w:after="0"/>
              <w:contextualSpacing/>
              <w:rPr>
                <w:rFonts w:cs="Times New Roman"/>
                <w:sz w:val="18"/>
                <w:lang w:eastAsia="en-US"/>
              </w:rPr>
            </w:pPr>
            <w:r w:rsidRPr="007E6AEE">
              <w:rPr>
                <w:rFonts w:cs="Times New Roman"/>
                <w:color w:val="222222"/>
                <w:sz w:val="18"/>
              </w:rPr>
              <w:t>String</w:t>
            </w:r>
          </w:p>
        </w:tc>
        <w:tc>
          <w:tcPr>
            <w:tcW w:w="709" w:type="dxa"/>
          </w:tcPr>
          <w:p w14:paraId="3BBE505A" w14:textId="77777777" w:rsidR="00237F5F" w:rsidRPr="007E6AEE" w:rsidRDefault="00237F5F" w:rsidP="00C7356E">
            <w:pPr>
              <w:spacing w:after="0"/>
              <w:rPr>
                <w:rFonts w:cs="Times New Roman"/>
                <w:sz w:val="18"/>
                <w:lang w:eastAsia="en-US"/>
              </w:rPr>
            </w:pPr>
            <w:r w:rsidRPr="007E6AEE">
              <w:rPr>
                <w:rFonts w:cs="Times New Roman"/>
                <w:sz w:val="18"/>
                <w:lang w:eastAsia="en-US"/>
              </w:rPr>
              <w:t>RO</w:t>
            </w:r>
          </w:p>
        </w:tc>
        <w:tc>
          <w:tcPr>
            <w:tcW w:w="567" w:type="dxa"/>
          </w:tcPr>
          <w:p w14:paraId="0F1D5647" w14:textId="442D58BD" w:rsidR="00237F5F" w:rsidRPr="007E6AEE" w:rsidRDefault="00F15FA5" w:rsidP="00C7356E">
            <w:pPr>
              <w:spacing w:after="0"/>
              <w:rPr>
                <w:rFonts w:cs="Times New Roman"/>
                <w:sz w:val="18"/>
                <w:lang w:eastAsia="en-US"/>
              </w:rPr>
            </w:pPr>
            <w:r w:rsidRPr="007E6AEE">
              <w:rPr>
                <w:rFonts w:cs="Times New Roman"/>
                <w:sz w:val="18"/>
                <w:lang w:eastAsia="en-US"/>
              </w:rPr>
              <w:t>O</w:t>
            </w:r>
          </w:p>
        </w:tc>
        <w:tc>
          <w:tcPr>
            <w:tcW w:w="2840" w:type="dxa"/>
          </w:tcPr>
          <w:p w14:paraId="7383A381" w14:textId="77777777" w:rsidR="00237F5F" w:rsidRPr="007E6AEE" w:rsidRDefault="00237F5F">
            <w:pPr>
              <w:numPr>
                <w:ilvl w:val="0"/>
                <w:numId w:val="10"/>
              </w:numPr>
              <w:spacing w:after="0"/>
              <w:ind w:left="144" w:hanging="144"/>
              <w:contextualSpacing/>
              <w:rPr>
                <w:rFonts w:cs="Times New Roman"/>
                <w:sz w:val="18"/>
                <w:lang w:eastAsia="en-US"/>
              </w:rPr>
            </w:pPr>
            <w:r w:rsidRPr="007E6AEE">
              <w:rPr>
                <w:rFonts w:cs="Times New Roman"/>
                <w:sz w:val="18"/>
                <w:lang w:eastAsia="en-US"/>
              </w:rPr>
              <w:t>Provided by tapi-server</w:t>
            </w:r>
          </w:p>
        </w:tc>
      </w:tr>
      <w:tr w:rsidR="00237F5F" w:rsidRPr="007E6AEE" w14:paraId="0DD7F1B3" w14:textId="77777777" w:rsidTr="003F13BE">
        <w:trPr>
          <w:cnfStyle w:val="000000100000" w:firstRow="0" w:lastRow="0" w:firstColumn="0" w:lastColumn="0" w:oddVBand="0" w:evenVBand="0" w:oddHBand="1" w:evenHBand="0" w:firstRowFirstColumn="0" w:firstRowLastColumn="0" w:lastRowFirstColumn="0" w:lastRowLastColumn="0"/>
        </w:trPr>
        <w:tc>
          <w:tcPr>
            <w:tcW w:w="1555" w:type="dxa"/>
          </w:tcPr>
          <w:p w14:paraId="3D164847" w14:textId="77777777" w:rsidR="00237F5F" w:rsidRPr="007E6AEE" w:rsidRDefault="00237F5F" w:rsidP="00C7356E">
            <w:pPr>
              <w:spacing w:after="0"/>
              <w:rPr>
                <w:rFonts w:cs="Times New Roman"/>
                <w:sz w:val="18"/>
                <w:lang w:eastAsia="en-US"/>
              </w:rPr>
            </w:pPr>
            <w:r w:rsidRPr="007E6AEE">
              <w:rPr>
                <w:rFonts w:cs="Times New Roman"/>
                <w:sz w:val="18"/>
                <w:lang w:eastAsia="en-US"/>
              </w:rPr>
              <w:t>geographical-location</w:t>
            </w:r>
          </w:p>
        </w:tc>
        <w:tc>
          <w:tcPr>
            <w:tcW w:w="4819" w:type="dxa"/>
          </w:tcPr>
          <w:p w14:paraId="1ADF947A" w14:textId="77777777" w:rsidR="00237F5F" w:rsidRPr="007E6AEE" w:rsidRDefault="00237F5F" w:rsidP="00C7356E">
            <w:pPr>
              <w:spacing w:after="0"/>
              <w:rPr>
                <w:rFonts w:cs="Times New Roman"/>
                <w:color w:val="222222"/>
                <w:sz w:val="18"/>
                <w:lang w:eastAsia="en-US"/>
              </w:rPr>
            </w:pPr>
            <w:r w:rsidRPr="007E6AEE">
              <w:rPr>
                <w:rFonts w:cs="Times New Roman"/>
                <w:color w:val="222222"/>
                <w:sz w:val="18"/>
              </w:rPr>
              <w:t>String</w:t>
            </w:r>
          </w:p>
          <w:p w14:paraId="0E4FC724" w14:textId="77777777" w:rsidR="00237F5F" w:rsidRPr="007E6AEE" w:rsidRDefault="00237F5F" w:rsidP="00C7356E">
            <w:pPr>
              <w:spacing w:after="0"/>
              <w:rPr>
                <w:rFonts w:cs="Times New Roman"/>
                <w:sz w:val="18"/>
                <w:lang w:eastAsia="en-US"/>
              </w:rPr>
            </w:pPr>
          </w:p>
        </w:tc>
        <w:tc>
          <w:tcPr>
            <w:tcW w:w="709" w:type="dxa"/>
          </w:tcPr>
          <w:p w14:paraId="25977A1C" w14:textId="77777777" w:rsidR="00237F5F" w:rsidRPr="007E6AEE" w:rsidRDefault="00237F5F" w:rsidP="00C7356E">
            <w:pPr>
              <w:spacing w:after="0"/>
              <w:rPr>
                <w:rFonts w:cs="Times New Roman"/>
                <w:sz w:val="18"/>
                <w:lang w:eastAsia="en-US"/>
              </w:rPr>
            </w:pPr>
            <w:r w:rsidRPr="007E6AEE">
              <w:rPr>
                <w:rFonts w:cs="Times New Roman"/>
                <w:sz w:val="18"/>
                <w:lang w:eastAsia="en-US"/>
              </w:rPr>
              <w:t>RO</w:t>
            </w:r>
          </w:p>
        </w:tc>
        <w:tc>
          <w:tcPr>
            <w:tcW w:w="567" w:type="dxa"/>
          </w:tcPr>
          <w:p w14:paraId="3F344955" w14:textId="48EA58FE" w:rsidR="00237F5F" w:rsidRPr="007E6AEE" w:rsidRDefault="006A3D4B" w:rsidP="00C7356E">
            <w:pPr>
              <w:spacing w:after="0"/>
              <w:rPr>
                <w:rFonts w:cs="Times New Roman"/>
                <w:sz w:val="18"/>
                <w:lang w:eastAsia="en-US"/>
              </w:rPr>
            </w:pPr>
            <w:r w:rsidRPr="007E6AEE">
              <w:rPr>
                <w:rFonts w:cs="Times New Roman"/>
                <w:sz w:val="18"/>
                <w:lang w:eastAsia="en-US"/>
              </w:rPr>
              <w:t>O</w:t>
            </w:r>
          </w:p>
        </w:tc>
        <w:tc>
          <w:tcPr>
            <w:tcW w:w="2840" w:type="dxa"/>
          </w:tcPr>
          <w:p w14:paraId="53EE0E74" w14:textId="77777777" w:rsidR="00237F5F" w:rsidRPr="007E6AEE" w:rsidRDefault="00237F5F">
            <w:pPr>
              <w:numPr>
                <w:ilvl w:val="0"/>
                <w:numId w:val="10"/>
              </w:numPr>
              <w:spacing w:after="0"/>
              <w:ind w:left="144" w:hanging="144"/>
              <w:contextualSpacing/>
              <w:rPr>
                <w:rFonts w:cs="Times New Roman"/>
                <w:sz w:val="18"/>
              </w:rPr>
            </w:pPr>
            <w:r w:rsidRPr="007E6AEE">
              <w:rPr>
                <w:rFonts w:cs="Times New Roman"/>
                <w:sz w:val="18"/>
                <w:lang w:eastAsia="en-US"/>
              </w:rPr>
              <w:t xml:space="preserve">Provided by </w:t>
            </w:r>
            <w:r w:rsidRPr="007E6AEE">
              <w:rPr>
                <w:rFonts w:cs="Times New Roman"/>
                <w:i/>
                <w:sz w:val="18"/>
                <w:lang w:eastAsia="en-US"/>
              </w:rPr>
              <w:t>tapi-server</w:t>
            </w:r>
          </w:p>
          <w:p w14:paraId="6EAD6A67" w14:textId="77777777" w:rsidR="00237F5F" w:rsidRPr="007E6AEE" w:rsidRDefault="00237F5F" w:rsidP="00C7356E">
            <w:pPr>
              <w:spacing w:after="0"/>
              <w:ind w:left="144"/>
              <w:contextualSpacing/>
              <w:rPr>
                <w:rFonts w:cs="Times New Roman"/>
                <w:sz w:val="18"/>
                <w:lang w:eastAsia="en-US"/>
              </w:rPr>
            </w:pPr>
          </w:p>
        </w:tc>
      </w:tr>
      <w:tr w:rsidR="00237F5F" w:rsidRPr="007E6AEE" w14:paraId="23597778" w14:textId="77777777" w:rsidTr="003F13BE">
        <w:tc>
          <w:tcPr>
            <w:tcW w:w="1555" w:type="dxa"/>
          </w:tcPr>
          <w:p w14:paraId="3060124E" w14:textId="77777777" w:rsidR="00237F5F" w:rsidRPr="007E6AEE" w:rsidRDefault="00237F5F" w:rsidP="00C7356E">
            <w:pPr>
              <w:spacing w:after="0"/>
              <w:rPr>
                <w:rFonts w:cs="Times New Roman"/>
                <w:sz w:val="18"/>
                <w:lang w:eastAsia="en-US"/>
              </w:rPr>
            </w:pPr>
            <w:r w:rsidRPr="007E6AEE">
              <w:rPr>
                <w:rFonts w:cs="Times New Roman"/>
                <w:sz w:val="18"/>
                <w:lang w:eastAsia="en-US"/>
              </w:rPr>
              <w:t>is-expected-actual-mismatch</w:t>
            </w:r>
          </w:p>
        </w:tc>
        <w:tc>
          <w:tcPr>
            <w:tcW w:w="4819" w:type="dxa"/>
          </w:tcPr>
          <w:p w14:paraId="70AB0F9A" w14:textId="77777777" w:rsidR="00237F5F" w:rsidRPr="007E6AEE" w:rsidRDefault="00237F5F" w:rsidP="00C7356E">
            <w:pPr>
              <w:spacing w:after="0"/>
              <w:rPr>
                <w:rFonts w:cs="Times New Roman"/>
                <w:sz w:val="18"/>
                <w:lang w:eastAsia="en-US"/>
              </w:rPr>
            </w:pPr>
            <w:r w:rsidRPr="007E6AEE">
              <w:rPr>
                <w:rFonts w:cs="Times New Roman"/>
                <w:color w:val="222222"/>
                <w:sz w:val="18"/>
              </w:rPr>
              <w:t>Boolean</w:t>
            </w:r>
          </w:p>
        </w:tc>
        <w:tc>
          <w:tcPr>
            <w:tcW w:w="709" w:type="dxa"/>
          </w:tcPr>
          <w:p w14:paraId="6D827BE8" w14:textId="77777777" w:rsidR="00237F5F" w:rsidRPr="007E6AEE" w:rsidRDefault="00237F5F" w:rsidP="00C7356E">
            <w:pPr>
              <w:spacing w:after="0"/>
              <w:rPr>
                <w:rFonts w:cs="Times New Roman"/>
                <w:sz w:val="18"/>
                <w:lang w:eastAsia="en-US"/>
              </w:rPr>
            </w:pPr>
            <w:r w:rsidRPr="007E6AEE">
              <w:rPr>
                <w:rFonts w:cs="Times New Roman"/>
                <w:sz w:val="18"/>
                <w:lang w:eastAsia="en-US"/>
              </w:rPr>
              <w:t>RO</w:t>
            </w:r>
          </w:p>
        </w:tc>
        <w:tc>
          <w:tcPr>
            <w:tcW w:w="567" w:type="dxa"/>
          </w:tcPr>
          <w:p w14:paraId="41D861F3" w14:textId="13B489F4" w:rsidR="00237F5F" w:rsidRPr="007E6AEE" w:rsidRDefault="009E273A" w:rsidP="00C7356E">
            <w:pPr>
              <w:spacing w:after="0"/>
              <w:rPr>
                <w:rFonts w:cs="Times New Roman"/>
                <w:sz w:val="18"/>
                <w:lang w:eastAsia="en-US"/>
              </w:rPr>
            </w:pPr>
            <w:r>
              <w:rPr>
                <w:rFonts w:cs="Times New Roman"/>
                <w:sz w:val="18"/>
                <w:lang w:eastAsia="en-US"/>
              </w:rPr>
              <w:t>C</w:t>
            </w:r>
          </w:p>
        </w:tc>
        <w:tc>
          <w:tcPr>
            <w:tcW w:w="2840" w:type="dxa"/>
          </w:tcPr>
          <w:p w14:paraId="25328C0F" w14:textId="01B8452E" w:rsidR="00237F5F" w:rsidRDefault="00237F5F">
            <w:pPr>
              <w:numPr>
                <w:ilvl w:val="0"/>
                <w:numId w:val="10"/>
              </w:numPr>
              <w:spacing w:after="0"/>
              <w:ind w:left="144" w:hanging="144"/>
              <w:contextualSpacing/>
              <w:rPr>
                <w:rFonts w:cs="Times New Roman"/>
                <w:i/>
                <w:sz w:val="18"/>
                <w:lang w:eastAsia="en-US"/>
              </w:rPr>
            </w:pPr>
            <w:r w:rsidRPr="007E6AEE">
              <w:rPr>
                <w:rFonts w:cs="Times New Roman"/>
                <w:sz w:val="18"/>
                <w:lang w:eastAsia="en-US"/>
              </w:rPr>
              <w:t xml:space="preserve">Provided by </w:t>
            </w:r>
            <w:r w:rsidRPr="007E6AEE">
              <w:rPr>
                <w:rFonts w:cs="Times New Roman"/>
                <w:i/>
                <w:sz w:val="18"/>
                <w:lang w:eastAsia="en-US"/>
              </w:rPr>
              <w:t>tapi-server</w:t>
            </w:r>
          </w:p>
          <w:p w14:paraId="1F33DAB1" w14:textId="160934F8" w:rsidR="00237F5F" w:rsidRPr="009E273A" w:rsidRDefault="009E273A" w:rsidP="009E273A">
            <w:pPr>
              <w:numPr>
                <w:ilvl w:val="0"/>
                <w:numId w:val="10"/>
              </w:numPr>
              <w:spacing w:after="0"/>
              <w:ind w:left="144" w:hanging="144"/>
              <w:contextualSpacing/>
              <w:rPr>
                <w:rFonts w:cs="Times New Roman"/>
                <w:iCs/>
                <w:sz w:val="18"/>
                <w:lang w:eastAsia="en-US"/>
              </w:rPr>
            </w:pPr>
            <w:r w:rsidRPr="009E273A">
              <w:rPr>
                <w:rFonts w:cs="Times New Roman"/>
                <w:iCs/>
                <w:sz w:val="18"/>
                <w:lang w:eastAsia="en-US"/>
              </w:rPr>
              <w:t>Mandatory where there is potential for expectation and hence the property may sometimes be not default.</w:t>
            </w:r>
          </w:p>
        </w:tc>
      </w:tr>
      <w:tr w:rsidR="00237F5F" w:rsidRPr="007E6AEE" w14:paraId="5895CDBC" w14:textId="77777777" w:rsidTr="003F13BE">
        <w:trPr>
          <w:cnfStyle w:val="000000100000" w:firstRow="0" w:lastRow="0" w:firstColumn="0" w:lastColumn="0" w:oddVBand="0" w:evenVBand="0" w:oddHBand="1" w:evenHBand="0" w:firstRowFirstColumn="0" w:firstRowLastColumn="0" w:lastRowFirstColumn="0" w:lastRowLastColumn="0"/>
        </w:trPr>
        <w:tc>
          <w:tcPr>
            <w:tcW w:w="1555" w:type="dxa"/>
          </w:tcPr>
          <w:p w14:paraId="3A48EECA" w14:textId="77777777" w:rsidR="00237F5F" w:rsidRPr="007E6AEE" w:rsidRDefault="00237F5F" w:rsidP="00C7356E">
            <w:pPr>
              <w:spacing w:after="0"/>
              <w:rPr>
                <w:rFonts w:cs="Times New Roman"/>
                <w:sz w:val="18"/>
                <w:lang w:eastAsia="en-US"/>
              </w:rPr>
            </w:pPr>
            <w:r w:rsidRPr="007E6AEE">
              <w:rPr>
                <w:rFonts w:cs="Times New Roman"/>
                <w:sz w:val="18"/>
                <w:lang w:eastAsia="en-US"/>
              </w:rPr>
              <w:lastRenderedPageBreak/>
              <w:t>expected-equipment</w:t>
            </w:r>
          </w:p>
        </w:tc>
        <w:tc>
          <w:tcPr>
            <w:tcW w:w="4819" w:type="dxa"/>
          </w:tcPr>
          <w:p w14:paraId="7EA78D2A" w14:textId="77777777" w:rsidR="00505739" w:rsidRPr="007E6AEE" w:rsidRDefault="00237F5F" w:rsidP="00C7356E">
            <w:pPr>
              <w:spacing w:after="0"/>
              <w:rPr>
                <w:rFonts w:cs="Times New Roman"/>
                <w:color w:val="222222"/>
                <w:sz w:val="18"/>
              </w:rPr>
            </w:pPr>
            <w:r w:rsidRPr="007E6AEE">
              <w:rPr>
                <w:rFonts w:cs="Times New Roman"/>
                <w:color w:val="222222"/>
                <w:sz w:val="18"/>
              </w:rPr>
              <w:t>List of {</w:t>
            </w:r>
          </w:p>
          <w:p w14:paraId="219FCEF1" w14:textId="77777777" w:rsidR="00505739" w:rsidRPr="007E6AEE" w:rsidRDefault="00505739" w:rsidP="00C7356E">
            <w:pPr>
              <w:spacing w:after="0"/>
              <w:rPr>
                <w:rFonts w:cs="Times New Roman"/>
                <w:color w:val="222222"/>
                <w:sz w:val="18"/>
              </w:rPr>
            </w:pPr>
            <w:r w:rsidRPr="007E6AEE">
              <w:rPr>
                <w:rFonts w:cs="Times New Roman"/>
                <w:color w:val="222222"/>
                <w:sz w:val="18"/>
              </w:rPr>
              <w:t xml:space="preserve"> </w:t>
            </w:r>
            <w:r w:rsidR="00237F5F" w:rsidRPr="007E6AEE">
              <w:rPr>
                <w:rFonts w:cs="Times New Roman"/>
                <w:color w:val="222222"/>
                <w:sz w:val="18"/>
              </w:rPr>
              <w:t xml:space="preserve">expected-non-field-replaceable-module, </w:t>
            </w:r>
          </w:p>
          <w:p w14:paraId="34D9C886" w14:textId="1DFC4FE8" w:rsidR="00505739" w:rsidRPr="007E6AEE" w:rsidRDefault="00505739" w:rsidP="00C7356E">
            <w:pPr>
              <w:spacing w:after="0"/>
              <w:rPr>
                <w:rFonts w:cs="Times New Roman"/>
                <w:color w:val="222222"/>
                <w:sz w:val="18"/>
              </w:rPr>
            </w:pPr>
            <w:r w:rsidRPr="007E6AEE">
              <w:rPr>
                <w:rFonts w:cs="Times New Roman"/>
                <w:color w:val="222222"/>
                <w:sz w:val="18"/>
              </w:rPr>
              <w:t xml:space="preserve"> </w:t>
            </w:r>
            <w:r w:rsidR="007C3CAD" w:rsidRPr="007C3CAD">
              <w:rPr>
                <w:rFonts w:cs="Times New Roman"/>
                <w:color w:val="222222"/>
                <w:sz w:val="18"/>
              </w:rPr>
              <w:t>expected-holder</w:t>
            </w:r>
            <w:r w:rsidR="00237F5F" w:rsidRPr="007E6AEE">
              <w:rPr>
                <w:rFonts w:cs="Times New Roman"/>
                <w:color w:val="222222"/>
                <w:sz w:val="18"/>
              </w:rPr>
              <w:t xml:space="preserve">, </w:t>
            </w:r>
          </w:p>
          <w:p w14:paraId="17D913F2" w14:textId="73923026" w:rsidR="00505739" w:rsidRDefault="00505739" w:rsidP="00C7356E">
            <w:pPr>
              <w:spacing w:after="0"/>
              <w:rPr>
                <w:rFonts w:cs="Times New Roman"/>
                <w:color w:val="222222"/>
                <w:sz w:val="18"/>
              </w:rPr>
            </w:pPr>
            <w:r w:rsidRPr="007E6AEE">
              <w:rPr>
                <w:rFonts w:cs="Times New Roman"/>
                <w:color w:val="222222"/>
                <w:sz w:val="18"/>
              </w:rPr>
              <w:t xml:space="preserve"> </w:t>
            </w:r>
            <w:r w:rsidR="00237F5F" w:rsidRPr="007E6AEE">
              <w:rPr>
                <w:rFonts w:cs="Times New Roman"/>
                <w:color w:val="222222"/>
                <w:sz w:val="18"/>
              </w:rPr>
              <w:t>common-equipment-properties</w:t>
            </w:r>
          </w:p>
          <w:p w14:paraId="4A4E1CD6" w14:textId="0A1F62A2" w:rsidR="007C3CAD" w:rsidRPr="007E6AEE" w:rsidRDefault="00400692" w:rsidP="00C7356E">
            <w:pPr>
              <w:spacing w:after="0"/>
              <w:rPr>
                <w:rFonts w:cs="Times New Roman"/>
                <w:color w:val="222222"/>
                <w:sz w:val="18"/>
              </w:rPr>
            </w:pPr>
            <w:r>
              <w:rPr>
                <w:rFonts w:cs="Times New Roman"/>
                <w:color w:val="222222"/>
                <w:sz w:val="18"/>
              </w:rPr>
              <w:t xml:space="preserve"> </w:t>
            </w:r>
            <w:r w:rsidR="007C3CAD" w:rsidRPr="007C3CAD">
              <w:rPr>
                <w:rFonts w:cs="Times New Roman"/>
                <w:color w:val="222222"/>
                <w:sz w:val="18"/>
              </w:rPr>
              <w:t>equipment-not-expected</w:t>
            </w:r>
          </w:p>
          <w:p w14:paraId="1AFD9E11" w14:textId="55682826" w:rsidR="00237F5F" w:rsidRPr="007E6AEE" w:rsidRDefault="00237F5F" w:rsidP="00C7356E">
            <w:pPr>
              <w:spacing w:after="0"/>
              <w:rPr>
                <w:rFonts w:cs="Times New Roman"/>
                <w:color w:val="222222"/>
                <w:sz w:val="18"/>
                <w:lang w:eastAsia="en-US"/>
              </w:rPr>
            </w:pPr>
            <w:r w:rsidRPr="007E6AEE">
              <w:rPr>
                <w:rFonts w:cs="Times New Roman"/>
                <w:color w:val="222222"/>
                <w:sz w:val="18"/>
              </w:rPr>
              <w:t>}</w:t>
            </w:r>
          </w:p>
          <w:p w14:paraId="0EA5AE1F" w14:textId="77777777" w:rsidR="00237F5F" w:rsidRPr="007E6AEE" w:rsidRDefault="00237F5F" w:rsidP="00C7356E">
            <w:pPr>
              <w:spacing w:after="0"/>
              <w:rPr>
                <w:rFonts w:cs="Times New Roman"/>
                <w:sz w:val="18"/>
                <w:lang w:eastAsia="en-US"/>
              </w:rPr>
            </w:pPr>
          </w:p>
        </w:tc>
        <w:tc>
          <w:tcPr>
            <w:tcW w:w="709" w:type="dxa"/>
          </w:tcPr>
          <w:p w14:paraId="05159ABB" w14:textId="77777777" w:rsidR="00237F5F" w:rsidRPr="007E6AEE" w:rsidRDefault="00237F5F" w:rsidP="00C7356E">
            <w:pPr>
              <w:spacing w:after="0"/>
              <w:rPr>
                <w:rFonts w:cs="Times New Roman"/>
                <w:sz w:val="18"/>
                <w:lang w:eastAsia="en-US"/>
              </w:rPr>
            </w:pPr>
            <w:r w:rsidRPr="007E6AEE">
              <w:rPr>
                <w:rFonts w:cs="Times New Roman"/>
                <w:sz w:val="18"/>
                <w:lang w:eastAsia="en-US"/>
              </w:rPr>
              <w:t>RO</w:t>
            </w:r>
          </w:p>
        </w:tc>
        <w:tc>
          <w:tcPr>
            <w:tcW w:w="567" w:type="dxa"/>
          </w:tcPr>
          <w:p w14:paraId="28DDA5A4" w14:textId="4B8EA9D7" w:rsidR="00237F5F" w:rsidRPr="007E6AEE" w:rsidRDefault="00E179A3" w:rsidP="00C7356E">
            <w:pPr>
              <w:spacing w:after="0"/>
              <w:rPr>
                <w:rFonts w:cs="Times New Roman"/>
                <w:sz w:val="18"/>
                <w:lang w:eastAsia="en-US"/>
              </w:rPr>
            </w:pPr>
            <w:r>
              <w:rPr>
                <w:rFonts w:cs="Times New Roman"/>
                <w:sz w:val="18"/>
                <w:lang w:eastAsia="en-US"/>
              </w:rPr>
              <w:t>C</w:t>
            </w:r>
          </w:p>
        </w:tc>
        <w:tc>
          <w:tcPr>
            <w:tcW w:w="2840" w:type="dxa"/>
          </w:tcPr>
          <w:p w14:paraId="0F51797B" w14:textId="77777777" w:rsidR="00237F5F" w:rsidRPr="007E6AEE" w:rsidRDefault="00237F5F">
            <w:pPr>
              <w:numPr>
                <w:ilvl w:val="0"/>
                <w:numId w:val="10"/>
              </w:numPr>
              <w:spacing w:after="0"/>
              <w:ind w:left="144" w:hanging="144"/>
              <w:contextualSpacing/>
              <w:rPr>
                <w:rFonts w:cs="Times New Roman"/>
                <w:sz w:val="18"/>
                <w:lang w:eastAsia="en-US"/>
              </w:rPr>
            </w:pPr>
            <w:r w:rsidRPr="007E6AEE">
              <w:rPr>
                <w:rFonts w:cs="Times New Roman"/>
                <w:sz w:val="18"/>
                <w:lang w:eastAsia="en-US"/>
              </w:rPr>
              <w:t xml:space="preserve">Provided by </w:t>
            </w:r>
            <w:r w:rsidRPr="007E6AEE">
              <w:rPr>
                <w:rFonts w:cs="Times New Roman"/>
                <w:i/>
                <w:sz w:val="18"/>
                <w:lang w:eastAsia="en-US"/>
              </w:rPr>
              <w:t>tapi-server</w:t>
            </w:r>
          </w:p>
          <w:p w14:paraId="33B8B39F" w14:textId="0DDB9CA7" w:rsidR="00F62C86" w:rsidRPr="00D40C73" w:rsidRDefault="00F62C86">
            <w:pPr>
              <w:numPr>
                <w:ilvl w:val="0"/>
                <w:numId w:val="10"/>
              </w:numPr>
              <w:spacing w:after="0"/>
              <w:ind w:left="144" w:hanging="144"/>
              <w:contextualSpacing/>
              <w:rPr>
                <w:rFonts w:cs="Times New Roman"/>
                <w:sz w:val="18"/>
                <w:lang w:eastAsia="en-US"/>
              </w:rPr>
            </w:pPr>
            <w:r w:rsidRPr="00D40C73">
              <w:rPr>
                <w:rFonts w:cs="Times New Roman"/>
                <w:iCs/>
                <w:sz w:val="18"/>
                <w:lang w:eastAsia="en-US"/>
              </w:rPr>
              <w:t>The field</w:t>
            </w:r>
            <w:r w:rsidRPr="007E6AEE">
              <w:rPr>
                <w:rFonts w:cs="Times New Roman"/>
                <w:i/>
                <w:sz w:val="18"/>
                <w:lang w:eastAsia="en-US"/>
              </w:rPr>
              <w:t xml:space="preserve"> </w:t>
            </w:r>
            <w:r w:rsidRPr="007E6AEE">
              <w:rPr>
                <w:rFonts w:cs="Times New Roman"/>
                <w:color w:val="222222"/>
                <w:sz w:val="18"/>
              </w:rPr>
              <w:t xml:space="preserve">expected-non-field-replaceable-module </w:t>
            </w:r>
            <w:r w:rsidR="00886B7C" w:rsidRPr="007E6AEE">
              <w:rPr>
                <w:rFonts w:cs="Times New Roman"/>
                <w:color w:val="222222"/>
                <w:sz w:val="18"/>
              </w:rPr>
              <w:t>are expected to encode non</w:t>
            </w:r>
            <w:r w:rsidR="006D0445">
              <w:rPr>
                <w:rFonts w:cs="Times New Roman"/>
                <w:color w:val="222222"/>
                <w:sz w:val="18"/>
              </w:rPr>
              <w:t>-</w:t>
            </w:r>
            <w:r w:rsidR="00886B7C" w:rsidRPr="007E6AEE">
              <w:rPr>
                <w:rFonts w:cs="Times New Roman"/>
                <w:color w:val="222222"/>
                <w:sz w:val="18"/>
              </w:rPr>
              <w:t>removeable pieces of equipment.</w:t>
            </w:r>
            <w:r w:rsidR="006D0445">
              <w:rPr>
                <w:rFonts w:cs="Times New Roman"/>
                <w:color w:val="222222"/>
                <w:sz w:val="18"/>
              </w:rPr>
              <w:t xml:space="preserve"> Mandatory only if non-removeable eqps foreseen.</w:t>
            </w:r>
          </w:p>
          <w:p w14:paraId="7B3DBF85" w14:textId="77777777" w:rsidR="00D40C73" w:rsidRDefault="00D40C73">
            <w:pPr>
              <w:numPr>
                <w:ilvl w:val="0"/>
                <w:numId w:val="10"/>
              </w:numPr>
              <w:spacing w:after="0"/>
              <w:ind w:left="144" w:hanging="144"/>
              <w:contextualSpacing/>
              <w:rPr>
                <w:rFonts w:cs="Times New Roman"/>
                <w:sz w:val="18"/>
                <w:lang w:eastAsia="en-US"/>
              </w:rPr>
            </w:pPr>
            <w:r>
              <w:rPr>
                <w:rFonts w:cs="Times New Roman"/>
                <w:sz w:val="18"/>
                <w:lang w:eastAsia="en-US"/>
              </w:rPr>
              <w:t xml:space="preserve">The field </w:t>
            </w:r>
            <w:r w:rsidRPr="00D40C73">
              <w:rPr>
                <w:rFonts w:cs="Times New Roman"/>
                <w:sz w:val="18"/>
                <w:lang w:eastAsia="en-US"/>
              </w:rPr>
              <w:t>equipment-not-expected</w:t>
            </w:r>
            <w:r>
              <w:rPr>
                <w:rFonts w:cs="Times New Roman"/>
                <w:sz w:val="18"/>
                <w:lang w:eastAsia="en-US"/>
              </w:rPr>
              <w:t xml:space="preserve"> set to true i</w:t>
            </w:r>
            <w:r w:rsidRPr="00D40C73">
              <w:rPr>
                <w:rFonts w:cs="Times New Roman"/>
                <w:sz w:val="18"/>
                <w:lang w:eastAsia="en-US"/>
              </w:rPr>
              <w:t>ndicates that it is expected that there be no equipment in the holder</w:t>
            </w:r>
          </w:p>
          <w:p w14:paraId="5A2856C6" w14:textId="0AE95E56" w:rsidR="00E179A3" w:rsidRPr="007E6AEE" w:rsidRDefault="00E179A3">
            <w:pPr>
              <w:numPr>
                <w:ilvl w:val="0"/>
                <w:numId w:val="10"/>
              </w:numPr>
              <w:spacing w:after="0"/>
              <w:ind w:left="144" w:hanging="144"/>
              <w:contextualSpacing/>
              <w:rPr>
                <w:rFonts w:cs="Times New Roman"/>
                <w:sz w:val="18"/>
                <w:lang w:eastAsia="en-US"/>
              </w:rPr>
            </w:pPr>
            <w:r w:rsidRPr="009E273A">
              <w:rPr>
                <w:rFonts w:cs="Times New Roman"/>
                <w:iCs/>
                <w:sz w:val="18"/>
                <w:lang w:eastAsia="en-US"/>
              </w:rPr>
              <w:t>Mandatory where there is potential for expectation</w:t>
            </w:r>
            <w:r>
              <w:rPr>
                <w:rFonts w:cs="Times New Roman"/>
                <w:iCs/>
                <w:sz w:val="18"/>
                <w:lang w:eastAsia="en-US"/>
              </w:rPr>
              <w:t>.</w:t>
            </w:r>
          </w:p>
        </w:tc>
      </w:tr>
      <w:tr w:rsidR="00237F5F" w:rsidRPr="007E6AEE" w14:paraId="444ABE36" w14:textId="77777777" w:rsidTr="003F13BE">
        <w:tc>
          <w:tcPr>
            <w:tcW w:w="1555" w:type="dxa"/>
          </w:tcPr>
          <w:p w14:paraId="06027D0B" w14:textId="77777777" w:rsidR="00237F5F" w:rsidRPr="007E6AEE" w:rsidRDefault="00237F5F" w:rsidP="00C7356E">
            <w:pPr>
              <w:spacing w:after="0"/>
              <w:rPr>
                <w:rFonts w:cs="Times New Roman"/>
                <w:sz w:val="18"/>
                <w:lang w:eastAsia="en-US"/>
              </w:rPr>
            </w:pPr>
            <w:r w:rsidRPr="007E6AEE">
              <w:rPr>
                <w:rFonts w:cs="Times New Roman"/>
                <w:sz w:val="18"/>
                <w:lang w:eastAsia="en-US"/>
              </w:rPr>
              <w:t>actual-equipment</w:t>
            </w:r>
          </w:p>
        </w:tc>
        <w:tc>
          <w:tcPr>
            <w:tcW w:w="4819" w:type="dxa"/>
          </w:tcPr>
          <w:p w14:paraId="05141451" w14:textId="77777777" w:rsidR="0072339B" w:rsidRPr="007E6AEE" w:rsidRDefault="0072339B" w:rsidP="00C7356E">
            <w:pPr>
              <w:spacing w:after="0"/>
              <w:rPr>
                <w:rFonts w:cs="Times New Roman"/>
                <w:color w:val="222222"/>
                <w:sz w:val="18"/>
              </w:rPr>
            </w:pPr>
            <w:r w:rsidRPr="007E6AEE">
              <w:rPr>
                <w:rFonts w:cs="Times New Roman"/>
                <w:color w:val="222222"/>
                <w:sz w:val="18"/>
              </w:rPr>
              <w:t xml:space="preserve">Container with </w:t>
            </w:r>
            <w:r w:rsidR="00237F5F" w:rsidRPr="007E6AEE">
              <w:rPr>
                <w:rFonts w:cs="Times New Roman"/>
                <w:color w:val="222222"/>
                <w:sz w:val="18"/>
              </w:rPr>
              <w:t>{</w:t>
            </w:r>
          </w:p>
          <w:p w14:paraId="3A63F2A0" w14:textId="593E434A" w:rsidR="0072339B" w:rsidRPr="007E6AEE" w:rsidRDefault="0072339B" w:rsidP="00C7356E">
            <w:pPr>
              <w:spacing w:after="0"/>
              <w:rPr>
                <w:rFonts w:cs="Times New Roman"/>
                <w:color w:val="222222"/>
                <w:sz w:val="18"/>
              </w:rPr>
            </w:pPr>
            <w:r w:rsidRPr="007E6AEE">
              <w:rPr>
                <w:rFonts w:cs="Times New Roman"/>
                <w:color w:val="222222"/>
                <w:sz w:val="18"/>
              </w:rPr>
              <w:t xml:space="preserve"> </w:t>
            </w:r>
            <w:r w:rsidR="005B10CC" w:rsidRPr="007E6AEE">
              <w:rPr>
                <w:rFonts w:cs="Times New Roman"/>
                <w:color w:val="222222"/>
                <w:sz w:val="18"/>
              </w:rPr>
              <w:t xml:space="preserve">  </w:t>
            </w:r>
            <w:r w:rsidR="00237F5F" w:rsidRPr="007E6AEE">
              <w:rPr>
                <w:rFonts w:cs="Times New Roman"/>
                <w:color w:val="222222"/>
                <w:sz w:val="18"/>
              </w:rPr>
              <w:t xml:space="preserve">actual-non-field-replaceable-module, </w:t>
            </w:r>
          </w:p>
          <w:p w14:paraId="322A7030" w14:textId="0B49828A" w:rsidR="0072339B" w:rsidRPr="007E6AEE" w:rsidRDefault="0072339B" w:rsidP="00C7356E">
            <w:pPr>
              <w:spacing w:after="0"/>
              <w:rPr>
                <w:rFonts w:cs="Times New Roman"/>
                <w:color w:val="222222"/>
                <w:sz w:val="18"/>
              </w:rPr>
            </w:pPr>
            <w:r w:rsidRPr="007E6AEE">
              <w:rPr>
                <w:rFonts w:cs="Times New Roman"/>
                <w:color w:val="222222"/>
                <w:sz w:val="18"/>
              </w:rPr>
              <w:t xml:space="preserve"> </w:t>
            </w:r>
            <w:r w:rsidR="005B10CC" w:rsidRPr="007E6AEE">
              <w:rPr>
                <w:rFonts w:cs="Times New Roman"/>
                <w:color w:val="222222"/>
                <w:sz w:val="18"/>
              </w:rPr>
              <w:t xml:space="preserve">  </w:t>
            </w:r>
            <w:r w:rsidR="00237F5F" w:rsidRPr="007E6AEE">
              <w:rPr>
                <w:rFonts w:cs="Times New Roman"/>
                <w:color w:val="222222"/>
                <w:sz w:val="18"/>
              </w:rPr>
              <w:t xml:space="preserve">common-actual-properties, </w:t>
            </w:r>
          </w:p>
          <w:p w14:paraId="731142A1" w14:textId="0C528AB7" w:rsidR="0072339B" w:rsidRPr="007E6AEE" w:rsidRDefault="0072339B" w:rsidP="00C7356E">
            <w:pPr>
              <w:spacing w:after="0"/>
              <w:rPr>
                <w:rFonts w:cs="Times New Roman"/>
                <w:color w:val="222222"/>
                <w:sz w:val="18"/>
              </w:rPr>
            </w:pPr>
            <w:r w:rsidRPr="007E6AEE">
              <w:rPr>
                <w:rFonts w:cs="Times New Roman"/>
                <w:color w:val="222222"/>
                <w:sz w:val="18"/>
              </w:rPr>
              <w:t xml:space="preserve"> </w:t>
            </w:r>
            <w:r w:rsidR="005B10CC" w:rsidRPr="007E6AEE">
              <w:rPr>
                <w:rFonts w:cs="Times New Roman"/>
                <w:color w:val="222222"/>
                <w:sz w:val="18"/>
              </w:rPr>
              <w:t xml:space="preserve">  </w:t>
            </w:r>
            <w:r w:rsidR="00237F5F" w:rsidRPr="007E6AEE">
              <w:rPr>
                <w:rFonts w:cs="Times New Roman"/>
                <w:color w:val="222222"/>
                <w:sz w:val="18"/>
              </w:rPr>
              <w:t>common-equipment-properties</w:t>
            </w:r>
          </w:p>
          <w:p w14:paraId="60F5068D" w14:textId="77777777" w:rsidR="00237F5F" w:rsidRPr="007E6AEE" w:rsidRDefault="00237F5F" w:rsidP="00C7356E">
            <w:pPr>
              <w:spacing w:after="0"/>
              <w:rPr>
                <w:rFonts w:cs="Times New Roman"/>
                <w:color w:val="222222"/>
                <w:sz w:val="18"/>
                <w:lang w:eastAsia="en-US"/>
              </w:rPr>
            </w:pPr>
            <w:r w:rsidRPr="007E6AEE">
              <w:rPr>
                <w:rFonts w:cs="Times New Roman"/>
                <w:color w:val="222222"/>
                <w:sz w:val="18"/>
              </w:rPr>
              <w:t>}</w:t>
            </w:r>
          </w:p>
          <w:p w14:paraId="6010A16A" w14:textId="3CB40372" w:rsidR="0072339B" w:rsidRPr="007E6AEE" w:rsidRDefault="0072339B" w:rsidP="00C7356E">
            <w:pPr>
              <w:spacing w:after="0"/>
              <w:rPr>
                <w:rFonts w:cs="Times New Roman"/>
                <w:color w:val="222222"/>
                <w:sz w:val="18"/>
                <w:lang w:eastAsia="en-US"/>
              </w:rPr>
            </w:pPr>
          </w:p>
        </w:tc>
        <w:tc>
          <w:tcPr>
            <w:tcW w:w="709" w:type="dxa"/>
          </w:tcPr>
          <w:p w14:paraId="790D499A" w14:textId="77777777" w:rsidR="00237F5F" w:rsidRPr="007E6AEE" w:rsidRDefault="00237F5F" w:rsidP="00C7356E">
            <w:pPr>
              <w:spacing w:after="0"/>
              <w:rPr>
                <w:rFonts w:cs="Times New Roman"/>
                <w:sz w:val="18"/>
                <w:lang w:eastAsia="en-US"/>
              </w:rPr>
            </w:pPr>
            <w:r w:rsidRPr="007E6AEE">
              <w:rPr>
                <w:rFonts w:cs="Times New Roman"/>
                <w:sz w:val="18"/>
                <w:lang w:eastAsia="en-US"/>
              </w:rPr>
              <w:t>RO</w:t>
            </w:r>
          </w:p>
        </w:tc>
        <w:tc>
          <w:tcPr>
            <w:tcW w:w="567" w:type="dxa"/>
          </w:tcPr>
          <w:p w14:paraId="0DCDA0F2" w14:textId="471E3C55" w:rsidR="00237F5F" w:rsidRPr="007E6AEE" w:rsidRDefault="00400692" w:rsidP="00C7356E">
            <w:pPr>
              <w:spacing w:after="0"/>
              <w:rPr>
                <w:rFonts w:cs="Times New Roman"/>
                <w:sz w:val="18"/>
                <w:lang w:eastAsia="en-US"/>
              </w:rPr>
            </w:pPr>
            <w:r>
              <w:rPr>
                <w:rFonts w:cs="Times New Roman"/>
                <w:sz w:val="18"/>
                <w:lang w:eastAsia="en-US"/>
              </w:rPr>
              <w:t>C</w:t>
            </w:r>
          </w:p>
        </w:tc>
        <w:tc>
          <w:tcPr>
            <w:tcW w:w="2840" w:type="dxa"/>
          </w:tcPr>
          <w:p w14:paraId="7F88D1E0" w14:textId="77777777" w:rsidR="00237F5F" w:rsidRPr="007E6AEE" w:rsidRDefault="00237F5F">
            <w:pPr>
              <w:numPr>
                <w:ilvl w:val="0"/>
                <w:numId w:val="10"/>
              </w:numPr>
              <w:spacing w:after="0"/>
              <w:ind w:left="144" w:hanging="144"/>
              <w:contextualSpacing/>
              <w:rPr>
                <w:rFonts w:cs="Times New Roman"/>
                <w:sz w:val="18"/>
                <w:lang w:eastAsia="en-US"/>
              </w:rPr>
            </w:pPr>
            <w:r w:rsidRPr="007E6AEE">
              <w:rPr>
                <w:rFonts w:cs="Times New Roman"/>
                <w:sz w:val="18"/>
                <w:lang w:eastAsia="en-US"/>
              </w:rPr>
              <w:t xml:space="preserve">Provided by </w:t>
            </w:r>
            <w:r w:rsidRPr="007E6AEE">
              <w:rPr>
                <w:rFonts w:cs="Times New Roman"/>
                <w:i/>
                <w:sz w:val="18"/>
                <w:lang w:eastAsia="en-US"/>
              </w:rPr>
              <w:t>tapi-server</w:t>
            </w:r>
          </w:p>
          <w:p w14:paraId="33906A6F" w14:textId="77777777" w:rsidR="00886B7C" w:rsidRPr="00400692" w:rsidRDefault="00886B7C">
            <w:pPr>
              <w:numPr>
                <w:ilvl w:val="0"/>
                <w:numId w:val="10"/>
              </w:numPr>
              <w:spacing w:after="0"/>
              <w:ind w:left="144" w:hanging="144"/>
              <w:contextualSpacing/>
              <w:rPr>
                <w:rFonts w:cs="Times New Roman"/>
                <w:sz w:val="18"/>
                <w:lang w:eastAsia="en-US"/>
              </w:rPr>
            </w:pPr>
            <w:r w:rsidRPr="007E6AEE">
              <w:rPr>
                <w:rFonts w:cs="Times New Roman"/>
                <w:i/>
                <w:sz w:val="18"/>
                <w:lang w:eastAsia="en-US"/>
              </w:rPr>
              <w:t>In common-</w:t>
            </w:r>
            <w:r w:rsidR="009A04DD" w:rsidRPr="007E6AEE">
              <w:rPr>
                <w:rFonts w:cs="Times New Roman"/>
                <w:i/>
                <w:sz w:val="18"/>
                <w:lang w:eastAsia="en-US"/>
              </w:rPr>
              <w:t>equipment</w:t>
            </w:r>
            <w:r w:rsidRPr="007E6AEE">
              <w:rPr>
                <w:rFonts w:cs="Times New Roman"/>
                <w:i/>
                <w:sz w:val="18"/>
                <w:lang w:eastAsia="en-US"/>
              </w:rPr>
              <w:t>-properties</w:t>
            </w:r>
            <w:r w:rsidR="009A04DD" w:rsidRPr="007E6AEE">
              <w:rPr>
                <w:rFonts w:cs="Times New Roman"/>
                <w:i/>
                <w:sz w:val="18"/>
                <w:lang w:eastAsia="en-US"/>
              </w:rPr>
              <w:t>,</w:t>
            </w:r>
            <w:r w:rsidRPr="007E6AEE">
              <w:rPr>
                <w:rFonts w:cs="Times New Roman"/>
                <w:i/>
                <w:sz w:val="18"/>
                <w:lang w:eastAsia="en-US"/>
              </w:rPr>
              <w:t xml:space="preserve"> </w:t>
            </w:r>
            <w:r w:rsidR="005823CD" w:rsidRPr="007E6AEE">
              <w:rPr>
                <w:rFonts w:cs="Times New Roman"/>
                <w:i/>
                <w:sz w:val="18"/>
                <w:lang w:eastAsia="en-US"/>
              </w:rPr>
              <w:t>field asset-</w:t>
            </w:r>
            <w:r w:rsidR="009A04DD" w:rsidRPr="007E6AEE">
              <w:rPr>
                <w:rFonts w:cs="Times New Roman"/>
                <w:i/>
                <w:sz w:val="18"/>
                <w:lang w:eastAsia="en-US"/>
              </w:rPr>
              <w:t>type</w:t>
            </w:r>
            <w:r w:rsidR="005823CD" w:rsidRPr="007E6AEE">
              <w:rPr>
                <w:rFonts w:cs="Times New Roman"/>
                <w:i/>
                <w:sz w:val="18"/>
                <w:lang w:eastAsia="en-US"/>
              </w:rPr>
              <w:t>-identifier</w:t>
            </w:r>
            <w:r w:rsidR="009A04DD" w:rsidRPr="007E6AEE">
              <w:rPr>
                <w:rFonts w:cs="Times New Roman"/>
                <w:i/>
                <w:sz w:val="18"/>
                <w:lang w:eastAsia="en-US"/>
              </w:rPr>
              <w:t xml:space="preserve"> </w:t>
            </w:r>
            <w:r w:rsidR="005B10CC" w:rsidRPr="007E6AEE">
              <w:rPr>
                <w:rFonts w:cs="Times New Roman"/>
                <w:i/>
                <w:sz w:val="18"/>
                <w:lang w:eastAsia="en-US"/>
              </w:rPr>
              <w:t>SHALL correspond to the concept of “Part Number”</w:t>
            </w:r>
            <w:r w:rsidR="0074327F" w:rsidRPr="007E6AEE">
              <w:rPr>
                <w:rFonts w:cs="Times New Roman"/>
                <w:i/>
                <w:sz w:val="18"/>
                <w:lang w:eastAsia="en-US"/>
              </w:rPr>
              <w:t xml:space="preserve"> and /or “Operator ID type”</w:t>
            </w:r>
          </w:p>
          <w:p w14:paraId="24A40B1B" w14:textId="62DE0C36" w:rsidR="00400692" w:rsidRPr="007E6AEE" w:rsidRDefault="00E179A3">
            <w:pPr>
              <w:numPr>
                <w:ilvl w:val="0"/>
                <w:numId w:val="10"/>
              </w:numPr>
              <w:spacing w:after="0"/>
              <w:ind w:left="144" w:hanging="144"/>
              <w:contextualSpacing/>
              <w:rPr>
                <w:rFonts w:cs="Times New Roman"/>
                <w:sz w:val="18"/>
                <w:lang w:eastAsia="en-US"/>
              </w:rPr>
            </w:pPr>
            <w:r w:rsidRPr="00E179A3">
              <w:rPr>
                <w:rFonts w:cs="Times New Roman"/>
                <w:iCs/>
                <w:sz w:val="18"/>
                <w:lang w:eastAsia="en-US"/>
              </w:rPr>
              <w:t>Mandatory where a real equipment is to be represented.</w:t>
            </w:r>
          </w:p>
        </w:tc>
      </w:tr>
      <w:tr w:rsidR="00237F5F" w:rsidRPr="007E6AEE" w14:paraId="4A8068D1" w14:textId="77777777" w:rsidTr="003F13BE">
        <w:trPr>
          <w:cnfStyle w:val="000000100000" w:firstRow="0" w:lastRow="0" w:firstColumn="0" w:lastColumn="0" w:oddVBand="0" w:evenVBand="0" w:oddHBand="1" w:evenHBand="0" w:firstRowFirstColumn="0" w:firstRowLastColumn="0" w:lastRowFirstColumn="0" w:lastRowLastColumn="0"/>
        </w:trPr>
        <w:tc>
          <w:tcPr>
            <w:tcW w:w="1555" w:type="dxa"/>
          </w:tcPr>
          <w:p w14:paraId="026FE853" w14:textId="77777777" w:rsidR="00237F5F" w:rsidRPr="007E6AEE" w:rsidRDefault="00237F5F" w:rsidP="00C7356E">
            <w:pPr>
              <w:spacing w:after="0"/>
              <w:rPr>
                <w:rFonts w:cs="Times New Roman"/>
                <w:sz w:val="18"/>
                <w:lang w:eastAsia="en-US"/>
              </w:rPr>
            </w:pPr>
            <w:r w:rsidRPr="007E6AEE">
              <w:rPr>
                <w:rFonts w:cs="Times New Roman"/>
                <w:sz w:val="18"/>
                <w:lang w:eastAsia="en-US"/>
              </w:rPr>
              <w:t>name</w:t>
            </w:r>
          </w:p>
        </w:tc>
        <w:tc>
          <w:tcPr>
            <w:tcW w:w="4819" w:type="dxa"/>
          </w:tcPr>
          <w:p w14:paraId="1A306F4D" w14:textId="77777777" w:rsidR="00237F5F" w:rsidRPr="007E6AEE" w:rsidRDefault="00237F5F" w:rsidP="00C7356E">
            <w:pPr>
              <w:spacing w:after="0"/>
              <w:rPr>
                <w:rFonts w:cs="Times New Roman"/>
                <w:sz w:val="18"/>
                <w:lang w:eastAsia="en-US"/>
              </w:rPr>
            </w:pPr>
            <w:r w:rsidRPr="007E6AEE">
              <w:rPr>
                <w:rFonts w:cs="Times New Roman"/>
                <w:sz w:val="18"/>
                <w:lang w:eastAsia="en-US"/>
              </w:rPr>
              <w:t xml:space="preserve">List of  {value-name: value} </w:t>
            </w:r>
          </w:p>
          <w:p w14:paraId="4F2AAAD3" w14:textId="0125F923" w:rsidR="00237F5F" w:rsidRPr="007E6AEE" w:rsidRDefault="005B10CC" w:rsidP="00C7356E">
            <w:pPr>
              <w:spacing w:after="0"/>
              <w:contextualSpacing/>
              <w:rPr>
                <w:rFonts w:cs="Times New Roman"/>
                <w:sz w:val="18"/>
                <w:lang w:eastAsia="en-US"/>
              </w:rPr>
            </w:pPr>
            <w:r w:rsidRPr="007E6AEE">
              <w:rPr>
                <w:rFonts w:cs="Times New Roman"/>
                <w:sz w:val="18"/>
                <w:lang w:eastAsia="en-US"/>
              </w:rPr>
              <w:t xml:space="preserve">  </w:t>
            </w:r>
            <w:r w:rsidR="00237F5F" w:rsidRPr="007E6AEE">
              <w:rPr>
                <w:rFonts w:cs="Times New Roman"/>
                <w:sz w:val="18"/>
                <w:lang w:eastAsia="en-US"/>
              </w:rPr>
              <w:t>"value-name": "EQU</w:t>
            </w:r>
            <w:r w:rsidR="00DF4808" w:rsidRPr="007E6AEE">
              <w:rPr>
                <w:rFonts w:cs="Times New Roman"/>
                <w:sz w:val="18"/>
                <w:lang w:eastAsia="en-US"/>
              </w:rPr>
              <w:t>I</w:t>
            </w:r>
            <w:r w:rsidR="00237F5F" w:rsidRPr="007E6AEE">
              <w:rPr>
                <w:rFonts w:cs="Times New Roman"/>
                <w:sz w:val="18"/>
                <w:lang w:eastAsia="en-US"/>
              </w:rPr>
              <w:t>PMENT_NAME"</w:t>
            </w:r>
          </w:p>
          <w:p w14:paraId="32E846EE" w14:textId="77777777" w:rsidR="00237F5F" w:rsidRPr="007E6AEE" w:rsidRDefault="00237F5F" w:rsidP="00C7356E">
            <w:pPr>
              <w:spacing w:after="0"/>
              <w:rPr>
                <w:rFonts w:cs="Times New Roman"/>
                <w:color w:val="222222"/>
                <w:sz w:val="18"/>
              </w:rPr>
            </w:pPr>
            <w:r w:rsidRPr="007E6AEE">
              <w:rPr>
                <w:rFonts w:cs="Times New Roman"/>
                <w:sz w:val="18"/>
                <w:lang w:eastAsia="en-US"/>
              </w:rPr>
              <w:t>"value": " [0-9a-zA-Z_]{64}"</w:t>
            </w:r>
          </w:p>
        </w:tc>
        <w:tc>
          <w:tcPr>
            <w:tcW w:w="709" w:type="dxa"/>
          </w:tcPr>
          <w:p w14:paraId="13F5EFFB" w14:textId="77777777" w:rsidR="00237F5F" w:rsidRPr="007E6AEE" w:rsidRDefault="00237F5F" w:rsidP="00C7356E">
            <w:pPr>
              <w:spacing w:after="0"/>
              <w:rPr>
                <w:rFonts w:cs="Times New Roman"/>
                <w:sz w:val="18"/>
                <w:lang w:eastAsia="en-US"/>
              </w:rPr>
            </w:pPr>
            <w:r w:rsidRPr="007E6AEE">
              <w:rPr>
                <w:rFonts w:cs="Times New Roman"/>
                <w:sz w:val="18"/>
                <w:lang w:eastAsia="en-US"/>
              </w:rPr>
              <w:t>RO</w:t>
            </w:r>
          </w:p>
        </w:tc>
        <w:tc>
          <w:tcPr>
            <w:tcW w:w="567" w:type="dxa"/>
          </w:tcPr>
          <w:p w14:paraId="5D0429A7" w14:textId="77777777" w:rsidR="00237F5F" w:rsidRPr="007E6AEE" w:rsidRDefault="00237F5F" w:rsidP="00C7356E">
            <w:pPr>
              <w:spacing w:after="0"/>
              <w:rPr>
                <w:rFonts w:cs="Times New Roman"/>
                <w:sz w:val="18"/>
                <w:lang w:eastAsia="en-US"/>
              </w:rPr>
            </w:pPr>
            <w:r w:rsidRPr="007E6AEE">
              <w:rPr>
                <w:rFonts w:cs="Times New Roman"/>
                <w:sz w:val="18"/>
                <w:lang w:eastAsia="en-US"/>
              </w:rPr>
              <w:t>M</w:t>
            </w:r>
          </w:p>
        </w:tc>
        <w:tc>
          <w:tcPr>
            <w:tcW w:w="2840" w:type="dxa"/>
          </w:tcPr>
          <w:p w14:paraId="03BED1B9" w14:textId="77777777" w:rsidR="00237F5F" w:rsidRPr="007E6AEE" w:rsidRDefault="00237F5F">
            <w:pPr>
              <w:numPr>
                <w:ilvl w:val="0"/>
                <w:numId w:val="10"/>
              </w:numPr>
              <w:spacing w:after="0"/>
              <w:ind w:left="144" w:hanging="144"/>
              <w:contextualSpacing/>
              <w:rPr>
                <w:rFonts w:cs="Times New Roman"/>
                <w:sz w:val="18"/>
                <w:lang w:eastAsia="en-US"/>
              </w:rPr>
            </w:pPr>
            <w:r w:rsidRPr="007E6AEE">
              <w:rPr>
                <w:rFonts w:cs="Times New Roman"/>
                <w:sz w:val="18"/>
                <w:lang w:eastAsia="en-US"/>
              </w:rPr>
              <w:t xml:space="preserve">Provided by </w:t>
            </w:r>
            <w:r w:rsidRPr="007E6AEE">
              <w:rPr>
                <w:rFonts w:cs="Times New Roman"/>
                <w:i/>
                <w:sz w:val="18"/>
                <w:lang w:eastAsia="en-US"/>
              </w:rPr>
              <w:t>tapi-server</w:t>
            </w:r>
          </w:p>
        </w:tc>
      </w:tr>
      <w:tr w:rsidR="00237F5F" w:rsidRPr="007E6AEE" w14:paraId="319B9CA3" w14:textId="77777777" w:rsidTr="003F13BE">
        <w:tc>
          <w:tcPr>
            <w:tcW w:w="1555" w:type="dxa"/>
          </w:tcPr>
          <w:p w14:paraId="3B42061F" w14:textId="77777777" w:rsidR="00237F5F" w:rsidRPr="007E6AEE" w:rsidRDefault="00237F5F" w:rsidP="00C7356E">
            <w:pPr>
              <w:spacing w:after="0"/>
              <w:rPr>
                <w:rFonts w:cs="Times New Roman"/>
                <w:sz w:val="18"/>
                <w:lang w:eastAsia="en-US"/>
              </w:rPr>
            </w:pPr>
            <w:r w:rsidRPr="007E6AEE">
              <w:rPr>
                <w:rFonts w:cs="Times New Roman"/>
                <w:sz w:val="18"/>
                <w:lang w:eastAsia="en-US"/>
              </w:rPr>
              <w:t>uuid</w:t>
            </w:r>
          </w:p>
        </w:tc>
        <w:tc>
          <w:tcPr>
            <w:tcW w:w="4819" w:type="dxa"/>
          </w:tcPr>
          <w:p w14:paraId="6EF1B830" w14:textId="4A5D69A7" w:rsidR="00237F5F" w:rsidRPr="007E6AEE" w:rsidRDefault="00677BA1" w:rsidP="00C7356E">
            <w:pPr>
              <w:spacing w:after="0"/>
              <w:contextualSpacing/>
              <w:rPr>
                <w:rFonts w:cs="Times New Roman"/>
                <w:sz w:val="18"/>
                <w:lang w:eastAsia="en-US"/>
              </w:rPr>
            </w:pPr>
            <w:r w:rsidRPr="007E6AEE">
              <w:rPr>
                <w:sz w:val="18"/>
              </w:rPr>
              <w:t>E</w:t>
            </w:r>
            <w:r w:rsidR="00122559" w:rsidRPr="007E6AEE">
              <w:rPr>
                <w:sz w:val="18"/>
              </w:rPr>
              <w:t>quipment uuid</w:t>
            </w:r>
            <w:r w:rsidRPr="007E6AEE">
              <w:rPr>
                <w:sz w:val="18"/>
              </w:rPr>
              <w:t>, a</w:t>
            </w:r>
            <w:r w:rsidRPr="007E6AEE">
              <w:rPr>
                <w:rFonts w:cs="Times New Roman"/>
                <w:sz w:val="18"/>
                <w:lang w:eastAsia="en-US"/>
              </w:rPr>
              <w:t>s per RFC 4122</w:t>
            </w:r>
          </w:p>
        </w:tc>
        <w:tc>
          <w:tcPr>
            <w:tcW w:w="709" w:type="dxa"/>
          </w:tcPr>
          <w:p w14:paraId="4A33FCFA" w14:textId="77777777" w:rsidR="00237F5F" w:rsidRPr="007E6AEE" w:rsidRDefault="00237F5F" w:rsidP="00C7356E">
            <w:pPr>
              <w:spacing w:after="0"/>
              <w:rPr>
                <w:rFonts w:cs="Times New Roman"/>
                <w:sz w:val="18"/>
                <w:lang w:eastAsia="en-US"/>
              </w:rPr>
            </w:pPr>
            <w:r w:rsidRPr="007E6AEE">
              <w:rPr>
                <w:rFonts w:cs="Times New Roman"/>
                <w:sz w:val="18"/>
                <w:lang w:eastAsia="en-US"/>
              </w:rPr>
              <w:t>RO</w:t>
            </w:r>
          </w:p>
        </w:tc>
        <w:tc>
          <w:tcPr>
            <w:tcW w:w="567" w:type="dxa"/>
          </w:tcPr>
          <w:p w14:paraId="477CE041" w14:textId="77777777" w:rsidR="00237F5F" w:rsidRPr="007E6AEE" w:rsidRDefault="00237F5F" w:rsidP="00C7356E">
            <w:pPr>
              <w:spacing w:after="0"/>
              <w:rPr>
                <w:rFonts w:cs="Times New Roman"/>
                <w:sz w:val="18"/>
                <w:lang w:eastAsia="en-US"/>
              </w:rPr>
            </w:pPr>
            <w:r w:rsidRPr="007E6AEE">
              <w:rPr>
                <w:rFonts w:cs="Times New Roman"/>
                <w:sz w:val="18"/>
                <w:lang w:eastAsia="en-US"/>
              </w:rPr>
              <w:t>M</w:t>
            </w:r>
          </w:p>
        </w:tc>
        <w:tc>
          <w:tcPr>
            <w:tcW w:w="2840" w:type="dxa"/>
          </w:tcPr>
          <w:p w14:paraId="42116D51" w14:textId="77777777" w:rsidR="00237F5F" w:rsidRPr="007E6AEE" w:rsidRDefault="00237F5F">
            <w:pPr>
              <w:numPr>
                <w:ilvl w:val="0"/>
                <w:numId w:val="10"/>
              </w:numPr>
              <w:spacing w:after="0"/>
              <w:ind w:left="144" w:hanging="144"/>
              <w:contextualSpacing/>
              <w:rPr>
                <w:rFonts w:cs="Times New Roman"/>
                <w:sz w:val="18"/>
                <w:lang w:eastAsia="en-US"/>
              </w:rPr>
            </w:pPr>
            <w:r w:rsidRPr="007E6AEE">
              <w:rPr>
                <w:rFonts w:cs="Times New Roman"/>
                <w:sz w:val="18"/>
                <w:lang w:eastAsia="en-US"/>
              </w:rPr>
              <w:t xml:space="preserve">Provided by </w:t>
            </w:r>
            <w:r w:rsidRPr="007E6AEE">
              <w:rPr>
                <w:rFonts w:cs="Times New Roman"/>
                <w:bCs/>
                <w:i/>
                <w:sz w:val="18"/>
                <w:lang w:eastAsia="en-US"/>
              </w:rPr>
              <w:t>tapi-server</w:t>
            </w:r>
          </w:p>
        </w:tc>
      </w:tr>
    </w:tbl>
    <w:p w14:paraId="350AE4F9" w14:textId="77777777" w:rsidR="00237F5F" w:rsidRPr="007E6AEE" w:rsidRDefault="00237F5F" w:rsidP="00237F5F"/>
    <w:p w14:paraId="7DFEEC29" w14:textId="74459786" w:rsidR="00237F5F" w:rsidRPr="007E6AEE" w:rsidRDefault="00F162C8" w:rsidP="00F162C8">
      <w:pPr>
        <w:pStyle w:val="Caption"/>
        <w:rPr>
          <w:b/>
          <w:lang w:eastAsia="en-US"/>
        </w:rPr>
      </w:pPr>
      <w:bookmarkStart w:id="1178" w:name="_Toc173255276"/>
      <w:r w:rsidRPr="007E6AEE">
        <w:t xml:space="preserve">Table </w:t>
      </w:r>
      <w:r w:rsidRPr="007E6AEE">
        <w:fldChar w:fldCharType="begin"/>
      </w:r>
      <w:r w:rsidRPr="007E6AEE">
        <w:instrText>SEQ Table \* ARABIC</w:instrText>
      </w:r>
      <w:r w:rsidRPr="007E6AEE">
        <w:fldChar w:fldCharType="separate"/>
      </w:r>
      <w:r w:rsidR="00C64284">
        <w:rPr>
          <w:noProof/>
        </w:rPr>
        <w:t>61</w:t>
      </w:r>
      <w:r w:rsidRPr="007E6AEE">
        <w:fldChar w:fldCharType="end"/>
      </w:r>
      <w:r w:rsidRPr="007E6AEE">
        <w:t xml:space="preserve">: Common-holder-properties object's </w:t>
      </w:r>
      <w:r w:rsidR="001644D3" w:rsidRPr="007E6AEE">
        <w:t>parameters</w:t>
      </w:r>
      <w:r w:rsidRPr="007E6AEE">
        <w:t xml:space="preserve"> required for UC4b.</w:t>
      </w:r>
      <w:bookmarkEnd w:id="1178"/>
    </w:p>
    <w:tbl>
      <w:tblPr>
        <w:tblStyle w:val="GridTable6Colorful-Accent5"/>
        <w:tblW w:w="10490" w:type="dxa"/>
        <w:tblLayout w:type="fixed"/>
        <w:tblLook w:val="0420" w:firstRow="1" w:lastRow="0" w:firstColumn="0" w:lastColumn="0" w:noHBand="0" w:noVBand="1"/>
      </w:tblPr>
      <w:tblGrid>
        <w:gridCol w:w="1637"/>
        <w:gridCol w:w="64"/>
        <w:gridCol w:w="2410"/>
        <w:gridCol w:w="709"/>
        <w:gridCol w:w="567"/>
        <w:gridCol w:w="5103"/>
      </w:tblGrid>
      <w:tr w:rsidR="00237F5F" w:rsidRPr="007E6AEE" w14:paraId="0D53C205" w14:textId="77777777" w:rsidTr="003F13BE">
        <w:trPr>
          <w:cnfStyle w:val="100000000000" w:firstRow="1" w:lastRow="0" w:firstColumn="0" w:lastColumn="0" w:oddVBand="0" w:evenVBand="0" w:oddHBand="0" w:evenHBand="0" w:firstRowFirstColumn="0" w:firstRowLastColumn="0" w:lastRowFirstColumn="0" w:lastRowLastColumn="0"/>
        </w:trPr>
        <w:tc>
          <w:tcPr>
            <w:tcW w:w="1701" w:type="dxa"/>
            <w:gridSpan w:val="2"/>
          </w:tcPr>
          <w:p w14:paraId="37B6DA94" w14:textId="77777777" w:rsidR="00237F5F" w:rsidRPr="007E6AEE" w:rsidRDefault="00237F5F" w:rsidP="00782DA5">
            <w:pPr>
              <w:spacing w:after="0"/>
              <w:rPr>
                <w:b w:val="0"/>
                <w:bCs w:val="0"/>
                <w:sz w:val="18"/>
                <w:lang w:eastAsia="en-US"/>
              </w:rPr>
            </w:pPr>
            <w:r w:rsidRPr="007E6AEE">
              <w:rPr>
                <w:sz w:val="18"/>
                <w:lang w:eastAsia="en-US"/>
              </w:rPr>
              <w:t>common-holder-properties</w:t>
            </w:r>
          </w:p>
        </w:tc>
        <w:tc>
          <w:tcPr>
            <w:tcW w:w="8789" w:type="dxa"/>
            <w:gridSpan w:val="4"/>
          </w:tcPr>
          <w:p w14:paraId="7CEC3900" w14:textId="6B4050F6" w:rsidR="00237F5F" w:rsidRPr="007E6AEE" w:rsidRDefault="00237F5F" w:rsidP="00782DA5">
            <w:pPr>
              <w:spacing w:after="0"/>
              <w:rPr>
                <w:sz w:val="18"/>
                <w:lang w:eastAsia="en-US"/>
              </w:rPr>
            </w:pPr>
            <w:r w:rsidRPr="007E6AEE">
              <w:rPr>
                <w:sz w:val="18"/>
                <w:lang w:eastAsia="en-US"/>
              </w:rPr>
              <w:t>/tapi-common:context/tapi-equipment:physical-context/</w:t>
            </w:r>
            <w:r w:rsidR="00F162C8" w:rsidRPr="007E6AEE">
              <w:rPr>
                <w:sz w:val="18"/>
                <w:lang w:eastAsia="en-US"/>
              </w:rPr>
              <w:t>device/</w:t>
            </w:r>
            <w:r w:rsidRPr="007E6AEE">
              <w:rPr>
                <w:sz w:val="18"/>
                <w:lang w:eastAsia="en-US"/>
              </w:rPr>
              <w:t>equipment/contained-holder/actual-holder/common-holder-properties</w:t>
            </w:r>
          </w:p>
        </w:tc>
      </w:tr>
      <w:tr w:rsidR="00237F5F" w:rsidRPr="007E6AEE" w14:paraId="462D4470" w14:textId="77777777" w:rsidTr="003F13BE">
        <w:trPr>
          <w:cnfStyle w:val="000000100000" w:firstRow="0" w:lastRow="0" w:firstColumn="0" w:lastColumn="0" w:oddVBand="0" w:evenVBand="0" w:oddHBand="1" w:evenHBand="0" w:firstRowFirstColumn="0" w:firstRowLastColumn="0" w:lastRowFirstColumn="0" w:lastRowLastColumn="0"/>
        </w:trPr>
        <w:tc>
          <w:tcPr>
            <w:tcW w:w="1637" w:type="dxa"/>
          </w:tcPr>
          <w:p w14:paraId="6146E799" w14:textId="77777777" w:rsidR="00237F5F" w:rsidRPr="007E6AEE" w:rsidRDefault="00237F5F" w:rsidP="00782DA5">
            <w:pPr>
              <w:tabs>
                <w:tab w:val="left" w:pos="1305"/>
              </w:tabs>
              <w:spacing w:after="0"/>
              <w:rPr>
                <w:b/>
                <w:sz w:val="18"/>
                <w:lang w:eastAsia="en-US"/>
              </w:rPr>
            </w:pPr>
            <w:r w:rsidRPr="007E6AEE">
              <w:rPr>
                <w:b/>
                <w:sz w:val="18"/>
                <w:lang w:eastAsia="en-US"/>
              </w:rPr>
              <w:t>Attribute</w:t>
            </w:r>
            <w:r w:rsidRPr="007E6AEE">
              <w:rPr>
                <w:b/>
                <w:sz w:val="18"/>
                <w:lang w:eastAsia="en-US"/>
              </w:rPr>
              <w:tab/>
            </w:r>
          </w:p>
        </w:tc>
        <w:tc>
          <w:tcPr>
            <w:tcW w:w="2474" w:type="dxa"/>
            <w:gridSpan w:val="2"/>
          </w:tcPr>
          <w:p w14:paraId="782FB1BE" w14:textId="77777777" w:rsidR="00237F5F" w:rsidRPr="007E6AEE" w:rsidRDefault="00237F5F" w:rsidP="00782DA5">
            <w:pPr>
              <w:spacing w:after="0"/>
              <w:rPr>
                <w:b/>
                <w:sz w:val="18"/>
                <w:lang w:eastAsia="en-US"/>
              </w:rPr>
            </w:pPr>
            <w:r w:rsidRPr="007E6AEE">
              <w:rPr>
                <w:b/>
                <w:sz w:val="18"/>
                <w:lang w:eastAsia="en-US"/>
              </w:rPr>
              <w:t>Allowed Values/Format</w:t>
            </w:r>
          </w:p>
        </w:tc>
        <w:tc>
          <w:tcPr>
            <w:tcW w:w="709" w:type="dxa"/>
          </w:tcPr>
          <w:p w14:paraId="58C2CC12" w14:textId="77777777" w:rsidR="00237F5F" w:rsidRPr="007E6AEE" w:rsidRDefault="00237F5F" w:rsidP="00782DA5">
            <w:pPr>
              <w:spacing w:after="0"/>
              <w:rPr>
                <w:b/>
                <w:sz w:val="18"/>
                <w:lang w:eastAsia="en-US"/>
              </w:rPr>
            </w:pPr>
            <w:r w:rsidRPr="007E6AEE">
              <w:rPr>
                <w:b/>
                <w:sz w:val="18"/>
                <w:lang w:eastAsia="en-US"/>
              </w:rPr>
              <w:t>Mod</w:t>
            </w:r>
          </w:p>
        </w:tc>
        <w:tc>
          <w:tcPr>
            <w:tcW w:w="567" w:type="dxa"/>
          </w:tcPr>
          <w:p w14:paraId="441BA6BB" w14:textId="77777777" w:rsidR="00237F5F" w:rsidRPr="007E6AEE" w:rsidRDefault="00237F5F" w:rsidP="00782DA5">
            <w:pPr>
              <w:spacing w:after="0"/>
              <w:rPr>
                <w:b/>
                <w:sz w:val="18"/>
                <w:lang w:eastAsia="en-US"/>
              </w:rPr>
            </w:pPr>
            <w:r w:rsidRPr="007E6AEE">
              <w:rPr>
                <w:b/>
                <w:sz w:val="18"/>
                <w:lang w:eastAsia="en-US"/>
              </w:rPr>
              <w:t>Sup</w:t>
            </w:r>
          </w:p>
        </w:tc>
        <w:tc>
          <w:tcPr>
            <w:tcW w:w="5103" w:type="dxa"/>
          </w:tcPr>
          <w:p w14:paraId="73D825C1" w14:textId="77777777" w:rsidR="00237F5F" w:rsidRPr="007E6AEE" w:rsidRDefault="00237F5F" w:rsidP="00782DA5">
            <w:pPr>
              <w:spacing w:after="0"/>
              <w:rPr>
                <w:b/>
                <w:sz w:val="18"/>
                <w:lang w:eastAsia="en-US"/>
              </w:rPr>
            </w:pPr>
            <w:r w:rsidRPr="007E6AEE">
              <w:rPr>
                <w:b/>
                <w:sz w:val="18"/>
                <w:lang w:eastAsia="en-US"/>
              </w:rPr>
              <w:t>Notes</w:t>
            </w:r>
          </w:p>
        </w:tc>
      </w:tr>
      <w:tr w:rsidR="00237F5F" w:rsidRPr="007E6AEE" w14:paraId="10C4A14D" w14:textId="77777777" w:rsidTr="003F13BE">
        <w:tc>
          <w:tcPr>
            <w:tcW w:w="1637" w:type="dxa"/>
          </w:tcPr>
          <w:p w14:paraId="51A7691C" w14:textId="77777777" w:rsidR="00237F5F" w:rsidRPr="007E6AEE" w:rsidRDefault="00237F5F" w:rsidP="00782DA5">
            <w:pPr>
              <w:spacing w:after="0"/>
              <w:rPr>
                <w:color w:val="222222"/>
                <w:sz w:val="18"/>
                <w:lang w:eastAsia="en-US"/>
              </w:rPr>
            </w:pPr>
            <w:r w:rsidRPr="007E6AEE">
              <w:rPr>
                <w:color w:val="222222"/>
                <w:sz w:val="18"/>
              </w:rPr>
              <w:t>holder-category</w:t>
            </w:r>
          </w:p>
          <w:p w14:paraId="1E782AA5" w14:textId="77777777" w:rsidR="00237F5F" w:rsidRPr="007E6AEE" w:rsidRDefault="00237F5F" w:rsidP="00782DA5">
            <w:pPr>
              <w:spacing w:after="0"/>
              <w:rPr>
                <w:sz w:val="18"/>
                <w:lang w:eastAsia="en-US"/>
              </w:rPr>
            </w:pPr>
          </w:p>
        </w:tc>
        <w:tc>
          <w:tcPr>
            <w:tcW w:w="2474" w:type="dxa"/>
            <w:gridSpan w:val="2"/>
          </w:tcPr>
          <w:p w14:paraId="0308BCC2" w14:textId="0291FE68" w:rsidR="00237F5F" w:rsidRPr="007E6AEE" w:rsidRDefault="00677BA1" w:rsidP="00782DA5">
            <w:pPr>
              <w:spacing w:after="0"/>
              <w:rPr>
                <w:sz w:val="18"/>
                <w:lang w:eastAsia="en-US"/>
              </w:rPr>
            </w:pPr>
            <w:r w:rsidRPr="007E6AEE">
              <w:rPr>
                <w:sz w:val="18"/>
                <w:lang w:eastAsia="en-US"/>
              </w:rPr>
              <w:t>"</w:t>
            </w:r>
            <w:r w:rsidR="00237F5F" w:rsidRPr="007E6AEE">
              <w:rPr>
                <w:sz w:val="18"/>
                <w:lang w:eastAsia="en-US"/>
              </w:rPr>
              <w:t>HOLDER_CATEGORY_SLOT</w:t>
            </w:r>
            <w:r w:rsidRPr="007E6AEE">
              <w:rPr>
                <w:sz w:val="18"/>
                <w:lang w:eastAsia="en-US"/>
              </w:rPr>
              <w:t>"</w:t>
            </w:r>
          </w:p>
        </w:tc>
        <w:tc>
          <w:tcPr>
            <w:tcW w:w="709" w:type="dxa"/>
          </w:tcPr>
          <w:p w14:paraId="013E1687" w14:textId="77777777" w:rsidR="00237F5F" w:rsidRPr="007E6AEE" w:rsidRDefault="00237F5F" w:rsidP="00782DA5">
            <w:pPr>
              <w:spacing w:after="0"/>
              <w:rPr>
                <w:sz w:val="18"/>
                <w:lang w:eastAsia="en-US"/>
              </w:rPr>
            </w:pPr>
            <w:r w:rsidRPr="007E6AEE">
              <w:rPr>
                <w:sz w:val="18"/>
                <w:lang w:eastAsia="en-US"/>
              </w:rPr>
              <w:t>RO</w:t>
            </w:r>
          </w:p>
        </w:tc>
        <w:tc>
          <w:tcPr>
            <w:tcW w:w="567" w:type="dxa"/>
          </w:tcPr>
          <w:p w14:paraId="45F2E76D" w14:textId="77777777" w:rsidR="00237F5F" w:rsidRPr="007E6AEE" w:rsidRDefault="00237F5F" w:rsidP="00782DA5">
            <w:pPr>
              <w:spacing w:after="0"/>
              <w:rPr>
                <w:sz w:val="18"/>
                <w:lang w:eastAsia="en-US"/>
              </w:rPr>
            </w:pPr>
            <w:r w:rsidRPr="007E6AEE">
              <w:rPr>
                <w:sz w:val="18"/>
                <w:lang w:eastAsia="en-US"/>
              </w:rPr>
              <w:t>M</w:t>
            </w:r>
          </w:p>
        </w:tc>
        <w:tc>
          <w:tcPr>
            <w:tcW w:w="5103" w:type="dxa"/>
          </w:tcPr>
          <w:p w14:paraId="12A51BC8" w14:textId="77777777" w:rsidR="00237F5F" w:rsidRPr="007E6AEE" w:rsidRDefault="00237F5F">
            <w:pPr>
              <w:numPr>
                <w:ilvl w:val="0"/>
                <w:numId w:val="10"/>
              </w:numPr>
              <w:spacing w:after="0"/>
              <w:ind w:left="144" w:hanging="144"/>
              <w:contextualSpacing/>
              <w:rPr>
                <w:color w:val="222222"/>
                <w:sz w:val="18"/>
              </w:rPr>
            </w:pPr>
            <w:r w:rsidRPr="007E6AEE">
              <w:rPr>
                <w:sz w:val="18"/>
                <w:lang w:eastAsia="en-US"/>
              </w:rPr>
              <w:t xml:space="preserve">Provided by </w:t>
            </w:r>
            <w:r w:rsidRPr="007E6AEE">
              <w:rPr>
                <w:i/>
                <w:sz w:val="18"/>
                <w:lang w:eastAsia="en-US"/>
              </w:rPr>
              <w:t>tapi-server</w:t>
            </w:r>
          </w:p>
          <w:p w14:paraId="6327908F" w14:textId="77777777" w:rsidR="00237F5F" w:rsidRPr="007E6AEE" w:rsidRDefault="00237F5F" w:rsidP="00782DA5">
            <w:pPr>
              <w:spacing w:after="0"/>
              <w:rPr>
                <w:sz w:val="18"/>
                <w:lang w:eastAsia="en-US"/>
              </w:rPr>
            </w:pPr>
            <w:r w:rsidRPr="007E6AEE">
              <w:rPr>
                <w:sz w:val="18"/>
                <w:lang w:eastAsia="en-US"/>
              </w:rPr>
              <w:t>A guided holder with fixed connectors.</w:t>
            </w:r>
          </w:p>
          <w:p w14:paraId="7FE1B408" w14:textId="76ED1B46" w:rsidR="00237F5F" w:rsidRPr="007E6AEE" w:rsidRDefault="00237F5F" w:rsidP="00782DA5">
            <w:pPr>
              <w:spacing w:after="0"/>
              <w:rPr>
                <w:b/>
                <w:sz w:val="18"/>
                <w:lang w:eastAsia="en-US"/>
              </w:rPr>
            </w:pPr>
            <w:r w:rsidRPr="007E6AEE">
              <w:rPr>
                <w:sz w:val="18"/>
                <w:lang w:eastAsia="en-US"/>
              </w:rPr>
              <w:t>The guided holder is designed to take a particular form of CIRCUIT_PACK or SMALL_FORMFACTOR_PLUGGABLE</w:t>
            </w:r>
          </w:p>
        </w:tc>
      </w:tr>
      <w:tr w:rsidR="00237F5F" w:rsidRPr="007E6AEE" w14:paraId="088BD0D6" w14:textId="77777777" w:rsidTr="003F13BE">
        <w:trPr>
          <w:cnfStyle w:val="000000100000" w:firstRow="0" w:lastRow="0" w:firstColumn="0" w:lastColumn="0" w:oddVBand="0" w:evenVBand="0" w:oddHBand="1" w:evenHBand="0" w:firstRowFirstColumn="0" w:firstRowLastColumn="0" w:lastRowFirstColumn="0" w:lastRowLastColumn="0"/>
        </w:trPr>
        <w:tc>
          <w:tcPr>
            <w:tcW w:w="1637" w:type="dxa"/>
          </w:tcPr>
          <w:p w14:paraId="626CCD54" w14:textId="77777777" w:rsidR="00237F5F" w:rsidRPr="007E6AEE" w:rsidRDefault="00237F5F" w:rsidP="00782DA5">
            <w:pPr>
              <w:spacing w:after="0"/>
              <w:rPr>
                <w:sz w:val="18"/>
                <w:lang w:eastAsia="en-US"/>
              </w:rPr>
            </w:pPr>
            <w:r w:rsidRPr="007E6AEE">
              <w:rPr>
                <w:sz w:val="18"/>
                <w:lang w:eastAsia="en-US"/>
              </w:rPr>
              <w:t>is-guided</w:t>
            </w:r>
          </w:p>
        </w:tc>
        <w:tc>
          <w:tcPr>
            <w:tcW w:w="2474" w:type="dxa"/>
            <w:gridSpan w:val="2"/>
          </w:tcPr>
          <w:p w14:paraId="030DFEDD" w14:textId="77777777" w:rsidR="00237F5F" w:rsidRPr="007E6AEE" w:rsidRDefault="00237F5F" w:rsidP="00782DA5">
            <w:pPr>
              <w:spacing w:after="0"/>
              <w:rPr>
                <w:sz w:val="18"/>
                <w:lang w:eastAsia="en-US"/>
              </w:rPr>
            </w:pPr>
            <w:r w:rsidRPr="007E6AEE">
              <w:rPr>
                <w:sz w:val="18"/>
                <w:lang w:eastAsia="en-US"/>
              </w:rPr>
              <w:t xml:space="preserve">Boolean </w:t>
            </w:r>
          </w:p>
        </w:tc>
        <w:tc>
          <w:tcPr>
            <w:tcW w:w="709" w:type="dxa"/>
          </w:tcPr>
          <w:p w14:paraId="4AF7149D" w14:textId="77777777" w:rsidR="00237F5F" w:rsidRPr="007E6AEE" w:rsidRDefault="00237F5F" w:rsidP="00782DA5">
            <w:pPr>
              <w:spacing w:after="0"/>
              <w:rPr>
                <w:sz w:val="18"/>
                <w:lang w:eastAsia="en-US"/>
              </w:rPr>
            </w:pPr>
            <w:r w:rsidRPr="007E6AEE">
              <w:rPr>
                <w:sz w:val="18"/>
                <w:lang w:eastAsia="en-US"/>
              </w:rPr>
              <w:t>RO</w:t>
            </w:r>
          </w:p>
        </w:tc>
        <w:tc>
          <w:tcPr>
            <w:tcW w:w="567" w:type="dxa"/>
          </w:tcPr>
          <w:p w14:paraId="03DEAAF3" w14:textId="77777777" w:rsidR="00237F5F" w:rsidRPr="007E6AEE" w:rsidRDefault="00237F5F" w:rsidP="00782DA5">
            <w:pPr>
              <w:spacing w:after="0"/>
              <w:rPr>
                <w:sz w:val="18"/>
                <w:lang w:eastAsia="en-US"/>
              </w:rPr>
            </w:pPr>
            <w:r w:rsidRPr="007E6AEE">
              <w:rPr>
                <w:sz w:val="18"/>
                <w:lang w:eastAsia="en-US"/>
              </w:rPr>
              <w:t>M</w:t>
            </w:r>
          </w:p>
        </w:tc>
        <w:tc>
          <w:tcPr>
            <w:tcW w:w="5103" w:type="dxa"/>
          </w:tcPr>
          <w:p w14:paraId="1050E394" w14:textId="77777777" w:rsidR="00237F5F" w:rsidRPr="007E6AEE" w:rsidRDefault="00237F5F">
            <w:pPr>
              <w:numPr>
                <w:ilvl w:val="0"/>
                <w:numId w:val="10"/>
              </w:numPr>
              <w:spacing w:after="0"/>
              <w:ind w:left="144" w:hanging="144"/>
              <w:contextualSpacing/>
              <w:rPr>
                <w:i/>
                <w:sz w:val="18"/>
                <w:lang w:eastAsia="en-US"/>
              </w:rPr>
            </w:pPr>
            <w:r w:rsidRPr="007E6AEE">
              <w:rPr>
                <w:sz w:val="18"/>
                <w:lang w:eastAsia="en-US"/>
              </w:rPr>
              <w:t xml:space="preserve">Provided by </w:t>
            </w:r>
            <w:r w:rsidRPr="007E6AEE">
              <w:rPr>
                <w:i/>
                <w:sz w:val="18"/>
                <w:lang w:eastAsia="en-US"/>
              </w:rPr>
              <w:t>tapi-server</w:t>
            </w:r>
          </w:p>
          <w:p w14:paraId="0A375A31" w14:textId="77777777" w:rsidR="00237F5F" w:rsidRPr="007E6AEE" w:rsidRDefault="00237F5F" w:rsidP="00782DA5">
            <w:pPr>
              <w:spacing w:after="0"/>
              <w:rPr>
                <w:sz w:val="18"/>
                <w:lang w:eastAsia="en-US"/>
              </w:rPr>
            </w:pPr>
            <w:r w:rsidRPr="007E6AEE">
              <w:rPr>
                <w:sz w:val="18"/>
                <w:lang w:eastAsia="en-US"/>
              </w:rPr>
              <w:t>This attribute indicates whether the holder has guides that constrain the position of the equipment in the holder or not.</w:t>
            </w:r>
          </w:p>
        </w:tc>
      </w:tr>
      <w:tr w:rsidR="00237F5F" w:rsidRPr="007E6AEE" w14:paraId="438C98E6" w14:textId="77777777" w:rsidTr="003F13BE">
        <w:tc>
          <w:tcPr>
            <w:tcW w:w="1637" w:type="dxa"/>
          </w:tcPr>
          <w:p w14:paraId="76D75CB5" w14:textId="77777777" w:rsidR="00237F5F" w:rsidRPr="007E6AEE" w:rsidRDefault="00237F5F" w:rsidP="00782DA5">
            <w:pPr>
              <w:spacing w:after="0"/>
              <w:rPr>
                <w:sz w:val="18"/>
                <w:lang w:eastAsia="en-US"/>
              </w:rPr>
            </w:pPr>
            <w:r w:rsidRPr="007E6AEE">
              <w:rPr>
                <w:sz w:val="18"/>
                <w:lang w:eastAsia="en-US"/>
              </w:rPr>
              <w:t>holder-location</w:t>
            </w:r>
          </w:p>
        </w:tc>
        <w:tc>
          <w:tcPr>
            <w:tcW w:w="2474" w:type="dxa"/>
            <w:gridSpan w:val="2"/>
          </w:tcPr>
          <w:p w14:paraId="3F0C8A15" w14:textId="77777777" w:rsidR="00237F5F" w:rsidRPr="007E6AEE" w:rsidRDefault="00237F5F" w:rsidP="00782DA5">
            <w:pPr>
              <w:spacing w:after="0"/>
              <w:contextualSpacing/>
              <w:rPr>
                <w:sz w:val="18"/>
                <w:lang w:eastAsia="en-US"/>
              </w:rPr>
            </w:pPr>
            <w:r w:rsidRPr="007E6AEE">
              <w:rPr>
                <w:color w:val="222222"/>
                <w:sz w:val="18"/>
              </w:rPr>
              <w:t>String</w:t>
            </w:r>
          </w:p>
        </w:tc>
        <w:tc>
          <w:tcPr>
            <w:tcW w:w="709" w:type="dxa"/>
          </w:tcPr>
          <w:p w14:paraId="5F1A2B0F" w14:textId="77777777" w:rsidR="00237F5F" w:rsidRPr="007E6AEE" w:rsidRDefault="00237F5F" w:rsidP="00782DA5">
            <w:pPr>
              <w:spacing w:after="0"/>
              <w:rPr>
                <w:sz w:val="18"/>
                <w:lang w:eastAsia="en-US"/>
              </w:rPr>
            </w:pPr>
            <w:r w:rsidRPr="007E6AEE">
              <w:rPr>
                <w:sz w:val="18"/>
                <w:lang w:eastAsia="en-US"/>
              </w:rPr>
              <w:t>RO</w:t>
            </w:r>
          </w:p>
        </w:tc>
        <w:tc>
          <w:tcPr>
            <w:tcW w:w="567" w:type="dxa"/>
          </w:tcPr>
          <w:p w14:paraId="09F2B9B7" w14:textId="77777777" w:rsidR="00237F5F" w:rsidRPr="007E6AEE" w:rsidRDefault="00237F5F" w:rsidP="00782DA5">
            <w:pPr>
              <w:spacing w:after="0"/>
              <w:rPr>
                <w:sz w:val="18"/>
                <w:lang w:eastAsia="en-US"/>
              </w:rPr>
            </w:pPr>
            <w:r w:rsidRPr="007E6AEE">
              <w:rPr>
                <w:sz w:val="18"/>
                <w:lang w:eastAsia="en-US"/>
              </w:rPr>
              <w:t>M</w:t>
            </w:r>
          </w:p>
        </w:tc>
        <w:tc>
          <w:tcPr>
            <w:tcW w:w="5103" w:type="dxa"/>
          </w:tcPr>
          <w:p w14:paraId="3FCB5E19" w14:textId="77777777" w:rsidR="00237F5F" w:rsidRPr="007E6AEE" w:rsidRDefault="00237F5F">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tapi-server</w:t>
            </w:r>
          </w:p>
          <w:p w14:paraId="77E5BCE5" w14:textId="77777777" w:rsidR="00237F5F" w:rsidRPr="007E6AEE" w:rsidRDefault="00237F5F" w:rsidP="00782DA5">
            <w:pPr>
              <w:spacing w:after="0"/>
              <w:contextualSpacing/>
              <w:rPr>
                <w:sz w:val="18"/>
                <w:lang w:eastAsia="en-US"/>
              </w:rPr>
            </w:pPr>
            <w:r w:rsidRPr="007E6AEE">
              <w:rPr>
                <w:sz w:val="18"/>
                <w:lang w:eastAsia="en-US"/>
              </w:rPr>
              <w:t>The relative position of the holder in the context of its containing equipment along with the position of that containing Equipment (and further recursion).</w:t>
            </w:r>
          </w:p>
        </w:tc>
      </w:tr>
    </w:tbl>
    <w:p w14:paraId="3E4CC09B" w14:textId="77777777" w:rsidR="00237F5F" w:rsidRPr="007E6AEE" w:rsidRDefault="00237F5F" w:rsidP="00237F5F"/>
    <w:p w14:paraId="2185D44D" w14:textId="2925C771" w:rsidR="00237F5F" w:rsidRPr="007E6AEE" w:rsidRDefault="00F162C8" w:rsidP="00F162C8">
      <w:pPr>
        <w:pStyle w:val="Caption"/>
        <w:rPr>
          <w:b/>
          <w:lang w:eastAsia="en-US"/>
        </w:rPr>
      </w:pPr>
      <w:bookmarkStart w:id="1179" w:name="_Toc173255277"/>
      <w:r w:rsidRPr="007E6AEE">
        <w:t xml:space="preserve">Table </w:t>
      </w:r>
      <w:r w:rsidRPr="007E6AEE">
        <w:fldChar w:fldCharType="begin"/>
      </w:r>
      <w:r w:rsidRPr="007E6AEE">
        <w:instrText>SEQ Table \* ARABIC</w:instrText>
      </w:r>
      <w:r w:rsidRPr="007E6AEE">
        <w:fldChar w:fldCharType="separate"/>
      </w:r>
      <w:r w:rsidR="00C64284">
        <w:rPr>
          <w:noProof/>
        </w:rPr>
        <w:t>62</w:t>
      </w:r>
      <w:r w:rsidRPr="007E6AEE">
        <w:fldChar w:fldCharType="end"/>
      </w:r>
      <w:r w:rsidRPr="007E6AEE">
        <w:t xml:space="preserve">: Common-equipment-properties </w:t>
      </w:r>
      <w:r w:rsidR="001644D3" w:rsidRPr="007E6AEE">
        <w:t>object’s parameters</w:t>
      </w:r>
      <w:r w:rsidRPr="007E6AEE">
        <w:t xml:space="preserve"> required for UC4b.</w:t>
      </w:r>
      <w:bookmarkEnd w:id="1179"/>
    </w:p>
    <w:tbl>
      <w:tblPr>
        <w:tblStyle w:val="GridTable6Colorful-Accent5"/>
        <w:tblW w:w="10490" w:type="dxa"/>
        <w:tblLayout w:type="fixed"/>
        <w:tblLook w:val="0420" w:firstRow="1" w:lastRow="0" w:firstColumn="0" w:lastColumn="0" w:noHBand="0" w:noVBand="1"/>
      </w:tblPr>
      <w:tblGrid>
        <w:gridCol w:w="2405"/>
        <w:gridCol w:w="2268"/>
        <w:gridCol w:w="851"/>
        <w:gridCol w:w="567"/>
        <w:gridCol w:w="4399"/>
      </w:tblGrid>
      <w:tr w:rsidR="00237F5F" w:rsidRPr="007E6AEE" w14:paraId="3572B0C0" w14:textId="77777777" w:rsidTr="003F13BE">
        <w:trPr>
          <w:cnfStyle w:val="100000000000" w:firstRow="1" w:lastRow="0" w:firstColumn="0" w:lastColumn="0" w:oddVBand="0" w:evenVBand="0" w:oddHBand="0" w:evenHBand="0" w:firstRowFirstColumn="0" w:firstRowLastColumn="0" w:lastRowFirstColumn="0" w:lastRowLastColumn="0"/>
        </w:trPr>
        <w:tc>
          <w:tcPr>
            <w:tcW w:w="2405" w:type="dxa"/>
          </w:tcPr>
          <w:p w14:paraId="262E4738" w14:textId="77777777" w:rsidR="00237F5F" w:rsidRPr="007E6AEE" w:rsidRDefault="00237F5F" w:rsidP="00782DA5">
            <w:pPr>
              <w:spacing w:after="0"/>
              <w:rPr>
                <w:b w:val="0"/>
                <w:bCs w:val="0"/>
                <w:sz w:val="18"/>
                <w:lang w:eastAsia="en-US"/>
              </w:rPr>
            </w:pPr>
            <w:r w:rsidRPr="007E6AEE">
              <w:rPr>
                <w:sz w:val="18"/>
                <w:lang w:eastAsia="en-US"/>
              </w:rPr>
              <w:t>common-equipment-properties</w:t>
            </w:r>
          </w:p>
        </w:tc>
        <w:tc>
          <w:tcPr>
            <w:tcW w:w="8085" w:type="dxa"/>
            <w:gridSpan w:val="4"/>
          </w:tcPr>
          <w:p w14:paraId="586F007D" w14:textId="0FC11E34" w:rsidR="00237F5F" w:rsidRPr="007E6AEE" w:rsidRDefault="00237F5F" w:rsidP="00782DA5">
            <w:pPr>
              <w:spacing w:after="0"/>
              <w:rPr>
                <w:sz w:val="18"/>
                <w:lang w:eastAsia="en-US"/>
              </w:rPr>
            </w:pPr>
            <w:r w:rsidRPr="007E6AEE">
              <w:rPr>
                <w:sz w:val="18"/>
                <w:lang w:eastAsia="en-US"/>
              </w:rPr>
              <w:t>/tapi-common:context/tapi-equipment:physical-context/</w:t>
            </w:r>
            <w:r w:rsidR="00F162C8" w:rsidRPr="007E6AEE">
              <w:rPr>
                <w:sz w:val="18"/>
                <w:lang w:eastAsia="en-US"/>
              </w:rPr>
              <w:t>device/</w:t>
            </w:r>
            <w:r w:rsidRPr="007E6AEE">
              <w:rPr>
                <w:sz w:val="18"/>
                <w:lang w:eastAsia="en-US"/>
              </w:rPr>
              <w:t>equipment/actual-equipment/common-equipment-properties</w:t>
            </w:r>
          </w:p>
        </w:tc>
      </w:tr>
      <w:tr w:rsidR="00237F5F" w:rsidRPr="007E6AEE" w14:paraId="7A47142E" w14:textId="77777777" w:rsidTr="00CA03FE">
        <w:trPr>
          <w:cnfStyle w:val="000000100000" w:firstRow="0" w:lastRow="0" w:firstColumn="0" w:lastColumn="0" w:oddVBand="0" w:evenVBand="0" w:oddHBand="1" w:evenHBand="0" w:firstRowFirstColumn="0" w:firstRowLastColumn="0" w:lastRowFirstColumn="0" w:lastRowLastColumn="0"/>
        </w:trPr>
        <w:tc>
          <w:tcPr>
            <w:tcW w:w="2405" w:type="dxa"/>
          </w:tcPr>
          <w:p w14:paraId="0BF37A76" w14:textId="77777777" w:rsidR="00237F5F" w:rsidRPr="007E6AEE" w:rsidRDefault="00237F5F" w:rsidP="00782DA5">
            <w:pPr>
              <w:tabs>
                <w:tab w:val="left" w:pos="1305"/>
              </w:tabs>
              <w:spacing w:after="0"/>
              <w:rPr>
                <w:b/>
                <w:sz w:val="18"/>
                <w:lang w:eastAsia="en-US"/>
              </w:rPr>
            </w:pPr>
            <w:r w:rsidRPr="007E6AEE">
              <w:rPr>
                <w:b/>
                <w:sz w:val="18"/>
                <w:lang w:eastAsia="en-US"/>
              </w:rPr>
              <w:t>Attribute</w:t>
            </w:r>
            <w:r w:rsidRPr="007E6AEE">
              <w:rPr>
                <w:b/>
                <w:sz w:val="18"/>
                <w:lang w:eastAsia="en-US"/>
              </w:rPr>
              <w:tab/>
            </w:r>
          </w:p>
        </w:tc>
        <w:tc>
          <w:tcPr>
            <w:tcW w:w="2268" w:type="dxa"/>
          </w:tcPr>
          <w:p w14:paraId="16ADCA00" w14:textId="77777777" w:rsidR="00237F5F" w:rsidRPr="007E6AEE" w:rsidRDefault="00237F5F" w:rsidP="00782DA5">
            <w:pPr>
              <w:spacing w:after="0"/>
              <w:rPr>
                <w:b/>
                <w:sz w:val="18"/>
                <w:lang w:eastAsia="en-US"/>
              </w:rPr>
            </w:pPr>
            <w:r w:rsidRPr="007E6AEE">
              <w:rPr>
                <w:b/>
                <w:sz w:val="18"/>
                <w:lang w:eastAsia="en-US"/>
              </w:rPr>
              <w:t>Allowed Values/Format</w:t>
            </w:r>
          </w:p>
        </w:tc>
        <w:tc>
          <w:tcPr>
            <w:tcW w:w="851" w:type="dxa"/>
          </w:tcPr>
          <w:p w14:paraId="242B2044" w14:textId="77777777" w:rsidR="00237F5F" w:rsidRPr="007E6AEE" w:rsidRDefault="00237F5F" w:rsidP="00782DA5">
            <w:pPr>
              <w:spacing w:after="0"/>
              <w:rPr>
                <w:b/>
                <w:sz w:val="18"/>
                <w:lang w:eastAsia="en-US"/>
              </w:rPr>
            </w:pPr>
            <w:r w:rsidRPr="007E6AEE">
              <w:rPr>
                <w:b/>
                <w:sz w:val="18"/>
                <w:lang w:eastAsia="en-US"/>
              </w:rPr>
              <w:t>Mod</w:t>
            </w:r>
          </w:p>
        </w:tc>
        <w:tc>
          <w:tcPr>
            <w:tcW w:w="567" w:type="dxa"/>
          </w:tcPr>
          <w:p w14:paraId="2581A85F" w14:textId="77777777" w:rsidR="00237F5F" w:rsidRPr="007E6AEE" w:rsidRDefault="00237F5F" w:rsidP="00782DA5">
            <w:pPr>
              <w:spacing w:after="0"/>
              <w:rPr>
                <w:b/>
                <w:sz w:val="18"/>
                <w:lang w:eastAsia="en-US"/>
              </w:rPr>
            </w:pPr>
            <w:r w:rsidRPr="007E6AEE">
              <w:rPr>
                <w:b/>
                <w:sz w:val="18"/>
                <w:lang w:eastAsia="en-US"/>
              </w:rPr>
              <w:t>Sup</w:t>
            </w:r>
          </w:p>
        </w:tc>
        <w:tc>
          <w:tcPr>
            <w:tcW w:w="4399" w:type="dxa"/>
          </w:tcPr>
          <w:p w14:paraId="7A250BEA" w14:textId="77777777" w:rsidR="00237F5F" w:rsidRPr="007E6AEE" w:rsidRDefault="00237F5F" w:rsidP="00782DA5">
            <w:pPr>
              <w:spacing w:after="0"/>
              <w:rPr>
                <w:b/>
                <w:sz w:val="18"/>
                <w:lang w:eastAsia="en-US"/>
              </w:rPr>
            </w:pPr>
            <w:r w:rsidRPr="007E6AEE">
              <w:rPr>
                <w:b/>
                <w:sz w:val="18"/>
                <w:lang w:eastAsia="en-US"/>
              </w:rPr>
              <w:t>Notes</w:t>
            </w:r>
          </w:p>
        </w:tc>
      </w:tr>
      <w:tr w:rsidR="00237F5F" w:rsidRPr="007E6AEE" w14:paraId="7D82B9B1" w14:textId="77777777" w:rsidTr="00CA03FE">
        <w:tc>
          <w:tcPr>
            <w:tcW w:w="2405" w:type="dxa"/>
          </w:tcPr>
          <w:p w14:paraId="13DE1270" w14:textId="77777777" w:rsidR="00237F5F" w:rsidRPr="007E6AEE" w:rsidRDefault="00237F5F" w:rsidP="00782DA5">
            <w:pPr>
              <w:spacing w:after="0"/>
              <w:rPr>
                <w:sz w:val="18"/>
                <w:lang w:eastAsia="en-US"/>
              </w:rPr>
            </w:pPr>
            <w:r w:rsidRPr="007E6AEE">
              <w:rPr>
                <w:sz w:val="18"/>
                <w:lang w:eastAsia="en-US"/>
              </w:rPr>
              <w:t>asset-type-identifier</w:t>
            </w:r>
          </w:p>
        </w:tc>
        <w:tc>
          <w:tcPr>
            <w:tcW w:w="2268" w:type="dxa"/>
          </w:tcPr>
          <w:p w14:paraId="4976118D" w14:textId="77777777" w:rsidR="00237F5F" w:rsidRPr="007E6AEE" w:rsidRDefault="00237F5F" w:rsidP="00782DA5">
            <w:pPr>
              <w:spacing w:after="0"/>
              <w:rPr>
                <w:sz w:val="18"/>
                <w:lang w:eastAsia="en-US"/>
              </w:rPr>
            </w:pPr>
            <w:r w:rsidRPr="007E6AEE">
              <w:rPr>
                <w:sz w:val="18"/>
                <w:lang w:eastAsia="en-US"/>
              </w:rPr>
              <w:t>String</w:t>
            </w:r>
          </w:p>
        </w:tc>
        <w:tc>
          <w:tcPr>
            <w:tcW w:w="851" w:type="dxa"/>
          </w:tcPr>
          <w:p w14:paraId="518C3745" w14:textId="77777777" w:rsidR="00237F5F" w:rsidRPr="007E6AEE" w:rsidRDefault="00237F5F" w:rsidP="00782DA5">
            <w:pPr>
              <w:spacing w:after="0"/>
              <w:rPr>
                <w:sz w:val="18"/>
                <w:lang w:eastAsia="en-US"/>
              </w:rPr>
            </w:pPr>
            <w:r w:rsidRPr="007E6AEE">
              <w:rPr>
                <w:sz w:val="18"/>
                <w:lang w:eastAsia="en-US"/>
              </w:rPr>
              <w:t>RO</w:t>
            </w:r>
          </w:p>
        </w:tc>
        <w:tc>
          <w:tcPr>
            <w:tcW w:w="567" w:type="dxa"/>
          </w:tcPr>
          <w:p w14:paraId="0B31453C" w14:textId="77777777" w:rsidR="00237F5F" w:rsidRPr="007E6AEE" w:rsidRDefault="00237F5F" w:rsidP="00782DA5">
            <w:pPr>
              <w:spacing w:after="0"/>
              <w:rPr>
                <w:sz w:val="18"/>
                <w:lang w:eastAsia="en-US"/>
              </w:rPr>
            </w:pPr>
            <w:r w:rsidRPr="007E6AEE">
              <w:rPr>
                <w:sz w:val="18"/>
                <w:lang w:eastAsia="en-US"/>
              </w:rPr>
              <w:t>O</w:t>
            </w:r>
          </w:p>
        </w:tc>
        <w:tc>
          <w:tcPr>
            <w:tcW w:w="4399" w:type="dxa"/>
          </w:tcPr>
          <w:p w14:paraId="7C39C93D" w14:textId="77777777" w:rsidR="00237F5F" w:rsidRPr="007E6AEE" w:rsidRDefault="00237F5F">
            <w:pPr>
              <w:numPr>
                <w:ilvl w:val="0"/>
                <w:numId w:val="10"/>
              </w:numPr>
              <w:spacing w:after="0"/>
              <w:ind w:left="144" w:hanging="144"/>
              <w:contextualSpacing/>
              <w:rPr>
                <w:i/>
                <w:sz w:val="18"/>
                <w:lang w:eastAsia="en-US"/>
              </w:rPr>
            </w:pPr>
            <w:r w:rsidRPr="007E6AEE">
              <w:rPr>
                <w:sz w:val="18"/>
                <w:lang w:eastAsia="en-US"/>
              </w:rPr>
              <w:t xml:space="preserve">Provided by </w:t>
            </w:r>
            <w:r w:rsidRPr="007E6AEE">
              <w:rPr>
                <w:i/>
                <w:sz w:val="18"/>
                <w:lang w:eastAsia="en-US"/>
              </w:rPr>
              <w:t>tapi-server</w:t>
            </w:r>
          </w:p>
          <w:p w14:paraId="636A3BBD" w14:textId="770252B2" w:rsidR="00237F5F" w:rsidRPr="007E6AEE" w:rsidRDefault="00237F5F" w:rsidP="00782DA5">
            <w:pPr>
              <w:spacing w:after="0"/>
              <w:rPr>
                <w:b/>
                <w:sz w:val="18"/>
                <w:lang w:eastAsia="en-US"/>
              </w:rPr>
            </w:pPr>
            <w:r w:rsidRPr="007E6AEE">
              <w:rPr>
                <w:sz w:val="18"/>
                <w:lang w:eastAsia="en-US"/>
              </w:rPr>
              <w:t>Represents the invariant properties of the equipment asset allocated by the operator that define and characterize the type</w:t>
            </w:r>
            <w:r w:rsidR="00097FAA" w:rsidRPr="007E6AEE">
              <w:rPr>
                <w:sz w:val="18"/>
                <w:lang w:eastAsia="en-US"/>
              </w:rPr>
              <w:t xml:space="preserve"> </w:t>
            </w:r>
            <w:r w:rsidRPr="007E6AEE">
              <w:rPr>
                <w:b/>
                <w:sz w:val="18"/>
                <w:lang w:eastAsia="en-US"/>
              </w:rPr>
              <w:t>Operator_ID_type</w:t>
            </w:r>
          </w:p>
        </w:tc>
      </w:tr>
      <w:tr w:rsidR="00237F5F" w:rsidRPr="007E6AEE" w14:paraId="0FCAD2B1" w14:textId="77777777" w:rsidTr="00CA03FE">
        <w:trPr>
          <w:cnfStyle w:val="000000100000" w:firstRow="0" w:lastRow="0" w:firstColumn="0" w:lastColumn="0" w:oddVBand="0" w:evenVBand="0" w:oddHBand="1" w:evenHBand="0" w:firstRowFirstColumn="0" w:firstRowLastColumn="0" w:lastRowFirstColumn="0" w:lastRowLastColumn="0"/>
        </w:trPr>
        <w:tc>
          <w:tcPr>
            <w:tcW w:w="2405" w:type="dxa"/>
          </w:tcPr>
          <w:p w14:paraId="1B1ABB0E" w14:textId="77777777" w:rsidR="00237F5F" w:rsidRPr="007E6AEE" w:rsidRDefault="00237F5F" w:rsidP="00782DA5">
            <w:pPr>
              <w:spacing w:after="0"/>
              <w:rPr>
                <w:color w:val="222222"/>
                <w:sz w:val="18"/>
                <w:lang w:eastAsia="en-US"/>
              </w:rPr>
            </w:pPr>
            <w:r w:rsidRPr="007E6AEE">
              <w:rPr>
                <w:color w:val="222222"/>
                <w:sz w:val="18"/>
              </w:rPr>
              <w:t>equipment-type-description</w:t>
            </w:r>
          </w:p>
          <w:p w14:paraId="6B86D662" w14:textId="77777777" w:rsidR="00237F5F" w:rsidRPr="007E6AEE" w:rsidRDefault="00237F5F" w:rsidP="00782DA5">
            <w:pPr>
              <w:spacing w:after="0"/>
              <w:rPr>
                <w:sz w:val="18"/>
                <w:lang w:eastAsia="en-US"/>
              </w:rPr>
            </w:pPr>
          </w:p>
        </w:tc>
        <w:tc>
          <w:tcPr>
            <w:tcW w:w="2268" w:type="dxa"/>
          </w:tcPr>
          <w:p w14:paraId="2EDB66B0" w14:textId="77777777" w:rsidR="00237F5F" w:rsidRPr="007E6AEE" w:rsidRDefault="00237F5F" w:rsidP="00782DA5">
            <w:pPr>
              <w:spacing w:after="0"/>
              <w:rPr>
                <w:sz w:val="18"/>
                <w:lang w:eastAsia="en-US"/>
              </w:rPr>
            </w:pPr>
            <w:r w:rsidRPr="007E6AEE">
              <w:rPr>
                <w:sz w:val="18"/>
                <w:lang w:eastAsia="en-US"/>
              </w:rPr>
              <w:t>String</w:t>
            </w:r>
          </w:p>
        </w:tc>
        <w:tc>
          <w:tcPr>
            <w:tcW w:w="851" w:type="dxa"/>
          </w:tcPr>
          <w:p w14:paraId="31FF35CB" w14:textId="77777777" w:rsidR="00237F5F" w:rsidRPr="007E6AEE" w:rsidRDefault="00237F5F" w:rsidP="00782DA5">
            <w:pPr>
              <w:spacing w:after="0"/>
              <w:rPr>
                <w:sz w:val="18"/>
                <w:lang w:eastAsia="en-US"/>
              </w:rPr>
            </w:pPr>
            <w:r w:rsidRPr="007E6AEE">
              <w:rPr>
                <w:sz w:val="18"/>
                <w:lang w:eastAsia="en-US"/>
              </w:rPr>
              <w:t>RO</w:t>
            </w:r>
          </w:p>
        </w:tc>
        <w:tc>
          <w:tcPr>
            <w:tcW w:w="567" w:type="dxa"/>
          </w:tcPr>
          <w:p w14:paraId="26BF8E01" w14:textId="77777777" w:rsidR="00237F5F" w:rsidRPr="007E6AEE" w:rsidRDefault="00237F5F" w:rsidP="00782DA5">
            <w:pPr>
              <w:spacing w:after="0"/>
              <w:rPr>
                <w:sz w:val="18"/>
                <w:lang w:eastAsia="en-US"/>
              </w:rPr>
            </w:pPr>
            <w:r w:rsidRPr="007E6AEE">
              <w:rPr>
                <w:sz w:val="18"/>
                <w:lang w:eastAsia="en-US"/>
              </w:rPr>
              <w:t>M</w:t>
            </w:r>
          </w:p>
        </w:tc>
        <w:tc>
          <w:tcPr>
            <w:tcW w:w="4399" w:type="dxa"/>
          </w:tcPr>
          <w:p w14:paraId="1DB78D5D" w14:textId="77777777" w:rsidR="00237F5F" w:rsidRPr="007E6AEE" w:rsidRDefault="00237F5F">
            <w:pPr>
              <w:numPr>
                <w:ilvl w:val="0"/>
                <w:numId w:val="10"/>
              </w:numPr>
              <w:spacing w:after="0"/>
              <w:ind w:left="144" w:hanging="144"/>
              <w:contextualSpacing/>
              <w:rPr>
                <w:i/>
                <w:sz w:val="18"/>
                <w:lang w:eastAsia="en-US"/>
              </w:rPr>
            </w:pPr>
            <w:r w:rsidRPr="007E6AEE">
              <w:rPr>
                <w:sz w:val="18"/>
                <w:lang w:eastAsia="en-US"/>
              </w:rPr>
              <w:t xml:space="preserve">Provided by </w:t>
            </w:r>
            <w:r w:rsidRPr="007E6AEE">
              <w:rPr>
                <w:i/>
                <w:sz w:val="18"/>
                <w:lang w:eastAsia="en-US"/>
              </w:rPr>
              <w:t>tapi-server</w:t>
            </w:r>
          </w:p>
          <w:p w14:paraId="7535109A" w14:textId="35988941" w:rsidR="00237F5F" w:rsidRPr="007E6AEE" w:rsidRDefault="00237F5F" w:rsidP="00782DA5">
            <w:pPr>
              <w:spacing w:after="0"/>
              <w:rPr>
                <w:sz w:val="18"/>
                <w:lang w:eastAsia="en-US"/>
              </w:rPr>
            </w:pPr>
            <w:r w:rsidRPr="007E6AEE">
              <w:rPr>
                <w:sz w:val="18"/>
                <w:lang w:eastAsia="en-US"/>
              </w:rPr>
              <w:t>Text describing the type of Equipment.</w:t>
            </w:r>
          </w:p>
        </w:tc>
      </w:tr>
      <w:tr w:rsidR="00237F5F" w:rsidRPr="007E6AEE" w14:paraId="1D236A7D" w14:textId="77777777" w:rsidTr="00CA03FE">
        <w:tc>
          <w:tcPr>
            <w:tcW w:w="2405" w:type="dxa"/>
          </w:tcPr>
          <w:p w14:paraId="730195C2" w14:textId="77777777" w:rsidR="00237F5F" w:rsidRPr="007E6AEE" w:rsidRDefault="00237F5F" w:rsidP="00782DA5">
            <w:pPr>
              <w:spacing w:after="0"/>
              <w:rPr>
                <w:sz w:val="18"/>
                <w:lang w:eastAsia="en-US"/>
              </w:rPr>
            </w:pPr>
            <w:r w:rsidRPr="007E6AEE">
              <w:rPr>
                <w:sz w:val="18"/>
                <w:lang w:eastAsia="en-US"/>
              </w:rPr>
              <w:t>equipment-type-identifier</w:t>
            </w:r>
          </w:p>
        </w:tc>
        <w:tc>
          <w:tcPr>
            <w:tcW w:w="2268" w:type="dxa"/>
          </w:tcPr>
          <w:p w14:paraId="1EDB1BEE" w14:textId="77777777" w:rsidR="00237F5F" w:rsidRPr="007E6AEE" w:rsidRDefault="00237F5F" w:rsidP="00782DA5">
            <w:pPr>
              <w:spacing w:after="0"/>
              <w:contextualSpacing/>
              <w:rPr>
                <w:sz w:val="18"/>
                <w:lang w:eastAsia="en-US"/>
              </w:rPr>
            </w:pPr>
            <w:r w:rsidRPr="007E6AEE">
              <w:rPr>
                <w:color w:val="222222"/>
                <w:sz w:val="18"/>
              </w:rPr>
              <w:t>String</w:t>
            </w:r>
          </w:p>
        </w:tc>
        <w:tc>
          <w:tcPr>
            <w:tcW w:w="851" w:type="dxa"/>
          </w:tcPr>
          <w:p w14:paraId="56CB3507" w14:textId="77777777" w:rsidR="00237F5F" w:rsidRPr="007E6AEE" w:rsidRDefault="00237F5F" w:rsidP="00782DA5">
            <w:pPr>
              <w:spacing w:after="0"/>
              <w:rPr>
                <w:sz w:val="18"/>
                <w:lang w:eastAsia="en-US"/>
              </w:rPr>
            </w:pPr>
            <w:r w:rsidRPr="007E6AEE">
              <w:rPr>
                <w:sz w:val="18"/>
                <w:lang w:eastAsia="en-US"/>
              </w:rPr>
              <w:t>RO</w:t>
            </w:r>
          </w:p>
        </w:tc>
        <w:tc>
          <w:tcPr>
            <w:tcW w:w="567" w:type="dxa"/>
          </w:tcPr>
          <w:p w14:paraId="4CBE36E4" w14:textId="77777777" w:rsidR="00237F5F" w:rsidRPr="007E6AEE" w:rsidRDefault="00237F5F" w:rsidP="00782DA5">
            <w:pPr>
              <w:spacing w:after="0"/>
              <w:rPr>
                <w:sz w:val="18"/>
                <w:lang w:eastAsia="en-US"/>
              </w:rPr>
            </w:pPr>
            <w:r w:rsidRPr="007E6AEE">
              <w:rPr>
                <w:sz w:val="18"/>
                <w:lang w:eastAsia="en-US"/>
              </w:rPr>
              <w:t>M</w:t>
            </w:r>
          </w:p>
        </w:tc>
        <w:tc>
          <w:tcPr>
            <w:tcW w:w="4399" w:type="dxa"/>
          </w:tcPr>
          <w:p w14:paraId="2DA654C3" w14:textId="77777777" w:rsidR="00F03F40" w:rsidRPr="007E6AEE" w:rsidRDefault="00237F5F">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tapi-server</w:t>
            </w:r>
          </w:p>
          <w:p w14:paraId="384CB181" w14:textId="610E80DF" w:rsidR="00237F5F" w:rsidRPr="007E6AEE" w:rsidRDefault="00237F5F" w:rsidP="00782DA5">
            <w:pPr>
              <w:spacing w:after="0"/>
              <w:contextualSpacing/>
              <w:rPr>
                <w:sz w:val="18"/>
                <w:lang w:eastAsia="en-US"/>
              </w:rPr>
            </w:pPr>
            <w:r w:rsidRPr="007E6AEE">
              <w:rPr>
                <w:sz w:val="18"/>
                <w:lang w:eastAsia="en-US"/>
              </w:rPr>
              <w:t>This attribute identifies the part type of the equipment</w:t>
            </w:r>
          </w:p>
          <w:p w14:paraId="7142722F" w14:textId="77777777" w:rsidR="00237F5F" w:rsidRPr="007E6AEE" w:rsidRDefault="00237F5F" w:rsidP="00782DA5">
            <w:pPr>
              <w:spacing w:after="0"/>
              <w:rPr>
                <w:sz w:val="18"/>
                <w:lang w:eastAsia="en-US"/>
              </w:rPr>
            </w:pPr>
          </w:p>
        </w:tc>
      </w:tr>
      <w:tr w:rsidR="00237F5F" w:rsidRPr="007E6AEE" w14:paraId="2A8D7232" w14:textId="77777777" w:rsidTr="00CA03FE">
        <w:trPr>
          <w:cnfStyle w:val="000000100000" w:firstRow="0" w:lastRow="0" w:firstColumn="0" w:lastColumn="0" w:oddVBand="0" w:evenVBand="0" w:oddHBand="1" w:evenHBand="0" w:firstRowFirstColumn="0" w:firstRowLastColumn="0" w:lastRowFirstColumn="0" w:lastRowLastColumn="0"/>
        </w:trPr>
        <w:tc>
          <w:tcPr>
            <w:tcW w:w="2405" w:type="dxa"/>
          </w:tcPr>
          <w:p w14:paraId="72B90929" w14:textId="77777777" w:rsidR="00237F5F" w:rsidRPr="007E6AEE" w:rsidRDefault="00237F5F" w:rsidP="00782DA5">
            <w:pPr>
              <w:spacing w:after="0"/>
              <w:rPr>
                <w:sz w:val="18"/>
                <w:lang w:eastAsia="en-US"/>
              </w:rPr>
            </w:pPr>
            <w:r w:rsidRPr="007E6AEE">
              <w:rPr>
                <w:sz w:val="18"/>
                <w:lang w:eastAsia="en-US"/>
              </w:rPr>
              <w:t>equipment-type-name</w:t>
            </w:r>
          </w:p>
        </w:tc>
        <w:tc>
          <w:tcPr>
            <w:tcW w:w="2268" w:type="dxa"/>
          </w:tcPr>
          <w:p w14:paraId="3FA15C3C" w14:textId="77777777" w:rsidR="00237F5F" w:rsidRPr="007E6AEE" w:rsidRDefault="00237F5F" w:rsidP="00782DA5">
            <w:pPr>
              <w:spacing w:after="0"/>
              <w:rPr>
                <w:color w:val="222222"/>
                <w:sz w:val="18"/>
                <w:lang w:eastAsia="en-US"/>
              </w:rPr>
            </w:pPr>
            <w:r w:rsidRPr="007E6AEE">
              <w:rPr>
                <w:color w:val="222222"/>
                <w:sz w:val="18"/>
              </w:rPr>
              <w:t>String</w:t>
            </w:r>
          </w:p>
          <w:p w14:paraId="2C5C4AD5" w14:textId="77777777" w:rsidR="00237F5F" w:rsidRPr="007E6AEE" w:rsidRDefault="00237F5F" w:rsidP="00782DA5">
            <w:pPr>
              <w:spacing w:after="0"/>
              <w:rPr>
                <w:sz w:val="18"/>
                <w:lang w:eastAsia="en-US"/>
              </w:rPr>
            </w:pPr>
          </w:p>
        </w:tc>
        <w:tc>
          <w:tcPr>
            <w:tcW w:w="851" w:type="dxa"/>
          </w:tcPr>
          <w:p w14:paraId="6BAF8978" w14:textId="77777777" w:rsidR="00237F5F" w:rsidRPr="007E6AEE" w:rsidRDefault="00237F5F" w:rsidP="00782DA5">
            <w:pPr>
              <w:spacing w:after="0"/>
              <w:rPr>
                <w:sz w:val="18"/>
                <w:lang w:eastAsia="en-US"/>
              </w:rPr>
            </w:pPr>
            <w:r w:rsidRPr="007E6AEE">
              <w:rPr>
                <w:sz w:val="18"/>
                <w:lang w:eastAsia="en-US"/>
              </w:rPr>
              <w:t>RO</w:t>
            </w:r>
          </w:p>
        </w:tc>
        <w:tc>
          <w:tcPr>
            <w:tcW w:w="567" w:type="dxa"/>
          </w:tcPr>
          <w:p w14:paraId="4839B45C" w14:textId="77777777" w:rsidR="00237F5F" w:rsidRPr="007E6AEE" w:rsidRDefault="00237F5F" w:rsidP="00782DA5">
            <w:pPr>
              <w:spacing w:after="0"/>
              <w:rPr>
                <w:sz w:val="18"/>
                <w:lang w:eastAsia="en-US"/>
              </w:rPr>
            </w:pPr>
            <w:r w:rsidRPr="007E6AEE">
              <w:rPr>
                <w:sz w:val="18"/>
                <w:lang w:eastAsia="en-US"/>
              </w:rPr>
              <w:t>M</w:t>
            </w:r>
          </w:p>
        </w:tc>
        <w:tc>
          <w:tcPr>
            <w:tcW w:w="4399" w:type="dxa"/>
          </w:tcPr>
          <w:p w14:paraId="68C8F952" w14:textId="77777777" w:rsidR="00237F5F" w:rsidRPr="007E6AEE" w:rsidRDefault="00237F5F">
            <w:pPr>
              <w:numPr>
                <w:ilvl w:val="0"/>
                <w:numId w:val="10"/>
              </w:numPr>
              <w:spacing w:after="0"/>
              <w:ind w:left="144" w:hanging="144"/>
              <w:contextualSpacing/>
              <w:rPr>
                <w:i/>
                <w:sz w:val="18"/>
                <w:lang w:eastAsia="en-US"/>
              </w:rPr>
            </w:pPr>
            <w:r w:rsidRPr="007E6AEE">
              <w:rPr>
                <w:sz w:val="18"/>
                <w:lang w:eastAsia="en-US"/>
              </w:rPr>
              <w:t xml:space="preserve">Provided by </w:t>
            </w:r>
            <w:r w:rsidRPr="007E6AEE">
              <w:rPr>
                <w:i/>
                <w:sz w:val="18"/>
                <w:lang w:eastAsia="en-US"/>
              </w:rPr>
              <w:t>tapi-server</w:t>
            </w:r>
          </w:p>
          <w:p w14:paraId="0111BF12" w14:textId="77777777" w:rsidR="00237F5F" w:rsidRPr="007E6AEE" w:rsidRDefault="00237F5F" w:rsidP="00782DA5">
            <w:pPr>
              <w:spacing w:after="0"/>
              <w:rPr>
                <w:sz w:val="18"/>
                <w:lang w:eastAsia="en-US"/>
              </w:rPr>
            </w:pPr>
            <w:r w:rsidRPr="007E6AEE">
              <w:rPr>
                <w:sz w:val="18"/>
                <w:lang w:eastAsia="en-US"/>
              </w:rPr>
              <w:t>This attribute identifies the type of the equipment.</w:t>
            </w:r>
          </w:p>
          <w:p w14:paraId="20DBC7D1" w14:textId="77777777" w:rsidR="00237F5F" w:rsidRPr="007E6AEE" w:rsidRDefault="00237F5F" w:rsidP="00782DA5">
            <w:pPr>
              <w:spacing w:after="0"/>
              <w:ind w:left="144"/>
              <w:contextualSpacing/>
              <w:rPr>
                <w:sz w:val="18"/>
                <w:lang w:eastAsia="en-US"/>
              </w:rPr>
            </w:pPr>
          </w:p>
        </w:tc>
      </w:tr>
      <w:tr w:rsidR="00237F5F" w:rsidRPr="007E6AEE" w14:paraId="0A6FAF7B" w14:textId="77777777" w:rsidTr="00CA03FE">
        <w:tc>
          <w:tcPr>
            <w:tcW w:w="2405" w:type="dxa"/>
          </w:tcPr>
          <w:p w14:paraId="0F62C245" w14:textId="77777777" w:rsidR="00237F5F" w:rsidRPr="007E6AEE" w:rsidRDefault="00237F5F" w:rsidP="00782DA5">
            <w:pPr>
              <w:spacing w:after="0"/>
              <w:rPr>
                <w:sz w:val="18"/>
                <w:lang w:eastAsia="en-US"/>
              </w:rPr>
            </w:pPr>
            <w:r w:rsidRPr="007E6AEE">
              <w:rPr>
                <w:sz w:val="18"/>
                <w:lang w:eastAsia="en-US"/>
              </w:rPr>
              <w:t>equipment-type-version</w:t>
            </w:r>
          </w:p>
        </w:tc>
        <w:tc>
          <w:tcPr>
            <w:tcW w:w="2268" w:type="dxa"/>
          </w:tcPr>
          <w:p w14:paraId="5AC38195" w14:textId="77777777" w:rsidR="00237F5F" w:rsidRPr="007E6AEE" w:rsidRDefault="00237F5F" w:rsidP="00782DA5">
            <w:pPr>
              <w:spacing w:after="0"/>
              <w:rPr>
                <w:sz w:val="18"/>
                <w:lang w:eastAsia="en-US"/>
              </w:rPr>
            </w:pPr>
            <w:r w:rsidRPr="007E6AEE">
              <w:rPr>
                <w:color w:val="222222"/>
                <w:sz w:val="18"/>
              </w:rPr>
              <w:t>String</w:t>
            </w:r>
          </w:p>
        </w:tc>
        <w:tc>
          <w:tcPr>
            <w:tcW w:w="851" w:type="dxa"/>
          </w:tcPr>
          <w:p w14:paraId="194F0F47" w14:textId="77777777" w:rsidR="00237F5F" w:rsidRPr="007E6AEE" w:rsidRDefault="00237F5F" w:rsidP="00782DA5">
            <w:pPr>
              <w:spacing w:after="0"/>
              <w:rPr>
                <w:sz w:val="18"/>
                <w:lang w:eastAsia="en-US"/>
              </w:rPr>
            </w:pPr>
            <w:r w:rsidRPr="007E6AEE">
              <w:rPr>
                <w:sz w:val="18"/>
                <w:lang w:eastAsia="en-US"/>
              </w:rPr>
              <w:t>RO</w:t>
            </w:r>
          </w:p>
        </w:tc>
        <w:tc>
          <w:tcPr>
            <w:tcW w:w="567" w:type="dxa"/>
          </w:tcPr>
          <w:p w14:paraId="0909E65F" w14:textId="77777777" w:rsidR="00237F5F" w:rsidRPr="007E6AEE" w:rsidRDefault="00237F5F" w:rsidP="00782DA5">
            <w:pPr>
              <w:spacing w:after="0"/>
              <w:rPr>
                <w:sz w:val="18"/>
                <w:lang w:eastAsia="en-US"/>
              </w:rPr>
            </w:pPr>
            <w:r w:rsidRPr="007E6AEE">
              <w:rPr>
                <w:sz w:val="18"/>
                <w:lang w:eastAsia="en-US"/>
              </w:rPr>
              <w:t>M</w:t>
            </w:r>
          </w:p>
        </w:tc>
        <w:tc>
          <w:tcPr>
            <w:tcW w:w="4399" w:type="dxa"/>
          </w:tcPr>
          <w:p w14:paraId="5BD77A3D" w14:textId="77777777" w:rsidR="00237F5F" w:rsidRPr="007E6AEE" w:rsidRDefault="00237F5F">
            <w:pPr>
              <w:numPr>
                <w:ilvl w:val="0"/>
                <w:numId w:val="10"/>
              </w:numPr>
              <w:spacing w:after="0"/>
              <w:ind w:left="144" w:hanging="144"/>
              <w:contextualSpacing/>
              <w:rPr>
                <w:i/>
                <w:sz w:val="18"/>
                <w:lang w:eastAsia="en-US"/>
              </w:rPr>
            </w:pPr>
            <w:r w:rsidRPr="007E6AEE">
              <w:rPr>
                <w:sz w:val="18"/>
                <w:lang w:eastAsia="en-US"/>
              </w:rPr>
              <w:t xml:space="preserve">Provided by </w:t>
            </w:r>
            <w:r w:rsidRPr="007E6AEE">
              <w:rPr>
                <w:i/>
                <w:sz w:val="18"/>
                <w:lang w:eastAsia="en-US"/>
              </w:rPr>
              <w:t>tapi-server</w:t>
            </w:r>
          </w:p>
          <w:p w14:paraId="710C92FC" w14:textId="2FC88460" w:rsidR="00237F5F" w:rsidRPr="007E6AEE" w:rsidRDefault="00237F5F" w:rsidP="00782DA5">
            <w:pPr>
              <w:spacing w:after="0"/>
              <w:rPr>
                <w:sz w:val="18"/>
                <w:lang w:eastAsia="en-US"/>
              </w:rPr>
            </w:pPr>
            <w:r w:rsidRPr="007E6AEE">
              <w:rPr>
                <w:sz w:val="18"/>
                <w:lang w:eastAsia="en-US"/>
              </w:rPr>
              <w:lastRenderedPageBreak/>
              <w:t>This attribute identifies the version of the equipment.</w:t>
            </w:r>
          </w:p>
        </w:tc>
      </w:tr>
      <w:tr w:rsidR="00237F5F" w:rsidRPr="007E6AEE" w14:paraId="6933D81D" w14:textId="77777777" w:rsidTr="00CA03FE">
        <w:trPr>
          <w:cnfStyle w:val="000000100000" w:firstRow="0" w:lastRow="0" w:firstColumn="0" w:lastColumn="0" w:oddVBand="0" w:evenVBand="0" w:oddHBand="1" w:evenHBand="0" w:firstRowFirstColumn="0" w:firstRowLastColumn="0" w:lastRowFirstColumn="0" w:lastRowLastColumn="0"/>
        </w:trPr>
        <w:tc>
          <w:tcPr>
            <w:tcW w:w="2405" w:type="dxa"/>
          </w:tcPr>
          <w:p w14:paraId="79ABC4BE" w14:textId="77777777" w:rsidR="00237F5F" w:rsidRPr="007E6AEE" w:rsidRDefault="00237F5F" w:rsidP="00782DA5">
            <w:pPr>
              <w:spacing w:after="0"/>
              <w:rPr>
                <w:sz w:val="18"/>
                <w:lang w:eastAsia="en-US"/>
              </w:rPr>
            </w:pPr>
            <w:r w:rsidRPr="007E6AEE">
              <w:rPr>
                <w:sz w:val="18"/>
                <w:lang w:eastAsia="en-US"/>
              </w:rPr>
              <w:lastRenderedPageBreak/>
              <w:t>manufacturer-identifier</w:t>
            </w:r>
          </w:p>
        </w:tc>
        <w:tc>
          <w:tcPr>
            <w:tcW w:w="2268" w:type="dxa"/>
          </w:tcPr>
          <w:p w14:paraId="4DA79CAB" w14:textId="77777777" w:rsidR="00237F5F" w:rsidRPr="007E6AEE" w:rsidRDefault="00237F5F" w:rsidP="00782DA5">
            <w:pPr>
              <w:spacing w:after="0"/>
              <w:rPr>
                <w:sz w:val="18"/>
                <w:lang w:eastAsia="en-US"/>
              </w:rPr>
            </w:pPr>
            <w:r w:rsidRPr="007E6AEE">
              <w:rPr>
                <w:color w:val="222222"/>
                <w:sz w:val="18"/>
              </w:rPr>
              <w:t>String</w:t>
            </w:r>
            <w:r w:rsidRPr="007E6AEE">
              <w:rPr>
                <w:sz w:val="18"/>
                <w:lang w:eastAsia="en-US"/>
              </w:rPr>
              <w:t xml:space="preserve"> </w:t>
            </w:r>
          </w:p>
        </w:tc>
        <w:tc>
          <w:tcPr>
            <w:tcW w:w="851" w:type="dxa"/>
          </w:tcPr>
          <w:p w14:paraId="32321879" w14:textId="77777777" w:rsidR="00237F5F" w:rsidRPr="007E6AEE" w:rsidRDefault="00237F5F" w:rsidP="00782DA5">
            <w:pPr>
              <w:spacing w:after="0"/>
              <w:rPr>
                <w:sz w:val="18"/>
                <w:lang w:eastAsia="en-US"/>
              </w:rPr>
            </w:pPr>
            <w:r w:rsidRPr="007E6AEE">
              <w:rPr>
                <w:sz w:val="18"/>
                <w:lang w:eastAsia="en-US"/>
              </w:rPr>
              <w:t>RO</w:t>
            </w:r>
          </w:p>
        </w:tc>
        <w:tc>
          <w:tcPr>
            <w:tcW w:w="567" w:type="dxa"/>
          </w:tcPr>
          <w:p w14:paraId="46E1B751" w14:textId="5CBF4DE2" w:rsidR="00237F5F" w:rsidRPr="007E6AEE" w:rsidRDefault="00B7225D" w:rsidP="00782DA5">
            <w:pPr>
              <w:spacing w:after="0"/>
              <w:rPr>
                <w:sz w:val="18"/>
                <w:lang w:eastAsia="en-US"/>
              </w:rPr>
            </w:pPr>
            <w:r w:rsidRPr="007E6AEE">
              <w:rPr>
                <w:sz w:val="18"/>
                <w:lang w:eastAsia="en-US"/>
              </w:rPr>
              <w:t>O</w:t>
            </w:r>
          </w:p>
        </w:tc>
        <w:tc>
          <w:tcPr>
            <w:tcW w:w="4399" w:type="dxa"/>
          </w:tcPr>
          <w:p w14:paraId="5C4284B4" w14:textId="77777777" w:rsidR="00237F5F" w:rsidRPr="007E6AEE" w:rsidRDefault="00237F5F">
            <w:pPr>
              <w:numPr>
                <w:ilvl w:val="0"/>
                <w:numId w:val="10"/>
              </w:numPr>
              <w:spacing w:after="0"/>
              <w:ind w:left="144" w:hanging="144"/>
              <w:contextualSpacing/>
              <w:rPr>
                <w:i/>
                <w:sz w:val="18"/>
                <w:lang w:eastAsia="en-US"/>
              </w:rPr>
            </w:pPr>
            <w:r w:rsidRPr="007E6AEE">
              <w:rPr>
                <w:sz w:val="18"/>
                <w:lang w:eastAsia="en-US"/>
              </w:rPr>
              <w:t xml:space="preserve">Provided by </w:t>
            </w:r>
            <w:r w:rsidRPr="007E6AEE">
              <w:rPr>
                <w:i/>
                <w:sz w:val="18"/>
                <w:lang w:eastAsia="en-US"/>
              </w:rPr>
              <w:t>tapi-server</w:t>
            </w:r>
          </w:p>
          <w:p w14:paraId="7EE9C4E7" w14:textId="77777777" w:rsidR="00237F5F" w:rsidRPr="007E6AEE" w:rsidRDefault="00237F5F" w:rsidP="00782DA5">
            <w:pPr>
              <w:spacing w:after="0"/>
              <w:rPr>
                <w:sz w:val="18"/>
                <w:lang w:eastAsia="en-US"/>
              </w:rPr>
            </w:pPr>
            <w:r w:rsidRPr="007E6AEE">
              <w:rPr>
                <w:sz w:val="18"/>
                <w:lang w:eastAsia="en-US"/>
              </w:rPr>
              <w:t>The formal unique identifier of the manufacturer.</w:t>
            </w:r>
          </w:p>
        </w:tc>
      </w:tr>
      <w:tr w:rsidR="00237F5F" w:rsidRPr="007E6AEE" w14:paraId="6F82C4F3" w14:textId="77777777" w:rsidTr="00CA03FE">
        <w:tc>
          <w:tcPr>
            <w:tcW w:w="2405" w:type="dxa"/>
          </w:tcPr>
          <w:p w14:paraId="04F6B6AB" w14:textId="77777777" w:rsidR="00237F5F" w:rsidRPr="007E6AEE" w:rsidRDefault="00237F5F" w:rsidP="00782DA5">
            <w:pPr>
              <w:spacing w:after="0"/>
              <w:rPr>
                <w:sz w:val="18"/>
                <w:lang w:eastAsia="en-US"/>
              </w:rPr>
            </w:pPr>
            <w:r w:rsidRPr="007E6AEE">
              <w:rPr>
                <w:sz w:val="18"/>
                <w:lang w:eastAsia="en-US"/>
              </w:rPr>
              <w:t>manufacturer-name</w:t>
            </w:r>
          </w:p>
        </w:tc>
        <w:tc>
          <w:tcPr>
            <w:tcW w:w="2268" w:type="dxa"/>
          </w:tcPr>
          <w:p w14:paraId="07CA6157" w14:textId="77777777" w:rsidR="00237F5F" w:rsidRPr="007E6AEE" w:rsidRDefault="00237F5F" w:rsidP="00782DA5">
            <w:pPr>
              <w:spacing w:after="0"/>
              <w:rPr>
                <w:color w:val="222222"/>
                <w:sz w:val="18"/>
              </w:rPr>
            </w:pPr>
            <w:r w:rsidRPr="007E6AEE">
              <w:rPr>
                <w:color w:val="222222"/>
                <w:sz w:val="18"/>
              </w:rPr>
              <w:t>String</w:t>
            </w:r>
          </w:p>
        </w:tc>
        <w:tc>
          <w:tcPr>
            <w:tcW w:w="851" w:type="dxa"/>
          </w:tcPr>
          <w:p w14:paraId="7A050850" w14:textId="77777777" w:rsidR="00237F5F" w:rsidRPr="007E6AEE" w:rsidRDefault="00237F5F" w:rsidP="00782DA5">
            <w:pPr>
              <w:spacing w:after="0"/>
              <w:rPr>
                <w:sz w:val="18"/>
                <w:lang w:eastAsia="en-US"/>
              </w:rPr>
            </w:pPr>
            <w:r w:rsidRPr="007E6AEE">
              <w:rPr>
                <w:sz w:val="18"/>
                <w:lang w:eastAsia="en-US"/>
              </w:rPr>
              <w:t>RO</w:t>
            </w:r>
          </w:p>
        </w:tc>
        <w:tc>
          <w:tcPr>
            <w:tcW w:w="567" w:type="dxa"/>
          </w:tcPr>
          <w:p w14:paraId="2E1CF0BB" w14:textId="77777777" w:rsidR="00237F5F" w:rsidRPr="007E6AEE" w:rsidRDefault="00237F5F" w:rsidP="00782DA5">
            <w:pPr>
              <w:spacing w:after="0"/>
              <w:rPr>
                <w:sz w:val="18"/>
                <w:lang w:eastAsia="en-US"/>
              </w:rPr>
            </w:pPr>
            <w:r w:rsidRPr="007E6AEE">
              <w:rPr>
                <w:sz w:val="18"/>
                <w:lang w:eastAsia="en-US"/>
              </w:rPr>
              <w:t>M</w:t>
            </w:r>
          </w:p>
        </w:tc>
        <w:tc>
          <w:tcPr>
            <w:tcW w:w="4399" w:type="dxa"/>
          </w:tcPr>
          <w:p w14:paraId="274BFF97" w14:textId="77777777" w:rsidR="00237F5F" w:rsidRPr="007E6AEE" w:rsidRDefault="00237F5F">
            <w:pPr>
              <w:numPr>
                <w:ilvl w:val="0"/>
                <w:numId w:val="10"/>
              </w:numPr>
              <w:spacing w:after="0"/>
              <w:ind w:left="144" w:hanging="144"/>
              <w:contextualSpacing/>
              <w:rPr>
                <w:i/>
                <w:sz w:val="18"/>
                <w:lang w:eastAsia="en-US"/>
              </w:rPr>
            </w:pPr>
            <w:r w:rsidRPr="007E6AEE">
              <w:rPr>
                <w:sz w:val="18"/>
                <w:lang w:eastAsia="en-US"/>
              </w:rPr>
              <w:t xml:space="preserve">Provided by </w:t>
            </w:r>
            <w:r w:rsidRPr="007E6AEE">
              <w:rPr>
                <w:i/>
                <w:sz w:val="18"/>
                <w:lang w:eastAsia="en-US"/>
              </w:rPr>
              <w:t>tapi-server</w:t>
            </w:r>
          </w:p>
          <w:p w14:paraId="29990C8A" w14:textId="77777777" w:rsidR="00237F5F" w:rsidRPr="007E6AEE" w:rsidRDefault="00237F5F" w:rsidP="00782DA5">
            <w:pPr>
              <w:spacing w:after="0"/>
              <w:rPr>
                <w:sz w:val="18"/>
                <w:lang w:eastAsia="en-US"/>
              </w:rPr>
            </w:pPr>
            <w:r w:rsidRPr="007E6AEE">
              <w:rPr>
                <w:sz w:val="18"/>
                <w:lang w:eastAsia="en-US"/>
              </w:rPr>
              <w:t>The formal name of the manufacturer of the Equipment.</w:t>
            </w:r>
          </w:p>
        </w:tc>
      </w:tr>
    </w:tbl>
    <w:p w14:paraId="23D021A5" w14:textId="77777777" w:rsidR="00237F5F" w:rsidRPr="007E6AEE" w:rsidRDefault="00237F5F" w:rsidP="00237F5F"/>
    <w:p w14:paraId="02A78386" w14:textId="2CB6B140" w:rsidR="00237F5F" w:rsidRPr="007E6AEE" w:rsidRDefault="00F162C8" w:rsidP="00F162C8">
      <w:pPr>
        <w:pStyle w:val="Caption"/>
        <w:rPr>
          <w:b/>
          <w:lang w:eastAsia="en-US"/>
        </w:rPr>
      </w:pPr>
      <w:bookmarkStart w:id="1180" w:name="_Toc173255278"/>
      <w:r w:rsidRPr="007E6AEE">
        <w:t xml:space="preserve">Table </w:t>
      </w:r>
      <w:r w:rsidRPr="007E6AEE">
        <w:fldChar w:fldCharType="begin"/>
      </w:r>
      <w:r w:rsidRPr="007E6AEE">
        <w:instrText>SEQ Table \* ARABIC</w:instrText>
      </w:r>
      <w:r w:rsidRPr="007E6AEE">
        <w:fldChar w:fldCharType="separate"/>
      </w:r>
      <w:r w:rsidR="00C64284">
        <w:rPr>
          <w:noProof/>
        </w:rPr>
        <w:t>63</w:t>
      </w:r>
      <w:r w:rsidRPr="007E6AEE">
        <w:fldChar w:fldCharType="end"/>
      </w:r>
      <w:r w:rsidRPr="007E6AEE">
        <w:t xml:space="preserve">: Common-actual-properties </w:t>
      </w:r>
      <w:r w:rsidR="005F1654" w:rsidRPr="007E6AEE">
        <w:t>object’s parameters</w:t>
      </w:r>
      <w:r w:rsidRPr="007E6AEE">
        <w:t xml:space="preserve"> required for UC4b.</w:t>
      </w:r>
      <w:bookmarkEnd w:id="1180"/>
    </w:p>
    <w:tbl>
      <w:tblPr>
        <w:tblStyle w:val="GridTable6Colorful-Accent5"/>
        <w:tblW w:w="10490" w:type="dxa"/>
        <w:tblLayout w:type="fixed"/>
        <w:tblLook w:val="0420" w:firstRow="1" w:lastRow="0" w:firstColumn="0" w:lastColumn="0" w:noHBand="0" w:noVBand="1"/>
      </w:tblPr>
      <w:tblGrid>
        <w:gridCol w:w="2122"/>
        <w:gridCol w:w="2129"/>
        <w:gridCol w:w="709"/>
        <w:gridCol w:w="567"/>
        <w:gridCol w:w="4963"/>
      </w:tblGrid>
      <w:tr w:rsidR="00237F5F" w:rsidRPr="007E6AEE" w14:paraId="39A3F2B2" w14:textId="77777777" w:rsidTr="003F13BE">
        <w:trPr>
          <w:cnfStyle w:val="100000000000" w:firstRow="1" w:lastRow="0" w:firstColumn="0" w:lastColumn="0" w:oddVBand="0" w:evenVBand="0" w:oddHBand="0" w:evenHBand="0" w:firstRowFirstColumn="0" w:firstRowLastColumn="0" w:lastRowFirstColumn="0" w:lastRowLastColumn="0"/>
        </w:trPr>
        <w:tc>
          <w:tcPr>
            <w:tcW w:w="2122" w:type="dxa"/>
          </w:tcPr>
          <w:p w14:paraId="6F6D5137" w14:textId="77777777" w:rsidR="00237F5F" w:rsidRPr="007E6AEE" w:rsidRDefault="00237F5F" w:rsidP="00782DA5">
            <w:pPr>
              <w:spacing w:after="0"/>
              <w:rPr>
                <w:b w:val="0"/>
                <w:bCs w:val="0"/>
                <w:sz w:val="18"/>
                <w:lang w:eastAsia="en-US"/>
              </w:rPr>
            </w:pPr>
            <w:r w:rsidRPr="007E6AEE">
              <w:rPr>
                <w:sz w:val="18"/>
                <w:lang w:eastAsia="en-US"/>
              </w:rPr>
              <w:t>common-actual-properties</w:t>
            </w:r>
          </w:p>
        </w:tc>
        <w:tc>
          <w:tcPr>
            <w:tcW w:w="8368" w:type="dxa"/>
            <w:gridSpan w:val="4"/>
          </w:tcPr>
          <w:p w14:paraId="4FD1AB42" w14:textId="387AFEDC" w:rsidR="00237F5F" w:rsidRPr="007E6AEE" w:rsidRDefault="00237F5F" w:rsidP="00782DA5">
            <w:pPr>
              <w:spacing w:after="0"/>
              <w:rPr>
                <w:sz w:val="18"/>
                <w:lang w:eastAsia="en-US"/>
              </w:rPr>
            </w:pPr>
            <w:r w:rsidRPr="007E6AEE">
              <w:rPr>
                <w:sz w:val="18"/>
                <w:lang w:eastAsia="en-US"/>
              </w:rPr>
              <w:t>/tapi-common:context/tapi-equipment:physical-context/</w:t>
            </w:r>
            <w:r w:rsidR="00F162C8" w:rsidRPr="007E6AEE">
              <w:rPr>
                <w:sz w:val="18"/>
                <w:lang w:eastAsia="en-US"/>
              </w:rPr>
              <w:t>device/</w:t>
            </w:r>
            <w:r w:rsidRPr="007E6AEE">
              <w:rPr>
                <w:sz w:val="18"/>
                <w:lang w:eastAsia="en-US"/>
              </w:rPr>
              <w:t>equipment/actual-equipment/common-actual-properties</w:t>
            </w:r>
          </w:p>
        </w:tc>
      </w:tr>
      <w:tr w:rsidR="00237F5F" w:rsidRPr="007E6AEE" w14:paraId="187D95C3" w14:textId="77777777" w:rsidTr="003F13BE">
        <w:trPr>
          <w:cnfStyle w:val="000000100000" w:firstRow="0" w:lastRow="0" w:firstColumn="0" w:lastColumn="0" w:oddVBand="0" w:evenVBand="0" w:oddHBand="1" w:evenHBand="0" w:firstRowFirstColumn="0" w:firstRowLastColumn="0" w:lastRowFirstColumn="0" w:lastRowLastColumn="0"/>
        </w:trPr>
        <w:tc>
          <w:tcPr>
            <w:tcW w:w="2122" w:type="dxa"/>
          </w:tcPr>
          <w:p w14:paraId="61A269D5" w14:textId="77777777" w:rsidR="00237F5F" w:rsidRPr="007E6AEE" w:rsidRDefault="00237F5F" w:rsidP="00782DA5">
            <w:pPr>
              <w:tabs>
                <w:tab w:val="left" w:pos="1305"/>
              </w:tabs>
              <w:spacing w:after="0"/>
              <w:rPr>
                <w:b/>
                <w:sz w:val="18"/>
                <w:lang w:eastAsia="en-US"/>
              </w:rPr>
            </w:pPr>
            <w:r w:rsidRPr="007E6AEE">
              <w:rPr>
                <w:b/>
                <w:sz w:val="18"/>
                <w:lang w:eastAsia="en-US"/>
              </w:rPr>
              <w:t>Attribute</w:t>
            </w:r>
            <w:r w:rsidRPr="007E6AEE">
              <w:rPr>
                <w:b/>
                <w:sz w:val="18"/>
                <w:lang w:eastAsia="en-US"/>
              </w:rPr>
              <w:tab/>
            </w:r>
          </w:p>
        </w:tc>
        <w:tc>
          <w:tcPr>
            <w:tcW w:w="2129" w:type="dxa"/>
          </w:tcPr>
          <w:p w14:paraId="2EC3020C" w14:textId="77777777" w:rsidR="00237F5F" w:rsidRPr="007E6AEE" w:rsidRDefault="00237F5F" w:rsidP="00782DA5">
            <w:pPr>
              <w:spacing w:after="0"/>
              <w:rPr>
                <w:b/>
                <w:sz w:val="18"/>
                <w:lang w:eastAsia="en-US"/>
              </w:rPr>
            </w:pPr>
            <w:r w:rsidRPr="007E6AEE">
              <w:rPr>
                <w:b/>
                <w:sz w:val="18"/>
                <w:lang w:eastAsia="en-US"/>
              </w:rPr>
              <w:t>Allowed Values/Format</w:t>
            </w:r>
          </w:p>
        </w:tc>
        <w:tc>
          <w:tcPr>
            <w:tcW w:w="709" w:type="dxa"/>
          </w:tcPr>
          <w:p w14:paraId="0A324EE5" w14:textId="77777777" w:rsidR="00237F5F" w:rsidRPr="007E6AEE" w:rsidRDefault="00237F5F" w:rsidP="00782DA5">
            <w:pPr>
              <w:spacing w:after="0"/>
              <w:rPr>
                <w:b/>
                <w:sz w:val="18"/>
                <w:lang w:eastAsia="en-US"/>
              </w:rPr>
            </w:pPr>
            <w:r w:rsidRPr="007E6AEE">
              <w:rPr>
                <w:b/>
                <w:sz w:val="18"/>
                <w:lang w:eastAsia="en-US"/>
              </w:rPr>
              <w:t>Mod</w:t>
            </w:r>
          </w:p>
        </w:tc>
        <w:tc>
          <w:tcPr>
            <w:tcW w:w="567" w:type="dxa"/>
          </w:tcPr>
          <w:p w14:paraId="47095413" w14:textId="77777777" w:rsidR="00237F5F" w:rsidRPr="007E6AEE" w:rsidRDefault="00237F5F" w:rsidP="00782DA5">
            <w:pPr>
              <w:spacing w:after="0"/>
              <w:rPr>
                <w:b/>
                <w:sz w:val="18"/>
                <w:lang w:eastAsia="en-US"/>
              </w:rPr>
            </w:pPr>
            <w:r w:rsidRPr="007E6AEE">
              <w:rPr>
                <w:b/>
                <w:sz w:val="18"/>
                <w:lang w:eastAsia="en-US"/>
              </w:rPr>
              <w:t>Sup</w:t>
            </w:r>
          </w:p>
        </w:tc>
        <w:tc>
          <w:tcPr>
            <w:tcW w:w="4963" w:type="dxa"/>
          </w:tcPr>
          <w:p w14:paraId="4BEB2F2C" w14:textId="77777777" w:rsidR="00237F5F" w:rsidRPr="007E6AEE" w:rsidRDefault="00237F5F" w:rsidP="00782DA5">
            <w:pPr>
              <w:spacing w:after="0"/>
              <w:rPr>
                <w:b/>
                <w:sz w:val="18"/>
                <w:lang w:eastAsia="en-US"/>
              </w:rPr>
            </w:pPr>
            <w:r w:rsidRPr="007E6AEE">
              <w:rPr>
                <w:b/>
                <w:sz w:val="18"/>
                <w:lang w:eastAsia="en-US"/>
              </w:rPr>
              <w:t>Notes</w:t>
            </w:r>
          </w:p>
        </w:tc>
      </w:tr>
      <w:tr w:rsidR="00237F5F" w:rsidRPr="007E6AEE" w14:paraId="796E134D" w14:textId="77777777" w:rsidTr="003F13BE">
        <w:tc>
          <w:tcPr>
            <w:tcW w:w="2122" w:type="dxa"/>
          </w:tcPr>
          <w:p w14:paraId="24E70719" w14:textId="77777777" w:rsidR="00237F5F" w:rsidRPr="007E6AEE" w:rsidRDefault="00237F5F" w:rsidP="00782DA5">
            <w:pPr>
              <w:spacing w:after="0"/>
              <w:rPr>
                <w:sz w:val="18"/>
                <w:lang w:eastAsia="en-US"/>
              </w:rPr>
            </w:pPr>
            <w:r w:rsidRPr="007E6AEE">
              <w:rPr>
                <w:sz w:val="18"/>
                <w:lang w:eastAsia="en-US"/>
              </w:rPr>
              <w:t>asset-instance-identifier</w:t>
            </w:r>
          </w:p>
        </w:tc>
        <w:tc>
          <w:tcPr>
            <w:tcW w:w="2129" w:type="dxa"/>
          </w:tcPr>
          <w:p w14:paraId="4E0818D5" w14:textId="77777777" w:rsidR="00237F5F" w:rsidRPr="007E6AEE" w:rsidRDefault="00237F5F" w:rsidP="00782DA5">
            <w:pPr>
              <w:spacing w:after="0"/>
              <w:rPr>
                <w:sz w:val="18"/>
                <w:lang w:eastAsia="en-US"/>
              </w:rPr>
            </w:pPr>
            <w:r w:rsidRPr="007E6AEE">
              <w:rPr>
                <w:sz w:val="18"/>
                <w:lang w:eastAsia="en-US"/>
              </w:rPr>
              <w:t>String</w:t>
            </w:r>
          </w:p>
        </w:tc>
        <w:tc>
          <w:tcPr>
            <w:tcW w:w="709" w:type="dxa"/>
          </w:tcPr>
          <w:p w14:paraId="27AD798C" w14:textId="77777777" w:rsidR="00237F5F" w:rsidRPr="007E6AEE" w:rsidRDefault="00237F5F" w:rsidP="00782DA5">
            <w:pPr>
              <w:spacing w:after="0"/>
              <w:rPr>
                <w:sz w:val="18"/>
                <w:lang w:eastAsia="en-US"/>
              </w:rPr>
            </w:pPr>
            <w:r w:rsidRPr="007E6AEE">
              <w:rPr>
                <w:sz w:val="18"/>
                <w:lang w:eastAsia="en-US"/>
              </w:rPr>
              <w:t>RO</w:t>
            </w:r>
          </w:p>
        </w:tc>
        <w:tc>
          <w:tcPr>
            <w:tcW w:w="567" w:type="dxa"/>
          </w:tcPr>
          <w:p w14:paraId="451CC55A" w14:textId="77777777" w:rsidR="00237F5F" w:rsidRPr="007E6AEE" w:rsidRDefault="00237F5F" w:rsidP="00782DA5">
            <w:pPr>
              <w:spacing w:after="0"/>
              <w:rPr>
                <w:sz w:val="18"/>
                <w:lang w:eastAsia="en-US"/>
              </w:rPr>
            </w:pPr>
            <w:r w:rsidRPr="007E6AEE">
              <w:rPr>
                <w:sz w:val="18"/>
                <w:lang w:eastAsia="en-US"/>
              </w:rPr>
              <w:t>M</w:t>
            </w:r>
          </w:p>
        </w:tc>
        <w:tc>
          <w:tcPr>
            <w:tcW w:w="4963" w:type="dxa"/>
          </w:tcPr>
          <w:p w14:paraId="3C0A7C9A" w14:textId="77777777" w:rsidR="006D7E10" w:rsidRPr="007E6AEE" w:rsidRDefault="00237F5F">
            <w:pPr>
              <w:numPr>
                <w:ilvl w:val="0"/>
                <w:numId w:val="10"/>
              </w:numPr>
              <w:spacing w:after="0"/>
              <w:ind w:left="144" w:hanging="144"/>
              <w:contextualSpacing/>
              <w:rPr>
                <w:i/>
                <w:sz w:val="18"/>
                <w:lang w:eastAsia="en-US"/>
              </w:rPr>
            </w:pPr>
            <w:r w:rsidRPr="007E6AEE">
              <w:rPr>
                <w:sz w:val="18"/>
                <w:lang w:eastAsia="en-US"/>
              </w:rPr>
              <w:t xml:space="preserve">Provided by </w:t>
            </w:r>
            <w:r w:rsidRPr="007E6AEE">
              <w:rPr>
                <w:i/>
                <w:sz w:val="18"/>
                <w:lang w:eastAsia="en-US"/>
              </w:rPr>
              <w:t>tapi-server</w:t>
            </w:r>
          </w:p>
          <w:p w14:paraId="108FD86A" w14:textId="033F883E" w:rsidR="00237F5F" w:rsidRPr="007E6AEE" w:rsidRDefault="00237F5F" w:rsidP="00782DA5">
            <w:pPr>
              <w:spacing w:after="0"/>
              <w:contextualSpacing/>
              <w:rPr>
                <w:i/>
                <w:sz w:val="18"/>
                <w:lang w:eastAsia="en-US"/>
              </w:rPr>
            </w:pPr>
            <w:r w:rsidRPr="007E6AEE">
              <w:rPr>
                <w:color w:val="222222"/>
                <w:sz w:val="18"/>
              </w:rPr>
              <w:t xml:space="preserve">This attribute represents the asset identifier of this instance from the </w:t>
            </w:r>
            <w:r w:rsidR="00910846" w:rsidRPr="007E6AEE">
              <w:rPr>
                <w:color w:val="222222"/>
                <w:sz w:val="18"/>
              </w:rPr>
              <w:t>operator’s</w:t>
            </w:r>
            <w:r w:rsidRPr="007E6AEE">
              <w:rPr>
                <w:color w:val="222222"/>
                <w:sz w:val="18"/>
              </w:rPr>
              <w:t xml:space="preserve"> perspective</w:t>
            </w:r>
            <w:r w:rsidR="00B0097D" w:rsidRPr="007E6AEE">
              <w:rPr>
                <w:color w:val="222222"/>
                <w:sz w:val="18"/>
              </w:rPr>
              <w:t>.</w:t>
            </w:r>
          </w:p>
        </w:tc>
      </w:tr>
      <w:tr w:rsidR="00237F5F" w:rsidRPr="007E6AEE" w14:paraId="47A302C5" w14:textId="77777777" w:rsidTr="003F13BE">
        <w:trPr>
          <w:cnfStyle w:val="000000100000" w:firstRow="0" w:lastRow="0" w:firstColumn="0" w:lastColumn="0" w:oddVBand="0" w:evenVBand="0" w:oddHBand="1" w:evenHBand="0" w:firstRowFirstColumn="0" w:firstRowLastColumn="0" w:lastRowFirstColumn="0" w:lastRowLastColumn="0"/>
        </w:trPr>
        <w:tc>
          <w:tcPr>
            <w:tcW w:w="2122" w:type="dxa"/>
          </w:tcPr>
          <w:p w14:paraId="0EE7650A" w14:textId="77777777" w:rsidR="00237F5F" w:rsidRPr="007E6AEE" w:rsidRDefault="00237F5F" w:rsidP="00782DA5">
            <w:pPr>
              <w:spacing w:after="0"/>
              <w:rPr>
                <w:sz w:val="18"/>
                <w:lang w:eastAsia="en-US"/>
              </w:rPr>
            </w:pPr>
            <w:r w:rsidRPr="007E6AEE">
              <w:rPr>
                <w:sz w:val="18"/>
                <w:lang w:eastAsia="en-US"/>
              </w:rPr>
              <w:t>is-powered</w:t>
            </w:r>
          </w:p>
        </w:tc>
        <w:tc>
          <w:tcPr>
            <w:tcW w:w="2129" w:type="dxa"/>
          </w:tcPr>
          <w:p w14:paraId="5E1BF20B" w14:textId="77777777" w:rsidR="00237F5F" w:rsidRPr="007E6AEE" w:rsidRDefault="00237F5F" w:rsidP="00782DA5">
            <w:pPr>
              <w:spacing w:after="0"/>
              <w:rPr>
                <w:sz w:val="18"/>
                <w:lang w:eastAsia="en-US"/>
              </w:rPr>
            </w:pPr>
            <w:r w:rsidRPr="007E6AEE">
              <w:rPr>
                <w:sz w:val="18"/>
                <w:lang w:eastAsia="en-US"/>
              </w:rPr>
              <w:t xml:space="preserve">Boolean </w:t>
            </w:r>
          </w:p>
        </w:tc>
        <w:tc>
          <w:tcPr>
            <w:tcW w:w="709" w:type="dxa"/>
          </w:tcPr>
          <w:p w14:paraId="71217FC9" w14:textId="77777777" w:rsidR="00237F5F" w:rsidRPr="007E6AEE" w:rsidRDefault="00237F5F" w:rsidP="00782DA5">
            <w:pPr>
              <w:spacing w:after="0"/>
              <w:rPr>
                <w:sz w:val="18"/>
                <w:lang w:eastAsia="en-US"/>
              </w:rPr>
            </w:pPr>
            <w:r w:rsidRPr="007E6AEE">
              <w:rPr>
                <w:sz w:val="18"/>
                <w:lang w:eastAsia="en-US"/>
              </w:rPr>
              <w:t>RO</w:t>
            </w:r>
          </w:p>
        </w:tc>
        <w:tc>
          <w:tcPr>
            <w:tcW w:w="567" w:type="dxa"/>
          </w:tcPr>
          <w:p w14:paraId="2D304286" w14:textId="76713F2A" w:rsidR="00237F5F" w:rsidRPr="007E6AEE" w:rsidRDefault="0054683A" w:rsidP="00782DA5">
            <w:pPr>
              <w:spacing w:after="0"/>
              <w:rPr>
                <w:sz w:val="18"/>
                <w:lang w:eastAsia="en-US"/>
              </w:rPr>
            </w:pPr>
            <w:r w:rsidRPr="007E6AEE">
              <w:rPr>
                <w:sz w:val="18"/>
                <w:lang w:eastAsia="en-US"/>
              </w:rPr>
              <w:t>O</w:t>
            </w:r>
          </w:p>
        </w:tc>
        <w:tc>
          <w:tcPr>
            <w:tcW w:w="4963" w:type="dxa"/>
          </w:tcPr>
          <w:p w14:paraId="2F74D5F0" w14:textId="77777777" w:rsidR="00237F5F" w:rsidRPr="007E6AEE" w:rsidRDefault="00237F5F">
            <w:pPr>
              <w:numPr>
                <w:ilvl w:val="0"/>
                <w:numId w:val="10"/>
              </w:numPr>
              <w:spacing w:after="0"/>
              <w:ind w:left="144" w:hanging="144"/>
              <w:contextualSpacing/>
              <w:rPr>
                <w:i/>
                <w:sz w:val="18"/>
                <w:lang w:eastAsia="en-US"/>
              </w:rPr>
            </w:pPr>
            <w:r w:rsidRPr="007E6AEE">
              <w:rPr>
                <w:sz w:val="18"/>
                <w:lang w:eastAsia="en-US"/>
              </w:rPr>
              <w:t xml:space="preserve">Provided by </w:t>
            </w:r>
            <w:r w:rsidRPr="007E6AEE">
              <w:rPr>
                <w:i/>
                <w:sz w:val="18"/>
                <w:lang w:eastAsia="en-US"/>
              </w:rPr>
              <w:t>tapi-server</w:t>
            </w:r>
          </w:p>
          <w:p w14:paraId="201A8BEC" w14:textId="77777777" w:rsidR="00B0097D" w:rsidRPr="007E6AEE" w:rsidRDefault="00237F5F" w:rsidP="00782DA5">
            <w:pPr>
              <w:spacing w:after="0"/>
              <w:rPr>
                <w:sz w:val="18"/>
                <w:lang w:eastAsia="en-US"/>
              </w:rPr>
            </w:pPr>
            <w:r w:rsidRPr="007E6AEE">
              <w:rPr>
                <w:sz w:val="18"/>
                <w:lang w:eastAsia="en-US"/>
              </w:rPr>
              <w:t>The state of the power being supplied to the equipment.</w:t>
            </w:r>
          </w:p>
          <w:p w14:paraId="48CEFBE9" w14:textId="7DED9FDB" w:rsidR="00237F5F" w:rsidRPr="007E6AEE" w:rsidRDefault="00237F5F" w:rsidP="00782DA5">
            <w:pPr>
              <w:spacing w:after="0"/>
              <w:rPr>
                <w:sz w:val="18"/>
                <w:lang w:eastAsia="en-US"/>
              </w:rPr>
            </w:pPr>
            <w:r w:rsidRPr="007E6AEE">
              <w:rPr>
                <w:sz w:val="18"/>
                <w:lang w:eastAsia="en-US"/>
              </w:rPr>
              <w:t>Note that this attribute summarizes the power state.</w:t>
            </w:r>
          </w:p>
        </w:tc>
      </w:tr>
      <w:tr w:rsidR="00237F5F" w:rsidRPr="007E6AEE" w14:paraId="6DEF36E3" w14:textId="77777777" w:rsidTr="003F13BE">
        <w:tc>
          <w:tcPr>
            <w:tcW w:w="2122" w:type="dxa"/>
          </w:tcPr>
          <w:p w14:paraId="53AE1356" w14:textId="1841262A" w:rsidR="00237F5F" w:rsidRPr="007E6AEE" w:rsidRDefault="00B0097D" w:rsidP="00782DA5">
            <w:pPr>
              <w:spacing w:after="0"/>
              <w:rPr>
                <w:sz w:val="18"/>
                <w:lang w:eastAsia="en-US"/>
              </w:rPr>
            </w:pPr>
            <w:r w:rsidRPr="007E6AEE">
              <w:rPr>
                <w:sz w:val="18"/>
                <w:lang w:eastAsia="en-US"/>
              </w:rPr>
              <w:t>m</w:t>
            </w:r>
            <w:r w:rsidR="00237F5F" w:rsidRPr="007E6AEE">
              <w:rPr>
                <w:sz w:val="18"/>
                <w:lang w:eastAsia="en-US"/>
              </w:rPr>
              <w:t>anufacture-date</w:t>
            </w:r>
          </w:p>
        </w:tc>
        <w:tc>
          <w:tcPr>
            <w:tcW w:w="2129" w:type="dxa"/>
          </w:tcPr>
          <w:p w14:paraId="5828A6ED" w14:textId="77777777" w:rsidR="00237F5F" w:rsidRPr="007E6AEE" w:rsidRDefault="00237F5F" w:rsidP="00782DA5">
            <w:pPr>
              <w:spacing w:after="0"/>
              <w:contextualSpacing/>
              <w:rPr>
                <w:sz w:val="18"/>
                <w:lang w:eastAsia="en-US"/>
              </w:rPr>
            </w:pPr>
            <w:r w:rsidRPr="007E6AEE">
              <w:rPr>
                <w:color w:val="222222"/>
                <w:sz w:val="18"/>
              </w:rPr>
              <w:t>Date-and-time</w:t>
            </w:r>
          </w:p>
        </w:tc>
        <w:tc>
          <w:tcPr>
            <w:tcW w:w="709" w:type="dxa"/>
          </w:tcPr>
          <w:p w14:paraId="2A98C663" w14:textId="77777777" w:rsidR="00237F5F" w:rsidRPr="007E6AEE" w:rsidRDefault="00237F5F" w:rsidP="00782DA5">
            <w:pPr>
              <w:spacing w:after="0"/>
              <w:rPr>
                <w:sz w:val="18"/>
                <w:lang w:eastAsia="en-US"/>
              </w:rPr>
            </w:pPr>
            <w:r w:rsidRPr="007E6AEE">
              <w:rPr>
                <w:sz w:val="18"/>
                <w:lang w:eastAsia="en-US"/>
              </w:rPr>
              <w:t>RO</w:t>
            </w:r>
          </w:p>
        </w:tc>
        <w:tc>
          <w:tcPr>
            <w:tcW w:w="567" w:type="dxa"/>
          </w:tcPr>
          <w:p w14:paraId="41FF9A35" w14:textId="313ED06D" w:rsidR="00237F5F" w:rsidRPr="007E6AEE" w:rsidRDefault="006D7E10" w:rsidP="00782DA5">
            <w:pPr>
              <w:spacing w:after="0"/>
              <w:rPr>
                <w:sz w:val="18"/>
                <w:lang w:eastAsia="en-US"/>
              </w:rPr>
            </w:pPr>
            <w:r w:rsidRPr="007E6AEE">
              <w:rPr>
                <w:sz w:val="18"/>
                <w:lang w:eastAsia="en-US"/>
              </w:rPr>
              <w:t>C</w:t>
            </w:r>
          </w:p>
        </w:tc>
        <w:tc>
          <w:tcPr>
            <w:tcW w:w="4963" w:type="dxa"/>
          </w:tcPr>
          <w:p w14:paraId="044A65CE" w14:textId="77777777" w:rsidR="00B0097D" w:rsidRPr="007E6AEE" w:rsidRDefault="00B0097D">
            <w:pPr>
              <w:numPr>
                <w:ilvl w:val="0"/>
                <w:numId w:val="10"/>
              </w:numPr>
              <w:spacing w:after="0"/>
              <w:ind w:left="144" w:hanging="144"/>
              <w:contextualSpacing/>
              <w:rPr>
                <w:i/>
                <w:sz w:val="18"/>
                <w:lang w:eastAsia="en-US"/>
              </w:rPr>
            </w:pPr>
            <w:r w:rsidRPr="007E6AEE">
              <w:rPr>
                <w:sz w:val="18"/>
                <w:lang w:eastAsia="en-US"/>
              </w:rPr>
              <w:t xml:space="preserve">Provided by </w:t>
            </w:r>
            <w:r w:rsidRPr="007E6AEE">
              <w:rPr>
                <w:i/>
                <w:sz w:val="18"/>
                <w:lang w:eastAsia="en-US"/>
              </w:rPr>
              <w:t>tapi-server</w:t>
            </w:r>
          </w:p>
          <w:p w14:paraId="7486AEDC" w14:textId="72EA7B2F" w:rsidR="00237F5F" w:rsidRPr="007E6AEE" w:rsidRDefault="00237F5F" w:rsidP="00782DA5">
            <w:pPr>
              <w:spacing w:after="0"/>
              <w:contextualSpacing/>
              <w:rPr>
                <w:sz w:val="18"/>
                <w:lang w:eastAsia="en-US"/>
              </w:rPr>
            </w:pPr>
            <w:r w:rsidRPr="007E6AEE">
              <w:rPr>
                <w:sz w:val="18"/>
                <w:lang w:eastAsia="en-US"/>
              </w:rPr>
              <w:t>This attribute represents the date on which this instance is manufactured.</w:t>
            </w:r>
          </w:p>
        </w:tc>
      </w:tr>
      <w:tr w:rsidR="00237F5F" w:rsidRPr="007E6AEE" w14:paraId="670B8D33" w14:textId="77777777" w:rsidTr="003F13BE">
        <w:trPr>
          <w:cnfStyle w:val="000000100000" w:firstRow="0" w:lastRow="0" w:firstColumn="0" w:lastColumn="0" w:oddVBand="0" w:evenVBand="0" w:oddHBand="1" w:evenHBand="0" w:firstRowFirstColumn="0" w:firstRowLastColumn="0" w:lastRowFirstColumn="0" w:lastRowLastColumn="0"/>
        </w:trPr>
        <w:tc>
          <w:tcPr>
            <w:tcW w:w="2122" w:type="dxa"/>
          </w:tcPr>
          <w:p w14:paraId="0D19A42B" w14:textId="421D4CC7" w:rsidR="00237F5F" w:rsidRPr="007E6AEE" w:rsidRDefault="00B0097D" w:rsidP="00782DA5">
            <w:pPr>
              <w:spacing w:after="0"/>
              <w:rPr>
                <w:sz w:val="18"/>
                <w:lang w:eastAsia="en-US"/>
              </w:rPr>
            </w:pPr>
            <w:r w:rsidRPr="007E6AEE">
              <w:rPr>
                <w:sz w:val="18"/>
                <w:lang w:eastAsia="en-US"/>
              </w:rPr>
              <w:t>s</w:t>
            </w:r>
            <w:r w:rsidR="00237F5F" w:rsidRPr="007E6AEE">
              <w:rPr>
                <w:sz w:val="18"/>
                <w:lang w:eastAsia="en-US"/>
              </w:rPr>
              <w:t>erial-number</w:t>
            </w:r>
          </w:p>
        </w:tc>
        <w:tc>
          <w:tcPr>
            <w:tcW w:w="2129" w:type="dxa"/>
          </w:tcPr>
          <w:p w14:paraId="2BBBC948" w14:textId="77777777" w:rsidR="00237F5F" w:rsidRPr="007E6AEE" w:rsidRDefault="00237F5F" w:rsidP="00782DA5">
            <w:pPr>
              <w:spacing w:after="0"/>
              <w:rPr>
                <w:color w:val="222222"/>
                <w:sz w:val="18"/>
                <w:lang w:eastAsia="en-US"/>
              </w:rPr>
            </w:pPr>
            <w:r w:rsidRPr="007E6AEE">
              <w:rPr>
                <w:color w:val="222222"/>
                <w:sz w:val="18"/>
              </w:rPr>
              <w:t>String</w:t>
            </w:r>
          </w:p>
          <w:p w14:paraId="5E25A9D1" w14:textId="77777777" w:rsidR="00237F5F" w:rsidRPr="007E6AEE" w:rsidRDefault="00237F5F" w:rsidP="00782DA5">
            <w:pPr>
              <w:spacing w:after="0"/>
              <w:rPr>
                <w:sz w:val="18"/>
                <w:lang w:eastAsia="en-US"/>
              </w:rPr>
            </w:pPr>
          </w:p>
        </w:tc>
        <w:tc>
          <w:tcPr>
            <w:tcW w:w="709" w:type="dxa"/>
          </w:tcPr>
          <w:p w14:paraId="65F0AEE2" w14:textId="77777777" w:rsidR="00237F5F" w:rsidRPr="007E6AEE" w:rsidRDefault="00237F5F" w:rsidP="00782DA5">
            <w:pPr>
              <w:spacing w:after="0"/>
              <w:rPr>
                <w:sz w:val="18"/>
                <w:lang w:eastAsia="en-US"/>
              </w:rPr>
            </w:pPr>
            <w:r w:rsidRPr="007E6AEE">
              <w:rPr>
                <w:sz w:val="18"/>
                <w:lang w:eastAsia="en-US"/>
              </w:rPr>
              <w:t>RO</w:t>
            </w:r>
          </w:p>
        </w:tc>
        <w:tc>
          <w:tcPr>
            <w:tcW w:w="567" w:type="dxa"/>
          </w:tcPr>
          <w:p w14:paraId="5D720CE2" w14:textId="77777777" w:rsidR="00237F5F" w:rsidRPr="007E6AEE" w:rsidRDefault="00237F5F" w:rsidP="00782DA5">
            <w:pPr>
              <w:spacing w:after="0"/>
              <w:rPr>
                <w:sz w:val="18"/>
                <w:lang w:eastAsia="en-US"/>
              </w:rPr>
            </w:pPr>
            <w:r w:rsidRPr="007E6AEE">
              <w:rPr>
                <w:sz w:val="18"/>
                <w:lang w:eastAsia="en-US"/>
              </w:rPr>
              <w:t>M</w:t>
            </w:r>
          </w:p>
        </w:tc>
        <w:tc>
          <w:tcPr>
            <w:tcW w:w="4963" w:type="dxa"/>
          </w:tcPr>
          <w:p w14:paraId="7B6532CF" w14:textId="77777777" w:rsidR="00237F5F" w:rsidRPr="007E6AEE" w:rsidRDefault="00237F5F">
            <w:pPr>
              <w:numPr>
                <w:ilvl w:val="0"/>
                <w:numId w:val="10"/>
              </w:numPr>
              <w:spacing w:after="0"/>
              <w:ind w:left="144" w:hanging="144"/>
              <w:contextualSpacing/>
              <w:rPr>
                <w:i/>
                <w:sz w:val="18"/>
                <w:lang w:eastAsia="en-US"/>
              </w:rPr>
            </w:pPr>
            <w:r w:rsidRPr="007E6AEE">
              <w:rPr>
                <w:sz w:val="18"/>
                <w:lang w:eastAsia="en-US"/>
              </w:rPr>
              <w:t xml:space="preserve">Provided by </w:t>
            </w:r>
            <w:r w:rsidRPr="007E6AEE">
              <w:rPr>
                <w:i/>
                <w:sz w:val="18"/>
                <w:lang w:eastAsia="en-US"/>
              </w:rPr>
              <w:t>tapi-server</w:t>
            </w:r>
          </w:p>
          <w:p w14:paraId="745B20F0" w14:textId="77777777" w:rsidR="00237F5F" w:rsidRPr="007E6AEE" w:rsidRDefault="00237F5F" w:rsidP="00782DA5">
            <w:pPr>
              <w:spacing w:after="0"/>
              <w:rPr>
                <w:sz w:val="18"/>
                <w:lang w:eastAsia="en-US"/>
              </w:rPr>
            </w:pPr>
            <w:r w:rsidRPr="007E6AEE">
              <w:rPr>
                <w:sz w:val="18"/>
                <w:lang w:eastAsia="en-US"/>
              </w:rPr>
              <w:t>This attribute represents the serial number of this instance</w:t>
            </w:r>
          </w:p>
        </w:tc>
      </w:tr>
      <w:tr w:rsidR="00237F5F" w:rsidRPr="007E6AEE" w14:paraId="325C5739" w14:textId="77777777" w:rsidTr="003F13BE">
        <w:tc>
          <w:tcPr>
            <w:tcW w:w="2122" w:type="dxa"/>
          </w:tcPr>
          <w:p w14:paraId="4134BAAA" w14:textId="0D650FF5" w:rsidR="00237F5F" w:rsidRPr="007E6AEE" w:rsidRDefault="00B0097D" w:rsidP="00782DA5">
            <w:pPr>
              <w:spacing w:after="0"/>
              <w:rPr>
                <w:sz w:val="18"/>
                <w:lang w:eastAsia="en-US"/>
              </w:rPr>
            </w:pPr>
            <w:r w:rsidRPr="007E6AEE">
              <w:rPr>
                <w:sz w:val="18"/>
                <w:lang w:eastAsia="en-US"/>
              </w:rPr>
              <w:t>t</w:t>
            </w:r>
            <w:r w:rsidR="00237F5F" w:rsidRPr="007E6AEE">
              <w:rPr>
                <w:sz w:val="18"/>
                <w:lang w:eastAsia="en-US"/>
              </w:rPr>
              <w:t>emperature</w:t>
            </w:r>
          </w:p>
        </w:tc>
        <w:tc>
          <w:tcPr>
            <w:tcW w:w="2129" w:type="dxa"/>
          </w:tcPr>
          <w:p w14:paraId="1EE9DD22" w14:textId="77777777" w:rsidR="00237F5F" w:rsidRPr="007E6AEE" w:rsidRDefault="00237F5F" w:rsidP="00782DA5">
            <w:pPr>
              <w:spacing w:after="0"/>
              <w:rPr>
                <w:sz w:val="18"/>
                <w:lang w:eastAsia="en-US"/>
              </w:rPr>
            </w:pPr>
            <w:r w:rsidRPr="007E6AEE">
              <w:rPr>
                <w:color w:val="222222"/>
                <w:sz w:val="18"/>
              </w:rPr>
              <w:t>Decimal64</w:t>
            </w:r>
          </w:p>
        </w:tc>
        <w:tc>
          <w:tcPr>
            <w:tcW w:w="709" w:type="dxa"/>
          </w:tcPr>
          <w:p w14:paraId="0CD51EDF" w14:textId="77777777" w:rsidR="00237F5F" w:rsidRPr="007E6AEE" w:rsidRDefault="00237F5F" w:rsidP="00782DA5">
            <w:pPr>
              <w:spacing w:after="0"/>
              <w:rPr>
                <w:sz w:val="18"/>
                <w:lang w:eastAsia="en-US"/>
              </w:rPr>
            </w:pPr>
            <w:r w:rsidRPr="007E6AEE">
              <w:rPr>
                <w:sz w:val="18"/>
                <w:lang w:eastAsia="en-US"/>
              </w:rPr>
              <w:t>RO</w:t>
            </w:r>
          </w:p>
        </w:tc>
        <w:tc>
          <w:tcPr>
            <w:tcW w:w="567" w:type="dxa"/>
          </w:tcPr>
          <w:p w14:paraId="670E095B" w14:textId="7191161B" w:rsidR="00237F5F" w:rsidRPr="007E6AEE" w:rsidRDefault="0054683A" w:rsidP="00782DA5">
            <w:pPr>
              <w:spacing w:after="0"/>
              <w:rPr>
                <w:sz w:val="18"/>
                <w:lang w:eastAsia="en-US"/>
              </w:rPr>
            </w:pPr>
            <w:r w:rsidRPr="007E6AEE">
              <w:rPr>
                <w:sz w:val="18"/>
                <w:lang w:eastAsia="en-US"/>
              </w:rPr>
              <w:t>O</w:t>
            </w:r>
          </w:p>
        </w:tc>
        <w:tc>
          <w:tcPr>
            <w:tcW w:w="4963" w:type="dxa"/>
          </w:tcPr>
          <w:p w14:paraId="2089D8AE" w14:textId="522ED5E1" w:rsidR="00237F5F" w:rsidRPr="007E6AEE" w:rsidRDefault="00237F5F">
            <w:pPr>
              <w:numPr>
                <w:ilvl w:val="0"/>
                <w:numId w:val="10"/>
              </w:numPr>
              <w:spacing w:after="0"/>
              <w:ind w:left="144" w:hanging="144"/>
              <w:contextualSpacing/>
              <w:rPr>
                <w:i/>
                <w:sz w:val="18"/>
                <w:lang w:eastAsia="en-US"/>
              </w:rPr>
            </w:pPr>
            <w:r w:rsidRPr="007E6AEE">
              <w:rPr>
                <w:sz w:val="18"/>
                <w:lang w:eastAsia="en-US"/>
              </w:rPr>
              <w:t xml:space="preserve">Provided by </w:t>
            </w:r>
            <w:r w:rsidRPr="007E6AEE">
              <w:rPr>
                <w:i/>
                <w:sz w:val="18"/>
                <w:lang w:eastAsia="en-US"/>
              </w:rPr>
              <w:t>tapi-server</w:t>
            </w:r>
          </w:p>
          <w:p w14:paraId="69D00409" w14:textId="03090392" w:rsidR="0054683A" w:rsidRPr="007E6AEE" w:rsidRDefault="0054683A" w:rsidP="00782DA5">
            <w:pPr>
              <w:spacing w:after="0"/>
              <w:rPr>
                <w:sz w:val="18"/>
                <w:lang w:eastAsia="en-US"/>
              </w:rPr>
            </w:pPr>
            <w:r w:rsidRPr="007E6AEE">
              <w:rPr>
                <w:sz w:val="18"/>
                <w:lang w:eastAsia="en-US"/>
              </w:rPr>
              <w:t>The temperature is mandatory for FAN Cards (CIRCUIT-PACK) and SMALL_FORM_FACTOR equipment, it can be provided for any other equipment when available in the supplier equipment.</w:t>
            </w:r>
          </w:p>
          <w:p w14:paraId="634A3EE9" w14:textId="77777777" w:rsidR="00237F5F" w:rsidRPr="007E6AEE" w:rsidRDefault="00237F5F" w:rsidP="00782DA5">
            <w:pPr>
              <w:spacing w:after="0"/>
              <w:rPr>
                <w:sz w:val="18"/>
                <w:lang w:eastAsia="en-US"/>
              </w:rPr>
            </w:pPr>
            <w:r w:rsidRPr="007E6AEE">
              <w:rPr>
                <w:sz w:val="18"/>
                <w:lang w:eastAsia="en-US"/>
              </w:rPr>
              <w:t>The measured temperature of the Equipment.</w:t>
            </w:r>
          </w:p>
        </w:tc>
      </w:tr>
    </w:tbl>
    <w:p w14:paraId="3C8EE5A5" w14:textId="74B45686" w:rsidR="00237F5F" w:rsidRPr="007E6AEE" w:rsidRDefault="00237F5F" w:rsidP="00237F5F"/>
    <w:p w14:paraId="73B067E5" w14:textId="66562651" w:rsidR="00237F5F" w:rsidRPr="007E6AEE" w:rsidRDefault="00DD0CF6" w:rsidP="00DD0CF6">
      <w:r w:rsidRPr="007E6AEE">
        <w:t xml:space="preserve">Note: </w:t>
      </w:r>
      <w:r w:rsidR="0088119F" w:rsidRPr="007E6AEE">
        <w:t>A device includes a list of access ports</w:t>
      </w:r>
      <w:r w:rsidR="006A39B5" w:rsidRPr="007E6AEE">
        <w:t xml:space="preserve">, which in turn has a list of connector pins, keyed by </w:t>
      </w:r>
      <w:r w:rsidR="006A39B5" w:rsidRPr="007E6AEE">
        <w:rPr>
          <w:i/>
          <w:iCs/>
        </w:rPr>
        <w:t>connector-identification</w:t>
      </w:r>
      <w:r w:rsidR="006A39B5" w:rsidRPr="007E6AEE">
        <w:t xml:space="preserve">, </w:t>
      </w:r>
      <w:r w:rsidR="006A39B5" w:rsidRPr="007E6AEE">
        <w:rPr>
          <w:i/>
          <w:iCs/>
        </w:rPr>
        <w:t>pin-identification</w:t>
      </w:r>
      <w:r w:rsidR="006A39B5" w:rsidRPr="007E6AEE">
        <w:t xml:space="preserve"> and </w:t>
      </w:r>
      <w:r w:rsidR="006A39B5" w:rsidRPr="007E6AEE">
        <w:rPr>
          <w:i/>
          <w:iCs/>
        </w:rPr>
        <w:t>equipment-uuid</w:t>
      </w:r>
      <w:r w:rsidR="006A39B5" w:rsidRPr="007E6AEE">
        <w:t xml:space="preserve">. </w:t>
      </w:r>
      <w:r w:rsidRPr="007E6AEE">
        <w:t>I</w:t>
      </w:r>
      <w:r w:rsidR="00237F5F" w:rsidRPr="007E6AEE">
        <w:t xml:space="preserve">n case the connector-identification and/or pin-identification is not present for a given access-port the </w:t>
      </w:r>
      <w:r w:rsidRPr="007E6AEE">
        <w:t xml:space="preserve">used </w:t>
      </w:r>
      <w:r w:rsidR="00237F5F" w:rsidRPr="007E6AEE">
        <w:t xml:space="preserve">key </w:t>
      </w:r>
      <w:r w:rsidR="00D576E5" w:rsidRPr="007E6AEE">
        <w:t xml:space="preserve">to access a given </w:t>
      </w:r>
      <w:r w:rsidR="00237F5F" w:rsidRPr="007E6AEE">
        <w:t>connector-pin MUST be the concatenation of empty strings for the missing values and equipment-uuid (according to RESTCONF RFC8040 Sec 3.5.3). Each key leaf value except the last one is followed by a comma character. E.g., for a given access-port's connector-pin entry, the resource URI should be:</w:t>
      </w:r>
    </w:p>
    <w:p w14:paraId="518EA89D" w14:textId="77777777" w:rsidR="00237F5F" w:rsidRPr="007E6AEE" w:rsidRDefault="00237F5F" w:rsidP="00667D2A">
      <w:pPr>
        <w:rPr>
          <w:b/>
          <w:bCs/>
          <w:i/>
          <w:iCs/>
        </w:rPr>
      </w:pPr>
      <w:r w:rsidRPr="007E6AEE">
        <w:rPr>
          <w:b/>
          <w:bCs/>
          <w:i/>
          <w:iCs/>
        </w:rPr>
        <w:t>…/tapi-equipment:access-port={uuid}/connector-pin=",,{equipment-uuid}"</w:t>
      </w:r>
    </w:p>
    <w:p w14:paraId="0FBDB5EA" w14:textId="25A9DF85" w:rsidR="00237F5F" w:rsidRPr="007E6AEE" w:rsidRDefault="00D576E5" w:rsidP="00237F5F">
      <w:pPr>
        <w:rPr>
          <w:color w:val="222222"/>
          <w:szCs w:val="20"/>
          <w:shd w:val="clear" w:color="auto" w:fill="FFFFFF"/>
        </w:rPr>
      </w:pPr>
      <w:r w:rsidRPr="007E6AEE">
        <w:rPr>
          <w:color w:val="222222"/>
          <w:szCs w:val="20"/>
          <w:shd w:val="clear" w:color="auto" w:fill="FFFFFF"/>
        </w:rPr>
        <w:t xml:space="preserve">In other words, </w:t>
      </w:r>
      <w:r w:rsidR="00447750" w:rsidRPr="007E6AEE">
        <w:rPr>
          <w:color w:val="222222"/>
          <w:szCs w:val="20"/>
          <w:shd w:val="clear" w:color="auto" w:fill="FFFFFF"/>
        </w:rPr>
        <w:t xml:space="preserve">when accessing a list entry, keys are separated by commas and </w:t>
      </w:r>
      <w:r w:rsidRPr="007E6AEE">
        <w:rPr>
          <w:color w:val="222222"/>
          <w:szCs w:val="20"/>
          <w:shd w:val="clear" w:color="auto" w:fill="FFFFFF"/>
        </w:rPr>
        <w:t>missing keys for list entries correspond to empty strings.</w:t>
      </w:r>
    </w:p>
    <w:p w14:paraId="4561EDF1" w14:textId="015D6306" w:rsidR="00F23624" w:rsidRPr="007E6AEE" w:rsidRDefault="00F23624" w:rsidP="00237F5F">
      <w:r w:rsidRPr="007E6AEE">
        <w:t>The following table provides the list of value names that MUST be added to a given device (</w:t>
      </w:r>
      <w:r w:rsidRPr="007E6AEE">
        <w:rPr>
          <w:b/>
          <w:bCs/>
        </w:rPr>
        <w:t xml:space="preserve"> /tapi-common:context/tapi-equipment:physical-context/tapi-equipment:device/tapi-equipment:name</w:t>
      </w:r>
      <w:r w:rsidRPr="007E6AEE">
        <w:t>) with their respective “value-name”.</w:t>
      </w:r>
    </w:p>
    <w:p w14:paraId="47B901A5" w14:textId="13562F9E" w:rsidR="00F162C8" w:rsidRPr="007E6AEE" w:rsidRDefault="0095455D" w:rsidP="00F162C8">
      <w:pPr>
        <w:pStyle w:val="Caption"/>
        <w:rPr>
          <w:b/>
          <w:lang w:eastAsia="en-US"/>
        </w:rPr>
      </w:pPr>
      <w:r w:rsidRPr="007E6AEE">
        <w:rPr>
          <w:color w:val="222222"/>
          <w:sz w:val="21"/>
          <w:szCs w:val="21"/>
          <w:shd w:val="clear" w:color="auto" w:fill="FFFFFF"/>
        </w:rPr>
        <w:tab/>
      </w:r>
      <w:bookmarkStart w:id="1181" w:name="_Toc173255279"/>
      <w:r w:rsidR="00F162C8" w:rsidRPr="007E6AEE">
        <w:t xml:space="preserve">Table </w:t>
      </w:r>
      <w:r w:rsidRPr="007E6AEE">
        <w:fldChar w:fldCharType="begin"/>
      </w:r>
      <w:r w:rsidRPr="007E6AEE">
        <w:instrText>SEQ Table \* ARABIC</w:instrText>
      </w:r>
      <w:r w:rsidRPr="007E6AEE">
        <w:fldChar w:fldCharType="separate"/>
      </w:r>
      <w:r w:rsidR="00C64284">
        <w:rPr>
          <w:noProof/>
        </w:rPr>
        <w:t>64</w:t>
      </w:r>
      <w:r w:rsidRPr="007E6AEE">
        <w:fldChar w:fldCharType="end"/>
      </w:r>
      <w:r w:rsidR="00F162C8" w:rsidRPr="007E6AEE">
        <w:t xml:space="preserve">: </w:t>
      </w:r>
      <w:r w:rsidR="00A84D18" w:rsidRPr="007E6AEE">
        <w:t>Additional d</w:t>
      </w:r>
      <w:r w:rsidR="00F162C8" w:rsidRPr="007E6AEE">
        <w:t>evice object</w:t>
      </w:r>
      <w:r w:rsidR="005F1654" w:rsidRPr="007E6AEE">
        <w:t>’s</w:t>
      </w:r>
      <w:r w:rsidR="00F162C8" w:rsidRPr="007E6AEE">
        <w:t xml:space="preserve"> </w:t>
      </w:r>
      <w:r w:rsidR="005F1654" w:rsidRPr="007E6AEE">
        <w:t>parameters</w:t>
      </w:r>
      <w:r w:rsidR="00F162C8" w:rsidRPr="007E6AEE">
        <w:t xml:space="preserve"> required for UC4b</w:t>
      </w:r>
      <w:r w:rsidR="00AE4B5F" w:rsidRPr="007E6AEE">
        <w:t xml:space="preserve"> (via name</w:t>
      </w:r>
      <w:r w:rsidR="00C17F9F" w:rsidRPr="007E6AEE">
        <w:t xml:space="preserve"> value pairs</w:t>
      </w:r>
      <w:r w:rsidR="00AE4B5F" w:rsidRPr="007E6AEE">
        <w:t>)</w:t>
      </w:r>
      <w:r w:rsidR="00F162C8" w:rsidRPr="007E6AEE">
        <w:t>.</w:t>
      </w:r>
      <w:bookmarkEnd w:id="1181"/>
    </w:p>
    <w:tbl>
      <w:tblPr>
        <w:tblStyle w:val="GridTable6Colorful-Accent5"/>
        <w:tblW w:w="10490" w:type="dxa"/>
        <w:tblLayout w:type="fixed"/>
        <w:tblLook w:val="0420" w:firstRow="1" w:lastRow="0" w:firstColumn="0" w:lastColumn="0" w:noHBand="0" w:noVBand="1"/>
      </w:tblPr>
      <w:tblGrid>
        <w:gridCol w:w="1700"/>
        <w:gridCol w:w="3689"/>
        <w:gridCol w:w="709"/>
        <w:gridCol w:w="703"/>
        <w:gridCol w:w="3689"/>
      </w:tblGrid>
      <w:tr w:rsidR="00F162C8" w:rsidRPr="007E6AEE" w14:paraId="0836F6F2" w14:textId="77777777" w:rsidTr="003F13BE">
        <w:trPr>
          <w:cnfStyle w:val="100000000000" w:firstRow="1" w:lastRow="0" w:firstColumn="0" w:lastColumn="0" w:oddVBand="0" w:evenVBand="0" w:oddHBand="0" w:evenHBand="0" w:firstRowFirstColumn="0" w:firstRowLastColumn="0" w:lastRowFirstColumn="0" w:lastRowLastColumn="0"/>
        </w:trPr>
        <w:tc>
          <w:tcPr>
            <w:tcW w:w="1701" w:type="dxa"/>
          </w:tcPr>
          <w:p w14:paraId="4028C6BE" w14:textId="28399672" w:rsidR="00F162C8" w:rsidRPr="007E6AEE" w:rsidRDefault="003A055A" w:rsidP="00782DA5">
            <w:pPr>
              <w:spacing w:after="0"/>
              <w:rPr>
                <w:b w:val="0"/>
                <w:bCs w:val="0"/>
                <w:sz w:val="18"/>
                <w:lang w:eastAsia="en-US"/>
              </w:rPr>
            </w:pPr>
            <w:r w:rsidRPr="007E6AEE">
              <w:rPr>
                <w:sz w:val="18"/>
                <w:lang w:eastAsia="en-US"/>
              </w:rPr>
              <w:t>d</w:t>
            </w:r>
            <w:r w:rsidR="00F162C8" w:rsidRPr="007E6AEE">
              <w:rPr>
                <w:sz w:val="18"/>
                <w:lang w:eastAsia="en-US"/>
              </w:rPr>
              <w:t>evice</w:t>
            </w:r>
          </w:p>
        </w:tc>
        <w:tc>
          <w:tcPr>
            <w:tcW w:w="8789" w:type="dxa"/>
            <w:gridSpan w:val="4"/>
          </w:tcPr>
          <w:p w14:paraId="7BF885EE" w14:textId="2D43EDEE" w:rsidR="00F162C8" w:rsidRPr="007E6AEE" w:rsidRDefault="00F162C8" w:rsidP="00782DA5">
            <w:pPr>
              <w:spacing w:after="0"/>
              <w:rPr>
                <w:sz w:val="18"/>
                <w:lang w:eastAsia="en-US"/>
              </w:rPr>
            </w:pPr>
            <w:r w:rsidRPr="007E6AEE">
              <w:rPr>
                <w:sz w:val="18"/>
                <w:lang w:eastAsia="en-US"/>
              </w:rPr>
              <w:t>/tapi-common:context/tapi-equipment:physical-context/device</w:t>
            </w:r>
          </w:p>
        </w:tc>
      </w:tr>
      <w:tr w:rsidR="00F162C8" w:rsidRPr="007E6AEE" w14:paraId="12E2721F" w14:textId="77777777" w:rsidTr="00D74A7A">
        <w:trPr>
          <w:cnfStyle w:val="000000100000" w:firstRow="0" w:lastRow="0" w:firstColumn="0" w:lastColumn="0" w:oddVBand="0" w:evenVBand="0" w:oddHBand="1" w:evenHBand="0" w:firstRowFirstColumn="0" w:firstRowLastColumn="0" w:lastRowFirstColumn="0" w:lastRowLastColumn="0"/>
        </w:trPr>
        <w:tc>
          <w:tcPr>
            <w:tcW w:w="1696" w:type="dxa"/>
          </w:tcPr>
          <w:p w14:paraId="3FAC6294" w14:textId="77777777" w:rsidR="00F162C8" w:rsidRPr="007E6AEE" w:rsidRDefault="00F162C8" w:rsidP="00782DA5">
            <w:pPr>
              <w:tabs>
                <w:tab w:val="left" w:pos="1305"/>
              </w:tabs>
              <w:spacing w:after="0"/>
              <w:rPr>
                <w:b/>
                <w:sz w:val="18"/>
                <w:lang w:eastAsia="en-US"/>
              </w:rPr>
            </w:pPr>
            <w:r w:rsidRPr="007E6AEE">
              <w:rPr>
                <w:b/>
                <w:sz w:val="18"/>
                <w:lang w:eastAsia="en-US"/>
              </w:rPr>
              <w:t>Attribute</w:t>
            </w:r>
            <w:r w:rsidRPr="007E6AEE">
              <w:rPr>
                <w:b/>
                <w:sz w:val="18"/>
                <w:lang w:eastAsia="en-US"/>
              </w:rPr>
              <w:tab/>
            </w:r>
          </w:p>
        </w:tc>
        <w:tc>
          <w:tcPr>
            <w:tcW w:w="3691" w:type="dxa"/>
          </w:tcPr>
          <w:p w14:paraId="534E983D" w14:textId="77777777" w:rsidR="00F162C8" w:rsidRPr="007E6AEE" w:rsidRDefault="00F162C8" w:rsidP="00782DA5">
            <w:pPr>
              <w:spacing w:after="0"/>
              <w:rPr>
                <w:b/>
                <w:sz w:val="18"/>
                <w:lang w:eastAsia="en-US"/>
              </w:rPr>
            </w:pPr>
            <w:r w:rsidRPr="007E6AEE">
              <w:rPr>
                <w:b/>
                <w:sz w:val="18"/>
                <w:lang w:eastAsia="en-US"/>
              </w:rPr>
              <w:t>Allowed Values/Format</w:t>
            </w:r>
          </w:p>
        </w:tc>
        <w:tc>
          <w:tcPr>
            <w:tcW w:w="709" w:type="dxa"/>
          </w:tcPr>
          <w:p w14:paraId="09333926" w14:textId="77777777" w:rsidR="00F162C8" w:rsidRPr="007E6AEE" w:rsidRDefault="00F162C8" w:rsidP="00782DA5">
            <w:pPr>
              <w:spacing w:after="0"/>
              <w:rPr>
                <w:b/>
                <w:sz w:val="18"/>
                <w:lang w:eastAsia="en-US"/>
              </w:rPr>
            </w:pPr>
            <w:r w:rsidRPr="007E6AEE">
              <w:rPr>
                <w:b/>
                <w:sz w:val="18"/>
                <w:lang w:eastAsia="en-US"/>
              </w:rPr>
              <w:t>Mod</w:t>
            </w:r>
          </w:p>
        </w:tc>
        <w:tc>
          <w:tcPr>
            <w:tcW w:w="703" w:type="dxa"/>
          </w:tcPr>
          <w:p w14:paraId="0D242A3E" w14:textId="77777777" w:rsidR="00F162C8" w:rsidRPr="007E6AEE" w:rsidRDefault="00F162C8" w:rsidP="00782DA5">
            <w:pPr>
              <w:spacing w:after="0"/>
              <w:rPr>
                <w:b/>
                <w:sz w:val="18"/>
                <w:lang w:eastAsia="en-US"/>
              </w:rPr>
            </w:pPr>
            <w:r w:rsidRPr="007E6AEE">
              <w:rPr>
                <w:b/>
                <w:sz w:val="18"/>
                <w:lang w:eastAsia="en-US"/>
              </w:rPr>
              <w:t>Sup</w:t>
            </w:r>
          </w:p>
        </w:tc>
        <w:tc>
          <w:tcPr>
            <w:tcW w:w="3691" w:type="dxa"/>
          </w:tcPr>
          <w:p w14:paraId="3F755248" w14:textId="77777777" w:rsidR="00F162C8" w:rsidRPr="007E6AEE" w:rsidRDefault="00F162C8" w:rsidP="00782DA5">
            <w:pPr>
              <w:spacing w:after="0"/>
              <w:rPr>
                <w:b/>
                <w:sz w:val="18"/>
                <w:lang w:eastAsia="en-US"/>
              </w:rPr>
            </w:pPr>
            <w:r w:rsidRPr="007E6AEE">
              <w:rPr>
                <w:b/>
                <w:sz w:val="18"/>
                <w:lang w:eastAsia="en-US"/>
              </w:rPr>
              <w:t>Notes</w:t>
            </w:r>
          </w:p>
        </w:tc>
      </w:tr>
      <w:tr w:rsidR="00F162C8" w:rsidRPr="007E6AEE" w14:paraId="19AD0F13" w14:textId="77777777" w:rsidTr="00D74A7A">
        <w:tc>
          <w:tcPr>
            <w:tcW w:w="1696" w:type="dxa"/>
          </w:tcPr>
          <w:p w14:paraId="1440BA33" w14:textId="2C0A9C83" w:rsidR="00F162C8" w:rsidRPr="007E6AEE" w:rsidRDefault="00B33AD0" w:rsidP="00782DA5">
            <w:pPr>
              <w:spacing w:after="0"/>
              <w:rPr>
                <w:sz w:val="18"/>
                <w:lang w:eastAsia="en-US"/>
              </w:rPr>
            </w:pPr>
            <w:r>
              <w:rPr>
                <w:sz w:val="18"/>
                <w:lang w:eastAsia="en-US"/>
              </w:rPr>
              <w:t>NW-</w:t>
            </w:r>
            <w:r w:rsidR="00C17F9F" w:rsidRPr="007E6AEE">
              <w:rPr>
                <w:sz w:val="18"/>
                <w:lang w:eastAsia="en-US"/>
              </w:rPr>
              <w:t>NE</w:t>
            </w:r>
            <w:r>
              <w:rPr>
                <w:sz w:val="18"/>
                <w:lang w:eastAsia="en-US"/>
              </w:rPr>
              <w:t>-</w:t>
            </w:r>
            <w:r w:rsidR="00C17F9F" w:rsidRPr="007E6AEE">
              <w:rPr>
                <w:sz w:val="18"/>
                <w:lang w:eastAsia="en-US"/>
              </w:rPr>
              <w:t>NAME</w:t>
            </w:r>
          </w:p>
        </w:tc>
        <w:tc>
          <w:tcPr>
            <w:tcW w:w="3691" w:type="dxa"/>
          </w:tcPr>
          <w:p w14:paraId="6D1AD4BB" w14:textId="659052AE" w:rsidR="00F162C8" w:rsidRPr="007E6AEE" w:rsidRDefault="00077C27" w:rsidP="00782DA5">
            <w:pPr>
              <w:spacing w:after="0"/>
              <w:rPr>
                <w:sz w:val="18"/>
                <w:lang w:eastAsia="en-US"/>
              </w:rPr>
            </w:pPr>
            <w:r w:rsidRPr="007E6AEE">
              <w:rPr>
                <w:sz w:val="18"/>
                <w:lang w:eastAsia="en-US"/>
              </w:rPr>
              <w:t>"v</w:t>
            </w:r>
            <w:r w:rsidR="00F162C8" w:rsidRPr="007E6AEE">
              <w:rPr>
                <w:sz w:val="18"/>
                <w:lang w:eastAsia="en-US"/>
              </w:rPr>
              <w:t>alue-name</w:t>
            </w:r>
            <w:r w:rsidRPr="007E6AEE">
              <w:rPr>
                <w:sz w:val="18"/>
                <w:lang w:eastAsia="en-US"/>
              </w:rPr>
              <w:t xml:space="preserve">": </w:t>
            </w:r>
            <w:r w:rsidR="00F162C8" w:rsidRPr="007E6AEE">
              <w:rPr>
                <w:sz w:val="18"/>
                <w:lang w:eastAsia="en-US"/>
              </w:rPr>
              <w:t>"</w:t>
            </w:r>
            <w:r w:rsidR="00B33AD0">
              <w:rPr>
                <w:sz w:val="18"/>
                <w:lang w:eastAsia="en-US"/>
              </w:rPr>
              <w:t>NW-</w:t>
            </w:r>
            <w:r w:rsidR="00F162C8" w:rsidRPr="007E6AEE">
              <w:rPr>
                <w:sz w:val="18"/>
                <w:lang w:eastAsia="en-US"/>
              </w:rPr>
              <w:t>NE</w:t>
            </w:r>
            <w:r w:rsidR="00B33AD0">
              <w:rPr>
                <w:sz w:val="18"/>
                <w:lang w:eastAsia="en-US"/>
              </w:rPr>
              <w:t>-</w:t>
            </w:r>
            <w:r w:rsidR="00F162C8" w:rsidRPr="007E6AEE">
              <w:rPr>
                <w:sz w:val="18"/>
                <w:lang w:eastAsia="en-US"/>
              </w:rPr>
              <w:t>NAME"</w:t>
            </w:r>
          </w:p>
          <w:p w14:paraId="320D6E16" w14:textId="53824481" w:rsidR="00F162C8" w:rsidRPr="007E6AEE" w:rsidRDefault="00F162C8" w:rsidP="00782DA5">
            <w:pPr>
              <w:spacing w:after="0"/>
              <w:rPr>
                <w:sz w:val="18"/>
                <w:lang w:eastAsia="en-US"/>
              </w:rPr>
            </w:pPr>
            <w:r w:rsidRPr="007E6AEE">
              <w:rPr>
                <w:sz w:val="18"/>
                <w:lang w:eastAsia="en-US"/>
              </w:rPr>
              <w:t>"value": " [0-9a-zA-Z_]{64}"</w:t>
            </w:r>
          </w:p>
        </w:tc>
        <w:tc>
          <w:tcPr>
            <w:tcW w:w="709" w:type="dxa"/>
          </w:tcPr>
          <w:p w14:paraId="4844FE62" w14:textId="77777777" w:rsidR="00F162C8" w:rsidRPr="007E6AEE" w:rsidRDefault="00F162C8" w:rsidP="00782DA5">
            <w:pPr>
              <w:spacing w:after="0"/>
              <w:rPr>
                <w:sz w:val="18"/>
                <w:lang w:eastAsia="en-US"/>
              </w:rPr>
            </w:pPr>
            <w:r w:rsidRPr="007E6AEE">
              <w:rPr>
                <w:sz w:val="18"/>
                <w:lang w:eastAsia="en-US"/>
              </w:rPr>
              <w:t>RO</w:t>
            </w:r>
          </w:p>
        </w:tc>
        <w:tc>
          <w:tcPr>
            <w:tcW w:w="703" w:type="dxa"/>
          </w:tcPr>
          <w:p w14:paraId="19DFDEE1" w14:textId="77777777" w:rsidR="00F162C8" w:rsidRPr="007E6AEE" w:rsidRDefault="00F162C8" w:rsidP="00782DA5">
            <w:pPr>
              <w:spacing w:after="0"/>
              <w:rPr>
                <w:sz w:val="18"/>
                <w:lang w:eastAsia="en-US"/>
              </w:rPr>
            </w:pPr>
            <w:r w:rsidRPr="007E6AEE">
              <w:rPr>
                <w:sz w:val="18"/>
                <w:lang w:eastAsia="en-US"/>
              </w:rPr>
              <w:t>M</w:t>
            </w:r>
          </w:p>
        </w:tc>
        <w:tc>
          <w:tcPr>
            <w:tcW w:w="3691" w:type="dxa"/>
          </w:tcPr>
          <w:p w14:paraId="3C761915" w14:textId="5B1C19FD" w:rsidR="00F162C8" w:rsidRPr="007E6AEE" w:rsidRDefault="00F162C8" w:rsidP="000A114F">
            <w:pPr>
              <w:pStyle w:val="ListParagraph"/>
              <w:numPr>
                <w:ilvl w:val="0"/>
                <w:numId w:val="44"/>
              </w:numPr>
              <w:spacing w:after="0"/>
              <w:rPr>
                <w:sz w:val="18"/>
                <w:lang w:eastAsia="en-US"/>
              </w:rPr>
            </w:pPr>
            <w:r w:rsidRPr="007E6AEE">
              <w:rPr>
                <w:sz w:val="18"/>
                <w:lang w:eastAsia="en-US"/>
              </w:rPr>
              <w:t xml:space="preserve">Provided by </w:t>
            </w:r>
            <w:r w:rsidRPr="007E6AEE">
              <w:rPr>
                <w:i/>
                <w:iCs/>
                <w:sz w:val="18"/>
                <w:lang w:eastAsia="en-US"/>
              </w:rPr>
              <w:t>tapi-server</w:t>
            </w:r>
          </w:p>
        </w:tc>
      </w:tr>
      <w:tr w:rsidR="00F162C8" w:rsidRPr="007E6AEE" w14:paraId="68C14272" w14:textId="77777777" w:rsidTr="00D74A7A">
        <w:trPr>
          <w:cnfStyle w:val="000000100000" w:firstRow="0" w:lastRow="0" w:firstColumn="0" w:lastColumn="0" w:oddVBand="0" w:evenVBand="0" w:oddHBand="1" w:evenHBand="0" w:firstRowFirstColumn="0" w:firstRowLastColumn="0" w:lastRowFirstColumn="0" w:lastRowLastColumn="0"/>
        </w:trPr>
        <w:tc>
          <w:tcPr>
            <w:tcW w:w="1696" w:type="dxa"/>
          </w:tcPr>
          <w:p w14:paraId="1F281A94" w14:textId="77777777" w:rsidR="00F162C8" w:rsidRPr="007E6AEE" w:rsidRDefault="00F162C8" w:rsidP="00782DA5">
            <w:pPr>
              <w:spacing w:after="0"/>
              <w:rPr>
                <w:sz w:val="18"/>
                <w:lang w:eastAsia="en-US"/>
              </w:rPr>
            </w:pPr>
            <w:r w:rsidRPr="007E6AEE">
              <w:rPr>
                <w:sz w:val="18"/>
              </w:rPr>
              <w:t>NE_ID</w:t>
            </w:r>
          </w:p>
        </w:tc>
        <w:tc>
          <w:tcPr>
            <w:tcW w:w="3691" w:type="dxa"/>
          </w:tcPr>
          <w:p w14:paraId="46924BB5" w14:textId="77777777" w:rsidR="0011489E" w:rsidRPr="007E6AEE" w:rsidRDefault="00F162C8" w:rsidP="00782DA5">
            <w:pPr>
              <w:spacing w:after="0"/>
              <w:rPr>
                <w:sz w:val="18"/>
                <w:lang w:eastAsia="en-US"/>
              </w:rPr>
            </w:pPr>
            <w:r w:rsidRPr="007E6AEE">
              <w:rPr>
                <w:sz w:val="18"/>
                <w:lang w:eastAsia="en-US"/>
              </w:rPr>
              <w:t>"value</w:t>
            </w:r>
            <w:r w:rsidR="00BE25E3" w:rsidRPr="007E6AEE">
              <w:rPr>
                <w:sz w:val="18"/>
                <w:lang w:eastAsia="en-US"/>
              </w:rPr>
              <w:t>-</w:t>
            </w:r>
            <w:r w:rsidRPr="007E6AEE">
              <w:rPr>
                <w:sz w:val="18"/>
                <w:lang w:eastAsia="en-US"/>
              </w:rPr>
              <w:t>name": "NE_ID"</w:t>
            </w:r>
          </w:p>
          <w:p w14:paraId="1FFDD359" w14:textId="62CE1357" w:rsidR="00F162C8" w:rsidRPr="007E6AEE" w:rsidRDefault="00F162C8" w:rsidP="00782DA5">
            <w:pPr>
              <w:spacing w:after="0"/>
              <w:rPr>
                <w:sz w:val="18"/>
                <w:lang w:eastAsia="en-US"/>
              </w:rPr>
            </w:pPr>
            <w:r w:rsidRPr="007E6AEE">
              <w:rPr>
                <w:sz w:val="18"/>
                <w:lang w:eastAsia="en-US"/>
              </w:rPr>
              <w:t xml:space="preserve">"value": </w:t>
            </w:r>
            <w:r w:rsidR="0011489E" w:rsidRPr="007E6AEE">
              <w:rPr>
                <w:sz w:val="18"/>
                <w:lang w:eastAsia="en-US"/>
              </w:rPr>
              <w:t>"</w:t>
            </w:r>
            <w:r w:rsidRPr="007E6AEE">
              <w:rPr>
                <w:sz w:val="18"/>
                <w:lang w:eastAsia="en-US"/>
              </w:rPr>
              <w:t>{</w:t>
            </w:r>
            <w:r w:rsidR="00D57AAE" w:rsidRPr="007E6AEE">
              <w:rPr>
                <w:sz w:val="18"/>
                <w:lang w:eastAsia="en-US"/>
              </w:rPr>
              <w:t>NE_ID</w:t>
            </w:r>
            <w:r w:rsidRPr="007E6AEE">
              <w:rPr>
                <w:sz w:val="18"/>
                <w:lang w:eastAsia="en-US"/>
              </w:rPr>
              <w:t>}"</w:t>
            </w:r>
          </w:p>
        </w:tc>
        <w:tc>
          <w:tcPr>
            <w:tcW w:w="709" w:type="dxa"/>
          </w:tcPr>
          <w:p w14:paraId="67A1BA19" w14:textId="77777777" w:rsidR="00F162C8" w:rsidRPr="007E6AEE" w:rsidRDefault="00F162C8" w:rsidP="00782DA5">
            <w:pPr>
              <w:spacing w:after="0"/>
              <w:rPr>
                <w:sz w:val="18"/>
                <w:lang w:eastAsia="en-US"/>
              </w:rPr>
            </w:pPr>
            <w:r w:rsidRPr="007E6AEE">
              <w:rPr>
                <w:sz w:val="18"/>
                <w:lang w:eastAsia="en-US"/>
              </w:rPr>
              <w:t>RO</w:t>
            </w:r>
          </w:p>
        </w:tc>
        <w:tc>
          <w:tcPr>
            <w:tcW w:w="703" w:type="dxa"/>
          </w:tcPr>
          <w:p w14:paraId="426D36D6" w14:textId="77777777" w:rsidR="00F162C8" w:rsidRPr="007E6AEE" w:rsidRDefault="00F162C8" w:rsidP="00782DA5">
            <w:pPr>
              <w:spacing w:after="0"/>
              <w:rPr>
                <w:sz w:val="18"/>
                <w:lang w:eastAsia="en-US"/>
              </w:rPr>
            </w:pPr>
            <w:r w:rsidRPr="007E6AEE">
              <w:rPr>
                <w:sz w:val="18"/>
                <w:lang w:eastAsia="en-US"/>
              </w:rPr>
              <w:t>M</w:t>
            </w:r>
          </w:p>
        </w:tc>
        <w:tc>
          <w:tcPr>
            <w:tcW w:w="3691" w:type="dxa"/>
          </w:tcPr>
          <w:p w14:paraId="72DD7CD7" w14:textId="77777777" w:rsidR="00F162C8" w:rsidRPr="007E6AEE" w:rsidRDefault="00F162C8">
            <w:pPr>
              <w:numPr>
                <w:ilvl w:val="0"/>
                <w:numId w:val="10"/>
              </w:numPr>
              <w:spacing w:after="0"/>
              <w:ind w:left="144" w:hanging="144"/>
              <w:contextualSpacing/>
              <w:rPr>
                <w:sz w:val="18"/>
              </w:rPr>
            </w:pPr>
            <w:r w:rsidRPr="007E6AEE">
              <w:rPr>
                <w:sz w:val="18"/>
                <w:lang w:eastAsia="en-US"/>
              </w:rPr>
              <w:t xml:space="preserve">Provided by </w:t>
            </w:r>
            <w:r w:rsidRPr="007E6AEE">
              <w:rPr>
                <w:i/>
                <w:sz w:val="18"/>
                <w:lang w:eastAsia="en-US"/>
              </w:rPr>
              <w:t>tapi-server</w:t>
            </w:r>
          </w:p>
          <w:p w14:paraId="360B40C9" w14:textId="77777777" w:rsidR="00F162C8" w:rsidRPr="007E6AEE" w:rsidRDefault="00F162C8" w:rsidP="00782DA5">
            <w:pPr>
              <w:spacing w:after="0"/>
              <w:ind w:left="144"/>
              <w:contextualSpacing/>
              <w:rPr>
                <w:sz w:val="18"/>
                <w:lang w:eastAsia="en-US"/>
              </w:rPr>
            </w:pPr>
          </w:p>
        </w:tc>
      </w:tr>
      <w:tr w:rsidR="00F162C8" w:rsidRPr="007E6AEE" w14:paraId="49906980" w14:textId="77777777" w:rsidTr="00D74A7A">
        <w:tc>
          <w:tcPr>
            <w:tcW w:w="1696" w:type="dxa"/>
          </w:tcPr>
          <w:p w14:paraId="591F110A" w14:textId="4F67087E" w:rsidR="00F162C8" w:rsidRPr="007E6AEE" w:rsidRDefault="001E2513" w:rsidP="00782DA5">
            <w:pPr>
              <w:spacing w:after="0"/>
              <w:rPr>
                <w:sz w:val="18"/>
                <w:lang w:eastAsia="en-US"/>
              </w:rPr>
            </w:pPr>
            <w:r w:rsidRPr="007E6AEE">
              <w:rPr>
                <w:sz w:val="18"/>
                <w:lang w:eastAsia="en-US"/>
              </w:rPr>
              <w:t xml:space="preserve">GATEWAY </w:t>
            </w:r>
          </w:p>
        </w:tc>
        <w:tc>
          <w:tcPr>
            <w:tcW w:w="3691" w:type="dxa"/>
          </w:tcPr>
          <w:p w14:paraId="0A58A69E" w14:textId="77777777" w:rsidR="0011489E" w:rsidRPr="007E6AEE" w:rsidRDefault="00F162C8" w:rsidP="00782DA5">
            <w:pPr>
              <w:spacing w:after="0"/>
              <w:rPr>
                <w:sz w:val="18"/>
                <w:lang w:eastAsia="en-US"/>
              </w:rPr>
            </w:pPr>
            <w:r w:rsidRPr="007E6AEE">
              <w:rPr>
                <w:sz w:val="18"/>
                <w:lang w:eastAsia="en-US"/>
              </w:rPr>
              <w:t>"value</w:t>
            </w:r>
            <w:r w:rsidR="00BE25E3" w:rsidRPr="007E6AEE">
              <w:rPr>
                <w:sz w:val="18"/>
                <w:lang w:eastAsia="en-US"/>
              </w:rPr>
              <w:t>-</w:t>
            </w:r>
            <w:r w:rsidRPr="007E6AEE">
              <w:rPr>
                <w:sz w:val="18"/>
                <w:lang w:eastAsia="en-US"/>
              </w:rPr>
              <w:t>name": "GATEWAY"</w:t>
            </w:r>
          </w:p>
          <w:p w14:paraId="17DD8F9E" w14:textId="490741F8" w:rsidR="00F162C8" w:rsidRPr="007E6AEE" w:rsidRDefault="00F162C8" w:rsidP="00782DA5">
            <w:pPr>
              <w:spacing w:after="0"/>
              <w:rPr>
                <w:sz w:val="18"/>
                <w:lang w:eastAsia="en-US"/>
              </w:rPr>
            </w:pPr>
            <w:r w:rsidRPr="007E6AEE">
              <w:rPr>
                <w:sz w:val="18"/>
                <w:lang w:eastAsia="en-US"/>
              </w:rPr>
              <w:t xml:space="preserve">"value": </w:t>
            </w:r>
            <w:r w:rsidR="0011489E" w:rsidRPr="007E6AEE">
              <w:rPr>
                <w:sz w:val="18"/>
                <w:lang w:eastAsia="en-US"/>
              </w:rPr>
              <w:t>"</w:t>
            </w:r>
            <w:r w:rsidRPr="007E6AEE">
              <w:rPr>
                <w:sz w:val="18"/>
                <w:lang w:eastAsia="en-US"/>
              </w:rPr>
              <w:t xml:space="preserve">{Name_Gateway_Device}" </w:t>
            </w:r>
          </w:p>
        </w:tc>
        <w:tc>
          <w:tcPr>
            <w:tcW w:w="709" w:type="dxa"/>
          </w:tcPr>
          <w:p w14:paraId="29DB51DA" w14:textId="77777777" w:rsidR="00F162C8" w:rsidRPr="007E6AEE" w:rsidRDefault="00F162C8" w:rsidP="00782DA5">
            <w:pPr>
              <w:spacing w:after="0"/>
              <w:rPr>
                <w:sz w:val="18"/>
                <w:lang w:eastAsia="en-US"/>
              </w:rPr>
            </w:pPr>
            <w:r w:rsidRPr="007E6AEE">
              <w:rPr>
                <w:sz w:val="18"/>
                <w:lang w:eastAsia="en-US"/>
              </w:rPr>
              <w:t>RO</w:t>
            </w:r>
          </w:p>
        </w:tc>
        <w:tc>
          <w:tcPr>
            <w:tcW w:w="703" w:type="dxa"/>
          </w:tcPr>
          <w:p w14:paraId="5DDFED8A" w14:textId="4ADBC6AB" w:rsidR="00F162C8" w:rsidRPr="007E6AEE" w:rsidRDefault="007F6F10" w:rsidP="00782DA5">
            <w:pPr>
              <w:spacing w:after="0"/>
              <w:rPr>
                <w:sz w:val="18"/>
                <w:lang w:eastAsia="en-US"/>
              </w:rPr>
            </w:pPr>
            <w:r w:rsidRPr="007E6AEE">
              <w:rPr>
                <w:sz w:val="18"/>
                <w:lang w:eastAsia="en-US"/>
              </w:rPr>
              <w:t>O</w:t>
            </w:r>
          </w:p>
        </w:tc>
        <w:tc>
          <w:tcPr>
            <w:tcW w:w="3691" w:type="dxa"/>
          </w:tcPr>
          <w:p w14:paraId="010A784A" w14:textId="77777777" w:rsidR="00F162C8" w:rsidRPr="007E6AEE" w:rsidRDefault="00F162C8">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72A89CB3" w14:textId="34E27CDA" w:rsidR="007F6F10" w:rsidRPr="007E6AEE" w:rsidRDefault="007F6F10">
            <w:pPr>
              <w:numPr>
                <w:ilvl w:val="0"/>
                <w:numId w:val="10"/>
              </w:numPr>
              <w:spacing w:after="0"/>
              <w:ind w:left="144" w:hanging="144"/>
              <w:contextualSpacing/>
              <w:rPr>
                <w:sz w:val="18"/>
                <w:lang w:eastAsia="en-US"/>
              </w:rPr>
            </w:pPr>
            <w:r w:rsidRPr="007E6AEE">
              <w:rPr>
                <w:sz w:val="18"/>
                <w:lang w:eastAsia="en-US"/>
              </w:rPr>
              <w:t>It should be filled with the NE_NAME of the Gateway device, it is only mandatory if there is another NE acting as IP GATEWAY for this NE in the DCN</w:t>
            </w:r>
          </w:p>
        </w:tc>
      </w:tr>
      <w:tr w:rsidR="006E6C04" w:rsidRPr="007E6AEE" w14:paraId="292444E2" w14:textId="77777777" w:rsidTr="00D74A7A">
        <w:trPr>
          <w:cnfStyle w:val="000000100000" w:firstRow="0" w:lastRow="0" w:firstColumn="0" w:lastColumn="0" w:oddVBand="0" w:evenVBand="0" w:oddHBand="1" w:evenHBand="0" w:firstRowFirstColumn="0" w:firstRowLastColumn="0" w:lastRowFirstColumn="0" w:lastRowLastColumn="0"/>
        </w:trPr>
        <w:tc>
          <w:tcPr>
            <w:tcW w:w="1696" w:type="dxa"/>
          </w:tcPr>
          <w:p w14:paraId="442C31AF" w14:textId="152C37D8" w:rsidR="006E6C04" w:rsidRPr="007E6AEE" w:rsidRDefault="006E6C04" w:rsidP="00782DA5">
            <w:pPr>
              <w:spacing w:after="0"/>
              <w:rPr>
                <w:sz w:val="18"/>
                <w:lang w:eastAsia="en-US"/>
              </w:rPr>
            </w:pPr>
            <w:r w:rsidRPr="007E6AEE">
              <w:rPr>
                <w:sz w:val="18"/>
              </w:rPr>
              <w:t>NE</w:t>
            </w:r>
            <w:r w:rsidR="0011489E" w:rsidRPr="007E6AEE">
              <w:rPr>
                <w:sz w:val="18"/>
              </w:rPr>
              <w:t>_TYPE</w:t>
            </w:r>
            <w:r w:rsidRPr="007E6AEE">
              <w:rPr>
                <w:sz w:val="18"/>
              </w:rPr>
              <w:t xml:space="preserve"> </w:t>
            </w:r>
          </w:p>
        </w:tc>
        <w:tc>
          <w:tcPr>
            <w:tcW w:w="3691" w:type="dxa"/>
          </w:tcPr>
          <w:p w14:paraId="3D5E5177" w14:textId="77777777" w:rsidR="0011489E" w:rsidRPr="007E6AEE" w:rsidRDefault="006E6C04" w:rsidP="00782DA5">
            <w:pPr>
              <w:spacing w:after="0"/>
              <w:rPr>
                <w:sz w:val="18"/>
                <w:lang w:eastAsia="en-US"/>
              </w:rPr>
            </w:pPr>
            <w:r w:rsidRPr="007E6AEE">
              <w:rPr>
                <w:sz w:val="18"/>
                <w:lang w:eastAsia="en-US"/>
              </w:rPr>
              <w:t>"value-name": "</w:t>
            </w:r>
            <w:r w:rsidRPr="007E6AEE">
              <w:rPr>
                <w:sz w:val="18"/>
              </w:rPr>
              <w:t>NE_TYPE</w:t>
            </w:r>
            <w:r w:rsidRPr="007E6AEE">
              <w:rPr>
                <w:sz w:val="18"/>
                <w:lang w:eastAsia="en-US"/>
              </w:rPr>
              <w:t>"</w:t>
            </w:r>
          </w:p>
          <w:p w14:paraId="6E7AECC6" w14:textId="4057CF40" w:rsidR="006E6C04" w:rsidRPr="007E6AEE" w:rsidRDefault="006E6C04" w:rsidP="00782DA5">
            <w:pPr>
              <w:spacing w:after="0"/>
              <w:rPr>
                <w:sz w:val="18"/>
                <w:lang w:eastAsia="en-US"/>
              </w:rPr>
            </w:pPr>
            <w:r w:rsidRPr="007E6AEE">
              <w:rPr>
                <w:sz w:val="18"/>
                <w:lang w:eastAsia="en-US"/>
              </w:rPr>
              <w:t>"value": {Name_NE_type}"</w:t>
            </w:r>
          </w:p>
        </w:tc>
        <w:tc>
          <w:tcPr>
            <w:tcW w:w="709" w:type="dxa"/>
          </w:tcPr>
          <w:p w14:paraId="7CDA5ED6" w14:textId="77777777" w:rsidR="006E6C04" w:rsidRPr="007E6AEE" w:rsidRDefault="006E6C04" w:rsidP="00782DA5">
            <w:pPr>
              <w:spacing w:after="0"/>
              <w:rPr>
                <w:sz w:val="18"/>
                <w:lang w:eastAsia="en-US"/>
              </w:rPr>
            </w:pPr>
            <w:r w:rsidRPr="007E6AEE">
              <w:rPr>
                <w:sz w:val="18"/>
                <w:lang w:eastAsia="en-US"/>
              </w:rPr>
              <w:t>RO</w:t>
            </w:r>
          </w:p>
        </w:tc>
        <w:tc>
          <w:tcPr>
            <w:tcW w:w="703" w:type="dxa"/>
          </w:tcPr>
          <w:p w14:paraId="60754222" w14:textId="77777777" w:rsidR="006E6C04" w:rsidRPr="007E6AEE" w:rsidRDefault="006E6C04" w:rsidP="00782DA5">
            <w:pPr>
              <w:spacing w:after="0"/>
              <w:rPr>
                <w:sz w:val="18"/>
                <w:lang w:eastAsia="en-US"/>
              </w:rPr>
            </w:pPr>
            <w:r w:rsidRPr="007E6AEE">
              <w:rPr>
                <w:sz w:val="18"/>
                <w:lang w:eastAsia="en-US"/>
              </w:rPr>
              <w:t>M</w:t>
            </w:r>
          </w:p>
        </w:tc>
        <w:tc>
          <w:tcPr>
            <w:tcW w:w="3691" w:type="dxa"/>
          </w:tcPr>
          <w:p w14:paraId="0D76FF13" w14:textId="0B04FD61" w:rsidR="006E6C04" w:rsidRPr="007E6AEE" w:rsidRDefault="00A7794D" w:rsidP="000A114F">
            <w:pPr>
              <w:pStyle w:val="ListParagraph"/>
              <w:numPr>
                <w:ilvl w:val="0"/>
                <w:numId w:val="44"/>
              </w:numPr>
              <w:spacing w:after="0"/>
              <w:rPr>
                <w:sz w:val="18"/>
                <w:lang w:eastAsia="en-US"/>
              </w:rPr>
            </w:pPr>
            <w:r w:rsidRPr="007E6AEE">
              <w:rPr>
                <w:sz w:val="18"/>
                <w:lang w:eastAsia="en-US"/>
              </w:rPr>
              <w:t xml:space="preserve">Provided by </w:t>
            </w:r>
            <w:r w:rsidRPr="007E6AEE">
              <w:rPr>
                <w:i/>
                <w:sz w:val="18"/>
                <w:lang w:eastAsia="en-US"/>
              </w:rPr>
              <w:t>tapi-server</w:t>
            </w:r>
          </w:p>
        </w:tc>
      </w:tr>
      <w:tr w:rsidR="006E6C04" w:rsidRPr="007E6AEE" w14:paraId="5346403A" w14:textId="77777777" w:rsidTr="00D74A7A">
        <w:tc>
          <w:tcPr>
            <w:tcW w:w="1696" w:type="dxa"/>
          </w:tcPr>
          <w:p w14:paraId="4499DC4B" w14:textId="77777777" w:rsidR="006E6C04" w:rsidRPr="007E6AEE" w:rsidRDefault="006E6C04" w:rsidP="00782DA5">
            <w:pPr>
              <w:spacing w:after="0"/>
              <w:rPr>
                <w:sz w:val="18"/>
                <w:lang w:eastAsia="en-US"/>
              </w:rPr>
            </w:pPr>
            <w:r w:rsidRPr="007E6AEE">
              <w:rPr>
                <w:sz w:val="18"/>
                <w:lang w:eastAsia="en-US"/>
              </w:rPr>
              <w:lastRenderedPageBreak/>
              <w:t>IP</w:t>
            </w:r>
          </w:p>
        </w:tc>
        <w:tc>
          <w:tcPr>
            <w:tcW w:w="3691" w:type="dxa"/>
          </w:tcPr>
          <w:p w14:paraId="66B8701F" w14:textId="77777777" w:rsidR="0011489E" w:rsidRPr="007E6AEE" w:rsidRDefault="006E6C04" w:rsidP="00782DA5">
            <w:pPr>
              <w:spacing w:after="0"/>
              <w:rPr>
                <w:sz w:val="18"/>
                <w:lang w:eastAsia="en-US"/>
              </w:rPr>
            </w:pPr>
            <w:r w:rsidRPr="007E6AEE">
              <w:rPr>
                <w:sz w:val="18"/>
                <w:lang w:eastAsia="en-US"/>
              </w:rPr>
              <w:t>"value_name": "IP"</w:t>
            </w:r>
          </w:p>
          <w:p w14:paraId="5DA5087A" w14:textId="465E2C44" w:rsidR="006E6C04" w:rsidRPr="007E6AEE" w:rsidRDefault="006E6C04" w:rsidP="00782DA5">
            <w:pPr>
              <w:spacing w:after="0"/>
              <w:rPr>
                <w:sz w:val="18"/>
                <w:lang w:eastAsia="en-US"/>
              </w:rPr>
            </w:pPr>
            <w:r w:rsidRPr="007E6AEE">
              <w:rPr>
                <w:sz w:val="18"/>
                <w:lang w:eastAsia="en-US"/>
              </w:rPr>
              <w:t xml:space="preserve">"value": </w:t>
            </w:r>
            <w:r w:rsidR="0011489E" w:rsidRPr="007E6AEE">
              <w:rPr>
                <w:sz w:val="18"/>
                <w:lang w:eastAsia="en-US"/>
              </w:rPr>
              <w:t>"</w:t>
            </w:r>
            <w:r w:rsidRPr="007E6AEE">
              <w:rPr>
                <w:sz w:val="18"/>
                <w:lang w:eastAsia="en-US"/>
              </w:rPr>
              <w:t>{IP_Device}"</w:t>
            </w:r>
          </w:p>
        </w:tc>
        <w:tc>
          <w:tcPr>
            <w:tcW w:w="709" w:type="dxa"/>
          </w:tcPr>
          <w:p w14:paraId="1F432B5B" w14:textId="77777777" w:rsidR="006E6C04" w:rsidRPr="007E6AEE" w:rsidRDefault="006E6C04" w:rsidP="00782DA5">
            <w:pPr>
              <w:spacing w:after="0"/>
              <w:rPr>
                <w:sz w:val="18"/>
                <w:lang w:eastAsia="en-US"/>
              </w:rPr>
            </w:pPr>
            <w:r w:rsidRPr="007E6AEE">
              <w:rPr>
                <w:sz w:val="18"/>
                <w:lang w:eastAsia="en-US"/>
              </w:rPr>
              <w:t>RO</w:t>
            </w:r>
          </w:p>
        </w:tc>
        <w:tc>
          <w:tcPr>
            <w:tcW w:w="703" w:type="dxa"/>
          </w:tcPr>
          <w:p w14:paraId="6EE2FF46" w14:textId="77777777" w:rsidR="006E6C04" w:rsidRPr="007E6AEE" w:rsidRDefault="006E6C04" w:rsidP="00782DA5">
            <w:pPr>
              <w:spacing w:after="0"/>
              <w:rPr>
                <w:sz w:val="18"/>
                <w:lang w:eastAsia="en-US"/>
              </w:rPr>
            </w:pPr>
            <w:r w:rsidRPr="007E6AEE">
              <w:rPr>
                <w:sz w:val="18"/>
                <w:lang w:eastAsia="en-US"/>
              </w:rPr>
              <w:t>M</w:t>
            </w:r>
          </w:p>
        </w:tc>
        <w:tc>
          <w:tcPr>
            <w:tcW w:w="3691" w:type="dxa"/>
          </w:tcPr>
          <w:p w14:paraId="156809A2" w14:textId="77777777" w:rsidR="006E6C04" w:rsidRPr="007E6AEE" w:rsidRDefault="006E6C04">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6E6C04" w:rsidRPr="007E6AEE" w14:paraId="7CC0794C" w14:textId="77777777" w:rsidTr="00D74A7A">
        <w:trPr>
          <w:cnfStyle w:val="000000100000" w:firstRow="0" w:lastRow="0" w:firstColumn="0" w:lastColumn="0" w:oddVBand="0" w:evenVBand="0" w:oddHBand="1" w:evenHBand="0" w:firstRowFirstColumn="0" w:firstRowLastColumn="0" w:lastRowFirstColumn="0" w:lastRowLastColumn="0"/>
        </w:trPr>
        <w:tc>
          <w:tcPr>
            <w:tcW w:w="1696" w:type="dxa"/>
          </w:tcPr>
          <w:p w14:paraId="491AC9A3" w14:textId="6DFCB92E" w:rsidR="006E6C04" w:rsidRPr="007E6AEE" w:rsidRDefault="00C17F9F" w:rsidP="00782DA5">
            <w:pPr>
              <w:spacing w:after="0"/>
              <w:rPr>
                <w:sz w:val="18"/>
                <w:lang w:eastAsia="en-US"/>
              </w:rPr>
            </w:pPr>
            <w:r w:rsidRPr="007E6AEE">
              <w:rPr>
                <w:sz w:val="18"/>
                <w:lang w:eastAsia="en-US"/>
              </w:rPr>
              <w:t>MASK</w:t>
            </w:r>
          </w:p>
        </w:tc>
        <w:tc>
          <w:tcPr>
            <w:tcW w:w="3691" w:type="dxa"/>
          </w:tcPr>
          <w:p w14:paraId="13ED45B4" w14:textId="77777777" w:rsidR="0011489E" w:rsidRPr="007E6AEE" w:rsidRDefault="006E6C04" w:rsidP="00782DA5">
            <w:pPr>
              <w:spacing w:after="0"/>
              <w:rPr>
                <w:sz w:val="18"/>
                <w:lang w:eastAsia="en-US"/>
              </w:rPr>
            </w:pPr>
            <w:r w:rsidRPr="007E6AEE">
              <w:rPr>
                <w:sz w:val="18"/>
                <w:lang w:eastAsia="en-US"/>
              </w:rPr>
              <w:t xml:space="preserve">"value_name": "MASK", </w:t>
            </w:r>
          </w:p>
          <w:p w14:paraId="23B64084" w14:textId="656DEDE0" w:rsidR="006E6C04" w:rsidRPr="007E6AEE" w:rsidRDefault="006E6C04" w:rsidP="00782DA5">
            <w:pPr>
              <w:spacing w:after="0"/>
              <w:rPr>
                <w:sz w:val="18"/>
                <w:lang w:eastAsia="en-US"/>
              </w:rPr>
            </w:pPr>
            <w:r w:rsidRPr="007E6AEE">
              <w:rPr>
                <w:sz w:val="18"/>
                <w:lang w:eastAsia="en-US"/>
              </w:rPr>
              <w:t xml:space="preserve">"value": </w:t>
            </w:r>
            <w:r w:rsidR="0011489E" w:rsidRPr="007E6AEE">
              <w:rPr>
                <w:sz w:val="18"/>
                <w:lang w:eastAsia="en-US"/>
              </w:rPr>
              <w:t>"</w:t>
            </w:r>
            <w:r w:rsidRPr="007E6AEE">
              <w:rPr>
                <w:sz w:val="18"/>
                <w:lang w:eastAsia="en-US"/>
              </w:rPr>
              <w:t>{Mask_Device}"</w:t>
            </w:r>
          </w:p>
        </w:tc>
        <w:tc>
          <w:tcPr>
            <w:tcW w:w="709" w:type="dxa"/>
          </w:tcPr>
          <w:p w14:paraId="21D5DAAD" w14:textId="77777777" w:rsidR="006E6C04" w:rsidRPr="007E6AEE" w:rsidRDefault="006E6C04" w:rsidP="00782DA5">
            <w:pPr>
              <w:spacing w:after="0"/>
              <w:rPr>
                <w:sz w:val="18"/>
                <w:lang w:eastAsia="en-US"/>
              </w:rPr>
            </w:pPr>
            <w:r w:rsidRPr="007E6AEE">
              <w:rPr>
                <w:sz w:val="18"/>
                <w:lang w:eastAsia="en-US"/>
              </w:rPr>
              <w:t>RO</w:t>
            </w:r>
          </w:p>
        </w:tc>
        <w:tc>
          <w:tcPr>
            <w:tcW w:w="703" w:type="dxa"/>
          </w:tcPr>
          <w:p w14:paraId="2432E6B5" w14:textId="1981C9EB" w:rsidR="006E6C04" w:rsidRPr="007E6AEE" w:rsidRDefault="00F24438" w:rsidP="00782DA5">
            <w:pPr>
              <w:spacing w:after="0"/>
              <w:rPr>
                <w:sz w:val="18"/>
                <w:lang w:eastAsia="en-US"/>
              </w:rPr>
            </w:pPr>
            <w:r w:rsidRPr="007E6AEE">
              <w:rPr>
                <w:sz w:val="18"/>
                <w:lang w:eastAsia="en-US"/>
              </w:rPr>
              <w:t>C</w:t>
            </w:r>
          </w:p>
        </w:tc>
        <w:tc>
          <w:tcPr>
            <w:tcW w:w="3691" w:type="dxa"/>
          </w:tcPr>
          <w:p w14:paraId="4FC968A6" w14:textId="77777777" w:rsidR="006E6C04" w:rsidRPr="007E6AEE" w:rsidRDefault="006E6C04">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6E6C04" w:rsidRPr="007E6AEE" w14:paraId="25528BD6" w14:textId="77777777" w:rsidTr="00D74A7A">
        <w:tc>
          <w:tcPr>
            <w:tcW w:w="1696" w:type="dxa"/>
          </w:tcPr>
          <w:p w14:paraId="7EFA665F" w14:textId="669A5E64" w:rsidR="006E6C04" w:rsidRPr="007E6AEE" w:rsidRDefault="00C17F9F" w:rsidP="00782DA5">
            <w:pPr>
              <w:spacing w:after="0"/>
              <w:rPr>
                <w:sz w:val="18"/>
                <w:lang w:eastAsia="en-US"/>
              </w:rPr>
            </w:pPr>
            <w:r w:rsidRPr="007E6AEE">
              <w:rPr>
                <w:sz w:val="18"/>
                <w:lang w:eastAsia="en-US"/>
              </w:rPr>
              <w:t>CREATION_TIME</w:t>
            </w:r>
          </w:p>
        </w:tc>
        <w:tc>
          <w:tcPr>
            <w:tcW w:w="3691" w:type="dxa"/>
          </w:tcPr>
          <w:p w14:paraId="21900F39" w14:textId="77777777" w:rsidR="0011489E" w:rsidRPr="007E6AEE" w:rsidRDefault="006E6C04" w:rsidP="00782DA5">
            <w:pPr>
              <w:spacing w:after="0"/>
              <w:rPr>
                <w:sz w:val="18"/>
                <w:lang w:eastAsia="en-US"/>
              </w:rPr>
            </w:pPr>
            <w:r w:rsidRPr="007E6AEE">
              <w:rPr>
                <w:sz w:val="18"/>
                <w:lang w:eastAsia="en-US"/>
              </w:rPr>
              <w:t>"value_name": "CREATION_TIME"</w:t>
            </w:r>
          </w:p>
          <w:p w14:paraId="67363DD3" w14:textId="5C300147" w:rsidR="006E6C04" w:rsidRPr="007E6AEE" w:rsidRDefault="006E6C04" w:rsidP="00782DA5">
            <w:pPr>
              <w:spacing w:after="0"/>
              <w:rPr>
                <w:sz w:val="18"/>
                <w:lang w:eastAsia="en-US"/>
              </w:rPr>
            </w:pPr>
            <w:r w:rsidRPr="007E6AEE">
              <w:rPr>
                <w:sz w:val="18"/>
                <w:lang w:eastAsia="en-US"/>
              </w:rPr>
              <w:t xml:space="preserve">"value": </w:t>
            </w:r>
            <w:r w:rsidR="0011489E" w:rsidRPr="007E6AEE">
              <w:rPr>
                <w:sz w:val="18"/>
                <w:lang w:eastAsia="en-US"/>
              </w:rPr>
              <w:t>"</w:t>
            </w:r>
            <w:r w:rsidRPr="007E6AEE">
              <w:rPr>
                <w:sz w:val="18"/>
                <w:lang w:eastAsia="en-US"/>
              </w:rPr>
              <w:t>{ Creation_time _Device}"</w:t>
            </w:r>
          </w:p>
        </w:tc>
        <w:tc>
          <w:tcPr>
            <w:tcW w:w="709" w:type="dxa"/>
          </w:tcPr>
          <w:p w14:paraId="26EEB679" w14:textId="77777777" w:rsidR="006E6C04" w:rsidRPr="007E6AEE" w:rsidRDefault="006E6C04" w:rsidP="00782DA5">
            <w:pPr>
              <w:spacing w:after="0"/>
              <w:rPr>
                <w:sz w:val="18"/>
                <w:lang w:eastAsia="en-US"/>
              </w:rPr>
            </w:pPr>
            <w:r w:rsidRPr="007E6AEE">
              <w:rPr>
                <w:sz w:val="18"/>
                <w:lang w:eastAsia="en-US"/>
              </w:rPr>
              <w:t>RO</w:t>
            </w:r>
          </w:p>
        </w:tc>
        <w:tc>
          <w:tcPr>
            <w:tcW w:w="703" w:type="dxa"/>
          </w:tcPr>
          <w:p w14:paraId="2EDB0C3C" w14:textId="683E2242" w:rsidR="006E6C04" w:rsidRPr="007E6AEE" w:rsidRDefault="00F24438" w:rsidP="00782DA5">
            <w:pPr>
              <w:spacing w:after="0"/>
              <w:rPr>
                <w:sz w:val="18"/>
                <w:lang w:eastAsia="en-US"/>
              </w:rPr>
            </w:pPr>
            <w:r w:rsidRPr="007E6AEE">
              <w:rPr>
                <w:sz w:val="18"/>
                <w:lang w:eastAsia="en-US"/>
              </w:rPr>
              <w:t>C</w:t>
            </w:r>
          </w:p>
        </w:tc>
        <w:tc>
          <w:tcPr>
            <w:tcW w:w="3691" w:type="dxa"/>
          </w:tcPr>
          <w:p w14:paraId="345BE179" w14:textId="77777777" w:rsidR="006E6C04" w:rsidRPr="007E6AEE" w:rsidRDefault="006E6C04">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24713031" w14:textId="4DFCE328" w:rsidR="00AC7A9E" w:rsidRPr="007E6AEE" w:rsidRDefault="00AC7A9E">
            <w:pPr>
              <w:numPr>
                <w:ilvl w:val="0"/>
                <w:numId w:val="10"/>
              </w:numPr>
              <w:spacing w:after="0"/>
              <w:ind w:left="144" w:hanging="144"/>
              <w:contextualSpacing/>
              <w:rPr>
                <w:sz w:val="18"/>
                <w:lang w:eastAsia="en-US"/>
              </w:rPr>
            </w:pPr>
            <w:r w:rsidRPr="007E6AEE">
              <w:rPr>
                <w:sz w:val="18"/>
                <w:lang w:eastAsia="en-US"/>
              </w:rPr>
              <w:t xml:space="preserve">IETF date-and-time format: </w:t>
            </w:r>
            <w:r w:rsidRPr="007E6AEE">
              <w:rPr>
                <w:i/>
                <w:iCs/>
                <w:sz w:val="18"/>
                <w:lang w:eastAsia="en-US"/>
              </w:rPr>
              <w:t>'\d{4}-\d{2}-\d{2}T\d{2}:\d{2}:\d{2}(\.\d+)?' + '(Z|[\+\-]\d{2}:\d{2})</w:t>
            </w:r>
          </w:p>
        </w:tc>
      </w:tr>
    </w:tbl>
    <w:p w14:paraId="19BD3186" w14:textId="77777777" w:rsidR="00237F5F" w:rsidRPr="007E6AEE" w:rsidRDefault="00237F5F" w:rsidP="00237F5F"/>
    <w:p w14:paraId="0245FF95" w14:textId="421B9A97" w:rsidR="005074D5" w:rsidRPr="007E6AEE" w:rsidRDefault="005074D5" w:rsidP="005074D5">
      <w:pPr>
        <w:pStyle w:val="Caption"/>
        <w:rPr>
          <w:b/>
          <w:lang w:eastAsia="en-US"/>
        </w:rPr>
      </w:pPr>
      <w:bookmarkStart w:id="1182" w:name="_Toc173255280"/>
      <w:r w:rsidRPr="007E6AEE">
        <w:t xml:space="preserve">Table </w:t>
      </w:r>
      <w:r w:rsidRPr="007E6AEE">
        <w:fldChar w:fldCharType="begin"/>
      </w:r>
      <w:r w:rsidRPr="007E6AEE">
        <w:instrText>SEQ Table \* ARABIC</w:instrText>
      </w:r>
      <w:r w:rsidRPr="007E6AEE">
        <w:fldChar w:fldCharType="separate"/>
      </w:r>
      <w:r w:rsidR="00C64284">
        <w:rPr>
          <w:noProof/>
        </w:rPr>
        <w:t>65</w:t>
      </w:r>
      <w:r w:rsidRPr="007E6AEE">
        <w:fldChar w:fldCharType="end"/>
      </w:r>
      <w:r w:rsidRPr="007E6AEE">
        <w:t>: Additional physical</w:t>
      </w:r>
      <w:r w:rsidR="004373DA" w:rsidRPr="007E6AEE">
        <w:t>-</w:t>
      </w:r>
      <w:r w:rsidRPr="007E6AEE">
        <w:t>span parameters required for UC4b</w:t>
      </w:r>
      <w:bookmarkEnd w:id="1182"/>
    </w:p>
    <w:tbl>
      <w:tblPr>
        <w:tblStyle w:val="GridTable6Colorful-Accent5"/>
        <w:tblW w:w="10490" w:type="dxa"/>
        <w:tblLayout w:type="fixed"/>
        <w:tblLook w:val="0420" w:firstRow="1" w:lastRow="0" w:firstColumn="0" w:lastColumn="0" w:noHBand="0" w:noVBand="1"/>
      </w:tblPr>
      <w:tblGrid>
        <w:gridCol w:w="1638"/>
        <w:gridCol w:w="63"/>
        <w:gridCol w:w="3686"/>
        <w:gridCol w:w="709"/>
        <w:gridCol w:w="703"/>
        <w:gridCol w:w="3691"/>
      </w:tblGrid>
      <w:tr w:rsidR="005074D5" w:rsidRPr="007E6AEE" w14:paraId="616BB529" w14:textId="77777777" w:rsidTr="003F13BE">
        <w:trPr>
          <w:cnfStyle w:val="100000000000" w:firstRow="1" w:lastRow="0" w:firstColumn="0" w:lastColumn="0" w:oddVBand="0" w:evenVBand="0" w:oddHBand="0" w:evenHBand="0" w:firstRowFirstColumn="0" w:firstRowLastColumn="0" w:lastRowFirstColumn="0" w:lastRowLastColumn="0"/>
        </w:trPr>
        <w:tc>
          <w:tcPr>
            <w:tcW w:w="1701" w:type="dxa"/>
            <w:gridSpan w:val="2"/>
          </w:tcPr>
          <w:p w14:paraId="526A9DDE" w14:textId="77777777" w:rsidR="005074D5" w:rsidRPr="007E6AEE" w:rsidRDefault="005074D5" w:rsidP="003A1A33">
            <w:pPr>
              <w:spacing w:after="0"/>
              <w:rPr>
                <w:b w:val="0"/>
                <w:bCs w:val="0"/>
                <w:sz w:val="18"/>
                <w:lang w:eastAsia="en-US"/>
              </w:rPr>
            </w:pPr>
            <w:r w:rsidRPr="007E6AEE">
              <w:rPr>
                <w:sz w:val="18"/>
                <w:lang w:eastAsia="en-US"/>
              </w:rPr>
              <w:t>device</w:t>
            </w:r>
          </w:p>
        </w:tc>
        <w:tc>
          <w:tcPr>
            <w:tcW w:w="8789" w:type="dxa"/>
            <w:gridSpan w:val="4"/>
          </w:tcPr>
          <w:p w14:paraId="5F3723F7" w14:textId="622C55A9" w:rsidR="005074D5" w:rsidRPr="007E6AEE" w:rsidRDefault="005074D5" w:rsidP="003A1A33">
            <w:pPr>
              <w:spacing w:after="0"/>
              <w:rPr>
                <w:sz w:val="18"/>
                <w:lang w:eastAsia="en-US"/>
              </w:rPr>
            </w:pPr>
            <w:r w:rsidRPr="007E6AEE">
              <w:rPr>
                <w:sz w:val="18"/>
                <w:lang w:eastAsia="en-US"/>
              </w:rPr>
              <w:t>/tapi-common:context/tapi-equipment:physical-context/physical-span</w:t>
            </w:r>
          </w:p>
        </w:tc>
      </w:tr>
      <w:tr w:rsidR="005074D5" w:rsidRPr="007E6AEE" w14:paraId="4427ADB1" w14:textId="77777777" w:rsidTr="003F13BE">
        <w:trPr>
          <w:cnfStyle w:val="000000100000" w:firstRow="0" w:lastRow="0" w:firstColumn="0" w:lastColumn="0" w:oddVBand="0" w:evenVBand="0" w:oddHBand="1" w:evenHBand="0" w:firstRowFirstColumn="0" w:firstRowLastColumn="0" w:lastRowFirstColumn="0" w:lastRowLastColumn="0"/>
        </w:trPr>
        <w:tc>
          <w:tcPr>
            <w:tcW w:w="1638" w:type="dxa"/>
          </w:tcPr>
          <w:p w14:paraId="7C11DE73" w14:textId="77777777" w:rsidR="005074D5" w:rsidRPr="007E6AEE" w:rsidRDefault="005074D5" w:rsidP="00D2549B">
            <w:pPr>
              <w:tabs>
                <w:tab w:val="left" w:pos="1305"/>
              </w:tabs>
              <w:rPr>
                <w:b/>
                <w:sz w:val="18"/>
                <w:lang w:eastAsia="en-US"/>
              </w:rPr>
            </w:pPr>
            <w:r w:rsidRPr="007E6AEE">
              <w:rPr>
                <w:b/>
                <w:sz w:val="18"/>
                <w:lang w:eastAsia="en-US"/>
              </w:rPr>
              <w:t>Attribute</w:t>
            </w:r>
            <w:r w:rsidRPr="007E6AEE">
              <w:rPr>
                <w:b/>
                <w:sz w:val="18"/>
                <w:lang w:eastAsia="en-US"/>
              </w:rPr>
              <w:tab/>
            </w:r>
          </w:p>
        </w:tc>
        <w:tc>
          <w:tcPr>
            <w:tcW w:w="3749" w:type="dxa"/>
            <w:gridSpan w:val="2"/>
          </w:tcPr>
          <w:p w14:paraId="548FEBF2" w14:textId="77777777" w:rsidR="005074D5" w:rsidRPr="007E6AEE" w:rsidRDefault="005074D5" w:rsidP="00D2549B">
            <w:pPr>
              <w:rPr>
                <w:b/>
                <w:sz w:val="18"/>
                <w:lang w:eastAsia="en-US"/>
              </w:rPr>
            </w:pPr>
            <w:r w:rsidRPr="007E6AEE">
              <w:rPr>
                <w:b/>
                <w:sz w:val="18"/>
                <w:lang w:eastAsia="en-US"/>
              </w:rPr>
              <w:t>Allowed Values/Format</w:t>
            </w:r>
          </w:p>
        </w:tc>
        <w:tc>
          <w:tcPr>
            <w:tcW w:w="709" w:type="dxa"/>
          </w:tcPr>
          <w:p w14:paraId="305B7AA8" w14:textId="77777777" w:rsidR="005074D5" w:rsidRPr="007E6AEE" w:rsidRDefault="005074D5" w:rsidP="00D2549B">
            <w:pPr>
              <w:rPr>
                <w:b/>
                <w:sz w:val="18"/>
                <w:lang w:eastAsia="en-US"/>
              </w:rPr>
            </w:pPr>
            <w:r w:rsidRPr="007E6AEE">
              <w:rPr>
                <w:b/>
                <w:sz w:val="18"/>
                <w:lang w:eastAsia="en-US"/>
              </w:rPr>
              <w:t>Mod</w:t>
            </w:r>
          </w:p>
        </w:tc>
        <w:tc>
          <w:tcPr>
            <w:tcW w:w="703" w:type="dxa"/>
          </w:tcPr>
          <w:p w14:paraId="407D4D68" w14:textId="77777777" w:rsidR="005074D5" w:rsidRPr="007E6AEE" w:rsidRDefault="005074D5" w:rsidP="00D2549B">
            <w:pPr>
              <w:rPr>
                <w:b/>
                <w:sz w:val="18"/>
                <w:lang w:eastAsia="en-US"/>
              </w:rPr>
            </w:pPr>
            <w:r w:rsidRPr="007E6AEE">
              <w:rPr>
                <w:b/>
                <w:sz w:val="18"/>
                <w:lang w:eastAsia="en-US"/>
              </w:rPr>
              <w:t>Sup</w:t>
            </w:r>
          </w:p>
        </w:tc>
        <w:tc>
          <w:tcPr>
            <w:tcW w:w="3691" w:type="dxa"/>
          </w:tcPr>
          <w:p w14:paraId="220F6879" w14:textId="77777777" w:rsidR="005074D5" w:rsidRPr="007E6AEE" w:rsidRDefault="005074D5" w:rsidP="00D2549B">
            <w:pPr>
              <w:rPr>
                <w:b/>
                <w:sz w:val="18"/>
                <w:lang w:eastAsia="en-US"/>
              </w:rPr>
            </w:pPr>
            <w:r w:rsidRPr="007E6AEE">
              <w:rPr>
                <w:b/>
                <w:sz w:val="18"/>
                <w:lang w:eastAsia="en-US"/>
              </w:rPr>
              <w:t>Notes</w:t>
            </w:r>
          </w:p>
        </w:tc>
      </w:tr>
      <w:tr w:rsidR="005074D5" w:rsidRPr="007E6AEE" w14:paraId="498EECD3" w14:textId="77777777" w:rsidTr="003F13BE">
        <w:tc>
          <w:tcPr>
            <w:tcW w:w="1638" w:type="dxa"/>
          </w:tcPr>
          <w:p w14:paraId="413F40EF" w14:textId="60A3A57E" w:rsidR="005074D5" w:rsidRPr="007E6AEE" w:rsidRDefault="00ED040C" w:rsidP="005074D5">
            <w:pPr>
              <w:rPr>
                <w:sz w:val="18"/>
                <w:lang w:eastAsia="en-US"/>
              </w:rPr>
            </w:pPr>
            <w:r w:rsidRPr="007E6AEE">
              <w:rPr>
                <w:sz w:val="18"/>
                <w:lang w:eastAsia="en-US"/>
              </w:rPr>
              <w:t>uuid</w:t>
            </w:r>
          </w:p>
        </w:tc>
        <w:tc>
          <w:tcPr>
            <w:tcW w:w="3749" w:type="dxa"/>
            <w:gridSpan w:val="2"/>
          </w:tcPr>
          <w:p w14:paraId="40415B09" w14:textId="04BA6477" w:rsidR="00ED040C" w:rsidRPr="007E6AEE" w:rsidRDefault="00ED040C" w:rsidP="003A1A33">
            <w:pPr>
              <w:spacing w:after="0"/>
              <w:contextualSpacing/>
              <w:rPr>
                <w:rFonts w:cs="Times New Roman"/>
                <w:sz w:val="18"/>
                <w:lang w:eastAsia="en-US"/>
              </w:rPr>
            </w:pPr>
            <w:r w:rsidRPr="007E6AEE">
              <w:rPr>
                <w:rFonts w:cs="Times New Roman"/>
                <w:sz w:val="18"/>
                <w:lang w:eastAsia="en-US"/>
              </w:rPr>
              <w:t>As per RFC 4122</w:t>
            </w:r>
          </w:p>
          <w:p w14:paraId="601F02C4" w14:textId="73A57539" w:rsidR="005074D5" w:rsidRPr="007E6AEE" w:rsidRDefault="005074D5" w:rsidP="005074D5">
            <w:pPr>
              <w:rPr>
                <w:sz w:val="18"/>
                <w:lang w:eastAsia="en-US"/>
              </w:rPr>
            </w:pPr>
          </w:p>
        </w:tc>
        <w:tc>
          <w:tcPr>
            <w:tcW w:w="709" w:type="dxa"/>
          </w:tcPr>
          <w:p w14:paraId="20BA0E65" w14:textId="6C22F758" w:rsidR="005074D5" w:rsidRPr="007E6AEE" w:rsidRDefault="00ED040C" w:rsidP="005074D5">
            <w:pPr>
              <w:rPr>
                <w:sz w:val="18"/>
                <w:lang w:eastAsia="en-US"/>
              </w:rPr>
            </w:pPr>
            <w:r w:rsidRPr="007E6AEE">
              <w:rPr>
                <w:sz w:val="18"/>
                <w:lang w:eastAsia="en-US"/>
              </w:rPr>
              <w:t>RO</w:t>
            </w:r>
          </w:p>
        </w:tc>
        <w:tc>
          <w:tcPr>
            <w:tcW w:w="703" w:type="dxa"/>
          </w:tcPr>
          <w:p w14:paraId="1CC6EF77" w14:textId="1477E8ED" w:rsidR="005074D5" w:rsidRPr="007E6AEE" w:rsidRDefault="00ED040C" w:rsidP="005074D5">
            <w:pPr>
              <w:rPr>
                <w:sz w:val="18"/>
                <w:lang w:eastAsia="en-US"/>
              </w:rPr>
            </w:pPr>
            <w:r w:rsidRPr="007E6AEE">
              <w:rPr>
                <w:sz w:val="18"/>
                <w:lang w:eastAsia="en-US"/>
              </w:rPr>
              <w:t>M</w:t>
            </w:r>
          </w:p>
        </w:tc>
        <w:tc>
          <w:tcPr>
            <w:tcW w:w="3691" w:type="dxa"/>
          </w:tcPr>
          <w:p w14:paraId="16DD799B" w14:textId="2544252D" w:rsidR="005074D5" w:rsidRPr="007E6AEE" w:rsidRDefault="005074D5" w:rsidP="006766C8">
            <w:pPr>
              <w:rPr>
                <w:sz w:val="18"/>
                <w:lang w:eastAsia="en-US"/>
              </w:rPr>
            </w:pPr>
            <w:r w:rsidRPr="007E6AEE">
              <w:rPr>
                <w:sz w:val="18"/>
                <w:lang w:eastAsia="en-US"/>
              </w:rPr>
              <w:t xml:space="preserve">Provided by </w:t>
            </w:r>
            <w:r w:rsidRPr="007E6AEE">
              <w:rPr>
                <w:i/>
                <w:sz w:val="18"/>
                <w:lang w:eastAsia="en-US"/>
              </w:rPr>
              <w:t>tapi-server</w:t>
            </w:r>
          </w:p>
        </w:tc>
      </w:tr>
      <w:tr w:rsidR="0023015B" w:rsidRPr="007E6AEE" w14:paraId="4456ADF0" w14:textId="77777777" w:rsidTr="003F13BE">
        <w:trPr>
          <w:cnfStyle w:val="000000100000" w:firstRow="0" w:lastRow="0" w:firstColumn="0" w:lastColumn="0" w:oddVBand="0" w:evenVBand="0" w:oddHBand="1" w:evenHBand="0" w:firstRowFirstColumn="0" w:firstRowLastColumn="0" w:lastRowFirstColumn="0" w:lastRowLastColumn="0"/>
        </w:trPr>
        <w:tc>
          <w:tcPr>
            <w:tcW w:w="1638" w:type="dxa"/>
          </w:tcPr>
          <w:p w14:paraId="2FAABED7" w14:textId="3F672F1F" w:rsidR="0023015B" w:rsidRPr="007E6AEE" w:rsidRDefault="0023015B" w:rsidP="005074D5">
            <w:pPr>
              <w:rPr>
                <w:sz w:val="18"/>
                <w:lang w:eastAsia="en-US"/>
              </w:rPr>
            </w:pPr>
            <w:r w:rsidRPr="007E6AEE">
              <w:rPr>
                <w:sz w:val="18"/>
                <w:lang w:eastAsia="en-US"/>
              </w:rPr>
              <w:t>name</w:t>
            </w:r>
          </w:p>
        </w:tc>
        <w:tc>
          <w:tcPr>
            <w:tcW w:w="3749" w:type="dxa"/>
            <w:gridSpan w:val="2"/>
          </w:tcPr>
          <w:p w14:paraId="4468018A" w14:textId="7852E25C" w:rsidR="0023015B" w:rsidRPr="007E6AEE" w:rsidRDefault="00062238" w:rsidP="003A1A33">
            <w:pPr>
              <w:spacing w:after="0"/>
              <w:contextualSpacing/>
              <w:rPr>
                <w:rFonts w:cs="Times New Roman"/>
                <w:sz w:val="18"/>
                <w:lang w:eastAsia="en-US"/>
              </w:rPr>
            </w:pPr>
            <w:r w:rsidRPr="007E6AEE">
              <w:rPr>
                <w:rFonts w:cs="Times New Roman"/>
                <w:sz w:val="18"/>
                <w:lang w:eastAsia="en-US"/>
              </w:rPr>
              <w:t>List of names for the span</w:t>
            </w:r>
          </w:p>
        </w:tc>
        <w:tc>
          <w:tcPr>
            <w:tcW w:w="709" w:type="dxa"/>
          </w:tcPr>
          <w:p w14:paraId="650FF741" w14:textId="107E1B4D" w:rsidR="0023015B" w:rsidRPr="007E6AEE" w:rsidRDefault="0023015B" w:rsidP="005074D5">
            <w:pPr>
              <w:rPr>
                <w:sz w:val="18"/>
                <w:lang w:eastAsia="en-US"/>
              </w:rPr>
            </w:pPr>
            <w:r w:rsidRPr="007E6AEE">
              <w:rPr>
                <w:sz w:val="18"/>
                <w:lang w:eastAsia="en-US"/>
              </w:rPr>
              <w:t>RO</w:t>
            </w:r>
          </w:p>
        </w:tc>
        <w:tc>
          <w:tcPr>
            <w:tcW w:w="703" w:type="dxa"/>
          </w:tcPr>
          <w:p w14:paraId="308D5693" w14:textId="50EA1271" w:rsidR="0023015B" w:rsidRPr="007E6AEE" w:rsidRDefault="0023015B" w:rsidP="005074D5">
            <w:pPr>
              <w:rPr>
                <w:sz w:val="18"/>
                <w:lang w:eastAsia="en-US"/>
              </w:rPr>
            </w:pPr>
            <w:r w:rsidRPr="007E6AEE">
              <w:rPr>
                <w:sz w:val="18"/>
                <w:lang w:eastAsia="en-US"/>
              </w:rPr>
              <w:t>C</w:t>
            </w:r>
          </w:p>
        </w:tc>
        <w:tc>
          <w:tcPr>
            <w:tcW w:w="3691" w:type="dxa"/>
          </w:tcPr>
          <w:p w14:paraId="393F16B3" w14:textId="731B6211" w:rsidR="0023015B" w:rsidRPr="007E6AEE" w:rsidRDefault="0023015B" w:rsidP="006766C8">
            <w:pPr>
              <w:rPr>
                <w:sz w:val="18"/>
                <w:lang w:eastAsia="en-US"/>
              </w:rPr>
            </w:pPr>
            <w:r w:rsidRPr="007E6AEE">
              <w:rPr>
                <w:sz w:val="18"/>
                <w:lang w:eastAsia="en-US"/>
              </w:rPr>
              <w:t xml:space="preserve">Provided by </w:t>
            </w:r>
            <w:r w:rsidRPr="007E6AEE">
              <w:rPr>
                <w:i/>
                <w:sz w:val="18"/>
                <w:lang w:eastAsia="en-US"/>
              </w:rPr>
              <w:t>tapi-server</w:t>
            </w:r>
          </w:p>
        </w:tc>
      </w:tr>
      <w:tr w:rsidR="005074D5" w:rsidRPr="007E6AEE" w14:paraId="3EF4A17D" w14:textId="77777777" w:rsidTr="003F13BE">
        <w:tc>
          <w:tcPr>
            <w:tcW w:w="1638" w:type="dxa"/>
          </w:tcPr>
          <w:p w14:paraId="0B20395E" w14:textId="06938BDF" w:rsidR="005074D5" w:rsidRPr="007E6AEE" w:rsidRDefault="003929EE" w:rsidP="005074D5">
            <w:pPr>
              <w:rPr>
                <w:sz w:val="18"/>
                <w:lang w:eastAsia="en-US"/>
              </w:rPr>
            </w:pPr>
            <w:r w:rsidRPr="007E6AEE">
              <w:rPr>
                <w:sz w:val="18"/>
                <w:lang w:eastAsia="en-US"/>
              </w:rPr>
              <w:t>access-port</w:t>
            </w:r>
          </w:p>
        </w:tc>
        <w:tc>
          <w:tcPr>
            <w:tcW w:w="3749" w:type="dxa"/>
            <w:gridSpan w:val="2"/>
          </w:tcPr>
          <w:p w14:paraId="315FB559" w14:textId="77777777" w:rsidR="005074D5" w:rsidRPr="007E6AEE" w:rsidRDefault="003929EE" w:rsidP="005074D5">
            <w:pPr>
              <w:rPr>
                <w:sz w:val="18"/>
                <w:lang w:eastAsia="en-US"/>
              </w:rPr>
            </w:pPr>
            <w:r w:rsidRPr="007E6AEE">
              <w:rPr>
                <w:sz w:val="18"/>
                <w:lang w:eastAsia="en-US"/>
              </w:rPr>
              <w:t>Including:</w:t>
            </w:r>
          </w:p>
          <w:p w14:paraId="390B0F64" w14:textId="75BA46BB" w:rsidR="003929EE" w:rsidRPr="007E6AEE" w:rsidRDefault="003929EE" w:rsidP="005074D5">
            <w:pPr>
              <w:rPr>
                <w:sz w:val="18"/>
                <w:lang w:eastAsia="en-US"/>
              </w:rPr>
            </w:pPr>
            <w:r w:rsidRPr="007E6AEE">
              <w:rPr>
                <w:sz w:val="18"/>
                <w:lang w:eastAsia="en-US"/>
              </w:rPr>
              <w:t>device-uuid, access-port-uuid</w:t>
            </w:r>
          </w:p>
        </w:tc>
        <w:tc>
          <w:tcPr>
            <w:tcW w:w="709" w:type="dxa"/>
          </w:tcPr>
          <w:p w14:paraId="785A4A5D" w14:textId="3D2E6042" w:rsidR="005074D5" w:rsidRPr="007E6AEE" w:rsidRDefault="00BE76C6" w:rsidP="005074D5">
            <w:pPr>
              <w:rPr>
                <w:sz w:val="18"/>
                <w:lang w:eastAsia="en-US"/>
              </w:rPr>
            </w:pPr>
            <w:r w:rsidRPr="007E6AEE">
              <w:rPr>
                <w:sz w:val="18"/>
                <w:lang w:eastAsia="en-US"/>
              </w:rPr>
              <w:t>RO</w:t>
            </w:r>
          </w:p>
        </w:tc>
        <w:tc>
          <w:tcPr>
            <w:tcW w:w="703" w:type="dxa"/>
          </w:tcPr>
          <w:p w14:paraId="3AE3C639" w14:textId="372FAA08" w:rsidR="005074D5" w:rsidRPr="007E6AEE" w:rsidRDefault="00BE76C6" w:rsidP="005074D5">
            <w:pPr>
              <w:rPr>
                <w:sz w:val="18"/>
                <w:lang w:eastAsia="en-US"/>
              </w:rPr>
            </w:pPr>
            <w:r w:rsidRPr="007E6AEE">
              <w:rPr>
                <w:sz w:val="18"/>
                <w:lang w:eastAsia="en-US"/>
              </w:rPr>
              <w:t>M</w:t>
            </w:r>
          </w:p>
        </w:tc>
        <w:tc>
          <w:tcPr>
            <w:tcW w:w="3691" w:type="dxa"/>
          </w:tcPr>
          <w:p w14:paraId="347E1010" w14:textId="77777777" w:rsidR="005074D5" w:rsidRPr="007E6AEE" w:rsidRDefault="005074D5" w:rsidP="006766C8">
            <w:pPr>
              <w:rPr>
                <w:i/>
                <w:sz w:val="18"/>
                <w:lang w:eastAsia="en-US"/>
              </w:rPr>
            </w:pPr>
            <w:r w:rsidRPr="007E6AEE">
              <w:rPr>
                <w:sz w:val="18"/>
                <w:lang w:eastAsia="en-US"/>
              </w:rPr>
              <w:t xml:space="preserve">Provided by </w:t>
            </w:r>
            <w:r w:rsidRPr="007E6AEE">
              <w:rPr>
                <w:i/>
                <w:sz w:val="18"/>
                <w:lang w:eastAsia="en-US"/>
              </w:rPr>
              <w:t>tapi-server</w:t>
            </w:r>
          </w:p>
          <w:p w14:paraId="4056046D" w14:textId="7CAC4AF6" w:rsidR="00062238" w:rsidRPr="007E6AEE" w:rsidRDefault="00062238" w:rsidP="006766C8">
            <w:pPr>
              <w:rPr>
                <w:iCs/>
                <w:sz w:val="18"/>
                <w:lang w:eastAsia="en-US"/>
              </w:rPr>
            </w:pPr>
            <w:r w:rsidRPr="007E6AEE">
              <w:rPr>
                <w:iCs/>
                <w:sz w:val="18"/>
                <w:lang w:eastAsia="en-US"/>
              </w:rPr>
              <w:t>One or more access ports.</w:t>
            </w:r>
          </w:p>
        </w:tc>
      </w:tr>
      <w:tr w:rsidR="005074D5" w:rsidRPr="007E6AEE" w14:paraId="584F96FD" w14:textId="77777777" w:rsidTr="003F13BE">
        <w:trPr>
          <w:cnfStyle w:val="000000100000" w:firstRow="0" w:lastRow="0" w:firstColumn="0" w:lastColumn="0" w:oddVBand="0" w:evenVBand="0" w:oddHBand="1" w:evenHBand="0" w:firstRowFirstColumn="0" w:firstRowLastColumn="0" w:lastRowFirstColumn="0" w:lastRowLastColumn="0"/>
        </w:trPr>
        <w:tc>
          <w:tcPr>
            <w:tcW w:w="1638" w:type="dxa"/>
          </w:tcPr>
          <w:p w14:paraId="49E414B9" w14:textId="6E23EFF9" w:rsidR="005074D5" w:rsidRPr="007E6AEE" w:rsidRDefault="009472BA" w:rsidP="005074D5">
            <w:pPr>
              <w:rPr>
                <w:sz w:val="18"/>
                <w:lang w:eastAsia="en-US"/>
              </w:rPr>
            </w:pPr>
            <w:r w:rsidRPr="007E6AEE">
              <w:rPr>
                <w:sz w:val="18"/>
                <w:lang w:eastAsia="en-US"/>
              </w:rPr>
              <w:t>abstract-strand</w:t>
            </w:r>
          </w:p>
        </w:tc>
        <w:tc>
          <w:tcPr>
            <w:tcW w:w="3749" w:type="dxa"/>
            <w:gridSpan w:val="2"/>
          </w:tcPr>
          <w:p w14:paraId="38D5C08B" w14:textId="77777777" w:rsidR="005074D5" w:rsidRPr="007E6AEE" w:rsidRDefault="00EA7227" w:rsidP="005074D5">
            <w:pPr>
              <w:rPr>
                <w:sz w:val="18"/>
                <w:lang w:eastAsia="en-US"/>
              </w:rPr>
            </w:pPr>
            <w:r w:rsidRPr="007E6AEE">
              <w:rPr>
                <w:sz w:val="18"/>
                <w:lang w:eastAsia="en-US"/>
              </w:rPr>
              <w:t>Including, optionally:</w:t>
            </w:r>
          </w:p>
          <w:p w14:paraId="09B74D35" w14:textId="77777777" w:rsidR="00EA7227" w:rsidRPr="007E6AEE" w:rsidRDefault="00EA7227" w:rsidP="005074D5">
            <w:pPr>
              <w:rPr>
                <w:sz w:val="18"/>
                <w:lang w:eastAsia="en-US"/>
              </w:rPr>
            </w:pPr>
            <w:r w:rsidRPr="007E6AEE">
              <w:rPr>
                <w:sz w:val="18"/>
                <w:lang w:eastAsia="en-US"/>
              </w:rPr>
              <w:t>List of adjacent strands</w:t>
            </w:r>
          </w:p>
          <w:p w14:paraId="16E5BA6D" w14:textId="77777777" w:rsidR="00EA7227" w:rsidRPr="007E6AEE" w:rsidRDefault="00EA7227" w:rsidP="005074D5">
            <w:pPr>
              <w:rPr>
                <w:sz w:val="18"/>
                <w:lang w:eastAsia="en-US"/>
              </w:rPr>
            </w:pPr>
            <w:r w:rsidRPr="007E6AEE">
              <w:rPr>
                <w:sz w:val="18"/>
                <w:lang w:eastAsia="en-US"/>
              </w:rPr>
              <w:t>List of spliced strands</w:t>
            </w:r>
          </w:p>
          <w:p w14:paraId="70A74576" w14:textId="77777777" w:rsidR="00EA7227" w:rsidRPr="007E6AEE" w:rsidRDefault="004373DA" w:rsidP="005074D5">
            <w:pPr>
              <w:rPr>
                <w:sz w:val="18"/>
                <w:lang w:eastAsia="en-US"/>
              </w:rPr>
            </w:pPr>
            <w:r w:rsidRPr="007E6AEE">
              <w:rPr>
                <w:sz w:val="18"/>
                <w:lang w:eastAsia="en-US"/>
              </w:rPr>
              <w:t>List of connector-pin</w:t>
            </w:r>
          </w:p>
          <w:p w14:paraId="4114DA9C" w14:textId="35F46716" w:rsidR="00F7535D" w:rsidRPr="007E6AEE" w:rsidRDefault="00F7535D" w:rsidP="005074D5">
            <w:pPr>
              <w:rPr>
                <w:sz w:val="18"/>
                <w:lang w:eastAsia="en-US"/>
              </w:rPr>
            </w:pPr>
            <w:r w:rsidRPr="007E6AEE">
              <w:rPr>
                <w:sz w:val="18"/>
                <w:lang w:eastAsia="en-US"/>
              </w:rPr>
              <w:t>List of to-strand-joint</w:t>
            </w:r>
          </w:p>
          <w:p w14:paraId="3D4AAE4A" w14:textId="389E8EEA" w:rsidR="000963E5" w:rsidRPr="007E6AEE" w:rsidRDefault="000963E5" w:rsidP="005074D5">
            <w:pPr>
              <w:rPr>
                <w:sz w:val="18"/>
                <w:lang w:eastAsia="en-US"/>
              </w:rPr>
            </w:pPr>
            <w:r w:rsidRPr="007E6AEE">
              <w:rPr>
                <w:sz w:val="18"/>
                <w:lang w:eastAsia="en-US"/>
              </w:rPr>
              <w:t>List of strand joints</w:t>
            </w:r>
          </w:p>
          <w:p w14:paraId="162B8684" w14:textId="77777777" w:rsidR="000963E5" w:rsidRPr="007E6AEE" w:rsidRDefault="000963E5" w:rsidP="005074D5">
            <w:pPr>
              <w:rPr>
                <w:sz w:val="18"/>
                <w:lang w:eastAsia="en-US"/>
              </w:rPr>
            </w:pPr>
          </w:p>
          <w:p w14:paraId="5033C784" w14:textId="56AF7647" w:rsidR="004373DA" w:rsidRPr="007E6AEE" w:rsidRDefault="004373DA" w:rsidP="005074D5">
            <w:pPr>
              <w:rPr>
                <w:sz w:val="18"/>
                <w:lang w:eastAsia="en-US"/>
              </w:rPr>
            </w:pPr>
            <w:r w:rsidRPr="007E6AEE">
              <w:rPr>
                <w:sz w:val="18"/>
                <w:lang w:eastAsia="en-US"/>
              </w:rPr>
              <w:t>List of strand-media-characteristics</w:t>
            </w:r>
          </w:p>
        </w:tc>
        <w:tc>
          <w:tcPr>
            <w:tcW w:w="709" w:type="dxa"/>
          </w:tcPr>
          <w:p w14:paraId="6D79ED8A" w14:textId="442B1C6B" w:rsidR="005074D5" w:rsidRPr="007E6AEE" w:rsidRDefault="009472BA" w:rsidP="005074D5">
            <w:pPr>
              <w:rPr>
                <w:sz w:val="18"/>
                <w:lang w:eastAsia="en-US"/>
              </w:rPr>
            </w:pPr>
            <w:r w:rsidRPr="007E6AEE">
              <w:rPr>
                <w:sz w:val="18"/>
                <w:lang w:eastAsia="en-US"/>
              </w:rPr>
              <w:t>RO</w:t>
            </w:r>
          </w:p>
        </w:tc>
        <w:tc>
          <w:tcPr>
            <w:tcW w:w="703" w:type="dxa"/>
          </w:tcPr>
          <w:p w14:paraId="799AB81F" w14:textId="44EE129B" w:rsidR="005074D5" w:rsidRPr="007E6AEE" w:rsidRDefault="009472BA" w:rsidP="005074D5">
            <w:pPr>
              <w:rPr>
                <w:sz w:val="18"/>
                <w:lang w:eastAsia="en-US"/>
              </w:rPr>
            </w:pPr>
            <w:r w:rsidRPr="007E6AEE">
              <w:rPr>
                <w:sz w:val="18"/>
                <w:lang w:eastAsia="en-US"/>
              </w:rPr>
              <w:t>O</w:t>
            </w:r>
          </w:p>
        </w:tc>
        <w:tc>
          <w:tcPr>
            <w:tcW w:w="3691" w:type="dxa"/>
          </w:tcPr>
          <w:p w14:paraId="49777B2F" w14:textId="77777777" w:rsidR="005074D5" w:rsidRPr="007E6AEE" w:rsidRDefault="005074D5" w:rsidP="006766C8">
            <w:pPr>
              <w:spacing w:after="0"/>
              <w:rPr>
                <w:sz w:val="18"/>
                <w:lang w:eastAsia="en-US"/>
              </w:rPr>
            </w:pPr>
            <w:r w:rsidRPr="007E6AEE">
              <w:rPr>
                <w:sz w:val="18"/>
                <w:lang w:eastAsia="en-US"/>
              </w:rPr>
              <w:t xml:space="preserve">Provided by </w:t>
            </w:r>
            <w:r w:rsidRPr="007E6AEE">
              <w:rPr>
                <w:i/>
                <w:sz w:val="18"/>
                <w:lang w:eastAsia="en-US"/>
              </w:rPr>
              <w:t>tapi-server</w:t>
            </w:r>
          </w:p>
          <w:p w14:paraId="27E32969" w14:textId="77777777" w:rsidR="006766C8" w:rsidRPr="007E6AEE" w:rsidRDefault="006766C8" w:rsidP="006766C8">
            <w:pPr>
              <w:spacing w:after="0"/>
              <w:rPr>
                <w:iCs/>
                <w:sz w:val="18"/>
                <w:lang w:eastAsia="en-US"/>
              </w:rPr>
            </w:pPr>
          </w:p>
          <w:p w14:paraId="149E5632" w14:textId="677991DF" w:rsidR="00A625C6" w:rsidRPr="007E6AEE" w:rsidRDefault="00A625C6" w:rsidP="006766C8">
            <w:pPr>
              <w:spacing w:after="0"/>
              <w:rPr>
                <w:iCs/>
                <w:sz w:val="18"/>
                <w:lang w:eastAsia="en-US"/>
              </w:rPr>
            </w:pPr>
            <w:r w:rsidRPr="007E6AEE">
              <w:rPr>
                <w:iCs/>
                <w:sz w:val="18"/>
                <w:lang w:eastAsia="en-US"/>
              </w:rPr>
              <w:t>Depends on the composition of the physical-strand</w:t>
            </w:r>
            <w:r w:rsidR="00735F32" w:rsidRPr="007E6AEE">
              <w:rPr>
                <w:iCs/>
                <w:sz w:val="18"/>
                <w:lang w:eastAsia="en-US"/>
              </w:rPr>
              <w:t xml:space="preserve">. See Section </w:t>
            </w:r>
            <w:r w:rsidR="00735F32" w:rsidRPr="007E6AEE">
              <w:rPr>
                <w:iCs/>
                <w:sz w:val="18"/>
                <w:lang w:eastAsia="en-US"/>
              </w:rPr>
              <w:fldChar w:fldCharType="begin"/>
            </w:r>
            <w:r w:rsidR="00735F32" w:rsidRPr="007E6AEE">
              <w:rPr>
                <w:iCs/>
                <w:sz w:val="18"/>
                <w:lang w:eastAsia="en-US"/>
              </w:rPr>
              <w:instrText xml:space="preserve"> REF _Ref118367250 \r \h </w:instrText>
            </w:r>
            <w:r w:rsidR="00735F32" w:rsidRPr="007E6AEE">
              <w:rPr>
                <w:iCs/>
                <w:sz w:val="18"/>
                <w:lang w:eastAsia="en-US"/>
              </w:rPr>
            </w:r>
            <w:r w:rsidR="00735F32" w:rsidRPr="007E6AEE">
              <w:rPr>
                <w:iCs/>
                <w:sz w:val="18"/>
                <w:lang w:eastAsia="en-US"/>
              </w:rPr>
              <w:fldChar w:fldCharType="separate"/>
            </w:r>
            <w:r w:rsidR="00C64284">
              <w:rPr>
                <w:iCs/>
                <w:sz w:val="18"/>
                <w:lang w:eastAsia="en-US"/>
              </w:rPr>
              <w:t>3.2.5</w:t>
            </w:r>
            <w:r w:rsidR="00735F32" w:rsidRPr="007E6AEE">
              <w:rPr>
                <w:iCs/>
                <w:sz w:val="18"/>
                <w:lang w:eastAsia="en-US"/>
              </w:rPr>
              <w:fldChar w:fldCharType="end"/>
            </w:r>
            <w:r w:rsidR="00735F32" w:rsidRPr="007E6AEE">
              <w:rPr>
                <w:iCs/>
                <w:sz w:val="18"/>
                <w:lang w:eastAsia="en-US"/>
              </w:rPr>
              <w:t xml:space="preserve"> for a description.</w:t>
            </w:r>
          </w:p>
          <w:p w14:paraId="4C3EE836" w14:textId="77777777" w:rsidR="006766C8" w:rsidRPr="007E6AEE" w:rsidRDefault="006766C8" w:rsidP="006766C8">
            <w:pPr>
              <w:spacing w:after="0"/>
              <w:rPr>
                <w:iCs/>
                <w:sz w:val="18"/>
                <w:lang w:eastAsia="en-US"/>
              </w:rPr>
            </w:pPr>
          </w:p>
          <w:p w14:paraId="0AD995AC" w14:textId="0413BB42" w:rsidR="004373DA" w:rsidRPr="007E6AEE" w:rsidRDefault="004373DA" w:rsidP="006766C8">
            <w:pPr>
              <w:spacing w:after="0"/>
              <w:rPr>
                <w:sz w:val="18"/>
                <w:lang w:eastAsia="en-US"/>
              </w:rPr>
            </w:pPr>
            <w:r w:rsidRPr="007E6AEE">
              <w:rPr>
                <w:iCs/>
                <w:sz w:val="18"/>
                <w:lang w:eastAsia="en-US"/>
              </w:rPr>
              <w:t>Strand media characteristics MAY encode properties of e.g.</w:t>
            </w:r>
            <w:r w:rsidR="00735F32" w:rsidRPr="007E6AEE">
              <w:rPr>
                <w:iCs/>
                <w:sz w:val="18"/>
                <w:lang w:eastAsia="en-US"/>
              </w:rPr>
              <w:t xml:space="preserve">, </w:t>
            </w:r>
            <w:r w:rsidRPr="007E6AEE">
              <w:rPr>
                <w:iCs/>
                <w:sz w:val="18"/>
                <w:lang w:eastAsia="en-US"/>
              </w:rPr>
              <w:t>fiber, etc. and the current format is unspecified</w:t>
            </w:r>
            <w:r w:rsidR="00735F32" w:rsidRPr="007E6AEE">
              <w:rPr>
                <w:iCs/>
                <w:sz w:val="18"/>
                <w:lang w:eastAsia="en-US"/>
              </w:rPr>
              <w:t>.</w:t>
            </w:r>
          </w:p>
        </w:tc>
      </w:tr>
    </w:tbl>
    <w:p w14:paraId="3063DDF0" w14:textId="77777777" w:rsidR="005074D5" w:rsidRPr="007E6AEE" w:rsidRDefault="005074D5" w:rsidP="00237F5F"/>
    <w:p w14:paraId="0A219370" w14:textId="42EE801B" w:rsidR="00237F5F" w:rsidRPr="007E6AEE" w:rsidRDefault="00237F5F" w:rsidP="001941CD">
      <w:pPr>
        <w:pStyle w:val="Heading4"/>
      </w:pPr>
      <w:bookmarkStart w:id="1183" w:name="_Ref40108813"/>
      <w:bookmarkStart w:id="1184" w:name="_Toc173253025"/>
      <w:r w:rsidRPr="007E6AEE">
        <w:t>Relative location of component with TAPI using holder location</w:t>
      </w:r>
      <w:bookmarkEnd w:id="1183"/>
      <w:bookmarkEnd w:id="1184"/>
    </w:p>
    <w:p w14:paraId="6FFC682F" w14:textId="3D7DA376" w:rsidR="00237F5F" w:rsidRPr="007E6AEE" w:rsidRDefault="00237F5F" w:rsidP="00AB1AD8">
      <w:pPr>
        <w:rPr>
          <w:noProof/>
          <w:szCs w:val="22"/>
          <w:lang w:eastAsia="en-US"/>
        </w:rPr>
      </w:pPr>
      <w:r w:rsidRPr="007E6AEE">
        <w:rPr>
          <w:szCs w:val="22"/>
        </w:rPr>
        <w:t>The following picture shows the relative position of each “equipment” (chassis, slot, sublot, port) in a graphical representation.</w:t>
      </w:r>
      <w:r w:rsidR="0011489E" w:rsidRPr="007E6AEE">
        <w:rPr>
          <w:szCs w:val="22"/>
        </w:rPr>
        <w:t xml:space="preserve"> </w:t>
      </w:r>
      <w:r w:rsidRPr="007E6AEE">
        <w:rPr>
          <w:szCs w:val="22"/>
        </w:rPr>
        <w:t>The relation between TAPI naming and the picture is the following:</w:t>
      </w:r>
    </w:p>
    <w:p w14:paraId="4135D599" w14:textId="5826898C" w:rsidR="00237F5F" w:rsidRPr="007E6AEE" w:rsidRDefault="001C609D" w:rsidP="00F162C8">
      <w:pPr>
        <w:jc w:val="center"/>
      </w:pPr>
      <w:r w:rsidRPr="007E6AEE">
        <w:rPr>
          <w:noProof/>
        </w:rPr>
        <w:lastRenderedPageBreak/>
        <w:drawing>
          <wp:inline distT="0" distB="0" distL="0" distR="0" wp14:anchorId="24A0826E" wp14:editId="5374EC39">
            <wp:extent cx="4113034" cy="4715549"/>
            <wp:effectExtent l="0" t="0" r="1905" b="8890"/>
            <wp:docPr id="1385" name="Picture 1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385"/>
                    <pic:cNvPicPr/>
                  </pic:nvPicPr>
                  <pic:blipFill>
                    <a:blip r:embed="rId256" cstate="email">
                      <a:extLst>
                        <a:ext uri="{28A0092B-C50C-407E-A947-70E740481C1C}">
                          <a14:useLocalDpi xmlns:a14="http://schemas.microsoft.com/office/drawing/2010/main"/>
                        </a:ext>
                      </a:extLst>
                    </a:blip>
                    <a:stretch>
                      <a:fillRect/>
                    </a:stretch>
                  </pic:blipFill>
                  <pic:spPr>
                    <a:xfrm>
                      <a:off x="0" y="0"/>
                      <a:ext cx="4120341" cy="4723927"/>
                    </a:xfrm>
                    <a:prstGeom prst="rect">
                      <a:avLst/>
                    </a:prstGeom>
                  </pic:spPr>
                </pic:pic>
              </a:graphicData>
            </a:graphic>
          </wp:inline>
        </w:drawing>
      </w:r>
    </w:p>
    <w:p w14:paraId="301A0F13" w14:textId="6BDD1600" w:rsidR="00F162C8" w:rsidRPr="007E6AEE" w:rsidRDefault="00F162C8" w:rsidP="00F162C8">
      <w:pPr>
        <w:pStyle w:val="TableCaption"/>
        <w:rPr>
          <w:rFonts w:cs="Times New Roman"/>
        </w:rPr>
      </w:pPr>
      <w:bookmarkStart w:id="1185" w:name="_Toc173253898"/>
      <w:r w:rsidRPr="007E6AEE">
        <w:t xml:space="preserve">Figure </w:t>
      </w:r>
      <w:r w:rsidRPr="007E6AEE">
        <w:fldChar w:fldCharType="begin"/>
      </w:r>
      <w:r w:rsidRPr="007E6AEE">
        <w:instrText>STYLEREF 1 \s</w:instrText>
      </w:r>
      <w:r w:rsidRPr="007E6AEE">
        <w:fldChar w:fldCharType="separate"/>
      </w:r>
      <w:r w:rsidR="00C64284">
        <w:rPr>
          <w:noProof/>
        </w:rPr>
        <w:t>6</w:t>
      </w:r>
      <w:r w:rsidRPr="007E6AEE">
        <w:fldChar w:fldCharType="end"/>
      </w:r>
      <w:r w:rsidR="00767C16" w:rsidRPr="007E6AEE">
        <w:noBreakHyphen/>
      </w:r>
      <w:r w:rsidRPr="007E6AEE">
        <w:fldChar w:fldCharType="begin"/>
      </w:r>
      <w:r w:rsidRPr="007E6AEE">
        <w:instrText>SEQ Figure \* ARABIC \s 1</w:instrText>
      </w:r>
      <w:r w:rsidRPr="007E6AEE">
        <w:fldChar w:fldCharType="separate"/>
      </w:r>
      <w:r w:rsidR="00C64284">
        <w:rPr>
          <w:noProof/>
        </w:rPr>
        <w:t>101</w:t>
      </w:r>
      <w:r w:rsidRPr="007E6AEE">
        <w:fldChar w:fldCharType="end"/>
      </w:r>
      <w:r w:rsidRPr="007E6AEE">
        <w:t xml:space="preserve"> UC-4b</w:t>
      </w:r>
      <w:r w:rsidR="006E6C04" w:rsidRPr="007E6AEE">
        <w:t xml:space="preserve"> Hierarchical arrangement of equipment objects </w:t>
      </w:r>
      <w:r w:rsidRPr="007E6AEE">
        <w:t>with TAPI 2.1.3</w:t>
      </w:r>
      <w:r w:rsidR="006E6C04" w:rsidRPr="007E6AEE">
        <w:t>.</w:t>
      </w:r>
      <w:bookmarkEnd w:id="1185"/>
    </w:p>
    <w:p w14:paraId="63995E0D" w14:textId="77777777" w:rsidR="00237F5F" w:rsidRPr="007E6AEE" w:rsidRDefault="00237F5F">
      <w:pPr>
        <w:pStyle w:val="ListParagraph"/>
        <w:numPr>
          <w:ilvl w:val="0"/>
          <w:numId w:val="20"/>
        </w:numPr>
        <w:rPr>
          <w:lang w:eastAsia="en-US"/>
        </w:rPr>
      </w:pPr>
      <w:r w:rsidRPr="007E6AEE">
        <w:rPr>
          <w:lang w:eastAsia="en-US"/>
        </w:rPr>
        <w:t>Chassis=SUBRACK</w:t>
      </w:r>
    </w:p>
    <w:p w14:paraId="0DBA1183" w14:textId="3ED3BB3D" w:rsidR="00237F5F" w:rsidRPr="007E6AEE" w:rsidRDefault="00237F5F">
      <w:pPr>
        <w:pStyle w:val="ListParagraph"/>
        <w:numPr>
          <w:ilvl w:val="0"/>
          <w:numId w:val="20"/>
        </w:numPr>
      </w:pPr>
      <w:r w:rsidRPr="007E6AEE">
        <w:t>Card in slot=</w:t>
      </w:r>
      <w:r w:rsidRPr="007E6AEE">
        <w:rPr>
          <w:lang w:eastAsia="en-US"/>
        </w:rPr>
        <w:t xml:space="preserve"> CIRCUIT</w:t>
      </w:r>
      <w:r w:rsidR="006E6C04" w:rsidRPr="007E6AEE">
        <w:rPr>
          <w:lang w:eastAsia="en-US"/>
        </w:rPr>
        <w:t>_</w:t>
      </w:r>
      <w:r w:rsidRPr="007E6AEE">
        <w:rPr>
          <w:lang w:eastAsia="en-US"/>
        </w:rPr>
        <w:t>PACK</w:t>
      </w:r>
      <w:r w:rsidR="006E6C04" w:rsidRPr="007E6AEE">
        <w:rPr>
          <w:lang w:eastAsia="en-US"/>
        </w:rPr>
        <w:t>/ SUBRACK</w:t>
      </w:r>
    </w:p>
    <w:p w14:paraId="15F124C8" w14:textId="074DB921" w:rsidR="00237F5F" w:rsidRPr="007E6AEE" w:rsidRDefault="00237F5F">
      <w:pPr>
        <w:pStyle w:val="ListParagraph"/>
        <w:numPr>
          <w:ilvl w:val="0"/>
          <w:numId w:val="20"/>
        </w:numPr>
      </w:pPr>
      <w:r w:rsidRPr="007E6AEE">
        <w:rPr>
          <w:lang w:eastAsia="en-US"/>
        </w:rPr>
        <w:t>Port</w:t>
      </w:r>
      <w:r w:rsidR="006E6C04" w:rsidRPr="007E6AEE">
        <w:rPr>
          <w:lang w:eastAsia="en-US"/>
        </w:rPr>
        <w:t xml:space="preserve"> in circuit pack</w:t>
      </w:r>
      <w:r w:rsidRPr="007E6AEE">
        <w:rPr>
          <w:lang w:eastAsia="en-US"/>
        </w:rPr>
        <w:t>= SMALL_FORMFACTOR_PLUGGABLE</w:t>
      </w:r>
    </w:p>
    <w:p w14:paraId="45AC8775" w14:textId="31FBD34D" w:rsidR="006F277F" w:rsidRPr="007E6AEE" w:rsidRDefault="00F162C8" w:rsidP="00E127C3">
      <w:pPr>
        <w:rPr>
          <w:rFonts w:cs="Times New Roman"/>
          <w:szCs w:val="16"/>
          <w:lang w:eastAsia="en-US"/>
        </w:rPr>
      </w:pPr>
      <w:r w:rsidRPr="007E6AEE">
        <w:rPr>
          <w:rFonts w:cs="Times New Roman"/>
          <w:szCs w:val="16"/>
          <w:lang w:eastAsia="en-US"/>
        </w:rPr>
        <w:t xml:space="preserve">The </w:t>
      </w:r>
      <w:r w:rsidR="00E127C3" w:rsidRPr="007E6AEE">
        <w:rPr>
          <w:rFonts w:cs="Times New Roman"/>
          <w:szCs w:val="16"/>
          <w:lang w:eastAsia="en-US"/>
        </w:rPr>
        <w:t xml:space="preserve">TAPI Server MUST use </w:t>
      </w:r>
      <w:r w:rsidRPr="007E6AEE">
        <w:rPr>
          <w:rFonts w:cs="Times New Roman"/>
          <w:szCs w:val="16"/>
          <w:lang w:eastAsia="en-US"/>
        </w:rPr>
        <w:t xml:space="preserve">the </w:t>
      </w:r>
      <w:r w:rsidR="002571D4" w:rsidRPr="007E6AEE">
        <w:rPr>
          <w:rFonts w:cs="Times New Roman"/>
          <w:b/>
          <w:bCs/>
          <w:i/>
          <w:iCs/>
          <w:szCs w:val="16"/>
          <w:lang w:eastAsia="en-US"/>
        </w:rPr>
        <w:t>tapi-equipment:containe</w:t>
      </w:r>
      <w:r w:rsidR="006E6C04" w:rsidRPr="007E6AEE">
        <w:rPr>
          <w:rFonts w:cs="Times New Roman"/>
          <w:b/>
          <w:bCs/>
          <w:i/>
          <w:iCs/>
          <w:szCs w:val="16"/>
          <w:lang w:eastAsia="en-US"/>
        </w:rPr>
        <w:t>d</w:t>
      </w:r>
      <w:r w:rsidR="002571D4" w:rsidRPr="007E6AEE">
        <w:rPr>
          <w:rFonts w:cs="Times New Roman"/>
          <w:b/>
          <w:bCs/>
          <w:i/>
          <w:iCs/>
          <w:szCs w:val="16"/>
          <w:lang w:eastAsia="en-US"/>
        </w:rPr>
        <w:t>-holder/actual-holder/common-holder-properties/holder-location</w:t>
      </w:r>
      <w:r w:rsidR="002571D4" w:rsidRPr="007E6AEE">
        <w:rPr>
          <w:rFonts w:cs="Times New Roman"/>
          <w:szCs w:val="16"/>
          <w:lang w:eastAsia="en-US"/>
        </w:rPr>
        <w:t xml:space="preserve"> </w:t>
      </w:r>
      <w:r w:rsidRPr="007E6AEE">
        <w:rPr>
          <w:rFonts w:cs="Times New Roman"/>
          <w:szCs w:val="16"/>
          <w:lang w:eastAsia="en-US"/>
        </w:rPr>
        <w:t xml:space="preserve">to represent the </w:t>
      </w:r>
      <w:r w:rsidRPr="007E6AEE">
        <w:rPr>
          <w:rFonts w:cs="Times New Roman"/>
          <w:b/>
          <w:bCs/>
          <w:szCs w:val="16"/>
          <w:lang w:eastAsia="en-US"/>
        </w:rPr>
        <w:t xml:space="preserve">relative position of the </w:t>
      </w:r>
      <w:r w:rsidR="00E127C3" w:rsidRPr="007E6AEE">
        <w:rPr>
          <w:rFonts w:cs="Times New Roman"/>
          <w:b/>
          <w:bCs/>
          <w:szCs w:val="16"/>
          <w:lang w:eastAsia="en-US"/>
        </w:rPr>
        <w:t>containe</w:t>
      </w:r>
      <w:r w:rsidR="006E6C04" w:rsidRPr="007E6AEE">
        <w:rPr>
          <w:rFonts w:cs="Times New Roman"/>
          <w:b/>
          <w:bCs/>
          <w:szCs w:val="16"/>
          <w:lang w:eastAsia="en-US"/>
        </w:rPr>
        <w:t>d</w:t>
      </w:r>
      <w:r w:rsidR="00E127C3" w:rsidRPr="007E6AEE">
        <w:rPr>
          <w:rFonts w:cs="Times New Roman"/>
          <w:b/>
          <w:bCs/>
          <w:szCs w:val="16"/>
          <w:lang w:eastAsia="en-US"/>
        </w:rPr>
        <w:t>-holders within the SUBRACK</w:t>
      </w:r>
      <w:r w:rsidR="00E127C3" w:rsidRPr="007E6AEE">
        <w:rPr>
          <w:rFonts w:cs="Times New Roman"/>
          <w:szCs w:val="16"/>
          <w:lang w:eastAsia="en-US"/>
        </w:rPr>
        <w:t xml:space="preserve"> equipment</w:t>
      </w:r>
      <w:r w:rsidRPr="007E6AEE">
        <w:rPr>
          <w:rFonts w:cs="Times New Roman"/>
          <w:szCs w:val="16"/>
          <w:lang w:eastAsia="en-US"/>
        </w:rPr>
        <w:t>.</w:t>
      </w:r>
      <w:r w:rsidR="0012140A" w:rsidRPr="007E6AEE">
        <w:rPr>
          <w:rFonts w:cs="Times New Roman"/>
          <w:szCs w:val="16"/>
          <w:lang w:eastAsia="en-US"/>
        </w:rPr>
        <w:t xml:space="preserve"> </w:t>
      </w:r>
      <w:r w:rsidR="0097318D" w:rsidRPr="007E6AEE">
        <w:rPr>
          <w:rFonts w:cs="Times New Roman"/>
          <w:szCs w:val="16"/>
          <w:lang w:eastAsia="en-US"/>
        </w:rPr>
        <w:t>The format of the holder-location string MUST be: "</w:t>
      </w:r>
      <w:r w:rsidR="0097318D" w:rsidRPr="007E6AEE">
        <w:rPr>
          <w:rFonts w:cs="Times New Roman"/>
          <w:i/>
          <w:iCs/>
          <w:szCs w:val="16"/>
          <w:lang w:eastAsia="en-US"/>
        </w:rPr>
        <w:t>SlotPosition"-"SubSlotPosition"</w:t>
      </w:r>
      <w:r w:rsidR="0097318D" w:rsidRPr="007E6AEE">
        <w:rPr>
          <w:rFonts w:cs="Times New Roman"/>
          <w:szCs w:val="16"/>
          <w:lang w:eastAsia="en-US"/>
        </w:rPr>
        <w:t xml:space="preserve"> </w:t>
      </w:r>
      <w:r w:rsidR="006F277F" w:rsidRPr="007E6AEE">
        <w:rPr>
          <w:rFonts w:cs="Times New Roman"/>
          <w:szCs w:val="16"/>
          <w:lang w:eastAsia="en-US"/>
        </w:rPr>
        <w:t xml:space="preserve">For convention, </w:t>
      </w:r>
      <w:r w:rsidR="0097318D" w:rsidRPr="007E6AEE">
        <w:rPr>
          <w:rFonts w:cs="Times New Roman"/>
          <w:b/>
          <w:bCs/>
          <w:szCs w:val="16"/>
          <w:lang w:eastAsia="en-US"/>
        </w:rPr>
        <w:t xml:space="preserve">if </w:t>
      </w:r>
      <w:r w:rsidR="006F277F" w:rsidRPr="007E6AEE">
        <w:rPr>
          <w:rFonts w:cs="Times New Roman"/>
          <w:b/>
          <w:szCs w:val="16"/>
          <w:lang w:eastAsia="en-US"/>
        </w:rPr>
        <w:t>there is not sub-slot within a slot, the sub-slot value must be 0.</w:t>
      </w:r>
    </w:p>
    <w:p w14:paraId="7CD17A3F" w14:textId="42807548" w:rsidR="0012140A" w:rsidRPr="007E6AEE" w:rsidRDefault="0012140A" w:rsidP="00F162C8">
      <w:pPr>
        <w:rPr>
          <w:rFonts w:cs="Times New Roman"/>
          <w:szCs w:val="16"/>
          <w:lang w:eastAsia="en-US"/>
        </w:rPr>
      </w:pPr>
      <w:r w:rsidRPr="007E6AEE">
        <w:rPr>
          <w:rFonts w:cs="Times New Roman"/>
          <w:szCs w:val="16"/>
          <w:lang w:eastAsia="en-US"/>
        </w:rPr>
        <w:t>There are some considerations needed to be taken to define a rule convention for filling this attribute.</w:t>
      </w:r>
      <w:r w:rsidR="006F277F" w:rsidRPr="007E6AEE">
        <w:rPr>
          <w:rFonts w:cs="Times New Roman"/>
          <w:szCs w:val="16"/>
          <w:lang w:eastAsia="en-US"/>
        </w:rPr>
        <w:t xml:space="preserve"> </w:t>
      </w:r>
      <w:r w:rsidRPr="007E6AEE">
        <w:rPr>
          <w:rFonts w:cs="Times New Roman"/>
          <w:szCs w:val="16"/>
          <w:lang w:eastAsia="en-US"/>
        </w:rPr>
        <w:t>Three different scenarios are considered:</w:t>
      </w:r>
    </w:p>
    <w:p w14:paraId="222D36D4" w14:textId="5C98B681" w:rsidR="0012140A" w:rsidRPr="007E6AEE" w:rsidRDefault="0012140A" w:rsidP="000A114F">
      <w:pPr>
        <w:numPr>
          <w:ilvl w:val="0"/>
          <w:numId w:val="26"/>
        </w:numPr>
        <w:rPr>
          <w:rFonts w:cs="Times New Roman"/>
          <w:szCs w:val="16"/>
          <w:lang w:eastAsia="en-US"/>
        </w:rPr>
      </w:pPr>
      <w:r w:rsidRPr="007E6AEE">
        <w:rPr>
          <w:rFonts w:cs="Times New Roman"/>
          <w:b/>
          <w:bCs/>
          <w:szCs w:val="16"/>
          <w:lang w:eastAsia="en-US"/>
        </w:rPr>
        <w:t>Division</w:t>
      </w:r>
      <w:r w:rsidRPr="007E6AEE">
        <w:rPr>
          <w:rFonts w:cs="Times New Roman"/>
          <w:szCs w:val="16"/>
          <w:lang w:eastAsia="en-US"/>
        </w:rPr>
        <w:t>: The equipment slot structure is fixed</w:t>
      </w:r>
      <w:r w:rsidR="00D66F5D" w:rsidRPr="007E6AEE">
        <w:rPr>
          <w:rFonts w:cs="Times New Roman"/>
          <w:szCs w:val="16"/>
          <w:lang w:eastAsia="en-US"/>
        </w:rPr>
        <w:t>,</w:t>
      </w:r>
      <w:r w:rsidRPr="007E6AEE">
        <w:rPr>
          <w:rFonts w:cs="Times New Roman"/>
          <w:szCs w:val="16"/>
          <w:lang w:eastAsia="en-US"/>
        </w:rPr>
        <w:t xml:space="preserve"> there is only one level of Holder objects, which may represent both "full slot" space or "</w:t>
      </w:r>
      <w:r w:rsidR="002571D4" w:rsidRPr="007E6AEE">
        <w:rPr>
          <w:rFonts w:cs="Times New Roman"/>
          <w:szCs w:val="16"/>
          <w:lang w:eastAsia="en-US"/>
        </w:rPr>
        <w:t>half-sized</w:t>
      </w:r>
      <w:r w:rsidRPr="007E6AEE">
        <w:rPr>
          <w:rFonts w:cs="Times New Roman"/>
          <w:szCs w:val="16"/>
          <w:lang w:eastAsia="en-US"/>
        </w:rPr>
        <w:t xml:space="preserve"> slot" space cases. In other words, the Holder always represents the smallest granularity </w:t>
      </w:r>
      <w:r w:rsidR="00D66F5D" w:rsidRPr="007E6AEE">
        <w:rPr>
          <w:rFonts w:cs="Times New Roman"/>
          <w:szCs w:val="16"/>
          <w:lang w:eastAsia="en-US"/>
        </w:rPr>
        <w:t>occupancy</w:t>
      </w:r>
      <w:r w:rsidRPr="007E6AEE">
        <w:rPr>
          <w:rFonts w:cs="Times New Roman"/>
          <w:szCs w:val="16"/>
          <w:lang w:eastAsia="en-US"/>
        </w:rPr>
        <w:t xml:space="preserve"> model</w:t>
      </w:r>
      <w:r w:rsidR="002571D4" w:rsidRPr="007E6AEE">
        <w:rPr>
          <w:rFonts w:cs="Times New Roman"/>
          <w:szCs w:val="16"/>
          <w:lang w:eastAsia="en-US"/>
        </w:rPr>
        <w:t>.</w:t>
      </w:r>
      <w:r w:rsidR="006F277F" w:rsidRPr="007E6AEE">
        <w:rPr>
          <w:rFonts w:cs="Times New Roman"/>
          <w:szCs w:val="16"/>
          <w:lang w:eastAsia="en-US"/>
        </w:rPr>
        <w:t xml:space="preserve"> In this case, the </w:t>
      </w:r>
      <w:r w:rsidR="006F277F" w:rsidRPr="007E6AEE">
        <w:rPr>
          <w:rFonts w:cs="Times New Roman"/>
          <w:b/>
          <w:bCs/>
          <w:i/>
          <w:iCs/>
          <w:szCs w:val="16"/>
          <w:lang w:eastAsia="en-US"/>
        </w:rPr>
        <w:t xml:space="preserve">holder-location </w:t>
      </w:r>
      <w:r w:rsidR="006F277F" w:rsidRPr="007E6AEE">
        <w:rPr>
          <w:rFonts w:cs="Times New Roman"/>
          <w:szCs w:val="16"/>
          <w:lang w:eastAsia="en-US"/>
        </w:rPr>
        <w:t>MUST be: "</w:t>
      </w:r>
      <w:r w:rsidR="006F277F" w:rsidRPr="007E6AEE">
        <w:rPr>
          <w:rFonts w:cs="Times New Roman"/>
          <w:i/>
          <w:iCs/>
          <w:szCs w:val="16"/>
          <w:lang w:eastAsia="en-US"/>
        </w:rPr>
        <w:t>SlotPosition"-"0"</w:t>
      </w:r>
    </w:p>
    <w:p w14:paraId="5619A13F" w14:textId="39B8BBFB" w:rsidR="0012140A" w:rsidRPr="007E6AEE" w:rsidRDefault="0012140A" w:rsidP="000A114F">
      <w:pPr>
        <w:numPr>
          <w:ilvl w:val="0"/>
          <w:numId w:val="26"/>
        </w:numPr>
        <w:rPr>
          <w:rFonts w:cs="Times New Roman"/>
          <w:szCs w:val="16"/>
          <w:lang w:eastAsia="en-US"/>
        </w:rPr>
      </w:pPr>
      <w:r w:rsidRPr="007E6AEE">
        <w:rPr>
          <w:rFonts w:cs="Times New Roman"/>
          <w:b/>
          <w:bCs/>
          <w:szCs w:val="16"/>
          <w:lang w:eastAsia="en-US"/>
        </w:rPr>
        <w:t>Hierarchy</w:t>
      </w:r>
      <w:r w:rsidRPr="007E6AEE">
        <w:rPr>
          <w:rFonts w:cs="Times New Roman"/>
          <w:szCs w:val="16"/>
          <w:lang w:eastAsia="en-US"/>
        </w:rPr>
        <w:t xml:space="preserve">: </w:t>
      </w:r>
      <w:r w:rsidR="006F277F" w:rsidRPr="007E6AEE">
        <w:rPr>
          <w:rFonts w:cs="Times New Roman"/>
          <w:szCs w:val="16"/>
          <w:lang w:eastAsia="en-US"/>
        </w:rPr>
        <w:t>If the</w:t>
      </w:r>
      <w:r w:rsidRPr="007E6AEE">
        <w:rPr>
          <w:rFonts w:cs="Times New Roman"/>
          <w:szCs w:val="16"/>
          <w:lang w:eastAsia="en-US"/>
        </w:rPr>
        <w:t xml:space="preserve"> equipment slot structure can </w:t>
      </w:r>
      <w:r w:rsidR="002571D4" w:rsidRPr="007E6AEE">
        <w:rPr>
          <w:rFonts w:cs="Times New Roman"/>
          <w:szCs w:val="16"/>
          <w:lang w:eastAsia="en-US"/>
        </w:rPr>
        <w:t>change dynamically</w:t>
      </w:r>
      <w:r w:rsidR="006F277F" w:rsidRPr="007E6AEE">
        <w:rPr>
          <w:rFonts w:cs="Times New Roman"/>
          <w:szCs w:val="16"/>
          <w:lang w:eastAsia="en-US"/>
        </w:rPr>
        <w:t xml:space="preserve"> (i.e., by software configuration of the </w:t>
      </w:r>
      <w:r w:rsidR="0097318D" w:rsidRPr="007E6AEE">
        <w:rPr>
          <w:rFonts w:cs="Times New Roman"/>
          <w:szCs w:val="16"/>
          <w:lang w:eastAsia="en-US"/>
        </w:rPr>
        <w:t>SUBRACK</w:t>
      </w:r>
      <w:r w:rsidR="006F277F" w:rsidRPr="007E6AEE">
        <w:rPr>
          <w:rFonts w:cs="Times New Roman"/>
          <w:szCs w:val="16"/>
          <w:lang w:eastAsia="en-US"/>
        </w:rPr>
        <w:t xml:space="preserve"> equipment),</w:t>
      </w:r>
      <w:r w:rsidRPr="007E6AEE">
        <w:rPr>
          <w:rFonts w:cs="Times New Roman"/>
          <w:szCs w:val="16"/>
          <w:lang w:eastAsia="en-US"/>
        </w:rPr>
        <w:t xml:space="preserve"> an additional </w:t>
      </w:r>
      <w:r w:rsidR="002571D4" w:rsidRPr="007E6AEE">
        <w:rPr>
          <w:rFonts w:cs="Times New Roman"/>
          <w:szCs w:val="16"/>
          <w:lang w:eastAsia="en-US"/>
        </w:rPr>
        <w:t>dimension</w:t>
      </w:r>
      <w:r w:rsidRPr="007E6AEE">
        <w:rPr>
          <w:rFonts w:cs="Times New Roman"/>
          <w:szCs w:val="16"/>
          <w:lang w:eastAsia="en-US"/>
        </w:rPr>
        <w:t xml:space="preserve"> of </w:t>
      </w:r>
      <w:r w:rsidR="002571D4" w:rsidRPr="007E6AEE">
        <w:rPr>
          <w:rFonts w:cs="Times New Roman"/>
          <w:szCs w:val="16"/>
          <w:lang w:eastAsia="en-US"/>
        </w:rPr>
        <w:t xml:space="preserve">holder-location (i.e., a </w:t>
      </w:r>
      <w:r w:rsidRPr="007E6AEE">
        <w:rPr>
          <w:rFonts w:cs="Times New Roman"/>
          <w:szCs w:val="16"/>
          <w:lang w:eastAsia="en-US"/>
        </w:rPr>
        <w:t>"</w:t>
      </w:r>
      <w:r w:rsidR="006F277F" w:rsidRPr="007E6AEE">
        <w:rPr>
          <w:rFonts w:cs="Times New Roman"/>
          <w:szCs w:val="16"/>
          <w:lang w:eastAsia="en-US"/>
        </w:rPr>
        <w:t>sub-slot</w:t>
      </w:r>
      <w:r w:rsidRPr="007E6AEE">
        <w:rPr>
          <w:rFonts w:cs="Times New Roman"/>
          <w:szCs w:val="16"/>
          <w:lang w:eastAsia="en-US"/>
        </w:rPr>
        <w:t>"</w:t>
      </w:r>
      <w:r w:rsidR="002571D4" w:rsidRPr="007E6AEE">
        <w:rPr>
          <w:rFonts w:cs="Times New Roman"/>
          <w:szCs w:val="16"/>
          <w:lang w:eastAsia="en-US"/>
        </w:rPr>
        <w:t xml:space="preserve">) </w:t>
      </w:r>
      <w:r w:rsidR="0097318D" w:rsidRPr="007E6AEE">
        <w:rPr>
          <w:rFonts w:cs="Times New Roman"/>
          <w:szCs w:val="16"/>
          <w:lang w:eastAsia="en-US"/>
        </w:rPr>
        <w:t>must</w:t>
      </w:r>
      <w:r w:rsidR="002571D4" w:rsidRPr="007E6AEE">
        <w:rPr>
          <w:rFonts w:cs="Times New Roman"/>
          <w:szCs w:val="16"/>
          <w:lang w:eastAsia="en-US"/>
        </w:rPr>
        <w:t xml:space="preserve"> be</w:t>
      </w:r>
      <w:r w:rsidRPr="007E6AEE">
        <w:rPr>
          <w:rFonts w:cs="Times New Roman"/>
          <w:szCs w:val="16"/>
          <w:lang w:eastAsia="en-US"/>
        </w:rPr>
        <w:t xml:space="preserve"> introduced. </w:t>
      </w:r>
      <w:r w:rsidR="002571D4" w:rsidRPr="007E6AEE">
        <w:rPr>
          <w:rFonts w:cs="Times New Roman"/>
          <w:szCs w:val="16"/>
          <w:lang w:eastAsia="en-US"/>
        </w:rPr>
        <w:t xml:space="preserve">In order to represent this </w:t>
      </w:r>
      <w:r w:rsidR="006F277F" w:rsidRPr="007E6AEE">
        <w:rPr>
          <w:rFonts w:cs="Times New Roman"/>
          <w:szCs w:val="16"/>
          <w:lang w:eastAsia="en-US"/>
        </w:rPr>
        <w:t>sub-slot</w:t>
      </w:r>
      <w:r w:rsidR="002571D4" w:rsidRPr="007E6AEE">
        <w:rPr>
          <w:rFonts w:cs="Times New Roman"/>
          <w:szCs w:val="16"/>
          <w:lang w:eastAsia="en-US"/>
        </w:rPr>
        <w:t xml:space="preserve"> dimension, the list of </w:t>
      </w:r>
      <w:r w:rsidR="002571D4" w:rsidRPr="007E6AEE">
        <w:rPr>
          <w:rFonts w:cs="Times New Roman"/>
          <w:b/>
          <w:bCs/>
          <w:i/>
          <w:iCs/>
          <w:szCs w:val="16"/>
          <w:lang w:eastAsia="en-US"/>
        </w:rPr>
        <w:t>tapi-equipment:containe</w:t>
      </w:r>
      <w:r w:rsidR="006E6C04" w:rsidRPr="007E6AEE">
        <w:rPr>
          <w:rFonts w:cs="Times New Roman"/>
          <w:b/>
          <w:bCs/>
          <w:i/>
          <w:iCs/>
          <w:szCs w:val="16"/>
          <w:lang w:eastAsia="en-US"/>
        </w:rPr>
        <w:t>d</w:t>
      </w:r>
      <w:r w:rsidR="002571D4" w:rsidRPr="007E6AEE">
        <w:rPr>
          <w:rFonts w:cs="Times New Roman"/>
          <w:b/>
          <w:bCs/>
          <w:i/>
          <w:iCs/>
          <w:szCs w:val="16"/>
          <w:lang w:eastAsia="en-US"/>
        </w:rPr>
        <w:t>-holder</w:t>
      </w:r>
      <w:r w:rsidR="002571D4" w:rsidRPr="007E6AEE">
        <w:rPr>
          <w:rFonts w:cs="Times New Roman"/>
          <w:szCs w:val="16"/>
          <w:lang w:eastAsia="en-US"/>
        </w:rPr>
        <w:t xml:space="preserve"> objects shall be dynamically increased with the new elements representing the partitioning</w:t>
      </w:r>
      <w:r w:rsidR="006F277F" w:rsidRPr="007E6AEE">
        <w:rPr>
          <w:rFonts w:cs="Times New Roman"/>
          <w:szCs w:val="16"/>
          <w:lang w:eastAsia="en-US"/>
        </w:rPr>
        <w:t xml:space="preserve">. In this case, the </w:t>
      </w:r>
      <w:r w:rsidR="006F277F" w:rsidRPr="007E6AEE">
        <w:rPr>
          <w:rFonts w:cs="Times New Roman"/>
          <w:b/>
          <w:bCs/>
          <w:i/>
          <w:iCs/>
          <w:szCs w:val="16"/>
          <w:lang w:eastAsia="en-US"/>
        </w:rPr>
        <w:t>holder-location</w:t>
      </w:r>
      <w:r w:rsidR="006F277F" w:rsidRPr="007E6AEE">
        <w:rPr>
          <w:rFonts w:cs="Times New Roman"/>
          <w:szCs w:val="16"/>
          <w:lang w:eastAsia="en-US"/>
        </w:rPr>
        <w:t xml:space="preserve"> MUST be: </w:t>
      </w:r>
      <w:r w:rsidR="006F277F" w:rsidRPr="007E6AEE">
        <w:rPr>
          <w:rFonts w:cs="Times New Roman"/>
          <w:i/>
          <w:iCs/>
          <w:szCs w:val="16"/>
          <w:lang w:eastAsia="en-US"/>
        </w:rPr>
        <w:t>"SlotPosition"-"Sub</w:t>
      </w:r>
      <w:r w:rsidR="0097318D" w:rsidRPr="007E6AEE">
        <w:rPr>
          <w:rFonts w:cs="Times New Roman"/>
          <w:i/>
          <w:iCs/>
          <w:szCs w:val="16"/>
          <w:lang w:eastAsia="en-US"/>
        </w:rPr>
        <w:t>S</w:t>
      </w:r>
      <w:r w:rsidR="006F277F" w:rsidRPr="007E6AEE">
        <w:rPr>
          <w:rFonts w:cs="Times New Roman"/>
          <w:i/>
          <w:iCs/>
          <w:szCs w:val="16"/>
          <w:lang w:eastAsia="en-US"/>
        </w:rPr>
        <w:t>lotPosition".</w:t>
      </w:r>
    </w:p>
    <w:p w14:paraId="18DD9B42" w14:textId="623B0EF4" w:rsidR="001C609D" w:rsidRPr="007E6AEE" w:rsidRDefault="0012140A" w:rsidP="000A114F">
      <w:pPr>
        <w:numPr>
          <w:ilvl w:val="0"/>
          <w:numId w:val="26"/>
        </w:numPr>
        <w:rPr>
          <w:rFonts w:cs="Times New Roman"/>
          <w:szCs w:val="28"/>
          <w:lang w:eastAsia="en-US"/>
        </w:rPr>
      </w:pPr>
      <w:r w:rsidRPr="007E6AEE">
        <w:rPr>
          <w:rFonts w:cs="Times New Roman"/>
          <w:b/>
          <w:bCs/>
          <w:szCs w:val="28"/>
          <w:lang w:eastAsia="en-US"/>
        </w:rPr>
        <w:lastRenderedPageBreak/>
        <w:t>Specific H</w:t>
      </w:r>
      <w:r w:rsidR="0097318D" w:rsidRPr="007E6AEE">
        <w:rPr>
          <w:rFonts w:cs="Times New Roman"/>
          <w:b/>
          <w:bCs/>
          <w:szCs w:val="28"/>
          <w:lang w:eastAsia="en-US"/>
        </w:rPr>
        <w:t>ardware (HW)</w:t>
      </w:r>
      <w:r w:rsidRPr="007E6AEE">
        <w:rPr>
          <w:rFonts w:cs="Times New Roman"/>
          <w:szCs w:val="28"/>
          <w:lang w:eastAsia="en-US"/>
        </w:rPr>
        <w:t xml:space="preserve">: </w:t>
      </w:r>
      <w:r w:rsidR="006F277F" w:rsidRPr="007E6AEE">
        <w:rPr>
          <w:rFonts w:cs="Times New Roman"/>
          <w:szCs w:val="28"/>
          <w:lang w:eastAsia="en-US"/>
        </w:rPr>
        <w:t xml:space="preserve">In this case, a </w:t>
      </w:r>
      <w:r w:rsidRPr="007E6AEE">
        <w:rPr>
          <w:rFonts w:cs="Times New Roman"/>
          <w:szCs w:val="28"/>
          <w:lang w:eastAsia="en-US"/>
        </w:rPr>
        <w:t>specific hardware is necessary to implement "sub-slotting". In this case, the existing Holder object will host an Equipment object (</w:t>
      </w:r>
      <w:r w:rsidR="006F277F" w:rsidRPr="007E6AEE">
        <w:rPr>
          <w:rFonts w:cs="Times New Roman"/>
          <w:szCs w:val="28"/>
          <w:lang w:eastAsia="en-US"/>
        </w:rPr>
        <w:t xml:space="preserve">which MUST be a SUBRACK category equipment object) </w:t>
      </w:r>
      <w:r w:rsidRPr="007E6AEE">
        <w:rPr>
          <w:rFonts w:cs="Times New Roman"/>
          <w:szCs w:val="28"/>
          <w:lang w:eastAsia="en-US"/>
        </w:rPr>
        <w:t xml:space="preserve">which </w:t>
      </w:r>
      <w:r w:rsidR="00F5673B" w:rsidRPr="007E6AEE">
        <w:rPr>
          <w:rFonts w:cs="Times New Roman"/>
          <w:szCs w:val="28"/>
          <w:lang w:eastAsia="en-US"/>
        </w:rPr>
        <w:t>at the time it is plugged-in, it enables the sub</w:t>
      </w:r>
      <w:r w:rsidR="001C609D" w:rsidRPr="007E6AEE">
        <w:rPr>
          <w:rFonts w:cs="Times New Roman"/>
          <w:szCs w:val="28"/>
          <w:lang w:eastAsia="en-US"/>
        </w:rPr>
        <w:t>-</w:t>
      </w:r>
      <w:r w:rsidR="00AA77FC" w:rsidRPr="007E6AEE">
        <w:rPr>
          <w:rFonts w:cs="Times New Roman"/>
          <w:szCs w:val="28"/>
          <w:lang w:eastAsia="en-US"/>
        </w:rPr>
        <w:t>slo</w:t>
      </w:r>
      <w:r w:rsidR="00F5673B" w:rsidRPr="007E6AEE">
        <w:rPr>
          <w:rFonts w:cs="Times New Roman"/>
          <w:szCs w:val="28"/>
          <w:lang w:eastAsia="en-US"/>
        </w:rPr>
        <w:t>tting capability of the parent hardware</w:t>
      </w:r>
      <w:r w:rsidRPr="007E6AEE">
        <w:rPr>
          <w:rFonts w:cs="Times New Roman"/>
          <w:szCs w:val="28"/>
          <w:lang w:eastAsia="en-US"/>
        </w:rPr>
        <w:t>.</w:t>
      </w:r>
      <w:r w:rsidR="006F277F" w:rsidRPr="007E6AEE">
        <w:rPr>
          <w:rFonts w:cs="Times New Roman"/>
          <w:szCs w:val="28"/>
          <w:lang w:eastAsia="en-US"/>
        </w:rPr>
        <w:t xml:space="preserve"> </w:t>
      </w:r>
      <w:r w:rsidR="00F5673B" w:rsidRPr="007E6AEE">
        <w:rPr>
          <w:rFonts w:cs="Times New Roman"/>
          <w:szCs w:val="28"/>
          <w:lang w:eastAsia="en-US"/>
        </w:rPr>
        <w:t>Then</w:t>
      </w:r>
      <w:r w:rsidR="006F277F" w:rsidRPr="007E6AEE">
        <w:rPr>
          <w:rFonts w:cs="Times New Roman"/>
          <w:szCs w:val="28"/>
          <w:lang w:eastAsia="en-US"/>
        </w:rPr>
        <w:t xml:space="preserve">, </w:t>
      </w:r>
      <w:r w:rsidR="00F5673B" w:rsidRPr="007E6AEE">
        <w:rPr>
          <w:rFonts w:cs="Times New Roman"/>
          <w:szCs w:val="28"/>
          <w:lang w:eastAsia="en-US"/>
        </w:rPr>
        <w:t xml:space="preserve">the parent </w:t>
      </w:r>
      <w:r w:rsidR="006F277F" w:rsidRPr="007E6AEE">
        <w:rPr>
          <w:rFonts w:cs="Times New Roman"/>
          <w:szCs w:val="28"/>
          <w:lang w:eastAsia="en-US"/>
        </w:rPr>
        <w:t xml:space="preserve">SUBRACK </w:t>
      </w:r>
      <w:r w:rsidR="00BD4CCF" w:rsidRPr="007E6AEE">
        <w:rPr>
          <w:rFonts w:cs="Times New Roman"/>
          <w:szCs w:val="28"/>
          <w:lang w:eastAsia="en-US"/>
        </w:rPr>
        <w:t xml:space="preserve">equipment </w:t>
      </w:r>
      <w:r w:rsidR="006F277F" w:rsidRPr="007E6AEE">
        <w:rPr>
          <w:rFonts w:cs="Times New Roman"/>
          <w:szCs w:val="28"/>
          <w:lang w:eastAsia="en-US"/>
        </w:rPr>
        <w:t>holder</w:t>
      </w:r>
      <w:r w:rsidR="00BD4CCF" w:rsidRPr="007E6AEE">
        <w:rPr>
          <w:rFonts w:cs="Times New Roman"/>
          <w:szCs w:val="28"/>
          <w:lang w:eastAsia="en-US"/>
        </w:rPr>
        <w:t>-</w:t>
      </w:r>
      <w:r w:rsidR="006F277F" w:rsidRPr="007E6AEE">
        <w:rPr>
          <w:rFonts w:cs="Times New Roman"/>
          <w:szCs w:val="28"/>
          <w:lang w:eastAsia="en-US"/>
        </w:rPr>
        <w:t>location</w:t>
      </w:r>
      <w:r w:rsidR="00F5673B" w:rsidRPr="007E6AEE">
        <w:rPr>
          <w:rFonts w:cs="Times New Roman"/>
          <w:szCs w:val="28"/>
          <w:lang w:eastAsia="en-US"/>
        </w:rPr>
        <w:t xml:space="preserve"> </w:t>
      </w:r>
      <w:r w:rsidR="001C609D" w:rsidRPr="007E6AEE">
        <w:rPr>
          <w:rFonts w:cs="Times New Roman"/>
          <w:szCs w:val="28"/>
          <w:lang w:eastAsia="en-US"/>
        </w:rPr>
        <w:t>arrangement</w:t>
      </w:r>
      <w:r w:rsidR="006F277F" w:rsidRPr="007E6AEE">
        <w:rPr>
          <w:rFonts w:cs="Times New Roman"/>
          <w:szCs w:val="28"/>
          <w:lang w:eastAsia="en-US"/>
        </w:rPr>
        <w:t xml:space="preserve"> shall follow one of the previous two models</w:t>
      </w:r>
      <w:r w:rsidR="00F5673B" w:rsidRPr="007E6AEE">
        <w:rPr>
          <w:rFonts w:cs="Times New Roman"/>
          <w:szCs w:val="28"/>
          <w:lang w:eastAsia="en-US"/>
        </w:rPr>
        <w:t xml:space="preserve"> (depending</w:t>
      </w:r>
      <w:r w:rsidR="00F41DA6" w:rsidRPr="007E6AEE">
        <w:rPr>
          <w:rFonts w:cs="Times New Roman"/>
          <w:szCs w:val="28"/>
          <w:lang w:eastAsia="en-US"/>
        </w:rPr>
        <w:t xml:space="preserve"> on whether</w:t>
      </w:r>
      <w:r w:rsidR="00F5673B" w:rsidRPr="007E6AEE">
        <w:rPr>
          <w:rFonts w:cs="Times New Roman"/>
          <w:szCs w:val="28"/>
          <w:lang w:eastAsia="en-US"/>
        </w:rPr>
        <w:t xml:space="preserve"> specific HW enabling sub</w:t>
      </w:r>
      <w:r w:rsidR="001C609D" w:rsidRPr="007E6AEE">
        <w:rPr>
          <w:rFonts w:cs="Times New Roman"/>
          <w:szCs w:val="28"/>
          <w:lang w:eastAsia="en-US"/>
        </w:rPr>
        <w:t>-</w:t>
      </w:r>
      <w:r w:rsidR="00F5673B" w:rsidRPr="007E6AEE">
        <w:rPr>
          <w:rFonts w:cs="Times New Roman"/>
          <w:szCs w:val="28"/>
          <w:lang w:eastAsia="en-US"/>
        </w:rPr>
        <w:t>slotting is plugged or not)</w:t>
      </w:r>
      <w:r w:rsidR="00BD4CCF" w:rsidRPr="007E6AEE">
        <w:rPr>
          <w:rFonts w:cs="Times New Roman"/>
          <w:szCs w:val="28"/>
          <w:lang w:eastAsia="en-US"/>
        </w:rPr>
        <w:t>.</w:t>
      </w:r>
      <w:r w:rsidR="00F5673B" w:rsidRPr="007E6AEE">
        <w:rPr>
          <w:rFonts w:cs="Times New Roman"/>
          <w:szCs w:val="28"/>
          <w:lang w:eastAsia="en-US"/>
        </w:rPr>
        <w:t xml:space="preserve"> </w:t>
      </w:r>
      <w:r w:rsidR="001C609D" w:rsidRPr="007E6AEE">
        <w:rPr>
          <w:rFonts w:cs="Times New Roman"/>
          <w:szCs w:val="28"/>
          <w:lang w:eastAsia="en-US"/>
        </w:rPr>
        <w:t xml:space="preserve"> </w:t>
      </w:r>
      <w:r w:rsidR="00F5673B" w:rsidRPr="007E6AEE">
        <w:rPr>
          <w:rFonts w:cs="Times New Roman"/>
          <w:szCs w:val="28"/>
          <w:lang w:eastAsia="en-US"/>
        </w:rPr>
        <w:t xml:space="preserve">Please note, this extra-HW equipment is considered not </w:t>
      </w:r>
      <w:r w:rsidR="001C609D" w:rsidRPr="007E6AEE">
        <w:rPr>
          <w:rFonts w:cs="Times New Roman"/>
          <w:szCs w:val="28"/>
          <w:lang w:eastAsia="en-US"/>
        </w:rPr>
        <w:t>implementing</w:t>
      </w:r>
      <w:r w:rsidR="00F5673B" w:rsidRPr="007E6AEE">
        <w:rPr>
          <w:rFonts w:cs="Times New Roman"/>
          <w:szCs w:val="28"/>
          <w:lang w:eastAsia="en-US"/>
        </w:rPr>
        <w:t xml:space="preserve"> any control logic but just 'enables' the subslots space within the </w:t>
      </w:r>
      <w:r w:rsidR="00AA77FC" w:rsidRPr="007E6AEE">
        <w:rPr>
          <w:rFonts w:cs="Times New Roman"/>
          <w:szCs w:val="28"/>
          <w:lang w:eastAsia="en-US"/>
        </w:rPr>
        <w:t>parent</w:t>
      </w:r>
      <w:r w:rsidR="00F5673B" w:rsidRPr="007E6AEE">
        <w:rPr>
          <w:rFonts w:cs="Times New Roman"/>
          <w:szCs w:val="28"/>
          <w:lang w:eastAsia="en-US"/>
        </w:rPr>
        <w:t xml:space="preserve"> </w:t>
      </w:r>
      <w:r w:rsidR="00E674E4" w:rsidRPr="007E6AEE">
        <w:rPr>
          <w:rFonts w:cs="Times New Roman"/>
          <w:szCs w:val="28"/>
          <w:lang w:eastAsia="en-US"/>
        </w:rPr>
        <w:t xml:space="preserve">SUBRACK. </w:t>
      </w:r>
    </w:p>
    <w:p w14:paraId="6B6925B7" w14:textId="61713B8B" w:rsidR="0012140A" w:rsidRPr="007E6AEE" w:rsidRDefault="00D24670" w:rsidP="00D24670">
      <w:pPr>
        <w:rPr>
          <w:rFonts w:cs="Times New Roman"/>
          <w:szCs w:val="16"/>
          <w:lang w:eastAsia="en-US"/>
        </w:rPr>
      </w:pPr>
      <w:r w:rsidRPr="007E6AEE">
        <w:rPr>
          <w:rFonts w:cs="Times New Roman"/>
          <w:szCs w:val="16"/>
          <w:lang w:eastAsia="en-US"/>
        </w:rPr>
        <w:t xml:space="preserve">Then, according to the previous definition, the </w:t>
      </w:r>
      <w:r w:rsidRPr="007E6AEE">
        <w:rPr>
          <w:rFonts w:cs="Times New Roman"/>
          <w:b/>
          <w:bCs/>
          <w:i/>
          <w:iCs/>
          <w:szCs w:val="16"/>
          <w:lang w:eastAsia="en-US"/>
        </w:rPr>
        <w:t xml:space="preserve">container-location </w:t>
      </w:r>
      <w:r w:rsidRPr="007E6AEE">
        <w:rPr>
          <w:rFonts w:cs="Times New Roman"/>
          <w:b/>
          <w:bCs/>
          <w:szCs w:val="16"/>
          <w:lang w:eastAsia="en-US"/>
        </w:rPr>
        <w:t>string represents the relative location of the container holder with</w:t>
      </w:r>
      <w:r w:rsidR="00BD4CCF" w:rsidRPr="007E6AEE">
        <w:rPr>
          <w:rFonts w:cs="Times New Roman"/>
          <w:b/>
          <w:bCs/>
          <w:szCs w:val="16"/>
          <w:lang w:eastAsia="en-US"/>
        </w:rPr>
        <w:t>in</w:t>
      </w:r>
      <w:r w:rsidRPr="007E6AEE">
        <w:rPr>
          <w:rFonts w:cs="Times New Roman"/>
          <w:b/>
          <w:bCs/>
          <w:szCs w:val="16"/>
          <w:lang w:eastAsia="en-US"/>
        </w:rPr>
        <w:t xml:space="preserve"> an equipment</w:t>
      </w:r>
      <w:r w:rsidRPr="007E6AEE">
        <w:rPr>
          <w:rFonts w:cs="Times New Roman"/>
          <w:szCs w:val="16"/>
          <w:lang w:eastAsia="en-US"/>
        </w:rPr>
        <w:t>.</w:t>
      </w:r>
    </w:p>
    <w:p w14:paraId="17324963" w14:textId="77777777" w:rsidR="00F162C8" w:rsidRPr="007E6AEE" w:rsidRDefault="00F162C8" w:rsidP="00F162C8">
      <w:pPr>
        <w:rPr>
          <w:rFonts w:cs="Times New Roman"/>
          <w:szCs w:val="16"/>
          <w:lang w:eastAsia="en-US"/>
        </w:rPr>
      </w:pPr>
      <w:r w:rsidRPr="007E6AEE">
        <w:rPr>
          <w:rFonts w:cs="Times New Roman"/>
          <w:szCs w:val="16"/>
          <w:lang w:eastAsia="en-US"/>
        </w:rPr>
        <w:t>The following examples shows all the different possibilities and how to model them.</w:t>
      </w:r>
    </w:p>
    <w:p w14:paraId="7F36079E" w14:textId="1F367FB7" w:rsidR="00F162C8" w:rsidRPr="007E6AEE" w:rsidRDefault="00E674E4" w:rsidP="00B0097D">
      <w:pPr>
        <w:keepNext/>
        <w:jc w:val="center"/>
        <w:rPr>
          <w:rFonts w:cs="Times New Roman"/>
          <w:b/>
          <w:sz w:val="24"/>
          <w:lang w:eastAsia="en-US"/>
        </w:rPr>
      </w:pPr>
      <w:r w:rsidRPr="007E6AEE">
        <w:rPr>
          <w:noProof/>
        </w:rPr>
        <w:lastRenderedPageBreak/>
        <w:drawing>
          <wp:inline distT="0" distB="0" distL="0" distR="0" wp14:anchorId="7262F809" wp14:editId="784A3F8D">
            <wp:extent cx="3752036" cy="5795194"/>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9"/>
                    <pic:cNvPicPr/>
                  </pic:nvPicPr>
                  <pic:blipFill>
                    <a:blip r:embed="rId257" cstate="email">
                      <a:extLst>
                        <a:ext uri="{28A0092B-C50C-407E-A947-70E740481C1C}">
                          <a14:useLocalDpi xmlns:a14="http://schemas.microsoft.com/office/drawing/2010/main"/>
                        </a:ext>
                      </a:extLst>
                    </a:blip>
                    <a:stretch>
                      <a:fillRect/>
                    </a:stretch>
                  </pic:blipFill>
                  <pic:spPr>
                    <a:xfrm>
                      <a:off x="0" y="0"/>
                      <a:ext cx="3756728" cy="5802440"/>
                    </a:xfrm>
                    <a:prstGeom prst="rect">
                      <a:avLst/>
                    </a:prstGeom>
                  </pic:spPr>
                </pic:pic>
              </a:graphicData>
            </a:graphic>
          </wp:inline>
        </w:drawing>
      </w:r>
    </w:p>
    <w:p w14:paraId="126B776D" w14:textId="3CA72F13" w:rsidR="006F277F" w:rsidRPr="007E6AEE" w:rsidRDefault="006F277F" w:rsidP="006F277F">
      <w:pPr>
        <w:pStyle w:val="TableCaption"/>
        <w:rPr>
          <w:rFonts w:cs="Times New Roman"/>
        </w:rPr>
      </w:pPr>
      <w:bookmarkStart w:id="1186" w:name="_Ref37847556"/>
      <w:bookmarkStart w:id="1187" w:name="_Toc173253899"/>
      <w:r w:rsidRPr="007E6AEE">
        <w:t xml:space="preserve">Figure </w:t>
      </w:r>
      <w:r w:rsidRPr="007E6AEE">
        <w:fldChar w:fldCharType="begin"/>
      </w:r>
      <w:r w:rsidRPr="007E6AEE">
        <w:instrText>STYLEREF 1 \s</w:instrText>
      </w:r>
      <w:r w:rsidRPr="007E6AEE">
        <w:fldChar w:fldCharType="separate"/>
      </w:r>
      <w:r w:rsidR="00C64284">
        <w:rPr>
          <w:noProof/>
        </w:rPr>
        <w:t>6</w:t>
      </w:r>
      <w:r w:rsidRPr="007E6AEE">
        <w:fldChar w:fldCharType="end"/>
      </w:r>
      <w:r w:rsidR="00767C16" w:rsidRPr="007E6AEE">
        <w:noBreakHyphen/>
      </w:r>
      <w:r w:rsidRPr="007E6AEE">
        <w:fldChar w:fldCharType="begin"/>
      </w:r>
      <w:r w:rsidRPr="007E6AEE">
        <w:instrText>SEQ Figure \* ARABIC \s 1</w:instrText>
      </w:r>
      <w:r w:rsidRPr="007E6AEE">
        <w:fldChar w:fldCharType="separate"/>
      </w:r>
      <w:r w:rsidR="00C64284">
        <w:rPr>
          <w:noProof/>
        </w:rPr>
        <w:t>102</w:t>
      </w:r>
      <w:r w:rsidRPr="007E6AEE">
        <w:fldChar w:fldCharType="end"/>
      </w:r>
      <w:bookmarkEnd w:id="1186"/>
      <w:r w:rsidRPr="007E6AEE">
        <w:t xml:space="preserve"> UC-4b Network Element Subracks container-holder location examples.</w:t>
      </w:r>
      <w:bookmarkEnd w:id="1187"/>
    </w:p>
    <w:p w14:paraId="3621614A" w14:textId="26777986" w:rsidR="00F162C8" w:rsidRPr="007E6AEE" w:rsidRDefault="00BD4CCF" w:rsidP="00ED461F">
      <w:r w:rsidRPr="007E6AEE">
        <w:t>To complete the picture, the examples illustrate</w:t>
      </w:r>
      <w:r w:rsidR="00F05110" w:rsidRPr="007E6AEE">
        <w:t xml:space="preserve">d in </w:t>
      </w:r>
      <w:r w:rsidR="00F05110" w:rsidRPr="007E6AEE">
        <w:fldChar w:fldCharType="begin"/>
      </w:r>
      <w:r w:rsidR="00F05110" w:rsidRPr="007E6AEE">
        <w:instrText xml:space="preserve"> REF _Ref37847556 \h  \* MERGEFORMAT </w:instrText>
      </w:r>
      <w:r w:rsidR="00F05110" w:rsidRPr="007E6AEE">
        <w:fldChar w:fldCharType="separate"/>
      </w:r>
      <w:r w:rsidR="00C64284" w:rsidRPr="007E6AEE">
        <w:t xml:space="preserve">Figure </w:t>
      </w:r>
      <w:r w:rsidR="00C64284">
        <w:rPr>
          <w:noProof/>
        </w:rPr>
        <w:t>6</w:t>
      </w:r>
      <w:r w:rsidR="00C64284" w:rsidRPr="007E6AEE">
        <w:rPr>
          <w:noProof/>
        </w:rPr>
        <w:noBreakHyphen/>
      </w:r>
      <w:r w:rsidR="00C64284">
        <w:rPr>
          <w:noProof/>
        </w:rPr>
        <w:t>102</w:t>
      </w:r>
      <w:r w:rsidR="00F05110" w:rsidRPr="007E6AEE">
        <w:fldChar w:fldCharType="end"/>
      </w:r>
      <w:r w:rsidR="00F05110" w:rsidRPr="007E6AEE">
        <w:t xml:space="preserve"> are developed in TAPI model, including the holder-location value and</w:t>
      </w:r>
      <w:r w:rsidRPr="007E6AEE">
        <w:t xml:space="preserve"> the m</w:t>
      </w:r>
      <w:r w:rsidR="00F162C8" w:rsidRPr="007E6AEE">
        <w:t xml:space="preserve">apping </w:t>
      </w:r>
      <w:r w:rsidR="00F05110" w:rsidRPr="007E6AEE">
        <w:t xml:space="preserve">to </w:t>
      </w:r>
      <w:r w:rsidRPr="007E6AEE">
        <w:t xml:space="preserve">the </w:t>
      </w:r>
      <w:r w:rsidR="00F162C8" w:rsidRPr="007E6AEE">
        <w:t>INVENTORY_ID</w:t>
      </w:r>
      <w:r w:rsidRPr="007E6AEE">
        <w:t xml:space="preserve"> </w:t>
      </w:r>
      <w:r w:rsidR="00F05110" w:rsidRPr="007E6AEE">
        <w:t xml:space="preserve">format </w:t>
      </w:r>
      <w:r w:rsidRPr="007E6AEE">
        <w:t>presented in UC4a. Please note that the INVENTORY_ID will represent the absolute location of each equipment component</w:t>
      </w:r>
      <w:r w:rsidR="00F05110" w:rsidRPr="007E6AEE">
        <w:t>, so it is derived from the position of the equipment within the tree</w:t>
      </w:r>
      <w:r w:rsidRPr="007E6AEE">
        <w:t>.</w:t>
      </w:r>
    </w:p>
    <w:p w14:paraId="1948DB66" w14:textId="1C6FE1BD" w:rsidR="00C94B04" w:rsidRPr="007E6AEE" w:rsidRDefault="00C94B04" w:rsidP="00BD4CCF">
      <w:pPr>
        <w:ind w:right="139"/>
        <w:rPr>
          <w:b/>
          <w:bCs/>
        </w:rPr>
      </w:pPr>
      <w:r w:rsidRPr="007E6AEE">
        <w:rPr>
          <w:b/>
          <w:bCs/>
        </w:rPr>
        <w:t>Example Subrack1</w:t>
      </w:r>
    </w:p>
    <w:p w14:paraId="068DD18A" w14:textId="48E85359" w:rsidR="00FC5F18" w:rsidRPr="007E6AEE" w:rsidRDefault="00FC5F18" w:rsidP="00A16DEF">
      <w:pPr>
        <w:ind w:right="139"/>
        <w:rPr>
          <w:i/>
          <w:iCs/>
        </w:rPr>
      </w:pPr>
      <w:r w:rsidRPr="007E6AEE">
        <w:rPr>
          <w:i/>
          <w:iCs/>
        </w:rPr>
        <w:t>Linecard holder-location in Subrack1</w:t>
      </w:r>
    </w:p>
    <w:p w14:paraId="42063FE5" w14:textId="14D511C1" w:rsidR="00C01E15" w:rsidRPr="007E6AEE" w:rsidRDefault="00C01E15" w:rsidP="00C01E15">
      <w:pPr>
        <w:ind w:right="139"/>
      </w:pPr>
      <w:r w:rsidRPr="007E6AEE">
        <w:t>tapi-equipment:equipment[category=</w:t>
      </w:r>
      <w:r w:rsidR="00F05110" w:rsidRPr="007E6AEE">
        <w:t>SUBRACK</w:t>
      </w:r>
      <w:r w:rsidRPr="007E6AEE">
        <w:t>]/containe</w:t>
      </w:r>
      <w:r w:rsidR="00F05110" w:rsidRPr="007E6AEE">
        <w:t>d</w:t>
      </w:r>
      <w:r w:rsidRPr="007E6AEE">
        <w:t>-holder/actual-holder/</w:t>
      </w:r>
    </w:p>
    <w:p w14:paraId="04CE147A" w14:textId="267A2D20" w:rsidR="00C01E15" w:rsidRPr="007E6AEE" w:rsidRDefault="00C01E15" w:rsidP="00C01E15">
      <w:pPr>
        <w:ind w:right="139"/>
      </w:pPr>
      <w:r w:rsidRPr="007E6AEE">
        <w:t xml:space="preserve">    "holder-location": "1-0" </w:t>
      </w:r>
    </w:p>
    <w:p w14:paraId="70F44F74" w14:textId="00237DFA" w:rsidR="00C01E15" w:rsidRPr="007E6AEE" w:rsidRDefault="00C01E15" w:rsidP="00C01E15">
      <w:pPr>
        <w:ind w:right="139"/>
      </w:pPr>
      <w:r w:rsidRPr="007E6AEE">
        <w:t>tapi-equipment:equipment[category=</w:t>
      </w:r>
      <w:r w:rsidR="00F05110" w:rsidRPr="007E6AEE">
        <w:t>SUBRACK</w:t>
      </w:r>
      <w:r w:rsidRPr="007E6AEE">
        <w:t>]/containe</w:t>
      </w:r>
      <w:r w:rsidR="00F05110" w:rsidRPr="007E6AEE">
        <w:t>d</w:t>
      </w:r>
      <w:r w:rsidRPr="007E6AEE">
        <w:t>-holder/</w:t>
      </w:r>
    </w:p>
    <w:p w14:paraId="4951C185" w14:textId="01EC33BF" w:rsidR="00A16DEF" w:rsidRPr="007E6AEE" w:rsidRDefault="00C01E15" w:rsidP="00C01E15">
      <w:pPr>
        <w:ind w:right="139"/>
      </w:pPr>
      <w:r w:rsidRPr="007E6AEE">
        <w:lastRenderedPageBreak/>
        <w:t xml:space="preserve">    "name": </w:t>
      </w:r>
      <w:r w:rsidR="00A16DEF" w:rsidRPr="007E6AEE">
        <w:t>"/ne=MadridNorte/r=1/sh=1/sl=1</w:t>
      </w:r>
      <w:r w:rsidR="00C94B04" w:rsidRPr="007E6AEE">
        <w:t>/s_sl=0</w:t>
      </w:r>
      <w:r w:rsidR="00A16DEF" w:rsidRPr="007E6AEE">
        <w:t>"}]</w:t>
      </w:r>
    </w:p>
    <w:p w14:paraId="047D5EF3" w14:textId="05C6A03B" w:rsidR="00C94B04" w:rsidRPr="007E6AEE" w:rsidRDefault="00C94B04" w:rsidP="00A16DEF">
      <w:pPr>
        <w:ind w:right="139"/>
      </w:pPr>
    </w:p>
    <w:p w14:paraId="1FFF98E3" w14:textId="3D90D9A0" w:rsidR="00FC5F18" w:rsidRPr="007E6AEE" w:rsidRDefault="00FC5F18" w:rsidP="00FC5F18">
      <w:pPr>
        <w:ind w:right="139"/>
        <w:rPr>
          <w:i/>
          <w:iCs/>
        </w:rPr>
      </w:pPr>
      <w:r w:rsidRPr="007E6AEE">
        <w:rPr>
          <w:i/>
          <w:iCs/>
        </w:rPr>
        <w:t>Port2 holder</w:t>
      </w:r>
      <w:r w:rsidR="00C01E15" w:rsidRPr="007E6AEE">
        <w:rPr>
          <w:i/>
          <w:iCs/>
        </w:rPr>
        <w:t>-</w:t>
      </w:r>
      <w:r w:rsidRPr="007E6AEE">
        <w:rPr>
          <w:i/>
          <w:iCs/>
        </w:rPr>
        <w:t>location in Linecard</w:t>
      </w:r>
    </w:p>
    <w:p w14:paraId="301CA24E" w14:textId="02124C82" w:rsidR="00C01E15" w:rsidRPr="007E6AEE" w:rsidRDefault="00C01E15" w:rsidP="00C01E15">
      <w:pPr>
        <w:ind w:right="139"/>
      </w:pPr>
      <w:r w:rsidRPr="007E6AEE">
        <w:t>tapi-equipment:equipment[category=</w:t>
      </w:r>
      <w:r w:rsidR="00F05110" w:rsidRPr="007E6AEE">
        <w:t>CIRCUIT_PACK</w:t>
      </w:r>
      <w:r w:rsidRPr="007E6AEE">
        <w:t>]/containe</w:t>
      </w:r>
      <w:r w:rsidR="00F05110" w:rsidRPr="007E6AEE">
        <w:t>d</w:t>
      </w:r>
      <w:r w:rsidRPr="007E6AEE">
        <w:t>-holder/actual-holder/</w:t>
      </w:r>
    </w:p>
    <w:p w14:paraId="558B544A" w14:textId="635CD835" w:rsidR="00C01E15" w:rsidRPr="007E6AEE" w:rsidRDefault="00C01E15" w:rsidP="00C01E15">
      <w:pPr>
        <w:ind w:right="139"/>
      </w:pPr>
      <w:r w:rsidRPr="007E6AEE">
        <w:t xml:space="preserve">    "holder-location": "2-0" </w:t>
      </w:r>
    </w:p>
    <w:p w14:paraId="5D2D7F6F" w14:textId="14A19BFF" w:rsidR="00C01E15" w:rsidRPr="007E6AEE" w:rsidRDefault="00C01E15" w:rsidP="00C01E15">
      <w:pPr>
        <w:ind w:right="139"/>
      </w:pPr>
      <w:r w:rsidRPr="007E6AEE">
        <w:t>tapi-equipment:equipment[category=</w:t>
      </w:r>
      <w:r w:rsidR="00F05110" w:rsidRPr="007E6AEE">
        <w:t>CIRCUIT_PACK</w:t>
      </w:r>
      <w:r w:rsidRPr="007E6AEE">
        <w:t>]/containe</w:t>
      </w:r>
      <w:r w:rsidR="00F05110" w:rsidRPr="007E6AEE">
        <w:t>d</w:t>
      </w:r>
      <w:r w:rsidRPr="007E6AEE">
        <w:t>-holder/</w:t>
      </w:r>
    </w:p>
    <w:p w14:paraId="2FFDB8B3" w14:textId="5D89CCD3" w:rsidR="00FC5F18" w:rsidRPr="007E6AEE" w:rsidRDefault="00C01E15" w:rsidP="00C01E15">
      <w:pPr>
        <w:ind w:right="139"/>
      </w:pPr>
      <w:r w:rsidRPr="007E6AEE">
        <w:t xml:space="preserve">    "name": </w:t>
      </w:r>
      <w:r w:rsidR="00FC5F18" w:rsidRPr="007E6AEE">
        <w:t>"/ne=MadridNorte/r=1/sh=1/sl=1/s_sl=0/p=2"}]</w:t>
      </w:r>
    </w:p>
    <w:p w14:paraId="7C5DBDB5" w14:textId="77777777" w:rsidR="00C94B04" w:rsidRPr="007E6AEE" w:rsidRDefault="00C94B04" w:rsidP="00A16DEF">
      <w:pPr>
        <w:ind w:right="139"/>
      </w:pPr>
    </w:p>
    <w:p w14:paraId="1FF862FB" w14:textId="4F0B24A1" w:rsidR="00C94B04" w:rsidRPr="007E6AEE" w:rsidRDefault="00C94B04" w:rsidP="00C94B04">
      <w:pPr>
        <w:ind w:right="139"/>
        <w:rPr>
          <w:b/>
          <w:bCs/>
        </w:rPr>
      </w:pPr>
      <w:r w:rsidRPr="007E6AEE">
        <w:rPr>
          <w:b/>
          <w:bCs/>
        </w:rPr>
        <w:t>Example Subrack2</w:t>
      </w:r>
    </w:p>
    <w:p w14:paraId="79891ECF" w14:textId="77777777" w:rsidR="00FC5F18" w:rsidRPr="007E6AEE" w:rsidRDefault="00FC5F18" w:rsidP="00C94B04">
      <w:pPr>
        <w:ind w:right="139"/>
        <w:rPr>
          <w:b/>
          <w:bCs/>
        </w:rPr>
      </w:pPr>
    </w:p>
    <w:p w14:paraId="4074438B" w14:textId="6142B63C" w:rsidR="00FC5F18" w:rsidRPr="007E6AEE" w:rsidRDefault="00FC5F18" w:rsidP="00FC5F18">
      <w:pPr>
        <w:ind w:right="139"/>
        <w:rPr>
          <w:i/>
          <w:iCs/>
        </w:rPr>
      </w:pPr>
      <w:r w:rsidRPr="007E6AEE">
        <w:rPr>
          <w:i/>
          <w:iCs/>
        </w:rPr>
        <w:t>Linecard holder-location in Subrack2</w:t>
      </w:r>
    </w:p>
    <w:p w14:paraId="37D36E22" w14:textId="3E27221F" w:rsidR="00C01E15" w:rsidRPr="007E6AEE" w:rsidRDefault="00C01E15" w:rsidP="00C01E15">
      <w:pPr>
        <w:ind w:right="139"/>
      </w:pPr>
      <w:r w:rsidRPr="007E6AEE">
        <w:t>tapi-equipment:equipment[category=</w:t>
      </w:r>
      <w:r w:rsidR="00F05110" w:rsidRPr="007E6AEE">
        <w:t>SUBRACK</w:t>
      </w:r>
      <w:r w:rsidRPr="007E6AEE">
        <w:t>]/containe</w:t>
      </w:r>
      <w:r w:rsidR="00F05110" w:rsidRPr="007E6AEE">
        <w:t>d</w:t>
      </w:r>
      <w:r w:rsidRPr="007E6AEE">
        <w:t>-holder/actual-holder/</w:t>
      </w:r>
    </w:p>
    <w:p w14:paraId="4534D3E3" w14:textId="4C64C38B" w:rsidR="00C01E15" w:rsidRPr="007E6AEE" w:rsidRDefault="00C01E15" w:rsidP="00C01E15">
      <w:pPr>
        <w:ind w:right="139"/>
      </w:pPr>
      <w:r w:rsidRPr="007E6AEE">
        <w:t xml:space="preserve">    "holder-location": "2-1" </w:t>
      </w:r>
    </w:p>
    <w:p w14:paraId="16B17486" w14:textId="65937B8B" w:rsidR="00C01E15" w:rsidRPr="007E6AEE" w:rsidRDefault="00C01E15" w:rsidP="00C01E15">
      <w:pPr>
        <w:ind w:right="139"/>
      </w:pPr>
      <w:r w:rsidRPr="007E6AEE">
        <w:t>tapi-equipment:equipment[category=SUBRACK]/containe</w:t>
      </w:r>
      <w:r w:rsidR="00F05110" w:rsidRPr="007E6AEE">
        <w:t>d</w:t>
      </w:r>
      <w:r w:rsidRPr="007E6AEE">
        <w:t>-holder/</w:t>
      </w:r>
    </w:p>
    <w:p w14:paraId="7699DA8E" w14:textId="0A839B77" w:rsidR="00FC5F18" w:rsidRPr="007E6AEE" w:rsidRDefault="00C01E15" w:rsidP="00C01E15">
      <w:pPr>
        <w:ind w:right="139"/>
      </w:pPr>
      <w:r w:rsidRPr="007E6AEE">
        <w:t xml:space="preserve">    "name": </w:t>
      </w:r>
      <w:r w:rsidR="00FC5F18" w:rsidRPr="007E6AEE">
        <w:t>"/ne=MadridNorte/r=1/sh=2/sl=2/s_sl=1"}]</w:t>
      </w:r>
    </w:p>
    <w:p w14:paraId="076264D0" w14:textId="77777777" w:rsidR="00FC5F18" w:rsidRPr="007E6AEE" w:rsidRDefault="00FC5F18" w:rsidP="00FC5F18">
      <w:pPr>
        <w:ind w:right="139"/>
      </w:pPr>
    </w:p>
    <w:p w14:paraId="64C23057" w14:textId="51070EEB" w:rsidR="00FC5F18" w:rsidRPr="007E6AEE" w:rsidRDefault="00FC5F18" w:rsidP="00FC5F18">
      <w:pPr>
        <w:ind w:right="139"/>
        <w:rPr>
          <w:i/>
          <w:iCs/>
        </w:rPr>
      </w:pPr>
      <w:r w:rsidRPr="007E6AEE">
        <w:rPr>
          <w:i/>
          <w:iCs/>
        </w:rPr>
        <w:t>Port holder</w:t>
      </w:r>
      <w:r w:rsidR="00C01E15" w:rsidRPr="007E6AEE">
        <w:rPr>
          <w:i/>
          <w:iCs/>
        </w:rPr>
        <w:t>-</w:t>
      </w:r>
      <w:r w:rsidRPr="007E6AEE">
        <w:rPr>
          <w:i/>
          <w:iCs/>
        </w:rPr>
        <w:t>location in Linecard</w:t>
      </w:r>
    </w:p>
    <w:p w14:paraId="4EAFC3DE" w14:textId="34F6A42E" w:rsidR="00C01E15" w:rsidRPr="007E6AEE" w:rsidRDefault="00C01E15" w:rsidP="00C01E15">
      <w:pPr>
        <w:ind w:right="139"/>
      </w:pPr>
      <w:r w:rsidRPr="007E6AEE">
        <w:t>tapi-equipment:equipment[category=CIRCUIT_PACK]/containe</w:t>
      </w:r>
      <w:r w:rsidR="00F05110" w:rsidRPr="007E6AEE">
        <w:t>d</w:t>
      </w:r>
      <w:r w:rsidRPr="007E6AEE">
        <w:t>-holder/actual-holder/</w:t>
      </w:r>
    </w:p>
    <w:p w14:paraId="47F9F9FC" w14:textId="50AE8ABB" w:rsidR="00C01E15" w:rsidRPr="007E6AEE" w:rsidRDefault="00C01E15" w:rsidP="00C01E15">
      <w:pPr>
        <w:ind w:right="139"/>
      </w:pPr>
      <w:r w:rsidRPr="007E6AEE">
        <w:t xml:space="preserve">    "holder-location": "3-0" </w:t>
      </w:r>
    </w:p>
    <w:p w14:paraId="5BF80652" w14:textId="6059A02B" w:rsidR="00C01E15" w:rsidRPr="007E6AEE" w:rsidRDefault="00C01E15" w:rsidP="00C01E15">
      <w:pPr>
        <w:ind w:right="139"/>
      </w:pPr>
      <w:r w:rsidRPr="007E6AEE">
        <w:t>tapi-equipment:equipment[category=</w:t>
      </w:r>
      <w:r w:rsidR="00F05110" w:rsidRPr="007E6AEE">
        <w:t>CIRCUIT_PACK</w:t>
      </w:r>
      <w:r w:rsidRPr="007E6AEE">
        <w:t>]/containe</w:t>
      </w:r>
      <w:r w:rsidR="00F05110" w:rsidRPr="007E6AEE">
        <w:t>d</w:t>
      </w:r>
      <w:r w:rsidRPr="007E6AEE">
        <w:t>-holder/</w:t>
      </w:r>
    </w:p>
    <w:p w14:paraId="55176675" w14:textId="4DE6CC1C" w:rsidR="00C01E15" w:rsidRPr="007E6AEE" w:rsidRDefault="00C01E15" w:rsidP="00C01E15">
      <w:pPr>
        <w:ind w:right="139"/>
      </w:pPr>
      <w:r w:rsidRPr="007E6AEE">
        <w:t xml:space="preserve">    "name": [{"value_name": "INVENTORY_ID", </w:t>
      </w:r>
    </w:p>
    <w:p w14:paraId="6D0AB693" w14:textId="75EFE26B" w:rsidR="00FC5F18" w:rsidRPr="007E6AEE" w:rsidRDefault="00C01E15" w:rsidP="00C01E15">
      <w:pPr>
        <w:ind w:right="139"/>
      </w:pPr>
      <w:r w:rsidRPr="007E6AEE">
        <w:t xml:space="preserve">             "value": </w:t>
      </w:r>
      <w:r w:rsidR="00FC5F18" w:rsidRPr="007E6AEE">
        <w:t>"/ne=MadridNorte/r=1/sh=2/sl=2/s_sl=1/p=3"}]</w:t>
      </w:r>
    </w:p>
    <w:p w14:paraId="0B4F81DC" w14:textId="0435925E" w:rsidR="003D224E" w:rsidRPr="007E6AEE" w:rsidRDefault="003D224E" w:rsidP="00FC5F18">
      <w:pPr>
        <w:ind w:right="139"/>
      </w:pPr>
    </w:p>
    <w:p w14:paraId="363EF66B" w14:textId="16A65276" w:rsidR="003D224E" w:rsidRPr="007E6AEE" w:rsidRDefault="003D224E" w:rsidP="003D224E">
      <w:pPr>
        <w:ind w:right="139"/>
        <w:rPr>
          <w:b/>
          <w:bCs/>
        </w:rPr>
      </w:pPr>
      <w:r w:rsidRPr="007E6AEE">
        <w:rPr>
          <w:b/>
          <w:bCs/>
        </w:rPr>
        <w:t>Example Subrack3</w:t>
      </w:r>
    </w:p>
    <w:p w14:paraId="28804090" w14:textId="77777777" w:rsidR="003D224E" w:rsidRPr="007E6AEE" w:rsidRDefault="003D224E" w:rsidP="003D224E">
      <w:pPr>
        <w:ind w:right="139"/>
        <w:rPr>
          <w:b/>
          <w:bCs/>
        </w:rPr>
      </w:pPr>
    </w:p>
    <w:p w14:paraId="5B39980C" w14:textId="0ECE19EF" w:rsidR="003D224E" w:rsidRPr="007E6AEE" w:rsidRDefault="000D6484" w:rsidP="003D224E">
      <w:pPr>
        <w:ind w:right="139"/>
        <w:rPr>
          <w:i/>
          <w:iCs/>
        </w:rPr>
      </w:pPr>
      <w:r w:rsidRPr="007E6AEE">
        <w:rPr>
          <w:i/>
          <w:iCs/>
        </w:rPr>
        <w:t xml:space="preserve">Extra HW SUBRACK </w:t>
      </w:r>
      <w:r w:rsidR="003D224E" w:rsidRPr="007E6AEE">
        <w:rPr>
          <w:i/>
          <w:iCs/>
        </w:rPr>
        <w:t>holder-location in Subrack3</w:t>
      </w:r>
    </w:p>
    <w:p w14:paraId="2E8BFF4B" w14:textId="015F4CEC" w:rsidR="00C01E15" w:rsidRPr="007E6AEE" w:rsidRDefault="00C01E15" w:rsidP="00C01E15">
      <w:pPr>
        <w:ind w:right="139"/>
      </w:pPr>
      <w:r w:rsidRPr="007E6AEE">
        <w:t>tapi-equipment:equipment[category=SUBRACK]/containe</w:t>
      </w:r>
      <w:r w:rsidR="00F05110" w:rsidRPr="007E6AEE">
        <w:t>d</w:t>
      </w:r>
      <w:r w:rsidRPr="007E6AEE">
        <w:t>-holder/actual-holder/</w:t>
      </w:r>
    </w:p>
    <w:p w14:paraId="4BCDB271" w14:textId="530CFC9A" w:rsidR="00C01E15" w:rsidRPr="007E6AEE" w:rsidRDefault="00C01E15" w:rsidP="00C01E15">
      <w:pPr>
        <w:ind w:right="139"/>
      </w:pPr>
      <w:r w:rsidRPr="007E6AEE">
        <w:t xml:space="preserve">    "holder-location": "7-0"</w:t>
      </w:r>
    </w:p>
    <w:p w14:paraId="2D437CDB" w14:textId="3E3CA21B" w:rsidR="00C01E15" w:rsidRPr="007E6AEE" w:rsidRDefault="00C01E15" w:rsidP="00C01E15">
      <w:pPr>
        <w:ind w:right="139"/>
      </w:pPr>
      <w:r w:rsidRPr="007E6AEE">
        <w:t>tapi-equipment:equipment[category=SUBRACK]/containe</w:t>
      </w:r>
      <w:r w:rsidR="00F05110" w:rsidRPr="007E6AEE">
        <w:t>d</w:t>
      </w:r>
      <w:r w:rsidRPr="007E6AEE">
        <w:t>-holder/</w:t>
      </w:r>
    </w:p>
    <w:p w14:paraId="1119B54E" w14:textId="77777777" w:rsidR="00C01E15" w:rsidRPr="007E6AEE" w:rsidRDefault="00C01E15" w:rsidP="00C01E15">
      <w:pPr>
        <w:ind w:right="139"/>
      </w:pPr>
      <w:r w:rsidRPr="007E6AEE">
        <w:t xml:space="preserve">    "name": [{"value_name": "INVENTORY_ID", </w:t>
      </w:r>
    </w:p>
    <w:p w14:paraId="2C84FFAF" w14:textId="13C5B16E" w:rsidR="003D224E" w:rsidRPr="007E6AEE" w:rsidRDefault="00C01E15" w:rsidP="003D224E">
      <w:pPr>
        <w:ind w:right="139"/>
      </w:pPr>
      <w:r w:rsidRPr="007E6AEE">
        <w:t xml:space="preserve">              "value": </w:t>
      </w:r>
      <w:r w:rsidR="003D224E" w:rsidRPr="007E6AEE">
        <w:t>"/ne=MadridNorte/r=1/sh=3/sl=7/s_sl=0"}]</w:t>
      </w:r>
    </w:p>
    <w:p w14:paraId="0551B9B7" w14:textId="108D64DD" w:rsidR="003D224E" w:rsidRPr="007E6AEE" w:rsidRDefault="003D224E" w:rsidP="003D224E">
      <w:pPr>
        <w:ind w:right="139"/>
      </w:pPr>
    </w:p>
    <w:p w14:paraId="1675A8B0" w14:textId="22348701" w:rsidR="003D224E" w:rsidRPr="007E6AEE" w:rsidRDefault="003D224E" w:rsidP="003D224E">
      <w:pPr>
        <w:ind w:right="139"/>
        <w:rPr>
          <w:i/>
          <w:iCs/>
        </w:rPr>
      </w:pPr>
      <w:r w:rsidRPr="007E6AEE">
        <w:rPr>
          <w:i/>
          <w:iCs/>
        </w:rPr>
        <w:lastRenderedPageBreak/>
        <w:t>Linecard holder-location in Subrack</w:t>
      </w:r>
      <w:r w:rsidR="000D6484" w:rsidRPr="007E6AEE">
        <w:rPr>
          <w:i/>
          <w:iCs/>
        </w:rPr>
        <w:t>3</w:t>
      </w:r>
    </w:p>
    <w:p w14:paraId="6B0D2420" w14:textId="6FD587FC" w:rsidR="00C01E15" w:rsidRPr="007E6AEE" w:rsidRDefault="003D224E" w:rsidP="00C01E15">
      <w:pPr>
        <w:ind w:right="139"/>
      </w:pPr>
      <w:r w:rsidRPr="007E6AEE">
        <w:t>tapi-equipment:equipment[category=SUBRACK]/containe</w:t>
      </w:r>
      <w:r w:rsidR="00F05110" w:rsidRPr="007E6AEE">
        <w:t>d</w:t>
      </w:r>
      <w:r w:rsidRPr="007E6AEE">
        <w:t>-holder</w:t>
      </w:r>
      <w:r w:rsidR="00C01E15" w:rsidRPr="007E6AEE">
        <w:t>/actual-holder/</w:t>
      </w:r>
    </w:p>
    <w:p w14:paraId="1EAE8A7B" w14:textId="35414365" w:rsidR="003D224E" w:rsidRPr="007E6AEE" w:rsidRDefault="00C01E15" w:rsidP="00C01E15">
      <w:pPr>
        <w:ind w:right="139"/>
      </w:pPr>
      <w:r w:rsidRPr="007E6AEE">
        <w:t xml:space="preserve">    "holder-location": "</w:t>
      </w:r>
      <w:r w:rsidR="000D6484" w:rsidRPr="007E6AEE">
        <w:t>7</w:t>
      </w:r>
      <w:r w:rsidR="003D224E" w:rsidRPr="007E6AEE">
        <w:t>-</w:t>
      </w:r>
      <w:r w:rsidR="000D6484" w:rsidRPr="007E6AEE">
        <w:t>2</w:t>
      </w:r>
      <w:r w:rsidRPr="007E6AEE">
        <w:t>"</w:t>
      </w:r>
    </w:p>
    <w:p w14:paraId="41AA10AC" w14:textId="30999C30" w:rsidR="00C01E15" w:rsidRPr="007E6AEE" w:rsidRDefault="00C01E15" w:rsidP="00C01E15">
      <w:pPr>
        <w:ind w:right="139"/>
      </w:pPr>
      <w:r w:rsidRPr="007E6AEE">
        <w:t>tapi-equipment:equipment[category=SUBRACK]/containe</w:t>
      </w:r>
      <w:r w:rsidR="00F05110" w:rsidRPr="007E6AEE">
        <w:t>d</w:t>
      </w:r>
      <w:r w:rsidRPr="007E6AEE">
        <w:t>-holder/</w:t>
      </w:r>
    </w:p>
    <w:p w14:paraId="22764A57" w14:textId="77777777" w:rsidR="00C01E15" w:rsidRPr="007E6AEE" w:rsidRDefault="00C01E15" w:rsidP="003D224E">
      <w:pPr>
        <w:ind w:right="139"/>
      </w:pPr>
      <w:r w:rsidRPr="007E6AEE">
        <w:t xml:space="preserve">    "</w:t>
      </w:r>
      <w:r w:rsidR="003D224E" w:rsidRPr="007E6AEE">
        <w:t xml:space="preserve">name": [{"value_name": "INVENTORY_ID", </w:t>
      </w:r>
    </w:p>
    <w:p w14:paraId="1B631CFF" w14:textId="450E0A2D" w:rsidR="003D224E" w:rsidRPr="007E6AEE" w:rsidRDefault="00C01E15" w:rsidP="003D224E">
      <w:pPr>
        <w:ind w:right="139"/>
      </w:pPr>
      <w:r w:rsidRPr="007E6AEE">
        <w:t xml:space="preserve">              </w:t>
      </w:r>
      <w:r w:rsidR="003D224E" w:rsidRPr="007E6AEE">
        <w:t>"value":</w:t>
      </w:r>
      <w:r w:rsidRPr="007E6AEE">
        <w:t xml:space="preserve"> </w:t>
      </w:r>
      <w:r w:rsidR="003D224E" w:rsidRPr="007E6AEE">
        <w:t>/ne=MadridNorte/r=1/sh=3</w:t>
      </w:r>
      <w:r w:rsidR="00AE4B66" w:rsidRPr="007E6AEE">
        <w:t>/sl=7/</w:t>
      </w:r>
      <w:r w:rsidR="000D6484" w:rsidRPr="007E6AEE">
        <w:t>s_</w:t>
      </w:r>
      <w:r w:rsidR="003D224E" w:rsidRPr="007E6AEE">
        <w:t>sl=2"}]</w:t>
      </w:r>
    </w:p>
    <w:p w14:paraId="1EDCC4C6" w14:textId="77777777" w:rsidR="003D224E" w:rsidRPr="007E6AEE" w:rsidRDefault="003D224E" w:rsidP="003D224E">
      <w:pPr>
        <w:ind w:right="139"/>
      </w:pPr>
    </w:p>
    <w:p w14:paraId="2B4E4C7E" w14:textId="16D428A3" w:rsidR="003D224E" w:rsidRPr="007E6AEE" w:rsidRDefault="003D224E" w:rsidP="003D224E">
      <w:pPr>
        <w:ind w:right="139"/>
        <w:rPr>
          <w:i/>
          <w:iCs/>
        </w:rPr>
      </w:pPr>
      <w:r w:rsidRPr="007E6AEE">
        <w:rPr>
          <w:i/>
          <w:iCs/>
        </w:rPr>
        <w:t>Port holder</w:t>
      </w:r>
      <w:r w:rsidR="00C01E15" w:rsidRPr="007E6AEE">
        <w:rPr>
          <w:i/>
          <w:iCs/>
        </w:rPr>
        <w:t>-</w:t>
      </w:r>
      <w:r w:rsidRPr="007E6AEE">
        <w:rPr>
          <w:i/>
          <w:iCs/>
        </w:rPr>
        <w:t>location in Linecard</w:t>
      </w:r>
    </w:p>
    <w:p w14:paraId="7E6D3EA1" w14:textId="5CDD9217" w:rsidR="00C01E15" w:rsidRPr="007E6AEE" w:rsidRDefault="003D224E" w:rsidP="00C01E15">
      <w:pPr>
        <w:ind w:right="139"/>
      </w:pPr>
      <w:r w:rsidRPr="007E6AEE">
        <w:t>tapi-equipment:equipment[category=CIRCUIT_PACK]/containe</w:t>
      </w:r>
      <w:r w:rsidR="00F05110" w:rsidRPr="007E6AEE">
        <w:t>d</w:t>
      </w:r>
      <w:r w:rsidRPr="007E6AEE">
        <w:t>-holder</w:t>
      </w:r>
      <w:r w:rsidR="00C01E15" w:rsidRPr="007E6AEE">
        <w:t>/actual-holder/</w:t>
      </w:r>
    </w:p>
    <w:p w14:paraId="2CA3B71C" w14:textId="2DA5D4F0" w:rsidR="00C01E15" w:rsidRPr="007E6AEE" w:rsidRDefault="00C01E15" w:rsidP="00C01E15">
      <w:pPr>
        <w:ind w:right="139"/>
      </w:pPr>
      <w:r w:rsidRPr="007E6AEE">
        <w:t xml:space="preserve">    "</w:t>
      </w:r>
      <w:r w:rsidR="003D224E" w:rsidRPr="007E6AEE">
        <w:t>holder-location</w:t>
      </w:r>
      <w:r w:rsidRPr="007E6AEE">
        <w:t>":"2</w:t>
      </w:r>
      <w:r w:rsidR="003D224E" w:rsidRPr="007E6AEE">
        <w:t>-0</w:t>
      </w:r>
      <w:r w:rsidRPr="007E6AEE">
        <w:t xml:space="preserve">" </w:t>
      </w:r>
    </w:p>
    <w:p w14:paraId="1FB47B79" w14:textId="46A94B1F" w:rsidR="00C01E15" w:rsidRPr="007E6AEE" w:rsidRDefault="00C01E15" w:rsidP="00C01E15">
      <w:pPr>
        <w:ind w:right="139"/>
      </w:pPr>
      <w:r w:rsidRPr="007E6AEE">
        <w:t>tapi-equipment:equipment[category=</w:t>
      </w:r>
      <w:r w:rsidR="000D6484" w:rsidRPr="007E6AEE">
        <w:t>CIRCUIT_PACK</w:t>
      </w:r>
      <w:r w:rsidRPr="007E6AEE">
        <w:t>]/containe</w:t>
      </w:r>
      <w:r w:rsidR="00F05110" w:rsidRPr="007E6AEE">
        <w:t>d</w:t>
      </w:r>
      <w:r w:rsidRPr="007E6AEE">
        <w:t>-holder/</w:t>
      </w:r>
    </w:p>
    <w:p w14:paraId="449660E4" w14:textId="77777777" w:rsidR="00C01E15" w:rsidRPr="007E6AEE" w:rsidRDefault="00C01E15" w:rsidP="00C01E15">
      <w:pPr>
        <w:ind w:right="139"/>
      </w:pPr>
      <w:r w:rsidRPr="007E6AEE">
        <w:t xml:space="preserve">    "</w:t>
      </w:r>
      <w:r w:rsidR="003D224E" w:rsidRPr="007E6AEE">
        <w:t>name":[{"value_name":</w:t>
      </w:r>
      <w:r w:rsidRPr="007E6AEE">
        <w:t xml:space="preserve"> </w:t>
      </w:r>
      <w:r w:rsidR="003D224E" w:rsidRPr="007E6AEE">
        <w:t xml:space="preserve">"INVENTORY_ID", </w:t>
      </w:r>
    </w:p>
    <w:p w14:paraId="23972D06" w14:textId="0BDFAC5E" w:rsidR="003D224E" w:rsidRPr="007E6AEE" w:rsidRDefault="00C01E15" w:rsidP="00C01E15">
      <w:pPr>
        <w:ind w:right="139"/>
      </w:pPr>
      <w:r w:rsidRPr="007E6AEE">
        <w:t xml:space="preserve">             </w:t>
      </w:r>
      <w:r w:rsidR="003D224E" w:rsidRPr="007E6AEE">
        <w:t>"value":</w:t>
      </w:r>
      <w:r w:rsidRPr="007E6AEE">
        <w:t xml:space="preserve"> </w:t>
      </w:r>
      <w:r w:rsidR="003D224E" w:rsidRPr="007E6AEE">
        <w:t>"/ne=MadridNorte/r=1/sh=</w:t>
      </w:r>
      <w:r w:rsidR="00AE4B66" w:rsidRPr="007E6AEE">
        <w:t>3/sl=7/</w:t>
      </w:r>
      <w:r w:rsidR="000D6484" w:rsidRPr="007E6AEE">
        <w:t>s_</w:t>
      </w:r>
      <w:r w:rsidR="00AE4B66" w:rsidRPr="007E6AEE">
        <w:t>sl=2/</w:t>
      </w:r>
      <w:r w:rsidR="003D224E" w:rsidRPr="007E6AEE">
        <w:t>p=</w:t>
      </w:r>
      <w:r w:rsidRPr="007E6AEE">
        <w:t>2</w:t>
      </w:r>
      <w:r w:rsidR="003D224E" w:rsidRPr="007E6AEE">
        <w:t>"}]</w:t>
      </w:r>
    </w:p>
    <w:p w14:paraId="163CD187" w14:textId="77777777" w:rsidR="003D224E" w:rsidRPr="007E6AEE" w:rsidRDefault="003D224E" w:rsidP="00FC5F18">
      <w:pPr>
        <w:ind w:right="139"/>
        <w:rPr>
          <w:sz w:val="24"/>
          <w:szCs w:val="32"/>
        </w:rPr>
      </w:pPr>
    </w:p>
    <w:p w14:paraId="24EF1613" w14:textId="47673323" w:rsidR="000D6484" w:rsidRPr="007E6AEE" w:rsidRDefault="000D6484" w:rsidP="00AB1AD8">
      <w:pPr>
        <w:rPr>
          <w:rFonts w:cs="Times New Roman"/>
          <w:szCs w:val="22"/>
        </w:rPr>
      </w:pPr>
      <w:bookmarkStart w:id="1188" w:name="_Toc14454051"/>
      <w:bookmarkStart w:id="1189" w:name="_Ref16005008"/>
      <w:bookmarkStart w:id="1190" w:name="_Toc16163773"/>
      <w:r w:rsidRPr="007E6AEE">
        <w:rPr>
          <w:rFonts w:cs="Times New Roman"/>
          <w:szCs w:val="22"/>
        </w:rPr>
        <w:t>Some examples of INVENTORY_ID for the node-edge-points potentially mapped to the ports described in the previous examples:</w:t>
      </w:r>
    </w:p>
    <w:p w14:paraId="4EE462CB" w14:textId="3038D89F" w:rsidR="000D6484" w:rsidRPr="007E6AEE" w:rsidRDefault="000D6484" w:rsidP="000D6484">
      <w:r w:rsidRPr="007E6AEE">
        <w:t>Example 1:</w:t>
      </w:r>
    </w:p>
    <w:p w14:paraId="5AEDCAF6" w14:textId="77777777" w:rsidR="000D6484" w:rsidRPr="007E6AEE" w:rsidRDefault="000D6484" w:rsidP="000D6484">
      <w:r w:rsidRPr="007E6AEE">
        <w:t>"name": [{"value_name": "INVENTORY_ID", "value":</w:t>
      </w:r>
    </w:p>
    <w:p w14:paraId="032E934C" w14:textId="10CD690E" w:rsidR="000D6484" w:rsidRPr="007E6AEE" w:rsidRDefault="000D6484" w:rsidP="000D6484">
      <w:r w:rsidRPr="007E6AEE">
        <w:t>"/ne=MadridNorte/r=1/sh=1/sl=1/s_sl=0"}]</w:t>
      </w:r>
    </w:p>
    <w:p w14:paraId="3343F20D" w14:textId="77777777" w:rsidR="000D6484" w:rsidRPr="007E6AEE" w:rsidRDefault="000D6484" w:rsidP="000D6484"/>
    <w:p w14:paraId="60E5E8AA" w14:textId="47EED1FF" w:rsidR="000D6484" w:rsidRPr="007E6AEE" w:rsidRDefault="000D6484" w:rsidP="000D6484">
      <w:r w:rsidRPr="007E6AEE">
        <w:t>Example 2:</w:t>
      </w:r>
    </w:p>
    <w:p w14:paraId="2CD58D86" w14:textId="50A9A225" w:rsidR="000D6484" w:rsidRPr="007E6AEE" w:rsidRDefault="000D6484" w:rsidP="000D6484">
      <w:r w:rsidRPr="007E6AEE">
        <w:t>"name": [{"value_name": "INVENTORY_ID", "value": "/ne=MadridNorte/r=1/sh=2/sl=2/s_sl=1/p=3"}]</w:t>
      </w:r>
    </w:p>
    <w:p w14:paraId="16BE373A" w14:textId="76117D38" w:rsidR="000D6484" w:rsidRPr="007E6AEE" w:rsidRDefault="000D6484" w:rsidP="000D6484"/>
    <w:p w14:paraId="7FEB585B" w14:textId="42619480" w:rsidR="000D6484" w:rsidRPr="007E6AEE" w:rsidRDefault="000D6484" w:rsidP="000D6484">
      <w:r w:rsidRPr="007E6AEE">
        <w:t>Example 3:</w:t>
      </w:r>
    </w:p>
    <w:p w14:paraId="02A9A648" w14:textId="5AB25189" w:rsidR="000D6484" w:rsidRPr="007E6AEE" w:rsidRDefault="000D6484" w:rsidP="000D6484">
      <w:r w:rsidRPr="007E6AEE">
        <w:t>"name": [{"value_name": "INVENTORY_ID", "value": "/ne=MadridNorte/r=1/sh=3/sl=7/s_sl=2/p=2"}]</w:t>
      </w:r>
    </w:p>
    <w:p w14:paraId="17FDD544" w14:textId="77777777" w:rsidR="000D6484" w:rsidRPr="007E6AEE" w:rsidRDefault="000D6484" w:rsidP="000D6484"/>
    <w:p w14:paraId="50310746" w14:textId="77777777" w:rsidR="00A16DEF" w:rsidRPr="007E6AEE" w:rsidRDefault="00A16DEF" w:rsidP="00AB1AD8">
      <w:pPr>
        <w:spacing w:after="0"/>
        <w:rPr>
          <w:rFonts w:asciiTheme="majorHAnsi" w:eastAsiaTheme="majorEastAsia" w:hAnsiTheme="majorHAnsi" w:cstheme="majorBidi"/>
          <w:b/>
          <w:bCs/>
          <w:szCs w:val="22"/>
        </w:rPr>
      </w:pPr>
    </w:p>
    <w:bookmarkEnd w:id="1188"/>
    <w:bookmarkEnd w:id="1189"/>
    <w:bookmarkEnd w:id="1190"/>
    <w:p w14:paraId="2486701F" w14:textId="77777777" w:rsidR="00995283" w:rsidRPr="007E6AEE" w:rsidRDefault="00995283" w:rsidP="00AB1AD8">
      <w:pPr>
        <w:spacing w:after="0"/>
        <w:rPr>
          <w:rFonts w:eastAsiaTheme="majorEastAsia" w:cs="Times New Roman"/>
          <w:b/>
          <w:bCs/>
          <w:szCs w:val="22"/>
        </w:rPr>
      </w:pPr>
      <w:r w:rsidRPr="007E6AEE">
        <w:rPr>
          <w:rFonts w:cs="Times New Roman"/>
          <w:szCs w:val="22"/>
        </w:rPr>
        <w:br w:type="page"/>
      </w:r>
    </w:p>
    <w:p w14:paraId="3022F153" w14:textId="40BA9D64" w:rsidR="002D551F" w:rsidRPr="007E6AEE" w:rsidRDefault="00574F5E" w:rsidP="00CB1B60">
      <w:pPr>
        <w:pStyle w:val="Heading2"/>
      </w:pPr>
      <w:bookmarkStart w:id="1191" w:name="_Ref89250351"/>
      <w:bookmarkStart w:id="1192" w:name="_Ref89250361"/>
      <w:bookmarkStart w:id="1193" w:name="_Toc173253026"/>
      <w:r w:rsidRPr="007E6AEE">
        <w:lastRenderedPageBreak/>
        <w:t>Resiliency</w:t>
      </w:r>
      <w:bookmarkEnd w:id="1191"/>
      <w:bookmarkEnd w:id="1192"/>
      <w:bookmarkEnd w:id="1193"/>
    </w:p>
    <w:p w14:paraId="72048E2A" w14:textId="2D756B33" w:rsidR="00673450" w:rsidRPr="007E6AEE" w:rsidRDefault="00673450" w:rsidP="00673450">
      <w:r w:rsidRPr="007E6AEE">
        <w:rPr>
          <w:rFonts w:eastAsia="Times New Roman" w:cs="Times New Roman"/>
          <w:color w:val="auto"/>
          <w:szCs w:val="22"/>
          <w:lang w:eastAsia="ar-SA"/>
        </w:rPr>
        <w:t>This section deals with use cases covering resiliency (i.e., protection and restoration).</w:t>
      </w:r>
    </w:p>
    <w:p w14:paraId="6F1D3736" w14:textId="70F5C99E" w:rsidR="00356D5C" w:rsidRPr="007E6AEE" w:rsidRDefault="00673450" w:rsidP="00356D5C">
      <w:pPr>
        <w:pStyle w:val="Heading3"/>
      </w:pPr>
      <w:bookmarkStart w:id="1194" w:name="_Ref129003065"/>
      <w:bookmarkStart w:id="1195" w:name="_Toc173253027"/>
      <w:r w:rsidRPr="007E6AEE">
        <w:t>Reversion Modes</w:t>
      </w:r>
      <w:bookmarkEnd w:id="1194"/>
      <w:bookmarkEnd w:id="1195"/>
    </w:p>
    <w:p w14:paraId="1E9C274B" w14:textId="7F2581A5" w:rsidR="00CA67A2" w:rsidRPr="007E6AEE" w:rsidRDefault="00E161B6" w:rsidP="007E30F0">
      <w:pPr>
        <w:tabs>
          <w:tab w:val="left" w:pos="708"/>
        </w:tabs>
        <w:rPr>
          <w:rFonts w:eastAsia="Times New Roman" w:cs="Times New Roman"/>
          <w:color w:val="auto"/>
          <w:szCs w:val="22"/>
          <w:lang w:eastAsia="ar-SA"/>
        </w:rPr>
      </w:pPr>
      <w:r w:rsidRPr="007E6AEE">
        <w:rPr>
          <w:rFonts w:eastAsia="Times New Roman" w:cs="Times New Roman"/>
          <w:color w:val="auto"/>
          <w:szCs w:val="22"/>
          <w:lang w:eastAsia="ar-SA"/>
        </w:rPr>
        <w:t xml:space="preserve">In the cases involving </w:t>
      </w:r>
      <w:r w:rsidRPr="007E6AEE">
        <w:rPr>
          <w:rFonts w:eastAsia="Times New Roman" w:cs="Times New Roman"/>
          <w:i/>
          <w:iCs/>
          <w:color w:val="auto"/>
          <w:szCs w:val="22"/>
          <w:lang w:eastAsia="ar-SA"/>
        </w:rPr>
        <w:t>protection</w:t>
      </w:r>
      <w:r w:rsidRPr="007E6AEE">
        <w:rPr>
          <w:rFonts w:eastAsia="Times New Roman" w:cs="Times New Roman"/>
          <w:color w:val="auto"/>
          <w:szCs w:val="22"/>
          <w:lang w:eastAsia="ar-SA"/>
        </w:rPr>
        <w:t xml:space="preserve"> (either 1:1 or 1+1) </w:t>
      </w:r>
      <w:r w:rsidR="002F34BF" w:rsidRPr="007E6AEE">
        <w:rPr>
          <w:rFonts w:eastAsia="Times New Roman" w:cs="Times New Roman"/>
          <w:color w:val="auto"/>
          <w:szCs w:val="22"/>
          <w:lang w:eastAsia="ar-SA"/>
        </w:rPr>
        <w:t xml:space="preserve">the TAPI client MUST specify the </w:t>
      </w:r>
      <w:r w:rsidR="00CA67A2" w:rsidRPr="007E6AEE">
        <w:rPr>
          <w:rFonts w:eastAsia="Times New Roman" w:cs="Times New Roman"/>
          <w:color w:val="auto"/>
          <w:szCs w:val="22"/>
          <w:lang w:eastAsia="ar-SA"/>
        </w:rPr>
        <w:t xml:space="preserve">expected behavior regarding the reversion to the </w:t>
      </w:r>
      <w:r w:rsidR="002F34BF" w:rsidRPr="007E6AEE">
        <w:rPr>
          <w:rFonts w:eastAsia="Times New Roman" w:cs="Times New Roman"/>
          <w:color w:val="auto"/>
          <w:szCs w:val="22"/>
          <w:lang w:eastAsia="ar-SA"/>
        </w:rPr>
        <w:t>preferred</w:t>
      </w:r>
      <w:r w:rsidR="00CA67A2" w:rsidRPr="007E6AEE">
        <w:rPr>
          <w:rFonts w:eastAsia="Times New Roman" w:cs="Times New Roman"/>
          <w:color w:val="auto"/>
          <w:szCs w:val="22"/>
          <w:lang w:eastAsia="ar-SA"/>
        </w:rPr>
        <w:t xml:space="preserve"> connection's route.</w:t>
      </w:r>
      <w:r w:rsidR="00017A82" w:rsidRPr="007E6AEE">
        <w:rPr>
          <w:rFonts w:eastAsia="Times New Roman" w:cs="Times New Roman"/>
          <w:color w:val="auto"/>
          <w:szCs w:val="22"/>
          <w:lang w:eastAsia="ar-SA"/>
        </w:rPr>
        <w:t xml:space="preserve"> </w:t>
      </w:r>
      <w:r w:rsidR="00CA67A2" w:rsidRPr="007E6AEE">
        <w:rPr>
          <w:rFonts w:cs="Times New Roman"/>
          <w:szCs w:val="20"/>
        </w:rPr>
        <w:t xml:space="preserve">This applies </w:t>
      </w:r>
      <w:r w:rsidR="00017A82" w:rsidRPr="007E6AEE">
        <w:rPr>
          <w:rFonts w:cs="Times New Roman"/>
          <w:szCs w:val="20"/>
        </w:rPr>
        <w:t>to</w:t>
      </w:r>
      <w:r w:rsidR="00CA67A2" w:rsidRPr="007E6AEE">
        <w:rPr>
          <w:rFonts w:cs="Times New Roman"/>
          <w:szCs w:val="20"/>
        </w:rPr>
        <w:t xml:space="preserve"> use cases 5</w:t>
      </w:r>
      <w:r w:rsidR="00741123" w:rsidRPr="007E6AEE">
        <w:rPr>
          <w:rFonts w:cs="Times New Roman"/>
          <w:szCs w:val="20"/>
        </w:rPr>
        <w:t>a, 5b,</w:t>
      </w:r>
      <w:r w:rsidR="00CA67A2" w:rsidRPr="007E6AEE">
        <w:rPr>
          <w:rFonts w:cs="Times New Roman"/>
          <w:szCs w:val="20"/>
        </w:rPr>
        <w:t xml:space="preserve"> 7</w:t>
      </w:r>
      <w:r w:rsidR="00741123" w:rsidRPr="007E6AEE">
        <w:rPr>
          <w:rFonts w:cs="Times New Roman"/>
          <w:szCs w:val="20"/>
        </w:rPr>
        <w:t>a, 7b</w:t>
      </w:r>
      <w:r w:rsidR="00CA67A2" w:rsidRPr="007E6AEE">
        <w:rPr>
          <w:rFonts w:cs="Times New Roman"/>
          <w:szCs w:val="20"/>
        </w:rPr>
        <w:t xml:space="preserve"> and 8.</w:t>
      </w:r>
      <w:r w:rsidR="007E30F0" w:rsidRPr="007E6AEE">
        <w:rPr>
          <w:rFonts w:eastAsia="Times New Roman" w:cs="Times New Roman"/>
          <w:color w:val="auto"/>
          <w:szCs w:val="22"/>
          <w:lang w:eastAsia="ar-SA"/>
        </w:rPr>
        <w:t xml:space="preserve"> In particular, the reversion mode may be</w:t>
      </w:r>
      <w:r w:rsidR="006A1CBF" w:rsidRPr="007E6AEE">
        <w:rPr>
          <w:rFonts w:eastAsia="Times New Roman" w:cs="Times New Roman"/>
          <w:color w:val="auto"/>
          <w:szCs w:val="22"/>
          <w:lang w:eastAsia="ar-SA"/>
        </w:rPr>
        <w:t xml:space="preserve"> the following (with resource </w:t>
      </w:r>
      <w:r w:rsidR="008A7135" w:rsidRPr="007E6AEE">
        <w:rPr>
          <w:rFonts w:eastAsia="Times New Roman" w:cs="Times New Roman"/>
          <w:color w:val="auto"/>
          <w:szCs w:val="22"/>
          <w:lang w:eastAsia="ar-SA"/>
        </w:rPr>
        <w:t xml:space="preserve">commonly </w:t>
      </w:r>
      <w:r w:rsidR="006A1CBF" w:rsidRPr="007E6AEE">
        <w:rPr>
          <w:rFonts w:eastAsia="Times New Roman" w:cs="Times New Roman"/>
          <w:color w:val="auto"/>
          <w:szCs w:val="22"/>
          <w:lang w:eastAsia="ar-SA"/>
        </w:rPr>
        <w:t>referring to a route)</w:t>
      </w:r>
      <w:r w:rsidR="007E30F0" w:rsidRPr="007E6AEE">
        <w:rPr>
          <w:rFonts w:eastAsia="Times New Roman" w:cs="Times New Roman"/>
          <w:color w:val="auto"/>
          <w:szCs w:val="22"/>
          <w:lang w:eastAsia="ar-SA"/>
        </w:rPr>
        <w:t>:</w:t>
      </w:r>
    </w:p>
    <w:p w14:paraId="679C26CF" w14:textId="6B9A4205" w:rsidR="00CA67A2" w:rsidRPr="007E6AEE" w:rsidRDefault="00CA67A2" w:rsidP="000A114F">
      <w:pPr>
        <w:pStyle w:val="ListParagraph"/>
        <w:numPr>
          <w:ilvl w:val="0"/>
          <w:numId w:val="21"/>
        </w:numPr>
        <w:spacing w:after="120"/>
        <w:rPr>
          <w:rFonts w:cs="Times New Roman"/>
          <w:szCs w:val="20"/>
        </w:rPr>
      </w:pPr>
      <w:r w:rsidRPr="007E6AEE">
        <w:rPr>
          <w:rFonts w:cs="Times New Roman"/>
          <w:szCs w:val="20"/>
        </w:rPr>
        <w:t>NON</w:t>
      </w:r>
      <w:r w:rsidR="00E50704" w:rsidRPr="007E6AEE">
        <w:rPr>
          <w:rFonts w:cs="Times New Roman"/>
          <w:szCs w:val="20"/>
        </w:rPr>
        <w:t>_</w:t>
      </w:r>
      <w:r w:rsidRPr="007E6AEE">
        <w:rPr>
          <w:rFonts w:cs="Times New Roman"/>
          <w:szCs w:val="20"/>
        </w:rPr>
        <w:t xml:space="preserve">REVERTIVE, </w:t>
      </w:r>
      <w:r w:rsidR="00D34994" w:rsidRPr="007E6AEE">
        <w:rPr>
          <w:rFonts w:cs="Times New Roman"/>
          <w:szCs w:val="20"/>
        </w:rPr>
        <w:t>where a Connection switched to a lower priority (non-preferred/spare/protection) resource will not revert to a higher priority (preferred/intended/nominal) resource when that recovers.</w:t>
      </w:r>
    </w:p>
    <w:p w14:paraId="13450785" w14:textId="77777777" w:rsidR="003871C0" w:rsidRPr="007E6AEE" w:rsidRDefault="003871C0" w:rsidP="003871C0">
      <w:pPr>
        <w:pStyle w:val="ListParagraph"/>
        <w:spacing w:after="120"/>
        <w:rPr>
          <w:rFonts w:cs="Times New Roman"/>
          <w:szCs w:val="20"/>
        </w:rPr>
      </w:pPr>
    </w:p>
    <w:p w14:paraId="2B6DE5AD" w14:textId="796A6C40" w:rsidR="007720FE" w:rsidRPr="007E6AEE" w:rsidRDefault="00CA67A2" w:rsidP="000A114F">
      <w:pPr>
        <w:pStyle w:val="ListParagraph"/>
        <w:numPr>
          <w:ilvl w:val="0"/>
          <w:numId w:val="21"/>
        </w:numPr>
        <w:spacing w:after="120"/>
        <w:contextualSpacing w:val="0"/>
        <w:rPr>
          <w:rFonts w:cs="Times New Roman"/>
          <w:szCs w:val="20"/>
        </w:rPr>
      </w:pPr>
      <w:r w:rsidRPr="007E6AEE">
        <w:rPr>
          <w:rFonts w:cs="Times New Roman"/>
          <w:szCs w:val="20"/>
        </w:rPr>
        <w:t xml:space="preserve">REVERTIVE, </w:t>
      </w:r>
      <w:r w:rsidR="007116E7" w:rsidRPr="007E6AEE">
        <w:rPr>
          <w:rFonts w:cs="Times New Roman"/>
          <w:szCs w:val="20"/>
        </w:rPr>
        <w:t>where</w:t>
      </w:r>
      <w:r w:rsidRPr="007E6AEE">
        <w:rPr>
          <w:rFonts w:cs="Times New Roman"/>
          <w:szCs w:val="20"/>
        </w:rPr>
        <w:t xml:space="preserve"> </w:t>
      </w:r>
      <w:r w:rsidR="00D34994" w:rsidRPr="007E6AEE">
        <w:rPr>
          <w:rFonts w:cs="Times New Roman"/>
          <w:szCs w:val="20"/>
        </w:rPr>
        <w:t>a</w:t>
      </w:r>
      <w:r w:rsidR="007720FE" w:rsidRPr="007E6AEE">
        <w:rPr>
          <w:rFonts w:cs="Times New Roman"/>
          <w:szCs w:val="20"/>
        </w:rPr>
        <w:t xml:space="preserve"> Connection switched to a lower priority (non-preferred/spare/protection) resource will revert to a higher priority (preferred/intended/nominal) resource when that recovers (potentially after some wait-to-</w:t>
      </w:r>
      <w:r w:rsidR="00D34994" w:rsidRPr="007E6AEE">
        <w:rPr>
          <w:rFonts w:cs="Times New Roman"/>
          <w:szCs w:val="20"/>
        </w:rPr>
        <w:t>revert-</w:t>
      </w:r>
      <w:r w:rsidR="007720FE" w:rsidRPr="007E6AEE">
        <w:rPr>
          <w:rFonts w:cs="Times New Roman"/>
          <w:szCs w:val="20"/>
        </w:rPr>
        <w:t>time)</w:t>
      </w:r>
      <w:r w:rsidR="000F7039" w:rsidRPr="007E6AEE">
        <w:rPr>
          <w:rFonts w:cs="Times New Roman"/>
          <w:szCs w:val="20"/>
        </w:rPr>
        <w:t>.</w:t>
      </w:r>
    </w:p>
    <w:p w14:paraId="7C9A1DF1" w14:textId="12852308" w:rsidR="00CA67A2" w:rsidRPr="007E6AEE" w:rsidRDefault="00747AAA" w:rsidP="00CA67A2">
      <w:pPr>
        <w:rPr>
          <w:rFonts w:eastAsia="Times New Roman" w:cs="Times New Roman"/>
          <w:color w:val="auto"/>
          <w:szCs w:val="22"/>
          <w:lang w:eastAsia="ar-SA"/>
        </w:rPr>
      </w:pPr>
      <w:r w:rsidRPr="007E6AEE">
        <w:rPr>
          <w:rFonts w:eastAsia="Times New Roman" w:cs="Times New Roman"/>
          <w:color w:val="auto"/>
          <w:szCs w:val="22"/>
          <w:lang w:eastAsia="ar-SA"/>
        </w:rPr>
        <w:t>In this sense</w:t>
      </w:r>
      <w:r w:rsidR="00455FA8" w:rsidRPr="007E6AEE">
        <w:rPr>
          <w:rFonts w:eastAsia="Times New Roman" w:cs="Times New Roman"/>
          <w:color w:val="auto"/>
          <w:szCs w:val="22"/>
          <w:lang w:eastAsia="ar-SA"/>
        </w:rPr>
        <w:t>,</w:t>
      </w:r>
    </w:p>
    <w:p w14:paraId="3F7BAC4C" w14:textId="2AC4B20C" w:rsidR="00CA67A2" w:rsidRPr="007E6AEE" w:rsidRDefault="008D0947" w:rsidP="000A114F">
      <w:pPr>
        <w:pStyle w:val="ListParagraph"/>
        <w:numPr>
          <w:ilvl w:val="0"/>
          <w:numId w:val="21"/>
        </w:numPr>
        <w:spacing w:after="120"/>
        <w:contextualSpacing w:val="0"/>
        <w:rPr>
          <w:rFonts w:cs="Times New Roman"/>
          <w:szCs w:val="20"/>
        </w:rPr>
      </w:pPr>
      <w:r w:rsidRPr="007E6AEE">
        <w:rPr>
          <w:rFonts w:cs="Times New Roman"/>
          <w:i/>
          <w:iCs/>
          <w:szCs w:val="20"/>
        </w:rPr>
        <w:t>wait-to-revert-time</w:t>
      </w:r>
      <w:r w:rsidR="00CA67A2" w:rsidRPr="007E6AEE">
        <w:rPr>
          <w:rFonts w:cs="Times New Roman"/>
          <w:szCs w:val="20"/>
        </w:rPr>
        <w:t xml:space="preserve">: </w:t>
      </w:r>
      <w:r w:rsidR="003871C0" w:rsidRPr="007E6AEE">
        <w:rPr>
          <w:rFonts w:cs="Times New Roman"/>
          <w:szCs w:val="20"/>
        </w:rPr>
        <w:t>i</w:t>
      </w:r>
      <w:r w:rsidR="00CA67A2" w:rsidRPr="007E6AEE">
        <w:rPr>
          <w:rFonts w:cs="Times New Roman"/>
          <w:szCs w:val="20"/>
        </w:rPr>
        <w:t xml:space="preserve">f the </w:t>
      </w:r>
      <w:r w:rsidR="000F7039" w:rsidRPr="007E6AEE">
        <w:rPr>
          <w:rFonts w:cs="Times New Roman"/>
          <w:szCs w:val="20"/>
        </w:rPr>
        <w:t>reversion mode</w:t>
      </w:r>
      <w:r w:rsidR="00CA67A2" w:rsidRPr="007E6AEE">
        <w:rPr>
          <w:rFonts w:cs="Times New Roman"/>
          <w:szCs w:val="20"/>
        </w:rPr>
        <w:t xml:space="preserve"> is </w:t>
      </w:r>
      <w:r w:rsidR="000F7039" w:rsidRPr="007E6AEE">
        <w:rPr>
          <w:rFonts w:cs="Times New Roman"/>
          <w:szCs w:val="20"/>
        </w:rPr>
        <w:t>REVERTIVE</w:t>
      </w:r>
      <w:r w:rsidR="00CA67A2" w:rsidRPr="007E6AEE">
        <w:rPr>
          <w:rFonts w:cs="Times New Roman"/>
          <w:szCs w:val="20"/>
        </w:rPr>
        <w:t>, this attribute specifies the time to wait after a fault clears on a higher priority (preferred) resource before reverting to the preferred resource.</w:t>
      </w:r>
    </w:p>
    <w:p w14:paraId="068DC24B" w14:textId="0F8A13EF" w:rsidR="00CA67A2" w:rsidRPr="007E6AEE" w:rsidRDefault="008A7135" w:rsidP="00CA67A2">
      <w:r w:rsidRPr="007E6AEE">
        <w:rPr>
          <w:rFonts w:cs="Times New Roman"/>
          <w:szCs w:val="20"/>
        </w:rPr>
        <w:t>This is shown in the following tree snippet</w:t>
      </w:r>
      <w:r w:rsidR="00CA67A2" w:rsidRPr="007E6AEE">
        <w:rPr>
          <w:rFonts w:cs="Times New Roman"/>
          <w:szCs w:val="20"/>
        </w:rPr>
        <w:t>:</w:t>
      </w:r>
    </w:p>
    <w:p w14:paraId="07637331" w14:textId="77777777" w:rsidR="00CA67A2" w:rsidRPr="007E6AEE" w:rsidRDefault="00CA67A2" w:rsidP="00CA67A2">
      <w:pPr>
        <w:pStyle w:val="yang-tree"/>
      </w:pPr>
      <w:r w:rsidRPr="007E6AEE">
        <w:t>module: tapi-connectivity</w:t>
      </w:r>
    </w:p>
    <w:p w14:paraId="0D46DE45" w14:textId="77777777" w:rsidR="00CA67A2" w:rsidRPr="007E6AEE" w:rsidRDefault="00CA67A2" w:rsidP="00CA67A2">
      <w:pPr>
        <w:pStyle w:val="yang-tree"/>
      </w:pPr>
      <w:r w:rsidRPr="007E6AEE">
        <w:t xml:space="preserve">  augment /tapi-common:context:</w:t>
      </w:r>
    </w:p>
    <w:p w14:paraId="72C9AAC5" w14:textId="77777777" w:rsidR="00CA67A2" w:rsidRPr="007E6AEE" w:rsidRDefault="00CA67A2" w:rsidP="00CA67A2">
      <w:pPr>
        <w:pStyle w:val="yang-tree"/>
      </w:pPr>
      <w:r w:rsidRPr="007E6AEE">
        <w:t xml:space="preserve">    +--rw connectivity-context</w:t>
      </w:r>
    </w:p>
    <w:p w14:paraId="3DA94020" w14:textId="77777777" w:rsidR="00CA67A2" w:rsidRPr="007E6AEE" w:rsidRDefault="00CA67A2" w:rsidP="00CA67A2">
      <w:pPr>
        <w:pStyle w:val="yang-tree"/>
      </w:pPr>
      <w:r w:rsidRPr="007E6AEE">
        <w:t xml:space="preserve">       +--rw connectivity-service* [uuid]</w:t>
      </w:r>
    </w:p>
    <w:p w14:paraId="355A199B" w14:textId="1FA73371" w:rsidR="007A796B" w:rsidRPr="007E6AEE" w:rsidRDefault="007A796B" w:rsidP="007A796B">
      <w:pPr>
        <w:pStyle w:val="yang-tree"/>
      </w:pPr>
      <w:r w:rsidRPr="007E6AEE">
        <w:t xml:space="preserve">          +--rw resilience-constraint</w:t>
      </w:r>
    </w:p>
    <w:p w14:paraId="210DEF82" w14:textId="52AF792C" w:rsidR="00CA67A2" w:rsidRPr="007E6AEE" w:rsidRDefault="00CA67A2" w:rsidP="00CA67A2">
      <w:pPr>
        <w:pStyle w:val="yang-tree"/>
      </w:pPr>
      <w:r w:rsidRPr="007E6AEE">
        <w:t xml:space="preserve">       </w:t>
      </w:r>
      <w:r w:rsidR="00A3723D" w:rsidRPr="007E6AEE">
        <w:t xml:space="preserve">   </w:t>
      </w:r>
      <w:r w:rsidRPr="007E6AEE">
        <w:t>|  +--rw reversion-mode?                       reversion-mode</w:t>
      </w:r>
    </w:p>
    <w:p w14:paraId="2EAA0693" w14:textId="5A6BBC46" w:rsidR="00CA67A2" w:rsidRPr="007E6AEE" w:rsidRDefault="00CA67A2" w:rsidP="00CA67A2">
      <w:pPr>
        <w:pStyle w:val="yang-tree"/>
      </w:pPr>
      <w:r w:rsidRPr="007E6AEE">
        <w:t xml:space="preserve">       </w:t>
      </w:r>
      <w:r w:rsidR="00A3723D" w:rsidRPr="007E6AEE">
        <w:t xml:space="preserve">   </w:t>
      </w:r>
      <w:r w:rsidRPr="007E6AEE">
        <w:t>|  +--rw wait-to-revert-time</w:t>
      </w:r>
    </w:p>
    <w:p w14:paraId="3A9E4909" w14:textId="534DAF45" w:rsidR="00A3723D" w:rsidRPr="007E6AEE" w:rsidRDefault="00A3723D" w:rsidP="00CA67A2">
      <w:pPr>
        <w:pStyle w:val="yang-tree"/>
      </w:pPr>
      <w:r w:rsidRPr="007E6AEE">
        <w:t xml:space="preserve">                +-- rw </w:t>
      </w:r>
      <w:r w:rsidR="008D7614" w:rsidRPr="007E6AEE">
        <w:t>value?  uint64</w:t>
      </w:r>
    </w:p>
    <w:p w14:paraId="330D558C" w14:textId="05AD773B" w:rsidR="008D7614" w:rsidRPr="007E6AEE" w:rsidRDefault="008D7614" w:rsidP="00CA67A2">
      <w:pPr>
        <w:pStyle w:val="yang-tree"/>
      </w:pPr>
      <w:r w:rsidRPr="007E6AEE">
        <w:t xml:space="preserve">                +-- rw unit?   time-unit  </w:t>
      </w:r>
    </w:p>
    <w:p w14:paraId="5234E0E4" w14:textId="77777777" w:rsidR="00CA67A2" w:rsidRPr="007E6AEE" w:rsidRDefault="00CA67A2" w:rsidP="00CA67A2"/>
    <w:p w14:paraId="2E64A1AC" w14:textId="7A1AFA1A" w:rsidR="000B7EBC" w:rsidRPr="007E6AEE" w:rsidRDefault="000B7EBC" w:rsidP="000B7EBC">
      <w:pPr>
        <w:rPr>
          <w:rFonts w:cs="Times New Roman"/>
          <w:szCs w:val="20"/>
        </w:rPr>
      </w:pPr>
      <w:r w:rsidRPr="007E6AEE">
        <w:t>For the resilience use cases, the following parameters apply</w:t>
      </w:r>
      <w:r w:rsidRPr="007E6AEE">
        <w:rPr>
          <w:rFonts w:cs="Times New Roman"/>
          <w:szCs w:val="20"/>
        </w:rPr>
        <w:t>.</w:t>
      </w:r>
    </w:p>
    <w:p w14:paraId="659AFD7A" w14:textId="328DC021" w:rsidR="000B7EBC" w:rsidRPr="007E6AEE" w:rsidRDefault="000B7EBC" w:rsidP="000B7EBC">
      <w:pPr>
        <w:pStyle w:val="Caption"/>
        <w:keepNext/>
      </w:pPr>
      <w:bookmarkStart w:id="1196" w:name="_Ref57733357"/>
      <w:bookmarkStart w:id="1197" w:name="_Toc173255281"/>
      <w:r w:rsidRPr="007E6AEE">
        <w:t xml:space="preserve">Table </w:t>
      </w:r>
      <w:r w:rsidRPr="007E6AEE">
        <w:fldChar w:fldCharType="begin"/>
      </w:r>
      <w:r w:rsidRPr="007E6AEE">
        <w:instrText>SEQ Table \* ARABIC</w:instrText>
      </w:r>
      <w:r w:rsidRPr="007E6AEE">
        <w:fldChar w:fldCharType="separate"/>
      </w:r>
      <w:r w:rsidR="00C64284">
        <w:rPr>
          <w:noProof/>
        </w:rPr>
        <w:t>66</w:t>
      </w:r>
      <w:r w:rsidRPr="007E6AEE">
        <w:fldChar w:fldCharType="end"/>
      </w:r>
      <w:r w:rsidRPr="007E6AEE">
        <w:t>: Connectivity-service parameters for reversion</w:t>
      </w:r>
      <w:bookmarkEnd w:id="1196"/>
      <w:bookmarkEnd w:id="1197"/>
    </w:p>
    <w:tbl>
      <w:tblPr>
        <w:tblStyle w:val="GridTable6Colorful-Accent5"/>
        <w:tblW w:w="5000" w:type="pct"/>
        <w:tblLook w:val="0420" w:firstRow="1" w:lastRow="0" w:firstColumn="0" w:lastColumn="0" w:noHBand="0" w:noVBand="1"/>
      </w:tblPr>
      <w:tblGrid>
        <w:gridCol w:w="1974"/>
        <w:gridCol w:w="2838"/>
        <w:gridCol w:w="711"/>
        <w:gridCol w:w="851"/>
        <w:gridCol w:w="4082"/>
      </w:tblGrid>
      <w:tr w:rsidR="000B7EBC" w:rsidRPr="007E6AEE" w14:paraId="16D5800C" w14:textId="77777777" w:rsidTr="003F13BE">
        <w:trPr>
          <w:cnfStyle w:val="100000000000" w:firstRow="1" w:lastRow="0" w:firstColumn="0" w:lastColumn="0" w:oddVBand="0" w:evenVBand="0" w:oddHBand="0" w:evenHBand="0" w:firstRowFirstColumn="0" w:firstRowLastColumn="0" w:lastRowFirstColumn="0" w:lastRowLastColumn="0"/>
        </w:trPr>
        <w:tc>
          <w:tcPr>
            <w:tcW w:w="944" w:type="pct"/>
          </w:tcPr>
          <w:p w14:paraId="05FB21CB" w14:textId="24BD18B1" w:rsidR="000B7EBC" w:rsidRPr="007E6AEE" w:rsidRDefault="000B7EBC" w:rsidP="006766C8">
            <w:pPr>
              <w:tabs>
                <w:tab w:val="left" w:pos="708"/>
              </w:tabs>
              <w:spacing w:after="0"/>
              <w:rPr>
                <w:sz w:val="18"/>
                <w:lang w:eastAsia="en-US"/>
              </w:rPr>
            </w:pPr>
          </w:p>
        </w:tc>
        <w:tc>
          <w:tcPr>
            <w:tcW w:w="4056" w:type="pct"/>
            <w:gridSpan w:val="4"/>
          </w:tcPr>
          <w:p w14:paraId="0E4C0E83" w14:textId="2BDD2A8E" w:rsidR="000B7EBC" w:rsidRPr="007E6AEE" w:rsidRDefault="000B7EBC" w:rsidP="006766C8">
            <w:pPr>
              <w:tabs>
                <w:tab w:val="left" w:pos="708"/>
              </w:tabs>
              <w:spacing w:after="0"/>
              <w:rPr>
                <w:sz w:val="18"/>
                <w:lang w:eastAsia="en-US"/>
              </w:rPr>
            </w:pPr>
            <w:r w:rsidRPr="007E6AEE">
              <w:rPr>
                <w:sz w:val="18"/>
                <w:lang w:eastAsia="en-US"/>
              </w:rPr>
              <w:t>/tapi-common:context/tapi-connectivity:connectivity-context/connectivity-service</w:t>
            </w:r>
            <w:r w:rsidR="005E24E8" w:rsidRPr="007E6AEE">
              <w:rPr>
                <w:sz w:val="18"/>
                <w:lang w:eastAsia="en-US"/>
              </w:rPr>
              <w:t>/resilience-constraint</w:t>
            </w:r>
          </w:p>
        </w:tc>
      </w:tr>
      <w:tr w:rsidR="000B7EBC" w:rsidRPr="007E6AEE" w14:paraId="182F7828" w14:textId="77777777" w:rsidTr="003F13BE">
        <w:trPr>
          <w:cnfStyle w:val="000000100000" w:firstRow="0" w:lastRow="0" w:firstColumn="0" w:lastColumn="0" w:oddVBand="0" w:evenVBand="0" w:oddHBand="1" w:evenHBand="0" w:firstRowFirstColumn="0" w:firstRowLastColumn="0" w:lastRowFirstColumn="0" w:lastRowLastColumn="0"/>
        </w:trPr>
        <w:tc>
          <w:tcPr>
            <w:tcW w:w="944" w:type="pct"/>
          </w:tcPr>
          <w:p w14:paraId="179E18A4" w14:textId="77777777" w:rsidR="000B7EBC" w:rsidRPr="007E6AEE" w:rsidRDefault="000B7EBC" w:rsidP="006766C8">
            <w:pPr>
              <w:tabs>
                <w:tab w:val="left" w:pos="708"/>
              </w:tabs>
              <w:spacing w:after="0"/>
              <w:rPr>
                <w:b/>
                <w:bCs/>
                <w:sz w:val="18"/>
                <w:lang w:eastAsia="en-US"/>
              </w:rPr>
            </w:pPr>
            <w:r w:rsidRPr="007E6AEE">
              <w:rPr>
                <w:b/>
                <w:bCs/>
                <w:sz w:val="18"/>
                <w:lang w:eastAsia="en-US"/>
              </w:rPr>
              <w:t>Attribute</w:t>
            </w:r>
          </w:p>
        </w:tc>
        <w:tc>
          <w:tcPr>
            <w:tcW w:w="1357" w:type="pct"/>
          </w:tcPr>
          <w:p w14:paraId="2723FB9C" w14:textId="77777777" w:rsidR="000B7EBC" w:rsidRPr="007E6AEE" w:rsidRDefault="000B7EBC" w:rsidP="006766C8">
            <w:pPr>
              <w:tabs>
                <w:tab w:val="left" w:pos="708"/>
              </w:tabs>
              <w:spacing w:after="0"/>
              <w:rPr>
                <w:b/>
                <w:bCs/>
                <w:sz w:val="18"/>
                <w:lang w:eastAsia="en-US"/>
              </w:rPr>
            </w:pPr>
            <w:r w:rsidRPr="007E6AEE">
              <w:rPr>
                <w:b/>
                <w:bCs/>
                <w:sz w:val="18"/>
                <w:lang w:eastAsia="en-US"/>
              </w:rPr>
              <w:t>Allowed Values/Format</w:t>
            </w:r>
          </w:p>
        </w:tc>
        <w:tc>
          <w:tcPr>
            <w:tcW w:w="340" w:type="pct"/>
          </w:tcPr>
          <w:p w14:paraId="2A7853B5" w14:textId="77777777" w:rsidR="000B7EBC" w:rsidRPr="007E6AEE" w:rsidRDefault="000B7EBC" w:rsidP="006766C8">
            <w:pPr>
              <w:tabs>
                <w:tab w:val="left" w:pos="708"/>
              </w:tabs>
              <w:spacing w:after="0"/>
              <w:rPr>
                <w:b/>
                <w:bCs/>
                <w:sz w:val="18"/>
                <w:lang w:eastAsia="en-US"/>
              </w:rPr>
            </w:pPr>
            <w:r w:rsidRPr="007E6AEE">
              <w:rPr>
                <w:b/>
                <w:bCs/>
                <w:sz w:val="18"/>
                <w:lang w:eastAsia="en-US"/>
              </w:rPr>
              <w:t>Mod</w:t>
            </w:r>
          </w:p>
        </w:tc>
        <w:tc>
          <w:tcPr>
            <w:tcW w:w="407" w:type="pct"/>
          </w:tcPr>
          <w:p w14:paraId="65301DE5" w14:textId="77777777" w:rsidR="000B7EBC" w:rsidRPr="007E6AEE" w:rsidRDefault="000B7EBC" w:rsidP="006766C8">
            <w:pPr>
              <w:tabs>
                <w:tab w:val="left" w:pos="708"/>
              </w:tabs>
              <w:spacing w:after="0"/>
              <w:rPr>
                <w:b/>
                <w:bCs/>
                <w:sz w:val="18"/>
                <w:lang w:eastAsia="en-US"/>
              </w:rPr>
            </w:pPr>
            <w:r w:rsidRPr="007E6AEE">
              <w:rPr>
                <w:b/>
                <w:bCs/>
                <w:sz w:val="18"/>
                <w:lang w:eastAsia="en-US"/>
              </w:rPr>
              <w:t>Sup</w:t>
            </w:r>
          </w:p>
        </w:tc>
        <w:tc>
          <w:tcPr>
            <w:tcW w:w="1952" w:type="pct"/>
          </w:tcPr>
          <w:p w14:paraId="01F7BD8D" w14:textId="77777777" w:rsidR="000B7EBC" w:rsidRPr="007E6AEE" w:rsidRDefault="000B7EBC" w:rsidP="006766C8">
            <w:pPr>
              <w:tabs>
                <w:tab w:val="left" w:pos="708"/>
              </w:tabs>
              <w:spacing w:after="0"/>
              <w:rPr>
                <w:b/>
                <w:bCs/>
                <w:sz w:val="18"/>
                <w:lang w:eastAsia="en-US"/>
              </w:rPr>
            </w:pPr>
            <w:r w:rsidRPr="007E6AEE">
              <w:rPr>
                <w:b/>
                <w:bCs/>
                <w:sz w:val="18"/>
                <w:lang w:eastAsia="en-US"/>
              </w:rPr>
              <w:t>Notes</w:t>
            </w:r>
          </w:p>
        </w:tc>
      </w:tr>
      <w:tr w:rsidR="000B7EBC" w:rsidRPr="007E6AEE" w14:paraId="61935035" w14:textId="77777777" w:rsidTr="003F13BE">
        <w:tc>
          <w:tcPr>
            <w:tcW w:w="944" w:type="pct"/>
          </w:tcPr>
          <w:p w14:paraId="70215745" w14:textId="77777777" w:rsidR="000B7EBC" w:rsidRPr="007E6AEE" w:rsidRDefault="000B7EBC" w:rsidP="006766C8">
            <w:pPr>
              <w:tabs>
                <w:tab w:val="left" w:pos="708"/>
              </w:tabs>
              <w:spacing w:after="0"/>
              <w:rPr>
                <w:sz w:val="18"/>
                <w:lang w:eastAsia="en-US"/>
              </w:rPr>
            </w:pPr>
            <w:r w:rsidRPr="007E6AEE">
              <w:rPr>
                <w:sz w:val="18"/>
                <w:lang w:eastAsia="en-US"/>
              </w:rPr>
              <w:t>reversion-mode</w:t>
            </w:r>
          </w:p>
        </w:tc>
        <w:tc>
          <w:tcPr>
            <w:tcW w:w="1357" w:type="pct"/>
          </w:tcPr>
          <w:p w14:paraId="4A1DE083" w14:textId="77777777" w:rsidR="000B7EBC" w:rsidRPr="007E6AEE" w:rsidRDefault="000B7EBC" w:rsidP="006766C8">
            <w:pPr>
              <w:tabs>
                <w:tab w:val="left" w:pos="708"/>
              </w:tabs>
              <w:spacing w:after="0"/>
              <w:rPr>
                <w:sz w:val="18"/>
                <w:lang w:eastAsia="en-US"/>
              </w:rPr>
            </w:pPr>
            <w:r w:rsidRPr="007E6AEE">
              <w:rPr>
                <w:sz w:val="18"/>
                <w:lang w:eastAsia="en-US"/>
              </w:rPr>
              <w:t>One of [</w:t>
            </w:r>
          </w:p>
          <w:p w14:paraId="773AD189" w14:textId="77777777" w:rsidR="000B7EBC" w:rsidRPr="007E6AEE" w:rsidRDefault="000B7EBC" w:rsidP="006766C8">
            <w:pPr>
              <w:tabs>
                <w:tab w:val="left" w:pos="708"/>
              </w:tabs>
              <w:spacing w:after="0"/>
              <w:rPr>
                <w:sz w:val="18"/>
                <w:lang w:eastAsia="en-US"/>
              </w:rPr>
            </w:pPr>
            <w:r w:rsidRPr="007E6AEE">
              <w:rPr>
                <w:sz w:val="18"/>
                <w:lang w:eastAsia="en-US"/>
              </w:rPr>
              <w:t xml:space="preserve">"REVERTIVE", </w:t>
            </w:r>
          </w:p>
          <w:p w14:paraId="26856DB5" w14:textId="50EA26C3" w:rsidR="000B7EBC" w:rsidRPr="007E6AEE" w:rsidRDefault="000B7EBC" w:rsidP="006766C8">
            <w:pPr>
              <w:tabs>
                <w:tab w:val="left" w:pos="708"/>
              </w:tabs>
              <w:spacing w:after="0"/>
              <w:rPr>
                <w:sz w:val="18"/>
                <w:lang w:eastAsia="en-US"/>
              </w:rPr>
            </w:pPr>
            <w:r w:rsidRPr="007E6AEE">
              <w:rPr>
                <w:sz w:val="18"/>
                <w:lang w:eastAsia="en-US"/>
              </w:rPr>
              <w:t>"NON</w:t>
            </w:r>
            <w:r w:rsidR="007116E7" w:rsidRPr="007E6AEE">
              <w:rPr>
                <w:sz w:val="18"/>
                <w:lang w:eastAsia="en-US"/>
              </w:rPr>
              <w:t>_</w:t>
            </w:r>
            <w:r w:rsidRPr="007E6AEE">
              <w:rPr>
                <w:sz w:val="18"/>
                <w:lang w:eastAsia="en-US"/>
              </w:rPr>
              <w:t>REVERTIVE"</w:t>
            </w:r>
          </w:p>
          <w:p w14:paraId="67CE72D2" w14:textId="77777777" w:rsidR="000B7EBC" w:rsidRPr="007E6AEE" w:rsidRDefault="000B7EBC" w:rsidP="006766C8">
            <w:pPr>
              <w:tabs>
                <w:tab w:val="left" w:pos="708"/>
              </w:tabs>
              <w:spacing w:after="0"/>
              <w:rPr>
                <w:sz w:val="18"/>
                <w:lang w:eastAsia="en-US"/>
              </w:rPr>
            </w:pPr>
            <w:r w:rsidRPr="007E6AEE">
              <w:rPr>
                <w:sz w:val="18"/>
                <w:lang w:eastAsia="en-US"/>
              </w:rPr>
              <w:t>]</w:t>
            </w:r>
          </w:p>
        </w:tc>
        <w:tc>
          <w:tcPr>
            <w:tcW w:w="340" w:type="pct"/>
          </w:tcPr>
          <w:p w14:paraId="7617D9B9" w14:textId="77777777" w:rsidR="000B7EBC" w:rsidRPr="007E6AEE" w:rsidRDefault="000B7EBC" w:rsidP="006766C8">
            <w:pPr>
              <w:tabs>
                <w:tab w:val="left" w:pos="708"/>
              </w:tabs>
              <w:spacing w:after="0"/>
              <w:rPr>
                <w:sz w:val="18"/>
                <w:lang w:eastAsia="en-US"/>
              </w:rPr>
            </w:pPr>
            <w:r w:rsidRPr="007E6AEE">
              <w:rPr>
                <w:sz w:val="18"/>
                <w:lang w:eastAsia="en-US"/>
              </w:rPr>
              <w:t>RW</w:t>
            </w:r>
          </w:p>
        </w:tc>
        <w:tc>
          <w:tcPr>
            <w:tcW w:w="407" w:type="pct"/>
          </w:tcPr>
          <w:p w14:paraId="0C087C94" w14:textId="77777777" w:rsidR="000B7EBC" w:rsidRPr="007E6AEE" w:rsidRDefault="000B7EBC" w:rsidP="006766C8">
            <w:pPr>
              <w:tabs>
                <w:tab w:val="left" w:pos="708"/>
              </w:tabs>
              <w:spacing w:after="0"/>
              <w:rPr>
                <w:sz w:val="18"/>
                <w:lang w:eastAsia="en-US"/>
              </w:rPr>
            </w:pPr>
            <w:r w:rsidRPr="007E6AEE">
              <w:rPr>
                <w:sz w:val="18"/>
                <w:lang w:eastAsia="en-US"/>
              </w:rPr>
              <w:t>M</w:t>
            </w:r>
          </w:p>
        </w:tc>
        <w:tc>
          <w:tcPr>
            <w:tcW w:w="1952" w:type="pct"/>
          </w:tcPr>
          <w:p w14:paraId="3CA002AC" w14:textId="77777777" w:rsidR="000B7EBC" w:rsidRPr="007E6AEE" w:rsidRDefault="000B7EBC">
            <w:pPr>
              <w:numPr>
                <w:ilvl w:val="0"/>
                <w:numId w:val="10"/>
              </w:numPr>
              <w:tabs>
                <w:tab w:val="left" w:pos="708"/>
                <w:tab w:val="left" w:pos="2410"/>
              </w:tabs>
              <w:suppressAutoHyphens/>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tapi-client</w:t>
            </w:r>
            <w:r w:rsidRPr="007E6AEE">
              <w:rPr>
                <w:sz w:val="18"/>
                <w:lang w:eastAsia="en-US"/>
              </w:rPr>
              <w:t xml:space="preserve"> </w:t>
            </w:r>
          </w:p>
        </w:tc>
      </w:tr>
      <w:tr w:rsidR="00112C71" w:rsidRPr="007E6AEE" w14:paraId="1CF0851E" w14:textId="77777777" w:rsidTr="003F13BE">
        <w:trPr>
          <w:cnfStyle w:val="000000100000" w:firstRow="0" w:lastRow="0" w:firstColumn="0" w:lastColumn="0" w:oddVBand="0" w:evenVBand="0" w:oddHBand="1" w:evenHBand="0" w:firstRowFirstColumn="0" w:firstRowLastColumn="0" w:lastRowFirstColumn="0" w:lastRowLastColumn="0"/>
        </w:trPr>
        <w:tc>
          <w:tcPr>
            <w:tcW w:w="944" w:type="pct"/>
          </w:tcPr>
          <w:p w14:paraId="6B78E548" w14:textId="77777777" w:rsidR="00112C71" w:rsidRPr="007E6AEE" w:rsidRDefault="00112C71" w:rsidP="006766C8">
            <w:pPr>
              <w:tabs>
                <w:tab w:val="left" w:pos="708"/>
              </w:tabs>
              <w:spacing w:after="0"/>
              <w:rPr>
                <w:sz w:val="18"/>
                <w:lang w:eastAsia="en-US"/>
              </w:rPr>
            </w:pPr>
            <w:r w:rsidRPr="007E6AEE">
              <w:rPr>
                <w:sz w:val="18"/>
                <w:lang w:eastAsia="en-US"/>
              </w:rPr>
              <w:t>wait-to-revert-time</w:t>
            </w:r>
          </w:p>
        </w:tc>
        <w:tc>
          <w:tcPr>
            <w:tcW w:w="1357" w:type="pct"/>
          </w:tcPr>
          <w:p w14:paraId="1800E7CE" w14:textId="069F2B62" w:rsidR="00112C71" w:rsidRPr="007E6AEE" w:rsidRDefault="008D7614" w:rsidP="006766C8">
            <w:pPr>
              <w:tabs>
                <w:tab w:val="left" w:pos="708"/>
              </w:tabs>
              <w:spacing w:after="0"/>
              <w:rPr>
                <w:sz w:val="18"/>
                <w:lang w:eastAsia="en-US"/>
              </w:rPr>
            </w:pPr>
            <w:r w:rsidRPr="007E6AEE">
              <w:rPr>
                <w:sz w:val="18"/>
                <w:lang w:eastAsia="en-US"/>
              </w:rPr>
              <w:t>With value and unit</w:t>
            </w:r>
          </w:p>
        </w:tc>
        <w:tc>
          <w:tcPr>
            <w:tcW w:w="340" w:type="pct"/>
          </w:tcPr>
          <w:p w14:paraId="75C98BFF" w14:textId="77777777" w:rsidR="00112C71" w:rsidRPr="007E6AEE" w:rsidRDefault="00112C71" w:rsidP="006766C8">
            <w:pPr>
              <w:tabs>
                <w:tab w:val="left" w:pos="708"/>
              </w:tabs>
              <w:spacing w:after="0"/>
              <w:rPr>
                <w:sz w:val="18"/>
                <w:lang w:eastAsia="en-US"/>
              </w:rPr>
            </w:pPr>
            <w:r w:rsidRPr="007E6AEE">
              <w:rPr>
                <w:sz w:val="18"/>
                <w:lang w:eastAsia="en-US"/>
              </w:rPr>
              <w:t>RW</w:t>
            </w:r>
          </w:p>
        </w:tc>
        <w:tc>
          <w:tcPr>
            <w:tcW w:w="407" w:type="pct"/>
          </w:tcPr>
          <w:p w14:paraId="500C9E63" w14:textId="34EFC893" w:rsidR="00112C71" w:rsidRPr="007E6AEE" w:rsidRDefault="00112C71" w:rsidP="006766C8">
            <w:pPr>
              <w:tabs>
                <w:tab w:val="left" w:pos="708"/>
              </w:tabs>
              <w:spacing w:after="0"/>
              <w:rPr>
                <w:sz w:val="18"/>
                <w:lang w:eastAsia="en-US"/>
              </w:rPr>
            </w:pPr>
            <w:r w:rsidRPr="007E6AEE">
              <w:rPr>
                <w:sz w:val="18"/>
                <w:lang w:eastAsia="en-US"/>
              </w:rPr>
              <w:t>C</w:t>
            </w:r>
          </w:p>
        </w:tc>
        <w:tc>
          <w:tcPr>
            <w:tcW w:w="1952" w:type="pct"/>
          </w:tcPr>
          <w:p w14:paraId="4EA6A5B8" w14:textId="7339F53E" w:rsidR="00112C71" w:rsidRPr="007E6AEE" w:rsidRDefault="00112C71">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r w:rsidR="00D9576B" w:rsidRPr="007E6AEE">
              <w:rPr>
                <w:sz w:val="18"/>
                <w:lang w:eastAsia="en-US"/>
              </w:rPr>
              <w:t xml:space="preserve">in provisioning </w:t>
            </w:r>
          </w:p>
          <w:p w14:paraId="065C21B2" w14:textId="77777777" w:rsidR="00112C71" w:rsidRPr="007E6AEE" w:rsidRDefault="00112C71" w:rsidP="006766C8">
            <w:pPr>
              <w:spacing w:after="0"/>
              <w:ind w:left="144"/>
              <w:contextualSpacing/>
              <w:rPr>
                <w:sz w:val="18"/>
                <w:lang w:eastAsia="en-US"/>
              </w:rPr>
            </w:pPr>
          </w:p>
          <w:p w14:paraId="4D9D3BF5" w14:textId="77777777" w:rsidR="00D9576B" w:rsidRPr="007E6AEE" w:rsidRDefault="00D9576B" w:rsidP="006766C8">
            <w:pPr>
              <w:spacing w:after="0"/>
              <w:ind w:left="144"/>
              <w:contextualSpacing/>
              <w:rPr>
                <w:sz w:val="18"/>
                <w:lang w:eastAsia="en-US"/>
              </w:rPr>
            </w:pPr>
          </w:p>
          <w:p w14:paraId="60A23DDF" w14:textId="59A16B23" w:rsidR="00D9576B" w:rsidRPr="007E6AEE" w:rsidRDefault="00D9576B">
            <w:pPr>
              <w:numPr>
                <w:ilvl w:val="0"/>
                <w:numId w:val="10"/>
              </w:numPr>
              <w:spacing w:after="0"/>
              <w:ind w:left="144" w:hanging="144"/>
              <w:contextualSpacing/>
              <w:rPr>
                <w:sz w:val="18"/>
                <w:lang w:eastAsia="en-US"/>
              </w:rPr>
            </w:pPr>
            <w:r w:rsidRPr="007E6AEE">
              <w:rPr>
                <w:sz w:val="18"/>
                <w:lang w:eastAsia="en-US"/>
              </w:rPr>
              <w:t xml:space="preserve">When provided by server, </w:t>
            </w:r>
          </w:p>
          <w:p w14:paraId="6AE3ADF2" w14:textId="0C29C3D0" w:rsidR="00112C71" w:rsidRPr="007E6AEE" w:rsidRDefault="00112C71">
            <w:pPr>
              <w:numPr>
                <w:ilvl w:val="0"/>
                <w:numId w:val="10"/>
              </w:numPr>
              <w:spacing w:after="0"/>
              <w:ind w:left="144" w:hanging="144"/>
              <w:contextualSpacing/>
              <w:rPr>
                <w:sz w:val="18"/>
                <w:lang w:eastAsia="en-US"/>
              </w:rPr>
            </w:pPr>
            <w:r w:rsidRPr="007E6AEE">
              <w:rPr>
                <w:sz w:val="18"/>
                <w:lang w:eastAsia="en-US"/>
              </w:rPr>
              <w:t xml:space="preserve">This attribute is mandatory in connection objects when the reversion-mode </w:t>
            </w:r>
            <w:r w:rsidR="00D9576B" w:rsidRPr="007E6AEE">
              <w:rPr>
                <w:sz w:val="18"/>
                <w:lang w:eastAsia="en-US"/>
              </w:rPr>
              <w:t xml:space="preserve">is </w:t>
            </w:r>
            <w:r w:rsidRPr="007E6AEE">
              <w:rPr>
                <w:sz w:val="18"/>
                <w:lang w:eastAsia="en-US"/>
              </w:rPr>
              <w:t xml:space="preserve">REVERTIVE. </w:t>
            </w:r>
          </w:p>
          <w:p w14:paraId="3B95115A" w14:textId="77777777" w:rsidR="00112C71" w:rsidRPr="007E6AEE" w:rsidRDefault="00112C71" w:rsidP="006766C8">
            <w:pPr>
              <w:pStyle w:val="ListParagraph"/>
              <w:spacing w:after="0"/>
              <w:rPr>
                <w:sz w:val="18"/>
                <w:lang w:eastAsia="en-US"/>
              </w:rPr>
            </w:pPr>
          </w:p>
          <w:p w14:paraId="1C6655A6" w14:textId="4673FDFD" w:rsidR="00112C71" w:rsidRPr="007E6AEE" w:rsidRDefault="00112C71">
            <w:pPr>
              <w:numPr>
                <w:ilvl w:val="0"/>
                <w:numId w:val="10"/>
              </w:numPr>
              <w:spacing w:after="0"/>
              <w:ind w:left="144" w:hanging="144"/>
              <w:contextualSpacing/>
              <w:rPr>
                <w:sz w:val="18"/>
                <w:lang w:eastAsia="en-US"/>
              </w:rPr>
            </w:pPr>
            <w:r w:rsidRPr="007E6AEE">
              <w:rPr>
                <w:sz w:val="18"/>
                <w:lang w:eastAsia="en-US"/>
              </w:rPr>
              <w:t>The supported values MAY be additionally constrained by the underlying hardware. A config operation with unsupported values MUST fail.</w:t>
            </w:r>
          </w:p>
        </w:tc>
      </w:tr>
    </w:tbl>
    <w:p w14:paraId="4CEB15C1" w14:textId="27F999E8" w:rsidR="000B7EBC" w:rsidRPr="007E6AEE" w:rsidRDefault="000B7EBC" w:rsidP="00A07EC1">
      <w:pPr>
        <w:rPr>
          <w:color w:val="7030A0"/>
          <w:sz w:val="28"/>
          <w:szCs w:val="22"/>
        </w:rPr>
      </w:pPr>
    </w:p>
    <w:p w14:paraId="0629E65A" w14:textId="77777777" w:rsidR="00774388" w:rsidRPr="007E6AEE" w:rsidRDefault="00774388" w:rsidP="00774388">
      <w:pPr>
        <w:pStyle w:val="Heading3"/>
      </w:pPr>
      <w:bookmarkStart w:id="1198" w:name="_Toc27419675"/>
      <w:bookmarkStart w:id="1199" w:name="_Toc117680439"/>
      <w:bookmarkStart w:id="1200" w:name="_Toc173253028"/>
      <w:bookmarkStart w:id="1201" w:name="_Ref14367315"/>
      <w:bookmarkStart w:id="1202" w:name="_Toc14454053"/>
      <w:bookmarkStart w:id="1203" w:name="_Toc16163775"/>
      <w:bookmarkStart w:id="1204" w:name="_Ref14367253"/>
      <w:bookmarkStart w:id="1205" w:name="_Toc14454054"/>
      <w:bookmarkStart w:id="1206" w:name="_Toc16163778"/>
      <w:bookmarkStart w:id="1207" w:name="_Ref37237789"/>
      <w:r w:rsidRPr="007E6AEE">
        <w:lastRenderedPageBreak/>
        <w:t xml:space="preserve">Use case 5a: OLP OMS/OTS_MEDIA Protection </w:t>
      </w:r>
      <w:bookmarkEnd w:id="1198"/>
      <w:r w:rsidRPr="007E6AEE">
        <w:t>Discovery</w:t>
      </w:r>
      <w:bookmarkEnd w:id="1199"/>
      <w:bookmarkEnd w:id="1200"/>
    </w:p>
    <w:tbl>
      <w:tblPr>
        <w:tblStyle w:val="GridTable6Colorful-Accent5"/>
        <w:tblW w:w="10490" w:type="dxa"/>
        <w:tblLook w:val="04A0" w:firstRow="1" w:lastRow="0" w:firstColumn="1" w:lastColumn="0" w:noHBand="0" w:noVBand="1"/>
      </w:tblPr>
      <w:tblGrid>
        <w:gridCol w:w="2200"/>
        <w:gridCol w:w="8290"/>
      </w:tblGrid>
      <w:tr w:rsidR="00774388" w:rsidRPr="007E6AEE" w14:paraId="461BF437" w14:textId="77777777" w:rsidTr="00C843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1076B568" w14:textId="77777777" w:rsidR="00774388" w:rsidRPr="007E6AEE" w:rsidRDefault="00774388" w:rsidP="00C843FB">
            <w:pPr>
              <w:rPr>
                <w:rFonts w:cs="Times New Roman"/>
              </w:rPr>
            </w:pPr>
            <w:r w:rsidRPr="007E6AEE">
              <w:rPr>
                <w:rFonts w:cs="Times New Roman"/>
                <w:sz w:val="24"/>
              </w:rPr>
              <w:t xml:space="preserve"> </w:t>
            </w:r>
            <w:r w:rsidRPr="007E6AEE">
              <w:rPr>
                <w:rFonts w:cs="Times New Roman"/>
              </w:rPr>
              <w:t>Number</w:t>
            </w:r>
          </w:p>
        </w:tc>
        <w:tc>
          <w:tcPr>
            <w:tcW w:w="8290" w:type="dxa"/>
          </w:tcPr>
          <w:p w14:paraId="351A1ECA" w14:textId="77777777" w:rsidR="00774388" w:rsidRPr="007E6AEE" w:rsidRDefault="00774388" w:rsidP="00C843FB">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lang w:eastAsia="en-US"/>
              </w:rPr>
            </w:pPr>
            <w:r w:rsidRPr="007E6AEE">
              <w:rPr>
                <w:rFonts w:cs="Times New Roman"/>
                <w:color w:val="000000"/>
                <w:szCs w:val="22"/>
                <w:lang w:eastAsia="en-US"/>
              </w:rPr>
              <w:t>UC5a</w:t>
            </w:r>
          </w:p>
        </w:tc>
      </w:tr>
      <w:tr w:rsidR="00774388" w:rsidRPr="007E6AEE" w14:paraId="261DBFB0" w14:textId="77777777" w:rsidTr="00C843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3974AABD" w14:textId="77777777" w:rsidR="00774388" w:rsidRPr="007E6AEE" w:rsidRDefault="00774388" w:rsidP="00C843FB">
            <w:pPr>
              <w:rPr>
                <w:rFonts w:cs="Times New Roman"/>
              </w:rPr>
            </w:pPr>
            <w:r w:rsidRPr="007E6AEE">
              <w:rPr>
                <w:rFonts w:cs="Times New Roman"/>
              </w:rPr>
              <w:t>Name</w:t>
            </w:r>
          </w:p>
        </w:tc>
        <w:tc>
          <w:tcPr>
            <w:tcW w:w="8290" w:type="dxa"/>
          </w:tcPr>
          <w:p w14:paraId="4BC6D672" w14:textId="77777777" w:rsidR="00774388" w:rsidRPr="007E6AEE" w:rsidRDefault="00774388" w:rsidP="00C843FB">
            <w:pPr>
              <w:cnfStyle w:val="000000100000" w:firstRow="0" w:lastRow="0" w:firstColumn="0" w:lastColumn="0" w:oddVBand="0" w:evenVBand="0" w:oddHBand="1" w:evenHBand="0" w:firstRowFirstColumn="0" w:firstRowLastColumn="0" w:lastRowFirstColumn="0" w:lastRowLastColumn="0"/>
              <w:rPr>
                <w:rFonts w:cs="Times New Roman"/>
                <w:b/>
                <w:color w:val="000000"/>
                <w:szCs w:val="22"/>
                <w:lang w:eastAsia="en-US"/>
              </w:rPr>
            </w:pPr>
            <w:r w:rsidRPr="007E6AEE">
              <w:rPr>
                <w:rFonts w:cs="Times New Roman"/>
                <w:b/>
                <w:color w:val="000000"/>
                <w:szCs w:val="22"/>
                <w:lang w:eastAsia="en-US"/>
              </w:rPr>
              <w:t>OLP OMS/OTS_MEDIA Protection Discovery</w:t>
            </w:r>
          </w:p>
        </w:tc>
      </w:tr>
      <w:tr w:rsidR="00774388" w:rsidRPr="007E6AEE" w14:paraId="480477C0" w14:textId="77777777" w:rsidTr="00C843FB">
        <w:tc>
          <w:tcPr>
            <w:cnfStyle w:val="001000000000" w:firstRow="0" w:lastRow="0" w:firstColumn="1" w:lastColumn="0" w:oddVBand="0" w:evenVBand="0" w:oddHBand="0" w:evenHBand="0" w:firstRowFirstColumn="0" w:firstRowLastColumn="0" w:lastRowFirstColumn="0" w:lastRowLastColumn="0"/>
            <w:tcW w:w="0" w:type="dxa"/>
          </w:tcPr>
          <w:p w14:paraId="5E4F8878" w14:textId="77777777" w:rsidR="00774388" w:rsidRPr="007E6AEE" w:rsidRDefault="00774388" w:rsidP="00C843FB">
            <w:pPr>
              <w:rPr>
                <w:rFonts w:cs="Times New Roman"/>
              </w:rPr>
            </w:pPr>
            <w:r w:rsidRPr="007E6AEE">
              <w:rPr>
                <w:rFonts w:cs="Times New Roman"/>
              </w:rPr>
              <w:t>Technologies involved</w:t>
            </w:r>
          </w:p>
        </w:tc>
        <w:tc>
          <w:tcPr>
            <w:tcW w:w="8290" w:type="dxa"/>
          </w:tcPr>
          <w:p w14:paraId="2C335303" w14:textId="27FB1841" w:rsidR="00774388" w:rsidRPr="007E6AEE" w:rsidRDefault="00F155C5" w:rsidP="00C843FB">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Photonic</w:t>
            </w:r>
          </w:p>
        </w:tc>
      </w:tr>
      <w:tr w:rsidR="00774388" w:rsidRPr="007E6AEE" w14:paraId="16336998" w14:textId="77777777" w:rsidTr="00C843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6E72DC89" w14:textId="77777777" w:rsidR="00774388" w:rsidRPr="007E6AEE" w:rsidRDefault="00774388" w:rsidP="00C843FB">
            <w:pPr>
              <w:rPr>
                <w:rFonts w:cs="Times New Roman"/>
              </w:rPr>
            </w:pPr>
            <w:r w:rsidRPr="007E6AEE">
              <w:rPr>
                <w:rFonts w:cs="Times New Roman"/>
              </w:rPr>
              <w:t>Process/Areas Involved</w:t>
            </w:r>
          </w:p>
        </w:tc>
        <w:tc>
          <w:tcPr>
            <w:tcW w:w="8290" w:type="dxa"/>
          </w:tcPr>
          <w:p w14:paraId="4783612A" w14:textId="77777777" w:rsidR="00774388" w:rsidRPr="007E6AEE" w:rsidRDefault="00774388" w:rsidP="00C843FB">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774388" w:rsidRPr="007E6AEE" w14:paraId="534D7DCF" w14:textId="77777777" w:rsidTr="00C843FB">
        <w:tc>
          <w:tcPr>
            <w:cnfStyle w:val="001000000000" w:firstRow="0" w:lastRow="0" w:firstColumn="1" w:lastColumn="0" w:oddVBand="0" w:evenVBand="0" w:oddHBand="0" w:evenHBand="0" w:firstRowFirstColumn="0" w:firstRowLastColumn="0" w:lastRowFirstColumn="0" w:lastRowLastColumn="0"/>
            <w:tcW w:w="2200" w:type="dxa"/>
          </w:tcPr>
          <w:p w14:paraId="4D669DD2" w14:textId="77777777" w:rsidR="00774388" w:rsidRPr="007E6AEE" w:rsidRDefault="00774388" w:rsidP="00C843FB">
            <w:pPr>
              <w:rPr>
                <w:rFonts w:cs="Times New Roman"/>
              </w:rPr>
            </w:pPr>
            <w:r w:rsidRPr="007E6AEE">
              <w:rPr>
                <w:rFonts w:cs="Times New Roman"/>
              </w:rPr>
              <w:t>Brief description</w:t>
            </w:r>
          </w:p>
        </w:tc>
        <w:tc>
          <w:tcPr>
            <w:tcW w:w="8290" w:type="dxa"/>
          </w:tcPr>
          <w:p w14:paraId="74C16491" w14:textId="77777777" w:rsidR="00774388" w:rsidRPr="007E6AEE" w:rsidRDefault="00774388" w:rsidP="00C843FB">
            <w:pPr>
              <w:cnfStyle w:val="000000000000" w:firstRow="0" w:lastRow="0" w:firstColumn="0" w:lastColumn="0" w:oddVBand="0" w:evenVBand="0" w:oddHBand="0" w:evenHBand="0" w:firstRowFirstColumn="0" w:firstRowLastColumn="0" w:lastRowFirstColumn="0" w:lastRowLastColumn="0"/>
              <w:rPr>
                <w:rFonts w:cs="Times New Roman"/>
              </w:rPr>
            </w:pPr>
            <w:r w:rsidRPr="007E6AEE">
              <w:rPr>
                <w:rFonts w:cs="Times New Roman"/>
              </w:rPr>
              <w:t xml:space="preserve">This use case covers the use of Optical Line Protection elements for protected services at OMS/OTS_MEDIA layers at the degree side. The following figures represent the usage of an OLP for OMS/OTS_MEDIA protection in the cases: </w:t>
            </w:r>
          </w:p>
          <w:p w14:paraId="3A3C025E" w14:textId="77777777" w:rsidR="00774388" w:rsidRPr="007E6AEE" w:rsidRDefault="00774388" w:rsidP="00C843FB">
            <w:pPr>
              <w:cnfStyle w:val="000000000000" w:firstRow="0" w:lastRow="0" w:firstColumn="0" w:lastColumn="0" w:oddVBand="0" w:evenVBand="0" w:oddHBand="0" w:evenHBand="0" w:firstRowFirstColumn="0" w:firstRowLastColumn="0" w:lastRowFirstColumn="0" w:lastRowLastColumn="0"/>
              <w:rPr>
                <w:rFonts w:cs="Times New Roman"/>
              </w:rPr>
            </w:pPr>
            <w:r w:rsidRPr="007E6AEE">
              <w:rPr>
                <w:rFonts w:cs="Times New Roman"/>
              </w:rPr>
              <w:t xml:space="preserve">1) OLP is a standalone node and </w:t>
            </w:r>
          </w:p>
          <w:p w14:paraId="2B339502" w14:textId="77777777" w:rsidR="00774388" w:rsidRPr="007E6AEE" w:rsidRDefault="00774388" w:rsidP="00C843FB">
            <w:pPr>
              <w:cnfStyle w:val="000000000000" w:firstRow="0" w:lastRow="0" w:firstColumn="0" w:lastColumn="0" w:oddVBand="0" w:evenVBand="0" w:oddHBand="0" w:evenHBand="0" w:firstRowFirstColumn="0" w:firstRowLastColumn="0" w:lastRowFirstColumn="0" w:lastRowLastColumn="0"/>
              <w:rPr>
                <w:rFonts w:cs="Times New Roman"/>
              </w:rPr>
            </w:pPr>
            <w:r w:rsidRPr="007E6AEE">
              <w:rPr>
                <w:rFonts w:cs="Times New Roman"/>
              </w:rPr>
              <w:t xml:space="preserve">2) OLP is part of a ROADM. </w:t>
            </w:r>
          </w:p>
          <w:p w14:paraId="74E844CA" w14:textId="1B6D70D1" w:rsidR="00774388" w:rsidRPr="007E6AEE" w:rsidRDefault="00774388" w:rsidP="00C843FB">
            <w:pPr>
              <w:cnfStyle w:val="000000000000" w:firstRow="0" w:lastRow="0" w:firstColumn="0" w:lastColumn="0" w:oddVBand="0" w:evenVBand="0" w:oddHBand="0" w:evenHBand="0" w:firstRowFirstColumn="0" w:firstRowLastColumn="0" w:lastRowFirstColumn="0" w:lastRowLastColumn="0"/>
              <w:rPr>
                <w:rFonts w:cs="Times New Roman"/>
              </w:rPr>
            </w:pPr>
            <w:r w:rsidRPr="007E6AEE">
              <w:rPr>
                <w:rFonts w:cs="Times New Roman"/>
              </w:rPr>
              <w:t xml:space="preserve">In 1), the OLP appears as a node whose NEPs are PHOTONIC_MEDIA and OTS_MEDIA CEP qualifier (see </w:t>
            </w:r>
            <w:r w:rsidRPr="007E6AEE">
              <w:rPr>
                <w:rFonts w:cs="Times New Roman"/>
              </w:rPr>
              <w:fldChar w:fldCharType="begin"/>
            </w:r>
            <w:r w:rsidRPr="007E6AEE">
              <w:rPr>
                <w:rFonts w:cs="Times New Roman"/>
              </w:rPr>
              <w:instrText xml:space="preserve"> REF _Ref82680861 \r \h </w:instrText>
            </w:r>
            <w:r w:rsidRPr="007E6AEE">
              <w:rPr>
                <w:rFonts w:cs="Times New Roman"/>
              </w:rPr>
            </w:r>
            <w:r w:rsidRPr="007E6AEE">
              <w:rPr>
                <w:rFonts w:cs="Times New Roman"/>
              </w:rPr>
              <w:fldChar w:fldCharType="separate"/>
            </w:r>
            <w:r w:rsidR="00C64284">
              <w:rPr>
                <w:rFonts w:cs="Times New Roman"/>
              </w:rPr>
              <w:t>[TAPI-TOP-MODEL-REQ-15]</w:t>
            </w:r>
            <w:r w:rsidRPr="007E6AEE">
              <w:rPr>
                <w:rFonts w:cs="Times New Roman"/>
              </w:rPr>
              <w:fldChar w:fldCharType="end"/>
            </w:r>
            <w:r w:rsidRPr="007E6AEE">
              <w:rPr>
                <w:rFonts w:cs="Times New Roman"/>
              </w:rPr>
              <w:fldChar w:fldCharType="begin"/>
            </w:r>
            <w:r w:rsidRPr="007E6AEE">
              <w:rPr>
                <w:rFonts w:cs="Times New Roman"/>
              </w:rPr>
              <w:instrText xml:space="preserve"> REF _Ref82680863 \r \h </w:instrText>
            </w:r>
            <w:r w:rsidRPr="007E6AEE">
              <w:rPr>
                <w:rFonts w:cs="Times New Roman"/>
              </w:rPr>
            </w:r>
            <w:r w:rsidRPr="007E6AEE">
              <w:rPr>
                <w:rFonts w:cs="Times New Roman"/>
              </w:rPr>
              <w:fldChar w:fldCharType="separate"/>
            </w:r>
            <w:r w:rsidR="00C64284">
              <w:rPr>
                <w:rFonts w:cs="Times New Roman"/>
              </w:rPr>
              <w:t>[TAPI-TOP-MODEL-REQ-16]</w:t>
            </w:r>
            <w:r w:rsidRPr="007E6AEE">
              <w:rPr>
                <w:rFonts w:cs="Times New Roman"/>
              </w:rPr>
              <w:fldChar w:fldCharType="end"/>
            </w:r>
            <w:r w:rsidRPr="007E6AEE">
              <w:rPr>
                <w:rFonts w:cs="Times New Roman"/>
              </w:rPr>
              <w:t>). This UC covers 1:1 and 1+1.</w:t>
            </w:r>
          </w:p>
          <w:p w14:paraId="0DA3FC23" w14:textId="77777777" w:rsidR="00774388" w:rsidRPr="007E6AEE" w:rsidRDefault="00774388" w:rsidP="00C843FB">
            <w:pPr>
              <w:jc w:val="center"/>
              <w:cnfStyle w:val="000000000000" w:firstRow="0" w:lastRow="0" w:firstColumn="0" w:lastColumn="0" w:oddVBand="0" w:evenVBand="0" w:oddHBand="0" w:evenHBand="0" w:firstRowFirstColumn="0" w:firstRowLastColumn="0" w:lastRowFirstColumn="0" w:lastRowLastColumn="0"/>
              <w:rPr>
                <w:rFonts w:cs="Times New Roman"/>
              </w:rPr>
            </w:pPr>
            <w:r w:rsidRPr="007E6AEE">
              <w:rPr>
                <w:rFonts w:cs="Times New Roman"/>
                <w:noProof/>
              </w:rPr>
              <w:drawing>
                <wp:inline distT="0" distB="0" distL="0" distR="0" wp14:anchorId="30C4A645" wp14:editId="032B61E0">
                  <wp:extent cx="4213294" cy="1151167"/>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8">
                            <a:extLst>
                              <a:ext uri="{28A0092B-C50C-407E-A947-70E740481C1C}">
                                <a14:useLocalDpi xmlns:a14="http://schemas.microsoft.com/office/drawing/2010/main"/>
                              </a:ext>
                            </a:extLst>
                          </a:blip>
                          <a:srcRect/>
                          <a:stretch>
                            <a:fillRect/>
                          </a:stretch>
                        </pic:blipFill>
                        <pic:spPr bwMode="auto">
                          <a:xfrm>
                            <a:off x="0" y="0"/>
                            <a:ext cx="4246660" cy="1160283"/>
                          </a:xfrm>
                          <a:prstGeom prst="rect">
                            <a:avLst/>
                          </a:prstGeom>
                          <a:noFill/>
                          <a:ln>
                            <a:noFill/>
                          </a:ln>
                        </pic:spPr>
                      </pic:pic>
                    </a:graphicData>
                  </a:graphic>
                </wp:inline>
              </w:drawing>
            </w:r>
          </w:p>
          <w:p w14:paraId="670C7CD7" w14:textId="77777777" w:rsidR="00774388" w:rsidRPr="007E6AEE" w:rsidRDefault="00774388" w:rsidP="00C843FB">
            <w:pPr>
              <w:jc w:val="center"/>
              <w:cnfStyle w:val="000000000000" w:firstRow="0" w:lastRow="0" w:firstColumn="0" w:lastColumn="0" w:oddVBand="0" w:evenVBand="0" w:oddHBand="0" w:evenHBand="0" w:firstRowFirstColumn="0" w:firstRowLastColumn="0" w:lastRowFirstColumn="0" w:lastRowLastColumn="0"/>
              <w:rPr>
                <w:rFonts w:cs="Times New Roman"/>
                <w:b/>
              </w:rPr>
            </w:pPr>
            <w:r w:rsidRPr="007E6AEE">
              <w:rPr>
                <w:rFonts w:cs="Times New Roman"/>
                <w:b/>
                <w:noProof/>
              </w:rPr>
              <w:drawing>
                <wp:inline distT="0" distB="0" distL="0" distR="0" wp14:anchorId="32567E11" wp14:editId="3B2F3067">
                  <wp:extent cx="4270679" cy="1187764"/>
                  <wp:effectExtent l="0" t="0" r="0" b="0"/>
                  <wp:docPr id="46" name="Picture 4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screenshot of a computer&#10;&#10;Description automatically generated with medium confidence"/>
                          <pic:cNvPicPr>
                            <a:picLocks noChangeAspect="1" noChangeArrowheads="1"/>
                          </pic:cNvPicPr>
                        </pic:nvPicPr>
                        <pic:blipFill>
                          <a:blip r:embed="rId259" cstate="email">
                            <a:extLst>
                              <a:ext uri="{28A0092B-C50C-407E-A947-70E740481C1C}">
                                <a14:useLocalDpi xmlns:a14="http://schemas.microsoft.com/office/drawing/2010/main"/>
                              </a:ext>
                            </a:extLst>
                          </a:blip>
                          <a:srcRect/>
                          <a:stretch>
                            <a:fillRect/>
                          </a:stretch>
                        </pic:blipFill>
                        <pic:spPr bwMode="auto">
                          <a:xfrm>
                            <a:off x="0" y="0"/>
                            <a:ext cx="4312780" cy="1199473"/>
                          </a:xfrm>
                          <a:prstGeom prst="rect">
                            <a:avLst/>
                          </a:prstGeom>
                          <a:noFill/>
                        </pic:spPr>
                      </pic:pic>
                    </a:graphicData>
                  </a:graphic>
                </wp:inline>
              </w:drawing>
            </w:r>
          </w:p>
          <w:p w14:paraId="651E31CC" w14:textId="77777777" w:rsidR="00774388" w:rsidRPr="007E6AEE" w:rsidRDefault="00774388" w:rsidP="00C843FB">
            <w:pPr>
              <w:cnfStyle w:val="000000000000" w:firstRow="0" w:lastRow="0" w:firstColumn="0" w:lastColumn="0" w:oddVBand="0" w:evenVBand="0" w:oddHBand="0" w:evenHBand="0" w:firstRowFirstColumn="0" w:firstRowLastColumn="0" w:lastRowFirstColumn="0" w:lastRowLastColumn="0"/>
              <w:rPr>
                <w:rFonts w:cs="Times New Roman"/>
              </w:rPr>
            </w:pPr>
            <w:r w:rsidRPr="007E6AEE">
              <w:rPr>
                <w:rFonts w:cs="Times New Roman"/>
                <w:b/>
              </w:rPr>
              <w:t xml:space="preserve">OMS/OTS_MEDIA OLP </w:t>
            </w:r>
            <w:r w:rsidRPr="007E6AEE">
              <w:rPr>
                <w:rFonts w:cs="Times New Roman"/>
              </w:rPr>
              <w:t>protection is not intended to be configured by the user, but to be represented by the TAPI server as part of the PHOTONIC_MEDIA layer topology. The OMS/OTS_MEDIA protection is not provisioned by a connectivity-service. The TAPI server is responsible for the automatic discovery of the protection scheme and its representation.</w:t>
            </w:r>
          </w:p>
          <w:p w14:paraId="3988425E" w14:textId="6BF5AE3A" w:rsidR="00EA06E2" w:rsidRPr="007E6AEE" w:rsidRDefault="00774388" w:rsidP="00C843FB">
            <w:pPr>
              <w:cnfStyle w:val="000000000000" w:firstRow="0" w:lastRow="0" w:firstColumn="0" w:lastColumn="0" w:oddVBand="0" w:evenVBand="0" w:oddHBand="0" w:evenHBand="0" w:firstRowFirstColumn="0" w:firstRowLastColumn="0" w:lastRowFirstColumn="0" w:lastRowLastColumn="0"/>
              <w:rPr>
                <w:rFonts w:cs="Times New Roman"/>
              </w:rPr>
            </w:pPr>
            <w:r w:rsidRPr="007E6AEE">
              <w:rPr>
                <w:rFonts w:cs="Times New Roman"/>
              </w:rPr>
              <w:t xml:space="preserve">This use case </w:t>
            </w:r>
            <w:r w:rsidR="00506569" w:rsidRPr="007E6AEE">
              <w:rPr>
                <w:rFonts w:cs="Times New Roman"/>
              </w:rPr>
              <w:t>requires</w:t>
            </w:r>
            <w:r w:rsidRPr="007E6AEE">
              <w:rPr>
                <w:rFonts w:cs="Times New Roman"/>
              </w:rPr>
              <w:t xml:space="preserve"> that a “protected link” is instantiated because of having an OLP node. In other words, </w:t>
            </w:r>
            <w:r w:rsidR="00E32A80" w:rsidRPr="007E6AEE">
              <w:rPr>
                <w:rFonts w:cs="Times New Roman"/>
              </w:rPr>
              <w:t>the MC or</w:t>
            </w:r>
            <w:r w:rsidRPr="007E6AEE">
              <w:rPr>
                <w:rFonts w:cs="Times New Roman"/>
              </w:rPr>
              <w:t xml:space="preserve"> OMS/OTS_MEDIA protection MUST be represented as described in </w:t>
            </w:r>
            <w:r w:rsidRPr="007E6AEE">
              <w:rPr>
                <w:rFonts w:cs="Times New Roman"/>
              </w:rPr>
              <w:fldChar w:fldCharType="begin"/>
            </w:r>
            <w:r w:rsidRPr="007E6AEE">
              <w:rPr>
                <w:rFonts w:cs="Times New Roman"/>
              </w:rPr>
              <w:instrText xml:space="preserve"> REF _Ref12707648 \r \h </w:instrText>
            </w:r>
            <w:r w:rsidRPr="007E6AEE">
              <w:rPr>
                <w:rFonts w:cs="Times New Roman"/>
              </w:rPr>
            </w:r>
            <w:r w:rsidRPr="007E6AEE">
              <w:rPr>
                <w:rFonts w:cs="Times New Roman"/>
              </w:rPr>
              <w:fldChar w:fldCharType="separate"/>
            </w:r>
            <w:r w:rsidR="00C64284">
              <w:rPr>
                <w:rFonts w:cs="Times New Roman"/>
              </w:rPr>
              <w:t>[TAPI-TOP-MODEL-REQ-20]</w:t>
            </w:r>
            <w:r w:rsidRPr="007E6AEE">
              <w:rPr>
                <w:rFonts w:cs="Times New Roman"/>
              </w:rPr>
              <w:fldChar w:fldCharType="end"/>
            </w:r>
            <w:r w:rsidRPr="007E6AEE">
              <w:rPr>
                <w:rFonts w:cs="Times New Roman"/>
              </w:rPr>
              <w:t>. The PHOTONIC_MEDIA link between ROADM degree ports</w:t>
            </w:r>
            <w:r w:rsidR="00250D14" w:rsidRPr="007E6AEE">
              <w:rPr>
                <w:rFonts w:cs="Times New Roman"/>
              </w:rPr>
              <w:t>,</w:t>
            </w:r>
            <w:r w:rsidRPr="007E6AEE">
              <w:rPr>
                <w:rFonts w:cs="Times New Roman"/>
              </w:rPr>
              <w:t xml:space="preserve"> representing the </w:t>
            </w:r>
            <w:r w:rsidR="00E32A80" w:rsidRPr="007E6AEE">
              <w:rPr>
                <w:rFonts w:cs="Times New Roman"/>
              </w:rPr>
              <w:t xml:space="preserve">MC or </w:t>
            </w:r>
            <w:r w:rsidRPr="007E6AEE">
              <w:rPr>
                <w:rFonts w:cs="Times New Roman"/>
              </w:rPr>
              <w:t>OMS protected resource</w:t>
            </w:r>
            <w:r w:rsidR="00CC6029" w:rsidRPr="007E6AEE">
              <w:rPr>
                <w:rFonts w:cs="Times New Roman"/>
              </w:rPr>
              <w:t>,</w:t>
            </w:r>
            <w:r w:rsidRPr="007E6AEE">
              <w:rPr>
                <w:rFonts w:cs="Times New Roman"/>
              </w:rPr>
              <w:t xml:space="preserve"> MUST be present and MUST contain the </w:t>
            </w:r>
            <w:r w:rsidRPr="007E6AEE">
              <w:rPr>
                <w:rFonts w:cs="Times New Roman"/>
                <w:b/>
                <w:i/>
              </w:rPr>
              <w:t xml:space="preserve">tapi-topology:link/tapi-topology:resilience-type/protection-type </w:t>
            </w:r>
            <w:r w:rsidRPr="007E6AEE">
              <w:rPr>
                <w:rFonts w:cs="Times New Roman"/>
              </w:rPr>
              <w:t>attribute</w:t>
            </w:r>
            <w:r w:rsidR="00EA06E2" w:rsidRPr="007E6AEE">
              <w:rPr>
                <w:rFonts w:cs="Times New Roman"/>
              </w:rPr>
              <w:t>, which</w:t>
            </w:r>
            <w:r w:rsidRPr="007E6AEE">
              <w:rPr>
                <w:rFonts w:cs="Times New Roman"/>
              </w:rPr>
              <w:t xml:space="preserve"> specif</w:t>
            </w:r>
            <w:r w:rsidR="00EA06E2" w:rsidRPr="007E6AEE">
              <w:rPr>
                <w:rFonts w:cs="Times New Roman"/>
              </w:rPr>
              <w:t>ies</w:t>
            </w:r>
            <w:r w:rsidRPr="007E6AEE">
              <w:rPr>
                <w:rFonts w:cs="Times New Roman"/>
              </w:rPr>
              <w:t xml:space="preserve"> which type of protection service is provided</w:t>
            </w:r>
            <w:r w:rsidR="00867963" w:rsidRPr="007E6AEE">
              <w:rPr>
                <w:rFonts w:cs="Times New Roman"/>
              </w:rPr>
              <w:t xml:space="preserve"> (See below for further clarification).</w:t>
            </w:r>
            <w:r w:rsidR="00E32A80" w:rsidRPr="007E6AEE">
              <w:rPr>
                <w:rFonts w:cs="Times New Roman"/>
              </w:rPr>
              <w:t xml:space="preserve"> The supporting OMS or OTS_MEDIA Top-Connection MUST include </w:t>
            </w:r>
            <w:r w:rsidR="00E32A80" w:rsidRPr="007E6AEE">
              <w:rPr>
                <w:rFonts w:cs="Times New Roman"/>
                <w:b/>
                <w:i/>
              </w:rPr>
              <w:t>tapi-connectivity</w:t>
            </w:r>
            <w:r w:rsidR="00725B5F" w:rsidRPr="007E6AEE">
              <w:rPr>
                <w:rFonts w:cs="Times New Roman"/>
                <w:b/>
                <w:i/>
              </w:rPr>
              <w:t>:</w:t>
            </w:r>
            <w:r w:rsidR="00E32A80" w:rsidRPr="007E6AEE">
              <w:rPr>
                <w:rFonts w:cs="Times New Roman"/>
                <w:b/>
                <w:i/>
              </w:rPr>
              <w:t>supported-client-link</w:t>
            </w:r>
            <w:r w:rsidR="00725B5F" w:rsidRPr="007E6AEE">
              <w:rPr>
                <w:rFonts w:cs="Times New Roman"/>
              </w:rPr>
              <w:t xml:space="preserve"> referring to the link object.</w:t>
            </w:r>
          </w:p>
          <w:p w14:paraId="2F0756E9" w14:textId="6E4FBA92" w:rsidR="00774388" w:rsidRPr="007E6AEE" w:rsidRDefault="00774388" w:rsidP="00C843FB">
            <w:pPr>
              <w:cnfStyle w:val="000000000000" w:firstRow="0" w:lastRow="0" w:firstColumn="0" w:lastColumn="0" w:oddVBand="0" w:evenVBand="0" w:oddHBand="0" w:evenHBand="0" w:firstRowFirstColumn="0" w:firstRowLastColumn="0" w:lastRowFirstColumn="0" w:lastRowLastColumn="0"/>
              <w:rPr>
                <w:rFonts w:cs="Times New Roman"/>
              </w:rPr>
            </w:pPr>
            <w:r w:rsidRPr="007E6AEE">
              <w:rPr>
                <w:rFonts w:cs="Times New Roman"/>
              </w:rPr>
              <w:lastRenderedPageBreak/>
              <w:t>Depending on the type of protection</w:t>
            </w:r>
            <w:r w:rsidR="0094008F" w:rsidRPr="007E6AEE">
              <w:rPr>
                <w:rFonts w:cs="Times New Roman"/>
              </w:rPr>
              <w:t>,</w:t>
            </w:r>
            <w:r w:rsidRPr="007E6AEE">
              <w:rPr>
                <w:rFonts w:cs="Times New Roman"/>
              </w:rPr>
              <w:t xml:space="preserve"> the link attribute MUST be set with </w:t>
            </w:r>
            <w:r w:rsidR="00CB5150" w:rsidRPr="007E6AEE">
              <w:rPr>
                <w:rFonts w:cs="Times New Roman"/>
              </w:rPr>
              <w:t xml:space="preserve">one of </w:t>
            </w:r>
            <w:r w:rsidRPr="007E6AEE">
              <w:rPr>
                <w:rFonts w:cs="Times New Roman"/>
              </w:rPr>
              <w:t>the following values:</w:t>
            </w:r>
          </w:p>
          <w:p w14:paraId="479DE70F" w14:textId="77777777" w:rsidR="00774388" w:rsidRPr="007E6AEE" w:rsidRDefault="00774388" w:rsidP="00106389">
            <w:pPr>
              <w:numPr>
                <w:ilvl w:val="0"/>
                <w:numId w:val="72"/>
              </w:numPr>
              <w:cnfStyle w:val="000000000000" w:firstRow="0" w:lastRow="0" w:firstColumn="0" w:lastColumn="0" w:oddVBand="0" w:evenVBand="0" w:oddHBand="0" w:evenHBand="0" w:firstRowFirstColumn="0" w:firstRowLastColumn="0" w:lastRowFirstColumn="0" w:lastRowLastColumn="0"/>
              <w:rPr>
                <w:rFonts w:cs="Times New Roman"/>
                <w:b/>
              </w:rPr>
            </w:pPr>
            <w:r w:rsidRPr="007E6AEE">
              <w:rPr>
                <w:rFonts w:cs="Times New Roman"/>
                <w:b/>
              </w:rPr>
              <w:t xml:space="preserve">ONE_PLUS_ONE_PROTECTION: </w:t>
            </w:r>
            <w:r w:rsidRPr="007E6AEE">
              <w:rPr>
                <w:rFonts w:cs="Times New Roman"/>
                <w:bCs/>
              </w:rPr>
              <w:t>D</w:t>
            </w:r>
            <w:r w:rsidRPr="007E6AEE">
              <w:rPr>
                <w:rFonts w:cs="Times New Roman"/>
              </w:rPr>
              <w:t>ual transmitting and selective receiving.</w:t>
            </w:r>
          </w:p>
          <w:p w14:paraId="0FB6100E" w14:textId="77777777" w:rsidR="00774388" w:rsidRPr="007E6AEE" w:rsidRDefault="00774388" w:rsidP="00106389">
            <w:pPr>
              <w:numPr>
                <w:ilvl w:val="0"/>
                <w:numId w:val="72"/>
              </w:numPr>
              <w:cnfStyle w:val="000000000000" w:firstRow="0" w:lastRow="0" w:firstColumn="0" w:lastColumn="0" w:oddVBand="0" w:evenVBand="0" w:oddHBand="0" w:evenHBand="0" w:firstRowFirstColumn="0" w:firstRowLastColumn="0" w:lastRowFirstColumn="0" w:lastRowLastColumn="0"/>
              <w:rPr>
                <w:rFonts w:cs="Times New Roman"/>
                <w:b/>
              </w:rPr>
            </w:pPr>
            <w:r w:rsidRPr="007E6AEE">
              <w:rPr>
                <w:rFonts w:cs="Times New Roman"/>
                <w:b/>
              </w:rPr>
              <w:t xml:space="preserve">ONE_FOR_ONE_PROTECTION: </w:t>
            </w:r>
            <w:r w:rsidRPr="007E6AEE">
              <w:rPr>
                <w:rFonts w:cs="Times New Roman"/>
              </w:rPr>
              <w:t>Selective transmitting and selective receiving.</w:t>
            </w:r>
          </w:p>
          <w:p w14:paraId="2DCA4BFE" w14:textId="7B044C0E" w:rsidR="00774388" w:rsidRPr="007E6AEE" w:rsidRDefault="00774388" w:rsidP="00C843FB">
            <w:pPr>
              <w:cnfStyle w:val="000000000000" w:firstRow="0" w:lastRow="0" w:firstColumn="0" w:lastColumn="0" w:oddVBand="0" w:evenVBand="0" w:oddHBand="0" w:evenHBand="0" w:firstRowFirstColumn="0" w:firstRowLastColumn="0" w:lastRowFirstColumn="0" w:lastRowLastColumn="0"/>
              <w:rPr>
                <w:rFonts w:cs="Times New Roman"/>
              </w:rPr>
            </w:pPr>
            <w:r w:rsidRPr="007E6AEE">
              <w:rPr>
                <w:rFonts w:cs="Times New Roman"/>
              </w:rPr>
              <w:t xml:space="preserve">The TAPI server MUST </w:t>
            </w:r>
            <w:r w:rsidR="003304D2" w:rsidRPr="007E6AEE">
              <w:rPr>
                <w:rFonts w:cs="Times New Roman"/>
              </w:rPr>
              <w:t>inform</w:t>
            </w:r>
            <w:r w:rsidRPr="007E6AEE">
              <w:rPr>
                <w:rFonts w:cs="Times New Roman"/>
              </w:rPr>
              <w:t xml:space="preserve"> the TAPI client about the service condition changes through the tapi-notification </w:t>
            </w:r>
            <w:r w:rsidR="003304D2" w:rsidRPr="007E6AEE">
              <w:rPr>
                <w:rFonts w:cs="Times New Roman"/>
              </w:rPr>
              <w:t xml:space="preserve">or streaming </w:t>
            </w:r>
            <w:r w:rsidRPr="007E6AEE">
              <w:rPr>
                <w:rFonts w:cs="Times New Roman"/>
              </w:rPr>
              <w:t>service (as defined in UCs 15a and 15b).</w:t>
            </w:r>
          </w:p>
          <w:p w14:paraId="5692A840" w14:textId="33E98803" w:rsidR="007D39A8" w:rsidRPr="007E6AEE" w:rsidRDefault="007D39A8" w:rsidP="00C843FB">
            <w:pPr>
              <w:cnfStyle w:val="000000000000" w:firstRow="0" w:lastRow="0" w:firstColumn="0" w:lastColumn="0" w:oddVBand="0" w:evenVBand="0" w:oddHBand="0" w:evenHBand="0" w:firstRowFirstColumn="0" w:firstRowLastColumn="0" w:lastRowFirstColumn="0" w:lastRowLastColumn="0"/>
              <w:rPr>
                <w:rFonts w:cs="Times New Roman"/>
              </w:rPr>
            </w:pPr>
            <w:r w:rsidRPr="007E6AEE">
              <w:rPr>
                <w:rFonts w:cs="Times New Roman"/>
                <w:i/>
                <w:iCs/>
              </w:rPr>
              <w:t>Note: as seen in the figure, the link between the ROADM and the OLP is not protected</w:t>
            </w:r>
            <w:r w:rsidR="00463A8A" w:rsidRPr="007E6AEE">
              <w:rPr>
                <w:rFonts w:cs="Times New Roman"/>
                <w:i/>
                <w:iCs/>
              </w:rPr>
              <w:t>. This</w:t>
            </w:r>
            <w:r w:rsidR="0094008F" w:rsidRPr="007E6AEE">
              <w:rPr>
                <w:rFonts w:cs="Times New Roman"/>
                <w:i/>
                <w:iCs/>
              </w:rPr>
              <w:t xml:space="preserve"> does not relevantly affect the quality of the protection scheme (since the link is short or non-existent in the case of the OLP within the ROADM)</w:t>
            </w:r>
          </w:p>
        </w:tc>
      </w:tr>
      <w:tr w:rsidR="00774388" w:rsidRPr="007E6AEE" w14:paraId="2F074DD3" w14:textId="77777777" w:rsidTr="00C843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5EE050E1" w14:textId="77777777" w:rsidR="00774388" w:rsidRPr="007E6AEE" w:rsidRDefault="00774388" w:rsidP="00C843FB">
            <w:pPr>
              <w:rPr>
                <w:rFonts w:cs="Times New Roman"/>
              </w:rPr>
            </w:pPr>
            <w:r w:rsidRPr="007E6AEE">
              <w:rPr>
                <w:rFonts w:cs="Times New Roman"/>
              </w:rPr>
              <w:lastRenderedPageBreak/>
              <w:t>Layers involved</w:t>
            </w:r>
          </w:p>
        </w:tc>
        <w:tc>
          <w:tcPr>
            <w:tcW w:w="8290" w:type="dxa"/>
          </w:tcPr>
          <w:p w14:paraId="5E8BAA0B" w14:textId="77777777" w:rsidR="00774388" w:rsidRPr="007E6AEE" w:rsidRDefault="00774388" w:rsidP="00C843FB">
            <w:pPr>
              <w:cnfStyle w:val="000000100000" w:firstRow="0" w:lastRow="0" w:firstColumn="0" w:lastColumn="0" w:oddVBand="0" w:evenVBand="0" w:oddHBand="1" w:evenHBand="0" w:firstRowFirstColumn="0" w:firstRowLastColumn="0" w:lastRowFirstColumn="0" w:lastRowLastColumn="0"/>
              <w:rPr>
                <w:rFonts w:cs="Times New Roman"/>
              </w:rPr>
            </w:pPr>
            <w:r w:rsidRPr="007E6AEE">
              <w:rPr>
                <w:rFonts w:cs="Times New Roman"/>
              </w:rPr>
              <w:t>PHOTONIC_MEDIA</w:t>
            </w:r>
          </w:p>
        </w:tc>
      </w:tr>
      <w:tr w:rsidR="00774388" w:rsidRPr="007E6AEE" w14:paraId="47D4D539" w14:textId="77777777" w:rsidTr="00C843FB">
        <w:tc>
          <w:tcPr>
            <w:cnfStyle w:val="001000000000" w:firstRow="0" w:lastRow="0" w:firstColumn="1" w:lastColumn="0" w:oddVBand="0" w:evenVBand="0" w:oddHBand="0" w:evenHBand="0" w:firstRowFirstColumn="0" w:firstRowLastColumn="0" w:lastRowFirstColumn="0" w:lastRowLastColumn="0"/>
            <w:tcW w:w="0" w:type="dxa"/>
          </w:tcPr>
          <w:p w14:paraId="46416BB9" w14:textId="77777777" w:rsidR="00774388" w:rsidRPr="007E6AEE" w:rsidRDefault="00774388" w:rsidP="00C843FB">
            <w:pPr>
              <w:rPr>
                <w:rFonts w:cs="Times New Roman"/>
              </w:rPr>
            </w:pPr>
            <w:r w:rsidRPr="007E6AEE">
              <w:rPr>
                <w:rFonts w:cs="Times New Roman"/>
              </w:rPr>
              <w:t>Type</w:t>
            </w:r>
          </w:p>
        </w:tc>
        <w:tc>
          <w:tcPr>
            <w:tcW w:w="8290" w:type="dxa"/>
          </w:tcPr>
          <w:p w14:paraId="56CE6A67" w14:textId="77777777" w:rsidR="00774388" w:rsidRPr="007E6AEE" w:rsidRDefault="00774388" w:rsidP="00C843FB">
            <w:pPr>
              <w:cnfStyle w:val="000000000000" w:firstRow="0" w:lastRow="0" w:firstColumn="0" w:lastColumn="0" w:oddVBand="0" w:evenVBand="0" w:oddHBand="0" w:evenHBand="0" w:firstRowFirstColumn="0" w:firstRowLastColumn="0" w:lastRowFirstColumn="0" w:lastRowLastColumn="0"/>
              <w:rPr>
                <w:rFonts w:cs="Times New Roman"/>
              </w:rPr>
            </w:pPr>
            <w:r w:rsidRPr="007E6AEE">
              <w:rPr>
                <w:rFonts w:cs="Times New Roman"/>
                <w:lang w:eastAsia="de-DE"/>
              </w:rPr>
              <w:t>Resilience</w:t>
            </w:r>
          </w:p>
        </w:tc>
      </w:tr>
      <w:tr w:rsidR="00774388" w:rsidRPr="007E6AEE" w14:paraId="522C6EDB" w14:textId="77777777" w:rsidTr="00C843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0" w:type="dxa"/>
          </w:tcPr>
          <w:p w14:paraId="4B04C373" w14:textId="77777777" w:rsidR="00774388" w:rsidRPr="007E6AEE" w:rsidRDefault="00774388" w:rsidP="00C843FB">
            <w:pPr>
              <w:rPr>
                <w:rFonts w:cs="Times New Roman"/>
              </w:rPr>
            </w:pPr>
            <w:r w:rsidRPr="007E6AEE">
              <w:rPr>
                <w:rFonts w:cs="Times New Roman"/>
              </w:rPr>
              <w:t>Description &amp; Workflow</w:t>
            </w:r>
          </w:p>
        </w:tc>
        <w:tc>
          <w:tcPr>
            <w:tcW w:w="8290" w:type="dxa"/>
          </w:tcPr>
          <w:p w14:paraId="10CAE128" w14:textId="74BC5262" w:rsidR="00774388" w:rsidRPr="007E6AEE" w:rsidRDefault="00774388" w:rsidP="00C843FB">
            <w:pPr>
              <w:cnfStyle w:val="000000100000" w:firstRow="0" w:lastRow="0" w:firstColumn="0" w:lastColumn="0" w:oddVBand="0" w:evenVBand="0" w:oddHBand="1" w:evenHBand="0" w:firstRowFirstColumn="0" w:firstRowLastColumn="0" w:lastRowFirstColumn="0" w:lastRowLastColumn="0"/>
              <w:rPr>
                <w:rFonts w:cs="Times New Roman"/>
              </w:rPr>
            </w:pPr>
            <w:r w:rsidRPr="007E6AEE">
              <w:rPr>
                <w:rFonts w:cs="Times New Roman"/>
              </w:rPr>
              <w:t>This type of protection (OMS/OTS_MEDIA OLP) is not provisioned but only discovered.</w:t>
            </w:r>
            <w:r w:rsidR="00D27FF9" w:rsidRPr="007E6AEE">
              <w:rPr>
                <w:rFonts w:cs="Times New Roman"/>
              </w:rPr>
              <w:t xml:space="preserve"> This UC </w:t>
            </w:r>
            <w:r w:rsidR="00CC182C" w:rsidRPr="007E6AEE">
              <w:rPr>
                <w:rFonts w:cs="Times New Roman"/>
              </w:rPr>
              <w:t>follows the same workflow as UC0b (topology discovery)</w:t>
            </w:r>
            <w:r w:rsidR="006208F5" w:rsidRPr="007E6AEE">
              <w:rPr>
                <w:rFonts w:cs="Times New Roman"/>
              </w:rPr>
              <w:t xml:space="preserve"> and UC0c (connection discovery).</w:t>
            </w:r>
          </w:p>
        </w:tc>
      </w:tr>
    </w:tbl>
    <w:p w14:paraId="0DA5B1A9" w14:textId="71DD3616" w:rsidR="00774388" w:rsidRPr="007E6AEE" w:rsidRDefault="00774388" w:rsidP="001941CD">
      <w:pPr>
        <w:pStyle w:val="Heading4"/>
      </w:pPr>
      <w:bookmarkStart w:id="1208" w:name="_Toc117680440"/>
      <w:bookmarkStart w:id="1209" w:name="_Toc173253029"/>
      <w:r w:rsidRPr="007E6AEE">
        <w:t>Expected result</w:t>
      </w:r>
      <w:bookmarkEnd w:id="1208"/>
      <w:r w:rsidR="003A2A56">
        <w:t xml:space="preserve"> for OLP-OTS protection</w:t>
      </w:r>
      <w:bookmarkEnd w:id="1209"/>
    </w:p>
    <w:p w14:paraId="289D5BAA" w14:textId="490D3D8B" w:rsidR="00774388" w:rsidRPr="007E6AEE" w:rsidRDefault="00F4677B" w:rsidP="00774388">
      <w:pPr>
        <w:rPr>
          <w:szCs w:val="22"/>
        </w:rPr>
      </w:pPr>
      <w:r w:rsidRPr="007E6AEE">
        <w:rPr>
          <w:szCs w:val="22"/>
        </w:rPr>
        <w:t>An example of t</w:t>
      </w:r>
      <w:r w:rsidR="00774388" w:rsidRPr="007E6AEE">
        <w:rPr>
          <w:szCs w:val="22"/>
        </w:rPr>
        <w:t>he expected representation of the OTS_MEDIA OLP protection schema is shown in the TAPI topology</w:t>
      </w:r>
      <w:r w:rsidR="001933CE" w:rsidRPr="007E6AEE">
        <w:rPr>
          <w:szCs w:val="22"/>
        </w:rPr>
        <w:t xml:space="preserve"> </w:t>
      </w:r>
      <w:r w:rsidR="00A81E35" w:rsidRPr="007E6AEE">
        <w:rPr>
          <w:szCs w:val="22"/>
        </w:rPr>
        <w:t>of</w:t>
      </w:r>
      <w:r w:rsidR="001933CE" w:rsidRPr="007E6AEE">
        <w:rPr>
          <w:szCs w:val="22"/>
        </w:rPr>
        <w:t xml:space="preserve"> </w:t>
      </w:r>
      <w:r w:rsidR="001933CE" w:rsidRPr="007E6AEE">
        <w:rPr>
          <w:szCs w:val="22"/>
        </w:rPr>
        <w:fldChar w:fldCharType="begin"/>
      </w:r>
      <w:r w:rsidR="001933CE" w:rsidRPr="007E6AEE">
        <w:rPr>
          <w:szCs w:val="22"/>
        </w:rPr>
        <w:instrText xml:space="preserve"> REF _Ref125566118 \h </w:instrText>
      </w:r>
      <w:r w:rsidR="001933CE" w:rsidRPr="007E6AEE">
        <w:rPr>
          <w:szCs w:val="22"/>
        </w:rPr>
      </w:r>
      <w:r w:rsidR="001933CE" w:rsidRPr="007E6AEE">
        <w:rPr>
          <w:szCs w:val="22"/>
        </w:rPr>
        <w:fldChar w:fldCharType="separate"/>
      </w:r>
      <w:r w:rsidR="00C64284" w:rsidRPr="007E6AEE">
        <w:rPr>
          <w:rFonts w:cs="Times New Roman"/>
        </w:rPr>
        <w:t xml:space="preserve">Figure </w:t>
      </w:r>
      <w:r w:rsidR="00C64284">
        <w:rPr>
          <w:rFonts w:cs="Times New Roman"/>
          <w:noProof/>
        </w:rPr>
        <w:t>6</w:t>
      </w:r>
      <w:r w:rsidR="00C64284" w:rsidRPr="007E6AEE">
        <w:rPr>
          <w:rFonts w:cs="Times New Roman"/>
        </w:rPr>
        <w:noBreakHyphen/>
      </w:r>
      <w:r w:rsidR="00C64284">
        <w:rPr>
          <w:rFonts w:cs="Times New Roman"/>
          <w:noProof/>
        </w:rPr>
        <w:t>103</w:t>
      </w:r>
      <w:r w:rsidR="001933CE" w:rsidRPr="007E6AEE">
        <w:rPr>
          <w:szCs w:val="22"/>
        </w:rPr>
        <w:fldChar w:fldCharType="end"/>
      </w:r>
      <w:r w:rsidRPr="007E6AEE">
        <w:rPr>
          <w:szCs w:val="22"/>
        </w:rPr>
        <w:t>.</w:t>
      </w:r>
      <w:r w:rsidR="00743E95" w:rsidRPr="007E6AEE">
        <w:rPr>
          <w:szCs w:val="22"/>
        </w:rPr>
        <w:t xml:space="preserve"> </w:t>
      </w:r>
      <w:r w:rsidRPr="007E6AEE">
        <w:rPr>
          <w:rFonts w:cs="Times New Roman"/>
          <w:szCs w:val="22"/>
        </w:rPr>
        <w:t xml:space="preserve">Note that the OTS_MEDIA Top-Connection refers to 4 CEPs. This is due to the embedding of the </w:t>
      </w:r>
      <w:r w:rsidRPr="007E6AEE">
        <w:rPr>
          <w:rFonts w:cs="Times New Roman"/>
          <w:i/>
          <w:iCs/>
          <w:szCs w:val="22"/>
        </w:rPr>
        <w:t>switch</w:t>
      </w:r>
      <w:r w:rsidRPr="007E6AEE">
        <w:rPr>
          <w:rFonts w:cs="Times New Roman"/>
          <w:szCs w:val="22"/>
        </w:rPr>
        <w:t xml:space="preserve"> in the connection such the connection encapsulates all possible routes between the two outmost OTS_MEDIA CEPs (see</w:t>
      </w:r>
      <w:r w:rsidR="00725412" w:rsidRPr="007E6AEE">
        <w:rPr>
          <w:rFonts w:cs="Times New Roman"/>
          <w:szCs w:val="22"/>
        </w:rPr>
        <w:t xml:space="preserve"> related pattern in</w:t>
      </w:r>
      <w:r w:rsidR="00302516" w:rsidRPr="007E6AEE">
        <w:rPr>
          <w:rFonts w:cs="Times New Roman"/>
          <w:szCs w:val="22"/>
        </w:rPr>
        <w:t xml:space="preserve"> </w:t>
      </w:r>
      <w:r w:rsidR="00302516" w:rsidRPr="007E6AEE">
        <w:rPr>
          <w:rFonts w:cs="Times New Roman"/>
          <w:szCs w:val="22"/>
        </w:rPr>
        <w:fldChar w:fldCharType="begin"/>
      </w:r>
      <w:r w:rsidR="00302516" w:rsidRPr="007E6AEE">
        <w:rPr>
          <w:rFonts w:cs="Times New Roman"/>
          <w:szCs w:val="22"/>
        </w:rPr>
        <w:instrText xml:space="preserve"> REF _Ref125880372 \h </w:instrText>
      </w:r>
      <w:r w:rsidR="00302516" w:rsidRPr="007E6AEE">
        <w:rPr>
          <w:rFonts w:cs="Times New Roman"/>
          <w:szCs w:val="22"/>
        </w:rPr>
      </w:r>
      <w:r w:rsidR="00302516" w:rsidRPr="007E6AEE">
        <w:rPr>
          <w:rFonts w:cs="Times New Roman"/>
          <w:szCs w:val="22"/>
        </w:rPr>
        <w:fldChar w:fldCharType="separate"/>
      </w:r>
      <w:r w:rsidR="00C64284" w:rsidRPr="007E6AEE">
        <w:rPr>
          <w:rFonts w:cs="Times New Roman"/>
        </w:rPr>
        <w:t xml:space="preserve">Figure </w:t>
      </w:r>
      <w:r w:rsidR="00C64284">
        <w:rPr>
          <w:rFonts w:cs="Times New Roman"/>
          <w:noProof/>
        </w:rPr>
        <w:t>6</w:t>
      </w:r>
      <w:r w:rsidR="00C64284" w:rsidRPr="007E6AEE">
        <w:rPr>
          <w:rFonts w:cs="Times New Roman"/>
        </w:rPr>
        <w:noBreakHyphen/>
      </w:r>
      <w:r w:rsidR="00C64284">
        <w:rPr>
          <w:rFonts w:cs="Times New Roman"/>
          <w:noProof/>
        </w:rPr>
        <w:t>104</w:t>
      </w:r>
      <w:r w:rsidR="00302516" w:rsidRPr="007E6AEE">
        <w:rPr>
          <w:rFonts w:cs="Times New Roman"/>
          <w:szCs w:val="22"/>
        </w:rPr>
        <w:fldChar w:fldCharType="end"/>
      </w:r>
      <w:r w:rsidRPr="007E6AEE">
        <w:rPr>
          <w:rFonts w:cs="Times New Roman"/>
          <w:szCs w:val="22"/>
        </w:rPr>
        <w:t xml:space="preserve">). The OTS_MEDIA Top-Connection supports a 4-ended </w:t>
      </w:r>
      <w:r w:rsidRPr="007E6AEE">
        <w:rPr>
          <w:szCs w:val="22"/>
        </w:rPr>
        <w:t>protected PHOTONIC_MEDIA link.</w:t>
      </w:r>
    </w:p>
    <w:p w14:paraId="611ABB4F" w14:textId="59C0EEB4" w:rsidR="002779BE" w:rsidRPr="007E6AEE" w:rsidRDefault="007C11A3" w:rsidP="00010D52">
      <w:pPr>
        <w:keepNext/>
        <w:rPr>
          <w:szCs w:val="22"/>
        </w:rPr>
      </w:pPr>
      <w:r w:rsidRPr="007E6AEE">
        <w:rPr>
          <w:szCs w:val="22"/>
        </w:rPr>
        <w:t xml:space="preserve"> </w:t>
      </w:r>
      <w:r w:rsidR="0076022D" w:rsidRPr="0076022D">
        <w:rPr>
          <w:noProof/>
        </w:rPr>
        <w:drawing>
          <wp:inline distT="0" distB="0" distL="0" distR="0" wp14:anchorId="5C7DB778" wp14:editId="7755291C">
            <wp:extent cx="6645910" cy="2668905"/>
            <wp:effectExtent l="0" t="0" r="2540" b="0"/>
            <wp:docPr id="1868" name="Picture 1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260">
                      <a:extLst>
                        <a:ext uri="{28A0092B-C50C-407E-A947-70E740481C1C}">
                          <a14:useLocalDpi xmlns:a14="http://schemas.microsoft.com/office/drawing/2010/main"/>
                        </a:ext>
                      </a:extLst>
                    </a:blip>
                    <a:srcRect/>
                    <a:stretch>
                      <a:fillRect/>
                    </a:stretch>
                  </pic:blipFill>
                  <pic:spPr bwMode="auto">
                    <a:xfrm>
                      <a:off x="0" y="0"/>
                      <a:ext cx="6645910" cy="2668905"/>
                    </a:xfrm>
                    <a:prstGeom prst="rect">
                      <a:avLst/>
                    </a:prstGeom>
                    <a:noFill/>
                    <a:ln>
                      <a:noFill/>
                    </a:ln>
                  </pic:spPr>
                </pic:pic>
              </a:graphicData>
            </a:graphic>
          </wp:inline>
        </w:drawing>
      </w:r>
    </w:p>
    <w:p w14:paraId="252BB7E4" w14:textId="03DA64C3" w:rsidR="00A81E35" w:rsidRPr="007E6AEE" w:rsidRDefault="00212837" w:rsidP="00010D52">
      <w:pPr>
        <w:pStyle w:val="TableCaption"/>
        <w:keepNext w:val="0"/>
        <w:rPr>
          <w:rFonts w:cs="Times New Roman"/>
        </w:rPr>
      </w:pPr>
      <w:bookmarkStart w:id="1210" w:name="_Ref125566118"/>
      <w:bookmarkStart w:id="1211" w:name="_Toc117680656"/>
      <w:bookmarkStart w:id="1212" w:name="_Toc173253900"/>
      <w:r w:rsidRPr="007E6AEE">
        <w:rPr>
          <w:rFonts w:cs="Times New Roman"/>
        </w:rPr>
        <w:t xml:space="preserve">Figure </w:t>
      </w:r>
      <w:r w:rsidRPr="007E6AEE">
        <w:rPr>
          <w:rFonts w:cs="Times New Roman"/>
        </w:rPr>
        <w:fldChar w:fldCharType="begin"/>
      </w:r>
      <w:r w:rsidRPr="007E6AEE">
        <w:rPr>
          <w:rFonts w:cs="Times New Roman"/>
        </w:rPr>
        <w:instrText xml:space="preserve"> STYLEREF 1 \s </w:instrText>
      </w:r>
      <w:r w:rsidRPr="007E6AEE">
        <w:rPr>
          <w:rFonts w:cs="Times New Roman"/>
        </w:rPr>
        <w:fldChar w:fldCharType="separate"/>
      </w:r>
      <w:r w:rsidR="00C64284">
        <w:rPr>
          <w:rFonts w:cs="Times New Roman"/>
          <w:noProof/>
        </w:rPr>
        <w:t>6</w:t>
      </w:r>
      <w:r w:rsidRPr="007E6AEE">
        <w:rPr>
          <w:rFonts w:cs="Times New Roman"/>
        </w:rPr>
        <w:fldChar w:fldCharType="end"/>
      </w:r>
      <w:r w:rsidRPr="007E6AEE">
        <w:rPr>
          <w:rFonts w:cs="Times New Roman"/>
        </w:rPr>
        <w:noBreakHyphen/>
      </w:r>
      <w:r w:rsidRPr="007E6AEE">
        <w:rPr>
          <w:rFonts w:cs="Times New Roman"/>
        </w:rPr>
        <w:fldChar w:fldCharType="begin"/>
      </w:r>
      <w:r w:rsidRPr="007E6AEE">
        <w:rPr>
          <w:rFonts w:cs="Times New Roman"/>
        </w:rPr>
        <w:instrText xml:space="preserve"> SEQ Figure \* ARABIC \s 1 </w:instrText>
      </w:r>
      <w:r w:rsidRPr="007E6AEE">
        <w:rPr>
          <w:rFonts w:cs="Times New Roman"/>
        </w:rPr>
        <w:fldChar w:fldCharType="separate"/>
      </w:r>
      <w:r w:rsidR="00C64284">
        <w:rPr>
          <w:rFonts w:cs="Times New Roman"/>
          <w:noProof/>
        </w:rPr>
        <w:t>103</w:t>
      </w:r>
      <w:r w:rsidRPr="007E6AEE">
        <w:rPr>
          <w:rFonts w:cs="Times New Roman"/>
        </w:rPr>
        <w:fldChar w:fldCharType="end"/>
      </w:r>
      <w:bookmarkEnd w:id="1210"/>
      <w:r w:rsidRPr="007E6AEE">
        <w:rPr>
          <w:rFonts w:cs="Times New Roman"/>
        </w:rPr>
        <w:t xml:space="preserve"> UC-5a OLP</w:t>
      </w:r>
      <w:r w:rsidR="003A2A56">
        <w:rPr>
          <w:rFonts w:cs="Times New Roman"/>
        </w:rPr>
        <w:t xml:space="preserve">-OTS </w:t>
      </w:r>
      <w:r w:rsidRPr="007E6AEE">
        <w:rPr>
          <w:rFonts w:cs="Times New Roman"/>
        </w:rPr>
        <w:t>protection TAPI representation</w:t>
      </w:r>
      <w:r w:rsidR="00416359" w:rsidRPr="007E6AEE">
        <w:rPr>
          <w:rFonts w:cs="Times New Roman"/>
        </w:rPr>
        <w:t xml:space="preserve"> 1</w:t>
      </w:r>
      <w:bookmarkEnd w:id="1211"/>
      <w:bookmarkEnd w:id="1212"/>
      <w:r w:rsidRPr="007E6AEE">
        <w:rPr>
          <w:rFonts w:cs="Times New Roman"/>
        </w:rPr>
        <w:t xml:space="preserve"> </w:t>
      </w:r>
    </w:p>
    <w:p w14:paraId="3D248CA3" w14:textId="51BE8CBA" w:rsidR="00325F0A" w:rsidRPr="007E6AEE" w:rsidRDefault="00895BA2" w:rsidP="001714D8">
      <w:pPr>
        <w:jc w:val="center"/>
        <w:rPr>
          <w:szCs w:val="22"/>
        </w:rPr>
      </w:pPr>
      <w:r w:rsidRPr="007E6AEE">
        <w:rPr>
          <w:noProof/>
        </w:rPr>
        <w:lastRenderedPageBreak/>
        <w:drawing>
          <wp:inline distT="0" distB="0" distL="0" distR="0" wp14:anchorId="02B8C291" wp14:editId="1D369353">
            <wp:extent cx="3800475" cy="1057275"/>
            <wp:effectExtent l="0" t="0" r="9525"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1">
                      <a:extLst>
                        <a:ext uri="{28A0092B-C50C-407E-A947-70E740481C1C}">
                          <a14:useLocalDpi xmlns:a14="http://schemas.microsoft.com/office/drawing/2010/main"/>
                        </a:ext>
                      </a:extLst>
                    </a:blip>
                    <a:srcRect/>
                    <a:stretch>
                      <a:fillRect/>
                    </a:stretch>
                  </pic:blipFill>
                  <pic:spPr bwMode="auto">
                    <a:xfrm>
                      <a:off x="0" y="0"/>
                      <a:ext cx="3800475" cy="1057275"/>
                    </a:xfrm>
                    <a:prstGeom prst="rect">
                      <a:avLst/>
                    </a:prstGeom>
                    <a:noFill/>
                    <a:ln>
                      <a:noFill/>
                    </a:ln>
                  </pic:spPr>
                </pic:pic>
              </a:graphicData>
            </a:graphic>
          </wp:inline>
        </w:drawing>
      </w:r>
    </w:p>
    <w:p w14:paraId="11BAC132" w14:textId="0BDEEA70" w:rsidR="00325F0A" w:rsidRPr="007E6AEE" w:rsidRDefault="00325F0A" w:rsidP="00325F0A">
      <w:pPr>
        <w:pStyle w:val="TableCaption"/>
        <w:rPr>
          <w:rFonts w:cs="Times New Roman"/>
        </w:rPr>
      </w:pPr>
      <w:bookmarkStart w:id="1213" w:name="_Ref125880372"/>
      <w:bookmarkStart w:id="1214" w:name="_Toc173253901"/>
      <w:r w:rsidRPr="007E6AEE">
        <w:rPr>
          <w:rFonts w:cs="Times New Roman"/>
        </w:rPr>
        <w:t xml:space="preserve">Figure </w:t>
      </w:r>
      <w:r w:rsidRPr="007E6AEE">
        <w:rPr>
          <w:rFonts w:cs="Times New Roman"/>
        </w:rPr>
        <w:fldChar w:fldCharType="begin"/>
      </w:r>
      <w:r w:rsidRPr="007E6AEE">
        <w:rPr>
          <w:rFonts w:cs="Times New Roman"/>
        </w:rPr>
        <w:instrText xml:space="preserve"> STYLEREF 1 \s </w:instrText>
      </w:r>
      <w:r w:rsidRPr="007E6AEE">
        <w:rPr>
          <w:rFonts w:cs="Times New Roman"/>
        </w:rPr>
        <w:fldChar w:fldCharType="separate"/>
      </w:r>
      <w:r w:rsidR="00C64284">
        <w:rPr>
          <w:rFonts w:cs="Times New Roman"/>
          <w:noProof/>
        </w:rPr>
        <w:t>6</w:t>
      </w:r>
      <w:r w:rsidRPr="007E6AEE">
        <w:rPr>
          <w:rFonts w:cs="Times New Roman"/>
        </w:rPr>
        <w:fldChar w:fldCharType="end"/>
      </w:r>
      <w:r w:rsidRPr="007E6AEE">
        <w:rPr>
          <w:rFonts w:cs="Times New Roman"/>
        </w:rPr>
        <w:noBreakHyphen/>
      </w:r>
      <w:r w:rsidRPr="007E6AEE">
        <w:rPr>
          <w:rFonts w:cs="Times New Roman"/>
        </w:rPr>
        <w:fldChar w:fldCharType="begin"/>
      </w:r>
      <w:r w:rsidRPr="007E6AEE">
        <w:rPr>
          <w:rFonts w:cs="Times New Roman"/>
        </w:rPr>
        <w:instrText xml:space="preserve"> SEQ Figure \* ARABIC \s 1 </w:instrText>
      </w:r>
      <w:r w:rsidRPr="007E6AEE">
        <w:rPr>
          <w:rFonts w:cs="Times New Roman"/>
        </w:rPr>
        <w:fldChar w:fldCharType="separate"/>
      </w:r>
      <w:r w:rsidR="00C64284">
        <w:rPr>
          <w:rFonts w:cs="Times New Roman"/>
          <w:noProof/>
        </w:rPr>
        <w:t>104</w:t>
      </w:r>
      <w:r w:rsidRPr="007E6AEE">
        <w:rPr>
          <w:rFonts w:cs="Times New Roman"/>
        </w:rPr>
        <w:fldChar w:fldCharType="end"/>
      </w:r>
      <w:bookmarkEnd w:id="1213"/>
      <w:r w:rsidRPr="007E6AEE">
        <w:rPr>
          <w:rFonts w:cs="Times New Roman"/>
        </w:rPr>
        <w:t xml:space="preserve"> 4-ended “broken” Trail</w:t>
      </w:r>
      <w:bookmarkEnd w:id="1214"/>
    </w:p>
    <w:p w14:paraId="22F26E3C" w14:textId="7AC7427B" w:rsidR="00F4677B" w:rsidRPr="007E6AEE" w:rsidRDefault="00F4677B" w:rsidP="00F4677B">
      <w:pPr>
        <w:rPr>
          <w:szCs w:val="22"/>
        </w:rPr>
      </w:pPr>
      <w:r w:rsidRPr="007E6AEE">
        <w:rPr>
          <w:szCs w:val="22"/>
        </w:rPr>
        <w:t>The two routes of the OTS_MEDIA Top Connection are shown in</w:t>
      </w:r>
      <w:r w:rsidR="00302516" w:rsidRPr="007E6AEE">
        <w:rPr>
          <w:szCs w:val="22"/>
        </w:rPr>
        <w:t xml:space="preserve"> </w:t>
      </w:r>
      <w:r w:rsidR="00302516" w:rsidRPr="007E6AEE">
        <w:rPr>
          <w:szCs w:val="22"/>
        </w:rPr>
        <w:fldChar w:fldCharType="begin"/>
      </w:r>
      <w:r w:rsidR="00302516" w:rsidRPr="007E6AEE">
        <w:rPr>
          <w:szCs w:val="22"/>
        </w:rPr>
        <w:instrText xml:space="preserve"> REF _Ref125715306 \h </w:instrText>
      </w:r>
      <w:r w:rsidR="00302516" w:rsidRPr="007E6AEE">
        <w:rPr>
          <w:szCs w:val="22"/>
        </w:rPr>
      </w:r>
      <w:r w:rsidR="00302516" w:rsidRPr="007E6AEE">
        <w:rPr>
          <w:szCs w:val="22"/>
        </w:rPr>
        <w:fldChar w:fldCharType="separate"/>
      </w:r>
      <w:r w:rsidR="00C64284" w:rsidRPr="007E6AEE">
        <w:rPr>
          <w:rFonts w:cs="Times New Roman"/>
        </w:rPr>
        <w:t xml:space="preserve">Figure </w:t>
      </w:r>
      <w:r w:rsidR="00C64284">
        <w:rPr>
          <w:rFonts w:cs="Times New Roman"/>
          <w:noProof/>
        </w:rPr>
        <w:t>6</w:t>
      </w:r>
      <w:r w:rsidR="00C64284" w:rsidRPr="007E6AEE">
        <w:rPr>
          <w:rFonts w:cs="Times New Roman"/>
        </w:rPr>
        <w:noBreakHyphen/>
      </w:r>
      <w:r w:rsidR="00C64284">
        <w:rPr>
          <w:rFonts w:cs="Times New Roman"/>
          <w:noProof/>
        </w:rPr>
        <w:t>105</w:t>
      </w:r>
      <w:r w:rsidR="00302516" w:rsidRPr="007E6AEE">
        <w:rPr>
          <w:szCs w:val="22"/>
        </w:rPr>
        <w:fldChar w:fldCharType="end"/>
      </w:r>
      <w:r w:rsidRPr="007E6AEE">
        <w:rPr>
          <w:szCs w:val="22"/>
        </w:rPr>
        <w:t>.</w:t>
      </w:r>
    </w:p>
    <w:p w14:paraId="497BCA7D" w14:textId="02DD9D3A" w:rsidR="00F4677B" w:rsidRPr="007E6AEE" w:rsidRDefault="0076022D" w:rsidP="00F4677B">
      <w:pPr>
        <w:rPr>
          <w:szCs w:val="22"/>
        </w:rPr>
      </w:pPr>
      <w:r w:rsidRPr="0076022D">
        <w:rPr>
          <w:noProof/>
        </w:rPr>
        <w:drawing>
          <wp:inline distT="0" distB="0" distL="0" distR="0" wp14:anchorId="7B067515" wp14:editId="07C1E925">
            <wp:extent cx="6645910" cy="3202940"/>
            <wp:effectExtent l="0" t="0" r="2540" b="0"/>
            <wp:docPr id="1869" name="Picture 1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62">
                      <a:extLst>
                        <a:ext uri="{28A0092B-C50C-407E-A947-70E740481C1C}">
                          <a14:useLocalDpi xmlns:a14="http://schemas.microsoft.com/office/drawing/2010/main"/>
                        </a:ext>
                      </a:extLst>
                    </a:blip>
                    <a:srcRect/>
                    <a:stretch>
                      <a:fillRect/>
                    </a:stretch>
                  </pic:blipFill>
                  <pic:spPr bwMode="auto">
                    <a:xfrm>
                      <a:off x="0" y="0"/>
                      <a:ext cx="6645910" cy="3202940"/>
                    </a:xfrm>
                    <a:prstGeom prst="rect">
                      <a:avLst/>
                    </a:prstGeom>
                    <a:noFill/>
                    <a:ln>
                      <a:noFill/>
                    </a:ln>
                  </pic:spPr>
                </pic:pic>
              </a:graphicData>
            </a:graphic>
          </wp:inline>
        </w:drawing>
      </w:r>
    </w:p>
    <w:p w14:paraId="2D13FD52" w14:textId="528A268C" w:rsidR="00F4677B" w:rsidRPr="007E6AEE" w:rsidRDefault="00F4677B" w:rsidP="00F4677B">
      <w:pPr>
        <w:pStyle w:val="TableCaption"/>
        <w:rPr>
          <w:rFonts w:cs="Times New Roman"/>
        </w:rPr>
      </w:pPr>
      <w:r w:rsidRPr="007E6AEE" w:rsidDel="00743E95">
        <w:t xml:space="preserve"> </w:t>
      </w:r>
      <w:bookmarkStart w:id="1215" w:name="_Ref125715306"/>
      <w:bookmarkStart w:id="1216" w:name="_Toc173253902"/>
      <w:r w:rsidRPr="007E6AEE">
        <w:rPr>
          <w:rFonts w:cs="Times New Roman"/>
        </w:rPr>
        <w:t xml:space="preserve">Figure </w:t>
      </w:r>
      <w:r w:rsidRPr="007E6AEE">
        <w:rPr>
          <w:rFonts w:cs="Times New Roman"/>
        </w:rPr>
        <w:fldChar w:fldCharType="begin"/>
      </w:r>
      <w:r w:rsidRPr="007E6AEE">
        <w:rPr>
          <w:rFonts w:cs="Times New Roman"/>
        </w:rPr>
        <w:instrText xml:space="preserve"> STYLEREF 1 \s </w:instrText>
      </w:r>
      <w:r w:rsidRPr="007E6AEE">
        <w:rPr>
          <w:rFonts w:cs="Times New Roman"/>
        </w:rPr>
        <w:fldChar w:fldCharType="separate"/>
      </w:r>
      <w:r w:rsidR="00C64284">
        <w:rPr>
          <w:rFonts w:cs="Times New Roman"/>
          <w:noProof/>
        </w:rPr>
        <w:t>6</w:t>
      </w:r>
      <w:r w:rsidRPr="007E6AEE">
        <w:rPr>
          <w:rFonts w:cs="Times New Roman"/>
        </w:rPr>
        <w:fldChar w:fldCharType="end"/>
      </w:r>
      <w:r w:rsidRPr="007E6AEE">
        <w:rPr>
          <w:rFonts w:cs="Times New Roman"/>
        </w:rPr>
        <w:noBreakHyphen/>
      </w:r>
      <w:r w:rsidRPr="007E6AEE">
        <w:rPr>
          <w:rFonts w:cs="Times New Roman"/>
        </w:rPr>
        <w:fldChar w:fldCharType="begin"/>
      </w:r>
      <w:r w:rsidRPr="007E6AEE">
        <w:rPr>
          <w:rFonts w:cs="Times New Roman"/>
        </w:rPr>
        <w:instrText xml:space="preserve"> SEQ Figure \* ARABIC \s 1 </w:instrText>
      </w:r>
      <w:r w:rsidRPr="007E6AEE">
        <w:rPr>
          <w:rFonts w:cs="Times New Roman"/>
        </w:rPr>
        <w:fldChar w:fldCharType="separate"/>
      </w:r>
      <w:r w:rsidR="00C64284">
        <w:rPr>
          <w:rFonts w:cs="Times New Roman"/>
          <w:noProof/>
        </w:rPr>
        <w:t>105</w:t>
      </w:r>
      <w:r w:rsidRPr="007E6AEE">
        <w:rPr>
          <w:rFonts w:cs="Times New Roman"/>
        </w:rPr>
        <w:fldChar w:fldCharType="end"/>
      </w:r>
      <w:bookmarkEnd w:id="1215"/>
      <w:r w:rsidRPr="007E6AEE">
        <w:rPr>
          <w:rFonts w:cs="Times New Roman"/>
        </w:rPr>
        <w:t xml:space="preserve"> UC-5a OLP</w:t>
      </w:r>
      <w:r w:rsidR="003A2A56">
        <w:rPr>
          <w:rFonts w:cs="Times New Roman"/>
        </w:rPr>
        <w:t>-OTS</w:t>
      </w:r>
      <w:r w:rsidRPr="007E6AEE">
        <w:rPr>
          <w:rFonts w:cs="Times New Roman"/>
        </w:rPr>
        <w:t xml:space="preserve"> protection TAPI representation</w:t>
      </w:r>
      <w:r w:rsidR="00416359" w:rsidRPr="007E6AEE">
        <w:rPr>
          <w:rFonts w:cs="Times New Roman"/>
        </w:rPr>
        <w:t xml:space="preserve"> 1</w:t>
      </w:r>
      <w:r w:rsidRPr="007E6AEE">
        <w:rPr>
          <w:rFonts w:cs="Times New Roman"/>
        </w:rPr>
        <w:t xml:space="preserve"> – OTS_MEDIA routes</w:t>
      </w:r>
      <w:bookmarkEnd w:id="1216"/>
    </w:p>
    <w:p w14:paraId="67EC3A5E" w14:textId="48401E00" w:rsidR="00F4677B" w:rsidRPr="007E6AEE" w:rsidRDefault="00F4677B" w:rsidP="00F4677B">
      <w:pPr>
        <w:rPr>
          <w:szCs w:val="22"/>
        </w:rPr>
      </w:pPr>
      <w:r w:rsidRPr="007E6AEE">
        <w:rPr>
          <w:szCs w:val="22"/>
        </w:rPr>
        <w:t>Route 1: composed of 8 CEPs (1 CEP in ROADM1, 2 CEPs in OLP1, 2 CEPs in ILA, 2 CEPs in OLP2 and 1 CEP in ROADM2)</w:t>
      </w:r>
    </w:p>
    <w:p w14:paraId="63379F6E" w14:textId="2CA89569" w:rsidR="00F4677B" w:rsidRPr="007E6AEE" w:rsidRDefault="00F4677B" w:rsidP="00F4677B">
      <w:pPr>
        <w:rPr>
          <w:szCs w:val="22"/>
        </w:rPr>
      </w:pPr>
      <w:r w:rsidRPr="007E6AEE">
        <w:rPr>
          <w:szCs w:val="22"/>
        </w:rPr>
        <w:t>Route 2: composed of 6 CEPs (1 CEPs in ROADM1, 2 CEPs in OLP1, 2 CEPs in OLP2 and 1 CEP in ROADM2)</w:t>
      </w:r>
    </w:p>
    <w:p w14:paraId="08BB8D9C" w14:textId="41C6A67E" w:rsidR="00F74B68" w:rsidRPr="007E6AEE" w:rsidRDefault="00F74B68" w:rsidP="00F74B68">
      <w:pPr>
        <w:rPr>
          <w:szCs w:val="22"/>
        </w:rPr>
      </w:pPr>
      <w:r w:rsidRPr="007E6AEE">
        <w:rPr>
          <w:szCs w:val="22"/>
        </w:rPr>
        <w:t xml:space="preserve">The route of the OMS Top Connection </w:t>
      </w:r>
      <w:r w:rsidR="00061ABB">
        <w:rPr>
          <w:szCs w:val="22"/>
        </w:rPr>
        <w:t>is</w:t>
      </w:r>
      <w:r w:rsidRPr="007E6AEE">
        <w:rPr>
          <w:szCs w:val="22"/>
        </w:rPr>
        <w:t xml:space="preserve"> shown in </w:t>
      </w:r>
      <w:r w:rsidRPr="007E6AEE">
        <w:rPr>
          <w:szCs w:val="22"/>
        </w:rPr>
        <w:fldChar w:fldCharType="begin"/>
      </w:r>
      <w:r w:rsidRPr="007E6AEE">
        <w:rPr>
          <w:szCs w:val="22"/>
        </w:rPr>
        <w:instrText xml:space="preserve"> REF _Ref125712624 \h </w:instrText>
      </w:r>
      <w:r w:rsidRPr="007E6AEE">
        <w:rPr>
          <w:szCs w:val="22"/>
        </w:rPr>
      </w:r>
      <w:r w:rsidRPr="007E6AEE">
        <w:rPr>
          <w:szCs w:val="22"/>
        </w:rPr>
        <w:fldChar w:fldCharType="separate"/>
      </w:r>
      <w:r w:rsidR="00C64284" w:rsidRPr="007E6AEE">
        <w:rPr>
          <w:rFonts w:cs="Times New Roman"/>
        </w:rPr>
        <w:t xml:space="preserve">Figure </w:t>
      </w:r>
      <w:r w:rsidR="00C64284">
        <w:rPr>
          <w:rFonts w:cs="Times New Roman"/>
          <w:noProof/>
        </w:rPr>
        <w:t>6</w:t>
      </w:r>
      <w:r w:rsidR="00C64284" w:rsidRPr="007E6AEE">
        <w:rPr>
          <w:rFonts w:cs="Times New Roman"/>
        </w:rPr>
        <w:noBreakHyphen/>
      </w:r>
      <w:r w:rsidR="00C64284">
        <w:rPr>
          <w:rFonts w:cs="Times New Roman"/>
          <w:noProof/>
        </w:rPr>
        <w:t>106</w:t>
      </w:r>
      <w:r w:rsidRPr="007E6AEE">
        <w:rPr>
          <w:szCs w:val="22"/>
        </w:rPr>
        <w:fldChar w:fldCharType="end"/>
      </w:r>
      <w:r w:rsidRPr="007E6AEE">
        <w:rPr>
          <w:szCs w:val="22"/>
        </w:rPr>
        <w:t>.</w:t>
      </w:r>
    </w:p>
    <w:p w14:paraId="1E344608" w14:textId="5EC00950" w:rsidR="00F74B68" w:rsidRPr="007E6AEE" w:rsidRDefault="00E77980" w:rsidP="00F74B68">
      <w:pPr>
        <w:rPr>
          <w:szCs w:val="22"/>
        </w:rPr>
      </w:pPr>
      <w:r w:rsidRPr="00E77980">
        <w:rPr>
          <w:noProof/>
        </w:rPr>
        <w:lastRenderedPageBreak/>
        <w:drawing>
          <wp:inline distT="0" distB="0" distL="0" distR="0" wp14:anchorId="5BF10B87" wp14:editId="5ABB1C20">
            <wp:extent cx="6645910" cy="2925445"/>
            <wp:effectExtent l="0" t="0" r="2540" b="8255"/>
            <wp:docPr id="1873" name="Picture 1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263">
                      <a:extLst>
                        <a:ext uri="{28A0092B-C50C-407E-A947-70E740481C1C}">
                          <a14:useLocalDpi xmlns:a14="http://schemas.microsoft.com/office/drawing/2010/main"/>
                        </a:ext>
                      </a:extLst>
                    </a:blip>
                    <a:srcRect/>
                    <a:stretch>
                      <a:fillRect/>
                    </a:stretch>
                  </pic:blipFill>
                  <pic:spPr bwMode="auto">
                    <a:xfrm>
                      <a:off x="0" y="0"/>
                      <a:ext cx="6645910" cy="2925445"/>
                    </a:xfrm>
                    <a:prstGeom prst="rect">
                      <a:avLst/>
                    </a:prstGeom>
                    <a:noFill/>
                    <a:ln>
                      <a:noFill/>
                    </a:ln>
                  </pic:spPr>
                </pic:pic>
              </a:graphicData>
            </a:graphic>
          </wp:inline>
        </w:drawing>
      </w:r>
    </w:p>
    <w:p w14:paraId="74BB7503" w14:textId="17275502" w:rsidR="00F74B68" w:rsidRPr="007E6AEE" w:rsidRDefault="00F74B68" w:rsidP="001714D8">
      <w:pPr>
        <w:pStyle w:val="TableCaption"/>
        <w:rPr>
          <w:rFonts w:cs="Times New Roman"/>
        </w:rPr>
      </w:pPr>
      <w:bookmarkStart w:id="1217" w:name="_Ref125712624"/>
      <w:bookmarkStart w:id="1218" w:name="_Toc173253903"/>
      <w:r w:rsidRPr="007E6AEE">
        <w:rPr>
          <w:rFonts w:cs="Times New Roman"/>
        </w:rPr>
        <w:t xml:space="preserve">Figure </w:t>
      </w:r>
      <w:r w:rsidRPr="007E6AEE">
        <w:rPr>
          <w:rFonts w:cs="Times New Roman"/>
        </w:rPr>
        <w:fldChar w:fldCharType="begin"/>
      </w:r>
      <w:r w:rsidRPr="007E6AEE">
        <w:rPr>
          <w:rFonts w:cs="Times New Roman"/>
        </w:rPr>
        <w:instrText xml:space="preserve"> STYLEREF 1 \s </w:instrText>
      </w:r>
      <w:r w:rsidRPr="007E6AEE">
        <w:rPr>
          <w:rFonts w:cs="Times New Roman"/>
        </w:rPr>
        <w:fldChar w:fldCharType="separate"/>
      </w:r>
      <w:r w:rsidR="00C64284">
        <w:rPr>
          <w:rFonts w:cs="Times New Roman"/>
          <w:noProof/>
        </w:rPr>
        <w:t>6</w:t>
      </w:r>
      <w:r w:rsidRPr="007E6AEE">
        <w:rPr>
          <w:rFonts w:cs="Times New Roman"/>
        </w:rPr>
        <w:fldChar w:fldCharType="end"/>
      </w:r>
      <w:r w:rsidRPr="007E6AEE">
        <w:rPr>
          <w:rFonts w:cs="Times New Roman"/>
        </w:rPr>
        <w:noBreakHyphen/>
      </w:r>
      <w:r w:rsidRPr="007E6AEE">
        <w:rPr>
          <w:rFonts w:cs="Times New Roman"/>
        </w:rPr>
        <w:fldChar w:fldCharType="begin"/>
      </w:r>
      <w:r w:rsidRPr="007E6AEE">
        <w:rPr>
          <w:rFonts w:cs="Times New Roman"/>
        </w:rPr>
        <w:instrText xml:space="preserve"> SEQ Figure \* ARABIC \s 1 </w:instrText>
      </w:r>
      <w:r w:rsidRPr="007E6AEE">
        <w:rPr>
          <w:rFonts w:cs="Times New Roman"/>
        </w:rPr>
        <w:fldChar w:fldCharType="separate"/>
      </w:r>
      <w:r w:rsidR="00C64284">
        <w:rPr>
          <w:rFonts w:cs="Times New Roman"/>
          <w:noProof/>
        </w:rPr>
        <w:t>106</w:t>
      </w:r>
      <w:r w:rsidRPr="007E6AEE">
        <w:rPr>
          <w:rFonts w:cs="Times New Roman"/>
        </w:rPr>
        <w:fldChar w:fldCharType="end"/>
      </w:r>
      <w:bookmarkEnd w:id="1217"/>
      <w:r w:rsidRPr="007E6AEE">
        <w:rPr>
          <w:rFonts w:cs="Times New Roman"/>
        </w:rPr>
        <w:t xml:space="preserve"> UC-5a OLP</w:t>
      </w:r>
      <w:r w:rsidR="003A2A56">
        <w:rPr>
          <w:rFonts w:cs="Times New Roman"/>
        </w:rPr>
        <w:t>-OTS</w:t>
      </w:r>
      <w:r w:rsidRPr="007E6AEE">
        <w:rPr>
          <w:rFonts w:cs="Times New Roman"/>
        </w:rPr>
        <w:t xml:space="preserve"> protection TAPI representation </w:t>
      </w:r>
      <w:r w:rsidR="00416359" w:rsidRPr="007E6AEE">
        <w:rPr>
          <w:rFonts w:cs="Times New Roman"/>
        </w:rPr>
        <w:t xml:space="preserve">1 </w:t>
      </w:r>
      <w:r w:rsidRPr="007E6AEE">
        <w:rPr>
          <w:rFonts w:cs="Times New Roman"/>
        </w:rPr>
        <w:t>– OMS route</w:t>
      </w:r>
      <w:bookmarkEnd w:id="1218"/>
    </w:p>
    <w:p w14:paraId="045E89BA" w14:textId="7BBDCFE7" w:rsidR="00A81E35" w:rsidRDefault="00A81E35" w:rsidP="00A81E35">
      <w:pPr>
        <w:rPr>
          <w:szCs w:val="22"/>
        </w:rPr>
      </w:pPr>
      <w:r w:rsidRPr="007E6AEE">
        <w:rPr>
          <w:szCs w:val="22"/>
        </w:rPr>
        <w:t xml:space="preserve">The route of the OTSiMC Top Connection </w:t>
      </w:r>
      <w:r w:rsidR="00061ABB">
        <w:rPr>
          <w:szCs w:val="22"/>
        </w:rPr>
        <w:t>is</w:t>
      </w:r>
      <w:r w:rsidRPr="007E6AEE">
        <w:rPr>
          <w:szCs w:val="22"/>
        </w:rPr>
        <w:t xml:space="preserve"> shown </w:t>
      </w:r>
      <w:r w:rsidR="00885F02" w:rsidRPr="007E6AEE">
        <w:rPr>
          <w:szCs w:val="22"/>
        </w:rPr>
        <w:t>i</w:t>
      </w:r>
      <w:r w:rsidRPr="007E6AEE">
        <w:rPr>
          <w:szCs w:val="22"/>
        </w:rPr>
        <w:t xml:space="preserve">n </w:t>
      </w:r>
      <w:r w:rsidRPr="007E6AEE">
        <w:rPr>
          <w:szCs w:val="22"/>
        </w:rPr>
        <w:fldChar w:fldCharType="begin"/>
      </w:r>
      <w:r w:rsidRPr="007E6AEE">
        <w:rPr>
          <w:szCs w:val="22"/>
        </w:rPr>
        <w:instrText xml:space="preserve"> REF _Ref125566373 \h </w:instrText>
      </w:r>
      <w:r w:rsidRPr="007E6AEE">
        <w:rPr>
          <w:szCs w:val="22"/>
        </w:rPr>
      </w:r>
      <w:r w:rsidRPr="007E6AEE">
        <w:rPr>
          <w:szCs w:val="22"/>
        </w:rPr>
        <w:fldChar w:fldCharType="separate"/>
      </w:r>
      <w:r w:rsidR="00C64284" w:rsidRPr="007E6AEE">
        <w:rPr>
          <w:rFonts w:cs="Times New Roman"/>
        </w:rPr>
        <w:t xml:space="preserve">Figure </w:t>
      </w:r>
      <w:r w:rsidR="00C64284">
        <w:rPr>
          <w:rFonts w:cs="Times New Roman"/>
          <w:noProof/>
        </w:rPr>
        <w:t>6</w:t>
      </w:r>
      <w:r w:rsidR="00C64284" w:rsidRPr="007E6AEE">
        <w:rPr>
          <w:rFonts w:cs="Times New Roman"/>
        </w:rPr>
        <w:noBreakHyphen/>
      </w:r>
      <w:r w:rsidR="00C64284">
        <w:rPr>
          <w:rFonts w:cs="Times New Roman"/>
          <w:noProof/>
        </w:rPr>
        <w:t>107</w:t>
      </w:r>
      <w:r w:rsidRPr="007E6AEE">
        <w:rPr>
          <w:szCs w:val="22"/>
        </w:rPr>
        <w:fldChar w:fldCharType="end"/>
      </w:r>
      <w:r w:rsidRPr="007E6AEE">
        <w:rPr>
          <w:szCs w:val="22"/>
        </w:rPr>
        <w:t>.</w:t>
      </w:r>
    </w:p>
    <w:p w14:paraId="0457D228" w14:textId="617A2238" w:rsidR="00072D57" w:rsidRPr="007E6AEE" w:rsidRDefault="00072D57" w:rsidP="00A81E35">
      <w:pPr>
        <w:rPr>
          <w:szCs w:val="22"/>
        </w:rPr>
      </w:pPr>
      <w:r w:rsidRPr="00072D57">
        <w:rPr>
          <w:noProof/>
        </w:rPr>
        <w:drawing>
          <wp:inline distT="0" distB="0" distL="0" distR="0" wp14:anchorId="75FFA34F" wp14:editId="1B3F3F0A">
            <wp:extent cx="6645910" cy="2925445"/>
            <wp:effectExtent l="0" t="0" r="2540" b="8255"/>
            <wp:docPr id="1879" name="Picture 1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64">
                      <a:extLst>
                        <a:ext uri="{28A0092B-C50C-407E-A947-70E740481C1C}">
                          <a14:useLocalDpi xmlns:a14="http://schemas.microsoft.com/office/drawing/2010/main"/>
                        </a:ext>
                      </a:extLst>
                    </a:blip>
                    <a:srcRect/>
                    <a:stretch>
                      <a:fillRect/>
                    </a:stretch>
                  </pic:blipFill>
                  <pic:spPr bwMode="auto">
                    <a:xfrm>
                      <a:off x="0" y="0"/>
                      <a:ext cx="6645910" cy="2925445"/>
                    </a:xfrm>
                    <a:prstGeom prst="rect">
                      <a:avLst/>
                    </a:prstGeom>
                    <a:noFill/>
                    <a:ln>
                      <a:noFill/>
                    </a:ln>
                  </pic:spPr>
                </pic:pic>
              </a:graphicData>
            </a:graphic>
          </wp:inline>
        </w:drawing>
      </w:r>
    </w:p>
    <w:p w14:paraId="165723E0" w14:textId="2697B942" w:rsidR="00743E95" w:rsidRPr="007E6AEE" w:rsidRDefault="00743E95" w:rsidP="001714D8">
      <w:pPr>
        <w:pStyle w:val="TableCaption"/>
        <w:rPr>
          <w:rFonts w:cs="Times New Roman"/>
        </w:rPr>
      </w:pPr>
      <w:r w:rsidRPr="007E6AEE" w:rsidDel="00743E95">
        <w:t xml:space="preserve"> </w:t>
      </w:r>
      <w:bookmarkStart w:id="1219" w:name="_Ref125566373"/>
      <w:bookmarkStart w:id="1220" w:name="_Toc173253904"/>
      <w:r w:rsidRPr="007E6AEE">
        <w:rPr>
          <w:rFonts w:cs="Times New Roman"/>
        </w:rPr>
        <w:t xml:space="preserve">Figure </w:t>
      </w:r>
      <w:r w:rsidRPr="007E6AEE">
        <w:rPr>
          <w:rFonts w:cs="Times New Roman"/>
        </w:rPr>
        <w:fldChar w:fldCharType="begin"/>
      </w:r>
      <w:r w:rsidRPr="007E6AEE">
        <w:rPr>
          <w:rFonts w:cs="Times New Roman"/>
        </w:rPr>
        <w:instrText xml:space="preserve"> STYLEREF 1 \s </w:instrText>
      </w:r>
      <w:r w:rsidRPr="007E6AEE">
        <w:rPr>
          <w:rFonts w:cs="Times New Roman"/>
        </w:rPr>
        <w:fldChar w:fldCharType="separate"/>
      </w:r>
      <w:r w:rsidR="00C64284">
        <w:rPr>
          <w:rFonts w:cs="Times New Roman"/>
          <w:noProof/>
        </w:rPr>
        <w:t>6</w:t>
      </w:r>
      <w:r w:rsidRPr="007E6AEE">
        <w:rPr>
          <w:rFonts w:cs="Times New Roman"/>
        </w:rPr>
        <w:fldChar w:fldCharType="end"/>
      </w:r>
      <w:r w:rsidRPr="007E6AEE">
        <w:rPr>
          <w:rFonts w:cs="Times New Roman"/>
        </w:rPr>
        <w:noBreakHyphen/>
      </w:r>
      <w:r w:rsidRPr="007E6AEE">
        <w:rPr>
          <w:rFonts w:cs="Times New Roman"/>
        </w:rPr>
        <w:fldChar w:fldCharType="begin"/>
      </w:r>
      <w:r w:rsidRPr="007E6AEE">
        <w:rPr>
          <w:rFonts w:cs="Times New Roman"/>
        </w:rPr>
        <w:instrText xml:space="preserve"> SEQ Figure \* ARABIC \s 1 </w:instrText>
      </w:r>
      <w:r w:rsidRPr="007E6AEE">
        <w:rPr>
          <w:rFonts w:cs="Times New Roman"/>
        </w:rPr>
        <w:fldChar w:fldCharType="separate"/>
      </w:r>
      <w:r w:rsidR="00C64284">
        <w:rPr>
          <w:rFonts w:cs="Times New Roman"/>
          <w:noProof/>
        </w:rPr>
        <w:t>107</w:t>
      </w:r>
      <w:r w:rsidRPr="007E6AEE">
        <w:rPr>
          <w:rFonts w:cs="Times New Roman"/>
        </w:rPr>
        <w:fldChar w:fldCharType="end"/>
      </w:r>
      <w:bookmarkEnd w:id="1219"/>
      <w:r w:rsidRPr="007E6AEE">
        <w:rPr>
          <w:rFonts w:cs="Times New Roman"/>
        </w:rPr>
        <w:t xml:space="preserve"> UC-5a OLP</w:t>
      </w:r>
      <w:r w:rsidR="003A2A56">
        <w:rPr>
          <w:rFonts w:cs="Times New Roman"/>
        </w:rPr>
        <w:t>-OTS</w:t>
      </w:r>
      <w:r w:rsidRPr="007E6AEE">
        <w:rPr>
          <w:rFonts w:cs="Times New Roman"/>
        </w:rPr>
        <w:t xml:space="preserve"> protection TAPI representation</w:t>
      </w:r>
      <w:r w:rsidR="00416359" w:rsidRPr="007E6AEE">
        <w:rPr>
          <w:rFonts w:cs="Times New Roman"/>
        </w:rPr>
        <w:t xml:space="preserve"> 1</w:t>
      </w:r>
      <w:r w:rsidRPr="007E6AEE">
        <w:rPr>
          <w:rFonts w:cs="Times New Roman"/>
        </w:rPr>
        <w:t xml:space="preserve"> – </w:t>
      </w:r>
      <w:r w:rsidR="00A81E35" w:rsidRPr="007E6AEE">
        <w:rPr>
          <w:rFonts w:cs="Times New Roman"/>
        </w:rPr>
        <w:t>OTSiMC</w:t>
      </w:r>
      <w:r w:rsidRPr="007E6AEE">
        <w:rPr>
          <w:rFonts w:cs="Times New Roman"/>
        </w:rPr>
        <w:t xml:space="preserve"> route</w:t>
      </w:r>
      <w:bookmarkEnd w:id="1220"/>
    </w:p>
    <w:p w14:paraId="5AE1EE3D" w14:textId="1C910FD2" w:rsidR="00CC4A68" w:rsidRPr="007E6AEE" w:rsidRDefault="00CC4A68" w:rsidP="00101C07">
      <w:pPr>
        <w:rPr>
          <w:rFonts w:cs="Times New Roman"/>
          <w:szCs w:val="22"/>
        </w:rPr>
      </w:pPr>
      <w:r w:rsidRPr="007E6AEE">
        <w:rPr>
          <w:rFonts w:cs="Times New Roman"/>
          <w:szCs w:val="22"/>
        </w:rPr>
        <w:fldChar w:fldCharType="begin"/>
      </w:r>
      <w:r w:rsidRPr="007E6AEE">
        <w:rPr>
          <w:rFonts w:cs="Times New Roman"/>
          <w:szCs w:val="22"/>
        </w:rPr>
        <w:instrText xml:space="preserve"> REF _Ref125715839 \h </w:instrText>
      </w:r>
      <w:r w:rsidRPr="007E6AEE">
        <w:rPr>
          <w:rFonts w:cs="Times New Roman"/>
          <w:szCs w:val="22"/>
        </w:rPr>
      </w:r>
      <w:r w:rsidRPr="007E6AEE">
        <w:rPr>
          <w:rFonts w:cs="Times New Roman"/>
          <w:szCs w:val="22"/>
        </w:rPr>
        <w:fldChar w:fldCharType="separate"/>
      </w:r>
      <w:r w:rsidR="00C64284" w:rsidRPr="007E6AEE">
        <w:rPr>
          <w:rFonts w:cs="Times New Roman"/>
        </w:rPr>
        <w:t xml:space="preserve">Figure </w:t>
      </w:r>
      <w:r w:rsidR="00C64284">
        <w:rPr>
          <w:rFonts w:cs="Times New Roman"/>
          <w:noProof/>
        </w:rPr>
        <w:t>6</w:t>
      </w:r>
      <w:r w:rsidR="00C64284" w:rsidRPr="007E6AEE">
        <w:rPr>
          <w:rFonts w:cs="Times New Roman"/>
        </w:rPr>
        <w:noBreakHyphen/>
      </w:r>
      <w:r w:rsidR="00C64284">
        <w:rPr>
          <w:rFonts w:cs="Times New Roman"/>
          <w:noProof/>
        </w:rPr>
        <w:t>108</w:t>
      </w:r>
      <w:r w:rsidRPr="007E6AEE">
        <w:rPr>
          <w:rFonts w:cs="Times New Roman"/>
          <w:szCs w:val="22"/>
        </w:rPr>
        <w:fldChar w:fldCharType="end"/>
      </w:r>
      <w:r w:rsidRPr="007E6AEE">
        <w:rPr>
          <w:rFonts w:cs="Times New Roman"/>
          <w:szCs w:val="22"/>
        </w:rPr>
        <w:t xml:space="preserve"> </w:t>
      </w:r>
      <w:r w:rsidR="00101C07" w:rsidRPr="007E6AEE">
        <w:rPr>
          <w:rFonts w:cs="Times New Roman"/>
          <w:szCs w:val="22"/>
        </w:rPr>
        <w:t xml:space="preserve">shows the </w:t>
      </w:r>
      <w:r w:rsidRPr="007E6AEE">
        <w:rPr>
          <w:rFonts w:cs="Times New Roman"/>
          <w:szCs w:val="22"/>
        </w:rPr>
        <w:t>addition of one amplifiers in Route 1. Note that the number of CEPs of the Top-Connection increases by two per added amplifier. The pattern is shown in</w:t>
      </w:r>
      <w:r w:rsidR="009F3A56" w:rsidRPr="007E6AEE">
        <w:rPr>
          <w:rFonts w:cs="Times New Roman"/>
          <w:szCs w:val="22"/>
        </w:rPr>
        <w:t xml:space="preserve"> </w:t>
      </w:r>
      <w:r w:rsidR="009F3A56" w:rsidRPr="007E6AEE">
        <w:rPr>
          <w:rFonts w:cs="Times New Roman"/>
          <w:szCs w:val="22"/>
        </w:rPr>
        <w:fldChar w:fldCharType="begin"/>
      </w:r>
      <w:r w:rsidR="009F3A56" w:rsidRPr="007E6AEE">
        <w:rPr>
          <w:rFonts w:cs="Times New Roman"/>
          <w:szCs w:val="22"/>
        </w:rPr>
        <w:instrText xml:space="preserve"> REF _Ref125721798 \h </w:instrText>
      </w:r>
      <w:r w:rsidR="009F3A56" w:rsidRPr="007E6AEE">
        <w:rPr>
          <w:rFonts w:cs="Times New Roman"/>
          <w:szCs w:val="22"/>
        </w:rPr>
      </w:r>
      <w:r w:rsidR="009F3A56" w:rsidRPr="007E6AEE">
        <w:rPr>
          <w:rFonts w:cs="Times New Roman"/>
          <w:szCs w:val="22"/>
        </w:rPr>
        <w:fldChar w:fldCharType="separate"/>
      </w:r>
      <w:r w:rsidR="00C64284" w:rsidRPr="007E6AEE">
        <w:rPr>
          <w:rFonts w:cs="Times New Roman"/>
        </w:rPr>
        <w:t xml:space="preserve">Figure </w:t>
      </w:r>
      <w:r w:rsidR="00C64284">
        <w:rPr>
          <w:rFonts w:cs="Times New Roman"/>
          <w:noProof/>
        </w:rPr>
        <w:t>6</w:t>
      </w:r>
      <w:r w:rsidR="00C64284" w:rsidRPr="007E6AEE">
        <w:rPr>
          <w:rFonts w:cs="Times New Roman"/>
        </w:rPr>
        <w:noBreakHyphen/>
      </w:r>
      <w:r w:rsidR="00C64284">
        <w:rPr>
          <w:rFonts w:cs="Times New Roman"/>
          <w:noProof/>
        </w:rPr>
        <w:t>109</w:t>
      </w:r>
      <w:r w:rsidR="009F3A56" w:rsidRPr="007E6AEE">
        <w:rPr>
          <w:rFonts w:cs="Times New Roman"/>
          <w:szCs w:val="22"/>
        </w:rPr>
        <w:fldChar w:fldCharType="end"/>
      </w:r>
      <w:r w:rsidR="009F3A56" w:rsidRPr="007E6AEE">
        <w:rPr>
          <w:rFonts w:cs="Times New Roman"/>
          <w:szCs w:val="22"/>
        </w:rPr>
        <w:t>.</w:t>
      </w:r>
    </w:p>
    <w:p w14:paraId="5FC54FB3" w14:textId="0A522502" w:rsidR="00101C07" w:rsidRPr="007E6AEE" w:rsidRDefault="00960089" w:rsidP="00101C07">
      <w:pPr>
        <w:rPr>
          <w:rFonts w:cs="Times New Roman"/>
          <w:szCs w:val="22"/>
        </w:rPr>
      </w:pPr>
      <w:r w:rsidRPr="007E6AEE">
        <w:rPr>
          <w:rFonts w:cs="Times New Roman"/>
          <w:szCs w:val="22"/>
        </w:rPr>
        <w:lastRenderedPageBreak/>
        <w:t xml:space="preserve"> </w:t>
      </w:r>
      <w:r w:rsidR="00922981" w:rsidRPr="00922981">
        <w:rPr>
          <w:noProof/>
        </w:rPr>
        <w:drawing>
          <wp:inline distT="0" distB="0" distL="0" distR="0" wp14:anchorId="6F6B9502" wp14:editId="24C53C98">
            <wp:extent cx="6645910" cy="2626360"/>
            <wp:effectExtent l="0" t="0" r="2540" b="2540"/>
            <wp:docPr id="2071622178" name="Picture 2071622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265">
                      <a:extLst>
                        <a:ext uri="{28A0092B-C50C-407E-A947-70E740481C1C}">
                          <a14:useLocalDpi xmlns:a14="http://schemas.microsoft.com/office/drawing/2010/main"/>
                        </a:ext>
                      </a:extLst>
                    </a:blip>
                    <a:srcRect/>
                    <a:stretch>
                      <a:fillRect/>
                    </a:stretch>
                  </pic:blipFill>
                  <pic:spPr bwMode="auto">
                    <a:xfrm>
                      <a:off x="0" y="0"/>
                      <a:ext cx="6645910" cy="2626360"/>
                    </a:xfrm>
                    <a:prstGeom prst="rect">
                      <a:avLst/>
                    </a:prstGeom>
                    <a:noFill/>
                    <a:ln>
                      <a:noFill/>
                    </a:ln>
                  </pic:spPr>
                </pic:pic>
              </a:graphicData>
            </a:graphic>
          </wp:inline>
        </w:drawing>
      </w:r>
    </w:p>
    <w:p w14:paraId="3B5FEA2A" w14:textId="00D68D3F" w:rsidR="00101C07" w:rsidRPr="007E6AEE" w:rsidRDefault="00101C07" w:rsidP="00101C07">
      <w:pPr>
        <w:pStyle w:val="TableCaption"/>
        <w:rPr>
          <w:rFonts w:cs="Times New Roman"/>
        </w:rPr>
      </w:pPr>
      <w:bookmarkStart w:id="1221" w:name="_Ref125715839"/>
      <w:bookmarkStart w:id="1222" w:name="_Toc173253905"/>
      <w:r w:rsidRPr="007E6AEE">
        <w:rPr>
          <w:rFonts w:cs="Times New Roman"/>
        </w:rPr>
        <w:t xml:space="preserve">Figure </w:t>
      </w:r>
      <w:r w:rsidRPr="007E6AEE">
        <w:rPr>
          <w:rFonts w:cs="Times New Roman"/>
        </w:rPr>
        <w:fldChar w:fldCharType="begin"/>
      </w:r>
      <w:r w:rsidRPr="007E6AEE">
        <w:rPr>
          <w:rFonts w:cs="Times New Roman"/>
        </w:rPr>
        <w:instrText xml:space="preserve"> STYLEREF 1 \s </w:instrText>
      </w:r>
      <w:r w:rsidRPr="007E6AEE">
        <w:rPr>
          <w:rFonts w:cs="Times New Roman"/>
        </w:rPr>
        <w:fldChar w:fldCharType="separate"/>
      </w:r>
      <w:r w:rsidR="00C64284">
        <w:rPr>
          <w:rFonts w:cs="Times New Roman"/>
          <w:noProof/>
        </w:rPr>
        <w:t>6</w:t>
      </w:r>
      <w:r w:rsidRPr="007E6AEE">
        <w:rPr>
          <w:rFonts w:cs="Times New Roman"/>
        </w:rPr>
        <w:fldChar w:fldCharType="end"/>
      </w:r>
      <w:r w:rsidRPr="007E6AEE">
        <w:rPr>
          <w:rFonts w:cs="Times New Roman"/>
        </w:rPr>
        <w:noBreakHyphen/>
      </w:r>
      <w:r w:rsidRPr="007E6AEE">
        <w:rPr>
          <w:rFonts w:cs="Times New Roman"/>
        </w:rPr>
        <w:fldChar w:fldCharType="begin"/>
      </w:r>
      <w:r w:rsidRPr="007E6AEE">
        <w:rPr>
          <w:rFonts w:cs="Times New Roman"/>
        </w:rPr>
        <w:instrText xml:space="preserve"> SEQ Figure \* ARABIC \s 1 </w:instrText>
      </w:r>
      <w:r w:rsidRPr="007E6AEE">
        <w:rPr>
          <w:rFonts w:cs="Times New Roman"/>
        </w:rPr>
        <w:fldChar w:fldCharType="separate"/>
      </w:r>
      <w:r w:rsidR="00C64284">
        <w:rPr>
          <w:rFonts w:cs="Times New Roman"/>
          <w:noProof/>
        </w:rPr>
        <w:t>108</w:t>
      </w:r>
      <w:r w:rsidRPr="007E6AEE">
        <w:rPr>
          <w:rFonts w:cs="Times New Roman"/>
        </w:rPr>
        <w:fldChar w:fldCharType="end"/>
      </w:r>
      <w:bookmarkEnd w:id="1221"/>
      <w:r w:rsidRPr="007E6AEE">
        <w:rPr>
          <w:rFonts w:cs="Times New Roman"/>
        </w:rPr>
        <w:t xml:space="preserve"> UC-5a OLP</w:t>
      </w:r>
      <w:r w:rsidR="003A2A56">
        <w:rPr>
          <w:rFonts w:cs="Times New Roman"/>
        </w:rPr>
        <w:t>-OTS</w:t>
      </w:r>
      <w:r w:rsidRPr="007E6AEE">
        <w:rPr>
          <w:rFonts w:cs="Times New Roman"/>
        </w:rPr>
        <w:t xml:space="preserve"> protection TAPI representation </w:t>
      </w:r>
      <w:r w:rsidR="00416359" w:rsidRPr="007E6AEE">
        <w:rPr>
          <w:rFonts w:cs="Times New Roman"/>
        </w:rPr>
        <w:t xml:space="preserve">2, </w:t>
      </w:r>
      <w:r w:rsidRPr="007E6AEE">
        <w:rPr>
          <w:rFonts w:cs="Times New Roman"/>
        </w:rPr>
        <w:t xml:space="preserve">with </w:t>
      </w:r>
      <w:r w:rsidR="00416359" w:rsidRPr="007E6AEE">
        <w:rPr>
          <w:rFonts w:cs="Times New Roman"/>
        </w:rPr>
        <w:t>two</w:t>
      </w:r>
      <w:r w:rsidRPr="007E6AEE">
        <w:rPr>
          <w:rFonts w:cs="Times New Roman"/>
        </w:rPr>
        <w:t xml:space="preserve"> amplifiers </w:t>
      </w:r>
      <w:r w:rsidR="00416359" w:rsidRPr="007E6AEE">
        <w:rPr>
          <w:rFonts w:cs="Times New Roman"/>
        </w:rPr>
        <w:t xml:space="preserve">in </w:t>
      </w:r>
      <w:r w:rsidRPr="007E6AEE">
        <w:rPr>
          <w:rFonts w:cs="Times New Roman"/>
        </w:rPr>
        <w:t xml:space="preserve">Route </w:t>
      </w:r>
      <w:r w:rsidR="00416359" w:rsidRPr="007E6AEE">
        <w:rPr>
          <w:rFonts w:cs="Times New Roman"/>
        </w:rPr>
        <w:t>1</w:t>
      </w:r>
      <w:bookmarkEnd w:id="1222"/>
      <w:r w:rsidRPr="007E6AEE">
        <w:rPr>
          <w:rFonts w:cs="Times New Roman"/>
        </w:rPr>
        <w:t xml:space="preserve"> </w:t>
      </w:r>
    </w:p>
    <w:p w14:paraId="6FFE3E1F" w14:textId="24DD9B39" w:rsidR="00CC4A68" w:rsidRPr="007E6AEE" w:rsidRDefault="00895BA2" w:rsidP="001714D8">
      <w:pPr>
        <w:jc w:val="center"/>
        <w:rPr>
          <w:rFonts w:cs="Times New Roman"/>
          <w:szCs w:val="22"/>
        </w:rPr>
      </w:pPr>
      <w:r w:rsidRPr="007E6AEE">
        <w:rPr>
          <w:noProof/>
        </w:rPr>
        <w:drawing>
          <wp:inline distT="0" distB="0" distL="0" distR="0" wp14:anchorId="7E7E4882" wp14:editId="3F8D2552">
            <wp:extent cx="3800475" cy="1105535"/>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6">
                      <a:extLst>
                        <a:ext uri="{28A0092B-C50C-407E-A947-70E740481C1C}">
                          <a14:useLocalDpi xmlns:a14="http://schemas.microsoft.com/office/drawing/2010/main"/>
                        </a:ext>
                      </a:extLst>
                    </a:blip>
                    <a:srcRect/>
                    <a:stretch>
                      <a:fillRect/>
                    </a:stretch>
                  </pic:blipFill>
                  <pic:spPr bwMode="auto">
                    <a:xfrm>
                      <a:off x="0" y="0"/>
                      <a:ext cx="3800475" cy="1105535"/>
                    </a:xfrm>
                    <a:prstGeom prst="rect">
                      <a:avLst/>
                    </a:prstGeom>
                    <a:noFill/>
                    <a:ln>
                      <a:noFill/>
                    </a:ln>
                  </pic:spPr>
                </pic:pic>
              </a:graphicData>
            </a:graphic>
          </wp:inline>
        </w:drawing>
      </w:r>
    </w:p>
    <w:p w14:paraId="2E8A3C1D" w14:textId="5B2002E1" w:rsidR="00CC4A68" w:rsidRPr="007E6AEE" w:rsidRDefault="00CC4A68" w:rsidP="00CC4A68">
      <w:pPr>
        <w:pStyle w:val="TableCaption"/>
        <w:rPr>
          <w:rFonts w:cs="Times New Roman"/>
        </w:rPr>
      </w:pPr>
      <w:bookmarkStart w:id="1223" w:name="_Ref125721798"/>
      <w:bookmarkStart w:id="1224" w:name="_Toc173253906"/>
      <w:r w:rsidRPr="007E6AEE">
        <w:rPr>
          <w:rFonts w:cs="Times New Roman"/>
        </w:rPr>
        <w:t xml:space="preserve">Figure </w:t>
      </w:r>
      <w:r w:rsidRPr="007E6AEE">
        <w:rPr>
          <w:rFonts w:cs="Times New Roman"/>
        </w:rPr>
        <w:fldChar w:fldCharType="begin"/>
      </w:r>
      <w:r w:rsidRPr="007E6AEE">
        <w:rPr>
          <w:rFonts w:cs="Times New Roman"/>
        </w:rPr>
        <w:instrText xml:space="preserve"> STYLEREF 1 \s </w:instrText>
      </w:r>
      <w:r w:rsidRPr="007E6AEE">
        <w:rPr>
          <w:rFonts w:cs="Times New Roman"/>
        </w:rPr>
        <w:fldChar w:fldCharType="separate"/>
      </w:r>
      <w:r w:rsidR="00C64284">
        <w:rPr>
          <w:rFonts w:cs="Times New Roman"/>
          <w:noProof/>
        </w:rPr>
        <w:t>6</w:t>
      </w:r>
      <w:r w:rsidRPr="007E6AEE">
        <w:rPr>
          <w:rFonts w:cs="Times New Roman"/>
        </w:rPr>
        <w:fldChar w:fldCharType="end"/>
      </w:r>
      <w:r w:rsidRPr="007E6AEE">
        <w:rPr>
          <w:rFonts w:cs="Times New Roman"/>
        </w:rPr>
        <w:noBreakHyphen/>
      </w:r>
      <w:r w:rsidRPr="007E6AEE">
        <w:rPr>
          <w:rFonts w:cs="Times New Roman"/>
        </w:rPr>
        <w:fldChar w:fldCharType="begin"/>
      </w:r>
      <w:r w:rsidRPr="007E6AEE">
        <w:rPr>
          <w:rFonts w:cs="Times New Roman"/>
        </w:rPr>
        <w:instrText xml:space="preserve"> SEQ Figure \* ARABIC \s 1 </w:instrText>
      </w:r>
      <w:r w:rsidRPr="007E6AEE">
        <w:rPr>
          <w:rFonts w:cs="Times New Roman"/>
        </w:rPr>
        <w:fldChar w:fldCharType="separate"/>
      </w:r>
      <w:r w:rsidR="00C64284">
        <w:rPr>
          <w:rFonts w:cs="Times New Roman"/>
          <w:noProof/>
        </w:rPr>
        <w:t>109</w:t>
      </w:r>
      <w:r w:rsidRPr="007E6AEE">
        <w:rPr>
          <w:rFonts w:cs="Times New Roman"/>
        </w:rPr>
        <w:fldChar w:fldCharType="end"/>
      </w:r>
      <w:bookmarkEnd w:id="1223"/>
      <w:r w:rsidRPr="007E6AEE">
        <w:rPr>
          <w:rFonts w:cs="Times New Roman"/>
        </w:rPr>
        <w:t xml:space="preserve"> 6-ended “broken” Trail</w:t>
      </w:r>
      <w:bookmarkEnd w:id="1224"/>
    </w:p>
    <w:p w14:paraId="06923734" w14:textId="574E819B" w:rsidR="00101C07" w:rsidRPr="007E6AEE" w:rsidRDefault="00101C07" w:rsidP="00101C07">
      <w:pPr>
        <w:rPr>
          <w:rFonts w:cs="Times New Roman"/>
          <w:szCs w:val="22"/>
        </w:rPr>
      </w:pPr>
      <w:r w:rsidRPr="007E6AEE">
        <w:rPr>
          <w:rFonts w:cs="Times New Roman"/>
          <w:szCs w:val="22"/>
        </w:rPr>
        <w:t xml:space="preserve">However, the addition of an amplifier in Route </w:t>
      </w:r>
      <w:r w:rsidR="00CC4A68" w:rsidRPr="007E6AEE">
        <w:rPr>
          <w:rFonts w:cs="Times New Roman"/>
          <w:szCs w:val="22"/>
        </w:rPr>
        <w:t>2</w:t>
      </w:r>
      <w:r w:rsidRPr="007E6AEE">
        <w:rPr>
          <w:rFonts w:cs="Times New Roman"/>
          <w:szCs w:val="22"/>
        </w:rPr>
        <w:t xml:space="preserve"> (</w:t>
      </w:r>
      <w:r w:rsidR="00CC4A68" w:rsidRPr="007E6AEE">
        <w:rPr>
          <w:rFonts w:cs="Times New Roman"/>
          <w:szCs w:val="22"/>
        </w:rPr>
        <w:t xml:space="preserve">see </w:t>
      </w:r>
      <w:r w:rsidR="00CC4A68" w:rsidRPr="007E6AEE">
        <w:rPr>
          <w:rFonts w:cs="Times New Roman"/>
          <w:szCs w:val="22"/>
        </w:rPr>
        <w:fldChar w:fldCharType="begin"/>
      </w:r>
      <w:r w:rsidR="00CC4A68" w:rsidRPr="007E6AEE">
        <w:rPr>
          <w:rFonts w:cs="Times New Roman"/>
          <w:szCs w:val="22"/>
        </w:rPr>
        <w:instrText xml:space="preserve"> REF _Ref125716161 \h </w:instrText>
      </w:r>
      <w:r w:rsidR="00CC4A68" w:rsidRPr="007E6AEE">
        <w:rPr>
          <w:rFonts w:cs="Times New Roman"/>
          <w:szCs w:val="22"/>
        </w:rPr>
      </w:r>
      <w:r w:rsidR="00CC4A68" w:rsidRPr="007E6AEE">
        <w:rPr>
          <w:rFonts w:cs="Times New Roman"/>
          <w:szCs w:val="22"/>
        </w:rPr>
        <w:fldChar w:fldCharType="separate"/>
      </w:r>
      <w:r w:rsidR="00C64284" w:rsidRPr="007E6AEE">
        <w:rPr>
          <w:rFonts w:cs="Times New Roman"/>
        </w:rPr>
        <w:t xml:space="preserve">Figure </w:t>
      </w:r>
      <w:r w:rsidR="00C64284">
        <w:rPr>
          <w:rFonts w:cs="Times New Roman"/>
          <w:noProof/>
        </w:rPr>
        <w:t>6</w:t>
      </w:r>
      <w:r w:rsidR="00C64284" w:rsidRPr="007E6AEE">
        <w:rPr>
          <w:rFonts w:cs="Times New Roman"/>
        </w:rPr>
        <w:noBreakHyphen/>
      </w:r>
      <w:r w:rsidR="00C64284">
        <w:rPr>
          <w:rFonts w:cs="Times New Roman"/>
          <w:noProof/>
        </w:rPr>
        <w:t>110</w:t>
      </w:r>
      <w:r w:rsidR="00CC4A68" w:rsidRPr="007E6AEE">
        <w:rPr>
          <w:rFonts w:cs="Times New Roman"/>
          <w:szCs w:val="22"/>
        </w:rPr>
        <w:fldChar w:fldCharType="end"/>
      </w:r>
      <w:r w:rsidRPr="007E6AEE">
        <w:rPr>
          <w:rFonts w:cs="Times New Roman"/>
          <w:szCs w:val="22"/>
        </w:rPr>
        <w:t>) causes end-to-end OTS_MEDIA connectivity to no longer be present, multiple OTS_MEDIA top connections to be instantiated</w:t>
      </w:r>
      <w:r w:rsidR="00CC4A68" w:rsidRPr="007E6AEE">
        <w:rPr>
          <w:rFonts w:cs="Times New Roman"/>
          <w:szCs w:val="22"/>
        </w:rPr>
        <w:t xml:space="preserve"> (see the pattern in </w:t>
      </w:r>
      <w:r w:rsidR="00AC69BA" w:rsidRPr="007E6AEE">
        <w:rPr>
          <w:rFonts w:cs="Times New Roman"/>
          <w:szCs w:val="22"/>
        </w:rPr>
        <w:fldChar w:fldCharType="begin"/>
      </w:r>
      <w:r w:rsidR="00AC69BA" w:rsidRPr="007E6AEE">
        <w:rPr>
          <w:rFonts w:cs="Times New Roman"/>
          <w:szCs w:val="22"/>
        </w:rPr>
        <w:instrText xml:space="preserve"> REF _Ref125716306 \h </w:instrText>
      </w:r>
      <w:r w:rsidR="00AC69BA" w:rsidRPr="007E6AEE">
        <w:rPr>
          <w:rFonts w:cs="Times New Roman"/>
          <w:szCs w:val="22"/>
        </w:rPr>
      </w:r>
      <w:r w:rsidR="00AC69BA" w:rsidRPr="007E6AEE">
        <w:rPr>
          <w:rFonts w:cs="Times New Roman"/>
          <w:szCs w:val="22"/>
        </w:rPr>
        <w:fldChar w:fldCharType="separate"/>
      </w:r>
      <w:r w:rsidR="00C64284" w:rsidRPr="007E6AEE">
        <w:rPr>
          <w:rFonts w:cs="Times New Roman"/>
        </w:rPr>
        <w:t xml:space="preserve">Figure </w:t>
      </w:r>
      <w:r w:rsidR="00C64284">
        <w:rPr>
          <w:rFonts w:cs="Times New Roman"/>
          <w:noProof/>
        </w:rPr>
        <w:t>6</w:t>
      </w:r>
      <w:r w:rsidR="00C64284" w:rsidRPr="007E6AEE">
        <w:rPr>
          <w:rFonts w:cs="Times New Roman"/>
        </w:rPr>
        <w:noBreakHyphen/>
      </w:r>
      <w:r w:rsidR="00C64284">
        <w:rPr>
          <w:rFonts w:cs="Times New Roman"/>
          <w:noProof/>
        </w:rPr>
        <w:t>111</w:t>
      </w:r>
      <w:r w:rsidR="00AC69BA" w:rsidRPr="007E6AEE">
        <w:rPr>
          <w:rFonts w:cs="Times New Roman"/>
          <w:szCs w:val="22"/>
        </w:rPr>
        <w:fldChar w:fldCharType="end"/>
      </w:r>
      <w:r w:rsidR="00AC69BA" w:rsidRPr="007E6AEE">
        <w:rPr>
          <w:rFonts w:cs="Times New Roman"/>
          <w:szCs w:val="22"/>
        </w:rPr>
        <w:t>)</w:t>
      </w:r>
      <w:r w:rsidRPr="007E6AEE">
        <w:rPr>
          <w:rFonts w:cs="Times New Roman"/>
          <w:szCs w:val="22"/>
        </w:rPr>
        <w:t xml:space="preserve">, and the end-to-end protected link to be instantiated between PHOTONIC_MEDIA NEPs supporting MC CEPs (the OMS Top-Connection refers to the protected link via supported-client-link). In other words, there is a single OTS_MEDIA Top-Connection provided there is, at least, one route with OTS_MEDIA continuity. Note also that the amplifier OMS cross-connection is a lower connection of the OMS Top-Connection. </w:t>
      </w:r>
    </w:p>
    <w:p w14:paraId="2AB53142" w14:textId="23D5C4B2" w:rsidR="00101C07" w:rsidRPr="007E6AEE" w:rsidRDefault="00101C07" w:rsidP="00101C07">
      <w:pPr>
        <w:rPr>
          <w:rFonts w:cs="Times New Roman"/>
          <w:szCs w:val="22"/>
        </w:rPr>
      </w:pPr>
    </w:p>
    <w:p w14:paraId="5AE7A85F" w14:textId="4443DD8F" w:rsidR="00101C07" w:rsidRPr="007E6AEE" w:rsidRDefault="00960089" w:rsidP="00101C07">
      <w:pPr>
        <w:rPr>
          <w:rFonts w:cs="Times New Roman"/>
          <w:szCs w:val="22"/>
        </w:rPr>
      </w:pPr>
      <w:r w:rsidRPr="007E6AEE">
        <w:rPr>
          <w:rFonts w:cs="Times New Roman"/>
          <w:szCs w:val="22"/>
        </w:rPr>
        <w:lastRenderedPageBreak/>
        <w:t xml:space="preserve"> </w:t>
      </w:r>
      <w:r w:rsidR="00922981" w:rsidRPr="00922981">
        <w:rPr>
          <w:noProof/>
        </w:rPr>
        <w:drawing>
          <wp:inline distT="0" distB="0" distL="0" distR="0" wp14:anchorId="658C6ACE" wp14:editId="301391DC">
            <wp:extent cx="6645910" cy="2966720"/>
            <wp:effectExtent l="0" t="0" r="0" b="5080"/>
            <wp:docPr id="2071622179" name="Picture 2071622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67">
                      <a:extLst>
                        <a:ext uri="{28A0092B-C50C-407E-A947-70E740481C1C}">
                          <a14:useLocalDpi xmlns:a14="http://schemas.microsoft.com/office/drawing/2010/main"/>
                        </a:ext>
                      </a:extLst>
                    </a:blip>
                    <a:srcRect/>
                    <a:stretch>
                      <a:fillRect/>
                    </a:stretch>
                  </pic:blipFill>
                  <pic:spPr bwMode="auto">
                    <a:xfrm>
                      <a:off x="0" y="0"/>
                      <a:ext cx="6645910" cy="2966720"/>
                    </a:xfrm>
                    <a:prstGeom prst="rect">
                      <a:avLst/>
                    </a:prstGeom>
                    <a:noFill/>
                    <a:ln>
                      <a:noFill/>
                    </a:ln>
                  </pic:spPr>
                </pic:pic>
              </a:graphicData>
            </a:graphic>
          </wp:inline>
        </w:drawing>
      </w:r>
    </w:p>
    <w:p w14:paraId="0B08D37D" w14:textId="3B6919E3" w:rsidR="00101C07" w:rsidRPr="007E6AEE" w:rsidRDefault="00101C07" w:rsidP="00101C07">
      <w:pPr>
        <w:pStyle w:val="TableCaption"/>
        <w:rPr>
          <w:rFonts w:cs="Times New Roman"/>
        </w:rPr>
      </w:pPr>
      <w:bookmarkStart w:id="1225" w:name="_Ref125716161"/>
      <w:bookmarkStart w:id="1226" w:name="_Toc173253907"/>
      <w:r w:rsidRPr="007E6AEE">
        <w:rPr>
          <w:rFonts w:cs="Times New Roman"/>
        </w:rPr>
        <w:t xml:space="preserve">Figure </w:t>
      </w:r>
      <w:r w:rsidRPr="007E6AEE">
        <w:rPr>
          <w:rFonts w:cs="Times New Roman"/>
        </w:rPr>
        <w:fldChar w:fldCharType="begin"/>
      </w:r>
      <w:r w:rsidRPr="007E6AEE">
        <w:rPr>
          <w:rFonts w:cs="Times New Roman"/>
        </w:rPr>
        <w:instrText xml:space="preserve"> STYLEREF 1 \s </w:instrText>
      </w:r>
      <w:r w:rsidRPr="007E6AEE">
        <w:rPr>
          <w:rFonts w:cs="Times New Roman"/>
        </w:rPr>
        <w:fldChar w:fldCharType="separate"/>
      </w:r>
      <w:r w:rsidR="00C64284">
        <w:rPr>
          <w:rFonts w:cs="Times New Roman"/>
          <w:noProof/>
        </w:rPr>
        <w:t>6</w:t>
      </w:r>
      <w:r w:rsidRPr="007E6AEE">
        <w:rPr>
          <w:rFonts w:cs="Times New Roman"/>
        </w:rPr>
        <w:fldChar w:fldCharType="end"/>
      </w:r>
      <w:r w:rsidRPr="007E6AEE">
        <w:rPr>
          <w:rFonts w:cs="Times New Roman"/>
        </w:rPr>
        <w:noBreakHyphen/>
      </w:r>
      <w:r w:rsidRPr="007E6AEE">
        <w:rPr>
          <w:rFonts w:cs="Times New Roman"/>
        </w:rPr>
        <w:fldChar w:fldCharType="begin"/>
      </w:r>
      <w:r w:rsidRPr="007E6AEE">
        <w:rPr>
          <w:rFonts w:cs="Times New Roman"/>
        </w:rPr>
        <w:instrText xml:space="preserve"> SEQ Figure \* ARABIC \s 1 </w:instrText>
      </w:r>
      <w:r w:rsidRPr="007E6AEE">
        <w:rPr>
          <w:rFonts w:cs="Times New Roman"/>
        </w:rPr>
        <w:fldChar w:fldCharType="separate"/>
      </w:r>
      <w:r w:rsidR="00C64284">
        <w:rPr>
          <w:rFonts w:cs="Times New Roman"/>
          <w:noProof/>
        </w:rPr>
        <w:t>110</w:t>
      </w:r>
      <w:r w:rsidRPr="007E6AEE">
        <w:rPr>
          <w:rFonts w:cs="Times New Roman"/>
        </w:rPr>
        <w:fldChar w:fldCharType="end"/>
      </w:r>
      <w:bookmarkEnd w:id="1225"/>
      <w:r w:rsidRPr="007E6AEE">
        <w:rPr>
          <w:rFonts w:cs="Times New Roman"/>
        </w:rPr>
        <w:t xml:space="preserve"> UC-5a OLP</w:t>
      </w:r>
      <w:r w:rsidR="003A2A56">
        <w:rPr>
          <w:rFonts w:cs="Times New Roman"/>
        </w:rPr>
        <w:t>-OTS</w:t>
      </w:r>
      <w:r w:rsidRPr="007E6AEE">
        <w:rPr>
          <w:rFonts w:cs="Times New Roman"/>
        </w:rPr>
        <w:t xml:space="preserve"> protection TAPI representation </w:t>
      </w:r>
      <w:r w:rsidR="00416359" w:rsidRPr="007E6AEE">
        <w:rPr>
          <w:rFonts w:cs="Times New Roman"/>
        </w:rPr>
        <w:t xml:space="preserve">3, </w:t>
      </w:r>
      <w:r w:rsidRPr="007E6AEE">
        <w:rPr>
          <w:rFonts w:cs="Times New Roman"/>
        </w:rPr>
        <w:t xml:space="preserve">with </w:t>
      </w:r>
      <w:r w:rsidR="002B4AF6" w:rsidRPr="007E6AEE">
        <w:rPr>
          <w:rFonts w:cs="Times New Roman"/>
        </w:rPr>
        <w:t>two</w:t>
      </w:r>
      <w:r w:rsidRPr="007E6AEE">
        <w:rPr>
          <w:rFonts w:cs="Times New Roman"/>
        </w:rPr>
        <w:t xml:space="preserve"> amp</w:t>
      </w:r>
      <w:r w:rsidR="003A2A56">
        <w:rPr>
          <w:rFonts w:cs="Times New Roman"/>
        </w:rPr>
        <w:t>.</w:t>
      </w:r>
      <w:r w:rsidR="002B4AF6" w:rsidRPr="007E6AEE">
        <w:rPr>
          <w:rFonts w:cs="Times New Roman"/>
        </w:rPr>
        <w:t xml:space="preserve"> in</w:t>
      </w:r>
      <w:r w:rsidRPr="007E6AEE">
        <w:rPr>
          <w:rFonts w:cs="Times New Roman"/>
        </w:rPr>
        <w:t xml:space="preserve"> Route </w:t>
      </w:r>
      <w:r w:rsidR="002B4AF6" w:rsidRPr="007E6AEE">
        <w:rPr>
          <w:rFonts w:cs="Times New Roman"/>
        </w:rPr>
        <w:t>1</w:t>
      </w:r>
      <w:r w:rsidRPr="007E6AEE">
        <w:rPr>
          <w:rFonts w:cs="Times New Roman"/>
        </w:rPr>
        <w:t xml:space="preserve"> and </w:t>
      </w:r>
      <w:r w:rsidR="002B4AF6" w:rsidRPr="007E6AEE">
        <w:rPr>
          <w:rFonts w:cs="Times New Roman"/>
        </w:rPr>
        <w:t>one</w:t>
      </w:r>
      <w:r w:rsidRPr="007E6AEE">
        <w:rPr>
          <w:rFonts w:cs="Times New Roman"/>
        </w:rPr>
        <w:t xml:space="preserve"> amp</w:t>
      </w:r>
      <w:r w:rsidR="003A2A56">
        <w:rPr>
          <w:rFonts w:cs="Times New Roman"/>
        </w:rPr>
        <w:t xml:space="preserve">. </w:t>
      </w:r>
      <w:r w:rsidR="002B4AF6" w:rsidRPr="007E6AEE">
        <w:rPr>
          <w:rFonts w:cs="Times New Roman"/>
        </w:rPr>
        <w:t xml:space="preserve">in </w:t>
      </w:r>
      <w:r w:rsidRPr="007E6AEE">
        <w:rPr>
          <w:rFonts w:cs="Times New Roman"/>
        </w:rPr>
        <w:t xml:space="preserve">Route </w:t>
      </w:r>
      <w:r w:rsidR="002B4AF6" w:rsidRPr="007E6AEE">
        <w:rPr>
          <w:rFonts w:cs="Times New Roman"/>
        </w:rPr>
        <w:t>2</w:t>
      </w:r>
      <w:bookmarkEnd w:id="1226"/>
    </w:p>
    <w:p w14:paraId="73EBCEFE" w14:textId="5AC72860" w:rsidR="00CC4A68" w:rsidRPr="007E6AEE" w:rsidRDefault="00895BA2" w:rsidP="001714D8">
      <w:pPr>
        <w:jc w:val="center"/>
        <w:rPr>
          <w:rFonts w:cs="Times New Roman"/>
          <w:color w:val="auto"/>
          <w:szCs w:val="22"/>
        </w:rPr>
      </w:pPr>
      <w:r w:rsidRPr="007E6AEE">
        <w:rPr>
          <w:noProof/>
        </w:rPr>
        <w:drawing>
          <wp:inline distT="0" distB="0" distL="0" distR="0" wp14:anchorId="3A1A9A68" wp14:editId="3BA5980E">
            <wp:extent cx="3792855" cy="105727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8">
                      <a:extLst>
                        <a:ext uri="{28A0092B-C50C-407E-A947-70E740481C1C}">
                          <a14:useLocalDpi xmlns:a14="http://schemas.microsoft.com/office/drawing/2010/main"/>
                        </a:ext>
                      </a:extLst>
                    </a:blip>
                    <a:srcRect/>
                    <a:stretch>
                      <a:fillRect/>
                    </a:stretch>
                  </pic:blipFill>
                  <pic:spPr bwMode="auto">
                    <a:xfrm>
                      <a:off x="0" y="0"/>
                      <a:ext cx="3792855" cy="1057275"/>
                    </a:xfrm>
                    <a:prstGeom prst="rect">
                      <a:avLst/>
                    </a:prstGeom>
                    <a:noFill/>
                    <a:ln>
                      <a:noFill/>
                    </a:ln>
                  </pic:spPr>
                </pic:pic>
              </a:graphicData>
            </a:graphic>
          </wp:inline>
        </w:drawing>
      </w:r>
    </w:p>
    <w:p w14:paraId="2E094E77" w14:textId="0BB6FB1B" w:rsidR="00CC4A68" w:rsidRPr="007E6AEE" w:rsidRDefault="00CC4A68" w:rsidP="00CC4A68">
      <w:pPr>
        <w:pStyle w:val="TableCaption"/>
        <w:rPr>
          <w:rFonts w:cs="Times New Roman"/>
        </w:rPr>
      </w:pPr>
      <w:bookmarkStart w:id="1227" w:name="_Ref125716306"/>
      <w:bookmarkStart w:id="1228" w:name="_Toc173253908"/>
      <w:r w:rsidRPr="007E6AEE">
        <w:rPr>
          <w:rFonts w:cs="Times New Roman"/>
        </w:rPr>
        <w:t xml:space="preserve">Figure </w:t>
      </w:r>
      <w:r w:rsidRPr="007E6AEE">
        <w:rPr>
          <w:rFonts w:cs="Times New Roman"/>
        </w:rPr>
        <w:fldChar w:fldCharType="begin"/>
      </w:r>
      <w:r w:rsidRPr="007E6AEE">
        <w:rPr>
          <w:rFonts w:cs="Times New Roman"/>
        </w:rPr>
        <w:instrText xml:space="preserve"> STYLEREF 1 \s </w:instrText>
      </w:r>
      <w:r w:rsidRPr="007E6AEE">
        <w:rPr>
          <w:rFonts w:cs="Times New Roman"/>
        </w:rPr>
        <w:fldChar w:fldCharType="separate"/>
      </w:r>
      <w:r w:rsidR="00C64284">
        <w:rPr>
          <w:rFonts w:cs="Times New Roman"/>
          <w:noProof/>
        </w:rPr>
        <w:t>6</w:t>
      </w:r>
      <w:r w:rsidRPr="007E6AEE">
        <w:rPr>
          <w:rFonts w:cs="Times New Roman"/>
        </w:rPr>
        <w:fldChar w:fldCharType="end"/>
      </w:r>
      <w:r w:rsidRPr="007E6AEE">
        <w:rPr>
          <w:rFonts w:cs="Times New Roman"/>
        </w:rPr>
        <w:noBreakHyphen/>
      </w:r>
      <w:r w:rsidRPr="007E6AEE">
        <w:rPr>
          <w:rFonts w:cs="Times New Roman"/>
        </w:rPr>
        <w:fldChar w:fldCharType="begin"/>
      </w:r>
      <w:r w:rsidRPr="007E6AEE">
        <w:rPr>
          <w:rFonts w:cs="Times New Roman"/>
        </w:rPr>
        <w:instrText xml:space="preserve"> SEQ Figure \* ARABIC \s 1 </w:instrText>
      </w:r>
      <w:r w:rsidRPr="007E6AEE">
        <w:rPr>
          <w:rFonts w:cs="Times New Roman"/>
        </w:rPr>
        <w:fldChar w:fldCharType="separate"/>
      </w:r>
      <w:r w:rsidR="00C64284">
        <w:rPr>
          <w:rFonts w:cs="Times New Roman"/>
          <w:noProof/>
        </w:rPr>
        <w:t>111</w:t>
      </w:r>
      <w:r w:rsidRPr="007E6AEE">
        <w:rPr>
          <w:rFonts w:cs="Times New Roman"/>
        </w:rPr>
        <w:fldChar w:fldCharType="end"/>
      </w:r>
      <w:bookmarkEnd w:id="1227"/>
      <w:r w:rsidRPr="007E6AEE">
        <w:rPr>
          <w:rFonts w:cs="Times New Roman"/>
        </w:rPr>
        <w:t xml:space="preserve"> Broken scenario in both routes</w:t>
      </w:r>
      <w:bookmarkEnd w:id="1228"/>
    </w:p>
    <w:p w14:paraId="22E0CDF0" w14:textId="064E4B0E" w:rsidR="00AC69BA" w:rsidRPr="007E6AEE" w:rsidRDefault="00947D14" w:rsidP="00774388">
      <w:pPr>
        <w:rPr>
          <w:szCs w:val="22"/>
        </w:rPr>
      </w:pPr>
      <w:r w:rsidRPr="007E6AEE">
        <w:rPr>
          <w:szCs w:val="22"/>
        </w:rPr>
        <w:fldChar w:fldCharType="begin"/>
      </w:r>
      <w:r w:rsidRPr="007E6AEE">
        <w:rPr>
          <w:szCs w:val="22"/>
        </w:rPr>
        <w:instrText xml:space="preserve"> REF _Ref125721627 \h </w:instrText>
      </w:r>
      <w:r w:rsidRPr="007E6AEE">
        <w:rPr>
          <w:szCs w:val="22"/>
        </w:rPr>
      </w:r>
      <w:r w:rsidRPr="007E6AEE">
        <w:rPr>
          <w:szCs w:val="22"/>
        </w:rPr>
        <w:fldChar w:fldCharType="separate"/>
      </w:r>
      <w:r w:rsidR="00C64284" w:rsidRPr="007E6AEE">
        <w:rPr>
          <w:rFonts w:cs="Times New Roman"/>
        </w:rPr>
        <w:t xml:space="preserve">Figure </w:t>
      </w:r>
      <w:r w:rsidR="00C64284">
        <w:rPr>
          <w:rFonts w:cs="Times New Roman"/>
          <w:noProof/>
        </w:rPr>
        <w:t>6</w:t>
      </w:r>
      <w:r w:rsidR="00C64284" w:rsidRPr="007E6AEE">
        <w:rPr>
          <w:rFonts w:cs="Times New Roman"/>
        </w:rPr>
        <w:noBreakHyphen/>
      </w:r>
      <w:r w:rsidR="00C64284">
        <w:rPr>
          <w:rFonts w:cs="Times New Roman"/>
          <w:noProof/>
        </w:rPr>
        <w:t>112</w:t>
      </w:r>
      <w:r w:rsidRPr="007E6AEE">
        <w:rPr>
          <w:szCs w:val="22"/>
        </w:rPr>
        <w:fldChar w:fldCharType="end"/>
      </w:r>
      <w:r w:rsidRPr="007E6AEE">
        <w:rPr>
          <w:szCs w:val="22"/>
        </w:rPr>
        <w:t xml:space="preserve"> s</w:t>
      </w:r>
      <w:r w:rsidR="002B4AF6" w:rsidRPr="007E6AEE">
        <w:rPr>
          <w:szCs w:val="22"/>
        </w:rPr>
        <w:t xml:space="preserve">hows the routes of the three OTS_MEDIA Top Connections. </w:t>
      </w:r>
    </w:p>
    <w:p w14:paraId="024E9DE8" w14:textId="6B7277DD" w:rsidR="00AC69BA" w:rsidRPr="007E6AEE" w:rsidRDefault="00FD5D29" w:rsidP="00FD5D29">
      <w:pPr>
        <w:keepNext/>
        <w:rPr>
          <w:szCs w:val="22"/>
        </w:rPr>
      </w:pPr>
      <w:r w:rsidRPr="00FD5D29">
        <w:rPr>
          <w:noProof/>
        </w:rPr>
        <w:lastRenderedPageBreak/>
        <w:drawing>
          <wp:inline distT="0" distB="0" distL="0" distR="0" wp14:anchorId="75F334C5" wp14:editId="0973326D">
            <wp:extent cx="6645910" cy="2966720"/>
            <wp:effectExtent l="0" t="0" r="0" b="5080"/>
            <wp:docPr id="2071622180" name="Picture 2071622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269">
                      <a:extLst>
                        <a:ext uri="{28A0092B-C50C-407E-A947-70E740481C1C}">
                          <a14:useLocalDpi xmlns:a14="http://schemas.microsoft.com/office/drawing/2010/main"/>
                        </a:ext>
                      </a:extLst>
                    </a:blip>
                    <a:srcRect/>
                    <a:stretch>
                      <a:fillRect/>
                    </a:stretch>
                  </pic:blipFill>
                  <pic:spPr bwMode="auto">
                    <a:xfrm>
                      <a:off x="0" y="0"/>
                      <a:ext cx="6645910" cy="2966720"/>
                    </a:xfrm>
                    <a:prstGeom prst="rect">
                      <a:avLst/>
                    </a:prstGeom>
                    <a:noFill/>
                    <a:ln>
                      <a:noFill/>
                    </a:ln>
                  </pic:spPr>
                </pic:pic>
              </a:graphicData>
            </a:graphic>
          </wp:inline>
        </w:drawing>
      </w:r>
    </w:p>
    <w:p w14:paraId="3A3CA0F6" w14:textId="1762887E" w:rsidR="002B4AF6" w:rsidRPr="007E6AEE" w:rsidRDefault="002B4AF6" w:rsidP="00FD5D29">
      <w:pPr>
        <w:pStyle w:val="TableCaption"/>
        <w:keepNext w:val="0"/>
        <w:rPr>
          <w:rFonts w:cs="Times New Roman"/>
        </w:rPr>
      </w:pPr>
      <w:bookmarkStart w:id="1229" w:name="_Ref125721627"/>
      <w:bookmarkStart w:id="1230" w:name="_Toc173253909"/>
      <w:r w:rsidRPr="007E6AEE">
        <w:rPr>
          <w:rFonts w:cs="Times New Roman"/>
        </w:rPr>
        <w:t xml:space="preserve">Figure </w:t>
      </w:r>
      <w:r w:rsidRPr="007E6AEE">
        <w:rPr>
          <w:rFonts w:cs="Times New Roman"/>
        </w:rPr>
        <w:fldChar w:fldCharType="begin"/>
      </w:r>
      <w:r w:rsidRPr="007E6AEE">
        <w:rPr>
          <w:rFonts w:cs="Times New Roman"/>
        </w:rPr>
        <w:instrText xml:space="preserve"> STYLEREF 1 \s </w:instrText>
      </w:r>
      <w:r w:rsidRPr="007E6AEE">
        <w:rPr>
          <w:rFonts w:cs="Times New Roman"/>
        </w:rPr>
        <w:fldChar w:fldCharType="separate"/>
      </w:r>
      <w:r w:rsidR="00C64284">
        <w:rPr>
          <w:rFonts w:cs="Times New Roman"/>
          <w:noProof/>
        </w:rPr>
        <w:t>6</w:t>
      </w:r>
      <w:r w:rsidRPr="007E6AEE">
        <w:rPr>
          <w:rFonts w:cs="Times New Roman"/>
        </w:rPr>
        <w:fldChar w:fldCharType="end"/>
      </w:r>
      <w:r w:rsidRPr="007E6AEE">
        <w:rPr>
          <w:rFonts w:cs="Times New Roman"/>
        </w:rPr>
        <w:noBreakHyphen/>
      </w:r>
      <w:r w:rsidRPr="007E6AEE">
        <w:rPr>
          <w:rFonts w:cs="Times New Roman"/>
        </w:rPr>
        <w:fldChar w:fldCharType="begin"/>
      </w:r>
      <w:r w:rsidRPr="007E6AEE">
        <w:rPr>
          <w:rFonts w:cs="Times New Roman"/>
        </w:rPr>
        <w:instrText xml:space="preserve"> SEQ Figure \* ARABIC \s 1 </w:instrText>
      </w:r>
      <w:r w:rsidRPr="007E6AEE">
        <w:rPr>
          <w:rFonts w:cs="Times New Roman"/>
        </w:rPr>
        <w:fldChar w:fldCharType="separate"/>
      </w:r>
      <w:r w:rsidR="00C64284">
        <w:rPr>
          <w:rFonts w:cs="Times New Roman"/>
          <w:noProof/>
        </w:rPr>
        <w:t>112</w:t>
      </w:r>
      <w:r w:rsidRPr="007E6AEE">
        <w:rPr>
          <w:rFonts w:cs="Times New Roman"/>
        </w:rPr>
        <w:fldChar w:fldCharType="end"/>
      </w:r>
      <w:bookmarkEnd w:id="1229"/>
      <w:r w:rsidRPr="007E6AEE">
        <w:rPr>
          <w:rFonts w:cs="Times New Roman"/>
        </w:rPr>
        <w:t xml:space="preserve"> UC-5a OLP</w:t>
      </w:r>
      <w:r w:rsidR="003A2A56">
        <w:rPr>
          <w:rFonts w:cs="Times New Roman"/>
        </w:rPr>
        <w:t>-OTS</w:t>
      </w:r>
      <w:r w:rsidRPr="007E6AEE">
        <w:rPr>
          <w:rFonts w:cs="Times New Roman"/>
        </w:rPr>
        <w:t xml:space="preserve"> protection TAPI representation </w:t>
      </w:r>
      <w:r w:rsidR="00416359" w:rsidRPr="007E6AEE">
        <w:rPr>
          <w:rFonts w:cs="Times New Roman"/>
        </w:rPr>
        <w:t>3, OTS_MEDIA routes</w:t>
      </w:r>
      <w:bookmarkEnd w:id="1230"/>
      <w:r w:rsidRPr="007E6AEE">
        <w:rPr>
          <w:rFonts w:cs="Times New Roman"/>
        </w:rPr>
        <w:t xml:space="preserve"> </w:t>
      </w:r>
    </w:p>
    <w:p w14:paraId="14992AA1" w14:textId="0FB2C3BF" w:rsidR="00960089" w:rsidRPr="007E6AEE" w:rsidRDefault="00302516" w:rsidP="00960089">
      <w:pPr>
        <w:rPr>
          <w:szCs w:val="22"/>
        </w:rPr>
      </w:pPr>
      <w:r w:rsidRPr="007E6AEE">
        <w:rPr>
          <w:szCs w:val="22"/>
        </w:rPr>
        <w:fldChar w:fldCharType="begin"/>
      </w:r>
      <w:r w:rsidRPr="007E6AEE">
        <w:rPr>
          <w:szCs w:val="22"/>
        </w:rPr>
        <w:instrText xml:space="preserve"> REF _Ref125880461 \h </w:instrText>
      </w:r>
      <w:r w:rsidRPr="007E6AEE">
        <w:rPr>
          <w:szCs w:val="22"/>
        </w:rPr>
      </w:r>
      <w:r w:rsidRPr="007E6AEE">
        <w:rPr>
          <w:szCs w:val="22"/>
        </w:rPr>
        <w:fldChar w:fldCharType="separate"/>
      </w:r>
      <w:r w:rsidR="00C64284" w:rsidRPr="007E6AEE">
        <w:rPr>
          <w:rFonts w:cs="Times New Roman"/>
        </w:rPr>
        <w:t xml:space="preserve">Figure </w:t>
      </w:r>
      <w:r w:rsidR="00C64284">
        <w:rPr>
          <w:rFonts w:cs="Times New Roman"/>
          <w:noProof/>
        </w:rPr>
        <w:t>6</w:t>
      </w:r>
      <w:r w:rsidR="00C64284" w:rsidRPr="007E6AEE">
        <w:rPr>
          <w:rFonts w:cs="Times New Roman"/>
        </w:rPr>
        <w:noBreakHyphen/>
      </w:r>
      <w:r w:rsidR="00C64284">
        <w:rPr>
          <w:rFonts w:cs="Times New Roman"/>
          <w:noProof/>
        </w:rPr>
        <w:t>113</w:t>
      </w:r>
      <w:r w:rsidRPr="007E6AEE">
        <w:rPr>
          <w:szCs w:val="22"/>
        </w:rPr>
        <w:fldChar w:fldCharType="end"/>
      </w:r>
      <w:r w:rsidRPr="007E6AEE">
        <w:rPr>
          <w:szCs w:val="22"/>
        </w:rPr>
        <w:t xml:space="preserve"> </w:t>
      </w:r>
      <w:r w:rsidR="00960089" w:rsidRPr="007E6AEE">
        <w:rPr>
          <w:szCs w:val="22"/>
        </w:rPr>
        <w:t xml:space="preserve">shows the </w:t>
      </w:r>
      <w:r w:rsidR="00061ABB">
        <w:rPr>
          <w:szCs w:val="22"/>
        </w:rPr>
        <w:t xml:space="preserve">two </w:t>
      </w:r>
      <w:r w:rsidR="00960089" w:rsidRPr="007E6AEE">
        <w:rPr>
          <w:szCs w:val="22"/>
        </w:rPr>
        <w:t xml:space="preserve">routes of the OMS Top Connection. </w:t>
      </w:r>
      <w:r w:rsidR="00061ABB">
        <w:rPr>
          <w:szCs w:val="22"/>
        </w:rPr>
        <w:t>Note that the second route appears when at least one amplifier is present in route 2.</w:t>
      </w:r>
    </w:p>
    <w:p w14:paraId="006A0A09" w14:textId="7E663140" w:rsidR="00960089" w:rsidRPr="007E6AEE" w:rsidRDefault="009B06C6" w:rsidP="00774388">
      <w:pPr>
        <w:rPr>
          <w:szCs w:val="22"/>
        </w:rPr>
      </w:pPr>
      <w:r w:rsidRPr="009B06C6">
        <w:rPr>
          <w:noProof/>
        </w:rPr>
        <w:drawing>
          <wp:inline distT="0" distB="0" distL="0" distR="0" wp14:anchorId="0E7D20D4" wp14:editId="709CEB31">
            <wp:extent cx="6645910" cy="2964815"/>
            <wp:effectExtent l="0" t="0" r="0" b="6985"/>
            <wp:docPr id="2071622181" name="Picture 2071622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70">
                      <a:extLst>
                        <a:ext uri="{28A0092B-C50C-407E-A947-70E740481C1C}">
                          <a14:useLocalDpi xmlns:a14="http://schemas.microsoft.com/office/drawing/2010/main"/>
                        </a:ext>
                      </a:extLst>
                    </a:blip>
                    <a:srcRect/>
                    <a:stretch>
                      <a:fillRect/>
                    </a:stretch>
                  </pic:blipFill>
                  <pic:spPr bwMode="auto">
                    <a:xfrm>
                      <a:off x="0" y="0"/>
                      <a:ext cx="6645910" cy="2964815"/>
                    </a:xfrm>
                    <a:prstGeom prst="rect">
                      <a:avLst/>
                    </a:prstGeom>
                    <a:noFill/>
                    <a:ln>
                      <a:noFill/>
                    </a:ln>
                  </pic:spPr>
                </pic:pic>
              </a:graphicData>
            </a:graphic>
          </wp:inline>
        </w:drawing>
      </w:r>
    </w:p>
    <w:p w14:paraId="23E9A7EC" w14:textId="1D2E6607" w:rsidR="00960089" w:rsidRPr="007E6AEE" w:rsidRDefault="00960089" w:rsidP="00960089">
      <w:pPr>
        <w:pStyle w:val="TableCaption"/>
        <w:rPr>
          <w:rFonts w:cs="Times New Roman"/>
        </w:rPr>
      </w:pPr>
      <w:bookmarkStart w:id="1231" w:name="_Ref125880461"/>
      <w:bookmarkStart w:id="1232" w:name="_Toc173253910"/>
      <w:r w:rsidRPr="007E6AEE">
        <w:rPr>
          <w:rFonts w:cs="Times New Roman"/>
        </w:rPr>
        <w:t xml:space="preserve">Figure </w:t>
      </w:r>
      <w:r w:rsidRPr="007E6AEE">
        <w:rPr>
          <w:rFonts w:cs="Times New Roman"/>
        </w:rPr>
        <w:fldChar w:fldCharType="begin"/>
      </w:r>
      <w:r w:rsidRPr="007E6AEE">
        <w:rPr>
          <w:rFonts w:cs="Times New Roman"/>
        </w:rPr>
        <w:instrText xml:space="preserve"> STYLEREF 1 \s </w:instrText>
      </w:r>
      <w:r w:rsidRPr="007E6AEE">
        <w:rPr>
          <w:rFonts w:cs="Times New Roman"/>
        </w:rPr>
        <w:fldChar w:fldCharType="separate"/>
      </w:r>
      <w:r w:rsidR="00C64284">
        <w:rPr>
          <w:rFonts w:cs="Times New Roman"/>
          <w:noProof/>
        </w:rPr>
        <w:t>6</w:t>
      </w:r>
      <w:r w:rsidRPr="007E6AEE">
        <w:rPr>
          <w:rFonts w:cs="Times New Roman"/>
        </w:rPr>
        <w:fldChar w:fldCharType="end"/>
      </w:r>
      <w:r w:rsidRPr="007E6AEE">
        <w:rPr>
          <w:rFonts w:cs="Times New Roman"/>
        </w:rPr>
        <w:noBreakHyphen/>
      </w:r>
      <w:r w:rsidRPr="007E6AEE">
        <w:rPr>
          <w:rFonts w:cs="Times New Roman"/>
        </w:rPr>
        <w:fldChar w:fldCharType="begin"/>
      </w:r>
      <w:r w:rsidRPr="007E6AEE">
        <w:rPr>
          <w:rFonts w:cs="Times New Roman"/>
        </w:rPr>
        <w:instrText xml:space="preserve"> SEQ Figure \* ARABIC \s 1 </w:instrText>
      </w:r>
      <w:r w:rsidRPr="007E6AEE">
        <w:rPr>
          <w:rFonts w:cs="Times New Roman"/>
        </w:rPr>
        <w:fldChar w:fldCharType="separate"/>
      </w:r>
      <w:r w:rsidR="00C64284">
        <w:rPr>
          <w:rFonts w:cs="Times New Roman"/>
          <w:noProof/>
        </w:rPr>
        <w:t>113</w:t>
      </w:r>
      <w:r w:rsidRPr="007E6AEE">
        <w:rPr>
          <w:rFonts w:cs="Times New Roman"/>
        </w:rPr>
        <w:fldChar w:fldCharType="end"/>
      </w:r>
      <w:bookmarkEnd w:id="1231"/>
      <w:r w:rsidRPr="007E6AEE">
        <w:rPr>
          <w:rFonts w:cs="Times New Roman"/>
        </w:rPr>
        <w:t xml:space="preserve"> UC-5a OLP</w:t>
      </w:r>
      <w:r w:rsidR="003A2A56">
        <w:rPr>
          <w:rFonts w:cs="Times New Roman"/>
        </w:rPr>
        <w:t>-OTS</w:t>
      </w:r>
      <w:r w:rsidRPr="007E6AEE">
        <w:rPr>
          <w:rFonts w:cs="Times New Roman"/>
        </w:rPr>
        <w:t xml:space="preserve"> protection TAPI representation 3, OMS routes</w:t>
      </w:r>
      <w:bookmarkEnd w:id="1232"/>
      <w:r w:rsidRPr="007E6AEE">
        <w:rPr>
          <w:rFonts w:cs="Times New Roman"/>
        </w:rPr>
        <w:t xml:space="preserve"> </w:t>
      </w:r>
    </w:p>
    <w:p w14:paraId="52AC3D0F" w14:textId="4C13B427" w:rsidR="00960089" w:rsidRPr="007E6AEE" w:rsidRDefault="00302516" w:rsidP="00960089">
      <w:pPr>
        <w:rPr>
          <w:szCs w:val="22"/>
        </w:rPr>
      </w:pPr>
      <w:r w:rsidRPr="007E6AEE">
        <w:rPr>
          <w:szCs w:val="22"/>
        </w:rPr>
        <w:fldChar w:fldCharType="begin"/>
      </w:r>
      <w:r w:rsidRPr="007E6AEE">
        <w:rPr>
          <w:szCs w:val="22"/>
        </w:rPr>
        <w:instrText xml:space="preserve"> REF _Ref125880483 \h </w:instrText>
      </w:r>
      <w:r w:rsidRPr="007E6AEE">
        <w:rPr>
          <w:szCs w:val="22"/>
        </w:rPr>
      </w:r>
      <w:r w:rsidRPr="007E6AEE">
        <w:rPr>
          <w:szCs w:val="22"/>
        </w:rPr>
        <w:fldChar w:fldCharType="separate"/>
      </w:r>
      <w:r w:rsidR="00C64284" w:rsidRPr="007E6AEE">
        <w:rPr>
          <w:rFonts w:cs="Times New Roman"/>
        </w:rPr>
        <w:t xml:space="preserve">Figure </w:t>
      </w:r>
      <w:r w:rsidR="00C64284">
        <w:rPr>
          <w:rFonts w:cs="Times New Roman"/>
          <w:noProof/>
        </w:rPr>
        <w:t>6</w:t>
      </w:r>
      <w:r w:rsidR="00C64284" w:rsidRPr="007E6AEE">
        <w:rPr>
          <w:rFonts w:cs="Times New Roman"/>
        </w:rPr>
        <w:noBreakHyphen/>
      </w:r>
      <w:r w:rsidR="00C64284">
        <w:rPr>
          <w:rFonts w:cs="Times New Roman"/>
          <w:noProof/>
        </w:rPr>
        <w:t>114</w:t>
      </w:r>
      <w:r w:rsidRPr="007E6AEE">
        <w:rPr>
          <w:szCs w:val="22"/>
        </w:rPr>
        <w:fldChar w:fldCharType="end"/>
      </w:r>
      <w:r w:rsidRPr="007E6AEE">
        <w:rPr>
          <w:szCs w:val="22"/>
        </w:rPr>
        <w:t xml:space="preserve"> </w:t>
      </w:r>
      <w:r w:rsidR="00960089" w:rsidRPr="007E6AEE">
        <w:rPr>
          <w:szCs w:val="22"/>
        </w:rPr>
        <w:t xml:space="preserve">shows the route of the OTSiMC Top Connection. </w:t>
      </w:r>
    </w:p>
    <w:p w14:paraId="70DC68C5" w14:textId="22C6F6B6" w:rsidR="00960089" w:rsidRPr="007E6AEE" w:rsidRDefault="00316D1A" w:rsidP="00774388">
      <w:pPr>
        <w:rPr>
          <w:szCs w:val="22"/>
        </w:rPr>
      </w:pPr>
      <w:r w:rsidRPr="00316D1A">
        <w:rPr>
          <w:noProof/>
        </w:rPr>
        <w:lastRenderedPageBreak/>
        <w:drawing>
          <wp:inline distT="0" distB="0" distL="0" distR="0" wp14:anchorId="7BEC459E" wp14:editId="14593F8E">
            <wp:extent cx="6645910" cy="2966720"/>
            <wp:effectExtent l="0" t="0" r="0" b="5080"/>
            <wp:docPr id="2071622183" name="Picture 2071622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71">
                      <a:extLst>
                        <a:ext uri="{28A0092B-C50C-407E-A947-70E740481C1C}">
                          <a14:useLocalDpi xmlns:a14="http://schemas.microsoft.com/office/drawing/2010/main"/>
                        </a:ext>
                      </a:extLst>
                    </a:blip>
                    <a:srcRect/>
                    <a:stretch>
                      <a:fillRect/>
                    </a:stretch>
                  </pic:blipFill>
                  <pic:spPr bwMode="auto">
                    <a:xfrm>
                      <a:off x="0" y="0"/>
                      <a:ext cx="6645910" cy="2966720"/>
                    </a:xfrm>
                    <a:prstGeom prst="rect">
                      <a:avLst/>
                    </a:prstGeom>
                    <a:noFill/>
                    <a:ln>
                      <a:noFill/>
                    </a:ln>
                  </pic:spPr>
                </pic:pic>
              </a:graphicData>
            </a:graphic>
          </wp:inline>
        </w:drawing>
      </w:r>
    </w:p>
    <w:p w14:paraId="2D5EA758" w14:textId="5BD2F735" w:rsidR="00960089" w:rsidRPr="007E6AEE" w:rsidRDefault="00960089" w:rsidP="001714D8">
      <w:pPr>
        <w:pStyle w:val="TableCaption"/>
        <w:rPr>
          <w:rFonts w:cs="Times New Roman"/>
        </w:rPr>
      </w:pPr>
      <w:bookmarkStart w:id="1233" w:name="_Ref125880483"/>
      <w:bookmarkStart w:id="1234" w:name="_Toc173253911"/>
      <w:r w:rsidRPr="007E6AEE">
        <w:rPr>
          <w:rFonts w:cs="Times New Roman"/>
        </w:rPr>
        <w:t xml:space="preserve">Figure </w:t>
      </w:r>
      <w:r w:rsidRPr="007E6AEE">
        <w:rPr>
          <w:rFonts w:cs="Times New Roman"/>
        </w:rPr>
        <w:fldChar w:fldCharType="begin"/>
      </w:r>
      <w:r w:rsidRPr="007E6AEE">
        <w:rPr>
          <w:rFonts w:cs="Times New Roman"/>
        </w:rPr>
        <w:instrText xml:space="preserve"> STYLEREF 1 \s </w:instrText>
      </w:r>
      <w:r w:rsidRPr="007E6AEE">
        <w:rPr>
          <w:rFonts w:cs="Times New Roman"/>
        </w:rPr>
        <w:fldChar w:fldCharType="separate"/>
      </w:r>
      <w:r w:rsidR="00C64284">
        <w:rPr>
          <w:rFonts w:cs="Times New Roman"/>
          <w:noProof/>
        </w:rPr>
        <w:t>6</w:t>
      </w:r>
      <w:r w:rsidRPr="007E6AEE">
        <w:rPr>
          <w:rFonts w:cs="Times New Roman"/>
        </w:rPr>
        <w:fldChar w:fldCharType="end"/>
      </w:r>
      <w:r w:rsidRPr="007E6AEE">
        <w:rPr>
          <w:rFonts w:cs="Times New Roman"/>
        </w:rPr>
        <w:noBreakHyphen/>
      </w:r>
      <w:r w:rsidRPr="007E6AEE">
        <w:rPr>
          <w:rFonts w:cs="Times New Roman"/>
        </w:rPr>
        <w:fldChar w:fldCharType="begin"/>
      </w:r>
      <w:r w:rsidRPr="007E6AEE">
        <w:rPr>
          <w:rFonts w:cs="Times New Roman"/>
        </w:rPr>
        <w:instrText xml:space="preserve"> SEQ Figure \* ARABIC \s 1 </w:instrText>
      </w:r>
      <w:r w:rsidRPr="007E6AEE">
        <w:rPr>
          <w:rFonts w:cs="Times New Roman"/>
        </w:rPr>
        <w:fldChar w:fldCharType="separate"/>
      </w:r>
      <w:r w:rsidR="00C64284">
        <w:rPr>
          <w:rFonts w:cs="Times New Roman"/>
          <w:noProof/>
        </w:rPr>
        <w:t>114</w:t>
      </w:r>
      <w:r w:rsidRPr="007E6AEE">
        <w:rPr>
          <w:rFonts w:cs="Times New Roman"/>
        </w:rPr>
        <w:fldChar w:fldCharType="end"/>
      </w:r>
      <w:bookmarkEnd w:id="1233"/>
      <w:r w:rsidRPr="007E6AEE">
        <w:rPr>
          <w:rFonts w:cs="Times New Roman"/>
        </w:rPr>
        <w:t xml:space="preserve"> UC-5a OLP</w:t>
      </w:r>
      <w:r w:rsidR="003A2A56">
        <w:rPr>
          <w:rFonts w:cs="Times New Roman"/>
        </w:rPr>
        <w:t>-OTS</w:t>
      </w:r>
      <w:r w:rsidRPr="007E6AEE">
        <w:rPr>
          <w:rFonts w:cs="Times New Roman"/>
        </w:rPr>
        <w:t xml:space="preserve"> protection TAPI representation 3, OTSiMC route</w:t>
      </w:r>
      <w:bookmarkEnd w:id="1234"/>
      <w:r w:rsidRPr="007E6AEE">
        <w:rPr>
          <w:rFonts w:cs="Times New Roman"/>
        </w:rPr>
        <w:t xml:space="preserve"> </w:t>
      </w:r>
    </w:p>
    <w:p w14:paraId="141C4240" w14:textId="08510593" w:rsidR="0092164C" w:rsidRPr="007E6AEE" w:rsidRDefault="00FB5A51" w:rsidP="00774388">
      <w:pPr>
        <w:rPr>
          <w:szCs w:val="22"/>
        </w:rPr>
      </w:pPr>
      <w:r>
        <w:rPr>
          <w:szCs w:val="22"/>
        </w:rPr>
        <w:t>I</w:t>
      </w:r>
      <w:r w:rsidR="00091533" w:rsidRPr="007E6AEE">
        <w:rPr>
          <w:szCs w:val="22"/>
        </w:rPr>
        <w:t xml:space="preserve">t is also possible to represent </w:t>
      </w:r>
      <w:r w:rsidR="00B32F1A" w:rsidRPr="007E6AEE">
        <w:rPr>
          <w:szCs w:val="22"/>
        </w:rPr>
        <w:t>the</w:t>
      </w:r>
      <w:r w:rsidR="00091533" w:rsidRPr="007E6AEE">
        <w:rPr>
          <w:szCs w:val="22"/>
        </w:rPr>
        <w:t xml:space="preserve"> OLP within the ROADM</w:t>
      </w:r>
      <w:r w:rsidR="00B32F1A" w:rsidRPr="007E6AEE">
        <w:rPr>
          <w:szCs w:val="22"/>
        </w:rPr>
        <w:t>,</w:t>
      </w:r>
      <w:r w:rsidR="00091533" w:rsidRPr="007E6AEE">
        <w:rPr>
          <w:szCs w:val="22"/>
        </w:rPr>
        <w:t xml:space="preserve"> as shown in</w:t>
      </w:r>
      <w:r w:rsidR="00B32F1A" w:rsidRPr="007E6AEE">
        <w:rPr>
          <w:szCs w:val="22"/>
        </w:rPr>
        <w:t xml:space="preserve"> </w:t>
      </w:r>
      <w:r w:rsidR="00B32F1A" w:rsidRPr="007E6AEE">
        <w:rPr>
          <w:szCs w:val="22"/>
        </w:rPr>
        <w:fldChar w:fldCharType="begin"/>
      </w:r>
      <w:r w:rsidR="00B32F1A" w:rsidRPr="007E6AEE">
        <w:rPr>
          <w:szCs w:val="22"/>
        </w:rPr>
        <w:instrText xml:space="preserve"> REF _Ref125721721 \h </w:instrText>
      </w:r>
      <w:r w:rsidR="00B32F1A" w:rsidRPr="007E6AEE">
        <w:rPr>
          <w:szCs w:val="22"/>
        </w:rPr>
      </w:r>
      <w:r w:rsidR="00B32F1A" w:rsidRPr="007E6AEE">
        <w:rPr>
          <w:szCs w:val="22"/>
        </w:rPr>
        <w:fldChar w:fldCharType="separate"/>
      </w:r>
      <w:r w:rsidR="00C64284" w:rsidRPr="007E6AEE">
        <w:rPr>
          <w:rFonts w:cs="Times New Roman"/>
        </w:rPr>
        <w:t xml:space="preserve">Figure </w:t>
      </w:r>
      <w:r w:rsidR="00C64284">
        <w:rPr>
          <w:rFonts w:cs="Times New Roman"/>
          <w:noProof/>
        </w:rPr>
        <w:t>6</w:t>
      </w:r>
      <w:r w:rsidR="00C64284" w:rsidRPr="007E6AEE">
        <w:rPr>
          <w:rFonts w:cs="Times New Roman"/>
        </w:rPr>
        <w:noBreakHyphen/>
      </w:r>
      <w:r w:rsidR="00C64284">
        <w:rPr>
          <w:rFonts w:cs="Times New Roman"/>
          <w:noProof/>
        </w:rPr>
        <w:t>115</w:t>
      </w:r>
      <w:r w:rsidR="00B32F1A" w:rsidRPr="007E6AEE">
        <w:rPr>
          <w:szCs w:val="22"/>
        </w:rPr>
        <w:fldChar w:fldCharType="end"/>
      </w:r>
      <w:r w:rsidR="00B32F1A" w:rsidRPr="007E6AEE">
        <w:rPr>
          <w:szCs w:val="22"/>
        </w:rPr>
        <w:t>.</w:t>
      </w:r>
    </w:p>
    <w:p w14:paraId="059F534C" w14:textId="17F4EAFE" w:rsidR="00927FF4" w:rsidRPr="007E6AEE" w:rsidRDefault="00960089" w:rsidP="00774388">
      <w:pPr>
        <w:rPr>
          <w:szCs w:val="22"/>
        </w:rPr>
      </w:pPr>
      <w:r w:rsidRPr="007E6AEE">
        <w:rPr>
          <w:szCs w:val="22"/>
        </w:rPr>
        <w:t xml:space="preserve"> </w:t>
      </w:r>
      <w:r w:rsidR="0097516E" w:rsidRPr="0097516E">
        <w:rPr>
          <w:noProof/>
        </w:rPr>
        <w:drawing>
          <wp:inline distT="0" distB="0" distL="0" distR="0" wp14:anchorId="19AC78E0" wp14:editId="2B6AE6AB">
            <wp:extent cx="6645910" cy="2950845"/>
            <wp:effectExtent l="0" t="0" r="2540" b="0"/>
            <wp:docPr id="412703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2" cstate="screen">
                      <a:extLst>
                        <a:ext uri="{28A0092B-C50C-407E-A947-70E740481C1C}">
                          <a14:useLocalDpi xmlns:a14="http://schemas.microsoft.com/office/drawing/2010/main" val="0"/>
                        </a:ext>
                      </a:extLst>
                    </a:blip>
                    <a:srcRect/>
                    <a:stretch>
                      <a:fillRect/>
                    </a:stretch>
                  </pic:blipFill>
                  <pic:spPr bwMode="auto">
                    <a:xfrm>
                      <a:off x="0" y="0"/>
                      <a:ext cx="6645910" cy="2950845"/>
                    </a:xfrm>
                    <a:prstGeom prst="rect">
                      <a:avLst/>
                    </a:prstGeom>
                    <a:noFill/>
                    <a:ln>
                      <a:noFill/>
                    </a:ln>
                  </pic:spPr>
                </pic:pic>
              </a:graphicData>
            </a:graphic>
          </wp:inline>
        </w:drawing>
      </w:r>
    </w:p>
    <w:p w14:paraId="03076EE9" w14:textId="164480F1" w:rsidR="00927FF4" w:rsidRPr="007E6AEE" w:rsidRDefault="00927FF4" w:rsidP="00927FF4">
      <w:pPr>
        <w:pStyle w:val="TableCaption"/>
        <w:rPr>
          <w:rFonts w:cs="Times New Roman"/>
        </w:rPr>
      </w:pPr>
      <w:bookmarkStart w:id="1235" w:name="_Ref125721721"/>
      <w:bookmarkStart w:id="1236" w:name="_Toc173253912"/>
      <w:r w:rsidRPr="007E6AEE">
        <w:rPr>
          <w:rFonts w:cs="Times New Roman"/>
        </w:rPr>
        <w:t xml:space="preserve">Figure </w:t>
      </w:r>
      <w:r w:rsidRPr="007E6AEE">
        <w:rPr>
          <w:rFonts w:cs="Times New Roman"/>
        </w:rPr>
        <w:fldChar w:fldCharType="begin"/>
      </w:r>
      <w:r w:rsidRPr="007E6AEE">
        <w:rPr>
          <w:rFonts w:cs="Times New Roman"/>
        </w:rPr>
        <w:instrText xml:space="preserve"> STYLEREF 1 \s </w:instrText>
      </w:r>
      <w:r w:rsidRPr="007E6AEE">
        <w:rPr>
          <w:rFonts w:cs="Times New Roman"/>
        </w:rPr>
        <w:fldChar w:fldCharType="separate"/>
      </w:r>
      <w:r w:rsidR="00C64284">
        <w:rPr>
          <w:rFonts w:cs="Times New Roman"/>
          <w:noProof/>
        </w:rPr>
        <w:t>6</w:t>
      </w:r>
      <w:r w:rsidRPr="007E6AEE">
        <w:rPr>
          <w:rFonts w:cs="Times New Roman"/>
        </w:rPr>
        <w:fldChar w:fldCharType="end"/>
      </w:r>
      <w:r w:rsidRPr="007E6AEE">
        <w:rPr>
          <w:rFonts w:cs="Times New Roman"/>
        </w:rPr>
        <w:noBreakHyphen/>
      </w:r>
      <w:r w:rsidRPr="007E6AEE">
        <w:rPr>
          <w:rFonts w:cs="Times New Roman"/>
        </w:rPr>
        <w:fldChar w:fldCharType="begin"/>
      </w:r>
      <w:r w:rsidRPr="007E6AEE">
        <w:rPr>
          <w:rFonts w:cs="Times New Roman"/>
        </w:rPr>
        <w:instrText xml:space="preserve"> SEQ Figure \* ARABIC \s 1 </w:instrText>
      </w:r>
      <w:r w:rsidRPr="007E6AEE">
        <w:rPr>
          <w:rFonts w:cs="Times New Roman"/>
        </w:rPr>
        <w:fldChar w:fldCharType="separate"/>
      </w:r>
      <w:r w:rsidR="00C64284">
        <w:rPr>
          <w:rFonts w:cs="Times New Roman"/>
          <w:noProof/>
        </w:rPr>
        <w:t>115</w:t>
      </w:r>
      <w:r w:rsidRPr="007E6AEE">
        <w:rPr>
          <w:rFonts w:cs="Times New Roman"/>
        </w:rPr>
        <w:fldChar w:fldCharType="end"/>
      </w:r>
      <w:bookmarkEnd w:id="1235"/>
      <w:r w:rsidRPr="007E6AEE">
        <w:rPr>
          <w:rFonts w:cs="Times New Roman"/>
        </w:rPr>
        <w:t xml:space="preserve"> UC-5a OLP</w:t>
      </w:r>
      <w:r w:rsidR="003A2A56">
        <w:rPr>
          <w:rFonts w:cs="Times New Roman"/>
        </w:rPr>
        <w:t>-OTS</w:t>
      </w:r>
      <w:r w:rsidRPr="007E6AEE">
        <w:rPr>
          <w:rFonts w:cs="Times New Roman"/>
        </w:rPr>
        <w:t xml:space="preserve"> protection TAPI representation</w:t>
      </w:r>
      <w:r w:rsidR="008958C1" w:rsidRPr="007E6AEE">
        <w:rPr>
          <w:rFonts w:cs="Times New Roman"/>
        </w:rPr>
        <w:t xml:space="preserve"> </w:t>
      </w:r>
      <w:r w:rsidR="00B32F1A" w:rsidRPr="007E6AEE">
        <w:rPr>
          <w:rFonts w:cs="Times New Roman"/>
        </w:rPr>
        <w:t xml:space="preserve">4, </w:t>
      </w:r>
      <w:r w:rsidR="008958C1" w:rsidRPr="007E6AEE">
        <w:rPr>
          <w:rFonts w:cs="Times New Roman"/>
        </w:rPr>
        <w:t>with OLP function embedded in ROADM1</w:t>
      </w:r>
      <w:bookmarkEnd w:id="1236"/>
    </w:p>
    <w:p w14:paraId="08E011B1" w14:textId="3068BDA0" w:rsidR="00AF0E1E" w:rsidRPr="007E6AEE" w:rsidRDefault="00AF0E1E" w:rsidP="00774388">
      <w:pPr>
        <w:rPr>
          <w:rFonts w:cs="Times New Roman"/>
          <w:color w:val="auto"/>
          <w:szCs w:val="22"/>
        </w:rPr>
      </w:pPr>
      <w:r w:rsidRPr="007E6AEE">
        <w:rPr>
          <w:rFonts w:cs="Times New Roman"/>
          <w:color w:val="auto"/>
          <w:szCs w:val="22"/>
        </w:rPr>
        <w:t xml:space="preserve">For </w:t>
      </w:r>
      <w:r w:rsidR="00B56946" w:rsidRPr="007E6AEE">
        <w:rPr>
          <w:rFonts w:cs="Times New Roman"/>
          <w:szCs w:val="22"/>
        </w:rPr>
        <w:t xml:space="preserve">the relevant parameters and </w:t>
      </w:r>
      <w:r w:rsidRPr="007E6AEE">
        <w:rPr>
          <w:rFonts w:cs="Times New Roman"/>
          <w:color w:val="auto"/>
          <w:szCs w:val="22"/>
        </w:rPr>
        <w:t xml:space="preserve">considerations regarding </w:t>
      </w:r>
      <w:r w:rsidR="00B56946" w:rsidRPr="007E6AEE">
        <w:rPr>
          <w:rFonts w:cs="Times New Roman"/>
          <w:color w:val="auto"/>
          <w:szCs w:val="22"/>
        </w:rPr>
        <w:t xml:space="preserve">the </w:t>
      </w:r>
      <w:r w:rsidRPr="007E6AEE">
        <w:rPr>
          <w:rFonts w:cs="Times New Roman"/>
          <w:color w:val="auto"/>
          <w:szCs w:val="22"/>
        </w:rPr>
        <w:t>switch control, please cfr. UC5b</w:t>
      </w:r>
      <w:r w:rsidR="00C157B5" w:rsidRPr="007E6AEE">
        <w:rPr>
          <w:rFonts w:cs="Times New Roman"/>
          <w:color w:val="auto"/>
          <w:szCs w:val="22"/>
        </w:rPr>
        <w:t xml:space="preserve"> and </w:t>
      </w:r>
      <w:r w:rsidR="00C157B5" w:rsidRPr="007E6AEE">
        <w:rPr>
          <w:rFonts w:cs="Times New Roman"/>
          <w:color w:val="auto"/>
          <w:szCs w:val="22"/>
        </w:rPr>
        <w:fldChar w:fldCharType="begin"/>
      </w:r>
      <w:r w:rsidR="00C157B5" w:rsidRPr="007E6AEE">
        <w:rPr>
          <w:rFonts w:cs="Times New Roman"/>
          <w:color w:val="auto"/>
          <w:szCs w:val="22"/>
        </w:rPr>
        <w:instrText xml:space="preserve"> REF _Ref125824916 \h </w:instrText>
      </w:r>
      <w:r w:rsidR="00C157B5" w:rsidRPr="007E6AEE">
        <w:rPr>
          <w:rFonts w:cs="Times New Roman"/>
          <w:color w:val="auto"/>
          <w:szCs w:val="22"/>
        </w:rPr>
      </w:r>
      <w:r w:rsidR="00C157B5" w:rsidRPr="007E6AEE">
        <w:rPr>
          <w:rFonts w:cs="Times New Roman"/>
          <w:color w:val="auto"/>
          <w:szCs w:val="22"/>
        </w:rPr>
        <w:fldChar w:fldCharType="separate"/>
      </w:r>
      <w:r w:rsidR="00C64284" w:rsidRPr="007E6AEE">
        <w:rPr>
          <w:rFonts w:cs="Times New Roman"/>
        </w:rPr>
        <w:t xml:space="preserve">Figure </w:t>
      </w:r>
      <w:r w:rsidR="00C64284">
        <w:rPr>
          <w:rFonts w:cs="Times New Roman"/>
          <w:noProof/>
        </w:rPr>
        <w:t>6</w:t>
      </w:r>
      <w:r w:rsidR="00C64284" w:rsidRPr="007E6AEE">
        <w:rPr>
          <w:rFonts w:cs="Times New Roman"/>
        </w:rPr>
        <w:noBreakHyphen/>
      </w:r>
      <w:r w:rsidR="00C64284">
        <w:rPr>
          <w:rFonts w:cs="Times New Roman"/>
          <w:noProof/>
        </w:rPr>
        <w:t>116</w:t>
      </w:r>
      <w:r w:rsidR="00C157B5" w:rsidRPr="007E6AEE">
        <w:rPr>
          <w:rFonts w:cs="Times New Roman"/>
          <w:color w:val="auto"/>
          <w:szCs w:val="22"/>
        </w:rPr>
        <w:fldChar w:fldCharType="end"/>
      </w:r>
      <w:r w:rsidR="006600DC">
        <w:rPr>
          <w:rFonts w:cs="Times New Roman"/>
          <w:color w:val="auto"/>
          <w:szCs w:val="22"/>
        </w:rPr>
        <w:t xml:space="preserve">, where the scenarios of </w:t>
      </w:r>
      <w:r w:rsidR="006600DC">
        <w:rPr>
          <w:rFonts w:cs="Times New Roman"/>
          <w:color w:val="auto"/>
          <w:szCs w:val="22"/>
        </w:rPr>
        <w:fldChar w:fldCharType="begin"/>
      </w:r>
      <w:r w:rsidR="006600DC">
        <w:rPr>
          <w:rFonts w:cs="Times New Roman"/>
          <w:color w:val="auto"/>
          <w:szCs w:val="22"/>
        </w:rPr>
        <w:instrText xml:space="preserve"> REF _Ref125566373 \h </w:instrText>
      </w:r>
      <w:r w:rsidR="006600DC">
        <w:rPr>
          <w:rFonts w:cs="Times New Roman"/>
          <w:color w:val="auto"/>
          <w:szCs w:val="22"/>
        </w:rPr>
      </w:r>
      <w:r w:rsidR="006600DC">
        <w:rPr>
          <w:rFonts w:cs="Times New Roman"/>
          <w:color w:val="auto"/>
          <w:szCs w:val="22"/>
        </w:rPr>
        <w:fldChar w:fldCharType="separate"/>
      </w:r>
      <w:r w:rsidR="00C64284" w:rsidRPr="007E6AEE">
        <w:rPr>
          <w:rFonts w:cs="Times New Roman"/>
        </w:rPr>
        <w:t xml:space="preserve">Figure </w:t>
      </w:r>
      <w:r w:rsidR="00C64284">
        <w:rPr>
          <w:rFonts w:cs="Times New Roman"/>
          <w:noProof/>
        </w:rPr>
        <w:t>6</w:t>
      </w:r>
      <w:r w:rsidR="00C64284" w:rsidRPr="007E6AEE">
        <w:rPr>
          <w:rFonts w:cs="Times New Roman"/>
        </w:rPr>
        <w:noBreakHyphen/>
      </w:r>
      <w:r w:rsidR="00C64284">
        <w:rPr>
          <w:rFonts w:cs="Times New Roman"/>
          <w:noProof/>
        </w:rPr>
        <w:t>107</w:t>
      </w:r>
      <w:r w:rsidR="006600DC">
        <w:rPr>
          <w:rFonts w:cs="Times New Roman"/>
          <w:color w:val="auto"/>
          <w:szCs w:val="22"/>
        </w:rPr>
        <w:fldChar w:fldCharType="end"/>
      </w:r>
      <w:r w:rsidR="006600DC">
        <w:rPr>
          <w:rFonts w:cs="Times New Roman"/>
          <w:color w:val="auto"/>
          <w:szCs w:val="22"/>
        </w:rPr>
        <w:t xml:space="preserve"> and </w:t>
      </w:r>
      <w:r w:rsidR="006600DC">
        <w:rPr>
          <w:rFonts w:cs="Times New Roman"/>
          <w:color w:val="auto"/>
          <w:szCs w:val="22"/>
        </w:rPr>
        <w:fldChar w:fldCharType="begin"/>
      </w:r>
      <w:r w:rsidR="006600DC">
        <w:rPr>
          <w:rFonts w:cs="Times New Roman"/>
          <w:color w:val="auto"/>
          <w:szCs w:val="22"/>
        </w:rPr>
        <w:instrText xml:space="preserve"> REF _Ref125715839 \h </w:instrText>
      </w:r>
      <w:r w:rsidR="006600DC">
        <w:rPr>
          <w:rFonts w:cs="Times New Roman"/>
          <w:color w:val="auto"/>
          <w:szCs w:val="22"/>
        </w:rPr>
      </w:r>
      <w:r w:rsidR="006600DC">
        <w:rPr>
          <w:rFonts w:cs="Times New Roman"/>
          <w:color w:val="auto"/>
          <w:szCs w:val="22"/>
        </w:rPr>
        <w:fldChar w:fldCharType="separate"/>
      </w:r>
      <w:r w:rsidR="00C64284" w:rsidRPr="007E6AEE">
        <w:rPr>
          <w:rFonts w:cs="Times New Roman"/>
        </w:rPr>
        <w:t xml:space="preserve">Figure </w:t>
      </w:r>
      <w:r w:rsidR="00C64284">
        <w:rPr>
          <w:rFonts w:cs="Times New Roman"/>
          <w:noProof/>
        </w:rPr>
        <w:t>6</w:t>
      </w:r>
      <w:r w:rsidR="00C64284" w:rsidRPr="007E6AEE">
        <w:rPr>
          <w:rFonts w:cs="Times New Roman"/>
        </w:rPr>
        <w:noBreakHyphen/>
      </w:r>
      <w:r w:rsidR="00C64284">
        <w:rPr>
          <w:rFonts w:cs="Times New Roman"/>
          <w:noProof/>
        </w:rPr>
        <w:t>108</w:t>
      </w:r>
      <w:r w:rsidR="006600DC">
        <w:rPr>
          <w:rFonts w:cs="Times New Roman"/>
          <w:color w:val="auto"/>
          <w:szCs w:val="22"/>
        </w:rPr>
        <w:fldChar w:fldCharType="end"/>
      </w:r>
      <w:r w:rsidR="006600DC">
        <w:rPr>
          <w:rFonts w:cs="Times New Roman"/>
          <w:color w:val="auto"/>
          <w:szCs w:val="22"/>
        </w:rPr>
        <w:t xml:space="preserve"> are considered, i.e. with amplifiers only in route 1.</w:t>
      </w:r>
    </w:p>
    <w:p w14:paraId="059A2929" w14:textId="07EFAA95" w:rsidR="00C157B5" w:rsidRPr="007E6AEE" w:rsidRDefault="00E06DFB" w:rsidP="00774388">
      <w:pPr>
        <w:rPr>
          <w:rFonts w:cs="Times New Roman"/>
          <w:color w:val="auto"/>
          <w:szCs w:val="22"/>
        </w:rPr>
      </w:pPr>
      <w:r w:rsidRPr="00E06DFB">
        <w:rPr>
          <w:noProof/>
        </w:rPr>
        <w:lastRenderedPageBreak/>
        <w:drawing>
          <wp:inline distT="0" distB="0" distL="0" distR="0" wp14:anchorId="4EE41017" wp14:editId="5A4B3894">
            <wp:extent cx="6645910" cy="3230245"/>
            <wp:effectExtent l="0" t="0" r="2540" b="8255"/>
            <wp:docPr id="1344" name="Picture 1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73">
                      <a:extLst>
                        <a:ext uri="{28A0092B-C50C-407E-A947-70E740481C1C}">
                          <a14:useLocalDpi xmlns:a14="http://schemas.microsoft.com/office/drawing/2010/main"/>
                        </a:ext>
                      </a:extLst>
                    </a:blip>
                    <a:srcRect/>
                    <a:stretch>
                      <a:fillRect/>
                    </a:stretch>
                  </pic:blipFill>
                  <pic:spPr bwMode="auto">
                    <a:xfrm>
                      <a:off x="0" y="0"/>
                      <a:ext cx="6645910" cy="3230245"/>
                    </a:xfrm>
                    <a:prstGeom prst="rect">
                      <a:avLst/>
                    </a:prstGeom>
                    <a:noFill/>
                    <a:ln>
                      <a:noFill/>
                    </a:ln>
                  </pic:spPr>
                </pic:pic>
              </a:graphicData>
            </a:graphic>
          </wp:inline>
        </w:drawing>
      </w:r>
    </w:p>
    <w:p w14:paraId="4B938A73" w14:textId="5E1B4CAB" w:rsidR="00C157B5" w:rsidRDefault="00C157B5" w:rsidP="00C157B5">
      <w:pPr>
        <w:pStyle w:val="TableCaption"/>
        <w:rPr>
          <w:rFonts w:cs="Times New Roman"/>
        </w:rPr>
      </w:pPr>
      <w:bookmarkStart w:id="1237" w:name="_Ref125824916"/>
      <w:bookmarkStart w:id="1238" w:name="_Toc173253913"/>
      <w:r w:rsidRPr="007E6AEE">
        <w:rPr>
          <w:rFonts w:cs="Times New Roman"/>
        </w:rPr>
        <w:t xml:space="preserve">Figure </w:t>
      </w:r>
      <w:r w:rsidRPr="007E6AEE">
        <w:rPr>
          <w:rFonts w:cs="Times New Roman"/>
        </w:rPr>
        <w:fldChar w:fldCharType="begin"/>
      </w:r>
      <w:r w:rsidRPr="007E6AEE">
        <w:rPr>
          <w:rFonts w:cs="Times New Roman"/>
        </w:rPr>
        <w:instrText xml:space="preserve"> STYLEREF 1 \s </w:instrText>
      </w:r>
      <w:r w:rsidRPr="007E6AEE">
        <w:rPr>
          <w:rFonts w:cs="Times New Roman"/>
        </w:rPr>
        <w:fldChar w:fldCharType="separate"/>
      </w:r>
      <w:r w:rsidR="00C64284">
        <w:rPr>
          <w:rFonts w:cs="Times New Roman"/>
          <w:noProof/>
        </w:rPr>
        <w:t>6</w:t>
      </w:r>
      <w:r w:rsidRPr="007E6AEE">
        <w:rPr>
          <w:rFonts w:cs="Times New Roman"/>
        </w:rPr>
        <w:fldChar w:fldCharType="end"/>
      </w:r>
      <w:r w:rsidRPr="007E6AEE">
        <w:rPr>
          <w:rFonts w:cs="Times New Roman"/>
        </w:rPr>
        <w:noBreakHyphen/>
      </w:r>
      <w:r w:rsidRPr="007E6AEE">
        <w:rPr>
          <w:rFonts w:cs="Times New Roman"/>
        </w:rPr>
        <w:fldChar w:fldCharType="begin"/>
      </w:r>
      <w:r w:rsidRPr="007E6AEE">
        <w:rPr>
          <w:rFonts w:cs="Times New Roman"/>
        </w:rPr>
        <w:instrText xml:space="preserve"> SEQ Figure \* ARABIC \s 1 </w:instrText>
      </w:r>
      <w:r w:rsidRPr="007E6AEE">
        <w:rPr>
          <w:rFonts w:cs="Times New Roman"/>
        </w:rPr>
        <w:fldChar w:fldCharType="separate"/>
      </w:r>
      <w:r w:rsidR="00C64284">
        <w:rPr>
          <w:rFonts w:cs="Times New Roman"/>
          <w:noProof/>
        </w:rPr>
        <w:t>116</w:t>
      </w:r>
      <w:r w:rsidRPr="007E6AEE">
        <w:rPr>
          <w:rFonts w:cs="Times New Roman"/>
        </w:rPr>
        <w:fldChar w:fldCharType="end"/>
      </w:r>
      <w:bookmarkEnd w:id="1237"/>
      <w:r w:rsidRPr="007E6AEE">
        <w:rPr>
          <w:rFonts w:cs="Times New Roman"/>
        </w:rPr>
        <w:t xml:space="preserve"> UC-5a OLP</w:t>
      </w:r>
      <w:r w:rsidR="0097516E">
        <w:rPr>
          <w:rFonts w:cs="Times New Roman"/>
        </w:rPr>
        <w:t>-OTS</w:t>
      </w:r>
      <w:r w:rsidRPr="007E6AEE">
        <w:rPr>
          <w:rFonts w:cs="Times New Roman"/>
        </w:rPr>
        <w:t xml:space="preserve"> protection, provisioning and state details</w:t>
      </w:r>
      <w:bookmarkEnd w:id="1238"/>
    </w:p>
    <w:p w14:paraId="47EEDE93" w14:textId="345F6324" w:rsidR="006600DC" w:rsidRPr="007E6AEE" w:rsidRDefault="006600DC" w:rsidP="006600DC">
      <w:pPr>
        <w:rPr>
          <w:rFonts w:cs="Times New Roman"/>
          <w:color w:val="auto"/>
          <w:szCs w:val="22"/>
        </w:rPr>
      </w:pPr>
      <w:r>
        <w:rPr>
          <w:rFonts w:cs="Times New Roman"/>
          <w:color w:val="auto"/>
          <w:szCs w:val="22"/>
        </w:rPr>
        <w:t xml:space="preserve">In </w:t>
      </w:r>
      <w:r w:rsidR="00061ABB">
        <w:rPr>
          <w:rFonts w:cs="Times New Roman"/>
          <w:color w:val="auto"/>
          <w:szCs w:val="22"/>
        </w:rPr>
        <w:fldChar w:fldCharType="begin"/>
      </w:r>
      <w:r w:rsidR="00061ABB">
        <w:rPr>
          <w:rFonts w:cs="Times New Roman"/>
          <w:color w:val="auto"/>
          <w:szCs w:val="22"/>
        </w:rPr>
        <w:instrText xml:space="preserve"> REF _Ref126068661 \h </w:instrText>
      </w:r>
      <w:r w:rsidR="00061ABB">
        <w:rPr>
          <w:rFonts w:cs="Times New Roman"/>
          <w:color w:val="auto"/>
          <w:szCs w:val="22"/>
        </w:rPr>
      </w:r>
      <w:r w:rsidR="00061ABB">
        <w:rPr>
          <w:rFonts w:cs="Times New Roman"/>
          <w:color w:val="auto"/>
          <w:szCs w:val="22"/>
        </w:rPr>
        <w:fldChar w:fldCharType="separate"/>
      </w:r>
      <w:r w:rsidR="00C64284" w:rsidRPr="007E6AEE">
        <w:rPr>
          <w:rFonts w:cs="Times New Roman"/>
        </w:rPr>
        <w:t xml:space="preserve">Figure </w:t>
      </w:r>
      <w:r w:rsidR="00C64284">
        <w:rPr>
          <w:rFonts w:cs="Times New Roman"/>
          <w:noProof/>
        </w:rPr>
        <w:t>6</w:t>
      </w:r>
      <w:r w:rsidR="00C64284" w:rsidRPr="007E6AEE">
        <w:rPr>
          <w:rFonts w:cs="Times New Roman"/>
        </w:rPr>
        <w:noBreakHyphen/>
      </w:r>
      <w:r w:rsidR="00C64284">
        <w:rPr>
          <w:rFonts w:cs="Times New Roman"/>
          <w:noProof/>
        </w:rPr>
        <w:t>117</w:t>
      </w:r>
      <w:r w:rsidR="00061ABB">
        <w:rPr>
          <w:rFonts w:cs="Times New Roman"/>
          <w:color w:val="auto"/>
          <w:szCs w:val="22"/>
        </w:rPr>
        <w:fldChar w:fldCharType="end"/>
      </w:r>
      <w:r w:rsidR="00061ABB">
        <w:rPr>
          <w:rFonts w:cs="Times New Roman"/>
          <w:color w:val="auto"/>
          <w:szCs w:val="22"/>
        </w:rPr>
        <w:t xml:space="preserve"> </w:t>
      </w:r>
      <w:r>
        <w:rPr>
          <w:rFonts w:cs="Times New Roman"/>
          <w:color w:val="auto"/>
          <w:szCs w:val="22"/>
        </w:rPr>
        <w:t xml:space="preserve">it is shown the possible structure of switch controls in case </w:t>
      </w:r>
      <w:r w:rsidR="00BC0609">
        <w:rPr>
          <w:rFonts w:cs="Times New Roman"/>
          <w:color w:val="auto"/>
          <w:szCs w:val="22"/>
        </w:rPr>
        <w:t>of scenario</w:t>
      </w:r>
      <w:r w:rsidR="00316D1A">
        <w:rPr>
          <w:rFonts w:cs="Times New Roman"/>
          <w:color w:val="auto"/>
          <w:szCs w:val="22"/>
        </w:rPr>
        <w:t>s</w:t>
      </w:r>
      <w:r w:rsidR="00BC0609">
        <w:rPr>
          <w:rFonts w:cs="Times New Roman"/>
          <w:color w:val="auto"/>
          <w:szCs w:val="22"/>
        </w:rPr>
        <w:t xml:space="preserve"> of</w:t>
      </w:r>
      <w:r w:rsidR="00316D1A">
        <w:rPr>
          <w:rFonts w:cs="Times New Roman"/>
          <w:color w:val="auto"/>
          <w:szCs w:val="22"/>
        </w:rPr>
        <w:t xml:space="preserve"> </w:t>
      </w:r>
      <w:r w:rsidR="00316D1A">
        <w:rPr>
          <w:rFonts w:cs="Times New Roman"/>
          <w:color w:val="auto"/>
          <w:szCs w:val="22"/>
        </w:rPr>
        <w:fldChar w:fldCharType="begin"/>
      </w:r>
      <w:r w:rsidR="00316D1A">
        <w:rPr>
          <w:rFonts w:cs="Times New Roman"/>
          <w:color w:val="auto"/>
          <w:szCs w:val="22"/>
        </w:rPr>
        <w:instrText xml:space="preserve"> REF _Ref125721627 \h </w:instrText>
      </w:r>
      <w:r w:rsidR="00316D1A">
        <w:rPr>
          <w:rFonts w:cs="Times New Roman"/>
          <w:color w:val="auto"/>
          <w:szCs w:val="22"/>
        </w:rPr>
      </w:r>
      <w:r w:rsidR="00316D1A">
        <w:rPr>
          <w:rFonts w:cs="Times New Roman"/>
          <w:color w:val="auto"/>
          <w:szCs w:val="22"/>
        </w:rPr>
        <w:fldChar w:fldCharType="separate"/>
      </w:r>
      <w:r w:rsidR="00C64284" w:rsidRPr="007E6AEE">
        <w:rPr>
          <w:rFonts w:cs="Times New Roman"/>
        </w:rPr>
        <w:t xml:space="preserve">Figure </w:t>
      </w:r>
      <w:r w:rsidR="00C64284">
        <w:rPr>
          <w:rFonts w:cs="Times New Roman"/>
          <w:noProof/>
        </w:rPr>
        <w:t>6</w:t>
      </w:r>
      <w:r w:rsidR="00C64284" w:rsidRPr="007E6AEE">
        <w:rPr>
          <w:rFonts w:cs="Times New Roman"/>
        </w:rPr>
        <w:noBreakHyphen/>
      </w:r>
      <w:r w:rsidR="00C64284">
        <w:rPr>
          <w:rFonts w:cs="Times New Roman"/>
          <w:noProof/>
        </w:rPr>
        <w:t>112</w:t>
      </w:r>
      <w:r w:rsidR="00316D1A">
        <w:rPr>
          <w:rFonts w:cs="Times New Roman"/>
          <w:color w:val="auto"/>
          <w:szCs w:val="22"/>
        </w:rPr>
        <w:fldChar w:fldCharType="end"/>
      </w:r>
      <w:r w:rsidR="00316D1A">
        <w:rPr>
          <w:rFonts w:cs="Times New Roman"/>
          <w:color w:val="auto"/>
          <w:szCs w:val="22"/>
        </w:rPr>
        <w:t xml:space="preserve"> and </w:t>
      </w:r>
      <w:r w:rsidR="00316D1A">
        <w:rPr>
          <w:rFonts w:cs="Times New Roman"/>
          <w:color w:val="auto"/>
          <w:szCs w:val="22"/>
        </w:rPr>
        <w:fldChar w:fldCharType="begin"/>
      </w:r>
      <w:r w:rsidR="00316D1A">
        <w:rPr>
          <w:rFonts w:cs="Times New Roman"/>
          <w:color w:val="auto"/>
          <w:szCs w:val="22"/>
        </w:rPr>
        <w:instrText xml:space="preserve"> REF _Ref125880461 \h </w:instrText>
      </w:r>
      <w:r w:rsidR="00316D1A">
        <w:rPr>
          <w:rFonts w:cs="Times New Roman"/>
          <w:color w:val="auto"/>
          <w:szCs w:val="22"/>
        </w:rPr>
      </w:r>
      <w:r w:rsidR="00316D1A">
        <w:rPr>
          <w:rFonts w:cs="Times New Roman"/>
          <w:color w:val="auto"/>
          <w:szCs w:val="22"/>
        </w:rPr>
        <w:fldChar w:fldCharType="separate"/>
      </w:r>
      <w:r w:rsidR="00C64284" w:rsidRPr="007E6AEE">
        <w:rPr>
          <w:rFonts w:cs="Times New Roman"/>
        </w:rPr>
        <w:t xml:space="preserve">Figure </w:t>
      </w:r>
      <w:r w:rsidR="00C64284">
        <w:rPr>
          <w:rFonts w:cs="Times New Roman"/>
          <w:noProof/>
        </w:rPr>
        <w:t>6</w:t>
      </w:r>
      <w:r w:rsidR="00C64284" w:rsidRPr="007E6AEE">
        <w:rPr>
          <w:rFonts w:cs="Times New Roman"/>
        </w:rPr>
        <w:noBreakHyphen/>
      </w:r>
      <w:r w:rsidR="00C64284">
        <w:rPr>
          <w:rFonts w:cs="Times New Roman"/>
          <w:noProof/>
        </w:rPr>
        <w:t>113</w:t>
      </w:r>
      <w:r w:rsidR="00316D1A">
        <w:rPr>
          <w:rFonts w:cs="Times New Roman"/>
          <w:color w:val="auto"/>
          <w:szCs w:val="22"/>
        </w:rPr>
        <w:fldChar w:fldCharType="end"/>
      </w:r>
      <w:r w:rsidR="00BC0609">
        <w:rPr>
          <w:rFonts w:cs="Times New Roman"/>
          <w:color w:val="auto"/>
          <w:szCs w:val="22"/>
        </w:rPr>
        <w:t>.</w:t>
      </w:r>
    </w:p>
    <w:p w14:paraId="31DD7E53" w14:textId="7D947A9D" w:rsidR="006600DC" w:rsidRPr="007E6AEE" w:rsidRDefault="00316D1A" w:rsidP="007B3B2A">
      <w:pPr>
        <w:keepNext/>
        <w:rPr>
          <w:rFonts w:cs="Times New Roman"/>
          <w:color w:val="auto"/>
          <w:szCs w:val="22"/>
        </w:rPr>
      </w:pPr>
      <w:r w:rsidRPr="00316D1A">
        <w:rPr>
          <w:noProof/>
        </w:rPr>
        <w:drawing>
          <wp:inline distT="0" distB="0" distL="0" distR="0" wp14:anchorId="7F009DB5" wp14:editId="49F2DB28">
            <wp:extent cx="6645910" cy="3443605"/>
            <wp:effectExtent l="0" t="0" r="2540" b="4445"/>
            <wp:docPr id="2071622185" name="Picture 2071622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74">
                      <a:extLst>
                        <a:ext uri="{28A0092B-C50C-407E-A947-70E740481C1C}">
                          <a14:useLocalDpi xmlns:a14="http://schemas.microsoft.com/office/drawing/2010/main"/>
                        </a:ext>
                      </a:extLst>
                    </a:blip>
                    <a:srcRect/>
                    <a:stretch>
                      <a:fillRect/>
                    </a:stretch>
                  </pic:blipFill>
                  <pic:spPr bwMode="auto">
                    <a:xfrm>
                      <a:off x="0" y="0"/>
                      <a:ext cx="6645910" cy="3443605"/>
                    </a:xfrm>
                    <a:prstGeom prst="rect">
                      <a:avLst/>
                    </a:prstGeom>
                    <a:noFill/>
                    <a:ln>
                      <a:noFill/>
                    </a:ln>
                  </pic:spPr>
                </pic:pic>
              </a:graphicData>
            </a:graphic>
          </wp:inline>
        </w:drawing>
      </w:r>
    </w:p>
    <w:p w14:paraId="19441696" w14:textId="4B78ACCD" w:rsidR="006600DC" w:rsidRDefault="006600DC" w:rsidP="007B3B2A">
      <w:pPr>
        <w:pStyle w:val="TableCaption"/>
        <w:keepNext w:val="0"/>
        <w:rPr>
          <w:rFonts w:cs="Times New Roman"/>
        </w:rPr>
      </w:pPr>
      <w:bookmarkStart w:id="1239" w:name="_Ref126068661"/>
      <w:bookmarkStart w:id="1240" w:name="_Toc173253914"/>
      <w:r w:rsidRPr="007E6AEE">
        <w:rPr>
          <w:rFonts w:cs="Times New Roman"/>
        </w:rPr>
        <w:t xml:space="preserve">Figure </w:t>
      </w:r>
      <w:r w:rsidRPr="007E6AEE">
        <w:rPr>
          <w:rFonts w:cs="Times New Roman"/>
        </w:rPr>
        <w:fldChar w:fldCharType="begin"/>
      </w:r>
      <w:r w:rsidRPr="007E6AEE">
        <w:rPr>
          <w:rFonts w:cs="Times New Roman"/>
        </w:rPr>
        <w:instrText xml:space="preserve"> STYLEREF 1 \s </w:instrText>
      </w:r>
      <w:r w:rsidRPr="007E6AEE">
        <w:rPr>
          <w:rFonts w:cs="Times New Roman"/>
        </w:rPr>
        <w:fldChar w:fldCharType="separate"/>
      </w:r>
      <w:r w:rsidR="00C64284">
        <w:rPr>
          <w:rFonts w:cs="Times New Roman"/>
          <w:noProof/>
        </w:rPr>
        <w:t>6</w:t>
      </w:r>
      <w:r w:rsidRPr="007E6AEE">
        <w:rPr>
          <w:rFonts w:cs="Times New Roman"/>
        </w:rPr>
        <w:fldChar w:fldCharType="end"/>
      </w:r>
      <w:r w:rsidRPr="007E6AEE">
        <w:rPr>
          <w:rFonts w:cs="Times New Roman"/>
        </w:rPr>
        <w:noBreakHyphen/>
      </w:r>
      <w:r w:rsidRPr="007E6AEE">
        <w:rPr>
          <w:rFonts w:cs="Times New Roman"/>
        </w:rPr>
        <w:fldChar w:fldCharType="begin"/>
      </w:r>
      <w:r w:rsidRPr="007E6AEE">
        <w:rPr>
          <w:rFonts w:cs="Times New Roman"/>
        </w:rPr>
        <w:instrText xml:space="preserve"> SEQ Figure \* ARABIC \s 1 </w:instrText>
      </w:r>
      <w:r w:rsidRPr="007E6AEE">
        <w:rPr>
          <w:rFonts w:cs="Times New Roman"/>
        </w:rPr>
        <w:fldChar w:fldCharType="separate"/>
      </w:r>
      <w:r w:rsidR="00C64284">
        <w:rPr>
          <w:rFonts w:cs="Times New Roman"/>
          <w:noProof/>
        </w:rPr>
        <w:t>117</w:t>
      </w:r>
      <w:r w:rsidRPr="007E6AEE">
        <w:rPr>
          <w:rFonts w:cs="Times New Roman"/>
        </w:rPr>
        <w:fldChar w:fldCharType="end"/>
      </w:r>
      <w:bookmarkEnd w:id="1239"/>
      <w:r w:rsidRPr="007E6AEE">
        <w:rPr>
          <w:rFonts w:cs="Times New Roman"/>
        </w:rPr>
        <w:t xml:space="preserve"> UC-5a OLP</w:t>
      </w:r>
      <w:r w:rsidR="0097516E">
        <w:rPr>
          <w:rFonts w:cs="Times New Roman"/>
        </w:rPr>
        <w:t>-OTS</w:t>
      </w:r>
      <w:r w:rsidRPr="007E6AEE">
        <w:rPr>
          <w:rFonts w:cs="Times New Roman"/>
        </w:rPr>
        <w:t xml:space="preserve"> protection, state details</w:t>
      </w:r>
      <w:bookmarkEnd w:id="1240"/>
    </w:p>
    <w:p w14:paraId="40928951" w14:textId="2F7A6A34" w:rsidR="00C146B9" w:rsidRDefault="00855375" w:rsidP="00855375">
      <w:pPr>
        <w:rPr>
          <w:rFonts w:cs="Times New Roman"/>
          <w:color w:val="auto"/>
          <w:szCs w:val="22"/>
        </w:rPr>
      </w:pPr>
      <w:r>
        <w:rPr>
          <w:rFonts w:cs="Times New Roman"/>
          <w:color w:val="auto"/>
          <w:szCs w:val="22"/>
        </w:rPr>
        <w:t xml:space="preserve">Important note: all the scenarios shown in this UC apply also in case of </w:t>
      </w:r>
      <w:r w:rsidRPr="00855375">
        <w:rPr>
          <w:rFonts w:cs="Times New Roman"/>
          <w:i/>
          <w:iCs/>
          <w:color w:val="auto"/>
          <w:szCs w:val="22"/>
        </w:rPr>
        <w:t>integrated management</w:t>
      </w:r>
      <w:r>
        <w:rPr>
          <w:rFonts w:cs="Times New Roman"/>
          <w:color w:val="auto"/>
          <w:szCs w:val="22"/>
        </w:rPr>
        <w:t>, i.e. which includes the transponders</w:t>
      </w:r>
      <w:r w:rsidR="00C146B9">
        <w:rPr>
          <w:rFonts w:cs="Times New Roman"/>
          <w:color w:val="auto"/>
          <w:szCs w:val="22"/>
        </w:rPr>
        <w:t xml:space="preserve">. </w:t>
      </w:r>
      <w:r w:rsidR="004B5F79">
        <w:rPr>
          <w:rFonts w:cs="Times New Roman"/>
          <w:color w:val="auto"/>
          <w:szCs w:val="22"/>
        </w:rPr>
        <w:fldChar w:fldCharType="begin"/>
      </w:r>
      <w:r w:rsidR="004B5F79">
        <w:rPr>
          <w:rFonts w:cs="Times New Roman"/>
          <w:color w:val="auto"/>
          <w:szCs w:val="22"/>
        </w:rPr>
        <w:instrText xml:space="preserve"> REF _Ref127201952 \h </w:instrText>
      </w:r>
      <w:r w:rsidR="004B5F79">
        <w:rPr>
          <w:rFonts w:cs="Times New Roman"/>
          <w:color w:val="auto"/>
          <w:szCs w:val="22"/>
        </w:rPr>
      </w:r>
      <w:r w:rsidR="004B5F79">
        <w:rPr>
          <w:rFonts w:cs="Times New Roman"/>
          <w:color w:val="auto"/>
          <w:szCs w:val="22"/>
        </w:rPr>
        <w:fldChar w:fldCharType="separate"/>
      </w:r>
      <w:r w:rsidR="00C64284" w:rsidRPr="007E6AEE">
        <w:rPr>
          <w:rFonts w:cs="Times New Roman"/>
        </w:rPr>
        <w:t xml:space="preserve">Figure </w:t>
      </w:r>
      <w:r w:rsidR="00C64284">
        <w:rPr>
          <w:rFonts w:cs="Times New Roman"/>
          <w:noProof/>
        </w:rPr>
        <w:t>6</w:t>
      </w:r>
      <w:r w:rsidR="00C64284" w:rsidRPr="007E6AEE">
        <w:rPr>
          <w:rFonts w:cs="Times New Roman"/>
        </w:rPr>
        <w:noBreakHyphen/>
      </w:r>
      <w:r w:rsidR="00C64284">
        <w:rPr>
          <w:rFonts w:cs="Times New Roman"/>
          <w:noProof/>
        </w:rPr>
        <w:t>118</w:t>
      </w:r>
      <w:r w:rsidR="004B5F79">
        <w:rPr>
          <w:rFonts w:cs="Times New Roman"/>
          <w:color w:val="auto"/>
          <w:szCs w:val="22"/>
        </w:rPr>
        <w:fldChar w:fldCharType="end"/>
      </w:r>
      <w:r w:rsidR="004B5F79">
        <w:rPr>
          <w:rFonts w:cs="Times New Roman"/>
          <w:color w:val="auto"/>
          <w:szCs w:val="22"/>
        </w:rPr>
        <w:t xml:space="preserve"> </w:t>
      </w:r>
      <w:r w:rsidR="00C146B9">
        <w:rPr>
          <w:rFonts w:cs="Times New Roman"/>
          <w:color w:val="auto"/>
          <w:szCs w:val="22"/>
        </w:rPr>
        <w:t>shows:</w:t>
      </w:r>
    </w:p>
    <w:p w14:paraId="27403EA7" w14:textId="1F7212A1" w:rsidR="00C146B9" w:rsidRDefault="00C146B9" w:rsidP="00106389">
      <w:pPr>
        <w:pStyle w:val="ListParagraph"/>
        <w:numPr>
          <w:ilvl w:val="0"/>
          <w:numId w:val="74"/>
        </w:numPr>
        <w:rPr>
          <w:rFonts w:cs="Times New Roman"/>
          <w:color w:val="auto"/>
          <w:szCs w:val="22"/>
        </w:rPr>
      </w:pPr>
      <w:r>
        <w:rPr>
          <w:rFonts w:cs="Times New Roman"/>
          <w:color w:val="auto"/>
          <w:szCs w:val="22"/>
        </w:rPr>
        <w:lastRenderedPageBreak/>
        <w:t>t</w:t>
      </w:r>
      <w:r w:rsidRPr="00C146B9">
        <w:rPr>
          <w:rFonts w:cs="Times New Roman"/>
          <w:color w:val="auto"/>
          <w:szCs w:val="22"/>
        </w:rPr>
        <w:t>he transponder to transponder ODUk Service, with its supporting ODUk and OTSiMC Connections</w:t>
      </w:r>
      <w:r>
        <w:rPr>
          <w:rFonts w:cs="Times New Roman"/>
          <w:color w:val="auto"/>
          <w:szCs w:val="22"/>
        </w:rPr>
        <w:t>, and</w:t>
      </w:r>
    </w:p>
    <w:p w14:paraId="2C8352AA" w14:textId="3F900DCA" w:rsidR="00855375" w:rsidRPr="00E52900" w:rsidRDefault="00C146B9" w:rsidP="00106389">
      <w:pPr>
        <w:pStyle w:val="ListParagraph"/>
        <w:numPr>
          <w:ilvl w:val="0"/>
          <w:numId w:val="74"/>
        </w:numPr>
        <w:rPr>
          <w:rFonts w:cs="Times New Roman"/>
          <w:color w:val="auto"/>
          <w:szCs w:val="22"/>
        </w:rPr>
      </w:pPr>
      <w:r>
        <w:rPr>
          <w:rFonts w:cs="Times New Roman"/>
          <w:color w:val="auto"/>
          <w:szCs w:val="22"/>
        </w:rPr>
        <w:t>t</w:t>
      </w:r>
      <w:r w:rsidRPr="00C146B9">
        <w:rPr>
          <w:rFonts w:cs="Times New Roman"/>
          <w:color w:val="auto"/>
          <w:szCs w:val="22"/>
        </w:rPr>
        <w:t xml:space="preserve">he </w:t>
      </w:r>
      <w:r>
        <w:rPr>
          <w:rFonts w:cs="Times New Roman"/>
          <w:color w:val="auto"/>
          <w:szCs w:val="22"/>
        </w:rPr>
        <w:t xml:space="preserve">ROADM to ROADM </w:t>
      </w:r>
      <w:r w:rsidRPr="00C146B9">
        <w:rPr>
          <w:rFonts w:cs="Times New Roman"/>
          <w:color w:val="auto"/>
          <w:szCs w:val="22"/>
        </w:rPr>
        <w:t>MC Service and supporting MC Connection</w:t>
      </w:r>
      <w:r>
        <w:rPr>
          <w:rFonts w:cs="Times New Roman"/>
          <w:color w:val="auto"/>
          <w:szCs w:val="22"/>
        </w:rPr>
        <w:t>.</w:t>
      </w:r>
    </w:p>
    <w:p w14:paraId="738E38D4" w14:textId="2F5402ED" w:rsidR="002A5929" w:rsidRPr="007E6AEE" w:rsidRDefault="0097516E" w:rsidP="00855375">
      <w:pPr>
        <w:keepNext/>
        <w:rPr>
          <w:rFonts w:cs="Times New Roman"/>
          <w:color w:val="auto"/>
          <w:szCs w:val="22"/>
        </w:rPr>
      </w:pPr>
      <w:r w:rsidRPr="0097516E">
        <w:rPr>
          <w:noProof/>
        </w:rPr>
        <w:drawing>
          <wp:inline distT="0" distB="0" distL="0" distR="0" wp14:anchorId="03F674EE" wp14:editId="2FAF20D1">
            <wp:extent cx="6645910" cy="2298065"/>
            <wp:effectExtent l="0" t="0" r="2540" b="6985"/>
            <wp:docPr id="20062628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5" cstate="screen">
                      <a:extLst>
                        <a:ext uri="{28A0092B-C50C-407E-A947-70E740481C1C}">
                          <a14:useLocalDpi xmlns:a14="http://schemas.microsoft.com/office/drawing/2010/main" val="0"/>
                        </a:ext>
                      </a:extLst>
                    </a:blip>
                    <a:srcRect/>
                    <a:stretch>
                      <a:fillRect/>
                    </a:stretch>
                  </pic:blipFill>
                  <pic:spPr bwMode="auto">
                    <a:xfrm>
                      <a:off x="0" y="0"/>
                      <a:ext cx="6645910" cy="2298065"/>
                    </a:xfrm>
                    <a:prstGeom prst="rect">
                      <a:avLst/>
                    </a:prstGeom>
                    <a:noFill/>
                    <a:ln>
                      <a:noFill/>
                    </a:ln>
                  </pic:spPr>
                </pic:pic>
              </a:graphicData>
            </a:graphic>
          </wp:inline>
        </w:drawing>
      </w:r>
    </w:p>
    <w:p w14:paraId="45071CD9" w14:textId="748CA7FE" w:rsidR="00855375" w:rsidRDefault="00855375" w:rsidP="00855375">
      <w:pPr>
        <w:pStyle w:val="TableCaption"/>
        <w:keepNext w:val="0"/>
        <w:rPr>
          <w:rFonts w:cs="Times New Roman"/>
        </w:rPr>
      </w:pPr>
      <w:bookmarkStart w:id="1241" w:name="_Ref127201952"/>
      <w:bookmarkStart w:id="1242" w:name="_Toc173253915"/>
      <w:r w:rsidRPr="007E6AEE">
        <w:rPr>
          <w:rFonts w:cs="Times New Roman"/>
        </w:rPr>
        <w:t xml:space="preserve">Figure </w:t>
      </w:r>
      <w:r w:rsidRPr="007E6AEE">
        <w:rPr>
          <w:rFonts w:cs="Times New Roman"/>
        </w:rPr>
        <w:fldChar w:fldCharType="begin"/>
      </w:r>
      <w:r w:rsidRPr="007E6AEE">
        <w:rPr>
          <w:rFonts w:cs="Times New Roman"/>
        </w:rPr>
        <w:instrText xml:space="preserve"> STYLEREF 1 \s </w:instrText>
      </w:r>
      <w:r w:rsidRPr="007E6AEE">
        <w:rPr>
          <w:rFonts w:cs="Times New Roman"/>
        </w:rPr>
        <w:fldChar w:fldCharType="separate"/>
      </w:r>
      <w:r w:rsidR="00C64284">
        <w:rPr>
          <w:rFonts w:cs="Times New Roman"/>
          <w:noProof/>
        </w:rPr>
        <w:t>6</w:t>
      </w:r>
      <w:r w:rsidRPr="007E6AEE">
        <w:rPr>
          <w:rFonts w:cs="Times New Roman"/>
        </w:rPr>
        <w:fldChar w:fldCharType="end"/>
      </w:r>
      <w:r w:rsidRPr="007E6AEE">
        <w:rPr>
          <w:rFonts w:cs="Times New Roman"/>
        </w:rPr>
        <w:noBreakHyphen/>
      </w:r>
      <w:r w:rsidRPr="007E6AEE">
        <w:rPr>
          <w:rFonts w:cs="Times New Roman"/>
        </w:rPr>
        <w:fldChar w:fldCharType="begin"/>
      </w:r>
      <w:r w:rsidRPr="007E6AEE">
        <w:rPr>
          <w:rFonts w:cs="Times New Roman"/>
        </w:rPr>
        <w:instrText xml:space="preserve"> SEQ Figure \* ARABIC \s 1 </w:instrText>
      </w:r>
      <w:r w:rsidRPr="007E6AEE">
        <w:rPr>
          <w:rFonts w:cs="Times New Roman"/>
        </w:rPr>
        <w:fldChar w:fldCharType="separate"/>
      </w:r>
      <w:r w:rsidR="00C64284">
        <w:rPr>
          <w:rFonts w:cs="Times New Roman"/>
          <w:noProof/>
        </w:rPr>
        <w:t>118</w:t>
      </w:r>
      <w:r w:rsidRPr="007E6AEE">
        <w:rPr>
          <w:rFonts w:cs="Times New Roman"/>
        </w:rPr>
        <w:fldChar w:fldCharType="end"/>
      </w:r>
      <w:bookmarkEnd w:id="1241"/>
      <w:r w:rsidRPr="007E6AEE">
        <w:rPr>
          <w:rFonts w:cs="Times New Roman"/>
        </w:rPr>
        <w:t xml:space="preserve"> UC-5a OLP</w:t>
      </w:r>
      <w:r w:rsidR="0097516E">
        <w:rPr>
          <w:rFonts w:cs="Times New Roman"/>
        </w:rPr>
        <w:t>-OTS</w:t>
      </w:r>
      <w:r w:rsidRPr="007E6AEE">
        <w:rPr>
          <w:rFonts w:cs="Times New Roman"/>
        </w:rPr>
        <w:t xml:space="preserve"> protection, </w:t>
      </w:r>
      <w:r w:rsidR="00C146B9">
        <w:rPr>
          <w:rFonts w:cs="Times New Roman"/>
        </w:rPr>
        <w:t>integrated management</w:t>
      </w:r>
      <w:bookmarkEnd w:id="1242"/>
    </w:p>
    <w:p w14:paraId="4BB1911E" w14:textId="3F3CBA49" w:rsidR="003A2A56" w:rsidRPr="007E6AEE" w:rsidRDefault="003A2A56" w:rsidP="003A2A56">
      <w:pPr>
        <w:pStyle w:val="Heading4"/>
      </w:pPr>
      <w:bookmarkStart w:id="1243" w:name="_Toc173253030"/>
      <w:r w:rsidRPr="007E6AEE">
        <w:t>Expected result</w:t>
      </w:r>
      <w:r>
        <w:t xml:space="preserve"> for OLP-OMS protection</w:t>
      </w:r>
      <w:bookmarkEnd w:id="1243"/>
    </w:p>
    <w:p w14:paraId="76190369" w14:textId="618D1296" w:rsidR="003A2A56" w:rsidRPr="007E6AEE" w:rsidRDefault="003A2A56" w:rsidP="003A2A56">
      <w:pPr>
        <w:rPr>
          <w:szCs w:val="22"/>
        </w:rPr>
      </w:pPr>
      <w:r w:rsidRPr="007E6AEE">
        <w:rPr>
          <w:szCs w:val="22"/>
        </w:rPr>
        <w:t>An example of the expected representation of the OMS OLP protection schema is shown in the TAPI topology of</w:t>
      </w:r>
      <w:r w:rsidR="00C66944">
        <w:rPr>
          <w:szCs w:val="22"/>
        </w:rPr>
        <w:t xml:space="preserve"> </w:t>
      </w:r>
      <w:r w:rsidR="00C66944">
        <w:rPr>
          <w:szCs w:val="22"/>
        </w:rPr>
        <w:fldChar w:fldCharType="begin"/>
      </w:r>
      <w:r w:rsidR="00C66944">
        <w:rPr>
          <w:szCs w:val="22"/>
        </w:rPr>
        <w:instrText xml:space="preserve"> REF _Ref173231149 \h </w:instrText>
      </w:r>
      <w:r w:rsidR="00C66944">
        <w:rPr>
          <w:szCs w:val="22"/>
        </w:rPr>
      </w:r>
      <w:r w:rsidR="00C66944">
        <w:rPr>
          <w:szCs w:val="22"/>
        </w:rPr>
        <w:fldChar w:fldCharType="separate"/>
      </w:r>
      <w:r w:rsidR="00C64284" w:rsidRPr="007E6AEE">
        <w:rPr>
          <w:rFonts w:cs="Times New Roman"/>
        </w:rPr>
        <w:t xml:space="preserve">Figure </w:t>
      </w:r>
      <w:r w:rsidR="00C64284">
        <w:rPr>
          <w:rFonts w:cs="Times New Roman"/>
          <w:noProof/>
        </w:rPr>
        <w:t>6</w:t>
      </w:r>
      <w:r w:rsidR="00C64284" w:rsidRPr="007E6AEE">
        <w:rPr>
          <w:rFonts w:cs="Times New Roman"/>
        </w:rPr>
        <w:noBreakHyphen/>
      </w:r>
      <w:r w:rsidR="00C64284">
        <w:rPr>
          <w:rFonts w:cs="Times New Roman"/>
          <w:noProof/>
        </w:rPr>
        <w:t>119</w:t>
      </w:r>
      <w:r w:rsidR="00C66944">
        <w:rPr>
          <w:szCs w:val="22"/>
        </w:rPr>
        <w:fldChar w:fldCharType="end"/>
      </w:r>
      <w:r w:rsidR="00C66944">
        <w:rPr>
          <w:szCs w:val="22"/>
        </w:rPr>
        <w:t>.</w:t>
      </w:r>
    </w:p>
    <w:p w14:paraId="38A4D958" w14:textId="114F35D3" w:rsidR="003A2A56" w:rsidRPr="007E6AEE" w:rsidRDefault="003A2A56" w:rsidP="003A2A56">
      <w:pPr>
        <w:keepNext/>
        <w:rPr>
          <w:szCs w:val="22"/>
        </w:rPr>
      </w:pPr>
      <w:r w:rsidRPr="007E6AEE">
        <w:rPr>
          <w:szCs w:val="22"/>
        </w:rPr>
        <w:t xml:space="preserve"> </w:t>
      </w:r>
      <w:r w:rsidR="008D6FF2" w:rsidRPr="008D6FF2">
        <w:rPr>
          <w:noProof/>
        </w:rPr>
        <w:drawing>
          <wp:inline distT="0" distB="0" distL="0" distR="0" wp14:anchorId="7160CD71" wp14:editId="615A2C05">
            <wp:extent cx="6645910" cy="3058795"/>
            <wp:effectExtent l="0" t="0" r="2540" b="8255"/>
            <wp:docPr id="48900621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6" cstate="screen">
                      <a:extLst>
                        <a:ext uri="{28A0092B-C50C-407E-A947-70E740481C1C}">
                          <a14:useLocalDpi xmlns:a14="http://schemas.microsoft.com/office/drawing/2010/main" val="0"/>
                        </a:ext>
                      </a:extLst>
                    </a:blip>
                    <a:srcRect/>
                    <a:stretch>
                      <a:fillRect/>
                    </a:stretch>
                  </pic:blipFill>
                  <pic:spPr bwMode="auto">
                    <a:xfrm>
                      <a:off x="0" y="0"/>
                      <a:ext cx="6645910" cy="3058795"/>
                    </a:xfrm>
                    <a:prstGeom prst="rect">
                      <a:avLst/>
                    </a:prstGeom>
                    <a:noFill/>
                    <a:ln>
                      <a:noFill/>
                    </a:ln>
                  </pic:spPr>
                </pic:pic>
              </a:graphicData>
            </a:graphic>
          </wp:inline>
        </w:drawing>
      </w:r>
    </w:p>
    <w:p w14:paraId="2732C4BC" w14:textId="5DC9BC44" w:rsidR="003A2A56" w:rsidRDefault="003A2A56" w:rsidP="003A2A56">
      <w:pPr>
        <w:pStyle w:val="TableCaption"/>
        <w:keepNext w:val="0"/>
        <w:rPr>
          <w:rFonts w:cs="Times New Roman"/>
        </w:rPr>
      </w:pPr>
      <w:bookmarkStart w:id="1244" w:name="_Ref173231149"/>
      <w:bookmarkStart w:id="1245" w:name="_Toc173253916"/>
      <w:r w:rsidRPr="007E6AEE">
        <w:rPr>
          <w:rFonts w:cs="Times New Roman"/>
        </w:rPr>
        <w:t xml:space="preserve">Figure </w:t>
      </w:r>
      <w:r w:rsidRPr="007E6AEE">
        <w:rPr>
          <w:rFonts w:cs="Times New Roman"/>
        </w:rPr>
        <w:fldChar w:fldCharType="begin"/>
      </w:r>
      <w:r w:rsidRPr="007E6AEE">
        <w:rPr>
          <w:rFonts w:cs="Times New Roman"/>
        </w:rPr>
        <w:instrText xml:space="preserve"> STYLEREF 1 \s </w:instrText>
      </w:r>
      <w:r w:rsidRPr="007E6AEE">
        <w:rPr>
          <w:rFonts w:cs="Times New Roman"/>
        </w:rPr>
        <w:fldChar w:fldCharType="separate"/>
      </w:r>
      <w:r w:rsidR="00C64284">
        <w:rPr>
          <w:rFonts w:cs="Times New Roman"/>
          <w:noProof/>
        </w:rPr>
        <w:t>6</w:t>
      </w:r>
      <w:r w:rsidRPr="007E6AEE">
        <w:rPr>
          <w:rFonts w:cs="Times New Roman"/>
        </w:rPr>
        <w:fldChar w:fldCharType="end"/>
      </w:r>
      <w:r w:rsidRPr="007E6AEE">
        <w:rPr>
          <w:rFonts w:cs="Times New Roman"/>
        </w:rPr>
        <w:noBreakHyphen/>
      </w:r>
      <w:r w:rsidRPr="007E6AEE">
        <w:rPr>
          <w:rFonts w:cs="Times New Roman"/>
        </w:rPr>
        <w:fldChar w:fldCharType="begin"/>
      </w:r>
      <w:r w:rsidRPr="007E6AEE">
        <w:rPr>
          <w:rFonts w:cs="Times New Roman"/>
        </w:rPr>
        <w:instrText xml:space="preserve"> SEQ Figure \* ARABIC \s 1 </w:instrText>
      </w:r>
      <w:r w:rsidRPr="007E6AEE">
        <w:rPr>
          <w:rFonts w:cs="Times New Roman"/>
        </w:rPr>
        <w:fldChar w:fldCharType="separate"/>
      </w:r>
      <w:r w:rsidR="00C64284">
        <w:rPr>
          <w:rFonts w:cs="Times New Roman"/>
          <w:noProof/>
        </w:rPr>
        <w:t>119</w:t>
      </w:r>
      <w:r w:rsidRPr="007E6AEE">
        <w:rPr>
          <w:rFonts w:cs="Times New Roman"/>
        </w:rPr>
        <w:fldChar w:fldCharType="end"/>
      </w:r>
      <w:bookmarkEnd w:id="1244"/>
      <w:r w:rsidRPr="007E6AEE">
        <w:rPr>
          <w:rFonts w:cs="Times New Roman"/>
        </w:rPr>
        <w:t xml:space="preserve"> UC-5a OLP</w:t>
      </w:r>
      <w:r>
        <w:rPr>
          <w:rFonts w:cs="Times New Roman"/>
        </w:rPr>
        <w:t>-O</w:t>
      </w:r>
      <w:r w:rsidR="008D6FF2">
        <w:rPr>
          <w:rFonts w:cs="Times New Roman"/>
        </w:rPr>
        <w:t>M</w:t>
      </w:r>
      <w:r>
        <w:rPr>
          <w:rFonts w:cs="Times New Roman"/>
        </w:rPr>
        <w:t xml:space="preserve">S </w:t>
      </w:r>
      <w:r w:rsidRPr="007E6AEE">
        <w:rPr>
          <w:rFonts w:cs="Times New Roman"/>
        </w:rPr>
        <w:t>protection</w:t>
      </w:r>
      <w:bookmarkEnd w:id="1245"/>
    </w:p>
    <w:p w14:paraId="45EF028B" w14:textId="6A028035" w:rsidR="003B36B8" w:rsidRPr="007E6AEE" w:rsidRDefault="003B36B8" w:rsidP="003B36B8">
      <w:pPr>
        <w:rPr>
          <w:szCs w:val="22"/>
        </w:rPr>
      </w:pPr>
      <w:r w:rsidRPr="007E6AEE">
        <w:rPr>
          <w:szCs w:val="22"/>
        </w:rPr>
        <w:t>The two routes of the O</w:t>
      </w:r>
      <w:r>
        <w:rPr>
          <w:szCs w:val="22"/>
        </w:rPr>
        <w:t>MS</w:t>
      </w:r>
      <w:r w:rsidRPr="007E6AEE">
        <w:rPr>
          <w:szCs w:val="22"/>
        </w:rPr>
        <w:t xml:space="preserve"> Top Connection are shown in</w:t>
      </w:r>
      <w:r w:rsidR="00C66944">
        <w:rPr>
          <w:szCs w:val="22"/>
        </w:rPr>
        <w:t xml:space="preserve"> </w:t>
      </w:r>
      <w:r w:rsidR="00C66944">
        <w:rPr>
          <w:szCs w:val="22"/>
        </w:rPr>
        <w:fldChar w:fldCharType="begin"/>
      </w:r>
      <w:r w:rsidR="00C66944">
        <w:rPr>
          <w:szCs w:val="22"/>
        </w:rPr>
        <w:instrText xml:space="preserve"> REF _Ref173231171 \h </w:instrText>
      </w:r>
      <w:r w:rsidR="00C66944">
        <w:rPr>
          <w:szCs w:val="22"/>
        </w:rPr>
      </w:r>
      <w:r w:rsidR="00C66944">
        <w:rPr>
          <w:szCs w:val="22"/>
        </w:rPr>
        <w:fldChar w:fldCharType="separate"/>
      </w:r>
      <w:r w:rsidR="00C64284" w:rsidRPr="007E6AEE">
        <w:rPr>
          <w:rFonts w:cs="Times New Roman"/>
        </w:rPr>
        <w:t xml:space="preserve">Figure </w:t>
      </w:r>
      <w:r w:rsidR="00C64284">
        <w:rPr>
          <w:rFonts w:cs="Times New Roman"/>
          <w:noProof/>
        </w:rPr>
        <w:t>6</w:t>
      </w:r>
      <w:r w:rsidR="00C64284" w:rsidRPr="007E6AEE">
        <w:rPr>
          <w:rFonts w:cs="Times New Roman"/>
        </w:rPr>
        <w:noBreakHyphen/>
      </w:r>
      <w:r w:rsidR="00C64284">
        <w:rPr>
          <w:rFonts w:cs="Times New Roman"/>
          <w:noProof/>
        </w:rPr>
        <w:t>120</w:t>
      </w:r>
      <w:r w:rsidR="00C66944">
        <w:rPr>
          <w:szCs w:val="22"/>
        </w:rPr>
        <w:fldChar w:fldCharType="end"/>
      </w:r>
      <w:r w:rsidRPr="007E6AEE">
        <w:rPr>
          <w:szCs w:val="22"/>
        </w:rPr>
        <w:t>.</w:t>
      </w:r>
    </w:p>
    <w:p w14:paraId="7D416170" w14:textId="1581EBA1" w:rsidR="003B36B8" w:rsidRPr="007E6AEE" w:rsidRDefault="003B36B8" w:rsidP="003B36B8">
      <w:pPr>
        <w:rPr>
          <w:szCs w:val="22"/>
        </w:rPr>
      </w:pPr>
      <w:r w:rsidRPr="003B36B8">
        <w:rPr>
          <w:noProof/>
        </w:rPr>
        <w:lastRenderedPageBreak/>
        <w:drawing>
          <wp:inline distT="0" distB="0" distL="0" distR="0" wp14:anchorId="405B13B0" wp14:editId="35994696">
            <wp:extent cx="6645910" cy="3179445"/>
            <wp:effectExtent l="0" t="0" r="2540" b="1905"/>
            <wp:docPr id="122601889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7" cstate="screen">
                      <a:extLst>
                        <a:ext uri="{28A0092B-C50C-407E-A947-70E740481C1C}">
                          <a14:useLocalDpi xmlns:a14="http://schemas.microsoft.com/office/drawing/2010/main" val="0"/>
                        </a:ext>
                      </a:extLst>
                    </a:blip>
                    <a:srcRect/>
                    <a:stretch>
                      <a:fillRect/>
                    </a:stretch>
                  </pic:blipFill>
                  <pic:spPr bwMode="auto">
                    <a:xfrm>
                      <a:off x="0" y="0"/>
                      <a:ext cx="6645910" cy="3179445"/>
                    </a:xfrm>
                    <a:prstGeom prst="rect">
                      <a:avLst/>
                    </a:prstGeom>
                    <a:noFill/>
                    <a:ln>
                      <a:noFill/>
                    </a:ln>
                  </pic:spPr>
                </pic:pic>
              </a:graphicData>
            </a:graphic>
          </wp:inline>
        </w:drawing>
      </w:r>
    </w:p>
    <w:p w14:paraId="504408D0" w14:textId="0CC9FCC6" w:rsidR="003B36B8" w:rsidRDefault="003B36B8" w:rsidP="003B36B8">
      <w:pPr>
        <w:pStyle w:val="TableCaption"/>
        <w:rPr>
          <w:rFonts w:cs="Times New Roman"/>
        </w:rPr>
      </w:pPr>
      <w:r w:rsidRPr="007E6AEE" w:rsidDel="00743E95">
        <w:t xml:space="preserve"> </w:t>
      </w:r>
      <w:bookmarkStart w:id="1246" w:name="_Ref173231171"/>
      <w:bookmarkStart w:id="1247" w:name="_Toc173253917"/>
      <w:r w:rsidRPr="007E6AEE">
        <w:rPr>
          <w:rFonts w:cs="Times New Roman"/>
        </w:rPr>
        <w:t xml:space="preserve">Figure </w:t>
      </w:r>
      <w:r w:rsidRPr="007E6AEE">
        <w:rPr>
          <w:rFonts w:cs="Times New Roman"/>
        </w:rPr>
        <w:fldChar w:fldCharType="begin"/>
      </w:r>
      <w:r w:rsidRPr="007E6AEE">
        <w:rPr>
          <w:rFonts w:cs="Times New Roman"/>
        </w:rPr>
        <w:instrText xml:space="preserve"> STYLEREF 1 \s </w:instrText>
      </w:r>
      <w:r w:rsidRPr="007E6AEE">
        <w:rPr>
          <w:rFonts w:cs="Times New Roman"/>
        </w:rPr>
        <w:fldChar w:fldCharType="separate"/>
      </w:r>
      <w:r w:rsidR="00C64284">
        <w:rPr>
          <w:rFonts w:cs="Times New Roman"/>
          <w:noProof/>
        </w:rPr>
        <w:t>6</w:t>
      </w:r>
      <w:r w:rsidRPr="007E6AEE">
        <w:rPr>
          <w:rFonts w:cs="Times New Roman"/>
        </w:rPr>
        <w:fldChar w:fldCharType="end"/>
      </w:r>
      <w:r w:rsidRPr="007E6AEE">
        <w:rPr>
          <w:rFonts w:cs="Times New Roman"/>
        </w:rPr>
        <w:noBreakHyphen/>
      </w:r>
      <w:r w:rsidRPr="007E6AEE">
        <w:rPr>
          <w:rFonts w:cs="Times New Roman"/>
        </w:rPr>
        <w:fldChar w:fldCharType="begin"/>
      </w:r>
      <w:r w:rsidRPr="007E6AEE">
        <w:rPr>
          <w:rFonts w:cs="Times New Roman"/>
        </w:rPr>
        <w:instrText xml:space="preserve"> SEQ Figure \* ARABIC \s 1 </w:instrText>
      </w:r>
      <w:r w:rsidRPr="007E6AEE">
        <w:rPr>
          <w:rFonts w:cs="Times New Roman"/>
        </w:rPr>
        <w:fldChar w:fldCharType="separate"/>
      </w:r>
      <w:r w:rsidR="00C64284">
        <w:rPr>
          <w:rFonts w:cs="Times New Roman"/>
          <w:noProof/>
        </w:rPr>
        <w:t>120</w:t>
      </w:r>
      <w:r w:rsidRPr="007E6AEE">
        <w:rPr>
          <w:rFonts w:cs="Times New Roman"/>
        </w:rPr>
        <w:fldChar w:fldCharType="end"/>
      </w:r>
      <w:bookmarkEnd w:id="1246"/>
      <w:r w:rsidRPr="007E6AEE">
        <w:rPr>
          <w:rFonts w:cs="Times New Roman"/>
        </w:rPr>
        <w:t xml:space="preserve"> UC-5a OLP</w:t>
      </w:r>
      <w:r>
        <w:rPr>
          <w:rFonts w:cs="Times New Roman"/>
        </w:rPr>
        <w:t>-OMS</w:t>
      </w:r>
      <w:r w:rsidRPr="007E6AEE">
        <w:rPr>
          <w:rFonts w:cs="Times New Roman"/>
        </w:rPr>
        <w:t xml:space="preserve"> protection – O</w:t>
      </w:r>
      <w:r>
        <w:rPr>
          <w:rFonts w:cs="Times New Roman"/>
        </w:rPr>
        <w:t>MS</w:t>
      </w:r>
      <w:r w:rsidRPr="007E6AEE">
        <w:rPr>
          <w:rFonts w:cs="Times New Roman"/>
        </w:rPr>
        <w:t xml:space="preserve"> routes</w:t>
      </w:r>
      <w:bookmarkEnd w:id="1247"/>
    </w:p>
    <w:p w14:paraId="631521A6" w14:textId="59601638" w:rsidR="0048520B" w:rsidRPr="007E6AEE" w:rsidRDefault="00C66944" w:rsidP="0048520B">
      <w:pPr>
        <w:rPr>
          <w:rFonts w:cs="Times New Roman"/>
          <w:szCs w:val="22"/>
        </w:rPr>
      </w:pPr>
      <w:r>
        <w:rPr>
          <w:rFonts w:cs="Times New Roman"/>
          <w:szCs w:val="22"/>
        </w:rPr>
        <w:fldChar w:fldCharType="begin"/>
      </w:r>
      <w:r>
        <w:rPr>
          <w:rFonts w:cs="Times New Roman"/>
          <w:szCs w:val="22"/>
        </w:rPr>
        <w:instrText xml:space="preserve"> REF _Ref173231181 \h </w:instrText>
      </w:r>
      <w:r>
        <w:rPr>
          <w:rFonts w:cs="Times New Roman"/>
          <w:szCs w:val="22"/>
        </w:rPr>
      </w:r>
      <w:r>
        <w:rPr>
          <w:rFonts w:cs="Times New Roman"/>
          <w:szCs w:val="22"/>
        </w:rPr>
        <w:fldChar w:fldCharType="separate"/>
      </w:r>
      <w:r w:rsidR="00C64284" w:rsidRPr="007E6AEE">
        <w:rPr>
          <w:rFonts w:cs="Times New Roman"/>
        </w:rPr>
        <w:t xml:space="preserve">Figure </w:t>
      </w:r>
      <w:r w:rsidR="00C64284">
        <w:rPr>
          <w:rFonts w:cs="Times New Roman"/>
          <w:noProof/>
        </w:rPr>
        <w:t>6</w:t>
      </w:r>
      <w:r w:rsidR="00C64284" w:rsidRPr="007E6AEE">
        <w:rPr>
          <w:rFonts w:cs="Times New Roman"/>
        </w:rPr>
        <w:noBreakHyphen/>
      </w:r>
      <w:r w:rsidR="00C64284">
        <w:rPr>
          <w:rFonts w:cs="Times New Roman"/>
          <w:noProof/>
        </w:rPr>
        <w:t>121</w:t>
      </w:r>
      <w:r>
        <w:rPr>
          <w:rFonts w:cs="Times New Roman"/>
          <w:szCs w:val="22"/>
        </w:rPr>
        <w:fldChar w:fldCharType="end"/>
      </w:r>
      <w:r>
        <w:rPr>
          <w:rFonts w:cs="Times New Roman"/>
          <w:szCs w:val="22"/>
        </w:rPr>
        <w:t xml:space="preserve"> </w:t>
      </w:r>
      <w:r w:rsidR="0048520B" w:rsidRPr="007E6AEE">
        <w:rPr>
          <w:rFonts w:cs="Times New Roman"/>
          <w:szCs w:val="22"/>
        </w:rPr>
        <w:t xml:space="preserve">shows the addition of amplifiers in </w:t>
      </w:r>
      <w:r w:rsidR="0048520B">
        <w:rPr>
          <w:rFonts w:cs="Times New Roman"/>
          <w:szCs w:val="22"/>
        </w:rPr>
        <w:t>both routes</w:t>
      </w:r>
      <w:r w:rsidR="0048520B" w:rsidRPr="007E6AEE">
        <w:rPr>
          <w:rFonts w:cs="Times New Roman"/>
          <w:szCs w:val="22"/>
        </w:rPr>
        <w:t>.</w:t>
      </w:r>
    </w:p>
    <w:p w14:paraId="58E35DD1" w14:textId="379E8C95" w:rsidR="0048520B" w:rsidRPr="007E6AEE" w:rsidRDefault="00FB5A51" w:rsidP="0048520B">
      <w:pPr>
        <w:rPr>
          <w:rFonts w:cs="Times New Roman"/>
          <w:szCs w:val="22"/>
        </w:rPr>
      </w:pPr>
      <w:r w:rsidRPr="00FB5A51">
        <w:rPr>
          <w:noProof/>
        </w:rPr>
        <w:drawing>
          <wp:inline distT="0" distB="0" distL="0" distR="0" wp14:anchorId="4378AC90" wp14:editId="382C855D">
            <wp:extent cx="6645910" cy="2820035"/>
            <wp:effectExtent l="0" t="0" r="2540" b="0"/>
            <wp:docPr id="124510911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8" cstate="screen">
                      <a:extLst>
                        <a:ext uri="{28A0092B-C50C-407E-A947-70E740481C1C}">
                          <a14:useLocalDpi xmlns:a14="http://schemas.microsoft.com/office/drawing/2010/main" val="0"/>
                        </a:ext>
                      </a:extLst>
                    </a:blip>
                    <a:srcRect/>
                    <a:stretch>
                      <a:fillRect/>
                    </a:stretch>
                  </pic:blipFill>
                  <pic:spPr bwMode="auto">
                    <a:xfrm>
                      <a:off x="0" y="0"/>
                      <a:ext cx="6645910" cy="2820035"/>
                    </a:xfrm>
                    <a:prstGeom prst="rect">
                      <a:avLst/>
                    </a:prstGeom>
                    <a:noFill/>
                    <a:ln>
                      <a:noFill/>
                    </a:ln>
                  </pic:spPr>
                </pic:pic>
              </a:graphicData>
            </a:graphic>
          </wp:inline>
        </w:drawing>
      </w:r>
    </w:p>
    <w:p w14:paraId="259304BA" w14:textId="74AE51C3" w:rsidR="0048520B" w:rsidRPr="007E6AEE" w:rsidRDefault="0048520B" w:rsidP="0048520B">
      <w:pPr>
        <w:pStyle w:val="TableCaption"/>
        <w:rPr>
          <w:rFonts w:cs="Times New Roman"/>
        </w:rPr>
      </w:pPr>
      <w:bookmarkStart w:id="1248" w:name="_Ref173231181"/>
      <w:bookmarkStart w:id="1249" w:name="_Toc173253918"/>
      <w:r w:rsidRPr="007E6AEE">
        <w:rPr>
          <w:rFonts w:cs="Times New Roman"/>
        </w:rPr>
        <w:t xml:space="preserve">Figure </w:t>
      </w:r>
      <w:r w:rsidRPr="007E6AEE">
        <w:rPr>
          <w:rFonts w:cs="Times New Roman"/>
        </w:rPr>
        <w:fldChar w:fldCharType="begin"/>
      </w:r>
      <w:r w:rsidRPr="007E6AEE">
        <w:rPr>
          <w:rFonts w:cs="Times New Roman"/>
        </w:rPr>
        <w:instrText xml:space="preserve"> STYLEREF 1 \s </w:instrText>
      </w:r>
      <w:r w:rsidRPr="007E6AEE">
        <w:rPr>
          <w:rFonts w:cs="Times New Roman"/>
        </w:rPr>
        <w:fldChar w:fldCharType="separate"/>
      </w:r>
      <w:r w:rsidR="00C64284">
        <w:rPr>
          <w:rFonts w:cs="Times New Roman"/>
          <w:noProof/>
        </w:rPr>
        <w:t>6</w:t>
      </w:r>
      <w:r w:rsidRPr="007E6AEE">
        <w:rPr>
          <w:rFonts w:cs="Times New Roman"/>
        </w:rPr>
        <w:fldChar w:fldCharType="end"/>
      </w:r>
      <w:r w:rsidRPr="007E6AEE">
        <w:rPr>
          <w:rFonts w:cs="Times New Roman"/>
        </w:rPr>
        <w:noBreakHyphen/>
      </w:r>
      <w:r w:rsidRPr="007E6AEE">
        <w:rPr>
          <w:rFonts w:cs="Times New Roman"/>
        </w:rPr>
        <w:fldChar w:fldCharType="begin"/>
      </w:r>
      <w:r w:rsidRPr="007E6AEE">
        <w:rPr>
          <w:rFonts w:cs="Times New Roman"/>
        </w:rPr>
        <w:instrText xml:space="preserve"> SEQ Figure \* ARABIC \s 1 </w:instrText>
      </w:r>
      <w:r w:rsidRPr="007E6AEE">
        <w:rPr>
          <w:rFonts w:cs="Times New Roman"/>
        </w:rPr>
        <w:fldChar w:fldCharType="separate"/>
      </w:r>
      <w:r w:rsidR="00C64284">
        <w:rPr>
          <w:rFonts w:cs="Times New Roman"/>
          <w:noProof/>
        </w:rPr>
        <w:t>121</w:t>
      </w:r>
      <w:r w:rsidRPr="007E6AEE">
        <w:rPr>
          <w:rFonts w:cs="Times New Roman"/>
        </w:rPr>
        <w:fldChar w:fldCharType="end"/>
      </w:r>
      <w:bookmarkEnd w:id="1248"/>
      <w:r w:rsidRPr="007E6AEE">
        <w:rPr>
          <w:rFonts w:cs="Times New Roman"/>
        </w:rPr>
        <w:t xml:space="preserve"> UC-5a OLP</w:t>
      </w:r>
      <w:r>
        <w:rPr>
          <w:rFonts w:cs="Times New Roman"/>
        </w:rPr>
        <w:t>-OMS</w:t>
      </w:r>
      <w:r w:rsidRPr="007E6AEE">
        <w:rPr>
          <w:rFonts w:cs="Times New Roman"/>
        </w:rPr>
        <w:t xml:space="preserve"> protection, with two amp</w:t>
      </w:r>
      <w:r>
        <w:rPr>
          <w:rFonts w:cs="Times New Roman"/>
        </w:rPr>
        <w:t>.</w:t>
      </w:r>
      <w:r w:rsidRPr="007E6AEE">
        <w:rPr>
          <w:rFonts w:cs="Times New Roman"/>
        </w:rPr>
        <w:t xml:space="preserve"> in Route 1 and one amp</w:t>
      </w:r>
      <w:r>
        <w:rPr>
          <w:rFonts w:cs="Times New Roman"/>
        </w:rPr>
        <w:t xml:space="preserve">. </w:t>
      </w:r>
      <w:r w:rsidRPr="007E6AEE">
        <w:rPr>
          <w:rFonts w:cs="Times New Roman"/>
        </w:rPr>
        <w:t>in Route 2</w:t>
      </w:r>
      <w:bookmarkEnd w:id="1249"/>
    </w:p>
    <w:p w14:paraId="690FCF53" w14:textId="737A1281" w:rsidR="00FB5A51" w:rsidRPr="007E6AEE" w:rsidRDefault="00FB5A51" w:rsidP="00FB5A51">
      <w:pPr>
        <w:rPr>
          <w:szCs w:val="22"/>
        </w:rPr>
      </w:pPr>
      <w:r>
        <w:rPr>
          <w:szCs w:val="22"/>
        </w:rPr>
        <w:t>I</w:t>
      </w:r>
      <w:r w:rsidRPr="007E6AEE">
        <w:rPr>
          <w:szCs w:val="22"/>
        </w:rPr>
        <w:t>t is also possible to represent the OLP within the ROADM, as shown in</w:t>
      </w:r>
      <w:r w:rsidR="00C5727E">
        <w:rPr>
          <w:szCs w:val="22"/>
        </w:rPr>
        <w:t xml:space="preserve"> </w:t>
      </w:r>
      <w:r w:rsidR="00C5727E">
        <w:rPr>
          <w:szCs w:val="22"/>
        </w:rPr>
        <w:fldChar w:fldCharType="begin"/>
      </w:r>
      <w:r w:rsidR="00C5727E">
        <w:rPr>
          <w:szCs w:val="22"/>
        </w:rPr>
        <w:instrText xml:space="preserve"> REF _Ref173231200 \h </w:instrText>
      </w:r>
      <w:r w:rsidR="00C5727E">
        <w:rPr>
          <w:szCs w:val="22"/>
        </w:rPr>
      </w:r>
      <w:r w:rsidR="00C5727E">
        <w:rPr>
          <w:szCs w:val="22"/>
        </w:rPr>
        <w:fldChar w:fldCharType="separate"/>
      </w:r>
      <w:r w:rsidR="00C64284" w:rsidRPr="007E6AEE">
        <w:rPr>
          <w:rFonts w:cs="Times New Roman"/>
        </w:rPr>
        <w:t xml:space="preserve">Figure </w:t>
      </w:r>
      <w:r w:rsidR="00C64284">
        <w:rPr>
          <w:rFonts w:cs="Times New Roman"/>
          <w:noProof/>
        </w:rPr>
        <w:t>6</w:t>
      </w:r>
      <w:r w:rsidR="00C64284" w:rsidRPr="007E6AEE">
        <w:rPr>
          <w:rFonts w:cs="Times New Roman"/>
        </w:rPr>
        <w:noBreakHyphen/>
      </w:r>
      <w:r w:rsidR="00C64284">
        <w:rPr>
          <w:rFonts w:cs="Times New Roman"/>
          <w:noProof/>
        </w:rPr>
        <w:t>122</w:t>
      </w:r>
      <w:r w:rsidR="00C5727E">
        <w:rPr>
          <w:szCs w:val="22"/>
        </w:rPr>
        <w:fldChar w:fldCharType="end"/>
      </w:r>
      <w:r w:rsidRPr="007E6AEE">
        <w:rPr>
          <w:szCs w:val="22"/>
        </w:rPr>
        <w:t>.</w:t>
      </w:r>
    </w:p>
    <w:p w14:paraId="1E918815" w14:textId="5E796D42" w:rsidR="00FB5A51" w:rsidRPr="007E6AEE" w:rsidRDefault="00FB5A51" w:rsidP="00FB5A51">
      <w:pPr>
        <w:rPr>
          <w:szCs w:val="22"/>
        </w:rPr>
      </w:pPr>
      <w:r w:rsidRPr="007E6AEE">
        <w:rPr>
          <w:szCs w:val="22"/>
        </w:rPr>
        <w:lastRenderedPageBreak/>
        <w:t xml:space="preserve"> </w:t>
      </w:r>
      <w:r w:rsidRPr="00FB5A51">
        <w:rPr>
          <w:noProof/>
        </w:rPr>
        <w:drawing>
          <wp:inline distT="0" distB="0" distL="0" distR="0" wp14:anchorId="061D536F" wp14:editId="65FE3BF0">
            <wp:extent cx="6645910" cy="3093085"/>
            <wp:effectExtent l="0" t="0" r="2540" b="0"/>
            <wp:docPr id="46017317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9" cstate="screen">
                      <a:extLst>
                        <a:ext uri="{28A0092B-C50C-407E-A947-70E740481C1C}">
                          <a14:useLocalDpi xmlns:a14="http://schemas.microsoft.com/office/drawing/2010/main" val="0"/>
                        </a:ext>
                      </a:extLst>
                    </a:blip>
                    <a:srcRect/>
                    <a:stretch>
                      <a:fillRect/>
                    </a:stretch>
                  </pic:blipFill>
                  <pic:spPr bwMode="auto">
                    <a:xfrm>
                      <a:off x="0" y="0"/>
                      <a:ext cx="6645910" cy="3093085"/>
                    </a:xfrm>
                    <a:prstGeom prst="rect">
                      <a:avLst/>
                    </a:prstGeom>
                    <a:noFill/>
                    <a:ln>
                      <a:noFill/>
                    </a:ln>
                  </pic:spPr>
                </pic:pic>
              </a:graphicData>
            </a:graphic>
          </wp:inline>
        </w:drawing>
      </w:r>
    </w:p>
    <w:p w14:paraId="501E5ACE" w14:textId="1EE26AA6" w:rsidR="00FB5A51" w:rsidRPr="007E6AEE" w:rsidRDefault="00FB5A51" w:rsidP="00FB5A51">
      <w:pPr>
        <w:pStyle w:val="TableCaption"/>
        <w:rPr>
          <w:rFonts w:cs="Times New Roman"/>
        </w:rPr>
      </w:pPr>
      <w:bookmarkStart w:id="1250" w:name="_Ref173231200"/>
      <w:bookmarkStart w:id="1251" w:name="_Toc173253919"/>
      <w:r w:rsidRPr="007E6AEE">
        <w:rPr>
          <w:rFonts w:cs="Times New Roman"/>
        </w:rPr>
        <w:t xml:space="preserve">Figure </w:t>
      </w:r>
      <w:r w:rsidRPr="007E6AEE">
        <w:rPr>
          <w:rFonts w:cs="Times New Roman"/>
        </w:rPr>
        <w:fldChar w:fldCharType="begin"/>
      </w:r>
      <w:r w:rsidRPr="007E6AEE">
        <w:rPr>
          <w:rFonts w:cs="Times New Roman"/>
        </w:rPr>
        <w:instrText xml:space="preserve"> STYLEREF 1 \s </w:instrText>
      </w:r>
      <w:r w:rsidRPr="007E6AEE">
        <w:rPr>
          <w:rFonts w:cs="Times New Roman"/>
        </w:rPr>
        <w:fldChar w:fldCharType="separate"/>
      </w:r>
      <w:r w:rsidR="00C64284">
        <w:rPr>
          <w:rFonts w:cs="Times New Roman"/>
          <w:noProof/>
        </w:rPr>
        <w:t>6</w:t>
      </w:r>
      <w:r w:rsidRPr="007E6AEE">
        <w:rPr>
          <w:rFonts w:cs="Times New Roman"/>
        </w:rPr>
        <w:fldChar w:fldCharType="end"/>
      </w:r>
      <w:r w:rsidRPr="007E6AEE">
        <w:rPr>
          <w:rFonts w:cs="Times New Roman"/>
        </w:rPr>
        <w:noBreakHyphen/>
      </w:r>
      <w:r w:rsidRPr="007E6AEE">
        <w:rPr>
          <w:rFonts w:cs="Times New Roman"/>
        </w:rPr>
        <w:fldChar w:fldCharType="begin"/>
      </w:r>
      <w:r w:rsidRPr="007E6AEE">
        <w:rPr>
          <w:rFonts w:cs="Times New Roman"/>
        </w:rPr>
        <w:instrText xml:space="preserve"> SEQ Figure \* ARABIC \s 1 </w:instrText>
      </w:r>
      <w:r w:rsidRPr="007E6AEE">
        <w:rPr>
          <w:rFonts w:cs="Times New Roman"/>
        </w:rPr>
        <w:fldChar w:fldCharType="separate"/>
      </w:r>
      <w:r w:rsidR="00C64284">
        <w:rPr>
          <w:rFonts w:cs="Times New Roman"/>
          <w:noProof/>
        </w:rPr>
        <w:t>122</w:t>
      </w:r>
      <w:r w:rsidRPr="007E6AEE">
        <w:rPr>
          <w:rFonts w:cs="Times New Roman"/>
        </w:rPr>
        <w:fldChar w:fldCharType="end"/>
      </w:r>
      <w:bookmarkEnd w:id="1250"/>
      <w:r w:rsidRPr="007E6AEE">
        <w:rPr>
          <w:rFonts w:cs="Times New Roman"/>
        </w:rPr>
        <w:t xml:space="preserve"> UC-5a OLP</w:t>
      </w:r>
      <w:r>
        <w:rPr>
          <w:rFonts w:cs="Times New Roman"/>
        </w:rPr>
        <w:t>-O</w:t>
      </w:r>
      <w:r w:rsidR="00C5727E">
        <w:rPr>
          <w:rFonts w:cs="Times New Roman"/>
        </w:rPr>
        <w:t>M</w:t>
      </w:r>
      <w:r>
        <w:rPr>
          <w:rFonts w:cs="Times New Roman"/>
        </w:rPr>
        <w:t>S</w:t>
      </w:r>
      <w:r w:rsidRPr="007E6AEE">
        <w:rPr>
          <w:rFonts w:cs="Times New Roman"/>
        </w:rPr>
        <w:t xml:space="preserve"> protection</w:t>
      </w:r>
      <w:r w:rsidR="00C5727E">
        <w:rPr>
          <w:rFonts w:cs="Times New Roman"/>
        </w:rPr>
        <w:t>,</w:t>
      </w:r>
      <w:r w:rsidRPr="007E6AEE">
        <w:rPr>
          <w:rFonts w:cs="Times New Roman"/>
        </w:rPr>
        <w:t xml:space="preserve"> with OLP function embedded in ROADM1</w:t>
      </w:r>
      <w:bookmarkEnd w:id="1251"/>
    </w:p>
    <w:p w14:paraId="7CD08FA8" w14:textId="364BBE63" w:rsidR="00FB5A51" w:rsidRPr="007E6AEE" w:rsidRDefault="00FB5A51" w:rsidP="00FB5A51">
      <w:pPr>
        <w:rPr>
          <w:rFonts w:cs="Times New Roman"/>
          <w:color w:val="auto"/>
          <w:szCs w:val="22"/>
        </w:rPr>
      </w:pPr>
      <w:r w:rsidRPr="007E6AEE">
        <w:rPr>
          <w:rFonts w:cs="Times New Roman"/>
          <w:color w:val="auto"/>
          <w:szCs w:val="22"/>
        </w:rPr>
        <w:t xml:space="preserve">For </w:t>
      </w:r>
      <w:r w:rsidRPr="007E6AEE">
        <w:rPr>
          <w:rFonts w:cs="Times New Roman"/>
          <w:szCs w:val="22"/>
        </w:rPr>
        <w:t xml:space="preserve">the relevant parameters and </w:t>
      </w:r>
      <w:r w:rsidRPr="007E6AEE">
        <w:rPr>
          <w:rFonts w:cs="Times New Roman"/>
          <w:color w:val="auto"/>
          <w:szCs w:val="22"/>
        </w:rPr>
        <w:t>considerations regarding the switch control, please cfr. UC5b and</w:t>
      </w:r>
      <w:r w:rsidR="00C5727E">
        <w:rPr>
          <w:rFonts w:cs="Times New Roman"/>
          <w:color w:val="auto"/>
          <w:szCs w:val="22"/>
        </w:rPr>
        <w:t xml:space="preserve"> </w:t>
      </w:r>
      <w:r w:rsidR="00C5727E">
        <w:rPr>
          <w:rFonts w:cs="Times New Roman"/>
          <w:color w:val="auto"/>
          <w:szCs w:val="22"/>
        </w:rPr>
        <w:fldChar w:fldCharType="begin"/>
      </w:r>
      <w:r w:rsidR="00C5727E">
        <w:rPr>
          <w:rFonts w:cs="Times New Roman"/>
          <w:color w:val="auto"/>
          <w:szCs w:val="22"/>
        </w:rPr>
        <w:instrText xml:space="preserve"> REF _Ref173231215 \h </w:instrText>
      </w:r>
      <w:r w:rsidR="00C5727E">
        <w:rPr>
          <w:rFonts w:cs="Times New Roman"/>
          <w:color w:val="auto"/>
          <w:szCs w:val="22"/>
        </w:rPr>
      </w:r>
      <w:r w:rsidR="00C5727E">
        <w:rPr>
          <w:rFonts w:cs="Times New Roman"/>
          <w:color w:val="auto"/>
          <w:szCs w:val="22"/>
        </w:rPr>
        <w:fldChar w:fldCharType="separate"/>
      </w:r>
      <w:r w:rsidR="00C64284" w:rsidRPr="007E6AEE">
        <w:rPr>
          <w:rFonts w:cs="Times New Roman"/>
        </w:rPr>
        <w:t xml:space="preserve">Figure </w:t>
      </w:r>
      <w:r w:rsidR="00C64284">
        <w:rPr>
          <w:rFonts w:cs="Times New Roman"/>
          <w:noProof/>
        </w:rPr>
        <w:t>6</w:t>
      </w:r>
      <w:r w:rsidR="00C64284" w:rsidRPr="007E6AEE">
        <w:rPr>
          <w:rFonts w:cs="Times New Roman"/>
        </w:rPr>
        <w:noBreakHyphen/>
      </w:r>
      <w:r w:rsidR="00C64284">
        <w:rPr>
          <w:rFonts w:cs="Times New Roman"/>
          <w:noProof/>
        </w:rPr>
        <w:t>123</w:t>
      </w:r>
      <w:r w:rsidR="00C5727E">
        <w:rPr>
          <w:rFonts w:cs="Times New Roman"/>
          <w:color w:val="auto"/>
          <w:szCs w:val="22"/>
        </w:rPr>
        <w:fldChar w:fldCharType="end"/>
      </w:r>
      <w:r>
        <w:rPr>
          <w:rFonts w:cs="Times New Roman"/>
          <w:color w:val="auto"/>
          <w:szCs w:val="22"/>
        </w:rPr>
        <w:t>.</w:t>
      </w:r>
    </w:p>
    <w:p w14:paraId="68240E53" w14:textId="3031717F" w:rsidR="00FB5A51" w:rsidRPr="007E6AEE" w:rsidRDefault="00FB5A51" w:rsidP="00FB5A51">
      <w:pPr>
        <w:rPr>
          <w:rFonts w:cs="Times New Roman"/>
          <w:color w:val="auto"/>
          <w:szCs w:val="22"/>
        </w:rPr>
      </w:pPr>
      <w:r w:rsidRPr="00FB5A51">
        <w:rPr>
          <w:noProof/>
        </w:rPr>
        <w:drawing>
          <wp:inline distT="0" distB="0" distL="0" distR="0" wp14:anchorId="1111CA92" wp14:editId="5F83C381">
            <wp:extent cx="6645910" cy="3382010"/>
            <wp:effectExtent l="0" t="0" r="2540" b="8890"/>
            <wp:docPr id="39781014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0" cstate="screen">
                      <a:extLst>
                        <a:ext uri="{28A0092B-C50C-407E-A947-70E740481C1C}">
                          <a14:useLocalDpi xmlns:a14="http://schemas.microsoft.com/office/drawing/2010/main" val="0"/>
                        </a:ext>
                      </a:extLst>
                    </a:blip>
                    <a:srcRect/>
                    <a:stretch>
                      <a:fillRect/>
                    </a:stretch>
                  </pic:blipFill>
                  <pic:spPr bwMode="auto">
                    <a:xfrm>
                      <a:off x="0" y="0"/>
                      <a:ext cx="6645910" cy="3382010"/>
                    </a:xfrm>
                    <a:prstGeom prst="rect">
                      <a:avLst/>
                    </a:prstGeom>
                    <a:noFill/>
                    <a:ln>
                      <a:noFill/>
                    </a:ln>
                  </pic:spPr>
                </pic:pic>
              </a:graphicData>
            </a:graphic>
          </wp:inline>
        </w:drawing>
      </w:r>
    </w:p>
    <w:p w14:paraId="19E0E09A" w14:textId="3F2E68CB" w:rsidR="0048520B" w:rsidRDefault="00FB5A51" w:rsidP="00FB5A51">
      <w:pPr>
        <w:pStyle w:val="TableCaption"/>
        <w:rPr>
          <w:rFonts w:cs="Times New Roman"/>
        </w:rPr>
      </w:pPr>
      <w:bookmarkStart w:id="1252" w:name="_Ref173231215"/>
      <w:bookmarkStart w:id="1253" w:name="_Toc173253920"/>
      <w:r w:rsidRPr="007E6AEE">
        <w:rPr>
          <w:rFonts w:cs="Times New Roman"/>
        </w:rPr>
        <w:t xml:space="preserve">Figure </w:t>
      </w:r>
      <w:r w:rsidRPr="007E6AEE">
        <w:rPr>
          <w:rFonts w:cs="Times New Roman"/>
        </w:rPr>
        <w:fldChar w:fldCharType="begin"/>
      </w:r>
      <w:r w:rsidRPr="007E6AEE">
        <w:rPr>
          <w:rFonts w:cs="Times New Roman"/>
        </w:rPr>
        <w:instrText xml:space="preserve"> STYLEREF 1 \s </w:instrText>
      </w:r>
      <w:r w:rsidRPr="007E6AEE">
        <w:rPr>
          <w:rFonts w:cs="Times New Roman"/>
        </w:rPr>
        <w:fldChar w:fldCharType="separate"/>
      </w:r>
      <w:r w:rsidR="00C64284">
        <w:rPr>
          <w:rFonts w:cs="Times New Roman"/>
          <w:noProof/>
        </w:rPr>
        <w:t>6</w:t>
      </w:r>
      <w:r w:rsidRPr="007E6AEE">
        <w:rPr>
          <w:rFonts w:cs="Times New Roman"/>
        </w:rPr>
        <w:fldChar w:fldCharType="end"/>
      </w:r>
      <w:r w:rsidRPr="007E6AEE">
        <w:rPr>
          <w:rFonts w:cs="Times New Roman"/>
        </w:rPr>
        <w:noBreakHyphen/>
      </w:r>
      <w:r w:rsidRPr="007E6AEE">
        <w:rPr>
          <w:rFonts w:cs="Times New Roman"/>
        </w:rPr>
        <w:fldChar w:fldCharType="begin"/>
      </w:r>
      <w:r w:rsidRPr="007E6AEE">
        <w:rPr>
          <w:rFonts w:cs="Times New Roman"/>
        </w:rPr>
        <w:instrText xml:space="preserve"> SEQ Figure \* ARABIC \s 1 </w:instrText>
      </w:r>
      <w:r w:rsidRPr="007E6AEE">
        <w:rPr>
          <w:rFonts w:cs="Times New Roman"/>
        </w:rPr>
        <w:fldChar w:fldCharType="separate"/>
      </w:r>
      <w:r w:rsidR="00C64284">
        <w:rPr>
          <w:rFonts w:cs="Times New Roman"/>
          <w:noProof/>
        </w:rPr>
        <w:t>123</w:t>
      </w:r>
      <w:r w:rsidRPr="007E6AEE">
        <w:rPr>
          <w:rFonts w:cs="Times New Roman"/>
        </w:rPr>
        <w:fldChar w:fldCharType="end"/>
      </w:r>
      <w:bookmarkEnd w:id="1252"/>
      <w:r w:rsidRPr="007E6AEE">
        <w:rPr>
          <w:rFonts w:cs="Times New Roman"/>
        </w:rPr>
        <w:t xml:space="preserve"> UC-5a OLP</w:t>
      </w:r>
      <w:r>
        <w:rPr>
          <w:rFonts w:cs="Times New Roman"/>
        </w:rPr>
        <w:t>-OMS</w:t>
      </w:r>
      <w:r w:rsidRPr="007E6AEE">
        <w:rPr>
          <w:rFonts w:cs="Times New Roman"/>
        </w:rPr>
        <w:t xml:space="preserve"> protection, provisioning and state details</w:t>
      </w:r>
      <w:bookmarkEnd w:id="1253"/>
    </w:p>
    <w:p w14:paraId="7447537F" w14:textId="5B1A888B" w:rsidR="00FB5A51" w:rsidRPr="007E6AEE" w:rsidRDefault="00FB5A51" w:rsidP="00FB5A51">
      <w:pPr>
        <w:rPr>
          <w:rFonts w:cs="Times New Roman"/>
          <w:color w:val="auto"/>
          <w:szCs w:val="22"/>
        </w:rPr>
      </w:pPr>
      <w:r>
        <w:rPr>
          <w:rFonts w:cs="Times New Roman"/>
          <w:color w:val="auto"/>
          <w:szCs w:val="22"/>
        </w:rPr>
        <w:t xml:space="preserve">The protection scheme can be represented in a simplified way, </w:t>
      </w:r>
      <w:r w:rsidRPr="00FB5A51">
        <w:rPr>
          <w:rFonts w:cs="Times New Roman"/>
          <w:i/>
          <w:iCs/>
          <w:color w:val="auto"/>
          <w:szCs w:val="22"/>
        </w:rPr>
        <w:t>flat scheme</w:t>
      </w:r>
      <w:r>
        <w:rPr>
          <w:rFonts w:cs="Times New Roman"/>
          <w:color w:val="auto"/>
          <w:szCs w:val="22"/>
        </w:rPr>
        <w:t>, see</w:t>
      </w:r>
      <w:r w:rsidR="00C5727E">
        <w:rPr>
          <w:rFonts w:cs="Times New Roman"/>
          <w:color w:val="auto"/>
          <w:szCs w:val="22"/>
        </w:rPr>
        <w:t xml:space="preserve"> </w:t>
      </w:r>
      <w:r w:rsidR="00C5727E">
        <w:rPr>
          <w:rFonts w:cs="Times New Roman"/>
          <w:color w:val="auto"/>
          <w:szCs w:val="22"/>
        </w:rPr>
        <w:fldChar w:fldCharType="begin"/>
      </w:r>
      <w:r w:rsidR="00C5727E">
        <w:rPr>
          <w:rFonts w:cs="Times New Roman"/>
          <w:color w:val="auto"/>
          <w:szCs w:val="22"/>
        </w:rPr>
        <w:instrText xml:space="preserve"> REF _Ref173231225 \h </w:instrText>
      </w:r>
      <w:r w:rsidR="00C5727E">
        <w:rPr>
          <w:rFonts w:cs="Times New Roman"/>
          <w:color w:val="auto"/>
          <w:szCs w:val="22"/>
        </w:rPr>
      </w:r>
      <w:r w:rsidR="00C5727E">
        <w:rPr>
          <w:rFonts w:cs="Times New Roman"/>
          <w:color w:val="auto"/>
          <w:szCs w:val="22"/>
        </w:rPr>
        <w:fldChar w:fldCharType="separate"/>
      </w:r>
      <w:r w:rsidR="00C64284" w:rsidRPr="007E6AEE">
        <w:rPr>
          <w:rFonts w:cs="Times New Roman"/>
        </w:rPr>
        <w:t xml:space="preserve">Figure </w:t>
      </w:r>
      <w:r w:rsidR="00C64284">
        <w:rPr>
          <w:rFonts w:cs="Times New Roman"/>
          <w:noProof/>
        </w:rPr>
        <w:t>6</w:t>
      </w:r>
      <w:r w:rsidR="00C64284" w:rsidRPr="007E6AEE">
        <w:rPr>
          <w:rFonts w:cs="Times New Roman"/>
        </w:rPr>
        <w:noBreakHyphen/>
      </w:r>
      <w:r w:rsidR="00C64284">
        <w:rPr>
          <w:rFonts w:cs="Times New Roman"/>
          <w:noProof/>
        </w:rPr>
        <w:t>124</w:t>
      </w:r>
      <w:r w:rsidR="00C5727E">
        <w:rPr>
          <w:rFonts w:cs="Times New Roman"/>
          <w:color w:val="auto"/>
          <w:szCs w:val="22"/>
        </w:rPr>
        <w:fldChar w:fldCharType="end"/>
      </w:r>
      <w:r>
        <w:rPr>
          <w:rFonts w:cs="Times New Roman"/>
          <w:color w:val="auto"/>
          <w:szCs w:val="22"/>
        </w:rPr>
        <w:t>.</w:t>
      </w:r>
    </w:p>
    <w:p w14:paraId="6F5B3568" w14:textId="3AE4795C" w:rsidR="00FB5A51" w:rsidRPr="007E6AEE" w:rsidRDefault="00FB5A51" w:rsidP="00FB5A51">
      <w:pPr>
        <w:rPr>
          <w:rFonts w:cs="Times New Roman"/>
          <w:color w:val="auto"/>
          <w:szCs w:val="22"/>
        </w:rPr>
      </w:pPr>
      <w:r w:rsidRPr="00FB5A51">
        <w:rPr>
          <w:noProof/>
        </w:rPr>
        <w:lastRenderedPageBreak/>
        <w:drawing>
          <wp:inline distT="0" distB="0" distL="0" distR="0" wp14:anchorId="473FE9C3" wp14:editId="03E4AED1">
            <wp:extent cx="6645910" cy="3362325"/>
            <wp:effectExtent l="0" t="0" r="2540" b="9525"/>
            <wp:docPr id="115576821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1" cstate="screen">
                      <a:extLst>
                        <a:ext uri="{28A0092B-C50C-407E-A947-70E740481C1C}">
                          <a14:useLocalDpi xmlns:a14="http://schemas.microsoft.com/office/drawing/2010/main" val="0"/>
                        </a:ext>
                      </a:extLst>
                    </a:blip>
                    <a:srcRect/>
                    <a:stretch>
                      <a:fillRect/>
                    </a:stretch>
                  </pic:blipFill>
                  <pic:spPr bwMode="auto">
                    <a:xfrm>
                      <a:off x="0" y="0"/>
                      <a:ext cx="6645910" cy="3362325"/>
                    </a:xfrm>
                    <a:prstGeom prst="rect">
                      <a:avLst/>
                    </a:prstGeom>
                    <a:noFill/>
                    <a:ln>
                      <a:noFill/>
                    </a:ln>
                  </pic:spPr>
                </pic:pic>
              </a:graphicData>
            </a:graphic>
          </wp:inline>
        </w:drawing>
      </w:r>
    </w:p>
    <w:p w14:paraId="31A7251B" w14:textId="4503D32B" w:rsidR="00FB5A51" w:rsidRPr="007E6AEE" w:rsidRDefault="00FB5A51" w:rsidP="00FB5A51">
      <w:pPr>
        <w:pStyle w:val="TableCaption"/>
        <w:rPr>
          <w:rFonts w:cs="Times New Roman"/>
        </w:rPr>
      </w:pPr>
      <w:bookmarkStart w:id="1254" w:name="_Ref173231225"/>
      <w:bookmarkStart w:id="1255" w:name="_Toc173253921"/>
      <w:r w:rsidRPr="007E6AEE">
        <w:rPr>
          <w:rFonts w:cs="Times New Roman"/>
        </w:rPr>
        <w:t xml:space="preserve">Figure </w:t>
      </w:r>
      <w:r w:rsidRPr="007E6AEE">
        <w:rPr>
          <w:rFonts w:cs="Times New Roman"/>
        </w:rPr>
        <w:fldChar w:fldCharType="begin"/>
      </w:r>
      <w:r w:rsidRPr="007E6AEE">
        <w:rPr>
          <w:rFonts w:cs="Times New Roman"/>
        </w:rPr>
        <w:instrText xml:space="preserve"> STYLEREF 1 \s </w:instrText>
      </w:r>
      <w:r w:rsidRPr="007E6AEE">
        <w:rPr>
          <w:rFonts w:cs="Times New Roman"/>
        </w:rPr>
        <w:fldChar w:fldCharType="separate"/>
      </w:r>
      <w:r w:rsidR="00C64284">
        <w:rPr>
          <w:rFonts w:cs="Times New Roman"/>
          <w:noProof/>
        </w:rPr>
        <w:t>6</w:t>
      </w:r>
      <w:r w:rsidRPr="007E6AEE">
        <w:rPr>
          <w:rFonts w:cs="Times New Roman"/>
        </w:rPr>
        <w:fldChar w:fldCharType="end"/>
      </w:r>
      <w:r w:rsidRPr="007E6AEE">
        <w:rPr>
          <w:rFonts w:cs="Times New Roman"/>
        </w:rPr>
        <w:noBreakHyphen/>
      </w:r>
      <w:r w:rsidRPr="007E6AEE">
        <w:rPr>
          <w:rFonts w:cs="Times New Roman"/>
        </w:rPr>
        <w:fldChar w:fldCharType="begin"/>
      </w:r>
      <w:r w:rsidRPr="007E6AEE">
        <w:rPr>
          <w:rFonts w:cs="Times New Roman"/>
        </w:rPr>
        <w:instrText xml:space="preserve"> SEQ Figure \* ARABIC \s 1 </w:instrText>
      </w:r>
      <w:r w:rsidRPr="007E6AEE">
        <w:rPr>
          <w:rFonts w:cs="Times New Roman"/>
        </w:rPr>
        <w:fldChar w:fldCharType="separate"/>
      </w:r>
      <w:r w:rsidR="00C64284">
        <w:rPr>
          <w:rFonts w:cs="Times New Roman"/>
          <w:noProof/>
        </w:rPr>
        <w:t>124</w:t>
      </w:r>
      <w:r w:rsidRPr="007E6AEE">
        <w:rPr>
          <w:rFonts w:cs="Times New Roman"/>
        </w:rPr>
        <w:fldChar w:fldCharType="end"/>
      </w:r>
      <w:bookmarkEnd w:id="1254"/>
      <w:r w:rsidRPr="007E6AEE">
        <w:rPr>
          <w:rFonts w:cs="Times New Roman"/>
        </w:rPr>
        <w:t xml:space="preserve"> UC-5a OLP</w:t>
      </w:r>
      <w:r>
        <w:rPr>
          <w:rFonts w:cs="Times New Roman"/>
        </w:rPr>
        <w:t>-OMS</w:t>
      </w:r>
      <w:r w:rsidRPr="007E6AEE">
        <w:rPr>
          <w:rFonts w:cs="Times New Roman"/>
        </w:rPr>
        <w:t xml:space="preserve"> protection, provisioning and state details</w:t>
      </w:r>
      <w:r w:rsidR="00C5727E">
        <w:rPr>
          <w:rFonts w:cs="Times New Roman"/>
        </w:rPr>
        <w:t xml:space="preserve">, </w:t>
      </w:r>
      <w:r w:rsidR="00C5727E" w:rsidRPr="00C5727E">
        <w:rPr>
          <w:rFonts w:cs="Times New Roman"/>
          <w:i/>
          <w:iCs/>
        </w:rPr>
        <w:t>flat scheme</w:t>
      </w:r>
      <w:bookmarkEnd w:id="1255"/>
    </w:p>
    <w:p w14:paraId="466C90E7" w14:textId="77777777" w:rsidR="003A2A56" w:rsidRPr="007E6AEE" w:rsidRDefault="003A2A56" w:rsidP="003A2A56">
      <w:pPr>
        <w:pStyle w:val="TableCaption"/>
        <w:keepNext w:val="0"/>
        <w:jc w:val="left"/>
        <w:rPr>
          <w:rFonts w:cs="Times New Roman"/>
        </w:rPr>
      </w:pPr>
    </w:p>
    <w:p w14:paraId="3EA158F5" w14:textId="77777777" w:rsidR="00774388" w:rsidRPr="007E6AEE" w:rsidRDefault="00774388" w:rsidP="00774388">
      <w:pPr>
        <w:pStyle w:val="Heading3"/>
      </w:pPr>
      <w:bookmarkStart w:id="1256" w:name="_Toc125881068"/>
      <w:bookmarkStart w:id="1257" w:name="_Toc125881069"/>
      <w:bookmarkStart w:id="1258" w:name="_Toc125881070"/>
      <w:bookmarkStart w:id="1259" w:name="_Ref30609614"/>
      <w:bookmarkStart w:id="1260" w:name="_Ref37237576"/>
      <w:bookmarkStart w:id="1261" w:name="_Ref37237764"/>
      <w:bookmarkStart w:id="1262" w:name="_Ref37237819"/>
      <w:bookmarkStart w:id="1263" w:name="_Toc117680441"/>
      <w:bookmarkStart w:id="1264" w:name="_Toc173253031"/>
      <w:bookmarkEnd w:id="1256"/>
      <w:bookmarkEnd w:id="1257"/>
      <w:bookmarkEnd w:id="1258"/>
      <w:r w:rsidRPr="007E6AEE">
        <w:t>Use case 5b: OLP-based Transponder to Transponder Protection with Diverse Service Provisioning</w:t>
      </w:r>
      <w:bookmarkEnd w:id="1201"/>
      <w:bookmarkEnd w:id="1202"/>
      <w:bookmarkEnd w:id="1203"/>
      <w:bookmarkEnd w:id="1259"/>
      <w:bookmarkEnd w:id="1260"/>
      <w:bookmarkEnd w:id="1261"/>
      <w:bookmarkEnd w:id="1262"/>
      <w:bookmarkEnd w:id="1263"/>
      <w:bookmarkEnd w:id="1264"/>
    </w:p>
    <w:tbl>
      <w:tblPr>
        <w:tblStyle w:val="GridTable6Colorful-Accent5"/>
        <w:tblW w:w="10490" w:type="dxa"/>
        <w:tblLook w:val="04A0" w:firstRow="1" w:lastRow="0" w:firstColumn="1" w:lastColumn="0" w:noHBand="0" w:noVBand="1"/>
      </w:tblPr>
      <w:tblGrid>
        <w:gridCol w:w="1536"/>
        <w:gridCol w:w="8954"/>
      </w:tblGrid>
      <w:tr w:rsidR="00774388" w:rsidRPr="007E6AEE" w14:paraId="2D7D9960" w14:textId="77777777" w:rsidTr="00C843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14:paraId="4EDE8997" w14:textId="77777777" w:rsidR="00774388" w:rsidRPr="007E6AEE" w:rsidRDefault="00774388" w:rsidP="00C843FB">
            <w:pPr>
              <w:rPr>
                <w:rFonts w:cs="Times New Roman"/>
              </w:rPr>
            </w:pPr>
            <w:r w:rsidRPr="007E6AEE">
              <w:rPr>
                <w:rFonts w:cs="Times New Roman"/>
              </w:rPr>
              <w:t>Number</w:t>
            </w:r>
          </w:p>
        </w:tc>
        <w:tc>
          <w:tcPr>
            <w:tcW w:w="9072" w:type="dxa"/>
          </w:tcPr>
          <w:p w14:paraId="4A5156D9" w14:textId="77777777" w:rsidR="00774388" w:rsidRPr="007E6AEE" w:rsidRDefault="00774388" w:rsidP="00C843FB">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lang w:eastAsia="en-US"/>
              </w:rPr>
            </w:pPr>
            <w:r w:rsidRPr="007E6AEE">
              <w:rPr>
                <w:rFonts w:cs="Times New Roman"/>
                <w:color w:val="000000"/>
                <w:szCs w:val="22"/>
                <w:lang w:eastAsia="en-US"/>
              </w:rPr>
              <w:t>UC5b</w:t>
            </w:r>
          </w:p>
        </w:tc>
      </w:tr>
      <w:tr w:rsidR="00774388" w:rsidRPr="007E6AEE" w14:paraId="7CADE209" w14:textId="77777777" w:rsidTr="00C843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14:paraId="4671C9D9" w14:textId="77777777" w:rsidR="00774388" w:rsidRPr="007E6AEE" w:rsidRDefault="00774388" w:rsidP="00C843FB">
            <w:pPr>
              <w:rPr>
                <w:rFonts w:cs="Times New Roman"/>
              </w:rPr>
            </w:pPr>
            <w:r w:rsidRPr="007E6AEE">
              <w:rPr>
                <w:rFonts w:cs="Times New Roman"/>
              </w:rPr>
              <w:t>Name</w:t>
            </w:r>
          </w:p>
        </w:tc>
        <w:tc>
          <w:tcPr>
            <w:tcW w:w="9072" w:type="dxa"/>
          </w:tcPr>
          <w:p w14:paraId="165958BC" w14:textId="77777777" w:rsidR="00774388" w:rsidRPr="007E6AEE" w:rsidRDefault="00774388" w:rsidP="00C843FB">
            <w:pPr>
              <w:cnfStyle w:val="000000100000" w:firstRow="0" w:lastRow="0" w:firstColumn="0" w:lastColumn="0" w:oddVBand="0" w:evenVBand="0" w:oddHBand="1" w:evenHBand="0" w:firstRowFirstColumn="0" w:firstRowLastColumn="0" w:lastRowFirstColumn="0" w:lastRowLastColumn="0"/>
              <w:rPr>
                <w:rFonts w:cs="Times New Roman"/>
                <w:b/>
                <w:color w:val="000000"/>
                <w:szCs w:val="22"/>
                <w:lang w:eastAsia="en-US"/>
              </w:rPr>
            </w:pPr>
            <w:r w:rsidRPr="007E6AEE">
              <w:rPr>
                <w:rFonts w:cs="Times New Roman"/>
                <w:b/>
                <w:color w:val="000000"/>
                <w:szCs w:val="22"/>
                <w:lang w:eastAsia="en-US"/>
              </w:rPr>
              <w:t>OLP-based Transponder to Transponder Protection with Diverse Service Provisioning</w:t>
            </w:r>
          </w:p>
        </w:tc>
      </w:tr>
      <w:tr w:rsidR="00774388" w:rsidRPr="007E6AEE" w14:paraId="7A30EE1D" w14:textId="77777777" w:rsidTr="00C843FB">
        <w:tc>
          <w:tcPr>
            <w:cnfStyle w:val="001000000000" w:firstRow="0" w:lastRow="0" w:firstColumn="1" w:lastColumn="0" w:oddVBand="0" w:evenVBand="0" w:oddHBand="0" w:evenHBand="0" w:firstRowFirstColumn="0" w:firstRowLastColumn="0" w:lastRowFirstColumn="0" w:lastRowLastColumn="0"/>
            <w:tcW w:w="1418" w:type="dxa"/>
          </w:tcPr>
          <w:p w14:paraId="35C566E3" w14:textId="77777777" w:rsidR="00774388" w:rsidRPr="007E6AEE" w:rsidRDefault="00774388" w:rsidP="00C843FB">
            <w:pPr>
              <w:rPr>
                <w:rFonts w:cs="Times New Roman"/>
              </w:rPr>
            </w:pPr>
            <w:r w:rsidRPr="007E6AEE">
              <w:rPr>
                <w:rFonts w:cs="Times New Roman"/>
              </w:rPr>
              <w:t>Technologies involved</w:t>
            </w:r>
          </w:p>
        </w:tc>
        <w:tc>
          <w:tcPr>
            <w:tcW w:w="9072" w:type="dxa"/>
          </w:tcPr>
          <w:p w14:paraId="7108D06E" w14:textId="07DB45AF" w:rsidR="00774388" w:rsidRPr="007E6AEE" w:rsidRDefault="00F155C5" w:rsidP="00C843FB">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Photonic</w:t>
            </w:r>
          </w:p>
        </w:tc>
      </w:tr>
      <w:tr w:rsidR="00774388" w:rsidRPr="007E6AEE" w14:paraId="3B475AC4" w14:textId="77777777" w:rsidTr="00C843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14:paraId="422BCCF0" w14:textId="77777777" w:rsidR="00774388" w:rsidRPr="007E6AEE" w:rsidRDefault="00774388" w:rsidP="00C843FB">
            <w:pPr>
              <w:rPr>
                <w:rFonts w:cs="Times New Roman"/>
              </w:rPr>
            </w:pPr>
            <w:r w:rsidRPr="007E6AEE">
              <w:rPr>
                <w:rFonts w:cs="Times New Roman"/>
              </w:rPr>
              <w:t>Process/Areas Involved</w:t>
            </w:r>
          </w:p>
        </w:tc>
        <w:tc>
          <w:tcPr>
            <w:tcW w:w="9072" w:type="dxa"/>
          </w:tcPr>
          <w:p w14:paraId="2561FD83" w14:textId="77777777" w:rsidR="00774388" w:rsidRPr="007E6AEE" w:rsidRDefault="00774388" w:rsidP="00C843FB">
            <w:pPr>
              <w:cnfStyle w:val="000000100000" w:firstRow="0" w:lastRow="0" w:firstColumn="0" w:lastColumn="0" w:oddVBand="0" w:evenVBand="0" w:oddHBand="1" w:evenHBand="0" w:firstRowFirstColumn="0" w:firstRowLastColumn="0" w:lastRowFirstColumn="0" w:lastRowLastColumn="0"/>
              <w:rPr>
                <w:rFonts w:cs="Times New Roman"/>
              </w:rPr>
            </w:pPr>
            <w:r w:rsidRPr="007E6AEE">
              <w:rPr>
                <w:rFonts w:cs="Times New Roman"/>
              </w:rPr>
              <w:t>Planning and Operations</w:t>
            </w:r>
          </w:p>
        </w:tc>
      </w:tr>
      <w:tr w:rsidR="00774388" w:rsidRPr="007E6AEE" w14:paraId="01D05A67" w14:textId="77777777" w:rsidTr="00C843FB">
        <w:tc>
          <w:tcPr>
            <w:cnfStyle w:val="001000000000" w:firstRow="0" w:lastRow="0" w:firstColumn="1" w:lastColumn="0" w:oddVBand="0" w:evenVBand="0" w:oddHBand="0" w:evenHBand="0" w:firstRowFirstColumn="0" w:firstRowLastColumn="0" w:lastRowFirstColumn="0" w:lastRowLastColumn="0"/>
            <w:tcW w:w="1418" w:type="dxa"/>
          </w:tcPr>
          <w:p w14:paraId="3B71D251" w14:textId="77777777" w:rsidR="00774388" w:rsidRPr="007E6AEE" w:rsidRDefault="00774388" w:rsidP="00C843FB">
            <w:pPr>
              <w:rPr>
                <w:rFonts w:cs="Times New Roman"/>
              </w:rPr>
            </w:pPr>
            <w:r w:rsidRPr="007E6AEE">
              <w:rPr>
                <w:rFonts w:cs="Times New Roman"/>
              </w:rPr>
              <w:t>Brief description</w:t>
            </w:r>
          </w:p>
        </w:tc>
        <w:tc>
          <w:tcPr>
            <w:tcW w:w="9072" w:type="dxa"/>
          </w:tcPr>
          <w:p w14:paraId="189E4159" w14:textId="65B24A49" w:rsidR="00774388" w:rsidRPr="007E6AEE" w:rsidRDefault="00774388" w:rsidP="00C843FB">
            <w:pPr>
              <w:cnfStyle w:val="000000000000" w:firstRow="0" w:lastRow="0" w:firstColumn="0" w:lastColumn="0" w:oddVBand="0" w:evenVBand="0" w:oddHBand="0" w:evenHBand="0" w:firstRowFirstColumn="0" w:firstRowLastColumn="0" w:lastRowFirstColumn="0" w:lastRowLastColumn="0"/>
              <w:rPr>
                <w:rFonts w:cs="Times New Roman"/>
              </w:rPr>
            </w:pPr>
            <w:r w:rsidRPr="007E6AEE">
              <w:rPr>
                <w:rFonts w:cs="Times New Roman"/>
              </w:rPr>
              <w:t xml:space="preserve">This use case covers the use of OLP elements for protected services, where an OLP is placed between a transponder line port and two add/drop ports of the ROADM(s) (see figure). The </w:t>
            </w:r>
            <w:r w:rsidR="006C7568" w:rsidRPr="007E6AEE">
              <w:rPr>
                <w:rFonts w:cs="Times New Roman"/>
              </w:rPr>
              <w:t xml:space="preserve">type of </w:t>
            </w:r>
            <w:r w:rsidRPr="007E6AEE">
              <w:rPr>
                <w:rFonts w:cs="Times New Roman"/>
              </w:rPr>
              <w:t>protection is configured upon user request (configured by a  connectivity-service provisioning with protection constraints).</w:t>
            </w:r>
            <w:r w:rsidR="008672AE" w:rsidRPr="007E6AEE">
              <w:rPr>
                <w:rFonts w:cs="Times New Roman"/>
              </w:rPr>
              <w:t xml:space="preserve"> In particular, this UC assumes that the OTS_MEDIA connections associated to the OLP functionality are pre-existing.</w:t>
            </w:r>
          </w:p>
          <w:p w14:paraId="4F3C242E" w14:textId="0F8E35CB" w:rsidR="00C63924" w:rsidRPr="007E6AEE" w:rsidRDefault="00C63924" w:rsidP="00C843FB">
            <w:pPr>
              <w:cnfStyle w:val="000000000000" w:firstRow="0" w:lastRow="0" w:firstColumn="0" w:lastColumn="0" w:oddVBand="0" w:evenVBand="0" w:oddHBand="0" w:evenHBand="0" w:firstRowFirstColumn="0" w:firstRowLastColumn="0" w:lastRowFirstColumn="0" w:lastRowLastColumn="0"/>
              <w:rPr>
                <w:rFonts w:cs="Times New Roman"/>
                <w:color w:val="auto"/>
              </w:rPr>
            </w:pPr>
            <w:r w:rsidRPr="007E6AEE">
              <w:rPr>
                <w:rFonts w:cs="Times New Roman"/>
                <w:color w:val="auto"/>
              </w:rPr>
              <w:t xml:space="preserve">Note: this UC is currently only defined for </w:t>
            </w:r>
            <w:r w:rsidRPr="007E6AEE">
              <w:rPr>
                <w:rFonts w:cs="Times New Roman"/>
                <w:b/>
                <w:bCs/>
                <w:color w:val="auto"/>
              </w:rPr>
              <w:t>bi</w:t>
            </w:r>
            <w:r w:rsidR="00F428FA" w:rsidRPr="007E6AEE">
              <w:rPr>
                <w:rFonts w:cs="Times New Roman"/>
                <w:b/>
                <w:bCs/>
                <w:color w:val="auto"/>
              </w:rPr>
              <w:t>directional</w:t>
            </w:r>
            <w:r w:rsidR="00F428FA" w:rsidRPr="007E6AEE">
              <w:rPr>
                <w:rFonts w:cs="Times New Roman"/>
                <w:color w:val="auto"/>
              </w:rPr>
              <w:t xml:space="preserve"> </w:t>
            </w:r>
            <w:r w:rsidR="00020714" w:rsidRPr="007E6AEE">
              <w:rPr>
                <w:rFonts w:cs="Times New Roman"/>
                <w:color w:val="auto"/>
              </w:rPr>
              <w:t>entities</w:t>
            </w:r>
            <w:r w:rsidR="00F428FA" w:rsidRPr="007E6AEE">
              <w:rPr>
                <w:rFonts w:cs="Times New Roman"/>
                <w:color w:val="auto"/>
              </w:rPr>
              <w:t>.</w:t>
            </w:r>
            <w:r w:rsidR="0067587E" w:rsidRPr="007E6AEE">
              <w:rPr>
                <w:rFonts w:cs="Times New Roman"/>
                <w:color w:val="auto"/>
              </w:rPr>
              <w:t xml:space="preserve"> The example covers specific cases such as one switch and one switch-control per OTS_MEDIA cross-connection in the relevant connections</w:t>
            </w:r>
            <w:r w:rsidR="00991C1B" w:rsidRPr="007E6AEE">
              <w:rPr>
                <w:rFonts w:cs="Times New Roman"/>
                <w:color w:val="auto"/>
              </w:rPr>
              <w:t xml:space="preserve"> supporting OLP functions. Note that this UC does not exclude other combinations in terms of switch-control and control.</w:t>
            </w:r>
          </w:p>
          <w:p w14:paraId="4A36A321" w14:textId="4CD2D4D7" w:rsidR="00997524" w:rsidRPr="007E6AEE" w:rsidRDefault="00997524" w:rsidP="00C843FB">
            <w:pPr>
              <w:cnfStyle w:val="000000000000" w:firstRow="0" w:lastRow="0" w:firstColumn="0" w:lastColumn="0" w:oddVBand="0" w:evenVBand="0" w:oddHBand="0" w:evenHBand="0" w:firstRowFirstColumn="0" w:firstRowLastColumn="0" w:lastRowFirstColumn="0" w:lastRowLastColumn="0"/>
              <w:rPr>
                <w:rFonts w:cs="Times New Roman"/>
                <w:color w:val="auto"/>
              </w:rPr>
            </w:pPr>
            <w:r w:rsidRPr="007E6AEE">
              <w:rPr>
                <w:rFonts w:cs="Times New Roman"/>
                <w:color w:val="auto"/>
              </w:rPr>
              <w:t xml:space="preserve">Note: this use case also applies to a disaggregated </w:t>
            </w:r>
            <w:r w:rsidR="00C66B4C" w:rsidRPr="007E6AEE">
              <w:rPr>
                <w:rFonts w:cs="Times New Roman"/>
                <w:color w:val="auto"/>
              </w:rPr>
              <w:t>scenario where the client Open Transceiver is opaquely connected to an OLP being part of the OLS and to another scenario where the OLP element is embedded in the transceiver</w:t>
            </w:r>
            <w:r w:rsidR="003C00DF" w:rsidRPr="007E6AEE">
              <w:rPr>
                <w:rFonts w:cs="Times New Roman"/>
                <w:color w:val="auto"/>
              </w:rPr>
              <w:t>.</w:t>
            </w:r>
          </w:p>
          <w:p w14:paraId="7CB907E6" w14:textId="77777777" w:rsidR="00774388" w:rsidRPr="007E6AEE" w:rsidRDefault="00774388" w:rsidP="00C843FB">
            <w:pPr>
              <w:jc w:val="center"/>
              <w:cnfStyle w:val="000000000000" w:firstRow="0" w:lastRow="0" w:firstColumn="0" w:lastColumn="0" w:oddVBand="0" w:evenVBand="0" w:oddHBand="0" w:evenHBand="0" w:firstRowFirstColumn="0" w:firstRowLastColumn="0" w:lastRowFirstColumn="0" w:lastRowLastColumn="0"/>
              <w:rPr>
                <w:rFonts w:cs="Times New Roman"/>
              </w:rPr>
            </w:pPr>
            <w:r w:rsidRPr="007E6AEE">
              <w:rPr>
                <w:rFonts w:cs="Times New Roman"/>
                <w:noProof/>
              </w:rPr>
              <w:lastRenderedPageBreak/>
              <w:drawing>
                <wp:inline distT="0" distB="0" distL="0" distR="0" wp14:anchorId="0F28180B" wp14:editId="102F0A5B">
                  <wp:extent cx="5285387" cy="1161164"/>
                  <wp:effectExtent l="0" t="0" r="0" b="1270"/>
                  <wp:docPr id="44" name="Picture 4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Diagram&#10;&#10;Description automatically generated"/>
                          <pic:cNvPicPr>
                            <a:picLocks noChangeAspect="1" noChangeArrowheads="1"/>
                          </pic:cNvPicPr>
                        </pic:nvPicPr>
                        <pic:blipFill>
                          <a:blip r:embed="rId282" cstate="email">
                            <a:extLst>
                              <a:ext uri="{28A0092B-C50C-407E-A947-70E740481C1C}">
                                <a14:useLocalDpi xmlns:a14="http://schemas.microsoft.com/office/drawing/2010/main"/>
                              </a:ext>
                            </a:extLst>
                          </a:blip>
                          <a:srcRect/>
                          <a:stretch>
                            <a:fillRect/>
                          </a:stretch>
                        </pic:blipFill>
                        <pic:spPr bwMode="auto">
                          <a:xfrm>
                            <a:off x="0" y="0"/>
                            <a:ext cx="5366759" cy="1179041"/>
                          </a:xfrm>
                          <a:prstGeom prst="rect">
                            <a:avLst/>
                          </a:prstGeom>
                          <a:noFill/>
                        </pic:spPr>
                      </pic:pic>
                    </a:graphicData>
                  </a:graphic>
                </wp:inline>
              </w:drawing>
            </w:r>
          </w:p>
          <w:p w14:paraId="6170FFE8" w14:textId="77777777" w:rsidR="00774388" w:rsidRPr="007E6AEE" w:rsidRDefault="00774388" w:rsidP="00C843FB">
            <w:pPr>
              <w:cnfStyle w:val="000000000000" w:firstRow="0" w:lastRow="0" w:firstColumn="0" w:lastColumn="0" w:oddVBand="0" w:evenVBand="0" w:oddHBand="0" w:evenHBand="0" w:firstRowFirstColumn="0" w:firstRowLastColumn="0" w:lastRowFirstColumn="0" w:lastRowLastColumn="0"/>
              <w:rPr>
                <w:rFonts w:cs="Times New Roman"/>
              </w:rPr>
            </w:pPr>
            <w:r w:rsidRPr="007E6AEE">
              <w:rPr>
                <w:rFonts w:cs="Times New Roman"/>
              </w:rPr>
              <w:t>This UC covers two scenarios:</w:t>
            </w:r>
          </w:p>
          <w:p w14:paraId="47166323" w14:textId="027751FB" w:rsidR="00774388" w:rsidRPr="007E6AEE" w:rsidRDefault="00774388" w:rsidP="00106389">
            <w:pPr>
              <w:pStyle w:val="ListParagraph"/>
              <w:numPr>
                <w:ilvl w:val="0"/>
                <w:numId w:val="73"/>
              </w:numPr>
              <w:cnfStyle w:val="000000000000" w:firstRow="0" w:lastRow="0" w:firstColumn="0" w:lastColumn="0" w:oddVBand="0" w:evenVBand="0" w:oddHBand="0" w:evenHBand="0" w:firstRowFirstColumn="0" w:firstRowLastColumn="0" w:lastRowFirstColumn="0" w:lastRowLastColumn="0"/>
              <w:rPr>
                <w:rFonts w:cs="Times New Roman"/>
              </w:rPr>
            </w:pPr>
            <w:r w:rsidRPr="007E6AEE">
              <w:rPr>
                <w:rFonts w:cs="Times New Roman"/>
              </w:rPr>
              <w:t xml:space="preserve">UC5b-1 : the provisioning of a protected </w:t>
            </w:r>
            <w:r w:rsidR="0099294C" w:rsidRPr="007E6AEE">
              <w:rPr>
                <w:rFonts w:cs="Times New Roman"/>
              </w:rPr>
              <w:t>DSR/ODU</w:t>
            </w:r>
            <w:r w:rsidRPr="007E6AEE">
              <w:rPr>
                <w:rFonts w:cs="Times New Roman"/>
              </w:rPr>
              <w:t xml:space="preserve"> Connectivity service </w:t>
            </w:r>
          </w:p>
          <w:p w14:paraId="40E61938" w14:textId="12EAA015" w:rsidR="00774388" w:rsidRPr="007E6AEE" w:rsidRDefault="00774388" w:rsidP="00106389">
            <w:pPr>
              <w:pStyle w:val="ListParagraph"/>
              <w:numPr>
                <w:ilvl w:val="0"/>
                <w:numId w:val="73"/>
              </w:numPr>
              <w:cnfStyle w:val="000000000000" w:firstRow="0" w:lastRow="0" w:firstColumn="0" w:lastColumn="0" w:oddVBand="0" w:evenVBand="0" w:oddHBand="0" w:evenHBand="0" w:firstRowFirstColumn="0" w:firstRowLastColumn="0" w:lastRowFirstColumn="0" w:lastRowLastColumn="0"/>
              <w:rPr>
                <w:rFonts w:cs="Times New Roman"/>
              </w:rPr>
            </w:pPr>
            <w:r w:rsidRPr="007E6AEE">
              <w:rPr>
                <w:rFonts w:cs="Times New Roman"/>
              </w:rPr>
              <w:t xml:space="preserve">UC5b-2 : the provisioning of protected </w:t>
            </w:r>
            <w:r w:rsidR="00A12C28" w:rsidRPr="007E6AEE">
              <w:rPr>
                <w:rFonts w:cs="Times New Roman"/>
              </w:rPr>
              <w:t>OTSi</w:t>
            </w:r>
            <w:r w:rsidRPr="007E6AEE">
              <w:rPr>
                <w:rFonts w:cs="Times New Roman"/>
              </w:rPr>
              <w:t>MC Connectivity service</w:t>
            </w:r>
          </w:p>
          <w:p w14:paraId="737BFD0D" w14:textId="00CE6C4A" w:rsidR="00543C0F" w:rsidRPr="007E6AEE" w:rsidRDefault="00774388" w:rsidP="00C843FB">
            <w:pPr>
              <w:cnfStyle w:val="000000000000" w:firstRow="0" w:lastRow="0" w:firstColumn="0" w:lastColumn="0" w:oddVBand="0" w:evenVBand="0" w:oddHBand="0" w:evenHBand="0" w:firstRowFirstColumn="0" w:firstRowLastColumn="0" w:lastRowFirstColumn="0" w:lastRowLastColumn="0"/>
              <w:rPr>
                <w:rFonts w:cs="Times New Roman"/>
              </w:rPr>
            </w:pPr>
            <w:r w:rsidRPr="007E6AEE">
              <w:rPr>
                <w:rFonts w:cs="Times New Roman"/>
              </w:rPr>
              <w:t xml:space="preserve">The Connectivity Service object sent to the TAPI Server MUST include the </w:t>
            </w:r>
            <w:r w:rsidRPr="007E6AEE">
              <w:rPr>
                <w:rFonts w:cs="Times New Roman"/>
                <w:b/>
                <w:i/>
              </w:rPr>
              <w:t>tapi-connectivity:connectivity-service/resilience-</w:t>
            </w:r>
            <w:r w:rsidR="0063064A" w:rsidRPr="007E6AEE">
              <w:rPr>
                <w:rFonts w:cs="Times New Roman"/>
                <w:b/>
                <w:i/>
              </w:rPr>
              <w:t>constraint/resilience-</w:t>
            </w:r>
            <w:r w:rsidRPr="007E6AEE">
              <w:rPr>
                <w:rFonts w:cs="Times New Roman"/>
                <w:b/>
                <w:i/>
              </w:rPr>
              <w:t xml:space="preserve">type/protection-type </w:t>
            </w:r>
            <w:r w:rsidRPr="007E6AEE">
              <w:rPr>
                <w:rFonts w:cs="Times New Roman"/>
              </w:rPr>
              <w:t xml:space="preserve">attribute to specify which type of protection service is requested. </w:t>
            </w:r>
          </w:p>
          <w:p w14:paraId="56625B93" w14:textId="526E7B46" w:rsidR="00774388" w:rsidRPr="007E6AEE" w:rsidRDefault="00774388" w:rsidP="00C843FB">
            <w:pPr>
              <w:cnfStyle w:val="000000000000" w:firstRow="0" w:lastRow="0" w:firstColumn="0" w:lastColumn="0" w:oddVBand="0" w:evenVBand="0" w:oddHBand="0" w:evenHBand="0" w:firstRowFirstColumn="0" w:firstRowLastColumn="0" w:lastRowFirstColumn="0" w:lastRowLastColumn="0"/>
              <w:rPr>
                <w:rFonts w:cs="Times New Roman"/>
              </w:rPr>
            </w:pPr>
            <w:r w:rsidRPr="007E6AEE">
              <w:rPr>
                <w:rFonts w:cs="Times New Roman"/>
              </w:rPr>
              <w:t>Depending on the type of protection this attribute MUST be set to one the following values:</w:t>
            </w:r>
          </w:p>
          <w:p w14:paraId="165FF544" w14:textId="77777777" w:rsidR="00774388" w:rsidRPr="007E6AEE" w:rsidRDefault="00774388" w:rsidP="00106389">
            <w:pPr>
              <w:numPr>
                <w:ilvl w:val="0"/>
                <w:numId w:val="72"/>
              </w:numPr>
              <w:cnfStyle w:val="000000000000" w:firstRow="0" w:lastRow="0" w:firstColumn="0" w:lastColumn="0" w:oddVBand="0" w:evenVBand="0" w:oddHBand="0" w:evenHBand="0" w:firstRowFirstColumn="0" w:firstRowLastColumn="0" w:lastRowFirstColumn="0" w:lastRowLastColumn="0"/>
              <w:rPr>
                <w:rFonts w:cs="Times New Roman"/>
                <w:b/>
              </w:rPr>
            </w:pPr>
            <w:r w:rsidRPr="007E6AEE">
              <w:rPr>
                <w:rFonts w:cs="Times New Roman"/>
                <w:b/>
              </w:rPr>
              <w:t xml:space="preserve">ONE_PLUS_ONE_PROTECTION: </w:t>
            </w:r>
            <w:r w:rsidRPr="007E6AEE">
              <w:rPr>
                <w:rFonts w:cs="Times New Roman"/>
                <w:bCs/>
              </w:rPr>
              <w:t>D</w:t>
            </w:r>
            <w:r w:rsidRPr="007E6AEE">
              <w:rPr>
                <w:rFonts w:cs="Times New Roman"/>
              </w:rPr>
              <w:t xml:space="preserve">ual transmitting and selective receiving. </w:t>
            </w:r>
          </w:p>
          <w:p w14:paraId="7A50E387" w14:textId="77777777" w:rsidR="00774388" w:rsidRPr="007E6AEE" w:rsidRDefault="00774388" w:rsidP="00106389">
            <w:pPr>
              <w:numPr>
                <w:ilvl w:val="0"/>
                <w:numId w:val="72"/>
              </w:numPr>
              <w:cnfStyle w:val="000000000000" w:firstRow="0" w:lastRow="0" w:firstColumn="0" w:lastColumn="0" w:oddVBand="0" w:evenVBand="0" w:oddHBand="0" w:evenHBand="0" w:firstRowFirstColumn="0" w:firstRowLastColumn="0" w:lastRowFirstColumn="0" w:lastRowLastColumn="0"/>
              <w:rPr>
                <w:rFonts w:cs="Times New Roman"/>
                <w:b/>
              </w:rPr>
            </w:pPr>
            <w:r w:rsidRPr="007E6AEE">
              <w:rPr>
                <w:rFonts w:cs="Times New Roman"/>
                <w:b/>
              </w:rPr>
              <w:t xml:space="preserve">ONE_FOR_ONE_PROTECTION: </w:t>
            </w:r>
            <w:r w:rsidRPr="007E6AEE">
              <w:rPr>
                <w:rFonts w:cs="Times New Roman"/>
              </w:rPr>
              <w:t>Selective transmitting and selective receiving.</w:t>
            </w:r>
          </w:p>
          <w:p w14:paraId="3DB3A1EA" w14:textId="1F932C0B" w:rsidR="007F7925" w:rsidRPr="007E6AEE" w:rsidRDefault="00774388" w:rsidP="00C843FB">
            <w:pPr>
              <w:cnfStyle w:val="000000000000" w:firstRow="0" w:lastRow="0" w:firstColumn="0" w:lastColumn="0" w:oddVBand="0" w:evenVBand="0" w:oddHBand="0" w:evenHBand="0" w:firstRowFirstColumn="0" w:firstRowLastColumn="0" w:lastRowFirstColumn="0" w:lastRowLastColumn="0"/>
              <w:rPr>
                <w:rFonts w:cs="Times New Roman"/>
              </w:rPr>
            </w:pPr>
            <w:r w:rsidRPr="007E6AEE">
              <w:rPr>
                <w:rFonts w:cs="Times New Roman"/>
              </w:rPr>
              <w:t>This use case does not detail intermediate regeneration, this capability is left for future use case specification</w:t>
            </w:r>
            <w:r w:rsidR="006D30D0" w:rsidRPr="007E6AEE">
              <w:rPr>
                <w:rFonts w:cs="Times New Roman"/>
              </w:rPr>
              <w:t xml:space="preserve">. </w:t>
            </w:r>
            <w:r w:rsidR="007F7925" w:rsidRPr="007E6AEE">
              <w:rPr>
                <w:rFonts w:cs="Times New Roman"/>
              </w:rPr>
              <w:t>The TAPI server MUST inform the TAPI client about the service condition changes through the tapi-notification or streaming service (as defined in UCs 15a and 15b).</w:t>
            </w:r>
          </w:p>
          <w:p w14:paraId="0C35AA3B" w14:textId="63F03142" w:rsidR="00E97F70" w:rsidRPr="007E6AEE" w:rsidRDefault="00E97F70" w:rsidP="00C843FB">
            <w:pPr>
              <w:cnfStyle w:val="000000000000" w:firstRow="0" w:lastRow="0" w:firstColumn="0" w:lastColumn="0" w:oddVBand="0" w:evenVBand="0" w:oddHBand="0" w:evenHBand="0" w:firstRowFirstColumn="0" w:firstRowLastColumn="0" w:lastRowFirstColumn="0" w:lastRowLastColumn="0"/>
              <w:rPr>
                <w:rFonts w:cs="Times New Roman"/>
              </w:rPr>
            </w:pPr>
            <w:r w:rsidRPr="007E6AEE">
              <w:rPr>
                <w:rFonts w:cs="Times New Roman"/>
                <w:i/>
                <w:iCs/>
              </w:rPr>
              <w:t xml:space="preserve">Note: as seen in the figure, the link between the TP and the OLP is not protected. This does not relevantly affect the quality of the protection scheme (since the link is short or non-existent in the case of the OLP within the </w:t>
            </w:r>
            <w:r w:rsidR="00D459C7" w:rsidRPr="007E6AEE">
              <w:rPr>
                <w:rFonts w:cs="Times New Roman"/>
                <w:i/>
                <w:iCs/>
              </w:rPr>
              <w:t>TP</w:t>
            </w:r>
            <w:r w:rsidRPr="007E6AEE">
              <w:rPr>
                <w:rFonts w:cs="Times New Roman"/>
                <w:i/>
                <w:iCs/>
              </w:rPr>
              <w:t>)</w:t>
            </w:r>
          </w:p>
        </w:tc>
      </w:tr>
      <w:tr w:rsidR="00774388" w:rsidRPr="007E6AEE" w14:paraId="3D083FA7" w14:textId="77777777" w:rsidTr="00C843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14:paraId="3128C10A" w14:textId="77777777" w:rsidR="00774388" w:rsidRPr="007E6AEE" w:rsidRDefault="00774388" w:rsidP="00C843FB">
            <w:pPr>
              <w:rPr>
                <w:rFonts w:cs="Times New Roman"/>
              </w:rPr>
            </w:pPr>
            <w:r w:rsidRPr="007E6AEE">
              <w:rPr>
                <w:rFonts w:cs="Times New Roman"/>
              </w:rPr>
              <w:lastRenderedPageBreak/>
              <w:t>Layers involved</w:t>
            </w:r>
          </w:p>
        </w:tc>
        <w:tc>
          <w:tcPr>
            <w:tcW w:w="9072" w:type="dxa"/>
          </w:tcPr>
          <w:p w14:paraId="03826924" w14:textId="77777777" w:rsidR="00774388" w:rsidRPr="007E6AEE" w:rsidRDefault="00774388" w:rsidP="00C843FB">
            <w:pPr>
              <w:cnfStyle w:val="000000100000" w:firstRow="0" w:lastRow="0" w:firstColumn="0" w:lastColumn="0" w:oddVBand="0" w:evenVBand="0" w:oddHBand="1" w:evenHBand="0" w:firstRowFirstColumn="0" w:firstRowLastColumn="0" w:lastRowFirstColumn="0" w:lastRowLastColumn="0"/>
              <w:rPr>
                <w:rFonts w:cs="Times New Roman"/>
              </w:rPr>
            </w:pPr>
            <w:r w:rsidRPr="007E6AEE">
              <w:rPr>
                <w:rFonts w:cs="Times New Roman"/>
              </w:rPr>
              <w:t>PHOTONIC_MEDIA</w:t>
            </w:r>
          </w:p>
        </w:tc>
      </w:tr>
      <w:tr w:rsidR="00774388" w:rsidRPr="007E6AEE" w14:paraId="37D0250E" w14:textId="77777777" w:rsidTr="00C843FB">
        <w:tc>
          <w:tcPr>
            <w:cnfStyle w:val="001000000000" w:firstRow="0" w:lastRow="0" w:firstColumn="1" w:lastColumn="0" w:oddVBand="0" w:evenVBand="0" w:oddHBand="0" w:evenHBand="0" w:firstRowFirstColumn="0" w:firstRowLastColumn="0" w:lastRowFirstColumn="0" w:lastRowLastColumn="0"/>
            <w:tcW w:w="1418" w:type="dxa"/>
          </w:tcPr>
          <w:p w14:paraId="007EBEA4" w14:textId="77777777" w:rsidR="00774388" w:rsidRPr="007E6AEE" w:rsidRDefault="00774388" w:rsidP="00C843FB">
            <w:pPr>
              <w:rPr>
                <w:rFonts w:cs="Times New Roman"/>
              </w:rPr>
            </w:pPr>
            <w:r w:rsidRPr="007E6AEE">
              <w:rPr>
                <w:rFonts w:cs="Times New Roman"/>
              </w:rPr>
              <w:t>Type</w:t>
            </w:r>
          </w:p>
        </w:tc>
        <w:tc>
          <w:tcPr>
            <w:tcW w:w="9072" w:type="dxa"/>
          </w:tcPr>
          <w:p w14:paraId="19644C4F" w14:textId="77777777" w:rsidR="00774388" w:rsidRPr="007E6AEE" w:rsidRDefault="00774388" w:rsidP="00C843FB">
            <w:pPr>
              <w:cnfStyle w:val="000000000000" w:firstRow="0" w:lastRow="0" w:firstColumn="0" w:lastColumn="0" w:oddVBand="0" w:evenVBand="0" w:oddHBand="0" w:evenHBand="0" w:firstRowFirstColumn="0" w:firstRowLastColumn="0" w:lastRowFirstColumn="0" w:lastRowLastColumn="0"/>
              <w:rPr>
                <w:rFonts w:cs="Times New Roman"/>
              </w:rPr>
            </w:pPr>
            <w:r w:rsidRPr="007E6AEE">
              <w:rPr>
                <w:rFonts w:cs="Times New Roman"/>
                <w:lang w:eastAsia="de-DE"/>
              </w:rPr>
              <w:t>Resilience</w:t>
            </w:r>
          </w:p>
        </w:tc>
      </w:tr>
      <w:tr w:rsidR="00774388" w:rsidRPr="007E6AEE" w14:paraId="2B6F0CB1" w14:textId="77777777" w:rsidTr="00C843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14:paraId="472A4B76" w14:textId="77777777" w:rsidR="00774388" w:rsidRPr="007E6AEE" w:rsidRDefault="00774388" w:rsidP="00C843FB">
            <w:pPr>
              <w:rPr>
                <w:rFonts w:cs="Times New Roman"/>
              </w:rPr>
            </w:pPr>
            <w:r w:rsidRPr="007E6AEE">
              <w:rPr>
                <w:rFonts w:cs="Times New Roman"/>
              </w:rPr>
              <w:t>Description &amp; Workflow</w:t>
            </w:r>
          </w:p>
        </w:tc>
        <w:tc>
          <w:tcPr>
            <w:tcW w:w="9072" w:type="dxa"/>
          </w:tcPr>
          <w:p w14:paraId="0F27C116" w14:textId="10E03DB9" w:rsidR="00510513" w:rsidRDefault="00510513" w:rsidP="00C843FB">
            <w:pPr>
              <w:cnfStyle w:val="000000100000" w:firstRow="0" w:lastRow="0" w:firstColumn="0" w:lastColumn="0" w:oddVBand="0" w:evenVBand="0" w:oddHBand="1" w:evenHBand="0" w:firstRowFirstColumn="0" w:firstRowLastColumn="0" w:lastRowFirstColumn="0" w:lastRowLastColumn="0"/>
              <w:rPr>
                <w:rFonts w:cs="Times New Roman"/>
              </w:rPr>
            </w:pPr>
            <w:r w:rsidRPr="007E6AEE">
              <w:rPr>
                <w:rFonts w:cs="Times New Roman"/>
                <w:szCs w:val="22"/>
              </w:rPr>
              <w:t>This UC is implemented following the same workflow described in “Description &amp; Workflow” of UC1.0</w:t>
            </w:r>
            <w:r>
              <w:rPr>
                <w:rFonts w:cs="Times New Roman"/>
                <w:szCs w:val="22"/>
              </w:rPr>
              <w:t>.</w:t>
            </w:r>
          </w:p>
          <w:p w14:paraId="3C9DC708" w14:textId="699EE0ED" w:rsidR="00774388" w:rsidRPr="007E6AEE" w:rsidRDefault="00774388" w:rsidP="00C843FB">
            <w:pPr>
              <w:cnfStyle w:val="000000100000" w:firstRow="0" w:lastRow="0" w:firstColumn="0" w:lastColumn="0" w:oddVBand="0" w:evenVBand="0" w:oddHBand="1" w:evenHBand="0" w:firstRowFirstColumn="0" w:firstRowLastColumn="0" w:lastRowFirstColumn="0" w:lastRowLastColumn="0"/>
              <w:rPr>
                <w:rFonts w:cs="Times New Roman"/>
              </w:rPr>
            </w:pPr>
            <w:r w:rsidRPr="007E6AEE">
              <w:rPr>
                <w:rFonts w:cs="Times New Roman"/>
              </w:rPr>
              <w:t xml:space="preserve">This protection scheme requires the reservation of two disjoint routes along the PHOTONIC_MEDIA layer for the provisioning of connections. </w:t>
            </w:r>
          </w:p>
          <w:p w14:paraId="0BE95D98" w14:textId="77777777" w:rsidR="00774388" w:rsidRPr="007E6AEE" w:rsidRDefault="00774388" w:rsidP="00C843FB">
            <w:pPr>
              <w:cnfStyle w:val="000000100000" w:firstRow="0" w:lastRow="0" w:firstColumn="0" w:lastColumn="0" w:oddVBand="0" w:evenVBand="0" w:oddHBand="1" w:evenHBand="0" w:firstRowFirstColumn="0" w:firstRowLastColumn="0" w:lastRowFirstColumn="0" w:lastRowLastColumn="0"/>
              <w:rPr>
                <w:rFonts w:cs="Times New Roman"/>
              </w:rPr>
            </w:pPr>
            <w:r w:rsidRPr="007E6AEE">
              <w:rPr>
                <w:rFonts w:cs="Times New Roman"/>
              </w:rPr>
              <w:t>The TAPI Client MAY delegate the protection role selection to the TAPI Server during the CS provisioning process.</w:t>
            </w:r>
          </w:p>
          <w:p w14:paraId="12B841F9" w14:textId="34B9BAA4" w:rsidR="00774388" w:rsidRPr="007E6AEE" w:rsidRDefault="00774388" w:rsidP="00C843FB">
            <w:pPr>
              <w:cnfStyle w:val="000000100000" w:firstRow="0" w:lastRow="0" w:firstColumn="0" w:lastColumn="0" w:oddVBand="0" w:evenVBand="0" w:oddHBand="1" w:evenHBand="0" w:firstRowFirstColumn="0" w:firstRowLastColumn="0" w:lastRowFirstColumn="0" w:lastRowLastColumn="0"/>
              <w:rPr>
                <w:rFonts w:cs="Times New Roman"/>
                <w:b/>
                <w:bCs/>
              </w:rPr>
            </w:pPr>
            <w:r w:rsidRPr="007E6AEE">
              <w:rPr>
                <w:rFonts w:cs="Times New Roman"/>
                <w:b/>
                <w:bCs/>
              </w:rPr>
              <w:t xml:space="preserve">UC5b-1 : the provisioning of a protected </w:t>
            </w:r>
            <w:r w:rsidR="005E766F" w:rsidRPr="007E6AEE">
              <w:rPr>
                <w:rFonts w:cs="Times New Roman"/>
                <w:b/>
                <w:bCs/>
              </w:rPr>
              <w:t>DSR/ODU</w:t>
            </w:r>
            <w:r w:rsidRPr="007E6AEE">
              <w:rPr>
                <w:rFonts w:cs="Times New Roman"/>
                <w:b/>
                <w:bCs/>
              </w:rPr>
              <w:t xml:space="preserve"> Connectivity service </w:t>
            </w:r>
          </w:p>
          <w:p w14:paraId="41C7B850" w14:textId="38EECC66" w:rsidR="00774388" w:rsidRPr="007E6AEE" w:rsidRDefault="00774388" w:rsidP="00C843FB">
            <w:pPr>
              <w:cnfStyle w:val="000000100000" w:firstRow="0" w:lastRow="0" w:firstColumn="0" w:lastColumn="0" w:oddVBand="0" w:evenVBand="0" w:oddHBand="1" w:evenHBand="0" w:firstRowFirstColumn="0" w:firstRowLastColumn="0" w:lastRowFirstColumn="0" w:lastRowLastColumn="0"/>
              <w:rPr>
                <w:rFonts w:cs="Times New Roman"/>
              </w:rPr>
            </w:pPr>
            <w:r w:rsidRPr="007E6AEE">
              <w:rPr>
                <w:rFonts w:cs="Times New Roman"/>
              </w:rPr>
              <w:t xml:space="preserve">For this subcase, the connectivity service is </w:t>
            </w:r>
            <w:r w:rsidR="005E766F" w:rsidRPr="007E6AEE">
              <w:rPr>
                <w:rFonts w:cs="Times New Roman"/>
              </w:rPr>
              <w:t>DSR/ODU</w:t>
            </w:r>
            <w:r w:rsidRPr="007E6AEE">
              <w:rPr>
                <w:rFonts w:cs="Times New Roman"/>
              </w:rPr>
              <w:t xml:space="preserve">. </w:t>
            </w:r>
          </w:p>
          <w:p w14:paraId="0F530B55" w14:textId="5AF62BCE" w:rsidR="007D283D" w:rsidRPr="007E6AEE" w:rsidRDefault="00776C82" w:rsidP="007D283D">
            <w:pPr>
              <w:cnfStyle w:val="000000100000" w:firstRow="0" w:lastRow="0" w:firstColumn="0" w:lastColumn="0" w:oddVBand="0" w:evenVBand="0" w:oddHBand="1" w:evenHBand="0" w:firstRowFirstColumn="0" w:firstRowLastColumn="0" w:lastRowFirstColumn="0" w:lastRowLastColumn="0"/>
              <w:rPr>
                <w:rFonts w:cs="Times New Roman"/>
                <w:color w:val="auto"/>
                <w:szCs w:val="20"/>
              </w:rPr>
            </w:pPr>
            <w:r w:rsidRPr="007E6AEE">
              <w:rPr>
                <w:rFonts w:cs="Times New Roman"/>
                <w:color w:val="auto"/>
                <w:szCs w:val="20"/>
              </w:rPr>
              <w:t>R</w:t>
            </w:r>
            <w:r w:rsidR="007D283D" w:rsidRPr="007E6AEE">
              <w:rPr>
                <w:rFonts w:cs="Times New Roman"/>
                <w:color w:val="auto"/>
                <w:szCs w:val="20"/>
              </w:rPr>
              <w:t xml:space="preserve">outing constraints </w:t>
            </w:r>
            <w:r w:rsidR="001A5E71" w:rsidRPr="007E6AEE">
              <w:rPr>
                <w:rFonts w:cs="Times New Roman"/>
                <w:color w:val="auto"/>
                <w:szCs w:val="20"/>
              </w:rPr>
              <w:t xml:space="preserve">are provided </w:t>
            </w:r>
            <w:r w:rsidR="007D283D" w:rsidRPr="007E6AEE">
              <w:rPr>
                <w:rFonts w:cs="Times New Roman"/>
                <w:color w:val="auto"/>
                <w:szCs w:val="20"/>
              </w:rPr>
              <w:t>based on protection roles</w:t>
            </w:r>
            <w:r w:rsidR="001A5E71" w:rsidRPr="007E6AEE">
              <w:rPr>
                <w:rStyle w:val="FootnoteReference"/>
                <w:rFonts w:cs="Times New Roman"/>
                <w:color w:val="auto"/>
                <w:szCs w:val="20"/>
              </w:rPr>
              <w:footnoteReference w:id="12"/>
            </w:r>
            <w:r w:rsidR="007D283D" w:rsidRPr="007E6AEE">
              <w:rPr>
                <w:rFonts w:cs="Times New Roman"/>
                <w:color w:val="auto"/>
                <w:szCs w:val="20"/>
              </w:rPr>
              <w:t xml:space="preserve"> (e.g., WORK, PROTECT). The approach is to use the resiliency route constraint list  (</w:t>
            </w:r>
            <w:r w:rsidR="007D283D" w:rsidRPr="007E6AEE">
              <w:rPr>
                <w:rFonts w:cs="Times New Roman"/>
                <w:b/>
                <w:bCs/>
                <w:i/>
                <w:iCs/>
                <w:color w:val="auto"/>
                <w:szCs w:val="20"/>
              </w:rPr>
              <w:t>tapi-connectivity:connectivity-service/resilience-constraint/resiliency-route-constraint</w:t>
            </w:r>
            <w:r w:rsidR="007D283D" w:rsidRPr="007E6AEE">
              <w:rPr>
                <w:rFonts w:cs="Times New Roman"/>
                <w:color w:val="auto"/>
                <w:szCs w:val="20"/>
              </w:rPr>
              <w:t>) and add a topology-constraint as appropriate. In this case, the priority value 1 (</w:t>
            </w:r>
            <w:r w:rsidR="007D283D" w:rsidRPr="007E6AEE">
              <w:rPr>
                <w:rFonts w:cs="Times New Roman"/>
                <w:b/>
                <w:bCs/>
                <w:i/>
                <w:iCs/>
                <w:color w:val="auto"/>
                <w:szCs w:val="20"/>
              </w:rPr>
              <w:t>tapi-connectivity:connectivity-service/resilience-</w:t>
            </w:r>
            <w:r w:rsidR="007D283D" w:rsidRPr="007E6AEE">
              <w:rPr>
                <w:rFonts w:cs="Times New Roman"/>
                <w:b/>
                <w:bCs/>
                <w:i/>
                <w:iCs/>
                <w:color w:val="auto"/>
                <w:szCs w:val="20"/>
              </w:rPr>
              <w:lastRenderedPageBreak/>
              <w:t>constraint/resiliency-route-constraint[‘local-id’]/priority</w:t>
            </w:r>
            <w:r w:rsidR="007D283D" w:rsidRPr="007E6AEE">
              <w:rPr>
                <w:rFonts w:cs="Times New Roman"/>
                <w:color w:val="auto"/>
                <w:szCs w:val="20"/>
              </w:rPr>
              <w:t>) MUST be associated to WORK protection role,  and priority value 2 MUST be associated to PROTECT protection role.</w:t>
            </w:r>
          </w:p>
          <w:p w14:paraId="54C471EA" w14:textId="77777777" w:rsidR="007D283D" w:rsidRPr="007E6AEE" w:rsidRDefault="007D283D" w:rsidP="00C843FB">
            <w:pPr>
              <w:cnfStyle w:val="000000100000" w:firstRow="0" w:lastRow="0" w:firstColumn="0" w:lastColumn="0" w:oddVBand="0" w:evenVBand="0" w:oddHBand="1" w:evenHBand="0" w:firstRowFirstColumn="0" w:firstRowLastColumn="0" w:lastRowFirstColumn="0" w:lastRowLastColumn="0"/>
              <w:rPr>
                <w:rFonts w:cs="Times New Roman"/>
              </w:rPr>
            </w:pPr>
          </w:p>
          <w:p w14:paraId="25F69A26" w14:textId="5BD2D9C5" w:rsidR="00774388" w:rsidRPr="007E6AEE" w:rsidRDefault="00774388" w:rsidP="00C843FB">
            <w:pPr>
              <w:cnfStyle w:val="000000100000" w:firstRow="0" w:lastRow="0" w:firstColumn="0" w:lastColumn="0" w:oddVBand="0" w:evenVBand="0" w:oddHBand="1" w:evenHBand="0" w:firstRowFirstColumn="0" w:firstRowLastColumn="0" w:lastRowFirstColumn="0" w:lastRowLastColumn="0"/>
              <w:rPr>
                <w:rFonts w:cs="Times New Roman"/>
                <w:b/>
                <w:bCs/>
              </w:rPr>
            </w:pPr>
            <w:r w:rsidRPr="007E6AEE">
              <w:rPr>
                <w:rFonts w:cs="Times New Roman"/>
                <w:b/>
                <w:bCs/>
              </w:rPr>
              <w:t xml:space="preserve">UC5b-2 : the provisioning of protected </w:t>
            </w:r>
            <w:r w:rsidR="00C57A9F" w:rsidRPr="007E6AEE">
              <w:rPr>
                <w:rFonts w:cs="Times New Roman"/>
                <w:b/>
                <w:bCs/>
              </w:rPr>
              <w:t>OTSiMC</w:t>
            </w:r>
            <w:r w:rsidRPr="007E6AEE">
              <w:rPr>
                <w:rFonts w:cs="Times New Roman"/>
                <w:b/>
                <w:bCs/>
              </w:rPr>
              <w:t xml:space="preserve"> Connectivity service</w:t>
            </w:r>
          </w:p>
          <w:p w14:paraId="377555F3" w14:textId="5BF1E303" w:rsidR="00774388" w:rsidRPr="00510513" w:rsidRDefault="00774388" w:rsidP="00C843FB">
            <w:pPr>
              <w:cnfStyle w:val="000000100000" w:firstRow="0" w:lastRow="0" w:firstColumn="0" w:lastColumn="0" w:oddVBand="0" w:evenVBand="0" w:oddHBand="1" w:evenHBand="0" w:firstRowFirstColumn="0" w:firstRowLastColumn="0" w:lastRowFirstColumn="0" w:lastRowLastColumn="0"/>
              <w:rPr>
                <w:rFonts w:cs="Times New Roman"/>
              </w:rPr>
            </w:pPr>
            <w:r w:rsidRPr="007E6AEE">
              <w:rPr>
                <w:rFonts w:cs="Times New Roman"/>
              </w:rPr>
              <w:t>For this subcase, the connectivity service is PHOTONIC_MEDIA/</w:t>
            </w:r>
            <w:r w:rsidR="004D7FF4" w:rsidRPr="007E6AEE">
              <w:rPr>
                <w:rFonts w:cs="Times New Roman"/>
              </w:rPr>
              <w:t>OTSi</w:t>
            </w:r>
            <w:r w:rsidRPr="007E6AEE">
              <w:rPr>
                <w:rFonts w:cs="Times New Roman"/>
              </w:rPr>
              <w:t xml:space="preserve">MC. The TAPI Client </w:t>
            </w:r>
            <w:r w:rsidR="00DC3797" w:rsidRPr="007E6AEE">
              <w:rPr>
                <w:rFonts w:cs="Times New Roman"/>
              </w:rPr>
              <w:t xml:space="preserve">provides the two SIPs that correspond to the OLP </w:t>
            </w:r>
            <w:r w:rsidR="009329D7" w:rsidRPr="007E6AEE">
              <w:rPr>
                <w:rFonts w:cs="Times New Roman"/>
              </w:rPr>
              <w:t>ports</w:t>
            </w:r>
            <w:r w:rsidR="009921B5" w:rsidRPr="007E6AEE">
              <w:rPr>
                <w:rFonts w:cs="Times New Roman"/>
              </w:rPr>
              <w:t xml:space="preserve"> that would be connected to the transceiver line ports</w:t>
            </w:r>
            <w:r w:rsidR="009329D7" w:rsidRPr="007E6AEE">
              <w:rPr>
                <w:rFonts w:cs="Times New Roman"/>
              </w:rPr>
              <w:t xml:space="preserve">. </w:t>
            </w:r>
            <w:r w:rsidR="009921B5" w:rsidRPr="007E6AEE">
              <w:rPr>
                <w:rFonts w:cs="Times New Roman"/>
              </w:rPr>
              <w:t xml:space="preserve">This subcase is particularly relevant in disaggregated use cases where the OLP is conceptually part of the optical line system. </w:t>
            </w:r>
            <w:r w:rsidRPr="007E6AEE">
              <w:rPr>
                <w:rFonts w:cs="Times New Roman"/>
              </w:rPr>
              <w:t>The TAPI server MAY implement the switch control only at the top-level connection (by using one switch and the selected-route list) or by using the subordinate switch control</w:t>
            </w:r>
            <w:r w:rsidR="006870B1" w:rsidRPr="007E6AEE">
              <w:rPr>
                <w:rFonts w:cs="Times New Roman"/>
              </w:rPr>
              <w:t>.</w:t>
            </w:r>
          </w:p>
        </w:tc>
      </w:tr>
    </w:tbl>
    <w:p w14:paraId="5E46ABBB" w14:textId="77777777" w:rsidR="00774388" w:rsidRPr="007E6AEE" w:rsidRDefault="00774388" w:rsidP="001941CD">
      <w:pPr>
        <w:pStyle w:val="Heading4"/>
      </w:pPr>
      <w:bookmarkStart w:id="1265" w:name="_Toc16163776"/>
      <w:bookmarkStart w:id="1266" w:name="_Toc117680442"/>
      <w:bookmarkStart w:id="1267" w:name="_Toc173253032"/>
      <w:r w:rsidRPr="007E6AEE">
        <w:lastRenderedPageBreak/>
        <w:t>Expected result</w:t>
      </w:r>
      <w:bookmarkEnd w:id="1265"/>
      <w:r w:rsidRPr="007E6AEE">
        <w:t>s</w:t>
      </w:r>
      <w:bookmarkEnd w:id="1266"/>
      <w:bookmarkEnd w:id="1267"/>
    </w:p>
    <w:p w14:paraId="3003B8BF" w14:textId="2AABE835" w:rsidR="0063064A" w:rsidRPr="007E6AEE" w:rsidRDefault="00D56109" w:rsidP="0063064A">
      <w:pPr>
        <w:rPr>
          <w:rFonts w:cs="Times New Roman"/>
          <w:b/>
          <w:bCs/>
        </w:rPr>
      </w:pPr>
      <w:r w:rsidRPr="007E6AEE">
        <w:rPr>
          <w:szCs w:val="22"/>
        </w:rPr>
        <w:t xml:space="preserve">An example of the expected representation of the OLP-based Transponder to Transponder Protection schema is shown in the TAPI topology of </w:t>
      </w:r>
      <w:r w:rsidRPr="007E6AEE">
        <w:rPr>
          <w:szCs w:val="22"/>
        </w:rPr>
        <w:fldChar w:fldCharType="begin"/>
      </w:r>
      <w:r w:rsidRPr="007E6AEE">
        <w:rPr>
          <w:szCs w:val="22"/>
        </w:rPr>
        <w:instrText xml:space="preserve"> REF _Ref124796487 \h </w:instrText>
      </w:r>
      <w:r w:rsidRPr="007E6AEE">
        <w:rPr>
          <w:szCs w:val="22"/>
        </w:rPr>
      </w:r>
      <w:r w:rsidRPr="007E6AEE">
        <w:rPr>
          <w:szCs w:val="22"/>
        </w:rPr>
        <w:fldChar w:fldCharType="separate"/>
      </w:r>
      <w:r w:rsidR="00C64284" w:rsidRPr="007E6AEE">
        <w:rPr>
          <w:rFonts w:cs="Times New Roman"/>
        </w:rPr>
        <w:t xml:space="preserve">Figure </w:t>
      </w:r>
      <w:r w:rsidR="00C64284">
        <w:rPr>
          <w:rFonts w:cs="Times New Roman"/>
          <w:noProof/>
        </w:rPr>
        <w:t>6</w:t>
      </w:r>
      <w:r w:rsidR="00C64284" w:rsidRPr="007E6AEE">
        <w:rPr>
          <w:rFonts w:cs="Times New Roman"/>
        </w:rPr>
        <w:noBreakHyphen/>
      </w:r>
      <w:r w:rsidR="00C64284">
        <w:rPr>
          <w:rFonts w:cs="Times New Roman"/>
          <w:noProof/>
        </w:rPr>
        <w:t>125</w:t>
      </w:r>
      <w:r w:rsidRPr="007E6AEE">
        <w:rPr>
          <w:szCs w:val="22"/>
        </w:rPr>
        <w:fldChar w:fldCharType="end"/>
      </w:r>
      <w:r w:rsidRPr="007E6AEE">
        <w:rPr>
          <w:szCs w:val="22"/>
        </w:rPr>
        <w:t>.</w:t>
      </w:r>
    </w:p>
    <w:p w14:paraId="5C7724DC" w14:textId="78D353DA" w:rsidR="005E766F" w:rsidRPr="007E6AEE" w:rsidRDefault="00412897" w:rsidP="005E766F">
      <w:r w:rsidRPr="007E6AEE">
        <w:t xml:space="preserve"> </w:t>
      </w:r>
      <w:r w:rsidR="007956AF" w:rsidRPr="007956AF">
        <w:rPr>
          <w:noProof/>
        </w:rPr>
        <w:drawing>
          <wp:inline distT="0" distB="0" distL="0" distR="0" wp14:anchorId="0A503B63" wp14:editId="4F003C02">
            <wp:extent cx="6645910" cy="3827145"/>
            <wp:effectExtent l="0" t="0" r="2540" b="1905"/>
            <wp:docPr id="143095444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3" cstate="screen">
                      <a:extLst>
                        <a:ext uri="{28A0092B-C50C-407E-A947-70E740481C1C}">
                          <a14:useLocalDpi xmlns:a14="http://schemas.microsoft.com/office/drawing/2010/main" val="0"/>
                        </a:ext>
                      </a:extLst>
                    </a:blip>
                    <a:srcRect/>
                    <a:stretch>
                      <a:fillRect/>
                    </a:stretch>
                  </pic:blipFill>
                  <pic:spPr bwMode="auto">
                    <a:xfrm>
                      <a:off x="0" y="0"/>
                      <a:ext cx="6645910" cy="3827145"/>
                    </a:xfrm>
                    <a:prstGeom prst="rect">
                      <a:avLst/>
                    </a:prstGeom>
                    <a:noFill/>
                    <a:ln>
                      <a:noFill/>
                    </a:ln>
                  </pic:spPr>
                </pic:pic>
              </a:graphicData>
            </a:graphic>
          </wp:inline>
        </w:drawing>
      </w:r>
    </w:p>
    <w:p w14:paraId="07D85D9E" w14:textId="4989784F" w:rsidR="00101C07" w:rsidRPr="007E6AEE" w:rsidRDefault="00101C07" w:rsidP="001714D8">
      <w:pPr>
        <w:pStyle w:val="TableCaption"/>
        <w:rPr>
          <w:rFonts w:cs="Times New Roman"/>
        </w:rPr>
      </w:pPr>
      <w:bookmarkStart w:id="1268" w:name="_Ref124796487"/>
      <w:bookmarkStart w:id="1269" w:name="_Toc173253922"/>
      <w:r w:rsidRPr="007E6AEE">
        <w:rPr>
          <w:rFonts w:cs="Times New Roman"/>
        </w:rPr>
        <w:t xml:space="preserve">Figure </w:t>
      </w:r>
      <w:r w:rsidRPr="007E6AEE">
        <w:rPr>
          <w:rFonts w:cs="Times New Roman"/>
        </w:rPr>
        <w:fldChar w:fldCharType="begin"/>
      </w:r>
      <w:r w:rsidRPr="007E6AEE">
        <w:rPr>
          <w:rFonts w:cs="Times New Roman"/>
        </w:rPr>
        <w:instrText xml:space="preserve"> STYLEREF 1 \s </w:instrText>
      </w:r>
      <w:r w:rsidRPr="007E6AEE">
        <w:rPr>
          <w:rFonts w:cs="Times New Roman"/>
        </w:rPr>
        <w:fldChar w:fldCharType="separate"/>
      </w:r>
      <w:r w:rsidR="00C64284">
        <w:rPr>
          <w:rFonts w:cs="Times New Roman"/>
          <w:noProof/>
        </w:rPr>
        <w:t>6</w:t>
      </w:r>
      <w:r w:rsidRPr="007E6AEE">
        <w:rPr>
          <w:rFonts w:cs="Times New Roman"/>
        </w:rPr>
        <w:fldChar w:fldCharType="end"/>
      </w:r>
      <w:r w:rsidRPr="007E6AEE">
        <w:rPr>
          <w:rFonts w:cs="Times New Roman"/>
        </w:rPr>
        <w:noBreakHyphen/>
      </w:r>
      <w:r w:rsidRPr="007E6AEE">
        <w:rPr>
          <w:rFonts w:cs="Times New Roman"/>
        </w:rPr>
        <w:fldChar w:fldCharType="begin"/>
      </w:r>
      <w:r w:rsidRPr="007E6AEE">
        <w:rPr>
          <w:rFonts w:cs="Times New Roman"/>
        </w:rPr>
        <w:instrText xml:space="preserve"> SEQ Figure \* ARABIC \s 1 </w:instrText>
      </w:r>
      <w:r w:rsidRPr="007E6AEE">
        <w:rPr>
          <w:rFonts w:cs="Times New Roman"/>
        </w:rPr>
        <w:fldChar w:fldCharType="separate"/>
      </w:r>
      <w:r w:rsidR="00C64284">
        <w:rPr>
          <w:rFonts w:cs="Times New Roman"/>
          <w:noProof/>
        </w:rPr>
        <w:t>125</w:t>
      </w:r>
      <w:r w:rsidRPr="007E6AEE">
        <w:rPr>
          <w:rFonts w:cs="Times New Roman"/>
        </w:rPr>
        <w:fldChar w:fldCharType="end"/>
      </w:r>
      <w:bookmarkEnd w:id="1268"/>
      <w:r w:rsidRPr="007E6AEE">
        <w:rPr>
          <w:rFonts w:cs="Times New Roman"/>
        </w:rPr>
        <w:t xml:space="preserve"> UC-5b OLP-based Transponder to Transponder Protection</w:t>
      </w:r>
      <w:bookmarkEnd w:id="1269"/>
    </w:p>
    <w:p w14:paraId="0CFD8DBC" w14:textId="519B6418" w:rsidR="0061506C" w:rsidRPr="007E6AEE" w:rsidRDefault="0061506C" w:rsidP="00D56109">
      <w:pPr>
        <w:rPr>
          <w:rFonts w:cs="Times New Roman"/>
        </w:rPr>
      </w:pPr>
      <w:r w:rsidRPr="007E6AEE">
        <w:rPr>
          <w:rFonts w:cs="Times New Roman"/>
        </w:rPr>
        <w:t xml:space="preserve">Another example is shown in </w:t>
      </w:r>
      <w:r w:rsidRPr="007E6AEE">
        <w:rPr>
          <w:rFonts w:cs="Times New Roman"/>
        </w:rPr>
        <w:fldChar w:fldCharType="begin"/>
      </w:r>
      <w:r w:rsidRPr="007E6AEE">
        <w:rPr>
          <w:rFonts w:cs="Times New Roman"/>
        </w:rPr>
        <w:instrText xml:space="preserve"> REF _Ref125723707 \h </w:instrText>
      </w:r>
      <w:r w:rsidRPr="007E6AEE">
        <w:rPr>
          <w:rFonts w:cs="Times New Roman"/>
        </w:rPr>
      </w:r>
      <w:r w:rsidRPr="007E6AEE">
        <w:rPr>
          <w:rFonts w:cs="Times New Roman"/>
        </w:rPr>
        <w:fldChar w:fldCharType="separate"/>
      </w:r>
      <w:r w:rsidR="00C64284" w:rsidRPr="007E6AEE">
        <w:rPr>
          <w:rFonts w:cs="Times New Roman"/>
        </w:rPr>
        <w:t xml:space="preserve">Figure </w:t>
      </w:r>
      <w:r w:rsidR="00C64284">
        <w:rPr>
          <w:rFonts w:cs="Times New Roman"/>
          <w:noProof/>
        </w:rPr>
        <w:t>6</w:t>
      </w:r>
      <w:r w:rsidR="00C64284" w:rsidRPr="007E6AEE">
        <w:rPr>
          <w:rFonts w:cs="Times New Roman"/>
        </w:rPr>
        <w:noBreakHyphen/>
      </w:r>
      <w:r w:rsidR="00C64284">
        <w:rPr>
          <w:rFonts w:cs="Times New Roman"/>
          <w:noProof/>
        </w:rPr>
        <w:t>126</w:t>
      </w:r>
      <w:r w:rsidRPr="007E6AEE">
        <w:rPr>
          <w:rFonts w:cs="Times New Roman"/>
        </w:rPr>
        <w:fldChar w:fldCharType="end"/>
      </w:r>
      <w:r w:rsidRPr="007E6AEE">
        <w:rPr>
          <w:rFonts w:cs="Times New Roman"/>
        </w:rPr>
        <w:t xml:space="preserve"> with same ingress / egress ROADMs.</w:t>
      </w:r>
    </w:p>
    <w:p w14:paraId="24A930AA" w14:textId="0C066550" w:rsidR="0061506C" w:rsidRPr="007E6AEE" w:rsidRDefault="007956AF" w:rsidP="00D56109">
      <w:pPr>
        <w:rPr>
          <w:rFonts w:cs="Times New Roman"/>
        </w:rPr>
      </w:pPr>
      <w:r w:rsidRPr="007956AF">
        <w:rPr>
          <w:noProof/>
        </w:rPr>
        <w:lastRenderedPageBreak/>
        <w:drawing>
          <wp:inline distT="0" distB="0" distL="0" distR="0" wp14:anchorId="0F7BCD49" wp14:editId="499BF08F">
            <wp:extent cx="6645910" cy="3813810"/>
            <wp:effectExtent l="0" t="0" r="2540" b="0"/>
            <wp:docPr id="90785966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4" cstate="screen">
                      <a:extLst>
                        <a:ext uri="{28A0092B-C50C-407E-A947-70E740481C1C}">
                          <a14:useLocalDpi xmlns:a14="http://schemas.microsoft.com/office/drawing/2010/main" val="0"/>
                        </a:ext>
                      </a:extLst>
                    </a:blip>
                    <a:srcRect/>
                    <a:stretch>
                      <a:fillRect/>
                    </a:stretch>
                  </pic:blipFill>
                  <pic:spPr bwMode="auto">
                    <a:xfrm>
                      <a:off x="0" y="0"/>
                      <a:ext cx="6645910" cy="3813810"/>
                    </a:xfrm>
                    <a:prstGeom prst="rect">
                      <a:avLst/>
                    </a:prstGeom>
                    <a:noFill/>
                    <a:ln>
                      <a:noFill/>
                    </a:ln>
                  </pic:spPr>
                </pic:pic>
              </a:graphicData>
            </a:graphic>
          </wp:inline>
        </w:drawing>
      </w:r>
    </w:p>
    <w:p w14:paraId="2CD3F79D" w14:textId="1E26E927" w:rsidR="0061506C" w:rsidRPr="007E6AEE" w:rsidRDefault="0061506C" w:rsidP="0061506C">
      <w:pPr>
        <w:pStyle w:val="TableCaption"/>
        <w:rPr>
          <w:rFonts w:cs="Times New Roman"/>
        </w:rPr>
      </w:pPr>
      <w:bookmarkStart w:id="1270" w:name="_Ref125723707"/>
      <w:bookmarkStart w:id="1271" w:name="_Toc173253923"/>
      <w:r w:rsidRPr="007E6AEE">
        <w:rPr>
          <w:rFonts w:cs="Times New Roman"/>
        </w:rPr>
        <w:t xml:space="preserve">Figure </w:t>
      </w:r>
      <w:r w:rsidRPr="007E6AEE">
        <w:rPr>
          <w:rFonts w:cs="Times New Roman"/>
        </w:rPr>
        <w:fldChar w:fldCharType="begin"/>
      </w:r>
      <w:r w:rsidRPr="007E6AEE">
        <w:rPr>
          <w:rFonts w:cs="Times New Roman"/>
        </w:rPr>
        <w:instrText xml:space="preserve"> STYLEREF 1 \s </w:instrText>
      </w:r>
      <w:r w:rsidRPr="007E6AEE">
        <w:rPr>
          <w:rFonts w:cs="Times New Roman"/>
        </w:rPr>
        <w:fldChar w:fldCharType="separate"/>
      </w:r>
      <w:r w:rsidR="00C64284">
        <w:rPr>
          <w:rFonts w:cs="Times New Roman"/>
          <w:noProof/>
        </w:rPr>
        <w:t>6</w:t>
      </w:r>
      <w:r w:rsidRPr="007E6AEE">
        <w:rPr>
          <w:rFonts w:cs="Times New Roman"/>
        </w:rPr>
        <w:fldChar w:fldCharType="end"/>
      </w:r>
      <w:r w:rsidRPr="007E6AEE">
        <w:rPr>
          <w:rFonts w:cs="Times New Roman"/>
        </w:rPr>
        <w:noBreakHyphen/>
      </w:r>
      <w:r w:rsidRPr="007E6AEE">
        <w:rPr>
          <w:rFonts w:cs="Times New Roman"/>
        </w:rPr>
        <w:fldChar w:fldCharType="begin"/>
      </w:r>
      <w:r w:rsidRPr="007E6AEE">
        <w:rPr>
          <w:rFonts w:cs="Times New Roman"/>
        </w:rPr>
        <w:instrText xml:space="preserve"> SEQ Figure \* ARABIC \s 1 </w:instrText>
      </w:r>
      <w:r w:rsidRPr="007E6AEE">
        <w:rPr>
          <w:rFonts w:cs="Times New Roman"/>
        </w:rPr>
        <w:fldChar w:fldCharType="separate"/>
      </w:r>
      <w:r w:rsidR="00C64284">
        <w:rPr>
          <w:rFonts w:cs="Times New Roman"/>
          <w:noProof/>
        </w:rPr>
        <w:t>126</w:t>
      </w:r>
      <w:r w:rsidRPr="007E6AEE">
        <w:rPr>
          <w:rFonts w:cs="Times New Roman"/>
        </w:rPr>
        <w:fldChar w:fldCharType="end"/>
      </w:r>
      <w:bookmarkEnd w:id="1270"/>
      <w:r w:rsidRPr="007E6AEE">
        <w:rPr>
          <w:rFonts w:cs="Times New Roman"/>
        </w:rPr>
        <w:t xml:space="preserve"> UC-5b OLP-based Transponder to Transponder Protection with same ingress / egress ROADM for the working and protecting paths</w:t>
      </w:r>
      <w:bookmarkEnd w:id="1271"/>
    </w:p>
    <w:p w14:paraId="2694EBC0" w14:textId="5F22D5EA" w:rsidR="005A32D9" w:rsidRPr="007E6AEE" w:rsidRDefault="005A32D9" w:rsidP="001714D8">
      <w:pPr>
        <w:rPr>
          <w:rFonts w:cs="Times New Roman"/>
        </w:rPr>
      </w:pPr>
      <w:r w:rsidRPr="007E6AEE">
        <w:rPr>
          <w:szCs w:val="22"/>
        </w:rPr>
        <w:t xml:space="preserve">The two routes of the OTSiMC Top Connection are shown in </w:t>
      </w:r>
      <w:r w:rsidRPr="007E6AEE">
        <w:rPr>
          <w:szCs w:val="22"/>
        </w:rPr>
        <w:fldChar w:fldCharType="begin"/>
      </w:r>
      <w:r w:rsidRPr="007E6AEE">
        <w:rPr>
          <w:rFonts w:cs="Times New Roman"/>
        </w:rPr>
        <w:instrText xml:space="preserve"> REF _Ref125731036 \h </w:instrText>
      </w:r>
      <w:r w:rsidRPr="007E6AEE">
        <w:rPr>
          <w:szCs w:val="22"/>
        </w:rPr>
      </w:r>
      <w:r w:rsidRPr="007E6AEE">
        <w:rPr>
          <w:szCs w:val="22"/>
        </w:rPr>
        <w:fldChar w:fldCharType="separate"/>
      </w:r>
      <w:r w:rsidR="00C64284" w:rsidRPr="007E6AEE">
        <w:rPr>
          <w:rFonts w:cs="Times New Roman"/>
        </w:rPr>
        <w:t xml:space="preserve">Figure </w:t>
      </w:r>
      <w:r w:rsidR="00C64284">
        <w:rPr>
          <w:rFonts w:cs="Times New Roman"/>
          <w:noProof/>
        </w:rPr>
        <w:t>6</w:t>
      </w:r>
      <w:r w:rsidR="00C64284" w:rsidRPr="007E6AEE">
        <w:rPr>
          <w:rFonts w:cs="Times New Roman"/>
        </w:rPr>
        <w:noBreakHyphen/>
      </w:r>
      <w:r w:rsidR="00C64284">
        <w:rPr>
          <w:rFonts w:cs="Times New Roman"/>
          <w:noProof/>
        </w:rPr>
        <w:t>127</w:t>
      </w:r>
      <w:r w:rsidRPr="007E6AEE">
        <w:rPr>
          <w:szCs w:val="22"/>
        </w:rPr>
        <w:fldChar w:fldCharType="end"/>
      </w:r>
      <w:r w:rsidRPr="007E6AEE">
        <w:rPr>
          <w:szCs w:val="22"/>
        </w:rPr>
        <w:t>.</w:t>
      </w:r>
    </w:p>
    <w:p w14:paraId="7D8E0817" w14:textId="742CB38B" w:rsidR="005A32D9" w:rsidRPr="007E6AEE" w:rsidRDefault="007956AF" w:rsidP="0061506C">
      <w:pPr>
        <w:rPr>
          <w:rFonts w:cs="Times New Roman"/>
        </w:rPr>
      </w:pPr>
      <w:r w:rsidRPr="007956AF">
        <w:rPr>
          <w:noProof/>
        </w:rPr>
        <w:lastRenderedPageBreak/>
        <w:drawing>
          <wp:inline distT="0" distB="0" distL="0" distR="0" wp14:anchorId="5E67F1C8" wp14:editId="5E6FFDB7">
            <wp:extent cx="6645910" cy="3849370"/>
            <wp:effectExtent l="0" t="0" r="2540" b="0"/>
            <wp:docPr id="61564726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5" cstate="screen">
                      <a:extLst>
                        <a:ext uri="{28A0092B-C50C-407E-A947-70E740481C1C}">
                          <a14:useLocalDpi xmlns:a14="http://schemas.microsoft.com/office/drawing/2010/main" val="0"/>
                        </a:ext>
                      </a:extLst>
                    </a:blip>
                    <a:srcRect/>
                    <a:stretch>
                      <a:fillRect/>
                    </a:stretch>
                  </pic:blipFill>
                  <pic:spPr bwMode="auto">
                    <a:xfrm>
                      <a:off x="0" y="0"/>
                      <a:ext cx="6645910" cy="3849370"/>
                    </a:xfrm>
                    <a:prstGeom prst="rect">
                      <a:avLst/>
                    </a:prstGeom>
                    <a:noFill/>
                    <a:ln>
                      <a:noFill/>
                    </a:ln>
                  </pic:spPr>
                </pic:pic>
              </a:graphicData>
            </a:graphic>
          </wp:inline>
        </w:drawing>
      </w:r>
    </w:p>
    <w:p w14:paraId="0405DAA2" w14:textId="10F2686F" w:rsidR="005A32D9" w:rsidRPr="007E6AEE" w:rsidRDefault="005A32D9" w:rsidP="005A32D9">
      <w:pPr>
        <w:pStyle w:val="TableCaption"/>
        <w:rPr>
          <w:rFonts w:cs="Times New Roman"/>
        </w:rPr>
      </w:pPr>
      <w:bookmarkStart w:id="1272" w:name="_Ref125731036"/>
      <w:bookmarkStart w:id="1273" w:name="_Toc173253924"/>
      <w:r w:rsidRPr="007E6AEE">
        <w:rPr>
          <w:rFonts w:cs="Times New Roman"/>
        </w:rPr>
        <w:t xml:space="preserve">Figure </w:t>
      </w:r>
      <w:r w:rsidRPr="007E6AEE">
        <w:rPr>
          <w:rFonts w:cs="Times New Roman"/>
        </w:rPr>
        <w:fldChar w:fldCharType="begin"/>
      </w:r>
      <w:r w:rsidRPr="007E6AEE">
        <w:rPr>
          <w:rFonts w:cs="Times New Roman"/>
        </w:rPr>
        <w:instrText xml:space="preserve"> STYLEREF 1 \s </w:instrText>
      </w:r>
      <w:r w:rsidRPr="007E6AEE">
        <w:rPr>
          <w:rFonts w:cs="Times New Roman"/>
        </w:rPr>
        <w:fldChar w:fldCharType="separate"/>
      </w:r>
      <w:r w:rsidR="00C64284">
        <w:rPr>
          <w:rFonts w:cs="Times New Roman"/>
          <w:noProof/>
        </w:rPr>
        <w:t>6</w:t>
      </w:r>
      <w:r w:rsidRPr="007E6AEE">
        <w:rPr>
          <w:rFonts w:cs="Times New Roman"/>
        </w:rPr>
        <w:fldChar w:fldCharType="end"/>
      </w:r>
      <w:r w:rsidRPr="007E6AEE">
        <w:rPr>
          <w:rFonts w:cs="Times New Roman"/>
        </w:rPr>
        <w:noBreakHyphen/>
      </w:r>
      <w:r w:rsidRPr="007E6AEE">
        <w:rPr>
          <w:rFonts w:cs="Times New Roman"/>
        </w:rPr>
        <w:fldChar w:fldCharType="begin"/>
      </w:r>
      <w:r w:rsidRPr="007E6AEE">
        <w:rPr>
          <w:rFonts w:cs="Times New Roman"/>
        </w:rPr>
        <w:instrText xml:space="preserve"> SEQ Figure \* ARABIC \s 1 </w:instrText>
      </w:r>
      <w:r w:rsidRPr="007E6AEE">
        <w:rPr>
          <w:rFonts w:cs="Times New Roman"/>
        </w:rPr>
        <w:fldChar w:fldCharType="separate"/>
      </w:r>
      <w:r w:rsidR="00C64284">
        <w:rPr>
          <w:rFonts w:cs="Times New Roman"/>
          <w:noProof/>
        </w:rPr>
        <w:t>127</w:t>
      </w:r>
      <w:r w:rsidRPr="007E6AEE">
        <w:rPr>
          <w:rFonts w:cs="Times New Roman"/>
        </w:rPr>
        <w:fldChar w:fldCharType="end"/>
      </w:r>
      <w:bookmarkEnd w:id="1272"/>
      <w:r w:rsidRPr="007E6AEE">
        <w:rPr>
          <w:rFonts w:cs="Times New Roman"/>
        </w:rPr>
        <w:t xml:space="preserve"> UC-5b OLP-based Transponder to Transponder Protection, OTSiMC routes</w:t>
      </w:r>
      <w:bookmarkEnd w:id="1273"/>
    </w:p>
    <w:p w14:paraId="127B8372" w14:textId="568F29C5" w:rsidR="005A32D9" w:rsidRPr="007E6AEE" w:rsidRDefault="00ED0BA1" w:rsidP="0061506C">
      <w:pPr>
        <w:rPr>
          <w:rFonts w:cs="Times New Roman"/>
        </w:rPr>
      </w:pPr>
      <w:r w:rsidRPr="007E6AEE">
        <w:rPr>
          <w:rFonts w:cs="Times New Roman"/>
        </w:rPr>
        <w:t xml:space="preserve">The </w:t>
      </w:r>
      <w:r w:rsidR="00C47A30" w:rsidRPr="007E6AEE">
        <w:rPr>
          <w:rFonts w:cs="Times New Roman"/>
        </w:rPr>
        <w:fldChar w:fldCharType="begin"/>
      </w:r>
      <w:r w:rsidR="00C47A30" w:rsidRPr="007E6AEE">
        <w:rPr>
          <w:rFonts w:cs="Times New Roman"/>
        </w:rPr>
        <w:instrText xml:space="preserve"> REF _Ref125731263 \h </w:instrText>
      </w:r>
      <w:r w:rsidR="00C47A30" w:rsidRPr="007E6AEE">
        <w:rPr>
          <w:rFonts w:cs="Times New Roman"/>
        </w:rPr>
      </w:r>
      <w:r w:rsidR="00C47A30" w:rsidRPr="007E6AEE">
        <w:rPr>
          <w:rFonts w:cs="Times New Roman"/>
        </w:rPr>
        <w:fldChar w:fldCharType="separate"/>
      </w:r>
      <w:r w:rsidR="00C64284" w:rsidRPr="007E6AEE">
        <w:rPr>
          <w:rFonts w:cs="Times New Roman"/>
        </w:rPr>
        <w:t xml:space="preserve">Figure </w:t>
      </w:r>
      <w:r w:rsidR="00C64284">
        <w:rPr>
          <w:rFonts w:cs="Times New Roman"/>
          <w:noProof/>
        </w:rPr>
        <w:t>6</w:t>
      </w:r>
      <w:r w:rsidR="00C64284" w:rsidRPr="007E6AEE">
        <w:rPr>
          <w:rFonts w:cs="Times New Roman"/>
        </w:rPr>
        <w:noBreakHyphen/>
      </w:r>
      <w:r w:rsidR="00C64284">
        <w:rPr>
          <w:rFonts w:cs="Times New Roman"/>
          <w:noProof/>
        </w:rPr>
        <w:t>128</w:t>
      </w:r>
      <w:r w:rsidR="00C47A30" w:rsidRPr="007E6AEE">
        <w:rPr>
          <w:rFonts w:cs="Times New Roman"/>
        </w:rPr>
        <w:fldChar w:fldCharType="end"/>
      </w:r>
      <w:r w:rsidR="00C47A30" w:rsidRPr="007E6AEE">
        <w:rPr>
          <w:rFonts w:cs="Times New Roman"/>
        </w:rPr>
        <w:t xml:space="preserve"> </w:t>
      </w:r>
      <w:r w:rsidRPr="007E6AEE">
        <w:rPr>
          <w:rFonts w:cs="Times New Roman"/>
        </w:rPr>
        <w:t>shows the OTSiMC Top Connection with its SwitchControl, Switch and ResilienceConstraint objects, and the OTS_MEDIA cross connections and their SwitchControl, Switch and ResilienceConstraint objects</w:t>
      </w:r>
      <w:r w:rsidR="00082C59" w:rsidRPr="007E6AEE">
        <w:rPr>
          <w:rFonts w:cs="Times New Roman"/>
        </w:rPr>
        <w:t>, together with the (optional) relationship between SwitchControl objects at the two different layers</w:t>
      </w:r>
      <w:r w:rsidRPr="007E6AEE">
        <w:rPr>
          <w:rFonts w:cs="Times New Roman"/>
        </w:rPr>
        <w:t>.</w:t>
      </w:r>
    </w:p>
    <w:p w14:paraId="10EA3F84" w14:textId="77777777" w:rsidR="00A607DF" w:rsidRPr="007E6AEE" w:rsidRDefault="00A607DF" w:rsidP="0061506C">
      <w:pPr>
        <w:rPr>
          <w:rFonts w:cs="Times New Roman"/>
        </w:rPr>
      </w:pPr>
    </w:p>
    <w:p w14:paraId="13FF9191" w14:textId="25B2246D" w:rsidR="00C47A30" w:rsidRPr="007E6AEE" w:rsidRDefault="007956AF" w:rsidP="0061506C">
      <w:pPr>
        <w:rPr>
          <w:rFonts w:cs="Times New Roman"/>
        </w:rPr>
      </w:pPr>
      <w:r w:rsidRPr="007956AF">
        <w:rPr>
          <w:noProof/>
        </w:rPr>
        <w:lastRenderedPageBreak/>
        <w:drawing>
          <wp:inline distT="0" distB="0" distL="0" distR="0" wp14:anchorId="6BE6F358" wp14:editId="2818AC62">
            <wp:extent cx="6645910" cy="4149090"/>
            <wp:effectExtent l="0" t="0" r="2540" b="3810"/>
            <wp:docPr id="18691521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6" cstate="screen">
                      <a:extLst>
                        <a:ext uri="{28A0092B-C50C-407E-A947-70E740481C1C}">
                          <a14:useLocalDpi xmlns:a14="http://schemas.microsoft.com/office/drawing/2010/main" val="0"/>
                        </a:ext>
                      </a:extLst>
                    </a:blip>
                    <a:srcRect/>
                    <a:stretch>
                      <a:fillRect/>
                    </a:stretch>
                  </pic:blipFill>
                  <pic:spPr bwMode="auto">
                    <a:xfrm>
                      <a:off x="0" y="0"/>
                      <a:ext cx="6645910" cy="4149090"/>
                    </a:xfrm>
                    <a:prstGeom prst="rect">
                      <a:avLst/>
                    </a:prstGeom>
                    <a:noFill/>
                    <a:ln>
                      <a:noFill/>
                    </a:ln>
                  </pic:spPr>
                </pic:pic>
              </a:graphicData>
            </a:graphic>
          </wp:inline>
        </w:drawing>
      </w:r>
    </w:p>
    <w:p w14:paraId="6F4D5C3E" w14:textId="6E97C5F1" w:rsidR="00C47A30" w:rsidRPr="007E6AEE" w:rsidRDefault="00C47A30" w:rsidP="00C47A30">
      <w:pPr>
        <w:pStyle w:val="TableCaption"/>
        <w:rPr>
          <w:rFonts w:cs="Times New Roman"/>
        </w:rPr>
      </w:pPr>
      <w:bookmarkStart w:id="1274" w:name="_Ref125731263"/>
      <w:bookmarkStart w:id="1275" w:name="_Toc173253925"/>
      <w:r w:rsidRPr="007E6AEE">
        <w:rPr>
          <w:rFonts w:cs="Times New Roman"/>
        </w:rPr>
        <w:t xml:space="preserve">Figure </w:t>
      </w:r>
      <w:r w:rsidRPr="007E6AEE">
        <w:rPr>
          <w:rFonts w:cs="Times New Roman"/>
        </w:rPr>
        <w:fldChar w:fldCharType="begin"/>
      </w:r>
      <w:r w:rsidRPr="007E6AEE">
        <w:rPr>
          <w:rFonts w:cs="Times New Roman"/>
        </w:rPr>
        <w:instrText xml:space="preserve"> STYLEREF 1 \s </w:instrText>
      </w:r>
      <w:r w:rsidRPr="007E6AEE">
        <w:rPr>
          <w:rFonts w:cs="Times New Roman"/>
        </w:rPr>
        <w:fldChar w:fldCharType="separate"/>
      </w:r>
      <w:r w:rsidR="00C64284">
        <w:rPr>
          <w:rFonts w:cs="Times New Roman"/>
          <w:noProof/>
        </w:rPr>
        <w:t>6</w:t>
      </w:r>
      <w:r w:rsidRPr="007E6AEE">
        <w:rPr>
          <w:rFonts w:cs="Times New Roman"/>
        </w:rPr>
        <w:fldChar w:fldCharType="end"/>
      </w:r>
      <w:r w:rsidRPr="007E6AEE">
        <w:rPr>
          <w:rFonts w:cs="Times New Roman"/>
        </w:rPr>
        <w:noBreakHyphen/>
      </w:r>
      <w:r w:rsidRPr="007E6AEE">
        <w:rPr>
          <w:rFonts w:cs="Times New Roman"/>
        </w:rPr>
        <w:fldChar w:fldCharType="begin"/>
      </w:r>
      <w:r w:rsidRPr="007E6AEE">
        <w:rPr>
          <w:rFonts w:cs="Times New Roman"/>
        </w:rPr>
        <w:instrText xml:space="preserve"> SEQ Figure \* ARABIC \s 1 </w:instrText>
      </w:r>
      <w:r w:rsidRPr="007E6AEE">
        <w:rPr>
          <w:rFonts w:cs="Times New Roman"/>
        </w:rPr>
        <w:fldChar w:fldCharType="separate"/>
      </w:r>
      <w:r w:rsidR="00C64284">
        <w:rPr>
          <w:rFonts w:cs="Times New Roman"/>
          <w:noProof/>
        </w:rPr>
        <w:t>128</w:t>
      </w:r>
      <w:r w:rsidRPr="007E6AEE">
        <w:rPr>
          <w:rFonts w:cs="Times New Roman"/>
        </w:rPr>
        <w:fldChar w:fldCharType="end"/>
      </w:r>
      <w:bookmarkEnd w:id="1274"/>
      <w:r w:rsidRPr="007E6AEE">
        <w:rPr>
          <w:rFonts w:cs="Times New Roman"/>
        </w:rPr>
        <w:t xml:space="preserve"> UC-5b OLP-based Transponder to Transponder Protection, OTSiMC</w:t>
      </w:r>
      <w:r w:rsidR="00D64BC8">
        <w:rPr>
          <w:rFonts w:cs="Times New Roman"/>
        </w:rPr>
        <w:t xml:space="preserve"> and OTS_MEDIA</w:t>
      </w:r>
      <w:r w:rsidRPr="007E6AEE">
        <w:rPr>
          <w:rFonts w:cs="Times New Roman"/>
        </w:rPr>
        <w:t xml:space="preserve"> protection objects</w:t>
      </w:r>
      <w:bookmarkEnd w:id="1275"/>
    </w:p>
    <w:p w14:paraId="236D9B0A" w14:textId="5C619CB3" w:rsidR="00C47A30" w:rsidRPr="007E6AEE" w:rsidRDefault="00082C59" w:rsidP="0061506C">
      <w:pPr>
        <w:rPr>
          <w:rFonts w:cs="Times New Roman"/>
        </w:rPr>
      </w:pPr>
      <w:r w:rsidRPr="007E6AEE">
        <w:rPr>
          <w:szCs w:val="22"/>
        </w:rPr>
        <w:fldChar w:fldCharType="begin"/>
      </w:r>
      <w:r w:rsidRPr="007E6AEE">
        <w:rPr>
          <w:szCs w:val="22"/>
        </w:rPr>
        <w:instrText xml:space="preserve"> REF _Ref125733099 \h </w:instrText>
      </w:r>
      <w:r w:rsidRPr="007E6AEE">
        <w:rPr>
          <w:szCs w:val="22"/>
        </w:rPr>
      </w:r>
      <w:r w:rsidRPr="007E6AEE">
        <w:rPr>
          <w:szCs w:val="22"/>
        </w:rPr>
        <w:fldChar w:fldCharType="separate"/>
      </w:r>
      <w:r w:rsidR="00C64284" w:rsidRPr="007E6AEE">
        <w:rPr>
          <w:rFonts w:cs="Times New Roman"/>
        </w:rPr>
        <w:t xml:space="preserve">Figure </w:t>
      </w:r>
      <w:r w:rsidR="00C64284">
        <w:rPr>
          <w:rFonts w:cs="Times New Roman"/>
          <w:noProof/>
        </w:rPr>
        <w:t>6</w:t>
      </w:r>
      <w:r w:rsidR="00C64284" w:rsidRPr="007E6AEE">
        <w:rPr>
          <w:rFonts w:cs="Times New Roman"/>
        </w:rPr>
        <w:noBreakHyphen/>
      </w:r>
      <w:r w:rsidR="00C64284">
        <w:rPr>
          <w:rFonts w:cs="Times New Roman"/>
          <w:noProof/>
        </w:rPr>
        <w:t>129</w:t>
      </w:r>
      <w:r w:rsidRPr="007E6AEE">
        <w:rPr>
          <w:szCs w:val="22"/>
        </w:rPr>
        <w:fldChar w:fldCharType="end"/>
      </w:r>
      <w:r w:rsidR="0005095C" w:rsidRPr="007E6AEE">
        <w:rPr>
          <w:szCs w:val="22"/>
        </w:rPr>
        <w:t xml:space="preserve"> shows the two MC Top Connections and their routes.</w:t>
      </w:r>
    </w:p>
    <w:p w14:paraId="70F7E7EA" w14:textId="346A8679" w:rsidR="00C47A30" w:rsidRPr="007E6AEE" w:rsidRDefault="007956AF" w:rsidP="0061506C">
      <w:pPr>
        <w:rPr>
          <w:rFonts w:cs="Times New Roman"/>
        </w:rPr>
      </w:pPr>
      <w:r w:rsidRPr="007956AF">
        <w:rPr>
          <w:noProof/>
        </w:rPr>
        <w:lastRenderedPageBreak/>
        <w:drawing>
          <wp:inline distT="0" distB="0" distL="0" distR="0" wp14:anchorId="4D8ADB6C" wp14:editId="51CDB573">
            <wp:extent cx="6645910" cy="3844925"/>
            <wp:effectExtent l="0" t="0" r="2540" b="3175"/>
            <wp:docPr id="53326439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7" cstate="screen">
                      <a:extLst>
                        <a:ext uri="{28A0092B-C50C-407E-A947-70E740481C1C}">
                          <a14:useLocalDpi xmlns:a14="http://schemas.microsoft.com/office/drawing/2010/main" val="0"/>
                        </a:ext>
                      </a:extLst>
                    </a:blip>
                    <a:srcRect/>
                    <a:stretch>
                      <a:fillRect/>
                    </a:stretch>
                  </pic:blipFill>
                  <pic:spPr bwMode="auto">
                    <a:xfrm>
                      <a:off x="0" y="0"/>
                      <a:ext cx="6645910" cy="3844925"/>
                    </a:xfrm>
                    <a:prstGeom prst="rect">
                      <a:avLst/>
                    </a:prstGeom>
                    <a:noFill/>
                    <a:ln>
                      <a:noFill/>
                    </a:ln>
                  </pic:spPr>
                </pic:pic>
              </a:graphicData>
            </a:graphic>
          </wp:inline>
        </w:drawing>
      </w:r>
    </w:p>
    <w:p w14:paraId="18BA9B24" w14:textId="575488CA" w:rsidR="00082C59" w:rsidRPr="007E6AEE" w:rsidRDefault="00082C59" w:rsidP="00082C59">
      <w:pPr>
        <w:pStyle w:val="TableCaption"/>
        <w:rPr>
          <w:rFonts w:cs="Times New Roman"/>
        </w:rPr>
      </w:pPr>
      <w:bookmarkStart w:id="1276" w:name="_Ref125733099"/>
      <w:bookmarkStart w:id="1277" w:name="_Toc173253926"/>
      <w:r w:rsidRPr="007E6AEE">
        <w:rPr>
          <w:rFonts w:cs="Times New Roman"/>
        </w:rPr>
        <w:t xml:space="preserve">Figure </w:t>
      </w:r>
      <w:r w:rsidRPr="007E6AEE">
        <w:rPr>
          <w:rFonts w:cs="Times New Roman"/>
        </w:rPr>
        <w:fldChar w:fldCharType="begin"/>
      </w:r>
      <w:r w:rsidRPr="007E6AEE">
        <w:rPr>
          <w:rFonts w:cs="Times New Roman"/>
        </w:rPr>
        <w:instrText xml:space="preserve"> STYLEREF 1 \s </w:instrText>
      </w:r>
      <w:r w:rsidRPr="007E6AEE">
        <w:rPr>
          <w:rFonts w:cs="Times New Roman"/>
        </w:rPr>
        <w:fldChar w:fldCharType="separate"/>
      </w:r>
      <w:r w:rsidR="00C64284">
        <w:rPr>
          <w:rFonts w:cs="Times New Roman"/>
          <w:noProof/>
        </w:rPr>
        <w:t>6</w:t>
      </w:r>
      <w:r w:rsidRPr="007E6AEE">
        <w:rPr>
          <w:rFonts w:cs="Times New Roman"/>
        </w:rPr>
        <w:fldChar w:fldCharType="end"/>
      </w:r>
      <w:r w:rsidRPr="007E6AEE">
        <w:rPr>
          <w:rFonts w:cs="Times New Roman"/>
        </w:rPr>
        <w:noBreakHyphen/>
      </w:r>
      <w:r w:rsidRPr="007E6AEE">
        <w:rPr>
          <w:rFonts w:cs="Times New Roman"/>
        </w:rPr>
        <w:fldChar w:fldCharType="begin"/>
      </w:r>
      <w:r w:rsidRPr="007E6AEE">
        <w:rPr>
          <w:rFonts w:cs="Times New Roman"/>
        </w:rPr>
        <w:instrText xml:space="preserve"> SEQ Figure \* ARABIC \s 1 </w:instrText>
      </w:r>
      <w:r w:rsidRPr="007E6AEE">
        <w:rPr>
          <w:rFonts w:cs="Times New Roman"/>
        </w:rPr>
        <w:fldChar w:fldCharType="separate"/>
      </w:r>
      <w:r w:rsidR="00C64284">
        <w:rPr>
          <w:rFonts w:cs="Times New Roman"/>
          <w:noProof/>
        </w:rPr>
        <w:t>129</w:t>
      </w:r>
      <w:r w:rsidRPr="007E6AEE">
        <w:rPr>
          <w:rFonts w:cs="Times New Roman"/>
        </w:rPr>
        <w:fldChar w:fldCharType="end"/>
      </w:r>
      <w:bookmarkEnd w:id="1276"/>
      <w:r w:rsidRPr="007E6AEE">
        <w:rPr>
          <w:rFonts w:cs="Times New Roman"/>
        </w:rPr>
        <w:t xml:space="preserve"> UC-5b OLP-based Transponder to Transponder Protection, MC routes</w:t>
      </w:r>
      <w:bookmarkEnd w:id="1277"/>
    </w:p>
    <w:p w14:paraId="65920CBA" w14:textId="4F3E5DB6" w:rsidR="0005095C" w:rsidRPr="007E6AEE" w:rsidRDefault="0005095C" w:rsidP="0005095C">
      <w:pPr>
        <w:rPr>
          <w:rFonts w:cs="Times New Roman"/>
        </w:rPr>
      </w:pPr>
      <w:r w:rsidRPr="007E6AEE">
        <w:rPr>
          <w:szCs w:val="22"/>
        </w:rPr>
        <w:fldChar w:fldCharType="begin"/>
      </w:r>
      <w:r w:rsidRPr="007E6AEE">
        <w:rPr>
          <w:szCs w:val="22"/>
        </w:rPr>
        <w:instrText xml:space="preserve"> REF _Ref125733177 \h </w:instrText>
      </w:r>
      <w:r w:rsidRPr="007E6AEE">
        <w:rPr>
          <w:szCs w:val="22"/>
        </w:rPr>
      </w:r>
      <w:r w:rsidRPr="007E6AEE">
        <w:rPr>
          <w:szCs w:val="22"/>
        </w:rPr>
        <w:fldChar w:fldCharType="separate"/>
      </w:r>
      <w:r w:rsidR="00C64284" w:rsidRPr="007E6AEE">
        <w:rPr>
          <w:rFonts w:cs="Times New Roman"/>
        </w:rPr>
        <w:t xml:space="preserve">Figure </w:t>
      </w:r>
      <w:r w:rsidR="00C64284">
        <w:rPr>
          <w:rFonts w:cs="Times New Roman"/>
          <w:noProof/>
        </w:rPr>
        <w:t>6</w:t>
      </w:r>
      <w:r w:rsidR="00C64284" w:rsidRPr="007E6AEE">
        <w:rPr>
          <w:rFonts w:cs="Times New Roman"/>
        </w:rPr>
        <w:noBreakHyphen/>
      </w:r>
      <w:r w:rsidR="00C64284">
        <w:rPr>
          <w:rFonts w:cs="Times New Roman"/>
          <w:noProof/>
        </w:rPr>
        <w:t>130</w:t>
      </w:r>
      <w:r w:rsidRPr="007E6AEE">
        <w:rPr>
          <w:szCs w:val="22"/>
        </w:rPr>
        <w:fldChar w:fldCharType="end"/>
      </w:r>
      <w:r w:rsidRPr="007E6AEE">
        <w:rPr>
          <w:szCs w:val="22"/>
        </w:rPr>
        <w:t xml:space="preserve"> shows the six OTS_MEDIA Top Connections and their routes.</w:t>
      </w:r>
    </w:p>
    <w:p w14:paraId="1ADD7FB8" w14:textId="6FA9D046" w:rsidR="00082C59" w:rsidRPr="007E6AEE" w:rsidRDefault="007956AF" w:rsidP="003E7441">
      <w:pPr>
        <w:keepNext/>
        <w:rPr>
          <w:rFonts w:cs="Times New Roman"/>
        </w:rPr>
      </w:pPr>
      <w:r w:rsidRPr="007956AF">
        <w:rPr>
          <w:noProof/>
        </w:rPr>
        <w:lastRenderedPageBreak/>
        <w:drawing>
          <wp:inline distT="0" distB="0" distL="0" distR="0" wp14:anchorId="73946CCF" wp14:editId="727BFF25">
            <wp:extent cx="6645910" cy="3854450"/>
            <wp:effectExtent l="0" t="0" r="2540" b="0"/>
            <wp:docPr id="28460292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8" cstate="screen">
                      <a:extLst>
                        <a:ext uri="{28A0092B-C50C-407E-A947-70E740481C1C}">
                          <a14:useLocalDpi xmlns:a14="http://schemas.microsoft.com/office/drawing/2010/main" val="0"/>
                        </a:ext>
                      </a:extLst>
                    </a:blip>
                    <a:srcRect/>
                    <a:stretch>
                      <a:fillRect/>
                    </a:stretch>
                  </pic:blipFill>
                  <pic:spPr bwMode="auto">
                    <a:xfrm>
                      <a:off x="0" y="0"/>
                      <a:ext cx="6645910" cy="3854450"/>
                    </a:xfrm>
                    <a:prstGeom prst="rect">
                      <a:avLst/>
                    </a:prstGeom>
                    <a:noFill/>
                    <a:ln>
                      <a:noFill/>
                    </a:ln>
                  </pic:spPr>
                </pic:pic>
              </a:graphicData>
            </a:graphic>
          </wp:inline>
        </w:drawing>
      </w:r>
    </w:p>
    <w:p w14:paraId="05B86704" w14:textId="531184BC" w:rsidR="0005095C" w:rsidRPr="007E6AEE" w:rsidRDefault="0005095C" w:rsidP="003E7441">
      <w:pPr>
        <w:pStyle w:val="TableCaption"/>
        <w:keepNext w:val="0"/>
        <w:rPr>
          <w:rFonts w:cs="Times New Roman"/>
        </w:rPr>
      </w:pPr>
      <w:bookmarkStart w:id="1278" w:name="_Ref125733177"/>
      <w:bookmarkStart w:id="1279" w:name="_Toc173253927"/>
      <w:r w:rsidRPr="007E6AEE">
        <w:rPr>
          <w:rFonts w:cs="Times New Roman"/>
        </w:rPr>
        <w:t xml:space="preserve">Figure </w:t>
      </w:r>
      <w:r w:rsidRPr="007E6AEE">
        <w:rPr>
          <w:rFonts w:cs="Times New Roman"/>
        </w:rPr>
        <w:fldChar w:fldCharType="begin"/>
      </w:r>
      <w:r w:rsidRPr="007E6AEE">
        <w:rPr>
          <w:rFonts w:cs="Times New Roman"/>
        </w:rPr>
        <w:instrText xml:space="preserve"> STYLEREF 1 \s </w:instrText>
      </w:r>
      <w:r w:rsidRPr="007E6AEE">
        <w:rPr>
          <w:rFonts w:cs="Times New Roman"/>
        </w:rPr>
        <w:fldChar w:fldCharType="separate"/>
      </w:r>
      <w:r w:rsidR="00C64284">
        <w:rPr>
          <w:rFonts w:cs="Times New Roman"/>
          <w:noProof/>
        </w:rPr>
        <w:t>6</w:t>
      </w:r>
      <w:r w:rsidRPr="007E6AEE">
        <w:rPr>
          <w:rFonts w:cs="Times New Roman"/>
        </w:rPr>
        <w:fldChar w:fldCharType="end"/>
      </w:r>
      <w:r w:rsidRPr="007E6AEE">
        <w:rPr>
          <w:rFonts w:cs="Times New Roman"/>
        </w:rPr>
        <w:noBreakHyphen/>
      </w:r>
      <w:r w:rsidRPr="007E6AEE">
        <w:rPr>
          <w:rFonts w:cs="Times New Roman"/>
        </w:rPr>
        <w:fldChar w:fldCharType="begin"/>
      </w:r>
      <w:r w:rsidRPr="007E6AEE">
        <w:rPr>
          <w:rFonts w:cs="Times New Roman"/>
        </w:rPr>
        <w:instrText xml:space="preserve"> SEQ Figure \* ARABIC \s 1 </w:instrText>
      </w:r>
      <w:r w:rsidRPr="007E6AEE">
        <w:rPr>
          <w:rFonts w:cs="Times New Roman"/>
        </w:rPr>
        <w:fldChar w:fldCharType="separate"/>
      </w:r>
      <w:r w:rsidR="00C64284">
        <w:rPr>
          <w:rFonts w:cs="Times New Roman"/>
          <w:noProof/>
        </w:rPr>
        <w:t>130</w:t>
      </w:r>
      <w:r w:rsidRPr="007E6AEE">
        <w:rPr>
          <w:rFonts w:cs="Times New Roman"/>
        </w:rPr>
        <w:fldChar w:fldCharType="end"/>
      </w:r>
      <w:bookmarkEnd w:id="1278"/>
      <w:r w:rsidRPr="007E6AEE">
        <w:rPr>
          <w:rFonts w:cs="Times New Roman"/>
        </w:rPr>
        <w:t xml:space="preserve"> UC-5b OLP-based Transponder to Transponder Protection, OTS_MEDIA routes</w:t>
      </w:r>
      <w:bookmarkEnd w:id="1279"/>
    </w:p>
    <w:p w14:paraId="564DF7FB" w14:textId="0BE4349E" w:rsidR="00082C59" w:rsidRPr="007E6AEE" w:rsidRDefault="009A07BF" w:rsidP="0061506C">
      <w:pPr>
        <w:rPr>
          <w:rFonts w:cs="Times New Roman"/>
        </w:rPr>
      </w:pPr>
      <w:r w:rsidRPr="007E6AEE">
        <w:rPr>
          <w:rFonts w:cs="Times New Roman"/>
        </w:rPr>
        <w:fldChar w:fldCharType="begin"/>
      </w:r>
      <w:r w:rsidRPr="007E6AEE">
        <w:rPr>
          <w:rFonts w:cs="Times New Roman"/>
        </w:rPr>
        <w:instrText xml:space="preserve"> REF _Ref125733557 \h </w:instrText>
      </w:r>
      <w:r w:rsidRPr="007E6AEE">
        <w:rPr>
          <w:rFonts w:cs="Times New Roman"/>
        </w:rPr>
      </w:r>
      <w:r w:rsidRPr="007E6AEE">
        <w:rPr>
          <w:rFonts w:cs="Times New Roman"/>
        </w:rPr>
        <w:fldChar w:fldCharType="separate"/>
      </w:r>
      <w:r w:rsidR="00C64284" w:rsidRPr="007E6AEE">
        <w:rPr>
          <w:rFonts w:cs="Times New Roman"/>
        </w:rPr>
        <w:t xml:space="preserve">Figure </w:t>
      </w:r>
      <w:r w:rsidR="00C64284">
        <w:rPr>
          <w:rFonts w:cs="Times New Roman"/>
          <w:noProof/>
        </w:rPr>
        <w:t>6</w:t>
      </w:r>
      <w:r w:rsidR="00C64284" w:rsidRPr="007E6AEE">
        <w:rPr>
          <w:rFonts w:cs="Times New Roman"/>
        </w:rPr>
        <w:noBreakHyphen/>
      </w:r>
      <w:r w:rsidR="00C64284">
        <w:rPr>
          <w:rFonts w:cs="Times New Roman"/>
          <w:noProof/>
        </w:rPr>
        <w:t>131</w:t>
      </w:r>
      <w:r w:rsidRPr="007E6AEE">
        <w:rPr>
          <w:rFonts w:cs="Times New Roman"/>
        </w:rPr>
        <w:fldChar w:fldCharType="end"/>
      </w:r>
      <w:r w:rsidRPr="007E6AEE">
        <w:rPr>
          <w:rFonts w:cs="Times New Roman"/>
        </w:rPr>
        <w:t xml:space="preserve"> shows the protection data structures used for provisioning and for state representation.</w:t>
      </w:r>
    </w:p>
    <w:p w14:paraId="140EBFBD" w14:textId="712B109E" w:rsidR="009A07BF" w:rsidRPr="007E6AEE" w:rsidRDefault="007956AF" w:rsidP="0061506C">
      <w:pPr>
        <w:rPr>
          <w:rFonts w:cs="Times New Roman"/>
        </w:rPr>
      </w:pPr>
      <w:r w:rsidRPr="007956AF">
        <w:rPr>
          <w:noProof/>
        </w:rPr>
        <w:lastRenderedPageBreak/>
        <w:drawing>
          <wp:inline distT="0" distB="0" distL="0" distR="0" wp14:anchorId="7AA3DB7D" wp14:editId="6DD63F06">
            <wp:extent cx="6645910" cy="3920490"/>
            <wp:effectExtent l="0" t="0" r="2540" b="0"/>
            <wp:docPr id="32584215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89" cstate="screen">
                      <a:extLst>
                        <a:ext uri="{28A0092B-C50C-407E-A947-70E740481C1C}">
                          <a14:useLocalDpi xmlns:a14="http://schemas.microsoft.com/office/drawing/2010/main" val="0"/>
                        </a:ext>
                      </a:extLst>
                    </a:blip>
                    <a:srcRect/>
                    <a:stretch>
                      <a:fillRect/>
                    </a:stretch>
                  </pic:blipFill>
                  <pic:spPr bwMode="auto">
                    <a:xfrm>
                      <a:off x="0" y="0"/>
                      <a:ext cx="6645910" cy="3920490"/>
                    </a:xfrm>
                    <a:prstGeom prst="rect">
                      <a:avLst/>
                    </a:prstGeom>
                    <a:noFill/>
                    <a:ln>
                      <a:noFill/>
                    </a:ln>
                  </pic:spPr>
                </pic:pic>
              </a:graphicData>
            </a:graphic>
          </wp:inline>
        </w:drawing>
      </w:r>
    </w:p>
    <w:p w14:paraId="4B92743C" w14:textId="5D6894D5" w:rsidR="009A07BF" w:rsidRPr="007E6AEE" w:rsidRDefault="009A07BF" w:rsidP="009A07BF">
      <w:pPr>
        <w:pStyle w:val="TableCaption"/>
        <w:rPr>
          <w:rFonts w:cs="Times New Roman"/>
        </w:rPr>
      </w:pPr>
      <w:bookmarkStart w:id="1280" w:name="_Ref125733557"/>
      <w:bookmarkStart w:id="1281" w:name="_Toc173253928"/>
      <w:r w:rsidRPr="007E6AEE">
        <w:rPr>
          <w:rFonts w:cs="Times New Roman"/>
        </w:rPr>
        <w:t xml:space="preserve">Figure </w:t>
      </w:r>
      <w:r w:rsidRPr="007E6AEE">
        <w:rPr>
          <w:rFonts w:cs="Times New Roman"/>
        </w:rPr>
        <w:fldChar w:fldCharType="begin"/>
      </w:r>
      <w:r w:rsidRPr="007E6AEE">
        <w:rPr>
          <w:rFonts w:cs="Times New Roman"/>
        </w:rPr>
        <w:instrText xml:space="preserve"> STYLEREF 1 \s </w:instrText>
      </w:r>
      <w:r w:rsidRPr="007E6AEE">
        <w:rPr>
          <w:rFonts w:cs="Times New Roman"/>
        </w:rPr>
        <w:fldChar w:fldCharType="separate"/>
      </w:r>
      <w:r w:rsidR="00C64284">
        <w:rPr>
          <w:rFonts w:cs="Times New Roman"/>
          <w:noProof/>
        </w:rPr>
        <w:t>6</w:t>
      </w:r>
      <w:r w:rsidRPr="007E6AEE">
        <w:rPr>
          <w:rFonts w:cs="Times New Roman"/>
        </w:rPr>
        <w:fldChar w:fldCharType="end"/>
      </w:r>
      <w:r w:rsidRPr="007E6AEE">
        <w:rPr>
          <w:rFonts w:cs="Times New Roman"/>
        </w:rPr>
        <w:noBreakHyphen/>
      </w:r>
      <w:r w:rsidRPr="007E6AEE">
        <w:rPr>
          <w:rFonts w:cs="Times New Roman"/>
        </w:rPr>
        <w:fldChar w:fldCharType="begin"/>
      </w:r>
      <w:r w:rsidRPr="007E6AEE">
        <w:rPr>
          <w:rFonts w:cs="Times New Roman"/>
        </w:rPr>
        <w:instrText xml:space="preserve"> SEQ Figure \* ARABIC \s 1 </w:instrText>
      </w:r>
      <w:r w:rsidRPr="007E6AEE">
        <w:rPr>
          <w:rFonts w:cs="Times New Roman"/>
        </w:rPr>
        <w:fldChar w:fldCharType="separate"/>
      </w:r>
      <w:r w:rsidR="00C64284">
        <w:rPr>
          <w:rFonts w:cs="Times New Roman"/>
          <w:noProof/>
        </w:rPr>
        <w:t>131</w:t>
      </w:r>
      <w:r w:rsidRPr="007E6AEE">
        <w:rPr>
          <w:rFonts w:cs="Times New Roman"/>
        </w:rPr>
        <w:fldChar w:fldCharType="end"/>
      </w:r>
      <w:bookmarkEnd w:id="1280"/>
      <w:r w:rsidRPr="007E6AEE">
        <w:rPr>
          <w:rFonts w:cs="Times New Roman"/>
        </w:rPr>
        <w:t xml:space="preserve"> UC-5b OLP-based Transponder to Transponder Protection, provisioning and state details</w:t>
      </w:r>
      <w:bookmarkEnd w:id="1281"/>
    </w:p>
    <w:p w14:paraId="4CFAC633" w14:textId="5A6B03FF" w:rsidR="009A07BF" w:rsidRPr="007E6AEE" w:rsidRDefault="00F62757" w:rsidP="001714D8">
      <w:pPr>
        <w:rPr>
          <w:szCs w:val="22"/>
        </w:rPr>
      </w:pPr>
      <w:r w:rsidRPr="007E6AEE">
        <w:rPr>
          <w:szCs w:val="22"/>
        </w:rPr>
        <w:t xml:space="preserve">Additionally, it is also possible to represent the OLP within the transponder, as shown in </w:t>
      </w:r>
      <w:r w:rsidRPr="007E6AEE">
        <w:rPr>
          <w:szCs w:val="22"/>
        </w:rPr>
        <w:fldChar w:fldCharType="begin"/>
      </w:r>
      <w:r w:rsidRPr="007E6AEE">
        <w:rPr>
          <w:szCs w:val="22"/>
        </w:rPr>
        <w:instrText xml:space="preserve"> REF _Ref125733795 \h </w:instrText>
      </w:r>
      <w:r w:rsidRPr="007E6AEE">
        <w:rPr>
          <w:szCs w:val="22"/>
        </w:rPr>
      </w:r>
      <w:r w:rsidRPr="007E6AEE">
        <w:rPr>
          <w:szCs w:val="22"/>
        </w:rPr>
        <w:fldChar w:fldCharType="separate"/>
      </w:r>
      <w:r w:rsidR="00C64284" w:rsidRPr="007E6AEE">
        <w:rPr>
          <w:rFonts w:cs="Times New Roman"/>
        </w:rPr>
        <w:t xml:space="preserve">Figure </w:t>
      </w:r>
      <w:r w:rsidR="00C64284">
        <w:rPr>
          <w:rFonts w:cs="Times New Roman"/>
          <w:noProof/>
        </w:rPr>
        <w:t>6</w:t>
      </w:r>
      <w:r w:rsidR="00C64284" w:rsidRPr="007E6AEE">
        <w:rPr>
          <w:rFonts w:cs="Times New Roman"/>
        </w:rPr>
        <w:noBreakHyphen/>
      </w:r>
      <w:r w:rsidR="00C64284">
        <w:rPr>
          <w:rFonts w:cs="Times New Roman"/>
          <w:noProof/>
        </w:rPr>
        <w:t>132</w:t>
      </w:r>
      <w:r w:rsidRPr="007E6AEE">
        <w:rPr>
          <w:szCs w:val="22"/>
        </w:rPr>
        <w:fldChar w:fldCharType="end"/>
      </w:r>
      <w:r w:rsidRPr="007E6AEE">
        <w:rPr>
          <w:szCs w:val="22"/>
        </w:rPr>
        <w:t>.</w:t>
      </w:r>
    </w:p>
    <w:p w14:paraId="58B31697" w14:textId="32BEEF9D" w:rsidR="00101C07" w:rsidRPr="007E6AEE" w:rsidRDefault="0061506C" w:rsidP="005E766F">
      <w:r w:rsidRPr="007E6AEE">
        <w:lastRenderedPageBreak/>
        <w:t xml:space="preserve"> </w:t>
      </w:r>
      <w:r w:rsidR="007956AF" w:rsidRPr="007956AF">
        <w:rPr>
          <w:noProof/>
        </w:rPr>
        <w:drawing>
          <wp:inline distT="0" distB="0" distL="0" distR="0" wp14:anchorId="7BB7C5D9" wp14:editId="4600349A">
            <wp:extent cx="6645910" cy="3901440"/>
            <wp:effectExtent l="0" t="0" r="2540" b="3810"/>
            <wp:docPr id="191957700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0" cstate="screen">
                      <a:extLst>
                        <a:ext uri="{28A0092B-C50C-407E-A947-70E740481C1C}">
                          <a14:useLocalDpi xmlns:a14="http://schemas.microsoft.com/office/drawing/2010/main" val="0"/>
                        </a:ext>
                      </a:extLst>
                    </a:blip>
                    <a:srcRect/>
                    <a:stretch>
                      <a:fillRect/>
                    </a:stretch>
                  </pic:blipFill>
                  <pic:spPr bwMode="auto">
                    <a:xfrm>
                      <a:off x="0" y="0"/>
                      <a:ext cx="6645910" cy="3901440"/>
                    </a:xfrm>
                    <a:prstGeom prst="rect">
                      <a:avLst/>
                    </a:prstGeom>
                    <a:noFill/>
                    <a:ln>
                      <a:noFill/>
                    </a:ln>
                  </pic:spPr>
                </pic:pic>
              </a:graphicData>
            </a:graphic>
          </wp:inline>
        </w:drawing>
      </w:r>
    </w:p>
    <w:p w14:paraId="437D17A0" w14:textId="7D2D098B" w:rsidR="00101C07" w:rsidRPr="007E6AEE" w:rsidRDefault="00101C07" w:rsidP="00101C07">
      <w:pPr>
        <w:pStyle w:val="TableCaption"/>
        <w:rPr>
          <w:rFonts w:cs="Times New Roman"/>
        </w:rPr>
      </w:pPr>
      <w:bookmarkStart w:id="1282" w:name="_Ref125733795"/>
      <w:bookmarkStart w:id="1283" w:name="_Toc173253929"/>
      <w:r w:rsidRPr="007E6AEE">
        <w:rPr>
          <w:rFonts w:cs="Times New Roman"/>
        </w:rPr>
        <w:t xml:space="preserve">Figure </w:t>
      </w:r>
      <w:r w:rsidRPr="007E6AEE">
        <w:rPr>
          <w:rFonts w:cs="Times New Roman"/>
        </w:rPr>
        <w:fldChar w:fldCharType="begin"/>
      </w:r>
      <w:r w:rsidRPr="007E6AEE">
        <w:rPr>
          <w:rFonts w:cs="Times New Roman"/>
        </w:rPr>
        <w:instrText xml:space="preserve"> STYLEREF 1 \s </w:instrText>
      </w:r>
      <w:r w:rsidRPr="007E6AEE">
        <w:rPr>
          <w:rFonts w:cs="Times New Roman"/>
        </w:rPr>
        <w:fldChar w:fldCharType="separate"/>
      </w:r>
      <w:r w:rsidR="00C64284">
        <w:rPr>
          <w:rFonts w:cs="Times New Roman"/>
          <w:noProof/>
        </w:rPr>
        <w:t>6</w:t>
      </w:r>
      <w:r w:rsidRPr="007E6AEE">
        <w:rPr>
          <w:rFonts w:cs="Times New Roman"/>
        </w:rPr>
        <w:fldChar w:fldCharType="end"/>
      </w:r>
      <w:r w:rsidRPr="007E6AEE">
        <w:rPr>
          <w:rFonts w:cs="Times New Roman"/>
        </w:rPr>
        <w:noBreakHyphen/>
      </w:r>
      <w:r w:rsidRPr="007E6AEE">
        <w:rPr>
          <w:rFonts w:cs="Times New Roman"/>
        </w:rPr>
        <w:fldChar w:fldCharType="begin"/>
      </w:r>
      <w:r w:rsidRPr="007E6AEE">
        <w:rPr>
          <w:rFonts w:cs="Times New Roman"/>
        </w:rPr>
        <w:instrText xml:space="preserve"> SEQ Figure \* ARABIC \s 1 </w:instrText>
      </w:r>
      <w:r w:rsidRPr="007E6AEE">
        <w:rPr>
          <w:rFonts w:cs="Times New Roman"/>
        </w:rPr>
        <w:fldChar w:fldCharType="separate"/>
      </w:r>
      <w:r w:rsidR="00C64284">
        <w:rPr>
          <w:rFonts w:cs="Times New Roman"/>
          <w:noProof/>
        </w:rPr>
        <w:t>132</w:t>
      </w:r>
      <w:r w:rsidRPr="007E6AEE">
        <w:rPr>
          <w:rFonts w:cs="Times New Roman"/>
        </w:rPr>
        <w:fldChar w:fldCharType="end"/>
      </w:r>
      <w:bookmarkEnd w:id="1282"/>
      <w:r w:rsidRPr="007E6AEE">
        <w:rPr>
          <w:rFonts w:cs="Times New Roman"/>
        </w:rPr>
        <w:t xml:space="preserve"> UC-5b with embedded OLP within the t</w:t>
      </w:r>
      <w:r w:rsidR="009B1F1A" w:rsidRPr="007E6AEE">
        <w:rPr>
          <w:rFonts w:cs="Times New Roman"/>
        </w:rPr>
        <w:t>r</w:t>
      </w:r>
      <w:r w:rsidRPr="007E6AEE">
        <w:rPr>
          <w:rFonts w:cs="Times New Roman"/>
        </w:rPr>
        <w:t>ansponder</w:t>
      </w:r>
      <w:bookmarkEnd w:id="1283"/>
    </w:p>
    <w:p w14:paraId="32B0DD23" w14:textId="02D20B51" w:rsidR="009515FF" w:rsidRPr="007E6AEE" w:rsidRDefault="009515FF" w:rsidP="009515FF">
      <w:pPr>
        <w:rPr>
          <w:rFonts w:cs="Times New Roman"/>
          <w:color w:val="auto"/>
          <w:sz w:val="24"/>
        </w:rPr>
      </w:pPr>
      <w:r w:rsidRPr="007E6AEE">
        <w:rPr>
          <w:rFonts w:cs="Times New Roman"/>
          <w:color w:val="auto"/>
          <w:sz w:val="24"/>
        </w:rPr>
        <w:t>As an example,</w:t>
      </w:r>
      <w:r w:rsidR="004B1A95" w:rsidRPr="007E6AEE">
        <w:rPr>
          <w:rFonts w:cs="Times New Roman"/>
          <w:color w:val="auto"/>
          <w:sz w:val="24"/>
        </w:rPr>
        <w:t xml:space="preserve"> (see </w:t>
      </w:r>
      <w:r w:rsidR="007055C8" w:rsidRPr="007E6AEE">
        <w:rPr>
          <w:rFonts w:cs="Times New Roman"/>
          <w:color w:val="auto"/>
          <w:sz w:val="24"/>
        </w:rPr>
        <w:fldChar w:fldCharType="begin"/>
      </w:r>
      <w:r w:rsidR="007055C8" w:rsidRPr="007E6AEE">
        <w:rPr>
          <w:rFonts w:cs="Times New Roman"/>
          <w:color w:val="auto"/>
          <w:sz w:val="24"/>
        </w:rPr>
        <w:instrText xml:space="preserve"> REF _Ref125731263 \h </w:instrText>
      </w:r>
      <w:r w:rsidR="007055C8" w:rsidRPr="007E6AEE">
        <w:rPr>
          <w:rFonts w:cs="Times New Roman"/>
          <w:color w:val="auto"/>
          <w:sz w:val="24"/>
        </w:rPr>
      </w:r>
      <w:r w:rsidR="007055C8" w:rsidRPr="007E6AEE">
        <w:rPr>
          <w:rFonts w:cs="Times New Roman"/>
          <w:color w:val="auto"/>
          <w:sz w:val="24"/>
        </w:rPr>
        <w:fldChar w:fldCharType="separate"/>
      </w:r>
      <w:r w:rsidR="00C64284" w:rsidRPr="007E6AEE">
        <w:rPr>
          <w:rFonts w:cs="Times New Roman"/>
        </w:rPr>
        <w:t xml:space="preserve">Figure </w:t>
      </w:r>
      <w:r w:rsidR="00C64284">
        <w:rPr>
          <w:rFonts w:cs="Times New Roman"/>
          <w:noProof/>
        </w:rPr>
        <w:t>6</w:t>
      </w:r>
      <w:r w:rsidR="00C64284" w:rsidRPr="007E6AEE">
        <w:rPr>
          <w:rFonts w:cs="Times New Roman"/>
        </w:rPr>
        <w:noBreakHyphen/>
      </w:r>
      <w:r w:rsidR="00C64284">
        <w:rPr>
          <w:rFonts w:cs="Times New Roman"/>
          <w:noProof/>
        </w:rPr>
        <w:t>128</w:t>
      </w:r>
      <w:r w:rsidR="007055C8" w:rsidRPr="007E6AEE">
        <w:rPr>
          <w:rFonts w:cs="Times New Roman"/>
          <w:color w:val="auto"/>
          <w:sz w:val="24"/>
        </w:rPr>
        <w:fldChar w:fldCharType="end"/>
      </w:r>
      <w:r w:rsidR="007055C8" w:rsidRPr="007E6AEE">
        <w:rPr>
          <w:rFonts w:cs="Times New Roman"/>
          <w:color w:val="auto"/>
          <w:sz w:val="24"/>
        </w:rPr>
        <w:t xml:space="preserve"> and </w:t>
      </w:r>
      <w:r w:rsidR="007055C8" w:rsidRPr="007E6AEE">
        <w:rPr>
          <w:rFonts w:cs="Times New Roman"/>
          <w:color w:val="auto"/>
          <w:sz w:val="24"/>
        </w:rPr>
        <w:fldChar w:fldCharType="begin"/>
      </w:r>
      <w:r w:rsidR="007055C8" w:rsidRPr="007E6AEE">
        <w:rPr>
          <w:rFonts w:cs="Times New Roman"/>
          <w:color w:val="auto"/>
          <w:sz w:val="24"/>
        </w:rPr>
        <w:instrText xml:space="preserve"> REF _Ref125733557 \h </w:instrText>
      </w:r>
      <w:r w:rsidR="007055C8" w:rsidRPr="007E6AEE">
        <w:rPr>
          <w:rFonts w:cs="Times New Roman"/>
          <w:color w:val="auto"/>
          <w:sz w:val="24"/>
        </w:rPr>
      </w:r>
      <w:r w:rsidR="007055C8" w:rsidRPr="007E6AEE">
        <w:rPr>
          <w:rFonts w:cs="Times New Roman"/>
          <w:color w:val="auto"/>
          <w:sz w:val="24"/>
        </w:rPr>
        <w:fldChar w:fldCharType="separate"/>
      </w:r>
      <w:r w:rsidR="00C64284" w:rsidRPr="007E6AEE">
        <w:rPr>
          <w:rFonts w:cs="Times New Roman"/>
        </w:rPr>
        <w:t xml:space="preserve">Figure </w:t>
      </w:r>
      <w:r w:rsidR="00C64284">
        <w:rPr>
          <w:rFonts w:cs="Times New Roman"/>
          <w:noProof/>
        </w:rPr>
        <w:t>6</w:t>
      </w:r>
      <w:r w:rsidR="00C64284" w:rsidRPr="007E6AEE">
        <w:rPr>
          <w:rFonts w:cs="Times New Roman"/>
        </w:rPr>
        <w:noBreakHyphen/>
      </w:r>
      <w:r w:rsidR="00C64284">
        <w:rPr>
          <w:rFonts w:cs="Times New Roman"/>
          <w:noProof/>
        </w:rPr>
        <w:t>131</w:t>
      </w:r>
      <w:r w:rsidR="007055C8" w:rsidRPr="007E6AEE">
        <w:rPr>
          <w:rFonts w:cs="Times New Roman"/>
          <w:color w:val="auto"/>
          <w:sz w:val="24"/>
        </w:rPr>
        <w:fldChar w:fldCharType="end"/>
      </w:r>
      <w:r w:rsidR="007055C8" w:rsidRPr="007E6AEE">
        <w:rPr>
          <w:rFonts w:cs="Times New Roman"/>
          <w:color w:val="auto"/>
          <w:sz w:val="24"/>
        </w:rPr>
        <w:t xml:space="preserve"> </w:t>
      </w:r>
      <w:r w:rsidR="004B1A95" w:rsidRPr="007E6AEE">
        <w:rPr>
          <w:rFonts w:cs="Times New Roman"/>
          <w:color w:val="auto"/>
          <w:sz w:val="24"/>
        </w:rPr>
        <w:t>above)</w:t>
      </w:r>
      <w:r w:rsidRPr="007E6AEE">
        <w:rPr>
          <w:rFonts w:cs="Times New Roman"/>
          <w:color w:val="auto"/>
          <w:sz w:val="24"/>
        </w:rPr>
        <w:t>, the provisioning of a</w:t>
      </w:r>
      <w:r w:rsidR="009921B5" w:rsidRPr="007E6AEE">
        <w:rPr>
          <w:rFonts w:cs="Times New Roman"/>
          <w:color w:val="auto"/>
          <w:sz w:val="24"/>
        </w:rPr>
        <w:t>n</w:t>
      </w:r>
      <w:r w:rsidRPr="007E6AEE">
        <w:rPr>
          <w:rFonts w:cs="Times New Roman"/>
          <w:color w:val="auto"/>
          <w:sz w:val="24"/>
        </w:rPr>
        <w:t xml:space="preserve"> ODU Connectivity Service triggers the creation of:</w:t>
      </w:r>
    </w:p>
    <w:p w14:paraId="4620660D" w14:textId="362174FB" w:rsidR="009515FF" w:rsidRPr="007E6AEE" w:rsidRDefault="009515FF" w:rsidP="009515FF">
      <w:pPr>
        <w:numPr>
          <w:ilvl w:val="0"/>
          <w:numId w:val="15"/>
        </w:numPr>
        <w:rPr>
          <w:rFonts w:cs="Times New Roman"/>
          <w:color w:val="auto"/>
          <w:sz w:val="24"/>
        </w:rPr>
      </w:pPr>
      <w:r w:rsidRPr="007E6AEE">
        <w:rPr>
          <w:rFonts w:cs="Times New Roman"/>
          <w:b/>
          <w:color w:val="auto"/>
          <w:sz w:val="24"/>
        </w:rPr>
        <w:t>An ODUk Top Connection</w:t>
      </w:r>
      <w:r w:rsidRPr="007E6AEE">
        <w:rPr>
          <w:rFonts w:cs="Times New Roman"/>
          <w:color w:val="auto"/>
          <w:sz w:val="24"/>
        </w:rPr>
        <w:t>.</w:t>
      </w:r>
    </w:p>
    <w:p w14:paraId="1C270ECA" w14:textId="488CA309" w:rsidR="008672AE" w:rsidRPr="007E6AEE" w:rsidRDefault="00D2204D" w:rsidP="00EB1568">
      <w:pPr>
        <w:numPr>
          <w:ilvl w:val="0"/>
          <w:numId w:val="15"/>
        </w:numPr>
        <w:rPr>
          <w:rFonts w:cs="Times New Roman"/>
          <w:b/>
          <w:bCs/>
          <w:color w:val="auto"/>
          <w:sz w:val="24"/>
        </w:rPr>
      </w:pPr>
      <w:r w:rsidRPr="007E6AEE">
        <w:rPr>
          <w:rFonts w:cs="Times New Roman"/>
          <w:b/>
          <w:bCs/>
          <w:color w:val="auto"/>
          <w:sz w:val="24"/>
        </w:rPr>
        <w:t>An OTSiMC Top Connection</w:t>
      </w:r>
      <w:r w:rsidR="004B1A95" w:rsidRPr="007E6AEE">
        <w:rPr>
          <w:rFonts w:cs="Times New Roman"/>
          <w:b/>
          <w:bCs/>
          <w:color w:val="auto"/>
          <w:sz w:val="24"/>
        </w:rPr>
        <w:t xml:space="preserve">. </w:t>
      </w:r>
      <w:r w:rsidRPr="007E6AEE">
        <w:rPr>
          <w:rFonts w:cs="Times New Roman"/>
          <w:b/>
          <w:bCs/>
          <w:color w:val="auto"/>
          <w:sz w:val="24"/>
        </w:rPr>
        <w:t xml:space="preserve"> </w:t>
      </w:r>
      <w:r w:rsidR="004B1A95" w:rsidRPr="007E6AEE">
        <w:rPr>
          <w:rFonts w:cs="Times New Roman"/>
          <w:color w:val="auto"/>
          <w:sz w:val="24"/>
        </w:rPr>
        <w:t>This OTSiMC Top Connection refers to 4 server-connections (2 OTS_MEDIA Top Connections and 2 MC Top Connections). It  h</w:t>
      </w:r>
      <w:r w:rsidR="009515FF" w:rsidRPr="007E6AEE">
        <w:rPr>
          <w:rFonts w:cs="Times New Roman"/>
          <w:color w:val="auto"/>
          <w:sz w:val="24"/>
        </w:rPr>
        <w:t>as two routes and includes one switch-control instance. Such switch-control instance</w:t>
      </w:r>
      <w:r w:rsidR="004B1A95" w:rsidRPr="007E6AEE">
        <w:rPr>
          <w:rFonts w:cs="Times New Roman"/>
          <w:color w:val="auto"/>
          <w:sz w:val="24"/>
        </w:rPr>
        <w:t xml:space="preserve">: i) MUST include one switch instance which describes only the selected-route(s) – note that it is possible that a bidirectional OTSiMC Top Connection is supported by different routes in the A-&gt;Z and Z-&gt;A direction – and </w:t>
      </w:r>
      <w:r w:rsidR="006C6C6B" w:rsidRPr="007E6AEE">
        <w:rPr>
          <w:rFonts w:cs="Times New Roman"/>
          <w:color w:val="auto"/>
          <w:sz w:val="24"/>
        </w:rPr>
        <w:t xml:space="preserve">ii) </w:t>
      </w:r>
      <w:r w:rsidR="008672AE" w:rsidRPr="007E6AEE">
        <w:rPr>
          <w:rFonts w:cs="Times New Roman"/>
          <w:color w:val="auto"/>
          <w:sz w:val="24"/>
        </w:rPr>
        <w:t xml:space="preserve">MAY include </w:t>
      </w:r>
      <w:r w:rsidR="009515FF" w:rsidRPr="007E6AEE">
        <w:rPr>
          <w:rFonts w:cs="Times New Roman"/>
          <w:color w:val="auto"/>
          <w:sz w:val="24"/>
        </w:rPr>
        <w:t>two subordinate switch-controls (sub-switch-control)</w:t>
      </w:r>
      <w:r w:rsidR="008672AE" w:rsidRPr="007E6AEE">
        <w:rPr>
          <w:rFonts w:cs="Times New Roman"/>
          <w:color w:val="auto"/>
          <w:sz w:val="24"/>
        </w:rPr>
        <w:t>, where</w:t>
      </w:r>
      <w:r w:rsidR="009515FF" w:rsidRPr="007E6AEE">
        <w:rPr>
          <w:rFonts w:cs="Times New Roman"/>
          <w:color w:val="auto"/>
          <w:sz w:val="24"/>
        </w:rPr>
        <w:t xml:space="preserve"> </w:t>
      </w:r>
      <w:r w:rsidR="008672AE" w:rsidRPr="007E6AEE">
        <w:rPr>
          <w:rFonts w:cs="Times New Roman"/>
          <w:color w:val="auto"/>
          <w:sz w:val="24"/>
        </w:rPr>
        <w:t>e</w:t>
      </w:r>
      <w:r w:rsidR="009515FF" w:rsidRPr="007E6AEE">
        <w:rPr>
          <w:rFonts w:cs="Times New Roman"/>
          <w:color w:val="auto"/>
          <w:sz w:val="24"/>
        </w:rPr>
        <w:t>ach of the subordinate switch controls references (</w:t>
      </w:r>
      <w:r w:rsidR="009515FF" w:rsidRPr="007E6AEE">
        <w:rPr>
          <w:rFonts w:cs="Times New Roman"/>
          <w:i/>
          <w:iCs/>
          <w:color w:val="auto"/>
          <w:sz w:val="24"/>
        </w:rPr>
        <w:t>points to</w:t>
      </w:r>
      <w:r w:rsidR="009515FF" w:rsidRPr="007E6AEE">
        <w:rPr>
          <w:rFonts w:cs="Times New Roman"/>
          <w:color w:val="auto"/>
          <w:sz w:val="24"/>
        </w:rPr>
        <w:t xml:space="preserve">) a switch-control included by its respective </w:t>
      </w:r>
      <w:r w:rsidR="008672AE" w:rsidRPr="007E6AEE">
        <w:rPr>
          <w:rFonts w:cs="Times New Roman"/>
          <w:color w:val="auto"/>
          <w:sz w:val="24"/>
        </w:rPr>
        <w:t xml:space="preserve">OTS_MEDIA </w:t>
      </w:r>
      <w:r w:rsidR="008672AE" w:rsidRPr="007E6AEE">
        <w:rPr>
          <w:rFonts w:cs="Times New Roman"/>
          <w:b/>
          <w:bCs/>
          <w:color w:val="auto"/>
          <w:sz w:val="24"/>
        </w:rPr>
        <w:t>cross</w:t>
      </w:r>
      <w:r w:rsidR="009515FF" w:rsidRPr="007E6AEE">
        <w:rPr>
          <w:rFonts w:cs="Times New Roman"/>
          <w:b/>
          <w:bCs/>
          <w:color w:val="auto"/>
          <w:sz w:val="24"/>
        </w:rPr>
        <w:t>-connection</w:t>
      </w:r>
      <w:r w:rsidR="000B0FC9" w:rsidRPr="007E6AEE">
        <w:rPr>
          <w:rFonts w:cs="Times New Roman"/>
          <w:b/>
          <w:bCs/>
          <w:color w:val="auto"/>
          <w:sz w:val="24"/>
        </w:rPr>
        <w:t>s</w:t>
      </w:r>
      <w:r w:rsidR="008672AE" w:rsidRPr="007E6AEE">
        <w:rPr>
          <w:rFonts w:cs="Times New Roman"/>
          <w:color w:val="auto"/>
          <w:sz w:val="24"/>
        </w:rPr>
        <w:t>.</w:t>
      </w:r>
    </w:p>
    <w:p w14:paraId="7200E238" w14:textId="1E61BECA" w:rsidR="008672AE" w:rsidRPr="007E6AEE" w:rsidRDefault="008672AE" w:rsidP="00EB1568">
      <w:pPr>
        <w:numPr>
          <w:ilvl w:val="0"/>
          <w:numId w:val="15"/>
        </w:numPr>
        <w:rPr>
          <w:rFonts w:cs="Times New Roman"/>
          <w:b/>
          <w:bCs/>
          <w:color w:val="auto"/>
          <w:sz w:val="24"/>
        </w:rPr>
      </w:pPr>
      <w:r w:rsidRPr="007E6AEE">
        <w:rPr>
          <w:rFonts w:cs="Times New Roman"/>
          <w:b/>
          <w:bCs/>
          <w:color w:val="auto"/>
          <w:sz w:val="24"/>
        </w:rPr>
        <w:t xml:space="preserve">Optionally, </w:t>
      </w:r>
      <w:r w:rsidRPr="007E6AEE">
        <w:rPr>
          <w:rFonts w:cs="Times New Roman"/>
          <w:color w:val="auto"/>
          <w:sz w:val="24"/>
        </w:rPr>
        <w:t>MC Top Connections may also be instantiated as needed</w:t>
      </w:r>
      <w:r w:rsidR="00894073" w:rsidRPr="007E6AEE">
        <w:rPr>
          <w:rFonts w:cs="Times New Roman"/>
          <w:color w:val="auto"/>
          <w:sz w:val="24"/>
        </w:rPr>
        <w:t>, which will refer to their OMS server-connections.</w:t>
      </w:r>
    </w:p>
    <w:p w14:paraId="2CB7A746" w14:textId="3DB10CEB" w:rsidR="008672AE" w:rsidRPr="007E6AEE" w:rsidRDefault="008672AE" w:rsidP="008672AE">
      <w:pPr>
        <w:ind w:left="409"/>
        <w:rPr>
          <w:rFonts w:cs="Times New Roman"/>
          <w:color w:val="auto"/>
          <w:sz w:val="24"/>
        </w:rPr>
      </w:pPr>
      <w:r w:rsidRPr="007E6AEE">
        <w:rPr>
          <w:rFonts w:cs="Times New Roman"/>
          <w:color w:val="auto"/>
          <w:sz w:val="24"/>
        </w:rPr>
        <w:t>The scenario also includes, in particular</w:t>
      </w:r>
      <w:r w:rsidR="008C72FA" w:rsidRPr="007E6AEE">
        <w:rPr>
          <w:rFonts w:cs="Times New Roman"/>
          <w:color w:val="auto"/>
          <w:sz w:val="24"/>
        </w:rPr>
        <w:t xml:space="preserve"> (as part of the preexisting OMS and OTS_MEDIA connection)</w:t>
      </w:r>
      <w:r w:rsidRPr="007E6AEE">
        <w:rPr>
          <w:rFonts w:cs="Times New Roman"/>
          <w:color w:val="auto"/>
          <w:sz w:val="24"/>
        </w:rPr>
        <w:t>:</w:t>
      </w:r>
    </w:p>
    <w:p w14:paraId="0583447C" w14:textId="2158E731" w:rsidR="008672AE" w:rsidRPr="007E6AEE" w:rsidRDefault="00894073" w:rsidP="00EB1568">
      <w:pPr>
        <w:numPr>
          <w:ilvl w:val="0"/>
          <w:numId w:val="15"/>
        </w:numPr>
        <w:rPr>
          <w:rFonts w:cs="Times New Roman"/>
          <w:b/>
          <w:bCs/>
          <w:color w:val="auto"/>
          <w:sz w:val="24"/>
        </w:rPr>
      </w:pPr>
      <w:r w:rsidRPr="007E6AEE">
        <w:rPr>
          <w:rFonts w:cs="Times New Roman"/>
          <w:b/>
          <w:bCs/>
          <w:color w:val="auto"/>
          <w:sz w:val="24"/>
        </w:rPr>
        <w:t xml:space="preserve">Six </w:t>
      </w:r>
      <w:r w:rsidR="008672AE" w:rsidRPr="007E6AEE">
        <w:rPr>
          <w:rFonts w:cs="Times New Roman"/>
          <w:b/>
          <w:bCs/>
          <w:color w:val="auto"/>
          <w:sz w:val="24"/>
        </w:rPr>
        <w:t>OTS_MEDIA Top Connections</w:t>
      </w:r>
      <w:r w:rsidR="008672AE" w:rsidRPr="007E6AEE">
        <w:rPr>
          <w:rFonts w:cs="Times New Roman"/>
          <w:color w:val="auto"/>
          <w:sz w:val="24"/>
        </w:rPr>
        <w:t xml:space="preserve">. </w:t>
      </w:r>
      <w:r w:rsidRPr="007E6AEE">
        <w:rPr>
          <w:rFonts w:cs="Times New Roman"/>
          <w:color w:val="auto"/>
          <w:sz w:val="24"/>
        </w:rPr>
        <w:t>Two of these</w:t>
      </w:r>
      <w:r w:rsidR="008672AE" w:rsidRPr="007E6AEE">
        <w:rPr>
          <w:rFonts w:cs="Times New Roman"/>
          <w:color w:val="auto"/>
          <w:sz w:val="24"/>
        </w:rPr>
        <w:t xml:space="preserve"> Top Connections has three CEPs and refers to a OLP cross-connection as its respective lower-connection.</w:t>
      </w:r>
    </w:p>
    <w:p w14:paraId="08587EC2" w14:textId="0B846E3D" w:rsidR="008672AE" w:rsidRPr="007E6AEE" w:rsidRDefault="008672AE" w:rsidP="00EB1568">
      <w:pPr>
        <w:numPr>
          <w:ilvl w:val="0"/>
          <w:numId w:val="15"/>
        </w:numPr>
        <w:rPr>
          <w:rFonts w:cs="Times New Roman"/>
          <w:color w:val="auto"/>
          <w:sz w:val="24"/>
        </w:rPr>
      </w:pPr>
      <w:r w:rsidRPr="007E6AEE">
        <w:rPr>
          <w:rFonts w:cs="Times New Roman"/>
          <w:b/>
          <w:bCs/>
          <w:color w:val="auto"/>
          <w:sz w:val="24"/>
        </w:rPr>
        <w:t>Two OTS_</w:t>
      </w:r>
      <w:r w:rsidR="00FF778C" w:rsidRPr="007E6AEE">
        <w:rPr>
          <w:rFonts w:cs="Times New Roman"/>
          <w:b/>
          <w:bCs/>
          <w:color w:val="auto"/>
          <w:sz w:val="24"/>
        </w:rPr>
        <w:t>MEDIA Cross-Connections</w:t>
      </w:r>
      <w:r w:rsidR="00FF778C" w:rsidRPr="007E6AEE">
        <w:rPr>
          <w:rFonts w:cs="Times New Roman"/>
          <w:color w:val="auto"/>
          <w:sz w:val="24"/>
        </w:rPr>
        <w:t xml:space="preserve"> for each of the OLP functions.</w:t>
      </w:r>
    </w:p>
    <w:p w14:paraId="123FFC7D" w14:textId="3BC60D78" w:rsidR="0078183B" w:rsidRPr="007E6AEE" w:rsidRDefault="00015B9F" w:rsidP="009515FF">
      <w:pPr>
        <w:numPr>
          <w:ilvl w:val="1"/>
          <w:numId w:val="15"/>
        </w:numPr>
        <w:rPr>
          <w:rFonts w:cs="Times New Roman"/>
          <w:color w:val="auto"/>
          <w:sz w:val="24"/>
        </w:rPr>
      </w:pPr>
      <w:r w:rsidRPr="007E6AEE">
        <w:rPr>
          <w:rFonts w:cs="Times New Roman"/>
          <w:color w:val="auto"/>
          <w:sz w:val="24"/>
        </w:rPr>
        <w:t xml:space="preserve">Each </w:t>
      </w:r>
      <w:r w:rsidR="00451F71" w:rsidRPr="007E6AEE">
        <w:rPr>
          <w:rFonts w:cs="Times New Roman"/>
          <w:color w:val="auto"/>
          <w:sz w:val="24"/>
        </w:rPr>
        <w:t>cross-</w:t>
      </w:r>
      <w:r w:rsidRPr="007E6AEE">
        <w:rPr>
          <w:rFonts w:cs="Times New Roman"/>
          <w:color w:val="auto"/>
          <w:sz w:val="24"/>
        </w:rPr>
        <w:t>connection switch-control includes one switch instance.</w:t>
      </w:r>
      <w:r w:rsidR="0078183B" w:rsidRPr="007E6AEE">
        <w:rPr>
          <w:rFonts w:cs="Times New Roman"/>
          <w:color w:val="auto"/>
          <w:sz w:val="24"/>
        </w:rPr>
        <w:t xml:space="preserve"> </w:t>
      </w:r>
    </w:p>
    <w:p w14:paraId="34B9CCCF" w14:textId="0B2EC5E2" w:rsidR="009515FF" w:rsidRPr="007E6AEE" w:rsidRDefault="0078183B" w:rsidP="009515FF">
      <w:pPr>
        <w:numPr>
          <w:ilvl w:val="1"/>
          <w:numId w:val="15"/>
        </w:numPr>
        <w:rPr>
          <w:rFonts w:cs="Times New Roman"/>
          <w:color w:val="auto"/>
          <w:sz w:val="24"/>
        </w:rPr>
      </w:pPr>
      <w:r w:rsidRPr="007E6AEE">
        <w:rPr>
          <w:rFonts w:cs="Times New Roman"/>
          <w:color w:val="auto"/>
          <w:sz w:val="24"/>
        </w:rPr>
        <w:lastRenderedPageBreak/>
        <w:t xml:space="preserve">Each cross-connection switch-control </w:t>
      </w:r>
      <w:r w:rsidRPr="007E6AEE">
        <w:rPr>
          <w:rFonts w:cs="Times New Roman"/>
          <w:i/>
          <w:iCs/>
          <w:color w:val="auto"/>
          <w:sz w:val="24"/>
        </w:rPr>
        <w:t xml:space="preserve">switch </w:t>
      </w:r>
      <w:r w:rsidRPr="007E6AEE">
        <w:rPr>
          <w:rFonts w:cs="Times New Roman"/>
          <w:color w:val="auto"/>
          <w:sz w:val="24"/>
        </w:rPr>
        <w:t>includes the selected CEPs (selecte</w:t>
      </w:r>
      <w:r w:rsidR="0005245C" w:rsidRPr="007E6AEE">
        <w:rPr>
          <w:rFonts w:cs="Times New Roman"/>
          <w:color w:val="auto"/>
          <w:sz w:val="24"/>
        </w:rPr>
        <w:t>d-connection-end-point)</w:t>
      </w:r>
    </w:p>
    <w:p w14:paraId="03E2F862" w14:textId="5A889E3C" w:rsidR="009515FF" w:rsidRPr="007E6AEE" w:rsidRDefault="009515FF" w:rsidP="009515FF">
      <w:pPr>
        <w:ind w:left="709"/>
        <w:rPr>
          <w:rFonts w:cs="Times New Roman"/>
          <w:color w:val="auto"/>
          <w:sz w:val="24"/>
        </w:rPr>
      </w:pPr>
      <w:r w:rsidRPr="007E6AEE">
        <w:rPr>
          <w:rFonts w:cs="Times New Roman"/>
          <w:color w:val="auto"/>
          <w:sz w:val="24"/>
        </w:rPr>
        <w:t xml:space="preserve">In case of ONE_FOR_ONE_ PROTECTION for the </w:t>
      </w:r>
      <w:r w:rsidR="00FF778C" w:rsidRPr="007E6AEE">
        <w:rPr>
          <w:rFonts w:cs="Times New Roman"/>
          <w:color w:val="auto"/>
          <w:sz w:val="24"/>
        </w:rPr>
        <w:t>OTS_MEDIA cross-connections</w:t>
      </w:r>
      <w:r w:rsidRPr="007E6AEE">
        <w:rPr>
          <w:rFonts w:cs="Times New Roman"/>
          <w:color w:val="auto"/>
          <w:sz w:val="24"/>
        </w:rPr>
        <w:t xml:space="preserve"> switches:</w:t>
      </w:r>
    </w:p>
    <w:p w14:paraId="04412534" w14:textId="0E5D2005" w:rsidR="004435F4" w:rsidRPr="007E6AEE" w:rsidRDefault="009515FF" w:rsidP="009515FF">
      <w:pPr>
        <w:numPr>
          <w:ilvl w:val="1"/>
          <w:numId w:val="15"/>
        </w:numPr>
        <w:rPr>
          <w:rFonts w:cs="Times New Roman"/>
          <w:b/>
          <w:color w:val="auto"/>
          <w:sz w:val="24"/>
        </w:rPr>
      </w:pPr>
      <w:r w:rsidRPr="007E6AEE">
        <w:rPr>
          <w:rFonts w:cs="Times New Roman"/>
          <w:b/>
          <w:color w:val="auto"/>
          <w:sz w:val="24"/>
        </w:rPr>
        <w:t>selected-connection-end-points:</w:t>
      </w:r>
      <w:r w:rsidR="00270146" w:rsidRPr="007E6AEE">
        <w:rPr>
          <w:rFonts w:cs="Times New Roman"/>
          <w:color w:val="auto"/>
          <w:sz w:val="24"/>
        </w:rPr>
        <w:t xml:space="preserve"> </w:t>
      </w:r>
      <w:r w:rsidR="00EA11EB" w:rsidRPr="007E6AEE">
        <w:rPr>
          <w:rFonts w:cs="Times New Roman"/>
          <w:color w:val="auto"/>
          <w:sz w:val="24"/>
        </w:rPr>
        <w:t>The ConnectionEndPoint (CEP) instance(s) which is (are) currently selected for traffic flow</w:t>
      </w:r>
      <w:r w:rsidR="00F004DF" w:rsidRPr="007E6AEE">
        <w:rPr>
          <w:rFonts w:cs="Times New Roman"/>
          <w:color w:val="auto"/>
          <w:sz w:val="24"/>
        </w:rPr>
        <w:t xml:space="preserve">. </w:t>
      </w:r>
      <w:r w:rsidR="000F21B4" w:rsidRPr="007E6AEE">
        <w:rPr>
          <w:rFonts w:cs="Times New Roman"/>
          <w:color w:val="auto"/>
          <w:sz w:val="24"/>
        </w:rPr>
        <w:t>In this example, either CEP facing the add/drop ROADM port [unreliable CEP]</w:t>
      </w:r>
    </w:p>
    <w:p w14:paraId="06F8338A" w14:textId="77777777" w:rsidR="009515FF" w:rsidRPr="007E6AEE" w:rsidRDefault="009515FF" w:rsidP="009515FF">
      <w:pPr>
        <w:ind w:left="709"/>
        <w:rPr>
          <w:rFonts w:cs="Times New Roman"/>
          <w:color w:val="auto"/>
          <w:sz w:val="24"/>
        </w:rPr>
      </w:pPr>
      <w:r w:rsidRPr="007E6AEE">
        <w:rPr>
          <w:rFonts w:cs="Times New Roman"/>
          <w:color w:val="auto"/>
          <w:sz w:val="24"/>
        </w:rPr>
        <w:t>In case of ONE_PLUS_ONE_PROTECTION:</w:t>
      </w:r>
    </w:p>
    <w:p w14:paraId="2FF7A5E9" w14:textId="07DEF38A" w:rsidR="009515FF" w:rsidRPr="007E6AEE" w:rsidRDefault="009515FF" w:rsidP="001C531B">
      <w:pPr>
        <w:numPr>
          <w:ilvl w:val="1"/>
          <w:numId w:val="15"/>
        </w:numPr>
        <w:rPr>
          <w:rFonts w:cs="Times New Roman"/>
          <w:b/>
          <w:color w:val="auto"/>
          <w:sz w:val="24"/>
        </w:rPr>
      </w:pPr>
      <w:r w:rsidRPr="007E6AEE">
        <w:rPr>
          <w:rFonts w:cs="Times New Roman"/>
          <w:b/>
          <w:color w:val="auto"/>
          <w:sz w:val="24"/>
        </w:rPr>
        <w:t xml:space="preserve">selected-connection-end-points: </w:t>
      </w:r>
      <w:r w:rsidRPr="007E6AEE">
        <w:rPr>
          <w:rFonts w:cs="Times New Roman"/>
          <w:bCs/>
          <w:color w:val="auto"/>
          <w:sz w:val="24"/>
        </w:rPr>
        <w:t>either</w:t>
      </w:r>
      <w:r w:rsidRPr="007E6AEE">
        <w:rPr>
          <w:rFonts w:cs="Times New Roman"/>
          <w:b/>
          <w:color w:val="auto"/>
          <w:sz w:val="24"/>
        </w:rPr>
        <w:t xml:space="preserve"> </w:t>
      </w:r>
      <w:r w:rsidR="002C489C" w:rsidRPr="007E6AEE">
        <w:rPr>
          <w:rFonts w:cs="Times New Roman"/>
          <w:color w:val="auto"/>
          <w:sz w:val="24"/>
        </w:rPr>
        <w:t>CEP</w:t>
      </w:r>
      <w:r w:rsidRPr="007E6AEE">
        <w:rPr>
          <w:rFonts w:cs="Times New Roman"/>
          <w:color w:val="auto"/>
          <w:sz w:val="24"/>
        </w:rPr>
        <w:t xml:space="preserve"> is selected, </w:t>
      </w:r>
      <w:r w:rsidRPr="007E6AEE">
        <w:rPr>
          <w:rFonts w:cs="Times New Roman"/>
          <w:i/>
          <w:iCs/>
          <w:color w:val="auto"/>
          <w:sz w:val="24"/>
        </w:rPr>
        <w:t>in the receive direction</w:t>
      </w:r>
      <w:r w:rsidRPr="007E6AEE">
        <w:rPr>
          <w:rFonts w:cs="Times New Roman"/>
          <w:color w:val="auto"/>
          <w:sz w:val="24"/>
        </w:rPr>
        <w:t>, according to the conditions.</w:t>
      </w:r>
      <w:r w:rsidR="001C531B" w:rsidRPr="007E6AEE">
        <w:rPr>
          <w:rFonts w:cs="Times New Roman"/>
          <w:b/>
          <w:color w:val="auto"/>
          <w:sz w:val="24"/>
        </w:rPr>
        <w:t xml:space="preserve"> </w:t>
      </w:r>
      <w:r w:rsidRPr="007E6AEE">
        <w:rPr>
          <w:rFonts w:cs="Times New Roman"/>
          <w:bCs/>
          <w:color w:val="auto"/>
          <w:sz w:val="24"/>
        </w:rPr>
        <w:t>There is no correlation between the switches at the protection scheme ends.</w:t>
      </w:r>
    </w:p>
    <w:p w14:paraId="6ED1EC83" w14:textId="33058FF8" w:rsidR="000C4CEA" w:rsidRPr="007E6AEE" w:rsidRDefault="000C4CEA" w:rsidP="00774388">
      <w:pPr>
        <w:rPr>
          <w:szCs w:val="22"/>
        </w:rPr>
      </w:pPr>
    </w:p>
    <w:p w14:paraId="44423A8C" w14:textId="77777777" w:rsidR="005B599D" w:rsidRPr="007E6AEE" w:rsidRDefault="005B599D" w:rsidP="005B599D">
      <w:pPr>
        <w:rPr>
          <w:rFonts w:cs="Times New Roman"/>
          <w:b/>
          <w:bCs/>
        </w:rPr>
      </w:pPr>
      <w:r w:rsidRPr="007E6AEE">
        <w:rPr>
          <w:rFonts w:cs="Times New Roman"/>
          <w:b/>
          <w:bCs/>
        </w:rPr>
        <w:t>UC5b-2 : the provisioning of protected OTSiMC Connectivity service</w:t>
      </w:r>
    </w:p>
    <w:p w14:paraId="7BDB190B" w14:textId="02CE5B28" w:rsidR="004D6E0F" w:rsidRPr="007E6AEE" w:rsidRDefault="004D6E0F" w:rsidP="00774388">
      <w:pPr>
        <w:rPr>
          <w:color w:val="auto"/>
          <w:szCs w:val="22"/>
        </w:rPr>
      </w:pPr>
      <w:r w:rsidRPr="007E6AEE">
        <w:rPr>
          <w:color w:val="auto"/>
          <w:szCs w:val="22"/>
        </w:rPr>
        <w:t xml:space="preserve">This applies </w:t>
      </w:r>
      <w:r w:rsidR="00676DD3" w:rsidRPr="007E6AEE">
        <w:rPr>
          <w:color w:val="auto"/>
          <w:szCs w:val="22"/>
        </w:rPr>
        <w:t xml:space="preserve">to the scenario where the OLP is </w:t>
      </w:r>
      <w:r w:rsidR="00FD2FF3" w:rsidRPr="007E6AEE">
        <w:rPr>
          <w:color w:val="auto"/>
          <w:szCs w:val="22"/>
        </w:rPr>
        <w:t xml:space="preserve">conceptually </w:t>
      </w:r>
      <w:r w:rsidR="00676DD3" w:rsidRPr="007E6AEE">
        <w:rPr>
          <w:color w:val="auto"/>
          <w:szCs w:val="22"/>
        </w:rPr>
        <w:t>part of the OLS in a disaggregated scenario</w:t>
      </w:r>
      <w:r w:rsidR="00302516" w:rsidRPr="007E6AEE">
        <w:rPr>
          <w:color w:val="auto"/>
          <w:szCs w:val="22"/>
        </w:rPr>
        <w:t xml:space="preserve">, see </w:t>
      </w:r>
      <w:r w:rsidR="00302516" w:rsidRPr="007E6AEE">
        <w:rPr>
          <w:color w:val="auto"/>
          <w:szCs w:val="22"/>
        </w:rPr>
        <w:fldChar w:fldCharType="begin"/>
      </w:r>
      <w:r w:rsidR="00302516" w:rsidRPr="007E6AEE">
        <w:rPr>
          <w:color w:val="auto"/>
          <w:szCs w:val="22"/>
        </w:rPr>
        <w:instrText xml:space="preserve"> REF _Ref125880562 \h </w:instrText>
      </w:r>
      <w:r w:rsidR="00302516" w:rsidRPr="007E6AEE">
        <w:rPr>
          <w:color w:val="auto"/>
          <w:szCs w:val="22"/>
        </w:rPr>
      </w:r>
      <w:r w:rsidR="00302516" w:rsidRPr="007E6AEE">
        <w:rPr>
          <w:color w:val="auto"/>
          <w:szCs w:val="22"/>
        </w:rPr>
        <w:fldChar w:fldCharType="separate"/>
      </w:r>
      <w:r w:rsidR="00C64284" w:rsidRPr="007E6AEE">
        <w:rPr>
          <w:rFonts w:cs="Times New Roman"/>
        </w:rPr>
        <w:t xml:space="preserve">Figure </w:t>
      </w:r>
      <w:r w:rsidR="00C64284">
        <w:rPr>
          <w:rFonts w:cs="Times New Roman"/>
          <w:noProof/>
        </w:rPr>
        <w:t>6</w:t>
      </w:r>
      <w:r w:rsidR="00C64284" w:rsidRPr="007E6AEE">
        <w:rPr>
          <w:rFonts w:cs="Times New Roman"/>
        </w:rPr>
        <w:noBreakHyphen/>
      </w:r>
      <w:r w:rsidR="00C64284">
        <w:rPr>
          <w:rFonts w:cs="Times New Roman"/>
          <w:noProof/>
        </w:rPr>
        <w:t>133</w:t>
      </w:r>
      <w:r w:rsidR="00302516" w:rsidRPr="007E6AEE">
        <w:rPr>
          <w:color w:val="auto"/>
          <w:szCs w:val="22"/>
        </w:rPr>
        <w:fldChar w:fldCharType="end"/>
      </w:r>
      <w:r w:rsidR="00302516" w:rsidRPr="007E6AEE">
        <w:rPr>
          <w:color w:val="auto"/>
          <w:szCs w:val="22"/>
        </w:rPr>
        <w:t>.</w:t>
      </w:r>
    </w:p>
    <w:p w14:paraId="1EFFFCB9" w14:textId="73D917B2" w:rsidR="004435F4" w:rsidRPr="007E6AEE" w:rsidRDefault="00D92D89" w:rsidP="00774388">
      <w:pPr>
        <w:rPr>
          <w:noProof/>
        </w:rPr>
      </w:pPr>
      <w:r w:rsidRPr="00D92D89">
        <w:rPr>
          <w:noProof/>
        </w:rPr>
        <w:drawing>
          <wp:inline distT="0" distB="0" distL="0" distR="0" wp14:anchorId="59745BDE" wp14:editId="6395DA25">
            <wp:extent cx="6645910" cy="3520440"/>
            <wp:effectExtent l="0" t="0" r="2540" b="3810"/>
            <wp:docPr id="1347" name="Picture 1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291">
                      <a:extLst>
                        <a:ext uri="{28A0092B-C50C-407E-A947-70E740481C1C}">
                          <a14:useLocalDpi xmlns:a14="http://schemas.microsoft.com/office/drawing/2010/main"/>
                        </a:ext>
                      </a:extLst>
                    </a:blip>
                    <a:srcRect/>
                    <a:stretch>
                      <a:fillRect/>
                    </a:stretch>
                  </pic:blipFill>
                  <pic:spPr bwMode="auto">
                    <a:xfrm>
                      <a:off x="0" y="0"/>
                      <a:ext cx="6645910" cy="3520440"/>
                    </a:xfrm>
                    <a:prstGeom prst="rect">
                      <a:avLst/>
                    </a:prstGeom>
                    <a:noFill/>
                    <a:ln>
                      <a:noFill/>
                    </a:ln>
                  </pic:spPr>
                </pic:pic>
              </a:graphicData>
            </a:graphic>
          </wp:inline>
        </w:drawing>
      </w:r>
      <w:r w:rsidR="00313609" w:rsidRPr="007E6AEE" w:rsidDel="00E16AFD">
        <w:t xml:space="preserve"> </w:t>
      </w:r>
    </w:p>
    <w:p w14:paraId="0BC6E77A" w14:textId="055B90B4" w:rsidR="009B1F1A" w:rsidRPr="007E6AEE" w:rsidRDefault="009B1F1A" w:rsidP="009B1F1A">
      <w:pPr>
        <w:pStyle w:val="TableCaption"/>
        <w:rPr>
          <w:rFonts w:cs="Times New Roman"/>
        </w:rPr>
      </w:pPr>
      <w:bookmarkStart w:id="1284" w:name="_Ref125880562"/>
      <w:bookmarkStart w:id="1285" w:name="_Toc173253930"/>
      <w:r w:rsidRPr="007E6AEE">
        <w:rPr>
          <w:rFonts w:cs="Times New Roman"/>
        </w:rPr>
        <w:t xml:space="preserve">Figure </w:t>
      </w:r>
      <w:r w:rsidRPr="007E6AEE">
        <w:rPr>
          <w:rFonts w:cs="Times New Roman"/>
        </w:rPr>
        <w:fldChar w:fldCharType="begin"/>
      </w:r>
      <w:r w:rsidRPr="007E6AEE">
        <w:rPr>
          <w:rFonts w:cs="Times New Roman"/>
        </w:rPr>
        <w:instrText xml:space="preserve"> STYLEREF 1 \s </w:instrText>
      </w:r>
      <w:r w:rsidRPr="007E6AEE">
        <w:rPr>
          <w:rFonts w:cs="Times New Roman"/>
        </w:rPr>
        <w:fldChar w:fldCharType="separate"/>
      </w:r>
      <w:r w:rsidR="00C64284">
        <w:rPr>
          <w:rFonts w:cs="Times New Roman"/>
          <w:noProof/>
        </w:rPr>
        <w:t>6</w:t>
      </w:r>
      <w:r w:rsidRPr="007E6AEE">
        <w:rPr>
          <w:rFonts w:cs="Times New Roman"/>
        </w:rPr>
        <w:fldChar w:fldCharType="end"/>
      </w:r>
      <w:r w:rsidRPr="007E6AEE">
        <w:rPr>
          <w:rFonts w:cs="Times New Roman"/>
        </w:rPr>
        <w:noBreakHyphen/>
      </w:r>
      <w:r w:rsidRPr="007E6AEE">
        <w:rPr>
          <w:rFonts w:cs="Times New Roman"/>
        </w:rPr>
        <w:fldChar w:fldCharType="begin"/>
      </w:r>
      <w:r w:rsidRPr="007E6AEE">
        <w:rPr>
          <w:rFonts w:cs="Times New Roman"/>
        </w:rPr>
        <w:instrText xml:space="preserve"> SEQ Figure \* ARABIC \s 1 </w:instrText>
      </w:r>
      <w:r w:rsidRPr="007E6AEE">
        <w:rPr>
          <w:rFonts w:cs="Times New Roman"/>
        </w:rPr>
        <w:fldChar w:fldCharType="separate"/>
      </w:r>
      <w:r w:rsidR="00C64284">
        <w:rPr>
          <w:rFonts w:cs="Times New Roman"/>
          <w:noProof/>
        </w:rPr>
        <w:t>133</w:t>
      </w:r>
      <w:r w:rsidRPr="007E6AEE">
        <w:rPr>
          <w:rFonts w:cs="Times New Roman"/>
        </w:rPr>
        <w:fldChar w:fldCharType="end"/>
      </w:r>
      <w:bookmarkEnd w:id="1284"/>
      <w:r w:rsidRPr="007E6AEE">
        <w:rPr>
          <w:rFonts w:cs="Times New Roman"/>
        </w:rPr>
        <w:t xml:space="preserve"> UC-5b</w:t>
      </w:r>
      <w:r w:rsidRPr="007E6AEE">
        <w:rPr>
          <w:rFonts w:ascii="Times New Roman" w:hAnsi="Times New Roman"/>
          <w:sz w:val="22"/>
          <w:szCs w:val="18"/>
        </w:rPr>
        <w:t xml:space="preserve"> </w:t>
      </w:r>
      <w:r w:rsidRPr="007E6AEE">
        <w:rPr>
          <w:rFonts w:cs="Times New Roman"/>
        </w:rPr>
        <w:t>OLP to OLP Protection with Diverse Service Provisioning (OTSiMC)</w:t>
      </w:r>
      <w:bookmarkEnd w:id="1285"/>
    </w:p>
    <w:p w14:paraId="3DE48603" w14:textId="28359F7A" w:rsidR="00774388" w:rsidRPr="007E6AEE" w:rsidRDefault="00DC675E" w:rsidP="0020308C">
      <w:pPr>
        <w:rPr>
          <w:rFonts w:cs="Times New Roman"/>
          <w:color w:val="auto"/>
          <w:sz w:val="24"/>
        </w:rPr>
      </w:pPr>
      <w:r w:rsidRPr="007E6AEE">
        <w:rPr>
          <w:color w:val="auto"/>
          <w:szCs w:val="22"/>
        </w:rPr>
        <w:t>For this UC, the same considerations apply as in UC5</w:t>
      </w:r>
      <w:r w:rsidR="0020308C" w:rsidRPr="007E6AEE">
        <w:rPr>
          <w:color w:val="auto"/>
          <w:szCs w:val="22"/>
        </w:rPr>
        <w:t>b1</w:t>
      </w:r>
      <w:r w:rsidRPr="007E6AEE">
        <w:rPr>
          <w:color w:val="auto"/>
          <w:szCs w:val="22"/>
        </w:rPr>
        <w:t xml:space="preserve">. </w:t>
      </w:r>
      <w:r w:rsidR="00774388" w:rsidRPr="007E6AEE">
        <w:rPr>
          <w:rFonts w:cs="Times New Roman"/>
          <w:color w:val="auto"/>
          <w:sz w:val="24"/>
        </w:rPr>
        <w:t>As an example, the provisioning of a PHOTONIC_LAYER_QUALIF</w:t>
      </w:r>
      <w:r w:rsidR="002D5806" w:rsidRPr="007E6AEE">
        <w:rPr>
          <w:rFonts w:cs="Times New Roman"/>
          <w:color w:val="auto"/>
          <w:sz w:val="24"/>
        </w:rPr>
        <w:t>I</w:t>
      </w:r>
      <w:r w:rsidR="00774388" w:rsidRPr="007E6AEE">
        <w:rPr>
          <w:rFonts w:cs="Times New Roman"/>
          <w:color w:val="auto"/>
          <w:sz w:val="24"/>
        </w:rPr>
        <w:t>ER_OTSiMC Connectivity Service triggers the creation of</w:t>
      </w:r>
      <w:r w:rsidRPr="007E6AEE">
        <w:rPr>
          <w:rFonts w:cs="Times New Roman"/>
          <w:color w:val="auto"/>
          <w:sz w:val="24"/>
        </w:rPr>
        <w:t xml:space="preserve"> </w:t>
      </w:r>
      <w:r w:rsidR="0020308C" w:rsidRPr="007E6AEE">
        <w:rPr>
          <w:rFonts w:cs="Times New Roman"/>
          <w:color w:val="auto"/>
          <w:sz w:val="24"/>
        </w:rPr>
        <w:t>a</w:t>
      </w:r>
      <w:r w:rsidR="00774388" w:rsidRPr="007E6AEE">
        <w:rPr>
          <w:rFonts w:cs="Times New Roman"/>
          <w:b/>
          <w:color w:val="auto"/>
          <w:sz w:val="24"/>
        </w:rPr>
        <w:t>n OTSiMC Top Connection</w:t>
      </w:r>
      <w:r w:rsidR="0020308C" w:rsidRPr="007E6AEE">
        <w:rPr>
          <w:rFonts w:cs="Times New Roman"/>
          <w:color w:val="auto"/>
          <w:sz w:val="24"/>
        </w:rPr>
        <w:t xml:space="preserve"> which refers (projects) to OTS_MEDIA CEPs as endpoints. As in UC5</w:t>
      </w:r>
      <w:r w:rsidR="00FB4BC9" w:rsidRPr="007E6AEE">
        <w:rPr>
          <w:rFonts w:cs="Times New Roman"/>
          <w:color w:val="auto"/>
          <w:sz w:val="24"/>
        </w:rPr>
        <w:t>b1</w:t>
      </w:r>
      <w:r w:rsidR="00C74224" w:rsidRPr="007E6AEE">
        <w:rPr>
          <w:rFonts w:cs="Times New Roman"/>
          <w:color w:val="auto"/>
          <w:sz w:val="24"/>
        </w:rPr>
        <w:t>, the OTSiMC includes a switch control and a switch instance indicating the selected route and the OTS_MEDIA cross-connections include the switch control and switch instances as</w:t>
      </w:r>
      <w:r w:rsidR="0074471B" w:rsidRPr="007E6AEE">
        <w:rPr>
          <w:rFonts w:cs="Times New Roman"/>
          <w:color w:val="auto"/>
          <w:sz w:val="24"/>
        </w:rPr>
        <w:t xml:space="preserve"> detailed.</w:t>
      </w:r>
    </w:p>
    <w:p w14:paraId="172AA0C2" w14:textId="680AE3B2" w:rsidR="00AA3677" w:rsidRPr="007E6AEE" w:rsidRDefault="00AA3677" w:rsidP="00AA3677">
      <w:pPr>
        <w:pStyle w:val="Heading4"/>
      </w:pPr>
      <w:bookmarkStart w:id="1286" w:name="_Toc173253033"/>
      <w:r w:rsidRPr="007E6AEE">
        <w:t>Expected results</w:t>
      </w:r>
      <w:r>
        <w:t xml:space="preserve"> with OLP protection at OTSiMC layer</w:t>
      </w:r>
      <w:bookmarkEnd w:id="1286"/>
    </w:p>
    <w:p w14:paraId="563484A2" w14:textId="28635693" w:rsidR="00AA3677" w:rsidRPr="007E6AEE" w:rsidRDefault="00AA3677" w:rsidP="00AA3677">
      <w:pPr>
        <w:rPr>
          <w:rFonts w:cs="Times New Roman"/>
          <w:b/>
          <w:bCs/>
        </w:rPr>
      </w:pPr>
      <w:r w:rsidRPr="007E6AEE">
        <w:rPr>
          <w:szCs w:val="22"/>
        </w:rPr>
        <w:t>An example of the expected representation of the OLP-based Transponder to Transponder Protection schema is shown in the TAPI topology of</w:t>
      </w:r>
      <w:r w:rsidR="00EA5CE3">
        <w:rPr>
          <w:szCs w:val="22"/>
        </w:rPr>
        <w:t xml:space="preserve"> </w:t>
      </w:r>
      <w:r w:rsidR="00EA5CE3">
        <w:rPr>
          <w:szCs w:val="22"/>
        </w:rPr>
        <w:fldChar w:fldCharType="begin"/>
      </w:r>
      <w:r w:rsidR="00EA5CE3">
        <w:rPr>
          <w:szCs w:val="22"/>
        </w:rPr>
        <w:instrText xml:space="preserve"> REF _Ref173236738 \h </w:instrText>
      </w:r>
      <w:r w:rsidR="00EA5CE3">
        <w:rPr>
          <w:szCs w:val="22"/>
        </w:rPr>
      </w:r>
      <w:r w:rsidR="00EA5CE3">
        <w:rPr>
          <w:szCs w:val="22"/>
        </w:rPr>
        <w:fldChar w:fldCharType="separate"/>
      </w:r>
      <w:r w:rsidR="00C64284" w:rsidRPr="007E6AEE">
        <w:rPr>
          <w:rFonts w:cs="Times New Roman"/>
        </w:rPr>
        <w:t xml:space="preserve">Figure </w:t>
      </w:r>
      <w:r w:rsidR="00C64284">
        <w:rPr>
          <w:rFonts w:cs="Times New Roman"/>
          <w:noProof/>
        </w:rPr>
        <w:t>6</w:t>
      </w:r>
      <w:r w:rsidR="00C64284" w:rsidRPr="007E6AEE">
        <w:rPr>
          <w:rFonts w:cs="Times New Roman"/>
        </w:rPr>
        <w:noBreakHyphen/>
      </w:r>
      <w:r w:rsidR="00C64284">
        <w:rPr>
          <w:rFonts w:cs="Times New Roman"/>
          <w:noProof/>
        </w:rPr>
        <w:t>134</w:t>
      </w:r>
      <w:r w:rsidR="00EA5CE3">
        <w:rPr>
          <w:szCs w:val="22"/>
        </w:rPr>
        <w:fldChar w:fldCharType="end"/>
      </w:r>
      <w:r>
        <w:rPr>
          <w:szCs w:val="22"/>
        </w:rPr>
        <w:t>, with the OLP node showing the protected connection at OTSiMC layer.</w:t>
      </w:r>
    </w:p>
    <w:p w14:paraId="37D11CC9" w14:textId="673EC634" w:rsidR="00AA3677" w:rsidRPr="007E6AEE" w:rsidRDefault="00AA3677" w:rsidP="00AA3677">
      <w:r w:rsidRPr="007E6AEE">
        <w:lastRenderedPageBreak/>
        <w:t xml:space="preserve"> </w:t>
      </w:r>
      <w:r w:rsidRPr="00AA3677">
        <w:rPr>
          <w:noProof/>
        </w:rPr>
        <w:drawing>
          <wp:inline distT="0" distB="0" distL="0" distR="0" wp14:anchorId="32A33709" wp14:editId="4A97154F">
            <wp:extent cx="6645910" cy="3836035"/>
            <wp:effectExtent l="0" t="0" r="2540" b="0"/>
            <wp:docPr id="131154966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92" cstate="screen">
                      <a:extLst>
                        <a:ext uri="{28A0092B-C50C-407E-A947-70E740481C1C}">
                          <a14:useLocalDpi xmlns:a14="http://schemas.microsoft.com/office/drawing/2010/main" val="0"/>
                        </a:ext>
                      </a:extLst>
                    </a:blip>
                    <a:srcRect/>
                    <a:stretch>
                      <a:fillRect/>
                    </a:stretch>
                  </pic:blipFill>
                  <pic:spPr bwMode="auto">
                    <a:xfrm>
                      <a:off x="0" y="0"/>
                      <a:ext cx="6645910" cy="3836035"/>
                    </a:xfrm>
                    <a:prstGeom prst="rect">
                      <a:avLst/>
                    </a:prstGeom>
                    <a:noFill/>
                    <a:ln>
                      <a:noFill/>
                    </a:ln>
                  </pic:spPr>
                </pic:pic>
              </a:graphicData>
            </a:graphic>
          </wp:inline>
        </w:drawing>
      </w:r>
    </w:p>
    <w:p w14:paraId="6C4A0E01" w14:textId="7A732394" w:rsidR="00AA3677" w:rsidRPr="007E6AEE" w:rsidRDefault="00AA3677" w:rsidP="00AA3677">
      <w:pPr>
        <w:pStyle w:val="TableCaption"/>
        <w:rPr>
          <w:rFonts w:cs="Times New Roman"/>
        </w:rPr>
      </w:pPr>
      <w:bookmarkStart w:id="1287" w:name="_Ref173236738"/>
      <w:bookmarkStart w:id="1288" w:name="_Toc173253931"/>
      <w:r w:rsidRPr="007E6AEE">
        <w:rPr>
          <w:rFonts w:cs="Times New Roman"/>
        </w:rPr>
        <w:t xml:space="preserve">Figure </w:t>
      </w:r>
      <w:r w:rsidRPr="007E6AEE">
        <w:rPr>
          <w:rFonts w:cs="Times New Roman"/>
        </w:rPr>
        <w:fldChar w:fldCharType="begin"/>
      </w:r>
      <w:r w:rsidRPr="007E6AEE">
        <w:rPr>
          <w:rFonts w:cs="Times New Roman"/>
        </w:rPr>
        <w:instrText xml:space="preserve"> STYLEREF 1 \s </w:instrText>
      </w:r>
      <w:r w:rsidRPr="007E6AEE">
        <w:rPr>
          <w:rFonts w:cs="Times New Roman"/>
        </w:rPr>
        <w:fldChar w:fldCharType="separate"/>
      </w:r>
      <w:r w:rsidR="00C64284">
        <w:rPr>
          <w:rFonts w:cs="Times New Roman"/>
          <w:noProof/>
        </w:rPr>
        <w:t>6</w:t>
      </w:r>
      <w:r w:rsidRPr="007E6AEE">
        <w:rPr>
          <w:rFonts w:cs="Times New Roman"/>
        </w:rPr>
        <w:fldChar w:fldCharType="end"/>
      </w:r>
      <w:r w:rsidRPr="007E6AEE">
        <w:rPr>
          <w:rFonts w:cs="Times New Roman"/>
        </w:rPr>
        <w:noBreakHyphen/>
      </w:r>
      <w:r w:rsidRPr="007E6AEE">
        <w:rPr>
          <w:rFonts w:cs="Times New Roman"/>
        </w:rPr>
        <w:fldChar w:fldCharType="begin"/>
      </w:r>
      <w:r w:rsidRPr="007E6AEE">
        <w:rPr>
          <w:rFonts w:cs="Times New Roman"/>
        </w:rPr>
        <w:instrText xml:space="preserve"> SEQ Figure \* ARABIC \s 1 </w:instrText>
      </w:r>
      <w:r w:rsidRPr="007E6AEE">
        <w:rPr>
          <w:rFonts w:cs="Times New Roman"/>
        </w:rPr>
        <w:fldChar w:fldCharType="separate"/>
      </w:r>
      <w:r w:rsidR="00C64284">
        <w:rPr>
          <w:rFonts w:cs="Times New Roman"/>
          <w:noProof/>
        </w:rPr>
        <w:t>134</w:t>
      </w:r>
      <w:r w:rsidRPr="007E6AEE">
        <w:rPr>
          <w:rFonts w:cs="Times New Roman"/>
        </w:rPr>
        <w:fldChar w:fldCharType="end"/>
      </w:r>
      <w:bookmarkEnd w:id="1287"/>
      <w:r w:rsidRPr="007E6AEE">
        <w:rPr>
          <w:rFonts w:cs="Times New Roman"/>
        </w:rPr>
        <w:t xml:space="preserve"> UC-5b OLP-based Transponder to Transponder Protection with </w:t>
      </w:r>
      <w:r>
        <w:rPr>
          <w:rFonts w:cs="Times New Roman"/>
        </w:rPr>
        <w:t>protection modeled at OTSiMC layer</w:t>
      </w:r>
      <w:bookmarkEnd w:id="1288"/>
    </w:p>
    <w:p w14:paraId="2AAF5BCA" w14:textId="1C28BC08" w:rsidR="00AA3677" w:rsidRPr="007E6AEE" w:rsidRDefault="00AA3677" w:rsidP="00AA3677">
      <w:pPr>
        <w:rPr>
          <w:rFonts w:cs="Times New Roman"/>
        </w:rPr>
      </w:pPr>
      <w:r w:rsidRPr="007E6AEE">
        <w:rPr>
          <w:szCs w:val="22"/>
        </w:rPr>
        <w:t>The two routes of the OTSiMC Top Connection are shown in</w:t>
      </w:r>
      <w:r w:rsidR="00EA5CE3">
        <w:rPr>
          <w:szCs w:val="22"/>
        </w:rPr>
        <w:t xml:space="preserve"> </w:t>
      </w:r>
      <w:r w:rsidR="00EA5CE3">
        <w:rPr>
          <w:szCs w:val="22"/>
        </w:rPr>
        <w:fldChar w:fldCharType="begin"/>
      </w:r>
      <w:r w:rsidR="00EA5CE3">
        <w:rPr>
          <w:szCs w:val="22"/>
        </w:rPr>
        <w:instrText xml:space="preserve"> REF _Ref173236750 \h </w:instrText>
      </w:r>
      <w:r w:rsidR="00EA5CE3">
        <w:rPr>
          <w:szCs w:val="22"/>
        </w:rPr>
      </w:r>
      <w:r w:rsidR="00EA5CE3">
        <w:rPr>
          <w:szCs w:val="22"/>
        </w:rPr>
        <w:fldChar w:fldCharType="separate"/>
      </w:r>
      <w:r w:rsidR="00C64284" w:rsidRPr="007E6AEE">
        <w:rPr>
          <w:rFonts w:cs="Times New Roman"/>
        </w:rPr>
        <w:t xml:space="preserve">Figure </w:t>
      </w:r>
      <w:r w:rsidR="00C64284">
        <w:rPr>
          <w:rFonts w:cs="Times New Roman"/>
          <w:noProof/>
        </w:rPr>
        <w:t>6</w:t>
      </w:r>
      <w:r w:rsidR="00C64284" w:rsidRPr="007E6AEE">
        <w:rPr>
          <w:rFonts w:cs="Times New Roman"/>
        </w:rPr>
        <w:noBreakHyphen/>
      </w:r>
      <w:r w:rsidR="00C64284">
        <w:rPr>
          <w:rFonts w:cs="Times New Roman"/>
          <w:noProof/>
        </w:rPr>
        <w:t>135</w:t>
      </w:r>
      <w:r w:rsidR="00EA5CE3">
        <w:rPr>
          <w:szCs w:val="22"/>
        </w:rPr>
        <w:fldChar w:fldCharType="end"/>
      </w:r>
      <w:r w:rsidRPr="007E6AEE">
        <w:rPr>
          <w:szCs w:val="22"/>
        </w:rPr>
        <w:t>.</w:t>
      </w:r>
    </w:p>
    <w:p w14:paraId="24611DE4" w14:textId="156B2D21" w:rsidR="00AA3677" w:rsidRPr="007E6AEE" w:rsidRDefault="00EA5CE3" w:rsidP="00AA3677">
      <w:pPr>
        <w:rPr>
          <w:rFonts w:cs="Times New Roman"/>
        </w:rPr>
      </w:pPr>
      <w:r w:rsidRPr="00EA5CE3">
        <w:rPr>
          <w:noProof/>
        </w:rPr>
        <w:lastRenderedPageBreak/>
        <w:drawing>
          <wp:inline distT="0" distB="0" distL="0" distR="0" wp14:anchorId="0880B77F" wp14:editId="1BEE4CE8">
            <wp:extent cx="6645910" cy="3836035"/>
            <wp:effectExtent l="0" t="0" r="2540" b="0"/>
            <wp:docPr id="21784535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3" cstate="screen">
                      <a:extLst>
                        <a:ext uri="{28A0092B-C50C-407E-A947-70E740481C1C}">
                          <a14:useLocalDpi xmlns:a14="http://schemas.microsoft.com/office/drawing/2010/main" val="0"/>
                        </a:ext>
                      </a:extLst>
                    </a:blip>
                    <a:srcRect/>
                    <a:stretch>
                      <a:fillRect/>
                    </a:stretch>
                  </pic:blipFill>
                  <pic:spPr bwMode="auto">
                    <a:xfrm>
                      <a:off x="0" y="0"/>
                      <a:ext cx="6645910" cy="3836035"/>
                    </a:xfrm>
                    <a:prstGeom prst="rect">
                      <a:avLst/>
                    </a:prstGeom>
                    <a:noFill/>
                    <a:ln>
                      <a:noFill/>
                    </a:ln>
                  </pic:spPr>
                </pic:pic>
              </a:graphicData>
            </a:graphic>
          </wp:inline>
        </w:drawing>
      </w:r>
    </w:p>
    <w:p w14:paraId="3CC46E93" w14:textId="0338B03A" w:rsidR="00AA3677" w:rsidRPr="007E6AEE" w:rsidRDefault="00AA3677" w:rsidP="00AA3677">
      <w:pPr>
        <w:pStyle w:val="TableCaption"/>
        <w:rPr>
          <w:rFonts w:cs="Times New Roman"/>
        </w:rPr>
      </w:pPr>
      <w:bookmarkStart w:id="1289" w:name="_Ref173236750"/>
      <w:bookmarkStart w:id="1290" w:name="_Toc173253932"/>
      <w:r w:rsidRPr="007E6AEE">
        <w:rPr>
          <w:rFonts w:cs="Times New Roman"/>
        </w:rPr>
        <w:t xml:space="preserve">Figure </w:t>
      </w:r>
      <w:r w:rsidRPr="007E6AEE">
        <w:rPr>
          <w:rFonts w:cs="Times New Roman"/>
        </w:rPr>
        <w:fldChar w:fldCharType="begin"/>
      </w:r>
      <w:r w:rsidRPr="007E6AEE">
        <w:rPr>
          <w:rFonts w:cs="Times New Roman"/>
        </w:rPr>
        <w:instrText xml:space="preserve"> STYLEREF 1 \s </w:instrText>
      </w:r>
      <w:r w:rsidRPr="007E6AEE">
        <w:rPr>
          <w:rFonts w:cs="Times New Roman"/>
        </w:rPr>
        <w:fldChar w:fldCharType="separate"/>
      </w:r>
      <w:r w:rsidR="00C64284">
        <w:rPr>
          <w:rFonts w:cs="Times New Roman"/>
          <w:noProof/>
        </w:rPr>
        <w:t>6</w:t>
      </w:r>
      <w:r w:rsidRPr="007E6AEE">
        <w:rPr>
          <w:rFonts w:cs="Times New Roman"/>
        </w:rPr>
        <w:fldChar w:fldCharType="end"/>
      </w:r>
      <w:r w:rsidRPr="007E6AEE">
        <w:rPr>
          <w:rFonts w:cs="Times New Roman"/>
        </w:rPr>
        <w:noBreakHyphen/>
      </w:r>
      <w:r w:rsidRPr="007E6AEE">
        <w:rPr>
          <w:rFonts w:cs="Times New Roman"/>
        </w:rPr>
        <w:fldChar w:fldCharType="begin"/>
      </w:r>
      <w:r w:rsidRPr="007E6AEE">
        <w:rPr>
          <w:rFonts w:cs="Times New Roman"/>
        </w:rPr>
        <w:instrText xml:space="preserve"> SEQ Figure \* ARABIC \s 1 </w:instrText>
      </w:r>
      <w:r w:rsidRPr="007E6AEE">
        <w:rPr>
          <w:rFonts w:cs="Times New Roman"/>
        </w:rPr>
        <w:fldChar w:fldCharType="separate"/>
      </w:r>
      <w:r w:rsidR="00C64284">
        <w:rPr>
          <w:rFonts w:cs="Times New Roman"/>
          <w:noProof/>
        </w:rPr>
        <w:t>135</w:t>
      </w:r>
      <w:r w:rsidRPr="007E6AEE">
        <w:rPr>
          <w:rFonts w:cs="Times New Roman"/>
        </w:rPr>
        <w:fldChar w:fldCharType="end"/>
      </w:r>
      <w:bookmarkEnd w:id="1289"/>
      <w:r w:rsidRPr="007E6AEE">
        <w:rPr>
          <w:rFonts w:cs="Times New Roman"/>
        </w:rPr>
        <w:t xml:space="preserve"> UC-5b OLP-based Transponder to Transponder Protection, OTSiMC routes</w:t>
      </w:r>
      <w:bookmarkEnd w:id="1290"/>
    </w:p>
    <w:p w14:paraId="11DAE971" w14:textId="4F715670" w:rsidR="00EA5CE3" w:rsidRPr="007E6AEE" w:rsidRDefault="00EA5CE3" w:rsidP="00EA5CE3">
      <w:pPr>
        <w:rPr>
          <w:rFonts w:cs="Times New Roman"/>
        </w:rPr>
      </w:pPr>
      <w:r>
        <w:rPr>
          <w:rFonts w:cs="Times New Roman"/>
        </w:rPr>
        <w:fldChar w:fldCharType="begin"/>
      </w:r>
      <w:r>
        <w:rPr>
          <w:rFonts w:cs="Times New Roman"/>
        </w:rPr>
        <w:instrText xml:space="preserve"> REF _Ref173236763 \h </w:instrText>
      </w:r>
      <w:r>
        <w:rPr>
          <w:rFonts w:cs="Times New Roman"/>
        </w:rPr>
      </w:r>
      <w:r>
        <w:rPr>
          <w:rFonts w:cs="Times New Roman"/>
        </w:rPr>
        <w:fldChar w:fldCharType="separate"/>
      </w:r>
      <w:r w:rsidR="00C64284" w:rsidRPr="007E6AEE">
        <w:rPr>
          <w:rFonts w:cs="Times New Roman"/>
        </w:rPr>
        <w:t xml:space="preserve">Figure </w:t>
      </w:r>
      <w:r w:rsidR="00C64284">
        <w:rPr>
          <w:rFonts w:cs="Times New Roman"/>
          <w:noProof/>
        </w:rPr>
        <w:t>6</w:t>
      </w:r>
      <w:r w:rsidR="00C64284" w:rsidRPr="007E6AEE">
        <w:rPr>
          <w:rFonts w:cs="Times New Roman"/>
        </w:rPr>
        <w:noBreakHyphen/>
      </w:r>
      <w:r w:rsidR="00C64284">
        <w:rPr>
          <w:rFonts w:cs="Times New Roman"/>
          <w:noProof/>
        </w:rPr>
        <w:t>136</w:t>
      </w:r>
      <w:r>
        <w:rPr>
          <w:rFonts w:cs="Times New Roman"/>
        </w:rPr>
        <w:fldChar w:fldCharType="end"/>
      </w:r>
      <w:r>
        <w:rPr>
          <w:rFonts w:cs="Times New Roman"/>
        </w:rPr>
        <w:t xml:space="preserve"> </w:t>
      </w:r>
      <w:r w:rsidRPr="007E6AEE">
        <w:rPr>
          <w:rFonts w:cs="Times New Roman"/>
        </w:rPr>
        <w:t>shows the OTSiMC Top Connection with its SwitchControl, Switch and ResilienceConstraint objects.</w:t>
      </w:r>
    </w:p>
    <w:p w14:paraId="163A5AA3" w14:textId="77777777" w:rsidR="00EA5CE3" w:rsidRPr="007E6AEE" w:rsidRDefault="00EA5CE3" w:rsidP="00EA5CE3">
      <w:pPr>
        <w:rPr>
          <w:rFonts w:cs="Times New Roman"/>
        </w:rPr>
      </w:pPr>
    </w:p>
    <w:p w14:paraId="57B3D6BC" w14:textId="6ECD2B9B" w:rsidR="00EA5CE3" w:rsidRPr="007E6AEE" w:rsidRDefault="00EA5CE3" w:rsidP="00EA5CE3">
      <w:pPr>
        <w:rPr>
          <w:rFonts w:cs="Times New Roman"/>
        </w:rPr>
      </w:pPr>
      <w:r w:rsidRPr="00EA5CE3">
        <w:rPr>
          <w:noProof/>
        </w:rPr>
        <w:lastRenderedPageBreak/>
        <w:drawing>
          <wp:inline distT="0" distB="0" distL="0" distR="0" wp14:anchorId="7370C17A" wp14:editId="3CDC5845">
            <wp:extent cx="6645910" cy="4911725"/>
            <wp:effectExtent l="0" t="0" r="2540" b="3175"/>
            <wp:docPr id="102985065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94" cstate="screen">
                      <a:extLst>
                        <a:ext uri="{28A0092B-C50C-407E-A947-70E740481C1C}">
                          <a14:useLocalDpi xmlns:a14="http://schemas.microsoft.com/office/drawing/2010/main" val="0"/>
                        </a:ext>
                      </a:extLst>
                    </a:blip>
                    <a:srcRect/>
                    <a:stretch>
                      <a:fillRect/>
                    </a:stretch>
                  </pic:blipFill>
                  <pic:spPr bwMode="auto">
                    <a:xfrm>
                      <a:off x="0" y="0"/>
                      <a:ext cx="6645910" cy="4911725"/>
                    </a:xfrm>
                    <a:prstGeom prst="rect">
                      <a:avLst/>
                    </a:prstGeom>
                    <a:noFill/>
                    <a:ln>
                      <a:noFill/>
                    </a:ln>
                  </pic:spPr>
                </pic:pic>
              </a:graphicData>
            </a:graphic>
          </wp:inline>
        </w:drawing>
      </w:r>
    </w:p>
    <w:p w14:paraId="66C79639" w14:textId="6785AF78" w:rsidR="00EA5CE3" w:rsidRDefault="00EA5CE3" w:rsidP="00EA5CE3">
      <w:pPr>
        <w:pStyle w:val="TableCaption"/>
        <w:rPr>
          <w:rFonts w:cs="Times New Roman"/>
        </w:rPr>
      </w:pPr>
      <w:bookmarkStart w:id="1291" w:name="_Ref173236763"/>
      <w:bookmarkStart w:id="1292" w:name="_Toc173253933"/>
      <w:r w:rsidRPr="007E6AEE">
        <w:rPr>
          <w:rFonts w:cs="Times New Roman"/>
        </w:rPr>
        <w:t xml:space="preserve">Figure </w:t>
      </w:r>
      <w:r w:rsidRPr="007E6AEE">
        <w:rPr>
          <w:rFonts w:cs="Times New Roman"/>
        </w:rPr>
        <w:fldChar w:fldCharType="begin"/>
      </w:r>
      <w:r w:rsidRPr="007E6AEE">
        <w:rPr>
          <w:rFonts w:cs="Times New Roman"/>
        </w:rPr>
        <w:instrText xml:space="preserve"> STYLEREF 1 \s </w:instrText>
      </w:r>
      <w:r w:rsidRPr="007E6AEE">
        <w:rPr>
          <w:rFonts w:cs="Times New Roman"/>
        </w:rPr>
        <w:fldChar w:fldCharType="separate"/>
      </w:r>
      <w:r w:rsidR="00C64284">
        <w:rPr>
          <w:rFonts w:cs="Times New Roman"/>
          <w:noProof/>
        </w:rPr>
        <w:t>6</w:t>
      </w:r>
      <w:r w:rsidRPr="007E6AEE">
        <w:rPr>
          <w:rFonts w:cs="Times New Roman"/>
        </w:rPr>
        <w:fldChar w:fldCharType="end"/>
      </w:r>
      <w:r w:rsidRPr="007E6AEE">
        <w:rPr>
          <w:rFonts w:cs="Times New Roman"/>
        </w:rPr>
        <w:noBreakHyphen/>
      </w:r>
      <w:r w:rsidRPr="007E6AEE">
        <w:rPr>
          <w:rFonts w:cs="Times New Roman"/>
        </w:rPr>
        <w:fldChar w:fldCharType="begin"/>
      </w:r>
      <w:r w:rsidRPr="007E6AEE">
        <w:rPr>
          <w:rFonts w:cs="Times New Roman"/>
        </w:rPr>
        <w:instrText xml:space="preserve"> SEQ Figure \* ARABIC \s 1 </w:instrText>
      </w:r>
      <w:r w:rsidRPr="007E6AEE">
        <w:rPr>
          <w:rFonts w:cs="Times New Roman"/>
        </w:rPr>
        <w:fldChar w:fldCharType="separate"/>
      </w:r>
      <w:r w:rsidR="00C64284">
        <w:rPr>
          <w:rFonts w:cs="Times New Roman"/>
          <w:noProof/>
        </w:rPr>
        <w:t>136</w:t>
      </w:r>
      <w:r w:rsidRPr="007E6AEE">
        <w:rPr>
          <w:rFonts w:cs="Times New Roman"/>
        </w:rPr>
        <w:fldChar w:fldCharType="end"/>
      </w:r>
      <w:bookmarkEnd w:id="1291"/>
      <w:r w:rsidRPr="007E6AEE">
        <w:rPr>
          <w:rFonts w:cs="Times New Roman"/>
        </w:rPr>
        <w:t xml:space="preserve"> UC-5b OLP-based Transponder to Transponder Protection, OTSiMC</w:t>
      </w:r>
      <w:r>
        <w:rPr>
          <w:rFonts w:cs="Times New Roman"/>
        </w:rPr>
        <w:t xml:space="preserve"> </w:t>
      </w:r>
      <w:r w:rsidRPr="007E6AEE">
        <w:rPr>
          <w:rFonts w:cs="Times New Roman"/>
        </w:rPr>
        <w:t>protection objects</w:t>
      </w:r>
      <w:bookmarkEnd w:id="1292"/>
    </w:p>
    <w:p w14:paraId="4D4DB99C" w14:textId="3FDAC44E" w:rsidR="00EA5CE3" w:rsidRPr="007E6AEE" w:rsidRDefault="00EA5CE3" w:rsidP="00EA5CE3">
      <w:pPr>
        <w:rPr>
          <w:rFonts w:cs="Times New Roman"/>
        </w:rPr>
      </w:pPr>
      <w:r>
        <w:rPr>
          <w:rFonts w:cs="Times New Roman"/>
        </w:rPr>
        <w:fldChar w:fldCharType="begin"/>
      </w:r>
      <w:r>
        <w:rPr>
          <w:rFonts w:cs="Times New Roman"/>
        </w:rPr>
        <w:instrText xml:space="preserve"> REF _Ref173236777 \h </w:instrText>
      </w:r>
      <w:r>
        <w:rPr>
          <w:rFonts w:cs="Times New Roman"/>
        </w:rPr>
      </w:r>
      <w:r>
        <w:rPr>
          <w:rFonts w:cs="Times New Roman"/>
        </w:rPr>
        <w:fldChar w:fldCharType="separate"/>
      </w:r>
      <w:r w:rsidR="00C64284" w:rsidRPr="007E6AEE">
        <w:rPr>
          <w:rFonts w:cs="Times New Roman"/>
        </w:rPr>
        <w:t xml:space="preserve">Figure </w:t>
      </w:r>
      <w:r w:rsidR="00C64284">
        <w:rPr>
          <w:rFonts w:cs="Times New Roman"/>
          <w:noProof/>
        </w:rPr>
        <w:t>6</w:t>
      </w:r>
      <w:r w:rsidR="00C64284" w:rsidRPr="007E6AEE">
        <w:rPr>
          <w:rFonts w:cs="Times New Roman"/>
        </w:rPr>
        <w:noBreakHyphen/>
      </w:r>
      <w:r w:rsidR="00C64284">
        <w:rPr>
          <w:rFonts w:cs="Times New Roman"/>
          <w:noProof/>
        </w:rPr>
        <w:t>137</w:t>
      </w:r>
      <w:r>
        <w:rPr>
          <w:rFonts w:cs="Times New Roman"/>
        </w:rPr>
        <w:fldChar w:fldCharType="end"/>
      </w:r>
      <w:r>
        <w:rPr>
          <w:rFonts w:cs="Times New Roman"/>
        </w:rPr>
        <w:t xml:space="preserve"> </w:t>
      </w:r>
      <w:r w:rsidRPr="007E6AEE">
        <w:rPr>
          <w:rFonts w:cs="Times New Roman"/>
        </w:rPr>
        <w:t xml:space="preserve">shows the OTSiMC Top Connection with its SwitchControl, Switch and ResilienceConstraint objects, </w:t>
      </w:r>
      <w:r>
        <w:rPr>
          <w:rFonts w:cs="Times New Roman"/>
        </w:rPr>
        <w:t xml:space="preserve">with the simplified </w:t>
      </w:r>
      <w:r w:rsidRPr="00EA5CE3">
        <w:rPr>
          <w:rFonts w:cs="Times New Roman"/>
          <w:i/>
          <w:iCs/>
        </w:rPr>
        <w:t>flat</w:t>
      </w:r>
      <w:r>
        <w:rPr>
          <w:rFonts w:cs="Times New Roman"/>
        </w:rPr>
        <w:t xml:space="preserve"> scheme</w:t>
      </w:r>
      <w:r w:rsidRPr="007E6AEE">
        <w:rPr>
          <w:rFonts w:cs="Times New Roman"/>
        </w:rPr>
        <w:t>.</w:t>
      </w:r>
    </w:p>
    <w:p w14:paraId="39D67997" w14:textId="77777777" w:rsidR="00EA5CE3" w:rsidRPr="007E6AEE" w:rsidRDefault="00EA5CE3" w:rsidP="00EA5CE3">
      <w:pPr>
        <w:rPr>
          <w:rFonts w:cs="Times New Roman"/>
        </w:rPr>
      </w:pPr>
    </w:p>
    <w:p w14:paraId="740364D4" w14:textId="5A69E1D5" w:rsidR="00EA5CE3" w:rsidRPr="007E6AEE" w:rsidRDefault="00EA5CE3" w:rsidP="00EA5CE3">
      <w:pPr>
        <w:rPr>
          <w:rFonts w:cs="Times New Roman"/>
        </w:rPr>
      </w:pPr>
      <w:r w:rsidRPr="00EA5CE3">
        <w:rPr>
          <w:noProof/>
        </w:rPr>
        <w:lastRenderedPageBreak/>
        <w:drawing>
          <wp:inline distT="0" distB="0" distL="0" distR="0" wp14:anchorId="68C145D8" wp14:editId="50FB1722">
            <wp:extent cx="6645910" cy="4911725"/>
            <wp:effectExtent l="0" t="0" r="2540" b="3175"/>
            <wp:docPr id="36712857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95" cstate="screen">
                      <a:extLst>
                        <a:ext uri="{28A0092B-C50C-407E-A947-70E740481C1C}">
                          <a14:useLocalDpi xmlns:a14="http://schemas.microsoft.com/office/drawing/2010/main" val="0"/>
                        </a:ext>
                      </a:extLst>
                    </a:blip>
                    <a:srcRect/>
                    <a:stretch>
                      <a:fillRect/>
                    </a:stretch>
                  </pic:blipFill>
                  <pic:spPr bwMode="auto">
                    <a:xfrm>
                      <a:off x="0" y="0"/>
                      <a:ext cx="6645910" cy="4911725"/>
                    </a:xfrm>
                    <a:prstGeom prst="rect">
                      <a:avLst/>
                    </a:prstGeom>
                    <a:noFill/>
                    <a:ln>
                      <a:noFill/>
                    </a:ln>
                  </pic:spPr>
                </pic:pic>
              </a:graphicData>
            </a:graphic>
          </wp:inline>
        </w:drawing>
      </w:r>
    </w:p>
    <w:p w14:paraId="0E1F6048" w14:textId="5A8483E0" w:rsidR="00774388" w:rsidRDefault="00EA5CE3" w:rsidP="00EA5CE3">
      <w:pPr>
        <w:pStyle w:val="TableCaption"/>
        <w:rPr>
          <w:rFonts w:cs="Times New Roman"/>
        </w:rPr>
      </w:pPr>
      <w:bookmarkStart w:id="1293" w:name="_Ref173236777"/>
      <w:bookmarkStart w:id="1294" w:name="_Toc173253934"/>
      <w:r w:rsidRPr="007E6AEE">
        <w:rPr>
          <w:rFonts w:cs="Times New Roman"/>
        </w:rPr>
        <w:t xml:space="preserve">Figure </w:t>
      </w:r>
      <w:r w:rsidRPr="007E6AEE">
        <w:rPr>
          <w:rFonts w:cs="Times New Roman"/>
        </w:rPr>
        <w:fldChar w:fldCharType="begin"/>
      </w:r>
      <w:r w:rsidRPr="007E6AEE">
        <w:rPr>
          <w:rFonts w:cs="Times New Roman"/>
        </w:rPr>
        <w:instrText xml:space="preserve"> STYLEREF 1 \s </w:instrText>
      </w:r>
      <w:r w:rsidRPr="007E6AEE">
        <w:rPr>
          <w:rFonts w:cs="Times New Roman"/>
        </w:rPr>
        <w:fldChar w:fldCharType="separate"/>
      </w:r>
      <w:r w:rsidR="00C64284">
        <w:rPr>
          <w:rFonts w:cs="Times New Roman"/>
          <w:noProof/>
        </w:rPr>
        <w:t>6</w:t>
      </w:r>
      <w:r w:rsidRPr="007E6AEE">
        <w:rPr>
          <w:rFonts w:cs="Times New Roman"/>
        </w:rPr>
        <w:fldChar w:fldCharType="end"/>
      </w:r>
      <w:r w:rsidRPr="007E6AEE">
        <w:rPr>
          <w:rFonts w:cs="Times New Roman"/>
        </w:rPr>
        <w:noBreakHyphen/>
      </w:r>
      <w:r w:rsidRPr="007E6AEE">
        <w:rPr>
          <w:rFonts w:cs="Times New Roman"/>
        </w:rPr>
        <w:fldChar w:fldCharType="begin"/>
      </w:r>
      <w:r w:rsidRPr="007E6AEE">
        <w:rPr>
          <w:rFonts w:cs="Times New Roman"/>
        </w:rPr>
        <w:instrText xml:space="preserve"> SEQ Figure \* ARABIC \s 1 </w:instrText>
      </w:r>
      <w:r w:rsidRPr="007E6AEE">
        <w:rPr>
          <w:rFonts w:cs="Times New Roman"/>
        </w:rPr>
        <w:fldChar w:fldCharType="separate"/>
      </w:r>
      <w:r w:rsidR="00C64284">
        <w:rPr>
          <w:rFonts w:cs="Times New Roman"/>
          <w:noProof/>
        </w:rPr>
        <w:t>137</w:t>
      </w:r>
      <w:r w:rsidRPr="007E6AEE">
        <w:rPr>
          <w:rFonts w:cs="Times New Roman"/>
        </w:rPr>
        <w:fldChar w:fldCharType="end"/>
      </w:r>
      <w:bookmarkEnd w:id="1293"/>
      <w:r w:rsidRPr="007E6AEE">
        <w:rPr>
          <w:rFonts w:cs="Times New Roman"/>
        </w:rPr>
        <w:t xml:space="preserve"> UC-5b OLP-based Transponder to Transponder Protection, OTSiMC</w:t>
      </w:r>
      <w:r>
        <w:rPr>
          <w:rFonts w:cs="Times New Roman"/>
        </w:rPr>
        <w:t xml:space="preserve"> </w:t>
      </w:r>
      <w:r w:rsidRPr="007E6AEE">
        <w:rPr>
          <w:rFonts w:cs="Times New Roman"/>
        </w:rPr>
        <w:t>protection objects</w:t>
      </w:r>
      <w:r>
        <w:rPr>
          <w:rFonts w:cs="Times New Roman"/>
        </w:rPr>
        <w:t>, flat scheme</w:t>
      </w:r>
      <w:bookmarkEnd w:id="1294"/>
    </w:p>
    <w:p w14:paraId="374FFBCD" w14:textId="2D74DBAF" w:rsidR="00EA5CE3" w:rsidRPr="007E6AEE" w:rsidRDefault="00EA5CE3" w:rsidP="00EA5CE3">
      <w:pPr>
        <w:rPr>
          <w:rFonts w:cs="Times New Roman"/>
        </w:rPr>
      </w:pPr>
      <w:r>
        <w:rPr>
          <w:rFonts w:cs="Times New Roman"/>
        </w:rPr>
        <w:fldChar w:fldCharType="begin"/>
      </w:r>
      <w:r>
        <w:rPr>
          <w:rFonts w:cs="Times New Roman"/>
        </w:rPr>
        <w:instrText xml:space="preserve"> REF _Ref173236790 \h </w:instrText>
      </w:r>
      <w:r>
        <w:rPr>
          <w:rFonts w:cs="Times New Roman"/>
        </w:rPr>
      </w:r>
      <w:r>
        <w:rPr>
          <w:rFonts w:cs="Times New Roman"/>
        </w:rPr>
        <w:fldChar w:fldCharType="separate"/>
      </w:r>
      <w:r w:rsidR="00C64284" w:rsidRPr="007E6AEE">
        <w:rPr>
          <w:rFonts w:cs="Times New Roman"/>
        </w:rPr>
        <w:t xml:space="preserve">Figure </w:t>
      </w:r>
      <w:r w:rsidR="00C64284">
        <w:rPr>
          <w:rFonts w:cs="Times New Roman"/>
          <w:noProof/>
        </w:rPr>
        <w:t>6</w:t>
      </w:r>
      <w:r w:rsidR="00C64284" w:rsidRPr="007E6AEE">
        <w:rPr>
          <w:rFonts w:cs="Times New Roman"/>
        </w:rPr>
        <w:noBreakHyphen/>
      </w:r>
      <w:r w:rsidR="00C64284">
        <w:rPr>
          <w:rFonts w:cs="Times New Roman"/>
          <w:noProof/>
        </w:rPr>
        <w:t>138</w:t>
      </w:r>
      <w:r>
        <w:rPr>
          <w:rFonts w:cs="Times New Roman"/>
        </w:rPr>
        <w:fldChar w:fldCharType="end"/>
      </w:r>
      <w:r>
        <w:rPr>
          <w:rFonts w:cs="Times New Roman"/>
        </w:rPr>
        <w:t xml:space="preserve"> </w:t>
      </w:r>
      <w:r w:rsidRPr="007E6AEE">
        <w:rPr>
          <w:rFonts w:cs="Times New Roman"/>
        </w:rPr>
        <w:t xml:space="preserve">shows </w:t>
      </w:r>
      <w:r>
        <w:rPr>
          <w:rFonts w:cs="Times New Roman"/>
        </w:rPr>
        <w:t>an example of unidirectional switches.</w:t>
      </w:r>
    </w:p>
    <w:p w14:paraId="127BC237" w14:textId="77777777" w:rsidR="00EA5CE3" w:rsidRPr="007E6AEE" w:rsidRDefault="00EA5CE3" w:rsidP="00EA5CE3">
      <w:pPr>
        <w:rPr>
          <w:rFonts w:cs="Times New Roman"/>
        </w:rPr>
      </w:pPr>
    </w:p>
    <w:p w14:paraId="30D66A2F" w14:textId="45817E4D" w:rsidR="00EA5CE3" w:rsidRPr="007E6AEE" w:rsidRDefault="00EA5CE3" w:rsidP="00EA5CE3">
      <w:pPr>
        <w:rPr>
          <w:rFonts w:cs="Times New Roman"/>
        </w:rPr>
      </w:pPr>
      <w:r w:rsidRPr="00EA5CE3">
        <w:rPr>
          <w:noProof/>
        </w:rPr>
        <w:lastRenderedPageBreak/>
        <w:drawing>
          <wp:inline distT="0" distB="0" distL="0" distR="0" wp14:anchorId="213B038F" wp14:editId="04496472">
            <wp:extent cx="6645910" cy="5215890"/>
            <wp:effectExtent l="0" t="0" r="2540" b="3810"/>
            <wp:docPr id="132097168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96" cstate="screen">
                      <a:extLst>
                        <a:ext uri="{28A0092B-C50C-407E-A947-70E740481C1C}">
                          <a14:useLocalDpi xmlns:a14="http://schemas.microsoft.com/office/drawing/2010/main" val="0"/>
                        </a:ext>
                      </a:extLst>
                    </a:blip>
                    <a:srcRect/>
                    <a:stretch>
                      <a:fillRect/>
                    </a:stretch>
                  </pic:blipFill>
                  <pic:spPr bwMode="auto">
                    <a:xfrm>
                      <a:off x="0" y="0"/>
                      <a:ext cx="6645910" cy="5215890"/>
                    </a:xfrm>
                    <a:prstGeom prst="rect">
                      <a:avLst/>
                    </a:prstGeom>
                    <a:noFill/>
                    <a:ln>
                      <a:noFill/>
                    </a:ln>
                  </pic:spPr>
                </pic:pic>
              </a:graphicData>
            </a:graphic>
          </wp:inline>
        </w:drawing>
      </w:r>
    </w:p>
    <w:p w14:paraId="7445DD84" w14:textId="66C52329" w:rsidR="00EA5CE3" w:rsidRPr="00EA5CE3" w:rsidRDefault="00EA5CE3" w:rsidP="00EA5CE3">
      <w:pPr>
        <w:pStyle w:val="TableCaption"/>
        <w:rPr>
          <w:rFonts w:cs="Times New Roman"/>
        </w:rPr>
      </w:pPr>
      <w:bookmarkStart w:id="1295" w:name="_Ref173236790"/>
      <w:bookmarkStart w:id="1296" w:name="_Toc173253935"/>
      <w:r w:rsidRPr="007E6AEE">
        <w:rPr>
          <w:rFonts w:cs="Times New Roman"/>
        </w:rPr>
        <w:t xml:space="preserve">Figure </w:t>
      </w:r>
      <w:r w:rsidRPr="007E6AEE">
        <w:rPr>
          <w:rFonts w:cs="Times New Roman"/>
        </w:rPr>
        <w:fldChar w:fldCharType="begin"/>
      </w:r>
      <w:r w:rsidRPr="007E6AEE">
        <w:rPr>
          <w:rFonts w:cs="Times New Roman"/>
        </w:rPr>
        <w:instrText xml:space="preserve"> STYLEREF 1 \s </w:instrText>
      </w:r>
      <w:r w:rsidRPr="007E6AEE">
        <w:rPr>
          <w:rFonts w:cs="Times New Roman"/>
        </w:rPr>
        <w:fldChar w:fldCharType="separate"/>
      </w:r>
      <w:r w:rsidR="00C64284">
        <w:rPr>
          <w:rFonts w:cs="Times New Roman"/>
          <w:noProof/>
        </w:rPr>
        <w:t>6</w:t>
      </w:r>
      <w:r w:rsidRPr="007E6AEE">
        <w:rPr>
          <w:rFonts w:cs="Times New Roman"/>
        </w:rPr>
        <w:fldChar w:fldCharType="end"/>
      </w:r>
      <w:r w:rsidRPr="007E6AEE">
        <w:rPr>
          <w:rFonts w:cs="Times New Roman"/>
        </w:rPr>
        <w:noBreakHyphen/>
      </w:r>
      <w:r w:rsidRPr="007E6AEE">
        <w:rPr>
          <w:rFonts w:cs="Times New Roman"/>
        </w:rPr>
        <w:fldChar w:fldCharType="begin"/>
      </w:r>
      <w:r w:rsidRPr="007E6AEE">
        <w:rPr>
          <w:rFonts w:cs="Times New Roman"/>
        </w:rPr>
        <w:instrText xml:space="preserve"> SEQ Figure \* ARABIC \s 1 </w:instrText>
      </w:r>
      <w:r w:rsidRPr="007E6AEE">
        <w:rPr>
          <w:rFonts w:cs="Times New Roman"/>
        </w:rPr>
        <w:fldChar w:fldCharType="separate"/>
      </w:r>
      <w:r w:rsidR="00C64284">
        <w:rPr>
          <w:rFonts w:cs="Times New Roman"/>
          <w:noProof/>
        </w:rPr>
        <w:t>138</w:t>
      </w:r>
      <w:r w:rsidRPr="007E6AEE">
        <w:rPr>
          <w:rFonts w:cs="Times New Roman"/>
        </w:rPr>
        <w:fldChar w:fldCharType="end"/>
      </w:r>
      <w:bookmarkEnd w:id="1295"/>
      <w:r w:rsidRPr="007E6AEE">
        <w:rPr>
          <w:rFonts w:cs="Times New Roman"/>
        </w:rPr>
        <w:t xml:space="preserve"> UC-5b OLP-based Transponder to Transponder Protection, OTSiMC</w:t>
      </w:r>
      <w:r>
        <w:rPr>
          <w:rFonts w:cs="Times New Roman"/>
        </w:rPr>
        <w:t xml:space="preserve"> unidirectional switches</w:t>
      </w:r>
      <w:bookmarkEnd w:id="1296"/>
    </w:p>
    <w:p w14:paraId="64BD53AA" w14:textId="77777777" w:rsidR="00774388" w:rsidRPr="007E6AEE" w:rsidRDefault="00774388" w:rsidP="001941CD">
      <w:pPr>
        <w:pStyle w:val="Heading4"/>
      </w:pPr>
      <w:bookmarkStart w:id="1297" w:name="_Toc117680443"/>
      <w:bookmarkStart w:id="1298" w:name="_Toc173253034"/>
      <w:r w:rsidRPr="007E6AEE">
        <w:t>Relevant Parameters</w:t>
      </w:r>
      <w:bookmarkEnd w:id="1297"/>
      <w:bookmarkEnd w:id="1298"/>
    </w:p>
    <w:p w14:paraId="4E3F92B9" w14:textId="77777777" w:rsidR="00774388" w:rsidRPr="007E6AEE" w:rsidRDefault="00774388" w:rsidP="00774388">
      <w:pPr>
        <w:rPr>
          <w:rFonts w:cs="Times New Roman"/>
          <w:sz w:val="24"/>
        </w:rPr>
      </w:pPr>
      <w:r w:rsidRPr="007E6AEE">
        <w:rPr>
          <w:rFonts w:cs="Times New Roman"/>
          <w:sz w:val="24"/>
        </w:rPr>
        <w:t>Tables in this section complement the information included in the unconstrained service provisioning use cases.</w:t>
      </w:r>
    </w:p>
    <w:p w14:paraId="77ECA79C" w14:textId="2E1E45A5" w:rsidR="00774388" w:rsidRPr="007E6AEE" w:rsidRDefault="00774388" w:rsidP="00774388">
      <w:pPr>
        <w:pStyle w:val="Caption"/>
        <w:keepNext/>
      </w:pPr>
      <w:r w:rsidRPr="007E6AEE">
        <w:rPr>
          <w:rFonts w:cs="Times New Roman"/>
        </w:rPr>
        <w:t> </w:t>
      </w:r>
      <w:bookmarkStart w:id="1299" w:name="_Ref16007753"/>
      <w:bookmarkStart w:id="1300" w:name="_Toc117680764"/>
      <w:bookmarkStart w:id="1301" w:name="_Ref125376541"/>
      <w:bookmarkStart w:id="1302" w:name="_Toc173255282"/>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C64284">
        <w:rPr>
          <w:noProof/>
        </w:rPr>
        <w:t>67</w:t>
      </w:r>
      <w:r w:rsidRPr="007E6AEE">
        <w:rPr>
          <w:noProof/>
        </w:rPr>
        <w:fldChar w:fldCharType="end"/>
      </w:r>
      <w:bookmarkEnd w:id="1299"/>
      <w:r w:rsidRPr="007E6AEE">
        <w:t>: Connectivity-service parameters for 1+1 UC</w:t>
      </w:r>
      <w:r w:rsidR="00FC47F1" w:rsidRPr="007E6AEE">
        <w:t xml:space="preserve">5a / </w:t>
      </w:r>
      <w:r w:rsidRPr="007E6AEE">
        <w:t>5b.</w:t>
      </w:r>
      <w:bookmarkEnd w:id="1300"/>
      <w:bookmarkEnd w:id="1301"/>
      <w:bookmarkEnd w:id="1302"/>
    </w:p>
    <w:tbl>
      <w:tblPr>
        <w:tblStyle w:val="GridTable6Colorful-Accent5"/>
        <w:tblW w:w="10490" w:type="dxa"/>
        <w:tblLayout w:type="fixed"/>
        <w:tblLook w:val="0420" w:firstRow="1" w:lastRow="0" w:firstColumn="0" w:lastColumn="0" w:noHBand="0" w:noVBand="1"/>
      </w:tblPr>
      <w:tblGrid>
        <w:gridCol w:w="1913"/>
        <w:gridCol w:w="4036"/>
        <w:gridCol w:w="709"/>
        <w:gridCol w:w="708"/>
        <w:gridCol w:w="3124"/>
      </w:tblGrid>
      <w:tr w:rsidR="00774388" w:rsidRPr="007E6AEE" w14:paraId="5A6CB94B" w14:textId="77777777" w:rsidTr="00C843FB">
        <w:trPr>
          <w:cnfStyle w:val="100000000000" w:firstRow="1" w:lastRow="0" w:firstColumn="0" w:lastColumn="0" w:oddVBand="0" w:evenVBand="0" w:oddHBand="0" w:evenHBand="0" w:firstRowFirstColumn="0" w:firstRowLastColumn="0" w:lastRowFirstColumn="0" w:lastRowLastColumn="0"/>
        </w:trPr>
        <w:tc>
          <w:tcPr>
            <w:tcW w:w="1913" w:type="dxa"/>
          </w:tcPr>
          <w:p w14:paraId="4CE6F4CC" w14:textId="77777777" w:rsidR="00774388" w:rsidRPr="007E6AEE" w:rsidRDefault="00774388" w:rsidP="00C843FB">
            <w:pPr>
              <w:rPr>
                <w:b w:val="0"/>
                <w:bCs w:val="0"/>
                <w:sz w:val="18"/>
                <w:lang w:eastAsia="en-US"/>
              </w:rPr>
            </w:pPr>
            <w:r w:rsidRPr="007E6AEE">
              <w:rPr>
                <w:sz w:val="18"/>
                <w:lang w:eastAsia="en-US"/>
              </w:rPr>
              <w:t>connectivity-service</w:t>
            </w:r>
          </w:p>
        </w:tc>
        <w:tc>
          <w:tcPr>
            <w:tcW w:w="8577" w:type="dxa"/>
            <w:gridSpan w:val="4"/>
          </w:tcPr>
          <w:p w14:paraId="534A09F4" w14:textId="77777777" w:rsidR="00774388" w:rsidRPr="007E6AEE" w:rsidRDefault="00774388" w:rsidP="00C843FB">
            <w:pPr>
              <w:rPr>
                <w:bCs w:val="0"/>
                <w:sz w:val="18"/>
                <w:lang w:eastAsia="en-US"/>
              </w:rPr>
            </w:pPr>
            <w:r w:rsidRPr="007E6AEE">
              <w:rPr>
                <w:sz w:val="18"/>
                <w:lang w:eastAsia="en-US"/>
              </w:rPr>
              <w:t>/tapi-common:context/tapi-connectivity:connectivity-context/connectivity-service</w:t>
            </w:r>
          </w:p>
        </w:tc>
      </w:tr>
      <w:tr w:rsidR="00774388" w:rsidRPr="007E6AEE" w14:paraId="79896F7D" w14:textId="77777777" w:rsidTr="00C843FB">
        <w:trPr>
          <w:cnfStyle w:val="000000100000" w:firstRow="0" w:lastRow="0" w:firstColumn="0" w:lastColumn="0" w:oddVBand="0" w:evenVBand="0" w:oddHBand="1" w:evenHBand="0" w:firstRowFirstColumn="0" w:firstRowLastColumn="0" w:lastRowFirstColumn="0" w:lastRowLastColumn="0"/>
        </w:trPr>
        <w:tc>
          <w:tcPr>
            <w:tcW w:w="1913" w:type="dxa"/>
          </w:tcPr>
          <w:p w14:paraId="180D626B" w14:textId="77777777" w:rsidR="00774388" w:rsidRPr="007E6AEE" w:rsidRDefault="00774388" w:rsidP="00C843FB">
            <w:pPr>
              <w:rPr>
                <w:b/>
                <w:sz w:val="18"/>
                <w:lang w:eastAsia="en-US"/>
              </w:rPr>
            </w:pPr>
            <w:r w:rsidRPr="007E6AEE">
              <w:rPr>
                <w:b/>
                <w:sz w:val="18"/>
                <w:lang w:eastAsia="en-US"/>
              </w:rPr>
              <w:t>Attribute</w:t>
            </w:r>
          </w:p>
        </w:tc>
        <w:tc>
          <w:tcPr>
            <w:tcW w:w="4036" w:type="dxa"/>
          </w:tcPr>
          <w:p w14:paraId="54855320" w14:textId="77777777" w:rsidR="00774388" w:rsidRPr="007E6AEE" w:rsidRDefault="00774388" w:rsidP="00C843FB">
            <w:pPr>
              <w:rPr>
                <w:b/>
                <w:sz w:val="18"/>
                <w:lang w:eastAsia="en-US"/>
              </w:rPr>
            </w:pPr>
            <w:r w:rsidRPr="007E6AEE">
              <w:rPr>
                <w:b/>
                <w:sz w:val="18"/>
                <w:lang w:eastAsia="en-US"/>
              </w:rPr>
              <w:t>Allowed Values/Format</w:t>
            </w:r>
          </w:p>
        </w:tc>
        <w:tc>
          <w:tcPr>
            <w:tcW w:w="709" w:type="dxa"/>
          </w:tcPr>
          <w:p w14:paraId="19D2CB91" w14:textId="77777777" w:rsidR="00774388" w:rsidRPr="007E6AEE" w:rsidRDefault="00774388" w:rsidP="00C843FB">
            <w:pPr>
              <w:rPr>
                <w:b/>
                <w:sz w:val="18"/>
                <w:lang w:eastAsia="en-US"/>
              </w:rPr>
            </w:pPr>
            <w:r w:rsidRPr="007E6AEE">
              <w:rPr>
                <w:b/>
                <w:sz w:val="18"/>
                <w:lang w:eastAsia="en-US"/>
              </w:rPr>
              <w:t>Mod</w:t>
            </w:r>
          </w:p>
        </w:tc>
        <w:tc>
          <w:tcPr>
            <w:tcW w:w="708" w:type="dxa"/>
          </w:tcPr>
          <w:p w14:paraId="46D84474" w14:textId="77777777" w:rsidR="00774388" w:rsidRPr="007E6AEE" w:rsidRDefault="00774388" w:rsidP="00C843FB">
            <w:pPr>
              <w:rPr>
                <w:b/>
                <w:sz w:val="18"/>
                <w:lang w:eastAsia="en-US"/>
              </w:rPr>
            </w:pPr>
            <w:r w:rsidRPr="007E6AEE">
              <w:rPr>
                <w:b/>
                <w:sz w:val="18"/>
                <w:lang w:eastAsia="en-US"/>
              </w:rPr>
              <w:t>Sup</w:t>
            </w:r>
          </w:p>
        </w:tc>
        <w:tc>
          <w:tcPr>
            <w:tcW w:w="3124" w:type="dxa"/>
          </w:tcPr>
          <w:p w14:paraId="71C6FA9E" w14:textId="77777777" w:rsidR="00774388" w:rsidRPr="007E6AEE" w:rsidRDefault="00774388" w:rsidP="00C843FB">
            <w:pPr>
              <w:rPr>
                <w:b/>
                <w:sz w:val="18"/>
                <w:lang w:eastAsia="en-US"/>
              </w:rPr>
            </w:pPr>
            <w:r w:rsidRPr="007E6AEE">
              <w:rPr>
                <w:b/>
                <w:sz w:val="18"/>
                <w:lang w:eastAsia="en-US"/>
              </w:rPr>
              <w:t>Notes</w:t>
            </w:r>
          </w:p>
        </w:tc>
      </w:tr>
      <w:tr w:rsidR="00774388" w:rsidRPr="007E6AEE" w14:paraId="68C7B60B" w14:textId="77777777" w:rsidTr="00C843FB">
        <w:tc>
          <w:tcPr>
            <w:tcW w:w="1913" w:type="dxa"/>
          </w:tcPr>
          <w:p w14:paraId="2887046D" w14:textId="3BC52AA5" w:rsidR="00774388" w:rsidRPr="007E6AEE" w:rsidRDefault="005A459E" w:rsidP="00C843FB">
            <w:pPr>
              <w:rPr>
                <w:sz w:val="18"/>
                <w:lang w:eastAsia="en-US"/>
              </w:rPr>
            </w:pPr>
            <w:r w:rsidRPr="007E6AEE">
              <w:rPr>
                <w:sz w:val="18"/>
                <w:lang w:eastAsia="en-US"/>
              </w:rPr>
              <w:t>resilience-constraint/ resilience-type</w:t>
            </w:r>
          </w:p>
        </w:tc>
        <w:tc>
          <w:tcPr>
            <w:tcW w:w="4036" w:type="dxa"/>
          </w:tcPr>
          <w:p w14:paraId="5EC1805E" w14:textId="77777777" w:rsidR="00774388" w:rsidRPr="007E6AEE" w:rsidRDefault="00774388" w:rsidP="00C843FB">
            <w:pPr>
              <w:rPr>
                <w:sz w:val="18"/>
                <w:lang w:eastAsia="en-US"/>
              </w:rPr>
            </w:pPr>
            <w:r w:rsidRPr="007E6AEE">
              <w:rPr>
                <w:sz w:val="18"/>
                <w:lang w:eastAsia="en-US"/>
              </w:rPr>
              <w:t>"</w:t>
            </w:r>
            <w:r w:rsidRPr="007E6AEE">
              <w:rPr>
                <w:b/>
                <w:sz w:val="18"/>
                <w:lang w:eastAsia="en-US"/>
              </w:rPr>
              <w:t>protection-type</w:t>
            </w:r>
            <w:r w:rsidRPr="007E6AEE">
              <w:rPr>
                <w:sz w:val="18"/>
                <w:lang w:eastAsia="en-US"/>
              </w:rPr>
              <w:t>": one of [</w:t>
            </w:r>
          </w:p>
          <w:p w14:paraId="40668DE2" w14:textId="77777777" w:rsidR="00774388" w:rsidRPr="007E6AEE" w:rsidRDefault="00774388" w:rsidP="00C843FB">
            <w:pPr>
              <w:rPr>
                <w:sz w:val="18"/>
                <w:lang w:eastAsia="en-US"/>
              </w:rPr>
            </w:pPr>
            <w:r w:rsidRPr="007E6AEE">
              <w:rPr>
                <w:sz w:val="18"/>
                <w:lang w:eastAsia="en-US"/>
              </w:rPr>
              <w:t>"ONE_FOR_ONE_PROTECTION", "ONE_PLUS_ONE_PROTECTION"</w:t>
            </w:r>
          </w:p>
          <w:p w14:paraId="395DFAFB" w14:textId="77777777" w:rsidR="00774388" w:rsidRPr="007E6AEE" w:rsidRDefault="00774388" w:rsidP="00C843FB">
            <w:pPr>
              <w:rPr>
                <w:sz w:val="18"/>
                <w:lang w:eastAsia="en-US"/>
              </w:rPr>
            </w:pPr>
            <w:r w:rsidRPr="007E6AEE">
              <w:rPr>
                <w:sz w:val="18"/>
                <w:lang w:eastAsia="en-US"/>
              </w:rPr>
              <w:t>]</w:t>
            </w:r>
          </w:p>
        </w:tc>
        <w:tc>
          <w:tcPr>
            <w:tcW w:w="709" w:type="dxa"/>
          </w:tcPr>
          <w:p w14:paraId="65724DE4" w14:textId="77777777" w:rsidR="00774388" w:rsidRPr="007E6AEE" w:rsidRDefault="00774388" w:rsidP="00C843FB">
            <w:pPr>
              <w:rPr>
                <w:sz w:val="18"/>
                <w:lang w:eastAsia="en-US"/>
              </w:rPr>
            </w:pPr>
            <w:r w:rsidRPr="007E6AEE">
              <w:rPr>
                <w:sz w:val="18"/>
                <w:lang w:eastAsia="en-US"/>
              </w:rPr>
              <w:t>RW</w:t>
            </w:r>
          </w:p>
        </w:tc>
        <w:tc>
          <w:tcPr>
            <w:tcW w:w="708" w:type="dxa"/>
          </w:tcPr>
          <w:p w14:paraId="6D231471" w14:textId="77777777" w:rsidR="00774388" w:rsidRPr="007E6AEE" w:rsidRDefault="00774388" w:rsidP="00C843FB">
            <w:pPr>
              <w:rPr>
                <w:sz w:val="18"/>
                <w:lang w:eastAsia="en-US"/>
              </w:rPr>
            </w:pPr>
            <w:r w:rsidRPr="007E6AEE">
              <w:rPr>
                <w:sz w:val="18"/>
                <w:lang w:eastAsia="en-US"/>
              </w:rPr>
              <w:t>M</w:t>
            </w:r>
          </w:p>
        </w:tc>
        <w:tc>
          <w:tcPr>
            <w:tcW w:w="3124" w:type="dxa"/>
          </w:tcPr>
          <w:p w14:paraId="75D4337A" w14:textId="77777777" w:rsidR="00774388" w:rsidRPr="007E6AEE" w:rsidRDefault="00774388" w:rsidP="00774388">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tc>
      </w:tr>
      <w:tr w:rsidR="00774388" w:rsidRPr="007E6AEE" w14:paraId="1EA1A3B3" w14:textId="77777777" w:rsidTr="00C843FB">
        <w:trPr>
          <w:cnfStyle w:val="000000100000" w:firstRow="0" w:lastRow="0" w:firstColumn="0" w:lastColumn="0" w:oddVBand="0" w:evenVBand="0" w:oddHBand="1" w:evenHBand="0" w:firstRowFirstColumn="0" w:firstRowLastColumn="0" w:lastRowFirstColumn="0" w:lastRowLastColumn="0"/>
        </w:trPr>
        <w:tc>
          <w:tcPr>
            <w:tcW w:w="1913" w:type="dxa"/>
          </w:tcPr>
          <w:p w14:paraId="509FC566" w14:textId="77777777" w:rsidR="00774388" w:rsidRPr="007E6AEE" w:rsidRDefault="00774388" w:rsidP="00C843FB">
            <w:pPr>
              <w:rPr>
                <w:sz w:val="18"/>
              </w:rPr>
            </w:pPr>
            <w:r w:rsidRPr="007E6AEE">
              <w:rPr>
                <w:sz w:val="18"/>
              </w:rPr>
              <w:t>preferred-restoration-layer</w:t>
            </w:r>
          </w:p>
        </w:tc>
        <w:tc>
          <w:tcPr>
            <w:tcW w:w="4036" w:type="dxa"/>
          </w:tcPr>
          <w:p w14:paraId="1C64A822" w14:textId="77777777" w:rsidR="00774388" w:rsidRPr="007E6AEE" w:rsidRDefault="00774388" w:rsidP="00C843FB">
            <w:pPr>
              <w:rPr>
                <w:sz w:val="18"/>
              </w:rPr>
            </w:pPr>
            <w:r w:rsidRPr="007E6AEE">
              <w:rPr>
                <w:sz w:val="18"/>
              </w:rPr>
              <w:t>If present, this leaf-list MUST be { "PHOTONIC_MEDIA" }</w:t>
            </w:r>
          </w:p>
        </w:tc>
        <w:tc>
          <w:tcPr>
            <w:tcW w:w="709" w:type="dxa"/>
          </w:tcPr>
          <w:p w14:paraId="5C92DE2A" w14:textId="77777777" w:rsidR="00774388" w:rsidRPr="007E6AEE" w:rsidRDefault="00774388" w:rsidP="00C843FB">
            <w:pPr>
              <w:rPr>
                <w:sz w:val="18"/>
              </w:rPr>
            </w:pPr>
            <w:r w:rsidRPr="007E6AEE">
              <w:rPr>
                <w:sz w:val="18"/>
                <w:lang w:eastAsia="en-US"/>
              </w:rPr>
              <w:t>RW</w:t>
            </w:r>
          </w:p>
        </w:tc>
        <w:tc>
          <w:tcPr>
            <w:tcW w:w="708" w:type="dxa"/>
          </w:tcPr>
          <w:p w14:paraId="0961EBD8" w14:textId="77777777" w:rsidR="00774388" w:rsidRPr="007E6AEE" w:rsidRDefault="00774388" w:rsidP="00C843FB">
            <w:pPr>
              <w:rPr>
                <w:sz w:val="18"/>
              </w:rPr>
            </w:pPr>
            <w:r w:rsidRPr="007E6AEE">
              <w:rPr>
                <w:sz w:val="18"/>
                <w:lang w:eastAsia="en-US"/>
              </w:rPr>
              <w:t>O</w:t>
            </w:r>
          </w:p>
        </w:tc>
        <w:tc>
          <w:tcPr>
            <w:tcW w:w="3124" w:type="dxa"/>
          </w:tcPr>
          <w:p w14:paraId="0CA1773E" w14:textId="77777777" w:rsidR="00774388" w:rsidRPr="007E6AEE" w:rsidRDefault="00774388" w:rsidP="00774388">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p w14:paraId="29683AB9" w14:textId="77777777" w:rsidR="00774388" w:rsidRPr="007E6AEE" w:rsidRDefault="00774388" w:rsidP="00C843FB">
            <w:pPr>
              <w:ind w:left="144"/>
              <w:contextualSpacing/>
              <w:rPr>
                <w:sz w:val="18"/>
                <w:lang w:eastAsia="en-US"/>
              </w:rPr>
            </w:pPr>
          </w:p>
        </w:tc>
      </w:tr>
      <w:tr w:rsidR="00774388" w:rsidRPr="007E6AEE" w14:paraId="277C63A4" w14:textId="77777777" w:rsidTr="00C843FB">
        <w:tc>
          <w:tcPr>
            <w:tcW w:w="1913" w:type="dxa"/>
          </w:tcPr>
          <w:p w14:paraId="3A11D15C" w14:textId="77777777" w:rsidR="00774388" w:rsidRPr="007E6AEE" w:rsidRDefault="00774388" w:rsidP="00C843FB">
            <w:pPr>
              <w:rPr>
                <w:sz w:val="18"/>
              </w:rPr>
            </w:pPr>
            <w:r w:rsidRPr="007E6AEE">
              <w:rPr>
                <w:sz w:val="18"/>
              </w:rPr>
              <w:lastRenderedPageBreak/>
              <w:t>hold-off-time</w:t>
            </w:r>
          </w:p>
        </w:tc>
        <w:tc>
          <w:tcPr>
            <w:tcW w:w="4036" w:type="dxa"/>
          </w:tcPr>
          <w:p w14:paraId="58998D43" w14:textId="77777777" w:rsidR="00774388" w:rsidRPr="007E6AEE" w:rsidRDefault="00774388" w:rsidP="00C843FB">
            <w:pPr>
              <w:rPr>
                <w:sz w:val="18"/>
              </w:rPr>
            </w:pPr>
            <w:r w:rsidRPr="007E6AEE">
              <w:rPr>
                <w:sz w:val="18"/>
              </w:rPr>
              <w:t>"[0-9]{4}"</w:t>
            </w:r>
          </w:p>
        </w:tc>
        <w:tc>
          <w:tcPr>
            <w:tcW w:w="709" w:type="dxa"/>
          </w:tcPr>
          <w:p w14:paraId="15CD3130" w14:textId="77777777" w:rsidR="00774388" w:rsidRPr="007E6AEE" w:rsidRDefault="00774388" w:rsidP="00C843FB">
            <w:pPr>
              <w:rPr>
                <w:sz w:val="18"/>
              </w:rPr>
            </w:pPr>
            <w:r w:rsidRPr="007E6AEE">
              <w:rPr>
                <w:sz w:val="18"/>
                <w:lang w:eastAsia="en-US"/>
              </w:rPr>
              <w:t>RW</w:t>
            </w:r>
          </w:p>
        </w:tc>
        <w:tc>
          <w:tcPr>
            <w:tcW w:w="708" w:type="dxa"/>
          </w:tcPr>
          <w:p w14:paraId="7BE4BCD9" w14:textId="77777777" w:rsidR="00774388" w:rsidRPr="007E6AEE" w:rsidRDefault="00774388" w:rsidP="00C843FB">
            <w:pPr>
              <w:rPr>
                <w:sz w:val="18"/>
              </w:rPr>
            </w:pPr>
            <w:r w:rsidRPr="007E6AEE">
              <w:rPr>
                <w:sz w:val="18"/>
              </w:rPr>
              <w:t>O</w:t>
            </w:r>
          </w:p>
        </w:tc>
        <w:tc>
          <w:tcPr>
            <w:tcW w:w="3124" w:type="dxa"/>
          </w:tcPr>
          <w:p w14:paraId="112DDCCD" w14:textId="77777777" w:rsidR="00774388" w:rsidRPr="007E6AEE" w:rsidRDefault="00774388" w:rsidP="00774388">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tc>
      </w:tr>
      <w:tr w:rsidR="00774388" w:rsidRPr="007E6AEE" w14:paraId="64512712" w14:textId="77777777" w:rsidTr="00C843FB">
        <w:trPr>
          <w:cnfStyle w:val="000000100000" w:firstRow="0" w:lastRow="0" w:firstColumn="0" w:lastColumn="0" w:oddVBand="0" w:evenVBand="0" w:oddHBand="1" w:evenHBand="0" w:firstRowFirstColumn="0" w:firstRowLastColumn="0" w:lastRowFirstColumn="0" w:lastRowLastColumn="0"/>
        </w:trPr>
        <w:tc>
          <w:tcPr>
            <w:tcW w:w="1913" w:type="dxa"/>
          </w:tcPr>
          <w:p w14:paraId="6A0742C6" w14:textId="77777777" w:rsidR="00774388" w:rsidRPr="007E6AEE" w:rsidRDefault="00774388" w:rsidP="00C843FB">
            <w:pPr>
              <w:rPr>
                <w:sz w:val="18"/>
              </w:rPr>
            </w:pPr>
            <w:r w:rsidRPr="007E6AEE">
              <w:rPr>
                <w:sz w:val="18"/>
              </w:rPr>
              <w:t>max-switch-times</w:t>
            </w:r>
          </w:p>
        </w:tc>
        <w:tc>
          <w:tcPr>
            <w:tcW w:w="4036" w:type="dxa"/>
          </w:tcPr>
          <w:p w14:paraId="3399889D" w14:textId="77777777" w:rsidR="00774388" w:rsidRPr="007E6AEE" w:rsidRDefault="00774388" w:rsidP="00C843FB">
            <w:pPr>
              <w:rPr>
                <w:sz w:val="18"/>
              </w:rPr>
            </w:pPr>
            <w:r w:rsidRPr="007E6AEE">
              <w:rPr>
                <w:sz w:val="18"/>
              </w:rPr>
              <w:t>"[0-9]{2}"</w:t>
            </w:r>
          </w:p>
        </w:tc>
        <w:tc>
          <w:tcPr>
            <w:tcW w:w="709" w:type="dxa"/>
          </w:tcPr>
          <w:p w14:paraId="241AAAFB" w14:textId="77777777" w:rsidR="00774388" w:rsidRPr="007E6AEE" w:rsidRDefault="00774388" w:rsidP="00C843FB">
            <w:pPr>
              <w:rPr>
                <w:sz w:val="18"/>
              </w:rPr>
            </w:pPr>
            <w:r w:rsidRPr="007E6AEE">
              <w:rPr>
                <w:sz w:val="18"/>
                <w:lang w:eastAsia="en-US"/>
              </w:rPr>
              <w:t>RW</w:t>
            </w:r>
          </w:p>
        </w:tc>
        <w:tc>
          <w:tcPr>
            <w:tcW w:w="708" w:type="dxa"/>
          </w:tcPr>
          <w:p w14:paraId="2E1E1EA6" w14:textId="77777777" w:rsidR="00774388" w:rsidRPr="007E6AEE" w:rsidRDefault="00774388" w:rsidP="00C843FB">
            <w:pPr>
              <w:rPr>
                <w:sz w:val="18"/>
              </w:rPr>
            </w:pPr>
            <w:r w:rsidRPr="007E6AEE">
              <w:rPr>
                <w:sz w:val="18"/>
              </w:rPr>
              <w:t>O</w:t>
            </w:r>
          </w:p>
        </w:tc>
        <w:tc>
          <w:tcPr>
            <w:tcW w:w="3124" w:type="dxa"/>
          </w:tcPr>
          <w:p w14:paraId="548A9A60" w14:textId="77777777" w:rsidR="00774388" w:rsidRPr="007E6AEE" w:rsidRDefault="00774388" w:rsidP="00774388">
            <w:pPr>
              <w:numPr>
                <w:ilvl w:val="0"/>
                <w:numId w:val="10"/>
              </w:numPr>
              <w:spacing w:after="0"/>
              <w:ind w:left="144" w:hanging="144"/>
              <w:contextualSpacing/>
              <w:rPr>
                <w:sz w:val="18"/>
                <w:lang w:eastAsia="en-US"/>
              </w:rPr>
            </w:pPr>
            <w:r w:rsidRPr="007E6AEE">
              <w:rPr>
                <w:sz w:val="18"/>
                <w:lang w:eastAsia="en-US"/>
              </w:rPr>
              <w:t xml:space="preserve">Provided by tapi-client </w:t>
            </w:r>
          </w:p>
        </w:tc>
      </w:tr>
      <w:tr w:rsidR="00774388" w:rsidRPr="007E6AEE" w14:paraId="7C86983B" w14:textId="77777777" w:rsidTr="00C843FB">
        <w:tc>
          <w:tcPr>
            <w:tcW w:w="1913" w:type="dxa"/>
          </w:tcPr>
          <w:p w14:paraId="1854C159" w14:textId="77777777" w:rsidR="00774388" w:rsidRPr="007E6AEE" w:rsidRDefault="00774388" w:rsidP="00C843FB">
            <w:pPr>
              <w:rPr>
                <w:sz w:val="18"/>
              </w:rPr>
            </w:pPr>
            <w:r w:rsidRPr="007E6AEE">
              <w:rPr>
                <w:sz w:val="18"/>
              </w:rPr>
              <w:t>is-coordinated-switching-both-ends</w:t>
            </w:r>
          </w:p>
        </w:tc>
        <w:tc>
          <w:tcPr>
            <w:tcW w:w="4036" w:type="dxa"/>
          </w:tcPr>
          <w:p w14:paraId="068A24B7" w14:textId="77777777" w:rsidR="00774388" w:rsidRPr="007E6AEE" w:rsidRDefault="00774388" w:rsidP="00C843FB">
            <w:pPr>
              <w:rPr>
                <w:sz w:val="18"/>
              </w:rPr>
            </w:pPr>
            <w:r w:rsidRPr="007E6AEE">
              <w:rPr>
                <w:sz w:val="18"/>
              </w:rPr>
              <w:t>One of [true, false]</w:t>
            </w:r>
          </w:p>
        </w:tc>
        <w:tc>
          <w:tcPr>
            <w:tcW w:w="709" w:type="dxa"/>
          </w:tcPr>
          <w:p w14:paraId="7CAF287D" w14:textId="77777777" w:rsidR="00774388" w:rsidRPr="007E6AEE" w:rsidRDefault="00774388" w:rsidP="00C843FB">
            <w:pPr>
              <w:rPr>
                <w:sz w:val="18"/>
              </w:rPr>
            </w:pPr>
            <w:r w:rsidRPr="007E6AEE">
              <w:rPr>
                <w:sz w:val="18"/>
                <w:lang w:eastAsia="en-US"/>
              </w:rPr>
              <w:t>RW</w:t>
            </w:r>
          </w:p>
        </w:tc>
        <w:tc>
          <w:tcPr>
            <w:tcW w:w="708" w:type="dxa"/>
          </w:tcPr>
          <w:p w14:paraId="66B14376" w14:textId="77777777" w:rsidR="00774388" w:rsidRPr="007E6AEE" w:rsidRDefault="00774388" w:rsidP="00C843FB">
            <w:pPr>
              <w:rPr>
                <w:sz w:val="18"/>
              </w:rPr>
            </w:pPr>
            <w:r w:rsidRPr="007E6AEE">
              <w:rPr>
                <w:sz w:val="18"/>
              </w:rPr>
              <w:t>O</w:t>
            </w:r>
          </w:p>
        </w:tc>
        <w:tc>
          <w:tcPr>
            <w:tcW w:w="3124" w:type="dxa"/>
          </w:tcPr>
          <w:p w14:paraId="3975F00B" w14:textId="77777777" w:rsidR="00774388" w:rsidRPr="007E6AEE" w:rsidRDefault="00774388" w:rsidP="00774388">
            <w:pPr>
              <w:numPr>
                <w:ilvl w:val="0"/>
                <w:numId w:val="10"/>
              </w:numPr>
              <w:spacing w:after="0"/>
              <w:ind w:left="144" w:hanging="144"/>
              <w:contextualSpacing/>
              <w:rPr>
                <w:sz w:val="18"/>
                <w:lang w:eastAsia="en-US"/>
              </w:rPr>
            </w:pPr>
            <w:r w:rsidRPr="007E6AEE">
              <w:rPr>
                <w:sz w:val="18"/>
                <w:lang w:eastAsia="en-US"/>
              </w:rPr>
              <w:t xml:space="preserve">Provided by tapi-client </w:t>
            </w:r>
          </w:p>
        </w:tc>
      </w:tr>
      <w:tr w:rsidR="00774388" w:rsidRPr="007E6AEE" w14:paraId="3A1E7ADC" w14:textId="77777777" w:rsidTr="00C843FB">
        <w:trPr>
          <w:cnfStyle w:val="000000100000" w:firstRow="0" w:lastRow="0" w:firstColumn="0" w:lastColumn="0" w:oddVBand="0" w:evenVBand="0" w:oddHBand="1" w:evenHBand="0" w:firstRowFirstColumn="0" w:firstRowLastColumn="0" w:lastRowFirstColumn="0" w:lastRowLastColumn="0"/>
        </w:trPr>
        <w:tc>
          <w:tcPr>
            <w:tcW w:w="1913" w:type="dxa"/>
          </w:tcPr>
          <w:p w14:paraId="528AFF27" w14:textId="77777777" w:rsidR="00774388" w:rsidRPr="007E6AEE" w:rsidRDefault="00774388" w:rsidP="00C843FB">
            <w:pPr>
              <w:rPr>
                <w:sz w:val="18"/>
              </w:rPr>
            </w:pPr>
            <w:r w:rsidRPr="007E6AEE">
              <w:rPr>
                <w:sz w:val="18"/>
              </w:rPr>
              <w:t>is-lock-out</w:t>
            </w:r>
          </w:p>
        </w:tc>
        <w:tc>
          <w:tcPr>
            <w:tcW w:w="4036" w:type="dxa"/>
          </w:tcPr>
          <w:p w14:paraId="396B4E6A" w14:textId="77777777" w:rsidR="00774388" w:rsidRPr="007E6AEE" w:rsidRDefault="00774388" w:rsidP="00C843FB">
            <w:pPr>
              <w:rPr>
                <w:sz w:val="18"/>
              </w:rPr>
            </w:pPr>
            <w:r w:rsidRPr="007E6AEE">
              <w:rPr>
                <w:sz w:val="18"/>
              </w:rPr>
              <w:t>One of  [true, false]</w:t>
            </w:r>
          </w:p>
        </w:tc>
        <w:tc>
          <w:tcPr>
            <w:tcW w:w="709" w:type="dxa"/>
          </w:tcPr>
          <w:p w14:paraId="64AC0AC7" w14:textId="77777777" w:rsidR="00774388" w:rsidRPr="007E6AEE" w:rsidRDefault="00774388" w:rsidP="00C843FB">
            <w:pPr>
              <w:rPr>
                <w:sz w:val="18"/>
              </w:rPr>
            </w:pPr>
            <w:r w:rsidRPr="007E6AEE">
              <w:rPr>
                <w:sz w:val="18"/>
                <w:lang w:eastAsia="en-US"/>
              </w:rPr>
              <w:t>RW</w:t>
            </w:r>
          </w:p>
        </w:tc>
        <w:tc>
          <w:tcPr>
            <w:tcW w:w="708" w:type="dxa"/>
          </w:tcPr>
          <w:p w14:paraId="37265F11" w14:textId="77777777" w:rsidR="00774388" w:rsidRPr="007E6AEE" w:rsidRDefault="00774388" w:rsidP="00C843FB">
            <w:pPr>
              <w:rPr>
                <w:sz w:val="18"/>
              </w:rPr>
            </w:pPr>
            <w:r w:rsidRPr="007E6AEE">
              <w:rPr>
                <w:sz w:val="18"/>
              </w:rPr>
              <w:t>O</w:t>
            </w:r>
          </w:p>
        </w:tc>
        <w:tc>
          <w:tcPr>
            <w:tcW w:w="3124" w:type="dxa"/>
          </w:tcPr>
          <w:p w14:paraId="5619E2CB" w14:textId="77777777" w:rsidR="00774388" w:rsidRPr="007E6AEE" w:rsidRDefault="00774388" w:rsidP="00774388">
            <w:pPr>
              <w:numPr>
                <w:ilvl w:val="0"/>
                <w:numId w:val="10"/>
              </w:numPr>
              <w:spacing w:after="0"/>
              <w:ind w:left="144" w:hanging="144"/>
              <w:contextualSpacing/>
              <w:rPr>
                <w:sz w:val="18"/>
                <w:lang w:eastAsia="en-US"/>
              </w:rPr>
            </w:pPr>
            <w:r w:rsidRPr="007E6AEE">
              <w:rPr>
                <w:sz w:val="18"/>
                <w:lang w:eastAsia="en-US"/>
              </w:rPr>
              <w:t xml:space="preserve">Provided by tapi-client </w:t>
            </w:r>
          </w:p>
        </w:tc>
      </w:tr>
      <w:tr w:rsidR="00774388" w:rsidRPr="007E6AEE" w14:paraId="38E3761E" w14:textId="77777777" w:rsidTr="00C843FB">
        <w:tc>
          <w:tcPr>
            <w:tcW w:w="1913" w:type="dxa"/>
          </w:tcPr>
          <w:p w14:paraId="3E5C2017" w14:textId="77777777" w:rsidR="00774388" w:rsidRPr="007E6AEE" w:rsidRDefault="00774388" w:rsidP="00C843FB">
            <w:pPr>
              <w:rPr>
                <w:sz w:val="18"/>
              </w:rPr>
            </w:pPr>
            <w:r w:rsidRPr="007E6AEE">
              <w:rPr>
                <w:sz w:val="18"/>
              </w:rPr>
              <w:t>is-frozen</w:t>
            </w:r>
          </w:p>
        </w:tc>
        <w:tc>
          <w:tcPr>
            <w:tcW w:w="4036" w:type="dxa"/>
          </w:tcPr>
          <w:p w14:paraId="6F47E7D9" w14:textId="77777777" w:rsidR="00774388" w:rsidRPr="007E6AEE" w:rsidRDefault="00774388" w:rsidP="00C843FB">
            <w:pPr>
              <w:rPr>
                <w:sz w:val="18"/>
              </w:rPr>
            </w:pPr>
            <w:r w:rsidRPr="007E6AEE">
              <w:rPr>
                <w:sz w:val="18"/>
              </w:rPr>
              <w:t>One of  [true, false]</w:t>
            </w:r>
          </w:p>
        </w:tc>
        <w:tc>
          <w:tcPr>
            <w:tcW w:w="709" w:type="dxa"/>
          </w:tcPr>
          <w:p w14:paraId="34965356" w14:textId="77777777" w:rsidR="00774388" w:rsidRPr="007E6AEE" w:rsidRDefault="00774388" w:rsidP="00C843FB">
            <w:pPr>
              <w:rPr>
                <w:sz w:val="18"/>
              </w:rPr>
            </w:pPr>
            <w:r w:rsidRPr="007E6AEE">
              <w:rPr>
                <w:sz w:val="18"/>
                <w:lang w:eastAsia="en-US"/>
              </w:rPr>
              <w:t>RW</w:t>
            </w:r>
          </w:p>
        </w:tc>
        <w:tc>
          <w:tcPr>
            <w:tcW w:w="708" w:type="dxa"/>
          </w:tcPr>
          <w:p w14:paraId="0607EC7A" w14:textId="77777777" w:rsidR="00774388" w:rsidRPr="007E6AEE" w:rsidRDefault="00774388" w:rsidP="00C843FB">
            <w:pPr>
              <w:rPr>
                <w:sz w:val="18"/>
              </w:rPr>
            </w:pPr>
            <w:r w:rsidRPr="007E6AEE">
              <w:rPr>
                <w:sz w:val="18"/>
              </w:rPr>
              <w:t>O</w:t>
            </w:r>
          </w:p>
        </w:tc>
        <w:tc>
          <w:tcPr>
            <w:tcW w:w="3124" w:type="dxa"/>
          </w:tcPr>
          <w:p w14:paraId="7907BCD0" w14:textId="77777777" w:rsidR="00774388" w:rsidRPr="007E6AEE" w:rsidRDefault="00774388" w:rsidP="00774388">
            <w:pPr>
              <w:numPr>
                <w:ilvl w:val="0"/>
                <w:numId w:val="10"/>
              </w:numPr>
              <w:spacing w:after="0"/>
              <w:ind w:left="144" w:hanging="144"/>
              <w:contextualSpacing/>
              <w:rPr>
                <w:sz w:val="18"/>
                <w:lang w:eastAsia="en-US"/>
              </w:rPr>
            </w:pPr>
            <w:r w:rsidRPr="007E6AEE">
              <w:rPr>
                <w:sz w:val="18"/>
                <w:lang w:eastAsia="en-US"/>
              </w:rPr>
              <w:t xml:space="preserve">Provided by tapi-client </w:t>
            </w:r>
          </w:p>
        </w:tc>
      </w:tr>
    </w:tbl>
    <w:p w14:paraId="09372ECC" w14:textId="77777777" w:rsidR="00774388" w:rsidRPr="007E6AEE" w:rsidRDefault="00774388" w:rsidP="00774388">
      <w:pPr>
        <w:rPr>
          <w:rFonts w:cs="Times New Roman"/>
          <w:sz w:val="24"/>
        </w:rPr>
      </w:pPr>
      <w:bookmarkStart w:id="1303" w:name="_Ref16007761"/>
    </w:p>
    <w:p w14:paraId="250B100B" w14:textId="21E7F100" w:rsidR="00774388" w:rsidRPr="007E6AEE" w:rsidRDefault="00774388" w:rsidP="00774388">
      <w:pPr>
        <w:pStyle w:val="Caption"/>
        <w:keepNext/>
      </w:pPr>
      <w:bookmarkStart w:id="1304" w:name="_Ref37237444"/>
      <w:bookmarkStart w:id="1305" w:name="_Toc117680765"/>
      <w:bookmarkStart w:id="1306" w:name="_Toc173255283"/>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C64284">
        <w:rPr>
          <w:noProof/>
        </w:rPr>
        <w:t>68</w:t>
      </w:r>
      <w:r w:rsidRPr="007E6AEE">
        <w:rPr>
          <w:noProof/>
        </w:rPr>
        <w:fldChar w:fldCharType="end"/>
      </w:r>
      <w:bookmarkEnd w:id="1303"/>
      <w:bookmarkEnd w:id="1304"/>
      <w:r w:rsidRPr="007E6AEE">
        <w:t xml:space="preserve">: </w:t>
      </w:r>
      <w:r w:rsidR="002D7C08" w:rsidRPr="007E6AEE">
        <w:t xml:space="preserve">Protection Roles for </w:t>
      </w:r>
      <w:r w:rsidRPr="007E6AEE">
        <w:t>UC5b.</w:t>
      </w:r>
      <w:bookmarkEnd w:id="1305"/>
      <w:bookmarkEnd w:id="1306"/>
    </w:p>
    <w:tbl>
      <w:tblPr>
        <w:tblStyle w:val="GridTable6Colorful-Accent5"/>
        <w:tblW w:w="10490" w:type="dxa"/>
        <w:tblLayout w:type="fixed"/>
        <w:tblLook w:val="0420" w:firstRow="1" w:lastRow="0" w:firstColumn="0" w:lastColumn="0" w:noHBand="0" w:noVBand="1"/>
      </w:tblPr>
      <w:tblGrid>
        <w:gridCol w:w="1838"/>
        <w:gridCol w:w="3265"/>
        <w:gridCol w:w="709"/>
        <w:gridCol w:w="567"/>
        <w:gridCol w:w="4111"/>
      </w:tblGrid>
      <w:tr w:rsidR="00774388" w:rsidRPr="007E6AEE" w14:paraId="0CF4DCE3" w14:textId="77777777" w:rsidTr="00C843FB">
        <w:trPr>
          <w:cnfStyle w:val="100000000000" w:firstRow="1" w:lastRow="0" w:firstColumn="0" w:lastColumn="0" w:oddVBand="0" w:evenVBand="0" w:oddHBand="0" w:evenHBand="0" w:firstRowFirstColumn="0" w:firstRowLastColumn="0" w:lastRowFirstColumn="0" w:lastRowLastColumn="0"/>
        </w:trPr>
        <w:tc>
          <w:tcPr>
            <w:tcW w:w="1838" w:type="dxa"/>
          </w:tcPr>
          <w:p w14:paraId="347337DC" w14:textId="77777777" w:rsidR="00774388" w:rsidRPr="007E6AEE" w:rsidRDefault="00774388" w:rsidP="00C843FB">
            <w:pPr>
              <w:spacing w:after="0"/>
              <w:rPr>
                <w:b w:val="0"/>
                <w:bCs w:val="0"/>
                <w:sz w:val="18"/>
                <w:lang w:eastAsia="en-US"/>
              </w:rPr>
            </w:pPr>
            <w:r w:rsidRPr="007E6AEE">
              <w:rPr>
                <w:sz w:val="18"/>
                <w:lang w:eastAsia="en-US"/>
              </w:rPr>
              <w:t>connectivity-service-end-point</w:t>
            </w:r>
          </w:p>
        </w:tc>
        <w:tc>
          <w:tcPr>
            <w:tcW w:w="8652" w:type="dxa"/>
            <w:gridSpan w:val="4"/>
          </w:tcPr>
          <w:p w14:paraId="4332BFCC" w14:textId="75DCDBDE" w:rsidR="00774388" w:rsidRPr="007E6AEE" w:rsidRDefault="00774388" w:rsidP="00C843FB">
            <w:pPr>
              <w:spacing w:after="0"/>
              <w:rPr>
                <w:sz w:val="18"/>
                <w:lang w:eastAsia="en-US"/>
              </w:rPr>
            </w:pPr>
            <w:r w:rsidRPr="007E6AEE">
              <w:rPr>
                <w:sz w:val="18"/>
                <w:lang w:eastAsia="en-US"/>
              </w:rPr>
              <w:t>/tapi-common:context/tapi-connectivity:connectivity-context/connectivity-service/</w:t>
            </w:r>
          </w:p>
        </w:tc>
      </w:tr>
      <w:tr w:rsidR="00774388" w:rsidRPr="007E6AEE" w14:paraId="6D334AB4" w14:textId="77777777" w:rsidTr="00C843FB">
        <w:trPr>
          <w:cnfStyle w:val="000000100000" w:firstRow="0" w:lastRow="0" w:firstColumn="0" w:lastColumn="0" w:oddVBand="0" w:evenVBand="0" w:oddHBand="1" w:evenHBand="0" w:firstRowFirstColumn="0" w:firstRowLastColumn="0" w:lastRowFirstColumn="0" w:lastRowLastColumn="0"/>
        </w:trPr>
        <w:tc>
          <w:tcPr>
            <w:tcW w:w="1838" w:type="dxa"/>
          </w:tcPr>
          <w:p w14:paraId="28CAB9E5" w14:textId="77777777" w:rsidR="00774388" w:rsidRPr="007E6AEE" w:rsidRDefault="00774388" w:rsidP="00C843FB">
            <w:pPr>
              <w:spacing w:after="0"/>
              <w:rPr>
                <w:b/>
                <w:sz w:val="18"/>
                <w:lang w:eastAsia="en-US"/>
              </w:rPr>
            </w:pPr>
            <w:r w:rsidRPr="007E6AEE">
              <w:rPr>
                <w:b/>
                <w:sz w:val="18"/>
                <w:lang w:eastAsia="en-US"/>
              </w:rPr>
              <w:t>Attribute</w:t>
            </w:r>
          </w:p>
        </w:tc>
        <w:tc>
          <w:tcPr>
            <w:tcW w:w="3265" w:type="dxa"/>
          </w:tcPr>
          <w:p w14:paraId="044A6056" w14:textId="77777777" w:rsidR="00774388" w:rsidRPr="007E6AEE" w:rsidRDefault="00774388" w:rsidP="00C843FB">
            <w:pPr>
              <w:spacing w:after="0"/>
              <w:rPr>
                <w:b/>
                <w:sz w:val="18"/>
                <w:lang w:eastAsia="en-US"/>
              </w:rPr>
            </w:pPr>
            <w:r w:rsidRPr="007E6AEE">
              <w:rPr>
                <w:b/>
                <w:sz w:val="18"/>
                <w:lang w:eastAsia="en-US"/>
              </w:rPr>
              <w:t>Allowed Values/Format</w:t>
            </w:r>
          </w:p>
        </w:tc>
        <w:tc>
          <w:tcPr>
            <w:tcW w:w="709" w:type="dxa"/>
          </w:tcPr>
          <w:p w14:paraId="345E6410" w14:textId="77777777" w:rsidR="00774388" w:rsidRPr="007E6AEE" w:rsidRDefault="00774388" w:rsidP="00C843FB">
            <w:pPr>
              <w:spacing w:after="0"/>
              <w:rPr>
                <w:b/>
                <w:sz w:val="18"/>
                <w:lang w:eastAsia="en-US"/>
              </w:rPr>
            </w:pPr>
            <w:r w:rsidRPr="007E6AEE">
              <w:rPr>
                <w:b/>
                <w:sz w:val="18"/>
                <w:lang w:eastAsia="en-US"/>
              </w:rPr>
              <w:t>Mod</w:t>
            </w:r>
          </w:p>
        </w:tc>
        <w:tc>
          <w:tcPr>
            <w:tcW w:w="567" w:type="dxa"/>
          </w:tcPr>
          <w:p w14:paraId="243182B8" w14:textId="77777777" w:rsidR="00774388" w:rsidRPr="007E6AEE" w:rsidRDefault="00774388" w:rsidP="00C843FB">
            <w:pPr>
              <w:spacing w:after="0"/>
              <w:rPr>
                <w:b/>
                <w:sz w:val="18"/>
                <w:lang w:eastAsia="en-US"/>
              </w:rPr>
            </w:pPr>
            <w:r w:rsidRPr="007E6AEE">
              <w:rPr>
                <w:b/>
                <w:sz w:val="18"/>
                <w:lang w:eastAsia="en-US"/>
              </w:rPr>
              <w:t>Sup</w:t>
            </w:r>
          </w:p>
        </w:tc>
        <w:tc>
          <w:tcPr>
            <w:tcW w:w="4111" w:type="dxa"/>
          </w:tcPr>
          <w:p w14:paraId="1A709C92" w14:textId="77777777" w:rsidR="00774388" w:rsidRPr="007E6AEE" w:rsidRDefault="00774388" w:rsidP="00C843FB">
            <w:pPr>
              <w:spacing w:after="0"/>
              <w:rPr>
                <w:b/>
                <w:sz w:val="18"/>
                <w:lang w:eastAsia="en-US"/>
              </w:rPr>
            </w:pPr>
            <w:r w:rsidRPr="007E6AEE">
              <w:rPr>
                <w:b/>
                <w:sz w:val="18"/>
                <w:lang w:eastAsia="en-US"/>
              </w:rPr>
              <w:t>Notes</w:t>
            </w:r>
          </w:p>
        </w:tc>
      </w:tr>
      <w:tr w:rsidR="00774388" w:rsidRPr="007E6AEE" w14:paraId="772D97A9" w14:textId="77777777" w:rsidTr="00C843FB">
        <w:tc>
          <w:tcPr>
            <w:tcW w:w="1838" w:type="dxa"/>
          </w:tcPr>
          <w:p w14:paraId="63C5C809" w14:textId="3BEFB052" w:rsidR="00774388" w:rsidRPr="007E6AEE" w:rsidRDefault="002D7C08" w:rsidP="00C843FB">
            <w:pPr>
              <w:spacing w:after="0"/>
              <w:rPr>
                <w:sz w:val="18"/>
                <w:lang w:eastAsia="en-US"/>
              </w:rPr>
            </w:pPr>
            <w:r w:rsidRPr="007E6AEE">
              <w:rPr>
                <w:sz w:val="18"/>
                <w:lang w:eastAsia="en-US"/>
              </w:rPr>
              <w:t>resilience-constraint/resiliency-route-constraint</w:t>
            </w:r>
          </w:p>
        </w:tc>
        <w:tc>
          <w:tcPr>
            <w:tcW w:w="3265" w:type="dxa"/>
          </w:tcPr>
          <w:p w14:paraId="50ACAF0F" w14:textId="77777777" w:rsidR="00774388" w:rsidRPr="007E6AEE" w:rsidRDefault="00527A82" w:rsidP="00C843FB">
            <w:pPr>
              <w:spacing w:after="0"/>
              <w:rPr>
                <w:sz w:val="18"/>
                <w:lang w:eastAsia="en-US"/>
              </w:rPr>
            </w:pPr>
            <w:r w:rsidRPr="007E6AEE">
              <w:rPr>
                <w:sz w:val="18"/>
                <w:lang w:eastAsia="en-US"/>
              </w:rPr>
              <w:t xml:space="preserve">List of entries. At least it should contain </w:t>
            </w:r>
            <w:r w:rsidR="008940A7" w:rsidRPr="007E6AEE">
              <w:rPr>
                <w:sz w:val="18"/>
                <w:lang w:eastAsia="en-US"/>
              </w:rPr>
              <w:t>two items, one with priority 1 (Work protection role) and another with priority 2 (Protect protection role)</w:t>
            </w:r>
          </w:p>
          <w:p w14:paraId="11A2751D" w14:textId="77777777" w:rsidR="00F963F0" w:rsidRPr="007E6AEE" w:rsidRDefault="00F963F0" w:rsidP="00C843FB">
            <w:pPr>
              <w:spacing w:after="0"/>
              <w:rPr>
                <w:sz w:val="18"/>
                <w:lang w:eastAsia="en-US"/>
              </w:rPr>
            </w:pPr>
          </w:p>
          <w:p w14:paraId="7B3DD0C6" w14:textId="746339C9" w:rsidR="00F963F0" w:rsidRPr="007E6AEE" w:rsidRDefault="00F963F0" w:rsidP="00C843FB">
            <w:pPr>
              <w:spacing w:after="0"/>
              <w:rPr>
                <w:sz w:val="18"/>
                <w:lang w:eastAsia="en-US"/>
              </w:rPr>
            </w:pPr>
            <w:r w:rsidRPr="007E6AEE">
              <w:rPr>
                <w:sz w:val="18"/>
                <w:lang w:eastAsia="en-US"/>
              </w:rPr>
              <w:t xml:space="preserve">The client </w:t>
            </w:r>
            <w:r w:rsidR="000A5940" w:rsidRPr="007E6AEE">
              <w:rPr>
                <w:sz w:val="18"/>
                <w:lang w:eastAsia="en-US"/>
              </w:rPr>
              <w:t>SHOULD</w:t>
            </w:r>
            <w:r w:rsidRPr="007E6AEE">
              <w:rPr>
                <w:sz w:val="18"/>
                <w:lang w:eastAsia="en-US"/>
              </w:rPr>
              <w:t xml:space="preserve"> additionally specify routing</w:t>
            </w:r>
            <w:r w:rsidR="00E75B31" w:rsidRPr="007E6AEE">
              <w:rPr>
                <w:sz w:val="18"/>
                <w:lang w:eastAsia="en-US"/>
              </w:rPr>
              <w:t>-</w:t>
            </w:r>
            <w:r w:rsidRPr="007E6AEE">
              <w:rPr>
                <w:sz w:val="18"/>
                <w:lang w:eastAsia="en-US"/>
              </w:rPr>
              <w:t>constraint or topology</w:t>
            </w:r>
            <w:r w:rsidR="00E75B31" w:rsidRPr="007E6AEE">
              <w:rPr>
                <w:sz w:val="18"/>
                <w:lang w:eastAsia="en-US"/>
              </w:rPr>
              <w:t>-</w:t>
            </w:r>
            <w:r w:rsidRPr="007E6AEE">
              <w:rPr>
                <w:sz w:val="18"/>
                <w:lang w:eastAsia="en-US"/>
              </w:rPr>
              <w:t>constraint in each entry</w:t>
            </w:r>
            <w:r w:rsidR="00E93CC5" w:rsidRPr="007E6AEE">
              <w:rPr>
                <w:sz w:val="18"/>
                <w:lang w:eastAsia="en-US"/>
              </w:rPr>
              <w:t xml:space="preserve"> (i.e., </w:t>
            </w:r>
            <w:r w:rsidR="00E93CC5" w:rsidRPr="007E6AEE">
              <w:rPr>
                <w:i/>
                <w:iCs/>
                <w:sz w:val="18"/>
                <w:lang w:eastAsia="en-US"/>
              </w:rPr>
              <w:t xml:space="preserve">connectivity-service/ resilience-constraint/resiliency-route-constraint/routing-constraint </w:t>
            </w:r>
            <w:r w:rsidR="00E93CC5" w:rsidRPr="007E6AEE">
              <w:rPr>
                <w:sz w:val="18"/>
                <w:lang w:eastAsia="en-US"/>
              </w:rPr>
              <w:t xml:space="preserve">and </w:t>
            </w:r>
            <w:r w:rsidR="00E93CC5" w:rsidRPr="007E6AEE">
              <w:rPr>
                <w:i/>
                <w:iCs/>
                <w:sz w:val="18"/>
                <w:lang w:eastAsia="en-US"/>
              </w:rPr>
              <w:t>connectivity-service/resilience-constraint/resiliency-route-constraint/topology-constraint)</w:t>
            </w:r>
          </w:p>
          <w:p w14:paraId="3597E9CC" w14:textId="09A0DCA8" w:rsidR="00E93CC5" w:rsidRPr="007E6AEE" w:rsidRDefault="00E93CC5" w:rsidP="00C843FB">
            <w:pPr>
              <w:spacing w:after="0"/>
              <w:rPr>
                <w:sz w:val="18"/>
                <w:lang w:eastAsia="en-US"/>
              </w:rPr>
            </w:pPr>
          </w:p>
        </w:tc>
        <w:tc>
          <w:tcPr>
            <w:tcW w:w="709" w:type="dxa"/>
          </w:tcPr>
          <w:p w14:paraId="1FF0F980" w14:textId="77777777" w:rsidR="00774388" w:rsidRPr="007E6AEE" w:rsidRDefault="00774388" w:rsidP="00C843FB">
            <w:pPr>
              <w:spacing w:after="0"/>
              <w:rPr>
                <w:sz w:val="18"/>
                <w:lang w:eastAsia="en-US"/>
              </w:rPr>
            </w:pPr>
            <w:r w:rsidRPr="007E6AEE">
              <w:rPr>
                <w:sz w:val="18"/>
                <w:lang w:eastAsia="en-US"/>
              </w:rPr>
              <w:t>RW</w:t>
            </w:r>
          </w:p>
        </w:tc>
        <w:tc>
          <w:tcPr>
            <w:tcW w:w="567" w:type="dxa"/>
          </w:tcPr>
          <w:p w14:paraId="7AA0546D" w14:textId="77777777" w:rsidR="00774388" w:rsidRPr="007E6AEE" w:rsidRDefault="00774388" w:rsidP="00C843FB">
            <w:pPr>
              <w:spacing w:after="0"/>
              <w:rPr>
                <w:sz w:val="18"/>
                <w:lang w:eastAsia="en-US"/>
              </w:rPr>
            </w:pPr>
            <w:r w:rsidRPr="007E6AEE">
              <w:rPr>
                <w:sz w:val="18"/>
                <w:lang w:eastAsia="en-US"/>
              </w:rPr>
              <w:t>O</w:t>
            </w:r>
          </w:p>
        </w:tc>
        <w:tc>
          <w:tcPr>
            <w:tcW w:w="4111" w:type="dxa"/>
          </w:tcPr>
          <w:p w14:paraId="73D3CAE3" w14:textId="7ADD2EF2" w:rsidR="00774388" w:rsidRPr="007E6AEE" w:rsidRDefault="00774388" w:rsidP="00774388">
            <w:pPr>
              <w:numPr>
                <w:ilvl w:val="0"/>
                <w:numId w:val="10"/>
              </w:numPr>
              <w:spacing w:after="0"/>
              <w:ind w:left="144" w:hanging="144"/>
              <w:contextualSpacing/>
              <w:rPr>
                <w:sz w:val="18"/>
                <w:lang w:eastAsia="en-US"/>
              </w:rPr>
            </w:pPr>
            <w:r w:rsidRPr="007E6AEE">
              <w:rPr>
                <w:sz w:val="18"/>
                <w:lang w:eastAsia="en-US"/>
              </w:rPr>
              <w:t xml:space="preserve">Provided by tapi-client </w:t>
            </w:r>
          </w:p>
          <w:p w14:paraId="125EECDB" w14:textId="5C872359" w:rsidR="00B31652" w:rsidRPr="007E6AEE" w:rsidRDefault="00B31652" w:rsidP="00774388">
            <w:pPr>
              <w:numPr>
                <w:ilvl w:val="0"/>
                <w:numId w:val="10"/>
              </w:numPr>
              <w:spacing w:after="0"/>
              <w:ind w:left="144" w:hanging="144"/>
              <w:contextualSpacing/>
              <w:rPr>
                <w:sz w:val="18"/>
                <w:lang w:eastAsia="en-US"/>
              </w:rPr>
            </w:pPr>
            <w:r w:rsidRPr="007E6AEE">
              <w:rPr>
                <w:sz w:val="18"/>
                <w:lang w:eastAsia="en-US"/>
              </w:rPr>
              <w:t>If the client provides one or more resiliency-route-constraints (elements in the list) with at least one resilience-route-constraint/routing-constraint or topology-constraint, the server SHALL ignore the routing or topology constraints at the level of the Connectivity Service in case of conflict.</w:t>
            </w:r>
          </w:p>
          <w:p w14:paraId="79B7A59A" w14:textId="77777777" w:rsidR="002D7C08" w:rsidRPr="007E6AEE" w:rsidRDefault="002D7C08" w:rsidP="002D7C08">
            <w:pPr>
              <w:rPr>
                <w:sz w:val="18"/>
                <w:lang w:eastAsia="en-US"/>
              </w:rPr>
            </w:pPr>
          </w:p>
          <w:p w14:paraId="3826F6D4" w14:textId="77777777" w:rsidR="00774388" w:rsidRPr="007E6AEE" w:rsidRDefault="00774388" w:rsidP="00C843FB">
            <w:pPr>
              <w:spacing w:after="0"/>
              <w:contextualSpacing/>
              <w:rPr>
                <w:sz w:val="18"/>
                <w:lang w:eastAsia="en-US"/>
              </w:rPr>
            </w:pPr>
          </w:p>
          <w:p w14:paraId="1F1B58E2" w14:textId="48A334A2" w:rsidR="002D7C08" w:rsidRPr="007E6AEE" w:rsidRDefault="002D7C08" w:rsidP="00C843FB">
            <w:pPr>
              <w:spacing w:after="0"/>
              <w:contextualSpacing/>
              <w:rPr>
                <w:sz w:val="18"/>
                <w:lang w:eastAsia="en-US"/>
              </w:rPr>
            </w:pPr>
          </w:p>
        </w:tc>
      </w:tr>
    </w:tbl>
    <w:p w14:paraId="2B202C20" w14:textId="74CBDB08" w:rsidR="00774388" w:rsidRPr="007E6AEE" w:rsidRDefault="00774388" w:rsidP="00774388">
      <w:pPr>
        <w:pStyle w:val="Caption"/>
        <w:keepNext/>
      </w:pPr>
      <w:r w:rsidRPr="007E6AEE">
        <w:rPr>
          <w:rFonts w:cs="Times New Roman"/>
        </w:rPr>
        <w:t> </w:t>
      </w:r>
      <w:bookmarkStart w:id="1307" w:name="_Ref16007766"/>
      <w:bookmarkStart w:id="1308" w:name="_Toc117680766"/>
      <w:bookmarkStart w:id="1309" w:name="_Toc173255284"/>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C64284">
        <w:rPr>
          <w:noProof/>
        </w:rPr>
        <w:t>69</w:t>
      </w:r>
      <w:r w:rsidRPr="007E6AEE">
        <w:rPr>
          <w:noProof/>
        </w:rPr>
        <w:fldChar w:fldCharType="end"/>
      </w:r>
      <w:bookmarkEnd w:id="1307"/>
      <w:r w:rsidRPr="007E6AEE">
        <w:t>: Connection parameters for UC5b.</w:t>
      </w:r>
      <w:bookmarkEnd w:id="1308"/>
      <w:bookmarkEnd w:id="1309"/>
    </w:p>
    <w:tbl>
      <w:tblPr>
        <w:tblStyle w:val="GridTable6Colorful-Accent5"/>
        <w:tblW w:w="10490" w:type="dxa"/>
        <w:tblLayout w:type="fixed"/>
        <w:tblLook w:val="0420" w:firstRow="1" w:lastRow="0" w:firstColumn="0" w:lastColumn="0" w:noHBand="0" w:noVBand="1"/>
      </w:tblPr>
      <w:tblGrid>
        <w:gridCol w:w="1838"/>
        <w:gridCol w:w="3265"/>
        <w:gridCol w:w="709"/>
        <w:gridCol w:w="567"/>
        <w:gridCol w:w="4111"/>
      </w:tblGrid>
      <w:tr w:rsidR="00774388" w:rsidRPr="007E6AEE" w14:paraId="560729AD" w14:textId="77777777" w:rsidTr="00C843FB">
        <w:trPr>
          <w:cnfStyle w:val="100000000000" w:firstRow="1" w:lastRow="0" w:firstColumn="0" w:lastColumn="0" w:oddVBand="0" w:evenVBand="0" w:oddHBand="0" w:evenHBand="0" w:firstRowFirstColumn="0" w:firstRowLastColumn="0" w:lastRowFirstColumn="0" w:lastRowLastColumn="0"/>
        </w:trPr>
        <w:tc>
          <w:tcPr>
            <w:tcW w:w="1838" w:type="dxa"/>
          </w:tcPr>
          <w:p w14:paraId="0C4999AD" w14:textId="77777777" w:rsidR="00774388" w:rsidRPr="007E6AEE" w:rsidRDefault="00774388" w:rsidP="00C843FB">
            <w:pPr>
              <w:spacing w:after="0"/>
              <w:rPr>
                <w:b w:val="0"/>
                <w:bCs w:val="0"/>
                <w:sz w:val="18"/>
                <w:lang w:eastAsia="en-US"/>
              </w:rPr>
            </w:pPr>
            <w:r w:rsidRPr="007E6AEE">
              <w:rPr>
                <w:sz w:val="18"/>
                <w:lang w:eastAsia="en-US"/>
              </w:rPr>
              <w:t>connection</w:t>
            </w:r>
          </w:p>
        </w:tc>
        <w:tc>
          <w:tcPr>
            <w:tcW w:w="8652" w:type="dxa"/>
            <w:gridSpan w:val="4"/>
          </w:tcPr>
          <w:p w14:paraId="7E993159" w14:textId="77777777" w:rsidR="00774388" w:rsidRPr="007E6AEE" w:rsidRDefault="00774388" w:rsidP="00C843FB">
            <w:pPr>
              <w:spacing w:after="0"/>
              <w:rPr>
                <w:sz w:val="18"/>
                <w:lang w:eastAsia="en-US"/>
              </w:rPr>
            </w:pPr>
            <w:r w:rsidRPr="007E6AEE">
              <w:rPr>
                <w:sz w:val="18"/>
                <w:lang w:eastAsia="en-US"/>
              </w:rPr>
              <w:t>/tapi-common:context/tapi-connectivity:connectivity-context/connection</w:t>
            </w:r>
          </w:p>
        </w:tc>
      </w:tr>
      <w:tr w:rsidR="00774388" w:rsidRPr="007E6AEE" w14:paraId="369DA046" w14:textId="77777777" w:rsidTr="00C843FB">
        <w:trPr>
          <w:cnfStyle w:val="000000100000" w:firstRow="0" w:lastRow="0" w:firstColumn="0" w:lastColumn="0" w:oddVBand="0" w:evenVBand="0" w:oddHBand="1" w:evenHBand="0" w:firstRowFirstColumn="0" w:firstRowLastColumn="0" w:lastRowFirstColumn="0" w:lastRowLastColumn="0"/>
        </w:trPr>
        <w:tc>
          <w:tcPr>
            <w:tcW w:w="1838" w:type="dxa"/>
          </w:tcPr>
          <w:p w14:paraId="6BD6C5E9" w14:textId="77777777" w:rsidR="00774388" w:rsidRPr="007E6AEE" w:rsidRDefault="00774388" w:rsidP="00C843FB">
            <w:pPr>
              <w:spacing w:after="0"/>
              <w:rPr>
                <w:b/>
                <w:sz w:val="18"/>
                <w:lang w:eastAsia="en-US"/>
              </w:rPr>
            </w:pPr>
            <w:r w:rsidRPr="007E6AEE">
              <w:rPr>
                <w:b/>
                <w:sz w:val="18"/>
                <w:lang w:eastAsia="en-US"/>
              </w:rPr>
              <w:t>Attribute</w:t>
            </w:r>
          </w:p>
        </w:tc>
        <w:tc>
          <w:tcPr>
            <w:tcW w:w="3265" w:type="dxa"/>
          </w:tcPr>
          <w:p w14:paraId="29736359" w14:textId="77777777" w:rsidR="00774388" w:rsidRPr="007E6AEE" w:rsidRDefault="00774388" w:rsidP="00C843FB">
            <w:pPr>
              <w:spacing w:after="0"/>
              <w:rPr>
                <w:b/>
                <w:sz w:val="18"/>
                <w:lang w:eastAsia="en-US"/>
              </w:rPr>
            </w:pPr>
            <w:r w:rsidRPr="007E6AEE">
              <w:rPr>
                <w:b/>
                <w:sz w:val="18"/>
                <w:lang w:eastAsia="en-US"/>
              </w:rPr>
              <w:t>Allowed Values/Format</w:t>
            </w:r>
          </w:p>
        </w:tc>
        <w:tc>
          <w:tcPr>
            <w:tcW w:w="709" w:type="dxa"/>
          </w:tcPr>
          <w:p w14:paraId="4AB70FCB" w14:textId="77777777" w:rsidR="00774388" w:rsidRPr="007E6AEE" w:rsidRDefault="00774388" w:rsidP="00C843FB">
            <w:pPr>
              <w:spacing w:after="0"/>
              <w:rPr>
                <w:b/>
                <w:sz w:val="18"/>
                <w:lang w:eastAsia="en-US"/>
              </w:rPr>
            </w:pPr>
            <w:r w:rsidRPr="007E6AEE">
              <w:rPr>
                <w:b/>
                <w:sz w:val="18"/>
                <w:lang w:eastAsia="en-US"/>
              </w:rPr>
              <w:t>Mod</w:t>
            </w:r>
          </w:p>
        </w:tc>
        <w:tc>
          <w:tcPr>
            <w:tcW w:w="567" w:type="dxa"/>
          </w:tcPr>
          <w:p w14:paraId="6BE5BD01" w14:textId="77777777" w:rsidR="00774388" w:rsidRPr="007E6AEE" w:rsidRDefault="00774388" w:rsidP="00C843FB">
            <w:pPr>
              <w:spacing w:after="0"/>
              <w:rPr>
                <w:b/>
                <w:sz w:val="18"/>
                <w:lang w:eastAsia="en-US"/>
              </w:rPr>
            </w:pPr>
            <w:r w:rsidRPr="007E6AEE">
              <w:rPr>
                <w:b/>
                <w:sz w:val="18"/>
                <w:lang w:eastAsia="en-US"/>
              </w:rPr>
              <w:t>Sup</w:t>
            </w:r>
          </w:p>
        </w:tc>
        <w:tc>
          <w:tcPr>
            <w:tcW w:w="4111" w:type="dxa"/>
          </w:tcPr>
          <w:p w14:paraId="6790BC88" w14:textId="77777777" w:rsidR="00774388" w:rsidRPr="007E6AEE" w:rsidRDefault="00774388" w:rsidP="00C843FB">
            <w:pPr>
              <w:spacing w:after="0"/>
              <w:rPr>
                <w:b/>
                <w:sz w:val="18"/>
                <w:lang w:eastAsia="en-US"/>
              </w:rPr>
            </w:pPr>
            <w:r w:rsidRPr="007E6AEE">
              <w:rPr>
                <w:b/>
                <w:sz w:val="18"/>
                <w:lang w:eastAsia="en-US"/>
              </w:rPr>
              <w:t>Notes</w:t>
            </w:r>
          </w:p>
        </w:tc>
      </w:tr>
      <w:tr w:rsidR="00774388" w:rsidRPr="007E6AEE" w14:paraId="168C52F8" w14:textId="77777777" w:rsidTr="00C843FB">
        <w:tc>
          <w:tcPr>
            <w:tcW w:w="1838" w:type="dxa"/>
          </w:tcPr>
          <w:p w14:paraId="581A625D" w14:textId="77777777" w:rsidR="00774388" w:rsidRPr="007E6AEE" w:rsidRDefault="00774388" w:rsidP="00C843FB">
            <w:pPr>
              <w:spacing w:after="0"/>
              <w:rPr>
                <w:sz w:val="18"/>
                <w:lang w:eastAsia="en-US"/>
              </w:rPr>
            </w:pPr>
            <w:r w:rsidRPr="007E6AEE">
              <w:rPr>
                <w:sz w:val="18"/>
                <w:lang w:eastAsia="en-US"/>
              </w:rPr>
              <w:t>switch-control</w:t>
            </w:r>
          </w:p>
        </w:tc>
        <w:tc>
          <w:tcPr>
            <w:tcW w:w="3265" w:type="dxa"/>
          </w:tcPr>
          <w:p w14:paraId="073C67D3" w14:textId="77777777" w:rsidR="00774388" w:rsidRPr="007E6AEE" w:rsidRDefault="00774388" w:rsidP="00C843FB">
            <w:pPr>
              <w:spacing w:after="0"/>
              <w:rPr>
                <w:sz w:val="18"/>
                <w:lang w:eastAsia="en-US"/>
              </w:rPr>
            </w:pPr>
            <w:r w:rsidRPr="007E6AEE">
              <w:rPr>
                <w:sz w:val="18"/>
                <w:lang w:eastAsia="en-US"/>
              </w:rPr>
              <w:t>List of {</w:t>
            </w:r>
            <w:r w:rsidRPr="007E6AEE">
              <w:rPr>
                <w:color w:val="0033CC"/>
                <w:sz w:val="18"/>
                <w:lang w:eastAsia="en-US"/>
              </w:rPr>
              <w:t xml:space="preserve"> </w:t>
            </w:r>
            <w:r w:rsidRPr="007E6AEE">
              <w:rPr>
                <w:b/>
                <w:color w:val="0033CC"/>
                <w:sz w:val="18"/>
                <w:lang w:eastAsia="en-US"/>
              </w:rPr>
              <w:t>switch-control</w:t>
            </w:r>
            <w:r w:rsidRPr="007E6AEE">
              <w:rPr>
                <w:sz w:val="18"/>
                <w:lang w:eastAsia="en-US"/>
              </w:rPr>
              <w:t xml:space="preserve"> }</w:t>
            </w:r>
          </w:p>
        </w:tc>
        <w:tc>
          <w:tcPr>
            <w:tcW w:w="709" w:type="dxa"/>
          </w:tcPr>
          <w:p w14:paraId="3367BB8E" w14:textId="77777777" w:rsidR="00774388" w:rsidRPr="007E6AEE" w:rsidRDefault="00774388" w:rsidP="00C843FB">
            <w:pPr>
              <w:spacing w:after="0"/>
              <w:rPr>
                <w:sz w:val="18"/>
                <w:lang w:eastAsia="en-US"/>
              </w:rPr>
            </w:pPr>
            <w:r w:rsidRPr="007E6AEE">
              <w:rPr>
                <w:sz w:val="18"/>
                <w:lang w:eastAsia="en-US"/>
              </w:rPr>
              <w:t>RO</w:t>
            </w:r>
          </w:p>
        </w:tc>
        <w:tc>
          <w:tcPr>
            <w:tcW w:w="567" w:type="dxa"/>
          </w:tcPr>
          <w:p w14:paraId="2D930F61" w14:textId="77777777" w:rsidR="00774388" w:rsidRPr="007E6AEE" w:rsidRDefault="00774388" w:rsidP="00C843FB">
            <w:pPr>
              <w:spacing w:after="0"/>
              <w:rPr>
                <w:sz w:val="18"/>
                <w:lang w:eastAsia="en-US"/>
              </w:rPr>
            </w:pPr>
            <w:r w:rsidRPr="007E6AEE">
              <w:rPr>
                <w:sz w:val="18"/>
                <w:lang w:eastAsia="en-US"/>
              </w:rPr>
              <w:t>C</w:t>
            </w:r>
          </w:p>
        </w:tc>
        <w:tc>
          <w:tcPr>
            <w:tcW w:w="4111" w:type="dxa"/>
          </w:tcPr>
          <w:p w14:paraId="7DC1B914" w14:textId="77777777" w:rsidR="00774388" w:rsidRPr="007E6AEE" w:rsidRDefault="00774388" w:rsidP="00774388">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0BE620FD" w14:textId="77777777" w:rsidR="00774388" w:rsidRPr="007E6AEE" w:rsidRDefault="00774388" w:rsidP="00774388">
            <w:pPr>
              <w:numPr>
                <w:ilvl w:val="0"/>
                <w:numId w:val="10"/>
              </w:numPr>
              <w:spacing w:after="0"/>
              <w:ind w:left="144" w:hanging="144"/>
              <w:contextualSpacing/>
              <w:rPr>
                <w:sz w:val="18"/>
                <w:lang w:eastAsia="en-US"/>
              </w:rPr>
            </w:pPr>
            <w:r w:rsidRPr="007E6AEE">
              <w:rPr>
                <w:iCs/>
                <w:sz w:val="18"/>
                <w:lang w:eastAsia="en-US"/>
              </w:rPr>
              <w:t>Must appear as defined above.</w:t>
            </w:r>
          </w:p>
        </w:tc>
      </w:tr>
    </w:tbl>
    <w:p w14:paraId="2057AB65" w14:textId="6907754F" w:rsidR="00774388" w:rsidRPr="007E6AEE" w:rsidRDefault="00774388" w:rsidP="00774388">
      <w:pPr>
        <w:pStyle w:val="Caption"/>
        <w:keepNext/>
      </w:pPr>
      <w:r w:rsidRPr="007E6AEE">
        <w:rPr>
          <w:rFonts w:cs="Times New Roman"/>
        </w:rPr>
        <w:t> </w:t>
      </w:r>
      <w:bookmarkStart w:id="1310" w:name="_Ref16007774"/>
      <w:bookmarkStart w:id="1311" w:name="_Toc117680767"/>
      <w:bookmarkStart w:id="1312" w:name="_Toc173255285"/>
      <w:r w:rsidRPr="007E6AEE">
        <w:rPr>
          <w:rFonts w:cs="Times New Roman"/>
        </w:rPr>
        <w:t xml:space="preserve">Table </w:t>
      </w:r>
      <w:r w:rsidRPr="007E6AEE">
        <w:rPr>
          <w:rFonts w:cs="Times New Roman"/>
        </w:rPr>
        <w:fldChar w:fldCharType="begin"/>
      </w:r>
      <w:r w:rsidRPr="007E6AEE">
        <w:rPr>
          <w:rFonts w:cs="Times New Roman"/>
        </w:rPr>
        <w:instrText xml:space="preserve"> SEQ Table \* ARABIC </w:instrText>
      </w:r>
      <w:r w:rsidRPr="007E6AEE">
        <w:rPr>
          <w:rFonts w:cs="Times New Roman"/>
        </w:rPr>
        <w:fldChar w:fldCharType="separate"/>
      </w:r>
      <w:r w:rsidR="00C64284">
        <w:rPr>
          <w:rFonts w:cs="Times New Roman"/>
          <w:noProof/>
        </w:rPr>
        <w:t>70</w:t>
      </w:r>
      <w:r w:rsidRPr="007E6AEE">
        <w:rPr>
          <w:rFonts w:cs="Times New Roman"/>
        </w:rPr>
        <w:fldChar w:fldCharType="end"/>
      </w:r>
      <w:bookmarkEnd w:id="1310"/>
      <w:r w:rsidRPr="007E6AEE">
        <w:rPr>
          <w:rFonts w:cs="Times New Roman"/>
        </w:rPr>
        <w:t>: Switch-control parameters for UC5b.</w:t>
      </w:r>
      <w:bookmarkEnd w:id="1311"/>
      <w:bookmarkEnd w:id="1312"/>
    </w:p>
    <w:tbl>
      <w:tblPr>
        <w:tblStyle w:val="GridTable6Colorful-Accent5"/>
        <w:tblW w:w="10490" w:type="dxa"/>
        <w:tblLayout w:type="fixed"/>
        <w:tblLook w:val="0420" w:firstRow="1" w:lastRow="0" w:firstColumn="0" w:lastColumn="0" w:noHBand="0" w:noVBand="1"/>
      </w:tblPr>
      <w:tblGrid>
        <w:gridCol w:w="1838"/>
        <w:gridCol w:w="3265"/>
        <w:gridCol w:w="709"/>
        <w:gridCol w:w="851"/>
        <w:gridCol w:w="3827"/>
      </w:tblGrid>
      <w:tr w:rsidR="00774388" w:rsidRPr="007E6AEE" w14:paraId="10578BCC" w14:textId="77777777" w:rsidTr="00C843FB">
        <w:trPr>
          <w:cnfStyle w:val="100000000000" w:firstRow="1" w:lastRow="0" w:firstColumn="0" w:lastColumn="0" w:oddVBand="0" w:evenVBand="0" w:oddHBand="0" w:evenHBand="0" w:firstRowFirstColumn="0" w:firstRowLastColumn="0" w:lastRowFirstColumn="0" w:lastRowLastColumn="0"/>
        </w:trPr>
        <w:tc>
          <w:tcPr>
            <w:tcW w:w="1838" w:type="dxa"/>
          </w:tcPr>
          <w:p w14:paraId="5E56F71D" w14:textId="77777777" w:rsidR="00774388" w:rsidRPr="007E6AEE" w:rsidRDefault="00774388" w:rsidP="00C843FB">
            <w:pPr>
              <w:spacing w:after="0"/>
              <w:rPr>
                <w:b w:val="0"/>
                <w:bCs w:val="0"/>
                <w:color w:val="auto"/>
                <w:sz w:val="18"/>
              </w:rPr>
            </w:pPr>
            <w:r w:rsidRPr="007E6AEE">
              <w:rPr>
                <w:sz w:val="18"/>
                <w:lang w:eastAsia="en-US"/>
              </w:rPr>
              <w:t>switch-control</w:t>
            </w:r>
            <w:r w:rsidRPr="007E6AEE">
              <w:rPr>
                <w:color w:val="auto"/>
                <w:sz w:val="18"/>
              </w:rPr>
              <w:t xml:space="preserve"> </w:t>
            </w:r>
          </w:p>
        </w:tc>
        <w:tc>
          <w:tcPr>
            <w:tcW w:w="8652" w:type="dxa"/>
            <w:gridSpan w:val="4"/>
          </w:tcPr>
          <w:p w14:paraId="495300EE" w14:textId="77777777" w:rsidR="00774388" w:rsidRPr="007E6AEE" w:rsidRDefault="00774388" w:rsidP="00C843FB">
            <w:pPr>
              <w:spacing w:after="0"/>
              <w:rPr>
                <w:color w:val="auto"/>
                <w:sz w:val="18"/>
              </w:rPr>
            </w:pPr>
            <w:r w:rsidRPr="007E6AEE">
              <w:rPr>
                <w:sz w:val="18"/>
                <w:lang w:eastAsia="en-US"/>
              </w:rPr>
              <w:t>/tapi-common:context/tapi-connectivity:connectivity-context/connection/switch-control</w:t>
            </w:r>
          </w:p>
        </w:tc>
      </w:tr>
      <w:tr w:rsidR="00774388" w:rsidRPr="007E6AEE" w14:paraId="0BFC7316" w14:textId="77777777" w:rsidTr="00C843FB">
        <w:trPr>
          <w:cnfStyle w:val="000000100000" w:firstRow="0" w:lastRow="0" w:firstColumn="0" w:lastColumn="0" w:oddVBand="0" w:evenVBand="0" w:oddHBand="1" w:evenHBand="0" w:firstRowFirstColumn="0" w:firstRowLastColumn="0" w:lastRowFirstColumn="0" w:lastRowLastColumn="0"/>
        </w:trPr>
        <w:tc>
          <w:tcPr>
            <w:tcW w:w="1838" w:type="dxa"/>
          </w:tcPr>
          <w:p w14:paraId="099AC2B7" w14:textId="77777777" w:rsidR="00774388" w:rsidRPr="007E6AEE" w:rsidRDefault="00774388" w:rsidP="00C843FB">
            <w:pPr>
              <w:spacing w:after="0"/>
              <w:rPr>
                <w:b/>
                <w:bCs/>
                <w:sz w:val="18"/>
              </w:rPr>
            </w:pPr>
            <w:r w:rsidRPr="007E6AEE">
              <w:rPr>
                <w:b/>
                <w:bCs/>
                <w:sz w:val="18"/>
              </w:rPr>
              <w:t>Attribute</w:t>
            </w:r>
          </w:p>
        </w:tc>
        <w:tc>
          <w:tcPr>
            <w:tcW w:w="3265" w:type="dxa"/>
          </w:tcPr>
          <w:p w14:paraId="112CA366" w14:textId="77777777" w:rsidR="00774388" w:rsidRPr="007E6AEE" w:rsidRDefault="00774388" w:rsidP="00C843FB">
            <w:pPr>
              <w:spacing w:after="0"/>
              <w:rPr>
                <w:b/>
                <w:bCs/>
                <w:sz w:val="18"/>
              </w:rPr>
            </w:pPr>
            <w:r w:rsidRPr="007E6AEE">
              <w:rPr>
                <w:b/>
                <w:bCs/>
                <w:sz w:val="18"/>
              </w:rPr>
              <w:t>Allowed Values/Format</w:t>
            </w:r>
          </w:p>
        </w:tc>
        <w:tc>
          <w:tcPr>
            <w:tcW w:w="709" w:type="dxa"/>
          </w:tcPr>
          <w:p w14:paraId="78854D61" w14:textId="77777777" w:rsidR="00774388" w:rsidRPr="007E6AEE" w:rsidRDefault="00774388" w:rsidP="00C843FB">
            <w:pPr>
              <w:spacing w:after="0"/>
              <w:rPr>
                <w:b/>
                <w:bCs/>
                <w:sz w:val="18"/>
              </w:rPr>
            </w:pPr>
            <w:r w:rsidRPr="007E6AEE">
              <w:rPr>
                <w:b/>
                <w:bCs/>
                <w:sz w:val="18"/>
              </w:rPr>
              <w:t>Mod</w:t>
            </w:r>
          </w:p>
        </w:tc>
        <w:tc>
          <w:tcPr>
            <w:tcW w:w="851" w:type="dxa"/>
          </w:tcPr>
          <w:p w14:paraId="2CF66D76" w14:textId="77777777" w:rsidR="00774388" w:rsidRPr="007E6AEE" w:rsidRDefault="00774388" w:rsidP="00C843FB">
            <w:pPr>
              <w:spacing w:after="0"/>
              <w:rPr>
                <w:b/>
                <w:bCs/>
                <w:sz w:val="18"/>
              </w:rPr>
            </w:pPr>
            <w:r w:rsidRPr="007E6AEE">
              <w:rPr>
                <w:b/>
                <w:bCs/>
                <w:sz w:val="18"/>
              </w:rPr>
              <w:t>Sup</w:t>
            </w:r>
          </w:p>
        </w:tc>
        <w:tc>
          <w:tcPr>
            <w:tcW w:w="3827" w:type="dxa"/>
          </w:tcPr>
          <w:p w14:paraId="04D21F03" w14:textId="77777777" w:rsidR="00774388" w:rsidRPr="007E6AEE" w:rsidRDefault="00774388" w:rsidP="00C843FB">
            <w:pPr>
              <w:spacing w:after="0"/>
              <w:rPr>
                <w:b/>
                <w:bCs/>
                <w:sz w:val="18"/>
              </w:rPr>
            </w:pPr>
            <w:r w:rsidRPr="007E6AEE">
              <w:rPr>
                <w:b/>
                <w:bCs/>
                <w:sz w:val="18"/>
              </w:rPr>
              <w:t>Notes</w:t>
            </w:r>
          </w:p>
        </w:tc>
      </w:tr>
      <w:tr w:rsidR="00774388" w:rsidRPr="007E6AEE" w14:paraId="787F5E88" w14:textId="77777777" w:rsidTr="00C843FB">
        <w:tc>
          <w:tcPr>
            <w:tcW w:w="1838" w:type="dxa"/>
          </w:tcPr>
          <w:p w14:paraId="6ED7C0EC" w14:textId="77777777" w:rsidR="00774388" w:rsidRPr="007E6AEE" w:rsidRDefault="00774388" w:rsidP="00C843FB">
            <w:pPr>
              <w:spacing w:after="0"/>
              <w:rPr>
                <w:sz w:val="18"/>
              </w:rPr>
            </w:pPr>
            <w:r w:rsidRPr="007E6AEE">
              <w:rPr>
                <w:sz w:val="18"/>
              </w:rPr>
              <w:t>uuid</w:t>
            </w:r>
          </w:p>
        </w:tc>
        <w:tc>
          <w:tcPr>
            <w:tcW w:w="3265" w:type="dxa"/>
          </w:tcPr>
          <w:p w14:paraId="661104D5" w14:textId="77777777" w:rsidR="00774388" w:rsidRPr="007E6AEE" w:rsidRDefault="00774388" w:rsidP="00C843FB">
            <w:pPr>
              <w:spacing w:after="0"/>
              <w:rPr>
                <w:sz w:val="18"/>
              </w:rPr>
            </w:pPr>
            <w:r w:rsidRPr="007E6AEE">
              <w:rPr>
                <w:sz w:val="18"/>
              </w:rPr>
              <w:t>Switch control uuid.</w:t>
            </w:r>
          </w:p>
        </w:tc>
        <w:tc>
          <w:tcPr>
            <w:tcW w:w="709" w:type="dxa"/>
          </w:tcPr>
          <w:p w14:paraId="35F35D2F" w14:textId="77777777" w:rsidR="00774388" w:rsidRPr="007E6AEE" w:rsidRDefault="00774388" w:rsidP="00C843FB">
            <w:pPr>
              <w:spacing w:after="0"/>
              <w:rPr>
                <w:sz w:val="18"/>
              </w:rPr>
            </w:pPr>
            <w:r w:rsidRPr="007E6AEE">
              <w:rPr>
                <w:sz w:val="18"/>
              </w:rPr>
              <w:t>RO</w:t>
            </w:r>
          </w:p>
        </w:tc>
        <w:tc>
          <w:tcPr>
            <w:tcW w:w="851" w:type="dxa"/>
          </w:tcPr>
          <w:p w14:paraId="544AACF0" w14:textId="77777777" w:rsidR="00774388" w:rsidRPr="007E6AEE" w:rsidRDefault="00774388" w:rsidP="00C843FB">
            <w:pPr>
              <w:spacing w:after="0"/>
              <w:rPr>
                <w:sz w:val="18"/>
              </w:rPr>
            </w:pPr>
            <w:r w:rsidRPr="007E6AEE">
              <w:rPr>
                <w:sz w:val="18"/>
              </w:rPr>
              <w:t>M</w:t>
            </w:r>
          </w:p>
        </w:tc>
        <w:tc>
          <w:tcPr>
            <w:tcW w:w="3827" w:type="dxa"/>
          </w:tcPr>
          <w:p w14:paraId="4FD95D5C" w14:textId="314F40DA" w:rsidR="00774388" w:rsidRPr="007E6AEE" w:rsidRDefault="00774388" w:rsidP="00774388">
            <w:pPr>
              <w:pStyle w:val="ListParagraph"/>
              <w:numPr>
                <w:ilvl w:val="0"/>
                <w:numId w:val="10"/>
              </w:numPr>
              <w:spacing w:after="0"/>
              <w:ind w:left="144" w:hanging="144"/>
              <w:rPr>
                <w:sz w:val="18"/>
              </w:rPr>
            </w:pPr>
            <w:r w:rsidRPr="007E6AEE">
              <w:rPr>
                <w:sz w:val="18"/>
              </w:rPr>
              <w:t>As per RFC 4122</w:t>
            </w:r>
            <w:r w:rsidR="00CC5DBC">
              <w:rPr>
                <w:sz w:val="18"/>
              </w:rPr>
              <w:t xml:space="preserve"> or simpler local id structure, given that this object is always composed by the connection object, and hence includes the connection unique identifier.</w:t>
            </w:r>
          </w:p>
          <w:p w14:paraId="60DF7B05" w14:textId="77777777" w:rsidR="00774388" w:rsidRPr="007E6AEE" w:rsidRDefault="00774388" w:rsidP="00774388">
            <w:pPr>
              <w:pStyle w:val="ListParagraph"/>
              <w:numPr>
                <w:ilvl w:val="0"/>
                <w:numId w:val="10"/>
              </w:numPr>
              <w:spacing w:after="0"/>
              <w:ind w:left="144" w:hanging="144"/>
              <w:rPr>
                <w:sz w:val="18"/>
              </w:rPr>
            </w:pPr>
            <w:r w:rsidRPr="007E6AEE">
              <w:rPr>
                <w:sz w:val="18"/>
              </w:rPr>
              <w:t xml:space="preserve">Provided by </w:t>
            </w:r>
            <w:r w:rsidRPr="007E6AEE">
              <w:rPr>
                <w:b/>
                <w:i/>
                <w:sz w:val="18"/>
              </w:rPr>
              <w:t>tapi-server</w:t>
            </w:r>
          </w:p>
        </w:tc>
      </w:tr>
      <w:tr w:rsidR="00774388" w:rsidRPr="007E6AEE" w14:paraId="75ECD381" w14:textId="77777777" w:rsidTr="00C843FB">
        <w:trPr>
          <w:cnfStyle w:val="000000100000" w:firstRow="0" w:lastRow="0" w:firstColumn="0" w:lastColumn="0" w:oddVBand="0" w:evenVBand="0" w:oddHBand="1" w:evenHBand="0" w:firstRowFirstColumn="0" w:firstRowLastColumn="0" w:lastRowFirstColumn="0" w:lastRowLastColumn="0"/>
        </w:trPr>
        <w:tc>
          <w:tcPr>
            <w:tcW w:w="1838" w:type="dxa"/>
          </w:tcPr>
          <w:p w14:paraId="495A80F1" w14:textId="77777777" w:rsidR="00774388" w:rsidRPr="007E6AEE" w:rsidRDefault="00774388" w:rsidP="00C843FB">
            <w:pPr>
              <w:spacing w:after="0"/>
              <w:rPr>
                <w:sz w:val="18"/>
              </w:rPr>
            </w:pPr>
            <w:r w:rsidRPr="007E6AEE">
              <w:rPr>
                <w:sz w:val="18"/>
              </w:rPr>
              <w:t>name</w:t>
            </w:r>
          </w:p>
        </w:tc>
        <w:tc>
          <w:tcPr>
            <w:tcW w:w="3265" w:type="dxa"/>
          </w:tcPr>
          <w:p w14:paraId="30116901" w14:textId="77777777" w:rsidR="00774388" w:rsidRPr="007E6AEE" w:rsidRDefault="00774388" w:rsidP="00C843FB">
            <w:pPr>
              <w:spacing w:after="0"/>
              <w:rPr>
                <w:sz w:val="18"/>
              </w:rPr>
            </w:pPr>
            <w:r w:rsidRPr="007E6AEE">
              <w:rPr>
                <w:sz w:val="18"/>
              </w:rPr>
              <w:t xml:space="preserve">List of {value-name: value} </w:t>
            </w:r>
          </w:p>
          <w:p w14:paraId="26F621D5" w14:textId="77777777" w:rsidR="00774388" w:rsidRPr="007E6AEE" w:rsidRDefault="00774388" w:rsidP="00774388">
            <w:pPr>
              <w:pStyle w:val="ListParagraph"/>
              <w:numPr>
                <w:ilvl w:val="0"/>
                <w:numId w:val="10"/>
              </w:numPr>
              <w:spacing w:after="0"/>
              <w:ind w:left="144" w:hanging="144"/>
              <w:rPr>
                <w:sz w:val="18"/>
              </w:rPr>
            </w:pPr>
            <w:r w:rsidRPr="007E6AEE">
              <w:rPr>
                <w:sz w:val="18"/>
              </w:rPr>
              <w:t>"value-name": "SWC_NAME"</w:t>
            </w:r>
          </w:p>
          <w:p w14:paraId="4B7CB362" w14:textId="77777777" w:rsidR="00774388" w:rsidRPr="007E6AEE" w:rsidRDefault="00774388" w:rsidP="00C843FB">
            <w:pPr>
              <w:pStyle w:val="ListParagraph"/>
              <w:spacing w:after="0"/>
              <w:ind w:left="144"/>
              <w:rPr>
                <w:sz w:val="18"/>
              </w:rPr>
            </w:pPr>
            <w:r w:rsidRPr="007E6AEE">
              <w:rPr>
                <w:sz w:val="18"/>
              </w:rPr>
              <w:t>"value": " [0-9a-zA-Z]{64}"</w:t>
            </w:r>
          </w:p>
        </w:tc>
        <w:tc>
          <w:tcPr>
            <w:tcW w:w="709" w:type="dxa"/>
          </w:tcPr>
          <w:p w14:paraId="09FA89A0" w14:textId="77777777" w:rsidR="00774388" w:rsidRPr="007E6AEE" w:rsidRDefault="00774388" w:rsidP="00C843FB">
            <w:pPr>
              <w:spacing w:after="0"/>
              <w:rPr>
                <w:sz w:val="18"/>
              </w:rPr>
            </w:pPr>
            <w:r w:rsidRPr="007E6AEE">
              <w:rPr>
                <w:sz w:val="18"/>
              </w:rPr>
              <w:t>RO</w:t>
            </w:r>
          </w:p>
        </w:tc>
        <w:tc>
          <w:tcPr>
            <w:tcW w:w="851" w:type="dxa"/>
          </w:tcPr>
          <w:p w14:paraId="6B7E7C7D" w14:textId="77777777" w:rsidR="00774388" w:rsidRPr="007E6AEE" w:rsidRDefault="00774388" w:rsidP="00C843FB">
            <w:pPr>
              <w:spacing w:after="0"/>
              <w:rPr>
                <w:sz w:val="18"/>
              </w:rPr>
            </w:pPr>
            <w:r w:rsidRPr="007E6AEE">
              <w:rPr>
                <w:sz w:val="18"/>
              </w:rPr>
              <w:t>M</w:t>
            </w:r>
          </w:p>
        </w:tc>
        <w:tc>
          <w:tcPr>
            <w:tcW w:w="3827" w:type="dxa"/>
          </w:tcPr>
          <w:p w14:paraId="6E7ABE8B" w14:textId="77777777" w:rsidR="00774388" w:rsidRPr="007E6AEE" w:rsidRDefault="00774388" w:rsidP="00774388">
            <w:pPr>
              <w:pStyle w:val="ListParagraph"/>
              <w:numPr>
                <w:ilvl w:val="0"/>
                <w:numId w:val="10"/>
              </w:numPr>
              <w:spacing w:after="0"/>
              <w:ind w:left="144" w:hanging="144"/>
              <w:rPr>
                <w:sz w:val="18"/>
              </w:rPr>
            </w:pPr>
            <w:r w:rsidRPr="007E6AEE">
              <w:rPr>
                <w:sz w:val="18"/>
              </w:rPr>
              <w:t xml:space="preserve">Provided by </w:t>
            </w:r>
            <w:r w:rsidRPr="007E6AEE">
              <w:rPr>
                <w:b/>
                <w:i/>
                <w:sz w:val="18"/>
              </w:rPr>
              <w:t>tapi-server</w:t>
            </w:r>
          </w:p>
        </w:tc>
      </w:tr>
      <w:tr w:rsidR="00774388" w:rsidRPr="007E6AEE" w14:paraId="3FF5859C" w14:textId="77777777" w:rsidTr="00C843FB">
        <w:tc>
          <w:tcPr>
            <w:tcW w:w="1838" w:type="dxa"/>
          </w:tcPr>
          <w:p w14:paraId="197AE331" w14:textId="26AE160F" w:rsidR="00774388" w:rsidRPr="007E6AEE" w:rsidRDefault="00B51B74" w:rsidP="00C843FB">
            <w:pPr>
              <w:spacing w:after="0"/>
              <w:rPr>
                <w:sz w:val="18"/>
              </w:rPr>
            </w:pPr>
            <w:r w:rsidRPr="007E6AEE">
              <w:rPr>
                <w:sz w:val="18"/>
              </w:rPr>
              <w:t>control-parameters/{...}</w:t>
            </w:r>
          </w:p>
        </w:tc>
        <w:tc>
          <w:tcPr>
            <w:tcW w:w="3265" w:type="dxa"/>
          </w:tcPr>
          <w:p w14:paraId="1A6A94DD" w14:textId="0B2DA96B" w:rsidR="00774388" w:rsidRPr="007E6AEE" w:rsidRDefault="00B51B74" w:rsidP="00C843FB">
            <w:pPr>
              <w:spacing w:after="0"/>
              <w:rPr>
                <w:sz w:val="18"/>
              </w:rPr>
            </w:pPr>
            <w:r w:rsidRPr="007E6AEE">
              <w:rPr>
                <w:sz w:val="18"/>
              </w:rPr>
              <w:t xml:space="preserve">As per </w:t>
            </w:r>
            <w:r w:rsidR="00C9410C" w:rsidRPr="007E6AEE">
              <w:rPr>
                <w:sz w:val="18"/>
              </w:rPr>
              <w:fldChar w:fldCharType="begin"/>
            </w:r>
            <w:r w:rsidR="00C9410C" w:rsidRPr="007E6AEE">
              <w:rPr>
                <w:sz w:val="18"/>
              </w:rPr>
              <w:instrText xml:space="preserve"> REF _Ref16007753 \h </w:instrText>
            </w:r>
            <w:r w:rsidR="00C9410C" w:rsidRPr="007E6AEE">
              <w:rPr>
                <w:sz w:val="18"/>
              </w:rPr>
            </w:r>
            <w:r w:rsidR="00C9410C" w:rsidRPr="007E6AEE">
              <w:rPr>
                <w:sz w:val="18"/>
              </w:rPr>
              <w:fldChar w:fldCharType="separate"/>
            </w:r>
            <w:r w:rsidR="00C64284" w:rsidRPr="007E6AEE">
              <w:t xml:space="preserve">Table </w:t>
            </w:r>
            <w:r w:rsidR="00C64284">
              <w:rPr>
                <w:noProof/>
              </w:rPr>
              <w:t>67</w:t>
            </w:r>
            <w:r w:rsidR="00C9410C" w:rsidRPr="007E6AEE">
              <w:rPr>
                <w:sz w:val="18"/>
              </w:rPr>
              <w:fldChar w:fldCharType="end"/>
            </w:r>
          </w:p>
        </w:tc>
        <w:tc>
          <w:tcPr>
            <w:tcW w:w="709" w:type="dxa"/>
          </w:tcPr>
          <w:p w14:paraId="05DD8F65" w14:textId="77777777" w:rsidR="00774388" w:rsidRPr="007E6AEE" w:rsidRDefault="00774388" w:rsidP="00C843FB">
            <w:pPr>
              <w:spacing w:after="0"/>
              <w:rPr>
                <w:sz w:val="18"/>
              </w:rPr>
            </w:pPr>
            <w:r w:rsidRPr="007E6AEE">
              <w:rPr>
                <w:sz w:val="18"/>
              </w:rPr>
              <w:t>RO</w:t>
            </w:r>
          </w:p>
        </w:tc>
        <w:tc>
          <w:tcPr>
            <w:tcW w:w="851" w:type="dxa"/>
          </w:tcPr>
          <w:p w14:paraId="1FD2D682" w14:textId="77777777" w:rsidR="00774388" w:rsidRPr="007E6AEE" w:rsidRDefault="00774388" w:rsidP="00C843FB">
            <w:pPr>
              <w:spacing w:after="0"/>
              <w:rPr>
                <w:sz w:val="18"/>
              </w:rPr>
            </w:pPr>
            <w:r w:rsidRPr="007E6AEE">
              <w:rPr>
                <w:sz w:val="18"/>
              </w:rPr>
              <w:t>M</w:t>
            </w:r>
          </w:p>
        </w:tc>
        <w:tc>
          <w:tcPr>
            <w:tcW w:w="3827" w:type="dxa"/>
          </w:tcPr>
          <w:p w14:paraId="767BF145" w14:textId="77777777" w:rsidR="00774388" w:rsidRPr="007E6AEE" w:rsidRDefault="00774388" w:rsidP="00774388">
            <w:pPr>
              <w:pStyle w:val="ListParagraph"/>
              <w:numPr>
                <w:ilvl w:val="0"/>
                <w:numId w:val="10"/>
              </w:numPr>
              <w:spacing w:after="0"/>
              <w:ind w:left="144" w:hanging="144"/>
              <w:rPr>
                <w:sz w:val="18"/>
              </w:rPr>
            </w:pPr>
            <w:r w:rsidRPr="007E6AEE">
              <w:rPr>
                <w:sz w:val="18"/>
              </w:rPr>
              <w:t xml:space="preserve">Provided by </w:t>
            </w:r>
            <w:r w:rsidRPr="007E6AEE">
              <w:rPr>
                <w:b/>
                <w:i/>
                <w:sz w:val="18"/>
              </w:rPr>
              <w:t>tapi- server</w:t>
            </w:r>
          </w:p>
          <w:p w14:paraId="0BE3DF2D" w14:textId="77777777" w:rsidR="00774388" w:rsidRPr="007E6AEE" w:rsidRDefault="00774388" w:rsidP="00C843FB">
            <w:pPr>
              <w:spacing w:after="0"/>
              <w:contextualSpacing/>
              <w:rPr>
                <w:sz w:val="18"/>
              </w:rPr>
            </w:pPr>
          </w:p>
        </w:tc>
      </w:tr>
      <w:tr w:rsidR="00774388" w:rsidRPr="007E6AEE" w14:paraId="284AB68C" w14:textId="77777777" w:rsidTr="00C843FB">
        <w:trPr>
          <w:cnfStyle w:val="000000100000" w:firstRow="0" w:lastRow="0" w:firstColumn="0" w:lastColumn="0" w:oddVBand="0" w:evenVBand="0" w:oddHBand="1" w:evenHBand="0" w:firstRowFirstColumn="0" w:firstRowLastColumn="0" w:lastRowFirstColumn="0" w:lastRowLastColumn="0"/>
        </w:trPr>
        <w:tc>
          <w:tcPr>
            <w:tcW w:w="1838" w:type="dxa"/>
          </w:tcPr>
          <w:p w14:paraId="0CEB9F1C" w14:textId="77777777" w:rsidR="00774388" w:rsidRPr="007E6AEE" w:rsidRDefault="00774388" w:rsidP="00C843FB">
            <w:pPr>
              <w:spacing w:after="0"/>
              <w:rPr>
                <w:sz w:val="18"/>
              </w:rPr>
            </w:pPr>
            <w:r w:rsidRPr="007E6AEE">
              <w:rPr>
                <w:sz w:val="18"/>
              </w:rPr>
              <w:t>sub-switch-control</w:t>
            </w:r>
          </w:p>
        </w:tc>
        <w:tc>
          <w:tcPr>
            <w:tcW w:w="3265" w:type="dxa"/>
          </w:tcPr>
          <w:p w14:paraId="4643B35D" w14:textId="0B6CF401" w:rsidR="00774388" w:rsidRPr="007E6AEE" w:rsidRDefault="00774388" w:rsidP="00C843FB">
            <w:pPr>
              <w:spacing w:after="0"/>
              <w:rPr>
                <w:sz w:val="18"/>
              </w:rPr>
            </w:pPr>
            <w:r w:rsidRPr="007E6AEE">
              <w:rPr>
                <w:sz w:val="18"/>
              </w:rPr>
              <w:t xml:space="preserve">List of </w:t>
            </w:r>
            <w:r w:rsidR="00B31652" w:rsidRPr="007E6AEE">
              <w:rPr>
                <w:sz w:val="18"/>
              </w:rPr>
              <w:t>entries, each pointing to a connection and switch control by their uuids.</w:t>
            </w:r>
          </w:p>
          <w:p w14:paraId="2E44C77C" w14:textId="34B7D4D6" w:rsidR="00774388" w:rsidRPr="007E6AEE" w:rsidRDefault="00774388" w:rsidP="00C843FB">
            <w:pPr>
              <w:spacing w:after="0"/>
              <w:rPr>
                <w:sz w:val="18"/>
              </w:rPr>
            </w:pPr>
          </w:p>
        </w:tc>
        <w:tc>
          <w:tcPr>
            <w:tcW w:w="709" w:type="dxa"/>
          </w:tcPr>
          <w:p w14:paraId="1FA5AB94" w14:textId="77777777" w:rsidR="00774388" w:rsidRPr="007E6AEE" w:rsidRDefault="00774388" w:rsidP="00C843FB">
            <w:pPr>
              <w:spacing w:after="0"/>
              <w:rPr>
                <w:sz w:val="18"/>
              </w:rPr>
            </w:pPr>
            <w:r w:rsidRPr="007E6AEE">
              <w:rPr>
                <w:sz w:val="18"/>
              </w:rPr>
              <w:t>RO</w:t>
            </w:r>
          </w:p>
        </w:tc>
        <w:tc>
          <w:tcPr>
            <w:tcW w:w="851" w:type="dxa"/>
          </w:tcPr>
          <w:p w14:paraId="31B403D7" w14:textId="77777777" w:rsidR="00774388" w:rsidRPr="007E6AEE" w:rsidRDefault="00774388" w:rsidP="00C843FB">
            <w:pPr>
              <w:spacing w:after="0"/>
              <w:rPr>
                <w:sz w:val="18"/>
              </w:rPr>
            </w:pPr>
            <w:r w:rsidRPr="007E6AEE">
              <w:rPr>
                <w:sz w:val="18"/>
              </w:rPr>
              <w:t>C</w:t>
            </w:r>
          </w:p>
        </w:tc>
        <w:tc>
          <w:tcPr>
            <w:tcW w:w="3827" w:type="dxa"/>
          </w:tcPr>
          <w:p w14:paraId="620415FC" w14:textId="77777777" w:rsidR="00774388" w:rsidRPr="007E6AEE" w:rsidRDefault="00774388" w:rsidP="00774388">
            <w:pPr>
              <w:pStyle w:val="ListParagraph"/>
              <w:numPr>
                <w:ilvl w:val="0"/>
                <w:numId w:val="10"/>
              </w:numPr>
              <w:spacing w:after="0"/>
              <w:ind w:left="144" w:hanging="144"/>
              <w:rPr>
                <w:sz w:val="18"/>
              </w:rPr>
            </w:pPr>
            <w:r w:rsidRPr="007E6AEE">
              <w:rPr>
                <w:sz w:val="18"/>
              </w:rPr>
              <w:t xml:space="preserve">Provided by </w:t>
            </w:r>
            <w:r w:rsidRPr="007E6AEE">
              <w:rPr>
                <w:b/>
                <w:i/>
                <w:sz w:val="18"/>
              </w:rPr>
              <w:t>tapi-server</w:t>
            </w:r>
          </w:p>
          <w:p w14:paraId="51CC5E4E" w14:textId="7D661C4A" w:rsidR="00774388" w:rsidRPr="007E6AEE" w:rsidRDefault="00B51B74" w:rsidP="00774388">
            <w:pPr>
              <w:pStyle w:val="ListParagraph"/>
              <w:numPr>
                <w:ilvl w:val="0"/>
                <w:numId w:val="10"/>
              </w:numPr>
              <w:spacing w:after="0"/>
              <w:ind w:left="144" w:hanging="144"/>
              <w:rPr>
                <w:iCs/>
                <w:sz w:val="18"/>
              </w:rPr>
            </w:pPr>
            <w:r w:rsidRPr="007E6AEE">
              <w:rPr>
                <w:bCs/>
                <w:iCs/>
                <w:sz w:val="18"/>
              </w:rPr>
              <w:t>MAY</w:t>
            </w:r>
            <w:r w:rsidR="00774388" w:rsidRPr="007E6AEE">
              <w:rPr>
                <w:bCs/>
                <w:iCs/>
                <w:sz w:val="18"/>
              </w:rPr>
              <w:t xml:space="preserve"> appear in </w:t>
            </w:r>
            <w:r w:rsidRPr="007E6AEE">
              <w:rPr>
                <w:bCs/>
                <w:iCs/>
                <w:sz w:val="18"/>
              </w:rPr>
              <w:t xml:space="preserve">OTSiMC </w:t>
            </w:r>
            <w:r w:rsidR="00774388" w:rsidRPr="007E6AEE">
              <w:rPr>
                <w:bCs/>
                <w:iCs/>
                <w:sz w:val="18"/>
              </w:rPr>
              <w:t>Top Level connections as previously described.</w:t>
            </w:r>
          </w:p>
        </w:tc>
      </w:tr>
      <w:tr w:rsidR="00774388" w:rsidRPr="007E6AEE" w14:paraId="6C22EE8F" w14:textId="77777777" w:rsidTr="00C843FB">
        <w:tc>
          <w:tcPr>
            <w:tcW w:w="1838" w:type="dxa"/>
          </w:tcPr>
          <w:p w14:paraId="5549D507" w14:textId="77777777" w:rsidR="00774388" w:rsidRPr="007E6AEE" w:rsidRDefault="00774388" w:rsidP="00C843FB">
            <w:pPr>
              <w:spacing w:after="0"/>
              <w:rPr>
                <w:sz w:val="18"/>
              </w:rPr>
            </w:pPr>
            <w:r w:rsidRPr="007E6AEE">
              <w:rPr>
                <w:sz w:val="18"/>
              </w:rPr>
              <w:t>switch</w:t>
            </w:r>
          </w:p>
        </w:tc>
        <w:tc>
          <w:tcPr>
            <w:tcW w:w="3265" w:type="dxa"/>
          </w:tcPr>
          <w:p w14:paraId="0C7E41EA" w14:textId="77777777" w:rsidR="00774388" w:rsidRPr="007E6AEE" w:rsidRDefault="00774388" w:rsidP="00C843FB">
            <w:pPr>
              <w:spacing w:after="0"/>
              <w:rPr>
                <w:sz w:val="18"/>
              </w:rPr>
            </w:pPr>
            <w:r w:rsidRPr="007E6AEE">
              <w:rPr>
                <w:sz w:val="18"/>
              </w:rPr>
              <w:t>List of {</w:t>
            </w:r>
            <w:r w:rsidRPr="007E6AEE">
              <w:rPr>
                <w:b/>
                <w:color w:val="0033CC"/>
                <w:sz w:val="18"/>
              </w:rPr>
              <w:t xml:space="preserve"> switch</w:t>
            </w:r>
            <w:r w:rsidRPr="007E6AEE">
              <w:rPr>
                <w:sz w:val="18"/>
              </w:rPr>
              <w:t xml:space="preserve"> }</w:t>
            </w:r>
          </w:p>
        </w:tc>
        <w:tc>
          <w:tcPr>
            <w:tcW w:w="709" w:type="dxa"/>
          </w:tcPr>
          <w:p w14:paraId="62B375B6" w14:textId="77777777" w:rsidR="00774388" w:rsidRPr="007E6AEE" w:rsidRDefault="00774388" w:rsidP="00C843FB">
            <w:pPr>
              <w:spacing w:after="0"/>
              <w:rPr>
                <w:sz w:val="18"/>
              </w:rPr>
            </w:pPr>
            <w:r w:rsidRPr="007E6AEE">
              <w:rPr>
                <w:sz w:val="18"/>
              </w:rPr>
              <w:t>RO</w:t>
            </w:r>
          </w:p>
        </w:tc>
        <w:tc>
          <w:tcPr>
            <w:tcW w:w="851" w:type="dxa"/>
          </w:tcPr>
          <w:p w14:paraId="19B7C0CE" w14:textId="77777777" w:rsidR="00774388" w:rsidRPr="007E6AEE" w:rsidRDefault="00774388" w:rsidP="00C843FB">
            <w:pPr>
              <w:spacing w:after="0"/>
              <w:rPr>
                <w:sz w:val="18"/>
              </w:rPr>
            </w:pPr>
            <w:r w:rsidRPr="007E6AEE">
              <w:rPr>
                <w:sz w:val="18"/>
              </w:rPr>
              <w:t>C</w:t>
            </w:r>
          </w:p>
        </w:tc>
        <w:tc>
          <w:tcPr>
            <w:tcW w:w="3827" w:type="dxa"/>
          </w:tcPr>
          <w:p w14:paraId="396C51B7" w14:textId="77777777" w:rsidR="00774388" w:rsidRPr="007E6AEE" w:rsidRDefault="00774388" w:rsidP="00774388">
            <w:pPr>
              <w:pStyle w:val="ListParagraph"/>
              <w:numPr>
                <w:ilvl w:val="0"/>
                <w:numId w:val="10"/>
              </w:numPr>
              <w:spacing w:after="0"/>
              <w:ind w:left="144" w:hanging="144"/>
              <w:rPr>
                <w:sz w:val="18"/>
              </w:rPr>
            </w:pPr>
            <w:r w:rsidRPr="007E6AEE">
              <w:rPr>
                <w:sz w:val="18"/>
              </w:rPr>
              <w:t xml:space="preserve">Provided by </w:t>
            </w:r>
            <w:r w:rsidRPr="007E6AEE">
              <w:rPr>
                <w:b/>
                <w:i/>
                <w:sz w:val="18"/>
              </w:rPr>
              <w:t>tapi-server</w:t>
            </w:r>
          </w:p>
          <w:p w14:paraId="0B8799C6" w14:textId="5B416353" w:rsidR="00774388" w:rsidRPr="007E6AEE" w:rsidRDefault="00774388" w:rsidP="00774388">
            <w:pPr>
              <w:pStyle w:val="ListParagraph"/>
              <w:numPr>
                <w:ilvl w:val="0"/>
                <w:numId w:val="10"/>
              </w:numPr>
              <w:spacing w:after="0"/>
              <w:ind w:left="144" w:hanging="144"/>
              <w:rPr>
                <w:sz w:val="18"/>
              </w:rPr>
            </w:pPr>
            <w:r w:rsidRPr="007E6AEE">
              <w:rPr>
                <w:bCs/>
                <w:iCs/>
                <w:sz w:val="18"/>
              </w:rPr>
              <w:t>MUST appear in OLP connections as previously described.</w:t>
            </w:r>
            <w:r w:rsidR="00B31652" w:rsidRPr="007E6AEE">
              <w:rPr>
                <w:bCs/>
                <w:iCs/>
                <w:sz w:val="18"/>
              </w:rPr>
              <w:t xml:space="preserve"> In particular it MUST appear at the level of the OTSiMC and at the level of the OTS_MEDIA cross-connections.</w:t>
            </w:r>
          </w:p>
        </w:tc>
      </w:tr>
    </w:tbl>
    <w:p w14:paraId="1326D58B" w14:textId="66DFE3D0" w:rsidR="00774388" w:rsidRPr="007E6AEE" w:rsidRDefault="00774388" w:rsidP="00774388">
      <w:pPr>
        <w:pStyle w:val="Caption"/>
        <w:keepNext/>
        <w:rPr>
          <w:rFonts w:cs="Times New Roman"/>
        </w:rPr>
      </w:pPr>
      <w:r w:rsidRPr="007E6AEE">
        <w:rPr>
          <w:rFonts w:cs="Times New Roman"/>
        </w:rPr>
        <w:lastRenderedPageBreak/>
        <w:t> </w:t>
      </w:r>
      <w:bookmarkStart w:id="1313" w:name="_Ref16007782"/>
      <w:bookmarkStart w:id="1314" w:name="_Toc117680768"/>
      <w:bookmarkStart w:id="1315" w:name="_Toc173255286"/>
      <w:r w:rsidRPr="007E6AEE">
        <w:rPr>
          <w:rFonts w:cs="Times New Roman"/>
        </w:rPr>
        <w:t xml:space="preserve">Table </w:t>
      </w:r>
      <w:r w:rsidRPr="007E6AEE">
        <w:rPr>
          <w:rFonts w:cs="Times New Roman"/>
        </w:rPr>
        <w:fldChar w:fldCharType="begin"/>
      </w:r>
      <w:r w:rsidRPr="007E6AEE">
        <w:rPr>
          <w:rFonts w:cs="Times New Roman"/>
        </w:rPr>
        <w:instrText xml:space="preserve"> SEQ Table \* ARABIC </w:instrText>
      </w:r>
      <w:r w:rsidRPr="007E6AEE">
        <w:rPr>
          <w:rFonts w:cs="Times New Roman"/>
        </w:rPr>
        <w:fldChar w:fldCharType="separate"/>
      </w:r>
      <w:r w:rsidR="00C64284">
        <w:rPr>
          <w:rFonts w:cs="Times New Roman"/>
          <w:noProof/>
        </w:rPr>
        <w:t>71</w:t>
      </w:r>
      <w:r w:rsidRPr="007E6AEE">
        <w:rPr>
          <w:rFonts w:cs="Times New Roman"/>
        </w:rPr>
        <w:fldChar w:fldCharType="end"/>
      </w:r>
      <w:bookmarkEnd w:id="1313"/>
      <w:r w:rsidRPr="007E6AEE">
        <w:rPr>
          <w:rFonts w:cs="Times New Roman"/>
        </w:rPr>
        <w:t>: Switch parameters for UC5b.</w:t>
      </w:r>
      <w:bookmarkEnd w:id="1314"/>
      <w:bookmarkEnd w:id="1315"/>
    </w:p>
    <w:tbl>
      <w:tblPr>
        <w:tblStyle w:val="GridTable6Colorful-Accent5"/>
        <w:tblW w:w="10490" w:type="dxa"/>
        <w:tblLayout w:type="fixed"/>
        <w:tblLook w:val="0420" w:firstRow="1" w:lastRow="0" w:firstColumn="0" w:lastColumn="0" w:noHBand="0" w:noVBand="1"/>
      </w:tblPr>
      <w:tblGrid>
        <w:gridCol w:w="1838"/>
        <w:gridCol w:w="3407"/>
        <w:gridCol w:w="709"/>
        <w:gridCol w:w="709"/>
        <w:gridCol w:w="3827"/>
      </w:tblGrid>
      <w:tr w:rsidR="00774388" w:rsidRPr="007E6AEE" w14:paraId="753210D2" w14:textId="77777777" w:rsidTr="00C843FB">
        <w:trPr>
          <w:cnfStyle w:val="100000000000" w:firstRow="1" w:lastRow="0" w:firstColumn="0" w:lastColumn="0" w:oddVBand="0" w:evenVBand="0" w:oddHBand="0" w:evenHBand="0" w:firstRowFirstColumn="0" w:firstRowLastColumn="0" w:lastRowFirstColumn="0" w:lastRowLastColumn="0"/>
        </w:trPr>
        <w:tc>
          <w:tcPr>
            <w:tcW w:w="1838" w:type="dxa"/>
          </w:tcPr>
          <w:p w14:paraId="53DAF70F" w14:textId="77777777" w:rsidR="00774388" w:rsidRPr="007E6AEE" w:rsidRDefault="00774388" w:rsidP="00C843FB">
            <w:pPr>
              <w:spacing w:after="0"/>
              <w:rPr>
                <w:b w:val="0"/>
                <w:bCs w:val="0"/>
                <w:sz w:val="18"/>
              </w:rPr>
            </w:pPr>
            <w:r w:rsidRPr="007E6AEE">
              <w:rPr>
                <w:sz w:val="18"/>
              </w:rPr>
              <w:t>switch</w:t>
            </w:r>
          </w:p>
        </w:tc>
        <w:tc>
          <w:tcPr>
            <w:tcW w:w="8652" w:type="dxa"/>
            <w:gridSpan w:val="4"/>
          </w:tcPr>
          <w:p w14:paraId="1244D1D2" w14:textId="50A154C5" w:rsidR="00774388" w:rsidRPr="007E6AEE" w:rsidRDefault="00774388" w:rsidP="00C843FB">
            <w:pPr>
              <w:spacing w:after="0"/>
              <w:rPr>
                <w:sz w:val="18"/>
              </w:rPr>
            </w:pPr>
            <w:r w:rsidRPr="007E6AEE">
              <w:rPr>
                <w:sz w:val="18"/>
              </w:rPr>
              <w:t>/tapi-common:context/tapi-connectivity:connectivity-context/connection/switch-control/switch</w:t>
            </w:r>
            <w:r w:rsidR="00C9410C" w:rsidRPr="007E6AEE">
              <w:rPr>
                <w:sz w:val="18"/>
              </w:rPr>
              <w:t>[local-id]</w:t>
            </w:r>
          </w:p>
        </w:tc>
      </w:tr>
      <w:tr w:rsidR="00774388" w:rsidRPr="007E6AEE" w14:paraId="45A2D6AA" w14:textId="77777777" w:rsidTr="00C843FB">
        <w:trPr>
          <w:cnfStyle w:val="000000100000" w:firstRow="0" w:lastRow="0" w:firstColumn="0" w:lastColumn="0" w:oddVBand="0" w:evenVBand="0" w:oddHBand="1" w:evenHBand="0" w:firstRowFirstColumn="0" w:firstRowLastColumn="0" w:lastRowFirstColumn="0" w:lastRowLastColumn="0"/>
        </w:trPr>
        <w:tc>
          <w:tcPr>
            <w:tcW w:w="1838" w:type="dxa"/>
          </w:tcPr>
          <w:p w14:paraId="1CBC3696" w14:textId="77777777" w:rsidR="00774388" w:rsidRPr="007E6AEE" w:rsidRDefault="00774388" w:rsidP="00C843FB">
            <w:pPr>
              <w:spacing w:after="0"/>
              <w:rPr>
                <w:b/>
                <w:bCs/>
                <w:sz w:val="18"/>
              </w:rPr>
            </w:pPr>
            <w:r w:rsidRPr="007E6AEE">
              <w:rPr>
                <w:b/>
                <w:bCs/>
                <w:sz w:val="18"/>
              </w:rPr>
              <w:t>Attribute</w:t>
            </w:r>
          </w:p>
        </w:tc>
        <w:tc>
          <w:tcPr>
            <w:tcW w:w="3407" w:type="dxa"/>
          </w:tcPr>
          <w:p w14:paraId="7B86DA5A" w14:textId="77777777" w:rsidR="00774388" w:rsidRPr="007E6AEE" w:rsidRDefault="00774388" w:rsidP="00C843FB">
            <w:pPr>
              <w:spacing w:after="0"/>
              <w:rPr>
                <w:b/>
                <w:bCs/>
                <w:sz w:val="18"/>
              </w:rPr>
            </w:pPr>
            <w:r w:rsidRPr="007E6AEE">
              <w:rPr>
                <w:b/>
                <w:bCs/>
                <w:sz w:val="18"/>
              </w:rPr>
              <w:t>Allowed Values/Format</w:t>
            </w:r>
          </w:p>
        </w:tc>
        <w:tc>
          <w:tcPr>
            <w:tcW w:w="709" w:type="dxa"/>
          </w:tcPr>
          <w:p w14:paraId="7F73A1EE" w14:textId="77777777" w:rsidR="00774388" w:rsidRPr="007E6AEE" w:rsidRDefault="00774388" w:rsidP="00C843FB">
            <w:pPr>
              <w:spacing w:after="0"/>
              <w:rPr>
                <w:b/>
                <w:bCs/>
                <w:sz w:val="18"/>
              </w:rPr>
            </w:pPr>
            <w:r w:rsidRPr="007E6AEE">
              <w:rPr>
                <w:b/>
                <w:bCs/>
                <w:sz w:val="18"/>
              </w:rPr>
              <w:t>Mod</w:t>
            </w:r>
          </w:p>
        </w:tc>
        <w:tc>
          <w:tcPr>
            <w:tcW w:w="709" w:type="dxa"/>
          </w:tcPr>
          <w:p w14:paraId="121835C1" w14:textId="77777777" w:rsidR="00774388" w:rsidRPr="007E6AEE" w:rsidRDefault="00774388" w:rsidP="00C843FB">
            <w:pPr>
              <w:spacing w:after="0"/>
              <w:rPr>
                <w:b/>
                <w:bCs/>
                <w:sz w:val="18"/>
              </w:rPr>
            </w:pPr>
            <w:r w:rsidRPr="007E6AEE">
              <w:rPr>
                <w:b/>
                <w:bCs/>
                <w:sz w:val="18"/>
              </w:rPr>
              <w:t>Sup</w:t>
            </w:r>
          </w:p>
        </w:tc>
        <w:tc>
          <w:tcPr>
            <w:tcW w:w="3827" w:type="dxa"/>
          </w:tcPr>
          <w:p w14:paraId="45D2DE31" w14:textId="77777777" w:rsidR="00774388" w:rsidRPr="007E6AEE" w:rsidRDefault="00774388" w:rsidP="00C843FB">
            <w:pPr>
              <w:spacing w:after="0"/>
              <w:rPr>
                <w:b/>
                <w:bCs/>
                <w:sz w:val="18"/>
              </w:rPr>
            </w:pPr>
            <w:r w:rsidRPr="007E6AEE">
              <w:rPr>
                <w:b/>
                <w:bCs/>
                <w:sz w:val="18"/>
              </w:rPr>
              <w:t>Notes</w:t>
            </w:r>
          </w:p>
        </w:tc>
      </w:tr>
      <w:tr w:rsidR="00774388" w:rsidRPr="007E6AEE" w14:paraId="40159541" w14:textId="77777777" w:rsidTr="00C843FB">
        <w:tc>
          <w:tcPr>
            <w:tcW w:w="1838" w:type="dxa"/>
          </w:tcPr>
          <w:p w14:paraId="131221EF" w14:textId="77777777" w:rsidR="00774388" w:rsidRPr="007E6AEE" w:rsidRDefault="00774388" w:rsidP="00C843FB">
            <w:pPr>
              <w:spacing w:after="0"/>
              <w:rPr>
                <w:sz w:val="18"/>
              </w:rPr>
            </w:pPr>
            <w:r w:rsidRPr="007E6AEE">
              <w:rPr>
                <w:sz w:val="18"/>
              </w:rPr>
              <w:t>local-id</w:t>
            </w:r>
          </w:p>
        </w:tc>
        <w:tc>
          <w:tcPr>
            <w:tcW w:w="3407" w:type="dxa"/>
          </w:tcPr>
          <w:p w14:paraId="39AC9010" w14:textId="77777777" w:rsidR="00774388" w:rsidRPr="007E6AEE" w:rsidRDefault="00774388" w:rsidP="00C843FB">
            <w:pPr>
              <w:spacing w:after="0"/>
              <w:rPr>
                <w:sz w:val="18"/>
              </w:rPr>
            </w:pPr>
            <w:r w:rsidRPr="007E6AEE">
              <w:rPr>
                <w:sz w:val="18"/>
              </w:rPr>
              <w:t>"[0-9a-zA-Z_]{32}"</w:t>
            </w:r>
          </w:p>
        </w:tc>
        <w:tc>
          <w:tcPr>
            <w:tcW w:w="709" w:type="dxa"/>
          </w:tcPr>
          <w:p w14:paraId="2C1F7F2B" w14:textId="77777777" w:rsidR="00774388" w:rsidRPr="007E6AEE" w:rsidRDefault="00774388" w:rsidP="00C843FB">
            <w:pPr>
              <w:spacing w:after="0"/>
              <w:rPr>
                <w:sz w:val="18"/>
              </w:rPr>
            </w:pPr>
            <w:r w:rsidRPr="007E6AEE">
              <w:rPr>
                <w:sz w:val="18"/>
              </w:rPr>
              <w:t>RO</w:t>
            </w:r>
          </w:p>
        </w:tc>
        <w:tc>
          <w:tcPr>
            <w:tcW w:w="709" w:type="dxa"/>
          </w:tcPr>
          <w:p w14:paraId="4F5E67CA" w14:textId="77777777" w:rsidR="00774388" w:rsidRPr="007E6AEE" w:rsidRDefault="00774388" w:rsidP="00C843FB">
            <w:pPr>
              <w:spacing w:after="0"/>
              <w:rPr>
                <w:sz w:val="18"/>
              </w:rPr>
            </w:pPr>
            <w:r w:rsidRPr="007E6AEE">
              <w:rPr>
                <w:sz w:val="18"/>
              </w:rPr>
              <w:t>M</w:t>
            </w:r>
          </w:p>
        </w:tc>
        <w:tc>
          <w:tcPr>
            <w:tcW w:w="3827" w:type="dxa"/>
          </w:tcPr>
          <w:p w14:paraId="73C0A20C" w14:textId="77777777" w:rsidR="00774388" w:rsidRPr="007E6AEE" w:rsidRDefault="00774388" w:rsidP="00774388">
            <w:pPr>
              <w:pStyle w:val="ListParagraph"/>
              <w:numPr>
                <w:ilvl w:val="0"/>
                <w:numId w:val="10"/>
              </w:numPr>
              <w:spacing w:after="0"/>
              <w:ind w:left="144" w:hanging="144"/>
              <w:rPr>
                <w:sz w:val="18"/>
              </w:rPr>
            </w:pPr>
            <w:r w:rsidRPr="007E6AEE">
              <w:rPr>
                <w:sz w:val="18"/>
              </w:rPr>
              <w:t xml:space="preserve">Provided by </w:t>
            </w:r>
            <w:r w:rsidRPr="007E6AEE">
              <w:rPr>
                <w:b/>
                <w:i/>
                <w:sz w:val="18"/>
              </w:rPr>
              <w:t>tapi-server</w:t>
            </w:r>
          </w:p>
        </w:tc>
      </w:tr>
      <w:tr w:rsidR="00774388" w:rsidRPr="007E6AEE" w14:paraId="5C6EA9B0" w14:textId="77777777" w:rsidTr="00C843FB">
        <w:trPr>
          <w:cnfStyle w:val="000000100000" w:firstRow="0" w:lastRow="0" w:firstColumn="0" w:lastColumn="0" w:oddVBand="0" w:evenVBand="0" w:oddHBand="1" w:evenHBand="0" w:firstRowFirstColumn="0" w:firstRowLastColumn="0" w:lastRowFirstColumn="0" w:lastRowLastColumn="0"/>
        </w:trPr>
        <w:tc>
          <w:tcPr>
            <w:tcW w:w="1838" w:type="dxa"/>
          </w:tcPr>
          <w:p w14:paraId="170BB1DD" w14:textId="77777777" w:rsidR="00774388" w:rsidRPr="007E6AEE" w:rsidRDefault="00774388" w:rsidP="00C843FB">
            <w:pPr>
              <w:spacing w:after="0"/>
              <w:rPr>
                <w:sz w:val="18"/>
              </w:rPr>
            </w:pPr>
            <w:r w:rsidRPr="007E6AEE">
              <w:rPr>
                <w:sz w:val="18"/>
              </w:rPr>
              <w:t>name</w:t>
            </w:r>
          </w:p>
        </w:tc>
        <w:tc>
          <w:tcPr>
            <w:tcW w:w="3407" w:type="dxa"/>
          </w:tcPr>
          <w:p w14:paraId="36B31732" w14:textId="77777777" w:rsidR="00774388" w:rsidRPr="007E6AEE" w:rsidRDefault="00774388" w:rsidP="00C843FB">
            <w:pPr>
              <w:spacing w:after="0"/>
              <w:rPr>
                <w:sz w:val="18"/>
              </w:rPr>
            </w:pPr>
            <w:r w:rsidRPr="007E6AEE">
              <w:rPr>
                <w:sz w:val="18"/>
              </w:rPr>
              <w:t>MUST include</w:t>
            </w:r>
          </w:p>
          <w:p w14:paraId="0F8D9D94" w14:textId="77777777" w:rsidR="00774388" w:rsidRPr="007E6AEE" w:rsidRDefault="00774388" w:rsidP="00C843FB">
            <w:pPr>
              <w:spacing w:after="0"/>
              <w:rPr>
                <w:sz w:val="18"/>
              </w:rPr>
            </w:pPr>
            <w:r w:rsidRPr="007E6AEE">
              <w:rPr>
                <w:sz w:val="18"/>
              </w:rPr>
              <w:t>"value-name": "SW_NAME"</w:t>
            </w:r>
          </w:p>
          <w:p w14:paraId="46E2E406" w14:textId="77777777" w:rsidR="00774388" w:rsidRPr="007E6AEE" w:rsidRDefault="00774388" w:rsidP="00C843FB">
            <w:pPr>
              <w:spacing w:after="0"/>
              <w:rPr>
                <w:sz w:val="18"/>
              </w:rPr>
            </w:pPr>
            <w:r w:rsidRPr="007E6AEE">
              <w:rPr>
                <w:sz w:val="18"/>
              </w:rPr>
              <w:t>"value": " [0-9a-zA-Z_]{64}"</w:t>
            </w:r>
          </w:p>
        </w:tc>
        <w:tc>
          <w:tcPr>
            <w:tcW w:w="709" w:type="dxa"/>
          </w:tcPr>
          <w:p w14:paraId="095288EF" w14:textId="77777777" w:rsidR="00774388" w:rsidRPr="007E6AEE" w:rsidRDefault="00774388" w:rsidP="00C843FB">
            <w:pPr>
              <w:spacing w:after="0"/>
              <w:rPr>
                <w:sz w:val="18"/>
              </w:rPr>
            </w:pPr>
            <w:r w:rsidRPr="007E6AEE">
              <w:rPr>
                <w:sz w:val="18"/>
              </w:rPr>
              <w:t>RO</w:t>
            </w:r>
          </w:p>
        </w:tc>
        <w:tc>
          <w:tcPr>
            <w:tcW w:w="709" w:type="dxa"/>
          </w:tcPr>
          <w:p w14:paraId="3E5BE8A1" w14:textId="77777777" w:rsidR="00774388" w:rsidRPr="007E6AEE" w:rsidRDefault="00774388" w:rsidP="00C843FB">
            <w:pPr>
              <w:spacing w:after="0"/>
              <w:rPr>
                <w:sz w:val="18"/>
              </w:rPr>
            </w:pPr>
            <w:r w:rsidRPr="007E6AEE">
              <w:rPr>
                <w:sz w:val="18"/>
              </w:rPr>
              <w:t>M</w:t>
            </w:r>
          </w:p>
        </w:tc>
        <w:tc>
          <w:tcPr>
            <w:tcW w:w="3827" w:type="dxa"/>
          </w:tcPr>
          <w:p w14:paraId="66F83DFB" w14:textId="77777777" w:rsidR="00774388" w:rsidRPr="007E6AEE" w:rsidRDefault="00774388" w:rsidP="00774388">
            <w:pPr>
              <w:pStyle w:val="ListParagraph"/>
              <w:numPr>
                <w:ilvl w:val="0"/>
                <w:numId w:val="10"/>
              </w:numPr>
              <w:spacing w:after="0"/>
              <w:ind w:left="144" w:hanging="144"/>
              <w:rPr>
                <w:sz w:val="18"/>
              </w:rPr>
            </w:pPr>
            <w:r w:rsidRPr="007E6AEE">
              <w:rPr>
                <w:sz w:val="18"/>
              </w:rPr>
              <w:t xml:space="preserve">Provided by </w:t>
            </w:r>
            <w:r w:rsidRPr="007E6AEE">
              <w:rPr>
                <w:b/>
                <w:i/>
                <w:sz w:val="18"/>
              </w:rPr>
              <w:t>tapi-server</w:t>
            </w:r>
          </w:p>
        </w:tc>
      </w:tr>
      <w:tr w:rsidR="00774388" w:rsidRPr="007E6AEE" w14:paraId="5E4B4B20" w14:textId="77777777" w:rsidTr="00C843FB">
        <w:tc>
          <w:tcPr>
            <w:tcW w:w="1838" w:type="dxa"/>
          </w:tcPr>
          <w:p w14:paraId="1C70A72C" w14:textId="77777777" w:rsidR="00774388" w:rsidRPr="007E6AEE" w:rsidRDefault="00774388" w:rsidP="00C843FB">
            <w:pPr>
              <w:spacing w:after="0"/>
              <w:rPr>
                <w:sz w:val="18"/>
              </w:rPr>
            </w:pPr>
            <w:r w:rsidRPr="007E6AEE">
              <w:rPr>
                <w:sz w:val="18"/>
              </w:rPr>
              <w:t>switch-direction</w:t>
            </w:r>
          </w:p>
        </w:tc>
        <w:tc>
          <w:tcPr>
            <w:tcW w:w="3407" w:type="dxa"/>
          </w:tcPr>
          <w:p w14:paraId="28C9FB7B" w14:textId="77777777" w:rsidR="00774388" w:rsidRPr="007E6AEE" w:rsidRDefault="00774388" w:rsidP="00C843FB">
            <w:pPr>
              <w:spacing w:after="0"/>
              <w:rPr>
                <w:sz w:val="18"/>
              </w:rPr>
            </w:pPr>
            <w:r w:rsidRPr="007E6AEE">
              <w:rPr>
                <w:sz w:val="18"/>
              </w:rPr>
              <w:t>One of [</w:t>
            </w:r>
          </w:p>
          <w:p w14:paraId="67C175DF" w14:textId="605130AB" w:rsidR="00774388" w:rsidRPr="007E6AEE" w:rsidRDefault="00774388" w:rsidP="00C843FB">
            <w:pPr>
              <w:spacing w:after="0"/>
              <w:rPr>
                <w:sz w:val="18"/>
              </w:rPr>
            </w:pPr>
            <w:r w:rsidRPr="007E6AEE">
              <w:rPr>
                <w:sz w:val="18"/>
              </w:rPr>
              <w:t>"BIDIRECTIONAL", "</w:t>
            </w:r>
            <w:r w:rsidR="00F00E3C" w:rsidRPr="007E6AEE">
              <w:rPr>
                <w:sz w:val="18"/>
              </w:rPr>
              <w:t>SINK</w:t>
            </w:r>
            <w:r w:rsidRPr="007E6AEE">
              <w:rPr>
                <w:sz w:val="18"/>
              </w:rPr>
              <w:t>", "</w:t>
            </w:r>
            <w:r w:rsidR="00F00E3C" w:rsidRPr="007E6AEE">
              <w:rPr>
                <w:sz w:val="18"/>
              </w:rPr>
              <w:t>SOURCE</w:t>
            </w:r>
            <w:r w:rsidRPr="007E6AEE">
              <w:rPr>
                <w:sz w:val="18"/>
              </w:rPr>
              <w:t>"]</w:t>
            </w:r>
          </w:p>
        </w:tc>
        <w:tc>
          <w:tcPr>
            <w:tcW w:w="709" w:type="dxa"/>
          </w:tcPr>
          <w:p w14:paraId="03D3E433" w14:textId="77777777" w:rsidR="00774388" w:rsidRPr="007E6AEE" w:rsidRDefault="00774388" w:rsidP="00C843FB">
            <w:pPr>
              <w:spacing w:after="0"/>
              <w:rPr>
                <w:sz w:val="18"/>
              </w:rPr>
            </w:pPr>
            <w:r w:rsidRPr="007E6AEE">
              <w:rPr>
                <w:sz w:val="18"/>
              </w:rPr>
              <w:t>RO</w:t>
            </w:r>
          </w:p>
        </w:tc>
        <w:tc>
          <w:tcPr>
            <w:tcW w:w="709" w:type="dxa"/>
          </w:tcPr>
          <w:p w14:paraId="72E6397D" w14:textId="77777777" w:rsidR="00774388" w:rsidRPr="007E6AEE" w:rsidRDefault="00774388" w:rsidP="00C843FB">
            <w:pPr>
              <w:spacing w:after="0"/>
              <w:rPr>
                <w:sz w:val="18"/>
              </w:rPr>
            </w:pPr>
            <w:r w:rsidRPr="007E6AEE">
              <w:rPr>
                <w:sz w:val="18"/>
              </w:rPr>
              <w:t>M</w:t>
            </w:r>
          </w:p>
        </w:tc>
        <w:tc>
          <w:tcPr>
            <w:tcW w:w="3827" w:type="dxa"/>
          </w:tcPr>
          <w:p w14:paraId="67248313" w14:textId="77777777" w:rsidR="00774388" w:rsidRPr="007E6AEE" w:rsidRDefault="00774388" w:rsidP="00774388">
            <w:pPr>
              <w:pStyle w:val="ListParagraph"/>
              <w:numPr>
                <w:ilvl w:val="0"/>
                <w:numId w:val="10"/>
              </w:numPr>
              <w:spacing w:after="0"/>
              <w:ind w:left="144" w:hanging="144"/>
              <w:rPr>
                <w:sz w:val="18"/>
              </w:rPr>
            </w:pPr>
            <w:r w:rsidRPr="007E6AEE">
              <w:rPr>
                <w:sz w:val="18"/>
              </w:rPr>
              <w:t xml:space="preserve">Provided by </w:t>
            </w:r>
            <w:r w:rsidRPr="007E6AEE">
              <w:rPr>
                <w:b/>
                <w:i/>
                <w:sz w:val="18"/>
              </w:rPr>
              <w:t>tapi-server</w:t>
            </w:r>
          </w:p>
          <w:p w14:paraId="05385CC3" w14:textId="4F10088E" w:rsidR="00BE397D" w:rsidRPr="007E6AEE" w:rsidRDefault="00BE397D" w:rsidP="00774388">
            <w:pPr>
              <w:pStyle w:val="ListParagraph"/>
              <w:numPr>
                <w:ilvl w:val="0"/>
                <w:numId w:val="10"/>
              </w:numPr>
              <w:spacing w:after="0"/>
              <w:ind w:left="144" w:hanging="144"/>
              <w:rPr>
                <w:sz w:val="18"/>
              </w:rPr>
            </w:pPr>
            <w:r w:rsidRPr="007E6AEE">
              <w:rPr>
                <w:b/>
                <w:i/>
                <w:sz w:val="18"/>
              </w:rPr>
              <w:t xml:space="preserve">Note </w:t>
            </w:r>
            <w:r w:rsidRPr="007E6AEE">
              <w:rPr>
                <w:bCs/>
                <w:i/>
                <w:sz w:val="18"/>
              </w:rPr>
              <w:t>For example,</w:t>
            </w:r>
            <w:r w:rsidRPr="007E6AEE">
              <w:rPr>
                <w:b/>
                <w:i/>
                <w:sz w:val="18"/>
              </w:rPr>
              <w:t xml:space="preserve"> </w:t>
            </w:r>
            <w:r w:rsidRPr="007E6AEE">
              <w:rPr>
                <w:bCs/>
                <w:i/>
                <w:sz w:val="18"/>
              </w:rPr>
              <w:t xml:space="preserve">it is possible to have Bidirectional CEPs and </w:t>
            </w:r>
            <w:r w:rsidR="002A3BC6" w:rsidRPr="007E6AEE">
              <w:rPr>
                <w:bCs/>
                <w:i/>
                <w:sz w:val="18"/>
              </w:rPr>
              <w:t xml:space="preserve">either one bidirectional switch or </w:t>
            </w:r>
            <w:r w:rsidR="008E436D" w:rsidRPr="007E6AEE">
              <w:rPr>
                <w:bCs/>
                <w:i/>
                <w:sz w:val="18"/>
              </w:rPr>
              <w:t>two</w:t>
            </w:r>
            <w:r w:rsidRPr="007E6AEE">
              <w:rPr>
                <w:bCs/>
                <w:i/>
                <w:sz w:val="18"/>
              </w:rPr>
              <w:t xml:space="preserve"> </w:t>
            </w:r>
            <w:r w:rsidR="008E436D" w:rsidRPr="007E6AEE">
              <w:rPr>
                <w:bCs/>
                <w:i/>
                <w:sz w:val="18"/>
              </w:rPr>
              <w:t>unidirectional switches</w:t>
            </w:r>
            <w:r w:rsidR="00A75A92" w:rsidRPr="007E6AEE">
              <w:rPr>
                <w:bCs/>
                <w:i/>
                <w:sz w:val="18"/>
              </w:rPr>
              <w:t xml:space="preserve"> or a single unidirectional switch</w:t>
            </w:r>
            <w:r w:rsidR="008E436D" w:rsidRPr="007E6AEE">
              <w:rPr>
                <w:bCs/>
                <w:i/>
                <w:sz w:val="18"/>
              </w:rPr>
              <w:t xml:space="preserve">. </w:t>
            </w:r>
            <w:r w:rsidR="00A50FF4" w:rsidRPr="007E6AEE">
              <w:rPr>
                <w:bCs/>
                <w:i/>
                <w:sz w:val="18"/>
              </w:rPr>
              <w:t>In the unidirectional case, the “</w:t>
            </w:r>
            <w:r w:rsidR="006D148B" w:rsidRPr="007E6AEE">
              <w:rPr>
                <w:bCs/>
                <w:i/>
                <w:sz w:val="18"/>
              </w:rPr>
              <w:t>SOURCE</w:t>
            </w:r>
            <w:r w:rsidR="00A50FF4" w:rsidRPr="007E6AEE">
              <w:rPr>
                <w:bCs/>
                <w:i/>
                <w:sz w:val="18"/>
              </w:rPr>
              <w:t xml:space="preserve">” switch direction refers </w:t>
            </w:r>
            <w:r w:rsidR="004F7025" w:rsidRPr="007E6AEE">
              <w:rPr>
                <w:bCs/>
                <w:i/>
                <w:sz w:val="18"/>
              </w:rPr>
              <w:t xml:space="preserve">to the flow </w:t>
            </w:r>
            <w:r w:rsidR="006D148B" w:rsidRPr="007E6AEE">
              <w:rPr>
                <w:bCs/>
                <w:i/>
                <w:sz w:val="18"/>
              </w:rPr>
              <w:t>from the protected point to the unprotected points.</w:t>
            </w:r>
          </w:p>
        </w:tc>
      </w:tr>
      <w:tr w:rsidR="00774388" w:rsidRPr="007E6AEE" w14:paraId="5D188895" w14:textId="77777777" w:rsidTr="00C843FB">
        <w:trPr>
          <w:cnfStyle w:val="000000100000" w:firstRow="0" w:lastRow="0" w:firstColumn="0" w:lastColumn="0" w:oddVBand="0" w:evenVBand="0" w:oddHBand="1" w:evenHBand="0" w:firstRowFirstColumn="0" w:firstRowLastColumn="0" w:lastRowFirstColumn="0" w:lastRowLastColumn="0"/>
        </w:trPr>
        <w:tc>
          <w:tcPr>
            <w:tcW w:w="1838" w:type="dxa"/>
          </w:tcPr>
          <w:p w14:paraId="098E03DD" w14:textId="77777777" w:rsidR="00774388" w:rsidRPr="007E6AEE" w:rsidRDefault="00774388" w:rsidP="00C843FB">
            <w:pPr>
              <w:spacing w:after="0"/>
              <w:rPr>
                <w:sz w:val="18"/>
              </w:rPr>
            </w:pPr>
            <w:r w:rsidRPr="007E6AEE">
              <w:rPr>
                <w:sz w:val="18"/>
              </w:rPr>
              <w:t>selection-control</w:t>
            </w:r>
          </w:p>
        </w:tc>
        <w:tc>
          <w:tcPr>
            <w:tcW w:w="3407" w:type="dxa"/>
          </w:tcPr>
          <w:p w14:paraId="2836E4B7" w14:textId="77777777" w:rsidR="00774388" w:rsidRPr="007E6AEE" w:rsidRDefault="00774388" w:rsidP="00C843FB">
            <w:pPr>
              <w:spacing w:after="0"/>
              <w:rPr>
                <w:sz w:val="18"/>
              </w:rPr>
            </w:pPr>
            <w:r w:rsidRPr="007E6AEE">
              <w:rPr>
                <w:sz w:val="18"/>
              </w:rPr>
              <w:t>One of [</w:t>
            </w:r>
          </w:p>
          <w:p w14:paraId="5CF1197E" w14:textId="77777777" w:rsidR="00774388" w:rsidRPr="007E6AEE" w:rsidRDefault="00774388" w:rsidP="00C843FB">
            <w:pPr>
              <w:spacing w:after="0"/>
              <w:rPr>
                <w:sz w:val="18"/>
              </w:rPr>
            </w:pPr>
            <w:r w:rsidRPr="007E6AEE">
              <w:rPr>
                <w:sz w:val="18"/>
              </w:rPr>
              <w:t>"LOCK_OUT", "NORMAL", "MANUAL", "FORCED"]</w:t>
            </w:r>
          </w:p>
        </w:tc>
        <w:tc>
          <w:tcPr>
            <w:tcW w:w="709" w:type="dxa"/>
          </w:tcPr>
          <w:p w14:paraId="286BEEE3" w14:textId="77777777" w:rsidR="00774388" w:rsidRPr="007E6AEE" w:rsidRDefault="00774388" w:rsidP="00C843FB">
            <w:pPr>
              <w:spacing w:after="0"/>
              <w:rPr>
                <w:sz w:val="18"/>
              </w:rPr>
            </w:pPr>
            <w:r w:rsidRPr="007E6AEE">
              <w:rPr>
                <w:sz w:val="18"/>
              </w:rPr>
              <w:t>RO</w:t>
            </w:r>
          </w:p>
        </w:tc>
        <w:tc>
          <w:tcPr>
            <w:tcW w:w="709" w:type="dxa"/>
          </w:tcPr>
          <w:p w14:paraId="4FB83475" w14:textId="77777777" w:rsidR="00774388" w:rsidRPr="007E6AEE" w:rsidRDefault="00774388" w:rsidP="00C843FB">
            <w:pPr>
              <w:spacing w:after="0"/>
              <w:rPr>
                <w:sz w:val="18"/>
              </w:rPr>
            </w:pPr>
            <w:r w:rsidRPr="007E6AEE">
              <w:rPr>
                <w:sz w:val="18"/>
              </w:rPr>
              <w:t>M</w:t>
            </w:r>
          </w:p>
        </w:tc>
        <w:tc>
          <w:tcPr>
            <w:tcW w:w="3827" w:type="dxa"/>
          </w:tcPr>
          <w:p w14:paraId="68C15CF8" w14:textId="77777777" w:rsidR="00774388" w:rsidRPr="007E6AEE" w:rsidRDefault="00774388" w:rsidP="00774388">
            <w:pPr>
              <w:pStyle w:val="ListParagraph"/>
              <w:numPr>
                <w:ilvl w:val="0"/>
                <w:numId w:val="10"/>
              </w:numPr>
              <w:spacing w:after="0"/>
              <w:ind w:left="144" w:hanging="144"/>
              <w:rPr>
                <w:sz w:val="18"/>
              </w:rPr>
            </w:pPr>
            <w:r w:rsidRPr="007E6AEE">
              <w:rPr>
                <w:sz w:val="18"/>
              </w:rPr>
              <w:t xml:space="preserve">Provided by </w:t>
            </w:r>
            <w:r w:rsidRPr="007E6AEE">
              <w:rPr>
                <w:b/>
                <w:i/>
                <w:sz w:val="18"/>
              </w:rPr>
              <w:t>tapi-server</w:t>
            </w:r>
          </w:p>
        </w:tc>
      </w:tr>
      <w:tr w:rsidR="00774388" w:rsidRPr="007E6AEE" w14:paraId="43552538" w14:textId="77777777" w:rsidTr="00C843FB">
        <w:tc>
          <w:tcPr>
            <w:tcW w:w="1838" w:type="dxa"/>
          </w:tcPr>
          <w:p w14:paraId="113CAAF3" w14:textId="77777777" w:rsidR="00774388" w:rsidRPr="007E6AEE" w:rsidRDefault="00774388" w:rsidP="00C843FB">
            <w:pPr>
              <w:spacing w:after="0"/>
              <w:rPr>
                <w:sz w:val="18"/>
              </w:rPr>
            </w:pPr>
            <w:r w:rsidRPr="007E6AEE">
              <w:rPr>
                <w:sz w:val="18"/>
              </w:rPr>
              <w:t>selection-reason</w:t>
            </w:r>
          </w:p>
        </w:tc>
        <w:tc>
          <w:tcPr>
            <w:tcW w:w="3407" w:type="dxa"/>
          </w:tcPr>
          <w:p w14:paraId="5F76F88E" w14:textId="77777777" w:rsidR="00774388" w:rsidRPr="007E6AEE" w:rsidRDefault="00774388" w:rsidP="00C843FB">
            <w:pPr>
              <w:spacing w:after="0"/>
              <w:rPr>
                <w:sz w:val="18"/>
              </w:rPr>
            </w:pPr>
            <w:r w:rsidRPr="007E6AEE">
              <w:rPr>
                <w:sz w:val="18"/>
              </w:rPr>
              <w:t>One of [</w:t>
            </w:r>
          </w:p>
          <w:p w14:paraId="722A35FA" w14:textId="77777777" w:rsidR="00774388" w:rsidRPr="007E6AEE" w:rsidRDefault="00774388" w:rsidP="00C843FB">
            <w:pPr>
              <w:spacing w:after="0"/>
              <w:rPr>
                <w:sz w:val="18"/>
              </w:rPr>
            </w:pPr>
            <w:r w:rsidRPr="007E6AEE">
              <w:rPr>
                <w:sz w:val="18"/>
              </w:rPr>
              <w:t>"LOCKOUT", "NORMAL", "MANUAL", "FORCED", "WAIT_TO_REVERT", "SIGNAL_DEGRADE", "SIGNAL_FAIL"</w:t>
            </w:r>
          </w:p>
          <w:p w14:paraId="5865A238" w14:textId="77777777" w:rsidR="00774388" w:rsidRPr="007E6AEE" w:rsidRDefault="00774388" w:rsidP="00C843FB">
            <w:pPr>
              <w:spacing w:after="0"/>
              <w:rPr>
                <w:sz w:val="18"/>
              </w:rPr>
            </w:pPr>
            <w:r w:rsidRPr="007E6AEE">
              <w:rPr>
                <w:sz w:val="18"/>
              </w:rPr>
              <w:t>]</w:t>
            </w:r>
          </w:p>
        </w:tc>
        <w:tc>
          <w:tcPr>
            <w:tcW w:w="709" w:type="dxa"/>
          </w:tcPr>
          <w:p w14:paraId="4E0D157C" w14:textId="77777777" w:rsidR="00774388" w:rsidRPr="007E6AEE" w:rsidRDefault="00774388" w:rsidP="00C843FB">
            <w:pPr>
              <w:spacing w:after="0"/>
              <w:rPr>
                <w:sz w:val="18"/>
              </w:rPr>
            </w:pPr>
            <w:r w:rsidRPr="007E6AEE">
              <w:rPr>
                <w:sz w:val="18"/>
              </w:rPr>
              <w:t>RO</w:t>
            </w:r>
          </w:p>
        </w:tc>
        <w:tc>
          <w:tcPr>
            <w:tcW w:w="709" w:type="dxa"/>
          </w:tcPr>
          <w:p w14:paraId="66FE1966" w14:textId="77777777" w:rsidR="00774388" w:rsidRPr="007E6AEE" w:rsidRDefault="00774388" w:rsidP="00C843FB">
            <w:pPr>
              <w:spacing w:after="0"/>
              <w:rPr>
                <w:sz w:val="18"/>
              </w:rPr>
            </w:pPr>
            <w:r w:rsidRPr="007E6AEE">
              <w:rPr>
                <w:sz w:val="18"/>
              </w:rPr>
              <w:t>M</w:t>
            </w:r>
          </w:p>
        </w:tc>
        <w:tc>
          <w:tcPr>
            <w:tcW w:w="3827" w:type="dxa"/>
          </w:tcPr>
          <w:p w14:paraId="3D2158B6" w14:textId="77777777" w:rsidR="00774388" w:rsidRPr="007E6AEE" w:rsidRDefault="00774388" w:rsidP="00774388">
            <w:pPr>
              <w:pStyle w:val="ListParagraph"/>
              <w:numPr>
                <w:ilvl w:val="0"/>
                <w:numId w:val="10"/>
              </w:numPr>
              <w:spacing w:after="0"/>
              <w:ind w:left="144" w:hanging="144"/>
              <w:rPr>
                <w:sz w:val="18"/>
              </w:rPr>
            </w:pPr>
            <w:r w:rsidRPr="007E6AEE">
              <w:rPr>
                <w:sz w:val="18"/>
              </w:rPr>
              <w:t xml:space="preserve">Provided by </w:t>
            </w:r>
            <w:r w:rsidRPr="007E6AEE">
              <w:rPr>
                <w:b/>
                <w:i/>
                <w:sz w:val="18"/>
              </w:rPr>
              <w:t>tapi-server</w:t>
            </w:r>
          </w:p>
        </w:tc>
      </w:tr>
      <w:tr w:rsidR="00774388" w:rsidRPr="007E6AEE" w14:paraId="1881B467" w14:textId="77777777" w:rsidTr="00C843FB">
        <w:trPr>
          <w:cnfStyle w:val="000000100000" w:firstRow="0" w:lastRow="0" w:firstColumn="0" w:lastColumn="0" w:oddVBand="0" w:evenVBand="0" w:oddHBand="1" w:evenHBand="0" w:firstRowFirstColumn="0" w:firstRowLastColumn="0" w:lastRowFirstColumn="0" w:lastRowLastColumn="0"/>
        </w:trPr>
        <w:tc>
          <w:tcPr>
            <w:tcW w:w="1838" w:type="dxa"/>
          </w:tcPr>
          <w:p w14:paraId="3481ACC9" w14:textId="77777777" w:rsidR="00774388" w:rsidRPr="007E6AEE" w:rsidRDefault="00774388" w:rsidP="00C843FB">
            <w:pPr>
              <w:spacing w:after="0"/>
              <w:rPr>
                <w:sz w:val="18"/>
              </w:rPr>
            </w:pPr>
            <w:r w:rsidRPr="007E6AEE">
              <w:rPr>
                <w:sz w:val="18"/>
              </w:rPr>
              <w:t>selected-connection-end-point</w:t>
            </w:r>
          </w:p>
        </w:tc>
        <w:tc>
          <w:tcPr>
            <w:tcW w:w="3407" w:type="dxa"/>
          </w:tcPr>
          <w:p w14:paraId="6DCE73E2" w14:textId="77777777" w:rsidR="00774388" w:rsidRPr="007E6AEE" w:rsidRDefault="00774388" w:rsidP="00C843FB">
            <w:pPr>
              <w:spacing w:after="0"/>
              <w:rPr>
                <w:sz w:val="18"/>
              </w:rPr>
            </w:pPr>
            <w:r w:rsidRPr="007E6AEE">
              <w:rPr>
                <w:sz w:val="18"/>
                <w:lang w:eastAsia="en-US"/>
              </w:rPr>
              <w:t>List of {"</w:t>
            </w:r>
            <w:r w:rsidRPr="007E6AEE">
              <w:rPr>
                <w:b/>
                <w:color w:val="0033CC"/>
                <w:sz w:val="18"/>
                <w:lang w:eastAsia="en-US"/>
              </w:rPr>
              <w:t>connection-end-point-ref</w:t>
            </w:r>
            <w:r w:rsidRPr="007E6AEE">
              <w:rPr>
                <w:sz w:val="18"/>
                <w:lang w:eastAsia="en-US"/>
              </w:rPr>
              <w:t xml:space="preserve"> - </w:t>
            </w:r>
            <w:r w:rsidRPr="007E6AEE">
              <w:rPr>
                <w:i/>
                <w:color w:val="0033CC"/>
                <w:sz w:val="18"/>
                <w:lang w:eastAsia="en-US"/>
              </w:rPr>
              <w:t xml:space="preserve">/tapi-common:context/tapi-topology:topology-context/topology/node/owned-node-edge-point/tapi-connectivity:cep-list/connection-end-point/uuid </w:t>
            </w:r>
            <w:r w:rsidRPr="007E6AEE">
              <w:rPr>
                <w:sz w:val="18"/>
                <w:lang w:eastAsia="en-US"/>
              </w:rPr>
              <w:t>"}</w:t>
            </w:r>
          </w:p>
        </w:tc>
        <w:tc>
          <w:tcPr>
            <w:tcW w:w="709" w:type="dxa"/>
          </w:tcPr>
          <w:p w14:paraId="24408F47" w14:textId="77777777" w:rsidR="00774388" w:rsidRPr="007E6AEE" w:rsidRDefault="00774388" w:rsidP="00C843FB">
            <w:pPr>
              <w:spacing w:after="0"/>
              <w:rPr>
                <w:sz w:val="18"/>
              </w:rPr>
            </w:pPr>
            <w:r w:rsidRPr="007E6AEE">
              <w:rPr>
                <w:sz w:val="18"/>
              </w:rPr>
              <w:t>RO</w:t>
            </w:r>
          </w:p>
        </w:tc>
        <w:tc>
          <w:tcPr>
            <w:tcW w:w="709" w:type="dxa"/>
          </w:tcPr>
          <w:p w14:paraId="5BC5591A" w14:textId="77777777" w:rsidR="00774388" w:rsidRPr="007E6AEE" w:rsidRDefault="00774388" w:rsidP="00C843FB">
            <w:pPr>
              <w:spacing w:after="0"/>
              <w:rPr>
                <w:sz w:val="18"/>
              </w:rPr>
            </w:pPr>
            <w:r w:rsidRPr="007E6AEE">
              <w:rPr>
                <w:sz w:val="18"/>
              </w:rPr>
              <w:t>M</w:t>
            </w:r>
          </w:p>
        </w:tc>
        <w:tc>
          <w:tcPr>
            <w:tcW w:w="3827" w:type="dxa"/>
          </w:tcPr>
          <w:p w14:paraId="3CF83122" w14:textId="77777777" w:rsidR="00774388" w:rsidRPr="007E6AEE" w:rsidRDefault="00774388" w:rsidP="00774388">
            <w:pPr>
              <w:pStyle w:val="ListParagraph"/>
              <w:numPr>
                <w:ilvl w:val="0"/>
                <w:numId w:val="10"/>
              </w:numPr>
              <w:spacing w:after="0"/>
              <w:ind w:left="144" w:hanging="144"/>
              <w:rPr>
                <w:sz w:val="18"/>
              </w:rPr>
            </w:pPr>
            <w:r w:rsidRPr="007E6AEE">
              <w:rPr>
                <w:sz w:val="18"/>
              </w:rPr>
              <w:t xml:space="preserve">Provided by </w:t>
            </w:r>
            <w:r w:rsidRPr="007E6AEE">
              <w:rPr>
                <w:b/>
                <w:i/>
                <w:sz w:val="18"/>
              </w:rPr>
              <w:t>tapi-server</w:t>
            </w:r>
          </w:p>
        </w:tc>
      </w:tr>
      <w:tr w:rsidR="00774388" w:rsidRPr="007E6AEE" w14:paraId="1F43B681" w14:textId="77777777" w:rsidTr="00C843FB">
        <w:tc>
          <w:tcPr>
            <w:tcW w:w="1838" w:type="dxa"/>
          </w:tcPr>
          <w:p w14:paraId="42F29F18" w14:textId="77777777" w:rsidR="00774388" w:rsidRPr="007E6AEE" w:rsidRDefault="00774388" w:rsidP="00C843FB">
            <w:pPr>
              <w:spacing w:after="0"/>
              <w:rPr>
                <w:sz w:val="18"/>
              </w:rPr>
            </w:pPr>
            <w:r w:rsidRPr="007E6AEE">
              <w:rPr>
                <w:sz w:val="18"/>
              </w:rPr>
              <w:t>selected-route</w:t>
            </w:r>
          </w:p>
        </w:tc>
        <w:tc>
          <w:tcPr>
            <w:tcW w:w="3407" w:type="dxa"/>
          </w:tcPr>
          <w:p w14:paraId="70CE4717" w14:textId="77777777" w:rsidR="00774388" w:rsidRPr="007E6AEE" w:rsidRDefault="00774388" w:rsidP="00C843FB">
            <w:pPr>
              <w:spacing w:after="0"/>
              <w:rPr>
                <w:sz w:val="18"/>
              </w:rPr>
            </w:pPr>
            <w:r w:rsidRPr="007E6AEE">
              <w:rPr>
                <w:sz w:val="18"/>
              </w:rPr>
              <w:t>List of {"</w:t>
            </w:r>
            <w:r w:rsidRPr="007E6AEE">
              <w:rPr>
                <w:i/>
                <w:color w:val="0033CC"/>
                <w:sz w:val="18"/>
                <w:lang w:eastAsia="en-US"/>
              </w:rPr>
              <w:t>/tapi-common:context/tapi-connectivity:connectivity-context/</w:t>
            </w:r>
            <w:r w:rsidRPr="007E6AEE">
              <w:rPr>
                <w:i/>
                <w:color w:val="0033CC"/>
                <w:sz w:val="18"/>
              </w:rPr>
              <w:t xml:space="preserve">connection/{uuid}/route/{local_id}/ </w:t>
            </w:r>
            <w:r w:rsidRPr="007E6AEE">
              <w:rPr>
                <w:sz w:val="18"/>
              </w:rPr>
              <w:t>"}</w:t>
            </w:r>
          </w:p>
        </w:tc>
        <w:tc>
          <w:tcPr>
            <w:tcW w:w="709" w:type="dxa"/>
          </w:tcPr>
          <w:p w14:paraId="348A225C" w14:textId="77777777" w:rsidR="00774388" w:rsidRPr="007E6AEE" w:rsidRDefault="00774388" w:rsidP="00C843FB">
            <w:pPr>
              <w:spacing w:after="0"/>
              <w:rPr>
                <w:sz w:val="18"/>
              </w:rPr>
            </w:pPr>
            <w:r w:rsidRPr="007E6AEE">
              <w:rPr>
                <w:sz w:val="18"/>
              </w:rPr>
              <w:t>RO</w:t>
            </w:r>
          </w:p>
        </w:tc>
        <w:tc>
          <w:tcPr>
            <w:tcW w:w="709" w:type="dxa"/>
          </w:tcPr>
          <w:p w14:paraId="3254F791" w14:textId="77777777" w:rsidR="00774388" w:rsidRPr="007E6AEE" w:rsidRDefault="00774388" w:rsidP="00C843FB">
            <w:pPr>
              <w:spacing w:after="0"/>
              <w:rPr>
                <w:sz w:val="18"/>
              </w:rPr>
            </w:pPr>
            <w:r w:rsidRPr="007E6AEE">
              <w:rPr>
                <w:sz w:val="18"/>
              </w:rPr>
              <w:t>C</w:t>
            </w:r>
          </w:p>
        </w:tc>
        <w:tc>
          <w:tcPr>
            <w:tcW w:w="3827" w:type="dxa"/>
          </w:tcPr>
          <w:p w14:paraId="00AA4ED8" w14:textId="77777777" w:rsidR="00774388" w:rsidRPr="007E6AEE" w:rsidRDefault="00774388" w:rsidP="00774388">
            <w:pPr>
              <w:pStyle w:val="ListParagraph"/>
              <w:numPr>
                <w:ilvl w:val="0"/>
                <w:numId w:val="10"/>
              </w:numPr>
              <w:spacing w:after="0"/>
              <w:ind w:left="144" w:hanging="144"/>
              <w:rPr>
                <w:sz w:val="18"/>
              </w:rPr>
            </w:pPr>
            <w:r w:rsidRPr="007E6AEE">
              <w:rPr>
                <w:sz w:val="18"/>
              </w:rPr>
              <w:t xml:space="preserve">Provided by </w:t>
            </w:r>
            <w:r w:rsidRPr="007E6AEE">
              <w:rPr>
                <w:b/>
                <w:i/>
                <w:sz w:val="18"/>
              </w:rPr>
              <w:t>tapi-server</w:t>
            </w:r>
          </w:p>
          <w:p w14:paraId="209F6DCB" w14:textId="438B65AF" w:rsidR="00774388" w:rsidRPr="007E6AEE" w:rsidRDefault="00774388" w:rsidP="00774388">
            <w:pPr>
              <w:pStyle w:val="ListParagraph"/>
              <w:numPr>
                <w:ilvl w:val="0"/>
                <w:numId w:val="10"/>
              </w:numPr>
              <w:spacing w:after="0"/>
              <w:ind w:left="144" w:hanging="144"/>
              <w:rPr>
                <w:sz w:val="18"/>
              </w:rPr>
            </w:pPr>
            <w:r w:rsidRPr="007E6AEE">
              <w:rPr>
                <w:bCs/>
                <w:iCs/>
                <w:sz w:val="18"/>
              </w:rPr>
              <w:t xml:space="preserve">This is mandatory </w:t>
            </w:r>
            <w:r w:rsidR="00D42330" w:rsidRPr="007E6AEE">
              <w:rPr>
                <w:bCs/>
                <w:iCs/>
                <w:sz w:val="18"/>
              </w:rPr>
              <w:t>in the OTSiMC</w:t>
            </w:r>
            <w:r w:rsidRPr="007E6AEE">
              <w:rPr>
                <w:bCs/>
                <w:iCs/>
                <w:sz w:val="18"/>
              </w:rPr>
              <w:t xml:space="preserve"> Top-Connection mode.</w:t>
            </w:r>
          </w:p>
        </w:tc>
      </w:tr>
    </w:tbl>
    <w:p w14:paraId="03BD22DC" w14:textId="77777777" w:rsidR="00774388" w:rsidRPr="007E6AEE" w:rsidRDefault="00774388" w:rsidP="00774388">
      <w:pPr>
        <w:rPr>
          <w:rFonts w:cs="Times New Roman"/>
          <w:b/>
        </w:rPr>
      </w:pPr>
    </w:p>
    <w:p w14:paraId="09EEFF4B" w14:textId="77777777" w:rsidR="00774388" w:rsidRPr="007E6AEE" w:rsidRDefault="00774388" w:rsidP="00774388">
      <w:pPr>
        <w:spacing w:after="0"/>
        <w:rPr>
          <w:rFonts w:asciiTheme="majorHAnsi" w:eastAsiaTheme="majorEastAsia" w:hAnsiTheme="majorHAnsi" w:cstheme="majorBidi"/>
          <w:b/>
          <w:bCs/>
          <w:szCs w:val="22"/>
        </w:rPr>
      </w:pPr>
      <w:r w:rsidRPr="007E6AEE">
        <w:rPr>
          <w:szCs w:val="22"/>
        </w:rPr>
        <w:br w:type="page"/>
      </w:r>
    </w:p>
    <w:p w14:paraId="30246368" w14:textId="5AAA1F88" w:rsidR="002D551F" w:rsidRPr="007E6AEE" w:rsidRDefault="002D551F" w:rsidP="00EE1929">
      <w:pPr>
        <w:pStyle w:val="Heading3"/>
      </w:pPr>
      <w:bookmarkStart w:id="1316" w:name="_Toc173253035"/>
      <w:r w:rsidRPr="007E6AEE">
        <w:lastRenderedPageBreak/>
        <w:t xml:space="preserve">Use case 5c: 1+1 </w:t>
      </w:r>
      <w:r w:rsidR="00901105" w:rsidRPr="007E6AEE">
        <w:t>DSR/</w:t>
      </w:r>
      <w:r w:rsidR="000B6321" w:rsidRPr="007E6AEE">
        <w:t xml:space="preserve">ODU </w:t>
      </w:r>
      <w:r w:rsidRPr="007E6AEE">
        <w:t>protection with Diverse Service Provisioning (eSNCP)</w:t>
      </w:r>
      <w:bookmarkEnd w:id="1204"/>
      <w:bookmarkEnd w:id="1205"/>
      <w:bookmarkEnd w:id="1206"/>
      <w:bookmarkEnd w:id="1207"/>
      <w:bookmarkEnd w:id="1316"/>
      <w:r w:rsidR="009719FB" w:rsidRPr="007E6AEE">
        <w:t xml:space="preserve"> </w:t>
      </w:r>
    </w:p>
    <w:tbl>
      <w:tblPr>
        <w:tblStyle w:val="GridTable6Colorful-Accent5"/>
        <w:tblW w:w="10490" w:type="dxa"/>
        <w:tblLook w:val="04A0" w:firstRow="1" w:lastRow="0" w:firstColumn="1" w:lastColumn="0" w:noHBand="0" w:noVBand="1"/>
      </w:tblPr>
      <w:tblGrid>
        <w:gridCol w:w="1536"/>
        <w:gridCol w:w="8954"/>
      </w:tblGrid>
      <w:tr w:rsidR="002D551F" w:rsidRPr="007E6AEE" w14:paraId="078EA944"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6" w:type="dxa"/>
          </w:tcPr>
          <w:p w14:paraId="7F06505D" w14:textId="4A306C7F" w:rsidR="002D551F" w:rsidRPr="007E6AEE" w:rsidRDefault="002D551F" w:rsidP="00661FB9">
            <w:pPr>
              <w:rPr>
                <w:rFonts w:cs="Times New Roman"/>
                <w:szCs w:val="20"/>
              </w:rPr>
            </w:pPr>
            <w:r w:rsidRPr="007E6AEE">
              <w:rPr>
                <w:rFonts w:cs="Times New Roman"/>
                <w:szCs w:val="20"/>
              </w:rPr>
              <w:t>Number</w:t>
            </w:r>
          </w:p>
        </w:tc>
        <w:tc>
          <w:tcPr>
            <w:tcW w:w="9074" w:type="dxa"/>
          </w:tcPr>
          <w:p w14:paraId="3045F9D8" w14:textId="77777777" w:rsidR="002D551F" w:rsidRPr="007E6AEE" w:rsidRDefault="002D551F" w:rsidP="00AB1AD8">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lang w:eastAsia="en-US"/>
              </w:rPr>
            </w:pPr>
            <w:r w:rsidRPr="007E6AEE">
              <w:rPr>
                <w:rFonts w:cs="Times New Roman"/>
                <w:color w:val="000000"/>
                <w:szCs w:val="22"/>
                <w:lang w:eastAsia="en-US"/>
              </w:rPr>
              <w:t>UC5c</w:t>
            </w:r>
          </w:p>
        </w:tc>
      </w:tr>
      <w:tr w:rsidR="002D551F" w:rsidRPr="007E6AEE" w14:paraId="4D606B31"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6" w:type="dxa"/>
          </w:tcPr>
          <w:p w14:paraId="0700485C" w14:textId="77777777" w:rsidR="002D551F" w:rsidRPr="007E6AEE" w:rsidRDefault="002D551F" w:rsidP="00661FB9">
            <w:pPr>
              <w:rPr>
                <w:rFonts w:cs="Times New Roman"/>
                <w:szCs w:val="20"/>
              </w:rPr>
            </w:pPr>
            <w:r w:rsidRPr="007E6AEE">
              <w:rPr>
                <w:rFonts w:cs="Times New Roman"/>
                <w:szCs w:val="20"/>
              </w:rPr>
              <w:t>Name</w:t>
            </w:r>
          </w:p>
        </w:tc>
        <w:tc>
          <w:tcPr>
            <w:tcW w:w="9074" w:type="dxa"/>
          </w:tcPr>
          <w:p w14:paraId="30E49CCE" w14:textId="283956F4" w:rsidR="002D551F" w:rsidRPr="00C13C5E" w:rsidRDefault="002D551F" w:rsidP="00AB1AD8">
            <w:pPr>
              <w:cnfStyle w:val="000000100000" w:firstRow="0" w:lastRow="0" w:firstColumn="0" w:lastColumn="0" w:oddVBand="0" w:evenVBand="0" w:oddHBand="1" w:evenHBand="0" w:firstRowFirstColumn="0" w:firstRowLastColumn="0" w:lastRowFirstColumn="0" w:lastRowLastColumn="0"/>
              <w:rPr>
                <w:rFonts w:cs="Times New Roman"/>
                <w:b/>
                <w:bCs/>
                <w:color w:val="000000"/>
                <w:szCs w:val="22"/>
                <w:lang w:eastAsia="en-US"/>
              </w:rPr>
            </w:pPr>
            <w:r w:rsidRPr="00C13C5E">
              <w:rPr>
                <w:rFonts w:cs="Times New Roman"/>
                <w:b/>
                <w:bCs/>
                <w:szCs w:val="22"/>
              </w:rPr>
              <w:t xml:space="preserve">1+1 protection </w:t>
            </w:r>
            <w:r w:rsidR="00901105" w:rsidRPr="00C13C5E">
              <w:rPr>
                <w:rFonts w:cs="Times New Roman"/>
                <w:b/>
                <w:bCs/>
                <w:szCs w:val="22"/>
              </w:rPr>
              <w:t xml:space="preserve">DSR/ODU </w:t>
            </w:r>
            <w:r w:rsidRPr="00C13C5E">
              <w:rPr>
                <w:rFonts w:cs="Times New Roman"/>
                <w:b/>
                <w:bCs/>
                <w:szCs w:val="22"/>
              </w:rPr>
              <w:t>with Diverse Service Provisioning (eSNCP)</w:t>
            </w:r>
          </w:p>
        </w:tc>
      </w:tr>
      <w:tr w:rsidR="002D551F" w:rsidRPr="007E6AEE" w14:paraId="5D3C9C9E" w14:textId="77777777" w:rsidTr="003F13BE">
        <w:tc>
          <w:tcPr>
            <w:cnfStyle w:val="001000000000" w:firstRow="0" w:lastRow="0" w:firstColumn="1" w:lastColumn="0" w:oddVBand="0" w:evenVBand="0" w:oddHBand="0" w:evenHBand="0" w:firstRowFirstColumn="0" w:firstRowLastColumn="0" w:lastRowFirstColumn="0" w:lastRowLastColumn="0"/>
            <w:tcW w:w="1416" w:type="dxa"/>
          </w:tcPr>
          <w:p w14:paraId="06FD2746" w14:textId="77777777" w:rsidR="002D551F" w:rsidRPr="007E6AEE" w:rsidRDefault="002D551F" w:rsidP="00661FB9">
            <w:pPr>
              <w:rPr>
                <w:rFonts w:cs="Times New Roman"/>
                <w:szCs w:val="20"/>
              </w:rPr>
            </w:pPr>
            <w:r w:rsidRPr="007E6AEE">
              <w:rPr>
                <w:rFonts w:cs="Times New Roman"/>
                <w:szCs w:val="20"/>
              </w:rPr>
              <w:t>Technologies involved</w:t>
            </w:r>
          </w:p>
        </w:tc>
        <w:tc>
          <w:tcPr>
            <w:tcW w:w="9074" w:type="dxa"/>
          </w:tcPr>
          <w:p w14:paraId="38D84E32" w14:textId="19907CEE" w:rsidR="002D551F" w:rsidRPr="007E6AEE" w:rsidRDefault="00901105"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DSR, </w:t>
            </w:r>
            <w:r w:rsidR="00F155C5">
              <w:rPr>
                <w:rFonts w:cs="Times New Roman"/>
                <w:szCs w:val="20"/>
              </w:rPr>
              <w:t>O</w:t>
            </w:r>
            <w:r w:rsidR="00164B52" w:rsidRPr="007E6AEE">
              <w:rPr>
                <w:rFonts w:cs="Times New Roman"/>
                <w:szCs w:val="20"/>
              </w:rPr>
              <w:t>TN</w:t>
            </w:r>
          </w:p>
        </w:tc>
      </w:tr>
      <w:tr w:rsidR="002D551F" w:rsidRPr="007E6AEE" w14:paraId="09F7BAA8"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6" w:type="dxa"/>
          </w:tcPr>
          <w:p w14:paraId="79514C09" w14:textId="77777777" w:rsidR="002D551F" w:rsidRPr="007E6AEE" w:rsidRDefault="002D551F" w:rsidP="00661FB9">
            <w:pPr>
              <w:rPr>
                <w:rFonts w:cs="Times New Roman"/>
                <w:szCs w:val="20"/>
              </w:rPr>
            </w:pPr>
            <w:r w:rsidRPr="007E6AEE">
              <w:rPr>
                <w:rFonts w:cs="Times New Roman"/>
                <w:szCs w:val="20"/>
              </w:rPr>
              <w:t>Process/Areas Involved</w:t>
            </w:r>
          </w:p>
        </w:tc>
        <w:tc>
          <w:tcPr>
            <w:tcW w:w="9074" w:type="dxa"/>
          </w:tcPr>
          <w:p w14:paraId="3EDEF207" w14:textId="77777777" w:rsidR="002D551F" w:rsidRPr="007E6AEE" w:rsidRDefault="002D551F" w:rsidP="00661FB9">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2D551F" w:rsidRPr="007E6AEE" w14:paraId="79D8E511" w14:textId="77777777" w:rsidTr="00836F80">
        <w:tc>
          <w:tcPr>
            <w:cnfStyle w:val="001000000000" w:firstRow="0" w:lastRow="0" w:firstColumn="1" w:lastColumn="0" w:oddVBand="0" w:evenVBand="0" w:oddHBand="0" w:evenHBand="0" w:firstRowFirstColumn="0" w:firstRowLastColumn="0" w:lastRowFirstColumn="0" w:lastRowLastColumn="0"/>
            <w:tcW w:w="1416" w:type="dxa"/>
          </w:tcPr>
          <w:p w14:paraId="7FC076C6" w14:textId="77777777" w:rsidR="002D551F" w:rsidRPr="007E6AEE" w:rsidRDefault="002D551F" w:rsidP="00661FB9">
            <w:pPr>
              <w:rPr>
                <w:rFonts w:cs="Times New Roman"/>
                <w:szCs w:val="20"/>
              </w:rPr>
            </w:pPr>
            <w:r w:rsidRPr="007E6AEE">
              <w:rPr>
                <w:rFonts w:cs="Times New Roman"/>
                <w:szCs w:val="20"/>
              </w:rPr>
              <w:t>Brief description</w:t>
            </w:r>
          </w:p>
        </w:tc>
        <w:tc>
          <w:tcPr>
            <w:tcW w:w="9074" w:type="dxa"/>
          </w:tcPr>
          <w:p w14:paraId="3F2402CA" w14:textId="0A9E4C2F" w:rsidR="002D551F" w:rsidRPr="007E6AEE" w:rsidRDefault="00901105"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rPr>
              <w:t xml:space="preserve">This use case covers the use of </w:t>
            </w:r>
            <w:r w:rsidR="00EB44D8" w:rsidRPr="007E6AEE">
              <w:rPr>
                <w:rFonts w:cs="Times New Roman"/>
              </w:rPr>
              <w:t>the electrical SubNetwork Connection Protection (eSNCP, also referred to as ODU SNCP)</w:t>
            </w:r>
            <w:r w:rsidRPr="007E6AEE">
              <w:rPr>
                <w:rFonts w:cs="Times New Roman"/>
              </w:rPr>
              <w:t xml:space="preserve"> for protected services at </w:t>
            </w:r>
            <w:r w:rsidR="000E78ED" w:rsidRPr="007E6AEE">
              <w:rPr>
                <w:rFonts w:cs="Times New Roman"/>
              </w:rPr>
              <w:t>the DIGITAL_OTN</w:t>
            </w:r>
            <w:r w:rsidRPr="007E6AEE">
              <w:rPr>
                <w:rFonts w:cs="Times New Roman"/>
              </w:rPr>
              <w:t xml:space="preserve"> layer.</w:t>
            </w:r>
            <w:r w:rsidR="000637AF" w:rsidRPr="007E6AEE">
              <w:rPr>
                <w:rFonts w:cs="Times New Roman"/>
              </w:rPr>
              <w:t xml:space="preserve"> </w:t>
            </w:r>
            <w:r w:rsidR="002D551F" w:rsidRPr="007E6AEE">
              <w:rPr>
                <w:rFonts w:cs="Times New Roman"/>
                <w:szCs w:val="20"/>
              </w:rPr>
              <w:t>Cross-connections are used to implement dual feeding and selective receiving and protection switching is triggered by</w:t>
            </w:r>
            <w:r w:rsidR="00251B87" w:rsidRPr="007E6AEE">
              <w:rPr>
                <w:rFonts w:cs="Times New Roman"/>
                <w:szCs w:val="20"/>
              </w:rPr>
              <w:t xml:space="preserve"> network conditions and should generate the corresponding</w:t>
            </w:r>
            <w:r w:rsidR="002D551F" w:rsidRPr="007E6AEE">
              <w:rPr>
                <w:rFonts w:cs="Times New Roman"/>
                <w:szCs w:val="20"/>
              </w:rPr>
              <w:t xml:space="preserve"> OTN alarms</w:t>
            </w:r>
            <w:r w:rsidR="000637AF" w:rsidRPr="007E6AEE">
              <w:rPr>
                <w:rFonts w:cs="Times New Roman"/>
                <w:szCs w:val="20"/>
              </w:rPr>
              <w:t xml:space="preserve"> (see figure)</w:t>
            </w:r>
            <w:r w:rsidR="002D551F" w:rsidRPr="007E6AEE">
              <w:rPr>
                <w:rFonts w:cs="Times New Roman"/>
                <w:szCs w:val="20"/>
              </w:rPr>
              <w:t xml:space="preserve">. </w:t>
            </w:r>
          </w:p>
          <w:p w14:paraId="638BC391" w14:textId="77777777" w:rsidR="002D551F" w:rsidRPr="007E6AEE" w:rsidRDefault="002D551F" w:rsidP="00661FB9">
            <w:pPr>
              <w:spacing w:after="0"/>
              <w:cnfStyle w:val="000000000000" w:firstRow="0" w:lastRow="0" w:firstColumn="0" w:lastColumn="0" w:oddVBand="0" w:evenVBand="0" w:oddHBand="0" w:evenHBand="0" w:firstRowFirstColumn="0" w:firstRowLastColumn="0" w:lastRowFirstColumn="0" w:lastRowLastColumn="0"/>
              <w:rPr>
                <w:rFonts w:cs="Times New Roman"/>
                <w:szCs w:val="20"/>
              </w:rPr>
            </w:pPr>
          </w:p>
          <w:p w14:paraId="12CE5CA2" w14:textId="1A83A399" w:rsidR="001D7585" w:rsidRPr="007E6AEE" w:rsidRDefault="002D551F" w:rsidP="00901105">
            <w:pPr>
              <w:jc w:val="cente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noProof/>
              </w:rPr>
              <w:drawing>
                <wp:inline distT="0" distB="0" distL="0" distR="0" wp14:anchorId="3A552185" wp14:editId="1258EB5E">
                  <wp:extent cx="3250153" cy="1713737"/>
                  <wp:effectExtent l="0" t="0" r="762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297" cstate="email">
                            <a:extLst>
                              <a:ext uri="{28A0092B-C50C-407E-A947-70E740481C1C}">
                                <a14:useLocalDpi xmlns:a14="http://schemas.microsoft.com/office/drawing/2010/main"/>
                              </a:ext>
                            </a:extLst>
                          </a:blip>
                          <a:stretch>
                            <a:fillRect/>
                          </a:stretch>
                        </pic:blipFill>
                        <pic:spPr>
                          <a:xfrm>
                            <a:off x="0" y="0"/>
                            <a:ext cx="3250153" cy="1713737"/>
                          </a:xfrm>
                          <a:prstGeom prst="rect">
                            <a:avLst/>
                          </a:prstGeom>
                        </pic:spPr>
                      </pic:pic>
                    </a:graphicData>
                  </a:graphic>
                </wp:inline>
              </w:drawing>
            </w:r>
          </w:p>
          <w:p w14:paraId="308BAF82" w14:textId="34231C0B" w:rsidR="002D551F" w:rsidRPr="007E6AEE" w:rsidRDefault="00901105"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rPr>
              <w:t xml:space="preserve">The protection process MUST be triggered automatically and the </w:t>
            </w:r>
            <w:r w:rsidR="000637AF" w:rsidRPr="007E6AEE">
              <w:rPr>
                <w:rFonts w:cs="Times New Roman"/>
              </w:rPr>
              <w:t>TAPI server MUST notify the TAPI client about the service condition changes. For example, as defined in UCs 15</w:t>
            </w:r>
            <w:r w:rsidR="00FD6ADF" w:rsidRPr="007E6AEE">
              <w:rPr>
                <w:rFonts w:cs="Times New Roman"/>
              </w:rPr>
              <w:t>X</w:t>
            </w:r>
            <w:r w:rsidR="000637AF" w:rsidRPr="007E6AEE">
              <w:rPr>
                <w:rFonts w:cs="Times New Roman"/>
              </w:rPr>
              <w:t>.</w:t>
            </w:r>
          </w:p>
        </w:tc>
      </w:tr>
      <w:tr w:rsidR="002D551F" w:rsidRPr="007E6AEE" w14:paraId="3AD34390"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6" w:type="dxa"/>
          </w:tcPr>
          <w:p w14:paraId="10D8AB06" w14:textId="77777777" w:rsidR="002D551F" w:rsidRPr="007E6AEE" w:rsidRDefault="002D551F" w:rsidP="00661FB9">
            <w:pPr>
              <w:rPr>
                <w:rFonts w:cs="Times New Roman"/>
                <w:szCs w:val="20"/>
              </w:rPr>
            </w:pPr>
            <w:r w:rsidRPr="007E6AEE">
              <w:rPr>
                <w:rFonts w:cs="Times New Roman"/>
                <w:szCs w:val="20"/>
              </w:rPr>
              <w:t>Layers involved</w:t>
            </w:r>
          </w:p>
        </w:tc>
        <w:tc>
          <w:tcPr>
            <w:tcW w:w="9074" w:type="dxa"/>
          </w:tcPr>
          <w:p w14:paraId="6325C3BE" w14:textId="66CBA25A" w:rsidR="002D551F" w:rsidRPr="007E6AEE" w:rsidRDefault="00F155C5" w:rsidP="00661FB9">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2"/>
              </w:rPr>
              <w:t>DSR/DIGITAL_OTN</w:t>
            </w:r>
          </w:p>
        </w:tc>
      </w:tr>
      <w:tr w:rsidR="002D551F" w:rsidRPr="007E6AEE" w14:paraId="3D682A77" w14:textId="77777777" w:rsidTr="003F13BE">
        <w:tc>
          <w:tcPr>
            <w:cnfStyle w:val="001000000000" w:firstRow="0" w:lastRow="0" w:firstColumn="1" w:lastColumn="0" w:oddVBand="0" w:evenVBand="0" w:oddHBand="0" w:evenHBand="0" w:firstRowFirstColumn="0" w:firstRowLastColumn="0" w:lastRowFirstColumn="0" w:lastRowLastColumn="0"/>
            <w:tcW w:w="1416" w:type="dxa"/>
          </w:tcPr>
          <w:p w14:paraId="55D3C899" w14:textId="77777777" w:rsidR="002D551F" w:rsidRPr="007E6AEE" w:rsidRDefault="002D551F" w:rsidP="00661FB9">
            <w:pPr>
              <w:rPr>
                <w:rFonts w:cs="Times New Roman"/>
                <w:szCs w:val="20"/>
              </w:rPr>
            </w:pPr>
            <w:r w:rsidRPr="007E6AEE">
              <w:rPr>
                <w:rFonts w:cs="Times New Roman"/>
                <w:szCs w:val="20"/>
              </w:rPr>
              <w:t>Type</w:t>
            </w:r>
          </w:p>
        </w:tc>
        <w:tc>
          <w:tcPr>
            <w:tcW w:w="9074" w:type="dxa"/>
          </w:tcPr>
          <w:p w14:paraId="38C374E4" w14:textId="77777777" w:rsidR="002D551F" w:rsidRPr="007E6AEE" w:rsidRDefault="002D551F"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lang w:eastAsia="de-DE"/>
              </w:rPr>
              <w:t>Resilience</w:t>
            </w:r>
          </w:p>
        </w:tc>
      </w:tr>
      <w:tr w:rsidR="002D551F" w:rsidRPr="007E6AEE" w14:paraId="10052B1E" w14:textId="77777777" w:rsidTr="00836F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6" w:type="dxa"/>
          </w:tcPr>
          <w:p w14:paraId="6031F6B0" w14:textId="77777777" w:rsidR="002D551F" w:rsidRPr="007E6AEE" w:rsidRDefault="002D551F" w:rsidP="00661FB9">
            <w:pPr>
              <w:rPr>
                <w:rFonts w:cs="Times New Roman"/>
                <w:szCs w:val="20"/>
              </w:rPr>
            </w:pPr>
            <w:r w:rsidRPr="007E6AEE">
              <w:rPr>
                <w:rFonts w:cs="Times New Roman"/>
                <w:szCs w:val="20"/>
              </w:rPr>
              <w:t>Description &amp; Workflow</w:t>
            </w:r>
          </w:p>
        </w:tc>
        <w:tc>
          <w:tcPr>
            <w:tcW w:w="9074" w:type="dxa"/>
          </w:tcPr>
          <w:p w14:paraId="536B4C59" w14:textId="7C591D4B" w:rsidR="00510513" w:rsidRDefault="00510513" w:rsidP="00661FB9">
            <w:pPr>
              <w:cnfStyle w:val="000000100000" w:firstRow="0" w:lastRow="0" w:firstColumn="0" w:lastColumn="0" w:oddVBand="0" w:evenVBand="0" w:oddHBand="1" w:evenHBand="0" w:firstRowFirstColumn="0" w:firstRowLastColumn="0" w:lastRowFirstColumn="0" w:lastRowLastColumn="0"/>
              <w:rPr>
                <w:rFonts w:cs="Times New Roman"/>
                <w:color w:val="auto"/>
                <w:szCs w:val="20"/>
              </w:rPr>
            </w:pPr>
            <w:r w:rsidRPr="007E6AEE">
              <w:rPr>
                <w:rFonts w:cs="Times New Roman"/>
                <w:szCs w:val="22"/>
              </w:rPr>
              <w:t>This UC is implemented following the same workflow described in “Description &amp; Workflow” of UC1.0</w:t>
            </w:r>
            <w:r>
              <w:rPr>
                <w:rFonts w:cs="Times New Roman"/>
                <w:szCs w:val="22"/>
              </w:rPr>
              <w:t>.</w:t>
            </w:r>
          </w:p>
          <w:p w14:paraId="411423CE" w14:textId="3B47FABF" w:rsidR="002D551F" w:rsidRPr="007E6AEE" w:rsidRDefault="002D551F" w:rsidP="00661FB9">
            <w:pPr>
              <w:cnfStyle w:val="000000100000" w:firstRow="0" w:lastRow="0" w:firstColumn="0" w:lastColumn="0" w:oddVBand="0" w:evenVBand="0" w:oddHBand="1" w:evenHBand="0" w:firstRowFirstColumn="0" w:firstRowLastColumn="0" w:lastRowFirstColumn="0" w:lastRowLastColumn="0"/>
              <w:rPr>
                <w:rFonts w:cs="Times New Roman"/>
                <w:color w:val="auto"/>
                <w:szCs w:val="20"/>
              </w:rPr>
            </w:pPr>
            <w:r w:rsidRPr="007E6AEE">
              <w:rPr>
                <w:rFonts w:cs="Times New Roman"/>
                <w:color w:val="auto"/>
                <w:szCs w:val="20"/>
              </w:rPr>
              <w:t>The connectivity</w:t>
            </w:r>
            <w:r w:rsidR="005022ED" w:rsidRPr="007E6AEE">
              <w:rPr>
                <w:rFonts w:cs="Times New Roman"/>
                <w:color w:val="auto"/>
                <w:szCs w:val="20"/>
              </w:rPr>
              <w:t>-</w:t>
            </w:r>
            <w:r w:rsidRPr="007E6AEE">
              <w:rPr>
                <w:rFonts w:cs="Times New Roman"/>
                <w:color w:val="auto"/>
                <w:szCs w:val="20"/>
              </w:rPr>
              <w:t xml:space="preserve">service is requested between two DSR </w:t>
            </w:r>
            <w:r w:rsidR="000637AF" w:rsidRPr="007E6AEE">
              <w:rPr>
                <w:rFonts w:cs="Times New Roman"/>
                <w:color w:val="auto"/>
                <w:szCs w:val="20"/>
              </w:rPr>
              <w:t xml:space="preserve">CSEPs </w:t>
            </w:r>
            <w:r w:rsidRPr="007E6AEE">
              <w:rPr>
                <w:rFonts w:cs="Times New Roman"/>
                <w:color w:val="auto"/>
                <w:szCs w:val="20"/>
              </w:rPr>
              <w:t>and requires the reservation of two disjoint routes at the ODU layer between transponder’s line interfaces.</w:t>
            </w:r>
            <w:r w:rsidR="00DF42CD" w:rsidRPr="007E6AEE">
              <w:rPr>
                <w:rFonts w:cs="Times New Roman"/>
                <w:color w:val="auto"/>
                <w:szCs w:val="20"/>
              </w:rPr>
              <w:t xml:space="preserve"> </w:t>
            </w:r>
            <w:r w:rsidRPr="007E6AEE">
              <w:rPr>
                <w:rFonts w:cs="Times New Roman"/>
                <w:color w:val="auto"/>
                <w:szCs w:val="20"/>
              </w:rPr>
              <w:t xml:space="preserve">The </w:t>
            </w:r>
            <w:r w:rsidR="002C5013" w:rsidRPr="007E6AEE">
              <w:rPr>
                <w:rFonts w:cs="Times New Roman"/>
                <w:color w:val="auto"/>
                <w:szCs w:val="20"/>
              </w:rPr>
              <w:t xml:space="preserve">connectivity-service request includes </w:t>
            </w:r>
            <w:r w:rsidRPr="007E6AEE">
              <w:rPr>
                <w:rFonts w:cs="Times New Roman"/>
                <w:color w:val="auto"/>
                <w:szCs w:val="20"/>
              </w:rPr>
              <w:t>SIPs</w:t>
            </w:r>
            <w:r w:rsidR="00733442" w:rsidRPr="007E6AEE">
              <w:rPr>
                <w:rFonts w:cs="Times New Roman"/>
                <w:color w:val="auto"/>
                <w:szCs w:val="20"/>
              </w:rPr>
              <w:t xml:space="preserve"> representing the client layer interfaces</w:t>
            </w:r>
            <w:r w:rsidR="00164B52" w:rsidRPr="007E6AEE">
              <w:rPr>
                <w:rFonts w:cs="Times New Roman"/>
                <w:color w:val="auto"/>
                <w:szCs w:val="20"/>
              </w:rPr>
              <w:t>.</w:t>
            </w:r>
          </w:p>
          <w:p w14:paraId="3AD2F4A7" w14:textId="0E14E47F" w:rsidR="002D551F" w:rsidRPr="007E6AEE" w:rsidRDefault="002D551F" w:rsidP="00661FB9">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 xml:space="preserve">The Connectivity Service object sent to the TAPI Server MUST include the </w:t>
            </w:r>
            <w:r w:rsidRPr="007E6AEE">
              <w:rPr>
                <w:rFonts w:cs="Times New Roman"/>
                <w:b/>
                <w:i/>
                <w:szCs w:val="20"/>
              </w:rPr>
              <w:t>tapi-connectivity:connectivity-service/</w:t>
            </w:r>
            <w:r w:rsidR="00035F29" w:rsidRPr="007E6AEE">
              <w:rPr>
                <w:rFonts w:cs="Times New Roman"/>
                <w:b/>
                <w:i/>
                <w:szCs w:val="20"/>
              </w:rPr>
              <w:t>resilience-constraint/</w:t>
            </w:r>
            <w:r w:rsidRPr="007E6AEE">
              <w:rPr>
                <w:rFonts w:cs="Times New Roman"/>
                <w:b/>
                <w:i/>
                <w:szCs w:val="20"/>
              </w:rPr>
              <w:t xml:space="preserve">resilience-type/protection-type </w:t>
            </w:r>
            <w:r w:rsidRPr="007E6AEE">
              <w:rPr>
                <w:rFonts w:cs="Times New Roman"/>
                <w:szCs w:val="20"/>
              </w:rPr>
              <w:t xml:space="preserve">attribute with </w:t>
            </w:r>
            <w:r w:rsidRPr="007E6AEE">
              <w:rPr>
                <w:rFonts w:cs="Times New Roman"/>
                <w:b/>
                <w:szCs w:val="20"/>
              </w:rPr>
              <w:t xml:space="preserve">ONE_PLUS_ONE_PROTECTION </w:t>
            </w:r>
            <w:r w:rsidRPr="007E6AEE">
              <w:rPr>
                <w:rFonts w:cs="Times New Roman"/>
                <w:szCs w:val="20"/>
              </w:rPr>
              <w:t>attribute value.</w:t>
            </w:r>
          </w:p>
          <w:p w14:paraId="4A007E96" w14:textId="103779CA" w:rsidR="00770C9F" w:rsidRPr="007E6AEE" w:rsidRDefault="00802B0D" w:rsidP="00510513">
            <w:pPr>
              <w:cnfStyle w:val="000000100000" w:firstRow="0" w:lastRow="0" w:firstColumn="0" w:lastColumn="0" w:oddVBand="0" w:evenVBand="0" w:oddHBand="1" w:evenHBand="0" w:firstRowFirstColumn="0" w:firstRowLastColumn="0" w:lastRowFirstColumn="0" w:lastRowLastColumn="0"/>
              <w:rPr>
                <w:rFonts w:cs="Times New Roman"/>
                <w:i/>
                <w:iCs/>
                <w:szCs w:val="22"/>
              </w:rPr>
            </w:pPr>
            <w:r w:rsidRPr="007E6AEE">
              <w:rPr>
                <w:rFonts w:cs="Times New Roman"/>
                <w:color w:val="auto"/>
                <w:szCs w:val="20"/>
              </w:rPr>
              <w:t>Routing constraints are provided based on protection roles</w:t>
            </w:r>
            <w:r w:rsidR="003466F1" w:rsidRPr="007E6AEE">
              <w:rPr>
                <w:rFonts w:cs="Times New Roman"/>
                <w:color w:val="auto"/>
                <w:szCs w:val="20"/>
              </w:rPr>
              <w:t xml:space="preserve"> as in UC5b. </w:t>
            </w:r>
            <w:r w:rsidR="00770C9F" w:rsidRPr="007E6AEE">
              <w:rPr>
                <w:rFonts w:cs="Times New Roman"/>
                <w:i/>
                <w:iCs/>
                <w:szCs w:val="22"/>
              </w:rPr>
              <w:t xml:space="preserve">Note: </w:t>
            </w:r>
            <w:r w:rsidR="00B25712" w:rsidRPr="007E6AEE">
              <w:rPr>
                <w:rFonts w:cs="Times New Roman"/>
                <w:i/>
                <w:iCs/>
                <w:szCs w:val="22"/>
              </w:rPr>
              <w:t xml:space="preserve">this UC can be easily extended to </w:t>
            </w:r>
            <w:r w:rsidR="00770C9F" w:rsidRPr="007E6AEE">
              <w:rPr>
                <w:rFonts w:cs="Times New Roman"/>
                <w:i/>
                <w:iCs/>
                <w:szCs w:val="22"/>
              </w:rPr>
              <w:t xml:space="preserve">ONE_FOR_ONE_PROTECTION </w:t>
            </w:r>
            <w:r w:rsidR="00B25712" w:rsidRPr="007E6AEE">
              <w:rPr>
                <w:rFonts w:cs="Times New Roman"/>
                <w:i/>
                <w:iCs/>
                <w:szCs w:val="22"/>
              </w:rPr>
              <w:t>and the same considerations apply.</w:t>
            </w:r>
          </w:p>
        </w:tc>
      </w:tr>
    </w:tbl>
    <w:p w14:paraId="3153E395" w14:textId="2017CF80" w:rsidR="002D551F" w:rsidRPr="007E6AEE" w:rsidRDefault="002D551F" w:rsidP="001941CD">
      <w:pPr>
        <w:pStyle w:val="Heading4"/>
      </w:pPr>
      <w:bookmarkStart w:id="1317" w:name="_Toc16163779"/>
      <w:bookmarkStart w:id="1318" w:name="_Toc173253036"/>
      <w:r w:rsidRPr="007E6AEE">
        <w:t>Expected result</w:t>
      </w:r>
      <w:bookmarkEnd w:id="1317"/>
      <w:r w:rsidR="007B6551" w:rsidRPr="007E6AEE">
        <w:t xml:space="preserve"> [</w:t>
      </w:r>
      <w:r w:rsidR="00F829ED" w:rsidRPr="007E6AEE">
        <w:t>example</w:t>
      </w:r>
      <w:r w:rsidR="007B6551" w:rsidRPr="007E6AEE">
        <w:t>]</w:t>
      </w:r>
      <w:bookmarkEnd w:id="1318"/>
    </w:p>
    <w:p w14:paraId="237E456A" w14:textId="765A2A3A" w:rsidR="00AE164D" w:rsidRPr="007E6AEE" w:rsidRDefault="002D551F" w:rsidP="00661FB9">
      <w:pPr>
        <w:rPr>
          <w:rFonts w:cs="Times New Roman"/>
          <w:sz w:val="24"/>
        </w:rPr>
      </w:pPr>
      <w:r w:rsidRPr="007E6AEE">
        <w:rPr>
          <w:rFonts w:cs="Times New Roman"/>
          <w:sz w:val="24"/>
        </w:rPr>
        <w:t xml:space="preserve">The expected result after the creation of the eSNCP </w:t>
      </w:r>
      <w:r w:rsidR="00EE0688" w:rsidRPr="007E6AEE">
        <w:rPr>
          <w:rFonts w:cs="Times New Roman"/>
          <w:sz w:val="24"/>
        </w:rPr>
        <w:t>DSR/</w:t>
      </w:r>
      <w:r w:rsidRPr="007E6AEE">
        <w:rPr>
          <w:rFonts w:cs="Times New Roman"/>
          <w:sz w:val="24"/>
        </w:rPr>
        <w:t>ODU Connectivity Service is represented in</w:t>
      </w:r>
      <w:r w:rsidR="00E5496D" w:rsidRPr="007E6AEE">
        <w:rPr>
          <w:rFonts w:cs="Times New Roman"/>
          <w:sz w:val="24"/>
        </w:rPr>
        <w:t xml:space="preserve"> </w:t>
      </w:r>
      <w:r w:rsidR="00E5496D" w:rsidRPr="007E6AEE">
        <w:rPr>
          <w:rFonts w:cs="Times New Roman"/>
          <w:sz w:val="24"/>
        </w:rPr>
        <w:fldChar w:fldCharType="begin"/>
      </w:r>
      <w:r w:rsidR="00E5496D" w:rsidRPr="007E6AEE">
        <w:rPr>
          <w:rFonts w:cs="Times New Roman"/>
          <w:sz w:val="24"/>
        </w:rPr>
        <w:instrText xml:space="preserve"> REF _Ref16009220 \h </w:instrText>
      </w:r>
      <w:r w:rsidR="00E5496D" w:rsidRPr="007E6AEE">
        <w:rPr>
          <w:rFonts w:cs="Times New Roman"/>
          <w:sz w:val="24"/>
        </w:rPr>
      </w:r>
      <w:r w:rsidR="00E5496D" w:rsidRPr="007E6AEE">
        <w:rPr>
          <w:rFonts w:cs="Times New Roman"/>
          <w:sz w:val="24"/>
        </w:rPr>
        <w:fldChar w:fldCharType="separate"/>
      </w:r>
      <w:r w:rsidR="00C64284" w:rsidRPr="007E6AEE">
        <w:t xml:space="preserve">Figure </w:t>
      </w:r>
      <w:r w:rsidR="00C64284">
        <w:rPr>
          <w:noProof/>
        </w:rPr>
        <w:t>6</w:t>
      </w:r>
      <w:r w:rsidR="00C64284" w:rsidRPr="007E6AEE">
        <w:noBreakHyphen/>
      </w:r>
      <w:r w:rsidR="00C64284">
        <w:rPr>
          <w:noProof/>
        </w:rPr>
        <w:t>139</w:t>
      </w:r>
      <w:r w:rsidR="00E5496D" w:rsidRPr="007E6AEE">
        <w:rPr>
          <w:rFonts w:cs="Times New Roman"/>
          <w:sz w:val="24"/>
        </w:rPr>
        <w:fldChar w:fldCharType="end"/>
      </w:r>
    </w:p>
    <w:p w14:paraId="2E59677E" w14:textId="0C197359" w:rsidR="00E5496D" w:rsidRPr="007E6AEE" w:rsidRDefault="00843432" w:rsidP="00661FB9">
      <w:pPr>
        <w:rPr>
          <w:rFonts w:cs="Times New Roman"/>
          <w:sz w:val="24"/>
        </w:rPr>
      </w:pPr>
      <w:r w:rsidRPr="007E6AEE">
        <w:rPr>
          <w:rFonts w:cs="Times New Roman"/>
          <w:sz w:val="24"/>
        </w:rPr>
        <w:lastRenderedPageBreak/>
        <w:t xml:space="preserve"> </w:t>
      </w:r>
      <w:r w:rsidR="00D92D89" w:rsidRPr="00D92D89">
        <w:rPr>
          <w:noProof/>
        </w:rPr>
        <w:drawing>
          <wp:inline distT="0" distB="0" distL="0" distR="0" wp14:anchorId="6BA25894" wp14:editId="5102A179">
            <wp:extent cx="6645910" cy="3368040"/>
            <wp:effectExtent l="0" t="0" r="0" b="3810"/>
            <wp:docPr id="1348" name="Picture 1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98">
                      <a:extLst>
                        <a:ext uri="{28A0092B-C50C-407E-A947-70E740481C1C}">
                          <a14:useLocalDpi xmlns:a14="http://schemas.microsoft.com/office/drawing/2010/main"/>
                        </a:ext>
                      </a:extLst>
                    </a:blip>
                    <a:srcRect/>
                    <a:stretch>
                      <a:fillRect/>
                    </a:stretch>
                  </pic:blipFill>
                  <pic:spPr bwMode="auto">
                    <a:xfrm>
                      <a:off x="0" y="0"/>
                      <a:ext cx="6645910" cy="3368040"/>
                    </a:xfrm>
                    <a:prstGeom prst="rect">
                      <a:avLst/>
                    </a:prstGeom>
                    <a:noFill/>
                    <a:ln>
                      <a:noFill/>
                    </a:ln>
                  </pic:spPr>
                </pic:pic>
              </a:graphicData>
            </a:graphic>
          </wp:inline>
        </w:drawing>
      </w:r>
    </w:p>
    <w:p w14:paraId="1AA49C16" w14:textId="458BCB74" w:rsidR="008F5B53" w:rsidRPr="007E6AEE" w:rsidRDefault="008F5B53" w:rsidP="008F5B53">
      <w:pPr>
        <w:pStyle w:val="TableCaption"/>
        <w:rPr>
          <w:rFonts w:cs="Times New Roman"/>
        </w:rPr>
      </w:pPr>
      <w:bookmarkStart w:id="1319" w:name="_Ref16009220"/>
      <w:bookmarkStart w:id="1320" w:name="_Toc16009318"/>
      <w:bookmarkStart w:id="1321" w:name="_Toc173253936"/>
      <w:r w:rsidRPr="007E6AEE">
        <w:t xml:space="preserve">Figure </w:t>
      </w:r>
      <w:r w:rsidRPr="007E6AEE">
        <w:fldChar w:fldCharType="begin"/>
      </w:r>
      <w:r w:rsidRPr="007E6AEE">
        <w:instrText>STYLEREF 1 \s</w:instrText>
      </w:r>
      <w:r w:rsidRPr="007E6AEE">
        <w:fldChar w:fldCharType="separate"/>
      </w:r>
      <w:r w:rsidR="00C64284">
        <w:rPr>
          <w:noProof/>
        </w:rPr>
        <w:t>6</w:t>
      </w:r>
      <w:r w:rsidRPr="007E6AEE">
        <w:fldChar w:fldCharType="end"/>
      </w:r>
      <w:r w:rsidR="00767C16" w:rsidRPr="007E6AEE">
        <w:noBreakHyphen/>
      </w:r>
      <w:r w:rsidRPr="007E6AEE">
        <w:fldChar w:fldCharType="begin"/>
      </w:r>
      <w:r w:rsidRPr="007E6AEE">
        <w:instrText>SEQ Figure \* ARABIC \s 1</w:instrText>
      </w:r>
      <w:r w:rsidRPr="007E6AEE">
        <w:fldChar w:fldCharType="separate"/>
      </w:r>
      <w:r w:rsidR="00C64284">
        <w:rPr>
          <w:noProof/>
        </w:rPr>
        <w:t>139</w:t>
      </w:r>
      <w:r w:rsidRPr="007E6AEE">
        <w:fldChar w:fldCharType="end"/>
      </w:r>
      <w:bookmarkEnd w:id="1319"/>
      <w:r w:rsidRPr="007E6AEE">
        <w:t xml:space="preserve"> UC5c: </w:t>
      </w:r>
      <w:r w:rsidR="00D855FD" w:rsidRPr="007E6AEE">
        <w:t xml:space="preserve">eSNCP protection schema for </w:t>
      </w:r>
      <w:r w:rsidR="00676351" w:rsidRPr="007E6AEE">
        <w:t>DSR/</w:t>
      </w:r>
      <w:r w:rsidR="00D855FD" w:rsidRPr="007E6AEE">
        <w:t>ODU</w:t>
      </w:r>
      <w:bookmarkEnd w:id="1320"/>
      <w:r w:rsidR="00676351" w:rsidRPr="007E6AEE">
        <w:t xml:space="preserve"> Services</w:t>
      </w:r>
      <w:bookmarkEnd w:id="1321"/>
      <w:r w:rsidR="00F829ED" w:rsidRPr="007E6AEE">
        <w:t xml:space="preserve"> </w:t>
      </w:r>
    </w:p>
    <w:p w14:paraId="10D8D000" w14:textId="4DA15181" w:rsidR="00B1170B" w:rsidRPr="007E6AEE" w:rsidRDefault="00B1170B" w:rsidP="00B1170B">
      <w:pPr>
        <w:rPr>
          <w:rFonts w:cs="Times New Roman"/>
        </w:rPr>
      </w:pPr>
      <w:r w:rsidRPr="007E6AEE">
        <w:rPr>
          <w:rFonts w:cs="Times New Roman"/>
        </w:rPr>
        <w:fldChar w:fldCharType="begin"/>
      </w:r>
      <w:r w:rsidRPr="007E6AEE">
        <w:rPr>
          <w:rFonts w:cs="Times New Roman"/>
        </w:rPr>
        <w:instrText xml:space="preserve"> REF _Ref125739799 \h </w:instrText>
      </w:r>
      <w:r w:rsidRPr="007E6AEE">
        <w:rPr>
          <w:rFonts w:cs="Times New Roman"/>
        </w:rPr>
      </w:r>
      <w:r w:rsidRPr="007E6AEE">
        <w:rPr>
          <w:rFonts w:cs="Times New Roman"/>
        </w:rPr>
        <w:fldChar w:fldCharType="separate"/>
      </w:r>
      <w:r w:rsidR="00C64284" w:rsidRPr="007E6AEE">
        <w:t xml:space="preserve">Figure </w:t>
      </w:r>
      <w:r w:rsidR="00C64284">
        <w:rPr>
          <w:noProof/>
        </w:rPr>
        <w:t>6</w:t>
      </w:r>
      <w:r w:rsidR="00C64284" w:rsidRPr="007E6AEE">
        <w:noBreakHyphen/>
      </w:r>
      <w:r w:rsidR="00C64284">
        <w:rPr>
          <w:noProof/>
        </w:rPr>
        <w:t>140</w:t>
      </w:r>
      <w:r w:rsidRPr="007E6AEE">
        <w:rPr>
          <w:rFonts w:cs="Times New Roman"/>
        </w:rPr>
        <w:fldChar w:fldCharType="end"/>
      </w:r>
      <w:r w:rsidRPr="007E6AEE">
        <w:rPr>
          <w:rFonts w:cs="Times New Roman"/>
        </w:rPr>
        <w:t xml:space="preserve"> shows the protection data structures used for provisioning and for state representation.</w:t>
      </w:r>
    </w:p>
    <w:p w14:paraId="59AE3044" w14:textId="4E2F5269" w:rsidR="00B1170B" w:rsidRPr="007E6AEE" w:rsidRDefault="00B1170B" w:rsidP="00BC3787">
      <w:pPr>
        <w:keepNext/>
        <w:rPr>
          <w:rFonts w:cs="Times New Roman"/>
          <w:sz w:val="24"/>
        </w:rPr>
      </w:pPr>
      <w:r w:rsidRPr="007E6AEE">
        <w:rPr>
          <w:rFonts w:cs="Times New Roman"/>
          <w:sz w:val="24"/>
        </w:rPr>
        <w:t xml:space="preserve"> </w:t>
      </w:r>
      <w:r w:rsidR="00D92D89" w:rsidRPr="00D92D89">
        <w:rPr>
          <w:noProof/>
        </w:rPr>
        <w:drawing>
          <wp:inline distT="0" distB="0" distL="0" distR="0" wp14:anchorId="3FEB25F8" wp14:editId="2C1FFB97">
            <wp:extent cx="6645910" cy="3505200"/>
            <wp:effectExtent l="0" t="0" r="2540" b="0"/>
            <wp:docPr id="1349" name="Picture 1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299">
                      <a:extLst>
                        <a:ext uri="{28A0092B-C50C-407E-A947-70E740481C1C}">
                          <a14:useLocalDpi xmlns:a14="http://schemas.microsoft.com/office/drawing/2010/main"/>
                        </a:ext>
                      </a:extLst>
                    </a:blip>
                    <a:srcRect/>
                    <a:stretch>
                      <a:fillRect/>
                    </a:stretch>
                  </pic:blipFill>
                  <pic:spPr bwMode="auto">
                    <a:xfrm>
                      <a:off x="0" y="0"/>
                      <a:ext cx="6645910" cy="3505200"/>
                    </a:xfrm>
                    <a:prstGeom prst="rect">
                      <a:avLst/>
                    </a:prstGeom>
                    <a:noFill/>
                    <a:ln>
                      <a:noFill/>
                    </a:ln>
                  </pic:spPr>
                </pic:pic>
              </a:graphicData>
            </a:graphic>
          </wp:inline>
        </w:drawing>
      </w:r>
    </w:p>
    <w:p w14:paraId="3087AD13" w14:textId="7955E39D" w:rsidR="00B1170B" w:rsidRPr="007E6AEE" w:rsidRDefault="00B1170B" w:rsidP="00BC3787">
      <w:pPr>
        <w:pStyle w:val="TableCaption"/>
        <w:keepNext w:val="0"/>
        <w:rPr>
          <w:rFonts w:cs="Times New Roman"/>
        </w:rPr>
      </w:pPr>
      <w:bookmarkStart w:id="1322" w:name="_Ref125739799"/>
      <w:bookmarkStart w:id="1323" w:name="_Toc173253937"/>
      <w:r w:rsidRPr="007E6AEE">
        <w:t xml:space="preserve">Figure </w:t>
      </w:r>
      <w:r w:rsidRPr="007E6AEE">
        <w:fldChar w:fldCharType="begin"/>
      </w:r>
      <w:r w:rsidRPr="007E6AEE">
        <w:instrText>STYLEREF 1 \s</w:instrText>
      </w:r>
      <w:r w:rsidRPr="007E6AEE">
        <w:fldChar w:fldCharType="separate"/>
      </w:r>
      <w:r w:rsidR="00C64284">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140</w:t>
      </w:r>
      <w:r w:rsidRPr="007E6AEE">
        <w:fldChar w:fldCharType="end"/>
      </w:r>
      <w:bookmarkEnd w:id="1322"/>
      <w:r w:rsidRPr="007E6AEE">
        <w:t xml:space="preserve"> UC5c: eSNCP protection schema for DSR/ODU Services, </w:t>
      </w:r>
      <w:r w:rsidRPr="007E6AEE">
        <w:rPr>
          <w:rFonts w:cs="Times New Roman"/>
        </w:rPr>
        <w:t>provisioning and state details</w:t>
      </w:r>
      <w:bookmarkEnd w:id="1323"/>
      <w:r w:rsidRPr="007E6AEE">
        <w:t xml:space="preserve"> </w:t>
      </w:r>
    </w:p>
    <w:p w14:paraId="7E08CD4B" w14:textId="35FD8398" w:rsidR="002D551F" w:rsidRPr="007E6AEE" w:rsidRDefault="002D551F" w:rsidP="00661FB9">
      <w:pPr>
        <w:rPr>
          <w:rFonts w:cs="Times New Roman"/>
          <w:sz w:val="24"/>
        </w:rPr>
      </w:pPr>
      <w:r w:rsidRPr="007E6AEE">
        <w:rPr>
          <w:rFonts w:cs="Times New Roman"/>
          <w:sz w:val="24"/>
        </w:rPr>
        <w:lastRenderedPageBreak/>
        <w:t xml:space="preserve">Once the CS is created, the TAPI Server is responsible </w:t>
      </w:r>
      <w:r w:rsidR="00323B7B" w:rsidRPr="007E6AEE">
        <w:rPr>
          <w:rFonts w:cs="Times New Roman"/>
          <w:sz w:val="24"/>
        </w:rPr>
        <w:t>for</w:t>
      </w:r>
      <w:r w:rsidRPr="007E6AEE">
        <w:rPr>
          <w:rFonts w:cs="Times New Roman"/>
          <w:sz w:val="24"/>
        </w:rPr>
        <w:t xml:space="preserve"> implementing the Switch control among the connections generated to support the protection schema</w:t>
      </w:r>
      <w:r w:rsidR="00FA0148" w:rsidRPr="007E6AEE">
        <w:rPr>
          <w:rFonts w:cs="Times New Roman"/>
          <w:sz w:val="24"/>
        </w:rPr>
        <w:t xml:space="preserve">. </w:t>
      </w:r>
      <w:r w:rsidRPr="007E6AEE">
        <w:rPr>
          <w:rFonts w:cs="Times New Roman"/>
          <w:sz w:val="24"/>
        </w:rPr>
        <w:t xml:space="preserve">The requested </w:t>
      </w:r>
      <w:r w:rsidR="00EE0688" w:rsidRPr="007E6AEE">
        <w:rPr>
          <w:rFonts w:cs="Times New Roman"/>
          <w:sz w:val="24"/>
        </w:rPr>
        <w:t>DSR</w:t>
      </w:r>
      <w:r w:rsidRPr="007E6AEE">
        <w:rPr>
          <w:rFonts w:cs="Times New Roman"/>
          <w:sz w:val="24"/>
        </w:rPr>
        <w:t xml:space="preserve"> CS triggers the creation of:</w:t>
      </w:r>
    </w:p>
    <w:p w14:paraId="32B89FE5" w14:textId="2DF571E0" w:rsidR="002D551F" w:rsidRPr="007E6AEE" w:rsidRDefault="009B0A88">
      <w:pPr>
        <w:numPr>
          <w:ilvl w:val="0"/>
          <w:numId w:val="15"/>
        </w:numPr>
        <w:rPr>
          <w:rFonts w:cs="Times New Roman"/>
          <w:b/>
          <w:sz w:val="24"/>
        </w:rPr>
      </w:pPr>
      <w:r w:rsidRPr="007E6AEE">
        <w:rPr>
          <w:rFonts w:cs="Times New Roman"/>
          <w:b/>
          <w:sz w:val="24"/>
        </w:rPr>
        <w:t xml:space="preserve">A </w:t>
      </w:r>
      <w:r w:rsidR="002D551F" w:rsidRPr="007E6AEE">
        <w:rPr>
          <w:rFonts w:cs="Times New Roman"/>
          <w:b/>
          <w:sz w:val="24"/>
        </w:rPr>
        <w:t>DSR Top Connection.</w:t>
      </w:r>
    </w:p>
    <w:p w14:paraId="6FDAF286" w14:textId="69C8A2EE" w:rsidR="002D551F" w:rsidRPr="007E6AEE" w:rsidRDefault="009B0A88">
      <w:pPr>
        <w:numPr>
          <w:ilvl w:val="0"/>
          <w:numId w:val="15"/>
        </w:numPr>
        <w:rPr>
          <w:rFonts w:cs="Times New Roman"/>
          <w:sz w:val="24"/>
        </w:rPr>
      </w:pPr>
      <w:r w:rsidRPr="007E6AEE">
        <w:rPr>
          <w:rFonts w:cs="Times New Roman"/>
          <w:b/>
          <w:sz w:val="24"/>
        </w:rPr>
        <w:t>A</w:t>
      </w:r>
      <w:r w:rsidR="00BB4368" w:rsidRPr="007E6AEE">
        <w:rPr>
          <w:rFonts w:cs="Times New Roman"/>
          <w:b/>
          <w:sz w:val="24"/>
        </w:rPr>
        <w:t>n</w:t>
      </w:r>
      <w:r w:rsidR="002D551F" w:rsidRPr="007E6AEE">
        <w:rPr>
          <w:rFonts w:cs="Times New Roman"/>
          <w:b/>
          <w:sz w:val="24"/>
        </w:rPr>
        <w:t xml:space="preserve"> ODU </w:t>
      </w:r>
      <w:r w:rsidR="00375945" w:rsidRPr="007E6AEE">
        <w:rPr>
          <w:rFonts w:cs="Times New Roman"/>
          <w:b/>
          <w:sz w:val="24"/>
        </w:rPr>
        <w:t xml:space="preserve">(ODU2 in the figure) </w:t>
      </w:r>
      <w:r w:rsidR="002D551F" w:rsidRPr="007E6AEE">
        <w:rPr>
          <w:rFonts w:cs="Times New Roman"/>
          <w:b/>
          <w:sz w:val="24"/>
        </w:rPr>
        <w:t xml:space="preserve">Top Connection: </w:t>
      </w:r>
      <w:r w:rsidR="00BF142E" w:rsidRPr="007E6AEE">
        <w:rPr>
          <w:rFonts w:cs="Times New Roman"/>
          <w:sz w:val="24"/>
        </w:rPr>
        <w:t>only addressing the ONE_PLUS_ONE</w:t>
      </w:r>
      <w:r w:rsidR="00147E3F" w:rsidRPr="007E6AEE">
        <w:rPr>
          <w:rFonts w:cs="Times New Roman"/>
          <w:sz w:val="24"/>
        </w:rPr>
        <w:t xml:space="preserve"> function</w:t>
      </w:r>
      <w:r w:rsidR="00751852" w:rsidRPr="007E6AEE">
        <w:rPr>
          <w:rFonts w:cs="Times New Roman"/>
          <w:sz w:val="24"/>
        </w:rPr>
        <w:t>.</w:t>
      </w:r>
      <w:r w:rsidR="00B4642E" w:rsidRPr="007E6AEE">
        <w:rPr>
          <w:rFonts w:cs="Times New Roman"/>
          <w:sz w:val="24"/>
        </w:rPr>
        <w:t xml:space="preserve"> There is a switch control instance and a switch instance. The </w:t>
      </w:r>
      <w:r w:rsidR="00ED2D5E" w:rsidRPr="007E6AEE">
        <w:rPr>
          <w:rFonts w:cs="Times New Roman"/>
          <w:sz w:val="24"/>
        </w:rPr>
        <w:t>switch includes:</w:t>
      </w:r>
    </w:p>
    <w:p w14:paraId="71107A97" w14:textId="53DF092E" w:rsidR="009334CF" w:rsidRPr="007E6AEE" w:rsidRDefault="009334CF">
      <w:pPr>
        <w:numPr>
          <w:ilvl w:val="1"/>
          <w:numId w:val="15"/>
        </w:numPr>
        <w:rPr>
          <w:rFonts w:cs="Times New Roman"/>
          <w:b/>
          <w:sz w:val="24"/>
        </w:rPr>
      </w:pPr>
      <w:r w:rsidRPr="007E6AEE">
        <w:rPr>
          <w:rFonts w:cs="Times New Roman"/>
          <w:b/>
          <w:sz w:val="24"/>
        </w:rPr>
        <w:t xml:space="preserve">selected-route: </w:t>
      </w:r>
      <w:r w:rsidR="00FF0793" w:rsidRPr="007E6AEE">
        <w:rPr>
          <w:rFonts w:cs="Times New Roman"/>
          <w:bCs/>
          <w:sz w:val="24"/>
        </w:rPr>
        <w:t xml:space="preserve">The route </w:t>
      </w:r>
      <w:r w:rsidR="00034B14" w:rsidRPr="007E6AEE">
        <w:rPr>
          <w:rFonts w:cs="Times New Roman"/>
          <w:bCs/>
          <w:sz w:val="24"/>
        </w:rPr>
        <w:t>is formed by</w:t>
      </w:r>
      <w:r w:rsidR="00FF0793" w:rsidRPr="007E6AEE">
        <w:rPr>
          <w:rFonts w:cs="Times New Roman"/>
          <w:bCs/>
          <w:sz w:val="24"/>
        </w:rPr>
        <w:t xml:space="preserve"> the </w:t>
      </w:r>
      <w:r w:rsidR="00034B14" w:rsidRPr="007E6AEE">
        <w:rPr>
          <w:rFonts w:cs="Times New Roman"/>
          <w:bCs/>
          <w:sz w:val="24"/>
        </w:rPr>
        <w:t>relevant</w:t>
      </w:r>
      <w:r w:rsidR="00FF0793" w:rsidRPr="007E6AEE">
        <w:rPr>
          <w:rFonts w:cs="Times New Roman"/>
          <w:bCs/>
          <w:sz w:val="24"/>
        </w:rPr>
        <w:t xml:space="preserve"> ODU (</w:t>
      </w:r>
      <w:r w:rsidR="00034B14" w:rsidRPr="007E6AEE">
        <w:rPr>
          <w:rFonts w:cs="Times New Roman"/>
          <w:bCs/>
          <w:sz w:val="24"/>
        </w:rPr>
        <w:t>ODU2 in the figure)</w:t>
      </w:r>
      <w:r w:rsidR="00667243" w:rsidRPr="007E6AEE">
        <w:rPr>
          <w:rFonts w:cs="Times New Roman"/>
          <w:bCs/>
          <w:sz w:val="24"/>
        </w:rPr>
        <w:t xml:space="preserve"> CEPs. </w:t>
      </w:r>
    </w:p>
    <w:p w14:paraId="3B348C3D" w14:textId="00438C04" w:rsidR="00ED2D5E" w:rsidRPr="007E6AEE" w:rsidRDefault="00E9678C" w:rsidP="00ED2D5E">
      <w:pPr>
        <w:numPr>
          <w:ilvl w:val="0"/>
          <w:numId w:val="15"/>
        </w:numPr>
        <w:rPr>
          <w:rFonts w:cs="Times New Roman"/>
          <w:sz w:val="24"/>
        </w:rPr>
      </w:pPr>
      <w:r w:rsidRPr="007E6AEE">
        <w:rPr>
          <w:rFonts w:cs="Times New Roman"/>
          <w:b/>
          <w:sz w:val="24"/>
        </w:rPr>
        <w:t>Two</w:t>
      </w:r>
      <w:r w:rsidR="00ED2D5E" w:rsidRPr="007E6AEE">
        <w:rPr>
          <w:rFonts w:cs="Times New Roman"/>
          <w:b/>
          <w:sz w:val="24"/>
        </w:rPr>
        <w:t xml:space="preserve"> ODU</w:t>
      </w:r>
      <w:r w:rsidR="00375945" w:rsidRPr="007E6AEE">
        <w:rPr>
          <w:rFonts w:cs="Times New Roman"/>
          <w:b/>
          <w:sz w:val="24"/>
        </w:rPr>
        <w:t xml:space="preserve"> (ODU2 in the figure)</w:t>
      </w:r>
      <w:r w:rsidR="00ED2D5E" w:rsidRPr="007E6AEE">
        <w:rPr>
          <w:rFonts w:cs="Times New Roman"/>
          <w:b/>
          <w:sz w:val="24"/>
        </w:rPr>
        <w:t xml:space="preserve"> </w:t>
      </w:r>
      <w:r w:rsidRPr="007E6AEE">
        <w:rPr>
          <w:rFonts w:cs="Times New Roman"/>
          <w:b/>
          <w:sz w:val="24"/>
        </w:rPr>
        <w:t>Cross</w:t>
      </w:r>
      <w:r w:rsidR="00ED2D5E" w:rsidRPr="007E6AEE">
        <w:rPr>
          <w:rFonts w:cs="Times New Roman"/>
          <w:b/>
          <w:sz w:val="24"/>
        </w:rPr>
        <w:t xml:space="preserve"> Connection</w:t>
      </w:r>
      <w:r w:rsidR="00375945" w:rsidRPr="007E6AEE">
        <w:rPr>
          <w:rFonts w:cs="Times New Roman"/>
          <w:b/>
          <w:sz w:val="24"/>
        </w:rPr>
        <w:t>s</w:t>
      </w:r>
      <w:r w:rsidR="00ED2D5E" w:rsidRPr="007E6AEE">
        <w:rPr>
          <w:rFonts w:cs="Times New Roman"/>
          <w:b/>
          <w:sz w:val="24"/>
        </w:rPr>
        <w:t xml:space="preserve"> </w:t>
      </w:r>
      <w:r w:rsidR="00810EC8" w:rsidRPr="007E6AEE">
        <w:rPr>
          <w:rFonts w:cs="Times New Roman"/>
          <w:sz w:val="24"/>
        </w:rPr>
        <w:t xml:space="preserve">with a switch control and a switch. </w:t>
      </w:r>
      <w:r w:rsidR="00ED2D5E" w:rsidRPr="007E6AEE">
        <w:rPr>
          <w:rFonts w:cs="Times New Roman"/>
          <w:sz w:val="24"/>
        </w:rPr>
        <w:t>The switch includes:</w:t>
      </w:r>
    </w:p>
    <w:p w14:paraId="69F4E204" w14:textId="072CCDF6" w:rsidR="00ED2D5E" w:rsidRPr="007E6AEE" w:rsidRDefault="00ED2D5E" w:rsidP="00ED2D5E">
      <w:pPr>
        <w:numPr>
          <w:ilvl w:val="1"/>
          <w:numId w:val="15"/>
        </w:numPr>
        <w:rPr>
          <w:rFonts w:cs="Times New Roman"/>
          <w:b/>
          <w:sz w:val="24"/>
        </w:rPr>
      </w:pPr>
      <w:r w:rsidRPr="007E6AEE">
        <w:rPr>
          <w:rFonts w:cs="Times New Roman"/>
          <w:b/>
          <w:sz w:val="24"/>
        </w:rPr>
        <w:t xml:space="preserve">selected-connection-end-points: </w:t>
      </w:r>
      <w:r w:rsidRPr="007E6AEE">
        <w:rPr>
          <w:rFonts w:cs="Times New Roman"/>
          <w:bCs/>
          <w:sz w:val="24"/>
        </w:rPr>
        <w:t>either</w:t>
      </w:r>
      <w:r w:rsidRPr="007E6AEE">
        <w:rPr>
          <w:rFonts w:cs="Times New Roman"/>
          <w:b/>
          <w:sz w:val="24"/>
        </w:rPr>
        <w:t xml:space="preserve"> </w:t>
      </w:r>
      <w:r w:rsidRPr="007E6AEE">
        <w:rPr>
          <w:rFonts w:cs="Times New Roman"/>
          <w:sz w:val="24"/>
        </w:rPr>
        <w:t>ODU</w:t>
      </w:r>
      <w:r w:rsidR="001C0E08" w:rsidRPr="007E6AEE">
        <w:rPr>
          <w:rFonts w:cs="Times New Roman"/>
          <w:sz w:val="24"/>
        </w:rPr>
        <w:t xml:space="preserve"> (ODU-2 in the figure) </w:t>
      </w:r>
      <w:r w:rsidRPr="007E6AEE">
        <w:rPr>
          <w:rFonts w:cs="Times New Roman"/>
          <w:i/>
          <w:iCs/>
          <w:sz w:val="24"/>
        </w:rPr>
        <w:t>in the receive</w:t>
      </w:r>
      <w:r w:rsidR="00E255D2" w:rsidRPr="007E6AEE">
        <w:rPr>
          <w:rFonts w:cs="Times New Roman"/>
          <w:i/>
          <w:iCs/>
          <w:sz w:val="24"/>
        </w:rPr>
        <w:t>/sink</w:t>
      </w:r>
      <w:r w:rsidRPr="007E6AEE">
        <w:rPr>
          <w:rFonts w:cs="Times New Roman"/>
          <w:i/>
          <w:iCs/>
          <w:sz w:val="24"/>
        </w:rPr>
        <w:t xml:space="preserve"> direction</w:t>
      </w:r>
      <w:r w:rsidRPr="007E6AEE">
        <w:rPr>
          <w:rFonts w:cs="Times New Roman"/>
          <w:sz w:val="24"/>
        </w:rPr>
        <w:t>, according to the conditions.</w:t>
      </w:r>
    </w:p>
    <w:p w14:paraId="728F95D5" w14:textId="77777777" w:rsidR="00ED2D5E" w:rsidRPr="007E6AEE" w:rsidRDefault="00ED2D5E" w:rsidP="00ED2D5E">
      <w:pPr>
        <w:numPr>
          <w:ilvl w:val="2"/>
          <w:numId w:val="15"/>
        </w:numPr>
        <w:rPr>
          <w:rFonts w:cs="Times New Roman"/>
          <w:bCs/>
          <w:sz w:val="24"/>
        </w:rPr>
      </w:pPr>
      <w:r w:rsidRPr="007E6AEE">
        <w:rPr>
          <w:rFonts w:cs="Times New Roman"/>
          <w:bCs/>
          <w:sz w:val="24"/>
        </w:rPr>
        <w:t>There is no correlation between the switches at the protection scheme ends.</w:t>
      </w:r>
    </w:p>
    <w:p w14:paraId="48443891" w14:textId="3DABD35D" w:rsidR="00ED2D5E" w:rsidRPr="007E6AEE" w:rsidRDefault="00E9678C" w:rsidP="00E9678C">
      <w:pPr>
        <w:numPr>
          <w:ilvl w:val="0"/>
          <w:numId w:val="15"/>
        </w:numPr>
        <w:rPr>
          <w:rFonts w:cs="Times New Roman"/>
          <w:bCs/>
          <w:i/>
          <w:iCs/>
          <w:sz w:val="24"/>
        </w:rPr>
      </w:pPr>
      <w:r w:rsidRPr="007E6AEE">
        <w:rPr>
          <w:rFonts w:cs="Times New Roman"/>
          <w:bCs/>
          <w:i/>
          <w:iCs/>
          <w:sz w:val="24"/>
        </w:rPr>
        <w:t>Note that this does not preclude the creation of supporting server layer connection</w:t>
      </w:r>
      <w:r w:rsidR="00375945" w:rsidRPr="007E6AEE">
        <w:rPr>
          <w:rFonts w:cs="Times New Roman"/>
          <w:bCs/>
          <w:i/>
          <w:iCs/>
          <w:sz w:val="24"/>
        </w:rPr>
        <w:t>s.</w:t>
      </w:r>
    </w:p>
    <w:p w14:paraId="356671CB" w14:textId="55C0833D" w:rsidR="002D551F" w:rsidRPr="007E6AEE" w:rsidRDefault="00C86A86" w:rsidP="001941CD">
      <w:pPr>
        <w:pStyle w:val="Heading4"/>
      </w:pPr>
      <w:bookmarkStart w:id="1324" w:name="_Toc173253037"/>
      <w:r w:rsidRPr="007E6AEE">
        <w:t>Relevant Parameters</w:t>
      </w:r>
      <w:bookmarkEnd w:id="1324"/>
    </w:p>
    <w:p w14:paraId="362841BA" w14:textId="78629F10" w:rsidR="002D551F" w:rsidRPr="007E6AEE" w:rsidRDefault="00432523" w:rsidP="00661FB9">
      <w:pPr>
        <w:rPr>
          <w:rFonts w:cs="Times New Roman"/>
          <w:sz w:val="24"/>
        </w:rPr>
      </w:pPr>
      <w:r w:rsidRPr="007E6AEE">
        <w:rPr>
          <w:rFonts w:cs="Times New Roman"/>
          <w:sz w:val="24"/>
        </w:rPr>
        <w:fldChar w:fldCharType="begin"/>
      </w:r>
      <w:r w:rsidRPr="007E6AEE">
        <w:rPr>
          <w:rFonts w:cs="Times New Roman"/>
          <w:sz w:val="24"/>
        </w:rPr>
        <w:instrText xml:space="preserve"> REF _Ref16007836 \h </w:instrText>
      </w:r>
      <w:r w:rsidR="00D578ED" w:rsidRPr="007E6AEE">
        <w:rPr>
          <w:rFonts w:cs="Times New Roman"/>
          <w:sz w:val="24"/>
        </w:rPr>
        <w:instrText xml:space="preserve"> \* MERGEFORMAT </w:instrText>
      </w:r>
      <w:r w:rsidRPr="007E6AEE">
        <w:rPr>
          <w:rFonts w:cs="Times New Roman"/>
          <w:sz w:val="24"/>
        </w:rPr>
      </w:r>
      <w:r w:rsidRPr="007E6AEE">
        <w:rPr>
          <w:rFonts w:cs="Times New Roman"/>
          <w:sz w:val="24"/>
        </w:rPr>
        <w:fldChar w:fldCharType="separate"/>
      </w:r>
      <w:r w:rsidR="00C64284" w:rsidRPr="00C64284">
        <w:rPr>
          <w:sz w:val="24"/>
        </w:rPr>
        <w:t>Table 72</w:t>
      </w:r>
      <w:r w:rsidRPr="007E6AEE">
        <w:rPr>
          <w:rFonts w:cs="Times New Roman"/>
          <w:sz w:val="24"/>
        </w:rPr>
        <w:fldChar w:fldCharType="end"/>
      </w:r>
      <w:r w:rsidRPr="007E6AEE">
        <w:rPr>
          <w:rFonts w:cs="Times New Roman"/>
          <w:sz w:val="24"/>
        </w:rPr>
        <w:t xml:space="preserve"> </w:t>
      </w:r>
      <w:r w:rsidR="002D551F" w:rsidRPr="007E6AEE">
        <w:rPr>
          <w:rFonts w:cs="Times New Roman"/>
          <w:sz w:val="24"/>
        </w:rPr>
        <w:t>complements the information included in the Use Case 1</w:t>
      </w:r>
      <w:r w:rsidR="00AC0361" w:rsidRPr="007E6AEE">
        <w:rPr>
          <w:rFonts w:cs="Times New Roman"/>
          <w:sz w:val="24"/>
        </w:rPr>
        <w:t>a</w:t>
      </w:r>
      <w:r w:rsidR="002D551F" w:rsidRPr="007E6AEE">
        <w:rPr>
          <w:rFonts w:cs="Times New Roman"/>
          <w:sz w:val="24"/>
        </w:rPr>
        <w:t xml:space="preserve"> and Use Case 5b definitions, with the Connectivity-Service </w:t>
      </w:r>
      <w:r w:rsidR="00B85842" w:rsidRPr="007E6AEE">
        <w:rPr>
          <w:rFonts w:cs="Times New Roman"/>
          <w:sz w:val="24"/>
        </w:rPr>
        <w:t>parameters</w:t>
      </w:r>
      <w:r w:rsidR="002D551F" w:rsidRPr="007E6AEE">
        <w:rPr>
          <w:rFonts w:cs="Times New Roman"/>
          <w:sz w:val="24"/>
        </w:rPr>
        <w:t xml:space="preserve"> required </w:t>
      </w:r>
      <w:r w:rsidRPr="007E6AEE">
        <w:rPr>
          <w:rFonts w:cs="Times New Roman"/>
          <w:sz w:val="24"/>
        </w:rPr>
        <w:t>implementing</w:t>
      </w:r>
      <w:r w:rsidR="002D551F" w:rsidRPr="007E6AEE">
        <w:rPr>
          <w:rFonts w:cs="Times New Roman"/>
          <w:sz w:val="24"/>
        </w:rPr>
        <w:t xml:space="preserve"> this use case.</w:t>
      </w:r>
    </w:p>
    <w:p w14:paraId="4E8273CF" w14:textId="679B9CD9" w:rsidR="00432523" w:rsidRPr="007E6AEE" w:rsidRDefault="00432523" w:rsidP="00432523">
      <w:pPr>
        <w:pStyle w:val="Caption"/>
        <w:keepNext/>
        <w:rPr>
          <w:rFonts w:cs="Times New Roman"/>
        </w:rPr>
      </w:pPr>
      <w:r w:rsidRPr="007E6AEE">
        <w:rPr>
          <w:rFonts w:cs="Times New Roman"/>
        </w:rPr>
        <w:t> </w:t>
      </w:r>
      <w:bookmarkStart w:id="1325" w:name="_Ref16007836"/>
      <w:bookmarkStart w:id="1326" w:name="_Toc173255287"/>
      <w:r w:rsidRPr="007E6AEE">
        <w:rPr>
          <w:rFonts w:cs="Times New Roman"/>
        </w:rPr>
        <w:t xml:space="preserve">Table </w:t>
      </w:r>
      <w:r w:rsidRPr="007E6AEE">
        <w:rPr>
          <w:rFonts w:cs="Times New Roman"/>
        </w:rPr>
        <w:fldChar w:fldCharType="begin"/>
      </w:r>
      <w:r w:rsidRPr="007E6AEE">
        <w:rPr>
          <w:rFonts w:cs="Times New Roman"/>
        </w:rPr>
        <w:instrText xml:space="preserve"> SEQ Table \* ARABIC </w:instrText>
      </w:r>
      <w:r w:rsidRPr="007E6AEE">
        <w:rPr>
          <w:rFonts w:cs="Times New Roman"/>
        </w:rPr>
        <w:fldChar w:fldCharType="separate"/>
      </w:r>
      <w:r w:rsidR="00C64284">
        <w:rPr>
          <w:rFonts w:cs="Times New Roman"/>
          <w:noProof/>
        </w:rPr>
        <w:t>72</w:t>
      </w:r>
      <w:r w:rsidRPr="007E6AEE">
        <w:rPr>
          <w:rFonts w:cs="Times New Roman"/>
        </w:rPr>
        <w:fldChar w:fldCharType="end"/>
      </w:r>
      <w:bookmarkEnd w:id="1325"/>
      <w:r w:rsidRPr="007E6AEE">
        <w:rPr>
          <w:rFonts w:cs="Times New Roman"/>
        </w:rPr>
        <w:t xml:space="preserve">: Connectivity-service </w:t>
      </w:r>
      <w:r w:rsidR="00B85842" w:rsidRPr="007E6AEE">
        <w:rPr>
          <w:rFonts w:cs="Times New Roman"/>
        </w:rPr>
        <w:t>parameters</w:t>
      </w:r>
      <w:r w:rsidRPr="007E6AEE">
        <w:rPr>
          <w:rFonts w:cs="Times New Roman"/>
        </w:rPr>
        <w:t xml:space="preserve"> for UC5c.</w:t>
      </w:r>
      <w:bookmarkEnd w:id="1326"/>
    </w:p>
    <w:tbl>
      <w:tblPr>
        <w:tblStyle w:val="GridTable6Colorful-Accent5"/>
        <w:tblpPr w:leftFromText="141" w:rightFromText="141" w:vertAnchor="text" w:tblpY="1"/>
        <w:tblW w:w="10490" w:type="dxa"/>
        <w:tblLayout w:type="fixed"/>
        <w:tblLook w:val="0420" w:firstRow="1" w:lastRow="0" w:firstColumn="0" w:lastColumn="0" w:noHBand="0" w:noVBand="1"/>
      </w:tblPr>
      <w:tblGrid>
        <w:gridCol w:w="2830"/>
        <w:gridCol w:w="4253"/>
        <w:gridCol w:w="709"/>
        <w:gridCol w:w="567"/>
        <w:gridCol w:w="2131"/>
      </w:tblGrid>
      <w:tr w:rsidR="005A4BEF" w:rsidRPr="007E6AEE" w14:paraId="7B8E1636" w14:textId="77777777" w:rsidTr="003F13BE">
        <w:trPr>
          <w:cnfStyle w:val="100000000000" w:firstRow="1" w:lastRow="0" w:firstColumn="0" w:lastColumn="0" w:oddVBand="0" w:evenVBand="0" w:oddHBand="0" w:evenHBand="0" w:firstRowFirstColumn="0" w:firstRowLastColumn="0" w:lastRowFirstColumn="0" w:lastRowLastColumn="0"/>
        </w:trPr>
        <w:tc>
          <w:tcPr>
            <w:tcW w:w="2830" w:type="dxa"/>
          </w:tcPr>
          <w:p w14:paraId="416E5343" w14:textId="6118AD18" w:rsidR="005A4BEF" w:rsidRPr="007E6AEE" w:rsidRDefault="005A4BEF" w:rsidP="00006FA9">
            <w:pPr>
              <w:spacing w:after="0"/>
              <w:rPr>
                <w:b w:val="0"/>
                <w:bCs w:val="0"/>
                <w:sz w:val="18"/>
                <w:lang w:eastAsia="en-US"/>
              </w:rPr>
            </w:pPr>
          </w:p>
        </w:tc>
        <w:tc>
          <w:tcPr>
            <w:tcW w:w="7660" w:type="dxa"/>
            <w:gridSpan w:val="4"/>
          </w:tcPr>
          <w:p w14:paraId="3369C3EC" w14:textId="67090BDB" w:rsidR="005A4BEF" w:rsidRPr="007E6AEE" w:rsidRDefault="005A4BEF" w:rsidP="00006FA9">
            <w:pPr>
              <w:spacing w:after="0"/>
              <w:rPr>
                <w:b w:val="0"/>
                <w:bCs w:val="0"/>
                <w:sz w:val="18"/>
                <w:lang w:eastAsia="en-US"/>
              </w:rPr>
            </w:pPr>
            <w:r w:rsidRPr="007E6AEE">
              <w:rPr>
                <w:sz w:val="18"/>
                <w:lang w:eastAsia="en-US"/>
              </w:rPr>
              <w:t>/tapi-common:context/tapi-connectivity:connectivity-context/connectivity-service</w:t>
            </w:r>
            <w:r w:rsidR="00EF445E" w:rsidRPr="007E6AEE">
              <w:rPr>
                <w:sz w:val="18"/>
                <w:lang w:eastAsia="en-US"/>
              </w:rPr>
              <w:t>/resilience-constraint</w:t>
            </w:r>
          </w:p>
        </w:tc>
      </w:tr>
      <w:tr w:rsidR="00312632" w:rsidRPr="007E6AEE" w14:paraId="69305439" w14:textId="77777777" w:rsidTr="003F13BE">
        <w:trPr>
          <w:cnfStyle w:val="000000100000" w:firstRow="0" w:lastRow="0" w:firstColumn="0" w:lastColumn="0" w:oddVBand="0" w:evenVBand="0" w:oddHBand="1" w:evenHBand="0" w:firstRowFirstColumn="0" w:firstRowLastColumn="0" w:lastRowFirstColumn="0" w:lastRowLastColumn="0"/>
        </w:trPr>
        <w:tc>
          <w:tcPr>
            <w:tcW w:w="2830" w:type="dxa"/>
          </w:tcPr>
          <w:p w14:paraId="14F721E3" w14:textId="77777777" w:rsidR="002D551F" w:rsidRPr="007E6AEE" w:rsidRDefault="002D551F" w:rsidP="00006FA9">
            <w:pPr>
              <w:spacing w:after="0"/>
              <w:rPr>
                <w:b/>
                <w:sz w:val="18"/>
                <w:lang w:eastAsia="en-US"/>
              </w:rPr>
            </w:pPr>
            <w:r w:rsidRPr="007E6AEE">
              <w:rPr>
                <w:b/>
                <w:sz w:val="18"/>
                <w:lang w:eastAsia="en-US"/>
              </w:rPr>
              <w:t>Attribute</w:t>
            </w:r>
          </w:p>
        </w:tc>
        <w:tc>
          <w:tcPr>
            <w:tcW w:w="4253" w:type="dxa"/>
          </w:tcPr>
          <w:p w14:paraId="67DBB623" w14:textId="77777777" w:rsidR="002D551F" w:rsidRPr="007E6AEE" w:rsidRDefault="002D551F" w:rsidP="00006FA9">
            <w:pPr>
              <w:spacing w:after="0"/>
              <w:rPr>
                <w:b/>
                <w:sz w:val="18"/>
                <w:lang w:eastAsia="en-US"/>
              </w:rPr>
            </w:pPr>
            <w:r w:rsidRPr="007E6AEE">
              <w:rPr>
                <w:b/>
                <w:sz w:val="18"/>
                <w:lang w:eastAsia="en-US"/>
              </w:rPr>
              <w:t>Allowed Values/Format</w:t>
            </w:r>
          </w:p>
        </w:tc>
        <w:tc>
          <w:tcPr>
            <w:tcW w:w="709" w:type="dxa"/>
          </w:tcPr>
          <w:p w14:paraId="72E75127" w14:textId="77777777" w:rsidR="002D551F" w:rsidRPr="007E6AEE" w:rsidRDefault="002D551F" w:rsidP="00006FA9">
            <w:pPr>
              <w:spacing w:after="0"/>
              <w:rPr>
                <w:b/>
                <w:sz w:val="18"/>
                <w:lang w:eastAsia="en-US"/>
              </w:rPr>
            </w:pPr>
            <w:r w:rsidRPr="007E6AEE">
              <w:rPr>
                <w:b/>
                <w:sz w:val="18"/>
                <w:lang w:eastAsia="en-US"/>
              </w:rPr>
              <w:t>Mod</w:t>
            </w:r>
          </w:p>
        </w:tc>
        <w:tc>
          <w:tcPr>
            <w:tcW w:w="567" w:type="dxa"/>
          </w:tcPr>
          <w:p w14:paraId="2F212959" w14:textId="77777777" w:rsidR="002D551F" w:rsidRPr="007E6AEE" w:rsidRDefault="002D551F" w:rsidP="00006FA9">
            <w:pPr>
              <w:spacing w:after="0"/>
              <w:rPr>
                <w:b/>
                <w:sz w:val="18"/>
                <w:lang w:eastAsia="en-US"/>
              </w:rPr>
            </w:pPr>
            <w:r w:rsidRPr="007E6AEE">
              <w:rPr>
                <w:b/>
                <w:sz w:val="18"/>
                <w:lang w:eastAsia="en-US"/>
              </w:rPr>
              <w:t>Sup</w:t>
            </w:r>
          </w:p>
        </w:tc>
        <w:tc>
          <w:tcPr>
            <w:tcW w:w="2131" w:type="dxa"/>
          </w:tcPr>
          <w:p w14:paraId="263C0FA1" w14:textId="77777777" w:rsidR="002D551F" w:rsidRPr="007E6AEE" w:rsidRDefault="002D551F" w:rsidP="00006FA9">
            <w:pPr>
              <w:spacing w:after="0"/>
              <w:rPr>
                <w:b/>
                <w:sz w:val="18"/>
                <w:lang w:eastAsia="en-US"/>
              </w:rPr>
            </w:pPr>
            <w:r w:rsidRPr="007E6AEE">
              <w:rPr>
                <w:b/>
                <w:sz w:val="18"/>
                <w:lang w:eastAsia="en-US"/>
              </w:rPr>
              <w:t>Notes</w:t>
            </w:r>
          </w:p>
        </w:tc>
      </w:tr>
      <w:tr w:rsidR="002D551F" w:rsidRPr="007E6AEE" w14:paraId="3AF14A94" w14:textId="77777777" w:rsidTr="003F13BE">
        <w:tc>
          <w:tcPr>
            <w:tcW w:w="2830" w:type="dxa"/>
          </w:tcPr>
          <w:p w14:paraId="7E1C0C82" w14:textId="3FD3252E" w:rsidR="002D551F" w:rsidRPr="007E6AEE" w:rsidRDefault="002D551F" w:rsidP="00006FA9">
            <w:pPr>
              <w:spacing w:after="0"/>
              <w:rPr>
                <w:sz w:val="18"/>
                <w:lang w:eastAsia="en-US"/>
              </w:rPr>
            </w:pPr>
            <w:r w:rsidRPr="007E6AEE">
              <w:rPr>
                <w:sz w:val="18"/>
                <w:lang w:eastAsia="en-US"/>
              </w:rPr>
              <w:t>resilienc</w:t>
            </w:r>
            <w:r w:rsidR="000815A1" w:rsidRPr="007E6AEE">
              <w:rPr>
                <w:sz w:val="18"/>
                <w:lang w:eastAsia="en-US"/>
              </w:rPr>
              <w:t>e</w:t>
            </w:r>
            <w:r w:rsidRPr="007E6AEE">
              <w:rPr>
                <w:sz w:val="18"/>
                <w:lang w:eastAsia="en-US"/>
              </w:rPr>
              <w:t>-type</w:t>
            </w:r>
            <w:r w:rsidR="00035F29" w:rsidRPr="007E6AEE">
              <w:rPr>
                <w:sz w:val="18"/>
                <w:lang w:eastAsia="en-US"/>
              </w:rPr>
              <w:t>/protection-type</w:t>
            </w:r>
          </w:p>
        </w:tc>
        <w:tc>
          <w:tcPr>
            <w:tcW w:w="4253" w:type="dxa"/>
          </w:tcPr>
          <w:p w14:paraId="1518D675" w14:textId="24AD1834" w:rsidR="002D551F" w:rsidRPr="007E6AEE" w:rsidRDefault="00670DB1" w:rsidP="00006FA9">
            <w:pPr>
              <w:spacing w:after="0"/>
              <w:rPr>
                <w:sz w:val="18"/>
                <w:lang w:eastAsia="en-US"/>
              </w:rPr>
            </w:pPr>
            <w:r w:rsidRPr="007E6AEE">
              <w:rPr>
                <w:sz w:val="18"/>
                <w:lang w:eastAsia="en-US"/>
              </w:rPr>
              <w:t>"</w:t>
            </w:r>
            <w:r w:rsidR="002D551F" w:rsidRPr="007E6AEE">
              <w:rPr>
                <w:sz w:val="18"/>
                <w:lang w:eastAsia="en-US"/>
              </w:rPr>
              <w:t>ONE_PLUS_ONE_PROTECTION</w:t>
            </w:r>
            <w:r w:rsidRPr="007E6AEE">
              <w:rPr>
                <w:sz w:val="18"/>
                <w:lang w:eastAsia="en-US"/>
              </w:rPr>
              <w:t>"</w:t>
            </w:r>
          </w:p>
        </w:tc>
        <w:tc>
          <w:tcPr>
            <w:tcW w:w="709" w:type="dxa"/>
          </w:tcPr>
          <w:p w14:paraId="74E80A76" w14:textId="77777777" w:rsidR="002D551F" w:rsidRPr="007E6AEE" w:rsidRDefault="002D551F" w:rsidP="00006FA9">
            <w:pPr>
              <w:spacing w:after="0"/>
              <w:rPr>
                <w:sz w:val="18"/>
                <w:lang w:eastAsia="en-US"/>
              </w:rPr>
            </w:pPr>
            <w:r w:rsidRPr="007E6AEE">
              <w:rPr>
                <w:sz w:val="18"/>
                <w:lang w:eastAsia="en-US"/>
              </w:rPr>
              <w:t>RW</w:t>
            </w:r>
          </w:p>
        </w:tc>
        <w:tc>
          <w:tcPr>
            <w:tcW w:w="567" w:type="dxa"/>
          </w:tcPr>
          <w:p w14:paraId="04E64768" w14:textId="77777777" w:rsidR="002D551F" w:rsidRPr="007E6AEE" w:rsidRDefault="002D551F" w:rsidP="00006FA9">
            <w:pPr>
              <w:spacing w:after="0"/>
              <w:rPr>
                <w:sz w:val="18"/>
                <w:lang w:eastAsia="en-US"/>
              </w:rPr>
            </w:pPr>
            <w:r w:rsidRPr="007E6AEE">
              <w:rPr>
                <w:sz w:val="18"/>
                <w:lang w:eastAsia="en-US"/>
              </w:rPr>
              <w:t>M</w:t>
            </w:r>
          </w:p>
        </w:tc>
        <w:tc>
          <w:tcPr>
            <w:tcW w:w="2131" w:type="dxa"/>
          </w:tcPr>
          <w:p w14:paraId="114E220C" w14:textId="77777777" w:rsidR="002D551F" w:rsidRPr="007E6AEE" w:rsidRDefault="002D551F">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p w14:paraId="7D7CE1D9" w14:textId="77777777" w:rsidR="002D551F" w:rsidRPr="007E6AEE" w:rsidRDefault="002D551F" w:rsidP="00006FA9">
            <w:pPr>
              <w:spacing w:after="0"/>
              <w:contextualSpacing/>
              <w:rPr>
                <w:sz w:val="18"/>
                <w:lang w:eastAsia="en-US"/>
              </w:rPr>
            </w:pPr>
          </w:p>
        </w:tc>
      </w:tr>
      <w:tr w:rsidR="00312632" w:rsidRPr="007E6AEE" w14:paraId="00AB2089" w14:textId="77777777" w:rsidTr="003F13BE">
        <w:trPr>
          <w:cnfStyle w:val="000000100000" w:firstRow="0" w:lastRow="0" w:firstColumn="0" w:lastColumn="0" w:oddVBand="0" w:evenVBand="0" w:oddHBand="1" w:evenHBand="0" w:firstRowFirstColumn="0" w:firstRowLastColumn="0" w:lastRowFirstColumn="0" w:lastRowLastColumn="0"/>
        </w:trPr>
        <w:tc>
          <w:tcPr>
            <w:tcW w:w="2830" w:type="dxa"/>
          </w:tcPr>
          <w:p w14:paraId="55C6D646" w14:textId="77777777" w:rsidR="002D551F" w:rsidRPr="007E6AEE" w:rsidRDefault="002D551F" w:rsidP="00006FA9">
            <w:pPr>
              <w:spacing w:after="0"/>
              <w:rPr>
                <w:sz w:val="18"/>
              </w:rPr>
            </w:pPr>
            <w:r w:rsidRPr="007E6AEE">
              <w:rPr>
                <w:sz w:val="18"/>
              </w:rPr>
              <w:t>preferred-restoration-layer</w:t>
            </w:r>
          </w:p>
        </w:tc>
        <w:tc>
          <w:tcPr>
            <w:tcW w:w="4253" w:type="dxa"/>
          </w:tcPr>
          <w:p w14:paraId="48171259" w14:textId="238DDB7C" w:rsidR="002D551F" w:rsidRPr="007E6AEE" w:rsidRDefault="00D7509B" w:rsidP="00006FA9">
            <w:pPr>
              <w:spacing w:after="0"/>
              <w:rPr>
                <w:sz w:val="18"/>
              </w:rPr>
            </w:pPr>
            <w:r w:rsidRPr="007E6AEE">
              <w:rPr>
                <w:sz w:val="18"/>
              </w:rPr>
              <w:t>If present, this leaf-list MUST be { "DIGITAL_OTN" }</w:t>
            </w:r>
          </w:p>
        </w:tc>
        <w:tc>
          <w:tcPr>
            <w:tcW w:w="709" w:type="dxa"/>
          </w:tcPr>
          <w:p w14:paraId="3827AEC8" w14:textId="77777777" w:rsidR="002D551F" w:rsidRPr="007E6AEE" w:rsidRDefault="002D551F" w:rsidP="00006FA9">
            <w:pPr>
              <w:spacing w:after="0"/>
              <w:rPr>
                <w:sz w:val="18"/>
              </w:rPr>
            </w:pPr>
            <w:r w:rsidRPr="007E6AEE">
              <w:rPr>
                <w:sz w:val="18"/>
                <w:lang w:eastAsia="en-US"/>
              </w:rPr>
              <w:t>RW</w:t>
            </w:r>
          </w:p>
        </w:tc>
        <w:tc>
          <w:tcPr>
            <w:tcW w:w="567" w:type="dxa"/>
          </w:tcPr>
          <w:p w14:paraId="65690F50" w14:textId="1FB26905" w:rsidR="002D551F" w:rsidRPr="007E6AEE" w:rsidRDefault="00387783" w:rsidP="00006FA9">
            <w:pPr>
              <w:spacing w:after="0"/>
              <w:rPr>
                <w:sz w:val="18"/>
              </w:rPr>
            </w:pPr>
            <w:r w:rsidRPr="007E6AEE">
              <w:rPr>
                <w:sz w:val="18"/>
                <w:lang w:eastAsia="en-US"/>
              </w:rPr>
              <w:t>C</w:t>
            </w:r>
          </w:p>
        </w:tc>
        <w:tc>
          <w:tcPr>
            <w:tcW w:w="2131" w:type="dxa"/>
          </w:tcPr>
          <w:p w14:paraId="0A7D560B" w14:textId="77777777" w:rsidR="002D551F" w:rsidRPr="007E6AEE" w:rsidRDefault="002D551F">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p w14:paraId="055A9FA5" w14:textId="77777777" w:rsidR="002D551F" w:rsidRPr="007E6AEE" w:rsidRDefault="002D551F" w:rsidP="00006FA9">
            <w:pPr>
              <w:spacing w:after="0"/>
              <w:ind w:left="144"/>
              <w:contextualSpacing/>
              <w:rPr>
                <w:sz w:val="18"/>
                <w:lang w:eastAsia="en-US"/>
              </w:rPr>
            </w:pPr>
          </w:p>
        </w:tc>
      </w:tr>
      <w:tr w:rsidR="00387783" w:rsidRPr="007E6AEE" w14:paraId="7D08919E" w14:textId="77777777" w:rsidTr="003F13BE">
        <w:tc>
          <w:tcPr>
            <w:tcW w:w="2830" w:type="dxa"/>
          </w:tcPr>
          <w:p w14:paraId="65ECF33E" w14:textId="77777777" w:rsidR="00387783" w:rsidRPr="007E6AEE" w:rsidRDefault="00387783" w:rsidP="00387783">
            <w:pPr>
              <w:spacing w:after="0"/>
              <w:rPr>
                <w:sz w:val="18"/>
              </w:rPr>
            </w:pPr>
            <w:r w:rsidRPr="007E6AEE">
              <w:rPr>
                <w:sz w:val="18"/>
              </w:rPr>
              <w:t>hold-off-time</w:t>
            </w:r>
          </w:p>
        </w:tc>
        <w:tc>
          <w:tcPr>
            <w:tcW w:w="4253" w:type="dxa"/>
          </w:tcPr>
          <w:p w14:paraId="4E3C7ADF" w14:textId="1E652A4F" w:rsidR="00387783" w:rsidRPr="007E6AEE" w:rsidRDefault="00387783" w:rsidP="00387783">
            <w:pPr>
              <w:spacing w:after="0"/>
              <w:rPr>
                <w:sz w:val="18"/>
              </w:rPr>
            </w:pPr>
            <w:r w:rsidRPr="007E6AEE">
              <w:rPr>
                <w:sz w:val="18"/>
              </w:rPr>
              <w:t>uint64 (ms)</w:t>
            </w:r>
          </w:p>
        </w:tc>
        <w:tc>
          <w:tcPr>
            <w:tcW w:w="709" w:type="dxa"/>
          </w:tcPr>
          <w:p w14:paraId="0142A5B1" w14:textId="77777777" w:rsidR="00387783" w:rsidRPr="007E6AEE" w:rsidRDefault="00387783" w:rsidP="00387783">
            <w:pPr>
              <w:spacing w:after="0"/>
              <w:rPr>
                <w:sz w:val="18"/>
              </w:rPr>
            </w:pPr>
            <w:r w:rsidRPr="007E6AEE">
              <w:rPr>
                <w:sz w:val="18"/>
                <w:lang w:eastAsia="en-US"/>
              </w:rPr>
              <w:t>RW</w:t>
            </w:r>
          </w:p>
        </w:tc>
        <w:tc>
          <w:tcPr>
            <w:tcW w:w="567" w:type="dxa"/>
          </w:tcPr>
          <w:p w14:paraId="74DB2142" w14:textId="77777777" w:rsidR="00387783" w:rsidRPr="007E6AEE" w:rsidRDefault="00387783" w:rsidP="00387783">
            <w:pPr>
              <w:spacing w:after="0"/>
              <w:rPr>
                <w:sz w:val="18"/>
              </w:rPr>
            </w:pPr>
            <w:r w:rsidRPr="007E6AEE">
              <w:rPr>
                <w:sz w:val="18"/>
              </w:rPr>
              <w:t>O</w:t>
            </w:r>
          </w:p>
        </w:tc>
        <w:tc>
          <w:tcPr>
            <w:tcW w:w="2131" w:type="dxa"/>
          </w:tcPr>
          <w:p w14:paraId="1597D665" w14:textId="77777777" w:rsidR="00387783" w:rsidRPr="007E6AEE" w:rsidRDefault="00387783">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tapi-client</w:t>
            </w:r>
            <w:r w:rsidRPr="007E6AEE">
              <w:rPr>
                <w:sz w:val="18"/>
                <w:lang w:eastAsia="en-US"/>
              </w:rPr>
              <w:t xml:space="preserve"> </w:t>
            </w:r>
          </w:p>
        </w:tc>
      </w:tr>
      <w:tr w:rsidR="00387783" w:rsidRPr="007E6AEE" w14:paraId="61990660" w14:textId="77777777" w:rsidTr="003F13BE">
        <w:trPr>
          <w:cnfStyle w:val="000000100000" w:firstRow="0" w:lastRow="0" w:firstColumn="0" w:lastColumn="0" w:oddVBand="0" w:evenVBand="0" w:oddHBand="1" w:evenHBand="0" w:firstRowFirstColumn="0" w:firstRowLastColumn="0" w:lastRowFirstColumn="0" w:lastRowLastColumn="0"/>
        </w:trPr>
        <w:tc>
          <w:tcPr>
            <w:tcW w:w="2830" w:type="dxa"/>
          </w:tcPr>
          <w:p w14:paraId="41C8A29F" w14:textId="77777777" w:rsidR="00387783" w:rsidRPr="007E6AEE" w:rsidRDefault="00387783" w:rsidP="00387783">
            <w:pPr>
              <w:spacing w:after="0"/>
              <w:rPr>
                <w:sz w:val="18"/>
              </w:rPr>
            </w:pPr>
            <w:r w:rsidRPr="007E6AEE">
              <w:rPr>
                <w:sz w:val="18"/>
              </w:rPr>
              <w:t>max-switch-times</w:t>
            </w:r>
          </w:p>
        </w:tc>
        <w:tc>
          <w:tcPr>
            <w:tcW w:w="4253" w:type="dxa"/>
          </w:tcPr>
          <w:p w14:paraId="49139636" w14:textId="7E1167AD" w:rsidR="00387783" w:rsidRPr="007E6AEE" w:rsidRDefault="00387783" w:rsidP="00387783">
            <w:pPr>
              <w:spacing w:after="0"/>
              <w:rPr>
                <w:sz w:val="18"/>
              </w:rPr>
            </w:pPr>
            <w:r w:rsidRPr="007E6AEE">
              <w:rPr>
                <w:sz w:val="18"/>
              </w:rPr>
              <w:t>uint64</w:t>
            </w:r>
          </w:p>
        </w:tc>
        <w:tc>
          <w:tcPr>
            <w:tcW w:w="709" w:type="dxa"/>
          </w:tcPr>
          <w:p w14:paraId="0F767767" w14:textId="77777777" w:rsidR="00387783" w:rsidRPr="007E6AEE" w:rsidRDefault="00387783" w:rsidP="00387783">
            <w:pPr>
              <w:spacing w:after="0"/>
              <w:rPr>
                <w:sz w:val="18"/>
              </w:rPr>
            </w:pPr>
            <w:r w:rsidRPr="007E6AEE">
              <w:rPr>
                <w:sz w:val="18"/>
                <w:lang w:eastAsia="en-US"/>
              </w:rPr>
              <w:t>RW</w:t>
            </w:r>
          </w:p>
        </w:tc>
        <w:tc>
          <w:tcPr>
            <w:tcW w:w="567" w:type="dxa"/>
          </w:tcPr>
          <w:p w14:paraId="4ECF5F77" w14:textId="77777777" w:rsidR="00387783" w:rsidRPr="007E6AEE" w:rsidRDefault="00387783" w:rsidP="00387783">
            <w:pPr>
              <w:spacing w:after="0"/>
              <w:rPr>
                <w:sz w:val="18"/>
              </w:rPr>
            </w:pPr>
            <w:r w:rsidRPr="007E6AEE">
              <w:rPr>
                <w:sz w:val="18"/>
              </w:rPr>
              <w:t>O</w:t>
            </w:r>
          </w:p>
        </w:tc>
        <w:tc>
          <w:tcPr>
            <w:tcW w:w="2131" w:type="dxa"/>
          </w:tcPr>
          <w:p w14:paraId="048E4927" w14:textId="77777777" w:rsidR="00387783" w:rsidRPr="007E6AEE" w:rsidRDefault="00387783">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tapi-client</w:t>
            </w:r>
            <w:r w:rsidRPr="007E6AEE">
              <w:rPr>
                <w:sz w:val="18"/>
                <w:lang w:eastAsia="en-US"/>
              </w:rPr>
              <w:t xml:space="preserve"> </w:t>
            </w:r>
          </w:p>
        </w:tc>
      </w:tr>
      <w:tr w:rsidR="00312632" w:rsidRPr="007E6AEE" w14:paraId="54E9FA33" w14:textId="77777777" w:rsidTr="003F13BE">
        <w:tc>
          <w:tcPr>
            <w:tcW w:w="2830" w:type="dxa"/>
          </w:tcPr>
          <w:p w14:paraId="46968D55" w14:textId="77777777" w:rsidR="002D551F" w:rsidRPr="007E6AEE" w:rsidRDefault="002D551F" w:rsidP="00006FA9">
            <w:pPr>
              <w:spacing w:after="0"/>
              <w:rPr>
                <w:sz w:val="18"/>
              </w:rPr>
            </w:pPr>
            <w:r w:rsidRPr="007E6AEE">
              <w:rPr>
                <w:sz w:val="18"/>
              </w:rPr>
              <w:t>is-coordinated-switching-both-ends</w:t>
            </w:r>
          </w:p>
        </w:tc>
        <w:tc>
          <w:tcPr>
            <w:tcW w:w="4253" w:type="dxa"/>
          </w:tcPr>
          <w:p w14:paraId="18B8C468" w14:textId="77777777" w:rsidR="002D551F" w:rsidRPr="007E6AEE" w:rsidRDefault="002D551F" w:rsidP="00006FA9">
            <w:pPr>
              <w:spacing w:after="0"/>
              <w:rPr>
                <w:sz w:val="18"/>
              </w:rPr>
            </w:pPr>
            <w:r w:rsidRPr="007E6AEE">
              <w:rPr>
                <w:sz w:val="18"/>
              </w:rPr>
              <w:t>[true, false]</w:t>
            </w:r>
          </w:p>
        </w:tc>
        <w:tc>
          <w:tcPr>
            <w:tcW w:w="709" w:type="dxa"/>
          </w:tcPr>
          <w:p w14:paraId="03538B0C" w14:textId="77777777" w:rsidR="002D551F" w:rsidRPr="007E6AEE" w:rsidRDefault="002D551F" w:rsidP="00006FA9">
            <w:pPr>
              <w:spacing w:after="0"/>
              <w:rPr>
                <w:sz w:val="18"/>
              </w:rPr>
            </w:pPr>
            <w:r w:rsidRPr="007E6AEE">
              <w:rPr>
                <w:sz w:val="18"/>
                <w:lang w:eastAsia="en-US"/>
              </w:rPr>
              <w:t>RW</w:t>
            </w:r>
          </w:p>
        </w:tc>
        <w:tc>
          <w:tcPr>
            <w:tcW w:w="567" w:type="dxa"/>
          </w:tcPr>
          <w:p w14:paraId="370A06DA" w14:textId="77777777" w:rsidR="002D551F" w:rsidRPr="007E6AEE" w:rsidRDefault="002D551F" w:rsidP="00006FA9">
            <w:pPr>
              <w:spacing w:after="0"/>
              <w:rPr>
                <w:sz w:val="18"/>
              </w:rPr>
            </w:pPr>
            <w:r w:rsidRPr="007E6AEE">
              <w:rPr>
                <w:sz w:val="18"/>
              </w:rPr>
              <w:t>O</w:t>
            </w:r>
          </w:p>
        </w:tc>
        <w:tc>
          <w:tcPr>
            <w:tcW w:w="2131" w:type="dxa"/>
          </w:tcPr>
          <w:p w14:paraId="16B5BB95" w14:textId="77777777" w:rsidR="002D551F" w:rsidRPr="007E6AEE" w:rsidRDefault="002D551F">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tapi-client</w:t>
            </w:r>
            <w:r w:rsidRPr="007E6AEE">
              <w:rPr>
                <w:sz w:val="18"/>
                <w:lang w:eastAsia="en-US"/>
              </w:rPr>
              <w:t xml:space="preserve"> </w:t>
            </w:r>
          </w:p>
        </w:tc>
      </w:tr>
      <w:tr w:rsidR="002D551F" w:rsidRPr="007E6AEE" w14:paraId="4577F4BE" w14:textId="77777777" w:rsidTr="003F13BE">
        <w:trPr>
          <w:cnfStyle w:val="000000100000" w:firstRow="0" w:lastRow="0" w:firstColumn="0" w:lastColumn="0" w:oddVBand="0" w:evenVBand="0" w:oddHBand="1" w:evenHBand="0" w:firstRowFirstColumn="0" w:firstRowLastColumn="0" w:lastRowFirstColumn="0" w:lastRowLastColumn="0"/>
        </w:trPr>
        <w:tc>
          <w:tcPr>
            <w:tcW w:w="2830" w:type="dxa"/>
          </w:tcPr>
          <w:p w14:paraId="2F3063C6" w14:textId="77777777" w:rsidR="002D551F" w:rsidRPr="007E6AEE" w:rsidRDefault="002D551F" w:rsidP="00006FA9">
            <w:pPr>
              <w:spacing w:after="0"/>
              <w:rPr>
                <w:sz w:val="18"/>
              </w:rPr>
            </w:pPr>
            <w:r w:rsidRPr="007E6AEE">
              <w:rPr>
                <w:sz w:val="18"/>
              </w:rPr>
              <w:t>is-lock-out</w:t>
            </w:r>
          </w:p>
        </w:tc>
        <w:tc>
          <w:tcPr>
            <w:tcW w:w="4253" w:type="dxa"/>
          </w:tcPr>
          <w:p w14:paraId="6E707653" w14:textId="77777777" w:rsidR="002D551F" w:rsidRPr="007E6AEE" w:rsidRDefault="002D551F" w:rsidP="00006FA9">
            <w:pPr>
              <w:spacing w:after="0"/>
              <w:rPr>
                <w:sz w:val="18"/>
              </w:rPr>
            </w:pPr>
            <w:r w:rsidRPr="007E6AEE">
              <w:rPr>
                <w:sz w:val="18"/>
              </w:rPr>
              <w:t>[true, false]</w:t>
            </w:r>
          </w:p>
        </w:tc>
        <w:tc>
          <w:tcPr>
            <w:tcW w:w="709" w:type="dxa"/>
          </w:tcPr>
          <w:p w14:paraId="6B782E5C" w14:textId="77777777" w:rsidR="002D551F" w:rsidRPr="007E6AEE" w:rsidRDefault="002D551F" w:rsidP="00006FA9">
            <w:pPr>
              <w:spacing w:after="0"/>
              <w:rPr>
                <w:sz w:val="18"/>
              </w:rPr>
            </w:pPr>
            <w:r w:rsidRPr="007E6AEE">
              <w:rPr>
                <w:sz w:val="18"/>
                <w:lang w:eastAsia="en-US"/>
              </w:rPr>
              <w:t>RW</w:t>
            </w:r>
          </w:p>
        </w:tc>
        <w:tc>
          <w:tcPr>
            <w:tcW w:w="567" w:type="dxa"/>
          </w:tcPr>
          <w:p w14:paraId="7C9761F3" w14:textId="77777777" w:rsidR="002D551F" w:rsidRPr="007E6AEE" w:rsidRDefault="002D551F" w:rsidP="00006FA9">
            <w:pPr>
              <w:spacing w:after="0"/>
              <w:rPr>
                <w:sz w:val="18"/>
              </w:rPr>
            </w:pPr>
            <w:r w:rsidRPr="007E6AEE">
              <w:rPr>
                <w:sz w:val="18"/>
              </w:rPr>
              <w:t>O</w:t>
            </w:r>
          </w:p>
        </w:tc>
        <w:tc>
          <w:tcPr>
            <w:tcW w:w="2131" w:type="dxa"/>
          </w:tcPr>
          <w:p w14:paraId="5695A215" w14:textId="77777777" w:rsidR="002D551F" w:rsidRPr="007E6AEE" w:rsidRDefault="002D551F">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tapi-client</w:t>
            </w:r>
            <w:r w:rsidRPr="007E6AEE">
              <w:rPr>
                <w:sz w:val="18"/>
                <w:lang w:eastAsia="en-US"/>
              </w:rPr>
              <w:t xml:space="preserve"> </w:t>
            </w:r>
          </w:p>
        </w:tc>
      </w:tr>
      <w:tr w:rsidR="00312632" w:rsidRPr="007E6AEE" w14:paraId="7211FD2F" w14:textId="77777777" w:rsidTr="003F13BE">
        <w:tc>
          <w:tcPr>
            <w:tcW w:w="2830" w:type="dxa"/>
          </w:tcPr>
          <w:p w14:paraId="25F4F331" w14:textId="77777777" w:rsidR="002D551F" w:rsidRPr="007E6AEE" w:rsidRDefault="002D551F" w:rsidP="00006FA9">
            <w:pPr>
              <w:spacing w:after="0"/>
              <w:rPr>
                <w:sz w:val="18"/>
              </w:rPr>
            </w:pPr>
            <w:r w:rsidRPr="007E6AEE">
              <w:rPr>
                <w:sz w:val="18"/>
              </w:rPr>
              <w:t>is-frozen</w:t>
            </w:r>
          </w:p>
        </w:tc>
        <w:tc>
          <w:tcPr>
            <w:tcW w:w="4253" w:type="dxa"/>
          </w:tcPr>
          <w:p w14:paraId="4122744B" w14:textId="77777777" w:rsidR="002D551F" w:rsidRPr="007E6AEE" w:rsidRDefault="002D551F" w:rsidP="00006FA9">
            <w:pPr>
              <w:spacing w:after="0"/>
              <w:rPr>
                <w:sz w:val="18"/>
              </w:rPr>
            </w:pPr>
            <w:r w:rsidRPr="007E6AEE">
              <w:rPr>
                <w:sz w:val="18"/>
              </w:rPr>
              <w:t>[true, false]</w:t>
            </w:r>
          </w:p>
        </w:tc>
        <w:tc>
          <w:tcPr>
            <w:tcW w:w="709" w:type="dxa"/>
          </w:tcPr>
          <w:p w14:paraId="61D444C0" w14:textId="77777777" w:rsidR="002D551F" w:rsidRPr="007E6AEE" w:rsidRDefault="002D551F" w:rsidP="00006FA9">
            <w:pPr>
              <w:spacing w:after="0"/>
              <w:rPr>
                <w:sz w:val="18"/>
              </w:rPr>
            </w:pPr>
            <w:r w:rsidRPr="007E6AEE">
              <w:rPr>
                <w:sz w:val="18"/>
                <w:lang w:eastAsia="en-US"/>
              </w:rPr>
              <w:t>RW</w:t>
            </w:r>
          </w:p>
        </w:tc>
        <w:tc>
          <w:tcPr>
            <w:tcW w:w="567" w:type="dxa"/>
          </w:tcPr>
          <w:p w14:paraId="275E5BFC" w14:textId="77777777" w:rsidR="002D551F" w:rsidRPr="007E6AEE" w:rsidRDefault="002D551F" w:rsidP="00006FA9">
            <w:pPr>
              <w:spacing w:after="0"/>
              <w:rPr>
                <w:sz w:val="18"/>
              </w:rPr>
            </w:pPr>
            <w:r w:rsidRPr="007E6AEE">
              <w:rPr>
                <w:sz w:val="18"/>
              </w:rPr>
              <w:t>O</w:t>
            </w:r>
          </w:p>
        </w:tc>
        <w:tc>
          <w:tcPr>
            <w:tcW w:w="2131" w:type="dxa"/>
          </w:tcPr>
          <w:p w14:paraId="69FB8B0A" w14:textId="77777777" w:rsidR="002D551F" w:rsidRPr="007E6AEE" w:rsidRDefault="002D551F">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tapi-client</w:t>
            </w:r>
            <w:r w:rsidRPr="007E6AEE">
              <w:rPr>
                <w:sz w:val="18"/>
                <w:lang w:eastAsia="en-US"/>
              </w:rPr>
              <w:t xml:space="preserve"> </w:t>
            </w:r>
          </w:p>
        </w:tc>
      </w:tr>
    </w:tbl>
    <w:p w14:paraId="0D402FB4" w14:textId="08D77F46" w:rsidR="00537EE7" w:rsidRPr="007E6AEE" w:rsidRDefault="00537EE7" w:rsidP="00AB1AD8">
      <w:pPr>
        <w:spacing w:after="0"/>
        <w:rPr>
          <w:rFonts w:eastAsiaTheme="majorEastAsia" w:cs="Times New Roman"/>
          <w:b/>
          <w:bCs/>
          <w:szCs w:val="22"/>
        </w:rPr>
      </w:pPr>
      <w:bookmarkStart w:id="1327" w:name="_Toc53676275"/>
      <w:bookmarkStart w:id="1328" w:name="_Toc14454056"/>
      <w:bookmarkStart w:id="1329" w:name="_Toc16163782"/>
      <w:bookmarkStart w:id="1330" w:name="_Ref31038119"/>
      <w:bookmarkStart w:id="1331" w:name="_Toc14454057"/>
      <w:bookmarkStart w:id="1332" w:name="_Toc16163784"/>
    </w:p>
    <w:p w14:paraId="12EFA990" w14:textId="582B256B" w:rsidR="00D90CB6" w:rsidRPr="007E6AEE" w:rsidRDefault="00D90CB6" w:rsidP="00EE1929">
      <w:pPr>
        <w:pStyle w:val="Heading3"/>
      </w:pPr>
      <w:bookmarkStart w:id="1333" w:name="_Toc173253038"/>
      <w:r w:rsidRPr="007E6AEE">
        <w:t xml:space="preserve">Use case 5d: </w:t>
      </w:r>
      <w:r w:rsidR="008E33F2" w:rsidRPr="007E6AEE">
        <w:t>1+1 DSR/ODU prot</w:t>
      </w:r>
      <w:r w:rsidR="00D7509B" w:rsidRPr="007E6AEE">
        <w:t>ection</w:t>
      </w:r>
      <w:r w:rsidR="008E33F2" w:rsidRPr="007E6AEE">
        <w:t xml:space="preserve"> with Diverse Service Provisioning (eSNCP) in </w:t>
      </w:r>
      <w:r w:rsidRPr="007E6AEE">
        <w:t xml:space="preserve">Asymmetric </w:t>
      </w:r>
      <w:r w:rsidR="008E33F2" w:rsidRPr="007E6AEE">
        <w:t>scenarios</w:t>
      </w:r>
      <w:bookmarkEnd w:id="1333"/>
      <w:r w:rsidR="009719FB" w:rsidRPr="007E6AEE">
        <w:t xml:space="preserve"> </w:t>
      </w:r>
    </w:p>
    <w:tbl>
      <w:tblPr>
        <w:tblStyle w:val="GridTable6Colorful-Accent5"/>
        <w:tblW w:w="10490" w:type="dxa"/>
        <w:tblLook w:val="04A0" w:firstRow="1" w:lastRow="0" w:firstColumn="1" w:lastColumn="0" w:noHBand="0" w:noVBand="1"/>
      </w:tblPr>
      <w:tblGrid>
        <w:gridCol w:w="1606"/>
        <w:gridCol w:w="8884"/>
      </w:tblGrid>
      <w:tr w:rsidR="00D90CB6" w:rsidRPr="007E6AEE" w14:paraId="3E15834D"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tcPr>
          <w:p w14:paraId="0F48C179" w14:textId="77777777" w:rsidR="00D90CB6" w:rsidRPr="007E6AEE" w:rsidRDefault="00D90CB6" w:rsidP="00B530F0">
            <w:pPr>
              <w:rPr>
                <w:rFonts w:cs="Times New Roman"/>
                <w:szCs w:val="20"/>
              </w:rPr>
            </w:pPr>
            <w:r w:rsidRPr="007E6AEE">
              <w:rPr>
                <w:rFonts w:cs="Times New Roman"/>
                <w:szCs w:val="20"/>
              </w:rPr>
              <w:t>Number</w:t>
            </w:r>
          </w:p>
        </w:tc>
        <w:tc>
          <w:tcPr>
            <w:tcW w:w="8884" w:type="dxa"/>
          </w:tcPr>
          <w:p w14:paraId="7532EF5C" w14:textId="77777777" w:rsidR="00D90CB6" w:rsidRPr="007E6AEE" w:rsidRDefault="00D90CB6" w:rsidP="00AB1AD8">
            <w:pPr>
              <w:cnfStyle w:val="100000000000" w:firstRow="1" w:lastRow="0" w:firstColumn="0" w:lastColumn="0" w:oddVBand="0" w:evenVBand="0" w:oddHBand="0" w:evenHBand="0" w:firstRowFirstColumn="0" w:firstRowLastColumn="0" w:lastRowFirstColumn="0" w:lastRowLastColumn="0"/>
              <w:rPr>
                <w:rFonts w:eastAsia="Times New Roman" w:cs="Times New Roman"/>
                <w:color w:val="auto"/>
                <w:szCs w:val="22"/>
                <w:lang w:eastAsia="ar-SA"/>
              </w:rPr>
            </w:pPr>
            <w:r w:rsidRPr="007E6AEE">
              <w:rPr>
                <w:rFonts w:eastAsia="Times New Roman" w:cs="Times New Roman"/>
                <w:color w:val="auto"/>
                <w:szCs w:val="22"/>
                <w:lang w:eastAsia="ar-SA"/>
              </w:rPr>
              <w:t>UC5d</w:t>
            </w:r>
          </w:p>
        </w:tc>
      </w:tr>
      <w:tr w:rsidR="00D90CB6" w:rsidRPr="007E6AEE" w14:paraId="1A5AD015"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tcPr>
          <w:p w14:paraId="5A5AE395" w14:textId="77777777" w:rsidR="00D90CB6" w:rsidRPr="007E6AEE" w:rsidRDefault="00D90CB6" w:rsidP="00B530F0">
            <w:pPr>
              <w:rPr>
                <w:rFonts w:cs="Times New Roman"/>
                <w:szCs w:val="20"/>
              </w:rPr>
            </w:pPr>
            <w:r w:rsidRPr="007E6AEE">
              <w:rPr>
                <w:rFonts w:cs="Times New Roman"/>
                <w:szCs w:val="20"/>
              </w:rPr>
              <w:t>Name</w:t>
            </w:r>
          </w:p>
        </w:tc>
        <w:tc>
          <w:tcPr>
            <w:tcW w:w="8884" w:type="dxa"/>
          </w:tcPr>
          <w:p w14:paraId="6BD9B753" w14:textId="7915D1C8" w:rsidR="00D90CB6" w:rsidRPr="00C13C5E" w:rsidRDefault="008E33F2" w:rsidP="00AB1AD8">
            <w:pPr>
              <w:cnfStyle w:val="000000100000" w:firstRow="0" w:lastRow="0" w:firstColumn="0" w:lastColumn="0" w:oddVBand="0" w:evenVBand="0" w:oddHBand="1" w:evenHBand="0" w:firstRowFirstColumn="0" w:firstRowLastColumn="0" w:lastRowFirstColumn="0" w:lastRowLastColumn="0"/>
              <w:rPr>
                <w:rFonts w:eastAsia="Times New Roman" w:cs="Times New Roman"/>
                <w:b/>
                <w:bCs/>
                <w:color w:val="auto"/>
                <w:szCs w:val="22"/>
                <w:lang w:eastAsia="ar-SA"/>
              </w:rPr>
            </w:pPr>
            <w:r w:rsidRPr="00C13C5E">
              <w:rPr>
                <w:rFonts w:eastAsia="Times New Roman" w:cs="Times New Roman"/>
                <w:b/>
                <w:bCs/>
                <w:color w:val="auto"/>
                <w:szCs w:val="22"/>
                <w:lang w:eastAsia="ar-SA"/>
              </w:rPr>
              <w:t>1+1 DSR/ODU protection with Diverse Service Provisioning (eSNCP) in Asymmetric scenarios</w:t>
            </w:r>
          </w:p>
        </w:tc>
      </w:tr>
      <w:tr w:rsidR="00D90CB6" w:rsidRPr="007E6AEE" w14:paraId="5F984C76" w14:textId="77777777" w:rsidTr="003F13BE">
        <w:tc>
          <w:tcPr>
            <w:cnfStyle w:val="001000000000" w:firstRow="0" w:lastRow="0" w:firstColumn="1" w:lastColumn="0" w:oddVBand="0" w:evenVBand="0" w:oddHBand="0" w:evenHBand="0" w:firstRowFirstColumn="0" w:firstRowLastColumn="0" w:lastRowFirstColumn="0" w:lastRowLastColumn="0"/>
            <w:tcW w:w="1606" w:type="dxa"/>
          </w:tcPr>
          <w:p w14:paraId="28ED82E2" w14:textId="77777777" w:rsidR="00D90CB6" w:rsidRPr="007E6AEE" w:rsidRDefault="00D90CB6" w:rsidP="00B530F0">
            <w:pPr>
              <w:rPr>
                <w:rFonts w:cs="Times New Roman"/>
                <w:szCs w:val="20"/>
              </w:rPr>
            </w:pPr>
            <w:r w:rsidRPr="007E6AEE">
              <w:rPr>
                <w:rFonts w:cs="Times New Roman"/>
                <w:szCs w:val="20"/>
              </w:rPr>
              <w:t>Technologies involved</w:t>
            </w:r>
          </w:p>
        </w:tc>
        <w:tc>
          <w:tcPr>
            <w:tcW w:w="8884" w:type="dxa"/>
          </w:tcPr>
          <w:p w14:paraId="3AC2D5FE" w14:textId="73BE16F5" w:rsidR="00D90CB6" w:rsidRPr="007E6AEE" w:rsidRDefault="00F155C5"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DSR, OTN</w:t>
            </w:r>
          </w:p>
        </w:tc>
      </w:tr>
      <w:tr w:rsidR="00D90CB6" w:rsidRPr="007E6AEE" w14:paraId="2F19FEE5"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tcPr>
          <w:p w14:paraId="70BA26E0" w14:textId="77777777" w:rsidR="00D90CB6" w:rsidRPr="007E6AEE" w:rsidRDefault="00D90CB6" w:rsidP="00B530F0">
            <w:pPr>
              <w:rPr>
                <w:rFonts w:cs="Times New Roman"/>
                <w:szCs w:val="20"/>
              </w:rPr>
            </w:pPr>
            <w:r w:rsidRPr="007E6AEE">
              <w:rPr>
                <w:rFonts w:cs="Times New Roman"/>
                <w:szCs w:val="20"/>
              </w:rPr>
              <w:t>Process/Areas Involved</w:t>
            </w:r>
          </w:p>
        </w:tc>
        <w:tc>
          <w:tcPr>
            <w:tcW w:w="8884" w:type="dxa"/>
          </w:tcPr>
          <w:p w14:paraId="307261AD" w14:textId="77777777" w:rsidR="00D90CB6" w:rsidRPr="007E6AEE" w:rsidRDefault="00D90CB6"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D90CB6" w:rsidRPr="007E6AEE" w14:paraId="4DE65E87" w14:textId="77777777" w:rsidTr="003F13BE">
        <w:tc>
          <w:tcPr>
            <w:cnfStyle w:val="001000000000" w:firstRow="0" w:lastRow="0" w:firstColumn="1" w:lastColumn="0" w:oddVBand="0" w:evenVBand="0" w:oddHBand="0" w:evenHBand="0" w:firstRowFirstColumn="0" w:firstRowLastColumn="0" w:lastRowFirstColumn="0" w:lastRowLastColumn="0"/>
            <w:tcW w:w="1606" w:type="dxa"/>
          </w:tcPr>
          <w:p w14:paraId="135450E4" w14:textId="77777777" w:rsidR="00D90CB6" w:rsidRPr="007E6AEE" w:rsidRDefault="00D90CB6" w:rsidP="00B530F0">
            <w:pPr>
              <w:rPr>
                <w:rFonts w:cs="Times New Roman"/>
                <w:szCs w:val="20"/>
              </w:rPr>
            </w:pPr>
            <w:r w:rsidRPr="007E6AEE">
              <w:rPr>
                <w:rFonts w:cs="Times New Roman"/>
                <w:szCs w:val="20"/>
              </w:rPr>
              <w:t>Brief description</w:t>
            </w:r>
          </w:p>
        </w:tc>
        <w:tc>
          <w:tcPr>
            <w:tcW w:w="8884" w:type="dxa"/>
          </w:tcPr>
          <w:p w14:paraId="24AFE910" w14:textId="77777777" w:rsidR="00D90CB6" w:rsidRPr="007E6AEE" w:rsidRDefault="00D90CB6" w:rsidP="00AB1AD8">
            <w:pPr>
              <w:cnfStyle w:val="000000000000" w:firstRow="0" w:lastRow="0" w:firstColumn="0" w:lastColumn="0" w:oddVBand="0" w:evenVBand="0" w:oddHBand="0" w:evenHBand="0" w:firstRowFirstColumn="0" w:firstRowLastColumn="0" w:lastRowFirstColumn="0" w:lastRowLastColumn="0"/>
              <w:rPr>
                <w:rFonts w:eastAsia="Times New Roman" w:cs="Times New Roman"/>
                <w:color w:val="auto"/>
                <w:szCs w:val="22"/>
                <w:lang w:eastAsia="ar-SA"/>
              </w:rPr>
            </w:pPr>
            <w:r w:rsidRPr="007E6AEE">
              <w:rPr>
                <w:rFonts w:eastAsia="Times New Roman" w:cs="Times New Roman"/>
                <w:b/>
                <w:bCs/>
                <w:color w:val="auto"/>
                <w:szCs w:val="22"/>
                <w:lang w:eastAsia="ar-SA"/>
              </w:rPr>
              <w:t>Disclaimer: This use case is in a draft state, the final definition will be completed based on the feedback provided by the industry upon this release of the reference specification.</w:t>
            </w:r>
          </w:p>
          <w:p w14:paraId="4D9C5A8C" w14:textId="403DD342" w:rsidR="00D90CB6" w:rsidRPr="007E6AEE" w:rsidRDefault="00D90CB6" w:rsidP="00D45C94">
            <w:pPr>
              <w:cnfStyle w:val="000000000000" w:firstRow="0" w:lastRow="0" w:firstColumn="0" w:lastColumn="0" w:oddVBand="0" w:evenVBand="0" w:oddHBand="0" w:evenHBand="0" w:firstRowFirstColumn="0" w:firstRowLastColumn="0" w:lastRowFirstColumn="0" w:lastRowLastColumn="0"/>
              <w:rPr>
                <w:rFonts w:eastAsia="Times New Roman" w:cs="Times New Roman"/>
                <w:color w:val="auto"/>
                <w:szCs w:val="22"/>
                <w:lang w:eastAsia="ar-SA"/>
              </w:rPr>
            </w:pPr>
            <w:r w:rsidRPr="007E6AEE">
              <w:rPr>
                <w:rFonts w:cs="Times New Roman"/>
                <w:szCs w:val="20"/>
              </w:rPr>
              <w:lastRenderedPageBreak/>
              <w:t xml:space="preserve">This use case covers the provisioning of an asymmetric 1+1 protected connectivity-service implemented through </w:t>
            </w:r>
            <w:r w:rsidR="00EB44D8" w:rsidRPr="007E6AEE">
              <w:rPr>
                <w:rFonts w:cs="Times New Roman"/>
                <w:szCs w:val="20"/>
              </w:rPr>
              <w:t>eSNCP.</w:t>
            </w:r>
            <w:r w:rsidR="00D62B1B" w:rsidRPr="007E6AEE">
              <w:rPr>
                <w:rFonts w:cs="Times New Roman"/>
                <w:szCs w:val="20"/>
              </w:rPr>
              <w:t xml:space="preserve"> </w:t>
            </w:r>
            <w:r w:rsidRPr="007E6AEE">
              <w:rPr>
                <w:rFonts w:eastAsia="Times New Roman" w:cs="Times New Roman"/>
                <w:color w:val="auto"/>
                <w:szCs w:val="22"/>
                <w:lang w:eastAsia="ar-SA"/>
              </w:rPr>
              <w:t xml:space="preserve">This use case </w:t>
            </w:r>
            <w:r w:rsidR="00D62B1B" w:rsidRPr="007E6AEE">
              <w:rPr>
                <w:rFonts w:eastAsia="Times New Roman" w:cs="Times New Roman"/>
                <w:color w:val="auto"/>
                <w:szCs w:val="22"/>
                <w:lang w:eastAsia="ar-SA"/>
              </w:rPr>
              <w:t xml:space="preserve">specifies </w:t>
            </w:r>
            <w:r w:rsidRPr="007E6AEE">
              <w:rPr>
                <w:rFonts w:eastAsia="Times New Roman" w:cs="Times New Roman"/>
                <w:color w:val="auto"/>
                <w:szCs w:val="22"/>
                <w:lang w:eastAsia="ar-SA"/>
              </w:rPr>
              <w:t>the creation of a connectivity-service between UNI and E-NNI CSEPs</w:t>
            </w:r>
            <w:r w:rsidR="00D45C94" w:rsidRPr="007E6AEE">
              <w:rPr>
                <w:rFonts w:eastAsia="Times New Roman" w:cs="Times New Roman"/>
                <w:color w:val="auto"/>
                <w:szCs w:val="22"/>
                <w:lang w:eastAsia="ar-SA"/>
              </w:rPr>
              <w:t xml:space="preserve">, to support </w:t>
            </w:r>
            <w:r w:rsidRPr="007E6AEE">
              <w:rPr>
                <w:rFonts w:eastAsia="Times New Roman" w:cs="Times New Roman"/>
                <w:color w:val="auto"/>
                <w:szCs w:val="22"/>
                <w:lang w:eastAsia="ar-SA"/>
              </w:rPr>
              <w:t xml:space="preserve">services which start in one network domain and </w:t>
            </w:r>
            <w:r w:rsidR="005F3F78" w:rsidRPr="007E6AEE">
              <w:rPr>
                <w:rFonts w:eastAsia="Times New Roman" w:cs="Times New Roman"/>
                <w:color w:val="auto"/>
                <w:szCs w:val="22"/>
                <w:lang w:eastAsia="ar-SA"/>
              </w:rPr>
              <w:t>hand-off</w:t>
            </w:r>
            <w:r w:rsidRPr="007E6AEE">
              <w:rPr>
                <w:rFonts w:eastAsia="Times New Roman" w:cs="Times New Roman"/>
                <w:color w:val="auto"/>
                <w:szCs w:val="22"/>
                <w:lang w:eastAsia="ar-SA"/>
              </w:rPr>
              <w:t xml:space="preserve"> to another network domain managed by a different TAPI Server (multi-domain scenario).</w:t>
            </w:r>
          </w:p>
          <w:p w14:paraId="2619FC07" w14:textId="2A801D83" w:rsidR="00D90CB6" w:rsidRPr="007E6AEE" w:rsidRDefault="00EA2E86"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The protection process MUST be triggered automatically and the TAPI server MUST notify the TAPI client about the service condition changes. For example, as defined in UCs 15X.</w:t>
            </w:r>
          </w:p>
        </w:tc>
      </w:tr>
      <w:tr w:rsidR="00D90CB6" w:rsidRPr="007E6AEE" w14:paraId="59D101C8"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tcPr>
          <w:p w14:paraId="19C52D8C" w14:textId="77777777" w:rsidR="00D90CB6" w:rsidRPr="007E6AEE" w:rsidRDefault="00D90CB6" w:rsidP="00B530F0">
            <w:pPr>
              <w:rPr>
                <w:rFonts w:cs="Times New Roman"/>
                <w:szCs w:val="20"/>
              </w:rPr>
            </w:pPr>
            <w:r w:rsidRPr="007E6AEE">
              <w:rPr>
                <w:rFonts w:cs="Times New Roman"/>
                <w:szCs w:val="20"/>
              </w:rPr>
              <w:lastRenderedPageBreak/>
              <w:t>Layers involved</w:t>
            </w:r>
          </w:p>
        </w:tc>
        <w:tc>
          <w:tcPr>
            <w:tcW w:w="8884" w:type="dxa"/>
          </w:tcPr>
          <w:p w14:paraId="3C7118CB" w14:textId="7E91DB00" w:rsidR="00D90CB6" w:rsidRPr="007E6AEE" w:rsidRDefault="00F155C5"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2"/>
              </w:rPr>
              <w:t>DSR/DIGITAL_OTN</w:t>
            </w:r>
          </w:p>
        </w:tc>
      </w:tr>
      <w:tr w:rsidR="00D90CB6" w:rsidRPr="007E6AEE" w14:paraId="20B2EAE3" w14:textId="77777777" w:rsidTr="003F13BE">
        <w:tc>
          <w:tcPr>
            <w:cnfStyle w:val="001000000000" w:firstRow="0" w:lastRow="0" w:firstColumn="1" w:lastColumn="0" w:oddVBand="0" w:evenVBand="0" w:oddHBand="0" w:evenHBand="0" w:firstRowFirstColumn="0" w:firstRowLastColumn="0" w:lastRowFirstColumn="0" w:lastRowLastColumn="0"/>
            <w:tcW w:w="1606" w:type="dxa"/>
          </w:tcPr>
          <w:p w14:paraId="423E2DEC" w14:textId="77777777" w:rsidR="00D90CB6" w:rsidRPr="007E6AEE" w:rsidRDefault="00D90CB6" w:rsidP="00B530F0">
            <w:pPr>
              <w:rPr>
                <w:rFonts w:cs="Times New Roman"/>
                <w:szCs w:val="20"/>
              </w:rPr>
            </w:pPr>
            <w:r w:rsidRPr="007E6AEE">
              <w:rPr>
                <w:rFonts w:cs="Times New Roman"/>
                <w:szCs w:val="20"/>
              </w:rPr>
              <w:t>Type</w:t>
            </w:r>
          </w:p>
        </w:tc>
        <w:tc>
          <w:tcPr>
            <w:tcW w:w="8884" w:type="dxa"/>
          </w:tcPr>
          <w:p w14:paraId="66748F86" w14:textId="77777777" w:rsidR="00D90CB6" w:rsidRPr="007E6AEE" w:rsidRDefault="00D90CB6"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Resilience</w:t>
            </w:r>
          </w:p>
        </w:tc>
      </w:tr>
      <w:tr w:rsidR="00D90CB6" w:rsidRPr="007E6AEE" w14:paraId="33E93C70" w14:textId="77777777" w:rsidTr="003F13BE">
        <w:trPr>
          <w:cnfStyle w:val="000000100000" w:firstRow="0" w:lastRow="0" w:firstColumn="0" w:lastColumn="0" w:oddVBand="0" w:evenVBand="0" w:oddHBand="1" w:evenHBand="0" w:firstRowFirstColumn="0" w:firstRowLastColumn="0" w:lastRowFirstColumn="0" w:lastRowLastColumn="0"/>
          <w:trHeight w:val="1417"/>
        </w:trPr>
        <w:tc>
          <w:tcPr>
            <w:cnfStyle w:val="001000000000" w:firstRow="0" w:lastRow="0" w:firstColumn="1" w:lastColumn="0" w:oddVBand="0" w:evenVBand="0" w:oddHBand="0" w:evenHBand="0" w:firstRowFirstColumn="0" w:firstRowLastColumn="0" w:lastRowFirstColumn="0" w:lastRowLastColumn="0"/>
            <w:tcW w:w="1606" w:type="dxa"/>
          </w:tcPr>
          <w:p w14:paraId="0AE9CCD3" w14:textId="77777777" w:rsidR="00D90CB6" w:rsidRPr="007E6AEE" w:rsidRDefault="00D90CB6" w:rsidP="00B530F0">
            <w:pPr>
              <w:rPr>
                <w:rFonts w:cs="Times New Roman"/>
                <w:szCs w:val="20"/>
              </w:rPr>
            </w:pPr>
            <w:r w:rsidRPr="007E6AEE">
              <w:rPr>
                <w:rFonts w:cs="Times New Roman"/>
                <w:szCs w:val="20"/>
              </w:rPr>
              <w:t>Description &amp; Workflow</w:t>
            </w:r>
          </w:p>
        </w:tc>
        <w:tc>
          <w:tcPr>
            <w:tcW w:w="8884" w:type="dxa"/>
          </w:tcPr>
          <w:p w14:paraId="466383A2" w14:textId="737D582F" w:rsidR="00D90CB6" w:rsidRPr="007E6AEE" w:rsidRDefault="00D90CB6"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 xml:space="preserve">The </w:t>
            </w:r>
            <w:r w:rsidR="00CF6737" w:rsidRPr="007E6AEE">
              <w:rPr>
                <w:rFonts w:cs="Times New Roman"/>
                <w:szCs w:val="20"/>
              </w:rPr>
              <w:t xml:space="preserve">DSR </w:t>
            </w:r>
            <w:r w:rsidRPr="007E6AEE">
              <w:rPr>
                <w:rFonts w:cs="Times New Roman"/>
                <w:szCs w:val="20"/>
              </w:rPr>
              <w:t xml:space="preserve">connectivity-service is requested between one DSR UNI </w:t>
            </w:r>
            <w:r w:rsidR="00CF6737" w:rsidRPr="007E6AEE">
              <w:rPr>
                <w:rFonts w:cs="Times New Roman"/>
                <w:szCs w:val="20"/>
              </w:rPr>
              <w:t>SIP</w:t>
            </w:r>
            <w:r w:rsidRPr="007E6AEE">
              <w:rPr>
                <w:rFonts w:cs="Times New Roman"/>
                <w:szCs w:val="20"/>
              </w:rPr>
              <w:t xml:space="preserve"> and two </w:t>
            </w:r>
            <w:r w:rsidR="008D2238" w:rsidRPr="007E6AEE">
              <w:rPr>
                <w:rFonts w:cs="Times New Roman"/>
                <w:szCs w:val="20"/>
              </w:rPr>
              <w:t>DIGITAL_OTN</w:t>
            </w:r>
            <w:r w:rsidRPr="007E6AEE">
              <w:rPr>
                <w:rFonts w:cs="Times New Roman"/>
                <w:szCs w:val="20"/>
              </w:rPr>
              <w:t xml:space="preserve"> E-NNI </w:t>
            </w:r>
            <w:r w:rsidR="00CF6737" w:rsidRPr="007E6AEE">
              <w:rPr>
                <w:rFonts w:cs="Times New Roman"/>
                <w:szCs w:val="20"/>
              </w:rPr>
              <w:t>SIPs</w:t>
            </w:r>
            <w:r w:rsidRPr="007E6AEE">
              <w:rPr>
                <w:rFonts w:cs="Times New Roman"/>
                <w:szCs w:val="20"/>
              </w:rPr>
              <w:t xml:space="preserve"> representing the boundary interfaces to handover the </w:t>
            </w:r>
            <w:r w:rsidR="00EF3375" w:rsidRPr="007E6AEE">
              <w:rPr>
                <w:rFonts w:cs="Times New Roman"/>
                <w:szCs w:val="20"/>
              </w:rPr>
              <w:t xml:space="preserve">service </w:t>
            </w:r>
            <w:r w:rsidRPr="007E6AEE">
              <w:rPr>
                <w:rFonts w:cs="Times New Roman"/>
                <w:szCs w:val="20"/>
              </w:rPr>
              <w:t xml:space="preserve">signal towards the next domain. </w:t>
            </w:r>
          </w:p>
          <w:p w14:paraId="72BDB48A" w14:textId="28F52FA0" w:rsidR="00D90CB6" w:rsidRPr="007E6AEE" w:rsidRDefault="00D90CB6"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 xml:space="preserve">The TAPI Client MUST explicitly state the E-NNI </w:t>
            </w:r>
            <w:r w:rsidR="00EF3375" w:rsidRPr="007E6AEE">
              <w:rPr>
                <w:rFonts w:cs="Times New Roman"/>
                <w:szCs w:val="20"/>
              </w:rPr>
              <w:t xml:space="preserve">CSEPs </w:t>
            </w:r>
            <w:r w:rsidRPr="007E6AEE">
              <w:rPr>
                <w:rFonts w:cs="Times New Roman"/>
                <w:b/>
                <w:bCs/>
                <w:i/>
                <w:iCs/>
                <w:szCs w:val="20"/>
              </w:rPr>
              <w:t>protection-role</w:t>
            </w:r>
            <w:r w:rsidRPr="007E6AEE">
              <w:rPr>
                <w:rFonts w:cs="Times New Roman"/>
                <w:szCs w:val="20"/>
              </w:rPr>
              <w:t xml:space="preserve"> attribute </w:t>
            </w:r>
            <w:r w:rsidR="005200EE" w:rsidRPr="007E6AEE">
              <w:rPr>
                <w:rFonts w:cs="Times New Roman"/>
                <w:szCs w:val="20"/>
              </w:rPr>
              <w:t>(</w:t>
            </w:r>
            <w:r w:rsidR="005200EE" w:rsidRPr="007E6AEE">
              <w:rPr>
                <w:rFonts w:cs="Times New Roman"/>
                <w:b/>
                <w:bCs/>
                <w:szCs w:val="20"/>
              </w:rPr>
              <w:t>tapi-connectivity-connectivity-service/end-point/protection-role</w:t>
            </w:r>
            <w:r w:rsidR="005200EE" w:rsidRPr="007E6AEE">
              <w:rPr>
                <w:rFonts w:cs="Times New Roman"/>
                <w:szCs w:val="20"/>
              </w:rPr>
              <w:t xml:space="preserve">) </w:t>
            </w:r>
            <w:r w:rsidRPr="007E6AEE">
              <w:rPr>
                <w:rFonts w:cs="Times New Roman"/>
                <w:szCs w:val="20"/>
              </w:rPr>
              <w:t>and</w:t>
            </w:r>
            <w:r w:rsidR="00193C19" w:rsidRPr="007E6AEE">
              <w:rPr>
                <w:rFonts w:cs="Times New Roman"/>
                <w:szCs w:val="20"/>
              </w:rPr>
              <w:t xml:space="preserve"> optionally</w:t>
            </w:r>
            <w:r w:rsidRPr="007E6AEE">
              <w:rPr>
                <w:rFonts w:cs="Times New Roman"/>
                <w:szCs w:val="20"/>
              </w:rPr>
              <w:t xml:space="preserve"> </w:t>
            </w:r>
            <w:r w:rsidR="00AF608B" w:rsidRPr="007E6AEE">
              <w:rPr>
                <w:rFonts w:cs="Times New Roman"/>
                <w:szCs w:val="20"/>
              </w:rPr>
              <w:t>include</w:t>
            </w:r>
            <w:r w:rsidRPr="007E6AEE">
              <w:rPr>
                <w:rFonts w:cs="Times New Roman"/>
                <w:szCs w:val="20"/>
              </w:rPr>
              <w:t xml:space="preserve"> the </w:t>
            </w:r>
            <w:r w:rsidRPr="007E6AEE">
              <w:rPr>
                <w:rFonts w:cs="Times New Roman"/>
                <w:b/>
                <w:bCs/>
                <w:szCs w:val="20"/>
              </w:rPr>
              <w:t>tapi-connectivity:connectivity-service/end-point/protecting-connectivity-service-end-poin</w:t>
            </w:r>
            <w:r w:rsidR="00283FFE" w:rsidRPr="007E6AEE">
              <w:rPr>
                <w:rFonts w:cs="Times New Roman"/>
                <w:b/>
                <w:bCs/>
                <w:szCs w:val="20"/>
              </w:rPr>
              <w:t xml:space="preserve">t </w:t>
            </w:r>
            <w:r w:rsidR="00283FFE" w:rsidRPr="007E6AEE">
              <w:rPr>
                <w:rFonts w:cs="Times New Roman"/>
                <w:szCs w:val="20"/>
              </w:rPr>
              <w:t>in the CSEPs.</w:t>
            </w:r>
          </w:p>
          <w:p w14:paraId="134E0A2E" w14:textId="623EF60F" w:rsidR="00D90CB6" w:rsidRPr="007E6AEE" w:rsidRDefault="00D90CB6" w:rsidP="00455746">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 xml:space="preserve">The </w:t>
            </w:r>
            <w:r w:rsidR="00AC6A11" w:rsidRPr="007E6AEE">
              <w:rPr>
                <w:rFonts w:cs="Times New Roman"/>
                <w:szCs w:val="20"/>
              </w:rPr>
              <w:t>connectivity-service</w:t>
            </w:r>
            <w:r w:rsidRPr="007E6AEE">
              <w:rPr>
                <w:rFonts w:cs="Times New Roman"/>
                <w:szCs w:val="20"/>
              </w:rPr>
              <w:t xml:space="preserve"> object  MUST include the </w:t>
            </w:r>
            <w:r w:rsidRPr="007E6AEE">
              <w:rPr>
                <w:rFonts w:cs="Times New Roman"/>
                <w:b/>
                <w:szCs w:val="20"/>
              </w:rPr>
              <w:t>tapi-connectivity:connectivity-service/</w:t>
            </w:r>
            <w:r w:rsidR="007F71A1" w:rsidRPr="007E6AEE">
              <w:rPr>
                <w:rFonts w:cs="Times New Roman"/>
                <w:b/>
                <w:szCs w:val="20"/>
              </w:rPr>
              <w:t>resiliency-constraint/</w:t>
            </w:r>
            <w:r w:rsidRPr="007E6AEE">
              <w:rPr>
                <w:rFonts w:cs="Times New Roman"/>
                <w:b/>
                <w:szCs w:val="20"/>
              </w:rPr>
              <w:t xml:space="preserve">resilience-type/protection-type </w:t>
            </w:r>
            <w:r w:rsidRPr="007E6AEE">
              <w:rPr>
                <w:rFonts w:cs="Times New Roman"/>
                <w:szCs w:val="20"/>
              </w:rPr>
              <w:t xml:space="preserve">attribute with </w:t>
            </w:r>
            <w:r w:rsidRPr="007E6AEE">
              <w:rPr>
                <w:rFonts w:cs="Times New Roman"/>
                <w:b/>
                <w:szCs w:val="20"/>
              </w:rPr>
              <w:t xml:space="preserve">ONE_PLUS_ONE_PROTECTION </w:t>
            </w:r>
            <w:r w:rsidRPr="007E6AEE">
              <w:rPr>
                <w:rFonts w:cs="Times New Roman"/>
                <w:szCs w:val="20"/>
              </w:rPr>
              <w:t>attribute value.</w:t>
            </w:r>
          </w:p>
        </w:tc>
      </w:tr>
    </w:tbl>
    <w:p w14:paraId="15C0513C" w14:textId="0D5D0263" w:rsidR="00D90CB6" w:rsidRPr="007E6AEE" w:rsidRDefault="00D90CB6" w:rsidP="001941CD">
      <w:pPr>
        <w:pStyle w:val="Heading4"/>
      </w:pPr>
      <w:bookmarkStart w:id="1334" w:name="_Toc53676276"/>
      <w:bookmarkStart w:id="1335" w:name="_Toc173253039"/>
      <w:r w:rsidRPr="007E6AEE">
        <w:t>Detailed Workflow</w:t>
      </w:r>
      <w:bookmarkEnd w:id="1334"/>
      <w:r w:rsidR="00BE5E9D" w:rsidRPr="007E6AEE">
        <w:t xml:space="preserve"> and Expected Results</w:t>
      </w:r>
      <w:bookmarkEnd w:id="1335"/>
    </w:p>
    <w:p w14:paraId="7CFF5CF4" w14:textId="68DF6B53" w:rsidR="00D90CB6" w:rsidRPr="007E6AEE" w:rsidRDefault="00D90CB6" w:rsidP="00D90CB6">
      <w:pPr>
        <w:rPr>
          <w:rFonts w:cs="Times New Roman"/>
          <w:sz w:val="24"/>
        </w:rPr>
      </w:pPr>
      <w:r w:rsidRPr="007E6AEE">
        <w:rPr>
          <w:rFonts w:cs="Times New Roman"/>
          <w:sz w:val="24"/>
        </w:rPr>
        <w:t xml:space="preserve">The scenario assumes the boundary interfaces between network domains to be E-NNI OTUk interfaces which shall be modeled as </w:t>
      </w:r>
      <w:r w:rsidR="007F71A1" w:rsidRPr="007E6AEE">
        <w:rPr>
          <w:rFonts w:cs="Times New Roman"/>
          <w:sz w:val="24"/>
        </w:rPr>
        <w:t>DIGITAL_OTN</w:t>
      </w:r>
      <w:r w:rsidRPr="007E6AEE">
        <w:rPr>
          <w:rFonts w:cs="Times New Roman"/>
          <w:sz w:val="24"/>
        </w:rPr>
        <w:t xml:space="preserve"> NEPs with the "inter-domain-plug-id" identifier as described in UC0d</w:t>
      </w:r>
      <w:r w:rsidR="00C66EFA" w:rsidRPr="007E6AEE">
        <w:rPr>
          <w:rFonts w:cs="Times New Roman"/>
          <w:sz w:val="24"/>
        </w:rPr>
        <w:t xml:space="preserve">. </w:t>
      </w:r>
      <w:r w:rsidR="00AA527A" w:rsidRPr="007E6AEE">
        <w:rPr>
          <w:rFonts w:cs="Times New Roman"/>
          <w:sz w:val="24"/>
        </w:rPr>
        <w:t xml:space="preserve">Note: the </w:t>
      </w:r>
      <w:r w:rsidR="00AA4E7B" w:rsidRPr="007E6AEE">
        <w:rPr>
          <w:rFonts w:cs="Times New Roman"/>
          <w:sz w:val="24"/>
        </w:rPr>
        <w:fldChar w:fldCharType="begin"/>
      </w:r>
      <w:r w:rsidR="00AA4E7B" w:rsidRPr="007E6AEE">
        <w:rPr>
          <w:rFonts w:cs="Times New Roman"/>
          <w:sz w:val="24"/>
        </w:rPr>
        <w:instrText xml:space="preserve"> REF _Ref125547427 \h </w:instrText>
      </w:r>
      <w:r w:rsidR="00AA4E7B" w:rsidRPr="007E6AEE">
        <w:rPr>
          <w:rFonts w:cs="Times New Roman"/>
          <w:sz w:val="24"/>
        </w:rPr>
      </w:r>
      <w:r w:rsidR="00AA4E7B" w:rsidRPr="007E6AEE">
        <w:rPr>
          <w:rFonts w:cs="Times New Roman"/>
          <w:sz w:val="24"/>
        </w:rPr>
        <w:fldChar w:fldCharType="separate"/>
      </w:r>
      <w:r w:rsidR="00C64284" w:rsidRPr="007E6AEE">
        <w:t xml:space="preserve">Figure </w:t>
      </w:r>
      <w:r w:rsidR="00C64284">
        <w:rPr>
          <w:noProof/>
        </w:rPr>
        <w:t>6</w:t>
      </w:r>
      <w:r w:rsidR="00C64284" w:rsidRPr="007E6AEE">
        <w:noBreakHyphen/>
      </w:r>
      <w:r w:rsidR="00C64284">
        <w:rPr>
          <w:noProof/>
        </w:rPr>
        <w:t>141</w:t>
      </w:r>
      <w:r w:rsidR="00AA4E7B" w:rsidRPr="007E6AEE">
        <w:rPr>
          <w:rFonts w:cs="Times New Roman"/>
          <w:sz w:val="24"/>
        </w:rPr>
        <w:fldChar w:fldCharType="end"/>
      </w:r>
      <w:r w:rsidR="00AA4E7B" w:rsidRPr="007E6AEE">
        <w:rPr>
          <w:rFonts w:cs="Times New Roman"/>
          <w:sz w:val="24"/>
        </w:rPr>
        <w:t xml:space="preserve"> </w:t>
      </w:r>
      <w:r w:rsidR="00AA527A" w:rsidRPr="007E6AEE">
        <w:rPr>
          <w:rFonts w:cs="Times New Roman"/>
          <w:sz w:val="24"/>
        </w:rPr>
        <w:t xml:space="preserve">describes a potential instance of this </w:t>
      </w:r>
      <w:r w:rsidR="007F71A1" w:rsidRPr="007E6AEE">
        <w:rPr>
          <w:rFonts w:cs="Times New Roman"/>
          <w:sz w:val="24"/>
        </w:rPr>
        <w:t>U</w:t>
      </w:r>
      <w:r w:rsidR="00AA527A" w:rsidRPr="007E6AEE">
        <w:rPr>
          <w:rFonts w:cs="Times New Roman"/>
          <w:sz w:val="24"/>
        </w:rPr>
        <w:t xml:space="preserve">se </w:t>
      </w:r>
      <w:r w:rsidR="007F71A1" w:rsidRPr="007E6AEE">
        <w:rPr>
          <w:rFonts w:cs="Times New Roman"/>
          <w:sz w:val="24"/>
        </w:rPr>
        <w:t>C</w:t>
      </w:r>
      <w:r w:rsidR="00AA527A" w:rsidRPr="007E6AEE">
        <w:rPr>
          <w:rFonts w:cs="Times New Roman"/>
          <w:sz w:val="24"/>
        </w:rPr>
        <w:t xml:space="preserve">ase </w:t>
      </w:r>
      <w:r w:rsidR="0020337A" w:rsidRPr="007E6AEE">
        <w:rPr>
          <w:rFonts w:cs="Times New Roman"/>
          <w:sz w:val="24"/>
        </w:rPr>
        <w:t>with internal ODU2 switching showing the flexibility of the approach. Implementations for this U</w:t>
      </w:r>
      <w:r w:rsidR="00133CBE" w:rsidRPr="007E6AEE">
        <w:rPr>
          <w:rFonts w:cs="Times New Roman"/>
          <w:sz w:val="24"/>
        </w:rPr>
        <w:t>C</w:t>
      </w:r>
      <w:r w:rsidR="0020337A" w:rsidRPr="007E6AEE">
        <w:rPr>
          <w:rFonts w:cs="Times New Roman"/>
          <w:sz w:val="24"/>
        </w:rPr>
        <w:t xml:space="preserve"> need only conform to externally visible behavior between the UNI and ENNI SIPs.</w:t>
      </w:r>
      <w:r w:rsidR="00925A0A" w:rsidRPr="007E6AEE">
        <w:rPr>
          <w:rFonts w:cs="Times New Roman"/>
          <w:sz w:val="24"/>
        </w:rPr>
        <w:t xml:space="preserve"> Note that</w:t>
      </w:r>
      <w:r w:rsidR="007513CF" w:rsidRPr="007E6AEE">
        <w:rPr>
          <w:rFonts w:cs="Times New Roman"/>
          <w:sz w:val="24"/>
        </w:rPr>
        <w:t xml:space="preserve"> the DSR and the ODU2 top connections refer to 3 CEPs and in particular the </w:t>
      </w:r>
      <w:r w:rsidR="00201350" w:rsidRPr="007E6AEE">
        <w:rPr>
          <w:rFonts w:cs="Times New Roman"/>
          <w:sz w:val="24"/>
        </w:rPr>
        <w:t>unprotected CEPs are projected to the server layer ODU4 as ODU2 is not supported in the edge nodes.</w:t>
      </w:r>
    </w:p>
    <w:p w14:paraId="6B9DEAA2" w14:textId="46A348DF" w:rsidR="00D90CB6" w:rsidRPr="007E6AEE" w:rsidRDefault="00AE44B9" w:rsidP="00AB1AD8">
      <w:pPr>
        <w:rPr>
          <w:szCs w:val="22"/>
        </w:rPr>
      </w:pPr>
      <w:r w:rsidRPr="007E6AEE">
        <w:rPr>
          <w:szCs w:val="22"/>
        </w:rPr>
        <w:lastRenderedPageBreak/>
        <w:t xml:space="preserve"> </w:t>
      </w:r>
      <w:r w:rsidR="00660B31" w:rsidRPr="00660B31">
        <w:rPr>
          <w:noProof/>
        </w:rPr>
        <w:drawing>
          <wp:inline distT="0" distB="0" distL="0" distR="0" wp14:anchorId="67B3E0EA" wp14:editId="6B039567">
            <wp:extent cx="6645910" cy="3435350"/>
            <wp:effectExtent l="0" t="0" r="2540" b="0"/>
            <wp:docPr id="1350" name="Picture 1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300">
                      <a:extLst>
                        <a:ext uri="{28A0092B-C50C-407E-A947-70E740481C1C}">
                          <a14:useLocalDpi xmlns:a14="http://schemas.microsoft.com/office/drawing/2010/main"/>
                        </a:ext>
                      </a:extLst>
                    </a:blip>
                    <a:srcRect/>
                    <a:stretch>
                      <a:fillRect/>
                    </a:stretch>
                  </pic:blipFill>
                  <pic:spPr bwMode="auto">
                    <a:xfrm>
                      <a:off x="0" y="0"/>
                      <a:ext cx="6645910" cy="3435350"/>
                    </a:xfrm>
                    <a:prstGeom prst="rect">
                      <a:avLst/>
                    </a:prstGeom>
                    <a:noFill/>
                    <a:ln>
                      <a:noFill/>
                    </a:ln>
                  </pic:spPr>
                </pic:pic>
              </a:graphicData>
            </a:graphic>
          </wp:inline>
        </w:drawing>
      </w:r>
    </w:p>
    <w:p w14:paraId="55BC76BB" w14:textId="6391A047" w:rsidR="00201350" w:rsidRPr="007E6AEE" w:rsidRDefault="00201350" w:rsidP="00201350">
      <w:pPr>
        <w:pStyle w:val="TableCaption"/>
      </w:pPr>
      <w:bookmarkStart w:id="1336" w:name="_Ref125547427"/>
      <w:bookmarkStart w:id="1337" w:name="_Toc173253938"/>
      <w:r w:rsidRPr="007E6AEE">
        <w:t xml:space="preserve">Figure </w:t>
      </w:r>
      <w:r w:rsidRPr="007E6AEE">
        <w:fldChar w:fldCharType="begin"/>
      </w:r>
      <w:r w:rsidRPr="007E6AEE">
        <w:instrText>STYLEREF 1 \s</w:instrText>
      </w:r>
      <w:r w:rsidRPr="007E6AEE">
        <w:fldChar w:fldCharType="separate"/>
      </w:r>
      <w:r w:rsidR="00C64284">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141</w:t>
      </w:r>
      <w:r w:rsidRPr="007E6AEE">
        <w:fldChar w:fldCharType="end"/>
      </w:r>
      <w:bookmarkEnd w:id="1336"/>
      <w:r w:rsidRPr="007E6AEE">
        <w:t xml:space="preserve"> </w:t>
      </w:r>
      <w:r w:rsidR="002A5314" w:rsidRPr="007E6AEE">
        <w:t>TAPI context after asymmetric connectivity-service with 1+1 Protection with Diverse Service Provisioning (eSNCP) provisioning between UNI DSR and E-NNI OTUk interfaces.</w:t>
      </w:r>
      <w:bookmarkEnd w:id="1337"/>
    </w:p>
    <w:p w14:paraId="3AEC534C" w14:textId="13AD4A63" w:rsidR="001714D8" w:rsidRPr="007E6AEE" w:rsidRDefault="001714D8" w:rsidP="001714D8">
      <w:pPr>
        <w:rPr>
          <w:rFonts w:cs="Times New Roman"/>
          <w:sz w:val="24"/>
        </w:rPr>
      </w:pPr>
      <w:r w:rsidRPr="007E6AEE">
        <w:rPr>
          <w:rFonts w:cs="Times New Roman"/>
          <w:sz w:val="24"/>
        </w:rPr>
        <w:fldChar w:fldCharType="begin"/>
      </w:r>
      <w:r w:rsidRPr="007E6AEE">
        <w:rPr>
          <w:rFonts w:cs="Times New Roman"/>
          <w:sz w:val="24"/>
        </w:rPr>
        <w:instrText xml:space="preserve"> REF _Ref125911713 \h </w:instrText>
      </w:r>
      <w:r w:rsidRPr="007E6AEE">
        <w:rPr>
          <w:rFonts w:cs="Times New Roman"/>
          <w:sz w:val="24"/>
        </w:rPr>
      </w:r>
      <w:r w:rsidRPr="007E6AEE">
        <w:rPr>
          <w:rFonts w:cs="Times New Roman"/>
          <w:sz w:val="24"/>
        </w:rPr>
        <w:fldChar w:fldCharType="separate"/>
      </w:r>
      <w:r w:rsidR="00C64284" w:rsidRPr="007E6AEE">
        <w:t xml:space="preserve">Figure </w:t>
      </w:r>
      <w:r w:rsidR="00C64284">
        <w:rPr>
          <w:noProof/>
        </w:rPr>
        <w:t>6</w:t>
      </w:r>
      <w:r w:rsidR="00C64284" w:rsidRPr="007E6AEE">
        <w:noBreakHyphen/>
      </w:r>
      <w:r w:rsidR="00C64284">
        <w:rPr>
          <w:noProof/>
        </w:rPr>
        <w:t>142</w:t>
      </w:r>
      <w:r w:rsidRPr="007E6AEE">
        <w:rPr>
          <w:rFonts w:cs="Times New Roman"/>
          <w:sz w:val="24"/>
        </w:rPr>
        <w:fldChar w:fldCharType="end"/>
      </w:r>
      <w:r w:rsidRPr="007E6AEE">
        <w:rPr>
          <w:rFonts w:cs="Times New Roman"/>
          <w:sz w:val="24"/>
        </w:rPr>
        <w:t xml:space="preserve"> shows another example where ODU2 layer appears at </w:t>
      </w:r>
      <w:r w:rsidR="00D1608B" w:rsidRPr="007E6AEE">
        <w:rPr>
          <w:rFonts w:cs="Times New Roman"/>
          <w:sz w:val="24"/>
        </w:rPr>
        <w:t xml:space="preserve">lower </w:t>
      </w:r>
      <w:r w:rsidRPr="007E6AEE">
        <w:rPr>
          <w:rFonts w:cs="Times New Roman"/>
          <w:sz w:val="24"/>
        </w:rPr>
        <w:t>ENNI</w:t>
      </w:r>
      <w:r w:rsidR="00D1608B" w:rsidRPr="007E6AEE">
        <w:rPr>
          <w:rFonts w:cs="Times New Roman"/>
          <w:sz w:val="24"/>
        </w:rPr>
        <w:t>.</w:t>
      </w:r>
    </w:p>
    <w:p w14:paraId="1C7EAA47" w14:textId="16F79EEF" w:rsidR="001714D8" w:rsidRPr="007E6AEE" w:rsidRDefault="00660B31" w:rsidP="004F67B7">
      <w:pPr>
        <w:keepNext/>
        <w:rPr>
          <w:rFonts w:cs="Times New Roman"/>
          <w:sz w:val="24"/>
        </w:rPr>
      </w:pPr>
      <w:r w:rsidRPr="00660B31">
        <w:rPr>
          <w:noProof/>
        </w:rPr>
        <w:drawing>
          <wp:inline distT="0" distB="0" distL="0" distR="0" wp14:anchorId="33542BF4" wp14:editId="685143CC">
            <wp:extent cx="6645910" cy="3371215"/>
            <wp:effectExtent l="0" t="0" r="2540" b="635"/>
            <wp:docPr id="1351" name="Picture 1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301">
                      <a:extLst>
                        <a:ext uri="{28A0092B-C50C-407E-A947-70E740481C1C}">
                          <a14:useLocalDpi xmlns:a14="http://schemas.microsoft.com/office/drawing/2010/main"/>
                        </a:ext>
                      </a:extLst>
                    </a:blip>
                    <a:srcRect/>
                    <a:stretch>
                      <a:fillRect/>
                    </a:stretch>
                  </pic:blipFill>
                  <pic:spPr bwMode="auto">
                    <a:xfrm>
                      <a:off x="0" y="0"/>
                      <a:ext cx="6645910" cy="3371215"/>
                    </a:xfrm>
                    <a:prstGeom prst="rect">
                      <a:avLst/>
                    </a:prstGeom>
                    <a:noFill/>
                    <a:ln>
                      <a:noFill/>
                    </a:ln>
                  </pic:spPr>
                </pic:pic>
              </a:graphicData>
            </a:graphic>
          </wp:inline>
        </w:drawing>
      </w:r>
    </w:p>
    <w:p w14:paraId="6542505D" w14:textId="28692CC8" w:rsidR="001714D8" w:rsidRPr="007E6AEE" w:rsidRDefault="001714D8" w:rsidP="004F67B7">
      <w:pPr>
        <w:pStyle w:val="TableCaption"/>
        <w:keepNext w:val="0"/>
      </w:pPr>
      <w:bookmarkStart w:id="1338" w:name="_Ref125911713"/>
      <w:bookmarkStart w:id="1339" w:name="_Toc173253939"/>
      <w:r w:rsidRPr="007E6AEE">
        <w:t xml:space="preserve">Figure </w:t>
      </w:r>
      <w:r w:rsidRPr="007E6AEE">
        <w:fldChar w:fldCharType="begin"/>
      </w:r>
      <w:r w:rsidRPr="007E6AEE">
        <w:instrText>STYLEREF 1 \s</w:instrText>
      </w:r>
      <w:r w:rsidRPr="007E6AEE">
        <w:fldChar w:fldCharType="separate"/>
      </w:r>
      <w:r w:rsidR="00C64284">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142</w:t>
      </w:r>
      <w:r w:rsidRPr="007E6AEE">
        <w:fldChar w:fldCharType="end"/>
      </w:r>
      <w:bookmarkEnd w:id="1338"/>
      <w:r w:rsidRPr="007E6AEE">
        <w:t xml:space="preserve"> TAPI context after asymmetric connectivity-service with 1+1 Protection, ODU4 and ODU2 ENNIs</w:t>
      </w:r>
      <w:bookmarkEnd w:id="1339"/>
    </w:p>
    <w:p w14:paraId="12595C1D" w14:textId="42BA25F8" w:rsidR="001714D8" w:rsidRPr="007E6AEE" w:rsidRDefault="00667F88" w:rsidP="001714D8">
      <w:pPr>
        <w:rPr>
          <w:rFonts w:cs="Times New Roman"/>
          <w:sz w:val="24"/>
        </w:rPr>
      </w:pPr>
      <w:r w:rsidRPr="007E6AEE">
        <w:rPr>
          <w:rFonts w:cs="Times New Roman"/>
          <w:sz w:val="24"/>
        </w:rPr>
        <w:lastRenderedPageBreak/>
        <w:fldChar w:fldCharType="begin"/>
      </w:r>
      <w:r w:rsidRPr="007E6AEE">
        <w:rPr>
          <w:rFonts w:cs="Times New Roman"/>
          <w:sz w:val="24"/>
        </w:rPr>
        <w:instrText xml:space="preserve"> REF _Ref125912001 \h </w:instrText>
      </w:r>
      <w:r w:rsidRPr="007E6AEE">
        <w:rPr>
          <w:rFonts w:cs="Times New Roman"/>
          <w:sz w:val="24"/>
        </w:rPr>
      </w:r>
      <w:r w:rsidRPr="007E6AEE">
        <w:rPr>
          <w:rFonts w:cs="Times New Roman"/>
          <w:sz w:val="24"/>
        </w:rPr>
        <w:fldChar w:fldCharType="separate"/>
      </w:r>
      <w:r w:rsidR="00C64284" w:rsidRPr="007E6AEE">
        <w:t xml:space="preserve">Figure </w:t>
      </w:r>
      <w:r w:rsidR="00C64284">
        <w:rPr>
          <w:noProof/>
        </w:rPr>
        <w:t>6</w:t>
      </w:r>
      <w:r w:rsidR="00C64284" w:rsidRPr="007E6AEE">
        <w:noBreakHyphen/>
      </w:r>
      <w:r w:rsidR="00C64284">
        <w:rPr>
          <w:noProof/>
        </w:rPr>
        <w:t>143</w:t>
      </w:r>
      <w:r w:rsidRPr="007E6AEE">
        <w:rPr>
          <w:rFonts w:cs="Times New Roman"/>
          <w:sz w:val="24"/>
        </w:rPr>
        <w:fldChar w:fldCharType="end"/>
      </w:r>
      <w:r w:rsidRPr="007E6AEE">
        <w:rPr>
          <w:rFonts w:cs="Times New Roman"/>
          <w:sz w:val="24"/>
        </w:rPr>
        <w:t xml:space="preserve"> </w:t>
      </w:r>
      <w:r w:rsidR="001714D8" w:rsidRPr="007E6AEE">
        <w:rPr>
          <w:rFonts w:cs="Times New Roman"/>
          <w:sz w:val="24"/>
        </w:rPr>
        <w:t>shows a more complex matrix arrangement in an edge node.</w:t>
      </w:r>
    </w:p>
    <w:p w14:paraId="7992C70C" w14:textId="27EC6CEF" w:rsidR="001714D8" w:rsidRPr="007E6AEE" w:rsidRDefault="00660B31" w:rsidP="001714D8">
      <w:pPr>
        <w:rPr>
          <w:rFonts w:cs="Times New Roman"/>
          <w:sz w:val="24"/>
        </w:rPr>
      </w:pPr>
      <w:r w:rsidRPr="00660B31">
        <w:rPr>
          <w:noProof/>
        </w:rPr>
        <w:drawing>
          <wp:inline distT="0" distB="0" distL="0" distR="0" wp14:anchorId="718DD87D" wp14:editId="2F117AC2">
            <wp:extent cx="6645910" cy="3582670"/>
            <wp:effectExtent l="0" t="0" r="2540" b="0"/>
            <wp:docPr id="1352" name="Picture 1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302">
                      <a:extLst>
                        <a:ext uri="{28A0092B-C50C-407E-A947-70E740481C1C}">
                          <a14:useLocalDpi xmlns:a14="http://schemas.microsoft.com/office/drawing/2010/main"/>
                        </a:ext>
                      </a:extLst>
                    </a:blip>
                    <a:srcRect/>
                    <a:stretch>
                      <a:fillRect/>
                    </a:stretch>
                  </pic:blipFill>
                  <pic:spPr bwMode="auto">
                    <a:xfrm>
                      <a:off x="0" y="0"/>
                      <a:ext cx="6645910" cy="3582670"/>
                    </a:xfrm>
                    <a:prstGeom prst="rect">
                      <a:avLst/>
                    </a:prstGeom>
                    <a:noFill/>
                    <a:ln>
                      <a:noFill/>
                    </a:ln>
                  </pic:spPr>
                </pic:pic>
              </a:graphicData>
            </a:graphic>
          </wp:inline>
        </w:drawing>
      </w:r>
    </w:p>
    <w:p w14:paraId="1AFDA7C9" w14:textId="33D15723" w:rsidR="001714D8" w:rsidRPr="007E6AEE" w:rsidRDefault="001714D8" w:rsidP="001714D8">
      <w:pPr>
        <w:pStyle w:val="TableCaption"/>
      </w:pPr>
      <w:bookmarkStart w:id="1340" w:name="_Ref125912001"/>
      <w:bookmarkStart w:id="1341" w:name="_Toc173253940"/>
      <w:r w:rsidRPr="007E6AEE">
        <w:t xml:space="preserve">Figure </w:t>
      </w:r>
      <w:r w:rsidRPr="007E6AEE">
        <w:fldChar w:fldCharType="begin"/>
      </w:r>
      <w:r w:rsidRPr="007E6AEE">
        <w:instrText>STYLEREF 1 \s</w:instrText>
      </w:r>
      <w:r w:rsidRPr="007E6AEE">
        <w:fldChar w:fldCharType="separate"/>
      </w:r>
      <w:r w:rsidR="00C64284">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143</w:t>
      </w:r>
      <w:r w:rsidRPr="007E6AEE">
        <w:fldChar w:fldCharType="end"/>
      </w:r>
      <w:bookmarkEnd w:id="1340"/>
      <w:r w:rsidRPr="007E6AEE">
        <w:t xml:space="preserve"> TAPI context after asymmetric connectivity-service with 1+1 Protection, three stages of flexibility</w:t>
      </w:r>
      <w:bookmarkEnd w:id="1341"/>
    </w:p>
    <w:p w14:paraId="4286A8C0" w14:textId="4CEE1990" w:rsidR="00B97283" w:rsidRPr="007E6AEE" w:rsidRDefault="00D90CB6" w:rsidP="001941CD">
      <w:pPr>
        <w:pStyle w:val="Heading4"/>
      </w:pPr>
      <w:bookmarkStart w:id="1342" w:name="_Toc53676277"/>
      <w:bookmarkStart w:id="1343" w:name="_Toc173253040"/>
      <w:r w:rsidRPr="007E6AEE">
        <w:t>Connectivity Service request processing</w:t>
      </w:r>
      <w:bookmarkEnd w:id="1342"/>
      <w:bookmarkEnd w:id="1343"/>
    </w:p>
    <w:p w14:paraId="060FDA00" w14:textId="278A2BD5" w:rsidR="002049A3" w:rsidRPr="007E6AEE" w:rsidRDefault="00D90CB6" w:rsidP="00D90CB6">
      <w:pPr>
        <w:rPr>
          <w:rFonts w:cs="Times New Roman"/>
          <w:color w:val="FF0000"/>
          <w:sz w:val="24"/>
        </w:rPr>
      </w:pPr>
      <w:r w:rsidRPr="007E6AEE">
        <w:rPr>
          <w:rFonts w:cs="Times New Roman"/>
          <w:color w:val="auto"/>
          <w:sz w:val="24"/>
        </w:rPr>
        <w:t xml:space="preserve">The TAPI Client request </w:t>
      </w:r>
      <w:r w:rsidR="00B97283" w:rsidRPr="007E6AEE">
        <w:rPr>
          <w:rFonts w:cs="Times New Roman"/>
          <w:color w:val="auto"/>
          <w:sz w:val="24"/>
        </w:rPr>
        <w:t xml:space="preserve">MUST include the relevant </w:t>
      </w:r>
      <w:r w:rsidR="00750746" w:rsidRPr="007E6AEE">
        <w:rPr>
          <w:rFonts w:cs="Times New Roman"/>
          <w:color w:val="auto"/>
          <w:sz w:val="24"/>
        </w:rPr>
        <w:t>parameters</w:t>
      </w:r>
      <w:r w:rsidR="00B97283" w:rsidRPr="007E6AEE">
        <w:rPr>
          <w:rFonts w:cs="Times New Roman"/>
          <w:color w:val="auto"/>
          <w:sz w:val="24"/>
        </w:rPr>
        <w:t xml:space="preserve"> as shown</w:t>
      </w:r>
      <w:r w:rsidR="002049A3" w:rsidRPr="007E6AEE">
        <w:rPr>
          <w:rFonts w:cs="Times New Roman"/>
          <w:color w:val="auto"/>
          <w:sz w:val="24"/>
        </w:rPr>
        <w:t xml:space="preserve">. Note that the WORK/PROTECT CSEPs have "layer-protocol-name": "DSR" and "layer-protocol-qualifier": </w:t>
      </w:r>
      <w:r w:rsidR="009F6999" w:rsidRPr="007E6AEE">
        <w:rPr>
          <w:rFonts w:cs="Times New Roman"/>
          <w:color w:val="auto"/>
          <w:sz w:val="24"/>
        </w:rPr>
        <w:t>“10G” (or equivalent)</w:t>
      </w:r>
      <w:r w:rsidR="002049A3" w:rsidRPr="007E6AEE">
        <w:rPr>
          <w:rFonts w:cs="Times New Roman"/>
          <w:color w:val="auto"/>
          <w:sz w:val="24"/>
        </w:rPr>
        <w:t xml:space="preserve"> </w:t>
      </w:r>
      <w:r w:rsidR="002049A3" w:rsidRPr="007E6AEE">
        <w:rPr>
          <w:rFonts w:cs="Times New Roman"/>
          <w:color w:val="FF0000"/>
          <w:sz w:val="24"/>
        </w:rPr>
        <w:t>.</w:t>
      </w:r>
    </w:p>
    <w:p w14:paraId="4462AD0F" w14:textId="77777777" w:rsidR="002049A3" w:rsidRPr="007E6AEE" w:rsidRDefault="002049A3" w:rsidP="00D90CB6">
      <w:pPr>
        <w:rPr>
          <w:rFonts w:cs="Times New Roman"/>
          <w:sz w:val="24"/>
        </w:rPr>
      </w:pPr>
    </w:p>
    <w:p w14:paraId="77A49E43" w14:textId="77777777" w:rsidR="00D90CB6" w:rsidRPr="007E6AEE" w:rsidRDefault="00D90CB6" w:rsidP="00F014AA">
      <w:pPr>
        <w:pStyle w:val="TR-JSONsnippet"/>
        <w:rPr>
          <w:szCs w:val="18"/>
        </w:rPr>
      </w:pPr>
      <w:r w:rsidRPr="007E6AEE">
        <w:rPr>
          <w:szCs w:val="18"/>
        </w:rPr>
        <w:t>{</w:t>
      </w:r>
    </w:p>
    <w:p w14:paraId="015876EA" w14:textId="77777777" w:rsidR="00D90CB6" w:rsidRPr="007E6AEE" w:rsidRDefault="00D90CB6" w:rsidP="00F014AA">
      <w:pPr>
        <w:pStyle w:val="TR-JSONsnippet"/>
        <w:rPr>
          <w:szCs w:val="18"/>
        </w:rPr>
      </w:pPr>
      <w:r w:rsidRPr="007E6AEE">
        <w:rPr>
          <w:szCs w:val="18"/>
        </w:rPr>
        <w:t>"tapi-connectivity:connectivity-service": [</w:t>
      </w:r>
    </w:p>
    <w:p w14:paraId="39D6AB2D" w14:textId="77777777" w:rsidR="00D90CB6" w:rsidRPr="007E6AEE" w:rsidRDefault="00D90CB6" w:rsidP="00F014AA">
      <w:pPr>
        <w:pStyle w:val="TR-JSONsnippet"/>
        <w:rPr>
          <w:szCs w:val="18"/>
        </w:rPr>
      </w:pPr>
      <w:r w:rsidRPr="007E6AEE">
        <w:rPr>
          <w:szCs w:val="18"/>
        </w:rPr>
        <w:t xml:space="preserve">        {</w:t>
      </w:r>
    </w:p>
    <w:p w14:paraId="7B71B1B7" w14:textId="77777777" w:rsidR="00D90CB6" w:rsidRPr="007E6AEE" w:rsidRDefault="00D90CB6" w:rsidP="00F014AA">
      <w:pPr>
        <w:pStyle w:val="TR-JSONsnippet"/>
        <w:rPr>
          <w:szCs w:val="18"/>
        </w:rPr>
      </w:pPr>
      <w:r w:rsidRPr="007E6AEE">
        <w:rPr>
          <w:szCs w:val="18"/>
        </w:rPr>
        <w:t xml:space="preserve">            "end-point": [</w:t>
      </w:r>
    </w:p>
    <w:p w14:paraId="53BBB303" w14:textId="77777777" w:rsidR="00D90CB6" w:rsidRPr="007E6AEE" w:rsidRDefault="00D90CB6" w:rsidP="00F014AA">
      <w:pPr>
        <w:pStyle w:val="TR-JSONsnippet"/>
        <w:rPr>
          <w:szCs w:val="18"/>
        </w:rPr>
      </w:pPr>
      <w:r w:rsidRPr="007E6AEE">
        <w:rPr>
          <w:szCs w:val="18"/>
        </w:rPr>
        <w:t xml:space="preserve">                {</w:t>
      </w:r>
    </w:p>
    <w:p w14:paraId="62CF6BE7" w14:textId="77777777" w:rsidR="00D90CB6" w:rsidRPr="007E6AEE" w:rsidRDefault="00D90CB6" w:rsidP="00F014AA">
      <w:pPr>
        <w:pStyle w:val="TR-JSONsnippet"/>
        <w:rPr>
          <w:szCs w:val="18"/>
        </w:rPr>
      </w:pPr>
      <w:r w:rsidRPr="007E6AEE">
        <w:rPr>
          <w:szCs w:val="18"/>
        </w:rPr>
        <w:t xml:space="preserve">                    "direction": "BIDIRECTIONAL",</w:t>
      </w:r>
    </w:p>
    <w:p w14:paraId="4A6B79C0" w14:textId="77777777" w:rsidR="00D90CB6" w:rsidRPr="007E6AEE" w:rsidRDefault="00D90CB6" w:rsidP="00F014AA">
      <w:pPr>
        <w:pStyle w:val="TR-JSONsnippet"/>
        <w:rPr>
          <w:szCs w:val="18"/>
        </w:rPr>
      </w:pPr>
      <w:r w:rsidRPr="007E6AEE">
        <w:rPr>
          <w:szCs w:val="18"/>
        </w:rPr>
        <w:t xml:space="preserve">                    "protection-role": "PROTECTED",</w:t>
      </w:r>
    </w:p>
    <w:p w14:paraId="182A85C2" w14:textId="6BA816ED" w:rsidR="00D90CB6" w:rsidRPr="007E6AEE" w:rsidRDefault="00D90CB6" w:rsidP="00F014AA">
      <w:pPr>
        <w:pStyle w:val="TR-JSONsnippet"/>
        <w:rPr>
          <w:szCs w:val="18"/>
        </w:rPr>
      </w:pPr>
      <w:r w:rsidRPr="007E6AEE">
        <w:rPr>
          <w:szCs w:val="18"/>
        </w:rPr>
        <w:t xml:space="preserve">                    "layer-protocol-qualifier": "tapi-dsr:</w:t>
      </w:r>
      <w:r w:rsidR="00113064" w:rsidRPr="007E6AEE">
        <w:rPr>
          <w:szCs w:val="18"/>
        </w:rPr>
        <w:t xml:space="preserve"> DIGITAL_SIGNAL_TYPE_10_GigE_LAN</w:t>
      </w:r>
      <w:r w:rsidRPr="007E6AEE">
        <w:rPr>
          <w:szCs w:val="18"/>
        </w:rPr>
        <w:t>",</w:t>
      </w:r>
    </w:p>
    <w:p w14:paraId="325A1023" w14:textId="77777777" w:rsidR="00D90CB6" w:rsidRPr="007E6AEE" w:rsidRDefault="00D90CB6" w:rsidP="00F014AA">
      <w:pPr>
        <w:pStyle w:val="TR-JSONsnippet"/>
        <w:rPr>
          <w:szCs w:val="18"/>
        </w:rPr>
      </w:pPr>
      <w:r w:rsidRPr="007E6AEE">
        <w:rPr>
          <w:szCs w:val="18"/>
        </w:rPr>
        <w:t xml:space="preserve">                    "layer-protocol-name": "DSR",</w:t>
      </w:r>
    </w:p>
    <w:p w14:paraId="4429CC15" w14:textId="35B81041" w:rsidR="00D90CB6" w:rsidRPr="007E6AEE" w:rsidRDefault="00D90CB6" w:rsidP="00F014AA">
      <w:pPr>
        <w:pStyle w:val="TR-JSONsnippet"/>
        <w:rPr>
          <w:szCs w:val="18"/>
        </w:rPr>
      </w:pPr>
      <w:r w:rsidRPr="007E6AEE">
        <w:rPr>
          <w:szCs w:val="18"/>
        </w:rPr>
        <w:t xml:space="preserve">                    "local-id": "end_point_</w:t>
      </w:r>
      <w:r w:rsidR="008B6638" w:rsidRPr="007E6AEE">
        <w:rPr>
          <w:szCs w:val="18"/>
        </w:rPr>
        <w:t>P</w:t>
      </w:r>
      <w:r w:rsidRPr="007E6AEE">
        <w:rPr>
          <w:szCs w:val="18"/>
        </w:rPr>
        <w:t>1",</w:t>
      </w:r>
    </w:p>
    <w:p w14:paraId="12871268" w14:textId="77777777" w:rsidR="00D90CB6" w:rsidRPr="007E6AEE" w:rsidRDefault="00D90CB6" w:rsidP="00F014AA">
      <w:pPr>
        <w:pStyle w:val="TR-JSONsnippet"/>
        <w:rPr>
          <w:szCs w:val="18"/>
        </w:rPr>
      </w:pPr>
      <w:r w:rsidRPr="007E6AEE">
        <w:rPr>
          <w:szCs w:val="18"/>
        </w:rPr>
        <w:t xml:space="preserve">                    "service-interface-point": {</w:t>
      </w:r>
    </w:p>
    <w:p w14:paraId="62D9CBEA" w14:textId="6EBB8E31" w:rsidR="00D90CB6" w:rsidRPr="007E6AEE" w:rsidRDefault="00D90CB6" w:rsidP="00F014AA">
      <w:pPr>
        <w:pStyle w:val="TR-JSONsnippet"/>
        <w:rPr>
          <w:szCs w:val="18"/>
        </w:rPr>
      </w:pPr>
      <w:r w:rsidRPr="007E6AEE">
        <w:rPr>
          <w:szCs w:val="18"/>
        </w:rPr>
        <w:t xml:space="preserve">                        "service-interface-point-uuid":  "UUID</w:t>
      </w:r>
      <w:r w:rsidR="00656D42" w:rsidRPr="007E6AEE">
        <w:rPr>
          <w:szCs w:val="18"/>
        </w:rPr>
        <w:t>_P</w:t>
      </w:r>
      <w:r w:rsidRPr="007E6AEE">
        <w:rPr>
          <w:szCs w:val="18"/>
        </w:rPr>
        <w:t>1"</w:t>
      </w:r>
    </w:p>
    <w:p w14:paraId="5870A952" w14:textId="77777777" w:rsidR="00D90CB6" w:rsidRPr="007E6AEE" w:rsidRDefault="00D90CB6" w:rsidP="00F014AA">
      <w:pPr>
        <w:pStyle w:val="TR-JSONsnippet"/>
        <w:rPr>
          <w:szCs w:val="18"/>
        </w:rPr>
      </w:pPr>
      <w:r w:rsidRPr="007E6AEE">
        <w:rPr>
          <w:szCs w:val="18"/>
        </w:rPr>
        <w:t xml:space="preserve">                    }</w:t>
      </w:r>
    </w:p>
    <w:p w14:paraId="751C9C68" w14:textId="77777777" w:rsidR="00D90CB6" w:rsidRPr="007E6AEE" w:rsidRDefault="00D90CB6" w:rsidP="00F014AA">
      <w:pPr>
        <w:pStyle w:val="TR-JSONsnippet"/>
        <w:rPr>
          <w:szCs w:val="18"/>
        </w:rPr>
      </w:pPr>
      <w:r w:rsidRPr="007E6AEE">
        <w:rPr>
          <w:szCs w:val="18"/>
        </w:rPr>
        <w:t xml:space="preserve">                },</w:t>
      </w:r>
    </w:p>
    <w:p w14:paraId="65A93804" w14:textId="77777777" w:rsidR="00D90CB6" w:rsidRPr="007E6AEE" w:rsidRDefault="00D90CB6" w:rsidP="00F014AA">
      <w:pPr>
        <w:pStyle w:val="TR-JSONsnippet"/>
        <w:rPr>
          <w:szCs w:val="18"/>
        </w:rPr>
      </w:pPr>
      <w:r w:rsidRPr="007E6AEE">
        <w:rPr>
          <w:szCs w:val="18"/>
        </w:rPr>
        <w:t xml:space="preserve">               {</w:t>
      </w:r>
    </w:p>
    <w:p w14:paraId="27D6E392" w14:textId="77777777" w:rsidR="00D90CB6" w:rsidRPr="007E6AEE" w:rsidRDefault="00D90CB6" w:rsidP="00F014AA">
      <w:pPr>
        <w:pStyle w:val="TR-JSONsnippet"/>
        <w:rPr>
          <w:szCs w:val="18"/>
        </w:rPr>
      </w:pPr>
      <w:r w:rsidRPr="007E6AEE">
        <w:rPr>
          <w:szCs w:val="18"/>
        </w:rPr>
        <w:t xml:space="preserve">                    "direction": "BIDIRECTIONAL",</w:t>
      </w:r>
    </w:p>
    <w:p w14:paraId="79E52403" w14:textId="43A30E48" w:rsidR="00D90CB6" w:rsidRPr="007E6AEE" w:rsidRDefault="00D90CB6" w:rsidP="00F014AA">
      <w:pPr>
        <w:pStyle w:val="TR-JSONsnippet"/>
        <w:rPr>
          <w:szCs w:val="18"/>
        </w:rPr>
      </w:pPr>
      <w:r w:rsidRPr="007E6AEE">
        <w:rPr>
          <w:szCs w:val="18"/>
        </w:rPr>
        <w:t xml:space="preserve">                    "protection-role": "WORK</w:t>
      </w:r>
      <w:r w:rsidR="00976ECA" w:rsidRPr="007E6AEE">
        <w:rPr>
          <w:szCs w:val="18"/>
        </w:rPr>
        <w:t>"</w:t>
      </w:r>
      <w:r w:rsidRPr="007E6AEE">
        <w:rPr>
          <w:szCs w:val="18"/>
        </w:rPr>
        <w:t>,</w:t>
      </w:r>
    </w:p>
    <w:p w14:paraId="66A38E55" w14:textId="328BDD4C" w:rsidR="00D90CB6" w:rsidRPr="007E6AEE" w:rsidRDefault="00D90CB6" w:rsidP="00F014AA">
      <w:pPr>
        <w:pStyle w:val="TR-JSONsnippet"/>
        <w:rPr>
          <w:color w:val="7030A0"/>
          <w:szCs w:val="18"/>
        </w:rPr>
      </w:pPr>
      <w:r w:rsidRPr="007E6AEE">
        <w:rPr>
          <w:color w:val="7030A0"/>
          <w:szCs w:val="18"/>
        </w:rPr>
        <w:t xml:space="preserve">                    "layer-protocol-qualifier": "tapi-dsr:</w:t>
      </w:r>
      <w:r w:rsidR="00113064" w:rsidRPr="007E6AEE">
        <w:rPr>
          <w:szCs w:val="18"/>
        </w:rPr>
        <w:t xml:space="preserve"> </w:t>
      </w:r>
      <w:r w:rsidR="00113064" w:rsidRPr="007E6AEE">
        <w:rPr>
          <w:color w:val="7030A0"/>
          <w:szCs w:val="18"/>
        </w:rPr>
        <w:t>DIGITAL_SIGNAL_TYPE_10_GigE_LAN</w:t>
      </w:r>
      <w:r w:rsidRPr="007E6AEE">
        <w:rPr>
          <w:color w:val="7030A0"/>
          <w:szCs w:val="18"/>
        </w:rPr>
        <w:t>",</w:t>
      </w:r>
    </w:p>
    <w:p w14:paraId="2B984DD6" w14:textId="77777777" w:rsidR="00D90CB6" w:rsidRPr="007E6AEE" w:rsidRDefault="00D90CB6" w:rsidP="00F014AA">
      <w:pPr>
        <w:pStyle w:val="TR-JSONsnippet"/>
        <w:rPr>
          <w:color w:val="7030A0"/>
          <w:szCs w:val="18"/>
        </w:rPr>
      </w:pPr>
      <w:r w:rsidRPr="007E6AEE">
        <w:rPr>
          <w:color w:val="7030A0"/>
          <w:szCs w:val="18"/>
        </w:rPr>
        <w:t xml:space="preserve">                    "layer-protocol-name": "DSR",</w:t>
      </w:r>
    </w:p>
    <w:p w14:paraId="0CEEE75B" w14:textId="4CDC2D06" w:rsidR="00D90CB6" w:rsidRPr="007E6AEE" w:rsidRDefault="00D90CB6" w:rsidP="00F014AA">
      <w:pPr>
        <w:pStyle w:val="TR-JSONsnippet"/>
        <w:rPr>
          <w:szCs w:val="18"/>
        </w:rPr>
      </w:pPr>
      <w:r w:rsidRPr="007E6AEE">
        <w:rPr>
          <w:szCs w:val="18"/>
        </w:rPr>
        <w:t xml:space="preserve">                    "local-id": "end_point_</w:t>
      </w:r>
      <w:r w:rsidR="008B6638" w:rsidRPr="007E6AEE">
        <w:rPr>
          <w:szCs w:val="18"/>
        </w:rPr>
        <w:t>T</w:t>
      </w:r>
      <w:r w:rsidR="00FA4627" w:rsidRPr="007E6AEE">
        <w:rPr>
          <w:szCs w:val="18"/>
        </w:rPr>
        <w:t>1</w:t>
      </w:r>
      <w:r w:rsidRPr="007E6AEE">
        <w:rPr>
          <w:szCs w:val="18"/>
        </w:rPr>
        <w:t>",</w:t>
      </w:r>
    </w:p>
    <w:p w14:paraId="442E5504" w14:textId="77777777" w:rsidR="00D90CB6" w:rsidRPr="007E6AEE" w:rsidRDefault="00D90CB6" w:rsidP="00F014AA">
      <w:pPr>
        <w:pStyle w:val="TR-JSONsnippet"/>
        <w:rPr>
          <w:szCs w:val="18"/>
        </w:rPr>
      </w:pPr>
      <w:r w:rsidRPr="007E6AEE">
        <w:rPr>
          <w:szCs w:val="18"/>
        </w:rPr>
        <w:t xml:space="preserve">                    "service-interface-point": {</w:t>
      </w:r>
    </w:p>
    <w:p w14:paraId="1010614E" w14:textId="19FE3523" w:rsidR="00976ECA" w:rsidRPr="007E6AEE" w:rsidRDefault="00D90CB6" w:rsidP="00976ECA">
      <w:pPr>
        <w:pStyle w:val="TR-JSONsnippet"/>
        <w:rPr>
          <w:szCs w:val="18"/>
        </w:rPr>
      </w:pPr>
      <w:r w:rsidRPr="007E6AEE">
        <w:rPr>
          <w:szCs w:val="18"/>
        </w:rPr>
        <w:t xml:space="preserve">                        "service-interface-point-uuid":  "UUID</w:t>
      </w:r>
      <w:r w:rsidR="00FA4627" w:rsidRPr="007E6AEE">
        <w:rPr>
          <w:szCs w:val="18"/>
        </w:rPr>
        <w:t>_T1</w:t>
      </w:r>
      <w:r w:rsidRPr="007E6AEE">
        <w:rPr>
          <w:szCs w:val="18"/>
        </w:rPr>
        <w:t>"</w:t>
      </w:r>
      <w:r w:rsidR="00976ECA" w:rsidRPr="007E6AEE">
        <w:rPr>
          <w:szCs w:val="18"/>
        </w:rPr>
        <w:t xml:space="preserve"> </w:t>
      </w:r>
    </w:p>
    <w:p w14:paraId="408054D1" w14:textId="5F71A89A" w:rsidR="00D90CB6" w:rsidRPr="007E6AEE" w:rsidRDefault="00D90CB6" w:rsidP="00F014AA">
      <w:pPr>
        <w:pStyle w:val="TR-JSONsnippet"/>
        <w:rPr>
          <w:szCs w:val="18"/>
        </w:rPr>
      </w:pPr>
    </w:p>
    <w:p w14:paraId="1642B204" w14:textId="77777777" w:rsidR="00D90CB6" w:rsidRPr="007E6AEE" w:rsidRDefault="00D90CB6" w:rsidP="00F014AA">
      <w:pPr>
        <w:pStyle w:val="TR-JSONsnippet"/>
        <w:rPr>
          <w:szCs w:val="18"/>
        </w:rPr>
      </w:pPr>
      <w:r w:rsidRPr="007E6AEE">
        <w:rPr>
          <w:szCs w:val="18"/>
        </w:rPr>
        <w:t xml:space="preserve">                    }</w:t>
      </w:r>
    </w:p>
    <w:p w14:paraId="17B3FFFF" w14:textId="77777777" w:rsidR="00D90CB6" w:rsidRPr="007E6AEE" w:rsidRDefault="00D90CB6" w:rsidP="00F014AA">
      <w:pPr>
        <w:pStyle w:val="TR-JSONsnippet"/>
        <w:rPr>
          <w:szCs w:val="18"/>
        </w:rPr>
      </w:pPr>
      <w:r w:rsidRPr="007E6AEE">
        <w:rPr>
          <w:szCs w:val="18"/>
        </w:rPr>
        <w:t xml:space="preserve">                },</w:t>
      </w:r>
    </w:p>
    <w:p w14:paraId="6F70AA7B" w14:textId="77777777" w:rsidR="00D90CB6" w:rsidRPr="007E6AEE" w:rsidRDefault="00D90CB6" w:rsidP="00F014AA">
      <w:pPr>
        <w:pStyle w:val="TR-JSONsnippet"/>
        <w:rPr>
          <w:szCs w:val="18"/>
        </w:rPr>
      </w:pPr>
      <w:r w:rsidRPr="007E6AEE">
        <w:rPr>
          <w:szCs w:val="18"/>
        </w:rPr>
        <w:t xml:space="preserve">                {</w:t>
      </w:r>
    </w:p>
    <w:p w14:paraId="50493083" w14:textId="20AC8180" w:rsidR="00D90CB6" w:rsidRPr="007E6AEE" w:rsidRDefault="00D90CB6" w:rsidP="00F014AA">
      <w:pPr>
        <w:pStyle w:val="TR-JSONsnippet"/>
        <w:rPr>
          <w:szCs w:val="18"/>
        </w:rPr>
      </w:pPr>
      <w:r w:rsidRPr="007E6AEE">
        <w:rPr>
          <w:szCs w:val="18"/>
        </w:rPr>
        <w:t xml:space="preserve">                    "direction": "BIDIRECTIONAL</w:t>
      </w:r>
      <w:r w:rsidR="00794D1C" w:rsidRPr="007E6AEE">
        <w:rPr>
          <w:szCs w:val="18"/>
        </w:rPr>
        <w:t>"</w:t>
      </w:r>
      <w:r w:rsidRPr="007E6AEE">
        <w:rPr>
          <w:szCs w:val="18"/>
        </w:rPr>
        <w:t>,</w:t>
      </w:r>
    </w:p>
    <w:p w14:paraId="22D6E6EF" w14:textId="77777777" w:rsidR="00D90CB6" w:rsidRPr="007E6AEE" w:rsidRDefault="00D90CB6" w:rsidP="00F014AA">
      <w:pPr>
        <w:pStyle w:val="TR-JSONsnippet"/>
        <w:rPr>
          <w:szCs w:val="18"/>
        </w:rPr>
      </w:pPr>
      <w:r w:rsidRPr="007E6AEE">
        <w:rPr>
          <w:szCs w:val="18"/>
        </w:rPr>
        <w:t xml:space="preserve">                    "protection-role": "PROTECT",</w:t>
      </w:r>
    </w:p>
    <w:p w14:paraId="29663465" w14:textId="5BAF5B1D" w:rsidR="00D90CB6" w:rsidRPr="007E6AEE" w:rsidRDefault="00D90CB6" w:rsidP="00F014AA">
      <w:pPr>
        <w:pStyle w:val="TR-JSONsnippet"/>
        <w:rPr>
          <w:color w:val="7030A0"/>
          <w:szCs w:val="18"/>
        </w:rPr>
      </w:pPr>
      <w:r w:rsidRPr="007E6AEE">
        <w:rPr>
          <w:color w:val="7030A0"/>
          <w:szCs w:val="18"/>
        </w:rPr>
        <w:t xml:space="preserve">                    "layer-protocol-qualifier": "tapi-dsr:</w:t>
      </w:r>
      <w:r w:rsidR="00113064" w:rsidRPr="007E6AEE">
        <w:rPr>
          <w:szCs w:val="18"/>
        </w:rPr>
        <w:t xml:space="preserve"> </w:t>
      </w:r>
      <w:r w:rsidR="00113064" w:rsidRPr="007E6AEE">
        <w:rPr>
          <w:color w:val="7030A0"/>
          <w:szCs w:val="18"/>
        </w:rPr>
        <w:t>DIGITAL_SIGNAL_TYPE_10_GigE_LAN</w:t>
      </w:r>
      <w:r w:rsidR="009C1BCE" w:rsidRPr="007E6AEE">
        <w:rPr>
          <w:color w:val="7030A0"/>
          <w:szCs w:val="18"/>
        </w:rPr>
        <w:t xml:space="preserve"> </w:t>
      </w:r>
      <w:r w:rsidRPr="007E6AEE">
        <w:rPr>
          <w:color w:val="7030A0"/>
          <w:szCs w:val="18"/>
        </w:rPr>
        <w:t>",</w:t>
      </w:r>
      <w:r w:rsidR="00A328DB" w:rsidRPr="007E6AEE">
        <w:rPr>
          <w:color w:val="7030A0"/>
          <w:szCs w:val="18"/>
        </w:rPr>
        <w:t xml:space="preserve"> </w:t>
      </w:r>
    </w:p>
    <w:p w14:paraId="50F4CACD" w14:textId="77777777" w:rsidR="00D90CB6" w:rsidRPr="007E6AEE" w:rsidRDefault="00D90CB6" w:rsidP="00F014AA">
      <w:pPr>
        <w:pStyle w:val="TR-JSONsnippet"/>
        <w:rPr>
          <w:color w:val="7030A0"/>
          <w:szCs w:val="18"/>
        </w:rPr>
      </w:pPr>
      <w:r w:rsidRPr="007E6AEE">
        <w:rPr>
          <w:color w:val="7030A0"/>
          <w:szCs w:val="18"/>
        </w:rPr>
        <w:t xml:space="preserve">                    "layer-protocol-name": "DSR",</w:t>
      </w:r>
    </w:p>
    <w:p w14:paraId="5A14F895" w14:textId="7154559E" w:rsidR="00D90CB6" w:rsidRPr="007E6AEE" w:rsidRDefault="00D90CB6" w:rsidP="00F014AA">
      <w:pPr>
        <w:pStyle w:val="TR-JSONsnippet"/>
        <w:rPr>
          <w:szCs w:val="18"/>
        </w:rPr>
      </w:pPr>
      <w:r w:rsidRPr="007E6AEE">
        <w:rPr>
          <w:szCs w:val="18"/>
        </w:rPr>
        <w:t xml:space="preserve">                    "local-id": "end_point_</w:t>
      </w:r>
      <w:r w:rsidR="008B6638" w:rsidRPr="007E6AEE">
        <w:rPr>
          <w:szCs w:val="18"/>
        </w:rPr>
        <w:t>T</w:t>
      </w:r>
      <w:r w:rsidR="00FA4627" w:rsidRPr="007E6AEE">
        <w:rPr>
          <w:szCs w:val="18"/>
        </w:rPr>
        <w:t>5</w:t>
      </w:r>
      <w:r w:rsidRPr="007E6AEE">
        <w:rPr>
          <w:szCs w:val="18"/>
        </w:rPr>
        <w:t>",</w:t>
      </w:r>
    </w:p>
    <w:p w14:paraId="7FE17C62" w14:textId="77777777" w:rsidR="00D90CB6" w:rsidRPr="007E6AEE" w:rsidRDefault="00D90CB6" w:rsidP="00F014AA">
      <w:pPr>
        <w:pStyle w:val="TR-JSONsnippet"/>
        <w:rPr>
          <w:szCs w:val="18"/>
        </w:rPr>
      </w:pPr>
      <w:r w:rsidRPr="007E6AEE">
        <w:rPr>
          <w:szCs w:val="18"/>
        </w:rPr>
        <w:t xml:space="preserve">                    "service-interface-point": {</w:t>
      </w:r>
    </w:p>
    <w:p w14:paraId="7A65947D" w14:textId="4849391C" w:rsidR="00652533" w:rsidRPr="007E6AEE" w:rsidRDefault="00D90CB6" w:rsidP="00652533">
      <w:pPr>
        <w:pStyle w:val="TR-JSONsnippet"/>
        <w:rPr>
          <w:szCs w:val="18"/>
        </w:rPr>
      </w:pPr>
      <w:r w:rsidRPr="007E6AEE">
        <w:rPr>
          <w:szCs w:val="18"/>
        </w:rPr>
        <w:t xml:space="preserve">                        "service-interface-point-uuid": "UUID</w:t>
      </w:r>
      <w:r w:rsidR="00FA4627" w:rsidRPr="007E6AEE">
        <w:rPr>
          <w:szCs w:val="18"/>
        </w:rPr>
        <w:t>_T5</w:t>
      </w:r>
      <w:r w:rsidRPr="007E6AEE">
        <w:rPr>
          <w:szCs w:val="18"/>
        </w:rPr>
        <w:t>"</w:t>
      </w:r>
      <w:r w:rsidR="00652533" w:rsidRPr="007E6AEE">
        <w:rPr>
          <w:szCs w:val="18"/>
        </w:rPr>
        <w:t xml:space="preserve"> </w:t>
      </w:r>
    </w:p>
    <w:p w14:paraId="086DB729" w14:textId="25FE8010" w:rsidR="00D90CB6" w:rsidRPr="007E6AEE" w:rsidRDefault="00D90CB6" w:rsidP="00F014AA">
      <w:pPr>
        <w:pStyle w:val="TR-JSONsnippet"/>
        <w:rPr>
          <w:szCs w:val="18"/>
        </w:rPr>
      </w:pPr>
    </w:p>
    <w:p w14:paraId="74186799" w14:textId="77777777" w:rsidR="00D90CB6" w:rsidRPr="007E6AEE" w:rsidRDefault="00D90CB6" w:rsidP="00F014AA">
      <w:pPr>
        <w:pStyle w:val="TR-JSONsnippet"/>
        <w:rPr>
          <w:szCs w:val="18"/>
        </w:rPr>
      </w:pPr>
      <w:r w:rsidRPr="007E6AEE">
        <w:rPr>
          <w:szCs w:val="18"/>
        </w:rPr>
        <w:t xml:space="preserve">                    }</w:t>
      </w:r>
    </w:p>
    <w:p w14:paraId="674B5243" w14:textId="77777777" w:rsidR="00D90CB6" w:rsidRPr="007E6AEE" w:rsidRDefault="00D90CB6" w:rsidP="00F014AA">
      <w:pPr>
        <w:pStyle w:val="TR-JSONsnippet"/>
        <w:rPr>
          <w:szCs w:val="18"/>
        </w:rPr>
      </w:pPr>
      <w:r w:rsidRPr="007E6AEE">
        <w:rPr>
          <w:szCs w:val="18"/>
        </w:rPr>
        <w:t xml:space="preserve">                }</w:t>
      </w:r>
    </w:p>
    <w:p w14:paraId="4F9FD3F1" w14:textId="77777777" w:rsidR="00D90CB6" w:rsidRPr="007E6AEE" w:rsidRDefault="00D90CB6" w:rsidP="00F014AA">
      <w:pPr>
        <w:pStyle w:val="TR-JSONsnippet"/>
        <w:rPr>
          <w:szCs w:val="18"/>
        </w:rPr>
      </w:pPr>
      <w:r w:rsidRPr="007E6AEE">
        <w:rPr>
          <w:szCs w:val="18"/>
        </w:rPr>
        <w:t xml:space="preserve">            ],</w:t>
      </w:r>
    </w:p>
    <w:p w14:paraId="32BEBDE3" w14:textId="2AB217DC" w:rsidR="00D90CB6" w:rsidRPr="007E6AEE" w:rsidRDefault="00D90CB6" w:rsidP="00F014AA">
      <w:pPr>
        <w:pStyle w:val="TR-JSONsnippet"/>
        <w:rPr>
          <w:color w:val="2957BD" w:themeColor="accent6" w:themeShade="BF"/>
          <w:szCs w:val="18"/>
        </w:rPr>
      </w:pPr>
      <w:r w:rsidRPr="007E6AEE">
        <w:rPr>
          <w:color w:val="2957BD" w:themeColor="accent6" w:themeShade="BF"/>
          <w:szCs w:val="18"/>
        </w:rPr>
        <w:t xml:space="preserve">            </w:t>
      </w:r>
      <w:r w:rsidR="00555A03" w:rsidRPr="007E6AEE">
        <w:rPr>
          <w:color w:val="2957BD" w:themeColor="accent6" w:themeShade="BF"/>
          <w:szCs w:val="18"/>
        </w:rPr>
        <w:t>"</w:t>
      </w:r>
      <w:r w:rsidRPr="007E6AEE">
        <w:rPr>
          <w:color w:val="2957BD" w:themeColor="accent6" w:themeShade="BF"/>
          <w:szCs w:val="18"/>
        </w:rPr>
        <w:t>is-coordinated-switching-both-ends</w:t>
      </w:r>
      <w:r w:rsidR="00555A03" w:rsidRPr="007E6AEE">
        <w:rPr>
          <w:color w:val="2957BD" w:themeColor="accent6" w:themeShade="BF"/>
          <w:szCs w:val="18"/>
        </w:rPr>
        <w:t>"</w:t>
      </w:r>
      <w:r w:rsidRPr="007E6AEE">
        <w:rPr>
          <w:color w:val="2957BD" w:themeColor="accent6" w:themeShade="BF"/>
          <w:szCs w:val="18"/>
        </w:rPr>
        <w:t xml:space="preserve">: false, </w:t>
      </w:r>
    </w:p>
    <w:p w14:paraId="5A8778B1" w14:textId="067384E7" w:rsidR="00D90CB6" w:rsidRPr="007E6AEE" w:rsidRDefault="00D90CB6" w:rsidP="00496879">
      <w:pPr>
        <w:pStyle w:val="TR-JSONsnippet"/>
        <w:rPr>
          <w:szCs w:val="18"/>
        </w:rPr>
      </w:pPr>
      <w:r w:rsidRPr="007E6AEE">
        <w:rPr>
          <w:szCs w:val="18"/>
        </w:rPr>
        <w:t xml:space="preserve">            </w:t>
      </w:r>
      <w:r w:rsidR="00555A03" w:rsidRPr="007E6AEE">
        <w:rPr>
          <w:szCs w:val="18"/>
        </w:rPr>
        <w:t>"</w:t>
      </w:r>
      <w:r w:rsidRPr="007E6AEE">
        <w:rPr>
          <w:szCs w:val="18"/>
        </w:rPr>
        <w:t>resilience-</w:t>
      </w:r>
      <w:r w:rsidR="00496879" w:rsidRPr="007E6AEE">
        <w:rPr>
          <w:szCs w:val="18"/>
        </w:rPr>
        <w:t>constraint</w:t>
      </w:r>
      <w:r w:rsidR="00555A03" w:rsidRPr="007E6AEE">
        <w:rPr>
          <w:szCs w:val="18"/>
        </w:rPr>
        <w:t>"</w:t>
      </w:r>
      <w:r w:rsidRPr="007E6AEE">
        <w:rPr>
          <w:szCs w:val="18"/>
        </w:rPr>
        <w:t>:{</w:t>
      </w:r>
    </w:p>
    <w:p w14:paraId="7E7E98B7" w14:textId="2569A8E2" w:rsidR="00496879" w:rsidRPr="007E6AEE" w:rsidRDefault="00496879" w:rsidP="00496879">
      <w:pPr>
        <w:pStyle w:val="TR-JSONsnippet"/>
        <w:rPr>
          <w:szCs w:val="18"/>
        </w:rPr>
      </w:pPr>
      <w:r w:rsidRPr="007E6AEE">
        <w:rPr>
          <w:szCs w:val="18"/>
        </w:rPr>
        <w:t xml:space="preserve">                 "resilience-type":{</w:t>
      </w:r>
    </w:p>
    <w:p w14:paraId="59B590D3" w14:textId="3C795337" w:rsidR="00496879" w:rsidRPr="007E6AEE" w:rsidRDefault="00496879" w:rsidP="00496879">
      <w:pPr>
        <w:pStyle w:val="TR-JSONsnippet"/>
        <w:rPr>
          <w:szCs w:val="18"/>
        </w:rPr>
      </w:pPr>
      <w:r w:rsidRPr="007E6AEE">
        <w:rPr>
          <w:szCs w:val="18"/>
        </w:rPr>
        <w:t xml:space="preserve">                        "protection-type":</w:t>
      </w:r>
      <w:r w:rsidR="002B6951" w:rsidRPr="007E6AEE">
        <w:rPr>
          <w:szCs w:val="18"/>
        </w:rPr>
        <w:t xml:space="preserve"> "</w:t>
      </w:r>
      <w:r w:rsidRPr="007E6AEE">
        <w:rPr>
          <w:szCs w:val="18"/>
        </w:rPr>
        <w:t>ONE_PLUS_ONE_PROTECTION</w:t>
      </w:r>
      <w:r w:rsidR="002B6951" w:rsidRPr="007E6AEE">
        <w:rPr>
          <w:szCs w:val="18"/>
        </w:rPr>
        <w:t>"</w:t>
      </w:r>
      <w:r w:rsidRPr="007E6AEE">
        <w:rPr>
          <w:szCs w:val="18"/>
        </w:rPr>
        <w:t>,</w:t>
      </w:r>
    </w:p>
    <w:p w14:paraId="4753724A" w14:textId="2C5F6B12" w:rsidR="00496879" w:rsidRPr="007E6AEE" w:rsidRDefault="00496879" w:rsidP="00496879">
      <w:pPr>
        <w:pStyle w:val="TR-JSONsnippet"/>
        <w:rPr>
          <w:szCs w:val="18"/>
        </w:rPr>
      </w:pPr>
      <w:r w:rsidRPr="007E6AEE">
        <w:rPr>
          <w:szCs w:val="18"/>
        </w:rPr>
        <w:t xml:space="preserve">                  }</w:t>
      </w:r>
    </w:p>
    <w:p w14:paraId="3A5848C1" w14:textId="732CBCC9" w:rsidR="00496879" w:rsidRPr="007E6AEE" w:rsidRDefault="00496879" w:rsidP="00496879">
      <w:pPr>
        <w:pStyle w:val="TR-JSONsnippet"/>
        <w:rPr>
          <w:szCs w:val="18"/>
        </w:rPr>
      </w:pPr>
      <w:r w:rsidRPr="007E6AEE">
        <w:rPr>
          <w:szCs w:val="18"/>
        </w:rPr>
        <w:t xml:space="preserve">            }</w:t>
      </w:r>
    </w:p>
    <w:p w14:paraId="26B0B896" w14:textId="065FF138" w:rsidR="00D90CB6" w:rsidRPr="007E6AEE" w:rsidRDefault="00496879" w:rsidP="00496879">
      <w:pPr>
        <w:pStyle w:val="TR-JSONsnippet"/>
        <w:rPr>
          <w:szCs w:val="18"/>
        </w:rPr>
      </w:pPr>
      <w:r w:rsidRPr="007E6AEE">
        <w:rPr>
          <w:szCs w:val="18"/>
        </w:rPr>
        <w:t xml:space="preserve">            </w:t>
      </w:r>
      <w:r w:rsidR="00D90CB6" w:rsidRPr="007E6AEE">
        <w:rPr>
          <w:szCs w:val="18"/>
        </w:rPr>
        <w:t>"uuid": "UUID_CS",</w:t>
      </w:r>
    </w:p>
    <w:p w14:paraId="64A61A7F" w14:textId="77777777" w:rsidR="00D90CB6" w:rsidRPr="007E6AEE" w:rsidRDefault="00D90CB6" w:rsidP="00F014AA">
      <w:pPr>
        <w:pStyle w:val="TR-JSONsnippet"/>
        <w:rPr>
          <w:szCs w:val="18"/>
        </w:rPr>
      </w:pPr>
      <w:r w:rsidRPr="007E6AEE">
        <w:rPr>
          <w:szCs w:val="18"/>
        </w:rPr>
        <w:t xml:space="preserve">        }</w:t>
      </w:r>
    </w:p>
    <w:p w14:paraId="53536954" w14:textId="77777777" w:rsidR="00D90CB6" w:rsidRPr="007E6AEE" w:rsidRDefault="00D90CB6" w:rsidP="00F014AA">
      <w:pPr>
        <w:pStyle w:val="TR-JSONsnippet"/>
        <w:rPr>
          <w:szCs w:val="18"/>
        </w:rPr>
      </w:pPr>
      <w:r w:rsidRPr="007E6AEE">
        <w:rPr>
          <w:szCs w:val="18"/>
        </w:rPr>
        <w:t xml:space="preserve">    ]</w:t>
      </w:r>
    </w:p>
    <w:p w14:paraId="41FCAAA2" w14:textId="77777777" w:rsidR="00D90CB6" w:rsidRPr="007E6AEE" w:rsidRDefault="00D90CB6" w:rsidP="00F014AA">
      <w:pPr>
        <w:pStyle w:val="TR-JSONsnippet"/>
        <w:rPr>
          <w:szCs w:val="18"/>
        </w:rPr>
      </w:pPr>
      <w:r w:rsidRPr="007E6AEE">
        <w:rPr>
          <w:szCs w:val="18"/>
        </w:rPr>
        <w:t>}</w:t>
      </w:r>
    </w:p>
    <w:p w14:paraId="152AF101" w14:textId="6E447B29" w:rsidR="00D90CB6" w:rsidRPr="007E6AEE" w:rsidRDefault="00D90CB6" w:rsidP="00AB1AD8">
      <w:pPr>
        <w:spacing w:after="0"/>
        <w:rPr>
          <w:rFonts w:eastAsiaTheme="majorEastAsia" w:cs="Times New Roman"/>
          <w:b/>
          <w:szCs w:val="22"/>
        </w:rPr>
      </w:pPr>
    </w:p>
    <w:p w14:paraId="769F2F23" w14:textId="77777777" w:rsidR="0046627D" w:rsidRPr="007E6AEE" w:rsidRDefault="00D90CB6" w:rsidP="007D35DD">
      <w:pPr>
        <w:rPr>
          <w:rFonts w:cs="Times New Roman"/>
          <w:szCs w:val="22"/>
        </w:rPr>
      </w:pPr>
      <w:r w:rsidRPr="007E6AEE">
        <w:rPr>
          <w:rFonts w:cs="Times New Roman"/>
          <w:szCs w:val="22"/>
        </w:rPr>
        <w:t>The TAPI server shall accept the above-mentioned asymmetric connectivity-service provisioning request and perform the route computation and connection provisioning within its domain.</w:t>
      </w:r>
      <w:r w:rsidR="002A5314" w:rsidRPr="007E6AEE">
        <w:rPr>
          <w:rFonts w:cs="Times New Roman"/>
          <w:sz w:val="24"/>
        </w:rPr>
        <w:t xml:space="preserve"> </w:t>
      </w:r>
      <w:r w:rsidRPr="007E6AEE">
        <w:rPr>
          <w:rFonts w:cs="Times New Roman"/>
          <w:szCs w:val="22"/>
        </w:rPr>
        <w:t xml:space="preserve">The example covers an asymmetric connectivity-service request between a 10GE DSR </w:t>
      </w:r>
      <w:r w:rsidR="00542A4B" w:rsidRPr="007E6AEE">
        <w:rPr>
          <w:rFonts w:cs="Times New Roman"/>
          <w:szCs w:val="22"/>
        </w:rPr>
        <w:t>SIP</w:t>
      </w:r>
      <w:r w:rsidRPr="007E6AEE">
        <w:rPr>
          <w:rFonts w:cs="Times New Roman"/>
          <w:szCs w:val="22"/>
        </w:rPr>
        <w:t xml:space="preserve"> (representing the UNI client interface in Domain A) and </w:t>
      </w:r>
      <w:r w:rsidR="00891713" w:rsidRPr="007E6AEE">
        <w:rPr>
          <w:rFonts w:cs="Times New Roman"/>
          <w:szCs w:val="22"/>
        </w:rPr>
        <w:t>two</w:t>
      </w:r>
      <w:r w:rsidRPr="007E6AEE">
        <w:rPr>
          <w:rFonts w:cs="Times New Roman"/>
          <w:szCs w:val="22"/>
        </w:rPr>
        <w:t xml:space="preserve"> </w:t>
      </w:r>
      <w:r w:rsidR="00C531D6" w:rsidRPr="007E6AEE">
        <w:rPr>
          <w:rFonts w:cs="Times New Roman"/>
          <w:szCs w:val="22"/>
        </w:rPr>
        <w:t>DIGITAL_OTN</w:t>
      </w:r>
      <w:r w:rsidRPr="007E6AEE">
        <w:rPr>
          <w:rFonts w:cs="Times New Roman"/>
          <w:szCs w:val="22"/>
        </w:rPr>
        <w:t xml:space="preserve"> </w:t>
      </w:r>
      <w:r w:rsidR="00C531D6" w:rsidRPr="007E6AEE">
        <w:rPr>
          <w:rFonts w:cs="Times New Roman"/>
          <w:szCs w:val="22"/>
        </w:rPr>
        <w:t>SIP</w:t>
      </w:r>
      <w:r w:rsidRPr="007E6AEE">
        <w:rPr>
          <w:rFonts w:cs="Times New Roman"/>
          <w:szCs w:val="22"/>
        </w:rPr>
        <w:t xml:space="preserve"> (representing the E-NNI inter-domain interface at the boundary between Domain A and B). </w:t>
      </w:r>
    </w:p>
    <w:p w14:paraId="4E8561FF" w14:textId="5A66D602" w:rsidR="007D35DD" w:rsidRPr="007E6AEE" w:rsidRDefault="007D35DD" w:rsidP="007D35DD">
      <w:pPr>
        <w:rPr>
          <w:rFonts w:cs="Times New Roman"/>
          <w:sz w:val="24"/>
        </w:rPr>
      </w:pPr>
      <w:r w:rsidRPr="007E6AEE">
        <w:rPr>
          <w:rFonts w:cs="Times New Roman"/>
          <w:szCs w:val="22"/>
        </w:rPr>
        <w:t>The requested DSR CS triggers</w:t>
      </w:r>
      <w:r w:rsidR="0046627D" w:rsidRPr="007E6AEE">
        <w:rPr>
          <w:rFonts w:cs="Times New Roman"/>
          <w:szCs w:val="22"/>
        </w:rPr>
        <w:t>, in particular,</w:t>
      </w:r>
      <w:r w:rsidRPr="007E6AEE">
        <w:rPr>
          <w:rFonts w:cs="Times New Roman"/>
          <w:szCs w:val="22"/>
        </w:rPr>
        <w:t xml:space="preserve"> the creation of:</w:t>
      </w:r>
    </w:p>
    <w:p w14:paraId="6E0D4F0C" w14:textId="72BEAF35" w:rsidR="007D35DD" w:rsidRPr="007E6AEE" w:rsidRDefault="007D35DD">
      <w:pPr>
        <w:numPr>
          <w:ilvl w:val="0"/>
          <w:numId w:val="15"/>
        </w:numPr>
        <w:rPr>
          <w:rFonts w:cs="Times New Roman"/>
          <w:b/>
          <w:szCs w:val="22"/>
        </w:rPr>
      </w:pPr>
      <w:r w:rsidRPr="007E6AEE">
        <w:rPr>
          <w:rFonts w:cs="Times New Roman"/>
          <w:b/>
          <w:szCs w:val="22"/>
        </w:rPr>
        <w:t>A DSR Top Connection.</w:t>
      </w:r>
    </w:p>
    <w:p w14:paraId="4768A272" w14:textId="7D28FBBE" w:rsidR="0045211A" w:rsidRPr="007E6AEE" w:rsidRDefault="0045211A">
      <w:pPr>
        <w:numPr>
          <w:ilvl w:val="0"/>
          <w:numId w:val="15"/>
        </w:numPr>
        <w:rPr>
          <w:rFonts w:cs="Times New Roman"/>
          <w:szCs w:val="22"/>
        </w:rPr>
      </w:pPr>
      <w:r w:rsidRPr="007E6AEE">
        <w:rPr>
          <w:rFonts w:cs="Times New Roman"/>
          <w:b/>
          <w:szCs w:val="22"/>
        </w:rPr>
        <w:t>An ODU2 Top Connection</w:t>
      </w:r>
      <w:r w:rsidRPr="007E6AEE">
        <w:rPr>
          <w:rFonts w:cs="Times New Roman"/>
          <w:szCs w:val="22"/>
        </w:rPr>
        <w:t>: which has two routes and includes one switch-control instance. Such switch-control instance</w:t>
      </w:r>
      <w:r w:rsidR="00BB06CA" w:rsidRPr="007E6AEE">
        <w:rPr>
          <w:rFonts w:cs="Times New Roman"/>
          <w:szCs w:val="22"/>
        </w:rPr>
        <w:t xml:space="preserve"> optionally </w:t>
      </w:r>
      <w:r w:rsidRPr="007E6AEE">
        <w:rPr>
          <w:rFonts w:cs="Times New Roman"/>
          <w:szCs w:val="22"/>
        </w:rPr>
        <w:t xml:space="preserve">includes </w:t>
      </w:r>
      <w:r w:rsidR="000B685B" w:rsidRPr="007E6AEE">
        <w:rPr>
          <w:rFonts w:cs="Times New Roman"/>
          <w:szCs w:val="22"/>
        </w:rPr>
        <w:t>one</w:t>
      </w:r>
      <w:r w:rsidRPr="007E6AEE">
        <w:rPr>
          <w:rFonts w:cs="Times New Roman"/>
          <w:szCs w:val="22"/>
        </w:rPr>
        <w:t xml:space="preserve"> subordinate switch-control (</w:t>
      </w:r>
      <w:r w:rsidRPr="007E6AEE">
        <w:rPr>
          <w:rFonts w:cs="Times New Roman"/>
          <w:i/>
          <w:iCs/>
          <w:szCs w:val="22"/>
        </w:rPr>
        <w:t>sub-switch-control</w:t>
      </w:r>
      <w:r w:rsidRPr="007E6AEE">
        <w:rPr>
          <w:rFonts w:cs="Times New Roman"/>
          <w:szCs w:val="22"/>
        </w:rPr>
        <w:t>) and</w:t>
      </w:r>
      <w:r w:rsidR="001815E4" w:rsidRPr="007E6AEE">
        <w:rPr>
          <w:rFonts w:cs="Times New Roman"/>
          <w:szCs w:val="22"/>
        </w:rPr>
        <w:t xml:space="preserve"> MUST incl</w:t>
      </w:r>
      <w:r w:rsidR="005A2784" w:rsidRPr="007E6AEE">
        <w:rPr>
          <w:rFonts w:cs="Times New Roman"/>
          <w:szCs w:val="22"/>
        </w:rPr>
        <w:t>u</w:t>
      </w:r>
      <w:r w:rsidR="001815E4" w:rsidRPr="007E6AEE">
        <w:rPr>
          <w:rFonts w:cs="Times New Roman"/>
          <w:szCs w:val="22"/>
        </w:rPr>
        <w:t>de</w:t>
      </w:r>
      <w:r w:rsidRPr="007E6AEE">
        <w:rPr>
          <w:rFonts w:cs="Times New Roman"/>
          <w:szCs w:val="22"/>
        </w:rPr>
        <w:t xml:space="preserve"> </w:t>
      </w:r>
      <w:r w:rsidR="0000062D" w:rsidRPr="007E6AEE">
        <w:rPr>
          <w:rFonts w:cs="Times New Roman"/>
          <w:szCs w:val="22"/>
        </w:rPr>
        <w:t>a</w:t>
      </w:r>
      <w:r w:rsidRPr="007E6AEE">
        <w:rPr>
          <w:rFonts w:cs="Times New Roman"/>
          <w:szCs w:val="22"/>
        </w:rPr>
        <w:t xml:space="preserve"> switch</w:t>
      </w:r>
      <w:r w:rsidR="0000062D" w:rsidRPr="007E6AEE">
        <w:rPr>
          <w:rFonts w:cs="Times New Roman"/>
          <w:szCs w:val="22"/>
        </w:rPr>
        <w:t xml:space="preserve"> which indicates the </w:t>
      </w:r>
      <w:r w:rsidR="0000062D" w:rsidRPr="007E6AEE">
        <w:rPr>
          <w:rFonts w:cs="Times New Roman"/>
          <w:i/>
          <w:iCs/>
          <w:szCs w:val="22"/>
        </w:rPr>
        <w:t>selected route</w:t>
      </w:r>
      <w:r w:rsidR="0000062D" w:rsidRPr="007E6AEE">
        <w:rPr>
          <w:rFonts w:cs="Times New Roman"/>
          <w:szCs w:val="22"/>
        </w:rPr>
        <w:t>.</w:t>
      </w:r>
      <w:r w:rsidRPr="007E6AEE">
        <w:rPr>
          <w:rFonts w:cs="Times New Roman"/>
          <w:szCs w:val="22"/>
        </w:rPr>
        <w:t xml:space="preserve"> </w:t>
      </w:r>
      <w:r w:rsidR="00201A06" w:rsidRPr="007E6AEE">
        <w:rPr>
          <w:rFonts w:cs="Times New Roman"/>
          <w:szCs w:val="22"/>
        </w:rPr>
        <w:t xml:space="preserve">The </w:t>
      </w:r>
      <w:r w:rsidR="0018609F" w:rsidRPr="007E6AEE">
        <w:rPr>
          <w:rFonts w:cs="Times New Roman"/>
          <w:i/>
          <w:iCs/>
          <w:szCs w:val="22"/>
        </w:rPr>
        <w:t>sub-switch-control</w:t>
      </w:r>
      <w:r w:rsidRPr="007E6AEE">
        <w:rPr>
          <w:rFonts w:cs="Times New Roman"/>
          <w:szCs w:val="22"/>
        </w:rPr>
        <w:t xml:space="preserve"> </w:t>
      </w:r>
      <w:r w:rsidR="005A2784" w:rsidRPr="007E6AEE">
        <w:rPr>
          <w:rFonts w:cs="Times New Roman"/>
          <w:szCs w:val="22"/>
        </w:rPr>
        <w:t xml:space="preserve">instance </w:t>
      </w:r>
      <w:r w:rsidRPr="007E6AEE">
        <w:rPr>
          <w:rFonts w:cs="Times New Roman"/>
          <w:szCs w:val="22"/>
        </w:rPr>
        <w:t>references (</w:t>
      </w:r>
      <w:r w:rsidRPr="007E6AEE">
        <w:rPr>
          <w:rFonts w:cs="Times New Roman"/>
          <w:i/>
          <w:iCs/>
          <w:szCs w:val="22"/>
        </w:rPr>
        <w:t>points to</w:t>
      </w:r>
      <w:r w:rsidRPr="007E6AEE">
        <w:rPr>
          <w:rFonts w:cs="Times New Roman"/>
          <w:szCs w:val="22"/>
        </w:rPr>
        <w:t xml:space="preserve">) a switch-control included </w:t>
      </w:r>
      <w:r w:rsidR="005A2784" w:rsidRPr="007E6AEE">
        <w:rPr>
          <w:rFonts w:cs="Times New Roman"/>
          <w:szCs w:val="22"/>
        </w:rPr>
        <w:t xml:space="preserve">in </w:t>
      </w:r>
      <w:r w:rsidR="00BE35D6" w:rsidRPr="007E6AEE">
        <w:rPr>
          <w:rFonts w:cs="Times New Roman"/>
          <w:szCs w:val="22"/>
        </w:rPr>
        <w:t xml:space="preserve">the appropriate (3-pointed) </w:t>
      </w:r>
      <w:r w:rsidRPr="007E6AEE">
        <w:rPr>
          <w:rFonts w:cs="Times New Roman"/>
          <w:szCs w:val="22"/>
        </w:rPr>
        <w:t>lower-connection (by using a connection-uuid and switch-control-uuid).</w:t>
      </w:r>
    </w:p>
    <w:p w14:paraId="5296EAC3" w14:textId="0FCB49B6" w:rsidR="005A2784" w:rsidRPr="007E6AEE" w:rsidRDefault="005A2784">
      <w:pPr>
        <w:numPr>
          <w:ilvl w:val="0"/>
          <w:numId w:val="15"/>
        </w:numPr>
        <w:rPr>
          <w:rFonts w:cs="Times New Roman"/>
          <w:szCs w:val="22"/>
        </w:rPr>
      </w:pPr>
      <w:r w:rsidRPr="007E6AEE">
        <w:rPr>
          <w:rFonts w:cs="Times New Roman"/>
          <w:b/>
          <w:szCs w:val="22"/>
        </w:rPr>
        <w:t>An ODU2 3-pointed Cross-Connection</w:t>
      </w:r>
      <w:r w:rsidRPr="007E6AEE">
        <w:rPr>
          <w:rFonts w:cs="Times New Roman"/>
          <w:szCs w:val="22"/>
        </w:rPr>
        <w:t>:</w:t>
      </w:r>
    </w:p>
    <w:p w14:paraId="15D56CEB" w14:textId="61EC7049" w:rsidR="0045211A" w:rsidRPr="007E6AEE" w:rsidRDefault="003C767A" w:rsidP="00B44954">
      <w:pPr>
        <w:numPr>
          <w:ilvl w:val="1"/>
          <w:numId w:val="15"/>
        </w:numPr>
        <w:rPr>
          <w:rFonts w:cs="Times New Roman"/>
          <w:szCs w:val="22"/>
        </w:rPr>
      </w:pPr>
      <w:r w:rsidRPr="007E6AEE">
        <w:rPr>
          <w:rFonts w:cs="Times New Roman"/>
          <w:szCs w:val="22"/>
        </w:rPr>
        <w:t>The</w:t>
      </w:r>
      <w:r w:rsidR="0045211A" w:rsidRPr="007E6AEE">
        <w:rPr>
          <w:rFonts w:cs="Times New Roman"/>
          <w:szCs w:val="22"/>
        </w:rPr>
        <w:t xml:space="preserve"> switch-control includes one switch instance</w:t>
      </w:r>
      <w:r w:rsidR="00B44954" w:rsidRPr="007E6AEE">
        <w:rPr>
          <w:rFonts w:cs="Times New Roman"/>
          <w:szCs w:val="22"/>
        </w:rPr>
        <w:t xml:space="preserve"> with</w:t>
      </w:r>
      <w:r w:rsidR="0045211A" w:rsidRPr="007E6AEE">
        <w:rPr>
          <w:rFonts w:cs="Times New Roman"/>
          <w:szCs w:val="22"/>
        </w:rPr>
        <w:t xml:space="preserve"> the switch </w:t>
      </w:r>
      <w:r w:rsidR="00B44954" w:rsidRPr="007E6AEE">
        <w:rPr>
          <w:rFonts w:cs="Times New Roman"/>
          <w:szCs w:val="22"/>
        </w:rPr>
        <w:t>with the selected CEPs</w:t>
      </w:r>
      <w:r w:rsidR="0045211A" w:rsidRPr="007E6AEE">
        <w:rPr>
          <w:rFonts w:cs="Times New Roman"/>
          <w:szCs w:val="22"/>
        </w:rPr>
        <w:t xml:space="preserve"> [no sub-switch-control].</w:t>
      </w:r>
    </w:p>
    <w:p w14:paraId="13B81F3A" w14:textId="77777777" w:rsidR="0045211A" w:rsidRPr="007E6AEE" w:rsidRDefault="0045211A" w:rsidP="0045211A">
      <w:pPr>
        <w:ind w:left="709"/>
        <w:rPr>
          <w:rFonts w:cs="Times New Roman"/>
          <w:szCs w:val="22"/>
        </w:rPr>
      </w:pPr>
      <w:r w:rsidRPr="007E6AEE">
        <w:rPr>
          <w:rFonts w:cs="Times New Roman"/>
          <w:szCs w:val="22"/>
        </w:rPr>
        <w:t>In case of ONE_PLUS_ONE_PROTECTION:</w:t>
      </w:r>
    </w:p>
    <w:p w14:paraId="1992C2AC" w14:textId="4C7739E1" w:rsidR="0045211A" w:rsidRPr="007E6AEE" w:rsidRDefault="0045211A">
      <w:pPr>
        <w:numPr>
          <w:ilvl w:val="1"/>
          <w:numId w:val="15"/>
        </w:numPr>
        <w:rPr>
          <w:rFonts w:cs="Times New Roman"/>
          <w:b/>
          <w:szCs w:val="22"/>
        </w:rPr>
      </w:pPr>
      <w:r w:rsidRPr="007E6AEE">
        <w:rPr>
          <w:rFonts w:cs="Times New Roman"/>
          <w:b/>
          <w:szCs w:val="22"/>
        </w:rPr>
        <w:t xml:space="preserve">selected-connection-end-points: </w:t>
      </w:r>
      <w:r w:rsidRPr="007E6AEE">
        <w:rPr>
          <w:rFonts w:cs="Times New Roman"/>
          <w:bCs/>
          <w:szCs w:val="22"/>
        </w:rPr>
        <w:t>either</w:t>
      </w:r>
      <w:r w:rsidR="00AF71AF" w:rsidRPr="007E6AEE">
        <w:rPr>
          <w:rFonts w:cs="Times New Roman"/>
          <w:bCs/>
          <w:szCs w:val="22"/>
        </w:rPr>
        <w:t xml:space="preserve"> one of</w:t>
      </w:r>
      <w:r w:rsidR="0027260E" w:rsidRPr="007E6AEE">
        <w:rPr>
          <w:rFonts w:cs="Times New Roman"/>
          <w:bCs/>
          <w:szCs w:val="22"/>
        </w:rPr>
        <w:t xml:space="preserve"> the</w:t>
      </w:r>
      <w:r w:rsidR="00AF71AF" w:rsidRPr="007E6AEE">
        <w:rPr>
          <w:rFonts w:cs="Times New Roman"/>
          <w:bCs/>
          <w:szCs w:val="22"/>
        </w:rPr>
        <w:t xml:space="preserve"> </w:t>
      </w:r>
      <w:r w:rsidR="00263EDE" w:rsidRPr="007E6AEE">
        <w:rPr>
          <w:rFonts w:cs="Times New Roman"/>
          <w:b/>
          <w:szCs w:val="22"/>
        </w:rPr>
        <w:t>ODU2 CEP</w:t>
      </w:r>
      <w:r w:rsidR="0027260E" w:rsidRPr="007E6AEE">
        <w:rPr>
          <w:rFonts w:cs="Times New Roman"/>
          <w:b/>
          <w:szCs w:val="22"/>
        </w:rPr>
        <w:t>s</w:t>
      </w:r>
      <w:r w:rsidR="00263EDE" w:rsidRPr="007E6AEE">
        <w:rPr>
          <w:rFonts w:cs="Times New Roman"/>
          <w:b/>
          <w:szCs w:val="22"/>
        </w:rPr>
        <w:t xml:space="preserve"> </w:t>
      </w:r>
      <w:r w:rsidRPr="007E6AEE">
        <w:rPr>
          <w:rFonts w:cs="Times New Roman"/>
          <w:szCs w:val="22"/>
        </w:rPr>
        <w:t xml:space="preserve">is selected, </w:t>
      </w:r>
      <w:r w:rsidRPr="007E6AEE">
        <w:rPr>
          <w:rFonts w:cs="Times New Roman"/>
          <w:i/>
          <w:iCs/>
          <w:szCs w:val="22"/>
        </w:rPr>
        <w:t>in the receive direction</w:t>
      </w:r>
      <w:r w:rsidRPr="007E6AEE">
        <w:rPr>
          <w:rFonts w:cs="Times New Roman"/>
          <w:szCs w:val="22"/>
        </w:rPr>
        <w:t>, according to the conditions.</w:t>
      </w:r>
    </w:p>
    <w:p w14:paraId="2E4308B7" w14:textId="77777777" w:rsidR="0045211A" w:rsidRPr="007E6AEE" w:rsidRDefault="0045211A">
      <w:pPr>
        <w:numPr>
          <w:ilvl w:val="2"/>
          <w:numId w:val="15"/>
        </w:numPr>
        <w:rPr>
          <w:rFonts w:cs="Times New Roman"/>
          <w:bCs/>
          <w:szCs w:val="22"/>
        </w:rPr>
      </w:pPr>
      <w:r w:rsidRPr="007E6AEE">
        <w:rPr>
          <w:rFonts w:cs="Times New Roman"/>
          <w:bCs/>
          <w:szCs w:val="22"/>
        </w:rPr>
        <w:t>There is no correlation between the switches at the protection scheme ends.</w:t>
      </w:r>
    </w:p>
    <w:p w14:paraId="5D5DCA5E" w14:textId="77777777" w:rsidR="00667D2A" w:rsidRPr="007E6AEE" w:rsidRDefault="00667D2A" w:rsidP="00B407D8">
      <w:pPr>
        <w:rPr>
          <w:rFonts w:cs="Times New Roman"/>
          <w:b/>
          <w:szCs w:val="22"/>
        </w:rPr>
      </w:pPr>
    </w:p>
    <w:p w14:paraId="2ADA97FD" w14:textId="2E352037" w:rsidR="00350595" w:rsidRPr="007E6AEE" w:rsidRDefault="00350595" w:rsidP="00EE1929">
      <w:pPr>
        <w:pStyle w:val="Heading3"/>
      </w:pPr>
      <w:bookmarkStart w:id="1344" w:name="_Ref37237846"/>
      <w:bookmarkStart w:id="1345" w:name="_Toc173253041"/>
      <w:bookmarkEnd w:id="1327"/>
      <w:r w:rsidRPr="007E6AEE">
        <w:t xml:space="preserve">Use case 6a: </w:t>
      </w:r>
      <w:bookmarkEnd w:id="1328"/>
      <w:bookmarkEnd w:id="1329"/>
      <w:bookmarkEnd w:id="1330"/>
      <w:bookmarkEnd w:id="1344"/>
      <w:r w:rsidR="00F747C9" w:rsidRPr="007E6AEE">
        <w:t>Dynamic restoration policy for connectivity services</w:t>
      </w:r>
      <w:bookmarkEnd w:id="1345"/>
    </w:p>
    <w:tbl>
      <w:tblPr>
        <w:tblStyle w:val="GridTable6Colorful-Accent5"/>
        <w:tblW w:w="10490" w:type="dxa"/>
        <w:tblLook w:val="04A0" w:firstRow="1" w:lastRow="0" w:firstColumn="1" w:lastColumn="0" w:noHBand="0" w:noVBand="1"/>
      </w:tblPr>
      <w:tblGrid>
        <w:gridCol w:w="1627"/>
        <w:gridCol w:w="8863"/>
      </w:tblGrid>
      <w:tr w:rsidR="00350595" w:rsidRPr="007E6AEE" w14:paraId="31D24ECA"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7" w:type="dxa"/>
          </w:tcPr>
          <w:p w14:paraId="31BFAA6E" w14:textId="77777777" w:rsidR="00350595" w:rsidRPr="007E6AEE" w:rsidRDefault="00350595" w:rsidP="00F162C8">
            <w:pPr>
              <w:rPr>
                <w:rFonts w:cs="Times New Roman"/>
                <w:szCs w:val="20"/>
              </w:rPr>
            </w:pPr>
            <w:r w:rsidRPr="007E6AEE">
              <w:rPr>
                <w:rFonts w:cs="Times New Roman"/>
                <w:szCs w:val="20"/>
              </w:rPr>
              <w:t>Number</w:t>
            </w:r>
          </w:p>
        </w:tc>
        <w:tc>
          <w:tcPr>
            <w:tcW w:w="8863" w:type="dxa"/>
          </w:tcPr>
          <w:p w14:paraId="20F9FFAD" w14:textId="77777777" w:rsidR="00350595" w:rsidRPr="007E6AEE" w:rsidRDefault="00350595" w:rsidP="00AB1AD8">
            <w:pPr>
              <w:cnfStyle w:val="100000000000" w:firstRow="1" w:lastRow="0" w:firstColumn="0" w:lastColumn="0" w:oddVBand="0" w:evenVBand="0" w:oddHBand="0" w:evenHBand="0" w:firstRowFirstColumn="0" w:firstRowLastColumn="0" w:lastRowFirstColumn="0" w:lastRowLastColumn="0"/>
              <w:rPr>
                <w:rFonts w:cs="Times New Roman"/>
                <w:color w:val="000000"/>
                <w:szCs w:val="22"/>
                <w:lang w:eastAsia="en-US"/>
              </w:rPr>
            </w:pPr>
            <w:r w:rsidRPr="007E6AEE">
              <w:rPr>
                <w:rFonts w:cs="Times New Roman"/>
                <w:color w:val="000000"/>
                <w:szCs w:val="22"/>
                <w:lang w:eastAsia="en-US"/>
              </w:rPr>
              <w:t>UC6a</w:t>
            </w:r>
          </w:p>
        </w:tc>
      </w:tr>
      <w:tr w:rsidR="00350595" w:rsidRPr="007E6AEE" w14:paraId="6DE65364"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7" w:type="dxa"/>
          </w:tcPr>
          <w:p w14:paraId="6C256509" w14:textId="77777777" w:rsidR="00350595" w:rsidRPr="007E6AEE" w:rsidRDefault="00350595" w:rsidP="00F162C8">
            <w:pPr>
              <w:rPr>
                <w:rFonts w:cs="Times New Roman"/>
                <w:szCs w:val="20"/>
              </w:rPr>
            </w:pPr>
            <w:r w:rsidRPr="007E6AEE">
              <w:rPr>
                <w:rFonts w:cs="Times New Roman"/>
                <w:szCs w:val="20"/>
              </w:rPr>
              <w:lastRenderedPageBreak/>
              <w:t>Name</w:t>
            </w:r>
          </w:p>
        </w:tc>
        <w:tc>
          <w:tcPr>
            <w:tcW w:w="8863" w:type="dxa"/>
          </w:tcPr>
          <w:p w14:paraId="71A1F950" w14:textId="76794374" w:rsidR="00350595" w:rsidRPr="007E6AEE" w:rsidRDefault="00350595" w:rsidP="00AB1AD8">
            <w:pPr>
              <w:cnfStyle w:val="000000100000" w:firstRow="0" w:lastRow="0" w:firstColumn="0" w:lastColumn="0" w:oddVBand="0" w:evenVBand="0" w:oddHBand="1" w:evenHBand="0" w:firstRowFirstColumn="0" w:firstRowLastColumn="0" w:lastRowFirstColumn="0" w:lastRowLastColumn="0"/>
              <w:rPr>
                <w:rFonts w:cs="Times New Roman"/>
                <w:b/>
                <w:color w:val="000000"/>
                <w:szCs w:val="22"/>
                <w:lang w:eastAsia="en-US"/>
              </w:rPr>
            </w:pPr>
            <w:r w:rsidRPr="007E6AEE">
              <w:rPr>
                <w:rFonts w:cs="Times New Roman"/>
                <w:b/>
                <w:color w:val="000000"/>
                <w:szCs w:val="22"/>
                <w:lang w:eastAsia="en-US"/>
              </w:rPr>
              <w:t xml:space="preserve">Dynamic restoration policy for connectivity services </w:t>
            </w:r>
          </w:p>
        </w:tc>
      </w:tr>
      <w:tr w:rsidR="00350595" w:rsidRPr="007E6AEE" w14:paraId="0276CD27" w14:textId="77777777" w:rsidTr="003F13BE">
        <w:tc>
          <w:tcPr>
            <w:cnfStyle w:val="001000000000" w:firstRow="0" w:lastRow="0" w:firstColumn="1" w:lastColumn="0" w:oddVBand="0" w:evenVBand="0" w:oddHBand="0" w:evenHBand="0" w:firstRowFirstColumn="0" w:firstRowLastColumn="0" w:lastRowFirstColumn="0" w:lastRowLastColumn="0"/>
            <w:tcW w:w="1627" w:type="dxa"/>
          </w:tcPr>
          <w:p w14:paraId="381A21BC" w14:textId="77777777" w:rsidR="00350595" w:rsidRPr="007E6AEE" w:rsidRDefault="00350595" w:rsidP="00F162C8">
            <w:pPr>
              <w:rPr>
                <w:rFonts w:cs="Times New Roman"/>
                <w:szCs w:val="20"/>
              </w:rPr>
            </w:pPr>
            <w:r w:rsidRPr="007E6AEE">
              <w:rPr>
                <w:rFonts w:cs="Times New Roman"/>
                <w:szCs w:val="20"/>
              </w:rPr>
              <w:t>Technologies involved</w:t>
            </w:r>
          </w:p>
        </w:tc>
        <w:tc>
          <w:tcPr>
            <w:tcW w:w="8863" w:type="dxa"/>
          </w:tcPr>
          <w:p w14:paraId="5D8CED41" w14:textId="42DC8B40" w:rsidR="00350595" w:rsidRPr="007E6AEE" w:rsidRDefault="00800B78" w:rsidP="00F162C8">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OTN, Photonic</w:t>
            </w:r>
          </w:p>
        </w:tc>
      </w:tr>
      <w:tr w:rsidR="00350595" w:rsidRPr="007E6AEE" w14:paraId="6B216287"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7" w:type="dxa"/>
          </w:tcPr>
          <w:p w14:paraId="22A91248" w14:textId="77777777" w:rsidR="00350595" w:rsidRPr="007E6AEE" w:rsidRDefault="00350595" w:rsidP="00F162C8">
            <w:pPr>
              <w:rPr>
                <w:rFonts w:cs="Times New Roman"/>
                <w:szCs w:val="20"/>
              </w:rPr>
            </w:pPr>
            <w:r w:rsidRPr="007E6AEE">
              <w:rPr>
                <w:rFonts w:cs="Times New Roman"/>
                <w:szCs w:val="20"/>
              </w:rPr>
              <w:t>Process/Areas Involved</w:t>
            </w:r>
          </w:p>
        </w:tc>
        <w:tc>
          <w:tcPr>
            <w:tcW w:w="8863" w:type="dxa"/>
          </w:tcPr>
          <w:p w14:paraId="4B2F2814" w14:textId="77777777" w:rsidR="00350595" w:rsidRPr="007E6AEE" w:rsidRDefault="00350595" w:rsidP="00F162C8">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AE7F98" w:rsidRPr="007E6AEE" w14:paraId="4CE153EE" w14:textId="77777777" w:rsidTr="003F13BE">
        <w:tc>
          <w:tcPr>
            <w:cnfStyle w:val="001000000000" w:firstRow="0" w:lastRow="0" w:firstColumn="1" w:lastColumn="0" w:oddVBand="0" w:evenVBand="0" w:oddHBand="0" w:evenHBand="0" w:firstRowFirstColumn="0" w:firstRowLastColumn="0" w:lastRowFirstColumn="0" w:lastRowLastColumn="0"/>
            <w:tcW w:w="1627" w:type="dxa"/>
          </w:tcPr>
          <w:p w14:paraId="7ACDB805" w14:textId="77777777" w:rsidR="00350595" w:rsidRPr="007E6AEE" w:rsidRDefault="00350595" w:rsidP="00F162C8">
            <w:pPr>
              <w:rPr>
                <w:rFonts w:cs="Times New Roman"/>
                <w:szCs w:val="20"/>
              </w:rPr>
            </w:pPr>
            <w:r w:rsidRPr="007E6AEE">
              <w:rPr>
                <w:rFonts w:cs="Times New Roman"/>
                <w:szCs w:val="20"/>
              </w:rPr>
              <w:t>Brief description</w:t>
            </w:r>
          </w:p>
        </w:tc>
        <w:tc>
          <w:tcPr>
            <w:tcW w:w="8863" w:type="dxa"/>
          </w:tcPr>
          <w:p w14:paraId="0D9F0CEE" w14:textId="0E6B1131" w:rsidR="00350595" w:rsidRPr="007E6AEE" w:rsidRDefault="00350595" w:rsidP="0092117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This use case covers the provisioning of connectivity-services with restoration capabilities.</w:t>
            </w:r>
            <w:r w:rsidR="00E634ED" w:rsidRPr="007E6AEE">
              <w:rPr>
                <w:rFonts w:cs="Times New Roman"/>
                <w:szCs w:val="20"/>
              </w:rPr>
              <w:t xml:space="preserve"> </w:t>
            </w:r>
            <w:r w:rsidRPr="007E6AEE">
              <w:rPr>
                <w:rFonts w:cs="Times New Roman"/>
                <w:szCs w:val="20"/>
              </w:rPr>
              <w:t>The dynamic restoration capability can be requested at different layers. The TAPI client specif</w:t>
            </w:r>
            <w:r w:rsidR="00B47E52" w:rsidRPr="007E6AEE">
              <w:rPr>
                <w:rFonts w:cs="Times New Roman"/>
                <w:szCs w:val="20"/>
              </w:rPr>
              <w:t xml:space="preserve">ies </w:t>
            </w:r>
            <w:r w:rsidRPr="007E6AEE">
              <w:rPr>
                <w:rFonts w:cs="Times New Roman"/>
                <w:szCs w:val="20"/>
              </w:rPr>
              <w:t xml:space="preserve">two </w:t>
            </w:r>
            <w:r w:rsidR="00B47E52" w:rsidRPr="007E6AEE">
              <w:rPr>
                <w:rFonts w:cs="Times New Roman"/>
                <w:szCs w:val="20"/>
              </w:rPr>
              <w:t>CSEPs</w:t>
            </w:r>
            <w:r w:rsidRPr="007E6AEE">
              <w:rPr>
                <w:rFonts w:cs="Times New Roman"/>
                <w:szCs w:val="20"/>
              </w:rPr>
              <w:t xml:space="preserve"> including the restoration-type and protection-type </w:t>
            </w:r>
            <w:r w:rsidR="00B85842" w:rsidRPr="007E6AEE">
              <w:rPr>
                <w:rFonts w:cs="Times New Roman"/>
                <w:szCs w:val="20"/>
              </w:rPr>
              <w:t>parameters</w:t>
            </w:r>
            <w:r w:rsidRPr="007E6AEE">
              <w:rPr>
                <w:rFonts w:cs="Times New Roman"/>
                <w:szCs w:val="20"/>
              </w:rPr>
              <w:t>.</w:t>
            </w:r>
          </w:p>
          <w:p w14:paraId="7A99FCF5" w14:textId="6593C56D" w:rsidR="003A76A9" w:rsidRPr="007E6AEE" w:rsidRDefault="00350595" w:rsidP="00AB1AD8">
            <w:pPr>
              <w:cnfStyle w:val="000000000000" w:firstRow="0" w:lastRow="0" w:firstColumn="0" w:lastColumn="0" w:oddVBand="0" w:evenVBand="0" w:oddHBand="0" w:evenHBand="0" w:firstRowFirstColumn="0" w:firstRowLastColumn="0" w:lastRowFirstColumn="0" w:lastRowLastColumn="0"/>
              <w:rPr>
                <w:rFonts w:cs="Times New Roman"/>
                <w:szCs w:val="22"/>
              </w:rPr>
            </w:pPr>
            <w:r w:rsidRPr="007E6AEE">
              <w:rPr>
                <w:rFonts w:cs="Times New Roman"/>
                <w:szCs w:val="20"/>
              </w:rPr>
              <w:t xml:space="preserve">The TAPI server is responsible </w:t>
            </w:r>
            <w:r w:rsidR="00E634ED" w:rsidRPr="007E6AEE">
              <w:rPr>
                <w:rFonts w:cs="Times New Roman"/>
                <w:szCs w:val="20"/>
              </w:rPr>
              <w:t>for</w:t>
            </w:r>
            <w:r w:rsidRPr="007E6AEE">
              <w:rPr>
                <w:rFonts w:cs="Times New Roman"/>
                <w:szCs w:val="20"/>
              </w:rPr>
              <w:t xml:space="preserve"> maintaining the SLA condition </w:t>
            </w:r>
            <w:r w:rsidR="007A48BE" w:rsidRPr="007E6AEE">
              <w:rPr>
                <w:rFonts w:cs="Times New Roman"/>
                <w:szCs w:val="20"/>
              </w:rPr>
              <w:t xml:space="preserve">by configuring </w:t>
            </w:r>
            <w:r w:rsidRPr="007E6AEE">
              <w:rPr>
                <w:rFonts w:cs="Times New Roman"/>
                <w:szCs w:val="20"/>
              </w:rPr>
              <w:t>the dynamic restoration process.</w:t>
            </w:r>
            <w:r w:rsidR="007A48BE" w:rsidRPr="007E6AEE">
              <w:rPr>
                <w:rFonts w:cs="Times New Roman"/>
                <w:szCs w:val="20"/>
              </w:rPr>
              <w:t xml:space="preserve"> </w:t>
            </w:r>
            <w:r w:rsidR="00432EA6" w:rsidRPr="007E6AEE">
              <w:rPr>
                <w:rFonts w:cs="Times New Roman"/>
                <w:szCs w:val="22"/>
              </w:rPr>
              <w:t>T</w:t>
            </w:r>
            <w:r w:rsidR="003A76A9" w:rsidRPr="007E6AEE">
              <w:rPr>
                <w:rFonts w:cs="Times New Roman"/>
                <w:szCs w:val="22"/>
              </w:rPr>
              <w:t xml:space="preserve">he TAPI </w:t>
            </w:r>
            <w:r w:rsidR="00B648E2" w:rsidRPr="007E6AEE">
              <w:rPr>
                <w:rFonts w:cs="Times New Roman"/>
                <w:szCs w:val="22"/>
              </w:rPr>
              <w:t xml:space="preserve">server MUST notify the </w:t>
            </w:r>
            <w:r w:rsidR="003A76A9" w:rsidRPr="007E6AEE">
              <w:rPr>
                <w:rFonts w:cs="Times New Roman"/>
                <w:szCs w:val="22"/>
              </w:rPr>
              <w:t xml:space="preserve">client about service condition changes through the tapi-notification service </w:t>
            </w:r>
            <w:r w:rsidR="00213AD1" w:rsidRPr="007E6AEE">
              <w:rPr>
                <w:rFonts w:cs="Times New Roman"/>
                <w:szCs w:val="22"/>
              </w:rPr>
              <w:t>(as defined in UCs 15a and 15b).</w:t>
            </w:r>
          </w:p>
          <w:p w14:paraId="7109D7F6" w14:textId="6487EB24" w:rsidR="00D56C56" w:rsidRPr="007E6AEE" w:rsidRDefault="00D56C56" w:rsidP="00AB1AD8">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2"/>
              </w:rPr>
              <w:t xml:space="preserve">The restoration path is computed </w:t>
            </w:r>
            <w:r w:rsidRPr="007E6AEE">
              <w:rPr>
                <w:rFonts w:cs="Times New Roman"/>
                <w:i/>
                <w:iCs/>
                <w:szCs w:val="22"/>
              </w:rPr>
              <w:t>after</w:t>
            </w:r>
            <w:r w:rsidRPr="007E6AEE">
              <w:rPr>
                <w:rFonts w:cs="Times New Roman"/>
                <w:szCs w:val="22"/>
              </w:rPr>
              <w:t xml:space="preserve"> the failure is detected.</w:t>
            </w:r>
          </w:p>
          <w:p w14:paraId="3B166051" w14:textId="30280579" w:rsidR="007C4928" w:rsidRPr="007E6AEE" w:rsidRDefault="007C4928" w:rsidP="00AB1AD8">
            <w:pPr>
              <w:cnfStyle w:val="000000000000" w:firstRow="0" w:lastRow="0" w:firstColumn="0" w:lastColumn="0" w:oddVBand="0" w:evenVBand="0" w:oddHBand="0" w:evenHBand="0" w:firstRowFirstColumn="0" w:firstRowLastColumn="0" w:lastRowFirstColumn="0" w:lastRowLastColumn="0"/>
              <w:rPr>
                <w:szCs w:val="22"/>
              </w:rPr>
            </w:pPr>
            <w:r w:rsidRPr="007E6AEE">
              <w:rPr>
                <w:szCs w:val="22"/>
              </w:rPr>
              <w:t>Additional constrain</w:t>
            </w:r>
            <w:r w:rsidR="009836ED" w:rsidRPr="007E6AEE">
              <w:rPr>
                <w:szCs w:val="22"/>
              </w:rPr>
              <w:t>t</w:t>
            </w:r>
            <w:r w:rsidRPr="007E6AEE">
              <w:rPr>
                <w:szCs w:val="22"/>
              </w:rPr>
              <w:t>s, such coroute-inclusion or diversity-exclusion</w:t>
            </w:r>
            <w:r w:rsidR="00712A37" w:rsidRPr="007E6AEE">
              <w:rPr>
                <w:szCs w:val="22"/>
              </w:rPr>
              <w:t>,</w:t>
            </w:r>
            <w:r w:rsidRPr="007E6AEE">
              <w:rPr>
                <w:szCs w:val="22"/>
              </w:rPr>
              <w:t xml:space="preserve"> SHALL be </w:t>
            </w:r>
            <w:r w:rsidR="00E54BB1" w:rsidRPr="007E6AEE">
              <w:rPr>
                <w:szCs w:val="22"/>
              </w:rPr>
              <w:t>considered</w:t>
            </w:r>
            <w:r w:rsidRPr="007E6AEE">
              <w:rPr>
                <w:szCs w:val="22"/>
              </w:rPr>
              <w:t xml:space="preserve"> as </w:t>
            </w:r>
            <w:r w:rsidRPr="007E6AEE">
              <w:rPr>
                <w:b/>
                <w:szCs w:val="22"/>
              </w:rPr>
              <w:t>loose constrain</w:t>
            </w:r>
            <w:r w:rsidR="009836ED" w:rsidRPr="007E6AEE">
              <w:rPr>
                <w:b/>
                <w:szCs w:val="22"/>
              </w:rPr>
              <w:t>t</w:t>
            </w:r>
            <w:r w:rsidRPr="007E6AEE">
              <w:rPr>
                <w:b/>
                <w:szCs w:val="22"/>
              </w:rPr>
              <w:t>s</w:t>
            </w:r>
            <w:r w:rsidRPr="007E6AEE">
              <w:rPr>
                <w:szCs w:val="22"/>
              </w:rPr>
              <w:t xml:space="preserve"> at the time of the restoration occurs, i.e., applicable if possible.</w:t>
            </w:r>
          </w:p>
        </w:tc>
      </w:tr>
      <w:tr w:rsidR="00736552" w:rsidRPr="007E6AEE" w14:paraId="6F886A2B"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7" w:type="dxa"/>
          </w:tcPr>
          <w:p w14:paraId="726A78FA" w14:textId="44112F60" w:rsidR="00736552" w:rsidRPr="007E6AEE" w:rsidRDefault="00736552" w:rsidP="00736552">
            <w:pPr>
              <w:rPr>
                <w:rFonts w:cs="Times New Roman"/>
                <w:szCs w:val="20"/>
              </w:rPr>
            </w:pPr>
            <w:r w:rsidRPr="007E6AEE">
              <w:rPr>
                <w:rFonts w:cs="Times New Roman"/>
              </w:rPr>
              <w:t>Layers involved</w:t>
            </w:r>
          </w:p>
        </w:tc>
        <w:tc>
          <w:tcPr>
            <w:tcW w:w="8863" w:type="dxa"/>
          </w:tcPr>
          <w:p w14:paraId="79AFFCF6" w14:textId="30582540" w:rsidR="00736552" w:rsidRPr="007E6AEE" w:rsidRDefault="00800B78" w:rsidP="00736552">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DIGITAL_OTN/PHOTONIC_MEDIA</w:t>
            </w:r>
          </w:p>
        </w:tc>
      </w:tr>
      <w:tr w:rsidR="00736552" w:rsidRPr="007E6AEE" w14:paraId="5F5C9BCD" w14:textId="77777777" w:rsidTr="003F13BE">
        <w:tc>
          <w:tcPr>
            <w:cnfStyle w:val="001000000000" w:firstRow="0" w:lastRow="0" w:firstColumn="1" w:lastColumn="0" w:oddVBand="0" w:evenVBand="0" w:oddHBand="0" w:evenHBand="0" w:firstRowFirstColumn="0" w:firstRowLastColumn="0" w:lastRowFirstColumn="0" w:lastRowLastColumn="0"/>
            <w:tcW w:w="1627" w:type="dxa"/>
          </w:tcPr>
          <w:p w14:paraId="1330708D" w14:textId="3222E5C6" w:rsidR="00736552" w:rsidRPr="007E6AEE" w:rsidRDefault="00736552" w:rsidP="00736552">
            <w:pPr>
              <w:rPr>
                <w:rFonts w:cs="Times New Roman"/>
                <w:szCs w:val="20"/>
              </w:rPr>
            </w:pPr>
            <w:r w:rsidRPr="007E6AEE">
              <w:rPr>
                <w:rFonts w:cs="Times New Roman"/>
              </w:rPr>
              <w:t>Type</w:t>
            </w:r>
          </w:p>
        </w:tc>
        <w:tc>
          <w:tcPr>
            <w:tcW w:w="8863" w:type="dxa"/>
          </w:tcPr>
          <w:p w14:paraId="445A82E6" w14:textId="7FD5A4EF" w:rsidR="00736552" w:rsidRPr="007E6AEE" w:rsidRDefault="00736552" w:rsidP="00736552">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rPr>
              <w:t>Resilience</w:t>
            </w:r>
          </w:p>
        </w:tc>
      </w:tr>
      <w:tr w:rsidR="00736552" w:rsidRPr="007E6AEE" w14:paraId="479B1F58" w14:textId="77777777" w:rsidTr="00836F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7" w:type="dxa"/>
          </w:tcPr>
          <w:p w14:paraId="024B71B9" w14:textId="404E3EA1" w:rsidR="00736552" w:rsidRPr="007E6AEE" w:rsidRDefault="00736552" w:rsidP="00736552">
            <w:pPr>
              <w:rPr>
                <w:rFonts w:cs="Times New Roman"/>
                <w:szCs w:val="20"/>
              </w:rPr>
            </w:pPr>
            <w:r w:rsidRPr="007E6AEE">
              <w:rPr>
                <w:rFonts w:cs="Times New Roman"/>
                <w:szCs w:val="20"/>
              </w:rPr>
              <w:t>Description &amp; Workflow</w:t>
            </w:r>
          </w:p>
        </w:tc>
        <w:tc>
          <w:tcPr>
            <w:tcW w:w="8863" w:type="dxa"/>
          </w:tcPr>
          <w:p w14:paraId="12C6FDC1" w14:textId="39442BEF" w:rsidR="006971E2" w:rsidRDefault="00510513" w:rsidP="00736552">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This UC is implemented following the same workflow described in “Description &amp; Workflow” of UC1.0.</w:t>
            </w:r>
            <w:r w:rsidR="00736552" w:rsidRPr="007E6AEE">
              <w:rPr>
                <w:rFonts w:cs="Times New Roman"/>
                <w:szCs w:val="20"/>
              </w:rPr>
              <w:t xml:space="preserve"> </w:t>
            </w:r>
          </w:p>
          <w:p w14:paraId="08A27ED3" w14:textId="77777777" w:rsidR="006971E2" w:rsidRPr="007E6AEE" w:rsidRDefault="006971E2" w:rsidP="006971E2">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 xml:space="preserve">The Connectivity Service MUST include the </w:t>
            </w:r>
            <w:r w:rsidRPr="007E6AEE">
              <w:rPr>
                <w:rFonts w:cs="Times New Roman"/>
                <w:b/>
                <w:i/>
                <w:szCs w:val="20"/>
              </w:rPr>
              <w:t>tapi-connectivity:connectivity-service/resilience-constraint/resilience-type/protection-type</w:t>
            </w:r>
            <w:r w:rsidRPr="007E6AEE">
              <w:rPr>
                <w:rFonts w:cs="Times New Roman"/>
                <w:szCs w:val="20"/>
              </w:rPr>
              <w:t xml:space="preserve"> attribute with </w:t>
            </w:r>
            <w:r w:rsidRPr="007E6AEE">
              <w:rPr>
                <w:rFonts w:cs="Times New Roman"/>
                <w:b/>
                <w:szCs w:val="20"/>
              </w:rPr>
              <w:t xml:space="preserve">DYNAMIC_RESTORATION </w:t>
            </w:r>
            <w:r w:rsidRPr="007E6AEE">
              <w:rPr>
                <w:rFonts w:cs="Times New Roman"/>
                <w:szCs w:val="20"/>
              </w:rPr>
              <w:t>attribute value.</w:t>
            </w:r>
          </w:p>
          <w:p w14:paraId="77A24AA4" w14:textId="77019EEA" w:rsidR="00736552" w:rsidRPr="007E6AEE" w:rsidRDefault="00736552" w:rsidP="00736552">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 xml:space="preserve">The TAPI Client MAY include the </w:t>
            </w:r>
            <w:r w:rsidR="00D60CCD" w:rsidRPr="007E6AEE">
              <w:rPr>
                <w:rFonts w:cs="Times New Roman"/>
                <w:b/>
                <w:i/>
                <w:szCs w:val="20"/>
              </w:rPr>
              <w:t xml:space="preserve">tapi-connectivity:connectivity-service/resilience-constraint/preferred-restoration-layer </w:t>
            </w:r>
            <w:r w:rsidR="00A8732E" w:rsidRPr="007E6AEE">
              <w:rPr>
                <w:rFonts w:cs="Times New Roman"/>
                <w:szCs w:val="20"/>
              </w:rPr>
              <w:t>list o</w:t>
            </w:r>
            <w:r w:rsidRPr="007E6AEE">
              <w:rPr>
                <w:rFonts w:cs="Times New Roman"/>
                <w:szCs w:val="20"/>
              </w:rPr>
              <w:t>bject to specify the preferred restoration layer, but the final decision is responsibility of the TAPI server based on the current network conditions.</w:t>
            </w:r>
            <w:r w:rsidR="006C53A4" w:rsidRPr="007E6AEE">
              <w:rPr>
                <w:rFonts w:cs="Times New Roman"/>
                <w:szCs w:val="20"/>
              </w:rPr>
              <w:t xml:space="preserve"> This RIA considers that layers included in the preferred restoration layer are equally valid. There is currently no priority mechanism.</w:t>
            </w:r>
          </w:p>
          <w:p w14:paraId="1C4EC36D" w14:textId="0FFB4865" w:rsidR="00813DC2" w:rsidRPr="007E6AEE" w:rsidRDefault="007D7E44" w:rsidP="00736552">
            <w:pPr>
              <w:cnfStyle w:val="000000100000" w:firstRow="0" w:lastRow="0" w:firstColumn="0" w:lastColumn="0" w:oddVBand="0" w:evenVBand="0" w:oddHBand="1" w:evenHBand="0" w:firstRowFirstColumn="0" w:firstRowLastColumn="0" w:lastRowFirstColumn="0" w:lastRowLastColumn="0"/>
              <w:rPr>
                <w:rFonts w:cs="Times New Roman"/>
                <w:szCs w:val="20"/>
              </w:rPr>
            </w:pPr>
            <w:r>
              <w:rPr>
                <w:rFonts w:cs="Times New Roman"/>
                <w:szCs w:val="20"/>
              </w:rPr>
              <w:t>T</w:t>
            </w:r>
            <w:r w:rsidR="00C57CE8" w:rsidRPr="007E6AEE">
              <w:rPr>
                <w:rFonts w:cs="Times New Roman"/>
                <w:szCs w:val="20"/>
              </w:rPr>
              <w:t>he following figure shows an example of t</w:t>
            </w:r>
            <w:r w:rsidR="00D9049E" w:rsidRPr="007E6AEE">
              <w:rPr>
                <w:rFonts w:cs="Times New Roman"/>
                <w:szCs w:val="20"/>
              </w:rPr>
              <w:t>he sequence of notifications that are generated by the TAPI server upon the failure.</w:t>
            </w:r>
          </w:p>
          <w:p w14:paraId="0DC4EFB4" w14:textId="2339E26F" w:rsidR="00126E89" w:rsidRPr="007E6AEE" w:rsidRDefault="00126E89" w:rsidP="00736552">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 xml:space="preserve">This UC does not exhaustively cover the set of notifications that are generated in any </w:t>
            </w:r>
            <w:r w:rsidR="006C53E6" w:rsidRPr="007E6AEE">
              <w:rPr>
                <w:rFonts w:cs="Times New Roman"/>
                <w:szCs w:val="20"/>
              </w:rPr>
              <w:t>restoration</w:t>
            </w:r>
            <w:r w:rsidRPr="007E6AEE">
              <w:rPr>
                <w:rFonts w:cs="Times New Roman"/>
                <w:szCs w:val="20"/>
              </w:rPr>
              <w:t xml:space="preserve"> scheme scenario. It is likely that a restoration even generates a large number of notifications related to connection’s routes, CEP properties, NEP cep-lists etc. </w:t>
            </w:r>
          </w:p>
          <w:p w14:paraId="2C7F4F55" w14:textId="3C47748B" w:rsidR="00736552" w:rsidRPr="007E6AEE" w:rsidRDefault="00736552" w:rsidP="00736552">
            <w:pPr>
              <w:cnfStyle w:val="000000100000" w:firstRow="0" w:lastRow="0" w:firstColumn="0" w:lastColumn="0" w:oddVBand="0" w:evenVBand="0" w:oddHBand="1" w:evenHBand="0" w:firstRowFirstColumn="0" w:firstRowLastColumn="0" w:lastRowFirstColumn="0" w:lastRowLastColumn="0"/>
            </w:pPr>
            <w:r w:rsidRPr="007E6AEE">
              <w:rPr>
                <w:noProof/>
              </w:rPr>
              <w:lastRenderedPageBreak/>
              <w:drawing>
                <wp:inline distT="0" distB="0" distL="0" distR="0" wp14:anchorId="2B13396C" wp14:editId="30B106A6">
                  <wp:extent cx="5490676" cy="3155782"/>
                  <wp:effectExtent l="0" t="0" r="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
                          <pic:cNvPicPr/>
                        </pic:nvPicPr>
                        <pic:blipFill rotWithShape="1">
                          <a:blip r:embed="rId303" cstate="email">
                            <a:extLst>
                              <a:ext uri="{28A0092B-C50C-407E-A947-70E740481C1C}">
                                <a14:useLocalDpi xmlns:a14="http://schemas.microsoft.com/office/drawing/2010/main"/>
                              </a:ext>
                            </a:extLst>
                          </a:blip>
                          <a:srcRect/>
                          <a:stretch/>
                        </pic:blipFill>
                        <pic:spPr bwMode="auto">
                          <a:xfrm>
                            <a:off x="0" y="0"/>
                            <a:ext cx="5491260" cy="3156118"/>
                          </a:xfrm>
                          <a:prstGeom prst="rect">
                            <a:avLst/>
                          </a:prstGeom>
                          <a:ln>
                            <a:noFill/>
                          </a:ln>
                          <a:extLst>
                            <a:ext uri="{53640926-AAD7-44D8-BBD7-CCE9431645EC}">
                              <a14:shadowObscured xmlns:a14="http://schemas.microsoft.com/office/drawing/2010/main"/>
                            </a:ext>
                          </a:extLst>
                        </pic:spPr>
                      </pic:pic>
                    </a:graphicData>
                  </a:graphic>
                </wp:inline>
              </w:drawing>
            </w:r>
          </w:p>
          <w:p w14:paraId="23567A36" w14:textId="24797DC9" w:rsidR="00736552" w:rsidRPr="007E6AEE" w:rsidRDefault="00B3082E" w:rsidP="007673AE">
            <w:pPr>
              <w:pStyle w:val="TableCaption"/>
              <w:cnfStyle w:val="000000100000" w:firstRow="0" w:lastRow="0" w:firstColumn="0" w:lastColumn="0" w:oddVBand="0" w:evenVBand="0" w:oddHBand="1" w:evenHBand="0" w:firstRowFirstColumn="0" w:firstRowLastColumn="0" w:lastRowFirstColumn="0" w:lastRowLastColumn="0"/>
            </w:pPr>
            <w:bookmarkStart w:id="1346" w:name="_Toc173253941"/>
            <w:r w:rsidRPr="007E6AEE">
              <w:t xml:space="preserve">Figure </w:t>
            </w:r>
            <w:r w:rsidRPr="007E6AEE">
              <w:fldChar w:fldCharType="begin"/>
            </w:r>
            <w:r w:rsidRPr="007E6AEE">
              <w:instrText>STYLEREF 1 \s</w:instrText>
            </w:r>
            <w:r w:rsidRPr="007E6AEE">
              <w:fldChar w:fldCharType="separate"/>
            </w:r>
            <w:r w:rsidR="00C64284">
              <w:rPr>
                <w:noProof/>
              </w:rPr>
              <w:t>6</w:t>
            </w:r>
            <w:r w:rsidRPr="007E6AEE">
              <w:fldChar w:fldCharType="end"/>
            </w:r>
            <w:r w:rsidR="00767C16" w:rsidRPr="007E6AEE">
              <w:noBreakHyphen/>
            </w:r>
            <w:r w:rsidRPr="007E6AEE">
              <w:fldChar w:fldCharType="begin"/>
            </w:r>
            <w:r w:rsidRPr="007E6AEE">
              <w:instrText>SEQ Figure \* ARABIC \s 1</w:instrText>
            </w:r>
            <w:r w:rsidRPr="007E6AEE">
              <w:fldChar w:fldCharType="separate"/>
            </w:r>
            <w:r w:rsidR="00C64284">
              <w:rPr>
                <w:noProof/>
              </w:rPr>
              <w:t>144</w:t>
            </w:r>
            <w:r w:rsidRPr="007E6AEE">
              <w:fldChar w:fldCharType="end"/>
            </w:r>
            <w:r w:rsidRPr="007E6AEE">
              <w:t xml:space="preserve"> UC-6a: Resiliency workflow</w:t>
            </w:r>
            <w:r w:rsidR="00813DC2" w:rsidRPr="007E6AEE">
              <w:t xml:space="preserve"> (note, </w:t>
            </w:r>
            <w:r w:rsidR="00CE63E9" w:rsidRPr="007E6AEE">
              <w:t xml:space="preserve">the notification mechanism is not limited to SSE over HTTP and </w:t>
            </w:r>
            <w:r w:rsidR="00813DC2" w:rsidRPr="007E6AEE">
              <w:t>the triggering of the restoration MAY happen prior to the notifications)</w:t>
            </w:r>
            <w:bookmarkEnd w:id="1346"/>
          </w:p>
        </w:tc>
      </w:tr>
    </w:tbl>
    <w:p w14:paraId="772AEE74" w14:textId="7BC32189" w:rsidR="00350595" w:rsidRPr="007E6AEE" w:rsidRDefault="00C86A86" w:rsidP="001941CD">
      <w:pPr>
        <w:pStyle w:val="Heading4"/>
      </w:pPr>
      <w:bookmarkStart w:id="1347" w:name="_Toc173253042"/>
      <w:r w:rsidRPr="007E6AEE">
        <w:lastRenderedPageBreak/>
        <w:t>Relevant Parameters</w:t>
      </w:r>
      <w:bookmarkEnd w:id="1347"/>
    </w:p>
    <w:p w14:paraId="52081EFE" w14:textId="4659C034" w:rsidR="00667D2A" w:rsidRPr="007E6AEE" w:rsidRDefault="00350595" w:rsidP="00350595">
      <w:pPr>
        <w:rPr>
          <w:rFonts w:cs="Times New Roman"/>
          <w:sz w:val="24"/>
        </w:rPr>
      </w:pPr>
      <w:r w:rsidRPr="007E6AEE">
        <w:rPr>
          <w:rFonts w:cs="Times New Roman"/>
          <w:sz w:val="24"/>
        </w:rPr>
        <w:fldChar w:fldCharType="begin"/>
      </w:r>
      <w:r w:rsidRPr="007E6AEE">
        <w:rPr>
          <w:rFonts w:cs="Times New Roman"/>
          <w:sz w:val="24"/>
        </w:rPr>
        <w:instrText xml:space="preserve"> REF _Ref16007944 \h  \* MERGEFORMAT </w:instrText>
      </w:r>
      <w:r w:rsidRPr="007E6AEE">
        <w:rPr>
          <w:rFonts w:cs="Times New Roman"/>
          <w:sz w:val="24"/>
        </w:rPr>
      </w:r>
      <w:r w:rsidRPr="007E6AEE">
        <w:rPr>
          <w:rFonts w:cs="Times New Roman"/>
          <w:sz w:val="24"/>
        </w:rPr>
        <w:fldChar w:fldCharType="separate"/>
      </w:r>
      <w:r w:rsidR="00C64284" w:rsidRPr="00C64284">
        <w:rPr>
          <w:rFonts w:cs="Times New Roman"/>
          <w:sz w:val="24"/>
        </w:rPr>
        <w:t>Table 73</w:t>
      </w:r>
      <w:r w:rsidRPr="007E6AEE">
        <w:rPr>
          <w:rFonts w:cs="Times New Roman"/>
          <w:sz w:val="24"/>
        </w:rPr>
        <w:fldChar w:fldCharType="end"/>
      </w:r>
      <w:r w:rsidRPr="007E6AEE">
        <w:rPr>
          <w:rFonts w:cs="Times New Roman"/>
          <w:sz w:val="24"/>
        </w:rPr>
        <w:t xml:space="preserve"> complements the information included in the Use Case 1</w:t>
      </w:r>
      <w:r w:rsidR="00CF64D1" w:rsidRPr="007E6AEE">
        <w:rPr>
          <w:rFonts w:cs="Times New Roman"/>
          <w:sz w:val="24"/>
        </w:rPr>
        <w:t>.0</w:t>
      </w:r>
      <w:r w:rsidRPr="007E6AEE">
        <w:rPr>
          <w:rFonts w:cs="Times New Roman"/>
          <w:sz w:val="24"/>
        </w:rPr>
        <w:t xml:space="preserve">  with the Connectivity-Service </w:t>
      </w:r>
      <w:r w:rsidR="00B85842" w:rsidRPr="007E6AEE">
        <w:rPr>
          <w:rFonts w:cs="Times New Roman"/>
          <w:sz w:val="24"/>
        </w:rPr>
        <w:t>parameters</w:t>
      </w:r>
      <w:r w:rsidRPr="007E6AEE">
        <w:rPr>
          <w:rFonts w:cs="Times New Roman"/>
          <w:sz w:val="24"/>
        </w:rPr>
        <w:t xml:space="preserve"> required to implement this use case.</w:t>
      </w:r>
    </w:p>
    <w:p w14:paraId="4A4BAE9D" w14:textId="75BBFB29" w:rsidR="00350595" w:rsidRPr="007E6AEE" w:rsidRDefault="00350595" w:rsidP="00350595">
      <w:pPr>
        <w:pStyle w:val="Caption"/>
        <w:keepNext/>
        <w:rPr>
          <w:rFonts w:cs="Times New Roman"/>
        </w:rPr>
      </w:pPr>
      <w:bookmarkStart w:id="1348" w:name="_Ref16007944"/>
      <w:bookmarkStart w:id="1349" w:name="_Toc173255288"/>
      <w:r w:rsidRPr="007E6AEE">
        <w:rPr>
          <w:rFonts w:cs="Times New Roman"/>
        </w:rPr>
        <w:t xml:space="preserve">Table </w:t>
      </w:r>
      <w:r w:rsidRPr="007E6AEE">
        <w:rPr>
          <w:rFonts w:cs="Times New Roman"/>
        </w:rPr>
        <w:fldChar w:fldCharType="begin"/>
      </w:r>
      <w:r w:rsidRPr="007E6AEE">
        <w:rPr>
          <w:rFonts w:cs="Times New Roman"/>
        </w:rPr>
        <w:instrText xml:space="preserve"> SEQ Table \* ARABIC </w:instrText>
      </w:r>
      <w:r w:rsidRPr="007E6AEE">
        <w:rPr>
          <w:rFonts w:cs="Times New Roman"/>
        </w:rPr>
        <w:fldChar w:fldCharType="separate"/>
      </w:r>
      <w:r w:rsidR="00C64284">
        <w:rPr>
          <w:rFonts w:cs="Times New Roman"/>
          <w:noProof/>
        </w:rPr>
        <w:t>73</w:t>
      </w:r>
      <w:r w:rsidRPr="007E6AEE">
        <w:rPr>
          <w:rFonts w:cs="Times New Roman"/>
        </w:rPr>
        <w:fldChar w:fldCharType="end"/>
      </w:r>
      <w:bookmarkEnd w:id="1348"/>
      <w:r w:rsidRPr="007E6AEE">
        <w:rPr>
          <w:rFonts w:cs="Times New Roman"/>
        </w:rPr>
        <w:t xml:space="preserve">: Connectivity-service </w:t>
      </w:r>
      <w:r w:rsidR="00B85842" w:rsidRPr="007E6AEE">
        <w:rPr>
          <w:rFonts w:cs="Times New Roman"/>
        </w:rPr>
        <w:t>parameters</w:t>
      </w:r>
      <w:r w:rsidRPr="007E6AEE">
        <w:rPr>
          <w:rFonts w:cs="Times New Roman"/>
        </w:rPr>
        <w:t xml:space="preserve"> for UC6a.</w:t>
      </w:r>
      <w:bookmarkEnd w:id="1349"/>
    </w:p>
    <w:tbl>
      <w:tblPr>
        <w:tblStyle w:val="GridTable6Colorful-Accent5"/>
        <w:tblpPr w:leftFromText="141" w:rightFromText="141" w:vertAnchor="text" w:tblpY="1"/>
        <w:tblW w:w="10490" w:type="dxa"/>
        <w:tblLayout w:type="fixed"/>
        <w:tblLook w:val="0420" w:firstRow="1" w:lastRow="0" w:firstColumn="0" w:lastColumn="0" w:noHBand="0" w:noVBand="1"/>
      </w:tblPr>
      <w:tblGrid>
        <w:gridCol w:w="1843"/>
        <w:gridCol w:w="3906"/>
        <w:gridCol w:w="654"/>
        <w:gridCol w:w="585"/>
        <w:gridCol w:w="3502"/>
      </w:tblGrid>
      <w:tr w:rsidR="003C2440" w:rsidRPr="007E6AEE" w14:paraId="61E4D450" w14:textId="77777777" w:rsidTr="003F13BE">
        <w:trPr>
          <w:cnfStyle w:val="100000000000" w:firstRow="1" w:lastRow="0" w:firstColumn="0" w:lastColumn="0" w:oddVBand="0" w:evenVBand="0" w:oddHBand="0" w:evenHBand="0" w:firstRowFirstColumn="0" w:firstRowLastColumn="0" w:lastRowFirstColumn="0" w:lastRowLastColumn="0"/>
        </w:trPr>
        <w:tc>
          <w:tcPr>
            <w:tcW w:w="1843" w:type="dxa"/>
          </w:tcPr>
          <w:p w14:paraId="54768950" w14:textId="77777777" w:rsidR="003C2440" w:rsidRPr="007E6AEE" w:rsidRDefault="003C2440" w:rsidP="00973E31">
            <w:pPr>
              <w:spacing w:after="0"/>
              <w:rPr>
                <w:b w:val="0"/>
                <w:bCs w:val="0"/>
                <w:sz w:val="18"/>
                <w:lang w:eastAsia="en-US"/>
              </w:rPr>
            </w:pPr>
            <w:r w:rsidRPr="007E6AEE">
              <w:rPr>
                <w:sz w:val="18"/>
                <w:lang w:eastAsia="en-US"/>
              </w:rPr>
              <w:t>connectivity-service</w:t>
            </w:r>
          </w:p>
        </w:tc>
        <w:tc>
          <w:tcPr>
            <w:tcW w:w="8647" w:type="dxa"/>
            <w:gridSpan w:val="4"/>
          </w:tcPr>
          <w:p w14:paraId="682155C8" w14:textId="6F776403" w:rsidR="003C2440" w:rsidRPr="007E6AEE" w:rsidRDefault="00FF6ADD" w:rsidP="00973E31">
            <w:pPr>
              <w:spacing w:after="0"/>
              <w:rPr>
                <w:bCs w:val="0"/>
                <w:sz w:val="18"/>
                <w:lang w:eastAsia="en-US"/>
              </w:rPr>
            </w:pPr>
            <w:r w:rsidRPr="007E6AEE">
              <w:rPr>
                <w:sz w:val="18"/>
                <w:lang w:eastAsia="en-US"/>
              </w:rPr>
              <w:t>/tapi-common:context/tapi-connectivity:connectivity-context/connectivity-service</w:t>
            </w:r>
          </w:p>
        </w:tc>
      </w:tr>
      <w:tr w:rsidR="00350595" w:rsidRPr="007E6AEE" w14:paraId="177E6340" w14:textId="77777777" w:rsidTr="003F13BE">
        <w:trPr>
          <w:cnfStyle w:val="000000100000" w:firstRow="0" w:lastRow="0" w:firstColumn="0" w:lastColumn="0" w:oddVBand="0" w:evenVBand="0" w:oddHBand="1" w:evenHBand="0" w:firstRowFirstColumn="0" w:firstRowLastColumn="0" w:lastRowFirstColumn="0" w:lastRowLastColumn="0"/>
        </w:trPr>
        <w:tc>
          <w:tcPr>
            <w:tcW w:w="1843" w:type="dxa"/>
          </w:tcPr>
          <w:p w14:paraId="22B1E82A" w14:textId="77777777" w:rsidR="00350595" w:rsidRPr="007E6AEE" w:rsidRDefault="00350595" w:rsidP="00973E31">
            <w:pPr>
              <w:spacing w:after="0"/>
              <w:rPr>
                <w:b/>
                <w:sz w:val="18"/>
                <w:lang w:eastAsia="en-US"/>
              </w:rPr>
            </w:pPr>
            <w:r w:rsidRPr="007E6AEE">
              <w:rPr>
                <w:b/>
                <w:sz w:val="18"/>
                <w:lang w:eastAsia="en-US"/>
              </w:rPr>
              <w:t>Attribute</w:t>
            </w:r>
          </w:p>
        </w:tc>
        <w:tc>
          <w:tcPr>
            <w:tcW w:w="3906" w:type="dxa"/>
          </w:tcPr>
          <w:p w14:paraId="1E246AB4" w14:textId="77777777" w:rsidR="00350595" w:rsidRPr="007E6AEE" w:rsidRDefault="00350595" w:rsidP="00973E31">
            <w:pPr>
              <w:spacing w:after="0"/>
              <w:rPr>
                <w:b/>
                <w:sz w:val="18"/>
                <w:lang w:eastAsia="en-US"/>
              </w:rPr>
            </w:pPr>
            <w:r w:rsidRPr="007E6AEE">
              <w:rPr>
                <w:b/>
                <w:sz w:val="18"/>
                <w:lang w:eastAsia="en-US"/>
              </w:rPr>
              <w:t>Allowed Values/Format</w:t>
            </w:r>
          </w:p>
        </w:tc>
        <w:tc>
          <w:tcPr>
            <w:tcW w:w="654" w:type="dxa"/>
          </w:tcPr>
          <w:p w14:paraId="761E2DE4" w14:textId="77777777" w:rsidR="00350595" w:rsidRPr="007E6AEE" w:rsidRDefault="00350595" w:rsidP="00973E31">
            <w:pPr>
              <w:spacing w:after="0"/>
              <w:rPr>
                <w:b/>
                <w:sz w:val="18"/>
                <w:lang w:eastAsia="en-US"/>
              </w:rPr>
            </w:pPr>
            <w:r w:rsidRPr="007E6AEE">
              <w:rPr>
                <w:b/>
                <w:sz w:val="18"/>
                <w:lang w:eastAsia="en-US"/>
              </w:rPr>
              <w:t>Mod</w:t>
            </w:r>
          </w:p>
        </w:tc>
        <w:tc>
          <w:tcPr>
            <w:tcW w:w="585" w:type="dxa"/>
          </w:tcPr>
          <w:p w14:paraId="7ED36DFF" w14:textId="77777777" w:rsidR="00350595" w:rsidRPr="007E6AEE" w:rsidRDefault="00350595" w:rsidP="00973E31">
            <w:pPr>
              <w:spacing w:after="0"/>
              <w:rPr>
                <w:b/>
                <w:sz w:val="18"/>
                <w:lang w:eastAsia="en-US"/>
              </w:rPr>
            </w:pPr>
            <w:r w:rsidRPr="007E6AEE">
              <w:rPr>
                <w:b/>
                <w:sz w:val="18"/>
                <w:lang w:eastAsia="en-US"/>
              </w:rPr>
              <w:t>Sup</w:t>
            </w:r>
          </w:p>
        </w:tc>
        <w:tc>
          <w:tcPr>
            <w:tcW w:w="3502" w:type="dxa"/>
          </w:tcPr>
          <w:p w14:paraId="102FDEAE" w14:textId="77777777" w:rsidR="00350595" w:rsidRPr="007E6AEE" w:rsidRDefault="00350595" w:rsidP="00973E31">
            <w:pPr>
              <w:spacing w:after="0"/>
              <w:rPr>
                <w:b/>
                <w:sz w:val="18"/>
                <w:lang w:eastAsia="en-US"/>
              </w:rPr>
            </w:pPr>
            <w:r w:rsidRPr="007E6AEE">
              <w:rPr>
                <w:b/>
                <w:sz w:val="18"/>
                <w:lang w:eastAsia="en-US"/>
              </w:rPr>
              <w:t>Notes</w:t>
            </w:r>
          </w:p>
        </w:tc>
      </w:tr>
      <w:tr w:rsidR="00350595" w:rsidRPr="007E6AEE" w14:paraId="61224B88" w14:textId="77777777" w:rsidTr="003F13BE">
        <w:tc>
          <w:tcPr>
            <w:tcW w:w="1843" w:type="dxa"/>
          </w:tcPr>
          <w:p w14:paraId="66B23DE7" w14:textId="2E40D706" w:rsidR="00350595" w:rsidRPr="007E6AEE" w:rsidRDefault="007A70C0" w:rsidP="00973E31">
            <w:pPr>
              <w:spacing w:after="0"/>
              <w:rPr>
                <w:sz w:val="18"/>
                <w:lang w:eastAsia="en-US"/>
              </w:rPr>
            </w:pPr>
            <w:r w:rsidRPr="007E6AEE">
              <w:rPr>
                <w:sz w:val="18"/>
                <w:lang w:eastAsia="en-US"/>
              </w:rPr>
              <w:t xml:space="preserve">resilience-constraint/resilience-type/protection-type </w:t>
            </w:r>
          </w:p>
        </w:tc>
        <w:tc>
          <w:tcPr>
            <w:tcW w:w="3906" w:type="dxa"/>
          </w:tcPr>
          <w:p w14:paraId="5EFDB4D6" w14:textId="0885E00B" w:rsidR="00350595" w:rsidRPr="007E6AEE" w:rsidRDefault="008D2661" w:rsidP="00973E31">
            <w:pPr>
              <w:spacing w:after="0"/>
              <w:rPr>
                <w:sz w:val="18"/>
                <w:lang w:eastAsia="en-US"/>
              </w:rPr>
            </w:pPr>
            <w:r w:rsidRPr="007E6AEE">
              <w:rPr>
                <w:sz w:val="18"/>
                <w:lang w:eastAsia="en-US"/>
              </w:rPr>
              <w:t>"</w:t>
            </w:r>
            <w:r w:rsidR="00350595" w:rsidRPr="007E6AEE">
              <w:rPr>
                <w:sz w:val="18"/>
                <w:lang w:eastAsia="en-US"/>
              </w:rPr>
              <w:t>DYNAMIC_RESTORATION</w:t>
            </w:r>
            <w:r w:rsidRPr="007E6AEE">
              <w:rPr>
                <w:sz w:val="18"/>
                <w:lang w:eastAsia="en-US"/>
              </w:rPr>
              <w:t>"</w:t>
            </w:r>
          </w:p>
        </w:tc>
        <w:tc>
          <w:tcPr>
            <w:tcW w:w="654" w:type="dxa"/>
          </w:tcPr>
          <w:p w14:paraId="460F617D" w14:textId="77777777" w:rsidR="00350595" w:rsidRPr="007E6AEE" w:rsidRDefault="00350595" w:rsidP="00973E31">
            <w:pPr>
              <w:spacing w:after="0"/>
              <w:rPr>
                <w:sz w:val="18"/>
                <w:lang w:eastAsia="en-US"/>
              </w:rPr>
            </w:pPr>
            <w:r w:rsidRPr="007E6AEE">
              <w:rPr>
                <w:sz w:val="18"/>
                <w:lang w:eastAsia="en-US"/>
              </w:rPr>
              <w:t>RW</w:t>
            </w:r>
          </w:p>
        </w:tc>
        <w:tc>
          <w:tcPr>
            <w:tcW w:w="585" w:type="dxa"/>
          </w:tcPr>
          <w:p w14:paraId="571BD9E4" w14:textId="77777777" w:rsidR="00350595" w:rsidRPr="007E6AEE" w:rsidRDefault="00350595" w:rsidP="00973E31">
            <w:pPr>
              <w:spacing w:after="0"/>
              <w:rPr>
                <w:sz w:val="18"/>
                <w:lang w:eastAsia="en-US"/>
              </w:rPr>
            </w:pPr>
            <w:r w:rsidRPr="007E6AEE">
              <w:rPr>
                <w:sz w:val="18"/>
                <w:lang w:eastAsia="en-US"/>
              </w:rPr>
              <w:t>M</w:t>
            </w:r>
          </w:p>
        </w:tc>
        <w:tc>
          <w:tcPr>
            <w:tcW w:w="3502" w:type="dxa"/>
          </w:tcPr>
          <w:p w14:paraId="6282E5BB" w14:textId="77777777" w:rsidR="00350595" w:rsidRPr="007E6AEE" w:rsidRDefault="00350595">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p w14:paraId="52B411F8" w14:textId="77777777" w:rsidR="00350595" w:rsidRPr="007E6AEE" w:rsidRDefault="00350595" w:rsidP="00973E31">
            <w:pPr>
              <w:spacing w:after="0"/>
              <w:contextualSpacing/>
              <w:rPr>
                <w:sz w:val="18"/>
                <w:lang w:eastAsia="en-US"/>
              </w:rPr>
            </w:pPr>
          </w:p>
        </w:tc>
      </w:tr>
      <w:tr w:rsidR="00350595" w:rsidRPr="007E6AEE" w14:paraId="37610DEB" w14:textId="77777777" w:rsidTr="003F13BE">
        <w:trPr>
          <w:cnfStyle w:val="000000100000" w:firstRow="0" w:lastRow="0" w:firstColumn="0" w:lastColumn="0" w:oddVBand="0" w:evenVBand="0" w:oddHBand="1" w:evenHBand="0" w:firstRowFirstColumn="0" w:firstRowLastColumn="0" w:lastRowFirstColumn="0" w:lastRowLastColumn="0"/>
        </w:trPr>
        <w:tc>
          <w:tcPr>
            <w:tcW w:w="1843" w:type="dxa"/>
          </w:tcPr>
          <w:p w14:paraId="7BB88495" w14:textId="6C2461D8" w:rsidR="00350595" w:rsidRPr="007E6AEE" w:rsidRDefault="0030474E" w:rsidP="00973E31">
            <w:pPr>
              <w:spacing w:after="0"/>
              <w:rPr>
                <w:sz w:val="18"/>
              </w:rPr>
            </w:pPr>
            <w:r w:rsidRPr="007E6AEE">
              <w:rPr>
                <w:sz w:val="18"/>
              </w:rPr>
              <w:t>resilience-constraint/</w:t>
            </w:r>
            <w:r w:rsidR="00350595" w:rsidRPr="007E6AEE">
              <w:rPr>
                <w:sz w:val="18"/>
              </w:rPr>
              <w:t>preferred-restoration-layer</w:t>
            </w:r>
          </w:p>
        </w:tc>
        <w:tc>
          <w:tcPr>
            <w:tcW w:w="3906" w:type="dxa"/>
          </w:tcPr>
          <w:p w14:paraId="1D14ED50" w14:textId="0FC36580" w:rsidR="00162F71" w:rsidRPr="007E6AEE" w:rsidRDefault="00162F71" w:rsidP="00973E31">
            <w:pPr>
              <w:spacing w:after="0"/>
              <w:rPr>
                <w:sz w:val="18"/>
              </w:rPr>
            </w:pPr>
            <w:r w:rsidRPr="007E6AEE">
              <w:rPr>
                <w:sz w:val="18"/>
              </w:rPr>
              <w:t>List of preferred</w:t>
            </w:r>
            <w:r w:rsidR="00D7509B" w:rsidRPr="007E6AEE">
              <w:rPr>
                <w:sz w:val="18"/>
              </w:rPr>
              <w:t xml:space="preserve"> </w:t>
            </w:r>
            <w:r w:rsidRPr="007E6AEE">
              <w:rPr>
                <w:sz w:val="18"/>
              </w:rPr>
              <w:t>rest</w:t>
            </w:r>
            <w:r w:rsidR="00D7509B" w:rsidRPr="007E6AEE">
              <w:rPr>
                <w:sz w:val="18"/>
              </w:rPr>
              <w:t xml:space="preserve">oration layers. This MAY include </w:t>
            </w:r>
            <w:r w:rsidRPr="007E6AEE">
              <w:rPr>
                <w:sz w:val="18"/>
              </w:rPr>
              <w:t>{</w:t>
            </w:r>
          </w:p>
          <w:p w14:paraId="1C6ED3C3" w14:textId="77777777" w:rsidR="00350595" w:rsidRPr="007E6AEE" w:rsidRDefault="00973E31" w:rsidP="00973E31">
            <w:pPr>
              <w:spacing w:after="0"/>
              <w:rPr>
                <w:sz w:val="18"/>
              </w:rPr>
            </w:pPr>
            <w:r w:rsidRPr="007E6AEE">
              <w:rPr>
                <w:sz w:val="18"/>
              </w:rPr>
              <w:t>"</w:t>
            </w:r>
            <w:r w:rsidR="00162F71" w:rsidRPr="007E6AEE">
              <w:rPr>
                <w:sz w:val="18"/>
              </w:rPr>
              <w:t>DIGITAL_OTN</w:t>
            </w:r>
            <w:r w:rsidRPr="007E6AEE">
              <w:rPr>
                <w:sz w:val="18"/>
              </w:rPr>
              <w:t>"</w:t>
            </w:r>
            <w:r w:rsidR="00350595" w:rsidRPr="007E6AEE">
              <w:rPr>
                <w:sz w:val="18"/>
              </w:rPr>
              <w:t xml:space="preserve">, </w:t>
            </w:r>
            <w:r w:rsidRPr="007E6AEE">
              <w:rPr>
                <w:sz w:val="18"/>
              </w:rPr>
              <w:t>"</w:t>
            </w:r>
            <w:r w:rsidR="00350595" w:rsidRPr="007E6AEE">
              <w:rPr>
                <w:sz w:val="18"/>
              </w:rPr>
              <w:t>PHOTONIC_MEDIA</w:t>
            </w:r>
            <w:r w:rsidRPr="007E6AEE">
              <w:rPr>
                <w:sz w:val="18"/>
              </w:rPr>
              <w:t>"</w:t>
            </w:r>
          </w:p>
          <w:p w14:paraId="70C342B5" w14:textId="62BEB269" w:rsidR="00162F71" w:rsidRPr="007E6AEE" w:rsidRDefault="00162F71" w:rsidP="00973E31">
            <w:pPr>
              <w:spacing w:after="0"/>
              <w:rPr>
                <w:sz w:val="18"/>
              </w:rPr>
            </w:pPr>
            <w:r w:rsidRPr="007E6AEE">
              <w:rPr>
                <w:sz w:val="18"/>
              </w:rPr>
              <w:t>}</w:t>
            </w:r>
          </w:p>
        </w:tc>
        <w:tc>
          <w:tcPr>
            <w:tcW w:w="654" w:type="dxa"/>
          </w:tcPr>
          <w:p w14:paraId="0DE32041" w14:textId="77777777" w:rsidR="00350595" w:rsidRPr="007E6AEE" w:rsidRDefault="00350595" w:rsidP="00973E31">
            <w:pPr>
              <w:spacing w:after="0"/>
              <w:rPr>
                <w:sz w:val="18"/>
              </w:rPr>
            </w:pPr>
            <w:r w:rsidRPr="007E6AEE">
              <w:rPr>
                <w:sz w:val="18"/>
                <w:lang w:eastAsia="en-US"/>
              </w:rPr>
              <w:t>RW</w:t>
            </w:r>
          </w:p>
        </w:tc>
        <w:tc>
          <w:tcPr>
            <w:tcW w:w="585" w:type="dxa"/>
          </w:tcPr>
          <w:p w14:paraId="5D5912E3" w14:textId="5A8A16D5" w:rsidR="00350595" w:rsidRPr="007E6AEE" w:rsidRDefault="00323715" w:rsidP="00973E31">
            <w:pPr>
              <w:spacing w:after="0"/>
              <w:rPr>
                <w:sz w:val="18"/>
              </w:rPr>
            </w:pPr>
            <w:r w:rsidRPr="007E6AEE">
              <w:rPr>
                <w:sz w:val="18"/>
                <w:lang w:eastAsia="en-US"/>
              </w:rPr>
              <w:t>O</w:t>
            </w:r>
          </w:p>
        </w:tc>
        <w:tc>
          <w:tcPr>
            <w:tcW w:w="3502" w:type="dxa"/>
          </w:tcPr>
          <w:p w14:paraId="3D366DED" w14:textId="77777777" w:rsidR="00350595" w:rsidRPr="007E6AEE" w:rsidRDefault="00350595">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p w14:paraId="6C23E04E" w14:textId="77777777" w:rsidR="00350595" w:rsidRPr="007E6AEE" w:rsidRDefault="00350595" w:rsidP="00973E31">
            <w:pPr>
              <w:spacing w:after="0"/>
              <w:ind w:left="144"/>
              <w:contextualSpacing/>
              <w:rPr>
                <w:sz w:val="18"/>
                <w:lang w:eastAsia="en-US"/>
              </w:rPr>
            </w:pPr>
          </w:p>
        </w:tc>
      </w:tr>
      <w:tr w:rsidR="00350595" w:rsidRPr="007E6AEE" w14:paraId="1BDFEA36" w14:textId="77777777" w:rsidTr="003F13BE">
        <w:tc>
          <w:tcPr>
            <w:tcW w:w="1843" w:type="dxa"/>
          </w:tcPr>
          <w:p w14:paraId="215FB455" w14:textId="4AEC56CC" w:rsidR="00350595" w:rsidRPr="007E6AEE" w:rsidRDefault="005504D8" w:rsidP="00973E31">
            <w:pPr>
              <w:spacing w:after="0"/>
              <w:rPr>
                <w:sz w:val="18"/>
              </w:rPr>
            </w:pPr>
            <w:r w:rsidRPr="007E6AEE">
              <w:rPr>
                <w:sz w:val="18"/>
              </w:rPr>
              <w:t>resilience-constraint/</w:t>
            </w:r>
            <w:r w:rsidR="00350595" w:rsidRPr="007E6AEE">
              <w:rPr>
                <w:sz w:val="18"/>
              </w:rPr>
              <w:t>reversion-mode</w:t>
            </w:r>
          </w:p>
        </w:tc>
        <w:tc>
          <w:tcPr>
            <w:tcW w:w="3906" w:type="dxa"/>
          </w:tcPr>
          <w:p w14:paraId="363E65DA" w14:textId="77777777" w:rsidR="00162F71" w:rsidRPr="007E6AEE" w:rsidRDefault="00323715" w:rsidP="00973E31">
            <w:pPr>
              <w:spacing w:after="0"/>
              <w:rPr>
                <w:sz w:val="18"/>
              </w:rPr>
            </w:pPr>
            <w:r w:rsidRPr="007E6AEE">
              <w:rPr>
                <w:sz w:val="18"/>
              </w:rPr>
              <w:t xml:space="preserve">One of </w:t>
            </w:r>
            <w:r w:rsidR="00162F71" w:rsidRPr="007E6AEE">
              <w:rPr>
                <w:sz w:val="18"/>
              </w:rPr>
              <w:t xml:space="preserve"> {</w:t>
            </w:r>
          </w:p>
          <w:p w14:paraId="2883B19F" w14:textId="77777777" w:rsidR="00162F71" w:rsidRPr="007E6AEE" w:rsidRDefault="00162F71" w:rsidP="00973E31">
            <w:pPr>
              <w:spacing w:after="0"/>
              <w:rPr>
                <w:sz w:val="18"/>
              </w:rPr>
            </w:pPr>
            <w:r w:rsidRPr="007E6AEE">
              <w:rPr>
                <w:sz w:val="18"/>
              </w:rPr>
              <w:t xml:space="preserve"> </w:t>
            </w:r>
            <w:r w:rsidR="00350595" w:rsidRPr="007E6AEE">
              <w:rPr>
                <w:sz w:val="18"/>
              </w:rPr>
              <w:t>"REVERTIVE", "NON-REVERTIVE"</w:t>
            </w:r>
          </w:p>
          <w:p w14:paraId="6F95F10D" w14:textId="3C26687F" w:rsidR="00350595" w:rsidRPr="007E6AEE" w:rsidRDefault="00162F71" w:rsidP="00973E31">
            <w:pPr>
              <w:spacing w:after="0"/>
              <w:rPr>
                <w:sz w:val="18"/>
              </w:rPr>
            </w:pPr>
            <w:r w:rsidRPr="007E6AEE">
              <w:rPr>
                <w:sz w:val="18"/>
              </w:rPr>
              <w:t>}</w:t>
            </w:r>
          </w:p>
        </w:tc>
        <w:tc>
          <w:tcPr>
            <w:tcW w:w="654" w:type="dxa"/>
          </w:tcPr>
          <w:p w14:paraId="664D6732" w14:textId="77777777" w:rsidR="00350595" w:rsidRPr="007E6AEE" w:rsidRDefault="00350595" w:rsidP="00973E31">
            <w:pPr>
              <w:spacing w:after="0"/>
              <w:rPr>
                <w:sz w:val="18"/>
              </w:rPr>
            </w:pPr>
            <w:r w:rsidRPr="007E6AEE">
              <w:rPr>
                <w:sz w:val="18"/>
                <w:lang w:eastAsia="en-US"/>
              </w:rPr>
              <w:t>RW</w:t>
            </w:r>
          </w:p>
        </w:tc>
        <w:tc>
          <w:tcPr>
            <w:tcW w:w="585" w:type="dxa"/>
          </w:tcPr>
          <w:p w14:paraId="427CE386" w14:textId="4ABAD2AC" w:rsidR="00350595" w:rsidRPr="007E6AEE" w:rsidRDefault="00CA5F49" w:rsidP="00973E31">
            <w:pPr>
              <w:spacing w:after="0"/>
              <w:rPr>
                <w:sz w:val="18"/>
              </w:rPr>
            </w:pPr>
            <w:r w:rsidRPr="007E6AEE">
              <w:rPr>
                <w:sz w:val="18"/>
                <w:lang w:eastAsia="en-US"/>
              </w:rPr>
              <w:t>O</w:t>
            </w:r>
          </w:p>
        </w:tc>
        <w:tc>
          <w:tcPr>
            <w:tcW w:w="3502" w:type="dxa"/>
          </w:tcPr>
          <w:p w14:paraId="7AE24C19" w14:textId="77777777" w:rsidR="00350595" w:rsidRPr="007E6AEE" w:rsidRDefault="00350595">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p w14:paraId="6E9AD1D0" w14:textId="77777777" w:rsidR="00973E31" w:rsidRPr="007E6AEE" w:rsidRDefault="00973E31" w:rsidP="00973E31">
            <w:pPr>
              <w:spacing w:after="0"/>
              <w:ind w:left="144"/>
              <w:contextualSpacing/>
              <w:rPr>
                <w:sz w:val="18"/>
                <w:lang w:eastAsia="en-US"/>
              </w:rPr>
            </w:pPr>
          </w:p>
          <w:p w14:paraId="4C3156E8" w14:textId="41D7F2F4" w:rsidR="00CA5F49" w:rsidRPr="007E6AEE" w:rsidRDefault="00973E31" w:rsidP="00973E31">
            <w:pPr>
              <w:spacing w:after="0"/>
              <w:contextualSpacing/>
              <w:rPr>
                <w:sz w:val="18"/>
                <w:lang w:eastAsia="en-US"/>
              </w:rPr>
            </w:pPr>
            <w:r w:rsidRPr="007E6AEE">
              <w:rPr>
                <w:sz w:val="18"/>
                <w:lang w:eastAsia="en-US"/>
              </w:rPr>
              <w:t xml:space="preserve">NOTE: </w:t>
            </w:r>
            <w:r w:rsidR="00CA5F49" w:rsidRPr="007E6AEE">
              <w:rPr>
                <w:sz w:val="18"/>
                <w:lang w:eastAsia="en-US"/>
              </w:rPr>
              <w:t>Reversion</w:t>
            </w:r>
            <w:r w:rsidR="00DD7A1A" w:rsidRPr="007E6AEE">
              <w:rPr>
                <w:sz w:val="18"/>
                <w:lang w:eastAsia="en-US"/>
              </w:rPr>
              <w:t xml:space="preserve"> modes</w:t>
            </w:r>
            <w:r w:rsidR="00CA5F49" w:rsidRPr="007E6AEE">
              <w:rPr>
                <w:sz w:val="18"/>
                <w:lang w:eastAsia="en-US"/>
              </w:rPr>
              <w:t xml:space="preserve"> for restoration</w:t>
            </w:r>
            <w:r w:rsidR="00DD7A1A" w:rsidRPr="007E6AEE">
              <w:rPr>
                <w:sz w:val="18"/>
                <w:lang w:eastAsia="en-US"/>
              </w:rPr>
              <w:t xml:space="preserve"> (e.g.</w:t>
            </w:r>
            <w:r w:rsidR="00035581" w:rsidRPr="007E6AEE">
              <w:rPr>
                <w:sz w:val="18"/>
                <w:lang w:eastAsia="en-US"/>
              </w:rPr>
              <w:t>,</w:t>
            </w:r>
            <w:r w:rsidR="00DD7A1A" w:rsidRPr="007E6AEE">
              <w:rPr>
                <w:sz w:val="18"/>
                <w:lang w:eastAsia="en-US"/>
              </w:rPr>
              <w:t xml:space="preserve"> </w:t>
            </w:r>
            <w:r w:rsidR="00035581" w:rsidRPr="007E6AEE">
              <w:rPr>
                <w:sz w:val="18"/>
                <w:lang w:eastAsia="en-US"/>
              </w:rPr>
              <w:t>returning</w:t>
            </w:r>
            <w:r w:rsidR="00DD7A1A" w:rsidRPr="007E6AEE">
              <w:rPr>
                <w:sz w:val="18"/>
                <w:lang w:eastAsia="en-US"/>
              </w:rPr>
              <w:t xml:space="preserve"> to </w:t>
            </w:r>
            <w:r w:rsidR="00035581" w:rsidRPr="007E6AEE">
              <w:rPr>
                <w:sz w:val="18"/>
                <w:lang w:eastAsia="en-US"/>
              </w:rPr>
              <w:t>the</w:t>
            </w:r>
            <w:r w:rsidR="00DD7A1A" w:rsidRPr="007E6AEE">
              <w:rPr>
                <w:sz w:val="18"/>
                <w:lang w:eastAsia="en-US"/>
              </w:rPr>
              <w:t xml:space="preserve"> nominal</w:t>
            </w:r>
            <w:r w:rsidR="00CA5F49" w:rsidRPr="007E6AEE">
              <w:rPr>
                <w:sz w:val="18"/>
                <w:lang w:eastAsia="en-US"/>
              </w:rPr>
              <w:t xml:space="preserve"> </w:t>
            </w:r>
            <w:r w:rsidR="00035581" w:rsidRPr="007E6AEE">
              <w:rPr>
                <w:sz w:val="18"/>
                <w:lang w:eastAsia="en-US"/>
              </w:rPr>
              <w:t xml:space="preserve">path) </w:t>
            </w:r>
            <w:r w:rsidR="00CA5F49" w:rsidRPr="007E6AEE">
              <w:rPr>
                <w:sz w:val="18"/>
                <w:lang w:eastAsia="en-US"/>
              </w:rPr>
              <w:t>is not specified</w:t>
            </w:r>
            <w:r w:rsidR="00035581" w:rsidRPr="007E6AEE">
              <w:rPr>
                <w:sz w:val="18"/>
                <w:lang w:eastAsia="en-US"/>
              </w:rPr>
              <w:t>.</w:t>
            </w:r>
            <w:r w:rsidR="00CA5F49" w:rsidRPr="007E6AEE">
              <w:rPr>
                <w:sz w:val="18"/>
                <w:lang w:eastAsia="en-US"/>
              </w:rPr>
              <w:t xml:space="preserve"> </w:t>
            </w:r>
          </w:p>
        </w:tc>
      </w:tr>
    </w:tbl>
    <w:p w14:paraId="69F0E854" w14:textId="3FC22F7B" w:rsidR="00965632" w:rsidRPr="007E6AEE" w:rsidRDefault="00965632" w:rsidP="00EE1929">
      <w:pPr>
        <w:pStyle w:val="Heading3"/>
      </w:pPr>
      <w:bookmarkStart w:id="1350" w:name="_Toc173253043"/>
      <w:r w:rsidRPr="007E6AEE">
        <w:t>Use case 6b: Pre-</w:t>
      </w:r>
      <w:r w:rsidR="008236C8" w:rsidRPr="007E6AEE">
        <w:t>c</w:t>
      </w:r>
      <w:r w:rsidRPr="007E6AEE">
        <w:t>omputed restoration policy for connectivity services</w:t>
      </w:r>
      <w:bookmarkEnd w:id="1350"/>
    </w:p>
    <w:tbl>
      <w:tblPr>
        <w:tblStyle w:val="GridTable6Colorful-Accent5"/>
        <w:tblW w:w="10490" w:type="dxa"/>
        <w:tblLook w:val="04A0" w:firstRow="1" w:lastRow="0" w:firstColumn="1" w:lastColumn="0" w:noHBand="0" w:noVBand="1"/>
      </w:tblPr>
      <w:tblGrid>
        <w:gridCol w:w="2200"/>
        <w:gridCol w:w="8290"/>
      </w:tblGrid>
      <w:tr w:rsidR="00965632" w:rsidRPr="007E6AEE" w14:paraId="3EBFD041"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0" w:type="dxa"/>
          </w:tcPr>
          <w:p w14:paraId="5D54B67C" w14:textId="77777777" w:rsidR="00965632" w:rsidRPr="007E6AEE" w:rsidRDefault="00965632" w:rsidP="007F1E41">
            <w:pPr>
              <w:rPr>
                <w:rFonts w:cs="Times New Roman"/>
                <w:szCs w:val="20"/>
              </w:rPr>
            </w:pPr>
            <w:r w:rsidRPr="007E6AEE">
              <w:rPr>
                <w:rFonts w:cs="Times New Roman"/>
                <w:szCs w:val="20"/>
              </w:rPr>
              <w:t>Number</w:t>
            </w:r>
          </w:p>
        </w:tc>
        <w:tc>
          <w:tcPr>
            <w:tcW w:w="8290" w:type="dxa"/>
          </w:tcPr>
          <w:p w14:paraId="15E9A085" w14:textId="77777777" w:rsidR="00965632" w:rsidRPr="007E6AEE" w:rsidRDefault="00965632" w:rsidP="00AB1AD8">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lang w:eastAsia="en-US"/>
              </w:rPr>
            </w:pPr>
            <w:r w:rsidRPr="007E6AEE">
              <w:rPr>
                <w:rFonts w:cs="Times New Roman"/>
                <w:szCs w:val="22"/>
              </w:rPr>
              <w:t>UC  6b</w:t>
            </w:r>
          </w:p>
        </w:tc>
      </w:tr>
      <w:tr w:rsidR="00965632" w:rsidRPr="007E6AEE" w14:paraId="1A2C13B4"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0" w:type="dxa"/>
          </w:tcPr>
          <w:p w14:paraId="5FA52175" w14:textId="77777777" w:rsidR="00965632" w:rsidRPr="007E6AEE" w:rsidRDefault="00965632" w:rsidP="007F1E41">
            <w:pPr>
              <w:rPr>
                <w:rFonts w:cs="Times New Roman"/>
                <w:szCs w:val="20"/>
              </w:rPr>
            </w:pPr>
            <w:r w:rsidRPr="007E6AEE">
              <w:rPr>
                <w:rFonts w:cs="Times New Roman"/>
                <w:szCs w:val="20"/>
              </w:rPr>
              <w:t>Name</w:t>
            </w:r>
          </w:p>
        </w:tc>
        <w:tc>
          <w:tcPr>
            <w:tcW w:w="8290" w:type="dxa"/>
          </w:tcPr>
          <w:p w14:paraId="5D016928" w14:textId="6A0AEA60" w:rsidR="00965632" w:rsidRPr="00EB1F77" w:rsidRDefault="00965632" w:rsidP="00AB1AD8">
            <w:pPr>
              <w:cnfStyle w:val="000000100000" w:firstRow="0" w:lastRow="0" w:firstColumn="0" w:lastColumn="0" w:oddVBand="0" w:evenVBand="0" w:oddHBand="1" w:evenHBand="0" w:firstRowFirstColumn="0" w:firstRowLastColumn="0" w:lastRowFirstColumn="0" w:lastRowLastColumn="0"/>
              <w:rPr>
                <w:rFonts w:cs="Times New Roman"/>
                <w:b/>
                <w:bCs/>
                <w:color w:val="000000"/>
                <w:szCs w:val="22"/>
                <w:lang w:eastAsia="en-US"/>
              </w:rPr>
            </w:pPr>
            <w:r w:rsidRPr="00EB1F77">
              <w:rPr>
                <w:rFonts w:cs="Times New Roman"/>
                <w:b/>
                <w:bCs/>
                <w:szCs w:val="22"/>
              </w:rPr>
              <w:t>Pre-</w:t>
            </w:r>
            <w:r w:rsidR="008236C8" w:rsidRPr="00EB1F77">
              <w:rPr>
                <w:rFonts w:cs="Times New Roman"/>
                <w:b/>
                <w:bCs/>
                <w:szCs w:val="22"/>
              </w:rPr>
              <w:t>c</w:t>
            </w:r>
            <w:r w:rsidRPr="00EB1F77">
              <w:rPr>
                <w:rFonts w:cs="Times New Roman"/>
                <w:b/>
                <w:bCs/>
                <w:szCs w:val="22"/>
              </w:rPr>
              <w:t>omputed restoration policy for connectivity services.</w:t>
            </w:r>
          </w:p>
        </w:tc>
      </w:tr>
      <w:tr w:rsidR="00965632" w:rsidRPr="007E6AEE" w14:paraId="571DC2E1" w14:textId="77777777" w:rsidTr="003F13BE">
        <w:tc>
          <w:tcPr>
            <w:cnfStyle w:val="001000000000" w:firstRow="0" w:lastRow="0" w:firstColumn="1" w:lastColumn="0" w:oddVBand="0" w:evenVBand="0" w:oddHBand="0" w:evenHBand="0" w:firstRowFirstColumn="0" w:firstRowLastColumn="0" w:lastRowFirstColumn="0" w:lastRowLastColumn="0"/>
            <w:tcW w:w="2200" w:type="dxa"/>
          </w:tcPr>
          <w:p w14:paraId="27FC90A5" w14:textId="77777777" w:rsidR="00965632" w:rsidRPr="007E6AEE" w:rsidRDefault="00965632" w:rsidP="007F1E41">
            <w:pPr>
              <w:rPr>
                <w:rFonts w:cs="Times New Roman"/>
                <w:szCs w:val="20"/>
              </w:rPr>
            </w:pPr>
            <w:r w:rsidRPr="007E6AEE">
              <w:rPr>
                <w:rFonts w:cs="Times New Roman"/>
                <w:szCs w:val="20"/>
              </w:rPr>
              <w:t>Technologies involved</w:t>
            </w:r>
          </w:p>
        </w:tc>
        <w:tc>
          <w:tcPr>
            <w:tcW w:w="8290" w:type="dxa"/>
          </w:tcPr>
          <w:p w14:paraId="1F45E2E2" w14:textId="0C8F26BC" w:rsidR="00965632" w:rsidRPr="007E6AEE" w:rsidRDefault="00800B78" w:rsidP="007F1E41">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OTN, Photonic</w:t>
            </w:r>
          </w:p>
        </w:tc>
      </w:tr>
      <w:tr w:rsidR="00965632" w:rsidRPr="007E6AEE" w14:paraId="147EA48E"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0" w:type="dxa"/>
          </w:tcPr>
          <w:p w14:paraId="2BCA1638" w14:textId="77777777" w:rsidR="00965632" w:rsidRPr="007E6AEE" w:rsidRDefault="00965632" w:rsidP="007F1E41">
            <w:pPr>
              <w:rPr>
                <w:rFonts w:cs="Times New Roman"/>
                <w:szCs w:val="20"/>
              </w:rPr>
            </w:pPr>
            <w:r w:rsidRPr="007E6AEE">
              <w:rPr>
                <w:rFonts w:cs="Times New Roman"/>
                <w:szCs w:val="20"/>
              </w:rPr>
              <w:lastRenderedPageBreak/>
              <w:t>Process/Areas Involved</w:t>
            </w:r>
          </w:p>
        </w:tc>
        <w:tc>
          <w:tcPr>
            <w:tcW w:w="8290" w:type="dxa"/>
          </w:tcPr>
          <w:p w14:paraId="02C32C14" w14:textId="77777777" w:rsidR="00965632" w:rsidRPr="007E6AEE" w:rsidRDefault="00965632" w:rsidP="007F1E41">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965632" w:rsidRPr="007E6AEE" w14:paraId="05D27919" w14:textId="77777777" w:rsidTr="003F13BE">
        <w:tc>
          <w:tcPr>
            <w:cnfStyle w:val="001000000000" w:firstRow="0" w:lastRow="0" w:firstColumn="1" w:lastColumn="0" w:oddVBand="0" w:evenVBand="0" w:oddHBand="0" w:evenHBand="0" w:firstRowFirstColumn="0" w:firstRowLastColumn="0" w:lastRowFirstColumn="0" w:lastRowLastColumn="0"/>
            <w:tcW w:w="2200" w:type="dxa"/>
          </w:tcPr>
          <w:p w14:paraId="597B9249" w14:textId="77777777" w:rsidR="00965632" w:rsidRPr="007E6AEE" w:rsidRDefault="00965632" w:rsidP="00921179">
            <w:pPr>
              <w:rPr>
                <w:rFonts w:cs="Times New Roman"/>
                <w:szCs w:val="20"/>
              </w:rPr>
            </w:pPr>
            <w:r w:rsidRPr="007E6AEE">
              <w:rPr>
                <w:rFonts w:cs="Times New Roman"/>
                <w:szCs w:val="20"/>
              </w:rPr>
              <w:t>Brief description</w:t>
            </w:r>
          </w:p>
        </w:tc>
        <w:tc>
          <w:tcPr>
            <w:tcW w:w="8290" w:type="dxa"/>
          </w:tcPr>
          <w:p w14:paraId="13CDFC25" w14:textId="612B530D" w:rsidR="00965632" w:rsidRDefault="00965632" w:rsidP="00921179">
            <w:pPr>
              <w:cnfStyle w:val="000000000000" w:firstRow="0" w:lastRow="0" w:firstColumn="0" w:lastColumn="0" w:oddVBand="0" w:evenVBand="0" w:oddHBand="0" w:evenHBand="0" w:firstRowFirstColumn="0" w:firstRowLastColumn="0" w:lastRowFirstColumn="0" w:lastRowLastColumn="0"/>
              <w:rPr>
                <w:rFonts w:cs="Times New Roman"/>
              </w:rPr>
            </w:pPr>
            <w:r w:rsidRPr="007E6AEE">
              <w:rPr>
                <w:rFonts w:cs="Times New Roman"/>
              </w:rPr>
              <w:t>This use case covers the provisioning of connectivity-services with restoration capabilities</w:t>
            </w:r>
            <w:r w:rsidR="000F65EA" w:rsidRPr="007E6AEE">
              <w:rPr>
                <w:rFonts w:cs="Times New Roman"/>
              </w:rPr>
              <w:t>. It</w:t>
            </w:r>
            <w:r w:rsidRPr="007E6AEE">
              <w:rPr>
                <w:rFonts w:cs="Times New Roman"/>
              </w:rPr>
              <w:t xml:space="preserve"> assumes the same definition</w:t>
            </w:r>
            <w:r w:rsidR="00C3490D" w:rsidRPr="007E6AEE">
              <w:rPr>
                <w:rFonts w:cs="Times New Roman"/>
              </w:rPr>
              <w:t>s</w:t>
            </w:r>
            <w:r w:rsidRPr="007E6AEE">
              <w:rPr>
                <w:rFonts w:cs="Times New Roman"/>
              </w:rPr>
              <w:t>, workflow and specification</w:t>
            </w:r>
            <w:r w:rsidR="00C3490D" w:rsidRPr="007E6AEE">
              <w:rPr>
                <w:rFonts w:cs="Times New Roman"/>
              </w:rPr>
              <w:t>s</w:t>
            </w:r>
            <w:r w:rsidRPr="007E6AEE">
              <w:rPr>
                <w:rFonts w:cs="Times New Roman"/>
              </w:rPr>
              <w:t xml:space="preserve"> defined in UC6a.</w:t>
            </w:r>
            <w:r w:rsidR="00C3490D" w:rsidRPr="007E6AEE">
              <w:rPr>
                <w:rFonts w:cs="Times New Roman"/>
              </w:rPr>
              <w:t xml:space="preserve"> </w:t>
            </w:r>
            <w:r w:rsidRPr="007E6AEE">
              <w:rPr>
                <w:rFonts w:cs="Times New Roman"/>
              </w:rPr>
              <w:t xml:space="preserve">Additionally, the </w:t>
            </w:r>
            <w:r w:rsidR="00C3490D" w:rsidRPr="007E6AEE">
              <w:rPr>
                <w:rFonts w:cs="Times New Roman"/>
              </w:rPr>
              <w:t>TAPI server</w:t>
            </w:r>
            <w:r w:rsidRPr="007E6AEE">
              <w:rPr>
                <w:rFonts w:cs="Times New Roman"/>
              </w:rPr>
              <w:t xml:space="preserve"> MUST accept a </w:t>
            </w:r>
            <w:r w:rsidRPr="00021C7A">
              <w:rPr>
                <w:rFonts w:cs="Times New Roman"/>
                <w:i/>
                <w:iCs/>
              </w:rPr>
              <w:t>restoration path</w:t>
            </w:r>
            <w:r w:rsidRPr="007E6AEE">
              <w:rPr>
                <w:rFonts w:cs="Times New Roman"/>
              </w:rPr>
              <w:t xml:space="preserve"> as part of </w:t>
            </w:r>
            <w:r w:rsidR="00C3490D" w:rsidRPr="007E6AEE">
              <w:rPr>
                <w:rFonts w:cs="Times New Roman"/>
              </w:rPr>
              <w:t>the</w:t>
            </w:r>
            <w:r w:rsidRPr="007E6AEE">
              <w:rPr>
                <w:rFonts w:cs="Times New Roman"/>
              </w:rPr>
              <w:t xml:space="preserve"> provisioning request. </w:t>
            </w:r>
          </w:p>
          <w:p w14:paraId="3114DAA9" w14:textId="4ACB29C3" w:rsidR="008262A0" w:rsidRPr="007E6AEE" w:rsidRDefault="008262A0" w:rsidP="0092117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In this case it is assumed the “pre-computed” aspect refers</w:t>
            </w:r>
            <w:r w:rsidR="0048671A">
              <w:rPr>
                <w:rFonts w:cs="Times New Roman"/>
              </w:rPr>
              <w:t xml:space="preserve"> to the fact </w:t>
            </w:r>
            <w:r w:rsidR="00846F96">
              <w:rPr>
                <w:rFonts w:cs="Times New Roman"/>
              </w:rPr>
              <w:t xml:space="preserve">that the </w:t>
            </w:r>
            <w:r w:rsidR="00846F96" w:rsidRPr="00846F96">
              <w:rPr>
                <w:rFonts w:cs="Times New Roman"/>
                <w:i/>
                <w:iCs/>
              </w:rPr>
              <w:t>restoration path</w:t>
            </w:r>
            <w:r w:rsidR="00846F96">
              <w:rPr>
                <w:rFonts w:cs="Times New Roman"/>
              </w:rPr>
              <w:t xml:space="preserve"> is defined before a failure</w:t>
            </w:r>
            <w:r w:rsidR="006853D8">
              <w:rPr>
                <w:rFonts w:cs="Times New Roman"/>
              </w:rPr>
              <w:t xml:space="preserve"> happens</w:t>
            </w:r>
            <w:r w:rsidR="00846F96">
              <w:rPr>
                <w:rFonts w:cs="Times New Roman"/>
              </w:rPr>
              <w:t>.</w:t>
            </w:r>
            <w:r w:rsidR="004B6BC9">
              <w:rPr>
                <w:rFonts w:cs="Times New Roman"/>
              </w:rPr>
              <w:t xml:space="preserve"> </w:t>
            </w:r>
          </w:p>
          <w:p w14:paraId="7CA07254" w14:textId="77777777" w:rsidR="004837F4" w:rsidRPr="007E6AEE" w:rsidRDefault="004837F4" w:rsidP="004837F4">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The TAPI server is responsible for maintaining the SLA condition by configuring the dynamic restoration process. </w:t>
            </w:r>
            <w:r w:rsidRPr="007E6AEE">
              <w:rPr>
                <w:rFonts w:cs="Times New Roman"/>
                <w:szCs w:val="22"/>
              </w:rPr>
              <w:t>The TAPI server MUST notify the client about service condition changes through the tapi-notification service (as defined in UCs 15a and 15b).</w:t>
            </w:r>
          </w:p>
          <w:p w14:paraId="1099CED6" w14:textId="77777777" w:rsidR="006821C9" w:rsidRDefault="0050450D" w:rsidP="002C48A3">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This UC can be fulfilled </w:t>
            </w:r>
            <w:r w:rsidR="00083E2B">
              <w:rPr>
                <w:rFonts w:cs="Times New Roman"/>
              </w:rPr>
              <w:t xml:space="preserve">by </w:t>
            </w:r>
            <w:r w:rsidR="00613BD2">
              <w:rPr>
                <w:rFonts w:cs="Times New Roman"/>
              </w:rPr>
              <w:t xml:space="preserve">specifying the </w:t>
            </w:r>
            <w:r w:rsidR="00613BD2" w:rsidRPr="00613BD2">
              <w:rPr>
                <w:rFonts w:cs="Times New Roman"/>
                <w:i/>
                <w:iCs/>
              </w:rPr>
              <w:t>restoration path</w:t>
            </w:r>
            <w:r w:rsidR="00613BD2">
              <w:rPr>
                <w:rFonts w:cs="Times New Roman"/>
              </w:rPr>
              <w:t xml:space="preserve"> as </w:t>
            </w:r>
            <w:r w:rsidR="00083E2B">
              <w:rPr>
                <w:rFonts w:cs="Times New Roman"/>
              </w:rPr>
              <w:t>a</w:t>
            </w:r>
            <w:r w:rsidR="00E724F3">
              <w:rPr>
                <w:rFonts w:cs="Times New Roman"/>
              </w:rPr>
              <w:t>n</w:t>
            </w:r>
            <w:r w:rsidR="00083E2B">
              <w:rPr>
                <w:rFonts w:cs="Times New Roman"/>
              </w:rPr>
              <w:t xml:space="preserve"> </w:t>
            </w:r>
            <w:r w:rsidR="004A1F6D" w:rsidRPr="004A1F6D">
              <w:rPr>
                <w:rFonts w:cs="Times New Roman"/>
                <w:i/>
                <w:iCs/>
              </w:rPr>
              <w:t>ordered, complete,</w:t>
            </w:r>
            <w:r w:rsidR="004A1F6D">
              <w:rPr>
                <w:rFonts w:cs="Times New Roman"/>
              </w:rPr>
              <w:t xml:space="preserve"> </w:t>
            </w:r>
            <w:r w:rsidR="00083E2B">
              <w:rPr>
                <w:rFonts w:cs="Times New Roman"/>
              </w:rPr>
              <w:t>list of links or</w:t>
            </w:r>
            <w:r w:rsidR="00D1356F">
              <w:rPr>
                <w:rFonts w:cs="Times New Roman"/>
              </w:rPr>
              <w:t xml:space="preserve"> </w:t>
            </w:r>
            <w:r w:rsidR="00613BD2">
              <w:rPr>
                <w:rFonts w:cs="Times New Roman"/>
              </w:rPr>
              <w:t xml:space="preserve">by </w:t>
            </w:r>
            <w:r w:rsidR="00D1356F">
              <w:rPr>
                <w:rFonts w:cs="Times New Roman"/>
              </w:rPr>
              <w:t xml:space="preserve">referring to an existing </w:t>
            </w:r>
            <w:r w:rsidR="00613BD2">
              <w:rPr>
                <w:rFonts w:cs="Times New Roman"/>
              </w:rPr>
              <w:t xml:space="preserve">TAPI </w:t>
            </w:r>
            <w:r w:rsidR="00D1356F">
              <w:rPr>
                <w:rFonts w:cs="Times New Roman"/>
              </w:rPr>
              <w:t>path object by its uuid.</w:t>
            </w:r>
            <w:r w:rsidR="00613BD2">
              <w:rPr>
                <w:rFonts w:cs="Times New Roman"/>
              </w:rPr>
              <w:t xml:space="preserve"> Therefore, p</w:t>
            </w:r>
            <w:r w:rsidR="00410331" w:rsidRPr="007E6AEE">
              <w:rPr>
                <w:rFonts w:cs="Times New Roman"/>
              </w:rPr>
              <w:t xml:space="preserve">lease note this use case </w:t>
            </w:r>
            <w:r w:rsidR="00613BD2">
              <w:rPr>
                <w:rFonts w:cs="Times New Roman"/>
              </w:rPr>
              <w:t xml:space="preserve">may benefit from UC12b to compute disjoint paths to be referred to by </w:t>
            </w:r>
            <w:r w:rsidR="00613BD2" w:rsidRPr="00613BD2">
              <w:rPr>
                <w:rFonts w:cs="Times New Roman"/>
                <w:i/>
                <w:iCs/>
              </w:rPr>
              <w:t>restoration paths</w:t>
            </w:r>
            <w:r w:rsidR="00410331" w:rsidRPr="007E6AEE">
              <w:rPr>
                <w:rFonts w:cs="Times New Roman"/>
              </w:rPr>
              <w:t>.</w:t>
            </w:r>
          </w:p>
          <w:p w14:paraId="060909AB" w14:textId="06DABD38" w:rsidR="002C48A3" w:rsidRPr="007E6AEE" w:rsidRDefault="002C48A3" w:rsidP="002C48A3">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Currently this UC does not allow the specification of related parameters such as the actual link bandwidth resource (time slot, wavelength, etc.) or the preemption policy.</w:t>
            </w:r>
          </w:p>
          <w:p w14:paraId="0C4D8AE0" w14:textId="77777777" w:rsidR="00965632" w:rsidRDefault="00E36DC5" w:rsidP="00613BD2">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This UC does not specify the server behavior in case the</w:t>
            </w:r>
            <w:r w:rsidR="00E724F3">
              <w:rPr>
                <w:rFonts w:cs="Times New Roman"/>
              </w:rPr>
              <w:t xml:space="preserve"> actual</w:t>
            </w:r>
            <w:r>
              <w:rPr>
                <w:rFonts w:cs="Times New Roman"/>
              </w:rPr>
              <w:t xml:space="preserve"> </w:t>
            </w:r>
            <w:r w:rsidRPr="001C1ECF">
              <w:rPr>
                <w:rFonts w:cs="Times New Roman"/>
                <w:i/>
                <w:iCs/>
              </w:rPr>
              <w:t>restoration path</w:t>
            </w:r>
            <w:r>
              <w:rPr>
                <w:rFonts w:cs="Times New Roman"/>
              </w:rPr>
              <w:t xml:space="preserve"> </w:t>
            </w:r>
            <w:r w:rsidR="00E724F3">
              <w:rPr>
                <w:rFonts w:cs="Times New Roman"/>
              </w:rPr>
              <w:t xml:space="preserve">cannot be </w:t>
            </w:r>
            <w:r w:rsidR="00EA1F7B">
              <w:rPr>
                <w:rFonts w:cs="Times New Roman"/>
              </w:rPr>
              <w:t>used</w:t>
            </w:r>
            <w:r w:rsidR="00E724F3">
              <w:rPr>
                <w:rFonts w:cs="Times New Roman"/>
              </w:rPr>
              <w:t xml:space="preserve"> </w:t>
            </w:r>
            <w:r w:rsidR="00154BBF">
              <w:rPr>
                <w:rFonts w:cs="Times New Roman"/>
              </w:rPr>
              <w:t>(</w:t>
            </w:r>
            <w:r w:rsidR="00E724F3">
              <w:rPr>
                <w:rFonts w:cs="Times New Roman"/>
              </w:rPr>
              <w:t xml:space="preserve">upon </w:t>
            </w:r>
            <w:r w:rsidR="00154BBF">
              <w:rPr>
                <w:rFonts w:cs="Times New Roman"/>
              </w:rPr>
              <w:t xml:space="preserve">CS provisioning or upon </w:t>
            </w:r>
            <w:r w:rsidR="00E724F3">
              <w:rPr>
                <w:rFonts w:cs="Times New Roman"/>
              </w:rPr>
              <w:t>failure</w:t>
            </w:r>
            <w:r w:rsidR="00154BBF">
              <w:rPr>
                <w:rFonts w:cs="Times New Roman"/>
              </w:rPr>
              <w:t>)</w:t>
            </w:r>
            <w:r w:rsidR="00E724F3">
              <w:rPr>
                <w:rFonts w:cs="Times New Roman"/>
              </w:rPr>
              <w:t xml:space="preserve"> </w:t>
            </w:r>
            <w:r w:rsidR="007B497F">
              <w:rPr>
                <w:rFonts w:cs="Times New Roman"/>
              </w:rPr>
              <w:t xml:space="preserve">given the link constraints – for example, </w:t>
            </w:r>
            <w:r w:rsidR="00EA1F7B">
              <w:rPr>
                <w:rFonts w:cs="Times New Roman"/>
              </w:rPr>
              <w:t>a</w:t>
            </w:r>
            <w:r w:rsidR="007E4B91">
              <w:rPr>
                <w:rFonts w:cs="Times New Roman"/>
              </w:rPr>
              <w:t xml:space="preserve"> restoration may choose alternative links or fail</w:t>
            </w:r>
            <w:r w:rsidR="00154BBF">
              <w:rPr>
                <w:rFonts w:cs="Times New Roman"/>
              </w:rPr>
              <w:t>.</w:t>
            </w:r>
          </w:p>
          <w:p w14:paraId="265E2C33" w14:textId="67579FCB" w:rsidR="00A71F8B" w:rsidRPr="007E6AEE" w:rsidRDefault="00A71F8B" w:rsidP="00613BD2">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Note that the pre-computed </w:t>
            </w:r>
            <w:r w:rsidRPr="00613BD2">
              <w:rPr>
                <w:rFonts w:cs="Times New Roman"/>
                <w:i/>
                <w:iCs/>
              </w:rPr>
              <w:t>restoration path</w:t>
            </w:r>
            <w:r>
              <w:rPr>
                <w:rFonts w:cs="Times New Roman"/>
                <w:i/>
                <w:iCs/>
              </w:rPr>
              <w:t xml:space="preserve"> </w:t>
            </w:r>
            <w:r w:rsidR="006971E2" w:rsidRPr="006971E2">
              <w:rPr>
                <w:rFonts w:cs="Times New Roman"/>
              </w:rPr>
              <w:t>may</w:t>
            </w:r>
            <w:r w:rsidRPr="00A71F8B">
              <w:rPr>
                <w:rFonts w:cs="Times New Roman"/>
              </w:rPr>
              <w:t xml:space="preserve"> </w:t>
            </w:r>
            <w:r w:rsidR="006971E2">
              <w:rPr>
                <w:rFonts w:cs="Times New Roman"/>
              </w:rPr>
              <w:t xml:space="preserve">not be </w:t>
            </w:r>
            <w:r>
              <w:rPr>
                <w:rFonts w:cs="Times New Roman"/>
              </w:rPr>
              <w:t>visible as network state</w:t>
            </w:r>
            <w:r w:rsidR="006971E2">
              <w:rPr>
                <w:rFonts w:cs="Times New Roman"/>
              </w:rPr>
              <w:t>.</w:t>
            </w:r>
          </w:p>
        </w:tc>
      </w:tr>
      <w:tr w:rsidR="00965632" w:rsidRPr="007E6AEE" w14:paraId="6E4BBBFD"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0" w:type="dxa"/>
          </w:tcPr>
          <w:p w14:paraId="767C5C04" w14:textId="77777777" w:rsidR="00965632" w:rsidRPr="007E6AEE" w:rsidRDefault="00965632" w:rsidP="007F1E41">
            <w:pPr>
              <w:rPr>
                <w:rFonts w:cs="Times New Roman"/>
                <w:szCs w:val="20"/>
              </w:rPr>
            </w:pPr>
            <w:r w:rsidRPr="007E6AEE">
              <w:rPr>
                <w:rFonts w:cs="Times New Roman"/>
                <w:szCs w:val="20"/>
              </w:rPr>
              <w:t>Layers involved</w:t>
            </w:r>
          </w:p>
        </w:tc>
        <w:tc>
          <w:tcPr>
            <w:tcW w:w="8290" w:type="dxa"/>
          </w:tcPr>
          <w:p w14:paraId="1BE2FE8A" w14:textId="717EC05B" w:rsidR="00965632" w:rsidRPr="007E6AEE" w:rsidRDefault="00800B78" w:rsidP="007F1E41">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DIGITAL_OTN/PHOTONIC_MEDIA</w:t>
            </w:r>
          </w:p>
        </w:tc>
      </w:tr>
      <w:tr w:rsidR="00965632" w:rsidRPr="007E6AEE" w14:paraId="0F48588B" w14:textId="77777777" w:rsidTr="003F13BE">
        <w:tc>
          <w:tcPr>
            <w:cnfStyle w:val="001000000000" w:firstRow="0" w:lastRow="0" w:firstColumn="1" w:lastColumn="0" w:oddVBand="0" w:evenVBand="0" w:oddHBand="0" w:evenHBand="0" w:firstRowFirstColumn="0" w:firstRowLastColumn="0" w:lastRowFirstColumn="0" w:lastRowLastColumn="0"/>
            <w:tcW w:w="2200" w:type="dxa"/>
          </w:tcPr>
          <w:p w14:paraId="6A77BA2A" w14:textId="77777777" w:rsidR="00965632" w:rsidRPr="007E6AEE" w:rsidRDefault="00965632" w:rsidP="007F1E41">
            <w:pPr>
              <w:rPr>
                <w:rFonts w:cs="Times New Roman"/>
                <w:szCs w:val="20"/>
              </w:rPr>
            </w:pPr>
            <w:r w:rsidRPr="007E6AEE">
              <w:rPr>
                <w:rFonts w:cs="Times New Roman"/>
                <w:szCs w:val="20"/>
              </w:rPr>
              <w:t>Type</w:t>
            </w:r>
          </w:p>
        </w:tc>
        <w:tc>
          <w:tcPr>
            <w:tcW w:w="8290" w:type="dxa"/>
          </w:tcPr>
          <w:p w14:paraId="0E2DD4C6" w14:textId="77777777" w:rsidR="00965632" w:rsidRPr="007E6AEE" w:rsidRDefault="00965632" w:rsidP="007F1E41">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t>Resilience</w:t>
            </w:r>
          </w:p>
        </w:tc>
      </w:tr>
      <w:tr w:rsidR="00965632" w:rsidRPr="007E6AEE" w14:paraId="02EEFA41" w14:textId="77777777" w:rsidTr="003F13BE">
        <w:trPr>
          <w:cnfStyle w:val="000000100000" w:firstRow="0" w:lastRow="0" w:firstColumn="0" w:lastColumn="0" w:oddVBand="0" w:evenVBand="0" w:oddHBand="1" w:evenHBand="0" w:firstRowFirstColumn="0" w:firstRowLastColumn="0" w:lastRowFirstColumn="0" w:lastRowLastColumn="0"/>
          <w:trHeight w:val="861"/>
        </w:trPr>
        <w:tc>
          <w:tcPr>
            <w:cnfStyle w:val="001000000000" w:firstRow="0" w:lastRow="0" w:firstColumn="1" w:lastColumn="0" w:oddVBand="0" w:evenVBand="0" w:oddHBand="0" w:evenHBand="0" w:firstRowFirstColumn="0" w:firstRowLastColumn="0" w:lastRowFirstColumn="0" w:lastRowLastColumn="0"/>
            <w:tcW w:w="2200" w:type="dxa"/>
          </w:tcPr>
          <w:p w14:paraId="65799134" w14:textId="77777777" w:rsidR="00965632" w:rsidRPr="007E6AEE" w:rsidRDefault="00965632" w:rsidP="007F1E41">
            <w:pPr>
              <w:rPr>
                <w:rFonts w:cs="Times New Roman"/>
                <w:szCs w:val="20"/>
              </w:rPr>
            </w:pPr>
            <w:r w:rsidRPr="007E6AEE">
              <w:rPr>
                <w:rFonts w:cs="Times New Roman"/>
                <w:szCs w:val="20"/>
              </w:rPr>
              <w:t>Description &amp; Workflow</w:t>
            </w:r>
          </w:p>
        </w:tc>
        <w:tc>
          <w:tcPr>
            <w:tcW w:w="8290" w:type="dxa"/>
          </w:tcPr>
          <w:p w14:paraId="1169720F" w14:textId="154959C8" w:rsidR="00510513" w:rsidRDefault="00510513" w:rsidP="007F1E41">
            <w:pPr>
              <w:cnfStyle w:val="000000100000" w:firstRow="0" w:lastRow="0" w:firstColumn="0" w:lastColumn="0" w:oddVBand="0" w:evenVBand="0" w:oddHBand="1" w:evenHBand="0" w:firstRowFirstColumn="0" w:firstRowLastColumn="0" w:lastRowFirstColumn="0" w:lastRowLastColumn="0"/>
              <w:rPr>
                <w:rFonts w:cs="Times New Roman"/>
              </w:rPr>
            </w:pPr>
            <w:r w:rsidRPr="007E6AEE">
              <w:rPr>
                <w:rFonts w:cs="Times New Roman"/>
                <w:szCs w:val="20"/>
              </w:rPr>
              <w:t>This UC is implemented following the same workflow described in “Description &amp; Workflow” of UC1.0.</w:t>
            </w:r>
          </w:p>
          <w:p w14:paraId="5FABF9CD" w14:textId="07563630" w:rsidR="006971E2" w:rsidRDefault="006971E2" w:rsidP="007F1E41">
            <w:pPr>
              <w:cnfStyle w:val="000000100000" w:firstRow="0" w:lastRow="0" w:firstColumn="0" w:lastColumn="0" w:oddVBand="0" w:evenVBand="0" w:oddHBand="1" w:evenHBand="0" w:firstRowFirstColumn="0" w:firstRowLastColumn="0" w:lastRowFirstColumn="0" w:lastRowLastColumn="0"/>
              <w:rPr>
                <w:rFonts w:cs="Times New Roman"/>
              </w:rPr>
            </w:pPr>
            <w:r w:rsidRPr="007E6AEE">
              <w:rPr>
                <w:rFonts w:cs="Times New Roman"/>
              </w:rPr>
              <w:t xml:space="preserve">The Connectivity Service object MUST include the </w:t>
            </w:r>
            <w:r w:rsidRPr="006B73DA">
              <w:rPr>
                <w:rFonts w:cs="Times New Roman"/>
                <w:b/>
                <w:bCs/>
              </w:rPr>
              <w:t>tapi-</w:t>
            </w:r>
            <w:r w:rsidRPr="007E6AEE">
              <w:rPr>
                <w:rFonts w:cs="Times New Roman"/>
                <w:b/>
              </w:rPr>
              <w:t>connectivity:connectivity-service/</w:t>
            </w:r>
            <w:r>
              <w:rPr>
                <w:rFonts w:cs="Times New Roman"/>
                <w:b/>
              </w:rPr>
              <w:t>resilience-constraint/</w:t>
            </w:r>
            <w:r w:rsidRPr="007E6AEE">
              <w:rPr>
                <w:rFonts w:cs="Times New Roman"/>
                <w:b/>
              </w:rPr>
              <w:t>resilience-type/protection-type</w:t>
            </w:r>
            <w:r w:rsidRPr="007E6AEE">
              <w:rPr>
                <w:rFonts w:cs="Times New Roman"/>
              </w:rPr>
              <w:t xml:space="preserve"> attribute with PRE_COMPUTED_RESTORATION attribute value.</w:t>
            </w:r>
          </w:p>
          <w:p w14:paraId="5F9FC4B0" w14:textId="09DB9ED5" w:rsidR="00F61AE9" w:rsidRDefault="005504D8" w:rsidP="007F1E41">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T</w:t>
            </w:r>
            <w:r w:rsidR="006B1613" w:rsidRPr="007E6AEE">
              <w:rPr>
                <w:rFonts w:cs="Times New Roman"/>
              </w:rPr>
              <w:t>he</w:t>
            </w:r>
            <w:r w:rsidR="00B24242" w:rsidRPr="007E6AEE">
              <w:rPr>
                <w:rFonts w:cs="Times New Roman"/>
              </w:rPr>
              <w:t xml:space="preserve"> </w:t>
            </w:r>
            <w:r w:rsidR="00FC26E8">
              <w:rPr>
                <w:rFonts w:cs="Times New Roman"/>
              </w:rPr>
              <w:t>topology constraints related to the</w:t>
            </w:r>
            <w:r w:rsidR="00FC26E8" w:rsidRPr="007E6AEE">
              <w:rPr>
                <w:rFonts w:cs="Times New Roman"/>
              </w:rPr>
              <w:t xml:space="preserve"> </w:t>
            </w:r>
            <w:r w:rsidR="00965632" w:rsidRPr="00FC26E8">
              <w:rPr>
                <w:rFonts w:cs="Times New Roman"/>
                <w:i/>
                <w:iCs/>
              </w:rPr>
              <w:t>nominal</w:t>
            </w:r>
            <w:r w:rsidR="00F61AE9" w:rsidRPr="00FC26E8">
              <w:rPr>
                <w:rFonts w:cs="Times New Roman"/>
                <w:i/>
                <w:iCs/>
              </w:rPr>
              <w:t xml:space="preserve"> </w:t>
            </w:r>
            <w:r w:rsidR="00FC26E8">
              <w:rPr>
                <w:rFonts w:cs="Times New Roman"/>
                <w:i/>
                <w:iCs/>
              </w:rPr>
              <w:t>route</w:t>
            </w:r>
            <w:r w:rsidR="00965632" w:rsidRPr="007E6AEE">
              <w:rPr>
                <w:rFonts w:cs="Times New Roman"/>
              </w:rPr>
              <w:t xml:space="preserve"> </w:t>
            </w:r>
            <w:r w:rsidR="00F61AE9">
              <w:rPr>
                <w:rFonts w:cs="Times New Roman"/>
              </w:rPr>
              <w:t>MUST be included within the</w:t>
            </w:r>
          </w:p>
          <w:p w14:paraId="763D30C1" w14:textId="4DCD9135" w:rsidR="00BD5693" w:rsidRPr="007E6AEE" w:rsidRDefault="00BD5693" w:rsidP="00BD5693">
            <w:pPr>
              <w:cnfStyle w:val="000000100000" w:firstRow="0" w:lastRow="0" w:firstColumn="0" w:lastColumn="0" w:oddVBand="0" w:evenVBand="0" w:oddHBand="1" w:evenHBand="0" w:firstRowFirstColumn="0" w:firstRowLastColumn="0" w:lastRowFirstColumn="0" w:lastRowLastColumn="0"/>
              <w:rPr>
                <w:rFonts w:cs="Times New Roman"/>
              </w:rPr>
            </w:pPr>
            <w:r w:rsidRPr="007E6AEE">
              <w:rPr>
                <w:rFonts w:cs="Times New Roman"/>
                <w:b/>
              </w:rPr>
              <w:t>tapi-connectivity:connectivity-service/</w:t>
            </w:r>
            <w:r>
              <w:rPr>
                <w:rFonts w:cs="Times New Roman"/>
                <w:b/>
              </w:rPr>
              <w:t>topology-constraint[local-id]</w:t>
            </w:r>
          </w:p>
          <w:p w14:paraId="71674069" w14:textId="4968F951" w:rsidR="00F61AE9" w:rsidRDefault="00965632" w:rsidP="007F1E41">
            <w:pPr>
              <w:cnfStyle w:val="000000100000" w:firstRow="0" w:lastRow="0" w:firstColumn="0" w:lastColumn="0" w:oddVBand="0" w:evenVBand="0" w:oddHBand="1" w:evenHBand="0" w:firstRowFirstColumn="0" w:firstRowLastColumn="0" w:lastRowFirstColumn="0" w:lastRowLastColumn="0"/>
              <w:rPr>
                <w:rFonts w:cs="Times New Roman"/>
              </w:rPr>
            </w:pPr>
            <w:r w:rsidRPr="007E6AEE">
              <w:rPr>
                <w:rFonts w:cs="Times New Roman"/>
              </w:rPr>
              <w:t xml:space="preserve">and </w:t>
            </w:r>
            <w:r w:rsidR="00F61AE9">
              <w:rPr>
                <w:rFonts w:cs="Times New Roman"/>
              </w:rPr>
              <w:t>the</w:t>
            </w:r>
            <w:r w:rsidR="00FC26E8">
              <w:rPr>
                <w:rFonts w:cs="Times New Roman"/>
              </w:rPr>
              <w:t xml:space="preserve"> topology constraints related to the</w:t>
            </w:r>
            <w:r w:rsidR="00F61AE9">
              <w:rPr>
                <w:rFonts w:cs="Times New Roman"/>
              </w:rPr>
              <w:t xml:space="preserve"> </w:t>
            </w:r>
            <w:r w:rsidRPr="006971E2">
              <w:rPr>
                <w:rFonts w:cs="Times New Roman"/>
                <w:i/>
                <w:iCs/>
              </w:rPr>
              <w:t>restoration path</w:t>
            </w:r>
            <w:r w:rsidRPr="007E6AEE">
              <w:rPr>
                <w:rFonts w:cs="Times New Roman"/>
              </w:rPr>
              <w:t xml:space="preserve"> MUST be included within the</w:t>
            </w:r>
          </w:p>
          <w:p w14:paraId="5A525219" w14:textId="5591D5B8" w:rsidR="00965632" w:rsidRPr="007E6AEE" w:rsidRDefault="00F073AC" w:rsidP="007F1E41">
            <w:pPr>
              <w:cnfStyle w:val="000000100000" w:firstRow="0" w:lastRow="0" w:firstColumn="0" w:lastColumn="0" w:oddVBand="0" w:evenVBand="0" w:oddHBand="1" w:evenHBand="0" w:firstRowFirstColumn="0" w:firstRowLastColumn="0" w:lastRowFirstColumn="0" w:lastRowLastColumn="0"/>
              <w:rPr>
                <w:rFonts w:cs="Times New Roman"/>
              </w:rPr>
            </w:pPr>
            <w:r w:rsidRPr="007E6AEE">
              <w:rPr>
                <w:rFonts w:cs="Times New Roman"/>
                <w:b/>
              </w:rPr>
              <w:t>tapi-connectivity:connectivity-service/</w:t>
            </w:r>
            <w:r w:rsidR="00D43925">
              <w:rPr>
                <w:rFonts w:cs="Times New Roman"/>
                <w:b/>
              </w:rPr>
              <w:t>resilience-constraint/resilience-route-constraint[local-id]</w:t>
            </w:r>
            <w:r w:rsidR="00F61AE9">
              <w:rPr>
                <w:rFonts w:cs="Times New Roman"/>
                <w:b/>
              </w:rPr>
              <w:t>/</w:t>
            </w:r>
            <w:r w:rsidR="00BD5693">
              <w:rPr>
                <w:rFonts w:cs="Times New Roman"/>
                <w:b/>
              </w:rPr>
              <w:t>topology-constraint</w:t>
            </w:r>
          </w:p>
          <w:p w14:paraId="015A5EAE" w14:textId="7B3C78B8" w:rsidR="00965632" w:rsidRPr="005504D8" w:rsidRDefault="005504D8" w:rsidP="007F1E41">
            <w:pPr>
              <w:cnfStyle w:val="000000100000" w:firstRow="0" w:lastRow="0" w:firstColumn="0" w:lastColumn="0" w:oddVBand="0" w:evenVBand="0" w:oddHBand="1" w:evenHBand="0" w:firstRowFirstColumn="0" w:firstRowLastColumn="0" w:lastRowFirstColumn="0" w:lastRowLastColumn="0"/>
              <w:rPr>
                <w:rFonts w:cs="Times New Roman"/>
                <w:i/>
                <w:iCs/>
              </w:rPr>
            </w:pPr>
            <w:r>
              <w:rPr>
                <w:rFonts w:cs="Times New Roman"/>
              </w:rPr>
              <w:t>The attribute explicit-route MUST be set to</w:t>
            </w:r>
            <w:r w:rsidRPr="008224FA">
              <w:rPr>
                <w:rFonts w:cs="Times New Roman"/>
                <w:i/>
                <w:iCs/>
              </w:rPr>
              <w:t xml:space="preserve"> true</w:t>
            </w:r>
            <w:r>
              <w:rPr>
                <w:rFonts w:cs="Times New Roman"/>
                <w:i/>
                <w:iCs/>
              </w:rPr>
              <w:t xml:space="preserve">. </w:t>
            </w:r>
            <w:r w:rsidR="00A80E43">
              <w:rPr>
                <w:rFonts w:cs="Times New Roman"/>
              </w:rPr>
              <w:t>Both topolog</w:t>
            </w:r>
            <w:r w:rsidR="006971E2">
              <w:rPr>
                <w:rFonts w:cs="Times New Roman"/>
              </w:rPr>
              <w:t>y</w:t>
            </w:r>
            <w:r w:rsidR="00A80E43">
              <w:rPr>
                <w:rFonts w:cs="Times New Roman"/>
              </w:rPr>
              <w:t xml:space="preserve"> constraints may use either </w:t>
            </w:r>
            <w:r w:rsidR="00616A0C">
              <w:rPr>
                <w:rFonts w:cs="Times New Roman"/>
              </w:rPr>
              <w:t>include-path or include-link</w:t>
            </w:r>
            <w:r w:rsidR="0065213D">
              <w:rPr>
                <w:rFonts w:cs="Times New Roman"/>
              </w:rPr>
              <w:t xml:space="preserve">. </w:t>
            </w:r>
          </w:p>
        </w:tc>
      </w:tr>
    </w:tbl>
    <w:p w14:paraId="25033634" w14:textId="49866704" w:rsidR="00965632" w:rsidRPr="007E6AEE" w:rsidRDefault="00C86A86" w:rsidP="001941CD">
      <w:pPr>
        <w:pStyle w:val="Heading4"/>
      </w:pPr>
      <w:bookmarkStart w:id="1351" w:name="_Toc173253044"/>
      <w:r w:rsidRPr="007E6AEE">
        <w:t>Relevant Parameters</w:t>
      </w:r>
      <w:bookmarkEnd w:id="1351"/>
    </w:p>
    <w:p w14:paraId="07433CC6" w14:textId="56E8E3B6" w:rsidR="00965632" w:rsidRPr="007E6AEE" w:rsidRDefault="00D744E1" w:rsidP="00965632">
      <w:pPr>
        <w:rPr>
          <w:rFonts w:cs="Times New Roman"/>
          <w:sz w:val="24"/>
        </w:rPr>
      </w:pPr>
      <w:r w:rsidRPr="007E6AEE">
        <w:rPr>
          <w:rFonts w:cs="Times New Roman"/>
          <w:sz w:val="24"/>
        </w:rPr>
        <w:fldChar w:fldCharType="begin"/>
      </w:r>
      <w:r w:rsidRPr="007E6AEE">
        <w:rPr>
          <w:rFonts w:cs="Times New Roman"/>
          <w:sz w:val="24"/>
        </w:rPr>
        <w:instrText xml:space="preserve"> REF _Ref45209721 \h  \* MERGEFORMAT </w:instrText>
      </w:r>
      <w:r w:rsidRPr="007E6AEE">
        <w:rPr>
          <w:rFonts w:cs="Times New Roman"/>
          <w:sz w:val="24"/>
        </w:rPr>
      </w:r>
      <w:r w:rsidRPr="007E6AEE">
        <w:rPr>
          <w:rFonts w:cs="Times New Roman"/>
          <w:sz w:val="24"/>
        </w:rPr>
        <w:fldChar w:fldCharType="separate"/>
      </w:r>
      <w:r w:rsidR="00C64284" w:rsidRPr="00C64284">
        <w:rPr>
          <w:rFonts w:cs="Times New Roman"/>
          <w:sz w:val="24"/>
        </w:rPr>
        <w:t xml:space="preserve">Table </w:t>
      </w:r>
      <w:r w:rsidR="00C64284" w:rsidRPr="00C64284">
        <w:rPr>
          <w:rFonts w:cs="Times New Roman"/>
          <w:noProof/>
          <w:sz w:val="24"/>
        </w:rPr>
        <w:t>74</w:t>
      </w:r>
      <w:r w:rsidRPr="007E6AEE">
        <w:rPr>
          <w:rFonts w:cs="Times New Roman"/>
          <w:sz w:val="24"/>
        </w:rPr>
        <w:fldChar w:fldCharType="end"/>
      </w:r>
      <w:r w:rsidRPr="007E6AEE">
        <w:rPr>
          <w:rFonts w:cs="Times New Roman"/>
          <w:sz w:val="24"/>
        </w:rPr>
        <w:t xml:space="preserve"> </w:t>
      </w:r>
      <w:r w:rsidR="00BE6DBD" w:rsidRPr="007E6AEE">
        <w:rPr>
          <w:rFonts w:cs="Times New Roman"/>
          <w:sz w:val="24"/>
        </w:rPr>
        <w:t>complements the information included in the Use Case 1.0  with the Connectivity-Service parameters required to implement this use case.</w:t>
      </w:r>
    </w:p>
    <w:p w14:paraId="397F34E2" w14:textId="65239060" w:rsidR="00965632" w:rsidRPr="007E6AEE" w:rsidRDefault="00965632" w:rsidP="00965632">
      <w:pPr>
        <w:pStyle w:val="Caption"/>
        <w:keepNext/>
        <w:rPr>
          <w:rFonts w:cs="Times New Roman"/>
        </w:rPr>
      </w:pPr>
      <w:bookmarkStart w:id="1352" w:name="_Ref45209721"/>
      <w:bookmarkStart w:id="1353" w:name="_Toc173255289"/>
      <w:r w:rsidRPr="007E6AEE">
        <w:rPr>
          <w:rFonts w:cs="Times New Roman"/>
        </w:rPr>
        <w:t xml:space="preserve">Table </w:t>
      </w:r>
      <w:r w:rsidRPr="007E6AEE">
        <w:rPr>
          <w:rFonts w:cs="Times New Roman"/>
        </w:rPr>
        <w:fldChar w:fldCharType="begin"/>
      </w:r>
      <w:r w:rsidRPr="007E6AEE">
        <w:rPr>
          <w:rFonts w:cs="Times New Roman"/>
        </w:rPr>
        <w:instrText xml:space="preserve"> SEQ Table \* ARABIC </w:instrText>
      </w:r>
      <w:r w:rsidRPr="007E6AEE">
        <w:rPr>
          <w:rFonts w:cs="Times New Roman"/>
        </w:rPr>
        <w:fldChar w:fldCharType="separate"/>
      </w:r>
      <w:r w:rsidR="00C64284">
        <w:rPr>
          <w:rFonts w:cs="Times New Roman"/>
          <w:noProof/>
        </w:rPr>
        <w:t>74</w:t>
      </w:r>
      <w:r w:rsidRPr="007E6AEE">
        <w:rPr>
          <w:rFonts w:cs="Times New Roman"/>
        </w:rPr>
        <w:fldChar w:fldCharType="end"/>
      </w:r>
      <w:bookmarkEnd w:id="1352"/>
      <w:r w:rsidRPr="007E6AEE">
        <w:rPr>
          <w:rFonts w:cs="Times New Roman"/>
        </w:rPr>
        <w:t xml:space="preserve">: Connectivity-service </w:t>
      </w:r>
      <w:r w:rsidR="00B85842" w:rsidRPr="007E6AEE">
        <w:rPr>
          <w:rFonts w:cs="Times New Roman"/>
        </w:rPr>
        <w:t>parameters</w:t>
      </w:r>
      <w:r w:rsidRPr="007E6AEE">
        <w:rPr>
          <w:rFonts w:cs="Times New Roman"/>
        </w:rPr>
        <w:t xml:space="preserve"> for UC6</w:t>
      </w:r>
      <w:r w:rsidR="00D7509B" w:rsidRPr="007E6AEE">
        <w:rPr>
          <w:rFonts w:cs="Times New Roman"/>
        </w:rPr>
        <w:t>b</w:t>
      </w:r>
      <w:r w:rsidRPr="007E6AEE">
        <w:rPr>
          <w:rFonts w:cs="Times New Roman"/>
        </w:rPr>
        <w:t>.</w:t>
      </w:r>
      <w:bookmarkEnd w:id="1353"/>
    </w:p>
    <w:tbl>
      <w:tblPr>
        <w:tblStyle w:val="GridTable6Colorful-Accent5"/>
        <w:tblpPr w:leftFromText="141" w:rightFromText="141" w:vertAnchor="text" w:tblpY="1"/>
        <w:tblW w:w="10490" w:type="dxa"/>
        <w:tblLayout w:type="fixed"/>
        <w:tblLook w:val="0420" w:firstRow="1" w:lastRow="0" w:firstColumn="0" w:lastColumn="0" w:noHBand="0" w:noVBand="1"/>
      </w:tblPr>
      <w:tblGrid>
        <w:gridCol w:w="2405"/>
        <w:gridCol w:w="4536"/>
        <w:gridCol w:w="567"/>
        <w:gridCol w:w="567"/>
        <w:gridCol w:w="2415"/>
      </w:tblGrid>
      <w:tr w:rsidR="00965632" w:rsidRPr="007E6AEE" w14:paraId="57816637" w14:textId="77777777" w:rsidTr="003F13BE">
        <w:trPr>
          <w:cnfStyle w:val="100000000000" w:firstRow="1" w:lastRow="0" w:firstColumn="0" w:lastColumn="0" w:oddVBand="0" w:evenVBand="0" w:oddHBand="0" w:evenHBand="0" w:firstRowFirstColumn="0" w:firstRowLastColumn="0" w:lastRowFirstColumn="0" w:lastRowLastColumn="0"/>
        </w:trPr>
        <w:tc>
          <w:tcPr>
            <w:tcW w:w="2405" w:type="dxa"/>
          </w:tcPr>
          <w:p w14:paraId="601CA617" w14:textId="77777777" w:rsidR="00965632" w:rsidRPr="007E6AEE" w:rsidRDefault="00965632" w:rsidP="00973E31">
            <w:pPr>
              <w:spacing w:after="0"/>
              <w:rPr>
                <w:b w:val="0"/>
                <w:bCs w:val="0"/>
                <w:sz w:val="18"/>
                <w:lang w:eastAsia="en-US"/>
              </w:rPr>
            </w:pPr>
            <w:r w:rsidRPr="007E6AEE">
              <w:rPr>
                <w:sz w:val="18"/>
                <w:lang w:eastAsia="en-US"/>
              </w:rPr>
              <w:t>connectivity-service</w:t>
            </w:r>
          </w:p>
        </w:tc>
        <w:tc>
          <w:tcPr>
            <w:tcW w:w="8085" w:type="dxa"/>
            <w:gridSpan w:val="4"/>
          </w:tcPr>
          <w:p w14:paraId="461CBCBD" w14:textId="77777777" w:rsidR="00965632" w:rsidRPr="007E6AEE" w:rsidRDefault="00965632" w:rsidP="00973E31">
            <w:pPr>
              <w:spacing w:after="0"/>
              <w:rPr>
                <w:bCs w:val="0"/>
                <w:sz w:val="18"/>
                <w:lang w:eastAsia="en-US"/>
              </w:rPr>
            </w:pPr>
            <w:r w:rsidRPr="007E6AEE">
              <w:rPr>
                <w:sz w:val="18"/>
                <w:lang w:eastAsia="en-US"/>
              </w:rPr>
              <w:t>/tapi-common:context/tapi-connectivity:connectivity-context/connectivity-service</w:t>
            </w:r>
          </w:p>
        </w:tc>
      </w:tr>
      <w:tr w:rsidR="00965632" w:rsidRPr="007E6AEE" w14:paraId="3418A70F" w14:textId="77777777" w:rsidTr="003F13BE">
        <w:trPr>
          <w:cnfStyle w:val="000000100000" w:firstRow="0" w:lastRow="0" w:firstColumn="0" w:lastColumn="0" w:oddVBand="0" w:evenVBand="0" w:oddHBand="1" w:evenHBand="0" w:firstRowFirstColumn="0" w:firstRowLastColumn="0" w:lastRowFirstColumn="0" w:lastRowLastColumn="0"/>
        </w:trPr>
        <w:tc>
          <w:tcPr>
            <w:tcW w:w="2405" w:type="dxa"/>
          </w:tcPr>
          <w:p w14:paraId="1A3B37BB" w14:textId="77777777" w:rsidR="00965632" w:rsidRPr="007E6AEE" w:rsidRDefault="00965632" w:rsidP="00973E31">
            <w:pPr>
              <w:spacing w:after="0"/>
              <w:rPr>
                <w:b/>
                <w:sz w:val="18"/>
                <w:lang w:eastAsia="en-US"/>
              </w:rPr>
            </w:pPr>
            <w:r w:rsidRPr="007E6AEE">
              <w:rPr>
                <w:b/>
                <w:sz w:val="18"/>
                <w:lang w:eastAsia="en-US"/>
              </w:rPr>
              <w:lastRenderedPageBreak/>
              <w:t>Attribute</w:t>
            </w:r>
          </w:p>
        </w:tc>
        <w:tc>
          <w:tcPr>
            <w:tcW w:w="4536" w:type="dxa"/>
          </w:tcPr>
          <w:p w14:paraId="6CD5BC0D" w14:textId="77777777" w:rsidR="00965632" w:rsidRPr="007E6AEE" w:rsidRDefault="00965632" w:rsidP="00973E31">
            <w:pPr>
              <w:spacing w:after="0"/>
              <w:rPr>
                <w:b/>
                <w:sz w:val="18"/>
                <w:lang w:eastAsia="en-US"/>
              </w:rPr>
            </w:pPr>
            <w:r w:rsidRPr="007E6AEE">
              <w:rPr>
                <w:b/>
                <w:sz w:val="18"/>
                <w:lang w:eastAsia="en-US"/>
              </w:rPr>
              <w:t>Allowed Values/Format</w:t>
            </w:r>
          </w:p>
        </w:tc>
        <w:tc>
          <w:tcPr>
            <w:tcW w:w="567" w:type="dxa"/>
          </w:tcPr>
          <w:p w14:paraId="5E9C24A0" w14:textId="77777777" w:rsidR="00965632" w:rsidRPr="007E6AEE" w:rsidRDefault="00965632" w:rsidP="00973E31">
            <w:pPr>
              <w:spacing w:after="0"/>
              <w:rPr>
                <w:b/>
                <w:sz w:val="18"/>
                <w:lang w:eastAsia="en-US"/>
              </w:rPr>
            </w:pPr>
            <w:r w:rsidRPr="007E6AEE">
              <w:rPr>
                <w:b/>
                <w:sz w:val="18"/>
                <w:lang w:eastAsia="en-US"/>
              </w:rPr>
              <w:t>Mod</w:t>
            </w:r>
          </w:p>
        </w:tc>
        <w:tc>
          <w:tcPr>
            <w:tcW w:w="567" w:type="dxa"/>
          </w:tcPr>
          <w:p w14:paraId="2735E92A" w14:textId="77777777" w:rsidR="00965632" w:rsidRPr="007E6AEE" w:rsidRDefault="00965632" w:rsidP="00973E31">
            <w:pPr>
              <w:spacing w:after="0"/>
              <w:rPr>
                <w:b/>
                <w:sz w:val="18"/>
                <w:lang w:eastAsia="en-US"/>
              </w:rPr>
            </w:pPr>
            <w:r w:rsidRPr="007E6AEE">
              <w:rPr>
                <w:b/>
                <w:sz w:val="18"/>
                <w:lang w:eastAsia="en-US"/>
              </w:rPr>
              <w:t>Sup</w:t>
            </w:r>
          </w:p>
        </w:tc>
        <w:tc>
          <w:tcPr>
            <w:tcW w:w="2415" w:type="dxa"/>
          </w:tcPr>
          <w:p w14:paraId="5A3EBE55" w14:textId="77777777" w:rsidR="00965632" w:rsidRPr="007E6AEE" w:rsidRDefault="00965632" w:rsidP="00973E31">
            <w:pPr>
              <w:spacing w:after="0"/>
              <w:rPr>
                <w:b/>
                <w:sz w:val="18"/>
                <w:lang w:eastAsia="en-US"/>
              </w:rPr>
            </w:pPr>
            <w:r w:rsidRPr="007E6AEE">
              <w:rPr>
                <w:b/>
                <w:sz w:val="18"/>
                <w:lang w:eastAsia="en-US"/>
              </w:rPr>
              <w:t>Notes</w:t>
            </w:r>
          </w:p>
        </w:tc>
      </w:tr>
      <w:tr w:rsidR="00C76DEF" w:rsidRPr="007E6AEE" w14:paraId="4F6FFEC3" w14:textId="77777777" w:rsidTr="003F13BE">
        <w:tc>
          <w:tcPr>
            <w:tcW w:w="2405" w:type="dxa"/>
          </w:tcPr>
          <w:p w14:paraId="78BCC292" w14:textId="0F80BBD2" w:rsidR="00C76DEF" w:rsidRPr="007E6AEE" w:rsidRDefault="00C26C30" w:rsidP="00973E31">
            <w:pPr>
              <w:spacing w:after="0"/>
              <w:rPr>
                <w:sz w:val="18"/>
              </w:rPr>
            </w:pPr>
            <w:r w:rsidRPr="00C26C30">
              <w:rPr>
                <w:sz w:val="18"/>
              </w:rPr>
              <w:t>topology-constraint</w:t>
            </w:r>
          </w:p>
        </w:tc>
        <w:tc>
          <w:tcPr>
            <w:tcW w:w="4536" w:type="dxa"/>
          </w:tcPr>
          <w:p w14:paraId="7C81602F" w14:textId="4B0C6F40" w:rsidR="00C76DEF" w:rsidRPr="007E6AEE" w:rsidRDefault="00C26C30" w:rsidP="00973E31">
            <w:pPr>
              <w:spacing w:after="0"/>
              <w:rPr>
                <w:sz w:val="18"/>
              </w:rPr>
            </w:pPr>
            <w:r>
              <w:rPr>
                <w:sz w:val="18"/>
              </w:rPr>
              <w:t>Includes either the include-path/path-uuid or the list of links via  include-link/{topology-uuid, link-uuid}</w:t>
            </w:r>
          </w:p>
        </w:tc>
        <w:tc>
          <w:tcPr>
            <w:tcW w:w="567" w:type="dxa"/>
          </w:tcPr>
          <w:p w14:paraId="0A53E2BD" w14:textId="21DA4FFC" w:rsidR="00C76DEF" w:rsidRPr="007E6AEE" w:rsidRDefault="00BD66EF" w:rsidP="00973E31">
            <w:pPr>
              <w:spacing w:after="0"/>
              <w:rPr>
                <w:sz w:val="18"/>
                <w:lang w:eastAsia="en-US"/>
              </w:rPr>
            </w:pPr>
            <w:r w:rsidRPr="007E6AEE">
              <w:rPr>
                <w:sz w:val="18"/>
                <w:lang w:eastAsia="en-US"/>
              </w:rPr>
              <w:t>RW</w:t>
            </w:r>
          </w:p>
        </w:tc>
        <w:tc>
          <w:tcPr>
            <w:tcW w:w="567" w:type="dxa"/>
          </w:tcPr>
          <w:p w14:paraId="4F2E2348" w14:textId="4F3B3C88" w:rsidR="00C76DEF" w:rsidRPr="007E6AEE" w:rsidRDefault="00BD66EF" w:rsidP="00973E31">
            <w:pPr>
              <w:spacing w:after="0"/>
              <w:rPr>
                <w:sz w:val="18"/>
              </w:rPr>
            </w:pPr>
            <w:r w:rsidRPr="007E6AEE">
              <w:rPr>
                <w:sz w:val="18"/>
              </w:rPr>
              <w:t>M</w:t>
            </w:r>
          </w:p>
        </w:tc>
        <w:tc>
          <w:tcPr>
            <w:tcW w:w="2415" w:type="dxa"/>
          </w:tcPr>
          <w:p w14:paraId="380C6AF5" w14:textId="2396E0DE" w:rsidR="00C76DEF" w:rsidRPr="007E6AEE" w:rsidRDefault="00C76DEF">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tc>
      </w:tr>
      <w:tr w:rsidR="00C26C30" w:rsidRPr="007E6AEE" w14:paraId="11C72C4E" w14:textId="77777777" w:rsidTr="003F13BE">
        <w:trPr>
          <w:cnfStyle w:val="000000100000" w:firstRow="0" w:lastRow="0" w:firstColumn="0" w:lastColumn="0" w:oddVBand="0" w:evenVBand="0" w:oddHBand="1" w:evenHBand="0" w:firstRowFirstColumn="0" w:firstRowLastColumn="0" w:lastRowFirstColumn="0" w:lastRowLastColumn="0"/>
        </w:trPr>
        <w:tc>
          <w:tcPr>
            <w:tcW w:w="2405" w:type="dxa"/>
          </w:tcPr>
          <w:p w14:paraId="7CE8F8BC" w14:textId="00B9BD9A" w:rsidR="00C26C30" w:rsidRPr="007E6AEE" w:rsidRDefault="00C26C30" w:rsidP="00C26C30">
            <w:pPr>
              <w:spacing w:after="0"/>
              <w:rPr>
                <w:sz w:val="18"/>
              </w:rPr>
            </w:pPr>
            <w:r w:rsidRPr="00C26C30">
              <w:rPr>
                <w:sz w:val="18"/>
              </w:rPr>
              <w:t>resilience-constraint/resilience-type/protection-type</w:t>
            </w:r>
          </w:p>
        </w:tc>
        <w:tc>
          <w:tcPr>
            <w:tcW w:w="4536" w:type="dxa"/>
          </w:tcPr>
          <w:p w14:paraId="109B4BFF" w14:textId="79612F4C" w:rsidR="00C26C30" w:rsidRPr="007E6AEE" w:rsidRDefault="00C26C30" w:rsidP="00C26C30">
            <w:pPr>
              <w:spacing w:after="0"/>
              <w:rPr>
                <w:sz w:val="18"/>
              </w:rPr>
            </w:pPr>
            <w:r w:rsidRPr="00C26C30">
              <w:rPr>
                <w:sz w:val="18"/>
              </w:rPr>
              <w:t>PRE_COMPUTED_RESTORATION</w:t>
            </w:r>
          </w:p>
        </w:tc>
        <w:tc>
          <w:tcPr>
            <w:tcW w:w="567" w:type="dxa"/>
          </w:tcPr>
          <w:p w14:paraId="30BF2751" w14:textId="518AAA63" w:rsidR="00C26C30" w:rsidRPr="007E6AEE" w:rsidRDefault="00C26C30" w:rsidP="00C26C30">
            <w:pPr>
              <w:spacing w:after="0"/>
              <w:rPr>
                <w:sz w:val="18"/>
                <w:lang w:eastAsia="en-US"/>
              </w:rPr>
            </w:pPr>
            <w:r w:rsidRPr="007E6AEE">
              <w:rPr>
                <w:sz w:val="18"/>
                <w:lang w:eastAsia="en-US"/>
              </w:rPr>
              <w:t>RW</w:t>
            </w:r>
          </w:p>
        </w:tc>
        <w:tc>
          <w:tcPr>
            <w:tcW w:w="567" w:type="dxa"/>
          </w:tcPr>
          <w:p w14:paraId="30541250" w14:textId="4FB7691D" w:rsidR="00C26C30" w:rsidRPr="007E6AEE" w:rsidRDefault="00C26C30" w:rsidP="00C26C30">
            <w:pPr>
              <w:spacing w:after="0"/>
              <w:rPr>
                <w:sz w:val="18"/>
              </w:rPr>
            </w:pPr>
            <w:r w:rsidRPr="007E6AEE">
              <w:rPr>
                <w:sz w:val="18"/>
              </w:rPr>
              <w:t>M</w:t>
            </w:r>
          </w:p>
        </w:tc>
        <w:tc>
          <w:tcPr>
            <w:tcW w:w="2415" w:type="dxa"/>
          </w:tcPr>
          <w:p w14:paraId="244F5045" w14:textId="4A484C82" w:rsidR="00C26C30" w:rsidRPr="007E6AEE" w:rsidRDefault="00C26C30" w:rsidP="00C26C30">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tc>
      </w:tr>
      <w:tr w:rsidR="00C26C30" w:rsidRPr="007E6AEE" w14:paraId="1EC663EB" w14:textId="77777777" w:rsidTr="003F13BE">
        <w:tc>
          <w:tcPr>
            <w:tcW w:w="2405" w:type="dxa"/>
          </w:tcPr>
          <w:p w14:paraId="7F24CBDF" w14:textId="71ECEEE9" w:rsidR="00C26C30" w:rsidRPr="00C26C30" w:rsidRDefault="00C26C30" w:rsidP="00C26C30">
            <w:pPr>
              <w:spacing w:after="0"/>
              <w:rPr>
                <w:sz w:val="18"/>
              </w:rPr>
            </w:pPr>
            <w:r w:rsidRPr="00C26C30">
              <w:rPr>
                <w:sz w:val="18"/>
              </w:rPr>
              <w:t>resilience-route-constraint[local-id]/topology-constraint</w:t>
            </w:r>
          </w:p>
        </w:tc>
        <w:tc>
          <w:tcPr>
            <w:tcW w:w="4536" w:type="dxa"/>
          </w:tcPr>
          <w:p w14:paraId="7AD1087A" w14:textId="77777777" w:rsidR="00C26C30" w:rsidRDefault="00C26C30" w:rsidP="00C26C30">
            <w:pPr>
              <w:spacing w:after="0"/>
              <w:rPr>
                <w:sz w:val="18"/>
              </w:rPr>
            </w:pPr>
            <w:r>
              <w:rPr>
                <w:sz w:val="18"/>
              </w:rPr>
              <w:t xml:space="preserve">Includes (a list of) resilience route constraints where each one includes a topology-constraint. This RIA only considers a single resilience-route-constraint for this UC (for the </w:t>
            </w:r>
            <w:r w:rsidRPr="00FC26E8">
              <w:rPr>
                <w:i/>
                <w:iCs/>
                <w:sz w:val="18"/>
              </w:rPr>
              <w:t>restoration path</w:t>
            </w:r>
            <w:r>
              <w:rPr>
                <w:sz w:val="18"/>
              </w:rPr>
              <w:t>).</w:t>
            </w:r>
          </w:p>
          <w:p w14:paraId="5373ADE3" w14:textId="77777777" w:rsidR="008539EB" w:rsidRDefault="008539EB" w:rsidP="00C26C30">
            <w:pPr>
              <w:spacing w:after="0"/>
              <w:rPr>
                <w:sz w:val="18"/>
              </w:rPr>
            </w:pPr>
          </w:p>
          <w:p w14:paraId="56C7BFAC" w14:textId="408E0695" w:rsidR="00C26C30" w:rsidRDefault="008539EB" w:rsidP="00C26C30">
            <w:pPr>
              <w:spacing w:after="0"/>
              <w:rPr>
                <w:sz w:val="18"/>
              </w:rPr>
            </w:pPr>
            <w:r>
              <w:rPr>
                <w:sz w:val="18"/>
              </w:rPr>
              <w:t xml:space="preserve">The constraint includes </w:t>
            </w:r>
            <w:r w:rsidRPr="008539EB">
              <w:rPr>
                <w:sz w:val="18"/>
              </w:rPr>
              <w:t>either the include-path/path-uuid or the list of links via include-link/{topology-uuid, link-uuid}</w:t>
            </w:r>
          </w:p>
          <w:p w14:paraId="717C2789" w14:textId="77777777" w:rsidR="008539EB" w:rsidRDefault="008539EB" w:rsidP="00C26C30">
            <w:pPr>
              <w:spacing w:after="0"/>
              <w:rPr>
                <w:sz w:val="18"/>
              </w:rPr>
            </w:pPr>
          </w:p>
          <w:p w14:paraId="41AE3228" w14:textId="0D07C5AF" w:rsidR="008539EB" w:rsidRPr="00C26C30" w:rsidRDefault="008539EB" w:rsidP="00C26C30">
            <w:pPr>
              <w:spacing w:after="0"/>
              <w:rPr>
                <w:sz w:val="18"/>
              </w:rPr>
            </w:pPr>
            <w:r>
              <w:rPr>
                <w:sz w:val="18"/>
              </w:rPr>
              <w:t xml:space="preserve">Note explicit-route MUST be set to true in </w:t>
            </w:r>
            <w:r w:rsidR="00BE239E">
              <w:rPr>
                <w:sz w:val="18"/>
              </w:rPr>
              <w:t xml:space="preserve">both </w:t>
            </w:r>
            <w:r>
              <w:rPr>
                <w:sz w:val="18"/>
              </w:rPr>
              <w:t>case</w:t>
            </w:r>
            <w:r w:rsidR="00BE239E">
              <w:rPr>
                <w:sz w:val="18"/>
              </w:rPr>
              <w:t>s.</w:t>
            </w:r>
          </w:p>
        </w:tc>
        <w:tc>
          <w:tcPr>
            <w:tcW w:w="567" w:type="dxa"/>
          </w:tcPr>
          <w:p w14:paraId="52C70405" w14:textId="52AC024C" w:rsidR="00C26C30" w:rsidRPr="007E6AEE" w:rsidRDefault="00C26C30" w:rsidP="00C26C30">
            <w:pPr>
              <w:spacing w:after="0"/>
              <w:rPr>
                <w:sz w:val="18"/>
                <w:lang w:eastAsia="en-US"/>
              </w:rPr>
            </w:pPr>
            <w:r w:rsidRPr="007E6AEE">
              <w:rPr>
                <w:sz w:val="18"/>
                <w:lang w:eastAsia="en-US"/>
              </w:rPr>
              <w:t>RW</w:t>
            </w:r>
          </w:p>
        </w:tc>
        <w:tc>
          <w:tcPr>
            <w:tcW w:w="567" w:type="dxa"/>
          </w:tcPr>
          <w:p w14:paraId="37F20557" w14:textId="2BE10D1B" w:rsidR="00C26C30" w:rsidRPr="007E6AEE" w:rsidRDefault="00C26C30" w:rsidP="00C26C30">
            <w:pPr>
              <w:spacing w:after="0"/>
              <w:rPr>
                <w:sz w:val="18"/>
              </w:rPr>
            </w:pPr>
            <w:r w:rsidRPr="007E6AEE">
              <w:rPr>
                <w:sz w:val="18"/>
              </w:rPr>
              <w:t>M</w:t>
            </w:r>
          </w:p>
        </w:tc>
        <w:tc>
          <w:tcPr>
            <w:tcW w:w="2415" w:type="dxa"/>
          </w:tcPr>
          <w:p w14:paraId="5AC3A60F" w14:textId="73C08312" w:rsidR="00C26C30" w:rsidRPr="007E6AEE" w:rsidRDefault="00C26C30" w:rsidP="00C26C30">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tc>
      </w:tr>
    </w:tbl>
    <w:p w14:paraId="1D61DE2B" w14:textId="0674F5ED" w:rsidR="001D4528" w:rsidRPr="007E6AEE" w:rsidRDefault="001D4528" w:rsidP="00965632">
      <w:pPr>
        <w:rPr>
          <w:rFonts w:cs="Times New Roman"/>
        </w:rPr>
      </w:pPr>
    </w:p>
    <w:p w14:paraId="35408314" w14:textId="17A4653F" w:rsidR="002D551F" w:rsidRPr="007E6AEE" w:rsidRDefault="002D551F" w:rsidP="00EE1929">
      <w:pPr>
        <w:pStyle w:val="Heading3"/>
      </w:pPr>
      <w:bookmarkStart w:id="1354" w:name="_Toc14454058"/>
      <w:bookmarkStart w:id="1355" w:name="_Toc16163785"/>
      <w:bookmarkStart w:id="1356" w:name="_Toc173253045"/>
      <w:bookmarkEnd w:id="1331"/>
      <w:bookmarkEnd w:id="1332"/>
      <w:r w:rsidRPr="007E6AEE">
        <w:t>Use case 7a: Dynamic restoration and 1+1 protection of DSR/ODU unconstrained service provisioning</w:t>
      </w:r>
      <w:bookmarkEnd w:id="1354"/>
      <w:bookmarkEnd w:id="1355"/>
      <w:bookmarkEnd w:id="1356"/>
    </w:p>
    <w:tbl>
      <w:tblPr>
        <w:tblStyle w:val="GridTable6Colorful-Accent5"/>
        <w:tblW w:w="10490" w:type="dxa"/>
        <w:tblLook w:val="04A0" w:firstRow="1" w:lastRow="0" w:firstColumn="1" w:lastColumn="0" w:noHBand="0" w:noVBand="1"/>
      </w:tblPr>
      <w:tblGrid>
        <w:gridCol w:w="2200"/>
        <w:gridCol w:w="8290"/>
      </w:tblGrid>
      <w:tr w:rsidR="002D551F" w:rsidRPr="007E6AEE" w14:paraId="210B5E39"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0" w:type="dxa"/>
          </w:tcPr>
          <w:p w14:paraId="06F15EE0" w14:textId="77777777" w:rsidR="002D551F" w:rsidRPr="007E6AEE" w:rsidRDefault="002D551F" w:rsidP="00661FB9">
            <w:pPr>
              <w:rPr>
                <w:rFonts w:cs="Times New Roman"/>
                <w:szCs w:val="20"/>
              </w:rPr>
            </w:pPr>
            <w:r w:rsidRPr="007E6AEE">
              <w:rPr>
                <w:rFonts w:cs="Times New Roman"/>
                <w:szCs w:val="20"/>
              </w:rPr>
              <w:t>Number</w:t>
            </w:r>
          </w:p>
        </w:tc>
        <w:tc>
          <w:tcPr>
            <w:tcW w:w="8290" w:type="dxa"/>
          </w:tcPr>
          <w:p w14:paraId="74D16B39" w14:textId="77777777" w:rsidR="002D551F" w:rsidRPr="007E6AEE" w:rsidRDefault="002D551F" w:rsidP="00AB1AD8">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lang w:eastAsia="en-US"/>
              </w:rPr>
            </w:pPr>
            <w:r w:rsidRPr="007E6AEE">
              <w:rPr>
                <w:rFonts w:cs="Times New Roman"/>
                <w:color w:val="000000"/>
                <w:szCs w:val="22"/>
                <w:lang w:eastAsia="en-US"/>
              </w:rPr>
              <w:t>UC7a</w:t>
            </w:r>
          </w:p>
        </w:tc>
      </w:tr>
      <w:tr w:rsidR="002D551F" w:rsidRPr="007E6AEE" w14:paraId="08F4DF6A"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0" w:type="dxa"/>
          </w:tcPr>
          <w:p w14:paraId="4C2A7591" w14:textId="77777777" w:rsidR="002D551F" w:rsidRPr="007E6AEE" w:rsidRDefault="002D551F" w:rsidP="00661FB9">
            <w:pPr>
              <w:rPr>
                <w:rFonts w:cs="Times New Roman"/>
                <w:szCs w:val="20"/>
              </w:rPr>
            </w:pPr>
            <w:r w:rsidRPr="007E6AEE">
              <w:rPr>
                <w:rFonts w:cs="Times New Roman"/>
                <w:szCs w:val="20"/>
              </w:rPr>
              <w:t>Name</w:t>
            </w:r>
          </w:p>
        </w:tc>
        <w:tc>
          <w:tcPr>
            <w:tcW w:w="8290" w:type="dxa"/>
          </w:tcPr>
          <w:p w14:paraId="13ED12BF" w14:textId="4BF5A7EA" w:rsidR="002D551F" w:rsidRPr="00EB1F77" w:rsidRDefault="005C3BBA" w:rsidP="00AB1AD8">
            <w:pPr>
              <w:cnfStyle w:val="000000100000" w:firstRow="0" w:lastRow="0" w:firstColumn="0" w:lastColumn="0" w:oddVBand="0" w:evenVBand="0" w:oddHBand="1" w:evenHBand="0" w:firstRowFirstColumn="0" w:firstRowLastColumn="0" w:lastRowFirstColumn="0" w:lastRowLastColumn="0"/>
              <w:rPr>
                <w:rFonts w:cs="Times New Roman"/>
                <w:b/>
                <w:bCs/>
                <w:color w:val="000000"/>
                <w:szCs w:val="22"/>
                <w:lang w:eastAsia="en-US"/>
              </w:rPr>
            </w:pPr>
            <w:r w:rsidRPr="00EB1F77">
              <w:rPr>
                <w:rFonts w:cs="Times New Roman"/>
                <w:b/>
                <w:bCs/>
              </w:rPr>
              <w:t>Dynamic restoration and 1+1 protection of DSR/ODU unconstrained service provisioning</w:t>
            </w:r>
          </w:p>
        </w:tc>
      </w:tr>
      <w:tr w:rsidR="002D551F" w:rsidRPr="007E6AEE" w14:paraId="25CBDAD0" w14:textId="77777777" w:rsidTr="003F13BE">
        <w:tc>
          <w:tcPr>
            <w:cnfStyle w:val="001000000000" w:firstRow="0" w:lastRow="0" w:firstColumn="1" w:lastColumn="0" w:oddVBand="0" w:evenVBand="0" w:oddHBand="0" w:evenHBand="0" w:firstRowFirstColumn="0" w:firstRowLastColumn="0" w:lastRowFirstColumn="0" w:lastRowLastColumn="0"/>
            <w:tcW w:w="2200" w:type="dxa"/>
          </w:tcPr>
          <w:p w14:paraId="352B9790" w14:textId="77777777" w:rsidR="002D551F" w:rsidRPr="007E6AEE" w:rsidRDefault="002D551F" w:rsidP="00661FB9">
            <w:pPr>
              <w:rPr>
                <w:rFonts w:cs="Times New Roman"/>
                <w:szCs w:val="20"/>
              </w:rPr>
            </w:pPr>
            <w:r w:rsidRPr="007E6AEE">
              <w:rPr>
                <w:rFonts w:cs="Times New Roman"/>
                <w:szCs w:val="20"/>
              </w:rPr>
              <w:t>Technologies involved</w:t>
            </w:r>
          </w:p>
        </w:tc>
        <w:tc>
          <w:tcPr>
            <w:tcW w:w="8290" w:type="dxa"/>
          </w:tcPr>
          <w:p w14:paraId="64622FAD" w14:textId="70CBC89F" w:rsidR="002D551F" w:rsidRPr="007E6AEE" w:rsidRDefault="00800B78"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DSR, OTN</w:t>
            </w:r>
          </w:p>
        </w:tc>
      </w:tr>
      <w:tr w:rsidR="002D551F" w:rsidRPr="007E6AEE" w14:paraId="32C2AF15"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0" w:type="dxa"/>
          </w:tcPr>
          <w:p w14:paraId="189624AC" w14:textId="77777777" w:rsidR="002D551F" w:rsidRPr="007E6AEE" w:rsidRDefault="002D551F" w:rsidP="00661FB9">
            <w:pPr>
              <w:rPr>
                <w:rFonts w:cs="Times New Roman"/>
                <w:szCs w:val="20"/>
              </w:rPr>
            </w:pPr>
            <w:r w:rsidRPr="007E6AEE">
              <w:rPr>
                <w:rFonts w:cs="Times New Roman"/>
                <w:szCs w:val="20"/>
              </w:rPr>
              <w:t>Process/Areas Involved</w:t>
            </w:r>
          </w:p>
        </w:tc>
        <w:tc>
          <w:tcPr>
            <w:tcW w:w="8290" w:type="dxa"/>
          </w:tcPr>
          <w:p w14:paraId="53099C6C" w14:textId="77777777" w:rsidR="002D551F" w:rsidRPr="007E6AEE" w:rsidRDefault="002D551F" w:rsidP="00661FB9">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2D551F" w:rsidRPr="007E6AEE" w14:paraId="6960B2F5" w14:textId="77777777" w:rsidTr="003F13BE">
        <w:tc>
          <w:tcPr>
            <w:cnfStyle w:val="001000000000" w:firstRow="0" w:lastRow="0" w:firstColumn="1" w:lastColumn="0" w:oddVBand="0" w:evenVBand="0" w:oddHBand="0" w:evenHBand="0" w:firstRowFirstColumn="0" w:firstRowLastColumn="0" w:lastRowFirstColumn="0" w:lastRowLastColumn="0"/>
            <w:tcW w:w="2200" w:type="dxa"/>
          </w:tcPr>
          <w:p w14:paraId="71C375EB" w14:textId="77777777" w:rsidR="002D551F" w:rsidRPr="007E6AEE" w:rsidRDefault="002D551F" w:rsidP="00661FB9">
            <w:pPr>
              <w:rPr>
                <w:rFonts w:cs="Times New Roman"/>
                <w:szCs w:val="20"/>
              </w:rPr>
            </w:pPr>
            <w:r w:rsidRPr="007E6AEE">
              <w:rPr>
                <w:rFonts w:cs="Times New Roman"/>
                <w:szCs w:val="20"/>
              </w:rPr>
              <w:t>Brief description</w:t>
            </w:r>
          </w:p>
        </w:tc>
        <w:tc>
          <w:tcPr>
            <w:tcW w:w="8290" w:type="dxa"/>
          </w:tcPr>
          <w:p w14:paraId="0C418CD4" w14:textId="1DB226DE" w:rsidR="002D551F" w:rsidRPr="007E6AEE" w:rsidRDefault="002D551F"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This use case covers the provisioning of connectivity-services with restoration capabilities and 1+1 protection capabilities.</w:t>
            </w:r>
            <w:r w:rsidR="00EC4043" w:rsidRPr="007E6AEE">
              <w:rPr>
                <w:rFonts w:cs="Times New Roman"/>
                <w:szCs w:val="20"/>
              </w:rPr>
              <w:t xml:space="preserve"> The 1</w:t>
            </w:r>
            <w:r w:rsidRPr="007E6AEE">
              <w:rPr>
                <w:rFonts w:cs="Times New Roman"/>
                <w:szCs w:val="20"/>
              </w:rPr>
              <w:t xml:space="preserve">+1 protection </w:t>
            </w:r>
            <w:r w:rsidR="00682C8E" w:rsidRPr="007E6AEE">
              <w:rPr>
                <w:rFonts w:cs="Times New Roman"/>
                <w:szCs w:val="20"/>
              </w:rPr>
              <w:t>scheme</w:t>
            </w:r>
            <w:r w:rsidRPr="007E6AEE">
              <w:rPr>
                <w:rFonts w:cs="Times New Roman"/>
                <w:szCs w:val="20"/>
              </w:rPr>
              <w:t xml:space="preserve"> can be implemented either:</w:t>
            </w:r>
          </w:p>
          <w:p w14:paraId="49C45AA3" w14:textId="78E30AF6" w:rsidR="002D551F" w:rsidRPr="007E6AEE" w:rsidRDefault="002D551F">
            <w:pPr>
              <w:numPr>
                <w:ilvl w:val="0"/>
                <w:numId w:val="16"/>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Over the </w:t>
            </w:r>
            <w:r w:rsidR="00A1247C" w:rsidRPr="007E6AEE">
              <w:rPr>
                <w:rFonts w:cs="Times New Roman"/>
                <w:szCs w:val="20"/>
              </w:rPr>
              <w:t>MC/</w:t>
            </w:r>
            <w:r w:rsidRPr="007E6AEE">
              <w:rPr>
                <w:rFonts w:cs="Times New Roman"/>
                <w:szCs w:val="20"/>
              </w:rPr>
              <w:t>PHOTONIC_MEDIA layer as the OLP Protection schem</w:t>
            </w:r>
            <w:r w:rsidR="00682C8E" w:rsidRPr="007E6AEE">
              <w:rPr>
                <w:rFonts w:cs="Times New Roman"/>
                <w:szCs w:val="20"/>
              </w:rPr>
              <w:t>e</w:t>
            </w:r>
            <w:r w:rsidRPr="007E6AEE">
              <w:rPr>
                <w:rFonts w:cs="Times New Roman"/>
                <w:szCs w:val="20"/>
              </w:rPr>
              <w:t xml:space="preserve"> defined in </w:t>
            </w:r>
            <w:r w:rsidR="005E41E4" w:rsidRPr="007E6AEE">
              <w:rPr>
                <w:rFonts w:cs="Times New Roman"/>
                <w:szCs w:val="20"/>
              </w:rPr>
              <w:t>UC5b</w:t>
            </w:r>
          </w:p>
          <w:p w14:paraId="0CD5ECD8" w14:textId="0AFC2100" w:rsidR="002D551F" w:rsidRPr="007E6AEE" w:rsidRDefault="002D551F">
            <w:pPr>
              <w:numPr>
                <w:ilvl w:val="0"/>
                <w:numId w:val="16"/>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Over the ODU</w:t>
            </w:r>
            <w:r w:rsidR="00A1247C" w:rsidRPr="007E6AEE">
              <w:rPr>
                <w:rFonts w:cs="Times New Roman"/>
                <w:szCs w:val="20"/>
              </w:rPr>
              <w:t>/DIGITAL_OTN</w:t>
            </w:r>
            <w:r w:rsidRPr="007E6AEE">
              <w:rPr>
                <w:rFonts w:cs="Times New Roman"/>
                <w:szCs w:val="20"/>
              </w:rPr>
              <w:t xml:space="preserve"> layer as the eSNCP protection schem</w:t>
            </w:r>
            <w:r w:rsidR="00682C8E" w:rsidRPr="007E6AEE">
              <w:rPr>
                <w:rFonts w:cs="Times New Roman"/>
                <w:szCs w:val="20"/>
              </w:rPr>
              <w:t>e</w:t>
            </w:r>
            <w:r w:rsidRPr="007E6AEE">
              <w:rPr>
                <w:rFonts w:cs="Times New Roman"/>
                <w:szCs w:val="20"/>
              </w:rPr>
              <w:t xml:space="preserve"> defined in </w:t>
            </w:r>
            <w:r w:rsidR="008B467D" w:rsidRPr="007E6AEE">
              <w:rPr>
                <w:rFonts w:cs="Times New Roman"/>
                <w:szCs w:val="20"/>
              </w:rPr>
              <w:t xml:space="preserve">UC5c. </w:t>
            </w:r>
          </w:p>
          <w:p w14:paraId="435102B0" w14:textId="53D40344" w:rsidR="002D551F" w:rsidRPr="007E6AEE" w:rsidRDefault="0016145F"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T</w:t>
            </w:r>
            <w:r w:rsidR="002D551F" w:rsidRPr="007E6AEE">
              <w:rPr>
                <w:rFonts w:cs="Times New Roman"/>
                <w:szCs w:val="20"/>
              </w:rPr>
              <w:t xml:space="preserve">his use case introduces a </w:t>
            </w:r>
            <w:r w:rsidR="002D551F" w:rsidRPr="007E6AEE">
              <w:rPr>
                <w:rFonts w:cs="Times New Roman"/>
                <w:i/>
                <w:iCs/>
                <w:szCs w:val="20"/>
              </w:rPr>
              <w:t xml:space="preserve">second level of </w:t>
            </w:r>
            <w:r w:rsidR="0079758F" w:rsidRPr="007E6AEE">
              <w:rPr>
                <w:rFonts w:cs="Times New Roman"/>
                <w:i/>
                <w:iCs/>
                <w:szCs w:val="20"/>
              </w:rPr>
              <w:t>resilience</w:t>
            </w:r>
            <w:r w:rsidRPr="007E6AEE">
              <w:rPr>
                <w:rFonts w:cs="Times New Roman"/>
                <w:i/>
                <w:iCs/>
                <w:szCs w:val="20"/>
              </w:rPr>
              <w:t>,</w:t>
            </w:r>
            <w:r w:rsidR="002D551F" w:rsidRPr="007E6AEE">
              <w:rPr>
                <w:rFonts w:cs="Times New Roman"/>
                <w:szCs w:val="20"/>
              </w:rPr>
              <w:t xml:space="preserve"> which is implemented through dynamic restoration</w:t>
            </w:r>
            <w:r w:rsidR="002D551F" w:rsidRPr="007E6AEE">
              <w:rPr>
                <w:rFonts w:cs="Times New Roman"/>
                <w:color w:val="7030A0"/>
                <w:szCs w:val="20"/>
              </w:rPr>
              <w:t xml:space="preserve"> </w:t>
            </w:r>
            <w:r w:rsidR="002D551F" w:rsidRPr="007E6AEE">
              <w:rPr>
                <w:rFonts w:cs="Times New Roman"/>
                <w:i/>
                <w:iCs/>
                <w:color w:val="7030A0"/>
                <w:szCs w:val="20"/>
              </w:rPr>
              <w:t>of the first connection affected by a failure</w:t>
            </w:r>
            <w:r w:rsidR="002D551F" w:rsidRPr="007E6AEE">
              <w:rPr>
                <w:rFonts w:cs="Times New Roman"/>
                <w:szCs w:val="20"/>
              </w:rPr>
              <w:t xml:space="preserve">. The Connectivity-Service can be requested at different layers i.e., DSR, </w:t>
            </w:r>
            <w:r w:rsidR="00081CC4" w:rsidRPr="007E6AEE">
              <w:rPr>
                <w:rFonts w:cs="Times New Roman"/>
                <w:szCs w:val="20"/>
              </w:rPr>
              <w:t>DI</w:t>
            </w:r>
            <w:r w:rsidR="00393A89" w:rsidRPr="007E6AEE">
              <w:rPr>
                <w:rFonts w:cs="Times New Roman"/>
                <w:szCs w:val="20"/>
              </w:rPr>
              <w:t>GITAL_OTN</w:t>
            </w:r>
            <w:r w:rsidR="002D551F" w:rsidRPr="007E6AEE">
              <w:rPr>
                <w:rFonts w:cs="Times New Roman"/>
                <w:szCs w:val="20"/>
              </w:rPr>
              <w:t>. The TAPI client specif</w:t>
            </w:r>
            <w:r w:rsidR="000E230A" w:rsidRPr="007E6AEE">
              <w:rPr>
                <w:rFonts w:cs="Times New Roman"/>
                <w:szCs w:val="20"/>
              </w:rPr>
              <w:t xml:space="preserve">ies two CSEPs as well as </w:t>
            </w:r>
            <w:r w:rsidR="002D551F" w:rsidRPr="007E6AEE">
              <w:rPr>
                <w:rFonts w:cs="Times New Roman"/>
                <w:szCs w:val="20"/>
              </w:rPr>
              <w:t xml:space="preserve">the restoration-type and protection-type </w:t>
            </w:r>
            <w:r w:rsidR="00B85842" w:rsidRPr="007E6AEE">
              <w:rPr>
                <w:rFonts w:cs="Times New Roman"/>
                <w:szCs w:val="20"/>
              </w:rPr>
              <w:t>parameters</w:t>
            </w:r>
            <w:r w:rsidR="002D551F" w:rsidRPr="007E6AEE">
              <w:rPr>
                <w:rFonts w:cs="Times New Roman"/>
                <w:szCs w:val="20"/>
              </w:rPr>
              <w:t>.</w:t>
            </w:r>
          </w:p>
          <w:p w14:paraId="4FC28465" w14:textId="7607C51A" w:rsidR="000916B4" w:rsidRPr="007E6AEE" w:rsidRDefault="000916B4"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The TAPI server is responsible for maintaining the SLA condition by configuring the </w:t>
            </w:r>
            <w:r w:rsidR="00E555F4" w:rsidRPr="007E6AEE">
              <w:rPr>
                <w:rFonts w:cs="Times New Roman"/>
                <w:szCs w:val="20"/>
              </w:rPr>
              <w:t xml:space="preserve">protection and </w:t>
            </w:r>
            <w:r w:rsidRPr="007E6AEE">
              <w:rPr>
                <w:rFonts w:cs="Times New Roman"/>
                <w:szCs w:val="20"/>
              </w:rPr>
              <w:t xml:space="preserve">dynamic restoration process. </w:t>
            </w:r>
            <w:r w:rsidRPr="007E6AEE">
              <w:rPr>
                <w:rFonts w:cs="Times New Roman"/>
                <w:szCs w:val="22"/>
              </w:rPr>
              <w:t>The TAPI server MUST notify the client about service condition changes through the tapi-notification service (as defined in UCs 15a and 15b).</w:t>
            </w:r>
          </w:p>
          <w:p w14:paraId="6F67EFD5" w14:textId="77777777" w:rsidR="002D551F" w:rsidRPr="007E6AEE" w:rsidRDefault="00D56C56" w:rsidP="00661FB9">
            <w:pPr>
              <w:cnfStyle w:val="000000000000" w:firstRow="0" w:lastRow="0" w:firstColumn="0" w:lastColumn="0" w:oddVBand="0" w:evenVBand="0" w:oddHBand="0" w:evenHBand="0" w:firstRowFirstColumn="0" w:firstRowLastColumn="0" w:lastRowFirstColumn="0" w:lastRowLastColumn="0"/>
              <w:rPr>
                <w:rFonts w:cs="Times New Roman"/>
              </w:rPr>
            </w:pPr>
            <w:r w:rsidRPr="007E6AEE">
              <w:rPr>
                <w:rFonts w:cs="Times New Roman"/>
                <w:szCs w:val="22"/>
              </w:rPr>
              <w:t>The restoration path is computed after the failure is detected.</w:t>
            </w:r>
            <w:r w:rsidR="005C4728" w:rsidRPr="007E6AEE">
              <w:rPr>
                <w:rFonts w:cs="Times New Roman"/>
                <w:szCs w:val="22"/>
              </w:rPr>
              <w:t xml:space="preserve"> </w:t>
            </w:r>
            <w:r w:rsidR="003E2C74" w:rsidRPr="007E6AEE">
              <w:rPr>
                <w:rFonts w:cs="Times New Roman"/>
              </w:rPr>
              <w:t>Additional constrain</w:t>
            </w:r>
            <w:r w:rsidR="005C4728" w:rsidRPr="007E6AEE">
              <w:rPr>
                <w:rFonts w:cs="Times New Roman"/>
              </w:rPr>
              <w:t>t</w:t>
            </w:r>
            <w:r w:rsidR="003E2C74" w:rsidRPr="007E6AEE">
              <w:rPr>
                <w:rFonts w:cs="Times New Roman"/>
              </w:rPr>
              <w:t xml:space="preserve">s, such </w:t>
            </w:r>
            <w:r w:rsidR="005C4728" w:rsidRPr="007E6AEE">
              <w:rPr>
                <w:rFonts w:cs="Times New Roman"/>
              </w:rPr>
              <w:t xml:space="preserve">as </w:t>
            </w:r>
            <w:r w:rsidR="003E2C74" w:rsidRPr="007E6AEE">
              <w:rPr>
                <w:rFonts w:cs="Times New Roman"/>
                <w:b/>
                <w:bCs/>
              </w:rPr>
              <w:t>coroute-inclusion</w:t>
            </w:r>
            <w:r w:rsidR="003E2C74" w:rsidRPr="007E6AEE">
              <w:rPr>
                <w:rFonts w:cs="Times New Roman"/>
              </w:rPr>
              <w:t xml:space="preserve"> or </w:t>
            </w:r>
            <w:r w:rsidR="003E2C74" w:rsidRPr="007E6AEE">
              <w:rPr>
                <w:rFonts w:cs="Times New Roman"/>
                <w:b/>
                <w:bCs/>
              </w:rPr>
              <w:t>diversity-exclusion</w:t>
            </w:r>
            <w:r w:rsidR="003E2C74" w:rsidRPr="007E6AEE">
              <w:rPr>
                <w:rFonts w:cs="Times New Roman"/>
              </w:rPr>
              <w:t xml:space="preserve"> </w:t>
            </w:r>
            <w:r w:rsidR="005C4728" w:rsidRPr="007E6AEE">
              <w:rPr>
                <w:szCs w:val="22"/>
              </w:rPr>
              <w:t xml:space="preserve">SHALL be considered as </w:t>
            </w:r>
            <w:r w:rsidR="003E2C74" w:rsidRPr="007E6AEE">
              <w:rPr>
                <w:rFonts w:cs="Times New Roman"/>
                <w:b/>
              </w:rPr>
              <w:t>loose constrains</w:t>
            </w:r>
            <w:r w:rsidR="003E2C74" w:rsidRPr="007E6AEE">
              <w:rPr>
                <w:rFonts w:cs="Times New Roman"/>
              </w:rPr>
              <w:t xml:space="preserve"> at the time of the restoration occurs, i.e., applicable if possible</w:t>
            </w:r>
            <w:r w:rsidR="005C4728" w:rsidRPr="007E6AEE">
              <w:rPr>
                <w:rFonts w:cs="Times New Roman"/>
              </w:rPr>
              <w:t>.</w:t>
            </w:r>
          </w:p>
          <w:p w14:paraId="75236182" w14:textId="42F0065C" w:rsidR="007C2B35" w:rsidRPr="007E6AEE" w:rsidRDefault="000C40A7" w:rsidP="00661FB9">
            <w:pPr>
              <w:cnfStyle w:val="000000000000" w:firstRow="0" w:lastRow="0" w:firstColumn="0" w:lastColumn="0" w:oddVBand="0" w:evenVBand="0" w:oddHBand="0" w:evenHBand="0" w:firstRowFirstColumn="0" w:firstRowLastColumn="0" w:lastRowFirstColumn="0" w:lastRowLastColumn="0"/>
              <w:rPr>
                <w:rFonts w:cs="Times New Roman"/>
                <w:i/>
                <w:iCs/>
                <w:szCs w:val="20"/>
              </w:rPr>
            </w:pPr>
            <w:r w:rsidRPr="007E6AEE">
              <w:rPr>
                <w:rFonts w:cs="Times New Roman"/>
                <w:i/>
                <w:iCs/>
                <w:color w:val="1B3A7E" w:themeColor="accent6" w:themeShade="80"/>
              </w:rPr>
              <w:t>This use case implies that the system needs to account for a single failure</w:t>
            </w:r>
            <w:r w:rsidR="002E519B" w:rsidRPr="007E6AEE">
              <w:rPr>
                <w:rFonts w:cs="Times New Roman"/>
                <w:i/>
                <w:iCs/>
                <w:color w:val="1B3A7E" w:themeColor="accent6" w:themeShade="80"/>
              </w:rPr>
              <w:t xml:space="preserve">: only the first affected connection needs to be </w:t>
            </w:r>
            <w:r w:rsidR="009429E0" w:rsidRPr="007E6AEE">
              <w:rPr>
                <w:rFonts w:cs="Times New Roman"/>
                <w:i/>
                <w:iCs/>
                <w:color w:val="1B3A7E" w:themeColor="accent6" w:themeShade="80"/>
              </w:rPr>
              <w:t xml:space="preserve">dynamically </w:t>
            </w:r>
            <w:r w:rsidR="002E519B" w:rsidRPr="007E6AEE">
              <w:rPr>
                <w:rFonts w:cs="Times New Roman"/>
                <w:i/>
                <w:iCs/>
                <w:color w:val="1B3A7E" w:themeColor="accent6" w:themeShade="80"/>
              </w:rPr>
              <w:t>restored</w:t>
            </w:r>
            <w:r w:rsidRPr="007E6AEE">
              <w:rPr>
                <w:rFonts w:cs="Times New Roman"/>
                <w:i/>
                <w:iCs/>
                <w:color w:val="1B3A7E" w:themeColor="accent6" w:themeShade="80"/>
              </w:rPr>
              <w:t>.</w:t>
            </w:r>
            <w:r w:rsidR="006D648F" w:rsidRPr="007E6AEE">
              <w:rPr>
                <w:rFonts w:cs="Times New Roman"/>
                <w:i/>
                <w:iCs/>
                <w:color w:val="1B3A7E" w:themeColor="accent6" w:themeShade="80"/>
              </w:rPr>
              <w:t xml:space="preserve"> </w:t>
            </w:r>
            <w:r w:rsidR="009429E0" w:rsidRPr="007E6AEE">
              <w:rPr>
                <w:rFonts w:cs="Times New Roman"/>
                <w:i/>
                <w:iCs/>
                <w:color w:val="1B3A7E" w:themeColor="accent6" w:themeShade="80"/>
              </w:rPr>
              <w:t xml:space="preserve">In case of a second failure, </w:t>
            </w:r>
            <w:r w:rsidR="008E1E95" w:rsidRPr="007E6AEE">
              <w:rPr>
                <w:rFonts w:cs="Times New Roman"/>
                <w:i/>
                <w:iCs/>
                <w:color w:val="1B3A7E" w:themeColor="accent6" w:themeShade="80"/>
              </w:rPr>
              <w:t xml:space="preserve">the service </w:t>
            </w:r>
            <w:r w:rsidR="008E1E95" w:rsidRPr="007E6AEE">
              <w:rPr>
                <w:rFonts w:cs="Times New Roman"/>
                <w:i/>
                <w:iCs/>
                <w:color w:val="1B3A7E" w:themeColor="accent6" w:themeShade="80"/>
              </w:rPr>
              <w:lastRenderedPageBreak/>
              <w:t xml:space="preserve">is </w:t>
            </w:r>
            <w:r w:rsidR="0003286E" w:rsidRPr="007E6AEE">
              <w:rPr>
                <w:rFonts w:cs="Times New Roman"/>
                <w:i/>
                <w:iCs/>
                <w:color w:val="1B3A7E" w:themeColor="accent6" w:themeShade="80"/>
              </w:rPr>
              <w:t>still</w:t>
            </w:r>
            <w:r w:rsidR="008E1E95" w:rsidRPr="007E6AEE">
              <w:rPr>
                <w:rFonts w:cs="Times New Roman"/>
                <w:i/>
                <w:iCs/>
                <w:color w:val="1B3A7E" w:themeColor="accent6" w:themeShade="80"/>
              </w:rPr>
              <w:t xml:space="preserve"> protected by the 1+1 </w:t>
            </w:r>
            <w:r w:rsidR="00F41DA6" w:rsidRPr="007E6AEE">
              <w:rPr>
                <w:rFonts w:cs="Times New Roman"/>
                <w:i/>
                <w:iCs/>
                <w:color w:val="1B3A7E" w:themeColor="accent6" w:themeShade="80"/>
              </w:rPr>
              <w:t>capability,</w:t>
            </w:r>
            <w:r w:rsidR="00371B2E" w:rsidRPr="007E6AEE">
              <w:rPr>
                <w:rFonts w:cs="Times New Roman"/>
                <w:i/>
                <w:iCs/>
                <w:color w:val="1B3A7E" w:themeColor="accent6" w:themeShade="80"/>
              </w:rPr>
              <w:t xml:space="preserve"> but</w:t>
            </w:r>
            <w:r w:rsidR="008E1E95" w:rsidRPr="007E6AEE">
              <w:rPr>
                <w:rFonts w:cs="Times New Roman"/>
                <w:i/>
                <w:iCs/>
                <w:color w:val="1B3A7E" w:themeColor="accent6" w:themeShade="80"/>
              </w:rPr>
              <w:t xml:space="preserve"> </w:t>
            </w:r>
            <w:r w:rsidR="00A145B3" w:rsidRPr="007E6AEE">
              <w:rPr>
                <w:rFonts w:cs="Times New Roman"/>
                <w:i/>
                <w:iCs/>
                <w:color w:val="1B3A7E" w:themeColor="accent6" w:themeShade="80"/>
              </w:rPr>
              <w:t>no further dynamic restorations are required.</w:t>
            </w:r>
            <w:r w:rsidRPr="007E6AEE">
              <w:rPr>
                <w:rFonts w:cs="Times New Roman"/>
                <w:i/>
                <w:iCs/>
                <w:color w:val="1B3A7E" w:themeColor="accent6" w:themeShade="80"/>
              </w:rPr>
              <w:t xml:space="preserve"> The ability to support multiple failures belongs to UC8</w:t>
            </w:r>
            <w:r w:rsidR="00E773C4" w:rsidRPr="007E6AEE">
              <w:rPr>
                <w:rFonts w:cs="Times New Roman"/>
                <w:i/>
                <w:iCs/>
                <w:color w:val="1B3A7E" w:themeColor="accent6" w:themeShade="80"/>
              </w:rPr>
              <w:t>.</w:t>
            </w:r>
          </w:p>
        </w:tc>
      </w:tr>
      <w:tr w:rsidR="002D551F" w:rsidRPr="007E6AEE" w14:paraId="0B9ABABB"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0" w:type="dxa"/>
          </w:tcPr>
          <w:p w14:paraId="3DBE4F39" w14:textId="77777777" w:rsidR="002D551F" w:rsidRPr="007E6AEE" w:rsidRDefault="002D551F" w:rsidP="00661FB9">
            <w:pPr>
              <w:rPr>
                <w:rFonts w:cs="Times New Roman"/>
                <w:szCs w:val="20"/>
              </w:rPr>
            </w:pPr>
            <w:r w:rsidRPr="007E6AEE">
              <w:rPr>
                <w:rFonts w:cs="Times New Roman"/>
                <w:szCs w:val="20"/>
              </w:rPr>
              <w:lastRenderedPageBreak/>
              <w:t>Layers involved</w:t>
            </w:r>
          </w:p>
        </w:tc>
        <w:tc>
          <w:tcPr>
            <w:tcW w:w="8290" w:type="dxa"/>
          </w:tcPr>
          <w:p w14:paraId="48F21EF7" w14:textId="15585C07" w:rsidR="002D551F" w:rsidRPr="007E6AEE" w:rsidRDefault="00C070BE" w:rsidP="00661FB9">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w:t>
            </w:r>
            <w:r w:rsidR="00800B78">
              <w:rPr>
                <w:rFonts w:cs="Times New Roman"/>
                <w:szCs w:val="20"/>
              </w:rPr>
              <w:t>/</w:t>
            </w:r>
            <w:r w:rsidR="00800B78" w:rsidRPr="007E6AEE">
              <w:rPr>
                <w:rFonts w:cs="Times New Roman"/>
                <w:szCs w:val="20"/>
              </w:rPr>
              <w:t>DIGITAL_OTN/PHOTONIC_MEDIA</w:t>
            </w:r>
          </w:p>
        </w:tc>
      </w:tr>
      <w:tr w:rsidR="002D551F" w:rsidRPr="007E6AEE" w14:paraId="7D262586" w14:textId="77777777" w:rsidTr="003F13BE">
        <w:tc>
          <w:tcPr>
            <w:cnfStyle w:val="001000000000" w:firstRow="0" w:lastRow="0" w:firstColumn="1" w:lastColumn="0" w:oddVBand="0" w:evenVBand="0" w:oddHBand="0" w:evenHBand="0" w:firstRowFirstColumn="0" w:firstRowLastColumn="0" w:lastRowFirstColumn="0" w:lastRowLastColumn="0"/>
            <w:tcW w:w="2200" w:type="dxa"/>
          </w:tcPr>
          <w:p w14:paraId="49FA58F9" w14:textId="77777777" w:rsidR="002D551F" w:rsidRPr="007E6AEE" w:rsidRDefault="002D551F" w:rsidP="00661FB9">
            <w:pPr>
              <w:rPr>
                <w:rFonts w:cs="Times New Roman"/>
                <w:szCs w:val="20"/>
              </w:rPr>
            </w:pPr>
            <w:r w:rsidRPr="007E6AEE">
              <w:rPr>
                <w:rFonts w:cs="Times New Roman"/>
                <w:szCs w:val="20"/>
              </w:rPr>
              <w:t>Type</w:t>
            </w:r>
          </w:p>
        </w:tc>
        <w:tc>
          <w:tcPr>
            <w:tcW w:w="8290" w:type="dxa"/>
          </w:tcPr>
          <w:p w14:paraId="24341569" w14:textId="77777777" w:rsidR="002D551F" w:rsidRPr="007E6AEE" w:rsidRDefault="002D551F"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lang w:eastAsia="de-DE"/>
              </w:rPr>
              <w:t>Resilience</w:t>
            </w:r>
          </w:p>
        </w:tc>
      </w:tr>
      <w:tr w:rsidR="002D551F" w:rsidRPr="007E6AEE" w14:paraId="52E51A3C"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0" w:type="dxa"/>
          </w:tcPr>
          <w:p w14:paraId="3B7A715A" w14:textId="77777777" w:rsidR="002D551F" w:rsidRPr="007E6AEE" w:rsidRDefault="002D551F" w:rsidP="00661FB9">
            <w:pPr>
              <w:rPr>
                <w:rFonts w:cs="Times New Roman"/>
                <w:szCs w:val="20"/>
              </w:rPr>
            </w:pPr>
            <w:r w:rsidRPr="007E6AEE">
              <w:rPr>
                <w:rFonts w:cs="Times New Roman"/>
                <w:szCs w:val="20"/>
              </w:rPr>
              <w:t>Description &amp; Workflow</w:t>
            </w:r>
          </w:p>
        </w:tc>
        <w:tc>
          <w:tcPr>
            <w:tcW w:w="8290" w:type="dxa"/>
          </w:tcPr>
          <w:p w14:paraId="0831F00C" w14:textId="7DD4FC83" w:rsidR="002D551F" w:rsidRPr="007E6AEE" w:rsidRDefault="002D551F" w:rsidP="00661FB9">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 xml:space="preserve">This UC is implemented following the same workflow described in </w:t>
            </w:r>
            <w:r w:rsidR="00B33E2A" w:rsidRPr="007E6AEE">
              <w:rPr>
                <w:rFonts w:cs="Times New Roman"/>
                <w:szCs w:val="20"/>
              </w:rPr>
              <w:t>UC5b</w:t>
            </w:r>
            <w:r w:rsidR="00510513">
              <w:rPr>
                <w:rFonts w:cs="Times New Roman"/>
                <w:szCs w:val="20"/>
              </w:rPr>
              <w:t xml:space="preserve"> or </w:t>
            </w:r>
            <w:r w:rsidR="00BB6619">
              <w:rPr>
                <w:rFonts w:cs="Times New Roman"/>
                <w:szCs w:val="20"/>
              </w:rPr>
              <w:t>UC</w:t>
            </w:r>
            <w:r w:rsidR="00BB6619" w:rsidRPr="007E6AEE">
              <w:rPr>
                <w:rFonts w:cs="Times New Roman"/>
                <w:szCs w:val="20"/>
              </w:rPr>
              <w:t>5c,</w:t>
            </w:r>
            <w:r w:rsidR="004272C0" w:rsidRPr="007E6AEE">
              <w:rPr>
                <w:rFonts w:cs="Times New Roman"/>
                <w:szCs w:val="20"/>
              </w:rPr>
              <w:t xml:space="preserve"> but the Connectivity Service object MUST include</w:t>
            </w:r>
            <w:r w:rsidR="00B479A2" w:rsidRPr="007E6AEE">
              <w:rPr>
                <w:rFonts w:cs="Times New Roman"/>
                <w:szCs w:val="20"/>
              </w:rPr>
              <w:t xml:space="preserve"> </w:t>
            </w:r>
            <w:r w:rsidR="004272C0" w:rsidRPr="007E6AEE">
              <w:rPr>
                <w:rFonts w:cs="Times New Roman"/>
                <w:szCs w:val="20"/>
              </w:rPr>
              <w:t xml:space="preserve"> </w:t>
            </w:r>
            <w:r w:rsidR="004272C0" w:rsidRPr="007E6AEE">
              <w:rPr>
                <w:rFonts w:cs="Times New Roman"/>
                <w:b/>
                <w:i/>
                <w:szCs w:val="20"/>
              </w:rPr>
              <w:t xml:space="preserve">tapi-connectivity:connectivity-service/tapi-topology:resilience-type/protection-type </w:t>
            </w:r>
            <w:r w:rsidR="004272C0" w:rsidRPr="007E6AEE">
              <w:rPr>
                <w:rFonts w:cs="Times New Roman"/>
                <w:szCs w:val="20"/>
              </w:rPr>
              <w:t xml:space="preserve">attribute with </w:t>
            </w:r>
            <w:r w:rsidR="004272C0" w:rsidRPr="007E6AEE">
              <w:rPr>
                <w:rFonts w:cs="Times New Roman"/>
                <w:b/>
                <w:szCs w:val="20"/>
              </w:rPr>
              <w:t>ONE_PLUS_ONE_PROTECTION_WITH_DYNAMIC_RESTORATION</w:t>
            </w:r>
            <w:r w:rsidR="004272C0" w:rsidRPr="007E6AEE">
              <w:rPr>
                <w:rFonts w:cs="Times New Roman"/>
                <w:szCs w:val="20"/>
              </w:rPr>
              <w:t>.</w:t>
            </w:r>
          </w:p>
          <w:p w14:paraId="53D987B0" w14:textId="77777777" w:rsidR="007F48CF" w:rsidRPr="007E6AEE" w:rsidRDefault="007F48CF" w:rsidP="007F48CF">
            <w:pPr>
              <w:cnfStyle w:val="000000100000" w:firstRow="0" w:lastRow="0" w:firstColumn="0" w:lastColumn="0" w:oddVBand="0" w:evenVBand="0" w:oddHBand="1" w:evenHBand="0" w:firstRowFirstColumn="0" w:firstRowLastColumn="0" w:lastRowFirstColumn="0" w:lastRowLastColumn="0"/>
              <w:rPr>
                <w:rFonts w:cs="Times New Roman"/>
              </w:rPr>
            </w:pPr>
            <w:r w:rsidRPr="007E6AEE">
              <w:rPr>
                <w:rFonts w:cs="Times New Roman"/>
                <w:u w:val="single"/>
              </w:rPr>
              <w:t>Resiliency workflow</w:t>
            </w:r>
            <w:r w:rsidRPr="007E6AEE">
              <w:rPr>
                <w:rFonts w:cs="Times New Roman"/>
              </w:rPr>
              <w:t>:</w:t>
            </w:r>
          </w:p>
          <w:p w14:paraId="439F574E" w14:textId="118527CC" w:rsidR="00E62A6F" w:rsidRPr="007E6AEE" w:rsidRDefault="00B070EE" w:rsidP="00BB6619">
            <w:pPr>
              <w:cnfStyle w:val="000000100000" w:firstRow="0" w:lastRow="0" w:firstColumn="0" w:lastColumn="0" w:oddVBand="0" w:evenVBand="0" w:oddHBand="1" w:evenHBand="0" w:firstRowFirstColumn="0" w:firstRowLastColumn="0" w:lastRowFirstColumn="0" w:lastRowLastColumn="0"/>
              <w:rPr>
                <w:rFonts w:cs="Times New Roman"/>
              </w:rPr>
            </w:pPr>
            <w:r w:rsidRPr="007E6AEE">
              <w:rPr>
                <w:rFonts w:cs="Times New Roman"/>
              </w:rPr>
              <w:t>The UC assumes that t</w:t>
            </w:r>
            <w:r w:rsidR="007F48CF" w:rsidRPr="007E6AEE">
              <w:rPr>
                <w:rFonts w:cs="Times New Roman"/>
              </w:rPr>
              <w:t xml:space="preserve">he service with this SLA </w:t>
            </w:r>
            <w:r w:rsidRPr="007E6AEE">
              <w:rPr>
                <w:rFonts w:cs="Times New Roman"/>
              </w:rPr>
              <w:t xml:space="preserve">is </w:t>
            </w:r>
            <w:r w:rsidR="007F48CF" w:rsidRPr="007E6AEE">
              <w:rPr>
                <w:rFonts w:cs="Times New Roman"/>
              </w:rPr>
              <w:t xml:space="preserve">able to support a failure </w:t>
            </w:r>
            <w:r w:rsidR="00256B17" w:rsidRPr="007E6AEE">
              <w:rPr>
                <w:rFonts w:cs="Times New Roman"/>
              </w:rPr>
              <w:t xml:space="preserve">affecting </w:t>
            </w:r>
            <w:r w:rsidR="007F48CF" w:rsidRPr="007E6AEE">
              <w:rPr>
                <w:rFonts w:cs="Times New Roman"/>
              </w:rPr>
              <w:t>the nominal or protection paths</w:t>
            </w:r>
            <w:r w:rsidR="0075317C" w:rsidRPr="007E6AEE">
              <w:rPr>
                <w:rFonts w:cs="Times New Roman"/>
              </w:rPr>
              <w:t xml:space="preserve"> (</w:t>
            </w:r>
            <w:r w:rsidR="00565317" w:rsidRPr="007E6AEE">
              <w:rPr>
                <w:rFonts w:cs="Times New Roman"/>
              </w:rPr>
              <w:t>via</w:t>
            </w:r>
            <w:r w:rsidR="0075317C" w:rsidRPr="007E6AEE">
              <w:rPr>
                <w:rFonts w:cs="Times New Roman"/>
              </w:rPr>
              <w:t xml:space="preserve"> protection swit</w:t>
            </w:r>
            <w:r w:rsidR="00565317" w:rsidRPr="007E6AEE">
              <w:rPr>
                <w:rFonts w:cs="Times New Roman"/>
              </w:rPr>
              <w:t>ch</w:t>
            </w:r>
            <w:r w:rsidR="0075317C" w:rsidRPr="007E6AEE">
              <w:rPr>
                <w:rFonts w:cs="Times New Roman"/>
              </w:rPr>
              <w:t>ing) and</w:t>
            </w:r>
            <w:r w:rsidR="00565317" w:rsidRPr="007E6AEE">
              <w:rPr>
                <w:rFonts w:cs="Times New Roman"/>
              </w:rPr>
              <w:t>, a</w:t>
            </w:r>
            <w:r w:rsidR="007F48CF" w:rsidRPr="007E6AEE">
              <w:rPr>
                <w:rFonts w:cs="Times New Roman"/>
              </w:rPr>
              <w:t>fter the failure,</w:t>
            </w:r>
            <w:r w:rsidR="00DA2590" w:rsidRPr="007E6AEE">
              <w:rPr>
                <w:rFonts w:cs="Times New Roman"/>
              </w:rPr>
              <w:t xml:space="preserve"> </w:t>
            </w:r>
            <w:r w:rsidR="00B56B18" w:rsidRPr="007E6AEE">
              <w:rPr>
                <w:rFonts w:cs="Times New Roman"/>
              </w:rPr>
              <w:t xml:space="preserve">to </w:t>
            </w:r>
            <w:r w:rsidR="00DA2590" w:rsidRPr="007E6AEE">
              <w:rPr>
                <w:rFonts w:cs="Times New Roman"/>
              </w:rPr>
              <w:t>maintain the 1+1 protection by</w:t>
            </w:r>
            <w:r w:rsidR="007F48CF" w:rsidRPr="007E6AEE">
              <w:rPr>
                <w:rFonts w:cs="Times New Roman"/>
              </w:rPr>
              <w:t xml:space="preserve"> </w:t>
            </w:r>
            <w:r w:rsidR="00DA2590" w:rsidRPr="007E6AEE">
              <w:rPr>
                <w:rFonts w:cs="Times New Roman"/>
              </w:rPr>
              <w:t xml:space="preserve">dynamically </w:t>
            </w:r>
            <w:r w:rsidR="00565317" w:rsidRPr="007E6AEE">
              <w:rPr>
                <w:rFonts w:cs="Times New Roman"/>
              </w:rPr>
              <w:t xml:space="preserve">restoring </w:t>
            </w:r>
            <w:r w:rsidR="007F48CF" w:rsidRPr="007E6AEE">
              <w:rPr>
                <w:rFonts w:cs="Times New Roman"/>
              </w:rPr>
              <w:t xml:space="preserve">the affected path </w:t>
            </w:r>
            <w:r w:rsidR="008647F9" w:rsidRPr="007E6AEE">
              <w:rPr>
                <w:rFonts w:cs="Times New Roman"/>
              </w:rPr>
              <w:t>(</w:t>
            </w:r>
            <w:r w:rsidR="007F48CF" w:rsidRPr="007E6AEE">
              <w:rPr>
                <w:rFonts w:cs="Times New Roman"/>
              </w:rPr>
              <w:t>which may imply a wavelength change</w:t>
            </w:r>
            <w:r w:rsidR="008647F9" w:rsidRPr="007E6AEE">
              <w:rPr>
                <w:rFonts w:cs="Times New Roman"/>
              </w:rPr>
              <w:t>)</w:t>
            </w:r>
            <w:r w:rsidR="007F48CF" w:rsidRPr="007E6AEE">
              <w:rPr>
                <w:rFonts w:cs="Times New Roman"/>
              </w:rPr>
              <w:t>.</w:t>
            </w:r>
          </w:p>
        </w:tc>
      </w:tr>
    </w:tbl>
    <w:p w14:paraId="3A2C53E7" w14:textId="3C650BFF" w:rsidR="002D551F" w:rsidRPr="007E6AEE" w:rsidRDefault="00C86A86" w:rsidP="001941CD">
      <w:pPr>
        <w:pStyle w:val="Heading4"/>
      </w:pPr>
      <w:bookmarkStart w:id="1357" w:name="_Toc173253046"/>
      <w:r w:rsidRPr="007E6AEE">
        <w:t>Relevant Parameters</w:t>
      </w:r>
      <w:bookmarkEnd w:id="1357"/>
    </w:p>
    <w:p w14:paraId="519B922B" w14:textId="157561CC" w:rsidR="002D551F" w:rsidRPr="007E6AEE" w:rsidRDefault="0057317A" w:rsidP="00661FB9">
      <w:pPr>
        <w:rPr>
          <w:rFonts w:cs="Times New Roman"/>
          <w:sz w:val="24"/>
        </w:rPr>
      </w:pPr>
      <w:r w:rsidRPr="007E6AEE">
        <w:rPr>
          <w:rFonts w:cs="Times New Roman"/>
          <w:sz w:val="24"/>
        </w:rPr>
        <w:fldChar w:fldCharType="begin"/>
      </w:r>
      <w:r w:rsidRPr="007E6AEE">
        <w:rPr>
          <w:rFonts w:cs="Times New Roman"/>
          <w:sz w:val="24"/>
        </w:rPr>
        <w:instrText xml:space="preserve"> REF _Ref16007997 \h </w:instrText>
      </w:r>
      <w:r w:rsidR="00EE4587" w:rsidRPr="007E6AEE">
        <w:rPr>
          <w:rFonts w:cs="Times New Roman"/>
          <w:sz w:val="24"/>
        </w:rPr>
        <w:instrText xml:space="preserve"> \* MERGEFORMAT </w:instrText>
      </w:r>
      <w:r w:rsidRPr="007E6AEE">
        <w:rPr>
          <w:rFonts w:cs="Times New Roman"/>
          <w:sz w:val="24"/>
        </w:rPr>
      </w:r>
      <w:r w:rsidRPr="007E6AEE">
        <w:rPr>
          <w:rFonts w:cs="Times New Roman"/>
          <w:sz w:val="24"/>
        </w:rPr>
        <w:fldChar w:fldCharType="separate"/>
      </w:r>
      <w:r w:rsidR="00C64284" w:rsidRPr="00C64284">
        <w:rPr>
          <w:rFonts w:cs="Times New Roman"/>
          <w:sz w:val="24"/>
        </w:rPr>
        <w:t xml:space="preserve">Table </w:t>
      </w:r>
      <w:r w:rsidR="00C64284" w:rsidRPr="00C64284">
        <w:rPr>
          <w:rFonts w:cs="Times New Roman"/>
          <w:noProof/>
          <w:sz w:val="24"/>
        </w:rPr>
        <w:t>75</w:t>
      </w:r>
      <w:r w:rsidRPr="007E6AEE">
        <w:rPr>
          <w:rFonts w:cs="Times New Roman"/>
          <w:sz w:val="24"/>
        </w:rPr>
        <w:fldChar w:fldCharType="end"/>
      </w:r>
      <w:r w:rsidRPr="007E6AEE">
        <w:rPr>
          <w:rFonts w:cs="Times New Roman"/>
          <w:sz w:val="24"/>
        </w:rPr>
        <w:t xml:space="preserve"> </w:t>
      </w:r>
      <w:r w:rsidR="0075045D" w:rsidRPr="007E6AEE">
        <w:rPr>
          <w:rFonts w:cs="Times New Roman"/>
          <w:sz w:val="24"/>
        </w:rPr>
        <w:t>complements the information included in the Use Case 1.0  with the Connectivity-Service parameters required to implement this use case</w:t>
      </w:r>
      <w:r w:rsidR="0075045D">
        <w:rPr>
          <w:rFonts w:cs="Times New Roman"/>
          <w:sz w:val="24"/>
        </w:rPr>
        <w:t>, plus the protection related uses cases such as UC5b and UC6b.</w:t>
      </w:r>
    </w:p>
    <w:p w14:paraId="4ECC9C4C" w14:textId="018A5993" w:rsidR="0057317A" w:rsidRPr="007E6AEE" w:rsidRDefault="0057317A" w:rsidP="0057317A">
      <w:pPr>
        <w:pStyle w:val="Caption"/>
        <w:keepNext/>
        <w:rPr>
          <w:rFonts w:cs="Times New Roman"/>
        </w:rPr>
      </w:pPr>
      <w:r w:rsidRPr="007E6AEE">
        <w:rPr>
          <w:rFonts w:cs="Times New Roman"/>
        </w:rPr>
        <w:t> </w:t>
      </w:r>
      <w:bookmarkStart w:id="1358" w:name="_Ref16007997"/>
      <w:bookmarkStart w:id="1359" w:name="_Toc173255290"/>
      <w:r w:rsidRPr="007E6AEE">
        <w:rPr>
          <w:rFonts w:cs="Times New Roman"/>
        </w:rPr>
        <w:t xml:space="preserve">Table </w:t>
      </w:r>
      <w:r w:rsidRPr="007E6AEE">
        <w:rPr>
          <w:rFonts w:cs="Times New Roman"/>
        </w:rPr>
        <w:fldChar w:fldCharType="begin"/>
      </w:r>
      <w:r w:rsidRPr="007E6AEE">
        <w:rPr>
          <w:rFonts w:cs="Times New Roman"/>
        </w:rPr>
        <w:instrText xml:space="preserve"> SEQ Table \* ARABIC </w:instrText>
      </w:r>
      <w:r w:rsidRPr="007E6AEE">
        <w:rPr>
          <w:rFonts w:cs="Times New Roman"/>
        </w:rPr>
        <w:fldChar w:fldCharType="separate"/>
      </w:r>
      <w:r w:rsidR="00C64284">
        <w:rPr>
          <w:rFonts w:cs="Times New Roman"/>
          <w:noProof/>
        </w:rPr>
        <w:t>75</w:t>
      </w:r>
      <w:r w:rsidRPr="007E6AEE">
        <w:rPr>
          <w:rFonts w:cs="Times New Roman"/>
        </w:rPr>
        <w:fldChar w:fldCharType="end"/>
      </w:r>
      <w:bookmarkEnd w:id="1358"/>
      <w:r w:rsidRPr="007E6AEE">
        <w:rPr>
          <w:rFonts w:cs="Times New Roman"/>
        </w:rPr>
        <w:t xml:space="preserve">: Connectivity-service </w:t>
      </w:r>
      <w:r w:rsidR="00B85842" w:rsidRPr="007E6AEE">
        <w:rPr>
          <w:rFonts w:cs="Times New Roman"/>
        </w:rPr>
        <w:t>parameters</w:t>
      </w:r>
      <w:r w:rsidRPr="007E6AEE">
        <w:rPr>
          <w:rFonts w:cs="Times New Roman"/>
        </w:rPr>
        <w:t xml:space="preserve"> for UC7a.</w:t>
      </w:r>
      <w:bookmarkEnd w:id="1359"/>
    </w:p>
    <w:tbl>
      <w:tblPr>
        <w:tblStyle w:val="GridTable6Colorful-Accent5"/>
        <w:tblpPr w:leftFromText="141" w:rightFromText="141" w:vertAnchor="text" w:tblpY="1"/>
        <w:tblW w:w="10490" w:type="dxa"/>
        <w:tblLayout w:type="fixed"/>
        <w:tblLook w:val="0420" w:firstRow="1" w:lastRow="0" w:firstColumn="0" w:lastColumn="0" w:noHBand="0" w:noVBand="1"/>
      </w:tblPr>
      <w:tblGrid>
        <w:gridCol w:w="1980"/>
        <w:gridCol w:w="4252"/>
        <w:gridCol w:w="709"/>
        <w:gridCol w:w="709"/>
        <w:gridCol w:w="2840"/>
      </w:tblGrid>
      <w:tr w:rsidR="00B85842" w:rsidRPr="007E6AEE" w14:paraId="765D39D0" w14:textId="77777777" w:rsidTr="003F13BE">
        <w:trPr>
          <w:cnfStyle w:val="100000000000" w:firstRow="1" w:lastRow="0" w:firstColumn="0" w:lastColumn="0" w:oddVBand="0" w:evenVBand="0" w:oddHBand="0" w:evenHBand="0" w:firstRowFirstColumn="0" w:firstRowLastColumn="0" w:lastRowFirstColumn="0" w:lastRowLastColumn="0"/>
        </w:trPr>
        <w:tc>
          <w:tcPr>
            <w:tcW w:w="1980" w:type="dxa"/>
          </w:tcPr>
          <w:p w14:paraId="03272A30" w14:textId="49EF9694" w:rsidR="00B85842" w:rsidRPr="007E6AEE" w:rsidRDefault="00CA171F" w:rsidP="00B302AC">
            <w:pPr>
              <w:spacing w:after="0"/>
              <w:rPr>
                <w:sz w:val="18"/>
                <w:lang w:eastAsia="en-US"/>
              </w:rPr>
            </w:pPr>
            <w:r w:rsidRPr="007E6AEE">
              <w:rPr>
                <w:sz w:val="18"/>
                <w:lang w:eastAsia="en-US"/>
              </w:rPr>
              <w:t>resilience-constraint</w:t>
            </w:r>
          </w:p>
        </w:tc>
        <w:tc>
          <w:tcPr>
            <w:tcW w:w="8510" w:type="dxa"/>
            <w:gridSpan w:val="4"/>
          </w:tcPr>
          <w:p w14:paraId="475DD911" w14:textId="66B1A115" w:rsidR="00B85842" w:rsidRPr="007E6AEE" w:rsidRDefault="00B85842" w:rsidP="00B302AC">
            <w:pPr>
              <w:spacing w:after="0"/>
              <w:rPr>
                <w:sz w:val="18"/>
                <w:lang w:eastAsia="en-US"/>
              </w:rPr>
            </w:pPr>
            <w:r w:rsidRPr="007E6AEE">
              <w:rPr>
                <w:sz w:val="18"/>
                <w:lang w:eastAsia="en-US"/>
              </w:rPr>
              <w:t>/tapi-common:context/tapi-connectivity:connectivity-context/connectivity-service</w:t>
            </w:r>
            <w:r w:rsidR="00CA171F" w:rsidRPr="007E6AEE">
              <w:rPr>
                <w:sz w:val="18"/>
                <w:lang w:eastAsia="en-US"/>
              </w:rPr>
              <w:t>/resilience-constraint</w:t>
            </w:r>
          </w:p>
        </w:tc>
      </w:tr>
      <w:tr w:rsidR="00EE4587" w:rsidRPr="007E6AEE" w14:paraId="5DBA0247" w14:textId="77777777" w:rsidTr="003F13BE">
        <w:trPr>
          <w:cnfStyle w:val="000000100000" w:firstRow="0" w:lastRow="0" w:firstColumn="0" w:lastColumn="0" w:oddVBand="0" w:evenVBand="0" w:oddHBand="1" w:evenHBand="0" w:firstRowFirstColumn="0" w:firstRowLastColumn="0" w:lastRowFirstColumn="0" w:lastRowLastColumn="0"/>
        </w:trPr>
        <w:tc>
          <w:tcPr>
            <w:tcW w:w="1980" w:type="dxa"/>
          </w:tcPr>
          <w:p w14:paraId="426E55FB" w14:textId="77777777" w:rsidR="00EE4587" w:rsidRPr="007E6AEE" w:rsidRDefault="00EE4587" w:rsidP="00B302AC">
            <w:pPr>
              <w:spacing w:after="0"/>
              <w:rPr>
                <w:b/>
                <w:sz w:val="18"/>
                <w:lang w:eastAsia="en-US"/>
              </w:rPr>
            </w:pPr>
            <w:r w:rsidRPr="007E6AEE">
              <w:rPr>
                <w:b/>
                <w:sz w:val="18"/>
                <w:lang w:eastAsia="en-US"/>
              </w:rPr>
              <w:t>Attribute</w:t>
            </w:r>
          </w:p>
        </w:tc>
        <w:tc>
          <w:tcPr>
            <w:tcW w:w="4252" w:type="dxa"/>
          </w:tcPr>
          <w:p w14:paraId="1DE5522E" w14:textId="77777777" w:rsidR="00EE4587" w:rsidRPr="007E6AEE" w:rsidRDefault="00EE4587" w:rsidP="00B302AC">
            <w:pPr>
              <w:spacing w:after="0"/>
              <w:rPr>
                <w:b/>
                <w:sz w:val="18"/>
                <w:lang w:eastAsia="en-US"/>
              </w:rPr>
            </w:pPr>
            <w:r w:rsidRPr="007E6AEE">
              <w:rPr>
                <w:b/>
                <w:sz w:val="18"/>
                <w:lang w:eastAsia="en-US"/>
              </w:rPr>
              <w:t>Allowed Values/Format</w:t>
            </w:r>
          </w:p>
        </w:tc>
        <w:tc>
          <w:tcPr>
            <w:tcW w:w="709" w:type="dxa"/>
          </w:tcPr>
          <w:p w14:paraId="018E79F1" w14:textId="77777777" w:rsidR="00EE4587" w:rsidRPr="007E6AEE" w:rsidRDefault="00EE4587" w:rsidP="00B302AC">
            <w:pPr>
              <w:spacing w:after="0"/>
              <w:rPr>
                <w:b/>
                <w:sz w:val="18"/>
                <w:lang w:eastAsia="en-US"/>
              </w:rPr>
            </w:pPr>
            <w:r w:rsidRPr="007E6AEE">
              <w:rPr>
                <w:b/>
                <w:sz w:val="18"/>
                <w:lang w:eastAsia="en-US"/>
              </w:rPr>
              <w:t>Mod</w:t>
            </w:r>
          </w:p>
        </w:tc>
        <w:tc>
          <w:tcPr>
            <w:tcW w:w="709" w:type="dxa"/>
          </w:tcPr>
          <w:p w14:paraId="51E8D41D" w14:textId="77777777" w:rsidR="00EE4587" w:rsidRPr="007E6AEE" w:rsidRDefault="00EE4587" w:rsidP="00B302AC">
            <w:pPr>
              <w:spacing w:after="0"/>
              <w:rPr>
                <w:b/>
                <w:sz w:val="18"/>
                <w:lang w:eastAsia="en-US"/>
              </w:rPr>
            </w:pPr>
            <w:r w:rsidRPr="007E6AEE">
              <w:rPr>
                <w:b/>
                <w:sz w:val="18"/>
                <w:lang w:eastAsia="en-US"/>
              </w:rPr>
              <w:t>Sup</w:t>
            </w:r>
          </w:p>
        </w:tc>
        <w:tc>
          <w:tcPr>
            <w:tcW w:w="2840" w:type="dxa"/>
          </w:tcPr>
          <w:p w14:paraId="6C1E33E6" w14:textId="77777777" w:rsidR="00EE4587" w:rsidRPr="007E6AEE" w:rsidRDefault="00EE4587" w:rsidP="00B302AC">
            <w:pPr>
              <w:spacing w:after="0"/>
              <w:rPr>
                <w:b/>
                <w:sz w:val="18"/>
                <w:lang w:eastAsia="en-US"/>
              </w:rPr>
            </w:pPr>
            <w:r w:rsidRPr="007E6AEE">
              <w:rPr>
                <w:b/>
                <w:sz w:val="18"/>
                <w:lang w:eastAsia="en-US"/>
              </w:rPr>
              <w:t>Notes</w:t>
            </w:r>
          </w:p>
        </w:tc>
      </w:tr>
      <w:tr w:rsidR="00D15DA1" w:rsidRPr="007E6AEE" w14:paraId="244CA963" w14:textId="77777777" w:rsidTr="003F13BE">
        <w:tc>
          <w:tcPr>
            <w:tcW w:w="1980" w:type="dxa"/>
          </w:tcPr>
          <w:p w14:paraId="43F64438" w14:textId="36E89910" w:rsidR="00D15DA1" w:rsidRPr="007E6AEE" w:rsidRDefault="00D15DA1" w:rsidP="00D15DA1">
            <w:pPr>
              <w:spacing w:after="0"/>
              <w:rPr>
                <w:sz w:val="18"/>
                <w:lang w:eastAsia="en-US"/>
              </w:rPr>
            </w:pPr>
            <w:r w:rsidRPr="007E6AEE">
              <w:rPr>
                <w:sz w:val="18"/>
                <w:lang w:eastAsia="en-US"/>
              </w:rPr>
              <w:t xml:space="preserve">resilience-type/protection-type </w:t>
            </w:r>
          </w:p>
        </w:tc>
        <w:tc>
          <w:tcPr>
            <w:tcW w:w="4252" w:type="dxa"/>
          </w:tcPr>
          <w:p w14:paraId="59A3FDCC" w14:textId="16B1C171" w:rsidR="00D15DA1" w:rsidRPr="007E6AEE" w:rsidRDefault="00D15DA1" w:rsidP="00D15DA1">
            <w:pPr>
              <w:spacing w:after="0"/>
              <w:rPr>
                <w:sz w:val="18"/>
                <w:lang w:eastAsia="en-US"/>
              </w:rPr>
            </w:pPr>
            <w:r w:rsidRPr="007E6AEE">
              <w:rPr>
                <w:sz w:val="18"/>
              </w:rPr>
              <w:t>"</w:t>
            </w:r>
            <w:r w:rsidRPr="007E6AEE">
              <w:rPr>
                <w:sz w:val="18"/>
                <w:lang w:eastAsia="en-US"/>
              </w:rPr>
              <w:t>ONE_PLUS_ONE_PROTECTION_WITH_DYNAMIC_RESTORATION"</w:t>
            </w:r>
          </w:p>
        </w:tc>
        <w:tc>
          <w:tcPr>
            <w:tcW w:w="709" w:type="dxa"/>
          </w:tcPr>
          <w:p w14:paraId="034C52B4" w14:textId="77777777" w:rsidR="00D15DA1" w:rsidRPr="007E6AEE" w:rsidRDefault="00D15DA1" w:rsidP="00D15DA1">
            <w:pPr>
              <w:spacing w:after="0"/>
              <w:rPr>
                <w:sz w:val="18"/>
                <w:lang w:eastAsia="en-US"/>
              </w:rPr>
            </w:pPr>
            <w:r w:rsidRPr="007E6AEE">
              <w:rPr>
                <w:sz w:val="18"/>
                <w:lang w:eastAsia="en-US"/>
              </w:rPr>
              <w:t>RW</w:t>
            </w:r>
          </w:p>
        </w:tc>
        <w:tc>
          <w:tcPr>
            <w:tcW w:w="709" w:type="dxa"/>
          </w:tcPr>
          <w:p w14:paraId="220D83D5" w14:textId="77777777" w:rsidR="00D15DA1" w:rsidRPr="007E6AEE" w:rsidRDefault="00D15DA1" w:rsidP="00D15DA1">
            <w:pPr>
              <w:spacing w:after="0"/>
              <w:rPr>
                <w:sz w:val="18"/>
                <w:lang w:eastAsia="en-US"/>
              </w:rPr>
            </w:pPr>
            <w:r w:rsidRPr="007E6AEE">
              <w:rPr>
                <w:sz w:val="18"/>
                <w:lang w:eastAsia="en-US"/>
              </w:rPr>
              <w:t>M</w:t>
            </w:r>
          </w:p>
        </w:tc>
        <w:tc>
          <w:tcPr>
            <w:tcW w:w="2840" w:type="dxa"/>
          </w:tcPr>
          <w:p w14:paraId="7B873DF2" w14:textId="77777777" w:rsidR="00D15DA1" w:rsidRPr="007E6AEE" w:rsidRDefault="00D15DA1">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p w14:paraId="0E606D45" w14:textId="77777777" w:rsidR="00D15DA1" w:rsidRPr="007E6AEE" w:rsidRDefault="00D15DA1" w:rsidP="00D15DA1">
            <w:pPr>
              <w:spacing w:after="0"/>
              <w:contextualSpacing/>
              <w:rPr>
                <w:sz w:val="18"/>
                <w:lang w:eastAsia="en-US"/>
              </w:rPr>
            </w:pPr>
          </w:p>
        </w:tc>
      </w:tr>
      <w:tr w:rsidR="00D15DA1" w:rsidRPr="007E6AEE" w14:paraId="61F82CCF" w14:textId="77777777" w:rsidTr="003F13BE">
        <w:trPr>
          <w:cnfStyle w:val="000000100000" w:firstRow="0" w:lastRow="0" w:firstColumn="0" w:lastColumn="0" w:oddVBand="0" w:evenVBand="0" w:oddHBand="1" w:evenHBand="0" w:firstRowFirstColumn="0" w:firstRowLastColumn="0" w:lastRowFirstColumn="0" w:lastRowLastColumn="0"/>
        </w:trPr>
        <w:tc>
          <w:tcPr>
            <w:tcW w:w="1980" w:type="dxa"/>
          </w:tcPr>
          <w:p w14:paraId="2C0B1315" w14:textId="1444DDDF" w:rsidR="00D15DA1" w:rsidRPr="007E6AEE" w:rsidRDefault="00D15DA1" w:rsidP="00D15DA1">
            <w:pPr>
              <w:spacing w:after="0"/>
              <w:rPr>
                <w:sz w:val="18"/>
              </w:rPr>
            </w:pPr>
            <w:r w:rsidRPr="007E6AEE">
              <w:rPr>
                <w:sz w:val="18"/>
              </w:rPr>
              <w:t>preferred-restoration-layer</w:t>
            </w:r>
          </w:p>
        </w:tc>
        <w:tc>
          <w:tcPr>
            <w:tcW w:w="4252" w:type="dxa"/>
          </w:tcPr>
          <w:p w14:paraId="1A209652" w14:textId="77777777" w:rsidR="00D15DA1" w:rsidRPr="007E6AEE" w:rsidRDefault="00D15DA1" w:rsidP="00D15DA1">
            <w:pPr>
              <w:spacing w:after="0"/>
              <w:rPr>
                <w:sz w:val="18"/>
              </w:rPr>
            </w:pPr>
            <w:r w:rsidRPr="007E6AEE">
              <w:rPr>
                <w:sz w:val="18"/>
              </w:rPr>
              <w:t>List of preferred restoration layers. This MAY include {</w:t>
            </w:r>
          </w:p>
          <w:p w14:paraId="6F338B99" w14:textId="77777777" w:rsidR="00D15DA1" w:rsidRPr="007E6AEE" w:rsidRDefault="00D15DA1" w:rsidP="00D15DA1">
            <w:pPr>
              <w:spacing w:after="0"/>
              <w:rPr>
                <w:sz w:val="18"/>
              </w:rPr>
            </w:pPr>
            <w:r w:rsidRPr="007E6AEE">
              <w:rPr>
                <w:sz w:val="18"/>
              </w:rPr>
              <w:t>"DIGITAL_OTN", "PHOTONIC_MEDIA"</w:t>
            </w:r>
          </w:p>
          <w:p w14:paraId="3FE7D77C" w14:textId="277F552F" w:rsidR="00D15DA1" w:rsidRPr="007E6AEE" w:rsidRDefault="00D15DA1" w:rsidP="00D15DA1">
            <w:pPr>
              <w:spacing w:after="0"/>
              <w:rPr>
                <w:sz w:val="18"/>
              </w:rPr>
            </w:pPr>
            <w:r w:rsidRPr="007E6AEE">
              <w:rPr>
                <w:sz w:val="18"/>
              </w:rPr>
              <w:t>}</w:t>
            </w:r>
          </w:p>
        </w:tc>
        <w:tc>
          <w:tcPr>
            <w:tcW w:w="709" w:type="dxa"/>
          </w:tcPr>
          <w:p w14:paraId="3C427522" w14:textId="77777777" w:rsidR="00D15DA1" w:rsidRPr="007E6AEE" w:rsidRDefault="00D15DA1" w:rsidP="00D15DA1">
            <w:pPr>
              <w:spacing w:after="0"/>
              <w:rPr>
                <w:sz w:val="18"/>
              </w:rPr>
            </w:pPr>
            <w:r w:rsidRPr="007E6AEE">
              <w:rPr>
                <w:sz w:val="18"/>
                <w:lang w:eastAsia="en-US"/>
              </w:rPr>
              <w:t>RW</w:t>
            </w:r>
          </w:p>
        </w:tc>
        <w:tc>
          <w:tcPr>
            <w:tcW w:w="709" w:type="dxa"/>
          </w:tcPr>
          <w:p w14:paraId="5C945EF5" w14:textId="4D8C8738" w:rsidR="00D15DA1" w:rsidRPr="007E6AEE" w:rsidRDefault="00D15DA1" w:rsidP="00D15DA1">
            <w:pPr>
              <w:spacing w:after="0"/>
              <w:rPr>
                <w:sz w:val="18"/>
              </w:rPr>
            </w:pPr>
            <w:r w:rsidRPr="007E6AEE">
              <w:rPr>
                <w:sz w:val="18"/>
                <w:lang w:eastAsia="en-US"/>
              </w:rPr>
              <w:t>O</w:t>
            </w:r>
          </w:p>
        </w:tc>
        <w:tc>
          <w:tcPr>
            <w:tcW w:w="2840" w:type="dxa"/>
          </w:tcPr>
          <w:p w14:paraId="430BD364" w14:textId="77777777" w:rsidR="00D15DA1" w:rsidRPr="007E6AEE" w:rsidRDefault="00D15DA1">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p w14:paraId="37B97CDE" w14:textId="77777777" w:rsidR="00D15DA1" w:rsidRPr="007E6AEE" w:rsidRDefault="00D15DA1" w:rsidP="00D15DA1">
            <w:pPr>
              <w:spacing w:after="0"/>
              <w:ind w:left="144"/>
              <w:contextualSpacing/>
              <w:rPr>
                <w:sz w:val="18"/>
                <w:lang w:eastAsia="en-US"/>
              </w:rPr>
            </w:pPr>
          </w:p>
        </w:tc>
      </w:tr>
      <w:tr w:rsidR="00306809" w:rsidRPr="007E6AEE" w14:paraId="7507E647" w14:textId="77777777" w:rsidTr="003F13BE">
        <w:tc>
          <w:tcPr>
            <w:tcW w:w="1980" w:type="dxa"/>
          </w:tcPr>
          <w:p w14:paraId="062213D8" w14:textId="77777777" w:rsidR="00306809" w:rsidRPr="007E6AEE" w:rsidRDefault="00306809" w:rsidP="00B302AC">
            <w:pPr>
              <w:spacing w:after="0"/>
              <w:rPr>
                <w:sz w:val="18"/>
              </w:rPr>
            </w:pPr>
            <w:r w:rsidRPr="007E6AEE">
              <w:rPr>
                <w:sz w:val="18"/>
              </w:rPr>
              <w:t>hold-off-time</w:t>
            </w:r>
          </w:p>
        </w:tc>
        <w:tc>
          <w:tcPr>
            <w:tcW w:w="4252" w:type="dxa"/>
          </w:tcPr>
          <w:p w14:paraId="645FFA5E" w14:textId="77F5863F" w:rsidR="00306809" w:rsidRPr="007E6AEE" w:rsidRDefault="00A66393" w:rsidP="00B302AC">
            <w:pPr>
              <w:spacing w:after="0"/>
              <w:rPr>
                <w:sz w:val="18"/>
              </w:rPr>
            </w:pPr>
            <w:r w:rsidRPr="007E6AEE">
              <w:rPr>
                <w:sz w:val="18"/>
              </w:rPr>
              <w:t>uint64 (ms)</w:t>
            </w:r>
          </w:p>
        </w:tc>
        <w:tc>
          <w:tcPr>
            <w:tcW w:w="709" w:type="dxa"/>
          </w:tcPr>
          <w:p w14:paraId="5114CB21" w14:textId="77777777" w:rsidR="00306809" w:rsidRPr="007E6AEE" w:rsidRDefault="00306809" w:rsidP="00B302AC">
            <w:pPr>
              <w:spacing w:after="0"/>
              <w:rPr>
                <w:sz w:val="18"/>
              </w:rPr>
            </w:pPr>
            <w:r w:rsidRPr="007E6AEE">
              <w:rPr>
                <w:sz w:val="18"/>
                <w:lang w:eastAsia="en-US"/>
              </w:rPr>
              <w:t>RW</w:t>
            </w:r>
          </w:p>
        </w:tc>
        <w:tc>
          <w:tcPr>
            <w:tcW w:w="709" w:type="dxa"/>
          </w:tcPr>
          <w:p w14:paraId="25C188CE" w14:textId="77777777" w:rsidR="00306809" w:rsidRPr="007E6AEE" w:rsidRDefault="00306809" w:rsidP="00B302AC">
            <w:pPr>
              <w:spacing w:after="0"/>
              <w:rPr>
                <w:sz w:val="18"/>
              </w:rPr>
            </w:pPr>
            <w:r w:rsidRPr="007E6AEE">
              <w:rPr>
                <w:sz w:val="18"/>
              </w:rPr>
              <w:t>O</w:t>
            </w:r>
          </w:p>
        </w:tc>
        <w:tc>
          <w:tcPr>
            <w:tcW w:w="2840" w:type="dxa"/>
          </w:tcPr>
          <w:p w14:paraId="0CAA1C2F" w14:textId="48EEEE0B" w:rsidR="00306809" w:rsidRPr="007E6AEE" w:rsidRDefault="00306809">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tapi-client</w:t>
            </w:r>
            <w:r w:rsidRPr="007E6AEE">
              <w:rPr>
                <w:sz w:val="18"/>
                <w:lang w:eastAsia="en-US"/>
              </w:rPr>
              <w:t xml:space="preserve"> </w:t>
            </w:r>
          </w:p>
        </w:tc>
      </w:tr>
      <w:tr w:rsidR="00306809" w:rsidRPr="007E6AEE" w14:paraId="45B83D50" w14:textId="77777777" w:rsidTr="003F13BE">
        <w:trPr>
          <w:cnfStyle w:val="000000100000" w:firstRow="0" w:lastRow="0" w:firstColumn="0" w:lastColumn="0" w:oddVBand="0" w:evenVBand="0" w:oddHBand="1" w:evenHBand="0" w:firstRowFirstColumn="0" w:firstRowLastColumn="0" w:lastRowFirstColumn="0" w:lastRowLastColumn="0"/>
        </w:trPr>
        <w:tc>
          <w:tcPr>
            <w:tcW w:w="1980" w:type="dxa"/>
          </w:tcPr>
          <w:p w14:paraId="5419EC69" w14:textId="77777777" w:rsidR="00306809" w:rsidRPr="007E6AEE" w:rsidRDefault="00306809" w:rsidP="00B302AC">
            <w:pPr>
              <w:spacing w:after="0"/>
              <w:rPr>
                <w:sz w:val="18"/>
              </w:rPr>
            </w:pPr>
            <w:r w:rsidRPr="007E6AEE">
              <w:rPr>
                <w:sz w:val="18"/>
              </w:rPr>
              <w:t>max-switch-times</w:t>
            </w:r>
          </w:p>
        </w:tc>
        <w:tc>
          <w:tcPr>
            <w:tcW w:w="4252" w:type="dxa"/>
          </w:tcPr>
          <w:p w14:paraId="018F52F6" w14:textId="671DFB90" w:rsidR="00306809" w:rsidRPr="007E6AEE" w:rsidRDefault="00A66393" w:rsidP="00B302AC">
            <w:pPr>
              <w:spacing w:after="0"/>
              <w:rPr>
                <w:sz w:val="18"/>
              </w:rPr>
            </w:pPr>
            <w:r w:rsidRPr="007E6AEE">
              <w:rPr>
                <w:sz w:val="18"/>
              </w:rPr>
              <w:t>uint64</w:t>
            </w:r>
          </w:p>
        </w:tc>
        <w:tc>
          <w:tcPr>
            <w:tcW w:w="709" w:type="dxa"/>
          </w:tcPr>
          <w:p w14:paraId="726E6089" w14:textId="77777777" w:rsidR="00306809" w:rsidRPr="007E6AEE" w:rsidRDefault="00306809" w:rsidP="00B302AC">
            <w:pPr>
              <w:spacing w:after="0"/>
              <w:rPr>
                <w:sz w:val="18"/>
              </w:rPr>
            </w:pPr>
            <w:r w:rsidRPr="007E6AEE">
              <w:rPr>
                <w:sz w:val="18"/>
                <w:lang w:eastAsia="en-US"/>
              </w:rPr>
              <w:t>RW</w:t>
            </w:r>
          </w:p>
        </w:tc>
        <w:tc>
          <w:tcPr>
            <w:tcW w:w="709" w:type="dxa"/>
          </w:tcPr>
          <w:p w14:paraId="0F7A5851" w14:textId="77777777" w:rsidR="00306809" w:rsidRPr="007E6AEE" w:rsidRDefault="00306809" w:rsidP="00B302AC">
            <w:pPr>
              <w:spacing w:after="0"/>
              <w:rPr>
                <w:sz w:val="18"/>
              </w:rPr>
            </w:pPr>
            <w:r w:rsidRPr="007E6AEE">
              <w:rPr>
                <w:sz w:val="18"/>
              </w:rPr>
              <w:t>O</w:t>
            </w:r>
          </w:p>
        </w:tc>
        <w:tc>
          <w:tcPr>
            <w:tcW w:w="2840" w:type="dxa"/>
          </w:tcPr>
          <w:p w14:paraId="639AD3B2" w14:textId="6C73075C" w:rsidR="00306809" w:rsidRPr="007E6AEE" w:rsidRDefault="00306809">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tapi-client</w:t>
            </w:r>
            <w:r w:rsidRPr="007E6AEE">
              <w:rPr>
                <w:sz w:val="18"/>
                <w:lang w:eastAsia="en-US"/>
              </w:rPr>
              <w:t xml:space="preserve"> </w:t>
            </w:r>
          </w:p>
        </w:tc>
      </w:tr>
      <w:tr w:rsidR="00306809" w:rsidRPr="007E6AEE" w14:paraId="01E7AA70" w14:textId="77777777" w:rsidTr="003F13BE">
        <w:tc>
          <w:tcPr>
            <w:tcW w:w="1980" w:type="dxa"/>
          </w:tcPr>
          <w:p w14:paraId="4815043F" w14:textId="77777777" w:rsidR="00306809" w:rsidRPr="007E6AEE" w:rsidRDefault="00306809" w:rsidP="00B302AC">
            <w:pPr>
              <w:spacing w:after="0"/>
              <w:rPr>
                <w:sz w:val="18"/>
              </w:rPr>
            </w:pPr>
            <w:r w:rsidRPr="007E6AEE">
              <w:rPr>
                <w:sz w:val="18"/>
              </w:rPr>
              <w:t>is-coordinated-switching-both-ends</w:t>
            </w:r>
          </w:p>
        </w:tc>
        <w:tc>
          <w:tcPr>
            <w:tcW w:w="4252" w:type="dxa"/>
          </w:tcPr>
          <w:p w14:paraId="6950CB16" w14:textId="77777777" w:rsidR="00306809" w:rsidRPr="007E6AEE" w:rsidRDefault="00306809" w:rsidP="00B302AC">
            <w:pPr>
              <w:spacing w:after="0"/>
              <w:rPr>
                <w:sz w:val="18"/>
              </w:rPr>
            </w:pPr>
            <w:r w:rsidRPr="007E6AEE">
              <w:rPr>
                <w:sz w:val="18"/>
              </w:rPr>
              <w:t>[true, false]</w:t>
            </w:r>
          </w:p>
        </w:tc>
        <w:tc>
          <w:tcPr>
            <w:tcW w:w="709" w:type="dxa"/>
          </w:tcPr>
          <w:p w14:paraId="5B8C01E7" w14:textId="77777777" w:rsidR="00306809" w:rsidRPr="007E6AEE" w:rsidRDefault="00306809" w:rsidP="00B302AC">
            <w:pPr>
              <w:spacing w:after="0"/>
              <w:rPr>
                <w:sz w:val="18"/>
              </w:rPr>
            </w:pPr>
            <w:r w:rsidRPr="007E6AEE">
              <w:rPr>
                <w:sz w:val="18"/>
                <w:lang w:eastAsia="en-US"/>
              </w:rPr>
              <w:t>RW</w:t>
            </w:r>
          </w:p>
        </w:tc>
        <w:tc>
          <w:tcPr>
            <w:tcW w:w="709" w:type="dxa"/>
          </w:tcPr>
          <w:p w14:paraId="2531DEE0" w14:textId="77777777" w:rsidR="00306809" w:rsidRPr="007E6AEE" w:rsidRDefault="00306809" w:rsidP="00B302AC">
            <w:pPr>
              <w:spacing w:after="0"/>
              <w:rPr>
                <w:sz w:val="18"/>
              </w:rPr>
            </w:pPr>
            <w:r w:rsidRPr="007E6AEE">
              <w:rPr>
                <w:sz w:val="18"/>
              </w:rPr>
              <w:t>O</w:t>
            </w:r>
          </w:p>
        </w:tc>
        <w:tc>
          <w:tcPr>
            <w:tcW w:w="2840" w:type="dxa"/>
          </w:tcPr>
          <w:p w14:paraId="053FF6B1" w14:textId="3506DFC7" w:rsidR="00306809" w:rsidRPr="007E6AEE" w:rsidRDefault="00306809">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tapi-client</w:t>
            </w:r>
            <w:r w:rsidRPr="007E6AEE">
              <w:rPr>
                <w:sz w:val="18"/>
                <w:lang w:eastAsia="en-US"/>
              </w:rPr>
              <w:t xml:space="preserve"> </w:t>
            </w:r>
          </w:p>
        </w:tc>
      </w:tr>
      <w:tr w:rsidR="00306809" w:rsidRPr="007E6AEE" w14:paraId="20DB7F43" w14:textId="77777777" w:rsidTr="003F13BE">
        <w:trPr>
          <w:cnfStyle w:val="000000100000" w:firstRow="0" w:lastRow="0" w:firstColumn="0" w:lastColumn="0" w:oddVBand="0" w:evenVBand="0" w:oddHBand="1" w:evenHBand="0" w:firstRowFirstColumn="0" w:firstRowLastColumn="0" w:lastRowFirstColumn="0" w:lastRowLastColumn="0"/>
        </w:trPr>
        <w:tc>
          <w:tcPr>
            <w:tcW w:w="1980" w:type="dxa"/>
          </w:tcPr>
          <w:p w14:paraId="2F823EC4" w14:textId="77777777" w:rsidR="00306809" w:rsidRPr="007E6AEE" w:rsidRDefault="00306809" w:rsidP="00B302AC">
            <w:pPr>
              <w:spacing w:after="0"/>
              <w:rPr>
                <w:sz w:val="18"/>
              </w:rPr>
            </w:pPr>
            <w:r w:rsidRPr="007E6AEE">
              <w:rPr>
                <w:sz w:val="18"/>
              </w:rPr>
              <w:t>is-lock-out</w:t>
            </w:r>
          </w:p>
        </w:tc>
        <w:tc>
          <w:tcPr>
            <w:tcW w:w="4252" w:type="dxa"/>
          </w:tcPr>
          <w:p w14:paraId="32AEA1E6" w14:textId="77777777" w:rsidR="00306809" w:rsidRPr="007E6AEE" w:rsidRDefault="00306809" w:rsidP="00B302AC">
            <w:pPr>
              <w:spacing w:after="0"/>
              <w:rPr>
                <w:sz w:val="18"/>
              </w:rPr>
            </w:pPr>
            <w:r w:rsidRPr="007E6AEE">
              <w:rPr>
                <w:sz w:val="18"/>
              </w:rPr>
              <w:t>[true, false]</w:t>
            </w:r>
          </w:p>
        </w:tc>
        <w:tc>
          <w:tcPr>
            <w:tcW w:w="709" w:type="dxa"/>
          </w:tcPr>
          <w:p w14:paraId="7085C3FA" w14:textId="77777777" w:rsidR="00306809" w:rsidRPr="007E6AEE" w:rsidRDefault="00306809" w:rsidP="00B302AC">
            <w:pPr>
              <w:spacing w:after="0"/>
              <w:rPr>
                <w:sz w:val="18"/>
              </w:rPr>
            </w:pPr>
            <w:r w:rsidRPr="007E6AEE">
              <w:rPr>
                <w:sz w:val="18"/>
                <w:lang w:eastAsia="en-US"/>
              </w:rPr>
              <w:t>RW</w:t>
            </w:r>
          </w:p>
        </w:tc>
        <w:tc>
          <w:tcPr>
            <w:tcW w:w="709" w:type="dxa"/>
          </w:tcPr>
          <w:p w14:paraId="56BC3C57" w14:textId="77777777" w:rsidR="00306809" w:rsidRPr="007E6AEE" w:rsidRDefault="00306809" w:rsidP="00B302AC">
            <w:pPr>
              <w:spacing w:after="0"/>
              <w:rPr>
                <w:sz w:val="18"/>
              </w:rPr>
            </w:pPr>
            <w:r w:rsidRPr="007E6AEE">
              <w:rPr>
                <w:sz w:val="18"/>
              </w:rPr>
              <w:t>O</w:t>
            </w:r>
          </w:p>
        </w:tc>
        <w:tc>
          <w:tcPr>
            <w:tcW w:w="2840" w:type="dxa"/>
          </w:tcPr>
          <w:p w14:paraId="0E63AC73" w14:textId="6439A77F" w:rsidR="00306809" w:rsidRPr="007E6AEE" w:rsidRDefault="00306809">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tapi-client</w:t>
            </w:r>
            <w:r w:rsidRPr="007E6AEE">
              <w:rPr>
                <w:sz w:val="18"/>
                <w:lang w:eastAsia="en-US"/>
              </w:rPr>
              <w:t xml:space="preserve"> </w:t>
            </w:r>
          </w:p>
        </w:tc>
      </w:tr>
      <w:tr w:rsidR="00306809" w:rsidRPr="007E6AEE" w14:paraId="7A1524B9" w14:textId="77777777" w:rsidTr="003F13BE">
        <w:tc>
          <w:tcPr>
            <w:tcW w:w="1980" w:type="dxa"/>
          </w:tcPr>
          <w:p w14:paraId="1FADEBC2" w14:textId="77777777" w:rsidR="00306809" w:rsidRPr="007E6AEE" w:rsidRDefault="00306809" w:rsidP="00B302AC">
            <w:pPr>
              <w:spacing w:after="0"/>
              <w:rPr>
                <w:sz w:val="18"/>
              </w:rPr>
            </w:pPr>
            <w:r w:rsidRPr="007E6AEE">
              <w:rPr>
                <w:sz w:val="18"/>
              </w:rPr>
              <w:t>is-frozen</w:t>
            </w:r>
          </w:p>
        </w:tc>
        <w:tc>
          <w:tcPr>
            <w:tcW w:w="4252" w:type="dxa"/>
          </w:tcPr>
          <w:p w14:paraId="6E3A30B7" w14:textId="77777777" w:rsidR="00306809" w:rsidRPr="007E6AEE" w:rsidRDefault="00306809" w:rsidP="00B302AC">
            <w:pPr>
              <w:spacing w:after="0"/>
              <w:rPr>
                <w:sz w:val="18"/>
              </w:rPr>
            </w:pPr>
            <w:r w:rsidRPr="007E6AEE">
              <w:rPr>
                <w:sz w:val="18"/>
              </w:rPr>
              <w:t>[true, false]</w:t>
            </w:r>
          </w:p>
        </w:tc>
        <w:tc>
          <w:tcPr>
            <w:tcW w:w="709" w:type="dxa"/>
          </w:tcPr>
          <w:p w14:paraId="496BC202" w14:textId="77777777" w:rsidR="00306809" w:rsidRPr="007E6AEE" w:rsidRDefault="00306809" w:rsidP="00B302AC">
            <w:pPr>
              <w:spacing w:after="0"/>
              <w:rPr>
                <w:sz w:val="18"/>
              </w:rPr>
            </w:pPr>
            <w:r w:rsidRPr="007E6AEE">
              <w:rPr>
                <w:sz w:val="18"/>
                <w:lang w:eastAsia="en-US"/>
              </w:rPr>
              <w:t>RW</w:t>
            </w:r>
          </w:p>
        </w:tc>
        <w:tc>
          <w:tcPr>
            <w:tcW w:w="709" w:type="dxa"/>
          </w:tcPr>
          <w:p w14:paraId="45FEA55C" w14:textId="77777777" w:rsidR="00306809" w:rsidRPr="007E6AEE" w:rsidRDefault="00306809" w:rsidP="00B302AC">
            <w:pPr>
              <w:spacing w:after="0"/>
              <w:rPr>
                <w:sz w:val="18"/>
              </w:rPr>
            </w:pPr>
            <w:r w:rsidRPr="007E6AEE">
              <w:rPr>
                <w:sz w:val="18"/>
              </w:rPr>
              <w:t>O</w:t>
            </w:r>
          </w:p>
        </w:tc>
        <w:tc>
          <w:tcPr>
            <w:tcW w:w="2840" w:type="dxa"/>
          </w:tcPr>
          <w:p w14:paraId="551AA412" w14:textId="0FB2D6D8" w:rsidR="00306809" w:rsidRPr="007E6AEE" w:rsidRDefault="00306809">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tapi-client</w:t>
            </w:r>
            <w:r w:rsidRPr="007E6AEE">
              <w:rPr>
                <w:sz w:val="18"/>
                <w:lang w:eastAsia="en-US"/>
              </w:rPr>
              <w:t xml:space="preserve"> </w:t>
            </w:r>
          </w:p>
        </w:tc>
      </w:tr>
    </w:tbl>
    <w:p w14:paraId="6FA98DB3" w14:textId="18CCEC98" w:rsidR="00EE4587" w:rsidRPr="007E6AEE" w:rsidRDefault="00CB15B5" w:rsidP="00EE1929">
      <w:pPr>
        <w:pStyle w:val="Heading3"/>
      </w:pPr>
      <w:bookmarkStart w:id="1360" w:name="_Toc27419683"/>
      <w:bookmarkStart w:id="1361" w:name="_Toc24128362"/>
      <w:bookmarkStart w:id="1362" w:name="_Toc173253047"/>
      <w:bookmarkStart w:id="1363" w:name="_Toc14454059"/>
      <w:bookmarkStart w:id="1364" w:name="_Toc16163787"/>
      <w:r w:rsidRPr="007E6AEE">
        <w:t>Use case 7b: Pre-Computed restoration policy and 1+1 prot</w:t>
      </w:r>
      <w:r w:rsidR="00C13C5E">
        <w:t>ection</w:t>
      </w:r>
      <w:r w:rsidRPr="007E6AEE">
        <w:t xml:space="preserve"> </w:t>
      </w:r>
      <w:bookmarkEnd w:id="1360"/>
      <w:bookmarkEnd w:id="1361"/>
      <w:r w:rsidR="00C13C5E" w:rsidRPr="007E6AEE">
        <w:t>for connectivity services</w:t>
      </w:r>
      <w:bookmarkEnd w:id="1362"/>
    </w:p>
    <w:tbl>
      <w:tblPr>
        <w:tblStyle w:val="GridTable6Colorful-Accent5"/>
        <w:tblW w:w="10490" w:type="dxa"/>
        <w:tblLook w:val="04A0" w:firstRow="1" w:lastRow="0" w:firstColumn="1" w:lastColumn="0" w:noHBand="0" w:noVBand="1"/>
      </w:tblPr>
      <w:tblGrid>
        <w:gridCol w:w="2200"/>
        <w:gridCol w:w="8290"/>
      </w:tblGrid>
      <w:tr w:rsidR="00EE4587" w:rsidRPr="007E6AEE" w14:paraId="722C9D25"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0" w:type="dxa"/>
          </w:tcPr>
          <w:p w14:paraId="56ADEEB5" w14:textId="77777777" w:rsidR="00EE4587" w:rsidRPr="007E6AEE" w:rsidRDefault="00EE4587" w:rsidP="007F1E41">
            <w:pPr>
              <w:rPr>
                <w:rFonts w:cs="Times New Roman"/>
                <w:szCs w:val="20"/>
              </w:rPr>
            </w:pPr>
            <w:r w:rsidRPr="007E6AEE">
              <w:rPr>
                <w:rFonts w:cs="Times New Roman"/>
                <w:szCs w:val="20"/>
              </w:rPr>
              <w:t>Number</w:t>
            </w:r>
          </w:p>
        </w:tc>
        <w:tc>
          <w:tcPr>
            <w:tcW w:w="8290" w:type="dxa"/>
          </w:tcPr>
          <w:p w14:paraId="69AB7822" w14:textId="12BE7B52" w:rsidR="00EE4587" w:rsidRPr="007E6AEE" w:rsidRDefault="00EE4587" w:rsidP="00AB1AD8">
            <w:pPr>
              <w:cnfStyle w:val="100000000000" w:firstRow="1" w:lastRow="0" w:firstColumn="0" w:lastColumn="0" w:oddVBand="0" w:evenVBand="0" w:oddHBand="0" w:evenHBand="0" w:firstRowFirstColumn="0" w:firstRowLastColumn="0" w:lastRowFirstColumn="0" w:lastRowLastColumn="0"/>
              <w:rPr>
                <w:rFonts w:cs="Times New Roman"/>
                <w:color w:val="000000"/>
                <w:szCs w:val="22"/>
                <w:lang w:eastAsia="en-US"/>
              </w:rPr>
            </w:pPr>
            <w:r w:rsidRPr="007E6AEE">
              <w:rPr>
                <w:rFonts w:cs="Times New Roman"/>
                <w:color w:val="000000"/>
                <w:szCs w:val="22"/>
                <w:lang w:eastAsia="en-US"/>
              </w:rPr>
              <w:t>UC7</w:t>
            </w:r>
            <w:r w:rsidR="00DF71A6" w:rsidRPr="007E6AEE">
              <w:rPr>
                <w:rFonts w:cs="Times New Roman"/>
                <w:color w:val="000000"/>
                <w:szCs w:val="22"/>
                <w:lang w:eastAsia="en-US"/>
              </w:rPr>
              <w:t>b</w:t>
            </w:r>
          </w:p>
        </w:tc>
      </w:tr>
      <w:tr w:rsidR="00EE4587" w:rsidRPr="007E6AEE" w14:paraId="51D359BA"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0" w:type="dxa"/>
          </w:tcPr>
          <w:p w14:paraId="34958AC1" w14:textId="77777777" w:rsidR="00EE4587" w:rsidRPr="007E6AEE" w:rsidRDefault="00EE4587" w:rsidP="007F1E41">
            <w:pPr>
              <w:rPr>
                <w:rFonts w:cs="Times New Roman"/>
                <w:szCs w:val="20"/>
              </w:rPr>
            </w:pPr>
            <w:r w:rsidRPr="007E6AEE">
              <w:rPr>
                <w:rFonts w:cs="Times New Roman"/>
                <w:szCs w:val="20"/>
              </w:rPr>
              <w:t>Name</w:t>
            </w:r>
          </w:p>
        </w:tc>
        <w:tc>
          <w:tcPr>
            <w:tcW w:w="8290" w:type="dxa"/>
          </w:tcPr>
          <w:p w14:paraId="67F8E0C2" w14:textId="725A1B12" w:rsidR="00EE4587" w:rsidRPr="007E6AEE" w:rsidRDefault="00267D7A" w:rsidP="00AB1AD8">
            <w:pPr>
              <w:cnfStyle w:val="000000100000" w:firstRow="0" w:lastRow="0" w:firstColumn="0" w:lastColumn="0" w:oddVBand="0" w:evenVBand="0" w:oddHBand="1" w:evenHBand="0" w:firstRowFirstColumn="0" w:firstRowLastColumn="0" w:lastRowFirstColumn="0" w:lastRowLastColumn="0"/>
              <w:rPr>
                <w:rFonts w:cs="Times New Roman"/>
                <w:b/>
                <w:color w:val="000000"/>
                <w:szCs w:val="22"/>
                <w:lang w:eastAsia="en-US"/>
              </w:rPr>
            </w:pPr>
            <w:r w:rsidRPr="007E6AEE">
              <w:rPr>
                <w:rFonts w:cs="Times New Roman"/>
                <w:b/>
                <w:color w:val="000000"/>
                <w:szCs w:val="22"/>
                <w:lang w:eastAsia="en-US"/>
              </w:rPr>
              <w:t xml:space="preserve">Pre-Computed restoration policy and 1+1 protection </w:t>
            </w:r>
            <w:r w:rsidR="00C13C5E">
              <w:rPr>
                <w:rFonts w:cs="Times New Roman"/>
                <w:b/>
                <w:color w:val="000000"/>
                <w:szCs w:val="22"/>
                <w:lang w:eastAsia="en-US"/>
              </w:rPr>
              <w:t>for connectivity services</w:t>
            </w:r>
            <w:r w:rsidRPr="007E6AEE">
              <w:rPr>
                <w:rFonts w:cs="Times New Roman"/>
                <w:b/>
                <w:color w:val="000000"/>
                <w:szCs w:val="22"/>
                <w:lang w:eastAsia="en-US"/>
              </w:rPr>
              <w:t>.</w:t>
            </w:r>
          </w:p>
        </w:tc>
      </w:tr>
      <w:tr w:rsidR="00EE4587" w:rsidRPr="007E6AEE" w14:paraId="040C157B" w14:textId="77777777" w:rsidTr="003F13BE">
        <w:tc>
          <w:tcPr>
            <w:cnfStyle w:val="001000000000" w:firstRow="0" w:lastRow="0" w:firstColumn="1" w:lastColumn="0" w:oddVBand="0" w:evenVBand="0" w:oddHBand="0" w:evenHBand="0" w:firstRowFirstColumn="0" w:firstRowLastColumn="0" w:lastRowFirstColumn="0" w:lastRowLastColumn="0"/>
            <w:tcW w:w="2200" w:type="dxa"/>
          </w:tcPr>
          <w:p w14:paraId="342619F3" w14:textId="77777777" w:rsidR="00EE4587" w:rsidRPr="007E6AEE" w:rsidRDefault="00EE4587" w:rsidP="007F1E41">
            <w:pPr>
              <w:rPr>
                <w:rFonts w:cs="Times New Roman"/>
                <w:szCs w:val="20"/>
              </w:rPr>
            </w:pPr>
            <w:r w:rsidRPr="007E6AEE">
              <w:rPr>
                <w:rFonts w:cs="Times New Roman"/>
                <w:szCs w:val="20"/>
              </w:rPr>
              <w:t>Technologies involved</w:t>
            </w:r>
          </w:p>
        </w:tc>
        <w:tc>
          <w:tcPr>
            <w:tcW w:w="8290" w:type="dxa"/>
          </w:tcPr>
          <w:p w14:paraId="34BE4FE7" w14:textId="429ED6FD" w:rsidR="00EE4587" w:rsidRPr="007E6AEE" w:rsidRDefault="00800B78" w:rsidP="007F1E41">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OTN, Photonic</w:t>
            </w:r>
          </w:p>
        </w:tc>
      </w:tr>
      <w:tr w:rsidR="00EE4587" w:rsidRPr="007E6AEE" w14:paraId="190EA7CE"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0" w:type="dxa"/>
          </w:tcPr>
          <w:p w14:paraId="5EA0CAE0" w14:textId="77777777" w:rsidR="00EE4587" w:rsidRPr="007E6AEE" w:rsidRDefault="00EE4587" w:rsidP="007F1E41">
            <w:pPr>
              <w:rPr>
                <w:rFonts w:cs="Times New Roman"/>
                <w:szCs w:val="20"/>
              </w:rPr>
            </w:pPr>
            <w:r w:rsidRPr="007E6AEE">
              <w:rPr>
                <w:rFonts w:cs="Times New Roman"/>
                <w:szCs w:val="20"/>
              </w:rPr>
              <w:t>Process/Areas Involved</w:t>
            </w:r>
          </w:p>
        </w:tc>
        <w:tc>
          <w:tcPr>
            <w:tcW w:w="8290" w:type="dxa"/>
          </w:tcPr>
          <w:p w14:paraId="5993E03F" w14:textId="77777777" w:rsidR="00EE4587" w:rsidRPr="007E6AEE" w:rsidRDefault="00EE4587" w:rsidP="007F1E41">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EE4587" w:rsidRPr="007E6AEE" w14:paraId="25DDB9F3" w14:textId="77777777" w:rsidTr="003F13BE">
        <w:tc>
          <w:tcPr>
            <w:cnfStyle w:val="001000000000" w:firstRow="0" w:lastRow="0" w:firstColumn="1" w:lastColumn="0" w:oddVBand="0" w:evenVBand="0" w:oddHBand="0" w:evenHBand="0" w:firstRowFirstColumn="0" w:firstRowLastColumn="0" w:lastRowFirstColumn="0" w:lastRowLastColumn="0"/>
            <w:tcW w:w="2200" w:type="dxa"/>
          </w:tcPr>
          <w:p w14:paraId="62485849" w14:textId="77777777" w:rsidR="00EE4587" w:rsidRPr="007E6AEE" w:rsidRDefault="00EE4587" w:rsidP="007F1E41">
            <w:pPr>
              <w:rPr>
                <w:rFonts w:cs="Times New Roman"/>
                <w:szCs w:val="20"/>
              </w:rPr>
            </w:pPr>
            <w:r w:rsidRPr="007E6AEE">
              <w:rPr>
                <w:rFonts w:cs="Times New Roman"/>
                <w:szCs w:val="20"/>
              </w:rPr>
              <w:t>Brief description</w:t>
            </w:r>
          </w:p>
        </w:tc>
        <w:tc>
          <w:tcPr>
            <w:tcW w:w="8290" w:type="dxa"/>
          </w:tcPr>
          <w:p w14:paraId="33FEAFDC" w14:textId="77777777" w:rsidR="00C13C5E" w:rsidRDefault="00DF71A6" w:rsidP="00DF71A6">
            <w:pPr>
              <w:cnfStyle w:val="000000000000" w:firstRow="0" w:lastRow="0" w:firstColumn="0" w:lastColumn="0" w:oddVBand="0" w:evenVBand="0" w:oddHBand="0" w:evenHBand="0" w:firstRowFirstColumn="0" w:firstRowLastColumn="0" w:lastRowFirstColumn="0" w:lastRowLastColumn="0"/>
              <w:rPr>
                <w:rFonts w:cs="Times New Roman"/>
              </w:rPr>
            </w:pPr>
            <w:r w:rsidRPr="007E6AEE">
              <w:rPr>
                <w:rFonts w:cs="Times New Roman"/>
              </w:rPr>
              <w:t>This use case covers the provisioning of connectivity-services with restoration capabilities and 1+1 protection capabilities</w:t>
            </w:r>
            <w:r w:rsidR="00C13C5E">
              <w:rPr>
                <w:rFonts w:cs="Times New Roman"/>
              </w:rPr>
              <w:t>.</w:t>
            </w:r>
          </w:p>
          <w:p w14:paraId="2388C17E" w14:textId="0CD28AF9" w:rsidR="00DF71A6" w:rsidRDefault="00C13C5E" w:rsidP="00DF71A6">
            <w:pPr>
              <w:cnfStyle w:val="000000000000" w:firstRow="0" w:lastRow="0" w:firstColumn="0" w:lastColumn="0" w:oddVBand="0" w:evenVBand="0" w:oddHBand="0" w:evenHBand="0" w:firstRowFirstColumn="0" w:firstRowLastColumn="0" w:lastRowFirstColumn="0" w:lastRowLastColumn="0"/>
              <w:rPr>
                <w:rFonts w:cs="Times New Roman"/>
              </w:rPr>
            </w:pPr>
            <w:r w:rsidRPr="007E6AEE">
              <w:rPr>
                <w:rFonts w:cs="Times New Roman"/>
              </w:rPr>
              <w:t xml:space="preserve">It assumes the same definitions, </w:t>
            </w:r>
            <w:r w:rsidR="00DF71A6" w:rsidRPr="007E6AEE">
              <w:rPr>
                <w:rFonts w:cs="Times New Roman"/>
              </w:rPr>
              <w:t xml:space="preserve"> </w:t>
            </w:r>
            <w:r w:rsidRPr="007E6AEE">
              <w:rPr>
                <w:rFonts w:cs="Times New Roman"/>
              </w:rPr>
              <w:t>workflow and specifications defined in UC</w:t>
            </w:r>
            <w:r>
              <w:rPr>
                <w:rFonts w:cs="Times New Roman"/>
              </w:rPr>
              <w:t>7</w:t>
            </w:r>
            <w:r w:rsidRPr="007E6AEE">
              <w:rPr>
                <w:rFonts w:cs="Times New Roman"/>
              </w:rPr>
              <w:t xml:space="preserve">a. Additionally, the TAPI server MUST accept a </w:t>
            </w:r>
            <w:r w:rsidRPr="00021C7A">
              <w:rPr>
                <w:rFonts w:cs="Times New Roman"/>
                <w:i/>
                <w:iCs/>
              </w:rPr>
              <w:t>restoration path</w:t>
            </w:r>
            <w:r w:rsidRPr="007E6AEE">
              <w:rPr>
                <w:rFonts w:cs="Times New Roman"/>
              </w:rPr>
              <w:t xml:space="preserve"> as part of the provisioning request</w:t>
            </w:r>
            <w:r>
              <w:rPr>
                <w:rFonts w:cs="Times New Roman"/>
              </w:rPr>
              <w:t>.</w:t>
            </w:r>
          </w:p>
          <w:p w14:paraId="5B99D907" w14:textId="77777777" w:rsidR="00C13C5E" w:rsidRPr="007E6AEE" w:rsidRDefault="00C13C5E" w:rsidP="00C13C5E">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lastRenderedPageBreak/>
              <w:t xml:space="preserve">In this case it is assumed the “pre-computed” aspect refers to the fact that the </w:t>
            </w:r>
            <w:r w:rsidRPr="00846F96">
              <w:rPr>
                <w:rFonts w:cs="Times New Roman"/>
                <w:i/>
                <w:iCs/>
              </w:rPr>
              <w:t>restoration path</w:t>
            </w:r>
            <w:r>
              <w:rPr>
                <w:rFonts w:cs="Times New Roman"/>
              </w:rPr>
              <w:t xml:space="preserve"> is defined before a failure happens.</w:t>
            </w:r>
          </w:p>
          <w:p w14:paraId="69D2CF59" w14:textId="05EDE888" w:rsidR="00C13C5E" w:rsidRDefault="00C13C5E" w:rsidP="00DF71A6">
            <w:pPr>
              <w:cnfStyle w:val="000000000000" w:firstRow="0" w:lastRow="0" w:firstColumn="0" w:lastColumn="0" w:oddVBand="0" w:evenVBand="0" w:oddHBand="0" w:evenHBand="0" w:firstRowFirstColumn="0" w:firstRowLastColumn="0" w:lastRowFirstColumn="0" w:lastRowLastColumn="0"/>
              <w:rPr>
                <w:rFonts w:cs="Times New Roman"/>
                <w:szCs w:val="22"/>
              </w:rPr>
            </w:pPr>
            <w:r w:rsidRPr="007E6AEE">
              <w:rPr>
                <w:rFonts w:cs="Times New Roman"/>
                <w:szCs w:val="20"/>
              </w:rPr>
              <w:t xml:space="preserve">The TAPI server is responsible for maintaining the SLA condition by configuring the dynamic restoration process. </w:t>
            </w:r>
            <w:r w:rsidRPr="007E6AEE">
              <w:rPr>
                <w:rFonts w:cs="Times New Roman"/>
                <w:szCs w:val="22"/>
              </w:rPr>
              <w:t>The TAPI server MUST notify the client about service condition changes through the tapi-notification service (as defined in UCs 15a and 15b).</w:t>
            </w:r>
          </w:p>
          <w:p w14:paraId="12FE6AF9" w14:textId="69702222" w:rsidR="00C13C5E" w:rsidRDefault="00C13C5E" w:rsidP="00DF71A6">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This UC can be fulfilled by specifying the </w:t>
            </w:r>
            <w:r w:rsidRPr="00613BD2">
              <w:rPr>
                <w:rFonts w:cs="Times New Roman"/>
                <w:i/>
                <w:iCs/>
              </w:rPr>
              <w:t>restoration path</w:t>
            </w:r>
            <w:r>
              <w:rPr>
                <w:rFonts w:cs="Times New Roman"/>
              </w:rPr>
              <w:t xml:space="preserve"> as an </w:t>
            </w:r>
            <w:r w:rsidRPr="004A1F6D">
              <w:rPr>
                <w:rFonts w:cs="Times New Roman"/>
                <w:i/>
                <w:iCs/>
              </w:rPr>
              <w:t>ordered, complete,</w:t>
            </w:r>
            <w:r>
              <w:rPr>
                <w:rFonts w:cs="Times New Roman"/>
              </w:rPr>
              <w:t xml:space="preserve"> list of links or by referring to an existing TAPI path object by its uuid. Therefore, p</w:t>
            </w:r>
            <w:r w:rsidRPr="007E6AEE">
              <w:rPr>
                <w:rFonts w:cs="Times New Roman"/>
              </w:rPr>
              <w:t xml:space="preserve">lease note this use case </w:t>
            </w:r>
            <w:r>
              <w:rPr>
                <w:rFonts w:cs="Times New Roman"/>
              </w:rPr>
              <w:t xml:space="preserve">may benefit from UC12b to compute disjoint paths to be referred to by </w:t>
            </w:r>
            <w:r w:rsidRPr="00613BD2">
              <w:rPr>
                <w:rFonts w:cs="Times New Roman"/>
                <w:i/>
                <w:iCs/>
              </w:rPr>
              <w:t>restoration paths</w:t>
            </w:r>
            <w:r w:rsidRPr="007E6AEE">
              <w:rPr>
                <w:rFonts w:cs="Times New Roman"/>
              </w:rPr>
              <w:t>.</w:t>
            </w:r>
          </w:p>
          <w:p w14:paraId="0EFF538E" w14:textId="77777777" w:rsidR="00C13C5E" w:rsidRPr="007E6AEE" w:rsidRDefault="00C13C5E" w:rsidP="00C13C5E">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Currently this UC does not allow the specification of related parameters such as the actual link bandwidth resource (time slot, wavelength, etc.) or the preemption policy.</w:t>
            </w:r>
          </w:p>
          <w:p w14:paraId="0DDA691E" w14:textId="74353624" w:rsidR="00C13C5E" w:rsidRDefault="00C13C5E" w:rsidP="00C13C5E">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This UC does not specify the server behavior in case the actual </w:t>
            </w:r>
            <w:r w:rsidRPr="001C1ECF">
              <w:rPr>
                <w:rFonts w:cs="Times New Roman"/>
                <w:i/>
                <w:iCs/>
              </w:rPr>
              <w:t>restoration path</w:t>
            </w:r>
            <w:r>
              <w:rPr>
                <w:rFonts w:cs="Times New Roman"/>
              </w:rPr>
              <w:t xml:space="preserve"> cannot be used (upon CS provisioning or upon failure) given the link constraints – for example, a restoration may choose alternative links or fail.</w:t>
            </w:r>
          </w:p>
          <w:p w14:paraId="4A8514E1" w14:textId="77777777" w:rsidR="00BD41F8" w:rsidRDefault="000B6EEE" w:rsidP="00DF71A6">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This use case introduces a </w:t>
            </w:r>
            <w:r w:rsidRPr="007E6AEE">
              <w:rPr>
                <w:rFonts w:cs="Times New Roman"/>
                <w:i/>
                <w:iCs/>
                <w:szCs w:val="20"/>
              </w:rPr>
              <w:t>second level of resilience,</w:t>
            </w:r>
            <w:r w:rsidRPr="007E6AEE">
              <w:rPr>
                <w:rFonts w:cs="Times New Roman"/>
                <w:szCs w:val="20"/>
              </w:rPr>
              <w:t xml:space="preserve"> which is implemented through </w:t>
            </w:r>
            <w:r w:rsidR="00823A54" w:rsidRPr="007E6AEE">
              <w:rPr>
                <w:rFonts w:cs="Times New Roman"/>
                <w:szCs w:val="20"/>
              </w:rPr>
              <w:t>pre-computed</w:t>
            </w:r>
            <w:r w:rsidRPr="007E6AEE">
              <w:rPr>
                <w:rFonts w:cs="Times New Roman"/>
                <w:szCs w:val="20"/>
              </w:rPr>
              <w:t xml:space="preserve"> restoration</w:t>
            </w:r>
            <w:r w:rsidR="0096021C">
              <w:rPr>
                <w:rFonts w:cs="Times New Roman"/>
                <w:szCs w:val="20"/>
              </w:rPr>
              <w:t>.</w:t>
            </w:r>
            <w:r w:rsidR="0075045D">
              <w:rPr>
                <w:rFonts w:cs="Times New Roman"/>
                <w:szCs w:val="20"/>
              </w:rPr>
              <w:t xml:space="preserve"> This use case assumes no use of dynamic restoration.</w:t>
            </w:r>
          </w:p>
          <w:p w14:paraId="762C8B02" w14:textId="248F826E" w:rsidR="00A71F8B" w:rsidRPr="007E6AEE" w:rsidRDefault="00A71F8B" w:rsidP="00DF71A6">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rPr>
              <w:t xml:space="preserve">Note that the pre-computed </w:t>
            </w:r>
            <w:r w:rsidRPr="00613BD2">
              <w:rPr>
                <w:rFonts w:cs="Times New Roman"/>
                <w:i/>
                <w:iCs/>
              </w:rPr>
              <w:t>restoration path</w:t>
            </w:r>
            <w:r>
              <w:rPr>
                <w:rFonts w:cs="Times New Roman"/>
                <w:i/>
                <w:iCs/>
              </w:rPr>
              <w:t xml:space="preserve"> </w:t>
            </w:r>
            <w:r w:rsidR="00BB6619">
              <w:rPr>
                <w:rFonts w:cs="Times New Roman"/>
              </w:rPr>
              <w:t>may</w:t>
            </w:r>
            <w:r w:rsidRPr="00A71F8B">
              <w:rPr>
                <w:rFonts w:cs="Times New Roman"/>
              </w:rPr>
              <w:t xml:space="preserve"> </w:t>
            </w:r>
            <w:r>
              <w:rPr>
                <w:rFonts w:cs="Times New Roman"/>
              </w:rPr>
              <w:t xml:space="preserve">not </w:t>
            </w:r>
            <w:r w:rsidR="00BB6619">
              <w:rPr>
                <w:rFonts w:cs="Times New Roman"/>
              </w:rPr>
              <w:t xml:space="preserve">be </w:t>
            </w:r>
            <w:r>
              <w:rPr>
                <w:rFonts w:cs="Times New Roman"/>
              </w:rPr>
              <w:t>visible as network state.</w:t>
            </w:r>
          </w:p>
        </w:tc>
      </w:tr>
      <w:tr w:rsidR="00EE4587" w:rsidRPr="007E6AEE" w14:paraId="6EB96079"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0" w:type="dxa"/>
          </w:tcPr>
          <w:p w14:paraId="46335A3F" w14:textId="77777777" w:rsidR="00EE4587" w:rsidRPr="007E6AEE" w:rsidRDefault="00EE4587" w:rsidP="007F1E41">
            <w:pPr>
              <w:rPr>
                <w:rFonts w:cs="Times New Roman"/>
                <w:szCs w:val="20"/>
              </w:rPr>
            </w:pPr>
            <w:r w:rsidRPr="007E6AEE">
              <w:rPr>
                <w:rFonts w:cs="Times New Roman"/>
                <w:szCs w:val="20"/>
              </w:rPr>
              <w:lastRenderedPageBreak/>
              <w:t>Layers involved</w:t>
            </w:r>
          </w:p>
        </w:tc>
        <w:tc>
          <w:tcPr>
            <w:tcW w:w="8290" w:type="dxa"/>
          </w:tcPr>
          <w:p w14:paraId="3B19FADA" w14:textId="43152ADA" w:rsidR="00EE4587" w:rsidRPr="007E6AEE" w:rsidRDefault="00800B78" w:rsidP="007F1E41">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DIGITAL_OTN/PHOTONIC_MEDIA</w:t>
            </w:r>
          </w:p>
        </w:tc>
      </w:tr>
      <w:tr w:rsidR="00EE4587" w:rsidRPr="007E6AEE" w14:paraId="13C57054" w14:textId="77777777" w:rsidTr="003F13BE">
        <w:tc>
          <w:tcPr>
            <w:cnfStyle w:val="001000000000" w:firstRow="0" w:lastRow="0" w:firstColumn="1" w:lastColumn="0" w:oddVBand="0" w:evenVBand="0" w:oddHBand="0" w:evenHBand="0" w:firstRowFirstColumn="0" w:firstRowLastColumn="0" w:lastRowFirstColumn="0" w:lastRowLastColumn="0"/>
            <w:tcW w:w="2200" w:type="dxa"/>
          </w:tcPr>
          <w:p w14:paraId="58B6F5A5" w14:textId="77777777" w:rsidR="00EE4587" w:rsidRPr="007E6AEE" w:rsidRDefault="00EE4587" w:rsidP="007F1E41">
            <w:pPr>
              <w:rPr>
                <w:rFonts w:cs="Times New Roman"/>
                <w:szCs w:val="20"/>
              </w:rPr>
            </w:pPr>
            <w:r w:rsidRPr="007E6AEE">
              <w:rPr>
                <w:rFonts w:cs="Times New Roman"/>
                <w:szCs w:val="20"/>
              </w:rPr>
              <w:t>Type</w:t>
            </w:r>
          </w:p>
        </w:tc>
        <w:tc>
          <w:tcPr>
            <w:tcW w:w="8290" w:type="dxa"/>
          </w:tcPr>
          <w:p w14:paraId="7DFAA629" w14:textId="77777777" w:rsidR="00EE4587" w:rsidRPr="007E6AEE" w:rsidRDefault="00EE4587" w:rsidP="007F1E41">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lang w:eastAsia="de-DE"/>
              </w:rPr>
              <w:t>Resilience</w:t>
            </w:r>
          </w:p>
        </w:tc>
      </w:tr>
      <w:tr w:rsidR="00EE4587" w:rsidRPr="007E6AEE" w14:paraId="0B20723E"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0" w:type="dxa"/>
          </w:tcPr>
          <w:p w14:paraId="1872FCB1" w14:textId="77777777" w:rsidR="00EE4587" w:rsidRPr="007E6AEE" w:rsidRDefault="00EE4587" w:rsidP="007F1E41">
            <w:pPr>
              <w:rPr>
                <w:rFonts w:cs="Times New Roman"/>
                <w:szCs w:val="20"/>
              </w:rPr>
            </w:pPr>
            <w:r w:rsidRPr="007E6AEE">
              <w:rPr>
                <w:rFonts w:cs="Times New Roman"/>
                <w:szCs w:val="20"/>
              </w:rPr>
              <w:t>Description &amp; Workflow</w:t>
            </w:r>
          </w:p>
        </w:tc>
        <w:tc>
          <w:tcPr>
            <w:tcW w:w="8290" w:type="dxa"/>
          </w:tcPr>
          <w:p w14:paraId="79FCF73D" w14:textId="78A5CA01" w:rsidR="00377873" w:rsidRDefault="00377873" w:rsidP="007D7E44">
            <w:pPr>
              <w:cnfStyle w:val="000000100000" w:firstRow="0" w:lastRow="0" w:firstColumn="0" w:lastColumn="0" w:oddVBand="0" w:evenVBand="0" w:oddHBand="1" w:evenHBand="0" w:firstRowFirstColumn="0" w:firstRowLastColumn="0" w:lastRowFirstColumn="0" w:lastRowLastColumn="0"/>
              <w:rPr>
                <w:rFonts w:cs="Times New Roman"/>
              </w:rPr>
            </w:pPr>
            <w:r w:rsidRPr="007E6AEE">
              <w:rPr>
                <w:rFonts w:cs="Times New Roman"/>
              </w:rPr>
              <w:t xml:space="preserve">The Connectivity Service object MUST include the </w:t>
            </w:r>
            <w:r w:rsidRPr="006B73DA">
              <w:rPr>
                <w:rFonts w:cs="Times New Roman"/>
                <w:b/>
                <w:bCs/>
              </w:rPr>
              <w:t>tapi-</w:t>
            </w:r>
            <w:r w:rsidRPr="007E6AEE">
              <w:rPr>
                <w:rFonts w:cs="Times New Roman"/>
                <w:b/>
              </w:rPr>
              <w:t>connectivity:connectivity-service/</w:t>
            </w:r>
            <w:r>
              <w:rPr>
                <w:rFonts w:cs="Times New Roman"/>
                <w:b/>
              </w:rPr>
              <w:t>resilience-constraint/</w:t>
            </w:r>
            <w:r w:rsidRPr="007E6AEE">
              <w:rPr>
                <w:rFonts w:cs="Times New Roman"/>
                <w:b/>
              </w:rPr>
              <w:t>resilience-type/protection-type</w:t>
            </w:r>
            <w:r w:rsidRPr="007E6AEE">
              <w:rPr>
                <w:rFonts w:cs="Times New Roman"/>
              </w:rPr>
              <w:t xml:space="preserve"> attribute with </w:t>
            </w:r>
            <w:r w:rsidRPr="007D7E44">
              <w:rPr>
                <w:rFonts w:cs="Times New Roman"/>
              </w:rPr>
              <w:t xml:space="preserve">ONE_PLUS_ONE_PROTECTION_WITH_PRE_COMPUTED_RESTORATION </w:t>
            </w:r>
            <w:r w:rsidRPr="007E6AEE">
              <w:rPr>
                <w:rFonts w:cs="Times New Roman"/>
              </w:rPr>
              <w:t>attribute value.</w:t>
            </w:r>
          </w:p>
          <w:p w14:paraId="63DA6CCA" w14:textId="10C22147" w:rsidR="007D7E44" w:rsidRDefault="00377873" w:rsidP="007D7E44">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T</w:t>
            </w:r>
            <w:r w:rsidR="007D7E44" w:rsidRPr="007E6AEE">
              <w:rPr>
                <w:rFonts w:cs="Times New Roman"/>
              </w:rPr>
              <w:t>he</w:t>
            </w:r>
            <w:r w:rsidR="00FC26E8">
              <w:rPr>
                <w:rFonts w:cs="Times New Roman"/>
              </w:rPr>
              <w:t xml:space="preserve"> topology constraints related to the</w:t>
            </w:r>
            <w:r w:rsidR="007D7E44" w:rsidRPr="007E6AEE">
              <w:rPr>
                <w:rFonts w:cs="Times New Roman"/>
              </w:rPr>
              <w:t xml:space="preserve"> </w:t>
            </w:r>
            <w:r w:rsidR="007D7E44" w:rsidRPr="00377873">
              <w:rPr>
                <w:rFonts w:cs="Times New Roman"/>
                <w:i/>
                <w:iCs/>
              </w:rPr>
              <w:t>nominal</w:t>
            </w:r>
            <w:r>
              <w:rPr>
                <w:rFonts w:cs="Times New Roman"/>
                <w:i/>
                <w:iCs/>
              </w:rPr>
              <w:t xml:space="preserve"> route</w:t>
            </w:r>
            <w:r w:rsidR="007D7E44">
              <w:rPr>
                <w:rFonts w:cs="Times New Roman"/>
              </w:rPr>
              <w:t xml:space="preserve">, </w:t>
            </w:r>
            <w:r w:rsidR="007D7E44" w:rsidRPr="00377873">
              <w:rPr>
                <w:rFonts w:cs="Times New Roman"/>
                <w:i/>
                <w:iCs/>
              </w:rPr>
              <w:t>protected</w:t>
            </w:r>
            <w:r>
              <w:rPr>
                <w:rFonts w:cs="Times New Roman"/>
                <w:i/>
                <w:iCs/>
              </w:rPr>
              <w:t xml:space="preserve"> route</w:t>
            </w:r>
            <w:r w:rsidR="007D7E44">
              <w:rPr>
                <w:rFonts w:cs="Times New Roman"/>
              </w:rPr>
              <w:t xml:space="preserve"> (1+1) </w:t>
            </w:r>
            <w:r w:rsidR="007D7E44" w:rsidRPr="007E6AEE">
              <w:rPr>
                <w:rFonts w:cs="Times New Roman"/>
              </w:rPr>
              <w:t xml:space="preserve">and </w:t>
            </w:r>
            <w:r w:rsidR="007D7E44" w:rsidRPr="00377873">
              <w:rPr>
                <w:rFonts w:cs="Times New Roman"/>
                <w:i/>
                <w:iCs/>
              </w:rPr>
              <w:t>restoration</w:t>
            </w:r>
            <w:r w:rsidR="007D7E44" w:rsidRPr="007E6AEE">
              <w:rPr>
                <w:rFonts w:cs="Times New Roman"/>
              </w:rPr>
              <w:t xml:space="preserve"> </w:t>
            </w:r>
            <w:r w:rsidR="007D7E44" w:rsidRPr="00377873">
              <w:rPr>
                <w:rFonts w:cs="Times New Roman"/>
                <w:i/>
                <w:iCs/>
              </w:rPr>
              <w:t>path</w:t>
            </w:r>
            <w:r w:rsidR="007D7E44" w:rsidRPr="007E6AEE">
              <w:rPr>
                <w:rFonts w:cs="Times New Roman"/>
              </w:rPr>
              <w:t xml:space="preserve"> MUST be included within the</w:t>
            </w:r>
          </w:p>
          <w:p w14:paraId="4D8C6D0E" w14:textId="5C280FA3" w:rsidR="007D7E44" w:rsidRPr="007E6AEE" w:rsidRDefault="007D7E44" w:rsidP="007D7E44">
            <w:pPr>
              <w:cnfStyle w:val="000000100000" w:firstRow="0" w:lastRow="0" w:firstColumn="0" w:lastColumn="0" w:oddVBand="0" w:evenVBand="0" w:oddHBand="1" w:evenHBand="0" w:firstRowFirstColumn="0" w:firstRowLastColumn="0" w:lastRowFirstColumn="0" w:lastRowLastColumn="0"/>
              <w:rPr>
                <w:rFonts w:cs="Times New Roman"/>
              </w:rPr>
            </w:pPr>
            <w:r w:rsidRPr="007E6AEE">
              <w:rPr>
                <w:rFonts w:cs="Times New Roman"/>
                <w:b/>
              </w:rPr>
              <w:t>tapi-connectivity:connectivity-service/</w:t>
            </w:r>
            <w:r>
              <w:rPr>
                <w:rFonts w:cs="Times New Roman"/>
                <w:b/>
              </w:rPr>
              <w:t>resilience-constraint/resilience-route-constraint[local-id]/topology-constraint</w:t>
            </w:r>
          </w:p>
          <w:p w14:paraId="1F408C9A" w14:textId="49BB1467" w:rsidR="007D7E44" w:rsidRDefault="007D7E44" w:rsidP="007D7E44">
            <w:pPr>
              <w:cnfStyle w:val="000000100000" w:firstRow="0" w:lastRow="0" w:firstColumn="0" w:lastColumn="0" w:oddVBand="0" w:evenVBand="0" w:oddHBand="1" w:evenHBand="0" w:firstRowFirstColumn="0" w:firstRowLastColumn="0" w:lastRowFirstColumn="0" w:lastRowLastColumn="0"/>
              <w:rPr>
                <w:rFonts w:cs="Times New Roman"/>
                <w:i/>
                <w:iCs/>
              </w:rPr>
            </w:pPr>
            <w:r>
              <w:rPr>
                <w:rFonts w:cs="Times New Roman"/>
              </w:rPr>
              <w:t>All topolog</w:t>
            </w:r>
            <w:r w:rsidR="00377873">
              <w:rPr>
                <w:rFonts w:cs="Times New Roman"/>
              </w:rPr>
              <w:t>y</w:t>
            </w:r>
            <w:r>
              <w:rPr>
                <w:rFonts w:cs="Times New Roman"/>
              </w:rPr>
              <w:t xml:space="preserve"> constraints may use either include-path or include-link. The attribute explicit-route MUST be set to</w:t>
            </w:r>
            <w:r w:rsidRPr="008224FA">
              <w:rPr>
                <w:rFonts w:cs="Times New Roman"/>
                <w:i/>
                <w:iCs/>
              </w:rPr>
              <w:t xml:space="preserve"> true</w:t>
            </w:r>
            <w:r>
              <w:rPr>
                <w:rFonts w:cs="Times New Roman"/>
                <w:i/>
                <w:iCs/>
              </w:rPr>
              <w:t>.</w:t>
            </w:r>
          </w:p>
          <w:p w14:paraId="3803F6D1" w14:textId="719821A9" w:rsidR="00823A54" w:rsidRPr="007E6AEE" w:rsidRDefault="00823A54" w:rsidP="000F30C3">
            <w:pPr>
              <w:cnfStyle w:val="000000100000" w:firstRow="0" w:lastRow="0" w:firstColumn="0" w:lastColumn="0" w:oddVBand="0" w:evenVBand="0" w:oddHBand="1" w:evenHBand="0" w:firstRowFirstColumn="0" w:firstRowLastColumn="0" w:lastRowFirstColumn="0" w:lastRowLastColumn="0"/>
              <w:rPr>
                <w:rFonts w:cs="Times New Roman"/>
              </w:rPr>
            </w:pPr>
            <w:r w:rsidRPr="007E6AEE">
              <w:rPr>
                <w:rFonts w:cs="Times New Roman"/>
              </w:rPr>
              <w:t>Th</w:t>
            </w:r>
            <w:r w:rsidR="007D7E44">
              <w:rPr>
                <w:rFonts w:cs="Times New Roman"/>
              </w:rPr>
              <w:t>is</w:t>
            </w:r>
            <w:r w:rsidRPr="007E6AEE">
              <w:rPr>
                <w:rFonts w:cs="Times New Roman"/>
              </w:rPr>
              <w:t xml:space="preserve"> UC assumes that the service is able to support a failure affecting the nominal or </w:t>
            </w:r>
            <w:r w:rsidR="007D7E44">
              <w:rPr>
                <w:rFonts w:cs="Times New Roman"/>
              </w:rPr>
              <w:t>protected</w:t>
            </w:r>
            <w:r w:rsidRPr="007E6AEE">
              <w:rPr>
                <w:rFonts w:cs="Times New Roman"/>
              </w:rPr>
              <w:t xml:space="preserve"> </w:t>
            </w:r>
            <w:r w:rsidR="007D7E44">
              <w:rPr>
                <w:rFonts w:cs="Times New Roman"/>
              </w:rPr>
              <w:t xml:space="preserve">routes </w:t>
            </w:r>
            <w:r w:rsidRPr="007E6AEE">
              <w:rPr>
                <w:rFonts w:cs="Times New Roman"/>
              </w:rPr>
              <w:t xml:space="preserve">(via protection switching) and, after the failure, to </w:t>
            </w:r>
            <w:r w:rsidR="007D7E44">
              <w:rPr>
                <w:rFonts w:cs="Times New Roman"/>
              </w:rPr>
              <w:t xml:space="preserve">recover </w:t>
            </w:r>
            <w:r w:rsidRPr="007E6AEE">
              <w:rPr>
                <w:rFonts w:cs="Times New Roman"/>
              </w:rPr>
              <w:t xml:space="preserve">1+1 protection </w:t>
            </w:r>
            <w:r w:rsidR="000F30C3">
              <w:rPr>
                <w:rFonts w:cs="Times New Roman"/>
              </w:rPr>
              <w:t xml:space="preserve">using restoration provided </w:t>
            </w:r>
            <w:r w:rsidR="000A626E" w:rsidRPr="007E6AEE">
              <w:rPr>
                <w:rFonts w:cs="Times New Roman"/>
              </w:rPr>
              <w:t xml:space="preserve">by </w:t>
            </w:r>
            <w:r w:rsidR="000A626E" w:rsidRPr="007E6AEE">
              <w:rPr>
                <w:rFonts w:cs="Times New Roman"/>
                <w:szCs w:val="22"/>
              </w:rPr>
              <w:t xml:space="preserve">the pre-computed </w:t>
            </w:r>
            <w:r w:rsidR="000F30C3" w:rsidRPr="000F30C3">
              <w:rPr>
                <w:rFonts w:cs="Times New Roman"/>
                <w:i/>
                <w:iCs/>
                <w:szCs w:val="22"/>
              </w:rPr>
              <w:t xml:space="preserve">restoration </w:t>
            </w:r>
            <w:r w:rsidR="000A626E" w:rsidRPr="000F30C3">
              <w:rPr>
                <w:rFonts w:cs="Times New Roman"/>
                <w:i/>
                <w:iCs/>
                <w:szCs w:val="22"/>
              </w:rPr>
              <w:t>path</w:t>
            </w:r>
            <w:r w:rsidRPr="007E6AEE">
              <w:rPr>
                <w:rFonts w:cs="Times New Roman"/>
              </w:rPr>
              <w:t>.</w:t>
            </w:r>
          </w:p>
        </w:tc>
      </w:tr>
    </w:tbl>
    <w:p w14:paraId="76CB5E7B" w14:textId="4810C90E" w:rsidR="00EE4587" w:rsidRPr="007E6AEE" w:rsidRDefault="00C86A86" w:rsidP="001941CD">
      <w:pPr>
        <w:pStyle w:val="Heading4"/>
      </w:pPr>
      <w:bookmarkStart w:id="1365" w:name="_Toc173253048"/>
      <w:r w:rsidRPr="007E6AEE">
        <w:t>Relevant Parameters</w:t>
      </w:r>
      <w:bookmarkEnd w:id="1365"/>
    </w:p>
    <w:p w14:paraId="72F48A18" w14:textId="2CBE5B52" w:rsidR="00EE4587" w:rsidRDefault="00AA3141" w:rsidP="00EE4587">
      <w:pPr>
        <w:rPr>
          <w:rFonts w:cs="Times New Roman"/>
          <w:sz w:val="24"/>
        </w:rPr>
      </w:pPr>
      <w:r>
        <w:rPr>
          <w:rFonts w:cs="Times New Roman"/>
          <w:sz w:val="24"/>
        </w:rPr>
        <w:fldChar w:fldCharType="begin"/>
      </w:r>
      <w:r>
        <w:rPr>
          <w:rFonts w:cs="Times New Roman"/>
          <w:sz w:val="24"/>
        </w:rPr>
        <w:instrText xml:space="preserve"> REF _Ref131693021 \h </w:instrText>
      </w:r>
      <w:r>
        <w:rPr>
          <w:rFonts w:cs="Times New Roman"/>
          <w:sz w:val="24"/>
        </w:rPr>
      </w:r>
      <w:r>
        <w:rPr>
          <w:rFonts w:cs="Times New Roman"/>
          <w:sz w:val="24"/>
        </w:rPr>
        <w:fldChar w:fldCharType="separate"/>
      </w:r>
      <w:r w:rsidR="00C64284" w:rsidRPr="007E6AEE">
        <w:rPr>
          <w:rFonts w:cs="Times New Roman"/>
        </w:rPr>
        <w:t xml:space="preserve">Table </w:t>
      </w:r>
      <w:r w:rsidR="00C64284">
        <w:rPr>
          <w:rFonts w:cs="Times New Roman"/>
          <w:noProof/>
        </w:rPr>
        <w:t>76</w:t>
      </w:r>
      <w:r>
        <w:rPr>
          <w:rFonts w:cs="Times New Roman"/>
          <w:sz w:val="24"/>
        </w:rPr>
        <w:fldChar w:fldCharType="end"/>
      </w:r>
      <w:r>
        <w:rPr>
          <w:rFonts w:cs="Times New Roman"/>
          <w:sz w:val="24"/>
        </w:rPr>
        <w:t xml:space="preserve"> </w:t>
      </w:r>
      <w:r w:rsidR="0075045D" w:rsidRPr="007E6AEE">
        <w:rPr>
          <w:rFonts w:cs="Times New Roman"/>
          <w:sz w:val="24"/>
        </w:rPr>
        <w:t>complements the information included in the Use Case 1.0  with the Connectivity-Service parameters required to implement this use case</w:t>
      </w:r>
      <w:r w:rsidR="0075045D">
        <w:rPr>
          <w:rFonts w:cs="Times New Roman"/>
          <w:sz w:val="24"/>
        </w:rPr>
        <w:t>, plus the protection related uses cases such as UC5b and UC6b.</w:t>
      </w:r>
    </w:p>
    <w:p w14:paraId="08EDF8AE" w14:textId="77984738" w:rsidR="00612885" w:rsidRPr="007E6AEE" w:rsidRDefault="00612885" w:rsidP="00612885">
      <w:pPr>
        <w:pStyle w:val="Caption"/>
        <w:keepNext/>
        <w:rPr>
          <w:rFonts w:cs="Times New Roman"/>
        </w:rPr>
      </w:pPr>
      <w:r w:rsidRPr="007E6AEE">
        <w:rPr>
          <w:rFonts w:cs="Times New Roman"/>
        </w:rPr>
        <w:t> </w:t>
      </w:r>
      <w:bookmarkStart w:id="1366" w:name="_Ref131693021"/>
      <w:bookmarkStart w:id="1367" w:name="_Toc173255291"/>
      <w:r w:rsidRPr="007E6AEE">
        <w:rPr>
          <w:rFonts w:cs="Times New Roman"/>
        </w:rPr>
        <w:t xml:space="preserve">Table </w:t>
      </w:r>
      <w:r w:rsidRPr="007E6AEE">
        <w:rPr>
          <w:rFonts w:cs="Times New Roman"/>
        </w:rPr>
        <w:fldChar w:fldCharType="begin"/>
      </w:r>
      <w:r w:rsidRPr="007E6AEE">
        <w:rPr>
          <w:rFonts w:cs="Times New Roman"/>
        </w:rPr>
        <w:instrText xml:space="preserve"> SEQ Table \* ARABIC </w:instrText>
      </w:r>
      <w:r w:rsidRPr="007E6AEE">
        <w:rPr>
          <w:rFonts w:cs="Times New Roman"/>
        </w:rPr>
        <w:fldChar w:fldCharType="separate"/>
      </w:r>
      <w:r w:rsidR="00C64284">
        <w:rPr>
          <w:rFonts w:cs="Times New Roman"/>
          <w:noProof/>
        </w:rPr>
        <w:t>76</w:t>
      </w:r>
      <w:r w:rsidRPr="007E6AEE">
        <w:rPr>
          <w:rFonts w:cs="Times New Roman"/>
        </w:rPr>
        <w:fldChar w:fldCharType="end"/>
      </w:r>
      <w:bookmarkEnd w:id="1366"/>
      <w:r w:rsidRPr="007E6AEE">
        <w:rPr>
          <w:rFonts w:cs="Times New Roman"/>
        </w:rPr>
        <w:t>: Connectivity-service parameters for UC7</w:t>
      </w:r>
      <w:r>
        <w:rPr>
          <w:rFonts w:cs="Times New Roman"/>
        </w:rPr>
        <w:t>b</w:t>
      </w:r>
      <w:r w:rsidRPr="007E6AEE">
        <w:rPr>
          <w:rFonts w:cs="Times New Roman"/>
        </w:rPr>
        <w:t>.</w:t>
      </w:r>
      <w:bookmarkEnd w:id="1367"/>
    </w:p>
    <w:tbl>
      <w:tblPr>
        <w:tblStyle w:val="GridTable6Colorful-Accent5"/>
        <w:tblpPr w:leftFromText="141" w:rightFromText="141" w:vertAnchor="text" w:tblpY="1"/>
        <w:tblW w:w="10490" w:type="dxa"/>
        <w:tblLayout w:type="fixed"/>
        <w:tblLook w:val="0420" w:firstRow="1" w:lastRow="0" w:firstColumn="0" w:lastColumn="0" w:noHBand="0" w:noVBand="1"/>
      </w:tblPr>
      <w:tblGrid>
        <w:gridCol w:w="1980"/>
        <w:gridCol w:w="4252"/>
        <w:gridCol w:w="709"/>
        <w:gridCol w:w="709"/>
        <w:gridCol w:w="2840"/>
      </w:tblGrid>
      <w:tr w:rsidR="00612885" w:rsidRPr="007E6AEE" w14:paraId="718736C8" w14:textId="77777777" w:rsidTr="00D32E89">
        <w:trPr>
          <w:cnfStyle w:val="100000000000" w:firstRow="1" w:lastRow="0" w:firstColumn="0" w:lastColumn="0" w:oddVBand="0" w:evenVBand="0" w:oddHBand="0" w:evenHBand="0" w:firstRowFirstColumn="0" w:firstRowLastColumn="0" w:lastRowFirstColumn="0" w:lastRowLastColumn="0"/>
        </w:trPr>
        <w:tc>
          <w:tcPr>
            <w:tcW w:w="1980" w:type="dxa"/>
          </w:tcPr>
          <w:p w14:paraId="2C69E5BB" w14:textId="77777777" w:rsidR="00612885" w:rsidRPr="007E6AEE" w:rsidRDefault="00612885" w:rsidP="00D32E89">
            <w:pPr>
              <w:spacing w:after="0"/>
              <w:rPr>
                <w:sz w:val="18"/>
                <w:lang w:eastAsia="en-US"/>
              </w:rPr>
            </w:pPr>
            <w:r w:rsidRPr="007E6AEE">
              <w:rPr>
                <w:sz w:val="18"/>
                <w:lang w:eastAsia="en-US"/>
              </w:rPr>
              <w:t>resilience-constraint</w:t>
            </w:r>
          </w:p>
        </w:tc>
        <w:tc>
          <w:tcPr>
            <w:tcW w:w="8510" w:type="dxa"/>
            <w:gridSpan w:val="4"/>
          </w:tcPr>
          <w:p w14:paraId="759F0B73" w14:textId="77777777" w:rsidR="00612885" w:rsidRPr="007E6AEE" w:rsidRDefault="00612885" w:rsidP="00D32E89">
            <w:pPr>
              <w:spacing w:after="0"/>
              <w:rPr>
                <w:sz w:val="18"/>
                <w:lang w:eastAsia="en-US"/>
              </w:rPr>
            </w:pPr>
            <w:r w:rsidRPr="007E6AEE">
              <w:rPr>
                <w:sz w:val="18"/>
                <w:lang w:eastAsia="en-US"/>
              </w:rPr>
              <w:t>/tapi-common:context/tapi-connectivity:connectivity-context/connectivity-service/resilience-constraint</w:t>
            </w:r>
          </w:p>
        </w:tc>
      </w:tr>
      <w:tr w:rsidR="00612885" w:rsidRPr="007E6AEE" w14:paraId="30241C96" w14:textId="77777777" w:rsidTr="00D32E89">
        <w:trPr>
          <w:cnfStyle w:val="000000100000" w:firstRow="0" w:lastRow="0" w:firstColumn="0" w:lastColumn="0" w:oddVBand="0" w:evenVBand="0" w:oddHBand="1" w:evenHBand="0" w:firstRowFirstColumn="0" w:firstRowLastColumn="0" w:lastRowFirstColumn="0" w:lastRowLastColumn="0"/>
        </w:trPr>
        <w:tc>
          <w:tcPr>
            <w:tcW w:w="1980" w:type="dxa"/>
          </w:tcPr>
          <w:p w14:paraId="6B4D882C" w14:textId="77777777" w:rsidR="00612885" w:rsidRPr="007E6AEE" w:rsidRDefault="00612885" w:rsidP="00D32E89">
            <w:pPr>
              <w:spacing w:after="0"/>
              <w:rPr>
                <w:b/>
                <w:sz w:val="18"/>
                <w:lang w:eastAsia="en-US"/>
              </w:rPr>
            </w:pPr>
            <w:r w:rsidRPr="007E6AEE">
              <w:rPr>
                <w:b/>
                <w:sz w:val="18"/>
                <w:lang w:eastAsia="en-US"/>
              </w:rPr>
              <w:t>Attribute</w:t>
            </w:r>
          </w:p>
        </w:tc>
        <w:tc>
          <w:tcPr>
            <w:tcW w:w="4252" w:type="dxa"/>
          </w:tcPr>
          <w:p w14:paraId="186DE105" w14:textId="77777777" w:rsidR="00612885" w:rsidRPr="007E6AEE" w:rsidRDefault="00612885" w:rsidP="00D32E89">
            <w:pPr>
              <w:spacing w:after="0"/>
              <w:rPr>
                <w:b/>
                <w:sz w:val="18"/>
                <w:lang w:eastAsia="en-US"/>
              </w:rPr>
            </w:pPr>
            <w:r w:rsidRPr="007E6AEE">
              <w:rPr>
                <w:b/>
                <w:sz w:val="18"/>
                <w:lang w:eastAsia="en-US"/>
              </w:rPr>
              <w:t>Allowed Values/Format</w:t>
            </w:r>
          </w:p>
        </w:tc>
        <w:tc>
          <w:tcPr>
            <w:tcW w:w="709" w:type="dxa"/>
          </w:tcPr>
          <w:p w14:paraId="4A5E38FC" w14:textId="77777777" w:rsidR="00612885" w:rsidRPr="007E6AEE" w:rsidRDefault="00612885" w:rsidP="00D32E89">
            <w:pPr>
              <w:spacing w:after="0"/>
              <w:rPr>
                <w:b/>
                <w:sz w:val="18"/>
                <w:lang w:eastAsia="en-US"/>
              </w:rPr>
            </w:pPr>
            <w:r w:rsidRPr="007E6AEE">
              <w:rPr>
                <w:b/>
                <w:sz w:val="18"/>
                <w:lang w:eastAsia="en-US"/>
              </w:rPr>
              <w:t>Mod</w:t>
            </w:r>
          </w:p>
        </w:tc>
        <w:tc>
          <w:tcPr>
            <w:tcW w:w="709" w:type="dxa"/>
          </w:tcPr>
          <w:p w14:paraId="1BBCEFEB" w14:textId="77777777" w:rsidR="00612885" w:rsidRPr="007E6AEE" w:rsidRDefault="00612885" w:rsidP="00D32E89">
            <w:pPr>
              <w:spacing w:after="0"/>
              <w:rPr>
                <w:b/>
                <w:sz w:val="18"/>
                <w:lang w:eastAsia="en-US"/>
              </w:rPr>
            </w:pPr>
            <w:r w:rsidRPr="007E6AEE">
              <w:rPr>
                <w:b/>
                <w:sz w:val="18"/>
                <w:lang w:eastAsia="en-US"/>
              </w:rPr>
              <w:t>Sup</w:t>
            </w:r>
          </w:p>
        </w:tc>
        <w:tc>
          <w:tcPr>
            <w:tcW w:w="2840" w:type="dxa"/>
          </w:tcPr>
          <w:p w14:paraId="3A4CD214" w14:textId="77777777" w:rsidR="00612885" w:rsidRPr="007E6AEE" w:rsidRDefault="00612885" w:rsidP="00D32E89">
            <w:pPr>
              <w:spacing w:after="0"/>
              <w:rPr>
                <w:b/>
                <w:sz w:val="18"/>
                <w:lang w:eastAsia="en-US"/>
              </w:rPr>
            </w:pPr>
            <w:r w:rsidRPr="007E6AEE">
              <w:rPr>
                <w:b/>
                <w:sz w:val="18"/>
                <w:lang w:eastAsia="en-US"/>
              </w:rPr>
              <w:t>Notes</w:t>
            </w:r>
          </w:p>
        </w:tc>
      </w:tr>
      <w:tr w:rsidR="00612885" w:rsidRPr="007E6AEE" w14:paraId="5F2A4E0C" w14:textId="77777777" w:rsidTr="00D32E89">
        <w:tc>
          <w:tcPr>
            <w:tcW w:w="1980" w:type="dxa"/>
          </w:tcPr>
          <w:p w14:paraId="74697FBB" w14:textId="77777777" w:rsidR="00612885" w:rsidRPr="007E6AEE" w:rsidRDefault="00612885" w:rsidP="00D32E89">
            <w:pPr>
              <w:spacing w:after="0"/>
              <w:rPr>
                <w:sz w:val="18"/>
                <w:lang w:eastAsia="en-US"/>
              </w:rPr>
            </w:pPr>
            <w:r w:rsidRPr="007E6AEE">
              <w:rPr>
                <w:sz w:val="18"/>
                <w:lang w:eastAsia="en-US"/>
              </w:rPr>
              <w:t xml:space="preserve">resilience-type/protection-type </w:t>
            </w:r>
          </w:p>
        </w:tc>
        <w:tc>
          <w:tcPr>
            <w:tcW w:w="4252" w:type="dxa"/>
          </w:tcPr>
          <w:p w14:paraId="0E560F97" w14:textId="26586DF2" w:rsidR="00612885" w:rsidRPr="007E6AEE" w:rsidRDefault="00612885" w:rsidP="00D32E89">
            <w:pPr>
              <w:spacing w:after="0"/>
              <w:rPr>
                <w:sz w:val="18"/>
                <w:lang w:eastAsia="en-US"/>
              </w:rPr>
            </w:pPr>
            <w:r w:rsidRPr="007E6AEE">
              <w:rPr>
                <w:sz w:val="18"/>
              </w:rPr>
              <w:t>"</w:t>
            </w:r>
            <w:r w:rsidRPr="007E6AEE">
              <w:rPr>
                <w:sz w:val="18"/>
                <w:lang w:eastAsia="en-US"/>
              </w:rPr>
              <w:t>ONE_PLUS_ONE_PROTECTION_WITH_PRE_COMPUTED_RESTORATION"</w:t>
            </w:r>
          </w:p>
        </w:tc>
        <w:tc>
          <w:tcPr>
            <w:tcW w:w="709" w:type="dxa"/>
          </w:tcPr>
          <w:p w14:paraId="16A0C1A4" w14:textId="77777777" w:rsidR="00612885" w:rsidRPr="007E6AEE" w:rsidRDefault="00612885" w:rsidP="00D32E89">
            <w:pPr>
              <w:spacing w:after="0"/>
              <w:rPr>
                <w:sz w:val="18"/>
                <w:lang w:eastAsia="en-US"/>
              </w:rPr>
            </w:pPr>
            <w:r w:rsidRPr="007E6AEE">
              <w:rPr>
                <w:sz w:val="18"/>
                <w:lang w:eastAsia="en-US"/>
              </w:rPr>
              <w:t>RW</w:t>
            </w:r>
          </w:p>
        </w:tc>
        <w:tc>
          <w:tcPr>
            <w:tcW w:w="709" w:type="dxa"/>
          </w:tcPr>
          <w:p w14:paraId="30316361" w14:textId="77777777" w:rsidR="00612885" w:rsidRPr="007E6AEE" w:rsidRDefault="00612885" w:rsidP="00D32E89">
            <w:pPr>
              <w:spacing w:after="0"/>
              <w:rPr>
                <w:sz w:val="18"/>
                <w:lang w:eastAsia="en-US"/>
              </w:rPr>
            </w:pPr>
            <w:r w:rsidRPr="007E6AEE">
              <w:rPr>
                <w:sz w:val="18"/>
                <w:lang w:eastAsia="en-US"/>
              </w:rPr>
              <w:t>M</w:t>
            </w:r>
          </w:p>
        </w:tc>
        <w:tc>
          <w:tcPr>
            <w:tcW w:w="2840" w:type="dxa"/>
          </w:tcPr>
          <w:p w14:paraId="71BE5FEB" w14:textId="77777777" w:rsidR="00612885" w:rsidRPr="007E6AEE" w:rsidRDefault="00612885" w:rsidP="00D32E89">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p w14:paraId="2F72B8DA" w14:textId="77777777" w:rsidR="00612885" w:rsidRPr="007E6AEE" w:rsidRDefault="00612885" w:rsidP="00D32E89">
            <w:pPr>
              <w:spacing w:after="0"/>
              <w:contextualSpacing/>
              <w:rPr>
                <w:sz w:val="18"/>
                <w:lang w:eastAsia="en-US"/>
              </w:rPr>
            </w:pPr>
          </w:p>
        </w:tc>
      </w:tr>
      <w:tr w:rsidR="00612885" w:rsidRPr="007E6AEE" w14:paraId="6817EEEC" w14:textId="77777777" w:rsidTr="00D32E89">
        <w:trPr>
          <w:cnfStyle w:val="000000100000" w:firstRow="0" w:lastRow="0" w:firstColumn="0" w:lastColumn="0" w:oddVBand="0" w:evenVBand="0" w:oddHBand="1" w:evenHBand="0" w:firstRowFirstColumn="0" w:firstRowLastColumn="0" w:lastRowFirstColumn="0" w:lastRowLastColumn="0"/>
        </w:trPr>
        <w:tc>
          <w:tcPr>
            <w:tcW w:w="1980" w:type="dxa"/>
          </w:tcPr>
          <w:p w14:paraId="75010DCE" w14:textId="77777777" w:rsidR="00612885" w:rsidRPr="007E6AEE" w:rsidRDefault="00612885" w:rsidP="00D32E89">
            <w:pPr>
              <w:spacing w:after="0"/>
              <w:rPr>
                <w:sz w:val="18"/>
              </w:rPr>
            </w:pPr>
            <w:r w:rsidRPr="007E6AEE">
              <w:rPr>
                <w:sz w:val="18"/>
              </w:rPr>
              <w:lastRenderedPageBreak/>
              <w:t>preferred-restoration-layer</w:t>
            </w:r>
          </w:p>
        </w:tc>
        <w:tc>
          <w:tcPr>
            <w:tcW w:w="4252" w:type="dxa"/>
          </w:tcPr>
          <w:p w14:paraId="447B83CF" w14:textId="77777777" w:rsidR="00612885" w:rsidRPr="007E6AEE" w:rsidRDefault="00612885" w:rsidP="00D32E89">
            <w:pPr>
              <w:spacing w:after="0"/>
              <w:rPr>
                <w:sz w:val="18"/>
              </w:rPr>
            </w:pPr>
            <w:r w:rsidRPr="007E6AEE">
              <w:rPr>
                <w:sz w:val="18"/>
              </w:rPr>
              <w:t>List of preferred restoration layers. This MAY include {</w:t>
            </w:r>
          </w:p>
          <w:p w14:paraId="517C6C4C" w14:textId="77777777" w:rsidR="00612885" w:rsidRPr="007E6AEE" w:rsidRDefault="00612885" w:rsidP="00D32E89">
            <w:pPr>
              <w:spacing w:after="0"/>
              <w:rPr>
                <w:sz w:val="18"/>
              </w:rPr>
            </w:pPr>
            <w:r w:rsidRPr="007E6AEE">
              <w:rPr>
                <w:sz w:val="18"/>
              </w:rPr>
              <w:t>"DIGITAL_OTN", "PHOTONIC_MEDIA"</w:t>
            </w:r>
          </w:p>
          <w:p w14:paraId="2D53801E" w14:textId="77777777" w:rsidR="00612885" w:rsidRPr="007E6AEE" w:rsidRDefault="00612885" w:rsidP="00D32E89">
            <w:pPr>
              <w:spacing w:after="0"/>
              <w:rPr>
                <w:sz w:val="18"/>
              </w:rPr>
            </w:pPr>
            <w:r w:rsidRPr="007E6AEE">
              <w:rPr>
                <w:sz w:val="18"/>
              </w:rPr>
              <w:t>}</w:t>
            </w:r>
          </w:p>
        </w:tc>
        <w:tc>
          <w:tcPr>
            <w:tcW w:w="709" w:type="dxa"/>
          </w:tcPr>
          <w:p w14:paraId="7766D6F0" w14:textId="77777777" w:rsidR="00612885" w:rsidRPr="007E6AEE" w:rsidRDefault="00612885" w:rsidP="00D32E89">
            <w:pPr>
              <w:spacing w:after="0"/>
              <w:rPr>
                <w:sz w:val="18"/>
              </w:rPr>
            </w:pPr>
            <w:r w:rsidRPr="007E6AEE">
              <w:rPr>
                <w:sz w:val="18"/>
                <w:lang w:eastAsia="en-US"/>
              </w:rPr>
              <w:t>RW</w:t>
            </w:r>
          </w:p>
        </w:tc>
        <w:tc>
          <w:tcPr>
            <w:tcW w:w="709" w:type="dxa"/>
          </w:tcPr>
          <w:p w14:paraId="3F509F70" w14:textId="77777777" w:rsidR="00612885" w:rsidRPr="007E6AEE" w:rsidRDefault="00612885" w:rsidP="00D32E89">
            <w:pPr>
              <w:spacing w:after="0"/>
              <w:rPr>
                <w:sz w:val="18"/>
              </w:rPr>
            </w:pPr>
            <w:r w:rsidRPr="007E6AEE">
              <w:rPr>
                <w:sz w:val="18"/>
                <w:lang w:eastAsia="en-US"/>
              </w:rPr>
              <w:t>O</w:t>
            </w:r>
          </w:p>
        </w:tc>
        <w:tc>
          <w:tcPr>
            <w:tcW w:w="2840" w:type="dxa"/>
          </w:tcPr>
          <w:p w14:paraId="1301550C" w14:textId="77777777" w:rsidR="00612885" w:rsidRPr="007E6AEE" w:rsidRDefault="00612885" w:rsidP="00D32E89">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p w14:paraId="35285A2B" w14:textId="77777777" w:rsidR="00612885" w:rsidRPr="007E6AEE" w:rsidRDefault="00612885" w:rsidP="00D32E89">
            <w:pPr>
              <w:spacing w:after="0"/>
              <w:ind w:left="144"/>
              <w:contextualSpacing/>
              <w:rPr>
                <w:sz w:val="18"/>
                <w:lang w:eastAsia="en-US"/>
              </w:rPr>
            </w:pPr>
          </w:p>
        </w:tc>
      </w:tr>
      <w:tr w:rsidR="00612885" w:rsidRPr="007E6AEE" w14:paraId="47FB5B02" w14:textId="77777777" w:rsidTr="00D32E89">
        <w:tc>
          <w:tcPr>
            <w:tcW w:w="1980" w:type="dxa"/>
          </w:tcPr>
          <w:p w14:paraId="7935C2A0" w14:textId="77777777" w:rsidR="00612885" w:rsidRPr="007E6AEE" w:rsidRDefault="00612885" w:rsidP="00D32E89">
            <w:pPr>
              <w:spacing w:after="0"/>
              <w:rPr>
                <w:sz w:val="18"/>
              </w:rPr>
            </w:pPr>
            <w:r w:rsidRPr="007E6AEE">
              <w:rPr>
                <w:sz w:val="18"/>
              </w:rPr>
              <w:t>hold-off-time</w:t>
            </w:r>
          </w:p>
        </w:tc>
        <w:tc>
          <w:tcPr>
            <w:tcW w:w="4252" w:type="dxa"/>
          </w:tcPr>
          <w:p w14:paraId="1E786DBC" w14:textId="77777777" w:rsidR="00612885" w:rsidRPr="007E6AEE" w:rsidRDefault="00612885" w:rsidP="00D32E89">
            <w:pPr>
              <w:spacing w:after="0"/>
              <w:rPr>
                <w:sz w:val="18"/>
              </w:rPr>
            </w:pPr>
            <w:r w:rsidRPr="007E6AEE">
              <w:rPr>
                <w:sz w:val="18"/>
              </w:rPr>
              <w:t>uint64 (ms)</w:t>
            </w:r>
          </w:p>
        </w:tc>
        <w:tc>
          <w:tcPr>
            <w:tcW w:w="709" w:type="dxa"/>
          </w:tcPr>
          <w:p w14:paraId="0D1697A6" w14:textId="77777777" w:rsidR="00612885" w:rsidRPr="007E6AEE" w:rsidRDefault="00612885" w:rsidP="00D32E89">
            <w:pPr>
              <w:spacing w:after="0"/>
              <w:rPr>
                <w:sz w:val="18"/>
              </w:rPr>
            </w:pPr>
            <w:r w:rsidRPr="007E6AEE">
              <w:rPr>
                <w:sz w:val="18"/>
                <w:lang w:eastAsia="en-US"/>
              </w:rPr>
              <w:t>RW</w:t>
            </w:r>
          </w:p>
        </w:tc>
        <w:tc>
          <w:tcPr>
            <w:tcW w:w="709" w:type="dxa"/>
          </w:tcPr>
          <w:p w14:paraId="36C46052" w14:textId="77777777" w:rsidR="00612885" w:rsidRPr="007E6AEE" w:rsidRDefault="00612885" w:rsidP="00D32E89">
            <w:pPr>
              <w:spacing w:after="0"/>
              <w:rPr>
                <w:sz w:val="18"/>
              </w:rPr>
            </w:pPr>
            <w:r w:rsidRPr="007E6AEE">
              <w:rPr>
                <w:sz w:val="18"/>
              </w:rPr>
              <w:t>O</w:t>
            </w:r>
          </w:p>
        </w:tc>
        <w:tc>
          <w:tcPr>
            <w:tcW w:w="2840" w:type="dxa"/>
          </w:tcPr>
          <w:p w14:paraId="26AFF94A" w14:textId="77777777" w:rsidR="00612885" w:rsidRPr="007E6AEE" w:rsidRDefault="00612885" w:rsidP="00D32E89">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tapi-client</w:t>
            </w:r>
            <w:r w:rsidRPr="007E6AEE">
              <w:rPr>
                <w:sz w:val="18"/>
                <w:lang w:eastAsia="en-US"/>
              </w:rPr>
              <w:t xml:space="preserve"> </w:t>
            </w:r>
          </w:p>
        </w:tc>
      </w:tr>
      <w:tr w:rsidR="00612885" w:rsidRPr="007E6AEE" w14:paraId="7A8BF139" w14:textId="77777777" w:rsidTr="00D32E89">
        <w:trPr>
          <w:cnfStyle w:val="000000100000" w:firstRow="0" w:lastRow="0" w:firstColumn="0" w:lastColumn="0" w:oddVBand="0" w:evenVBand="0" w:oddHBand="1" w:evenHBand="0" w:firstRowFirstColumn="0" w:firstRowLastColumn="0" w:lastRowFirstColumn="0" w:lastRowLastColumn="0"/>
        </w:trPr>
        <w:tc>
          <w:tcPr>
            <w:tcW w:w="1980" w:type="dxa"/>
          </w:tcPr>
          <w:p w14:paraId="10DF2E60" w14:textId="77777777" w:rsidR="00612885" w:rsidRPr="007E6AEE" w:rsidRDefault="00612885" w:rsidP="00D32E89">
            <w:pPr>
              <w:spacing w:after="0"/>
              <w:rPr>
                <w:sz w:val="18"/>
              </w:rPr>
            </w:pPr>
            <w:r w:rsidRPr="007E6AEE">
              <w:rPr>
                <w:sz w:val="18"/>
              </w:rPr>
              <w:t>max-switch-times</w:t>
            </w:r>
          </w:p>
        </w:tc>
        <w:tc>
          <w:tcPr>
            <w:tcW w:w="4252" w:type="dxa"/>
          </w:tcPr>
          <w:p w14:paraId="5D02D9C3" w14:textId="77777777" w:rsidR="00612885" w:rsidRPr="007E6AEE" w:rsidRDefault="00612885" w:rsidP="00D32E89">
            <w:pPr>
              <w:spacing w:after="0"/>
              <w:rPr>
                <w:sz w:val="18"/>
              </w:rPr>
            </w:pPr>
            <w:r w:rsidRPr="007E6AEE">
              <w:rPr>
                <w:sz w:val="18"/>
              </w:rPr>
              <w:t>uint64</w:t>
            </w:r>
          </w:p>
        </w:tc>
        <w:tc>
          <w:tcPr>
            <w:tcW w:w="709" w:type="dxa"/>
          </w:tcPr>
          <w:p w14:paraId="5168F338" w14:textId="77777777" w:rsidR="00612885" w:rsidRPr="007E6AEE" w:rsidRDefault="00612885" w:rsidP="00D32E89">
            <w:pPr>
              <w:spacing w:after="0"/>
              <w:rPr>
                <w:sz w:val="18"/>
              </w:rPr>
            </w:pPr>
            <w:r w:rsidRPr="007E6AEE">
              <w:rPr>
                <w:sz w:val="18"/>
                <w:lang w:eastAsia="en-US"/>
              </w:rPr>
              <w:t>RW</w:t>
            </w:r>
          </w:p>
        </w:tc>
        <w:tc>
          <w:tcPr>
            <w:tcW w:w="709" w:type="dxa"/>
          </w:tcPr>
          <w:p w14:paraId="42477BF7" w14:textId="77777777" w:rsidR="00612885" w:rsidRPr="007E6AEE" w:rsidRDefault="00612885" w:rsidP="00D32E89">
            <w:pPr>
              <w:spacing w:after="0"/>
              <w:rPr>
                <w:sz w:val="18"/>
              </w:rPr>
            </w:pPr>
            <w:r w:rsidRPr="007E6AEE">
              <w:rPr>
                <w:sz w:val="18"/>
              </w:rPr>
              <w:t>O</w:t>
            </w:r>
          </w:p>
        </w:tc>
        <w:tc>
          <w:tcPr>
            <w:tcW w:w="2840" w:type="dxa"/>
          </w:tcPr>
          <w:p w14:paraId="4B6B9DA7" w14:textId="77777777" w:rsidR="00612885" w:rsidRPr="007E6AEE" w:rsidRDefault="00612885" w:rsidP="00D32E89">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tapi-client</w:t>
            </w:r>
            <w:r w:rsidRPr="007E6AEE">
              <w:rPr>
                <w:sz w:val="18"/>
                <w:lang w:eastAsia="en-US"/>
              </w:rPr>
              <w:t xml:space="preserve"> </w:t>
            </w:r>
          </w:p>
        </w:tc>
      </w:tr>
      <w:tr w:rsidR="00612885" w:rsidRPr="007E6AEE" w14:paraId="45BD7D17" w14:textId="77777777" w:rsidTr="00D32E89">
        <w:tc>
          <w:tcPr>
            <w:tcW w:w="1980" w:type="dxa"/>
          </w:tcPr>
          <w:p w14:paraId="65B20493" w14:textId="77777777" w:rsidR="00612885" w:rsidRPr="007E6AEE" w:rsidRDefault="00612885" w:rsidP="00D32E89">
            <w:pPr>
              <w:spacing w:after="0"/>
              <w:rPr>
                <w:sz w:val="18"/>
              </w:rPr>
            </w:pPr>
            <w:r w:rsidRPr="007E6AEE">
              <w:rPr>
                <w:sz w:val="18"/>
              </w:rPr>
              <w:t>is-coordinated-switching-both-ends</w:t>
            </w:r>
          </w:p>
        </w:tc>
        <w:tc>
          <w:tcPr>
            <w:tcW w:w="4252" w:type="dxa"/>
          </w:tcPr>
          <w:p w14:paraId="796678C1" w14:textId="77777777" w:rsidR="00612885" w:rsidRPr="007E6AEE" w:rsidRDefault="00612885" w:rsidP="00D32E89">
            <w:pPr>
              <w:spacing w:after="0"/>
              <w:rPr>
                <w:sz w:val="18"/>
              </w:rPr>
            </w:pPr>
            <w:r w:rsidRPr="007E6AEE">
              <w:rPr>
                <w:sz w:val="18"/>
              </w:rPr>
              <w:t>[true, false]</w:t>
            </w:r>
          </w:p>
        </w:tc>
        <w:tc>
          <w:tcPr>
            <w:tcW w:w="709" w:type="dxa"/>
          </w:tcPr>
          <w:p w14:paraId="6B337FE4" w14:textId="77777777" w:rsidR="00612885" w:rsidRPr="007E6AEE" w:rsidRDefault="00612885" w:rsidP="00D32E89">
            <w:pPr>
              <w:spacing w:after="0"/>
              <w:rPr>
                <w:sz w:val="18"/>
              </w:rPr>
            </w:pPr>
            <w:r w:rsidRPr="007E6AEE">
              <w:rPr>
                <w:sz w:val="18"/>
                <w:lang w:eastAsia="en-US"/>
              </w:rPr>
              <w:t>RW</w:t>
            </w:r>
          </w:p>
        </w:tc>
        <w:tc>
          <w:tcPr>
            <w:tcW w:w="709" w:type="dxa"/>
          </w:tcPr>
          <w:p w14:paraId="31BE50BB" w14:textId="77777777" w:rsidR="00612885" w:rsidRPr="007E6AEE" w:rsidRDefault="00612885" w:rsidP="00D32E89">
            <w:pPr>
              <w:spacing w:after="0"/>
              <w:rPr>
                <w:sz w:val="18"/>
              </w:rPr>
            </w:pPr>
            <w:r w:rsidRPr="007E6AEE">
              <w:rPr>
                <w:sz w:val="18"/>
              </w:rPr>
              <w:t>O</w:t>
            </w:r>
          </w:p>
        </w:tc>
        <w:tc>
          <w:tcPr>
            <w:tcW w:w="2840" w:type="dxa"/>
          </w:tcPr>
          <w:p w14:paraId="6D2BD5FF" w14:textId="77777777" w:rsidR="00612885" w:rsidRPr="007E6AEE" w:rsidRDefault="00612885" w:rsidP="00D32E89">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tapi-client</w:t>
            </w:r>
            <w:r w:rsidRPr="007E6AEE">
              <w:rPr>
                <w:sz w:val="18"/>
                <w:lang w:eastAsia="en-US"/>
              </w:rPr>
              <w:t xml:space="preserve"> </w:t>
            </w:r>
          </w:p>
        </w:tc>
      </w:tr>
      <w:tr w:rsidR="00612885" w:rsidRPr="007E6AEE" w14:paraId="2A451AEA" w14:textId="77777777" w:rsidTr="00D32E89">
        <w:trPr>
          <w:cnfStyle w:val="000000100000" w:firstRow="0" w:lastRow="0" w:firstColumn="0" w:lastColumn="0" w:oddVBand="0" w:evenVBand="0" w:oddHBand="1" w:evenHBand="0" w:firstRowFirstColumn="0" w:firstRowLastColumn="0" w:lastRowFirstColumn="0" w:lastRowLastColumn="0"/>
        </w:trPr>
        <w:tc>
          <w:tcPr>
            <w:tcW w:w="1980" w:type="dxa"/>
          </w:tcPr>
          <w:p w14:paraId="1174B31A" w14:textId="77777777" w:rsidR="00612885" w:rsidRPr="007E6AEE" w:rsidRDefault="00612885" w:rsidP="00D32E89">
            <w:pPr>
              <w:spacing w:after="0"/>
              <w:rPr>
                <w:sz w:val="18"/>
              </w:rPr>
            </w:pPr>
            <w:r w:rsidRPr="007E6AEE">
              <w:rPr>
                <w:sz w:val="18"/>
              </w:rPr>
              <w:t>is-lock-out</w:t>
            </w:r>
          </w:p>
        </w:tc>
        <w:tc>
          <w:tcPr>
            <w:tcW w:w="4252" w:type="dxa"/>
          </w:tcPr>
          <w:p w14:paraId="45079475" w14:textId="77777777" w:rsidR="00612885" w:rsidRPr="007E6AEE" w:rsidRDefault="00612885" w:rsidP="00D32E89">
            <w:pPr>
              <w:spacing w:after="0"/>
              <w:rPr>
                <w:sz w:val="18"/>
              </w:rPr>
            </w:pPr>
            <w:r w:rsidRPr="007E6AEE">
              <w:rPr>
                <w:sz w:val="18"/>
              </w:rPr>
              <w:t>[true, false]</w:t>
            </w:r>
          </w:p>
        </w:tc>
        <w:tc>
          <w:tcPr>
            <w:tcW w:w="709" w:type="dxa"/>
          </w:tcPr>
          <w:p w14:paraId="4ED72631" w14:textId="77777777" w:rsidR="00612885" w:rsidRPr="007E6AEE" w:rsidRDefault="00612885" w:rsidP="00D32E89">
            <w:pPr>
              <w:spacing w:after="0"/>
              <w:rPr>
                <w:sz w:val="18"/>
              </w:rPr>
            </w:pPr>
            <w:r w:rsidRPr="007E6AEE">
              <w:rPr>
                <w:sz w:val="18"/>
                <w:lang w:eastAsia="en-US"/>
              </w:rPr>
              <w:t>RW</w:t>
            </w:r>
          </w:p>
        </w:tc>
        <w:tc>
          <w:tcPr>
            <w:tcW w:w="709" w:type="dxa"/>
          </w:tcPr>
          <w:p w14:paraId="2EE10FE7" w14:textId="77777777" w:rsidR="00612885" w:rsidRPr="007E6AEE" w:rsidRDefault="00612885" w:rsidP="00D32E89">
            <w:pPr>
              <w:spacing w:after="0"/>
              <w:rPr>
                <w:sz w:val="18"/>
              </w:rPr>
            </w:pPr>
            <w:r w:rsidRPr="007E6AEE">
              <w:rPr>
                <w:sz w:val="18"/>
              </w:rPr>
              <w:t>O</w:t>
            </w:r>
          </w:p>
        </w:tc>
        <w:tc>
          <w:tcPr>
            <w:tcW w:w="2840" w:type="dxa"/>
          </w:tcPr>
          <w:p w14:paraId="0B2BCC31" w14:textId="77777777" w:rsidR="00612885" w:rsidRPr="007E6AEE" w:rsidRDefault="00612885" w:rsidP="00D32E89">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tapi-client</w:t>
            </w:r>
            <w:r w:rsidRPr="007E6AEE">
              <w:rPr>
                <w:sz w:val="18"/>
                <w:lang w:eastAsia="en-US"/>
              </w:rPr>
              <w:t xml:space="preserve"> </w:t>
            </w:r>
          </w:p>
        </w:tc>
      </w:tr>
      <w:tr w:rsidR="00612885" w:rsidRPr="007E6AEE" w14:paraId="2400B4B2" w14:textId="77777777" w:rsidTr="00D32E89">
        <w:tc>
          <w:tcPr>
            <w:tcW w:w="1980" w:type="dxa"/>
          </w:tcPr>
          <w:p w14:paraId="382655CE" w14:textId="77777777" w:rsidR="00612885" w:rsidRPr="007E6AEE" w:rsidRDefault="00612885" w:rsidP="00D32E89">
            <w:pPr>
              <w:spacing w:after="0"/>
              <w:rPr>
                <w:sz w:val="18"/>
              </w:rPr>
            </w:pPr>
            <w:r w:rsidRPr="007E6AEE">
              <w:rPr>
                <w:sz w:val="18"/>
              </w:rPr>
              <w:t>is-frozen</w:t>
            </w:r>
          </w:p>
        </w:tc>
        <w:tc>
          <w:tcPr>
            <w:tcW w:w="4252" w:type="dxa"/>
          </w:tcPr>
          <w:p w14:paraId="31B68EA9" w14:textId="77777777" w:rsidR="00612885" w:rsidRPr="007E6AEE" w:rsidRDefault="00612885" w:rsidP="00D32E89">
            <w:pPr>
              <w:spacing w:after="0"/>
              <w:rPr>
                <w:sz w:val="18"/>
              </w:rPr>
            </w:pPr>
            <w:r w:rsidRPr="007E6AEE">
              <w:rPr>
                <w:sz w:val="18"/>
              </w:rPr>
              <w:t>[true, false]</w:t>
            </w:r>
          </w:p>
        </w:tc>
        <w:tc>
          <w:tcPr>
            <w:tcW w:w="709" w:type="dxa"/>
          </w:tcPr>
          <w:p w14:paraId="438BC688" w14:textId="77777777" w:rsidR="00612885" w:rsidRPr="007E6AEE" w:rsidRDefault="00612885" w:rsidP="00D32E89">
            <w:pPr>
              <w:spacing w:after="0"/>
              <w:rPr>
                <w:sz w:val="18"/>
              </w:rPr>
            </w:pPr>
            <w:r w:rsidRPr="007E6AEE">
              <w:rPr>
                <w:sz w:val="18"/>
                <w:lang w:eastAsia="en-US"/>
              </w:rPr>
              <w:t>RW</w:t>
            </w:r>
          </w:p>
        </w:tc>
        <w:tc>
          <w:tcPr>
            <w:tcW w:w="709" w:type="dxa"/>
          </w:tcPr>
          <w:p w14:paraId="644C20C7" w14:textId="77777777" w:rsidR="00612885" w:rsidRPr="007E6AEE" w:rsidRDefault="00612885" w:rsidP="00D32E89">
            <w:pPr>
              <w:spacing w:after="0"/>
              <w:rPr>
                <w:sz w:val="18"/>
              </w:rPr>
            </w:pPr>
            <w:r w:rsidRPr="007E6AEE">
              <w:rPr>
                <w:sz w:val="18"/>
              </w:rPr>
              <w:t>O</w:t>
            </w:r>
          </w:p>
        </w:tc>
        <w:tc>
          <w:tcPr>
            <w:tcW w:w="2840" w:type="dxa"/>
          </w:tcPr>
          <w:p w14:paraId="5792562C" w14:textId="77777777" w:rsidR="00612885" w:rsidRPr="007E6AEE" w:rsidRDefault="00612885" w:rsidP="00D32E89">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tapi-client</w:t>
            </w:r>
            <w:r w:rsidRPr="007E6AEE">
              <w:rPr>
                <w:sz w:val="18"/>
                <w:lang w:eastAsia="en-US"/>
              </w:rPr>
              <w:t xml:space="preserve"> </w:t>
            </w:r>
          </w:p>
        </w:tc>
      </w:tr>
      <w:tr w:rsidR="000270A5" w:rsidRPr="007E6AEE" w14:paraId="79787282" w14:textId="77777777" w:rsidTr="00D32E89">
        <w:trPr>
          <w:cnfStyle w:val="000000100000" w:firstRow="0" w:lastRow="0" w:firstColumn="0" w:lastColumn="0" w:oddVBand="0" w:evenVBand="0" w:oddHBand="1" w:evenHBand="0" w:firstRowFirstColumn="0" w:firstRowLastColumn="0" w:lastRowFirstColumn="0" w:lastRowLastColumn="0"/>
        </w:trPr>
        <w:tc>
          <w:tcPr>
            <w:tcW w:w="1980" w:type="dxa"/>
          </w:tcPr>
          <w:p w14:paraId="1729859C" w14:textId="60FB0B3A" w:rsidR="000270A5" w:rsidRPr="007E6AEE" w:rsidRDefault="000270A5" w:rsidP="00D32E89">
            <w:pPr>
              <w:spacing w:after="0"/>
              <w:rPr>
                <w:sz w:val="18"/>
              </w:rPr>
            </w:pPr>
            <w:r w:rsidRPr="00C26C30">
              <w:rPr>
                <w:sz w:val="18"/>
              </w:rPr>
              <w:t>resilience-route-constraint[local-id]/topology-constraint</w:t>
            </w:r>
          </w:p>
        </w:tc>
        <w:tc>
          <w:tcPr>
            <w:tcW w:w="4252" w:type="dxa"/>
          </w:tcPr>
          <w:p w14:paraId="38961AF7" w14:textId="0E242DFA" w:rsidR="000270A5" w:rsidRPr="00612885" w:rsidRDefault="000270A5" w:rsidP="000270A5">
            <w:pPr>
              <w:spacing w:after="0"/>
              <w:rPr>
                <w:sz w:val="18"/>
              </w:rPr>
            </w:pPr>
            <w:r>
              <w:rPr>
                <w:sz w:val="18"/>
              </w:rPr>
              <w:t xml:space="preserve">Includes a list of resilience route constraints where each one includes a topology-constraint. This use case foresees the specification of three </w:t>
            </w:r>
            <w:r w:rsidR="00FC26E8" w:rsidRPr="00FC26E8">
              <w:rPr>
                <w:sz w:val="18"/>
              </w:rPr>
              <w:t xml:space="preserve">topology constraints related to the </w:t>
            </w:r>
            <w:r w:rsidR="00FC26E8" w:rsidRPr="00FC26E8">
              <w:rPr>
                <w:i/>
                <w:iCs/>
                <w:sz w:val="18"/>
              </w:rPr>
              <w:t>nominal</w:t>
            </w:r>
            <w:r w:rsidR="00FC26E8" w:rsidRPr="00FC26E8">
              <w:rPr>
                <w:sz w:val="18"/>
              </w:rPr>
              <w:t xml:space="preserve"> </w:t>
            </w:r>
            <w:r w:rsidR="00FC26E8" w:rsidRPr="00FC26E8">
              <w:rPr>
                <w:i/>
                <w:iCs/>
                <w:sz w:val="18"/>
              </w:rPr>
              <w:t>route, protected route</w:t>
            </w:r>
            <w:r w:rsidR="00FC26E8" w:rsidRPr="00FC26E8">
              <w:rPr>
                <w:sz w:val="18"/>
              </w:rPr>
              <w:t xml:space="preserve"> (1+1) and </w:t>
            </w:r>
            <w:r w:rsidR="00FC26E8" w:rsidRPr="00FC26E8">
              <w:rPr>
                <w:i/>
                <w:iCs/>
                <w:sz w:val="18"/>
              </w:rPr>
              <w:t>restoration path</w:t>
            </w:r>
            <w:r w:rsidR="00FC26E8">
              <w:rPr>
                <w:i/>
                <w:iCs/>
                <w:sz w:val="18"/>
              </w:rPr>
              <w:t>.</w:t>
            </w:r>
          </w:p>
          <w:p w14:paraId="71955A0F" w14:textId="77777777" w:rsidR="000270A5" w:rsidRDefault="000270A5" w:rsidP="000270A5">
            <w:pPr>
              <w:spacing w:after="0"/>
              <w:rPr>
                <w:sz w:val="18"/>
              </w:rPr>
            </w:pPr>
          </w:p>
          <w:p w14:paraId="09ACD39C" w14:textId="5179A288" w:rsidR="000270A5" w:rsidRDefault="000270A5" w:rsidP="000270A5">
            <w:pPr>
              <w:spacing w:after="0"/>
              <w:rPr>
                <w:sz w:val="18"/>
              </w:rPr>
            </w:pPr>
            <w:r>
              <w:rPr>
                <w:sz w:val="18"/>
              </w:rPr>
              <w:t xml:space="preserve">Each constraint includes </w:t>
            </w:r>
            <w:r w:rsidRPr="008539EB">
              <w:rPr>
                <w:sz w:val="18"/>
              </w:rPr>
              <w:t>either the include-path/path-uuid or the list of links via include-link/{topology-uuid, link-uuid}</w:t>
            </w:r>
          </w:p>
          <w:p w14:paraId="463EB959" w14:textId="77777777" w:rsidR="000270A5" w:rsidRDefault="000270A5" w:rsidP="000270A5">
            <w:pPr>
              <w:spacing w:after="0"/>
              <w:rPr>
                <w:sz w:val="18"/>
              </w:rPr>
            </w:pPr>
          </w:p>
          <w:p w14:paraId="2EF772B6" w14:textId="1782B046" w:rsidR="000270A5" w:rsidRPr="007E6AEE" w:rsidRDefault="000270A5" w:rsidP="000270A5">
            <w:pPr>
              <w:spacing w:after="0"/>
              <w:rPr>
                <w:sz w:val="18"/>
              </w:rPr>
            </w:pPr>
            <w:r>
              <w:rPr>
                <w:sz w:val="18"/>
              </w:rPr>
              <w:t>Note explicit-route MUST be set to true in all cases.</w:t>
            </w:r>
          </w:p>
        </w:tc>
        <w:tc>
          <w:tcPr>
            <w:tcW w:w="709" w:type="dxa"/>
          </w:tcPr>
          <w:p w14:paraId="65F87D11" w14:textId="12098EA1" w:rsidR="000270A5" w:rsidRPr="007E6AEE" w:rsidRDefault="000270A5" w:rsidP="00D32E89">
            <w:pPr>
              <w:spacing w:after="0"/>
              <w:rPr>
                <w:sz w:val="18"/>
                <w:lang w:eastAsia="en-US"/>
              </w:rPr>
            </w:pPr>
            <w:r>
              <w:rPr>
                <w:sz w:val="18"/>
                <w:lang w:eastAsia="en-US"/>
              </w:rPr>
              <w:t>RW</w:t>
            </w:r>
          </w:p>
        </w:tc>
        <w:tc>
          <w:tcPr>
            <w:tcW w:w="709" w:type="dxa"/>
          </w:tcPr>
          <w:p w14:paraId="08E2E3EC" w14:textId="1EFEE2E4" w:rsidR="000270A5" w:rsidRPr="007E6AEE" w:rsidRDefault="000270A5" w:rsidP="00D32E89">
            <w:pPr>
              <w:spacing w:after="0"/>
              <w:rPr>
                <w:sz w:val="18"/>
              </w:rPr>
            </w:pPr>
            <w:r>
              <w:rPr>
                <w:sz w:val="18"/>
              </w:rPr>
              <w:t>M</w:t>
            </w:r>
          </w:p>
        </w:tc>
        <w:tc>
          <w:tcPr>
            <w:tcW w:w="2840" w:type="dxa"/>
          </w:tcPr>
          <w:p w14:paraId="034E9A0C" w14:textId="310270DA" w:rsidR="000270A5" w:rsidRPr="007E6AEE" w:rsidRDefault="000270A5" w:rsidP="00D32E89">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tapi-client</w:t>
            </w:r>
          </w:p>
        </w:tc>
      </w:tr>
    </w:tbl>
    <w:p w14:paraId="44FE2F59" w14:textId="6356954F" w:rsidR="00E33F20" w:rsidRPr="007E6AEE" w:rsidRDefault="00E33F20" w:rsidP="00EE1929">
      <w:pPr>
        <w:pStyle w:val="Heading3"/>
      </w:pPr>
      <w:bookmarkStart w:id="1368" w:name="_Toc173253049"/>
      <w:r w:rsidRPr="007E6AEE">
        <w:t>Use case 8: Permanent protection 1+1 for use cases</w:t>
      </w:r>
      <w:bookmarkEnd w:id="1368"/>
    </w:p>
    <w:tbl>
      <w:tblPr>
        <w:tblStyle w:val="GridTable6Colorful-Accent5"/>
        <w:tblW w:w="10490" w:type="dxa"/>
        <w:tblLook w:val="04A0" w:firstRow="1" w:lastRow="0" w:firstColumn="1" w:lastColumn="0" w:noHBand="0" w:noVBand="1"/>
      </w:tblPr>
      <w:tblGrid>
        <w:gridCol w:w="2200"/>
        <w:gridCol w:w="8290"/>
      </w:tblGrid>
      <w:tr w:rsidR="00E33F20" w:rsidRPr="007E6AEE" w14:paraId="275F361D"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0" w:type="dxa"/>
          </w:tcPr>
          <w:p w14:paraId="666B48DD" w14:textId="77777777" w:rsidR="00E33F20" w:rsidRPr="007E6AEE" w:rsidRDefault="00E33F20" w:rsidP="007F1E41">
            <w:pPr>
              <w:rPr>
                <w:rFonts w:cs="Times New Roman"/>
                <w:szCs w:val="20"/>
              </w:rPr>
            </w:pPr>
            <w:r w:rsidRPr="007E6AEE">
              <w:rPr>
                <w:rFonts w:cs="Times New Roman"/>
                <w:szCs w:val="20"/>
              </w:rPr>
              <w:t>Number</w:t>
            </w:r>
          </w:p>
        </w:tc>
        <w:tc>
          <w:tcPr>
            <w:tcW w:w="8290" w:type="dxa"/>
          </w:tcPr>
          <w:p w14:paraId="3CD736D4" w14:textId="01BB25D2" w:rsidR="00E33F20" w:rsidRPr="007E6AEE" w:rsidRDefault="00E33F20" w:rsidP="00AB1AD8">
            <w:pPr>
              <w:cnfStyle w:val="100000000000" w:firstRow="1" w:lastRow="0" w:firstColumn="0" w:lastColumn="0" w:oddVBand="0" w:evenVBand="0" w:oddHBand="0" w:evenHBand="0" w:firstRowFirstColumn="0" w:firstRowLastColumn="0" w:lastRowFirstColumn="0" w:lastRowLastColumn="0"/>
              <w:rPr>
                <w:rFonts w:cs="Times New Roman"/>
                <w:color w:val="000000"/>
                <w:szCs w:val="22"/>
                <w:lang w:eastAsia="en-US"/>
              </w:rPr>
            </w:pPr>
            <w:r w:rsidRPr="007E6AEE">
              <w:rPr>
                <w:rFonts w:cs="Times New Roman"/>
                <w:color w:val="000000"/>
                <w:szCs w:val="22"/>
                <w:lang w:eastAsia="en-US"/>
              </w:rPr>
              <w:t>UC8</w:t>
            </w:r>
          </w:p>
        </w:tc>
      </w:tr>
      <w:tr w:rsidR="00E33F20" w:rsidRPr="007E6AEE" w14:paraId="464151A1"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0" w:type="dxa"/>
          </w:tcPr>
          <w:p w14:paraId="0AABBAE0" w14:textId="77777777" w:rsidR="00E33F20" w:rsidRPr="007E6AEE" w:rsidRDefault="00E33F20" w:rsidP="007F1E41">
            <w:pPr>
              <w:rPr>
                <w:rFonts w:cs="Times New Roman"/>
                <w:szCs w:val="20"/>
              </w:rPr>
            </w:pPr>
            <w:r w:rsidRPr="007E6AEE">
              <w:rPr>
                <w:rFonts w:cs="Times New Roman"/>
                <w:szCs w:val="20"/>
              </w:rPr>
              <w:t>Name</w:t>
            </w:r>
          </w:p>
        </w:tc>
        <w:tc>
          <w:tcPr>
            <w:tcW w:w="8290" w:type="dxa"/>
          </w:tcPr>
          <w:p w14:paraId="792CC9A9" w14:textId="6A72CEA6" w:rsidR="00E33F20" w:rsidRPr="00EB1F77" w:rsidRDefault="00E33F20" w:rsidP="00AB1AD8">
            <w:pPr>
              <w:cnfStyle w:val="000000100000" w:firstRow="0" w:lastRow="0" w:firstColumn="0" w:lastColumn="0" w:oddVBand="0" w:evenVBand="0" w:oddHBand="1" w:evenHBand="0" w:firstRowFirstColumn="0" w:firstRowLastColumn="0" w:lastRowFirstColumn="0" w:lastRowLastColumn="0"/>
              <w:rPr>
                <w:rFonts w:cs="Times New Roman"/>
                <w:b/>
                <w:bCs/>
                <w:color w:val="000000"/>
                <w:szCs w:val="22"/>
                <w:lang w:eastAsia="en-US"/>
              </w:rPr>
            </w:pPr>
            <w:r w:rsidRPr="00EB1F77">
              <w:rPr>
                <w:rFonts w:cs="Times New Roman"/>
                <w:b/>
                <w:bCs/>
                <w:szCs w:val="22"/>
              </w:rPr>
              <w:t>Permanent protection 1+1 for use cases</w:t>
            </w:r>
          </w:p>
        </w:tc>
      </w:tr>
      <w:tr w:rsidR="00E33F20" w:rsidRPr="007E6AEE" w14:paraId="1E9A2F84" w14:textId="77777777" w:rsidTr="003F13BE">
        <w:tc>
          <w:tcPr>
            <w:cnfStyle w:val="001000000000" w:firstRow="0" w:lastRow="0" w:firstColumn="1" w:lastColumn="0" w:oddVBand="0" w:evenVBand="0" w:oddHBand="0" w:evenHBand="0" w:firstRowFirstColumn="0" w:firstRowLastColumn="0" w:lastRowFirstColumn="0" w:lastRowLastColumn="0"/>
            <w:tcW w:w="2200" w:type="dxa"/>
          </w:tcPr>
          <w:p w14:paraId="52E5636E" w14:textId="77777777" w:rsidR="00E33F20" w:rsidRPr="007E6AEE" w:rsidRDefault="00E33F20" w:rsidP="007F1E41">
            <w:pPr>
              <w:rPr>
                <w:rFonts w:cs="Times New Roman"/>
                <w:szCs w:val="20"/>
              </w:rPr>
            </w:pPr>
            <w:r w:rsidRPr="007E6AEE">
              <w:rPr>
                <w:rFonts w:cs="Times New Roman"/>
                <w:szCs w:val="20"/>
              </w:rPr>
              <w:t>Technologies involved</w:t>
            </w:r>
          </w:p>
        </w:tc>
        <w:tc>
          <w:tcPr>
            <w:tcW w:w="8290" w:type="dxa"/>
          </w:tcPr>
          <w:p w14:paraId="452459EA" w14:textId="05384995" w:rsidR="00E33F20" w:rsidRPr="007E6AEE" w:rsidRDefault="00800B78" w:rsidP="007F1E41">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OTN, Photonic</w:t>
            </w:r>
          </w:p>
        </w:tc>
      </w:tr>
      <w:tr w:rsidR="00E33F20" w:rsidRPr="007E6AEE" w14:paraId="6DF0B6A2"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0" w:type="dxa"/>
          </w:tcPr>
          <w:p w14:paraId="1C1D95B3" w14:textId="77777777" w:rsidR="00E33F20" w:rsidRPr="007E6AEE" w:rsidRDefault="00E33F20" w:rsidP="007F1E41">
            <w:pPr>
              <w:rPr>
                <w:rFonts w:cs="Times New Roman"/>
                <w:szCs w:val="20"/>
              </w:rPr>
            </w:pPr>
            <w:r w:rsidRPr="007E6AEE">
              <w:rPr>
                <w:rFonts w:cs="Times New Roman"/>
                <w:szCs w:val="20"/>
              </w:rPr>
              <w:t>Process/Areas Involved</w:t>
            </w:r>
          </w:p>
        </w:tc>
        <w:tc>
          <w:tcPr>
            <w:tcW w:w="8290" w:type="dxa"/>
          </w:tcPr>
          <w:p w14:paraId="3604B717" w14:textId="77777777" w:rsidR="00E33F20" w:rsidRPr="007E6AEE" w:rsidRDefault="00E33F20" w:rsidP="007F1E41">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E33F20" w:rsidRPr="007E6AEE" w14:paraId="1AFC4CAE" w14:textId="77777777" w:rsidTr="003F13BE">
        <w:tc>
          <w:tcPr>
            <w:cnfStyle w:val="001000000000" w:firstRow="0" w:lastRow="0" w:firstColumn="1" w:lastColumn="0" w:oddVBand="0" w:evenVBand="0" w:oddHBand="0" w:evenHBand="0" w:firstRowFirstColumn="0" w:firstRowLastColumn="0" w:lastRowFirstColumn="0" w:lastRowLastColumn="0"/>
            <w:tcW w:w="2200" w:type="dxa"/>
          </w:tcPr>
          <w:p w14:paraId="469B576B" w14:textId="77777777" w:rsidR="00E33F20" w:rsidRPr="007E6AEE" w:rsidRDefault="00E33F20" w:rsidP="007F1E41">
            <w:pPr>
              <w:rPr>
                <w:rFonts w:cs="Times New Roman"/>
                <w:szCs w:val="20"/>
              </w:rPr>
            </w:pPr>
            <w:r w:rsidRPr="007E6AEE">
              <w:rPr>
                <w:rFonts w:cs="Times New Roman"/>
                <w:szCs w:val="20"/>
              </w:rPr>
              <w:t>Brief description</w:t>
            </w:r>
          </w:p>
        </w:tc>
        <w:tc>
          <w:tcPr>
            <w:tcW w:w="8290" w:type="dxa"/>
          </w:tcPr>
          <w:p w14:paraId="463283EF" w14:textId="7D6AD8AF" w:rsidR="00E33F20" w:rsidRPr="0096021C" w:rsidRDefault="00C93335" w:rsidP="00371B2E">
            <w:pPr>
              <w:tabs>
                <w:tab w:val="left" w:pos="708"/>
              </w:tabs>
              <w:spacing w:after="120"/>
              <w:cnfStyle w:val="000000000000" w:firstRow="0" w:lastRow="0" w:firstColumn="0" w:lastColumn="0" w:oddVBand="0" w:evenVBand="0" w:oddHBand="0" w:evenHBand="0" w:firstRowFirstColumn="0" w:firstRowLastColumn="0" w:lastRowFirstColumn="0" w:lastRowLastColumn="0"/>
              <w:rPr>
                <w:rFonts w:cs="Times New Roman"/>
                <w:szCs w:val="22"/>
              </w:rPr>
            </w:pPr>
            <w:r w:rsidRPr="007E6AEE">
              <w:rPr>
                <w:rFonts w:cs="Times New Roman"/>
                <w:szCs w:val="22"/>
              </w:rPr>
              <w:t xml:space="preserve">This use case </w:t>
            </w:r>
            <w:r w:rsidR="00371B2E" w:rsidRPr="007E6AEE">
              <w:rPr>
                <w:rFonts w:cs="Times New Roman"/>
                <w:szCs w:val="22"/>
              </w:rPr>
              <w:t xml:space="preserve">extends </w:t>
            </w:r>
            <w:r w:rsidR="00694960" w:rsidRPr="007E6AEE">
              <w:rPr>
                <w:rFonts w:cs="Times New Roman"/>
                <w:szCs w:val="22"/>
              </w:rPr>
              <w:t xml:space="preserve">UC7a </w:t>
            </w:r>
            <w:r w:rsidR="0096021C">
              <w:rPr>
                <w:rFonts w:cs="Times New Roman"/>
                <w:szCs w:val="22"/>
              </w:rPr>
              <w:t xml:space="preserve">and UC7b </w:t>
            </w:r>
            <w:r w:rsidR="00694960" w:rsidRPr="007E6AEE">
              <w:rPr>
                <w:rFonts w:cs="Times New Roman"/>
                <w:szCs w:val="22"/>
              </w:rPr>
              <w:t xml:space="preserve">by </w:t>
            </w:r>
            <w:r w:rsidR="0096021C">
              <w:rPr>
                <w:rFonts w:cs="Times New Roman"/>
                <w:szCs w:val="22"/>
              </w:rPr>
              <w:t>enabling dynamic restoration for any number of subsequent failures, in order to maintain the resiliency level.</w:t>
            </w:r>
            <w:r w:rsidR="00694960" w:rsidRPr="007E6AEE">
              <w:rPr>
                <w:rFonts w:cs="Times New Roman"/>
                <w:szCs w:val="22"/>
              </w:rPr>
              <w:t xml:space="preserve"> </w:t>
            </w:r>
          </w:p>
        </w:tc>
      </w:tr>
      <w:tr w:rsidR="00E33F20" w:rsidRPr="007E6AEE" w14:paraId="6C5761BA"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0" w:type="dxa"/>
          </w:tcPr>
          <w:p w14:paraId="5C16756B" w14:textId="77777777" w:rsidR="00E33F20" w:rsidRPr="007E6AEE" w:rsidRDefault="00E33F20" w:rsidP="007F1E41">
            <w:pPr>
              <w:rPr>
                <w:rFonts w:cs="Times New Roman"/>
                <w:szCs w:val="20"/>
              </w:rPr>
            </w:pPr>
            <w:r w:rsidRPr="007E6AEE">
              <w:rPr>
                <w:rFonts w:cs="Times New Roman"/>
                <w:szCs w:val="20"/>
              </w:rPr>
              <w:t>Layers involved</w:t>
            </w:r>
          </w:p>
        </w:tc>
        <w:tc>
          <w:tcPr>
            <w:tcW w:w="8290" w:type="dxa"/>
          </w:tcPr>
          <w:p w14:paraId="64A36B47" w14:textId="4620BD73" w:rsidR="00E33F20" w:rsidRPr="007E6AEE" w:rsidRDefault="00800B78" w:rsidP="007F1E41">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DIGITAL_OTN/PHOTONIC_MEDIA</w:t>
            </w:r>
          </w:p>
        </w:tc>
      </w:tr>
      <w:tr w:rsidR="00E33F20" w:rsidRPr="007E6AEE" w14:paraId="0611A85F" w14:textId="77777777" w:rsidTr="003F13BE">
        <w:tc>
          <w:tcPr>
            <w:cnfStyle w:val="001000000000" w:firstRow="0" w:lastRow="0" w:firstColumn="1" w:lastColumn="0" w:oddVBand="0" w:evenVBand="0" w:oddHBand="0" w:evenHBand="0" w:firstRowFirstColumn="0" w:firstRowLastColumn="0" w:lastRowFirstColumn="0" w:lastRowLastColumn="0"/>
            <w:tcW w:w="2200" w:type="dxa"/>
          </w:tcPr>
          <w:p w14:paraId="6F4CFBBA" w14:textId="77777777" w:rsidR="00E33F20" w:rsidRPr="007E6AEE" w:rsidRDefault="00E33F20" w:rsidP="007F1E41">
            <w:pPr>
              <w:rPr>
                <w:rFonts w:cs="Times New Roman"/>
                <w:szCs w:val="20"/>
              </w:rPr>
            </w:pPr>
            <w:r w:rsidRPr="007E6AEE">
              <w:rPr>
                <w:rFonts w:cs="Times New Roman"/>
                <w:szCs w:val="20"/>
              </w:rPr>
              <w:t>Type</w:t>
            </w:r>
          </w:p>
        </w:tc>
        <w:tc>
          <w:tcPr>
            <w:tcW w:w="8290" w:type="dxa"/>
          </w:tcPr>
          <w:p w14:paraId="776202C8" w14:textId="77777777" w:rsidR="00E33F20" w:rsidRPr="007E6AEE" w:rsidRDefault="00E33F20" w:rsidP="007F1E41">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lang w:eastAsia="de-DE"/>
              </w:rPr>
              <w:t>Resilience</w:t>
            </w:r>
          </w:p>
        </w:tc>
      </w:tr>
      <w:tr w:rsidR="00E33F20" w:rsidRPr="007E6AEE" w14:paraId="08F5CBF4"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0" w:type="dxa"/>
          </w:tcPr>
          <w:p w14:paraId="6E7505C6" w14:textId="77777777" w:rsidR="00E33F20" w:rsidRPr="007E6AEE" w:rsidRDefault="00E33F20" w:rsidP="007F1E41">
            <w:pPr>
              <w:rPr>
                <w:rFonts w:cs="Times New Roman"/>
                <w:szCs w:val="20"/>
              </w:rPr>
            </w:pPr>
            <w:r w:rsidRPr="007E6AEE">
              <w:rPr>
                <w:rFonts w:cs="Times New Roman"/>
                <w:szCs w:val="20"/>
              </w:rPr>
              <w:t>Description &amp; Workflow</w:t>
            </w:r>
          </w:p>
        </w:tc>
        <w:tc>
          <w:tcPr>
            <w:tcW w:w="8290" w:type="dxa"/>
          </w:tcPr>
          <w:p w14:paraId="0B59A403" w14:textId="4DD56425" w:rsidR="00E33F20" w:rsidRPr="007E6AEE" w:rsidRDefault="00C93335" w:rsidP="00010F1D">
            <w:pPr>
              <w:jc w:val="left"/>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The Connectivity Service object MUST include the</w:t>
            </w:r>
            <w:r w:rsidR="0013613D" w:rsidRPr="007E6AEE">
              <w:rPr>
                <w:rFonts w:cs="Times New Roman"/>
                <w:szCs w:val="20"/>
              </w:rPr>
              <w:t xml:space="preserve"> </w:t>
            </w:r>
            <w:r w:rsidRPr="007E6AEE">
              <w:rPr>
                <w:rFonts w:cs="Times New Roman"/>
                <w:szCs w:val="20"/>
              </w:rPr>
              <w:t>resilience-type/protection-type attribute with PERMANENT_ONE_PLUS_ONE_PROTECTION attribute value.</w:t>
            </w:r>
          </w:p>
        </w:tc>
      </w:tr>
    </w:tbl>
    <w:p w14:paraId="589E0058" w14:textId="19D4DCFC" w:rsidR="00E33F20" w:rsidRPr="007E6AEE" w:rsidRDefault="00C86A86" w:rsidP="001941CD">
      <w:pPr>
        <w:pStyle w:val="Heading4"/>
      </w:pPr>
      <w:bookmarkStart w:id="1369" w:name="_Toc173253050"/>
      <w:r w:rsidRPr="007E6AEE">
        <w:t>Relevant Parameters</w:t>
      </w:r>
      <w:bookmarkEnd w:id="1369"/>
    </w:p>
    <w:p w14:paraId="2927CB4F" w14:textId="48595024" w:rsidR="00B26371" w:rsidRDefault="00B26371" w:rsidP="00E33F20">
      <w:pPr>
        <w:rPr>
          <w:rFonts w:cs="Times New Roman"/>
          <w:sz w:val="24"/>
        </w:rPr>
      </w:pPr>
      <w:r>
        <w:rPr>
          <w:rFonts w:cs="Times New Roman"/>
          <w:sz w:val="24"/>
        </w:rPr>
        <w:t>The relevant parameters are the same as UC7a/b with the following difference:</w:t>
      </w:r>
    </w:p>
    <w:p w14:paraId="0B66D77A" w14:textId="654C78A2" w:rsidR="00E33F20" w:rsidRPr="007E6AEE" w:rsidRDefault="00E33F20" w:rsidP="00E33F20">
      <w:pPr>
        <w:pStyle w:val="Caption"/>
        <w:keepNext/>
        <w:rPr>
          <w:rFonts w:cs="Times New Roman"/>
        </w:rPr>
      </w:pPr>
      <w:r w:rsidRPr="007E6AEE">
        <w:rPr>
          <w:rFonts w:cs="Times New Roman"/>
        </w:rPr>
        <w:t> </w:t>
      </w:r>
      <w:bookmarkStart w:id="1370" w:name="_Toc173255292"/>
      <w:r w:rsidRPr="007E6AEE">
        <w:rPr>
          <w:rFonts w:cs="Times New Roman"/>
        </w:rPr>
        <w:t xml:space="preserve">Table </w:t>
      </w:r>
      <w:r w:rsidRPr="007E6AEE">
        <w:rPr>
          <w:rFonts w:cs="Times New Roman"/>
        </w:rPr>
        <w:fldChar w:fldCharType="begin"/>
      </w:r>
      <w:r w:rsidRPr="007E6AEE">
        <w:rPr>
          <w:rFonts w:cs="Times New Roman"/>
        </w:rPr>
        <w:instrText xml:space="preserve"> SEQ Table \* ARABIC </w:instrText>
      </w:r>
      <w:r w:rsidRPr="007E6AEE">
        <w:rPr>
          <w:rFonts w:cs="Times New Roman"/>
        </w:rPr>
        <w:fldChar w:fldCharType="separate"/>
      </w:r>
      <w:r w:rsidR="00C64284">
        <w:rPr>
          <w:rFonts w:cs="Times New Roman"/>
          <w:noProof/>
        </w:rPr>
        <w:t>77</w:t>
      </w:r>
      <w:r w:rsidRPr="007E6AEE">
        <w:rPr>
          <w:rFonts w:cs="Times New Roman"/>
        </w:rPr>
        <w:fldChar w:fldCharType="end"/>
      </w:r>
      <w:r w:rsidRPr="007E6AEE">
        <w:rPr>
          <w:rFonts w:cs="Times New Roman"/>
        </w:rPr>
        <w:t xml:space="preserve">: Connectivity-service </w:t>
      </w:r>
      <w:r w:rsidR="00B85842" w:rsidRPr="007E6AEE">
        <w:rPr>
          <w:rFonts w:cs="Times New Roman"/>
        </w:rPr>
        <w:t>parameters</w:t>
      </w:r>
      <w:r w:rsidRPr="007E6AEE">
        <w:rPr>
          <w:rFonts w:cs="Times New Roman"/>
        </w:rPr>
        <w:t xml:space="preserve"> for UC</w:t>
      </w:r>
      <w:r w:rsidR="00AE645B" w:rsidRPr="007E6AEE">
        <w:rPr>
          <w:rFonts w:cs="Times New Roman"/>
        </w:rPr>
        <w:t>8</w:t>
      </w:r>
      <w:bookmarkEnd w:id="1370"/>
    </w:p>
    <w:tbl>
      <w:tblPr>
        <w:tblStyle w:val="GridTable6Colorful-Accent5"/>
        <w:tblpPr w:leftFromText="141" w:rightFromText="141" w:vertAnchor="text" w:tblpY="1"/>
        <w:tblW w:w="10490" w:type="dxa"/>
        <w:tblLayout w:type="fixed"/>
        <w:tblLook w:val="0420" w:firstRow="1" w:lastRow="0" w:firstColumn="0" w:lastColumn="0" w:noHBand="0" w:noVBand="1"/>
      </w:tblPr>
      <w:tblGrid>
        <w:gridCol w:w="1980"/>
        <w:gridCol w:w="4252"/>
        <w:gridCol w:w="709"/>
        <w:gridCol w:w="567"/>
        <w:gridCol w:w="2982"/>
      </w:tblGrid>
      <w:tr w:rsidR="00E33F20" w:rsidRPr="007E6AEE" w14:paraId="378B343E" w14:textId="77777777" w:rsidTr="003F13BE">
        <w:trPr>
          <w:cnfStyle w:val="100000000000" w:firstRow="1" w:lastRow="0" w:firstColumn="0" w:lastColumn="0" w:oddVBand="0" w:evenVBand="0" w:oddHBand="0" w:evenHBand="0" w:firstRowFirstColumn="0" w:firstRowLastColumn="0" w:lastRowFirstColumn="0" w:lastRowLastColumn="0"/>
        </w:trPr>
        <w:tc>
          <w:tcPr>
            <w:tcW w:w="1980" w:type="dxa"/>
          </w:tcPr>
          <w:p w14:paraId="036523B0" w14:textId="727E9128" w:rsidR="00E33F20" w:rsidRPr="007E6AEE" w:rsidRDefault="00E33F20" w:rsidP="00001AF5">
            <w:pPr>
              <w:spacing w:after="0"/>
              <w:rPr>
                <w:sz w:val="18"/>
                <w:lang w:eastAsia="en-US"/>
              </w:rPr>
            </w:pPr>
          </w:p>
        </w:tc>
        <w:tc>
          <w:tcPr>
            <w:tcW w:w="8510" w:type="dxa"/>
            <w:gridSpan w:val="4"/>
          </w:tcPr>
          <w:p w14:paraId="5A16CB89" w14:textId="4E788E32" w:rsidR="00E33F20" w:rsidRPr="007E6AEE" w:rsidRDefault="00E33F20" w:rsidP="00001AF5">
            <w:pPr>
              <w:spacing w:after="0"/>
              <w:rPr>
                <w:b w:val="0"/>
                <w:bCs w:val="0"/>
                <w:sz w:val="18"/>
                <w:lang w:eastAsia="en-US"/>
              </w:rPr>
            </w:pPr>
            <w:r w:rsidRPr="007E6AEE">
              <w:rPr>
                <w:sz w:val="18"/>
                <w:lang w:eastAsia="en-US"/>
              </w:rPr>
              <w:t>/tapi-common:context/tapi-connectivity:connectivity-context/connectivity-service</w:t>
            </w:r>
            <w:r w:rsidR="001B5539" w:rsidRPr="007E6AEE">
              <w:rPr>
                <w:sz w:val="18"/>
                <w:lang w:eastAsia="en-US"/>
              </w:rPr>
              <w:t>/resilience-constraint</w:t>
            </w:r>
          </w:p>
        </w:tc>
      </w:tr>
      <w:tr w:rsidR="00E33F20" w:rsidRPr="007E6AEE" w14:paraId="5E7CF026" w14:textId="77777777" w:rsidTr="008C1EA1">
        <w:trPr>
          <w:cnfStyle w:val="000000100000" w:firstRow="0" w:lastRow="0" w:firstColumn="0" w:lastColumn="0" w:oddVBand="0" w:evenVBand="0" w:oddHBand="1" w:evenHBand="0" w:firstRowFirstColumn="0" w:firstRowLastColumn="0" w:lastRowFirstColumn="0" w:lastRowLastColumn="0"/>
        </w:trPr>
        <w:tc>
          <w:tcPr>
            <w:tcW w:w="1980" w:type="dxa"/>
          </w:tcPr>
          <w:p w14:paraId="725FF075" w14:textId="77777777" w:rsidR="00E33F20" w:rsidRPr="007E6AEE" w:rsidRDefault="00E33F20" w:rsidP="00001AF5">
            <w:pPr>
              <w:spacing w:after="0"/>
              <w:rPr>
                <w:b/>
                <w:sz w:val="18"/>
                <w:lang w:eastAsia="en-US"/>
              </w:rPr>
            </w:pPr>
            <w:r w:rsidRPr="007E6AEE">
              <w:rPr>
                <w:b/>
                <w:sz w:val="18"/>
                <w:lang w:eastAsia="en-US"/>
              </w:rPr>
              <w:t>Attribute</w:t>
            </w:r>
          </w:p>
        </w:tc>
        <w:tc>
          <w:tcPr>
            <w:tcW w:w="4252" w:type="dxa"/>
          </w:tcPr>
          <w:p w14:paraId="6598B2B6" w14:textId="77777777" w:rsidR="00E33F20" w:rsidRPr="007E6AEE" w:rsidRDefault="00E33F20" w:rsidP="00001AF5">
            <w:pPr>
              <w:spacing w:after="0"/>
              <w:rPr>
                <w:b/>
                <w:sz w:val="18"/>
                <w:lang w:eastAsia="en-US"/>
              </w:rPr>
            </w:pPr>
            <w:r w:rsidRPr="007E6AEE">
              <w:rPr>
                <w:b/>
                <w:sz w:val="18"/>
                <w:lang w:eastAsia="en-US"/>
              </w:rPr>
              <w:t>Allowed Values/Format</w:t>
            </w:r>
          </w:p>
        </w:tc>
        <w:tc>
          <w:tcPr>
            <w:tcW w:w="709" w:type="dxa"/>
          </w:tcPr>
          <w:p w14:paraId="2E0CD3D9" w14:textId="77777777" w:rsidR="00E33F20" w:rsidRPr="007E6AEE" w:rsidRDefault="00E33F20" w:rsidP="00001AF5">
            <w:pPr>
              <w:spacing w:after="0"/>
              <w:rPr>
                <w:b/>
                <w:sz w:val="18"/>
                <w:lang w:eastAsia="en-US"/>
              </w:rPr>
            </w:pPr>
            <w:r w:rsidRPr="007E6AEE">
              <w:rPr>
                <w:b/>
                <w:sz w:val="18"/>
                <w:lang w:eastAsia="en-US"/>
              </w:rPr>
              <w:t>Mod</w:t>
            </w:r>
          </w:p>
        </w:tc>
        <w:tc>
          <w:tcPr>
            <w:tcW w:w="567" w:type="dxa"/>
          </w:tcPr>
          <w:p w14:paraId="3D27FC9B" w14:textId="77777777" w:rsidR="00E33F20" w:rsidRPr="007E6AEE" w:rsidRDefault="00E33F20" w:rsidP="00001AF5">
            <w:pPr>
              <w:spacing w:after="0"/>
              <w:rPr>
                <w:b/>
                <w:sz w:val="18"/>
                <w:lang w:eastAsia="en-US"/>
              </w:rPr>
            </w:pPr>
            <w:r w:rsidRPr="007E6AEE">
              <w:rPr>
                <w:b/>
                <w:sz w:val="18"/>
                <w:lang w:eastAsia="en-US"/>
              </w:rPr>
              <w:t>Sup</w:t>
            </w:r>
          </w:p>
        </w:tc>
        <w:tc>
          <w:tcPr>
            <w:tcW w:w="2982" w:type="dxa"/>
          </w:tcPr>
          <w:p w14:paraId="421298CE" w14:textId="77777777" w:rsidR="00E33F20" w:rsidRPr="007E6AEE" w:rsidRDefault="00E33F20" w:rsidP="00001AF5">
            <w:pPr>
              <w:spacing w:after="0"/>
              <w:rPr>
                <w:b/>
                <w:sz w:val="18"/>
                <w:lang w:eastAsia="en-US"/>
              </w:rPr>
            </w:pPr>
            <w:r w:rsidRPr="007E6AEE">
              <w:rPr>
                <w:b/>
                <w:sz w:val="18"/>
                <w:lang w:eastAsia="en-US"/>
              </w:rPr>
              <w:t>Notes</w:t>
            </w:r>
          </w:p>
        </w:tc>
      </w:tr>
      <w:tr w:rsidR="00E33F20" w:rsidRPr="007E6AEE" w14:paraId="33CC22D2" w14:textId="77777777" w:rsidTr="008C1EA1">
        <w:tc>
          <w:tcPr>
            <w:tcW w:w="1980" w:type="dxa"/>
          </w:tcPr>
          <w:p w14:paraId="7A15CF6C" w14:textId="0B7E7D27" w:rsidR="00E33F20" w:rsidRPr="007E6AEE" w:rsidRDefault="00E33F20" w:rsidP="00001AF5">
            <w:pPr>
              <w:spacing w:after="0"/>
              <w:rPr>
                <w:sz w:val="18"/>
                <w:lang w:eastAsia="en-US"/>
              </w:rPr>
            </w:pPr>
            <w:r w:rsidRPr="007E6AEE">
              <w:rPr>
                <w:sz w:val="18"/>
                <w:lang w:eastAsia="en-US"/>
              </w:rPr>
              <w:t>resilience-type</w:t>
            </w:r>
            <w:r w:rsidR="006A4F3C" w:rsidRPr="007E6AEE">
              <w:rPr>
                <w:sz w:val="18"/>
                <w:lang w:eastAsia="en-US"/>
              </w:rPr>
              <w:t>/protection-type</w:t>
            </w:r>
          </w:p>
        </w:tc>
        <w:tc>
          <w:tcPr>
            <w:tcW w:w="4252" w:type="dxa"/>
          </w:tcPr>
          <w:p w14:paraId="31C35879" w14:textId="67859FBC" w:rsidR="00E33F20" w:rsidRPr="007E6AEE" w:rsidRDefault="00E33F20" w:rsidP="00001AF5">
            <w:pPr>
              <w:spacing w:after="0"/>
              <w:rPr>
                <w:sz w:val="18"/>
                <w:lang w:eastAsia="en-US"/>
              </w:rPr>
            </w:pPr>
            <w:r w:rsidRPr="007E6AEE">
              <w:rPr>
                <w:sz w:val="18"/>
                <w:lang w:eastAsia="en-US"/>
              </w:rPr>
              <w:t xml:space="preserve"> </w:t>
            </w:r>
            <w:r w:rsidRPr="007E6AEE">
              <w:rPr>
                <w:sz w:val="18"/>
              </w:rPr>
              <w:t xml:space="preserve"> </w:t>
            </w:r>
            <w:r w:rsidR="00C502C1" w:rsidRPr="007E6AEE">
              <w:rPr>
                <w:sz w:val="18"/>
              </w:rPr>
              <w:t>"</w:t>
            </w:r>
            <w:r w:rsidR="00AE645B" w:rsidRPr="007E6AEE">
              <w:rPr>
                <w:sz w:val="18"/>
                <w:lang w:eastAsia="en-US"/>
              </w:rPr>
              <w:t>PERMANENT_ONE_PLUS_ONE_PROTECTION</w:t>
            </w:r>
            <w:r w:rsidR="00C502C1" w:rsidRPr="007E6AEE">
              <w:rPr>
                <w:sz w:val="18"/>
                <w:lang w:eastAsia="en-US"/>
              </w:rPr>
              <w:t>"</w:t>
            </w:r>
          </w:p>
        </w:tc>
        <w:tc>
          <w:tcPr>
            <w:tcW w:w="709" w:type="dxa"/>
          </w:tcPr>
          <w:p w14:paraId="2E25E5B6" w14:textId="77777777" w:rsidR="00E33F20" w:rsidRPr="007E6AEE" w:rsidRDefault="00E33F20" w:rsidP="00001AF5">
            <w:pPr>
              <w:spacing w:after="0"/>
              <w:rPr>
                <w:sz w:val="18"/>
                <w:lang w:eastAsia="en-US"/>
              </w:rPr>
            </w:pPr>
            <w:r w:rsidRPr="007E6AEE">
              <w:rPr>
                <w:sz w:val="18"/>
                <w:lang w:eastAsia="en-US"/>
              </w:rPr>
              <w:t>RW</w:t>
            </w:r>
          </w:p>
        </w:tc>
        <w:tc>
          <w:tcPr>
            <w:tcW w:w="567" w:type="dxa"/>
          </w:tcPr>
          <w:p w14:paraId="7EEA4317" w14:textId="77777777" w:rsidR="00E33F20" w:rsidRPr="007E6AEE" w:rsidRDefault="00E33F20" w:rsidP="00001AF5">
            <w:pPr>
              <w:spacing w:after="0"/>
              <w:rPr>
                <w:sz w:val="18"/>
                <w:lang w:eastAsia="en-US"/>
              </w:rPr>
            </w:pPr>
            <w:r w:rsidRPr="007E6AEE">
              <w:rPr>
                <w:sz w:val="18"/>
                <w:lang w:eastAsia="en-US"/>
              </w:rPr>
              <w:t>M</w:t>
            </w:r>
          </w:p>
        </w:tc>
        <w:tc>
          <w:tcPr>
            <w:tcW w:w="2982" w:type="dxa"/>
          </w:tcPr>
          <w:p w14:paraId="7C1CD099" w14:textId="77777777" w:rsidR="00E33F20" w:rsidRPr="007E6AEE" w:rsidRDefault="00E33F20">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p w14:paraId="787B7889" w14:textId="77777777" w:rsidR="00E33F20" w:rsidRPr="007E6AEE" w:rsidRDefault="00E33F20" w:rsidP="00001AF5">
            <w:pPr>
              <w:spacing w:after="0"/>
              <w:contextualSpacing/>
              <w:rPr>
                <w:sz w:val="18"/>
                <w:lang w:eastAsia="en-US"/>
              </w:rPr>
            </w:pPr>
          </w:p>
        </w:tc>
      </w:tr>
    </w:tbl>
    <w:p w14:paraId="5A256237" w14:textId="1B236C95" w:rsidR="00F1119E" w:rsidRPr="007E6AEE" w:rsidRDefault="00F1119E" w:rsidP="00AB1AD8">
      <w:pPr>
        <w:spacing w:after="0"/>
        <w:rPr>
          <w:szCs w:val="22"/>
        </w:rPr>
      </w:pPr>
    </w:p>
    <w:p w14:paraId="0BB91F4C" w14:textId="3EBBD2A5" w:rsidR="002970D2" w:rsidRPr="007E6AEE" w:rsidRDefault="002970D2" w:rsidP="00EE1929">
      <w:pPr>
        <w:pStyle w:val="Heading3"/>
      </w:pPr>
      <w:bookmarkStart w:id="1371" w:name="_Toc173253051"/>
      <w:bookmarkStart w:id="1372" w:name="_Toc53676289"/>
      <w:r w:rsidRPr="007E6AEE">
        <w:t>Use case 9: Reverted protection</w:t>
      </w:r>
      <w:bookmarkEnd w:id="1371"/>
      <w:r w:rsidRPr="007E6AEE">
        <w:t xml:space="preserve"> </w:t>
      </w:r>
      <w:bookmarkEnd w:id="1372"/>
    </w:p>
    <w:tbl>
      <w:tblPr>
        <w:tblStyle w:val="GridTable6Colorful-Accent5"/>
        <w:tblW w:w="10490" w:type="dxa"/>
        <w:tblLook w:val="04A0" w:firstRow="1" w:lastRow="0" w:firstColumn="1" w:lastColumn="0" w:noHBand="0" w:noVBand="1"/>
      </w:tblPr>
      <w:tblGrid>
        <w:gridCol w:w="1606"/>
        <w:gridCol w:w="8884"/>
      </w:tblGrid>
      <w:tr w:rsidR="002970D2" w:rsidRPr="007E6AEE" w14:paraId="0C3A1E3F"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tcPr>
          <w:p w14:paraId="3548A51C" w14:textId="77777777" w:rsidR="002970D2" w:rsidRPr="007E6AEE" w:rsidRDefault="002970D2" w:rsidP="002970D2">
            <w:pPr>
              <w:rPr>
                <w:rFonts w:cs="Times New Roman"/>
                <w:szCs w:val="20"/>
              </w:rPr>
            </w:pPr>
            <w:r w:rsidRPr="007E6AEE">
              <w:rPr>
                <w:rFonts w:cs="Times New Roman"/>
                <w:szCs w:val="20"/>
              </w:rPr>
              <w:t>Number</w:t>
            </w:r>
          </w:p>
        </w:tc>
        <w:tc>
          <w:tcPr>
            <w:tcW w:w="8884" w:type="dxa"/>
          </w:tcPr>
          <w:p w14:paraId="3EF30601" w14:textId="77777777" w:rsidR="002970D2" w:rsidRPr="007E6AEE" w:rsidRDefault="002970D2" w:rsidP="00AB1AD8">
            <w:pPr>
              <w:cnfStyle w:val="100000000000" w:firstRow="1" w:lastRow="0" w:firstColumn="0" w:lastColumn="0" w:oddVBand="0" w:evenVBand="0" w:oddHBand="0" w:evenHBand="0" w:firstRowFirstColumn="0" w:firstRowLastColumn="0" w:lastRowFirstColumn="0" w:lastRowLastColumn="0"/>
              <w:rPr>
                <w:rFonts w:eastAsia="Times New Roman" w:cs="Times New Roman"/>
                <w:color w:val="auto"/>
                <w:szCs w:val="22"/>
                <w:lang w:eastAsia="ar-SA"/>
              </w:rPr>
            </w:pPr>
            <w:r w:rsidRPr="007E6AEE">
              <w:rPr>
                <w:rFonts w:eastAsia="Times New Roman" w:cs="Times New Roman"/>
                <w:color w:val="auto"/>
                <w:szCs w:val="22"/>
                <w:lang w:eastAsia="ar-SA"/>
              </w:rPr>
              <w:t>UC9</w:t>
            </w:r>
          </w:p>
        </w:tc>
      </w:tr>
      <w:tr w:rsidR="002970D2" w:rsidRPr="007E6AEE" w14:paraId="4DC6076D"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tcPr>
          <w:p w14:paraId="2CA70E1C" w14:textId="77777777" w:rsidR="002970D2" w:rsidRPr="007E6AEE" w:rsidRDefault="002970D2" w:rsidP="002970D2">
            <w:pPr>
              <w:rPr>
                <w:rFonts w:cs="Times New Roman"/>
                <w:szCs w:val="20"/>
              </w:rPr>
            </w:pPr>
            <w:r w:rsidRPr="007E6AEE">
              <w:rPr>
                <w:rFonts w:cs="Times New Roman"/>
                <w:szCs w:val="20"/>
              </w:rPr>
              <w:lastRenderedPageBreak/>
              <w:t>Name</w:t>
            </w:r>
          </w:p>
        </w:tc>
        <w:tc>
          <w:tcPr>
            <w:tcW w:w="8884" w:type="dxa"/>
          </w:tcPr>
          <w:p w14:paraId="1FD51CFE" w14:textId="468CEB1E" w:rsidR="002970D2" w:rsidRPr="00EB1F77" w:rsidRDefault="002970D2" w:rsidP="00AB1AD8">
            <w:pPr>
              <w:cnfStyle w:val="000000100000" w:firstRow="0" w:lastRow="0" w:firstColumn="0" w:lastColumn="0" w:oddVBand="0" w:evenVBand="0" w:oddHBand="1" w:evenHBand="0" w:firstRowFirstColumn="0" w:firstRowLastColumn="0" w:lastRowFirstColumn="0" w:lastRowLastColumn="0"/>
              <w:rPr>
                <w:rFonts w:eastAsia="Times New Roman" w:cs="Times New Roman"/>
                <w:b/>
                <w:bCs/>
                <w:color w:val="auto"/>
                <w:szCs w:val="22"/>
                <w:lang w:eastAsia="ar-SA"/>
              </w:rPr>
            </w:pPr>
            <w:r w:rsidRPr="00EB1F77">
              <w:rPr>
                <w:rFonts w:eastAsia="Times New Roman" w:cs="Times New Roman"/>
                <w:b/>
                <w:bCs/>
                <w:color w:val="auto"/>
                <w:szCs w:val="22"/>
                <w:lang w:eastAsia="ar-SA"/>
              </w:rPr>
              <w:t xml:space="preserve">Reverted protection </w:t>
            </w:r>
          </w:p>
        </w:tc>
      </w:tr>
      <w:tr w:rsidR="002970D2" w:rsidRPr="007E6AEE" w14:paraId="2BCBEA6D" w14:textId="77777777" w:rsidTr="003F13BE">
        <w:tc>
          <w:tcPr>
            <w:cnfStyle w:val="001000000000" w:firstRow="0" w:lastRow="0" w:firstColumn="1" w:lastColumn="0" w:oddVBand="0" w:evenVBand="0" w:oddHBand="0" w:evenHBand="0" w:firstRowFirstColumn="0" w:firstRowLastColumn="0" w:lastRowFirstColumn="0" w:lastRowLastColumn="0"/>
            <w:tcW w:w="1606" w:type="dxa"/>
          </w:tcPr>
          <w:p w14:paraId="4117C18E" w14:textId="77777777" w:rsidR="002970D2" w:rsidRPr="007E6AEE" w:rsidRDefault="002970D2" w:rsidP="002970D2">
            <w:pPr>
              <w:rPr>
                <w:rFonts w:cs="Times New Roman"/>
                <w:szCs w:val="20"/>
              </w:rPr>
            </w:pPr>
            <w:r w:rsidRPr="007E6AEE">
              <w:rPr>
                <w:rFonts w:cs="Times New Roman"/>
                <w:szCs w:val="20"/>
              </w:rPr>
              <w:t>Technologies involved</w:t>
            </w:r>
          </w:p>
        </w:tc>
        <w:tc>
          <w:tcPr>
            <w:tcW w:w="8884" w:type="dxa"/>
          </w:tcPr>
          <w:p w14:paraId="47694013" w14:textId="41E58220" w:rsidR="002970D2" w:rsidRPr="007E6AEE" w:rsidRDefault="00800B78" w:rsidP="002970D2">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OTN, Photonic</w:t>
            </w:r>
          </w:p>
        </w:tc>
      </w:tr>
      <w:tr w:rsidR="002970D2" w:rsidRPr="007E6AEE" w14:paraId="1350A2CF"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tcPr>
          <w:p w14:paraId="48ED230D" w14:textId="77777777" w:rsidR="002970D2" w:rsidRPr="007E6AEE" w:rsidRDefault="002970D2" w:rsidP="002970D2">
            <w:pPr>
              <w:rPr>
                <w:rFonts w:cs="Times New Roman"/>
                <w:szCs w:val="20"/>
              </w:rPr>
            </w:pPr>
            <w:r w:rsidRPr="007E6AEE">
              <w:rPr>
                <w:rFonts w:cs="Times New Roman"/>
                <w:szCs w:val="20"/>
              </w:rPr>
              <w:t>Process/Areas Involved</w:t>
            </w:r>
          </w:p>
        </w:tc>
        <w:tc>
          <w:tcPr>
            <w:tcW w:w="8884" w:type="dxa"/>
          </w:tcPr>
          <w:p w14:paraId="4C668031" w14:textId="77777777" w:rsidR="002970D2" w:rsidRPr="007E6AEE" w:rsidRDefault="002970D2" w:rsidP="002970D2">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2970D2" w:rsidRPr="007E6AEE" w14:paraId="30C93CDB" w14:textId="77777777" w:rsidTr="003F13BE">
        <w:tc>
          <w:tcPr>
            <w:cnfStyle w:val="001000000000" w:firstRow="0" w:lastRow="0" w:firstColumn="1" w:lastColumn="0" w:oddVBand="0" w:evenVBand="0" w:oddHBand="0" w:evenHBand="0" w:firstRowFirstColumn="0" w:firstRowLastColumn="0" w:lastRowFirstColumn="0" w:lastRowLastColumn="0"/>
            <w:tcW w:w="1606" w:type="dxa"/>
          </w:tcPr>
          <w:p w14:paraId="17828BDC" w14:textId="77777777" w:rsidR="002970D2" w:rsidRPr="007E6AEE" w:rsidRDefault="002970D2" w:rsidP="002970D2">
            <w:pPr>
              <w:rPr>
                <w:rFonts w:cs="Times New Roman"/>
                <w:szCs w:val="20"/>
              </w:rPr>
            </w:pPr>
            <w:r w:rsidRPr="007E6AEE">
              <w:rPr>
                <w:rFonts w:cs="Times New Roman"/>
                <w:szCs w:val="20"/>
              </w:rPr>
              <w:t>Brief description</w:t>
            </w:r>
          </w:p>
        </w:tc>
        <w:tc>
          <w:tcPr>
            <w:tcW w:w="8884" w:type="dxa"/>
          </w:tcPr>
          <w:p w14:paraId="76B5A008" w14:textId="0D0545C9" w:rsidR="002970D2" w:rsidRPr="007E6AEE" w:rsidRDefault="002970D2" w:rsidP="00CB0274">
            <w:pPr>
              <w:tabs>
                <w:tab w:val="left" w:pos="708"/>
              </w:tabs>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eastAsia="Times New Roman" w:cs="Times New Roman"/>
                <w:color w:val="auto"/>
                <w:szCs w:val="22"/>
                <w:lang w:eastAsia="ar-SA"/>
              </w:rPr>
              <w:t xml:space="preserve">This use case covers </w:t>
            </w:r>
            <w:r w:rsidR="00544C33" w:rsidRPr="007E6AEE">
              <w:rPr>
                <w:rFonts w:eastAsia="Times New Roman" w:cs="Times New Roman"/>
                <w:color w:val="auto"/>
                <w:szCs w:val="22"/>
                <w:lang w:eastAsia="ar-SA"/>
              </w:rPr>
              <w:t xml:space="preserve">the behavior of the system </w:t>
            </w:r>
            <w:r w:rsidR="004F4C1D" w:rsidRPr="007E6AEE">
              <w:rPr>
                <w:rFonts w:eastAsia="Times New Roman" w:cs="Times New Roman"/>
                <w:color w:val="auto"/>
                <w:szCs w:val="22"/>
                <w:lang w:eastAsia="ar-SA"/>
              </w:rPr>
              <w:t xml:space="preserve">as defined in </w:t>
            </w:r>
            <w:r w:rsidR="00B26371">
              <w:rPr>
                <w:rFonts w:eastAsia="Times New Roman" w:cs="Times New Roman"/>
                <w:color w:val="auto"/>
                <w:szCs w:val="22"/>
                <w:lang w:eastAsia="ar-SA"/>
              </w:rPr>
              <w:t>protection and restoration provisioning use cases</w:t>
            </w:r>
            <w:r w:rsidR="004F4C1D" w:rsidRPr="007E6AEE">
              <w:rPr>
                <w:rFonts w:cs="Times New Roman"/>
                <w:szCs w:val="20"/>
              </w:rPr>
              <w:t xml:space="preserve"> with the different reversion modes.</w:t>
            </w:r>
          </w:p>
        </w:tc>
      </w:tr>
      <w:tr w:rsidR="002970D2" w:rsidRPr="007E6AEE" w14:paraId="65F06216"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tcPr>
          <w:p w14:paraId="33307CCB" w14:textId="77777777" w:rsidR="002970D2" w:rsidRPr="007E6AEE" w:rsidRDefault="002970D2" w:rsidP="002970D2">
            <w:pPr>
              <w:rPr>
                <w:rFonts w:cs="Times New Roman"/>
                <w:szCs w:val="20"/>
              </w:rPr>
            </w:pPr>
            <w:r w:rsidRPr="007E6AEE">
              <w:rPr>
                <w:rFonts w:cs="Times New Roman"/>
                <w:szCs w:val="20"/>
              </w:rPr>
              <w:t>Layers involved</w:t>
            </w:r>
          </w:p>
        </w:tc>
        <w:tc>
          <w:tcPr>
            <w:tcW w:w="8884" w:type="dxa"/>
          </w:tcPr>
          <w:p w14:paraId="66304C6A" w14:textId="3A2A35CD" w:rsidR="002970D2" w:rsidRPr="007E6AEE" w:rsidRDefault="00800B78" w:rsidP="002970D2">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DIGITAL_OTN/PHOTONIC_MEDIA</w:t>
            </w:r>
          </w:p>
        </w:tc>
      </w:tr>
      <w:tr w:rsidR="002970D2" w:rsidRPr="007E6AEE" w14:paraId="430037B3" w14:textId="77777777" w:rsidTr="003F13BE">
        <w:tc>
          <w:tcPr>
            <w:cnfStyle w:val="001000000000" w:firstRow="0" w:lastRow="0" w:firstColumn="1" w:lastColumn="0" w:oddVBand="0" w:evenVBand="0" w:oddHBand="0" w:evenHBand="0" w:firstRowFirstColumn="0" w:firstRowLastColumn="0" w:lastRowFirstColumn="0" w:lastRowLastColumn="0"/>
            <w:tcW w:w="1606" w:type="dxa"/>
          </w:tcPr>
          <w:p w14:paraId="51EFCF31" w14:textId="77777777" w:rsidR="002970D2" w:rsidRPr="007E6AEE" w:rsidRDefault="002970D2" w:rsidP="002970D2">
            <w:pPr>
              <w:rPr>
                <w:rFonts w:cs="Times New Roman"/>
                <w:szCs w:val="20"/>
              </w:rPr>
            </w:pPr>
            <w:r w:rsidRPr="007E6AEE">
              <w:rPr>
                <w:rFonts w:cs="Times New Roman"/>
                <w:szCs w:val="20"/>
              </w:rPr>
              <w:t>Type</w:t>
            </w:r>
          </w:p>
        </w:tc>
        <w:tc>
          <w:tcPr>
            <w:tcW w:w="8884" w:type="dxa"/>
          </w:tcPr>
          <w:p w14:paraId="77EC6589" w14:textId="77777777" w:rsidR="002970D2" w:rsidRPr="007E6AEE" w:rsidRDefault="002970D2" w:rsidP="002970D2">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Resilience</w:t>
            </w:r>
          </w:p>
        </w:tc>
      </w:tr>
      <w:tr w:rsidR="002970D2" w:rsidRPr="007E6AEE" w14:paraId="176760F3"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tcPr>
          <w:p w14:paraId="7A659C79" w14:textId="77777777" w:rsidR="002970D2" w:rsidRPr="007E6AEE" w:rsidRDefault="002970D2" w:rsidP="002970D2">
            <w:pPr>
              <w:rPr>
                <w:rFonts w:cs="Times New Roman"/>
                <w:szCs w:val="20"/>
              </w:rPr>
            </w:pPr>
            <w:r w:rsidRPr="007E6AEE">
              <w:rPr>
                <w:rFonts w:cs="Times New Roman"/>
                <w:szCs w:val="20"/>
              </w:rPr>
              <w:t>Description &amp; Workflow</w:t>
            </w:r>
          </w:p>
        </w:tc>
        <w:tc>
          <w:tcPr>
            <w:tcW w:w="8884" w:type="dxa"/>
          </w:tcPr>
          <w:p w14:paraId="2730D4FB" w14:textId="6E25A440" w:rsidR="002970D2" w:rsidRPr="007E6AEE" w:rsidRDefault="00B26371" w:rsidP="002970D2">
            <w:pPr>
              <w:cnfStyle w:val="000000100000" w:firstRow="0" w:lastRow="0" w:firstColumn="0" w:lastColumn="0" w:oddVBand="0" w:evenVBand="0" w:oddHBand="1" w:evenHBand="0" w:firstRowFirstColumn="0" w:firstRowLastColumn="0" w:lastRowFirstColumn="0" w:lastRowLastColumn="0"/>
              <w:rPr>
                <w:rFonts w:cs="Times New Roman"/>
                <w:szCs w:val="20"/>
              </w:rPr>
            </w:pPr>
            <w:r>
              <w:rPr>
                <w:rFonts w:cs="Times New Roman"/>
                <w:szCs w:val="20"/>
              </w:rPr>
              <w:t xml:space="preserve">This use case has no effect on workflow. </w:t>
            </w:r>
          </w:p>
        </w:tc>
      </w:tr>
    </w:tbl>
    <w:p w14:paraId="6E89BDF0" w14:textId="26C60433" w:rsidR="002970D2" w:rsidRPr="007E6AEE" w:rsidRDefault="002970D2" w:rsidP="00AB1AD8">
      <w:pPr>
        <w:rPr>
          <w:szCs w:val="22"/>
        </w:rPr>
      </w:pPr>
    </w:p>
    <w:p w14:paraId="176F1733" w14:textId="0FC72A41" w:rsidR="003C010E" w:rsidRPr="007E6AEE" w:rsidRDefault="00C86A86" w:rsidP="001941CD">
      <w:pPr>
        <w:pStyle w:val="Heading4"/>
      </w:pPr>
      <w:bookmarkStart w:id="1373" w:name="_Toc173253052"/>
      <w:r w:rsidRPr="007E6AEE">
        <w:t>Relevant Parameters</w:t>
      </w:r>
      <w:bookmarkEnd w:id="1373"/>
    </w:p>
    <w:p w14:paraId="201A6312" w14:textId="01C69BCD" w:rsidR="003C010E" w:rsidRPr="007E6AEE" w:rsidRDefault="00B10F4A" w:rsidP="003C010E">
      <w:pPr>
        <w:rPr>
          <w:rFonts w:cs="Times New Roman"/>
          <w:sz w:val="24"/>
        </w:rPr>
      </w:pPr>
      <w:r w:rsidRPr="007E6AEE">
        <w:rPr>
          <w:rFonts w:cs="Times New Roman"/>
          <w:sz w:val="24"/>
        </w:rPr>
        <w:t>See</w:t>
      </w:r>
      <w:r w:rsidR="00B26371">
        <w:rPr>
          <w:rFonts w:cs="Times New Roman"/>
          <w:sz w:val="24"/>
        </w:rPr>
        <w:t xml:space="preserve"> section</w:t>
      </w:r>
      <w:r w:rsidRPr="007E6AEE">
        <w:rPr>
          <w:rFonts w:cs="Times New Roman"/>
          <w:sz w:val="24"/>
        </w:rPr>
        <w:t xml:space="preserve"> </w:t>
      </w:r>
      <w:r w:rsidR="00B26371">
        <w:rPr>
          <w:rFonts w:cs="Times New Roman"/>
          <w:sz w:val="24"/>
        </w:rPr>
        <w:fldChar w:fldCharType="begin"/>
      </w:r>
      <w:r w:rsidR="00B26371">
        <w:rPr>
          <w:rFonts w:cs="Times New Roman"/>
          <w:sz w:val="24"/>
        </w:rPr>
        <w:instrText xml:space="preserve"> REF _Ref129003065 \r \h </w:instrText>
      </w:r>
      <w:r w:rsidR="00B26371">
        <w:rPr>
          <w:rFonts w:cs="Times New Roman"/>
          <w:sz w:val="24"/>
        </w:rPr>
      </w:r>
      <w:r w:rsidR="00B26371">
        <w:rPr>
          <w:rFonts w:cs="Times New Roman"/>
          <w:sz w:val="24"/>
        </w:rPr>
        <w:fldChar w:fldCharType="separate"/>
      </w:r>
      <w:r w:rsidR="00C64284">
        <w:rPr>
          <w:rFonts w:cs="Times New Roman"/>
          <w:sz w:val="24"/>
        </w:rPr>
        <w:t>6.4.1</w:t>
      </w:r>
      <w:r w:rsidR="00B26371">
        <w:rPr>
          <w:rFonts w:cs="Times New Roman"/>
          <w:sz w:val="24"/>
        </w:rPr>
        <w:fldChar w:fldCharType="end"/>
      </w:r>
      <w:r w:rsidR="000B7EBC" w:rsidRPr="007E6AEE">
        <w:rPr>
          <w:rFonts w:cs="Times New Roman"/>
          <w:sz w:val="24"/>
        </w:rPr>
        <w:t xml:space="preserve"> for the relevant parameters.</w:t>
      </w:r>
    </w:p>
    <w:p w14:paraId="37660BA4" w14:textId="32D0ADEB" w:rsidR="00FB49BC" w:rsidRPr="007E6AEE" w:rsidRDefault="00FB49BC" w:rsidP="00CB1B60">
      <w:pPr>
        <w:pStyle w:val="Heading2"/>
      </w:pPr>
      <w:bookmarkStart w:id="1374" w:name="_Toc173253053"/>
      <w:r w:rsidRPr="007E6AEE">
        <w:t>Maintenance</w:t>
      </w:r>
      <w:bookmarkEnd w:id="1374"/>
    </w:p>
    <w:p w14:paraId="351FD142" w14:textId="66351DE3" w:rsidR="002D551F" w:rsidRPr="007E6AEE" w:rsidRDefault="002D551F" w:rsidP="00EE1929">
      <w:pPr>
        <w:pStyle w:val="Heading3"/>
      </w:pPr>
      <w:bookmarkStart w:id="1375" w:name="_Toc173253054"/>
      <w:r w:rsidRPr="007E6AEE">
        <w:t>Use Case 10: Service deletion (applicable to all previous use cases)</w:t>
      </w:r>
      <w:bookmarkEnd w:id="1363"/>
      <w:bookmarkEnd w:id="1364"/>
      <w:bookmarkEnd w:id="1375"/>
    </w:p>
    <w:tbl>
      <w:tblPr>
        <w:tblStyle w:val="GridTable6Colorful-Accent5"/>
        <w:tblW w:w="8642" w:type="dxa"/>
        <w:tblLook w:val="04A0" w:firstRow="1" w:lastRow="0" w:firstColumn="1" w:lastColumn="0" w:noHBand="0" w:noVBand="1"/>
      </w:tblPr>
      <w:tblGrid>
        <w:gridCol w:w="1517"/>
        <w:gridCol w:w="8939"/>
      </w:tblGrid>
      <w:tr w:rsidR="002D551F" w:rsidRPr="007E6AEE" w14:paraId="434A8AAD" w14:textId="77777777" w:rsidTr="002658F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6" w:type="dxa"/>
          </w:tcPr>
          <w:p w14:paraId="20AB904B" w14:textId="77777777" w:rsidR="002D551F" w:rsidRPr="007E6AEE" w:rsidRDefault="002D551F" w:rsidP="00661FB9">
            <w:pPr>
              <w:rPr>
                <w:rFonts w:cs="Times New Roman"/>
                <w:szCs w:val="20"/>
              </w:rPr>
            </w:pPr>
            <w:r w:rsidRPr="007E6AEE">
              <w:rPr>
                <w:rFonts w:cs="Times New Roman"/>
                <w:szCs w:val="20"/>
              </w:rPr>
              <w:t>Number</w:t>
            </w:r>
          </w:p>
        </w:tc>
        <w:tc>
          <w:tcPr>
            <w:tcW w:w="7106" w:type="dxa"/>
          </w:tcPr>
          <w:p w14:paraId="70CB5360" w14:textId="77777777" w:rsidR="002D551F" w:rsidRPr="007E6AEE" w:rsidRDefault="002D551F" w:rsidP="00AB1AD8">
            <w:pPr>
              <w:cnfStyle w:val="100000000000" w:firstRow="1" w:lastRow="0" w:firstColumn="0" w:lastColumn="0" w:oddVBand="0" w:evenVBand="0" w:oddHBand="0" w:evenHBand="0" w:firstRowFirstColumn="0" w:firstRowLastColumn="0" w:lastRowFirstColumn="0" w:lastRowLastColumn="0"/>
              <w:rPr>
                <w:rFonts w:cs="Times New Roman"/>
                <w:color w:val="000000"/>
                <w:szCs w:val="22"/>
                <w:lang w:eastAsia="en-US"/>
              </w:rPr>
            </w:pPr>
            <w:r w:rsidRPr="007E6AEE">
              <w:rPr>
                <w:rFonts w:cs="Times New Roman"/>
                <w:color w:val="000000"/>
                <w:szCs w:val="22"/>
                <w:lang w:eastAsia="en-US"/>
              </w:rPr>
              <w:t>UC10</w:t>
            </w:r>
          </w:p>
        </w:tc>
      </w:tr>
      <w:tr w:rsidR="002D551F" w:rsidRPr="007E6AEE" w14:paraId="29A67981" w14:textId="77777777" w:rsidTr="002658FD">
        <w:trPr>
          <w:cnfStyle w:val="000000100000" w:firstRow="0" w:lastRow="0" w:firstColumn="0" w:lastColumn="0" w:oddVBand="0" w:evenVBand="0" w:oddHBand="1" w:evenHBand="0" w:firstRowFirstColumn="0" w:firstRowLastColumn="0" w:lastRowFirstColumn="0" w:lastRowLastColumn="0"/>
          <w:trHeight w:val="18"/>
        </w:trPr>
        <w:tc>
          <w:tcPr>
            <w:cnfStyle w:val="001000000000" w:firstRow="0" w:lastRow="0" w:firstColumn="1" w:lastColumn="0" w:oddVBand="0" w:evenVBand="0" w:oddHBand="0" w:evenHBand="0" w:firstRowFirstColumn="0" w:firstRowLastColumn="0" w:lastRowFirstColumn="0" w:lastRowLastColumn="0"/>
            <w:tcW w:w="1536" w:type="dxa"/>
          </w:tcPr>
          <w:p w14:paraId="1DB6F1FB" w14:textId="77777777" w:rsidR="002D551F" w:rsidRPr="007E6AEE" w:rsidRDefault="002D551F" w:rsidP="00661FB9">
            <w:pPr>
              <w:rPr>
                <w:rFonts w:cs="Times New Roman"/>
                <w:szCs w:val="20"/>
              </w:rPr>
            </w:pPr>
            <w:r w:rsidRPr="007E6AEE">
              <w:rPr>
                <w:rFonts w:cs="Times New Roman"/>
                <w:szCs w:val="20"/>
              </w:rPr>
              <w:t>Name</w:t>
            </w:r>
          </w:p>
        </w:tc>
        <w:tc>
          <w:tcPr>
            <w:tcW w:w="7106" w:type="dxa"/>
          </w:tcPr>
          <w:p w14:paraId="0E6DE994" w14:textId="77777777" w:rsidR="002D551F" w:rsidRPr="007E6AEE" w:rsidRDefault="002D551F" w:rsidP="00AB1AD8">
            <w:pPr>
              <w:cnfStyle w:val="000000100000" w:firstRow="0" w:lastRow="0" w:firstColumn="0" w:lastColumn="0" w:oddVBand="0" w:evenVBand="0" w:oddHBand="1" w:evenHBand="0" w:firstRowFirstColumn="0" w:firstRowLastColumn="0" w:lastRowFirstColumn="0" w:lastRowLastColumn="0"/>
              <w:rPr>
                <w:rFonts w:cs="Times New Roman"/>
                <w:b/>
                <w:color w:val="000000"/>
                <w:szCs w:val="22"/>
                <w:lang w:eastAsia="en-US"/>
              </w:rPr>
            </w:pPr>
            <w:r w:rsidRPr="007E6AEE">
              <w:rPr>
                <w:rFonts w:cs="Times New Roman"/>
                <w:b/>
                <w:color w:val="000000"/>
                <w:szCs w:val="22"/>
                <w:lang w:eastAsia="en-US"/>
              </w:rPr>
              <w:t>Service deletion (applicable to all previous use cases)</w:t>
            </w:r>
          </w:p>
        </w:tc>
      </w:tr>
      <w:tr w:rsidR="002D551F" w:rsidRPr="007E6AEE" w14:paraId="1BBB086B" w14:textId="77777777" w:rsidTr="002658FD">
        <w:tc>
          <w:tcPr>
            <w:cnfStyle w:val="001000000000" w:firstRow="0" w:lastRow="0" w:firstColumn="1" w:lastColumn="0" w:oddVBand="0" w:evenVBand="0" w:oddHBand="0" w:evenHBand="0" w:firstRowFirstColumn="0" w:firstRowLastColumn="0" w:lastRowFirstColumn="0" w:lastRowLastColumn="0"/>
            <w:tcW w:w="1536" w:type="dxa"/>
          </w:tcPr>
          <w:p w14:paraId="7290202E" w14:textId="77777777" w:rsidR="002D551F" w:rsidRPr="007E6AEE" w:rsidRDefault="002D551F" w:rsidP="00661FB9">
            <w:pPr>
              <w:rPr>
                <w:rFonts w:cs="Times New Roman"/>
                <w:szCs w:val="20"/>
              </w:rPr>
            </w:pPr>
            <w:r w:rsidRPr="007E6AEE">
              <w:rPr>
                <w:rFonts w:cs="Times New Roman"/>
                <w:szCs w:val="20"/>
              </w:rPr>
              <w:t>Technologies involved</w:t>
            </w:r>
          </w:p>
        </w:tc>
        <w:tc>
          <w:tcPr>
            <w:tcW w:w="7106" w:type="dxa"/>
          </w:tcPr>
          <w:p w14:paraId="1E2F6825" w14:textId="7E613D2A" w:rsidR="002D551F" w:rsidRPr="007E6AEE" w:rsidRDefault="00800B78"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All</w:t>
            </w:r>
          </w:p>
        </w:tc>
      </w:tr>
      <w:tr w:rsidR="002D551F" w:rsidRPr="007E6AEE" w14:paraId="77E33A51" w14:textId="77777777" w:rsidTr="002658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6" w:type="dxa"/>
          </w:tcPr>
          <w:p w14:paraId="713EB474" w14:textId="77777777" w:rsidR="002D551F" w:rsidRPr="007E6AEE" w:rsidRDefault="002D551F" w:rsidP="00661FB9">
            <w:pPr>
              <w:rPr>
                <w:rFonts w:cs="Times New Roman"/>
                <w:szCs w:val="20"/>
              </w:rPr>
            </w:pPr>
            <w:r w:rsidRPr="007E6AEE">
              <w:rPr>
                <w:rFonts w:cs="Times New Roman"/>
                <w:szCs w:val="20"/>
              </w:rPr>
              <w:t>Process/Areas Involved</w:t>
            </w:r>
          </w:p>
        </w:tc>
        <w:tc>
          <w:tcPr>
            <w:tcW w:w="7106" w:type="dxa"/>
          </w:tcPr>
          <w:p w14:paraId="0D9DC034" w14:textId="77777777" w:rsidR="002D551F" w:rsidRPr="007E6AEE" w:rsidRDefault="002D551F" w:rsidP="00661FB9">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2D551F" w:rsidRPr="007E6AEE" w14:paraId="53C49D83" w14:textId="77777777" w:rsidTr="002658FD">
        <w:tc>
          <w:tcPr>
            <w:cnfStyle w:val="001000000000" w:firstRow="0" w:lastRow="0" w:firstColumn="1" w:lastColumn="0" w:oddVBand="0" w:evenVBand="0" w:oddHBand="0" w:evenHBand="0" w:firstRowFirstColumn="0" w:firstRowLastColumn="0" w:lastRowFirstColumn="0" w:lastRowLastColumn="0"/>
            <w:tcW w:w="1536" w:type="dxa"/>
          </w:tcPr>
          <w:p w14:paraId="634134CD" w14:textId="77777777" w:rsidR="002D551F" w:rsidRPr="007E6AEE" w:rsidRDefault="002D551F" w:rsidP="00661FB9">
            <w:pPr>
              <w:rPr>
                <w:rFonts w:cs="Times New Roman"/>
                <w:szCs w:val="20"/>
              </w:rPr>
            </w:pPr>
            <w:r w:rsidRPr="007E6AEE">
              <w:rPr>
                <w:rFonts w:cs="Times New Roman"/>
                <w:szCs w:val="20"/>
              </w:rPr>
              <w:t>Brief description</w:t>
            </w:r>
          </w:p>
        </w:tc>
        <w:tc>
          <w:tcPr>
            <w:tcW w:w="7106" w:type="dxa"/>
          </w:tcPr>
          <w:p w14:paraId="57939495" w14:textId="0E912626" w:rsidR="002D551F" w:rsidRPr="007E6AEE" w:rsidRDefault="002D551F"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This use case covers the deletion of a connectivity-service and </w:t>
            </w:r>
            <w:r w:rsidR="008145AB" w:rsidRPr="007E6AEE">
              <w:rPr>
                <w:rFonts w:cs="Times New Roman"/>
                <w:szCs w:val="20"/>
              </w:rPr>
              <w:t>specifies the rules by which the supporting connection</w:t>
            </w:r>
            <w:r w:rsidR="00BA24A1" w:rsidRPr="007E6AEE">
              <w:rPr>
                <w:rFonts w:cs="Times New Roman"/>
                <w:szCs w:val="20"/>
              </w:rPr>
              <w:t>(s)</w:t>
            </w:r>
            <w:r w:rsidR="008145AB" w:rsidRPr="007E6AEE">
              <w:rPr>
                <w:rFonts w:cs="Times New Roman"/>
                <w:szCs w:val="20"/>
              </w:rPr>
              <w:t xml:space="preserve"> are also deleted.</w:t>
            </w:r>
            <w:r w:rsidR="001E0D3C" w:rsidRPr="007E6AEE">
              <w:rPr>
                <w:rFonts w:cs="Times New Roman"/>
                <w:szCs w:val="20"/>
              </w:rPr>
              <w:t xml:space="preserve"> In this RIA this means</w:t>
            </w:r>
            <w:r w:rsidR="002434E6" w:rsidRPr="007E6AEE">
              <w:rPr>
                <w:rFonts w:cs="Times New Roman"/>
                <w:szCs w:val="20"/>
              </w:rPr>
              <w:t xml:space="preserve"> the following considerations</w:t>
            </w:r>
            <w:r w:rsidR="001E0D3C" w:rsidRPr="007E6AEE">
              <w:rPr>
                <w:rFonts w:cs="Times New Roman"/>
                <w:szCs w:val="20"/>
              </w:rPr>
              <w:t>:</w:t>
            </w:r>
          </w:p>
          <w:p w14:paraId="3333F8C4" w14:textId="066827ED" w:rsidR="0088775C" w:rsidRPr="007E6AEE" w:rsidRDefault="00A00F6E" w:rsidP="000A114F">
            <w:pPr>
              <w:pStyle w:val="ListParagraph"/>
              <w:numPr>
                <w:ilvl w:val="0"/>
                <w:numId w:val="53"/>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A</w:t>
            </w:r>
            <w:r w:rsidR="006548B6" w:rsidRPr="007E6AEE">
              <w:rPr>
                <w:rFonts w:cs="Times New Roman"/>
                <w:szCs w:val="20"/>
              </w:rPr>
              <w:t xml:space="preserve">s </w:t>
            </w:r>
            <w:r w:rsidR="008210E9" w:rsidRPr="007E6AEE">
              <w:rPr>
                <w:rFonts w:cs="Times New Roman"/>
                <w:szCs w:val="20"/>
              </w:rPr>
              <w:t>detailed</w:t>
            </w:r>
            <w:r w:rsidR="006548B6" w:rsidRPr="007E6AEE">
              <w:rPr>
                <w:rFonts w:cs="Times New Roman"/>
                <w:szCs w:val="20"/>
              </w:rPr>
              <w:t xml:space="preserve"> </w:t>
            </w:r>
            <w:r w:rsidR="00DF5FEC" w:rsidRPr="007E6AEE">
              <w:rPr>
                <w:rFonts w:cs="Times New Roman"/>
                <w:szCs w:val="20"/>
              </w:rPr>
              <w:t>i</w:t>
            </w:r>
            <w:r w:rsidR="006548B6" w:rsidRPr="007E6AEE">
              <w:rPr>
                <w:rFonts w:cs="Times New Roman"/>
                <w:szCs w:val="20"/>
              </w:rPr>
              <w:t>n</w:t>
            </w:r>
            <w:r w:rsidR="00DF5FEC" w:rsidRPr="007E6AEE">
              <w:rPr>
                <w:rFonts w:cs="Times New Roman"/>
                <w:szCs w:val="20"/>
              </w:rPr>
              <w:t xml:space="preserve"> Section </w:t>
            </w:r>
            <w:r w:rsidR="00DF5FEC" w:rsidRPr="007E6AEE">
              <w:rPr>
                <w:rFonts w:cs="Times New Roman"/>
                <w:szCs w:val="20"/>
              </w:rPr>
              <w:fldChar w:fldCharType="begin"/>
            </w:r>
            <w:r w:rsidR="00DF5FEC" w:rsidRPr="007E6AEE">
              <w:rPr>
                <w:rFonts w:cs="Times New Roman"/>
                <w:szCs w:val="20"/>
              </w:rPr>
              <w:instrText xml:space="preserve"> REF _Ref104819115 \n \h </w:instrText>
            </w:r>
            <w:r w:rsidR="00DF5FEC" w:rsidRPr="007E6AEE">
              <w:rPr>
                <w:rFonts w:cs="Times New Roman"/>
                <w:szCs w:val="20"/>
              </w:rPr>
            </w:r>
            <w:r w:rsidR="00DF5FEC" w:rsidRPr="007E6AEE">
              <w:rPr>
                <w:rFonts w:cs="Times New Roman"/>
                <w:szCs w:val="20"/>
              </w:rPr>
              <w:fldChar w:fldCharType="separate"/>
            </w:r>
            <w:r w:rsidR="00C64284">
              <w:rPr>
                <w:rFonts w:cs="Times New Roman"/>
                <w:szCs w:val="20"/>
              </w:rPr>
              <w:t>6.2.1</w:t>
            </w:r>
            <w:r w:rsidR="00DF5FEC" w:rsidRPr="007E6AEE">
              <w:rPr>
                <w:rFonts w:cs="Times New Roman"/>
                <w:szCs w:val="20"/>
              </w:rPr>
              <w:fldChar w:fldCharType="end"/>
            </w:r>
            <w:r w:rsidR="00553633" w:rsidRPr="007E6AEE">
              <w:rPr>
                <w:rFonts w:cs="Times New Roman"/>
                <w:szCs w:val="20"/>
              </w:rPr>
              <w:t xml:space="preserve">, the </w:t>
            </w:r>
            <w:r w:rsidR="003C16DD" w:rsidRPr="007E6AEE">
              <w:rPr>
                <w:rFonts w:cs="Times New Roman"/>
                <w:szCs w:val="20"/>
              </w:rPr>
              <w:t>provisioning</w:t>
            </w:r>
            <w:r w:rsidR="00553633" w:rsidRPr="007E6AEE">
              <w:rPr>
                <w:rFonts w:cs="Times New Roman"/>
                <w:szCs w:val="20"/>
              </w:rPr>
              <w:t xml:space="preserve"> of a connectivity service MAY trigger the instantiation of additional </w:t>
            </w:r>
            <w:r w:rsidR="008210E9" w:rsidRPr="007E6AEE">
              <w:rPr>
                <w:rFonts w:cs="Times New Roman"/>
                <w:szCs w:val="20"/>
              </w:rPr>
              <w:t>connectivity services</w:t>
            </w:r>
            <w:r w:rsidR="00872BCB" w:rsidRPr="007E6AEE">
              <w:rPr>
                <w:rFonts w:cs="Times New Roman"/>
                <w:szCs w:val="20"/>
              </w:rPr>
              <w:t xml:space="preserve">, which MUST </w:t>
            </w:r>
            <w:r w:rsidR="006F18BB" w:rsidRPr="007E6AEE">
              <w:rPr>
                <w:rFonts w:cs="Times New Roman"/>
                <w:szCs w:val="20"/>
              </w:rPr>
              <w:t xml:space="preserve">appear in </w:t>
            </w:r>
            <w:r w:rsidR="00872BCB" w:rsidRPr="007E6AEE">
              <w:rPr>
                <w:rFonts w:cs="Times New Roman"/>
                <w:szCs w:val="20"/>
              </w:rPr>
              <w:t>connectivity context with a server allocated UUID</w:t>
            </w:r>
            <w:r w:rsidR="00CD10FC" w:rsidRPr="007E6AEE">
              <w:rPr>
                <w:rFonts w:cs="Times New Roman"/>
                <w:szCs w:val="20"/>
              </w:rPr>
              <w:t xml:space="preserve"> [</w:t>
            </w:r>
            <w:r w:rsidR="00CD10FC" w:rsidRPr="007E6AEE">
              <w:rPr>
                <w:rFonts w:cs="Times New Roman"/>
                <w:b/>
                <w:bCs/>
                <w:szCs w:val="20"/>
              </w:rPr>
              <w:t>server</w:t>
            </w:r>
            <w:r w:rsidR="00DF5FEC" w:rsidRPr="007E6AEE">
              <w:rPr>
                <w:rFonts w:cs="Times New Roman"/>
                <w:b/>
                <w:bCs/>
                <w:szCs w:val="20"/>
              </w:rPr>
              <w:t>-</w:t>
            </w:r>
            <w:r w:rsidR="00CD10FC" w:rsidRPr="007E6AEE">
              <w:rPr>
                <w:rFonts w:cs="Times New Roman"/>
                <w:b/>
                <w:bCs/>
                <w:szCs w:val="20"/>
              </w:rPr>
              <w:t>allocated connectivity-service]</w:t>
            </w:r>
            <w:r w:rsidR="00C7715A" w:rsidRPr="007E6AEE">
              <w:rPr>
                <w:rFonts w:cs="Times New Roman"/>
                <w:b/>
                <w:bCs/>
                <w:szCs w:val="20"/>
              </w:rPr>
              <w:t xml:space="preserve"> </w:t>
            </w:r>
            <w:r w:rsidR="00C7715A" w:rsidRPr="007E6AEE">
              <w:rPr>
                <w:rFonts w:cs="Times New Roman"/>
                <w:szCs w:val="20"/>
              </w:rPr>
              <w:t>[</w:t>
            </w:r>
            <w:r w:rsidR="00C7715A" w:rsidRPr="007E6AEE">
              <w:rPr>
                <w:rFonts w:cs="Times New Roman"/>
                <w:i/>
                <w:iCs/>
                <w:szCs w:val="20"/>
              </w:rPr>
              <w:t>N</w:t>
            </w:r>
            <w:r w:rsidR="001E285C" w:rsidRPr="007E6AEE">
              <w:rPr>
                <w:rFonts w:cs="Times New Roman"/>
                <w:i/>
                <w:iCs/>
                <w:szCs w:val="20"/>
              </w:rPr>
              <w:t>ote that the allocation by the server of connectivity services enables direct management</w:t>
            </w:r>
            <w:r w:rsidR="00D67334" w:rsidRPr="007E6AEE">
              <w:rPr>
                <w:rFonts w:cs="Times New Roman"/>
                <w:i/>
                <w:iCs/>
                <w:szCs w:val="20"/>
              </w:rPr>
              <w:t xml:space="preserve">, </w:t>
            </w:r>
            <w:r w:rsidR="001E285C" w:rsidRPr="007E6AEE">
              <w:rPr>
                <w:rFonts w:cs="Times New Roman"/>
                <w:i/>
                <w:iCs/>
                <w:szCs w:val="20"/>
              </w:rPr>
              <w:t>modification</w:t>
            </w:r>
            <w:r w:rsidR="00C7715A" w:rsidRPr="007E6AEE">
              <w:rPr>
                <w:rFonts w:cs="Times New Roman"/>
                <w:i/>
                <w:iCs/>
                <w:szCs w:val="20"/>
              </w:rPr>
              <w:t>, and deletion</w:t>
            </w:r>
            <w:r w:rsidR="00C7715A" w:rsidRPr="007E6AEE">
              <w:rPr>
                <w:rFonts w:cs="Times New Roman"/>
                <w:szCs w:val="20"/>
              </w:rPr>
              <w:t>]</w:t>
            </w:r>
            <w:r w:rsidR="001E285C" w:rsidRPr="007E6AEE">
              <w:rPr>
                <w:rFonts w:cs="Times New Roman"/>
                <w:szCs w:val="20"/>
              </w:rPr>
              <w:t xml:space="preserve">. In </w:t>
            </w:r>
            <w:r w:rsidR="00DF5FEC" w:rsidRPr="007E6AEE">
              <w:rPr>
                <w:rFonts w:cs="Times New Roman"/>
                <w:szCs w:val="20"/>
              </w:rPr>
              <w:t>consequence</w:t>
            </w:r>
            <w:r w:rsidR="001E285C" w:rsidRPr="007E6AEE">
              <w:rPr>
                <w:rFonts w:cs="Times New Roman"/>
                <w:szCs w:val="20"/>
              </w:rPr>
              <w:t>, a TAPI client is allowed to delete server allocated connectivity-services provided that such operation is consistent with the next considerations.</w:t>
            </w:r>
            <w:r w:rsidR="000160EE" w:rsidRPr="007E6AEE">
              <w:rPr>
                <w:rFonts w:cs="Times New Roman"/>
                <w:szCs w:val="20"/>
              </w:rPr>
              <w:t xml:space="preserve"> </w:t>
            </w:r>
          </w:p>
          <w:p w14:paraId="57340B01" w14:textId="77777777" w:rsidR="0088775C" w:rsidRPr="007E6AEE" w:rsidRDefault="0088775C" w:rsidP="0088775C">
            <w:pPr>
              <w:pStyle w:val="ListParagraph"/>
              <w:ind w:left="360"/>
              <w:cnfStyle w:val="000000000000" w:firstRow="0" w:lastRow="0" w:firstColumn="0" w:lastColumn="0" w:oddVBand="0" w:evenVBand="0" w:oddHBand="0" w:evenHBand="0" w:firstRowFirstColumn="0" w:firstRowLastColumn="0" w:lastRowFirstColumn="0" w:lastRowLastColumn="0"/>
              <w:rPr>
                <w:rFonts w:cs="Times New Roman"/>
                <w:szCs w:val="20"/>
              </w:rPr>
            </w:pPr>
          </w:p>
          <w:p w14:paraId="21634AFD" w14:textId="5C2DCDBF" w:rsidR="006652E7" w:rsidRPr="007E6AEE" w:rsidRDefault="0088775C" w:rsidP="000A114F">
            <w:pPr>
              <w:pStyle w:val="ListParagraph"/>
              <w:numPr>
                <w:ilvl w:val="0"/>
                <w:numId w:val="53"/>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This RIA only considers server-allocated connectivity-services that have been allocated as a side-effect of a client driven connectivity service provisioning.</w:t>
            </w:r>
          </w:p>
          <w:p w14:paraId="46FDAF20" w14:textId="77777777" w:rsidR="00D1265B" w:rsidRPr="007E6AEE" w:rsidRDefault="00D1265B" w:rsidP="00D1265B">
            <w:pPr>
              <w:pStyle w:val="ListParagraph"/>
              <w:cnfStyle w:val="000000000000" w:firstRow="0" w:lastRow="0" w:firstColumn="0" w:lastColumn="0" w:oddVBand="0" w:evenVBand="0" w:oddHBand="0" w:evenHBand="0" w:firstRowFirstColumn="0" w:firstRowLastColumn="0" w:lastRowFirstColumn="0" w:lastRowLastColumn="0"/>
              <w:rPr>
                <w:rFonts w:cs="Times New Roman"/>
                <w:szCs w:val="20"/>
              </w:rPr>
            </w:pPr>
          </w:p>
          <w:p w14:paraId="4F8E816D" w14:textId="2B313E41" w:rsidR="00D1265B" w:rsidRPr="007E6AEE" w:rsidRDefault="00D1265B" w:rsidP="000A114F">
            <w:pPr>
              <w:pStyle w:val="ListParagraph"/>
              <w:numPr>
                <w:ilvl w:val="0"/>
                <w:numId w:val="53"/>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Because of the connectivity service(s) instantiation, a number of </w:t>
            </w:r>
            <w:r w:rsidRPr="007E6AEE">
              <w:rPr>
                <w:rFonts w:cs="Times New Roman"/>
                <w:i/>
                <w:iCs/>
                <w:szCs w:val="20"/>
              </w:rPr>
              <w:t>supporting connections</w:t>
            </w:r>
            <w:r w:rsidRPr="007E6AEE">
              <w:rPr>
                <w:rFonts w:cs="Times New Roman"/>
                <w:szCs w:val="20"/>
              </w:rPr>
              <w:t xml:space="preserve"> </w:t>
            </w:r>
            <w:r w:rsidRPr="007E6AEE">
              <w:rPr>
                <w:rFonts w:cs="Times New Roman"/>
                <w:szCs w:val="20"/>
              </w:rPr>
              <w:fldChar w:fldCharType="begin"/>
            </w:r>
            <w:r w:rsidRPr="007E6AEE">
              <w:rPr>
                <w:rFonts w:cs="Times New Roman"/>
                <w:szCs w:val="20"/>
              </w:rPr>
              <w:instrText xml:space="preserve"> REF _Ref104904461 \n \h </w:instrText>
            </w:r>
            <w:r w:rsidRPr="007E6AEE">
              <w:rPr>
                <w:rFonts w:cs="Times New Roman"/>
                <w:szCs w:val="20"/>
              </w:rPr>
            </w:r>
            <w:r w:rsidRPr="007E6AEE">
              <w:rPr>
                <w:rFonts w:cs="Times New Roman"/>
                <w:szCs w:val="20"/>
              </w:rPr>
              <w:fldChar w:fldCharType="separate"/>
            </w:r>
            <w:r w:rsidR="00C64284">
              <w:rPr>
                <w:rFonts w:cs="Times New Roman"/>
                <w:szCs w:val="20"/>
              </w:rPr>
              <w:t>[TAPI-CONN-MODEL-REQ-1]</w:t>
            </w:r>
            <w:r w:rsidRPr="007E6AEE">
              <w:rPr>
                <w:rFonts w:cs="Times New Roman"/>
                <w:szCs w:val="20"/>
              </w:rPr>
              <w:fldChar w:fldCharType="end"/>
            </w:r>
            <w:r w:rsidRPr="007E6AEE">
              <w:rPr>
                <w:rFonts w:cs="Times New Roman"/>
                <w:szCs w:val="20"/>
              </w:rPr>
              <w:t xml:space="preserve"> and the corresponding related NEPs and CEPs will have been created or configured. Further connectivity service(s) provisioning/deletion MAY modify such connections.</w:t>
            </w:r>
          </w:p>
          <w:p w14:paraId="21BE5D73" w14:textId="77777777" w:rsidR="007436A4" w:rsidRPr="007E6AEE" w:rsidRDefault="007436A4" w:rsidP="007436A4">
            <w:pPr>
              <w:pStyle w:val="ListParagraph"/>
              <w:cnfStyle w:val="000000000000" w:firstRow="0" w:lastRow="0" w:firstColumn="0" w:lastColumn="0" w:oddVBand="0" w:evenVBand="0" w:oddHBand="0" w:evenHBand="0" w:firstRowFirstColumn="0" w:firstRowLastColumn="0" w:lastRowFirstColumn="0" w:lastRowLastColumn="0"/>
              <w:rPr>
                <w:rFonts w:cs="Times New Roman"/>
                <w:szCs w:val="20"/>
              </w:rPr>
            </w:pPr>
          </w:p>
          <w:p w14:paraId="4AB8FA81" w14:textId="256F01E2" w:rsidR="00C7715A" w:rsidRPr="007E6AEE" w:rsidRDefault="007436A4" w:rsidP="000A114F">
            <w:pPr>
              <w:pStyle w:val="ListParagraph"/>
              <w:numPr>
                <w:ilvl w:val="0"/>
                <w:numId w:val="53"/>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lastRenderedPageBreak/>
              <w:t xml:space="preserve">Connections </w:t>
            </w:r>
            <w:r w:rsidR="00DF5FEC" w:rsidRPr="007E6AEE">
              <w:rPr>
                <w:rFonts w:cs="Times New Roman"/>
                <w:szCs w:val="20"/>
              </w:rPr>
              <w:t xml:space="preserve">which </w:t>
            </w:r>
            <w:r w:rsidRPr="007E6AEE">
              <w:rPr>
                <w:rFonts w:cs="Times New Roman"/>
                <w:szCs w:val="20"/>
              </w:rPr>
              <w:t>have</w:t>
            </w:r>
            <w:r w:rsidR="00DF5FEC" w:rsidRPr="007E6AEE">
              <w:rPr>
                <w:rFonts w:cs="Times New Roman"/>
                <w:szCs w:val="20"/>
              </w:rPr>
              <w:t xml:space="preserve"> been</w:t>
            </w:r>
            <w:r w:rsidRPr="007E6AEE">
              <w:rPr>
                <w:rFonts w:cs="Times New Roman"/>
                <w:szCs w:val="20"/>
              </w:rPr>
              <w:t xml:space="preserve"> allocated by the server (were not created upon the provisioning of a connectivity service) cannot be deleted by a user operation [</w:t>
            </w:r>
            <w:r w:rsidRPr="007E6AEE">
              <w:rPr>
                <w:rFonts w:cs="Times New Roman"/>
                <w:b/>
                <w:bCs/>
                <w:szCs w:val="20"/>
              </w:rPr>
              <w:t>pre-existing connections</w:t>
            </w:r>
            <w:r w:rsidRPr="007E6AEE">
              <w:rPr>
                <w:rFonts w:cs="Times New Roman"/>
                <w:szCs w:val="20"/>
              </w:rPr>
              <w:t>].</w:t>
            </w:r>
            <w:r w:rsidR="00454245" w:rsidRPr="007E6AEE">
              <w:rPr>
                <w:rFonts w:cs="Times New Roman"/>
                <w:szCs w:val="20"/>
              </w:rPr>
              <w:t xml:space="preserve"> For example, OMS/OTS connections are assumed pre-existing.</w:t>
            </w:r>
            <w:r w:rsidRPr="007E6AEE">
              <w:rPr>
                <w:rFonts w:cs="Times New Roman"/>
                <w:szCs w:val="20"/>
              </w:rPr>
              <w:t xml:space="preserve"> </w:t>
            </w:r>
          </w:p>
          <w:p w14:paraId="7DA789D4" w14:textId="77777777" w:rsidR="00341214" w:rsidRPr="007E6AEE" w:rsidRDefault="00341214" w:rsidP="00341214">
            <w:pPr>
              <w:pStyle w:val="ListParagraph"/>
              <w:cnfStyle w:val="000000000000" w:firstRow="0" w:lastRow="0" w:firstColumn="0" w:lastColumn="0" w:oddVBand="0" w:evenVBand="0" w:oddHBand="0" w:evenHBand="0" w:firstRowFirstColumn="0" w:firstRowLastColumn="0" w:lastRowFirstColumn="0" w:lastRowLastColumn="0"/>
              <w:rPr>
                <w:rFonts w:cs="Times New Roman"/>
                <w:szCs w:val="20"/>
              </w:rPr>
            </w:pPr>
          </w:p>
          <w:p w14:paraId="49F957BB" w14:textId="2595A522" w:rsidR="00341214" w:rsidRPr="007E6AEE" w:rsidRDefault="00341214" w:rsidP="000A114F">
            <w:pPr>
              <w:pStyle w:val="ListParagraph"/>
              <w:numPr>
                <w:ilvl w:val="0"/>
                <w:numId w:val="53"/>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DEFIN</w:t>
            </w:r>
            <w:r w:rsidR="009C2530" w:rsidRPr="007E6AEE">
              <w:rPr>
                <w:rFonts w:cs="Times New Roman"/>
                <w:szCs w:val="20"/>
              </w:rPr>
              <w:t>I</w:t>
            </w:r>
            <w:r w:rsidRPr="007E6AEE">
              <w:rPr>
                <w:rFonts w:cs="Times New Roman"/>
                <w:szCs w:val="20"/>
              </w:rPr>
              <w:t xml:space="preserve">TION: For a given CS supporting connections can be pre-existing or not. When a non-preexisting connection is supporting more than one Connectivity Service, we say those connectivity services have </w:t>
            </w:r>
            <w:r w:rsidRPr="007E6AEE">
              <w:rPr>
                <w:rFonts w:cs="Times New Roman"/>
                <w:i/>
                <w:iCs/>
                <w:szCs w:val="20"/>
              </w:rPr>
              <w:t>shared-ownership</w:t>
            </w:r>
            <w:r w:rsidRPr="007E6AEE">
              <w:rPr>
                <w:rFonts w:cs="Times New Roman"/>
                <w:szCs w:val="20"/>
              </w:rPr>
              <w:t xml:space="preserve"> of the connection. If such connection is supporting only one Connectivity Service, we shay such connectivity service has </w:t>
            </w:r>
            <w:r w:rsidRPr="007E6AEE">
              <w:rPr>
                <w:rFonts w:cs="Times New Roman"/>
                <w:i/>
                <w:iCs/>
                <w:szCs w:val="20"/>
              </w:rPr>
              <w:t>exclusive-ownership</w:t>
            </w:r>
            <w:r w:rsidRPr="007E6AEE">
              <w:rPr>
                <w:rFonts w:cs="Times New Roman"/>
                <w:szCs w:val="20"/>
              </w:rPr>
              <w:t xml:space="preserve"> of the connection [</w:t>
            </w:r>
            <w:r w:rsidRPr="007E6AEE">
              <w:rPr>
                <w:rFonts w:cs="Times New Roman"/>
                <w:b/>
                <w:bCs/>
                <w:szCs w:val="20"/>
              </w:rPr>
              <w:t>connection ownership</w:t>
            </w:r>
            <w:r w:rsidRPr="007E6AEE">
              <w:rPr>
                <w:rFonts w:cs="Times New Roman"/>
                <w:szCs w:val="20"/>
              </w:rPr>
              <w:t>]. The concept of ownership is related to connection deletion.</w:t>
            </w:r>
          </w:p>
          <w:p w14:paraId="0A673A7C" w14:textId="77777777" w:rsidR="00C7715A" w:rsidRPr="007E6AEE" w:rsidRDefault="00C7715A" w:rsidP="00C7715A">
            <w:pPr>
              <w:pStyle w:val="ListParagraph"/>
              <w:cnfStyle w:val="000000000000" w:firstRow="0" w:lastRow="0" w:firstColumn="0" w:lastColumn="0" w:oddVBand="0" w:evenVBand="0" w:oddHBand="0" w:evenHBand="0" w:firstRowFirstColumn="0" w:firstRowLastColumn="0" w:lastRowFirstColumn="0" w:lastRowLastColumn="0"/>
              <w:rPr>
                <w:rFonts w:cs="Times New Roman"/>
                <w:szCs w:val="20"/>
              </w:rPr>
            </w:pPr>
          </w:p>
          <w:p w14:paraId="0B5A0931" w14:textId="437799D6" w:rsidR="00B827D8" w:rsidRPr="007E6AEE" w:rsidRDefault="001E285C" w:rsidP="000A114F">
            <w:pPr>
              <w:pStyle w:val="ListParagraph"/>
              <w:numPr>
                <w:ilvl w:val="0"/>
                <w:numId w:val="53"/>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The deletion of a connectivity service (either the client provisioned one</w:t>
            </w:r>
            <w:r w:rsidR="000E71CE" w:rsidRPr="007E6AEE">
              <w:rPr>
                <w:rFonts w:cs="Times New Roman"/>
                <w:szCs w:val="20"/>
              </w:rPr>
              <w:t>s</w:t>
            </w:r>
            <w:r w:rsidRPr="007E6AEE">
              <w:rPr>
                <w:rFonts w:cs="Times New Roman"/>
                <w:szCs w:val="20"/>
              </w:rPr>
              <w:t xml:space="preserve"> or the server allocated ones) MAY trigger the deletion of any supporting server allocated connectivity services. </w:t>
            </w:r>
            <w:r w:rsidR="007436A4" w:rsidRPr="007E6AEE">
              <w:rPr>
                <w:rFonts w:cs="Times New Roman"/>
                <w:szCs w:val="20"/>
              </w:rPr>
              <w:t>[</w:t>
            </w:r>
            <w:r w:rsidR="007436A4" w:rsidRPr="007E6AEE">
              <w:rPr>
                <w:rFonts w:cs="Times New Roman"/>
                <w:b/>
                <w:bCs/>
                <w:szCs w:val="20"/>
              </w:rPr>
              <w:t>chained deletion</w:t>
            </w:r>
            <w:r w:rsidR="007436A4" w:rsidRPr="007E6AEE">
              <w:rPr>
                <w:rFonts w:cs="Times New Roman"/>
                <w:szCs w:val="20"/>
              </w:rPr>
              <w:t>]</w:t>
            </w:r>
          </w:p>
          <w:p w14:paraId="36421286" w14:textId="77777777" w:rsidR="001E285C" w:rsidRPr="007E6AEE" w:rsidRDefault="001E285C" w:rsidP="001E285C">
            <w:pPr>
              <w:pStyle w:val="ListParagraph"/>
              <w:cnfStyle w:val="000000000000" w:firstRow="0" w:lastRow="0" w:firstColumn="0" w:lastColumn="0" w:oddVBand="0" w:evenVBand="0" w:oddHBand="0" w:evenHBand="0" w:firstRowFirstColumn="0" w:firstRowLastColumn="0" w:lastRowFirstColumn="0" w:lastRowLastColumn="0"/>
              <w:rPr>
                <w:rFonts w:cs="Times New Roman"/>
                <w:szCs w:val="20"/>
              </w:rPr>
            </w:pPr>
          </w:p>
          <w:p w14:paraId="6D2A81D7" w14:textId="0AAACDCF" w:rsidR="006652E7" w:rsidRPr="007E6AEE" w:rsidRDefault="00D67334" w:rsidP="000A114F">
            <w:pPr>
              <w:pStyle w:val="ListParagraph"/>
              <w:numPr>
                <w:ilvl w:val="0"/>
                <w:numId w:val="53"/>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Since it has been established that a server-allocated connectivity service is always a result of a provisioning process, a</w:t>
            </w:r>
            <w:r w:rsidR="00BD6378" w:rsidRPr="007E6AEE">
              <w:rPr>
                <w:rFonts w:cs="Times New Roman"/>
                <w:szCs w:val="20"/>
              </w:rPr>
              <w:t xml:space="preserve"> connectivity service lifetime is </w:t>
            </w:r>
            <w:r w:rsidR="00B350CB" w:rsidRPr="007E6AEE">
              <w:rPr>
                <w:rFonts w:cs="Times New Roman"/>
                <w:szCs w:val="20"/>
              </w:rPr>
              <w:t xml:space="preserve">always </w:t>
            </w:r>
            <w:r w:rsidR="00BD6378" w:rsidRPr="007E6AEE">
              <w:rPr>
                <w:rFonts w:cs="Times New Roman"/>
                <w:szCs w:val="20"/>
              </w:rPr>
              <w:t>ended</w:t>
            </w:r>
            <w:r w:rsidR="00B350CB" w:rsidRPr="007E6AEE">
              <w:rPr>
                <w:rFonts w:cs="Times New Roman"/>
                <w:szCs w:val="20"/>
              </w:rPr>
              <w:t xml:space="preserve"> with a </w:t>
            </w:r>
            <w:r w:rsidR="009D34A7" w:rsidRPr="007E6AEE">
              <w:rPr>
                <w:rFonts w:cs="Times New Roman"/>
                <w:szCs w:val="20"/>
              </w:rPr>
              <w:t xml:space="preserve">TAPI-Client </w:t>
            </w:r>
            <w:r w:rsidR="00997D27" w:rsidRPr="007E6AEE">
              <w:rPr>
                <w:rFonts w:cs="Times New Roman"/>
                <w:szCs w:val="20"/>
              </w:rPr>
              <w:t xml:space="preserve">driven </w:t>
            </w:r>
            <w:r w:rsidR="00B350CB" w:rsidRPr="007E6AEE">
              <w:rPr>
                <w:rFonts w:cs="Times New Roman"/>
                <w:szCs w:val="20"/>
              </w:rPr>
              <w:t>delete operation.</w:t>
            </w:r>
            <w:r w:rsidRPr="007E6AEE">
              <w:rPr>
                <w:rFonts w:cs="Times New Roman"/>
                <w:szCs w:val="20"/>
              </w:rPr>
              <w:t xml:space="preserve"> In other words, the deletion of a CS is a result of a delete procedure</w:t>
            </w:r>
            <w:r w:rsidR="00C7715A" w:rsidRPr="007E6AEE">
              <w:rPr>
                <w:rFonts w:cs="Times New Roman"/>
                <w:szCs w:val="20"/>
              </w:rPr>
              <w:t xml:space="preserve"> and any connectivity service that has been allocated directly or indirectly by the server CANNOT be deleted by the server</w:t>
            </w:r>
            <w:r w:rsidR="009D34A7" w:rsidRPr="007E6AEE">
              <w:rPr>
                <w:rFonts w:cs="Times New Roman"/>
                <w:szCs w:val="20"/>
              </w:rPr>
              <w:t xml:space="preserve"> autonomously</w:t>
            </w:r>
            <w:r w:rsidRPr="007E6AEE">
              <w:rPr>
                <w:rFonts w:cs="Times New Roman"/>
                <w:szCs w:val="20"/>
              </w:rPr>
              <w:t>.</w:t>
            </w:r>
            <w:r w:rsidR="00C47399" w:rsidRPr="007E6AEE">
              <w:rPr>
                <w:rFonts w:cs="Times New Roman"/>
                <w:szCs w:val="20"/>
              </w:rPr>
              <w:t xml:space="preserve"> </w:t>
            </w:r>
            <w:r w:rsidR="009D34A7" w:rsidRPr="007E6AEE">
              <w:rPr>
                <w:rFonts w:cs="Times New Roman"/>
                <w:szCs w:val="20"/>
              </w:rPr>
              <w:t>We acknowledge that in scenarios not foreseen by this RIA, such requirements MAY not apply</w:t>
            </w:r>
            <w:r w:rsidR="00C411FC" w:rsidRPr="007E6AEE">
              <w:rPr>
                <w:rFonts w:cs="Times New Roman"/>
                <w:szCs w:val="20"/>
              </w:rPr>
              <w:t>,</w:t>
            </w:r>
            <w:r w:rsidR="009D34A7" w:rsidRPr="007E6AEE">
              <w:rPr>
                <w:rFonts w:cs="Times New Roman"/>
                <w:szCs w:val="20"/>
              </w:rPr>
              <w:t xml:space="preserve"> and additional policies may be defined allowing the autonomous creation and deletion of server-allocated connectivity services </w:t>
            </w:r>
            <w:r w:rsidR="004A3B72" w:rsidRPr="007E6AEE">
              <w:rPr>
                <w:rFonts w:cs="Times New Roman"/>
                <w:szCs w:val="20"/>
              </w:rPr>
              <w:t xml:space="preserve">[ </w:t>
            </w:r>
            <w:r w:rsidR="00C47399" w:rsidRPr="007E6AEE">
              <w:rPr>
                <w:rFonts w:cs="Times New Roman"/>
                <w:i/>
                <w:iCs/>
                <w:szCs w:val="20"/>
              </w:rPr>
              <w:t>Note that deletion of a server CS that is supporting client CS MUST fail</w:t>
            </w:r>
            <w:r w:rsidR="004A3B72" w:rsidRPr="007E6AEE">
              <w:rPr>
                <w:rFonts w:cs="Times New Roman"/>
                <w:i/>
                <w:iCs/>
                <w:szCs w:val="20"/>
              </w:rPr>
              <w:t>, as detailed next</w:t>
            </w:r>
            <w:r w:rsidR="004A3B72" w:rsidRPr="007E6AEE">
              <w:rPr>
                <w:rFonts w:cs="Times New Roman"/>
                <w:szCs w:val="20"/>
              </w:rPr>
              <w:t xml:space="preserve"> ]</w:t>
            </w:r>
          </w:p>
          <w:p w14:paraId="52A436DE" w14:textId="77777777" w:rsidR="00932A66" w:rsidRPr="007E6AEE" w:rsidRDefault="00932A66" w:rsidP="00932A66">
            <w:pPr>
              <w:pStyle w:val="ListParagraph"/>
              <w:cnfStyle w:val="000000000000" w:firstRow="0" w:lastRow="0" w:firstColumn="0" w:lastColumn="0" w:oddVBand="0" w:evenVBand="0" w:oddHBand="0" w:evenHBand="0" w:firstRowFirstColumn="0" w:firstRowLastColumn="0" w:lastRowFirstColumn="0" w:lastRowLastColumn="0"/>
              <w:rPr>
                <w:rFonts w:cs="Times New Roman"/>
                <w:szCs w:val="20"/>
              </w:rPr>
            </w:pPr>
          </w:p>
          <w:p w14:paraId="162CFA04" w14:textId="5F80F33B" w:rsidR="00496B86" w:rsidRPr="007E6AEE" w:rsidRDefault="00341214" w:rsidP="000A114F">
            <w:pPr>
              <w:pStyle w:val="ListParagraph"/>
              <w:numPr>
                <w:ilvl w:val="0"/>
                <w:numId w:val="53"/>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As per the definition </w:t>
            </w:r>
            <w:r w:rsidR="00454245" w:rsidRPr="007E6AEE">
              <w:rPr>
                <w:rFonts w:cs="Times New Roman"/>
                <w:szCs w:val="20"/>
              </w:rPr>
              <w:t xml:space="preserve">in 6, </w:t>
            </w:r>
            <w:r w:rsidRPr="007E6AEE">
              <w:rPr>
                <w:rFonts w:cs="Times New Roman"/>
                <w:szCs w:val="20"/>
              </w:rPr>
              <w:t>t</w:t>
            </w:r>
            <w:r w:rsidR="00932A66" w:rsidRPr="007E6AEE">
              <w:rPr>
                <w:rFonts w:cs="Times New Roman"/>
                <w:szCs w:val="20"/>
              </w:rPr>
              <w:t>he deletion of a connect</w:t>
            </w:r>
            <w:r w:rsidR="00B350CB" w:rsidRPr="007E6AEE">
              <w:rPr>
                <w:rFonts w:cs="Times New Roman"/>
                <w:szCs w:val="20"/>
              </w:rPr>
              <w:t xml:space="preserve">ivity service </w:t>
            </w:r>
            <w:r w:rsidR="00A1713C" w:rsidRPr="007E6AEE">
              <w:rPr>
                <w:rFonts w:cs="Times New Roman"/>
                <w:szCs w:val="20"/>
              </w:rPr>
              <w:t xml:space="preserve">MUST </w:t>
            </w:r>
            <w:r w:rsidR="00930302" w:rsidRPr="007E6AEE">
              <w:rPr>
                <w:rFonts w:cs="Times New Roman"/>
                <w:szCs w:val="20"/>
              </w:rPr>
              <w:t>cause the deletion of</w:t>
            </w:r>
            <w:r w:rsidR="00A1713C" w:rsidRPr="007E6AEE">
              <w:rPr>
                <w:rFonts w:cs="Times New Roman"/>
                <w:szCs w:val="20"/>
              </w:rPr>
              <w:t xml:space="preserve"> </w:t>
            </w:r>
            <w:r w:rsidR="007D196F" w:rsidRPr="007E6AEE">
              <w:rPr>
                <w:rFonts w:cs="Times New Roman"/>
                <w:szCs w:val="20"/>
              </w:rPr>
              <w:t xml:space="preserve">all supporting connections </w:t>
            </w:r>
            <w:r w:rsidR="004A3B72" w:rsidRPr="007E6AEE">
              <w:rPr>
                <w:rFonts w:cs="Times New Roman"/>
                <w:szCs w:val="20"/>
              </w:rPr>
              <w:t xml:space="preserve">and associated </w:t>
            </w:r>
            <w:r w:rsidR="00C411FC" w:rsidRPr="007E6AEE">
              <w:rPr>
                <w:rFonts w:cs="Times New Roman"/>
                <w:szCs w:val="20"/>
              </w:rPr>
              <w:t xml:space="preserve">server-allocated </w:t>
            </w:r>
            <w:r w:rsidR="004A3B72" w:rsidRPr="007E6AEE">
              <w:rPr>
                <w:rFonts w:cs="Times New Roman"/>
                <w:szCs w:val="20"/>
              </w:rPr>
              <w:t>Connectivity Services</w:t>
            </w:r>
            <w:r w:rsidR="007D196F" w:rsidRPr="007E6AEE">
              <w:rPr>
                <w:rFonts w:cs="Times New Roman"/>
                <w:szCs w:val="20"/>
              </w:rPr>
              <w:t xml:space="preserve"> that</w:t>
            </w:r>
            <w:r w:rsidR="00E70C00" w:rsidRPr="007E6AEE">
              <w:rPr>
                <w:rFonts w:cs="Times New Roman"/>
                <w:szCs w:val="20"/>
              </w:rPr>
              <w:t xml:space="preserve"> </w:t>
            </w:r>
            <w:r w:rsidR="007D196F" w:rsidRPr="007E6AEE">
              <w:rPr>
                <w:rFonts w:cs="Times New Roman"/>
                <w:szCs w:val="20"/>
              </w:rPr>
              <w:t xml:space="preserve">are exclusively supporting </w:t>
            </w:r>
            <w:r w:rsidR="00C411FC" w:rsidRPr="007E6AEE">
              <w:rPr>
                <w:rFonts w:cs="Times New Roman"/>
                <w:szCs w:val="20"/>
              </w:rPr>
              <w:t>the connectivity service</w:t>
            </w:r>
            <w:r w:rsidR="007D196F" w:rsidRPr="007E6AEE">
              <w:rPr>
                <w:rFonts w:cs="Times New Roman"/>
                <w:szCs w:val="20"/>
              </w:rPr>
              <w:t xml:space="preserve"> </w:t>
            </w:r>
            <w:r w:rsidR="00E70C00" w:rsidRPr="007E6AEE">
              <w:rPr>
                <w:rFonts w:cs="Times New Roman"/>
                <w:szCs w:val="20"/>
              </w:rPr>
              <w:t xml:space="preserve">and </w:t>
            </w:r>
            <w:r w:rsidR="00FA7671" w:rsidRPr="007E6AEE">
              <w:rPr>
                <w:rFonts w:cs="Times New Roman"/>
                <w:szCs w:val="20"/>
              </w:rPr>
              <w:t xml:space="preserve">are not </w:t>
            </w:r>
            <w:r w:rsidR="00C411FC" w:rsidRPr="007E6AEE">
              <w:rPr>
                <w:rFonts w:cs="Times New Roman"/>
                <w:i/>
                <w:iCs/>
                <w:szCs w:val="20"/>
              </w:rPr>
              <w:t>pre-existing connections</w:t>
            </w:r>
            <w:r w:rsidR="00496B86" w:rsidRPr="007E6AEE">
              <w:rPr>
                <w:rFonts w:cs="Times New Roman"/>
                <w:szCs w:val="20"/>
              </w:rPr>
              <w:t xml:space="preserve">. </w:t>
            </w:r>
            <w:r w:rsidR="00E67866" w:rsidRPr="007E6AEE">
              <w:rPr>
                <w:rFonts w:cs="Times New Roman"/>
                <w:szCs w:val="20"/>
              </w:rPr>
              <w:t>This implies</w:t>
            </w:r>
            <w:r w:rsidR="00CD10FC" w:rsidRPr="007E6AEE">
              <w:rPr>
                <w:rFonts w:cs="Times New Roman"/>
                <w:szCs w:val="20"/>
              </w:rPr>
              <w:t xml:space="preserve"> that t</w:t>
            </w:r>
            <w:r w:rsidR="00496B86" w:rsidRPr="007E6AEE">
              <w:rPr>
                <w:rFonts w:cs="Times New Roman"/>
                <w:szCs w:val="20"/>
              </w:rPr>
              <w:t xml:space="preserve">here </w:t>
            </w:r>
            <w:r w:rsidR="006F1093" w:rsidRPr="007E6AEE">
              <w:rPr>
                <w:rFonts w:cs="Times New Roman"/>
                <w:szCs w:val="20"/>
              </w:rPr>
              <w:t>are no orphan connections</w:t>
            </w:r>
            <w:r w:rsidR="00EB7FA3" w:rsidRPr="007E6AEE">
              <w:rPr>
                <w:rFonts w:cs="Times New Roman"/>
                <w:szCs w:val="20"/>
              </w:rPr>
              <w:t xml:space="preserve"> if </w:t>
            </w:r>
            <w:r w:rsidR="00596764" w:rsidRPr="007E6AEE">
              <w:rPr>
                <w:rFonts w:cs="Times New Roman"/>
                <w:szCs w:val="20"/>
              </w:rPr>
              <w:t>they</w:t>
            </w:r>
            <w:r w:rsidR="00EB7FA3" w:rsidRPr="007E6AEE">
              <w:rPr>
                <w:rFonts w:cs="Times New Roman"/>
                <w:szCs w:val="20"/>
              </w:rPr>
              <w:t xml:space="preserve"> were</w:t>
            </w:r>
            <w:r w:rsidR="00496B86" w:rsidRPr="007E6AEE">
              <w:rPr>
                <w:rFonts w:cs="Times New Roman"/>
                <w:szCs w:val="20"/>
              </w:rPr>
              <w:t xml:space="preserve"> created upon the provisioning of a connectivity service [</w:t>
            </w:r>
            <w:r w:rsidR="00496B86" w:rsidRPr="007E6AEE">
              <w:rPr>
                <w:rFonts w:cs="Times New Roman"/>
                <w:b/>
                <w:bCs/>
                <w:szCs w:val="20"/>
              </w:rPr>
              <w:t>no orphan connections</w:t>
            </w:r>
            <w:r w:rsidR="00496B86" w:rsidRPr="007E6AEE">
              <w:rPr>
                <w:rFonts w:cs="Times New Roman"/>
                <w:szCs w:val="20"/>
              </w:rPr>
              <w:t>]</w:t>
            </w:r>
            <w:r w:rsidR="000100F9" w:rsidRPr="007E6AEE">
              <w:rPr>
                <w:rFonts w:cs="Times New Roman"/>
                <w:szCs w:val="20"/>
              </w:rPr>
              <w:t>.</w:t>
            </w:r>
            <w:r w:rsidR="0096617C">
              <w:rPr>
                <w:rFonts w:cs="Times New Roman"/>
                <w:szCs w:val="20"/>
              </w:rPr>
              <w:t xml:space="preserve"> For example:</w:t>
            </w:r>
          </w:p>
          <w:p w14:paraId="352A56C8" w14:textId="77777777" w:rsidR="00E70C00" w:rsidRPr="007E6AEE" w:rsidRDefault="00E70C00" w:rsidP="00E70C00">
            <w:pPr>
              <w:pStyle w:val="ListParagraph"/>
              <w:cnfStyle w:val="000000000000" w:firstRow="0" w:lastRow="0" w:firstColumn="0" w:lastColumn="0" w:oddVBand="0" w:evenVBand="0" w:oddHBand="0" w:evenHBand="0" w:firstRowFirstColumn="0" w:firstRowLastColumn="0" w:lastRowFirstColumn="0" w:lastRowLastColumn="0"/>
              <w:rPr>
                <w:rFonts w:cs="Times New Roman"/>
                <w:szCs w:val="20"/>
              </w:rPr>
            </w:pPr>
          </w:p>
          <w:p w14:paraId="1EE539AF" w14:textId="66C93E47" w:rsidR="006652E7" w:rsidRPr="007E6AEE" w:rsidRDefault="0096617C" w:rsidP="000A114F">
            <w:pPr>
              <w:pStyle w:val="ListParagraph"/>
              <w:numPr>
                <w:ilvl w:val="1"/>
                <w:numId w:val="53"/>
              </w:num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T</w:t>
            </w:r>
            <w:r w:rsidR="00250F77" w:rsidRPr="007E6AEE">
              <w:rPr>
                <w:rFonts w:cs="Times New Roman"/>
                <w:szCs w:val="20"/>
              </w:rPr>
              <w:t xml:space="preserve">he provisioning of </w:t>
            </w:r>
            <w:r w:rsidR="00605748" w:rsidRPr="007E6AEE">
              <w:rPr>
                <w:rFonts w:cs="Times New Roman"/>
                <w:szCs w:val="20"/>
              </w:rPr>
              <w:t xml:space="preserve">a connectivity service </w:t>
            </w:r>
            <w:r w:rsidR="00250F77" w:rsidRPr="007E6AEE">
              <w:rPr>
                <w:rFonts w:cs="Times New Roman"/>
                <w:szCs w:val="20"/>
              </w:rPr>
              <w:t xml:space="preserve">ODU2-S1 MAY </w:t>
            </w:r>
            <w:r w:rsidR="00605748" w:rsidRPr="007E6AEE">
              <w:rPr>
                <w:rFonts w:cs="Times New Roman"/>
                <w:szCs w:val="20"/>
              </w:rPr>
              <w:t>cause either 1</w:t>
            </w:r>
            <w:r w:rsidR="0085765E" w:rsidRPr="007E6AEE">
              <w:rPr>
                <w:rFonts w:cs="Times New Roman"/>
                <w:szCs w:val="20"/>
              </w:rPr>
              <w:t xml:space="preserve">) the instantiation of a </w:t>
            </w:r>
            <w:r w:rsidR="004B28C3" w:rsidRPr="007E6AEE">
              <w:rPr>
                <w:rFonts w:cs="Times New Roman"/>
                <w:szCs w:val="20"/>
              </w:rPr>
              <w:t xml:space="preserve">top-level connection </w:t>
            </w:r>
            <w:r w:rsidR="0085765E" w:rsidRPr="007E6AEE">
              <w:rPr>
                <w:rFonts w:cs="Times New Roman"/>
                <w:szCs w:val="20"/>
              </w:rPr>
              <w:t>ODU2</w:t>
            </w:r>
            <w:r w:rsidR="004B28C3" w:rsidRPr="007E6AEE">
              <w:rPr>
                <w:rFonts w:cs="Times New Roman"/>
                <w:szCs w:val="20"/>
              </w:rPr>
              <w:t>-</w:t>
            </w:r>
            <w:r w:rsidR="0085765E" w:rsidRPr="007E6AEE">
              <w:rPr>
                <w:rFonts w:cs="Times New Roman"/>
                <w:szCs w:val="20"/>
              </w:rPr>
              <w:t xml:space="preserve">C </w:t>
            </w:r>
            <w:r w:rsidR="00250F77" w:rsidRPr="007E6AEE">
              <w:rPr>
                <w:rFonts w:cs="Times New Roman"/>
                <w:szCs w:val="20"/>
              </w:rPr>
              <w:t xml:space="preserve">and </w:t>
            </w:r>
            <w:r w:rsidR="00605748" w:rsidRPr="007E6AEE">
              <w:rPr>
                <w:rFonts w:cs="Times New Roman"/>
                <w:szCs w:val="20"/>
              </w:rPr>
              <w:t>a</w:t>
            </w:r>
            <w:r w:rsidR="004B28C3" w:rsidRPr="007E6AEE">
              <w:rPr>
                <w:rFonts w:cs="Times New Roman"/>
                <w:szCs w:val="20"/>
              </w:rPr>
              <w:t xml:space="preserve"> supporting</w:t>
            </w:r>
            <w:r w:rsidR="00605748" w:rsidRPr="007E6AEE">
              <w:rPr>
                <w:rFonts w:cs="Times New Roman"/>
                <w:szCs w:val="20"/>
              </w:rPr>
              <w:t xml:space="preserve"> </w:t>
            </w:r>
            <w:r w:rsidR="004B28C3" w:rsidRPr="007E6AEE">
              <w:rPr>
                <w:rFonts w:cs="Times New Roman"/>
                <w:szCs w:val="20"/>
              </w:rPr>
              <w:t xml:space="preserve">connection </w:t>
            </w:r>
            <w:r w:rsidR="0085765E" w:rsidRPr="007E6AEE">
              <w:rPr>
                <w:rFonts w:cs="Times New Roman"/>
                <w:szCs w:val="20"/>
              </w:rPr>
              <w:t>ODU4</w:t>
            </w:r>
            <w:r w:rsidR="004B28C3" w:rsidRPr="007E6AEE">
              <w:rPr>
                <w:rFonts w:cs="Times New Roman"/>
                <w:szCs w:val="20"/>
              </w:rPr>
              <w:t>-</w:t>
            </w:r>
            <w:r w:rsidR="00605748" w:rsidRPr="007E6AEE">
              <w:rPr>
                <w:rFonts w:cs="Times New Roman"/>
                <w:szCs w:val="20"/>
              </w:rPr>
              <w:t>C or</w:t>
            </w:r>
            <w:r w:rsidR="00250F77" w:rsidRPr="007E6AEE">
              <w:rPr>
                <w:rFonts w:cs="Times New Roman"/>
                <w:szCs w:val="20"/>
              </w:rPr>
              <w:t xml:space="preserve"> 2) </w:t>
            </w:r>
            <w:r w:rsidR="004B28C3" w:rsidRPr="007E6AEE">
              <w:rPr>
                <w:rFonts w:cs="Times New Roman"/>
                <w:szCs w:val="20"/>
              </w:rPr>
              <w:t xml:space="preserve">the instantiation of a top-level connection ODU2-C, a supporting connection ODU4-C </w:t>
            </w:r>
            <w:r w:rsidR="00605748" w:rsidRPr="007E6AEE">
              <w:rPr>
                <w:rFonts w:cs="Times New Roman"/>
                <w:szCs w:val="20"/>
              </w:rPr>
              <w:t>and</w:t>
            </w:r>
            <w:r w:rsidR="004B28C3" w:rsidRPr="007E6AEE">
              <w:rPr>
                <w:rFonts w:cs="Times New Roman"/>
                <w:szCs w:val="20"/>
              </w:rPr>
              <w:t xml:space="preserve"> a server allocated</w:t>
            </w:r>
            <w:r w:rsidR="00605748" w:rsidRPr="007E6AEE">
              <w:rPr>
                <w:rFonts w:cs="Times New Roman"/>
                <w:szCs w:val="20"/>
              </w:rPr>
              <w:t xml:space="preserve"> </w:t>
            </w:r>
            <w:r w:rsidR="004B28C3" w:rsidRPr="007E6AEE">
              <w:rPr>
                <w:rFonts w:cs="Times New Roman"/>
                <w:szCs w:val="20"/>
              </w:rPr>
              <w:t xml:space="preserve">connectivity service </w:t>
            </w:r>
            <w:r w:rsidR="00605748" w:rsidRPr="007E6AEE">
              <w:rPr>
                <w:rFonts w:cs="Times New Roman"/>
                <w:szCs w:val="20"/>
              </w:rPr>
              <w:t>ODU4-</w:t>
            </w:r>
            <w:r w:rsidR="00250F77" w:rsidRPr="007E6AEE">
              <w:rPr>
                <w:rFonts w:cs="Times New Roman"/>
                <w:szCs w:val="20"/>
              </w:rPr>
              <w:t>S2</w:t>
            </w:r>
            <w:r w:rsidR="004B28C3" w:rsidRPr="007E6AEE">
              <w:rPr>
                <w:rFonts w:cs="Times New Roman"/>
                <w:szCs w:val="20"/>
              </w:rPr>
              <w:t xml:space="preserve">. </w:t>
            </w:r>
            <w:r w:rsidR="0077796B" w:rsidRPr="007E6AEE">
              <w:rPr>
                <w:rFonts w:cs="Times New Roman"/>
                <w:szCs w:val="20"/>
              </w:rPr>
              <w:t xml:space="preserve">In the second case, the deletion of ODU2-S1 MUST NOT cause the deletion of ODU4-C since its ownership is </w:t>
            </w:r>
            <w:r w:rsidR="0077796B" w:rsidRPr="007E6AEE">
              <w:rPr>
                <w:rFonts w:cs="Times New Roman"/>
                <w:i/>
                <w:iCs/>
                <w:szCs w:val="20"/>
              </w:rPr>
              <w:t>shared by</w:t>
            </w:r>
            <w:r w:rsidR="0077796B" w:rsidRPr="007E6AEE">
              <w:rPr>
                <w:rFonts w:cs="Times New Roman"/>
                <w:szCs w:val="20"/>
              </w:rPr>
              <w:t xml:space="preserve"> ODU2-S1 and ODU4-S2 (ODU4-C is a supporting connection of both connectivity services).</w:t>
            </w:r>
            <w:r w:rsidR="009B6E19" w:rsidRPr="007E6AEE">
              <w:rPr>
                <w:rFonts w:cs="Times New Roman"/>
                <w:szCs w:val="20"/>
              </w:rPr>
              <w:t xml:space="preserve"> Let us note </w:t>
            </w:r>
            <w:r w:rsidR="003E7518" w:rsidRPr="007E6AEE">
              <w:rPr>
                <w:rFonts w:cs="Times New Roman"/>
                <w:szCs w:val="20"/>
              </w:rPr>
              <w:t xml:space="preserve">that it is also possible to delete ODU4-S2 prior to the deletion of ODU2-S1. In such case ODU4-C </w:t>
            </w:r>
            <w:r w:rsidR="00AD10E7" w:rsidRPr="007E6AEE">
              <w:rPr>
                <w:rFonts w:cs="Times New Roman"/>
                <w:szCs w:val="20"/>
              </w:rPr>
              <w:t xml:space="preserve">will </w:t>
            </w:r>
            <w:r w:rsidR="003E7518" w:rsidRPr="007E6AEE">
              <w:rPr>
                <w:rFonts w:cs="Times New Roman"/>
                <w:szCs w:val="20"/>
              </w:rPr>
              <w:t>exclusively support ODU2-S1 upon deletion of ODU4-S2.</w:t>
            </w:r>
          </w:p>
          <w:p w14:paraId="27B386A4" w14:textId="7354BE8B" w:rsidR="00F046EE" w:rsidRPr="0096617C" w:rsidRDefault="0096617C" w:rsidP="000A114F">
            <w:pPr>
              <w:pStyle w:val="ListParagraph"/>
              <w:numPr>
                <w:ilvl w:val="1"/>
                <w:numId w:val="53"/>
              </w:numPr>
              <w:cnfStyle w:val="000000000000" w:firstRow="0" w:lastRow="0" w:firstColumn="0" w:lastColumn="0" w:oddVBand="0" w:evenVBand="0" w:oddHBand="0" w:evenHBand="0" w:firstRowFirstColumn="0" w:firstRowLastColumn="0" w:lastRowFirstColumn="0" w:lastRowLastColumn="0"/>
              <w:rPr>
                <w:rFonts w:cs="Times New Roman"/>
                <w:color w:val="auto"/>
                <w:szCs w:val="20"/>
              </w:rPr>
            </w:pPr>
            <w:r>
              <w:rPr>
                <w:rFonts w:cs="Times New Roman"/>
                <w:color w:val="auto"/>
                <w:szCs w:val="20"/>
              </w:rPr>
              <w:t>C</w:t>
            </w:r>
            <w:r w:rsidR="00F046EE" w:rsidRPr="0096617C">
              <w:rPr>
                <w:rFonts w:cs="Times New Roman"/>
                <w:color w:val="auto"/>
                <w:szCs w:val="20"/>
              </w:rPr>
              <w:t>onsider</w:t>
            </w:r>
            <w:r w:rsidR="00B51D11" w:rsidRPr="0096617C">
              <w:rPr>
                <w:rFonts w:cs="Times New Roman"/>
                <w:color w:val="auto"/>
                <w:szCs w:val="20"/>
              </w:rPr>
              <w:t xml:space="preserve"> the figure below. At time </w:t>
            </w:r>
            <w:r w:rsidR="007E56C6" w:rsidRPr="0096617C">
              <w:rPr>
                <w:rFonts w:cs="Times New Roman"/>
                <w:color w:val="auto"/>
                <w:szCs w:val="20"/>
              </w:rPr>
              <w:t xml:space="preserve">X, an ODUk Unterminated CS (and its </w:t>
            </w:r>
            <w:r w:rsidR="00CD5864" w:rsidRPr="0096617C">
              <w:rPr>
                <w:rFonts w:cs="Times New Roman"/>
                <w:color w:val="auto"/>
                <w:szCs w:val="20"/>
              </w:rPr>
              <w:t>top-connection) indicates that there is an infrastructure service</w:t>
            </w:r>
            <w:r w:rsidR="00F7427D" w:rsidRPr="0096617C">
              <w:rPr>
                <w:rFonts w:cs="Times New Roman"/>
                <w:color w:val="auto"/>
                <w:szCs w:val="20"/>
              </w:rPr>
              <w:t>,</w:t>
            </w:r>
            <w:r w:rsidR="00CD5864" w:rsidRPr="0096617C">
              <w:rPr>
                <w:rFonts w:cs="Times New Roman"/>
                <w:color w:val="auto"/>
                <w:szCs w:val="20"/>
              </w:rPr>
              <w:t xml:space="preserve"> and the use</w:t>
            </w:r>
            <w:r w:rsidR="00894499" w:rsidRPr="0096617C">
              <w:rPr>
                <w:rFonts w:cs="Times New Roman"/>
                <w:color w:val="auto"/>
                <w:szCs w:val="20"/>
              </w:rPr>
              <w:t>r</w:t>
            </w:r>
            <w:r w:rsidR="00CD5864" w:rsidRPr="0096617C">
              <w:rPr>
                <w:rFonts w:cs="Times New Roman"/>
                <w:color w:val="auto"/>
                <w:szCs w:val="20"/>
              </w:rPr>
              <w:t xml:space="preserve"> may request </w:t>
            </w:r>
            <w:r w:rsidR="00894499" w:rsidRPr="0096617C">
              <w:rPr>
                <w:rFonts w:cs="Times New Roman"/>
                <w:color w:val="auto"/>
                <w:szCs w:val="20"/>
              </w:rPr>
              <w:t xml:space="preserve">additional </w:t>
            </w:r>
            <w:r w:rsidR="00CD5864" w:rsidRPr="0096617C">
              <w:rPr>
                <w:rFonts w:cs="Times New Roman"/>
                <w:color w:val="auto"/>
                <w:szCs w:val="20"/>
              </w:rPr>
              <w:t>client</w:t>
            </w:r>
            <w:r w:rsidR="00894499" w:rsidRPr="0096617C">
              <w:rPr>
                <w:rFonts w:cs="Times New Roman"/>
                <w:color w:val="auto"/>
                <w:szCs w:val="20"/>
              </w:rPr>
              <w:t xml:space="preserve"> services</w:t>
            </w:r>
            <w:r w:rsidR="00CD5864" w:rsidRPr="0096617C">
              <w:rPr>
                <w:rFonts w:cs="Times New Roman"/>
                <w:color w:val="auto"/>
                <w:szCs w:val="20"/>
              </w:rPr>
              <w:t xml:space="preserve"> using it. At time X +  1, the client establishes the DSR connectivity service, </w:t>
            </w:r>
            <w:r w:rsidR="00F046EE" w:rsidRPr="0096617C">
              <w:rPr>
                <w:rFonts w:cs="Times New Roman"/>
                <w:color w:val="auto"/>
                <w:szCs w:val="20"/>
              </w:rPr>
              <w:t xml:space="preserve"> </w:t>
            </w:r>
            <w:r w:rsidR="00CD5864" w:rsidRPr="0096617C">
              <w:rPr>
                <w:rFonts w:cs="Times New Roman"/>
                <w:color w:val="auto"/>
                <w:szCs w:val="20"/>
              </w:rPr>
              <w:t xml:space="preserve">which triggers the instantiation of the ODUk </w:t>
            </w:r>
            <w:r w:rsidR="00AF3BA3" w:rsidRPr="0096617C">
              <w:rPr>
                <w:rFonts w:cs="Times New Roman"/>
                <w:color w:val="auto"/>
                <w:szCs w:val="20"/>
              </w:rPr>
              <w:t xml:space="preserve">(terminated) </w:t>
            </w:r>
            <w:r w:rsidR="00F7427D" w:rsidRPr="0096617C">
              <w:rPr>
                <w:rFonts w:cs="Times New Roman"/>
                <w:color w:val="auto"/>
                <w:szCs w:val="20"/>
              </w:rPr>
              <w:t xml:space="preserve">top-connection. </w:t>
            </w:r>
            <w:r w:rsidR="00D45AFC" w:rsidRPr="0096617C">
              <w:rPr>
                <w:rFonts w:cs="Times New Roman"/>
                <w:color w:val="auto"/>
                <w:szCs w:val="20"/>
              </w:rPr>
              <w:t>Note that, f</w:t>
            </w:r>
            <w:r w:rsidR="00F7427D" w:rsidRPr="0096617C">
              <w:rPr>
                <w:rFonts w:cs="Times New Roman"/>
                <w:color w:val="auto"/>
                <w:szCs w:val="20"/>
              </w:rPr>
              <w:t>ollowing the</w:t>
            </w:r>
            <w:r w:rsidR="00D45AFC" w:rsidRPr="0096617C">
              <w:rPr>
                <w:rFonts w:cs="Times New Roman"/>
                <w:color w:val="auto"/>
                <w:szCs w:val="20"/>
              </w:rPr>
              <w:t xml:space="preserve"> RIA</w:t>
            </w:r>
            <w:r w:rsidR="00F7427D" w:rsidRPr="0096617C">
              <w:rPr>
                <w:rFonts w:cs="Times New Roman"/>
                <w:color w:val="auto"/>
                <w:szCs w:val="20"/>
              </w:rPr>
              <w:t xml:space="preserve"> guidelines, </w:t>
            </w:r>
            <w:r w:rsidR="00805913" w:rsidRPr="0096617C">
              <w:rPr>
                <w:rFonts w:cs="Times New Roman"/>
                <w:color w:val="auto"/>
                <w:szCs w:val="20"/>
              </w:rPr>
              <w:t xml:space="preserve">it is possible to remove the </w:t>
            </w:r>
            <w:r w:rsidR="00805913" w:rsidRPr="0096617C">
              <w:rPr>
                <w:rFonts w:cs="Times New Roman"/>
                <w:i/>
                <w:iCs/>
                <w:color w:val="auto"/>
                <w:szCs w:val="20"/>
              </w:rPr>
              <w:t xml:space="preserve">ODUk </w:t>
            </w:r>
            <w:r w:rsidR="00225A61" w:rsidRPr="0096617C">
              <w:rPr>
                <w:rFonts w:cs="Times New Roman"/>
                <w:i/>
                <w:iCs/>
                <w:color w:val="auto"/>
                <w:szCs w:val="20"/>
              </w:rPr>
              <w:t>Connectivity Service</w:t>
            </w:r>
            <w:r w:rsidR="00225A61" w:rsidRPr="0096617C">
              <w:rPr>
                <w:rFonts w:cs="Times New Roman"/>
                <w:color w:val="auto"/>
                <w:szCs w:val="20"/>
              </w:rPr>
              <w:t xml:space="preserve"> and</w:t>
            </w:r>
            <w:r w:rsidR="008E7CDE" w:rsidRPr="0096617C">
              <w:rPr>
                <w:rFonts w:cs="Times New Roman"/>
                <w:color w:val="auto"/>
                <w:szCs w:val="20"/>
              </w:rPr>
              <w:t>, consequently,</w:t>
            </w:r>
            <w:r w:rsidR="00225A61" w:rsidRPr="0096617C">
              <w:rPr>
                <w:rFonts w:cs="Times New Roman"/>
                <w:color w:val="auto"/>
                <w:szCs w:val="20"/>
              </w:rPr>
              <w:t xml:space="preserve"> its top-connection is removed, since </w:t>
            </w:r>
            <w:r w:rsidR="00A43650" w:rsidRPr="0096617C">
              <w:rPr>
                <w:rFonts w:cs="Times New Roman"/>
                <w:color w:val="auto"/>
                <w:szCs w:val="20"/>
              </w:rPr>
              <w:t>it is not supporting the DSR CS (instead, the terminated ODUk top connection is)</w:t>
            </w:r>
            <w:r w:rsidR="00BD6D74" w:rsidRPr="0096617C">
              <w:rPr>
                <w:rFonts w:cs="Times New Roman"/>
                <w:color w:val="auto"/>
                <w:szCs w:val="20"/>
              </w:rPr>
              <w:t xml:space="preserve"> and there is no intermediate partitioning between top-connections (the </w:t>
            </w:r>
            <w:r w:rsidR="00F12160" w:rsidRPr="00F12160">
              <w:rPr>
                <w:rFonts w:cs="Times New Roman"/>
                <w:i/>
                <w:color w:val="auto"/>
                <w:szCs w:val="20"/>
              </w:rPr>
              <w:t>unterminated</w:t>
            </w:r>
            <w:r w:rsidR="00BD6D74" w:rsidRPr="0096617C">
              <w:rPr>
                <w:rFonts w:cs="Times New Roman"/>
                <w:color w:val="auto"/>
                <w:szCs w:val="20"/>
              </w:rPr>
              <w:t xml:space="preserve"> top-connection is not included in the list of the terminated top-connection’s lower connections)</w:t>
            </w:r>
            <w:r w:rsidR="00A43650" w:rsidRPr="0096617C">
              <w:rPr>
                <w:rFonts w:cs="Times New Roman"/>
                <w:color w:val="auto"/>
                <w:szCs w:val="20"/>
              </w:rPr>
              <w:t xml:space="preserve">. Note that any cross-connection that </w:t>
            </w:r>
            <w:r w:rsidR="00C45216" w:rsidRPr="0096617C">
              <w:rPr>
                <w:rFonts w:cs="Times New Roman"/>
                <w:color w:val="auto"/>
                <w:szCs w:val="20"/>
              </w:rPr>
              <w:t>was</w:t>
            </w:r>
            <w:r w:rsidR="00A43650" w:rsidRPr="0096617C">
              <w:rPr>
                <w:rFonts w:cs="Times New Roman"/>
                <w:color w:val="auto"/>
                <w:szCs w:val="20"/>
              </w:rPr>
              <w:t xml:space="preserve"> support</w:t>
            </w:r>
            <w:r w:rsidR="00C45216" w:rsidRPr="0096617C">
              <w:rPr>
                <w:rFonts w:cs="Times New Roman"/>
                <w:color w:val="auto"/>
                <w:szCs w:val="20"/>
              </w:rPr>
              <w:t xml:space="preserve">ing </w:t>
            </w:r>
            <w:r w:rsidR="00A43650" w:rsidRPr="0096617C">
              <w:rPr>
                <w:rFonts w:cs="Times New Roman"/>
                <w:color w:val="auto"/>
                <w:szCs w:val="20"/>
              </w:rPr>
              <w:t xml:space="preserve"> </w:t>
            </w:r>
            <w:r w:rsidR="00BF569B" w:rsidRPr="0096617C">
              <w:rPr>
                <w:rFonts w:cs="Times New Roman"/>
                <w:color w:val="auto"/>
                <w:szCs w:val="20"/>
              </w:rPr>
              <w:t xml:space="preserve">the </w:t>
            </w:r>
            <w:r w:rsidR="00F12160" w:rsidRPr="00F12160">
              <w:rPr>
                <w:rFonts w:cs="Times New Roman"/>
                <w:i/>
                <w:color w:val="auto"/>
                <w:szCs w:val="20"/>
              </w:rPr>
              <w:t>unterminated</w:t>
            </w:r>
            <w:r w:rsidR="00BF569B" w:rsidRPr="0096617C">
              <w:rPr>
                <w:rFonts w:cs="Times New Roman"/>
                <w:color w:val="auto"/>
                <w:szCs w:val="20"/>
              </w:rPr>
              <w:t xml:space="preserve"> top-connection</w:t>
            </w:r>
            <w:r w:rsidR="00AD4E56" w:rsidRPr="0096617C">
              <w:rPr>
                <w:rFonts w:cs="Times New Roman"/>
                <w:color w:val="auto"/>
                <w:szCs w:val="20"/>
              </w:rPr>
              <w:t xml:space="preserve"> (e.g., 3R regeneration cases)</w:t>
            </w:r>
            <w:r w:rsidR="00BF569B" w:rsidRPr="0096617C">
              <w:rPr>
                <w:rFonts w:cs="Times New Roman"/>
                <w:color w:val="auto"/>
                <w:szCs w:val="20"/>
              </w:rPr>
              <w:t xml:space="preserve"> </w:t>
            </w:r>
            <w:r w:rsidR="00984686" w:rsidRPr="0096617C">
              <w:rPr>
                <w:rFonts w:cs="Times New Roman"/>
                <w:color w:val="auto"/>
                <w:szCs w:val="20"/>
              </w:rPr>
              <w:t>MUST</w:t>
            </w:r>
            <w:r w:rsidR="00BF569B" w:rsidRPr="0096617C">
              <w:rPr>
                <w:rFonts w:cs="Times New Roman"/>
                <w:color w:val="auto"/>
                <w:szCs w:val="20"/>
              </w:rPr>
              <w:t xml:space="preserve"> remain</w:t>
            </w:r>
            <w:r w:rsidR="00C45216" w:rsidRPr="0096617C">
              <w:rPr>
                <w:rFonts w:cs="Times New Roman"/>
                <w:color w:val="auto"/>
                <w:szCs w:val="20"/>
              </w:rPr>
              <w:t>,</w:t>
            </w:r>
            <w:r w:rsidR="00BF569B" w:rsidRPr="0096617C">
              <w:rPr>
                <w:rFonts w:cs="Times New Roman"/>
                <w:color w:val="auto"/>
                <w:szCs w:val="20"/>
              </w:rPr>
              <w:t xml:space="preserve"> since </w:t>
            </w:r>
            <w:r w:rsidR="00984686" w:rsidRPr="0096617C">
              <w:rPr>
                <w:rFonts w:cs="Times New Roman"/>
                <w:color w:val="auto"/>
                <w:szCs w:val="20"/>
              </w:rPr>
              <w:t xml:space="preserve">it is </w:t>
            </w:r>
            <w:r w:rsidR="0064599C" w:rsidRPr="0096617C">
              <w:rPr>
                <w:rFonts w:cs="Times New Roman"/>
                <w:color w:val="auto"/>
                <w:szCs w:val="20"/>
              </w:rPr>
              <w:t>still supporting the ODUk top-connection.</w:t>
            </w:r>
            <w:r w:rsidR="00225A61" w:rsidRPr="0096617C">
              <w:rPr>
                <w:rFonts w:cs="Times New Roman"/>
                <w:color w:val="auto"/>
                <w:szCs w:val="20"/>
              </w:rPr>
              <w:t xml:space="preserve"> </w:t>
            </w:r>
            <w:r w:rsidR="00F7427D" w:rsidRPr="0096617C">
              <w:rPr>
                <w:rFonts w:cs="Times New Roman"/>
                <w:color w:val="auto"/>
                <w:szCs w:val="20"/>
              </w:rPr>
              <w:t xml:space="preserve"> </w:t>
            </w:r>
          </w:p>
          <w:p w14:paraId="4DF79E8B" w14:textId="3DE21F84" w:rsidR="00B51D11" w:rsidRPr="007E6AEE" w:rsidRDefault="000B1191" w:rsidP="002658FD">
            <w:pPr>
              <w:cnfStyle w:val="000000000000" w:firstRow="0" w:lastRow="0" w:firstColumn="0" w:lastColumn="0" w:oddVBand="0" w:evenVBand="0" w:oddHBand="0" w:evenHBand="0" w:firstRowFirstColumn="0" w:firstRowLastColumn="0" w:lastRowFirstColumn="0" w:lastRowLastColumn="0"/>
              <w:rPr>
                <w:rFonts w:cs="Times New Roman"/>
                <w:szCs w:val="20"/>
              </w:rPr>
            </w:pPr>
            <w:r w:rsidRPr="000B1191">
              <w:rPr>
                <w:rFonts w:cs="Times New Roman"/>
                <w:noProof/>
                <w:szCs w:val="20"/>
              </w:rPr>
              <w:lastRenderedPageBreak/>
              <w:drawing>
                <wp:inline distT="0" distB="0" distL="0" distR="0" wp14:anchorId="4FBF63D6" wp14:editId="476117CB">
                  <wp:extent cx="5615928" cy="2921121"/>
                  <wp:effectExtent l="0" t="0" r="4445" b="0"/>
                  <wp:docPr id="63216536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04" cstate="screen">
                            <a:extLst>
                              <a:ext uri="{28A0092B-C50C-407E-A947-70E740481C1C}">
                                <a14:useLocalDpi xmlns:a14="http://schemas.microsoft.com/office/drawing/2010/main" val="0"/>
                              </a:ext>
                            </a:extLst>
                          </a:blip>
                          <a:srcRect/>
                          <a:stretch>
                            <a:fillRect/>
                          </a:stretch>
                        </pic:blipFill>
                        <pic:spPr bwMode="auto">
                          <a:xfrm>
                            <a:off x="0" y="0"/>
                            <a:ext cx="5625602" cy="2926153"/>
                          </a:xfrm>
                          <a:prstGeom prst="rect">
                            <a:avLst/>
                          </a:prstGeom>
                          <a:noFill/>
                          <a:ln>
                            <a:noFill/>
                          </a:ln>
                        </pic:spPr>
                      </pic:pic>
                    </a:graphicData>
                  </a:graphic>
                </wp:inline>
              </w:drawing>
            </w:r>
          </w:p>
          <w:p w14:paraId="402A6EE8" w14:textId="77777777" w:rsidR="00454245" w:rsidRPr="007E6AEE" w:rsidRDefault="00454245" w:rsidP="00454245">
            <w:pPr>
              <w:pStyle w:val="ListParagraph"/>
              <w:ind w:left="1080"/>
              <w:cnfStyle w:val="000000000000" w:firstRow="0" w:lastRow="0" w:firstColumn="0" w:lastColumn="0" w:oddVBand="0" w:evenVBand="0" w:oddHBand="0" w:evenHBand="0" w:firstRowFirstColumn="0" w:firstRowLastColumn="0" w:lastRowFirstColumn="0" w:lastRowLastColumn="0"/>
              <w:rPr>
                <w:rFonts w:cs="Times New Roman"/>
                <w:szCs w:val="20"/>
              </w:rPr>
            </w:pPr>
          </w:p>
          <w:p w14:paraId="7D8B2F3C" w14:textId="70C08AB1" w:rsidR="006652E7" w:rsidRPr="007E6AEE" w:rsidRDefault="008D16AF" w:rsidP="000A114F">
            <w:pPr>
              <w:pStyle w:val="ListParagraph"/>
              <w:numPr>
                <w:ilvl w:val="0"/>
                <w:numId w:val="53"/>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A </w:t>
            </w:r>
            <w:r w:rsidR="00771B3E" w:rsidRPr="007E6AEE">
              <w:rPr>
                <w:rFonts w:cs="Times New Roman"/>
                <w:szCs w:val="20"/>
              </w:rPr>
              <w:t>TAPI server</w:t>
            </w:r>
            <w:r w:rsidR="00471404" w:rsidRPr="007E6AEE">
              <w:rPr>
                <w:rFonts w:cs="Times New Roman"/>
                <w:szCs w:val="20"/>
              </w:rPr>
              <w:t xml:space="preserve">, upon deletion of a Connectivity Service, SHALL make sure that no other connectivity service </w:t>
            </w:r>
            <w:r w:rsidR="00650100" w:rsidRPr="007E6AEE">
              <w:rPr>
                <w:rFonts w:cs="Times New Roman"/>
                <w:szCs w:val="20"/>
              </w:rPr>
              <w:t>has dangling references (</w:t>
            </w:r>
            <w:r w:rsidR="009A53C4" w:rsidRPr="007E6AEE">
              <w:rPr>
                <w:rFonts w:cs="Times New Roman"/>
                <w:szCs w:val="20"/>
              </w:rPr>
              <w:t xml:space="preserve">e.g., </w:t>
            </w:r>
            <w:r w:rsidR="009A53C4" w:rsidRPr="007E6AEE">
              <w:rPr>
                <w:rFonts w:ascii="Consolas" w:hAnsi="Consolas"/>
                <w:color w:val="24292F"/>
                <w:sz w:val="18"/>
                <w:shd w:val="clear" w:color="auto" w:fill="FFFFFF"/>
              </w:rPr>
              <w:t xml:space="preserve">peer-fwd-connectivity-service-end-point, </w:t>
            </w:r>
            <w:r w:rsidR="00440F23" w:rsidRPr="007E6AEE">
              <w:rPr>
                <w:rFonts w:ascii="Consolas" w:hAnsi="Consolas"/>
                <w:color w:val="24292F"/>
                <w:sz w:val="18"/>
                <w:shd w:val="clear" w:color="auto" w:fill="FFFFFF"/>
              </w:rPr>
              <w:t>protecting-connectivity-service-end-point, server-connectivity-service-end-point</w:t>
            </w:r>
            <w:r w:rsidR="003937B8" w:rsidRPr="007E6AEE">
              <w:rPr>
                <w:rFonts w:ascii="Consolas" w:hAnsi="Consolas"/>
                <w:color w:val="24292F"/>
                <w:sz w:val="18"/>
                <w:shd w:val="clear" w:color="auto" w:fill="FFFFFF"/>
              </w:rPr>
              <w:t>, coroute-inclusion, diversity-exclusion</w:t>
            </w:r>
            <w:r w:rsidR="00440F23" w:rsidRPr="007E6AEE">
              <w:rPr>
                <w:rFonts w:ascii="Consolas" w:hAnsi="Consolas"/>
                <w:color w:val="24292F"/>
                <w:sz w:val="18"/>
                <w:shd w:val="clear" w:color="auto" w:fill="FFFFFF"/>
              </w:rPr>
              <w:t>)</w:t>
            </w:r>
            <w:r w:rsidR="00BD08AE" w:rsidRPr="007E6AEE">
              <w:rPr>
                <w:rFonts w:ascii="Consolas" w:hAnsi="Consolas"/>
                <w:color w:val="24292F"/>
                <w:sz w:val="18"/>
                <w:shd w:val="clear" w:color="auto" w:fill="FFFFFF"/>
              </w:rPr>
              <w:t>.</w:t>
            </w:r>
            <w:r w:rsidR="00245938" w:rsidRPr="007E6AEE">
              <w:rPr>
                <w:rFonts w:ascii="Consolas" w:hAnsi="Consolas"/>
                <w:color w:val="24292F"/>
                <w:sz w:val="18"/>
                <w:shd w:val="clear" w:color="auto" w:fill="FFFFFF"/>
              </w:rPr>
              <w:t xml:space="preserve"> </w:t>
            </w:r>
            <w:r w:rsidR="00245938" w:rsidRPr="007E6AEE">
              <w:rPr>
                <w:rFonts w:cs="Times New Roman"/>
                <w:szCs w:val="20"/>
              </w:rPr>
              <w:t>For example, it MUST be possible to delete connectivity service CS1 despite it was referred to during provisioning of the connectivity service CS2 (in its coroute-inclusion or diversity-exclusion) and the server MUST remove such reference (by deleting the coroute-inclusion or diversity-exclusion data node).</w:t>
            </w:r>
            <w:r w:rsidR="00BA6778" w:rsidRPr="007E6AEE">
              <w:rPr>
                <w:rFonts w:cs="Times New Roman"/>
                <w:szCs w:val="20"/>
              </w:rPr>
              <w:t xml:space="preserve"> [</w:t>
            </w:r>
            <w:r w:rsidR="00BA6778" w:rsidRPr="007E6AEE">
              <w:rPr>
                <w:rFonts w:cs="Times New Roman"/>
                <w:i/>
                <w:iCs/>
                <w:szCs w:val="20"/>
              </w:rPr>
              <w:t xml:space="preserve"> Note:</w:t>
            </w:r>
            <w:r w:rsidR="009C2530" w:rsidRPr="007E6AEE">
              <w:rPr>
                <w:rFonts w:cs="Times New Roman"/>
                <w:i/>
                <w:iCs/>
                <w:szCs w:val="20"/>
              </w:rPr>
              <w:t xml:space="preserve"> it is acknowledged that this behavior can also be accomplished by using “require-instance false” statement in the corresponding leafrefs to connectivity service uuids. This is for further study</w:t>
            </w:r>
            <w:r w:rsidR="009C2530" w:rsidRPr="007E6AEE">
              <w:rPr>
                <w:rFonts w:cs="Times New Roman"/>
                <w:szCs w:val="20"/>
              </w:rPr>
              <w:t xml:space="preserve">] </w:t>
            </w:r>
          </w:p>
          <w:p w14:paraId="53B7F87C" w14:textId="7BB24BD6" w:rsidR="00E3787E" w:rsidRPr="007E6AEE" w:rsidRDefault="00735209" w:rsidP="00E3787E">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If the provided CS UUID does not exist, the server MUST return a "404 Not Found" status-line.</w:t>
            </w:r>
            <w:r w:rsidR="00E3787E" w:rsidRPr="007E6AEE">
              <w:rPr>
                <w:rFonts w:cs="Times New Roman"/>
                <w:szCs w:val="20"/>
              </w:rPr>
              <w:t xml:space="preserve"> The error-tag value "invalid-value" is returned in this case.</w:t>
            </w:r>
            <w:r w:rsidRPr="007E6AEE">
              <w:rPr>
                <w:rFonts w:cs="Times New Roman"/>
                <w:szCs w:val="20"/>
              </w:rPr>
              <w:t xml:space="preserve"> </w:t>
            </w:r>
            <w:r w:rsidR="008E5C07" w:rsidRPr="007E6AEE">
              <w:rPr>
                <w:rFonts w:cs="Times New Roman"/>
                <w:szCs w:val="20"/>
              </w:rPr>
              <w:t>If the DELETE request succeeds, a "204 No Content" status-line is returned.</w:t>
            </w:r>
            <w:r w:rsidR="00AD10E7" w:rsidRPr="007E6AEE">
              <w:rPr>
                <w:rFonts w:cs="Times New Roman"/>
                <w:szCs w:val="20"/>
              </w:rPr>
              <w:t xml:space="preserve"> </w:t>
            </w:r>
          </w:p>
        </w:tc>
      </w:tr>
      <w:tr w:rsidR="002D551F" w:rsidRPr="007E6AEE" w14:paraId="3784D345" w14:textId="77777777" w:rsidTr="002658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6" w:type="dxa"/>
          </w:tcPr>
          <w:p w14:paraId="38DB9D15" w14:textId="77777777" w:rsidR="002D551F" w:rsidRPr="007E6AEE" w:rsidRDefault="002D551F" w:rsidP="00661FB9">
            <w:pPr>
              <w:rPr>
                <w:rFonts w:cs="Times New Roman"/>
                <w:szCs w:val="20"/>
              </w:rPr>
            </w:pPr>
            <w:r w:rsidRPr="007E6AEE">
              <w:rPr>
                <w:rFonts w:cs="Times New Roman"/>
                <w:szCs w:val="20"/>
              </w:rPr>
              <w:lastRenderedPageBreak/>
              <w:t>Layers involved</w:t>
            </w:r>
          </w:p>
        </w:tc>
        <w:tc>
          <w:tcPr>
            <w:tcW w:w="7106" w:type="dxa"/>
          </w:tcPr>
          <w:p w14:paraId="5C25F715" w14:textId="35F21667" w:rsidR="002D551F" w:rsidRPr="007E6AEE" w:rsidRDefault="00800B78" w:rsidP="00661FB9">
            <w:pPr>
              <w:cnfStyle w:val="000000100000" w:firstRow="0" w:lastRow="0" w:firstColumn="0" w:lastColumn="0" w:oddVBand="0" w:evenVBand="0" w:oddHBand="1" w:evenHBand="0" w:firstRowFirstColumn="0" w:firstRowLastColumn="0" w:lastRowFirstColumn="0" w:lastRowLastColumn="0"/>
              <w:rPr>
                <w:rFonts w:cs="Times New Roman"/>
                <w:szCs w:val="20"/>
              </w:rPr>
            </w:pPr>
            <w:r>
              <w:rPr>
                <w:rFonts w:cs="Times New Roman"/>
                <w:szCs w:val="20"/>
              </w:rPr>
              <w:t>DSR/</w:t>
            </w:r>
            <w:r w:rsidRPr="007E6AEE">
              <w:rPr>
                <w:rFonts w:cs="Times New Roman"/>
                <w:szCs w:val="20"/>
              </w:rPr>
              <w:t>DIGITAL_OTN/PHOTONIC_MEDIA</w:t>
            </w:r>
          </w:p>
        </w:tc>
      </w:tr>
      <w:tr w:rsidR="002D551F" w:rsidRPr="007E6AEE" w14:paraId="32065310" w14:textId="77777777" w:rsidTr="002658FD">
        <w:tc>
          <w:tcPr>
            <w:cnfStyle w:val="001000000000" w:firstRow="0" w:lastRow="0" w:firstColumn="1" w:lastColumn="0" w:oddVBand="0" w:evenVBand="0" w:oddHBand="0" w:evenHBand="0" w:firstRowFirstColumn="0" w:firstRowLastColumn="0" w:lastRowFirstColumn="0" w:lastRowLastColumn="0"/>
            <w:tcW w:w="1536" w:type="dxa"/>
          </w:tcPr>
          <w:p w14:paraId="7DA9D475" w14:textId="77777777" w:rsidR="002D551F" w:rsidRPr="007E6AEE" w:rsidRDefault="002D551F" w:rsidP="00661FB9">
            <w:pPr>
              <w:rPr>
                <w:rFonts w:cs="Times New Roman"/>
                <w:szCs w:val="20"/>
              </w:rPr>
            </w:pPr>
            <w:r w:rsidRPr="007E6AEE">
              <w:rPr>
                <w:rFonts w:cs="Times New Roman"/>
                <w:szCs w:val="20"/>
              </w:rPr>
              <w:t>Type</w:t>
            </w:r>
          </w:p>
        </w:tc>
        <w:tc>
          <w:tcPr>
            <w:tcW w:w="7106" w:type="dxa"/>
          </w:tcPr>
          <w:p w14:paraId="774876E6" w14:textId="40674B9B" w:rsidR="002D551F" w:rsidRPr="007E6AEE" w:rsidRDefault="001969DF"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lang w:eastAsia="de-DE"/>
              </w:rPr>
              <w:t>Maintenance</w:t>
            </w:r>
          </w:p>
        </w:tc>
      </w:tr>
      <w:tr w:rsidR="002D551F" w:rsidRPr="007E6AEE" w14:paraId="53645C8A" w14:textId="77777777" w:rsidTr="002658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6" w:type="dxa"/>
          </w:tcPr>
          <w:p w14:paraId="37AD49E1" w14:textId="77777777" w:rsidR="002D551F" w:rsidRPr="007E6AEE" w:rsidRDefault="002D551F" w:rsidP="00661FB9">
            <w:pPr>
              <w:rPr>
                <w:rFonts w:cs="Times New Roman"/>
                <w:szCs w:val="20"/>
              </w:rPr>
            </w:pPr>
            <w:r w:rsidRPr="007E6AEE">
              <w:rPr>
                <w:rFonts w:cs="Times New Roman"/>
                <w:szCs w:val="20"/>
              </w:rPr>
              <w:t>Description &amp; Workflow</w:t>
            </w:r>
          </w:p>
        </w:tc>
        <w:tc>
          <w:tcPr>
            <w:tcW w:w="7106" w:type="dxa"/>
          </w:tcPr>
          <w:p w14:paraId="0DF81801" w14:textId="2627D3D2" w:rsidR="002D551F" w:rsidRPr="007E6AEE" w:rsidRDefault="002D551F" w:rsidP="00661FB9">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 xml:space="preserve">The TAPI client MUST specify the </w:t>
            </w:r>
            <w:r w:rsidRPr="007E6AEE">
              <w:rPr>
                <w:rFonts w:cs="Times New Roman"/>
                <w:b/>
                <w:i/>
                <w:szCs w:val="20"/>
              </w:rPr>
              <w:t xml:space="preserve">tapi-connectivity:connectivity-service/uuid </w:t>
            </w:r>
            <w:r w:rsidRPr="007E6AEE">
              <w:rPr>
                <w:rFonts w:cs="Times New Roman"/>
                <w:szCs w:val="20"/>
              </w:rPr>
              <w:t xml:space="preserve">attribute in the RESTCONF DELETE request </w:t>
            </w:r>
            <w:r w:rsidR="008C634F" w:rsidRPr="007E6AEE">
              <w:rPr>
                <w:rFonts w:cs="Times New Roman"/>
                <w:szCs w:val="20"/>
              </w:rPr>
              <w:t>to</w:t>
            </w:r>
            <w:r w:rsidRPr="007E6AEE">
              <w:rPr>
                <w:rFonts w:cs="Times New Roman"/>
                <w:szCs w:val="20"/>
              </w:rPr>
              <w:t xml:space="preserve"> identify the service to be removed.</w:t>
            </w:r>
          </w:p>
          <w:p w14:paraId="01BD9AFC" w14:textId="77777777" w:rsidR="002D551F" w:rsidRPr="007E6AEE" w:rsidRDefault="002D551F" w:rsidP="00661FB9">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noProof/>
              </w:rPr>
              <w:drawing>
                <wp:inline distT="0" distB="0" distL="0" distR="0" wp14:anchorId="02154154" wp14:editId="50A3A300">
                  <wp:extent cx="5381962" cy="1545020"/>
                  <wp:effectExtent l="0" t="0" r="9525"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 Imagen"/>
                          <pic:cNvPicPr/>
                        </pic:nvPicPr>
                        <pic:blipFill>
                          <a:blip r:embed="rId305" cstate="email">
                            <a:extLst>
                              <a:ext uri="{28A0092B-C50C-407E-A947-70E740481C1C}">
                                <a14:useLocalDpi xmlns:a14="http://schemas.microsoft.com/office/drawing/2010/main"/>
                              </a:ext>
                            </a:extLst>
                          </a:blip>
                          <a:stretch>
                            <a:fillRect/>
                          </a:stretch>
                        </pic:blipFill>
                        <pic:spPr>
                          <a:xfrm>
                            <a:off x="0" y="0"/>
                            <a:ext cx="5381962" cy="1545020"/>
                          </a:xfrm>
                          <a:prstGeom prst="rect">
                            <a:avLst/>
                          </a:prstGeom>
                        </pic:spPr>
                      </pic:pic>
                    </a:graphicData>
                  </a:graphic>
                </wp:inline>
              </w:drawing>
            </w:r>
          </w:p>
          <w:p w14:paraId="384F4059" w14:textId="76CF6115" w:rsidR="002D551F" w:rsidRPr="007E6AEE" w:rsidRDefault="008F5B53" w:rsidP="00E3787E">
            <w:pPr>
              <w:pStyle w:val="TableCaption"/>
              <w:cnfStyle w:val="000000100000" w:firstRow="0" w:lastRow="0" w:firstColumn="0" w:lastColumn="0" w:oddVBand="0" w:evenVBand="0" w:oddHBand="1" w:evenHBand="0" w:firstRowFirstColumn="0" w:firstRowLastColumn="0" w:lastRowFirstColumn="0" w:lastRowLastColumn="0"/>
              <w:rPr>
                <w:rFonts w:cs="Times New Roman"/>
              </w:rPr>
            </w:pPr>
            <w:bookmarkStart w:id="1376" w:name="_Toc16009319"/>
            <w:bookmarkStart w:id="1377" w:name="_Toc173253942"/>
            <w:r w:rsidRPr="007E6AEE">
              <w:t xml:space="preserve">Figure </w:t>
            </w:r>
            <w:r w:rsidRPr="007E6AEE">
              <w:fldChar w:fldCharType="begin"/>
            </w:r>
            <w:r w:rsidRPr="007E6AEE">
              <w:instrText>STYLEREF 1 \s</w:instrText>
            </w:r>
            <w:r w:rsidRPr="007E6AEE">
              <w:fldChar w:fldCharType="separate"/>
            </w:r>
            <w:r w:rsidR="00C64284">
              <w:rPr>
                <w:noProof/>
              </w:rPr>
              <w:t>6</w:t>
            </w:r>
            <w:r w:rsidRPr="007E6AEE">
              <w:fldChar w:fldCharType="end"/>
            </w:r>
            <w:r w:rsidR="00767C16" w:rsidRPr="007E6AEE">
              <w:noBreakHyphen/>
            </w:r>
            <w:r w:rsidRPr="007E6AEE">
              <w:fldChar w:fldCharType="begin"/>
            </w:r>
            <w:r w:rsidRPr="007E6AEE">
              <w:instrText>SEQ Figure \* ARABIC \s 1</w:instrText>
            </w:r>
            <w:r w:rsidRPr="007E6AEE">
              <w:fldChar w:fldCharType="separate"/>
            </w:r>
            <w:r w:rsidR="00C64284">
              <w:rPr>
                <w:noProof/>
              </w:rPr>
              <w:t>145</w:t>
            </w:r>
            <w:r w:rsidRPr="007E6AEE">
              <w:fldChar w:fldCharType="end"/>
            </w:r>
            <w:r w:rsidRPr="007E6AEE">
              <w:t xml:space="preserve"> UC-10: Service Deletion workflow.</w:t>
            </w:r>
            <w:bookmarkEnd w:id="1376"/>
            <w:bookmarkEnd w:id="1377"/>
          </w:p>
        </w:tc>
      </w:tr>
    </w:tbl>
    <w:p w14:paraId="539344C9" w14:textId="3D434CA8" w:rsidR="00A165AE" w:rsidRPr="007E6AEE" w:rsidRDefault="00A165AE" w:rsidP="00AB1AD8">
      <w:pPr>
        <w:spacing w:after="0"/>
        <w:rPr>
          <w:szCs w:val="22"/>
        </w:rPr>
      </w:pPr>
    </w:p>
    <w:p w14:paraId="1A50E593" w14:textId="1EF71E4D" w:rsidR="00F46C01" w:rsidRPr="007E6AEE" w:rsidRDefault="00F46C01" w:rsidP="00EE1929">
      <w:pPr>
        <w:pStyle w:val="Heading3"/>
      </w:pPr>
      <w:bookmarkStart w:id="1378" w:name="_Toc53676293"/>
      <w:bookmarkStart w:id="1379" w:name="_Toc173253055"/>
      <w:r w:rsidRPr="007E6AEE">
        <w:t>Use Case 11a: Modification of service path</w:t>
      </w:r>
      <w:bookmarkEnd w:id="1378"/>
      <w:r w:rsidR="00671DF7">
        <w:t xml:space="preserve"> or route</w:t>
      </w:r>
      <w:bookmarkEnd w:id="1379"/>
    </w:p>
    <w:tbl>
      <w:tblPr>
        <w:tblStyle w:val="GridTable6Colorful-Accent5"/>
        <w:tblW w:w="10490" w:type="dxa"/>
        <w:tblLayout w:type="fixed"/>
        <w:tblLook w:val="04A0" w:firstRow="1" w:lastRow="0" w:firstColumn="1" w:lastColumn="0" w:noHBand="0" w:noVBand="1"/>
      </w:tblPr>
      <w:tblGrid>
        <w:gridCol w:w="2268"/>
        <w:gridCol w:w="8222"/>
      </w:tblGrid>
      <w:tr w:rsidR="00774D88" w:rsidRPr="007E6AEE" w14:paraId="0D82F793" w14:textId="77777777" w:rsidTr="00E436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2B0B49E4" w14:textId="77777777" w:rsidR="00774D88" w:rsidRPr="007E6AEE" w:rsidRDefault="00774D88" w:rsidP="00E4369B">
            <w:pPr>
              <w:rPr>
                <w:rFonts w:cs="Times New Roman"/>
                <w:szCs w:val="20"/>
              </w:rPr>
            </w:pPr>
            <w:r w:rsidRPr="007E6AEE">
              <w:rPr>
                <w:rFonts w:cs="Times New Roman"/>
                <w:szCs w:val="20"/>
              </w:rPr>
              <w:t>Number</w:t>
            </w:r>
          </w:p>
        </w:tc>
        <w:tc>
          <w:tcPr>
            <w:tcW w:w="8222" w:type="dxa"/>
          </w:tcPr>
          <w:p w14:paraId="6B1E8937" w14:textId="77777777" w:rsidR="00774D88" w:rsidRPr="007E6AEE" w:rsidRDefault="00774D88" w:rsidP="00E4369B">
            <w:pPr>
              <w:cnfStyle w:val="100000000000" w:firstRow="1" w:lastRow="0" w:firstColumn="0" w:lastColumn="0" w:oddVBand="0" w:evenVBand="0" w:oddHBand="0" w:evenHBand="0" w:firstRowFirstColumn="0" w:firstRowLastColumn="0" w:lastRowFirstColumn="0" w:lastRowLastColumn="0"/>
              <w:rPr>
                <w:rFonts w:eastAsia="Times New Roman" w:cs="Times New Roman"/>
                <w:color w:val="auto"/>
                <w:szCs w:val="22"/>
                <w:lang w:eastAsia="ar-SA"/>
              </w:rPr>
            </w:pPr>
            <w:r w:rsidRPr="007E6AEE">
              <w:rPr>
                <w:rFonts w:eastAsia="Times New Roman" w:cs="Times New Roman"/>
                <w:color w:val="auto"/>
                <w:szCs w:val="22"/>
                <w:lang w:eastAsia="ar-SA"/>
              </w:rPr>
              <w:t>UC11a</w:t>
            </w:r>
          </w:p>
        </w:tc>
      </w:tr>
      <w:tr w:rsidR="00774D88" w:rsidRPr="007E6AEE" w14:paraId="48C1743D" w14:textId="77777777" w:rsidTr="00E436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746067CA" w14:textId="77777777" w:rsidR="00774D88" w:rsidRPr="007E6AEE" w:rsidRDefault="00774D88" w:rsidP="00E4369B">
            <w:pPr>
              <w:rPr>
                <w:rFonts w:cs="Times New Roman"/>
                <w:szCs w:val="20"/>
              </w:rPr>
            </w:pPr>
            <w:r w:rsidRPr="007E6AEE">
              <w:rPr>
                <w:rFonts w:cs="Times New Roman"/>
                <w:szCs w:val="20"/>
              </w:rPr>
              <w:t>Name</w:t>
            </w:r>
          </w:p>
        </w:tc>
        <w:tc>
          <w:tcPr>
            <w:tcW w:w="8222" w:type="dxa"/>
          </w:tcPr>
          <w:p w14:paraId="317AA2BA" w14:textId="49A88FD1" w:rsidR="00774D88" w:rsidRPr="007E6AEE" w:rsidRDefault="00774D88" w:rsidP="00E4369B">
            <w:pPr>
              <w:cnfStyle w:val="000000100000" w:firstRow="0" w:lastRow="0" w:firstColumn="0" w:lastColumn="0" w:oddVBand="0" w:evenVBand="0" w:oddHBand="1" w:evenHBand="0" w:firstRowFirstColumn="0" w:firstRowLastColumn="0" w:lastRowFirstColumn="0" w:lastRowLastColumn="0"/>
              <w:rPr>
                <w:rFonts w:eastAsia="Times New Roman" w:cs="Times New Roman"/>
                <w:color w:val="auto"/>
                <w:szCs w:val="22"/>
                <w:lang w:eastAsia="ar-SA"/>
              </w:rPr>
            </w:pPr>
            <w:r w:rsidRPr="007E6AEE">
              <w:rPr>
                <w:rFonts w:eastAsia="Times New Roman" w:cs="Times New Roman"/>
                <w:b/>
                <w:color w:val="auto"/>
                <w:szCs w:val="22"/>
                <w:lang w:eastAsia="ar-SA"/>
              </w:rPr>
              <w:t>Modification of service path</w:t>
            </w:r>
            <w:r w:rsidR="00671DF7">
              <w:rPr>
                <w:rFonts w:eastAsia="Times New Roman" w:cs="Times New Roman"/>
                <w:b/>
                <w:color w:val="auto"/>
                <w:szCs w:val="22"/>
                <w:lang w:eastAsia="ar-SA"/>
              </w:rPr>
              <w:t xml:space="preserve"> or route</w:t>
            </w:r>
          </w:p>
        </w:tc>
      </w:tr>
      <w:tr w:rsidR="00774D88" w:rsidRPr="007E6AEE" w14:paraId="0CA7D04E" w14:textId="77777777" w:rsidTr="00E4369B">
        <w:tc>
          <w:tcPr>
            <w:cnfStyle w:val="001000000000" w:firstRow="0" w:lastRow="0" w:firstColumn="1" w:lastColumn="0" w:oddVBand="0" w:evenVBand="0" w:oddHBand="0" w:evenHBand="0" w:firstRowFirstColumn="0" w:firstRowLastColumn="0" w:lastRowFirstColumn="0" w:lastRowLastColumn="0"/>
            <w:tcW w:w="2268" w:type="dxa"/>
          </w:tcPr>
          <w:p w14:paraId="40952A9E" w14:textId="77777777" w:rsidR="00774D88" w:rsidRPr="007E6AEE" w:rsidRDefault="00774D88" w:rsidP="00E4369B">
            <w:pPr>
              <w:rPr>
                <w:rFonts w:cs="Times New Roman"/>
                <w:szCs w:val="20"/>
              </w:rPr>
            </w:pPr>
            <w:r w:rsidRPr="007E6AEE">
              <w:rPr>
                <w:rFonts w:cs="Times New Roman"/>
                <w:szCs w:val="20"/>
              </w:rPr>
              <w:t>Technologies involved</w:t>
            </w:r>
          </w:p>
        </w:tc>
        <w:tc>
          <w:tcPr>
            <w:tcW w:w="8222" w:type="dxa"/>
          </w:tcPr>
          <w:p w14:paraId="3590BCCD" w14:textId="075F4E17" w:rsidR="00774D88" w:rsidRPr="007E6AEE" w:rsidRDefault="00800B78" w:rsidP="00E4369B">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All</w:t>
            </w:r>
          </w:p>
        </w:tc>
      </w:tr>
      <w:tr w:rsidR="00774D88" w:rsidRPr="007E6AEE" w14:paraId="4E547D3F" w14:textId="77777777" w:rsidTr="00E436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1CEEECEC" w14:textId="77777777" w:rsidR="00774D88" w:rsidRPr="007E6AEE" w:rsidRDefault="00774D88" w:rsidP="00E4369B">
            <w:pPr>
              <w:rPr>
                <w:rFonts w:cs="Times New Roman"/>
                <w:szCs w:val="20"/>
              </w:rPr>
            </w:pPr>
            <w:r w:rsidRPr="007E6AEE">
              <w:rPr>
                <w:rFonts w:cs="Times New Roman"/>
                <w:szCs w:val="20"/>
              </w:rPr>
              <w:t>Process/Areas Involved</w:t>
            </w:r>
          </w:p>
        </w:tc>
        <w:tc>
          <w:tcPr>
            <w:tcW w:w="8222" w:type="dxa"/>
          </w:tcPr>
          <w:p w14:paraId="1503D023" w14:textId="77777777" w:rsidR="00774D88" w:rsidRPr="007E6AEE" w:rsidRDefault="00774D88" w:rsidP="00E4369B">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774D88" w:rsidRPr="007E6AEE" w14:paraId="2B99B5F4" w14:textId="77777777" w:rsidTr="00E4369B">
        <w:tc>
          <w:tcPr>
            <w:cnfStyle w:val="001000000000" w:firstRow="0" w:lastRow="0" w:firstColumn="1" w:lastColumn="0" w:oddVBand="0" w:evenVBand="0" w:oddHBand="0" w:evenHBand="0" w:firstRowFirstColumn="0" w:firstRowLastColumn="0" w:lastRowFirstColumn="0" w:lastRowLastColumn="0"/>
            <w:tcW w:w="2268" w:type="dxa"/>
          </w:tcPr>
          <w:p w14:paraId="1A55AC03" w14:textId="77777777" w:rsidR="00774D88" w:rsidRPr="007E6AEE" w:rsidRDefault="00774D88" w:rsidP="00E4369B">
            <w:pPr>
              <w:rPr>
                <w:rFonts w:cs="Times New Roman"/>
                <w:szCs w:val="20"/>
              </w:rPr>
            </w:pPr>
            <w:r w:rsidRPr="007E6AEE">
              <w:rPr>
                <w:rFonts w:cs="Times New Roman"/>
                <w:szCs w:val="20"/>
              </w:rPr>
              <w:t>Brief description</w:t>
            </w:r>
          </w:p>
        </w:tc>
        <w:tc>
          <w:tcPr>
            <w:tcW w:w="8222" w:type="dxa"/>
          </w:tcPr>
          <w:p w14:paraId="63B4A590" w14:textId="77777777" w:rsidR="00774D88" w:rsidRPr="007E6AEE" w:rsidRDefault="00774D88" w:rsidP="00E4369B">
            <w:pPr>
              <w:cnfStyle w:val="000000000000" w:firstRow="0" w:lastRow="0" w:firstColumn="0" w:lastColumn="0" w:oddVBand="0" w:evenVBand="0" w:oddHBand="0" w:evenHBand="0" w:firstRowFirstColumn="0" w:firstRowLastColumn="0" w:lastRowFirstColumn="0" w:lastRowLastColumn="0"/>
              <w:rPr>
                <w:rFonts w:eastAsia="Times New Roman" w:cs="Times New Roman"/>
                <w:b/>
                <w:bCs/>
                <w:color w:val="auto"/>
                <w:szCs w:val="22"/>
                <w:lang w:eastAsia="ar-SA"/>
              </w:rPr>
            </w:pPr>
            <w:r w:rsidRPr="007E6AEE">
              <w:rPr>
                <w:rFonts w:eastAsia="Times New Roman" w:cs="Times New Roman"/>
                <w:b/>
                <w:bCs/>
                <w:color w:val="auto"/>
                <w:szCs w:val="22"/>
                <w:lang w:eastAsia="ar-SA"/>
              </w:rPr>
              <w:t xml:space="preserve">Disclaimer: This use case is in a draft state, the final definition will be completed in a future release of this reference specification </w:t>
            </w:r>
          </w:p>
          <w:p w14:paraId="0C955648" w14:textId="6FD75785" w:rsidR="00680262" w:rsidRDefault="00774D88" w:rsidP="00E4369B">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This use case covers the modification of an existing connectivity-service path</w:t>
            </w:r>
            <w:r w:rsidR="00671DF7">
              <w:rPr>
                <w:rFonts w:cs="Times New Roman"/>
                <w:szCs w:val="20"/>
              </w:rPr>
              <w:t xml:space="preserve"> or route</w:t>
            </w:r>
            <w:r w:rsidRPr="007E6AEE">
              <w:rPr>
                <w:rFonts w:cs="Times New Roman"/>
                <w:szCs w:val="20"/>
              </w:rPr>
              <w:t>.</w:t>
            </w:r>
          </w:p>
          <w:p w14:paraId="69D33018" w14:textId="6C272BA2" w:rsidR="00967800" w:rsidRPr="007E6AEE" w:rsidRDefault="00680262" w:rsidP="00E4369B">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The server should support modification of inclusion/exclusion constraints to the level that it supports for creation, e.g. if the server supports UC3a then it is expected that it supports the modification of node inclusion/exclusion constraints, and so on.</w:t>
            </w:r>
          </w:p>
          <w:p w14:paraId="54DCC959" w14:textId="2CA3E5DA" w:rsidR="00774D88" w:rsidRPr="007E6AEE" w:rsidRDefault="009548AA" w:rsidP="00E4369B">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Some examples which apply to this use case:</w:t>
            </w:r>
          </w:p>
          <w:p w14:paraId="3525388B" w14:textId="77777777" w:rsidR="00774D88" w:rsidRPr="007E6AEE" w:rsidRDefault="00774D88" w:rsidP="000A114F">
            <w:pPr>
              <w:numPr>
                <w:ilvl w:val="0"/>
                <w:numId w:val="30"/>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To optimize the network resources allocation.</w:t>
            </w:r>
          </w:p>
          <w:p w14:paraId="6FF704D5" w14:textId="77777777" w:rsidR="00774D88" w:rsidRPr="007E6AEE" w:rsidRDefault="00774D88" w:rsidP="000A114F">
            <w:pPr>
              <w:numPr>
                <w:ilvl w:val="0"/>
                <w:numId w:val="30"/>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To exclude a route's node or link to realize a maintenance operation.</w:t>
            </w:r>
          </w:p>
          <w:p w14:paraId="7281657F" w14:textId="0C7737B9" w:rsidR="00774D88" w:rsidRPr="007E6AEE" w:rsidRDefault="00774D88" w:rsidP="000A114F">
            <w:pPr>
              <w:numPr>
                <w:ilvl w:val="0"/>
                <w:numId w:val="30"/>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To avoid a </w:t>
            </w:r>
            <w:r w:rsidR="00644FCA">
              <w:rPr>
                <w:rFonts w:cs="Times New Roman"/>
                <w:szCs w:val="20"/>
              </w:rPr>
              <w:t>common</w:t>
            </w:r>
            <w:r w:rsidRPr="007E6AEE">
              <w:rPr>
                <w:rFonts w:cs="Times New Roman"/>
                <w:szCs w:val="20"/>
              </w:rPr>
              <w:t xml:space="preserve"> point of failure among other related services (SRGs).</w:t>
            </w:r>
          </w:p>
          <w:p w14:paraId="1EBE6A3A" w14:textId="4A962E71" w:rsidR="00774D88" w:rsidRPr="00644FCA" w:rsidRDefault="00774D88" w:rsidP="00E4369B">
            <w:pPr>
              <w:cnfStyle w:val="000000000000" w:firstRow="0" w:lastRow="0" w:firstColumn="0" w:lastColumn="0" w:oddVBand="0" w:evenVBand="0" w:oddHBand="0" w:evenHBand="0" w:firstRowFirstColumn="0" w:firstRowLastColumn="0" w:lastRowFirstColumn="0" w:lastRowLastColumn="0"/>
            </w:pPr>
            <w:r w:rsidRPr="007E6AEE">
              <w:rPr>
                <w:rFonts w:cs="Times New Roman"/>
                <w:szCs w:val="20"/>
              </w:rPr>
              <w:t>The TAPI connectivity-service allows the following explicit constrains definitions in the connectivity-service object:</w:t>
            </w:r>
          </w:p>
          <w:p w14:paraId="79873BAD" w14:textId="7AF5818B" w:rsidR="00203078" w:rsidRPr="007E6AEE" w:rsidRDefault="00203078" w:rsidP="00203078">
            <w:pPr>
              <w:pStyle w:val="yang-tree"/>
              <w:cnfStyle w:val="000000000000" w:firstRow="0" w:lastRow="0" w:firstColumn="0" w:lastColumn="0" w:oddVBand="0" w:evenVBand="0" w:oddHBand="0" w:evenHBand="0" w:firstRowFirstColumn="0" w:firstRowLastColumn="0" w:lastRowFirstColumn="0" w:lastRowLastColumn="0"/>
            </w:pPr>
            <w:r w:rsidRPr="007E6AEE">
              <w:t xml:space="preserve">|  +--rw coroute-inclusion        </w:t>
            </w:r>
            <w:r w:rsidR="00503E85" w:rsidRPr="00503E85">
              <w:t>connectivity-service-uuid?</w:t>
            </w:r>
          </w:p>
          <w:p w14:paraId="54095861" w14:textId="6AC6FE0B" w:rsidR="00203078" w:rsidRPr="007E6AEE" w:rsidRDefault="00203078" w:rsidP="00203078">
            <w:pPr>
              <w:pStyle w:val="yang-tree"/>
              <w:cnfStyle w:val="000000000000" w:firstRow="0" w:lastRow="0" w:firstColumn="0" w:lastColumn="0" w:oddVBand="0" w:evenVBand="0" w:oddHBand="0" w:evenHBand="0" w:firstRowFirstColumn="0" w:firstRowLastColumn="0" w:lastRowFirstColumn="0" w:lastRowLastColumn="0"/>
            </w:pPr>
            <w:r w:rsidRPr="007E6AEE">
              <w:t xml:space="preserve">|  +--rw diversity-exclusion* </w:t>
            </w:r>
            <w:r w:rsidR="00503E85">
              <w:t xml:space="preserve">    </w:t>
            </w:r>
            <w:r w:rsidR="00503E85" w:rsidRPr="00503E85">
              <w:t>[connectivity-service-uuid]</w:t>
            </w:r>
          </w:p>
          <w:p w14:paraId="660069BB" w14:textId="6A4397CE" w:rsidR="00203078" w:rsidRDefault="00203078" w:rsidP="00203078">
            <w:pPr>
              <w:pStyle w:val="yang-tree"/>
              <w:cnfStyle w:val="000000000000" w:firstRow="0" w:lastRow="0" w:firstColumn="0" w:lastColumn="0" w:oddVBand="0" w:evenVBand="0" w:oddHBand="0" w:evenHBand="0" w:firstRowFirstColumn="0" w:firstRowLastColumn="0" w:lastRowFirstColumn="0" w:lastRowLastColumn="0"/>
            </w:pPr>
            <w:r>
              <w:t xml:space="preserve">|  +--rw include-path* </w:t>
            </w:r>
            <w:r w:rsidR="00253883">
              <w:t xml:space="preserve">           </w:t>
            </w:r>
            <w:r w:rsidR="00253883" w:rsidRPr="00253883">
              <w:t>[path-uuid]</w:t>
            </w:r>
          </w:p>
          <w:p w14:paraId="38E526DE" w14:textId="3E23A356" w:rsidR="00203078" w:rsidRDefault="00203078" w:rsidP="00203078">
            <w:pPr>
              <w:pStyle w:val="yang-tree"/>
              <w:cnfStyle w:val="000000000000" w:firstRow="0" w:lastRow="0" w:firstColumn="0" w:lastColumn="0" w:oddVBand="0" w:evenVBand="0" w:oddHBand="0" w:evenHBand="0" w:firstRowFirstColumn="0" w:firstRowLastColumn="0" w:lastRowFirstColumn="0" w:lastRowLastColumn="0"/>
            </w:pPr>
            <w:r>
              <w:t xml:space="preserve">|  +--rw exclude-path* </w:t>
            </w:r>
            <w:r w:rsidR="00253883">
              <w:t xml:space="preserve">           </w:t>
            </w:r>
            <w:r w:rsidR="00253883" w:rsidRPr="00253883">
              <w:t>[path-uuid]</w:t>
            </w:r>
          </w:p>
          <w:p w14:paraId="4A10D6C2" w14:textId="783DEA7D" w:rsidR="00203078" w:rsidRDefault="00203078" w:rsidP="00203078">
            <w:pPr>
              <w:pStyle w:val="yang-tree"/>
              <w:cnfStyle w:val="000000000000" w:firstRow="0" w:lastRow="0" w:firstColumn="0" w:lastColumn="0" w:oddVBand="0" w:evenVBand="0" w:oddHBand="0" w:evenHBand="0" w:firstRowFirstColumn="0" w:firstRowLastColumn="0" w:lastRowFirstColumn="0" w:lastRowLastColumn="0"/>
            </w:pPr>
            <w:r>
              <w:t xml:space="preserve">|  +--rw include-link* </w:t>
            </w:r>
            <w:r w:rsidR="00253883">
              <w:t xml:space="preserve">           </w:t>
            </w:r>
            <w:r w:rsidR="00253883" w:rsidRPr="00253883">
              <w:t>[topology-uuid link-uuid]</w:t>
            </w:r>
          </w:p>
          <w:p w14:paraId="030BAE97" w14:textId="7A59ABDA" w:rsidR="00203078" w:rsidRDefault="00203078" w:rsidP="00203078">
            <w:pPr>
              <w:pStyle w:val="yang-tree"/>
              <w:cnfStyle w:val="000000000000" w:firstRow="0" w:lastRow="0" w:firstColumn="0" w:lastColumn="0" w:oddVBand="0" w:evenVBand="0" w:oddHBand="0" w:evenHBand="0" w:firstRowFirstColumn="0" w:firstRowLastColumn="0" w:lastRowFirstColumn="0" w:lastRowLastColumn="0"/>
            </w:pPr>
            <w:r>
              <w:t xml:space="preserve">|  +--rw exclude-link* </w:t>
            </w:r>
            <w:r w:rsidR="00253883">
              <w:t xml:space="preserve">           </w:t>
            </w:r>
            <w:r w:rsidR="00253883" w:rsidRPr="00253883">
              <w:t>[topology-uuid link-uuid]</w:t>
            </w:r>
          </w:p>
          <w:p w14:paraId="72358FB9" w14:textId="5D22C081" w:rsidR="00203078" w:rsidRDefault="00203078" w:rsidP="00203078">
            <w:pPr>
              <w:pStyle w:val="yang-tree"/>
              <w:cnfStyle w:val="000000000000" w:firstRow="0" w:lastRow="0" w:firstColumn="0" w:lastColumn="0" w:oddVBand="0" w:evenVBand="0" w:oddHBand="0" w:evenHBand="0" w:firstRowFirstColumn="0" w:firstRowLastColumn="0" w:lastRowFirstColumn="0" w:lastRowLastColumn="0"/>
            </w:pPr>
            <w:r>
              <w:t xml:space="preserve">|  +--rw include-node* </w:t>
            </w:r>
            <w:r w:rsidR="00253883">
              <w:t xml:space="preserve">           </w:t>
            </w:r>
            <w:r w:rsidR="00253883" w:rsidRPr="00253883">
              <w:t>[topology-uuid node-uuid]</w:t>
            </w:r>
          </w:p>
          <w:p w14:paraId="0BD7A73F" w14:textId="19400DE0" w:rsidR="00203078" w:rsidRDefault="00203078" w:rsidP="00203078">
            <w:pPr>
              <w:pStyle w:val="yang-tree"/>
              <w:cnfStyle w:val="000000000000" w:firstRow="0" w:lastRow="0" w:firstColumn="0" w:lastColumn="0" w:oddVBand="0" w:evenVBand="0" w:oddHBand="0" w:evenHBand="0" w:firstRowFirstColumn="0" w:firstRowLastColumn="0" w:lastRowFirstColumn="0" w:lastRowLastColumn="0"/>
            </w:pPr>
            <w:r>
              <w:t xml:space="preserve">|  +--rw exclude-node* </w:t>
            </w:r>
            <w:r w:rsidR="00253883">
              <w:t xml:space="preserve">           </w:t>
            </w:r>
            <w:r w:rsidR="00253883" w:rsidRPr="00253883">
              <w:t>[topology-uuid node-uuid]</w:t>
            </w:r>
          </w:p>
          <w:p w14:paraId="6B37C9D1" w14:textId="50958E42" w:rsidR="00203078" w:rsidRDefault="00203078" w:rsidP="00203078">
            <w:pPr>
              <w:pStyle w:val="yang-tree"/>
              <w:cnfStyle w:val="000000000000" w:firstRow="0" w:lastRow="0" w:firstColumn="0" w:lastColumn="0" w:oddVBand="0" w:evenVBand="0" w:oddHBand="0" w:evenHBand="0" w:firstRowFirstColumn="0" w:firstRowLastColumn="0" w:lastRowFirstColumn="0" w:lastRowLastColumn="0"/>
            </w:pPr>
            <w:r>
              <w:t xml:space="preserve">|  +--rw include-node-edge-point* </w:t>
            </w:r>
            <w:r w:rsidR="00253883" w:rsidRPr="00253883">
              <w:t>[topology-uuid node-uuid</w:t>
            </w:r>
            <w:r w:rsidR="00253883">
              <w:t xml:space="preserve"> nep-uuid</w:t>
            </w:r>
            <w:r w:rsidR="00253883" w:rsidRPr="00253883">
              <w:t>]</w:t>
            </w:r>
          </w:p>
          <w:p w14:paraId="56463E07" w14:textId="2A4734FF" w:rsidR="00203078" w:rsidRDefault="00203078" w:rsidP="00203078">
            <w:pPr>
              <w:pStyle w:val="yang-tree"/>
              <w:cnfStyle w:val="000000000000" w:firstRow="0" w:lastRow="0" w:firstColumn="0" w:lastColumn="0" w:oddVBand="0" w:evenVBand="0" w:oddHBand="0" w:evenHBand="0" w:firstRowFirstColumn="0" w:firstRowLastColumn="0" w:lastRowFirstColumn="0" w:lastRowLastColumn="0"/>
            </w:pPr>
            <w:r>
              <w:t xml:space="preserve">|  +--rw exclude-node-edge-point* </w:t>
            </w:r>
            <w:r w:rsidR="00253883" w:rsidRPr="00253883">
              <w:t>[topology-uuid node-uuid</w:t>
            </w:r>
            <w:r w:rsidR="00253883">
              <w:t xml:space="preserve"> nep-uuid</w:t>
            </w:r>
            <w:r w:rsidR="00253883" w:rsidRPr="00253883">
              <w:t>]</w:t>
            </w:r>
          </w:p>
          <w:p w14:paraId="3FF6E77E" w14:textId="495CDAB9" w:rsidR="00F66683" w:rsidRDefault="00F66683" w:rsidP="00F66683">
            <w:pPr>
              <w:pStyle w:val="yang-tree"/>
              <w:cnfStyle w:val="000000000000" w:firstRow="0" w:lastRow="0" w:firstColumn="0" w:lastColumn="0" w:oddVBand="0" w:evenVBand="0" w:oddHBand="0" w:evenHBand="0" w:firstRowFirstColumn="0" w:firstRowLastColumn="0" w:lastRowFirstColumn="0" w:lastRowLastColumn="0"/>
            </w:pPr>
            <w:r>
              <w:t xml:space="preserve">|  +--rw connection-inclusion* </w:t>
            </w:r>
            <w:r w:rsidR="00253883">
              <w:t xml:space="preserve">   </w:t>
            </w:r>
            <w:r>
              <w:t>[connection-uuid]</w:t>
            </w:r>
          </w:p>
          <w:p w14:paraId="3FA509B0" w14:textId="20312F87" w:rsidR="00F66683" w:rsidRDefault="00F66683" w:rsidP="00F66683">
            <w:pPr>
              <w:pStyle w:val="yang-tree"/>
              <w:cnfStyle w:val="000000000000" w:firstRow="0" w:lastRow="0" w:firstColumn="0" w:lastColumn="0" w:oddVBand="0" w:evenVBand="0" w:oddHBand="0" w:evenHBand="0" w:firstRowFirstColumn="0" w:firstRowLastColumn="0" w:lastRowFirstColumn="0" w:lastRowLastColumn="0"/>
            </w:pPr>
            <w:r>
              <w:t xml:space="preserve">|  +--rw connection-exclusion* </w:t>
            </w:r>
            <w:r w:rsidR="00253883">
              <w:t xml:space="preserve">   </w:t>
            </w:r>
            <w:r>
              <w:t>[connection-uuid]</w:t>
            </w:r>
          </w:p>
          <w:p w14:paraId="09FDE2F4" w14:textId="4BA110E8" w:rsidR="00774D88" w:rsidRDefault="00774D88" w:rsidP="00F66683">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All these constrain</w:t>
            </w:r>
            <w:r w:rsidR="00671DF7">
              <w:rPr>
                <w:rFonts w:cs="Times New Roman"/>
                <w:szCs w:val="20"/>
              </w:rPr>
              <w:t>t</w:t>
            </w:r>
            <w:r w:rsidRPr="007E6AEE">
              <w:rPr>
                <w:rFonts w:cs="Times New Roman"/>
                <w:szCs w:val="20"/>
              </w:rPr>
              <w:t>s can be modified or add</w:t>
            </w:r>
            <w:r>
              <w:rPr>
                <w:rFonts w:cs="Times New Roman"/>
                <w:szCs w:val="20"/>
              </w:rPr>
              <w:t>ed</w:t>
            </w:r>
            <w:r w:rsidRPr="007E6AEE">
              <w:rPr>
                <w:rFonts w:cs="Times New Roman"/>
                <w:szCs w:val="20"/>
              </w:rPr>
              <w:t xml:space="preserve"> to an existing service. The implementation details shall follow the same guidelines described in UCs 3a, 3b, 3c</w:t>
            </w:r>
            <w:r w:rsidR="009548AA">
              <w:rPr>
                <w:rFonts w:cs="Times New Roman"/>
                <w:szCs w:val="20"/>
              </w:rPr>
              <w:t>, 3g, 3h.</w:t>
            </w:r>
          </w:p>
          <w:p w14:paraId="46EF2EBE" w14:textId="5876C642" w:rsidR="009548AA" w:rsidRPr="007E6AEE" w:rsidRDefault="009548AA" w:rsidP="00F66683">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 xml:space="preserve">Note that the </w:t>
            </w:r>
            <w:r w:rsidRPr="009548AA">
              <w:rPr>
                <w:rFonts w:cs="Times New Roman"/>
                <w:szCs w:val="20"/>
              </w:rPr>
              <w:t xml:space="preserve">include-path </w:t>
            </w:r>
            <w:r>
              <w:rPr>
                <w:rFonts w:cs="Times New Roman"/>
                <w:szCs w:val="20"/>
              </w:rPr>
              <w:t xml:space="preserve">and </w:t>
            </w:r>
            <w:r>
              <w:t>exclude-path</w:t>
            </w:r>
            <w:r>
              <w:rPr>
                <w:rFonts w:cs="Times New Roman"/>
                <w:szCs w:val="20"/>
              </w:rPr>
              <w:t xml:space="preserve"> involve Path computation, which is a feature still in draft state in this version of the RIA.</w:t>
            </w:r>
          </w:p>
          <w:p w14:paraId="2CFB12FF" w14:textId="77777777" w:rsidR="00774D88" w:rsidRPr="007E6AEE" w:rsidRDefault="00774D88" w:rsidP="00E4369B">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The modification of an existing service must be done through a HTTP PUT request over an existing connectivity-service object by specifying its unique universal identifier UUID attribute in the request.</w:t>
            </w:r>
          </w:p>
          <w:p w14:paraId="371494B5" w14:textId="261CAD25" w:rsidR="00774D88" w:rsidRPr="007E6AEE" w:rsidRDefault="00774D88" w:rsidP="00E4369B">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As per [RFC8040] and consistent with [RFC7231], if the PUT request creates a new resource, a "201 Created" status-line is returned.  If an existing resource is modified, a "204 No Content" status-line is returned.</w:t>
            </w:r>
          </w:p>
        </w:tc>
      </w:tr>
      <w:tr w:rsidR="00774D88" w:rsidRPr="007E6AEE" w14:paraId="602CBAE3" w14:textId="77777777" w:rsidTr="00E436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42E60F15" w14:textId="77777777" w:rsidR="00774D88" w:rsidRPr="007E6AEE" w:rsidRDefault="00774D88" w:rsidP="00E4369B">
            <w:pPr>
              <w:rPr>
                <w:rFonts w:cs="Times New Roman"/>
                <w:szCs w:val="20"/>
              </w:rPr>
            </w:pPr>
            <w:r w:rsidRPr="007E6AEE">
              <w:rPr>
                <w:rFonts w:cs="Times New Roman"/>
                <w:szCs w:val="20"/>
              </w:rPr>
              <w:lastRenderedPageBreak/>
              <w:t>Layers involved</w:t>
            </w:r>
          </w:p>
        </w:tc>
        <w:tc>
          <w:tcPr>
            <w:tcW w:w="8222" w:type="dxa"/>
          </w:tcPr>
          <w:p w14:paraId="0EDD7060" w14:textId="30CC8B34" w:rsidR="00774D88" w:rsidRPr="007E6AEE" w:rsidRDefault="00800B78" w:rsidP="00E4369B">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DSR/DIGITAL_OTN/PHOTONIC_MEDIA</w:t>
            </w:r>
          </w:p>
        </w:tc>
      </w:tr>
      <w:tr w:rsidR="00774D88" w:rsidRPr="007E6AEE" w14:paraId="6D957C55" w14:textId="77777777" w:rsidTr="00E4369B">
        <w:tc>
          <w:tcPr>
            <w:cnfStyle w:val="001000000000" w:firstRow="0" w:lastRow="0" w:firstColumn="1" w:lastColumn="0" w:oddVBand="0" w:evenVBand="0" w:oddHBand="0" w:evenHBand="0" w:firstRowFirstColumn="0" w:firstRowLastColumn="0" w:lastRowFirstColumn="0" w:lastRowLastColumn="0"/>
            <w:tcW w:w="2268" w:type="dxa"/>
          </w:tcPr>
          <w:p w14:paraId="2F0A7028" w14:textId="77777777" w:rsidR="00774D88" w:rsidRPr="007E6AEE" w:rsidRDefault="00774D88" w:rsidP="00E4369B">
            <w:pPr>
              <w:rPr>
                <w:rFonts w:cs="Times New Roman"/>
                <w:szCs w:val="20"/>
              </w:rPr>
            </w:pPr>
            <w:r w:rsidRPr="007E6AEE">
              <w:rPr>
                <w:rFonts w:cs="Times New Roman"/>
                <w:szCs w:val="20"/>
              </w:rPr>
              <w:t>Type</w:t>
            </w:r>
          </w:p>
        </w:tc>
        <w:tc>
          <w:tcPr>
            <w:tcW w:w="8222" w:type="dxa"/>
          </w:tcPr>
          <w:p w14:paraId="3E7D7244" w14:textId="77777777" w:rsidR="00774D88" w:rsidRPr="007E6AEE" w:rsidRDefault="00774D88" w:rsidP="00E4369B">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Maintenance</w:t>
            </w:r>
          </w:p>
        </w:tc>
      </w:tr>
      <w:tr w:rsidR="00774D88" w:rsidRPr="007E6AEE" w14:paraId="26BC6F25" w14:textId="77777777" w:rsidTr="00E436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1ACFBCB8" w14:textId="77777777" w:rsidR="00774D88" w:rsidRPr="007E6AEE" w:rsidRDefault="00774D88" w:rsidP="00E4369B">
            <w:pPr>
              <w:rPr>
                <w:rFonts w:cs="Times New Roman"/>
                <w:szCs w:val="20"/>
              </w:rPr>
            </w:pPr>
            <w:r w:rsidRPr="007E6AEE">
              <w:rPr>
                <w:rFonts w:cs="Times New Roman"/>
                <w:szCs w:val="20"/>
              </w:rPr>
              <w:t>Description &amp; Workflow</w:t>
            </w:r>
          </w:p>
        </w:tc>
        <w:tc>
          <w:tcPr>
            <w:tcW w:w="8222" w:type="dxa"/>
          </w:tcPr>
          <w:p w14:paraId="2E87B1CA" w14:textId="77777777" w:rsidR="00774D88" w:rsidRPr="007E6AEE" w:rsidRDefault="00774D88" w:rsidP="00E4369B">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 xml:space="preserve">The TAPI client MUST specify the </w:t>
            </w:r>
            <w:r w:rsidRPr="007E6AEE">
              <w:rPr>
                <w:rFonts w:cs="Times New Roman"/>
                <w:b/>
                <w:szCs w:val="20"/>
              </w:rPr>
              <w:t xml:space="preserve">tapi-connectivity:connectivity-service/uuid </w:t>
            </w:r>
            <w:r w:rsidRPr="007E6AEE">
              <w:rPr>
                <w:rFonts w:cs="Times New Roman"/>
                <w:szCs w:val="20"/>
              </w:rPr>
              <w:t>attribute in the RESTCONF PUT request to identify the service to be modified.</w:t>
            </w:r>
          </w:p>
        </w:tc>
      </w:tr>
    </w:tbl>
    <w:p w14:paraId="72035CF6" w14:textId="77777777" w:rsidR="00F46C01" w:rsidRPr="007E6AEE" w:rsidRDefault="00F46C01" w:rsidP="00AB1AD8">
      <w:pPr>
        <w:rPr>
          <w:szCs w:val="22"/>
        </w:rPr>
      </w:pPr>
    </w:p>
    <w:p w14:paraId="06123E7C" w14:textId="2E55BBE4" w:rsidR="00F46C01" w:rsidRPr="007E6AEE" w:rsidRDefault="00F46C01" w:rsidP="00EE1929">
      <w:pPr>
        <w:pStyle w:val="Heading3"/>
      </w:pPr>
      <w:bookmarkStart w:id="1380" w:name="_Toc53676294"/>
      <w:bookmarkStart w:id="1381" w:name="_Toc173253056"/>
      <w:r w:rsidRPr="007E6AEE">
        <w:t xml:space="preserve">Use Case 11b: Modification of service nominal </w:t>
      </w:r>
      <w:r w:rsidR="00BB1C06">
        <w:t>route</w:t>
      </w:r>
      <w:r w:rsidRPr="007E6AEE">
        <w:t xml:space="preserve"> to secondary (prot</w:t>
      </w:r>
      <w:r w:rsidR="009F3818">
        <w:t>ection</w:t>
      </w:r>
      <w:r w:rsidRPr="007E6AEE">
        <w:t xml:space="preserve">) </w:t>
      </w:r>
      <w:r w:rsidR="00BB1C06">
        <w:t>route</w:t>
      </w:r>
      <w:r w:rsidRPr="007E6AEE">
        <w:t xml:space="preserve"> for maintenance operations</w:t>
      </w:r>
      <w:bookmarkEnd w:id="1380"/>
      <w:bookmarkEnd w:id="1381"/>
    </w:p>
    <w:tbl>
      <w:tblPr>
        <w:tblStyle w:val="GridTable6Colorful-Accent5"/>
        <w:tblW w:w="10490" w:type="dxa"/>
        <w:tblLayout w:type="fixed"/>
        <w:tblLook w:val="04A0" w:firstRow="1" w:lastRow="0" w:firstColumn="1" w:lastColumn="0" w:noHBand="0" w:noVBand="1"/>
      </w:tblPr>
      <w:tblGrid>
        <w:gridCol w:w="1701"/>
        <w:gridCol w:w="8789"/>
      </w:tblGrid>
      <w:tr w:rsidR="00112BC0" w:rsidRPr="007E6AEE" w14:paraId="73066A47" w14:textId="77777777" w:rsidTr="00E436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2120688A" w14:textId="77777777" w:rsidR="00112BC0" w:rsidRPr="007E6AEE" w:rsidRDefault="00112BC0" w:rsidP="00E4369B">
            <w:pPr>
              <w:rPr>
                <w:rFonts w:cs="Times New Roman"/>
                <w:szCs w:val="20"/>
              </w:rPr>
            </w:pPr>
            <w:r w:rsidRPr="007E6AEE">
              <w:rPr>
                <w:rFonts w:cs="Times New Roman"/>
                <w:szCs w:val="20"/>
              </w:rPr>
              <w:t>Number</w:t>
            </w:r>
          </w:p>
        </w:tc>
        <w:tc>
          <w:tcPr>
            <w:tcW w:w="8789" w:type="dxa"/>
          </w:tcPr>
          <w:p w14:paraId="7357312C" w14:textId="77777777" w:rsidR="00112BC0" w:rsidRPr="007E6AEE" w:rsidRDefault="00112BC0" w:rsidP="00E4369B">
            <w:pPr>
              <w:cnfStyle w:val="100000000000" w:firstRow="1" w:lastRow="0" w:firstColumn="0" w:lastColumn="0" w:oddVBand="0" w:evenVBand="0" w:oddHBand="0" w:evenHBand="0" w:firstRowFirstColumn="0" w:firstRowLastColumn="0" w:lastRowFirstColumn="0" w:lastRowLastColumn="0"/>
              <w:rPr>
                <w:rFonts w:eastAsia="Times New Roman" w:cs="Times New Roman"/>
                <w:color w:val="auto"/>
                <w:szCs w:val="22"/>
                <w:lang w:eastAsia="ar-SA"/>
              </w:rPr>
            </w:pPr>
            <w:r w:rsidRPr="007E6AEE">
              <w:rPr>
                <w:rFonts w:eastAsia="Times New Roman" w:cs="Times New Roman"/>
                <w:color w:val="auto"/>
                <w:szCs w:val="22"/>
                <w:lang w:eastAsia="ar-SA"/>
              </w:rPr>
              <w:t>UC11b</w:t>
            </w:r>
          </w:p>
        </w:tc>
      </w:tr>
      <w:tr w:rsidR="00112BC0" w:rsidRPr="007E6AEE" w14:paraId="09794D17" w14:textId="77777777" w:rsidTr="00E436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58282B64" w14:textId="77777777" w:rsidR="00112BC0" w:rsidRPr="007E6AEE" w:rsidRDefault="00112BC0" w:rsidP="00E4369B">
            <w:pPr>
              <w:rPr>
                <w:rFonts w:cs="Times New Roman"/>
                <w:szCs w:val="20"/>
              </w:rPr>
            </w:pPr>
            <w:r w:rsidRPr="007E6AEE">
              <w:rPr>
                <w:rFonts w:cs="Times New Roman"/>
                <w:szCs w:val="20"/>
              </w:rPr>
              <w:t>Name</w:t>
            </w:r>
          </w:p>
        </w:tc>
        <w:tc>
          <w:tcPr>
            <w:tcW w:w="8789" w:type="dxa"/>
          </w:tcPr>
          <w:p w14:paraId="18157013" w14:textId="3E5052FB" w:rsidR="00112BC0" w:rsidRPr="007E6AEE" w:rsidRDefault="00112BC0" w:rsidP="00E4369B">
            <w:pPr>
              <w:cnfStyle w:val="000000100000" w:firstRow="0" w:lastRow="0" w:firstColumn="0" w:lastColumn="0" w:oddVBand="0" w:evenVBand="0" w:oddHBand="1" w:evenHBand="0" w:firstRowFirstColumn="0" w:firstRowLastColumn="0" w:lastRowFirstColumn="0" w:lastRowLastColumn="0"/>
              <w:rPr>
                <w:rFonts w:eastAsia="Times New Roman" w:cs="Times New Roman"/>
                <w:color w:val="auto"/>
                <w:szCs w:val="22"/>
                <w:lang w:eastAsia="ar-SA"/>
              </w:rPr>
            </w:pPr>
            <w:r w:rsidRPr="007E6AEE">
              <w:rPr>
                <w:rFonts w:eastAsia="Times New Roman" w:cs="Times New Roman"/>
                <w:b/>
                <w:color w:val="auto"/>
                <w:szCs w:val="22"/>
                <w:lang w:eastAsia="ar-SA"/>
              </w:rPr>
              <w:t xml:space="preserve">Modification of service nominal </w:t>
            </w:r>
            <w:r w:rsidR="00BB1C06">
              <w:rPr>
                <w:rFonts w:eastAsia="Times New Roman" w:cs="Times New Roman"/>
                <w:b/>
                <w:color w:val="auto"/>
                <w:szCs w:val="22"/>
                <w:lang w:eastAsia="ar-SA"/>
              </w:rPr>
              <w:t>route</w:t>
            </w:r>
            <w:r w:rsidRPr="007E6AEE">
              <w:rPr>
                <w:rFonts w:eastAsia="Times New Roman" w:cs="Times New Roman"/>
                <w:b/>
                <w:color w:val="auto"/>
                <w:szCs w:val="22"/>
                <w:lang w:eastAsia="ar-SA"/>
              </w:rPr>
              <w:t xml:space="preserve"> to secondary (protection) </w:t>
            </w:r>
            <w:r w:rsidR="00BB1C06">
              <w:rPr>
                <w:rFonts w:eastAsia="Times New Roman" w:cs="Times New Roman"/>
                <w:b/>
                <w:color w:val="auto"/>
                <w:szCs w:val="22"/>
                <w:lang w:eastAsia="ar-SA"/>
              </w:rPr>
              <w:t>route</w:t>
            </w:r>
            <w:r w:rsidRPr="007E6AEE">
              <w:rPr>
                <w:rFonts w:eastAsia="Times New Roman" w:cs="Times New Roman"/>
                <w:b/>
                <w:color w:val="auto"/>
                <w:szCs w:val="22"/>
                <w:lang w:eastAsia="ar-SA"/>
              </w:rPr>
              <w:t xml:space="preserve"> for maintenance operations.</w:t>
            </w:r>
          </w:p>
        </w:tc>
      </w:tr>
      <w:tr w:rsidR="00112BC0" w:rsidRPr="007E6AEE" w14:paraId="6C240EB6" w14:textId="77777777" w:rsidTr="00E4369B">
        <w:tc>
          <w:tcPr>
            <w:cnfStyle w:val="001000000000" w:firstRow="0" w:lastRow="0" w:firstColumn="1" w:lastColumn="0" w:oddVBand="0" w:evenVBand="0" w:oddHBand="0" w:evenHBand="0" w:firstRowFirstColumn="0" w:firstRowLastColumn="0" w:lastRowFirstColumn="0" w:lastRowLastColumn="0"/>
            <w:tcW w:w="1701" w:type="dxa"/>
          </w:tcPr>
          <w:p w14:paraId="0D8F2A13" w14:textId="77777777" w:rsidR="00112BC0" w:rsidRPr="007E6AEE" w:rsidRDefault="00112BC0" w:rsidP="00E4369B">
            <w:pPr>
              <w:rPr>
                <w:rFonts w:cs="Times New Roman"/>
                <w:szCs w:val="20"/>
              </w:rPr>
            </w:pPr>
            <w:r w:rsidRPr="007E6AEE">
              <w:rPr>
                <w:rFonts w:cs="Times New Roman"/>
                <w:szCs w:val="20"/>
              </w:rPr>
              <w:t>Technologies involved</w:t>
            </w:r>
          </w:p>
        </w:tc>
        <w:tc>
          <w:tcPr>
            <w:tcW w:w="8789" w:type="dxa"/>
          </w:tcPr>
          <w:p w14:paraId="484DCFA7" w14:textId="1602676F" w:rsidR="00112BC0" w:rsidRPr="007E6AEE" w:rsidRDefault="00800B78" w:rsidP="00E4369B">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All</w:t>
            </w:r>
          </w:p>
        </w:tc>
      </w:tr>
      <w:tr w:rsidR="00112BC0" w:rsidRPr="007E6AEE" w14:paraId="7B36DFE6" w14:textId="77777777" w:rsidTr="00E436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3E553C2D" w14:textId="77777777" w:rsidR="00112BC0" w:rsidRPr="007E6AEE" w:rsidRDefault="00112BC0" w:rsidP="00E4369B">
            <w:pPr>
              <w:rPr>
                <w:rFonts w:cs="Times New Roman"/>
                <w:szCs w:val="20"/>
              </w:rPr>
            </w:pPr>
            <w:r w:rsidRPr="007E6AEE">
              <w:rPr>
                <w:rFonts w:cs="Times New Roman"/>
                <w:szCs w:val="20"/>
              </w:rPr>
              <w:t>Process/Areas Involved</w:t>
            </w:r>
          </w:p>
        </w:tc>
        <w:tc>
          <w:tcPr>
            <w:tcW w:w="8789" w:type="dxa"/>
          </w:tcPr>
          <w:p w14:paraId="66F25F17" w14:textId="77777777" w:rsidR="00112BC0" w:rsidRPr="007E6AEE" w:rsidRDefault="00112BC0" w:rsidP="00E4369B">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112BC0" w:rsidRPr="007E6AEE" w14:paraId="45A40159" w14:textId="77777777" w:rsidTr="00E4369B">
        <w:tc>
          <w:tcPr>
            <w:cnfStyle w:val="001000000000" w:firstRow="0" w:lastRow="0" w:firstColumn="1" w:lastColumn="0" w:oddVBand="0" w:evenVBand="0" w:oddHBand="0" w:evenHBand="0" w:firstRowFirstColumn="0" w:firstRowLastColumn="0" w:lastRowFirstColumn="0" w:lastRowLastColumn="0"/>
            <w:tcW w:w="1701" w:type="dxa"/>
          </w:tcPr>
          <w:p w14:paraId="03388600" w14:textId="77777777" w:rsidR="00112BC0" w:rsidRPr="007E6AEE" w:rsidRDefault="00112BC0" w:rsidP="00E4369B">
            <w:pPr>
              <w:rPr>
                <w:rFonts w:cs="Times New Roman"/>
                <w:szCs w:val="20"/>
              </w:rPr>
            </w:pPr>
            <w:r w:rsidRPr="007E6AEE">
              <w:rPr>
                <w:rFonts w:cs="Times New Roman"/>
                <w:szCs w:val="20"/>
              </w:rPr>
              <w:t>Brief description</w:t>
            </w:r>
          </w:p>
        </w:tc>
        <w:tc>
          <w:tcPr>
            <w:tcW w:w="8789" w:type="dxa"/>
          </w:tcPr>
          <w:p w14:paraId="2A7962D3" w14:textId="77777777" w:rsidR="00112BC0" w:rsidRPr="007E6AEE" w:rsidRDefault="00112BC0" w:rsidP="00E4369B">
            <w:pPr>
              <w:cnfStyle w:val="000000000000" w:firstRow="0" w:lastRow="0" w:firstColumn="0" w:lastColumn="0" w:oddVBand="0" w:evenVBand="0" w:oddHBand="0" w:evenHBand="0" w:firstRowFirstColumn="0" w:firstRowLastColumn="0" w:lastRowFirstColumn="0" w:lastRowLastColumn="0"/>
              <w:rPr>
                <w:rFonts w:eastAsia="Times New Roman" w:cs="Times New Roman"/>
                <w:b/>
                <w:bCs/>
                <w:color w:val="auto"/>
                <w:szCs w:val="22"/>
                <w:lang w:eastAsia="ar-SA"/>
              </w:rPr>
            </w:pPr>
            <w:r w:rsidRPr="007E6AEE">
              <w:rPr>
                <w:rFonts w:eastAsia="Times New Roman" w:cs="Times New Roman"/>
                <w:b/>
                <w:bCs/>
                <w:color w:val="auto"/>
                <w:szCs w:val="22"/>
                <w:lang w:eastAsia="ar-SA"/>
              </w:rPr>
              <w:t xml:space="preserve">Disclaimer: This use case is in a draft state, the final definition will be completed in a future release of this reference specification </w:t>
            </w:r>
          </w:p>
          <w:p w14:paraId="0BE9FA88" w14:textId="77777777" w:rsidR="00C53944" w:rsidRDefault="00112BC0" w:rsidP="00E4369B">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This use case covers the modification of </w:t>
            </w:r>
            <w:r w:rsidR="00C53944">
              <w:rPr>
                <w:rFonts w:cs="Times New Roman"/>
                <w:szCs w:val="20"/>
              </w:rPr>
              <w:t xml:space="preserve">the route of the immediate top-level connection supporting </w:t>
            </w:r>
            <w:r w:rsidRPr="007E6AEE">
              <w:rPr>
                <w:rFonts w:cs="Times New Roman"/>
                <w:szCs w:val="20"/>
              </w:rPr>
              <w:t>an existing connectivity-service.</w:t>
            </w:r>
            <w:r>
              <w:rPr>
                <w:rFonts w:cs="Times New Roman"/>
                <w:szCs w:val="20"/>
              </w:rPr>
              <w:t xml:space="preserve"> This UC assumes the </w:t>
            </w:r>
            <w:r w:rsidR="00C53944">
              <w:rPr>
                <w:rFonts w:cs="Times New Roman"/>
                <w:szCs w:val="20"/>
              </w:rPr>
              <w:t>following:</w:t>
            </w:r>
          </w:p>
          <w:p w14:paraId="5FE040EB" w14:textId="77777777" w:rsidR="00C53944" w:rsidRDefault="00C53944" w:rsidP="000A114F">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 xml:space="preserve">The </w:t>
            </w:r>
            <w:r w:rsidR="00112BC0" w:rsidRPr="00C53944">
              <w:rPr>
                <w:rFonts w:cs="Times New Roman"/>
                <w:szCs w:val="20"/>
              </w:rPr>
              <w:t xml:space="preserve">service was set up with dedicated (i.e., not shared) protection at the same level of the service, with the same bandwidth  (For example, ODU2 eSNCP for an ODU2 service or the usage of OLP at the line side of the transponder for OTSiMC). </w:t>
            </w:r>
          </w:p>
          <w:p w14:paraId="0DD114AC" w14:textId="649915A5" w:rsidR="00112BC0" w:rsidRPr="00C53944" w:rsidRDefault="00112BC0" w:rsidP="00A71EB6">
            <w:pPr>
              <w:pStyle w:val="ListParagraph"/>
              <w:cnfStyle w:val="000000000000" w:firstRow="0" w:lastRow="0" w:firstColumn="0" w:lastColumn="0" w:oddVBand="0" w:evenVBand="0" w:oddHBand="0" w:evenHBand="0" w:firstRowFirstColumn="0" w:firstRowLastColumn="0" w:lastRowFirstColumn="0" w:lastRowLastColumn="0"/>
              <w:rPr>
                <w:rFonts w:cs="Times New Roman"/>
                <w:szCs w:val="20"/>
              </w:rPr>
            </w:pPr>
            <w:r w:rsidRPr="00C53944">
              <w:rPr>
                <w:rFonts w:cs="Times New Roman"/>
                <w:szCs w:val="20"/>
              </w:rPr>
              <w:t xml:space="preserve"> </w:t>
            </w:r>
          </w:p>
          <w:p w14:paraId="4AEF002D" w14:textId="1B678B3D" w:rsidR="0018016D" w:rsidRDefault="00112BC0" w:rsidP="00E4369B">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As in the previous UC, c</w:t>
            </w:r>
            <w:r w:rsidRPr="00392DCF">
              <w:rPr>
                <w:rFonts w:cs="Times New Roman"/>
                <w:szCs w:val="20"/>
              </w:rPr>
              <w:t>urrently, service modification requires modification of the connectivity-service</w:t>
            </w:r>
            <w:r w:rsidR="00A71EB6">
              <w:rPr>
                <w:rFonts w:cs="Times New Roman"/>
                <w:szCs w:val="20"/>
              </w:rPr>
              <w:t xml:space="preserve">: i) first the connectivity service is </w:t>
            </w:r>
            <w:r w:rsidR="0018016D">
              <w:rPr>
                <w:rFonts w:cs="Times New Roman"/>
                <w:szCs w:val="20"/>
              </w:rPr>
              <w:t xml:space="preserve">established and ii) second, a PUT operation specifies the operation mode of the (single) protection scheme. </w:t>
            </w:r>
          </w:p>
          <w:p w14:paraId="4D118EEE" w14:textId="4464CE09" w:rsidR="00112BC0" w:rsidRPr="007E6AEE" w:rsidRDefault="00112BC0" w:rsidP="00E4369B">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This modification</w:t>
            </w:r>
            <w:r w:rsidR="00404F7D">
              <w:rPr>
                <w:rFonts w:cs="Times New Roman"/>
                <w:szCs w:val="20"/>
              </w:rPr>
              <w:t xml:space="preserve"> MAY</w:t>
            </w:r>
            <w:r w:rsidRPr="007E6AEE">
              <w:rPr>
                <w:rFonts w:cs="Times New Roman"/>
                <w:szCs w:val="20"/>
              </w:rPr>
              <w:t xml:space="preserve"> implies a change on the switching conditions of the underlying connections implementing the </w:t>
            </w:r>
            <w:r w:rsidRPr="007E6AEE">
              <w:rPr>
                <w:rFonts w:cs="Times New Roman"/>
                <w:b/>
                <w:bCs/>
                <w:szCs w:val="20"/>
              </w:rPr>
              <w:t>tapi-connectivity:connection/switch</w:t>
            </w:r>
            <w:r w:rsidRPr="007E6AEE">
              <w:rPr>
                <w:rFonts w:cs="Times New Roman"/>
                <w:szCs w:val="20"/>
              </w:rPr>
              <w:t xml:space="preserve"> objects which represent the control configuration.</w:t>
            </w:r>
          </w:p>
          <w:p w14:paraId="6BDBE492" w14:textId="02A5B921" w:rsidR="00112BC0" w:rsidRPr="00404F7D" w:rsidRDefault="00112BC0" w:rsidP="00E4369B">
            <w:pPr>
              <w:cnfStyle w:val="000000000000" w:firstRow="0" w:lastRow="0" w:firstColumn="0" w:lastColumn="0" w:oddVBand="0" w:evenVBand="0" w:oddHBand="0" w:evenHBand="0" w:firstRowFirstColumn="0" w:firstRowLastColumn="0" w:lastRowFirstColumn="0" w:lastRowLastColumn="0"/>
              <w:rPr>
                <w:szCs w:val="22"/>
              </w:rPr>
            </w:pPr>
            <w:r w:rsidRPr="007E6AEE">
              <w:rPr>
                <w:rFonts w:cs="Times New Roman"/>
                <w:szCs w:val="20"/>
              </w:rPr>
              <w:t xml:space="preserve">To perform </w:t>
            </w:r>
            <w:r w:rsidR="00404F7D">
              <w:rPr>
                <w:rFonts w:cs="Times New Roman"/>
                <w:szCs w:val="20"/>
              </w:rPr>
              <w:t>such a change</w:t>
            </w:r>
            <w:r w:rsidRPr="007E6AEE">
              <w:rPr>
                <w:rFonts w:cs="Times New Roman"/>
                <w:szCs w:val="20"/>
              </w:rPr>
              <w:t xml:space="preserve">, the TAPI client shall use the </w:t>
            </w:r>
            <w:r w:rsidR="00404F7D">
              <w:rPr>
                <w:rFonts w:cs="Times New Roman"/>
                <w:b/>
                <w:bCs/>
                <w:szCs w:val="20"/>
              </w:rPr>
              <w:t>connectivity-protection-service</w:t>
            </w:r>
            <w:r w:rsidRPr="007E6AEE">
              <w:rPr>
                <w:rFonts w:cs="Times New Roman"/>
                <w:b/>
                <w:bCs/>
                <w:szCs w:val="20"/>
              </w:rPr>
              <w:t xml:space="preserve"> </w:t>
            </w:r>
            <w:r w:rsidR="00404F7D">
              <w:rPr>
                <w:rFonts w:cs="Times New Roman"/>
                <w:szCs w:val="20"/>
              </w:rPr>
              <w:t xml:space="preserve">augment and related </w:t>
            </w:r>
            <w:r w:rsidRPr="007E6AEE">
              <w:rPr>
                <w:rFonts w:cs="Times New Roman"/>
                <w:szCs w:val="20"/>
              </w:rPr>
              <w:t>parameters</w:t>
            </w:r>
            <w:r w:rsidR="00404F7D">
              <w:rPr>
                <w:rFonts w:cs="Times New Roman"/>
                <w:szCs w:val="20"/>
              </w:rPr>
              <w:t>.</w:t>
            </w:r>
          </w:p>
          <w:p w14:paraId="433F4A04" w14:textId="77777777" w:rsidR="00112BC0" w:rsidRPr="007E6AEE" w:rsidRDefault="00112BC0" w:rsidP="00E4369B">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A pre-requisite for the implementation of this use case is that the </w:t>
            </w:r>
            <w:r w:rsidRPr="007E6AEE">
              <w:rPr>
                <w:rFonts w:cs="Times New Roman"/>
                <w:b/>
                <w:bCs/>
                <w:szCs w:val="20"/>
              </w:rPr>
              <w:t xml:space="preserve">administrative-state </w:t>
            </w:r>
            <w:r w:rsidRPr="007E6AEE">
              <w:rPr>
                <w:rFonts w:cs="Times New Roman"/>
                <w:szCs w:val="20"/>
              </w:rPr>
              <w:t>of the target connectivity-service is set of "UNLOCKED", in case of any other value for this attribute, the TAPI server MUST reject the TAPI client request.</w:t>
            </w:r>
          </w:p>
          <w:p w14:paraId="6E076254" w14:textId="77777777" w:rsidR="00112BC0" w:rsidRPr="007E6AEE" w:rsidRDefault="00112BC0" w:rsidP="00E4369B">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The modification of an existing service must be done through a HTTP PUT request over an existing connectivity-service object by specifying its unique universal identifier UUID attribute in the request. The client MUST provide the complete connectivity service object in the PUT.</w:t>
            </w:r>
          </w:p>
          <w:p w14:paraId="2C54196B" w14:textId="77777777" w:rsidR="00112BC0" w:rsidRPr="007E6AEE" w:rsidRDefault="00112BC0" w:rsidP="00E4369B">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A request message-body MUST be present, representing the new data resource, or the server MUST return "400 Bad Request" status-line. The error-tag value "invalid‑value" is used in this case.</w:t>
            </w:r>
          </w:p>
          <w:p w14:paraId="315FDCBD" w14:textId="77777777" w:rsidR="00112BC0" w:rsidRPr="007E6AEE" w:rsidRDefault="00112BC0" w:rsidP="00E4369B">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lastRenderedPageBreak/>
              <w:t>Consistent with [RFC7231], if an existing resource is modified, a "204 No Content" status-line is returned.</w:t>
            </w:r>
          </w:p>
        </w:tc>
      </w:tr>
      <w:tr w:rsidR="00112BC0" w:rsidRPr="007E6AEE" w14:paraId="1BE8E773" w14:textId="77777777" w:rsidTr="00E436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3FD48022" w14:textId="77777777" w:rsidR="00112BC0" w:rsidRPr="007E6AEE" w:rsidRDefault="00112BC0" w:rsidP="00E4369B">
            <w:pPr>
              <w:rPr>
                <w:rFonts w:cs="Times New Roman"/>
                <w:szCs w:val="20"/>
              </w:rPr>
            </w:pPr>
            <w:r w:rsidRPr="007E6AEE">
              <w:rPr>
                <w:rFonts w:cs="Times New Roman"/>
                <w:szCs w:val="20"/>
              </w:rPr>
              <w:lastRenderedPageBreak/>
              <w:t>Layers involved</w:t>
            </w:r>
          </w:p>
        </w:tc>
        <w:tc>
          <w:tcPr>
            <w:tcW w:w="8789" w:type="dxa"/>
          </w:tcPr>
          <w:p w14:paraId="56447928" w14:textId="39BDA359" w:rsidR="00112BC0" w:rsidRPr="007E6AEE" w:rsidRDefault="00800B78" w:rsidP="00E4369B">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DSR/DIGITAL_OTN/PHOTONIC_MEDIA</w:t>
            </w:r>
          </w:p>
        </w:tc>
      </w:tr>
      <w:tr w:rsidR="00112BC0" w:rsidRPr="007E6AEE" w14:paraId="77357D04" w14:textId="77777777" w:rsidTr="00E4369B">
        <w:tc>
          <w:tcPr>
            <w:cnfStyle w:val="001000000000" w:firstRow="0" w:lastRow="0" w:firstColumn="1" w:lastColumn="0" w:oddVBand="0" w:evenVBand="0" w:oddHBand="0" w:evenHBand="0" w:firstRowFirstColumn="0" w:firstRowLastColumn="0" w:lastRowFirstColumn="0" w:lastRowLastColumn="0"/>
            <w:tcW w:w="1701" w:type="dxa"/>
          </w:tcPr>
          <w:p w14:paraId="5103DA2D" w14:textId="77777777" w:rsidR="00112BC0" w:rsidRPr="007E6AEE" w:rsidRDefault="00112BC0" w:rsidP="00E4369B">
            <w:pPr>
              <w:rPr>
                <w:rFonts w:cs="Times New Roman"/>
                <w:szCs w:val="20"/>
              </w:rPr>
            </w:pPr>
            <w:r w:rsidRPr="007E6AEE">
              <w:rPr>
                <w:rFonts w:cs="Times New Roman"/>
                <w:szCs w:val="20"/>
              </w:rPr>
              <w:t>Type</w:t>
            </w:r>
          </w:p>
        </w:tc>
        <w:tc>
          <w:tcPr>
            <w:tcW w:w="8789" w:type="dxa"/>
          </w:tcPr>
          <w:p w14:paraId="1BD5E16B" w14:textId="77777777" w:rsidR="00112BC0" w:rsidRPr="007E6AEE" w:rsidRDefault="00112BC0" w:rsidP="00E4369B">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Maintenance</w:t>
            </w:r>
          </w:p>
        </w:tc>
      </w:tr>
      <w:tr w:rsidR="00112BC0" w:rsidRPr="007E6AEE" w14:paraId="597ED254" w14:textId="77777777" w:rsidTr="00E436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5A09F6AA" w14:textId="77777777" w:rsidR="00112BC0" w:rsidRPr="007E6AEE" w:rsidRDefault="00112BC0" w:rsidP="00E4369B">
            <w:pPr>
              <w:rPr>
                <w:rFonts w:cs="Times New Roman"/>
                <w:szCs w:val="20"/>
              </w:rPr>
            </w:pPr>
            <w:r w:rsidRPr="007E6AEE">
              <w:rPr>
                <w:rFonts w:cs="Times New Roman"/>
                <w:szCs w:val="20"/>
              </w:rPr>
              <w:t>Description &amp; Workflow</w:t>
            </w:r>
          </w:p>
        </w:tc>
        <w:tc>
          <w:tcPr>
            <w:tcW w:w="8789" w:type="dxa"/>
          </w:tcPr>
          <w:p w14:paraId="42FF5C25" w14:textId="558B6B0D" w:rsidR="00112BC0" w:rsidRPr="00567699" w:rsidRDefault="00112BC0" w:rsidP="00567699">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 xml:space="preserve">The TAPI client MUST specify the </w:t>
            </w:r>
            <w:r w:rsidRPr="007E6AEE">
              <w:rPr>
                <w:rFonts w:cs="Times New Roman"/>
                <w:b/>
                <w:szCs w:val="20"/>
              </w:rPr>
              <w:t xml:space="preserve">tapi-connectivity:connectivity-service/uuid </w:t>
            </w:r>
            <w:r w:rsidRPr="007E6AEE">
              <w:rPr>
                <w:rFonts w:cs="Times New Roman"/>
                <w:szCs w:val="20"/>
              </w:rPr>
              <w:t>attribute in the RESTCONF PUT request to identify the service to be modified.</w:t>
            </w:r>
          </w:p>
        </w:tc>
      </w:tr>
    </w:tbl>
    <w:p w14:paraId="2E76CB9F" w14:textId="77777777" w:rsidR="00F46C01" w:rsidRDefault="00F46C01" w:rsidP="00AB1AD8">
      <w:pPr>
        <w:rPr>
          <w:szCs w:val="22"/>
        </w:rPr>
      </w:pPr>
    </w:p>
    <w:p w14:paraId="15C05DB8" w14:textId="6A2FD5F5" w:rsidR="00131023" w:rsidRPr="007E6AEE" w:rsidRDefault="00131023" w:rsidP="00131023">
      <w:pPr>
        <w:pStyle w:val="Caption"/>
        <w:keepNext/>
        <w:rPr>
          <w:rFonts w:cs="Times New Roman"/>
        </w:rPr>
      </w:pPr>
      <w:r w:rsidRPr="007E6AEE">
        <w:rPr>
          <w:rFonts w:cs="Times New Roman"/>
        </w:rPr>
        <w:t> </w:t>
      </w:r>
      <w:bookmarkStart w:id="1382" w:name="_Toc173255293"/>
      <w:r w:rsidRPr="007E6AEE">
        <w:rPr>
          <w:rFonts w:cs="Times New Roman"/>
        </w:rPr>
        <w:t xml:space="preserve">Table </w:t>
      </w:r>
      <w:r w:rsidRPr="007E6AEE">
        <w:rPr>
          <w:rFonts w:cs="Times New Roman"/>
        </w:rPr>
        <w:fldChar w:fldCharType="begin"/>
      </w:r>
      <w:r w:rsidRPr="007E6AEE">
        <w:rPr>
          <w:rFonts w:cs="Times New Roman"/>
        </w:rPr>
        <w:instrText xml:space="preserve"> SEQ Table \* ARABIC </w:instrText>
      </w:r>
      <w:r w:rsidRPr="007E6AEE">
        <w:rPr>
          <w:rFonts w:cs="Times New Roman"/>
        </w:rPr>
        <w:fldChar w:fldCharType="separate"/>
      </w:r>
      <w:r w:rsidR="00C64284">
        <w:rPr>
          <w:rFonts w:cs="Times New Roman"/>
          <w:noProof/>
        </w:rPr>
        <w:t>78</w:t>
      </w:r>
      <w:r w:rsidRPr="007E6AEE">
        <w:rPr>
          <w:rFonts w:cs="Times New Roman"/>
        </w:rPr>
        <w:fldChar w:fldCharType="end"/>
      </w:r>
      <w:r w:rsidRPr="007E6AEE">
        <w:rPr>
          <w:rFonts w:cs="Times New Roman"/>
        </w:rPr>
        <w:t>: Connectivity-service parameters for UC</w:t>
      </w:r>
      <w:r>
        <w:rPr>
          <w:rFonts w:cs="Times New Roman"/>
        </w:rPr>
        <w:t>11</w:t>
      </w:r>
      <w:r w:rsidRPr="007E6AEE">
        <w:rPr>
          <w:rFonts w:cs="Times New Roman"/>
        </w:rPr>
        <w:t>b.</w:t>
      </w:r>
      <w:bookmarkEnd w:id="1382"/>
    </w:p>
    <w:tbl>
      <w:tblPr>
        <w:tblStyle w:val="GridTable6Colorful-Accent5"/>
        <w:tblpPr w:leftFromText="141" w:rightFromText="141" w:vertAnchor="text" w:tblpY="1"/>
        <w:tblW w:w="10490" w:type="dxa"/>
        <w:tblLayout w:type="fixed"/>
        <w:tblLook w:val="0420" w:firstRow="1" w:lastRow="0" w:firstColumn="0" w:lastColumn="0" w:noHBand="0" w:noVBand="1"/>
      </w:tblPr>
      <w:tblGrid>
        <w:gridCol w:w="1838"/>
        <w:gridCol w:w="4111"/>
        <w:gridCol w:w="709"/>
        <w:gridCol w:w="708"/>
        <w:gridCol w:w="3124"/>
      </w:tblGrid>
      <w:tr w:rsidR="00131023" w:rsidRPr="007E6AEE" w14:paraId="59729167" w14:textId="77777777" w:rsidTr="00E4369B">
        <w:trPr>
          <w:cnfStyle w:val="100000000000" w:firstRow="1" w:lastRow="0" w:firstColumn="0" w:lastColumn="0" w:oddVBand="0" w:evenVBand="0" w:oddHBand="0" w:evenHBand="0" w:firstRowFirstColumn="0" w:firstRowLastColumn="0" w:lastRowFirstColumn="0" w:lastRowLastColumn="0"/>
        </w:trPr>
        <w:tc>
          <w:tcPr>
            <w:tcW w:w="1838" w:type="dxa"/>
          </w:tcPr>
          <w:p w14:paraId="0FD81EFC" w14:textId="77777777" w:rsidR="00131023" w:rsidRPr="007E6AEE" w:rsidRDefault="00131023" w:rsidP="00E4369B">
            <w:pPr>
              <w:spacing w:after="0"/>
              <w:rPr>
                <w:b w:val="0"/>
                <w:sz w:val="18"/>
                <w:lang w:eastAsia="en-US"/>
              </w:rPr>
            </w:pPr>
          </w:p>
        </w:tc>
        <w:tc>
          <w:tcPr>
            <w:tcW w:w="8652" w:type="dxa"/>
            <w:gridSpan w:val="4"/>
          </w:tcPr>
          <w:p w14:paraId="7129536E" w14:textId="60FE60AA" w:rsidR="00131023" w:rsidRPr="007E6AEE" w:rsidRDefault="00131023" w:rsidP="00E4369B">
            <w:pPr>
              <w:spacing w:after="0"/>
              <w:rPr>
                <w:b w:val="0"/>
                <w:sz w:val="18"/>
                <w:lang w:eastAsia="en-US"/>
              </w:rPr>
            </w:pPr>
            <w:r w:rsidRPr="007E6AEE">
              <w:rPr>
                <w:sz w:val="18"/>
                <w:lang w:eastAsia="en-US"/>
              </w:rPr>
              <w:t>/tapi-common:context/tapi-connectivity:connectivity-context/connectivity-service/</w:t>
            </w:r>
            <w:r>
              <w:rPr>
                <w:sz w:val="18"/>
                <w:lang w:eastAsia="en-US"/>
              </w:rPr>
              <w:t>connectivity-protection-service</w:t>
            </w:r>
          </w:p>
        </w:tc>
      </w:tr>
      <w:tr w:rsidR="00131023" w:rsidRPr="007E6AEE" w14:paraId="67FFB88D" w14:textId="77777777" w:rsidTr="00E4369B">
        <w:trPr>
          <w:cnfStyle w:val="000000100000" w:firstRow="0" w:lastRow="0" w:firstColumn="0" w:lastColumn="0" w:oddVBand="0" w:evenVBand="0" w:oddHBand="1" w:evenHBand="0" w:firstRowFirstColumn="0" w:firstRowLastColumn="0" w:lastRowFirstColumn="0" w:lastRowLastColumn="0"/>
        </w:trPr>
        <w:tc>
          <w:tcPr>
            <w:tcW w:w="1838" w:type="dxa"/>
          </w:tcPr>
          <w:p w14:paraId="1B4112BB" w14:textId="77777777" w:rsidR="00131023" w:rsidRPr="007E6AEE" w:rsidRDefault="00131023" w:rsidP="00E4369B">
            <w:pPr>
              <w:spacing w:after="0"/>
              <w:rPr>
                <w:b/>
                <w:sz w:val="18"/>
                <w:lang w:eastAsia="en-US"/>
              </w:rPr>
            </w:pPr>
            <w:r w:rsidRPr="007E6AEE">
              <w:rPr>
                <w:b/>
                <w:sz w:val="18"/>
                <w:lang w:eastAsia="en-US"/>
              </w:rPr>
              <w:t>Attribute</w:t>
            </w:r>
          </w:p>
        </w:tc>
        <w:tc>
          <w:tcPr>
            <w:tcW w:w="4111" w:type="dxa"/>
          </w:tcPr>
          <w:p w14:paraId="2A786282" w14:textId="77777777" w:rsidR="00131023" w:rsidRPr="007E6AEE" w:rsidRDefault="00131023" w:rsidP="00E4369B">
            <w:pPr>
              <w:spacing w:after="0"/>
              <w:rPr>
                <w:b/>
                <w:sz w:val="18"/>
                <w:lang w:eastAsia="en-US"/>
              </w:rPr>
            </w:pPr>
            <w:r w:rsidRPr="007E6AEE">
              <w:rPr>
                <w:b/>
                <w:sz w:val="18"/>
                <w:lang w:eastAsia="en-US"/>
              </w:rPr>
              <w:t>Allowed Values/Format</w:t>
            </w:r>
          </w:p>
        </w:tc>
        <w:tc>
          <w:tcPr>
            <w:tcW w:w="709" w:type="dxa"/>
          </w:tcPr>
          <w:p w14:paraId="6767CF25" w14:textId="77777777" w:rsidR="00131023" w:rsidRPr="007E6AEE" w:rsidRDefault="00131023" w:rsidP="00E4369B">
            <w:pPr>
              <w:spacing w:after="0"/>
              <w:rPr>
                <w:b/>
                <w:sz w:val="18"/>
                <w:lang w:eastAsia="en-US"/>
              </w:rPr>
            </w:pPr>
            <w:r w:rsidRPr="007E6AEE">
              <w:rPr>
                <w:b/>
                <w:sz w:val="18"/>
                <w:lang w:eastAsia="en-US"/>
              </w:rPr>
              <w:t>Mod</w:t>
            </w:r>
          </w:p>
        </w:tc>
        <w:tc>
          <w:tcPr>
            <w:tcW w:w="708" w:type="dxa"/>
          </w:tcPr>
          <w:p w14:paraId="1482A7F2" w14:textId="77777777" w:rsidR="00131023" w:rsidRPr="007E6AEE" w:rsidRDefault="00131023" w:rsidP="00E4369B">
            <w:pPr>
              <w:spacing w:after="0"/>
              <w:rPr>
                <w:b/>
                <w:sz w:val="18"/>
                <w:lang w:eastAsia="en-US"/>
              </w:rPr>
            </w:pPr>
            <w:r w:rsidRPr="007E6AEE">
              <w:rPr>
                <w:b/>
                <w:sz w:val="18"/>
                <w:lang w:eastAsia="en-US"/>
              </w:rPr>
              <w:t>Sup</w:t>
            </w:r>
          </w:p>
        </w:tc>
        <w:tc>
          <w:tcPr>
            <w:tcW w:w="3124" w:type="dxa"/>
          </w:tcPr>
          <w:p w14:paraId="737198CC" w14:textId="77777777" w:rsidR="00131023" w:rsidRPr="007E6AEE" w:rsidRDefault="00131023" w:rsidP="00E4369B">
            <w:pPr>
              <w:spacing w:after="0"/>
              <w:rPr>
                <w:b/>
                <w:sz w:val="18"/>
                <w:lang w:eastAsia="en-US"/>
              </w:rPr>
            </w:pPr>
            <w:r w:rsidRPr="007E6AEE">
              <w:rPr>
                <w:b/>
                <w:sz w:val="18"/>
                <w:lang w:eastAsia="en-US"/>
              </w:rPr>
              <w:t>Notes</w:t>
            </w:r>
          </w:p>
        </w:tc>
      </w:tr>
      <w:tr w:rsidR="00131023" w:rsidRPr="007E6AEE" w14:paraId="74FC18EE" w14:textId="77777777" w:rsidTr="00E4369B">
        <w:tc>
          <w:tcPr>
            <w:tcW w:w="1838" w:type="dxa"/>
          </w:tcPr>
          <w:p w14:paraId="5857EF89" w14:textId="0BDCEC6D" w:rsidR="00131023" w:rsidRPr="007E6AEE" w:rsidRDefault="006A2A44" w:rsidP="00E4369B">
            <w:pPr>
              <w:spacing w:after="0"/>
              <w:rPr>
                <w:sz w:val="18"/>
                <w:lang w:eastAsia="en-US"/>
              </w:rPr>
            </w:pPr>
            <w:r>
              <w:rPr>
                <w:sz w:val="18"/>
                <w:lang w:eastAsia="en-US"/>
              </w:rPr>
              <w:t>switch-operation</w:t>
            </w:r>
          </w:p>
        </w:tc>
        <w:tc>
          <w:tcPr>
            <w:tcW w:w="4111" w:type="dxa"/>
          </w:tcPr>
          <w:p w14:paraId="408D2D57" w14:textId="3B5C3E0C" w:rsidR="00131023" w:rsidRDefault="006A2A44" w:rsidP="00E4369B">
            <w:pPr>
              <w:spacing w:after="0"/>
              <w:rPr>
                <w:sz w:val="18"/>
              </w:rPr>
            </w:pPr>
            <w:r>
              <w:rPr>
                <w:sz w:val="18"/>
              </w:rPr>
              <w:t>List of switch operations each one containing:</w:t>
            </w:r>
          </w:p>
          <w:p w14:paraId="0FAE3B33" w14:textId="77777777" w:rsidR="006A2A44" w:rsidRDefault="006A2A44" w:rsidP="00E4369B">
            <w:pPr>
              <w:spacing w:after="0"/>
              <w:rPr>
                <w:sz w:val="18"/>
              </w:rPr>
            </w:pPr>
          </w:p>
          <w:p w14:paraId="39882DB2" w14:textId="77777777" w:rsidR="00CF3459" w:rsidRDefault="002E7E29" w:rsidP="00E4369B">
            <w:pPr>
              <w:spacing w:after="0"/>
              <w:rPr>
                <w:sz w:val="18"/>
              </w:rPr>
            </w:pPr>
            <w:r>
              <w:rPr>
                <w:sz w:val="18"/>
              </w:rPr>
              <w:t xml:space="preserve">operation-type </w:t>
            </w:r>
            <w:r w:rsidR="00CF3459">
              <w:rPr>
                <w:sz w:val="18"/>
              </w:rPr>
              <w:t>: SELECTION_CONTROL</w:t>
            </w:r>
          </w:p>
          <w:p w14:paraId="41180032" w14:textId="77777777" w:rsidR="00751A48" w:rsidRDefault="00751A48" w:rsidP="00E4369B">
            <w:pPr>
              <w:spacing w:after="0"/>
              <w:rPr>
                <w:sz w:val="18"/>
              </w:rPr>
            </w:pPr>
          </w:p>
          <w:p w14:paraId="206F0FD3" w14:textId="4C1109BB" w:rsidR="003056FC" w:rsidRDefault="00751A48" w:rsidP="00E4369B">
            <w:pPr>
              <w:spacing w:after="0"/>
              <w:rPr>
                <w:sz w:val="18"/>
              </w:rPr>
            </w:pPr>
            <w:r>
              <w:rPr>
                <w:sz w:val="18"/>
              </w:rPr>
              <w:t>selection-control:</w:t>
            </w:r>
            <w:r w:rsidR="002E7E29">
              <w:rPr>
                <w:sz w:val="18"/>
              </w:rPr>
              <w:t xml:space="preserve"> FORCED</w:t>
            </w:r>
            <w:r>
              <w:rPr>
                <w:sz w:val="18"/>
              </w:rPr>
              <w:t xml:space="preserve">, </w:t>
            </w:r>
            <w:r w:rsidR="008140F6">
              <w:rPr>
                <w:sz w:val="18"/>
              </w:rPr>
              <w:t>NORMAL</w:t>
            </w:r>
          </w:p>
          <w:p w14:paraId="356F2B38" w14:textId="77777777" w:rsidR="003056FC" w:rsidRDefault="003056FC" w:rsidP="00E4369B">
            <w:pPr>
              <w:spacing w:after="0"/>
              <w:rPr>
                <w:sz w:val="18"/>
              </w:rPr>
            </w:pPr>
          </w:p>
          <w:p w14:paraId="471475AB" w14:textId="3553CD92" w:rsidR="00131023" w:rsidRDefault="00131023" w:rsidP="00E4369B">
            <w:pPr>
              <w:spacing w:after="0"/>
              <w:rPr>
                <w:sz w:val="18"/>
                <w:lang w:eastAsia="en-US"/>
              </w:rPr>
            </w:pPr>
          </w:p>
          <w:p w14:paraId="031142E4" w14:textId="50CC4233" w:rsidR="00751A48" w:rsidRPr="007E6AEE" w:rsidRDefault="00751A48" w:rsidP="00E4369B">
            <w:pPr>
              <w:spacing w:after="0"/>
              <w:rPr>
                <w:sz w:val="18"/>
                <w:lang w:eastAsia="en-US"/>
              </w:rPr>
            </w:pPr>
          </w:p>
        </w:tc>
        <w:tc>
          <w:tcPr>
            <w:tcW w:w="709" w:type="dxa"/>
          </w:tcPr>
          <w:p w14:paraId="483FE7F7" w14:textId="77777777" w:rsidR="00131023" w:rsidRPr="007E6AEE" w:rsidRDefault="00131023" w:rsidP="00E4369B">
            <w:pPr>
              <w:spacing w:after="0"/>
              <w:rPr>
                <w:sz w:val="18"/>
                <w:lang w:eastAsia="en-US"/>
              </w:rPr>
            </w:pPr>
            <w:r w:rsidRPr="007E6AEE">
              <w:rPr>
                <w:sz w:val="18"/>
                <w:lang w:eastAsia="en-US"/>
              </w:rPr>
              <w:t>RW</w:t>
            </w:r>
          </w:p>
        </w:tc>
        <w:tc>
          <w:tcPr>
            <w:tcW w:w="708" w:type="dxa"/>
          </w:tcPr>
          <w:p w14:paraId="56B2BEFB" w14:textId="77777777" w:rsidR="00131023" w:rsidRPr="007E6AEE" w:rsidRDefault="00131023" w:rsidP="00E4369B">
            <w:pPr>
              <w:spacing w:after="0"/>
              <w:rPr>
                <w:sz w:val="18"/>
                <w:lang w:eastAsia="en-US"/>
              </w:rPr>
            </w:pPr>
            <w:r w:rsidRPr="007E6AEE">
              <w:rPr>
                <w:sz w:val="18"/>
                <w:lang w:eastAsia="en-US"/>
              </w:rPr>
              <w:t>M</w:t>
            </w:r>
          </w:p>
        </w:tc>
        <w:tc>
          <w:tcPr>
            <w:tcW w:w="3124" w:type="dxa"/>
          </w:tcPr>
          <w:p w14:paraId="22558245" w14:textId="77777777" w:rsidR="00131023" w:rsidRDefault="00131023" w:rsidP="00E4369B">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p w14:paraId="493F7D2F" w14:textId="557E4AA9" w:rsidR="008140F6" w:rsidRPr="007E6AEE" w:rsidRDefault="004F3270" w:rsidP="00E4369B">
            <w:pPr>
              <w:numPr>
                <w:ilvl w:val="0"/>
                <w:numId w:val="10"/>
              </w:numPr>
              <w:spacing w:after="0"/>
              <w:ind w:left="144" w:hanging="144"/>
              <w:contextualSpacing/>
              <w:rPr>
                <w:sz w:val="18"/>
                <w:lang w:eastAsia="en-US"/>
              </w:rPr>
            </w:pPr>
            <w:r>
              <w:rPr>
                <w:sz w:val="18"/>
                <w:lang w:eastAsia="en-US"/>
              </w:rPr>
              <w:t>This UC only covers the usage of FORCE (traffic is diverted to the protection route) and NORMAL</w:t>
            </w:r>
            <w:r w:rsidR="00486A5A">
              <w:rPr>
                <w:sz w:val="18"/>
                <w:lang w:eastAsia="en-US"/>
              </w:rPr>
              <w:t xml:space="preserve"> (the forced condition is cleared</w:t>
            </w:r>
            <w:r w:rsidR="003A1BF9">
              <w:rPr>
                <w:sz w:val="18"/>
                <w:lang w:eastAsia="en-US"/>
              </w:rPr>
              <w:t>,</w:t>
            </w:r>
            <w:r w:rsidR="00486A5A">
              <w:rPr>
                <w:sz w:val="18"/>
                <w:lang w:eastAsia="en-US"/>
              </w:rPr>
              <w:t xml:space="preserve"> and the </w:t>
            </w:r>
            <w:r w:rsidR="00B915EF">
              <w:rPr>
                <w:sz w:val="18"/>
                <w:lang w:eastAsia="en-US"/>
              </w:rPr>
              <w:t xml:space="preserve">traffic should be reverted to the nominal </w:t>
            </w:r>
            <w:r w:rsidR="00A570C2">
              <w:rPr>
                <w:sz w:val="18"/>
                <w:lang w:eastAsia="en-US"/>
              </w:rPr>
              <w:t>route</w:t>
            </w:r>
            <w:r w:rsidR="00B915EF">
              <w:rPr>
                <w:sz w:val="18"/>
                <w:lang w:eastAsia="en-US"/>
              </w:rPr>
              <w:t xml:space="preserve"> if reversion is enabled</w:t>
            </w:r>
            <w:r w:rsidR="003A1BF9">
              <w:rPr>
                <w:sz w:val="18"/>
                <w:lang w:eastAsia="en-US"/>
              </w:rPr>
              <w:t>,</w:t>
            </w:r>
            <w:r w:rsidR="00B915EF">
              <w:rPr>
                <w:sz w:val="18"/>
                <w:lang w:eastAsia="en-US"/>
              </w:rPr>
              <w:t xml:space="preserve"> and the nominal </w:t>
            </w:r>
            <w:r w:rsidR="00A570C2">
              <w:rPr>
                <w:sz w:val="18"/>
                <w:lang w:eastAsia="en-US"/>
              </w:rPr>
              <w:t>route</w:t>
            </w:r>
            <w:r w:rsidR="00B915EF">
              <w:rPr>
                <w:sz w:val="18"/>
                <w:lang w:eastAsia="en-US"/>
              </w:rPr>
              <w:t xml:space="preserve"> is not under failure).</w:t>
            </w:r>
          </w:p>
          <w:p w14:paraId="457357CC" w14:textId="77777777" w:rsidR="00131023" w:rsidRPr="007E6AEE" w:rsidRDefault="00131023" w:rsidP="00E4369B">
            <w:pPr>
              <w:spacing w:after="0"/>
              <w:contextualSpacing/>
              <w:rPr>
                <w:sz w:val="18"/>
                <w:lang w:eastAsia="en-US"/>
              </w:rPr>
            </w:pPr>
          </w:p>
        </w:tc>
      </w:tr>
      <w:tr w:rsidR="00131023" w:rsidRPr="007E6AEE" w14:paraId="432E0D46" w14:textId="77777777" w:rsidTr="00E4369B">
        <w:trPr>
          <w:cnfStyle w:val="000000100000" w:firstRow="0" w:lastRow="0" w:firstColumn="0" w:lastColumn="0" w:oddVBand="0" w:evenVBand="0" w:oddHBand="1" w:evenHBand="0" w:firstRowFirstColumn="0" w:firstRowLastColumn="0" w:lastRowFirstColumn="0" w:lastRowLastColumn="0"/>
        </w:trPr>
        <w:tc>
          <w:tcPr>
            <w:tcW w:w="1838" w:type="dxa"/>
          </w:tcPr>
          <w:p w14:paraId="06554AEA" w14:textId="17C6E44A" w:rsidR="00131023" w:rsidRPr="007E6AEE" w:rsidRDefault="00131023" w:rsidP="00E4369B">
            <w:pPr>
              <w:spacing w:after="0"/>
              <w:rPr>
                <w:sz w:val="18"/>
              </w:rPr>
            </w:pPr>
          </w:p>
        </w:tc>
        <w:tc>
          <w:tcPr>
            <w:tcW w:w="4111" w:type="dxa"/>
          </w:tcPr>
          <w:p w14:paraId="3C187C6D" w14:textId="3C2CA51C" w:rsidR="00131023" w:rsidRPr="007E6AEE" w:rsidRDefault="00131023" w:rsidP="00E4369B">
            <w:pPr>
              <w:spacing w:after="0"/>
              <w:rPr>
                <w:sz w:val="18"/>
              </w:rPr>
            </w:pPr>
          </w:p>
        </w:tc>
        <w:tc>
          <w:tcPr>
            <w:tcW w:w="709" w:type="dxa"/>
          </w:tcPr>
          <w:p w14:paraId="126A31ED" w14:textId="40CE2369" w:rsidR="00131023" w:rsidRPr="007E6AEE" w:rsidRDefault="00131023" w:rsidP="00E4369B">
            <w:pPr>
              <w:spacing w:after="0"/>
              <w:rPr>
                <w:sz w:val="18"/>
              </w:rPr>
            </w:pPr>
          </w:p>
        </w:tc>
        <w:tc>
          <w:tcPr>
            <w:tcW w:w="708" w:type="dxa"/>
          </w:tcPr>
          <w:p w14:paraId="0F09F9C9" w14:textId="43F59E7E" w:rsidR="00131023" w:rsidRPr="007E6AEE" w:rsidRDefault="00131023" w:rsidP="00E4369B">
            <w:pPr>
              <w:spacing w:after="0"/>
              <w:rPr>
                <w:sz w:val="18"/>
              </w:rPr>
            </w:pPr>
          </w:p>
        </w:tc>
        <w:tc>
          <w:tcPr>
            <w:tcW w:w="3124" w:type="dxa"/>
          </w:tcPr>
          <w:p w14:paraId="4B241B09" w14:textId="77777777" w:rsidR="00131023" w:rsidRPr="007E6AEE" w:rsidRDefault="00131023" w:rsidP="00E4369B">
            <w:pPr>
              <w:spacing w:after="0"/>
              <w:ind w:left="144"/>
              <w:contextualSpacing/>
              <w:rPr>
                <w:sz w:val="18"/>
                <w:lang w:eastAsia="en-US"/>
              </w:rPr>
            </w:pPr>
          </w:p>
        </w:tc>
      </w:tr>
    </w:tbl>
    <w:p w14:paraId="1C9EDE3C" w14:textId="77777777" w:rsidR="00131023" w:rsidRPr="007E6AEE" w:rsidRDefault="00131023" w:rsidP="00AB1AD8">
      <w:pPr>
        <w:rPr>
          <w:szCs w:val="22"/>
        </w:rPr>
      </w:pPr>
    </w:p>
    <w:p w14:paraId="005D4141" w14:textId="5FA6957F" w:rsidR="00AD796C" w:rsidRPr="007E6AEE" w:rsidRDefault="00AD796C" w:rsidP="00AD796C">
      <w:pPr>
        <w:pStyle w:val="Heading3"/>
      </w:pPr>
      <w:bookmarkStart w:id="1383" w:name="_Toc173253057"/>
      <w:r w:rsidRPr="007E6AEE">
        <w:t xml:space="preserve">Use Case </w:t>
      </w:r>
      <w:r w:rsidR="00AD4D97" w:rsidRPr="007E6AEE">
        <w:t>11c:</w:t>
      </w:r>
      <w:r w:rsidRPr="007E6AEE">
        <w:t xml:space="preserve"> Setting SIP administrative state</w:t>
      </w:r>
      <w:bookmarkEnd w:id="1383"/>
    </w:p>
    <w:p w14:paraId="2A119A68" w14:textId="149D1A4E" w:rsidR="00AD796C" w:rsidRPr="007E6AEE" w:rsidRDefault="00AD796C" w:rsidP="00AD796C">
      <w:pPr>
        <w:rPr>
          <w:szCs w:val="22"/>
        </w:rPr>
      </w:pPr>
      <w:r w:rsidRPr="007E6AEE">
        <w:t>This UC is for further consideration, including change of state of existing Connectivity Services referring to locked SIPs.</w:t>
      </w:r>
    </w:p>
    <w:p w14:paraId="14452E01" w14:textId="3C53114F" w:rsidR="00FA6CE5" w:rsidRPr="007E6AEE" w:rsidRDefault="00546733" w:rsidP="00CB1B60">
      <w:pPr>
        <w:pStyle w:val="Heading2"/>
      </w:pPr>
      <w:bookmarkStart w:id="1384" w:name="_Toc173253058"/>
      <w:r w:rsidRPr="007E6AEE">
        <w:t>Planning</w:t>
      </w:r>
      <w:bookmarkEnd w:id="1384"/>
    </w:p>
    <w:p w14:paraId="0AECF997" w14:textId="264634EC" w:rsidR="00546733" w:rsidRPr="007E6AEE" w:rsidRDefault="00546733" w:rsidP="00EE1929">
      <w:pPr>
        <w:pStyle w:val="Heading3"/>
      </w:pPr>
      <w:bookmarkStart w:id="1385" w:name="_Toc173253059"/>
      <w:r w:rsidRPr="007E6AEE">
        <w:t xml:space="preserve">Use </w:t>
      </w:r>
      <w:r w:rsidR="00816D0C" w:rsidRPr="007E6AEE">
        <w:t xml:space="preserve">case 12a: </w:t>
      </w:r>
      <w:r w:rsidR="006A43CC" w:rsidRPr="007E6AEE">
        <w:t>Path Computation</w:t>
      </w:r>
      <w:bookmarkEnd w:id="1385"/>
      <w:r w:rsidR="00816D0C" w:rsidRPr="007E6AEE">
        <w:t xml:space="preserve"> </w:t>
      </w:r>
    </w:p>
    <w:tbl>
      <w:tblPr>
        <w:tblStyle w:val="GridTable6Colorful-Accent5"/>
        <w:tblW w:w="10490" w:type="dxa"/>
        <w:tblLook w:val="04A0" w:firstRow="1" w:lastRow="0" w:firstColumn="1" w:lastColumn="0" w:noHBand="0" w:noVBand="1"/>
      </w:tblPr>
      <w:tblGrid>
        <w:gridCol w:w="2174"/>
        <w:gridCol w:w="8316"/>
      </w:tblGrid>
      <w:tr w:rsidR="00A165AE" w:rsidRPr="007E6AEE" w14:paraId="180A2057"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14:paraId="0ABE6234" w14:textId="706F0AFB" w:rsidR="00816D0C" w:rsidRPr="007E6AEE" w:rsidRDefault="002D551F" w:rsidP="007F1E41">
            <w:pPr>
              <w:rPr>
                <w:rFonts w:cs="Times New Roman"/>
                <w:szCs w:val="20"/>
              </w:rPr>
            </w:pPr>
            <w:r w:rsidRPr="007E6AEE">
              <w:rPr>
                <w:rFonts w:cs="Times New Roman"/>
                <w:szCs w:val="20"/>
              </w:rPr>
              <w:br w:type="page"/>
            </w:r>
            <w:r w:rsidR="00816D0C" w:rsidRPr="007E6AEE">
              <w:rPr>
                <w:rFonts w:cs="Times New Roman"/>
                <w:szCs w:val="20"/>
              </w:rPr>
              <w:t>Number</w:t>
            </w:r>
          </w:p>
        </w:tc>
        <w:tc>
          <w:tcPr>
            <w:tcW w:w="8316" w:type="dxa"/>
          </w:tcPr>
          <w:p w14:paraId="44CA1811" w14:textId="26342816" w:rsidR="00816D0C" w:rsidRPr="007E6AEE" w:rsidRDefault="00816D0C" w:rsidP="00AB1AD8">
            <w:pPr>
              <w:cnfStyle w:val="100000000000" w:firstRow="1" w:lastRow="0" w:firstColumn="0" w:lastColumn="0" w:oddVBand="0" w:evenVBand="0" w:oddHBand="0" w:evenHBand="0" w:firstRowFirstColumn="0" w:firstRowLastColumn="0" w:lastRowFirstColumn="0" w:lastRowLastColumn="0"/>
              <w:rPr>
                <w:rFonts w:cs="Times New Roman"/>
                <w:color w:val="000000"/>
                <w:szCs w:val="22"/>
                <w:lang w:eastAsia="en-US"/>
              </w:rPr>
            </w:pPr>
            <w:r w:rsidRPr="007E6AEE">
              <w:rPr>
                <w:rFonts w:cs="Times New Roman"/>
                <w:color w:val="000000"/>
                <w:szCs w:val="22"/>
                <w:lang w:eastAsia="en-US"/>
              </w:rPr>
              <w:t>UC12</w:t>
            </w:r>
            <w:r w:rsidR="007565C3" w:rsidRPr="007E6AEE">
              <w:rPr>
                <w:rFonts w:cs="Times New Roman"/>
                <w:color w:val="000000"/>
                <w:szCs w:val="22"/>
                <w:lang w:eastAsia="en-US"/>
              </w:rPr>
              <w:t>a</w:t>
            </w:r>
          </w:p>
        </w:tc>
      </w:tr>
      <w:tr w:rsidR="00A165AE" w:rsidRPr="007E6AEE" w14:paraId="095CA7F8"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14:paraId="57876D1D" w14:textId="77777777" w:rsidR="00816D0C" w:rsidRPr="007E6AEE" w:rsidRDefault="00816D0C" w:rsidP="007F1E41">
            <w:pPr>
              <w:rPr>
                <w:rFonts w:cs="Times New Roman"/>
                <w:szCs w:val="20"/>
              </w:rPr>
            </w:pPr>
            <w:r w:rsidRPr="007E6AEE">
              <w:rPr>
                <w:rFonts w:cs="Times New Roman"/>
                <w:szCs w:val="20"/>
              </w:rPr>
              <w:t>Name</w:t>
            </w:r>
          </w:p>
        </w:tc>
        <w:tc>
          <w:tcPr>
            <w:tcW w:w="8316" w:type="dxa"/>
          </w:tcPr>
          <w:p w14:paraId="0171E4A1" w14:textId="7DFB21A2" w:rsidR="00816D0C" w:rsidRPr="007E6AEE" w:rsidRDefault="00FF6CE0" w:rsidP="00AB1AD8">
            <w:pPr>
              <w:cnfStyle w:val="000000100000" w:firstRow="0" w:lastRow="0" w:firstColumn="0" w:lastColumn="0" w:oddVBand="0" w:evenVBand="0" w:oddHBand="1" w:evenHBand="0" w:firstRowFirstColumn="0" w:firstRowLastColumn="0" w:lastRowFirstColumn="0" w:lastRowLastColumn="0"/>
              <w:rPr>
                <w:rFonts w:cs="Times New Roman"/>
                <w:b/>
                <w:color w:val="000000"/>
                <w:szCs w:val="22"/>
                <w:lang w:eastAsia="en-US"/>
              </w:rPr>
            </w:pPr>
            <w:r w:rsidRPr="007E6AEE">
              <w:rPr>
                <w:rFonts w:cs="Times New Roman"/>
                <w:b/>
                <w:color w:val="000000"/>
                <w:szCs w:val="22"/>
                <w:lang w:eastAsia="en-US"/>
              </w:rPr>
              <w:t>Path Computation</w:t>
            </w:r>
            <w:r w:rsidR="007565C3" w:rsidRPr="007E6AEE">
              <w:rPr>
                <w:rFonts w:cs="Times New Roman"/>
                <w:b/>
                <w:color w:val="000000"/>
                <w:szCs w:val="22"/>
                <w:lang w:eastAsia="en-US"/>
              </w:rPr>
              <w:t xml:space="preserve"> </w:t>
            </w:r>
          </w:p>
        </w:tc>
      </w:tr>
      <w:tr w:rsidR="00A165AE" w:rsidRPr="007E6AEE" w14:paraId="6E83B79C" w14:textId="77777777" w:rsidTr="003F13BE">
        <w:tc>
          <w:tcPr>
            <w:cnfStyle w:val="001000000000" w:firstRow="0" w:lastRow="0" w:firstColumn="1" w:lastColumn="0" w:oddVBand="0" w:evenVBand="0" w:oddHBand="0" w:evenHBand="0" w:firstRowFirstColumn="0" w:firstRowLastColumn="0" w:lastRowFirstColumn="0" w:lastRowLastColumn="0"/>
            <w:tcW w:w="2174" w:type="dxa"/>
          </w:tcPr>
          <w:p w14:paraId="42A48067" w14:textId="77777777" w:rsidR="00816D0C" w:rsidRPr="007E6AEE" w:rsidRDefault="00816D0C" w:rsidP="007F1E41">
            <w:pPr>
              <w:rPr>
                <w:rFonts w:cs="Times New Roman"/>
                <w:szCs w:val="20"/>
              </w:rPr>
            </w:pPr>
            <w:r w:rsidRPr="007E6AEE">
              <w:rPr>
                <w:rFonts w:cs="Times New Roman"/>
                <w:szCs w:val="20"/>
              </w:rPr>
              <w:t>Technologies involved</w:t>
            </w:r>
          </w:p>
        </w:tc>
        <w:tc>
          <w:tcPr>
            <w:tcW w:w="8316" w:type="dxa"/>
          </w:tcPr>
          <w:p w14:paraId="3BDED44F" w14:textId="10E86BF8" w:rsidR="00816D0C" w:rsidRPr="007E6AEE" w:rsidRDefault="00800B78" w:rsidP="007F1E41">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All</w:t>
            </w:r>
          </w:p>
        </w:tc>
      </w:tr>
      <w:tr w:rsidR="00A165AE" w:rsidRPr="007E6AEE" w14:paraId="30C54A7B"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14:paraId="4E27BE80" w14:textId="77777777" w:rsidR="00816D0C" w:rsidRPr="007E6AEE" w:rsidRDefault="00816D0C" w:rsidP="007F1E41">
            <w:pPr>
              <w:rPr>
                <w:rFonts w:cs="Times New Roman"/>
                <w:szCs w:val="20"/>
              </w:rPr>
            </w:pPr>
            <w:r w:rsidRPr="007E6AEE">
              <w:rPr>
                <w:rFonts w:cs="Times New Roman"/>
                <w:szCs w:val="20"/>
              </w:rPr>
              <w:t>Process/Areas Involved</w:t>
            </w:r>
          </w:p>
        </w:tc>
        <w:tc>
          <w:tcPr>
            <w:tcW w:w="8316" w:type="dxa"/>
          </w:tcPr>
          <w:p w14:paraId="65C424D1" w14:textId="77777777" w:rsidR="00816D0C" w:rsidRPr="007E6AEE" w:rsidRDefault="00816D0C" w:rsidP="007F1E41">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A165AE" w:rsidRPr="007E6AEE" w14:paraId="3C5D877B" w14:textId="77777777" w:rsidTr="003F13BE">
        <w:tc>
          <w:tcPr>
            <w:cnfStyle w:val="001000000000" w:firstRow="0" w:lastRow="0" w:firstColumn="1" w:lastColumn="0" w:oddVBand="0" w:evenVBand="0" w:oddHBand="0" w:evenHBand="0" w:firstRowFirstColumn="0" w:firstRowLastColumn="0" w:lastRowFirstColumn="0" w:lastRowLastColumn="0"/>
            <w:tcW w:w="2174" w:type="dxa"/>
          </w:tcPr>
          <w:p w14:paraId="1BC72162" w14:textId="77777777" w:rsidR="00816D0C" w:rsidRPr="007E6AEE" w:rsidRDefault="00816D0C" w:rsidP="007F1E41">
            <w:pPr>
              <w:rPr>
                <w:rFonts w:cs="Times New Roman"/>
                <w:szCs w:val="20"/>
              </w:rPr>
            </w:pPr>
            <w:r w:rsidRPr="007E6AEE">
              <w:rPr>
                <w:rFonts w:cs="Times New Roman"/>
                <w:szCs w:val="20"/>
              </w:rPr>
              <w:t>Brief description</w:t>
            </w:r>
          </w:p>
        </w:tc>
        <w:tc>
          <w:tcPr>
            <w:tcW w:w="8316" w:type="dxa"/>
          </w:tcPr>
          <w:p w14:paraId="0D4DF724" w14:textId="77777777" w:rsidR="00EC5EF0" w:rsidRPr="007E6AEE" w:rsidRDefault="00EC5EF0" w:rsidP="0064531E">
            <w:pPr>
              <w:cnfStyle w:val="000000000000" w:firstRow="0" w:lastRow="0" w:firstColumn="0" w:lastColumn="0" w:oddVBand="0" w:evenVBand="0" w:oddHBand="0" w:evenHBand="0" w:firstRowFirstColumn="0" w:firstRowLastColumn="0" w:lastRowFirstColumn="0" w:lastRowLastColumn="0"/>
              <w:rPr>
                <w:rFonts w:cs="Times New Roman"/>
                <w:b/>
                <w:bCs/>
                <w:noProof/>
                <w:szCs w:val="20"/>
              </w:rPr>
            </w:pPr>
            <w:r w:rsidRPr="007E6AEE">
              <w:rPr>
                <w:rFonts w:cs="Times New Roman"/>
                <w:b/>
                <w:bCs/>
                <w:noProof/>
                <w:szCs w:val="20"/>
              </w:rPr>
              <w:t xml:space="preserve">Disclaimer: This use case is in a draft state, the final definition will be completed in a future release of this reference specification </w:t>
            </w:r>
          </w:p>
          <w:p w14:paraId="00E44C02" w14:textId="645E2248" w:rsidR="00D0579D" w:rsidRPr="007E6AEE" w:rsidRDefault="00473CA5" w:rsidP="00440632">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This use case</w:t>
            </w:r>
            <w:r w:rsidR="00950FF8" w:rsidRPr="007E6AEE">
              <w:rPr>
                <w:rFonts w:cs="Times New Roman"/>
                <w:noProof/>
                <w:szCs w:val="20"/>
              </w:rPr>
              <w:t xml:space="preserve"> </w:t>
            </w:r>
            <w:r w:rsidR="00D937D0" w:rsidRPr="007E6AEE">
              <w:rPr>
                <w:rFonts w:cs="Times New Roman"/>
                <w:noProof/>
                <w:szCs w:val="20"/>
              </w:rPr>
              <w:t>covers</w:t>
            </w:r>
            <w:r w:rsidR="00950FF8" w:rsidRPr="007E6AEE">
              <w:rPr>
                <w:rFonts w:cs="Times New Roman"/>
                <w:noProof/>
                <w:szCs w:val="20"/>
              </w:rPr>
              <w:t xml:space="preserve"> </w:t>
            </w:r>
            <w:r w:rsidRPr="007E6AEE">
              <w:rPr>
                <w:rFonts w:cs="Times New Roman"/>
                <w:noProof/>
                <w:szCs w:val="20"/>
              </w:rPr>
              <w:t xml:space="preserve">requesting a </w:t>
            </w:r>
            <w:r w:rsidRPr="007E6AEE">
              <w:rPr>
                <w:rFonts w:cs="Times New Roman"/>
                <w:i/>
                <w:iCs/>
                <w:noProof/>
                <w:szCs w:val="20"/>
              </w:rPr>
              <w:t>path computation service</w:t>
            </w:r>
            <w:r w:rsidR="00256BB8" w:rsidRPr="007E6AEE">
              <w:rPr>
                <w:rFonts w:cs="Times New Roman"/>
                <w:i/>
                <w:iCs/>
                <w:noProof/>
                <w:szCs w:val="20"/>
              </w:rPr>
              <w:t>,</w:t>
            </w:r>
            <w:r w:rsidR="00256BB8" w:rsidRPr="007E6AEE">
              <w:rPr>
                <w:rFonts w:cs="Times New Roman"/>
                <w:noProof/>
                <w:szCs w:val="20"/>
              </w:rPr>
              <w:t xml:space="preserve"> </w:t>
            </w:r>
            <w:r w:rsidR="00493A96" w:rsidRPr="007E6AEE">
              <w:rPr>
                <w:rFonts w:cs="Times New Roman"/>
                <w:noProof/>
                <w:szCs w:val="20"/>
              </w:rPr>
              <w:t xml:space="preserve">which </w:t>
            </w:r>
            <w:r w:rsidR="00F52F87" w:rsidRPr="007E6AEE">
              <w:rPr>
                <w:rFonts w:cs="Times New Roman"/>
                <w:noProof/>
                <w:szCs w:val="20"/>
              </w:rPr>
              <w:t>causes</w:t>
            </w:r>
            <w:r w:rsidR="00CF0BBF" w:rsidRPr="007E6AEE">
              <w:rPr>
                <w:rFonts w:cs="Times New Roman"/>
                <w:noProof/>
                <w:szCs w:val="20"/>
              </w:rPr>
              <w:t xml:space="preserve"> the</w:t>
            </w:r>
            <w:r w:rsidR="00BB7CA7" w:rsidRPr="007E6AEE">
              <w:rPr>
                <w:rFonts w:cs="Times New Roman"/>
                <w:noProof/>
                <w:szCs w:val="20"/>
              </w:rPr>
              <w:t xml:space="preserve"> computation</w:t>
            </w:r>
            <w:r w:rsidR="000B23DA" w:rsidRPr="007E6AEE">
              <w:rPr>
                <w:rFonts w:cs="Times New Roman"/>
                <w:noProof/>
                <w:szCs w:val="20"/>
              </w:rPr>
              <w:t xml:space="preserve"> </w:t>
            </w:r>
            <w:r w:rsidR="000B23DA" w:rsidRPr="00C84895">
              <w:rPr>
                <w:rFonts w:cs="Times New Roman"/>
                <w:noProof/>
                <w:szCs w:val="20"/>
              </w:rPr>
              <w:t xml:space="preserve">of </w:t>
            </w:r>
            <w:r w:rsidR="007A7803" w:rsidRPr="00C84895">
              <w:rPr>
                <w:rFonts w:cs="Times New Roman"/>
                <w:noProof/>
                <w:szCs w:val="20"/>
              </w:rPr>
              <w:t xml:space="preserve">one </w:t>
            </w:r>
            <w:r w:rsidR="00BD7EFB" w:rsidRPr="00C84895">
              <w:rPr>
                <w:rFonts w:cs="Times New Roman"/>
                <w:noProof/>
                <w:szCs w:val="20"/>
              </w:rPr>
              <w:t>Path or more Paths in a PathSet</w:t>
            </w:r>
            <w:r w:rsidR="00C84895" w:rsidRPr="00C84895">
              <w:rPr>
                <w:rFonts w:cs="Times New Roman"/>
                <w:noProof/>
                <w:szCs w:val="20"/>
              </w:rPr>
              <w:t xml:space="preserve"> (</w:t>
            </w:r>
            <w:r w:rsidR="00ED6EFC">
              <w:rPr>
                <w:rFonts w:cs="Times New Roman"/>
                <w:noProof/>
                <w:szCs w:val="20"/>
              </w:rPr>
              <w:t xml:space="preserve">PathSet is </w:t>
            </w:r>
            <w:r w:rsidR="00C84895" w:rsidRPr="00C84895">
              <w:rPr>
                <w:rFonts w:cs="Times New Roman"/>
                <w:noProof/>
                <w:szCs w:val="20"/>
              </w:rPr>
              <w:t>experimental</w:t>
            </w:r>
            <w:r w:rsidR="00C84895">
              <w:rPr>
                <w:rFonts w:cs="Times New Roman"/>
                <w:noProof/>
                <w:szCs w:val="20"/>
              </w:rPr>
              <w:t>)</w:t>
            </w:r>
            <w:r w:rsidR="007A7803" w:rsidRPr="007E6AEE">
              <w:rPr>
                <w:rFonts w:cs="Times New Roman"/>
                <w:noProof/>
                <w:szCs w:val="20"/>
              </w:rPr>
              <w:t xml:space="preserve">, </w:t>
            </w:r>
            <w:r w:rsidR="00E14F3D" w:rsidRPr="007E6AEE">
              <w:rPr>
                <w:rFonts w:cs="Times New Roman"/>
                <w:noProof/>
                <w:szCs w:val="20"/>
              </w:rPr>
              <w:t xml:space="preserve">to be used as a </w:t>
            </w:r>
            <w:r w:rsidR="00DD76BC" w:rsidRPr="007E6AEE">
              <w:rPr>
                <w:rFonts w:cs="Times New Roman"/>
                <w:noProof/>
                <w:szCs w:val="20"/>
              </w:rPr>
              <w:t xml:space="preserve">routing </w:t>
            </w:r>
            <w:r w:rsidR="00E14F3D" w:rsidRPr="007E6AEE">
              <w:rPr>
                <w:rFonts w:cs="Times New Roman"/>
                <w:noProof/>
                <w:szCs w:val="20"/>
              </w:rPr>
              <w:t xml:space="preserve">constraint for </w:t>
            </w:r>
            <w:r w:rsidR="002702C1" w:rsidRPr="007E6AEE">
              <w:rPr>
                <w:rFonts w:cs="Times New Roman"/>
                <w:noProof/>
                <w:szCs w:val="20"/>
              </w:rPr>
              <w:t>connectivity services</w:t>
            </w:r>
            <w:r w:rsidR="00E14F3D" w:rsidRPr="007E6AEE">
              <w:rPr>
                <w:rFonts w:cs="Times New Roman"/>
                <w:noProof/>
                <w:szCs w:val="20"/>
              </w:rPr>
              <w:t xml:space="preserve"> provisioning</w:t>
            </w:r>
            <w:r w:rsidR="007D384E" w:rsidRPr="007E6AEE">
              <w:rPr>
                <w:rFonts w:cs="Times New Roman"/>
                <w:noProof/>
                <w:szCs w:val="20"/>
              </w:rPr>
              <w:t>.</w:t>
            </w:r>
            <w:r w:rsidR="0064531E" w:rsidRPr="007E6AEE">
              <w:rPr>
                <w:rFonts w:cs="Times New Roman"/>
                <w:noProof/>
                <w:szCs w:val="20"/>
              </w:rPr>
              <w:t xml:space="preserve"> </w:t>
            </w:r>
            <w:r w:rsidR="00542B39" w:rsidRPr="007E6AEE">
              <w:rPr>
                <w:rFonts w:cs="Times New Roman"/>
                <w:noProof/>
                <w:szCs w:val="20"/>
              </w:rPr>
              <w:t>The path computation</w:t>
            </w:r>
            <w:r w:rsidR="001547CE" w:rsidRPr="007E6AEE">
              <w:rPr>
                <w:rFonts w:cs="Times New Roman"/>
                <w:noProof/>
                <w:szCs w:val="20"/>
              </w:rPr>
              <w:t xml:space="preserve"> </w:t>
            </w:r>
            <w:r w:rsidR="000461F8" w:rsidRPr="007E6AEE">
              <w:rPr>
                <w:rFonts w:cs="Times New Roman"/>
                <w:noProof/>
                <w:szCs w:val="20"/>
              </w:rPr>
              <w:t xml:space="preserve">service is instantiated upon request of the client and </w:t>
            </w:r>
            <w:r w:rsidR="001547CE" w:rsidRPr="007E6AEE">
              <w:rPr>
                <w:rFonts w:cs="Times New Roman"/>
                <w:noProof/>
                <w:szCs w:val="20"/>
              </w:rPr>
              <w:t xml:space="preserve">is requested between two path computation endpoints </w:t>
            </w:r>
            <w:r w:rsidR="00435937" w:rsidRPr="00404D8C">
              <w:rPr>
                <w:rFonts w:cs="Times New Roman"/>
                <w:noProof/>
                <w:szCs w:val="20"/>
              </w:rPr>
              <w:t xml:space="preserve">from a given protocol and layer qualifier </w:t>
            </w:r>
            <w:r w:rsidR="0064531E" w:rsidRPr="00404D8C">
              <w:rPr>
                <w:rFonts w:cs="Times New Roman"/>
                <w:noProof/>
                <w:szCs w:val="20"/>
              </w:rPr>
              <w:t>(</w:t>
            </w:r>
            <w:r w:rsidR="00BD7EFB">
              <w:rPr>
                <w:rFonts w:cs="Times New Roman"/>
                <w:noProof/>
                <w:szCs w:val="20"/>
              </w:rPr>
              <w:t>including</w:t>
            </w:r>
            <w:r w:rsidR="0064531E" w:rsidRPr="00404D8C">
              <w:rPr>
                <w:rFonts w:cs="Times New Roman"/>
                <w:noProof/>
                <w:szCs w:val="20"/>
              </w:rPr>
              <w:t xml:space="preserve"> DSR, ODU, </w:t>
            </w:r>
            <w:r w:rsidR="00C070BE" w:rsidRPr="00404D8C">
              <w:rPr>
                <w:rFonts w:cs="Times New Roman"/>
                <w:noProof/>
                <w:szCs w:val="20"/>
              </w:rPr>
              <w:t>OTSiMC</w:t>
            </w:r>
            <w:r w:rsidR="0064531E" w:rsidRPr="00404D8C">
              <w:rPr>
                <w:rFonts w:cs="Times New Roman"/>
                <w:noProof/>
                <w:szCs w:val="20"/>
              </w:rPr>
              <w:t>).</w:t>
            </w:r>
            <w:r w:rsidR="00D0579D" w:rsidRPr="007E6AEE">
              <w:rPr>
                <w:rFonts w:cs="Times New Roman"/>
                <w:noProof/>
                <w:szCs w:val="20"/>
              </w:rPr>
              <w:t xml:space="preserve"> </w:t>
            </w:r>
          </w:p>
          <w:p w14:paraId="1BCAAC3E" w14:textId="6B15627F" w:rsidR="00E3612E" w:rsidRPr="007E6AEE" w:rsidRDefault="00D0579D" w:rsidP="00D0579D">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The path computation service request</w:t>
            </w:r>
            <w:r w:rsidR="00440632" w:rsidRPr="007E6AEE">
              <w:rPr>
                <w:rFonts w:cs="Times New Roman"/>
                <w:noProof/>
                <w:szCs w:val="20"/>
              </w:rPr>
              <w:t xml:space="preserve"> MAY</w:t>
            </w:r>
            <w:r w:rsidR="0064531E" w:rsidRPr="007E6AEE">
              <w:rPr>
                <w:rFonts w:cs="Times New Roman"/>
                <w:noProof/>
                <w:szCs w:val="20"/>
              </w:rPr>
              <w:t xml:space="preserve"> include routing policies (i.e., min. hops, min. latency) and</w:t>
            </w:r>
            <w:r w:rsidR="00E269AA" w:rsidRPr="007E6AEE">
              <w:rPr>
                <w:rFonts w:cs="Times New Roman"/>
                <w:noProof/>
                <w:szCs w:val="20"/>
              </w:rPr>
              <w:t xml:space="preserve"> additional</w:t>
            </w:r>
            <w:r w:rsidR="0064531E" w:rsidRPr="007E6AEE">
              <w:rPr>
                <w:rFonts w:cs="Times New Roman"/>
                <w:noProof/>
                <w:szCs w:val="20"/>
              </w:rPr>
              <w:t xml:space="preserve"> constrains (the same applicable to the creation of services i.e., use </w:t>
            </w:r>
            <w:r w:rsidR="0064531E" w:rsidRPr="007E6AEE">
              <w:rPr>
                <w:rFonts w:cs="Times New Roman"/>
                <w:noProof/>
                <w:szCs w:val="20"/>
              </w:rPr>
              <w:lastRenderedPageBreak/>
              <w:t>cases 3</w:t>
            </w:r>
            <w:r w:rsidR="0064531E" w:rsidRPr="00306E10">
              <w:rPr>
                <w:rFonts w:cs="Times New Roman"/>
                <w:noProof/>
                <w:szCs w:val="20"/>
              </w:rPr>
              <w:t>).</w:t>
            </w:r>
            <w:r w:rsidRPr="00306E10">
              <w:rPr>
                <w:rFonts w:cs="Times New Roman"/>
                <w:noProof/>
                <w:szCs w:val="20"/>
              </w:rPr>
              <w:t xml:space="preserve"> </w:t>
            </w:r>
            <w:r w:rsidR="00404D8C" w:rsidRPr="00306E10">
              <w:rPr>
                <w:rFonts w:cs="Times New Roman"/>
                <w:noProof/>
                <w:szCs w:val="20"/>
              </w:rPr>
              <w:t>Another example of routing constraint is allowing or not regeneration (3R)</w:t>
            </w:r>
            <w:r w:rsidR="00BD7EFB" w:rsidRPr="00306E10">
              <w:rPr>
                <w:rFonts w:cs="Times New Roman"/>
                <w:noProof/>
                <w:szCs w:val="20"/>
              </w:rPr>
              <w:t xml:space="preserve"> through </w:t>
            </w:r>
            <w:r w:rsidR="0023474E" w:rsidRPr="00306E10">
              <w:rPr>
                <w:rFonts w:cs="Times New Roman"/>
                <w:noProof/>
                <w:szCs w:val="20"/>
              </w:rPr>
              <w:t>photonic media model specific augmentations</w:t>
            </w:r>
            <w:r w:rsidR="00ED6EFC">
              <w:rPr>
                <w:rFonts w:cs="Times New Roman"/>
                <w:noProof/>
                <w:szCs w:val="20"/>
              </w:rPr>
              <w:t xml:space="preserve"> (experimental)</w:t>
            </w:r>
            <w:r w:rsidR="00404D8C" w:rsidRPr="00306E10">
              <w:rPr>
                <w:rFonts w:cs="Times New Roman"/>
                <w:noProof/>
                <w:szCs w:val="20"/>
              </w:rPr>
              <w:t>.</w:t>
            </w:r>
          </w:p>
          <w:p w14:paraId="3CCD32A0" w14:textId="103A8007" w:rsidR="00D0579D" w:rsidRDefault="00256953" w:rsidP="00D0579D">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In TAPI, paths are a sequence of links</w:t>
            </w:r>
            <w:r w:rsidR="00404D8C">
              <w:rPr>
                <w:rFonts w:cs="Times New Roman"/>
                <w:noProof/>
                <w:szCs w:val="20"/>
              </w:rPr>
              <w:t>.</w:t>
            </w:r>
            <w:r w:rsidR="00D0579D" w:rsidRPr="007E6AEE">
              <w:rPr>
                <w:rFonts w:cs="Times New Roman"/>
                <w:noProof/>
                <w:szCs w:val="20"/>
              </w:rPr>
              <w:t xml:space="preserve">  </w:t>
            </w:r>
          </w:p>
          <w:p w14:paraId="509231B9" w14:textId="08C9B0BF" w:rsidR="00BB70A3" w:rsidRPr="00CA28BD" w:rsidRDefault="00ED6EFC" w:rsidP="00D0579D">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ED6EFC">
              <w:rPr>
                <w:rFonts w:cs="Times New Roman"/>
                <w:noProof/>
                <w:szCs w:val="20"/>
              </w:rPr>
              <w:t xml:space="preserve">Experimental: </w:t>
            </w:r>
            <w:r w:rsidR="0023474E" w:rsidRPr="00ED6EFC">
              <w:rPr>
                <w:rFonts w:cs="Times New Roman"/>
                <w:noProof/>
                <w:szCs w:val="20"/>
              </w:rPr>
              <w:t xml:space="preserve">A Path Computation Service (with its </w:t>
            </w:r>
            <w:r w:rsidR="00BB70A3" w:rsidRPr="00ED6EFC">
              <w:rPr>
                <w:rFonts w:cs="Times New Roman"/>
                <w:noProof/>
                <w:szCs w:val="20"/>
              </w:rPr>
              <w:t>Paths</w:t>
            </w:r>
            <w:r w:rsidR="0023474E" w:rsidRPr="00ED6EFC">
              <w:rPr>
                <w:rFonts w:cs="Times New Roman"/>
                <w:noProof/>
                <w:szCs w:val="20"/>
              </w:rPr>
              <w:t xml:space="preserve"> / PathSets)</w:t>
            </w:r>
            <w:r w:rsidR="00BB70A3" w:rsidRPr="00ED6EFC">
              <w:rPr>
                <w:rFonts w:cs="Times New Roman"/>
                <w:noProof/>
                <w:szCs w:val="20"/>
              </w:rPr>
              <w:t xml:space="preserve"> may optionally be created as result of </w:t>
            </w:r>
            <w:r w:rsidR="00CA28BD" w:rsidRPr="00ED6EFC">
              <w:rPr>
                <w:rFonts w:cs="Times New Roman"/>
                <w:i/>
                <w:iCs/>
                <w:noProof/>
                <w:szCs w:val="20"/>
              </w:rPr>
              <w:t>c</w:t>
            </w:r>
            <w:r w:rsidR="00BB70A3" w:rsidRPr="00ED6EFC">
              <w:rPr>
                <w:rFonts w:cs="Times New Roman"/>
                <w:i/>
                <w:iCs/>
                <w:noProof/>
                <w:szCs w:val="20"/>
              </w:rPr>
              <w:t xml:space="preserve">onnectivity </w:t>
            </w:r>
            <w:r w:rsidR="00CA28BD" w:rsidRPr="00ED6EFC">
              <w:rPr>
                <w:rFonts w:cs="Times New Roman"/>
                <w:i/>
                <w:iCs/>
                <w:noProof/>
                <w:szCs w:val="20"/>
              </w:rPr>
              <w:t>s</w:t>
            </w:r>
            <w:r w:rsidR="00BB70A3" w:rsidRPr="00ED6EFC">
              <w:rPr>
                <w:rFonts w:cs="Times New Roman"/>
                <w:i/>
                <w:iCs/>
                <w:noProof/>
                <w:szCs w:val="20"/>
              </w:rPr>
              <w:t>ervice</w:t>
            </w:r>
            <w:r w:rsidR="00BB70A3" w:rsidRPr="00ED6EFC">
              <w:rPr>
                <w:rFonts w:cs="Times New Roman"/>
                <w:noProof/>
                <w:szCs w:val="20"/>
              </w:rPr>
              <w:t xml:space="preserve"> provisioning.</w:t>
            </w:r>
          </w:p>
          <w:p w14:paraId="7A05676C" w14:textId="201F640B" w:rsidR="00404D8C" w:rsidRPr="007E6AEE" w:rsidRDefault="005E4E96" w:rsidP="00075E65">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404D8C">
              <w:rPr>
                <w:rFonts w:cs="Times New Roman"/>
                <w:noProof/>
                <w:szCs w:val="20"/>
              </w:rPr>
              <w:t xml:space="preserve">NOTE: </w:t>
            </w:r>
            <w:r w:rsidR="007A67B0" w:rsidRPr="00404D8C">
              <w:rPr>
                <w:rFonts w:cs="Times New Roman"/>
                <w:noProof/>
                <w:szCs w:val="20"/>
              </w:rPr>
              <w:t>The policy affecting the instant</w:t>
            </w:r>
            <w:r w:rsidR="000E0C31" w:rsidRPr="00404D8C">
              <w:rPr>
                <w:rFonts w:cs="Times New Roman"/>
                <w:noProof/>
                <w:szCs w:val="20"/>
              </w:rPr>
              <w:t>i</w:t>
            </w:r>
            <w:r w:rsidR="007A67B0" w:rsidRPr="00404D8C">
              <w:rPr>
                <w:rFonts w:cs="Times New Roman"/>
                <w:noProof/>
                <w:szCs w:val="20"/>
              </w:rPr>
              <w:t xml:space="preserve">ation of link objects upon </w:t>
            </w:r>
            <w:r w:rsidR="0082232E" w:rsidRPr="00ED6EFC">
              <w:rPr>
                <w:rFonts w:cs="Times New Roman"/>
                <w:noProof/>
                <w:szCs w:val="20"/>
              </w:rPr>
              <w:t xml:space="preserve">the </w:t>
            </w:r>
            <w:r w:rsidR="00C47805" w:rsidRPr="00ED6EFC">
              <w:rPr>
                <w:rFonts w:cs="Times New Roman"/>
                <w:noProof/>
                <w:szCs w:val="20"/>
              </w:rPr>
              <w:t>instantia</w:t>
            </w:r>
            <w:r w:rsidR="003E33DD" w:rsidRPr="00ED6EFC">
              <w:rPr>
                <w:rFonts w:cs="Times New Roman"/>
                <w:noProof/>
                <w:szCs w:val="20"/>
              </w:rPr>
              <w:t>t</w:t>
            </w:r>
            <w:r w:rsidR="00C47805" w:rsidRPr="00ED6EFC">
              <w:rPr>
                <w:rFonts w:cs="Times New Roman"/>
                <w:noProof/>
                <w:szCs w:val="20"/>
              </w:rPr>
              <w:t xml:space="preserve">ion </w:t>
            </w:r>
            <w:r w:rsidR="006F5316" w:rsidRPr="00ED6EFC">
              <w:rPr>
                <w:rFonts w:cs="Times New Roman"/>
                <w:noProof/>
                <w:szCs w:val="20"/>
              </w:rPr>
              <w:t>of connections is not specified in this RIA</w:t>
            </w:r>
            <w:r w:rsidR="0023474E" w:rsidRPr="00ED6EFC">
              <w:rPr>
                <w:rFonts w:cs="Times New Roman"/>
                <w:noProof/>
                <w:szCs w:val="20"/>
              </w:rPr>
              <w:t>.</w:t>
            </w:r>
          </w:p>
        </w:tc>
      </w:tr>
      <w:tr w:rsidR="00A165AE" w:rsidRPr="007E6AEE" w14:paraId="491A506B"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14:paraId="6B234D3A" w14:textId="77777777" w:rsidR="00816D0C" w:rsidRPr="007E6AEE" w:rsidRDefault="00816D0C" w:rsidP="007F1E41">
            <w:pPr>
              <w:rPr>
                <w:rFonts w:cs="Times New Roman"/>
                <w:szCs w:val="20"/>
              </w:rPr>
            </w:pPr>
            <w:r w:rsidRPr="007E6AEE">
              <w:rPr>
                <w:rFonts w:cs="Times New Roman"/>
                <w:szCs w:val="20"/>
              </w:rPr>
              <w:lastRenderedPageBreak/>
              <w:t>Layers involved</w:t>
            </w:r>
          </w:p>
        </w:tc>
        <w:tc>
          <w:tcPr>
            <w:tcW w:w="8316" w:type="dxa"/>
          </w:tcPr>
          <w:p w14:paraId="44569837" w14:textId="176BE8FD" w:rsidR="00816D0C" w:rsidRPr="007E6AEE" w:rsidRDefault="00800B78" w:rsidP="007F1E41">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DSR/DIGITAL_OTN/PHOTONIC_MEDIA</w:t>
            </w:r>
          </w:p>
        </w:tc>
      </w:tr>
      <w:tr w:rsidR="00A165AE" w:rsidRPr="007E6AEE" w14:paraId="0E855C54" w14:textId="77777777" w:rsidTr="003F13BE">
        <w:tc>
          <w:tcPr>
            <w:cnfStyle w:val="001000000000" w:firstRow="0" w:lastRow="0" w:firstColumn="1" w:lastColumn="0" w:oddVBand="0" w:evenVBand="0" w:oddHBand="0" w:evenHBand="0" w:firstRowFirstColumn="0" w:firstRowLastColumn="0" w:lastRowFirstColumn="0" w:lastRowLastColumn="0"/>
            <w:tcW w:w="2174" w:type="dxa"/>
          </w:tcPr>
          <w:p w14:paraId="118BFBEE" w14:textId="77777777" w:rsidR="00816D0C" w:rsidRPr="007E6AEE" w:rsidRDefault="00816D0C" w:rsidP="007F1E41">
            <w:pPr>
              <w:rPr>
                <w:rFonts w:cs="Times New Roman"/>
                <w:szCs w:val="20"/>
              </w:rPr>
            </w:pPr>
            <w:r w:rsidRPr="007E6AEE">
              <w:rPr>
                <w:rFonts w:cs="Times New Roman"/>
                <w:szCs w:val="20"/>
              </w:rPr>
              <w:t>Type</w:t>
            </w:r>
          </w:p>
        </w:tc>
        <w:tc>
          <w:tcPr>
            <w:tcW w:w="8316" w:type="dxa"/>
          </w:tcPr>
          <w:p w14:paraId="424C91E2" w14:textId="131F928B" w:rsidR="00816D0C" w:rsidRPr="007E6AEE" w:rsidRDefault="0064531E" w:rsidP="007F1E41">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lang w:eastAsia="de-DE"/>
              </w:rPr>
              <w:t>Planning</w:t>
            </w:r>
          </w:p>
        </w:tc>
      </w:tr>
      <w:tr w:rsidR="00A165AE" w:rsidRPr="007E6AEE" w14:paraId="2BC06205" w14:textId="77777777" w:rsidTr="003A53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14:paraId="2D33B219" w14:textId="77777777" w:rsidR="00816D0C" w:rsidRPr="007E6AEE" w:rsidRDefault="00816D0C" w:rsidP="007F1E41">
            <w:pPr>
              <w:rPr>
                <w:rFonts w:cs="Times New Roman"/>
                <w:szCs w:val="20"/>
              </w:rPr>
            </w:pPr>
            <w:r w:rsidRPr="007E6AEE">
              <w:rPr>
                <w:rFonts w:cs="Times New Roman"/>
                <w:szCs w:val="20"/>
              </w:rPr>
              <w:t>Description &amp; Workflow</w:t>
            </w:r>
          </w:p>
        </w:tc>
        <w:tc>
          <w:tcPr>
            <w:tcW w:w="8316" w:type="dxa"/>
          </w:tcPr>
          <w:p w14:paraId="58FF74FD" w14:textId="111B6207" w:rsidR="00816D0C" w:rsidRPr="007E6AEE" w:rsidRDefault="00F1119E" w:rsidP="007F1E41">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noProof/>
              </w:rPr>
              <w:drawing>
                <wp:inline distT="0" distB="0" distL="0" distR="0" wp14:anchorId="628C67BB" wp14:editId="57938008">
                  <wp:extent cx="5140958" cy="3627120"/>
                  <wp:effectExtent l="0" t="0" r="2540" b="0"/>
                  <wp:docPr id="448" name="Picture 4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n 448"/>
                          <pic:cNvPicPr/>
                        </pic:nvPicPr>
                        <pic:blipFill>
                          <a:blip r:embed="rId306" cstate="email">
                            <a:extLst>
                              <a:ext uri="{28A0092B-C50C-407E-A947-70E740481C1C}">
                                <a14:useLocalDpi xmlns:a14="http://schemas.microsoft.com/office/drawing/2010/main"/>
                              </a:ext>
                            </a:extLst>
                          </a:blip>
                          <a:stretch>
                            <a:fillRect/>
                          </a:stretch>
                        </pic:blipFill>
                        <pic:spPr>
                          <a:xfrm>
                            <a:off x="0" y="0"/>
                            <a:ext cx="5140958" cy="3627120"/>
                          </a:xfrm>
                          <a:prstGeom prst="rect">
                            <a:avLst/>
                          </a:prstGeom>
                        </pic:spPr>
                      </pic:pic>
                    </a:graphicData>
                  </a:graphic>
                </wp:inline>
              </w:drawing>
            </w:r>
          </w:p>
          <w:p w14:paraId="2D0DD91E" w14:textId="42719F40" w:rsidR="002E306E" w:rsidRPr="007E6AEE" w:rsidRDefault="00816D0C" w:rsidP="00930AB3">
            <w:pPr>
              <w:pStyle w:val="TableCaption"/>
              <w:cnfStyle w:val="000000100000" w:firstRow="0" w:lastRow="0" w:firstColumn="0" w:lastColumn="0" w:oddVBand="0" w:evenVBand="0" w:oddHBand="1" w:evenHBand="0" w:firstRowFirstColumn="0" w:firstRowLastColumn="0" w:lastRowFirstColumn="0" w:lastRowLastColumn="0"/>
            </w:pPr>
            <w:bookmarkStart w:id="1386" w:name="_Toc173253943"/>
            <w:r w:rsidRPr="007E6AEE">
              <w:t xml:space="preserve">Figure </w:t>
            </w:r>
            <w:r w:rsidRPr="007E6AEE">
              <w:fldChar w:fldCharType="begin"/>
            </w:r>
            <w:r w:rsidRPr="007E6AEE">
              <w:instrText>STYLEREF 1 \s</w:instrText>
            </w:r>
            <w:r w:rsidRPr="007E6AEE">
              <w:fldChar w:fldCharType="separate"/>
            </w:r>
            <w:r w:rsidR="00C64284">
              <w:rPr>
                <w:noProof/>
              </w:rPr>
              <w:t>6</w:t>
            </w:r>
            <w:r w:rsidRPr="007E6AEE">
              <w:fldChar w:fldCharType="end"/>
            </w:r>
            <w:r w:rsidR="00767C16" w:rsidRPr="007E6AEE">
              <w:noBreakHyphen/>
            </w:r>
            <w:r w:rsidRPr="007E6AEE">
              <w:fldChar w:fldCharType="begin"/>
            </w:r>
            <w:r w:rsidRPr="007E6AEE">
              <w:instrText>SEQ Figure \* ARABIC \s 1</w:instrText>
            </w:r>
            <w:r w:rsidRPr="007E6AEE">
              <w:fldChar w:fldCharType="separate"/>
            </w:r>
            <w:r w:rsidR="00C64284">
              <w:rPr>
                <w:noProof/>
              </w:rPr>
              <w:t>146</w:t>
            </w:r>
            <w:r w:rsidRPr="007E6AEE">
              <w:fldChar w:fldCharType="end"/>
            </w:r>
            <w:r w:rsidRPr="007E6AEE">
              <w:t xml:space="preserve"> UC-1</w:t>
            </w:r>
            <w:r w:rsidR="00AD485F" w:rsidRPr="007E6AEE">
              <w:t>2a</w:t>
            </w:r>
            <w:r w:rsidRPr="007E6AEE">
              <w:t xml:space="preserve">: </w:t>
            </w:r>
            <w:r w:rsidR="00AD485F" w:rsidRPr="007E6AEE">
              <w:t>Pre-calculation of the optimum path</w:t>
            </w:r>
            <w:r w:rsidRPr="007E6AEE">
              <w:t xml:space="preserve"> workflow.</w:t>
            </w:r>
            <w:r w:rsidR="008460E1" w:rsidRPr="007E6AEE">
              <w:t xml:space="preserve"> </w:t>
            </w:r>
            <w:r w:rsidR="00297555">
              <w:t xml:space="preserve">To be addressed: </w:t>
            </w:r>
            <w:r w:rsidR="00A22047">
              <w:t>POST with 201 Created, and address GET service?fields(path)</w:t>
            </w:r>
            <w:bookmarkEnd w:id="1386"/>
          </w:p>
          <w:p w14:paraId="55617367" w14:textId="16950C83" w:rsidR="00755567" w:rsidRPr="007E6AEE" w:rsidRDefault="00617EC7" w:rsidP="00617EC7">
            <w:pPr>
              <w:cnfStyle w:val="000000100000" w:firstRow="0" w:lastRow="0" w:firstColumn="0" w:lastColumn="0" w:oddVBand="0" w:evenVBand="0" w:oddHBand="1" w:evenHBand="0" w:firstRowFirstColumn="0" w:firstRowLastColumn="0" w:lastRowFirstColumn="0" w:lastRowLastColumn="0"/>
            </w:pPr>
            <w:r w:rsidRPr="007E6AEE">
              <w:t xml:space="preserve">Note: Step (5) assumes the server supports a GET operation on a list node. Alternatively, it can be of the form </w:t>
            </w:r>
            <w:r w:rsidR="00755567" w:rsidRPr="007E6AEE">
              <w:t>:</w:t>
            </w:r>
          </w:p>
          <w:p w14:paraId="0BD955E1" w14:textId="1DC2CDE4" w:rsidR="00617EC7" w:rsidRPr="007E6AEE" w:rsidRDefault="00617EC7" w:rsidP="00617EC7">
            <w:pPr>
              <w:cnfStyle w:val="000000100000" w:firstRow="0" w:lastRow="0" w:firstColumn="0" w:lastColumn="0" w:oddVBand="0" w:evenVBand="0" w:oddHBand="1" w:evenHBand="0" w:firstRowFirstColumn="0" w:firstRowLastColumn="0" w:lastRowFirstColumn="0" w:lastRowLastColumn="0"/>
            </w:pPr>
            <w:r w:rsidRPr="007E6AEE">
              <w:rPr>
                <w:rFonts w:ascii="Courier New" w:hAnsi="Courier New" w:cs="Courier New"/>
              </w:rPr>
              <w:t>GET ..../path-comp-service={{uuid}}?fields=path(path-uuid)</w:t>
            </w:r>
          </w:p>
        </w:tc>
      </w:tr>
    </w:tbl>
    <w:p w14:paraId="7FD5619B" w14:textId="0DC0841B" w:rsidR="007F1E41" w:rsidRPr="007E6AEE" w:rsidRDefault="00C86A86" w:rsidP="001941CD">
      <w:pPr>
        <w:pStyle w:val="Heading4"/>
      </w:pPr>
      <w:bookmarkStart w:id="1387" w:name="_Toc173253060"/>
      <w:r w:rsidRPr="007E6AEE">
        <w:t>Relevant Parameters</w:t>
      </w:r>
      <w:bookmarkEnd w:id="1387"/>
    </w:p>
    <w:p w14:paraId="55B81263" w14:textId="0E2356C0" w:rsidR="00383364" w:rsidRPr="007E6AEE" w:rsidRDefault="005E7D7C" w:rsidP="005E7D7C">
      <w:pPr>
        <w:pStyle w:val="Caption"/>
        <w:keepNext/>
        <w:rPr>
          <w:rFonts w:cs="Times New Roman"/>
        </w:rPr>
      </w:pPr>
      <w:r w:rsidRPr="007E6AEE">
        <w:rPr>
          <w:rFonts w:cs="Times New Roman"/>
        </w:rPr>
        <w:t> </w:t>
      </w:r>
      <w:bookmarkStart w:id="1388" w:name="_Toc173255294"/>
      <w:r w:rsidRPr="007E6AEE">
        <w:rPr>
          <w:rFonts w:cs="Times New Roman"/>
        </w:rPr>
        <w:t xml:space="preserve">Table </w:t>
      </w:r>
      <w:r w:rsidRPr="007E6AEE">
        <w:rPr>
          <w:rFonts w:cs="Times New Roman"/>
        </w:rPr>
        <w:fldChar w:fldCharType="begin"/>
      </w:r>
      <w:r w:rsidRPr="007E6AEE">
        <w:rPr>
          <w:rFonts w:cs="Times New Roman"/>
        </w:rPr>
        <w:instrText xml:space="preserve"> SEQ Table \* ARABIC </w:instrText>
      </w:r>
      <w:r w:rsidRPr="007E6AEE">
        <w:rPr>
          <w:rFonts w:cs="Times New Roman"/>
        </w:rPr>
        <w:fldChar w:fldCharType="separate"/>
      </w:r>
      <w:r w:rsidR="00C64284">
        <w:rPr>
          <w:rFonts w:cs="Times New Roman"/>
          <w:noProof/>
        </w:rPr>
        <w:t>79</w:t>
      </w:r>
      <w:r w:rsidRPr="007E6AEE">
        <w:rPr>
          <w:rFonts w:cs="Times New Roman"/>
        </w:rPr>
        <w:fldChar w:fldCharType="end"/>
      </w:r>
      <w:r w:rsidRPr="007E6AEE">
        <w:rPr>
          <w:rFonts w:cs="Times New Roman"/>
        </w:rPr>
        <w:t xml:space="preserve">: </w:t>
      </w:r>
      <w:r w:rsidRPr="007E6AEE">
        <w:t xml:space="preserve">Path-computation-context </w:t>
      </w:r>
      <w:r w:rsidR="00B85842" w:rsidRPr="007E6AEE">
        <w:t>parameters</w:t>
      </w:r>
      <w:r w:rsidRPr="007E6AEE">
        <w:rPr>
          <w:rFonts w:cs="Times New Roman"/>
        </w:rPr>
        <w:t>.</w:t>
      </w:r>
      <w:bookmarkEnd w:id="1388"/>
    </w:p>
    <w:tbl>
      <w:tblPr>
        <w:tblStyle w:val="GridTable6Colorful-Accent5"/>
        <w:tblpPr w:leftFromText="141" w:rightFromText="141" w:vertAnchor="text" w:tblpY="1"/>
        <w:tblW w:w="10490" w:type="dxa"/>
        <w:tblLayout w:type="fixed"/>
        <w:tblLook w:val="0420" w:firstRow="1" w:lastRow="0" w:firstColumn="0" w:lastColumn="0" w:noHBand="0" w:noVBand="1"/>
      </w:tblPr>
      <w:tblGrid>
        <w:gridCol w:w="2127"/>
        <w:gridCol w:w="4814"/>
        <w:gridCol w:w="709"/>
        <w:gridCol w:w="567"/>
        <w:gridCol w:w="2273"/>
      </w:tblGrid>
      <w:tr w:rsidR="007F1E41" w:rsidRPr="007E6AEE" w14:paraId="3FFC47F3" w14:textId="77777777" w:rsidTr="003F13BE">
        <w:trPr>
          <w:cnfStyle w:val="100000000000" w:firstRow="1" w:lastRow="0" w:firstColumn="0" w:lastColumn="0" w:oddVBand="0" w:evenVBand="0" w:oddHBand="0" w:evenHBand="0" w:firstRowFirstColumn="0" w:firstRowLastColumn="0" w:lastRowFirstColumn="0" w:lastRowLastColumn="0"/>
        </w:trPr>
        <w:tc>
          <w:tcPr>
            <w:tcW w:w="2127" w:type="dxa"/>
            <w:hideMark/>
          </w:tcPr>
          <w:p w14:paraId="71168294" w14:textId="77777777" w:rsidR="007F1E41" w:rsidRPr="007E6AEE" w:rsidRDefault="007F1E41" w:rsidP="00001AF5">
            <w:pPr>
              <w:tabs>
                <w:tab w:val="left" w:pos="708"/>
              </w:tabs>
              <w:spacing w:after="0"/>
              <w:rPr>
                <w:rFonts w:cs="Times New Roman"/>
                <w:b w:val="0"/>
                <w:bCs w:val="0"/>
                <w:color w:val="FFFFFF" w:themeColor="background1"/>
                <w:sz w:val="18"/>
                <w:lang w:eastAsia="en-US"/>
              </w:rPr>
            </w:pPr>
            <w:r w:rsidRPr="007E6AEE">
              <w:rPr>
                <w:rFonts w:cs="Times New Roman"/>
                <w:sz w:val="18"/>
                <w:lang w:eastAsia="en-US"/>
              </w:rPr>
              <w:t>path-computation-context</w:t>
            </w:r>
          </w:p>
        </w:tc>
        <w:tc>
          <w:tcPr>
            <w:tcW w:w="4814" w:type="dxa"/>
          </w:tcPr>
          <w:p w14:paraId="079C5E88" w14:textId="77777777" w:rsidR="007F1E41" w:rsidRPr="007E6AEE" w:rsidRDefault="007F1E41" w:rsidP="00001AF5">
            <w:pPr>
              <w:tabs>
                <w:tab w:val="left" w:pos="708"/>
              </w:tabs>
              <w:spacing w:after="0"/>
              <w:rPr>
                <w:rFonts w:cs="Times New Roman"/>
                <w:b w:val="0"/>
                <w:bCs w:val="0"/>
                <w:sz w:val="18"/>
                <w:lang w:eastAsia="en-US"/>
              </w:rPr>
            </w:pPr>
          </w:p>
        </w:tc>
        <w:tc>
          <w:tcPr>
            <w:tcW w:w="709" w:type="dxa"/>
          </w:tcPr>
          <w:p w14:paraId="14E33723" w14:textId="77777777" w:rsidR="007F1E41" w:rsidRPr="007E6AEE" w:rsidRDefault="007F1E41" w:rsidP="00001AF5">
            <w:pPr>
              <w:tabs>
                <w:tab w:val="left" w:pos="708"/>
              </w:tabs>
              <w:spacing w:after="0"/>
              <w:rPr>
                <w:rFonts w:cs="Times New Roman"/>
                <w:b w:val="0"/>
                <w:bCs w:val="0"/>
                <w:sz w:val="18"/>
                <w:lang w:eastAsia="en-US"/>
              </w:rPr>
            </w:pPr>
          </w:p>
        </w:tc>
        <w:tc>
          <w:tcPr>
            <w:tcW w:w="567" w:type="dxa"/>
          </w:tcPr>
          <w:p w14:paraId="6BC7083D" w14:textId="77777777" w:rsidR="007F1E41" w:rsidRPr="007E6AEE" w:rsidRDefault="007F1E41" w:rsidP="00001AF5">
            <w:pPr>
              <w:tabs>
                <w:tab w:val="left" w:pos="708"/>
              </w:tabs>
              <w:spacing w:after="0"/>
              <w:rPr>
                <w:rFonts w:cs="Times New Roman"/>
                <w:b w:val="0"/>
                <w:bCs w:val="0"/>
                <w:sz w:val="18"/>
                <w:lang w:eastAsia="en-US"/>
              </w:rPr>
            </w:pPr>
          </w:p>
        </w:tc>
        <w:tc>
          <w:tcPr>
            <w:tcW w:w="2273" w:type="dxa"/>
          </w:tcPr>
          <w:p w14:paraId="4D93F3C9" w14:textId="77777777" w:rsidR="007F1E41" w:rsidRPr="007E6AEE" w:rsidRDefault="007F1E41" w:rsidP="00001AF5">
            <w:pPr>
              <w:tabs>
                <w:tab w:val="left" w:pos="708"/>
              </w:tabs>
              <w:spacing w:after="0"/>
              <w:rPr>
                <w:rFonts w:cs="Times New Roman"/>
                <w:b w:val="0"/>
                <w:bCs w:val="0"/>
                <w:sz w:val="18"/>
                <w:lang w:eastAsia="en-US"/>
              </w:rPr>
            </w:pPr>
          </w:p>
        </w:tc>
      </w:tr>
      <w:tr w:rsidR="007F1E41" w:rsidRPr="007E6AEE" w14:paraId="4967F548" w14:textId="77777777" w:rsidTr="003F13BE">
        <w:trPr>
          <w:cnfStyle w:val="000000100000" w:firstRow="0" w:lastRow="0" w:firstColumn="0" w:lastColumn="0" w:oddVBand="0" w:evenVBand="0" w:oddHBand="1" w:evenHBand="0" w:firstRowFirstColumn="0" w:firstRowLastColumn="0" w:lastRowFirstColumn="0" w:lastRowLastColumn="0"/>
        </w:trPr>
        <w:tc>
          <w:tcPr>
            <w:tcW w:w="2127" w:type="dxa"/>
            <w:hideMark/>
          </w:tcPr>
          <w:p w14:paraId="4C611EA0" w14:textId="77777777" w:rsidR="007F1E41" w:rsidRPr="007E6AEE" w:rsidRDefault="007F1E41" w:rsidP="00001AF5">
            <w:pPr>
              <w:tabs>
                <w:tab w:val="left" w:pos="708"/>
              </w:tabs>
              <w:spacing w:after="0"/>
              <w:rPr>
                <w:rFonts w:cs="Times New Roman"/>
                <w:b/>
                <w:sz w:val="18"/>
                <w:lang w:eastAsia="en-US"/>
              </w:rPr>
            </w:pPr>
            <w:r w:rsidRPr="007E6AEE">
              <w:rPr>
                <w:rFonts w:cs="Times New Roman"/>
                <w:b/>
                <w:sz w:val="18"/>
                <w:lang w:eastAsia="en-US"/>
              </w:rPr>
              <w:t>Attribute</w:t>
            </w:r>
          </w:p>
        </w:tc>
        <w:tc>
          <w:tcPr>
            <w:tcW w:w="4814" w:type="dxa"/>
            <w:hideMark/>
          </w:tcPr>
          <w:p w14:paraId="44E0C8CD" w14:textId="77777777" w:rsidR="007F1E41" w:rsidRPr="007E6AEE" w:rsidRDefault="007F1E41" w:rsidP="00001AF5">
            <w:pPr>
              <w:tabs>
                <w:tab w:val="left" w:pos="708"/>
              </w:tabs>
              <w:spacing w:after="0"/>
              <w:rPr>
                <w:rFonts w:cs="Times New Roman"/>
                <w:b/>
                <w:sz w:val="18"/>
                <w:lang w:eastAsia="en-US"/>
              </w:rPr>
            </w:pPr>
            <w:r w:rsidRPr="007E6AEE">
              <w:rPr>
                <w:rFonts w:cs="Times New Roman"/>
                <w:b/>
                <w:sz w:val="18"/>
                <w:lang w:eastAsia="en-US"/>
              </w:rPr>
              <w:t>Allowed Values/Format</w:t>
            </w:r>
          </w:p>
        </w:tc>
        <w:tc>
          <w:tcPr>
            <w:tcW w:w="709" w:type="dxa"/>
            <w:hideMark/>
          </w:tcPr>
          <w:p w14:paraId="7E8430CB" w14:textId="77777777" w:rsidR="007F1E41" w:rsidRPr="007E6AEE" w:rsidRDefault="007F1E41" w:rsidP="00001AF5">
            <w:pPr>
              <w:tabs>
                <w:tab w:val="left" w:pos="708"/>
              </w:tabs>
              <w:spacing w:after="0"/>
              <w:rPr>
                <w:rFonts w:cs="Times New Roman"/>
                <w:b/>
                <w:sz w:val="18"/>
                <w:lang w:eastAsia="en-US"/>
              </w:rPr>
            </w:pPr>
            <w:r w:rsidRPr="007E6AEE">
              <w:rPr>
                <w:rFonts w:cs="Times New Roman"/>
                <w:b/>
                <w:sz w:val="18"/>
                <w:lang w:eastAsia="en-US"/>
              </w:rPr>
              <w:t>Mod</w:t>
            </w:r>
          </w:p>
        </w:tc>
        <w:tc>
          <w:tcPr>
            <w:tcW w:w="567" w:type="dxa"/>
            <w:hideMark/>
          </w:tcPr>
          <w:p w14:paraId="3050D129" w14:textId="77777777" w:rsidR="007F1E41" w:rsidRPr="007E6AEE" w:rsidRDefault="007F1E41" w:rsidP="00001AF5">
            <w:pPr>
              <w:tabs>
                <w:tab w:val="left" w:pos="708"/>
              </w:tabs>
              <w:spacing w:after="0"/>
              <w:rPr>
                <w:rFonts w:cs="Times New Roman"/>
                <w:b/>
                <w:sz w:val="18"/>
                <w:lang w:eastAsia="en-US"/>
              </w:rPr>
            </w:pPr>
            <w:r w:rsidRPr="007E6AEE">
              <w:rPr>
                <w:rFonts w:cs="Times New Roman"/>
                <w:b/>
                <w:sz w:val="18"/>
                <w:lang w:eastAsia="en-US"/>
              </w:rPr>
              <w:t>Sup</w:t>
            </w:r>
          </w:p>
        </w:tc>
        <w:tc>
          <w:tcPr>
            <w:tcW w:w="2273" w:type="dxa"/>
            <w:hideMark/>
          </w:tcPr>
          <w:p w14:paraId="2774DDA6" w14:textId="77777777" w:rsidR="007F1E41" w:rsidRPr="007E6AEE" w:rsidRDefault="007F1E41" w:rsidP="00001AF5">
            <w:pPr>
              <w:tabs>
                <w:tab w:val="left" w:pos="708"/>
              </w:tabs>
              <w:spacing w:after="0"/>
              <w:rPr>
                <w:rFonts w:cs="Times New Roman"/>
                <w:b/>
                <w:sz w:val="18"/>
                <w:lang w:eastAsia="en-US"/>
              </w:rPr>
            </w:pPr>
            <w:r w:rsidRPr="007E6AEE">
              <w:rPr>
                <w:rFonts w:cs="Times New Roman"/>
                <w:b/>
                <w:sz w:val="18"/>
                <w:lang w:eastAsia="en-US"/>
              </w:rPr>
              <w:t>Notes</w:t>
            </w:r>
          </w:p>
        </w:tc>
      </w:tr>
      <w:tr w:rsidR="007F1E41" w:rsidRPr="007E6AEE" w14:paraId="1629B79A" w14:textId="77777777" w:rsidTr="003F13BE">
        <w:tc>
          <w:tcPr>
            <w:tcW w:w="2127" w:type="dxa"/>
            <w:hideMark/>
          </w:tcPr>
          <w:p w14:paraId="3439AC0A" w14:textId="77777777" w:rsidR="007F1E41" w:rsidRPr="007E6AEE" w:rsidRDefault="007F1E41" w:rsidP="00001AF5">
            <w:pPr>
              <w:tabs>
                <w:tab w:val="left" w:pos="708"/>
              </w:tabs>
              <w:spacing w:after="0"/>
              <w:rPr>
                <w:rFonts w:cs="Times New Roman"/>
                <w:sz w:val="18"/>
                <w:lang w:eastAsia="en-US"/>
              </w:rPr>
            </w:pPr>
            <w:r w:rsidRPr="007E6AEE">
              <w:rPr>
                <w:rFonts w:cs="Times New Roman"/>
                <w:sz w:val="18"/>
                <w:lang w:eastAsia="en-US"/>
              </w:rPr>
              <w:t>path-comp-service</w:t>
            </w:r>
          </w:p>
        </w:tc>
        <w:tc>
          <w:tcPr>
            <w:tcW w:w="4814" w:type="dxa"/>
            <w:hideMark/>
          </w:tcPr>
          <w:p w14:paraId="2389D027" w14:textId="77777777" w:rsidR="007F1E41" w:rsidRPr="007E6AEE" w:rsidRDefault="007F1E41" w:rsidP="00001AF5">
            <w:pPr>
              <w:tabs>
                <w:tab w:val="left" w:pos="708"/>
              </w:tabs>
              <w:spacing w:after="0"/>
              <w:rPr>
                <w:rFonts w:cs="Times New Roman"/>
                <w:sz w:val="18"/>
                <w:lang w:eastAsia="en-US"/>
              </w:rPr>
            </w:pPr>
            <w:r w:rsidRPr="007E6AEE">
              <w:rPr>
                <w:rFonts w:cs="Times New Roman"/>
                <w:sz w:val="18"/>
                <w:lang w:eastAsia="en-US"/>
              </w:rPr>
              <w:t>List of {</w:t>
            </w:r>
            <w:r w:rsidRPr="007E6AEE">
              <w:rPr>
                <w:rFonts w:cs="Times New Roman"/>
                <w:b/>
                <w:color w:val="0033CC"/>
                <w:sz w:val="18"/>
                <w:lang w:eastAsia="en-US"/>
              </w:rPr>
              <w:t>path-comp-service</w:t>
            </w:r>
            <w:r w:rsidRPr="007E6AEE">
              <w:rPr>
                <w:rFonts w:cs="Times New Roman"/>
                <w:sz w:val="18"/>
                <w:lang w:eastAsia="en-US"/>
              </w:rPr>
              <w:t>}</w:t>
            </w:r>
          </w:p>
        </w:tc>
        <w:tc>
          <w:tcPr>
            <w:tcW w:w="709" w:type="dxa"/>
            <w:hideMark/>
          </w:tcPr>
          <w:p w14:paraId="79033DCF" w14:textId="77777777" w:rsidR="007F1E41" w:rsidRPr="007E6AEE" w:rsidRDefault="007F1E41" w:rsidP="00001AF5">
            <w:pPr>
              <w:tabs>
                <w:tab w:val="left" w:pos="708"/>
              </w:tabs>
              <w:spacing w:after="0"/>
              <w:rPr>
                <w:rFonts w:cs="Times New Roman"/>
                <w:sz w:val="18"/>
                <w:lang w:eastAsia="en-US"/>
              </w:rPr>
            </w:pPr>
            <w:r w:rsidRPr="007E6AEE">
              <w:rPr>
                <w:rFonts w:cs="Times New Roman"/>
                <w:sz w:val="18"/>
                <w:lang w:eastAsia="en-US"/>
              </w:rPr>
              <w:t>RW</w:t>
            </w:r>
          </w:p>
        </w:tc>
        <w:tc>
          <w:tcPr>
            <w:tcW w:w="567" w:type="dxa"/>
            <w:hideMark/>
          </w:tcPr>
          <w:p w14:paraId="0C671FA5" w14:textId="77777777" w:rsidR="007F1E41" w:rsidRPr="007E6AEE" w:rsidRDefault="007F1E41" w:rsidP="00001AF5">
            <w:pPr>
              <w:tabs>
                <w:tab w:val="left" w:pos="708"/>
              </w:tabs>
              <w:spacing w:after="0"/>
              <w:rPr>
                <w:rFonts w:cs="Times New Roman"/>
                <w:sz w:val="18"/>
                <w:lang w:eastAsia="en-US"/>
              </w:rPr>
            </w:pPr>
            <w:r w:rsidRPr="007E6AEE">
              <w:rPr>
                <w:rFonts w:cs="Times New Roman"/>
                <w:sz w:val="18"/>
                <w:lang w:eastAsia="en-US"/>
              </w:rPr>
              <w:t>M</w:t>
            </w:r>
          </w:p>
        </w:tc>
        <w:tc>
          <w:tcPr>
            <w:tcW w:w="2273" w:type="dxa"/>
          </w:tcPr>
          <w:p w14:paraId="05C94A08" w14:textId="2B208A89" w:rsidR="007F1E41" w:rsidRPr="007E6AEE" w:rsidRDefault="007F1E41" w:rsidP="000A114F">
            <w:pPr>
              <w:numPr>
                <w:ilvl w:val="0"/>
                <w:numId w:val="22"/>
              </w:numPr>
              <w:tabs>
                <w:tab w:val="left" w:pos="708"/>
                <w:tab w:val="left" w:pos="2410"/>
              </w:tabs>
              <w:spacing w:after="0"/>
              <w:ind w:left="144" w:hanging="144"/>
              <w:contextualSpacing/>
              <w:rPr>
                <w:rFonts w:cs="Times New Roman"/>
                <w:sz w:val="18"/>
                <w:lang w:eastAsia="en-US"/>
              </w:rPr>
            </w:pPr>
            <w:r w:rsidRPr="007E6AEE">
              <w:rPr>
                <w:rFonts w:cs="Times New Roman"/>
                <w:sz w:val="18"/>
                <w:lang w:eastAsia="en-US"/>
              </w:rPr>
              <w:t xml:space="preserve">Provided by </w:t>
            </w:r>
            <w:r w:rsidRPr="007E6AEE">
              <w:rPr>
                <w:rFonts w:cs="Times New Roman"/>
                <w:i/>
                <w:sz w:val="18"/>
                <w:lang w:eastAsia="en-US"/>
              </w:rPr>
              <w:t>tapi-client</w:t>
            </w:r>
            <w:r w:rsidRPr="007E6AEE">
              <w:rPr>
                <w:rFonts w:cs="Times New Roman"/>
                <w:sz w:val="18"/>
                <w:lang w:eastAsia="en-US"/>
              </w:rPr>
              <w:t xml:space="preserve"> </w:t>
            </w:r>
          </w:p>
        </w:tc>
      </w:tr>
      <w:tr w:rsidR="007F1E41" w:rsidRPr="007E6AEE" w14:paraId="03ED891B" w14:textId="77777777" w:rsidTr="003F13BE">
        <w:trPr>
          <w:cnfStyle w:val="000000100000" w:firstRow="0" w:lastRow="0" w:firstColumn="0" w:lastColumn="0" w:oddVBand="0" w:evenVBand="0" w:oddHBand="1" w:evenHBand="0" w:firstRowFirstColumn="0" w:firstRowLastColumn="0" w:lastRowFirstColumn="0" w:lastRowLastColumn="0"/>
        </w:trPr>
        <w:tc>
          <w:tcPr>
            <w:tcW w:w="2127" w:type="dxa"/>
            <w:hideMark/>
          </w:tcPr>
          <w:p w14:paraId="5975463E" w14:textId="77777777" w:rsidR="007F1E41" w:rsidRPr="007E6AEE" w:rsidRDefault="007F1E41" w:rsidP="00001AF5">
            <w:pPr>
              <w:spacing w:after="0"/>
              <w:rPr>
                <w:rFonts w:cs="Times New Roman"/>
                <w:sz w:val="18"/>
                <w:lang w:eastAsia="ar-SA"/>
              </w:rPr>
            </w:pPr>
            <w:r w:rsidRPr="007E6AEE">
              <w:rPr>
                <w:rFonts w:cs="Times New Roman"/>
                <w:sz w:val="18"/>
              </w:rPr>
              <w:t>path</w:t>
            </w:r>
          </w:p>
        </w:tc>
        <w:tc>
          <w:tcPr>
            <w:tcW w:w="4814" w:type="dxa"/>
            <w:hideMark/>
          </w:tcPr>
          <w:p w14:paraId="03149451" w14:textId="77777777" w:rsidR="007F1E41" w:rsidRPr="007E6AEE" w:rsidRDefault="007F1E41" w:rsidP="00001AF5">
            <w:pPr>
              <w:spacing w:after="0"/>
              <w:rPr>
                <w:rFonts w:cs="Times New Roman"/>
                <w:sz w:val="18"/>
              </w:rPr>
            </w:pPr>
            <w:r w:rsidRPr="007E6AEE">
              <w:rPr>
                <w:rFonts w:cs="Times New Roman"/>
                <w:sz w:val="18"/>
                <w:lang w:eastAsia="en-US"/>
              </w:rPr>
              <w:t>List of {</w:t>
            </w:r>
            <w:r w:rsidRPr="007E6AEE">
              <w:rPr>
                <w:rFonts w:cs="Times New Roman"/>
                <w:b/>
                <w:color w:val="0033CC"/>
                <w:sz w:val="18"/>
                <w:lang w:eastAsia="en-US"/>
              </w:rPr>
              <w:t>path</w:t>
            </w:r>
            <w:r w:rsidRPr="007E6AEE">
              <w:rPr>
                <w:rFonts w:cs="Times New Roman"/>
                <w:sz w:val="18"/>
                <w:lang w:eastAsia="en-US"/>
              </w:rPr>
              <w:t>}</w:t>
            </w:r>
          </w:p>
        </w:tc>
        <w:tc>
          <w:tcPr>
            <w:tcW w:w="709" w:type="dxa"/>
            <w:hideMark/>
          </w:tcPr>
          <w:p w14:paraId="478A8818" w14:textId="77777777" w:rsidR="007F1E41" w:rsidRPr="007E6AEE" w:rsidRDefault="007F1E41" w:rsidP="00001AF5">
            <w:pPr>
              <w:spacing w:after="0"/>
              <w:rPr>
                <w:rFonts w:cs="Times New Roman"/>
                <w:sz w:val="18"/>
              </w:rPr>
            </w:pPr>
            <w:r w:rsidRPr="007E6AEE">
              <w:rPr>
                <w:rFonts w:cs="Times New Roman"/>
                <w:sz w:val="18"/>
                <w:lang w:eastAsia="en-US"/>
              </w:rPr>
              <w:t>RO</w:t>
            </w:r>
          </w:p>
        </w:tc>
        <w:tc>
          <w:tcPr>
            <w:tcW w:w="567" w:type="dxa"/>
            <w:hideMark/>
          </w:tcPr>
          <w:p w14:paraId="2893E20E" w14:textId="77777777" w:rsidR="007F1E41" w:rsidRPr="007E6AEE" w:rsidRDefault="007F1E41" w:rsidP="00001AF5">
            <w:pPr>
              <w:spacing w:after="0"/>
              <w:rPr>
                <w:rFonts w:cs="Times New Roman"/>
                <w:sz w:val="18"/>
              </w:rPr>
            </w:pPr>
            <w:r w:rsidRPr="007E6AEE">
              <w:rPr>
                <w:rFonts w:cs="Times New Roman"/>
                <w:sz w:val="18"/>
                <w:lang w:eastAsia="en-US"/>
              </w:rPr>
              <w:t>M</w:t>
            </w:r>
          </w:p>
        </w:tc>
        <w:tc>
          <w:tcPr>
            <w:tcW w:w="2273" w:type="dxa"/>
          </w:tcPr>
          <w:p w14:paraId="4CEB8F84" w14:textId="422B535B" w:rsidR="007F1E41" w:rsidRPr="007E6AEE" w:rsidRDefault="007F1E41" w:rsidP="000A114F">
            <w:pPr>
              <w:numPr>
                <w:ilvl w:val="0"/>
                <w:numId w:val="22"/>
              </w:numPr>
              <w:tabs>
                <w:tab w:val="left" w:pos="708"/>
                <w:tab w:val="left" w:pos="2410"/>
              </w:tabs>
              <w:spacing w:after="0"/>
              <w:ind w:left="144" w:hanging="144"/>
              <w:contextualSpacing/>
              <w:rPr>
                <w:rFonts w:cs="Times New Roman"/>
                <w:sz w:val="18"/>
                <w:lang w:eastAsia="en-US"/>
              </w:rPr>
            </w:pPr>
            <w:r w:rsidRPr="007E6AEE">
              <w:rPr>
                <w:rFonts w:cs="Times New Roman"/>
                <w:sz w:val="18"/>
                <w:lang w:eastAsia="en-US"/>
              </w:rPr>
              <w:t xml:space="preserve">Provided by </w:t>
            </w:r>
            <w:r w:rsidRPr="007E6AEE">
              <w:rPr>
                <w:rFonts w:cs="Times New Roman"/>
                <w:i/>
                <w:sz w:val="18"/>
                <w:lang w:eastAsia="en-US"/>
              </w:rPr>
              <w:t>tapi-server</w:t>
            </w:r>
            <w:r w:rsidRPr="007E6AEE">
              <w:rPr>
                <w:rFonts w:cs="Times New Roman"/>
                <w:sz w:val="18"/>
                <w:lang w:eastAsia="en-US"/>
              </w:rPr>
              <w:t xml:space="preserve"> </w:t>
            </w:r>
          </w:p>
        </w:tc>
      </w:tr>
    </w:tbl>
    <w:p w14:paraId="688C25C4" w14:textId="6391B4C1" w:rsidR="00107A6F" w:rsidRPr="007E6AEE" w:rsidRDefault="00107A6F" w:rsidP="00107A6F">
      <w:pPr>
        <w:pStyle w:val="Caption"/>
        <w:keepNext/>
        <w:jc w:val="both"/>
        <w:rPr>
          <w:rFonts w:cs="Times New Roman"/>
        </w:rPr>
      </w:pPr>
    </w:p>
    <w:p w14:paraId="3C4754E0" w14:textId="77777777" w:rsidR="00107A6F" w:rsidRPr="007E6AEE" w:rsidRDefault="00107A6F" w:rsidP="00107A6F"/>
    <w:p w14:paraId="4C3EFB8A" w14:textId="488A535A" w:rsidR="002D551F" w:rsidRPr="007E6AEE" w:rsidRDefault="00052C02" w:rsidP="00052C02">
      <w:pPr>
        <w:pStyle w:val="Caption"/>
        <w:keepNext/>
        <w:rPr>
          <w:rFonts w:cs="Times New Roman"/>
        </w:rPr>
      </w:pPr>
      <w:bookmarkStart w:id="1389" w:name="_Toc173255295"/>
      <w:r w:rsidRPr="007E6AEE">
        <w:rPr>
          <w:rFonts w:cs="Times New Roman"/>
        </w:rPr>
        <w:t xml:space="preserve">Table </w:t>
      </w:r>
      <w:r w:rsidRPr="007E6AEE">
        <w:rPr>
          <w:rFonts w:cs="Times New Roman"/>
        </w:rPr>
        <w:fldChar w:fldCharType="begin"/>
      </w:r>
      <w:r w:rsidRPr="007E6AEE">
        <w:rPr>
          <w:rFonts w:cs="Times New Roman"/>
        </w:rPr>
        <w:instrText xml:space="preserve"> SEQ Table \* ARABIC </w:instrText>
      </w:r>
      <w:r w:rsidRPr="007E6AEE">
        <w:rPr>
          <w:rFonts w:cs="Times New Roman"/>
        </w:rPr>
        <w:fldChar w:fldCharType="separate"/>
      </w:r>
      <w:r w:rsidR="00C64284">
        <w:rPr>
          <w:rFonts w:cs="Times New Roman"/>
          <w:noProof/>
        </w:rPr>
        <w:t>80</w:t>
      </w:r>
      <w:r w:rsidRPr="007E6AEE">
        <w:rPr>
          <w:rFonts w:cs="Times New Roman"/>
        </w:rPr>
        <w:fldChar w:fldCharType="end"/>
      </w:r>
      <w:r w:rsidRPr="007E6AEE">
        <w:rPr>
          <w:rFonts w:cs="Times New Roman"/>
        </w:rPr>
        <w:t xml:space="preserve">: </w:t>
      </w:r>
      <w:r w:rsidR="00BA129B" w:rsidRPr="007E6AEE">
        <w:rPr>
          <w:rFonts w:cs="Times New Roman"/>
        </w:rPr>
        <w:t>p</w:t>
      </w:r>
      <w:r w:rsidRPr="007E6AEE">
        <w:t>ath-comp</w:t>
      </w:r>
      <w:r w:rsidR="004F5229" w:rsidRPr="007E6AEE">
        <w:t xml:space="preserve">-serv </w:t>
      </w:r>
      <w:r w:rsidR="005F1654" w:rsidRPr="007E6AEE">
        <w:t>object’s parameters</w:t>
      </w:r>
      <w:r w:rsidRPr="007E6AEE">
        <w:rPr>
          <w:rFonts w:cs="Times New Roman"/>
        </w:rPr>
        <w:t>.</w:t>
      </w:r>
      <w:bookmarkEnd w:id="1389"/>
    </w:p>
    <w:tbl>
      <w:tblPr>
        <w:tblStyle w:val="GridTable6Colorful-Accent5"/>
        <w:tblpPr w:leftFromText="141" w:rightFromText="141" w:vertAnchor="text" w:tblpY="1"/>
        <w:tblW w:w="10490" w:type="dxa"/>
        <w:tblLayout w:type="fixed"/>
        <w:tblLook w:val="0420" w:firstRow="1" w:lastRow="0" w:firstColumn="0" w:lastColumn="0" w:noHBand="0" w:noVBand="1"/>
      </w:tblPr>
      <w:tblGrid>
        <w:gridCol w:w="1843"/>
        <w:gridCol w:w="3822"/>
        <w:gridCol w:w="709"/>
        <w:gridCol w:w="567"/>
        <w:gridCol w:w="3549"/>
      </w:tblGrid>
      <w:tr w:rsidR="00052C02" w:rsidRPr="007E6AEE" w14:paraId="5C4DB05B" w14:textId="77777777" w:rsidTr="003F13BE">
        <w:trPr>
          <w:cnfStyle w:val="100000000000" w:firstRow="1" w:lastRow="0" w:firstColumn="0" w:lastColumn="0" w:oddVBand="0" w:evenVBand="0" w:oddHBand="0" w:evenHBand="0" w:firstRowFirstColumn="0" w:firstRowLastColumn="0" w:lastRowFirstColumn="0" w:lastRowLastColumn="0"/>
        </w:trPr>
        <w:tc>
          <w:tcPr>
            <w:tcW w:w="1843" w:type="dxa"/>
            <w:hideMark/>
          </w:tcPr>
          <w:p w14:paraId="43D9BD10" w14:textId="77777777" w:rsidR="00052C02" w:rsidRPr="007E6AEE" w:rsidRDefault="00052C02" w:rsidP="00AB1AD8">
            <w:pPr>
              <w:tabs>
                <w:tab w:val="left" w:pos="708"/>
              </w:tabs>
              <w:rPr>
                <w:b w:val="0"/>
                <w:bCs w:val="0"/>
                <w:color w:val="FFFFFF" w:themeColor="background1"/>
                <w:sz w:val="18"/>
                <w:lang w:eastAsia="en-US"/>
              </w:rPr>
            </w:pPr>
            <w:bookmarkStart w:id="1390" w:name="_Toc16163788"/>
            <w:r w:rsidRPr="007E6AEE">
              <w:rPr>
                <w:sz w:val="18"/>
                <w:lang w:eastAsia="en-US"/>
              </w:rPr>
              <w:t>path-comp-serv</w:t>
            </w:r>
          </w:p>
        </w:tc>
        <w:tc>
          <w:tcPr>
            <w:tcW w:w="3822" w:type="dxa"/>
          </w:tcPr>
          <w:p w14:paraId="1336DB51" w14:textId="77777777" w:rsidR="00052C02" w:rsidRPr="007E6AEE" w:rsidRDefault="00052C02">
            <w:pPr>
              <w:tabs>
                <w:tab w:val="left" w:pos="708"/>
              </w:tabs>
              <w:rPr>
                <w:b w:val="0"/>
                <w:bCs w:val="0"/>
                <w:sz w:val="18"/>
                <w:lang w:eastAsia="en-US"/>
              </w:rPr>
            </w:pPr>
          </w:p>
        </w:tc>
        <w:tc>
          <w:tcPr>
            <w:tcW w:w="709" w:type="dxa"/>
          </w:tcPr>
          <w:p w14:paraId="3A88775C" w14:textId="77777777" w:rsidR="00052C02" w:rsidRPr="007E6AEE" w:rsidRDefault="00052C02">
            <w:pPr>
              <w:tabs>
                <w:tab w:val="left" w:pos="708"/>
              </w:tabs>
              <w:rPr>
                <w:b w:val="0"/>
                <w:bCs w:val="0"/>
                <w:sz w:val="18"/>
                <w:lang w:eastAsia="en-US"/>
              </w:rPr>
            </w:pPr>
          </w:p>
        </w:tc>
        <w:tc>
          <w:tcPr>
            <w:tcW w:w="567" w:type="dxa"/>
          </w:tcPr>
          <w:p w14:paraId="2057E276" w14:textId="77777777" w:rsidR="00052C02" w:rsidRPr="007E6AEE" w:rsidRDefault="00052C02">
            <w:pPr>
              <w:tabs>
                <w:tab w:val="left" w:pos="708"/>
              </w:tabs>
              <w:rPr>
                <w:b w:val="0"/>
                <w:bCs w:val="0"/>
                <w:sz w:val="18"/>
                <w:lang w:eastAsia="en-US"/>
              </w:rPr>
            </w:pPr>
          </w:p>
        </w:tc>
        <w:tc>
          <w:tcPr>
            <w:tcW w:w="3549" w:type="dxa"/>
          </w:tcPr>
          <w:p w14:paraId="66977AC4" w14:textId="77777777" w:rsidR="00052C02" w:rsidRPr="007E6AEE" w:rsidRDefault="00052C02">
            <w:pPr>
              <w:tabs>
                <w:tab w:val="left" w:pos="708"/>
              </w:tabs>
              <w:rPr>
                <w:b w:val="0"/>
                <w:bCs w:val="0"/>
                <w:sz w:val="18"/>
                <w:lang w:eastAsia="en-US"/>
              </w:rPr>
            </w:pPr>
          </w:p>
        </w:tc>
      </w:tr>
      <w:tr w:rsidR="00052C02" w:rsidRPr="007E6AEE" w14:paraId="1F73593E" w14:textId="77777777" w:rsidTr="003F13BE">
        <w:trPr>
          <w:cnfStyle w:val="000000100000" w:firstRow="0" w:lastRow="0" w:firstColumn="0" w:lastColumn="0" w:oddVBand="0" w:evenVBand="0" w:oddHBand="1" w:evenHBand="0" w:firstRowFirstColumn="0" w:firstRowLastColumn="0" w:lastRowFirstColumn="0" w:lastRowLastColumn="0"/>
        </w:trPr>
        <w:tc>
          <w:tcPr>
            <w:tcW w:w="1843" w:type="dxa"/>
            <w:hideMark/>
          </w:tcPr>
          <w:p w14:paraId="2B737644" w14:textId="77777777" w:rsidR="00052C02" w:rsidRPr="007E6AEE" w:rsidRDefault="00052C02" w:rsidP="00AB1AD8">
            <w:pPr>
              <w:tabs>
                <w:tab w:val="left" w:pos="708"/>
              </w:tabs>
              <w:rPr>
                <w:b/>
                <w:sz w:val="18"/>
                <w:lang w:eastAsia="en-US"/>
              </w:rPr>
            </w:pPr>
            <w:r w:rsidRPr="007E6AEE">
              <w:rPr>
                <w:b/>
                <w:sz w:val="18"/>
                <w:lang w:eastAsia="en-US"/>
              </w:rPr>
              <w:t>Attribute</w:t>
            </w:r>
          </w:p>
        </w:tc>
        <w:tc>
          <w:tcPr>
            <w:tcW w:w="3822" w:type="dxa"/>
            <w:hideMark/>
          </w:tcPr>
          <w:p w14:paraId="078CD511" w14:textId="77777777" w:rsidR="00052C02" w:rsidRPr="007E6AEE" w:rsidRDefault="00052C02" w:rsidP="00AB1AD8">
            <w:pPr>
              <w:tabs>
                <w:tab w:val="left" w:pos="708"/>
              </w:tabs>
              <w:rPr>
                <w:b/>
                <w:sz w:val="18"/>
                <w:lang w:eastAsia="en-US"/>
              </w:rPr>
            </w:pPr>
            <w:r w:rsidRPr="007E6AEE">
              <w:rPr>
                <w:b/>
                <w:sz w:val="18"/>
                <w:lang w:eastAsia="en-US"/>
              </w:rPr>
              <w:t>Allowed Values/Format</w:t>
            </w:r>
          </w:p>
        </w:tc>
        <w:tc>
          <w:tcPr>
            <w:tcW w:w="709" w:type="dxa"/>
            <w:hideMark/>
          </w:tcPr>
          <w:p w14:paraId="40D68FCB" w14:textId="77777777" w:rsidR="00052C02" w:rsidRPr="007E6AEE" w:rsidRDefault="00052C02" w:rsidP="00AB1AD8">
            <w:pPr>
              <w:tabs>
                <w:tab w:val="left" w:pos="708"/>
              </w:tabs>
              <w:rPr>
                <w:b/>
                <w:sz w:val="18"/>
                <w:lang w:eastAsia="en-US"/>
              </w:rPr>
            </w:pPr>
            <w:r w:rsidRPr="007E6AEE">
              <w:rPr>
                <w:b/>
                <w:sz w:val="18"/>
                <w:lang w:eastAsia="en-US"/>
              </w:rPr>
              <w:t>Mod</w:t>
            </w:r>
          </w:p>
        </w:tc>
        <w:tc>
          <w:tcPr>
            <w:tcW w:w="567" w:type="dxa"/>
            <w:hideMark/>
          </w:tcPr>
          <w:p w14:paraId="02573571" w14:textId="77777777" w:rsidR="00052C02" w:rsidRPr="007E6AEE" w:rsidRDefault="00052C02" w:rsidP="00AB1AD8">
            <w:pPr>
              <w:tabs>
                <w:tab w:val="left" w:pos="708"/>
              </w:tabs>
              <w:rPr>
                <w:b/>
                <w:sz w:val="18"/>
                <w:lang w:eastAsia="en-US"/>
              </w:rPr>
            </w:pPr>
            <w:r w:rsidRPr="007E6AEE">
              <w:rPr>
                <w:b/>
                <w:sz w:val="18"/>
                <w:lang w:eastAsia="en-US"/>
              </w:rPr>
              <w:t>Sup</w:t>
            </w:r>
          </w:p>
        </w:tc>
        <w:tc>
          <w:tcPr>
            <w:tcW w:w="3549" w:type="dxa"/>
            <w:hideMark/>
          </w:tcPr>
          <w:p w14:paraId="66A9E998" w14:textId="77777777" w:rsidR="00052C02" w:rsidRPr="007E6AEE" w:rsidRDefault="00052C02" w:rsidP="00AB1AD8">
            <w:pPr>
              <w:tabs>
                <w:tab w:val="left" w:pos="708"/>
              </w:tabs>
              <w:rPr>
                <w:b/>
                <w:sz w:val="18"/>
                <w:lang w:eastAsia="en-US"/>
              </w:rPr>
            </w:pPr>
            <w:r w:rsidRPr="007E6AEE">
              <w:rPr>
                <w:b/>
                <w:sz w:val="18"/>
                <w:lang w:eastAsia="en-US"/>
              </w:rPr>
              <w:t>Notes</w:t>
            </w:r>
          </w:p>
        </w:tc>
      </w:tr>
      <w:tr w:rsidR="00052C02" w:rsidRPr="007E6AEE" w14:paraId="0AA88356" w14:textId="77777777" w:rsidTr="00C10307">
        <w:tc>
          <w:tcPr>
            <w:tcW w:w="1843" w:type="dxa"/>
            <w:hideMark/>
          </w:tcPr>
          <w:p w14:paraId="27337505" w14:textId="77777777" w:rsidR="00052C02" w:rsidRPr="007E6AEE" w:rsidRDefault="00052C02" w:rsidP="00AB1AD8">
            <w:pPr>
              <w:tabs>
                <w:tab w:val="left" w:pos="708"/>
              </w:tabs>
              <w:rPr>
                <w:sz w:val="18"/>
                <w:lang w:eastAsia="en-US"/>
              </w:rPr>
            </w:pPr>
            <w:r w:rsidRPr="007E6AEE">
              <w:rPr>
                <w:color w:val="24292E"/>
                <w:sz w:val="18"/>
                <w:shd w:val="clear" w:color="auto" w:fill="FFFFFF"/>
              </w:rPr>
              <w:t>end-point</w:t>
            </w:r>
          </w:p>
        </w:tc>
        <w:tc>
          <w:tcPr>
            <w:tcW w:w="3822" w:type="dxa"/>
            <w:hideMark/>
          </w:tcPr>
          <w:p w14:paraId="7C1CFDF4" w14:textId="77777777" w:rsidR="00052C02" w:rsidRPr="007E6AEE" w:rsidRDefault="00052C02" w:rsidP="00AB1AD8">
            <w:pPr>
              <w:tabs>
                <w:tab w:val="left" w:pos="708"/>
              </w:tabs>
              <w:rPr>
                <w:sz w:val="18"/>
                <w:lang w:eastAsia="en-US"/>
              </w:rPr>
            </w:pPr>
            <w:r w:rsidRPr="007E6AEE">
              <w:rPr>
                <w:sz w:val="18"/>
                <w:lang w:eastAsia="en-US"/>
              </w:rPr>
              <w:t>List of {</w:t>
            </w:r>
            <w:r w:rsidRPr="007E6AEE">
              <w:rPr>
                <w:b/>
                <w:color w:val="0033CC"/>
                <w:sz w:val="18"/>
                <w:lang w:eastAsia="en-US"/>
              </w:rPr>
              <w:t>path-service-end-point</w:t>
            </w:r>
            <w:r w:rsidRPr="007E6AEE">
              <w:rPr>
                <w:sz w:val="18"/>
                <w:lang w:eastAsia="en-US"/>
              </w:rPr>
              <w:t>}</w:t>
            </w:r>
          </w:p>
        </w:tc>
        <w:tc>
          <w:tcPr>
            <w:tcW w:w="709" w:type="dxa"/>
            <w:hideMark/>
          </w:tcPr>
          <w:p w14:paraId="7F47823B" w14:textId="77777777" w:rsidR="00052C02" w:rsidRPr="007E6AEE" w:rsidRDefault="00052C02" w:rsidP="00AB1AD8">
            <w:pPr>
              <w:tabs>
                <w:tab w:val="left" w:pos="708"/>
              </w:tabs>
              <w:rPr>
                <w:sz w:val="18"/>
                <w:lang w:eastAsia="en-US"/>
              </w:rPr>
            </w:pPr>
            <w:r w:rsidRPr="007E6AEE">
              <w:rPr>
                <w:sz w:val="18"/>
                <w:lang w:eastAsia="en-US"/>
              </w:rPr>
              <w:t>RW</w:t>
            </w:r>
          </w:p>
        </w:tc>
        <w:tc>
          <w:tcPr>
            <w:tcW w:w="567" w:type="dxa"/>
            <w:hideMark/>
          </w:tcPr>
          <w:p w14:paraId="755C16BA" w14:textId="77777777" w:rsidR="00052C02" w:rsidRPr="007E6AEE" w:rsidRDefault="00052C02" w:rsidP="00AB1AD8">
            <w:pPr>
              <w:tabs>
                <w:tab w:val="left" w:pos="708"/>
              </w:tabs>
              <w:rPr>
                <w:sz w:val="18"/>
                <w:lang w:eastAsia="en-US"/>
              </w:rPr>
            </w:pPr>
            <w:r w:rsidRPr="007E6AEE">
              <w:rPr>
                <w:sz w:val="18"/>
                <w:lang w:eastAsia="en-US"/>
              </w:rPr>
              <w:t>M</w:t>
            </w:r>
          </w:p>
        </w:tc>
        <w:tc>
          <w:tcPr>
            <w:tcW w:w="3549" w:type="dxa"/>
          </w:tcPr>
          <w:p w14:paraId="1677BD5E" w14:textId="54137098" w:rsidR="00052C02" w:rsidRPr="007E6AEE" w:rsidRDefault="00052C02"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tc>
      </w:tr>
      <w:tr w:rsidR="00052C02" w:rsidRPr="007E6AEE" w14:paraId="64556A2A" w14:textId="77777777" w:rsidTr="00C10307">
        <w:trPr>
          <w:cnfStyle w:val="000000100000" w:firstRow="0" w:lastRow="0" w:firstColumn="0" w:lastColumn="0" w:oddVBand="0" w:evenVBand="0" w:oddHBand="1" w:evenHBand="0" w:firstRowFirstColumn="0" w:firstRowLastColumn="0" w:lastRowFirstColumn="0" w:lastRowLastColumn="0"/>
        </w:trPr>
        <w:tc>
          <w:tcPr>
            <w:tcW w:w="1843" w:type="dxa"/>
            <w:hideMark/>
          </w:tcPr>
          <w:p w14:paraId="7DC338F4" w14:textId="77777777" w:rsidR="00052C02" w:rsidRPr="007E6AEE" w:rsidRDefault="00052C02" w:rsidP="00AB1AD8">
            <w:pPr>
              <w:rPr>
                <w:sz w:val="18"/>
                <w:lang w:eastAsia="ar-SA"/>
              </w:rPr>
            </w:pPr>
            <w:r w:rsidRPr="007E6AEE">
              <w:rPr>
                <w:sz w:val="18"/>
              </w:rPr>
              <w:t>routing-constraint</w:t>
            </w:r>
          </w:p>
        </w:tc>
        <w:tc>
          <w:tcPr>
            <w:tcW w:w="3822" w:type="dxa"/>
            <w:hideMark/>
          </w:tcPr>
          <w:p w14:paraId="456CEA1E" w14:textId="77777777" w:rsidR="00052C02" w:rsidRPr="007E6AEE" w:rsidRDefault="00052C02" w:rsidP="00AB1AD8">
            <w:pPr>
              <w:rPr>
                <w:sz w:val="18"/>
              </w:rPr>
            </w:pPr>
            <w:r w:rsidRPr="007E6AEE">
              <w:rPr>
                <w:sz w:val="18"/>
                <w:lang w:eastAsia="en-US"/>
              </w:rPr>
              <w:t>{</w:t>
            </w:r>
            <w:r w:rsidRPr="007E6AEE">
              <w:rPr>
                <w:b/>
                <w:color w:val="0033CC"/>
                <w:sz w:val="18"/>
                <w:lang w:eastAsia="en-US"/>
              </w:rPr>
              <w:t xml:space="preserve"> routing-constraint </w:t>
            </w:r>
            <w:r w:rsidRPr="007E6AEE">
              <w:rPr>
                <w:sz w:val="18"/>
                <w:lang w:eastAsia="en-US"/>
              </w:rPr>
              <w:t xml:space="preserve">} </w:t>
            </w:r>
          </w:p>
        </w:tc>
        <w:tc>
          <w:tcPr>
            <w:tcW w:w="709" w:type="dxa"/>
            <w:hideMark/>
          </w:tcPr>
          <w:p w14:paraId="7E5E55F0" w14:textId="77777777" w:rsidR="00052C02" w:rsidRPr="007E6AEE" w:rsidRDefault="00052C02" w:rsidP="00AB1AD8">
            <w:pPr>
              <w:rPr>
                <w:sz w:val="18"/>
              </w:rPr>
            </w:pPr>
            <w:r w:rsidRPr="007E6AEE">
              <w:rPr>
                <w:sz w:val="18"/>
                <w:lang w:eastAsia="en-US"/>
              </w:rPr>
              <w:t>RW</w:t>
            </w:r>
          </w:p>
        </w:tc>
        <w:tc>
          <w:tcPr>
            <w:tcW w:w="567" w:type="dxa"/>
            <w:hideMark/>
          </w:tcPr>
          <w:p w14:paraId="0413DE9D" w14:textId="77777777" w:rsidR="00052C02" w:rsidRPr="007E6AEE" w:rsidRDefault="00052C02" w:rsidP="00AB1AD8">
            <w:pPr>
              <w:rPr>
                <w:sz w:val="18"/>
              </w:rPr>
            </w:pPr>
            <w:r w:rsidRPr="007E6AEE">
              <w:rPr>
                <w:sz w:val="18"/>
                <w:lang w:eastAsia="en-US"/>
              </w:rPr>
              <w:t>M</w:t>
            </w:r>
          </w:p>
        </w:tc>
        <w:tc>
          <w:tcPr>
            <w:tcW w:w="3549" w:type="dxa"/>
          </w:tcPr>
          <w:p w14:paraId="094FDB6B" w14:textId="77777777" w:rsidR="00052C02" w:rsidRPr="007E6AEE" w:rsidRDefault="00052C02" w:rsidP="000A114F">
            <w:pPr>
              <w:numPr>
                <w:ilvl w:val="0"/>
                <w:numId w:val="22"/>
              </w:numPr>
              <w:tabs>
                <w:tab w:val="left" w:pos="708"/>
                <w:tab w:val="left" w:pos="2410"/>
              </w:tabs>
              <w:spacing w:after="0"/>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p w14:paraId="57A15C0E" w14:textId="4002F03D" w:rsidR="00052C02" w:rsidRPr="007E6AEE" w:rsidRDefault="00332E84" w:rsidP="000A114F">
            <w:pPr>
              <w:numPr>
                <w:ilvl w:val="0"/>
                <w:numId w:val="22"/>
              </w:numPr>
              <w:tabs>
                <w:tab w:val="left" w:pos="708"/>
                <w:tab w:val="left" w:pos="2410"/>
              </w:tabs>
              <w:spacing w:after="0"/>
              <w:contextualSpacing/>
              <w:rPr>
                <w:sz w:val="18"/>
                <w:lang w:eastAsia="en-US"/>
              </w:rPr>
            </w:pPr>
            <w:r w:rsidRPr="007E6AEE">
              <w:rPr>
                <w:sz w:val="18"/>
                <w:lang w:eastAsia="en-US"/>
              </w:rPr>
              <w:t xml:space="preserve">For details, see </w:t>
            </w:r>
            <w:r w:rsidRPr="007E6AEE">
              <w:rPr>
                <w:sz w:val="18"/>
                <w:lang w:eastAsia="en-US"/>
              </w:rPr>
              <w:fldChar w:fldCharType="begin"/>
            </w:r>
            <w:r w:rsidRPr="007E6AEE">
              <w:rPr>
                <w:sz w:val="18"/>
                <w:lang w:eastAsia="en-US"/>
              </w:rPr>
              <w:instrText xml:space="preserve"> REF _Ref85016301 \h </w:instrText>
            </w:r>
            <w:r w:rsidR="00001AF5" w:rsidRPr="007E6AEE">
              <w:rPr>
                <w:sz w:val="18"/>
                <w:lang w:eastAsia="en-US"/>
              </w:rPr>
              <w:instrText xml:space="preserve"> \* MERGEFORMAT </w:instrText>
            </w:r>
            <w:r w:rsidRPr="007E6AEE">
              <w:rPr>
                <w:sz w:val="18"/>
                <w:lang w:eastAsia="en-US"/>
              </w:rPr>
            </w:r>
            <w:r w:rsidRPr="007E6AEE">
              <w:rPr>
                <w:sz w:val="18"/>
                <w:lang w:eastAsia="en-US"/>
              </w:rPr>
              <w:fldChar w:fldCharType="separate"/>
            </w:r>
            <w:r w:rsidR="00C64284" w:rsidRPr="00C64284">
              <w:rPr>
                <w:rFonts w:cs="Times New Roman"/>
                <w:sz w:val="18"/>
              </w:rPr>
              <w:t xml:space="preserve">Table </w:t>
            </w:r>
            <w:r w:rsidR="00C64284" w:rsidRPr="00C64284">
              <w:rPr>
                <w:rFonts w:cs="Times New Roman"/>
                <w:noProof/>
                <w:sz w:val="18"/>
              </w:rPr>
              <w:t>83</w:t>
            </w:r>
            <w:r w:rsidRPr="007E6AEE">
              <w:rPr>
                <w:sz w:val="18"/>
                <w:lang w:eastAsia="en-US"/>
              </w:rPr>
              <w:fldChar w:fldCharType="end"/>
            </w:r>
          </w:p>
        </w:tc>
      </w:tr>
      <w:tr w:rsidR="00052C02" w:rsidRPr="007E6AEE" w14:paraId="53EB6C50" w14:textId="77777777" w:rsidTr="00C10307">
        <w:tc>
          <w:tcPr>
            <w:tcW w:w="1843" w:type="dxa"/>
            <w:hideMark/>
          </w:tcPr>
          <w:p w14:paraId="3BD6A85F" w14:textId="77777777" w:rsidR="00052C02" w:rsidRPr="007E6AEE" w:rsidRDefault="00052C02" w:rsidP="00AB1AD8">
            <w:pPr>
              <w:rPr>
                <w:sz w:val="18"/>
                <w:lang w:eastAsia="ar-SA"/>
              </w:rPr>
            </w:pPr>
            <w:r w:rsidRPr="007E6AEE">
              <w:rPr>
                <w:sz w:val="18"/>
              </w:rPr>
              <w:t>topology-constraint</w:t>
            </w:r>
          </w:p>
        </w:tc>
        <w:tc>
          <w:tcPr>
            <w:tcW w:w="3822" w:type="dxa"/>
            <w:hideMark/>
          </w:tcPr>
          <w:p w14:paraId="3506198E" w14:textId="7C7EDB15" w:rsidR="00052C02" w:rsidRPr="007E6AEE" w:rsidRDefault="00052C02" w:rsidP="00AB1AD8">
            <w:pPr>
              <w:rPr>
                <w:sz w:val="18"/>
                <w:lang w:eastAsia="en-US"/>
              </w:rPr>
            </w:pPr>
            <w:r w:rsidRPr="007E6AEE">
              <w:rPr>
                <w:sz w:val="18"/>
                <w:lang w:eastAsia="en-US"/>
              </w:rPr>
              <w:t>{</w:t>
            </w:r>
            <w:r w:rsidR="00A762F7" w:rsidRPr="007E6AEE">
              <w:rPr>
                <w:sz w:val="18"/>
                <w:lang w:eastAsia="en-US"/>
              </w:rPr>
              <w:t xml:space="preserve">List </w:t>
            </w:r>
            <w:r w:rsidRPr="007E6AEE">
              <w:rPr>
                <w:sz w:val="18"/>
                <w:lang w:eastAsia="en-US"/>
              </w:rPr>
              <w:t xml:space="preserve"> </w:t>
            </w:r>
            <w:r w:rsidRPr="007E6AEE">
              <w:rPr>
                <w:b/>
                <w:color w:val="0033CC"/>
                <w:sz w:val="18"/>
                <w:lang w:eastAsia="en-US"/>
              </w:rPr>
              <w:t>topology-constraint</w:t>
            </w:r>
            <w:r w:rsidRPr="007E6AEE">
              <w:rPr>
                <w:sz w:val="18"/>
                <w:lang w:eastAsia="en-US"/>
              </w:rPr>
              <w:t xml:space="preserve"> }</w:t>
            </w:r>
          </w:p>
        </w:tc>
        <w:tc>
          <w:tcPr>
            <w:tcW w:w="709" w:type="dxa"/>
            <w:hideMark/>
          </w:tcPr>
          <w:p w14:paraId="460F3CA5" w14:textId="77777777" w:rsidR="00052C02" w:rsidRPr="007E6AEE" w:rsidRDefault="00052C02" w:rsidP="00AB1AD8">
            <w:pPr>
              <w:rPr>
                <w:sz w:val="18"/>
                <w:lang w:eastAsia="en-US"/>
              </w:rPr>
            </w:pPr>
            <w:r w:rsidRPr="007E6AEE">
              <w:rPr>
                <w:sz w:val="18"/>
                <w:lang w:eastAsia="en-US"/>
              </w:rPr>
              <w:t>RW</w:t>
            </w:r>
          </w:p>
        </w:tc>
        <w:tc>
          <w:tcPr>
            <w:tcW w:w="567" w:type="dxa"/>
            <w:hideMark/>
          </w:tcPr>
          <w:p w14:paraId="51965A89" w14:textId="77777777" w:rsidR="00052C02" w:rsidRPr="007E6AEE" w:rsidRDefault="00052C02" w:rsidP="00AB1AD8">
            <w:pPr>
              <w:rPr>
                <w:sz w:val="18"/>
                <w:lang w:eastAsia="en-US"/>
              </w:rPr>
            </w:pPr>
            <w:r w:rsidRPr="007E6AEE">
              <w:rPr>
                <w:sz w:val="18"/>
                <w:lang w:eastAsia="en-US"/>
              </w:rPr>
              <w:t>M</w:t>
            </w:r>
          </w:p>
        </w:tc>
        <w:tc>
          <w:tcPr>
            <w:tcW w:w="3549" w:type="dxa"/>
          </w:tcPr>
          <w:p w14:paraId="101C1662" w14:textId="77777777" w:rsidR="00052C02" w:rsidRPr="007E6AEE" w:rsidRDefault="00052C02" w:rsidP="000A114F">
            <w:pPr>
              <w:numPr>
                <w:ilvl w:val="0"/>
                <w:numId w:val="22"/>
              </w:numPr>
              <w:tabs>
                <w:tab w:val="left" w:pos="708"/>
                <w:tab w:val="left" w:pos="2410"/>
              </w:tabs>
              <w:spacing w:after="0"/>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p w14:paraId="20937490" w14:textId="48C1EDF9" w:rsidR="00052C02" w:rsidRPr="007E6AEE" w:rsidRDefault="00332E84" w:rsidP="000A114F">
            <w:pPr>
              <w:numPr>
                <w:ilvl w:val="0"/>
                <w:numId w:val="22"/>
              </w:numPr>
              <w:tabs>
                <w:tab w:val="left" w:pos="708"/>
                <w:tab w:val="left" w:pos="2410"/>
              </w:tabs>
              <w:spacing w:after="0"/>
              <w:contextualSpacing/>
              <w:rPr>
                <w:sz w:val="18"/>
                <w:lang w:eastAsia="en-US"/>
              </w:rPr>
            </w:pPr>
            <w:r w:rsidRPr="007E6AEE">
              <w:rPr>
                <w:sz w:val="18"/>
                <w:lang w:eastAsia="en-US"/>
              </w:rPr>
              <w:t xml:space="preserve">For details, see </w:t>
            </w:r>
            <w:r w:rsidRPr="007E6AEE">
              <w:rPr>
                <w:sz w:val="18"/>
                <w:lang w:eastAsia="en-US"/>
              </w:rPr>
              <w:fldChar w:fldCharType="begin"/>
            </w:r>
            <w:r w:rsidRPr="007E6AEE">
              <w:rPr>
                <w:sz w:val="18"/>
                <w:lang w:eastAsia="en-US"/>
              </w:rPr>
              <w:instrText xml:space="preserve"> REF _Ref85016255 \h </w:instrText>
            </w:r>
            <w:r w:rsidR="00001AF5" w:rsidRPr="007E6AEE">
              <w:rPr>
                <w:sz w:val="18"/>
                <w:lang w:eastAsia="en-US"/>
              </w:rPr>
              <w:instrText xml:space="preserve"> \* MERGEFORMAT </w:instrText>
            </w:r>
            <w:r w:rsidRPr="007E6AEE">
              <w:rPr>
                <w:sz w:val="18"/>
                <w:lang w:eastAsia="en-US"/>
              </w:rPr>
            </w:r>
            <w:r w:rsidRPr="007E6AEE">
              <w:rPr>
                <w:sz w:val="18"/>
                <w:lang w:eastAsia="en-US"/>
              </w:rPr>
              <w:fldChar w:fldCharType="separate"/>
            </w:r>
            <w:r w:rsidR="00C64284" w:rsidRPr="00C64284">
              <w:rPr>
                <w:rFonts w:cs="Times New Roman"/>
                <w:sz w:val="18"/>
              </w:rPr>
              <w:t xml:space="preserve">Table </w:t>
            </w:r>
            <w:r w:rsidR="00C64284" w:rsidRPr="00C64284">
              <w:rPr>
                <w:rFonts w:cs="Times New Roman"/>
                <w:noProof/>
                <w:sz w:val="18"/>
              </w:rPr>
              <w:t>82</w:t>
            </w:r>
            <w:r w:rsidRPr="007E6AEE">
              <w:rPr>
                <w:sz w:val="18"/>
                <w:lang w:eastAsia="en-US"/>
              </w:rPr>
              <w:fldChar w:fldCharType="end"/>
            </w:r>
          </w:p>
        </w:tc>
      </w:tr>
      <w:tr w:rsidR="00052C02" w:rsidRPr="007E6AEE" w14:paraId="2EF11570" w14:textId="77777777" w:rsidTr="00C10307">
        <w:trPr>
          <w:cnfStyle w:val="000000100000" w:firstRow="0" w:lastRow="0" w:firstColumn="0" w:lastColumn="0" w:oddVBand="0" w:evenVBand="0" w:oddHBand="1" w:evenHBand="0" w:firstRowFirstColumn="0" w:firstRowLastColumn="0" w:lastRowFirstColumn="0" w:lastRowLastColumn="0"/>
        </w:trPr>
        <w:tc>
          <w:tcPr>
            <w:tcW w:w="1843" w:type="dxa"/>
            <w:hideMark/>
          </w:tcPr>
          <w:p w14:paraId="09A71527" w14:textId="77777777" w:rsidR="00052C02" w:rsidRPr="007E6AEE" w:rsidRDefault="00052C02" w:rsidP="00AB1AD8">
            <w:pPr>
              <w:rPr>
                <w:sz w:val="18"/>
                <w:lang w:eastAsia="ar-SA"/>
              </w:rPr>
            </w:pPr>
            <w:r w:rsidRPr="007E6AEE">
              <w:rPr>
                <w:sz w:val="18"/>
              </w:rPr>
              <w:t>objective-function</w:t>
            </w:r>
          </w:p>
        </w:tc>
        <w:tc>
          <w:tcPr>
            <w:tcW w:w="3822" w:type="dxa"/>
            <w:hideMark/>
          </w:tcPr>
          <w:p w14:paraId="69E335B5" w14:textId="77777777" w:rsidR="00052C02" w:rsidRPr="007E6AEE" w:rsidRDefault="00052C02" w:rsidP="00AB1AD8">
            <w:pPr>
              <w:rPr>
                <w:b/>
                <w:color w:val="0033CC"/>
                <w:sz w:val="18"/>
                <w:lang w:eastAsia="en-US"/>
              </w:rPr>
            </w:pPr>
            <w:r w:rsidRPr="007E6AEE">
              <w:rPr>
                <w:sz w:val="18"/>
                <w:lang w:eastAsia="en-US"/>
              </w:rPr>
              <w:t>{</w:t>
            </w:r>
            <w:r w:rsidRPr="007E6AEE">
              <w:rPr>
                <w:b/>
                <w:color w:val="0033CC"/>
                <w:sz w:val="18"/>
                <w:lang w:eastAsia="en-US"/>
              </w:rPr>
              <w:t>objective-function</w:t>
            </w:r>
            <w:r w:rsidRPr="007E6AEE">
              <w:rPr>
                <w:sz w:val="18"/>
                <w:lang w:eastAsia="en-US"/>
              </w:rPr>
              <w:t>}</w:t>
            </w:r>
          </w:p>
        </w:tc>
        <w:tc>
          <w:tcPr>
            <w:tcW w:w="709" w:type="dxa"/>
            <w:hideMark/>
          </w:tcPr>
          <w:p w14:paraId="4C9057F7" w14:textId="77777777" w:rsidR="00052C02" w:rsidRPr="007E6AEE" w:rsidRDefault="00052C02" w:rsidP="00AB1AD8">
            <w:pPr>
              <w:rPr>
                <w:color w:val="auto"/>
                <w:sz w:val="18"/>
                <w:lang w:eastAsia="en-US"/>
              </w:rPr>
            </w:pPr>
            <w:r w:rsidRPr="007E6AEE">
              <w:rPr>
                <w:sz w:val="18"/>
                <w:lang w:eastAsia="en-US"/>
              </w:rPr>
              <w:t>RW</w:t>
            </w:r>
          </w:p>
        </w:tc>
        <w:tc>
          <w:tcPr>
            <w:tcW w:w="567" w:type="dxa"/>
            <w:hideMark/>
          </w:tcPr>
          <w:p w14:paraId="588B7832" w14:textId="77777777" w:rsidR="00052C02" w:rsidRPr="007E6AEE" w:rsidRDefault="00052C02" w:rsidP="00AB1AD8">
            <w:pPr>
              <w:rPr>
                <w:sz w:val="18"/>
                <w:lang w:eastAsia="en-US"/>
              </w:rPr>
            </w:pPr>
            <w:r w:rsidRPr="007E6AEE">
              <w:rPr>
                <w:sz w:val="18"/>
                <w:lang w:eastAsia="en-US"/>
              </w:rPr>
              <w:t>M</w:t>
            </w:r>
          </w:p>
        </w:tc>
        <w:tc>
          <w:tcPr>
            <w:tcW w:w="3549" w:type="dxa"/>
          </w:tcPr>
          <w:p w14:paraId="798EEB5B" w14:textId="77777777" w:rsidR="00052C02" w:rsidRPr="007E6AEE" w:rsidRDefault="00052C02" w:rsidP="000A114F">
            <w:pPr>
              <w:numPr>
                <w:ilvl w:val="0"/>
                <w:numId w:val="22"/>
              </w:numPr>
              <w:tabs>
                <w:tab w:val="left" w:pos="708"/>
                <w:tab w:val="left" w:pos="2410"/>
              </w:tabs>
              <w:spacing w:after="0"/>
              <w:contextualSpacing/>
              <w:rPr>
                <w:sz w:val="18"/>
                <w:lang w:eastAsia="en-US"/>
              </w:rPr>
            </w:pPr>
            <w:r w:rsidRPr="007E6AEE">
              <w:rPr>
                <w:sz w:val="18"/>
                <w:lang w:eastAsia="en-US"/>
              </w:rPr>
              <w:t xml:space="preserve">Provided by tapi-client </w:t>
            </w:r>
          </w:p>
          <w:p w14:paraId="7AE7F00D" w14:textId="1B3D1B15" w:rsidR="00594108" w:rsidRPr="007E6AEE" w:rsidRDefault="00CC49C8" w:rsidP="000A114F">
            <w:pPr>
              <w:numPr>
                <w:ilvl w:val="0"/>
                <w:numId w:val="22"/>
              </w:numPr>
              <w:tabs>
                <w:tab w:val="left" w:pos="708"/>
                <w:tab w:val="left" w:pos="2410"/>
              </w:tabs>
              <w:spacing w:after="0"/>
              <w:contextualSpacing/>
              <w:rPr>
                <w:sz w:val="18"/>
                <w:lang w:eastAsia="en-US"/>
              </w:rPr>
            </w:pPr>
            <w:r w:rsidRPr="007E6AEE">
              <w:rPr>
                <w:sz w:val="18"/>
                <w:lang w:eastAsia="en-US"/>
              </w:rPr>
              <w:t xml:space="preserve">For details, see </w:t>
            </w:r>
            <w:r w:rsidRPr="007E6AEE">
              <w:rPr>
                <w:sz w:val="18"/>
                <w:lang w:eastAsia="en-US"/>
              </w:rPr>
              <w:fldChar w:fldCharType="begin"/>
            </w:r>
            <w:r w:rsidRPr="007E6AEE">
              <w:rPr>
                <w:sz w:val="18"/>
                <w:lang w:eastAsia="en-US"/>
              </w:rPr>
              <w:instrText xml:space="preserve"> REF _Ref85016419 \h </w:instrText>
            </w:r>
            <w:r w:rsidR="00594108" w:rsidRPr="007E6AEE">
              <w:rPr>
                <w:sz w:val="18"/>
                <w:lang w:eastAsia="en-US"/>
              </w:rPr>
              <w:instrText xml:space="preserve"> \* MERGEFORMAT </w:instrText>
            </w:r>
            <w:r w:rsidRPr="007E6AEE">
              <w:rPr>
                <w:sz w:val="18"/>
                <w:lang w:eastAsia="en-US"/>
              </w:rPr>
            </w:r>
            <w:r w:rsidRPr="007E6AEE">
              <w:rPr>
                <w:sz w:val="18"/>
                <w:lang w:eastAsia="en-US"/>
              </w:rPr>
              <w:fldChar w:fldCharType="separate"/>
            </w:r>
            <w:r w:rsidR="00C64284" w:rsidRPr="00C64284">
              <w:rPr>
                <w:sz w:val="18"/>
                <w:lang w:eastAsia="en-US"/>
              </w:rPr>
              <w:t>Table 84</w:t>
            </w:r>
            <w:r w:rsidRPr="007E6AEE">
              <w:rPr>
                <w:sz w:val="18"/>
                <w:lang w:eastAsia="en-US"/>
              </w:rPr>
              <w:fldChar w:fldCharType="end"/>
            </w:r>
          </w:p>
        </w:tc>
      </w:tr>
      <w:tr w:rsidR="00052C02" w:rsidRPr="007E6AEE" w14:paraId="7348C8E6" w14:textId="77777777" w:rsidTr="00C10307">
        <w:tc>
          <w:tcPr>
            <w:tcW w:w="1843" w:type="dxa"/>
            <w:hideMark/>
          </w:tcPr>
          <w:p w14:paraId="71D0471F" w14:textId="77777777" w:rsidR="00052C02" w:rsidRPr="007E6AEE" w:rsidRDefault="00052C02" w:rsidP="00AB1AD8">
            <w:pPr>
              <w:rPr>
                <w:sz w:val="18"/>
                <w:lang w:eastAsia="ar-SA"/>
              </w:rPr>
            </w:pPr>
            <w:r w:rsidRPr="007E6AEE">
              <w:rPr>
                <w:sz w:val="18"/>
              </w:rPr>
              <w:t>optimization-constraint</w:t>
            </w:r>
          </w:p>
        </w:tc>
        <w:tc>
          <w:tcPr>
            <w:tcW w:w="3822" w:type="dxa"/>
            <w:hideMark/>
          </w:tcPr>
          <w:p w14:paraId="5E455D81" w14:textId="77777777" w:rsidR="00052C02" w:rsidRPr="007E6AEE" w:rsidRDefault="00052C02" w:rsidP="00AB1AD8">
            <w:pPr>
              <w:rPr>
                <w:sz w:val="18"/>
                <w:lang w:eastAsia="en-US"/>
              </w:rPr>
            </w:pPr>
            <w:r w:rsidRPr="007E6AEE">
              <w:rPr>
                <w:sz w:val="18"/>
                <w:lang w:eastAsia="en-US"/>
              </w:rPr>
              <w:t>{</w:t>
            </w:r>
            <w:r w:rsidRPr="007E6AEE">
              <w:rPr>
                <w:b/>
                <w:color w:val="0033CC"/>
                <w:sz w:val="18"/>
                <w:lang w:eastAsia="en-US"/>
              </w:rPr>
              <w:t>optimization-constraint</w:t>
            </w:r>
            <w:r w:rsidRPr="007E6AEE">
              <w:rPr>
                <w:sz w:val="18"/>
                <w:lang w:eastAsia="en-US"/>
              </w:rPr>
              <w:t>}</w:t>
            </w:r>
          </w:p>
        </w:tc>
        <w:tc>
          <w:tcPr>
            <w:tcW w:w="709" w:type="dxa"/>
          </w:tcPr>
          <w:p w14:paraId="262117C6" w14:textId="67ABD52F" w:rsidR="00052C02" w:rsidRPr="007E6AEE" w:rsidRDefault="00FF029A">
            <w:pPr>
              <w:rPr>
                <w:sz w:val="18"/>
                <w:lang w:eastAsia="en-US"/>
              </w:rPr>
            </w:pPr>
            <w:r w:rsidRPr="007E6AEE">
              <w:rPr>
                <w:sz w:val="18"/>
                <w:lang w:eastAsia="en-US"/>
              </w:rPr>
              <w:t>RW</w:t>
            </w:r>
          </w:p>
        </w:tc>
        <w:tc>
          <w:tcPr>
            <w:tcW w:w="567" w:type="dxa"/>
          </w:tcPr>
          <w:p w14:paraId="5E99CEB6" w14:textId="67567862" w:rsidR="00052C02" w:rsidRPr="007E6AEE" w:rsidRDefault="00594108">
            <w:pPr>
              <w:rPr>
                <w:sz w:val="18"/>
                <w:lang w:eastAsia="en-US"/>
              </w:rPr>
            </w:pPr>
            <w:r w:rsidRPr="007E6AEE">
              <w:rPr>
                <w:sz w:val="18"/>
                <w:lang w:eastAsia="en-US"/>
              </w:rPr>
              <w:t>O</w:t>
            </w:r>
          </w:p>
        </w:tc>
        <w:tc>
          <w:tcPr>
            <w:tcW w:w="3549" w:type="dxa"/>
          </w:tcPr>
          <w:p w14:paraId="135700DA" w14:textId="206768A1" w:rsidR="00CC49C8" w:rsidRPr="007E6AEE" w:rsidRDefault="00CC49C8" w:rsidP="000A114F">
            <w:pPr>
              <w:numPr>
                <w:ilvl w:val="0"/>
                <w:numId w:val="22"/>
              </w:numPr>
              <w:tabs>
                <w:tab w:val="left" w:pos="708"/>
                <w:tab w:val="left" w:pos="2410"/>
              </w:tabs>
              <w:spacing w:after="0"/>
              <w:contextualSpacing/>
              <w:rPr>
                <w:sz w:val="18"/>
                <w:lang w:eastAsia="en-US"/>
              </w:rPr>
            </w:pPr>
            <w:r w:rsidRPr="007E6AEE">
              <w:rPr>
                <w:sz w:val="18"/>
                <w:lang w:eastAsia="en-US"/>
              </w:rPr>
              <w:t xml:space="preserve">Provided  by tapi-client </w:t>
            </w:r>
          </w:p>
          <w:p w14:paraId="4D9BF668" w14:textId="73DE7F87" w:rsidR="00052C02" w:rsidRPr="007E6AEE" w:rsidRDefault="00CC49C8" w:rsidP="000A114F">
            <w:pPr>
              <w:numPr>
                <w:ilvl w:val="0"/>
                <w:numId w:val="22"/>
              </w:numPr>
              <w:tabs>
                <w:tab w:val="left" w:pos="708"/>
                <w:tab w:val="left" w:pos="2410"/>
              </w:tabs>
              <w:spacing w:after="0"/>
              <w:contextualSpacing/>
              <w:rPr>
                <w:sz w:val="18"/>
                <w:lang w:eastAsia="en-US"/>
              </w:rPr>
            </w:pPr>
            <w:r w:rsidRPr="007E6AEE">
              <w:rPr>
                <w:sz w:val="18"/>
                <w:lang w:eastAsia="en-US"/>
              </w:rPr>
              <w:t xml:space="preserve">For details, see </w:t>
            </w:r>
            <w:r w:rsidRPr="007E6AEE">
              <w:rPr>
                <w:sz w:val="18"/>
                <w:lang w:eastAsia="en-US"/>
              </w:rPr>
              <w:fldChar w:fldCharType="begin"/>
            </w:r>
            <w:r w:rsidRPr="007E6AEE">
              <w:rPr>
                <w:sz w:val="18"/>
                <w:lang w:eastAsia="en-US"/>
              </w:rPr>
              <w:instrText xml:space="preserve"> REF _Ref85016422 \h </w:instrText>
            </w:r>
            <w:r w:rsidR="00594108" w:rsidRPr="007E6AEE">
              <w:rPr>
                <w:sz w:val="18"/>
                <w:lang w:eastAsia="en-US"/>
              </w:rPr>
              <w:instrText xml:space="preserve"> \* MERGEFORMAT </w:instrText>
            </w:r>
            <w:r w:rsidRPr="007E6AEE">
              <w:rPr>
                <w:sz w:val="18"/>
                <w:lang w:eastAsia="en-US"/>
              </w:rPr>
            </w:r>
            <w:r w:rsidRPr="007E6AEE">
              <w:rPr>
                <w:sz w:val="18"/>
                <w:lang w:eastAsia="en-US"/>
              </w:rPr>
              <w:fldChar w:fldCharType="separate"/>
            </w:r>
            <w:r w:rsidR="00C64284" w:rsidRPr="00C64284">
              <w:rPr>
                <w:sz w:val="18"/>
                <w:lang w:eastAsia="en-US"/>
              </w:rPr>
              <w:t>Table 85</w:t>
            </w:r>
            <w:r w:rsidRPr="007E6AEE">
              <w:rPr>
                <w:sz w:val="18"/>
                <w:lang w:eastAsia="en-US"/>
              </w:rPr>
              <w:fldChar w:fldCharType="end"/>
            </w:r>
          </w:p>
        </w:tc>
      </w:tr>
      <w:tr w:rsidR="0064585A" w:rsidRPr="007E6AEE" w14:paraId="343A2C6C" w14:textId="77777777" w:rsidTr="00C10307">
        <w:trPr>
          <w:cnfStyle w:val="000000100000" w:firstRow="0" w:lastRow="0" w:firstColumn="0" w:lastColumn="0" w:oddVBand="0" w:evenVBand="0" w:oddHBand="1" w:evenHBand="0" w:firstRowFirstColumn="0" w:firstRowLastColumn="0" w:lastRowFirstColumn="0" w:lastRowLastColumn="0"/>
        </w:trPr>
        <w:tc>
          <w:tcPr>
            <w:tcW w:w="1843" w:type="dxa"/>
          </w:tcPr>
          <w:p w14:paraId="7593F3A3" w14:textId="5A42EDFC" w:rsidR="0064585A" w:rsidRPr="007E6AEE" w:rsidRDefault="0064585A" w:rsidP="00AB1AD8">
            <w:pPr>
              <w:rPr>
                <w:sz w:val="18"/>
              </w:rPr>
            </w:pPr>
            <w:r w:rsidRPr="007E6AEE">
              <w:rPr>
                <w:sz w:val="18"/>
              </w:rPr>
              <w:t>direction</w:t>
            </w:r>
          </w:p>
        </w:tc>
        <w:tc>
          <w:tcPr>
            <w:tcW w:w="3822" w:type="dxa"/>
          </w:tcPr>
          <w:p w14:paraId="47F6B983" w14:textId="3E2A933A" w:rsidR="0064585A" w:rsidRPr="007E6AEE" w:rsidRDefault="00041EE7" w:rsidP="00AB1AD8">
            <w:pPr>
              <w:rPr>
                <w:sz w:val="18"/>
                <w:lang w:eastAsia="en-US"/>
              </w:rPr>
            </w:pPr>
            <w:r w:rsidRPr="007E6AEE">
              <w:rPr>
                <w:sz w:val="18"/>
                <w:lang w:eastAsia="en-US"/>
              </w:rPr>
              <w:t>BIDIRECTIONAL or UNIDIRECTIONAL</w:t>
            </w:r>
          </w:p>
        </w:tc>
        <w:tc>
          <w:tcPr>
            <w:tcW w:w="709" w:type="dxa"/>
          </w:tcPr>
          <w:p w14:paraId="5F37B5D2" w14:textId="7DB28332" w:rsidR="0064585A" w:rsidRPr="007E6AEE" w:rsidRDefault="0064585A">
            <w:pPr>
              <w:rPr>
                <w:sz w:val="18"/>
                <w:lang w:eastAsia="en-US"/>
              </w:rPr>
            </w:pPr>
            <w:r w:rsidRPr="007E6AEE">
              <w:rPr>
                <w:sz w:val="18"/>
                <w:lang w:eastAsia="en-US"/>
              </w:rPr>
              <w:t>RW</w:t>
            </w:r>
          </w:p>
        </w:tc>
        <w:tc>
          <w:tcPr>
            <w:tcW w:w="567" w:type="dxa"/>
          </w:tcPr>
          <w:p w14:paraId="77473451" w14:textId="4DF354C7" w:rsidR="0064585A" w:rsidRPr="007E6AEE" w:rsidRDefault="0064585A">
            <w:pPr>
              <w:rPr>
                <w:sz w:val="18"/>
                <w:lang w:eastAsia="en-US"/>
              </w:rPr>
            </w:pPr>
            <w:r w:rsidRPr="007E6AEE">
              <w:rPr>
                <w:sz w:val="18"/>
                <w:lang w:eastAsia="en-US"/>
              </w:rPr>
              <w:t>M</w:t>
            </w:r>
          </w:p>
        </w:tc>
        <w:tc>
          <w:tcPr>
            <w:tcW w:w="3549" w:type="dxa"/>
          </w:tcPr>
          <w:p w14:paraId="01AF115F" w14:textId="6F745C0F" w:rsidR="0064585A" w:rsidRPr="007E6AEE" w:rsidRDefault="0064585A" w:rsidP="000A114F">
            <w:pPr>
              <w:numPr>
                <w:ilvl w:val="0"/>
                <w:numId w:val="22"/>
              </w:numPr>
              <w:tabs>
                <w:tab w:val="left" w:pos="708"/>
                <w:tab w:val="left" w:pos="2410"/>
              </w:tabs>
              <w:spacing w:after="0"/>
              <w:contextualSpacing/>
              <w:rPr>
                <w:sz w:val="18"/>
                <w:lang w:eastAsia="en-US"/>
              </w:rPr>
            </w:pPr>
            <w:r w:rsidRPr="007E6AEE">
              <w:rPr>
                <w:sz w:val="18"/>
                <w:lang w:eastAsia="en-US"/>
              </w:rPr>
              <w:t>Provided by tapi-client</w:t>
            </w:r>
          </w:p>
        </w:tc>
      </w:tr>
      <w:tr w:rsidR="0064585A" w:rsidRPr="007E6AEE" w14:paraId="7F81A055" w14:textId="77777777" w:rsidTr="00C10307">
        <w:tc>
          <w:tcPr>
            <w:tcW w:w="1843" w:type="dxa"/>
          </w:tcPr>
          <w:p w14:paraId="039DA1F0" w14:textId="14E1BABA" w:rsidR="0064585A" w:rsidRPr="007E6AEE" w:rsidRDefault="0064585A" w:rsidP="00AB1AD8">
            <w:pPr>
              <w:rPr>
                <w:sz w:val="18"/>
              </w:rPr>
            </w:pPr>
            <w:r w:rsidRPr="007E6AEE">
              <w:rPr>
                <w:sz w:val="18"/>
              </w:rPr>
              <w:t>layer-protocol-name</w:t>
            </w:r>
          </w:p>
        </w:tc>
        <w:tc>
          <w:tcPr>
            <w:tcW w:w="3822" w:type="dxa"/>
          </w:tcPr>
          <w:p w14:paraId="515A21BE" w14:textId="1469CDB5" w:rsidR="0064585A" w:rsidRPr="007E6AEE" w:rsidRDefault="0064585A" w:rsidP="00AB1AD8">
            <w:pPr>
              <w:rPr>
                <w:sz w:val="18"/>
                <w:lang w:eastAsia="en-US"/>
              </w:rPr>
            </w:pPr>
            <w:r w:rsidRPr="007E6AEE">
              <w:rPr>
                <w:sz w:val="18"/>
                <w:lang w:eastAsia="en-US"/>
              </w:rPr>
              <w:t>Applicable LPN</w:t>
            </w:r>
          </w:p>
        </w:tc>
        <w:tc>
          <w:tcPr>
            <w:tcW w:w="709" w:type="dxa"/>
          </w:tcPr>
          <w:p w14:paraId="09CD60A6" w14:textId="77777777" w:rsidR="0064585A" w:rsidRPr="007E6AEE" w:rsidRDefault="0064585A">
            <w:pPr>
              <w:rPr>
                <w:sz w:val="18"/>
                <w:lang w:eastAsia="en-US"/>
              </w:rPr>
            </w:pPr>
          </w:p>
        </w:tc>
        <w:tc>
          <w:tcPr>
            <w:tcW w:w="567" w:type="dxa"/>
          </w:tcPr>
          <w:p w14:paraId="270185FD" w14:textId="77777777" w:rsidR="0064585A" w:rsidRPr="007E6AEE" w:rsidRDefault="0064585A">
            <w:pPr>
              <w:rPr>
                <w:sz w:val="18"/>
                <w:lang w:eastAsia="en-US"/>
              </w:rPr>
            </w:pPr>
          </w:p>
        </w:tc>
        <w:tc>
          <w:tcPr>
            <w:tcW w:w="3549" w:type="dxa"/>
          </w:tcPr>
          <w:p w14:paraId="007E11E8" w14:textId="77777777" w:rsidR="0064585A" w:rsidRPr="007E6AEE" w:rsidRDefault="0064585A" w:rsidP="000A114F">
            <w:pPr>
              <w:numPr>
                <w:ilvl w:val="0"/>
                <w:numId w:val="22"/>
              </w:numPr>
              <w:tabs>
                <w:tab w:val="left" w:pos="708"/>
                <w:tab w:val="left" w:pos="2410"/>
              </w:tabs>
              <w:spacing w:after="0"/>
              <w:contextualSpacing/>
              <w:rPr>
                <w:sz w:val="18"/>
                <w:lang w:eastAsia="en-US"/>
              </w:rPr>
            </w:pPr>
          </w:p>
        </w:tc>
      </w:tr>
      <w:tr w:rsidR="00052C02" w:rsidRPr="007E6AEE" w14:paraId="6300719A" w14:textId="77777777" w:rsidTr="003F13BE">
        <w:trPr>
          <w:cnfStyle w:val="000000100000" w:firstRow="0" w:lastRow="0" w:firstColumn="0" w:lastColumn="0" w:oddVBand="0" w:evenVBand="0" w:oddHBand="1" w:evenHBand="0" w:firstRowFirstColumn="0" w:firstRowLastColumn="0" w:lastRowFirstColumn="0" w:lastRowLastColumn="0"/>
        </w:trPr>
        <w:tc>
          <w:tcPr>
            <w:tcW w:w="1843" w:type="dxa"/>
            <w:hideMark/>
          </w:tcPr>
          <w:p w14:paraId="4A500695" w14:textId="77777777" w:rsidR="00052C02" w:rsidRPr="007E6AEE" w:rsidRDefault="00052C02" w:rsidP="00AB1AD8">
            <w:pPr>
              <w:rPr>
                <w:sz w:val="18"/>
                <w:lang w:eastAsia="ar-SA"/>
              </w:rPr>
            </w:pPr>
            <w:r w:rsidRPr="007E6AEE">
              <w:rPr>
                <w:sz w:val="18"/>
                <w:lang w:eastAsia="en-US"/>
              </w:rPr>
              <w:t>uuid</w:t>
            </w:r>
          </w:p>
        </w:tc>
        <w:tc>
          <w:tcPr>
            <w:tcW w:w="3822" w:type="dxa"/>
            <w:hideMark/>
          </w:tcPr>
          <w:p w14:paraId="7B1952AC" w14:textId="5CAE646C" w:rsidR="00052C02" w:rsidRPr="007E6AEE" w:rsidRDefault="00CC49C8" w:rsidP="00AB1AD8">
            <w:pPr>
              <w:rPr>
                <w:sz w:val="18"/>
              </w:rPr>
            </w:pPr>
            <w:r w:rsidRPr="007E6AEE">
              <w:rPr>
                <w:sz w:val="18"/>
              </w:rPr>
              <w:t>As per RFC4122</w:t>
            </w:r>
          </w:p>
        </w:tc>
        <w:tc>
          <w:tcPr>
            <w:tcW w:w="709" w:type="dxa"/>
            <w:hideMark/>
          </w:tcPr>
          <w:p w14:paraId="15859ACE" w14:textId="77777777" w:rsidR="00052C02" w:rsidRPr="007E6AEE" w:rsidRDefault="00052C02" w:rsidP="00AB1AD8">
            <w:pPr>
              <w:rPr>
                <w:sz w:val="18"/>
                <w:lang w:eastAsia="en-US"/>
              </w:rPr>
            </w:pPr>
            <w:r w:rsidRPr="007E6AEE">
              <w:rPr>
                <w:sz w:val="18"/>
                <w:lang w:eastAsia="en-US"/>
              </w:rPr>
              <w:t>RW</w:t>
            </w:r>
          </w:p>
        </w:tc>
        <w:tc>
          <w:tcPr>
            <w:tcW w:w="567" w:type="dxa"/>
            <w:hideMark/>
          </w:tcPr>
          <w:p w14:paraId="4190904D" w14:textId="77777777" w:rsidR="00052C02" w:rsidRPr="007E6AEE" w:rsidRDefault="00052C02" w:rsidP="00AB1AD8">
            <w:pPr>
              <w:rPr>
                <w:sz w:val="18"/>
                <w:lang w:eastAsia="en-US"/>
              </w:rPr>
            </w:pPr>
            <w:r w:rsidRPr="007E6AEE">
              <w:rPr>
                <w:sz w:val="18"/>
                <w:lang w:eastAsia="en-US"/>
              </w:rPr>
              <w:t>M</w:t>
            </w:r>
          </w:p>
        </w:tc>
        <w:tc>
          <w:tcPr>
            <w:tcW w:w="3549" w:type="dxa"/>
            <w:hideMark/>
          </w:tcPr>
          <w:p w14:paraId="35ADAE32" w14:textId="77777777" w:rsidR="00052C02" w:rsidRPr="007E6AEE" w:rsidRDefault="00052C02"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tc>
      </w:tr>
      <w:tr w:rsidR="00041EE7" w:rsidRPr="007E6AEE" w14:paraId="0939407D" w14:textId="77777777" w:rsidTr="003F13BE">
        <w:tc>
          <w:tcPr>
            <w:tcW w:w="1843" w:type="dxa"/>
          </w:tcPr>
          <w:p w14:paraId="0AAAAD6D" w14:textId="528DC6C5" w:rsidR="00041EE7" w:rsidRPr="007E6AEE" w:rsidRDefault="00041EE7" w:rsidP="00AB1AD8">
            <w:pPr>
              <w:rPr>
                <w:sz w:val="18"/>
                <w:lang w:eastAsia="en-US"/>
              </w:rPr>
            </w:pPr>
            <w:r w:rsidRPr="007E6AEE">
              <w:rPr>
                <w:sz w:val="18"/>
                <w:lang w:eastAsia="en-US"/>
              </w:rPr>
              <w:t>path</w:t>
            </w:r>
          </w:p>
        </w:tc>
        <w:tc>
          <w:tcPr>
            <w:tcW w:w="3822" w:type="dxa"/>
          </w:tcPr>
          <w:p w14:paraId="50CBE765" w14:textId="4B8AB70B" w:rsidR="00041EE7" w:rsidRPr="007E6AEE" w:rsidRDefault="00041EE7" w:rsidP="00AB1AD8">
            <w:pPr>
              <w:rPr>
                <w:sz w:val="18"/>
              </w:rPr>
            </w:pPr>
            <w:r w:rsidRPr="007E6AEE">
              <w:rPr>
                <w:sz w:val="18"/>
              </w:rPr>
              <w:t>List of path uuid references</w:t>
            </w:r>
          </w:p>
        </w:tc>
        <w:tc>
          <w:tcPr>
            <w:tcW w:w="709" w:type="dxa"/>
          </w:tcPr>
          <w:p w14:paraId="3978DB65" w14:textId="4AE321F9" w:rsidR="00041EE7" w:rsidRPr="007E6AEE" w:rsidRDefault="00041EE7" w:rsidP="00AB1AD8">
            <w:pPr>
              <w:rPr>
                <w:sz w:val="18"/>
                <w:lang w:eastAsia="en-US"/>
              </w:rPr>
            </w:pPr>
            <w:r w:rsidRPr="007E6AEE">
              <w:rPr>
                <w:sz w:val="18"/>
                <w:lang w:eastAsia="en-US"/>
              </w:rPr>
              <w:t>RO</w:t>
            </w:r>
          </w:p>
        </w:tc>
        <w:tc>
          <w:tcPr>
            <w:tcW w:w="567" w:type="dxa"/>
          </w:tcPr>
          <w:p w14:paraId="6C857307" w14:textId="73702398" w:rsidR="00041EE7" w:rsidRPr="007E6AEE" w:rsidRDefault="00041EE7" w:rsidP="00AB1AD8">
            <w:pPr>
              <w:rPr>
                <w:sz w:val="18"/>
                <w:lang w:eastAsia="en-US"/>
              </w:rPr>
            </w:pPr>
            <w:r w:rsidRPr="007E6AEE">
              <w:rPr>
                <w:sz w:val="18"/>
                <w:lang w:eastAsia="en-US"/>
              </w:rPr>
              <w:t>M</w:t>
            </w:r>
          </w:p>
        </w:tc>
        <w:tc>
          <w:tcPr>
            <w:tcW w:w="3549" w:type="dxa"/>
          </w:tcPr>
          <w:p w14:paraId="569ABC5E" w14:textId="6A258D53" w:rsidR="00041EE7" w:rsidRPr="007E6AEE" w:rsidRDefault="00041EE7"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Provided by tapi-server</w:t>
            </w:r>
          </w:p>
        </w:tc>
      </w:tr>
    </w:tbl>
    <w:p w14:paraId="2D16A50D" w14:textId="77777777" w:rsidR="006A2116" w:rsidRPr="007E6AEE" w:rsidRDefault="004F5229" w:rsidP="006A2116">
      <w:pPr>
        <w:pStyle w:val="Caption"/>
        <w:keepNext/>
        <w:rPr>
          <w:rFonts w:cs="Times New Roman"/>
        </w:rPr>
      </w:pPr>
      <w:r w:rsidRPr="007E6AEE">
        <w:rPr>
          <w:rFonts w:cs="Times New Roman"/>
        </w:rPr>
        <w:t> </w:t>
      </w:r>
    </w:p>
    <w:p w14:paraId="059C7D8D" w14:textId="6EB09DD1" w:rsidR="00900F56" w:rsidRPr="007E6AEE" w:rsidRDefault="004F5229" w:rsidP="006A2116">
      <w:pPr>
        <w:pStyle w:val="Caption"/>
        <w:keepNext/>
        <w:rPr>
          <w:rFonts w:cs="Times New Roman"/>
        </w:rPr>
      </w:pPr>
      <w:bookmarkStart w:id="1391" w:name="_Toc173255296"/>
      <w:r w:rsidRPr="007E6AEE">
        <w:rPr>
          <w:rFonts w:cs="Times New Roman"/>
        </w:rPr>
        <w:t xml:space="preserve">Table </w:t>
      </w:r>
      <w:r w:rsidRPr="007E6AEE">
        <w:rPr>
          <w:rFonts w:cs="Times New Roman"/>
        </w:rPr>
        <w:fldChar w:fldCharType="begin"/>
      </w:r>
      <w:r w:rsidRPr="007E6AEE">
        <w:rPr>
          <w:rFonts w:cs="Times New Roman"/>
        </w:rPr>
        <w:instrText xml:space="preserve"> SEQ Table \* ARABIC </w:instrText>
      </w:r>
      <w:r w:rsidRPr="007E6AEE">
        <w:rPr>
          <w:rFonts w:cs="Times New Roman"/>
        </w:rPr>
        <w:fldChar w:fldCharType="separate"/>
      </w:r>
      <w:r w:rsidR="00C64284">
        <w:rPr>
          <w:rFonts w:cs="Times New Roman"/>
          <w:noProof/>
        </w:rPr>
        <w:t>81</w:t>
      </w:r>
      <w:r w:rsidRPr="007E6AEE">
        <w:rPr>
          <w:rFonts w:cs="Times New Roman"/>
        </w:rPr>
        <w:fldChar w:fldCharType="end"/>
      </w:r>
      <w:r w:rsidRPr="007E6AEE">
        <w:rPr>
          <w:rFonts w:cs="Times New Roman"/>
        </w:rPr>
        <w:t xml:space="preserve">: </w:t>
      </w:r>
      <w:r w:rsidRPr="007E6AEE">
        <w:t>Path-serv</w:t>
      </w:r>
      <w:r w:rsidR="003C5BF2" w:rsidRPr="007E6AEE">
        <w:t>ice endpoint</w:t>
      </w:r>
      <w:r w:rsidR="00495718" w:rsidRPr="007E6AEE">
        <w:t xml:space="preserve"> (PSEP)</w:t>
      </w:r>
      <w:r w:rsidRPr="007E6AEE">
        <w:t xml:space="preserve"> </w:t>
      </w:r>
      <w:r w:rsidR="005F1654" w:rsidRPr="007E6AEE">
        <w:t>object’s parameters</w:t>
      </w:r>
      <w:r w:rsidRPr="007E6AEE">
        <w:rPr>
          <w:rFonts w:cs="Times New Roman"/>
        </w:rPr>
        <w:t>.</w:t>
      </w:r>
      <w:bookmarkEnd w:id="1391"/>
    </w:p>
    <w:tbl>
      <w:tblPr>
        <w:tblStyle w:val="GridTable6Colorful-Accent5"/>
        <w:tblW w:w="10490" w:type="dxa"/>
        <w:tblLayout w:type="fixed"/>
        <w:tblLook w:val="0420" w:firstRow="1" w:lastRow="0" w:firstColumn="0" w:lastColumn="0" w:noHBand="0" w:noVBand="1"/>
      </w:tblPr>
      <w:tblGrid>
        <w:gridCol w:w="1843"/>
        <w:gridCol w:w="3397"/>
        <w:gridCol w:w="709"/>
        <w:gridCol w:w="567"/>
        <w:gridCol w:w="3974"/>
      </w:tblGrid>
      <w:tr w:rsidR="005C3AE8" w:rsidRPr="007E6AEE" w14:paraId="68639DE3" w14:textId="77777777" w:rsidTr="003F13BE">
        <w:trPr>
          <w:cnfStyle w:val="100000000000" w:firstRow="1" w:lastRow="0" w:firstColumn="0" w:lastColumn="0" w:oddVBand="0" w:evenVBand="0" w:oddHBand="0" w:evenHBand="0" w:firstRowFirstColumn="0" w:firstRowLastColumn="0" w:lastRowFirstColumn="0" w:lastRowLastColumn="0"/>
        </w:trPr>
        <w:tc>
          <w:tcPr>
            <w:tcW w:w="10490" w:type="dxa"/>
            <w:gridSpan w:val="5"/>
            <w:hideMark/>
          </w:tcPr>
          <w:p w14:paraId="4C1BFA71" w14:textId="62F666FD" w:rsidR="005C3AE8" w:rsidRPr="007E6AEE" w:rsidRDefault="004F5229" w:rsidP="007628A2">
            <w:pPr>
              <w:tabs>
                <w:tab w:val="left" w:pos="708"/>
              </w:tabs>
              <w:spacing w:after="0"/>
              <w:rPr>
                <w:color w:val="FFFFFF" w:themeColor="background1"/>
                <w:sz w:val="18"/>
                <w:lang w:eastAsia="en-US"/>
              </w:rPr>
            </w:pPr>
            <w:r w:rsidRPr="007E6AEE">
              <w:rPr>
                <w:sz w:val="18"/>
              </w:rPr>
              <w:br w:type="page"/>
            </w:r>
            <w:r w:rsidR="005C3AE8" w:rsidRPr="007E6AEE">
              <w:rPr>
                <w:sz w:val="18"/>
                <w:lang w:eastAsia="en-US"/>
              </w:rPr>
              <w:t>path-service-end-point</w:t>
            </w:r>
            <w:r w:rsidR="006A2116" w:rsidRPr="007E6AEE">
              <w:rPr>
                <w:sz w:val="18"/>
                <w:lang w:eastAsia="en-US"/>
              </w:rPr>
              <w:t xml:space="preserve"> (PSEP)</w:t>
            </w:r>
          </w:p>
        </w:tc>
      </w:tr>
      <w:tr w:rsidR="005C3AE8" w:rsidRPr="007E6AEE" w14:paraId="2F186EB1" w14:textId="77777777" w:rsidTr="003F13BE">
        <w:trPr>
          <w:cnfStyle w:val="000000100000" w:firstRow="0" w:lastRow="0" w:firstColumn="0" w:lastColumn="0" w:oddVBand="0" w:evenVBand="0" w:oddHBand="1" w:evenHBand="0" w:firstRowFirstColumn="0" w:firstRowLastColumn="0" w:lastRowFirstColumn="0" w:lastRowLastColumn="0"/>
        </w:trPr>
        <w:tc>
          <w:tcPr>
            <w:tcW w:w="1843" w:type="dxa"/>
            <w:hideMark/>
          </w:tcPr>
          <w:p w14:paraId="50ACE954" w14:textId="77777777" w:rsidR="005C3AE8" w:rsidRPr="007E6AEE" w:rsidRDefault="005C3AE8" w:rsidP="007628A2">
            <w:pPr>
              <w:tabs>
                <w:tab w:val="left" w:pos="708"/>
              </w:tabs>
              <w:spacing w:after="0"/>
              <w:rPr>
                <w:b/>
                <w:sz w:val="18"/>
                <w:lang w:eastAsia="en-US"/>
              </w:rPr>
            </w:pPr>
            <w:r w:rsidRPr="007E6AEE">
              <w:rPr>
                <w:b/>
                <w:sz w:val="18"/>
                <w:lang w:eastAsia="en-US"/>
              </w:rPr>
              <w:t>Attribute</w:t>
            </w:r>
          </w:p>
        </w:tc>
        <w:tc>
          <w:tcPr>
            <w:tcW w:w="3397" w:type="dxa"/>
            <w:hideMark/>
          </w:tcPr>
          <w:p w14:paraId="14800985" w14:textId="77777777" w:rsidR="005C3AE8" w:rsidRPr="007E6AEE" w:rsidRDefault="005C3AE8" w:rsidP="007628A2">
            <w:pPr>
              <w:tabs>
                <w:tab w:val="left" w:pos="708"/>
              </w:tabs>
              <w:spacing w:after="0"/>
              <w:rPr>
                <w:b/>
                <w:sz w:val="18"/>
                <w:lang w:eastAsia="en-US"/>
              </w:rPr>
            </w:pPr>
            <w:r w:rsidRPr="007E6AEE">
              <w:rPr>
                <w:b/>
                <w:sz w:val="18"/>
                <w:lang w:eastAsia="en-US"/>
              </w:rPr>
              <w:t>Allowed Values/Format</w:t>
            </w:r>
          </w:p>
        </w:tc>
        <w:tc>
          <w:tcPr>
            <w:tcW w:w="709" w:type="dxa"/>
            <w:hideMark/>
          </w:tcPr>
          <w:p w14:paraId="0EF9EA2B" w14:textId="77777777" w:rsidR="005C3AE8" w:rsidRPr="007E6AEE" w:rsidRDefault="005C3AE8" w:rsidP="007628A2">
            <w:pPr>
              <w:tabs>
                <w:tab w:val="left" w:pos="708"/>
              </w:tabs>
              <w:spacing w:after="0"/>
              <w:rPr>
                <w:b/>
                <w:sz w:val="18"/>
                <w:lang w:eastAsia="en-US"/>
              </w:rPr>
            </w:pPr>
            <w:r w:rsidRPr="007E6AEE">
              <w:rPr>
                <w:b/>
                <w:sz w:val="18"/>
                <w:lang w:eastAsia="en-US"/>
              </w:rPr>
              <w:t>Mod</w:t>
            </w:r>
          </w:p>
        </w:tc>
        <w:tc>
          <w:tcPr>
            <w:tcW w:w="567" w:type="dxa"/>
            <w:hideMark/>
          </w:tcPr>
          <w:p w14:paraId="2499259A" w14:textId="77777777" w:rsidR="005C3AE8" w:rsidRPr="007E6AEE" w:rsidRDefault="005C3AE8" w:rsidP="007628A2">
            <w:pPr>
              <w:tabs>
                <w:tab w:val="left" w:pos="708"/>
              </w:tabs>
              <w:spacing w:after="0"/>
              <w:rPr>
                <w:b/>
                <w:sz w:val="18"/>
                <w:lang w:eastAsia="en-US"/>
              </w:rPr>
            </w:pPr>
            <w:r w:rsidRPr="007E6AEE">
              <w:rPr>
                <w:b/>
                <w:sz w:val="18"/>
                <w:lang w:eastAsia="en-US"/>
              </w:rPr>
              <w:t>Sup</w:t>
            </w:r>
          </w:p>
        </w:tc>
        <w:tc>
          <w:tcPr>
            <w:tcW w:w="3974" w:type="dxa"/>
            <w:hideMark/>
          </w:tcPr>
          <w:p w14:paraId="22443E58" w14:textId="77777777" w:rsidR="005C3AE8" w:rsidRPr="007E6AEE" w:rsidRDefault="005C3AE8" w:rsidP="007628A2">
            <w:pPr>
              <w:tabs>
                <w:tab w:val="left" w:pos="708"/>
              </w:tabs>
              <w:spacing w:after="0"/>
              <w:rPr>
                <w:b/>
                <w:sz w:val="18"/>
                <w:lang w:eastAsia="en-US"/>
              </w:rPr>
            </w:pPr>
            <w:r w:rsidRPr="007E6AEE">
              <w:rPr>
                <w:b/>
                <w:sz w:val="18"/>
                <w:lang w:eastAsia="en-US"/>
              </w:rPr>
              <w:t>Notes</w:t>
            </w:r>
          </w:p>
        </w:tc>
      </w:tr>
      <w:tr w:rsidR="005C3AE8" w:rsidRPr="007E6AEE" w14:paraId="62CB5F0F" w14:textId="77777777" w:rsidTr="003F13BE">
        <w:tc>
          <w:tcPr>
            <w:tcW w:w="1843" w:type="dxa"/>
            <w:hideMark/>
          </w:tcPr>
          <w:p w14:paraId="575B4308" w14:textId="77777777" w:rsidR="005C3AE8" w:rsidRPr="007E6AEE" w:rsidRDefault="005C3AE8" w:rsidP="007628A2">
            <w:pPr>
              <w:tabs>
                <w:tab w:val="left" w:pos="708"/>
              </w:tabs>
              <w:spacing w:after="0"/>
              <w:rPr>
                <w:sz w:val="18"/>
                <w:lang w:eastAsia="en-US"/>
              </w:rPr>
            </w:pPr>
            <w:r w:rsidRPr="007E6AEE">
              <w:rPr>
                <w:sz w:val="18"/>
                <w:lang w:eastAsia="en-US"/>
              </w:rPr>
              <w:t>local-id</w:t>
            </w:r>
          </w:p>
        </w:tc>
        <w:tc>
          <w:tcPr>
            <w:tcW w:w="3397" w:type="dxa"/>
            <w:hideMark/>
          </w:tcPr>
          <w:p w14:paraId="632775BA" w14:textId="77777777" w:rsidR="005C3AE8" w:rsidRPr="007E6AEE" w:rsidRDefault="005C3AE8" w:rsidP="007628A2">
            <w:pPr>
              <w:tabs>
                <w:tab w:val="left" w:pos="708"/>
              </w:tabs>
              <w:spacing w:after="0"/>
              <w:rPr>
                <w:sz w:val="18"/>
                <w:lang w:eastAsia="en-US"/>
              </w:rPr>
            </w:pPr>
            <w:r w:rsidRPr="007E6AEE">
              <w:rPr>
                <w:sz w:val="18"/>
                <w:lang w:eastAsia="en-US"/>
              </w:rPr>
              <w:t>"[0-9a-zA-Z_]{32}"</w:t>
            </w:r>
          </w:p>
        </w:tc>
        <w:tc>
          <w:tcPr>
            <w:tcW w:w="709" w:type="dxa"/>
            <w:hideMark/>
          </w:tcPr>
          <w:p w14:paraId="7BDC4904" w14:textId="77777777" w:rsidR="005C3AE8" w:rsidRPr="007E6AEE" w:rsidRDefault="005C3AE8" w:rsidP="007628A2">
            <w:pPr>
              <w:tabs>
                <w:tab w:val="left" w:pos="708"/>
              </w:tabs>
              <w:spacing w:after="0"/>
              <w:rPr>
                <w:sz w:val="18"/>
                <w:lang w:eastAsia="en-US"/>
              </w:rPr>
            </w:pPr>
            <w:r w:rsidRPr="007E6AEE">
              <w:rPr>
                <w:sz w:val="18"/>
                <w:lang w:eastAsia="en-US"/>
              </w:rPr>
              <w:t>RW</w:t>
            </w:r>
          </w:p>
        </w:tc>
        <w:tc>
          <w:tcPr>
            <w:tcW w:w="567" w:type="dxa"/>
            <w:hideMark/>
          </w:tcPr>
          <w:p w14:paraId="4CEA2699" w14:textId="77777777" w:rsidR="005C3AE8" w:rsidRPr="007E6AEE" w:rsidRDefault="005C3AE8" w:rsidP="007628A2">
            <w:pPr>
              <w:tabs>
                <w:tab w:val="left" w:pos="708"/>
              </w:tabs>
              <w:spacing w:after="0"/>
              <w:rPr>
                <w:sz w:val="18"/>
                <w:lang w:eastAsia="en-US"/>
              </w:rPr>
            </w:pPr>
            <w:r w:rsidRPr="007E6AEE">
              <w:rPr>
                <w:sz w:val="18"/>
                <w:lang w:eastAsia="en-US"/>
              </w:rPr>
              <w:t>M</w:t>
            </w:r>
          </w:p>
        </w:tc>
        <w:tc>
          <w:tcPr>
            <w:tcW w:w="3974" w:type="dxa"/>
            <w:hideMark/>
          </w:tcPr>
          <w:p w14:paraId="4DD79712" w14:textId="77777777" w:rsidR="005C3AE8" w:rsidRPr="007E6AEE" w:rsidRDefault="005C3AE8"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tc>
      </w:tr>
      <w:tr w:rsidR="005C3AE8" w:rsidRPr="007E6AEE" w14:paraId="673D7CC4" w14:textId="77777777" w:rsidTr="003F13BE">
        <w:trPr>
          <w:cnfStyle w:val="000000100000" w:firstRow="0" w:lastRow="0" w:firstColumn="0" w:lastColumn="0" w:oddVBand="0" w:evenVBand="0" w:oddHBand="1" w:evenHBand="0" w:firstRowFirstColumn="0" w:firstRowLastColumn="0" w:lastRowFirstColumn="0" w:lastRowLastColumn="0"/>
        </w:trPr>
        <w:tc>
          <w:tcPr>
            <w:tcW w:w="1843" w:type="dxa"/>
            <w:hideMark/>
          </w:tcPr>
          <w:p w14:paraId="2F0AB444" w14:textId="77777777" w:rsidR="005C3AE8" w:rsidRPr="007E6AEE" w:rsidRDefault="005C3AE8" w:rsidP="007628A2">
            <w:pPr>
              <w:tabs>
                <w:tab w:val="left" w:pos="708"/>
              </w:tabs>
              <w:spacing w:after="0"/>
              <w:rPr>
                <w:sz w:val="18"/>
                <w:lang w:eastAsia="en-US"/>
              </w:rPr>
            </w:pPr>
            <w:r w:rsidRPr="007E6AEE">
              <w:rPr>
                <w:sz w:val="18"/>
                <w:lang w:eastAsia="en-US"/>
              </w:rPr>
              <w:t>layer-protocol-name</w:t>
            </w:r>
          </w:p>
        </w:tc>
        <w:tc>
          <w:tcPr>
            <w:tcW w:w="3397" w:type="dxa"/>
            <w:hideMark/>
          </w:tcPr>
          <w:p w14:paraId="48B26B2C" w14:textId="049C8205" w:rsidR="005C3AE8" w:rsidRPr="007E6AEE" w:rsidRDefault="00A16284" w:rsidP="007628A2">
            <w:pPr>
              <w:tabs>
                <w:tab w:val="left" w:pos="708"/>
              </w:tabs>
              <w:spacing w:after="0"/>
              <w:rPr>
                <w:sz w:val="18"/>
                <w:lang w:eastAsia="en-US"/>
              </w:rPr>
            </w:pPr>
            <w:r w:rsidRPr="007E6AEE">
              <w:rPr>
                <w:sz w:val="18"/>
                <w:lang w:eastAsia="en-US"/>
              </w:rPr>
              <w:t>Applicable LPN</w:t>
            </w:r>
          </w:p>
        </w:tc>
        <w:tc>
          <w:tcPr>
            <w:tcW w:w="709" w:type="dxa"/>
            <w:hideMark/>
          </w:tcPr>
          <w:p w14:paraId="7FC641FC" w14:textId="77777777" w:rsidR="005C3AE8" w:rsidRPr="007E6AEE" w:rsidRDefault="005C3AE8" w:rsidP="007628A2">
            <w:pPr>
              <w:tabs>
                <w:tab w:val="left" w:pos="708"/>
              </w:tabs>
              <w:spacing w:after="0"/>
              <w:rPr>
                <w:sz w:val="18"/>
                <w:lang w:eastAsia="en-US"/>
              </w:rPr>
            </w:pPr>
            <w:r w:rsidRPr="007E6AEE">
              <w:rPr>
                <w:sz w:val="18"/>
                <w:lang w:eastAsia="en-US"/>
              </w:rPr>
              <w:t>RW</w:t>
            </w:r>
          </w:p>
        </w:tc>
        <w:tc>
          <w:tcPr>
            <w:tcW w:w="567" w:type="dxa"/>
            <w:hideMark/>
          </w:tcPr>
          <w:p w14:paraId="73DE59EE" w14:textId="77777777" w:rsidR="005C3AE8" w:rsidRPr="007E6AEE" w:rsidRDefault="005C3AE8" w:rsidP="007628A2">
            <w:pPr>
              <w:tabs>
                <w:tab w:val="left" w:pos="708"/>
              </w:tabs>
              <w:spacing w:after="0"/>
              <w:rPr>
                <w:sz w:val="18"/>
                <w:lang w:eastAsia="en-US"/>
              </w:rPr>
            </w:pPr>
            <w:r w:rsidRPr="007E6AEE">
              <w:rPr>
                <w:sz w:val="18"/>
                <w:lang w:eastAsia="en-US"/>
              </w:rPr>
              <w:t>M</w:t>
            </w:r>
          </w:p>
        </w:tc>
        <w:tc>
          <w:tcPr>
            <w:tcW w:w="3974" w:type="dxa"/>
          </w:tcPr>
          <w:p w14:paraId="342CE331" w14:textId="77777777" w:rsidR="005C3AE8" w:rsidRPr="007E6AEE" w:rsidRDefault="005C3AE8"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p w14:paraId="39149FA6" w14:textId="77777777" w:rsidR="005C3AE8" w:rsidRPr="007E6AEE" w:rsidRDefault="005C3AE8" w:rsidP="007628A2">
            <w:pPr>
              <w:tabs>
                <w:tab w:val="left" w:pos="708"/>
              </w:tabs>
              <w:spacing w:after="0"/>
              <w:ind w:left="144"/>
              <w:contextualSpacing/>
              <w:rPr>
                <w:sz w:val="18"/>
                <w:lang w:eastAsia="en-US"/>
              </w:rPr>
            </w:pPr>
          </w:p>
        </w:tc>
      </w:tr>
      <w:tr w:rsidR="005C3AE8" w:rsidRPr="007E6AEE" w14:paraId="53CB7BD3" w14:textId="77777777" w:rsidTr="003F13BE">
        <w:tc>
          <w:tcPr>
            <w:tcW w:w="1843" w:type="dxa"/>
            <w:hideMark/>
          </w:tcPr>
          <w:p w14:paraId="3CE866C3" w14:textId="77777777" w:rsidR="005C3AE8" w:rsidRPr="007E6AEE" w:rsidRDefault="005C3AE8" w:rsidP="007628A2">
            <w:pPr>
              <w:tabs>
                <w:tab w:val="left" w:pos="708"/>
              </w:tabs>
              <w:spacing w:after="0"/>
              <w:rPr>
                <w:sz w:val="18"/>
                <w:lang w:eastAsia="en-US"/>
              </w:rPr>
            </w:pPr>
            <w:r w:rsidRPr="007E6AEE">
              <w:rPr>
                <w:sz w:val="18"/>
                <w:lang w:eastAsia="en-US"/>
              </w:rPr>
              <w:t>layer-protocol-qualifier</w:t>
            </w:r>
          </w:p>
        </w:tc>
        <w:tc>
          <w:tcPr>
            <w:tcW w:w="3397" w:type="dxa"/>
            <w:hideMark/>
          </w:tcPr>
          <w:p w14:paraId="3ABB0E79" w14:textId="20EF24B8" w:rsidR="005C3AE8" w:rsidRPr="007E6AEE" w:rsidRDefault="00A16284" w:rsidP="007628A2">
            <w:pPr>
              <w:tabs>
                <w:tab w:val="left" w:pos="708"/>
              </w:tabs>
              <w:spacing w:after="0"/>
              <w:rPr>
                <w:sz w:val="18"/>
                <w:lang w:eastAsia="en-US"/>
              </w:rPr>
            </w:pPr>
            <w:r w:rsidRPr="007E6AEE">
              <w:rPr>
                <w:sz w:val="18"/>
                <w:lang w:eastAsia="en-US"/>
              </w:rPr>
              <w:t>Applicable LPQ</w:t>
            </w:r>
          </w:p>
        </w:tc>
        <w:tc>
          <w:tcPr>
            <w:tcW w:w="709" w:type="dxa"/>
            <w:hideMark/>
          </w:tcPr>
          <w:p w14:paraId="3527044F" w14:textId="77777777" w:rsidR="005C3AE8" w:rsidRPr="007E6AEE" w:rsidRDefault="005C3AE8" w:rsidP="007628A2">
            <w:pPr>
              <w:tabs>
                <w:tab w:val="left" w:pos="708"/>
              </w:tabs>
              <w:spacing w:after="0"/>
              <w:rPr>
                <w:sz w:val="18"/>
                <w:lang w:eastAsia="en-US"/>
              </w:rPr>
            </w:pPr>
            <w:r w:rsidRPr="007E6AEE">
              <w:rPr>
                <w:sz w:val="18"/>
                <w:lang w:eastAsia="en-US"/>
              </w:rPr>
              <w:t>RW</w:t>
            </w:r>
          </w:p>
        </w:tc>
        <w:tc>
          <w:tcPr>
            <w:tcW w:w="567" w:type="dxa"/>
            <w:hideMark/>
          </w:tcPr>
          <w:p w14:paraId="34DD2810" w14:textId="77777777" w:rsidR="005C3AE8" w:rsidRPr="007E6AEE" w:rsidRDefault="005C3AE8" w:rsidP="007628A2">
            <w:pPr>
              <w:tabs>
                <w:tab w:val="left" w:pos="708"/>
              </w:tabs>
              <w:spacing w:after="0"/>
              <w:rPr>
                <w:sz w:val="18"/>
                <w:lang w:eastAsia="en-US"/>
              </w:rPr>
            </w:pPr>
            <w:r w:rsidRPr="007E6AEE">
              <w:rPr>
                <w:sz w:val="18"/>
                <w:lang w:eastAsia="en-US"/>
              </w:rPr>
              <w:t>M</w:t>
            </w:r>
          </w:p>
        </w:tc>
        <w:tc>
          <w:tcPr>
            <w:tcW w:w="3974" w:type="dxa"/>
            <w:hideMark/>
          </w:tcPr>
          <w:p w14:paraId="643E09C4" w14:textId="77777777" w:rsidR="00495718" w:rsidRPr="007E6AEE" w:rsidRDefault="00495718" w:rsidP="000A114F">
            <w:pPr>
              <w:numPr>
                <w:ilvl w:val="0"/>
                <w:numId w:val="22"/>
              </w:numPr>
              <w:tabs>
                <w:tab w:val="left" w:pos="708"/>
                <w:tab w:val="left" w:pos="2410"/>
              </w:tabs>
              <w:spacing w:after="0"/>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p w14:paraId="4F539016" w14:textId="0334B8AF" w:rsidR="005C3AE8" w:rsidRPr="007E6AEE" w:rsidRDefault="005C3AE8" w:rsidP="000A114F">
            <w:pPr>
              <w:numPr>
                <w:ilvl w:val="0"/>
                <w:numId w:val="22"/>
              </w:numPr>
              <w:tabs>
                <w:tab w:val="left" w:pos="708"/>
                <w:tab w:val="left" w:pos="2410"/>
              </w:tabs>
              <w:spacing w:after="0"/>
              <w:contextualSpacing/>
              <w:rPr>
                <w:sz w:val="18"/>
                <w:lang w:eastAsia="en-US"/>
              </w:rPr>
            </w:pPr>
            <w:r w:rsidRPr="007E6AEE">
              <w:rPr>
                <w:sz w:val="18"/>
                <w:lang w:eastAsia="en-US"/>
              </w:rPr>
              <w:t xml:space="preserve">All children identities </w:t>
            </w:r>
            <w:r w:rsidR="0026577D" w:rsidRPr="007E6AEE">
              <w:rPr>
                <w:sz w:val="18"/>
                <w:lang w:eastAsia="en-US"/>
              </w:rPr>
              <w:t>MUST be supported depending on hardware capabilities.</w:t>
            </w:r>
          </w:p>
        </w:tc>
      </w:tr>
      <w:tr w:rsidR="005C3AE8" w:rsidRPr="007E6AEE" w14:paraId="3B5590F5" w14:textId="77777777" w:rsidTr="003F13BE">
        <w:trPr>
          <w:cnfStyle w:val="000000100000" w:firstRow="0" w:lastRow="0" w:firstColumn="0" w:lastColumn="0" w:oddVBand="0" w:evenVBand="0" w:oddHBand="1" w:evenHBand="0" w:firstRowFirstColumn="0" w:firstRowLastColumn="0" w:lastRowFirstColumn="0" w:lastRowLastColumn="0"/>
        </w:trPr>
        <w:tc>
          <w:tcPr>
            <w:tcW w:w="1843" w:type="dxa"/>
            <w:hideMark/>
          </w:tcPr>
          <w:p w14:paraId="333ACAF2" w14:textId="77777777" w:rsidR="005C3AE8" w:rsidRPr="007E6AEE" w:rsidRDefault="005C3AE8" w:rsidP="007628A2">
            <w:pPr>
              <w:tabs>
                <w:tab w:val="left" w:pos="708"/>
              </w:tabs>
              <w:spacing w:after="0"/>
              <w:rPr>
                <w:sz w:val="18"/>
                <w:lang w:eastAsia="en-US"/>
              </w:rPr>
            </w:pPr>
            <w:r w:rsidRPr="007E6AEE">
              <w:rPr>
                <w:sz w:val="18"/>
                <w:lang w:eastAsia="en-US"/>
              </w:rPr>
              <w:t>direction</w:t>
            </w:r>
          </w:p>
        </w:tc>
        <w:tc>
          <w:tcPr>
            <w:tcW w:w="3397" w:type="dxa"/>
            <w:hideMark/>
          </w:tcPr>
          <w:p w14:paraId="71888140" w14:textId="6B933204" w:rsidR="005C3AE8" w:rsidRPr="007E6AEE" w:rsidRDefault="0026577D" w:rsidP="007628A2">
            <w:pPr>
              <w:tabs>
                <w:tab w:val="left" w:pos="708"/>
              </w:tabs>
              <w:spacing w:after="0"/>
              <w:rPr>
                <w:sz w:val="18"/>
                <w:lang w:eastAsia="en-US"/>
              </w:rPr>
            </w:pPr>
            <w:r w:rsidRPr="007E6AEE">
              <w:rPr>
                <w:sz w:val="18"/>
                <w:lang w:eastAsia="en-US"/>
              </w:rPr>
              <w:t xml:space="preserve">One of </w:t>
            </w:r>
            <w:r w:rsidR="005C3AE8" w:rsidRPr="007E6AEE">
              <w:rPr>
                <w:sz w:val="18"/>
                <w:lang w:eastAsia="en-US"/>
              </w:rPr>
              <w:t>["BIDIRECTIONAL", “INPUT”, “OUTPUT”]</w:t>
            </w:r>
          </w:p>
        </w:tc>
        <w:tc>
          <w:tcPr>
            <w:tcW w:w="709" w:type="dxa"/>
            <w:hideMark/>
          </w:tcPr>
          <w:p w14:paraId="1CD35E33" w14:textId="77777777" w:rsidR="005C3AE8" w:rsidRPr="007E6AEE" w:rsidRDefault="005C3AE8" w:rsidP="007628A2">
            <w:pPr>
              <w:tabs>
                <w:tab w:val="left" w:pos="708"/>
              </w:tabs>
              <w:spacing w:after="0"/>
              <w:rPr>
                <w:sz w:val="18"/>
                <w:lang w:eastAsia="en-US"/>
              </w:rPr>
            </w:pPr>
            <w:r w:rsidRPr="007E6AEE">
              <w:rPr>
                <w:sz w:val="18"/>
                <w:lang w:eastAsia="en-US"/>
              </w:rPr>
              <w:t>RW</w:t>
            </w:r>
          </w:p>
        </w:tc>
        <w:tc>
          <w:tcPr>
            <w:tcW w:w="567" w:type="dxa"/>
            <w:hideMark/>
          </w:tcPr>
          <w:p w14:paraId="73D19E5F" w14:textId="77777777" w:rsidR="005C3AE8" w:rsidRPr="007E6AEE" w:rsidRDefault="005C3AE8" w:rsidP="007628A2">
            <w:pPr>
              <w:tabs>
                <w:tab w:val="left" w:pos="708"/>
              </w:tabs>
              <w:spacing w:after="0"/>
              <w:rPr>
                <w:sz w:val="18"/>
                <w:lang w:eastAsia="en-US"/>
              </w:rPr>
            </w:pPr>
            <w:r w:rsidRPr="007E6AEE">
              <w:rPr>
                <w:sz w:val="18"/>
                <w:lang w:eastAsia="en-US"/>
              </w:rPr>
              <w:t>O</w:t>
            </w:r>
          </w:p>
        </w:tc>
        <w:tc>
          <w:tcPr>
            <w:tcW w:w="3974" w:type="dxa"/>
          </w:tcPr>
          <w:p w14:paraId="4BB5862A" w14:textId="77777777" w:rsidR="005C3AE8" w:rsidRPr="007E6AEE" w:rsidRDefault="005C3AE8"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0DE8E994" w14:textId="77777777" w:rsidR="005C3AE8" w:rsidRPr="007E6AEE" w:rsidRDefault="005C3AE8" w:rsidP="007628A2">
            <w:pPr>
              <w:tabs>
                <w:tab w:val="left" w:pos="708"/>
              </w:tabs>
              <w:spacing w:after="0"/>
              <w:ind w:left="144"/>
              <w:contextualSpacing/>
              <w:rPr>
                <w:sz w:val="18"/>
                <w:lang w:eastAsia="en-US"/>
              </w:rPr>
            </w:pPr>
          </w:p>
        </w:tc>
      </w:tr>
      <w:tr w:rsidR="005C3AE8" w:rsidRPr="007E6AEE" w14:paraId="1722EA80" w14:textId="77777777" w:rsidTr="003F13BE">
        <w:tc>
          <w:tcPr>
            <w:tcW w:w="1843" w:type="dxa"/>
            <w:hideMark/>
          </w:tcPr>
          <w:p w14:paraId="5CA6D7B3" w14:textId="77777777" w:rsidR="005C3AE8" w:rsidRPr="007E6AEE" w:rsidRDefault="005C3AE8" w:rsidP="007628A2">
            <w:pPr>
              <w:tabs>
                <w:tab w:val="left" w:pos="708"/>
              </w:tabs>
              <w:spacing w:after="0"/>
              <w:rPr>
                <w:sz w:val="18"/>
                <w:lang w:eastAsia="en-US"/>
              </w:rPr>
            </w:pPr>
            <w:r w:rsidRPr="007E6AEE">
              <w:rPr>
                <w:sz w:val="18"/>
                <w:lang w:eastAsia="en-US"/>
              </w:rPr>
              <w:t>role</w:t>
            </w:r>
          </w:p>
        </w:tc>
        <w:tc>
          <w:tcPr>
            <w:tcW w:w="3397" w:type="dxa"/>
            <w:hideMark/>
          </w:tcPr>
          <w:p w14:paraId="07ADDFEC" w14:textId="5BCC494C" w:rsidR="005C3AE8" w:rsidRPr="007E6AEE" w:rsidRDefault="00D3363C" w:rsidP="007628A2">
            <w:pPr>
              <w:tabs>
                <w:tab w:val="left" w:pos="708"/>
              </w:tabs>
              <w:spacing w:after="0"/>
              <w:rPr>
                <w:sz w:val="18"/>
                <w:lang w:eastAsia="en-US"/>
              </w:rPr>
            </w:pPr>
            <w:r w:rsidRPr="007E6AEE">
              <w:rPr>
                <w:sz w:val="18"/>
                <w:lang w:eastAsia="en-US"/>
              </w:rPr>
              <w:t>One of ["SYMMETRIC", "ROOT", "LEAF", "TRUNK" or "UNKNOWN"]</w:t>
            </w:r>
          </w:p>
        </w:tc>
        <w:tc>
          <w:tcPr>
            <w:tcW w:w="709" w:type="dxa"/>
            <w:hideMark/>
          </w:tcPr>
          <w:p w14:paraId="347417CF" w14:textId="77777777" w:rsidR="005C3AE8" w:rsidRPr="007E6AEE" w:rsidRDefault="005C3AE8" w:rsidP="007628A2">
            <w:pPr>
              <w:tabs>
                <w:tab w:val="left" w:pos="708"/>
              </w:tabs>
              <w:spacing w:after="0"/>
              <w:rPr>
                <w:sz w:val="18"/>
                <w:lang w:eastAsia="en-US"/>
              </w:rPr>
            </w:pPr>
            <w:r w:rsidRPr="007E6AEE">
              <w:rPr>
                <w:sz w:val="18"/>
                <w:lang w:eastAsia="en-US"/>
              </w:rPr>
              <w:t>RW</w:t>
            </w:r>
          </w:p>
        </w:tc>
        <w:tc>
          <w:tcPr>
            <w:tcW w:w="567" w:type="dxa"/>
            <w:hideMark/>
          </w:tcPr>
          <w:p w14:paraId="64C22714" w14:textId="77777777" w:rsidR="005C3AE8" w:rsidRPr="007E6AEE" w:rsidRDefault="005C3AE8" w:rsidP="007628A2">
            <w:pPr>
              <w:tabs>
                <w:tab w:val="left" w:pos="708"/>
              </w:tabs>
              <w:spacing w:after="0"/>
              <w:rPr>
                <w:sz w:val="18"/>
                <w:lang w:eastAsia="en-US"/>
              </w:rPr>
            </w:pPr>
            <w:r w:rsidRPr="007E6AEE">
              <w:rPr>
                <w:sz w:val="18"/>
                <w:lang w:eastAsia="en-US"/>
              </w:rPr>
              <w:t>O</w:t>
            </w:r>
          </w:p>
        </w:tc>
        <w:tc>
          <w:tcPr>
            <w:tcW w:w="3974" w:type="dxa"/>
            <w:hideMark/>
          </w:tcPr>
          <w:p w14:paraId="07622407" w14:textId="77777777" w:rsidR="005C3AE8" w:rsidRPr="007E6AEE" w:rsidRDefault="005C3AE8"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p w14:paraId="5B0CDA63" w14:textId="6FA20A7A" w:rsidR="005C3AE8" w:rsidRPr="007E6AEE" w:rsidRDefault="005C3AE8"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Support only P2P</w:t>
            </w:r>
            <w:r w:rsidR="00D3363C" w:rsidRPr="007E6AEE">
              <w:rPr>
                <w:sz w:val="18"/>
                <w:lang w:eastAsia="en-US"/>
              </w:rPr>
              <w:t xml:space="preserve"> and SYMMETRIC</w:t>
            </w:r>
          </w:p>
        </w:tc>
      </w:tr>
      <w:tr w:rsidR="005C3AE8" w:rsidRPr="007E6AEE" w14:paraId="42C66B2E" w14:textId="77777777" w:rsidTr="003F13BE">
        <w:trPr>
          <w:cnfStyle w:val="000000100000" w:firstRow="0" w:lastRow="0" w:firstColumn="0" w:lastColumn="0" w:oddVBand="0" w:evenVBand="0" w:oddHBand="1" w:evenHBand="0" w:firstRowFirstColumn="0" w:firstRowLastColumn="0" w:lastRowFirstColumn="0" w:lastRowLastColumn="0"/>
        </w:trPr>
        <w:tc>
          <w:tcPr>
            <w:tcW w:w="1843" w:type="dxa"/>
            <w:hideMark/>
          </w:tcPr>
          <w:p w14:paraId="318ADE82" w14:textId="77777777" w:rsidR="005C3AE8" w:rsidRPr="007E6AEE" w:rsidRDefault="005C3AE8" w:rsidP="007628A2">
            <w:pPr>
              <w:tabs>
                <w:tab w:val="left" w:pos="708"/>
              </w:tabs>
              <w:spacing w:after="0"/>
              <w:rPr>
                <w:sz w:val="18"/>
                <w:lang w:eastAsia="en-US"/>
              </w:rPr>
            </w:pPr>
            <w:r w:rsidRPr="007E6AEE">
              <w:rPr>
                <w:sz w:val="18"/>
                <w:lang w:eastAsia="en-US"/>
              </w:rPr>
              <w:t>capacity</w:t>
            </w:r>
          </w:p>
        </w:tc>
        <w:tc>
          <w:tcPr>
            <w:tcW w:w="3397" w:type="dxa"/>
            <w:hideMark/>
          </w:tcPr>
          <w:p w14:paraId="3786E8EF" w14:textId="77777777" w:rsidR="005C3AE8" w:rsidRPr="007E6AEE" w:rsidRDefault="005C3AE8" w:rsidP="007628A2">
            <w:pPr>
              <w:tabs>
                <w:tab w:val="left" w:pos="708"/>
              </w:tabs>
              <w:spacing w:after="0"/>
              <w:rPr>
                <w:sz w:val="18"/>
                <w:lang w:eastAsia="en-US"/>
              </w:rPr>
            </w:pPr>
            <w:r w:rsidRPr="007E6AEE">
              <w:rPr>
                <w:sz w:val="18"/>
                <w:lang w:eastAsia="en-US"/>
              </w:rPr>
              <w:t>“total-size”: {value:  unit}</w:t>
            </w:r>
          </w:p>
          <w:p w14:paraId="4DA2EC25" w14:textId="77777777" w:rsidR="005C3AE8" w:rsidRPr="007E6AEE" w:rsidRDefault="005C3AE8"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"value": "[0-9]{8}",</w:t>
            </w:r>
          </w:p>
          <w:p w14:paraId="7E4A20AD" w14:textId="5EBD68FB" w:rsidR="005C3AE8" w:rsidRPr="007E6AEE" w:rsidRDefault="005C3AE8"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 xml:space="preserve">"unit": </w:t>
            </w:r>
            <w:r w:rsidR="0099463B" w:rsidRPr="007E6AEE">
              <w:rPr>
                <w:sz w:val="18"/>
                <w:lang w:eastAsia="en-US"/>
              </w:rPr>
              <w:t xml:space="preserve">see </w:t>
            </w:r>
            <w:r w:rsidR="007E3EDB" w:rsidRPr="007E6AEE">
              <w:rPr>
                <w:sz w:val="18"/>
                <w:lang w:eastAsia="en-US"/>
              </w:rPr>
              <w:t>note</w:t>
            </w:r>
          </w:p>
        </w:tc>
        <w:tc>
          <w:tcPr>
            <w:tcW w:w="709" w:type="dxa"/>
            <w:hideMark/>
          </w:tcPr>
          <w:p w14:paraId="7CD499DC" w14:textId="77777777" w:rsidR="005C3AE8" w:rsidRPr="007E6AEE" w:rsidRDefault="005C3AE8" w:rsidP="007628A2">
            <w:pPr>
              <w:tabs>
                <w:tab w:val="left" w:pos="708"/>
              </w:tabs>
              <w:spacing w:after="0"/>
              <w:rPr>
                <w:sz w:val="18"/>
                <w:lang w:eastAsia="en-US"/>
              </w:rPr>
            </w:pPr>
            <w:r w:rsidRPr="007E6AEE">
              <w:rPr>
                <w:sz w:val="18"/>
                <w:lang w:eastAsia="en-US"/>
              </w:rPr>
              <w:t>RW</w:t>
            </w:r>
          </w:p>
        </w:tc>
        <w:tc>
          <w:tcPr>
            <w:tcW w:w="567" w:type="dxa"/>
            <w:hideMark/>
          </w:tcPr>
          <w:p w14:paraId="031F876F" w14:textId="77777777" w:rsidR="005C3AE8" w:rsidRPr="007E6AEE" w:rsidRDefault="005C3AE8" w:rsidP="007628A2">
            <w:pPr>
              <w:tabs>
                <w:tab w:val="left" w:pos="708"/>
              </w:tabs>
              <w:spacing w:after="0"/>
              <w:rPr>
                <w:sz w:val="18"/>
                <w:lang w:eastAsia="en-US"/>
              </w:rPr>
            </w:pPr>
            <w:r w:rsidRPr="007E6AEE">
              <w:rPr>
                <w:sz w:val="18"/>
                <w:lang w:eastAsia="en-US"/>
              </w:rPr>
              <w:t>O</w:t>
            </w:r>
          </w:p>
        </w:tc>
        <w:tc>
          <w:tcPr>
            <w:tcW w:w="3974" w:type="dxa"/>
            <w:hideMark/>
          </w:tcPr>
          <w:p w14:paraId="4AFBCCCF" w14:textId="77777777" w:rsidR="005C3AE8" w:rsidRPr="007E6AEE" w:rsidRDefault="005C3AE8"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p w14:paraId="6B9B6033" w14:textId="14D4F400" w:rsidR="007E3EDB" w:rsidRPr="007E6AEE" w:rsidRDefault="007E3EDB"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Unit depends on layer.</w:t>
            </w:r>
          </w:p>
        </w:tc>
      </w:tr>
      <w:tr w:rsidR="005C3AE8" w:rsidRPr="007E6AEE" w14:paraId="1E997906" w14:textId="77777777" w:rsidTr="003F13BE">
        <w:tc>
          <w:tcPr>
            <w:tcW w:w="1843" w:type="dxa"/>
            <w:hideMark/>
          </w:tcPr>
          <w:p w14:paraId="510AAEC8" w14:textId="77777777" w:rsidR="005C3AE8" w:rsidRPr="007E6AEE" w:rsidRDefault="005C3AE8" w:rsidP="007628A2">
            <w:pPr>
              <w:tabs>
                <w:tab w:val="left" w:pos="708"/>
              </w:tabs>
              <w:spacing w:after="0"/>
              <w:rPr>
                <w:sz w:val="18"/>
                <w:lang w:eastAsia="en-US"/>
              </w:rPr>
            </w:pPr>
            <w:r w:rsidRPr="007E6AEE">
              <w:rPr>
                <w:sz w:val="18"/>
                <w:lang w:eastAsia="en-US"/>
              </w:rPr>
              <w:t>service-interface-point</w:t>
            </w:r>
          </w:p>
        </w:tc>
        <w:tc>
          <w:tcPr>
            <w:tcW w:w="3397" w:type="dxa"/>
            <w:hideMark/>
          </w:tcPr>
          <w:p w14:paraId="21E01E27" w14:textId="77777777" w:rsidR="005C3AE8" w:rsidRPr="007E6AEE" w:rsidRDefault="005C3AE8" w:rsidP="007628A2">
            <w:pPr>
              <w:tabs>
                <w:tab w:val="left" w:pos="708"/>
              </w:tabs>
              <w:spacing w:after="0"/>
              <w:rPr>
                <w:sz w:val="18"/>
                <w:lang w:eastAsia="en-US"/>
              </w:rPr>
            </w:pPr>
            <w:r w:rsidRPr="007E6AEE">
              <w:rPr>
                <w:i/>
                <w:color w:val="0033CC"/>
                <w:sz w:val="18"/>
                <w:lang w:eastAsia="en-US"/>
              </w:rPr>
              <w:t>"/tapi-common:context/service-interface-point/uuid</w:t>
            </w:r>
            <w:r w:rsidRPr="007E6AEE">
              <w:rPr>
                <w:sz w:val="18"/>
                <w:lang w:eastAsia="en-US"/>
              </w:rPr>
              <w:t>”</w:t>
            </w:r>
          </w:p>
        </w:tc>
        <w:tc>
          <w:tcPr>
            <w:tcW w:w="709" w:type="dxa"/>
            <w:hideMark/>
          </w:tcPr>
          <w:p w14:paraId="2DF17C6F" w14:textId="77777777" w:rsidR="005C3AE8" w:rsidRPr="007E6AEE" w:rsidRDefault="005C3AE8" w:rsidP="007628A2">
            <w:pPr>
              <w:tabs>
                <w:tab w:val="left" w:pos="708"/>
              </w:tabs>
              <w:spacing w:after="0"/>
              <w:rPr>
                <w:sz w:val="18"/>
                <w:lang w:eastAsia="en-US"/>
              </w:rPr>
            </w:pPr>
            <w:r w:rsidRPr="007E6AEE">
              <w:rPr>
                <w:sz w:val="18"/>
                <w:lang w:eastAsia="en-US"/>
              </w:rPr>
              <w:t>RW</w:t>
            </w:r>
          </w:p>
        </w:tc>
        <w:tc>
          <w:tcPr>
            <w:tcW w:w="567" w:type="dxa"/>
            <w:hideMark/>
          </w:tcPr>
          <w:p w14:paraId="243F85FE" w14:textId="77777777" w:rsidR="005C3AE8" w:rsidRPr="007E6AEE" w:rsidRDefault="005C3AE8" w:rsidP="007628A2">
            <w:pPr>
              <w:tabs>
                <w:tab w:val="left" w:pos="708"/>
              </w:tabs>
              <w:spacing w:after="0"/>
              <w:rPr>
                <w:sz w:val="18"/>
                <w:lang w:eastAsia="en-US"/>
              </w:rPr>
            </w:pPr>
            <w:r w:rsidRPr="007E6AEE">
              <w:rPr>
                <w:sz w:val="18"/>
                <w:lang w:eastAsia="en-US"/>
              </w:rPr>
              <w:t>M</w:t>
            </w:r>
          </w:p>
        </w:tc>
        <w:tc>
          <w:tcPr>
            <w:tcW w:w="3974" w:type="dxa"/>
            <w:hideMark/>
          </w:tcPr>
          <w:p w14:paraId="340428AE" w14:textId="77777777" w:rsidR="005C3AE8" w:rsidRPr="007E6AEE" w:rsidRDefault="005C3AE8"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tc>
      </w:tr>
    </w:tbl>
    <w:p w14:paraId="70CC833E" w14:textId="77777777" w:rsidR="007E3EDB" w:rsidRPr="007E6AEE" w:rsidRDefault="007E3EDB" w:rsidP="00527201">
      <w:pPr>
        <w:pStyle w:val="Caption"/>
        <w:keepNext/>
        <w:rPr>
          <w:rFonts w:cs="Times New Roman"/>
        </w:rPr>
      </w:pPr>
    </w:p>
    <w:p w14:paraId="5D119130" w14:textId="789C7B88" w:rsidR="00527201" w:rsidRPr="007E6AEE" w:rsidRDefault="00527201" w:rsidP="00527201">
      <w:pPr>
        <w:pStyle w:val="Caption"/>
        <w:keepNext/>
        <w:rPr>
          <w:rFonts w:cs="Times New Roman"/>
        </w:rPr>
      </w:pPr>
      <w:r w:rsidRPr="007E6AEE">
        <w:rPr>
          <w:rFonts w:cs="Times New Roman"/>
        </w:rPr>
        <w:t> </w:t>
      </w:r>
      <w:bookmarkStart w:id="1392" w:name="_Ref85016255"/>
      <w:bookmarkStart w:id="1393" w:name="_Ref85016251"/>
      <w:bookmarkStart w:id="1394" w:name="_Toc173255297"/>
      <w:r w:rsidRPr="007E6AEE">
        <w:rPr>
          <w:rFonts w:cs="Times New Roman"/>
        </w:rPr>
        <w:t xml:space="preserve">Table </w:t>
      </w:r>
      <w:r w:rsidRPr="007E6AEE">
        <w:rPr>
          <w:rFonts w:cs="Times New Roman"/>
        </w:rPr>
        <w:fldChar w:fldCharType="begin"/>
      </w:r>
      <w:r w:rsidRPr="007E6AEE">
        <w:rPr>
          <w:rFonts w:cs="Times New Roman"/>
        </w:rPr>
        <w:instrText xml:space="preserve"> SEQ Table \* ARABIC </w:instrText>
      </w:r>
      <w:r w:rsidRPr="007E6AEE">
        <w:rPr>
          <w:rFonts w:cs="Times New Roman"/>
        </w:rPr>
        <w:fldChar w:fldCharType="separate"/>
      </w:r>
      <w:r w:rsidR="00C64284">
        <w:rPr>
          <w:rFonts w:cs="Times New Roman"/>
          <w:noProof/>
        </w:rPr>
        <w:t>82</w:t>
      </w:r>
      <w:r w:rsidRPr="007E6AEE">
        <w:rPr>
          <w:rFonts w:cs="Times New Roman"/>
        </w:rPr>
        <w:fldChar w:fldCharType="end"/>
      </w:r>
      <w:bookmarkEnd w:id="1392"/>
      <w:r w:rsidRPr="007E6AEE">
        <w:rPr>
          <w:rFonts w:cs="Times New Roman"/>
        </w:rPr>
        <w:t xml:space="preserve">: </w:t>
      </w:r>
      <w:r w:rsidRPr="007E6AEE">
        <w:t xml:space="preserve">Topology constraint </w:t>
      </w:r>
      <w:r w:rsidR="005F1654" w:rsidRPr="007E6AEE">
        <w:t>object’s parameters</w:t>
      </w:r>
      <w:r w:rsidRPr="007E6AEE">
        <w:rPr>
          <w:rFonts w:cs="Times New Roman"/>
        </w:rPr>
        <w:t>.</w:t>
      </w:r>
      <w:bookmarkEnd w:id="1393"/>
      <w:bookmarkEnd w:id="1394"/>
    </w:p>
    <w:tbl>
      <w:tblPr>
        <w:tblStyle w:val="GridTable6Colorful-Accent5"/>
        <w:tblpPr w:leftFromText="141" w:rightFromText="141" w:vertAnchor="text" w:tblpY="1"/>
        <w:tblW w:w="10490" w:type="dxa"/>
        <w:tblLayout w:type="fixed"/>
        <w:tblLook w:val="0420" w:firstRow="1" w:lastRow="0" w:firstColumn="0" w:lastColumn="0" w:noHBand="0" w:noVBand="1"/>
      </w:tblPr>
      <w:tblGrid>
        <w:gridCol w:w="1843"/>
        <w:gridCol w:w="2693"/>
        <w:gridCol w:w="709"/>
        <w:gridCol w:w="709"/>
        <w:gridCol w:w="4536"/>
      </w:tblGrid>
      <w:tr w:rsidR="007E131E" w:rsidRPr="007E6AEE" w14:paraId="6FA5E013" w14:textId="77777777" w:rsidTr="003F13BE">
        <w:trPr>
          <w:cnfStyle w:val="100000000000" w:firstRow="1" w:lastRow="0" w:firstColumn="0" w:lastColumn="0" w:oddVBand="0" w:evenVBand="0" w:oddHBand="0" w:evenHBand="0" w:firstRowFirstColumn="0" w:firstRowLastColumn="0" w:lastRowFirstColumn="0" w:lastRowLastColumn="0"/>
        </w:trPr>
        <w:tc>
          <w:tcPr>
            <w:tcW w:w="1843" w:type="dxa"/>
            <w:hideMark/>
          </w:tcPr>
          <w:p w14:paraId="3B74C29A" w14:textId="77777777" w:rsidR="007E131E" w:rsidRPr="007E6AEE" w:rsidRDefault="007E131E" w:rsidP="00AB1AD8">
            <w:pPr>
              <w:tabs>
                <w:tab w:val="left" w:pos="708"/>
              </w:tabs>
              <w:rPr>
                <w:b w:val="0"/>
                <w:bCs w:val="0"/>
                <w:color w:val="FFFFFF" w:themeColor="background1"/>
                <w:sz w:val="18"/>
                <w:lang w:eastAsia="en-US"/>
              </w:rPr>
            </w:pPr>
            <w:r w:rsidRPr="007E6AEE">
              <w:rPr>
                <w:sz w:val="18"/>
                <w:lang w:eastAsia="en-US"/>
              </w:rPr>
              <w:t>topology-constraint</w:t>
            </w:r>
          </w:p>
        </w:tc>
        <w:tc>
          <w:tcPr>
            <w:tcW w:w="2693" w:type="dxa"/>
          </w:tcPr>
          <w:p w14:paraId="095A5C79" w14:textId="77777777" w:rsidR="007E131E" w:rsidRPr="007E6AEE" w:rsidRDefault="007E131E" w:rsidP="00034C8C">
            <w:pPr>
              <w:tabs>
                <w:tab w:val="left" w:pos="708"/>
              </w:tabs>
              <w:rPr>
                <w:b w:val="0"/>
                <w:bCs w:val="0"/>
                <w:sz w:val="18"/>
                <w:lang w:eastAsia="en-US"/>
              </w:rPr>
            </w:pPr>
          </w:p>
        </w:tc>
        <w:tc>
          <w:tcPr>
            <w:tcW w:w="709" w:type="dxa"/>
          </w:tcPr>
          <w:p w14:paraId="6A9A4F38" w14:textId="77777777" w:rsidR="007E131E" w:rsidRPr="007E6AEE" w:rsidRDefault="007E131E" w:rsidP="00034C8C">
            <w:pPr>
              <w:tabs>
                <w:tab w:val="left" w:pos="708"/>
              </w:tabs>
              <w:rPr>
                <w:b w:val="0"/>
                <w:bCs w:val="0"/>
                <w:sz w:val="18"/>
                <w:lang w:eastAsia="en-US"/>
              </w:rPr>
            </w:pPr>
          </w:p>
        </w:tc>
        <w:tc>
          <w:tcPr>
            <w:tcW w:w="709" w:type="dxa"/>
          </w:tcPr>
          <w:p w14:paraId="3CDDF933" w14:textId="77777777" w:rsidR="007E131E" w:rsidRPr="007E6AEE" w:rsidRDefault="007E131E" w:rsidP="00034C8C">
            <w:pPr>
              <w:tabs>
                <w:tab w:val="left" w:pos="708"/>
              </w:tabs>
              <w:rPr>
                <w:b w:val="0"/>
                <w:bCs w:val="0"/>
                <w:sz w:val="18"/>
                <w:lang w:eastAsia="en-US"/>
              </w:rPr>
            </w:pPr>
          </w:p>
        </w:tc>
        <w:tc>
          <w:tcPr>
            <w:tcW w:w="4536" w:type="dxa"/>
          </w:tcPr>
          <w:p w14:paraId="2AADFBE9" w14:textId="77777777" w:rsidR="007E131E" w:rsidRPr="007E6AEE" w:rsidRDefault="007E131E" w:rsidP="00034C8C">
            <w:pPr>
              <w:tabs>
                <w:tab w:val="left" w:pos="708"/>
              </w:tabs>
              <w:rPr>
                <w:b w:val="0"/>
                <w:bCs w:val="0"/>
                <w:sz w:val="18"/>
                <w:lang w:eastAsia="en-US"/>
              </w:rPr>
            </w:pPr>
          </w:p>
        </w:tc>
      </w:tr>
      <w:tr w:rsidR="007E131E" w:rsidRPr="007E6AEE" w14:paraId="38EAFEB8" w14:textId="77777777" w:rsidTr="003F13BE">
        <w:trPr>
          <w:cnfStyle w:val="000000100000" w:firstRow="0" w:lastRow="0" w:firstColumn="0" w:lastColumn="0" w:oddVBand="0" w:evenVBand="0" w:oddHBand="1" w:evenHBand="0" w:firstRowFirstColumn="0" w:firstRowLastColumn="0" w:lastRowFirstColumn="0" w:lastRowLastColumn="0"/>
        </w:trPr>
        <w:tc>
          <w:tcPr>
            <w:tcW w:w="1843" w:type="dxa"/>
            <w:hideMark/>
          </w:tcPr>
          <w:p w14:paraId="49922F37" w14:textId="77777777" w:rsidR="007E131E" w:rsidRPr="007E6AEE" w:rsidRDefault="007E131E" w:rsidP="00AB1AD8">
            <w:pPr>
              <w:tabs>
                <w:tab w:val="left" w:pos="708"/>
              </w:tabs>
              <w:rPr>
                <w:b/>
                <w:sz w:val="18"/>
                <w:lang w:eastAsia="en-US"/>
              </w:rPr>
            </w:pPr>
            <w:r w:rsidRPr="007E6AEE">
              <w:rPr>
                <w:b/>
                <w:sz w:val="18"/>
                <w:lang w:eastAsia="en-US"/>
              </w:rPr>
              <w:t>Attribute</w:t>
            </w:r>
          </w:p>
        </w:tc>
        <w:tc>
          <w:tcPr>
            <w:tcW w:w="2693" w:type="dxa"/>
            <w:hideMark/>
          </w:tcPr>
          <w:p w14:paraId="082A23A1" w14:textId="77777777" w:rsidR="007E131E" w:rsidRPr="007E6AEE" w:rsidRDefault="007E131E" w:rsidP="00AB1AD8">
            <w:pPr>
              <w:tabs>
                <w:tab w:val="left" w:pos="708"/>
              </w:tabs>
              <w:rPr>
                <w:b/>
                <w:sz w:val="18"/>
                <w:lang w:eastAsia="en-US"/>
              </w:rPr>
            </w:pPr>
            <w:r w:rsidRPr="007E6AEE">
              <w:rPr>
                <w:b/>
                <w:sz w:val="18"/>
                <w:lang w:eastAsia="en-US"/>
              </w:rPr>
              <w:t>Allowed Values/Format</w:t>
            </w:r>
          </w:p>
        </w:tc>
        <w:tc>
          <w:tcPr>
            <w:tcW w:w="709" w:type="dxa"/>
            <w:hideMark/>
          </w:tcPr>
          <w:p w14:paraId="53A59860" w14:textId="77777777" w:rsidR="007E131E" w:rsidRPr="007E6AEE" w:rsidRDefault="007E131E" w:rsidP="00AB1AD8">
            <w:pPr>
              <w:tabs>
                <w:tab w:val="left" w:pos="708"/>
              </w:tabs>
              <w:rPr>
                <w:b/>
                <w:sz w:val="18"/>
                <w:lang w:eastAsia="en-US"/>
              </w:rPr>
            </w:pPr>
            <w:r w:rsidRPr="007E6AEE">
              <w:rPr>
                <w:b/>
                <w:sz w:val="18"/>
                <w:lang w:eastAsia="en-US"/>
              </w:rPr>
              <w:t>Mod</w:t>
            </w:r>
          </w:p>
        </w:tc>
        <w:tc>
          <w:tcPr>
            <w:tcW w:w="709" w:type="dxa"/>
            <w:hideMark/>
          </w:tcPr>
          <w:p w14:paraId="12D38042" w14:textId="77777777" w:rsidR="007E131E" w:rsidRPr="007E6AEE" w:rsidRDefault="007E131E" w:rsidP="00AB1AD8">
            <w:pPr>
              <w:tabs>
                <w:tab w:val="left" w:pos="708"/>
              </w:tabs>
              <w:rPr>
                <w:b/>
                <w:sz w:val="18"/>
                <w:lang w:eastAsia="en-US"/>
              </w:rPr>
            </w:pPr>
            <w:r w:rsidRPr="007E6AEE">
              <w:rPr>
                <w:b/>
                <w:sz w:val="18"/>
                <w:lang w:eastAsia="en-US"/>
              </w:rPr>
              <w:t>Sup</w:t>
            </w:r>
          </w:p>
        </w:tc>
        <w:tc>
          <w:tcPr>
            <w:tcW w:w="4536" w:type="dxa"/>
            <w:hideMark/>
          </w:tcPr>
          <w:p w14:paraId="56EC0E3C" w14:textId="77777777" w:rsidR="007E131E" w:rsidRPr="007E6AEE" w:rsidRDefault="007E131E" w:rsidP="00AB1AD8">
            <w:pPr>
              <w:tabs>
                <w:tab w:val="left" w:pos="708"/>
              </w:tabs>
              <w:rPr>
                <w:b/>
                <w:sz w:val="18"/>
                <w:lang w:eastAsia="en-US"/>
              </w:rPr>
            </w:pPr>
            <w:r w:rsidRPr="007E6AEE">
              <w:rPr>
                <w:b/>
                <w:sz w:val="18"/>
                <w:lang w:eastAsia="en-US"/>
              </w:rPr>
              <w:t>Notes</w:t>
            </w:r>
          </w:p>
        </w:tc>
      </w:tr>
      <w:tr w:rsidR="007E131E" w:rsidRPr="007E6AEE" w14:paraId="0B12A469" w14:textId="77777777" w:rsidTr="003F13BE">
        <w:tc>
          <w:tcPr>
            <w:tcW w:w="1843" w:type="dxa"/>
            <w:hideMark/>
          </w:tcPr>
          <w:p w14:paraId="2A3ABA67" w14:textId="77777777" w:rsidR="007E131E" w:rsidRPr="007E6AEE" w:rsidRDefault="007E131E" w:rsidP="00AB1AD8">
            <w:pPr>
              <w:tabs>
                <w:tab w:val="left" w:pos="708"/>
              </w:tabs>
              <w:rPr>
                <w:sz w:val="18"/>
                <w:lang w:eastAsia="en-US"/>
              </w:rPr>
            </w:pPr>
            <w:r w:rsidRPr="007E6AEE">
              <w:rPr>
                <w:color w:val="24292E"/>
                <w:sz w:val="18"/>
                <w:shd w:val="clear" w:color="auto" w:fill="FFFFFF"/>
              </w:rPr>
              <w:t>include-topology</w:t>
            </w:r>
          </w:p>
        </w:tc>
        <w:tc>
          <w:tcPr>
            <w:tcW w:w="2693" w:type="dxa"/>
            <w:hideMark/>
          </w:tcPr>
          <w:p w14:paraId="2A0DC7ED" w14:textId="65368D80" w:rsidR="00B35AE4" w:rsidRPr="007E6AEE" w:rsidRDefault="007E131E" w:rsidP="00B35AE4">
            <w:pPr>
              <w:tabs>
                <w:tab w:val="left" w:pos="708"/>
              </w:tabs>
              <w:rPr>
                <w:sz w:val="18"/>
                <w:lang w:eastAsia="en-US"/>
              </w:rPr>
            </w:pPr>
            <w:r w:rsidRPr="007E6AEE">
              <w:rPr>
                <w:sz w:val="18"/>
              </w:rPr>
              <w:t xml:space="preserve">LeafList of </w:t>
            </w:r>
            <w:r w:rsidR="007E3EDB" w:rsidRPr="007E6AEE">
              <w:rPr>
                <w:sz w:val="18"/>
              </w:rPr>
              <w:t>topology uuids</w:t>
            </w:r>
          </w:p>
          <w:p w14:paraId="52DCB5E7" w14:textId="74DDFD75" w:rsidR="007E131E" w:rsidRPr="007E6AEE" w:rsidRDefault="007E131E" w:rsidP="00AB1AD8">
            <w:pPr>
              <w:tabs>
                <w:tab w:val="left" w:pos="708"/>
              </w:tabs>
              <w:rPr>
                <w:sz w:val="18"/>
                <w:lang w:eastAsia="en-US"/>
              </w:rPr>
            </w:pPr>
          </w:p>
        </w:tc>
        <w:tc>
          <w:tcPr>
            <w:tcW w:w="709" w:type="dxa"/>
            <w:hideMark/>
          </w:tcPr>
          <w:p w14:paraId="783B3FA6" w14:textId="77777777" w:rsidR="007E131E" w:rsidRPr="007E6AEE" w:rsidRDefault="007E131E" w:rsidP="00AB1AD8">
            <w:pPr>
              <w:tabs>
                <w:tab w:val="left" w:pos="708"/>
              </w:tabs>
              <w:rPr>
                <w:sz w:val="18"/>
                <w:lang w:eastAsia="en-US"/>
              </w:rPr>
            </w:pPr>
            <w:r w:rsidRPr="007E6AEE">
              <w:rPr>
                <w:sz w:val="18"/>
                <w:lang w:eastAsia="en-US"/>
              </w:rPr>
              <w:t>RW</w:t>
            </w:r>
          </w:p>
        </w:tc>
        <w:tc>
          <w:tcPr>
            <w:tcW w:w="709" w:type="dxa"/>
            <w:hideMark/>
          </w:tcPr>
          <w:p w14:paraId="1405B041" w14:textId="77777777" w:rsidR="007E131E" w:rsidRPr="007E6AEE" w:rsidRDefault="007E131E" w:rsidP="00AB1AD8">
            <w:pPr>
              <w:tabs>
                <w:tab w:val="left" w:pos="708"/>
              </w:tabs>
              <w:rPr>
                <w:sz w:val="18"/>
                <w:lang w:eastAsia="en-US"/>
              </w:rPr>
            </w:pPr>
            <w:r w:rsidRPr="007E6AEE">
              <w:rPr>
                <w:sz w:val="18"/>
                <w:lang w:eastAsia="en-US"/>
              </w:rPr>
              <w:t>O</w:t>
            </w:r>
          </w:p>
        </w:tc>
        <w:tc>
          <w:tcPr>
            <w:tcW w:w="4536" w:type="dxa"/>
          </w:tcPr>
          <w:p w14:paraId="041DECD0" w14:textId="3D733902" w:rsidR="007E131E" w:rsidRPr="007E6AEE" w:rsidRDefault="007E131E"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This is a loose constraint - that is it is unordered and could be a partial list</w:t>
            </w:r>
          </w:p>
        </w:tc>
      </w:tr>
      <w:tr w:rsidR="007E131E" w:rsidRPr="007E6AEE" w14:paraId="690627BC" w14:textId="77777777" w:rsidTr="003F13BE">
        <w:trPr>
          <w:cnfStyle w:val="000000100000" w:firstRow="0" w:lastRow="0" w:firstColumn="0" w:lastColumn="0" w:oddVBand="0" w:evenVBand="0" w:oddHBand="1" w:evenHBand="0" w:firstRowFirstColumn="0" w:firstRowLastColumn="0" w:lastRowFirstColumn="0" w:lastRowLastColumn="0"/>
        </w:trPr>
        <w:tc>
          <w:tcPr>
            <w:tcW w:w="1843" w:type="dxa"/>
            <w:hideMark/>
          </w:tcPr>
          <w:p w14:paraId="653A0721" w14:textId="77777777" w:rsidR="007E131E" w:rsidRPr="007E6AEE" w:rsidRDefault="007E131E" w:rsidP="00AB1AD8">
            <w:pPr>
              <w:rPr>
                <w:sz w:val="18"/>
                <w:lang w:eastAsia="ar-SA"/>
              </w:rPr>
            </w:pPr>
            <w:r w:rsidRPr="007E6AEE">
              <w:rPr>
                <w:sz w:val="18"/>
              </w:rPr>
              <w:lastRenderedPageBreak/>
              <w:t>avoid-topology</w:t>
            </w:r>
          </w:p>
        </w:tc>
        <w:tc>
          <w:tcPr>
            <w:tcW w:w="2693" w:type="dxa"/>
            <w:hideMark/>
          </w:tcPr>
          <w:p w14:paraId="5DCA1144" w14:textId="0DFEC231" w:rsidR="007E131E" w:rsidRPr="007E6AEE" w:rsidRDefault="007E131E" w:rsidP="00B35AE4">
            <w:pPr>
              <w:tabs>
                <w:tab w:val="left" w:pos="708"/>
              </w:tabs>
              <w:rPr>
                <w:b/>
                <w:color w:val="0033CC"/>
                <w:sz w:val="18"/>
              </w:rPr>
            </w:pPr>
            <w:r w:rsidRPr="007E6AEE">
              <w:rPr>
                <w:sz w:val="18"/>
              </w:rPr>
              <w:t xml:space="preserve">LeafList of </w:t>
            </w:r>
            <w:r w:rsidR="00B35AE4" w:rsidRPr="007E6AEE">
              <w:rPr>
                <w:sz w:val="18"/>
              </w:rPr>
              <w:t xml:space="preserve"> topology uuids</w:t>
            </w:r>
          </w:p>
        </w:tc>
        <w:tc>
          <w:tcPr>
            <w:tcW w:w="709" w:type="dxa"/>
            <w:hideMark/>
          </w:tcPr>
          <w:p w14:paraId="2C055909" w14:textId="77777777" w:rsidR="007E131E" w:rsidRPr="007E6AEE" w:rsidRDefault="007E131E" w:rsidP="00AB1AD8">
            <w:pPr>
              <w:rPr>
                <w:sz w:val="18"/>
              </w:rPr>
            </w:pPr>
            <w:r w:rsidRPr="007E6AEE">
              <w:rPr>
                <w:sz w:val="18"/>
                <w:lang w:eastAsia="en-US"/>
              </w:rPr>
              <w:t>RW</w:t>
            </w:r>
          </w:p>
        </w:tc>
        <w:tc>
          <w:tcPr>
            <w:tcW w:w="709" w:type="dxa"/>
            <w:hideMark/>
          </w:tcPr>
          <w:p w14:paraId="6435875B" w14:textId="77777777" w:rsidR="007E131E" w:rsidRPr="007E6AEE" w:rsidRDefault="007E131E" w:rsidP="00AB1AD8">
            <w:pPr>
              <w:rPr>
                <w:sz w:val="18"/>
              </w:rPr>
            </w:pPr>
            <w:r w:rsidRPr="007E6AEE">
              <w:rPr>
                <w:sz w:val="18"/>
                <w:lang w:eastAsia="en-US"/>
              </w:rPr>
              <w:t>O</w:t>
            </w:r>
          </w:p>
        </w:tc>
        <w:tc>
          <w:tcPr>
            <w:tcW w:w="4536" w:type="dxa"/>
          </w:tcPr>
          <w:p w14:paraId="7BA7A231" w14:textId="36E51126" w:rsidR="007E131E" w:rsidRPr="007E6AEE" w:rsidRDefault="007E131E"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This is a loose constraint - that is it is unordered and could be a partial list</w:t>
            </w:r>
          </w:p>
        </w:tc>
      </w:tr>
      <w:tr w:rsidR="007E131E" w:rsidRPr="007E6AEE" w14:paraId="74C0213E" w14:textId="77777777" w:rsidTr="003F13BE">
        <w:tc>
          <w:tcPr>
            <w:tcW w:w="1843" w:type="dxa"/>
            <w:hideMark/>
          </w:tcPr>
          <w:p w14:paraId="2C2F53E7" w14:textId="77777777" w:rsidR="007E131E" w:rsidRPr="007E6AEE" w:rsidRDefault="007E131E" w:rsidP="00AB1AD8">
            <w:pPr>
              <w:rPr>
                <w:sz w:val="18"/>
                <w:lang w:eastAsia="ar-SA"/>
              </w:rPr>
            </w:pPr>
            <w:r w:rsidRPr="007E6AEE">
              <w:rPr>
                <w:sz w:val="18"/>
                <w:lang w:eastAsia="en-US"/>
              </w:rPr>
              <w:t>include-path</w:t>
            </w:r>
          </w:p>
        </w:tc>
        <w:tc>
          <w:tcPr>
            <w:tcW w:w="2693" w:type="dxa"/>
            <w:hideMark/>
          </w:tcPr>
          <w:p w14:paraId="2EB2A162" w14:textId="540B573C" w:rsidR="007E131E" w:rsidRPr="007E6AEE" w:rsidRDefault="007E131E" w:rsidP="00AB1AD8">
            <w:pPr>
              <w:tabs>
                <w:tab w:val="left" w:pos="708"/>
              </w:tabs>
              <w:rPr>
                <w:b/>
                <w:color w:val="0033CC"/>
                <w:sz w:val="18"/>
              </w:rPr>
            </w:pPr>
            <w:r w:rsidRPr="007E6AEE">
              <w:rPr>
                <w:sz w:val="18"/>
              </w:rPr>
              <w:t xml:space="preserve">LeafList of </w:t>
            </w:r>
            <w:r w:rsidR="00B35AE4" w:rsidRPr="007E6AEE">
              <w:rPr>
                <w:sz w:val="18"/>
              </w:rPr>
              <w:t xml:space="preserve">path </w:t>
            </w:r>
            <w:r w:rsidR="00107A6F" w:rsidRPr="007E6AEE">
              <w:rPr>
                <w:sz w:val="18"/>
              </w:rPr>
              <w:t>uuids</w:t>
            </w:r>
          </w:p>
          <w:p w14:paraId="2FA6E75E" w14:textId="0A1D4B41" w:rsidR="007E131E" w:rsidRPr="007E6AEE" w:rsidRDefault="007E131E" w:rsidP="00AB1AD8">
            <w:pPr>
              <w:tabs>
                <w:tab w:val="left" w:pos="708"/>
              </w:tabs>
              <w:rPr>
                <w:sz w:val="18"/>
                <w:lang w:eastAsia="en-US"/>
              </w:rPr>
            </w:pPr>
          </w:p>
        </w:tc>
        <w:tc>
          <w:tcPr>
            <w:tcW w:w="709" w:type="dxa"/>
            <w:hideMark/>
          </w:tcPr>
          <w:p w14:paraId="3106DC7D" w14:textId="77777777" w:rsidR="007E131E" w:rsidRPr="007E6AEE" w:rsidRDefault="007E131E" w:rsidP="00AB1AD8">
            <w:pPr>
              <w:rPr>
                <w:sz w:val="18"/>
                <w:lang w:eastAsia="en-US"/>
              </w:rPr>
            </w:pPr>
            <w:r w:rsidRPr="007E6AEE">
              <w:rPr>
                <w:sz w:val="18"/>
                <w:lang w:eastAsia="en-US"/>
              </w:rPr>
              <w:t>RW</w:t>
            </w:r>
          </w:p>
        </w:tc>
        <w:tc>
          <w:tcPr>
            <w:tcW w:w="709" w:type="dxa"/>
            <w:hideMark/>
          </w:tcPr>
          <w:p w14:paraId="6F456AFE" w14:textId="77777777" w:rsidR="007E131E" w:rsidRPr="007E6AEE" w:rsidRDefault="007E131E" w:rsidP="00AB1AD8">
            <w:pPr>
              <w:rPr>
                <w:sz w:val="18"/>
                <w:lang w:eastAsia="en-US"/>
              </w:rPr>
            </w:pPr>
            <w:r w:rsidRPr="007E6AEE">
              <w:rPr>
                <w:sz w:val="18"/>
                <w:lang w:eastAsia="en-US"/>
              </w:rPr>
              <w:t>M</w:t>
            </w:r>
          </w:p>
        </w:tc>
        <w:tc>
          <w:tcPr>
            <w:tcW w:w="4536" w:type="dxa"/>
            <w:hideMark/>
          </w:tcPr>
          <w:p w14:paraId="55268C55" w14:textId="77777777" w:rsidR="007E131E" w:rsidRPr="007E6AEE" w:rsidRDefault="007E131E"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p w14:paraId="42E26EAC" w14:textId="77777777" w:rsidR="007E131E" w:rsidRPr="007E6AEE" w:rsidRDefault="007E131E"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This is a loose constraint - that is it is unordered and could be a partial list.</w:t>
            </w:r>
          </w:p>
          <w:p w14:paraId="03BC9581" w14:textId="77777777" w:rsidR="007E131E" w:rsidRPr="007E6AEE" w:rsidRDefault="007E131E"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The uuid MUST refer to a valid {</w:t>
            </w:r>
            <w:r w:rsidRPr="007E6AEE">
              <w:rPr>
                <w:b/>
                <w:color w:val="0070C0"/>
                <w:sz w:val="18"/>
                <w:lang w:eastAsia="en-US"/>
              </w:rPr>
              <w:t xml:space="preserve"> tapi-path-computation:path}</w:t>
            </w:r>
            <w:r w:rsidRPr="007E6AEE">
              <w:rPr>
                <w:color w:val="0070C0"/>
                <w:sz w:val="18"/>
                <w:lang w:eastAsia="en-US"/>
              </w:rPr>
              <w:t xml:space="preserve"> </w:t>
            </w:r>
            <w:r w:rsidRPr="007E6AEE">
              <w:rPr>
                <w:sz w:val="18"/>
                <w:lang w:eastAsia="en-US"/>
              </w:rPr>
              <w:t xml:space="preserve">object present within the tapi-server datastore. </w:t>
            </w:r>
          </w:p>
        </w:tc>
      </w:tr>
      <w:tr w:rsidR="007E131E" w:rsidRPr="007E6AEE" w14:paraId="008ACAFD" w14:textId="77777777" w:rsidTr="003F13BE">
        <w:trPr>
          <w:cnfStyle w:val="000000100000" w:firstRow="0" w:lastRow="0" w:firstColumn="0" w:lastColumn="0" w:oddVBand="0" w:evenVBand="0" w:oddHBand="1" w:evenHBand="0" w:firstRowFirstColumn="0" w:firstRowLastColumn="0" w:lastRowFirstColumn="0" w:lastRowLastColumn="0"/>
        </w:trPr>
        <w:tc>
          <w:tcPr>
            <w:tcW w:w="1843" w:type="dxa"/>
            <w:hideMark/>
          </w:tcPr>
          <w:p w14:paraId="09C84E40" w14:textId="77777777" w:rsidR="007E131E" w:rsidRPr="007E6AEE" w:rsidRDefault="007E131E" w:rsidP="00AB1AD8">
            <w:pPr>
              <w:rPr>
                <w:sz w:val="18"/>
                <w:lang w:eastAsia="ar-SA"/>
              </w:rPr>
            </w:pPr>
            <w:r w:rsidRPr="007E6AEE">
              <w:rPr>
                <w:sz w:val="18"/>
                <w:lang w:eastAsia="en-US"/>
              </w:rPr>
              <w:t>exclude-path</w:t>
            </w:r>
          </w:p>
        </w:tc>
        <w:tc>
          <w:tcPr>
            <w:tcW w:w="2693" w:type="dxa"/>
            <w:hideMark/>
          </w:tcPr>
          <w:p w14:paraId="646E9124" w14:textId="4573C98E" w:rsidR="007E131E" w:rsidRPr="007E6AEE" w:rsidRDefault="007E131E" w:rsidP="00AB1AD8">
            <w:pPr>
              <w:tabs>
                <w:tab w:val="left" w:pos="708"/>
              </w:tabs>
              <w:rPr>
                <w:b/>
                <w:color w:val="0033CC"/>
                <w:sz w:val="18"/>
              </w:rPr>
            </w:pPr>
            <w:r w:rsidRPr="007E6AEE">
              <w:rPr>
                <w:sz w:val="18"/>
              </w:rPr>
              <w:t xml:space="preserve">LeafList of </w:t>
            </w:r>
            <w:r w:rsidR="00B35AE4" w:rsidRPr="007E6AEE">
              <w:rPr>
                <w:sz w:val="18"/>
              </w:rPr>
              <w:t xml:space="preserve">path </w:t>
            </w:r>
            <w:r w:rsidR="00107A6F" w:rsidRPr="007E6AEE">
              <w:rPr>
                <w:sz w:val="18"/>
              </w:rPr>
              <w:t>uuids</w:t>
            </w:r>
          </w:p>
          <w:p w14:paraId="50EA07A7" w14:textId="188E8A5E" w:rsidR="007E131E" w:rsidRPr="007E6AEE" w:rsidRDefault="007E131E" w:rsidP="00AB1AD8">
            <w:pPr>
              <w:tabs>
                <w:tab w:val="left" w:pos="708"/>
              </w:tabs>
              <w:rPr>
                <w:sz w:val="18"/>
                <w:lang w:eastAsia="en-US"/>
              </w:rPr>
            </w:pPr>
          </w:p>
        </w:tc>
        <w:tc>
          <w:tcPr>
            <w:tcW w:w="709" w:type="dxa"/>
            <w:hideMark/>
          </w:tcPr>
          <w:p w14:paraId="3D34850F" w14:textId="77777777" w:rsidR="007E131E" w:rsidRPr="007E6AEE" w:rsidRDefault="007E131E" w:rsidP="00AB1AD8">
            <w:pPr>
              <w:rPr>
                <w:sz w:val="18"/>
                <w:lang w:eastAsia="en-US"/>
              </w:rPr>
            </w:pPr>
            <w:r w:rsidRPr="007E6AEE">
              <w:rPr>
                <w:sz w:val="18"/>
                <w:lang w:eastAsia="en-US"/>
              </w:rPr>
              <w:t>RW</w:t>
            </w:r>
          </w:p>
        </w:tc>
        <w:tc>
          <w:tcPr>
            <w:tcW w:w="709" w:type="dxa"/>
            <w:hideMark/>
          </w:tcPr>
          <w:p w14:paraId="22E16B44" w14:textId="77777777" w:rsidR="007E131E" w:rsidRPr="007E6AEE" w:rsidRDefault="007E131E" w:rsidP="00AB1AD8">
            <w:pPr>
              <w:rPr>
                <w:sz w:val="18"/>
                <w:lang w:eastAsia="en-US"/>
              </w:rPr>
            </w:pPr>
            <w:r w:rsidRPr="007E6AEE">
              <w:rPr>
                <w:sz w:val="18"/>
                <w:lang w:eastAsia="en-US"/>
              </w:rPr>
              <w:t>M</w:t>
            </w:r>
          </w:p>
        </w:tc>
        <w:tc>
          <w:tcPr>
            <w:tcW w:w="4536" w:type="dxa"/>
            <w:hideMark/>
          </w:tcPr>
          <w:p w14:paraId="3CDCC8E0" w14:textId="77777777" w:rsidR="007E131E" w:rsidRPr="007E6AEE" w:rsidRDefault="007E131E"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p w14:paraId="7D13038D" w14:textId="77777777" w:rsidR="007E131E" w:rsidRPr="007E6AEE" w:rsidRDefault="007E131E"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This is a loose constraint - that is it is unordered and could be a partial list.</w:t>
            </w:r>
          </w:p>
          <w:p w14:paraId="5D7C31AE" w14:textId="77777777" w:rsidR="007E131E" w:rsidRPr="007E6AEE" w:rsidRDefault="007E131E"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The uuid MUST refer to a valid {</w:t>
            </w:r>
            <w:r w:rsidRPr="007E6AEE">
              <w:rPr>
                <w:b/>
                <w:color w:val="0070C0"/>
                <w:sz w:val="18"/>
                <w:lang w:eastAsia="en-US"/>
              </w:rPr>
              <w:t>tapi-path-computation:path}</w:t>
            </w:r>
            <w:r w:rsidRPr="007E6AEE">
              <w:rPr>
                <w:color w:val="0070C0"/>
                <w:sz w:val="18"/>
                <w:lang w:eastAsia="en-US"/>
              </w:rPr>
              <w:t xml:space="preserve"> </w:t>
            </w:r>
            <w:r w:rsidRPr="007E6AEE">
              <w:rPr>
                <w:sz w:val="18"/>
                <w:lang w:eastAsia="en-US"/>
              </w:rPr>
              <w:t>object present within the tapi-server datastore</w:t>
            </w:r>
          </w:p>
        </w:tc>
      </w:tr>
      <w:tr w:rsidR="007E131E" w:rsidRPr="007E6AEE" w14:paraId="49DF7F00" w14:textId="77777777" w:rsidTr="003F13BE">
        <w:tc>
          <w:tcPr>
            <w:tcW w:w="1843" w:type="dxa"/>
            <w:hideMark/>
          </w:tcPr>
          <w:p w14:paraId="6799F92A" w14:textId="77777777" w:rsidR="007E131E" w:rsidRPr="007E6AEE" w:rsidRDefault="007E131E" w:rsidP="00AB1AD8">
            <w:pPr>
              <w:rPr>
                <w:sz w:val="18"/>
                <w:lang w:eastAsia="ar-SA"/>
              </w:rPr>
            </w:pPr>
            <w:r w:rsidRPr="007E6AEE">
              <w:rPr>
                <w:sz w:val="18"/>
                <w:lang w:eastAsia="en-US"/>
              </w:rPr>
              <w:t>include-node</w:t>
            </w:r>
          </w:p>
        </w:tc>
        <w:tc>
          <w:tcPr>
            <w:tcW w:w="2693" w:type="dxa"/>
            <w:hideMark/>
          </w:tcPr>
          <w:p w14:paraId="3E475BEB" w14:textId="651D56E6" w:rsidR="007E131E" w:rsidRPr="007E6AEE" w:rsidRDefault="007E131E" w:rsidP="00107A6F">
            <w:pPr>
              <w:tabs>
                <w:tab w:val="left" w:pos="708"/>
              </w:tabs>
              <w:rPr>
                <w:sz w:val="18"/>
                <w:lang w:eastAsia="en-US"/>
              </w:rPr>
            </w:pPr>
            <w:r w:rsidRPr="007E6AEE">
              <w:rPr>
                <w:sz w:val="18"/>
              </w:rPr>
              <w:t xml:space="preserve">LeafList of </w:t>
            </w:r>
            <w:r w:rsidR="00B35AE4" w:rsidRPr="007E6AEE">
              <w:rPr>
                <w:sz w:val="18"/>
              </w:rPr>
              <w:t xml:space="preserve">node </w:t>
            </w:r>
            <w:r w:rsidR="00107A6F" w:rsidRPr="007E6AEE">
              <w:rPr>
                <w:sz w:val="18"/>
              </w:rPr>
              <w:t>uuids</w:t>
            </w:r>
          </w:p>
        </w:tc>
        <w:tc>
          <w:tcPr>
            <w:tcW w:w="709" w:type="dxa"/>
            <w:hideMark/>
          </w:tcPr>
          <w:p w14:paraId="529E192B" w14:textId="77777777" w:rsidR="007E131E" w:rsidRPr="007E6AEE" w:rsidRDefault="007E131E" w:rsidP="00AB1AD8">
            <w:pPr>
              <w:rPr>
                <w:sz w:val="18"/>
                <w:lang w:eastAsia="en-US"/>
              </w:rPr>
            </w:pPr>
            <w:r w:rsidRPr="007E6AEE">
              <w:rPr>
                <w:sz w:val="18"/>
                <w:lang w:eastAsia="en-US"/>
              </w:rPr>
              <w:t>RW</w:t>
            </w:r>
          </w:p>
        </w:tc>
        <w:tc>
          <w:tcPr>
            <w:tcW w:w="709" w:type="dxa"/>
            <w:hideMark/>
          </w:tcPr>
          <w:p w14:paraId="16385573" w14:textId="77777777" w:rsidR="007E131E" w:rsidRPr="007E6AEE" w:rsidRDefault="007E131E" w:rsidP="00AB1AD8">
            <w:pPr>
              <w:rPr>
                <w:sz w:val="18"/>
                <w:lang w:eastAsia="en-US"/>
              </w:rPr>
            </w:pPr>
            <w:r w:rsidRPr="007E6AEE">
              <w:rPr>
                <w:sz w:val="18"/>
                <w:lang w:eastAsia="en-US"/>
              </w:rPr>
              <w:t>M</w:t>
            </w:r>
          </w:p>
        </w:tc>
        <w:tc>
          <w:tcPr>
            <w:tcW w:w="4536" w:type="dxa"/>
          </w:tcPr>
          <w:p w14:paraId="0A32D38E" w14:textId="77777777" w:rsidR="007E131E" w:rsidRPr="007E6AEE" w:rsidRDefault="007E131E"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p w14:paraId="5AEA9998" w14:textId="77777777" w:rsidR="007E131E" w:rsidRPr="007E6AEE" w:rsidRDefault="007E131E"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This is a loose constraint - that is it is unordered and could be a partial list.</w:t>
            </w:r>
          </w:p>
          <w:p w14:paraId="75134018" w14:textId="77777777" w:rsidR="007E131E" w:rsidRPr="007E6AEE" w:rsidRDefault="007E131E"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The uuid MUST refer to a valid {</w:t>
            </w:r>
            <w:r w:rsidRPr="007E6AEE">
              <w:rPr>
                <w:b/>
                <w:color w:val="0070C0"/>
                <w:sz w:val="18"/>
                <w:lang w:eastAsia="en-US"/>
              </w:rPr>
              <w:t>tapi-topology:node</w:t>
            </w:r>
            <w:r w:rsidRPr="007E6AEE">
              <w:rPr>
                <w:sz w:val="18"/>
                <w:lang w:eastAsia="en-US"/>
              </w:rPr>
              <w:t>} object present within the tapi-server datastore</w:t>
            </w:r>
          </w:p>
          <w:p w14:paraId="7E8EDDCA" w14:textId="77777777" w:rsidR="007E131E" w:rsidRPr="007E6AEE" w:rsidRDefault="007E131E" w:rsidP="00034C8C">
            <w:pPr>
              <w:tabs>
                <w:tab w:val="left" w:pos="708"/>
              </w:tabs>
              <w:ind w:left="144"/>
              <w:contextualSpacing/>
              <w:rPr>
                <w:sz w:val="18"/>
                <w:lang w:eastAsia="en-US"/>
              </w:rPr>
            </w:pPr>
          </w:p>
        </w:tc>
      </w:tr>
      <w:tr w:rsidR="007E131E" w:rsidRPr="007E6AEE" w14:paraId="66EF780B" w14:textId="77777777" w:rsidTr="003F13BE">
        <w:trPr>
          <w:cnfStyle w:val="000000100000" w:firstRow="0" w:lastRow="0" w:firstColumn="0" w:lastColumn="0" w:oddVBand="0" w:evenVBand="0" w:oddHBand="1" w:evenHBand="0" w:firstRowFirstColumn="0" w:firstRowLastColumn="0" w:lastRowFirstColumn="0" w:lastRowLastColumn="0"/>
        </w:trPr>
        <w:tc>
          <w:tcPr>
            <w:tcW w:w="1843" w:type="dxa"/>
            <w:hideMark/>
          </w:tcPr>
          <w:p w14:paraId="1E17FD24" w14:textId="77777777" w:rsidR="007E131E" w:rsidRPr="007E6AEE" w:rsidRDefault="007E131E" w:rsidP="00AB1AD8">
            <w:pPr>
              <w:rPr>
                <w:sz w:val="18"/>
                <w:lang w:eastAsia="ar-SA"/>
              </w:rPr>
            </w:pPr>
            <w:r w:rsidRPr="007E6AEE">
              <w:rPr>
                <w:sz w:val="18"/>
                <w:lang w:eastAsia="en-US"/>
              </w:rPr>
              <w:t>exclude-node</w:t>
            </w:r>
          </w:p>
        </w:tc>
        <w:tc>
          <w:tcPr>
            <w:tcW w:w="2693" w:type="dxa"/>
            <w:hideMark/>
          </w:tcPr>
          <w:p w14:paraId="3093649D" w14:textId="2240EEF7" w:rsidR="007E131E" w:rsidRPr="007E6AEE" w:rsidRDefault="007E131E" w:rsidP="00107A6F">
            <w:pPr>
              <w:tabs>
                <w:tab w:val="left" w:pos="708"/>
              </w:tabs>
              <w:rPr>
                <w:b/>
                <w:color w:val="0033CC"/>
                <w:sz w:val="18"/>
                <w:lang w:eastAsia="en-US"/>
              </w:rPr>
            </w:pPr>
            <w:r w:rsidRPr="007E6AEE">
              <w:rPr>
                <w:sz w:val="18"/>
              </w:rPr>
              <w:t xml:space="preserve">LeafList of </w:t>
            </w:r>
            <w:r w:rsidR="00B35AE4" w:rsidRPr="007E6AEE">
              <w:rPr>
                <w:sz w:val="18"/>
              </w:rPr>
              <w:t xml:space="preserve">node </w:t>
            </w:r>
            <w:r w:rsidR="00107A6F" w:rsidRPr="007E6AEE">
              <w:rPr>
                <w:sz w:val="18"/>
              </w:rPr>
              <w:t>uuids</w:t>
            </w:r>
          </w:p>
        </w:tc>
        <w:tc>
          <w:tcPr>
            <w:tcW w:w="709" w:type="dxa"/>
            <w:hideMark/>
          </w:tcPr>
          <w:p w14:paraId="218798B4" w14:textId="77777777" w:rsidR="007E131E" w:rsidRPr="007E6AEE" w:rsidRDefault="007E131E" w:rsidP="00AB1AD8">
            <w:pPr>
              <w:rPr>
                <w:color w:val="auto"/>
                <w:sz w:val="18"/>
                <w:lang w:eastAsia="en-US"/>
              </w:rPr>
            </w:pPr>
            <w:r w:rsidRPr="007E6AEE">
              <w:rPr>
                <w:sz w:val="18"/>
                <w:lang w:eastAsia="en-US"/>
              </w:rPr>
              <w:t>RW</w:t>
            </w:r>
          </w:p>
        </w:tc>
        <w:tc>
          <w:tcPr>
            <w:tcW w:w="709" w:type="dxa"/>
            <w:hideMark/>
          </w:tcPr>
          <w:p w14:paraId="69F9F7AC" w14:textId="77777777" w:rsidR="007E131E" w:rsidRPr="007E6AEE" w:rsidRDefault="007E131E" w:rsidP="00AB1AD8">
            <w:pPr>
              <w:rPr>
                <w:sz w:val="18"/>
                <w:lang w:eastAsia="en-US"/>
              </w:rPr>
            </w:pPr>
            <w:r w:rsidRPr="007E6AEE">
              <w:rPr>
                <w:sz w:val="18"/>
                <w:lang w:eastAsia="en-US"/>
              </w:rPr>
              <w:t>M</w:t>
            </w:r>
          </w:p>
        </w:tc>
        <w:tc>
          <w:tcPr>
            <w:tcW w:w="4536" w:type="dxa"/>
          </w:tcPr>
          <w:p w14:paraId="359F69DC" w14:textId="77777777" w:rsidR="007E131E" w:rsidRPr="007E6AEE" w:rsidRDefault="007E131E"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p w14:paraId="3FACF7BC" w14:textId="77777777" w:rsidR="007E131E" w:rsidRPr="007E6AEE" w:rsidRDefault="007E131E"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Reference to an existing node-id already present in the TAPI server context MUST be valid.</w:t>
            </w:r>
          </w:p>
          <w:p w14:paraId="69A8C6D4" w14:textId="77777777" w:rsidR="007E131E" w:rsidRPr="007E6AEE" w:rsidRDefault="007E131E"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The uuid MUST refer to a valid {</w:t>
            </w:r>
            <w:r w:rsidRPr="007E6AEE">
              <w:rPr>
                <w:b/>
                <w:color w:val="0070C0"/>
                <w:sz w:val="18"/>
                <w:lang w:eastAsia="en-US"/>
              </w:rPr>
              <w:t>tapi-topology:node</w:t>
            </w:r>
            <w:r w:rsidRPr="007E6AEE">
              <w:rPr>
                <w:sz w:val="18"/>
                <w:lang w:eastAsia="en-US"/>
              </w:rPr>
              <w:t>} object present within the tapi-server datastore</w:t>
            </w:r>
          </w:p>
          <w:p w14:paraId="0AE0A390" w14:textId="77777777" w:rsidR="007E131E" w:rsidRPr="007E6AEE" w:rsidRDefault="007E131E" w:rsidP="00034C8C">
            <w:pPr>
              <w:tabs>
                <w:tab w:val="left" w:pos="708"/>
              </w:tabs>
              <w:ind w:left="144"/>
              <w:contextualSpacing/>
              <w:rPr>
                <w:sz w:val="18"/>
                <w:lang w:eastAsia="en-US"/>
              </w:rPr>
            </w:pPr>
          </w:p>
        </w:tc>
      </w:tr>
      <w:tr w:rsidR="007E131E" w:rsidRPr="007E6AEE" w14:paraId="2D236DFE" w14:textId="77777777" w:rsidTr="003F13BE">
        <w:tc>
          <w:tcPr>
            <w:tcW w:w="1843" w:type="dxa"/>
            <w:hideMark/>
          </w:tcPr>
          <w:p w14:paraId="0BDD28B3" w14:textId="77777777" w:rsidR="007E131E" w:rsidRPr="007E6AEE" w:rsidRDefault="007E131E" w:rsidP="00AB1AD8">
            <w:pPr>
              <w:rPr>
                <w:sz w:val="18"/>
                <w:lang w:eastAsia="ar-SA"/>
              </w:rPr>
            </w:pPr>
            <w:r w:rsidRPr="007E6AEE">
              <w:rPr>
                <w:sz w:val="18"/>
                <w:lang w:eastAsia="en-US"/>
              </w:rPr>
              <w:t>include-link</w:t>
            </w:r>
          </w:p>
        </w:tc>
        <w:tc>
          <w:tcPr>
            <w:tcW w:w="2693" w:type="dxa"/>
            <w:hideMark/>
          </w:tcPr>
          <w:p w14:paraId="5F926067" w14:textId="71C7E034" w:rsidR="007E131E" w:rsidRPr="007E6AEE" w:rsidRDefault="007E131E" w:rsidP="00107A6F">
            <w:pPr>
              <w:tabs>
                <w:tab w:val="left" w:pos="708"/>
              </w:tabs>
              <w:rPr>
                <w:sz w:val="18"/>
                <w:lang w:eastAsia="en-US"/>
              </w:rPr>
            </w:pPr>
            <w:r w:rsidRPr="007E6AEE">
              <w:rPr>
                <w:sz w:val="18"/>
              </w:rPr>
              <w:t xml:space="preserve">LeafList of </w:t>
            </w:r>
            <w:r w:rsidR="00B35AE4" w:rsidRPr="007E6AEE">
              <w:rPr>
                <w:sz w:val="18"/>
              </w:rPr>
              <w:t xml:space="preserve">link </w:t>
            </w:r>
            <w:r w:rsidR="00107A6F" w:rsidRPr="007E6AEE">
              <w:rPr>
                <w:sz w:val="18"/>
              </w:rPr>
              <w:t>uuids</w:t>
            </w:r>
          </w:p>
        </w:tc>
        <w:tc>
          <w:tcPr>
            <w:tcW w:w="709" w:type="dxa"/>
            <w:hideMark/>
          </w:tcPr>
          <w:p w14:paraId="0D892870" w14:textId="77777777" w:rsidR="007E131E" w:rsidRPr="007E6AEE" w:rsidRDefault="007E131E" w:rsidP="00AB1AD8">
            <w:pPr>
              <w:rPr>
                <w:sz w:val="18"/>
                <w:lang w:eastAsia="en-US"/>
              </w:rPr>
            </w:pPr>
            <w:r w:rsidRPr="007E6AEE">
              <w:rPr>
                <w:sz w:val="18"/>
                <w:lang w:eastAsia="en-US"/>
              </w:rPr>
              <w:t>RW</w:t>
            </w:r>
          </w:p>
        </w:tc>
        <w:tc>
          <w:tcPr>
            <w:tcW w:w="709" w:type="dxa"/>
            <w:hideMark/>
          </w:tcPr>
          <w:p w14:paraId="61E0FC12" w14:textId="77777777" w:rsidR="007E131E" w:rsidRPr="007E6AEE" w:rsidRDefault="007E131E" w:rsidP="00AB1AD8">
            <w:pPr>
              <w:rPr>
                <w:sz w:val="18"/>
                <w:lang w:eastAsia="en-US"/>
              </w:rPr>
            </w:pPr>
            <w:r w:rsidRPr="007E6AEE">
              <w:rPr>
                <w:sz w:val="18"/>
                <w:lang w:eastAsia="en-US"/>
              </w:rPr>
              <w:t>M</w:t>
            </w:r>
          </w:p>
        </w:tc>
        <w:tc>
          <w:tcPr>
            <w:tcW w:w="4536" w:type="dxa"/>
          </w:tcPr>
          <w:p w14:paraId="0F331EE6" w14:textId="77777777" w:rsidR="007E131E" w:rsidRPr="007E6AEE" w:rsidRDefault="007E131E"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p w14:paraId="373527A9" w14:textId="77777777" w:rsidR="007E131E" w:rsidRPr="007E6AEE" w:rsidRDefault="007E131E"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This is a loose constraint - that is it is unordered and could be a partial list</w:t>
            </w:r>
          </w:p>
          <w:p w14:paraId="0D3F4A86" w14:textId="77777777" w:rsidR="007E131E" w:rsidRPr="007E6AEE" w:rsidRDefault="007E131E"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The uuid MUST refer to a valid {</w:t>
            </w:r>
            <w:r w:rsidRPr="007E6AEE">
              <w:rPr>
                <w:b/>
                <w:color w:val="0070C0"/>
                <w:sz w:val="18"/>
                <w:lang w:eastAsia="en-US"/>
              </w:rPr>
              <w:t>tapi-topology:link</w:t>
            </w:r>
            <w:r w:rsidRPr="007E6AEE">
              <w:rPr>
                <w:sz w:val="18"/>
                <w:lang w:eastAsia="en-US"/>
              </w:rPr>
              <w:t>} object present within the tapi-server datastore</w:t>
            </w:r>
          </w:p>
          <w:p w14:paraId="501ABF22" w14:textId="77777777" w:rsidR="007E131E" w:rsidRPr="007E6AEE" w:rsidRDefault="007E131E" w:rsidP="00034C8C">
            <w:pPr>
              <w:tabs>
                <w:tab w:val="left" w:pos="708"/>
              </w:tabs>
              <w:ind w:left="144"/>
              <w:contextualSpacing/>
              <w:rPr>
                <w:sz w:val="18"/>
                <w:lang w:eastAsia="en-US"/>
              </w:rPr>
            </w:pPr>
          </w:p>
        </w:tc>
      </w:tr>
      <w:tr w:rsidR="007E131E" w:rsidRPr="007E6AEE" w14:paraId="7D78B142" w14:textId="77777777" w:rsidTr="003F13BE">
        <w:trPr>
          <w:cnfStyle w:val="000000100000" w:firstRow="0" w:lastRow="0" w:firstColumn="0" w:lastColumn="0" w:oddVBand="0" w:evenVBand="0" w:oddHBand="1" w:evenHBand="0" w:firstRowFirstColumn="0" w:firstRowLastColumn="0" w:lastRowFirstColumn="0" w:lastRowLastColumn="0"/>
        </w:trPr>
        <w:tc>
          <w:tcPr>
            <w:tcW w:w="1843" w:type="dxa"/>
            <w:hideMark/>
          </w:tcPr>
          <w:p w14:paraId="433F7FAA" w14:textId="77777777" w:rsidR="007E131E" w:rsidRPr="007E6AEE" w:rsidRDefault="007E131E" w:rsidP="00AB1AD8">
            <w:pPr>
              <w:rPr>
                <w:sz w:val="18"/>
                <w:lang w:eastAsia="ar-SA"/>
              </w:rPr>
            </w:pPr>
            <w:r w:rsidRPr="007E6AEE">
              <w:rPr>
                <w:sz w:val="18"/>
                <w:lang w:eastAsia="en-US"/>
              </w:rPr>
              <w:t>exclude-link</w:t>
            </w:r>
          </w:p>
        </w:tc>
        <w:tc>
          <w:tcPr>
            <w:tcW w:w="2693" w:type="dxa"/>
            <w:hideMark/>
          </w:tcPr>
          <w:p w14:paraId="1A0A09EB" w14:textId="5C988F9F" w:rsidR="007E131E" w:rsidRPr="007E6AEE" w:rsidRDefault="007E131E" w:rsidP="00107A6F">
            <w:pPr>
              <w:tabs>
                <w:tab w:val="left" w:pos="708"/>
              </w:tabs>
              <w:rPr>
                <w:sz w:val="18"/>
                <w:lang w:eastAsia="en-US"/>
              </w:rPr>
            </w:pPr>
            <w:r w:rsidRPr="007E6AEE">
              <w:rPr>
                <w:sz w:val="18"/>
              </w:rPr>
              <w:t xml:space="preserve">LeafList of </w:t>
            </w:r>
            <w:r w:rsidR="00B35AE4" w:rsidRPr="007E6AEE">
              <w:rPr>
                <w:sz w:val="18"/>
              </w:rPr>
              <w:t xml:space="preserve">link </w:t>
            </w:r>
            <w:r w:rsidR="00107A6F" w:rsidRPr="007E6AEE">
              <w:rPr>
                <w:sz w:val="18"/>
              </w:rPr>
              <w:t>uuids</w:t>
            </w:r>
          </w:p>
        </w:tc>
        <w:tc>
          <w:tcPr>
            <w:tcW w:w="709" w:type="dxa"/>
            <w:hideMark/>
          </w:tcPr>
          <w:p w14:paraId="0E2B3146" w14:textId="77777777" w:rsidR="007E131E" w:rsidRPr="007E6AEE" w:rsidRDefault="007E131E" w:rsidP="00AB1AD8">
            <w:pPr>
              <w:rPr>
                <w:sz w:val="18"/>
                <w:lang w:eastAsia="en-US"/>
              </w:rPr>
            </w:pPr>
            <w:r w:rsidRPr="007E6AEE">
              <w:rPr>
                <w:sz w:val="18"/>
                <w:lang w:eastAsia="en-US"/>
              </w:rPr>
              <w:t>RW</w:t>
            </w:r>
          </w:p>
        </w:tc>
        <w:tc>
          <w:tcPr>
            <w:tcW w:w="709" w:type="dxa"/>
            <w:hideMark/>
          </w:tcPr>
          <w:p w14:paraId="2A0E070C" w14:textId="77777777" w:rsidR="007E131E" w:rsidRPr="007E6AEE" w:rsidRDefault="007E131E" w:rsidP="00AB1AD8">
            <w:pPr>
              <w:rPr>
                <w:sz w:val="18"/>
                <w:lang w:eastAsia="en-US"/>
              </w:rPr>
            </w:pPr>
            <w:r w:rsidRPr="007E6AEE">
              <w:rPr>
                <w:sz w:val="18"/>
                <w:lang w:eastAsia="en-US"/>
              </w:rPr>
              <w:t>M</w:t>
            </w:r>
          </w:p>
        </w:tc>
        <w:tc>
          <w:tcPr>
            <w:tcW w:w="4536" w:type="dxa"/>
          </w:tcPr>
          <w:p w14:paraId="77312F2C" w14:textId="77777777" w:rsidR="007E131E" w:rsidRPr="007E6AEE" w:rsidRDefault="007E131E"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p w14:paraId="34EBA6B1" w14:textId="77777777" w:rsidR="007E131E" w:rsidRPr="007E6AEE" w:rsidRDefault="007E131E"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This is a loose constraint - that is it is unordered and could be a partial list</w:t>
            </w:r>
          </w:p>
          <w:p w14:paraId="4F66A9F1" w14:textId="77777777" w:rsidR="007E131E" w:rsidRPr="007E6AEE" w:rsidRDefault="007E131E"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The uuid MUST refer to a valid {</w:t>
            </w:r>
            <w:r w:rsidRPr="007E6AEE">
              <w:rPr>
                <w:b/>
                <w:color w:val="0070C0"/>
                <w:sz w:val="18"/>
                <w:lang w:eastAsia="en-US"/>
              </w:rPr>
              <w:t>tapi-topology:link</w:t>
            </w:r>
            <w:r w:rsidRPr="007E6AEE">
              <w:rPr>
                <w:sz w:val="18"/>
                <w:lang w:eastAsia="en-US"/>
              </w:rPr>
              <w:t>} object present within the tapi-server datastore</w:t>
            </w:r>
          </w:p>
          <w:p w14:paraId="309273FE" w14:textId="77777777" w:rsidR="007E131E" w:rsidRPr="007E6AEE" w:rsidRDefault="007E131E" w:rsidP="00034C8C">
            <w:pPr>
              <w:tabs>
                <w:tab w:val="left" w:pos="708"/>
              </w:tabs>
              <w:ind w:left="144"/>
              <w:contextualSpacing/>
              <w:rPr>
                <w:sz w:val="18"/>
                <w:lang w:eastAsia="en-US"/>
              </w:rPr>
            </w:pPr>
          </w:p>
        </w:tc>
      </w:tr>
      <w:tr w:rsidR="007E131E" w:rsidRPr="007E6AEE" w14:paraId="1B646B86" w14:textId="77777777" w:rsidTr="003F13BE">
        <w:tc>
          <w:tcPr>
            <w:tcW w:w="1843" w:type="dxa"/>
            <w:hideMark/>
          </w:tcPr>
          <w:p w14:paraId="1A3536F3" w14:textId="77777777" w:rsidR="007E131E" w:rsidRPr="007E6AEE" w:rsidRDefault="007E131E" w:rsidP="00AB1AD8">
            <w:pPr>
              <w:rPr>
                <w:sz w:val="18"/>
                <w:lang w:eastAsia="en-US"/>
              </w:rPr>
            </w:pPr>
            <w:r w:rsidRPr="007E6AEE">
              <w:rPr>
                <w:sz w:val="18"/>
              </w:rPr>
              <w:t>preferred-transport-layer</w:t>
            </w:r>
          </w:p>
        </w:tc>
        <w:tc>
          <w:tcPr>
            <w:tcW w:w="2693" w:type="dxa"/>
            <w:hideMark/>
          </w:tcPr>
          <w:p w14:paraId="0F331DD5" w14:textId="77777777" w:rsidR="00B21328" w:rsidRPr="007E6AEE" w:rsidRDefault="00B35AE4" w:rsidP="00AB1AD8">
            <w:pPr>
              <w:rPr>
                <w:sz w:val="18"/>
              </w:rPr>
            </w:pPr>
            <w:r w:rsidRPr="007E6AEE">
              <w:rPr>
                <w:sz w:val="18"/>
              </w:rPr>
              <w:t xml:space="preserve">One of </w:t>
            </w:r>
            <w:r w:rsidR="007E131E" w:rsidRPr="007E6AEE">
              <w:rPr>
                <w:sz w:val="18"/>
              </w:rPr>
              <w:t>[</w:t>
            </w:r>
          </w:p>
          <w:p w14:paraId="68CF0950" w14:textId="637AB482" w:rsidR="00B21328" w:rsidRPr="007E6AEE" w:rsidRDefault="00033F4C" w:rsidP="00AB1AD8">
            <w:pPr>
              <w:rPr>
                <w:sz w:val="18"/>
              </w:rPr>
            </w:pPr>
            <w:r w:rsidRPr="007E6AEE">
              <w:rPr>
                <w:sz w:val="18"/>
              </w:rPr>
              <w:t>DIGITAL_OTN</w:t>
            </w:r>
            <w:r w:rsidR="007E131E" w:rsidRPr="007E6AEE">
              <w:rPr>
                <w:sz w:val="18"/>
              </w:rPr>
              <w:t>, PHOTONIC_MEDIA</w:t>
            </w:r>
          </w:p>
          <w:p w14:paraId="0689D96E" w14:textId="370C2AB4" w:rsidR="007E131E" w:rsidRPr="007E6AEE" w:rsidRDefault="007E131E" w:rsidP="00AB1AD8">
            <w:pPr>
              <w:rPr>
                <w:sz w:val="18"/>
                <w:lang w:eastAsia="en-US"/>
              </w:rPr>
            </w:pPr>
            <w:r w:rsidRPr="007E6AEE">
              <w:rPr>
                <w:sz w:val="18"/>
              </w:rPr>
              <w:t>]</w:t>
            </w:r>
          </w:p>
        </w:tc>
        <w:tc>
          <w:tcPr>
            <w:tcW w:w="709" w:type="dxa"/>
            <w:hideMark/>
          </w:tcPr>
          <w:p w14:paraId="7166F992" w14:textId="77777777" w:rsidR="007E131E" w:rsidRPr="007E6AEE" w:rsidRDefault="007E131E" w:rsidP="00AB1AD8">
            <w:pPr>
              <w:rPr>
                <w:sz w:val="18"/>
                <w:lang w:eastAsia="en-US"/>
              </w:rPr>
            </w:pPr>
            <w:r w:rsidRPr="007E6AEE">
              <w:rPr>
                <w:sz w:val="18"/>
                <w:lang w:eastAsia="en-US"/>
              </w:rPr>
              <w:t>RW</w:t>
            </w:r>
          </w:p>
        </w:tc>
        <w:tc>
          <w:tcPr>
            <w:tcW w:w="709" w:type="dxa"/>
            <w:hideMark/>
          </w:tcPr>
          <w:p w14:paraId="1681411D" w14:textId="77777777" w:rsidR="007E131E" w:rsidRPr="007E6AEE" w:rsidRDefault="007E131E" w:rsidP="00AB1AD8">
            <w:pPr>
              <w:rPr>
                <w:sz w:val="18"/>
                <w:lang w:eastAsia="en-US"/>
              </w:rPr>
            </w:pPr>
            <w:r w:rsidRPr="007E6AEE">
              <w:rPr>
                <w:sz w:val="18"/>
                <w:lang w:eastAsia="en-US"/>
              </w:rPr>
              <w:t>M</w:t>
            </w:r>
          </w:p>
        </w:tc>
        <w:tc>
          <w:tcPr>
            <w:tcW w:w="4536" w:type="dxa"/>
          </w:tcPr>
          <w:p w14:paraId="77ABBEBD" w14:textId="77777777" w:rsidR="007E131E" w:rsidRPr="007E6AEE" w:rsidRDefault="007E131E"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p w14:paraId="12C14443" w14:textId="77777777" w:rsidR="007E131E" w:rsidRPr="007E6AEE" w:rsidRDefault="007E131E" w:rsidP="00034C8C">
            <w:pPr>
              <w:tabs>
                <w:tab w:val="left" w:pos="708"/>
              </w:tabs>
              <w:ind w:left="144"/>
              <w:contextualSpacing/>
              <w:rPr>
                <w:sz w:val="18"/>
                <w:lang w:eastAsia="en-US"/>
              </w:rPr>
            </w:pPr>
          </w:p>
        </w:tc>
      </w:tr>
    </w:tbl>
    <w:p w14:paraId="49AA3317" w14:textId="77777777" w:rsidR="00107A6F" w:rsidRPr="007E6AEE" w:rsidRDefault="00107A6F" w:rsidP="00677387">
      <w:pPr>
        <w:pStyle w:val="Caption"/>
        <w:keepNext/>
        <w:rPr>
          <w:rFonts w:cs="Times New Roman"/>
        </w:rPr>
      </w:pPr>
    </w:p>
    <w:p w14:paraId="5BD119BC" w14:textId="0A014419" w:rsidR="007E131E" w:rsidRPr="007E6AEE" w:rsidRDefault="00677387" w:rsidP="00677387">
      <w:pPr>
        <w:pStyle w:val="Caption"/>
        <w:keepNext/>
        <w:rPr>
          <w:rFonts w:cs="Times New Roman"/>
        </w:rPr>
      </w:pPr>
      <w:r w:rsidRPr="007E6AEE">
        <w:rPr>
          <w:rFonts w:cs="Times New Roman"/>
        </w:rPr>
        <w:t> </w:t>
      </w:r>
      <w:bookmarkStart w:id="1395" w:name="_Ref85016301"/>
      <w:bookmarkStart w:id="1396" w:name="_Toc173255298"/>
      <w:r w:rsidRPr="007E6AEE">
        <w:rPr>
          <w:rFonts w:cs="Times New Roman"/>
        </w:rPr>
        <w:t xml:space="preserve">Table </w:t>
      </w:r>
      <w:r w:rsidRPr="007E6AEE">
        <w:rPr>
          <w:rFonts w:cs="Times New Roman"/>
        </w:rPr>
        <w:fldChar w:fldCharType="begin"/>
      </w:r>
      <w:r w:rsidRPr="007E6AEE">
        <w:rPr>
          <w:rFonts w:cs="Times New Roman"/>
        </w:rPr>
        <w:instrText xml:space="preserve"> SEQ Table \* ARABIC </w:instrText>
      </w:r>
      <w:r w:rsidRPr="007E6AEE">
        <w:rPr>
          <w:rFonts w:cs="Times New Roman"/>
        </w:rPr>
        <w:fldChar w:fldCharType="separate"/>
      </w:r>
      <w:r w:rsidR="00C64284">
        <w:rPr>
          <w:rFonts w:cs="Times New Roman"/>
          <w:noProof/>
        </w:rPr>
        <w:t>83</w:t>
      </w:r>
      <w:r w:rsidRPr="007E6AEE">
        <w:rPr>
          <w:rFonts w:cs="Times New Roman"/>
        </w:rPr>
        <w:fldChar w:fldCharType="end"/>
      </w:r>
      <w:bookmarkEnd w:id="1395"/>
      <w:r w:rsidRPr="007E6AEE">
        <w:rPr>
          <w:rFonts w:cs="Times New Roman"/>
        </w:rPr>
        <w:t xml:space="preserve">: </w:t>
      </w:r>
      <w:r w:rsidRPr="007E6AEE">
        <w:t xml:space="preserve">Routing constraint </w:t>
      </w:r>
      <w:r w:rsidR="005F1654" w:rsidRPr="007E6AEE">
        <w:t>object’s parameters</w:t>
      </w:r>
      <w:r w:rsidRPr="007E6AEE">
        <w:rPr>
          <w:rFonts w:cs="Times New Roman"/>
        </w:rPr>
        <w:t>.</w:t>
      </w:r>
      <w:bookmarkEnd w:id="1396"/>
    </w:p>
    <w:tbl>
      <w:tblPr>
        <w:tblStyle w:val="GridTable6Colorful-Accent5"/>
        <w:tblpPr w:leftFromText="141" w:rightFromText="141" w:vertAnchor="text" w:tblpY="1"/>
        <w:tblW w:w="10490" w:type="dxa"/>
        <w:tblLayout w:type="fixed"/>
        <w:tblLook w:val="0420" w:firstRow="1" w:lastRow="0" w:firstColumn="0" w:lastColumn="0" w:noHBand="0" w:noVBand="1"/>
      </w:tblPr>
      <w:tblGrid>
        <w:gridCol w:w="1843"/>
        <w:gridCol w:w="5670"/>
        <w:gridCol w:w="709"/>
        <w:gridCol w:w="567"/>
        <w:gridCol w:w="1701"/>
      </w:tblGrid>
      <w:tr w:rsidR="00486E51" w:rsidRPr="007E6AEE" w14:paraId="2E3D1CA9" w14:textId="77777777" w:rsidTr="003F13BE">
        <w:trPr>
          <w:cnfStyle w:val="100000000000" w:firstRow="1" w:lastRow="0" w:firstColumn="0" w:lastColumn="0" w:oddVBand="0" w:evenVBand="0" w:oddHBand="0" w:evenHBand="0" w:firstRowFirstColumn="0" w:firstRowLastColumn="0" w:lastRowFirstColumn="0" w:lastRowLastColumn="0"/>
        </w:trPr>
        <w:tc>
          <w:tcPr>
            <w:tcW w:w="1843" w:type="dxa"/>
            <w:hideMark/>
          </w:tcPr>
          <w:p w14:paraId="7560A80B" w14:textId="77777777" w:rsidR="00EC0F05" w:rsidRPr="007E6AEE" w:rsidRDefault="00EC0F05" w:rsidP="002112D5">
            <w:pPr>
              <w:tabs>
                <w:tab w:val="left" w:pos="708"/>
              </w:tabs>
              <w:spacing w:after="0"/>
              <w:rPr>
                <w:b w:val="0"/>
                <w:bCs w:val="0"/>
                <w:color w:val="FFFFFF" w:themeColor="background1"/>
                <w:sz w:val="18"/>
                <w:lang w:eastAsia="en-US"/>
              </w:rPr>
            </w:pPr>
            <w:r w:rsidRPr="007E6AEE">
              <w:rPr>
                <w:sz w:val="18"/>
              </w:rPr>
              <w:t>routing-constraint</w:t>
            </w:r>
          </w:p>
        </w:tc>
        <w:tc>
          <w:tcPr>
            <w:tcW w:w="5670" w:type="dxa"/>
          </w:tcPr>
          <w:p w14:paraId="181BB2C6" w14:textId="77777777" w:rsidR="00EC0F05" w:rsidRPr="007E6AEE" w:rsidRDefault="00EC0F05" w:rsidP="002112D5">
            <w:pPr>
              <w:tabs>
                <w:tab w:val="left" w:pos="708"/>
              </w:tabs>
              <w:spacing w:after="0"/>
              <w:rPr>
                <w:b w:val="0"/>
                <w:bCs w:val="0"/>
                <w:sz w:val="18"/>
                <w:lang w:eastAsia="en-US"/>
              </w:rPr>
            </w:pPr>
          </w:p>
        </w:tc>
        <w:tc>
          <w:tcPr>
            <w:tcW w:w="709" w:type="dxa"/>
          </w:tcPr>
          <w:p w14:paraId="79A6044F" w14:textId="77777777" w:rsidR="00EC0F05" w:rsidRPr="007E6AEE" w:rsidRDefault="00EC0F05" w:rsidP="002112D5">
            <w:pPr>
              <w:tabs>
                <w:tab w:val="left" w:pos="708"/>
              </w:tabs>
              <w:spacing w:after="0"/>
              <w:rPr>
                <w:b w:val="0"/>
                <w:bCs w:val="0"/>
                <w:sz w:val="18"/>
                <w:lang w:eastAsia="en-US"/>
              </w:rPr>
            </w:pPr>
          </w:p>
        </w:tc>
        <w:tc>
          <w:tcPr>
            <w:tcW w:w="567" w:type="dxa"/>
          </w:tcPr>
          <w:p w14:paraId="7100353F" w14:textId="77777777" w:rsidR="00EC0F05" w:rsidRPr="007E6AEE" w:rsidRDefault="00EC0F05" w:rsidP="002112D5">
            <w:pPr>
              <w:tabs>
                <w:tab w:val="left" w:pos="708"/>
              </w:tabs>
              <w:spacing w:after="0"/>
              <w:rPr>
                <w:b w:val="0"/>
                <w:bCs w:val="0"/>
                <w:sz w:val="18"/>
                <w:lang w:eastAsia="en-US"/>
              </w:rPr>
            </w:pPr>
          </w:p>
        </w:tc>
        <w:tc>
          <w:tcPr>
            <w:tcW w:w="1701" w:type="dxa"/>
          </w:tcPr>
          <w:p w14:paraId="3007971E" w14:textId="77777777" w:rsidR="00EC0F05" w:rsidRPr="007E6AEE" w:rsidRDefault="00EC0F05" w:rsidP="002112D5">
            <w:pPr>
              <w:tabs>
                <w:tab w:val="left" w:pos="708"/>
              </w:tabs>
              <w:spacing w:after="0"/>
              <w:rPr>
                <w:b w:val="0"/>
                <w:bCs w:val="0"/>
                <w:sz w:val="18"/>
                <w:lang w:eastAsia="en-US"/>
              </w:rPr>
            </w:pPr>
          </w:p>
        </w:tc>
      </w:tr>
      <w:tr w:rsidR="00EC0F05" w:rsidRPr="007E6AEE" w14:paraId="43A33039" w14:textId="77777777" w:rsidTr="003F13BE">
        <w:trPr>
          <w:cnfStyle w:val="000000100000" w:firstRow="0" w:lastRow="0" w:firstColumn="0" w:lastColumn="0" w:oddVBand="0" w:evenVBand="0" w:oddHBand="1" w:evenHBand="0" w:firstRowFirstColumn="0" w:firstRowLastColumn="0" w:lastRowFirstColumn="0" w:lastRowLastColumn="0"/>
        </w:trPr>
        <w:tc>
          <w:tcPr>
            <w:tcW w:w="1843" w:type="dxa"/>
            <w:hideMark/>
          </w:tcPr>
          <w:p w14:paraId="79815329" w14:textId="77777777" w:rsidR="00EC0F05" w:rsidRPr="007E6AEE" w:rsidRDefault="00EC0F05" w:rsidP="002112D5">
            <w:pPr>
              <w:tabs>
                <w:tab w:val="left" w:pos="708"/>
              </w:tabs>
              <w:spacing w:after="0"/>
              <w:rPr>
                <w:b/>
                <w:sz w:val="18"/>
                <w:lang w:eastAsia="en-US"/>
              </w:rPr>
            </w:pPr>
            <w:r w:rsidRPr="007E6AEE">
              <w:rPr>
                <w:b/>
                <w:sz w:val="18"/>
                <w:lang w:eastAsia="en-US"/>
              </w:rPr>
              <w:t>Attribute</w:t>
            </w:r>
          </w:p>
        </w:tc>
        <w:tc>
          <w:tcPr>
            <w:tcW w:w="5670" w:type="dxa"/>
            <w:hideMark/>
          </w:tcPr>
          <w:p w14:paraId="71604EF1" w14:textId="77777777" w:rsidR="00EC0F05" w:rsidRPr="007E6AEE" w:rsidRDefault="00EC0F05" w:rsidP="002112D5">
            <w:pPr>
              <w:tabs>
                <w:tab w:val="left" w:pos="708"/>
              </w:tabs>
              <w:spacing w:after="0"/>
              <w:rPr>
                <w:b/>
                <w:sz w:val="18"/>
                <w:lang w:eastAsia="en-US"/>
              </w:rPr>
            </w:pPr>
            <w:r w:rsidRPr="007E6AEE">
              <w:rPr>
                <w:b/>
                <w:sz w:val="18"/>
                <w:lang w:eastAsia="en-US"/>
              </w:rPr>
              <w:t>Allowed Values/Format</w:t>
            </w:r>
          </w:p>
        </w:tc>
        <w:tc>
          <w:tcPr>
            <w:tcW w:w="709" w:type="dxa"/>
            <w:hideMark/>
          </w:tcPr>
          <w:p w14:paraId="16C167EB" w14:textId="77777777" w:rsidR="00EC0F05" w:rsidRPr="007E6AEE" w:rsidRDefault="00EC0F05" w:rsidP="002112D5">
            <w:pPr>
              <w:tabs>
                <w:tab w:val="left" w:pos="708"/>
              </w:tabs>
              <w:spacing w:after="0"/>
              <w:rPr>
                <w:b/>
                <w:sz w:val="18"/>
                <w:lang w:eastAsia="en-US"/>
              </w:rPr>
            </w:pPr>
            <w:r w:rsidRPr="007E6AEE">
              <w:rPr>
                <w:b/>
                <w:sz w:val="18"/>
                <w:lang w:eastAsia="en-US"/>
              </w:rPr>
              <w:t>Mod</w:t>
            </w:r>
          </w:p>
        </w:tc>
        <w:tc>
          <w:tcPr>
            <w:tcW w:w="567" w:type="dxa"/>
            <w:hideMark/>
          </w:tcPr>
          <w:p w14:paraId="14BC594C" w14:textId="77777777" w:rsidR="00EC0F05" w:rsidRPr="007E6AEE" w:rsidRDefault="00EC0F05" w:rsidP="002112D5">
            <w:pPr>
              <w:tabs>
                <w:tab w:val="left" w:pos="708"/>
              </w:tabs>
              <w:spacing w:after="0"/>
              <w:rPr>
                <w:b/>
                <w:sz w:val="18"/>
                <w:lang w:eastAsia="en-US"/>
              </w:rPr>
            </w:pPr>
            <w:r w:rsidRPr="007E6AEE">
              <w:rPr>
                <w:b/>
                <w:sz w:val="18"/>
                <w:lang w:eastAsia="en-US"/>
              </w:rPr>
              <w:t>Sup</w:t>
            </w:r>
          </w:p>
        </w:tc>
        <w:tc>
          <w:tcPr>
            <w:tcW w:w="1701" w:type="dxa"/>
            <w:hideMark/>
          </w:tcPr>
          <w:p w14:paraId="18BA718F" w14:textId="77777777" w:rsidR="00EC0F05" w:rsidRPr="007E6AEE" w:rsidRDefault="00EC0F05" w:rsidP="002112D5">
            <w:pPr>
              <w:tabs>
                <w:tab w:val="left" w:pos="708"/>
              </w:tabs>
              <w:spacing w:after="0"/>
              <w:rPr>
                <w:b/>
                <w:sz w:val="18"/>
                <w:lang w:eastAsia="en-US"/>
              </w:rPr>
            </w:pPr>
            <w:r w:rsidRPr="007E6AEE">
              <w:rPr>
                <w:b/>
                <w:sz w:val="18"/>
                <w:lang w:eastAsia="en-US"/>
              </w:rPr>
              <w:t>Notes</w:t>
            </w:r>
          </w:p>
        </w:tc>
      </w:tr>
      <w:tr w:rsidR="00486E51" w:rsidRPr="007E6AEE" w14:paraId="0871D99D" w14:textId="77777777" w:rsidTr="003F13BE">
        <w:tc>
          <w:tcPr>
            <w:tcW w:w="1843" w:type="dxa"/>
            <w:hideMark/>
          </w:tcPr>
          <w:p w14:paraId="667DDA2A" w14:textId="77777777" w:rsidR="00EC0F05" w:rsidRPr="007E6AEE" w:rsidRDefault="00EC0F05" w:rsidP="002112D5">
            <w:pPr>
              <w:tabs>
                <w:tab w:val="left" w:pos="708"/>
              </w:tabs>
              <w:spacing w:after="0"/>
              <w:rPr>
                <w:sz w:val="18"/>
                <w:lang w:eastAsia="en-US"/>
              </w:rPr>
            </w:pPr>
            <w:r w:rsidRPr="007E6AEE">
              <w:rPr>
                <w:color w:val="24292E"/>
                <w:sz w:val="18"/>
                <w:shd w:val="clear" w:color="auto" w:fill="FFFFFF"/>
              </w:rPr>
              <w:t>cost-characteristic</w:t>
            </w:r>
          </w:p>
        </w:tc>
        <w:tc>
          <w:tcPr>
            <w:tcW w:w="5670" w:type="dxa"/>
          </w:tcPr>
          <w:p w14:paraId="61D6377B" w14:textId="77777777" w:rsidR="002112D5" w:rsidRPr="007E6AEE" w:rsidRDefault="002112D5" w:rsidP="002112D5">
            <w:pPr>
              <w:tabs>
                <w:tab w:val="left" w:pos="708"/>
              </w:tabs>
              <w:spacing w:after="0"/>
              <w:rPr>
                <w:sz w:val="18"/>
              </w:rPr>
            </w:pPr>
            <w:r w:rsidRPr="007E6AEE">
              <w:rPr>
                <w:sz w:val="18"/>
                <w:lang w:eastAsia="en-US"/>
              </w:rPr>
              <w:t>Includes</w:t>
            </w:r>
            <w:r w:rsidR="00EC0F05" w:rsidRPr="007E6AEE">
              <w:rPr>
                <w:sz w:val="18"/>
                <w:lang w:eastAsia="en-US"/>
              </w:rPr>
              <w:t>{</w:t>
            </w:r>
            <w:r w:rsidR="00EC0F05" w:rsidRPr="007E6AEE">
              <w:rPr>
                <w:sz w:val="18"/>
              </w:rPr>
              <w:t xml:space="preserve"> </w:t>
            </w:r>
          </w:p>
          <w:p w14:paraId="2C0C1317" w14:textId="77777777" w:rsidR="002112D5" w:rsidRPr="007E6AEE" w:rsidRDefault="002112D5" w:rsidP="002112D5">
            <w:pPr>
              <w:tabs>
                <w:tab w:val="left" w:pos="708"/>
              </w:tabs>
              <w:spacing w:after="0"/>
              <w:rPr>
                <w:sz w:val="18"/>
              </w:rPr>
            </w:pPr>
            <w:r w:rsidRPr="007E6AEE">
              <w:rPr>
                <w:sz w:val="18"/>
              </w:rPr>
              <w:t xml:space="preserve">  </w:t>
            </w:r>
            <w:r w:rsidR="00EC0F05" w:rsidRPr="007E6AEE">
              <w:rPr>
                <w:sz w:val="18"/>
              </w:rPr>
              <w:t xml:space="preserve">cost-name, </w:t>
            </w:r>
          </w:p>
          <w:p w14:paraId="0C811EEB" w14:textId="77777777" w:rsidR="002112D5" w:rsidRPr="007E6AEE" w:rsidRDefault="002112D5" w:rsidP="002112D5">
            <w:pPr>
              <w:tabs>
                <w:tab w:val="left" w:pos="708"/>
              </w:tabs>
              <w:spacing w:after="0"/>
              <w:rPr>
                <w:sz w:val="18"/>
              </w:rPr>
            </w:pPr>
            <w:r w:rsidRPr="007E6AEE">
              <w:rPr>
                <w:sz w:val="18"/>
              </w:rPr>
              <w:t xml:space="preserve">  </w:t>
            </w:r>
            <w:r w:rsidR="00EC0F05" w:rsidRPr="007E6AEE">
              <w:rPr>
                <w:sz w:val="18"/>
              </w:rPr>
              <w:t xml:space="preserve">cost-value, </w:t>
            </w:r>
          </w:p>
          <w:p w14:paraId="58891CDB" w14:textId="77777777" w:rsidR="002112D5" w:rsidRPr="007E6AEE" w:rsidRDefault="002112D5" w:rsidP="002112D5">
            <w:pPr>
              <w:tabs>
                <w:tab w:val="left" w:pos="708"/>
              </w:tabs>
              <w:spacing w:after="0"/>
              <w:rPr>
                <w:sz w:val="18"/>
              </w:rPr>
            </w:pPr>
            <w:r w:rsidRPr="007E6AEE">
              <w:rPr>
                <w:sz w:val="18"/>
              </w:rPr>
              <w:t xml:space="preserve">  </w:t>
            </w:r>
            <w:r w:rsidR="00EC0F05" w:rsidRPr="007E6AEE">
              <w:rPr>
                <w:sz w:val="18"/>
              </w:rPr>
              <w:t>cost-algorithm</w:t>
            </w:r>
          </w:p>
          <w:p w14:paraId="052766D6" w14:textId="4BC4D0BF" w:rsidR="00EC0F05" w:rsidRPr="007E6AEE" w:rsidRDefault="00EC0F05" w:rsidP="002112D5">
            <w:pPr>
              <w:tabs>
                <w:tab w:val="left" w:pos="708"/>
              </w:tabs>
              <w:spacing w:after="0"/>
              <w:rPr>
                <w:sz w:val="18"/>
                <w:lang w:eastAsia="en-US"/>
              </w:rPr>
            </w:pPr>
            <w:r w:rsidRPr="007E6AEE">
              <w:rPr>
                <w:sz w:val="18"/>
                <w:lang w:eastAsia="en-US"/>
              </w:rPr>
              <w:t>}</w:t>
            </w:r>
          </w:p>
          <w:p w14:paraId="53A0D098" w14:textId="77777777" w:rsidR="00EC0F05" w:rsidRPr="007E6AEE" w:rsidRDefault="00EC0F05" w:rsidP="000A114F">
            <w:pPr>
              <w:numPr>
                <w:ilvl w:val="0"/>
                <w:numId w:val="22"/>
              </w:numPr>
              <w:tabs>
                <w:tab w:val="left" w:pos="708"/>
                <w:tab w:val="left" w:pos="2410"/>
              </w:tabs>
              <w:spacing w:after="0"/>
              <w:contextualSpacing/>
              <w:rPr>
                <w:sz w:val="18"/>
                <w:lang w:eastAsia="en-US"/>
              </w:rPr>
            </w:pPr>
            <w:r w:rsidRPr="007E6AEE">
              <w:rPr>
                <w:sz w:val="18"/>
              </w:rPr>
              <w:t>"cost-name": "string",</w:t>
            </w:r>
          </w:p>
          <w:p w14:paraId="5B6F418A" w14:textId="77777777" w:rsidR="00EC0F05" w:rsidRPr="007E6AEE" w:rsidRDefault="00EC0F05" w:rsidP="000A114F">
            <w:pPr>
              <w:numPr>
                <w:ilvl w:val="0"/>
                <w:numId w:val="22"/>
              </w:numPr>
              <w:tabs>
                <w:tab w:val="left" w:pos="708"/>
                <w:tab w:val="left" w:pos="2410"/>
              </w:tabs>
              <w:spacing w:after="0"/>
              <w:contextualSpacing/>
              <w:rPr>
                <w:sz w:val="18"/>
                <w:lang w:eastAsia="en-US"/>
              </w:rPr>
            </w:pPr>
            <w:r w:rsidRPr="007E6AEE">
              <w:rPr>
                <w:sz w:val="18"/>
              </w:rPr>
              <w:t>"cost-value": "string",</w:t>
            </w:r>
          </w:p>
          <w:p w14:paraId="610E2498" w14:textId="6224BFB6" w:rsidR="00EC0F05" w:rsidRPr="007E6AEE" w:rsidRDefault="00EC0F05" w:rsidP="000A114F">
            <w:pPr>
              <w:numPr>
                <w:ilvl w:val="0"/>
                <w:numId w:val="22"/>
              </w:numPr>
              <w:tabs>
                <w:tab w:val="left" w:pos="708"/>
                <w:tab w:val="left" w:pos="2410"/>
              </w:tabs>
              <w:spacing w:after="0"/>
              <w:contextualSpacing/>
              <w:rPr>
                <w:sz w:val="18"/>
                <w:lang w:eastAsia="en-US"/>
              </w:rPr>
            </w:pPr>
            <w:r w:rsidRPr="007E6AEE">
              <w:rPr>
                <w:sz w:val="18"/>
              </w:rPr>
              <w:t>"cost-algorithm": "string",</w:t>
            </w:r>
          </w:p>
        </w:tc>
        <w:tc>
          <w:tcPr>
            <w:tcW w:w="709" w:type="dxa"/>
            <w:hideMark/>
          </w:tcPr>
          <w:p w14:paraId="769ED580" w14:textId="77777777" w:rsidR="00EC0F05" w:rsidRPr="007E6AEE" w:rsidRDefault="00EC0F05" w:rsidP="002112D5">
            <w:pPr>
              <w:tabs>
                <w:tab w:val="left" w:pos="708"/>
              </w:tabs>
              <w:spacing w:after="0"/>
              <w:rPr>
                <w:sz w:val="18"/>
                <w:lang w:eastAsia="en-US"/>
              </w:rPr>
            </w:pPr>
            <w:r w:rsidRPr="007E6AEE">
              <w:rPr>
                <w:sz w:val="18"/>
                <w:lang w:eastAsia="en-US"/>
              </w:rPr>
              <w:t>RW</w:t>
            </w:r>
          </w:p>
        </w:tc>
        <w:tc>
          <w:tcPr>
            <w:tcW w:w="567" w:type="dxa"/>
            <w:hideMark/>
          </w:tcPr>
          <w:p w14:paraId="46717A1F" w14:textId="1319E351" w:rsidR="00EC0F05" w:rsidRPr="007E6AEE" w:rsidRDefault="00F90EF1" w:rsidP="002112D5">
            <w:pPr>
              <w:tabs>
                <w:tab w:val="left" w:pos="708"/>
              </w:tabs>
              <w:spacing w:after="0"/>
              <w:rPr>
                <w:sz w:val="18"/>
                <w:lang w:eastAsia="en-US"/>
              </w:rPr>
            </w:pPr>
            <w:r w:rsidRPr="007E6AEE">
              <w:rPr>
                <w:sz w:val="18"/>
                <w:lang w:eastAsia="en-US"/>
              </w:rPr>
              <w:t>O</w:t>
            </w:r>
          </w:p>
        </w:tc>
        <w:tc>
          <w:tcPr>
            <w:tcW w:w="1701" w:type="dxa"/>
          </w:tcPr>
          <w:p w14:paraId="0A66E363" w14:textId="77777777" w:rsidR="00EC0F05" w:rsidRPr="007E6AEE" w:rsidRDefault="00EC0F05"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p w14:paraId="282E0490" w14:textId="77777777" w:rsidR="00EC0F05" w:rsidRPr="007E6AEE" w:rsidRDefault="00EC0F05" w:rsidP="002112D5">
            <w:pPr>
              <w:tabs>
                <w:tab w:val="left" w:pos="708"/>
              </w:tabs>
              <w:spacing w:after="0"/>
              <w:rPr>
                <w:sz w:val="18"/>
                <w:lang w:eastAsia="en-US"/>
              </w:rPr>
            </w:pPr>
          </w:p>
        </w:tc>
      </w:tr>
      <w:tr w:rsidR="00EC0F05" w:rsidRPr="007E6AEE" w14:paraId="7CC2411F" w14:textId="77777777" w:rsidTr="003F13BE">
        <w:trPr>
          <w:cnfStyle w:val="000000100000" w:firstRow="0" w:lastRow="0" w:firstColumn="0" w:lastColumn="0" w:oddVBand="0" w:evenVBand="0" w:oddHBand="1" w:evenHBand="0" w:firstRowFirstColumn="0" w:firstRowLastColumn="0" w:lastRowFirstColumn="0" w:lastRowLastColumn="0"/>
        </w:trPr>
        <w:tc>
          <w:tcPr>
            <w:tcW w:w="1843" w:type="dxa"/>
            <w:hideMark/>
          </w:tcPr>
          <w:p w14:paraId="12B61296" w14:textId="77777777" w:rsidR="00EC0F05" w:rsidRPr="007E6AEE" w:rsidRDefault="00EC0F05" w:rsidP="002112D5">
            <w:pPr>
              <w:spacing w:after="0"/>
              <w:rPr>
                <w:sz w:val="18"/>
                <w:lang w:eastAsia="ar-SA"/>
              </w:rPr>
            </w:pPr>
            <w:r w:rsidRPr="007E6AEE">
              <w:rPr>
                <w:sz w:val="18"/>
              </w:rPr>
              <w:t>latency-characteristic</w:t>
            </w:r>
          </w:p>
        </w:tc>
        <w:tc>
          <w:tcPr>
            <w:tcW w:w="5670" w:type="dxa"/>
          </w:tcPr>
          <w:p w14:paraId="004C5EB7" w14:textId="77777777" w:rsidR="00922F64" w:rsidRPr="007E6AEE" w:rsidRDefault="00922F64" w:rsidP="002112D5">
            <w:pPr>
              <w:tabs>
                <w:tab w:val="left" w:pos="708"/>
              </w:tabs>
              <w:spacing w:after="0"/>
              <w:rPr>
                <w:sz w:val="18"/>
              </w:rPr>
            </w:pPr>
            <w:r w:rsidRPr="007E6AEE">
              <w:rPr>
                <w:sz w:val="18"/>
                <w:lang w:eastAsia="en-US"/>
              </w:rPr>
              <w:t xml:space="preserve">Includes </w:t>
            </w:r>
            <w:r w:rsidR="00EC0F05" w:rsidRPr="007E6AEE">
              <w:rPr>
                <w:sz w:val="18"/>
                <w:lang w:eastAsia="en-US"/>
              </w:rPr>
              <w:t>{</w:t>
            </w:r>
            <w:r w:rsidR="00EC0F05" w:rsidRPr="007E6AEE">
              <w:rPr>
                <w:sz w:val="18"/>
              </w:rPr>
              <w:t xml:space="preserve"> </w:t>
            </w:r>
          </w:p>
          <w:p w14:paraId="3B150C8B" w14:textId="77777777" w:rsidR="00922F64" w:rsidRPr="007E6AEE" w:rsidRDefault="00922F64" w:rsidP="002112D5">
            <w:pPr>
              <w:tabs>
                <w:tab w:val="left" w:pos="708"/>
              </w:tabs>
              <w:spacing w:after="0"/>
              <w:rPr>
                <w:sz w:val="18"/>
              </w:rPr>
            </w:pPr>
            <w:r w:rsidRPr="007E6AEE">
              <w:rPr>
                <w:sz w:val="18"/>
              </w:rPr>
              <w:t xml:space="preserve">  </w:t>
            </w:r>
            <w:r w:rsidR="00EC0F05" w:rsidRPr="007E6AEE">
              <w:rPr>
                <w:sz w:val="18"/>
              </w:rPr>
              <w:t xml:space="preserve">traffic-property-name, </w:t>
            </w:r>
          </w:p>
          <w:p w14:paraId="70ADC48D" w14:textId="77777777" w:rsidR="00922F64" w:rsidRPr="007E6AEE" w:rsidRDefault="00922F64" w:rsidP="002112D5">
            <w:pPr>
              <w:tabs>
                <w:tab w:val="left" w:pos="708"/>
              </w:tabs>
              <w:spacing w:after="0"/>
              <w:rPr>
                <w:sz w:val="18"/>
              </w:rPr>
            </w:pPr>
            <w:r w:rsidRPr="007E6AEE">
              <w:rPr>
                <w:sz w:val="18"/>
              </w:rPr>
              <w:t xml:space="preserve">  </w:t>
            </w:r>
            <w:r w:rsidR="00EC0F05" w:rsidRPr="007E6AEE">
              <w:rPr>
                <w:sz w:val="18"/>
              </w:rPr>
              <w:t xml:space="preserve">fixed-latency-characteristic, </w:t>
            </w:r>
          </w:p>
          <w:p w14:paraId="14532AC3" w14:textId="756BCE0B" w:rsidR="00922F64" w:rsidRPr="007E6AEE" w:rsidRDefault="00922F64" w:rsidP="002112D5">
            <w:pPr>
              <w:tabs>
                <w:tab w:val="left" w:pos="708"/>
              </w:tabs>
              <w:spacing w:after="0"/>
              <w:rPr>
                <w:sz w:val="18"/>
              </w:rPr>
            </w:pPr>
            <w:r w:rsidRPr="007E6AEE">
              <w:rPr>
                <w:sz w:val="18"/>
              </w:rPr>
              <w:lastRenderedPageBreak/>
              <w:t xml:space="preserve">  </w:t>
            </w:r>
            <w:r w:rsidR="00666B7C" w:rsidRPr="007E6AEE">
              <w:rPr>
                <w:sz w:val="18"/>
              </w:rPr>
              <w:t>queuing</w:t>
            </w:r>
            <w:r w:rsidR="00EC0F05" w:rsidRPr="007E6AEE">
              <w:rPr>
                <w:sz w:val="18"/>
              </w:rPr>
              <w:t xml:space="preserve">-latency-characteristic, </w:t>
            </w:r>
          </w:p>
          <w:p w14:paraId="48FBBF75" w14:textId="77777777" w:rsidR="00922F64" w:rsidRPr="007E6AEE" w:rsidRDefault="00922F64" w:rsidP="002112D5">
            <w:pPr>
              <w:tabs>
                <w:tab w:val="left" w:pos="708"/>
              </w:tabs>
              <w:spacing w:after="0"/>
              <w:rPr>
                <w:sz w:val="18"/>
              </w:rPr>
            </w:pPr>
            <w:r w:rsidRPr="007E6AEE">
              <w:rPr>
                <w:sz w:val="18"/>
              </w:rPr>
              <w:t xml:space="preserve">  </w:t>
            </w:r>
            <w:r w:rsidR="00EC0F05" w:rsidRPr="007E6AEE">
              <w:rPr>
                <w:sz w:val="18"/>
              </w:rPr>
              <w:t xml:space="preserve">jitter-characteristic, </w:t>
            </w:r>
          </w:p>
          <w:p w14:paraId="5657D4EE" w14:textId="77777777" w:rsidR="00922F64" w:rsidRPr="007E6AEE" w:rsidRDefault="00922F64" w:rsidP="002112D5">
            <w:pPr>
              <w:tabs>
                <w:tab w:val="left" w:pos="708"/>
              </w:tabs>
              <w:spacing w:after="0"/>
              <w:rPr>
                <w:sz w:val="18"/>
              </w:rPr>
            </w:pPr>
            <w:r w:rsidRPr="007E6AEE">
              <w:rPr>
                <w:sz w:val="18"/>
              </w:rPr>
              <w:t xml:space="preserve">  </w:t>
            </w:r>
            <w:r w:rsidR="00EC0F05" w:rsidRPr="007E6AEE">
              <w:rPr>
                <w:sz w:val="18"/>
              </w:rPr>
              <w:t>wander-characteristic</w:t>
            </w:r>
          </w:p>
          <w:p w14:paraId="6DF3C0F5" w14:textId="05B0451B" w:rsidR="00EC0F05" w:rsidRPr="007E6AEE" w:rsidRDefault="00EC0F05" w:rsidP="002112D5">
            <w:pPr>
              <w:tabs>
                <w:tab w:val="left" w:pos="708"/>
              </w:tabs>
              <w:spacing w:after="0"/>
              <w:rPr>
                <w:sz w:val="18"/>
                <w:lang w:eastAsia="en-US"/>
              </w:rPr>
            </w:pPr>
            <w:r w:rsidRPr="007E6AEE">
              <w:rPr>
                <w:sz w:val="18"/>
                <w:lang w:eastAsia="en-US"/>
              </w:rPr>
              <w:t>}</w:t>
            </w:r>
          </w:p>
          <w:p w14:paraId="3B3E673F" w14:textId="77777777" w:rsidR="00EC0F05" w:rsidRPr="007E6AEE" w:rsidRDefault="00EC0F05" w:rsidP="000A114F">
            <w:pPr>
              <w:numPr>
                <w:ilvl w:val="0"/>
                <w:numId w:val="22"/>
              </w:numPr>
              <w:tabs>
                <w:tab w:val="left" w:pos="708"/>
                <w:tab w:val="left" w:pos="2410"/>
              </w:tabs>
              <w:spacing w:after="0"/>
              <w:contextualSpacing/>
              <w:rPr>
                <w:sz w:val="18"/>
                <w:lang w:eastAsia="en-US"/>
              </w:rPr>
            </w:pPr>
            <w:r w:rsidRPr="007E6AEE">
              <w:rPr>
                <w:sz w:val="18"/>
              </w:rPr>
              <w:t>"traffic-property-name": "string",</w:t>
            </w:r>
          </w:p>
          <w:p w14:paraId="640BB99F" w14:textId="77777777" w:rsidR="00EC0F05" w:rsidRPr="007E6AEE" w:rsidRDefault="00EC0F05" w:rsidP="000A114F">
            <w:pPr>
              <w:numPr>
                <w:ilvl w:val="0"/>
                <w:numId w:val="22"/>
              </w:numPr>
              <w:tabs>
                <w:tab w:val="left" w:pos="708"/>
                <w:tab w:val="left" w:pos="2410"/>
              </w:tabs>
              <w:spacing w:after="0"/>
              <w:contextualSpacing/>
              <w:rPr>
                <w:sz w:val="18"/>
                <w:lang w:eastAsia="en-US"/>
              </w:rPr>
            </w:pPr>
            <w:r w:rsidRPr="007E6AEE">
              <w:rPr>
                <w:sz w:val="18"/>
              </w:rPr>
              <w:t>"fixed-latency-characteristic": "string",</w:t>
            </w:r>
          </w:p>
          <w:p w14:paraId="30DCEB85" w14:textId="77777777" w:rsidR="00EC0F05" w:rsidRPr="007E6AEE" w:rsidRDefault="00EC0F05" w:rsidP="000A114F">
            <w:pPr>
              <w:numPr>
                <w:ilvl w:val="0"/>
                <w:numId w:val="22"/>
              </w:numPr>
              <w:tabs>
                <w:tab w:val="left" w:pos="708"/>
                <w:tab w:val="left" w:pos="2410"/>
              </w:tabs>
              <w:spacing w:after="0"/>
              <w:contextualSpacing/>
              <w:rPr>
                <w:sz w:val="18"/>
                <w:lang w:eastAsia="ar-SA"/>
              </w:rPr>
            </w:pPr>
            <w:r w:rsidRPr="007E6AEE">
              <w:rPr>
                <w:sz w:val="18"/>
              </w:rPr>
              <w:t>"queing-latency-characteristic": "string",</w:t>
            </w:r>
          </w:p>
          <w:p w14:paraId="2644103B" w14:textId="77777777" w:rsidR="00EC0F05" w:rsidRPr="007E6AEE" w:rsidRDefault="00EC0F05" w:rsidP="000A114F">
            <w:pPr>
              <w:numPr>
                <w:ilvl w:val="0"/>
                <w:numId w:val="22"/>
              </w:numPr>
              <w:spacing w:after="0"/>
              <w:rPr>
                <w:sz w:val="18"/>
              </w:rPr>
            </w:pPr>
            <w:r w:rsidRPr="007E6AEE">
              <w:rPr>
                <w:sz w:val="18"/>
              </w:rPr>
              <w:t>"jitter-characteristic":"string"</w:t>
            </w:r>
          </w:p>
          <w:p w14:paraId="60ED40BC" w14:textId="20B9F579" w:rsidR="00EC0F05" w:rsidRPr="007E6AEE" w:rsidRDefault="00EC0F05" w:rsidP="000A114F">
            <w:pPr>
              <w:numPr>
                <w:ilvl w:val="0"/>
                <w:numId w:val="22"/>
              </w:numPr>
              <w:spacing w:after="0"/>
              <w:rPr>
                <w:sz w:val="18"/>
              </w:rPr>
            </w:pPr>
            <w:r w:rsidRPr="007E6AEE">
              <w:rPr>
                <w:sz w:val="18"/>
              </w:rPr>
              <w:t>"wander-characteristic":"string"</w:t>
            </w:r>
          </w:p>
        </w:tc>
        <w:tc>
          <w:tcPr>
            <w:tcW w:w="709" w:type="dxa"/>
          </w:tcPr>
          <w:p w14:paraId="08D96157" w14:textId="77777777" w:rsidR="00EC0F05" w:rsidRPr="007E6AEE" w:rsidRDefault="00EC0F05" w:rsidP="002112D5">
            <w:pPr>
              <w:spacing w:after="0"/>
              <w:rPr>
                <w:sz w:val="18"/>
                <w:lang w:eastAsia="en-US"/>
              </w:rPr>
            </w:pPr>
            <w:r w:rsidRPr="007E6AEE">
              <w:rPr>
                <w:sz w:val="18"/>
                <w:lang w:eastAsia="en-US"/>
              </w:rPr>
              <w:lastRenderedPageBreak/>
              <w:t>RW</w:t>
            </w:r>
          </w:p>
          <w:p w14:paraId="1677EF72" w14:textId="77777777" w:rsidR="00EC0F05" w:rsidRPr="007E6AEE" w:rsidRDefault="00EC0F05" w:rsidP="002112D5">
            <w:pPr>
              <w:spacing w:after="0"/>
              <w:rPr>
                <w:sz w:val="18"/>
                <w:lang w:eastAsia="en-US"/>
              </w:rPr>
            </w:pPr>
          </w:p>
          <w:p w14:paraId="12299BAB" w14:textId="77777777" w:rsidR="00EC0F05" w:rsidRPr="007E6AEE" w:rsidRDefault="00EC0F05" w:rsidP="002112D5">
            <w:pPr>
              <w:spacing w:after="0"/>
              <w:rPr>
                <w:sz w:val="18"/>
                <w:lang w:eastAsia="en-US"/>
              </w:rPr>
            </w:pPr>
          </w:p>
          <w:p w14:paraId="6145ABE3" w14:textId="77777777" w:rsidR="00EC0F05" w:rsidRPr="007E6AEE" w:rsidRDefault="00EC0F05" w:rsidP="002112D5">
            <w:pPr>
              <w:spacing w:after="0"/>
              <w:rPr>
                <w:sz w:val="18"/>
                <w:lang w:eastAsia="en-US"/>
              </w:rPr>
            </w:pPr>
          </w:p>
          <w:p w14:paraId="48E00938" w14:textId="77777777" w:rsidR="00EC0F05" w:rsidRPr="007E6AEE" w:rsidRDefault="00EC0F05" w:rsidP="002112D5">
            <w:pPr>
              <w:spacing w:after="0"/>
              <w:rPr>
                <w:sz w:val="18"/>
                <w:lang w:eastAsia="en-US"/>
              </w:rPr>
            </w:pPr>
          </w:p>
        </w:tc>
        <w:tc>
          <w:tcPr>
            <w:tcW w:w="567" w:type="dxa"/>
            <w:hideMark/>
          </w:tcPr>
          <w:p w14:paraId="55CE7672" w14:textId="1B3F8FF7" w:rsidR="00EC0F05" w:rsidRPr="007E6AEE" w:rsidRDefault="00F90EF1" w:rsidP="002112D5">
            <w:pPr>
              <w:spacing w:after="0"/>
              <w:rPr>
                <w:sz w:val="18"/>
                <w:lang w:eastAsia="ar-SA"/>
              </w:rPr>
            </w:pPr>
            <w:r w:rsidRPr="007E6AEE">
              <w:rPr>
                <w:sz w:val="18"/>
                <w:lang w:eastAsia="en-US"/>
              </w:rPr>
              <w:lastRenderedPageBreak/>
              <w:t>O</w:t>
            </w:r>
          </w:p>
        </w:tc>
        <w:tc>
          <w:tcPr>
            <w:tcW w:w="1701" w:type="dxa"/>
          </w:tcPr>
          <w:p w14:paraId="6CA2C9BB" w14:textId="023EFAEC" w:rsidR="00EC0F05" w:rsidRPr="007E6AEE" w:rsidRDefault="00EC0F05"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658E465E" w14:textId="77777777" w:rsidR="00646813" w:rsidRPr="007E6AEE" w:rsidRDefault="00646813" w:rsidP="002112D5">
            <w:pPr>
              <w:tabs>
                <w:tab w:val="left" w:pos="708"/>
                <w:tab w:val="left" w:pos="2410"/>
              </w:tabs>
              <w:spacing w:after="0"/>
              <w:ind w:left="144"/>
              <w:contextualSpacing/>
              <w:rPr>
                <w:sz w:val="18"/>
                <w:lang w:eastAsia="en-US"/>
              </w:rPr>
            </w:pPr>
          </w:p>
          <w:p w14:paraId="3C21EE5D" w14:textId="77777777" w:rsidR="00EC0F05" w:rsidRPr="007E6AEE" w:rsidRDefault="00EC0F05" w:rsidP="00352E9A">
            <w:pPr>
              <w:tabs>
                <w:tab w:val="left" w:pos="708"/>
                <w:tab w:val="left" w:pos="2410"/>
              </w:tabs>
              <w:spacing w:after="0"/>
              <w:ind w:left="144"/>
              <w:contextualSpacing/>
              <w:rPr>
                <w:sz w:val="18"/>
                <w:lang w:eastAsia="en-US"/>
              </w:rPr>
            </w:pPr>
          </w:p>
        </w:tc>
      </w:tr>
      <w:tr w:rsidR="00486E51" w:rsidRPr="007E6AEE" w14:paraId="65E9B927" w14:textId="77777777" w:rsidTr="003F13BE">
        <w:tc>
          <w:tcPr>
            <w:tcW w:w="1843" w:type="dxa"/>
            <w:hideMark/>
          </w:tcPr>
          <w:p w14:paraId="43492C36" w14:textId="77777777" w:rsidR="00EC0F05" w:rsidRPr="007E6AEE" w:rsidRDefault="00EC0F05" w:rsidP="002112D5">
            <w:pPr>
              <w:spacing w:after="0"/>
              <w:rPr>
                <w:sz w:val="18"/>
                <w:lang w:eastAsia="ar-SA"/>
              </w:rPr>
            </w:pPr>
            <w:r w:rsidRPr="007E6AEE">
              <w:rPr>
                <w:sz w:val="18"/>
              </w:rPr>
              <w:lastRenderedPageBreak/>
              <w:t>risk-diversity-characteristic</w:t>
            </w:r>
          </w:p>
        </w:tc>
        <w:tc>
          <w:tcPr>
            <w:tcW w:w="5670" w:type="dxa"/>
            <w:hideMark/>
          </w:tcPr>
          <w:p w14:paraId="3D87BE21" w14:textId="77777777" w:rsidR="00922F64" w:rsidRPr="007E6AEE" w:rsidRDefault="00922F64" w:rsidP="002112D5">
            <w:pPr>
              <w:spacing w:after="0"/>
              <w:rPr>
                <w:sz w:val="18"/>
              </w:rPr>
            </w:pPr>
            <w:r w:rsidRPr="007E6AEE">
              <w:rPr>
                <w:sz w:val="18"/>
              </w:rPr>
              <w:t xml:space="preserve">Includes </w:t>
            </w:r>
            <w:r w:rsidR="00EC0F05" w:rsidRPr="007E6AEE">
              <w:rPr>
                <w:sz w:val="18"/>
              </w:rPr>
              <w:t>{</w:t>
            </w:r>
          </w:p>
          <w:p w14:paraId="7D80354E" w14:textId="77777777" w:rsidR="00922F64" w:rsidRPr="007E6AEE" w:rsidRDefault="00922F64" w:rsidP="002112D5">
            <w:pPr>
              <w:spacing w:after="0"/>
              <w:rPr>
                <w:sz w:val="18"/>
              </w:rPr>
            </w:pPr>
            <w:r w:rsidRPr="007E6AEE">
              <w:rPr>
                <w:sz w:val="18"/>
              </w:rPr>
              <w:t xml:space="preserve">  </w:t>
            </w:r>
            <w:r w:rsidR="00EC0F05" w:rsidRPr="007E6AEE">
              <w:rPr>
                <w:sz w:val="18"/>
              </w:rPr>
              <w:t xml:space="preserve">risk-characteristic-name, </w:t>
            </w:r>
          </w:p>
          <w:p w14:paraId="6931E776" w14:textId="5923AB88" w:rsidR="00EC0F05" w:rsidRPr="007E6AEE" w:rsidRDefault="00922F64" w:rsidP="002112D5">
            <w:pPr>
              <w:spacing w:after="0"/>
              <w:rPr>
                <w:sz w:val="18"/>
              </w:rPr>
            </w:pPr>
            <w:r w:rsidRPr="007E6AEE">
              <w:rPr>
                <w:sz w:val="18"/>
              </w:rPr>
              <w:t xml:space="preserve">  </w:t>
            </w:r>
            <w:r w:rsidR="00EC0F05" w:rsidRPr="007E6AEE">
              <w:rPr>
                <w:sz w:val="18"/>
              </w:rPr>
              <w:t>risk-identifier-list}</w:t>
            </w:r>
          </w:p>
          <w:p w14:paraId="3A897D86" w14:textId="77777777" w:rsidR="00EC0F05" w:rsidRPr="007E6AEE" w:rsidRDefault="00EC0F05" w:rsidP="000A114F">
            <w:pPr>
              <w:numPr>
                <w:ilvl w:val="0"/>
                <w:numId w:val="22"/>
              </w:numPr>
              <w:spacing w:after="0"/>
              <w:rPr>
                <w:sz w:val="18"/>
              </w:rPr>
            </w:pPr>
            <w:r w:rsidRPr="007E6AEE">
              <w:rPr>
                <w:sz w:val="18"/>
              </w:rPr>
              <w:t>risk-characteristic-name</w:t>
            </w:r>
          </w:p>
          <w:p w14:paraId="47A1477C" w14:textId="77777777" w:rsidR="00EC0F05" w:rsidRPr="007E6AEE" w:rsidRDefault="00EC0F05" w:rsidP="000A114F">
            <w:pPr>
              <w:numPr>
                <w:ilvl w:val="0"/>
                <w:numId w:val="22"/>
              </w:numPr>
              <w:spacing w:after="0"/>
              <w:rPr>
                <w:sz w:val="18"/>
              </w:rPr>
            </w:pPr>
            <w:r w:rsidRPr="007E6AEE">
              <w:rPr>
                <w:sz w:val="18"/>
              </w:rPr>
              <w:t xml:space="preserve">risk-identifier-list  </w:t>
            </w:r>
          </w:p>
        </w:tc>
        <w:tc>
          <w:tcPr>
            <w:tcW w:w="709" w:type="dxa"/>
            <w:hideMark/>
          </w:tcPr>
          <w:p w14:paraId="114036AB" w14:textId="77777777" w:rsidR="00EC0F05" w:rsidRPr="007E6AEE" w:rsidRDefault="00EC0F05" w:rsidP="002112D5">
            <w:pPr>
              <w:spacing w:after="0"/>
              <w:rPr>
                <w:sz w:val="18"/>
                <w:lang w:eastAsia="en-US"/>
              </w:rPr>
            </w:pPr>
            <w:r w:rsidRPr="007E6AEE">
              <w:rPr>
                <w:sz w:val="18"/>
                <w:lang w:eastAsia="en-US"/>
              </w:rPr>
              <w:t>RW</w:t>
            </w:r>
          </w:p>
        </w:tc>
        <w:tc>
          <w:tcPr>
            <w:tcW w:w="567" w:type="dxa"/>
            <w:hideMark/>
          </w:tcPr>
          <w:p w14:paraId="677DF0B2" w14:textId="27F5C43E" w:rsidR="00EC0F05" w:rsidRPr="007E6AEE" w:rsidRDefault="002D0103" w:rsidP="002112D5">
            <w:pPr>
              <w:spacing w:after="0"/>
              <w:rPr>
                <w:sz w:val="18"/>
                <w:lang w:eastAsia="en-US"/>
              </w:rPr>
            </w:pPr>
            <w:r w:rsidRPr="007E6AEE">
              <w:rPr>
                <w:sz w:val="18"/>
                <w:lang w:eastAsia="en-US"/>
              </w:rPr>
              <w:t>O</w:t>
            </w:r>
          </w:p>
        </w:tc>
        <w:tc>
          <w:tcPr>
            <w:tcW w:w="1701" w:type="dxa"/>
          </w:tcPr>
          <w:p w14:paraId="6587CDCE" w14:textId="77777777" w:rsidR="00EC0F05" w:rsidRPr="007E6AEE" w:rsidRDefault="00EC0F05"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p w14:paraId="25EF3C51" w14:textId="77777777" w:rsidR="00EC0F05" w:rsidRPr="007E6AEE" w:rsidRDefault="00EC0F05" w:rsidP="002112D5">
            <w:pPr>
              <w:tabs>
                <w:tab w:val="left" w:pos="708"/>
              </w:tabs>
              <w:spacing w:after="0"/>
              <w:ind w:left="144"/>
              <w:contextualSpacing/>
              <w:rPr>
                <w:sz w:val="18"/>
                <w:lang w:eastAsia="en-US"/>
              </w:rPr>
            </w:pPr>
          </w:p>
        </w:tc>
      </w:tr>
      <w:tr w:rsidR="00EC0F05" w:rsidRPr="007E6AEE" w14:paraId="57125163" w14:textId="77777777" w:rsidTr="003F13BE">
        <w:trPr>
          <w:cnfStyle w:val="000000100000" w:firstRow="0" w:lastRow="0" w:firstColumn="0" w:lastColumn="0" w:oddVBand="0" w:evenVBand="0" w:oddHBand="1" w:evenHBand="0" w:firstRowFirstColumn="0" w:firstRowLastColumn="0" w:lastRowFirstColumn="0" w:lastRowLastColumn="0"/>
        </w:trPr>
        <w:tc>
          <w:tcPr>
            <w:tcW w:w="1843" w:type="dxa"/>
            <w:hideMark/>
          </w:tcPr>
          <w:p w14:paraId="5271032E" w14:textId="77777777" w:rsidR="00EC0F05" w:rsidRPr="007E6AEE" w:rsidRDefault="00EC0F05" w:rsidP="002112D5">
            <w:pPr>
              <w:spacing w:after="0"/>
              <w:rPr>
                <w:sz w:val="18"/>
                <w:lang w:eastAsia="ar-SA"/>
              </w:rPr>
            </w:pPr>
            <w:r w:rsidRPr="007E6AEE">
              <w:rPr>
                <w:sz w:val="18"/>
              </w:rPr>
              <w:t>diversity-policy</w:t>
            </w:r>
          </w:p>
        </w:tc>
        <w:tc>
          <w:tcPr>
            <w:tcW w:w="5670" w:type="dxa"/>
            <w:hideMark/>
          </w:tcPr>
          <w:p w14:paraId="5493D8C5" w14:textId="77777777" w:rsidR="00EC0F05" w:rsidRPr="007E6AEE" w:rsidRDefault="00EC0F05" w:rsidP="002112D5">
            <w:pPr>
              <w:spacing w:after="0"/>
              <w:rPr>
                <w:b/>
                <w:color w:val="0033CC"/>
                <w:sz w:val="18"/>
              </w:rPr>
            </w:pPr>
            <w:r w:rsidRPr="007E6AEE">
              <w:rPr>
                <w:sz w:val="18"/>
              </w:rPr>
              <w:t>{SRLG, SRNG, SNG,NODE, LINK}</w:t>
            </w:r>
          </w:p>
        </w:tc>
        <w:tc>
          <w:tcPr>
            <w:tcW w:w="709" w:type="dxa"/>
            <w:hideMark/>
          </w:tcPr>
          <w:p w14:paraId="46EFEE55" w14:textId="77777777" w:rsidR="00EC0F05" w:rsidRPr="007E6AEE" w:rsidRDefault="00EC0F05" w:rsidP="002112D5">
            <w:pPr>
              <w:spacing w:after="0"/>
              <w:rPr>
                <w:color w:val="auto"/>
                <w:sz w:val="18"/>
                <w:lang w:eastAsia="en-US"/>
              </w:rPr>
            </w:pPr>
            <w:r w:rsidRPr="007E6AEE">
              <w:rPr>
                <w:sz w:val="18"/>
                <w:lang w:eastAsia="en-US"/>
              </w:rPr>
              <w:t>RW</w:t>
            </w:r>
          </w:p>
        </w:tc>
        <w:tc>
          <w:tcPr>
            <w:tcW w:w="567" w:type="dxa"/>
            <w:hideMark/>
          </w:tcPr>
          <w:p w14:paraId="7D971AE0" w14:textId="475EF780" w:rsidR="00EC0F05" w:rsidRPr="007E6AEE" w:rsidRDefault="00BE37DA" w:rsidP="002112D5">
            <w:pPr>
              <w:spacing w:after="0"/>
              <w:rPr>
                <w:sz w:val="18"/>
                <w:lang w:eastAsia="en-US"/>
              </w:rPr>
            </w:pPr>
            <w:r w:rsidRPr="007E6AEE">
              <w:rPr>
                <w:sz w:val="18"/>
                <w:lang w:eastAsia="en-US"/>
              </w:rPr>
              <w:t>O</w:t>
            </w:r>
          </w:p>
        </w:tc>
        <w:tc>
          <w:tcPr>
            <w:tcW w:w="1701" w:type="dxa"/>
          </w:tcPr>
          <w:p w14:paraId="28EF0813" w14:textId="77777777" w:rsidR="00EC0F05" w:rsidRPr="007E6AEE" w:rsidRDefault="00EC0F05"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p w14:paraId="75158EC0" w14:textId="77777777" w:rsidR="00EC0F05" w:rsidRPr="007E6AEE" w:rsidRDefault="00EC0F05" w:rsidP="002112D5">
            <w:pPr>
              <w:tabs>
                <w:tab w:val="left" w:pos="708"/>
              </w:tabs>
              <w:spacing w:after="0"/>
              <w:ind w:left="144"/>
              <w:contextualSpacing/>
              <w:rPr>
                <w:sz w:val="18"/>
                <w:lang w:eastAsia="en-US"/>
              </w:rPr>
            </w:pPr>
          </w:p>
        </w:tc>
      </w:tr>
      <w:tr w:rsidR="00486E51" w:rsidRPr="007E6AEE" w14:paraId="1A0F9384" w14:textId="77777777" w:rsidTr="003F13BE">
        <w:tc>
          <w:tcPr>
            <w:tcW w:w="1843" w:type="dxa"/>
            <w:hideMark/>
          </w:tcPr>
          <w:p w14:paraId="74C923B2" w14:textId="77777777" w:rsidR="00EC0F05" w:rsidRPr="007E6AEE" w:rsidRDefault="00EC0F05" w:rsidP="002112D5">
            <w:pPr>
              <w:spacing w:after="0"/>
              <w:rPr>
                <w:sz w:val="18"/>
                <w:lang w:eastAsia="en-US"/>
              </w:rPr>
            </w:pPr>
            <w:r w:rsidRPr="007E6AEE">
              <w:rPr>
                <w:sz w:val="18"/>
                <w:lang w:eastAsia="en-US"/>
              </w:rPr>
              <w:t>route-objective-function</w:t>
            </w:r>
          </w:p>
        </w:tc>
        <w:tc>
          <w:tcPr>
            <w:tcW w:w="5670" w:type="dxa"/>
            <w:hideMark/>
          </w:tcPr>
          <w:p w14:paraId="031BBAE6" w14:textId="77777777" w:rsidR="00B21328" w:rsidRPr="007E6AEE" w:rsidRDefault="00B21328" w:rsidP="002112D5">
            <w:pPr>
              <w:spacing w:after="0"/>
              <w:rPr>
                <w:sz w:val="18"/>
                <w:lang w:eastAsia="en-US"/>
              </w:rPr>
            </w:pPr>
            <w:r w:rsidRPr="007E6AEE">
              <w:rPr>
                <w:sz w:val="18"/>
                <w:lang w:eastAsia="en-US"/>
              </w:rPr>
              <w:t xml:space="preserve">One of </w:t>
            </w:r>
            <w:r w:rsidR="00EC0F05" w:rsidRPr="007E6AEE">
              <w:rPr>
                <w:sz w:val="18"/>
                <w:lang w:eastAsia="en-US"/>
              </w:rPr>
              <w:t>[</w:t>
            </w:r>
          </w:p>
          <w:p w14:paraId="4D25094F" w14:textId="77777777" w:rsidR="00922F64" w:rsidRPr="007E6AEE" w:rsidRDefault="00EC0F05" w:rsidP="002112D5">
            <w:pPr>
              <w:spacing w:after="0"/>
              <w:rPr>
                <w:sz w:val="18"/>
                <w:lang w:eastAsia="en-US"/>
              </w:rPr>
            </w:pPr>
            <w:r w:rsidRPr="007E6AEE">
              <w:rPr>
                <w:sz w:val="18"/>
                <w:lang w:eastAsia="en-US"/>
              </w:rPr>
              <w:t xml:space="preserve">"MIN_WORK_ROUTE_HOP", </w:t>
            </w:r>
          </w:p>
          <w:p w14:paraId="3BE47879" w14:textId="77777777" w:rsidR="00922F64" w:rsidRPr="007E6AEE" w:rsidRDefault="00EC0F05" w:rsidP="002112D5">
            <w:pPr>
              <w:spacing w:after="0"/>
              <w:rPr>
                <w:sz w:val="18"/>
                <w:lang w:eastAsia="en-US"/>
              </w:rPr>
            </w:pPr>
            <w:r w:rsidRPr="007E6AEE">
              <w:rPr>
                <w:sz w:val="18"/>
                <w:lang w:eastAsia="en-US"/>
              </w:rPr>
              <w:t xml:space="preserve">"MIN_WORK_ROUTE_COST", </w:t>
            </w:r>
          </w:p>
          <w:p w14:paraId="73AF55D5" w14:textId="77777777" w:rsidR="00922F64" w:rsidRPr="007E6AEE" w:rsidRDefault="00EC0F05" w:rsidP="002112D5">
            <w:pPr>
              <w:spacing w:after="0"/>
              <w:rPr>
                <w:sz w:val="18"/>
                <w:lang w:eastAsia="en-US"/>
              </w:rPr>
            </w:pPr>
            <w:r w:rsidRPr="007E6AEE">
              <w:rPr>
                <w:sz w:val="18"/>
                <w:lang w:eastAsia="en-US"/>
              </w:rPr>
              <w:t>"MIN_WORK_ROUTE_LATENCY",</w:t>
            </w:r>
          </w:p>
          <w:p w14:paraId="2A14344F" w14:textId="47A08230" w:rsidR="00B21328" w:rsidRPr="007E6AEE" w:rsidRDefault="00EC0F05" w:rsidP="002112D5">
            <w:pPr>
              <w:spacing w:after="0"/>
              <w:rPr>
                <w:sz w:val="18"/>
                <w:lang w:eastAsia="en-US"/>
              </w:rPr>
            </w:pPr>
            <w:r w:rsidRPr="007E6AEE">
              <w:rPr>
                <w:sz w:val="18"/>
                <w:lang w:eastAsia="en-US"/>
              </w:rPr>
              <w:t xml:space="preserve">"MIN_SUM_OF_WORK_AND_PROTECTION_ROUTE_HOP", "MIN_SUM_OF_WORK_AND_PROTECTION_ROUTE_COST", </w:t>
            </w:r>
          </w:p>
          <w:p w14:paraId="636B509C" w14:textId="59DDB922" w:rsidR="00EC0F05" w:rsidRPr="007E6AEE" w:rsidRDefault="00EC0F05" w:rsidP="002112D5">
            <w:pPr>
              <w:spacing w:after="0"/>
              <w:rPr>
                <w:sz w:val="18"/>
                <w:lang w:eastAsia="en-US"/>
              </w:rPr>
            </w:pPr>
            <w:r w:rsidRPr="007E6AEE">
              <w:rPr>
                <w:sz w:val="18"/>
                <w:lang w:eastAsia="en-US"/>
              </w:rPr>
              <w:t>"MIN_SUM_OF_WORK_A ND_PROTECTION_ROUTE_LATENCY", "LOAD_BALANCE_MAX_UNUSED_CAPACITY"</w:t>
            </w:r>
          </w:p>
        </w:tc>
        <w:tc>
          <w:tcPr>
            <w:tcW w:w="709" w:type="dxa"/>
            <w:hideMark/>
          </w:tcPr>
          <w:p w14:paraId="27004EB5" w14:textId="77777777" w:rsidR="00EC0F05" w:rsidRPr="007E6AEE" w:rsidRDefault="00EC0F05" w:rsidP="002112D5">
            <w:pPr>
              <w:spacing w:after="0"/>
              <w:rPr>
                <w:sz w:val="18"/>
                <w:lang w:eastAsia="en-US"/>
              </w:rPr>
            </w:pPr>
            <w:r w:rsidRPr="007E6AEE">
              <w:rPr>
                <w:sz w:val="18"/>
                <w:lang w:eastAsia="en-US"/>
              </w:rPr>
              <w:t>RW</w:t>
            </w:r>
          </w:p>
        </w:tc>
        <w:tc>
          <w:tcPr>
            <w:tcW w:w="567" w:type="dxa"/>
            <w:hideMark/>
          </w:tcPr>
          <w:p w14:paraId="51D84E05" w14:textId="77777777" w:rsidR="00EC0F05" w:rsidRPr="007E6AEE" w:rsidRDefault="00EC0F05" w:rsidP="002112D5">
            <w:pPr>
              <w:spacing w:after="0"/>
              <w:rPr>
                <w:sz w:val="18"/>
                <w:lang w:eastAsia="en-US"/>
              </w:rPr>
            </w:pPr>
            <w:r w:rsidRPr="007E6AEE">
              <w:rPr>
                <w:sz w:val="18"/>
                <w:lang w:eastAsia="en-US"/>
              </w:rPr>
              <w:t>M</w:t>
            </w:r>
          </w:p>
        </w:tc>
        <w:tc>
          <w:tcPr>
            <w:tcW w:w="1701" w:type="dxa"/>
            <w:hideMark/>
          </w:tcPr>
          <w:p w14:paraId="7235EE9B" w14:textId="77777777" w:rsidR="00EC0F05" w:rsidRPr="007E6AEE" w:rsidRDefault="00EC0F05"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Provided by tapi-client</w:t>
            </w:r>
          </w:p>
        </w:tc>
      </w:tr>
      <w:tr w:rsidR="00EC0F05" w:rsidRPr="007E6AEE" w14:paraId="1BCBFC1E" w14:textId="77777777" w:rsidTr="003F13BE">
        <w:trPr>
          <w:cnfStyle w:val="000000100000" w:firstRow="0" w:lastRow="0" w:firstColumn="0" w:lastColumn="0" w:oddVBand="0" w:evenVBand="0" w:oddHBand="1" w:evenHBand="0" w:firstRowFirstColumn="0" w:firstRowLastColumn="0" w:lastRowFirstColumn="0" w:lastRowLastColumn="0"/>
        </w:trPr>
        <w:tc>
          <w:tcPr>
            <w:tcW w:w="1843" w:type="dxa"/>
            <w:hideMark/>
          </w:tcPr>
          <w:p w14:paraId="629AF54F" w14:textId="77777777" w:rsidR="00EC0F05" w:rsidRPr="007E6AEE" w:rsidRDefault="00EC0F05" w:rsidP="002112D5">
            <w:pPr>
              <w:spacing w:after="0"/>
              <w:rPr>
                <w:sz w:val="18"/>
                <w:lang w:eastAsia="ar-SA"/>
              </w:rPr>
            </w:pPr>
            <w:r w:rsidRPr="007E6AEE">
              <w:rPr>
                <w:sz w:val="18"/>
              </w:rPr>
              <w:t>route-direction</w:t>
            </w:r>
          </w:p>
        </w:tc>
        <w:tc>
          <w:tcPr>
            <w:tcW w:w="5670" w:type="dxa"/>
            <w:hideMark/>
          </w:tcPr>
          <w:p w14:paraId="61FA11A9" w14:textId="77777777" w:rsidR="00B21328" w:rsidRPr="007E6AEE" w:rsidRDefault="00B21328" w:rsidP="002112D5">
            <w:pPr>
              <w:tabs>
                <w:tab w:val="left" w:pos="708"/>
              </w:tabs>
              <w:spacing w:after="0"/>
              <w:rPr>
                <w:sz w:val="18"/>
                <w:lang w:eastAsia="en-US"/>
              </w:rPr>
            </w:pPr>
            <w:r w:rsidRPr="007E6AEE">
              <w:rPr>
                <w:sz w:val="18"/>
                <w:lang w:eastAsia="en-US"/>
              </w:rPr>
              <w:t xml:space="preserve">One of </w:t>
            </w:r>
            <w:r w:rsidR="00EC0F05" w:rsidRPr="007E6AEE">
              <w:rPr>
                <w:sz w:val="18"/>
                <w:lang w:eastAsia="en-US"/>
              </w:rPr>
              <w:t>[</w:t>
            </w:r>
          </w:p>
          <w:p w14:paraId="61A851E0" w14:textId="77777777" w:rsidR="00B21328" w:rsidRPr="007E6AEE" w:rsidRDefault="00EC0F05" w:rsidP="002112D5">
            <w:pPr>
              <w:tabs>
                <w:tab w:val="left" w:pos="708"/>
              </w:tabs>
              <w:spacing w:after="0"/>
              <w:rPr>
                <w:sz w:val="18"/>
                <w:lang w:eastAsia="en-US"/>
              </w:rPr>
            </w:pPr>
            <w:r w:rsidRPr="007E6AEE">
              <w:rPr>
                <w:sz w:val="18"/>
                <w:lang w:eastAsia="en-US"/>
              </w:rPr>
              <w:t>"BIDIRECTIONAL", “INPUT”, “OUTPUT”</w:t>
            </w:r>
          </w:p>
          <w:p w14:paraId="6DC1C70A" w14:textId="518475CE" w:rsidR="00EC0F05" w:rsidRPr="007E6AEE" w:rsidRDefault="00EC0F05" w:rsidP="002112D5">
            <w:pPr>
              <w:tabs>
                <w:tab w:val="left" w:pos="708"/>
              </w:tabs>
              <w:spacing w:after="0"/>
              <w:rPr>
                <w:sz w:val="18"/>
                <w:lang w:eastAsia="en-US"/>
              </w:rPr>
            </w:pPr>
            <w:r w:rsidRPr="007E6AEE">
              <w:rPr>
                <w:sz w:val="18"/>
                <w:lang w:eastAsia="en-US"/>
              </w:rPr>
              <w:t>]</w:t>
            </w:r>
          </w:p>
        </w:tc>
        <w:tc>
          <w:tcPr>
            <w:tcW w:w="709" w:type="dxa"/>
            <w:hideMark/>
          </w:tcPr>
          <w:p w14:paraId="3DFDC7B0" w14:textId="77777777" w:rsidR="00EC0F05" w:rsidRPr="007E6AEE" w:rsidRDefault="00EC0F05" w:rsidP="002112D5">
            <w:pPr>
              <w:spacing w:after="0"/>
              <w:rPr>
                <w:sz w:val="18"/>
                <w:lang w:eastAsia="en-US"/>
              </w:rPr>
            </w:pPr>
            <w:r w:rsidRPr="007E6AEE">
              <w:rPr>
                <w:sz w:val="18"/>
                <w:lang w:eastAsia="en-US"/>
              </w:rPr>
              <w:t>RW</w:t>
            </w:r>
          </w:p>
        </w:tc>
        <w:tc>
          <w:tcPr>
            <w:tcW w:w="567" w:type="dxa"/>
            <w:hideMark/>
          </w:tcPr>
          <w:p w14:paraId="4BE28AEC" w14:textId="77777777" w:rsidR="00EC0F05" w:rsidRPr="007E6AEE" w:rsidRDefault="00EC0F05" w:rsidP="002112D5">
            <w:pPr>
              <w:spacing w:after="0"/>
              <w:rPr>
                <w:sz w:val="18"/>
                <w:lang w:eastAsia="en-US"/>
              </w:rPr>
            </w:pPr>
            <w:r w:rsidRPr="007E6AEE">
              <w:rPr>
                <w:sz w:val="18"/>
                <w:lang w:eastAsia="en-US"/>
              </w:rPr>
              <w:t>M</w:t>
            </w:r>
          </w:p>
        </w:tc>
        <w:tc>
          <w:tcPr>
            <w:tcW w:w="1701" w:type="dxa"/>
          </w:tcPr>
          <w:p w14:paraId="4CF84D5C" w14:textId="77777777" w:rsidR="00EC0F05" w:rsidRPr="007E6AEE" w:rsidRDefault="00EC0F05"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6CBCA327" w14:textId="77777777" w:rsidR="00EC0F05" w:rsidRPr="007E6AEE" w:rsidRDefault="00EC0F05" w:rsidP="002112D5">
            <w:pPr>
              <w:tabs>
                <w:tab w:val="left" w:pos="708"/>
              </w:tabs>
              <w:spacing w:after="0"/>
              <w:ind w:left="144"/>
              <w:contextualSpacing/>
              <w:rPr>
                <w:sz w:val="18"/>
                <w:lang w:eastAsia="en-US"/>
              </w:rPr>
            </w:pPr>
          </w:p>
        </w:tc>
      </w:tr>
      <w:tr w:rsidR="00486E51" w:rsidRPr="007E6AEE" w14:paraId="1B2D111B" w14:textId="77777777" w:rsidTr="003F13BE">
        <w:tc>
          <w:tcPr>
            <w:tcW w:w="1843" w:type="dxa"/>
            <w:hideMark/>
          </w:tcPr>
          <w:p w14:paraId="7B93C291" w14:textId="77777777" w:rsidR="00EC0F05" w:rsidRPr="007E6AEE" w:rsidRDefault="00EC0F05" w:rsidP="002112D5">
            <w:pPr>
              <w:spacing w:after="0"/>
              <w:rPr>
                <w:sz w:val="18"/>
                <w:lang w:eastAsia="en-US"/>
              </w:rPr>
            </w:pPr>
            <w:r w:rsidRPr="007E6AEE">
              <w:rPr>
                <w:sz w:val="18"/>
                <w:lang w:eastAsia="en-US"/>
              </w:rPr>
              <w:t>is-exclusive</w:t>
            </w:r>
          </w:p>
        </w:tc>
        <w:tc>
          <w:tcPr>
            <w:tcW w:w="5670" w:type="dxa"/>
            <w:hideMark/>
          </w:tcPr>
          <w:p w14:paraId="6E9C334D" w14:textId="77777777" w:rsidR="00EC0F05" w:rsidRPr="007E6AEE" w:rsidRDefault="00EC0F05" w:rsidP="002112D5">
            <w:pPr>
              <w:tabs>
                <w:tab w:val="left" w:pos="708"/>
              </w:tabs>
              <w:spacing w:after="0"/>
              <w:rPr>
                <w:sz w:val="18"/>
                <w:lang w:eastAsia="en-US"/>
              </w:rPr>
            </w:pPr>
            <w:r w:rsidRPr="007E6AEE">
              <w:rPr>
                <w:sz w:val="18"/>
                <w:lang w:eastAsia="en-US"/>
              </w:rPr>
              <w:t>Boolean</w:t>
            </w:r>
          </w:p>
        </w:tc>
        <w:tc>
          <w:tcPr>
            <w:tcW w:w="709" w:type="dxa"/>
            <w:hideMark/>
          </w:tcPr>
          <w:p w14:paraId="79691046" w14:textId="77777777" w:rsidR="00EC0F05" w:rsidRPr="007E6AEE" w:rsidRDefault="00EC0F05" w:rsidP="002112D5">
            <w:pPr>
              <w:spacing w:after="0"/>
              <w:rPr>
                <w:sz w:val="18"/>
                <w:lang w:eastAsia="en-US"/>
              </w:rPr>
            </w:pPr>
            <w:r w:rsidRPr="007E6AEE">
              <w:rPr>
                <w:sz w:val="18"/>
                <w:lang w:eastAsia="en-US"/>
              </w:rPr>
              <w:t>RW</w:t>
            </w:r>
          </w:p>
        </w:tc>
        <w:tc>
          <w:tcPr>
            <w:tcW w:w="567" w:type="dxa"/>
            <w:hideMark/>
          </w:tcPr>
          <w:p w14:paraId="4EA23EA5" w14:textId="62928CE2" w:rsidR="00EC0F05" w:rsidRPr="007E6AEE" w:rsidRDefault="00ED1B02" w:rsidP="002112D5">
            <w:pPr>
              <w:spacing w:after="0"/>
              <w:rPr>
                <w:sz w:val="18"/>
                <w:lang w:eastAsia="en-US"/>
              </w:rPr>
            </w:pPr>
            <w:r w:rsidRPr="007E6AEE">
              <w:rPr>
                <w:sz w:val="18"/>
                <w:lang w:eastAsia="en-US"/>
              </w:rPr>
              <w:t>O</w:t>
            </w:r>
          </w:p>
        </w:tc>
        <w:tc>
          <w:tcPr>
            <w:tcW w:w="1701" w:type="dxa"/>
          </w:tcPr>
          <w:p w14:paraId="557240CE" w14:textId="4241757E" w:rsidR="00EC0F05" w:rsidRPr="007E6AEE" w:rsidRDefault="00EC0F05"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tc>
      </w:tr>
    </w:tbl>
    <w:p w14:paraId="2BA75EEF" w14:textId="77777777" w:rsidR="007E7652" w:rsidRPr="007E6AEE" w:rsidRDefault="007E7652" w:rsidP="007E7652">
      <w:pPr>
        <w:pStyle w:val="Caption"/>
        <w:keepNext/>
        <w:rPr>
          <w:rFonts w:cs="Times New Roman"/>
        </w:rPr>
      </w:pPr>
    </w:p>
    <w:p w14:paraId="3D0CE9EC" w14:textId="15412DA7" w:rsidR="00EC0F05" w:rsidRPr="007E6AEE" w:rsidRDefault="007E7652" w:rsidP="007E7652">
      <w:pPr>
        <w:pStyle w:val="Caption"/>
        <w:keepNext/>
        <w:rPr>
          <w:rFonts w:cs="Times New Roman"/>
        </w:rPr>
      </w:pPr>
      <w:r w:rsidRPr="007E6AEE">
        <w:rPr>
          <w:rFonts w:cs="Times New Roman"/>
        </w:rPr>
        <w:t> </w:t>
      </w:r>
      <w:bookmarkStart w:id="1397" w:name="_Ref85016419"/>
      <w:bookmarkStart w:id="1398" w:name="_Toc173255299"/>
      <w:r w:rsidRPr="007E6AEE">
        <w:rPr>
          <w:rFonts w:cs="Times New Roman"/>
        </w:rPr>
        <w:t xml:space="preserve">Table </w:t>
      </w:r>
      <w:r w:rsidRPr="007E6AEE">
        <w:rPr>
          <w:rFonts w:cs="Times New Roman"/>
        </w:rPr>
        <w:fldChar w:fldCharType="begin"/>
      </w:r>
      <w:r w:rsidRPr="007E6AEE">
        <w:rPr>
          <w:rFonts w:cs="Times New Roman"/>
        </w:rPr>
        <w:instrText xml:space="preserve"> SEQ Table \* ARABIC </w:instrText>
      </w:r>
      <w:r w:rsidRPr="007E6AEE">
        <w:rPr>
          <w:rFonts w:cs="Times New Roman"/>
        </w:rPr>
        <w:fldChar w:fldCharType="separate"/>
      </w:r>
      <w:r w:rsidR="00C64284">
        <w:rPr>
          <w:rFonts w:cs="Times New Roman"/>
          <w:noProof/>
        </w:rPr>
        <w:t>84</w:t>
      </w:r>
      <w:r w:rsidRPr="007E6AEE">
        <w:rPr>
          <w:rFonts w:cs="Times New Roman"/>
        </w:rPr>
        <w:fldChar w:fldCharType="end"/>
      </w:r>
      <w:bookmarkEnd w:id="1397"/>
      <w:r w:rsidRPr="007E6AEE">
        <w:rPr>
          <w:rFonts w:cs="Times New Roman"/>
        </w:rPr>
        <w:t xml:space="preserve">: </w:t>
      </w:r>
      <w:r w:rsidRPr="007E6AEE">
        <w:t xml:space="preserve">Objective function </w:t>
      </w:r>
      <w:r w:rsidR="005F1654" w:rsidRPr="007E6AEE">
        <w:t>object’s parameters</w:t>
      </w:r>
      <w:r w:rsidRPr="007E6AEE">
        <w:rPr>
          <w:rFonts w:cs="Times New Roman"/>
        </w:rPr>
        <w:t>.</w:t>
      </w:r>
      <w:bookmarkEnd w:id="1398"/>
    </w:p>
    <w:tbl>
      <w:tblPr>
        <w:tblStyle w:val="GridTable6Colorful-Accent5"/>
        <w:tblpPr w:leftFromText="141" w:rightFromText="141" w:vertAnchor="text" w:tblpY="1"/>
        <w:tblW w:w="10490" w:type="dxa"/>
        <w:tblLayout w:type="fixed"/>
        <w:tblLook w:val="0420" w:firstRow="1" w:lastRow="0" w:firstColumn="0" w:lastColumn="0" w:noHBand="0" w:noVBand="1"/>
      </w:tblPr>
      <w:tblGrid>
        <w:gridCol w:w="1843"/>
        <w:gridCol w:w="5240"/>
        <w:gridCol w:w="709"/>
        <w:gridCol w:w="567"/>
        <w:gridCol w:w="2131"/>
      </w:tblGrid>
      <w:tr w:rsidR="00147DE3" w:rsidRPr="007E6AEE" w14:paraId="30937C55" w14:textId="77777777" w:rsidTr="003F13BE">
        <w:trPr>
          <w:cnfStyle w:val="100000000000" w:firstRow="1" w:lastRow="0" w:firstColumn="0" w:lastColumn="0" w:oddVBand="0" w:evenVBand="0" w:oddHBand="0" w:evenHBand="0" w:firstRowFirstColumn="0" w:firstRowLastColumn="0" w:lastRowFirstColumn="0" w:lastRowLastColumn="0"/>
        </w:trPr>
        <w:tc>
          <w:tcPr>
            <w:tcW w:w="1843" w:type="dxa"/>
            <w:hideMark/>
          </w:tcPr>
          <w:p w14:paraId="0344F402" w14:textId="77777777" w:rsidR="00147DE3" w:rsidRPr="007E6AEE" w:rsidRDefault="00147DE3" w:rsidP="00AB1AD8">
            <w:pPr>
              <w:tabs>
                <w:tab w:val="left" w:pos="708"/>
              </w:tabs>
              <w:rPr>
                <w:b w:val="0"/>
                <w:bCs w:val="0"/>
                <w:color w:val="FFFFFF" w:themeColor="background1"/>
                <w:sz w:val="18"/>
                <w:lang w:eastAsia="en-US"/>
              </w:rPr>
            </w:pPr>
            <w:r w:rsidRPr="007E6AEE">
              <w:rPr>
                <w:sz w:val="18"/>
              </w:rPr>
              <w:t>objective-function</w:t>
            </w:r>
          </w:p>
        </w:tc>
        <w:tc>
          <w:tcPr>
            <w:tcW w:w="5240" w:type="dxa"/>
          </w:tcPr>
          <w:p w14:paraId="07519BAA" w14:textId="77777777" w:rsidR="00147DE3" w:rsidRPr="007E6AEE" w:rsidRDefault="00147DE3">
            <w:pPr>
              <w:tabs>
                <w:tab w:val="left" w:pos="708"/>
              </w:tabs>
              <w:rPr>
                <w:b w:val="0"/>
                <w:bCs w:val="0"/>
                <w:sz w:val="18"/>
                <w:lang w:eastAsia="en-US"/>
              </w:rPr>
            </w:pPr>
          </w:p>
        </w:tc>
        <w:tc>
          <w:tcPr>
            <w:tcW w:w="709" w:type="dxa"/>
          </w:tcPr>
          <w:p w14:paraId="60CD7F4E" w14:textId="77777777" w:rsidR="00147DE3" w:rsidRPr="007E6AEE" w:rsidRDefault="00147DE3">
            <w:pPr>
              <w:tabs>
                <w:tab w:val="left" w:pos="708"/>
              </w:tabs>
              <w:rPr>
                <w:b w:val="0"/>
                <w:bCs w:val="0"/>
                <w:sz w:val="18"/>
                <w:lang w:eastAsia="en-US"/>
              </w:rPr>
            </w:pPr>
          </w:p>
        </w:tc>
        <w:tc>
          <w:tcPr>
            <w:tcW w:w="567" w:type="dxa"/>
          </w:tcPr>
          <w:p w14:paraId="4699CD29" w14:textId="77777777" w:rsidR="00147DE3" w:rsidRPr="007E6AEE" w:rsidRDefault="00147DE3">
            <w:pPr>
              <w:tabs>
                <w:tab w:val="left" w:pos="708"/>
              </w:tabs>
              <w:rPr>
                <w:b w:val="0"/>
                <w:bCs w:val="0"/>
                <w:sz w:val="18"/>
                <w:lang w:eastAsia="en-US"/>
              </w:rPr>
            </w:pPr>
          </w:p>
        </w:tc>
        <w:tc>
          <w:tcPr>
            <w:tcW w:w="2131" w:type="dxa"/>
          </w:tcPr>
          <w:p w14:paraId="156075CA" w14:textId="77777777" w:rsidR="00147DE3" w:rsidRPr="007E6AEE" w:rsidRDefault="00147DE3">
            <w:pPr>
              <w:tabs>
                <w:tab w:val="left" w:pos="708"/>
              </w:tabs>
              <w:rPr>
                <w:b w:val="0"/>
                <w:bCs w:val="0"/>
                <w:sz w:val="18"/>
                <w:lang w:eastAsia="en-US"/>
              </w:rPr>
            </w:pPr>
          </w:p>
        </w:tc>
      </w:tr>
      <w:tr w:rsidR="00147DE3" w:rsidRPr="007E6AEE" w14:paraId="3A3573D4" w14:textId="77777777" w:rsidTr="003F13BE">
        <w:trPr>
          <w:cnfStyle w:val="000000100000" w:firstRow="0" w:lastRow="0" w:firstColumn="0" w:lastColumn="0" w:oddVBand="0" w:evenVBand="0" w:oddHBand="1" w:evenHBand="0" w:firstRowFirstColumn="0" w:firstRowLastColumn="0" w:lastRowFirstColumn="0" w:lastRowLastColumn="0"/>
        </w:trPr>
        <w:tc>
          <w:tcPr>
            <w:tcW w:w="1843" w:type="dxa"/>
            <w:hideMark/>
          </w:tcPr>
          <w:p w14:paraId="25159A54" w14:textId="77777777" w:rsidR="00147DE3" w:rsidRPr="007E6AEE" w:rsidRDefault="00147DE3" w:rsidP="00AB1AD8">
            <w:pPr>
              <w:tabs>
                <w:tab w:val="left" w:pos="708"/>
              </w:tabs>
              <w:rPr>
                <w:b/>
                <w:sz w:val="18"/>
                <w:lang w:eastAsia="en-US"/>
              </w:rPr>
            </w:pPr>
            <w:r w:rsidRPr="007E6AEE">
              <w:rPr>
                <w:b/>
                <w:sz w:val="18"/>
                <w:lang w:eastAsia="en-US"/>
              </w:rPr>
              <w:t>Attribute</w:t>
            </w:r>
          </w:p>
        </w:tc>
        <w:tc>
          <w:tcPr>
            <w:tcW w:w="5240" w:type="dxa"/>
            <w:hideMark/>
          </w:tcPr>
          <w:p w14:paraId="48CE4D00" w14:textId="77777777" w:rsidR="00147DE3" w:rsidRPr="007E6AEE" w:rsidRDefault="00147DE3" w:rsidP="00AB1AD8">
            <w:pPr>
              <w:tabs>
                <w:tab w:val="left" w:pos="708"/>
              </w:tabs>
              <w:rPr>
                <w:b/>
                <w:sz w:val="18"/>
                <w:lang w:eastAsia="en-US"/>
              </w:rPr>
            </w:pPr>
            <w:r w:rsidRPr="007E6AEE">
              <w:rPr>
                <w:b/>
                <w:sz w:val="18"/>
                <w:lang w:eastAsia="en-US"/>
              </w:rPr>
              <w:t>Allowed Values/Format</w:t>
            </w:r>
          </w:p>
        </w:tc>
        <w:tc>
          <w:tcPr>
            <w:tcW w:w="709" w:type="dxa"/>
            <w:hideMark/>
          </w:tcPr>
          <w:p w14:paraId="2D6CD397" w14:textId="77777777" w:rsidR="00147DE3" w:rsidRPr="007E6AEE" w:rsidRDefault="00147DE3" w:rsidP="00AB1AD8">
            <w:pPr>
              <w:tabs>
                <w:tab w:val="left" w:pos="708"/>
              </w:tabs>
              <w:rPr>
                <w:b/>
                <w:sz w:val="18"/>
                <w:lang w:eastAsia="en-US"/>
              </w:rPr>
            </w:pPr>
            <w:r w:rsidRPr="007E6AEE">
              <w:rPr>
                <w:b/>
                <w:sz w:val="18"/>
                <w:lang w:eastAsia="en-US"/>
              </w:rPr>
              <w:t>Mod</w:t>
            </w:r>
          </w:p>
        </w:tc>
        <w:tc>
          <w:tcPr>
            <w:tcW w:w="567" w:type="dxa"/>
            <w:hideMark/>
          </w:tcPr>
          <w:p w14:paraId="42FE127C" w14:textId="77777777" w:rsidR="00147DE3" w:rsidRPr="007E6AEE" w:rsidRDefault="00147DE3" w:rsidP="00AB1AD8">
            <w:pPr>
              <w:tabs>
                <w:tab w:val="left" w:pos="708"/>
              </w:tabs>
              <w:rPr>
                <w:b/>
                <w:sz w:val="18"/>
                <w:lang w:eastAsia="en-US"/>
              </w:rPr>
            </w:pPr>
            <w:r w:rsidRPr="007E6AEE">
              <w:rPr>
                <w:b/>
                <w:sz w:val="18"/>
                <w:lang w:eastAsia="en-US"/>
              </w:rPr>
              <w:t>Sup</w:t>
            </w:r>
          </w:p>
        </w:tc>
        <w:tc>
          <w:tcPr>
            <w:tcW w:w="2131" w:type="dxa"/>
            <w:hideMark/>
          </w:tcPr>
          <w:p w14:paraId="2817F597" w14:textId="77777777" w:rsidR="00147DE3" w:rsidRPr="007E6AEE" w:rsidRDefault="00147DE3" w:rsidP="00AB1AD8">
            <w:pPr>
              <w:tabs>
                <w:tab w:val="left" w:pos="708"/>
              </w:tabs>
              <w:rPr>
                <w:b/>
                <w:sz w:val="18"/>
                <w:lang w:eastAsia="en-US"/>
              </w:rPr>
            </w:pPr>
            <w:r w:rsidRPr="007E6AEE">
              <w:rPr>
                <w:b/>
                <w:sz w:val="18"/>
                <w:lang w:eastAsia="en-US"/>
              </w:rPr>
              <w:t>Notes</w:t>
            </w:r>
          </w:p>
        </w:tc>
      </w:tr>
      <w:tr w:rsidR="00147DE3" w:rsidRPr="007E6AEE" w14:paraId="331433F4" w14:textId="77777777" w:rsidTr="003F13BE">
        <w:tc>
          <w:tcPr>
            <w:tcW w:w="1843" w:type="dxa"/>
            <w:hideMark/>
          </w:tcPr>
          <w:p w14:paraId="2FA95AEB" w14:textId="77777777" w:rsidR="00147DE3" w:rsidRPr="007E6AEE" w:rsidRDefault="00147DE3" w:rsidP="00AB1AD8">
            <w:pPr>
              <w:rPr>
                <w:sz w:val="18"/>
                <w:lang w:eastAsia="ar-SA"/>
              </w:rPr>
            </w:pPr>
            <w:r w:rsidRPr="007E6AEE">
              <w:rPr>
                <w:sz w:val="18"/>
              </w:rPr>
              <w:t>bandwidth-optimization</w:t>
            </w:r>
          </w:p>
        </w:tc>
        <w:tc>
          <w:tcPr>
            <w:tcW w:w="5240" w:type="dxa"/>
            <w:hideMark/>
          </w:tcPr>
          <w:p w14:paraId="0F11A71E" w14:textId="4D2580ED" w:rsidR="00147DE3" w:rsidRPr="007E6AEE" w:rsidRDefault="00B21328" w:rsidP="00AB1AD8">
            <w:pPr>
              <w:rPr>
                <w:sz w:val="18"/>
              </w:rPr>
            </w:pPr>
            <w:r w:rsidRPr="007E6AEE">
              <w:rPr>
                <w:sz w:val="18"/>
              </w:rPr>
              <w:t xml:space="preserve">One of </w:t>
            </w:r>
            <w:r w:rsidR="00106757" w:rsidRPr="007E6AEE">
              <w:rPr>
                <w:sz w:val="18"/>
              </w:rPr>
              <w:t>[</w:t>
            </w:r>
            <w:r w:rsidR="00147DE3" w:rsidRPr="007E6AEE">
              <w:rPr>
                <w:sz w:val="18"/>
              </w:rPr>
              <w:t>"MINIMIZE", "MAXIMIZE", "ALLOW", "DISALLOW", "DONT_CARE"]</w:t>
            </w:r>
          </w:p>
        </w:tc>
        <w:tc>
          <w:tcPr>
            <w:tcW w:w="709" w:type="dxa"/>
            <w:hideMark/>
          </w:tcPr>
          <w:p w14:paraId="3344D0CA" w14:textId="77777777" w:rsidR="00147DE3" w:rsidRPr="007E6AEE" w:rsidRDefault="00147DE3" w:rsidP="00AB1AD8">
            <w:pPr>
              <w:tabs>
                <w:tab w:val="left" w:pos="708"/>
              </w:tabs>
              <w:rPr>
                <w:sz w:val="18"/>
                <w:lang w:eastAsia="en-US"/>
              </w:rPr>
            </w:pPr>
            <w:r w:rsidRPr="007E6AEE">
              <w:rPr>
                <w:sz w:val="18"/>
                <w:lang w:eastAsia="en-US"/>
              </w:rPr>
              <w:t>RW</w:t>
            </w:r>
          </w:p>
        </w:tc>
        <w:tc>
          <w:tcPr>
            <w:tcW w:w="567" w:type="dxa"/>
            <w:hideMark/>
          </w:tcPr>
          <w:p w14:paraId="720A9345" w14:textId="5F312196" w:rsidR="00147DE3" w:rsidRPr="007E6AEE" w:rsidRDefault="00CF098D" w:rsidP="00AB1AD8">
            <w:pPr>
              <w:tabs>
                <w:tab w:val="left" w:pos="708"/>
              </w:tabs>
              <w:rPr>
                <w:sz w:val="18"/>
                <w:lang w:eastAsia="en-US"/>
              </w:rPr>
            </w:pPr>
            <w:r w:rsidRPr="007E6AEE">
              <w:rPr>
                <w:sz w:val="18"/>
                <w:lang w:eastAsia="en-US"/>
              </w:rPr>
              <w:t>O</w:t>
            </w:r>
          </w:p>
        </w:tc>
        <w:tc>
          <w:tcPr>
            <w:tcW w:w="2131" w:type="dxa"/>
          </w:tcPr>
          <w:p w14:paraId="1AC0BF9F" w14:textId="77777777" w:rsidR="00147DE3" w:rsidRPr="007E6AEE" w:rsidRDefault="00147DE3"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p w14:paraId="6F83EC7C" w14:textId="77777777" w:rsidR="00147DE3" w:rsidRPr="007E6AEE" w:rsidRDefault="00147DE3">
            <w:pPr>
              <w:tabs>
                <w:tab w:val="left" w:pos="708"/>
              </w:tabs>
              <w:rPr>
                <w:sz w:val="18"/>
                <w:lang w:eastAsia="en-US"/>
              </w:rPr>
            </w:pPr>
          </w:p>
        </w:tc>
      </w:tr>
      <w:tr w:rsidR="00147DE3" w:rsidRPr="007E6AEE" w14:paraId="64617B1A" w14:textId="77777777" w:rsidTr="003F13BE">
        <w:trPr>
          <w:cnfStyle w:val="000000100000" w:firstRow="0" w:lastRow="0" w:firstColumn="0" w:lastColumn="0" w:oddVBand="0" w:evenVBand="0" w:oddHBand="1" w:evenHBand="0" w:firstRowFirstColumn="0" w:firstRowLastColumn="0" w:lastRowFirstColumn="0" w:lastRowLastColumn="0"/>
          <w:trHeight w:val="627"/>
        </w:trPr>
        <w:tc>
          <w:tcPr>
            <w:tcW w:w="1843" w:type="dxa"/>
            <w:hideMark/>
          </w:tcPr>
          <w:p w14:paraId="2919E87D" w14:textId="77777777" w:rsidR="00147DE3" w:rsidRPr="007E6AEE" w:rsidRDefault="00147DE3" w:rsidP="00AB1AD8">
            <w:pPr>
              <w:rPr>
                <w:sz w:val="18"/>
                <w:lang w:eastAsia="ar-SA"/>
              </w:rPr>
            </w:pPr>
            <w:r w:rsidRPr="007E6AEE">
              <w:rPr>
                <w:sz w:val="18"/>
              </w:rPr>
              <w:t>concurrent-paths</w:t>
            </w:r>
          </w:p>
        </w:tc>
        <w:tc>
          <w:tcPr>
            <w:tcW w:w="5240" w:type="dxa"/>
            <w:hideMark/>
          </w:tcPr>
          <w:p w14:paraId="61F8DCDF" w14:textId="6AE9B8B6" w:rsidR="00147DE3" w:rsidRPr="007E6AEE" w:rsidRDefault="00B21328" w:rsidP="00AB1AD8">
            <w:pPr>
              <w:rPr>
                <w:sz w:val="18"/>
              </w:rPr>
            </w:pPr>
            <w:r w:rsidRPr="007E6AEE">
              <w:rPr>
                <w:sz w:val="18"/>
              </w:rPr>
              <w:t xml:space="preserve">One of </w:t>
            </w:r>
            <w:r w:rsidR="00106757" w:rsidRPr="007E6AEE">
              <w:rPr>
                <w:sz w:val="18"/>
              </w:rPr>
              <w:t>[</w:t>
            </w:r>
            <w:r w:rsidR="00147DE3" w:rsidRPr="007E6AEE">
              <w:rPr>
                <w:sz w:val="18"/>
              </w:rPr>
              <w:t>"MINIMIZE", "MAXIMIZE", "ALLOW", "DISALLOW", "DONT_CARE"]</w:t>
            </w:r>
          </w:p>
        </w:tc>
        <w:tc>
          <w:tcPr>
            <w:tcW w:w="709" w:type="dxa"/>
            <w:hideMark/>
          </w:tcPr>
          <w:p w14:paraId="233E5292" w14:textId="77777777" w:rsidR="00147DE3" w:rsidRPr="007E6AEE" w:rsidRDefault="00147DE3" w:rsidP="00AB1AD8">
            <w:pPr>
              <w:rPr>
                <w:sz w:val="18"/>
                <w:lang w:eastAsia="en-US"/>
              </w:rPr>
            </w:pPr>
            <w:r w:rsidRPr="007E6AEE">
              <w:rPr>
                <w:sz w:val="18"/>
                <w:lang w:eastAsia="en-US"/>
              </w:rPr>
              <w:t>RW</w:t>
            </w:r>
          </w:p>
        </w:tc>
        <w:tc>
          <w:tcPr>
            <w:tcW w:w="567" w:type="dxa"/>
            <w:hideMark/>
          </w:tcPr>
          <w:p w14:paraId="28F272AC" w14:textId="412A7908" w:rsidR="00147DE3" w:rsidRPr="007E6AEE" w:rsidRDefault="00CF098D" w:rsidP="00AB1AD8">
            <w:pPr>
              <w:rPr>
                <w:sz w:val="18"/>
                <w:lang w:eastAsia="ar-SA"/>
              </w:rPr>
            </w:pPr>
            <w:r w:rsidRPr="007E6AEE">
              <w:rPr>
                <w:sz w:val="18"/>
                <w:lang w:eastAsia="en-US"/>
              </w:rPr>
              <w:t>O</w:t>
            </w:r>
          </w:p>
        </w:tc>
        <w:tc>
          <w:tcPr>
            <w:tcW w:w="2131" w:type="dxa"/>
            <w:hideMark/>
          </w:tcPr>
          <w:p w14:paraId="7825FCD5" w14:textId="77777777" w:rsidR="00147DE3" w:rsidRPr="007E6AEE" w:rsidRDefault="00147DE3"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tc>
      </w:tr>
      <w:tr w:rsidR="00147DE3" w:rsidRPr="007E6AEE" w14:paraId="00F2F16C" w14:textId="77777777" w:rsidTr="003F13BE">
        <w:tc>
          <w:tcPr>
            <w:tcW w:w="1843" w:type="dxa"/>
            <w:hideMark/>
          </w:tcPr>
          <w:p w14:paraId="0ABC7AE0" w14:textId="77777777" w:rsidR="00147DE3" w:rsidRPr="007E6AEE" w:rsidRDefault="00147DE3" w:rsidP="00AB1AD8">
            <w:pPr>
              <w:rPr>
                <w:sz w:val="18"/>
                <w:lang w:eastAsia="ar-SA"/>
              </w:rPr>
            </w:pPr>
            <w:r w:rsidRPr="007E6AEE">
              <w:rPr>
                <w:sz w:val="18"/>
              </w:rPr>
              <w:t>cost-optimization</w:t>
            </w:r>
          </w:p>
        </w:tc>
        <w:tc>
          <w:tcPr>
            <w:tcW w:w="5240" w:type="dxa"/>
            <w:hideMark/>
          </w:tcPr>
          <w:p w14:paraId="7BC2A276" w14:textId="37A3768B" w:rsidR="00147DE3" w:rsidRPr="007E6AEE" w:rsidRDefault="00B21328">
            <w:pPr>
              <w:rPr>
                <w:sz w:val="18"/>
              </w:rPr>
            </w:pPr>
            <w:r w:rsidRPr="007E6AEE">
              <w:rPr>
                <w:sz w:val="18"/>
              </w:rPr>
              <w:t xml:space="preserve">One of </w:t>
            </w:r>
            <w:r w:rsidR="00106757" w:rsidRPr="007E6AEE">
              <w:rPr>
                <w:sz w:val="18"/>
              </w:rPr>
              <w:t>[</w:t>
            </w:r>
            <w:r w:rsidR="00147DE3" w:rsidRPr="007E6AEE">
              <w:rPr>
                <w:sz w:val="18"/>
              </w:rPr>
              <w:t>"MINIMIZE", "MAXIMIZE", "ALLOW", "DISALLOW", "DONT_CARE"]</w:t>
            </w:r>
          </w:p>
        </w:tc>
        <w:tc>
          <w:tcPr>
            <w:tcW w:w="709" w:type="dxa"/>
            <w:hideMark/>
          </w:tcPr>
          <w:p w14:paraId="74DF86D2" w14:textId="77777777" w:rsidR="00147DE3" w:rsidRPr="007E6AEE" w:rsidRDefault="00147DE3" w:rsidP="00AB1AD8">
            <w:pPr>
              <w:rPr>
                <w:sz w:val="18"/>
                <w:lang w:eastAsia="en-US"/>
              </w:rPr>
            </w:pPr>
            <w:r w:rsidRPr="007E6AEE">
              <w:rPr>
                <w:sz w:val="18"/>
                <w:lang w:eastAsia="en-US"/>
              </w:rPr>
              <w:t>RW</w:t>
            </w:r>
          </w:p>
        </w:tc>
        <w:tc>
          <w:tcPr>
            <w:tcW w:w="567" w:type="dxa"/>
            <w:hideMark/>
          </w:tcPr>
          <w:p w14:paraId="3E440D2B" w14:textId="0100D09D" w:rsidR="00147DE3" w:rsidRPr="007E6AEE" w:rsidRDefault="00CF098D" w:rsidP="00AB1AD8">
            <w:pPr>
              <w:rPr>
                <w:sz w:val="18"/>
                <w:lang w:eastAsia="en-US"/>
              </w:rPr>
            </w:pPr>
            <w:r w:rsidRPr="007E6AEE">
              <w:rPr>
                <w:sz w:val="18"/>
                <w:lang w:eastAsia="en-US"/>
              </w:rPr>
              <w:t>O</w:t>
            </w:r>
          </w:p>
        </w:tc>
        <w:tc>
          <w:tcPr>
            <w:tcW w:w="2131" w:type="dxa"/>
          </w:tcPr>
          <w:p w14:paraId="53B9ED3B" w14:textId="77777777" w:rsidR="00147DE3" w:rsidRPr="007E6AEE" w:rsidRDefault="00147DE3"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p w14:paraId="1ECEDCA2" w14:textId="77777777" w:rsidR="00147DE3" w:rsidRPr="007E6AEE" w:rsidRDefault="00147DE3">
            <w:pPr>
              <w:tabs>
                <w:tab w:val="left" w:pos="708"/>
              </w:tabs>
              <w:ind w:left="144"/>
              <w:contextualSpacing/>
              <w:rPr>
                <w:sz w:val="18"/>
                <w:lang w:eastAsia="en-US"/>
              </w:rPr>
            </w:pPr>
          </w:p>
        </w:tc>
      </w:tr>
      <w:tr w:rsidR="00147DE3" w:rsidRPr="007E6AEE" w14:paraId="33CAB6F0" w14:textId="77777777" w:rsidTr="003F13BE">
        <w:trPr>
          <w:cnfStyle w:val="000000100000" w:firstRow="0" w:lastRow="0" w:firstColumn="0" w:lastColumn="0" w:oddVBand="0" w:evenVBand="0" w:oddHBand="1" w:evenHBand="0" w:firstRowFirstColumn="0" w:firstRowLastColumn="0" w:lastRowFirstColumn="0" w:lastRowLastColumn="0"/>
        </w:trPr>
        <w:tc>
          <w:tcPr>
            <w:tcW w:w="1843" w:type="dxa"/>
            <w:hideMark/>
          </w:tcPr>
          <w:p w14:paraId="0324630D" w14:textId="77777777" w:rsidR="00147DE3" w:rsidRPr="007E6AEE" w:rsidRDefault="00147DE3" w:rsidP="00AB1AD8">
            <w:pPr>
              <w:rPr>
                <w:sz w:val="18"/>
                <w:lang w:eastAsia="ar-SA"/>
              </w:rPr>
            </w:pPr>
            <w:r w:rsidRPr="007E6AEE">
              <w:rPr>
                <w:sz w:val="18"/>
              </w:rPr>
              <w:t>link-utilization</w:t>
            </w:r>
          </w:p>
        </w:tc>
        <w:tc>
          <w:tcPr>
            <w:tcW w:w="5240" w:type="dxa"/>
            <w:hideMark/>
          </w:tcPr>
          <w:p w14:paraId="25F8A0A6" w14:textId="5ABCD226" w:rsidR="00147DE3" w:rsidRPr="007E6AEE" w:rsidRDefault="00B21328" w:rsidP="00AB1AD8">
            <w:pPr>
              <w:rPr>
                <w:sz w:val="18"/>
              </w:rPr>
            </w:pPr>
            <w:r w:rsidRPr="007E6AEE">
              <w:rPr>
                <w:sz w:val="18"/>
              </w:rPr>
              <w:t xml:space="preserve">One of </w:t>
            </w:r>
            <w:r w:rsidR="00106757" w:rsidRPr="007E6AEE">
              <w:rPr>
                <w:sz w:val="18"/>
              </w:rPr>
              <w:t>[</w:t>
            </w:r>
            <w:r w:rsidR="00147DE3" w:rsidRPr="007E6AEE">
              <w:rPr>
                <w:sz w:val="18"/>
              </w:rPr>
              <w:t>"MINIMIZE", "MAXIMIZE", "ALLOW", "DISALLOW", "DONT_CARE"]</w:t>
            </w:r>
          </w:p>
        </w:tc>
        <w:tc>
          <w:tcPr>
            <w:tcW w:w="709" w:type="dxa"/>
            <w:hideMark/>
          </w:tcPr>
          <w:p w14:paraId="4E37C4C0" w14:textId="77777777" w:rsidR="00147DE3" w:rsidRPr="007E6AEE" w:rsidRDefault="00147DE3" w:rsidP="00AB1AD8">
            <w:pPr>
              <w:rPr>
                <w:sz w:val="18"/>
                <w:lang w:eastAsia="en-US"/>
              </w:rPr>
            </w:pPr>
            <w:r w:rsidRPr="007E6AEE">
              <w:rPr>
                <w:sz w:val="18"/>
                <w:lang w:eastAsia="en-US"/>
              </w:rPr>
              <w:t>RW</w:t>
            </w:r>
          </w:p>
        </w:tc>
        <w:tc>
          <w:tcPr>
            <w:tcW w:w="567" w:type="dxa"/>
            <w:hideMark/>
          </w:tcPr>
          <w:p w14:paraId="4C83CD08" w14:textId="3488C28D" w:rsidR="00147DE3" w:rsidRPr="007E6AEE" w:rsidRDefault="00CF098D" w:rsidP="00AB1AD8">
            <w:pPr>
              <w:rPr>
                <w:sz w:val="18"/>
                <w:lang w:eastAsia="en-US"/>
              </w:rPr>
            </w:pPr>
            <w:r w:rsidRPr="007E6AEE">
              <w:rPr>
                <w:sz w:val="18"/>
                <w:lang w:eastAsia="en-US"/>
              </w:rPr>
              <w:t>O</w:t>
            </w:r>
          </w:p>
        </w:tc>
        <w:tc>
          <w:tcPr>
            <w:tcW w:w="2131" w:type="dxa"/>
          </w:tcPr>
          <w:p w14:paraId="775D94CE" w14:textId="77777777" w:rsidR="00147DE3" w:rsidRPr="007E6AEE" w:rsidRDefault="00147DE3"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p w14:paraId="5C228810" w14:textId="77777777" w:rsidR="00147DE3" w:rsidRPr="007E6AEE" w:rsidRDefault="00147DE3">
            <w:pPr>
              <w:tabs>
                <w:tab w:val="left" w:pos="708"/>
              </w:tabs>
              <w:ind w:left="144"/>
              <w:contextualSpacing/>
              <w:rPr>
                <w:sz w:val="18"/>
                <w:lang w:eastAsia="en-US"/>
              </w:rPr>
            </w:pPr>
          </w:p>
        </w:tc>
      </w:tr>
      <w:tr w:rsidR="00147DE3" w:rsidRPr="007E6AEE" w14:paraId="6392337F" w14:textId="77777777" w:rsidTr="003F13BE">
        <w:tc>
          <w:tcPr>
            <w:tcW w:w="1843" w:type="dxa"/>
            <w:hideMark/>
          </w:tcPr>
          <w:p w14:paraId="02D8E8F6" w14:textId="77777777" w:rsidR="00147DE3" w:rsidRPr="007E6AEE" w:rsidRDefault="00147DE3" w:rsidP="00AB1AD8">
            <w:pPr>
              <w:rPr>
                <w:sz w:val="18"/>
                <w:lang w:eastAsia="ar-SA"/>
              </w:rPr>
            </w:pPr>
            <w:r w:rsidRPr="007E6AEE">
              <w:rPr>
                <w:sz w:val="18"/>
              </w:rPr>
              <w:t>resource-sharing</w:t>
            </w:r>
          </w:p>
        </w:tc>
        <w:tc>
          <w:tcPr>
            <w:tcW w:w="5240" w:type="dxa"/>
            <w:hideMark/>
          </w:tcPr>
          <w:p w14:paraId="566DDBB0" w14:textId="083BA52C" w:rsidR="00147DE3" w:rsidRPr="007E6AEE" w:rsidRDefault="00B21328" w:rsidP="00AB1AD8">
            <w:pPr>
              <w:rPr>
                <w:sz w:val="18"/>
              </w:rPr>
            </w:pPr>
            <w:r w:rsidRPr="007E6AEE">
              <w:rPr>
                <w:sz w:val="18"/>
              </w:rPr>
              <w:t xml:space="preserve">One of </w:t>
            </w:r>
            <w:r w:rsidR="00106757" w:rsidRPr="007E6AEE">
              <w:rPr>
                <w:sz w:val="18"/>
              </w:rPr>
              <w:t>[</w:t>
            </w:r>
            <w:r w:rsidR="00147DE3" w:rsidRPr="007E6AEE">
              <w:rPr>
                <w:sz w:val="18"/>
              </w:rPr>
              <w:t>"MINIMIZE", "MAXIMIZE", "ALLOW", "DISALLOW", "DONT_CARE"]</w:t>
            </w:r>
          </w:p>
        </w:tc>
        <w:tc>
          <w:tcPr>
            <w:tcW w:w="709" w:type="dxa"/>
            <w:hideMark/>
          </w:tcPr>
          <w:p w14:paraId="4F91E33A" w14:textId="77777777" w:rsidR="00147DE3" w:rsidRPr="007E6AEE" w:rsidRDefault="00147DE3" w:rsidP="00AB1AD8">
            <w:pPr>
              <w:rPr>
                <w:sz w:val="18"/>
                <w:lang w:eastAsia="en-US"/>
              </w:rPr>
            </w:pPr>
            <w:r w:rsidRPr="007E6AEE">
              <w:rPr>
                <w:sz w:val="18"/>
                <w:lang w:eastAsia="en-US"/>
              </w:rPr>
              <w:t>RW</w:t>
            </w:r>
          </w:p>
        </w:tc>
        <w:tc>
          <w:tcPr>
            <w:tcW w:w="567" w:type="dxa"/>
            <w:hideMark/>
          </w:tcPr>
          <w:p w14:paraId="2AC71551" w14:textId="5DFEAB22" w:rsidR="00147DE3" w:rsidRPr="007E6AEE" w:rsidRDefault="00CF098D" w:rsidP="00AB1AD8">
            <w:pPr>
              <w:rPr>
                <w:sz w:val="18"/>
                <w:lang w:eastAsia="en-US"/>
              </w:rPr>
            </w:pPr>
            <w:r w:rsidRPr="007E6AEE">
              <w:rPr>
                <w:sz w:val="18"/>
                <w:lang w:eastAsia="en-US"/>
              </w:rPr>
              <w:t>O</w:t>
            </w:r>
          </w:p>
        </w:tc>
        <w:tc>
          <w:tcPr>
            <w:tcW w:w="2131" w:type="dxa"/>
            <w:hideMark/>
          </w:tcPr>
          <w:p w14:paraId="328997D2" w14:textId="77777777" w:rsidR="00147DE3" w:rsidRPr="007E6AEE" w:rsidRDefault="00147DE3"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tapi-client</w:t>
            </w:r>
          </w:p>
        </w:tc>
      </w:tr>
      <w:tr w:rsidR="00147DE3" w:rsidRPr="007E6AEE" w14:paraId="73D12950" w14:textId="77777777" w:rsidTr="003F13BE">
        <w:trPr>
          <w:cnfStyle w:val="000000100000" w:firstRow="0" w:lastRow="0" w:firstColumn="0" w:lastColumn="0" w:oddVBand="0" w:evenVBand="0" w:oddHBand="1" w:evenHBand="0" w:firstRowFirstColumn="0" w:firstRowLastColumn="0" w:lastRowFirstColumn="0" w:lastRowLastColumn="0"/>
        </w:trPr>
        <w:tc>
          <w:tcPr>
            <w:tcW w:w="1843" w:type="dxa"/>
            <w:hideMark/>
          </w:tcPr>
          <w:p w14:paraId="7ACE71AA" w14:textId="77777777" w:rsidR="00147DE3" w:rsidRPr="007E6AEE" w:rsidRDefault="00147DE3" w:rsidP="00AB1AD8">
            <w:pPr>
              <w:rPr>
                <w:sz w:val="18"/>
                <w:lang w:eastAsia="ar-SA"/>
              </w:rPr>
            </w:pPr>
            <w:r w:rsidRPr="007E6AEE">
              <w:rPr>
                <w:sz w:val="18"/>
                <w:lang w:eastAsia="en-US"/>
              </w:rPr>
              <w:t>local-id</w:t>
            </w:r>
          </w:p>
        </w:tc>
        <w:tc>
          <w:tcPr>
            <w:tcW w:w="5240" w:type="dxa"/>
            <w:hideMark/>
          </w:tcPr>
          <w:p w14:paraId="5CEB817D" w14:textId="77777777" w:rsidR="00147DE3" w:rsidRPr="007E6AEE" w:rsidRDefault="00147DE3" w:rsidP="00AB1AD8">
            <w:pPr>
              <w:tabs>
                <w:tab w:val="left" w:pos="708"/>
              </w:tabs>
              <w:rPr>
                <w:sz w:val="18"/>
              </w:rPr>
            </w:pPr>
            <w:r w:rsidRPr="007E6AEE">
              <w:rPr>
                <w:sz w:val="18"/>
                <w:lang w:eastAsia="en-US"/>
              </w:rPr>
              <w:t>"[0-9a-zA-Z_]{32}"</w:t>
            </w:r>
          </w:p>
        </w:tc>
        <w:tc>
          <w:tcPr>
            <w:tcW w:w="709" w:type="dxa"/>
            <w:hideMark/>
          </w:tcPr>
          <w:p w14:paraId="51D386A1" w14:textId="77777777" w:rsidR="00147DE3" w:rsidRPr="007E6AEE" w:rsidRDefault="00147DE3" w:rsidP="00AB1AD8">
            <w:pPr>
              <w:rPr>
                <w:sz w:val="18"/>
                <w:lang w:eastAsia="en-US"/>
              </w:rPr>
            </w:pPr>
            <w:r w:rsidRPr="007E6AEE">
              <w:rPr>
                <w:sz w:val="18"/>
                <w:lang w:eastAsia="en-US"/>
              </w:rPr>
              <w:t>RW</w:t>
            </w:r>
          </w:p>
        </w:tc>
        <w:tc>
          <w:tcPr>
            <w:tcW w:w="567" w:type="dxa"/>
            <w:hideMark/>
          </w:tcPr>
          <w:p w14:paraId="3AE0AFBF" w14:textId="77777777" w:rsidR="00147DE3" w:rsidRPr="007E6AEE" w:rsidRDefault="00147DE3" w:rsidP="00AB1AD8">
            <w:pPr>
              <w:rPr>
                <w:sz w:val="18"/>
                <w:lang w:eastAsia="en-US"/>
              </w:rPr>
            </w:pPr>
            <w:r w:rsidRPr="007E6AEE">
              <w:rPr>
                <w:sz w:val="18"/>
                <w:lang w:eastAsia="en-US"/>
              </w:rPr>
              <w:t>M</w:t>
            </w:r>
          </w:p>
        </w:tc>
        <w:tc>
          <w:tcPr>
            <w:tcW w:w="2131" w:type="dxa"/>
          </w:tcPr>
          <w:p w14:paraId="58C30362" w14:textId="77777777" w:rsidR="00147DE3" w:rsidRPr="007E6AEE" w:rsidRDefault="00147DE3"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4C65AE01" w14:textId="77777777" w:rsidR="00147DE3" w:rsidRPr="007E6AEE" w:rsidRDefault="00147DE3">
            <w:pPr>
              <w:tabs>
                <w:tab w:val="left" w:pos="708"/>
              </w:tabs>
              <w:ind w:left="144"/>
              <w:contextualSpacing/>
              <w:rPr>
                <w:sz w:val="18"/>
                <w:lang w:eastAsia="en-US"/>
              </w:rPr>
            </w:pPr>
          </w:p>
        </w:tc>
      </w:tr>
      <w:tr w:rsidR="00147DE3" w:rsidRPr="007E6AEE" w14:paraId="07C65B63" w14:textId="77777777" w:rsidTr="003F13BE">
        <w:tc>
          <w:tcPr>
            <w:tcW w:w="1843" w:type="dxa"/>
            <w:hideMark/>
          </w:tcPr>
          <w:p w14:paraId="3A2AD0CF" w14:textId="77777777" w:rsidR="00147DE3" w:rsidRPr="007E6AEE" w:rsidRDefault="00147DE3" w:rsidP="00AB1AD8">
            <w:pPr>
              <w:rPr>
                <w:sz w:val="18"/>
                <w:lang w:eastAsia="en-US"/>
              </w:rPr>
            </w:pPr>
            <w:r w:rsidRPr="007E6AEE">
              <w:rPr>
                <w:sz w:val="18"/>
                <w:lang w:eastAsia="en-US"/>
              </w:rPr>
              <w:t>name</w:t>
            </w:r>
          </w:p>
        </w:tc>
        <w:tc>
          <w:tcPr>
            <w:tcW w:w="5240" w:type="dxa"/>
            <w:hideMark/>
          </w:tcPr>
          <w:p w14:paraId="7137C77B" w14:textId="77777777" w:rsidR="00147DE3" w:rsidRPr="007E6AEE" w:rsidRDefault="00147DE3" w:rsidP="00F73A60">
            <w:pPr>
              <w:tabs>
                <w:tab w:val="left" w:pos="708"/>
                <w:tab w:val="left" w:pos="2410"/>
              </w:tabs>
              <w:spacing w:after="0"/>
              <w:contextualSpacing/>
              <w:rPr>
                <w:sz w:val="18"/>
                <w:lang w:eastAsia="en-US"/>
              </w:rPr>
            </w:pPr>
            <w:r w:rsidRPr="007E6AEE">
              <w:rPr>
                <w:sz w:val="18"/>
                <w:lang w:eastAsia="en-US"/>
              </w:rPr>
              <w:t>"value-name": "OBJ_FUNCTION"</w:t>
            </w:r>
          </w:p>
          <w:p w14:paraId="03EC9B78" w14:textId="77777777" w:rsidR="00147DE3" w:rsidRPr="007E6AEE" w:rsidRDefault="00147DE3" w:rsidP="00AB1AD8">
            <w:pPr>
              <w:tabs>
                <w:tab w:val="left" w:pos="708"/>
              </w:tabs>
              <w:rPr>
                <w:sz w:val="18"/>
                <w:lang w:eastAsia="en-US"/>
              </w:rPr>
            </w:pPr>
            <w:r w:rsidRPr="007E6AEE">
              <w:rPr>
                <w:sz w:val="18"/>
                <w:lang w:eastAsia="en-US"/>
              </w:rPr>
              <w:t>"value": " [0-9a-zA-Z_]{64}"</w:t>
            </w:r>
          </w:p>
        </w:tc>
        <w:tc>
          <w:tcPr>
            <w:tcW w:w="709" w:type="dxa"/>
            <w:hideMark/>
          </w:tcPr>
          <w:p w14:paraId="2714FFB8" w14:textId="77777777" w:rsidR="00147DE3" w:rsidRPr="007E6AEE" w:rsidRDefault="00147DE3" w:rsidP="00AB1AD8">
            <w:pPr>
              <w:rPr>
                <w:sz w:val="18"/>
                <w:lang w:eastAsia="en-US"/>
              </w:rPr>
            </w:pPr>
            <w:r w:rsidRPr="007E6AEE">
              <w:rPr>
                <w:sz w:val="18"/>
                <w:lang w:eastAsia="en-US"/>
              </w:rPr>
              <w:t>RW</w:t>
            </w:r>
          </w:p>
        </w:tc>
        <w:tc>
          <w:tcPr>
            <w:tcW w:w="567" w:type="dxa"/>
            <w:hideMark/>
          </w:tcPr>
          <w:p w14:paraId="6BA3075D" w14:textId="269DDCC8" w:rsidR="00147DE3" w:rsidRPr="007E6AEE" w:rsidRDefault="00F73A60" w:rsidP="00AB1AD8">
            <w:pPr>
              <w:rPr>
                <w:sz w:val="18"/>
                <w:lang w:eastAsia="en-US"/>
              </w:rPr>
            </w:pPr>
            <w:r w:rsidRPr="007E6AEE">
              <w:rPr>
                <w:sz w:val="18"/>
                <w:lang w:eastAsia="en-US"/>
              </w:rPr>
              <w:t>M</w:t>
            </w:r>
          </w:p>
        </w:tc>
        <w:tc>
          <w:tcPr>
            <w:tcW w:w="2131" w:type="dxa"/>
          </w:tcPr>
          <w:p w14:paraId="685E6C99" w14:textId="77777777" w:rsidR="00147DE3" w:rsidRPr="007E6AEE" w:rsidRDefault="00147DE3"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0979267E" w14:textId="77777777" w:rsidR="00147DE3" w:rsidRPr="007E6AEE" w:rsidRDefault="00147DE3">
            <w:pPr>
              <w:tabs>
                <w:tab w:val="left" w:pos="708"/>
              </w:tabs>
              <w:ind w:left="144"/>
              <w:contextualSpacing/>
              <w:rPr>
                <w:sz w:val="18"/>
                <w:lang w:eastAsia="en-US"/>
              </w:rPr>
            </w:pPr>
          </w:p>
        </w:tc>
      </w:tr>
    </w:tbl>
    <w:p w14:paraId="39505C49" w14:textId="44195732" w:rsidR="00147DE3" w:rsidRPr="007E6AEE" w:rsidRDefault="00147DE3" w:rsidP="00AB1AD8">
      <w:pPr>
        <w:spacing w:after="0"/>
        <w:rPr>
          <w:rFonts w:asciiTheme="majorHAnsi" w:eastAsiaTheme="majorEastAsia" w:hAnsiTheme="majorHAnsi" w:cstheme="majorBidi"/>
          <w:b/>
          <w:bCs/>
          <w:szCs w:val="22"/>
        </w:rPr>
      </w:pPr>
    </w:p>
    <w:p w14:paraId="1B32E226" w14:textId="77777777" w:rsidR="006506BF" w:rsidRPr="007E6AEE" w:rsidRDefault="006506BF" w:rsidP="00AB1AD8">
      <w:pPr>
        <w:spacing w:after="0"/>
        <w:rPr>
          <w:rFonts w:asciiTheme="majorHAnsi" w:eastAsiaTheme="majorEastAsia" w:hAnsiTheme="majorHAnsi" w:cstheme="majorBidi"/>
          <w:b/>
          <w:bCs/>
          <w:szCs w:val="22"/>
        </w:rPr>
      </w:pPr>
    </w:p>
    <w:p w14:paraId="2ECEFB21" w14:textId="72F5D0CA" w:rsidR="00674F8E" w:rsidRPr="007E6AEE" w:rsidRDefault="00674F8E" w:rsidP="00674F8E">
      <w:pPr>
        <w:pStyle w:val="Caption"/>
        <w:keepNext/>
        <w:rPr>
          <w:rFonts w:cs="Times New Roman"/>
        </w:rPr>
      </w:pPr>
      <w:r w:rsidRPr="007E6AEE">
        <w:rPr>
          <w:rFonts w:cs="Times New Roman"/>
        </w:rPr>
        <w:lastRenderedPageBreak/>
        <w:t> </w:t>
      </w:r>
      <w:bookmarkStart w:id="1399" w:name="_Ref85016422"/>
      <w:bookmarkStart w:id="1400" w:name="_Toc173255300"/>
      <w:r w:rsidRPr="007E6AEE">
        <w:rPr>
          <w:rFonts w:cs="Times New Roman"/>
        </w:rPr>
        <w:t xml:space="preserve">Table </w:t>
      </w:r>
      <w:r w:rsidRPr="007E6AEE">
        <w:rPr>
          <w:rFonts w:cs="Times New Roman"/>
        </w:rPr>
        <w:fldChar w:fldCharType="begin"/>
      </w:r>
      <w:r w:rsidRPr="007E6AEE">
        <w:rPr>
          <w:rFonts w:cs="Times New Roman"/>
        </w:rPr>
        <w:instrText xml:space="preserve"> SEQ Table \* ARABIC </w:instrText>
      </w:r>
      <w:r w:rsidRPr="007E6AEE">
        <w:rPr>
          <w:rFonts w:cs="Times New Roman"/>
        </w:rPr>
        <w:fldChar w:fldCharType="separate"/>
      </w:r>
      <w:r w:rsidR="00C64284">
        <w:rPr>
          <w:rFonts w:cs="Times New Roman"/>
          <w:noProof/>
        </w:rPr>
        <w:t>85</w:t>
      </w:r>
      <w:r w:rsidRPr="007E6AEE">
        <w:rPr>
          <w:rFonts w:cs="Times New Roman"/>
        </w:rPr>
        <w:fldChar w:fldCharType="end"/>
      </w:r>
      <w:bookmarkEnd w:id="1399"/>
      <w:r w:rsidRPr="007E6AEE">
        <w:rPr>
          <w:rFonts w:cs="Times New Roman"/>
        </w:rPr>
        <w:t xml:space="preserve">: </w:t>
      </w:r>
      <w:r w:rsidRPr="007E6AEE">
        <w:t xml:space="preserve">Optimization-constraint </w:t>
      </w:r>
      <w:r w:rsidR="005F1654" w:rsidRPr="007E6AEE">
        <w:t>object’s parameters</w:t>
      </w:r>
      <w:r w:rsidRPr="007E6AEE">
        <w:rPr>
          <w:rFonts w:cs="Times New Roman"/>
        </w:rPr>
        <w:t>.</w:t>
      </w:r>
      <w:bookmarkEnd w:id="1400"/>
    </w:p>
    <w:tbl>
      <w:tblPr>
        <w:tblStyle w:val="GridTable6Colorful-Accent5"/>
        <w:tblpPr w:leftFromText="141" w:rightFromText="141" w:vertAnchor="text" w:tblpY="1"/>
        <w:tblW w:w="10490" w:type="dxa"/>
        <w:tblLayout w:type="fixed"/>
        <w:tblLook w:val="0420" w:firstRow="1" w:lastRow="0" w:firstColumn="0" w:lastColumn="0" w:noHBand="0" w:noVBand="1"/>
      </w:tblPr>
      <w:tblGrid>
        <w:gridCol w:w="1843"/>
        <w:gridCol w:w="5240"/>
        <w:gridCol w:w="709"/>
        <w:gridCol w:w="567"/>
        <w:gridCol w:w="2131"/>
      </w:tblGrid>
      <w:tr w:rsidR="00674F8E" w:rsidRPr="007E6AEE" w14:paraId="04503EE9" w14:textId="77777777" w:rsidTr="003F13BE">
        <w:trPr>
          <w:cnfStyle w:val="100000000000" w:firstRow="1" w:lastRow="0" w:firstColumn="0" w:lastColumn="0" w:oddVBand="0" w:evenVBand="0" w:oddHBand="0" w:evenHBand="0" w:firstRowFirstColumn="0" w:firstRowLastColumn="0" w:lastRowFirstColumn="0" w:lastRowLastColumn="0"/>
        </w:trPr>
        <w:tc>
          <w:tcPr>
            <w:tcW w:w="1843" w:type="dxa"/>
            <w:hideMark/>
          </w:tcPr>
          <w:p w14:paraId="5584E64C" w14:textId="77777777" w:rsidR="00674F8E" w:rsidRPr="007E6AEE" w:rsidRDefault="00674F8E" w:rsidP="00AB1AD8">
            <w:pPr>
              <w:tabs>
                <w:tab w:val="left" w:pos="708"/>
              </w:tabs>
              <w:rPr>
                <w:b w:val="0"/>
                <w:bCs w:val="0"/>
                <w:color w:val="FFFFFF" w:themeColor="background1"/>
                <w:sz w:val="18"/>
                <w:lang w:eastAsia="en-US"/>
              </w:rPr>
            </w:pPr>
            <w:r w:rsidRPr="007E6AEE">
              <w:rPr>
                <w:sz w:val="18"/>
              </w:rPr>
              <w:t>optimization-constraint</w:t>
            </w:r>
          </w:p>
        </w:tc>
        <w:tc>
          <w:tcPr>
            <w:tcW w:w="5240" w:type="dxa"/>
          </w:tcPr>
          <w:p w14:paraId="6683CC1F" w14:textId="77777777" w:rsidR="00674F8E" w:rsidRPr="007E6AEE" w:rsidRDefault="00674F8E">
            <w:pPr>
              <w:tabs>
                <w:tab w:val="left" w:pos="708"/>
              </w:tabs>
              <w:rPr>
                <w:b w:val="0"/>
                <w:bCs w:val="0"/>
                <w:sz w:val="18"/>
                <w:lang w:eastAsia="en-US"/>
              </w:rPr>
            </w:pPr>
          </w:p>
        </w:tc>
        <w:tc>
          <w:tcPr>
            <w:tcW w:w="709" w:type="dxa"/>
          </w:tcPr>
          <w:p w14:paraId="693AAB48" w14:textId="77777777" w:rsidR="00674F8E" w:rsidRPr="007E6AEE" w:rsidRDefault="00674F8E">
            <w:pPr>
              <w:tabs>
                <w:tab w:val="left" w:pos="708"/>
              </w:tabs>
              <w:rPr>
                <w:b w:val="0"/>
                <w:bCs w:val="0"/>
                <w:sz w:val="18"/>
                <w:lang w:eastAsia="en-US"/>
              </w:rPr>
            </w:pPr>
          </w:p>
        </w:tc>
        <w:tc>
          <w:tcPr>
            <w:tcW w:w="567" w:type="dxa"/>
          </w:tcPr>
          <w:p w14:paraId="0AC9EA30" w14:textId="77777777" w:rsidR="00674F8E" w:rsidRPr="007E6AEE" w:rsidRDefault="00674F8E">
            <w:pPr>
              <w:tabs>
                <w:tab w:val="left" w:pos="708"/>
              </w:tabs>
              <w:rPr>
                <w:b w:val="0"/>
                <w:bCs w:val="0"/>
                <w:sz w:val="18"/>
                <w:lang w:eastAsia="en-US"/>
              </w:rPr>
            </w:pPr>
          </w:p>
        </w:tc>
        <w:tc>
          <w:tcPr>
            <w:tcW w:w="2131" w:type="dxa"/>
          </w:tcPr>
          <w:p w14:paraId="7F29DEAB" w14:textId="77777777" w:rsidR="00674F8E" w:rsidRPr="007E6AEE" w:rsidRDefault="00674F8E">
            <w:pPr>
              <w:tabs>
                <w:tab w:val="left" w:pos="708"/>
              </w:tabs>
              <w:rPr>
                <w:b w:val="0"/>
                <w:bCs w:val="0"/>
                <w:sz w:val="18"/>
                <w:lang w:eastAsia="en-US"/>
              </w:rPr>
            </w:pPr>
          </w:p>
        </w:tc>
      </w:tr>
      <w:tr w:rsidR="00674F8E" w:rsidRPr="007E6AEE" w14:paraId="532C70F3" w14:textId="77777777" w:rsidTr="003F13BE">
        <w:trPr>
          <w:cnfStyle w:val="000000100000" w:firstRow="0" w:lastRow="0" w:firstColumn="0" w:lastColumn="0" w:oddVBand="0" w:evenVBand="0" w:oddHBand="1" w:evenHBand="0" w:firstRowFirstColumn="0" w:firstRowLastColumn="0" w:lastRowFirstColumn="0" w:lastRowLastColumn="0"/>
        </w:trPr>
        <w:tc>
          <w:tcPr>
            <w:tcW w:w="1843" w:type="dxa"/>
            <w:hideMark/>
          </w:tcPr>
          <w:p w14:paraId="158A1CA1" w14:textId="77777777" w:rsidR="00674F8E" w:rsidRPr="007E6AEE" w:rsidRDefault="00674F8E" w:rsidP="00AB1AD8">
            <w:pPr>
              <w:tabs>
                <w:tab w:val="left" w:pos="708"/>
              </w:tabs>
              <w:rPr>
                <w:b/>
                <w:sz w:val="18"/>
                <w:lang w:eastAsia="en-US"/>
              </w:rPr>
            </w:pPr>
            <w:r w:rsidRPr="007E6AEE">
              <w:rPr>
                <w:b/>
                <w:sz w:val="18"/>
                <w:lang w:eastAsia="en-US"/>
              </w:rPr>
              <w:t>Attribute</w:t>
            </w:r>
          </w:p>
        </w:tc>
        <w:tc>
          <w:tcPr>
            <w:tcW w:w="5240" w:type="dxa"/>
            <w:hideMark/>
          </w:tcPr>
          <w:p w14:paraId="6E7917DD" w14:textId="77777777" w:rsidR="00674F8E" w:rsidRPr="007E6AEE" w:rsidRDefault="00674F8E" w:rsidP="00AB1AD8">
            <w:pPr>
              <w:tabs>
                <w:tab w:val="left" w:pos="708"/>
              </w:tabs>
              <w:rPr>
                <w:b/>
                <w:sz w:val="18"/>
                <w:lang w:eastAsia="en-US"/>
              </w:rPr>
            </w:pPr>
            <w:r w:rsidRPr="007E6AEE">
              <w:rPr>
                <w:b/>
                <w:sz w:val="18"/>
                <w:lang w:eastAsia="en-US"/>
              </w:rPr>
              <w:t>Allowed Values/Format</w:t>
            </w:r>
          </w:p>
        </w:tc>
        <w:tc>
          <w:tcPr>
            <w:tcW w:w="709" w:type="dxa"/>
            <w:hideMark/>
          </w:tcPr>
          <w:p w14:paraId="36956F26" w14:textId="77777777" w:rsidR="00674F8E" w:rsidRPr="007E6AEE" w:rsidRDefault="00674F8E" w:rsidP="00AB1AD8">
            <w:pPr>
              <w:tabs>
                <w:tab w:val="left" w:pos="708"/>
              </w:tabs>
              <w:rPr>
                <w:b/>
                <w:sz w:val="18"/>
                <w:lang w:eastAsia="en-US"/>
              </w:rPr>
            </w:pPr>
            <w:r w:rsidRPr="007E6AEE">
              <w:rPr>
                <w:b/>
                <w:sz w:val="18"/>
                <w:lang w:eastAsia="en-US"/>
              </w:rPr>
              <w:t>Mod</w:t>
            </w:r>
          </w:p>
        </w:tc>
        <w:tc>
          <w:tcPr>
            <w:tcW w:w="567" w:type="dxa"/>
            <w:hideMark/>
          </w:tcPr>
          <w:p w14:paraId="1DD5D402" w14:textId="77777777" w:rsidR="00674F8E" w:rsidRPr="007E6AEE" w:rsidRDefault="00674F8E" w:rsidP="00AB1AD8">
            <w:pPr>
              <w:tabs>
                <w:tab w:val="left" w:pos="708"/>
              </w:tabs>
              <w:rPr>
                <w:b/>
                <w:sz w:val="18"/>
                <w:lang w:eastAsia="en-US"/>
              </w:rPr>
            </w:pPr>
            <w:r w:rsidRPr="007E6AEE">
              <w:rPr>
                <w:b/>
                <w:sz w:val="18"/>
                <w:lang w:eastAsia="en-US"/>
              </w:rPr>
              <w:t>Sup</w:t>
            </w:r>
          </w:p>
        </w:tc>
        <w:tc>
          <w:tcPr>
            <w:tcW w:w="2131" w:type="dxa"/>
            <w:hideMark/>
          </w:tcPr>
          <w:p w14:paraId="2F3303FB" w14:textId="77777777" w:rsidR="00674F8E" w:rsidRPr="007E6AEE" w:rsidRDefault="00674F8E" w:rsidP="00AB1AD8">
            <w:pPr>
              <w:tabs>
                <w:tab w:val="left" w:pos="708"/>
              </w:tabs>
              <w:rPr>
                <w:b/>
                <w:sz w:val="18"/>
                <w:lang w:eastAsia="en-US"/>
              </w:rPr>
            </w:pPr>
            <w:r w:rsidRPr="007E6AEE">
              <w:rPr>
                <w:b/>
                <w:sz w:val="18"/>
                <w:lang w:eastAsia="en-US"/>
              </w:rPr>
              <w:t>Notes</w:t>
            </w:r>
          </w:p>
        </w:tc>
      </w:tr>
      <w:tr w:rsidR="00674F8E" w:rsidRPr="007E6AEE" w14:paraId="2B96BF4F" w14:textId="77777777" w:rsidTr="003F13BE">
        <w:tc>
          <w:tcPr>
            <w:tcW w:w="1843" w:type="dxa"/>
            <w:hideMark/>
          </w:tcPr>
          <w:p w14:paraId="6AF60007" w14:textId="77777777" w:rsidR="00674F8E" w:rsidRPr="007E6AEE" w:rsidRDefault="00674F8E" w:rsidP="00AB1AD8">
            <w:pPr>
              <w:tabs>
                <w:tab w:val="left" w:pos="708"/>
              </w:tabs>
              <w:rPr>
                <w:sz w:val="18"/>
                <w:lang w:eastAsia="en-US"/>
              </w:rPr>
            </w:pPr>
            <w:r w:rsidRPr="007E6AEE">
              <w:rPr>
                <w:color w:val="24292E"/>
                <w:sz w:val="18"/>
                <w:shd w:val="clear" w:color="auto" w:fill="FFFFFF"/>
              </w:rPr>
              <w:t>traffic-interruption</w:t>
            </w:r>
          </w:p>
        </w:tc>
        <w:tc>
          <w:tcPr>
            <w:tcW w:w="5240" w:type="dxa"/>
            <w:hideMark/>
          </w:tcPr>
          <w:p w14:paraId="7A6C0001" w14:textId="4DBFB363" w:rsidR="00674F8E" w:rsidRPr="007E6AEE" w:rsidRDefault="00F73A60" w:rsidP="00AB1AD8">
            <w:pPr>
              <w:tabs>
                <w:tab w:val="left" w:pos="708"/>
              </w:tabs>
              <w:rPr>
                <w:sz w:val="18"/>
                <w:lang w:eastAsia="en-US"/>
              </w:rPr>
            </w:pPr>
            <w:r w:rsidRPr="007E6AEE">
              <w:rPr>
                <w:sz w:val="18"/>
              </w:rPr>
              <w:t xml:space="preserve">One of </w:t>
            </w:r>
            <w:r w:rsidR="00B21328" w:rsidRPr="007E6AEE">
              <w:rPr>
                <w:sz w:val="18"/>
              </w:rPr>
              <w:t>{</w:t>
            </w:r>
            <w:r w:rsidR="00674F8E" w:rsidRPr="007E6AEE">
              <w:rPr>
                <w:sz w:val="18"/>
              </w:rPr>
              <w:t>"ALLOW", "DISALLOW"</w:t>
            </w:r>
            <w:r w:rsidR="00B21328" w:rsidRPr="007E6AEE">
              <w:rPr>
                <w:sz w:val="18"/>
              </w:rPr>
              <w:t xml:space="preserve"> }</w:t>
            </w:r>
          </w:p>
        </w:tc>
        <w:tc>
          <w:tcPr>
            <w:tcW w:w="709" w:type="dxa"/>
            <w:hideMark/>
          </w:tcPr>
          <w:p w14:paraId="1C49231F" w14:textId="77777777" w:rsidR="00674F8E" w:rsidRPr="007E6AEE" w:rsidRDefault="00674F8E" w:rsidP="00AB1AD8">
            <w:pPr>
              <w:tabs>
                <w:tab w:val="left" w:pos="708"/>
              </w:tabs>
              <w:rPr>
                <w:sz w:val="18"/>
                <w:lang w:eastAsia="en-US"/>
              </w:rPr>
            </w:pPr>
            <w:r w:rsidRPr="007E6AEE">
              <w:rPr>
                <w:sz w:val="18"/>
                <w:lang w:eastAsia="en-US"/>
              </w:rPr>
              <w:t>RW</w:t>
            </w:r>
          </w:p>
        </w:tc>
        <w:tc>
          <w:tcPr>
            <w:tcW w:w="567" w:type="dxa"/>
            <w:hideMark/>
          </w:tcPr>
          <w:p w14:paraId="3CD5205F" w14:textId="77777777" w:rsidR="00674F8E" w:rsidRPr="007E6AEE" w:rsidRDefault="00674F8E" w:rsidP="00AB1AD8">
            <w:pPr>
              <w:tabs>
                <w:tab w:val="left" w:pos="708"/>
              </w:tabs>
              <w:rPr>
                <w:sz w:val="18"/>
                <w:lang w:eastAsia="en-US"/>
              </w:rPr>
            </w:pPr>
            <w:r w:rsidRPr="007E6AEE">
              <w:rPr>
                <w:sz w:val="18"/>
                <w:lang w:eastAsia="en-US"/>
              </w:rPr>
              <w:t>M</w:t>
            </w:r>
          </w:p>
        </w:tc>
        <w:tc>
          <w:tcPr>
            <w:tcW w:w="2131" w:type="dxa"/>
          </w:tcPr>
          <w:p w14:paraId="5747BA9F" w14:textId="77777777" w:rsidR="00674F8E" w:rsidRPr="007E6AEE" w:rsidRDefault="00674F8E"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p w14:paraId="75CF44FE" w14:textId="77777777" w:rsidR="00674F8E" w:rsidRPr="007E6AEE" w:rsidRDefault="00674F8E">
            <w:pPr>
              <w:tabs>
                <w:tab w:val="left" w:pos="708"/>
              </w:tabs>
              <w:rPr>
                <w:sz w:val="18"/>
                <w:lang w:eastAsia="en-US"/>
              </w:rPr>
            </w:pPr>
          </w:p>
        </w:tc>
      </w:tr>
      <w:tr w:rsidR="00674F8E" w:rsidRPr="007E6AEE" w14:paraId="75DFD62D" w14:textId="77777777" w:rsidTr="003F13BE">
        <w:trPr>
          <w:cnfStyle w:val="000000100000" w:firstRow="0" w:lastRow="0" w:firstColumn="0" w:lastColumn="0" w:oddVBand="0" w:evenVBand="0" w:oddHBand="1" w:evenHBand="0" w:firstRowFirstColumn="0" w:firstRowLastColumn="0" w:lastRowFirstColumn="0" w:lastRowLastColumn="0"/>
        </w:trPr>
        <w:tc>
          <w:tcPr>
            <w:tcW w:w="1843" w:type="dxa"/>
            <w:hideMark/>
          </w:tcPr>
          <w:p w14:paraId="5135F711" w14:textId="77777777" w:rsidR="00674F8E" w:rsidRPr="007E6AEE" w:rsidRDefault="00674F8E" w:rsidP="00AB1AD8">
            <w:pPr>
              <w:rPr>
                <w:sz w:val="18"/>
                <w:lang w:eastAsia="ar-SA"/>
              </w:rPr>
            </w:pPr>
            <w:r w:rsidRPr="007E6AEE">
              <w:rPr>
                <w:sz w:val="18"/>
                <w:lang w:eastAsia="en-US"/>
              </w:rPr>
              <w:t>local-id</w:t>
            </w:r>
          </w:p>
        </w:tc>
        <w:tc>
          <w:tcPr>
            <w:tcW w:w="5240" w:type="dxa"/>
            <w:hideMark/>
          </w:tcPr>
          <w:p w14:paraId="1E5417F3" w14:textId="77777777" w:rsidR="00674F8E" w:rsidRPr="007E6AEE" w:rsidRDefault="00674F8E" w:rsidP="00AB1AD8">
            <w:pPr>
              <w:rPr>
                <w:sz w:val="18"/>
              </w:rPr>
            </w:pPr>
            <w:r w:rsidRPr="007E6AEE">
              <w:rPr>
                <w:sz w:val="18"/>
                <w:lang w:eastAsia="en-US"/>
              </w:rPr>
              <w:t>"[0-9a-zA-Z_]{32}"</w:t>
            </w:r>
          </w:p>
        </w:tc>
        <w:tc>
          <w:tcPr>
            <w:tcW w:w="709" w:type="dxa"/>
            <w:hideMark/>
          </w:tcPr>
          <w:p w14:paraId="1B2797C7" w14:textId="77777777" w:rsidR="00674F8E" w:rsidRPr="007E6AEE" w:rsidRDefault="00674F8E">
            <w:pPr>
              <w:rPr>
                <w:sz w:val="18"/>
                <w:lang w:eastAsia="en-US"/>
              </w:rPr>
            </w:pPr>
            <w:r w:rsidRPr="007E6AEE">
              <w:rPr>
                <w:sz w:val="18"/>
                <w:lang w:eastAsia="en-US"/>
              </w:rPr>
              <w:t>RW</w:t>
            </w:r>
          </w:p>
        </w:tc>
        <w:tc>
          <w:tcPr>
            <w:tcW w:w="567" w:type="dxa"/>
            <w:hideMark/>
          </w:tcPr>
          <w:p w14:paraId="58F6603E" w14:textId="77777777" w:rsidR="00674F8E" w:rsidRPr="007E6AEE" w:rsidRDefault="00674F8E" w:rsidP="00AB1AD8">
            <w:pPr>
              <w:rPr>
                <w:sz w:val="18"/>
                <w:lang w:eastAsia="ar-SA"/>
              </w:rPr>
            </w:pPr>
            <w:r w:rsidRPr="007E6AEE">
              <w:rPr>
                <w:sz w:val="18"/>
                <w:lang w:eastAsia="en-US"/>
              </w:rPr>
              <w:t>M</w:t>
            </w:r>
          </w:p>
        </w:tc>
        <w:tc>
          <w:tcPr>
            <w:tcW w:w="2131" w:type="dxa"/>
          </w:tcPr>
          <w:p w14:paraId="7ED71824" w14:textId="77777777" w:rsidR="00674F8E" w:rsidRPr="007E6AEE" w:rsidRDefault="00674F8E"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1CC61351" w14:textId="77777777" w:rsidR="00674F8E" w:rsidRPr="007E6AEE" w:rsidRDefault="00674F8E">
            <w:pPr>
              <w:tabs>
                <w:tab w:val="left" w:pos="708"/>
              </w:tabs>
              <w:ind w:left="144"/>
              <w:contextualSpacing/>
              <w:rPr>
                <w:sz w:val="18"/>
                <w:lang w:eastAsia="en-US"/>
              </w:rPr>
            </w:pPr>
          </w:p>
        </w:tc>
      </w:tr>
      <w:tr w:rsidR="00674F8E" w:rsidRPr="007E6AEE" w14:paraId="1C8781ED" w14:textId="77777777" w:rsidTr="003F13BE">
        <w:tc>
          <w:tcPr>
            <w:tcW w:w="1843" w:type="dxa"/>
            <w:hideMark/>
          </w:tcPr>
          <w:p w14:paraId="27286EB1" w14:textId="77777777" w:rsidR="00674F8E" w:rsidRPr="007E6AEE" w:rsidRDefault="00674F8E" w:rsidP="00AB1AD8">
            <w:pPr>
              <w:rPr>
                <w:sz w:val="18"/>
                <w:lang w:eastAsia="ar-SA"/>
              </w:rPr>
            </w:pPr>
            <w:r w:rsidRPr="007E6AEE">
              <w:rPr>
                <w:sz w:val="18"/>
                <w:lang w:eastAsia="en-US"/>
              </w:rPr>
              <w:t>name</w:t>
            </w:r>
          </w:p>
        </w:tc>
        <w:tc>
          <w:tcPr>
            <w:tcW w:w="5240" w:type="dxa"/>
            <w:hideMark/>
          </w:tcPr>
          <w:p w14:paraId="75E8AA8C" w14:textId="77777777" w:rsidR="00674F8E" w:rsidRPr="007E6AEE" w:rsidRDefault="00674F8E" w:rsidP="00636256">
            <w:pPr>
              <w:tabs>
                <w:tab w:val="left" w:pos="708"/>
                <w:tab w:val="left" w:pos="2410"/>
              </w:tabs>
              <w:spacing w:after="0"/>
              <w:contextualSpacing/>
              <w:rPr>
                <w:sz w:val="18"/>
                <w:lang w:eastAsia="en-US"/>
              </w:rPr>
            </w:pPr>
            <w:r w:rsidRPr="007E6AEE">
              <w:rPr>
                <w:sz w:val="18"/>
                <w:lang w:eastAsia="en-US"/>
              </w:rPr>
              <w:t>"value-name": "OPT_CONSTRAINT_NAME"</w:t>
            </w:r>
          </w:p>
          <w:p w14:paraId="79E3B09F" w14:textId="77777777" w:rsidR="00674F8E" w:rsidRPr="007E6AEE" w:rsidRDefault="00674F8E" w:rsidP="00636256">
            <w:pPr>
              <w:rPr>
                <w:sz w:val="18"/>
              </w:rPr>
            </w:pPr>
            <w:r w:rsidRPr="007E6AEE">
              <w:rPr>
                <w:sz w:val="18"/>
                <w:lang w:eastAsia="en-US"/>
              </w:rPr>
              <w:t>"value": " [0-9a-zA-Z_]{64}"</w:t>
            </w:r>
          </w:p>
        </w:tc>
        <w:tc>
          <w:tcPr>
            <w:tcW w:w="709" w:type="dxa"/>
            <w:hideMark/>
          </w:tcPr>
          <w:p w14:paraId="2EFBB607" w14:textId="77777777" w:rsidR="00674F8E" w:rsidRPr="007E6AEE" w:rsidRDefault="00674F8E" w:rsidP="00AB1AD8">
            <w:pPr>
              <w:rPr>
                <w:sz w:val="18"/>
                <w:lang w:eastAsia="en-US"/>
              </w:rPr>
            </w:pPr>
            <w:r w:rsidRPr="007E6AEE">
              <w:rPr>
                <w:sz w:val="18"/>
                <w:lang w:eastAsia="en-US"/>
              </w:rPr>
              <w:t>RW</w:t>
            </w:r>
          </w:p>
        </w:tc>
        <w:tc>
          <w:tcPr>
            <w:tcW w:w="567" w:type="dxa"/>
            <w:hideMark/>
          </w:tcPr>
          <w:p w14:paraId="09830489" w14:textId="7C4923A7" w:rsidR="00674F8E" w:rsidRPr="007E6AEE" w:rsidRDefault="00DC3B15" w:rsidP="00AB1AD8">
            <w:pPr>
              <w:rPr>
                <w:sz w:val="18"/>
                <w:lang w:eastAsia="en-US"/>
              </w:rPr>
            </w:pPr>
            <w:r w:rsidRPr="007E6AEE">
              <w:rPr>
                <w:sz w:val="18"/>
                <w:lang w:eastAsia="en-US"/>
              </w:rPr>
              <w:t>M</w:t>
            </w:r>
          </w:p>
        </w:tc>
        <w:tc>
          <w:tcPr>
            <w:tcW w:w="2131" w:type="dxa"/>
          </w:tcPr>
          <w:p w14:paraId="0251B505" w14:textId="77777777" w:rsidR="00674F8E" w:rsidRPr="007E6AEE" w:rsidRDefault="00674F8E"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139A2B9A" w14:textId="77777777" w:rsidR="00674F8E" w:rsidRPr="007E6AEE" w:rsidRDefault="00674F8E">
            <w:pPr>
              <w:tabs>
                <w:tab w:val="left" w:pos="708"/>
              </w:tabs>
              <w:ind w:left="144"/>
              <w:contextualSpacing/>
              <w:rPr>
                <w:sz w:val="18"/>
                <w:lang w:eastAsia="en-US"/>
              </w:rPr>
            </w:pPr>
          </w:p>
        </w:tc>
      </w:tr>
    </w:tbl>
    <w:p w14:paraId="055CEC30" w14:textId="725E82DB" w:rsidR="00674F8E" w:rsidRPr="007E6AEE" w:rsidRDefault="00674F8E" w:rsidP="00AB1AD8">
      <w:pPr>
        <w:spacing w:after="0"/>
        <w:rPr>
          <w:rFonts w:asciiTheme="majorHAnsi" w:eastAsiaTheme="majorEastAsia" w:hAnsiTheme="majorHAnsi" w:cstheme="majorBidi"/>
          <w:b/>
          <w:bCs/>
          <w:szCs w:val="22"/>
        </w:rPr>
      </w:pPr>
    </w:p>
    <w:p w14:paraId="3D1A631F" w14:textId="6CF53B5E" w:rsidR="007D51CF" w:rsidRPr="007E6AEE" w:rsidRDefault="007D51CF" w:rsidP="00EE1929">
      <w:pPr>
        <w:pStyle w:val="Heading3"/>
      </w:pPr>
      <w:bookmarkStart w:id="1401" w:name="_Toc173253061"/>
      <w:r w:rsidRPr="007E6AEE">
        <w:t xml:space="preserve">Use case 12b: </w:t>
      </w:r>
      <w:r w:rsidR="00AD0D45" w:rsidRPr="007E6AEE">
        <w:t>Simultaneous pre-calculation of two disjoint paths</w:t>
      </w:r>
      <w:bookmarkEnd w:id="1401"/>
    </w:p>
    <w:tbl>
      <w:tblPr>
        <w:tblStyle w:val="GridTable6Colorful-Accent5"/>
        <w:tblW w:w="10490" w:type="dxa"/>
        <w:tblLook w:val="04A0" w:firstRow="1" w:lastRow="0" w:firstColumn="1" w:lastColumn="0" w:noHBand="0" w:noVBand="1"/>
      </w:tblPr>
      <w:tblGrid>
        <w:gridCol w:w="2164"/>
        <w:gridCol w:w="8326"/>
      </w:tblGrid>
      <w:tr w:rsidR="007D51CF" w:rsidRPr="007E6AEE" w14:paraId="22868ACC"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14:paraId="385965FE" w14:textId="77777777" w:rsidR="007D51CF" w:rsidRPr="007E6AEE" w:rsidRDefault="007D51CF" w:rsidP="00034C8C">
            <w:pPr>
              <w:rPr>
                <w:rFonts w:cs="Times New Roman"/>
                <w:szCs w:val="20"/>
              </w:rPr>
            </w:pPr>
            <w:r w:rsidRPr="007E6AEE">
              <w:rPr>
                <w:rFonts w:cs="Times New Roman"/>
              </w:rPr>
              <w:br w:type="page"/>
            </w:r>
            <w:r w:rsidRPr="007E6AEE">
              <w:rPr>
                <w:rFonts w:cs="Times New Roman"/>
                <w:szCs w:val="20"/>
              </w:rPr>
              <w:t>Number</w:t>
            </w:r>
          </w:p>
        </w:tc>
        <w:tc>
          <w:tcPr>
            <w:tcW w:w="8316" w:type="dxa"/>
          </w:tcPr>
          <w:p w14:paraId="58AA90EC" w14:textId="5C9D33AC" w:rsidR="007D51CF" w:rsidRPr="007E6AEE" w:rsidRDefault="007D51CF" w:rsidP="00AB1AD8">
            <w:pPr>
              <w:cnfStyle w:val="100000000000" w:firstRow="1" w:lastRow="0" w:firstColumn="0" w:lastColumn="0" w:oddVBand="0" w:evenVBand="0" w:oddHBand="0" w:evenHBand="0" w:firstRowFirstColumn="0" w:firstRowLastColumn="0" w:lastRowFirstColumn="0" w:lastRowLastColumn="0"/>
              <w:rPr>
                <w:rFonts w:cs="Times New Roman"/>
                <w:color w:val="000000"/>
                <w:szCs w:val="22"/>
                <w:lang w:eastAsia="en-US"/>
              </w:rPr>
            </w:pPr>
            <w:r w:rsidRPr="007E6AEE">
              <w:rPr>
                <w:rFonts w:cs="Times New Roman"/>
                <w:color w:val="000000"/>
                <w:szCs w:val="22"/>
                <w:lang w:eastAsia="en-US"/>
              </w:rPr>
              <w:t>UC12</w:t>
            </w:r>
            <w:r w:rsidR="00E44260" w:rsidRPr="007E6AEE">
              <w:rPr>
                <w:rFonts w:cs="Times New Roman"/>
                <w:color w:val="000000"/>
                <w:szCs w:val="22"/>
                <w:lang w:eastAsia="en-US"/>
              </w:rPr>
              <w:t>b</w:t>
            </w:r>
          </w:p>
        </w:tc>
      </w:tr>
      <w:tr w:rsidR="007D51CF" w:rsidRPr="007E6AEE" w14:paraId="4CB33231"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14:paraId="1E877E84" w14:textId="77777777" w:rsidR="007D51CF" w:rsidRPr="007E6AEE" w:rsidRDefault="007D51CF" w:rsidP="00034C8C">
            <w:pPr>
              <w:rPr>
                <w:rFonts w:cs="Times New Roman"/>
                <w:szCs w:val="20"/>
              </w:rPr>
            </w:pPr>
            <w:r w:rsidRPr="007E6AEE">
              <w:rPr>
                <w:rFonts w:cs="Times New Roman"/>
                <w:szCs w:val="20"/>
              </w:rPr>
              <w:t>Name</w:t>
            </w:r>
          </w:p>
        </w:tc>
        <w:tc>
          <w:tcPr>
            <w:tcW w:w="8316" w:type="dxa"/>
          </w:tcPr>
          <w:p w14:paraId="4F0D4F97" w14:textId="5C67E810" w:rsidR="007D51CF" w:rsidRPr="007E6AEE" w:rsidRDefault="00AD0D45" w:rsidP="00AB1AD8">
            <w:pPr>
              <w:cnfStyle w:val="000000100000" w:firstRow="0" w:lastRow="0" w:firstColumn="0" w:lastColumn="0" w:oddVBand="0" w:evenVBand="0" w:oddHBand="1" w:evenHBand="0" w:firstRowFirstColumn="0" w:firstRowLastColumn="0" w:lastRowFirstColumn="0" w:lastRowLastColumn="0"/>
              <w:rPr>
                <w:rFonts w:cs="Times New Roman"/>
                <w:b/>
                <w:color w:val="000000"/>
                <w:szCs w:val="22"/>
                <w:lang w:eastAsia="en-US"/>
              </w:rPr>
            </w:pPr>
            <w:r w:rsidRPr="007E6AEE">
              <w:rPr>
                <w:rFonts w:cs="Times New Roman"/>
                <w:b/>
                <w:color w:val="000000"/>
                <w:szCs w:val="22"/>
                <w:lang w:eastAsia="en-US"/>
              </w:rPr>
              <w:t>Simultaneous pre-calculation of two disjoint paths</w:t>
            </w:r>
          </w:p>
        </w:tc>
      </w:tr>
      <w:tr w:rsidR="007D51CF" w:rsidRPr="007E6AEE" w14:paraId="18F8FC3F" w14:textId="77777777" w:rsidTr="003F13BE">
        <w:tc>
          <w:tcPr>
            <w:cnfStyle w:val="001000000000" w:firstRow="0" w:lastRow="0" w:firstColumn="1" w:lastColumn="0" w:oddVBand="0" w:evenVBand="0" w:oddHBand="0" w:evenHBand="0" w:firstRowFirstColumn="0" w:firstRowLastColumn="0" w:lastRowFirstColumn="0" w:lastRowLastColumn="0"/>
            <w:tcW w:w="2174" w:type="dxa"/>
          </w:tcPr>
          <w:p w14:paraId="11994F94" w14:textId="77777777" w:rsidR="007D51CF" w:rsidRPr="007E6AEE" w:rsidRDefault="007D51CF" w:rsidP="00034C8C">
            <w:pPr>
              <w:rPr>
                <w:rFonts w:cs="Times New Roman"/>
                <w:szCs w:val="20"/>
              </w:rPr>
            </w:pPr>
            <w:r w:rsidRPr="007E6AEE">
              <w:rPr>
                <w:rFonts w:cs="Times New Roman"/>
                <w:szCs w:val="20"/>
              </w:rPr>
              <w:t>Technologies involved</w:t>
            </w:r>
          </w:p>
        </w:tc>
        <w:tc>
          <w:tcPr>
            <w:tcW w:w="8316" w:type="dxa"/>
          </w:tcPr>
          <w:p w14:paraId="418EA912" w14:textId="6C37A873" w:rsidR="007D51CF" w:rsidRPr="007E6AEE" w:rsidRDefault="00800B78" w:rsidP="00034C8C">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All</w:t>
            </w:r>
          </w:p>
        </w:tc>
      </w:tr>
      <w:tr w:rsidR="007D51CF" w:rsidRPr="007E6AEE" w14:paraId="2CCA27E6"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14:paraId="22F1B529" w14:textId="77777777" w:rsidR="007D51CF" w:rsidRPr="007E6AEE" w:rsidRDefault="007D51CF" w:rsidP="00034C8C">
            <w:pPr>
              <w:rPr>
                <w:rFonts w:cs="Times New Roman"/>
                <w:szCs w:val="20"/>
              </w:rPr>
            </w:pPr>
            <w:r w:rsidRPr="007E6AEE">
              <w:rPr>
                <w:rFonts w:cs="Times New Roman"/>
                <w:szCs w:val="20"/>
              </w:rPr>
              <w:t>Process/Areas Involved</w:t>
            </w:r>
          </w:p>
        </w:tc>
        <w:tc>
          <w:tcPr>
            <w:tcW w:w="8316" w:type="dxa"/>
          </w:tcPr>
          <w:p w14:paraId="2DBFA92E" w14:textId="77777777" w:rsidR="007D51CF" w:rsidRPr="007E6AEE" w:rsidRDefault="007D51CF" w:rsidP="00034C8C">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7D51CF" w:rsidRPr="007E6AEE" w14:paraId="5BF46DE7" w14:textId="77777777" w:rsidTr="003F13BE">
        <w:tc>
          <w:tcPr>
            <w:cnfStyle w:val="001000000000" w:firstRow="0" w:lastRow="0" w:firstColumn="1" w:lastColumn="0" w:oddVBand="0" w:evenVBand="0" w:oddHBand="0" w:evenHBand="0" w:firstRowFirstColumn="0" w:firstRowLastColumn="0" w:lastRowFirstColumn="0" w:lastRowLastColumn="0"/>
            <w:tcW w:w="2174" w:type="dxa"/>
          </w:tcPr>
          <w:p w14:paraId="62696264" w14:textId="77777777" w:rsidR="007D51CF" w:rsidRPr="007E6AEE" w:rsidRDefault="007D51CF" w:rsidP="00034C8C">
            <w:pPr>
              <w:rPr>
                <w:rFonts w:cs="Times New Roman"/>
                <w:szCs w:val="20"/>
              </w:rPr>
            </w:pPr>
            <w:r w:rsidRPr="007E6AEE">
              <w:rPr>
                <w:rFonts w:cs="Times New Roman"/>
                <w:szCs w:val="20"/>
              </w:rPr>
              <w:t>Brief description</w:t>
            </w:r>
          </w:p>
        </w:tc>
        <w:tc>
          <w:tcPr>
            <w:tcW w:w="8316" w:type="dxa"/>
          </w:tcPr>
          <w:p w14:paraId="1CF92448" w14:textId="77777777" w:rsidR="00F87146" w:rsidRPr="007E6AEE" w:rsidRDefault="00F87146" w:rsidP="00F87146">
            <w:pPr>
              <w:cnfStyle w:val="000000000000" w:firstRow="0" w:lastRow="0" w:firstColumn="0" w:lastColumn="0" w:oddVBand="0" w:evenVBand="0" w:oddHBand="0" w:evenHBand="0" w:firstRowFirstColumn="0" w:firstRowLastColumn="0" w:lastRowFirstColumn="0" w:lastRowLastColumn="0"/>
              <w:rPr>
                <w:rFonts w:cs="Times New Roman"/>
                <w:b/>
                <w:bCs/>
                <w:noProof/>
                <w:szCs w:val="20"/>
              </w:rPr>
            </w:pPr>
            <w:r w:rsidRPr="007E6AEE">
              <w:rPr>
                <w:rFonts w:cs="Times New Roman"/>
                <w:b/>
                <w:bCs/>
                <w:noProof/>
                <w:szCs w:val="20"/>
              </w:rPr>
              <w:t xml:space="preserve">Disclaimer: This use case is in a draft state, the final definition will be completed in a future release of this reference specification </w:t>
            </w:r>
          </w:p>
          <w:p w14:paraId="24A152DB" w14:textId="13357269" w:rsidR="007D51CF" w:rsidRPr="007E6AEE" w:rsidRDefault="00F87146" w:rsidP="00AD0D45">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This UC extends 12a to support simultaneous computation of 2 or more paths</w:t>
            </w:r>
            <w:r w:rsidR="00E3612E">
              <w:rPr>
                <w:rFonts w:cs="Times New Roman"/>
                <w:noProof/>
                <w:szCs w:val="20"/>
              </w:rPr>
              <w:t xml:space="preserve">, </w:t>
            </w:r>
            <w:r w:rsidR="00E3612E" w:rsidRPr="0096617C">
              <w:rPr>
                <w:rFonts w:cs="Times New Roman"/>
                <w:noProof/>
                <w:szCs w:val="20"/>
              </w:rPr>
              <w:t xml:space="preserve">through the usage of dedicated </w:t>
            </w:r>
            <w:r w:rsidR="00E3612E" w:rsidRPr="0096617C">
              <w:rPr>
                <w:rFonts w:cs="Times New Roman"/>
                <w:i/>
                <w:iCs/>
                <w:noProof/>
                <w:szCs w:val="20"/>
              </w:rPr>
              <w:t>Path Set</w:t>
            </w:r>
            <w:r w:rsidR="00E3612E" w:rsidRPr="0096617C">
              <w:rPr>
                <w:rFonts w:cs="Times New Roman"/>
                <w:noProof/>
                <w:szCs w:val="20"/>
              </w:rPr>
              <w:t xml:space="preserve"> data structures.</w:t>
            </w:r>
          </w:p>
        </w:tc>
      </w:tr>
      <w:tr w:rsidR="007D51CF" w:rsidRPr="007E6AEE" w14:paraId="5EEDE250"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14:paraId="4B2928A9" w14:textId="77777777" w:rsidR="007D51CF" w:rsidRPr="007E6AEE" w:rsidRDefault="007D51CF" w:rsidP="00034C8C">
            <w:pPr>
              <w:rPr>
                <w:rFonts w:cs="Times New Roman"/>
                <w:szCs w:val="20"/>
              </w:rPr>
            </w:pPr>
            <w:r w:rsidRPr="007E6AEE">
              <w:rPr>
                <w:rFonts w:cs="Times New Roman"/>
                <w:szCs w:val="20"/>
              </w:rPr>
              <w:t>Layers involved</w:t>
            </w:r>
          </w:p>
        </w:tc>
        <w:tc>
          <w:tcPr>
            <w:tcW w:w="8316" w:type="dxa"/>
          </w:tcPr>
          <w:p w14:paraId="0509AAE6" w14:textId="5529EE47" w:rsidR="007D51CF" w:rsidRPr="007E6AEE" w:rsidRDefault="00800B78" w:rsidP="00034C8C">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DSR/DIGITAL_OTN/PHOTONIC_MEDIA</w:t>
            </w:r>
          </w:p>
        </w:tc>
      </w:tr>
      <w:tr w:rsidR="007D51CF" w:rsidRPr="007E6AEE" w14:paraId="77F84FC2" w14:textId="77777777" w:rsidTr="003F13BE">
        <w:tc>
          <w:tcPr>
            <w:cnfStyle w:val="001000000000" w:firstRow="0" w:lastRow="0" w:firstColumn="1" w:lastColumn="0" w:oddVBand="0" w:evenVBand="0" w:oddHBand="0" w:evenHBand="0" w:firstRowFirstColumn="0" w:firstRowLastColumn="0" w:lastRowFirstColumn="0" w:lastRowLastColumn="0"/>
            <w:tcW w:w="2174" w:type="dxa"/>
          </w:tcPr>
          <w:p w14:paraId="67101012" w14:textId="77777777" w:rsidR="007D51CF" w:rsidRPr="007E6AEE" w:rsidRDefault="007D51CF" w:rsidP="00034C8C">
            <w:pPr>
              <w:rPr>
                <w:rFonts w:cs="Times New Roman"/>
                <w:szCs w:val="20"/>
              </w:rPr>
            </w:pPr>
            <w:r w:rsidRPr="007E6AEE">
              <w:rPr>
                <w:rFonts w:cs="Times New Roman"/>
                <w:szCs w:val="20"/>
              </w:rPr>
              <w:t>Type</w:t>
            </w:r>
          </w:p>
        </w:tc>
        <w:tc>
          <w:tcPr>
            <w:tcW w:w="8316" w:type="dxa"/>
          </w:tcPr>
          <w:p w14:paraId="6E4569CA" w14:textId="77777777" w:rsidR="007D51CF" w:rsidRPr="007E6AEE" w:rsidRDefault="007D51CF" w:rsidP="00034C8C">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lang w:eastAsia="de-DE"/>
              </w:rPr>
              <w:t>Planning</w:t>
            </w:r>
          </w:p>
        </w:tc>
      </w:tr>
      <w:tr w:rsidR="007D51CF" w:rsidRPr="007E6AEE" w14:paraId="2F7C6104" w14:textId="77777777" w:rsidTr="00107A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14:paraId="0C18BC8B" w14:textId="77777777" w:rsidR="007D51CF" w:rsidRPr="007E6AEE" w:rsidRDefault="007D51CF" w:rsidP="00034C8C">
            <w:pPr>
              <w:rPr>
                <w:rFonts w:cs="Times New Roman"/>
                <w:szCs w:val="20"/>
              </w:rPr>
            </w:pPr>
            <w:r w:rsidRPr="007E6AEE">
              <w:rPr>
                <w:rFonts w:cs="Times New Roman"/>
                <w:szCs w:val="20"/>
              </w:rPr>
              <w:t>Description &amp; Workflow</w:t>
            </w:r>
          </w:p>
        </w:tc>
        <w:tc>
          <w:tcPr>
            <w:tcW w:w="8316" w:type="dxa"/>
          </w:tcPr>
          <w:p w14:paraId="7B55E533" w14:textId="15755935" w:rsidR="0058245E" w:rsidRPr="007E6AEE" w:rsidRDefault="0058245E" w:rsidP="00AD0D45">
            <w:pPr>
              <w:cnfStyle w:val="000000100000" w:firstRow="0" w:lastRow="0" w:firstColumn="0" w:lastColumn="0" w:oddVBand="0" w:evenVBand="0" w:oddHBand="1" w:evenHBand="0" w:firstRowFirstColumn="0" w:firstRowLastColumn="0" w:lastRowFirstColumn="0" w:lastRowLastColumn="0"/>
              <w:rPr>
                <w:rFonts w:cs="Times New Roman"/>
                <w:noProof/>
                <w:szCs w:val="20"/>
              </w:rPr>
            </w:pPr>
            <w:r w:rsidRPr="007E6AEE">
              <w:rPr>
                <w:rFonts w:cs="Times New Roman"/>
                <w:noProof/>
                <w:szCs w:val="20"/>
              </w:rPr>
              <w:t xml:space="preserve">Case 1: same </w:t>
            </w:r>
            <w:r w:rsidR="001E6F8F" w:rsidRPr="007E6AEE">
              <w:rPr>
                <w:rFonts w:cs="Times New Roman"/>
                <w:noProof/>
                <w:szCs w:val="20"/>
              </w:rPr>
              <w:t>endpoints</w:t>
            </w:r>
          </w:p>
          <w:p w14:paraId="6CD2D6E9" w14:textId="4BCABB7B" w:rsidR="00AD0D45" w:rsidRPr="0096617C" w:rsidRDefault="001E6F8F" w:rsidP="00AD0D45">
            <w:pPr>
              <w:cnfStyle w:val="000000100000" w:firstRow="0" w:lastRow="0" w:firstColumn="0" w:lastColumn="0" w:oddVBand="0" w:evenVBand="0" w:oddHBand="1" w:evenHBand="0" w:firstRowFirstColumn="0" w:firstRowLastColumn="0" w:lastRowFirstColumn="0" w:lastRowLastColumn="0"/>
              <w:rPr>
                <w:rFonts w:cs="Times New Roman"/>
                <w:noProof/>
                <w:szCs w:val="20"/>
              </w:rPr>
            </w:pPr>
            <w:r w:rsidRPr="007E6AEE">
              <w:rPr>
                <w:rFonts w:cs="Times New Roman"/>
                <w:noProof/>
                <w:szCs w:val="20"/>
              </w:rPr>
              <w:t>Case 2: different endpoints</w:t>
            </w:r>
          </w:p>
          <w:p w14:paraId="20CD11A7" w14:textId="77777777" w:rsidR="007D51CF" w:rsidRPr="007E6AEE" w:rsidRDefault="00233377" w:rsidP="00AD0D45">
            <w:pPr>
              <w:pStyle w:val="TableCaption"/>
              <w:cnfStyle w:val="000000100000" w:firstRow="0" w:lastRow="0" w:firstColumn="0" w:lastColumn="0" w:oddVBand="0" w:evenVBand="0" w:oddHBand="1" w:evenHBand="0" w:firstRowFirstColumn="0" w:firstRowLastColumn="0" w:lastRowFirstColumn="0" w:lastRowLastColumn="0"/>
              <w:rPr>
                <w:rFonts w:cs="Times New Roman"/>
                <w:szCs w:val="20"/>
                <w:lang w:eastAsia="de-DE"/>
              </w:rPr>
            </w:pPr>
            <w:r w:rsidRPr="007E6AEE">
              <w:rPr>
                <w:noProof/>
              </w:rPr>
              <w:lastRenderedPageBreak/>
              <w:drawing>
                <wp:inline distT="0" distB="0" distL="0" distR="0" wp14:anchorId="46E75724" wp14:editId="62EA74E6">
                  <wp:extent cx="5150070" cy="6621518"/>
                  <wp:effectExtent l="0" t="0" r="0" b="8255"/>
                  <wp:docPr id="450" name="Picture 4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n 450"/>
                          <pic:cNvPicPr/>
                        </pic:nvPicPr>
                        <pic:blipFill>
                          <a:blip r:embed="rId307" cstate="email">
                            <a:extLst>
                              <a:ext uri="{28A0092B-C50C-407E-A947-70E740481C1C}">
                                <a14:useLocalDpi xmlns:a14="http://schemas.microsoft.com/office/drawing/2010/main"/>
                              </a:ext>
                            </a:extLst>
                          </a:blip>
                          <a:stretch>
                            <a:fillRect/>
                          </a:stretch>
                        </pic:blipFill>
                        <pic:spPr>
                          <a:xfrm>
                            <a:off x="0" y="0"/>
                            <a:ext cx="5150070" cy="6621518"/>
                          </a:xfrm>
                          <a:prstGeom prst="rect">
                            <a:avLst/>
                          </a:prstGeom>
                        </pic:spPr>
                      </pic:pic>
                    </a:graphicData>
                  </a:graphic>
                </wp:inline>
              </w:drawing>
            </w:r>
          </w:p>
          <w:p w14:paraId="5F6B3926" w14:textId="59F54878" w:rsidR="00233377" w:rsidRPr="007E6AEE" w:rsidRDefault="00233377" w:rsidP="00B749DC">
            <w:pPr>
              <w:pStyle w:val="TableCaption"/>
              <w:cnfStyle w:val="000000100000" w:firstRow="0" w:lastRow="0" w:firstColumn="0" w:lastColumn="0" w:oddVBand="0" w:evenVBand="0" w:oddHBand="1" w:evenHBand="0" w:firstRowFirstColumn="0" w:firstRowLastColumn="0" w:lastRowFirstColumn="0" w:lastRowLastColumn="0"/>
              <w:rPr>
                <w:rFonts w:asciiTheme="majorHAnsi" w:hAnsiTheme="majorHAnsi" w:cstheme="majorBidi"/>
                <w:szCs w:val="20"/>
              </w:rPr>
            </w:pPr>
            <w:bookmarkStart w:id="1402" w:name="_Toc173253944"/>
            <w:r w:rsidRPr="007E6AEE">
              <w:t xml:space="preserve">Figure </w:t>
            </w:r>
            <w:r w:rsidRPr="007E6AEE">
              <w:fldChar w:fldCharType="begin"/>
            </w:r>
            <w:r w:rsidRPr="007E6AEE">
              <w:instrText>STYLEREF 1 \s</w:instrText>
            </w:r>
            <w:r w:rsidRPr="007E6AEE">
              <w:fldChar w:fldCharType="separate"/>
            </w:r>
            <w:r w:rsidR="00C64284">
              <w:rPr>
                <w:noProof/>
              </w:rPr>
              <w:t>6</w:t>
            </w:r>
            <w:r w:rsidRPr="007E6AEE">
              <w:fldChar w:fldCharType="end"/>
            </w:r>
            <w:r w:rsidR="00767C16" w:rsidRPr="007E6AEE">
              <w:noBreakHyphen/>
            </w:r>
            <w:r w:rsidRPr="007E6AEE">
              <w:fldChar w:fldCharType="begin"/>
            </w:r>
            <w:r w:rsidRPr="007E6AEE">
              <w:instrText>SEQ Figure \* ARABIC \s 1</w:instrText>
            </w:r>
            <w:r w:rsidRPr="007E6AEE">
              <w:fldChar w:fldCharType="separate"/>
            </w:r>
            <w:r w:rsidR="00C64284">
              <w:rPr>
                <w:noProof/>
              </w:rPr>
              <w:t>147</w:t>
            </w:r>
            <w:r w:rsidRPr="007E6AEE">
              <w:fldChar w:fldCharType="end"/>
            </w:r>
            <w:r w:rsidRPr="007E6AEE">
              <w:t xml:space="preserve"> UC-12b: Simultaneous pre-calculation of two disjoint paths</w:t>
            </w:r>
            <w:bookmarkEnd w:id="1402"/>
          </w:p>
        </w:tc>
      </w:tr>
    </w:tbl>
    <w:p w14:paraId="4B1F5745" w14:textId="5E398FE9" w:rsidR="00744A10" w:rsidRPr="007E6AEE" w:rsidRDefault="00744A10" w:rsidP="00AB1AD8">
      <w:pPr>
        <w:spacing w:after="0"/>
        <w:rPr>
          <w:szCs w:val="22"/>
        </w:rPr>
      </w:pPr>
      <w:bookmarkStart w:id="1403" w:name="_Toc27419690"/>
    </w:p>
    <w:p w14:paraId="6152D2C1" w14:textId="0A1A7C23" w:rsidR="00D90A94" w:rsidRPr="007E6AEE" w:rsidRDefault="00D90A94" w:rsidP="00AB1AD8">
      <w:pPr>
        <w:spacing w:after="0"/>
        <w:rPr>
          <w:szCs w:val="22"/>
        </w:rPr>
      </w:pPr>
    </w:p>
    <w:p w14:paraId="35190443" w14:textId="1BC54500" w:rsidR="006506BF" w:rsidRPr="007E6AEE" w:rsidRDefault="006506BF" w:rsidP="00AB1AD8">
      <w:pPr>
        <w:spacing w:after="0"/>
        <w:rPr>
          <w:szCs w:val="22"/>
        </w:rPr>
      </w:pPr>
    </w:p>
    <w:p w14:paraId="79F4CF7D" w14:textId="77777777" w:rsidR="006506BF" w:rsidRPr="007E6AEE" w:rsidRDefault="006506BF" w:rsidP="00AB1AD8">
      <w:pPr>
        <w:spacing w:after="0"/>
        <w:rPr>
          <w:szCs w:val="22"/>
        </w:rPr>
      </w:pPr>
    </w:p>
    <w:p w14:paraId="6EDFB96F" w14:textId="66319F6F" w:rsidR="00D90A94" w:rsidRPr="007E6AEE" w:rsidRDefault="00D90A94" w:rsidP="00C041E4">
      <w:pPr>
        <w:pStyle w:val="Heading3"/>
      </w:pPr>
      <w:bookmarkStart w:id="1404" w:name="_Toc173253062"/>
      <w:r w:rsidRPr="007E6AEE">
        <w:lastRenderedPageBreak/>
        <w:t>Use case 12c: Multiple simultaneous path computation (Bulk request processing)</w:t>
      </w:r>
      <w:bookmarkEnd w:id="1404"/>
    </w:p>
    <w:p w14:paraId="29271913" w14:textId="5BF9C93D" w:rsidR="00D90A94" w:rsidRPr="007E6AEE" w:rsidRDefault="00D90A94" w:rsidP="00AB1AD8">
      <w:pPr>
        <w:spacing w:after="0"/>
        <w:rPr>
          <w:szCs w:val="22"/>
        </w:rPr>
      </w:pPr>
    </w:p>
    <w:tbl>
      <w:tblPr>
        <w:tblStyle w:val="GridTable6Colorful-Accent5"/>
        <w:tblW w:w="10490" w:type="dxa"/>
        <w:tblLook w:val="04A0" w:firstRow="1" w:lastRow="0" w:firstColumn="1" w:lastColumn="0" w:noHBand="0" w:noVBand="1"/>
      </w:tblPr>
      <w:tblGrid>
        <w:gridCol w:w="2174"/>
        <w:gridCol w:w="8316"/>
      </w:tblGrid>
      <w:tr w:rsidR="00D90A94" w:rsidRPr="007E6AEE" w14:paraId="64D6ECE3"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14:paraId="61EEA631" w14:textId="77777777" w:rsidR="00D90A94" w:rsidRPr="007E6AEE" w:rsidRDefault="00D90A94" w:rsidP="0062054D">
            <w:pPr>
              <w:rPr>
                <w:rFonts w:cs="Times New Roman"/>
                <w:szCs w:val="20"/>
              </w:rPr>
            </w:pPr>
            <w:r w:rsidRPr="007E6AEE">
              <w:rPr>
                <w:rFonts w:cs="Times New Roman"/>
              </w:rPr>
              <w:br w:type="page"/>
            </w:r>
            <w:r w:rsidRPr="007E6AEE">
              <w:rPr>
                <w:rFonts w:cs="Times New Roman"/>
                <w:szCs w:val="20"/>
              </w:rPr>
              <w:t>Number</w:t>
            </w:r>
          </w:p>
        </w:tc>
        <w:tc>
          <w:tcPr>
            <w:tcW w:w="8316" w:type="dxa"/>
          </w:tcPr>
          <w:p w14:paraId="1B6AA209" w14:textId="30BCC3BF" w:rsidR="00D90A94" w:rsidRPr="007E6AEE" w:rsidRDefault="00D90A94" w:rsidP="00AB1AD8">
            <w:pPr>
              <w:cnfStyle w:val="100000000000" w:firstRow="1" w:lastRow="0" w:firstColumn="0" w:lastColumn="0" w:oddVBand="0" w:evenVBand="0" w:oddHBand="0" w:evenHBand="0" w:firstRowFirstColumn="0" w:firstRowLastColumn="0" w:lastRowFirstColumn="0" w:lastRowLastColumn="0"/>
              <w:rPr>
                <w:rFonts w:cs="Times New Roman"/>
                <w:color w:val="000000"/>
                <w:szCs w:val="22"/>
                <w:lang w:eastAsia="en-US"/>
              </w:rPr>
            </w:pPr>
            <w:r w:rsidRPr="007E6AEE">
              <w:rPr>
                <w:rFonts w:cs="Times New Roman"/>
                <w:color w:val="000000"/>
                <w:szCs w:val="22"/>
                <w:lang w:eastAsia="en-US"/>
              </w:rPr>
              <w:t>UC12c</w:t>
            </w:r>
          </w:p>
        </w:tc>
      </w:tr>
      <w:tr w:rsidR="00D90A94" w:rsidRPr="007E6AEE" w14:paraId="6483A5F5"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14:paraId="244AB475" w14:textId="77777777" w:rsidR="00D90A94" w:rsidRPr="007E6AEE" w:rsidRDefault="00D90A94" w:rsidP="0062054D">
            <w:pPr>
              <w:rPr>
                <w:rFonts w:cs="Times New Roman"/>
                <w:szCs w:val="20"/>
              </w:rPr>
            </w:pPr>
            <w:r w:rsidRPr="007E6AEE">
              <w:rPr>
                <w:rFonts w:cs="Times New Roman"/>
                <w:szCs w:val="20"/>
              </w:rPr>
              <w:t>Name</w:t>
            </w:r>
          </w:p>
        </w:tc>
        <w:tc>
          <w:tcPr>
            <w:tcW w:w="8316" w:type="dxa"/>
          </w:tcPr>
          <w:p w14:paraId="60F9A6DF" w14:textId="06046911" w:rsidR="00D90A94" w:rsidRPr="007E6AEE" w:rsidRDefault="00D90A94" w:rsidP="00AB1AD8">
            <w:pPr>
              <w:cnfStyle w:val="000000100000" w:firstRow="0" w:lastRow="0" w:firstColumn="0" w:lastColumn="0" w:oddVBand="0" w:evenVBand="0" w:oddHBand="1" w:evenHBand="0" w:firstRowFirstColumn="0" w:firstRowLastColumn="0" w:lastRowFirstColumn="0" w:lastRowLastColumn="0"/>
              <w:rPr>
                <w:rFonts w:cs="Times New Roman"/>
                <w:b/>
                <w:color w:val="000000"/>
                <w:szCs w:val="22"/>
                <w:lang w:eastAsia="en-US"/>
              </w:rPr>
            </w:pPr>
            <w:r w:rsidRPr="007E6AEE">
              <w:rPr>
                <w:rFonts w:cs="Times New Roman"/>
                <w:b/>
                <w:color w:val="000000"/>
                <w:szCs w:val="22"/>
                <w:lang w:eastAsia="en-US"/>
              </w:rPr>
              <w:t>Multiple simultaneous path computation (Bulk request processing)</w:t>
            </w:r>
          </w:p>
        </w:tc>
      </w:tr>
      <w:tr w:rsidR="00D90A94" w:rsidRPr="007E6AEE" w14:paraId="222B4D91" w14:textId="77777777" w:rsidTr="003F13BE">
        <w:tc>
          <w:tcPr>
            <w:cnfStyle w:val="001000000000" w:firstRow="0" w:lastRow="0" w:firstColumn="1" w:lastColumn="0" w:oddVBand="0" w:evenVBand="0" w:oddHBand="0" w:evenHBand="0" w:firstRowFirstColumn="0" w:firstRowLastColumn="0" w:lastRowFirstColumn="0" w:lastRowLastColumn="0"/>
            <w:tcW w:w="2174" w:type="dxa"/>
          </w:tcPr>
          <w:p w14:paraId="298285E4" w14:textId="77777777" w:rsidR="00D90A94" w:rsidRPr="007E6AEE" w:rsidRDefault="00D90A94" w:rsidP="0062054D">
            <w:pPr>
              <w:rPr>
                <w:rFonts w:cs="Times New Roman"/>
                <w:szCs w:val="20"/>
              </w:rPr>
            </w:pPr>
            <w:r w:rsidRPr="007E6AEE">
              <w:rPr>
                <w:rFonts w:cs="Times New Roman"/>
                <w:szCs w:val="20"/>
              </w:rPr>
              <w:t>Technologies involved</w:t>
            </w:r>
          </w:p>
        </w:tc>
        <w:tc>
          <w:tcPr>
            <w:tcW w:w="8316" w:type="dxa"/>
          </w:tcPr>
          <w:p w14:paraId="0F574629" w14:textId="07EE84F0" w:rsidR="00D90A94" w:rsidRPr="007E6AEE" w:rsidRDefault="00800B78" w:rsidP="0062054D">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All</w:t>
            </w:r>
          </w:p>
        </w:tc>
      </w:tr>
      <w:tr w:rsidR="00D90A94" w:rsidRPr="007E6AEE" w14:paraId="00EAE700"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14:paraId="724B6FC4" w14:textId="77777777" w:rsidR="00D90A94" w:rsidRPr="007E6AEE" w:rsidRDefault="00D90A94" w:rsidP="0062054D">
            <w:pPr>
              <w:rPr>
                <w:rFonts w:cs="Times New Roman"/>
                <w:szCs w:val="20"/>
              </w:rPr>
            </w:pPr>
            <w:r w:rsidRPr="007E6AEE">
              <w:rPr>
                <w:rFonts w:cs="Times New Roman"/>
                <w:szCs w:val="20"/>
              </w:rPr>
              <w:t>Process/Areas Involved</w:t>
            </w:r>
          </w:p>
        </w:tc>
        <w:tc>
          <w:tcPr>
            <w:tcW w:w="8316" w:type="dxa"/>
          </w:tcPr>
          <w:p w14:paraId="530BA5F7" w14:textId="77777777" w:rsidR="00D90A94" w:rsidRPr="007E6AEE" w:rsidRDefault="00D90A94" w:rsidP="0062054D">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D90A94" w:rsidRPr="007E6AEE" w14:paraId="1A0919C6" w14:textId="77777777" w:rsidTr="003F13BE">
        <w:tc>
          <w:tcPr>
            <w:cnfStyle w:val="001000000000" w:firstRow="0" w:lastRow="0" w:firstColumn="1" w:lastColumn="0" w:oddVBand="0" w:evenVBand="0" w:oddHBand="0" w:evenHBand="0" w:firstRowFirstColumn="0" w:firstRowLastColumn="0" w:lastRowFirstColumn="0" w:lastRowLastColumn="0"/>
            <w:tcW w:w="2174" w:type="dxa"/>
          </w:tcPr>
          <w:p w14:paraId="4EAC9E8D" w14:textId="77777777" w:rsidR="00D90A94" w:rsidRPr="007E6AEE" w:rsidRDefault="00D90A94" w:rsidP="0062054D">
            <w:pPr>
              <w:rPr>
                <w:rFonts w:cs="Times New Roman"/>
                <w:szCs w:val="20"/>
              </w:rPr>
            </w:pPr>
            <w:r w:rsidRPr="007E6AEE">
              <w:rPr>
                <w:rFonts w:cs="Times New Roman"/>
                <w:szCs w:val="20"/>
              </w:rPr>
              <w:t>Brief description</w:t>
            </w:r>
          </w:p>
        </w:tc>
        <w:tc>
          <w:tcPr>
            <w:tcW w:w="8316" w:type="dxa"/>
          </w:tcPr>
          <w:p w14:paraId="32C573BC" w14:textId="77777777" w:rsidR="0016659A" w:rsidRPr="007E6AEE" w:rsidRDefault="0016659A" w:rsidP="0016659A">
            <w:pPr>
              <w:cnfStyle w:val="000000000000" w:firstRow="0" w:lastRow="0" w:firstColumn="0" w:lastColumn="0" w:oddVBand="0" w:evenVBand="0" w:oddHBand="0" w:evenHBand="0" w:firstRowFirstColumn="0" w:firstRowLastColumn="0" w:lastRowFirstColumn="0" w:lastRowLastColumn="0"/>
              <w:rPr>
                <w:rFonts w:cs="Times New Roman"/>
                <w:b/>
                <w:bCs/>
                <w:noProof/>
                <w:szCs w:val="20"/>
              </w:rPr>
            </w:pPr>
            <w:r w:rsidRPr="007E6AEE">
              <w:rPr>
                <w:rFonts w:cs="Times New Roman"/>
                <w:b/>
                <w:bCs/>
                <w:noProof/>
                <w:szCs w:val="20"/>
              </w:rPr>
              <w:t xml:space="preserve">Disclaimer: This use case is in a draft state, the final definition will be completed in a future release of this reference specification </w:t>
            </w:r>
          </w:p>
          <w:p w14:paraId="624D0438" w14:textId="77777777" w:rsidR="0016659A" w:rsidRPr="007E6AEE" w:rsidRDefault="00F6283B" w:rsidP="0016659A">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The </w:t>
            </w:r>
            <w:r w:rsidRPr="0096617C">
              <w:rPr>
                <w:rFonts w:cs="Times New Roman"/>
                <w:szCs w:val="20"/>
              </w:rPr>
              <w:t xml:space="preserve">multiple simultaneous path computation use case enables the computation of several paths, in such a way that the resulting paths are </w:t>
            </w:r>
            <w:r w:rsidR="00C27AF0" w:rsidRPr="0096617C">
              <w:rPr>
                <w:rFonts w:cs="Times New Roman"/>
                <w:szCs w:val="20"/>
              </w:rPr>
              <w:t>optimal</w:t>
            </w:r>
            <w:r w:rsidRPr="0096617C">
              <w:rPr>
                <w:rFonts w:cs="Times New Roman"/>
                <w:szCs w:val="20"/>
              </w:rPr>
              <w:t xml:space="preserve"> with regards to the outcome when the path computation is performed in a sequential way.</w:t>
            </w:r>
            <w:r w:rsidR="0016659A" w:rsidRPr="007E6AEE">
              <w:rPr>
                <w:rFonts w:cs="Times New Roman"/>
                <w:szCs w:val="20"/>
              </w:rPr>
              <w:t xml:space="preserve"> </w:t>
            </w:r>
          </w:p>
          <w:p w14:paraId="697A75E1" w14:textId="6C6C9D57" w:rsidR="00F6283B" w:rsidRPr="007E6AEE" w:rsidRDefault="0016659A" w:rsidP="00F6283B">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noProof/>
                <w:szCs w:val="20"/>
              </w:rPr>
              <w:t>This UC extends 12a to support multiple simultaneous computation. It</w:t>
            </w:r>
            <w:r w:rsidR="00F6283B" w:rsidRPr="007E6AEE">
              <w:rPr>
                <w:rFonts w:cs="Times New Roman"/>
                <w:szCs w:val="20"/>
              </w:rPr>
              <w:t xml:space="preserve"> relies on sending multiple path computation requests one after the other and waiting for the total path computation of all the involved requests.</w:t>
            </w:r>
          </w:p>
        </w:tc>
      </w:tr>
      <w:tr w:rsidR="00D90A94" w:rsidRPr="007E6AEE" w14:paraId="6B784BF4"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14:paraId="6A2E7D05" w14:textId="77777777" w:rsidR="00D90A94" w:rsidRPr="007E6AEE" w:rsidRDefault="00D90A94" w:rsidP="0062054D">
            <w:pPr>
              <w:rPr>
                <w:rFonts w:cs="Times New Roman"/>
                <w:szCs w:val="20"/>
              </w:rPr>
            </w:pPr>
            <w:r w:rsidRPr="007E6AEE">
              <w:rPr>
                <w:rFonts w:cs="Times New Roman"/>
                <w:szCs w:val="20"/>
              </w:rPr>
              <w:t>Layers involved</w:t>
            </w:r>
          </w:p>
        </w:tc>
        <w:tc>
          <w:tcPr>
            <w:tcW w:w="8316" w:type="dxa"/>
          </w:tcPr>
          <w:p w14:paraId="147F1C95" w14:textId="05283625" w:rsidR="00D90A94" w:rsidRPr="007E6AEE" w:rsidRDefault="00800B78" w:rsidP="0062054D">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DSR/DIGITAL_OTN/PHOTONIC_MEDIA</w:t>
            </w:r>
          </w:p>
        </w:tc>
      </w:tr>
      <w:tr w:rsidR="00D90A94" w:rsidRPr="007E6AEE" w14:paraId="547D0766" w14:textId="77777777" w:rsidTr="003F13BE">
        <w:tc>
          <w:tcPr>
            <w:cnfStyle w:val="001000000000" w:firstRow="0" w:lastRow="0" w:firstColumn="1" w:lastColumn="0" w:oddVBand="0" w:evenVBand="0" w:oddHBand="0" w:evenHBand="0" w:firstRowFirstColumn="0" w:firstRowLastColumn="0" w:lastRowFirstColumn="0" w:lastRowLastColumn="0"/>
            <w:tcW w:w="2174" w:type="dxa"/>
          </w:tcPr>
          <w:p w14:paraId="0106C8F4" w14:textId="77777777" w:rsidR="00D90A94" w:rsidRPr="007E6AEE" w:rsidRDefault="00D90A94" w:rsidP="0062054D">
            <w:pPr>
              <w:rPr>
                <w:rFonts w:cs="Times New Roman"/>
                <w:szCs w:val="20"/>
              </w:rPr>
            </w:pPr>
            <w:r w:rsidRPr="007E6AEE">
              <w:rPr>
                <w:rFonts w:cs="Times New Roman"/>
                <w:szCs w:val="20"/>
              </w:rPr>
              <w:t>Type</w:t>
            </w:r>
          </w:p>
        </w:tc>
        <w:tc>
          <w:tcPr>
            <w:tcW w:w="8316" w:type="dxa"/>
          </w:tcPr>
          <w:p w14:paraId="7C57EF1C" w14:textId="77777777" w:rsidR="00D90A94" w:rsidRPr="007E6AEE" w:rsidRDefault="00D90A94" w:rsidP="0062054D">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lang w:eastAsia="de-DE"/>
              </w:rPr>
              <w:t>Planning</w:t>
            </w:r>
          </w:p>
        </w:tc>
      </w:tr>
      <w:tr w:rsidR="00D90A94" w:rsidRPr="007E6AEE" w14:paraId="42417C46" w14:textId="77777777" w:rsidTr="00861A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14:paraId="5B91AD98" w14:textId="77777777" w:rsidR="00D90A94" w:rsidRPr="007E6AEE" w:rsidRDefault="00D90A94" w:rsidP="0062054D">
            <w:pPr>
              <w:rPr>
                <w:rFonts w:cs="Times New Roman"/>
                <w:szCs w:val="20"/>
              </w:rPr>
            </w:pPr>
            <w:r w:rsidRPr="007E6AEE">
              <w:rPr>
                <w:rFonts w:cs="Times New Roman"/>
                <w:szCs w:val="20"/>
              </w:rPr>
              <w:t>Description &amp; Workflow</w:t>
            </w:r>
          </w:p>
        </w:tc>
        <w:tc>
          <w:tcPr>
            <w:tcW w:w="8316" w:type="dxa"/>
          </w:tcPr>
          <w:p w14:paraId="6DABCEFE" w14:textId="77777777" w:rsidR="00E87E27" w:rsidRPr="007E6AEE" w:rsidRDefault="00580D9C" w:rsidP="00070F2A">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This solution involves the client sending multiple POST messages, as shown in UC12a, but the server MUST not address the path computation until all the POSTs within the logical group of requests have been received.  A group is identified as using a convention in the naming scheme</w:t>
            </w:r>
            <w:r w:rsidR="00E87E27" w:rsidRPr="007E6AEE">
              <w:rPr>
                <w:rFonts w:cs="Times New Roman"/>
                <w:szCs w:val="20"/>
              </w:rPr>
              <w:t xml:space="preserve">. </w:t>
            </w:r>
          </w:p>
          <w:p w14:paraId="37131638" w14:textId="29308359" w:rsidR="00580D9C" w:rsidRPr="007E6AEE" w:rsidRDefault="00E87E27" w:rsidP="00070F2A">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 xml:space="preserve">If the client tries to retrieve the path(s) corresponding to the path computation service, </w:t>
            </w:r>
            <w:r w:rsidR="008849AB" w:rsidRPr="007E6AEE">
              <w:rPr>
                <w:rFonts w:cs="Times New Roman"/>
                <w:szCs w:val="20"/>
              </w:rPr>
              <w:t xml:space="preserve">before the </w:t>
            </w:r>
            <w:r w:rsidR="009828FB" w:rsidRPr="007E6AEE">
              <w:rPr>
                <w:rFonts w:cs="Times New Roman"/>
                <w:szCs w:val="20"/>
              </w:rPr>
              <w:t xml:space="preserve">completion of the logical group of requests, </w:t>
            </w:r>
            <w:r w:rsidRPr="007E6AEE">
              <w:rPr>
                <w:rFonts w:cs="Times New Roman"/>
                <w:szCs w:val="20"/>
              </w:rPr>
              <w:t>the operation MUST fail</w:t>
            </w:r>
            <w:r w:rsidR="009828FB" w:rsidRPr="007E6AEE">
              <w:rPr>
                <w:rFonts w:cs="Times New Roman"/>
                <w:szCs w:val="20"/>
              </w:rPr>
              <w:t>.</w:t>
            </w:r>
          </w:p>
          <w:p w14:paraId="72482C5F" w14:textId="217AA3EE" w:rsidR="00580D9C" w:rsidRPr="007E6AEE" w:rsidRDefault="00FC41FC" w:rsidP="00580D9C">
            <w:pPr>
              <w:pStyle w:val="TableCaption"/>
              <w:cnfStyle w:val="000000100000" w:firstRow="0" w:lastRow="0" w:firstColumn="0" w:lastColumn="0" w:oddVBand="0" w:evenVBand="0" w:oddHBand="1" w:evenHBand="0" w:firstRowFirstColumn="0" w:firstRowLastColumn="0" w:lastRowFirstColumn="0" w:lastRowLastColumn="0"/>
              <w:rPr>
                <w:rFonts w:cs="Times New Roman"/>
                <w:b/>
                <w:bCs/>
                <w:szCs w:val="20"/>
                <w:lang w:eastAsia="de-DE"/>
              </w:rPr>
            </w:pPr>
            <w:r w:rsidRPr="007E6AEE">
              <w:rPr>
                <w:noProof/>
              </w:rPr>
              <w:lastRenderedPageBreak/>
              <w:drawing>
                <wp:inline distT="0" distB="0" distL="0" distR="0" wp14:anchorId="6CBE0864" wp14:editId="353F92AB">
                  <wp:extent cx="4288155" cy="4295032"/>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pic:nvPicPr>
                        <pic:blipFill>
                          <a:blip r:embed="rId308" cstate="email">
                            <a:extLst>
                              <a:ext uri="{28A0092B-C50C-407E-A947-70E740481C1C}">
                                <a14:useLocalDpi xmlns:a14="http://schemas.microsoft.com/office/drawing/2010/main"/>
                              </a:ext>
                            </a:extLst>
                          </a:blip>
                          <a:stretch>
                            <a:fillRect/>
                          </a:stretch>
                        </pic:blipFill>
                        <pic:spPr>
                          <a:xfrm>
                            <a:off x="0" y="0"/>
                            <a:ext cx="4288155" cy="4295032"/>
                          </a:xfrm>
                          <a:prstGeom prst="rect">
                            <a:avLst/>
                          </a:prstGeom>
                        </pic:spPr>
                      </pic:pic>
                    </a:graphicData>
                  </a:graphic>
                </wp:inline>
              </w:drawing>
            </w:r>
            <w:r w:rsidR="4F782BFA" w:rsidRPr="007E6AEE">
              <w:rPr>
                <w:rFonts w:cs="Times New Roman"/>
                <w:lang w:eastAsia="de-DE"/>
              </w:rPr>
              <w:t xml:space="preserve"> </w:t>
            </w:r>
          </w:p>
          <w:p w14:paraId="0BD9EC0E" w14:textId="55DB2408" w:rsidR="00D90A94" w:rsidRPr="007E6AEE" w:rsidRDefault="00580D9C" w:rsidP="00580D9C">
            <w:pPr>
              <w:pStyle w:val="TableCaption"/>
              <w:cnfStyle w:val="000000100000" w:firstRow="0" w:lastRow="0" w:firstColumn="0" w:lastColumn="0" w:oddVBand="0" w:evenVBand="0" w:oddHBand="1" w:evenHBand="0" w:firstRowFirstColumn="0" w:firstRowLastColumn="0" w:lastRowFirstColumn="0" w:lastRowLastColumn="0"/>
              <w:rPr>
                <w:rFonts w:asciiTheme="majorHAnsi" w:hAnsiTheme="majorHAnsi" w:cstheme="majorBidi"/>
                <w:szCs w:val="20"/>
              </w:rPr>
            </w:pPr>
            <w:r w:rsidRPr="007E6AEE">
              <w:rPr>
                <w:rFonts w:cs="Times New Roman"/>
                <w:bCs/>
                <w:szCs w:val="20"/>
                <w:lang w:eastAsia="de-DE"/>
              </w:rPr>
              <w:t>Figure 7 18 UC-12c: Multiple simultaneous path computation</w:t>
            </w:r>
          </w:p>
        </w:tc>
      </w:tr>
    </w:tbl>
    <w:p w14:paraId="131E0E28" w14:textId="77777777" w:rsidR="006A779B" w:rsidRPr="007E6AEE" w:rsidRDefault="006A779B" w:rsidP="006A779B"/>
    <w:p w14:paraId="24A999F4" w14:textId="517C7D8C" w:rsidR="00861A6F" w:rsidRPr="007E6AEE" w:rsidRDefault="00861A6F" w:rsidP="006A779B">
      <w:r w:rsidRPr="007E6AEE">
        <w:t>The applicable yang tree is as follows:</w:t>
      </w:r>
    </w:p>
    <w:p w14:paraId="0311D0B4" w14:textId="77777777" w:rsidR="006A779B" w:rsidRPr="007E6AEE" w:rsidRDefault="006A779B" w:rsidP="00861A6F">
      <w:pPr>
        <w:pStyle w:val="yang-tree"/>
      </w:pPr>
      <w:r w:rsidRPr="007E6AEE">
        <w:t>module: tapi-path-computation</w:t>
      </w:r>
    </w:p>
    <w:p w14:paraId="5D803765" w14:textId="77777777" w:rsidR="006A779B" w:rsidRPr="007E6AEE" w:rsidRDefault="006A779B" w:rsidP="00861A6F">
      <w:pPr>
        <w:pStyle w:val="yang-tree"/>
      </w:pPr>
      <w:r w:rsidRPr="007E6AEE">
        <w:t xml:space="preserve">  augment /tapi-common:context:</w:t>
      </w:r>
    </w:p>
    <w:p w14:paraId="1ADA0BC4" w14:textId="77777777" w:rsidR="006A779B" w:rsidRPr="007E6AEE" w:rsidRDefault="006A779B" w:rsidP="00861A6F">
      <w:pPr>
        <w:pStyle w:val="yang-tree"/>
      </w:pPr>
      <w:r w:rsidRPr="007E6AEE">
        <w:t xml:space="preserve">    +--rw path-computation-context</w:t>
      </w:r>
    </w:p>
    <w:p w14:paraId="3A02222A" w14:textId="77777777" w:rsidR="006A779B" w:rsidRPr="007E6AEE" w:rsidRDefault="006A779B" w:rsidP="00861A6F">
      <w:pPr>
        <w:pStyle w:val="yang-tree"/>
      </w:pPr>
      <w:r w:rsidRPr="007E6AEE">
        <w:t xml:space="preserve">       +--rw path-comp-service* [uuid]</w:t>
      </w:r>
    </w:p>
    <w:p w14:paraId="7EE5756D" w14:textId="77777777" w:rsidR="006A779B" w:rsidRPr="007E6AEE" w:rsidRDefault="006A779B" w:rsidP="00861A6F">
      <w:pPr>
        <w:pStyle w:val="yang-tree"/>
      </w:pPr>
      <w:r w:rsidRPr="007E6AEE">
        <w:t xml:space="preserve">       |  +--ro path* [path-uuid]</w:t>
      </w:r>
    </w:p>
    <w:p w14:paraId="43D6E470" w14:textId="77777777" w:rsidR="006A779B" w:rsidRPr="007E6AEE" w:rsidRDefault="006A779B" w:rsidP="00861A6F">
      <w:pPr>
        <w:pStyle w:val="yang-tree"/>
      </w:pPr>
      <w:r w:rsidRPr="007E6AEE">
        <w:t xml:space="preserve">       ...</w:t>
      </w:r>
    </w:p>
    <w:p w14:paraId="260670AF" w14:textId="77777777" w:rsidR="006A779B" w:rsidRPr="007E6AEE" w:rsidRDefault="006A779B" w:rsidP="00861A6F">
      <w:pPr>
        <w:pStyle w:val="yang-tree"/>
      </w:pPr>
      <w:r w:rsidRPr="007E6AEE">
        <w:t xml:space="preserve">       |  +--rw end-point* [local-id]</w:t>
      </w:r>
    </w:p>
    <w:p w14:paraId="601DB4CD" w14:textId="77777777" w:rsidR="006A779B" w:rsidRPr="007E6AEE" w:rsidRDefault="006A779B" w:rsidP="00861A6F">
      <w:pPr>
        <w:pStyle w:val="yang-tree"/>
      </w:pPr>
      <w:r w:rsidRPr="007E6AEE">
        <w:t xml:space="preserve">       |  |  +--rw service-interface-point</w:t>
      </w:r>
    </w:p>
    <w:p w14:paraId="6EAE0465" w14:textId="77777777" w:rsidR="006A779B" w:rsidRPr="007E6AEE" w:rsidRDefault="006A779B" w:rsidP="00861A6F">
      <w:pPr>
        <w:pStyle w:val="yang-tree"/>
      </w:pPr>
      <w:r w:rsidRPr="007E6AEE">
        <w:t xml:space="preserve">       |  |  |  +--rw service-interface-point-uuid</w:t>
      </w:r>
    </w:p>
    <w:p w14:paraId="24EB946C" w14:textId="77777777" w:rsidR="006A779B" w:rsidRPr="007E6AEE" w:rsidRDefault="006A779B" w:rsidP="00861A6F">
      <w:pPr>
        <w:pStyle w:val="yang-tree"/>
      </w:pPr>
      <w:r w:rsidRPr="007E6AEE">
        <w:t>...</w:t>
      </w:r>
    </w:p>
    <w:p w14:paraId="7CA9C547" w14:textId="77777777" w:rsidR="006A779B" w:rsidRPr="007E6AEE" w:rsidRDefault="006A779B" w:rsidP="00861A6F">
      <w:pPr>
        <w:pStyle w:val="yang-tree"/>
      </w:pPr>
      <w:r w:rsidRPr="007E6AEE">
        <w:t xml:space="preserve">       |  +--rw routing-constraint</w:t>
      </w:r>
    </w:p>
    <w:p w14:paraId="18023107" w14:textId="77777777" w:rsidR="006A779B" w:rsidRPr="007E6AEE" w:rsidRDefault="006A779B" w:rsidP="00861A6F">
      <w:pPr>
        <w:pStyle w:val="yang-tree"/>
      </w:pPr>
      <w:r w:rsidRPr="007E6AEE">
        <w:t xml:space="preserve">...   </w:t>
      </w:r>
    </w:p>
    <w:p w14:paraId="271F9351" w14:textId="77777777" w:rsidR="006A779B" w:rsidRPr="007E6AEE" w:rsidRDefault="006A779B" w:rsidP="00861A6F">
      <w:pPr>
        <w:pStyle w:val="yang-tree"/>
      </w:pPr>
      <w:r w:rsidRPr="007E6AEE">
        <w:t xml:space="preserve">       |  +--rw topology-constraint</w:t>
      </w:r>
    </w:p>
    <w:p w14:paraId="01633FA1" w14:textId="77777777" w:rsidR="006A779B" w:rsidRPr="007E6AEE" w:rsidRDefault="006A779B" w:rsidP="00861A6F">
      <w:pPr>
        <w:pStyle w:val="yang-tree"/>
      </w:pPr>
      <w:r w:rsidRPr="007E6AEE">
        <w:t>...</w:t>
      </w:r>
    </w:p>
    <w:p w14:paraId="578CB59D" w14:textId="77777777" w:rsidR="006A779B" w:rsidRPr="007E6AEE" w:rsidRDefault="006A779B" w:rsidP="00861A6F">
      <w:pPr>
        <w:pStyle w:val="yang-tree"/>
      </w:pPr>
      <w:r w:rsidRPr="007E6AEE">
        <w:t xml:space="preserve">       |  +--rw objective-function</w:t>
      </w:r>
    </w:p>
    <w:p w14:paraId="4C2035BB" w14:textId="77777777" w:rsidR="006A779B" w:rsidRPr="007E6AEE" w:rsidRDefault="006A779B" w:rsidP="00861A6F">
      <w:pPr>
        <w:pStyle w:val="yang-tree"/>
      </w:pPr>
      <w:r w:rsidRPr="007E6AEE">
        <w:t xml:space="preserve">...   </w:t>
      </w:r>
    </w:p>
    <w:p w14:paraId="0ABA293E" w14:textId="77777777" w:rsidR="006A779B" w:rsidRPr="007E6AEE" w:rsidRDefault="006A779B" w:rsidP="00861A6F">
      <w:pPr>
        <w:pStyle w:val="yang-tree"/>
      </w:pPr>
      <w:r w:rsidRPr="007E6AEE">
        <w:t xml:space="preserve">       |  +--rw uuid                       uuid</w:t>
      </w:r>
    </w:p>
    <w:p w14:paraId="22CCEEFD" w14:textId="77777777" w:rsidR="006A779B" w:rsidRPr="007E6AEE" w:rsidRDefault="006A779B" w:rsidP="00861A6F">
      <w:pPr>
        <w:pStyle w:val="yang-tree"/>
        <w:rPr>
          <w:color w:val="FF0000"/>
        </w:rPr>
      </w:pPr>
      <w:r w:rsidRPr="007E6AEE">
        <w:rPr>
          <w:color w:val="FF0000"/>
        </w:rPr>
        <w:t xml:space="preserve">       |  +--rw name* [value-name]</w:t>
      </w:r>
    </w:p>
    <w:p w14:paraId="2AF933FB" w14:textId="77777777" w:rsidR="006A779B" w:rsidRPr="007E6AEE" w:rsidRDefault="006A779B" w:rsidP="00861A6F">
      <w:pPr>
        <w:pStyle w:val="yang-tree"/>
        <w:rPr>
          <w:color w:val="FF0000"/>
        </w:rPr>
      </w:pPr>
      <w:r w:rsidRPr="007E6AEE">
        <w:rPr>
          <w:color w:val="FF0000"/>
        </w:rPr>
        <w:t xml:space="preserve">       |     +--rw value-name    string</w:t>
      </w:r>
    </w:p>
    <w:p w14:paraId="354BF662" w14:textId="77777777" w:rsidR="006A779B" w:rsidRPr="007E6AEE" w:rsidRDefault="006A779B" w:rsidP="00861A6F">
      <w:pPr>
        <w:pStyle w:val="yang-tree"/>
        <w:rPr>
          <w:color w:val="FF0000"/>
        </w:rPr>
      </w:pPr>
      <w:r w:rsidRPr="007E6AEE">
        <w:rPr>
          <w:color w:val="FF0000"/>
        </w:rPr>
        <w:t xml:space="preserve">       |     +--rw value?        string</w:t>
      </w:r>
    </w:p>
    <w:p w14:paraId="3E37CB0B" w14:textId="4E265403" w:rsidR="006A779B" w:rsidRPr="007E6AEE" w:rsidRDefault="006A779B" w:rsidP="006A779B">
      <w:pPr>
        <w:ind w:left="360"/>
      </w:pPr>
    </w:p>
    <w:p w14:paraId="3DC1FC9D" w14:textId="4B25DFAC" w:rsidR="001D19ED" w:rsidRPr="007E6AEE" w:rsidRDefault="001D19ED" w:rsidP="001D19ED">
      <w:pPr>
        <w:pStyle w:val="Caption"/>
        <w:keepNext/>
        <w:rPr>
          <w:rFonts w:cs="Times New Roman"/>
        </w:rPr>
      </w:pPr>
      <w:r w:rsidRPr="007E6AEE">
        <w:rPr>
          <w:rFonts w:cs="Times New Roman"/>
        </w:rPr>
        <w:lastRenderedPageBreak/>
        <w:t> </w:t>
      </w:r>
      <w:bookmarkStart w:id="1405" w:name="_Toc173255301"/>
      <w:r w:rsidRPr="007E6AEE">
        <w:rPr>
          <w:rFonts w:cs="Times New Roman"/>
        </w:rPr>
        <w:t xml:space="preserve">Table </w:t>
      </w:r>
      <w:r w:rsidRPr="007E6AEE">
        <w:rPr>
          <w:rFonts w:cs="Times New Roman"/>
        </w:rPr>
        <w:fldChar w:fldCharType="begin"/>
      </w:r>
      <w:r w:rsidRPr="007E6AEE">
        <w:rPr>
          <w:rFonts w:cs="Times New Roman"/>
        </w:rPr>
        <w:instrText xml:space="preserve"> SEQ Table \* ARABIC </w:instrText>
      </w:r>
      <w:r w:rsidRPr="007E6AEE">
        <w:rPr>
          <w:rFonts w:cs="Times New Roman"/>
        </w:rPr>
        <w:fldChar w:fldCharType="separate"/>
      </w:r>
      <w:r w:rsidR="00C64284">
        <w:rPr>
          <w:rFonts w:cs="Times New Roman"/>
          <w:noProof/>
        </w:rPr>
        <w:t>86</w:t>
      </w:r>
      <w:r w:rsidRPr="007E6AEE">
        <w:rPr>
          <w:rFonts w:cs="Times New Roman"/>
        </w:rPr>
        <w:fldChar w:fldCharType="end"/>
      </w:r>
      <w:r w:rsidRPr="007E6AEE">
        <w:rPr>
          <w:rFonts w:cs="Times New Roman"/>
        </w:rPr>
        <w:t xml:space="preserve">: </w:t>
      </w:r>
      <w:r w:rsidR="00E87E27" w:rsidRPr="007E6AEE">
        <w:t>Use of value names for bulk processing</w:t>
      </w:r>
      <w:r w:rsidRPr="007E6AEE">
        <w:rPr>
          <w:rFonts w:cs="Times New Roman"/>
        </w:rPr>
        <w:t>.</w:t>
      </w:r>
      <w:bookmarkEnd w:id="1405"/>
    </w:p>
    <w:tbl>
      <w:tblPr>
        <w:tblStyle w:val="GridTable6Colorful-Accent5"/>
        <w:tblpPr w:leftFromText="141" w:rightFromText="141" w:vertAnchor="text" w:tblpY="1"/>
        <w:tblW w:w="10490" w:type="dxa"/>
        <w:tblLayout w:type="fixed"/>
        <w:tblLook w:val="0420" w:firstRow="1" w:lastRow="0" w:firstColumn="0" w:lastColumn="0" w:noHBand="0" w:noVBand="1"/>
      </w:tblPr>
      <w:tblGrid>
        <w:gridCol w:w="1843"/>
        <w:gridCol w:w="4678"/>
        <w:gridCol w:w="850"/>
        <w:gridCol w:w="709"/>
        <w:gridCol w:w="2410"/>
      </w:tblGrid>
      <w:tr w:rsidR="001D19ED" w:rsidRPr="007E6AEE" w14:paraId="2218D1B4" w14:textId="77777777" w:rsidTr="003F13BE">
        <w:trPr>
          <w:cnfStyle w:val="100000000000" w:firstRow="1" w:lastRow="0" w:firstColumn="0" w:lastColumn="0" w:oddVBand="0" w:evenVBand="0" w:oddHBand="0" w:evenHBand="0" w:firstRowFirstColumn="0" w:firstRowLastColumn="0" w:lastRowFirstColumn="0" w:lastRowLastColumn="0"/>
        </w:trPr>
        <w:tc>
          <w:tcPr>
            <w:tcW w:w="1843" w:type="dxa"/>
            <w:hideMark/>
          </w:tcPr>
          <w:p w14:paraId="5604F09F" w14:textId="42AD25DD" w:rsidR="001D19ED" w:rsidRPr="007E6AEE" w:rsidRDefault="001D19ED" w:rsidP="00AB1AD8">
            <w:pPr>
              <w:tabs>
                <w:tab w:val="left" w:pos="708"/>
              </w:tabs>
              <w:rPr>
                <w:b w:val="0"/>
                <w:bCs w:val="0"/>
                <w:color w:val="FFFFFF" w:themeColor="background1"/>
                <w:sz w:val="18"/>
                <w:lang w:eastAsia="en-US"/>
              </w:rPr>
            </w:pPr>
            <w:r w:rsidRPr="007E6AEE">
              <w:rPr>
                <w:sz w:val="18"/>
              </w:rPr>
              <w:t xml:space="preserve">Data Node </w:t>
            </w:r>
          </w:p>
        </w:tc>
        <w:tc>
          <w:tcPr>
            <w:tcW w:w="4678" w:type="dxa"/>
          </w:tcPr>
          <w:p w14:paraId="168FD895" w14:textId="07926156" w:rsidR="001D19ED" w:rsidRPr="007E6AEE" w:rsidRDefault="001D19ED" w:rsidP="00AB1AD8">
            <w:pPr>
              <w:tabs>
                <w:tab w:val="left" w:pos="708"/>
              </w:tabs>
              <w:rPr>
                <w:b w:val="0"/>
                <w:bCs w:val="0"/>
                <w:sz w:val="18"/>
                <w:lang w:eastAsia="en-US"/>
              </w:rPr>
            </w:pPr>
            <w:r w:rsidRPr="007E6AEE">
              <w:rPr>
                <w:sz w:val="18"/>
              </w:rPr>
              <w:t>/tapi-common:context/tapi-connectivity:connectivity-context/tapi-connectivity:connectivity-service/name</w:t>
            </w:r>
          </w:p>
        </w:tc>
        <w:tc>
          <w:tcPr>
            <w:tcW w:w="850" w:type="dxa"/>
          </w:tcPr>
          <w:p w14:paraId="27749749" w14:textId="77777777" w:rsidR="001D19ED" w:rsidRPr="007E6AEE" w:rsidRDefault="001D19ED" w:rsidP="001D19ED">
            <w:pPr>
              <w:tabs>
                <w:tab w:val="left" w:pos="708"/>
              </w:tabs>
              <w:rPr>
                <w:b w:val="0"/>
                <w:bCs w:val="0"/>
                <w:sz w:val="18"/>
                <w:lang w:eastAsia="en-US"/>
              </w:rPr>
            </w:pPr>
          </w:p>
        </w:tc>
        <w:tc>
          <w:tcPr>
            <w:tcW w:w="709" w:type="dxa"/>
          </w:tcPr>
          <w:p w14:paraId="3EDC861D" w14:textId="77777777" w:rsidR="001D19ED" w:rsidRPr="007E6AEE" w:rsidRDefault="001D19ED" w:rsidP="001D19ED">
            <w:pPr>
              <w:tabs>
                <w:tab w:val="left" w:pos="708"/>
              </w:tabs>
              <w:rPr>
                <w:b w:val="0"/>
                <w:bCs w:val="0"/>
                <w:sz w:val="18"/>
                <w:lang w:eastAsia="en-US"/>
              </w:rPr>
            </w:pPr>
          </w:p>
        </w:tc>
        <w:tc>
          <w:tcPr>
            <w:tcW w:w="2410" w:type="dxa"/>
          </w:tcPr>
          <w:p w14:paraId="2D11E206" w14:textId="77777777" w:rsidR="001D19ED" w:rsidRPr="007E6AEE" w:rsidRDefault="001D19ED" w:rsidP="001D19ED">
            <w:pPr>
              <w:tabs>
                <w:tab w:val="left" w:pos="708"/>
              </w:tabs>
              <w:rPr>
                <w:b w:val="0"/>
                <w:bCs w:val="0"/>
                <w:sz w:val="18"/>
                <w:lang w:eastAsia="en-US"/>
              </w:rPr>
            </w:pPr>
          </w:p>
        </w:tc>
      </w:tr>
      <w:tr w:rsidR="001D19ED" w:rsidRPr="007E6AEE" w14:paraId="13FE1198" w14:textId="77777777" w:rsidTr="003F13BE">
        <w:trPr>
          <w:cnfStyle w:val="000000100000" w:firstRow="0" w:lastRow="0" w:firstColumn="0" w:lastColumn="0" w:oddVBand="0" w:evenVBand="0" w:oddHBand="1" w:evenHBand="0" w:firstRowFirstColumn="0" w:firstRowLastColumn="0" w:lastRowFirstColumn="0" w:lastRowLastColumn="0"/>
        </w:trPr>
        <w:tc>
          <w:tcPr>
            <w:tcW w:w="1843" w:type="dxa"/>
            <w:hideMark/>
          </w:tcPr>
          <w:p w14:paraId="2D31B1D8" w14:textId="77777777" w:rsidR="001D19ED" w:rsidRPr="007E6AEE" w:rsidRDefault="001D19ED" w:rsidP="00AB1AD8">
            <w:pPr>
              <w:tabs>
                <w:tab w:val="left" w:pos="708"/>
              </w:tabs>
              <w:rPr>
                <w:b/>
                <w:sz w:val="18"/>
                <w:lang w:eastAsia="en-US"/>
              </w:rPr>
            </w:pPr>
            <w:r w:rsidRPr="007E6AEE">
              <w:rPr>
                <w:b/>
                <w:sz w:val="18"/>
                <w:lang w:eastAsia="en-US"/>
              </w:rPr>
              <w:t>Attribute</w:t>
            </w:r>
          </w:p>
        </w:tc>
        <w:tc>
          <w:tcPr>
            <w:tcW w:w="4678" w:type="dxa"/>
            <w:hideMark/>
          </w:tcPr>
          <w:p w14:paraId="668081EF" w14:textId="77777777" w:rsidR="001D19ED" w:rsidRPr="007E6AEE" w:rsidRDefault="001D19ED" w:rsidP="00AB1AD8">
            <w:pPr>
              <w:tabs>
                <w:tab w:val="left" w:pos="708"/>
              </w:tabs>
              <w:rPr>
                <w:b/>
                <w:sz w:val="18"/>
                <w:lang w:eastAsia="en-US"/>
              </w:rPr>
            </w:pPr>
            <w:r w:rsidRPr="007E6AEE">
              <w:rPr>
                <w:b/>
                <w:sz w:val="18"/>
                <w:lang w:eastAsia="en-US"/>
              </w:rPr>
              <w:t>Allowed Values/Format</w:t>
            </w:r>
          </w:p>
        </w:tc>
        <w:tc>
          <w:tcPr>
            <w:tcW w:w="850" w:type="dxa"/>
            <w:hideMark/>
          </w:tcPr>
          <w:p w14:paraId="6B059F30" w14:textId="77777777" w:rsidR="001D19ED" w:rsidRPr="007E6AEE" w:rsidRDefault="001D19ED" w:rsidP="00AB1AD8">
            <w:pPr>
              <w:tabs>
                <w:tab w:val="left" w:pos="708"/>
              </w:tabs>
              <w:rPr>
                <w:b/>
                <w:sz w:val="18"/>
                <w:lang w:eastAsia="en-US"/>
              </w:rPr>
            </w:pPr>
            <w:r w:rsidRPr="007E6AEE">
              <w:rPr>
                <w:b/>
                <w:sz w:val="18"/>
                <w:lang w:eastAsia="en-US"/>
              </w:rPr>
              <w:t>Mod</w:t>
            </w:r>
          </w:p>
        </w:tc>
        <w:tc>
          <w:tcPr>
            <w:tcW w:w="709" w:type="dxa"/>
            <w:hideMark/>
          </w:tcPr>
          <w:p w14:paraId="51B8EDD2" w14:textId="77777777" w:rsidR="001D19ED" w:rsidRPr="007E6AEE" w:rsidRDefault="001D19ED" w:rsidP="00AB1AD8">
            <w:pPr>
              <w:tabs>
                <w:tab w:val="left" w:pos="708"/>
              </w:tabs>
              <w:rPr>
                <w:b/>
                <w:sz w:val="18"/>
                <w:lang w:eastAsia="en-US"/>
              </w:rPr>
            </w:pPr>
            <w:r w:rsidRPr="007E6AEE">
              <w:rPr>
                <w:b/>
                <w:sz w:val="18"/>
                <w:lang w:eastAsia="en-US"/>
              </w:rPr>
              <w:t>Sup</w:t>
            </w:r>
          </w:p>
        </w:tc>
        <w:tc>
          <w:tcPr>
            <w:tcW w:w="2410" w:type="dxa"/>
            <w:hideMark/>
          </w:tcPr>
          <w:p w14:paraId="3E887505" w14:textId="77777777" w:rsidR="001D19ED" w:rsidRPr="007E6AEE" w:rsidRDefault="001D19ED" w:rsidP="00AB1AD8">
            <w:pPr>
              <w:tabs>
                <w:tab w:val="left" w:pos="708"/>
              </w:tabs>
              <w:rPr>
                <w:b/>
                <w:sz w:val="18"/>
                <w:lang w:eastAsia="en-US"/>
              </w:rPr>
            </w:pPr>
            <w:r w:rsidRPr="007E6AEE">
              <w:rPr>
                <w:b/>
                <w:sz w:val="18"/>
                <w:lang w:eastAsia="en-US"/>
              </w:rPr>
              <w:t>Notes</w:t>
            </w:r>
          </w:p>
        </w:tc>
      </w:tr>
      <w:tr w:rsidR="001D19ED" w:rsidRPr="007E6AEE" w14:paraId="299C595D" w14:textId="77777777" w:rsidTr="003F13BE">
        <w:tc>
          <w:tcPr>
            <w:tcW w:w="1843" w:type="dxa"/>
            <w:hideMark/>
          </w:tcPr>
          <w:p w14:paraId="14F5A05B" w14:textId="44D0C5A8" w:rsidR="001D19ED" w:rsidRPr="007E6AEE" w:rsidRDefault="001D19ED" w:rsidP="00AB1AD8">
            <w:pPr>
              <w:rPr>
                <w:sz w:val="18"/>
                <w:lang w:eastAsia="en-US"/>
              </w:rPr>
            </w:pPr>
            <w:r w:rsidRPr="007E6AEE">
              <w:rPr>
                <w:sz w:val="18"/>
                <w:lang w:eastAsia="en-US"/>
              </w:rPr>
              <w:t>value-name/value</w:t>
            </w:r>
          </w:p>
        </w:tc>
        <w:tc>
          <w:tcPr>
            <w:tcW w:w="4678" w:type="dxa"/>
            <w:hideMark/>
          </w:tcPr>
          <w:p w14:paraId="2E157603" w14:textId="0E0661AC" w:rsidR="001D19ED" w:rsidRPr="007E6AEE" w:rsidRDefault="001D19ED" w:rsidP="00AB1AD8">
            <w:pPr>
              <w:rPr>
                <w:sz w:val="18"/>
                <w:lang w:eastAsia="en-US"/>
              </w:rPr>
            </w:pPr>
            <w:r w:rsidRPr="007E6AEE">
              <w:rPr>
                <w:sz w:val="18"/>
                <w:lang w:eastAsia="en-US"/>
              </w:rPr>
              <w:t>"path-request-</w:t>
            </w:r>
            <w:r w:rsidR="002D6E85" w:rsidRPr="007E6AEE">
              <w:rPr>
                <w:sz w:val="18"/>
                <w:lang w:eastAsia="en-US"/>
              </w:rPr>
              <w:t>group</w:t>
            </w:r>
            <w:r w:rsidRPr="007E6AEE">
              <w:rPr>
                <w:sz w:val="18"/>
                <w:lang w:eastAsia="en-US"/>
              </w:rPr>
              <w:t>-uuid" and uuid for the group</w:t>
            </w:r>
          </w:p>
        </w:tc>
        <w:tc>
          <w:tcPr>
            <w:tcW w:w="850" w:type="dxa"/>
            <w:hideMark/>
          </w:tcPr>
          <w:p w14:paraId="085D185A" w14:textId="2271A548" w:rsidR="001D19ED" w:rsidRPr="007E6AEE" w:rsidRDefault="001D19ED" w:rsidP="00AB1AD8">
            <w:pPr>
              <w:rPr>
                <w:sz w:val="18"/>
                <w:lang w:eastAsia="en-US"/>
              </w:rPr>
            </w:pPr>
            <w:r w:rsidRPr="007E6AEE">
              <w:rPr>
                <w:sz w:val="18"/>
                <w:lang w:eastAsia="en-US"/>
              </w:rPr>
              <w:t>RW</w:t>
            </w:r>
          </w:p>
        </w:tc>
        <w:tc>
          <w:tcPr>
            <w:tcW w:w="709" w:type="dxa"/>
            <w:hideMark/>
          </w:tcPr>
          <w:p w14:paraId="767BDE34" w14:textId="7D720112" w:rsidR="001D19ED" w:rsidRPr="007E6AEE" w:rsidRDefault="001D19ED" w:rsidP="00AB1AD8">
            <w:pPr>
              <w:rPr>
                <w:sz w:val="18"/>
                <w:lang w:eastAsia="en-US"/>
              </w:rPr>
            </w:pPr>
            <w:r w:rsidRPr="007E6AEE">
              <w:rPr>
                <w:sz w:val="18"/>
                <w:lang w:eastAsia="en-US"/>
              </w:rPr>
              <w:t>M</w:t>
            </w:r>
          </w:p>
        </w:tc>
        <w:tc>
          <w:tcPr>
            <w:tcW w:w="2410" w:type="dxa"/>
          </w:tcPr>
          <w:p w14:paraId="21C5500A" w14:textId="19A008DA" w:rsidR="001D19ED" w:rsidRPr="007E6AEE" w:rsidRDefault="001D19ED" w:rsidP="00AB1AD8">
            <w:pPr>
              <w:rPr>
                <w:sz w:val="18"/>
                <w:lang w:eastAsia="en-US"/>
              </w:rPr>
            </w:pPr>
            <w:r w:rsidRPr="007E6AEE">
              <w:rPr>
                <w:sz w:val="18"/>
                <w:lang w:eastAsia="en-US"/>
              </w:rPr>
              <w:t xml:space="preserve">Provided by </w:t>
            </w:r>
            <w:r w:rsidRPr="007E6AEE">
              <w:rPr>
                <w:i/>
                <w:iCs/>
                <w:sz w:val="18"/>
                <w:lang w:eastAsia="en-US"/>
              </w:rPr>
              <w:t>tapi-client</w:t>
            </w:r>
            <w:r w:rsidRPr="007E6AEE">
              <w:rPr>
                <w:sz w:val="18"/>
                <w:lang w:eastAsia="en-US"/>
              </w:rPr>
              <w:t>.</w:t>
            </w:r>
          </w:p>
        </w:tc>
      </w:tr>
      <w:tr w:rsidR="00B7717A" w:rsidRPr="007E6AEE" w14:paraId="2C34EFCF" w14:textId="77777777" w:rsidTr="003F13BE">
        <w:trPr>
          <w:cnfStyle w:val="000000100000" w:firstRow="0" w:lastRow="0" w:firstColumn="0" w:lastColumn="0" w:oddVBand="0" w:evenVBand="0" w:oddHBand="1" w:evenHBand="0" w:firstRowFirstColumn="0" w:firstRowLastColumn="0" w:lastRowFirstColumn="0" w:lastRowLastColumn="0"/>
        </w:trPr>
        <w:tc>
          <w:tcPr>
            <w:tcW w:w="1843" w:type="dxa"/>
            <w:hideMark/>
          </w:tcPr>
          <w:p w14:paraId="6E1D146E" w14:textId="0FE58C2B" w:rsidR="00B7717A" w:rsidRPr="007E6AEE" w:rsidRDefault="00B7717A" w:rsidP="00AB1AD8">
            <w:pPr>
              <w:rPr>
                <w:sz w:val="18"/>
                <w:lang w:eastAsia="en-US"/>
              </w:rPr>
            </w:pPr>
            <w:r w:rsidRPr="007E6AEE">
              <w:rPr>
                <w:sz w:val="18"/>
                <w:lang w:eastAsia="en-US"/>
              </w:rPr>
              <w:t>value-name/value</w:t>
            </w:r>
          </w:p>
        </w:tc>
        <w:tc>
          <w:tcPr>
            <w:tcW w:w="4678" w:type="dxa"/>
            <w:hideMark/>
          </w:tcPr>
          <w:p w14:paraId="6CA5C362" w14:textId="42AB5E3D" w:rsidR="00B7717A" w:rsidRPr="007E6AEE" w:rsidRDefault="00B7717A" w:rsidP="00AB1AD8">
            <w:pPr>
              <w:rPr>
                <w:sz w:val="18"/>
                <w:lang w:eastAsia="en-US"/>
              </w:rPr>
            </w:pPr>
            <w:r w:rsidRPr="007E6AEE">
              <w:rPr>
                <w:sz w:val="18"/>
                <w:lang w:eastAsia="en-US"/>
              </w:rPr>
              <w:t>"request-local-id" encoded as "1/N"</w:t>
            </w:r>
          </w:p>
        </w:tc>
        <w:tc>
          <w:tcPr>
            <w:tcW w:w="850" w:type="dxa"/>
            <w:hideMark/>
          </w:tcPr>
          <w:p w14:paraId="2E457785" w14:textId="536E0832" w:rsidR="00B7717A" w:rsidRPr="007E6AEE" w:rsidRDefault="00B7717A" w:rsidP="00B7717A">
            <w:pPr>
              <w:rPr>
                <w:sz w:val="18"/>
                <w:lang w:eastAsia="en-US"/>
              </w:rPr>
            </w:pPr>
            <w:r w:rsidRPr="007E6AEE">
              <w:rPr>
                <w:sz w:val="18"/>
                <w:lang w:eastAsia="en-US"/>
              </w:rPr>
              <w:t>RW</w:t>
            </w:r>
          </w:p>
        </w:tc>
        <w:tc>
          <w:tcPr>
            <w:tcW w:w="709" w:type="dxa"/>
            <w:hideMark/>
          </w:tcPr>
          <w:p w14:paraId="3A06F8F7" w14:textId="3F3D3A02" w:rsidR="00B7717A" w:rsidRPr="007E6AEE" w:rsidRDefault="00B7717A" w:rsidP="00AB1AD8">
            <w:pPr>
              <w:rPr>
                <w:sz w:val="18"/>
                <w:lang w:eastAsia="en-US"/>
              </w:rPr>
            </w:pPr>
            <w:r w:rsidRPr="007E6AEE">
              <w:rPr>
                <w:sz w:val="18"/>
                <w:lang w:eastAsia="en-US"/>
              </w:rPr>
              <w:t>M</w:t>
            </w:r>
          </w:p>
        </w:tc>
        <w:tc>
          <w:tcPr>
            <w:tcW w:w="2410" w:type="dxa"/>
          </w:tcPr>
          <w:p w14:paraId="201A4E27" w14:textId="04EA7369" w:rsidR="00B7717A" w:rsidRPr="007E6AEE" w:rsidRDefault="00B7717A" w:rsidP="00AB1AD8">
            <w:pPr>
              <w:tabs>
                <w:tab w:val="left" w:pos="708"/>
              </w:tabs>
              <w:contextualSpacing/>
              <w:rPr>
                <w:sz w:val="18"/>
                <w:lang w:eastAsia="en-US"/>
              </w:rPr>
            </w:pPr>
            <w:r w:rsidRPr="007E6AEE">
              <w:rPr>
                <w:sz w:val="18"/>
                <w:lang w:eastAsia="en-US"/>
              </w:rPr>
              <w:t xml:space="preserve">Provided by </w:t>
            </w:r>
            <w:r w:rsidRPr="007E6AEE">
              <w:rPr>
                <w:i/>
                <w:iCs/>
                <w:sz w:val="18"/>
                <w:lang w:eastAsia="en-US"/>
              </w:rPr>
              <w:t>tapi-client</w:t>
            </w:r>
            <w:r w:rsidRPr="007E6AEE">
              <w:rPr>
                <w:sz w:val="18"/>
                <w:lang w:eastAsia="en-US"/>
              </w:rPr>
              <w:t>.</w:t>
            </w:r>
          </w:p>
        </w:tc>
      </w:tr>
    </w:tbl>
    <w:p w14:paraId="2F71D9EC" w14:textId="77777777" w:rsidR="001D19ED" w:rsidRPr="007E6AEE" w:rsidRDefault="001D19ED" w:rsidP="006A779B">
      <w:pPr>
        <w:ind w:left="360"/>
      </w:pPr>
    </w:p>
    <w:p w14:paraId="70B5CF43" w14:textId="5D4C9B41" w:rsidR="00DE5B1A" w:rsidRPr="007E6AEE" w:rsidRDefault="00DE5B1A" w:rsidP="00DE5B1A">
      <w:pPr>
        <w:pStyle w:val="Heading3"/>
      </w:pPr>
      <w:bookmarkStart w:id="1406" w:name="_Toc173253063"/>
      <w:r w:rsidRPr="007E6AEE">
        <w:t>Use case 12d: Physical Impairment</w:t>
      </w:r>
      <w:r w:rsidR="00CE6BD6" w:rsidRPr="007E6AEE">
        <w:t xml:space="preserve"> Data retrieval </w:t>
      </w:r>
      <w:r w:rsidR="00A14C75" w:rsidRPr="007E6AEE">
        <w:t>for OTSi path</w:t>
      </w:r>
      <w:r w:rsidR="00CE6BD6" w:rsidRPr="007E6AEE">
        <w:t xml:space="preserve"> planning and validation</w:t>
      </w:r>
      <w:bookmarkEnd w:id="1406"/>
      <w:r w:rsidR="0019791B" w:rsidRPr="007E6AEE">
        <w:t xml:space="preserve"> </w:t>
      </w:r>
    </w:p>
    <w:tbl>
      <w:tblPr>
        <w:tblStyle w:val="GridTable6Colorful-Accent5"/>
        <w:tblW w:w="10490" w:type="dxa"/>
        <w:tblLayout w:type="fixed"/>
        <w:tblLook w:val="04A0" w:firstRow="1" w:lastRow="0" w:firstColumn="1" w:lastColumn="0" w:noHBand="0" w:noVBand="1"/>
      </w:tblPr>
      <w:tblGrid>
        <w:gridCol w:w="1985"/>
        <w:gridCol w:w="8505"/>
      </w:tblGrid>
      <w:tr w:rsidR="00AD31F7" w:rsidRPr="007E6AEE" w14:paraId="20059146" w14:textId="77777777">
        <w:trPr>
          <w:cnfStyle w:val="100000000000" w:firstRow="1" w:lastRow="0" w:firstColumn="0" w:lastColumn="0" w:oddVBand="0" w:evenVBand="0" w:oddHBand="0" w:evenHBand="0" w:firstRowFirstColumn="0" w:firstRowLastColumn="0" w:lastRowFirstColumn="0" w:lastRowLastColumn="0"/>
          <w:trHeight w:val="347"/>
        </w:trPr>
        <w:tc>
          <w:tcPr>
            <w:cnfStyle w:val="001000000000" w:firstRow="0" w:lastRow="0" w:firstColumn="1" w:lastColumn="0" w:oddVBand="0" w:evenVBand="0" w:oddHBand="0" w:evenHBand="0" w:firstRowFirstColumn="0" w:firstRowLastColumn="0" w:lastRowFirstColumn="0" w:lastRowLastColumn="0"/>
            <w:tcW w:w="1985" w:type="dxa"/>
            <w:hideMark/>
          </w:tcPr>
          <w:p w14:paraId="336AD3A2" w14:textId="77777777" w:rsidR="00AD31F7" w:rsidRPr="007E6AEE" w:rsidRDefault="00AD31F7">
            <w:pPr>
              <w:rPr>
                <w:rFonts w:cs="Times New Roman"/>
                <w:szCs w:val="20"/>
              </w:rPr>
            </w:pPr>
            <w:r w:rsidRPr="007E6AEE">
              <w:rPr>
                <w:rFonts w:cs="Times New Roman"/>
                <w:szCs w:val="20"/>
              </w:rPr>
              <w:t>Number</w:t>
            </w:r>
          </w:p>
        </w:tc>
        <w:tc>
          <w:tcPr>
            <w:tcW w:w="8505" w:type="dxa"/>
            <w:hideMark/>
          </w:tcPr>
          <w:p w14:paraId="2445ACDE" w14:textId="61681AEC" w:rsidR="00AD31F7" w:rsidRPr="007E6AEE" w:rsidRDefault="00AD31F7">
            <w:pPr>
              <w:cnfStyle w:val="100000000000" w:firstRow="1" w:lastRow="0" w:firstColumn="0" w:lastColumn="0" w:oddVBand="0" w:evenVBand="0" w:oddHBand="0" w:evenHBand="0" w:firstRowFirstColumn="0" w:firstRowLastColumn="0" w:lastRowFirstColumn="0" w:lastRowLastColumn="0"/>
              <w:rPr>
                <w:rFonts w:eastAsia="Times New Roman" w:cs="Times New Roman"/>
                <w:color w:val="auto"/>
                <w:szCs w:val="22"/>
                <w:lang w:eastAsia="ar-SA"/>
              </w:rPr>
            </w:pPr>
            <w:r w:rsidRPr="007E6AEE">
              <w:rPr>
                <w:rFonts w:eastAsia="Times New Roman" w:cs="Times New Roman"/>
                <w:color w:val="auto"/>
                <w:szCs w:val="22"/>
                <w:lang w:eastAsia="ar-SA"/>
              </w:rPr>
              <w:t>UC 1</w:t>
            </w:r>
            <w:r w:rsidR="00B744A3" w:rsidRPr="007E6AEE">
              <w:rPr>
                <w:rFonts w:eastAsia="Times New Roman" w:cs="Times New Roman"/>
                <w:color w:val="auto"/>
                <w:szCs w:val="22"/>
                <w:lang w:eastAsia="ar-SA"/>
              </w:rPr>
              <w:t>2d</w:t>
            </w:r>
          </w:p>
        </w:tc>
      </w:tr>
      <w:tr w:rsidR="00AD31F7" w:rsidRPr="007E6AEE" w14:paraId="72575F19" w14:textId="77777777">
        <w:trPr>
          <w:cnfStyle w:val="000000100000" w:firstRow="0" w:lastRow="0" w:firstColumn="0" w:lastColumn="0" w:oddVBand="0" w:evenVBand="0" w:oddHBand="1" w:evenHBand="0" w:firstRowFirstColumn="0" w:firstRowLastColumn="0" w:lastRowFirstColumn="0" w:lastRowLastColumn="0"/>
          <w:trHeight w:val="347"/>
        </w:trPr>
        <w:tc>
          <w:tcPr>
            <w:cnfStyle w:val="001000000000" w:firstRow="0" w:lastRow="0" w:firstColumn="1" w:lastColumn="0" w:oddVBand="0" w:evenVBand="0" w:oddHBand="0" w:evenHBand="0" w:firstRowFirstColumn="0" w:firstRowLastColumn="0" w:lastRowFirstColumn="0" w:lastRowLastColumn="0"/>
            <w:tcW w:w="1985" w:type="dxa"/>
            <w:hideMark/>
          </w:tcPr>
          <w:p w14:paraId="10A2EEFE" w14:textId="77777777" w:rsidR="00AD31F7" w:rsidRPr="007E6AEE" w:rsidRDefault="00AD31F7">
            <w:pPr>
              <w:rPr>
                <w:rFonts w:cs="Times New Roman"/>
                <w:szCs w:val="20"/>
              </w:rPr>
            </w:pPr>
            <w:r w:rsidRPr="007E6AEE">
              <w:rPr>
                <w:rFonts w:cs="Times New Roman"/>
                <w:szCs w:val="20"/>
              </w:rPr>
              <w:t>Name</w:t>
            </w:r>
          </w:p>
        </w:tc>
        <w:tc>
          <w:tcPr>
            <w:tcW w:w="8505" w:type="dxa"/>
            <w:hideMark/>
          </w:tcPr>
          <w:p w14:paraId="55B74177" w14:textId="31CFC9AA" w:rsidR="00AD31F7" w:rsidRPr="007E6AEE" w:rsidRDefault="00B744A3">
            <w:pPr>
              <w:cnfStyle w:val="000000100000" w:firstRow="0" w:lastRow="0" w:firstColumn="0" w:lastColumn="0" w:oddVBand="0" w:evenVBand="0" w:oddHBand="1" w:evenHBand="0" w:firstRowFirstColumn="0" w:firstRowLastColumn="0" w:lastRowFirstColumn="0" w:lastRowLastColumn="0"/>
              <w:rPr>
                <w:rFonts w:eastAsia="Times New Roman" w:cs="Times New Roman"/>
                <w:color w:val="auto"/>
                <w:szCs w:val="22"/>
                <w:lang w:eastAsia="ar-SA"/>
              </w:rPr>
            </w:pPr>
            <w:r w:rsidRPr="007E6AEE">
              <w:rPr>
                <w:rFonts w:eastAsia="Times New Roman" w:cs="Times New Roman"/>
                <w:b/>
                <w:color w:val="auto"/>
                <w:szCs w:val="22"/>
                <w:lang w:eastAsia="ar-SA"/>
              </w:rPr>
              <w:t>Physical Impairment Data retrieval for OTSi path planning and validation</w:t>
            </w:r>
          </w:p>
        </w:tc>
      </w:tr>
      <w:tr w:rsidR="00AD31F7" w:rsidRPr="007E6AEE" w14:paraId="15DD5B75" w14:textId="77777777">
        <w:trPr>
          <w:trHeight w:val="580"/>
        </w:trPr>
        <w:tc>
          <w:tcPr>
            <w:cnfStyle w:val="001000000000" w:firstRow="0" w:lastRow="0" w:firstColumn="1" w:lastColumn="0" w:oddVBand="0" w:evenVBand="0" w:oddHBand="0" w:evenHBand="0" w:firstRowFirstColumn="0" w:firstRowLastColumn="0" w:lastRowFirstColumn="0" w:lastRowLastColumn="0"/>
            <w:tcW w:w="1985" w:type="dxa"/>
            <w:hideMark/>
          </w:tcPr>
          <w:p w14:paraId="1CE83F5D" w14:textId="77777777" w:rsidR="00AD31F7" w:rsidRPr="007E6AEE" w:rsidRDefault="00AD31F7">
            <w:pPr>
              <w:rPr>
                <w:rFonts w:cs="Times New Roman"/>
                <w:szCs w:val="20"/>
              </w:rPr>
            </w:pPr>
            <w:r w:rsidRPr="007E6AEE">
              <w:rPr>
                <w:rFonts w:cs="Times New Roman"/>
                <w:szCs w:val="20"/>
              </w:rPr>
              <w:t>Technologies involved</w:t>
            </w:r>
          </w:p>
        </w:tc>
        <w:tc>
          <w:tcPr>
            <w:tcW w:w="8505" w:type="dxa"/>
            <w:hideMark/>
          </w:tcPr>
          <w:p w14:paraId="14D3A13D" w14:textId="5B395F1C" w:rsidR="00C013C6" w:rsidRPr="007E6AEE" w:rsidRDefault="00B744A3">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Photonic</w:t>
            </w:r>
          </w:p>
        </w:tc>
      </w:tr>
      <w:tr w:rsidR="00AD31F7" w:rsidRPr="007E6AEE" w14:paraId="4018BD3C" w14:textId="77777777">
        <w:trPr>
          <w:cnfStyle w:val="000000100000" w:firstRow="0" w:lastRow="0" w:firstColumn="0" w:lastColumn="0" w:oddVBand="0" w:evenVBand="0" w:oddHBand="1" w:evenHBand="0" w:firstRowFirstColumn="0" w:firstRowLastColumn="0" w:lastRowFirstColumn="0" w:lastRowLastColumn="0"/>
          <w:trHeight w:val="574"/>
        </w:trPr>
        <w:tc>
          <w:tcPr>
            <w:cnfStyle w:val="001000000000" w:firstRow="0" w:lastRow="0" w:firstColumn="1" w:lastColumn="0" w:oddVBand="0" w:evenVBand="0" w:oddHBand="0" w:evenHBand="0" w:firstRowFirstColumn="0" w:firstRowLastColumn="0" w:lastRowFirstColumn="0" w:lastRowLastColumn="0"/>
            <w:tcW w:w="1985" w:type="dxa"/>
            <w:hideMark/>
          </w:tcPr>
          <w:p w14:paraId="680A571E" w14:textId="77777777" w:rsidR="00AD31F7" w:rsidRPr="007E6AEE" w:rsidRDefault="00AD31F7">
            <w:pPr>
              <w:rPr>
                <w:rFonts w:cs="Times New Roman"/>
                <w:szCs w:val="20"/>
              </w:rPr>
            </w:pPr>
            <w:r w:rsidRPr="007E6AEE">
              <w:rPr>
                <w:rFonts w:cs="Times New Roman"/>
                <w:szCs w:val="20"/>
              </w:rPr>
              <w:t>Process/Areas Involved</w:t>
            </w:r>
          </w:p>
        </w:tc>
        <w:tc>
          <w:tcPr>
            <w:tcW w:w="8505" w:type="dxa"/>
            <w:hideMark/>
          </w:tcPr>
          <w:p w14:paraId="6FBCFBE7" w14:textId="77777777" w:rsidR="00AD31F7" w:rsidRPr="007E6AEE" w:rsidRDefault="00AD31F7">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AD31F7" w:rsidRPr="007E6AEE" w14:paraId="5A840E9D" w14:textId="77777777">
        <w:trPr>
          <w:trHeight w:val="1874"/>
        </w:trPr>
        <w:tc>
          <w:tcPr>
            <w:cnfStyle w:val="001000000000" w:firstRow="0" w:lastRow="0" w:firstColumn="1" w:lastColumn="0" w:oddVBand="0" w:evenVBand="0" w:oddHBand="0" w:evenHBand="0" w:firstRowFirstColumn="0" w:firstRowLastColumn="0" w:lastRowFirstColumn="0" w:lastRowLastColumn="0"/>
            <w:tcW w:w="1985" w:type="dxa"/>
            <w:hideMark/>
          </w:tcPr>
          <w:p w14:paraId="10208B6E" w14:textId="77777777" w:rsidR="00AD31F7" w:rsidRPr="007E6AEE" w:rsidRDefault="00AD31F7">
            <w:pPr>
              <w:rPr>
                <w:rFonts w:cs="Times New Roman"/>
                <w:szCs w:val="20"/>
              </w:rPr>
            </w:pPr>
            <w:r w:rsidRPr="007E6AEE">
              <w:rPr>
                <w:rFonts w:cs="Times New Roman"/>
                <w:szCs w:val="20"/>
              </w:rPr>
              <w:t>Brief description</w:t>
            </w:r>
          </w:p>
        </w:tc>
        <w:tc>
          <w:tcPr>
            <w:tcW w:w="8505" w:type="dxa"/>
          </w:tcPr>
          <w:p w14:paraId="5526ACE6" w14:textId="463FF5F7" w:rsidR="005878A0" w:rsidRPr="007E6AEE" w:rsidRDefault="005878A0">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This UC involves retrieving physical layer impairments </w:t>
            </w:r>
            <w:r w:rsidR="00BA7AFF" w:rsidRPr="007E6AEE">
              <w:rPr>
                <w:rFonts w:cs="Times New Roman"/>
                <w:szCs w:val="20"/>
              </w:rPr>
              <w:t>data from a TAPI server in order to (potentially) rely on third party tools for path computation and / or validation. This UC includes in particular:</w:t>
            </w:r>
          </w:p>
          <w:p w14:paraId="0D7E9F75" w14:textId="10A2EF7D" w:rsidR="00BA7AFF" w:rsidRPr="007E6AEE" w:rsidRDefault="00BA7AFF" w:rsidP="000A114F">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Retrieve the </w:t>
            </w:r>
            <w:r w:rsidR="00C013C6" w:rsidRPr="007E6AEE">
              <w:rPr>
                <w:rFonts w:cs="Times New Roman"/>
                <w:szCs w:val="20"/>
              </w:rPr>
              <w:t>Transceiver profiles</w:t>
            </w:r>
            <w:r w:rsidR="00682901" w:rsidRPr="007E6AEE">
              <w:rPr>
                <w:rFonts w:cs="Times New Roman"/>
                <w:szCs w:val="20"/>
              </w:rPr>
              <w:t>.</w:t>
            </w:r>
          </w:p>
          <w:p w14:paraId="0528CBEB" w14:textId="29DE2AAA" w:rsidR="00682901" w:rsidRPr="007E6AEE" w:rsidRDefault="00682901" w:rsidP="000A114F">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Retrieve OMS/OTS parameters.</w:t>
            </w:r>
          </w:p>
          <w:p w14:paraId="14432BD2" w14:textId="4FA22286" w:rsidR="00BA7AFF" w:rsidRPr="007E6AEE" w:rsidRDefault="00BA7AFF" w:rsidP="000A114F">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Retrieve </w:t>
            </w:r>
            <w:r w:rsidR="00C013C6" w:rsidRPr="007E6AEE">
              <w:rPr>
                <w:rFonts w:cs="Times New Roman"/>
                <w:szCs w:val="20"/>
              </w:rPr>
              <w:t>ROADM paths</w:t>
            </w:r>
            <w:r w:rsidR="0061093B" w:rsidRPr="007E6AEE">
              <w:rPr>
                <w:rFonts w:cs="Times New Roman"/>
                <w:szCs w:val="20"/>
              </w:rPr>
              <w:t xml:space="preserve"> profile</w:t>
            </w:r>
            <w:r w:rsidR="009B76D4" w:rsidRPr="007E6AEE">
              <w:rPr>
                <w:rFonts w:cs="Times New Roman"/>
                <w:szCs w:val="20"/>
              </w:rPr>
              <w:t>s</w:t>
            </w:r>
            <w:r w:rsidR="00682901" w:rsidRPr="007E6AEE">
              <w:rPr>
                <w:rFonts w:cs="Times New Roman"/>
                <w:szCs w:val="20"/>
              </w:rPr>
              <w:t>.</w:t>
            </w:r>
          </w:p>
          <w:p w14:paraId="63B70FC0" w14:textId="408529D2" w:rsidR="00BA7AFF" w:rsidRPr="007E6AEE" w:rsidRDefault="00BA7AFF" w:rsidP="000A114F">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Retrieve </w:t>
            </w:r>
            <w:r w:rsidR="00C013C6" w:rsidRPr="007E6AEE">
              <w:rPr>
                <w:rFonts w:cs="Times New Roman"/>
                <w:szCs w:val="20"/>
              </w:rPr>
              <w:t>Amplification profile</w:t>
            </w:r>
            <w:r w:rsidR="009B76D4" w:rsidRPr="007E6AEE">
              <w:rPr>
                <w:rFonts w:cs="Times New Roman"/>
                <w:szCs w:val="20"/>
              </w:rPr>
              <w:t>s</w:t>
            </w:r>
            <w:r w:rsidR="00682901" w:rsidRPr="007E6AEE">
              <w:rPr>
                <w:rFonts w:cs="Times New Roman"/>
                <w:szCs w:val="20"/>
              </w:rPr>
              <w:t>.</w:t>
            </w:r>
          </w:p>
          <w:p w14:paraId="5E1804FC" w14:textId="1A13423A" w:rsidR="00C013C6" w:rsidRPr="007E6AEE" w:rsidRDefault="00BA7AFF" w:rsidP="000A114F">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Retrieve F</w:t>
            </w:r>
            <w:r w:rsidR="00C013C6" w:rsidRPr="007E6AEE">
              <w:rPr>
                <w:rFonts w:cs="Times New Roman"/>
                <w:szCs w:val="20"/>
              </w:rPr>
              <w:t xml:space="preserve">iber </w:t>
            </w:r>
            <w:r w:rsidR="0046206A" w:rsidRPr="007E6AEE">
              <w:rPr>
                <w:rFonts w:cs="Times New Roman"/>
                <w:szCs w:val="20"/>
              </w:rPr>
              <w:t>p</w:t>
            </w:r>
            <w:r w:rsidR="00C013C6" w:rsidRPr="007E6AEE">
              <w:rPr>
                <w:rFonts w:cs="Times New Roman"/>
                <w:szCs w:val="20"/>
              </w:rPr>
              <w:t>rofile</w:t>
            </w:r>
            <w:r w:rsidRPr="007E6AEE">
              <w:rPr>
                <w:rFonts w:cs="Times New Roman"/>
                <w:szCs w:val="20"/>
              </w:rPr>
              <w:t>s</w:t>
            </w:r>
            <w:r w:rsidR="00682901" w:rsidRPr="007E6AEE">
              <w:rPr>
                <w:rFonts w:cs="Times New Roman"/>
                <w:szCs w:val="20"/>
              </w:rPr>
              <w:t>.</w:t>
            </w:r>
          </w:p>
        </w:tc>
      </w:tr>
      <w:tr w:rsidR="00AD31F7" w:rsidRPr="007E6AEE" w14:paraId="46E85308" w14:textId="77777777">
        <w:trPr>
          <w:cnfStyle w:val="000000100000" w:firstRow="0" w:lastRow="0" w:firstColumn="0" w:lastColumn="0" w:oddVBand="0" w:evenVBand="0" w:oddHBand="1" w:evenHBand="0" w:firstRowFirstColumn="0" w:firstRowLastColumn="0" w:lastRowFirstColumn="0" w:lastRowLastColumn="0"/>
          <w:trHeight w:val="580"/>
        </w:trPr>
        <w:tc>
          <w:tcPr>
            <w:cnfStyle w:val="001000000000" w:firstRow="0" w:lastRow="0" w:firstColumn="1" w:lastColumn="0" w:oddVBand="0" w:evenVBand="0" w:oddHBand="0" w:evenHBand="0" w:firstRowFirstColumn="0" w:firstRowLastColumn="0" w:lastRowFirstColumn="0" w:lastRowLastColumn="0"/>
            <w:tcW w:w="1985" w:type="dxa"/>
            <w:hideMark/>
          </w:tcPr>
          <w:p w14:paraId="1731796D" w14:textId="77777777" w:rsidR="00AD31F7" w:rsidRPr="007E6AEE" w:rsidRDefault="00AD31F7">
            <w:pPr>
              <w:rPr>
                <w:rFonts w:cs="Times New Roman"/>
                <w:szCs w:val="20"/>
              </w:rPr>
            </w:pPr>
            <w:r w:rsidRPr="007E6AEE">
              <w:rPr>
                <w:rFonts w:cs="Times New Roman"/>
                <w:szCs w:val="20"/>
              </w:rPr>
              <w:t>Layers involved</w:t>
            </w:r>
          </w:p>
        </w:tc>
        <w:tc>
          <w:tcPr>
            <w:tcW w:w="8505" w:type="dxa"/>
            <w:hideMark/>
          </w:tcPr>
          <w:p w14:paraId="600BFCA6" w14:textId="6D66615F" w:rsidR="00AD31F7" w:rsidRPr="007E6AEE" w:rsidRDefault="00AD31F7">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PHOTONIC_MEDIA</w:t>
            </w:r>
          </w:p>
        </w:tc>
      </w:tr>
      <w:tr w:rsidR="00AD31F7" w:rsidRPr="007E6AEE" w14:paraId="73486532" w14:textId="77777777">
        <w:trPr>
          <w:trHeight w:val="347"/>
        </w:trPr>
        <w:tc>
          <w:tcPr>
            <w:cnfStyle w:val="001000000000" w:firstRow="0" w:lastRow="0" w:firstColumn="1" w:lastColumn="0" w:oddVBand="0" w:evenVBand="0" w:oddHBand="0" w:evenHBand="0" w:firstRowFirstColumn="0" w:firstRowLastColumn="0" w:lastRowFirstColumn="0" w:lastRowLastColumn="0"/>
            <w:tcW w:w="1985" w:type="dxa"/>
            <w:hideMark/>
          </w:tcPr>
          <w:p w14:paraId="59C634DE" w14:textId="77777777" w:rsidR="00AD31F7" w:rsidRPr="007E6AEE" w:rsidRDefault="00AD31F7">
            <w:pPr>
              <w:rPr>
                <w:rFonts w:cs="Times New Roman"/>
                <w:szCs w:val="20"/>
              </w:rPr>
            </w:pPr>
            <w:r w:rsidRPr="007E6AEE">
              <w:rPr>
                <w:rFonts w:cs="Times New Roman"/>
                <w:szCs w:val="20"/>
              </w:rPr>
              <w:t>Type</w:t>
            </w:r>
          </w:p>
        </w:tc>
        <w:tc>
          <w:tcPr>
            <w:tcW w:w="8505" w:type="dxa"/>
            <w:hideMark/>
          </w:tcPr>
          <w:p w14:paraId="23E7161F" w14:textId="77777777" w:rsidR="00AD31F7" w:rsidRPr="007E6AEE" w:rsidRDefault="00AD31F7">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Notifications and Alarms</w:t>
            </w:r>
          </w:p>
        </w:tc>
      </w:tr>
      <w:tr w:rsidR="00AD31F7" w:rsidRPr="007E6AEE" w14:paraId="70ACEC4B" w14:textId="77777777">
        <w:trPr>
          <w:cnfStyle w:val="000000100000" w:firstRow="0" w:lastRow="0" w:firstColumn="0" w:lastColumn="0" w:oddVBand="0" w:evenVBand="0" w:oddHBand="1" w:evenHBand="0" w:firstRowFirstColumn="0" w:firstRowLastColumn="0" w:lastRowFirstColumn="0" w:lastRowLastColumn="0"/>
          <w:trHeight w:val="100"/>
        </w:trPr>
        <w:tc>
          <w:tcPr>
            <w:cnfStyle w:val="001000000000" w:firstRow="0" w:lastRow="0" w:firstColumn="1" w:lastColumn="0" w:oddVBand="0" w:evenVBand="0" w:oddHBand="0" w:evenHBand="0" w:firstRowFirstColumn="0" w:firstRowLastColumn="0" w:lastRowFirstColumn="0" w:lastRowLastColumn="0"/>
            <w:tcW w:w="1985" w:type="dxa"/>
            <w:hideMark/>
          </w:tcPr>
          <w:p w14:paraId="3B5F295F" w14:textId="77777777" w:rsidR="00AD31F7" w:rsidRPr="007E6AEE" w:rsidRDefault="00AD31F7">
            <w:pPr>
              <w:rPr>
                <w:rFonts w:cs="Times New Roman"/>
                <w:szCs w:val="20"/>
              </w:rPr>
            </w:pPr>
            <w:r w:rsidRPr="007E6AEE">
              <w:rPr>
                <w:rFonts w:cs="Times New Roman"/>
                <w:szCs w:val="20"/>
              </w:rPr>
              <w:t>Description &amp; Workflow</w:t>
            </w:r>
          </w:p>
        </w:tc>
        <w:tc>
          <w:tcPr>
            <w:tcW w:w="8505" w:type="dxa"/>
            <w:hideMark/>
          </w:tcPr>
          <w:p w14:paraId="7A294193" w14:textId="77777777" w:rsidR="00AD31F7" w:rsidRPr="007E6AEE" w:rsidRDefault="00BA7AFF">
            <w:pPr>
              <w:cnfStyle w:val="000000100000" w:firstRow="0" w:lastRow="0" w:firstColumn="0" w:lastColumn="0" w:oddVBand="0" w:evenVBand="0" w:oddHBand="1" w:evenHBand="0" w:firstRowFirstColumn="0" w:firstRowLastColumn="0" w:lastRowFirstColumn="0" w:lastRowLastColumn="0"/>
              <w:rPr>
                <w:rFonts w:cs="Times New Roman"/>
              </w:rPr>
            </w:pPr>
            <w:r w:rsidRPr="007E6AEE">
              <w:rPr>
                <w:rFonts w:cs="Times New Roman"/>
              </w:rPr>
              <w:t>This UC is an extension of UC0a</w:t>
            </w:r>
            <w:r w:rsidR="001A71C9" w:rsidRPr="007E6AEE">
              <w:rPr>
                <w:rFonts w:cs="Times New Roman"/>
              </w:rPr>
              <w:t>, UC0b, UC0c since it involves:</w:t>
            </w:r>
          </w:p>
          <w:p w14:paraId="25965B2D" w14:textId="77777777" w:rsidR="001A71C9" w:rsidRPr="007E6AEE" w:rsidRDefault="001A71C9" w:rsidP="000A114F">
            <w:pPr>
              <w:pStyle w:val="ListParagraph"/>
              <w:numPr>
                <w:ilvl w:val="0"/>
                <w:numId w:val="37"/>
              </w:numPr>
              <w:cnfStyle w:val="000000100000" w:firstRow="0" w:lastRow="0" w:firstColumn="0" w:lastColumn="0" w:oddVBand="0" w:evenVBand="0" w:oddHBand="1" w:evenHBand="0" w:firstRowFirstColumn="0" w:firstRowLastColumn="0" w:lastRowFirstColumn="0" w:lastRowLastColumn="0"/>
              <w:rPr>
                <w:rFonts w:cs="Times New Roman"/>
              </w:rPr>
            </w:pPr>
            <w:r w:rsidRPr="007E6AEE">
              <w:rPr>
                <w:rFonts w:cs="Times New Roman"/>
              </w:rPr>
              <w:t>Performing GET operation(s) on the list of profiles from the TAPI context</w:t>
            </w:r>
          </w:p>
          <w:p w14:paraId="7676A91F" w14:textId="48EF7E26" w:rsidR="001A71C9" w:rsidRPr="007E6AEE" w:rsidRDefault="001A71C9" w:rsidP="000A114F">
            <w:pPr>
              <w:pStyle w:val="ListParagraph"/>
              <w:numPr>
                <w:ilvl w:val="0"/>
                <w:numId w:val="37"/>
              </w:numPr>
              <w:cnfStyle w:val="000000100000" w:firstRow="0" w:lastRow="0" w:firstColumn="0" w:lastColumn="0" w:oddVBand="0" w:evenVBand="0" w:oddHBand="1" w:evenHBand="0" w:firstRowFirstColumn="0" w:firstRowLastColumn="0" w:lastRowFirstColumn="0" w:lastRowLastColumn="0"/>
              <w:rPr>
                <w:rFonts w:cs="Times New Roman"/>
              </w:rPr>
            </w:pPr>
            <w:r w:rsidRPr="007E6AEE">
              <w:rPr>
                <w:rFonts w:cs="Times New Roman"/>
              </w:rPr>
              <w:t xml:space="preserve">Performing GET operation(s) on NEPs to retrieve applicable profiles </w:t>
            </w:r>
          </w:p>
          <w:p w14:paraId="4CC3053E" w14:textId="1F1A19BA" w:rsidR="001A71C9" w:rsidRPr="007E6AEE" w:rsidRDefault="001A71C9" w:rsidP="000A114F">
            <w:pPr>
              <w:pStyle w:val="ListParagraph"/>
              <w:numPr>
                <w:ilvl w:val="0"/>
                <w:numId w:val="37"/>
              </w:numPr>
              <w:cnfStyle w:val="000000100000" w:firstRow="0" w:lastRow="0" w:firstColumn="0" w:lastColumn="0" w:oddVBand="0" w:evenVBand="0" w:oddHBand="1" w:evenHBand="0" w:firstRowFirstColumn="0" w:firstRowLastColumn="0" w:lastRowFirstColumn="0" w:lastRowLastColumn="0"/>
              <w:rPr>
                <w:rFonts w:cs="Times New Roman"/>
              </w:rPr>
            </w:pPr>
            <w:r w:rsidRPr="007E6AEE">
              <w:rPr>
                <w:rFonts w:cs="Times New Roman"/>
              </w:rPr>
              <w:t>Performing GET operation(s) on CEPs to retrieve applicable profiles</w:t>
            </w:r>
          </w:p>
        </w:tc>
      </w:tr>
    </w:tbl>
    <w:p w14:paraId="48A50C54" w14:textId="77777777" w:rsidR="001A71C9" w:rsidRPr="007E6AEE" w:rsidRDefault="001A71C9" w:rsidP="006A779B">
      <w:pPr>
        <w:ind w:left="360"/>
        <w:rPr>
          <w:b/>
          <w:bCs/>
        </w:rPr>
      </w:pPr>
    </w:p>
    <w:p w14:paraId="2A1BE680" w14:textId="63EAB317" w:rsidR="001E2431" w:rsidRPr="007E6AEE" w:rsidRDefault="00EB67C9" w:rsidP="001941CD">
      <w:pPr>
        <w:pStyle w:val="Heading4"/>
      </w:pPr>
      <w:bookmarkStart w:id="1407" w:name="_Toc173253064"/>
      <w:r w:rsidRPr="007E6AEE">
        <w:t>Transceiver Impairment</w:t>
      </w:r>
      <w:r w:rsidR="001A71C9" w:rsidRPr="007E6AEE">
        <w:t xml:space="preserve"> data</w:t>
      </w:r>
      <w:bookmarkEnd w:id="1407"/>
    </w:p>
    <w:p w14:paraId="1CE6F527" w14:textId="240C6235" w:rsidR="00607615" w:rsidRPr="007E6AEE" w:rsidRDefault="00607615" w:rsidP="006A779B">
      <w:pPr>
        <w:ind w:left="360"/>
        <w:rPr>
          <w:szCs w:val="22"/>
          <w:lang w:eastAsia="en-US"/>
        </w:rPr>
      </w:pPr>
      <w:r w:rsidRPr="007E6AEE">
        <w:rPr>
          <w:szCs w:val="22"/>
          <w:lang w:eastAsia="en-US"/>
        </w:rPr>
        <w:t xml:space="preserve">The Transceiver Impairments are </w:t>
      </w:r>
      <w:r w:rsidR="007A7BEC" w:rsidRPr="007E6AEE">
        <w:rPr>
          <w:szCs w:val="22"/>
          <w:lang w:eastAsia="en-US"/>
        </w:rPr>
        <w:t>modeled</w:t>
      </w:r>
      <w:r w:rsidRPr="007E6AEE">
        <w:rPr>
          <w:szCs w:val="22"/>
          <w:lang w:eastAsia="en-US"/>
        </w:rPr>
        <w:t xml:space="preserve"> by the </w:t>
      </w:r>
      <w:r w:rsidRPr="007E6AEE">
        <w:rPr>
          <w:i/>
          <w:iCs/>
          <w:szCs w:val="22"/>
          <w:lang w:eastAsia="en-US"/>
        </w:rPr>
        <w:t>TransceiverProfile</w:t>
      </w:r>
      <w:r w:rsidRPr="007E6AEE">
        <w:rPr>
          <w:szCs w:val="22"/>
          <w:lang w:eastAsia="en-US"/>
        </w:rPr>
        <w:t xml:space="preserve"> object, which is used to represent:</w:t>
      </w:r>
    </w:p>
    <w:p w14:paraId="58D687BF" w14:textId="70135310" w:rsidR="00607615" w:rsidRPr="007E6AEE" w:rsidRDefault="00607615" w:rsidP="000A114F">
      <w:pPr>
        <w:pStyle w:val="ListParagraph"/>
        <w:numPr>
          <w:ilvl w:val="1"/>
          <w:numId w:val="22"/>
        </w:numPr>
        <w:rPr>
          <w:b/>
          <w:bCs/>
        </w:rPr>
      </w:pPr>
      <w:r w:rsidRPr="007E6AEE">
        <w:rPr>
          <w:szCs w:val="22"/>
          <w:lang w:eastAsia="en-US"/>
        </w:rPr>
        <w:t>The capability of a given Transceiver</w:t>
      </w:r>
      <w:r w:rsidR="007545BD" w:rsidRPr="007E6AEE">
        <w:rPr>
          <w:szCs w:val="22"/>
          <w:lang w:eastAsia="en-US"/>
        </w:rPr>
        <w:t xml:space="preserve"> by means of </w:t>
      </w:r>
      <w:r w:rsidRPr="007E6AEE">
        <w:rPr>
          <w:szCs w:val="22"/>
          <w:lang w:eastAsia="en-US"/>
        </w:rPr>
        <w:t>a list of Transceiver Profile instances.</w:t>
      </w:r>
    </w:p>
    <w:p w14:paraId="6A1D9E84" w14:textId="705F05D0" w:rsidR="00607615" w:rsidRPr="007E6AEE" w:rsidRDefault="00607615" w:rsidP="000A114F">
      <w:pPr>
        <w:pStyle w:val="ListParagraph"/>
        <w:numPr>
          <w:ilvl w:val="1"/>
          <w:numId w:val="22"/>
        </w:numPr>
        <w:rPr>
          <w:b/>
          <w:bCs/>
        </w:rPr>
      </w:pPr>
      <w:r w:rsidRPr="007E6AEE">
        <w:rPr>
          <w:szCs w:val="22"/>
          <w:lang w:eastAsia="en-US"/>
        </w:rPr>
        <w:t>The state of a given Transceiver</w:t>
      </w:r>
      <w:r w:rsidR="0008100A" w:rsidRPr="007E6AEE">
        <w:rPr>
          <w:szCs w:val="22"/>
          <w:lang w:eastAsia="en-US"/>
        </w:rPr>
        <w:t>.</w:t>
      </w:r>
    </w:p>
    <w:p w14:paraId="27007027" w14:textId="77FD4595" w:rsidR="000544F4" w:rsidRPr="007E6AEE" w:rsidRDefault="000544F4" w:rsidP="000A114F">
      <w:pPr>
        <w:pStyle w:val="ListParagraph"/>
        <w:numPr>
          <w:ilvl w:val="1"/>
          <w:numId w:val="22"/>
        </w:numPr>
        <w:rPr>
          <w:b/>
          <w:bCs/>
        </w:rPr>
      </w:pPr>
      <w:r w:rsidRPr="007E6AEE">
        <w:rPr>
          <w:szCs w:val="22"/>
          <w:lang w:eastAsia="en-US"/>
        </w:rPr>
        <w:t xml:space="preserve">The provisioning of a given Transceiver, as part of the provisioning of the transponder-to-transponder connectivity service (not included in this UC, it is part of </w:t>
      </w:r>
      <w:r w:rsidR="0008100A" w:rsidRPr="007E6AEE">
        <w:rPr>
          <w:szCs w:val="22"/>
          <w:lang w:eastAsia="en-US"/>
        </w:rPr>
        <w:t>e.g.</w:t>
      </w:r>
      <w:r w:rsidR="00077F48" w:rsidRPr="007E6AEE">
        <w:rPr>
          <w:szCs w:val="22"/>
          <w:lang w:eastAsia="en-US"/>
        </w:rPr>
        <w:t>,</w:t>
      </w:r>
      <w:r w:rsidR="0008100A" w:rsidRPr="007E6AEE">
        <w:rPr>
          <w:szCs w:val="22"/>
          <w:lang w:eastAsia="en-US"/>
        </w:rPr>
        <w:t xml:space="preserve"> UC2a</w:t>
      </w:r>
      <w:r w:rsidR="00077F48" w:rsidRPr="007E6AEE">
        <w:rPr>
          <w:szCs w:val="22"/>
          <w:lang w:eastAsia="en-US"/>
        </w:rPr>
        <w:t xml:space="preserve"> by using </w:t>
      </w:r>
      <w:r w:rsidR="00077F48" w:rsidRPr="007E6AEE">
        <w:rPr>
          <w:i/>
          <w:iCs/>
          <w:szCs w:val="22"/>
          <w:lang w:eastAsia="en-US"/>
        </w:rPr>
        <w:t>connectivity-service/end-point</w:t>
      </w:r>
      <w:r w:rsidR="0026191D" w:rsidRPr="007E6AEE">
        <w:rPr>
          <w:i/>
          <w:iCs/>
          <w:szCs w:val="22"/>
          <w:lang w:eastAsia="en-US"/>
        </w:rPr>
        <w:t>/profile</w:t>
      </w:r>
      <w:r w:rsidR="0026191D" w:rsidRPr="007E6AEE">
        <w:rPr>
          <w:szCs w:val="22"/>
          <w:lang w:eastAsia="en-US"/>
        </w:rPr>
        <w:t xml:space="preserve"> or </w:t>
      </w:r>
      <w:r w:rsidR="0026191D" w:rsidRPr="007E6AEE">
        <w:rPr>
          <w:i/>
          <w:iCs/>
          <w:szCs w:val="22"/>
          <w:lang w:eastAsia="en-US"/>
        </w:rPr>
        <w:t>connectivity-service/end-point/source-profile</w:t>
      </w:r>
      <w:r w:rsidR="0026191D" w:rsidRPr="007E6AEE">
        <w:rPr>
          <w:szCs w:val="22"/>
          <w:lang w:eastAsia="en-US"/>
        </w:rPr>
        <w:t xml:space="preserve"> depending on whether the CS is bidirectional or unidirectional).</w:t>
      </w:r>
    </w:p>
    <w:p w14:paraId="646237B8" w14:textId="77777777" w:rsidR="000544F4" w:rsidRPr="007E6AEE" w:rsidRDefault="000544F4" w:rsidP="0026191D">
      <w:pPr>
        <w:pStyle w:val="ListParagraph"/>
        <w:ind w:left="1080"/>
        <w:rPr>
          <w:b/>
          <w:bCs/>
        </w:rPr>
      </w:pPr>
    </w:p>
    <w:p w14:paraId="65BD12E8" w14:textId="20B8DA79" w:rsidR="00607615" w:rsidRPr="007E6AEE" w:rsidRDefault="007A7BEC" w:rsidP="00607615">
      <w:pPr>
        <w:ind w:left="360"/>
        <w:rPr>
          <w:szCs w:val="22"/>
          <w:lang w:eastAsia="en-US"/>
        </w:rPr>
      </w:pPr>
      <w:r w:rsidRPr="007E6AEE">
        <w:rPr>
          <w:szCs w:val="22"/>
          <w:lang w:eastAsia="en-US"/>
        </w:rPr>
        <w:lastRenderedPageBreak/>
        <w:t xml:space="preserve">There are three types of </w:t>
      </w:r>
      <w:r w:rsidRPr="007E6AEE">
        <w:rPr>
          <w:i/>
          <w:iCs/>
          <w:szCs w:val="22"/>
          <w:lang w:eastAsia="en-US"/>
        </w:rPr>
        <w:t>TransceiverProfile</w:t>
      </w:r>
      <w:r w:rsidR="007545BD" w:rsidRPr="007E6AEE">
        <w:rPr>
          <w:i/>
          <w:iCs/>
          <w:szCs w:val="22"/>
          <w:lang w:eastAsia="en-US"/>
        </w:rPr>
        <w:t xml:space="preserve">: </w:t>
      </w:r>
      <w:r w:rsidRPr="007E6AEE">
        <w:rPr>
          <w:szCs w:val="22"/>
          <w:lang w:eastAsia="en-US"/>
        </w:rPr>
        <w:t xml:space="preserve">the </w:t>
      </w:r>
      <w:r w:rsidRPr="007E6AEE">
        <w:rPr>
          <w:i/>
          <w:iCs/>
          <w:szCs w:val="22"/>
          <w:lang w:eastAsia="en-US"/>
        </w:rPr>
        <w:t>Standard</w:t>
      </w:r>
      <w:r w:rsidRPr="007E6AEE">
        <w:rPr>
          <w:szCs w:val="22"/>
          <w:lang w:eastAsia="en-US"/>
        </w:rPr>
        <w:t xml:space="preserve">, </w:t>
      </w:r>
      <w:r w:rsidRPr="007E6AEE">
        <w:rPr>
          <w:i/>
          <w:iCs/>
          <w:szCs w:val="22"/>
          <w:lang w:eastAsia="en-US"/>
        </w:rPr>
        <w:t>Organizational</w:t>
      </w:r>
      <w:r w:rsidRPr="007E6AEE">
        <w:rPr>
          <w:szCs w:val="22"/>
          <w:lang w:eastAsia="en-US"/>
        </w:rPr>
        <w:t xml:space="preserve"> and </w:t>
      </w:r>
      <w:r w:rsidRPr="007E6AEE">
        <w:rPr>
          <w:i/>
          <w:iCs/>
          <w:szCs w:val="22"/>
          <w:lang w:eastAsia="en-US"/>
        </w:rPr>
        <w:t>Explicit</w:t>
      </w:r>
      <w:r w:rsidRPr="007E6AEE">
        <w:rPr>
          <w:szCs w:val="22"/>
          <w:lang w:eastAsia="en-US"/>
        </w:rPr>
        <w:t xml:space="preserve"> ones.</w:t>
      </w:r>
      <w:r w:rsidR="009B33FC" w:rsidRPr="007E6AEE">
        <w:rPr>
          <w:szCs w:val="22"/>
          <w:lang w:eastAsia="en-US"/>
        </w:rPr>
        <w:t xml:space="preserve"> </w:t>
      </w:r>
      <w:r w:rsidR="008978A6" w:rsidRPr="007E6AEE">
        <w:rPr>
          <w:szCs w:val="22"/>
          <w:lang w:eastAsia="en-US"/>
        </w:rPr>
        <w:fldChar w:fldCharType="begin"/>
      </w:r>
      <w:r w:rsidR="008978A6" w:rsidRPr="007E6AEE">
        <w:rPr>
          <w:szCs w:val="22"/>
          <w:lang w:eastAsia="en-US"/>
        </w:rPr>
        <w:instrText xml:space="preserve"> REF _Ref116319274 \h </w:instrText>
      </w:r>
      <w:r w:rsidR="008978A6" w:rsidRPr="007E6AEE">
        <w:rPr>
          <w:szCs w:val="22"/>
          <w:lang w:eastAsia="en-US"/>
        </w:rPr>
      </w:r>
      <w:r w:rsidR="008978A6" w:rsidRPr="007E6AEE">
        <w:rPr>
          <w:szCs w:val="22"/>
          <w:lang w:eastAsia="en-US"/>
        </w:rPr>
        <w:fldChar w:fldCharType="separate"/>
      </w:r>
      <w:r w:rsidR="00C64284" w:rsidRPr="007E6AEE">
        <w:t xml:space="preserve">Figure </w:t>
      </w:r>
      <w:r w:rsidR="00C64284">
        <w:rPr>
          <w:noProof/>
        </w:rPr>
        <w:t>6</w:t>
      </w:r>
      <w:r w:rsidR="00C64284" w:rsidRPr="007E6AEE">
        <w:noBreakHyphen/>
      </w:r>
      <w:r w:rsidR="00C64284">
        <w:rPr>
          <w:noProof/>
        </w:rPr>
        <w:t>148</w:t>
      </w:r>
      <w:r w:rsidR="008978A6" w:rsidRPr="007E6AEE">
        <w:rPr>
          <w:szCs w:val="22"/>
          <w:lang w:eastAsia="en-US"/>
        </w:rPr>
        <w:fldChar w:fldCharType="end"/>
      </w:r>
      <w:r w:rsidR="00607615" w:rsidRPr="007E6AEE">
        <w:rPr>
          <w:szCs w:val="22"/>
          <w:lang w:eastAsia="en-US"/>
        </w:rPr>
        <w:t xml:space="preserve"> shows </w:t>
      </w:r>
      <w:r w:rsidR="008978A6" w:rsidRPr="007E6AEE">
        <w:rPr>
          <w:szCs w:val="22"/>
          <w:lang w:eastAsia="en-US"/>
        </w:rPr>
        <w:t>that the NEP</w:t>
      </w:r>
      <w:r w:rsidR="00686FA1" w:rsidRPr="007E6AEE">
        <w:rPr>
          <w:szCs w:val="22"/>
          <w:lang w:eastAsia="en-US"/>
        </w:rPr>
        <w:t>,</w:t>
      </w:r>
      <w:r w:rsidR="008978A6" w:rsidRPr="007E6AEE">
        <w:rPr>
          <w:szCs w:val="22"/>
          <w:lang w:eastAsia="en-US"/>
        </w:rPr>
        <w:t xml:space="preserve"> which (potentially) supports CEP(s) at OTSiMC layer</w:t>
      </w:r>
      <w:r w:rsidR="00686FA1" w:rsidRPr="007E6AEE">
        <w:rPr>
          <w:szCs w:val="22"/>
          <w:lang w:eastAsia="en-US"/>
        </w:rPr>
        <w:t>,</w:t>
      </w:r>
      <w:r w:rsidR="008978A6" w:rsidRPr="007E6AEE">
        <w:rPr>
          <w:szCs w:val="22"/>
          <w:lang w:eastAsia="en-US"/>
        </w:rPr>
        <w:t xml:space="preserve"> may include the list of supported Transceiver Profiles.</w:t>
      </w:r>
    </w:p>
    <w:p w14:paraId="2D5AB6AC" w14:textId="39C31461" w:rsidR="008978A6" w:rsidRPr="007E6AEE" w:rsidRDefault="00F445EF" w:rsidP="00607615">
      <w:pPr>
        <w:ind w:left="360"/>
        <w:rPr>
          <w:szCs w:val="22"/>
          <w:lang w:eastAsia="en-US"/>
        </w:rPr>
      </w:pPr>
      <w:r w:rsidRPr="00F445EF">
        <w:rPr>
          <w:noProof/>
        </w:rPr>
        <w:drawing>
          <wp:inline distT="0" distB="0" distL="0" distR="0" wp14:anchorId="02420707" wp14:editId="57EB3D39">
            <wp:extent cx="6645910" cy="2673985"/>
            <wp:effectExtent l="0" t="0" r="2540" b="0"/>
            <wp:docPr id="2071622195" name="Picture 2071622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309">
                      <a:extLst>
                        <a:ext uri="{28A0092B-C50C-407E-A947-70E740481C1C}">
                          <a14:useLocalDpi xmlns:a14="http://schemas.microsoft.com/office/drawing/2010/main"/>
                        </a:ext>
                      </a:extLst>
                    </a:blip>
                    <a:srcRect/>
                    <a:stretch>
                      <a:fillRect/>
                    </a:stretch>
                  </pic:blipFill>
                  <pic:spPr bwMode="auto">
                    <a:xfrm>
                      <a:off x="0" y="0"/>
                      <a:ext cx="6645910" cy="2673985"/>
                    </a:xfrm>
                    <a:prstGeom prst="rect">
                      <a:avLst/>
                    </a:prstGeom>
                    <a:noFill/>
                    <a:ln>
                      <a:noFill/>
                    </a:ln>
                  </pic:spPr>
                </pic:pic>
              </a:graphicData>
            </a:graphic>
          </wp:inline>
        </w:drawing>
      </w:r>
    </w:p>
    <w:p w14:paraId="27A3E18F" w14:textId="479DE79D" w:rsidR="008978A6" w:rsidRPr="007E6AEE" w:rsidRDefault="008978A6" w:rsidP="008978A6">
      <w:pPr>
        <w:pStyle w:val="TableCaption"/>
      </w:pPr>
      <w:bookmarkStart w:id="1408" w:name="_Ref116319274"/>
      <w:bookmarkStart w:id="1409" w:name="_Toc173253945"/>
      <w:r w:rsidRPr="007E6AEE">
        <w:t xml:space="preserve">Figure </w:t>
      </w:r>
      <w:r w:rsidRPr="007E6AEE">
        <w:fldChar w:fldCharType="begin"/>
      </w:r>
      <w:r w:rsidRPr="007E6AEE">
        <w:instrText>STYLEREF 1 \s</w:instrText>
      </w:r>
      <w:r w:rsidRPr="007E6AEE">
        <w:fldChar w:fldCharType="separate"/>
      </w:r>
      <w:r w:rsidR="00C64284">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148</w:t>
      </w:r>
      <w:r w:rsidRPr="007E6AEE">
        <w:fldChar w:fldCharType="end"/>
      </w:r>
      <w:bookmarkEnd w:id="1408"/>
      <w:r w:rsidRPr="007E6AEE">
        <w:t xml:space="preserve"> Transceiver Profile, capability</w:t>
      </w:r>
      <w:bookmarkEnd w:id="1409"/>
    </w:p>
    <w:p w14:paraId="70631D71" w14:textId="1F7A7DF0" w:rsidR="00112190" w:rsidRPr="007E6AEE" w:rsidRDefault="00DE743D" w:rsidP="0096617C">
      <w:pPr>
        <w:pStyle w:val="Heading5"/>
        <w:rPr>
          <w:lang w:eastAsia="en-US"/>
        </w:rPr>
      </w:pPr>
      <w:r w:rsidRPr="007E6AEE">
        <w:rPr>
          <w:lang w:eastAsia="en-US"/>
        </w:rPr>
        <w:t>Transceiver Profile retrieval</w:t>
      </w:r>
    </w:p>
    <w:p w14:paraId="560EAF10" w14:textId="2F9CCB04" w:rsidR="00686FA1" w:rsidRPr="007E6AEE" w:rsidRDefault="00686FA1" w:rsidP="005F5C95">
      <w:pPr>
        <w:ind w:left="360"/>
        <w:rPr>
          <w:szCs w:val="22"/>
          <w:lang w:eastAsia="en-US"/>
        </w:rPr>
      </w:pPr>
      <w:r w:rsidRPr="007E6AEE">
        <w:rPr>
          <w:szCs w:val="22"/>
          <w:lang w:eastAsia="en-US"/>
        </w:rPr>
        <w:t xml:space="preserve">Once the connectivity service has been provisioned, it is possible to retrieve the </w:t>
      </w:r>
      <w:r w:rsidR="00624DB3" w:rsidRPr="007E6AEE">
        <w:rPr>
          <w:szCs w:val="22"/>
          <w:lang w:eastAsia="en-US"/>
        </w:rPr>
        <w:t xml:space="preserve">Transceiver Profile instance </w:t>
      </w:r>
      <w:r w:rsidR="007347AE" w:rsidRPr="007E6AEE">
        <w:rPr>
          <w:szCs w:val="22"/>
          <w:lang w:eastAsia="en-US"/>
        </w:rPr>
        <w:t xml:space="preserve">if it is </w:t>
      </w:r>
      <w:r w:rsidR="00624DB3" w:rsidRPr="007E6AEE">
        <w:rPr>
          <w:szCs w:val="22"/>
          <w:lang w:eastAsia="en-US"/>
        </w:rPr>
        <w:t>referenced by the OTSiMC CEP</w:t>
      </w:r>
      <w:r w:rsidR="009C520A" w:rsidRPr="007E6AEE">
        <w:rPr>
          <w:szCs w:val="22"/>
          <w:lang w:eastAsia="en-US"/>
        </w:rPr>
        <w:t>s</w:t>
      </w:r>
      <w:r w:rsidR="00624DB3" w:rsidRPr="007E6AEE">
        <w:rPr>
          <w:szCs w:val="22"/>
          <w:lang w:eastAsia="en-US"/>
        </w:rPr>
        <w:t xml:space="preserve"> as state information</w:t>
      </w:r>
      <w:r w:rsidR="007347AE" w:rsidRPr="007E6AEE">
        <w:rPr>
          <w:szCs w:val="22"/>
          <w:lang w:eastAsia="en-US"/>
        </w:rPr>
        <w:t xml:space="preserve"> (see </w:t>
      </w:r>
      <w:r w:rsidR="007347AE" w:rsidRPr="007E6AEE">
        <w:rPr>
          <w:szCs w:val="22"/>
          <w:lang w:eastAsia="en-US"/>
        </w:rPr>
        <w:fldChar w:fldCharType="begin"/>
      </w:r>
      <w:r w:rsidR="007347AE" w:rsidRPr="007E6AEE">
        <w:rPr>
          <w:szCs w:val="22"/>
          <w:lang w:eastAsia="en-US"/>
        </w:rPr>
        <w:instrText xml:space="preserve"> REF _Ref116319457 \h </w:instrText>
      </w:r>
      <w:r w:rsidR="007347AE" w:rsidRPr="007E6AEE">
        <w:rPr>
          <w:szCs w:val="22"/>
          <w:lang w:eastAsia="en-US"/>
        </w:rPr>
      </w:r>
      <w:r w:rsidR="007347AE" w:rsidRPr="007E6AEE">
        <w:rPr>
          <w:szCs w:val="22"/>
          <w:lang w:eastAsia="en-US"/>
        </w:rPr>
        <w:fldChar w:fldCharType="separate"/>
      </w:r>
      <w:r w:rsidR="00C64284" w:rsidRPr="007E6AEE">
        <w:t xml:space="preserve">Figure </w:t>
      </w:r>
      <w:r w:rsidR="00C64284">
        <w:rPr>
          <w:noProof/>
        </w:rPr>
        <w:t>6</w:t>
      </w:r>
      <w:r w:rsidR="00C64284" w:rsidRPr="007E6AEE">
        <w:noBreakHyphen/>
      </w:r>
      <w:r w:rsidR="00C64284">
        <w:rPr>
          <w:noProof/>
        </w:rPr>
        <w:t>149</w:t>
      </w:r>
      <w:r w:rsidR="007347AE" w:rsidRPr="007E6AEE">
        <w:rPr>
          <w:szCs w:val="22"/>
          <w:lang w:eastAsia="en-US"/>
        </w:rPr>
        <w:fldChar w:fldCharType="end"/>
      </w:r>
      <w:r w:rsidR="007347AE" w:rsidRPr="007E6AEE">
        <w:rPr>
          <w:szCs w:val="22"/>
          <w:lang w:eastAsia="en-US"/>
        </w:rPr>
        <w:t>).</w:t>
      </w:r>
    </w:p>
    <w:p w14:paraId="15AEA3A8" w14:textId="12420632" w:rsidR="00796A56" w:rsidRPr="007E6AEE" w:rsidRDefault="00796A56" w:rsidP="0096617C">
      <w:pPr>
        <w:pStyle w:val="Heading5"/>
        <w:rPr>
          <w:lang w:eastAsia="en-US"/>
        </w:rPr>
      </w:pPr>
      <w:r w:rsidRPr="007E6AEE">
        <w:rPr>
          <w:lang w:eastAsia="en-US"/>
        </w:rPr>
        <w:t xml:space="preserve">Transceiver </w:t>
      </w:r>
      <w:r w:rsidR="009512FA" w:rsidRPr="007E6AEE">
        <w:rPr>
          <w:lang w:eastAsia="en-US"/>
        </w:rPr>
        <w:t>C</w:t>
      </w:r>
      <w:r w:rsidRPr="007E6AEE">
        <w:rPr>
          <w:lang w:eastAsia="en-US"/>
        </w:rPr>
        <w:t>onfiguration</w:t>
      </w:r>
      <w:r w:rsidR="009512FA" w:rsidRPr="007E6AEE">
        <w:rPr>
          <w:lang w:eastAsia="en-US"/>
        </w:rPr>
        <w:t xml:space="preserve"> via profile selection</w:t>
      </w:r>
    </w:p>
    <w:p w14:paraId="08E1CCB5" w14:textId="77777777" w:rsidR="00DB0099" w:rsidRPr="007E6AEE" w:rsidRDefault="00DB0099" w:rsidP="00624DB3">
      <w:pPr>
        <w:ind w:left="360"/>
        <w:rPr>
          <w:szCs w:val="22"/>
          <w:lang w:eastAsia="en-US"/>
        </w:rPr>
      </w:pPr>
      <w:r w:rsidRPr="007E6AEE">
        <w:rPr>
          <w:szCs w:val="22"/>
          <w:lang w:eastAsia="en-US"/>
        </w:rPr>
        <w:t xml:space="preserve">Note: this is not required by the UC, but it is here for completeness. </w:t>
      </w:r>
    </w:p>
    <w:p w14:paraId="1110E92E" w14:textId="08FFCAC2" w:rsidR="00624DB3" w:rsidRPr="007E6AEE" w:rsidRDefault="000F537E" w:rsidP="00624DB3">
      <w:pPr>
        <w:ind w:left="360"/>
        <w:rPr>
          <w:szCs w:val="22"/>
          <w:lang w:eastAsia="en-US"/>
        </w:rPr>
      </w:pPr>
      <w:r w:rsidRPr="007E6AEE">
        <w:rPr>
          <w:szCs w:val="22"/>
          <w:lang w:eastAsia="en-US"/>
        </w:rPr>
        <w:t xml:space="preserve">Additionally, </w:t>
      </w:r>
      <w:r w:rsidR="00796A56" w:rsidRPr="007E6AEE">
        <w:rPr>
          <w:szCs w:val="22"/>
          <w:lang w:eastAsia="en-US"/>
        </w:rPr>
        <w:fldChar w:fldCharType="begin"/>
      </w:r>
      <w:r w:rsidR="00796A56" w:rsidRPr="007E6AEE">
        <w:rPr>
          <w:szCs w:val="22"/>
          <w:lang w:eastAsia="en-US"/>
        </w:rPr>
        <w:instrText xml:space="preserve"> REF _Ref116319457 \h </w:instrText>
      </w:r>
      <w:r w:rsidR="00796A56" w:rsidRPr="007E6AEE">
        <w:rPr>
          <w:szCs w:val="22"/>
          <w:lang w:eastAsia="en-US"/>
        </w:rPr>
      </w:r>
      <w:r w:rsidR="00796A56" w:rsidRPr="007E6AEE">
        <w:rPr>
          <w:szCs w:val="22"/>
          <w:lang w:eastAsia="en-US"/>
        </w:rPr>
        <w:fldChar w:fldCharType="separate"/>
      </w:r>
      <w:r w:rsidR="00C64284" w:rsidRPr="007E6AEE">
        <w:t xml:space="preserve">Figure </w:t>
      </w:r>
      <w:r w:rsidR="00C64284">
        <w:rPr>
          <w:noProof/>
        </w:rPr>
        <w:t>6</w:t>
      </w:r>
      <w:r w:rsidR="00C64284" w:rsidRPr="007E6AEE">
        <w:noBreakHyphen/>
      </w:r>
      <w:r w:rsidR="00C64284">
        <w:rPr>
          <w:noProof/>
        </w:rPr>
        <w:t>149</w:t>
      </w:r>
      <w:r w:rsidR="00796A56" w:rsidRPr="007E6AEE">
        <w:rPr>
          <w:szCs w:val="22"/>
          <w:lang w:eastAsia="en-US"/>
        </w:rPr>
        <w:fldChar w:fldCharType="end"/>
      </w:r>
      <w:r w:rsidR="00796A56" w:rsidRPr="007E6AEE">
        <w:rPr>
          <w:szCs w:val="22"/>
          <w:lang w:eastAsia="en-US"/>
        </w:rPr>
        <w:t xml:space="preserve"> shows that a Transceiver Profile instance can be referenced by </w:t>
      </w:r>
      <w:r w:rsidR="00624E32" w:rsidRPr="007E6AEE">
        <w:rPr>
          <w:szCs w:val="22"/>
          <w:lang w:eastAsia="en-US"/>
        </w:rPr>
        <w:t>DSR/</w:t>
      </w:r>
      <w:r w:rsidR="00796A56" w:rsidRPr="007E6AEE">
        <w:rPr>
          <w:szCs w:val="22"/>
          <w:lang w:eastAsia="en-US"/>
        </w:rPr>
        <w:t>ODU/OTU CSEPs at provisioning time of the transponder-to-transponder connectivity service</w:t>
      </w:r>
      <w:r w:rsidR="00624E32" w:rsidRPr="007E6AEE">
        <w:rPr>
          <w:szCs w:val="22"/>
          <w:lang w:eastAsia="en-US"/>
        </w:rPr>
        <w:t>. Note that OTSi</w:t>
      </w:r>
      <w:r w:rsidR="00D316DF" w:rsidRPr="007E6AEE">
        <w:rPr>
          <w:szCs w:val="22"/>
          <w:lang w:eastAsia="en-US"/>
        </w:rPr>
        <w:t xml:space="preserve">A direct provisioning is not considered </w:t>
      </w:r>
      <w:r w:rsidR="00885D8A" w:rsidRPr="007E6AEE">
        <w:rPr>
          <w:szCs w:val="22"/>
          <w:lang w:eastAsia="en-US"/>
        </w:rPr>
        <w:t xml:space="preserve">in this version of this RIA </w:t>
      </w:r>
      <w:r w:rsidR="00D316DF" w:rsidRPr="007E6AEE">
        <w:rPr>
          <w:szCs w:val="22"/>
          <w:lang w:eastAsia="en-US"/>
        </w:rPr>
        <w:t>but can be used as Layer Protocol Constraint.</w:t>
      </w:r>
      <w:r w:rsidR="004477B6" w:rsidRPr="007E6AEE">
        <w:rPr>
          <w:szCs w:val="22"/>
          <w:lang w:eastAsia="en-US"/>
        </w:rPr>
        <w:t xml:space="preserve"> Likewise, the </w:t>
      </w:r>
      <w:r w:rsidR="00DC2201" w:rsidRPr="007E6AEE">
        <w:rPr>
          <w:szCs w:val="22"/>
          <w:lang w:eastAsia="en-US"/>
        </w:rPr>
        <w:t xml:space="preserve">direct provisioning of OTSiMC </w:t>
      </w:r>
      <w:r w:rsidR="001D09E6" w:rsidRPr="007E6AEE">
        <w:rPr>
          <w:szCs w:val="22"/>
          <w:lang w:eastAsia="en-US"/>
        </w:rPr>
        <w:t xml:space="preserve">Connectivity Service (CS with layer protocol qualifier being OTSiMC) </w:t>
      </w:r>
      <w:r w:rsidR="00DC2201" w:rsidRPr="007E6AEE">
        <w:rPr>
          <w:szCs w:val="22"/>
          <w:lang w:eastAsia="en-US"/>
        </w:rPr>
        <w:t xml:space="preserve">with transponder-to-transponder is </w:t>
      </w:r>
      <w:r w:rsidR="001D09E6" w:rsidRPr="007E6AEE">
        <w:rPr>
          <w:szCs w:val="22"/>
          <w:lang w:eastAsia="en-US"/>
        </w:rPr>
        <w:t>left for further study.</w:t>
      </w:r>
    </w:p>
    <w:p w14:paraId="50CE3984" w14:textId="1D69FEF3" w:rsidR="00624DB3" w:rsidRPr="007E6AEE" w:rsidRDefault="005929FD" w:rsidP="0017076B">
      <w:pPr>
        <w:keepNext/>
        <w:ind w:left="360"/>
        <w:rPr>
          <w:szCs w:val="22"/>
          <w:lang w:eastAsia="en-US"/>
        </w:rPr>
      </w:pPr>
      <w:r w:rsidRPr="005929FD">
        <w:rPr>
          <w:noProof/>
        </w:rPr>
        <w:lastRenderedPageBreak/>
        <w:drawing>
          <wp:inline distT="0" distB="0" distL="0" distR="0" wp14:anchorId="1978E2CF" wp14:editId="00BF3C0B">
            <wp:extent cx="6645910" cy="3352800"/>
            <wp:effectExtent l="0" t="0" r="2540" b="0"/>
            <wp:docPr id="1354" name="Picture 1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310">
                      <a:extLst>
                        <a:ext uri="{28A0092B-C50C-407E-A947-70E740481C1C}">
                          <a14:useLocalDpi xmlns:a14="http://schemas.microsoft.com/office/drawing/2010/main"/>
                        </a:ext>
                      </a:extLst>
                    </a:blip>
                    <a:srcRect/>
                    <a:stretch>
                      <a:fillRect/>
                    </a:stretch>
                  </pic:blipFill>
                  <pic:spPr bwMode="auto">
                    <a:xfrm>
                      <a:off x="0" y="0"/>
                      <a:ext cx="6645910" cy="3352800"/>
                    </a:xfrm>
                    <a:prstGeom prst="rect">
                      <a:avLst/>
                    </a:prstGeom>
                    <a:noFill/>
                    <a:ln>
                      <a:noFill/>
                    </a:ln>
                  </pic:spPr>
                </pic:pic>
              </a:graphicData>
            </a:graphic>
          </wp:inline>
        </w:drawing>
      </w:r>
    </w:p>
    <w:p w14:paraId="00FF13CD" w14:textId="1D0986AF" w:rsidR="00607615" w:rsidRPr="007E6AEE" w:rsidRDefault="00624DB3" w:rsidP="0017076B">
      <w:pPr>
        <w:pStyle w:val="TableCaption"/>
      </w:pPr>
      <w:bookmarkStart w:id="1410" w:name="_Ref116319457"/>
      <w:bookmarkStart w:id="1411" w:name="_Toc173253946"/>
      <w:r w:rsidRPr="007E6AEE">
        <w:t xml:space="preserve">Figure </w:t>
      </w:r>
      <w:r w:rsidRPr="007E6AEE">
        <w:fldChar w:fldCharType="begin"/>
      </w:r>
      <w:r w:rsidRPr="007E6AEE">
        <w:instrText>STYLEREF 1 \s</w:instrText>
      </w:r>
      <w:r w:rsidRPr="007E6AEE">
        <w:fldChar w:fldCharType="separate"/>
      </w:r>
      <w:r w:rsidR="00C64284">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149</w:t>
      </w:r>
      <w:r w:rsidRPr="007E6AEE">
        <w:fldChar w:fldCharType="end"/>
      </w:r>
      <w:bookmarkEnd w:id="1410"/>
      <w:r w:rsidRPr="007E6AEE">
        <w:t xml:space="preserve"> Transceiver Profile, configuration and state</w:t>
      </w:r>
      <w:bookmarkEnd w:id="1411"/>
    </w:p>
    <w:p w14:paraId="7B7CABCD" w14:textId="354E0156" w:rsidR="00EB67C9" w:rsidRPr="007E6AEE" w:rsidRDefault="00EB67C9" w:rsidP="001941CD">
      <w:pPr>
        <w:pStyle w:val="Heading4"/>
      </w:pPr>
      <w:bookmarkStart w:id="1412" w:name="_Toc173253065"/>
      <w:r w:rsidRPr="007E6AEE">
        <w:t>Optical Multiplex Section Impairments</w:t>
      </w:r>
      <w:bookmarkEnd w:id="1412"/>
    </w:p>
    <w:p w14:paraId="02BF8915" w14:textId="06E16ED5" w:rsidR="00707494" w:rsidRPr="007E6AEE" w:rsidRDefault="00707494" w:rsidP="00707494">
      <w:pPr>
        <w:ind w:left="360"/>
        <w:rPr>
          <w:szCs w:val="22"/>
          <w:lang w:eastAsia="en-US"/>
        </w:rPr>
      </w:pPr>
      <w:r w:rsidRPr="007E6AEE">
        <w:rPr>
          <w:szCs w:val="22"/>
          <w:lang w:eastAsia="en-US"/>
        </w:rPr>
        <w:t xml:space="preserve">The OMS Impairments are defined by the </w:t>
      </w:r>
      <w:r w:rsidRPr="007E6AEE">
        <w:rPr>
          <w:i/>
          <w:iCs/>
          <w:szCs w:val="22"/>
          <w:lang w:eastAsia="en-US"/>
        </w:rPr>
        <w:t>OmsGeneralOpticalParams</w:t>
      </w:r>
      <w:r w:rsidRPr="007E6AEE">
        <w:rPr>
          <w:szCs w:val="22"/>
          <w:lang w:eastAsia="en-US"/>
        </w:rPr>
        <w:t xml:space="preserve"> object</w:t>
      </w:r>
      <w:r w:rsidR="001C3B52" w:rsidRPr="007E6AEE">
        <w:rPr>
          <w:szCs w:val="22"/>
          <w:lang w:eastAsia="en-US"/>
        </w:rPr>
        <w:t>(s)</w:t>
      </w:r>
      <w:r w:rsidRPr="007E6AEE">
        <w:rPr>
          <w:szCs w:val="22"/>
          <w:lang w:eastAsia="en-US"/>
        </w:rPr>
        <w:t>, which is</w:t>
      </w:r>
      <w:r w:rsidR="00D930DC" w:rsidRPr="007E6AEE">
        <w:rPr>
          <w:szCs w:val="22"/>
          <w:lang w:eastAsia="en-US"/>
        </w:rPr>
        <w:t xml:space="preserve"> (are)</w:t>
      </w:r>
      <w:r w:rsidRPr="007E6AEE">
        <w:rPr>
          <w:szCs w:val="22"/>
          <w:lang w:eastAsia="en-US"/>
        </w:rPr>
        <w:t xml:space="preserve"> </w:t>
      </w:r>
      <w:r w:rsidR="00D930DC" w:rsidRPr="007E6AEE">
        <w:rPr>
          <w:szCs w:val="22"/>
          <w:lang w:eastAsia="en-US"/>
        </w:rPr>
        <w:t>included within</w:t>
      </w:r>
      <w:r w:rsidRPr="007E6AEE">
        <w:rPr>
          <w:szCs w:val="22"/>
          <w:lang w:eastAsia="en-US"/>
        </w:rPr>
        <w:t xml:space="preserve"> the OMS CEPs </w:t>
      </w:r>
      <w:r w:rsidR="00682901" w:rsidRPr="007E6AEE">
        <w:rPr>
          <w:szCs w:val="22"/>
          <w:lang w:eastAsia="en-US"/>
        </w:rPr>
        <w:t>(/tapi-common:context/tapi-topology:topology-context/topology/node/owned-node-edge-point/tapi-connectivity:cep-list/connection-end-point/tapi-photonic-media:oms-connection-end-point-spec/oms-general-optical-params</w:t>
      </w:r>
      <w:r w:rsidR="006D308C" w:rsidRPr="007E6AEE">
        <w:rPr>
          <w:szCs w:val="22"/>
          <w:lang w:eastAsia="en-US"/>
        </w:rPr>
        <w:t>)</w:t>
      </w:r>
      <w:r w:rsidR="00682901" w:rsidRPr="007E6AEE">
        <w:rPr>
          <w:szCs w:val="22"/>
          <w:lang w:eastAsia="en-US"/>
        </w:rPr>
        <w:t xml:space="preserve"> </w:t>
      </w:r>
      <w:r w:rsidRPr="007E6AEE">
        <w:rPr>
          <w:szCs w:val="22"/>
          <w:lang w:eastAsia="en-US"/>
        </w:rPr>
        <w:t xml:space="preserve">as shown in </w:t>
      </w:r>
      <w:r w:rsidRPr="007E6AEE">
        <w:rPr>
          <w:szCs w:val="22"/>
          <w:lang w:eastAsia="en-US"/>
        </w:rPr>
        <w:fldChar w:fldCharType="begin"/>
      </w:r>
      <w:r w:rsidRPr="007E6AEE">
        <w:rPr>
          <w:szCs w:val="22"/>
          <w:lang w:eastAsia="en-US"/>
        </w:rPr>
        <w:instrText xml:space="preserve"> REF _Ref116319673 \h </w:instrText>
      </w:r>
      <w:r w:rsidRPr="007E6AEE">
        <w:rPr>
          <w:szCs w:val="22"/>
          <w:lang w:eastAsia="en-US"/>
        </w:rPr>
      </w:r>
      <w:r w:rsidRPr="007E6AEE">
        <w:rPr>
          <w:szCs w:val="22"/>
          <w:lang w:eastAsia="en-US"/>
        </w:rPr>
        <w:fldChar w:fldCharType="separate"/>
      </w:r>
      <w:r w:rsidR="00C64284" w:rsidRPr="007E6AEE">
        <w:t xml:space="preserve">Figure </w:t>
      </w:r>
      <w:r w:rsidR="00C64284">
        <w:rPr>
          <w:noProof/>
        </w:rPr>
        <w:t>6</w:t>
      </w:r>
      <w:r w:rsidR="00C64284" w:rsidRPr="007E6AEE">
        <w:noBreakHyphen/>
      </w:r>
      <w:r w:rsidR="00C64284">
        <w:rPr>
          <w:noProof/>
        </w:rPr>
        <w:t>150</w:t>
      </w:r>
      <w:r w:rsidRPr="007E6AEE">
        <w:rPr>
          <w:szCs w:val="22"/>
          <w:lang w:eastAsia="en-US"/>
        </w:rPr>
        <w:fldChar w:fldCharType="end"/>
      </w:r>
      <w:r w:rsidRPr="007E6AEE">
        <w:rPr>
          <w:szCs w:val="22"/>
          <w:lang w:eastAsia="en-US"/>
        </w:rPr>
        <w:t>.</w:t>
      </w:r>
      <w:r w:rsidR="00035A37" w:rsidRPr="007E6AEE">
        <w:rPr>
          <w:szCs w:val="22"/>
          <w:lang w:eastAsia="en-US"/>
        </w:rPr>
        <w:t xml:space="preserve"> </w:t>
      </w:r>
      <w:r w:rsidR="00EB62F2" w:rsidRPr="007E6AEE">
        <w:rPr>
          <w:szCs w:val="22"/>
          <w:lang w:eastAsia="en-US"/>
        </w:rPr>
        <w:t xml:space="preserve">See </w:t>
      </w:r>
      <w:r w:rsidR="00EB62F2" w:rsidRPr="007E6AEE">
        <w:rPr>
          <w:szCs w:val="22"/>
          <w:lang w:eastAsia="en-US"/>
        </w:rPr>
        <w:fldChar w:fldCharType="begin"/>
      </w:r>
      <w:r w:rsidR="00EB62F2" w:rsidRPr="007E6AEE">
        <w:rPr>
          <w:szCs w:val="22"/>
          <w:lang w:eastAsia="en-US"/>
        </w:rPr>
        <w:instrText xml:space="preserve"> REF _Ref121148709 \h </w:instrText>
      </w:r>
      <w:r w:rsidR="00EB62F2" w:rsidRPr="007E6AEE">
        <w:rPr>
          <w:szCs w:val="22"/>
          <w:lang w:eastAsia="en-US"/>
        </w:rPr>
      </w:r>
      <w:r w:rsidR="00EB62F2" w:rsidRPr="007E6AEE">
        <w:rPr>
          <w:szCs w:val="22"/>
          <w:lang w:eastAsia="en-US"/>
        </w:rPr>
        <w:fldChar w:fldCharType="separate"/>
      </w:r>
      <w:r w:rsidR="00C64284" w:rsidRPr="007E6AEE">
        <w:t xml:space="preserve">Table </w:t>
      </w:r>
      <w:r w:rsidR="00C64284">
        <w:rPr>
          <w:noProof/>
        </w:rPr>
        <w:t>44</w:t>
      </w:r>
      <w:r w:rsidR="00EB62F2" w:rsidRPr="007E6AEE">
        <w:rPr>
          <w:szCs w:val="22"/>
          <w:lang w:eastAsia="en-US"/>
        </w:rPr>
        <w:fldChar w:fldCharType="end"/>
      </w:r>
      <w:r w:rsidR="00EB62F2" w:rsidRPr="007E6AEE">
        <w:rPr>
          <w:szCs w:val="22"/>
          <w:lang w:eastAsia="en-US"/>
        </w:rPr>
        <w:t xml:space="preserve"> for details</w:t>
      </w:r>
      <w:r w:rsidR="001C3B52" w:rsidRPr="007E6AEE">
        <w:rPr>
          <w:szCs w:val="22"/>
          <w:lang w:eastAsia="en-US"/>
        </w:rPr>
        <w:t xml:space="preserve"> regarding the number of instances and their directionality. </w:t>
      </w:r>
    </w:p>
    <w:p w14:paraId="08FAA587" w14:textId="021C0908" w:rsidR="00707494" w:rsidRPr="007E6AEE" w:rsidRDefault="00F445EF" w:rsidP="008E5D72">
      <w:pPr>
        <w:keepNext/>
        <w:ind w:left="360"/>
        <w:rPr>
          <w:szCs w:val="22"/>
          <w:lang w:eastAsia="en-US"/>
        </w:rPr>
      </w:pPr>
      <w:r w:rsidRPr="00F445EF">
        <w:rPr>
          <w:noProof/>
        </w:rPr>
        <w:drawing>
          <wp:inline distT="0" distB="0" distL="0" distR="0" wp14:anchorId="409BF740" wp14:editId="2B76AD2E">
            <wp:extent cx="6645910" cy="2622550"/>
            <wp:effectExtent l="0" t="0" r="2540" b="6350"/>
            <wp:docPr id="2071622197" name="Picture 2071622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311">
                      <a:extLst>
                        <a:ext uri="{28A0092B-C50C-407E-A947-70E740481C1C}">
                          <a14:useLocalDpi xmlns:a14="http://schemas.microsoft.com/office/drawing/2010/main"/>
                        </a:ext>
                      </a:extLst>
                    </a:blip>
                    <a:srcRect/>
                    <a:stretch>
                      <a:fillRect/>
                    </a:stretch>
                  </pic:blipFill>
                  <pic:spPr bwMode="auto">
                    <a:xfrm>
                      <a:off x="0" y="0"/>
                      <a:ext cx="6645910" cy="2622550"/>
                    </a:xfrm>
                    <a:prstGeom prst="rect">
                      <a:avLst/>
                    </a:prstGeom>
                    <a:noFill/>
                    <a:ln>
                      <a:noFill/>
                    </a:ln>
                  </pic:spPr>
                </pic:pic>
              </a:graphicData>
            </a:graphic>
          </wp:inline>
        </w:drawing>
      </w:r>
    </w:p>
    <w:p w14:paraId="12ACD6AF" w14:textId="19D05690" w:rsidR="00707494" w:rsidRPr="007E6AEE" w:rsidRDefault="00707494" w:rsidP="0017076B">
      <w:pPr>
        <w:pStyle w:val="TableCaption"/>
        <w:keepNext w:val="0"/>
      </w:pPr>
      <w:bookmarkStart w:id="1413" w:name="_Ref116319673"/>
      <w:bookmarkStart w:id="1414" w:name="_Toc173253947"/>
      <w:r w:rsidRPr="007E6AEE">
        <w:t xml:space="preserve">Figure </w:t>
      </w:r>
      <w:r w:rsidRPr="007E6AEE">
        <w:fldChar w:fldCharType="begin"/>
      </w:r>
      <w:r w:rsidRPr="007E6AEE">
        <w:instrText>STYLEREF 1 \s</w:instrText>
      </w:r>
      <w:r w:rsidRPr="007E6AEE">
        <w:fldChar w:fldCharType="separate"/>
      </w:r>
      <w:r w:rsidR="00C64284">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150</w:t>
      </w:r>
      <w:r w:rsidRPr="007E6AEE">
        <w:fldChar w:fldCharType="end"/>
      </w:r>
      <w:bookmarkEnd w:id="1413"/>
      <w:r w:rsidRPr="007E6AEE">
        <w:t xml:space="preserve"> OMS </w:t>
      </w:r>
      <w:r w:rsidR="008A52C7" w:rsidRPr="007E6AEE">
        <w:t>Impairments</w:t>
      </w:r>
      <w:bookmarkEnd w:id="1414"/>
    </w:p>
    <w:p w14:paraId="2D20D912" w14:textId="2401AF98" w:rsidR="00EB67C9" w:rsidRPr="007E6AEE" w:rsidRDefault="00EB67C9" w:rsidP="001941CD">
      <w:pPr>
        <w:pStyle w:val="Heading4"/>
      </w:pPr>
      <w:bookmarkStart w:id="1415" w:name="_Toc173253066"/>
      <w:r w:rsidRPr="007E6AEE">
        <w:lastRenderedPageBreak/>
        <w:t>Optical Transmission Section Impairments</w:t>
      </w:r>
      <w:bookmarkEnd w:id="1415"/>
    </w:p>
    <w:p w14:paraId="093E6598" w14:textId="28382296" w:rsidR="00F56981" w:rsidRPr="007E6AEE" w:rsidRDefault="008A52C7" w:rsidP="008A52C7">
      <w:pPr>
        <w:ind w:left="360"/>
        <w:rPr>
          <w:szCs w:val="22"/>
          <w:lang w:eastAsia="en-US"/>
        </w:rPr>
      </w:pPr>
      <w:r w:rsidRPr="007E6AEE">
        <w:rPr>
          <w:szCs w:val="22"/>
          <w:lang w:eastAsia="en-US"/>
        </w:rPr>
        <w:t xml:space="preserve">The OTS Impairments are defined by the </w:t>
      </w:r>
      <w:r w:rsidRPr="007E6AEE">
        <w:rPr>
          <w:i/>
          <w:iCs/>
          <w:szCs w:val="22"/>
          <w:lang w:eastAsia="en-US"/>
        </w:rPr>
        <w:t xml:space="preserve">OtsImpairments </w:t>
      </w:r>
      <w:r w:rsidRPr="007E6AEE">
        <w:rPr>
          <w:szCs w:val="22"/>
          <w:lang w:eastAsia="en-US"/>
        </w:rPr>
        <w:t>object</w:t>
      </w:r>
      <w:r w:rsidR="00EF22A1" w:rsidRPr="007E6AEE">
        <w:rPr>
          <w:szCs w:val="22"/>
          <w:lang w:eastAsia="en-US"/>
        </w:rPr>
        <w:t>(s)</w:t>
      </w:r>
      <w:r w:rsidRPr="007E6AEE">
        <w:rPr>
          <w:szCs w:val="22"/>
          <w:lang w:eastAsia="en-US"/>
        </w:rPr>
        <w:t xml:space="preserve">, </w:t>
      </w:r>
      <w:r w:rsidR="008C52B4" w:rsidRPr="007E6AEE">
        <w:rPr>
          <w:szCs w:val="22"/>
          <w:lang w:eastAsia="en-US"/>
        </w:rPr>
        <w:t>included</w:t>
      </w:r>
      <w:r w:rsidRPr="007E6AEE">
        <w:rPr>
          <w:szCs w:val="22"/>
          <w:lang w:eastAsia="en-US"/>
        </w:rPr>
        <w:t xml:space="preserve"> </w:t>
      </w:r>
      <w:r w:rsidR="00EF22A1" w:rsidRPr="007E6AEE">
        <w:rPr>
          <w:szCs w:val="22"/>
          <w:lang w:eastAsia="en-US"/>
        </w:rPr>
        <w:t xml:space="preserve">within </w:t>
      </w:r>
      <w:r w:rsidRPr="007E6AEE">
        <w:rPr>
          <w:szCs w:val="22"/>
          <w:lang w:eastAsia="en-US"/>
        </w:rPr>
        <w:t xml:space="preserve">the OTS CEPs </w:t>
      </w:r>
      <w:r w:rsidR="00EF22A1" w:rsidRPr="007E6AEE">
        <w:rPr>
          <w:szCs w:val="22"/>
          <w:lang w:eastAsia="en-US"/>
        </w:rPr>
        <w:t>(</w:t>
      </w:r>
      <w:r w:rsidR="00EF22A1" w:rsidRPr="007E6AEE">
        <w:rPr>
          <w:i/>
          <w:iCs/>
          <w:szCs w:val="22"/>
          <w:lang w:eastAsia="en-US"/>
        </w:rPr>
        <w:t>...tapi-topology:topology/node/owned-node-edge-point/tapi-connectivity:cep-list/connection-end-point/tapi-photonic-media:ots-media-connection-end-point-spec/ots-impairments</w:t>
      </w:r>
      <w:r w:rsidR="00EF22A1" w:rsidRPr="007E6AEE">
        <w:rPr>
          <w:szCs w:val="22"/>
          <w:lang w:eastAsia="en-US"/>
        </w:rPr>
        <w:t>)</w:t>
      </w:r>
      <w:r w:rsidR="00F56981" w:rsidRPr="007E6AEE">
        <w:rPr>
          <w:szCs w:val="22"/>
          <w:lang w:eastAsia="en-US"/>
        </w:rPr>
        <w:t xml:space="preserve"> </w:t>
      </w:r>
      <w:r w:rsidRPr="007E6AEE">
        <w:rPr>
          <w:szCs w:val="22"/>
          <w:lang w:eastAsia="en-US"/>
        </w:rPr>
        <w:t xml:space="preserve">as shown in </w:t>
      </w:r>
      <w:r w:rsidRPr="007E6AEE">
        <w:rPr>
          <w:szCs w:val="22"/>
          <w:lang w:eastAsia="en-US"/>
        </w:rPr>
        <w:fldChar w:fldCharType="begin"/>
      </w:r>
      <w:r w:rsidRPr="007E6AEE">
        <w:rPr>
          <w:szCs w:val="22"/>
          <w:lang w:eastAsia="en-US"/>
        </w:rPr>
        <w:instrText xml:space="preserve"> REF _Ref116319870 \h </w:instrText>
      </w:r>
      <w:r w:rsidRPr="007E6AEE">
        <w:rPr>
          <w:szCs w:val="22"/>
          <w:lang w:eastAsia="en-US"/>
        </w:rPr>
      </w:r>
      <w:r w:rsidRPr="007E6AEE">
        <w:rPr>
          <w:szCs w:val="22"/>
          <w:lang w:eastAsia="en-US"/>
        </w:rPr>
        <w:fldChar w:fldCharType="separate"/>
      </w:r>
      <w:r w:rsidR="00C64284" w:rsidRPr="007E6AEE">
        <w:t xml:space="preserve">Figure </w:t>
      </w:r>
      <w:r w:rsidR="00C64284">
        <w:rPr>
          <w:noProof/>
        </w:rPr>
        <w:t>6</w:t>
      </w:r>
      <w:r w:rsidR="00C64284" w:rsidRPr="007E6AEE">
        <w:noBreakHyphen/>
      </w:r>
      <w:r w:rsidR="00C64284">
        <w:rPr>
          <w:noProof/>
        </w:rPr>
        <w:t>151</w:t>
      </w:r>
      <w:r w:rsidRPr="007E6AEE">
        <w:rPr>
          <w:szCs w:val="22"/>
          <w:lang w:eastAsia="en-US"/>
        </w:rPr>
        <w:fldChar w:fldCharType="end"/>
      </w:r>
      <w:r w:rsidRPr="007E6AEE">
        <w:rPr>
          <w:szCs w:val="22"/>
          <w:lang w:eastAsia="en-US"/>
        </w:rPr>
        <w:t>.</w:t>
      </w:r>
      <w:r w:rsidR="00106A3B" w:rsidRPr="007E6AEE">
        <w:rPr>
          <w:szCs w:val="22"/>
          <w:lang w:eastAsia="en-US"/>
        </w:rPr>
        <w:t xml:space="preserve"> </w:t>
      </w:r>
    </w:p>
    <w:p w14:paraId="6A432CC5" w14:textId="77777777" w:rsidR="00AB6264" w:rsidRPr="007E6AEE" w:rsidRDefault="00293E88" w:rsidP="008A52C7">
      <w:pPr>
        <w:ind w:left="360"/>
        <w:rPr>
          <w:szCs w:val="22"/>
          <w:lang w:eastAsia="en-US"/>
        </w:rPr>
      </w:pPr>
      <w:r w:rsidRPr="007E6AEE">
        <w:rPr>
          <w:szCs w:val="22"/>
          <w:lang w:eastAsia="en-US"/>
        </w:rPr>
        <w:t xml:space="preserve">The </w:t>
      </w:r>
      <w:r w:rsidRPr="007E6AEE">
        <w:rPr>
          <w:i/>
          <w:iCs/>
          <w:szCs w:val="22"/>
          <w:lang w:eastAsia="en-US"/>
        </w:rPr>
        <w:t>ots-impairments</w:t>
      </w:r>
      <w:r w:rsidRPr="007E6AEE">
        <w:rPr>
          <w:szCs w:val="22"/>
          <w:lang w:eastAsia="en-US"/>
        </w:rPr>
        <w:t xml:space="preserve"> is a list of max 2 entries</w:t>
      </w:r>
      <w:r w:rsidR="001878F2" w:rsidRPr="007E6AEE">
        <w:rPr>
          <w:szCs w:val="22"/>
          <w:lang w:eastAsia="en-US"/>
        </w:rPr>
        <w:t xml:space="preserve"> (depending on the directionality of the OTS_MEDIA CEP). For a given direction (e.g.,</w:t>
      </w:r>
      <w:r w:rsidR="00534A56" w:rsidRPr="007E6AEE">
        <w:rPr>
          <w:szCs w:val="22"/>
          <w:lang w:eastAsia="en-US"/>
        </w:rPr>
        <w:t xml:space="preserve"> ingress-direction false), the object is </w:t>
      </w:r>
      <w:r w:rsidR="0066383B" w:rsidRPr="007E6AEE">
        <w:rPr>
          <w:szCs w:val="22"/>
          <w:lang w:eastAsia="en-US"/>
        </w:rPr>
        <w:t xml:space="preserve">a </w:t>
      </w:r>
      <w:r w:rsidR="00106A3B" w:rsidRPr="007E6AEE">
        <w:rPr>
          <w:szCs w:val="22"/>
          <w:lang w:eastAsia="en-US"/>
        </w:rPr>
        <w:t>sequence of</w:t>
      </w:r>
      <w:r w:rsidR="0066383B" w:rsidRPr="007E6AEE">
        <w:rPr>
          <w:szCs w:val="22"/>
          <w:lang w:eastAsia="en-US"/>
        </w:rPr>
        <w:t xml:space="preserve"> </w:t>
      </w:r>
      <w:r w:rsidR="0066383B" w:rsidRPr="007E6AEE">
        <w:rPr>
          <w:i/>
          <w:iCs/>
          <w:szCs w:val="22"/>
          <w:lang w:eastAsia="en-US"/>
        </w:rPr>
        <w:t>ImpairmentRoute</w:t>
      </w:r>
      <w:r w:rsidR="00E63E50" w:rsidRPr="007E6AEE">
        <w:rPr>
          <w:i/>
          <w:iCs/>
          <w:szCs w:val="22"/>
          <w:lang w:eastAsia="en-US"/>
        </w:rPr>
        <w:t xml:space="preserve">Entries, </w:t>
      </w:r>
      <w:r w:rsidR="00E63E50" w:rsidRPr="007E6AEE">
        <w:rPr>
          <w:szCs w:val="22"/>
          <w:lang w:eastAsia="en-US"/>
        </w:rPr>
        <w:t xml:space="preserve">each entry </w:t>
      </w:r>
      <w:r w:rsidR="00AB6264" w:rsidRPr="007E6AEE">
        <w:rPr>
          <w:szCs w:val="22"/>
          <w:lang w:eastAsia="en-US"/>
        </w:rPr>
        <w:t>composed of</w:t>
      </w:r>
      <w:r w:rsidR="00E63E50" w:rsidRPr="007E6AEE">
        <w:rPr>
          <w:szCs w:val="22"/>
          <w:lang w:eastAsia="en-US"/>
        </w:rPr>
        <w:t xml:space="preserve"> </w:t>
      </w:r>
      <w:r w:rsidR="00106A3B" w:rsidRPr="007E6AEE">
        <w:rPr>
          <w:szCs w:val="22"/>
          <w:lang w:eastAsia="en-US"/>
        </w:rPr>
        <w:t xml:space="preserve"> </w:t>
      </w:r>
      <w:r w:rsidR="00106A3B" w:rsidRPr="007E6AEE">
        <w:rPr>
          <w:i/>
          <w:iCs/>
          <w:szCs w:val="22"/>
          <w:lang w:eastAsia="en-US"/>
        </w:rPr>
        <w:t>OtsFiberSpanImpairments</w:t>
      </w:r>
      <w:r w:rsidR="00106A3B" w:rsidRPr="007E6AEE">
        <w:rPr>
          <w:szCs w:val="22"/>
          <w:lang w:eastAsia="en-US"/>
        </w:rPr>
        <w:t xml:space="preserve"> and </w:t>
      </w:r>
      <w:r w:rsidR="00106A3B" w:rsidRPr="007E6AEE">
        <w:rPr>
          <w:i/>
          <w:iCs/>
          <w:szCs w:val="22"/>
          <w:lang w:eastAsia="en-US"/>
        </w:rPr>
        <w:t>OtsConcentratedLoss</w:t>
      </w:r>
      <w:r w:rsidR="00106A3B" w:rsidRPr="007E6AEE">
        <w:rPr>
          <w:szCs w:val="22"/>
          <w:lang w:eastAsia="en-US"/>
        </w:rPr>
        <w:t xml:space="preserve"> entries.</w:t>
      </w:r>
      <w:r w:rsidR="00A5419F" w:rsidRPr="007E6AEE">
        <w:rPr>
          <w:szCs w:val="22"/>
          <w:lang w:eastAsia="en-US"/>
        </w:rPr>
        <w:t xml:space="preserve"> </w:t>
      </w:r>
    </w:p>
    <w:p w14:paraId="627B8BD4" w14:textId="6CF005FC" w:rsidR="008A52C7" w:rsidRPr="007E6AEE" w:rsidRDefault="00A5419F" w:rsidP="008A52C7">
      <w:pPr>
        <w:ind w:left="360"/>
        <w:rPr>
          <w:szCs w:val="22"/>
          <w:lang w:eastAsia="en-US"/>
        </w:rPr>
      </w:pPr>
      <w:r w:rsidRPr="007E6AEE">
        <w:rPr>
          <w:szCs w:val="22"/>
          <w:lang w:eastAsia="en-US"/>
        </w:rPr>
        <w:t xml:space="preserve">The model includes also the </w:t>
      </w:r>
      <w:r w:rsidRPr="007E6AEE">
        <w:rPr>
          <w:i/>
          <w:iCs/>
          <w:szCs w:val="22"/>
          <w:lang w:eastAsia="en-US"/>
        </w:rPr>
        <w:t>FiberProfile</w:t>
      </w:r>
      <w:r w:rsidRPr="007E6AEE">
        <w:rPr>
          <w:szCs w:val="22"/>
          <w:lang w:eastAsia="en-US"/>
        </w:rPr>
        <w:t xml:space="preserve"> object, which could be referenced by </w:t>
      </w:r>
      <w:r w:rsidRPr="007E6AEE">
        <w:rPr>
          <w:i/>
          <w:iCs/>
          <w:szCs w:val="22"/>
          <w:lang w:eastAsia="en-US"/>
        </w:rPr>
        <w:t>AbstractStrand</w:t>
      </w:r>
      <w:r w:rsidR="00B05FCB" w:rsidRPr="007E6AEE">
        <w:rPr>
          <w:szCs w:val="22"/>
          <w:lang w:eastAsia="en-US"/>
        </w:rPr>
        <w:t xml:space="preserve"> object</w:t>
      </w:r>
      <w:r w:rsidR="00304B89" w:rsidRPr="007E6AEE">
        <w:rPr>
          <w:szCs w:val="22"/>
          <w:lang w:eastAsia="en-US"/>
        </w:rPr>
        <w:t xml:space="preserve">. Further releases of this specification will clarify the relationship between fiber profile </w:t>
      </w:r>
      <w:r w:rsidR="007C132F" w:rsidRPr="007E6AEE">
        <w:rPr>
          <w:szCs w:val="22"/>
          <w:lang w:eastAsia="en-US"/>
        </w:rPr>
        <w:t>and Impairment Route Entries</w:t>
      </w:r>
      <w:r w:rsidR="00B05FCB" w:rsidRPr="007E6AEE">
        <w:rPr>
          <w:szCs w:val="22"/>
          <w:lang w:eastAsia="en-US"/>
        </w:rPr>
        <w:t xml:space="preserve">, </w:t>
      </w:r>
      <w:r w:rsidRPr="007E6AEE">
        <w:rPr>
          <w:szCs w:val="22"/>
          <w:lang w:eastAsia="en-US"/>
        </w:rPr>
        <w:t>to be detailed in future version of this document.</w:t>
      </w:r>
      <w:r w:rsidR="0088249E" w:rsidRPr="007E6AEE">
        <w:rPr>
          <w:szCs w:val="22"/>
          <w:lang w:eastAsia="en-US"/>
        </w:rPr>
        <w:t xml:space="preserve"> Please cfr. </w:t>
      </w:r>
      <w:r w:rsidR="0088249E" w:rsidRPr="007E6AEE">
        <w:rPr>
          <w:szCs w:val="22"/>
          <w:lang w:eastAsia="en-US"/>
        </w:rPr>
        <w:fldChar w:fldCharType="begin"/>
      </w:r>
      <w:r w:rsidR="0088249E" w:rsidRPr="007E6AEE">
        <w:rPr>
          <w:szCs w:val="22"/>
          <w:lang w:eastAsia="en-US"/>
        </w:rPr>
        <w:instrText xml:space="preserve"> REF _Ref121149581 \h </w:instrText>
      </w:r>
      <w:r w:rsidR="0088249E" w:rsidRPr="007E6AEE">
        <w:rPr>
          <w:szCs w:val="22"/>
          <w:lang w:eastAsia="en-US"/>
        </w:rPr>
      </w:r>
      <w:r w:rsidR="0088249E" w:rsidRPr="007E6AEE">
        <w:rPr>
          <w:szCs w:val="22"/>
          <w:lang w:eastAsia="en-US"/>
        </w:rPr>
        <w:fldChar w:fldCharType="separate"/>
      </w:r>
      <w:r w:rsidR="00C64284" w:rsidRPr="007E6AEE">
        <w:t xml:space="preserve">Table </w:t>
      </w:r>
      <w:r w:rsidR="00C64284">
        <w:rPr>
          <w:noProof/>
        </w:rPr>
        <w:t>45</w:t>
      </w:r>
      <w:r w:rsidR="0088249E" w:rsidRPr="007E6AEE">
        <w:rPr>
          <w:szCs w:val="22"/>
          <w:lang w:eastAsia="en-US"/>
        </w:rPr>
        <w:fldChar w:fldCharType="end"/>
      </w:r>
      <w:r w:rsidR="0088249E" w:rsidRPr="007E6AEE">
        <w:rPr>
          <w:szCs w:val="22"/>
          <w:lang w:eastAsia="en-US"/>
        </w:rPr>
        <w:t xml:space="preserve"> for details</w:t>
      </w:r>
      <w:r w:rsidR="009E457B" w:rsidRPr="007E6AEE">
        <w:rPr>
          <w:szCs w:val="22"/>
          <w:lang w:eastAsia="en-US"/>
        </w:rPr>
        <w:t>.</w:t>
      </w:r>
    </w:p>
    <w:p w14:paraId="38B01FF4" w14:textId="5793AC50" w:rsidR="008A52C7" w:rsidRPr="007E6AEE" w:rsidRDefault="00F445EF" w:rsidP="008A52C7">
      <w:pPr>
        <w:ind w:left="360"/>
        <w:rPr>
          <w:szCs w:val="22"/>
          <w:lang w:eastAsia="en-US"/>
        </w:rPr>
      </w:pPr>
      <w:r w:rsidRPr="00F445EF">
        <w:rPr>
          <w:noProof/>
        </w:rPr>
        <w:drawing>
          <wp:inline distT="0" distB="0" distL="0" distR="0" wp14:anchorId="35E02153" wp14:editId="241CBAD2">
            <wp:extent cx="6645910" cy="3288030"/>
            <wp:effectExtent l="0" t="0" r="2540" b="7620"/>
            <wp:docPr id="2071622198" name="Picture 2071622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312">
                      <a:extLst>
                        <a:ext uri="{28A0092B-C50C-407E-A947-70E740481C1C}">
                          <a14:useLocalDpi xmlns:a14="http://schemas.microsoft.com/office/drawing/2010/main"/>
                        </a:ext>
                      </a:extLst>
                    </a:blip>
                    <a:srcRect/>
                    <a:stretch>
                      <a:fillRect/>
                    </a:stretch>
                  </pic:blipFill>
                  <pic:spPr bwMode="auto">
                    <a:xfrm>
                      <a:off x="0" y="0"/>
                      <a:ext cx="6645910" cy="3288030"/>
                    </a:xfrm>
                    <a:prstGeom prst="rect">
                      <a:avLst/>
                    </a:prstGeom>
                    <a:noFill/>
                    <a:ln>
                      <a:noFill/>
                    </a:ln>
                  </pic:spPr>
                </pic:pic>
              </a:graphicData>
            </a:graphic>
          </wp:inline>
        </w:drawing>
      </w:r>
    </w:p>
    <w:p w14:paraId="57C6A89C" w14:textId="3C70D532" w:rsidR="008A52C7" w:rsidRPr="007E6AEE" w:rsidRDefault="008A52C7" w:rsidP="008A52C7">
      <w:pPr>
        <w:pStyle w:val="TableCaption"/>
      </w:pPr>
      <w:bookmarkStart w:id="1416" w:name="_Ref116319870"/>
      <w:bookmarkStart w:id="1417" w:name="_Toc173253948"/>
      <w:r w:rsidRPr="007E6AEE">
        <w:t xml:space="preserve">Figure </w:t>
      </w:r>
      <w:r w:rsidRPr="007E6AEE">
        <w:fldChar w:fldCharType="begin"/>
      </w:r>
      <w:r w:rsidRPr="007E6AEE">
        <w:instrText>STYLEREF 1 \s</w:instrText>
      </w:r>
      <w:r w:rsidRPr="007E6AEE">
        <w:fldChar w:fldCharType="separate"/>
      </w:r>
      <w:r w:rsidR="00C64284">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151</w:t>
      </w:r>
      <w:r w:rsidRPr="007E6AEE">
        <w:fldChar w:fldCharType="end"/>
      </w:r>
      <w:bookmarkEnd w:id="1416"/>
      <w:r w:rsidRPr="007E6AEE">
        <w:t xml:space="preserve"> OTS Impairments</w:t>
      </w:r>
      <w:bookmarkEnd w:id="1417"/>
    </w:p>
    <w:p w14:paraId="2607CA61" w14:textId="31C62855" w:rsidR="00EB67C9" w:rsidRPr="007E6AEE" w:rsidRDefault="00EB67C9" w:rsidP="001941CD">
      <w:pPr>
        <w:pStyle w:val="Heading4"/>
      </w:pPr>
      <w:bookmarkStart w:id="1418" w:name="_Toc173253067"/>
      <w:r w:rsidRPr="007E6AEE">
        <w:t>Amplif</w:t>
      </w:r>
      <w:r w:rsidR="00707494" w:rsidRPr="007E6AEE">
        <w:t>i</w:t>
      </w:r>
      <w:r w:rsidRPr="007E6AEE">
        <w:t>cation Impairments</w:t>
      </w:r>
      <w:bookmarkEnd w:id="1418"/>
    </w:p>
    <w:p w14:paraId="7C977DDA" w14:textId="0D244E8F" w:rsidR="007A7BEC" w:rsidRPr="007E6AEE" w:rsidRDefault="007A7BEC" w:rsidP="007A7BEC">
      <w:pPr>
        <w:ind w:left="360"/>
        <w:rPr>
          <w:szCs w:val="22"/>
          <w:lang w:eastAsia="en-US"/>
        </w:rPr>
      </w:pPr>
      <w:r w:rsidRPr="007E6AEE">
        <w:rPr>
          <w:szCs w:val="22"/>
          <w:lang w:eastAsia="en-US"/>
        </w:rPr>
        <w:t xml:space="preserve">The Amplification Impairments are defined by the </w:t>
      </w:r>
      <w:r w:rsidRPr="007E6AEE">
        <w:rPr>
          <w:i/>
          <w:iCs/>
          <w:szCs w:val="22"/>
          <w:lang w:eastAsia="en-US"/>
        </w:rPr>
        <w:t xml:space="preserve">Amplification and AmplificationProfile </w:t>
      </w:r>
      <w:r w:rsidRPr="007E6AEE">
        <w:rPr>
          <w:szCs w:val="22"/>
          <w:lang w:eastAsia="en-US"/>
        </w:rPr>
        <w:t>objects.</w:t>
      </w:r>
      <w:r w:rsidR="00313B54" w:rsidRPr="007E6AEE">
        <w:rPr>
          <w:szCs w:val="22"/>
          <w:lang w:eastAsia="en-US"/>
        </w:rPr>
        <w:t xml:space="preserve"> As far as TAPI does not foresee a functional oriented model (that is, there are not e.g. “transponder” or “amplification” objects), then the amplification </w:t>
      </w:r>
      <w:r w:rsidR="00C40AC8" w:rsidRPr="007E6AEE">
        <w:rPr>
          <w:szCs w:val="22"/>
          <w:lang w:eastAsia="en-US"/>
        </w:rPr>
        <w:t>related data</w:t>
      </w:r>
      <w:r w:rsidR="00313B54" w:rsidRPr="007E6AEE">
        <w:rPr>
          <w:szCs w:val="22"/>
          <w:lang w:eastAsia="en-US"/>
        </w:rPr>
        <w:t xml:space="preserve"> are associated to the OMS CEP which better approximates the </w:t>
      </w:r>
      <w:r w:rsidR="00313B54" w:rsidRPr="00D008D2">
        <w:rPr>
          <w:i/>
          <w:iCs/>
          <w:szCs w:val="22"/>
          <w:lang w:eastAsia="en-US"/>
        </w:rPr>
        <w:t>output</w:t>
      </w:r>
      <w:r w:rsidR="00313B54" w:rsidRPr="007E6AEE">
        <w:rPr>
          <w:szCs w:val="22"/>
          <w:lang w:eastAsia="en-US"/>
        </w:rPr>
        <w:t xml:space="preserve"> of the amplification function.</w:t>
      </w:r>
      <w:r w:rsidR="00C40AC8" w:rsidRPr="007E6AEE">
        <w:rPr>
          <w:szCs w:val="22"/>
          <w:lang w:eastAsia="en-US"/>
        </w:rPr>
        <w:t xml:space="preserve"> </w:t>
      </w:r>
      <w:r w:rsidR="0052256E" w:rsidRPr="007E6AEE">
        <w:rPr>
          <w:szCs w:val="22"/>
          <w:lang w:eastAsia="en-US"/>
        </w:rPr>
        <w:fldChar w:fldCharType="begin"/>
      </w:r>
      <w:r w:rsidR="0052256E" w:rsidRPr="007E6AEE">
        <w:rPr>
          <w:szCs w:val="22"/>
          <w:lang w:eastAsia="en-US"/>
        </w:rPr>
        <w:instrText xml:space="preserve"> REF _Ref116320980 \h </w:instrText>
      </w:r>
      <w:r w:rsidR="0052256E" w:rsidRPr="007E6AEE">
        <w:rPr>
          <w:szCs w:val="22"/>
          <w:lang w:eastAsia="en-US"/>
        </w:rPr>
      </w:r>
      <w:r w:rsidR="0052256E" w:rsidRPr="007E6AEE">
        <w:rPr>
          <w:szCs w:val="22"/>
          <w:lang w:eastAsia="en-US"/>
        </w:rPr>
        <w:fldChar w:fldCharType="separate"/>
      </w:r>
      <w:r w:rsidR="00C64284" w:rsidRPr="007E6AEE">
        <w:t xml:space="preserve">Figure </w:t>
      </w:r>
      <w:r w:rsidR="00C64284">
        <w:rPr>
          <w:noProof/>
        </w:rPr>
        <w:t>6</w:t>
      </w:r>
      <w:r w:rsidR="00C64284" w:rsidRPr="007E6AEE">
        <w:noBreakHyphen/>
      </w:r>
      <w:r w:rsidR="00C64284">
        <w:rPr>
          <w:noProof/>
        </w:rPr>
        <w:t>152</w:t>
      </w:r>
      <w:r w:rsidR="0052256E" w:rsidRPr="007E6AEE">
        <w:rPr>
          <w:szCs w:val="22"/>
          <w:lang w:eastAsia="en-US"/>
        </w:rPr>
        <w:fldChar w:fldCharType="end"/>
      </w:r>
      <w:r w:rsidR="00C40AC8" w:rsidRPr="007E6AEE">
        <w:rPr>
          <w:szCs w:val="22"/>
          <w:lang w:eastAsia="en-US"/>
        </w:rPr>
        <w:t xml:space="preserve"> shows an example of the amplification objects referenced by the OMS CEPs.</w:t>
      </w:r>
    </w:p>
    <w:p w14:paraId="2F955574" w14:textId="6A7514D5" w:rsidR="007A7BEC" w:rsidRPr="007E6AEE" w:rsidRDefault="00152F7F" w:rsidP="007A7BEC">
      <w:pPr>
        <w:ind w:left="360"/>
        <w:rPr>
          <w:szCs w:val="22"/>
          <w:lang w:eastAsia="en-US"/>
        </w:rPr>
      </w:pPr>
      <w:r w:rsidRPr="00152F7F">
        <w:rPr>
          <w:noProof/>
        </w:rPr>
        <w:lastRenderedPageBreak/>
        <w:drawing>
          <wp:inline distT="0" distB="0" distL="0" distR="0" wp14:anchorId="4FBC48A1" wp14:editId="30941741">
            <wp:extent cx="6645910" cy="2847340"/>
            <wp:effectExtent l="0" t="0" r="2540" b="0"/>
            <wp:docPr id="2071622199" name="Picture 2071622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313">
                      <a:extLst>
                        <a:ext uri="{28A0092B-C50C-407E-A947-70E740481C1C}">
                          <a14:useLocalDpi xmlns:a14="http://schemas.microsoft.com/office/drawing/2010/main"/>
                        </a:ext>
                      </a:extLst>
                    </a:blip>
                    <a:srcRect/>
                    <a:stretch>
                      <a:fillRect/>
                    </a:stretch>
                  </pic:blipFill>
                  <pic:spPr bwMode="auto">
                    <a:xfrm>
                      <a:off x="0" y="0"/>
                      <a:ext cx="6645910" cy="2847340"/>
                    </a:xfrm>
                    <a:prstGeom prst="rect">
                      <a:avLst/>
                    </a:prstGeom>
                    <a:noFill/>
                    <a:ln>
                      <a:noFill/>
                    </a:ln>
                  </pic:spPr>
                </pic:pic>
              </a:graphicData>
            </a:graphic>
          </wp:inline>
        </w:drawing>
      </w:r>
    </w:p>
    <w:p w14:paraId="0EFC1C3C" w14:textId="1CF13EE4" w:rsidR="007A7BEC" w:rsidRPr="007E6AEE" w:rsidRDefault="007A7BEC" w:rsidP="007A7BEC">
      <w:pPr>
        <w:pStyle w:val="TableCaption"/>
      </w:pPr>
      <w:bookmarkStart w:id="1419" w:name="_Ref116320980"/>
      <w:bookmarkStart w:id="1420" w:name="_Toc173253949"/>
      <w:r w:rsidRPr="007E6AEE">
        <w:t xml:space="preserve">Figure </w:t>
      </w:r>
      <w:r w:rsidRPr="007E6AEE">
        <w:fldChar w:fldCharType="begin"/>
      </w:r>
      <w:r w:rsidRPr="007E6AEE">
        <w:instrText>STYLEREF 1 \s</w:instrText>
      </w:r>
      <w:r w:rsidRPr="007E6AEE">
        <w:fldChar w:fldCharType="separate"/>
      </w:r>
      <w:r w:rsidR="00C64284">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152</w:t>
      </w:r>
      <w:r w:rsidRPr="007E6AEE">
        <w:fldChar w:fldCharType="end"/>
      </w:r>
      <w:bookmarkEnd w:id="1419"/>
      <w:r w:rsidRPr="007E6AEE">
        <w:t xml:space="preserve"> </w:t>
      </w:r>
      <w:r w:rsidR="009E104B" w:rsidRPr="007E6AEE">
        <w:t>Amplification</w:t>
      </w:r>
      <w:r w:rsidRPr="007E6AEE">
        <w:t xml:space="preserve"> Impairments</w:t>
      </w:r>
      <w:bookmarkEnd w:id="1420"/>
    </w:p>
    <w:p w14:paraId="30969719" w14:textId="5A893152" w:rsidR="0052256E" w:rsidRDefault="0052256E" w:rsidP="00D008D2">
      <w:pPr>
        <w:ind w:left="360"/>
        <w:rPr>
          <w:szCs w:val="22"/>
          <w:lang w:eastAsia="en-US"/>
        </w:rPr>
      </w:pPr>
      <w:r w:rsidRPr="007E6AEE">
        <w:rPr>
          <w:szCs w:val="22"/>
          <w:lang w:eastAsia="en-US"/>
        </w:rPr>
        <w:t>More amplification functions can be composed by the same OMS CEP</w:t>
      </w:r>
      <w:r w:rsidR="00D008D2">
        <w:rPr>
          <w:szCs w:val="22"/>
          <w:lang w:eastAsia="en-US"/>
        </w:rPr>
        <w:t xml:space="preserve">, see </w:t>
      </w:r>
      <w:r w:rsidR="00D008D2">
        <w:rPr>
          <w:szCs w:val="22"/>
          <w:lang w:eastAsia="en-US"/>
        </w:rPr>
        <w:fldChar w:fldCharType="begin"/>
      </w:r>
      <w:r w:rsidR="00D008D2">
        <w:rPr>
          <w:szCs w:val="22"/>
          <w:lang w:eastAsia="en-US"/>
        </w:rPr>
        <w:instrText xml:space="preserve"> REF _Ref126774629 \h </w:instrText>
      </w:r>
      <w:r w:rsidR="00D008D2">
        <w:rPr>
          <w:szCs w:val="22"/>
          <w:lang w:eastAsia="en-US"/>
        </w:rPr>
      </w:r>
      <w:r w:rsidR="00D008D2">
        <w:rPr>
          <w:szCs w:val="22"/>
          <w:lang w:eastAsia="en-US"/>
        </w:rPr>
        <w:fldChar w:fldCharType="separate"/>
      </w:r>
      <w:r w:rsidR="00C64284" w:rsidRPr="007E6AEE">
        <w:t xml:space="preserve">Figure </w:t>
      </w:r>
      <w:r w:rsidR="00C64284">
        <w:rPr>
          <w:noProof/>
        </w:rPr>
        <w:t>6</w:t>
      </w:r>
      <w:r w:rsidR="00C64284" w:rsidRPr="007E6AEE">
        <w:noBreakHyphen/>
      </w:r>
      <w:r w:rsidR="00C64284">
        <w:rPr>
          <w:noProof/>
        </w:rPr>
        <w:t>80</w:t>
      </w:r>
      <w:r w:rsidR="00D008D2">
        <w:rPr>
          <w:szCs w:val="22"/>
          <w:lang w:eastAsia="en-US"/>
        </w:rPr>
        <w:fldChar w:fldCharType="end"/>
      </w:r>
      <w:r w:rsidR="00D008D2">
        <w:rPr>
          <w:szCs w:val="22"/>
          <w:lang w:eastAsia="en-US"/>
        </w:rPr>
        <w:t>.</w:t>
      </w:r>
    </w:p>
    <w:p w14:paraId="10CD8088" w14:textId="7CDDDCE5" w:rsidR="00BC1105" w:rsidRDefault="00BC1105" w:rsidP="00D008D2">
      <w:pPr>
        <w:ind w:left="360"/>
        <w:rPr>
          <w:szCs w:val="22"/>
          <w:lang w:eastAsia="en-US"/>
        </w:rPr>
      </w:pPr>
      <w:r>
        <w:rPr>
          <w:szCs w:val="22"/>
          <w:lang w:eastAsia="en-US"/>
        </w:rPr>
        <w:t>With reference to optical power measurements, the following conventions are specified.</w:t>
      </w:r>
    </w:p>
    <w:p w14:paraId="66704376" w14:textId="69F2CDD4" w:rsidR="00BC1105" w:rsidRDefault="00BC1105" w:rsidP="00D008D2">
      <w:pPr>
        <w:ind w:left="360"/>
        <w:rPr>
          <w:szCs w:val="22"/>
          <w:lang w:eastAsia="en-US"/>
        </w:rPr>
      </w:pPr>
      <w:r>
        <w:rPr>
          <w:szCs w:val="22"/>
          <w:lang w:eastAsia="en-US"/>
        </w:rPr>
        <w:t xml:space="preserve">Fig. shows the </w:t>
      </w:r>
      <w:r w:rsidRPr="00BC1105">
        <w:rPr>
          <w:szCs w:val="22"/>
          <w:lang w:eastAsia="en-US"/>
        </w:rPr>
        <w:t>conventions for direction/orientation</w:t>
      </w:r>
      <w:r>
        <w:rPr>
          <w:szCs w:val="22"/>
          <w:lang w:eastAsia="en-US"/>
        </w:rPr>
        <w:t xml:space="preserve"> of the p</w:t>
      </w:r>
      <w:r w:rsidRPr="00BC1105">
        <w:rPr>
          <w:szCs w:val="22"/>
          <w:lang w:eastAsia="en-US"/>
        </w:rPr>
        <w:t xml:space="preserve">ower measurements </w:t>
      </w:r>
      <w:r w:rsidR="000074AF">
        <w:rPr>
          <w:szCs w:val="22"/>
          <w:lang w:eastAsia="en-US"/>
        </w:rPr>
        <w:t xml:space="preserve">directly </w:t>
      </w:r>
      <w:r w:rsidRPr="00BC1105">
        <w:rPr>
          <w:szCs w:val="22"/>
          <w:lang w:eastAsia="en-US"/>
        </w:rPr>
        <w:t xml:space="preserve">available on </w:t>
      </w:r>
      <w:r w:rsidR="000074AF">
        <w:rPr>
          <w:szCs w:val="22"/>
          <w:lang w:eastAsia="en-US"/>
        </w:rPr>
        <w:t xml:space="preserve">the </w:t>
      </w:r>
      <w:r w:rsidRPr="00BC1105">
        <w:rPr>
          <w:szCs w:val="22"/>
          <w:lang w:eastAsia="en-US"/>
        </w:rPr>
        <w:t>CEP</w:t>
      </w:r>
      <w:r w:rsidR="000074AF">
        <w:rPr>
          <w:szCs w:val="22"/>
          <w:lang w:eastAsia="en-US"/>
        </w:rPr>
        <w:t>s</w:t>
      </w:r>
      <w:r w:rsidRPr="00BC1105">
        <w:rPr>
          <w:szCs w:val="22"/>
          <w:lang w:eastAsia="en-US"/>
        </w:rPr>
        <w:t xml:space="preserve"> of OTSiMC, MC, OMS, OTS_MEDIA layer qualifiers</w:t>
      </w:r>
      <w:r>
        <w:rPr>
          <w:szCs w:val="22"/>
          <w:lang w:eastAsia="en-US"/>
        </w:rPr>
        <w:t>. The dotted shaped amplification function clarifies the directions, as</w:t>
      </w:r>
      <w:r w:rsidR="000074AF">
        <w:rPr>
          <w:szCs w:val="22"/>
          <w:lang w:eastAsia="en-US"/>
        </w:rPr>
        <w:t>-</w:t>
      </w:r>
      <w:r>
        <w:rPr>
          <w:szCs w:val="22"/>
          <w:lang w:eastAsia="en-US"/>
        </w:rPr>
        <w:t>if there were an amplification function embedded in the CEP.</w:t>
      </w:r>
    </w:p>
    <w:p w14:paraId="7FD46BC7" w14:textId="01209640" w:rsidR="00BC1105" w:rsidRDefault="000074AF" w:rsidP="000074AF">
      <w:pPr>
        <w:ind w:left="360"/>
        <w:jc w:val="center"/>
        <w:rPr>
          <w:szCs w:val="22"/>
          <w:lang w:eastAsia="en-US"/>
        </w:rPr>
      </w:pPr>
      <w:r w:rsidRPr="000074AF">
        <w:rPr>
          <w:noProof/>
        </w:rPr>
        <w:drawing>
          <wp:inline distT="0" distB="0" distL="0" distR="0" wp14:anchorId="37B2E2E0" wp14:editId="1698DB45">
            <wp:extent cx="5049520" cy="1794510"/>
            <wp:effectExtent l="0" t="0" r="0" b="0"/>
            <wp:docPr id="2071622206" name="Picture 2071622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314">
                      <a:extLst>
                        <a:ext uri="{28A0092B-C50C-407E-A947-70E740481C1C}">
                          <a14:useLocalDpi xmlns:a14="http://schemas.microsoft.com/office/drawing/2010/main"/>
                        </a:ext>
                      </a:extLst>
                    </a:blip>
                    <a:srcRect/>
                    <a:stretch>
                      <a:fillRect/>
                    </a:stretch>
                  </pic:blipFill>
                  <pic:spPr bwMode="auto">
                    <a:xfrm>
                      <a:off x="0" y="0"/>
                      <a:ext cx="5049520" cy="1794510"/>
                    </a:xfrm>
                    <a:prstGeom prst="rect">
                      <a:avLst/>
                    </a:prstGeom>
                    <a:noFill/>
                    <a:ln>
                      <a:noFill/>
                    </a:ln>
                  </pic:spPr>
                </pic:pic>
              </a:graphicData>
            </a:graphic>
          </wp:inline>
        </w:drawing>
      </w:r>
    </w:p>
    <w:p w14:paraId="0EB1FDF1" w14:textId="52C432CC" w:rsidR="00BC1105" w:rsidRPr="007E6AEE" w:rsidRDefault="00BC1105" w:rsidP="00BC1105">
      <w:pPr>
        <w:pStyle w:val="TableCaption"/>
      </w:pPr>
      <w:bookmarkStart w:id="1421" w:name="_Toc173253950"/>
      <w:r w:rsidRPr="007E6AEE">
        <w:t xml:space="preserve">Figure </w:t>
      </w:r>
      <w:r w:rsidRPr="007E6AEE">
        <w:fldChar w:fldCharType="begin"/>
      </w:r>
      <w:r w:rsidRPr="007E6AEE">
        <w:instrText>STYLEREF 1 \s</w:instrText>
      </w:r>
      <w:r w:rsidRPr="007E6AEE">
        <w:fldChar w:fldCharType="separate"/>
      </w:r>
      <w:r w:rsidR="00C64284">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153</w:t>
      </w:r>
      <w:r w:rsidRPr="007E6AEE">
        <w:fldChar w:fldCharType="end"/>
      </w:r>
      <w:r w:rsidRPr="007E6AEE">
        <w:t xml:space="preserve"> </w:t>
      </w:r>
      <w:r w:rsidR="000074AF">
        <w:t>CEP optical power measurements</w:t>
      </w:r>
      <w:bookmarkEnd w:id="1421"/>
    </w:p>
    <w:p w14:paraId="5BF4579F" w14:textId="1DA83E7D" w:rsidR="00BC1105" w:rsidRDefault="000074AF" w:rsidP="00D008D2">
      <w:pPr>
        <w:ind w:left="360"/>
        <w:rPr>
          <w:szCs w:val="22"/>
          <w:lang w:eastAsia="en-US"/>
        </w:rPr>
      </w:pPr>
      <w:r>
        <w:rPr>
          <w:szCs w:val="22"/>
          <w:lang w:eastAsia="en-US"/>
        </w:rPr>
        <w:t xml:space="preserve">Fig. shows the </w:t>
      </w:r>
      <w:r w:rsidRPr="00BC1105">
        <w:rPr>
          <w:szCs w:val="22"/>
          <w:lang w:eastAsia="en-US"/>
        </w:rPr>
        <w:t>conventions for direction/orientation</w:t>
      </w:r>
      <w:r>
        <w:rPr>
          <w:szCs w:val="22"/>
          <w:lang w:eastAsia="en-US"/>
        </w:rPr>
        <w:t xml:space="preserve"> of the p</w:t>
      </w:r>
      <w:r w:rsidRPr="00BC1105">
        <w:rPr>
          <w:szCs w:val="22"/>
          <w:lang w:eastAsia="en-US"/>
        </w:rPr>
        <w:t>ower measurements available</w:t>
      </w:r>
      <w:r>
        <w:rPr>
          <w:szCs w:val="22"/>
          <w:lang w:eastAsia="en-US"/>
        </w:rPr>
        <w:t xml:space="preserve"> on amplification functions associated to CEP of OMS layer qualifier.</w:t>
      </w:r>
    </w:p>
    <w:p w14:paraId="60D38079" w14:textId="2462EA62" w:rsidR="000074AF" w:rsidRDefault="000074AF" w:rsidP="00D008D2">
      <w:pPr>
        <w:ind w:left="360"/>
        <w:rPr>
          <w:szCs w:val="22"/>
          <w:lang w:eastAsia="en-US"/>
        </w:rPr>
      </w:pPr>
      <w:r w:rsidRPr="000074AF">
        <w:rPr>
          <w:noProof/>
        </w:rPr>
        <w:lastRenderedPageBreak/>
        <w:drawing>
          <wp:inline distT="0" distB="0" distL="0" distR="0" wp14:anchorId="0B448BEE" wp14:editId="107BEB33">
            <wp:extent cx="6645910" cy="1748790"/>
            <wp:effectExtent l="0" t="0" r="0" b="3810"/>
            <wp:docPr id="2071622207" name="Picture 2071622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315">
                      <a:extLst>
                        <a:ext uri="{28A0092B-C50C-407E-A947-70E740481C1C}">
                          <a14:useLocalDpi xmlns:a14="http://schemas.microsoft.com/office/drawing/2010/main"/>
                        </a:ext>
                      </a:extLst>
                    </a:blip>
                    <a:srcRect/>
                    <a:stretch>
                      <a:fillRect/>
                    </a:stretch>
                  </pic:blipFill>
                  <pic:spPr bwMode="auto">
                    <a:xfrm>
                      <a:off x="0" y="0"/>
                      <a:ext cx="6645910" cy="1748790"/>
                    </a:xfrm>
                    <a:prstGeom prst="rect">
                      <a:avLst/>
                    </a:prstGeom>
                    <a:noFill/>
                    <a:ln>
                      <a:noFill/>
                    </a:ln>
                  </pic:spPr>
                </pic:pic>
              </a:graphicData>
            </a:graphic>
          </wp:inline>
        </w:drawing>
      </w:r>
    </w:p>
    <w:p w14:paraId="62EE6828" w14:textId="38D7DCD5" w:rsidR="000074AF" w:rsidRPr="007E6AEE" w:rsidRDefault="000074AF" w:rsidP="000074AF">
      <w:pPr>
        <w:pStyle w:val="TableCaption"/>
      </w:pPr>
      <w:bookmarkStart w:id="1422" w:name="_Toc173253951"/>
      <w:r w:rsidRPr="007E6AEE">
        <w:t xml:space="preserve">Figure </w:t>
      </w:r>
      <w:r w:rsidRPr="007E6AEE">
        <w:fldChar w:fldCharType="begin"/>
      </w:r>
      <w:r w:rsidRPr="007E6AEE">
        <w:instrText>STYLEREF 1 \s</w:instrText>
      </w:r>
      <w:r w:rsidRPr="007E6AEE">
        <w:fldChar w:fldCharType="separate"/>
      </w:r>
      <w:r w:rsidR="00C64284">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154</w:t>
      </w:r>
      <w:r w:rsidRPr="007E6AEE">
        <w:fldChar w:fldCharType="end"/>
      </w:r>
      <w:r w:rsidRPr="007E6AEE">
        <w:t xml:space="preserve"> </w:t>
      </w:r>
      <w:r>
        <w:t>Optical power measurements on Amplification Functions of OMS CEPs</w:t>
      </w:r>
      <w:bookmarkEnd w:id="1422"/>
    </w:p>
    <w:p w14:paraId="65E87223" w14:textId="2DEB2D5E" w:rsidR="00427848" w:rsidRPr="007E6AEE" w:rsidRDefault="00427848" w:rsidP="001941CD">
      <w:pPr>
        <w:pStyle w:val="Heading4"/>
      </w:pPr>
      <w:bookmarkStart w:id="1423" w:name="_Toc173253068"/>
      <w:r w:rsidRPr="007E6AEE">
        <w:t>Connectivity Impairments</w:t>
      </w:r>
      <w:bookmarkEnd w:id="1423"/>
    </w:p>
    <w:p w14:paraId="31D7A98F" w14:textId="4FFEB2BE" w:rsidR="00A54A0A" w:rsidRPr="007E6AEE" w:rsidRDefault="001E2431">
      <w:pPr>
        <w:numPr>
          <w:ilvl w:val="0"/>
          <w:numId w:val="10"/>
        </w:numPr>
        <w:spacing w:after="0"/>
        <w:ind w:left="144" w:hanging="144"/>
        <w:contextualSpacing/>
        <w:rPr>
          <w:szCs w:val="22"/>
          <w:lang w:eastAsia="en-US"/>
        </w:rPr>
      </w:pPr>
      <w:r w:rsidRPr="007E6AEE">
        <w:rPr>
          <w:szCs w:val="22"/>
          <w:lang w:eastAsia="en-US"/>
        </w:rPr>
        <w:t xml:space="preserve">A connectivity impairment profile specifies impairments associated to potential connectivity between (the CEPs instantiated on </w:t>
      </w:r>
      <w:r w:rsidRPr="007E6AEE">
        <w:rPr>
          <w:i/>
          <w:iCs/>
          <w:szCs w:val="22"/>
          <w:lang w:eastAsia="en-US"/>
        </w:rPr>
        <w:t>referenced)</w:t>
      </w:r>
      <w:r w:rsidRPr="007E6AEE">
        <w:rPr>
          <w:szCs w:val="22"/>
          <w:lang w:eastAsia="en-US"/>
        </w:rPr>
        <w:t xml:space="preserve"> NEPs (A and Z) of a single node.</w:t>
      </w:r>
      <w:r w:rsidR="003F1899" w:rsidRPr="007E6AEE">
        <w:rPr>
          <w:szCs w:val="22"/>
          <w:lang w:eastAsia="en-US"/>
        </w:rPr>
        <w:t xml:space="preserve"> NEPs are grouped into groups</w:t>
      </w:r>
      <w:r w:rsidR="00A54A3D" w:rsidRPr="007E6AEE">
        <w:rPr>
          <w:szCs w:val="22"/>
          <w:lang w:eastAsia="en-US"/>
        </w:rPr>
        <w:t xml:space="preserve"> using node’s node-rule-group.</w:t>
      </w:r>
      <w:r w:rsidR="00A54A0A" w:rsidRPr="007E6AEE">
        <w:rPr>
          <w:szCs w:val="22"/>
          <w:lang w:eastAsia="en-US"/>
        </w:rPr>
        <w:t xml:space="preserve"> In other words, a group G of NEPs is defined using one </w:t>
      </w:r>
      <w:r w:rsidR="00A54A0A" w:rsidRPr="007E6AEE">
        <w:rPr>
          <w:b/>
          <w:bCs/>
          <w:szCs w:val="22"/>
          <w:lang w:eastAsia="en-US"/>
        </w:rPr>
        <w:t>node-rule-group</w:t>
      </w:r>
      <w:r w:rsidR="00A54A0A" w:rsidRPr="007E6AEE">
        <w:rPr>
          <w:szCs w:val="22"/>
          <w:lang w:eastAsia="en-US"/>
        </w:rPr>
        <w:t xml:space="preserve">. Note that, in turn, the NEP node-rule-group </w:t>
      </w:r>
      <w:r w:rsidR="0084625F" w:rsidRPr="007E6AEE">
        <w:rPr>
          <w:szCs w:val="22"/>
          <w:lang w:eastAsia="en-US"/>
        </w:rPr>
        <w:t>list includes all the node-rule-groups the NEP is referred to by.</w:t>
      </w:r>
    </w:p>
    <w:p w14:paraId="7559E4B2" w14:textId="39908EBF" w:rsidR="001E2431" w:rsidRPr="007E6AEE" w:rsidRDefault="001E2431" w:rsidP="0084625F">
      <w:pPr>
        <w:spacing w:after="0"/>
        <w:contextualSpacing/>
        <w:rPr>
          <w:szCs w:val="22"/>
          <w:lang w:eastAsia="en-US"/>
        </w:rPr>
      </w:pPr>
    </w:p>
    <w:p w14:paraId="7FDE82A7" w14:textId="77777777" w:rsidR="001E2431" w:rsidRPr="007E6AEE" w:rsidRDefault="001E2431" w:rsidP="000C7B6C">
      <w:pPr>
        <w:spacing w:after="0"/>
        <w:contextualSpacing/>
        <w:rPr>
          <w:szCs w:val="22"/>
          <w:lang w:eastAsia="en-US"/>
        </w:rPr>
      </w:pPr>
    </w:p>
    <w:p w14:paraId="76568C3D" w14:textId="77777777" w:rsidR="00CB10BD" w:rsidRPr="007E6AEE" w:rsidRDefault="001E2431">
      <w:pPr>
        <w:numPr>
          <w:ilvl w:val="0"/>
          <w:numId w:val="10"/>
        </w:numPr>
        <w:spacing w:after="0"/>
        <w:ind w:left="144" w:hanging="144"/>
        <w:contextualSpacing/>
        <w:rPr>
          <w:szCs w:val="22"/>
          <w:lang w:eastAsia="en-US"/>
        </w:rPr>
      </w:pPr>
      <w:r w:rsidRPr="007E6AEE">
        <w:rPr>
          <w:szCs w:val="22"/>
          <w:lang w:eastAsia="en-US"/>
        </w:rPr>
        <w:t xml:space="preserve">The model must support specifying </w:t>
      </w:r>
      <w:r w:rsidR="002E6A52" w:rsidRPr="007E6AEE">
        <w:rPr>
          <w:szCs w:val="22"/>
          <w:lang w:eastAsia="en-US"/>
        </w:rPr>
        <w:t xml:space="preserve">connectivity </w:t>
      </w:r>
      <w:r w:rsidRPr="007E6AEE">
        <w:rPr>
          <w:szCs w:val="22"/>
          <w:lang w:eastAsia="en-US"/>
        </w:rPr>
        <w:t xml:space="preserve">impairment profiles: </w:t>
      </w:r>
    </w:p>
    <w:p w14:paraId="7FF20CBE" w14:textId="77777777" w:rsidR="00CB10BD" w:rsidRPr="007E6AEE" w:rsidRDefault="001E2431" w:rsidP="00D34976">
      <w:pPr>
        <w:spacing w:after="0"/>
        <w:contextualSpacing/>
        <w:rPr>
          <w:szCs w:val="22"/>
          <w:lang w:eastAsia="en-US"/>
        </w:rPr>
      </w:pPr>
      <w:r w:rsidRPr="007E6AEE">
        <w:rPr>
          <w:szCs w:val="22"/>
          <w:lang w:eastAsia="en-US"/>
        </w:rPr>
        <w:t xml:space="preserve">i) between members of a single group (e.g., all degree ports), </w:t>
      </w:r>
    </w:p>
    <w:p w14:paraId="0CA5D162" w14:textId="77777777" w:rsidR="0042758C" w:rsidRPr="007E6AEE" w:rsidRDefault="001E2431" w:rsidP="00D34976">
      <w:pPr>
        <w:spacing w:after="0"/>
        <w:contextualSpacing/>
        <w:rPr>
          <w:szCs w:val="22"/>
          <w:lang w:eastAsia="en-US"/>
        </w:rPr>
      </w:pPr>
      <w:r w:rsidRPr="007E6AEE">
        <w:rPr>
          <w:szCs w:val="22"/>
          <w:lang w:eastAsia="en-US"/>
        </w:rPr>
        <w:t>ii) between members of different groups (</w:t>
      </w:r>
      <w:r w:rsidR="00221DAA" w:rsidRPr="007E6AEE">
        <w:rPr>
          <w:szCs w:val="22"/>
          <w:lang w:eastAsia="en-US"/>
        </w:rPr>
        <w:t xml:space="preserve">typically two </w:t>
      </w:r>
      <w:r w:rsidR="00CB10BD" w:rsidRPr="007E6AEE">
        <w:rPr>
          <w:szCs w:val="22"/>
          <w:lang w:eastAsia="en-US"/>
        </w:rPr>
        <w:t xml:space="preserve"> groups </w:t>
      </w:r>
      <w:r w:rsidRPr="007E6AEE">
        <w:rPr>
          <w:szCs w:val="22"/>
          <w:lang w:eastAsia="en-US"/>
        </w:rPr>
        <w:t xml:space="preserve">e.g., add-drop </w:t>
      </w:r>
      <w:r w:rsidR="00710DDE" w:rsidRPr="007E6AEE">
        <w:rPr>
          <w:szCs w:val="22"/>
          <w:lang w:eastAsia="en-US"/>
        </w:rPr>
        <w:t>port group and</w:t>
      </w:r>
      <w:r w:rsidRPr="007E6AEE">
        <w:rPr>
          <w:szCs w:val="22"/>
          <w:lang w:eastAsia="en-US"/>
        </w:rPr>
        <w:t xml:space="preserve"> degree port</w:t>
      </w:r>
      <w:r w:rsidR="00710DDE" w:rsidRPr="007E6AEE">
        <w:rPr>
          <w:szCs w:val="22"/>
          <w:lang w:eastAsia="en-US"/>
        </w:rPr>
        <w:t xml:space="preserve"> group</w:t>
      </w:r>
      <w:r w:rsidRPr="007E6AEE">
        <w:rPr>
          <w:szCs w:val="22"/>
          <w:lang w:eastAsia="en-US"/>
        </w:rPr>
        <w:t>)</w:t>
      </w:r>
      <w:r w:rsidR="00221DAA" w:rsidRPr="007E6AEE">
        <w:rPr>
          <w:szCs w:val="22"/>
          <w:lang w:eastAsia="en-US"/>
        </w:rPr>
        <w:t xml:space="preserve">. </w:t>
      </w:r>
    </w:p>
    <w:p w14:paraId="08E66952" w14:textId="77777777" w:rsidR="0042758C" w:rsidRPr="007E6AEE" w:rsidRDefault="0042758C" w:rsidP="0042758C">
      <w:pPr>
        <w:spacing w:after="0"/>
        <w:contextualSpacing/>
        <w:rPr>
          <w:szCs w:val="22"/>
          <w:lang w:eastAsia="en-US"/>
        </w:rPr>
      </w:pPr>
    </w:p>
    <w:p w14:paraId="16473BC7" w14:textId="5C4E9778" w:rsidR="001E2431" w:rsidRPr="007E6AEE" w:rsidRDefault="00221DAA" w:rsidP="0042758C">
      <w:pPr>
        <w:spacing w:after="0"/>
        <w:contextualSpacing/>
        <w:rPr>
          <w:szCs w:val="22"/>
          <w:lang w:eastAsia="en-US"/>
        </w:rPr>
      </w:pPr>
      <w:r w:rsidRPr="007E6AEE">
        <w:rPr>
          <w:szCs w:val="22"/>
          <w:lang w:eastAsia="en-US"/>
        </w:rPr>
        <w:t xml:space="preserve">Moreover, the model </w:t>
      </w:r>
      <w:r w:rsidR="00073435" w:rsidRPr="007E6AEE">
        <w:rPr>
          <w:szCs w:val="22"/>
          <w:lang w:eastAsia="en-US"/>
        </w:rPr>
        <w:t xml:space="preserve">should support specifying default connectivity impairment profiles </w:t>
      </w:r>
      <w:r w:rsidR="00073435" w:rsidRPr="007E6AEE">
        <w:rPr>
          <w:i/>
          <w:iCs/>
          <w:szCs w:val="22"/>
          <w:lang w:eastAsia="en-US"/>
        </w:rPr>
        <w:t>with</w:t>
      </w:r>
      <w:r w:rsidR="00064F44" w:rsidRPr="007E6AEE">
        <w:rPr>
          <w:i/>
          <w:iCs/>
          <w:szCs w:val="22"/>
          <w:lang w:eastAsia="en-US"/>
        </w:rPr>
        <w:t xml:space="preserve">out explicitly encoding  </w:t>
      </w:r>
      <w:r w:rsidR="0009123E" w:rsidRPr="007E6AEE">
        <w:rPr>
          <w:i/>
          <w:iCs/>
          <w:szCs w:val="22"/>
          <w:lang w:eastAsia="en-US"/>
        </w:rPr>
        <w:t>NEP group</w:t>
      </w:r>
      <w:r w:rsidR="00064F44" w:rsidRPr="007E6AEE">
        <w:rPr>
          <w:i/>
          <w:iCs/>
          <w:szCs w:val="22"/>
          <w:lang w:eastAsia="en-US"/>
        </w:rPr>
        <w:t>(s)</w:t>
      </w:r>
      <w:r w:rsidR="0009123E" w:rsidRPr="007E6AEE">
        <w:rPr>
          <w:szCs w:val="22"/>
          <w:lang w:eastAsia="en-US"/>
        </w:rPr>
        <w:t>. In this case</w:t>
      </w:r>
      <w:r w:rsidR="004E3002" w:rsidRPr="007E6AEE">
        <w:rPr>
          <w:szCs w:val="22"/>
          <w:lang w:eastAsia="en-US"/>
        </w:rPr>
        <w:t>,</w:t>
      </w:r>
      <w:r w:rsidR="0009123E" w:rsidRPr="007E6AEE">
        <w:rPr>
          <w:szCs w:val="22"/>
          <w:lang w:eastAsia="en-US"/>
        </w:rPr>
        <w:t xml:space="preserve"> it is left to the client to deduce the applicability of a given impairment profile. For example, </w:t>
      </w:r>
      <w:r w:rsidR="0007396D" w:rsidRPr="007E6AEE">
        <w:rPr>
          <w:szCs w:val="22"/>
          <w:lang w:eastAsia="en-US"/>
        </w:rPr>
        <w:t>a profile name value (or label) may encode the semantic</w:t>
      </w:r>
      <w:r w:rsidR="00D85A9A" w:rsidRPr="007E6AEE">
        <w:rPr>
          <w:szCs w:val="22"/>
          <w:lang w:eastAsia="en-US"/>
        </w:rPr>
        <w:t xml:space="preserve"> and involved </w:t>
      </w:r>
      <w:r w:rsidR="00DB0054" w:rsidRPr="007E6AEE">
        <w:rPr>
          <w:szCs w:val="22"/>
          <w:lang w:eastAsia="en-US"/>
        </w:rPr>
        <w:t>node edge points.</w:t>
      </w:r>
      <w:r w:rsidR="00D50D60" w:rsidRPr="007E6AEE">
        <w:rPr>
          <w:szCs w:val="22"/>
          <w:lang w:eastAsia="en-US"/>
        </w:rPr>
        <w:t xml:space="preserve"> This method is limited in terms of flexibility.</w:t>
      </w:r>
    </w:p>
    <w:p w14:paraId="7E9C7E7A" w14:textId="77777777" w:rsidR="00DB0054" w:rsidRPr="007E6AEE" w:rsidRDefault="00DB0054" w:rsidP="00DB0054">
      <w:pPr>
        <w:pStyle w:val="ListParagraph"/>
        <w:rPr>
          <w:szCs w:val="22"/>
          <w:lang w:eastAsia="en-US"/>
        </w:rPr>
      </w:pPr>
    </w:p>
    <w:p w14:paraId="5B519997" w14:textId="70485412" w:rsidR="00DB0054" w:rsidRPr="007E6AEE" w:rsidRDefault="00DB0054" w:rsidP="00DB0054">
      <w:pPr>
        <w:spacing w:after="0"/>
        <w:contextualSpacing/>
        <w:rPr>
          <w:i/>
          <w:iCs/>
          <w:szCs w:val="22"/>
          <w:lang w:eastAsia="en-US"/>
        </w:rPr>
      </w:pPr>
      <w:r w:rsidRPr="007E6AEE">
        <w:rPr>
          <w:i/>
          <w:iCs/>
          <w:szCs w:val="22"/>
          <w:lang w:eastAsia="en-US"/>
        </w:rPr>
        <w:t>Impairments without defined NEP groups</w:t>
      </w:r>
    </w:p>
    <w:p w14:paraId="5877DED3" w14:textId="1CE21AA7" w:rsidR="00DB0054" w:rsidRPr="007E6AEE" w:rsidRDefault="00DB0054">
      <w:pPr>
        <w:numPr>
          <w:ilvl w:val="0"/>
          <w:numId w:val="10"/>
        </w:numPr>
        <w:spacing w:after="0"/>
        <w:ind w:left="144" w:hanging="144"/>
        <w:contextualSpacing/>
        <w:rPr>
          <w:szCs w:val="22"/>
          <w:lang w:eastAsia="en-US"/>
        </w:rPr>
      </w:pPr>
      <w:r w:rsidRPr="007E6AEE">
        <w:rPr>
          <w:szCs w:val="22"/>
          <w:lang w:eastAsia="en-US"/>
        </w:rPr>
        <w:t xml:space="preserve">The node </w:t>
      </w:r>
      <w:r w:rsidRPr="007E6AEE">
        <w:rPr>
          <w:b/>
          <w:bCs/>
          <w:szCs w:val="22"/>
          <w:lang w:eastAsia="en-US"/>
        </w:rPr>
        <w:t>profile</w:t>
      </w:r>
      <w:r w:rsidR="00C16DFB" w:rsidRPr="007E6AEE">
        <w:rPr>
          <w:szCs w:val="22"/>
          <w:lang w:eastAsia="en-US"/>
        </w:rPr>
        <w:t xml:space="preserve"> list</w:t>
      </w:r>
      <w:r w:rsidR="0060770F" w:rsidRPr="007E6AEE">
        <w:rPr>
          <w:szCs w:val="22"/>
          <w:lang w:eastAsia="en-US"/>
        </w:rPr>
        <w:t xml:space="preserve"> </w:t>
      </w:r>
      <w:r w:rsidR="00D73776" w:rsidRPr="007E6AEE">
        <w:rPr>
          <w:szCs w:val="22"/>
          <w:lang w:eastAsia="en-US"/>
        </w:rPr>
        <w:t>refers to</w:t>
      </w:r>
      <w:r w:rsidRPr="007E6AEE">
        <w:rPr>
          <w:szCs w:val="22"/>
          <w:lang w:eastAsia="en-US"/>
        </w:rPr>
        <w:t xml:space="preserve"> </w:t>
      </w:r>
      <w:r w:rsidR="00732E9B" w:rsidRPr="007E6AEE">
        <w:rPr>
          <w:szCs w:val="22"/>
          <w:lang w:eastAsia="en-US"/>
        </w:rPr>
        <w:t>one or more connectivity impairment profiles. Such profiles contain a name value pair with the value-name=”LABEL” and</w:t>
      </w:r>
      <w:r w:rsidR="00D50D60" w:rsidRPr="007E6AEE">
        <w:rPr>
          <w:szCs w:val="22"/>
          <w:lang w:eastAsia="en-US"/>
        </w:rPr>
        <w:t xml:space="preserve"> with </w:t>
      </w:r>
      <w:r w:rsidR="00732E9B" w:rsidRPr="007E6AEE">
        <w:rPr>
          <w:szCs w:val="22"/>
          <w:lang w:eastAsia="en-US"/>
        </w:rPr>
        <w:t>value a string which is known to the TAPI client.</w:t>
      </w:r>
      <w:r w:rsidR="00572367" w:rsidRPr="007E6AEE">
        <w:rPr>
          <w:szCs w:val="22"/>
          <w:lang w:eastAsia="en-US"/>
        </w:rPr>
        <w:t xml:space="preserve"> For example, an implementation may add a connectivity impairment profile to the node with name-pair </w:t>
      </w:r>
      <w:r w:rsidR="008326A4" w:rsidRPr="007E6AEE">
        <w:rPr>
          <w:szCs w:val="22"/>
          <w:lang w:eastAsia="en-US"/>
        </w:rPr>
        <w:t>value-name=</w:t>
      </w:r>
      <w:r w:rsidR="00572367" w:rsidRPr="007E6AEE">
        <w:rPr>
          <w:szCs w:val="22"/>
          <w:lang w:eastAsia="en-US"/>
        </w:rPr>
        <w:t>“LABEL”</w:t>
      </w:r>
      <w:r w:rsidR="008326A4" w:rsidRPr="007E6AEE">
        <w:rPr>
          <w:szCs w:val="22"/>
          <w:lang w:eastAsia="en-US"/>
        </w:rPr>
        <w:t xml:space="preserve"> and value=</w:t>
      </w:r>
      <w:r w:rsidR="00572367" w:rsidRPr="007E6AEE">
        <w:rPr>
          <w:szCs w:val="22"/>
          <w:lang w:eastAsia="en-US"/>
        </w:rPr>
        <w:t xml:space="preserve">”add-path”. </w:t>
      </w:r>
    </w:p>
    <w:p w14:paraId="09AC2F47" w14:textId="6741DBB1" w:rsidR="00DB0054" w:rsidRPr="007E6AEE" w:rsidRDefault="00313410">
      <w:pPr>
        <w:numPr>
          <w:ilvl w:val="0"/>
          <w:numId w:val="10"/>
        </w:numPr>
        <w:spacing w:after="0"/>
        <w:ind w:left="144" w:hanging="144"/>
        <w:contextualSpacing/>
        <w:rPr>
          <w:szCs w:val="22"/>
          <w:lang w:eastAsia="en-US"/>
        </w:rPr>
      </w:pPr>
      <w:r w:rsidRPr="007E6AEE">
        <w:rPr>
          <w:szCs w:val="22"/>
          <w:lang w:eastAsia="en-US"/>
        </w:rPr>
        <w:t xml:space="preserve">This method is </w:t>
      </w:r>
      <w:r w:rsidR="00FC4D24" w:rsidRPr="007E6AEE">
        <w:rPr>
          <w:szCs w:val="22"/>
          <w:lang w:eastAsia="en-US"/>
        </w:rPr>
        <w:t>NOT RECOMMENDED</w:t>
      </w:r>
      <w:r w:rsidRPr="007E6AEE">
        <w:rPr>
          <w:szCs w:val="22"/>
          <w:lang w:eastAsia="en-US"/>
        </w:rPr>
        <w:t xml:space="preserve"> and </w:t>
      </w:r>
      <w:r w:rsidR="008326A4" w:rsidRPr="007E6AEE">
        <w:rPr>
          <w:szCs w:val="22"/>
          <w:lang w:eastAsia="en-US"/>
        </w:rPr>
        <w:t>limited</w:t>
      </w:r>
      <w:r w:rsidRPr="007E6AEE">
        <w:rPr>
          <w:szCs w:val="22"/>
          <w:lang w:eastAsia="en-US"/>
        </w:rPr>
        <w:t xml:space="preserve"> to symmetric and simple models.</w:t>
      </w:r>
    </w:p>
    <w:p w14:paraId="45CD058D" w14:textId="77777777" w:rsidR="001E2431" w:rsidRPr="007E6AEE" w:rsidRDefault="001E2431" w:rsidP="00DB0054">
      <w:pPr>
        <w:spacing w:after="0"/>
        <w:contextualSpacing/>
        <w:rPr>
          <w:szCs w:val="22"/>
          <w:lang w:eastAsia="en-US"/>
        </w:rPr>
      </w:pPr>
    </w:p>
    <w:p w14:paraId="688DD808" w14:textId="4808FD26" w:rsidR="00FC4D24" w:rsidRPr="007E6AEE" w:rsidRDefault="008C5EA7" w:rsidP="00DB0054">
      <w:pPr>
        <w:spacing w:after="0"/>
        <w:contextualSpacing/>
        <w:rPr>
          <w:szCs w:val="22"/>
          <w:lang w:eastAsia="en-US"/>
        </w:rPr>
      </w:pPr>
      <w:r w:rsidRPr="008C5EA7">
        <w:rPr>
          <w:noProof/>
        </w:rPr>
        <w:lastRenderedPageBreak/>
        <w:drawing>
          <wp:inline distT="0" distB="0" distL="0" distR="0" wp14:anchorId="3CE33A18" wp14:editId="68E9F233">
            <wp:extent cx="6645910" cy="32988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6" cstate="screen">
                      <a:extLst>
                        <a:ext uri="{28A0092B-C50C-407E-A947-70E740481C1C}">
                          <a14:useLocalDpi xmlns:a14="http://schemas.microsoft.com/office/drawing/2010/main" val="0"/>
                        </a:ext>
                      </a:extLst>
                    </a:blip>
                    <a:srcRect/>
                    <a:stretch>
                      <a:fillRect/>
                    </a:stretch>
                  </pic:blipFill>
                  <pic:spPr bwMode="auto">
                    <a:xfrm>
                      <a:off x="0" y="0"/>
                      <a:ext cx="6645910" cy="3298825"/>
                    </a:xfrm>
                    <a:prstGeom prst="rect">
                      <a:avLst/>
                    </a:prstGeom>
                    <a:noFill/>
                    <a:ln>
                      <a:noFill/>
                    </a:ln>
                  </pic:spPr>
                </pic:pic>
              </a:graphicData>
            </a:graphic>
          </wp:inline>
        </w:drawing>
      </w:r>
    </w:p>
    <w:p w14:paraId="2463F4BB" w14:textId="651060AD" w:rsidR="0008118D" w:rsidRPr="007E6AEE" w:rsidRDefault="0008118D" w:rsidP="0008118D">
      <w:pPr>
        <w:pStyle w:val="TableCaption"/>
      </w:pPr>
      <w:bookmarkStart w:id="1424" w:name="_Toc173253952"/>
      <w:r w:rsidRPr="007E6AEE">
        <w:t xml:space="preserve">Figure </w:t>
      </w:r>
      <w:r w:rsidRPr="007E6AEE">
        <w:fldChar w:fldCharType="begin"/>
      </w:r>
      <w:r w:rsidRPr="007E6AEE">
        <w:instrText>STYLEREF 1 \s</w:instrText>
      </w:r>
      <w:r w:rsidRPr="007E6AEE">
        <w:fldChar w:fldCharType="separate"/>
      </w:r>
      <w:r w:rsidR="00C64284">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155</w:t>
      </w:r>
      <w:r w:rsidRPr="007E6AEE">
        <w:fldChar w:fldCharType="end"/>
      </w:r>
      <w:r w:rsidRPr="007E6AEE">
        <w:t xml:space="preserve"> Connectivity Impairments – No Node Rule Group</w:t>
      </w:r>
      <w:bookmarkEnd w:id="1424"/>
    </w:p>
    <w:p w14:paraId="655ADE44" w14:textId="3CF58573" w:rsidR="001E2431" w:rsidRPr="007E6AEE" w:rsidRDefault="001E2431" w:rsidP="001E2431">
      <w:pPr>
        <w:spacing w:after="0"/>
        <w:contextualSpacing/>
        <w:rPr>
          <w:i/>
          <w:iCs/>
          <w:szCs w:val="22"/>
          <w:lang w:eastAsia="en-US"/>
        </w:rPr>
      </w:pPr>
      <w:r w:rsidRPr="007E6AEE">
        <w:rPr>
          <w:i/>
          <w:iCs/>
          <w:szCs w:val="22"/>
          <w:lang w:eastAsia="en-US"/>
        </w:rPr>
        <w:t>Impairments between NEPs of the same group</w:t>
      </w:r>
      <w:r w:rsidR="008725DB" w:rsidRPr="007E6AEE">
        <w:rPr>
          <w:i/>
          <w:iCs/>
          <w:szCs w:val="22"/>
          <w:lang w:eastAsia="en-US"/>
        </w:rPr>
        <w:t xml:space="preserve"> (e.g., degree ports of a ROADM)</w:t>
      </w:r>
    </w:p>
    <w:p w14:paraId="3D513A8D" w14:textId="13BD44D2" w:rsidR="00CB5699" w:rsidRPr="007E6AEE" w:rsidRDefault="001E2431">
      <w:pPr>
        <w:numPr>
          <w:ilvl w:val="0"/>
          <w:numId w:val="10"/>
        </w:numPr>
        <w:spacing w:after="0"/>
        <w:ind w:left="144" w:hanging="144"/>
        <w:contextualSpacing/>
        <w:rPr>
          <w:szCs w:val="22"/>
          <w:lang w:eastAsia="en-US"/>
        </w:rPr>
      </w:pPr>
      <w:r w:rsidRPr="007E6AEE">
        <w:rPr>
          <w:szCs w:val="22"/>
          <w:lang w:eastAsia="en-US"/>
        </w:rPr>
        <w:t xml:space="preserve">A group G of NEPs is defined using one </w:t>
      </w:r>
      <w:r w:rsidRPr="007E6AEE">
        <w:rPr>
          <w:b/>
          <w:bCs/>
          <w:szCs w:val="22"/>
          <w:lang w:eastAsia="en-US"/>
        </w:rPr>
        <w:t>node-rule-group</w:t>
      </w:r>
      <w:r w:rsidR="00D73776" w:rsidRPr="007E6AEE">
        <w:rPr>
          <w:szCs w:val="22"/>
          <w:lang w:eastAsia="en-US"/>
        </w:rPr>
        <w:t xml:space="preserve">. </w:t>
      </w:r>
    </w:p>
    <w:p w14:paraId="35A7A385" w14:textId="00C80B14" w:rsidR="00B934C9" w:rsidRPr="007E6AEE" w:rsidRDefault="003120DA">
      <w:pPr>
        <w:numPr>
          <w:ilvl w:val="0"/>
          <w:numId w:val="10"/>
        </w:numPr>
        <w:spacing w:after="0"/>
        <w:ind w:left="144" w:hanging="144"/>
        <w:contextualSpacing/>
        <w:rPr>
          <w:szCs w:val="22"/>
          <w:lang w:eastAsia="en-US"/>
        </w:rPr>
      </w:pPr>
      <w:r w:rsidRPr="007E6AEE">
        <w:rPr>
          <w:szCs w:val="22"/>
          <w:lang w:eastAsia="en-US"/>
        </w:rPr>
        <w:t>T</w:t>
      </w:r>
      <w:r w:rsidR="00CB5699" w:rsidRPr="007E6AEE">
        <w:rPr>
          <w:szCs w:val="22"/>
          <w:lang w:eastAsia="en-US"/>
        </w:rPr>
        <w:t>he node-rule-group</w:t>
      </w:r>
      <w:r w:rsidRPr="007E6AEE">
        <w:rPr>
          <w:szCs w:val="22"/>
          <w:lang w:eastAsia="en-US"/>
        </w:rPr>
        <w:t>’s</w:t>
      </w:r>
      <w:r w:rsidR="00CB5699" w:rsidRPr="007E6AEE">
        <w:rPr>
          <w:szCs w:val="22"/>
          <w:lang w:eastAsia="en-US"/>
        </w:rPr>
        <w:t xml:space="preserve"> </w:t>
      </w:r>
      <w:r w:rsidR="00B934C9" w:rsidRPr="007E6AEE">
        <w:rPr>
          <w:i/>
          <w:iCs/>
          <w:szCs w:val="22"/>
          <w:lang w:eastAsia="en-US"/>
        </w:rPr>
        <w:t>node-edge-point</w:t>
      </w:r>
      <w:r w:rsidR="00B934C9" w:rsidRPr="007E6AEE">
        <w:rPr>
          <w:szCs w:val="22"/>
          <w:lang w:eastAsia="en-US"/>
        </w:rPr>
        <w:t xml:space="preserve"> list includes the reference</w:t>
      </w:r>
      <w:r w:rsidR="00910686" w:rsidRPr="007E6AEE">
        <w:rPr>
          <w:szCs w:val="22"/>
          <w:lang w:eastAsia="en-US"/>
        </w:rPr>
        <w:t>s</w:t>
      </w:r>
      <w:r w:rsidR="00B934C9" w:rsidRPr="007E6AEE">
        <w:rPr>
          <w:szCs w:val="22"/>
          <w:lang w:eastAsia="en-US"/>
        </w:rPr>
        <w:t xml:space="preserve"> to the NEPs in the group.</w:t>
      </w:r>
    </w:p>
    <w:p w14:paraId="0885D663" w14:textId="6CF34671" w:rsidR="009C08B5" w:rsidRPr="007E6AEE" w:rsidRDefault="002F1F97">
      <w:pPr>
        <w:numPr>
          <w:ilvl w:val="0"/>
          <w:numId w:val="10"/>
        </w:numPr>
        <w:spacing w:after="0"/>
        <w:ind w:left="144" w:hanging="144"/>
        <w:contextualSpacing/>
        <w:rPr>
          <w:szCs w:val="22"/>
          <w:lang w:eastAsia="en-US"/>
        </w:rPr>
      </w:pPr>
      <w:r w:rsidRPr="007E6AEE">
        <w:rPr>
          <w:szCs w:val="22"/>
          <w:lang w:eastAsia="en-US"/>
        </w:rPr>
        <w:t xml:space="preserve">This version of the RIA only considers a </w:t>
      </w:r>
      <w:r w:rsidR="009C08B5" w:rsidRPr="007E6AEE">
        <w:rPr>
          <w:szCs w:val="22"/>
          <w:lang w:eastAsia="en-US"/>
        </w:rPr>
        <w:t xml:space="preserve">node-rule-group </w:t>
      </w:r>
      <w:r w:rsidRPr="007E6AEE">
        <w:rPr>
          <w:szCs w:val="22"/>
          <w:lang w:eastAsia="en-US"/>
        </w:rPr>
        <w:t xml:space="preserve">with one </w:t>
      </w:r>
      <w:r w:rsidR="009C08B5" w:rsidRPr="007E6AEE">
        <w:rPr>
          <w:szCs w:val="22"/>
          <w:lang w:eastAsia="en-US"/>
        </w:rPr>
        <w:t>rule of type IMPAIRMENT</w:t>
      </w:r>
      <w:r w:rsidR="00521980" w:rsidRPr="007E6AEE">
        <w:rPr>
          <w:szCs w:val="22"/>
          <w:lang w:eastAsia="en-US"/>
        </w:rPr>
        <w:t>.</w:t>
      </w:r>
    </w:p>
    <w:p w14:paraId="6A0DD40E" w14:textId="782CDF9A" w:rsidR="001E2431" w:rsidRPr="007E6AEE" w:rsidRDefault="003120DA">
      <w:pPr>
        <w:numPr>
          <w:ilvl w:val="0"/>
          <w:numId w:val="10"/>
        </w:numPr>
        <w:spacing w:after="0"/>
        <w:ind w:left="144" w:hanging="144"/>
        <w:contextualSpacing/>
        <w:rPr>
          <w:szCs w:val="22"/>
          <w:lang w:eastAsia="en-US"/>
        </w:rPr>
      </w:pPr>
      <w:r w:rsidRPr="007E6AEE">
        <w:rPr>
          <w:szCs w:val="22"/>
          <w:lang w:eastAsia="en-US"/>
        </w:rPr>
        <w:t xml:space="preserve">The node-rule-group’s </w:t>
      </w:r>
      <w:r w:rsidRPr="007E6AEE">
        <w:rPr>
          <w:i/>
          <w:iCs/>
          <w:szCs w:val="22"/>
          <w:lang w:eastAsia="en-US"/>
        </w:rPr>
        <w:t>rule</w:t>
      </w:r>
      <w:r w:rsidRPr="007E6AEE">
        <w:rPr>
          <w:szCs w:val="22"/>
          <w:lang w:eastAsia="en-US"/>
        </w:rPr>
        <w:t xml:space="preserve"> </w:t>
      </w:r>
      <w:r w:rsidR="004C3DF9" w:rsidRPr="007E6AEE">
        <w:rPr>
          <w:szCs w:val="22"/>
          <w:lang w:eastAsia="en-US"/>
        </w:rPr>
        <w:t xml:space="preserve">has </w:t>
      </w:r>
      <w:r w:rsidR="004C3DF9" w:rsidRPr="007E6AEE">
        <w:rPr>
          <w:i/>
          <w:iCs/>
          <w:szCs w:val="22"/>
          <w:lang w:eastAsia="en-US"/>
        </w:rPr>
        <w:t xml:space="preserve">rule-type </w:t>
      </w:r>
      <w:r w:rsidR="00C53FBE" w:rsidRPr="007E6AEE">
        <w:rPr>
          <w:szCs w:val="22"/>
          <w:lang w:eastAsia="en-US"/>
        </w:rPr>
        <w:t xml:space="preserve">IMPAIRMENT and </w:t>
      </w:r>
      <w:r w:rsidR="009A44E1" w:rsidRPr="007E6AEE">
        <w:rPr>
          <w:i/>
          <w:iCs/>
          <w:szCs w:val="22"/>
          <w:lang w:eastAsia="en-US"/>
        </w:rPr>
        <w:t>cep-direction</w:t>
      </w:r>
      <w:r w:rsidR="00815E98" w:rsidRPr="007E6AEE">
        <w:rPr>
          <w:i/>
          <w:iCs/>
          <w:szCs w:val="22"/>
          <w:lang w:eastAsia="en-US"/>
        </w:rPr>
        <w:t xml:space="preserve"> </w:t>
      </w:r>
      <w:r w:rsidR="005610D2" w:rsidRPr="007E6AEE">
        <w:rPr>
          <w:szCs w:val="22"/>
          <w:lang w:eastAsia="en-US"/>
        </w:rPr>
        <w:t xml:space="preserve">MUST be BIDIRECTIONAL or not present (Note that to specify asymmetric A-Z and Z-A profiles </w:t>
      </w:r>
      <w:r w:rsidR="00256225" w:rsidRPr="007E6AEE">
        <w:rPr>
          <w:szCs w:val="22"/>
          <w:lang w:eastAsia="en-US"/>
        </w:rPr>
        <w:t>the approach with two groups must be used).</w:t>
      </w:r>
      <w:r w:rsidRPr="007E6AEE">
        <w:rPr>
          <w:szCs w:val="22"/>
          <w:lang w:eastAsia="en-US"/>
        </w:rPr>
        <w:t xml:space="preserve"> </w:t>
      </w:r>
    </w:p>
    <w:p w14:paraId="52FFD92F" w14:textId="573532AA" w:rsidR="001E2431" w:rsidRPr="007E6AEE" w:rsidRDefault="00A504E3">
      <w:pPr>
        <w:numPr>
          <w:ilvl w:val="0"/>
          <w:numId w:val="10"/>
        </w:numPr>
        <w:spacing w:after="0"/>
        <w:ind w:left="144" w:hanging="144"/>
        <w:contextualSpacing/>
        <w:rPr>
          <w:szCs w:val="22"/>
          <w:lang w:eastAsia="en-US"/>
        </w:rPr>
      </w:pPr>
      <w:r w:rsidRPr="007E6AEE">
        <w:rPr>
          <w:szCs w:val="22"/>
          <w:lang w:eastAsia="en-US"/>
        </w:rPr>
        <w:t xml:space="preserve">The </w:t>
      </w:r>
      <w:r w:rsidR="006D1C5B" w:rsidRPr="007E6AEE">
        <w:rPr>
          <w:szCs w:val="22"/>
          <w:lang w:eastAsia="en-US"/>
        </w:rPr>
        <w:t xml:space="preserve">node-rule-group’s </w:t>
      </w:r>
      <w:r w:rsidR="006D1C5B" w:rsidRPr="007E6AEE">
        <w:rPr>
          <w:i/>
          <w:iCs/>
          <w:szCs w:val="22"/>
          <w:lang w:eastAsia="en-US"/>
        </w:rPr>
        <w:t>rule</w:t>
      </w:r>
      <w:r w:rsidR="00530CC2" w:rsidRPr="007E6AEE">
        <w:rPr>
          <w:i/>
          <w:iCs/>
          <w:szCs w:val="22"/>
          <w:lang w:eastAsia="en-US"/>
        </w:rPr>
        <w:t xml:space="preserve"> </w:t>
      </w:r>
      <w:r w:rsidR="00033639" w:rsidRPr="007E6AEE">
        <w:rPr>
          <w:szCs w:val="22"/>
          <w:lang w:eastAsia="en-US"/>
        </w:rPr>
        <w:t xml:space="preserve">refers to the </w:t>
      </w:r>
      <w:r w:rsidR="008725DB" w:rsidRPr="007E6AEE">
        <w:rPr>
          <w:szCs w:val="22"/>
          <w:lang w:eastAsia="en-US"/>
        </w:rPr>
        <w:t xml:space="preserve">applicable connectivity impairment </w:t>
      </w:r>
      <w:r w:rsidR="00033639" w:rsidRPr="007E6AEE">
        <w:rPr>
          <w:szCs w:val="22"/>
          <w:lang w:eastAsia="en-US"/>
        </w:rPr>
        <w:t>profile (</w:t>
      </w:r>
      <w:r w:rsidR="00033639" w:rsidRPr="007E6AEE">
        <w:rPr>
          <w:i/>
          <w:iCs/>
          <w:szCs w:val="22"/>
          <w:lang w:eastAsia="en-US"/>
        </w:rPr>
        <w:t>rule/profile</w:t>
      </w:r>
      <w:r w:rsidR="008725DB" w:rsidRPr="007E6AEE">
        <w:rPr>
          <w:i/>
          <w:iCs/>
          <w:szCs w:val="22"/>
          <w:lang w:eastAsia="en-US"/>
        </w:rPr>
        <w:t>/profile-uuid)</w:t>
      </w:r>
      <w:r w:rsidR="006D1C5B" w:rsidRPr="007E6AEE">
        <w:rPr>
          <w:i/>
          <w:iCs/>
          <w:szCs w:val="22"/>
          <w:lang w:eastAsia="en-US"/>
        </w:rPr>
        <w:t xml:space="preserve"> </w:t>
      </w:r>
    </w:p>
    <w:p w14:paraId="3C3BC66D" w14:textId="77777777" w:rsidR="001E2431" w:rsidRPr="007E6AEE" w:rsidRDefault="001E2431" w:rsidP="001E2431">
      <w:pPr>
        <w:spacing w:after="0"/>
        <w:contextualSpacing/>
        <w:rPr>
          <w:szCs w:val="22"/>
          <w:lang w:eastAsia="en-US"/>
        </w:rPr>
      </w:pPr>
    </w:p>
    <w:p w14:paraId="10CFE376" w14:textId="77777777" w:rsidR="00DF7377" w:rsidRPr="007E6AEE" w:rsidRDefault="00DF7377" w:rsidP="001E2431">
      <w:pPr>
        <w:spacing w:after="0"/>
        <w:contextualSpacing/>
        <w:rPr>
          <w:szCs w:val="22"/>
          <w:lang w:eastAsia="en-US"/>
        </w:rPr>
      </w:pPr>
    </w:p>
    <w:p w14:paraId="4CA062D9" w14:textId="4A06F951" w:rsidR="008725DB" w:rsidRPr="007E6AEE" w:rsidRDefault="008725DB" w:rsidP="008725DB">
      <w:pPr>
        <w:spacing w:after="0"/>
        <w:contextualSpacing/>
        <w:rPr>
          <w:i/>
          <w:iCs/>
          <w:szCs w:val="22"/>
          <w:lang w:eastAsia="en-US"/>
        </w:rPr>
      </w:pPr>
      <w:r w:rsidRPr="007E6AEE">
        <w:rPr>
          <w:i/>
          <w:iCs/>
          <w:szCs w:val="22"/>
          <w:lang w:eastAsia="en-US"/>
        </w:rPr>
        <w:t>Impairments between NEPs of different groups</w:t>
      </w:r>
      <w:r w:rsidR="00910686" w:rsidRPr="007E6AEE">
        <w:rPr>
          <w:i/>
          <w:iCs/>
          <w:szCs w:val="22"/>
          <w:lang w:eastAsia="en-US"/>
        </w:rPr>
        <w:t xml:space="preserve"> (e.g., add-drop ports from/towards degree ports of a ROADM)</w:t>
      </w:r>
    </w:p>
    <w:p w14:paraId="5F88BFAD" w14:textId="12CF3D4D" w:rsidR="00DF7377" w:rsidRPr="007E6AEE" w:rsidRDefault="001E2FF4">
      <w:pPr>
        <w:numPr>
          <w:ilvl w:val="0"/>
          <w:numId w:val="10"/>
        </w:numPr>
        <w:spacing w:after="0"/>
        <w:ind w:left="144" w:hanging="144"/>
        <w:contextualSpacing/>
        <w:rPr>
          <w:szCs w:val="22"/>
          <w:lang w:eastAsia="en-US"/>
        </w:rPr>
      </w:pPr>
      <w:r w:rsidRPr="007E6AEE">
        <w:rPr>
          <w:szCs w:val="22"/>
          <w:lang w:eastAsia="en-US"/>
        </w:rPr>
        <w:t xml:space="preserve">Two or more </w:t>
      </w:r>
      <w:r w:rsidR="00DF7377" w:rsidRPr="007E6AEE">
        <w:rPr>
          <w:szCs w:val="22"/>
          <w:lang w:eastAsia="en-US"/>
        </w:rPr>
        <w:t>group</w:t>
      </w:r>
      <w:r w:rsidRPr="007E6AEE">
        <w:rPr>
          <w:szCs w:val="22"/>
          <w:lang w:eastAsia="en-US"/>
        </w:rPr>
        <w:t>s</w:t>
      </w:r>
      <w:r w:rsidR="00DF7377" w:rsidRPr="007E6AEE">
        <w:rPr>
          <w:szCs w:val="22"/>
          <w:lang w:eastAsia="en-US"/>
        </w:rPr>
        <w:t xml:space="preserve"> </w:t>
      </w:r>
      <w:r w:rsidRPr="007E6AEE">
        <w:rPr>
          <w:szCs w:val="22"/>
          <w:lang w:eastAsia="en-US"/>
        </w:rPr>
        <w:t>(</w:t>
      </w:r>
      <w:r w:rsidR="00DF7377" w:rsidRPr="007E6AEE">
        <w:rPr>
          <w:szCs w:val="22"/>
          <w:lang w:eastAsia="en-US"/>
        </w:rPr>
        <w:t>G</w:t>
      </w:r>
      <w:r w:rsidRPr="007E6AEE">
        <w:rPr>
          <w:szCs w:val="22"/>
          <w:lang w:eastAsia="en-US"/>
        </w:rPr>
        <w:t>1, G2</w:t>
      </w:r>
      <w:r w:rsidR="00C07171" w:rsidRPr="007E6AEE">
        <w:rPr>
          <w:szCs w:val="22"/>
          <w:lang w:eastAsia="en-US"/>
        </w:rPr>
        <w:t>,.</w:t>
      </w:r>
      <w:r w:rsidRPr="007E6AEE">
        <w:rPr>
          <w:szCs w:val="22"/>
          <w:lang w:eastAsia="en-US"/>
        </w:rPr>
        <w:t>..)</w:t>
      </w:r>
      <w:r w:rsidR="00DF7377" w:rsidRPr="007E6AEE">
        <w:rPr>
          <w:szCs w:val="22"/>
          <w:lang w:eastAsia="en-US"/>
        </w:rPr>
        <w:t xml:space="preserve"> of NEPs </w:t>
      </w:r>
      <w:r w:rsidRPr="007E6AEE">
        <w:rPr>
          <w:szCs w:val="22"/>
          <w:lang w:eastAsia="en-US"/>
        </w:rPr>
        <w:t>are</w:t>
      </w:r>
      <w:r w:rsidR="00DF7377" w:rsidRPr="007E6AEE">
        <w:rPr>
          <w:szCs w:val="22"/>
          <w:lang w:eastAsia="en-US"/>
        </w:rPr>
        <w:t xml:space="preserve"> defined using </w:t>
      </w:r>
      <w:r w:rsidRPr="007E6AEE">
        <w:rPr>
          <w:szCs w:val="22"/>
          <w:lang w:eastAsia="en-US"/>
        </w:rPr>
        <w:t>as many</w:t>
      </w:r>
      <w:r w:rsidR="00DF7377" w:rsidRPr="007E6AEE">
        <w:rPr>
          <w:szCs w:val="22"/>
          <w:lang w:eastAsia="en-US"/>
        </w:rPr>
        <w:t xml:space="preserve"> </w:t>
      </w:r>
      <w:r w:rsidR="00DF7377" w:rsidRPr="007E6AEE">
        <w:rPr>
          <w:b/>
          <w:bCs/>
          <w:szCs w:val="22"/>
          <w:lang w:eastAsia="en-US"/>
        </w:rPr>
        <w:t>node-rule-group</w:t>
      </w:r>
      <w:r w:rsidRPr="007E6AEE">
        <w:rPr>
          <w:b/>
          <w:bCs/>
          <w:szCs w:val="22"/>
          <w:lang w:eastAsia="en-US"/>
        </w:rPr>
        <w:t>s</w:t>
      </w:r>
      <w:r w:rsidRPr="007E6AEE">
        <w:rPr>
          <w:szCs w:val="22"/>
          <w:lang w:eastAsia="en-US"/>
        </w:rPr>
        <w:t xml:space="preserve"> needed.</w:t>
      </w:r>
      <w:r w:rsidR="00DF7377" w:rsidRPr="007E6AEE">
        <w:rPr>
          <w:szCs w:val="22"/>
          <w:lang w:eastAsia="en-US"/>
        </w:rPr>
        <w:t xml:space="preserve"> </w:t>
      </w:r>
    </w:p>
    <w:p w14:paraId="1C2E29EA" w14:textId="55422D9A" w:rsidR="00DF7377" w:rsidRPr="007E6AEE" w:rsidRDefault="00DC754F">
      <w:pPr>
        <w:numPr>
          <w:ilvl w:val="0"/>
          <w:numId w:val="10"/>
        </w:numPr>
        <w:spacing w:after="0"/>
        <w:ind w:left="144" w:hanging="144"/>
        <w:contextualSpacing/>
        <w:rPr>
          <w:szCs w:val="22"/>
          <w:lang w:eastAsia="en-US"/>
        </w:rPr>
      </w:pPr>
      <w:r w:rsidRPr="007E6AEE">
        <w:rPr>
          <w:szCs w:val="22"/>
          <w:lang w:eastAsia="en-US"/>
        </w:rPr>
        <w:t xml:space="preserve">The </w:t>
      </w:r>
      <w:r w:rsidRPr="007E6AEE">
        <w:rPr>
          <w:i/>
          <w:iCs/>
          <w:szCs w:val="22"/>
          <w:lang w:eastAsia="en-US"/>
        </w:rPr>
        <w:t>node-edge-point</w:t>
      </w:r>
      <w:r w:rsidRPr="007E6AEE">
        <w:rPr>
          <w:szCs w:val="22"/>
          <w:lang w:eastAsia="en-US"/>
        </w:rPr>
        <w:t xml:space="preserve"> list  of e</w:t>
      </w:r>
      <w:r w:rsidR="001E2FF4" w:rsidRPr="007E6AEE">
        <w:rPr>
          <w:szCs w:val="22"/>
          <w:lang w:eastAsia="en-US"/>
        </w:rPr>
        <w:t>ach</w:t>
      </w:r>
      <w:r w:rsidR="00DF7377" w:rsidRPr="007E6AEE">
        <w:rPr>
          <w:szCs w:val="22"/>
          <w:lang w:eastAsia="en-US"/>
        </w:rPr>
        <w:t xml:space="preserve"> node-rule-group includes the referenced NEPs.</w:t>
      </w:r>
    </w:p>
    <w:p w14:paraId="5FFD75BB" w14:textId="1AFBC2D7" w:rsidR="00DF7377" w:rsidRPr="007E6AEE" w:rsidRDefault="00835F29">
      <w:pPr>
        <w:numPr>
          <w:ilvl w:val="0"/>
          <w:numId w:val="10"/>
        </w:numPr>
        <w:spacing w:after="0"/>
        <w:ind w:left="144" w:hanging="144"/>
        <w:contextualSpacing/>
        <w:rPr>
          <w:szCs w:val="22"/>
          <w:lang w:eastAsia="en-US"/>
        </w:rPr>
      </w:pPr>
      <w:r w:rsidRPr="007E6AEE">
        <w:rPr>
          <w:szCs w:val="22"/>
          <w:lang w:eastAsia="en-US"/>
        </w:rPr>
        <w:t xml:space="preserve">The </w:t>
      </w:r>
      <w:r w:rsidRPr="007E6AEE">
        <w:rPr>
          <w:i/>
          <w:iCs/>
          <w:szCs w:val="22"/>
          <w:lang w:eastAsia="en-US"/>
        </w:rPr>
        <w:t>rule</w:t>
      </w:r>
      <w:r w:rsidRPr="007E6AEE">
        <w:rPr>
          <w:szCs w:val="22"/>
          <w:lang w:eastAsia="en-US"/>
        </w:rPr>
        <w:t xml:space="preserve"> of e</w:t>
      </w:r>
      <w:r w:rsidR="009A773A" w:rsidRPr="007E6AEE">
        <w:rPr>
          <w:szCs w:val="22"/>
          <w:lang w:eastAsia="en-US"/>
        </w:rPr>
        <w:t>ach</w:t>
      </w:r>
      <w:r w:rsidR="00DF7377" w:rsidRPr="007E6AEE">
        <w:rPr>
          <w:szCs w:val="22"/>
          <w:lang w:eastAsia="en-US"/>
        </w:rPr>
        <w:t xml:space="preserve"> node-rule-group has </w:t>
      </w:r>
      <w:r w:rsidR="00DF7377" w:rsidRPr="007E6AEE">
        <w:rPr>
          <w:i/>
          <w:iCs/>
          <w:szCs w:val="22"/>
          <w:lang w:eastAsia="en-US"/>
        </w:rPr>
        <w:t xml:space="preserve">rule-type </w:t>
      </w:r>
      <w:r w:rsidR="009A773A" w:rsidRPr="007E6AEE">
        <w:rPr>
          <w:szCs w:val="22"/>
          <w:lang w:eastAsia="en-US"/>
        </w:rPr>
        <w:t>GROUPING</w:t>
      </w:r>
      <w:r w:rsidR="00DF7377" w:rsidRPr="007E6AEE">
        <w:rPr>
          <w:szCs w:val="22"/>
          <w:lang w:eastAsia="en-US"/>
        </w:rPr>
        <w:t xml:space="preserve"> and </w:t>
      </w:r>
      <w:r w:rsidR="00DF7377" w:rsidRPr="007E6AEE">
        <w:rPr>
          <w:i/>
          <w:iCs/>
          <w:szCs w:val="22"/>
          <w:lang w:eastAsia="en-US"/>
        </w:rPr>
        <w:t xml:space="preserve">cep-direction </w:t>
      </w:r>
      <w:r w:rsidR="009A773A" w:rsidRPr="007E6AEE">
        <w:rPr>
          <w:szCs w:val="22"/>
          <w:lang w:eastAsia="en-US"/>
        </w:rPr>
        <w:t xml:space="preserve">may be </w:t>
      </w:r>
      <w:r w:rsidR="00F6683B" w:rsidRPr="007E6AEE">
        <w:rPr>
          <w:szCs w:val="22"/>
          <w:lang w:eastAsia="en-US"/>
        </w:rPr>
        <w:t xml:space="preserve">SINK, SOURCE or </w:t>
      </w:r>
      <w:r w:rsidR="00C07171" w:rsidRPr="007E6AEE">
        <w:rPr>
          <w:szCs w:val="22"/>
          <w:lang w:eastAsia="en-US"/>
        </w:rPr>
        <w:t>BIDIRECTIONAL</w:t>
      </w:r>
      <w:r w:rsidR="00F6683B" w:rsidRPr="007E6AEE">
        <w:rPr>
          <w:szCs w:val="22"/>
          <w:lang w:eastAsia="en-US"/>
        </w:rPr>
        <w:t xml:space="preserve"> depending on the </w:t>
      </w:r>
      <w:r w:rsidR="00351652" w:rsidRPr="007E6AEE">
        <w:rPr>
          <w:szCs w:val="22"/>
          <w:lang w:eastAsia="en-US"/>
        </w:rPr>
        <w:t>applicability/symmetry of the profile</w:t>
      </w:r>
      <w:r w:rsidR="004F6174" w:rsidRPr="007E6AEE">
        <w:rPr>
          <w:szCs w:val="22"/>
          <w:lang w:eastAsia="en-US"/>
        </w:rPr>
        <w:t>.</w:t>
      </w:r>
      <w:r w:rsidR="00DF7377" w:rsidRPr="007E6AEE">
        <w:rPr>
          <w:szCs w:val="22"/>
          <w:lang w:eastAsia="en-US"/>
        </w:rPr>
        <w:t xml:space="preserve"> </w:t>
      </w:r>
    </w:p>
    <w:p w14:paraId="568E87B7" w14:textId="77777777" w:rsidR="0037153B" w:rsidRPr="007E6AEE" w:rsidRDefault="00835F29">
      <w:pPr>
        <w:numPr>
          <w:ilvl w:val="0"/>
          <w:numId w:val="10"/>
        </w:numPr>
        <w:spacing w:after="0"/>
        <w:ind w:left="144" w:hanging="144"/>
        <w:contextualSpacing/>
        <w:rPr>
          <w:szCs w:val="22"/>
          <w:lang w:eastAsia="en-US"/>
        </w:rPr>
      </w:pPr>
      <w:r w:rsidRPr="007E6AEE">
        <w:rPr>
          <w:szCs w:val="22"/>
          <w:lang w:eastAsia="en-US"/>
        </w:rPr>
        <w:t xml:space="preserve">The </w:t>
      </w:r>
      <w:r w:rsidRPr="007E6AEE">
        <w:rPr>
          <w:i/>
          <w:iCs/>
          <w:szCs w:val="22"/>
          <w:lang w:eastAsia="en-US"/>
        </w:rPr>
        <w:t>rule</w:t>
      </w:r>
      <w:r w:rsidRPr="007E6AEE">
        <w:rPr>
          <w:szCs w:val="22"/>
          <w:lang w:eastAsia="en-US"/>
        </w:rPr>
        <w:t xml:space="preserve"> of each node-rule-group </w:t>
      </w:r>
      <w:r w:rsidR="0037153B" w:rsidRPr="007E6AEE">
        <w:rPr>
          <w:szCs w:val="22"/>
          <w:lang w:eastAsia="en-US"/>
        </w:rPr>
        <w:t>does not refer to any impairment profile.</w:t>
      </w:r>
    </w:p>
    <w:p w14:paraId="5CD6BB45" w14:textId="75B3E353" w:rsidR="0037153B" w:rsidRPr="007E6AEE" w:rsidRDefault="00642C2B">
      <w:pPr>
        <w:numPr>
          <w:ilvl w:val="0"/>
          <w:numId w:val="10"/>
        </w:numPr>
        <w:spacing w:after="0"/>
        <w:ind w:left="144" w:hanging="144"/>
        <w:contextualSpacing/>
        <w:rPr>
          <w:szCs w:val="22"/>
          <w:lang w:eastAsia="en-US"/>
        </w:rPr>
      </w:pPr>
      <w:r w:rsidRPr="007E6AEE">
        <w:rPr>
          <w:szCs w:val="22"/>
          <w:lang w:eastAsia="en-US"/>
        </w:rPr>
        <w:t>One or more</w:t>
      </w:r>
      <w:r w:rsidR="00D85B5E" w:rsidRPr="007E6AEE">
        <w:rPr>
          <w:szCs w:val="22"/>
          <w:lang w:eastAsia="en-US"/>
        </w:rPr>
        <w:t xml:space="preserve"> node’s</w:t>
      </w:r>
      <w:r w:rsidRPr="007E6AEE">
        <w:rPr>
          <w:szCs w:val="22"/>
          <w:lang w:eastAsia="en-US"/>
        </w:rPr>
        <w:t xml:space="preserve"> </w:t>
      </w:r>
      <w:r w:rsidR="00D85B5E" w:rsidRPr="007E6AEE">
        <w:rPr>
          <w:i/>
          <w:iCs/>
          <w:szCs w:val="22"/>
          <w:lang w:eastAsia="en-US"/>
        </w:rPr>
        <w:t xml:space="preserve">inter-rule-group(s) </w:t>
      </w:r>
      <w:r w:rsidR="00D85B5E" w:rsidRPr="007E6AEE">
        <w:rPr>
          <w:szCs w:val="22"/>
          <w:lang w:eastAsia="en-US"/>
        </w:rPr>
        <w:t xml:space="preserve">associates </w:t>
      </w:r>
      <w:r w:rsidR="00D00E0F" w:rsidRPr="007E6AEE">
        <w:rPr>
          <w:szCs w:val="22"/>
          <w:lang w:eastAsia="en-US"/>
        </w:rPr>
        <w:t>two groups (e.g.</w:t>
      </w:r>
      <w:r w:rsidR="00C07171" w:rsidRPr="007E6AEE">
        <w:rPr>
          <w:szCs w:val="22"/>
          <w:lang w:eastAsia="en-US"/>
        </w:rPr>
        <w:t>,</w:t>
      </w:r>
      <w:r w:rsidR="00D00E0F" w:rsidRPr="007E6AEE">
        <w:rPr>
          <w:szCs w:val="22"/>
          <w:lang w:eastAsia="en-US"/>
        </w:rPr>
        <w:t xml:space="preserve"> G1 and G2), </w:t>
      </w:r>
      <w:r w:rsidR="00944D20" w:rsidRPr="007E6AEE">
        <w:rPr>
          <w:szCs w:val="22"/>
          <w:lang w:eastAsia="en-US"/>
        </w:rPr>
        <w:t xml:space="preserve">by using the </w:t>
      </w:r>
      <w:r w:rsidR="009B1961" w:rsidRPr="007E6AEE">
        <w:rPr>
          <w:szCs w:val="22"/>
          <w:lang w:eastAsia="en-US"/>
        </w:rPr>
        <w:t xml:space="preserve">inter-rule-group </w:t>
      </w:r>
      <w:r w:rsidR="009B1961" w:rsidRPr="007E6AEE">
        <w:rPr>
          <w:i/>
          <w:iCs/>
          <w:szCs w:val="22"/>
          <w:lang w:eastAsia="en-US"/>
        </w:rPr>
        <w:t>associated-node-rule-group</w:t>
      </w:r>
      <w:r w:rsidR="00416413" w:rsidRPr="007E6AEE">
        <w:rPr>
          <w:szCs w:val="22"/>
          <w:lang w:eastAsia="en-US"/>
        </w:rPr>
        <w:t xml:space="preserve"> attribute </w:t>
      </w:r>
      <w:r w:rsidR="009E154C" w:rsidRPr="007E6AEE">
        <w:rPr>
          <w:szCs w:val="22"/>
          <w:lang w:eastAsia="en-US"/>
        </w:rPr>
        <w:t>(e.g.</w:t>
      </w:r>
      <w:r w:rsidR="00C07171" w:rsidRPr="007E6AEE">
        <w:rPr>
          <w:szCs w:val="22"/>
          <w:lang w:eastAsia="en-US"/>
        </w:rPr>
        <w:t>,</w:t>
      </w:r>
      <w:r w:rsidR="009E154C" w:rsidRPr="007E6AEE">
        <w:rPr>
          <w:szCs w:val="22"/>
          <w:lang w:eastAsia="en-US"/>
        </w:rPr>
        <w:t xml:space="preserve"> </w:t>
      </w:r>
      <w:r w:rsidR="00C727F7" w:rsidRPr="007E6AEE">
        <w:rPr>
          <w:szCs w:val="22"/>
          <w:lang w:eastAsia="en-US"/>
        </w:rPr>
        <w:t>refers to G1 and G2)</w:t>
      </w:r>
    </w:p>
    <w:p w14:paraId="423ED360" w14:textId="2A390C12" w:rsidR="000C7B6C" w:rsidRPr="007E6AEE" w:rsidRDefault="000C7B6C">
      <w:pPr>
        <w:numPr>
          <w:ilvl w:val="0"/>
          <w:numId w:val="10"/>
        </w:numPr>
        <w:spacing w:after="0"/>
        <w:ind w:left="144" w:hanging="144"/>
        <w:contextualSpacing/>
        <w:rPr>
          <w:szCs w:val="22"/>
          <w:lang w:eastAsia="en-US"/>
        </w:rPr>
      </w:pPr>
      <w:r w:rsidRPr="007E6AEE">
        <w:rPr>
          <w:szCs w:val="22"/>
          <w:lang w:eastAsia="en-US"/>
        </w:rPr>
        <w:t xml:space="preserve">The </w:t>
      </w:r>
      <w:r w:rsidRPr="007E6AEE">
        <w:rPr>
          <w:i/>
          <w:iCs/>
          <w:szCs w:val="22"/>
          <w:lang w:eastAsia="en-US"/>
        </w:rPr>
        <w:t>rule</w:t>
      </w:r>
      <w:r w:rsidRPr="007E6AEE">
        <w:rPr>
          <w:szCs w:val="22"/>
          <w:lang w:eastAsia="en-US"/>
        </w:rPr>
        <w:t xml:space="preserve"> of each inter-rule-group has </w:t>
      </w:r>
      <w:r w:rsidRPr="007E6AEE">
        <w:rPr>
          <w:i/>
          <w:iCs/>
          <w:szCs w:val="22"/>
          <w:lang w:eastAsia="en-US"/>
        </w:rPr>
        <w:t xml:space="preserve">rule-type </w:t>
      </w:r>
      <w:r w:rsidRPr="007E6AEE">
        <w:rPr>
          <w:szCs w:val="22"/>
          <w:lang w:eastAsia="en-US"/>
        </w:rPr>
        <w:t xml:space="preserve">IMPAIRMENT and no </w:t>
      </w:r>
      <w:r w:rsidRPr="007E6AEE">
        <w:rPr>
          <w:i/>
          <w:iCs/>
          <w:szCs w:val="22"/>
          <w:lang w:eastAsia="en-US"/>
        </w:rPr>
        <w:t>cep-direction</w:t>
      </w:r>
      <w:r w:rsidRPr="007E6AEE">
        <w:rPr>
          <w:szCs w:val="22"/>
          <w:lang w:eastAsia="en-US"/>
        </w:rPr>
        <w:t xml:space="preserve">. </w:t>
      </w:r>
    </w:p>
    <w:p w14:paraId="461A2B04" w14:textId="3A9B4A2E" w:rsidR="0048589E" w:rsidRPr="007E6AEE" w:rsidRDefault="000C7B6C">
      <w:pPr>
        <w:numPr>
          <w:ilvl w:val="0"/>
          <w:numId w:val="10"/>
        </w:numPr>
        <w:spacing w:after="0"/>
        <w:ind w:left="144" w:hanging="144"/>
        <w:contextualSpacing/>
        <w:rPr>
          <w:szCs w:val="22"/>
          <w:lang w:eastAsia="en-US"/>
        </w:rPr>
      </w:pPr>
      <w:r w:rsidRPr="007E6AEE">
        <w:rPr>
          <w:szCs w:val="22"/>
          <w:lang w:eastAsia="en-US"/>
        </w:rPr>
        <w:t xml:space="preserve">The </w:t>
      </w:r>
      <w:r w:rsidRPr="007E6AEE">
        <w:rPr>
          <w:i/>
          <w:iCs/>
          <w:szCs w:val="22"/>
          <w:lang w:eastAsia="en-US"/>
        </w:rPr>
        <w:t>rule</w:t>
      </w:r>
      <w:r w:rsidRPr="007E6AEE">
        <w:rPr>
          <w:szCs w:val="22"/>
          <w:lang w:eastAsia="en-US"/>
        </w:rPr>
        <w:t xml:space="preserve"> of each inter-rule-group refers to the applicable connectivity impairment profile (</w:t>
      </w:r>
      <w:r w:rsidRPr="007E6AEE">
        <w:rPr>
          <w:i/>
          <w:iCs/>
          <w:szCs w:val="22"/>
          <w:lang w:eastAsia="en-US"/>
        </w:rPr>
        <w:t>rule/profile/profile-uuid)</w:t>
      </w:r>
    </w:p>
    <w:p w14:paraId="0070DA97" w14:textId="77777777" w:rsidR="000C7B6C" w:rsidRPr="007E6AEE" w:rsidRDefault="000C7B6C" w:rsidP="000C7B6C">
      <w:pPr>
        <w:spacing w:after="0"/>
        <w:rPr>
          <w:szCs w:val="22"/>
          <w:lang w:eastAsia="en-US"/>
        </w:rPr>
      </w:pPr>
    </w:p>
    <w:p w14:paraId="3873C6DA" w14:textId="248BCCFA" w:rsidR="008725DB" w:rsidRPr="007E6AEE" w:rsidRDefault="00DF7377" w:rsidP="000C7B6C">
      <w:pPr>
        <w:spacing w:after="0"/>
        <w:rPr>
          <w:szCs w:val="22"/>
          <w:lang w:eastAsia="en-US"/>
        </w:rPr>
      </w:pPr>
      <w:r w:rsidRPr="007E6AEE">
        <w:rPr>
          <w:szCs w:val="22"/>
          <w:lang w:eastAsia="en-US"/>
        </w:rPr>
        <w:t xml:space="preserve">Note that a group may also have an impairment rule which applies to </w:t>
      </w:r>
      <w:r w:rsidR="001E2FF4" w:rsidRPr="007E6AEE">
        <w:rPr>
          <w:szCs w:val="22"/>
          <w:lang w:eastAsia="en-US"/>
        </w:rPr>
        <w:t>two members of such group</w:t>
      </w:r>
      <w:r w:rsidR="00C07171" w:rsidRPr="007E6AEE">
        <w:rPr>
          <w:szCs w:val="22"/>
          <w:lang w:eastAsia="en-US"/>
        </w:rPr>
        <w:t xml:space="preserve"> (that is, </w:t>
      </w:r>
      <w:r w:rsidR="00C07171" w:rsidRPr="007E6AEE">
        <w:rPr>
          <w:i/>
          <w:iCs/>
          <w:szCs w:val="22"/>
          <w:lang w:eastAsia="en-US"/>
        </w:rPr>
        <w:t>Impairments between NEPs of the same group</w:t>
      </w:r>
      <w:r w:rsidR="00C07171" w:rsidRPr="007E6AEE">
        <w:rPr>
          <w:szCs w:val="22"/>
          <w:lang w:eastAsia="en-US"/>
        </w:rPr>
        <w:t xml:space="preserve"> and </w:t>
      </w:r>
      <w:r w:rsidR="00C07171" w:rsidRPr="007E6AEE">
        <w:rPr>
          <w:i/>
          <w:iCs/>
          <w:szCs w:val="22"/>
          <w:lang w:eastAsia="en-US"/>
        </w:rPr>
        <w:t>Impairments between NEPs of different groups</w:t>
      </w:r>
      <w:r w:rsidR="00C07171" w:rsidRPr="007E6AEE">
        <w:rPr>
          <w:szCs w:val="22"/>
          <w:lang w:eastAsia="en-US"/>
        </w:rPr>
        <w:t xml:space="preserve"> </w:t>
      </w:r>
      <w:r w:rsidR="00C16800" w:rsidRPr="007E6AEE">
        <w:rPr>
          <w:szCs w:val="22"/>
          <w:lang w:eastAsia="en-US"/>
        </w:rPr>
        <w:t xml:space="preserve">methods </w:t>
      </w:r>
      <w:r w:rsidR="00C07171" w:rsidRPr="007E6AEE">
        <w:rPr>
          <w:szCs w:val="22"/>
          <w:lang w:eastAsia="en-US"/>
        </w:rPr>
        <w:t xml:space="preserve">can </w:t>
      </w:r>
      <w:r w:rsidR="00C16800" w:rsidRPr="007E6AEE">
        <w:rPr>
          <w:szCs w:val="22"/>
          <w:lang w:eastAsia="en-US"/>
        </w:rPr>
        <w:t>coexist).</w:t>
      </w:r>
      <w:r w:rsidR="00C07171" w:rsidRPr="007E6AEE">
        <w:rPr>
          <w:szCs w:val="22"/>
          <w:lang w:eastAsia="en-US"/>
        </w:rPr>
        <w:t xml:space="preserve"> </w:t>
      </w:r>
    </w:p>
    <w:p w14:paraId="7C6BCA31" w14:textId="2BEA6595" w:rsidR="001E2431" w:rsidRPr="007E6AEE" w:rsidRDefault="001E2431" w:rsidP="001E2431">
      <w:pPr>
        <w:spacing w:after="0"/>
        <w:contextualSpacing/>
        <w:rPr>
          <w:sz w:val="18"/>
          <w:lang w:eastAsia="en-US"/>
        </w:rPr>
      </w:pPr>
    </w:p>
    <w:p w14:paraId="5A47E064" w14:textId="349252BB" w:rsidR="00DB3E71" w:rsidRPr="007E6AEE" w:rsidRDefault="008C5EA7" w:rsidP="001E2431">
      <w:pPr>
        <w:spacing w:after="0"/>
        <w:contextualSpacing/>
        <w:rPr>
          <w:sz w:val="18"/>
          <w:lang w:eastAsia="en-US"/>
        </w:rPr>
      </w:pPr>
      <w:r w:rsidRPr="008C5EA7">
        <w:rPr>
          <w:noProof/>
        </w:rPr>
        <w:lastRenderedPageBreak/>
        <w:drawing>
          <wp:inline distT="0" distB="0" distL="0" distR="0" wp14:anchorId="210FA75B" wp14:editId="2F824B5F">
            <wp:extent cx="5713095" cy="364998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5713095" cy="3649980"/>
                    </a:xfrm>
                    <a:prstGeom prst="rect">
                      <a:avLst/>
                    </a:prstGeom>
                    <a:noFill/>
                    <a:ln>
                      <a:noFill/>
                    </a:ln>
                  </pic:spPr>
                </pic:pic>
              </a:graphicData>
            </a:graphic>
          </wp:inline>
        </w:drawing>
      </w:r>
    </w:p>
    <w:p w14:paraId="66A03A53" w14:textId="49849708" w:rsidR="00DB3E71" w:rsidRPr="007E6AEE" w:rsidRDefault="00DB3E71" w:rsidP="00DB3E71">
      <w:pPr>
        <w:pStyle w:val="TableCaption"/>
      </w:pPr>
      <w:bookmarkStart w:id="1425" w:name="_Toc173253953"/>
      <w:r w:rsidRPr="007E6AEE">
        <w:t xml:space="preserve">Figure </w:t>
      </w:r>
      <w:r w:rsidRPr="007E6AEE">
        <w:fldChar w:fldCharType="begin"/>
      </w:r>
      <w:r w:rsidRPr="007E6AEE">
        <w:instrText>STYLEREF 1 \s</w:instrText>
      </w:r>
      <w:r w:rsidRPr="007E6AEE">
        <w:fldChar w:fldCharType="separate"/>
      </w:r>
      <w:r w:rsidR="00C64284">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156</w:t>
      </w:r>
      <w:r w:rsidRPr="007E6AEE">
        <w:fldChar w:fldCharType="end"/>
      </w:r>
      <w:r w:rsidRPr="007E6AEE">
        <w:t xml:space="preserve"> </w:t>
      </w:r>
      <w:r w:rsidR="00E77CED" w:rsidRPr="007E6AEE">
        <w:t xml:space="preserve">Connectivity Impairments are </w:t>
      </w:r>
      <w:r w:rsidR="0053305F" w:rsidRPr="007E6AEE">
        <w:t xml:space="preserve">homogeneous </w:t>
      </w:r>
      <w:r w:rsidR="00E77CED" w:rsidRPr="007E6AEE">
        <w:t>for all potential connectivities</w:t>
      </w:r>
      <w:bookmarkEnd w:id="1425"/>
    </w:p>
    <w:p w14:paraId="4AC833B1" w14:textId="73F505F7" w:rsidR="00DB3E71" w:rsidRPr="007E6AEE" w:rsidRDefault="00DB3E71" w:rsidP="001E2431">
      <w:pPr>
        <w:spacing w:after="0"/>
        <w:contextualSpacing/>
        <w:rPr>
          <w:sz w:val="18"/>
          <w:lang w:eastAsia="en-US"/>
        </w:rPr>
      </w:pPr>
    </w:p>
    <w:p w14:paraId="19F2D2B0" w14:textId="57C4D6FB" w:rsidR="00075A3C" w:rsidRPr="007E6AEE" w:rsidRDefault="008C5EA7" w:rsidP="001C0CE8">
      <w:pPr>
        <w:keepNext/>
        <w:spacing w:after="0"/>
        <w:contextualSpacing/>
        <w:rPr>
          <w:sz w:val="18"/>
          <w:lang w:eastAsia="en-US"/>
        </w:rPr>
      </w:pPr>
      <w:r w:rsidRPr="008C5EA7">
        <w:rPr>
          <w:noProof/>
        </w:rPr>
        <w:drawing>
          <wp:inline distT="0" distB="0" distL="0" distR="0" wp14:anchorId="2FAFE7D0" wp14:editId="3FFABADD">
            <wp:extent cx="6645910" cy="3274695"/>
            <wp:effectExtent l="0" t="0" r="254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8" cstate="screen">
                      <a:extLst>
                        <a:ext uri="{28A0092B-C50C-407E-A947-70E740481C1C}">
                          <a14:useLocalDpi xmlns:a14="http://schemas.microsoft.com/office/drawing/2010/main" val="0"/>
                        </a:ext>
                      </a:extLst>
                    </a:blip>
                    <a:srcRect/>
                    <a:stretch>
                      <a:fillRect/>
                    </a:stretch>
                  </pic:blipFill>
                  <pic:spPr bwMode="auto">
                    <a:xfrm>
                      <a:off x="0" y="0"/>
                      <a:ext cx="6645910" cy="3274695"/>
                    </a:xfrm>
                    <a:prstGeom prst="rect">
                      <a:avLst/>
                    </a:prstGeom>
                    <a:noFill/>
                    <a:ln>
                      <a:noFill/>
                    </a:ln>
                  </pic:spPr>
                </pic:pic>
              </a:graphicData>
            </a:graphic>
          </wp:inline>
        </w:drawing>
      </w:r>
    </w:p>
    <w:p w14:paraId="399949EC" w14:textId="75D2B0B7" w:rsidR="00075A3C" w:rsidRPr="007E6AEE" w:rsidRDefault="00075A3C" w:rsidP="001C0CE8">
      <w:pPr>
        <w:pStyle w:val="TableCaption"/>
      </w:pPr>
      <w:bookmarkStart w:id="1426" w:name="_Toc173253954"/>
      <w:r w:rsidRPr="007E6AEE">
        <w:t xml:space="preserve">Figure </w:t>
      </w:r>
      <w:r w:rsidRPr="007E6AEE">
        <w:fldChar w:fldCharType="begin"/>
      </w:r>
      <w:r w:rsidRPr="007E6AEE">
        <w:instrText>STYLEREF 1 \s</w:instrText>
      </w:r>
      <w:r w:rsidRPr="007E6AEE">
        <w:fldChar w:fldCharType="separate"/>
      </w:r>
      <w:r w:rsidR="00C64284">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157</w:t>
      </w:r>
      <w:r w:rsidRPr="007E6AEE">
        <w:fldChar w:fldCharType="end"/>
      </w:r>
      <w:r w:rsidRPr="007E6AEE">
        <w:t xml:space="preserve"> Conn</w:t>
      </w:r>
      <w:r w:rsidR="004E292F" w:rsidRPr="007E6AEE">
        <w:t>.</w:t>
      </w:r>
      <w:r w:rsidRPr="007E6AEE">
        <w:t xml:space="preserve"> Impairments per </w:t>
      </w:r>
      <w:r w:rsidRPr="007E6AEE">
        <w:rPr>
          <w:i/>
          <w:iCs/>
        </w:rPr>
        <w:t>add</w:t>
      </w:r>
      <w:r w:rsidRPr="007E6AEE">
        <w:t xml:space="preserve">, </w:t>
      </w:r>
      <w:r w:rsidRPr="007E6AEE">
        <w:rPr>
          <w:i/>
          <w:iCs/>
        </w:rPr>
        <w:t>drop</w:t>
      </w:r>
      <w:r w:rsidRPr="007E6AEE">
        <w:t xml:space="preserve"> and </w:t>
      </w:r>
      <w:r w:rsidRPr="007E6AEE">
        <w:rPr>
          <w:i/>
          <w:iCs/>
        </w:rPr>
        <w:t>express</w:t>
      </w:r>
      <w:r w:rsidRPr="007E6AEE">
        <w:t xml:space="preserve"> conn</w:t>
      </w:r>
      <w:r w:rsidR="0053305F" w:rsidRPr="007E6AEE">
        <w:t>s</w:t>
      </w:r>
      <w:r w:rsidR="004E292F" w:rsidRPr="007E6AEE">
        <w:t xml:space="preserve">, </w:t>
      </w:r>
      <w:r w:rsidR="00FE64E2" w:rsidRPr="007E6AEE">
        <w:t>homogeneous</w:t>
      </w:r>
      <w:r w:rsidR="004E292F" w:rsidRPr="007E6AEE">
        <w:t xml:space="preserve"> </w:t>
      </w:r>
      <w:r w:rsidR="00FE64E2" w:rsidRPr="007E6AEE">
        <w:t xml:space="preserve">between </w:t>
      </w:r>
      <w:r w:rsidR="004E292F" w:rsidRPr="007E6AEE">
        <w:rPr>
          <w:i/>
          <w:iCs/>
        </w:rPr>
        <w:t>add</w:t>
      </w:r>
      <w:r w:rsidR="00FE64E2" w:rsidRPr="007E6AEE">
        <w:rPr>
          <w:i/>
          <w:iCs/>
        </w:rPr>
        <w:t xml:space="preserve"> /</w:t>
      </w:r>
      <w:r w:rsidR="0053305F" w:rsidRPr="007E6AEE">
        <w:rPr>
          <w:i/>
          <w:iCs/>
        </w:rPr>
        <w:t xml:space="preserve"> </w:t>
      </w:r>
      <w:r w:rsidR="004E292F" w:rsidRPr="007E6AEE">
        <w:rPr>
          <w:i/>
          <w:iCs/>
        </w:rPr>
        <w:t>drop</w:t>
      </w:r>
      <w:r w:rsidR="004E292F" w:rsidRPr="007E6AEE">
        <w:t xml:space="preserve"> </w:t>
      </w:r>
      <w:r w:rsidR="00FE64E2" w:rsidRPr="007E6AEE">
        <w:t>and</w:t>
      </w:r>
      <w:r w:rsidR="004E292F" w:rsidRPr="007E6AEE">
        <w:t xml:space="preserve"> </w:t>
      </w:r>
      <w:r w:rsidR="004E292F" w:rsidRPr="007E6AEE">
        <w:rPr>
          <w:i/>
          <w:iCs/>
        </w:rPr>
        <w:t>express</w:t>
      </w:r>
      <w:bookmarkEnd w:id="1426"/>
    </w:p>
    <w:p w14:paraId="19C5A6AE" w14:textId="77777777" w:rsidR="00075A3C" w:rsidRPr="007E6AEE" w:rsidRDefault="00075A3C" w:rsidP="001E2431">
      <w:pPr>
        <w:spacing w:after="0"/>
        <w:contextualSpacing/>
        <w:rPr>
          <w:sz w:val="18"/>
          <w:lang w:eastAsia="en-US"/>
        </w:rPr>
      </w:pPr>
    </w:p>
    <w:p w14:paraId="541714B9" w14:textId="6C4107A2" w:rsidR="00DB3E71" w:rsidRPr="007E6AEE" w:rsidRDefault="008C5EA7" w:rsidP="001C0CE8">
      <w:pPr>
        <w:keepNext/>
        <w:spacing w:after="0"/>
        <w:contextualSpacing/>
        <w:rPr>
          <w:sz w:val="18"/>
          <w:lang w:eastAsia="en-US"/>
        </w:rPr>
      </w:pPr>
      <w:r w:rsidRPr="008C5EA7">
        <w:rPr>
          <w:noProof/>
        </w:rPr>
        <w:lastRenderedPageBreak/>
        <w:drawing>
          <wp:inline distT="0" distB="0" distL="0" distR="0" wp14:anchorId="51B92FE5" wp14:editId="46AD2F15">
            <wp:extent cx="6645910" cy="390842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9" cstate="screen">
                      <a:extLst>
                        <a:ext uri="{28A0092B-C50C-407E-A947-70E740481C1C}">
                          <a14:useLocalDpi xmlns:a14="http://schemas.microsoft.com/office/drawing/2010/main" val="0"/>
                        </a:ext>
                      </a:extLst>
                    </a:blip>
                    <a:srcRect/>
                    <a:stretch>
                      <a:fillRect/>
                    </a:stretch>
                  </pic:blipFill>
                  <pic:spPr bwMode="auto">
                    <a:xfrm>
                      <a:off x="0" y="0"/>
                      <a:ext cx="6645910" cy="3908425"/>
                    </a:xfrm>
                    <a:prstGeom prst="rect">
                      <a:avLst/>
                    </a:prstGeom>
                    <a:noFill/>
                    <a:ln>
                      <a:noFill/>
                    </a:ln>
                  </pic:spPr>
                </pic:pic>
              </a:graphicData>
            </a:graphic>
          </wp:inline>
        </w:drawing>
      </w:r>
    </w:p>
    <w:p w14:paraId="51162DCA" w14:textId="5467844D" w:rsidR="004E292F" w:rsidRPr="007E6AEE" w:rsidRDefault="004E292F" w:rsidP="001C0CE8">
      <w:pPr>
        <w:pStyle w:val="TableCaption"/>
        <w:keepNext w:val="0"/>
      </w:pPr>
      <w:bookmarkStart w:id="1427" w:name="_Toc173253955"/>
      <w:r w:rsidRPr="007E6AEE">
        <w:t xml:space="preserve">Figure </w:t>
      </w:r>
      <w:r w:rsidRPr="007E6AEE">
        <w:fldChar w:fldCharType="begin"/>
      </w:r>
      <w:r w:rsidRPr="007E6AEE">
        <w:instrText>STYLEREF 1 \s</w:instrText>
      </w:r>
      <w:r w:rsidRPr="007E6AEE">
        <w:fldChar w:fldCharType="separate"/>
      </w:r>
      <w:r w:rsidR="00C64284">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158</w:t>
      </w:r>
      <w:r w:rsidRPr="007E6AEE">
        <w:fldChar w:fldCharType="end"/>
      </w:r>
      <w:r w:rsidRPr="007E6AEE">
        <w:t xml:space="preserve"> Conn. Impairments per </w:t>
      </w:r>
      <w:r w:rsidRPr="007E6AEE">
        <w:rPr>
          <w:i/>
          <w:iCs/>
        </w:rPr>
        <w:t>add</w:t>
      </w:r>
      <w:r w:rsidRPr="007E6AEE">
        <w:t xml:space="preserve">, </w:t>
      </w:r>
      <w:r w:rsidRPr="007E6AEE">
        <w:rPr>
          <w:i/>
          <w:iCs/>
        </w:rPr>
        <w:t>drop</w:t>
      </w:r>
      <w:r w:rsidRPr="007E6AEE">
        <w:t xml:space="preserve"> and </w:t>
      </w:r>
      <w:r w:rsidRPr="007E6AEE">
        <w:rPr>
          <w:i/>
          <w:iCs/>
        </w:rPr>
        <w:t>express</w:t>
      </w:r>
      <w:r w:rsidRPr="007E6AEE">
        <w:t xml:space="preserve"> conn</w:t>
      </w:r>
      <w:r w:rsidR="0053305F" w:rsidRPr="007E6AEE">
        <w:t>s</w:t>
      </w:r>
      <w:r w:rsidRPr="007E6AEE">
        <w:t xml:space="preserve">, </w:t>
      </w:r>
      <w:r w:rsidR="00FE64E2" w:rsidRPr="007E6AEE">
        <w:t xml:space="preserve">not homogeneous between </w:t>
      </w:r>
      <w:r w:rsidR="00FE64E2" w:rsidRPr="007E6AEE">
        <w:rPr>
          <w:i/>
          <w:iCs/>
        </w:rPr>
        <w:t>add / drop</w:t>
      </w:r>
      <w:r w:rsidR="00FE64E2" w:rsidRPr="007E6AEE">
        <w:t xml:space="preserve"> and </w:t>
      </w:r>
      <w:r w:rsidR="00FE64E2" w:rsidRPr="007E6AEE">
        <w:rPr>
          <w:i/>
          <w:iCs/>
        </w:rPr>
        <w:t>express</w:t>
      </w:r>
      <w:bookmarkEnd w:id="1427"/>
    </w:p>
    <w:p w14:paraId="5FE7B34A" w14:textId="4C07438C" w:rsidR="004E292F" w:rsidRPr="007E6AEE" w:rsidRDefault="004E292F" w:rsidP="001E2431">
      <w:pPr>
        <w:spacing w:after="0"/>
        <w:contextualSpacing/>
        <w:rPr>
          <w:sz w:val="18"/>
          <w:lang w:eastAsia="en-US"/>
        </w:rPr>
      </w:pPr>
    </w:p>
    <w:p w14:paraId="4DB73FC7" w14:textId="77777777" w:rsidR="00684F76" w:rsidRPr="007E6AEE" w:rsidRDefault="00684F76" w:rsidP="001E2431">
      <w:pPr>
        <w:spacing w:after="0"/>
        <w:contextualSpacing/>
        <w:rPr>
          <w:sz w:val="18"/>
          <w:lang w:eastAsia="en-US"/>
        </w:rPr>
      </w:pPr>
    </w:p>
    <w:p w14:paraId="7FD8F366" w14:textId="2F67A5DE" w:rsidR="004E292F" w:rsidRPr="007E6AEE" w:rsidRDefault="008C5EA7" w:rsidP="001C0CE8">
      <w:pPr>
        <w:keepNext/>
        <w:spacing w:after="0"/>
        <w:contextualSpacing/>
        <w:rPr>
          <w:sz w:val="18"/>
          <w:lang w:eastAsia="en-US"/>
        </w:rPr>
      </w:pPr>
      <w:r w:rsidRPr="008C5EA7">
        <w:rPr>
          <w:noProof/>
        </w:rPr>
        <w:lastRenderedPageBreak/>
        <w:drawing>
          <wp:inline distT="0" distB="0" distL="0" distR="0" wp14:anchorId="1E7F2E25" wp14:editId="242B6516">
            <wp:extent cx="6645910" cy="358267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0" cstate="screen">
                      <a:extLst>
                        <a:ext uri="{28A0092B-C50C-407E-A947-70E740481C1C}">
                          <a14:useLocalDpi xmlns:a14="http://schemas.microsoft.com/office/drawing/2010/main" val="0"/>
                        </a:ext>
                      </a:extLst>
                    </a:blip>
                    <a:srcRect/>
                    <a:stretch>
                      <a:fillRect/>
                    </a:stretch>
                  </pic:blipFill>
                  <pic:spPr bwMode="auto">
                    <a:xfrm>
                      <a:off x="0" y="0"/>
                      <a:ext cx="6645910" cy="3582670"/>
                    </a:xfrm>
                    <a:prstGeom prst="rect">
                      <a:avLst/>
                    </a:prstGeom>
                    <a:noFill/>
                    <a:ln>
                      <a:noFill/>
                    </a:ln>
                  </pic:spPr>
                </pic:pic>
              </a:graphicData>
            </a:graphic>
          </wp:inline>
        </w:drawing>
      </w:r>
    </w:p>
    <w:p w14:paraId="30D2927E" w14:textId="77777777" w:rsidR="00FE64E2" w:rsidRPr="007E6AEE" w:rsidRDefault="00FE64E2" w:rsidP="001C0CE8">
      <w:pPr>
        <w:keepNext/>
        <w:spacing w:after="0"/>
        <w:contextualSpacing/>
      </w:pPr>
    </w:p>
    <w:p w14:paraId="144062CE" w14:textId="26803A08" w:rsidR="00684F76" w:rsidRPr="007E6AEE" w:rsidRDefault="00684F76" w:rsidP="001C0CE8">
      <w:pPr>
        <w:keepNext/>
        <w:spacing w:after="0"/>
        <w:contextualSpacing/>
        <w:rPr>
          <w:rFonts w:asciiTheme="minorHAnsi" w:hAnsiTheme="minorHAnsi" w:cstheme="minorHAnsi"/>
          <w:sz w:val="20"/>
          <w:szCs w:val="20"/>
          <w:lang w:eastAsia="en-US"/>
        </w:rPr>
      </w:pPr>
      <w:bookmarkStart w:id="1428" w:name="_Toc173253956"/>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C64284">
        <w:rPr>
          <w:rFonts w:asciiTheme="minorHAnsi" w:hAnsiTheme="minorHAnsi" w:cstheme="minorHAnsi"/>
          <w:noProof/>
          <w:sz w:val="20"/>
          <w:szCs w:val="20"/>
        </w:rPr>
        <w:t>6</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C64284">
        <w:rPr>
          <w:rFonts w:asciiTheme="minorHAnsi" w:hAnsiTheme="minorHAnsi" w:cstheme="minorHAnsi"/>
          <w:noProof/>
          <w:sz w:val="20"/>
          <w:szCs w:val="20"/>
        </w:rPr>
        <w:t>159</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t xml:space="preserve"> Conn. Impairments specified per </w:t>
      </w:r>
      <w:r w:rsidRPr="007E6AEE">
        <w:rPr>
          <w:rFonts w:asciiTheme="minorHAnsi" w:hAnsiTheme="minorHAnsi" w:cstheme="minorHAnsi"/>
          <w:i/>
          <w:iCs/>
          <w:sz w:val="20"/>
          <w:szCs w:val="20"/>
        </w:rPr>
        <w:t>add</w:t>
      </w:r>
      <w:r w:rsidRPr="007E6AEE">
        <w:rPr>
          <w:rFonts w:asciiTheme="minorHAnsi" w:hAnsiTheme="minorHAnsi" w:cstheme="minorHAnsi"/>
          <w:sz w:val="20"/>
          <w:szCs w:val="20"/>
        </w:rPr>
        <w:t xml:space="preserve">, </w:t>
      </w:r>
      <w:r w:rsidRPr="007E6AEE">
        <w:rPr>
          <w:rFonts w:asciiTheme="minorHAnsi" w:hAnsiTheme="minorHAnsi" w:cstheme="minorHAnsi"/>
          <w:i/>
          <w:iCs/>
          <w:sz w:val="20"/>
          <w:szCs w:val="20"/>
        </w:rPr>
        <w:t>drop</w:t>
      </w:r>
      <w:r w:rsidRPr="007E6AEE">
        <w:rPr>
          <w:rFonts w:asciiTheme="minorHAnsi" w:hAnsiTheme="minorHAnsi" w:cstheme="minorHAnsi"/>
          <w:sz w:val="20"/>
          <w:szCs w:val="20"/>
        </w:rPr>
        <w:t xml:space="preserve"> and </w:t>
      </w:r>
      <w:r w:rsidRPr="007E6AEE">
        <w:rPr>
          <w:rFonts w:asciiTheme="minorHAnsi" w:hAnsiTheme="minorHAnsi" w:cstheme="minorHAnsi"/>
          <w:i/>
          <w:iCs/>
          <w:sz w:val="20"/>
          <w:szCs w:val="20"/>
        </w:rPr>
        <w:t>express</w:t>
      </w:r>
      <w:r w:rsidRPr="007E6AEE">
        <w:rPr>
          <w:rFonts w:asciiTheme="minorHAnsi" w:hAnsiTheme="minorHAnsi" w:cstheme="minorHAnsi"/>
          <w:sz w:val="20"/>
          <w:szCs w:val="20"/>
        </w:rPr>
        <w:t xml:space="preserve"> conn</w:t>
      </w:r>
      <w:r w:rsidR="0053305F" w:rsidRPr="007E6AEE">
        <w:rPr>
          <w:rFonts w:asciiTheme="minorHAnsi" w:hAnsiTheme="minorHAnsi" w:cstheme="minorHAnsi"/>
          <w:sz w:val="20"/>
          <w:szCs w:val="20"/>
        </w:rPr>
        <w:t>s</w:t>
      </w:r>
      <w:r w:rsidRPr="007E6AEE">
        <w:rPr>
          <w:rFonts w:asciiTheme="minorHAnsi" w:hAnsiTheme="minorHAnsi" w:cstheme="minorHAnsi"/>
          <w:sz w:val="20"/>
          <w:szCs w:val="20"/>
        </w:rPr>
        <w:t xml:space="preserve">, </w:t>
      </w:r>
      <w:r w:rsidR="00FE64E2" w:rsidRPr="007E6AEE">
        <w:rPr>
          <w:rFonts w:asciiTheme="minorHAnsi" w:hAnsiTheme="minorHAnsi" w:cstheme="minorHAnsi"/>
          <w:sz w:val="20"/>
          <w:szCs w:val="20"/>
        </w:rPr>
        <w:t xml:space="preserve">not homogeneous between </w:t>
      </w:r>
      <w:r w:rsidR="00FE64E2" w:rsidRPr="007E6AEE">
        <w:rPr>
          <w:rFonts w:asciiTheme="minorHAnsi" w:hAnsiTheme="minorHAnsi" w:cstheme="minorHAnsi"/>
          <w:i/>
          <w:iCs/>
          <w:sz w:val="20"/>
          <w:szCs w:val="20"/>
        </w:rPr>
        <w:t>express</w:t>
      </w:r>
      <w:bookmarkEnd w:id="1428"/>
    </w:p>
    <w:p w14:paraId="4F8AC311" w14:textId="40AE4B68" w:rsidR="00182230" w:rsidRPr="007E6AEE" w:rsidRDefault="00182230">
      <w:pPr>
        <w:spacing w:after="0"/>
        <w:jc w:val="left"/>
        <w:rPr>
          <w:sz w:val="18"/>
          <w:lang w:eastAsia="en-US"/>
        </w:rPr>
      </w:pPr>
      <w:r w:rsidRPr="007E6AEE">
        <w:rPr>
          <w:sz w:val="18"/>
          <w:lang w:eastAsia="en-US"/>
        </w:rPr>
        <w:br w:type="page"/>
      </w:r>
    </w:p>
    <w:p w14:paraId="0D4B04F9" w14:textId="61FC066F" w:rsidR="00494DA5" w:rsidRPr="007E6AEE" w:rsidRDefault="00494DA5" w:rsidP="00CB1B60">
      <w:pPr>
        <w:pStyle w:val="Heading2"/>
      </w:pPr>
      <w:bookmarkStart w:id="1429" w:name="_Ref84411766"/>
      <w:bookmarkStart w:id="1430" w:name="_Toc173253069"/>
      <w:r w:rsidRPr="007E6AEE">
        <w:lastRenderedPageBreak/>
        <w:t>Notifications and alarms</w:t>
      </w:r>
      <w:bookmarkEnd w:id="1403"/>
      <w:r w:rsidR="00FB49BC" w:rsidRPr="007E6AEE">
        <w:t>.</w:t>
      </w:r>
      <w:bookmarkEnd w:id="1429"/>
      <w:bookmarkEnd w:id="1430"/>
    </w:p>
    <w:p w14:paraId="1C8FC823" w14:textId="2D77BA7F" w:rsidR="00723FBD" w:rsidRPr="007E6AEE" w:rsidRDefault="00723FBD" w:rsidP="00723FBD">
      <w:r w:rsidRPr="007E6AEE">
        <w:t xml:space="preserve">As noted in </w:t>
      </w:r>
      <w:r w:rsidR="00E21A19" w:rsidRPr="007E6AEE">
        <w:t>S</w:t>
      </w:r>
      <w:r w:rsidRPr="007E6AEE">
        <w:t xml:space="preserve">ection </w:t>
      </w:r>
      <w:r w:rsidRPr="007E6AEE">
        <w:fldChar w:fldCharType="begin"/>
      </w:r>
      <w:r w:rsidRPr="007E6AEE">
        <w:instrText xml:space="preserve"> REF _Ref24990715 \r \h </w:instrText>
      </w:r>
      <w:r w:rsidRPr="007E6AEE">
        <w:fldChar w:fldCharType="separate"/>
      </w:r>
      <w:r w:rsidR="00C64284">
        <w:t>2.7</w:t>
      </w:r>
      <w:r w:rsidRPr="007E6AEE">
        <w:fldChar w:fldCharType="end"/>
      </w:r>
      <w:r w:rsidRPr="007E6AEE">
        <w:t>, TAPI Streaming as defined in [</w:t>
      </w:r>
      <w:r w:rsidR="003C2BD5">
        <w:t>L</w:t>
      </w:r>
      <w:r w:rsidRPr="007E6AEE">
        <w:t xml:space="preserve">F TR-548] </w:t>
      </w:r>
      <w:r w:rsidR="004E38DE" w:rsidRPr="007E6AEE">
        <w:t>MAY</w:t>
      </w:r>
      <w:r w:rsidRPr="007E6AEE">
        <w:t xml:space="preserve"> be used </w:t>
      </w:r>
      <w:r w:rsidR="004E38DE" w:rsidRPr="007E6AEE">
        <w:t>in addition to</w:t>
      </w:r>
      <w:r w:rsidRPr="007E6AEE">
        <w:t xml:space="preserve"> </w:t>
      </w:r>
      <w:r w:rsidR="004E38DE" w:rsidRPr="007E6AEE">
        <w:t>RESTCONF</w:t>
      </w:r>
      <w:r w:rsidRPr="007E6AEE">
        <w:t xml:space="preserve"> Notifications. Where TAPI Streaming is used the solution should comply with the Use Cases and structures set out in [</w:t>
      </w:r>
      <w:r w:rsidR="003C2BD5">
        <w:t>L</w:t>
      </w:r>
      <w:r w:rsidRPr="007E6AEE">
        <w:t>F TR-548].</w:t>
      </w:r>
    </w:p>
    <w:p w14:paraId="120A72FE" w14:textId="51DA6BAD" w:rsidR="00494DA5" w:rsidRPr="007E6AEE" w:rsidRDefault="00494DA5" w:rsidP="00EE1929">
      <w:pPr>
        <w:pStyle w:val="Heading3"/>
      </w:pPr>
      <w:bookmarkStart w:id="1431" w:name="_Toc27419691"/>
      <w:bookmarkStart w:id="1432" w:name="_Toc173253070"/>
      <w:r w:rsidRPr="007E6AEE">
        <w:t xml:space="preserve">Use case 13a: Subscription to </w:t>
      </w:r>
      <w:r w:rsidR="00903765" w:rsidRPr="007E6AEE">
        <w:t>N</w:t>
      </w:r>
      <w:r w:rsidRPr="007E6AEE">
        <w:t>otification service</w:t>
      </w:r>
      <w:bookmarkEnd w:id="1431"/>
      <w:bookmarkEnd w:id="1432"/>
    </w:p>
    <w:tbl>
      <w:tblPr>
        <w:tblStyle w:val="GridTable6Colorful-Accent5"/>
        <w:tblW w:w="10490" w:type="dxa"/>
        <w:tblLayout w:type="fixed"/>
        <w:tblLook w:val="04A0" w:firstRow="1" w:lastRow="0" w:firstColumn="1" w:lastColumn="0" w:noHBand="0" w:noVBand="1"/>
      </w:tblPr>
      <w:tblGrid>
        <w:gridCol w:w="1518"/>
        <w:gridCol w:w="8972"/>
      </w:tblGrid>
      <w:tr w:rsidR="004420C9" w:rsidRPr="007E6AEE" w14:paraId="002C9244"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hideMark/>
          </w:tcPr>
          <w:p w14:paraId="5A3C5004" w14:textId="77777777" w:rsidR="004420C9" w:rsidRPr="007E6AEE" w:rsidRDefault="004420C9">
            <w:pPr>
              <w:rPr>
                <w:rFonts w:cs="Times New Roman"/>
                <w:szCs w:val="20"/>
              </w:rPr>
            </w:pPr>
            <w:r w:rsidRPr="007E6AEE">
              <w:rPr>
                <w:rFonts w:cs="Times New Roman"/>
                <w:szCs w:val="20"/>
              </w:rPr>
              <w:t>Number</w:t>
            </w:r>
          </w:p>
        </w:tc>
        <w:tc>
          <w:tcPr>
            <w:tcW w:w="8972" w:type="dxa"/>
            <w:hideMark/>
          </w:tcPr>
          <w:p w14:paraId="56D68EAE" w14:textId="77777777" w:rsidR="004420C9" w:rsidRPr="007E6AEE" w:rsidRDefault="004420C9" w:rsidP="00AB1AD8">
            <w:pPr>
              <w:cnfStyle w:val="100000000000" w:firstRow="1" w:lastRow="0" w:firstColumn="0" w:lastColumn="0" w:oddVBand="0" w:evenVBand="0" w:oddHBand="0" w:evenHBand="0" w:firstRowFirstColumn="0" w:firstRowLastColumn="0" w:lastRowFirstColumn="0" w:lastRowLastColumn="0"/>
              <w:rPr>
                <w:rFonts w:cs="Times New Roman"/>
                <w:color w:val="000000"/>
                <w:szCs w:val="22"/>
              </w:rPr>
            </w:pPr>
            <w:r w:rsidRPr="007E6AEE">
              <w:rPr>
                <w:rFonts w:cs="Times New Roman"/>
                <w:noProof/>
                <w:color w:val="000000"/>
                <w:szCs w:val="22"/>
              </w:rPr>
              <w:t>UC 13a</w:t>
            </w:r>
          </w:p>
        </w:tc>
      </w:tr>
      <w:tr w:rsidR="004420C9" w:rsidRPr="007E6AEE" w14:paraId="5AA89A67"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hideMark/>
          </w:tcPr>
          <w:p w14:paraId="48F3E124" w14:textId="77777777" w:rsidR="004420C9" w:rsidRPr="007E6AEE" w:rsidRDefault="004420C9">
            <w:pPr>
              <w:rPr>
                <w:rFonts w:cs="Times New Roman"/>
                <w:szCs w:val="20"/>
              </w:rPr>
            </w:pPr>
            <w:r w:rsidRPr="007E6AEE">
              <w:rPr>
                <w:rFonts w:cs="Times New Roman"/>
                <w:szCs w:val="20"/>
              </w:rPr>
              <w:t>Name</w:t>
            </w:r>
          </w:p>
        </w:tc>
        <w:tc>
          <w:tcPr>
            <w:tcW w:w="8972" w:type="dxa"/>
            <w:hideMark/>
          </w:tcPr>
          <w:p w14:paraId="4F1102E3" w14:textId="4361B93E" w:rsidR="004420C9" w:rsidRPr="007E6AEE" w:rsidRDefault="004420C9" w:rsidP="00AB1AD8">
            <w:pPr>
              <w:cnfStyle w:val="000000100000" w:firstRow="0" w:lastRow="0" w:firstColumn="0" w:lastColumn="0" w:oddVBand="0" w:evenVBand="0" w:oddHBand="1" w:evenHBand="0" w:firstRowFirstColumn="0" w:firstRowLastColumn="0" w:lastRowFirstColumn="0" w:lastRowLastColumn="0"/>
              <w:rPr>
                <w:rFonts w:cs="Times New Roman"/>
                <w:b/>
                <w:color w:val="000000"/>
                <w:szCs w:val="22"/>
              </w:rPr>
            </w:pPr>
            <w:r w:rsidRPr="007E6AEE">
              <w:rPr>
                <w:rFonts w:cs="Times New Roman"/>
                <w:b/>
                <w:noProof/>
                <w:color w:val="000000"/>
                <w:szCs w:val="22"/>
              </w:rPr>
              <w:t xml:space="preserve">Subscription to </w:t>
            </w:r>
            <w:r w:rsidR="00903765" w:rsidRPr="007E6AEE">
              <w:rPr>
                <w:rFonts w:cs="Times New Roman"/>
                <w:b/>
                <w:noProof/>
                <w:color w:val="000000"/>
                <w:szCs w:val="22"/>
              </w:rPr>
              <w:t>N</w:t>
            </w:r>
            <w:r w:rsidRPr="007E6AEE">
              <w:rPr>
                <w:rFonts w:cs="Times New Roman"/>
                <w:b/>
                <w:noProof/>
                <w:color w:val="000000"/>
                <w:szCs w:val="22"/>
              </w:rPr>
              <w:t>otification service</w:t>
            </w:r>
          </w:p>
        </w:tc>
      </w:tr>
      <w:tr w:rsidR="004420C9" w:rsidRPr="007E6AEE" w14:paraId="5F17EACD" w14:textId="77777777" w:rsidTr="003F13BE">
        <w:tc>
          <w:tcPr>
            <w:cnfStyle w:val="001000000000" w:firstRow="0" w:lastRow="0" w:firstColumn="1" w:lastColumn="0" w:oddVBand="0" w:evenVBand="0" w:oddHBand="0" w:evenHBand="0" w:firstRowFirstColumn="0" w:firstRowLastColumn="0" w:lastRowFirstColumn="0" w:lastRowLastColumn="0"/>
            <w:tcW w:w="1518" w:type="dxa"/>
            <w:hideMark/>
          </w:tcPr>
          <w:p w14:paraId="11383664" w14:textId="77777777" w:rsidR="004420C9" w:rsidRPr="007E6AEE" w:rsidRDefault="004420C9">
            <w:pPr>
              <w:rPr>
                <w:rFonts w:cs="Times New Roman"/>
                <w:szCs w:val="20"/>
              </w:rPr>
            </w:pPr>
            <w:r w:rsidRPr="007E6AEE">
              <w:rPr>
                <w:rFonts w:cs="Times New Roman"/>
                <w:szCs w:val="20"/>
              </w:rPr>
              <w:t>Technologies involved</w:t>
            </w:r>
          </w:p>
        </w:tc>
        <w:tc>
          <w:tcPr>
            <w:tcW w:w="8972" w:type="dxa"/>
            <w:hideMark/>
          </w:tcPr>
          <w:p w14:paraId="348B4D0E" w14:textId="77777777" w:rsidR="004420C9" w:rsidRPr="007E6AEE" w:rsidRDefault="004420C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All</w:t>
            </w:r>
          </w:p>
        </w:tc>
      </w:tr>
      <w:tr w:rsidR="004420C9" w:rsidRPr="007E6AEE" w14:paraId="40D44C30"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hideMark/>
          </w:tcPr>
          <w:p w14:paraId="339796B6" w14:textId="77777777" w:rsidR="004420C9" w:rsidRPr="007E6AEE" w:rsidRDefault="004420C9">
            <w:pPr>
              <w:rPr>
                <w:rFonts w:cs="Times New Roman"/>
                <w:szCs w:val="20"/>
              </w:rPr>
            </w:pPr>
            <w:r w:rsidRPr="007E6AEE">
              <w:rPr>
                <w:rFonts w:cs="Times New Roman"/>
                <w:szCs w:val="20"/>
              </w:rPr>
              <w:t>Process/Areas Involved</w:t>
            </w:r>
          </w:p>
        </w:tc>
        <w:tc>
          <w:tcPr>
            <w:tcW w:w="8972" w:type="dxa"/>
            <w:hideMark/>
          </w:tcPr>
          <w:p w14:paraId="597D8E98" w14:textId="77777777" w:rsidR="004420C9" w:rsidRPr="007E6AEE" w:rsidRDefault="004420C9">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4420C9" w:rsidRPr="007E6AEE" w14:paraId="005F431A" w14:textId="77777777" w:rsidTr="00903765">
        <w:tc>
          <w:tcPr>
            <w:cnfStyle w:val="001000000000" w:firstRow="0" w:lastRow="0" w:firstColumn="1" w:lastColumn="0" w:oddVBand="0" w:evenVBand="0" w:oddHBand="0" w:evenHBand="0" w:firstRowFirstColumn="0" w:firstRowLastColumn="0" w:lastRowFirstColumn="0" w:lastRowLastColumn="0"/>
            <w:tcW w:w="1518" w:type="dxa"/>
            <w:hideMark/>
          </w:tcPr>
          <w:p w14:paraId="2B7BA7A7" w14:textId="77777777" w:rsidR="004420C9" w:rsidRPr="007E6AEE" w:rsidRDefault="004420C9">
            <w:pPr>
              <w:rPr>
                <w:rFonts w:cs="Times New Roman"/>
                <w:szCs w:val="20"/>
              </w:rPr>
            </w:pPr>
            <w:r w:rsidRPr="007E6AEE">
              <w:rPr>
                <w:rFonts w:cs="Times New Roman"/>
                <w:szCs w:val="20"/>
              </w:rPr>
              <w:t>Brief description</w:t>
            </w:r>
          </w:p>
        </w:tc>
        <w:tc>
          <w:tcPr>
            <w:tcW w:w="8972" w:type="dxa"/>
          </w:tcPr>
          <w:p w14:paraId="6D1A6FF1" w14:textId="0B2D35C7" w:rsidR="00422DA1" w:rsidRPr="007E6AEE" w:rsidRDefault="00B910D1" w:rsidP="002A068C">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 xml:space="preserve">This UC covers RESTCONF </w:t>
            </w:r>
            <w:r w:rsidR="00034BBA" w:rsidRPr="007E6AEE">
              <w:rPr>
                <w:rFonts w:cs="Times New Roman"/>
                <w:noProof/>
                <w:szCs w:val="20"/>
              </w:rPr>
              <w:t xml:space="preserve">stream </w:t>
            </w:r>
            <w:r w:rsidRPr="007E6AEE">
              <w:rPr>
                <w:rFonts w:cs="Times New Roman"/>
                <w:noProof/>
                <w:szCs w:val="20"/>
              </w:rPr>
              <w:t>subsc</w:t>
            </w:r>
            <w:r w:rsidR="00776B20" w:rsidRPr="007E6AEE">
              <w:rPr>
                <w:rFonts w:cs="Times New Roman"/>
                <w:noProof/>
                <w:szCs w:val="20"/>
              </w:rPr>
              <w:t>ription</w:t>
            </w:r>
            <w:r w:rsidR="00034BBA" w:rsidRPr="007E6AEE">
              <w:rPr>
                <w:rFonts w:cs="Times New Roman"/>
                <w:noProof/>
                <w:szCs w:val="20"/>
              </w:rPr>
              <w:t>,</w:t>
            </w:r>
            <w:r w:rsidR="00776B20" w:rsidRPr="007E6AEE">
              <w:rPr>
                <w:rFonts w:cs="Times New Roman"/>
                <w:noProof/>
                <w:szCs w:val="20"/>
              </w:rPr>
              <w:t xml:space="preserve"> as described in Section </w:t>
            </w:r>
            <w:r w:rsidR="00776B20" w:rsidRPr="007E6AEE">
              <w:rPr>
                <w:rFonts w:cs="Times New Roman"/>
                <w:noProof/>
                <w:szCs w:val="20"/>
              </w:rPr>
              <w:fldChar w:fldCharType="begin"/>
            </w:r>
            <w:r w:rsidR="00776B20" w:rsidRPr="007E6AEE">
              <w:rPr>
                <w:rFonts w:cs="Times New Roman"/>
                <w:noProof/>
                <w:szCs w:val="20"/>
              </w:rPr>
              <w:instrText xml:space="preserve"> REF _Ref85715998 \r \h </w:instrText>
            </w:r>
            <w:r w:rsidR="00776B20" w:rsidRPr="007E6AEE">
              <w:rPr>
                <w:rFonts w:cs="Times New Roman"/>
                <w:noProof/>
                <w:szCs w:val="20"/>
              </w:rPr>
            </w:r>
            <w:r w:rsidR="00776B20" w:rsidRPr="007E6AEE">
              <w:rPr>
                <w:rFonts w:cs="Times New Roman"/>
                <w:noProof/>
                <w:szCs w:val="20"/>
              </w:rPr>
              <w:fldChar w:fldCharType="separate"/>
            </w:r>
            <w:r w:rsidR="00C64284">
              <w:rPr>
                <w:rFonts w:cs="Times New Roman"/>
                <w:noProof/>
                <w:szCs w:val="20"/>
              </w:rPr>
              <w:t>2.7.1.5</w:t>
            </w:r>
            <w:r w:rsidR="00776B20" w:rsidRPr="007E6AEE">
              <w:rPr>
                <w:rFonts w:cs="Times New Roman"/>
                <w:noProof/>
                <w:szCs w:val="20"/>
              </w:rPr>
              <w:fldChar w:fldCharType="end"/>
            </w:r>
            <w:r w:rsidR="00A87412" w:rsidRPr="007E6AEE">
              <w:rPr>
                <w:rFonts w:cs="Times New Roman"/>
                <w:noProof/>
                <w:szCs w:val="20"/>
              </w:rPr>
              <w:t xml:space="preserve">. </w:t>
            </w:r>
            <w:r w:rsidR="00422DA1" w:rsidRPr="007E6AEE">
              <w:rPr>
                <w:rFonts w:cs="Times New Roman"/>
                <w:noProof/>
                <w:szCs w:val="20"/>
              </w:rPr>
              <w:t xml:space="preserve">This means that the server MUST support a client </w:t>
            </w:r>
            <w:r w:rsidR="00FB230F" w:rsidRPr="007E6AEE">
              <w:rPr>
                <w:rFonts w:cs="Times New Roman"/>
                <w:noProof/>
                <w:szCs w:val="20"/>
              </w:rPr>
              <w:t>performing a GET operation to a given RESTCONF stream</w:t>
            </w:r>
            <w:r w:rsidR="00F848D1" w:rsidRPr="007E6AEE">
              <w:rPr>
                <w:rFonts w:cs="Times New Roman"/>
                <w:noProof/>
                <w:szCs w:val="20"/>
              </w:rPr>
              <w:t>,</w:t>
            </w:r>
            <w:r w:rsidR="00FB230F" w:rsidRPr="007E6AEE">
              <w:rPr>
                <w:rFonts w:cs="Times New Roman"/>
                <w:noProof/>
                <w:szCs w:val="20"/>
              </w:rPr>
              <w:t xml:space="preserve"> </w:t>
            </w:r>
            <w:r w:rsidR="00F848D1" w:rsidRPr="007E6AEE">
              <w:rPr>
                <w:rFonts w:cs="Times New Roman"/>
                <w:noProof/>
                <w:szCs w:val="20"/>
              </w:rPr>
              <w:t>once the stream location has been properly discovered, with potentially a filter query parameter.</w:t>
            </w:r>
            <w:r w:rsidR="00C04EC2" w:rsidRPr="007E6AEE">
              <w:rPr>
                <w:rFonts w:cs="Times New Roman"/>
                <w:noProof/>
                <w:szCs w:val="20"/>
              </w:rPr>
              <w:t xml:space="preserve"> The result of a GET operation </w:t>
            </w:r>
            <w:r w:rsidR="00B14B3B" w:rsidRPr="007E6AEE">
              <w:rPr>
                <w:rFonts w:cs="Times New Roman"/>
                <w:noProof/>
                <w:szCs w:val="20"/>
              </w:rPr>
              <w:t xml:space="preserve">to a stream </w:t>
            </w:r>
            <w:r w:rsidR="00DA53AB" w:rsidRPr="007E6AEE">
              <w:rPr>
                <w:rFonts w:cs="Times New Roman"/>
                <w:noProof/>
                <w:szCs w:val="20"/>
              </w:rPr>
              <w:t xml:space="preserve">(subscription) </w:t>
            </w:r>
            <w:r w:rsidR="00B14B3B" w:rsidRPr="007E6AEE">
              <w:rPr>
                <w:rFonts w:cs="Times New Roman"/>
                <w:noProof/>
                <w:szCs w:val="20"/>
              </w:rPr>
              <w:t xml:space="preserve">creates a </w:t>
            </w:r>
            <w:r w:rsidR="00DA53AB" w:rsidRPr="007E6AEE">
              <w:rPr>
                <w:rFonts w:cs="Times New Roman"/>
                <w:i/>
                <w:iCs/>
                <w:noProof/>
                <w:szCs w:val="20"/>
              </w:rPr>
              <w:t>subscription c</w:t>
            </w:r>
            <w:r w:rsidR="00B14B3B" w:rsidRPr="007E6AEE">
              <w:rPr>
                <w:rFonts w:cs="Times New Roman"/>
                <w:i/>
                <w:iCs/>
                <w:noProof/>
                <w:szCs w:val="20"/>
              </w:rPr>
              <w:t xml:space="preserve">hannel </w:t>
            </w:r>
            <w:r w:rsidR="00B14B3B" w:rsidRPr="007E6AEE">
              <w:rPr>
                <w:rFonts w:cs="Times New Roman"/>
                <w:noProof/>
                <w:szCs w:val="20"/>
              </w:rPr>
              <w:t>used for the flow of notifications.</w:t>
            </w:r>
          </w:p>
          <w:p w14:paraId="412A957B" w14:textId="79BE1376" w:rsidR="002A068C" w:rsidRPr="007E6AEE" w:rsidRDefault="00A87412" w:rsidP="002A068C">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 xml:space="preserve">The UC MUST cover the default </w:t>
            </w:r>
            <w:r w:rsidR="00034BBA" w:rsidRPr="007E6AEE">
              <w:rPr>
                <w:rFonts w:cs="Times New Roman"/>
                <w:i/>
                <w:iCs/>
                <w:noProof/>
                <w:szCs w:val="20"/>
              </w:rPr>
              <w:t>tapi-notification</w:t>
            </w:r>
            <w:r w:rsidR="00034BBA" w:rsidRPr="007E6AEE">
              <w:rPr>
                <w:rFonts w:cs="Times New Roman"/>
                <w:noProof/>
                <w:szCs w:val="20"/>
              </w:rPr>
              <w:t xml:space="preserve"> stream</w:t>
            </w:r>
            <w:r w:rsidRPr="007E6AEE">
              <w:rPr>
                <w:rFonts w:cs="Times New Roman"/>
                <w:noProof/>
                <w:szCs w:val="20"/>
              </w:rPr>
              <w:t xml:space="preserve"> and MAY cover RESTCONF subscription t</w:t>
            </w:r>
            <w:r w:rsidR="00E43A74" w:rsidRPr="007E6AEE">
              <w:rPr>
                <w:rFonts w:cs="Times New Roman"/>
                <w:noProof/>
                <w:szCs w:val="20"/>
              </w:rPr>
              <w:t>o additional streams</w:t>
            </w:r>
            <w:r w:rsidR="002A068C" w:rsidRPr="007E6AEE">
              <w:rPr>
                <w:rFonts w:cs="Times New Roman"/>
                <w:noProof/>
                <w:szCs w:val="20"/>
              </w:rPr>
              <w:t>. I</w:t>
            </w:r>
            <w:r w:rsidR="00E43A74" w:rsidRPr="007E6AEE">
              <w:rPr>
                <w:rFonts w:cs="Times New Roman"/>
                <w:noProof/>
                <w:szCs w:val="20"/>
              </w:rPr>
              <w:t xml:space="preserve">n this version of the RIA, the creation of additional streams is only supported via the creation of TAPI NotificationSubscriptionServices, as specified in Section </w:t>
            </w:r>
            <w:r w:rsidR="00E43A74" w:rsidRPr="007E6AEE">
              <w:rPr>
                <w:rFonts w:cs="Times New Roman"/>
                <w:noProof/>
                <w:szCs w:val="20"/>
              </w:rPr>
              <w:fldChar w:fldCharType="begin"/>
            </w:r>
            <w:r w:rsidR="00E43A74" w:rsidRPr="007E6AEE">
              <w:rPr>
                <w:rFonts w:cs="Times New Roman"/>
                <w:noProof/>
                <w:szCs w:val="20"/>
              </w:rPr>
              <w:instrText xml:space="preserve"> REF _Ref85716998 \r \h </w:instrText>
            </w:r>
            <w:r w:rsidR="00E43A74" w:rsidRPr="007E6AEE">
              <w:rPr>
                <w:rFonts w:cs="Times New Roman"/>
                <w:noProof/>
                <w:szCs w:val="20"/>
              </w:rPr>
            </w:r>
            <w:r w:rsidR="00E43A74" w:rsidRPr="007E6AEE">
              <w:rPr>
                <w:rFonts w:cs="Times New Roman"/>
                <w:noProof/>
                <w:szCs w:val="20"/>
              </w:rPr>
              <w:fldChar w:fldCharType="separate"/>
            </w:r>
            <w:r w:rsidR="00C64284">
              <w:rPr>
                <w:rFonts w:cs="Times New Roman"/>
                <w:noProof/>
                <w:szCs w:val="20"/>
              </w:rPr>
              <w:t>2.7.1.4</w:t>
            </w:r>
            <w:r w:rsidR="00E43A74" w:rsidRPr="007E6AEE">
              <w:rPr>
                <w:rFonts w:cs="Times New Roman"/>
                <w:noProof/>
                <w:szCs w:val="20"/>
              </w:rPr>
              <w:fldChar w:fldCharType="end"/>
            </w:r>
            <w:r w:rsidR="00CE7E3F" w:rsidRPr="007E6AEE">
              <w:rPr>
                <w:rFonts w:cs="Times New Roman"/>
                <w:noProof/>
                <w:szCs w:val="20"/>
              </w:rPr>
              <w:t xml:space="preserve">. This </w:t>
            </w:r>
            <w:r w:rsidR="002A068C" w:rsidRPr="007E6AEE">
              <w:rPr>
                <w:rFonts w:cs="Times New Roman"/>
                <w:noProof/>
                <w:szCs w:val="20"/>
              </w:rPr>
              <w:t>creation is limited to the specification of filters as shown in the YANG tree fragment</w:t>
            </w:r>
            <w:r w:rsidR="003F7593" w:rsidRPr="007E6AEE">
              <w:rPr>
                <w:rFonts w:cs="Times New Roman"/>
                <w:noProof/>
                <w:szCs w:val="20"/>
              </w:rPr>
              <w:t>:</w:t>
            </w:r>
          </w:p>
          <w:p w14:paraId="19B5621B" w14:textId="77777777" w:rsidR="002A068C" w:rsidRPr="007E6AEE" w:rsidRDefault="002A068C" w:rsidP="002A068C">
            <w:pPr>
              <w:pStyle w:val="yang-tree"/>
              <w:cnfStyle w:val="000000000000" w:firstRow="0" w:lastRow="0" w:firstColumn="0" w:lastColumn="0" w:oddVBand="0" w:evenVBand="0" w:oddHBand="0" w:evenHBand="0" w:firstRowFirstColumn="0" w:firstRowLastColumn="0" w:lastRowFirstColumn="0" w:lastRowLastColumn="0"/>
              <w:rPr>
                <w:sz w:val="16"/>
                <w:szCs w:val="16"/>
              </w:rPr>
            </w:pPr>
            <w:r w:rsidRPr="007E6AEE">
              <w:rPr>
                <w:sz w:val="16"/>
                <w:szCs w:val="16"/>
              </w:rPr>
              <w:t>module: tapi-notification</w:t>
            </w:r>
          </w:p>
          <w:p w14:paraId="5E817827" w14:textId="77777777" w:rsidR="002A068C" w:rsidRPr="007E6AEE" w:rsidRDefault="002A068C" w:rsidP="002A068C">
            <w:pPr>
              <w:pStyle w:val="yang-tree"/>
              <w:cnfStyle w:val="000000000000" w:firstRow="0" w:lastRow="0" w:firstColumn="0" w:lastColumn="0" w:oddVBand="0" w:evenVBand="0" w:oddHBand="0" w:evenHBand="0" w:firstRowFirstColumn="0" w:firstRowLastColumn="0" w:lastRowFirstColumn="0" w:lastRowLastColumn="0"/>
              <w:rPr>
                <w:sz w:val="16"/>
                <w:szCs w:val="16"/>
              </w:rPr>
            </w:pPr>
            <w:r w:rsidRPr="007E6AEE">
              <w:rPr>
                <w:sz w:val="16"/>
                <w:szCs w:val="16"/>
              </w:rPr>
              <w:t xml:space="preserve">  augment /tapi-common:context:</w:t>
            </w:r>
          </w:p>
          <w:p w14:paraId="27EB61E9" w14:textId="77777777" w:rsidR="002A068C" w:rsidRPr="007E6AEE" w:rsidRDefault="002A068C" w:rsidP="002A068C">
            <w:pPr>
              <w:pStyle w:val="yang-tree"/>
              <w:cnfStyle w:val="000000000000" w:firstRow="0" w:lastRow="0" w:firstColumn="0" w:lastColumn="0" w:oddVBand="0" w:evenVBand="0" w:oddHBand="0" w:evenHBand="0" w:firstRowFirstColumn="0" w:firstRowLastColumn="0" w:lastRowFirstColumn="0" w:lastRowLastColumn="0"/>
              <w:rPr>
                <w:sz w:val="16"/>
                <w:szCs w:val="16"/>
              </w:rPr>
            </w:pPr>
            <w:r w:rsidRPr="007E6AEE">
              <w:rPr>
                <w:sz w:val="16"/>
                <w:szCs w:val="16"/>
              </w:rPr>
              <w:t xml:space="preserve">    +--rw notification-context</w:t>
            </w:r>
          </w:p>
          <w:p w14:paraId="0C17F726" w14:textId="77777777" w:rsidR="002A068C" w:rsidRPr="007E6AEE" w:rsidRDefault="002A068C" w:rsidP="002A068C">
            <w:pPr>
              <w:pStyle w:val="yang-tree"/>
              <w:cnfStyle w:val="000000000000" w:firstRow="0" w:lastRow="0" w:firstColumn="0" w:lastColumn="0" w:oddVBand="0" w:evenVBand="0" w:oddHBand="0" w:evenHBand="0" w:firstRowFirstColumn="0" w:firstRowLastColumn="0" w:lastRowFirstColumn="0" w:lastRowLastColumn="0"/>
              <w:rPr>
                <w:sz w:val="16"/>
                <w:szCs w:val="16"/>
              </w:rPr>
            </w:pPr>
            <w:r w:rsidRPr="007E6AEE">
              <w:rPr>
                <w:sz w:val="16"/>
                <w:szCs w:val="16"/>
              </w:rPr>
              <w:t xml:space="preserve">       +--rw notif-subscription* [uuid]</w:t>
            </w:r>
          </w:p>
          <w:p w14:paraId="0E711592" w14:textId="77777777" w:rsidR="002A068C" w:rsidRPr="007E6AEE" w:rsidRDefault="002A068C" w:rsidP="002A068C">
            <w:pPr>
              <w:pStyle w:val="yang-tree"/>
              <w:cnfStyle w:val="000000000000" w:firstRow="0" w:lastRow="0" w:firstColumn="0" w:lastColumn="0" w:oddVBand="0" w:evenVBand="0" w:oddHBand="0" w:evenHBand="0" w:firstRowFirstColumn="0" w:firstRowLastColumn="0" w:lastRowFirstColumn="0" w:lastRowLastColumn="0"/>
              <w:rPr>
                <w:sz w:val="16"/>
                <w:szCs w:val="16"/>
              </w:rPr>
            </w:pPr>
            <w:r w:rsidRPr="007E6AEE">
              <w:rPr>
                <w:sz w:val="16"/>
                <w:szCs w:val="16"/>
              </w:rPr>
              <w:t xml:space="preserve">       |  +--rw subscription-filter</w:t>
            </w:r>
          </w:p>
          <w:p w14:paraId="23552E53" w14:textId="77777777" w:rsidR="002A068C" w:rsidRPr="007E6AEE" w:rsidRDefault="002A068C" w:rsidP="002A068C">
            <w:pPr>
              <w:pStyle w:val="yang-tree"/>
              <w:cnfStyle w:val="000000000000" w:firstRow="0" w:lastRow="0" w:firstColumn="0" w:lastColumn="0" w:oddVBand="0" w:evenVBand="0" w:oddHBand="0" w:evenHBand="0" w:firstRowFirstColumn="0" w:firstRowLastColumn="0" w:lastRowFirstColumn="0" w:lastRowLastColumn="0"/>
              <w:rPr>
                <w:sz w:val="16"/>
                <w:szCs w:val="16"/>
              </w:rPr>
            </w:pPr>
            <w:r w:rsidRPr="007E6AEE">
              <w:rPr>
                <w:sz w:val="16"/>
                <w:szCs w:val="16"/>
              </w:rPr>
              <w:t xml:space="preserve">       |  |  +--rw requested-notification-types*   notification-type</w:t>
            </w:r>
          </w:p>
          <w:p w14:paraId="15DEE70B" w14:textId="77777777" w:rsidR="002A068C" w:rsidRPr="007E6AEE" w:rsidRDefault="002A068C" w:rsidP="002A068C">
            <w:pPr>
              <w:pStyle w:val="yang-tree"/>
              <w:cnfStyle w:val="000000000000" w:firstRow="0" w:lastRow="0" w:firstColumn="0" w:lastColumn="0" w:oddVBand="0" w:evenVBand="0" w:oddHBand="0" w:evenHBand="0" w:firstRowFirstColumn="0" w:firstRowLastColumn="0" w:lastRowFirstColumn="0" w:lastRowLastColumn="0"/>
              <w:rPr>
                <w:sz w:val="16"/>
                <w:szCs w:val="16"/>
              </w:rPr>
            </w:pPr>
            <w:r w:rsidRPr="007E6AEE">
              <w:rPr>
                <w:sz w:val="16"/>
                <w:szCs w:val="16"/>
              </w:rPr>
              <w:t xml:space="preserve">       |  |  +--rw requested-object-types*         object-type</w:t>
            </w:r>
          </w:p>
          <w:p w14:paraId="23525003" w14:textId="77777777" w:rsidR="002A068C" w:rsidRPr="007E6AEE" w:rsidRDefault="002A068C" w:rsidP="002A068C">
            <w:pPr>
              <w:pStyle w:val="yang-tree"/>
              <w:cnfStyle w:val="000000000000" w:firstRow="0" w:lastRow="0" w:firstColumn="0" w:lastColumn="0" w:oddVBand="0" w:evenVBand="0" w:oddHBand="0" w:evenHBand="0" w:firstRowFirstColumn="0" w:firstRowLastColumn="0" w:lastRowFirstColumn="0" w:lastRowLastColumn="0"/>
              <w:rPr>
                <w:sz w:val="16"/>
                <w:szCs w:val="16"/>
              </w:rPr>
            </w:pPr>
            <w:r w:rsidRPr="007E6AEE">
              <w:rPr>
                <w:sz w:val="16"/>
                <w:szCs w:val="16"/>
              </w:rPr>
              <w:t xml:space="preserve">       |  |  +--rw requested-layer-protocols*      tapi-common:layer-protocol-name</w:t>
            </w:r>
          </w:p>
          <w:p w14:paraId="27D453B7" w14:textId="77777777" w:rsidR="002A068C" w:rsidRPr="007E6AEE" w:rsidRDefault="002A068C" w:rsidP="002A068C">
            <w:pPr>
              <w:pStyle w:val="yang-tree"/>
              <w:cnfStyle w:val="000000000000" w:firstRow="0" w:lastRow="0" w:firstColumn="0" w:lastColumn="0" w:oddVBand="0" w:evenVBand="0" w:oddHBand="0" w:evenHBand="0" w:firstRowFirstColumn="0" w:firstRowLastColumn="0" w:lastRowFirstColumn="0" w:lastRowLastColumn="0"/>
              <w:rPr>
                <w:sz w:val="16"/>
                <w:szCs w:val="16"/>
              </w:rPr>
            </w:pPr>
            <w:r w:rsidRPr="007E6AEE">
              <w:rPr>
                <w:sz w:val="16"/>
                <w:szCs w:val="16"/>
              </w:rPr>
              <w:t xml:space="preserve">       |  |  +--rw requested-object-identifier*    tapi-common:uuid</w:t>
            </w:r>
          </w:p>
          <w:p w14:paraId="179C580B" w14:textId="77777777" w:rsidR="002A068C" w:rsidRPr="007E6AEE" w:rsidRDefault="002A068C" w:rsidP="002A068C">
            <w:pPr>
              <w:pStyle w:val="yang-tree"/>
              <w:cnfStyle w:val="000000000000" w:firstRow="0" w:lastRow="0" w:firstColumn="0" w:lastColumn="0" w:oddVBand="0" w:evenVBand="0" w:oddHBand="0" w:evenHBand="0" w:firstRowFirstColumn="0" w:firstRowLastColumn="0" w:lastRowFirstColumn="0" w:lastRowLastColumn="0"/>
              <w:rPr>
                <w:sz w:val="16"/>
                <w:szCs w:val="16"/>
              </w:rPr>
            </w:pPr>
            <w:r w:rsidRPr="007E6AEE">
              <w:rPr>
                <w:sz w:val="16"/>
                <w:szCs w:val="16"/>
              </w:rPr>
              <w:t xml:space="preserve">       |  |  +--rw include-content?                boolean</w:t>
            </w:r>
          </w:p>
          <w:p w14:paraId="63EA5930" w14:textId="77777777" w:rsidR="002A068C" w:rsidRPr="007E6AEE" w:rsidRDefault="002A068C" w:rsidP="002A068C">
            <w:pPr>
              <w:pStyle w:val="yang-tree"/>
              <w:cnfStyle w:val="000000000000" w:firstRow="0" w:lastRow="0" w:firstColumn="0" w:lastColumn="0" w:oddVBand="0" w:evenVBand="0" w:oddHBand="0" w:evenHBand="0" w:firstRowFirstColumn="0" w:firstRowLastColumn="0" w:lastRowFirstColumn="0" w:lastRowLastColumn="0"/>
              <w:rPr>
                <w:sz w:val="16"/>
                <w:szCs w:val="16"/>
              </w:rPr>
            </w:pPr>
            <w:r w:rsidRPr="007E6AEE">
              <w:rPr>
                <w:sz w:val="16"/>
                <w:szCs w:val="16"/>
              </w:rPr>
              <w:t xml:space="preserve">       |  |  +--rw local-id?                       string</w:t>
            </w:r>
          </w:p>
          <w:p w14:paraId="306C734F" w14:textId="77777777" w:rsidR="002A068C" w:rsidRPr="007E6AEE" w:rsidRDefault="002A068C" w:rsidP="002A068C">
            <w:pPr>
              <w:pStyle w:val="yang-tree"/>
              <w:cnfStyle w:val="000000000000" w:firstRow="0" w:lastRow="0" w:firstColumn="0" w:lastColumn="0" w:oddVBand="0" w:evenVBand="0" w:oddHBand="0" w:evenHBand="0" w:firstRowFirstColumn="0" w:firstRowLastColumn="0" w:lastRowFirstColumn="0" w:lastRowLastColumn="0"/>
              <w:rPr>
                <w:sz w:val="16"/>
                <w:szCs w:val="16"/>
              </w:rPr>
            </w:pPr>
            <w:r w:rsidRPr="007E6AEE">
              <w:rPr>
                <w:sz w:val="16"/>
                <w:szCs w:val="16"/>
              </w:rPr>
              <w:t xml:space="preserve">       |  |  +--rw name* [value-name]</w:t>
            </w:r>
          </w:p>
          <w:p w14:paraId="4B90749E" w14:textId="77777777" w:rsidR="002A068C" w:rsidRPr="007E6AEE" w:rsidRDefault="002A068C" w:rsidP="002A068C">
            <w:pPr>
              <w:pStyle w:val="yang-tree"/>
              <w:cnfStyle w:val="000000000000" w:firstRow="0" w:lastRow="0" w:firstColumn="0" w:lastColumn="0" w:oddVBand="0" w:evenVBand="0" w:oddHBand="0" w:evenHBand="0" w:firstRowFirstColumn="0" w:firstRowLastColumn="0" w:lastRowFirstColumn="0" w:lastRowLastColumn="0"/>
              <w:rPr>
                <w:sz w:val="16"/>
                <w:szCs w:val="16"/>
              </w:rPr>
            </w:pPr>
            <w:r w:rsidRPr="007E6AEE">
              <w:rPr>
                <w:sz w:val="16"/>
                <w:szCs w:val="16"/>
              </w:rPr>
              <w:t xml:space="preserve">       |  |     +--rw value-name    string</w:t>
            </w:r>
          </w:p>
          <w:p w14:paraId="7FD69FD8" w14:textId="77777777" w:rsidR="002A068C" w:rsidRPr="007E6AEE" w:rsidRDefault="002A068C" w:rsidP="002A068C">
            <w:pPr>
              <w:pStyle w:val="yang-tree"/>
              <w:cnfStyle w:val="000000000000" w:firstRow="0" w:lastRow="0" w:firstColumn="0" w:lastColumn="0" w:oddVBand="0" w:evenVBand="0" w:oddHBand="0" w:evenHBand="0" w:firstRowFirstColumn="0" w:firstRowLastColumn="0" w:lastRowFirstColumn="0" w:lastRowLastColumn="0"/>
              <w:rPr>
                <w:sz w:val="16"/>
                <w:szCs w:val="16"/>
              </w:rPr>
            </w:pPr>
            <w:r w:rsidRPr="007E6AEE">
              <w:rPr>
                <w:sz w:val="16"/>
                <w:szCs w:val="16"/>
              </w:rPr>
              <w:t xml:space="preserve">       |  |     +--rw value?        string</w:t>
            </w:r>
          </w:p>
          <w:p w14:paraId="1C38914A" w14:textId="77777777" w:rsidR="002A068C" w:rsidRPr="007E6AEE" w:rsidRDefault="002A068C">
            <w:pPr>
              <w:cnfStyle w:val="000000000000" w:firstRow="0" w:lastRow="0" w:firstColumn="0" w:lastColumn="0" w:oddVBand="0" w:evenVBand="0" w:oddHBand="0" w:evenHBand="0" w:firstRowFirstColumn="0" w:firstRowLastColumn="0" w:lastRowFirstColumn="0" w:lastRowLastColumn="0"/>
              <w:rPr>
                <w:rFonts w:cs="Times New Roman"/>
                <w:noProof/>
                <w:szCs w:val="20"/>
              </w:rPr>
            </w:pPr>
          </w:p>
          <w:p w14:paraId="73D9168E" w14:textId="51BA8E86" w:rsidR="000E5431" w:rsidRPr="007E6AEE" w:rsidRDefault="000E5431">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 xml:space="preserve">Note that the creation of addional streams </w:t>
            </w:r>
            <w:r w:rsidR="001777D3" w:rsidRPr="007E6AEE">
              <w:rPr>
                <w:rFonts w:cs="Times New Roman"/>
                <w:noProof/>
                <w:szCs w:val="20"/>
              </w:rPr>
              <w:t xml:space="preserve">for filtering </w:t>
            </w:r>
            <w:r w:rsidRPr="007E6AEE">
              <w:rPr>
                <w:rFonts w:cs="Times New Roman"/>
                <w:noProof/>
                <w:szCs w:val="20"/>
              </w:rPr>
              <w:t xml:space="preserve">MAY be </w:t>
            </w:r>
            <w:r w:rsidR="00964B36" w:rsidRPr="007E6AEE">
              <w:rPr>
                <w:rFonts w:cs="Times New Roman"/>
                <w:noProof/>
                <w:szCs w:val="20"/>
              </w:rPr>
              <w:t xml:space="preserve">emulated </w:t>
            </w:r>
            <w:r w:rsidR="0067114E" w:rsidRPr="007E6AEE">
              <w:rPr>
                <w:rFonts w:cs="Times New Roman"/>
                <w:noProof/>
                <w:szCs w:val="20"/>
              </w:rPr>
              <w:t>(</w:t>
            </w:r>
            <w:r w:rsidR="00964B36" w:rsidRPr="007E6AEE">
              <w:rPr>
                <w:rFonts w:cs="Times New Roman"/>
                <w:noProof/>
                <w:szCs w:val="20"/>
              </w:rPr>
              <w:t>similar behavior can be achieved</w:t>
            </w:r>
            <w:r w:rsidR="001777D3" w:rsidRPr="007E6AEE">
              <w:rPr>
                <w:rFonts w:cs="Times New Roman"/>
                <w:noProof/>
                <w:szCs w:val="20"/>
              </w:rPr>
              <w:t>)</w:t>
            </w:r>
            <w:r w:rsidR="00964B36" w:rsidRPr="007E6AEE">
              <w:rPr>
                <w:rFonts w:cs="Times New Roman"/>
                <w:noProof/>
                <w:szCs w:val="20"/>
              </w:rPr>
              <w:t xml:space="preserve"> by </w:t>
            </w:r>
            <w:r w:rsidR="0067114E" w:rsidRPr="007E6AEE">
              <w:rPr>
                <w:rFonts w:cs="Times New Roman"/>
                <w:noProof/>
                <w:szCs w:val="20"/>
              </w:rPr>
              <w:t xml:space="preserve">the proper </w:t>
            </w:r>
            <w:r w:rsidR="00964B36" w:rsidRPr="007E6AEE">
              <w:rPr>
                <w:rFonts w:cs="Times New Roman"/>
                <w:noProof/>
                <w:szCs w:val="20"/>
              </w:rPr>
              <w:t xml:space="preserve"> RESTCONF filter</w:t>
            </w:r>
            <w:r w:rsidR="00C04EC2" w:rsidRPr="007E6AEE">
              <w:rPr>
                <w:rFonts w:cs="Times New Roman"/>
                <w:noProof/>
                <w:szCs w:val="20"/>
              </w:rPr>
              <w:t xml:space="preserve"> applied to the default </w:t>
            </w:r>
            <w:r w:rsidR="00C04EC2" w:rsidRPr="007E6AEE">
              <w:rPr>
                <w:rFonts w:cs="Times New Roman"/>
                <w:i/>
                <w:iCs/>
                <w:noProof/>
                <w:szCs w:val="20"/>
              </w:rPr>
              <w:t>tapi-notification</w:t>
            </w:r>
            <w:r w:rsidR="00C04EC2" w:rsidRPr="007E6AEE">
              <w:rPr>
                <w:rFonts w:cs="Times New Roman"/>
                <w:noProof/>
                <w:szCs w:val="20"/>
              </w:rPr>
              <w:t xml:space="preserve"> stream</w:t>
            </w:r>
            <w:r w:rsidR="001777D3" w:rsidRPr="007E6AEE">
              <w:rPr>
                <w:rFonts w:cs="Times New Roman"/>
                <w:noProof/>
                <w:szCs w:val="20"/>
              </w:rPr>
              <w:t xml:space="preserve">. </w:t>
            </w:r>
          </w:p>
          <w:p w14:paraId="7CFA809E" w14:textId="6B62E2F4" w:rsidR="00ED4B7F" w:rsidRPr="007E6AEE" w:rsidRDefault="002A3DCA">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 xml:space="preserve">Notification </w:t>
            </w:r>
            <w:r w:rsidR="00ED4B7F" w:rsidRPr="007E6AEE">
              <w:rPr>
                <w:rFonts w:cs="Times New Roman"/>
                <w:noProof/>
                <w:szCs w:val="20"/>
              </w:rPr>
              <w:t>Filtering methods</w:t>
            </w:r>
            <w:r w:rsidR="00645482" w:rsidRPr="007E6AEE">
              <w:rPr>
                <w:rFonts w:cs="Times New Roman"/>
                <w:noProof/>
                <w:szCs w:val="20"/>
              </w:rPr>
              <w:t xml:space="preserve"> (can be combined)</w:t>
            </w:r>
            <w:r w:rsidR="00CF778A" w:rsidRPr="007E6AEE">
              <w:rPr>
                <w:rFonts w:cs="Times New Roman"/>
                <w:noProof/>
                <w:szCs w:val="20"/>
              </w:rPr>
              <w:t>:</w:t>
            </w:r>
          </w:p>
          <w:tbl>
            <w:tblPr>
              <w:tblStyle w:val="TableGrid"/>
              <w:tblW w:w="0" w:type="auto"/>
              <w:tblLayout w:type="fixed"/>
              <w:tblLook w:val="04A0" w:firstRow="1" w:lastRow="0" w:firstColumn="1" w:lastColumn="0" w:noHBand="0" w:noVBand="1"/>
            </w:tblPr>
            <w:tblGrid>
              <w:gridCol w:w="4373"/>
              <w:gridCol w:w="4373"/>
            </w:tblGrid>
            <w:tr w:rsidR="00A66864" w:rsidRPr="007E6AEE" w14:paraId="7973E51C" w14:textId="77777777" w:rsidTr="00A66864">
              <w:tc>
                <w:tcPr>
                  <w:tcW w:w="4373" w:type="dxa"/>
                </w:tcPr>
                <w:p w14:paraId="282264B8" w14:textId="03D745D7" w:rsidR="00A66864" w:rsidRPr="007E6AEE" w:rsidRDefault="00ED4B7F">
                  <w:pPr>
                    <w:rPr>
                      <w:rFonts w:cs="Times New Roman"/>
                      <w:b/>
                      <w:bCs/>
                      <w:noProof/>
                      <w:szCs w:val="20"/>
                    </w:rPr>
                  </w:pPr>
                  <w:r w:rsidRPr="007E6AEE">
                    <w:rPr>
                      <w:rFonts w:cs="Times New Roman"/>
                      <w:b/>
                      <w:bCs/>
                      <w:noProof/>
                      <w:szCs w:val="20"/>
                    </w:rPr>
                    <w:lastRenderedPageBreak/>
                    <w:t>TAPI based (creation of a "filtered stream")</w:t>
                  </w:r>
                </w:p>
              </w:tc>
              <w:tc>
                <w:tcPr>
                  <w:tcW w:w="4373" w:type="dxa"/>
                </w:tcPr>
                <w:p w14:paraId="4A7EB1B2" w14:textId="7C804F24" w:rsidR="00A66864" w:rsidRPr="007E6AEE" w:rsidRDefault="00ED4B7F">
                  <w:pPr>
                    <w:rPr>
                      <w:rFonts w:cs="Times New Roman"/>
                      <w:b/>
                      <w:bCs/>
                      <w:noProof/>
                      <w:szCs w:val="20"/>
                    </w:rPr>
                  </w:pPr>
                  <w:r w:rsidRPr="007E6AEE">
                    <w:rPr>
                      <w:rFonts w:cs="Times New Roman"/>
                      <w:b/>
                      <w:bCs/>
                      <w:noProof/>
                      <w:szCs w:val="20"/>
                    </w:rPr>
                    <w:t>RESTCONF based (</w:t>
                  </w:r>
                  <w:r w:rsidR="000A2DBA" w:rsidRPr="007E6AEE">
                    <w:rPr>
                      <w:rFonts w:cs="Times New Roman"/>
                      <w:b/>
                      <w:bCs/>
                      <w:noProof/>
                      <w:szCs w:val="20"/>
                    </w:rPr>
                    <w:t>subscription</w:t>
                  </w:r>
                  <w:r w:rsidRPr="007E6AEE">
                    <w:rPr>
                      <w:rFonts w:cs="Times New Roman"/>
                      <w:b/>
                      <w:bCs/>
                      <w:noProof/>
                      <w:szCs w:val="20"/>
                    </w:rPr>
                    <w:t>)</w:t>
                  </w:r>
                </w:p>
              </w:tc>
            </w:tr>
            <w:tr w:rsidR="00172D57" w:rsidRPr="007E6AEE" w14:paraId="33292609" w14:textId="77777777" w:rsidTr="00A66864">
              <w:tc>
                <w:tcPr>
                  <w:tcW w:w="4373" w:type="dxa"/>
                </w:tcPr>
                <w:p w14:paraId="632D5EEE" w14:textId="15E4FA04" w:rsidR="00172D57" w:rsidRPr="007E6AEE" w:rsidRDefault="000A2DBA">
                  <w:pPr>
                    <w:rPr>
                      <w:rFonts w:cs="Times New Roman"/>
                      <w:noProof/>
                      <w:szCs w:val="20"/>
                    </w:rPr>
                  </w:pPr>
                  <w:r w:rsidRPr="007E6AEE">
                    <w:rPr>
                      <w:rFonts w:cs="Times New Roman"/>
                      <w:noProof/>
                      <w:szCs w:val="20"/>
                    </w:rPr>
                    <w:t>Creation of a filtered stream</w:t>
                  </w:r>
                  <w:r w:rsidR="004C7591" w:rsidRPr="007E6AEE">
                    <w:rPr>
                      <w:rFonts w:cs="Times New Roman"/>
                      <w:noProof/>
                      <w:szCs w:val="20"/>
                    </w:rPr>
                    <w:t xml:space="preserve"> (in addition to the existing default one)</w:t>
                  </w:r>
                </w:p>
              </w:tc>
              <w:tc>
                <w:tcPr>
                  <w:tcW w:w="4373" w:type="dxa"/>
                </w:tcPr>
                <w:p w14:paraId="5E9FCA85" w14:textId="6A0F2938" w:rsidR="00172D57" w:rsidRPr="007E6AEE" w:rsidRDefault="000A2DBA">
                  <w:pPr>
                    <w:rPr>
                      <w:rFonts w:cs="Times New Roman"/>
                      <w:noProof/>
                      <w:szCs w:val="20"/>
                    </w:rPr>
                  </w:pPr>
                  <w:r w:rsidRPr="007E6AEE">
                    <w:rPr>
                      <w:rFonts w:cs="Times New Roman"/>
                      <w:noProof/>
                      <w:szCs w:val="20"/>
                    </w:rPr>
                    <w:t>Creation of a channel</w:t>
                  </w:r>
                  <w:r w:rsidR="00744220" w:rsidRPr="007E6AEE">
                    <w:rPr>
                      <w:rFonts w:cs="Times New Roman"/>
                      <w:noProof/>
                      <w:szCs w:val="20"/>
                    </w:rPr>
                    <w:t xml:space="preserve"> (upon subscription)</w:t>
                  </w:r>
                </w:p>
              </w:tc>
            </w:tr>
            <w:tr w:rsidR="00A66864" w:rsidRPr="007E6AEE" w14:paraId="1910A4B8" w14:textId="77777777" w:rsidTr="00A66864">
              <w:tc>
                <w:tcPr>
                  <w:tcW w:w="4373" w:type="dxa"/>
                </w:tcPr>
                <w:p w14:paraId="6E294F24" w14:textId="46245A57" w:rsidR="00A66864" w:rsidRPr="007E6AEE" w:rsidRDefault="00A66864">
                  <w:pPr>
                    <w:rPr>
                      <w:rFonts w:cs="Times New Roman"/>
                      <w:noProof/>
                      <w:szCs w:val="20"/>
                    </w:rPr>
                  </w:pPr>
                </w:p>
              </w:tc>
              <w:tc>
                <w:tcPr>
                  <w:tcW w:w="4373" w:type="dxa"/>
                </w:tcPr>
                <w:p w14:paraId="41CE0E8A" w14:textId="640E0A32" w:rsidR="00A66864" w:rsidRPr="007E6AEE" w:rsidRDefault="00A66864">
                  <w:pPr>
                    <w:rPr>
                      <w:rFonts w:cs="Times New Roman"/>
                      <w:noProof/>
                      <w:szCs w:val="20"/>
                    </w:rPr>
                  </w:pPr>
                </w:p>
              </w:tc>
            </w:tr>
            <w:tr w:rsidR="00A66864" w:rsidRPr="007E6AEE" w14:paraId="57FA0BB6" w14:textId="77777777" w:rsidTr="00A66864">
              <w:tc>
                <w:tcPr>
                  <w:tcW w:w="4373" w:type="dxa"/>
                </w:tcPr>
                <w:p w14:paraId="2E8BDF7E" w14:textId="65934DD8" w:rsidR="00A66864" w:rsidRPr="007E6AEE" w:rsidRDefault="00C01084">
                  <w:pPr>
                    <w:rPr>
                      <w:rFonts w:cs="Times New Roman"/>
                      <w:noProof/>
                      <w:szCs w:val="20"/>
                    </w:rPr>
                  </w:pPr>
                  <w:r w:rsidRPr="007E6AEE">
                    <w:rPr>
                      <w:rFonts w:cs="Times New Roman"/>
                      <w:noProof/>
                      <w:szCs w:val="20"/>
                    </w:rPr>
                    <w:t>notif-subscription/subscription-filter subtree</w:t>
                  </w:r>
                </w:p>
              </w:tc>
              <w:tc>
                <w:tcPr>
                  <w:tcW w:w="4373" w:type="dxa"/>
                </w:tcPr>
                <w:p w14:paraId="4709A48A" w14:textId="51AAE95C" w:rsidR="00A66864" w:rsidRPr="007E6AEE" w:rsidRDefault="00C01084">
                  <w:pPr>
                    <w:rPr>
                      <w:rFonts w:cs="Times New Roman"/>
                      <w:noProof/>
                      <w:szCs w:val="20"/>
                    </w:rPr>
                  </w:pPr>
                  <w:r w:rsidRPr="007E6AEE">
                    <w:rPr>
                      <w:rFonts w:cs="Times New Roman"/>
                      <w:noProof/>
                      <w:szCs w:val="20"/>
                    </w:rPr>
                    <w:t>Filter query parameters</w:t>
                  </w:r>
                </w:p>
              </w:tc>
            </w:tr>
            <w:tr w:rsidR="00A66864" w:rsidRPr="007E6AEE" w14:paraId="62755376" w14:textId="77777777" w:rsidTr="00A66864">
              <w:tc>
                <w:tcPr>
                  <w:tcW w:w="4373" w:type="dxa"/>
                </w:tcPr>
                <w:p w14:paraId="611B0622" w14:textId="054B1F96" w:rsidR="00475431" w:rsidRPr="007E6AEE" w:rsidRDefault="00475431">
                  <w:pPr>
                    <w:rPr>
                      <w:rFonts w:cs="Times New Roman"/>
                      <w:noProof/>
                      <w:szCs w:val="20"/>
                    </w:rPr>
                  </w:pPr>
                  <w:r w:rsidRPr="007E6AEE">
                    <w:rPr>
                      <w:rFonts w:cs="Times New Roman"/>
                      <w:noProof/>
                      <w:szCs w:val="20"/>
                    </w:rPr>
                    <w:t xml:space="preserve">Filtering </w:t>
                  </w:r>
                  <w:r w:rsidR="006A2F96" w:rsidRPr="007E6AEE">
                    <w:rPr>
                      <w:rFonts w:cs="Times New Roman"/>
                      <w:noProof/>
                      <w:szCs w:val="20"/>
                    </w:rPr>
                    <w:t>parameters</w:t>
                  </w:r>
                  <w:r w:rsidRPr="007E6AEE">
                    <w:rPr>
                      <w:rFonts w:cs="Times New Roman"/>
                      <w:noProof/>
                      <w:szCs w:val="20"/>
                    </w:rPr>
                    <w:t>:</w:t>
                  </w:r>
                </w:p>
                <w:p w14:paraId="766DB44F" w14:textId="2D95A656" w:rsidR="00A66864" w:rsidRPr="007E6AEE" w:rsidRDefault="00611D2E">
                  <w:pPr>
                    <w:rPr>
                      <w:rFonts w:ascii="Courier New" w:hAnsi="Courier New" w:cs="Courier New"/>
                      <w:noProof/>
                      <w:sz w:val="14"/>
                      <w:szCs w:val="12"/>
                    </w:rPr>
                  </w:pPr>
                  <w:r w:rsidRPr="007E6AEE">
                    <w:rPr>
                      <w:rFonts w:ascii="Courier New" w:hAnsi="Courier New" w:cs="Courier New"/>
                      <w:noProof/>
                      <w:sz w:val="14"/>
                      <w:szCs w:val="12"/>
                    </w:rPr>
                    <w:t xml:space="preserve">requested-notification-types, </w:t>
                  </w:r>
                </w:p>
                <w:p w14:paraId="249FB29C" w14:textId="77777777" w:rsidR="00611D2E" w:rsidRPr="007E6AEE" w:rsidRDefault="00611D2E">
                  <w:pPr>
                    <w:rPr>
                      <w:rFonts w:ascii="Courier New" w:hAnsi="Courier New" w:cs="Courier New"/>
                      <w:noProof/>
                      <w:sz w:val="14"/>
                      <w:szCs w:val="12"/>
                    </w:rPr>
                  </w:pPr>
                  <w:r w:rsidRPr="007E6AEE">
                    <w:rPr>
                      <w:rFonts w:ascii="Courier New" w:hAnsi="Courier New" w:cs="Courier New"/>
                      <w:noProof/>
                      <w:sz w:val="14"/>
                      <w:szCs w:val="12"/>
                    </w:rPr>
                    <w:t>requested-object-types,</w:t>
                  </w:r>
                </w:p>
                <w:p w14:paraId="118EF9C3" w14:textId="77777777" w:rsidR="00611D2E" w:rsidRPr="007E6AEE" w:rsidRDefault="00611D2E">
                  <w:pPr>
                    <w:rPr>
                      <w:rFonts w:ascii="Courier New" w:hAnsi="Courier New" w:cs="Courier New"/>
                      <w:noProof/>
                      <w:sz w:val="14"/>
                      <w:szCs w:val="12"/>
                    </w:rPr>
                  </w:pPr>
                  <w:r w:rsidRPr="007E6AEE">
                    <w:rPr>
                      <w:rFonts w:ascii="Courier New" w:hAnsi="Courier New" w:cs="Courier New"/>
                      <w:noProof/>
                      <w:sz w:val="14"/>
                      <w:szCs w:val="12"/>
                    </w:rPr>
                    <w:t>requested-layer-protocols,</w:t>
                  </w:r>
                </w:p>
                <w:p w14:paraId="2EA02D32" w14:textId="133B9A95" w:rsidR="00611D2E" w:rsidRPr="007E6AEE" w:rsidRDefault="004C26D9">
                  <w:pPr>
                    <w:rPr>
                      <w:rFonts w:cs="Times New Roman"/>
                      <w:noProof/>
                      <w:szCs w:val="20"/>
                    </w:rPr>
                  </w:pPr>
                  <w:r w:rsidRPr="007E6AEE">
                    <w:rPr>
                      <w:rFonts w:ascii="Courier New" w:hAnsi="Courier New" w:cs="Courier New"/>
                      <w:noProof/>
                      <w:sz w:val="14"/>
                      <w:szCs w:val="12"/>
                    </w:rPr>
                    <w:t>requested-object-identifier lists</w:t>
                  </w:r>
                </w:p>
              </w:tc>
              <w:tc>
                <w:tcPr>
                  <w:tcW w:w="4373" w:type="dxa"/>
                </w:tcPr>
                <w:p w14:paraId="60DEDD83" w14:textId="32291EAD" w:rsidR="00A66864" w:rsidRPr="007E6AEE" w:rsidRDefault="004C26D9">
                  <w:pPr>
                    <w:rPr>
                      <w:rFonts w:cs="Times New Roman"/>
                      <w:noProof/>
                      <w:szCs w:val="20"/>
                    </w:rPr>
                  </w:pPr>
                  <w:r w:rsidRPr="007E6AEE">
                    <w:rPr>
                      <w:rFonts w:cs="Times New Roman"/>
                      <w:noProof/>
                      <w:szCs w:val="20"/>
                    </w:rPr>
                    <w:t>&lt;filter-expression&gt; (which may include</w:t>
                  </w:r>
                  <w:r w:rsidR="00C303FE" w:rsidRPr="007E6AEE">
                    <w:rPr>
                      <w:rFonts w:cs="Times New Roman"/>
                      <w:noProof/>
                      <w:szCs w:val="20"/>
                    </w:rPr>
                    <w:t>, but not limited to</w:t>
                  </w:r>
                  <w:r w:rsidR="006136AF" w:rsidRPr="007E6AEE">
                    <w:rPr>
                      <w:rFonts w:cs="Times New Roman"/>
                      <w:noProof/>
                      <w:szCs w:val="20"/>
                    </w:rPr>
                    <w:t>)</w:t>
                  </w:r>
                  <w:r w:rsidR="00C303FE" w:rsidRPr="007E6AEE">
                    <w:rPr>
                      <w:rFonts w:cs="Times New Roman"/>
                      <w:noProof/>
                      <w:szCs w:val="20"/>
                    </w:rPr>
                    <w:t>:</w:t>
                  </w:r>
                  <w:r w:rsidRPr="007E6AEE">
                    <w:rPr>
                      <w:rFonts w:cs="Times New Roman"/>
                      <w:noProof/>
                      <w:szCs w:val="20"/>
                    </w:rPr>
                    <w:t xml:space="preserve"> </w:t>
                  </w:r>
                </w:p>
                <w:p w14:paraId="1704CCE8" w14:textId="41AB5F07" w:rsidR="00C303FE" w:rsidRPr="007E6AEE" w:rsidRDefault="00C303FE" w:rsidP="001471D1">
                  <w:pPr>
                    <w:rPr>
                      <w:rFonts w:ascii="Courier New" w:hAnsi="Courier New" w:cs="Courier New"/>
                      <w:noProof/>
                      <w:sz w:val="14"/>
                      <w:szCs w:val="12"/>
                    </w:rPr>
                  </w:pPr>
                  <w:r w:rsidRPr="007E6AEE">
                    <w:rPr>
                      <w:rFonts w:ascii="Courier New" w:hAnsi="Courier New" w:cs="Courier New"/>
                      <w:noProof/>
                      <w:sz w:val="14"/>
                      <w:szCs w:val="12"/>
                    </w:rPr>
                    <w:t>notification</w:t>
                  </w:r>
                </w:p>
                <w:p w14:paraId="3D2773A5" w14:textId="136EEEA0" w:rsidR="001471D1" w:rsidRPr="007E6AEE" w:rsidRDefault="008E2833" w:rsidP="001471D1">
                  <w:pPr>
                    <w:rPr>
                      <w:rFonts w:ascii="Courier New" w:hAnsi="Courier New" w:cs="Courier New"/>
                      <w:noProof/>
                      <w:sz w:val="14"/>
                      <w:szCs w:val="12"/>
                    </w:rPr>
                  </w:pPr>
                  <w:r w:rsidRPr="007E6AEE">
                    <w:rPr>
                      <w:rFonts w:ascii="Courier New" w:hAnsi="Courier New" w:cs="Courier New"/>
                      <w:noProof/>
                      <w:sz w:val="14"/>
                      <w:szCs w:val="12"/>
                    </w:rPr>
                    <w:t xml:space="preserve"> +-</w:t>
                  </w:r>
                  <w:r w:rsidR="001471D1" w:rsidRPr="007E6AEE">
                    <w:rPr>
                      <w:rFonts w:ascii="Courier New" w:hAnsi="Courier New" w:cs="Courier New"/>
                      <w:noProof/>
                      <w:sz w:val="14"/>
                      <w:szCs w:val="12"/>
                    </w:rPr>
                    <w:t>-ro notification-type</w:t>
                  </w:r>
                </w:p>
                <w:p w14:paraId="2D8C47D3" w14:textId="2890BF09" w:rsidR="001471D1" w:rsidRPr="007E6AEE" w:rsidRDefault="001471D1" w:rsidP="001471D1">
                  <w:pPr>
                    <w:rPr>
                      <w:rFonts w:ascii="Courier New" w:hAnsi="Courier New" w:cs="Courier New"/>
                      <w:noProof/>
                      <w:sz w:val="14"/>
                      <w:szCs w:val="12"/>
                    </w:rPr>
                  </w:pPr>
                  <w:r w:rsidRPr="007E6AEE">
                    <w:rPr>
                      <w:rFonts w:ascii="Courier New" w:hAnsi="Courier New" w:cs="Courier New"/>
                      <w:noProof/>
                      <w:sz w:val="14"/>
                      <w:szCs w:val="12"/>
                    </w:rPr>
                    <w:t xml:space="preserve"> +--ro target-object-type</w:t>
                  </w:r>
                </w:p>
                <w:p w14:paraId="54AA6391" w14:textId="53FD7E95" w:rsidR="001471D1" w:rsidRPr="007E6AEE" w:rsidRDefault="001471D1" w:rsidP="001471D1">
                  <w:pPr>
                    <w:rPr>
                      <w:rFonts w:ascii="Courier New" w:hAnsi="Courier New" w:cs="Courier New"/>
                      <w:noProof/>
                      <w:sz w:val="14"/>
                      <w:szCs w:val="12"/>
                    </w:rPr>
                  </w:pPr>
                  <w:r w:rsidRPr="007E6AEE">
                    <w:rPr>
                      <w:rFonts w:ascii="Courier New" w:hAnsi="Courier New" w:cs="Courier New"/>
                      <w:noProof/>
                      <w:sz w:val="14"/>
                      <w:szCs w:val="12"/>
                    </w:rPr>
                    <w:t xml:space="preserve"> +--ro target-object-identifier</w:t>
                  </w:r>
                </w:p>
                <w:p w14:paraId="5363F6FB" w14:textId="77777777" w:rsidR="00182230" w:rsidRPr="007E6AEE" w:rsidRDefault="00182230" w:rsidP="001471D1">
                  <w:pPr>
                    <w:rPr>
                      <w:rFonts w:cs="Times New Roman"/>
                      <w:noProof/>
                      <w:szCs w:val="20"/>
                    </w:rPr>
                  </w:pPr>
                  <w:r w:rsidRPr="007E6AEE">
                    <w:rPr>
                      <w:rFonts w:cs="Times New Roman"/>
                      <w:noProof/>
                      <w:szCs w:val="20"/>
                    </w:rPr>
                    <w:t>OR</w:t>
                  </w:r>
                </w:p>
                <w:p w14:paraId="3F078F7A" w14:textId="69E32227" w:rsidR="004E6CC4" w:rsidRPr="007E6AEE" w:rsidRDefault="004E6CC4" w:rsidP="004E6CC4">
                  <w:pPr>
                    <w:rPr>
                      <w:rFonts w:ascii="Courier New" w:hAnsi="Courier New" w:cs="Courier New"/>
                      <w:noProof/>
                      <w:sz w:val="14"/>
                      <w:szCs w:val="12"/>
                    </w:rPr>
                  </w:pPr>
                  <w:r w:rsidRPr="007E6AEE">
                    <w:rPr>
                      <w:rFonts w:ascii="Courier New" w:hAnsi="Courier New" w:cs="Courier New"/>
                      <w:noProof/>
                      <w:sz w:val="14"/>
                      <w:szCs w:val="12"/>
                    </w:rPr>
                    <w:t>event-notification</w:t>
                  </w:r>
                </w:p>
                <w:p w14:paraId="54447658" w14:textId="3EEDEA74" w:rsidR="004E6CC4" w:rsidRPr="007E6AEE" w:rsidRDefault="002C38A3" w:rsidP="004E6CC4">
                  <w:pPr>
                    <w:rPr>
                      <w:rFonts w:ascii="Courier New" w:hAnsi="Courier New" w:cs="Courier New"/>
                      <w:noProof/>
                      <w:sz w:val="14"/>
                      <w:szCs w:val="12"/>
                    </w:rPr>
                  </w:pPr>
                  <w:r w:rsidRPr="007E6AEE">
                    <w:rPr>
                      <w:rFonts w:ascii="Courier New" w:hAnsi="Courier New" w:cs="Courier New"/>
                      <w:noProof/>
                      <w:sz w:val="14"/>
                      <w:szCs w:val="12"/>
                    </w:rPr>
                    <w:t xml:space="preserve"> </w:t>
                  </w:r>
                  <w:r w:rsidR="004E6CC4" w:rsidRPr="007E6AEE">
                    <w:rPr>
                      <w:rFonts w:ascii="Courier New" w:hAnsi="Courier New" w:cs="Courier New"/>
                      <w:noProof/>
                      <w:sz w:val="14"/>
                      <w:szCs w:val="12"/>
                    </w:rPr>
                    <w:t>+--ro target-object-type</w:t>
                  </w:r>
                </w:p>
                <w:p w14:paraId="617CFD16" w14:textId="48483331" w:rsidR="004E6CC4" w:rsidRPr="007E6AEE" w:rsidRDefault="002C38A3" w:rsidP="004E6CC4">
                  <w:pPr>
                    <w:rPr>
                      <w:rFonts w:ascii="Courier New" w:hAnsi="Courier New" w:cs="Courier New"/>
                      <w:noProof/>
                      <w:sz w:val="14"/>
                      <w:szCs w:val="12"/>
                    </w:rPr>
                  </w:pPr>
                  <w:r w:rsidRPr="007E6AEE">
                    <w:rPr>
                      <w:rFonts w:ascii="Courier New" w:hAnsi="Courier New" w:cs="Courier New"/>
                      <w:noProof/>
                      <w:sz w:val="14"/>
                      <w:szCs w:val="12"/>
                    </w:rPr>
                    <w:t xml:space="preserve"> </w:t>
                  </w:r>
                  <w:r w:rsidR="004E6CC4" w:rsidRPr="007E6AEE">
                    <w:rPr>
                      <w:rFonts w:ascii="Courier New" w:hAnsi="Courier New" w:cs="Courier New"/>
                      <w:noProof/>
                      <w:sz w:val="14"/>
                      <w:szCs w:val="12"/>
                    </w:rPr>
                    <w:t>+--ro target-object-identifier</w:t>
                  </w:r>
                </w:p>
                <w:p w14:paraId="09F8F5B2" w14:textId="7F55AA51" w:rsidR="00854A71" w:rsidRPr="007E6AEE" w:rsidRDefault="00854A71" w:rsidP="004E6CC4">
                  <w:pPr>
                    <w:rPr>
                      <w:rFonts w:ascii="Courier New" w:hAnsi="Courier New" w:cs="Courier New"/>
                      <w:noProof/>
                      <w:sz w:val="14"/>
                      <w:szCs w:val="12"/>
                    </w:rPr>
                  </w:pPr>
                  <w:r w:rsidRPr="007E6AEE">
                    <w:rPr>
                      <w:rFonts w:ascii="Courier New" w:hAnsi="Courier New" w:cs="Courier New"/>
                      <w:noProof/>
                      <w:sz w:val="14"/>
                      <w:szCs w:val="12"/>
                    </w:rPr>
                    <w:t xml:space="preserve"> +--ro target-local-object-type</w:t>
                  </w:r>
                </w:p>
                <w:p w14:paraId="3DD29C83" w14:textId="2A04CC51" w:rsidR="00854A71" w:rsidRPr="007E6AEE" w:rsidRDefault="00854A71" w:rsidP="004E6CC4">
                  <w:pPr>
                    <w:rPr>
                      <w:rFonts w:ascii="Courier New" w:hAnsi="Courier New" w:cs="Courier New"/>
                      <w:noProof/>
                      <w:sz w:val="14"/>
                      <w:szCs w:val="12"/>
                    </w:rPr>
                  </w:pPr>
                  <w:r w:rsidRPr="007E6AEE">
                    <w:rPr>
                      <w:rFonts w:ascii="Courier New" w:hAnsi="Courier New" w:cs="Courier New"/>
                      <w:noProof/>
                      <w:sz w:val="14"/>
                      <w:szCs w:val="12"/>
                    </w:rPr>
                    <w:t xml:space="preserve"> +--ro target-local-object-identifier</w:t>
                  </w:r>
                </w:p>
                <w:p w14:paraId="51F2961A" w14:textId="09E28DBB" w:rsidR="00182230" w:rsidRPr="007E6AEE" w:rsidRDefault="00182230" w:rsidP="001471D1">
                  <w:pPr>
                    <w:rPr>
                      <w:rFonts w:cs="Times New Roman"/>
                      <w:noProof/>
                      <w:szCs w:val="20"/>
                    </w:rPr>
                  </w:pPr>
                </w:p>
              </w:tc>
            </w:tr>
            <w:tr w:rsidR="00A66864" w:rsidRPr="007E6AEE" w14:paraId="19C0320C" w14:textId="77777777" w:rsidTr="00A66864">
              <w:tc>
                <w:tcPr>
                  <w:tcW w:w="4373" w:type="dxa"/>
                </w:tcPr>
                <w:p w14:paraId="47A78FA3" w14:textId="4F381FEB" w:rsidR="00FC4C56" w:rsidRPr="007E6AEE" w:rsidRDefault="00FC4C56">
                  <w:pPr>
                    <w:rPr>
                      <w:rFonts w:cs="Times New Roman"/>
                      <w:noProof/>
                      <w:szCs w:val="20"/>
                    </w:rPr>
                  </w:pPr>
                  <w:r w:rsidRPr="007E6AEE">
                    <w:rPr>
                      <w:rFonts w:cs="Times New Roman"/>
                      <w:noProof/>
                      <w:szCs w:val="20"/>
                    </w:rPr>
                    <w:t>Upon a succesful POST, a</w:t>
                  </w:r>
                  <w:r w:rsidR="00E05007" w:rsidRPr="007E6AEE">
                    <w:rPr>
                      <w:rFonts w:cs="Times New Roman"/>
                      <w:noProof/>
                      <w:szCs w:val="20"/>
                    </w:rPr>
                    <w:t xml:space="preserve"> new stream appears in the list of RESTCONF streams</w:t>
                  </w:r>
                  <w:r w:rsidRPr="007E6AEE">
                    <w:rPr>
                      <w:rFonts w:cs="Times New Roman"/>
                      <w:noProof/>
                      <w:szCs w:val="20"/>
                    </w:rPr>
                    <w:t>.</w:t>
                  </w:r>
                </w:p>
                <w:p w14:paraId="33A36B52" w14:textId="646DDC84" w:rsidR="00FC4C56" w:rsidRPr="007E6AEE" w:rsidRDefault="00FC4C56">
                  <w:pPr>
                    <w:rPr>
                      <w:rFonts w:cs="Times New Roman"/>
                      <w:noProof/>
                      <w:szCs w:val="20"/>
                    </w:rPr>
                  </w:pPr>
                  <w:r w:rsidRPr="007E6AEE">
                    <w:rPr>
                      <w:rFonts w:cs="Times New Roman"/>
                      <w:noProof/>
                      <w:szCs w:val="20"/>
                    </w:rPr>
                    <w:t>The notification-subscription contains r</w:t>
                  </w:r>
                  <w:r w:rsidR="00C60C08" w:rsidRPr="007E6AEE">
                    <w:rPr>
                      <w:rFonts w:cs="Times New Roman"/>
                      <w:noProof/>
                      <w:szCs w:val="20"/>
                    </w:rPr>
                    <w:t>e</w:t>
                  </w:r>
                  <w:r w:rsidRPr="007E6AEE">
                    <w:rPr>
                      <w:rFonts w:cs="Times New Roman"/>
                      <w:noProof/>
                      <w:szCs w:val="20"/>
                    </w:rPr>
                    <w:t>ad-only data</w:t>
                  </w:r>
                  <w:r w:rsidR="00C60C08" w:rsidRPr="007E6AEE">
                    <w:rPr>
                      <w:rFonts w:cs="Times New Roman"/>
                      <w:noProof/>
                      <w:szCs w:val="20"/>
                    </w:rPr>
                    <w:t>, whose stream address includes the URI of the new stream</w:t>
                  </w:r>
                  <w:r w:rsidRPr="007E6AEE">
                    <w:rPr>
                      <w:rFonts w:cs="Times New Roman"/>
                      <w:noProof/>
                      <w:szCs w:val="20"/>
                    </w:rPr>
                    <w:t>:</w:t>
                  </w:r>
                </w:p>
                <w:p w14:paraId="7060BE5B" w14:textId="77777777" w:rsidR="00FC4C56" w:rsidRPr="007E6AEE" w:rsidRDefault="00FC4C56" w:rsidP="00111E79">
                  <w:pPr>
                    <w:pStyle w:val="yang-tree"/>
                    <w:rPr>
                      <w:sz w:val="12"/>
                    </w:rPr>
                  </w:pPr>
                  <w:r w:rsidRPr="007E6AEE">
                    <w:rPr>
                      <w:sz w:val="12"/>
                      <w:szCs w:val="18"/>
                    </w:rPr>
                    <w:t>|  +--ro notification-channel</w:t>
                  </w:r>
                </w:p>
                <w:p w14:paraId="4A73A0CB" w14:textId="77777777" w:rsidR="00FC4C56" w:rsidRPr="007E6AEE" w:rsidRDefault="00FC4C56" w:rsidP="00111E79">
                  <w:pPr>
                    <w:pStyle w:val="yang-tree"/>
                    <w:rPr>
                      <w:sz w:val="12"/>
                    </w:rPr>
                  </w:pPr>
                  <w:r w:rsidRPr="007E6AEE">
                    <w:rPr>
                      <w:sz w:val="12"/>
                      <w:szCs w:val="18"/>
                    </w:rPr>
                    <w:t xml:space="preserve">       |  |  +--ro stream-address?     string</w:t>
                  </w:r>
                </w:p>
                <w:p w14:paraId="50EC7B2A" w14:textId="77777777" w:rsidR="00FC4C56" w:rsidRPr="007E6AEE" w:rsidRDefault="00FC4C56" w:rsidP="00111E79">
                  <w:pPr>
                    <w:pStyle w:val="yang-tree"/>
                    <w:rPr>
                      <w:sz w:val="12"/>
                    </w:rPr>
                  </w:pPr>
                  <w:r w:rsidRPr="007E6AEE">
                    <w:rPr>
                      <w:sz w:val="12"/>
                      <w:szCs w:val="18"/>
                    </w:rPr>
                    <w:t xml:space="preserve">       |  |  +--ro next-sequence-no?   uint64</w:t>
                  </w:r>
                </w:p>
                <w:p w14:paraId="1B3DD7EC" w14:textId="77777777" w:rsidR="00FC4C56" w:rsidRPr="007E6AEE" w:rsidRDefault="00FC4C56" w:rsidP="00111E79">
                  <w:pPr>
                    <w:pStyle w:val="yang-tree"/>
                    <w:rPr>
                      <w:sz w:val="12"/>
                    </w:rPr>
                  </w:pPr>
                  <w:r w:rsidRPr="007E6AEE">
                    <w:rPr>
                      <w:sz w:val="12"/>
                      <w:szCs w:val="18"/>
                    </w:rPr>
                    <w:t xml:space="preserve">       |  |  +--ro local-id?           string</w:t>
                  </w:r>
                </w:p>
                <w:p w14:paraId="2E912E29" w14:textId="77777777" w:rsidR="00FC4C56" w:rsidRPr="007E6AEE" w:rsidRDefault="00FC4C56" w:rsidP="00111E79">
                  <w:pPr>
                    <w:pStyle w:val="yang-tree"/>
                    <w:rPr>
                      <w:sz w:val="12"/>
                    </w:rPr>
                  </w:pPr>
                  <w:r w:rsidRPr="007E6AEE">
                    <w:rPr>
                      <w:sz w:val="12"/>
                      <w:szCs w:val="18"/>
                    </w:rPr>
                    <w:t xml:space="preserve">       |  |  +--ro name* [value-name]</w:t>
                  </w:r>
                </w:p>
                <w:p w14:paraId="12A4A1EE" w14:textId="77777777" w:rsidR="00FC4C56" w:rsidRPr="007E6AEE" w:rsidRDefault="00FC4C56" w:rsidP="00111E79">
                  <w:pPr>
                    <w:pStyle w:val="yang-tree"/>
                    <w:rPr>
                      <w:sz w:val="12"/>
                    </w:rPr>
                  </w:pPr>
                  <w:r w:rsidRPr="007E6AEE">
                    <w:rPr>
                      <w:sz w:val="12"/>
                      <w:szCs w:val="18"/>
                    </w:rPr>
                    <w:t xml:space="preserve">       |  |     +--ro value-name    string</w:t>
                  </w:r>
                </w:p>
                <w:p w14:paraId="4A0FC4E9" w14:textId="50E4E26E" w:rsidR="00FC4C56" w:rsidRPr="007E6AEE" w:rsidRDefault="00FC4C56" w:rsidP="00111E79">
                  <w:pPr>
                    <w:pStyle w:val="yang-tree"/>
                  </w:pPr>
                  <w:r w:rsidRPr="007E6AEE">
                    <w:rPr>
                      <w:sz w:val="12"/>
                      <w:szCs w:val="18"/>
                    </w:rPr>
                    <w:t xml:space="preserve">       |  |     +--ro value?        string </w:t>
                  </w:r>
                </w:p>
              </w:tc>
              <w:tc>
                <w:tcPr>
                  <w:tcW w:w="4373" w:type="dxa"/>
                </w:tcPr>
                <w:p w14:paraId="5A01FFD3" w14:textId="3EDC51C9" w:rsidR="00A66864" w:rsidRPr="007E6AEE" w:rsidRDefault="00EA6A77">
                  <w:pPr>
                    <w:rPr>
                      <w:rFonts w:cs="Times New Roman"/>
                      <w:noProof/>
                      <w:szCs w:val="20"/>
                    </w:rPr>
                  </w:pPr>
                  <w:r w:rsidRPr="007E6AEE">
                    <w:rPr>
                      <w:rFonts w:cs="Times New Roman"/>
                      <w:noProof/>
                      <w:szCs w:val="20"/>
                    </w:rPr>
                    <w:t>Can be applied t</w:t>
                  </w:r>
                  <w:r w:rsidR="002A3DCA" w:rsidRPr="007E6AEE">
                    <w:rPr>
                      <w:rFonts w:cs="Times New Roman"/>
                      <w:noProof/>
                      <w:szCs w:val="20"/>
                    </w:rPr>
                    <w:t>o the default tapi-notification stream.</w:t>
                  </w:r>
                </w:p>
              </w:tc>
            </w:tr>
            <w:tr w:rsidR="000A2DBA" w:rsidRPr="007E6AEE" w14:paraId="4ABA0129" w14:textId="77777777" w:rsidTr="00A66864">
              <w:tc>
                <w:tcPr>
                  <w:tcW w:w="4373" w:type="dxa"/>
                </w:tcPr>
                <w:p w14:paraId="68669346" w14:textId="72E8143A" w:rsidR="000A2DBA" w:rsidRPr="007E6AEE" w:rsidRDefault="000A2DBA" w:rsidP="000A2DBA">
                  <w:pPr>
                    <w:rPr>
                      <w:rFonts w:cs="Times New Roman"/>
                      <w:noProof/>
                      <w:szCs w:val="20"/>
                    </w:rPr>
                  </w:pPr>
                  <w:r w:rsidRPr="007E6AEE">
                    <w:rPr>
                      <w:rFonts w:cs="Times New Roman"/>
                      <w:noProof/>
                      <w:szCs w:val="20"/>
                    </w:rPr>
                    <w:t xml:space="preserve">POST method on the tapi-notification:notification-context including the </w:t>
                  </w:r>
                  <w:r w:rsidR="004C7591" w:rsidRPr="007E6AEE">
                    <w:rPr>
                      <w:rFonts w:cs="Times New Roman"/>
                      <w:noProof/>
                      <w:szCs w:val="20"/>
                    </w:rPr>
                    <w:t>notif-subscription obect.</w:t>
                  </w:r>
                </w:p>
              </w:tc>
              <w:tc>
                <w:tcPr>
                  <w:tcW w:w="4373" w:type="dxa"/>
                </w:tcPr>
                <w:p w14:paraId="422CC623" w14:textId="11EFCD0C" w:rsidR="000A2DBA" w:rsidRPr="007E6AEE" w:rsidRDefault="000A2DBA" w:rsidP="000A2DBA">
                  <w:pPr>
                    <w:rPr>
                      <w:rFonts w:cs="Times New Roman"/>
                      <w:noProof/>
                      <w:szCs w:val="20"/>
                    </w:rPr>
                  </w:pPr>
                  <w:r w:rsidRPr="007E6AEE">
                    <w:rPr>
                      <w:rFonts w:cs="Times New Roman"/>
                      <w:noProof/>
                      <w:szCs w:val="20"/>
                    </w:rPr>
                    <w:t>GET method</w:t>
                  </w:r>
                  <w:r w:rsidR="00744220" w:rsidRPr="007E6AEE">
                    <w:rPr>
                      <w:rFonts w:cs="Times New Roman"/>
                      <w:noProof/>
                      <w:szCs w:val="20"/>
                    </w:rPr>
                    <w:t xml:space="preserve"> on the /stream/&lt;stream-name&gt;</w:t>
                  </w:r>
                  <w:r w:rsidR="00F7011E" w:rsidRPr="007E6AEE">
                    <w:rPr>
                      <w:rFonts w:cs="Times New Roman"/>
                      <w:noProof/>
                      <w:szCs w:val="20"/>
                    </w:rPr>
                    <w:t xml:space="preserve"> where stream name is either "tapi-notification" or a uuid of a TAPI created filtered stream.</w:t>
                  </w:r>
                </w:p>
              </w:tc>
            </w:tr>
            <w:tr w:rsidR="00A66864" w:rsidRPr="007E6AEE" w14:paraId="5DFC823E" w14:textId="77777777" w:rsidTr="00A66864">
              <w:tc>
                <w:tcPr>
                  <w:tcW w:w="4373" w:type="dxa"/>
                </w:tcPr>
                <w:p w14:paraId="7D4CBB84" w14:textId="4C5CE816" w:rsidR="00A66864" w:rsidRPr="007E6AEE" w:rsidRDefault="00E05007">
                  <w:pPr>
                    <w:rPr>
                      <w:rFonts w:cs="Times New Roman"/>
                      <w:noProof/>
                      <w:szCs w:val="20"/>
                    </w:rPr>
                  </w:pPr>
                  <w:r w:rsidRPr="007E6AEE">
                    <w:rPr>
                      <w:rFonts w:cs="Times New Roman"/>
                      <w:noProof/>
                      <w:szCs w:val="20"/>
                    </w:rPr>
                    <w:t>Requires RESTCONF subscription</w:t>
                  </w:r>
                </w:p>
              </w:tc>
              <w:tc>
                <w:tcPr>
                  <w:tcW w:w="4373" w:type="dxa"/>
                </w:tcPr>
                <w:p w14:paraId="03C2A9E6" w14:textId="2DAD98C5" w:rsidR="00A66864" w:rsidRPr="007E6AEE" w:rsidRDefault="001E7C4F">
                  <w:pPr>
                    <w:rPr>
                      <w:rFonts w:cs="Times New Roman"/>
                      <w:noProof/>
                      <w:szCs w:val="20"/>
                    </w:rPr>
                  </w:pPr>
                  <w:r w:rsidRPr="007E6AEE">
                    <w:rPr>
                      <w:rFonts w:cs="Times New Roman"/>
                      <w:noProof/>
                      <w:szCs w:val="20"/>
                    </w:rPr>
                    <w:t>May not require to interact with TAPI notification context.</w:t>
                  </w:r>
                </w:p>
              </w:tc>
            </w:tr>
          </w:tbl>
          <w:p w14:paraId="2CDBAED1" w14:textId="02CE40A7" w:rsidR="009A2787" w:rsidRPr="007E6AEE" w:rsidRDefault="009A2787">
            <w:pPr>
              <w:cnfStyle w:val="000000000000" w:firstRow="0" w:lastRow="0" w:firstColumn="0" w:lastColumn="0" w:oddVBand="0" w:evenVBand="0" w:oddHBand="0" w:evenHBand="0" w:firstRowFirstColumn="0" w:firstRowLastColumn="0" w:lastRowFirstColumn="0" w:lastRowLastColumn="0"/>
              <w:rPr>
                <w:rFonts w:cs="Times New Roman"/>
                <w:noProof/>
                <w:szCs w:val="20"/>
              </w:rPr>
            </w:pPr>
          </w:p>
          <w:p w14:paraId="5ED00E93" w14:textId="2ED0BB58" w:rsidR="00DA53AB" w:rsidRPr="007E6AEE" w:rsidRDefault="00DA53AB">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 xml:space="preserve">Either by creating a new </w:t>
            </w:r>
            <w:r w:rsidR="003422AF" w:rsidRPr="007E6AEE">
              <w:rPr>
                <w:rFonts w:cs="Times New Roman"/>
                <w:noProof/>
                <w:szCs w:val="20"/>
              </w:rPr>
              <w:t>stream or by applying a RESTCONF filter, the server MUST support the filtering of notifications</w:t>
            </w:r>
            <w:r w:rsidR="00707832" w:rsidRPr="007E6AEE">
              <w:rPr>
                <w:rFonts w:cs="Times New Roman"/>
                <w:noProof/>
                <w:szCs w:val="20"/>
              </w:rPr>
              <w:t xml:space="preserve"> by a combination of</w:t>
            </w:r>
            <w:r w:rsidR="003422AF" w:rsidRPr="007E6AEE">
              <w:rPr>
                <w:rFonts w:cs="Times New Roman"/>
                <w:noProof/>
                <w:szCs w:val="20"/>
              </w:rPr>
              <w:t>:</w:t>
            </w:r>
          </w:p>
          <w:p w14:paraId="23EC408A" w14:textId="31DE3370" w:rsidR="008C5126" w:rsidRPr="007E6AEE" w:rsidRDefault="006136AF" w:rsidP="000A114F">
            <w:pPr>
              <w:pStyle w:val="ListParagraph"/>
              <w:numPr>
                <w:ilvl w:val="0"/>
                <w:numId w:val="22"/>
              </w:num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(target-)</w:t>
            </w:r>
            <w:r w:rsidR="004420C9" w:rsidRPr="007E6AEE">
              <w:rPr>
                <w:rFonts w:cs="Times New Roman"/>
                <w:noProof/>
                <w:szCs w:val="20"/>
              </w:rPr>
              <w:t xml:space="preserve">object-type (i.e., Connectivity-Service, Connection…), </w:t>
            </w:r>
          </w:p>
          <w:p w14:paraId="6612E1A2" w14:textId="4AB0BF31" w:rsidR="008C5126" w:rsidRPr="007E6AEE" w:rsidRDefault="004420C9" w:rsidP="000A114F">
            <w:pPr>
              <w:pStyle w:val="ListParagraph"/>
              <w:numPr>
                <w:ilvl w:val="0"/>
                <w:numId w:val="22"/>
              </w:num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 xml:space="preserve">networking layer, </w:t>
            </w:r>
          </w:p>
          <w:p w14:paraId="4E15CFBF" w14:textId="14589143" w:rsidR="00F708E0" w:rsidRPr="007E6AEE" w:rsidRDefault="00F708E0" w:rsidP="000A114F">
            <w:pPr>
              <w:pStyle w:val="ListParagraph"/>
              <w:numPr>
                <w:ilvl w:val="0"/>
                <w:numId w:val="22"/>
              </w:num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Detected</w:t>
            </w:r>
            <w:r w:rsidR="000B114A" w:rsidRPr="007E6AEE">
              <w:rPr>
                <w:rFonts w:cs="Times New Roman"/>
                <w:noProof/>
                <w:szCs w:val="20"/>
              </w:rPr>
              <w:t xml:space="preserve"> </w:t>
            </w:r>
            <w:r w:rsidRPr="007E6AEE">
              <w:rPr>
                <w:rFonts w:cs="Times New Roman"/>
                <w:noProof/>
                <w:szCs w:val="20"/>
              </w:rPr>
              <w:t xml:space="preserve">condition: </w:t>
            </w:r>
            <w:r w:rsidRPr="007E6AEE">
              <w:rPr>
                <w:rFonts w:cs="Times New Roman"/>
                <w:i/>
                <w:iCs/>
                <w:noProof/>
                <w:szCs w:val="20"/>
              </w:rPr>
              <w:t>/tapi-notification:event-notification/tapi-fm:detected-condition/tapi-fm:detected-condition-name</w:t>
            </w:r>
          </w:p>
          <w:p w14:paraId="71FB1B17" w14:textId="1FE59B8D" w:rsidR="00F708E0" w:rsidRPr="007E6AEE" w:rsidRDefault="000B114A" w:rsidP="000A114F">
            <w:pPr>
              <w:pStyle w:val="ListParagraph"/>
              <w:numPr>
                <w:ilvl w:val="0"/>
                <w:numId w:val="22"/>
              </w:num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 xml:space="preserve">Perceived severity: </w:t>
            </w:r>
            <w:r w:rsidRPr="007E6AEE">
              <w:rPr>
                <w:rFonts w:cs="Times New Roman"/>
                <w:noProof/>
                <w:szCs w:val="20"/>
              </w:rPr>
              <w:tab/>
            </w:r>
            <w:r w:rsidRPr="007E6AEE">
              <w:rPr>
                <w:rFonts w:cs="Times New Roman"/>
                <w:i/>
                <w:iCs/>
                <w:noProof/>
                <w:szCs w:val="20"/>
              </w:rPr>
              <w:t>/tapi-notification:event-notification/tapi-fm:detected-condition/tapi-fm:detector-info/tapi-fm:perceived-severity</w:t>
            </w:r>
            <w:r w:rsidR="00F708E0" w:rsidRPr="007E6AEE" w:rsidDel="00F708E0">
              <w:rPr>
                <w:rFonts w:cs="Times New Roman"/>
                <w:noProof/>
                <w:szCs w:val="20"/>
              </w:rPr>
              <w:t xml:space="preserve"> </w:t>
            </w:r>
          </w:p>
          <w:p w14:paraId="23D7585D" w14:textId="77777777" w:rsidR="00DF2949" w:rsidRPr="007E6AEE" w:rsidRDefault="00094B73" w:rsidP="000A114F">
            <w:pPr>
              <w:pStyle w:val="ListParagraph"/>
              <w:numPr>
                <w:ilvl w:val="0"/>
                <w:numId w:val="22"/>
              </w:numPr>
              <w:cnfStyle w:val="000000000000" w:firstRow="0" w:lastRow="0" w:firstColumn="0" w:lastColumn="0" w:oddVBand="0" w:evenVBand="0" w:oddHBand="0" w:evenHBand="0" w:firstRowFirstColumn="0" w:firstRowLastColumn="0" w:lastRowFirstColumn="0" w:lastRowLastColumn="0"/>
              <w:rPr>
                <w:rFonts w:cs="Times New Roman"/>
                <w:noProof/>
                <w:color w:val="7030A0"/>
                <w:szCs w:val="20"/>
              </w:rPr>
            </w:pPr>
            <w:r w:rsidRPr="007E6AEE">
              <w:rPr>
                <w:rFonts w:cs="Times New Roman"/>
                <w:noProof/>
                <w:szCs w:val="20"/>
              </w:rPr>
              <w:lastRenderedPageBreak/>
              <w:t xml:space="preserve">(event-) </w:t>
            </w:r>
            <w:r w:rsidR="004420C9" w:rsidRPr="007E6AEE">
              <w:rPr>
                <w:rFonts w:cs="Times New Roman"/>
                <w:noProof/>
                <w:szCs w:val="20"/>
              </w:rPr>
              <w:t>notification-type</w:t>
            </w:r>
            <w:r w:rsidR="00707832" w:rsidRPr="007E6AEE">
              <w:rPr>
                <w:rFonts w:cs="Times New Roman"/>
                <w:noProof/>
                <w:szCs w:val="20"/>
              </w:rPr>
              <w:t xml:space="preserve">s, </w:t>
            </w:r>
            <w:r w:rsidR="00C91FB4" w:rsidRPr="007E6AEE">
              <w:rPr>
                <w:rFonts w:cs="Times New Roman"/>
                <w:noProof/>
                <w:szCs w:val="20"/>
              </w:rPr>
              <w:t xml:space="preserve"> supporting</w:t>
            </w:r>
            <w:r w:rsidR="00FF698F" w:rsidRPr="007E6AEE">
              <w:rPr>
                <w:rFonts w:cs="Times New Roman"/>
                <w:noProof/>
                <w:szCs w:val="20"/>
              </w:rPr>
              <w:t xml:space="preserve"> </w:t>
            </w:r>
            <w:r w:rsidR="00FF698F" w:rsidRPr="007E6AEE">
              <w:rPr>
                <w:rFonts w:cs="Times New Roman"/>
                <w:noProof/>
                <w:color w:val="7030A0"/>
                <w:szCs w:val="20"/>
              </w:rPr>
              <w:t>NOTIFICATION_TYPE_ {</w:t>
            </w:r>
          </w:p>
          <w:p w14:paraId="54C0A2F6" w14:textId="77777777" w:rsidR="00DF2949" w:rsidRPr="007E6AEE" w:rsidRDefault="00DF2949" w:rsidP="00DF2949">
            <w:pPr>
              <w:pStyle w:val="ListParagraph"/>
              <w:ind w:left="360"/>
              <w:cnfStyle w:val="000000000000" w:firstRow="0" w:lastRow="0" w:firstColumn="0" w:lastColumn="0" w:oddVBand="0" w:evenVBand="0" w:oddHBand="0" w:evenHBand="0" w:firstRowFirstColumn="0" w:firstRowLastColumn="0" w:lastRowFirstColumn="0" w:lastRowLastColumn="0"/>
              <w:rPr>
                <w:rFonts w:cs="Times New Roman"/>
                <w:noProof/>
                <w:color w:val="7030A0"/>
                <w:szCs w:val="20"/>
              </w:rPr>
            </w:pPr>
            <w:r w:rsidRPr="007E6AEE">
              <w:rPr>
                <w:rFonts w:cs="Times New Roman"/>
                <w:noProof/>
                <w:color w:val="7030A0"/>
                <w:szCs w:val="20"/>
              </w:rPr>
              <w:t xml:space="preserve">    </w:t>
            </w:r>
            <w:r w:rsidR="004420C9" w:rsidRPr="007E6AEE">
              <w:rPr>
                <w:rFonts w:cs="Times New Roman"/>
                <w:noProof/>
                <w:color w:val="7030A0"/>
                <w:szCs w:val="20"/>
              </w:rPr>
              <w:t xml:space="preserve">OBJECT_CREATION, </w:t>
            </w:r>
          </w:p>
          <w:p w14:paraId="1FC0FB8E" w14:textId="2737CAFE" w:rsidR="00DF2949" w:rsidRPr="007E6AEE" w:rsidRDefault="00DF2949" w:rsidP="00DF2949">
            <w:pPr>
              <w:pStyle w:val="ListParagraph"/>
              <w:ind w:left="360"/>
              <w:cnfStyle w:val="000000000000" w:firstRow="0" w:lastRow="0" w:firstColumn="0" w:lastColumn="0" w:oddVBand="0" w:evenVBand="0" w:oddHBand="0" w:evenHBand="0" w:firstRowFirstColumn="0" w:firstRowLastColumn="0" w:lastRowFirstColumn="0" w:lastRowLastColumn="0"/>
              <w:rPr>
                <w:rFonts w:cs="Times New Roman"/>
                <w:noProof/>
                <w:color w:val="7030A0"/>
                <w:szCs w:val="20"/>
              </w:rPr>
            </w:pPr>
            <w:r w:rsidRPr="007E6AEE">
              <w:rPr>
                <w:rFonts w:cs="Times New Roman"/>
                <w:noProof/>
                <w:color w:val="7030A0"/>
                <w:szCs w:val="20"/>
              </w:rPr>
              <w:t xml:space="preserve">    </w:t>
            </w:r>
            <w:r w:rsidR="004420C9" w:rsidRPr="007E6AEE">
              <w:rPr>
                <w:rFonts w:cs="Times New Roman"/>
                <w:noProof/>
                <w:color w:val="7030A0"/>
                <w:szCs w:val="20"/>
              </w:rPr>
              <w:t xml:space="preserve">ATTRIBUTE_VALUE_CHANGE, </w:t>
            </w:r>
          </w:p>
          <w:p w14:paraId="15F5572F" w14:textId="77777777" w:rsidR="00DF2949" w:rsidRPr="007E6AEE" w:rsidRDefault="00DF2949" w:rsidP="00DF2949">
            <w:pPr>
              <w:pStyle w:val="ListParagraph"/>
              <w:ind w:left="360"/>
              <w:cnfStyle w:val="000000000000" w:firstRow="0" w:lastRow="0" w:firstColumn="0" w:lastColumn="0" w:oddVBand="0" w:evenVBand="0" w:oddHBand="0" w:evenHBand="0" w:firstRowFirstColumn="0" w:firstRowLastColumn="0" w:lastRowFirstColumn="0" w:lastRowLastColumn="0"/>
              <w:rPr>
                <w:rFonts w:cs="Times New Roman"/>
                <w:noProof/>
                <w:color w:val="7030A0"/>
                <w:szCs w:val="20"/>
              </w:rPr>
            </w:pPr>
            <w:r w:rsidRPr="007E6AEE">
              <w:rPr>
                <w:rFonts w:cs="Times New Roman"/>
                <w:noProof/>
                <w:color w:val="7030A0"/>
                <w:szCs w:val="20"/>
              </w:rPr>
              <w:t xml:space="preserve">    </w:t>
            </w:r>
            <w:r w:rsidR="004420C9" w:rsidRPr="007E6AEE">
              <w:rPr>
                <w:rFonts w:cs="Times New Roman"/>
                <w:noProof/>
                <w:color w:val="7030A0"/>
                <w:szCs w:val="20"/>
              </w:rPr>
              <w:t>OBJECT_DELETION</w:t>
            </w:r>
            <w:r w:rsidRPr="007E6AEE">
              <w:rPr>
                <w:rFonts w:cs="Times New Roman"/>
                <w:noProof/>
                <w:color w:val="7030A0"/>
                <w:szCs w:val="20"/>
              </w:rPr>
              <w:t>,</w:t>
            </w:r>
          </w:p>
          <w:p w14:paraId="0D8492BB" w14:textId="50621057" w:rsidR="00DF2949" w:rsidRPr="007E6AEE" w:rsidRDefault="00DF2949" w:rsidP="00DF2949">
            <w:pPr>
              <w:pStyle w:val="ListParagraph"/>
              <w:ind w:left="360"/>
              <w:cnfStyle w:val="000000000000" w:firstRow="0" w:lastRow="0" w:firstColumn="0" w:lastColumn="0" w:oddVBand="0" w:evenVBand="0" w:oddHBand="0" w:evenHBand="0" w:firstRowFirstColumn="0" w:firstRowLastColumn="0" w:lastRowFirstColumn="0" w:lastRowLastColumn="0"/>
              <w:rPr>
                <w:rFonts w:cs="Times New Roman"/>
                <w:noProof/>
                <w:color w:val="7030A0"/>
                <w:szCs w:val="20"/>
              </w:rPr>
            </w:pPr>
            <w:r w:rsidRPr="007E6AEE">
              <w:rPr>
                <w:rFonts w:cs="Times New Roman"/>
                <w:noProof/>
                <w:color w:val="7030A0"/>
                <w:szCs w:val="20"/>
              </w:rPr>
              <w:t xml:space="preserve">    </w:t>
            </w:r>
            <w:r w:rsidR="006136AF" w:rsidRPr="007E6AEE">
              <w:rPr>
                <w:rFonts w:cs="Times New Roman"/>
                <w:noProof/>
                <w:color w:val="7030A0"/>
                <w:szCs w:val="20"/>
              </w:rPr>
              <w:t>FM_</w:t>
            </w:r>
            <w:r w:rsidRPr="007E6AEE">
              <w:rPr>
                <w:rFonts w:cs="Times New Roman"/>
                <w:noProof/>
                <w:color w:val="7030A0"/>
                <w:szCs w:val="20"/>
              </w:rPr>
              <w:t xml:space="preserve">ALARM_EVENT, </w:t>
            </w:r>
          </w:p>
          <w:p w14:paraId="1CC36013" w14:textId="370BEEA0" w:rsidR="004420C9" w:rsidRPr="007E6AEE" w:rsidRDefault="00DF2949" w:rsidP="00DF2949">
            <w:pPr>
              <w:pStyle w:val="ListParagraph"/>
              <w:ind w:left="360"/>
              <w:cnfStyle w:val="000000000000" w:firstRow="0" w:lastRow="0" w:firstColumn="0" w:lastColumn="0" w:oddVBand="0" w:evenVBand="0" w:oddHBand="0" w:evenHBand="0" w:firstRowFirstColumn="0" w:firstRowLastColumn="0" w:lastRowFirstColumn="0" w:lastRowLastColumn="0"/>
              <w:rPr>
                <w:rFonts w:cs="Times New Roman"/>
                <w:noProof/>
                <w:color w:val="7030A0"/>
                <w:szCs w:val="20"/>
              </w:rPr>
            </w:pPr>
            <w:r w:rsidRPr="007E6AEE">
              <w:rPr>
                <w:rFonts w:cs="Times New Roman"/>
                <w:noProof/>
                <w:color w:val="7030A0"/>
                <w:szCs w:val="20"/>
              </w:rPr>
              <w:t xml:space="preserve">    FM_THRESHOLD_CROSSING_ALERT</w:t>
            </w:r>
          </w:p>
          <w:p w14:paraId="04A57399" w14:textId="5A505FF7" w:rsidR="00DF2949" w:rsidRPr="007E6AEE" w:rsidRDefault="00DF2949" w:rsidP="00DF2949">
            <w:pPr>
              <w:pStyle w:val="ListParagraph"/>
              <w:ind w:left="360"/>
              <w:cnfStyle w:val="000000000000" w:firstRow="0" w:lastRow="0" w:firstColumn="0" w:lastColumn="0" w:oddVBand="0" w:evenVBand="0" w:oddHBand="0" w:evenHBand="0" w:firstRowFirstColumn="0" w:firstRowLastColumn="0" w:lastRowFirstColumn="0" w:lastRowLastColumn="0"/>
              <w:rPr>
                <w:rFonts w:cs="Times New Roman"/>
                <w:noProof/>
                <w:color w:val="7030A0"/>
                <w:szCs w:val="20"/>
              </w:rPr>
            </w:pPr>
            <w:r w:rsidRPr="007E6AEE">
              <w:rPr>
                <w:rFonts w:cs="Times New Roman"/>
                <w:noProof/>
                <w:color w:val="7030A0"/>
                <w:szCs w:val="20"/>
              </w:rPr>
              <w:t>}</w:t>
            </w:r>
          </w:p>
          <w:p w14:paraId="7B529351" w14:textId="77777777" w:rsidR="00DF2949" w:rsidRPr="007E6AEE" w:rsidRDefault="00DF2949" w:rsidP="00352E9A">
            <w:pPr>
              <w:pStyle w:val="ListParagraph"/>
              <w:ind w:left="360"/>
              <w:cnfStyle w:val="000000000000" w:firstRow="0" w:lastRow="0" w:firstColumn="0" w:lastColumn="0" w:oddVBand="0" w:evenVBand="0" w:oddHBand="0" w:evenHBand="0" w:firstRowFirstColumn="0" w:firstRowLastColumn="0" w:lastRowFirstColumn="0" w:lastRowLastColumn="0"/>
              <w:rPr>
                <w:rFonts w:cs="Times New Roman"/>
                <w:noProof/>
                <w:szCs w:val="20"/>
              </w:rPr>
            </w:pPr>
          </w:p>
          <w:p w14:paraId="6163454E" w14:textId="282FB2EE" w:rsidR="00025541" w:rsidRPr="007E6AEE" w:rsidRDefault="00EF67EC">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and</w:t>
            </w:r>
            <w:r w:rsidR="00025541" w:rsidRPr="007E6AEE">
              <w:rPr>
                <w:rFonts w:cs="Times New Roman"/>
                <w:noProof/>
                <w:szCs w:val="20"/>
              </w:rPr>
              <w:t xml:space="preserve"> </w:t>
            </w:r>
            <w:r w:rsidR="004D7D10" w:rsidRPr="007E6AEE">
              <w:rPr>
                <w:rFonts w:cs="Times New Roman"/>
                <w:noProof/>
                <w:szCs w:val="20"/>
              </w:rPr>
              <w:t>MAY allow filtering:</w:t>
            </w:r>
          </w:p>
          <w:p w14:paraId="28910AA5" w14:textId="77B69887" w:rsidR="004D7D10" w:rsidRPr="007E6AEE" w:rsidRDefault="004D7D10" w:rsidP="000A114F">
            <w:pPr>
              <w:pStyle w:val="ListParagraph"/>
              <w:numPr>
                <w:ilvl w:val="0"/>
                <w:numId w:val="22"/>
              </w:num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by object-identifier (i.e., uuid)</w:t>
            </w:r>
          </w:p>
          <w:p w14:paraId="302C1D32" w14:textId="77777777" w:rsidR="000B114A" w:rsidRPr="007E6AEE" w:rsidRDefault="000B114A">
            <w:pPr>
              <w:cnfStyle w:val="000000000000" w:firstRow="0" w:lastRow="0" w:firstColumn="0" w:lastColumn="0" w:oddVBand="0" w:evenVBand="0" w:oddHBand="0" w:evenHBand="0" w:firstRowFirstColumn="0" w:firstRowLastColumn="0" w:lastRowFirstColumn="0" w:lastRowLastColumn="0"/>
              <w:rPr>
                <w:rFonts w:cs="Times New Roman"/>
                <w:noProof/>
                <w:szCs w:val="20"/>
              </w:rPr>
            </w:pPr>
          </w:p>
          <w:p w14:paraId="3619A582" w14:textId="5B358B41" w:rsidR="004420C9" w:rsidRPr="007E6AEE" w:rsidRDefault="007637CD">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I</w:t>
            </w:r>
            <w:r w:rsidR="008C0A07" w:rsidRPr="007E6AEE">
              <w:rPr>
                <w:rFonts w:cs="Times New Roman"/>
                <w:noProof/>
                <w:szCs w:val="20"/>
              </w:rPr>
              <w:t xml:space="preserve">mplementations MUST support </w:t>
            </w:r>
            <w:r w:rsidR="0031191E" w:rsidRPr="007E6AEE">
              <w:rPr>
                <w:rFonts w:cs="Times New Roman"/>
                <w:noProof/>
                <w:szCs w:val="20"/>
              </w:rPr>
              <w:t>client applications subscri</w:t>
            </w:r>
            <w:r w:rsidR="005F1742" w:rsidRPr="007E6AEE">
              <w:rPr>
                <w:rFonts w:cs="Times New Roman"/>
                <w:noProof/>
                <w:szCs w:val="20"/>
              </w:rPr>
              <w:t>bing</w:t>
            </w:r>
            <w:r w:rsidR="0031191E" w:rsidRPr="007E6AEE">
              <w:rPr>
                <w:rFonts w:cs="Times New Roman"/>
                <w:noProof/>
                <w:szCs w:val="20"/>
              </w:rPr>
              <w:t xml:space="preserve"> to the default tapi-notification stream </w:t>
            </w:r>
            <w:r w:rsidR="00292F1A" w:rsidRPr="007E6AEE">
              <w:rPr>
                <w:rFonts w:cs="Times New Roman"/>
                <w:noProof/>
                <w:szCs w:val="20"/>
              </w:rPr>
              <w:t xml:space="preserve">(or additionally created ones) </w:t>
            </w:r>
            <w:r w:rsidR="0031191E" w:rsidRPr="007E6AEE">
              <w:rPr>
                <w:rFonts w:cs="Times New Roman"/>
                <w:noProof/>
                <w:szCs w:val="20"/>
              </w:rPr>
              <w:t xml:space="preserve">with </w:t>
            </w:r>
            <w:r w:rsidR="004420C9" w:rsidRPr="007E6AEE">
              <w:rPr>
                <w:rFonts w:cs="Times New Roman"/>
                <w:i/>
                <w:iCs/>
                <w:noProof/>
                <w:szCs w:val="20"/>
              </w:rPr>
              <w:t>different filtering characteristics</w:t>
            </w:r>
            <w:r w:rsidR="00962A57" w:rsidRPr="007E6AEE">
              <w:rPr>
                <w:rFonts w:cs="Times New Roman"/>
                <w:noProof/>
                <w:szCs w:val="20"/>
              </w:rPr>
              <w:t xml:space="preserve"> </w:t>
            </w:r>
            <w:r w:rsidR="004C6637" w:rsidRPr="007E6AEE">
              <w:rPr>
                <w:rFonts w:cs="Times New Roman"/>
                <w:noProof/>
                <w:szCs w:val="20"/>
              </w:rPr>
              <w:t xml:space="preserve">thus resulting in different </w:t>
            </w:r>
            <w:r w:rsidR="00EF67EC" w:rsidRPr="007E6AEE">
              <w:rPr>
                <w:rFonts w:cs="Times New Roman"/>
                <w:i/>
                <w:iCs/>
                <w:noProof/>
                <w:szCs w:val="20"/>
              </w:rPr>
              <w:t>subscriptions c</w:t>
            </w:r>
            <w:r w:rsidR="004C6637" w:rsidRPr="007E6AEE">
              <w:rPr>
                <w:rFonts w:cs="Times New Roman"/>
                <w:i/>
                <w:iCs/>
                <w:noProof/>
                <w:szCs w:val="20"/>
              </w:rPr>
              <w:t>hannels</w:t>
            </w:r>
            <w:r w:rsidR="004C6637" w:rsidRPr="007E6AEE">
              <w:rPr>
                <w:rFonts w:cs="Times New Roman"/>
                <w:noProof/>
                <w:szCs w:val="20"/>
              </w:rPr>
              <w:t>.</w:t>
            </w:r>
            <w:r w:rsidR="00D57D3E" w:rsidRPr="007E6AEE">
              <w:rPr>
                <w:rFonts w:cs="Times New Roman"/>
                <w:noProof/>
                <w:szCs w:val="20"/>
              </w:rPr>
              <w:t xml:space="preserve"> </w:t>
            </w:r>
            <w:r w:rsidR="004420C9" w:rsidRPr="007E6AEE">
              <w:rPr>
                <w:rFonts w:cs="Times New Roman"/>
                <w:noProof/>
                <w:szCs w:val="20"/>
              </w:rPr>
              <w:t xml:space="preserve">All NOTIFICATIONs emitted by the </w:t>
            </w:r>
            <w:r w:rsidR="00D57D3E" w:rsidRPr="007E6AEE">
              <w:rPr>
                <w:rFonts w:cs="Times New Roman"/>
                <w:noProof/>
                <w:szCs w:val="20"/>
              </w:rPr>
              <w:t>TAPI server</w:t>
            </w:r>
            <w:r w:rsidR="004420C9" w:rsidRPr="007E6AEE">
              <w:rPr>
                <w:rFonts w:cs="Times New Roman"/>
                <w:noProof/>
                <w:szCs w:val="20"/>
              </w:rPr>
              <w:t xml:space="preserve"> </w:t>
            </w:r>
            <w:r w:rsidR="004420C9" w:rsidRPr="007E6AEE">
              <w:rPr>
                <w:rFonts w:cs="Times New Roman"/>
                <w:i/>
                <w:iCs/>
                <w:noProof/>
                <w:szCs w:val="20"/>
              </w:rPr>
              <w:t>through a dedicated subscribtion channel</w:t>
            </w:r>
            <w:r w:rsidR="004420C9" w:rsidRPr="007E6AEE">
              <w:rPr>
                <w:rFonts w:cs="Times New Roman"/>
                <w:noProof/>
                <w:szCs w:val="20"/>
              </w:rPr>
              <w:t xml:space="preserve"> </w:t>
            </w:r>
            <w:r w:rsidR="00CE249A" w:rsidRPr="007E6AEE">
              <w:rPr>
                <w:rFonts w:cs="Times New Roman"/>
                <w:noProof/>
                <w:szCs w:val="20"/>
              </w:rPr>
              <w:t>MUST</w:t>
            </w:r>
            <w:r w:rsidR="004420C9" w:rsidRPr="007E6AEE">
              <w:rPr>
                <w:rFonts w:cs="Times New Roman"/>
                <w:noProof/>
                <w:szCs w:val="20"/>
              </w:rPr>
              <w:t xml:space="preserve"> be </w:t>
            </w:r>
            <w:r w:rsidR="00CE249A" w:rsidRPr="007E6AEE">
              <w:rPr>
                <w:rFonts w:cs="Times New Roman"/>
                <w:noProof/>
                <w:szCs w:val="20"/>
              </w:rPr>
              <w:t>tagged</w:t>
            </w:r>
            <w:r w:rsidR="004420C9" w:rsidRPr="007E6AEE">
              <w:rPr>
                <w:rFonts w:cs="Times New Roman"/>
                <w:noProof/>
                <w:szCs w:val="20"/>
              </w:rPr>
              <w:t xml:space="preserve"> </w:t>
            </w:r>
            <w:r w:rsidR="00CE249A" w:rsidRPr="007E6AEE">
              <w:rPr>
                <w:rFonts w:cs="Times New Roman"/>
                <w:noProof/>
                <w:szCs w:val="20"/>
              </w:rPr>
              <w:t>with sequence number</w:t>
            </w:r>
            <w:r w:rsidR="002518C8" w:rsidRPr="007E6AEE">
              <w:rPr>
                <w:rFonts w:cs="Times New Roman"/>
                <w:noProof/>
                <w:szCs w:val="20"/>
              </w:rPr>
              <w:t xml:space="preserve"> (monitonically </w:t>
            </w:r>
            <w:r w:rsidR="001D54B9" w:rsidRPr="007E6AEE">
              <w:rPr>
                <w:rFonts w:cs="Times New Roman"/>
                <w:noProof/>
                <w:szCs w:val="20"/>
              </w:rPr>
              <w:t>increasing)</w:t>
            </w:r>
            <w:r w:rsidR="00CE249A" w:rsidRPr="007E6AEE">
              <w:rPr>
                <w:rFonts w:cs="Times New Roman"/>
                <w:noProof/>
                <w:szCs w:val="20"/>
              </w:rPr>
              <w:t xml:space="preserve"> and</w:t>
            </w:r>
            <w:r w:rsidR="00DA1977" w:rsidRPr="007E6AEE">
              <w:rPr>
                <w:rFonts w:cs="Times New Roman"/>
                <w:noProof/>
                <w:szCs w:val="20"/>
              </w:rPr>
              <w:t xml:space="preserve"> a</w:t>
            </w:r>
            <w:r w:rsidR="00CE249A" w:rsidRPr="007E6AEE">
              <w:rPr>
                <w:rFonts w:cs="Times New Roman"/>
                <w:noProof/>
                <w:szCs w:val="20"/>
              </w:rPr>
              <w:t xml:space="preserve"> timestamp.</w:t>
            </w:r>
          </w:p>
          <w:p w14:paraId="4C9095B9" w14:textId="3AA5DF86" w:rsidR="00CC42BC" w:rsidRPr="007E6AEE" w:rsidRDefault="00CC42BC">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 xml:space="preserve">For </w:t>
            </w:r>
            <w:r w:rsidRPr="007E6AEE">
              <w:rPr>
                <w:rFonts w:cs="Times New Roman"/>
                <w:i/>
                <w:iCs/>
                <w:noProof/>
                <w:szCs w:val="20"/>
              </w:rPr>
              <w:t>notification</w:t>
            </w:r>
            <w:r w:rsidRPr="007E6AEE">
              <w:rPr>
                <w:rFonts w:cs="Times New Roman"/>
                <w:noProof/>
                <w:szCs w:val="20"/>
              </w:rPr>
              <w:t xml:space="preserve"> </w:t>
            </w:r>
          </w:p>
          <w:p w14:paraId="10EF4445" w14:textId="558C9A42" w:rsidR="004420C9" w:rsidRPr="007E6AEE" w:rsidRDefault="00A2479F" w:rsidP="00332E57">
            <w:pPr>
              <w:pStyle w:val="yang-tree"/>
              <w:cnfStyle w:val="000000000000" w:firstRow="0" w:lastRow="0" w:firstColumn="0" w:lastColumn="0" w:oddVBand="0" w:evenVBand="0" w:oddHBand="0" w:evenHBand="0" w:firstRowFirstColumn="0" w:firstRowLastColumn="0" w:lastRowFirstColumn="0" w:lastRowLastColumn="0"/>
            </w:pPr>
            <w:r w:rsidRPr="007E6AEE">
              <w:t>/</w:t>
            </w:r>
            <w:r w:rsidR="004420C9" w:rsidRPr="007E6AEE">
              <w:t xml:space="preserve">tapi-notification:notification:   </w:t>
            </w:r>
          </w:p>
          <w:p w14:paraId="7C6928B8" w14:textId="70F8DE13" w:rsidR="004420C9" w:rsidRPr="007E6AEE" w:rsidRDefault="004420C9" w:rsidP="00DA1977">
            <w:pPr>
              <w:pStyle w:val="yang-tree"/>
              <w:cnfStyle w:val="000000000000" w:firstRow="0" w:lastRow="0" w:firstColumn="0" w:lastColumn="0" w:oddVBand="0" w:evenVBand="0" w:oddHBand="0" w:evenHBand="0" w:firstRowFirstColumn="0" w:firstRowLastColumn="0" w:lastRowFirstColumn="0" w:lastRowLastColumn="0"/>
            </w:pPr>
            <w:r w:rsidRPr="007E6AEE">
              <w:t xml:space="preserve">         +--ro sequence-number?            uint64</w:t>
            </w:r>
          </w:p>
          <w:p w14:paraId="694C08FC" w14:textId="77777777" w:rsidR="004420C9" w:rsidRPr="007E6AEE" w:rsidRDefault="004420C9" w:rsidP="00332E57">
            <w:pPr>
              <w:pStyle w:val="TR-JSONsnippet"/>
              <w:cnfStyle w:val="000000000000" w:firstRow="0" w:lastRow="0" w:firstColumn="0" w:lastColumn="0" w:oddVBand="0" w:evenVBand="0" w:oddHBand="0" w:evenHBand="0" w:firstRowFirstColumn="0" w:firstRowLastColumn="0" w:lastRowFirstColumn="0" w:lastRowLastColumn="0"/>
            </w:pPr>
            <w:r w:rsidRPr="007E6AEE">
              <w:t xml:space="preserve">         +--ro event-time-stamp?           tapi-common:date-and-time</w:t>
            </w:r>
          </w:p>
          <w:p w14:paraId="56847DE6" w14:textId="77777777" w:rsidR="0065481F" w:rsidRPr="007E6AEE" w:rsidRDefault="0065481F" w:rsidP="006777E6">
            <w:pPr>
              <w:cnfStyle w:val="000000000000" w:firstRow="0" w:lastRow="0" w:firstColumn="0" w:lastColumn="0" w:oddVBand="0" w:evenVBand="0" w:oddHBand="0" w:evenHBand="0" w:firstRowFirstColumn="0" w:firstRowLastColumn="0" w:lastRowFirstColumn="0" w:lastRowLastColumn="0"/>
              <w:rPr>
                <w:rFonts w:cs="Times New Roman"/>
                <w:szCs w:val="20"/>
              </w:rPr>
            </w:pPr>
          </w:p>
          <w:p w14:paraId="2A12CE26" w14:textId="5D19C6ED" w:rsidR="00A2479F" w:rsidRPr="007E6AEE" w:rsidRDefault="00CC42BC" w:rsidP="006777E6">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and for </w:t>
            </w:r>
            <w:r w:rsidRPr="007E6AEE">
              <w:rPr>
                <w:rFonts w:cs="Times New Roman"/>
                <w:i/>
                <w:iCs/>
                <w:szCs w:val="20"/>
              </w:rPr>
              <w:t>event-notification</w:t>
            </w:r>
          </w:p>
          <w:p w14:paraId="3B05C524" w14:textId="7205AC31" w:rsidR="005F30C2" w:rsidRPr="007E6AEE" w:rsidRDefault="005F30C2" w:rsidP="005F30C2">
            <w:pPr>
              <w:pStyle w:val="yang-tree"/>
              <w:cnfStyle w:val="000000000000" w:firstRow="0" w:lastRow="0" w:firstColumn="0" w:lastColumn="0" w:oddVBand="0" w:evenVBand="0" w:oddHBand="0" w:evenHBand="0" w:firstRowFirstColumn="0" w:firstRowLastColumn="0" w:lastRowFirstColumn="0" w:lastRowLastColumn="0"/>
            </w:pPr>
            <w:r w:rsidRPr="007E6AEE">
              <w:t>/tapi-notification:</w:t>
            </w:r>
            <w:r w:rsidR="00EE0336" w:rsidRPr="007E6AEE">
              <w:t>event-</w:t>
            </w:r>
            <w:r w:rsidRPr="007E6AEE">
              <w:t xml:space="preserve">notification:   </w:t>
            </w:r>
          </w:p>
          <w:p w14:paraId="6768D709" w14:textId="77777777" w:rsidR="005F30C2" w:rsidRPr="007E6AEE" w:rsidRDefault="005F30C2" w:rsidP="005F30C2">
            <w:pPr>
              <w:pStyle w:val="yang-tree"/>
              <w:cnfStyle w:val="000000000000" w:firstRow="0" w:lastRow="0" w:firstColumn="0" w:lastColumn="0" w:oddVBand="0" w:evenVBand="0" w:oddHBand="0" w:evenHBand="0" w:firstRowFirstColumn="0" w:firstRowLastColumn="0" w:lastRowFirstColumn="0" w:lastRowLastColumn="0"/>
            </w:pPr>
            <w:r w:rsidRPr="007E6AEE">
              <w:t xml:space="preserve">         +--ro sequence-number?            uint64</w:t>
            </w:r>
          </w:p>
          <w:p w14:paraId="3C0E4FC2" w14:textId="77777777" w:rsidR="005F30C2" w:rsidRPr="007E6AEE" w:rsidRDefault="005F30C2" w:rsidP="005F30C2">
            <w:pPr>
              <w:pStyle w:val="TR-JSONsnippet"/>
              <w:cnfStyle w:val="000000000000" w:firstRow="0" w:lastRow="0" w:firstColumn="0" w:lastColumn="0" w:oddVBand="0" w:evenVBand="0" w:oddHBand="0" w:evenHBand="0" w:firstRowFirstColumn="0" w:firstRowLastColumn="0" w:lastRowFirstColumn="0" w:lastRowLastColumn="0"/>
            </w:pPr>
            <w:r w:rsidRPr="007E6AEE">
              <w:t xml:space="preserve">         +--ro event-time-stamp?           tapi-common:date-and-time</w:t>
            </w:r>
          </w:p>
          <w:p w14:paraId="2DD9440F" w14:textId="77777777" w:rsidR="005F30C2" w:rsidRPr="007E6AEE" w:rsidRDefault="005F30C2" w:rsidP="006777E6">
            <w:pPr>
              <w:cnfStyle w:val="000000000000" w:firstRow="0" w:lastRow="0" w:firstColumn="0" w:lastColumn="0" w:oddVBand="0" w:evenVBand="0" w:oddHBand="0" w:evenHBand="0" w:firstRowFirstColumn="0" w:firstRowLastColumn="0" w:lastRowFirstColumn="0" w:lastRowLastColumn="0"/>
              <w:rPr>
                <w:rFonts w:cs="Times New Roman"/>
                <w:szCs w:val="20"/>
              </w:rPr>
            </w:pPr>
          </w:p>
          <w:p w14:paraId="070617FA" w14:textId="5E6BC728" w:rsidR="004420C9" w:rsidRPr="007E6AEE" w:rsidRDefault="0065481F" w:rsidP="006777E6">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For the RESTCONF filter, t</w:t>
            </w:r>
            <w:r w:rsidR="004420C9" w:rsidRPr="007E6AEE">
              <w:rPr>
                <w:rFonts w:cs="Times New Roman"/>
                <w:szCs w:val="20"/>
              </w:rPr>
              <w:t xml:space="preserve">he TAPI server MUST implement the defined filtering mechanism following the [XPath] format. </w:t>
            </w:r>
            <w:r w:rsidRPr="007E6AEE">
              <w:rPr>
                <w:rFonts w:cs="Times New Roman"/>
                <w:szCs w:val="20"/>
              </w:rPr>
              <w:t xml:space="preserve">In the following, </w:t>
            </w:r>
            <w:r w:rsidR="003C0319" w:rsidRPr="007E6AEE">
              <w:rPr>
                <w:rFonts w:cs="Times New Roman"/>
                <w:szCs w:val="20"/>
              </w:rPr>
              <w:t>s</w:t>
            </w:r>
            <w:r w:rsidR="004420C9" w:rsidRPr="007E6AEE">
              <w:rPr>
                <w:rFonts w:cs="Times New Roman"/>
                <w:szCs w:val="20"/>
              </w:rPr>
              <w:t xml:space="preserve">ome possible filters </w:t>
            </w:r>
            <w:r w:rsidR="003C0319" w:rsidRPr="007E6AEE">
              <w:rPr>
                <w:rFonts w:cs="Times New Roman"/>
                <w:szCs w:val="20"/>
              </w:rPr>
              <w:t>are shown.</w:t>
            </w:r>
            <w:r w:rsidR="004420C9" w:rsidRPr="007E6AEE">
              <w:rPr>
                <w:rFonts w:cs="Times New Roman"/>
                <w:szCs w:val="20"/>
              </w:rPr>
              <w:t xml:space="preserve"> </w:t>
            </w:r>
            <w:r w:rsidR="004420C9" w:rsidRPr="007E6AEE">
              <w:rPr>
                <w:rFonts w:cs="Times New Roman"/>
                <w:b/>
                <w:szCs w:val="20"/>
              </w:rPr>
              <w:t>Please note the scope of the filtering mechanism is not restricted to the examples proposed.</w:t>
            </w:r>
            <w:r w:rsidR="004420C9" w:rsidRPr="007E6AEE">
              <w:rPr>
                <w:rFonts w:cs="Times New Roman"/>
                <w:szCs w:val="20"/>
              </w:rPr>
              <w:t xml:space="preserve">  </w:t>
            </w:r>
          </w:p>
          <w:p w14:paraId="0FD28167" w14:textId="6464CAAF" w:rsidR="004420C9" w:rsidRPr="007E6AEE" w:rsidRDefault="004420C9" w:rsidP="006777E6">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Without loss of generality, for the examples please assume all notifications are defined within the custom "</w:t>
            </w:r>
            <w:r w:rsidRPr="007E6AEE">
              <w:rPr>
                <w:rFonts w:cs="Times New Roman"/>
                <w:i/>
                <w:szCs w:val="20"/>
              </w:rPr>
              <w:t>tapi-notification</w:t>
            </w:r>
            <w:r w:rsidRPr="007E6AEE">
              <w:rPr>
                <w:rFonts w:cs="Times New Roman"/>
                <w:szCs w:val="20"/>
              </w:rPr>
              <w:t>" stream.</w:t>
            </w:r>
            <w:r w:rsidR="00472F06" w:rsidRPr="007E6AEE">
              <w:rPr>
                <w:rFonts w:cs="Times New Roman"/>
                <w:szCs w:val="20"/>
              </w:rPr>
              <w:t xml:space="preserve"> For TAPI created additional streams the prefix "/streams/tapi-notification" may vary depending on the stream access/location.</w:t>
            </w:r>
          </w:p>
          <w:p w14:paraId="23E2CFEC" w14:textId="3231E4B9" w:rsidR="0030575C" w:rsidRPr="007E6AEE" w:rsidRDefault="004420C9" w:rsidP="00472F06">
            <w:pPr>
              <w:cnfStyle w:val="000000000000" w:firstRow="0" w:lastRow="0" w:firstColumn="0" w:lastColumn="0" w:oddVBand="0" w:evenVBand="0" w:oddHBand="0" w:evenHBand="0" w:firstRowFirstColumn="0" w:firstRowLastColumn="0" w:lastRowFirstColumn="0" w:lastRowLastColumn="0"/>
            </w:pPr>
            <w:r w:rsidRPr="007E6AEE">
              <w:t>Example 1</w:t>
            </w:r>
            <w:r w:rsidR="00472F06" w:rsidRPr="007E6AEE">
              <w:t xml:space="preserve"> filter</w:t>
            </w:r>
            <w:r w:rsidR="00E807B5" w:rsidRPr="007E6AEE">
              <w:t xml:space="preserve"> (both </w:t>
            </w:r>
            <w:r w:rsidR="00E807B5" w:rsidRPr="007E6AEE">
              <w:rPr>
                <w:i/>
                <w:iCs/>
              </w:rPr>
              <w:t>notification</w:t>
            </w:r>
            <w:r w:rsidR="00E807B5" w:rsidRPr="007E6AEE">
              <w:t xml:space="preserve"> and </w:t>
            </w:r>
            <w:r w:rsidR="00E807B5" w:rsidRPr="007E6AEE">
              <w:rPr>
                <w:i/>
                <w:iCs/>
              </w:rPr>
              <w:t>notification-type</w:t>
            </w:r>
            <w:r w:rsidR="00E807B5" w:rsidRPr="007E6AEE">
              <w:t>)</w:t>
            </w:r>
            <w:r w:rsidR="0030575C" w:rsidRPr="007E6AEE">
              <w:t>:</w:t>
            </w:r>
          </w:p>
          <w:p w14:paraId="37EECF3B" w14:textId="5F80D2EE" w:rsidR="004420C9" w:rsidRPr="007E6AEE" w:rsidRDefault="00472F06" w:rsidP="00472F06">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18"/>
              </w:rPr>
            </w:pPr>
            <w:r w:rsidRPr="007E6AEE">
              <w:rPr>
                <w:rFonts w:ascii="Courier New" w:hAnsi="Courier New" w:cs="Courier New"/>
                <w:sz w:val="18"/>
              </w:rPr>
              <w:t>/tapi-notification:notification/notification-type='</w:t>
            </w:r>
            <w:r w:rsidR="009D3520" w:rsidRPr="007E6AEE">
              <w:rPr>
                <w:rFonts w:ascii="Courier New" w:hAnsi="Courier New" w:cs="Courier New"/>
                <w:sz w:val="18"/>
              </w:rPr>
              <w:t>NOTIFICATION_TYPE_</w:t>
            </w:r>
            <w:r w:rsidRPr="007E6AEE">
              <w:rPr>
                <w:rFonts w:ascii="Courier New" w:hAnsi="Courier New" w:cs="Courier New"/>
                <w:sz w:val="18"/>
              </w:rPr>
              <w:t>OBJECT_CREATION'</w:t>
            </w:r>
          </w:p>
          <w:p w14:paraId="55A8F68E" w14:textId="77777777" w:rsidR="004420C9" w:rsidRPr="007E6AEE" w:rsidRDefault="004420C9" w:rsidP="00332E57">
            <w:pPr>
              <w:pStyle w:val="TR-JSONsnippet"/>
              <w:cnfStyle w:val="000000000000" w:firstRow="0" w:lastRow="0" w:firstColumn="0" w:lastColumn="0" w:oddVBand="0" w:evenVBand="0" w:oddHBand="0" w:evenHBand="0" w:firstRowFirstColumn="0" w:firstRowLastColumn="0" w:lastRowFirstColumn="0" w:lastRowLastColumn="0"/>
            </w:pPr>
          </w:p>
          <w:p w14:paraId="13F4C4A4" w14:textId="04E26CAB" w:rsidR="004420C9" w:rsidRPr="007E6AEE" w:rsidRDefault="004420C9" w:rsidP="00903765">
            <w:pPr>
              <w:pStyle w:val="TR-JSONsnippet"/>
              <w:cnfStyle w:val="000000000000" w:firstRow="0" w:lastRow="0" w:firstColumn="0" w:lastColumn="0" w:oddVBand="0" w:evenVBand="0" w:oddHBand="0" w:evenHBand="0" w:firstRowFirstColumn="0" w:firstRowLastColumn="0" w:lastRowFirstColumn="0" w:lastRowLastColumn="0"/>
            </w:pPr>
            <w:r w:rsidRPr="007E6AEE">
              <w:t>GET /streams/tapi-notification?filter=%2Ftapi-notification%3Anotification%2Fnotification-type%3D'</w:t>
            </w:r>
            <w:r w:rsidR="009D3520" w:rsidRPr="007E6AEE">
              <w:t>NOTIFICATION_TYPE_</w:t>
            </w:r>
            <w:r w:rsidRPr="007E6AEE">
              <w:t>OBJECT_CREATION'</w:t>
            </w:r>
          </w:p>
          <w:p w14:paraId="302870A4" w14:textId="77777777" w:rsidR="004420C9" w:rsidRPr="007E6AEE" w:rsidRDefault="004420C9">
            <w:pPr>
              <w:cnfStyle w:val="000000000000" w:firstRow="0" w:lastRow="0" w:firstColumn="0" w:lastColumn="0" w:oddVBand="0" w:evenVBand="0" w:oddHBand="0" w:evenHBand="0" w:firstRowFirstColumn="0" w:firstRowLastColumn="0" w:lastRowFirstColumn="0" w:lastRowLastColumn="0"/>
            </w:pPr>
          </w:p>
          <w:p w14:paraId="1E2B3948" w14:textId="78EE6E41" w:rsidR="00920C06" w:rsidRPr="007E6AEE" w:rsidRDefault="00920C06" w:rsidP="00920C06">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18"/>
              </w:rPr>
            </w:pPr>
            <w:r w:rsidRPr="007E6AEE">
              <w:rPr>
                <w:rFonts w:ascii="Courier New" w:hAnsi="Courier New" w:cs="Courier New"/>
                <w:sz w:val="18"/>
              </w:rPr>
              <w:t>/tapi-notification:event-notification/</w:t>
            </w:r>
            <w:r w:rsidR="00E807B5" w:rsidRPr="007E6AEE">
              <w:rPr>
                <w:rFonts w:ascii="Courier New" w:hAnsi="Courier New" w:cs="Courier New"/>
                <w:sz w:val="18"/>
              </w:rPr>
              <w:t>event-notification-</w:t>
            </w:r>
            <w:r w:rsidRPr="007E6AEE">
              <w:rPr>
                <w:rFonts w:ascii="Courier New" w:hAnsi="Courier New" w:cs="Courier New"/>
                <w:sz w:val="18"/>
              </w:rPr>
              <w:t>type='NOTIFICATION_TYPE_OBJECT_CREATION'</w:t>
            </w:r>
          </w:p>
          <w:p w14:paraId="7B414E6D" w14:textId="77777777" w:rsidR="00920C06" w:rsidRPr="007E6AEE" w:rsidRDefault="00920C06" w:rsidP="00920C06">
            <w:pPr>
              <w:pStyle w:val="TR-JSONsnippet"/>
              <w:cnfStyle w:val="000000000000" w:firstRow="0" w:lastRow="0" w:firstColumn="0" w:lastColumn="0" w:oddVBand="0" w:evenVBand="0" w:oddHBand="0" w:evenHBand="0" w:firstRowFirstColumn="0" w:firstRowLastColumn="0" w:lastRowFirstColumn="0" w:lastRowLastColumn="0"/>
            </w:pPr>
          </w:p>
          <w:p w14:paraId="136AB28C" w14:textId="504FCAD4" w:rsidR="00920C06" w:rsidRPr="007E6AEE" w:rsidRDefault="00920C06" w:rsidP="00920C06">
            <w:pPr>
              <w:pStyle w:val="TR-JSONsnippet"/>
              <w:cnfStyle w:val="000000000000" w:firstRow="0" w:lastRow="0" w:firstColumn="0" w:lastColumn="0" w:oddVBand="0" w:evenVBand="0" w:oddHBand="0" w:evenHBand="0" w:firstRowFirstColumn="0" w:firstRowLastColumn="0" w:lastRowFirstColumn="0" w:lastRowLastColumn="0"/>
            </w:pPr>
            <w:r w:rsidRPr="007E6AEE">
              <w:lastRenderedPageBreak/>
              <w:t>GET /streams/tapi-notification?filter=%2Ftapi-notification%3A</w:t>
            </w:r>
            <w:r w:rsidR="00E807B5" w:rsidRPr="007E6AEE">
              <w:t>event-</w:t>
            </w:r>
            <w:r w:rsidRPr="007E6AEE">
              <w:t>notification%2F</w:t>
            </w:r>
            <w:r w:rsidR="00E807B5" w:rsidRPr="007E6AEE">
              <w:t>event-</w:t>
            </w:r>
            <w:r w:rsidRPr="007E6AEE">
              <w:t>notification-type%3D'NOTIFICATION_TYPE_OBJECT_CREATION'</w:t>
            </w:r>
          </w:p>
          <w:p w14:paraId="375E07B7" w14:textId="77777777" w:rsidR="00920C06" w:rsidRPr="007E6AEE" w:rsidRDefault="00920C06">
            <w:pPr>
              <w:cnfStyle w:val="000000000000" w:firstRow="0" w:lastRow="0" w:firstColumn="0" w:lastColumn="0" w:oddVBand="0" w:evenVBand="0" w:oddHBand="0" w:evenHBand="0" w:firstRowFirstColumn="0" w:firstRowLastColumn="0" w:lastRowFirstColumn="0" w:lastRowLastColumn="0"/>
            </w:pPr>
          </w:p>
          <w:p w14:paraId="54ABBEB2" w14:textId="77777777" w:rsidR="0030575C" w:rsidRPr="007E6AEE" w:rsidRDefault="004420C9">
            <w:pPr>
              <w:cnfStyle w:val="000000000000" w:firstRow="0" w:lastRow="0" w:firstColumn="0" w:lastColumn="0" w:oddVBand="0" w:evenVBand="0" w:oddHBand="0" w:evenHBand="0" w:firstRowFirstColumn="0" w:firstRowLastColumn="0" w:lastRowFirstColumn="0" w:lastRowLastColumn="0"/>
            </w:pPr>
            <w:r w:rsidRPr="007E6AEE">
              <w:t>Example 2</w:t>
            </w:r>
            <w:r w:rsidR="0030575C" w:rsidRPr="007E6AEE">
              <w:t xml:space="preserve"> filter:</w:t>
            </w:r>
          </w:p>
          <w:p w14:paraId="1A760BBD" w14:textId="4EC6EFC9" w:rsidR="004420C9" w:rsidRPr="007E6AEE" w:rsidRDefault="0030575C">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18"/>
              </w:rPr>
            </w:pPr>
            <w:r w:rsidRPr="007E6AEE">
              <w:rPr>
                <w:rFonts w:ascii="Courier New" w:hAnsi="Courier New" w:cs="Courier New"/>
                <w:sz w:val="18"/>
              </w:rPr>
              <w:t>(/tapi-notification:notification/notification-type='</w:t>
            </w:r>
            <w:r w:rsidR="00FF698F" w:rsidRPr="007E6AEE">
              <w:rPr>
                <w:rFonts w:ascii="Courier New" w:hAnsi="Courier New" w:cs="Courier New"/>
                <w:sz w:val="18"/>
              </w:rPr>
              <w:t xml:space="preserve">NOTIFICATION_TYPE_ </w:t>
            </w:r>
            <w:r w:rsidRPr="007E6AEE">
              <w:rPr>
                <w:rFonts w:ascii="Courier New" w:hAnsi="Courier New" w:cs="Courier New"/>
                <w:sz w:val="18"/>
              </w:rPr>
              <w:t>ATTRIBUTE_VALUE_CHANGE' and /tapi-notification:notification/target-object-type='NODE')</w:t>
            </w:r>
          </w:p>
          <w:p w14:paraId="5A4E76D6" w14:textId="77777777" w:rsidR="004420C9" w:rsidRPr="007E6AEE" w:rsidRDefault="004420C9" w:rsidP="00332E57">
            <w:pPr>
              <w:pStyle w:val="yang-tree"/>
              <w:cnfStyle w:val="000000000000" w:firstRow="0" w:lastRow="0" w:firstColumn="0" w:lastColumn="0" w:oddVBand="0" w:evenVBand="0" w:oddHBand="0" w:evenHBand="0" w:firstRowFirstColumn="0" w:firstRowLastColumn="0" w:lastRowFirstColumn="0" w:lastRowLastColumn="0"/>
            </w:pPr>
          </w:p>
          <w:p w14:paraId="0F31D4F9" w14:textId="5BD69E5C" w:rsidR="004420C9" w:rsidRPr="007E6AEE" w:rsidRDefault="004420C9" w:rsidP="00332E57">
            <w:pPr>
              <w:pStyle w:val="yang-tree"/>
              <w:cnfStyle w:val="000000000000" w:firstRow="0" w:lastRow="0" w:firstColumn="0" w:lastColumn="0" w:oddVBand="0" w:evenVBand="0" w:oddHBand="0" w:evenHBand="0" w:firstRowFirstColumn="0" w:firstRowLastColumn="0" w:lastRowFirstColumn="0" w:lastRowLastColumn="0"/>
            </w:pPr>
            <w:r w:rsidRPr="007E6AEE">
              <w:t xml:space="preserve">      GET /streams/tapi-notification?filter=%2Ftapi-notification%3Anotification%2Fnotification-type%3D'</w:t>
            </w:r>
            <w:r w:rsidR="00611529" w:rsidRPr="007E6AEE">
              <w:t>NOTIFICATION_TYPE_</w:t>
            </w:r>
            <w:r w:rsidRPr="007E6AEE">
              <w:t>ATTRIBUTE_VALUE_CHANGE'%20and%20%2Ftarget-object-type%3D'NODE'</w:t>
            </w:r>
          </w:p>
          <w:p w14:paraId="05C41726" w14:textId="77777777" w:rsidR="004420C9" w:rsidRPr="007E6AEE" w:rsidRDefault="004420C9">
            <w:pPr>
              <w:cnfStyle w:val="000000000000" w:firstRow="0" w:lastRow="0" w:firstColumn="0" w:lastColumn="0" w:oddVBand="0" w:evenVBand="0" w:oddHBand="0" w:evenHBand="0" w:firstRowFirstColumn="0" w:firstRowLastColumn="0" w:lastRowFirstColumn="0" w:lastRowLastColumn="0"/>
            </w:pPr>
          </w:p>
          <w:p w14:paraId="4EB8B33E" w14:textId="56D5D24C" w:rsidR="004420C9" w:rsidRPr="007E6AEE" w:rsidRDefault="004420C9">
            <w:pPr>
              <w:cnfStyle w:val="000000000000" w:firstRow="0" w:lastRow="0" w:firstColumn="0" w:lastColumn="0" w:oddVBand="0" w:evenVBand="0" w:oddHBand="0" w:evenHBand="0" w:firstRowFirstColumn="0" w:firstRowLastColumn="0" w:lastRowFirstColumn="0" w:lastRowLastColumn="0"/>
            </w:pPr>
            <w:r w:rsidRPr="007E6AEE">
              <w:t>Example 3</w:t>
            </w:r>
            <w:r w:rsidR="0030575C" w:rsidRPr="007E6AEE">
              <w:t xml:space="preserve"> filter:</w:t>
            </w:r>
          </w:p>
          <w:p w14:paraId="63F186D9" w14:textId="0636961A" w:rsidR="0030575C" w:rsidRPr="007E6AEE" w:rsidRDefault="0030575C">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18"/>
              </w:rPr>
            </w:pPr>
            <w:r w:rsidRPr="007E6AEE">
              <w:rPr>
                <w:rFonts w:ascii="Courier New" w:hAnsi="Courier New" w:cs="Courier New"/>
                <w:sz w:val="18"/>
              </w:rPr>
              <w:t>/tapi-notification:</w:t>
            </w:r>
            <w:r w:rsidR="00611529" w:rsidRPr="007E6AEE">
              <w:rPr>
                <w:rFonts w:ascii="Courier New" w:hAnsi="Courier New" w:cs="Courier New"/>
                <w:sz w:val="18"/>
              </w:rPr>
              <w:t>event-</w:t>
            </w:r>
            <w:r w:rsidRPr="007E6AEE">
              <w:rPr>
                <w:rFonts w:ascii="Courier New" w:hAnsi="Courier New" w:cs="Courier New"/>
                <w:sz w:val="18"/>
              </w:rPr>
              <w:t>notification/target-object-name['INVENTORY_ID']/value[contains(.,'/ne=MadridNorte')]</w:t>
            </w:r>
          </w:p>
          <w:p w14:paraId="537AB9B9" w14:textId="77777777" w:rsidR="004420C9" w:rsidRPr="007E6AEE" w:rsidRDefault="004420C9" w:rsidP="00381A66">
            <w:pPr>
              <w:pStyle w:val="TR-JSONsnippet"/>
              <w:cnfStyle w:val="000000000000" w:firstRow="0" w:lastRow="0" w:firstColumn="0" w:lastColumn="0" w:oddVBand="0" w:evenVBand="0" w:oddHBand="0" w:evenHBand="0" w:firstRowFirstColumn="0" w:firstRowLastColumn="0" w:lastRowFirstColumn="0" w:lastRowLastColumn="0"/>
            </w:pPr>
          </w:p>
          <w:p w14:paraId="6A7AFADE" w14:textId="260DAB5A" w:rsidR="004420C9" w:rsidRPr="007E6AEE" w:rsidRDefault="004420C9" w:rsidP="00384077">
            <w:pPr>
              <w:pStyle w:val="TR-JSONsnippet"/>
              <w:cnfStyle w:val="000000000000" w:firstRow="0" w:lastRow="0" w:firstColumn="0" w:lastColumn="0" w:oddVBand="0" w:evenVBand="0" w:oddHBand="0" w:evenHBand="0" w:firstRowFirstColumn="0" w:firstRowLastColumn="0" w:lastRowFirstColumn="0" w:lastRowLastColumn="0"/>
            </w:pPr>
            <w:r w:rsidRPr="007E6AEE">
              <w:t xml:space="preserve">      GET /streams/tapi-notification?filter=%2Ftapi-notification%3A</w:t>
            </w:r>
            <w:r w:rsidR="00611529" w:rsidRPr="007E6AEE">
              <w:t>event-</w:t>
            </w:r>
            <w:r w:rsidRPr="007E6AEE">
              <w:t>notification%2Ftarget-object-name['INVENTORY_ID']%2Fvalue[contains(.%2C'/ne=MadridNorte')]</w:t>
            </w:r>
          </w:p>
          <w:p w14:paraId="71F2882E" w14:textId="494B57FA" w:rsidR="00384077" w:rsidRPr="007E6AEE" w:rsidRDefault="00384077" w:rsidP="00384077">
            <w:pPr>
              <w:cnfStyle w:val="000000000000" w:firstRow="0" w:lastRow="0" w:firstColumn="0" w:lastColumn="0" w:oddVBand="0" w:evenVBand="0" w:oddHBand="0" w:evenHBand="0" w:firstRowFirstColumn="0" w:firstRowLastColumn="0" w:lastRowFirstColumn="0" w:lastRowLastColumn="0"/>
              <w:rPr>
                <w:lang w:eastAsia="ar-SA"/>
              </w:rPr>
            </w:pPr>
          </w:p>
        </w:tc>
      </w:tr>
      <w:tr w:rsidR="004420C9" w:rsidRPr="007E6AEE" w14:paraId="78F18FFE"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hideMark/>
          </w:tcPr>
          <w:p w14:paraId="619DEF9F" w14:textId="77777777" w:rsidR="004420C9" w:rsidRPr="007E6AEE" w:rsidRDefault="004420C9">
            <w:pPr>
              <w:rPr>
                <w:rFonts w:cs="Times New Roman"/>
                <w:szCs w:val="20"/>
              </w:rPr>
            </w:pPr>
            <w:r w:rsidRPr="007E6AEE">
              <w:rPr>
                <w:rFonts w:cs="Times New Roman"/>
                <w:szCs w:val="20"/>
              </w:rPr>
              <w:lastRenderedPageBreak/>
              <w:t>Layers involved</w:t>
            </w:r>
          </w:p>
        </w:tc>
        <w:tc>
          <w:tcPr>
            <w:tcW w:w="8972" w:type="dxa"/>
            <w:hideMark/>
          </w:tcPr>
          <w:p w14:paraId="02FE82EE" w14:textId="2E4F3FB5" w:rsidR="004420C9" w:rsidRPr="007E6AEE" w:rsidRDefault="00800B78">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DSR/DIGITAL_OTN/PHOTONIC_MEDIA</w:t>
            </w:r>
          </w:p>
        </w:tc>
      </w:tr>
      <w:tr w:rsidR="004420C9" w:rsidRPr="007E6AEE" w14:paraId="1244D5F7" w14:textId="77777777" w:rsidTr="003F13BE">
        <w:tc>
          <w:tcPr>
            <w:cnfStyle w:val="001000000000" w:firstRow="0" w:lastRow="0" w:firstColumn="1" w:lastColumn="0" w:oddVBand="0" w:evenVBand="0" w:oddHBand="0" w:evenHBand="0" w:firstRowFirstColumn="0" w:firstRowLastColumn="0" w:lastRowFirstColumn="0" w:lastRowLastColumn="0"/>
            <w:tcW w:w="1518" w:type="dxa"/>
            <w:hideMark/>
          </w:tcPr>
          <w:p w14:paraId="662DF191" w14:textId="77777777" w:rsidR="004420C9" w:rsidRPr="007E6AEE" w:rsidRDefault="004420C9">
            <w:pPr>
              <w:rPr>
                <w:rFonts w:cs="Times New Roman"/>
                <w:szCs w:val="20"/>
              </w:rPr>
            </w:pPr>
            <w:r w:rsidRPr="007E6AEE">
              <w:rPr>
                <w:rFonts w:cs="Times New Roman"/>
                <w:szCs w:val="20"/>
              </w:rPr>
              <w:t>Type</w:t>
            </w:r>
          </w:p>
        </w:tc>
        <w:tc>
          <w:tcPr>
            <w:tcW w:w="8972" w:type="dxa"/>
            <w:hideMark/>
          </w:tcPr>
          <w:p w14:paraId="0B9946FC" w14:textId="77777777" w:rsidR="004420C9" w:rsidRPr="007E6AEE" w:rsidRDefault="004420C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Notifications and Alarms</w:t>
            </w:r>
          </w:p>
        </w:tc>
      </w:tr>
      <w:tr w:rsidR="004420C9" w:rsidRPr="007E6AEE" w14:paraId="3720BB50" w14:textId="77777777" w:rsidTr="009037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hideMark/>
          </w:tcPr>
          <w:p w14:paraId="75D122D8" w14:textId="77777777" w:rsidR="004420C9" w:rsidRPr="007E6AEE" w:rsidRDefault="004420C9">
            <w:pPr>
              <w:rPr>
                <w:rFonts w:cs="Times New Roman"/>
                <w:szCs w:val="20"/>
              </w:rPr>
            </w:pPr>
            <w:r w:rsidRPr="007E6AEE">
              <w:rPr>
                <w:rFonts w:cs="Times New Roman"/>
                <w:szCs w:val="20"/>
              </w:rPr>
              <w:t>Description &amp; Workflow</w:t>
            </w:r>
          </w:p>
        </w:tc>
        <w:tc>
          <w:tcPr>
            <w:tcW w:w="8972" w:type="dxa"/>
          </w:tcPr>
          <w:p w14:paraId="7332A88F" w14:textId="59C9F74D" w:rsidR="004420C9" w:rsidRPr="007E6AEE" w:rsidRDefault="004420C9">
            <w:pPr>
              <w:cnfStyle w:val="000000100000" w:firstRow="0" w:lastRow="0" w:firstColumn="0" w:lastColumn="0" w:oddVBand="0" w:evenVBand="0" w:oddHBand="1" w:evenHBand="0" w:firstRowFirstColumn="0" w:firstRowLastColumn="0" w:lastRowFirstColumn="0" w:lastRowLastColumn="0"/>
              <w:rPr>
                <w:rFonts w:cs="Times New Roman"/>
                <w:szCs w:val="20"/>
                <w:lang w:eastAsia="de-DE"/>
              </w:rPr>
            </w:pPr>
            <w:r w:rsidRPr="007E6AEE">
              <w:rPr>
                <w:noProof/>
              </w:rPr>
              <w:drawing>
                <wp:inline distT="0" distB="0" distL="0" distR="0" wp14:anchorId="796CB3D8" wp14:editId="675B5101">
                  <wp:extent cx="5587999" cy="2085843"/>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51"/>
                          <pic:cNvPicPr/>
                        </pic:nvPicPr>
                        <pic:blipFill>
                          <a:blip r:embed="rId321" cstate="email">
                            <a:extLst>
                              <a:ext uri="{28A0092B-C50C-407E-A947-70E740481C1C}">
                                <a14:useLocalDpi xmlns:a14="http://schemas.microsoft.com/office/drawing/2010/main"/>
                              </a:ext>
                            </a:extLst>
                          </a:blip>
                          <a:stretch>
                            <a:fillRect/>
                          </a:stretch>
                        </pic:blipFill>
                        <pic:spPr>
                          <a:xfrm>
                            <a:off x="0" y="0"/>
                            <a:ext cx="5587999" cy="2085843"/>
                          </a:xfrm>
                          <a:prstGeom prst="rect">
                            <a:avLst/>
                          </a:prstGeom>
                        </pic:spPr>
                      </pic:pic>
                    </a:graphicData>
                  </a:graphic>
                </wp:inline>
              </w:drawing>
            </w:r>
          </w:p>
          <w:p w14:paraId="422F9981" w14:textId="023FD066" w:rsidR="004420C9" w:rsidRPr="007E6AEE" w:rsidRDefault="002840A0" w:rsidP="00856E46">
            <w:pPr>
              <w:pStyle w:val="TableCaption"/>
              <w:cnfStyle w:val="000000100000" w:firstRow="0" w:lastRow="0" w:firstColumn="0" w:lastColumn="0" w:oddVBand="0" w:evenVBand="0" w:oddHBand="1" w:evenHBand="0" w:firstRowFirstColumn="0" w:firstRowLastColumn="0" w:lastRowFirstColumn="0" w:lastRowLastColumn="0"/>
            </w:pPr>
            <w:bookmarkStart w:id="1433" w:name="_Toc173253957"/>
            <w:r w:rsidRPr="007E6AEE">
              <w:t xml:space="preserve">Figure </w:t>
            </w:r>
            <w:r w:rsidRPr="007E6AEE">
              <w:fldChar w:fldCharType="begin"/>
            </w:r>
            <w:r w:rsidRPr="007E6AEE">
              <w:instrText>STYLEREF 1 \s</w:instrText>
            </w:r>
            <w:r w:rsidRPr="007E6AEE">
              <w:fldChar w:fldCharType="separate"/>
            </w:r>
            <w:r w:rsidR="00C64284">
              <w:rPr>
                <w:noProof/>
              </w:rPr>
              <w:t>6</w:t>
            </w:r>
            <w:r w:rsidRPr="007E6AEE">
              <w:fldChar w:fldCharType="end"/>
            </w:r>
            <w:r w:rsidR="00767C16" w:rsidRPr="007E6AEE">
              <w:noBreakHyphen/>
            </w:r>
            <w:r w:rsidRPr="007E6AEE">
              <w:fldChar w:fldCharType="begin"/>
            </w:r>
            <w:r w:rsidRPr="007E6AEE">
              <w:instrText>SEQ Figure \* ARABIC \s 1</w:instrText>
            </w:r>
            <w:r w:rsidRPr="007E6AEE">
              <w:fldChar w:fldCharType="separate"/>
            </w:r>
            <w:r w:rsidR="00C64284">
              <w:rPr>
                <w:noProof/>
              </w:rPr>
              <w:t>160</w:t>
            </w:r>
            <w:r w:rsidRPr="007E6AEE">
              <w:fldChar w:fldCharType="end"/>
            </w:r>
            <w:r w:rsidRPr="007E6AEE">
              <w:t xml:space="preserve"> UC-13a: Subscription to notification stream service</w:t>
            </w:r>
            <w:bookmarkEnd w:id="1433"/>
          </w:p>
        </w:tc>
      </w:tr>
    </w:tbl>
    <w:p w14:paraId="35EA2608" w14:textId="77777777" w:rsidR="00494DA5" w:rsidRPr="007E6AEE" w:rsidRDefault="00494DA5" w:rsidP="00AB1AD8">
      <w:pPr>
        <w:rPr>
          <w:szCs w:val="22"/>
        </w:rPr>
      </w:pPr>
    </w:p>
    <w:p w14:paraId="31D47A85" w14:textId="089D3A5F" w:rsidR="00D939A2" w:rsidRPr="007E6AEE" w:rsidRDefault="00D939A2" w:rsidP="00EE1929">
      <w:pPr>
        <w:pStyle w:val="Heading3"/>
      </w:pPr>
      <w:bookmarkStart w:id="1434" w:name="_Toc53676301"/>
      <w:bookmarkStart w:id="1435" w:name="_Toc173253071"/>
      <w:bookmarkStart w:id="1436" w:name="_Toc27419692"/>
      <w:bookmarkStart w:id="1437" w:name="_Toc24128378"/>
      <w:r w:rsidRPr="007E6AEE">
        <w:t>Use case 13b: Subscription to Notification Service for Alarm Events</w:t>
      </w:r>
      <w:bookmarkEnd w:id="1434"/>
      <w:bookmarkEnd w:id="1435"/>
    </w:p>
    <w:tbl>
      <w:tblPr>
        <w:tblStyle w:val="GridTable6Colorful-Accent5"/>
        <w:tblW w:w="10490" w:type="dxa"/>
        <w:tblLayout w:type="fixed"/>
        <w:tblLook w:val="04A0" w:firstRow="1" w:lastRow="0" w:firstColumn="1" w:lastColumn="0" w:noHBand="0" w:noVBand="1"/>
      </w:tblPr>
      <w:tblGrid>
        <w:gridCol w:w="1985"/>
        <w:gridCol w:w="8505"/>
      </w:tblGrid>
      <w:tr w:rsidR="00A5521F" w:rsidRPr="007E6AEE" w14:paraId="55894589" w14:textId="77777777" w:rsidTr="003F13BE">
        <w:trPr>
          <w:cnfStyle w:val="100000000000" w:firstRow="1" w:lastRow="0" w:firstColumn="0" w:lastColumn="0" w:oddVBand="0" w:evenVBand="0" w:oddHBand="0" w:evenHBand="0" w:firstRowFirstColumn="0" w:firstRowLastColumn="0" w:lastRowFirstColumn="0" w:lastRowLastColumn="0"/>
          <w:trHeight w:val="347"/>
        </w:trPr>
        <w:tc>
          <w:tcPr>
            <w:cnfStyle w:val="001000000000" w:firstRow="0" w:lastRow="0" w:firstColumn="1" w:lastColumn="0" w:oddVBand="0" w:evenVBand="0" w:oddHBand="0" w:evenHBand="0" w:firstRowFirstColumn="0" w:firstRowLastColumn="0" w:lastRowFirstColumn="0" w:lastRowLastColumn="0"/>
            <w:tcW w:w="1985" w:type="dxa"/>
            <w:hideMark/>
          </w:tcPr>
          <w:p w14:paraId="42B42D01" w14:textId="77777777" w:rsidR="00A5521F" w:rsidRPr="007E6AEE" w:rsidRDefault="00A5521F" w:rsidP="002E4EB1">
            <w:pPr>
              <w:rPr>
                <w:rFonts w:cs="Times New Roman"/>
                <w:szCs w:val="20"/>
              </w:rPr>
            </w:pPr>
            <w:r w:rsidRPr="007E6AEE">
              <w:rPr>
                <w:rFonts w:cs="Times New Roman"/>
                <w:szCs w:val="20"/>
              </w:rPr>
              <w:t>Number</w:t>
            </w:r>
          </w:p>
        </w:tc>
        <w:tc>
          <w:tcPr>
            <w:tcW w:w="8505" w:type="dxa"/>
            <w:hideMark/>
          </w:tcPr>
          <w:p w14:paraId="152F602C" w14:textId="77777777" w:rsidR="00A5521F" w:rsidRPr="007E6AEE" w:rsidRDefault="00A5521F" w:rsidP="00AB1AD8">
            <w:pPr>
              <w:cnfStyle w:val="100000000000" w:firstRow="1" w:lastRow="0" w:firstColumn="0" w:lastColumn="0" w:oddVBand="0" w:evenVBand="0" w:oddHBand="0" w:evenHBand="0" w:firstRowFirstColumn="0" w:firstRowLastColumn="0" w:lastRowFirstColumn="0" w:lastRowLastColumn="0"/>
              <w:rPr>
                <w:rFonts w:eastAsia="Times New Roman" w:cs="Times New Roman"/>
                <w:color w:val="auto"/>
                <w:szCs w:val="22"/>
                <w:lang w:eastAsia="ar-SA"/>
              </w:rPr>
            </w:pPr>
            <w:r w:rsidRPr="007E6AEE">
              <w:rPr>
                <w:rFonts w:eastAsia="Times New Roman" w:cs="Times New Roman"/>
                <w:color w:val="auto"/>
                <w:szCs w:val="22"/>
                <w:lang w:eastAsia="ar-SA"/>
              </w:rPr>
              <w:t>UC 13b</w:t>
            </w:r>
          </w:p>
        </w:tc>
      </w:tr>
      <w:tr w:rsidR="00A5521F" w:rsidRPr="007E6AEE" w14:paraId="01CE4B79" w14:textId="77777777" w:rsidTr="003F13BE">
        <w:trPr>
          <w:cnfStyle w:val="000000100000" w:firstRow="0" w:lastRow="0" w:firstColumn="0" w:lastColumn="0" w:oddVBand="0" w:evenVBand="0" w:oddHBand="1" w:evenHBand="0" w:firstRowFirstColumn="0" w:firstRowLastColumn="0" w:lastRowFirstColumn="0" w:lastRowLastColumn="0"/>
          <w:trHeight w:val="347"/>
        </w:trPr>
        <w:tc>
          <w:tcPr>
            <w:cnfStyle w:val="001000000000" w:firstRow="0" w:lastRow="0" w:firstColumn="1" w:lastColumn="0" w:oddVBand="0" w:evenVBand="0" w:oddHBand="0" w:evenHBand="0" w:firstRowFirstColumn="0" w:firstRowLastColumn="0" w:lastRowFirstColumn="0" w:lastRowLastColumn="0"/>
            <w:tcW w:w="1985" w:type="dxa"/>
            <w:hideMark/>
          </w:tcPr>
          <w:p w14:paraId="0E3D7289" w14:textId="77777777" w:rsidR="00A5521F" w:rsidRPr="007E6AEE" w:rsidRDefault="00A5521F" w:rsidP="002E4EB1">
            <w:pPr>
              <w:rPr>
                <w:rFonts w:cs="Times New Roman"/>
                <w:szCs w:val="20"/>
              </w:rPr>
            </w:pPr>
            <w:r w:rsidRPr="007E6AEE">
              <w:rPr>
                <w:rFonts w:cs="Times New Roman"/>
                <w:szCs w:val="20"/>
              </w:rPr>
              <w:t>Name</w:t>
            </w:r>
          </w:p>
        </w:tc>
        <w:tc>
          <w:tcPr>
            <w:tcW w:w="8505" w:type="dxa"/>
            <w:hideMark/>
          </w:tcPr>
          <w:p w14:paraId="665FBC79" w14:textId="77777777" w:rsidR="00A5521F" w:rsidRPr="007E6AEE" w:rsidRDefault="00A5521F" w:rsidP="00AB1AD8">
            <w:pPr>
              <w:cnfStyle w:val="000000100000" w:firstRow="0" w:lastRow="0" w:firstColumn="0" w:lastColumn="0" w:oddVBand="0" w:evenVBand="0" w:oddHBand="1" w:evenHBand="0" w:firstRowFirstColumn="0" w:firstRowLastColumn="0" w:lastRowFirstColumn="0" w:lastRowLastColumn="0"/>
              <w:rPr>
                <w:rFonts w:eastAsia="Times New Roman" w:cs="Times New Roman"/>
                <w:color w:val="auto"/>
                <w:szCs w:val="22"/>
                <w:lang w:eastAsia="ar-SA"/>
              </w:rPr>
            </w:pPr>
            <w:r w:rsidRPr="007E6AEE">
              <w:rPr>
                <w:rFonts w:eastAsia="Times New Roman" w:cs="Times New Roman"/>
                <w:b/>
                <w:color w:val="auto"/>
                <w:szCs w:val="22"/>
                <w:lang w:eastAsia="ar-SA"/>
              </w:rPr>
              <w:t>Subscription to Notification Service for Alarm Events.</w:t>
            </w:r>
          </w:p>
        </w:tc>
      </w:tr>
      <w:tr w:rsidR="00A5521F" w:rsidRPr="007E6AEE" w14:paraId="660B7385" w14:textId="77777777" w:rsidTr="003F13BE">
        <w:trPr>
          <w:trHeight w:val="580"/>
        </w:trPr>
        <w:tc>
          <w:tcPr>
            <w:cnfStyle w:val="001000000000" w:firstRow="0" w:lastRow="0" w:firstColumn="1" w:lastColumn="0" w:oddVBand="0" w:evenVBand="0" w:oddHBand="0" w:evenHBand="0" w:firstRowFirstColumn="0" w:firstRowLastColumn="0" w:lastRowFirstColumn="0" w:lastRowLastColumn="0"/>
            <w:tcW w:w="1985" w:type="dxa"/>
            <w:hideMark/>
          </w:tcPr>
          <w:p w14:paraId="62320871" w14:textId="77777777" w:rsidR="00A5521F" w:rsidRPr="007E6AEE" w:rsidRDefault="00A5521F" w:rsidP="002E4EB1">
            <w:pPr>
              <w:rPr>
                <w:rFonts w:cs="Times New Roman"/>
                <w:szCs w:val="20"/>
              </w:rPr>
            </w:pPr>
            <w:r w:rsidRPr="007E6AEE">
              <w:rPr>
                <w:rFonts w:cs="Times New Roman"/>
                <w:szCs w:val="20"/>
              </w:rPr>
              <w:lastRenderedPageBreak/>
              <w:t>Technologies involved</w:t>
            </w:r>
          </w:p>
        </w:tc>
        <w:tc>
          <w:tcPr>
            <w:tcW w:w="8505" w:type="dxa"/>
            <w:hideMark/>
          </w:tcPr>
          <w:p w14:paraId="347ACCB1" w14:textId="77777777" w:rsidR="00A5521F" w:rsidRPr="007E6AEE" w:rsidRDefault="00A5521F" w:rsidP="002E4EB1">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All</w:t>
            </w:r>
          </w:p>
        </w:tc>
      </w:tr>
      <w:tr w:rsidR="00A5521F" w:rsidRPr="007E6AEE" w14:paraId="53C6C0FC" w14:textId="77777777" w:rsidTr="003F13BE">
        <w:trPr>
          <w:cnfStyle w:val="000000100000" w:firstRow="0" w:lastRow="0" w:firstColumn="0" w:lastColumn="0" w:oddVBand="0" w:evenVBand="0" w:oddHBand="1" w:evenHBand="0" w:firstRowFirstColumn="0" w:firstRowLastColumn="0" w:lastRowFirstColumn="0" w:lastRowLastColumn="0"/>
          <w:trHeight w:val="574"/>
        </w:trPr>
        <w:tc>
          <w:tcPr>
            <w:cnfStyle w:val="001000000000" w:firstRow="0" w:lastRow="0" w:firstColumn="1" w:lastColumn="0" w:oddVBand="0" w:evenVBand="0" w:oddHBand="0" w:evenHBand="0" w:firstRowFirstColumn="0" w:firstRowLastColumn="0" w:lastRowFirstColumn="0" w:lastRowLastColumn="0"/>
            <w:tcW w:w="1985" w:type="dxa"/>
            <w:hideMark/>
          </w:tcPr>
          <w:p w14:paraId="605BB19F" w14:textId="77777777" w:rsidR="00A5521F" w:rsidRPr="007E6AEE" w:rsidRDefault="00A5521F" w:rsidP="002E4EB1">
            <w:pPr>
              <w:rPr>
                <w:rFonts w:cs="Times New Roman"/>
                <w:szCs w:val="20"/>
              </w:rPr>
            </w:pPr>
            <w:r w:rsidRPr="007E6AEE">
              <w:rPr>
                <w:rFonts w:cs="Times New Roman"/>
                <w:szCs w:val="20"/>
              </w:rPr>
              <w:t>Process/Areas Involved</w:t>
            </w:r>
          </w:p>
        </w:tc>
        <w:tc>
          <w:tcPr>
            <w:tcW w:w="8505" w:type="dxa"/>
            <w:hideMark/>
          </w:tcPr>
          <w:p w14:paraId="38BA07B7" w14:textId="77777777" w:rsidR="00A5521F" w:rsidRPr="007E6AEE" w:rsidRDefault="00A5521F" w:rsidP="002E4EB1">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A5521F" w:rsidRPr="007E6AEE" w14:paraId="0F5889D0" w14:textId="77777777" w:rsidTr="003F13BE">
        <w:trPr>
          <w:trHeight w:val="1874"/>
        </w:trPr>
        <w:tc>
          <w:tcPr>
            <w:cnfStyle w:val="001000000000" w:firstRow="0" w:lastRow="0" w:firstColumn="1" w:lastColumn="0" w:oddVBand="0" w:evenVBand="0" w:oddHBand="0" w:evenHBand="0" w:firstRowFirstColumn="0" w:firstRowLastColumn="0" w:lastRowFirstColumn="0" w:lastRowLastColumn="0"/>
            <w:tcW w:w="1985" w:type="dxa"/>
            <w:hideMark/>
          </w:tcPr>
          <w:p w14:paraId="0AE664A8" w14:textId="77777777" w:rsidR="00A5521F" w:rsidRPr="007E6AEE" w:rsidRDefault="00A5521F" w:rsidP="002E4EB1">
            <w:pPr>
              <w:rPr>
                <w:rFonts w:cs="Times New Roman"/>
                <w:szCs w:val="20"/>
              </w:rPr>
            </w:pPr>
            <w:r w:rsidRPr="007E6AEE">
              <w:rPr>
                <w:rFonts w:cs="Times New Roman"/>
                <w:szCs w:val="20"/>
              </w:rPr>
              <w:t>Brief description</w:t>
            </w:r>
          </w:p>
        </w:tc>
        <w:tc>
          <w:tcPr>
            <w:tcW w:w="8505" w:type="dxa"/>
          </w:tcPr>
          <w:p w14:paraId="2BA2D570" w14:textId="0C38B42B" w:rsidR="000C66D3" w:rsidRPr="007E6AEE" w:rsidRDefault="00941BD2" w:rsidP="002E4EB1">
            <w:pPr>
              <w:cnfStyle w:val="000000000000" w:firstRow="0" w:lastRow="0" w:firstColumn="0" w:lastColumn="0" w:oddVBand="0" w:evenVBand="0" w:oddHBand="0" w:evenHBand="0" w:firstRowFirstColumn="0" w:firstRowLastColumn="0" w:lastRowFirstColumn="0" w:lastRowLastColumn="0"/>
              <w:rPr>
                <w:rFonts w:cs="Times New Roman"/>
                <w:color w:val="auto"/>
                <w:szCs w:val="20"/>
              </w:rPr>
            </w:pPr>
            <w:r w:rsidRPr="007E6AEE">
              <w:rPr>
                <w:rFonts w:cs="Times New Roman"/>
                <w:color w:val="auto"/>
                <w:szCs w:val="20"/>
              </w:rPr>
              <w:t xml:space="preserve">The UC covers the </w:t>
            </w:r>
            <w:r w:rsidR="00A5521F" w:rsidRPr="007E6AEE">
              <w:rPr>
                <w:rFonts w:cs="Times New Roman"/>
                <w:color w:val="auto"/>
                <w:szCs w:val="20"/>
              </w:rPr>
              <w:t>subscri</w:t>
            </w:r>
            <w:r w:rsidRPr="007E6AEE">
              <w:rPr>
                <w:rFonts w:cs="Times New Roman"/>
                <w:color w:val="auto"/>
                <w:szCs w:val="20"/>
              </w:rPr>
              <w:t xml:space="preserve">ption </w:t>
            </w:r>
            <w:r w:rsidR="00A5521F" w:rsidRPr="007E6AEE">
              <w:rPr>
                <w:rFonts w:cs="Times New Roman"/>
                <w:color w:val="auto"/>
                <w:szCs w:val="20"/>
              </w:rPr>
              <w:t xml:space="preserve">to asynchronous notifications </w:t>
            </w:r>
            <w:r w:rsidRPr="007E6AEE">
              <w:rPr>
                <w:rFonts w:cs="Times New Roman"/>
                <w:color w:val="auto"/>
                <w:szCs w:val="20"/>
              </w:rPr>
              <w:t xml:space="preserve">concerning </w:t>
            </w:r>
            <w:r w:rsidR="00A5521F" w:rsidRPr="007E6AEE">
              <w:rPr>
                <w:rFonts w:cs="Times New Roman"/>
                <w:color w:val="auto"/>
                <w:szCs w:val="20"/>
              </w:rPr>
              <w:t xml:space="preserve"> Alarm events.</w:t>
            </w:r>
            <w:r w:rsidR="00135BB1" w:rsidRPr="007E6AEE">
              <w:rPr>
                <w:rFonts w:cs="Times New Roman"/>
                <w:color w:val="auto"/>
                <w:szCs w:val="20"/>
              </w:rPr>
              <w:t xml:space="preserve"> It </w:t>
            </w:r>
            <w:r w:rsidR="000C66D3" w:rsidRPr="007E6AEE">
              <w:rPr>
                <w:rFonts w:cs="Times New Roman"/>
                <w:color w:val="auto"/>
                <w:szCs w:val="20"/>
              </w:rPr>
              <w:t xml:space="preserve">is based on </w:t>
            </w:r>
            <w:r w:rsidR="00135BB1" w:rsidRPr="007E6AEE">
              <w:rPr>
                <w:rFonts w:cs="Times New Roman"/>
                <w:color w:val="auto"/>
                <w:szCs w:val="20"/>
              </w:rPr>
              <w:t>UC13</w:t>
            </w:r>
            <w:r w:rsidR="004A13B1" w:rsidRPr="007E6AEE">
              <w:rPr>
                <w:rFonts w:cs="Times New Roman"/>
                <w:color w:val="auto"/>
                <w:szCs w:val="20"/>
              </w:rPr>
              <w:t>a</w:t>
            </w:r>
            <w:r w:rsidR="00135BB1" w:rsidRPr="007E6AEE">
              <w:rPr>
                <w:rFonts w:cs="Times New Roman"/>
                <w:color w:val="auto"/>
                <w:szCs w:val="20"/>
              </w:rPr>
              <w:t xml:space="preserve"> </w:t>
            </w:r>
            <w:r w:rsidR="000C66D3" w:rsidRPr="007E6AEE">
              <w:rPr>
                <w:rFonts w:cs="Times New Roman"/>
                <w:color w:val="auto"/>
                <w:szCs w:val="20"/>
              </w:rPr>
              <w:t xml:space="preserve">where </w:t>
            </w:r>
            <w:r w:rsidR="00135BB1" w:rsidRPr="007E6AEE">
              <w:rPr>
                <w:rFonts w:cs="Times New Roman"/>
                <w:color w:val="auto"/>
                <w:szCs w:val="20"/>
              </w:rPr>
              <w:t>the filtering</w:t>
            </w:r>
            <w:r w:rsidR="000C66D3" w:rsidRPr="007E6AEE">
              <w:rPr>
                <w:rFonts w:cs="Times New Roman"/>
                <w:color w:val="auto"/>
                <w:szCs w:val="20"/>
              </w:rPr>
              <w:t xml:space="preserve"> approaches described </w:t>
            </w:r>
            <w:r w:rsidR="00A5521F" w:rsidRPr="007E6AEE">
              <w:rPr>
                <w:rFonts w:cs="Times New Roman"/>
                <w:color w:val="auto"/>
                <w:szCs w:val="20"/>
              </w:rPr>
              <w:t xml:space="preserve">MUST </w:t>
            </w:r>
            <w:r w:rsidR="000C66D3" w:rsidRPr="007E6AEE">
              <w:rPr>
                <w:rFonts w:cs="Times New Roman"/>
                <w:color w:val="auto"/>
                <w:szCs w:val="20"/>
              </w:rPr>
              <w:t xml:space="preserve">support </w:t>
            </w:r>
            <w:r w:rsidR="00A5521F" w:rsidRPr="007E6AEE">
              <w:rPr>
                <w:rFonts w:cs="Times New Roman"/>
                <w:color w:val="auto"/>
                <w:szCs w:val="20"/>
              </w:rPr>
              <w:t>filter</w:t>
            </w:r>
            <w:r w:rsidR="000C66D3" w:rsidRPr="007E6AEE">
              <w:rPr>
                <w:rFonts w:cs="Times New Roman"/>
                <w:color w:val="auto"/>
                <w:szCs w:val="20"/>
              </w:rPr>
              <w:t>ing</w:t>
            </w:r>
            <w:r w:rsidR="00A5521F" w:rsidRPr="007E6AEE">
              <w:rPr>
                <w:rFonts w:cs="Times New Roman"/>
                <w:color w:val="auto"/>
                <w:szCs w:val="20"/>
              </w:rPr>
              <w:t xml:space="preserve"> by</w:t>
            </w:r>
            <w:r w:rsidR="000C66D3" w:rsidRPr="007E6AEE">
              <w:rPr>
                <w:rFonts w:cs="Times New Roman"/>
                <w:color w:val="auto"/>
                <w:szCs w:val="20"/>
              </w:rPr>
              <w:t>:</w:t>
            </w:r>
          </w:p>
          <w:p w14:paraId="22011BE3" w14:textId="40F14C76" w:rsidR="00A54441" w:rsidRPr="007E6AEE" w:rsidRDefault="000C66D3" w:rsidP="002E4EB1">
            <w:pPr>
              <w:cnfStyle w:val="000000000000" w:firstRow="0" w:lastRow="0" w:firstColumn="0" w:lastColumn="0" w:oddVBand="0" w:evenVBand="0" w:oddHBand="0" w:evenHBand="0" w:firstRowFirstColumn="0" w:firstRowLastColumn="0" w:lastRowFirstColumn="0" w:lastRowLastColumn="0"/>
              <w:rPr>
                <w:rFonts w:cs="Times New Roman"/>
                <w:color w:val="auto"/>
                <w:szCs w:val="20"/>
              </w:rPr>
            </w:pPr>
            <w:r w:rsidRPr="007E6AEE">
              <w:rPr>
                <w:rFonts w:cs="Times New Roman"/>
                <w:color w:val="auto"/>
                <w:szCs w:val="20"/>
              </w:rPr>
              <w:t>-</w:t>
            </w:r>
            <w:r w:rsidR="00A54441" w:rsidRPr="007E6AEE">
              <w:rPr>
                <w:rFonts w:cs="Times New Roman"/>
                <w:color w:val="auto"/>
                <w:szCs w:val="20"/>
              </w:rPr>
              <w:t xml:space="preserve"> </w:t>
            </w:r>
            <w:r w:rsidR="00DF2949" w:rsidRPr="007E6AEE">
              <w:rPr>
                <w:rFonts w:cs="Times New Roman"/>
                <w:i/>
                <w:iCs/>
                <w:color w:val="auto"/>
                <w:szCs w:val="20"/>
              </w:rPr>
              <w:t>notification-type</w:t>
            </w:r>
            <w:r w:rsidR="00DF2949" w:rsidRPr="007E6AEE">
              <w:rPr>
                <w:rFonts w:cs="Times New Roman"/>
                <w:color w:val="auto"/>
                <w:szCs w:val="20"/>
              </w:rPr>
              <w:t xml:space="preserve"> (for notification objects) or </w:t>
            </w:r>
            <w:r w:rsidR="00DF2949" w:rsidRPr="007E6AEE">
              <w:rPr>
                <w:rFonts w:cs="Times New Roman"/>
                <w:i/>
                <w:iCs/>
                <w:color w:val="auto"/>
                <w:szCs w:val="20"/>
              </w:rPr>
              <w:t>event-notification-type</w:t>
            </w:r>
            <w:r w:rsidR="00DF2949" w:rsidRPr="007E6AEE">
              <w:rPr>
                <w:rFonts w:cs="Times New Roman"/>
                <w:color w:val="auto"/>
                <w:szCs w:val="20"/>
              </w:rPr>
              <w:t xml:space="preserve"> (for event-notification objects) including NOTIFICATION_TYPE_FM_ALARM_EVENT.</w:t>
            </w:r>
          </w:p>
          <w:p w14:paraId="1F034550" w14:textId="77777777" w:rsidR="00A54441" w:rsidRPr="007E6AEE" w:rsidRDefault="00A54441" w:rsidP="002E4EB1">
            <w:pPr>
              <w:cnfStyle w:val="000000000000" w:firstRow="0" w:lastRow="0" w:firstColumn="0" w:lastColumn="0" w:oddVBand="0" w:evenVBand="0" w:oddHBand="0" w:evenHBand="0" w:firstRowFirstColumn="0" w:firstRowLastColumn="0" w:lastRowFirstColumn="0" w:lastRowLastColumn="0"/>
              <w:rPr>
                <w:rFonts w:cs="Times New Roman"/>
                <w:color w:val="auto"/>
                <w:szCs w:val="20"/>
              </w:rPr>
            </w:pPr>
            <w:r w:rsidRPr="007E6AEE">
              <w:rPr>
                <w:rFonts w:cs="Times New Roman"/>
                <w:color w:val="auto"/>
                <w:szCs w:val="20"/>
              </w:rPr>
              <w:t xml:space="preserve">- </w:t>
            </w:r>
            <w:r w:rsidR="00A5521F" w:rsidRPr="007E6AEE">
              <w:rPr>
                <w:rFonts w:cs="Times New Roman"/>
                <w:color w:val="auto"/>
                <w:szCs w:val="20"/>
              </w:rPr>
              <w:t xml:space="preserve">target-object-type (i.e., Connectivity-Service, Connection…), </w:t>
            </w:r>
          </w:p>
          <w:p w14:paraId="5C3115FF" w14:textId="487AF440" w:rsidR="00A5521F" w:rsidRPr="007E6AEE" w:rsidRDefault="00A54441" w:rsidP="002E4EB1">
            <w:pPr>
              <w:cnfStyle w:val="000000000000" w:firstRow="0" w:lastRow="0" w:firstColumn="0" w:lastColumn="0" w:oddVBand="0" w:evenVBand="0" w:oddHBand="0" w:evenHBand="0" w:firstRowFirstColumn="0" w:firstRowLastColumn="0" w:lastRowFirstColumn="0" w:lastRowLastColumn="0"/>
              <w:rPr>
                <w:rFonts w:cs="Times New Roman"/>
                <w:color w:val="auto"/>
                <w:szCs w:val="20"/>
              </w:rPr>
            </w:pPr>
            <w:r w:rsidRPr="007E6AEE">
              <w:rPr>
                <w:rFonts w:cs="Times New Roman"/>
                <w:color w:val="auto"/>
                <w:szCs w:val="20"/>
              </w:rPr>
              <w:t xml:space="preserve">- </w:t>
            </w:r>
            <w:r w:rsidR="00A5521F" w:rsidRPr="007E6AEE">
              <w:rPr>
                <w:rFonts w:cs="Times New Roman"/>
                <w:color w:val="auto"/>
                <w:szCs w:val="20"/>
              </w:rPr>
              <w:t>by networking layer, by target-object-name or by perceived-severity among others.</w:t>
            </w:r>
          </w:p>
          <w:p w14:paraId="602EFC6B" w14:textId="2B023EBB" w:rsidR="00FA2861" w:rsidRPr="007E6AEE" w:rsidRDefault="00912122" w:rsidP="003F3181">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In addition to filtering by common notification fields,  implementations MUST allow filtering to select the relevant </w:t>
            </w:r>
            <w:r w:rsidR="00FA2861" w:rsidRPr="007E6AEE">
              <w:rPr>
                <w:rFonts w:cs="Times New Roman"/>
                <w:szCs w:val="20"/>
              </w:rPr>
              <w:t xml:space="preserve">and add filters based on any mandatory field of the </w:t>
            </w:r>
            <w:r w:rsidR="00FA2861" w:rsidRPr="007E6AEE">
              <w:rPr>
                <w:rFonts w:cs="Times New Roman"/>
                <w:i/>
                <w:iCs/>
                <w:szCs w:val="20"/>
              </w:rPr>
              <w:t>tapi-fm:alarm-info</w:t>
            </w:r>
            <w:r w:rsidR="00FA2861" w:rsidRPr="007E6AEE">
              <w:rPr>
                <w:rFonts w:cs="Times New Roman"/>
                <w:szCs w:val="20"/>
              </w:rPr>
              <w:t xml:space="preserve"> as detailed in Section </w:t>
            </w:r>
            <w:r w:rsidR="00FA2861" w:rsidRPr="007E6AEE">
              <w:rPr>
                <w:rFonts w:cs="Times New Roman"/>
                <w:szCs w:val="20"/>
              </w:rPr>
              <w:fldChar w:fldCharType="begin"/>
            </w:r>
            <w:r w:rsidR="00FA2861" w:rsidRPr="007E6AEE">
              <w:rPr>
                <w:rFonts w:cs="Times New Roman"/>
                <w:szCs w:val="20"/>
              </w:rPr>
              <w:instrText xml:space="preserve"> REF _Ref86830010 \r \h </w:instrText>
            </w:r>
            <w:r w:rsidR="00FA2861" w:rsidRPr="007E6AEE">
              <w:rPr>
                <w:rFonts w:cs="Times New Roman"/>
                <w:szCs w:val="20"/>
              </w:rPr>
            </w:r>
            <w:r w:rsidR="00FA2861" w:rsidRPr="007E6AEE">
              <w:rPr>
                <w:rFonts w:cs="Times New Roman"/>
                <w:szCs w:val="20"/>
              </w:rPr>
              <w:fldChar w:fldCharType="separate"/>
            </w:r>
            <w:r w:rsidR="00C64284">
              <w:rPr>
                <w:rFonts w:cs="Times New Roman"/>
                <w:szCs w:val="20"/>
              </w:rPr>
              <w:t>3.2.9</w:t>
            </w:r>
            <w:r w:rsidR="00FA2861" w:rsidRPr="007E6AEE">
              <w:rPr>
                <w:rFonts w:cs="Times New Roman"/>
                <w:szCs w:val="20"/>
              </w:rPr>
              <w:fldChar w:fldCharType="end"/>
            </w:r>
            <w:r w:rsidR="00FA2861" w:rsidRPr="007E6AEE">
              <w:rPr>
                <w:rFonts w:cs="Times New Roman"/>
                <w:szCs w:val="20"/>
              </w:rPr>
              <w:t xml:space="preserve"> as well as based on any mandatory field of the </w:t>
            </w:r>
            <w:r w:rsidR="00FA2861" w:rsidRPr="007E6AEE">
              <w:rPr>
                <w:rFonts w:cs="Times New Roman"/>
                <w:i/>
                <w:iCs/>
                <w:szCs w:val="20"/>
              </w:rPr>
              <w:t xml:space="preserve">tapi-fm:detected-condition </w:t>
            </w:r>
            <w:r w:rsidR="00FA2861" w:rsidRPr="007E6AEE">
              <w:rPr>
                <w:rFonts w:cs="Times New Roman"/>
                <w:szCs w:val="20"/>
              </w:rPr>
              <w:t xml:space="preserve">in which </w:t>
            </w:r>
            <w:r w:rsidR="00FA2861" w:rsidRPr="007E6AEE">
              <w:rPr>
                <w:rFonts w:cs="Times New Roman"/>
                <w:i/>
                <w:iCs/>
                <w:szCs w:val="20"/>
              </w:rPr>
              <w:t>tapi-fm:detected-condition-name</w:t>
            </w:r>
            <w:r w:rsidR="00FA2861" w:rsidRPr="007E6AEE">
              <w:rPr>
                <w:rFonts w:cs="Times New Roman"/>
                <w:szCs w:val="20"/>
              </w:rPr>
              <w:t xml:space="preserve"> is any identity based on ALR (alarm).</w:t>
            </w:r>
          </w:p>
          <w:p w14:paraId="6964007B" w14:textId="299AB3F5" w:rsidR="00D21C21" w:rsidRPr="007E6AEE" w:rsidRDefault="00A5521F" w:rsidP="00D21C21">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Without loss of generality, for the examples please assume all notifications are defined within the custom "tapi-notification" stream.</w:t>
            </w:r>
            <w:r w:rsidR="00D67188" w:rsidRPr="007E6AEE">
              <w:rPr>
                <w:rFonts w:cs="Times New Roman"/>
                <w:szCs w:val="20"/>
              </w:rPr>
              <w:t xml:space="preserve"> Examples are provided for </w:t>
            </w:r>
            <w:r w:rsidR="00D67188" w:rsidRPr="007E6AEE">
              <w:rPr>
                <w:rFonts w:cs="Times New Roman"/>
                <w:i/>
                <w:iCs/>
                <w:szCs w:val="20"/>
              </w:rPr>
              <w:t>notification</w:t>
            </w:r>
            <w:r w:rsidR="00D67188" w:rsidRPr="007E6AEE">
              <w:rPr>
                <w:rFonts w:cs="Times New Roman"/>
                <w:szCs w:val="20"/>
              </w:rPr>
              <w:t xml:space="preserve">, without excluding the equivalent ones for </w:t>
            </w:r>
            <w:r w:rsidR="00D67188" w:rsidRPr="007E6AEE">
              <w:rPr>
                <w:rFonts w:cs="Times New Roman"/>
                <w:i/>
                <w:iCs/>
                <w:szCs w:val="20"/>
              </w:rPr>
              <w:t>event-notification.</w:t>
            </w:r>
            <w:r w:rsidR="00D67188" w:rsidRPr="007E6AEE">
              <w:rPr>
                <w:rFonts w:cs="Times New Roman"/>
                <w:szCs w:val="20"/>
              </w:rPr>
              <w:t xml:space="preserve"> </w:t>
            </w:r>
          </w:p>
          <w:p w14:paraId="324893D9" w14:textId="77777777" w:rsidR="00D21C21" w:rsidRPr="007E6AEE" w:rsidRDefault="00A5521F" w:rsidP="00D21C21">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t>Example 1:</w:t>
            </w:r>
          </w:p>
          <w:p w14:paraId="69A70A57" w14:textId="77777777" w:rsidR="00D67188" w:rsidRPr="007E6AEE" w:rsidRDefault="00D67188" w:rsidP="00D21C21">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16"/>
                <w:szCs w:val="16"/>
              </w:rPr>
            </w:pPr>
            <w:r w:rsidRPr="007E6AEE">
              <w:rPr>
                <w:rFonts w:ascii="Courier New" w:hAnsi="Courier New" w:cs="Courier New"/>
                <w:sz w:val="16"/>
                <w:szCs w:val="16"/>
              </w:rPr>
              <w:t>F</w:t>
            </w:r>
            <w:r w:rsidR="00A5521F" w:rsidRPr="007E6AEE">
              <w:rPr>
                <w:rFonts w:ascii="Courier New" w:hAnsi="Courier New" w:cs="Courier New"/>
                <w:sz w:val="16"/>
                <w:szCs w:val="16"/>
              </w:rPr>
              <w:t>ilter</w:t>
            </w:r>
            <w:r w:rsidRPr="007E6AEE">
              <w:rPr>
                <w:rFonts w:ascii="Courier New" w:hAnsi="Courier New" w:cs="Courier New"/>
                <w:sz w:val="16"/>
                <w:szCs w:val="16"/>
              </w:rPr>
              <w:t xml:space="preserve"> =</w:t>
            </w:r>
          </w:p>
          <w:p w14:paraId="40B3027E" w14:textId="7F5D182A" w:rsidR="00A5521F" w:rsidRPr="007E6AEE" w:rsidRDefault="00A5521F" w:rsidP="00D21C21">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ascii="Courier New" w:hAnsi="Courier New" w:cs="Courier New"/>
                <w:sz w:val="16"/>
                <w:szCs w:val="16"/>
              </w:rPr>
              <w:t>/tapi-notification:notification/notification-type='</w:t>
            </w:r>
            <w:r w:rsidR="00D67188" w:rsidRPr="007E6AEE">
              <w:rPr>
                <w:rFonts w:ascii="Courier New" w:hAnsi="Courier New" w:cs="Courier New"/>
                <w:sz w:val="16"/>
                <w:szCs w:val="16"/>
              </w:rPr>
              <w:t>NOTIFICATION_TYPE_FM_</w:t>
            </w:r>
            <w:r w:rsidRPr="007E6AEE">
              <w:rPr>
                <w:rFonts w:ascii="Courier New" w:hAnsi="Courier New" w:cs="Courier New"/>
                <w:sz w:val="16"/>
                <w:szCs w:val="16"/>
              </w:rPr>
              <w:t>ALARM_EVENT'</w:t>
            </w:r>
          </w:p>
          <w:p w14:paraId="4D62E1E2" w14:textId="1250BB85" w:rsidR="00A5521F" w:rsidRPr="007E6AEE" w:rsidRDefault="00A5521F" w:rsidP="00BE4407">
            <w:pPr>
              <w:pStyle w:val="TR-JSONsnippet"/>
              <w:cnfStyle w:val="000000000000" w:firstRow="0" w:lastRow="0" w:firstColumn="0" w:lastColumn="0" w:oddVBand="0" w:evenVBand="0" w:oddHBand="0" w:evenHBand="0" w:firstRowFirstColumn="0" w:firstRowLastColumn="0" w:lastRowFirstColumn="0" w:lastRowLastColumn="0"/>
            </w:pPr>
            <w:r w:rsidRPr="007E6AEE">
              <w:t>GET /streams/tapi-notification?filter=%2Ftapi-notification%3Anotification%2Fnotification-type%3D'</w:t>
            </w:r>
            <w:r w:rsidR="00D67188" w:rsidRPr="007E6AEE">
              <w:t>NOTIFICATION_TYPE_FM_</w:t>
            </w:r>
            <w:r w:rsidRPr="007E6AEE">
              <w:t>ALARM_EVENT'</w:t>
            </w:r>
          </w:p>
          <w:p w14:paraId="65808187" w14:textId="77777777" w:rsidR="00A5521F" w:rsidRPr="007E6AEE" w:rsidRDefault="00A5521F" w:rsidP="00A5521F">
            <w:pPr>
              <w:cnfStyle w:val="000000000000" w:firstRow="0" w:lastRow="0" w:firstColumn="0" w:lastColumn="0" w:oddVBand="0" w:evenVBand="0" w:oddHBand="0" w:evenHBand="0" w:firstRowFirstColumn="0" w:firstRowLastColumn="0" w:lastRowFirstColumn="0" w:lastRowLastColumn="0"/>
            </w:pPr>
          </w:p>
          <w:p w14:paraId="73C02DD1" w14:textId="77777777" w:rsidR="00C030F2" w:rsidRPr="007E6AEE" w:rsidRDefault="00A5521F" w:rsidP="00C030F2">
            <w:pPr>
              <w:cnfStyle w:val="000000000000" w:firstRow="0" w:lastRow="0" w:firstColumn="0" w:lastColumn="0" w:oddVBand="0" w:evenVBand="0" w:oddHBand="0" w:evenHBand="0" w:firstRowFirstColumn="0" w:firstRowLastColumn="0" w:lastRowFirstColumn="0" w:lastRowLastColumn="0"/>
            </w:pPr>
            <w:r w:rsidRPr="007E6AEE">
              <w:t>Example 2:</w:t>
            </w:r>
          </w:p>
          <w:p w14:paraId="63968CC4" w14:textId="77777777" w:rsidR="00C030F2" w:rsidRPr="007E6AEE" w:rsidRDefault="00A5521F" w:rsidP="00C030F2">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16"/>
                <w:szCs w:val="16"/>
              </w:rPr>
            </w:pPr>
            <w:r w:rsidRPr="007E6AEE">
              <w:rPr>
                <w:rFonts w:ascii="Courier New" w:hAnsi="Courier New" w:cs="Courier New"/>
                <w:sz w:val="16"/>
                <w:szCs w:val="16"/>
              </w:rPr>
              <w:t>filter = (</w:t>
            </w:r>
          </w:p>
          <w:p w14:paraId="1560CC07" w14:textId="3174EEA2" w:rsidR="00526E22" w:rsidRPr="007E6AEE" w:rsidRDefault="00A5521F" w:rsidP="00C030F2">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16"/>
                <w:szCs w:val="16"/>
              </w:rPr>
            </w:pPr>
            <w:r w:rsidRPr="007E6AEE">
              <w:rPr>
                <w:rFonts w:ascii="Courier New" w:hAnsi="Courier New" w:cs="Courier New"/>
                <w:sz w:val="16"/>
                <w:szCs w:val="16"/>
              </w:rPr>
              <w:t>/tapi-notification:notification/notification-type=</w:t>
            </w:r>
            <w:r w:rsidR="00D67188" w:rsidRPr="007E6AEE">
              <w:rPr>
                <w:rFonts w:ascii="Courier New" w:hAnsi="Courier New" w:cs="Courier New"/>
                <w:sz w:val="16"/>
                <w:szCs w:val="16"/>
              </w:rPr>
              <w:t>'NOTIFICATION_TYPE_FM_ALARM_EVENT'</w:t>
            </w:r>
            <w:r w:rsidR="00777036" w:rsidRPr="007E6AEE">
              <w:rPr>
                <w:rFonts w:ascii="Courier New" w:hAnsi="Courier New" w:cs="Courier New"/>
                <w:sz w:val="16"/>
                <w:szCs w:val="16"/>
              </w:rPr>
              <w:t xml:space="preserve"> </w:t>
            </w:r>
          </w:p>
          <w:p w14:paraId="0C000F6B" w14:textId="55400DDD" w:rsidR="00C030F2" w:rsidRPr="007E6AEE" w:rsidRDefault="00A5521F" w:rsidP="00C030F2">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16"/>
                <w:szCs w:val="16"/>
              </w:rPr>
            </w:pPr>
            <w:r w:rsidRPr="007E6AEE">
              <w:rPr>
                <w:rFonts w:ascii="Courier New" w:hAnsi="Courier New" w:cs="Courier New"/>
                <w:sz w:val="16"/>
                <w:szCs w:val="16"/>
              </w:rPr>
              <w:t xml:space="preserve">and </w:t>
            </w:r>
          </w:p>
          <w:p w14:paraId="5EF62D7F" w14:textId="6DF37B90" w:rsidR="00C030F2" w:rsidRPr="007E6AEE" w:rsidRDefault="00A5521F" w:rsidP="00C030F2">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16"/>
                <w:szCs w:val="16"/>
              </w:rPr>
            </w:pPr>
            <w:r w:rsidRPr="007E6AEE">
              <w:rPr>
                <w:rFonts w:ascii="Courier New" w:hAnsi="Courier New" w:cs="Courier New"/>
                <w:sz w:val="16"/>
                <w:szCs w:val="16"/>
              </w:rPr>
              <w:t>/tapi-notification:notification/target-object-type=</w:t>
            </w:r>
            <w:r w:rsidR="00777036" w:rsidRPr="007E6AEE">
              <w:rPr>
                <w:rFonts w:ascii="Courier New" w:hAnsi="Courier New" w:cs="Courier New"/>
                <w:sz w:val="16"/>
                <w:szCs w:val="16"/>
              </w:rPr>
              <w:t>'EQUIPMENT_OBJECT_TYPE_EQUIPMENT'</w:t>
            </w:r>
          </w:p>
          <w:p w14:paraId="05C36E60" w14:textId="795C24A1" w:rsidR="00A5521F" w:rsidRPr="007E6AEE" w:rsidRDefault="00A5521F" w:rsidP="00C030F2">
            <w:pPr>
              <w:cnfStyle w:val="000000000000" w:firstRow="0" w:lastRow="0" w:firstColumn="0" w:lastColumn="0" w:oddVBand="0" w:evenVBand="0" w:oddHBand="0" w:evenHBand="0" w:firstRowFirstColumn="0" w:firstRowLastColumn="0" w:lastRowFirstColumn="0" w:lastRowLastColumn="0"/>
            </w:pPr>
            <w:r w:rsidRPr="007E6AEE">
              <w:rPr>
                <w:rFonts w:ascii="Courier New" w:hAnsi="Courier New" w:cs="Courier New"/>
                <w:sz w:val="16"/>
                <w:szCs w:val="16"/>
              </w:rPr>
              <w:t>)</w:t>
            </w:r>
          </w:p>
          <w:p w14:paraId="5B131C66" w14:textId="2CB990D5" w:rsidR="00A5521F" w:rsidRPr="007E6AEE" w:rsidRDefault="00A5521F" w:rsidP="006854B6">
            <w:pPr>
              <w:pStyle w:val="TR-JSONsnippet"/>
              <w:cnfStyle w:val="000000000000" w:firstRow="0" w:lastRow="0" w:firstColumn="0" w:lastColumn="0" w:oddVBand="0" w:evenVBand="0" w:oddHBand="0" w:evenHBand="0" w:firstRowFirstColumn="0" w:firstRowLastColumn="0" w:lastRowFirstColumn="0" w:lastRowLastColumn="0"/>
            </w:pPr>
            <w:r w:rsidRPr="007E6AEE">
              <w:t>GET /streams/tapi-notification?filter=%2Ftapi-notification%3Anotification%2Fnotification-type%3D'ALARM_EVENT'%20and%20%2Ftarget-object-type%3D'</w:t>
            </w:r>
            <w:r w:rsidR="00777036" w:rsidRPr="007E6AEE">
              <w:t>EQUIPMENT_OBJECT_TYPE_</w:t>
            </w:r>
            <w:r w:rsidRPr="007E6AEE">
              <w:t>EQUIPMENT'</w:t>
            </w:r>
          </w:p>
          <w:p w14:paraId="09B214E8" w14:textId="77777777" w:rsidR="00A5521F" w:rsidRPr="007E6AEE" w:rsidRDefault="00A5521F" w:rsidP="00A5521F">
            <w:pPr>
              <w:cnfStyle w:val="000000000000" w:firstRow="0" w:lastRow="0" w:firstColumn="0" w:lastColumn="0" w:oddVBand="0" w:evenVBand="0" w:oddHBand="0" w:evenHBand="0" w:firstRowFirstColumn="0" w:firstRowLastColumn="0" w:lastRowFirstColumn="0" w:lastRowLastColumn="0"/>
            </w:pPr>
          </w:p>
          <w:p w14:paraId="2ABD86B9" w14:textId="30D844CA" w:rsidR="009E0251" w:rsidRPr="007E6AEE" w:rsidRDefault="00A5521F" w:rsidP="009E0251">
            <w:pPr>
              <w:cnfStyle w:val="000000000000" w:firstRow="0" w:lastRow="0" w:firstColumn="0" w:lastColumn="0" w:oddVBand="0" w:evenVBand="0" w:oddHBand="0" w:evenHBand="0" w:firstRowFirstColumn="0" w:firstRowLastColumn="0" w:lastRowFirstColumn="0" w:lastRowLastColumn="0"/>
            </w:pPr>
            <w:r w:rsidRPr="007E6AEE">
              <w:t xml:space="preserve">Example </w:t>
            </w:r>
            <w:r w:rsidR="00526E22" w:rsidRPr="007E6AEE">
              <w:t>3:</w:t>
            </w:r>
          </w:p>
          <w:p w14:paraId="6ED98EE3" w14:textId="77777777" w:rsidR="009E0251" w:rsidRPr="007E6AEE" w:rsidRDefault="00A5521F" w:rsidP="009E0251">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16"/>
                <w:szCs w:val="16"/>
              </w:rPr>
            </w:pPr>
            <w:r w:rsidRPr="007E6AEE">
              <w:rPr>
                <w:rFonts w:ascii="Courier New" w:hAnsi="Courier New" w:cs="Courier New"/>
                <w:sz w:val="16"/>
                <w:szCs w:val="16"/>
              </w:rPr>
              <w:t>filter = (</w:t>
            </w:r>
          </w:p>
          <w:p w14:paraId="0268A394" w14:textId="73D3CE6C" w:rsidR="00526E22" w:rsidRPr="007E6AEE" w:rsidRDefault="00A5521F" w:rsidP="009E0251">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16"/>
                <w:szCs w:val="16"/>
              </w:rPr>
            </w:pPr>
            <w:r w:rsidRPr="007E6AEE">
              <w:rPr>
                <w:rFonts w:ascii="Courier New" w:hAnsi="Courier New" w:cs="Courier New"/>
                <w:sz w:val="16"/>
                <w:szCs w:val="16"/>
              </w:rPr>
              <w:t>/tapi-notification:notification/notification-type=</w:t>
            </w:r>
            <w:r w:rsidR="00526E22" w:rsidRPr="007E6AEE">
              <w:rPr>
                <w:rFonts w:ascii="Courier New" w:hAnsi="Courier New" w:cs="Courier New"/>
                <w:sz w:val="16"/>
                <w:szCs w:val="16"/>
              </w:rPr>
              <w:t xml:space="preserve">'NOTIFICATION_TYPE_FM_ALARM_EVENT' </w:t>
            </w:r>
          </w:p>
          <w:p w14:paraId="30E96649" w14:textId="5F1D4EE6" w:rsidR="00F615E3" w:rsidRPr="007E6AEE" w:rsidRDefault="00A5521F" w:rsidP="009E0251">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16"/>
                <w:szCs w:val="16"/>
              </w:rPr>
            </w:pPr>
            <w:r w:rsidRPr="007E6AEE">
              <w:rPr>
                <w:rFonts w:ascii="Courier New" w:hAnsi="Courier New" w:cs="Courier New"/>
                <w:sz w:val="16"/>
                <w:szCs w:val="16"/>
              </w:rPr>
              <w:t xml:space="preserve">and </w:t>
            </w:r>
          </w:p>
          <w:p w14:paraId="4861C019" w14:textId="40B6664F" w:rsidR="00F615E3" w:rsidRPr="007E6AEE" w:rsidRDefault="00A5521F" w:rsidP="009E0251">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16"/>
                <w:szCs w:val="16"/>
              </w:rPr>
            </w:pPr>
            <w:r w:rsidRPr="007E6AEE">
              <w:rPr>
                <w:rFonts w:ascii="Courier New" w:hAnsi="Courier New" w:cs="Courier New"/>
                <w:sz w:val="16"/>
                <w:szCs w:val="16"/>
              </w:rPr>
              <w:t>/tapi-notification:notification/</w:t>
            </w:r>
            <w:r w:rsidR="00526E22" w:rsidRPr="007E6AEE">
              <w:rPr>
                <w:rFonts w:ascii="Courier New" w:hAnsi="Courier New" w:cs="Courier New"/>
                <w:sz w:val="16"/>
                <w:szCs w:val="16"/>
              </w:rPr>
              <w:t>tapi-fm:</w:t>
            </w:r>
            <w:r w:rsidRPr="007E6AEE">
              <w:rPr>
                <w:rFonts w:ascii="Courier New" w:hAnsi="Courier New" w:cs="Courier New"/>
                <w:sz w:val="16"/>
                <w:szCs w:val="16"/>
              </w:rPr>
              <w:t>alarm-info/perceived-severity-type='CRITICAL'</w:t>
            </w:r>
          </w:p>
          <w:p w14:paraId="7F2AD939" w14:textId="050FA458" w:rsidR="00A5521F" w:rsidRPr="007E6AEE" w:rsidRDefault="00A5521F" w:rsidP="000F71C3">
            <w:pPr>
              <w:cnfStyle w:val="000000000000" w:firstRow="0" w:lastRow="0" w:firstColumn="0" w:lastColumn="0" w:oddVBand="0" w:evenVBand="0" w:oddHBand="0" w:evenHBand="0" w:firstRowFirstColumn="0" w:firstRowLastColumn="0" w:lastRowFirstColumn="0" w:lastRowLastColumn="0"/>
              <w:rPr>
                <w:sz w:val="20"/>
                <w:szCs w:val="16"/>
              </w:rPr>
            </w:pPr>
            <w:r w:rsidRPr="007E6AEE">
              <w:rPr>
                <w:rFonts w:ascii="Courier New" w:hAnsi="Courier New" w:cs="Courier New"/>
                <w:sz w:val="16"/>
                <w:szCs w:val="16"/>
              </w:rPr>
              <w:t>)</w:t>
            </w:r>
          </w:p>
          <w:p w14:paraId="29DC6D40" w14:textId="1FA30BA8" w:rsidR="00A5521F" w:rsidRPr="007E6AEE" w:rsidRDefault="00A5521F" w:rsidP="006854B6">
            <w:pPr>
              <w:pStyle w:val="TR-JSONsnippet"/>
              <w:cnfStyle w:val="000000000000" w:firstRow="0" w:lastRow="0" w:firstColumn="0" w:lastColumn="0" w:oddVBand="0" w:evenVBand="0" w:oddHBand="0" w:evenHBand="0" w:firstRowFirstColumn="0" w:firstRowLastColumn="0" w:lastRowFirstColumn="0" w:lastRowLastColumn="0"/>
            </w:pPr>
            <w:r w:rsidRPr="007E6AEE">
              <w:lastRenderedPageBreak/>
              <w:t>GET /streams/tapi-notification?filter=%2Ftapi-notification%3Anotification%2Fnotification-type%3D'</w:t>
            </w:r>
            <w:r w:rsidR="00526E22" w:rsidRPr="007E6AEE">
              <w:t>NOTIFICATION_</w:t>
            </w:r>
            <w:r w:rsidR="00452848" w:rsidRPr="007E6AEE">
              <w:t>TYPE_FM_</w:t>
            </w:r>
            <w:r w:rsidRPr="007E6AEE">
              <w:t>ALARM_EVENT'%20and%20%2F</w:t>
            </w:r>
            <w:r w:rsidR="00452848" w:rsidRPr="007E6AEE">
              <w:t>tapi-fm%3A</w:t>
            </w:r>
            <w:r w:rsidRPr="007E6AEE">
              <w:t>alarm-info%2Fperceived-severity-type%3D'CRITICAL'</w:t>
            </w:r>
          </w:p>
          <w:p w14:paraId="24669B17" w14:textId="04CA5123" w:rsidR="00A5521F" w:rsidRPr="007E6AEE" w:rsidRDefault="00A5521F" w:rsidP="00A5521F">
            <w:pPr>
              <w:cnfStyle w:val="000000000000" w:firstRow="0" w:lastRow="0" w:firstColumn="0" w:lastColumn="0" w:oddVBand="0" w:evenVBand="0" w:oddHBand="0" w:evenHBand="0" w:firstRowFirstColumn="0" w:firstRowLastColumn="0" w:lastRowFirstColumn="0" w:lastRowLastColumn="0"/>
              <w:rPr>
                <w:rFonts w:cs="Times New Roman"/>
                <w:szCs w:val="20"/>
              </w:rPr>
            </w:pPr>
          </w:p>
        </w:tc>
      </w:tr>
      <w:tr w:rsidR="00A5521F" w:rsidRPr="007E6AEE" w14:paraId="2134A489" w14:textId="77777777" w:rsidTr="003F13BE">
        <w:trPr>
          <w:cnfStyle w:val="000000100000" w:firstRow="0" w:lastRow="0" w:firstColumn="0" w:lastColumn="0" w:oddVBand="0" w:evenVBand="0" w:oddHBand="1" w:evenHBand="0" w:firstRowFirstColumn="0" w:firstRowLastColumn="0" w:lastRowFirstColumn="0" w:lastRowLastColumn="0"/>
          <w:trHeight w:val="580"/>
        </w:trPr>
        <w:tc>
          <w:tcPr>
            <w:cnfStyle w:val="001000000000" w:firstRow="0" w:lastRow="0" w:firstColumn="1" w:lastColumn="0" w:oddVBand="0" w:evenVBand="0" w:oddHBand="0" w:evenHBand="0" w:firstRowFirstColumn="0" w:firstRowLastColumn="0" w:lastRowFirstColumn="0" w:lastRowLastColumn="0"/>
            <w:tcW w:w="1985" w:type="dxa"/>
            <w:hideMark/>
          </w:tcPr>
          <w:p w14:paraId="52ABBCD7" w14:textId="77777777" w:rsidR="00A5521F" w:rsidRPr="007E6AEE" w:rsidRDefault="00A5521F" w:rsidP="002E4EB1">
            <w:pPr>
              <w:rPr>
                <w:rFonts w:cs="Times New Roman"/>
                <w:szCs w:val="20"/>
              </w:rPr>
            </w:pPr>
            <w:r w:rsidRPr="007E6AEE">
              <w:rPr>
                <w:rFonts w:cs="Times New Roman"/>
                <w:szCs w:val="20"/>
              </w:rPr>
              <w:lastRenderedPageBreak/>
              <w:t>Layers involved</w:t>
            </w:r>
          </w:p>
        </w:tc>
        <w:tc>
          <w:tcPr>
            <w:tcW w:w="8505" w:type="dxa"/>
            <w:hideMark/>
          </w:tcPr>
          <w:p w14:paraId="21785A80" w14:textId="4221B584" w:rsidR="00A5521F" w:rsidRPr="007E6AEE" w:rsidRDefault="00800B78" w:rsidP="002E4EB1">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DSR/DIGITAL_OTN/PHOTONIC_MEDIA</w:t>
            </w:r>
          </w:p>
        </w:tc>
      </w:tr>
      <w:tr w:rsidR="00A5521F" w:rsidRPr="007E6AEE" w14:paraId="17BEAC72" w14:textId="77777777" w:rsidTr="003F13BE">
        <w:trPr>
          <w:trHeight w:val="347"/>
        </w:trPr>
        <w:tc>
          <w:tcPr>
            <w:cnfStyle w:val="001000000000" w:firstRow="0" w:lastRow="0" w:firstColumn="1" w:lastColumn="0" w:oddVBand="0" w:evenVBand="0" w:oddHBand="0" w:evenHBand="0" w:firstRowFirstColumn="0" w:firstRowLastColumn="0" w:lastRowFirstColumn="0" w:lastRowLastColumn="0"/>
            <w:tcW w:w="1985" w:type="dxa"/>
            <w:hideMark/>
          </w:tcPr>
          <w:p w14:paraId="7B98F2E8" w14:textId="77777777" w:rsidR="00A5521F" w:rsidRPr="007E6AEE" w:rsidRDefault="00A5521F" w:rsidP="002E4EB1">
            <w:pPr>
              <w:rPr>
                <w:rFonts w:cs="Times New Roman"/>
                <w:szCs w:val="20"/>
              </w:rPr>
            </w:pPr>
            <w:r w:rsidRPr="007E6AEE">
              <w:rPr>
                <w:rFonts w:cs="Times New Roman"/>
                <w:szCs w:val="20"/>
              </w:rPr>
              <w:t>Type</w:t>
            </w:r>
          </w:p>
        </w:tc>
        <w:tc>
          <w:tcPr>
            <w:tcW w:w="8505" w:type="dxa"/>
            <w:hideMark/>
          </w:tcPr>
          <w:p w14:paraId="35ABB800" w14:textId="77777777" w:rsidR="00A5521F" w:rsidRPr="007E6AEE" w:rsidRDefault="00A5521F" w:rsidP="002E4EB1">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Notifications and Alarms</w:t>
            </w:r>
          </w:p>
        </w:tc>
      </w:tr>
      <w:tr w:rsidR="00A5521F" w:rsidRPr="007E6AEE" w14:paraId="02951E34" w14:textId="77777777" w:rsidTr="003F13BE">
        <w:trPr>
          <w:cnfStyle w:val="000000100000" w:firstRow="0" w:lastRow="0" w:firstColumn="0" w:lastColumn="0" w:oddVBand="0" w:evenVBand="0" w:oddHBand="1" w:evenHBand="0" w:firstRowFirstColumn="0" w:firstRowLastColumn="0" w:lastRowFirstColumn="0" w:lastRowLastColumn="0"/>
          <w:trHeight w:val="100"/>
        </w:trPr>
        <w:tc>
          <w:tcPr>
            <w:cnfStyle w:val="001000000000" w:firstRow="0" w:lastRow="0" w:firstColumn="1" w:lastColumn="0" w:oddVBand="0" w:evenVBand="0" w:oddHBand="0" w:evenHBand="0" w:firstRowFirstColumn="0" w:firstRowLastColumn="0" w:lastRowFirstColumn="0" w:lastRowLastColumn="0"/>
            <w:tcW w:w="1985" w:type="dxa"/>
            <w:hideMark/>
          </w:tcPr>
          <w:p w14:paraId="08EA6018" w14:textId="77777777" w:rsidR="00A5521F" w:rsidRPr="007E6AEE" w:rsidRDefault="00A5521F" w:rsidP="002E4EB1">
            <w:pPr>
              <w:rPr>
                <w:rFonts w:cs="Times New Roman"/>
                <w:szCs w:val="20"/>
              </w:rPr>
            </w:pPr>
            <w:r w:rsidRPr="007E6AEE">
              <w:rPr>
                <w:rFonts w:cs="Times New Roman"/>
                <w:szCs w:val="20"/>
              </w:rPr>
              <w:t>Description &amp; Workflow</w:t>
            </w:r>
          </w:p>
        </w:tc>
        <w:tc>
          <w:tcPr>
            <w:tcW w:w="8505" w:type="dxa"/>
            <w:hideMark/>
          </w:tcPr>
          <w:p w14:paraId="2275218F" w14:textId="50E4A30C" w:rsidR="00A5521F" w:rsidRPr="007E6AEE" w:rsidRDefault="00A5521F" w:rsidP="002E4EB1">
            <w:pPr>
              <w:cnfStyle w:val="000000100000" w:firstRow="0" w:lastRow="0" w:firstColumn="0" w:lastColumn="0" w:oddVBand="0" w:evenVBand="0" w:oddHBand="1" w:evenHBand="0" w:firstRowFirstColumn="0" w:firstRowLastColumn="0" w:lastRowFirstColumn="0" w:lastRowLastColumn="0"/>
              <w:rPr>
                <w:rFonts w:cs="Times New Roman"/>
              </w:rPr>
            </w:pPr>
            <w:r w:rsidRPr="007E6AEE">
              <w:rPr>
                <w:rFonts w:cs="Times New Roman"/>
                <w:szCs w:val="20"/>
              </w:rPr>
              <w:t>This UC is implemented following the same workflow described in “Description &amp; Workflow” of UC13a</w:t>
            </w:r>
          </w:p>
        </w:tc>
      </w:tr>
      <w:tr w:rsidR="00A5521F" w:rsidRPr="007E6AEE" w14:paraId="08CE2221" w14:textId="77777777" w:rsidTr="003F13BE">
        <w:trPr>
          <w:trHeight w:val="347"/>
        </w:trPr>
        <w:tc>
          <w:tcPr>
            <w:cnfStyle w:val="001000000000" w:firstRow="0" w:lastRow="0" w:firstColumn="1" w:lastColumn="0" w:oddVBand="0" w:evenVBand="0" w:oddHBand="0" w:evenHBand="0" w:firstRowFirstColumn="0" w:firstRowLastColumn="0" w:lastRowFirstColumn="0" w:lastRowLastColumn="0"/>
            <w:tcW w:w="1985" w:type="dxa"/>
          </w:tcPr>
          <w:p w14:paraId="2DB46DA9" w14:textId="77777777" w:rsidR="00A5521F" w:rsidRPr="007E6AEE" w:rsidRDefault="00A5521F" w:rsidP="002E4EB1">
            <w:pPr>
              <w:rPr>
                <w:szCs w:val="20"/>
              </w:rPr>
            </w:pPr>
          </w:p>
        </w:tc>
        <w:tc>
          <w:tcPr>
            <w:tcW w:w="8505" w:type="dxa"/>
          </w:tcPr>
          <w:p w14:paraId="7DDFABC8" w14:textId="77777777" w:rsidR="00A5521F" w:rsidRPr="007E6AEE" w:rsidRDefault="00A5521F" w:rsidP="002E4EB1">
            <w:pPr>
              <w:cnfStyle w:val="000000000000" w:firstRow="0" w:lastRow="0" w:firstColumn="0" w:lastColumn="0" w:oddVBand="0" w:evenVBand="0" w:oddHBand="0" w:evenHBand="0" w:firstRowFirstColumn="0" w:firstRowLastColumn="0" w:lastRowFirstColumn="0" w:lastRowLastColumn="0"/>
              <w:rPr>
                <w:rFonts w:cs="Times New Roman"/>
                <w:noProof/>
                <w:szCs w:val="20"/>
                <w:lang w:eastAsia="de-DE"/>
              </w:rPr>
            </w:pPr>
          </w:p>
        </w:tc>
      </w:tr>
    </w:tbl>
    <w:p w14:paraId="6441ED4E" w14:textId="77777777" w:rsidR="00A5521F" w:rsidRPr="007E6AEE" w:rsidRDefault="00A5521F" w:rsidP="00AB1AD8">
      <w:pPr>
        <w:rPr>
          <w:szCs w:val="22"/>
        </w:rPr>
      </w:pPr>
    </w:p>
    <w:p w14:paraId="0A9344EC" w14:textId="12D4F601" w:rsidR="002D3789" w:rsidRPr="007E6AEE" w:rsidRDefault="002D3789" w:rsidP="00EE1929">
      <w:pPr>
        <w:pStyle w:val="Heading3"/>
      </w:pPr>
      <w:bookmarkStart w:id="1438" w:name="_Toc53676302"/>
      <w:bookmarkStart w:id="1439" w:name="_Toc173253072"/>
      <w:r w:rsidRPr="007E6AEE">
        <w:t>Use case 13c: Subscription to Notification Service for Threshold Crossing Alert (TCA)</w:t>
      </w:r>
      <w:bookmarkEnd w:id="1438"/>
      <w:bookmarkEnd w:id="1439"/>
    </w:p>
    <w:tbl>
      <w:tblPr>
        <w:tblStyle w:val="GridTable6Colorful-Accent5"/>
        <w:tblW w:w="10490" w:type="dxa"/>
        <w:tblLayout w:type="fixed"/>
        <w:tblLook w:val="04A0" w:firstRow="1" w:lastRow="0" w:firstColumn="1" w:lastColumn="0" w:noHBand="0" w:noVBand="1"/>
      </w:tblPr>
      <w:tblGrid>
        <w:gridCol w:w="1419"/>
        <w:gridCol w:w="9071"/>
      </w:tblGrid>
      <w:tr w:rsidR="002D3789" w:rsidRPr="007E6AEE" w14:paraId="795E359A" w14:textId="77777777" w:rsidTr="003F13BE">
        <w:trPr>
          <w:cnfStyle w:val="100000000000" w:firstRow="1" w:lastRow="0" w:firstColumn="0" w:lastColumn="0" w:oddVBand="0" w:evenVBand="0" w:oddHBand="0"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1419" w:type="dxa"/>
            <w:hideMark/>
          </w:tcPr>
          <w:p w14:paraId="6DC5D24C" w14:textId="77777777" w:rsidR="002D3789" w:rsidRPr="007E6AEE" w:rsidRDefault="002D3789" w:rsidP="002E4EB1">
            <w:pPr>
              <w:rPr>
                <w:rFonts w:cs="Times New Roman"/>
                <w:szCs w:val="20"/>
              </w:rPr>
            </w:pPr>
            <w:r w:rsidRPr="007E6AEE">
              <w:rPr>
                <w:rFonts w:cs="Times New Roman"/>
                <w:szCs w:val="20"/>
              </w:rPr>
              <w:t>Number</w:t>
            </w:r>
          </w:p>
        </w:tc>
        <w:tc>
          <w:tcPr>
            <w:tcW w:w="9071" w:type="dxa"/>
            <w:hideMark/>
          </w:tcPr>
          <w:p w14:paraId="59219BAE" w14:textId="77777777" w:rsidR="002D3789" w:rsidRPr="007E6AEE" w:rsidRDefault="002D3789" w:rsidP="00AB1AD8">
            <w:pPr>
              <w:cnfStyle w:val="100000000000" w:firstRow="1" w:lastRow="0" w:firstColumn="0" w:lastColumn="0" w:oddVBand="0" w:evenVBand="0" w:oddHBand="0" w:evenHBand="0" w:firstRowFirstColumn="0" w:firstRowLastColumn="0" w:lastRowFirstColumn="0" w:lastRowLastColumn="0"/>
              <w:rPr>
                <w:rFonts w:eastAsia="Times New Roman" w:cs="Times New Roman"/>
                <w:color w:val="auto"/>
                <w:szCs w:val="22"/>
                <w:lang w:eastAsia="ar-SA"/>
              </w:rPr>
            </w:pPr>
            <w:r w:rsidRPr="007E6AEE">
              <w:rPr>
                <w:rFonts w:eastAsia="Times New Roman" w:cs="Times New Roman"/>
                <w:color w:val="auto"/>
                <w:szCs w:val="22"/>
                <w:lang w:eastAsia="ar-SA"/>
              </w:rPr>
              <w:t>UC 13c</w:t>
            </w:r>
          </w:p>
        </w:tc>
      </w:tr>
      <w:tr w:rsidR="002D3789" w:rsidRPr="007E6AEE" w14:paraId="53029E6A" w14:textId="77777777" w:rsidTr="003F13BE">
        <w:trPr>
          <w:cnfStyle w:val="000000100000" w:firstRow="0" w:lastRow="0" w:firstColumn="0" w:lastColumn="0" w:oddVBand="0" w:evenVBand="0" w:oddHBand="1"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1419" w:type="dxa"/>
            <w:hideMark/>
          </w:tcPr>
          <w:p w14:paraId="2E3B5B85" w14:textId="77777777" w:rsidR="002D3789" w:rsidRPr="007E6AEE" w:rsidRDefault="002D3789" w:rsidP="002E4EB1">
            <w:pPr>
              <w:rPr>
                <w:rFonts w:cs="Times New Roman"/>
                <w:szCs w:val="20"/>
              </w:rPr>
            </w:pPr>
            <w:r w:rsidRPr="007E6AEE">
              <w:rPr>
                <w:rFonts w:cs="Times New Roman"/>
                <w:szCs w:val="20"/>
              </w:rPr>
              <w:t>Name</w:t>
            </w:r>
          </w:p>
        </w:tc>
        <w:tc>
          <w:tcPr>
            <w:tcW w:w="9071" w:type="dxa"/>
            <w:hideMark/>
          </w:tcPr>
          <w:p w14:paraId="3632B97C" w14:textId="77777777" w:rsidR="002D3789" w:rsidRPr="007E6AEE" w:rsidRDefault="002D3789" w:rsidP="00AB1AD8">
            <w:pPr>
              <w:cnfStyle w:val="000000100000" w:firstRow="0" w:lastRow="0" w:firstColumn="0" w:lastColumn="0" w:oddVBand="0" w:evenVBand="0" w:oddHBand="1" w:evenHBand="0" w:firstRowFirstColumn="0" w:firstRowLastColumn="0" w:lastRowFirstColumn="0" w:lastRowLastColumn="0"/>
              <w:rPr>
                <w:rFonts w:eastAsia="Times New Roman" w:cs="Times New Roman"/>
                <w:color w:val="auto"/>
                <w:szCs w:val="22"/>
                <w:lang w:eastAsia="ar-SA"/>
              </w:rPr>
            </w:pPr>
            <w:r w:rsidRPr="007E6AEE">
              <w:rPr>
                <w:rFonts w:eastAsia="Times New Roman" w:cs="Times New Roman"/>
                <w:b/>
                <w:color w:val="auto"/>
                <w:szCs w:val="22"/>
                <w:lang w:eastAsia="ar-SA"/>
              </w:rPr>
              <w:t>Subscription to Notification Service for Threshold Crossing Alert (TCA).</w:t>
            </w:r>
          </w:p>
        </w:tc>
      </w:tr>
      <w:tr w:rsidR="002D3789" w:rsidRPr="007E6AEE" w14:paraId="4C99E83B" w14:textId="77777777" w:rsidTr="003F13BE">
        <w:trPr>
          <w:trHeight w:val="584"/>
        </w:trPr>
        <w:tc>
          <w:tcPr>
            <w:cnfStyle w:val="001000000000" w:firstRow="0" w:lastRow="0" w:firstColumn="1" w:lastColumn="0" w:oddVBand="0" w:evenVBand="0" w:oddHBand="0" w:evenHBand="0" w:firstRowFirstColumn="0" w:firstRowLastColumn="0" w:lastRowFirstColumn="0" w:lastRowLastColumn="0"/>
            <w:tcW w:w="1419" w:type="dxa"/>
            <w:hideMark/>
          </w:tcPr>
          <w:p w14:paraId="26843694" w14:textId="77777777" w:rsidR="002D3789" w:rsidRPr="007E6AEE" w:rsidRDefault="002D3789" w:rsidP="002E4EB1">
            <w:pPr>
              <w:rPr>
                <w:rFonts w:cs="Times New Roman"/>
                <w:szCs w:val="20"/>
              </w:rPr>
            </w:pPr>
            <w:r w:rsidRPr="007E6AEE">
              <w:rPr>
                <w:rFonts w:cs="Times New Roman"/>
                <w:szCs w:val="20"/>
              </w:rPr>
              <w:t>Technologies involved</w:t>
            </w:r>
          </w:p>
        </w:tc>
        <w:tc>
          <w:tcPr>
            <w:tcW w:w="9071" w:type="dxa"/>
            <w:hideMark/>
          </w:tcPr>
          <w:p w14:paraId="392E9F16" w14:textId="77777777" w:rsidR="002D3789" w:rsidRPr="007E6AEE" w:rsidRDefault="002D3789" w:rsidP="002E4EB1">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All</w:t>
            </w:r>
          </w:p>
        </w:tc>
      </w:tr>
      <w:tr w:rsidR="002D3789" w:rsidRPr="007E6AEE" w14:paraId="5C41AE23" w14:textId="77777777" w:rsidTr="003F13BE">
        <w:trPr>
          <w:cnfStyle w:val="000000100000" w:firstRow="0" w:lastRow="0" w:firstColumn="0" w:lastColumn="0" w:oddVBand="0" w:evenVBand="0" w:oddHBand="1" w:evenHBand="0" w:firstRowFirstColumn="0" w:firstRowLastColumn="0" w:lastRowFirstColumn="0" w:lastRowLastColumn="0"/>
          <w:trHeight w:val="578"/>
        </w:trPr>
        <w:tc>
          <w:tcPr>
            <w:cnfStyle w:val="001000000000" w:firstRow="0" w:lastRow="0" w:firstColumn="1" w:lastColumn="0" w:oddVBand="0" w:evenVBand="0" w:oddHBand="0" w:evenHBand="0" w:firstRowFirstColumn="0" w:firstRowLastColumn="0" w:lastRowFirstColumn="0" w:lastRowLastColumn="0"/>
            <w:tcW w:w="1419" w:type="dxa"/>
            <w:hideMark/>
          </w:tcPr>
          <w:p w14:paraId="476F0616" w14:textId="77777777" w:rsidR="002D3789" w:rsidRPr="007E6AEE" w:rsidRDefault="002D3789" w:rsidP="002E4EB1">
            <w:pPr>
              <w:rPr>
                <w:rFonts w:cs="Times New Roman"/>
                <w:szCs w:val="20"/>
              </w:rPr>
            </w:pPr>
            <w:r w:rsidRPr="007E6AEE">
              <w:rPr>
                <w:rFonts w:cs="Times New Roman"/>
                <w:szCs w:val="20"/>
              </w:rPr>
              <w:t>Process/Areas Involved</w:t>
            </w:r>
          </w:p>
        </w:tc>
        <w:tc>
          <w:tcPr>
            <w:tcW w:w="9071" w:type="dxa"/>
            <w:hideMark/>
          </w:tcPr>
          <w:p w14:paraId="09494DFE" w14:textId="77777777" w:rsidR="002D3789" w:rsidRPr="007E6AEE" w:rsidRDefault="002D3789" w:rsidP="002E4EB1">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2D3789" w:rsidRPr="007E6AEE" w14:paraId="7522AE57" w14:textId="77777777" w:rsidTr="003F13BE">
        <w:trPr>
          <w:trHeight w:val="850"/>
        </w:trPr>
        <w:tc>
          <w:tcPr>
            <w:cnfStyle w:val="001000000000" w:firstRow="0" w:lastRow="0" w:firstColumn="1" w:lastColumn="0" w:oddVBand="0" w:evenVBand="0" w:oddHBand="0" w:evenHBand="0" w:firstRowFirstColumn="0" w:firstRowLastColumn="0" w:lastRowFirstColumn="0" w:lastRowLastColumn="0"/>
            <w:tcW w:w="1419" w:type="dxa"/>
            <w:hideMark/>
          </w:tcPr>
          <w:p w14:paraId="5EC25CA4" w14:textId="77777777" w:rsidR="002D3789" w:rsidRPr="007E6AEE" w:rsidRDefault="002D3789" w:rsidP="002E4EB1">
            <w:pPr>
              <w:rPr>
                <w:rFonts w:cs="Times New Roman"/>
                <w:szCs w:val="20"/>
              </w:rPr>
            </w:pPr>
            <w:r w:rsidRPr="007E6AEE">
              <w:rPr>
                <w:rFonts w:cs="Times New Roman"/>
                <w:szCs w:val="20"/>
              </w:rPr>
              <w:t>Brief description</w:t>
            </w:r>
          </w:p>
        </w:tc>
        <w:tc>
          <w:tcPr>
            <w:tcW w:w="9071" w:type="dxa"/>
          </w:tcPr>
          <w:p w14:paraId="4DACF74B" w14:textId="0F8569CE" w:rsidR="004A13B1" w:rsidRPr="007E6AEE" w:rsidRDefault="004A13B1" w:rsidP="004A13B1">
            <w:pPr>
              <w:cnfStyle w:val="000000000000" w:firstRow="0" w:lastRow="0" w:firstColumn="0" w:lastColumn="0" w:oddVBand="0" w:evenVBand="0" w:oddHBand="0" w:evenHBand="0" w:firstRowFirstColumn="0" w:firstRowLastColumn="0" w:lastRowFirstColumn="0" w:lastRowLastColumn="0"/>
              <w:rPr>
                <w:rFonts w:cs="Times New Roman"/>
                <w:color w:val="auto"/>
                <w:szCs w:val="20"/>
              </w:rPr>
            </w:pPr>
            <w:r w:rsidRPr="007E6AEE">
              <w:rPr>
                <w:rFonts w:cs="Times New Roman"/>
                <w:color w:val="auto"/>
                <w:szCs w:val="20"/>
              </w:rPr>
              <w:t>The UC covers the subscription to asynchronous notifications concerning  TCA events. It is based on UC13a where the filtering approaches described MUST support filtering by:</w:t>
            </w:r>
          </w:p>
          <w:p w14:paraId="1F7107B2" w14:textId="55F4BFC7" w:rsidR="00B0237E" w:rsidRPr="007E6AEE" w:rsidRDefault="00B0237E" w:rsidP="00B0237E">
            <w:pPr>
              <w:cnfStyle w:val="000000000000" w:firstRow="0" w:lastRow="0" w:firstColumn="0" w:lastColumn="0" w:oddVBand="0" w:evenVBand="0" w:oddHBand="0" w:evenHBand="0" w:firstRowFirstColumn="0" w:firstRowLastColumn="0" w:lastRowFirstColumn="0" w:lastRowLastColumn="0"/>
              <w:rPr>
                <w:rFonts w:cs="Times New Roman"/>
                <w:color w:val="auto"/>
                <w:szCs w:val="20"/>
              </w:rPr>
            </w:pPr>
            <w:r w:rsidRPr="007E6AEE">
              <w:rPr>
                <w:rFonts w:cs="Times New Roman"/>
                <w:color w:val="auto"/>
                <w:szCs w:val="20"/>
              </w:rPr>
              <w:t xml:space="preserve">- </w:t>
            </w:r>
            <w:r w:rsidRPr="007E6AEE">
              <w:rPr>
                <w:rFonts w:cs="Times New Roman"/>
                <w:i/>
                <w:iCs/>
                <w:color w:val="auto"/>
                <w:szCs w:val="20"/>
              </w:rPr>
              <w:t>notification-type</w:t>
            </w:r>
            <w:r w:rsidRPr="007E6AEE">
              <w:rPr>
                <w:rFonts w:cs="Times New Roman"/>
                <w:color w:val="auto"/>
                <w:szCs w:val="20"/>
              </w:rPr>
              <w:t xml:space="preserve"> (for notification objects) or </w:t>
            </w:r>
            <w:r w:rsidRPr="007E6AEE">
              <w:rPr>
                <w:rFonts w:cs="Times New Roman"/>
                <w:i/>
                <w:iCs/>
                <w:color w:val="auto"/>
                <w:szCs w:val="20"/>
              </w:rPr>
              <w:t>event-notification-type</w:t>
            </w:r>
            <w:r w:rsidRPr="007E6AEE">
              <w:rPr>
                <w:rFonts w:cs="Times New Roman"/>
                <w:color w:val="auto"/>
                <w:szCs w:val="20"/>
              </w:rPr>
              <w:t xml:space="preserve"> (for event-notification objects) including NOTIFICATION_TYPE_FM_THRESHOLD_CROSSING_ALERT.</w:t>
            </w:r>
          </w:p>
          <w:p w14:paraId="7DB6EF6C" w14:textId="77777777" w:rsidR="004A13B1" w:rsidRPr="007E6AEE" w:rsidRDefault="004A13B1" w:rsidP="004A13B1">
            <w:pPr>
              <w:cnfStyle w:val="000000000000" w:firstRow="0" w:lastRow="0" w:firstColumn="0" w:lastColumn="0" w:oddVBand="0" w:evenVBand="0" w:oddHBand="0" w:evenHBand="0" w:firstRowFirstColumn="0" w:firstRowLastColumn="0" w:lastRowFirstColumn="0" w:lastRowLastColumn="0"/>
              <w:rPr>
                <w:rFonts w:cs="Times New Roman"/>
                <w:color w:val="auto"/>
                <w:szCs w:val="20"/>
              </w:rPr>
            </w:pPr>
            <w:r w:rsidRPr="007E6AEE">
              <w:rPr>
                <w:rFonts w:cs="Times New Roman"/>
                <w:color w:val="auto"/>
                <w:szCs w:val="20"/>
              </w:rPr>
              <w:t xml:space="preserve">- target-object-type (i.e., Connectivity-Service, Connection…), </w:t>
            </w:r>
          </w:p>
          <w:p w14:paraId="6E0BECDB" w14:textId="77777777" w:rsidR="004A13B1" w:rsidRPr="007E6AEE" w:rsidRDefault="004A13B1" w:rsidP="004A13B1">
            <w:pPr>
              <w:cnfStyle w:val="000000000000" w:firstRow="0" w:lastRow="0" w:firstColumn="0" w:lastColumn="0" w:oddVBand="0" w:evenVBand="0" w:oddHBand="0" w:evenHBand="0" w:firstRowFirstColumn="0" w:firstRowLastColumn="0" w:lastRowFirstColumn="0" w:lastRowLastColumn="0"/>
              <w:rPr>
                <w:rFonts w:cs="Times New Roman"/>
                <w:color w:val="auto"/>
                <w:szCs w:val="20"/>
              </w:rPr>
            </w:pPr>
            <w:r w:rsidRPr="007E6AEE">
              <w:rPr>
                <w:rFonts w:cs="Times New Roman"/>
                <w:color w:val="auto"/>
                <w:szCs w:val="20"/>
              </w:rPr>
              <w:t>- by networking layer, by target-object-name or by perceived-severity among others.</w:t>
            </w:r>
          </w:p>
          <w:p w14:paraId="038ACE24" w14:textId="3644CA05" w:rsidR="006B12E1" w:rsidRPr="007E6AEE" w:rsidRDefault="006B12E1" w:rsidP="003F3181">
            <w:pPr>
              <w:cnfStyle w:val="000000000000" w:firstRow="0" w:lastRow="0" w:firstColumn="0" w:lastColumn="0" w:oddVBand="0" w:evenVBand="0" w:oddHBand="0" w:evenHBand="0" w:firstRowFirstColumn="0" w:firstRowLastColumn="0" w:lastRowFirstColumn="0" w:lastRowLastColumn="0"/>
            </w:pPr>
            <w:r w:rsidRPr="007E6AEE">
              <w:rPr>
                <w:rFonts w:cs="Times New Roman"/>
                <w:szCs w:val="20"/>
              </w:rPr>
              <w:t xml:space="preserve">Additionally, the user may add filters based on any mandatory field of the </w:t>
            </w:r>
            <w:r w:rsidRPr="007E6AEE">
              <w:rPr>
                <w:rFonts w:cs="Times New Roman"/>
                <w:i/>
                <w:iCs/>
                <w:szCs w:val="20"/>
              </w:rPr>
              <w:t>tapi-fm:tca-info</w:t>
            </w:r>
            <w:r w:rsidRPr="007E6AEE">
              <w:rPr>
                <w:rFonts w:cs="Times New Roman"/>
                <w:szCs w:val="20"/>
              </w:rPr>
              <w:t xml:space="preserve"> as detailed in Section </w:t>
            </w:r>
            <w:r w:rsidRPr="007E6AEE">
              <w:rPr>
                <w:rFonts w:cs="Times New Roman"/>
                <w:szCs w:val="20"/>
              </w:rPr>
              <w:fldChar w:fldCharType="begin"/>
            </w:r>
            <w:r w:rsidRPr="007E6AEE">
              <w:rPr>
                <w:rFonts w:cs="Times New Roman"/>
                <w:szCs w:val="20"/>
              </w:rPr>
              <w:instrText xml:space="preserve"> REF _Ref86830010 \r \h </w:instrText>
            </w:r>
            <w:r w:rsidRPr="007E6AEE">
              <w:rPr>
                <w:rFonts w:cs="Times New Roman"/>
                <w:szCs w:val="20"/>
              </w:rPr>
            </w:r>
            <w:r w:rsidRPr="007E6AEE">
              <w:rPr>
                <w:rFonts w:cs="Times New Roman"/>
                <w:szCs w:val="20"/>
              </w:rPr>
              <w:fldChar w:fldCharType="separate"/>
            </w:r>
            <w:r w:rsidR="00C64284">
              <w:rPr>
                <w:rFonts w:cs="Times New Roman"/>
                <w:szCs w:val="20"/>
              </w:rPr>
              <w:t>3.2.9</w:t>
            </w:r>
            <w:r w:rsidRPr="007E6AEE">
              <w:rPr>
                <w:rFonts w:cs="Times New Roman"/>
                <w:szCs w:val="20"/>
              </w:rPr>
              <w:fldChar w:fldCharType="end"/>
            </w:r>
            <w:r w:rsidRPr="007E6AEE">
              <w:rPr>
                <w:rFonts w:cs="Times New Roman"/>
                <w:szCs w:val="20"/>
              </w:rPr>
              <w:t xml:space="preserve"> as well as based on any mandatory field of the </w:t>
            </w:r>
            <w:r w:rsidRPr="007E6AEE">
              <w:rPr>
                <w:rFonts w:cs="Times New Roman"/>
                <w:i/>
                <w:iCs/>
                <w:szCs w:val="20"/>
              </w:rPr>
              <w:t xml:space="preserve">tapi-fm:detected-condition </w:t>
            </w:r>
            <w:r w:rsidRPr="007E6AEE">
              <w:rPr>
                <w:rFonts w:cs="Times New Roman"/>
                <w:szCs w:val="20"/>
              </w:rPr>
              <w:t xml:space="preserve">in which </w:t>
            </w:r>
            <w:r w:rsidRPr="007E6AEE">
              <w:rPr>
                <w:rFonts w:cs="Times New Roman"/>
                <w:i/>
                <w:iCs/>
                <w:szCs w:val="20"/>
              </w:rPr>
              <w:t>tapi-fm:detected-condition-name</w:t>
            </w:r>
            <w:r w:rsidRPr="007E6AEE">
              <w:rPr>
                <w:rFonts w:cs="Times New Roman"/>
                <w:szCs w:val="20"/>
              </w:rPr>
              <w:t xml:space="preserve"> is any identity based on PM (performance monitoring), including, for example PM_BBE, PM_DELAY or PM_FEC_CORRECTED_ERROR.</w:t>
            </w:r>
          </w:p>
          <w:p w14:paraId="0D6AE640" w14:textId="63B1C06C" w:rsidR="004A13B1" w:rsidRPr="007E6AEE" w:rsidRDefault="004A13B1" w:rsidP="004A13B1">
            <w:pPr>
              <w:cnfStyle w:val="000000000000" w:firstRow="0" w:lastRow="0" w:firstColumn="0" w:lastColumn="0" w:oddVBand="0" w:evenVBand="0" w:oddHBand="0" w:evenHBand="0" w:firstRowFirstColumn="0" w:firstRowLastColumn="0" w:lastRowFirstColumn="0" w:lastRowLastColumn="0"/>
              <w:rPr>
                <w:rFonts w:cs="Times New Roman"/>
                <w:i/>
                <w:iCs/>
                <w:szCs w:val="20"/>
              </w:rPr>
            </w:pPr>
            <w:r w:rsidRPr="007E6AEE">
              <w:rPr>
                <w:rFonts w:cs="Times New Roman"/>
                <w:szCs w:val="20"/>
              </w:rPr>
              <w:t>Without loss of generality, for the examples please assume all notifications are defined within the custom "tapi-notification" stream.</w:t>
            </w:r>
            <w:r w:rsidR="00474BC2" w:rsidRPr="007E6AEE">
              <w:rPr>
                <w:rFonts w:cs="Times New Roman"/>
                <w:szCs w:val="20"/>
              </w:rPr>
              <w:t xml:space="preserve"> Examples are provided for </w:t>
            </w:r>
            <w:r w:rsidR="00474BC2" w:rsidRPr="007E6AEE">
              <w:rPr>
                <w:rFonts w:cs="Times New Roman"/>
                <w:i/>
                <w:iCs/>
                <w:szCs w:val="20"/>
              </w:rPr>
              <w:t>notification</w:t>
            </w:r>
            <w:r w:rsidR="00474BC2" w:rsidRPr="007E6AEE">
              <w:rPr>
                <w:rFonts w:cs="Times New Roman"/>
                <w:szCs w:val="20"/>
              </w:rPr>
              <w:t xml:space="preserve">, without excluding the equivalent ones for </w:t>
            </w:r>
            <w:r w:rsidR="00474BC2" w:rsidRPr="007E6AEE">
              <w:rPr>
                <w:rFonts w:cs="Times New Roman"/>
                <w:i/>
                <w:iCs/>
                <w:szCs w:val="20"/>
              </w:rPr>
              <w:t xml:space="preserve">event-notification. </w:t>
            </w:r>
          </w:p>
          <w:p w14:paraId="057E0CDD" w14:textId="5D455310" w:rsidR="00474BC2" w:rsidRPr="007E6AEE" w:rsidRDefault="00474BC2" w:rsidP="004A13B1">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i/>
                <w:iCs/>
                <w:szCs w:val="20"/>
              </w:rPr>
              <w:t>Note: URL encoding see, for example, UC 13b</w:t>
            </w:r>
          </w:p>
          <w:p w14:paraId="6F2ECF85" w14:textId="77777777" w:rsidR="009B002F" w:rsidRPr="007E6AEE" w:rsidRDefault="002D3789" w:rsidP="009B002F">
            <w:pPr>
              <w:cnfStyle w:val="000000000000" w:firstRow="0" w:lastRow="0" w:firstColumn="0" w:lastColumn="0" w:oddVBand="0" w:evenVBand="0" w:oddHBand="0" w:evenHBand="0" w:firstRowFirstColumn="0" w:firstRowLastColumn="0" w:lastRowFirstColumn="0" w:lastRowLastColumn="0"/>
            </w:pPr>
            <w:r w:rsidRPr="007E6AEE">
              <w:t>Example 1</w:t>
            </w:r>
          </w:p>
          <w:p w14:paraId="589F5919" w14:textId="77777777" w:rsidR="00474BC2" w:rsidRPr="007E6AEE" w:rsidRDefault="002D3789" w:rsidP="009B002F">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16"/>
                <w:szCs w:val="16"/>
              </w:rPr>
            </w:pPr>
            <w:r w:rsidRPr="007E6AEE">
              <w:rPr>
                <w:rFonts w:ascii="Courier New" w:hAnsi="Courier New" w:cs="Courier New"/>
                <w:sz w:val="16"/>
                <w:szCs w:val="16"/>
              </w:rPr>
              <w:t>filter =</w:t>
            </w:r>
          </w:p>
          <w:p w14:paraId="2B5614BD" w14:textId="6B42D375" w:rsidR="002D3789" w:rsidRPr="007E6AEE" w:rsidRDefault="002D3789" w:rsidP="009B002F">
            <w:pPr>
              <w:cnfStyle w:val="000000000000" w:firstRow="0" w:lastRow="0" w:firstColumn="0" w:lastColumn="0" w:oddVBand="0" w:evenVBand="0" w:oddHBand="0" w:evenHBand="0" w:firstRowFirstColumn="0" w:firstRowLastColumn="0" w:lastRowFirstColumn="0" w:lastRowLastColumn="0"/>
              <w:rPr>
                <w:sz w:val="20"/>
                <w:szCs w:val="16"/>
              </w:rPr>
            </w:pPr>
            <w:r w:rsidRPr="007E6AEE">
              <w:rPr>
                <w:rFonts w:ascii="Courier New" w:hAnsi="Courier New" w:cs="Courier New"/>
                <w:sz w:val="14"/>
                <w:szCs w:val="14"/>
              </w:rPr>
              <w:t>/tapi-notification:notification/notification-type='</w:t>
            </w:r>
            <w:r w:rsidR="00474BC2" w:rsidRPr="007E6AEE">
              <w:rPr>
                <w:rFonts w:ascii="Courier New" w:hAnsi="Courier New" w:cs="Courier New"/>
                <w:sz w:val="14"/>
                <w:szCs w:val="14"/>
              </w:rPr>
              <w:t>NOTIFICATION_TYPE_FM_</w:t>
            </w:r>
            <w:r w:rsidRPr="007E6AEE">
              <w:rPr>
                <w:rFonts w:ascii="Courier New" w:hAnsi="Courier New" w:cs="Courier New"/>
                <w:sz w:val="14"/>
                <w:szCs w:val="14"/>
              </w:rPr>
              <w:t>THRESHOLD_CROSSING_ALERT'</w:t>
            </w:r>
          </w:p>
          <w:p w14:paraId="6505804A" w14:textId="0915E685" w:rsidR="009067D0" w:rsidRPr="007E6AEE" w:rsidRDefault="002D3789" w:rsidP="009067D0">
            <w:pPr>
              <w:cnfStyle w:val="000000000000" w:firstRow="0" w:lastRow="0" w:firstColumn="0" w:lastColumn="0" w:oddVBand="0" w:evenVBand="0" w:oddHBand="0" w:evenHBand="0" w:firstRowFirstColumn="0" w:firstRowLastColumn="0" w:lastRowFirstColumn="0" w:lastRowLastColumn="0"/>
            </w:pPr>
            <w:r w:rsidRPr="007E6AEE">
              <w:t xml:space="preserve">Example </w:t>
            </w:r>
            <w:r w:rsidR="00101EEC" w:rsidRPr="007E6AEE">
              <w:t>2</w:t>
            </w:r>
            <w:r w:rsidR="009067D0" w:rsidRPr="007E6AEE">
              <w:t>:</w:t>
            </w:r>
          </w:p>
          <w:p w14:paraId="38F65F2E" w14:textId="77777777" w:rsidR="009067D0" w:rsidRPr="007E6AEE" w:rsidRDefault="002D3789" w:rsidP="009067D0">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14"/>
                <w:szCs w:val="14"/>
              </w:rPr>
            </w:pPr>
            <w:r w:rsidRPr="007E6AEE">
              <w:rPr>
                <w:rFonts w:ascii="Courier New" w:hAnsi="Courier New" w:cs="Courier New"/>
                <w:sz w:val="14"/>
                <w:szCs w:val="14"/>
              </w:rPr>
              <w:lastRenderedPageBreak/>
              <w:t>filter = (</w:t>
            </w:r>
          </w:p>
          <w:p w14:paraId="1AB06D10" w14:textId="77777777" w:rsidR="00101EEC" w:rsidRPr="007E6AEE" w:rsidRDefault="00101EEC" w:rsidP="00101EEC">
            <w:pPr>
              <w:cnfStyle w:val="000000000000" w:firstRow="0" w:lastRow="0" w:firstColumn="0" w:lastColumn="0" w:oddVBand="0" w:evenVBand="0" w:oddHBand="0" w:evenHBand="0" w:firstRowFirstColumn="0" w:firstRowLastColumn="0" w:lastRowFirstColumn="0" w:lastRowLastColumn="0"/>
              <w:rPr>
                <w:sz w:val="20"/>
                <w:szCs w:val="16"/>
              </w:rPr>
            </w:pPr>
            <w:r w:rsidRPr="007E6AEE">
              <w:rPr>
                <w:rFonts w:ascii="Courier New" w:hAnsi="Courier New" w:cs="Courier New"/>
                <w:sz w:val="14"/>
                <w:szCs w:val="14"/>
              </w:rPr>
              <w:t>/tapi-notification:notification/notification-type='NOTIFICATION_TYPE_FM_THRESHOLD_CROSSING_ALERT'</w:t>
            </w:r>
          </w:p>
          <w:p w14:paraId="5D43B955" w14:textId="283934BD" w:rsidR="009067D0" w:rsidRPr="007E6AEE" w:rsidRDefault="002D3789" w:rsidP="009067D0">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14"/>
                <w:szCs w:val="14"/>
              </w:rPr>
            </w:pPr>
            <w:r w:rsidRPr="007E6AEE">
              <w:rPr>
                <w:rFonts w:ascii="Courier New" w:hAnsi="Courier New" w:cs="Courier New"/>
                <w:sz w:val="14"/>
                <w:szCs w:val="14"/>
              </w:rPr>
              <w:t xml:space="preserve">and </w:t>
            </w:r>
          </w:p>
          <w:p w14:paraId="327F1C5F" w14:textId="4ABD87C3" w:rsidR="009067D0" w:rsidRPr="007E6AEE" w:rsidRDefault="002D3789" w:rsidP="009067D0">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14"/>
                <w:szCs w:val="14"/>
              </w:rPr>
            </w:pPr>
            <w:r w:rsidRPr="007E6AEE">
              <w:rPr>
                <w:rFonts w:ascii="Courier New" w:hAnsi="Courier New" w:cs="Courier New"/>
                <w:sz w:val="14"/>
                <w:szCs w:val="14"/>
              </w:rPr>
              <w:t>/tapi-notification:notification/</w:t>
            </w:r>
            <w:r w:rsidR="00101EEC" w:rsidRPr="007E6AEE">
              <w:rPr>
                <w:rFonts w:ascii="Courier New" w:hAnsi="Courier New" w:cs="Courier New"/>
                <w:sz w:val="14"/>
                <w:szCs w:val="14"/>
              </w:rPr>
              <w:t>tapi-fm:</w:t>
            </w:r>
            <w:r w:rsidRPr="007E6AEE">
              <w:rPr>
                <w:rFonts w:ascii="Courier New" w:hAnsi="Courier New" w:cs="Courier New"/>
                <w:sz w:val="14"/>
                <w:szCs w:val="14"/>
              </w:rPr>
              <w:t>tca-info/perceived-</w:t>
            </w:r>
            <w:r w:rsidR="00101EEC" w:rsidRPr="007E6AEE">
              <w:rPr>
                <w:rFonts w:ascii="Courier New" w:hAnsi="Courier New" w:cs="Courier New"/>
                <w:sz w:val="14"/>
                <w:szCs w:val="14"/>
              </w:rPr>
              <w:t>tca-</w:t>
            </w:r>
            <w:r w:rsidRPr="007E6AEE">
              <w:rPr>
                <w:rFonts w:ascii="Courier New" w:hAnsi="Courier New" w:cs="Courier New"/>
                <w:sz w:val="14"/>
                <w:szCs w:val="14"/>
              </w:rPr>
              <w:t>severity =</w:t>
            </w:r>
            <w:r w:rsidR="00C85AF7" w:rsidRPr="007E6AEE">
              <w:t xml:space="preserve"> </w:t>
            </w:r>
            <w:r w:rsidR="00C85AF7" w:rsidRPr="007E6AEE">
              <w:rPr>
                <w:rFonts w:ascii="Courier New" w:hAnsi="Courier New" w:cs="Courier New"/>
                <w:sz w:val="14"/>
                <w:szCs w:val="14"/>
              </w:rPr>
              <w:t>'PERCEIVED_TCA_SEVERITY_CLEAR'</w:t>
            </w:r>
          </w:p>
          <w:p w14:paraId="7DA37366" w14:textId="74DB59BF" w:rsidR="00474BC2" w:rsidRPr="007E6AEE" w:rsidRDefault="002D3789" w:rsidP="00474BC2">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16"/>
                <w:szCs w:val="16"/>
              </w:rPr>
            </w:pPr>
            <w:r w:rsidRPr="007E6AEE">
              <w:rPr>
                <w:rFonts w:ascii="Courier New" w:hAnsi="Courier New" w:cs="Courier New"/>
                <w:sz w:val="14"/>
                <w:szCs w:val="14"/>
              </w:rPr>
              <w:t>)</w:t>
            </w:r>
          </w:p>
          <w:p w14:paraId="64498FE8" w14:textId="3C8AF3D4" w:rsidR="002D3789" w:rsidRPr="007E6AEE" w:rsidRDefault="002D3789" w:rsidP="00474BC2">
            <w:pPr>
              <w:cnfStyle w:val="000000000000" w:firstRow="0" w:lastRow="0" w:firstColumn="0" w:lastColumn="0" w:oddVBand="0" w:evenVBand="0" w:oddHBand="0" w:evenHBand="0" w:firstRowFirstColumn="0" w:firstRowLastColumn="0" w:lastRowFirstColumn="0" w:lastRowLastColumn="0"/>
              <w:rPr>
                <w:rFonts w:cs="Times New Roman"/>
                <w:szCs w:val="20"/>
              </w:rPr>
            </w:pPr>
          </w:p>
        </w:tc>
      </w:tr>
      <w:tr w:rsidR="002D3789" w:rsidRPr="007E6AEE" w14:paraId="38097849" w14:textId="77777777" w:rsidTr="003F13BE">
        <w:trPr>
          <w:cnfStyle w:val="000000100000" w:firstRow="0" w:lastRow="0" w:firstColumn="0" w:lastColumn="0" w:oddVBand="0" w:evenVBand="0" w:oddHBand="1" w:evenHBand="0" w:firstRowFirstColumn="0" w:firstRowLastColumn="0" w:lastRowFirstColumn="0" w:lastRowLastColumn="0"/>
          <w:trHeight w:val="584"/>
        </w:trPr>
        <w:tc>
          <w:tcPr>
            <w:cnfStyle w:val="001000000000" w:firstRow="0" w:lastRow="0" w:firstColumn="1" w:lastColumn="0" w:oddVBand="0" w:evenVBand="0" w:oddHBand="0" w:evenHBand="0" w:firstRowFirstColumn="0" w:firstRowLastColumn="0" w:lastRowFirstColumn="0" w:lastRowLastColumn="0"/>
            <w:tcW w:w="1419" w:type="dxa"/>
            <w:hideMark/>
          </w:tcPr>
          <w:p w14:paraId="4E87317F" w14:textId="77777777" w:rsidR="002D3789" w:rsidRPr="007E6AEE" w:rsidRDefault="002D3789" w:rsidP="002E4EB1">
            <w:pPr>
              <w:rPr>
                <w:rFonts w:cs="Times New Roman"/>
                <w:szCs w:val="20"/>
              </w:rPr>
            </w:pPr>
            <w:r w:rsidRPr="007E6AEE">
              <w:rPr>
                <w:rFonts w:cs="Times New Roman"/>
                <w:szCs w:val="20"/>
              </w:rPr>
              <w:lastRenderedPageBreak/>
              <w:t>Layers involved</w:t>
            </w:r>
          </w:p>
        </w:tc>
        <w:tc>
          <w:tcPr>
            <w:tcW w:w="9071" w:type="dxa"/>
            <w:hideMark/>
          </w:tcPr>
          <w:p w14:paraId="3382B293" w14:textId="2A317E55" w:rsidR="002D3789" w:rsidRPr="007E6AEE" w:rsidRDefault="00800B78" w:rsidP="002E4EB1">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DSR/DIGITAL_OTN/PHOTONIC_MEDIA</w:t>
            </w:r>
          </w:p>
        </w:tc>
      </w:tr>
      <w:tr w:rsidR="002D3789" w:rsidRPr="007E6AEE" w14:paraId="4CD42083" w14:textId="77777777" w:rsidTr="003F13BE">
        <w:trPr>
          <w:trHeight w:val="349"/>
        </w:trPr>
        <w:tc>
          <w:tcPr>
            <w:cnfStyle w:val="001000000000" w:firstRow="0" w:lastRow="0" w:firstColumn="1" w:lastColumn="0" w:oddVBand="0" w:evenVBand="0" w:oddHBand="0" w:evenHBand="0" w:firstRowFirstColumn="0" w:firstRowLastColumn="0" w:lastRowFirstColumn="0" w:lastRowLastColumn="0"/>
            <w:tcW w:w="1419" w:type="dxa"/>
            <w:hideMark/>
          </w:tcPr>
          <w:p w14:paraId="5E585BEA" w14:textId="77777777" w:rsidR="002D3789" w:rsidRPr="007E6AEE" w:rsidRDefault="002D3789" w:rsidP="002E4EB1">
            <w:pPr>
              <w:rPr>
                <w:rFonts w:cs="Times New Roman"/>
                <w:szCs w:val="20"/>
              </w:rPr>
            </w:pPr>
            <w:r w:rsidRPr="007E6AEE">
              <w:rPr>
                <w:rFonts w:cs="Times New Roman"/>
                <w:szCs w:val="20"/>
              </w:rPr>
              <w:t>Type</w:t>
            </w:r>
          </w:p>
        </w:tc>
        <w:tc>
          <w:tcPr>
            <w:tcW w:w="9071" w:type="dxa"/>
            <w:hideMark/>
          </w:tcPr>
          <w:p w14:paraId="7ECB0036" w14:textId="77777777" w:rsidR="002D3789" w:rsidRPr="007E6AEE" w:rsidRDefault="002D3789" w:rsidP="002E4EB1">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Notifications and Alarms</w:t>
            </w:r>
          </w:p>
        </w:tc>
      </w:tr>
      <w:tr w:rsidR="002D3789" w:rsidRPr="007E6AEE" w14:paraId="6FDE841D" w14:textId="77777777" w:rsidTr="003F13BE">
        <w:trPr>
          <w:cnfStyle w:val="000000100000" w:firstRow="0" w:lastRow="0" w:firstColumn="0" w:lastColumn="0" w:oddVBand="0" w:evenVBand="0" w:oddHBand="1" w:evenHBand="0" w:firstRowFirstColumn="0" w:firstRowLastColumn="0" w:lastRowFirstColumn="0" w:lastRowLastColumn="0"/>
          <w:trHeight w:val="578"/>
        </w:trPr>
        <w:tc>
          <w:tcPr>
            <w:cnfStyle w:val="001000000000" w:firstRow="0" w:lastRow="0" w:firstColumn="1" w:lastColumn="0" w:oddVBand="0" w:evenVBand="0" w:oddHBand="0" w:evenHBand="0" w:firstRowFirstColumn="0" w:firstRowLastColumn="0" w:lastRowFirstColumn="0" w:lastRowLastColumn="0"/>
            <w:tcW w:w="1419" w:type="dxa"/>
            <w:hideMark/>
          </w:tcPr>
          <w:p w14:paraId="00F0160A" w14:textId="77777777" w:rsidR="002D3789" w:rsidRPr="007E6AEE" w:rsidRDefault="002D3789" w:rsidP="002E4EB1">
            <w:pPr>
              <w:rPr>
                <w:rFonts w:cs="Times New Roman"/>
                <w:szCs w:val="20"/>
              </w:rPr>
            </w:pPr>
            <w:r w:rsidRPr="007E6AEE">
              <w:rPr>
                <w:rFonts w:cs="Times New Roman"/>
                <w:szCs w:val="20"/>
              </w:rPr>
              <w:t>Description &amp; Workflow</w:t>
            </w:r>
          </w:p>
        </w:tc>
        <w:tc>
          <w:tcPr>
            <w:tcW w:w="9071" w:type="dxa"/>
            <w:hideMark/>
          </w:tcPr>
          <w:p w14:paraId="158A25F2" w14:textId="19642E07" w:rsidR="002D3789" w:rsidRPr="007E6AEE" w:rsidRDefault="002D3789" w:rsidP="002E4EB1">
            <w:pPr>
              <w:cnfStyle w:val="000000100000" w:firstRow="0" w:lastRow="0" w:firstColumn="0" w:lastColumn="0" w:oddVBand="0" w:evenVBand="0" w:oddHBand="1" w:evenHBand="0" w:firstRowFirstColumn="0" w:firstRowLastColumn="0" w:lastRowFirstColumn="0" w:lastRowLastColumn="0"/>
              <w:rPr>
                <w:rFonts w:cs="Times New Roman"/>
              </w:rPr>
            </w:pPr>
            <w:r w:rsidRPr="007E6AEE">
              <w:rPr>
                <w:rFonts w:cs="Times New Roman"/>
                <w:szCs w:val="20"/>
              </w:rPr>
              <w:t xml:space="preserve">This UC is implemented following the same workflow described in “Description &amp; Workflow” of UC13a </w:t>
            </w:r>
          </w:p>
        </w:tc>
      </w:tr>
    </w:tbl>
    <w:p w14:paraId="552396AA" w14:textId="3B0641B5" w:rsidR="002840A0" w:rsidRPr="007E6AEE" w:rsidRDefault="002840A0" w:rsidP="00EE1929">
      <w:pPr>
        <w:pStyle w:val="Heading3"/>
      </w:pPr>
      <w:bookmarkStart w:id="1440" w:name="_Toc173253073"/>
      <w:r w:rsidRPr="007E6AEE">
        <w:t xml:space="preserve">Use case 14a: </w:t>
      </w:r>
      <w:r w:rsidR="009C42D6" w:rsidRPr="007E6AEE">
        <w:t xml:space="preserve">Subscription and </w:t>
      </w:r>
      <w:r w:rsidRPr="007E6AEE">
        <w:t xml:space="preserve">Notification of </w:t>
      </w:r>
      <w:r w:rsidR="00885381" w:rsidRPr="007E6AEE">
        <w:t>insertion and removal of</w:t>
      </w:r>
      <w:r w:rsidRPr="007E6AEE">
        <w:t xml:space="preserve"> </w:t>
      </w:r>
      <w:r w:rsidR="00D11487" w:rsidRPr="007E6AEE">
        <w:t>T</w:t>
      </w:r>
      <w:r w:rsidRPr="007E6AEE">
        <w:t xml:space="preserve">opology </w:t>
      </w:r>
      <w:bookmarkEnd w:id="1436"/>
      <w:bookmarkEnd w:id="1437"/>
      <w:r w:rsidR="00D11487" w:rsidRPr="007E6AEE">
        <w:t>Objects</w:t>
      </w:r>
      <w:bookmarkEnd w:id="1440"/>
    </w:p>
    <w:tbl>
      <w:tblPr>
        <w:tblStyle w:val="GridTable6Colorful-Accent5"/>
        <w:tblW w:w="10490" w:type="dxa"/>
        <w:tblLook w:val="04A0" w:firstRow="1" w:lastRow="0" w:firstColumn="1" w:lastColumn="0" w:noHBand="0" w:noVBand="1"/>
      </w:tblPr>
      <w:tblGrid>
        <w:gridCol w:w="1606"/>
        <w:gridCol w:w="8884"/>
      </w:tblGrid>
      <w:tr w:rsidR="003A705F" w:rsidRPr="007E6AEE" w14:paraId="14B8C439"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hideMark/>
          </w:tcPr>
          <w:p w14:paraId="620BB27D" w14:textId="77777777" w:rsidR="003A705F" w:rsidRPr="007E6AEE" w:rsidRDefault="003A705F">
            <w:pPr>
              <w:rPr>
                <w:rFonts w:cs="Times New Roman"/>
                <w:szCs w:val="20"/>
              </w:rPr>
            </w:pPr>
            <w:r w:rsidRPr="007E6AEE">
              <w:rPr>
                <w:rFonts w:cs="Times New Roman"/>
                <w:szCs w:val="20"/>
              </w:rPr>
              <w:t>Number</w:t>
            </w:r>
          </w:p>
        </w:tc>
        <w:tc>
          <w:tcPr>
            <w:tcW w:w="8884" w:type="dxa"/>
            <w:hideMark/>
          </w:tcPr>
          <w:p w14:paraId="75CB5640" w14:textId="77777777" w:rsidR="003A705F" w:rsidRPr="007E6AEE" w:rsidRDefault="003A705F" w:rsidP="00AB1AD8">
            <w:pPr>
              <w:cnfStyle w:val="100000000000" w:firstRow="1" w:lastRow="0" w:firstColumn="0" w:lastColumn="0" w:oddVBand="0" w:evenVBand="0" w:oddHBand="0" w:evenHBand="0" w:firstRowFirstColumn="0" w:firstRowLastColumn="0" w:lastRowFirstColumn="0" w:lastRowLastColumn="0"/>
              <w:rPr>
                <w:rFonts w:cs="Times New Roman"/>
                <w:color w:val="000000"/>
                <w:szCs w:val="22"/>
              </w:rPr>
            </w:pPr>
            <w:r w:rsidRPr="007E6AEE">
              <w:rPr>
                <w:rFonts w:cs="Times New Roman"/>
                <w:noProof/>
                <w:color w:val="000000"/>
                <w:szCs w:val="22"/>
              </w:rPr>
              <w:t>UC 14a</w:t>
            </w:r>
          </w:p>
        </w:tc>
      </w:tr>
      <w:tr w:rsidR="003A705F" w:rsidRPr="007E6AEE" w14:paraId="7ADE621E"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hideMark/>
          </w:tcPr>
          <w:p w14:paraId="0F4C72A3" w14:textId="77777777" w:rsidR="003A705F" w:rsidRPr="007E6AEE" w:rsidRDefault="003A705F">
            <w:pPr>
              <w:rPr>
                <w:rFonts w:cs="Times New Roman"/>
                <w:szCs w:val="20"/>
              </w:rPr>
            </w:pPr>
            <w:r w:rsidRPr="007E6AEE">
              <w:rPr>
                <w:rFonts w:cs="Times New Roman"/>
                <w:szCs w:val="20"/>
              </w:rPr>
              <w:t>Name</w:t>
            </w:r>
          </w:p>
        </w:tc>
        <w:tc>
          <w:tcPr>
            <w:tcW w:w="8884" w:type="dxa"/>
            <w:hideMark/>
          </w:tcPr>
          <w:p w14:paraId="02D685F9" w14:textId="5031A619" w:rsidR="003A705F" w:rsidRPr="007E6AEE" w:rsidRDefault="00885381" w:rsidP="00AB1AD8">
            <w:pPr>
              <w:cnfStyle w:val="000000100000" w:firstRow="0" w:lastRow="0" w:firstColumn="0" w:lastColumn="0" w:oddVBand="0" w:evenVBand="0" w:oddHBand="1" w:evenHBand="0" w:firstRowFirstColumn="0" w:firstRowLastColumn="0" w:lastRowFirstColumn="0" w:lastRowLastColumn="0"/>
              <w:rPr>
                <w:rFonts w:cs="Times New Roman"/>
                <w:b/>
                <w:color w:val="000000"/>
                <w:szCs w:val="22"/>
              </w:rPr>
            </w:pPr>
            <w:r w:rsidRPr="007E6AEE">
              <w:rPr>
                <w:rFonts w:cs="Times New Roman"/>
                <w:b/>
                <w:noProof/>
                <w:color w:val="000000"/>
                <w:szCs w:val="22"/>
              </w:rPr>
              <w:t xml:space="preserve">Subscription and Notification of insertion and removal of </w:t>
            </w:r>
            <w:r w:rsidR="00D11487" w:rsidRPr="007E6AEE">
              <w:rPr>
                <w:rFonts w:cs="Times New Roman"/>
                <w:b/>
                <w:noProof/>
                <w:color w:val="000000"/>
                <w:szCs w:val="22"/>
              </w:rPr>
              <w:t>Topology Objects</w:t>
            </w:r>
          </w:p>
        </w:tc>
      </w:tr>
      <w:tr w:rsidR="003A705F" w:rsidRPr="007E6AEE" w14:paraId="6BC9181F" w14:textId="77777777" w:rsidTr="003F13BE">
        <w:tc>
          <w:tcPr>
            <w:cnfStyle w:val="001000000000" w:firstRow="0" w:lastRow="0" w:firstColumn="1" w:lastColumn="0" w:oddVBand="0" w:evenVBand="0" w:oddHBand="0" w:evenHBand="0" w:firstRowFirstColumn="0" w:firstRowLastColumn="0" w:lastRowFirstColumn="0" w:lastRowLastColumn="0"/>
            <w:tcW w:w="1606" w:type="dxa"/>
            <w:hideMark/>
          </w:tcPr>
          <w:p w14:paraId="40670FBD" w14:textId="77777777" w:rsidR="003A705F" w:rsidRPr="007E6AEE" w:rsidRDefault="003A705F">
            <w:pPr>
              <w:rPr>
                <w:rFonts w:cs="Times New Roman"/>
                <w:szCs w:val="20"/>
              </w:rPr>
            </w:pPr>
            <w:r w:rsidRPr="007E6AEE">
              <w:rPr>
                <w:rFonts w:cs="Times New Roman"/>
                <w:szCs w:val="20"/>
              </w:rPr>
              <w:t>Technologies involved</w:t>
            </w:r>
          </w:p>
        </w:tc>
        <w:tc>
          <w:tcPr>
            <w:tcW w:w="8884" w:type="dxa"/>
            <w:hideMark/>
          </w:tcPr>
          <w:p w14:paraId="4CD3935C" w14:textId="77777777" w:rsidR="003A705F" w:rsidRPr="007E6AEE" w:rsidRDefault="003A705F">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All</w:t>
            </w:r>
          </w:p>
        </w:tc>
      </w:tr>
      <w:tr w:rsidR="003A705F" w:rsidRPr="007E6AEE" w14:paraId="7C809C4A"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hideMark/>
          </w:tcPr>
          <w:p w14:paraId="1CAF4617" w14:textId="77777777" w:rsidR="003A705F" w:rsidRPr="007E6AEE" w:rsidRDefault="003A705F">
            <w:pPr>
              <w:rPr>
                <w:rFonts w:cs="Times New Roman"/>
                <w:szCs w:val="20"/>
              </w:rPr>
            </w:pPr>
            <w:r w:rsidRPr="007E6AEE">
              <w:rPr>
                <w:rFonts w:cs="Times New Roman"/>
                <w:szCs w:val="20"/>
              </w:rPr>
              <w:t>Process/Areas Involved</w:t>
            </w:r>
          </w:p>
        </w:tc>
        <w:tc>
          <w:tcPr>
            <w:tcW w:w="8884" w:type="dxa"/>
            <w:hideMark/>
          </w:tcPr>
          <w:p w14:paraId="0B209855" w14:textId="77777777" w:rsidR="003A705F" w:rsidRPr="007E6AEE" w:rsidRDefault="003A705F">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3A705F" w:rsidRPr="007E6AEE" w14:paraId="20E9270A" w14:textId="77777777" w:rsidTr="003F13BE">
        <w:tc>
          <w:tcPr>
            <w:cnfStyle w:val="001000000000" w:firstRow="0" w:lastRow="0" w:firstColumn="1" w:lastColumn="0" w:oddVBand="0" w:evenVBand="0" w:oddHBand="0" w:evenHBand="0" w:firstRowFirstColumn="0" w:firstRowLastColumn="0" w:lastRowFirstColumn="0" w:lastRowLastColumn="0"/>
            <w:tcW w:w="1606" w:type="dxa"/>
            <w:hideMark/>
          </w:tcPr>
          <w:p w14:paraId="6CF8B18D" w14:textId="77777777" w:rsidR="003A705F" w:rsidRPr="007E6AEE" w:rsidRDefault="003A705F">
            <w:pPr>
              <w:rPr>
                <w:rFonts w:cs="Times New Roman"/>
                <w:szCs w:val="20"/>
              </w:rPr>
            </w:pPr>
            <w:r w:rsidRPr="007E6AEE">
              <w:rPr>
                <w:rFonts w:cs="Times New Roman"/>
                <w:szCs w:val="20"/>
              </w:rPr>
              <w:t>Brief description</w:t>
            </w:r>
          </w:p>
        </w:tc>
        <w:tc>
          <w:tcPr>
            <w:tcW w:w="8884" w:type="dxa"/>
          </w:tcPr>
          <w:p w14:paraId="5218B5D9" w14:textId="4D1BA9F4" w:rsidR="00E1161D" w:rsidRPr="007E6AEE" w:rsidRDefault="00DF4DAE">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 xml:space="preserve">The UC covers the </w:t>
            </w:r>
            <w:r w:rsidR="003A705F" w:rsidRPr="007E6AEE">
              <w:rPr>
                <w:rFonts w:cs="Times New Roman"/>
                <w:noProof/>
                <w:szCs w:val="20"/>
              </w:rPr>
              <w:t>emi</w:t>
            </w:r>
            <w:r w:rsidRPr="007E6AEE">
              <w:rPr>
                <w:rFonts w:cs="Times New Roman"/>
                <w:noProof/>
                <w:szCs w:val="20"/>
              </w:rPr>
              <w:t xml:space="preserve">ssion of </w:t>
            </w:r>
            <w:r w:rsidR="003A705F" w:rsidRPr="007E6AEE">
              <w:rPr>
                <w:rFonts w:cs="Times New Roman"/>
                <w:noProof/>
                <w:szCs w:val="20"/>
              </w:rPr>
              <w:t>events exposing the creation/deletion of Topology object</w:t>
            </w:r>
            <w:r w:rsidR="00E23CB5">
              <w:rPr>
                <w:rFonts w:cs="Times New Roman"/>
                <w:noProof/>
                <w:szCs w:val="20"/>
              </w:rPr>
              <w:t xml:space="preserve"> </w:t>
            </w:r>
            <w:r w:rsidR="003A705F" w:rsidRPr="007E6AEE">
              <w:rPr>
                <w:rFonts w:cs="Times New Roman"/>
                <w:noProof/>
                <w:szCs w:val="20"/>
              </w:rPr>
              <w:t>types such</w:t>
            </w:r>
            <w:r w:rsidR="00885381" w:rsidRPr="007E6AEE">
              <w:rPr>
                <w:rFonts w:cs="Times New Roman"/>
                <w:noProof/>
                <w:szCs w:val="20"/>
              </w:rPr>
              <w:t xml:space="preserve"> as</w:t>
            </w:r>
            <w:r w:rsidR="003A705F" w:rsidRPr="007E6AEE">
              <w:rPr>
                <w:rFonts w:cs="Times New Roman"/>
                <w:noProof/>
                <w:szCs w:val="20"/>
              </w:rPr>
              <w:t xml:space="preserve"> topology, link, node and node-edge-point</w:t>
            </w:r>
            <w:r w:rsidR="00E1161D" w:rsidRPr="007E6AEE">
              <w:rPr>
                <w:rFonts w:cs="Times New Roman"/>
                <w:noProof/>
                <w:szCs w:val="20"/>
              </w:rPr>
              <w:t xml:space="preserve"> (i.e., </w:t>
            </w:r>
            <w:r w:rsidR="003A705F" w:rsidRPr="007E6AEE">
              <w:rPr>
                <w:rFonts w:cs="Times New Roman"/>
                <w:noProof/>
                <w:szCs w:val="20"/>
              </w:rPr>
              <w:t>a TOPOLOGY object when a network element is introduced or removed</w:t>
            </w:r>
            <w:r w:rsidR="00E1161D" w:rsidRPr="007E6AEE">
              <w:rPr>
                <w:rFonts w:cs="Times New Roman"/>
                <w:noProof/>
                <w:szCs w:val="20"/>
              </w:rPr>
              <w:t>).</w:t>
            </w:r>
          </w:p>
          <w:p w14:paraId="10B63705" w14:textId="0B12CBA0" w:rsidR="00DF4DAE" w:rsidRPr="007E6AEE" w:rsidRDefault="00DF4DAE" w:rsidP="00DF4DAE">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 xml:space="preserve">This UC includes UC13a </w:t>
            </w:r>
            <w:r w:rsidR="00FE740C" w:rsidRPr="007E6AEE">
              <w:rPr>
                <w:rFonts w:cs="Times New Roman"/>
                <w:noProof/>
                <w:szCs w:val="20"/>
              </w:rPr>
              <w:t xml:space="preserve">where implementations MUST support </w:t>
            </w:r>
            <w:r w:rsidRPr="007E6AEE">
              <w:rPr>
                <w:rFonts w:cs="Times New Roman"/>
                <w:noProof/>
                <w:szCs w:val="20"/>
              </w:rPr>
              <w:t xml:space="preserve">the subscription </w:t>
            </w:r>
            <w:r w:rsidR="00FE740C" w:rsidRPr="007E6AEE">
              <w:rPr>
                <w:rFonts w:cs="Times New Roman"/>
                <w:noProof/>
                <w:szCs w:val="20"/>
              </w:rPr>
              <w:t>including a combination of</w:t>
            </w:r>
            <w:r w:rsidRPr="007E6AEE">
              <w:rPr>
                <w:rFonts w:cs="Times New Roman"/>
                <w:noProof/>
                <w:szCs w:val="20"/>
              </w:rPr>
              <w:t>:</w:t>
            </w:r>
          </w:p>
          <w:p w14:paraId="7423D924" w14:textId="2C0E76FF" w:rsidR="00F767DB" w:rsidRPr="007E6AEE" w:rsidRDefault="003A705F" w:rsidP="000A114F">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i/>
                <w:iCs/>
                <w:noProof/>
                <w:szCs w:val="20"/>
              </w:rPr>
              <w:t>notification-type</w:t>
            </w:r>
            <w:r w:rsidR="00FE740C" w:rsidRPr="007E6AEE">
              <w:rPr>
                <w:rFonts w:cs="Times New Roman"/>
                <w:noProof/>
                <w:szCs w:val="20"/>
              </w:rPr>
              <w:t xml:space="preserve"> </w:t>
            </w:r>
            <w:r w:rsidR="00D74588" w:rsidRPr="007E6AEE">
              <w:rPr>
                <w:rFonts w:cs="Times New Roman"/>
                <w:noProof/>
                <w:szCs w:val="20"/>
              </w:rPr>
              <w:t xml:space="preserve">(for </w:t>
            </w:r>
            <w:r w:rsidR="00D74588" w:rsidRPr="007E6AEE">
              <w:rPr>
                <w:rFonts w:cs="Times New Roman"/>
                <w:i/>
                <w:iCs/>
                <w:noProof/>
                <w:szCs w:val="20"/>
              </w:rPr>
              <w:t>notification</w:t>
            </w:r>
            <w:r w:rsidR="00D74588" w:rsidRPr="007E6AEE">
              <w:rPr>
                <w:rFonts w:cs="Times New Roman"/>
                <w:noProof/>
                <w:szCs w:val="20"/>
              </w:rPr>
              <w:t xml:space="preserve"> objects) or </w:t>
            </w:r>
            <w:r w:rsidR="00D74588" w:rsidRPr="007E6AEE">
              <w:rPr>
                <w:rFonts w:cs="Times New Roman"/>
                <w:i/>
                <w:iCs/>
                <w:noProof/>
                <w:szCs w:val="20"/>
              </w:rPr>
              <w:t>event-notification-type</w:t>
            </w:r>
            <w:r w:rsidR="00D74588" w:rsidRPr="007E6AEE">
              <w:rPr>
                <w:rFonts w:cs="Times New Roman"/>
                <w:noProof/>
                <w:szCs w:val="20"/>
              </w:rPr>
              <w:t xml:space="preserve"> (for </w:t>
            </w:r>
            <w:r w:rsidR="00D74588" w:rsidRPr="007E6AEE">
              <w:rPr>
                <w:rFonts w:cs="Times New Roman"/>
                <w:i/>
                <w:iCs/>
                <w:noProof/>
                <w:szCs w:val="20"/>
              </w:rPr>
              <w:t>event-notification</w:t>
            </w:r>
            <w:r w:rsidR="00D74588" w:rsidRPr="007E6AEE">
              <w:rPr>
                <w:rFonts w:cs="Times New Roman"/>
                <w:noProof/>
                <w:szCs w:val="20"/>
              </w:rPr>
              <w:t xml:space="preserve"> objects) </w:t>
            </w:r>
            <w:r w:rsidR="00FE740C" w:rsidRPr="007E6AEE">
              <w:rPr>
                <w:rFonts w:cs="Times New Roman"/>
                <w:szCs w:val="20"/>
              </w:rPr>
              <w:t xml:space="preserve">including </w:t>
            </w:r>
          </w:p>
          <w:p w14:paraId="54A2D52F" w14:textId="77777777" w:rsidR="00F767DB" w:rsidRPr="007E6AEE" w:rsidRDefault="00F767DB" w:rsidP="000A114F">
            <w:pPr>
              <w:pStyle w:val="ListParagraph"/>
              <w:numPr>
                <w:ilvl w:val="1"/>
                <w:numId w:val="37"/>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NOTIFICATION_TYPE_</w:t>
            </w:r>
            <w:r w:rsidR="003A705F" w:rsidRPr="007E6AEE">
              <w:rPr>
                <w:rFonts w:cs="Times New Roman"/>
                <w:noProof/>
                <w:szCs w:val="20"/>
              </w:rPr>
              <w:t xml:space="preserve">OBJECT_CREATION, </w:t>
            </w:r>
          </w:p>
          <w:p w14:paraId="0E374B69" w14:textId="338D7833" w:rsidR="00DF4DAE" w:rsidRPr="007E6AEE" w:rsidRDefault="00F767DB" w:rsidP="000A114F">
            <w:pPr>
              <w:pStyle w:val="ListParagraph"/>
              <w:numPr>
                <w:ilvl w:val="1"/>
                <w:numId w:val="37"/>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noProof/>
                <w:szCs w:val="20"/>
              </w:rPr>
              <w:t>NOTIFICATION_TYPE_</w:t>
            </w:r>
            <w:r w:rsidR="003A705F" w:rsidRPr="007E6AEE">
              <w:rPr>
                <w:rFonts w:cs="Times New Roman"/>
                <w:noProof/>
                <w:szCs w:val="20"/>
              </w:rPr>
              <w:t>OBJECT_DELETION</w:t>
            </w:r>
          </w:p>
          <w:p w14:paraId="39BA6543" w14:textId="77777777" w:rsidR="00BB6171" w:rsidRPr="007E6AEE" w:rsidRDefault="00BB6171" w:rsidP="00352E9A">
            <w:pPr>
              <w:pStyle w:val="ListParagraph"/>
              <w:ind w:left="1440"/>
              <w:cnfStyle w:val="000000000000" w:firstRow="0" w:lastRow="0" w:firstColumn="0" w:lastColumn="0" w:oddVBand="0" w:evenVBand="0" w:oddHBand="0" w:evenHBand="0" w:firstRowFirstColumn="0" w:firstRowLastColumn="0" w:lastRowFirstColumn="0" w:lastRowLastColumn="0"/>
              <w:rPr>
                <w:rFonts w:cs="Times New Roman"/>
                <w:szCs w:val="20"/>
              </w:rPr>
            </w:pPr>
          </w:p>
          <w:p w14:paraId="1142B300" w14:textId="027FE493" w:rsidR="00BB6171" w:rsidRPr="00E90E6D" w:rsidRDefault="008942E1" w:rsidP="00E90E6D">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i/>
                <w:iCs/>
                <w:szCs w:val="20"/>
              </w:rPr>
              <w:t>target-</w:t>
            </w:r>
            <w:r w:rsidR="003A705F" w:rsidRPr="007E6AEE">
              <w:rPr>
                <w:rFonts w:cs="Times New Roman"/>
                <w:i/>
                <w:iCs/>
                <w:szCs w:val="20"/>
              </w:rPr>
              <w:t>object-type</w:t>
            </w:r>
            <w:r w:rsidR="000B1EF0" w:rsidRPr="007E6AEE">
              <w:rPr>
                <w:rFonts w:cs="Times New Roman"/>
                <w:szCs w:val="20"/>
              </w:rPr>
              <w:t xml:space="preserve"> including</w:t>
            </w:r>
            <w:r w:rsidR="006675F2" w:rsidRPr="007E6AEE">
              <w:rPr>
                <w:rFonts w:cs="Times New Roman"/>
                <w:szCs w:val="20"/>
              </w:rPr>
              <w:t xml:space="preserve"> </w:t>
            </w:r>
            <w:r w:rsidR="00BB6171" w:rsidRPr="007E6AEE">
              <w:rPr>
                <w:rFonts w:cs="Times New Roman"/>
                <w:szCs w:val="20"/>
              </w:rPr>
              <w:t>identities based on TOPOL</w:t>
            </w:r>
            <w:r w:rsidR="00896459" w:rsidRPr="007E6AEE">
              <w:rPr>
                <w:rFonts w:cs="Times New Roman"/>
                <w:szCs w:val="20"/>
              </w:rPr>
              <w:t>O</w:t>
            </w:r>
            <w:r w:rsidR="00BB6171" w:rsidRPr="007E6AEE">
              <w:rPr>
                <w:rFonts w:cs="Times New Roman"/>
                <w:szCs w:val="20"/>
              </w:rPr>
              <w:t>GY_OBJECT_TYPE</w:t>
            </w:r>
          </w:p>
          <w:p w14:paraId="18557152" w14:textId="3B16F7CE" w:rsidR="00CE28F3" w:rsidRPr="007E6AEE" w:rsidRDefault="00CE28F3" w:rsidP="00352E9A">
            <w:pPr>
              <w:pStyle w:val="ListParagraph"/>
              <w:ind w:left="1440"/>
              <w:cnfStyle w:val="000000000000" w:firstRow="0" w:lastRow="0" w:firstColumn="0" w:lastColumn="0" w:oddVBand="0" w:evenVBand="0" w:oddHBand="0" w:evenHBand="0" w:firstRowFirstColumn="0" w:firstRowLastColumn="0" w:lastRowFirstColumn="0" w:lastRowLastColumn="0"/>
              <w:rPr>
                <w:rFonts w:cs="Times New Roman"/>
                <w:szCs w:val="20"/>
              </w:rPr>
            </w:pPr>
          </w:p>
        </w:tc>
      </w:tr>
      <w:tr w:rsidR="003A705F" w:rsidRPr="007E6AEE" w14:paraId="2343DCCB"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hideMark/>
          </w:tcPr>
          <w:p w14:paraId="2B8B72B7" w14:textId="77777777" w:rsidR="003A705F" w:rsidRPr="007E6AEE" w:rsidRDefault="003A705F">
            <w:pPr>
              <w:rPr>
                <w:rFonts w:cs="Times New Roman"/>
                <w:szCs w:val="20"/>
              </w:rPr>
            </w:pPr>
            <w:r w:rsidRPr="007E6AEE">
              <w:rPr>
                <w:rFonts w:cs="Times New Roman"/>
                <w:szCs w:val="20"/>
              </w:rPr>
              <w:t>Layers involved</w:t>
            </w:r>
          </w:p>
        </w:tc>
        <w:tc>
          <w:tcPr>
            <w:tcW w:w="8884" w:type="dxa"/>
            <w:hideMark/>
          </w:tcPr>
          <w:p w14:paraId="1FBCA648" w14:textId="67B488E6" w:rsidR="003A705F" w:rsidRPr="007E6AEE" w:rsidRDefault="00800B78">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DSR/DIGITAL_OTN/PHOTONIC_MEDIA</w:t>
            </w:r>
          </w:p>
        </w:tc>
      </w:tr>
      <w:tr w:rsidR="003A705F" w:rsidRPr="007E6AEE" w14:paraId="5F608459" w14:textId="77777777" w:rsidTr="003F13BE">
        <w:tc>
          <w:tcPr>
            <w:cnfStyle w:val="001000000000" w:firstRow="0" w:lastRow="0" w:firstColumn="1" w:lastColumn="0" w:oddVBand="0" w:evenVBand="0" w:oddHBand="0" w:evenHBand="0" w:firstRowFirstColumn="0" w:firstRowLastColumn="0" w:lastRowFirstColumn="0" w:lastRowLastColumn="0"/>
            <w:tcW w:w="1606" w:type="dxa"/>
            <w:hideMark/>
          </w:tcPr>
          <w:p w14:paraId="7D7A19E8" w14:textId="77777777" w:rsidR="003A705F" w:rsidRPr="007E6AEE" w:rsidRDefault="003A705F">
            <w:pPr>
              <w:rPr>
                <w:rFonts w:cs="Times New Roman"/>
                <w:szCs w:val="20"/>
              </w:rPr>
            </w:pPr>
            <w:r w:rsidRPr="007E6AEE">
              <w:rPr>
                <w:rFonts w:cs="Times New Roman"/>
                <w:szCs w:val="20"/>
              </w:rPr>
              <w:t>Type</w:t>
            </w:r>
          </w:p>
        </w:tc>
        <w:tc>
          <w:tcPr>
            <w:tcW w:w="8884" w:type="dxa"/>
            <w:hideMark/>
          </w:tcPr>
          <w:p w14:paraId="5040C208" w14:textId="77777777" w:rsidR="003A705F" w:rsidRPr="007E6AEE" w:rsidRDefault="003A705F">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Notifications and Alarms</w:t>
            </w:r>
          </w:p>
        </w:tc>
      </w:tr>
      <w:tr w:rsidR="003A705F" w:rsidRPr="007E6AEE" w14:paraId="36380ED8" w14:textId="77777777" w:rsidTr="00D663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hideMark/>
          </w:tcPr>
          <w:p w14:paraId="14C22333" w14:textId="77777777" w:rsidR="003A705F" w:rsidRPr="007E6AEE" w:rsidRDefault="003A705F">
            <w:pPr>
              <w:rPr>
                <w:rFonts w:cs="Times New Roman"/>
                <w:szCs w:val="20"/>
              </w:rPr>
            </w:pPr>
            <w:r w:rsidRPr="007E6AEE">
              <w:rPr>
                <w:rFonts w:cs="Times New Roman"/>
                <w:szCs w:val="20"/>
              </w:rPr>
              <w:t>Description &amp; Workflow</w:t>
            </w:r>
          </w:p>
        </w:tc>
        <w:tc>
          <w:tcPr>
            <w:tcW w:w="8884" w:type="dxa"/>
            <w:hideMark/>
          </w:tcPr>
          <w:p w14:paraId="76CD1F56" w14:textId="5BB8AED8" w:rsidR="005D0ED2" w:rsidRPr="007E6AEE" w:rsidRDefault="008008D1">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This UC follows the same workflow as UC13a.</w:t>
            </w:r>
          </w:p>
        </w:tc>
      </w:tr>
    </w:tbl>
    <w:p w14:paraId="63A8DD8D" w14:textId="017C37C3" w:rsidR="00E44260" w:rsidRPr="007E6AEE" w:rsidRDefault="00E44260" w:rsidP="00AB1AD8">
      <w:pPr>
        <w:spacing w:after="0"/>
        <w:rPr>
          <w:rFonts w:asciiTheme="majorHAnsi" w:eastAsiaTheme="majorEastAsia" w:hAnsiTheme="majorHAnsi" w:cstheme="majorBidi"/>
          <w:b/>
          <w:bCs/>
          <w:szCs w:val="22"/>
        </w:rPr>
      </w:pPr>
    </w:p>
    <w:p w14:paraId="0DB810B3" w14:textId="7BF01381" w:rsidR="00682557" w:rsidRPr="007E6AEE" w:rsidRDefault="00682557" w:rsidP="00AB1AD8">
      <w:pPr>
        <w:spacing w:after="0"/>
        <w:rPr>
          <w:rFonts w:asciiTheme="majorHAnsi" w:eastAsiaTheme="majorEastAsia" w:hAnsiTheme="majorHAnsi" w:cstheme="majorBidi"/>
          <w:b/>
          <w:bCs/>
          <w:szCs w:val="22"/>
        </w:rPr>
      </w:pPr>
    </w:p>
    <w:p w14:paraId="1ACB7C9C" w14:textId="61E01FEB" w:rsidR="003A705F" w:rsidRPr="007E6AEE" w:rsidRDefault="003A705F" w:rsidP="00EE1929">
      <w:pPr>
        <w:pStyle w:val="Heading3"/>
      </w:pPr>
      <w:bookmarkStart w:id="1441" w:name="_Toc173253074"/>
      <w:r w:rsidRPr="007E6AEE">
        <w:lastRenderedPageBreak/>
        <w:t>Use case 14</w:t>
      </w:r>
      <w:r w:rsidR="00AF3C26" w:rsidRPr="007E6AEE">
        <w:t>b</w:t>
      </w:r>
      <w:r w:rsidRPr="007E6AEE">
        <w:t xml:space="preserve">: </w:t>
      </w:r>
      <w:r w:rsidR="00706AC5" w:rsidRPr="007E6AEE">
        <w:t>Subscription and Notification of insertion and removal of C</w:t>
      </w:r>
      <w:r w:rsidR="00AF3C26" w:rsidRPr="007E6AEE">
        <w:t>onnectivity</w:t>
      </w:r>
      <w:r w:rsidR="00861E6B" w:rsidRPr="007E6AEE">
        <w:t xml:space="preserve"> </w:t>
      </w:r>
      <w:r w:rsidR="00D11487" w:rsidRPr="007E6AEE">
        <w:t>O</w:t>
      </w:r>
      <w:r w:rsidR="00861E6B" w:rsidRPr="007E6AEE">
        <w:t>bjects</w:t>
      </w:r>
      <w:bookmarkEnd w:id="1441"/>
    </w:p>
    <w:tbl>
      <w:tblPr>
        <w:tblStyle w:val="GridTable6Colorful-Accent5"/>
        <w:tblW w:w="10490" w:type="dxa"/>
        <w:tblLook w:val="04A0" w:firstRow="1" w:lastRow="0" w:firstColumn="1" w:lastColumn="0" w:noHBand="0" w:noVBand="1"/>
      </w:tblPr>
      <w:tblGrid>
        <w:gridCol w:w="1606"/>
        <w:gridCol w:w="8884"/>
      </w:tblGrid>
      <w:tr w:rsidR="003A705F" w:rsidRPr="007E6AEE" w14:paraId="42D4F402"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hideMark/>
          </w:tcPr>
          <w:p w14:paraId="0B782F06" w14:textId="77777777" w:rsidR="003A705F" w:rsidRPr="007E6AEE" w:rsidRDefault="003A705F" w:rsidP="00034C8C">
            <w:pPr>
              <w:rPr>
                <w:rFonts w:cs="Times New Roman"/>
                <w:szCs w:val="20"/>
              </w:rPr>
            </w:pPr>
            <w:r w:rsidRPr="007E6AEE">
              <w:rPr>
                <w:rFonts w:cs="Times New Roman"/>
                <w:szCs w:val="20"/>
              </w:rPr>
              <w:t>Number</w:t>
            </w:r>
          </w:p>
        </w:tc>
        <w:tc>
          <w:tcPr>
            <w:tcW w:w="8884" w:type="dxa"/>
            <w:hideMark/>
          </w:tcPr>
          <w:p w14:paraId="1CB0B9CF" w14:textId="71ED398A" w:rsidR="003A705F" w:rsidRPr="007E6AEE" w:rsidRDefault="003A705F" w:rsidP="00AB1AD8">
            <w:pPr>
              <w:cnfStyle w:val="100000000000" w:firstRow="1" w:lastRow="0" w:firstColumn="0" w:lastColumn="0" w:oddVBand="0" w:evenVBand="0" w:oddHBand="0" w:evenHBand="0" w:firstRowFirstColumn="0" w:firstRowLastColumn="0" w:lastRowFirstColumn="0" w:lastRowLastColumn="0"/>
              <w:rPr>
                <w:rFonts w:cs="Times New Roman"/>
                <w:color w:val="000000"/>
                <w:szCs w:val="22"/>
              </w:rPr>
            </w:pPr>
            <w:r w:rsidRPr="007E6AEE">
              <w:rPr>
                <w:rFonts w:cs="Times New Roman"/>
                <w:noProof/>
                <w:color w:val="000000"/>
                <w:szCs w:val="22"/>
              </w:rPr>
              <w:t>UC 14</w:t>
            </w:r>
            <w:r w:rsidR="00AF3C26" w:rsidRPr="007E6AEE">
              <w:rPr>
                <w:rFonts w:cs="Times New Roman"/>
                <w:noProof/>
                <w:color w:val="000000"/>
                <w:szCs w:val="22"/>
              </w:rPr>
              <w:t>b</w:t>
            </w:r>
          </w:p>
        </w:tc>
      </w:tr>
      <w:tr w:rsidR="003A705F" w:rsidRPr="007E6AEE" w14:paraId="564DF132"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hideMark/>
          </w:tcPr>
          <w:p w14:paraId="7EA1BC97" w14:textId="77777777" w:rsidR="003A705F" w:rsidRPr="007E6AEE" w:rsidRDefault="003A705F" w:rsidP="00034C8C">
            <w:pPr>
              <w:rPr>
                <w:rFonts w:cs="Times New Roman"/>
                <w:szCs w:val="20"/>
              </w:rPr>
            </w:pPr>
            <w:r w:rsidRPr="007E6AEE">
              <w:rPr>
                <w:rFonts w:cs="Times New Roman"/>
                <w:szCs w:val="20"/>
              </w:rPr>
              <w:t>Name</w:t>
            </w:r>
          </w:p>
        </w:tc>
        <w:tc>
          <w:tcPr>
            <w:tcW w:w="8884" w:type="dxa"/>
            <w:hideMark/>
          </w:tcPr>
          <w:p w14:paraId="1DCCD682" w14:textId="11C68C72" w:rsidR="003A705F" w:rsidRPr="007E6AEE" w:rsidRDefault="00875B4C" w:rsidP="00AB1AD8">
            <w:pPr>
              <w:cnfStyle w:val="000000100000" w:firstRow="0" w:lastRow="0" w:firstColumn="0" w:lastColumn="0" w:oddVBand="0" w:evenVBand="0" w:oddHBand="1" w:evenHBand="0" w:firstRowFirstColumn="0" w:firstRowLastColumn="0" w:lastRowFirstColumn="0" w:lastRowLastColumn="0"/>
              <w:rPr>
                <w:rFonts w:cs="Times New Roman"/>
                <w:b/>
                <w:color w:val="000000"/>
                <w:szCs w:val="22"/>
              </w:rPr>
            </w:pPr>
            <w:r w:rsidRPr="007E6AEE">
              <w:rPr>
                <w:rFonts w:cs="Times New Roman"/>
                <w:b/>
                <w:noProof/>
                <w:color w:val="000000"/>
                <w:szCs w:val="22"/>
              </w:rPr>
              <w:t>Subscription and Notification of insertion and removal of Connectivity</w:t>
            </w:r>
            <w:r w:rsidR="00861E6B" w:rsidRPr="007E6AEE">
              <w:rPr>
                <w:rFonts w:cs="Times New Roman"/>
                <w:b/>
                <w:noProof/>
                <w:color w:val="000000"/>
                <w:szCs w:val="22"/>
              </w:rPr>
              <w:t xml:space="preserve"> </w:t>
            </w:r>
            <w:r w:rsidR="00D11487" w:rsidRPr="007E6AEE">
              <w:rPr>
                <w:rFonts w:cs="Times New Roman"/>
                <w:b/>
                <w:noProof/>
                <w:color w:val="000000"/>
                <w:szCs w:val="22"/>
              </w:rPr>
              <w:t>O</w:t>
            </w:r>
            <w:r w:rsidR="00861E6B" w:rsidRPr="007E6AEE">
              <w:rPr>
                <w:rFonts w:cs="Times New Roman"/>
                <w:b/>
                <w:noProof/>
                <w:color w:val="000000"/>
                <w:szCs w:val="22"/>
              </w:rPr>
              <w:t>bjects</w:t>
            </w:r>
          </w:p>
        </w:tc>
      </w:tr>
      <w:tr w:rsidR="003A705F" w:rsidRPr="007E6AEE" w14:paraId="34DE4748" w14:textId="77777777" w:rsidTr="003F13BE">
        <w:tc>
          <w:tcPr>
            <w:cnfStyle w:val="001000000000" w:firstRow="0" w:lastRow="0" w:firstColumn="1" w:lastColumn="0" w:oddVBand="0" w:evenVBand="0" w:oddHBand="0" w:evenHBand="0" w:firstRowFirstColumn="0" w:firstRowLastColumn="0" w:lastRowFirstColumn="0" w:lastRowLastColumn="0"/>
            <w:tcW w:w="1606" w:type="dxa"/>
            <w:hideMark/>
          </w:tcPr>
          <w:p w14:paraId="072AFF4F" w14:textId="77777777" w:rsidR="003A705F" w:rsidRPr="007E6AEE" w:rsidRDefault="003A705F" w:rsidP="00034C8C">
            <w:pPr>
              <w:rPr>
                <w:rFonts w:cs="Times New Roman"/>
                <w:szCs w:val="20"/>
              </w:rPr>
            </w:pPr>
            <w:r w:rsidRPr="007E6AEE">
              <w:rPr>
                <w:rFonts w:cs="Times New Roman"/>
                <w:szCs w:val="20"/>
              </w:rPr>
              <w:t>Technologies involved</w:t>
            </w:r>
          </w:p>
        </w:tc>
        <w:tc>
          <w:tcPr>
            <w:tcW w:w="8884" w:type="dxa"/>
            <w:hideMark/>
          </w:tcPr>
          <w:p w14:paraId="17911BA5" w14:textId="77777777" w:rsidR="003A705F" w:rsidRPr="007E6AEE" w:rsidRDefault="003A705F" w:rsidP="00034C8C">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All</w:t>
            </w:r>
          </w:p>
        </w:tc>
      </w:tr>
      <w:tr w:rsidR="003A705F" w:rsidRPr="007E6AEE" w14:paraId="2C226F18"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hideMark/>
          </w:tcPr>
          <w:p w14:paraId="4E6173CA" w14:textId="77777777" w:rsidR="003A705F" w:rsidRPr="007E6AEE" w:rsidRDefault="003A705F" w:rsidP="00034C8C">
            <w:pPr>
              <w:rPr>
                <w:rFonts w:cs="Times New Roman"/>
                <w:szCs w:val="20"/>
              </w:rPr>
            </w:pPr>
            <w:r w:rsidRPr="007E6AEE">
              <w:rPr>
                <w:rFonts w:cs="Times New Roman"/>
                <w:szCs w:val="20"/>
              </w:rPr>
              <w:t>Process/Areas Involved</w:t>
            </w:r>
          </w:p>
        </w:tc>
        <w:tc>
          <w:tcPr>
            <w:tcW w:w="8884" w:type="dxa"/>
            <w:hideMark/>
          </w:tcPr>
          <w:p w14:paraId="0BA3F609" w14:textId="77777777" w:rsidR="003A705F" w:rsidRPr="007E6AEE" w:rsidRDefault="003A705F" w:rsidP="00034C8C">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3A705F" w:rsidRPr="007E6AEE" w14:paraId="3D36DBDC" w14:textId="77777777" w:rsidTr="003F13BE">
        <w:tc>
          <w:tcPr>
            <w:cnfStyle w:val="001000000000" w:firstRow="0" w:lastRow="0" w:firstColumn="1" w:lastColumn="0" w:oddVBand="0" w:evenVBand="0" w:oddHBand="0" w:evenHBand="0" w:firstRowFirstColumn="0" w:firstRowLastColumn="0" w:lastRowFirstColumn="0" w:lastRowLastColumn="0"/>
            <w:tcW w:w="1606" w:type="dxa"/>
            <w:hideMark/>
          </w:tcPr>
          <w:p w14:paraId="400CAB8F" w14:textId="77777777" w:rsidR="003A705F" w:rsidRPr="007E6AEE" w:rsidRDefault="003A705F" w:rsidP="00034C8C">
            <w:pPr>
              <w:rPr>
                <w:rFonts w:cs="Times New Roman"/>
                <w:szCs w:val="20"/>
              </w:rPr>
            </w:pPr>
            <w:r w:rsidRPr="007E6AEE">
              <w:rPr>
                <w:rFonts w:cs="Times New Roman"/>
                <w:szCs w:val="20"/>
              </w:rPr>
              <w:t>Brief description</w:t>
            </w:r>
          </w:p>
        </w:tc>
        <w:tc>
          <w:tcPr>
            <w:tcW w:w="8884" w:type="dxa"/>
          </w:tcPr>
          <w:p w14:paraId="257D8039" w14:textId="71727539" w:rsidR="000B1EF0" w:rsidRPr="007E6AEE" w:rsidRDefault="00875B4C" w:rsidP="00875B4C">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 xml:space="preserve">The UC covers the emission of events exposing the creation/deletion of Connectivity </w:t>
            </w:r>
            <w:r w:rsidR="00E23CB5" w:rsidRPr="007E6AEE">
              <w:rPr>
                <w:rFonts w:cs="Times New Roman"/>
                <w:noProof/>
                <w:szCs w:val="20"/>
              </w:rPr>
              <w:t>object</w:t>
            </w:r>
            <w:r w:rsidR="00E23CB5">
              <w:rPr>
                <w:rFonts w:cs="Times New Roman"/>
                <w:noProof/>
                <w:szCs w:val="20"/>
              </w:rPr>
              <w:t xml:space="preserve"> </w:t>
            </w:r>
            <w:r w:rsidR="00E23CB5" w:rsidRPr="007E6AEE">
              <w:rPr>
                <w:rFonts w:cs="Times New Roman"/>
                <w:noProof/>
                <w:szCs w:val="20"/>
              </w:rPr>
              <w:t>types</w:t>
            </w:r>
            <w:r w:rsidRPr="007E6AEE">
              <w:rPr>
                <w:rFonts w:cs="Times New Roman"/>
                <w:noProof/>
                <w:szCs w:val="20"/>
              </w:rPr>
              <w:t>.</w:t>
            </w:r>
            <w:r w:rsidR="000B1EF0" w:rsidRPr="007E6AEE">
              <w:rPr>
                <w:rFonts w:cs="Times New Roman"/>
                <w:noProof/>
                <w:szCs w:val="20"/>
              </w:rPr>
              <w:t xml:space="preserve"> This UC includes UC13a where implementations MUST support the subscription including a combination of:</w:t>
            </w:r>
          </w:p>
          <w:p w14:paraId="59E2A2CA" w14:textId="77777777" w:rsidR="00896459" w:rsidRPr="007E6AEE" w:rsidRDefault="00896459" w:rsidP="000A114F">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i/>
                <w:iCs/>
                <w:noProof/>
                <w:szCs w:val="20"/>
              </w:rPr>
              <w:t>notification-type</w:t>
            </w:r>
            <w:r w:rsidRPr="007E6AEE">
              <w:rPr>
                <w:rFonts w:cs="Times New Roman"/>
                <w:noProof/>
                <w:szCs w:val="20"/>
              </w:rPr>
              <w:t xml:space="preserve"> (for </w:t>
            </w:r>
            <w:r w:rsidRPr="007E6AEE">
              <w:rPr>
                <w:rFonts w:cs="Times New Roman"/>
                <w:i/>
                <w:iCs/>
                <w:noProof/>
                <w:szCs w:val="20"/>
              </w:rPr>
              <w:t>notification</w:t>
            </w:r>
            <w:r w:rsidRPr="007E6AEE">
              <w:rPr>
                <w:rFonts w:cs="Times New Roman"/>
                <w:noProof/>
                <w:szCs w:val="20"/>
              </w:rPr>
              <w:t xml:space="preserve"> objects) or </w:t>
            </w:r>
            <w:r w:rsidRPr="007E6AEE">
              <w:rPr>
                <w:rFonts w:cs="Times New Roman"/>
                <w:i/>
                <w:iCs/>
                <w:noProof/>
                <w:szCs w:val="20"/>
              </w:rPr>
              <w:t>event-notification-type</w:t>
            </w:r>
            <w:r w:rsidRPr="007E6AEE">
              <w:rPr>
                <w:rFonts w:cs="Times New Roman"/>
                <w:noProof/>
                <w:szCs w:val="20"/>
              </w:rPr>
              <w:t xml:space="preserve"> (for </w:t>
            </w:r>
            <w:r w:rsidRPr="007E6AEE">
              <w:rPr>
                <w:rFonts w:cs="Times New Roman"/>
                <w:i/>
                <w:iCs/>
                <w:noProof/>
                <w:szCs w:val="20"/>
              </w:rPr>
              <w:t>event-notification</w:t>
            </w:r>
            <w:r w:rsidRPr="007E6AEE">
              <w:rPr>
                <w:rFonts w:cs="Times New Roman"/>
                <w:noProof/>
                <w:szCs w:val="20"/>
              </w:rPr>
              <w:t xml:space="preserve"> objects) </w:t>
            </w:r>
            <w:r w:rsidRPr="007E6AEE">
              <w:rPr>
                <w:rFonts w:cs="Times New Roman"/>
                <w:szCs w:val="20"/>
              </w:rPr>
              <w:t xml:space="preserve">including </w:t>
            </w:r>
          </w:p>
          <w:p w14:paraId="668C0DC0" w14:textId="77777777" w:rsidR="00896459" w:rsidRPr="007E6AEE" w:rsidRDefault="00896459" w:rsidP="000A114F">
            <w:pPr>
              <w:pStyle w:val="ListParagraph"/>
              <w:numPr>
                <w:ilvl w:val="1"/>
                <w:numId w:val="37"/>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NOTIFICATION_TYPE_</w:t>
            </w:r>
            <w:r w:rsidRPr="007E6AEE">
              <w:rPr>
                <w:rFonts w:cs="Times New Roman"/>
                <w:noProof/>
                <w:szCs w:val="20"/>
              </w:rPr>
              <w:t xml:space="preserve">OBJECT_CREATION, </w:t>
            </w:r>
          </w:p>
          <w:p w14:paraId="25F86DF2" w14:textId="77777777" w:rsidR="00896459" w:rsidRPr="007E6AEE" w:rsidRDefault="00896459" w:rsidP="000A114F">
            <w:pPr>
              <w:pStyle w:val="ListParagraph"/>
              <w:numPr>
                <w:ilvl w:val="1"/>
                <w:numId w:val="37"/>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noProof/>
                <w:szCs w:val="20"/>
              </w:rPr>
              <w:t>NOTIFICATION_TYPE_OBJECT_DELETION</w:t>
            </w:r>
          </w:p>
          <w:p w14:paraId="469EA5AB" w14:textId="77777777" w:rsidR="00896459" w:rsidRPr="007E6AEE" w:rsidRDefault="00896459" w:rsidP="00896459">
            <w:pPr>
              <w:pStyle w:val="ListParagraph"/>
              <w:ind w:left="1440"/>
              <w:cnfStyle w:val="000000000000" w:firstRow="0" w:lastRow="0" w:firstColumn="0" w:lastColumn="0" w:oddVBand="0" w:evenVBand="0" w:oddHBand="0" w:evenHBand="0" w:firstRowFirstColumn="0" w:firstRowLastColumn="0" w:lastRowFirstColumn="0" w:lastRowLastColumn="0"/>
              <w:rPr>
                <w:rFonts w:cs="Times New Roman"/>
                <w:szCs w:val="20"/>
              </w:rPr>
            </w:pPr>
          </w:p>
          <w:p w14:paraId="178AA70A" w14:textId="426C931E" w:rsidR="00854C5A" w:rsidRPr="00E90E6D" w:rsidRDefault="00896459" w:rsidP="00352E9A">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i/>
                <w:iCs/>
                <w:szCs w:val="20"/>
              </w:rPr>
              <w:t>target-object-type</w:t>
            </w:r>
            <w:r w:rsidRPr="007E6AEE">
              <w:rPr>
                <w:rFonts w:cs="Times New Roman"/>
                <w:szCs w:val="20"/>
              </w:rPr>
              <w:t xml:space="preserve"> including identities based on CONNECTIVITY_OBJECT_TYPE</w:t>
            </w:r>
          </w:p>
        </w:tc>
      </w:tr>
      <w:tr w:rsidR="003A705F" w:rsidRPr="007E6AEE" w14:paraId="63E80C23"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hideMark/>
          </w:tcPr>
          <w:p w14:paraId="7C9D6DB8" w14:textId="77777777" w:rsidR="003A705F" w:rsidRPr="007E6AEE" w:rsidRDefault="003A705F" w:rsidP="00034C8C">
            <w:pPr>
              <w:rPr>
                <w:rFonts w:cs="Times New Roman"/>
                <w:szCs w:val="20"/>
              </w:rPr>
            </w:pPr>
            <w:r w:rsidRPr="007E6AEE">
              <w:rPr>
                <w:rFonts w:cs="Times New Roman"/>
                <w:szCs w:val="20"/>
              </w:rPr>
              <w:t>Layers involved</w:t>
            </w:r>
          </w:p>
        </w:tc>
        <w:tc>
          <w:tcPr>
            <w:tcW w:w="8884" w:type="dxa"/>
            <w:hideMark/>
          </w:tcPr>
          <w:p w14:paraId="3E873424" w14:textId="333632CA" w:rsidR="003A705F" w:rsidRPr="007E6AEE" w:rsidRDefault="00800B78" w:rsidP="00034C8C">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DSR/DIGITAL_OTN/PHOTONIC_MEDIA</w:t>
            </w:r>
          </w:p>
        </w:tc>
      </w:tr>
      <w:tr w:rsidR="003A705F" w:rsidRPr="007E6AEE" w14:paraId="060F448E" w14:textId="77777777" w:rsidTr="003F13BE">
        <w:tc>
          <w:tcPr>
            <w:cnfStyle w:val="001000000000" w:firstRow="0" w:lastRow="0" w:firstColumn="1" w:lastColumn="0" w:oddVBand="0" w:evenVBand="0" w:oddHBand="0" w:evenHBand="0" w:firstRowFirstColumn="0" w:firstRowLastColumn="0" w:lastRowFirstColumn="0" w:lastRowLastColumn="0"/>
            <w:tcW w:w="1606" w:type="dxa"/>
            <w:hideMark/>
          </w:tcPr>
          <w:p w14:paraId="58268A5B" w14:textId="77777777" w:rsidR="003A705F" w:rsidRPr="007E6AEE" w:rsidRDefault="003A705F" w:rsidP="00034C8C">
            <w:pPr>
              <w:rPr>
                <w:rFonts w:cs="Times New Roman"/>
                <w:szCs w:val="20"/>
              </w:rPr>
            </w:pPr>
            <w:r w:rsidRPr="007E6AEE">
              <w:rPr>
                <w:rFonts w:cs="Times New Roman"/>
                <w:szCs w:val="20"/>
              </w:rPr>
              <w:t>Type</w:t>
            </w:r>
          </w:p>
        </w:tc>
        <w:tc>
          <w:tcPr>
            <w:tcW w:w="8884" w:type="dxa"/>
            <w:hideMark/>
          </w:tcPr>
          <w:p w14:paraId="5996B79F" w14:textId="77777777" w:rsidR="003A705F" w:rsidRPr="007E6AEE" w:rsidRDefault="003A705F" w:rsidP="00034C8C">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Notifications and Alarms</w:t>
            </w:r>
          </w:p>
        </w:tc>
      </w:tr>
      <w:tr w:rsidR="003A705F" w:rsidRPr="007E6AEE" w14:paraId="4950323D" w14:textId="77777777" w:rsidTr="00C45B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hideMark/>
          </w:tcPr>
          <w:p w14:paraId="12C59D62" w14:textId="77777777" w:rsidR="003A705F" w:rsidRPr="007E6AEE" w:rsidRDefault="003A705F" w:rsidP="00034C8C">
            <w:pPr>
              <w:rPr>
                <w:rFonts w:cs="Times New Roman"/>
                <w:szCs w:val="20"/>
              </w:rPr>
            </w:pPr>
            <w:r w:rsidRPr="007E6AEE">
              <w:rPr>
                <w:rFonts w:cs="Times New Roman"/>
                <w:szCs w:val="20"/>
              </w:rPr>
              <w:t>Description &amp; Workflow</w:t>
            </w:r>
          </w:p>
        </w:tc>
        <w:tc>
          <w:tcPr>
            <w:tcW w:w="8884" w:type="dxa"/>
            <w:hideMark/>
          </w:tcPr>
          <w:p w14:paraId="42336901" w14:textId="500DD1FA" w:rsidR="003A705F" w:rsidRPr="007E6AEE" w:rsidRDefault="005D0ED2" w:rsidP="005D0ED2">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This UC follows the same workflow as UC13a.</w:t>
            </w:r>
          </w:p>
        </w:tc>
      </w:tr>
    </w:tbl>
    <w:p w14:paraId="24A43710" w14:textId="77777777" w:rsidR="003A705F" w:rsidRPr="007E6AEE" w:rsidRDefault="003A705F" w:rsidP="00AB1AD8">
      <w:pPr>
        <w:spacing w:after="0"/>
        <w:rPr>
          <w:rFonts w:asciiTheme="majorHAnsi" w:eastAsiaTheme="majorEastAsia" w:hAnsiTheme="majorHAnsi" w:cstheme="majorBidi"/>
          <w:b/>
          <w:bCs/>
          <w:szCs w:val="22"/>
        </w:rPr>
      </w:pPr>
    </w:p>
    <w:p w14:paraId="1005A707" w14:textId="5D3BA428" w:rsidR="000B62D9" w:rsidRPr="007E6AEE" w:rsidRDefault="000B62D9" w:rsidP="00EE1929">
      <w:pPr>
        <w:pStyle w:val="Heading3"/>
      </w:pPr>
      <w:bookmarkStart w:id="1442" w:name="_Toc27419694"/>
      <w:bookmarkStart w:id="1443" w:name="_Toc24128380"/>
      <w:bookmarkStart w:id="1444" w:name="_Toc173253075"/>
      <w:r w:rsidRPr="007E6AEE">
        <w:t xml:space="preserve">Use case 14c: </w:t>
      </w:r>
      <w:bookmarkEnd w:id="1442"/>
      <w:bookmarkEnd w:id="1443"/>
      <w:r w:rsidR="00A86D00" w:rsidRPr="007E6AEE">
        <w:t xml:space="preserve">Subscription and Notification of insertion and removal of </w:t>
      </w:r>
      <w:r w:rsidR="00861E6B" w:rsidRPr="007E6AEE">
        <w:t xml:space="preserve">Path Computation </w:t>
      </w:r>
      <w:r w:rsidR="00D11487" w:rsidRPr="007E6AEE">
        <w:t>O</w:t>
      </w:r>
      <w:r w:rsidR="00861E6B" w:rsidRPr="007E6AEE">
        <w:t>bjects</w:t>
      </w:r>
      <w:bookmarkEnd w:id="1444"/>
    </w:p>
    <w:tbl>
      <w:tblPr>
        <w:tblStyle w:val="GridTable2-Accent5"/>
        <w:tblW w:w="0" w:type="auto"/>
        <w:tblBorders>
          <w:left w:val="single" w:sz="2" w:space="0" w:color="8FC8F4" w:themeColor="accent5" w:themeTint="99"/>
          <w:right w:val="single" w:sz="2" w:space="0" w:color="8FC8F4" w:themeColor="accent5" w:themeTint="99"/>
        </w:tblBorders>
        <w:tblLook w:val="04A0" w:firstRow="1" w:lastRow="0" w:firstColumn="1" w:lastColumn="0" w:noHBand="0" w:noVBand="1"/>
      </w:tblPr>
      <w:tblGrid>
        <w:gridCol w:w="1744"/>
        <w:gridCol w:w="8716"/>
      </w:tblGrid>
      <w:tr w:rsidR="000B62D9" w:rsidRPr="007E6AEE" w14:paraId="6AEC9518" w14:textId="77777777" w:rsidTr="009661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2" w:space="0" w:color="8FC8F4" w:themeColor="accent5" w:themeTint="99"/>
              <w:bottom w:val="single" w:sz="4" w:space="0" w:color="8FC8F4" w:themeColor="accent5" w:themeTint="99"/>
              <w:right w:val="single" w:sz="2" w:space="0" w:color="8FC8F4" w:themeColor="accent5" w:themeTint="99"/>
            </w:tcBorders>
            <w:hideMark/>
          </w:tcPr>
          <w:p w14:paraId="43E56972" w14:textId="77777777" w:rsidR="000B62D9" w:rsidRPr="007E6AEE" w:rsidRDefault="000B62D9">
            <w:pPr>
              <w:rPr>
                <w:rFonts w:cs="Times New Roman"/>
                <w:szCs w:val="20"/>
              </w:rPr>
            </w:pPr>
            <w:r w:rsidRPr="007E6AEE">
              <w:rPr>
                <w:rFonts w:cs="Times New Roman"/>
                <w:szCs w:val="20"/>
              </w:rPr>
              <w:t>Number</w:t>
            </w:r>
          </w:p>
        </w:tc>
        <w:tc>
          <w:tcPr>
            <w:tcW w:w="0" w:type="auto"/>
            <w:tcBorders>
              <w:top w:val="single" w:sz="2" w:space="0" w:color="8FC8F4" w:themeColor="accent5" w:themeTint="99"/>
              <w:left w:val="single" w:sz="2" w:space="0" w:color="8FC8F4" w:themeColor="accent5" w:themeTint="99"/>
              <w:bottom w:val="single" w:sz="4" w:space="0" w:color="8FC8F4" w:themeColor="accent5" w:themeTint="99"/>
            </w:tcBorders>
            <w:hideMark/>
          </w:tcPr>
          <w:p w14:paraId="530B1334" w14:textId="77777777" w:rsidR="000B62D9" w:rsidRPr="007E6AEE" w:rsidRDefault="000B62D9" w:rsidP="00AB1AD8">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rPr>
            </w:pPr>
            <w:r w:rsidRPr="007E6AEE">
              <w:rPr>
                <w:rFonts w:cs="Times New Roman"/>
                <w:noProof/>
                <w:color w:val="000000"/>
                <w:szCs w:val="22"/>
              </w:rPr>
              <w:t>UC 14c</w:t>
            </w:r>
          </w:p>
        </w:tc>
      </w:tr>
      <w:tr w:rsidR="000B62D9" w:rsidRPr="007E6AEE" w14:paraId="455D1778" w14:textId="77777777" w:rsidTr="009661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8FC8F4" w:themeColor="accent5" w:themeTint="99"/>
            </w:tcBorders>
            <w:hideMark/>
          </w:tcPr>
          <w:p w14:paraId="1120A671" w14:textId="77777777" w:rsidR="000B62D9" w:rsidRPr="007E6AEE" w:rsidRDefault="000B62D9">
            <w:pPr>
              <w:rPr>
                <w:rFonts w:cs="Times New Roman"/>
                <w:szCs w:val="20"/>
              </w:rPr>
            </w:pPr>
            <w:r w:rsidRPr="007E6AEE">
              <w:rPr>
                <w:rFonts w:cs="Times New Roman"/>
                <w:szCs w:val="20"/>
              </w:rPr>
              <w:t>Name</w:t>
            </w:r>
          </w:p>
        </w:tc>
        <w:tc>
          <w:tcPr>
            <w:tcW w:w="0" w:type="auto"/>
            <w:tcBorders>
              <w:top w:val="single" w:sz="4" w:space="0" w:color="8FC8F4" w:themeColor="accent5" w:themeTint="99"/>
            </w:tcBorders>
            <w:hideMark/>
          </w:tcPr>
          <w:p w14:paraId="2C9E061B" w14:textId="56BCF53B" w:rsidR="000B62D9" w:rsidRPr="007E6AEE" w:rsidRDefault="00A86D00" w:rsidP="00AB1AD8">
            <w:pPr>
              <w:cnfStyle w:val="000000100000" w:firstRow="0" w:lastRow="0" w:firstColumn="0" w:lastColumn="0" w:oddVBand="0" w:evenVBand="0" w:oddHBand="1" w:evenHBand="0" w:firstRowFirstColumn="0" w:firstRowLastColumn="0" w:lastRowFirstColumn="0" w:lastRowLastColumn="0"/>
              <w:rPr>
                <w:rFonts w:cs="Times New Roman"/>
                <w:b/>
                <w:color w:val="000000"/>
                <w:szCs w:val="22"/>
              </w:rPr>
            </w:pPr>
            <w:r w:rsidRPr="007E6AEE">
              <w:rPr>
                <w:rFonts w:cs="Times New Roman"/>
                <w:b/>
                <w:noProof/>
                <w:color w:val="000000"/>
                <w:szCs w:val="22"/>
              </w:rPr>
              <w:t xml:space="preserve">Subscription and Notification of insertion and removal of </w:t>
            </w:r>
            <w:r w:rsidR="00602A7D" w:rsidRPr="007E6AEE">
              <w:rPr>
                <w:rFonts w:cs="Times New Roman"/>
                <w:b/>
                <w:noProof/>
                <w:color w:val="000000"/>
                <w:szCs w:val="22"/>
              </w:rPr>
              <w:t xml:space="preserve">Path Computation </w:t>
            </w:r>
            <w:r w:rsidR="00D11487" w:rsidRPr="007E6AEE">
              <w:rPr>
                <w:rFonts w:cs="Times New Roman"/>
                <w:b/>
                <w:noProof/>
                <w:color w:val="000000"/>
                <w:szCs w:val="22"/>
              </w:rPr>
              <w:t>O</w:t>
            </w:r>
            <w:r w:rsidR="00602A7D" w:rsidRPr="007E6AEE">
              <w:rPr>
                <w:rFonts w:cs="Times New Roman"/>
                <w:b/>
                <w:noProof/>
                <w:color w:val="000000"/>
                <w:szCs w:val="22"/>
              </w:rPr>
              <w:t>bjects</w:t>
            </w:r>
          </w:p>
        </w:tc>
      </w:tr>
      <w:tr w:rsidR="000B62D9" w:rsidRPr="007E6AEE" w14:paraId="0A5E4830" w14:textId="77777777" w:rsidTr="00352E9A">
        <w:tc>
          <w:tcPr>
            <w:cnfStyle w:val="001000000000" w:firstRow="0" w:lastRow="0" w:firstColumn="1" w:lastColumn="0" w:oddVBand="0" w:evenVBand="0" w:oddHBand="0" w:evenHBand="0" w:firstRowFirstColumn="0" w:firstRowLastColumn="0" w:lastRowFirstColumn="0" w:lastRowLastColumn="0"/>
            <w:tcW w:w="0" w:type="auto"/>
            <w:hideMark/>
          </w:tcPr>
          <w:p w14:paraId="1F5A3262" w14:textId="77777777" w:rsidR="000B62D9" w:rsidRPr="007E6AEE" w:rsidRDefault="000B62D9">
            <w:pPr>
              <w:rPr>
                <w:rFonts w:cs="Times New Roman"/>
                <w:szCs w:val="20"/>
              </w:rPr>
            </w:pPr>
            <w:r w:rsidRPr="007E6AEE">
              <w:rPr>
                <w:rFonts w:cs="Times New Roman"/>
                <w:szCs w:val="20"/>
              </w:rPr>
              <w:t>Technologies involved</w:t>
            </w:r>
          </w:p>
        </w:tc>
        <w:tc>
          <w:tcPr>
            <w:tcW w:w="0" w:type="auto"/>
            <w:hideMark/>
          </w:tcPr>
          <w:p w14:paraId="624BA0A2" w14:textId="77777777" w:rsidR="000B62D9" w:rsidRPr="007E6AEE" w:rsidRDefault="000B62D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All</w:t>
            </w:r>
          </w:p>
        </w:tc>
      </w:tr>
      <w:tr w:rsidR="000B62D9" w:rsidRPr="007E6AEE" w14:paraId="14411B56" w14:textId="77777777" w:rsidTr="00352E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E040B0A" w14:textId="77777777" w:rsidR="000B62D9" w:rsidRPr="007E6AEE" w:rsidRDefault="000B62D9">
            <w:pPr>
              <w:rPr>
                <w:rFonts w:cs="Times New Roman"/>
                <w:szCs w:val="20"/>
              </w:rPr>
            </w:pPr>
            <w:r w:rsidRPr="007E6AEE">
              <w:rPr>
                <w:rFonts w:cs="Times New Roman"/>
                <w:szCs w:val="20"/>
              </w:rPr>
              <w:t>Process/Areas Involved</w:t>
            </w:r>
          </w:p>
        </w:tc>
        <w:tc>
          <w:tcPr>
            <w:tcW w:w="0" w:type="auto"/>
            <w:hideMark/>
          </w:tcPr>
          <w:p w14:paraId="5C2861E9" w14:textId="77777777" w:rsidR="000B62D9" w:rsidRPr="007E6AEE" w:rsidRDefault="000B62D9">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64574A" w:rsidRPr="007E6AEE" w14:paraId="3DB7D244" w14:textId="77777777" w:rsidTr="00352E9A">
        <w:tc>
          <w:tcPr>
            <w:cnfStyle w:val="001000000000" w:firstRow="0" w:lastRow="0" w:firstColumn="1" w:lastColumn="0" w:oddVBand="0" w:evenVBand="0" w:oddHBand="0" w:evenHBand="0" w:firstRowFirstColumn="0" w:firstRowLastColumn="0" w:lastRowFirstColumn="0" w:lastRowLastColumn="0"/>
            <w:tcW w:w="0" w:type="auto"/>
            <w:hideMark/>
          </w:tcPr>
          <w:p w14:paraId="20C2771B" w14:textId="77777777" w:rsidR="0064574A" w:rsidRPr="007E6AEE" w:rsidRDefault="0064574A" w:rsidP="0064574A">
            <w:pPr>
              <w:rPr>
                <w:rFonts w:cs="Times New Roman"/>
                <w:szCs w:val="20"/>
              </w:rPr>
            </w:pPr>
            <w:r w:rsidRPr="007E6AEE">
              <w:rPr>
                <w:rFonts w:cs="Times New Roman"/>
                <w:szCs w:val="20"/>
              </w:rPr>
              <w:t>Brief description</w:t>
            </w:r>
          </w:p>
        </w:tc>
        <w:tc>
          <w:tcPr>
            <w:tcW w:w="0" w:type="auto"/>
          </w:tcPr>
          <w:p w14:paraId="770FE5BA" w14:textId="7E318FD7" w:rsidR="0064574A" w:rsidRPr="007E6AEE" w:rsidRDefault="0064574A" w:rsidP="0064574A">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 xml:space="preserve">The UC covers the emission of events exposing the creation/deletion of </w:t>
            </w:r>
            <w:r w:rsidR="008F752A">
              <w:rPr>
                <w:rFonts w:cs="Times New Roman"/>
                <w:noProof/>
                <w:szCs w:val="20"/>
              </w:rPr>
              <w:t>Path Computation</w:t>
            </w:r>
            <w:r w:rsidRPr="007E6AEE">
              <w:rPr>
                <w:rFonts w:cs="Times New Roman"/>
                <w:noProof/>
                <w:szCs w:val="20"/>
              </w:rPr>
              <w:t xml:space="preserve"> </w:t>
            </w:r>
            <w:r w:rsidR="00E23CB5" w:rsidRPr="007E6AEE">
              <w:rPr>
                <w:rFonts w:cs="Times New Roman"/>
                <w:noProof/>
                <w:szCs w:val="20"/>
              </w:rPr>
              <w:t>object</w:t>
            </w:r>
            <w:r w:rsidR="00E23CB5">
              <w:rPr>
                <w:rFonts w:cs="Times New Roman"/>
                <w:noProof/>
                <w:szCs w:val="20"/>
              </w:rPr>
              <w:t xml:space="preserve"> </w:t>
            </w:r>
            <w:r w:rsidR="00E23CB5" w:rsidRPr="007E6AEE">
              <w:rPr>
                <w:rFonts w:cs="Times New Roman"/>
                <w:noProof/>
                <w:szCs w:val="20"/>
              </w:rPr>
              <w:t>types</w:t>
            </w:r>
            <w:r w:rsidRPr="007E6AEE">
              <w:rPr>
                <w:rFonts w:cs="Times New Roman"/>
                <w:noProof/>
                <w:szCs w:val="20"/>
              </w:rPr>
              <w:t>.</w:t>
            </w:r>
            <w:r w:rsidR="000B1EF0" w:rsidRPr="007E6AEE">
              <w:t xml:space="preserve"> </w:t>
            </w:r>
            <w:r w:rsidR="000B1EF0" w:rsidRPr="007E6AEE">
              <w:rPr>
                <w:rFonts w:cs="Times New Roman"/>
                <w:noProof/>
                <w:szCs w:val="20"/>
              </w:rPr>
              <w:t>This UC includes UC13a where implementations MUST support the subscription including a combination of:</w:t>
            </w:r>
          </w:p>
          <w:p w14:paraId="7CE27A7E" w14:textId="38B67AE0" w:rsidR="00064534" w:rsidRPr="007E6AEE" w:rsidRDefault="00064534" w:rsidP="000A114F">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i/>
                <w:iCs/>
                <w:noProof/>
                <w:szCs w:val="20"/>
              </w:rPr>
              <w:t>notification-type</w:t>
            </w:r>
            <w:r w:rsidRPr="007E6AEE">
              <w:rPr>
                <w:rFonts w:cs="Times New Roman"/>
                <w:noProof/>
                <w:szCs w:val="20"/>
              </w:rPr>
              <w:t xml:space="preserve"> (for </w:t>
            </w:r>
            <w:r w:rsidRPr="007E6AEE">
              <w:rPr>
                <w:rFonts w:cs="Times New Roman"/>
                <w:i/>
                <w:iCs/>
                <w:noProof/>
                <w:szCs w:val="20"/>
              </w:rPr>
              <w:t>notification</w:t>
            </w:r>
            <w:r w:rsidRPr="007E6AEE">
              <w:rPr>
                <w:rFonts w:cs="Times New Roman"/>
                <w:noProof/>
                <w:szCs w:val="20"/>
              </w:rPr>
              <w:t xml:space="preserve"> objects) or </w:t>
            </w:r>
            <w:r w:rsidRPr="007E6AEE">
              <w:rPr>
                <w:rFonts w:cs="Times New Roman"/>
                <w:i/>
                <w:iCs/>
                <w:noProof/>
                <w:szCs w:val="20"/>
              </w:rPr>
              <w:t>event-notification-type</w:t>
            </w:r>
            <w:r w:rsidRPr="007E6AEE">
              <w:rPr>
                <w:rFonts w:cs="Times New Roman"/>
                <w:noProof/>
                <w:szCs w:val="20"/>
              </w:rPr>
              <w:t xml:space="preserve"> (for </w:t>
            </w:r>
            <w:r w:rsidRPr="007E6AEE">
              <w:rPr>
                <w:rFonts w:cs="Times New Roman"/>
                <w:i/>
                <w:iCs/>
                <w:noProof/>
                <w:szCs w:val="20"/>
              </w:rPr>
              <w:t>event-notification</w:t>
            </w:r>
            <w:r w:rsidRPr="007E6AEE">
              <w:rPr>
                <w:rFonts w:cs="Times New Roman"/>
                <w:noProof/>
                <w:szCs w:val="20"/>
              </w:rPr>
              <w:t xml:space="preserve"> objects) </w:t>
            </w:r>
            <w:r w:rsidRPr="007E6AEE">
              <w:rPr>
                <w:rFonts w:cs="Times New Roman"/>
                <w:szCs w:val="20"/>
              </w:rPr>
              <w:t>including</w:t>
            </w:r>
            <w:r w:rsidR="00DC704E" w:rsidRPr="007E6AEE">
              <w:rPr>
                <w:rFonts w:cs="Times New Roman"/>
                <w:szCs w:val="20"/>
              </w:rPr>
              <w:t>:</w:t>
            </w:r>
            <w:r w:rsidRPr="007E6AEE">
              <w:rPr>
                <w:rFonts w:cs="Times New Roman"/>
                <w:szCs w:val="20"/>
              </w:rPr>
              <w:t xml:space="preserve"> </w:t>
            </w:r>
          </w:p>
          <w:p w14:paraId="178234CE" w14:textId="77777777" w:rsidR="00064534" w:rsidRPr="007E6AEE" w:rsidRDefault="00064534" w:rsidP="000A114F">
            <w:pPr>
              <w:pStyle w:val="ListParagraph"/>
              <w:numPr>
                <w:ilvl w:val="1"/>
                <w:numId w:val="37"/>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NOTIFICATION_TYPE_</w:t>
            </w:r>
            <w:r w:rsidRPr="007E6AEE">
              <w:rPr>
                <w:rFonts w:cs="Times New Roman"/>
                <w:noProof/>
                <w:szCs w:val="20"/>
              </w:rPr>
              <w:t xml:space="preserve">OBJECT_CREATION, </w:t>
            </w:r>
          </w:p>
          <w:p w14:paraId="79306E37" w14:textId="77777777" w:rsidR="00064534" w:rsidRPr="007E6AEE" w:rsidRDefault="00064534" w:rsidP="000A114F">
            <w:pPr>
              <w:pStyle w:val="ListParagraph"/>
              <w:numPr>
                <w:ilvl w:val="1"/>
                <w:numId w:val="37"/>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noProof/>
                <w:szCs w:val="20"/>
              </w:rPr>
              <w:t>NOTIFICATION_TYPE_OBJECT_DELETION</w:t>
            </w:r>
          </w:p>
          <w:p w14:paraId="52013AB3" w14:textId="77777777" w:rsidR="00064534" w:rsidRPr="007E6AEE" w:rsidRDefault="00064534" w:rsidP="00064534">
            <w:pPr>
              <w:pStyle w:val="ListParagraph"/>
              <w:ind w:left="1440"/>
              <w:cnfStyle w:val="000000000000" w:firstRow="0" w:lastRow="0" w:firstColumn="0" w:lastColumn="0" w:oddVBand="0" w:evenVBand="0" w:oddHBand="0" w:evenHBand="0" w:firstRowFirstColumn="0" w:firstRowLastColumn="0" w:lastRowFirstColumn="0" w:lastRowLastColumn="0"/>
              <w:rPr>
                <w:rFonts w:cs="Times New Roman"/>
                <w:szCs w:val="20"/>
              </w:rPr>
            </w:pPr>
          </w:p>
          <w:p w14:paraId="43E8AFFE" w14:textId="77777777" w:rsidR="0069139D" w:rsidRPr="007E6AEE" w:rsidRDefault="00064534" w:rsidP="000A114F">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i/>
                <w:iCs/>
                <w:szCs w:val="20"/>
              </w:rPr>
              <w:t>target-object-type</w:t>
            </w:r>
            <w:r w:rsidRPr="007E6AEE">
              <w:rPr>
                <w:rFonts w:cs="Times New Roman"/>
                <w:szCs w:val="20"/>
              </w:rPr>
              <w:t xml:space="preserve"> including identities based on </w:t>
            </w:r>
          </w:p>
          <w:p w14:paraId="1D9023BD" w14:textId="6493B4D7" w:rsidR="0064574A" w:rsidRPr="00E90E6D" w:rsidRDefault="00BA43FE" w:rsidP="00E90E6D">
            <w:pPr>
              <w:pStyle w:val="ListParagraph"/>
              <w:cnfStyle w:val="000000000000" w:firstRow="0" w:lastRow="0" w:firstColumn="0" w:lastColumn="0" w:oddVBand="0" w:evenVBand="0" w:oddHBand="0" w:evenHBand="0" w:firstRowFirstColumn="0" w:firstRowLastColumn="0" w:lastRowFirstColumn="0" w:lastRowLastColumn="0"/>
              <w:rPr>
                <w:rFonts w:cs="Times New Roman"/>
                <w:sz w:val="18"/>
              </w:rPr>
            </w:pPr>
            <w:r w:rsidRPr="007E6AEE">
              <w:rPr>
                <w:rFonts w:cs="Times New Roman"/>
                <w:szCs w:val="20"/>
              </w:rPr>
              <w:t>PATH_COMPUTATION</w:t>
            </w:r>
            <w:r w:rsidR="00064534" w:rsidRPr="007E6AEE">
              <w:rPr>
                <w:rFonts w:cs="Times New Roman"/>
                <w:szCs w:val="20"/>
              </w:rPr>
              <w:t>_OBJECT_TYPE</w:t>
            </w:r>
          </w:p>
        </w:tc>
      </w:tr>
      <w:tr w:rsidR="0064574A" w:rsidRPr="007E6AEE" w14:paraId="40709E77" w14:textId="77777777" w:rsidTr="00352E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00A54EB" w14:textId="77777777" w:rsidR="0064574A" w:rsidRPr="007E6AEE" w:rsidRDefault="0064574A" w:rsidP="0064574A">
            <w:pPr>
              <w:rPr>
                <w:rFonts w:cs="Times New Roman"/>
                <w:szCs w:val="20"/>
              </w:rPr>
            </w:pPr>
            <w:r w:rsidRPr="007E6AEE">
              <w:rPr>
                <w:rFonts w:cs="Times New Roman"/>
                <w:szCs w:val="20"/>
              </w:rPr>
              <w:lastRenderedPageBreak/>
              <w:t>Layers involved</w:t>
            </w:r>
          </w:p>
        </w:tc>
        <w:tc>
          <w:tcPr>
            <w:tcW w:w="0" w:type="auto"/>
            <w:hideMark/>
          </w:tcPr>
          <w:p w14:paraId="37688986" w14:textId="64D6F823" w:rsidR="0064574A" w:rsidRPr="007E6AEE" w:rsidRDefault="00800B78" w:rsidP="0064574A">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DSR/DIGITAL_OTN/PHOTONIC_MEDIA</w:t>
            </w:r>
          </w:p>
        </w:tc>
      </w:tr>
      <w:tr w:rsidR="0064574A" w:rsidRPr="007E6AEE" w14:paraId="387B9C39" w14:textId="77777777" w:rsidTr="00352E9A">
        <w:tc>
          <w:tcPr>
            <w:cnfStyle w:val="001000000000" w:firstRow="0" w:lastRow="0" w:firstColumn="1" w:lastColumn="0" w:oddVBand="0" w:evenVBand="0" w:oddHBand="0" w:evenHBand="0" w:firstRowFirstColumn="0" w:firstRowLastColumn="0" w:lastRowFirstColumn="0" w:lastRowLastColumn="0"/>
            <w:tcW w:w="0" w:type="auto"/>
            <w:hideMark/>
          </w:tcPr>
          <w:p w14:paraId="3B7C0B54" w14:textId="77777777" w:rsidR="0064574A" w:rsidRPr="007E6AEE" w:rsidRDefault="0064574A" w:rsidP="0064574A">
            <w:pPr>
              <w:rPr>
                <w:rFonts w:cs="Times New Roman"/>
                <w:szCs w:val="20"/>
              </w:rPr>
            </w:pPr>
            <w:r w:rsidRPr="007E6AEE">
              <w:rPr>
                <w:rFonts w:cs="Times New Roman"/>
                <w:szCs w:val="20"/>
              </w:rPr>
              <w:t>Type</w:t>
            </w:r>
          </w:p>
        </w:tc>
        <w:tc>
          <w:tcPr>
            <w:tcW w:w="0" w:type="auto"/>
            <w:hideMark/>
          </w:tcPr>
          <w:p w14:paraId="20CB7607" w14:textId="77777777" w:rsidR="0064574A" w:rsidRPr="007E6AEE" w:rsidRDefault="0064574A" w:rsidP="0064574A">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Notifications and Alarms</w:t>
            </w:r>
          </w:p>
        </w:tc>
      </w:tr>
      <w:tr w:rsidR="0064574A" w:rsidRPr="007E6AEE" w14:paraId="2F02B4E8" w14:textId="77777777" w:rsidTr="00352E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924FA97" w14:textId="77777777" w:rsidR="0064574A" w:rsidRPr="007E6AEE" w:rsidRDefault="0064574A" w:rsidP="0064574A">
            <w:pPr>
              <w:rPr>
                <w:rFonts w:cs="Times New Roman"/>
                <w:szCs w:val="20"/>
              </w:rPr>
            </w:pPr>
            <w:r w:rsidRPr="007E6AEE">
              <w:rPr>
                <w:rFonts w:cs="Times New Roman"/>
                <w:szCs w:val="20"/>
              </w:rPr>
              <w:t>Description &amp; Workflow</w:t>
            </w:r>
          </w:p>
        </w:tc>
        <w:tc>
          <w:tcPr>
            <w:tcW w:w="0" w:type="auto"/>
            <w:hideMark/>
          </w:tcPr>
          <w:p w14:paraId="1AAE626D" w14:textId="5AB61639" w:rsidR="0064574A" w:rsidRPr="007E6AEE" w:rsidRDefault="0064574A" w:rsidP="0064574A">
            <w:pP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7E6AEE">
              <w:rPr>
                <w:rFonts w:cs="Times New Roman"/>
                <w:szCs w:val="20"/>
              </w:rPr>
              <w:t>This UC follows the same workflow as UC13a.</w:t>
            </w:r>
          </w:p>
        </w:tc>
      </w:tr>
    </w:tbl>
    <w:p w14:paraId="34CC0B12" w14:textId="6C725EC1" w:rsidR="00682557" w:rsidRPr="007E6AEE" w:rsidRDefault="00682557" w:rsidP="00AB1AD8">
      <w:pPr>
        <w:spacing w:after="0"/>
        <w:rPr>
          <w:rFonts w:asciiTheme="majorHAnsi" w:eastAsiaTheme="majorEastAsia" w:hAnsiTheme="majorHAnsi" w:cstheme="majorBidi"/>
          <w:b/>
          <w:bCs/>
          <w:szCs w:val="22"/>
        </w:rPr>
      </w:pPr>
      <w:bookmarkStart w:id="1445" w:name="_Toc27419695"/>
      <w:bookmarkStart w:id="1446" w:name="_Toc24128381"/>
    </w:p>
    <w:p w14:paraId="6606E7C7" w14:textId="476837E7" w:rsidR="0008559A" w:rsidRPr="007E6AEE" w:rsidRDefault="0008559A" w:rsidP="0008559A">
      <w:pPr>
        <w:pStyle w:val="Heading3"/>
      </w:pPr>
      <w:bookmarkStart w:id="1447" w:name="_Toc173253076"/>
      <w:r w:rsidRPr="007E6AEE">
        <w:t>Use case 14d: Subscription and Notification of Creation/Deletion of OAM data</w:t>
      </w:r>
      <w:bookmarkEnd w:id="1447"/>
    </w:p>
    <w:tbl>
      <w:tblPr>
        <w:tblStyle w:val="GridTable2-Accent5"/>
        <w:tblW w:w="10490" w:type="dxa"/>
        <w:tblBorders>
          <w:left w:val="single" w:sz="2" w:space="0" w:color="8FC8F4" w:themeColor="accent5" w:themeTint="99"/>
          <w:right w:val="single" w:sz="2" w:space="0" w:color="8FC8F4" w:themeColor="accent5" w:themeTint="99"/>
        </w:tblBorders>
        <w:tblLook w:val="04A0" w:firstRow="1" w:lastRow="0" w:firstColumn="1" w:lastColumn="0" w:noHBand="0" w:noVBand="1"/>
      </w:tblPr>
      <w:tblGrid>
        <w:gridCol w:w="1698"/>
        <w:gridCol w:w="8792"/>
      </w:tblGrid>
      <w:tr w:rsidR="0008559A" w:rsidRPr="007E6AEE" w14:paraId="0D766A0F" w14:textId="77777777" w:rsidTr="009661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8" w:type="dxa"/>
            <w:tcBorders>
              <w:top w:val="single" w:sz="2" w:space="0" w:color="8FC8F4" w:themeColor="accent5" w:themeTint="99"/>
              <w:right w:val="single" w:sz="2" w:space="0" w:color="8FC8F4" w:themeColor="accent5" w:themeTint="99"/>
            </w:tcBorders>
            <w:hideMark/>
          </w:tcPr>
          <w:p w14:paraId="31F6B9C0" w14:textId="77777777" w:rsidR="0008559A" w:rsidRPr="007E6AEE" w:rsidRDefault="0008559A" w:rsidP="004F1D1B">
            <w:pPr>
              <w:rPr>
                <w:rFonts w:cs="Times New Roman"/>
                <w:szCs w:val="20"/>
              </w:rPr>
            </w:pPr>
            <w:r w:rsidRPr="007E6AEE">
              <w:rPr>
                <w:rFonts w:cs="Times New Roman"/>
                <w:szCs w:val="20"/>
              </w:rPr>
              <w:t>Number</w:t>
            </w:r>
          </w:p>
        </w:tc>
        <w:tc>
          <w:tcPr>
            <w:tcW w:w="8792" w:type="dxa"/>
            <w:tcBorders>
              <w:top w:val="single" w:sz="2" w:space="0" w:color="8FC8F4" w:themeColor="accent5" w:themeTint="99"/>
              <w:left w:val="single" w:sz="2" w:space="0" w:color="8FC8F4" w:themeColor="accent5" w:themeTint="99"/>
            </w:tcBorders>
            <w:hideMark/>
          </w:tcPr>
          <w:p w14:paraId="6140C946" w14:textId="4D6953E9" w:rsidR="0008559A" w:rsidRPr="007E6AEE" w:rsidRDefault="0008559A" w:rsidP="004F1D1B">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rPr>
            </w:pPr>
            <w:r w:rsidRPr="007E6AEE">
              <w:rPr>
                <w:rFonts w:cs="Times New Roman"/>
                <w:noProof/>
                <w:color w:val="000000"/>
                <w:szCs w:val="22"/>
              </w:rPr>
              <w:t>UC 14d</w:t>
            </w:r>
          </w:p>
        </w:tc>
      </w:tr>
      <w:tr w:rsidR="0008559A" w:rsidRPr="007E6AEE" w14:paraId="394B9642" w14:textId="77777777" w:rsidTr="009661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8" w:type="dxa"/>
            <w:hideMark/>
          </w:tcPr>
          <w:p w14:paraId="12CF7CF2" w14:textId="77777777" w:rsidR="0008559A" w:rsidRPr="007E6AEE" w:rsidRDefault="0008559A" w:rsidP="004F1D1B">
            <w:pPr>
              <w:rPr>
                <w:rFonts w:cs="Times New Roman"/>
                <w:szCs w:val="20"/>
              </w:rPr>
            </w:pPr>
            <w:r w:rsidRPr="007E6AEE">
              <w:rPr>
                <w:rFonts w:cs="Times New Roman"/>
                <w:szCs w:val="20"/>
              </w:rPr>
              <w:t>Name</w:t>
            </w:r>
          </w:p>
        </w:tc>
        <w:tc>
          <w:tcPr>
            <w:tcW w:w="8792" w:type="dxa"/>
            <w:hideMark/>
          </w:tcPr>
          <w:p w14:paraId="3CF90BEF" w14:textId="78B85866" w:rsidR="0008559A" w:rsidRPr="007E6AEE" w:rsidRDefault="0008559A" w:rsidP="004F1D1B">
            <w:pPr>
              <w:cnfStyle w:val="000000100000" w:firstRow="0" w:lastRow="0" w:firstColumn="0" w:lastColumn="0" w:oddVBand="0" w:evenVBand="0" w:oddHBand="1" w:evenHBand="0" w:firstRowFirstColumn="0" w:firstRowLastColumn="0" w:lastRowFirstColumn="0" w:lastRowLastColumn="0"/>
              <w:rPr>
                <w:rFonts w:cs="Times New Roman"/>
                <w:b/>
                <w:color w:val="000000"/>
                <w:szCs w:val="22"/>
              </w:rPr>
            </w:pPr>
            <w:r w:rsidRPr="007E6AEE">
              <w:rPr>
                <w:rFonts w:cs="Times New Roman"/>
                <w:b/>
                <w:noProof/>
                <w:color w:val="000000"/>
                <w:szCs w:val="22"/>
              </w:rPr>
              <w:t>Subscription and Notification of Creation/Deletion of OAM data</w:t>
            </w:r>
          </w:p>
        </w:tc>
      </w:tr>
      <w:tr w:rsidR="0008559A" w:rsidRPr="007E6AEE" w14:paraId="0A1D3768" w14:textId="77777777" w:rsidTr="0096617C">
        <w:tc>
          <w:tcPr>
            <w:cnfStyle w:val="001000000000" w:firstRow="0" w:lastRow="0" w:firstColumn="1" w:lastColumn="0" w:oddVBand="0" w:evenVBand="0" w:oddHBand="0" w:evenHBand="0" w:firstRowFirstColumn="0" w:firstRowLastColumn="0" w:lastRowFirstColumn="0" w:lastRowLastColumn="0"/>
            <w:tcW w:w="1698" w:type="dxa"/>
            <w:hideMark/>
          </w:tcPr>
          <w:p w14:paraId="23D031ED" w14:textId="77777777" w:rsidR="0008559A" w:rsidRPr="007E6AEE" w:rsidRDefault="0008559A" w:rsidP="004F1D1B">
            <w:pPr>
              <w:rPr>
                <w:rFonts w:cs="Times New Roman"/>
                <w:szCs w:val="20"/>
              </w:rPr>
            </w:pPr>
            <w:r w:rsidRPr="007E6AEE">
              <w:rPr>
                <w:rFonts w:cs="Times New Roman"/>
                <w:szCs w:val="20"/>
              </w:rPr>
              <w:t>Technologies involved</w:t>
            </w:r>
          </w:p>
        </w:tc>
        <w:tc>
          <w:tcPr>
            <w:tcW w:w="8792" w:type="dxa"/>
            <w:hideMark/>
          </w:tcPr>
          <w:p w14:paraId="051823AC" w14:textId="77777777" w:rsidR="0008559A" w:rsidRPr="007E6AEE" w:rsidRDefault="0008559A" w:rsidP="004F1D1B">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All</w:t>
            </w:r>
          </w:p>
        </w:tc>
      </w:tr>
      <w:tr w:rsidR="0008559A" w:rsidRPr="007E6AEE" w14:paraId="556451D7" w14:textId="77777777" w:rsidTr="009661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8" w:type="dxa"/>
            <w:hideMark/>
          </w:tcPr>
          <w:p w14:paraId="1DE353EB" w14:textId="77777777" w:rsidR="0008559A" w:rsidRPr="007E6AEE" w:rsidRDefault="0008559A" w:rsidP="004F1D1B">
            <w:pPr>
              <w:rPr>
                <w:rFonts w:cs="Times New Roman"/>
                <w:szCs w:val="20"/>
              </w:rPr>
            </w:pPr>
            <w:r w:rsidRPr="007E6AEE">
              <w:rPr>
                <w:rFonts w:cs="Times New Roman"/>
                <w:szCs w:val="20"/>
              </w:rPr>
              <w:t>Process/Areas Involved</w:t>
            </w:r>
          </w:p>
        </w:tc>
        <w:tc>
          <w:tcPr>
            <w:tcW w:w="8792" w:type="dxa"/>
            <w:hideMark/>
          </w:tcPr>
          <w:p w14:paraId="35172E9F" w14:textId="6251DE4C" w:rsidR="0008559A" w:rsidRPr="007E6AEE" w:rsidRDefault="00D2617F" w:rsidP="004F1D1B">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08559A" w:rsidRPr="007E6AEE" w14:paraId="6A7151BF" w14:textId="77777777" w:rsidTr="0096617C">
        <w:tc>
          <w:tcPr>
            <w:cnfStyle w:val="001000000000" w:firstRow="0" w:lastRow="0" w:firstColumn="1" w:lastColumn="0" w:oddVBand="0" w:evenVBand="0" w:oddHBand="0" w:evenHBand="0" w:firstRowFirstColumn="0" w:firstRowLastColumn="0" w:lastRowFirstColumn="0" w:lastRowLastColumn="0"/>
            <w:tcW w:w="1698" w:type="dxa"/>
            <w:hideMark/>
          </w:tcPr>
          <w:p w14:paraId="04A49B45" w14:textId="77777777" w:rsidR="0008559A" w:rsidRPr="007E6AEE" w:rsidRDefault="0008559A" w:rsidP="004F1D1B">
            <w:pPr>
              <w:rPr>
                <w:rFonts w:cs="Times New Roman"/>
                <w:szCs w:val="20"/>
              </w:rPr>
            </w:pPr>
            <w:r w:rsidRPr="007E6AEE">
              <w:rPr>
                <w:rFonts w:cs="Times New Roman"/>
                <w:szCs w:val="20"/>
              </w:rPr>
              <w:t>Brief description</w:t>
            </w:r>
          </w:p>
        </w:tc>
        <w:tc>
          <w:tcPr>
            <w:tcW w:w="8792" w:type="dxa"/>
          </w:tcPr>
          <w:p w14:paraId="1EB4B3C5" w14:textId="0C8070F7" w:rsidR="00BA43FE" w:rsidRPr="007E6AEE" w:rsidRDefault="00BA43FE" w:rsidP="00BA43FE">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 xml:space="preserve">The UC covers the emission of events exposing the creation/deletion of </w:t>
            </w:r>
            <w:r w:rsidR="008F752A">
              <w:rPr>
                <w:rFonts w:cs="Times New Roman"/>
                <w:noProof/>
                <w:szCs w:val="20"/>
              </w:rPr>
              <w:t>OAM</w:t>
            </w:r>
            <w:r w:rsidRPr="007E6AEE">
              <w:rPr>
                <w:rFonts w:cs="Times New Roman"/>
                <w:noProof/>
                <w:szCs w:val="20"/>
              </w:rPr>
              <w:t xml:space="preserve"> </w:t>
            </w:r>
            <w:r w:rsidR="00E23CB5" w:rsidRPr="007E6AEE">
              <w:rPr>
                <w:rFonts w:cs="Times New Roman"/>
                <w:noProof/>
                <w:szCs w:val="20"/>
              </w:rPr>
              <w:t>object</w:t>
            </w:r>
            <w:r w:rsidR="00E23CB5">
              <w:rPr>
                <w:rFonts w:cs="Times New Roman"/>
                <w:noProof/>
                <w:szCs w:val="20"/>
              </w:rPr>
              <w:t xml:space="preserve"> </w:t>
            </w:r>
            <w:r w:rsidR="00E23CB5" w:rsidRPr="007E6AEE">
              <w:rPr>
                <w:rFonts w:cs="Times New Roman"/>
                <w:noProof/>
                <w:szCs w:val="20"/>
              </w:rPr>
              <w:t>types</w:t>
            </w:r>
            <w:r w:rsidRPr="007E6AEE">
              <w:rPr>
                <w:rFonts w:cs="Times New Roman"/>
                <w:noProof/>
                <w:szCs w:val="20"/>
              </w:rPr>
              <w:t>.</w:t>
            </w:r>
            <w:r w:rsidRPr="007E6AEE">
              <w:t xml:space="preserve"> </w:t>
            </w:r>
            <w:r w:rsidRPr="007E6AEE">
              <w:rPr>
                <w:rFonts w:cs="Times New Roman"/>
                <w:noProof/>
                <w:szCs w:val="20"/>
              </w:rPr>
              <w:t>This UC includes UC13a where implementations MUST support the subscription including a combination of:</w:t>
            </w:r>
          </w:p>
          <w:p w14:paraId="15614B82" w14:textId="77777777" w:rsidR="00BA43FE" w:rsidRPr="007E6AEE" w:rsidRDefault="00BA43FE" w:rsidP="000A114F">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i/>
                <w:iCs/>
                <w:noProof/>
                <w:szCs w:val="20"/>
              </w:rPr>
              <w:t>notification-type</w:t>
            </w:r>
            <w:r w:rsidRPr="007E6AEE">
              <w:rPr>
                <w:rFonts w:cs="Times New Roman"/>
                <w:noProof/>
                <w:szCs w:val="20"/>
              </w:rPr>
              <w:t xml:space="preserve"> (for </w:t>
            </w:r>
            <w:r w:rsidRPr="007E6AEE">
              <w:rPr>
                <w:rFonts w:cs="Times New Roman"/>
                <w:i/>
                <w:iCs/>
                <w:noProof/>
                <w:szCs w:val="20"/>
              </w:rPr>
              <w:t>notification</w:t>
            </w:r>
            <w:r w:rsidRPr="007E6AEE">
              <w:rPr>
                <w:rFonts w:cs="Times New Roman"/>
                <w:noProof/>
                <w:szCs w:val="20"/>
              </w:rPr>
              <w:t xml:space="preserve"> objects) or </w:t>
            </w:r>
            <w:r w:rsidRPr="007E6AEE">
              <w:rPr>
                <w:rFonts w:cs="Times New Roman"/>
                <w:i/>
                <w:iCs/>
                <w:noProof/>
                <w:szCs w:val="20"/>
              </w:rPr>
              <w:t>event-notification-type</w:t>
            </w:r>
            <w:r w:rsidRPr="007E6AEE">
              <w:rPr>
                <w:rFonts w:cs="Times New Roman"/>
                <w:noProof/>
                <w:szCs w:val="20"/>
              </w:rPr>
              <w:t xml:space="preserve"> (for </w:t>
            </w:r>
            <w:r w:rsidRPr="007E6AEE">
              <w:rPr>
                <w:rFonts w:cs="Times New Roman"/>
                <w:i/>
                <w:iCs/>
                <w:noProof/>
                <w:szCs w:val="20"/>
              </w:rPr>
              <w:t>event-notification</w:t>
            </w:r>
            <w:r w:rsidRPr="007E6AEE">
              <w:rPr>
                <w:rFonts w:cs="Times New Roman"/>
                <w:noProof/>
                <w:szCs w:val="20"/>
              </w:rPr>
              <w:t xml:space="preserve"> objects) </w:t>
            </w:r>
            <w:r w:rsidRPr="007E6AEE">
              <w:rPr>
                <w:rFonts w:cs="Times New Roman"/>
                <w:szCs w:val="20"/>
              </w:rPr>
              <w:t xml:space="preserve">including </w:t>
            </w:r>
          </w:p>
          <w:p w14:paraId="509A83E1" w14:textId="77777777" w:rsidR="00BA43FE" w:rsidRPr="007E6AEE" w:rsidRDefault="00BA43FE" w:rsidP="000A114F">
            <w:pPr>
              <w:pStyle w:val="ListParagraph"/>
              <w:numPr>
                <w:ilvl w:val="1"/>
                <w:numId w:val="37"/>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NOTIFICATION_TYPE_</w:t>
            </w:r>
            <w:r w:rsidRPr="007E6AEE">
              <w:rPr>
                <w:rFonts w:cs="Times New Roman"/>
                <w:noProof/>
                <w:szCs w:val="20"/>
              </w:rPr>
              <w:t xml:space="preserve">OBJECT_CREATION, </w:t>
            </w:r>
          </w:p>
          <w:p w14:paraId="52C23DC8" w14:textId="77777777" w:rsidR="00BA43FE" w:rsidRPr="007E6AEE" w:rsidRDefault="00BA43FE" w:rsidP="000A114F">
            <w:pPr>
              <w:pStyle w:val="ListParagraph"/>
              <w:numPr>
                <w:ilvl w:val="1"/>
                <w:numId w:val="37"/>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noProof/>
                <w:szCs w:val="20"/>
              </w:rPr>
              <w:t>NOTIFICATION_TYPE_OBJECT_DELETION</w:t>
            </w:r>
          </w:p>
          <w:p w14:paraId="00C902D8" w14:textId="77777777" w:rsidR="00BA43FE" w:rsidRPr="007E6AEE" w:rsidRDefault="00BA43FE" w:rsidP="00BA43FE">
            <w:pPr>
              <w:pStyle w:val="ListParagraph"/>
              <w:ind w:left="1440"/>
              <w:cnfStyle w:val="000000000000" w:firstRow="0" w:lastRow="0" w:firstColumn="0" w:lastColumn="0" w:oddVBand="0" w:evenVBand="0" w:oddHBand="0" w:evenHBand="0" w:firstRowFirstColumn="0" w:firstRowLastColumn="0" w:lastRowFirstColumn="0" w:lastRowLastColumn="0"/>
              <w:rPr>
                <w:rFonts w:cs="Times New Roman"/>
                <w:szCs w:val="20"/>
              </w:rPr>
            </w:pPr>
          </w:p>
          <w:p w14:paraId="70C98FDB" w14:textId="7153853C" w:rsidR="00F704F6" w:rsidRPr="00E90E6D" w:rsidRDefault="00BA43FE" w:rsidP="00E90E6D">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cs="Times New Roman"/>
                <w:sz w:val="20"/>
              </w:rPr>
            </w:pPr>
            <w:r w:rsidRPr="007E6AEE">
              <w:rPr>
                <w:rFonts w:cs="Times New Roman"/>
                <w:i/>
                <w:iCs/>
                <w:szCs w:val="20"/>
              </w:rPr>
              <w:t>target-object-type</w:t>
            </w:r>
            <w:r w:rsidRPr="007E6AEE">
              <w:rPr>
                <w:rFonts w:cs="Times New Roman"/>
                <w:szCs w:val="20"/>
              </w:rPr>
              <w:t xml:space="preserve"> including identities based on </w:t>
            </w:r>
            <w:r w:rsidR="000834A7" w:rsidRPr="007E6AEE">
              <w:rPr>
                <w:rFonts w:cs="Times New Roman"/>
                <w:szCs w:val="20"/>
              </w:rPr>
              <w:t>OAM</w:t>
            </w:r>
            <w:r w:rsidRPr="007E6AEE">
              <w:rPr>
                <w:rFonts w:cs="Times New Roman"/>
                <w:szCs w:val="20"/>
              </w:rPr>
              <w:t>_OBJECT_TYPE</w:t>
            </w:r>
          </w:p>
          <w:p w14:paraId="48B532F9" w14:textId="277A04DF" w:rsidR="0008559A" w:rsidRPr="007E6AEE" w:rsidRDefault="0008559A" w:rsidP="00352E9A">
            <w:pPr>
              <w:pStyle w:val="ListParagraph"/>
              <w:ind w:left="1440"/>
              <w:cnfStyle w:val="000000000000" w:firstRow="0" w:lastRow="0" w:firstColumn="0" w:lastColumn="0" w:oddVBand="0" w:evenVBand="0" w:oddHBand="0" w:evenHBand="0" w:firstRowFirstColumn="0" w:firstRowLastColumn="0" w:lastRowFirstColumn="0" w:lastRowLastColumn="0"/>
              <w:rPr>
                <w:rFonts w:cs="Times New Roman"/>
                <w:noProof/>
                <w:szCs w:val="20"/>
              </w:rPr>
            </w:pPr>
          </w:p>
        </w:tc>
      </w:tr>
      <w:tr w:rsidR="0008559A" w:rsidRPr="007E6AEE" w14:paraId="0EC09A32" w14:textId="77777777" w:rsidTr="009661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8" w:type="dxa"/>
            <w:hideMark/>
          </w:tcPr>
          <w:p w14:paraId="1859FDAE" w14:textId="77777777" w:rsidR="0008559A" w:rsidRPr="007E6AEE" w:rsidRDefault="0008559A" w:rsidP="004F1D1B">
            <w:pPr>
              <w:rPr>
                <w:rFonts w:cs="Times New Roman"/>
                <w:szCs w:val="20"/>
              </w:rPr>
            </w:pPr>
            <w:r w:rsidRPr="007E6AEE">
              <w:rPr>
                <w:rFonts w:cs="Times New Roman"/>
                <w:szCs w:val="20"/>
              </w:rPr>
              <w:t>Layers involved</w:t>
            </w:r>
          </w:p>
        </w:tc>
        <w:tc>
          <w:tcPr>
            <w:tcW w:w="8792" w:type="dxa"/>
            <w:hideMark/>
          </w:tcPr>
          <w:p w14:paraId="4F65C843" w14:textId="0F4A0E08" w:rsidR="0008559A" w:rsidRPr="007E6AEE" w:rsidRDefault="00800B78" w:rsidP="004F1D1B">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DSR/DIGITAL_OTN/PHOTONIC_MEDIA</w:t>
            </w:r>
          </w:p>
        </w:tc>
      </w:tr>
      <w:tr w:rsidR="0008559A" w:rsidRPr="007E6AEE" w14:paraId="281C7E6B" w14:textId="77777777" w:rsidTr="0096617C">
        <w:tc>
          <w:tcPr>
            <w:cnfStyle w:val="001000000000" w:firstRow="0" w:lastRow="0" w:firstColumn="1" w:lastColumn="0" w:oddVBand="0" w:evenVBand="0" w:oddHBand="0" w:evenHBand="0" w:firstRowFirstColumn="0" w:firstRowLastColumn="0" w:lastRowFirstColumn="0" w:lastRowLastColumn="0"/>
            <w:tcW w:w="1698" w:type="dxa"/>
            <w:hideMark/>
          </w:tcPr>
          <w:p w14:paraId="0DE81A34" w14:textId="77777777" w:rsidR="0008559A" w:rsidRPr="007E6AEE" w:rsidRDefault="0008559A" w:rsidP="004F1D1B">
            <w:pPr>
              <w:rPr>
                <w:rFonts w:cs="Times New Roman"/>
                <w:szCs w:val="20"/>
              </w:rPr>
            </w:pPr>
            <w:r w:rsidRPr="007E6AEE">
              <w:rPr>
                <w:rFonts w:cs="Times New Roman"/>
                <w:szCs w:val="20"/>
              </w:rPr>
              <w:t>Type</w:t>
            </w:r>
          </w:p>
        </w:tc>
        <w:tc>
          <w:tcPr>
            <w:tcW w:w="8792" w:type="dxa"/>
            <w:hideMark/>
          </w:tcPr>
          <w:p w14:paraId="1C41EC8C" w14:textId="77777777" w:rsidR="0008559A" w:rsidRPr="007E6AEE" w:rsidRDefault="0008559A" w:rsidP="004F1D1B">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Notifications and Alarms</w:t>
            </w:r>
          </w:p>
        </w:tc>
      </w:tr>
      <w:tr w:rsidR="0008559A" w:rsidRPr="007E6AEE" w14:paraId="44712FCD" w14:textId="77777777" w:rsidTr="009661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8" w:type="dxa"/>
            <w:hideMark/>
          </w:tcPr>
          <w:p w14:paraId="682A9441" w14:textId="77777777" w:rsidR="0008559A" w:rsidRPr="007E6AEE" w:rsidRDefault="0008559A" w:rsidP="004F1D1B">
            <w:pPr>
              <w:rPr>
                <w:rFonts w:cs="Times New Roman"/>
                <w:szCs w:val="20"/>
              </w:rPr>
            </w:pPr>
            <w:r w:rsidRPr="007E6AEE">
              <w:rPr>
                <w:rFonts w:cs="Times New Roman"/>
                <w:szCs w:val="20"/>
              </w:rPr>
              <w:t>Description &amp; Workflow</w:t>
            </w:r>
          </w:p>
        </w:tc>
        <w:tc>
          <w:tcPr>
            <w:tcW w:w="8792" w:type="dxa"/>
            <w:hideMark/>
          </w:tcPr>
          <w:p w14:paraId="44866318" w14:textId="77777777" w:rsidR="0008559A" w:rsidRPr="007E6AEE" w:rsidRDefault="0008559A" w:rsidP="004F1D1B">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This UC follows the same workflow as UC13a.</w:t>
            </w:r>
          </w:p>
          <w:p w14:paraId="7294759E" w14:textId="1ED46CE0" w:rsidR="0008559A" w:rsidRPr="007E6AEE" w:rsidRDefault="0008559A" w:rsidP="004F1D1B">
            <w:pPr>
              <w:cnfStyle w:val="000000100000" w:firstRow="0" w:lastRow="0" w:firstColumn="0" w:lastColumn="0" w:oddVBand="0" w:evenVBand="0" w:oddHBand="1" w:evenHBand="0" w:firstRowFirstColumn="0" w:firstRowLastColumn="0" w:lastRowFirstColumn="0" w:lastRowLastColumn="0"/>
              <w:rPr>
                <w:rFonts w:cs="Times New Roman"/>
                <w:sz w:val="20"/>
                <w:szCs w:val="20"/>
              </w:rPr>
            </w:pPr>
          </w:p>
        </w:tc>
      </w:tr>
    </w:tbl>
    <w:p w14:paraId="7AA9FAC9" w14:textId="77777777" w:rsidR="0008559A" w:rsidRPr="007E6AEE" w:rsidRDefault="0008559A" w:rsidP="00AB1AD8">
      <w:pPr>
        <w:spacing w:after="0"/>
        <w:rPr>
          <w:rFonts w:asciiTheme="majorHAnsi" w:eastAsiaTheme="majorEastAsia" w:hAnsiTheme="majorHAnsi" w:cstheme="majorBidi"/>
          <w:b/>
          <w:bCs/>
          <w:szCs w:val="22"/>
        </w:rPr>
      </w:pPr>
    </w:p>
    <w:p w14:paraId="7E19C362" w14:textId="2E74668C" w:rsidR="00C8400B" w:rsidRPr="007E6AEE" w:rsidRDefault="00C8400B" w:rsidP="00EE1929">
      <w:pPr>
        <w:pStyle w:val="Heading3"/>
      </w:pPr>
      <w:bookmarkStart w:id="1448" w:name="_Toc173253077"/>
      <w:r w:rsidRPr="007E6AEE">
        <w:t xml:space="preserve">Use case 15a: Notification of status change on existing </w:t>
      </w:r>
      <w:r w:rsidR="00D11487" w:rsidRPr="007E6AEE">
        <w:t>T</w:t>
      </w:r>
      <w:r w:rsidRPr="007E6AEE">
        <w:t xml:space="preserve">opology </w:t>
      </w:r>
      <w:bookmarkEnd w:id="1445"/>
      <w:bookmarkEnd w:id="1446"/>
      <w:r w:rsidR="00D11487" w:rsidRPr="007E6AEE">
        <w:t>Objects</w:t>
      </w:r>
      <w:bookmarkEnd w:id="1448"/>
    </w:p>
    <w:tbl>
      <w:tblPr>
        <w:tblStyle w:val="GridTable6Colorful-Accent5"/>
        <w:tblW w:w="10490" w:type="dxa"/>
        <w:tblLook w:val="04A0" w:firstRow="1" w:lastRow="0" w:firstColumn="1" w:lastColumn="0" w:noHBand="0" w:noVBand="1"/>
      </w:tblPr>
      <w:tblGrid>
        <w:gridCol w:w="1696"/>
        <w:gridCol w:w="8794"/>
      </w:tblGrid>
      <w:tr w:rsidR="00C8400B" w:rsidRPr="007E6AEE" w14:paraId="570DB5A0" w14:textId="77777777" w:rsidTr="009661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hideMark/>
          </w:tcPr>
          <w:p w14:paraId="12DB9061" w14:textId="77777777" w:rsidR="00C8400B" w:rsidRPr="007E6AEE" w:rsidRDefault="00C8400B">
            <w:pPr>
              <w:rPr>
                <w:rFonts w:cs="Times New Roman"/>
                <w:szCs w:val="20"/>
              </w:rPr>
            </w:pPr>
            <w:r w:rsidRPr="007E6AEE">
              <w:rPr>
                <w:rFonts w:cs="Times New Roman"/>
                <w:szCs w:val="20"/>
              </w:rPr>
              <w:t>Number</w:t>
            </w:r>
          </w:p>
        </w:tc>
        <w:tc>
          <w:tcPr>
            <w:tcW w:w="8794" w:type="dxa"/>
            <w:hideMark/>
          </w:tcPr>
          <w:p w14:paraId="0C3E8F57" w14:textId="77777777" w:rsidR="00C8400B" w:rsidRPr="007E6AEE" w:rsidRDefault="00C8400B" w:rsidP="00AB1AD8">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rPr>
            </w:pPr>
            <w:r w:rsidRPr="007E6AEE">
              <w:rPr>
                <w:rFonts w:cs="Times New Roman"/>
                <w:noProof/>
                <w:color w:val="000000"/>
                <w:szCs w:val="22"/>
              </w:rPr>
              <w:t>UC 15a</w:t>
            </w:r>
          </w:p>
        </w:tc>
      </w:tr>
      <w:tr w:rsidR="00C8400B" w:rsidRPr="007E6AEE" w14:paraId="4C604304" w14:textId="77777777" w:rsidTr="009661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hideMark/>
          </w:tcPr>
          <w:p w14:paraId="43FD9DBB" w14:textId="77777777" w:rsidR="00C8400B" w:rsidRPr="007E6AEE" w:rsidRDefault="00C8400B">
            <w:pPr>
              <w:rPr>
                <w:rFonts w:cs="Times New Roman"/>
                <w:szCs w:val="20"/>
              </w:rPr>
            </w:pPr>
            <w:r w:rsidRPr="007E6AEE">
              <w:rPr>
                <w:rFonts w:cs="Times New Roman"/>
                <w:szCs w:val="20"/>
              </w:rPr>
              <w:t>Name</w:t>
            </w:r>
          </w:p>
        </w:tc>
        <w:tc>
          <w:tcPr>
            <w:tcW w:w="8794" w:type="dxa"/>
            <w:hideMark/>
          </w:tcPr>
          <w:p w14:paraId="7398EA45" w14:textId="13DA02DE" w:rsidR="00C8400B" w:rsidRPr="007E6AEE" w:rsidRDefault="00C8400B" w:rsidP="00AB1AD8">
            <w:pPr>
              <w:cnfStyle w:val="000000100000" w:firstRow="0" w:lastRow="0" w:firstColumn="0" w:lastColumn="0" w:oddVBand="0" w:evenVBand="0" w:oddHBand="1" w:evenHBand="0" w:firstRowFirstColumn="0" w:firstRowLastColumn="0" w:lastRowFirstColumn="0" w:lastRowLastColumn="0"/>
              <w:rPr>
                <w:rFonts w:cs="Times New Roman"/>
                <w:b/>
                <w:color w:val="000000"/>
                <w:szCs w:val="22"/>
              </w:rPr>
            </w:pPr>
            <w:r w:rsidRPr="007E6AEE">
              <w:rPr>
                <w:rFonts w:cs="Times New Roman"/>
                <w:b/>
                <w:noProof/>
                <w:color w:val="000000"/>
                <w:szCs w:val="22"/>
              </w:rPr>
              <w:t xml:space="preserve">Notification of status change on existing </w:t>
            </w:r>
            <w:r w:rsidR="00D11487" w:rsidRPr="007E6AEE">
              <w:rPr>
                <w:rFonts w:cs="Times New Roman"/>
                <w:b/>
                <w:noProof/>
                <w:color w:val="000000"/>
                <w:szCs w:val="22"/>
              </w:rPr>
              <w:t>Topology Objects</w:t>
            </w:r>
          </w:p>
        </w:tc>
      </w:tr>
      <w:tr w:rsidR="00C8400B" w:rsidRPr="007E6AEE" w14:paraId="72AFA981" w14:textId="77777777" w:rsidTr="0096617C">
        <w:tc>
          <w:tcPr>
            <w:cnfStyle w:val="001000000000" w:firstRow="0" w:lastRow="0" w:firstColumn="1" w:lastColumn="0" w:oddVBand="0" w:evenVBand="0" w:oddHBand="0" w:evenHBand="0" w:firstRowFirstColumn="0" w:firstRowLastColumn="0" w:lastRowFirstColumn="0" w:lastRowLastColumn="0"/>
            <w:tcW w:w="1696" w:type="dxa"/>
            <w:hideMark/>
          </w:tcPr>
          <w:p w14:paraId="23F7C44D" w14:textId="77777777" w:rsidR="00C8400B" w:rsidRPr="007E6AEE" w:rsidRDefault="00C8400B">
            <w:pPr>
              <w:rPr>
                <w:rFonts w:cs="Times New Roman"/>
                <w:szCs w:val="20"/>
              </w:rPr>
            </w:pPr>
            <w:r w:rsidRPr="007E6AEE">
              <w:rPr>
                <w:rFonts w:cs="Times New Roman"/>
                <w:szCs w:val="20"/>
              </w:rPr>
              <w:t>Technologies involved</w:t>
            </w:r>
          </w:p>
        </w:tc>
        <w:tc>
          <w:tcPr>
            <w:tcW w:w="8794" w:type="dxa"/>
            <w:hideMark/>
          </w:tcPr>
          <w:p w14:paraId="73327B43" w14:textId="77777777" w:rsidR="00C8400B" w:rsidRPr="007E6AEE" w:rsidRDefault="00C8400B">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All</w:t>
            </w:r>
          </w:p>
        </w:tc>
      </w:tr>
      <w:tr w:rsidR="00C8400B" w:rsidRPr="007E6AEE" w14:paraId="7A9FB1AE" w14:textId="77777777" w:rsidTr="009661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hideMark/>
          </w:tcPr>
          <w:p w14:paraId="5806B6EB" w14:textId="77777777" w:rsidR="00C8400B" w:rsidRPr="007E6AEE" w:rsidRDefault="00C8400B">
            <w:pPr>
              <w:rPr>
                <w:rFonts w:cs="Times New Roman"/>
                <w:szCs w:val="20"/>
              </w:rPr>
            </w:pPr>
            <w:r w:rsidRPr="007E6AEE">
              <w:rPr>
                <w:rFonts w:cs="Times New Roman"/>
                <w:szCs w:val="20"/>
              </w:rPr>
              <w:t>Process/Areas Involved</w:t>
            </w:r>
          </w:p>
        </w:tc>
        <w:tc>
          <w:tcPr>
            <w:tcW w:w="8794" w:type="dxa"/>
            <w:hideMark/>
          </w:tcPr>
          <w:p w14:paraId="14A4355B" w14:textId="77777777" w:rsidR="00C8400B" w:rsidRPr="007E6AEE" w:rsidRDefault="00C8400B">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C8400B" w:rsidRPr="007E6AEE" w14:paraId="1E16E5D6" w14:textId="77777777" w:rsidTr="0096617C">
        <w:tc>
          <w:tcPr>
            <w:cnfStyle w:val="001000000000" w:firstRow="0" w:lastRow="0" w:firstColumn="1" w:lastColumn="0" w:oddVBand="0" w:evenVBand="0" w:oddHBand="0" w:evenHBand="0" w:firstRowFirstColumn="0" w:firstRowLastColumn="0" w:lastRowFirstColumn="0" w:lastRowLastColumn="0"/>
            <w:tcW w:w="1696" w:type="dxa"/>
            <w:hideMark/>
          </w:tcPr>
          <w:p w14:paraId="5B70674E" w14:textId="77777777" w:rsidR="00C8400B" w:rsidRPr="007E6AEE" w:rsidRDefault="00C8400B">
            <w:pPr>
              <w:rPr>
                <w:rFonts w:cs="Times New Roman"/>
                <w:szCs w:val="20"/>
              </w:rPr>
            </w:pPr>
            <w:r w:rsidRPr="007E6AEE">
              <w:rPr>
                <w:rFonts w:cs="Times New Roman"/>
                <w:szCs w:val="20"/>
              </w:rPr>
              <w:t>Brief description</w:t>
            </w:r>
          </w:p>
        </w:tc>
        <w:tc>
          <w:tcPr>
            <w:tcW w:w="8794" w:type="dxa"/>
          </w:tcPr>
          <w:p w14:paraId="63EDC406" w14:textId="1612A2CB" w:rsidR="00C900BA" w:rsidRPr="007E6AEE" w:rsidRDefault="00C8400B">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The Notification system MUST emit events exposing the attribute changes of Topology object</w:t>
            </w:r>
            <w:r w:rsidR="003706B5">
              <w:rPr>
                <w:rFonts w:cs="Times New Roman"/>
                <w:noProof/>
                <w:szCs w:val="20"/>
              </w:rPr>
              <w:t xml:space="preserve"> </w:t>
            </w:r>
            <w:r w:rsidRPr="007E6AEE">
              <w:rPr>
                <w:rFonts w:cs="Times New Roman"/>
                <w:noProof/>
                <w:szCs w:val="20"/>
              </w:rPr>
              <w:t>types such topology, link, node and node-edge-points.</w:t>
            </w:r>
            <w:r w:rsidR="00067102" w:rsidRPr="007E6AEE">
              <w:rPr>
                <w:rFonts w:cs="Times New Roman"/>
                <w:noProof/>
                <w:szCs w:val="20"/>
              </w:rPr>
              <w:t xml:space="preserve"> </w:t>
            </w:r>
          </w:p>
          <w:p w14:paraId="43A19F09" w14:textId="7CE38437" w:rsidR="00035428" w:rsidRPr="007E6AEE" w:rsidRDefault="00C8400B">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lastRenderedPageBreak/>
              <w:t xml:space="preserve">The </w:t>
            </w:r>
            <w:r w:rsidR="00067102" w:rsidRPr="007E6AEE">
              <w:rPr>
                <w:rFonts w:cs="Times New Roman"/>
                <w:noProof/>
                <w:szCs w:val="20"/>
              </w:rPr>
              <w:t>server</w:t>
            </w:r>
            <w:r w:rsidRPr="007E6AEE">
              <w:rPr>
                <w:rFonts w:cs="Times New Roman"/>
                <w:noProof/>
                <w:szCs w:val="20"/>
              </w:rPr>
              <w:t xml:space="preserve"> MUST report a </w:t>
            </w:r>
            <w:r w:rsidR="003706B5">
              <w:rPr>
                <w:rFonts w:cs="Times New Roman"/>
                <w:noProof/>
                <w:szCs w:val="20"/>
              </w:rPr>
              <w:t>Topology</w:t>
            </w:r>
            <w:r w:rsidRPr="007E6AEE">
              <w:rPr>
                <w:rFonts w:cs="Times New Roman"/>
                <w:noProof/>
                <w:szCs w:val="20"/>
              </w:rPr>
              <w:t xml:space="preserve"> object change notification when</w:t>
            </w:r>
            <w:r w:rsidR="003706B5">
              <w:rPr>
                <w:rFonts w:cs="Times New Roman"/>
                <w:noProof/>
                <w:szCs w:val="20"/>
              </w:rPr>
              <w:t xml:space="preserve"> such object</w:t>
            </w:r>
            <w:r w:rsidRPr="007E6AEE">
              <w:rPr>
                <w:rFonts w:cs="Times New Roman"/>
                <w:noProof/>
                <w:szCs w:val="20"/>
              </w:rPr>
              <w:t xml:space="preserve"> is modified due </w:t>
            </w:r>
            <w:r w:rsidR="003706B5">
              <w:rPr>
                <w:rFonts w:cs="Times New Roman"/>
                <w:noProof/>
                <w:szCs w:val="20"/>
              </w:rPr>
              <w:t xml:space="preserve">e.g. </w:t>
            </w:r>
            <w:r w:rsidRPr="007E6AEE">
              <w:rPr>
                <w:rFonts w:cs="Times New Roman"/>
                <w:noProof/>
                <w:szCs w:val="20"/>
              </w:rPr>
              <w:t xml:space="preserve">to a network condition or user modification. </w:t>
            </w:r>
            <w:r w:rsidR="00C900BA" w:rsidRPr="007E6AEE">
              <w:rPr>
                <w:rFonts w:cs="Times New Roman"/>
                <w:noProof/>
                <w:szCs w:val="20"/>
              </w:rPr>
              <w:t xml:space="preserve"> The server MAY include the reason </w:t>
            </w:r>
            <w:r w:rsidR="004412A6" w:rsidRPr="007E6AEE">
              <w:rPr>
                <w:rFonts w:cs="Times New Roman"/>
                <w:noProof/>
                <w:szCs w:val="20"/>
              </w:rPr>
              <w:t>in the source-indicator</w:t>
            </w:r>
            <w:r w:rsidR="00E33E31" w:rsidRPr="007E6AEE">
              <w:rPr>
                <w:rFonts w:cs="Times New Roman"/>
                <w:noProof/>
                <w:szCs w:val="20"/>
              </w:rPr>
              <w:t xml:space="preserve"> of the </w:t>
            </w:r>
            <w:r w:rsidR="00E33E31" w:rsidRPr="007E6AEE">
              <w:rPr>
                <w:rFonts w:cs="Times New Roman"/>
                <w:i/>
                <w:iCs/>
                <w:noProof/>
                <w:szCs w:val="20"/>
              </w:rPr>
              <w:t>notification or event-notification</w:t>
            </w:r>
            <w:r w:rsidR="00E33E31" w:rsidRPr="007E6AEE">
              <w:rPr>
                <w:rFonts w:cs="Times New Roman"/>
                <w:noProof/>
                <w:szCs w:val="20"/>
              </w:rPr>
              <w:t xml:space="preserve"> object.</w:t>
            </w:r>
          </w:p>
          <w:p w14:paraId="0ECCF447" w14:textId="2E680A3C" w:rsidR="008D1DDA" w:rsidRPr="007E6AEE" w:rsidRDefault="00057EC2">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This UC includes UC13a where implementations MUST support the subscription including a combination of:</w:t>
            </w:r>
          </w:p>
          <w:p w14:paraId="3EDCE017" w14:textId="06162899" w:rsidR="008D1DDA" w:rsidRPr="007E6AEE" w:rsidRDefault="008D1DDA" w:rsidP="000A114F">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i/>
                <w:iCs/>
                <w:noProof/>
                <w:szCs w:val="20"/>
              </w:rPr>
              <w:t>notification-type</w:t>
            </w:r>
            <w:r w:rsidRPr="007E6AEE">
              <w:rPr>
                <w:rFonts w:cs="Times New Roman"/>
                <w:noProof/>
                <w:szCs w:val="20"/>
              </w:rPr>
              <w:t xml:space="preserve"> (for </w:t>
            </w:r>
            <w:r w:rsidRPr="007E6AEE">
              <w:rPr>
                <w:rFonts w:cs="Times New Roman"/>
                <w:i/>
                <w:iCs/>
                <w:noProof/>
                <w:szCs w:val="20"/>
              </w:rPr>
              <w:t>notification</w:t>
            </w:r>
            <w:r w:rsidRPr="007E6AEE">
              <w:rPr>
                <w:rFonts w:cs="Times New Roman"/>
                <w:noProof/>
                <w:szCs w:val="20"/>
              </w:rPr>
              <w:t xml:space="preserve"> objects) or </w:t>
            </w:r>
            <w:r w:rsidRPr="007E6AEE">
              <w:rPr>
                <w:rFonts w:cs="Times New Roman"/>
                <w:i/>
                <w:iCs/>
                <w:noProof/>
                <w:szCs w:val="20"/>
              </w:rPr>
              <w:t>event-notification-type</w:t>
            </w:r>
            <w:r w:rsidRPr="007E6AEE">
              <w:rPr>
                <w:rFonts w:cs="Times New Roman"/>
                <w:noProof/>
                <w:szCs w:val="20"/>
              </w:rPr>
              <w:t xml:space="preserve"> (for </w:t>
            </w:r>
            <w:r w:rsidRPr="007E6AEE">
              <w:rPr>
                <w:rFonts w:cs="Times New Roman"/>
                <w:i/>
                <w:iCs/>
                <w:noProof/>
                <w:szCs w:val="20"/>
              </w:rPr>
              <w:t>event-notification</w:t>
            </w:r>
            <w:r w:rsidRPr="007E6AEE">
              <w:rPr>
                <w:rFonts w:cs="Times New Roman"/>
                <w:noProof/>
                <w:szCs w:val="20"/>
              </w:rPr>
              <w:t xml:space="preserve"> objects) </w:t>
            </w:r>
          </w:p>
          <w:p w14:paraId="04431415" w14:textId="440DCFEF" w:rsidR="008D1DDA" w:rsidRPr="007E6AEE" w:rsidRDefault="008D1DDA" w:rsidP="000A114F">
            <w:pPr>
              <w:pStyle w:val="ListParagraph"/>
              <w:numPr>
                <w:ilvl w:val="1"/>
                <w:numId w:val="37"/>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NOTIFICATION_TYPE_</w:t>
            </w:r>
            <w:r w:rsidRPr="007E6AEE">
              <w:rPr>
                <w:rFonts w:cs="Times New Roman"/>
                <w:noProof/>
                <w:szCs w:val="20"/>
              </w:rPr>
              <w:t>ATTRIBUTE_VALUE_CHANGE</w:t>
            </w:r>
          </w:p>
          <w:p w14:paraId="50866FAD" w14:textId="77777777" w:rsidR="008D1DDA" w:rsidRPr="007E6AEE" w:rsidRDefault="008D1DDA" w:rsidP="008D1DDA">
            <w:pPr>
              <w:pStyle w:val="ListParagraph"/>
              <w:ind w:left="1440"/>
              <w:cnfStyle w:val="000000000000" w:firstRow="0" w:lastRow="0" w:firstColumn="0" w:lastColumn="0" w:oddVBand="0" w:evenVBand="0" w:oddHBand="0" w:evenHBand="0" w:firstRowFirstColumn="0" w:firstRowLastColumn="0" w:lastRowFirstColumn="0" w:lastRowLastColumn="0"/>
              <w:rPr>
                <w:rFonts w:cs="Times New Roman"/>
                <w:szCs w:val="20"/>
              </w:rPr>
            </w:pPr>
          </w:p>
          <w:p w14:paraId="1C660C2C" w14:textId="77777777" w:rsidR="008D1DDA" w:rsidRPr="007E6AEE" w:rsidRDefault="008D1DDA" w:rsidP="000A114F">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i/>
                <w:iCs/>
                <w:szCs w:val="20"/>
              </w:rPr>
              <w:t>target-object-type</w:t>
            </w:r>
            <w:r w:rsidRPr="007E6AEE">
              <w:rPr>
                <w:rFonts w:cs="Times New Roman"/>
                <w:szCs w:val="20"/>
              </w:rPr>
              <w:t xml:space="preserve"> including identities based on TOPOLOGY_OBJECT_TYPE</w:t>
            </w:r>
          </w:p>
          <w:p w14:paraId="3F2C35C0" w14:textId="5CA510DF" w:rsidR="00057B72" w:rsidRPr="007E6AEE" w:rsidRDefault="00057B72" w:rsidP="00057B72">
            <w:pPr>
              <w:spacing w:line="256" w:lineRule="auto"/>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The server MUST include the changed-attributes parameter in the notification.</w:t>
            </w:r>
          </w:p>
        </w:tc>
      </w:tr>
      <w:tr w:rsidR="00C8400B" w:rsidRPr="007E6AEE" w14:paraId="636884D1" w14:textId="77777777" w:rsidTr="009661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hideMark/>
          </w:tcPr>
          <w:p w14:paraId="6F7C0979" w14:textId="77777777" w:rsidR="00C8400B" w:rsidRPr="007E6AEE" w:rsidRDefault="00C8400B">
            <w:pPr>
              <w:rPr>
                <w:rFonts w:cs="Times New Roman"/>
                <w:szCs w:val="20"/>
              </w:rPr>
            </w:pPr>
            <w:r w:rsidRPr="007E6AEE">
              <w:rPr>
                <w:rFonts w:cs="Times New Roman"/>
                <w:szCs w:val="20"/>
              </w:rPr>
              <w:lastRenderedPageBreak/>
              <w:t>Layers involved</w:t>
            </w:r>
          </w:p>
        </w:tc>
        <w:tc>
          <w:tcPr>
            <w:tcW w:w="8794" w:type="dxa"/>
            <w:hideMark/>
          </w:tcPr>
          <w:p w14:paraId="048452C8" w14:textId="1D909B3E" w:rsidR="00C8400B" w:rsidRPr="007E6AEE" w:rsidRDefault="00800B78">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DSR/DIGITAL_OTN/PHOTONIC_MEDIA</w:t>
            </w:r>
          </w:p>
        </w:tc>
      </w:tr>
      <w:tr w:rsidR="00C8400B" w:rsidRPr="007E6AEE" w14:paraId="5FF58201" w14:textId="77777777" w:rsidTr="0096617C">
        <w:tc>
          <w:tcPr>
            <w:cnfStyle w:val="001000000000" w:firstRow="0" w:lastRow="0" w:firstColumn="1" w:lastColumn="0" w:oddVBand="0" w:evenVBand="0" w:oddHBand="0" w:evenHBand="0" w:firstRowFirstColumn="0" w:firstRowLastColumn="0" w:lastRowFirstColumn="0" w:lastRowLastColumn="0"/>
            <w:tcW w:w="1696" w:type="dxa"/>
            <w:hideMark/>
          </w:tcPr>
          <w:p w14:paraId="3BBC2EAD" w14:textId="77777777" w:rsidR="00C8400B" w:rsidRPr="007E6AEE" w:rsidRDefault="00C8400B">
            <w:pPr>
              <w:rPr>
                <w:rFonts w:cs="Times New Roman"/>
                <w:szCs w:val="20"/>
              </w:rPr>
            </w:pPr>
            <w:r w:rsidRPr="007E6AEE">
              <w:rPr>
                <w:rFonts w:cs="Times New Roman"/>
                <w:szCs w:val="20"/>
              </w:rPr>
              <w:t>Type</w:t>
            </w:r>
          </w:p>
        </w:tc>
        <w:tc>
          <w:tcPr>
            <w:tcW w:w="8794" w:type="dxa"/>
            <w:hideMark/>
          </w:tcPr>
          <w:p w14:paraId="3D577A24" w14:textId="77777777" w:rsidR="00C8400B" w:rsidRPr="007E6AEE" w:rsidRDefault="00C8400B">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Notifications and Alarms</w:t>
            </w:r>
          </w:p>
        </w:tc>
      </w:tr>
      <w:tr w:rsidR="00C8400B" w:rsidRPr="007E6AEE" w14:paraId="748F4FD6" w14:textId="77777777" w:rsidTr="009661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hideMark/>
          </w:tcPr>
          <w:p w14:paraId="688952C7" w14:textId="77777777" w:rsidR="00C8400B" w:rsidRPr="007E6AEE" w:rsidRDefault="00C8400B">
            <w:pPr>
              <w:rPr>
                <w:rFonts w:cs="Times New Roman"/>
                <w:szCs w:val="20"/>
              </w:rPr>
            </w:pPr>
            <w:r w:rsidRPr="007E6AEE">
              <w:rPr>
                <w:rFonts w:cs="Times New Roman"/>
                <w:szCs w:val="20"/>
              </w:rPr>
              <w:t>Description &amp; Workflow</w:t>
            </w:r>
          </w:p>
        </w:tc>
        <w:tc>
          <w:tcPr>
            <w:tcW w:w="8794" w:type="dxa"/>
            <w:hideMark/>
          </w:tcPr>
          <w:p w14:paraId="04C70C35" w14:textId="6A49F92A" w:rsidR="004412A6" w:rsidRPr="007E6AEE" w:rsidRDefault="00D16A8D" w:rsidP="00D16A8D">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This UC follows the same workflow as UC13a.</w:t>
            </w:r>
          </w:p>
          <w:p w14:paraId="77398424" w14:textId="1406724F" w:rsidR="00C8400B" w:rsidRPr="007E6AEE" w:rsidRDefault="00C8400B" w:rsidP="00D16A8D">
            <w:pPr>
              <w:cnfStyle w:val="000000100000" w:firstRow="0" w:lastRow="0" w:firstColumn="0" w:lastColumn="0" w:oddVBand="0" w:evenVBand="0" w:oddHBand="1" w:evenHBand="0" w:firstRowFirstColumn="0" w:firstRowLastColumn="0" w:lastRowFirstColumn="0" w:lastRowLastColumn="0"/>
              <w:rPr>
                <w:rFonts w:cs="Times New Roman"/>
                <w:sz w:val="20"/>
                <w:szCs w:val="20"/>
              </w:rPr>
            </w:pPr>
          </w:p>
        </w:tc>
      </w:tr>
    </w:tbl>
    <w:p w14:paraId="6CC66F60" w14:textId="5A5DC81C" w:rsidR="00D7360E" w:rsidRPr="007E6AEE" w:rsidRDefault="00D7360E" w:rsidP="00EE1929">
      <w:pPr>
        <w:pStyle w:val="Heading3"/>
      </w:pPr>
      <w:bookmarkStart w:id="1449" w:name="_Toc27419696"/>
      <w:bookmarkStart w:id="1450" w:name="_Toc24128382"/>
      <w:bookmarkStart w:id="1451" w:name="_Toc173253078"/>
      <w:r w:rsidRPr="007E6AEE">
        <w:t xml:space="preserve">Use case 15b: Notification of status change on existing </w:t>
      </w:r>
      <w:r w:rsidR="00D11487" w:rsidRPr="007E6AEE">
        <w:t>C</w:t>
      </w:r>
      <w:r w:rsidRPr="007E6AEE">
        <w:t>onnectivity</w:t>
      </w:r>
      <w:r w:rsidR="00D11487" w:rsidRPr="007E6AEE">
        <w:t xml:space="preserve"> Objects</w:t>
      </w:r>
      <w:bookmarkEnd w:id="1449"/>
      <w:bookmarkEnd w:id="1450"/>
      <w:bookmarkEnd w:id="1451"/>
      <w:r w:rsidR="00D11487" w:rsidRPr="007E6AEE">
        <w:t xml:space="preserve"> </w:t>
      </w:r>
    </w:p>
    <w:tbl>
      <w:tblPr>
        <w:tblStyle w:val="GridTable6Colorful-Accent5"/>
        <w:tblW w:w="10490" w:type="dxa"/>
        <w:tblLook w:val="04A0" w:firstRow="1" w:lastRow="0" w:firstColumn="1" w:lastColumn="0" w:noHBand="0" w:noVBand="1"/>
      </w:tblPr>
      <w:tblGrid>
        <w:gridCol w:w="1606"/>
        <w:gridCol w:w="8884"/>
      </w:tblGrid>
      <w:tr w:rsidR="00D7360E" w:rsidRPr="007E6AEE" w14:paraId="78E41AD6"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hideMark/>
          </w:tcPr>
          <w:p w14:paraId="38DD43FB" w14:textId="77777777" w:rsidR="00D7360E" w:rsidRPr="007E6AEE" w:rsidRDefault="00D7360E">
            <w:pPr>
              <w:rPr>
                <w:rFonts w:cs="Times New Roman"/>
                <w:szCs w:val="20"/>
              </w:rPr>
            </w:pPr>
            <w:r w:rsidRPr="007E6AEE">
              <w:rPr>
                <w:rFonts w:cs="Times New Roman"/>
                <w:szCs w:val="20"/>
              </w:rPr>
              <w:t>Number</w:t>
            </w:r>
          </w:p>
        </w:tc>
        <w:tc>
          <w:tcPr>
            <w:tcW w:w="8884" w:type="dxa"/>
            <w:hideMark/>
          </w:tcPr>
          <w:p w14:paraId="1B85D90A" w14:textId="77777777" w:rsidR="00D7360E" w:rsidRPr="007E6AEE" w:rsidRDefault="00D7360E" w:rsidP="00AB1AD8">
            <w:pPr>
              <w:cnfStyle w:val="100000000000" w:firstRow="1" w:lastRow="0" w:firstColumn="0" w:lastColumn="0" w:oddVBand="0" w:evenVBand="0" w:oddHBand="0" w:evenHBand="0" w:firstRowFirstColumn="0" w:firstRowLastColumn="0" w:lastRowFirstColumn="0" w:lastRowLastColumn="0"/>
              <w:rPr>
                <w:rFonts w:cs="Times New Roman"/>
                <w:color w:val="000000"/>
                <w:szCs w:val="22"/>
              </w:rPr>
            </w:pPr>
            <w:r w:rsidRPr="007E6AEE">
              <w:rPr>
                <w:rFonts w:cs="Times New Roman"/>
                <w:noProof/>
                <w:color w:val="000000"/>
                <w:szCs w:val="22"/>
              </w:rPr>
              <w:t>UC 15b</w:t>
            </w:r>
          </w:p>
        </w:tc>
      </w:tr>
      <w:tr w:rsidR="00D7360E" w:rsidRPr="007E6AEE" w14:paraId="109196D8"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hideMark/>
          </w:tcPr>
          <w:p w14:paraId="61E68B83" w14:textId="77777777" w:rsidR="00D7360E" w:rsidRPr="007E6AEE" w:rsidRDefault="00D7360E">
            <w:pPr>
              <w:rPr>
                <w:rFonts w:cs="Times New Roman"/>
                <w:szCs w:val="20"/>
              </w:rPr>
            </w:pPr>
            <w:r w:rsidRPr="007E6AEE">
              <w:rPr>
                <w:rFonts w:cs="Times New Roman"/>
                <w:szCs w:val="20"/>
              </w:rPr>
              <w:t>Name</w:t>
            </w:r>
          </w:p>
        </w:tc>
        <w:tc>
          <w:tcPr>
            <w:tcW w:w="8884" w:type="dxa"/>
            <w:hideMark/>
          </w:tcPr>
          <w:p w14:paraId="6482FF86" w14:textId="256BA8A0" w:rsidR="00D7360E" w:rsidRPr="007E6AEE" w:rsidRDefault="00D7360E" w:rsidP="00AB1AD8">
            <w:pPr>
              <w:cnfStyle w:val="000000100000" w:firstRow="0" w:lastRow="0" w:firstColumn="0" w:lastColumn="0" w:oddVBand="0" w:evenVBand="0" w:oddHBand="1" w:evenHBand="0" w:firstRowFirstColumn="0" w:firstRowLastColumn="0" w:lastRowFirstColumn="0" w:lastRowLastColumn="0"/>
              <w:rPr>
                <w:rFonts w:cs="Times New Roman"/>
                <w:b/>
                <w:color w:val="000000"/>
                <w:szCs w:val="22"/>
              </w:rPr>
            </w:pPr>
            <w:r w:rsidRPr="007E6AEE">
              <w:rPr>
                <w:rFonts w:cs="Times New Roman"/>
                <w:b/>
                <w:noProof/>
                <w:color w:val="000000"/>
                <w:szCs w:val="22"/>
              </w:rPr>
              <w:t xml:space="preserve">Notification of status change on existing </w:t>
            </w:r>
            <w:r w:rsidR="00D11487" w:rsidRPr="007E6AEE">
              <w:rPr>
                <w:rFonts w:cs="Times New Roman"/>
                <w:b/>
                <w:noProof/>
                <w:color w:val="000000"/>
                <w:szCs w:val="22"/>
              </w:rPr>
              <w:t>Connectivity Objects</w:t>
            </w:r>
          </w:p>
        </w:tc>
      </w:tr>
      <w:tr w:rsidR="00D7360E" w:rsidRPr="007E6AEE" w14:paraId="797E3997" w14:textId="77777777" w:rsidTr="003F13BE">
        <w:tc>
          <w:tcPr>
            <w:cnfStyle w:val="001000000000" w:firstRow="0" w:lastRow="0" w:firstColumn="1" w:lastColumn="0" w:oddVBand="0" w:evenVBand="0" w:oddHBand="0" w:evenHBand="0" w:firstRowFirstColumn="0" w:firstRowLastColumn="0" w:lastRowFirstColumn="0" w:lastRowLastColumn="0"/>
            <w:tcW w:w="1606" w:type="dxa"/>
            <w:hideMark/>
          </w:tcPr>
          <w:p w14:paraId="3C5483CF" w14:textId="77777777" w:rsidR="00D7360E" w:rsidRPr="007E6AEE" w:rsidRDefault="00D7360E">
            <w:pPr>
              <w:rPr>
                <w:rFonts w:cs="Times New Roman"/>
                <w:szCs w:val="20"/>
              </w:rPr>
            </w:pPr>
            <w:r w:rsidRPr="007E6AEE">
              <w:rPr>
                <w:rFonts w:cs="Times New Roman"/>
                <w:szCs w:val="20"/>
              </w:rPr>
              <w:t>Technologies involved</w:t>
            </w:r>
          </w:p>
        </w:tc>
        <w:tc>
          <w:tcPr>
            <w:tcW w:w="8884" w:type="dxa"/>
            <w:hideMark/>
          </w:tcPr>
          <w:p w14:paraId="11515D8A" w14:textId="77777777" w:rsidR="00D7360E" w:rsidRPr="007E6AEE" w:rsidRDefault="00D7360E">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All</w:t>
            </w:r>
          </w:p>
        </w:tc>
      </w:tr>
      <w:tr w:rsidR="00D7360E" w:rsidRPr="007E6AEE" w14:paraId="49265904"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hideMark/>
          </w:tcPr>
          <w:p w14:paraId="7A745A7A" w14:textId="77777777" w:rsidR="00D7360E" w:rsidRPr="007E6AEE" w:rsidRDefault="00D7360E">
            <w:pPr>
              <w:rPr>
                <w:rFonts w:cs="Times New Roman"/>
                <w:szCs w:val="20"/>
              </w:rPr>
            </w:pPr>
            <w:r w:rsidRPr="007E6AEE">
              <w:rPr>
                <w:rFonts w:cs="Times New Roman"/>
                <w:szCs w:val="20"/>
              </w:rPr>
              <w:t>Process/Areas Involved</w:t>
            </w:r>
          </w:p>
        </w:tc>
        <w:tc>
          <w:tcPr>
            <w:tcW w:w="8884" w:type="dxa"/>
            <w:hideMark/>
          </w:tcPr>
          <w:p w14:paraId="5CBFE7A4" w14:textId="77777777" w:rsidR="00D7360E" w:rsidRPr="007E6AEE" w:rsidRDefault="00D7360E">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D7360E" w:rsidRPr="007E6AEE" w14:paraId="4AE65479" w14:textId="77777777" w:rsidTr="003F13BE">
        <w:tc>
          <w:tcPr>
            <w:cnfStyle w:val="001000000000" w:firstRow="0" w:lastRow="0" w:firstColumn="1" w:lastColumn="0" w:oddVBand="0" w:evenVBand="0" w:oddHBand="0" w:evenHBand="0" w:firstRowFirstColumn="0" w:firstRowLastColumn="0" w:lastRowFirstColumn="0" w:lastRowLastColumn="0"/>
            <w:tcW w:w="1606" w:type="dxa"/>
            <w:hideMark/>
          </w:tcPr>
          <w:p w14:paraId="5F31D182" w14:textId="77777777" w:rsidR="00D7360E" w:rsidRPr="007E6AEE" w:rsidRDefault="00D7360E">
            <w:pPr>
              <w:rPr>
                <w:rFonts w:cs="Times New Roman"/>
                <w:szCs w:val="20"/>
              </w:rPr>
            </w:pPr>
            <w:r w:rsidRPr="007E6AEE">
              <w:rPr>
                <w:rFonts w:cs="Times New Roman"/>
                <w:szCs w:val="20"/>
              </w:rPr>
              <w:t>Brief description</w:t>
            </w:r>
          </w:p>
        </w:tc>
        <w:tc>
          <w:tcPr>
            <w:tcW w:w="8884" w:type="dxa"/>
          </w:tcPr>
          <w:p w14:paraId="1DDAFD66" w14:textId="23ACF1C0" w:rsidR="00437038" w:rsidRPr="007E6AEE" w:rsidRDefault="00D7360E" w:rsidP="00437038">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The Notification system MUST emit events exposing the attribute changes of Connectivity object</w:t>
            </w:r>
            <w:r w:rsidR="003706B5">
              <w:rPr>
                <w:rFonts w:cs="Times New Roman"/>
                <w:noProof/>
                <w:szCs w:val="20"/>
              </w:rPr>
              <w:t xml:space="preserve"> </w:t>
            </w:r>
            <w:r w:rsidRPr="007E6AEE">
              <w:rPr>
                <w:rFonts w:cs="Times New Roman"/>
                <w:noProof/>
                <w:szCs w:val="20"/>
              </w:rPr>
              <w:t>types such connectivity-services, connections and connection-end-points and service-interface-points.</w:t>
            </w:r>
          </w:p>
          <w:p w14:paraId="02584CEE" w14:textId="4D2E6938" w:rsidR="00437038" w:rsidRPr="007E6AEE" w:rsidRDefault="00437038" w:rsidP="00437038">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 xml:space="preserve">The server MUST report a </w:t>
            </w:r>
            <w:r w:rsidR="003706B5">
              <w:rPr>
                <w:rFonts w:cs="Times New Roman"/>
                <w:noProof/>
                <w:szCs w:val="20"/>
              </w:rPr>
              <w:t>C</w:t>
            </w:r>
            <w:r w:rsidRPr="007E6AEE">
              <w:rPr>
                <w:rFonts w:cs="Times New Roman"/>
                <w:noProof/>
                <w:szCs w:val="20"/>
              </w:rPr>
              <w:t>onnectivity object change notification when such object is modified due</w:t>
            </w:r>
            <w:r w:rsidR="003706B5">
              <w:rPr>
                <w:rFonts w:cs="Times New Roman"/>
                <w:noProof/>
                <w:szCs w:val="20"/>
              </w:rPr>
              <w:t xml:space="preserve"> e.g.</w:t>
            </w:r>
            <w:r w:rsidRPr="007E6AEE">
              <w:rPr>
                <w:rFonts w:cs="Times New Roman"/>
                <w:noProof/>
                <w:szCs w:val="20"/>
              </w:rPr>
              <w:t xml:space="preserve"> to a network condition or user modification.  The server MAY include the reason in the source-indicator</w:t>
            </w:r>
            <w:r w:rsidR="003706B5" w:rsidRPr="007E6AEE">
              <w:rPr>
                <w:rFonts w:cs="Times New Roman"/>
                <w:noProof/>
                <w:szCs w:val="20"/>
              </w:rPr>
              <w:t xml:space="preserve"> of the </w:t>
            </w:r>
            <w:r w:rsidR="003706B5" w:rsidRPr="007E6AEE">
              <w:rPr>
                <w:rFonts w:cs="Times New Roman"/>
                <w:i/>
                <w:iCs/>
                <w:noProof/>
                <w:szCs w:val="20"/>
              </w:rPr>
              <w:t>notification or event-notification</w:t>
            </w:r>
            <w:r w:rsidR="003706B5" w:rsidRPr="007E6AEE">
              <w:rPr>
                <w:rFonts w:cs="Times New Roman"/>
                <w:noProof/>
                <w:szCs w:val="20"/>
              </w:rPr>
              <w:t xml:space="preserve"> object</w:t>
            </w:r>
            <w:r w:rsidR="00005416" w:rsidRPr="007E6AEE">
              <w:rPr>
                <w:rFonts w:cs="Times New Roman"/>
                <w:noProof/>
                <w:szCs w:val="20"/>
              </w:rPr>
              <w:t>.</w:t>
            </w:r>
          </w:p>
          <w:p w14:paraId="108BF6B8" w14:textId="77777777" w:rsidR="00437038" w:rsidRPr="007E6AEE" w:rsidRDefault="00437038" w:rsidP="00437038">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This UC includes UC13a where implementations MUST support the subscription including a combination of:</w:t>
            </w:r>
          </w:p>
          <w:p w14:paraId="2335D3F8" w14:textId="77777777" w:rsidR="008D1DDA" w:rsidRPr="007E6AEE" w:rsidRDefault="008D1DDA" w:rsidP="000A114F">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i/>
                <w:iCs/>
                <w:noProof/>
                <w:szCs w:val="20"/>
              </w:rPr>
              <w:t>notification-type</w:t>
            </w:r>
            <w:r w:rsidRPr="007E6AEE">
              <w:rPr>
                <w:rFonts w:cs="Times New Roman"/>
                <w:noProof/>
                <w:szCs w:val="20"/>
              </w:rPr>
              <w:t xml:space="preserve"> (for </w:t>
            </w:r>
            <w:r w:rsidRPr="007E6AEE">
              <w:rPr>
                <w:rFonts w:cs="Times New Roman"/>
                <w:i/>
                <w:iCs/>
                <w:noProof/>
                <w:szCs w:val="20"/>
              </w:rPr>
              <w:t>notification</w:t>
            </w:r>
            <w:r w:rsidRPr="007E6AEE">
              <w:rPr>
                <w:rFonts w:cs="Times New Roman"/>
                <w:noProof/>
                <w:szCs w:val="20"/>
              </w:rPr>
              <w:t xml:space="preserve"> objects) or </w:t>
            </w:r>
            <w:r w:rsidRPr="007E6AEE">
              <w:rPr>
                <w:rFonts w:cs="Times New Roman"/>
                <w:i/>
                <w:iCs/>
                <w:noProof/>
                <w:szCs w:val="20"/>
              </w:rPr>
              <w:t>event-notification-type</w:t>
            </w:r>
            <w:r w:rsidRPr="007E6AEE">
              <w:rPr>
                <w:rFonts w:cs="Times New Roman"/>
                <w:noProof/>
                <w:szCs w:val="20"/>
              </w:rPr>
              <w:t xml:space="preserve"> (for </w:t>
            </w:r>
            <w:r w:rsidRPr="007E6AEE">
              <w:rPr>
                <w:rFonts w:cs="Times New Roman"/>
                <w:i/>
                <w:iCs/>
                <w:noProof/>
                <w:szCs w:val="20"/>
              </w:rPr>
              <w:t>event-notification</w:t>
            </w:r>
            <w:r w:rsidRPr="007E6AEE">
              <w:rPr>
                <w:rFonts w:cs="Times New Roman"/>
                <w:noProof/>
                <w:szCs w:val="20"/>
              </w:rPr>
              <w:t xml:space="preserve"> objects) </w:t>
            </w:r>
            <w:r w:rsidRPr="007E6AEE">
              <w:rPr>
                <w:rFonts w:cs="Times New Roman"/>
                <w:szCs w:val="20"/>
              </w:rPr>
              <w:t xml:space="preserve">including </w:t>
            </w:r>
          </w:p>
          <w:p w14:paraId="3284E1CC" w14:textId="537D0E9B" w:rsidR="008D1DDA" w:rsidRPr="007E6AEE" w:rsidRDefault="008D1DDA" w:rsidP="000A114F">
            <w:pPr>
              <w:pStyle w:val="ListParagraph"/>
              <w:numPr>
                <w:ilvl w:val="1"/>
                <w:numId w:val="37"/>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NOTIFICATION_TYPE_</w:t>
            </w:r>
            <w:r w:rsidR="00005416" w:rsidRPr="007E6AEE">
              <w:rPr>
                <w:rFonts w:cs="Times New Roman"/>
                <w:noProof/>
                <w:szCs w:val="20"/>
              </w:rPr>
              <w:t>ATTRIBUTE_VALUE_CHANGE</w:t>
            </w:r>
          </w:p>
          <w:p w14:paraId="2ED7255A" w14:textId="77777777" w:rsidR="008D1DDA" w:rsidRPr="007E6AEE" w:rsidRDefault="008D1DDA" w:rsidP="008D1DDA">
            <w:pPr>
              <w:pStyle w:val="ListParagraph"/>
              <w:ind w:left="1440"/>
              <w:cnfStyle w:val="000000000000" w:firstRow="0" w:lastRow="0" w:firstColumn="0" w:lastColumn="0" w:oddVBand="0" w:evenVBand="0" w:oddHBand="0" w:evenHBand="0" w:firstRowFirstColumn="0" w:firstRowLastColumn="0" w:lastRowFirstColumn="0" w:lastRowLastColumn="0"/>
              <w:rPr>
                <w:rFonts w:cs="Times New Roman"/>
                <w:szCs w:val="20"/>
              </w:rPr>
            </w:pPr>
          </w:p>
          <w:p w14:paraId="05F876F5" w14:textId="61CC1664" w:rsidR="008D1DDA" w:rsidRPr="00EA494B" w:rsidRDefault="008D1DDA" w:rsidP="00EA494B">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cs="Times New Roman"/>
                <w:sz w:val="20"/>
              </w:rPr>
            </w:pPr>
            <w:r w:rsidRPr="007E6AEE">
              <w:rPr>
                <w:rFonts w:cs="Times New Roman"/>
                <w:i/>
                <w:iCs/>
                <w:szCs w:val="20"/>
              </w:rPr>
              <w:t>target-object-type</w:t>
            </w:r>
            <w:r w:rsidRPr="007E6AEE">
              <w:rPr>
                <w:rFonts w:cs="Times New Roman"/>
                <w:szCs w:val="20"/>
              </w:rPr>
              <w:t xml:space="preserve"> including identities based on CONNECTIVITY_OBJECT_TYPE</w:t>
            </w:r>
          </w:p>
          <w:p w14:paraId="4A19628B" w14:textId="23A0FE2C" w:rsidR="00AF7FE0" w:rsidRPr="007E6AEE" w:rsidRDefault="00437038" w:rsidP="00B0762E">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The server MUST include the changed-attributes parameter in the notification.</w:t>
            </w:r>
          </w:p>
        </w:tc>
      </w:tr>
      <w:tr w:rsidR="00D7360E" w:rsidRPr="007E6AEE" w14:paraId="725C9620"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hideMark/>
          </w:tcPr>
          <w:p w14:paraId="014387F8" w14:textId="77777777" w:rsidR="00D7360E" w:rsidRPr="007E6AEE" w:rsidRDefault="00D7360E">
            <w:pPr>
              <w:rPr>
                <w:rFonts w:cs="Times New Roman"/>
                <w:szCs w:val="20"/>
              </w:rPr>
            </w:pPr>
            <w:r w:rsidRPr="007E6AEE">
              <w:rPr>
                <w:rFonts w:cs="Times New Roman"/>
                <w:szCs w:val="20"/>
              </w:rPr>
              <w:t>Layers involved</w:t>
            </w:r>
          </w:p>
        </w:tc>
        <w:tc>
          <w:tcPr>
            <w:tcW w:w="8884" w:type="dxa"/>
            <w:hideMark/>
          </w:tcPr>
          <w:p w14:paraId="16C3D8B0" w14:textId="571AE39D" w:rsidR="00D7360E" w:rsidRPr="007E6AEE" w:rsidRDefault="00800B78">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DSR/DIGITAL_OTN/PHOTONIC_MEDIA</w:t>
            </w:r>
          </w:p>
        </w:tc>
      </w:tr>
      <w:tr w:rsidR="00D7360E" w:rsidRPr="007E6AEE" w14:paraId="36225FB1" w14:textId="77777777" w:rsidTr="003F13BE">
        <w:tc>
          <w:tcPr>
            <w:cnfStyle w:val="001000000000" w:firstRow="0" w:lastRow="0" w:firstColumn="1" w:lastColumn="0" w:oddVBand="0" w:evenVBand="0" w:oddHBand="0" w:evenHBand="0" w:firstRowFirstColumn="0" w:firstRowLastColumn="0" w:lastRowFirstColumn="0" w:lastRowLastColumn="0"/>
            <w:tcW w:w="1606" w:type="dxa"/>
            <w:hideMark/>
          </w:tcPr>
          <w:p w14:paraId="64F84C30" w14:textId="77777777" w:rsidR="00D7360E" w:rsidRPr="007E6AEE" w:rsidRDefault="00D7360E">
            <w:pPr>
              <w:rPr>
                <w:rFonts w:cs="Times New Roman"/>
                <w:szCs w:val="20"/>
              </w:rPr>
            </w:pPr>
            <w:r w:rsidRPr="007E6AEE">
              <w:rPr>
                <w:rFonts w:cs="Times New Roman"/>
                <w:szCs w:val="20"/>
              </w:rPr>
              <w:lastRenderedPageBreak/>
              <w:t>Type</w:t>
            </w:r>
          </w:p>
        </w:tc>
        <w:tc>
          <w:tcPr>
            <w:tcW w:w="8884" w:type="dxa"/>
            <w:hideMark/>
          </w:tcPr>
          <w:p w14:paraId="248FA7BA" w14:textId="77777777" w:rsidR="00D7360E" w:rsidRPr="007E6AEE" w:rsidRDefault="00D7360E">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Notifications and Alarms</w:t>
            </w:r>
          </w:p>
        </w:tc>
      </w:tr>
      <w:tr w:rsidR="009F056B" w:rsidRPr="007E6AEE" w14:paraId="220E7CE1" w14:textId="77777777" w:rsidTr="006F05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hideMark/>
          </w:tcPr>
          <w:p w14:paraId="5FBDC9F6" w14:textId="77777777" w:rsidR="009F056B" w:rsidRPr="007E6AEE" w:rsidRDefault="009F056B" w:rsidP="009F056B">
            <w:pPr>
              <w:rPr>
                <w:rFonts w:cs="Times New Roman"/>
                <w:szCs w:val="20"/>
              </w:rPr>
            </w:pPr>
            <w:r w:rsidRPr="007E6AEE">
              <w:rPr>
                <w:rFonts w:cs="Times New Roman"/>
                <w:szCs w:val="20"/>
              </w:rPr>
              <w:t>Description &amp; Workflow</w:t>
            </w:r>
          </w:p>
        </w:tc>
        <w:tc>
          <w:tcPr>
            <w:tcW w:w="8884" w:type="dxa"/>
            <w:hideMark/>
          </w:tcPr>
          <w:p w14:paraId="0EF9D935" w14:textId="178D1991" w:rsidR="009F056B" w:rsidRPr="007E6AEE" w:rsidRDefault="009F056B" w:rsidP="008D1DDA">
            <w:pP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7E6AEE">
              <w:rPr>
                <w:rFonts w:cs="Times New Roman"/>
                <w:szCs w:val="20"/>
              </w:rPr>
              <w:t>This UC follows the same workflow as UC13a.</w:t>
            </w:r>
          </w:p>
        </w:tc>
      </w:tr>
    </w:tbl>
    <w:p w14:paraId="645F281A" w14:textId="7B583B88" w:rsidR="00A54FB8" w:rsidRPr="007E6AEE" w:rsidRDefault="00A54FB8" w:rsidP="00EE1929">
      <w:pPr>
        <w:pStyle w:val="Heading3"/>
      </w:pPr>
      <w:bookmarkStart w:id="1452" w:name="_Toc173253079"/>
      <w:bookmarkStart w:id="1453" w:name="_Toc27419697"/>
      <w:bookmarkStart w:id="1454" w:name="_Toc24128383"/>
      <w:r w:rsidRPr="007E6AEE">
        <w:t xml:space="preserve">Use case 15c: Notification of status change on the switching conditions of an existing </w:t>
      </w:r>
      <w:r w:rsidR="00B474FE" w:rsidRPr="007E6AEE">
        <w:t>C</w:t>
      </w:r>
      <w:r w:rsidRPr="007E6AEE">
        <w:t>onnection</w:t>
      </w:r>
      <w:bookmarkEnd w:id="1452"/>
      <w:r w:rsidRPr="007E6AEE">
        <w:t xml:space="preserve"> </w:t>
      </w:r>
      <w:bookmarkEnd w:id="1453"/>
      <w:bookmarkEnd w:id="1454"/>
    </w:p>
    <w:tbl>
      <w:tblPr>
        <w:tblStyle w:val="GridTable6Colorful-Accent5"/>
        <w:tblW w:w="10490" w:type="dxa"/>
        <w:tblLook w:val="04A0" w:firstRow="1" w:lastRow="0" w:firstColumn="1" w:lastColumn="0" w:noHBand="0" w:noVBand="1"/>
      </w:tblPr>
      <w:tblGrid>
        <w:gridCol w:w="1606"/>
        <w:gridCol w:w="8884"/>
      </w:tblGrid>
      <w:tr w:rsidR="00A54FB8" w:rsidRPr="007E6AEE" w14:paraId="5A9B115A"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hideMark/>
          </w:tcPr>
          <w:p w14:paraId="5449C73E" w14:textId="77777777" w:rsidR="00A54FB8" w:rsidRPr="007E6AEE" w:rsidRDefault="00A54FB8">
            <w:pPr>
              <w:rPr>
                <w:rFonts w:cs="Times New Roman"/>
                <w:szCs w:val="20"/>
              </w:rPr>
            </w:pPr>
            <w:r w:rsidRPr="007E6AEE">
              <w:rPr>
                <w:rFonts w:cs="Times New Roman"/>
                <w:szCs w:val="20"/>
              </w:rPr>
              <w:t>Number</w:t>
            </w:r>
          </w:p>
        </w:tc>
        <w:tc>
          <w:tcPr>
            <w:tcW w:w="8884" w:type="dxa"/>
            <w:hideMark/>
          </w:tcPr>
          <w:p w14:paraId="2D6D712A" w14:textId="77777777" w:rsidR="00A54FB8" w:rsidRPr="007E6AEE" w:rsidRDefault="00A54FB8" w:rsidP="00AB1AD8">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rPr>
            </w:pPr>
            <w:r w:rsidRPr="007E6AEE">
              <w:rPr>
                <w:rFonts w:cs="Times New Roman"/>
                <w:noProof/>
                <w:color w:val="000000"/>
                <w:szCs w:val="22"/>
              </w:rPr>
              <w:t>UC 15c</w:t>
            </w:r>
          </w:p>
        </w:tc>
      </w:tr>
      <w:tr w:rsidR="00A54FB8" w:rsidRPr="007E6AEE" w14:paraId="2FAED57B"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hideMark/>
          </w:tcPr>
          <w:p w14:paraId="09F59346" w14:textId="77777777" w:rsidR="00A54FB8" w:rsidRPr="007E6AEE" w:rsidRDefault="00A54FB8">
            <w:pPr>
              <w:rPr>
                <w:rFonts w:cs="Times New Roman"/>
                <w:szCs w:val="20"/>
              </w:rPr>
            </w:pPr>
            <w:r w:rsidRPr="007E6AEE">
              <w:rPr>
                <w:rFonts w:cs="Times New Roman"/>
                <w:szCs w:val="20"/>
              </w:rPr>
              <w:t>Name</w:t>
            </w:r>
          </w:p>
        </w:tc>
        <w:tc>
          <w:tcPr>
            <w:tcW w:w="8884" w:type="dxa"/>
            <w:hideMark/>
          </w:tcPr>
          <w:p w14:paraId="2D1F9549" w14:textId="135C86A4" w:rsidR="00A54FB8" w:rsidRPr="007E6AEE" w:rsidRDefault="00A54FB8" w:rsidP="00AB1AD8">
            <w:pPr>
              <w:cnfStyle w:val="000000100000" w:firstRow="0" w:lastRow="0" w:firstColumn="0" w:lastColumn="0" w:oddVBand="0" w:evenVBand="0" w:oddHBand="1" w:evenHBand="0" w:firstRowFirstColumn="0" w:firstRowLastColumn="0" w:lastRowFirstColumn="0" w:lastRowLastColumn="0"/>
              <w:rPr>
                <w:rFonts w:cs="Times New Roman"/>
                <w:b/>
                <w:color w:val="000000"/>
                <w:szCs w:val="22"/>
              </w:rPr>
            </w:pPr>
            <w:r w:rsidRPr="007E6AEE">
              <w:rPr>
                <w:rFonts w:cs="Times New Roman"/>
                <w:b/>
                <w:noProof/>
                <w:color w:val="000000"/>
                <w:szCs w:val="22"/>
              </w:rPr>
              <w:t xml:space="preserve">Notification of status change on the switching conditions of an existing </w:t>
            </w:r>
            <w:r w:rsidR="00B474FE" w:rsidRPr="007E6AEE">
              <w:rPr>
                <w:rFonts w:cs="Times New Roman"/>
                <w:b/>
                <w:noProof/>
                <w:color w:val="000000"/>
                <w:szCs w:val="22"/>
              </w:rPr>
              <w:t>C</w:t>
            </w:r>
            <w:r w:rsidRPr="007E6AEE">
              <w:rPr>
                <w:rFonts w:cs="Times New Roman"/>
                <w:b/>
                <w:noProof/>
                <w:color w:val="000000"/>
                <w:szCs w:val="22"/>
              </w:rPr>
              <w:t>onnection.</w:t>
            </w:r>
          </w:p>
        </w:tc>
      </w:tr>
      <w:tr w:rsidR="00A54FB8" w:rsidRPr="007E6AEE" w14:paraId="76403930" w14:textId="77777777" w:rsidTr="003F13BE">
        <w:tc>
          <w:tcPr>
            <w:cnfStyle w:val="001000000000" w:firstRow="0" w:lastRow="0" w:firstColumn="1" w:lastColumn="0" w:oddVBand="0" w:evenVBand="0" w:oddHBand="0" w:evenHBand="0" w:firstRowFirstColumn="0" w:firstRowLastColumn="0" w:lastRowFirstColumn="0" w:lastRowLastColumn="0"/>
            <w:tcW w:w="1606" w:type="dxa"/>
            <w:hideMark/>
          </w:tcPr>
          <w:p w14:paraId="61409FDB" w14:textId="77777777" w:rsidR="00A54FB8" w:rsidRPr="007E6AEE" w:rsidRDefault="00A54FB8">
            <w:pPr>
              <w:rPr>
                <w:rFonts w:cs="Times New Roman"/>
                <w:szCs w:val="20"/>
              </w:rPr>
            </w:pPr>
            <w:r w:rsidRPr="007E6AEE">
              <w:rPr>
                <w:rFonts w:cs="Times New Roman"/>
                <w:szCs w:val="20"/>
              </w:rPr>
              <w:t>Technologies involved</w:t>
            </w:r>
          </w:p>
        </w:tc>
        <w:tc>
          <w:tcPr>
            <w:tcW w:w="8884" w:type="dxa"/>
            <w:hideMark/>
          </w:tcPr>
          <w:p w14:paraId="07417C0A" w14:textId="77777777" w:rsidR="00A54FB8" w:rsidRPr="007E6AEE" w:rsidRDefault="00A54FB8">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All</w:t>
            </w:r>
          </w:p>
        </w:tc>
      </w:tr>
      <w:tr w:rsidR="00A54FB8" w:rsidRPr="007E6AEE" w14:paraId="26467700"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hideMark/>
          </w:tcPr>
          <w:p w14:paraId="18DED110" w14:textId="77777777" w:rsidR="00A54FB8" w:rsidRPr="007E6AEE" w:rsidRDefault="00A54FB8">
            <w:pPr>
              <w:rPr>
                <w:rFonts w:cs="Times New Roman"/>
                <w:szCs w:val="20"/>
              </w:rPr>
            </w:pPr>
            <w:r w:rsidRPr="007E6AEE">
              <w:rPr>
                <w:rFonts w:cs="Times New Roman"/>
                <w:szCs w:val="20"/>
              </w:rPr>
              <w:t>Process/Areas Involved</w:t>
            </w:r>
          </w:p>
        </w:tc>
        <w:tc>
          <w:tcPr>
            <w:tcW w:w="8884" w:type="dxa"/>
            <w:hideMark/>
          </w:tcPr>
          <w:p w14:paraId="37071892" w14:textId="77777777" w:rsidR="00A54FB8" w:rsidRPr="007E6AEE" w:rsidRDefault="00A54FB8">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A54FB8" w:rsidRPr="007E6AEE" w14:paraId="3809B60F" w14:textId="77777777" w:rsidTr="003F13BE">
        <w:tc>
          <w:tcPr>
            <w:cnfStyle w:val="001000000000" w:firstRow="0" w:lastRow="0" w:firstColumn="1" w:lastColumn="0" w:oddVBand="0" w:evenVBand="0" w:oddHBand="0" w:evenHBand="0" w:firstRowFirstColumn="0" w:firstRowLastColumn="0" w:lastRowFirstColumn="0" w:lastRowLastColumn="0"/>
            <w:tcW w:w="1606" w:type="dxa"/>
            <w:hideMark/>
          </w:tcPr>
          <w:p w14:paraId="78500C4B" w14:textId="77777777" w:rsidR="00A54FB8" w:rsidRPr="007E6AEE" w:rsidRDefault="00A54FB8">
            <w:pPr>
              <w:rPr>
                <w:rFonts w:cs="Times New Roman"/>
                <w:szCs w:val="20"/>
              </w:rPr>
            </w:pPr>
            <w:r w:rsidRPr="007E6AEE">
              <w:rPr>
                <w:rFonts w:cs="Times New Roman"/>
                <w:szCs w:val="20"/>
              </w:rPr>
              <w:t>Brief description</w:t>
            </w:r>
          </w:p>
        </w:tc>
        <w:tc>
          <w:tcPr>
            <w:tcW w:w="8884" w:type="dxa"/>
          </w:tcPr>
          <w:p w14:paraId="0A806181" w14:textId="217FB71C" w:rsidR="00E80013" w:rsidRPr="007E6AEE" w:rsidRDefault="00E80013" w:rsidP="00E80013">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The Notification system MUST emit events exposing the attribute changes of Connection sub-object</w:t>
            </w:r>
            <w:r w:rsidR="003706B5">
              <w:rPr>
                <w:rFonts w:cs="Times New Roman"/>
                <w:noProof/>
                <w:szCs w:val="20"/>
              </w:rPr>
              <w:t xml:space="preserve"> </w:t>
            </w:r>
            <w:r w:rsidRPr="007E6AEE">
              <w:rPr>
                <w:rFonts w:cs="Times New Roman"/>
                <w:noProof/>
                <w:szCs w:val="20"/>
              </w:rPr>
              <w:t xml:space="preserve">types such </w:t>
            </w:r>
            <w:r w:rsidR="003706B5">
              <w:rPr>
                <w:rFonts w:cs="Times New Roman"/>
                <w:noProof/>
                <w:szCs w:val="20"/>
              </w:rPr>
              <w:t>route</w:t>
            </w:r>
            <w:r w:rsidRPr="007E6AEE">
              <w:rPr>
                <w:rFonts w:cs="Times New Roman"/>
                <w:noProof/>
                <w:szCs w:val="20"/>
              </w:rPr>
              <w:t xml:space="preserve"> and </w:t>
            </w:r>
            <w:r w:rsidR="003706B5">
              <w:rPr>
                <w:rFonts w:cs="Times New Roman"/>
                <w:noProof/>
                <w:szCs w:val="20"/>
              </w:rPr>
              <w:t>switch</w:t>
            </w:r>
            <w:r w:rsidRPr="007E6AEE">
              <w:rPr>
                <w:rFonts w:cs="Times New Roman"/>
                <w:noProof/>
                <w:szCs w:val="20"/>
              </w:rPr>
              <w:t>.</w:t>
            </w:r>
          </w:p>
          <w:p w14:paraId="3CA587E1" w14:textId="10C6708C" w:rsidR="00832D47" w:rsidRPr="007E6AEE" w:rsidRDefault="00832D47" w:rsidP="00832D47">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 xml:space="preserve">The server MUST report a </w:t>
            </w:r>
            <w:r w:rsidR="003706B5">
              <w:rPr>
                <w:rFonts w:cs="Times New Roman"/>
                <w:noProof/>
                <w:szCs w:val="20"/>
              </w:rPr>
              <w:t>C</w:t>
            </w:r>
            <w:r w:rsidRPr="007E6AEE">
              <w:rPr>
                <w:rFonts w:cs="Times New Roman"/>
                <w:noProof/>
                <w:szCs w:val="20"/>
              </w:rPr>
              <w:t xml:space="preserve">onnectivity object change notification when such object is modified due </w:t>
            </w:r>
            <w:r w:rsidR="003706B5">
              <w:rPr>
                <w:rFonts w:cs="Times New Roman"/>
                <w:noProof/>
                <w:szCs w:val="20"/>
              </w:rPr>
              <w:t xml:space="preserve">e.g. </w:t>
            </w:r>
            <w:r w:rsidRPr="007E6AEE">
              <w:rPr>
                <w:rFonts w:cs="Times New Roman"/>
                <w:noProof/>
                <w:szCs w:val="20"/>
              </w:rPr>
              <w:t>to a network condition or user modification.  The server MAY include the reason in the source-indicator</w:t>
            </w:r>
            <w:r w:rsidR="003706B5" w:rsidRPr="007E6AEE">
              <w:rPr>
                <w:rFonts w:cs="Times New Roman"/>
                <w:noProof/>
                <w:szCs w:val="20"/>
              </w:rPr>
              <w:t xml:space="preserve"> of the </w:t>
            </w:r>
            <w:r w:rsidR="003706B5" w:rsidRPr="007E6AEE">
              <w:rPr>
                <w:rFonts w:cs="Times New Roman"/>
                <w:i/>
                <w:iCs/>
                <w:noProof/>
                <w:szCs w:val="20"/>
              </w:rPr>
              <w:t>notification or event-notification</w:t>
            </w:r>
            <w:r w:rsidR="003706B5" w:rsidRPr="007E6AEE">
              <w:rPr>
                <w:rFonts w:cs="Times New Roman"/>
                <w:noProof/>
                <w:szCs w:val="20"/>
              </w:rPr>
              <w:t xml:space="preserve"> object</w:t>
            </w:r>
            <w:r w:rsidRPr="007E6AEE">
              <w:rPr>
                <w:rFonts w:cs="Times New Roman"/>
                <w:noProof/>
                <w:szCs w:val="20"/>
              </w:rPr>
              <w:t>.</w:t>
            </w:r>
          </w:p>
          <w:p w14:paraId="355A8C78" w14:textId="77777777" w:rsidR="00832D47" w:rsidRPr="007E6AEE" w:rsidRDefault="00832D47" w:rsidP="00832D47">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This UC includes UC13a where implementations MUST support the subscription including a combination of:</w:t>
            </w:r>
          </w:p>
          <w:p w14:paraId="6DCBA73D" w14:textId="77777777" w:rsidR="00832D47" w:rsidRPr="007E6AEE" w:rsidRDefault="00832D47" w:rsidP="000A114F">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i/>
                <w:iCs/>
                <w:noProof/>
                <w:szCs w:val="20"/>
              </w:rPr>
              <w:t>notification-type</w:t>
            </w:r>
            <w:r w:rsidRPr="007E6AEE">
              <w:rPr>
                <w:rFonts w:cs="Times New Roman"/>
                <w:noProof/>
                <w:szCs w:val="20"/>
              </w:rPr>
              <w:t xml:space="preserve"> (for </w:t>
            </w:r>
            <w:r w:rsidRPr="007E6AEE">
              <w:rPr>
                <w:rFonts w:cs="Times New Roman"/>
                <w:i/>
                <w:iCs/>
                <w:noProof/>
                <w:szCs w:val="20"/>
              </w:rPr>
              <w:t>notification</w:t>
            </w:r>
            <w:r w:rsidRPr="007E6AEE">
              <w:rPr>
                <w:rFonts w:cs="Times New Roman"/>
                <w:noProof/>
                <w:szCs w:val="20"/>
              </w:rPr>
              <w:t xml:space="preserve"> objects) or </w:t>
            </w:r>
            <w:r w:rsidRPr="007E6AEE">
              <w:rPr>
                <w:rFonts w:cs="Times New Roman"/>
                <w:i/>
                <w:iCs/>
                <w:noProof/>
                <w:szCs w:val="20"/>
              </w:rPr>
              <w:t>event-notification-type</w:t>
            </w:r>
            <w:r w:rsidRPr="007E6AEE">
              <w:rPr>
                <w:rFonts w:cs="Times New Roman"/>
                <w:noProof/>
                <w:szCs w:val="20"/>
              </w:rPr>
              <w:t xml:space="preserve"> (for </w:t>
            </w:r>
            <w:r w:rsidRPr="007E6AEE">
              <w:rPr>
                <w:rFonts w:cs="Times New Roman"/>
                <w:i/>
                <w:iCs/>
                <w:noProof/>
                <w:szCs w:val="20"/>
              </w:rPr>
              <w:t>event-notification</w:t>
            </w:r>
            <w:r w:rsidRPr="007E6AEE">
              <w:rPr>
                <w:rFonts w:cs="Times New Roman"/>
                <w:noProof/>
                <w:szCs w:val="20"/>
              </w:rPr>
              <w:t xml:space="preserve"> objects) </w:t>
            </w:r>
            <w:r w:rsidRPr="007E6AEE">
              <w:rPr>
                <w:rFonts w:cs="Times New Roman"/>
                <w:szCs w:val="20"/>
              </w:rPr>
              <w:t xml:space="preserve">including </w:t>
            </w:r>
          </w:p>
          <w:p w14:paraId="38DBD296" w14:textId="77777777" w:rsidR="00832D47" w:rsidRPr="007E6AEE" w:rsidRDefault="00832D47" w:rsidP="000A114F">
            <w:pPr>
              <w:pStyle w:val="ListParagraph"/>
              <w:numPr>
                <w:ilvl w:val="1"/>
                <w:numId w:val="37"/>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NOTIFICATION_TYPE_</w:t>
            </w:r>
            <w:r w:rsidRPr="007E6AEE">
              <w:rPr>
                <w:rFonts w:cs="Times New Roman"/>
                <w:noProof/>
                <w:szCs w:val="20"/>
              </w:rPr>
              <w:t>ATTRIBUTE_VALUE_CHANGE</w:t>
            </w:r>
          </w:p>
          <w:p w14:paraId="642A8F0B" w14:textId="77777777" w:rsidR="00832D47" w:rsidRPr="007E6AEE" w:rsidRDefault="00832D47" w:rsidP="00832D47">
            <w:pPr>
              <w:pStyle w:val="ListParagraph"/>
              <w:ind w:left="1440"/>
              <w:cnfStyle w:val="000000000000" w:firstRow="0" w:lastRow="0" w:firstColumn="0" w:lastColumn="0" w:oddVBand="0" w:evenVBand="0" w:oddHBand="0" w:evenHBand="0" w:firstRowFirstColumn="0" w:firstRowLastColumn="0" w:lastRowFirstColumn="0" w:lastRowLastColumn="0"/>
              <w:rPr>
                <w:rFonts w:cs="Times New Roman"/>
                <w:szCs w:val="20"/>
              </w:rPr>
            </w:pPr>
          </w:p>
          <w:p w14:paraId="5C7E3CEA" w14:textId="14F00C50" w:rsidR="00832D47" w:rsidRPr="007E6AEE" w:rsidRDefault="00832D47" w:rsidP="000A114F">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i/>
                <w:iCs/>
                <w:szCs w:val="20"/>
              </w:rPr>
              <w:t>target-object-type</w:t>
            </w:r>
            <w:r w:rsidRPr="007E6AEE">
              <w:rPr>
                <w:rFonts w:cs="Times New Roman"/>
                <w:szCs w:val="20"/>
              </w:rPr>
              <w:t xml:space="preserve"> including identities based on CONNECTIVITY_OBJECT_TYPE, </w:t>
            </w:r>
            <w:r w:rsidR="00EA494B">
              <w:rPr>
                <w:rFonts w:cs="Times New Roman"/>
                <w:szCs w:val="20"/>
              </w:rPr>
              <w:t>specifically</w:t>
            </w:r>
            <w:r w:rsidRPr="007E6AEE">
              <w:rPr>
                <w:rFonts w:cs="Times New Roman"/>
                <w:szCs w:val="20"/>
              </w:rPr>
              <w:t>:</w:t>
            </w:r>
          </w:p>
          <w:p w14:paraId="71F3D1E5" w14:textId="2B7E4C93" w:rsidR="00832D47" w:rsidRPr="007E6AEE" w:rsidRDefault="00832D47" w:rsidP="000A114F">
            <w:pPr>
              <w:pStyle w:val="ListParagraph"/>
              <w:numPr>
                <w:ilvl w:val="1"/>
                <w:numId w:val="37"/>
              </w:numPr>
              <w:cnfStyle w:val="000000000000" w:firstRow="0" w:lastRow="0" w:firstColumn="0" w:lastColumn="0" w:oddVBand="0" w:evenVBand="0" w:oddHBand="0" w:evenHBand="0" w:firstRowFirstColumn="0" w:firstRowLastColumn="0" w:lastRowFirstColumn="0" w:lastRowLastColumn="0"/>
              <w:rPr>
                <w:rFonts w:cs="Times New Roman"/>
                <w:sz w:val="18"/>
              </w:rPr>
            </w:pPr>
            <w:r w:rsidRPr="007E6AEE">
              <w:rPr>
                <w:rFonts w:cs="Times New Roman"/>
                <w:sz w:val="18"/>
              </w:rPr>
              <w:t>CONNECTIVITY _OBJECT_TYPE_</w:t>
            </w:r>
            <w:r w:rsidR="008415C3" w:rsidRPr="007E6AEE">
              <w:rPr>
                <w:rFonts w:cs="Times New Roman"/>
                <w:sz w:val="18"/>
              </w:rPr>
              <w:t>ROUTE</w:t>
            </w:r>
          </w:p>
          <w:p w14:paraId="31C825D2" w14:textId="003217B1" w:rsidR="00832D47" w:rsidRPr="007E6AEE" w:rsidRDefault="00832D47" w:rsidP="000A114F">
            <w:pPr>
              <w:pStyle w:val="ListParagraph"/>
              <w:numPr>
                <w:ilvl w:val="1"/>
                <w:numId w:val="37"/>
              </w:numPr>
              <w:cnfStyle w:val="000000000000" w:firstRow="0" w:lastRow="0" w:firstColumn="0" w:lastColumn="0" w:oddVBand="0" w:evenVBand="0" w:oddHBand="0" w:evenHBand="0" w:firstRowFirstColumn="0" w:firstRowLastColumn="0" w:lastRowFirstColumn="0" w:lastRowLastColumn="0"/>
              <w:rPr>
                <w:rFonts w:cs="Times New Roman"/>
                <w:sz w:val="18"/>
              </w:rPr>
            </w:pPr>
            <w:r w:rsidRPr="007E6AEE">
              <w:rPr>
                <w:rFonts w:cs="Times New Roman"/>
                <w:sz w:val="18"/>
              </w:rPr>
              <w:t>CONNECTIVITY _OBJECT_TYPE_</w:t>
            </w:r>
            <w:r w:rsidR="008415C3" w:rsidRPr="007E6AEE">
              <w:rPr>
                <w:rFonts w:cs="Times New Roman"/>
                <w:sz w:val="18"/>
              </w:rPr>
              <w:t>SWITCH</w:t>
            </w:r>
          </w:p>
          <w:p w14:paraId="2B27FC60" w14:textId="01F999FC" w:rsidR="00A54FB8" w:rsidRPr="007E6AEE" w:rsidRDefault="00832D47">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szCs w:val="20"/>
              </w:rPr>
              <w:t>The server MUST include the changed-attributes parameter in the notification</w:t>
            </w:r>
          </w:p>
        </w:tc>
      </w:tr>
      <w:tr w:rsidR="00A54FB8" w:rsidRPr="007E6AEE" w14:paraId="60C81CAF"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hideMark/>
          </w:tcPr>
          <w:p w14:paraId="679A265A" w14:textId="77777777" w:rsidR="00A54FB8" w:rsidRPr="007E6AEE" w:rsidRDefault="00A54FB8">
            <w:pPr>
              <w:rPr>
                <w:rFonts w:cs="Times New Roman"/>
                <w:szCs w:val="20"/>
              </w:rPr>
            </w:pPr>
            <w:r w:rsidRPr="007E6AEE">
              <w:rPr>
                <w:rFonts w:cs="Times New Roman"/>
                <w:szCs w:val="20"/>
              </w:rPr>
              <w:t>Layers involved</w:t>
            </w:r>
          </w:p>
        </w:tc>
        <w:tc>
          <w:tcPr>
            <w:tcW w:w="8884" w:type="dxa"/>
            <w:hideMark/>
          </w:tcPr>
          <w:p w14:paraId="1FBE40C9" w14:textId="7B7D59D5" w:rsidR="00A54FB8" w:rsidRPr="007E6AEE" w:rsidRDefault="00800B78">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DSR/DIGITAL_OTN/PHOTONIC_MEDIA</w:t>
            </w:r>
          </w:p>
        </w:tc>
      </w:tr>
      <w:tr w:rsidR="00A54FB8" w:rsidRPr="007E6AEE" w14:paraId="7BC06BBA" w14:textId="77777777" w:rsidTr="003F13BE">
        <w:tc>
          <w:tcPr>
            <w:cnfStyle w:val="001000000000" w:firstRow="0" w:lastRow="0" w:firstColumn="1" w:lastColumn="0" w:oddVBand="0" w:evenVBand="0" w:oddHBand="0" w:evenHBand="0" w:firstRowFirstColumn="0" w:firstRowLastColumn="0" w:lastRowFirstColumn="0" w:lastRowLastColumn="0"/>
            <w:tcW w:w="1606" w:type="dxa"/>
            <w:hideMark/>
          </w:tcPr>
          <w:p w14:paraId="78015238" w14:textId="77777777" w:rsidR="00A54FB8" w:rsidRPr="007E6AEE" w:rsidRDefault="00A54FB8">
            <w:pPr>
              <w:rPr>
                <w:rFonts w:cs="Times New Roman"/>
                <w:szCs w:val="20"/>
              </w:rPr>
            </w:pPr>
            <w:r w:rsidRPr="007E6AEE">
              <w:rPr>
                <w:rFonts w:cs="Times New Roman"/>
                <w:szCs w:val="20"/>
              </w:rPr>
              <w:t>Type</w:t>
            </w:r>
          </w:p>
        </w:tc>
        <w:tc>
          <w:tcPr>
            <w:tcW w:w="8884" w:type="dxa"/>
            <w:hideMark/>
          </w:tcPr>
          <w:p w14:paraId="65BC16B8" w14:textId="77777777" w:rsidR="00A54FB8" w:rsidRPr="007E6AEE" w:rsidRDefault="00A54FB8">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Notifications and Alarms</w:t>
            </w:r>
          </w:p>
        </w:tc>
      </w:tr>
      <w:tr w:rsidR="00A54FB8" w:rsidRPr="007E6AEE" w14:paraId="64B16BDB" w14:textId="77777777" w:rsidTr="00440C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hideMark/>
          </w:tcPr>
          <w:p w14:paraId="1FF1CB70" w14:textId="77777777" w:rsidR="00A54FB8" w:rsidRPr="007E6AEE" w:rsidRDefault="00A54FB8">
            <w:pPr>
              <w:rPr>
                <w:rFonts w:cs="Times New Roman"/>
                <w:szCs w:val="20"/>
              </w:rPr>
            </w:pPr>
            <w:r w:rsidRPr="007E6AEE">
              <w:rPr>
                <w:rFonts w:cs="Times New Roman"/>
                <w:szCs w:val="20"/>
              </w:rPr>
              <w:t>Description &amp; Workflow</w:t>
            </w:r>
          </w:p>
        </w:tc>
        <w:tc>
          <w:tcPr>
            <w:tcW w:w="8884" w:type="dxa"/>
            <w:hideMark/>
          </w:tcPr>
          <w:p w14:paraId="1A164DC0" w14:textId="448A4E72" w:rsidR="00A54FB8" w:rsidRPr="007E6AEE" w:rsidRDefault="00412192" w:rsidP="00412192">
            <w:pP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7E6AEE">
              <w:rPr>
                <w:rFonts w:cs="Times New Roman"/>
                <w:szCs w:val="20"/>
              </w:rPr>
              <w:t>This UC follows the same workflow as UC13a.</w:t>
            </w:r>
          </w:p>
        </w:tc>
      </w:tr>
    </w:tbl>
    <w:p w14:paraId="058397BD" w14:textId="5C79221D" w:rsidR="00A54FB8" w:rsidRPr="007E6AEE" w:rsidRDefault="00A54FB8" w:rsidP="00AB1AD8">
      <w:pPr>
        <w:rPr>
          <w:rFonts w:ascii="Garamond" w:hAnsi="Garamond" w:cs="Arial"/>
          <w:szCs w:val="22"/>
          <w:lang w:eastAsia="es-ES"/>
        </w:rPr>
      </w:pPr>
    </w:p>
    <w:p w14:paraId="65890136" w14:textId="2F1E3963" w:rsidR="00F85AC2" w:rsidRPr="007E6AEE" w:rsidRDefault="00F85AC2" w:rsidP="00F85AC2">
      <w:pPr>
        <w:pStyle w:val="Heading3"/>
      </w:pPr>
      <w:bookmarkStart w:id="1455" w:name="_Toc173253080"/>
      <w:r w:rsidRPr="007E6AEE">
        <w:t>Use case 15d: Notification of status change on the OAM data</w:t>
      </w:r>
      <w:bookmarkEnd w:id="1455"/>
      <w:r w:rsidRPr="007E6AEE">
        <w:t xml:space="preserve"> </w:t>
      </w:r>
    </w:p>
    <w:tbl>
      <w:tblPr>
        <w:tblStyle w:val="GridTable6Colorful-Accent5"/>
        <w:tblW w:w="10490" w:type="dxa"/>
        <w:tblLook w:val="04A0" w:firstRow="1" w:lastRow="0" w:firstColumn="1" w:lastColumn="0" w:noHBand="0" w:noVBand="1"/>
      </w:tblPr>
      <w:tblGrid>
        <w:gridCol w:w="1606"/>
        <w:gridCol w:w="8884"/>
      </w:tblGrid>
      <w:tr w:rsidR="00F85AC2" w:rsidRPr="007E6AEE" w14:paraId="070CF068"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hideMark/>
          </w:tcPr>
          <w:p w14:paraId="54006130" w14:textId="77777777" w:rsidR="00F85AC2" w:rsidRPr="007E6AEE" w:rsidRDefault="00F85AC2" w:rsidP="004F1D1B">
            <w:pPr>
              <w:rPr>
                <w:rFonts w:cs="Times New Roman"/>
                <w:szCs w:val="20"/>
              </w:rPr>
            </w:pPr>
            <w:r w:rsidRPr="007E6AEE">
              <w:rPr>
                <w:rFonts w:cs="Times New Roman"/>
                <w:szCs w:val="20"/>
              </w:rPr>
              <w:t>Number</w:t>
            </w:r>
          </w:p>
        </w:tc>
        <w:tc>
          <w:tcPr>
            <w:tcW w:w="8884" w:type="dxa"/>
            <w:hideMark/>
          </w:tcPr>
          <w:p w14:paraId="2D9D4FD9" w14:textId="24997B5C" w:rsidR="00F85AC2" w:rsidRPr="007E6AEE" w:rsidRDefault="00F85AC2" w:rsidP="004F1D1B">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rPr>
            </w:pPr>
            <w:r w:rsidRPr="007E6AEE">
              <w:rPr>
                <w:rFonts w:cs="Times New Roman"/>
                <w:noProof/>
                <w:color w:val="000000"/>
                <w:szCs w:val="22"/>
              </w:rPr>
              <w:t>UC 15d</w:t>
            </w:r>
          </w:p>
        </w:tc>
      </w:tr>
      <w:tr w:rsidR="00F85AC2" w:rsidRPr="007E6AEE" w14:paraId="17A5D9EF"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hideMark/>
          </w:tcPr>
          <w:p w14:paraId="166F7E94" w14:textId="77777777" w:rsidR="00F85AC2" w:rsidRPr="007E6AEE" w:rsidRDefault="00F85AC2" w:rsidP="004F1D1B">
            <w:pPr>
              <w:rPr>
                <w:rFonts w:cs="Times New Roman"/>
                <w:szCs w:val="20"/>
              </w:rPr>
            </w:pPr>
            <w:r w:rsidRPr="007E6AEE">
              <w:rPr>
                <w:rFonts w:cs="Times New Roman"/>
                <w:szCs w:val="20"/>
              </w:rPr>
              <w:t>Name</w:t>
            </w:r>
          </w:p>
        </w:tc>
        <w:tc>
          <w:tcPr>
            <w:tcW w:w="8884" w:type="dxa"/>
            <w:hideMark/>
          </w:tcPr>
          <w:p w14:paraId="4E57C177" w14:textId="6BD4620C" w:rsidR="00F85AC2" w:rsidRPr="007E6AEE" w:rsidRDefault="00F85AC2" w:rsidP="004F1D1B">
            <w:pPr>
              <w:cnfStyle w:val="000000100000" w:firstRow="0" w:lastRow="0" w:firstColumn="0" w:lastColumn="0" w:oddVBand="0" w:evenVBand="0" w:oddHBand="1" w:evenHBand="0" w:firstRowFirstColumn="0" w:firstRowLastColumn="0" w:lastRowFirstColumn="0" w:lastRowLastColumn="0"/>
              <w:rPr>
                <w:rFonts w:cs="Times New Roman"/>
                <w:b/>
                <w:color w:val="000000"/>
                <w:szCs w:val="22"/>
              </w:rPr>
            </w:pPr>
            <w:r w:rsidRPr="007E6AEE">
              <w:rPr>
                <w:rFonts w:cs="Times New Roman"/>
                <w:b/>
                <w:noProof/>
                <w:color w:val="000000"/>
                <w:szCs w:val="22"/>
              </w:rPr>
              <w:t>Notification of status change on OAM data</w:t>
            </w:r>
          </w:p>
        </w:tc>
      </w:tr>
      <w:tr w:rsidR="00F85AC2" w:rsidRPr="007E6AEE" w14:paraId="40D43D77" w14:textId="77777777" w:rsidTr="003F13BE">
        <w:tc>
          <w:tcPr>
            <w:cnfStyle w:val="001000000000" w:firstRow="0" w:lastRow="0" w:firstColumn="1" w:lastColumn="0" w:oddVBand="0" w:evenVBand="0" w:oddHBand="0" w:evenHBand="0" w:firstRowFirstColumn="0" w:firstRowLastColumn="0" w:lastRowFirstColumn="0" w:lastRowLastColumn="0"/>
            <w:tcW w:w="1606" w:type="dxa"/>
            <w:hideMark/>
          </w:tcPr>
          <w:p w14:paraId="50A66849" w14:textId="77777777" w:rsidR="00F85AC2" w:rsidRPr="007E6AEE" w:rsidRDefault="00F85AC2" w:rsidP="004F1D1B">
            <w:pPr>
              <w:rPr>
                <w:rFonts w:cs="Times New Roman"/>
                <w:szCs w:val="20"/>
              </w:rPr>
            </w:pPr>
            <w:r w:rsidRPr="007E6AEE">
              <w:rPr>
                <w:rFonts w:cs="Times New Roman"/>
                <w:szCs w:val="20"/>
              </w:rPr>
              <w:t>Technologies involved</w:t>
            </w:r>
          </w:p>
        </w:tc>
        <w:tc>
          <w:tcPr>
            <w:tcW w:w="8884" w:type="dxa"/>
            <w:hideMark/>
          </w:tcPr>
          <w:p w14:paraId="1AFB96C8" w14:textId="77777777" w:rsidR="00F85AC2" w:rsidRPr="007E6AEE" w:rsidRDefault="00F85AC2" w:rsidP="004F1D1B">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All</w:t>
            </w:r>
          </w:p>
        </w:tc>
      </w:tr>
      <w:tr w:rsidR="00F85AC2" w:rsidRPr="007E6AEE" w14:paraId="002B7295"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hideMark/>
          </w:tcPr>
          <w:p w14:paraId="2946CAA9" w14:textId="77777777" w:rsidR="00F85AC2" w:rsidRPr="007E6AEE" w:rsidRDefault="00F85AC2" w:rsidP="004F1D1B">
            <w:pPr>
              <w:rPr>
                <w:rFonts w:cs="Times New Roman"/>
                <w:szCs w:val="20"/>
              </w:rPr>
            </w:pPr>
            <w:r w:rsidRPr="007E6AEE">
              <w:rPr>
                <w:rFonts w:cs="Times New Roman"/>
                <w:szCs w:val="20"/>
              </w:rPr>
              <w:lastRenderedPageBreak/>
              <w:t>Process/Areas Involved</w:t>
            </w:r>
          </w:p>
        </w:tc>
        <w:tc>
          <w:tcPr>
            <w:tcW w:w="8884" w:type="dxa"/>
            <w:hideMark/>
          </w:tcPr>
          <w:p w14:paraId="1BD9735D" w14:textId="77777777" w:rsidR="00F85AC2" w:rsidRPr="007E6AEE" w:rsidRDefault="00F85AC2" w:rsidP="004F1D1B">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874BF3" w:rsidRPr="007E6AEE" w14:paraId="7164005B" w14:textId="77777777" w:rsidTr="003F13BE">
        <w:tc>
          <w:tcPr>
            <w:cnfStyle w:val="001000000000" w:firstRow="0" w:lastRow="0" w:firstColumn="1" w:lastColumn="0" w:oddVBand="0" w:evenVBand="0" w:oddHBand="0" w:evenHBand="0" w:firstRowFirstColumn="0" w:firstRowLastColumn="0" w:lastRowFirstColumn="0" w:lastRowLastColumn="0"/>
            <w:tcW w:w="1606" w:type="dxa"/>
            <w:hideMark/>
          </w:tcPr>
          <w:p w14:paraId="1DD76FA9" w14:textId="77777777" w:rsidR="00874BF3" w:rsidRPr="007E6AEE" w:rsidRDefault="00874BF3" w:rsidP="00874BF3">
            <w:pPr>
              <w:rPr>
                <w:rFonts w:cs="Times New Roman"/>
                <w:szCs w:val="20"/>
              </w:rPr>
            </w:pPr>
            <w:r w:rsidRPr="007E6AEE">
              <w:rPr>
                <w:rFonts w:cs="Times New Roman"/>
                <w:szCs w:val="20"/>
              </w:rPr>
              <w:t>Brief description</w:t>
            </w:r>
          </w:p>
        </w:tc>
        <w:tc>
          <w:tcPr>
            <w:tcW w:w="8884" w:type="dxa"/>
          </w:tcPr>
          <w:p w14:paraId="6D39B1F4" w14:textId="5FE16244" w:rsidR="00687C91" w:rsidRDefault="00687C91" w:rsidP="00687C91">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 xml:space="preserve">The Notification system MUST emit events exposing the attribute changes of </w:t>
            </w:r>
            <w:r>
              <w:rPr>
                <w:rFonts w:cs="Times New Roman"/>
                <w:noProof/>
                <w:szCs w:val="20"/>
              </w:rPr>
              <w:t>OAM</w:t>
            </w:r>
            <w:r w:rsidRPr="007E6AEE">
              <w:rPr>
                <w:rFonts w:cs="Times New Roman"/>
                <w:noProof/>
                <w:szCs w:val="20"/>
              </w:rPr>
              <w:t xml:space="preserve"> object</w:t>
            </w:r>
            <w:r>
              <w:rPr>
                <w:rFonts w:cs="Times New Roman"/>
                <w:noProof/>
                <w:szCs w:val="20"/>
              </w:rPr>
              <w:t xml:space="preserve"> </w:t>
            </w:r>
            <w:r w:rsidRPr="007E6AEE">
              <w:rPr>
                <w:rFonts w:cs="Times New Roman"/>
                <w:noProof/>
                <w:szCs w:val="20"/>
              </w:rPr>
              <w:t xml:space="preserve">types such </w:t>
            </w:r>
            <w:r>
              <w:rPr>
                <w:rFonts w:cs="Times New Roman"/>
                <w:noProof/>
                <w:szCs w:val="20"/>
              </w:rPr>
              <w:t>oam-service, oam-service-point, oam-job</w:t>
            </w:r>
            <w:r w:rsidRPr="007E6AEE">
              <w:rPr>
                <w:rFonts w:cs="Times New Roman"/>
                <w:noProof/>
                <w:szCs w:val="20"/>
              </w:rPr>
              <w:t>.</w:t>
            </w:r>
          </w:p>
          <w:p w14:paraId="6483BFE4" w14:textId="6B46782A" w:rsidR="00687C91" w:rsidRPr="007E6AEE" w:rsidRDefault="00687C91" w:rsidP="00687C91">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The server MUST report a</w:t>
            </w:r>
            <w:r>
              <w:rPr>
                <w:rFonts w:cs="Times New Roman"/>
                <w:noProof/>
                <w:szCs w:val="20"/>
              </w:rPr>
              <w:t>n</w:t>
            </w:r>
            <w:r w:rsidRPr="007E6AEE">
              <w:rPr>
                <w:rFonts w:cs="Times New Roman"/>
                <w:noProof/>
                <w:szCs w:val="20"/>
              </w:rPr>
              <w:t xml:space="preserve"> </w:t>
            </w:r>
            <w:r>
              <w:rPr>
                <w:rFonts w:cs="Times New Roman"/>
                <w:noProof/>
                <w:szCs w:val="20"/>
              </w:rPr>
              <w:t>OAM</w:t>
            </w:r>
            <w:r w:rsidRPr="007E6AEE">
              <w:rPr>
                <w:rFonts w:cs="Times New Roman"/>
                <w:noProof/>
                <w:szCs w:val="20"/>
              </w:rPr>
              <w:t xml:space="preserve"> object change notification when</w:t>
            </w:r>
            <w:r>
              <w:rPr>
                <w:rFonts w:cs="Times New Roman"/>
                <w:noProof/>
                <w:szCs w:val="20"/>
              </w:rPr>
              <w:t xml:space="preserve"> such object</w:t>
            </w:r>
            <w:r w:rsidRPr="007E6AEE">
              <w:rPr>
                <w:rFonts w:cs="Times New Roman"/>
                <w:noProof/>
                <w:szCs w:val="20"/>
              </w:rPr>
              <w:t xml:space="preserve"> is modified due </w:t>
            </w:r>
            <w:r>
              <w:rPr>
                <w:rFonts w:cs="Times New Roman"/>
                <w:noProof/>
                <w:szCs w:val="20"/>
              </w:rPr>
              <w:t xml:space="preserve">e.g. </w:t>
            </w:r>
            <w:r w:rsidRPr="007E6AEE">
              <w:rPr>
                <w:rFonts w:cs="Times New Roman"/>
                <w:noProof/>
                <w:szCs w:val="20"/>
              </w:rPr>
              <w:t xml:space="preserve">to a network condition or user modification.  The server MAY include the reason in the source-indicator of the </w:t>
            </w:r>
            <w:r w:rsidRPr="007E6AEE">
              <w:rPr>
                <w:rFonts w:cs="Times New Roman"/>
                <w:i/>
                <w:iCs/>
                <w:noProof/>
                <w:szCs w:val="20"/>
              </w:rPr>
              <w:t>notification or event-notification</w:t>
            </w:r>
            <w:r w:rsidRPr="007E6AEE">
              <w:rPr>
                <w:rFonts w:cs="Times New Roman"/>
                <w:noProof/>
                <w:szCs w:val="20"/>
              </w:rPr>
              <w:t xml:space="preserve"> object.</w:t>
            </w:r>
          </w:p>
          <w:p w14:paraId="21A0A5CF" w14:textId="13076778" w:rsidR="00874BF3" w:rsidRPr="007E6AEE" w:rsidRDefault="00874BF3" w:rsidP="00874BF3">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This UC includes UC13a where implementations MUST support the subscription including a combination of:</w:t>
            </w:r>
          </w:p>
          <w:p w14:paraId="2B05B55E" w14:textId="77777777" w:rsidR="00874BF3" w:rsidRPr="007E6AEE" w:rsidRDefault="00874BF3" w:rsidP="000A114F">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i/>
                <w:iCs/>
                <w:noProof/>
                <w:szCs w:val="20"/>
              </w:rPr>
              <w:t>notification-type</w:t>
            </w:r>
            <w:r w:rsidRPr="007E6AEE">
              <w:rPr>
                <w:rFonts w:cs="Times New Roman"/>
                <w:noProof/>
                <w:szCs w:val="20"/>
              </w:rPr>
              <w:t xml:space="preserve"> (for </w:t>
            </w:r>
            <w:r w:rsidRPr="007E6AEE">
              <w:rPr>
                <w:rFonts w:cs="Times New Roman"/>
                <w:i/>
                <w:iCs/>
                <w:noProof/>
                <w:szCs w:val="20"/>
              </w:rPr>
              <w:t>notification</w:t>
            </w:r>
            <w:r w:rsidRPr="007E6AEE">
              <w:rPr>
                <w:rFonts w:cs="Times New Roman"/>
                <w:noProof/>
                <w:szCs w:val="20"/>
              </w:rPr>
              <w:t xml:space="preserve"> objects) or </w:t>
            </w:r>
            <w:r w:rsidRPr="007E6AEE">
              <w:rPr>
                <w:rFonts w:cs="Times New Roman"/>
                <w:i/>
                <w:iCs/>
                <w:noProof/>
                <w:szCs w:val="20"/>
              </w:rPr>
              <w:t>event-notification-type</w:t>
            </w:r>
            <w:r w:rsidRPr="007E6AEE">
              <w:rPr>
                <w:rFonts w:cs="Times New Roman"/>
                <w:noProof/>
                <w:szCs w:val="20"/>
              </w:rPr>
              <w:t xml:space="preserve"> (for </w:t>
            </w:r>
            <w:r w:rsidRPr="007E6AEE">
              <w:rPr>
                <w:rFonts w:cs="Times New Roman"/>
                <w:i/>
                <w:iCs/>
                <w:noProof/>
                <w:szCs w:val="20"/>
              </w:rPr>
              <w:t>event-notification</w:t>
            </w:r>
            <w:r w:rsidRPr="007E6AEE">
              <w:rPr>
                <w:rFonts w:cs="Times New Roman"/>
                <w:noProof/>
                <w:szCs w:val="20"/>
              </w:rPr>
              <w:t xml:space="preserve"> objects) </w:t>
            </w:r>
            <w:r w:rsidRPr="007E6AEE">
              <w:rPr>
                <w:rFonts w:cs="Times New Roman"/>
                <w:szCs w:val="20"/>
              </w:rPr>
              <w:t xml:space="preserve">including </w:t>
            </w:r>
          </w:p>
          <w:p w14:paraId="0247C3D5" w14:textId="124EF00F" w:rsidR="00874BF3" w:rsidRPr="007E6AEE" w:rsidRDefault="00874BF3" w:rsidP="00352E9A">
            <w:pPr>
              <w:pStyle w:val="ListParagraph"/>
              <w:ind w:left="1440"/>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NOTIFICATION_TYPE_</w:t>
            </w:r>
            <w:r w:rsidRPr="007E6AEE">
              <w:rPr>
                <w:rFonts w:cs="Times New Roman"/>
                <w:noProof/>
                <w:szCs w:val="20"/>
              </w:rPr>
              <w:t>ATTRIBUTE_VALUE_CHANGE</w:t>
            </w:r>
          </w:p>
          <w:p w14:paraId="11F0939D" w14:textId="77777777" w:rsidR="00874BF3" w:rsidRPr="007E6AEE" w:rsidRDefault="00874BF3" w:rsidP="000A114F">
            <w:pPr>
              <w:pStyle w:val="ListParagraph"/>
              <w:numPr>
                <w:ilvl w:val="1"/>
                <w:numId w:val="37"/>
              </w:numPr>
              <w:cnfStyle w:val="000000000000" w:firstRow="0" w:lastRow="0" w:firstColumn="0" w:lastColumn="0" w:oddVBand="0" w:evenVBand="0" w:oddHBand="0" w:evenHBand="0" w:firstRowFirstColumn="0" w:firstRowLastColumn="0" w:lastRowFirstColumn="0" w:lastRowLastColumn="0"/>
              <w:rPr>
                <w:rFonts w:cs="Times New Roman"/>
                <w:szCs w:val="20"/>
              </w:rPr>
            </w:pPr>
          </w:p>
          <w:p w14:paraId="67318263" w14:textId="1903AAF4" w:rsidR="00252B00" w:rsidRPr="00EA494B" w:rsidRDefault="00874BF3" w:rsidP="00EA494B">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cs="Times New Roman"/>
                <w:sz w:val="20"/>
              </w:rPr>
            </w:pPr>
            <w:r w:rsidRPr="007E6AEE">
              <w:rPr>
                <w:rFonts w:cs="Times New Roman"/>
                <w:i/>
                <w:iCs/>
                <w:szCs w:val="20"/>
              </w:rPr>
              <w:t>target-object-type</w:t>
            </w:r>
            <w:r w:rsidRPr="007E6AEE">
              <w:rPr>
                <w:rFonts w:cs="Times New Roman"/>
                <w:szCs w:val="20"/>
              </w:rPr>
              <w:t xml:space="preserve"> including identities based on OAM_OBJECT_TYPE</w:t>
            </w:r>
          </w:p>
        </w:tc>
      </w:tr>
      <w:tr w:rsidR="00874BF3" w:rsidRPr="007E6AEE" w14:paraId="5950E987"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hideMark/>
          </w:tcPr>
          <w:p w14:paraId="246E8E95" w14:textId="77777777" w:rsidR="00874BF3" w:rsidRPr="007E6AEE" w:rsidRDefault="00874BF3" w:rsidP="00874BF3">
            <w:pPr>
              <w:rPr>
                <w:rFonts w:cs="Times New Roman"/>
                <w:szCs w:val="20"/>
              </w:rPr>
            </w:pPr>
            <w:r w:rsidRPr="007E6AEE">
              <w:rPr>
                <w:rFonts w:cs="Times New Roman"/>
                <w:szCs w:val="20"/>
              </w:rPr>
              <w:t>Layers involved</w:t>
            </w:r>
          </w:p>
        </w:tc>
        <w:tc>
          <w:tcPr>
            <w:tcW w:w="8884" w:type="dxa"/>
            <w:hideMark/>
          </w:tcPr>
          <w:p w14:paraId="4060B6C8" w14:textId="0BF22BD4" w:rsidR="00874BF3" w:rsidRPr="007E6AEE" w:rsidRDefault="00800B78" w:rsidP="00874BF3">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DSR/DIGITAL_OTN/PHOTONIC_MEDIA</w:t>
            </w:r>
          </w:p>
        </w:tc>
      </w:tr>
      <w:tr w:rsidR="00874BF3" w:rsidRPr="007E6AEE" w14:paraId="4A990339" w14:textId="77777777" w:rsidTr="003F13BE">
        <w:tc>
          <w:tcPr>
            <w:cnfStyle w:val="001000000000" w:firstRow="0" w:lastRow="0" w:firstColumn="1" w:lastColumn="0" w:oddVBand="0" w:evenVBand="0" w:oddHBand="0" w:evenHBand="0" w:firstRowFirstColumn="0" w:firstRowLastColumn="0" w:lastRowFirstColumn="0" w:lastRowLastColumn="0"/>
            <w:tcW w:w="1606" w:type="dxa"/>
            <w:hideMark/>
          </w:tcPr>
          <w:p w14:paraId="101BB5D7" w14:textId="77777777" w:rsidR="00874BF3" w:rsidRPr="007E6AEE" w:rsidRDefault="00874BF3" w:rsidP="00874BF3">
            <w:pPr>
              <w:rPr>
                <w:rFonts w:cs="Times New Roman"/>
                <w:szCs w:val="20"/>
              </w:rPr>
            </w:pPr>
            <w:r w:rsidRPr="007E6AEE">
              <w:rPr>
                <w:rFonts w:cs="Times New Roman"/>
                <w:szCs w:val="20"/>
              </w:rPr>
              <w:t>Type</w:t>
            </w:r>
          </w:p>
        </w:tc>
        <w:tc>
          <w:tcPr>
            <w:tcW w:w="8884" w:type="dxa"/>
            <w:hideMark/>
          </w:tcPr>
          <w:p w14:paraId="121BABC3" w14:textId="4ACD12B1" w:rsidR="00874BF3" w:rsidRPr="007E6AEE" w:rsidRDefault="00874BF3" w:rsidP="00874BF3">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Notifications and Alarms</w:t>
            </w:r>
          </w:p>
        </w:tc>
      </w:tr>
      <w:tr w:rsidR="00874BF3" w:rsidRPr="007E6AEE" w14:paraId="799C26D8" w14:textId="77777777" w:rsidTr="004F1D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hideMark/>
          </w:tcPr>
          <w:p w14:paraId="6B1D8210" w14:textId="77777777" w:rsidR="00874BF3" w:rsidRPr="007E6AEE" w:rsidRDefault="00874BF3" w:rsidP="00874BF3">
            <w:pPr>
              <w:rPr>
                <w:rFonts w:cs="Times New Roman"/>
                <w:szCs w:val="20"/>
              </w:rPr>
            </w:pPr>
            <w:r w:rsidRPr="007E6AEE">
              <w:rPr>
                <w:rFonts w:cs="Times New Roman"/>
                <w:szCs w:val="20"/>
              </w:rPr>
              <w:t>Description &amp; Workflow</w:t>
            </w:r>
          </w:p>
        </w:tc>
        <w:tc>
          <w:tcPr>
            <w:tcW w:w="8884" w:type="dxa"/>
            <w:hideMark/>
          </w:tcPr>
          <w:p w14:paraId="66139047" w14:textId="77777777" w:rsidR="00874BF3" w:rsidRPr="007E6AEE" w:rsidRDefault="00874BF3" w:rsidP="00874BF3">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This UC follows the same workflow as UC13a.</w:t>
            </w:r>
          </w:p>
          <w:p w14:paraId="1792E65C" w14:textId="658509B3" w:rsidR="00874BF3" w:rsidRPr="007E6AEE" w:rsidRDefault="00874BF3" w:rsidP="00874BF3">
            <w:pPr>
              <w:cnfStyle w:val="000000100000" w:firstRow="0" w:lastRow="0" w:firstColumn="0" w:lastColumn="0" w:oddVBand="0" w:evenVBand="0" w:oddHBand="1" w:evenHBand="0" w:firstRowFirstColumn="0" w:firstRowLastColumn="0" w:lastRowFirstColumn="0" w:lastRowLastColumn="0"/>
              <w:rPr>
                <w:rFonts w:cs="Times New Roman"/>
                <w:sz w:val="20"/>
                <w:szCs w:val="20"/>
              </w:rPr>
            </w:pPr>
          </w:p>
        </w:tc>
      </w:tr>
    </w:tbl>
    <w:p w14:paraId="768B1AFC" w14:textId="77777777" w:rsidR="00F85AC2" w:rsidRPr="007E6AEE" w:rsidRDefault="00F85AC2" w:rsidP="00F85AC2">
      <w:pPr>
        <w:rPr>
          <w:rFonts w:ascii="Garamond" w:hAnsi="Garamond" w:cs="Arial"/>
          <w:szCs w:val="22"/>
          <w:lang w:eastAsia="es-ES"/>
        </w:rPr>
      </w:pPr>
    </w:p>
    <w:p w14:paraId="2E1E900D" w14:textId="77777777" w:rsidR="00F85AC2" w:rsidRPr="007E6AEE" w:rsidRDefault="00F85AC2" w:rsidP="00AB1AD8">
      <w:pPr>
        <w:rPr>
          <w:rFonts w:ascii="Garamond" w:hAnsi="Garamond" w:cs="Arial"/>
          <w:szCs w:val="22"/>
          <w:lang w:eastAsia="es-ES"/>
        </w:rPr>
      </w:pPr>
    </w:p>
    <w:p w14:paraId="5684D232" w14:textId="77777777" w:rsidR="00387B47" w:rsidRPr="007E6AEE" w:rsidRDefault="00387B47" w:rsidP="00AB1AD8">
      <w:pPr>
        <w:rPr>
          <w:rFonts w:ascii="Garamond" w:hAnsi="Garamond" w:cs="Arial"/>
          <w:szCs w:val="22"/>
          <w:lang w:eastAsia="es-ES"/>
        </w:rPr>
      </w:pPr>
    </w:p>
    <w:p w14:paraId="2861A7D4" w14:textId="6E4AAFB4" w:rsidR="00A51C2F" w:rsidRPr="007E6AEE" w:rsidRDefault="001D0890" w:rsidP="00EE1929">
      <w:pPr>
        <w:pStyle w:val="Heading3"/>
      </w:pPr>
      <w:bookmarkStart w:id="1456" w:name="_Toc173253081"/>
      <w:bookmarkStart w:id="1457" w:name="_Toc53676309"/>
      <w:r w:rsidRPr="007E6AEE">
        <w:t>Use case 16a: Notification of Alarm events</w:t>
      </w:r>
      <w:bookmarkEnd w:id="1456"/>
      <w:r w:rsidRPr="007E6AEE">
        <w:t xml:space="preserve"> </w:t>
      </w:r>
      <w:bookmarkEnd w:id="1457"/>
    </w:p>
    <w:tbl>
      <w:tblPr>
        <w:tblStyle w:val="GridTable6Colorful-Accent5"/>
        <w:tblW w:w="10490" w:type="dxa"/>
        <w:tblLook w:val="04A0" w:firstRow="1" w:lastRow="0" w:firstColumn="1" w:lastColumn="0" w:noHBand="0" w:noVBand="1"/>
      </w:tblPr>
      <w:tblGrid>
        <w:gridCol w:w="1578"/>
        <w:gridCol w:w="8912"/>
      </w:tblGrid>
      <w:tr w:rsidR="001D0890" w:rsidRPr="007E6AEE" w14:paraId="682F7C2C" w14:textId="77777777" w:rsidTr="003F13BE">
        <w:trPr>
          <w:cnfStyle w:val="100000000000" w:firstRow="1" w:lastRow="0" w:firstColumn="0" w:lastColumn="0" w:oddVBand="0" w:evenVBand="0" w:oddHBand="0"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0" w:type="dxa"/>
            <w:hideMark/>
          </w:tcPr>
          <w:p w14:paraId="664C0B81" w14:textId="77777777" w:rsidR="001D0890" w:rsidRPr="007E6AEE" w:rsidRDefault="001D0890" w:rsidP="0062054D">
            <w:pPr>
              <w:rPr>
                <w:rFonts w:cs="Times New Roman"/>
                <w:szCs w:val="20"/>
              </w:rPr>
            </w:pPr>
            <w:r w:rsidRPr="007E6AEE">
              <w:rPr>
                <w:rFonts w:cs="Times New Roman"/>
                <w:szCs w:val="20"/>
              </w:rPr>
              <w:br w:type="page"/>
              <w:t>Number</w:t>
            </w:r>
          </w:p>
        </w:tc>
        <w:tc>
          <w:tcPr>
            <w:tcW w:w="8672" w:type="dxa"/>
            <w:hideMark/>
          </w:tcPr>
          <w:p w14:paraId="0E623247" w14:textId="77777777" w:rsidR="001D0890" w:rsidRPr="007E6AEE" w:rsidRDefault="001D0890" w:rsidP="00AB1AD8">
            <w:pPr>
              <w:cnfStyle w:val="100000000000" w:firstRow="1" w:lastRow="0" w:firstColumn="0" w:lastColumn="0" w:oddVBand="0" w:evenVBand="0" w:oddHBand="0" w:evenHBand="0" w:firstRowFirstColumn="0" w:firstRowLastColumn="0" w:lastRowFirstColumn="0" w:lastRowLastColumn="0"/>
              <w:rPr>
                <w:rFonts w:eastAsia="Times New Roman" w:cs="Times New Roman"/>
                <w:color w:val="auto"/>
                <w:szCs w:val="22"/>
                <w:lang w:eastAsia="ar-SA"/>
              </w:rPr>
            </w:pPr>
            <w:r w:rsidRPr="007E6AEE">
              <w:rPr>
                <w:rFonts w:eastAsia="Times New Roman" w:cs="Times New Roman"/>
                <w:color w:val="auto"/>
                <w:szCs w:val="22"/>
                <w:lang w:eastAsia="ar-SA"/>
              </w:rPr>
              <w:t>UC16a</w:t>
            </w:r>
          </w:p>
        </w:tc>
      </w:tr>
      <w:tr w:rsidR="001D0890" w:rsidRPr="007E6AEE" w14:paraId="63B25C29" w14:textId="77777777" w:rsidTr="003F13BE">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0" w:type="dxa"/>
            <w:hideMark/>
          </w:tcPr>
          <w:p w14:paraId="00BB8E89" w14:textId="77777777" w:rsidR="001D0890" w:rsidRPr="007E6AEE" w:rsidRDefault="001D0890" w:rsidP="0062054D">
            <w:pPr>
              <w:rPr>
                <w:rFonts w:cs="Times New Roman"/>
                <w:szCs w:val="20"/>
              </w:rPr>
            </w:pPr>
            <w:r w:rsidRPr="007E6AEE">
              <w:rPr>
                <w:rFonts w:cs="Times New Roman"/>
                <w:szCs w:val="20"/>
              </w:rPr>
              <w:t>Name</w:t>
            </w:r>
          </w:p>
        </w:tc>
        <w:tc>
          <w:tcPr>
            <w:tcW w:w="8672" w:type="dxa"/>
            <w:hideMark/>
          </w:tcPr>
          <w:p w14:paraId="3657DC7C" w14:textId="77777777" w:rsidR="001D0890" w:rsidRPr="007E6AEE" w:rsidRDefault="001D0890" w:rsidP="00AB1AD8">
            <w:pPr>
              <w:cnfStyle w:val="000000100000" w:firstRow="0" w:lastRow="0" w:firstColumn="0" w:lastColumn="0" w:oddVBand="0" w:evenVBand="0" w:oddHBand="1" w:evenHBand="0" w:firstRowFirstColumn="0" w:firstRowLastColumn="0" w:lastRowFirstColumn="0" w:lastRowLastColumn="0"/>
              <w:rPr>
                <w:rFonts w:eastAsia="Times New Roman" w:cs="Times New Roman"/>
                <w:color w:val="auto"/>
                <w:szCs w:val="22"/>
                <w:lang w:eastAsia="ar-SA"/>
              </w:rPr>
            </w:pPr>
            <w:r w:rsidRPr="007E6AEE">
              <w:rPr>
                <w:rFonts w:eastAsia="Times New Roman" w:cs="Times New Roman"/>
                <w:b/>
                <w:color w:val="auto"/>
                <w:szCs w:val="22"/>
                <w:lang w:eastAsia="ar-SA"/>
              </w:rPr>
              <w:t>Notification of Alarm events</w:t>
            </w:r>
          </w:p>
        </w:tc>
      </w:tr>
      <w:tr w:rsidR="001D0890" w:rsidRPr="007E6AEE" w14:paraId="4CE9F6C0" w14:textId="77777777" w:rsidTr="003F13BE">
        <w:trPr>
          <w:trHeight w:val="354"/>
        </w:trPr>
        <w:tc>
          <w:tcPr>
            <w:cnfStyle w:val="001000000000" w:firstRow="0" w:lastRow="0" w:firstColumn="1" w:lastColumn="0" w:oddVBand="0" w:evenVBand="0" w:oddHBand="0" w:evenHBand="0" w:firstRowFirstColumn="0" w:firstRowLastColumn="0" w:lastRowFirstColumn="0" w:lastRowLastColumn="0"/>
            <w:tcW w:w="0" w:type="dxa"/>
            <w:hideMark/>
          </w:tcPr>
          <w:p w14:paraId="4C867167" w14:textId="77777777" w:rsidR="001D0890" w:rsidRPr="007E6AEE" w:rsidRDefault="001D0890" w:rsidP="0062054D">
            <w:pPr>
              <w:rPr>
                <w:rFonts w:cs="Times New Roman"/>
                <w:szCs w:val="20"/>
              </w:rPr>
            </w:pPr>
            <w:r w:rsidRPr="007E6AEE">
              <w:rPr>
                <w:rFonts w:cs="Times New Roman"/>
                <w:szCs w:val="20"/>
              </w:rPr>
              <w:t>Technologies involved</w:t>
            </w:r>
          </w:p>
        </w:tc>
        <w:tc>
          <w:tcPr>
            <w:tcW w:w="8672" w:type="dxa"/>
            <w:hideMark/>
          </w:tcPr>
          <w:p w14:paraId="5CB95475" w14:textId="77777777" w:rsidR="001D0890" w:rsidRPr="007E6AEE" w:rsidRDefault="001D0890" w:rsidP="0062054D">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All</w:t>
            </w:r>
          </w:p>
        </w:tc>
      </w:tr>
      <w:tr w:rsidR="001D0890" w:rsidRPr="007E6AEE" w14:paraId="5F8417B9" w14:textId="77777777" w:rsidTr="003F13BE">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0" w:type="dxa"/>
            <w:hideMark/>
          </w:tcPr>
          <w:p w14:paraId="46AC1351" w14:textId="77777777" w:rsidR="001D0890" w:rsidRPr="007E6AEE" w:rsidRDefault="001D0890" w:rsidP="0062054D">
            <w:pPr>
              <w:rPr>
                <w:rFonts w:cs="Times New Roman"/>
                <w:szCs w:val="20"/>
              </w:rPr>
            </w:pPr>
            <w:r w:rsidRPr="007E6AEE">
              <w:rPr>
                <w:rFonts w:cs="Times New Roman"/>
                <w:szCs w:val="20"/>
              </w:rPr>
              <w:t>Process/Areas Involved</w:t>
            </w:r>
          </w:p>
        </w:tc>
        <w:tc>
          <w:tcPr>
            <w:tcW w:w="8672" w:type="dxa"/>
            <w:hideMark/>
          </w:tcPr>
          <w:p w14:paraId="526DF606" w14:textId="77777777" w:rsidR="001D0890" w:rsidRPr="007E6AEE" w:rsidRDefault="001D0890" w:rsidP="0062054D">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1D0890" w:rsidRPr="007E6AEE" w14:paraId="245D834F" w14:textId="77777777" w:rsidTr="006F057D">
        <w:trPr>
          <w:trHeight w:val="1417"/>
        </w:trPr>
        <w:tc>
          <w:tcPr>
            <w:cnfStyle w:val="001000000000" w:firstRow="0" w:lastRow="0" w:firstColumn="1" w:lastColumn="0" w:oddVBand="0" w:evenVBand="0" w:oddHBand="0" w:evenHBand="0" w:firstRowFirstColumn="0" w:firstRowLastColumn="0" w:lastRowFirstColumn="0" w:lastRowLastColumn="0"/>
            <w:tcW w:w="0" w:type="dxa"/>
            <w:hideMark/>
          </w:tcPr>
          <w:p w14:paraId="698F0259" w14:textId="77777777" w:rsidR="001D0890" w:rsidRPr="007E6AEE" w:rsidRDefault="001D0890" w:rsidP="0062054D">
            <w:pPr>
              <w:rPr>
                <w:rFonts w:cs="Times New Roman"/>
                <w:szCs w:val="20"/>
              </w:rPr>
            </w:pPr>
            <w:r w:rsidRPr="007E6AEE">
              <w:rPr>
                <w:rFonts w:cs="Times New Roman"/>
                <w:szCs w:val="20"/>
              </w:rPr>
              <w:t>Brief description</w:t>
            </w:r>
          </w:p>
        </w:tc>
        <w:tc>
          <w:tcPr>
            <w:tcW w:w="8672" w:type="dxa"/>
          </w:tcPr>
          <w:p w14:paraId="40F65608" w14:textId="2C39BC3D" w:rsidR="00FE2EF3" w:rsidRPr="007E6AEE" w:rsidRDefault="00232F10" w:rsidP="00FA2861">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 xml:space="preserve">The Notification system MUST emit events </w:t>
            </w:r>
            <w:r w:rsidR="003E24BB" w:rsidRPr="007E6AEE">
              <w:rPr>
                <w:rFonts w:cs="Times New Roman"/>
                <w:noProof/>
                <w:szCs w:val="20"/>
              </w:rPr>
              <w:t>related</w:t>
            </w:r>
            <w:r w:rsidRPr="007E6AEE">
              <w:rPr>
                <w:rFonts w:cs="Times New Roman"/>
                <w:noProof/>
                <w:szCs w:val="20"/>
              </w:rPr>
              <w:t xml:space="preserve"> to alarms. This UC </w:t>
            </w:r>
            <w:r w:rsidR="003F3181" w:rsidRPr="007E6AEE">
              <w:rPr>
                <w:rFonts w:cs="Times New Roman"/>
                <w:noProof/>
                <w:szCs w:val="20"/>
              </w:rPr>
              <w:t xml:space="preserve">includes the subscription in </w:t>
            </w:r>
            <w:r w:rsidRPr="007E6AEE">
              <w:rPr>
                <w:rFonts w:cs="Times New Roman"/>
                <w:noProof/>
                <w:szCs w:val="20"/>
              </w:rPr>
              <w:t>UC13</w:t>
            </w:r>
            <w:r w:rsidR="003F3181" w:rsidRPr="007E6AEE">
              <w:rPr>
                <w:rFonts w:cs="Times New Roman"/>
                <w:noProof/>
                <w:szCs w:val="20"/>
              </w:rPr>
              <w:t>b</w:t>
            </w:r>
            <w:r w:rsidR="00FE2EF3" w:rsidRPr="007E6AEE">
              <w:rPr>
                <w:rFonts w:cs="Times New Roman"/>
                <w:noProof/>
                <w:szCs w:val="20"/>
              </w:rPr>
              <w:t>.</w:t>
            </w:r>
          </w:p>
          <w:p w14:paraId="0BB46CED" w14:textId="14F01468" w:rsidR="00FE2EF3" w:rsidRPr="007E6AEE" w:rsidRDefault="00FE2EF3" w:rsidP="008477A9">
            <w:pPr>
              <w:cnfStyle w:val="000000000000" w:firstRow="0" w:lastRow="0" w:firstColumn="0" w:lastColumn="0" w:oddVBand="0" w:evenVBand="0" w:oddHBand="0" w:evenHBand="0" w:firstRowFirstColumn="0" w:firstRowLastColumn="0" w:lastRowFirstColumn="0" w:lastRowLastColumn="0"/>
              <w:rPr>
                <w:szCs w:val="20"/>
              </w:rPr>
            </w:pPr>
            <w:r w:rsidRPr="007E6AEE">
              <w:rPr>
                <w:rFonts w:cs="Times New Roman"/>
                <w:noProof/>
                <w:szCs w:val="20"/>
              </w:rPr>
              <w:t xml:space="preserve">This UC involves the parameters included in either </w:t>
            </w:r>
            <w:r w:rsidRPr="007E6AEE">
              <w:rPr>
                <w:rFonts w:cs="Times New Roman"/>
                <w:b/>
                <w:bCs/>
                <w:noProof/>
                <w:szCs w:val="20"/>
              </w:rPr>
              <w:t>tapi-fm:alarm-info</w:t>
            </w:r>
            <w:r w:rsidRPr="007E6AEE">
              <w:rPr>
                <w:rFonts w:cs="Times New Roman"/>
                <w:noProof/>
                <w:szCs w:val="20"/>
              </w:rPr>
              <w:t xml:space="preserve"> (deprecated) or </w:t>
            </w:r>
            <w:r w:rsidR="003858F1" w:rsidRPr="007E6AEE">
              <w:rPr>
                <w:rFonts w:cs="Times New Roman"/>
                <w:noProof/>
                <w:szCs w:val="20"/>
              </w:rPr>
              <w:t xml:space="preserve">in detected-condition with </w:t>
            </w:r>
            <w:r w:rsidR="008477A9" w:rsidRPr="007E6AEE">
              <w:rPr>
                <w:rFonts w:cs="Times New Roman"/>
                <w:b/>
                <w:bCs/>
                <w:noProof/>
                <w:szCs w:val="20"/>
              </w:rPr>
              <w:t>tapi-fm:detected-condition-name</w:t>
            </w:r>
            <w:r w:rsidR="008477A9" w:rsidRPr="007E6AEE">
              <w:rPr>
                <w:rFonts w:cs="Times New Roman"/>
                <w:noProof/>
                <w:szCs w:val="20"/>
              </w:rPr>
              <w:t xml:space="preserve"> is any identity based on ALR (alarm).</w:t>
            </w:r>
          </w:p>
          <w:p w14:paraId="1FD408AC" w14:textId="0BB3C213" w:rsidR="00CB6BD9" w:rsidRPr="007E6AEE" w:rsidRDefault="00CB6BD9" w:rsidP="003F3181">
            <w:pPr>
              <w:cnfStyle w:val="000000000000" w:firstRow="0" w:lastRow="0" w:firstColumn="0" w:lastColumn="0" w:oddVBand="0" w:evenVBand="0" w:oddHBand="0" w:evenHBand="0" w:firstRowFirstColumn="0" w:firstRowLastColumn="0" w:lastRowFirstColumn="0" w:lastRowLastColumn="0"/>
              <w:rPr>
                <w:rFonts w:cs="Times New Roman"/>
                <w:szCs w:val="20"/>
              </w:rPr>
            </w:pPr>
          </w:p>
        </w:tc>
      </w:tr>
      <w:tr w:rsidR="001D0890" w:rsidRPr="007E6AEE" w14:paraId="4062BC12" w14:textId="77777777" w:rsidTr="003F13BE">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0" w:type="dxa"/>
            <w:hideMark/>
          </w:tcPr>
          <w:p w14:paraId="3283297E" w14:textId="77777777" w:rsidR="001D0890" w:rsidRPr="007E6AEE" w:rsidRDefault="001D0890" w:rsidP="0062054D">
            <w:pPr>
              <w:rPr>
                <w:rFonts w:cs="Times New Roman"/>
                <w:szCs w:val="20"/>
              </w:rPr>
            </w:pPr>
            <w:r w:rsidRPr="007E6AEE">
              <w:rPr>
                <w:rFonts w:cs="Times New Roman"/>
                <w:szCs w:val="20"/>
              </w:rPr>
              <w:t>Layers involved</w:t>
            </w:r>
          </w:p>
        </w:tc>
        <w:tc>
          <w:tcPr>
            <w:tcW w:w="8672" w:type="dxa"/>
            <w:hideMark/>
          </w:tcPr>
          <w:p w14:paraId="6CDB9EA9" w14:textId="549DE713" w:rsidR="001D0890" w:rsidRPr="007E6AEE" w:rsidRDefault="00800B78" w:rsidP="0062054D">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DSR/DIGITAL_OTN/PHOTONIC_MEDIA</w:t>
            </w:r>
          </w:p>
        </w:tc>
      </w:tr>
      <w:tr w:rsidR="001D0890" w:rsidRPr="007E6AEE" w14:paraId="4B0BBA48" w14:textId="77777777" w:rsidTr="003F13BE">
        <w:trPr>
          <w:trHeight w:val="354"/>
        </w:trPr>
        <w:tc>
          <w:tcPr>
            <w:cnfStyle w:val="001000000000" w:firstRow="0" w:lastRow="0" w:firstColumn="1" w:lastColumn="0" w:oddVBand="0" w:evenVBand="0" w:oddHBand="0" w:evenHBand="0" w:firstRowFirstColumn="0" w:firstRowLastColumn="0" w:lastRowFirstColumn="0" w:lastRowLastColumn="0"/>
            <w:tcW w:w="0" w:type="dxa"/>
            <w:hideMark/>
          </w:tcPr>
          <w:p w14:paraId="26D5CFFD" w14:textId="77777777" w:rsidR="001D0890" w:rsidRPr="007E6AEE" w:rsidRDefault="001D0890" w:rsidP="0062054D">
            <w:pPr>
              <w:rPr>
                <w:rFonts w:cs="Times New Roman"/>
                <w:szCs w:val="20"/>
              </w:rPr>
            </w:pPr>
            <w:r w:rsidRPr="007E6AEE">
              <w:rPr>
                <w:rFonts w:cs="Times New Roman"/>
                <w:szCs w:val="20"/>
              </w:rPr>
              <w:t>Type</w:t>
            </w:r>
          </w:p>
        </w:tc>
        <w:tc>
          <w:tcPr>
            <w:tcW w:w="8672" w:type="dxa"/>
            <w:hideMark/>
          </w:tcPr>
          <w:p w14:paraId="7398E164" w14:textId="7375F0D1" w:rsidR="001D0890" w:rsidRPr="007E6AEE" w:rsidRDefault="00D2617F" w:rsidP="0062054D">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Notifications and Alarms</w:t>
            </w:r>
          </w:p>
        </w:tc>
      </w:tr>
      <w:tr w:rsidR="001D0890" w:rsidRPr="007E6AEE" w14:paraId="50B3A72D" w14:textId="77777777" w:rsidTr="003F13BE">
        <w:trPr>
          <w:cnfStyle w:val="000000100000" w:firstRow="0" w:lastRow="0" w:firstColumn="0" w:lastColumn="0" w:oddVBand="0" w:evenVBand="0" w:oddHBand="1" w:evenHBand="0" w:firstRowFirstColumn="0" w:firstRowLastColumn="0" w:lastRowFirstColumn="0" w:lastRowLastColumn="0"/>
          <w:trHeight w:val="583"/>
        </w:trPr>
        <w:tc>
          <w:tcPr>
            <w:cnfStyle w:val="001000000000" w:firstRow="0" w:lastRow="0" w:firstColumn="1" w:lastColumn="0" w:oddVBand="0" w:evenVBand="0" w:oddHBand="0" w:evenHBand="0" w:firstRowFirstColumn="0" w:firstRowLastColumn="0" w:lastRowFirstColumn="0" w:lastRowLastColumn="0"/>
            <w:tcW w:w="0" w:type="dxa"/>
            <w:hideMark/>
          </w:tcPr>
          <w:p w14:paraId="1BF626DD" w14:textId="77777777" w:rsidR="001D0890" w:rsidRPr="007E6AEE" w:rsidRDefault="001D0890" w:rsidP="0062054D">
            <w:pPr>
              <w:rPr>
                <w:rFonts w:cs="Times New Roman"/>
                <w:szCs w:val="20"/>
              </w:rPr>
            </w:pPr>
            <w:r w:rsidRPr="007E6AEE">
              <w:rPr>
                <w:rFonts w:cs="Times New Roman"/>
                <w:szCs w:val="20"/>
              </w:rPr>
              <w:lastRenderedPageBreak/>
              <w:t>Description &amp; Workflow</w:t>
            </w:r>
          </w:p>
        </w:tc>
        <w:tc>
          <w:tcPr>
            <w:tcW w:w="8672" w:type="dxa"/>
          </w:tcPr>
          <w:p w14:paraId="4D3DA36F" w14:textId="5A36182F" w:rsidR="001D0890" w:rsidRPr="007E6AEE" w:rsidRDefault="001D0890" w:rsidP="0062054D">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 xml:space="preserve">This Use Case </w:t>
            </w:r>
            <w:r w:rsidR="003F3181" w:rsidRPr="007E6AEE">
              <w:rPr>
                <w:rFonts w:cs="Times New Roman"/>
                <w:szCs w:val="20"/>
              </w:rPr>
              <w:t>relies on</w:t>
            </w:r>
            <w:r w:rsidRPr="007E6AEE">
              <w:rPr>
                <w:rFonts w:cs="Times New Roman"/>
                <w:szCs w:val="20"/>
              </w:rPr>
              <w:t xml:space="preserve"> </w:t>
            </w:r>
            <w:r w:rsidR="00E921E9" w:rsidRPr="007E6AEE">
              <w:rPr>
                <w:rFonts w:cs="Times New Roman"/>
                <w:szCs w:val="20"/>
              </w:rPr>
              <w:t xml:space="preserve">in the workflow </w:t>
            </w:r>
            <w:r w:rsidRPr="007E6AEE">
              <w:rPr>
                <w:rFonts w:cs="Times New Roman"/>
                <w:szCs w:val="20"/>
              </w:rPr>
              <w:t>defined in UC13b.</w:t>
            </w:r>
          </w:p>
        </w:tc>
      </w:tr>
    </w:tbl>
    <w:p w14:paraId="172138A0" w14:textId="77777777" w:rsidR="001D0890" w:rsidRPr="007E6AEE" w:rsidRDefault="001D0890" w:rsidP="00AB1AD8">
      <w:pPr>
        <w:rPr>
          <w:szCs w:val="22"/>
        </w:rPr>
      </w:pPr>
    </w:p>
    <w:p w14:paraId="016C1C85" w14:textId="77777777" w:rsidR="003F3181" w:rsidRPr="007E6AEE" w:rsidRDefault="003F3181" w:rsidP="001941CD">
      <w:pPr>
        <w:pStyle w:val="Heading4"/>
      </w:pPr>
      <w:bookmarkStart w:id="1458" w:name="_Toc173253082"/>
      <w:r w:rsidRPr="007E6AEE">
        <w:t>Relevant parameters</w:t>
      </w:r>
      <w:bookmarkEnd w:id="1458"/>
    </w:p>
    <w:p w14:paraId="20B7A17E" w14:textId="2C052D25" w:rsidR="003F3181" w:rsidRPr="007E6AEE" w:rsidRDefault="003F3181" w:rsidP="003F3181">
      <w:pPr>
        <w:pStyle w:val="Caption"/>
        <w:keepNext/>
      </w:pPr>
      <w:bookmarkStart w:id="1459" w:name="_Toc173255302"/>
      <w:r w:rsidRPr="007E6AEE">
        <w:t xml:space="preserve">Table </w:t>
      </w:r>
      <w:r w:rsidRPr="007E6AEE">
        <w:fldChar w:fldCharType="begin"/>
      </w:r>
      <w:r w:rsidRPr="007E6AEE">
        <w:instrText>SEQ Table \* ARABIC</w:instrText>
      </w:r>
      <w:r w:rsidRPr="007E6AEE">
        <w:fldChar w:fldCharType="separate"/>
      </w:r>
      <w:r w:rsidR="00C64284">
        <w:rPr>
          <w:noProof/>
        </w:rPr>
        <w:t>87</w:t>
      </w:r>
      <w:r w:rsidRPr="007E6AEE">
        <w:fldChar w:fldCharType="end"/>
      </w:r>
      <w:r w:rsidRPr="007E6AEE">
        <w:t>: UC16a Alarm information (tapi-fm:alarm-info) Relevant Parameters</w:t>
      </w:r>
      <w:bookmarkEnd w:id="1459"/>
    </w:p>
    <w:tbl>
      <w:tblPr>
        <w:tblStyle w:val="GridTable6Colorful-Accent5"/>
        <w:tblpPr w:leftFromText="141" w:rightFromText="141" w:vertAnchor="text" w:tblpY="1"/>
        <w:tblW w:w="10627" w:type="dxa"/>
        <w:tblLayout w:type="fixed"/>
        <w:tblLook w:val="0420" w:firstRow="1" w:lastRow="0" w:firstColumn="0" w:lastColumn="0" w:noHBand="0" w:noVBand="1"/>
      </w:tblPr>
      <w:tblGrid>
        <w:gridCol w:w="1980"/>
        <w:gridCol w:w="3402"/>
        <w:gridCol w:w="709"/>
        <w:gridCol w:w="567"/>
        <w:gridCol w:w="3969"/>
      </w:tblGrid>
      <w:tr w:rsidR="003F3181" w:rsidRPr="007E6AEE" w14:paraId="67767F29" w14:textId="77777777">
        <w:trPr>
          <w:cnfStyle w:val="100000000000" w:firstRow="1" w:lastRow="0" w:firstColumn="0" w:lastColumn="0" w:oddVBand="0" w:evenVBand="0" w:oddHBand="0" w:evenHBand="0" w:firstRowFirstColumn="0" w:firstRowLastColumn="0" w:lastRowFirstColumn="0" w:lastRowLastColumn="0"/>
          <w:trHeight w:val="483"/>
        </w:trPr>
        <w:tc>
          <w:tcPr>
            <w:tcW w:w="1980" w:type="dxa"/>
            <w:hideMark/>
          </w:tcPr>
          <w:p w14:paraId="3FBB2BF3" w14:textId="77777777" w:rsidR="003F3181" w:rsidRPr="007E6AEE" w:rsidRDefault="003F3181">
            <w:pPr>
              <w:tabs>
                <w:tab w:val="left" w:pos="708"/>
              </w:tabs>
              <w:spacing w:after="0"/>
              <w:rPr>
                <w:rFonts w:cs="Times New Roman"/>
                <w:sz w:val="18"/>
                <w:lang w:eastAsia="en-US"/>
              </w:rPr>
            </w:pPr>
            <w:r w:rsidRPr="007E6AEE">
              <w:rPr>
                <w:rFonts w:cs="Times New Roman"/>
                <w:sz w:val="18"/>
                <w:lang w:eastAsia="en-US"/>
              </w:rPr>
              <w:t>Attribute</w:t>
            </w:r>
          </w:p>
        </w:tc>
        <w:tc>
          <w:tcPr>
            <w:tcW w:w="3402" w:type="dxa"/>
          </w:tcPr>
          <w:p w14:paraId="0A91E691" w14:textId="77777777" w:rsidR="003F3181" w:rsidRPr="007E6AEE" w:rsidRDefault="003F3181">
            <w:pPr>
              <w:tabs>
                <w:tab w:val="left" w:pos="708"/>
              </w:tabs>
              <w:spacing w:after="0"/>
              <w:jc w:val="left"/>
              <w:rPr>
                <w:rFonts w:cs="Times New Roman"/>
                <w:sz w:val="18"/>
                <w:lang w:eastAsia="en-US"/>
              </w:rPr>
            </w:pPr>
            <w:r w:rsidRPr="007E6AEE">
              <w:rPr>
                <w:rFonts w:cs="Times New Roman"/>
                <w:sz w:val="18"/>
                <w:lang w:eastAsia="en-US"/>
              </w:rPr>
              <w:t>Allowed Values/Format</w:t>
            </w:r>
          </w:p>
        </w:tc>
        <w:tc>
          <w:tcPr>
            <w:tcW w:w="709" w:type="dxa"/>
            <w:hideMark/>
          </w:tcPr>
          <w:p w14:paraId="1A4701A0" w14:textId="77777777" w:rsidR="003F3181" w:rsidRPr="007E6AEE" w:rsidRDefault="003F3181">
            <w:pPr>
              <w:tabs>
                <w:tab w:val="left" w:pos="708"/>
              </w:tabs>
              <w:spacing w:after="0"/>
              <w:rPr>
                <w:rFonts w:cs="Times New Roman"/>
                <w:sz w:val="18"/>
                <w:lang w:eastAsia="en-US"/>
              </w:rPr>
            </w:pPr>
            <w:r w:rsidRPr="007E6AEE">
              <w:rPr>
                <w:rFonts w:cs="Times New Roman"/>
                <w:sz w:val="18"/>
                <w:lang w:eastAsia="en-US"/>
              </w:rPr>
              <w:t>Mod</w:t>
            </w:r>
          </w:p>
        </w:tc>
        <w:tc>
          <w:tcPr>
            <w:tcW w:w="567" w:type="dxa"/>
            <w:hideMark/>
          </w:tcPr>
          <w:p w14:paraId="31160C66" w14:textId="77777777" w:rsidR="003F3181" w:rsidRPr="007E6AEE" w:rsidRDefault="003F3181">
            <w:pPr>
              <w:tabs>
                <w:tab w:val="left" w:pos="708"/>
              </w:tabs>
              <w:spacing w:after="0"/>
              <w:rPr>
                <w:rFonts w:cs="Times New Roman"/>
                <w:sz w:val="18"/>
                <w:lang w:eastAsia="en-US"/>
              </w:rPr>
            </w:pPr>
            <w:r w:rsidRPr="007E6AEE">
              <w:rPr>
                <w:rFonts w:cs="Times New Roman"/>
                <w:sz w:val="18"/>
                <w:lang w:eastAsia="en-US"/>
              </w:rPr>
              <w:t>Sup</w:t>
            </w:r>
          </w:p>
        </w:tc>
        <w:tc>
          <w:tcPr>
            <w:tcW w:w="3969" w:type="dxa"/>
          </w:tcPr>
          <w:p w14:paraId="35E68484" w14:textId="77777777" w:rsidR="003F3181" w:rsidRPr="007E6AEE" w:rsidRDefault="003F3181">
            <w:pPr>
              <w:tabs>
                <w:tab w:val="left" w:pos="708"/>
              </w:tabs>
              <w:spacing w:after="0"/>
              <w:rPr>
                <w:rFonts w:cs="Times New Roman"/>
                <w:sz w:val="18"/>
                <w:lang w:eastAsia="en-US"/>
              </w:rPr>
            </w:pPr>
            <w:r w:rsidRPr="007E6AEE">
              <w:rPr>
                <w:rFonts w:cs="Times New Roman"/>
                <w:sz w:val="18"/>
                <w:lang w:eastAsia="en-US"/>
              </w:rPr>
              <w:t>Information Recorded</w:t>
            </w:r>
          </w:p>
        </w:tc>
      </w:tr>
      <w:tr w:rsidR="003F3181" w:rsidRPr="007E6AEE" w14:paraId="4AE61D48" w14:textId="77777777">
        <w:trPr>
          <w:cnfStyle w:val="000000100000" w:firstRow="0" w:lastRow="0" w:firstColumn="0" w:lastColumn="0" w:oddVBand="0" w:evenVBand="0" w:oddHBand="1" w:evenHBand="0" w:firstRowFirstColumn="0" w:firstRowLastColumn="0" w:lastRowFirstColumn="0" w:lastRowLastColumn="0"/>
          <w:trHeight w:val="191"/>
        </w:trPr>
        <w:tc>
          <w:tcPr>
            <w:tcW w:w="10627" w:type="dxa"/>
            <w:gridSpan w:val="5"/>
          </w:tcPr>
          <w:p w14:paraId="0418EA6D" w14:textId="1E6B83B6" w:rsidR="003F3181" w:rsidRPr="007E6AEE" w:rsidRDefault="003F3181">
            <w:pPr>
              <w:tabs>
                <w:tab w:val="left" w:pos="708"/>
              </w:tabs>
              <w:spacing w:after="0"/>
              <w:rPr>
                <w:rFonts w:cs="Times New Roman"/>
                <w:sz w:val="18"/>
                <w:lang w:eastAsia="en-US"/>
              </w:rPr>
            </w:pPr>
            <w:r w:rsidRPr="007E6AEE">
              <w:rPr>
                <w:rFonts w:cs="Times New Roman"/>
                <w:sz w:val="18"/>
                <w:lang w:eastAsia="en-US"/>
              </w:rPr>
              <w:t xml:space="preserve">See </w:t>
            </w:r>
            <w:r w:rsidRPr="007E6AEE">
              <w:rPr>
                <w:rFonts w:cs="Times New Roman"/>
                <w:sz w:val="18"/>
                <w:lang w:eastAsia="en-US"/>
              </w:rPr>
              <w:fldChar w:fldCharType="begin"/>
            </w:r>
            <w:r w:rsidRPr="007E6AEE">
              <w:rPr>
                <w:rFonts w:cs="Times New Roman"/>
                <w:sz w:val="18"/>
                <w:lang w:eastAsia="en-US"/>
              </w:rPr>
              <w:instrText xml:space="preserve"> REF _Ref117687565 \h </w:instrText>
            </w:r>
            <w:r w:rsidRPr="007E6AEE">
              <w:rPr>
                <w:rFonts w:cs="Times New Roman"/>
                <w:sz w:val="18"/>
                <w:lang w:eastAsia="en-US"/>
              </w:rPr>
            </w:r>
            <w:r w:rsidRPr="007E6AEE">
              <w:rPr>
                <w:rFonts w:cs="Times New Roman"/>
                <w:sz w:val="18"/>
                <w:lang w:eastAsia="en-US"/>
              </w:rPr>
              <w:fldChar w:fldCharType="separate"/>
            </w:r>
            <w:r w:rsidR="00C64284" w:rsidRPr="007E6AEE">
              <w:t xml:space="preserve">Table </w:t>
            </w:r>
            <w:r w:rsidR="00C64284">
              <w:rPr>
                <w:noProof/>
              </w:rPr>
              <w:t>5</w:t>
            </w:r>
            <w:r w:rsidR="00C64284" w:rsidRPr="007E6AEE">
              <w:t>: Alarm information (alarm-info) Relevant Parameters</w:t>
            </w:r>
            <w:r w:rsidRPr="007E6AEE">
              <w:rPr>
                <w:rFonts w:cs="Times New Roman"/>
                <w:sz w:val="18"/>
                <w:lang w:eastAsia="en-US"/>
              </w:rPr>
              <w:fldChar w:fldCharType="end"/>
            </w:r>
            <w:r w:rsidR="00FE2EF3" w:rsidRPr="007E6AEE">
              <w:rPr>
                <w:rFonts w:cs="Times New Roman"/>
                <w:sz w:val="18"/>
                <w:lang w:eastAsia="en-US"/>
              </w:rPr>
              <w:t xml:space="preserve"> </w:t>
            </w:r>
          </w:p>
        </w:tc>
      </w:tr>
    </w:tbl>
    <w:p w14:paraId="606A76A7" w14:textId="77777777" w:rsidR="003F3181" w:rsidRPr="007E6AEE" w:rsidRDefault="003F3181" w:rsidP="003F3181">
      <w:pPr>
        <w:rPr>
          <w:szCs w:val="22"/>
        </w:rPr>
      </w:pPr>
    </w:p>
    <w:p w14:paraId="5830F91A" w14:textId="4E544CF2" w:rsidR="003F3181" w:rsidRPr="007E6AEE" w:rsidRDefault="003F3181" w:rsidP="003F3181">
      <w:pPr>
        <w:pStyle w:val="Caption"/>
        <w:keepNext/>
      </w:pPr>
      <w:bookmarkStart w:id="1460" w:name="_Toc173255303"/>
      <w:r w:rsidRPr="007E6AEE">
        <w:t xml:space="preserve">Table </w:t>
      </w:r>
      <w:r w:rsidRPr="007E6AEE">
        <w:fldChar w:fldCharType="begin"/>
      </w:r>
      <w:r w:rsidRPr="007E6AEE">
        <w:instrText>SEQ Table \* ARABIC</w:instrText>
      </w:r>
      <w:r w:rsidRPr="007E6AEE">
        <w:fldChar w:fldCharType="separate"/>
      </w:r>
      <w:r w:rsidR="00C64284">
        <w:rPr>
          <w:noProof/>
        </w:rPr>
        <w:t>88</w:t>
      </w:r>
      <w:r w:rsidRPr="007E6AEE">
        <w:fldChar w:fldCharType="end"/>
      </w:r>
      <w:r w:rsidRPr="007E6AEE">
        <w:t>: UC16a Alarm information (detected condition) Relevant Parameters</w:t>
      </w:r>
      <w:bookmarkEnd w:id="1460"/>
    </w:p>
    <w:tbl>
      <w:tblPr>
        <w:tblStyle w:val="GridTable6Colorful-Accent5"/>
        <w:tblpPr w:leftFromText="141" w:rightFromText="141" w:vertAnchor="text" w:tblpY="1"/>
        <w:tblW w:w="10627" w:type="dxa"/>
        <w:tblLayout w:type="fixed"/>
        <w:tblLook w:val="0420" w:firstRow="1" w:lastRow="0" w:firstColumn="0" w:lastColumn="0" w:noHBand="0" w:noVBand="1"/>
      </w:tblPr>
      <w:tblGrid>
        <w:gridCol w:w="1980"/>
        <w:gridCol w:w="3402"/>
        <w:gridCol w:w="709"/>
        <w:gridCol w:w="567"/>
        <w:gridCol w:w="3969"/>
      </w:tblGrid>
      <w:tr w:rsidR="003F3181" w:rsidRPr="007E6AEE" w14:paraId="25B99AE2" w14:textId="77777777">
        <w:trPr>
          <w:cnfStyle w:val="100000000000" w:firstRow="1" w:lastRow="0" w:firstColumn="0" w:lastColumn="0" w:oddVBand="0" w:evenVBand="0" w:oddHBand="0" w:evenHBand="0" w:firstRowFirstColumn="0" w:firstRowLastColumn="0" w:lastRowFirstColumn="0" w:lastRowLastColumn="0"/>
          <w:trHeight w:val="483"/>
        </w:trPr>
        <w:tc>
          <w:tcPr>
            <w:tcW w:w="1980" w:type="dxa"/>
            <w:hideMark/>
          </w:tcPr>
          <w:p w14:paraId="69D145AA" w14:textId="77777777" w:rsidR="003F3181" w:rsidRPr="007E6AEE" w:rsidRDefault="003F3181">
            <w:pPr>
              <w:tabs>
                <w:tab w:val="left" w:pos="708"/>
              </w:tabs>
              <w:spacing w:after="0"/>
              <w:rPr>
                <w:rFonts w:cs="Times New Roman"/>
                <w:sz w:val="18"/>
                <w:lang w:eastAsia="en-US"/>
              </w:rPr>
            </w:pPr>
            <w:r w:rsidRPr="007E6AEE">
              <w:rPr>
                <w:rFonts w:cs="Times New Roman"/>
                <w:sz w:val="18"/>
                <w:lang w:eastAsia="en-US"/>
              </w:rPr>
              <w:t>Attribute</w:t>
            </w:r>
          </w:p>
        </w:tc>
        <w:tc>
          <w:tcPr>
            <w:tcW w:w="3402" w:type="dxa"/>
          </w:tcPr>
          <w:p w14:paraId="1C6A8831" w14:textId="77777777" w:rsidR="003F3181" w:rsidRPr="007E6AEE" w:rsidRDefault="003F3181">
            <w:pPr>
              <w:tabs>
                <w:tab w:val="left" w:pos="708"/>
              </w:tabs>
              <w:spacing w:after="0"/>
              <w:jc w:val="left"/>
              <w:rPr>
                <w:rFonts w:cs="Times New Roman"/>
                <w:sz w:val="18"/>
                <w:lang w:eastAsia="en-US"/>
              </w:rPr>
            </w:pPr>
            <w:r w:rsidRPr="007E6AEE">
              <w:rPr>
                <w:rFonts w:cs="Times New Roman"/>
                <w:sz w:val="18"/>
                <w:lang w:eastAsia="en-US"/>
              </w:rPr>
              <w:t>Allowed Values/Format</w:t>
            </w:r>
          </w:p>
        </w:tc>
        <w:tc>
          <w:tcPr>
            <w:tcW w:w="709" w:type="dxa"/>
            <w:hideMark/>
          </w:tcPr>
          <w:p w14:paraId="3DF775D3" w14:textId="77777777" w:rsidR="003F3181" w:rsidRPr="007E6AEE" w:rsidRDefault="003F3181">
            <w:pPr>
              <w:tabs>
                <w:tab w:val="left" w:pos="708"/>
              </w:tabs>
              <w:spacing w:after="0"/>
              <w:rPr>
                <w:rFonts w:cs="Times New Roman"/>
                <w:sz w:val="18"/>
                <w:lang w:eastAsia="en-US"/>
              </w:rPr>
            </w:pPr>
            <w:r w:rsidRPr="007E6AEE">
              <w:rPr>
                <w:rFonts w:cs="Times New Roman"/>
                <w:sz w:val="18"/>
                <w:lang w:eastAsia="en-US"/>
              </w:rPr>
              <w:t>Mod</w:t>
            </w:r>
          </w:p>
        </w:tc>
        <w:tc>
          <w:tcPr>
            <w:tcW w:w="567" w:type="dxa"/>
            <w:hideMark/>
          </w:tcPr>
          <w:p w14:paraId="596FF811" w14:textId="77777777" w:rsidR="003F3181" w:rsidRPr="007E6AEE" w:rsidRDefault="003F3181">
            <w:pPr>
              <w:tabs>
                <w:tab w:val="left" w:pos="708"/>
              </w:tabs>
              <w:spacing w:after="0"/>
              <w:rPr>
                <w:rFonts w:cs="Times New Roman"/>
                <w:sz w:val="18"/>
                <w:lang w:eastAsia="en-US"/>
              </w:rPr>
            </w:pPr>
            <w:r w:rsidRPr="007E6AEE">
              <w:rPr>
                <w:rFonts w:cs="Times New Roman"/>
                <w:sz w:val="18"/>
                <w:lang w:eastAsia="en-US"/>
              </w:rPr>
              <w:t>Sup</w:t>
            </w:r>
          </w:p>
        </w:tc>
        <w:tc>
          <w:tcPr>
            <w:tcW w:w="3969" w:type="dxa"/>
          </w:tcPr>
          <w:p w14:paraId="378C8AE7" w14:textId="77777777" w:rsidR="003F3181" w:rsidRPr="007E6AEE" w:rsidRDefault="003F3181">
            <w:pPr>
              <w:tabs>
                <w:tab w:val="left" w:pos="708"/>
              </w:tabs>
              <w:spacing w:after="0"/>
              <w:rPr>
                <w:rFonts w:cs="Times New Roman"/>
                <w:sz w:val="18"/>
                <w:lang w:eastAsia="en-US"/>
              </w:rPr>
            </w:pPr>
            <w:r w:rsidRPr="007E6AEE">
              <w:rPr>
                <w:rFonts w:cs="Times New Roman"/>
                <w:sz w:val="18"/>
                <w:lang w:eastAsia="en-US"/>
              </w:rPr>
              <w:t>Information Recorded</w:t>
            </w:r>
          </w:p>
        </w:tc>
      </w:tr>
      <w:tr w:rsidR="003F3181" w:rsidRPr="007E6AEE" w14:paraId="72F0B48D" w14:textId="77777777">
        <w:trPr>
          <w:cnfStyle w:val="000000100000" w:firstRow="0" w:lastRow="0" w:firstColumn="0" w:lastColumn="0" w:oddVBand="0" w:evenVBand="0" w:oddHBand="1" w:evenHBand="0" w:firstRowFirstColumn="0" w:firstRowLastColumn="0" w:lastRowFirstColumn="0" w:lastRowLastColumn="0"/>
          <w:trHeight w:val="191"/>
        </w:trPr>
        <w:tc>
          <w:tcPr>
            <w:tcW w:w="10627" w:type="dxa"/>
            <w:gridSpan w:val="5"/>
          </w:tcPr>
          <w:p w14:paraId="5C779735" w14:textId="20F0CB18" w:rsidR="003F3181" w:rsidRPr="007E6AEE" w:rsidRDefault="003F3181">
            <w:pPr>
              <w:tabs>
                <w:tab w:val="left" w:pos="708"/>
              </w:tabs>
              <w:spacing w:after="0"/>
              <w:rPr>
                <w:rFonts w:cs="Times New Roman"/>
                <w:sz w:val="18"/>
                <w:lang w:eastAsia="en-US"/>
              </w:rPr>
            </w:pPr>
            <w:r w:rsidRPr="007E6AEE">
              <w:rPr>
                <w:rFonts w:cs="Times New Roman"/>
                <w:sz w:val="18"/>
                <w:lang w:eastAsia="en-US"/>
              </w:rPr>
              <w:t xml:space="preserve">See </w:t>
            </w:r>
            <w:r w:rsidRPr="007E6AEE">
              <w:rPr>
                <w:rFonts w:cs="Times New Roman"/>
                <w:sz w:val="18"/>
                <w:lang w:eastAsia="en-US"/>
              </w:rPr>
              <w:fldChar w:fldCharType="begin"/>
            </w:r>
            <w:r w:rsidRPr="007E6AEE">
              <w:rPr>
                <w:rFonts w:cs="Times New Roman"/>
                <w:sz w:val="18"/>
                <w:lang w:eastAsia="en-US"/>
              </w:rPr>
              <w:instrText xml:space="preserve"> REF _Ref117687571 \h </w:instrText>
            </w:r>
            <w:r w:rsidRPr="007E6AEE">
              <w:rPr>
                <w:rFonts w:cs="Times New Roman"/>
                <w:sz w:val="18"/>
                <w:lang w:eastAsia="en-US"/>
              </w:rPr>
            </w:r>
            <w:r w:rsidRPr="007E6AEE">
              <w:rPr>
                <w:rFonts w:cs="Times New Roman"/>
                <w:sz w:val="18"/>
                <w:lang w:eastAsia="en-US"/>
              </w:rPr>
              <w:fldChar w:fldCharType="separate"/>
            </w:r>
            <w:r w:rsidR="00C64284" w:rsidRPr="007E6AEE">
              <w:rPr>
                <w:color w:val="auto"/>
              </w:rPr>
              <w:t xml:space="preserve">Table </w:t>
            </w:r>
            <w:r w:rsidR="00C64284">
              <w:rPr>
                <w:noProof/>
                <w:color w:val="auto"/>
              </w:rPr>
              <w:t>7</w:t>
            </w:r>
            <w:r w:rsidR="00C64284" w:rsidRPr="007E6AEE">
              <w:rPr>
                <w:color w:val="auto"/>
              </w:rPr>
              <w:t>: detected-condition object definition</w:t>
            </w:r>
            <w:r w:rsidRPr="007E6AEE">
              <w:rPr>
                <w:rFonts w:cs="Times New Roman"/>
                <w:sz w:val="18"/>
                <w:lang w:eastAsia="en-US"/>
              </w:rPr>
              <w:fldChar w:fldCharType="end"/>
            </w:r>
            <w:r w:rsidR="00FE2EF3" w:rsidRPr="007E6AEE">
              <w:rPr>
                <w:rFonts w:cs="Times New Roman"/>
                <w:sz w:val="18"/>
                <w:lang w:eastAsia="en-US"/>
              </w:rPr>
              <w:t xml:space="preserve"> </w:t>
            </w:r>
          </w:p>
        </w:tc>
      </w:tr>
    </w:tbl>
    <w:p w14:paraId="0A8DCF24" w14:textId="77777777" w:rsidR="001D0890" w:rsidRPr="007E6AEE" w:rsidRDefault="001D0890" w:rsidP="00AB1AD8">
      <w:pPr>
        <w:rPr>
          <w:szCs w:val="22"/>
        </w:rPr>
      </w:pPr>
    </w:p>
    <w:p w14:paraId="6F1E0CE2" w14:textId="3EA580CB" w:rsidR="001D0890" w:rsidRPr="007E6AEE" w:rsidRDefault="001D0890" w:rsidP="00EE1929">
      <w:pPr>
        <w:pStyle w:val="Heading3"/>
      </w:pPr>
      <w:bookmarkStart w:id="1461" w:name="_Toc53676313"/>
      <w:bookmarkStart w:id="1462" w:name="_Toc173253083"/>
      <w:r w:rsidRPr="007E6AEE">
        <w:t xml:space="preserve">Use case 16b: </w:t>
      </w:r>
      <w:r w:rsidR="00486E19" w:rsidRPr="007E6AEE">
        <w:t xml:space="preserve">Notification of </w:t>
      </w:r>
      <w:r w:rsidRPr="007E6AEE">
        <w:t xml:space="preserve">Threshold Crossing Alert (TCA) </w:t>
      </w:r>
      <w:r w:rsidR="00486E19" w:rsidRPr="007E6AEE">
        <w:t>event</w:t>
      </w:r>
      <w:r w:rsidRPr="007E6AEE">
        <w:t>s</w:t>
      </w:r>
      <w:bookmarkEnd w:id="1461"/>
      <w:bookmarkEnd w:id="1462"/>
      <w:r w:rsidRPr="007E6AEE">
        <w:t xml:space="preserve"> </w:t>
      </w:r>
    </w:p>
    <w:tbl>
      <w:tblPr>
        <w:tblStyle w:val="GridTable6Colorful-Accent5"/>
        <w:tblW w:w="10490" w:type="dxa"/>
        <w:tblLook w:val="04A0" w:firstRow="1" w:lastRow="0" w:firstColumn="1" w:lastColumn="0" w:noHBand="0" w:noVBand="1"/>
      </w:tblPr>
      <w:tblGrid>
        <w:gridCol w:w="1624"/>
        <w:gridCol w:w="8866"/>
      </w:tblGrid>
      <w:tr w:rsidR="001D0890" w:rsidRPr="007E6AEE" w14:paraId="35711F88" w14:textId="77777777" w:rsidTr="003F13BE">
        <w:trPr>
          <w:cnfStyle w:val="100000000000" w:firstRow="1" w:lastRow="0" w:firstColumn="0" w:lastColumn="0" w:oddVBand="0" w:evenVBand="0" w:oddHBand="0" w:evenHBand="0" w:firstRowFirstColumn="0" w:firstRowLastColumn="0" w:lastRowFirstColumn="0" w:lastRowLastColumn="0"/>
          <w:trHeight w:val="355"/>
        </w:trPr>
        <w:tc>
          <w:tcPr>
            <w:cnfStyle w:val="001000000000" w:firstRow="0" w:lastRow="0" w:firstColumn="1" w:lastColumn="0" w:oddVBand="0" w:evenVBand="0" w:oddHBand="0" w:evenHBand="0" w:firstRowFirstColumn="0" w:firstRowLastColumn="0" w:lastRowFirstColumn="0" w:lastRowLastColumn="0"/>
            <w:tcW w:w="1624" w:type="dxa"/>
            <w:hideMark/>
          </w:tcPr>
          <w:p w14:paraId="6EE124A6" w14:textId="77777777" w:rsidR="001D0890" w:rsidRPr="007E6AEE" w:rsidRDefault="001D0890" w:rsidP="0062054D">
            <w:pPr>
              <w:rPr>
                <w:rFonts w:cs="Times New Roman"/>
                <w:szCs w:val="20"/>
              </w:rPr>
            </w:pPr>
            <w:r w:rsidRPr="007E6AEE">
              <w:rPr>
                <w:rFonts w:cs="Times New Roman"/>
                <w:szCs w:val="20"/>
              </w:rPr>
              <w:br w:type="page"/>
              <w:t>Number</w:t>
            </w:r>
          </w:p>
        </w:tc>
        <w:tc>
          <w:tcPr>
            <w:tcW w:w="8866" w:type="dxa"/>
            <w:hideMark/>
          </w:tcPr>
          <w:p w14:paraId="4E47D988" w14:textId="77777777" w:rsidR="001D0890" w:rsidRPr="007E6AEE" w:rsidRDefault="001D0890" w:rsidP="00AB1AD8">
            <w:pPr>
              <w:cnfStyle w:val="100000000000" w:firstRow="1" w:lastRow="0" w:firstColumn="0" w:lastColumn="0" w:oddVBand="0" w:evenVBand="0" w:oddHBand="0" w:evenHBand="0" w:firstRowFirstColumn="0" w:firstRowLastColumn="0" w:lastRowFirstColumn="0" w:lastRowLastColumn="0"/>
              <w:rPr>
                <w:rFonts w:eastAsia="Times New Roman" w:cs="Times New Roman"/>
                <w:color w:val="auto"/>
                <w:szCs w:val="22"/>
                <w:lang w:eastAsia="ar-SA"/>
              </w:rPr>
            </w:pPr>
            <w:r w:rsidRPr="007E6AEE">
              <w:rPr>
                <w:rFonts w:eastAsia="Times New Roman" w:cs="Times New Roman"/>
                <w:color w:val="auto"/>
                <w:szCs w:val="22"/>
                <w:lang w:eastAsia="ar-SA"/>
              </w:rPr>
              <w:t>UC16b</w:t>
            </w:r>
          </w:p>
        </w:tc>
      </w:tr>
      <w:tr w:rsidR="001D0890" w:rsidRPr="007E6AEE" w14:paraId="2ED0AE32" w14:textId="77777777" w:rsidTr="003F13BE">
        <w:trPr>
          <w:cnfStyle w:val="000000100000" w:firstRow="0" w:lastRow="0" w:firstColumn="0" w:lastColumn="0" w:oddVBand="0" w:evenVBand="0" w:oddHBand="1" w:evenHBand="0" w:firstRowFirstColumn="0" w:firstRowLastColumn="0" w:lastRowFirstColumn="0" w:lastRowLastColumn="0"/>
          <w:trHeight w:val="115"/>
        </w:trPr>
        <w:tc>
          <w:tcPr>
            <w:cnfStyle w:val="001000000000" w:firstRow="0" w:lastRow="0" w:firstColumn="1" w:lastColumn="0" w:oddVBand="0" w:evenVBand="0" w:oddHBand="0" w:evenHBand="0" w:firstRowFirstColumn="0" w:firstRowLastColumn="0" w:lastRowFirstColumn="0" w:lastRowLastColumn="0"/>
            <w:tcW w:w="1624" w:type="dxa"/>
            <w:hideMark/>
          </w:tcPr>
          <w:p w14:paraId="4FD3782D" w14:textId="77777777" w:rsidR="001D0890" w:rsidRPr="007E6AEE" w:rsidRDefault="001D0890" w:rsidP="0062054D">
            <w:pPr>
              <w:rPr>
                <w:rFonts w:cs="Times New Roman"/>
                <w:szCs w:val="20"/>
              </w:rPr>
            </w:pPr>
            <w:r w:rsidRPr="007E6AEE">
              <w:rPr>
                <w:rFonts w:cs="Times New Roman"/>
                <w:szCs w:val="20"/>
              </w:rPr>
              <w:t>Name</w:t>
            </w:r>
          </w:p>
        </w:tc>
        <w:tc>
          <w:tcPr>
            <w:tcW w:w="8866" w:type="dxa"/>
            <w:hideMark/>
          </w:tcPr>
          <w:p w14:paraId="7EB63308" w14:textId="51E3FC57" w:rsidR="001D0890" w:rsidRPr="007E6AEE" w:rsidRDefault="00486E19" w:rsidP="00AB1AD8">
            <w:pPr>
              <w:cnfStyle w:val="000000100000" w:firstRow="0" w:lastRow="0" w:firstColumn="0" w:lastColumn="0" w:oddVBand="0" w:evenVBand="0" w:oddHBand="1" w:evenHBand="0" w:firstRowFirstColumn="0" w:firstRowLastColumn="0" w:lastRowFirstColumn="0" w:lastRowLastColumn="0"/>
              <w:rPr>
                <w:rFonts w:eastAsia="Times New Roman" w:cs="Times New Roman"/>
                <w:color w:val="auto"/>
                <w:szCs w:val="22"/>
                <w:lang w:eastAsia="ar-SA"/>
              </w:rPr>
            </w:pPr>
            <w:r w:rsidRPr="007E6AEE">
              <w:rPr>
                <w:rFonts w:eastAsia="Times New Roman" w:cs="Times New Roman"/>
                <w:b/>
                <w:color w:val="auto"/>
                <w:szCs w:val="22"/>
                <w:lang w:eastAsia="ar-SA"/>
              </w:rPr>
              <w:t>Notification of Threshold Crossing Alert (TCA) events</w:t>
            </w:r>
          </w:p>
        </w:tc>
      </w:tr>
      <w:tr w:rsidR="001D0890" w:rsidRPr="007E6AEE" w14:paraId="7A54EDE7" w14:textId="77777777" w:rsidTr="003F13BE">
        <w:trPr>
          <w:trHeight w:val="355"/>
        </w:trPr>
        <w:tc>
          <w:tcPr>
            <w:cnfStyle w:val="001000000000" w:firstRow="0" w:lastRow="0" w:firstColumn="1" w:lastColumn="0" w:oddVBand="0" w:evenVBand="0" w:oddHBand="0" w:evenHBand="0" w:firstRowFirstColumn="0" w:firstRowLastColumn="0" w:lastRowFirstColumn="0" w:lastRowLastColumn="0"/>
            <w:tcW w:w="1624" w:type="dxa"/>
            <w:hideMark/>
          </w:tcPr>
          <w:p w14:paraId="16B78A69" w14:textId="77777777" w:rsidR="001D0890" w:rsidRPr="007E6AEE" w:rsidRDefault="001D0890" w:rsidP="0062054D">
            <w:pPr>
              <w:rPr>
                <w:rFonts w:cs="Times New Roman"/>
                <w:szCs w:val="20"/>
              </w:rPr>
            </w:pPr>
            <w:r w:rsidRPr="007E6AEE">
              <w:rPr>
                <w:rFonts w:cs="Times New Roman"/>
                <w:szCs w:val="20"/>
              </w:rPr>
              <w:t>Technologies involved</w:t>
            </w:r>
          </w:p>
        </w:tc>
        <w:tc>
          <w:tcPr>
            <w:tcW w:w="8866" w:type="dxa"/>
            <w:hideMark/>
          </w:tcPr>
          <w:p w14:paraId="1A45943F" w14:textId="77777777" w:rsidR="001D0890" w:rsidRPr="007E6AEE" w:rsidRDefault="001D0890" w:rsidP="0062054D">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All</w:t>
            </w:r>
          </w:p>
        </w:tc>
      </w:tr>
      <w:tr w:rsidR="001D0890" w:rsidRPr="007E6AEE" w14:paraId="64149C6B" w14:textId="77777777" w:rsidTr="003F13BE">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1624" w:type="dxa"/>
            <w:hideMark/>
          </w:tcPr>
          <w:p w14:paraId="2737BFE4" w14:textId="77777777" w:rsidR="001D0890" w:rsidRPr="007E6AEE" w:rsidRDefault="001D0890" w:rsidP="0062054D">
            <w:pPr>
              <w:rPr>
                <w:rFonts w:cs="Times New Roman"/>
                <w:szCs w:val="20"/>
              </w:rPr>
            </w:pPr>
            <w:r w:rsidRPr="007E6AEE">
              <w:rPr>
                <w:rFonts w:cs="Times New Roman"/>
                <w:szCs w:val="20"/>
              </w:rPr>
              <w:t>Process/Areas Involved</w:t>
            </w:r>
          </w:p>
        </w:tc>
        <w:tc>
          <w:tcPr>
            <w:tcW w:w="8866" w:type="dxa"/>
            <w:hideMark/>
          </w:tcPr>
          <w:p w14:paraId="20C942CE" w14:textId="77777777" w:rsidR="001D0890" w:rsidRPr="007E6AEE" w:rsidRDefault="001D0890" w:rsidP="0062054D">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96594E" w:rsidRPr="007E6AEE" w14:paraId="0EE0A04A" w14:textId="77777777" w:rsidTr="00E15690">
        <w:trPr>
          <w:trHeight w:val="1735"/>
        </w:trPr>
        <w:tc>
          <w:tcPr>
            <w:cnfStyle w:val="001000000000" w:firstRow="0" w:lastRow="0" w:firstColumn="1" w:lastColumn="0" w:oddVBand="0" w:evenVBand="0" w:oddHBand="0" w:evenHBand="0" w:firstRowFirstColumn="0" w:firstRowLastColumn="0" w:lastRowFirstColumn="0" w:lastRowLastColumn="0"/>
            <w:tcW w:w="1624" w:type="dxa"/>
            <w:hideMark/>
          </w:tcPr>
          <w:p w14:paraId="05C1AEEF" w14:textId="77777777" w:rsidR="0096594E" w:rsidRPr="007E6AEE" w:rsidRDefault="0096594E" w:rsidP="0096594E">
            <w:pPr>
              <w:rPr>
                <w:rFonts w:cs="Times New Roman"/>
                <w:szCs w:val="20"/>
              </w:rPr>
            </w:pPr>
            <w:r w:rsidRPr="007E6AEE">
              <w:rPr>
                <w:rFonts w:cs="Times New Roman"/>
                <w:szCs w:val="20"/>
              </w:rPr>
              <w:t>Brief description</w:t>
            </w:r>
          </w:p>
        </w:tc>
        <w:tc>
          <w:tcPr>
            <w:tcW w:w="8866" w:type="dxa"/>
          </w:tcPr>
          <w:p w14:paraId="1D53A47C" w14:textId="03426411" w:rsidR="0096594E" w:rsidRPr="007E6AEE" w:rsidRDefault="003F3181" w:rsidP="0096594E">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noProof/>
                <w:szCs w:val="20"/>
              </w:rPr>
              <w:t xml:space="preserve">The Notification system MUST emit events related to </w:t>
            </w:r>
            <w:r w:rsidR="00D2617F">
              <w:rPr>
                <w:rFonts w:cs="Times New Roman"/>
                <w:noProof/>
                <w:szCs w:val="20"/>
              </w:rPr>
              <w:t>threshold crossing alerts</w:t>
            </w:r>
            <w:r w:rsidRPr="007E6AEE">
              <w:rPr>
                <w:rFonts w:cs="Times New Roman"/>
                <w:noProof/>
                <w:szCs w:val="20"/>
              </w:rPr>
              <w:t>. This UC includes the subscription in UC13c</w:t>
            </w:r>
            <w:r w:rsidR="00D2617F">
              <w:rPr>
                <w:rFonts w:cs="Times New Roman"/>
                <w:noProof/>
                <w:szCs w:val="20"/>
              </w:rPr>
              <w:t>.</w:t>
            </w:r>
          </w:p>
          <w:p w14:paraId="2F2A8FEF" w14:textId="4F332C1D" w:rsidR="0096594E" w:rsidRPr="007E6AEE" w:rsidRDefault="008477A9" w:rsidP="00352E9A">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noProof/>
                <w:szCs w:val="20"/>
              </w:rPr>
              <w:t xml:space="preserve">This UC involves the parameters included in either </w:t>
            </w:r>
            <w:r w:rsidRPr="00D2617F">
              <w:rPr>
                <w:rFonts w:cs="Times New Roman"/>
                <w:b/>
                <w:bCs/>
                <w:noProof/>
                <w:szCs w:val="20"/>
              </w:rPr>
              <w:t>tapi-fm:</w:t>
            </w:r>
            <w:r w:rsidR="00D2617F" w:rsidRPr="00D2617F">
              <w:rPr>
                <w:rFonts w:cs="Times New Roman"/>
                <w:b/>
                <w:bCs/>
                <w:noProof/>
                <w:szCs w:val="20"/>
              </w:rPr>
              <w:t>tca</w:t>
            </w:r>
            <w:r w:rsidRPr="00D2617F">
              <w:rPr>
                <w:rFonts w:cs="Times New Roman"/>
                <w:b/>
                <w:bCs/>
                <w:noProof/>
                <w:szCs w:val="20"/>
              </w:rPr>
              <w:t>-info</w:t>
            </w:r>
            <w:r w:rsidRPr="007E6AEE">
              <w:rPr>
                <w:rFonts w:cs="Times New Roman"/>
                <w:noProof/>
                <w:szCs w:val="20"/>
              </w:rPr>
              <w:t xml:space="preserve"> (deprecated) or in detected-condition with </w:t>
            </w:r>
            <w:r w:rsidRPr="00D2617F">
              <w:rPr>
                <w:rFonts w:cs="Times New Roman"/>
                <w:b/>
                <w:bCs/>
                <w:noProof/>
                <w:szCs w:val="20"/>
              </w:rPr>
              <w:t>tapi-fm:detected-condition-name</w:t>
            </w:r>
            <w:r w:rsidRPr="007E6AEE">
              <w:rPr>
                <w:rFonts w:cs="Times New Roman"/>
                <w:noProof/>
                <w:szCs w:val="20"/>
              </w:rPr>
              <w:t xml:space="preserve"> is any identity based on PM (performance monitoring)</w:t>
            </w:r>
          </w:p>
        </w:tc>
      </w:tr>
      <w:tr w:rsidR="0096594E" w:rsidRPr="007E6AEE" w14:paraId="19829533" w14:textId="77777777" w:rsidTr="003F13BE">
        <w:trPr>
          <w:cnfStyle w:val="000000100000" w:firstRow="0" w:lastRow="0" w:firstColumn="0" w:lastColumn="0" w:oddVBand="0" w:evenVBand="0" w:oddHBand="1"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1624" w:type="dxa"/>
            <w:hideMark/>
          </w:tcPr>
          <w:p w14:paraId="5A71FB67" w14:textId="77777777" w:rsidR="0096594E" w:rsidRPr="007E6AEE" w:rsidRDefault="0096594E" w:rsidP="0096594E">
            <w:pPr>
              <w:rPr>
                <w:rFonts w:cs="Times New Roman"/>
                <w:szCs w:val="20"/>
              </w:rPr>
            </w:pPr>
            <w:r w:rsidRPr="007E6AEE">
              <w:rPr>
                <w:rFonts w:cs="Times New Roman"/>
                <w:szCs w:val="20"/>
              </w:rPr>
              <w:t>Layers involved</w:t>
            </w:r>
          </w:p>
        </w:tc>
        <w:tc>
          <w:tcPr>
            <w:tcW w:w="8866" w:type="dxa"/>
            <w:hideMark/>
          </w:tcPr>
          <w:p w14:paraId="61C68FAC" w14:textId="2007FC9F" w:rsidR="0096594E" w:rsidRPr="007E6AEE" w:rsidRDefault="00800B78" w:rsidP="0096594E">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DSR/DIGITAL_OTN/PHOTONIC_MEDIA</w:t>
            </w:r>
          </w:p>
        </w:tc>
      </w:tr>
      <w:tr w:rsidR="0096594E" w:rsidRPr="007E6AEE" w14:paraId="7CAFC949" w14:textId="77777777" w:rsidTr="003F13BE">
        <w:trPr>
          <w:trHeight w:val="349"/>
        </w:trPr>
        <w:tc>
          <w:tcPr>
            <w:cnfStyle w:val="001000000000" w:firstRow="0" w:lastRow="0" w:firstColumn="1" w:lastColumn="0" w:oddVBand="0" w:evenVBand="0" w:oddHBand="0" w:evenHBand="0" w:firstRowFirstColumn="0" w:firstRowLastColumn="0" w:lastRowFirstColumn="0" w:lastRowLastColumn="0"/>
            <w:tcW w:w="1624" w:type="dxa"/>
            <w:hideMark/>
          </w:tcPr>
          <w:p w14:paraId="41A28597" w14:textId="77777777" w:rsidR="0096594E" w:rsidRPr="007E6AEE" w:rsidRDefault="0096594E" w:rsidP="0096594E">
            <w:pPr>
              <w:rPr>
                <w:rFonts w:cs="Times New Roman"/>
                <w:szCs w:val="20"/>
              </w:rPr>
            </w:pPr>
            <w:r w:rsidRPr="007E6AEE">
              <w:rPr>
                <w:rFonts w:cs="Times New Roman"/>
                <w:szCs w:val="20"/>
              </w:rPr>
              <w:t>Type</w:t>
            </w:r>
          </w:p>
        </w:tc>
        <w:tc>
          <w:tcPr>
            <w:tcW w:w="8866" w:type="dxa"/>
            <w:hideMark/>
          </w:tcPr>
          <w:p w14:paraId="12EBD750" w14:textId="570B9A40" w:rsidR="0096594E" w:rsidRPr="007E6AEE" w:rsidRDefault="00D2617F" w:rsidP="0096594E">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Notifications and Alarms</w:t>
            </w:r>
          </w:p>
        </w:tc>
      </w:tr>
      <w:tr w:rsidR="0096594E" w:rsidRPr="007E6AEE" w14:paraId="746C9F49" w14:textId="77777777" w:rsidTr="003F13BE">
        <w:trPr>
          <w:cnfStyle w:val="000000100000" w:firstRow="0" w:lastRow="0" w:firstColumn="0" w:lastColumn="0" w:oddVBand="0" w:evenVBand="0" w:oddHBand="1" w:evenHBand="0" w:firstRowFirstColumn="0" w:firstRowLastColumn="0" w:lastRowFirstColumn="0" w:lastRowLastColumn="0"/>
          <w:trHeight w:val="583"/>
        </w:trPr>
        <w:tc>
          <w:tcPr>
            <w:cnfStyle w:val="001000000000" w:firstRow="0" w:lastRow="0" w:firstColumn="1" w:lastColumn="0" w:oddVBand="0" w:evenVBand="0" w:oddHBand="0" w:evenHBand="0" w:firstRowFirstColumn="0" w:firstRowLastColumn="0" w:lastRowFirstColumn="0" w:lastRowLastColumn="0"/>
            <w:tcW w:w="1624" w:type="dxa"/>
            <w:hideMark/>
          </w:tcPr>
          <w:p w14:paraId="7ECA02AE" w14:textId="77777777" w:rsidR="0096594E" w:rsidRPr="007E6AEE" w:rsidRDefault="0096594E" w:rsidP="0096594E">
            <w:pPr>
              <w:rPr>
                <w:rFonts w:cs="Times New Roman"/>
                <w:szCs w:val="20"/>
              </w:rPr>
            </w:pPr>
            <w:r w:rsidRPr="007E6AEE">
              <w:rPr>
                <w:rFonts w:cs="Times New Roman"/>
                <w:szCs w:val="20"/>
              </w:rPr>
              <w:t>Description &amp; Workflow</w:t>
            </w:r>
          </w:p>
        </w:tc>
        <w:tc>
          <w:tcPr>
            <w:tcW w:w="8866" w:type="dxa"/>
          </w:tcPr>
          <w:p w14:paraId="26D5D582" w14:textId="3654998F" w:rsidR="0096594E" w:rsidRPr="007E6AEE" w:rsidRDefault="00E921E9" w:rsidP="0096594E">
            <w:pPr>
              <w:keepNext/>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 xml:space="preserve">This Use Case relies </w:t>
            </w:r>
            <w:r w:rsidR="003F3181" w:rsidRPr="007E6AEE">
              <w:rPr>
                <w:rFonts w:cs="Times New Roman"/>
                <w:szCs w:val="20"/>
              </w:rPr>
              <w:t>o</w:t>
            </w:r>
            <w:r w:rsidRPr="007E6AEE">
              <w:rPr>
                <w:rFonts w:cs="Times New Roman"/>
                <w:szCs w:val="20"/>
              </w:rPr>
              <w:t>n the workflow defined in UC13c.</w:t>
            </w:r>
          </w:p>
        </w:tc>
      </w:tr>
    </w:tbl>
    <w:p w14:paraId="202EF9C9" w14:textId="77777777" w:rsidR="003F3181" w:rsidRPr="007E6AEE" w:rsidRDefault="003F3181" w:rsidP="001941CD">
      <w:pPr>
        <w:pStyle w:val="Heading4"/>
      </w:pPr>
      <w:bookmarkStart w:id="1463" w:name="_Toc173253084"/>
      <w:r w:rsidRPr="007E6AEE">
        <w:t>Relevant parameters</w:t>
      </w:r>
      <w:bookmarkEnd w:id="1463"/>
    </w:p>
    <w:p w14:paraId="41B690E7" w14:textId="49F0C95E" w:rsidR="00FE2EF3" w:rsidRPr="007E6AEE" w:rsidRDefault="00A57587" w:rsidP="00FE2EF3">
      <w:pPr>
        <w:pStyle w:val="Caption"/>
        <w:keepNext/>
      </w:pPr>
      <w:r w:rsidRPr="007E6AEE">
        <w:rPr>
          <w:rFonts w:asciiTheme="majorHAnsi" w:eastAsiaTheme="majorEastAsia" w:hAnsiTheme="majorHAnsi" w:cstheme="majorBidi"/>
          <w:b/>
          <w:bCs/>
          <w:szCs w:val="22"/>
        </w:rPr>
        <w:br w:type="page"/>
      </w:r>
      <w:bookmarkStart w:id="1464" w:name="_Toc173255304"/>
      <w:r w:rsidR="00FE2EF3" w:rsidRPr="007E6AEE">
        <w:lastRenderedPageBreak/>
        <w:t xml:space="preserve">Table </w:t>
      </w:r>
      <w:r w:rsidR="00FE2EF3" w:rsidRPr="007E6AEE">
        <w:fldChar w:fldCharType="begin"/>
      </w:r>
      <w:r w:rsidR="00FE2EF3" w:rsidRPr="007E6AEE">
        <w:instrText>SEQ Table \* ARABIC</w:instrText>
      </w:r>
      <w:r w:rsidR="00FE2EF3" w:rsidRPr="007E6AEE">
        <w:fldChar w:fldCharType="separate"/>
      </w:r>
      <w:r w:rsidR="00C64284">
        <w:rPr>
          <w:noProof/>
        </w:rPr>
        <w:t>89</w:t>
      </w:r>
      <w:r w:rsidR="00FE2EF3" w:rsidRPr="007E6AEE">
        <w:fldChar w:fldCharType="end"/>
      </w:r>
      <w:r w:rsidR="00FE2EF3" w:rsidRPr="007E6AEE">
        <w:t>: UC16</w:t>
      </w:r>
      <w:r w:rsidR="008477A9" w:rsidRPr="007E6AEE">
        <w:t>b</w:t>
      </w:r>
      <w:r w:rsidR="00FE2EF3" w:rsidRPr="007E6AEE">
        <w:t xml:space="preserve"> </w:t>
      </w:r>
      <w:r w:rsidR="008477A9" w:rsidRPr="007E6AEE">
        <w:t>TCA</w:t>
      </w:r>
      <w:r w:rsidR="00FE2EF3" w:rsidRPr="007E6AEE">
        <w:t xml:space="preserve"> information (tapi-fm:tca-info) Relevant Parameters</w:t>
      </w:r>
      <w:bookmarkEnd w:id="1464"/>
    </w:p>
    <w:tbl>
      <w:tblPr>
        <w:tblStyle w:val="GridTable6Colorful-Accent5"/>
        <w:tblpPr w:leftFromText="141" w:rightFromText="141" w:vertAnchor="text" w:tblpY="1"/>
        <w:tblW w:w="10627" w:type="dxa"/>
        <w:tblLayout w:type="fixed"/>
        <w:tblLook w:val="0420" w:firstRow="1" w:lastRow="0" w:firstColumn="0" w:lastColumn="0" w:noHBand="0" w:noVBand="1"/>
      </w:tblPr>
      <w:tblGrid>
        <w:gridCol w:w="1980"/>
        <w:gridCol w:w="3402"/>
        <w:gridCol w:w="709"/>
        <w:gridCol w:w="567"/>
        <w:gridCol w:w="3969"/>
      </w:tblGrid>
      <w:tr w:rsidR="00FE2EF3" w:rsidRPr="007E6AEE" w14:paraId="464D9B6E" w14:textId="77777777">
        <w:trPr>
          <w:cnfStyle w:val="100000000000" w:firstRow="1" w:lastRow="0" w:firstColumn="0" w:lastColumn="0" w:oddVBand="0" w:evenVBand="0" w:oddHBand="0" w:evenHBand="0" w:firstRowFirstColumn="0" w:firstRowLastColumn="0" w:lastRowFirstColumn="0" w:lastRowLastColumn="0"/>
          <w:trHeight w:val="483"/>
        </w:trPr>
        <w:tc>
          <w:tcPr>
            <w:tcW w:w="1980" w:type="dxa"/>
            <w:hideMark/>
          </w:tcPr>
          <w:p w14:paraId="13E1CCB5" w14:textId="77777777" w:rsidR="00FE2EF3" w:rsidRPr="007E6AEE" w:rsidRDefault="00FE2EF3">
            <w:pPr>
              <w:tabs>
                <w:tab w:val="left" w:pos="708"/>
              </w:tabs>
              <w:spacing w:after="0"/>
              <w:rPr>
                <w:rFonts w:cs="Times New Roman"/>
                <w:sz w:val="18"/>
                <w:lang w:eastAsia="en-US"/>
              </w:rPr>
            </w:pPr>
            <w:r w:rsidRPr="007E6AEE">
              <w:rPr>
                <w:rFonts w:cs="Times New Roman"/>
                <w:sz w:val="18"/>
                <w:lang w:eastAsia="en-US"/>
              </w:rPr>
              <w:t>Attribute</w:t>
            </w:r>
          </w:p>
        </w:tc>
        <w:tc>
          <w:tcPr>
            <w:tcW w:w="3402" w:type="dxa"/>
          </w:tcPr>
          <w:p w14:paraId="5876E69D" w14:textId="77777777" w:rsidR="00FE2EF3" w:rsidRPr="007E6AEE" w:rsidRDefault="00FE2EF3">
            <w:pPr>
              <w:tabs>
                <w:tab w:val="left" w:pos="708"/>
              </w:tabs>
              <w:spacing w:after="0"/>
              <w:jc w:val="left"/>
              <w:rPr>
                <w:rFonts w:cs="Times New Roman"/>
                <w:sz w:val="18"/>
                <w:lang w:eastAsia="en-US"/>
              </w:rPr>
            </w:pPr>
            <w:r w:rsidRPr="007E6AEE">
              <w:rPr>
                <w:rFonts w:cs="Times New Roman"/>
                <w:sz w:val="18"/>
                <w:lang w:eastAsia="en-US"/>
              </w:rPr>
              <w:t>Allowed Values/Format</w:t>
            </w:r>
          </w:p>
        </w:tc>
        <w:tc>
          <w:tcPr>
            <w:tcW w:w="709" w:type="dxa"/>
            <w:hideMark/>
          </w:tcPr>
          <w:p w14:paraId="6479EAFA" w14:textId="77777777" w:rsidR="00FE2EF3" w:rsidRPr="007E6AEE" w:rsidRDefault="00FE2EF3">
            <w:pPr>
              <w:tabs>
                <w:tab w:val="left" w:pos="708"/>
              </w:tabs>
              <w:spacing w:after="0"/>
              <w:rPr>
                <w:rFonts w:cs="Times New Roman"/>
                <w:sz w:val="18"/>
                <w:lang w:eastAsia="en-US"/>
              </w:rPr>
            </w:pPr>
            <w:r w:rsidRPr="007E6AEE">
              <w:rPr>
                <w:rFonts w:cs="Times New Roman"/>
                <w:sz w:val="18"/>
                <w:lang w:eastAsia="en-US"/>
              </w:rPr>
              <w:t>Mod</w:t>
            </w:r>
          </w:p>
        </w:tc>
        <w:tc>
          <w:tcPr>
            <w:tcW w:w="567" w:type="dxa"/>
            <w:hideMark/>
          </w:tcPr>
          <w:p w14:paraId="34385FC6" w14:textId="77777777" w:rsidR="00FE2EF3" w:rsidRPr="007E6AEE" w:rsidRDefault="00FE2EF3">
            <w:pPr>
              <w:tabs>
                <w:tab w:val="left" w:pos="708"/>
              </w:tabs>
              <w:spacing w:after="0"/>
              <w:rPr>
                <w:rFonts w:cs="Times New Roman"/>
                <w:sz w:val="18"/>
                <w:lang w:eastAsia="en-US"/>
              </w:rPr>
            </w:pPr>
            <w:r w:rsidRPr="007E6AEE">
              <w:rPr>
                <w:rFonts w:cs="Times New Roman"/>
                <w:sz w:val="18"/>
                <w:lang w:eastAsia="en-US"/>
              </w:rPr>
              <w:t>Sup</w:t>
            </w:r>
          </w:p>
        </w:tc>
        <w:tc>
          <w:tcPr>
            <w:tcW w:w="3969" w:type="dxa"/>
          </w:tcPr>
          <w:p w14:paraId="71BEF86E" w14:textId="77777777" w:rsidR="00FE2EF3" w:rsidRPr="007E6AEE" w:rsidRDefault="00FE2EF3">
            <w:pPr>
              <w:tabs>
                <w:tab w:val="left" w:pos="708"/>
              </w:tabs>
              <w:spacing w:after="0"/>
              <w:rPr>
                <w:rFonts w:cs="Times New Roman"/>
                <w:sz w:val="18"/>
                <w:lang w:eastAsia="en-US"/>
              </w:rPr>
            </w:pPr>
            <w:r w:rsidRPr="007E6AEE">
              <w:rPr>
                <w:rFonts w:cs="Times New Roman"/>
                <w:sz w:val="18"/>
                <w:lang w:eastAsia="en-US"/>
              </w:rPr>
              <w:t>Information Recorded</w:t>
            </w:r>
          </w:p>
        </w:tc>
      </w:tr>
      <w:tr w:rsidR="00FE2EF3" w:rsidRPr="007E6AEE" w14:paraId="7525033E" w14:textId="77777777">
        <w:trPr>
          <w:cnfStyle w:val="000000100000" w:firstRow="0" w:lastRow="0" w:firstColumn="0" w:lastColumn="0" w:oddVBand="0" w:evenVBand="0" w:oddHBand="1" w:evenHBand="0" w:firstRowFirstColumn="0" w:firstRowLastColumn="0" w:lastRowFirstColumn="0" w:lastRowLastColumn="0"/>
          <w:trHeight w:val="191"/>
        </w:trPr>
        <w:tc>
          <w:tcPr>
            <w:tcW w:w="10627" w:type="dxa"/>
            <w:gridSpan w:val="5"/>
          </w:tcPr>
          <w:p w14:paraId="2A50B463" w14:textId="4435AC8B" w:rsidR="00FE2EF3" w:rsidRPr="007E6AEE" w:rsidRDefault="00FE2EF3">
            <w:pPr>
              <w:tabs>
                <w:tab w:val="left" w:pos="708"/>
              </w:tabs>
              <w:spacing w:after="0"/>
              <w:rPr>
                <w:rFonts w:cs="Times New Roman"/>
                <w:sz w:val="18"/>
                <w:lang w:eastAsia="en-US"/>
              </w:rPr>
            </w:pPr>
            <w:r w:rsidRPr="007E6AEE">
              <w:rPr>
                <w:rFonts w:cs="Times New Roman"/>
                <w:sz w:val="18"/>
                <w:lang w:eastAsia="en-US"/>
              </w:rPr>
              <w:t xml:space="preserve">See </w:t>
            </w:r>
            <w:r w:rsidRPr="007E6AEE">
              <w:rPr>
                <w:rFonts w:cs="Times New Roman"/>
                <w:sz w:val="18"/>
                <w:lang w:eastAsia="en-US"/>
              </w:rPr>
              <w:fldChar w:fldCharType="begin"/>
            </w:r>
            <w:r w:rsidRPr="007E6AEE">
              <w:rPr>
                <w:rFonts w:cs="Times New Roman"/>
                <w:sz w:val="18"/>
                <w:lang w:eastAsia="en-US"/>
              </w:rPr>
              <w:instrText xml:space="preserve"> REF _Ref117687575 \h </w:instrText>
            </w:r>
            <w:r w:rsidRPr="007E6AEE">
              <w:rPr>
                <w:rFonts w:cs="Times New Roman"/>
                <w:sz w:val="18"/>
                <w:lang w:eastAsia="en-US"/>
              </w:rPr>
            </w:r>
            <w:r w:rsidRPr="007E6AEE">
              <w:rPr>
                <w:rFonts w:cs="Times New Roman"/>
                <w:sz w:val="18"/>
                <w:lang w:eastAsia="en-US"/>
              </w:rPr>
              <w:fldChar w:fldCharType="separate"/>
            </w:r>
            <w:r w:rsidR="00C64284" w:rsidRPr="007E6AEE">
              <w:t xml:space="preserve">Table </w:t>
            </w:r>
            <w:r w:rsidR="00C64284">
              <w:rPr>
                <w:noProof/>
              </w:rPr>
              <w:t>6</w:t>
            </w:r>
            <w:r w:rsidR="00C64284" w:rsidRPr="007E6AEE">
              <w:t>: Threshold Crossing Alert information (tapi-fm:tca-info) Relevant Parameters</w:t>
            </w:r>
            <w:r w:rsidRPr="007E6AEE">
              <w:rPr>
                <w:rFonts w:cs="Times New Roman"/>
                <w:sz w:val="18"/>
                <w:lang w:eastAsia="en-US"/>
              </w:rPr>
              <w:fldChar w:fldCharType="end"/>
            </w:r>
          </w:p>
        </w:tc>
      </w:tr>
    </w:tbl>
    <w:p w14:paraId="73D5C023" w14:textId="77777777" w:rsidR="008477A9" w:rsidRPr="007E6AEE" w:rsidRDefault="008477A9" w:rsidP="00FE2EF3">
      <w:pPr>
        <w:pStyle w:val="Caption"/>
        <w:keepNext/>
      </w:pPr>
    </w:p>
    <w:p w14:paraId="23C35890" w14:textId="6D2533F6" w:rsidR="00FE2EF3" w:rsidRPr="007E6AEE" w:rsidRDefault="00FE2EF3" w:rsidP="00FE2EF3">
      <w:pPr>
        <w:pStyle w:val="Caption"/>
        <w:keepNext/>
      </w:pPr>
      <w:bookmarkStart w:id="1465" w:name="_Toc173255305"/>
      <w:r w:rsidRPr="007E6AEE">
        <w:t xml:space="preserve">Table </w:t>
      </w:r>
      <w:r w:rsidRPr="007E6AEE">
        <w:fldChar w:fldCharType="begin"/>
      </w:r>
      <w:r w:rsidRPr="007E6AEE">
        <w:instrText>SEQ Table \* ARABIC</w:instrText>
      </w:r>
      <w:r w:rsidRPr="007E6AEE">
        <w:fldChar w:fldCharType="separate"/>
      </w:r>
      <w:r w:rsidR="00C64284">
        <w:rPr>
          <w:noProof/>
        </w:rPr>
        <w:t>90</w:t>
      </w:r>
      <w:r w:rsidRPr="007E6AEE">
        <w:fldChar w:fldCharType="end"/>
      </w:r>
      <w:r w:rsidRPr="007E6AEE">
        <w:t>: UC16</w:t>
      </w:r>
      <w:r w:rsidR="008477A9" w:rsidRPr="007E6AEE">
        <w:t>b</w:t>
      </w:r>
      <w:r w:rsidRPr="007E6AEE">
        <w:t xml:space="preserve"> </w:t>
      </w:r>
      <w:r w:rsidR="008477A9" w:rsidRPr="007E6AEE">
        <w:t>TCA</w:t>
      </w:r>
      <w:r w:rsidRPr="007E6AEE">
        <w:t xml:space="preserve"> information (detected condition) Relevant Parameters</w:t>
      </w:r>
      <w:bookmarkEnd w:id="1465"/>
    </w:p>
    <w:tbl>
      <w:tblPr>
        <w:tblStyle w:val="GridTable6Colorful-Accent5"/>
        <w:tblpPr w:leftFromText="141" w:rightFromText="141" w:vertAnchor="text" w:tblpY="1"/>
        <w:tblW w:w="10627" w:type="dxa"/>
        <w:tblLayout w:type="fixed"/>
        <w:tblLook w:val="0420" w:firstRow="1" w:lastRow="0" w:firstColumn="0" w:lastColumn="0" w:noHBand="0" w:noVBand="1"/>
      </w:tblPr>
      <w:tblGrid>
        <w:gridCol w:w="1980"/>
        <w:gridCol w:w="3402"/>
        <w:gridCol w:w="709"/>
        <w:gridCol w:w="567"/>
        <w:gridCol w:w="3969"/>
      </w:tblGrid>
      <w:tr w:rsidR="00FE2EF3" w:rsidRPr="007E6AEE" w14:paraId="7FF6BA66" w14:textId="77777777">
        <w:trPr>
          <w:cnfStyle w:val="100000000000" w:firstRow="1" w:lastRow="0" w:firstColumn="0" w:lastColumn="0" w:oddVBand="0" w:evenVBand="0" w:oddHBand="0" w:evenHBand="0" w:firstRowFirstColumn="0" w:firstRowLastColumn="0" w:lastRowFirstColumn="0" w:lastRowLastColumn="0"/>
          <w:trHeight w:val="483"/>
        </w:trPr>
        <w:tc>
          <w:tcPr>
            <w:tcW w:w="1980" w:type="dxa"/>
            <w:hideMark/>
          </w:tcPr>
          <w:p w14:paraId="18295119" w14:textId="77777777" w:rsidR="00FE2EF3" w:rsidRPr="007E6AEE" w:rsidRDefault="00FE2EF3">
            <w:pPr>
              <w:tabs>
                <w:tab w:val="left" w:pos="708"/>
              </w:tabs>
              <w:spacing w:after="0"/>
              <w:rPr>
                <w:rFonts w:cs="Times New Roman"/>
                <w:sz w:val="18"/>
                <w:lang w:eastAsia="en-US"/>
              </w:rPr>
            </w:pPr>
            <w:r w:rsidRPr="007E6AEE">
              <w:rPr>
                <w:rFonts w:cs="Times New Roman"/>
                <w:sz w:val="18"/>
                <w:lang w:eastAsia="en-US"/>
              </w:rPr>
              <w:t>Attribute</w:t>
            </w:r>
          </w:p>
        </w:tc>
        <w:tc>
          <w:tcPr>
            <w:tcW w:w="3402" w:type="dxa"/>
          </w:tcPr>
          <w:p w14:paraId="0418FC2F" w14:textId="77777777" w:rsidR="00FE2EF3" w:rsidRPr="007E6AEE" w:rsidRDefault="00FE2EF3">
            <w:pPr>
              <w:tabs>
                <w:tab w:val="left" w:pos="708"/>
              </w:tabs>
              <w:spacing w:after="0"/>
              <w:jc w:val="left"/>
              <w:rPr>
                <w:rFonts w:cs="Times New Roman"/>
                <w:sz w:val="18"/>
                <w:lang w:eastAsia="en-US"/>
              </w:rPr>
            </w:pPr>
            <w:r w:rsidRPr="007E6AEE">
              <w:rPr>
                <w:rFonts w:cs="Times New Roman"/>
                <w:sz w:val="18"/>
                <w:lang w:eastAsia="en-US"/>
              </w:rPr>
              <w:t>Allowed Values/Format</w:t>
            </w:r>
          </w:p>
        </w:tc>
        <w:tc>
          <w:tcPr>
            <w:tcW w:w="709" w:type="dxa"/>
            <w:hideMark/>
          </w:tcPr>
          <w:p w14:paraId="4D8F5138" w14:textId="77777777" w:rsidR="00FE2EF3" w:rsidRPr="007E6AEE" w:rsidRDefault="00FE2EF3">
            <w:pPr>
              <w:tabs>
                <w:tab w:val="left" w:pos="708"/>
              </w:tabs>
              <w:spacing w:after="0"/>
              <w:rPr>
                <w:rFonts w:cs="Times New Roman"/>
                <w:sz w:val="18"/>
                <w:lang w:eastAsia="en-US"/>
              </w:rPr>
            </w:pPr>
            <w:r w:rsidRPr="007E6AEE">
              <w:rPr>
                <w:rFonts w:cs="Times New Roman"/>
                <w:sz w:val="18"/>
                <w:lang w:eastAsia="en-US"/>
              </w:rPr>
              <w:t>Mod</w:t>
            </w:r>
          </w:p>
        </w:tc>
        <w:tc>
          <w:tcPr>
            <w:tcW w:w="567" w:type="dxa"/>
            <w:hideMark/>
          </w:tcPr>
          <w:p w14:paraId="0E2BA963" w14:textId="77777777" w:rsidR="00FE2EF3" w:rsidRPr="007E6AEE" w:rsidRDefault="00FE2EF3">
            <w:pPr>
              <w:tabs>
                <w:tab w:val="left" w:pos="708"/>
              </w:tabs>
              <w:spacing w:after="0"/>
              <w:rPr>
                <w:rFonts w:cs="Times New Roman"/>
                <w:sz w:val="18"/>
                <w:lang w:eastAsia="en-US"/>
              </w:rPr>
            </w:pPr>
            <w:r w:rsidRPr="007E6AEE">
              <w:rPr>
                <w:rFonts w:cs="Times New Roman"/>
                <w:sz w:val="18"/>
                <w:lang w:eastAsia="en-US"/>
              </w:rPr>
              <w:t>Sup</w:t>
            </w:r>
          </w:p>
        </w:tc>
        <w:tc>
          <w:tcPr>
            <w:tcW w:w="3969" w:type="dxa"/>
          </w:tcPr>
          <w:p w14:paraId="3C0DFEDA" w14:textId="77777777" w:rsidR="00FE2EF3" w:rsidRPr="007E6AEE" w:rsidRDefault="00FE2EF3">
            <w:pPr>
              <w:tabs>
                <w:tab w:val="left" w:pos="708"/>
              </w:tabs>
              <w:spacing w:after="0"/>
              <w:rPr>
                <w:rFonts w:cs="Times New Roman"/>
                <w:sz w:val="18"/>
                <w:lang w:eastAsia="en-US"/>
              </w:rPr>
            </w:pPr>
            <w:r w:rsidRPr="007E6AEE">
              <w:rPr>
                <w:rFonts w:cs="Times New Roman"/>
                <w:sz w:val="18"/>
                <w:lang w:eastAsia="en-US"/>
              </w:rPr>
              <w:t>Information Recorded</w:t>
            </w:r>
          </w:p>
        </w:tc>
      </w:tr>
      <w:tr w:rsidR="00FE2EF3" w:rsidRPr="007E6AEE" w14:paraId="0A26C837" w14:textId="77777777">
        <w:trPr>
          <w:cnfStyle w:val="000000100000" w:firstRow="0" w:lastRow="0" w:firstColumn="0" w:lastColumn="0" w:oddVBand="0" w:evenVBand="0" w:oddHBand="1" w:evenHBand="0" w:firstRowFirstColumn="0" w:firstRowLastColumn="0" w:lastRowFirstColumn="0" w:lastRowLastColumn="0"/>
          <w:trHeight w:val="191"/>
        </w:trPr>
        <w:tc>
          <w:tcPr>
            <w:tcW w:w="10627" w:type="dxa"/>
            <w:gridSpan w:val="5"/>
          </w:tcPr>
          <w:p w14:paraId="3759C6A7" w14:textId="6C2691D2" w:rsidR="00FE2EF3" w:rsidRPr="007E6AEE" w:rsidRDefault="00FE2EF3">
            <w:pPr>
              <w:tabs>
                <w:tab w:val="left" w:pos="708"/>
              </w:tabs>
              <w:spacing w:after="0"/>
              <w:rPr>
                <w:rFonts w:cs="Times New Roman"/>
                <w:sz w:val="18"/>
                <w:lang w:eastAsia="en-US"/>
              </w:rPr>
            </w:pPr>
            <w:r w:rsidRPr="007E6AEE">
              <w:rPr>
                <w:rFonts w:cs="Times New Roman"/>
                <w:sz w:val="18"/>
                <w:lang w:eastAsia="en-US"/>
              </w:rPr>
              <w:t xml:space="preserve">See </w:t>
            </w:r>
            <w:r w:rsidRPr="007E6AEE">
              <w:rPr>
                <w:rFonts w:cs="Times New Roman"/>
                <w:sz w:val="18"/>
                <w:lang w:eastAsia="en-US"/>
              </w:rPr>
              <w:fldChar w:fldCharType="begin"/>
            </w:r>
            <w:r w:rsidRPr="007E6AEE">
              <w:rPr>
                <w:rFonts w:cs="Times New Roman"/>
                <w:sz w:val="18"/>
                <w:lang w:eastAsia="en-US"/>
              </w:rPr>
              <w:instrText xml:space="preserve"> REF _Ref117687571 \h </w:instrText>
            </w:r>
            <w:r w:rsidRPr="007E6AEE">
              <w:rPr>
                <w:rFonts w:cs="Times New Roman"/>
                <w:sz w:val="18"/>
                <w:lang w:eastAsia="en-US"/>
              </w:rPr>
            </w:r>
            <w:r w:rsidRPr="007E6AEE">
              <w:rPr>
                <w:rFonts w:cs="Times New Roman"/>
                <w:sz w:val="18"/>
                <w:lang w:eastAsia="en-US"/>
              </w:rPr>
              <w:fldChar w:fldCharType="separate"/>
            </w:r>
            <w:r w:rsidR="00C64284" w:rsidRPr="007E6AEE">
              <w:rPr>
                <w:color w:val="auto"/>
              </w:rPr>
              <w:t xml:space="preserve">Table </w:t>
            </w:r>
            <w:r w:rsidR="00C64284">
              <w:rPr>
                <w:noProof/>
                <w:color w:val="auto"/>
              </w:rPr>
              <w:t>7</w:t>
            </w:r>
            <w:r w:rsidR="00C64284" w:rsidRPr="007E6AEE">
              <w:rPr>
                <w:color w:val="auto"/>
              </w:rPr>
              <w:t>: detected-condition object definition</w:t>
            </w:r>
            <w:r w:rsidRPr="007E6AEE">
              <w:rPr>
                <w:rFonts w:cs="Times New Roman"/>
                <w:sz w:val="18"/>
                <w:lang w:eastAsia="en-US"/>
              </w:rPr>
              <w:fldChar w:fldCharType="end"/>
            </w:r>
            <w:r w:rsidRPr="007E6AEE">
              <w:rPr>
                <w:rFonts w:cs="Times New Roman"/>
                <w:sz w:val="18"/>
                <w:lang w:eastAsia="en-US"/>
              </w:rPr>
              <w:t xml:space="preserve"> </w:t>
            </w:r>
          </w:p>
        </w:tc>
      </w:tr>
    </w:tbl>
    <w:p w14:paraId="3C9C84D3" w14:textId="61FE139B" w:rsidR="001D0890" w:rsidRPr="007E6AEE" w:rsidRDefault="001D0890" w:rsidP="00CB1B60">
      <w:pPr>
        <w:pStyle w:val="Heading2"/>
      </w:pPr>
      <w:bookmarkStart w:id="1466" w:name="_Toc173253085"/>
      <w:r w:rsidRPr="007E6AEE">
        <w:t>Performance and OAM</w:t>
      </w:r>
      <w:bookmarkEnd w:id="1466"/>
    </w:p>
    <w:p w14:paraId="70030878" w14:textId="7C412C12" w:rsidR="00E3607E" w:rsidRPr="007E6AEE" w:rsidRDefault="00E3607E" w:rsidP="00E3607E">
      <w:pPr>
        <w:rPr>
          <w:rFonts w:cs="Times New Roman"/>
          <w:szCs w:val="22"/>
          <w:lang w:eastAsia="pt-BR"/>
        </w:rPr>
      </w:pPr>
      <w:r w:rsidRPr="007E6AEE">
        <w:rPr>
          <w:rFonts w:cs="Times New Roman"/>
          <w:szCs w:val="22"/>
          <w:lang w:eastAsia="pt-BR"/>
        </w:rPr>
        <w:t>TAPI OAM enables to perform SLA compliance of a TAPI Connectivity Service (CS). TAPI OAM provides the representation of Generation/Termination, Processing and Forwarding of OAM overhead constructs for the purpose of</w:t>
      </w:r>
      <w:r w:rsidR="009518E7" w:rsidRPr="007E6AEE">
        <w:rPr>
          <w:rFonts w:cs="Times New Roman"/>
          <w:szCs w:val="22"/>
          <w:lang w:eastAsia="pt-BR"/>
        </w:rPr>
        <w:t xml:space="preserve"> </w:t>
      </w:r>
      <w:r w:rsidRPr="007E6AEE">
        <w:rPr>
          <w:rFonts w:cs="Times New Roman"/>
          <w:szCs w:val="22"/>
          <w:lang w:eastAsia="pt-BR"/>
        </w:rPr>
        <w:t>Fault Detection, Fault Propagation and Performance Monitoring.</w:t>
      </w:r>
    </w:p>
    <w:p w14:paraId="3F68E66B" w14:textId="3A5B5FEC" w:rsidR="00E3607E" w:rsidRDefault="00E3607E" w:rsidP="00E3607E">
      <w:pPr>
        <w:rPr>
          <w:rFonts w:cs="Times New Roman"/>
          <w:strike/>
          <w:szCs w:val="22"/>
          <w:lang w:eastAsia="pt-BR"/>
        </w:rPr>
      </w:pPr>
      <w:r w:rsidRPr="007E6AEE">
        <w:rPr>
          <w:rFonts w:cs="Times New Roman"/>
          <w:szCs w:val="22"/>
          <w:lang w:eastAsia="pt-BR"/>
        </w:rPr>
        <w:t>TAPI OAM enables the retrieval of performance counter values and enables the configuration, start, and stop functions related to Detect &amp; Monitoring, Performance collection and Maintenance Tests.</w:t>
      </w:r>
    </w:p>
    <w:p w14:paraId="79407AEF" w14:textId="77777777" w:rsidR="0093225D" w:rsidRPr="00D2040A" w:rsidRDefault="0093225D" w:rsidP="0093225D">
      <w:pPr>
        <w:rPr>
          <w:rFonts w:cs="Times New Roman"/>
          <w:color w:val="auto"/>
          <w:szCs w:val="22"/>
          <w:lang w:eastAsia="pt-BR"/>
        </w:rPr>
      </w:pPr>
      <w:r w:rsidRPr="00D2040A">
        <w:rPr>
          <w:rFonts w:cs="Times New Roman"/>
          <w:color w:val="auto"/>
          <w:szCs w:val="22"/>
          <w:lang w:eastAsia="pt-BR"/>
        </w:rPr>
        <w:t>There are three main features regarding OAM Management:</w:t>
      </w:r>
    </w:p>
    <w:p w14:paraId="39B92A12" w14:textId="660A08EF" w:rsidR="0093225D" w:rsidRDefault="0093225D" w:rsidP="00106389">
      <w:pPr>
        <w:pStyle w:val="ListParagraph"/>
        <w:numPr>
          <w:ilvl w:val="0"/>
          <w:numId w:val="78"/>
        </w:numPr>
        <w:rPr>
          <w:rFonts w:cs="Times New Roman"/>
          <w:color w:val="auto"/>
          <w:szCs w:val="22"/>
          <w:lang w:eastAsia="pt-BR"/>
        </w:rPr>
      </w:pPr>
      <w:r w:rsidRPr="00312682">
        <w:rPr>
          <w:rFonts w:cs="Times New Roman"/>
          <w:i/>
          <w:iCs/>
          <w:color w:val="auto"/>
          <w:szCs w:val="22"/>
          <w:lang w:eastAsia="pt-BR"/>
        </w:rPr>
        <w:t xml:space="preserve">OAM </w:t>
      </w:r>
      <w:r w:rsidR="00483CB2">
        <w:rPr>
          <w:rFonts w:cs="Times New Roman"/>
          <w:i/>
          <w:iCs/>
          <w:color w:val="auto"/>
          <w:szCs w:val="22"/>
          <w:lang w:eastAsia="pt-BR"/>
        </w:rPr>
        <w:t>Service</w:t>
      </w:r>
      <w:r>
        <w:rPr>
          <w:rFonts w:cs="Times New Roman"/>
          <w:color w:val="auto"/>
          <w:szCs w:val="22"/>
          <w:lang w:eastAsia="pt-BR"/>
        </w:rPr>
        <w:t>, e.g. the creation/activation of Fault and Performance functions in the network like MEG/MEP/MIP.</w:t>
      </w:r>
      <w:r>
        <w:rPr>
          <w:rFonts w:cs="Times New Roman"/>
          <w:color w:val="auto"/>
          <w:szCs w:val="22"/>
          <w:lang w:eastAsia="pt-BR"/>
        </w:rPr>
        <w:br/>
        <w:t>These features typically require technology specific augmentations.</w:t>
      </w:r>
    </w:p>
    <w:p w14:paraId="0F8FC923" w14:textId="77777777" w:rsidR="0093225D" w:rsidRDefault="0093225D" w:rsidP="00106389">
      <w:pPr>
        <w:pStyle w:val="ListParagraph"/>
        <w:numPr>
          <w:ilvl w:val="1"/>
          <w:numId w:val="78"/>
        </w:numPr>
        <w:rPr>
          <w:rFonts w:cs="Times New Roman"/>
          <w:color w:val="auto"/>
          <w:szCs w:val="22"/>
          <w:lang w:eastAsia="pt-BR"/>
        </w:rPr>
      </w:pPr>
      <w:r>
        <w:rPr>
          <w:rFonts w:cs="Times New Roman"/>
          <w:i/>
          <w:iCs/>
          <w:color w:val="auto"/>
          <w:szCs w:val="22"/>
          <w:lang w:eastAsia="pt-BR"/>
        </w:rPr>
        <w:t>In this version of the RIA are specified the Digital OTN augmentations.</w:t>
      </w:r>
    </w:p>
    <w:p w14:paraId="1A23F9F7" w14:textId="77777777" w:rsidR="0093225D" w:rsidRDefault="0093225D" w:rsidP="00106389">
      <w:pPr>
        <w:pStyle w:val="ListParagraph"/>
        <w:numPr>
          <w:ilvl w:val="0"/>
          <w:numId w:val="78"/>
        </w:numPr>
        <w:rPr>
          <w:rFonts w:cs="Times New Roman"/>
          <w:color w:val="auto"/>
          <w:szCs w:val="22"/>
          <w:lang w:eastAsia="pt-BR"/>
        </w:rPr>
      </w:pPr>
      <w:r w:rsidRPr="00312682">
        <w:rPr>
          <w:rFonts w:cs="Times New Roman"/>
          <w:i/>
          <w:iCs/>
          <w:color w:val="auto"/>
          <w:szCs w:val="22"/>
          <w:lang w:eastAsia="pt-BR"/>
        </w:rPr>
        <w:t>OAM Job</w:t>
      </w:r>
      <w:r>
        <w:rPr>
          <w:rFonts w:cs="Times New Roman"/>
          <w:color w:val="auto"/>
          <w:szCs w:val="22"/>
          <w:lang w:eastAsia="pt-BR"/>
        </w:rPr>
        <w:t>, i.e. the provisioning of a session of measurement involving one or more points in the network, possibly specifying threshold values, measurement periods, etc.</w:t>
      </w:r>
    </w:p>
    <w:p w14:paraId="71393FAF" w14:textId="4A29ACF0" w:rsidR="0093225D" w:rsidRPr="008E4F3A" w:rsidRDefault="0093225D" w:rsidP="00106389">
      <w:pPr>
        <w:pStyle w:val="ListParagraph"/>
        <w:numPr>
          <w:ilvl w:val="0"/>
          <w:numId w:val="78"/>
        </w:numPr>
        <w:rPr>
          <w:rFonts w:cs="Times New Roman"/>
          <w:color w:val="auto"/>
          <w:szCs w:val="22"/>
          <w:lang w:eastAsia="pt-BR"/>
        </w:rPr>
      </w:pPr>
      <w:r w:rsidRPr="00312682">
        <w:rPr>
          <w:rFonts w:cs="Times New Roman"/>
          <w:i/>
          <w:iCs/>
          <w:color w:val="auto"/>
          <w:szCs w:val="22"/>
          <w:lang w:eastAsia="pt-BR"/>
        </w:rPr>
        <w:t xml:space="preserve">OAM </w:t>
      </w:r>
      <w:r w:rsidR="00483CB2">
        <w:rPr>
          <w:rFonts w:cs="Times New Roman"/>
          <w:i/>
          <w:iCs/>
          <w:color w:val="auto"/>
          <w:szCs w:val="22"/>
          <w:lang w:eastAsia="pt-BR"/>
        </w:rPr>
        <w:t>Reporting</w:t>
      </w:r>
      <w:r>
        <w:rPr>
          <w:rFonts w:cs="Times New Roman"/>
          <w:color w:val="auto"/>
          <w:szCs w:val="22"/>
          <w:lang w:eastAsia="pt-BR"/>
        </w:rPr>
        <w:t>, including notification/streaming of alarms/TCAs.</w:t>
      </w:r>
    </w:p>
    <w:p w14:paraId="2ACC9850" w14:textId="1BB7AE4A" w:rsidR="000A6A60" w:rsidRPr="007E6AEE" w:rsidRDefault="000A6A60" w:rsidP="00B35CDF">
      <w:pPr>
        <w:pStyle w:val="Heading3"/>
      </w:pPr>
      <w:bookmarkStart w:id="1467" w:name="_Ref97729473"/>
      <w:bookmarkStart w:id="1468" w:name="_Toc173253086"/>
      <w:r w:rsidRPr="007E6AEE">
        <w:t xml:space="preserve">OAM </w:t>
      </w:r>
      <w:r w:rsidR="00B35CDF" w:rsidRPr="007E6AEE">
        <w:t>Provisioning</w:t>
      </w:r>
      <w:r w:rsidR="0029527E">
        <w:t xml:space="preserve"> and Reporting</w:t>
      </w:r>
      <w:r w:rsidR="00B35CDF" w:rsidRPr="007E6AEE">
        <w:t xml:space="preserve"> Scenarios</w:t>
      </w:r>
      <w:bookmarkEnd w:id="1467"/>
      <w:bookmarkEnd w:id="1468"/>
    </w:p>
    <w:p w14:paraId="16B20D96" w14:textId="520E6CB0" w:rsidR="00FF47F3" w:rsidRPr="007E6AEE" w:rsidRDefault="005A2C80" w:rsidP="00037F2E">
      <w:pPr>
        <w:pBdr>
          <w:top w:val="single" w:sz="4" w:space="1" w:color="auto"/>
          <w:left w:val="single" w:sz="4" w:space="4" w:color="auto"/>
          <w:bottom w:val="single" w:sz="4" w:space="1" w:color="auto"/>
          <w:right w:val="single" w:sz="4" w:space="4" w:color="auto"/>
        </w:pBdr>
        <w:rPr>
          <w:rFonts w:cs="Times New Roman"/>
          <w:color w:val="auto"/>
          <w:szCs w:val="22"/>
          <w:lang w:eastAsia="pt-BR"/>
        </w:rPr>
      </w:pPr>
      <w:r w:rsidRPr="007E6AEE">
        <w:rPr>
          <w:rFonts w:cs="Times New Roman"/>
          <w:color w:val="auto"/>
          <w:szCs w:val="22"/>
          <w:lang w:eastAsia="pt-BR"/>
        </w:rPr>
        <w:t xml:space="preserve">Two </w:t>
      </w:r>
      <w:r w:rsidR="00B35CDF" w:rsidRPr="007E6AEE">
        <w:rPr>
          <w:rFonts w:cs="Times New Roman"/>
          <w:color w:val="auto"/>
          <w:szCs w:val="22"/>
          <w:lang w:eastAsia="pt-BR"/>
        </w:rPr>
        <w:t>provisioning scenarios are considered</w:t>
      </w:r>
      <w:r w:rsidRPr="007E6AEE">
        <w:rPr>
          <w:rFonts w:cs="Times New Roman"/>
          <w:color w:val="auto"/>
          <w:szCs w:val="22"/>
          <w:lang w:eastAsia="pt-BR"/>
        </w:rPr>
        <w:t xml:space="preserve"> for OAM Services</w:t>
      </w:r>
      <w:r w:rsidR="00483CB2">
        <w:rPr>
          <w:rFonts w:cs="Times New Roman"/>
          <w:color w:val="auto"/>
          <w:szCs w:val="22"/>
          <w:lang w:eastAsia="pt-BR"/>
        </w:rPr>
        <w:t>/Jobs</w:t>
      </w:r>
      <w:r w:rsidRPr="007E6AEE">
        <w:rPr>
          <w:rFonts w:cs="Times New Roman"/>
          <w:color w:val="auto"/>
          <w:szCs w:val="22"/>
          <w:lang w:eastAsia="pt-BR"/>
        </w:rPr>
        <w:t xml:space="preserve">: </w:t>
      </w:r>
      <w:r w:rsidR="007F7999" w:rsidRPr="007E6AEE">
        <w:rPr>
          <w:rFonts w:cs="Times New Roman"/>
          <w:color w:val="auto"/>
          <w:szCs w:val="22"/>
          <w:lang w:eastAsia="pt-BR"/>
        </w:rPr>
        <w:t xml:space="preserve">a lightweight </w:t>
      </w:r>
      <w:r w:rsidRPr="007E6AEE">
        <w:rPr>
          <w:rFonts w:cs="Times New Roman"/>
          <w:color w:val="auto"/>
          <w:szCs w:val="22"/>
          <w:lang w:eastAsia="pt-BR"/>
        </w:rPr>
        <w:t>“embedded”</w:t>
      </w:r>
      <w:r w:rsidR="0049723E" w:rsidRPr="007E6AEE">
        <w:rPr>
          <w:rFonts w:cs="Times New Roman"/>
          <w:color w:val="auto"/>
          <w:szCs w:val="22"/>
          <w:lang w:eastAsia="pt-BR"/>
        </w:rPr>
        <w:t xml:space="preserve"> approach where the OAM </w:t>
      </w:r>
      <w:r w:rsidR="00483CB2">
        <w:rPr>
          <w:rFonts w:cs="Times New Roman"/>
          <w:color w:val="auto"/>
          <w:szCs w:val="22"/>
          <w:lang w:eastAsia="pt-BR"/>
        </w:rPr>
        <w:t>intents</w:t>
      </w:r>
      <w:r w:rsidR="0049723E" w:rsidRPr="007E6AEE">
        <w:rPr>
          <w:rFonts w:cs="Times New Roman"/>
          <w:color w:val="auto"/>
          <w:szCs w:val="22"/>
          <w:lang w:eastAsia="pt-BR"/>
        </w:rPr>
        <w:t xml:space="preserve"> are specified </w:t>
      </w:r>
      <w:r w:rsidR="00037F2E" w:rsidRPr="007E6AEE">
        <w:rPr>
          <w:rFonts w:cs="Times New Roman"/>
          <w:color w:val="auto"/>
          <w:szCs w:val="22"/>
          <w:lang w:eastAsia="pt-BR"/>
        </w:rPr>
        <w:t xml:space="preserve">as part of the </w:t>
      </w:r>
      <w:r w:rsidR="00FD3812" w:rsidRPr="007E6AEE">
        <w:rPr>
          <w:rFonts w:cs="Times New Roman"/>
          <w:color w:val="auto"/>
          <w:szCs w:val="22"/>
          <w:lang w:eastAsia="pt-BR"/>
        </w:rPr>
        <w:t xml:space="preserve">CS </w:t>
      </w:r>
      <w:r w:rsidR="00037F2E" w:rsidRPr="007E6AEE">
        <w:rPr>
          <w:rFonts w:cs="Times New Roman"/>
          <w:color w:val="auto"/>
          <w:szCs w:val="22"/>
          <w:lang w:eastAsia="pt-BR"/>
        </w:rPr>
        <w:t xml:space="preserve">provisioning </w:t>
      </w:r>
      <w:r w:rsidR="008C4092">
        <w:rPr>
          <w:rFonts w:cs="Times New Roman"/>
          <w:color w:val="auto"/>
          <w:szCs w:val="22"/>
          <w:lang w:eastAsia="pt-BR"/>
        </w:rPr>
        <w:t xml:space="preserve">/ editing </w:t>
      </w:r>
      <w:r w:rsidR="00FD3812" w:rsidRPr="007E6AEE">
        <w:rPr>
          <w:rFonts w:cs="Times New Roman"/>
          <w:color w:val="auto"/>
          <w:szCs w:val="22"/>
          <w:lang w:eastAsia="pt-BR"/>
        </w:rPr>
        <w:t xml:space="preserve">and </w:t>
      </w:r>
      <w:r w:rsidR="007F7999" w:rsidRPr="007E6AEE">
        <w:rPr>
          <w:rFonts w:cs="Times New Roman"/>
          <w:color w:val="auto"/>
          <w:szCs w:val="22"/>
          <w:lang w:eastAsia="pt-BR"/>
        </w:rPr>
        <w:t>an</w:t>
      </w:r>
      <w:r w:rsidR="00FD3812" w:rsidRPr="007E6AEE">
        <w:rPr>
          <w:rFonts w:cs="Times New Roman"/>
          <w:color w:val="auto"/>
          <w:szCs w:val="22"/>
          <w:lang w:eastAsia="pt-BR"/>
        </w:rPr>
        <w:t xml:space="preserve"> “</w:t>
      </w:r>
      <w:r w:rsidR="00C55BA4" w:rsidRPr="007E6AEE">
        <w:rPr>
          <w:rFonts w:cs="Times New Roman"/>
          <w:color w:val="auto"/>
          <w:szCs w:val="22"/>
          <w:lang w:eastAsia="pt-BR"/>
        </w:rPr>
        <w:t>independent</w:t>
      </w:r>
      <w:r w:rsidR="00FD3812" w:rsidRPr="007E6AEE">
        <w:rPr>
          <w:rFonts w:cs="Times New Roman"/>
          <w:color w:val="auto"/>
          <w:szCs w:val="22"/>
          <w:lang w:eastAsia="pt-BR"/>
        </w:rPr>
        <w:t>”</w:t>
      </w:r>
      <w:r w:rsidR="007F7999" w:rsidRPr="007E6AEE">
        <w:rPr>
          <w:rFonts w:cs="Times New Roman"/>
          <w:color w:val="auto"/>
          <w:szCs w:val="22"/>
          <w:lang w:eastAsia="pt-BR"/>
        </w:rPr>
        <w:t xml:space="preserve"> approach </w:t>
      </w:r>
      <w:r w:rsidR="00037F2E" w:rsidRPr="007E6AEE">
        <w:rPr>
          <w:rFonts w:cs="Times New Roman"/>
          <w:color w:val="auto"/>
          <w:szCs w:val="22"/>
          <w:lang w:eastAsia="pt-BR"/>
        </w:rPr>
        <w:t xml:space="preserve">which </w:t>
      </w:r>
      <w:r w:rsidR="00C55BA4" w:rsidRPr="007E6AEE">
        <w:rPr>
          <w:rFonts w:cs="Times New Roman"/>
          <w:color w:val="auto"/>
          <w:szCs w:val="22"/>
          <w:lang w:eastAsia="pt-BR"/>
        </w:rPr>
        <w:t xml:space="preserve">involves the </w:t>
      </w:r>
      <w:r w:rsidR="009D2664" w:rsidRPr="007E6AEE">
        <w:rPr>
          <w:rFonts w:cs="Times New Roman"/>
          <w:color w:val="auto"/>
          <w:szCs w:val="22"/>
          <w:lang w:eastAsia="pt-BR"/>
        </w:rPr>
        <w:t xml:space="preserve">explicit </w:t>
      </w:r>
      <w:r w:rsidR="00C55BA4" w:rsidRPr="007E6AEE">
        <w:rPr>
          <w:rFonts w:cs="Times New Roman"/>
          <w:color w:val="auto"/>
          <w:szCs w:val="22"/>
          <w:lang w:eastAsia="pt-BR"/>
        </w:rPr>
        <w:t>creation of an OAM Service</w:t>
      </w:r>
      <w:r w:rsidR="00483CB2">
        <w:rPr>
          <w:rFonts w:cs="Times New Roman"/>
          <w:color w:val="auto"/>
          <w:szCs w:val="22"/>
          <w:lang w:eastAsia="pt-BR"/>
        </w:rPr>
        <w:t>,</w:t>
      </w:r>
      <w:r w:rsidR="00C55BA4" w:rsidRPr="007E6AEE">
        <w:rPr>
          <w:rFonts w:cs="Times New Roman"/>
          <w:color w:val="auto"/>
          <w:szCs w:val="22"/>
          <w:lang w:eastAsia="pt-BR"/>
        </w:rPr>
        <w:t xml:space="preserve"> </w:t>
      </w:r>
      <w:r w:rsidR="00483CB2">
        <w:rPr>
          <w:rFonts w:cs="Times New Roman"/>
          <w:color w:val="auto"/>
          <w:szCs w:val="22"/>
          <w:lang w:eastAsia="pt-BR"/>
        </w:rPr>
        <w:t xml:space="preserve">with the </w:t>
      </w:r>
      <w:r w:rsidR="00E03925" w:rsidRPr="007E6AEE">
        <w:rPr>
          <w:rFonts w:cs="Times New Roman"/>
          <w:color w:val="auto"/>
          <w:szCs w:val="22"/>
          <w:lang w:eastAsia="pt-BR"/>
        </w:rPr>
        <w:t>related OAM</w:t>
      </w:r>
      <w:r w:rsidR="009D2664" w:rsidRPr="007E6AEE">
        <w:rPr>
          <w:rFonts w:cs="Times New Roman"/>
          <w:color w:val="auto"/>
          <w:szCs w:val="22"/>
          <w:lang w:eastAsia="pt-BR"/>
        </w:rPr>
        <w:t xml:space="preserve"> Service Point</w:t>
      </w:r>
      <w:r w:rsidR="00483CB2">
        <w:rPr>
          <w:rFonts w:cs="Times New Roman"/>
          <w:color w:val="auto"/>
          <w:szCs w:val="22"/>
          <w:lang w:eastAsia="pt-BR"/>
        </w:rPr>
        <w:t>s, and OAM Job instances.</w:t>
      </w:r>
    </w:p>
    <w:p w14:paraId="05DE5DE9" w14:textId="65AA1305" w:rsidR="00483CB2" w:rsidRPr="00483CB2" w:rsidRDefault="00483CB2" w:rsidP="00AB1AD8">
      <w:pPr>
        <w:rPr>
          <w:rFonts w:cs="Times New Roman"/>
          <w:color w:val="auto"/>
          <w:szCs w:val="22"/>
          <w:lang w:eastAsia="pt-BR"/>
        </w:rPr>
      </w:pPr>
      <w:r w:rsidRPr="00483CB2">
        <w:rPr>
          <w:rFonts w:cs="Times New Roman"/>
          <w:color w:val="auto"/>
          <w:szCs w:val="22"/>
          <w:lang w:eastAsia="pt-BR"/>
        </w:rPr>
        <w:t>In this version of the RIA, only OTN augments are described.</w:t>
      </w:r>
    </w:p>
    <w:p w14:paraId="46E0D186" w14:textId="77777777" w:rsidR="0029527E" w:rsidRDefault="0029527E">
      <w:pPr>
        <w:spacing w:after="0"/>
        <w:jc w:val="left"/>
        <w:rPr>
          <w:rFonts w:cs="Times New Roman"/>
          <w:noProof/>
          <w:color w:val="auto"/>
          <w:szCs w:val="20"/>
        </w:rPr>
      </w:pPr>
      <w:r>
        <w:rPr>
          <w:rFonts w:cs="Times New Roman"/>
          <w:noProof/>
          <w:color w:val="auto"/>
          <w:szCs w:val="20"/>
        </w:rPr>
        <w:br w:type="page"/>
      </w:r>
    </w:p>
    <w:p w14:paraId="436C1018" w14:textId="32A9475E" w:rsidR="005213E2" w:rsidRPr="007E6AEE" w:rsidRDefault="002E3897" w:rsidP="00AB1AD8">
      <w:pPr>
        <w:rPr>
          <w:rFonts w:cs="Times New Roman"/>
          <w:noProof/>
          <w:color w:val="auto"/>
          <w:szCs w:val="20"/>
        </w:rPr>
      </w:pPr>
      <w:r w:rsidRPr="007E6AEE">
        <w:rPr>
          <w:rFonts w:cs="Times New Roman"/>
          <w:noProof/>
          <w:color w:val="auto"/>
          <w:szCs w:val="20"/>
        </w:rPr>
        <w:lastRenderedPageBreak/>
        <w:fldChar w:fldCharType="begin"/>
      </w:r>
      <w:r w:rsidRPr="007E6AEE">
        <w:rPr>
          <w:rFonts w:cs="Times New Roman"/>
          <w:noProof/>
          <w:color w:val="auto"/>
          <w:szCs w:val="20"/>
        </w:rPr>
        <w:instrText xml:space="preserve"> REF _Ref116550560 \h </w:instrText>
      </w:r>
      <w:r w:rsidRPr="007E6AEE">
        <w:rPr>
          <w:rFonts w:cs="Times New Roman"/>
          <w:noProof/>
          <w:color w:val="auto"/>
          <w:szCs w:val="20"/>
        </w:rPr>
      </w:r>
      <w:r w:rsidRPr="007E6AEE">
        <w:rPr>
          <w:rFonts w:cs="Times New Roman"/>
          <w:noProof/>
          <w:color w:val="auto"/>
          <w:szCs w:val="20"/>
        </w:rPr>
        <w:fldChar w:fldCharType="separate"/>
      </w:r>
      <w:r w:rsidR="00C64284" w:rsidRPr="007E6AEE">
        <w:t xml:space="preserve">Figure </w:t>
      </w:r>
      <w:r w:rsidR="00C64284">
        <w:rPr>
          <w:noProof/>
        </w:rPr>
        <w:t>6</w:t>
      </w:r>
      <w:r w:rsidR="00C64284" w:rsidRPr="007E6AEE">
        <w:noBreakHyphen/>
      </w:r>
      <w:r w:rsidR="00C64284">
        <w:rPr>
          <w:noProof/>
        </w:rPr>
        <w:t>161</w:t>
      </w:r>
      <w:r w:rsidRPr="007E6AEE">
        <w:rPr>
          <w:rFonts w:cs="Times New Roman"/>
          <w:noProof/>
          <w:color w:val="auto"/>
          <w:szCs w:val="20"/>
        </w:rPr>
        <w:fldChar w:fldCharType="end"/>
      </w:r>
      <w:r w:rsidR="005213E2" w:rsidRPr="007E6AEE">
        <w:rPr>
          <w:rFonts w:cs="Times New Roman"/>
          <w:noProof/>
          <w:color w:val="auto"/>
          <w:szCs w:val="20"/>
        </w:rPr>
        <w:t xml:space="preserve"> shows the main OAM scenarios considered in this RIA. NCM stands for Network Connection Monitoring, TCM for Tandem Connection Monitoring.</w:t>
      </w:r>
    </w:p>
    <w:p w14:paraId="34AB6262" w14:textId="5F6CFF6B" w:rsidR="005213E2" w:rsidRPr="007E6AEE" w:rsidRDefault="009C0BAF" w:rsidP="009C0BAF">
      <w:pPr>
        <w:keepNext/>
      </w:pPr>
      <w:r w:rsidRPr="009C0BAF">
        <w:rPr>
          <w:noProof/>
        </w:rPr>
        <w:drawing>
          <wp:inline distT="0" distB="0" distL="0" distR="0" wp14:anchorId="0F151F47" wp14:editId="24C00896">
            <wp:extent cx="6645910" cy="6675755"/>
            <wp:effectExtent l="0" t="0" r="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2" cstate="screen">
                      <a:extLst>
                        <a:ext uri="{28A0092B-C50C-407E-A947-70E740481C1C}">
                          <a14:useLocalDpi xmlns:a14="http://schemas.microsoft.com/office/drawing/2010/main" val="0"/>
                        </a:ext>
                      </a:extLst>
                    </a:blip>
                    <a:srcRect/>
                    <a:stretch>
                      <a:fillRect/>
                    </a:stretch>
                  </pic:blipFill>
                  <pic:spPr bwMode="auto">
                    <a:xfrm>
                      <a:off x="0" y="0"/>
                      <a:ext cx="6645910" cy="6675755"/>
                    </a:xfrm>
                    <a:prstGeom prst="rect">
                      <a:avLst/>
                    </a:prstGeom>
                    <a:noFill/>
                    <a:ln>
                      <a:noFill/>
                    </a:ln>
                  </pic:spPr>
                </pic:pic>
              </a:graphicData>
            </a:graphic>
          </wp:inline>
        </w:drawing>
      </w:r>
    </w:p>
    <w:p w14:paraId="2DEA13B5" w14:textId="5E2DA1DB" w:rsidR="005213E2" w:rsidRPr="007E6AEE" w:rsidRDefault="005213E2" w:rsidP="009C0BAF">
      <w:pPr>
        <w:pStyle w:val="TableCaption"/>
        <w:keepNext w:val="0"/>
      </w:pPr>
      <w:bookmarkStart w:id="1469" w:name="_Ref116550560"/>
      <w:bookmarkStart w:id="1470" w:name="_Toc173253958"/>
      <w:r w:rsidRPr="007E6AEE">
        <w:t xml:space="preserve">Figure </w:t>
      </w:r>
      <w:r w:rsidRPr="007E6AEE">
        <w:fldChar w:fldCharType="begin"/>
      </w:r>
      <w:r w:rsidRPr="007E6AEE">
        <w:instrText>STYLEREF 1 \s</w:instrText>
      </w:r>
      <w:r w:rsidRPr="007E6AEE">
        <w:fldChar w:fldCharType="separate"/>
      </w:r>
      <w:r w:rsidR="00C64284">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161</w:t>
      </w:r>
      <w:r w:rsidRPr="007E6AEE">
        <w:fldChar w:fldCharType="end"/>
      </w:r>
      <w:bookmarkEnd w:id="1469"/>
      <w:r w:rsidRPr="007E6AEE">
        <w:t xml:space="preserve"> OAM Scenarios</w:t>
      </w:r>
      <w:bookmarkEnd w:id="1470"/>
    </w:p>
    <w:p w14:paraId="526339CC" w14:textId="77777777" w:rsidR="003A2A2A" w:rsidRDefault="003A2A2A">
      <w:pPr>
        <w:spacing w:after="0"/>
        <w:jc w:val="left"/>
        <w:rPr>
          <w:b/>
          <w:bCs/>
          <w:i/>
          <w:iCs/>
        </w:rPr>
      </w:pPr>
      <w:r>
        <w:rPr>
          <w:b/>
          <w:bCs/>
          <w:i/>
          <w:iCs/>
        </w:rPr>
        <w:br w:type="page"/>
      </w:r>
    </w:p>
    <w:p w14:paraId="6C3A1B82" w14:textId="6CF54194" w:rsidR="00D1457D" w:rsidRPr="00CF1266" w:rsidRDefault="00D1457D" w:rsidP="00D1457D">
      <w:r w:rsidRPr="00784892">
        <w:rPr>
          <w:b/>
          <w:bCs/>
          <w:i/>
          <w:iCs/>
        </w:rPr>
        <w:lastRenderedPageBreak/>
        <w:t>Embedded Mode</w:t>
      </w:r>
      <w:r w:rsidRPr="00784892">
        <w:rPr>
          <w:b/>
          <w:bCs/>
        </w:rPr>
        <w:t xml:space="preserve"> </w:t>
      </w:r>
      <w:r w:rsidRPr="00295245">
        <w:rPr>
          <w:b/>
          <w:bCs/>
          <w:i/>
          <w:iCs/>
        </w:rPr>
        <w:t>provisioning scenario</w:t>
      </w:r>
      <w:r w:rsidR="00D07524" w:rsidRPr="00295245">
        <w:rPr>
          <w:b/>
          <w:bCs/>
          <w:i/>
          <w:iCs/>
        </w:rPr>
        <w:t xml:space="preserve"> 1</w:t>
      </w:r>
      <w:r w:rsidR="00D07524">
        <w:t xml:space="preserve">, </w:t>
      </w:r>
      <w:r w:rsidR="002F2BF4">
        <w:t>creation of the ConnectivityService</w:t>
      </w:r>
      <w:r w:rsidR="00234323">
        <w:t>.</w:t>
      </w:r>
    </w:p>
    <w:p w14:paraId="1FC709FD" w14:textId="461946E6" w:rsidR="00374DCE" w:rsidRDefault="00DA15B5" w:rsidP="00106389">
      <w:pPr>
        <w:pStyle w:val="ListParagraph"/>
        <w:numPr>
          <w:ilvl w:val="0"/>
          <w:numId w:val="79"/>
        </w:numPr>
        <w:rPr>
          <w:rFonts w:cs="Times New Roman"/>
          <w:noProof/>
          <w:color w:val="auto"/>
          <w:szCs w:val="20"/>
        </w:rPr>
      </w:pPr>
      <w:r>
        <w:t>C</w:t>
      </w:r>
      <w:r w:rsidR="00374DCE" w:rsidRPr="00DA15B5">
        <w:t>reation</w:t>
      </w:r>
      <w:r w:rsidR="00374DCE" w:rsidRPr="00374DCE">
        <w:rPr>
          <w:rFonts w:cs="Times New Roman"/>
          <w:noProof/>
          <w:color w:val="auto"/>
          <w:szCs w:val="20"/>
        </w:rPr>
        <w:t xml:space="preserve"> of ConnectivityService instance, </w:t>
      </w:r>
      <w:r w:rsidR="003A2A2A">
        <w:rPr>
          <w:rFonts w:cs="Times New Roman"/>
          <w:noProof/>
          <w:color w:val="auto"/>
          <w:szCs w:val="20"/>
        </w:rPr>
        <w:t xml:space="preserve">augmented by </w:t>
      </w:r>
      <w:r>
        <w:rPr>
          <w:rFonts w:cs="Times New Roman"/>
          <w:noProof/>
          <w:color w:val="auto"/>
          <w:szCs w:val="20"/>
        </w:rPr>
        <w:t>the</w:t>
      </w:r>
      <w:r w:rsidR="00234323">
        <w:rPr>
          <w:rFonts w:cs="Times New Roman"/>
          <w:noProof/>
          <w:color w:val="auto"/>
          <w:szCs w:val="20"/>
        </w:rPr>
        <w:t>:</w:t>
      </w:r>
    </w:p>
    <w:p w14:paraId="189722F4" w14:textId="3CE5F28F" w:rsidR="00726CA1" w:rsidRDefault="003A2A2A" w:rsidP="00106389">
      <w:pPr>
        <w:pStyle w:val="ListParagraph"/>
        <w:numPr>
          <w:ilvl w:val="1"/>
          <w:numId w:val="79"/>
        </w:numPr>
        <w:jc w:val="left"/>
        <w:rPr>
          <w:rFonts w:cs="Times New Roman"/>
          <w:noProof/>
          <w:color w:val="auto"/>
          <w:szCs w:val="20"/>
        </w:rPr>
      </w:pPr>
      <w:r w:rsidRPr="00234323">
        <w:rPr>
          <w:rFonts w:cs="Times New Roman"/>
          <w:b/>
          <w:bCs/>
          <w:noProof/>
          <w:color w:val="auto"/>
          <w:szCs w:val="20"/>
        </w:rPr>
        <w:t>ConnectivityOamService</w:t>
      </w:r>
      <w:r w:rsidR="00726CA1">
        <w:rPr>
          <w:rFonts w:cs="Times New Roman"/>
          <w:noProof/>
          <w:color w:val="auto"/>
          <w:szCs w:val="20"/>
        </w:rPr>
        <w:t xml:space="preserve">, </w:t>
      </w:r>
      <w:r w:rsidR="00726CA1" w:rsidRPr="00973346">
        <w:rPr>
          <w:rFonts w:cs="Times New Roman"/>
          <w:noProof/>
          <w:color w:val="auto"/>
          <w:szCs w:val="20"/>
        </w:rPr>
        <w:t>for the configuration of OAM functions resp. on the whole ConnectivityService and/or on its CSEPs</w:t>
      </w:r>
      <w:r w:rsidR="00DA15B5" w:rsidRPr="00973346">
        <w:rPr>
          <w:rFonts w:cs="Times New Roman"/>
          <w:noProof/>
          <w:color w:val="auto"/>
          <w:szCs w:val="20"/>
        </w:rPr>
        <w:t xml:space="preserve">, which may include one or more </w:t>
      </w:r>
      <w:r w:rsidR="00374DCE" w:rsidRPr="00973346">
        <w:rPr>
          <w:rFonts w:cs="Times New Roman"/>
          <w:noProof/>
          <w:color w:val="auto"/>
          <w:szCs w:val="20"/>
        </w:rPr>
        <w:t xml:space="preserve">OamService </w:t>
      </w:r>
      <w:r w:rsidRPr="00973346">
        <w:rPr>
          <w:rFonts w:cs="Times New Roman"/>
          <w:noProof/>
          <w:color w:val="auto"/>
          <w:szCs w:val="20"/>
        </w:rPr>
        <w:t>data structures</w:t>
      </w:r>
      <w:r>
        <w:rPr>
          <w:rFonts w:cs="Times New Roman"/>
          <w:noProof/>
          <w:color w:val="auto"/>
          <w:szCs w:val="20"/>
        </w:rPr>
        <w:t xml:space="preserve">, </w:t>
      </w:r>
      <w:r w:rsidR="00726CA1">
        <w:rPr>
          <w:rFonts w:cs="Times New Roman"/>
          <w:noProof/>
          <w:color w:val="auto"/>
          <w:szCs w:val="20"/>
        </w:rPr>
        <w:t xml:space="preserve">each one MAY include: </w:t>
      </w:r>
    </w:p>
    <w:p w14:paraId="04A1BF05" w14:textId="77777777" w:rsidR="00726CA1" w:rsidRPr="00726CA1" w:rsidRDefault="00726CA1" w:rsidP="00726CA1">
      <w:pPr>
        <w:pStyle w:val="ListParagraph"/>
        <w:numPr>
          <w:ilvl w:val="1"/>
          <w:numId w:val="22"/>
        </w:numPr>
        <w:rPr>
          <w:rFonts w:cs="Times New Roman"/>
          <w:i/>
          <w:iCs/>
          <w:noProof/>
          <w:color w:val="auto"/>
          <w:szCs w:val="20"/>
        </w:rPr>
      </w:pPr>
      <w:r>
        <w:rPr>
          <w:rFonts w:cs="Times New Roman"/>
          <w:i/>
          <w:iCs/>
          <w:noProof/>
          <w:color w:val="auto"/>
          <w:szCs w:val="20"/>
        </w:rPr>
        <w:t>LPN and LPQ</w:t>
      </w:r>
    </w:p>
    <w:p w14:paraId="4C29D192" w14:textId="77777777" w:rsidR="00726CA1" w:rsidRPr="00726CA1" w:rsidRDefault="00726CA1" w:rsidP="00726CA1">
      <w:pPr>
        <w:pStyle w:val="ListParagraph"/>
        <w:numPr>
          <w:ilvl w:val="1"/>
          <w:numId w:val="22"/>
        </w:numPr>
        <w:rPr>
          <w:rFonts w:cs="Times New Roman"/>
          <w:i/>
          <w:iCs/>
          <w:noProof/>
          <w:color w:val="auto"/>
          <w:szCs w:val="20"/>
        </w:rPr>
      </w:pPr>
      <w:r w:rsidRPr="0031042E">
        <w:rPr>
          <w:rFonts w:cs="Times New Roman"/>
          <w:i/>
          <w:iCs/>
          <w:noProof/>
          <w:color w:val="auto"/>
          <w:szCs w:val="20"/>
        </w:rPr>
        <w:t>oam-service</w:t>
      </w:r>
      <w:r>
        <w:rPr>
          <w:rFonts w:cs="Times New Roman"/>
          <w:i/>
          <w:iCs/>
          <w:noProof/>
          <w:color w:val="auto"/>
          <w:szCs w:val="20"/>
        </w:rPr>
        <w:t xml:space="preserve"> can be augmented by otn-oam-service</w:t>
      </w:r>
    </w:p>
    <w:p w14:paraId="7B59B510" w14:textId="77777777" w:rsidR="00726CA1" w:rsidRPr="00726CA1" w:rsidRDefault="00726CA1" w:rsidP="00726CA1">
      <w:pPr>
        <w:pStyle w:val="ListParagraph"/>
        <w:numPr>
          <w:ilvl w:val="1"/>
          <w:numId w:val="22"/>
        </w:numPr>
        <w:rPr>
          <w:rFonts w:cs="Times New Roman"/>
          <w:i/>
          <w:iCs/>
          <w:noProof/>
          <w:color w:val="auto"/>
          <w:szCs w:val="20"/>
        </w:rPr>
      </w:pPr>
      <w:r w:rsidRPr="00726CA1">
        <w:rPr>
          <w:rFonts w:cs="Times New Roman"/>
          <w:i/>
          <w:iCs/>
          <w:noProof/>
          <w:color w:val="auto"/>
          <w:szCs w:val="20"/>
        </w:rPr>
        <w:t>oam-service-point list, each oam-service-point can be augmented by:</w:t>
      </w:r>
    </w:p>
    <w:p w14:paraId="3B841DA6" w14:textId="77777777" w:rsidR="00726CA1" w:rsidRPr="007E6AEE" w:rsidRDefault="00726CA1" w:rsidP="004D7BC6">
      <w:pPr>
        <w:pStyle w:val="ListParagraph"/>
        <w:numPr>
          <w:ilvl w:val="2"/>
          <w:numId w:val="22"/>
        </w:numPr>
        <w:rPr>
          <w:rFonts w:cs="Times New Roman"/>
          <w:i/>
          <w:iCs/>
          <w:color w:val="auto"/>
          <w:szCs w:val="22"/>
          <w:lang w:eastAsia="pt-BR"/>
        </w:rPr>
      </w:pPr>
      <w:r w:rsidRPr="007E6AEE">
        <w:rPr>
          <w:rFonts w:cs="Times New Roman"/>
          <w:i/>
          <w:iCs/>
          <w:noProof/>
          <w:color w:val="auto"/>
          <w:szCs w:val="20"/>
        </w:rPr>
        <w:t>otn-oam-mep-service-point with odu-mep, odu-tcm-mep and otu-mep</w:t>
      </w:r>
    </w:p>
    <w:p w14:paraId="2D69E094" w14:textId="7F698FEF" w:rsidR="00726CA1" w:rsidRDefault="00726CA1" w:rsidP="004D7BC6">
      <w:pPr>
        <w:pStyle w:val="ListParagraph"/>
        <w:numPr>
          <w:ilvl w:val="2"/>
          <w:numId w:val="22"/>
        </w:numPr>
        <w:rPr>
          <w:rFonts w:cs="Times New Roman"/>
          <w:i/>
          <w:iCs/>
          <w:noProof/>
          <w:color w:val="auto"/>
          <w:szCs w:val="20"/>
        </w:rPr>
      </w:pPr>
      <w:r w:rsidRPr="007E6AEE">
        <w:rPr>
          <w:rFonts w:cs="Times New Roman"/>
          <w:i/>
          <w:iCs/>
          <w:noProof/>
          <w:color w:val="auto"/>
          <w:szCs w:val="20"/>
        </w:rPr>
        <w:t>otn-oam-mip-service-point with odu-mip and odu-tcm-mip</w:t>
      </w:r>
    </w:p>
    <w:p w14:paraId="38EC4E28" w14:textId="77777777" w:rsidR="00726CA1" w:rsidRPr="00726CA1" w:rsidRDefault="00726CA1" w:rsidP="00726CA1">
      <w:pPr>
        <w:pStyle w:val="ListParagraph"/>
        <w:ind w:left="1080"/>
        <w:rPr>
          <w:rFonts w:cs="Times New Roman"/>
          <w:i/>
          <w:iCs/>
          <w:noProof/>
          <w:color w:val="auto"/>
          <w:szCs w:val="20"/>
        </w:rPr>
      </w:pPr>
    </w:p>
    <w:p w14:paraId="72BF405D" w14:textId="2929C8BC" w:rsidR="00726CA1" w:rsidRDefault="00374DCE" w:rsidP="00106389">
      <w:pPr>
        <w:pStyle w:val="ListParagraph"/>
        <w:numPr>
          <w:ilvl w:val="1"/>
          <w:numId w:val="79"/>
        </w:numPr>
        <w:jc w:val="left"/>
        <w:rPr>
          <w:rFonts w:cs="Times New Roman"/>
          <w:noProof/>
          <w:color w:val="auto"/>
          <w:szCs w:val="20"/>
        </w:rPr>
      </w:pPr>
      <w:r w:rsidRPr="00234323">
        <w:rPr>
          <w:rFonts w:cs="Times New Roman"/>
          <w:b/>
          <w:bCs/>
          <w:noProof/>
          <w:color w:val="auto"/>
          <w:szCs w:val="20"/>
        </w:rPr>
        <w:t>ConnectivityOamJob</w:t>
      </w:r>
      <w:r w:rsidR="00DA15B5" w:rsidRPr="00234323">
        <w:rPr>
          <w:rFonts w:cs="Times New Roman"/>
          <w:b/>
          <w:bCs/>
          <w:noProof/>
          <w:color w:val="auto"/>
          <w:szCs w:val="20"/>
        </w:rPr>
        <w:t>Service</w:t>
      </w:r>
      <w:r w:rsidR="008B04FD">
        <w:rPr>
          <w:rFonts w:cs="Times New Roman"/>
          <w:noProof/>
          <w:color w:val="auto"/>
          <w:szCs w:val="20"/>
        </w:rPr>
        <w:t>,</w:t>
      </w:r>
      <w:r w:rsidR="008B04FD" w:rsidRPr="008B04FD">
        <w:rPr>
          <w:rFonts w:cs="Times New Roman"/>
          <w:noProof/>
          <w:color w:val="auto"/>
          <w:szCs w:val="20"/>
        </w:rPr>
        <w:t xml:space="preserve"> </w:t>
      </w:r>
      <w:r w:rsidR="008B04FD">
        <w:rPr>
          <w:rFonts w:cs="Times New Roman"/>
          <w:noProof/>
          <w:color w:val="auto"/>
          <w:szCs w:val="20"/>
        </w:rPr>
        <w:t>for the configuration of the PM Metrics, their thresholds, measurement periods, etc.</w:t>
      </w:r>
      <w:r w:rsidRPr="00DA15B5">
        <w:rPr>
          <w:rFonts w:cs="Times New Roman"/>
          <w:noProof/>
          <w:color w:val="auto"/>
          <w:szCs w:val="20"/>
        </w:rPr>
        <w:t xml:space="preserve">, which </w:t>
      </w:r>
      <w:r w:rsidR="00DA15B5">
        <w:rPr>
          <w:rFonts w:cs="Times New Roman"/>
          <w:noProof/>
          <w:color w:val="auto"/>
          <w:szCs w:val="20"/>
        </w:rPr>
        <w:t xml:space="preserve">may include one or more OamJobService </w:t>
      </w:r>
      <w:r w:rsidR="003A2A2A" w:rsidRPr="00973346">
        <w:rPr>
          <w:rFonts w:cs="Times New Roman"/>
          <w:noProof/>
          <w:color w:val="auto"/>
          <w:szCs w:val="20"/>
        </w:rPr>
        <w:t>data structures</w:t>
      </w:r>
      <w:r w:rsidR="00726CA1">
        <w:rPr>
          <w:rFonts w:cs="Times New Roman"/>
          <w:noProof/>
          <w:color w:val="auto"/>
          <w:szCs w:val="20"/>
        </w:rPr>
        <w:t>,</w:t>
      </w:r>
      <w:r w:rsidR="00726CA1" w:rsidRPr="00726CA1">
        <w:rPr>
          <w:rFonts w:cs="Times New Roman"/>
          <w:noProof/>
          <w:color w:val="auto"/>
          <w:szCs w:val="20"/>
        </w:rPr>
        <w:t xml:space="preserve"> </w:t>
      </w:r>
      <w:r w:rsidR="00726CA1">
        <w:rPr>
          <w:rFonts w:cs="Times New Roman"/>
          <w:noProof/>
          <w:color w:val="auto"/>
          <w:szCs w:val="20"/>
        </w:rPr>
        <w:t>each one MAY include:</w:t>
      </w:r>
    </w:p>
    <w:p w14:paraId="506AEA84" w14:textId="75583E9B" w:rsidR="004D7BC6" w:rsidRDefault="004D7BC6" w:rsidP="00726CA1">
      <w:pPr>
        <w:pStyle w:val="ListParagraph"/>
        <w:numPr>
          <w:ilvl w:val="1"/>
          <w:numId w:val="22"/>
        </w:numPr>
        <w:rPr>
          <w:rFonts w:cs="Times New Roman"/>
          <w:i/>
          <w:iCs/>
          <w:noProof/>
          <w:color w:val="auto"/>
          <w:szCs w:val="20"/>
        </w:rPr>
      </w:pPr>
      <w:r>
        <w:rPr>
          <w:rFonts w:cs="Times New Roman"/>
          <w:i/>
          <w:iCs/>
          <w:noProof/>
          <w:color w:val="auto"/>
          <w:szCs w:val="20"/>
        </w:rPr>
        <w:t>An oam-service instance</w:t>
      </w:r>
    </w:p>
    <w:p w14:paraId="6F0D4BC4" w14:textId="04D73DCF" w:rsidR="00726CA1" w:rsidRDefault="00726CA1" w:rsidP="00726CA1">
      <w:pPr>
        <w:pStyle w:val="ListParagraph"/>
        <w:numPr>
          <w:ilvl w:val="1"/>
          <w:numId w:val="22"/>
        </w:numPr>
        <w:rPr>
          <w:rFonts w:cs="Times New Roman"/>
          <w:i/>
          <w:iCs/>
          <w:noProof/>
          <w:color w:val="auto"/>
          <w:szCs w:val="20"/>
        </w:rPr>
      </w:pPr>
      <w:r w:rsidRPr="00726CA1">
        <w:rPr>
          <w:rFonts w:cs="Times New Roman"/>
          <w:i/>
          <w:iCs/>
          <w:noProof/>
          <w:color w:val="auto"/>
          <w:szCs w:val="20"/>
        </w:rPr>
        <w:t>list of oam-service-point instances</w:t>
      </w:r>
    </w:p>
    <w:p w14:paraId="6C209590" w14:textId="77777777" w:rsidR="00726CA1" w:rsidRDefault="00726CA1" w:rsidP="00726CA1">
      <w:pPr>
        <w:pStyle w:val="ListParagraph"/>
        <w:numPr>
          <w:ilvl w:val="1"/>
          <w:numId w:val="22"/>
        </w:numPr>
        <w:rPr>
          <w:rFonts w:cs="Times New Roman"/>
          <w:i/>
          <w:iCs/>
          <w:noProof/>
          <w:color w:val="auto"/>
          <w:szCs w:val="20"/>
        </w:rPr>
      </w:pPr>
      <w:r>
        <w:rPr>
          <w:rFonts w:cs="Times New Roman"/>
          <w:i/>
          <w:iCs/>
          <w:noProof/>
          <w:color w:val="auto"/>
          <w:szCs w:val="20"/>
        </w:rPr>
        <w:t>list of CEP</w:t>
      </w:r>
      <w:r w:rsidRPr="00726CA1">
        <w:rPr>
          <w:rFonts w:cs="Times New Roman"/>
          <w:i/>
          <w:iCs/>
          <w:noProof/>
          <w:color w:val="auto"/>
          <w:szCs w:val="20"/>
        </w:rPr>
        <w:t xml:space="preserve"> instances (useful in case the OAM Job is provisioned without any existing OAM Service)</w:t>
      </w:r>
    </w:p>
    <w:p w14:paraId="39169CCA" w14:textId="77777777" w:rsidR="00726CA1" w:rsidRPr="00980C70" w:rsidRDefault="00726CA1" w:rsidP="00726CA1">
      <w:pPr>
        <w:pStyle w:val="ListParagraph"/>
        <w:numPr>
          <w:ilvl w:val="1"/>
          <w:numId w:val="22"/>
        </w:numPr>
        <w:rPr>
          <w:rFonts w:cs="Times New Roman"/>
          <w:i/>
          <w:iCs/>
          <w:noProof/>
          <w:color w:val="auto"/>
          <w:szCs w:val="20"/>
        </w:rPr>
      </w:pPr>
      <w:r>
        <w:rPr>
          <w:rFonts w:cs="Times New Roman"/>
          <w:i/>
          <w:iCs/>
          <w:noProof/>
          <w:color w:val="auto"/>
          <w:szCs w:val="20"/>
        </w:rPr>
        <w:t>list of Connection instances (same as above)</w:t>
      </w:r>
    </w:p>
    <w:p w14:paraId="789E5570" w14:textId="77777777" w:rsidR="0089524D" w:rsidRDefault="0089524D" w:rsidP="0089524D">
      <w:pPr>
        <w:pStyle w:val="ListParagraph"/>
        <w:ind w:left="360"/>
        <w:jc w:val="left"/>
        <w:rPr>
          <w:rFonts w:cs="Times New Roman"/>
          <w:noProof/>
          <w:color w:val="auto"/>
          <w:szCs w:val="20"/>
        </w:rPr>
      </w:pPr>
    </w:p>
    <w:p w14:paraId="43E5B3EE" w14:textId="1C9ED07A" w:rsidR="0089524D" w:rsidRPr="0089524D" w:rsidRDefault="00095109" w:rsidP="00106389">
      <w:pPr>
        <w:pStyle w:val="ListParagraph"/>
        <w:numPr>
          <w:ilvl w:val="0"/>
          <w:numId w:val="79"/>
        </w:numPr>
        <w:jc w:val="left"/>
        <w:rPr>
          <w:rFonts w:cs="Times New Roman"/>
          <w:noProof/>
          <w:color w:val="auto"/>
          <w:szCs w:val="20"/>
        </w:rPr>
      </w:pPr>
      <w:r w:rsidRPr="00095109">
        <w:rPr>
          <w:rFonts w:cs="Times New Roman"/>
          <w:noProof/>
          <w:color w:val="auto"/>
          <w:szCs w:val="20"/>
        </w:rPr>
        <w:t xml:space="preserve">The result </w:t>
      </w:r>
      <w:r w:rsidR="0089524D">
        <w:rPr>
          <w:rFonts w:cs="Times New Roman"/>
          <w:noProof/>
          <w:color w:val="auto"/>
          <w:szCs w:val="20"/>
        </w:rPr>
        <w:t>includes:</w:t>
      </w:r>
    </w:p>
    <w:p w14:paraId="01D275DE" w14:textId="4678B4AE" w:rsidR="0089524D" w:rsidRPr="00EB070B" w:rsidRDefault="003D7C77" w:rsidP="00106389">
      <w:pPr>
        <w:pStyle w:val="ListParagraph"/>
        <w:numPr>
          <w:ilvl w:val="1"/>
          <w:numId w:val="79"/>
        </w:numPr>
        <w:jc w:val="left"/>
        <w:rPr>
          <w:rFonts w:cs="Times New Roman"/>
          <w:color w:val="auto"/>
          <w:szCs w:val="22"/>
          <w:lang w:eastAsia="pt-BR"/>
        </w:rPr>
      </w:pPr>
      <w:r>
        <w:rPr>
          <w:rFonts w:cs="Times New Roman"/>
          <w:noProof/>
          <w:color w:val="auto"/>
          <w:szCs w:val="20"/>
        </w:rPr>
        <w:t>The c</w:t>
      </w:r>
      <w:r w:rsidR="00AE3556" w:rsidRPr="00095109">
        <w:rPr>
          <w:rFonts w:cs="Times New Roman"/>
          <w:noProof/>
          <w:color w:val="auto"/>
          <w:szCs w:val="20"/>
        </w:rPr>
        <w:t xml:space="preserve">reation or activation of </w:t>
      </w:r>
      <w:r w:rsidR="00AE3556" w:rsidRPr="00234323">
        <w:rPr>
          <w:rFonts w:cs="Times New Roman"/>
          <w:b/>
          <w:bCs/>
          <w:noProof/>
          <w:color w:val="auto"/>
          <w:szCs w:val="20"/>
        </w:rPr>
        <w:t>(TCM) MEP/MIP packages of CEPs</w:t>
      </w:r>
      <w:r w:rsidR="00AE3556">
        <w:rPr>
          <w:rFonts w:cs="Times New Roman"/>
          <w:noProof/>
          <w:color w:val="auto"/>
          <w:szCs w:val="20"/>
        </w:rPr>
        <w:t>, together with technology specific augments</w:t>
      </w:r>
      <w:r w:rsidR="0089524D">
        <w:rPr>
          <w:rFonts w:cs="Times New Roman"/>
          <w:noProof/>
          <w:color w:val="auto"/>
          <w:szCs w:val="20"/>
        </w:rPr>
        <w:t>:</w:t>
      </w:r>
    </w:p>
    <w:p w14:paraId="02006559" w14:textId="77777777" w:rsidR="0089524D" w:rsidRPr="00EB070B" w:rsidRDefault="0089524D" w:rsidP="0089524D">
      <w:pPr>
        <w:pStyle w:val="ListParagraph"/>
        <w:numPr>
          <w:ilvl w:val="1"/>
          <w:numId w:val="22"/>
        </w:numPr>
        <w:jc w:val="left"/>
        <w:rPr>
          <w:rFonts w:cs="Times New Roman"/>
          <w:color w:val="auto"/>
          <w:szCs w:val="22"/>
          <w:lang w:eastAsia="pt-BR"/>
        </w:rPr>
      </w:pPr>
      <w:r w:rsidRPr="007E6AEE">
        <w:rPr>
          <w:rFonts w:cs="Times New Roman"/>
          <w:i/>
          <w:iCs/>
          <w:noProof/>
          <w:color w:val="auto"/>
          <w:szCs w:val="20"/>
        </w:rPr>
        <w:t xml:space="preserve">tapi-digital-otn:odu-connection-end-point-spec/odu-term-and-adapter/odu-mep </w:t>
      </w:r>
      <w:r>
        <w:rPr>
          <w:rFonts w:cs="Times New Roman"/>
          <w:i/>
          <w:iCs/>
          <w:noProof/>
          <w:color w:val="auto"/>
          <w:szCs w:val="20"/>
        </w:rPr>
        <w:t>and odu-tcm-mep(s)</w:t>
      </w:r>
    </w:p>
    <w:p w14:paraId="643CB470" w14:textId="77777777" w:rsidR="0089524D" w:rsidRPr="00EB070B" w:rsidRDefault="0089524D" w:rsidP="0089524D">
      <w:pPr>
        <w:pStyle w:val="ListParagraph"/>
        <w:numPr>
          <w:ilvl w:val="1"/>
          <w:numId w:val="22"/>
        </w:numPr>
        <w:jc w:val="left"/>
        <w:rPr>
          <w:rFonts w:cs="Times New Roman"/>
          <w:color w:val="auto"/>
          <w:szCs w:val="22"/>
          <w:lang w:eastAsia="pt-BR"/>
        </w:rPr>
      </w:pPr>
      <w:r w:rsidRPr="007E6AEE">
        <w:rPr>
          <w:rFonts w:cs="Times New Roman"/>
          <w:i/>
          <w:iCs/>
          <w:noProof/>
          <w:color w:val="auto"/>
          <w:szCs w:val="20"/>
        </w:rPr>
        <w:t>tapi-digital-otn:odu-connection-end-point-spec/odu-</w:t>
      </w:r>
      <w:r>
        <w:rPr>
          <w:rFonts w:cs="Times New Roman"/>
          <w:i/>
          <w:iCs/>
          <w:noProof/>
          <w:color w:val="auto"/>
          <w:szCs w:val="20"/>
        </w:rPr>
        <w:t>ctp-pac</w:t>
      </w:r>
      <w:r w:rsidRPr="007E6AEE">
        <w:rPr>
          <w:rFonts w:cs="Times New Roman"/>
          <w:i/>
          <w:iCs/>
          <w:noProof/>
          <w:color w:val="auto"/>
          <w:szCs w:val="20"/>
        </w:rPr>
        <w:t>/odu-m</w:t>
      </w:r>
      <w:r>
        <w:rPr>
          <w:rFonts w:cs="Times New Roman"/>
          <w:i/>
          <w:iCs/>
          <w:noProof/>
          <w:color w:val="auto"/>
          <w:szCs w:val="20"/>
        </w:rPr>
        <w:t>i</w:t>
      </w:r>
      <w:r w:rsidRPr="007E6AEE">
        <w:rPr>
          <w:rFonts w:cs="Times New Roman"/>
          <w:i/>
          <w:iCs/>
          <w:noProof/>
          <w:color w:val="auto"/>
          <w:szCs w:val="20"/>
        </w:rPr>
        <w:t>p</w:t>
      </w:r>
      <w:r>
        <w:rPr>
          <w:rFonts w:cs="Times New Roman"/>
          <w:i/>
          <w:iCs/>
          <w:noProof/>
          <w:color w:val="auto"/>
          <w:szCs w:val="20"/>
        </w:rPr>
        <w:t>(s), odu-tcm-mep(s) and odu-tcm-mip(s)</w:t>
      </w:r>
    </w:p>
    <w:p w14:paraId="3EF6C26D" w14:textId="07E32ADE" w:rsidR="0089524D" w:rsidRPr="00DE043A" w:rsidRDefault="0089524D" w:rsidP="0089524D">
      <w:pPr>
        <w:pStyle w:val="ListParagraph"/>
        <w:numPr>
          <w:ilvl w:val="1"/>
          <w:numId w:val="22"/>
        </w:numPr>
        <w:jc w:val="left"/>
        <w:rPr>
          <w:rFonts w:cs="Times New Roman"/>
          <w:noProof/>
          <w:color w:val="auto"/>
          <w:szCs w:val="20"/>
        </w:rPr>
      </w:pPr>
      <w:r w:rsidRPr="007E6AEE">
        <w:rPr>
          <w:rFonts w:cs="Times New Roman"/>
          <w:i/>
          <w:iCs/>
          <w:noProof/>
          <w:color w:val="auto"/>
          <w:szCs w:val="20"/>
        </w:rPr>
        <w:t>tapi-digital-otn:otu-connection-end-point-spec/otu-ttp-pac/otu-mep</w:t>
      </w:r>
    </w:p>
    <w:p w14:paraId="7E8BD0C1" w14:textId="77777777" w:rsidR="00DE043A" w:rsidRPr="0089524D" w:rsidRDefault="00DE043A" w:rsidP="00DE043A">
      <w:pPr>
        <w:pStyle w:val="ListParagraph"/>
        <w:ind w:left="1080"/>
        <w:jc w:val="left"/>
        <w:rPr>
          <w:rFonts w:cs="Times New Roman"/>
          <w:noProof/>
          <w:color w:val="auto"/>
          <w:szCs w:val="20"/>
        </w:rPr>
      </w:pPr>
    </w:p>
    <w:p w14:paraId="0D5AF511" w14:textId="761338B3" w:rsidR="00AE3556" w:rsidRPr="00AE3556" w:rsidRDefault="00AE3556" w:rsidP="00106389">
      <w:pPr>
        <w:pStyle w:val="ListParagraph"/>
        <w:numPr>
          <w:ilvl w:val="1"/>
          <w:numId w:val="79"/>
        </w:numPr>
        <w:jc w:val="left"/>
        <w:rPr>
          <w:rFonts w:cs="Times New Roman"/>
          <w:color w:val="auto"/>
          <w:szCs w:val="22"/>
          <w:lang w:eastAsia="pt-BR"/>
        </w:rPr>
      </w:pPr>
      <w:r>
        <w:t xml:space="preserve">The CEPs are selected by the server controller (as they do not yet exist at connectivity service creation time) </w:t>
      </w:r>
      <w:r w:rsidRPr="00095109">
        <w:rPr>
          <w:rFonts w:cs="Times New Roman"/>
          <w:noProof/>
          <w:color w:val="auto"/>
          <w:szCs w:val="20"/>
        </w:rPr>
        <w:t xml:space="preserve">according to </w:t>
      </w:r>
      <w:r>
        <w:rPr>
          <w:rFonts w:cs="Times New Roman"/>
          <w:noProof/>
          <w:color w:val="auto"/>
          <w:szCs w:val="20"/>
        </w:rPr>
        <w:t xml:space="preserve">the </w:t>
      </w:r>
      <w:r w:rsidRPr="00095109">
        <w:rPr>
          <w:rFonts w:cs="Times New Roman"/>
          <w:noProof/>
          <w:color w:val="auto"/>
          <w:szCs w:val="20"/>
        </w:rPr>
        <w:t xml:space="preserve">OamService </w:t>
      </w:r>
      <w:r>
        <w:rPr>
          <w:rFonts w:cs="Times New Roman"/>
          <w:noProof/>
          <w:color w:val="auto"/>
          <w:szCs w:val="20"/>
        </w:rPr>
        <w:t>/</w:t>
      </w:r>
      <w:r w:rsidRPr="00095109">
        <w:rPr>
          <w:rFonts w:cs="Times New Roman"/>
          <w:noProof/>
          <w:color w:val="auto"/>
          <w:szCs w:val="20"/>
        </w:rPr>
        <w:t xml:space="preserve"> OamServicePoints contents and/or the </w:t>
      </w:r>
      <w:r>
        <w:rPr>
          <w:rFonts w:cs="Times New Roman"/>
          <w:noProof/>
          <w:color w:val="auto"/>
          <w:szCs w:val="20"/>
        </w:rPr>
        <w:t xml:space="preserve">OamJobService </w:t>
      </w:r>
      <w:r w:rsidRPr="00095109">
        <w:rPr>
          <w:rFonts w:cs="Times New Roman"/>
          <w:noProof/>
          <w:color w:val="auto"/>
          <w:szCs w:val="20"/>
        </w:rPr>
        <w:t>contents and/or local policies.</w:t>
      </w:r>
      <w:r>
        <w:rPr>
          <w:rFonts w:cs="Times New Roman"/>
          <w:noProof/>
          <w:color w:val="auto"/>
          <w:szCs w:val="20"/>
        </w:rPr>
        <w:t xml:space="preserve"> E</w:t>
      </w:r>
      <w:r w:rsidRPr="00095109">
        <w:rPr>
          <w:rFonts w:cs="Times New Roman"/>
          <w:noProof/>
          <w:color w:val="auto"/>
          <w:szCs w:val="20"/>
        </w:rPr>
        <w:t xml:space="preserve">xample scenarios could be the monitoring of the end points of top connections, or the activation of all the NIMs </w:t>
      </w:r>
      <w:r>
        <w:rPr>
          <w:rFonts w:cs="Times New Roman"/>
          <w:noProof/>
          <w:color w:val="auto"/>
          <w:szCs w:val="20"/>
        </w:rPr>
        <w:t xml:space="preserve">(Non Intrusive Monitoring functions) </w:t>
      </w:r>
      <w:r w:rsidRPr="00095109">
        <w:rPr>
          <w:rFonts w:cs="Times New Roman"/>
          <w:noProof/>
          <w:color w:val="auto"/>
          <w:szCs w:val="20"/>
        </w:rPr>
        <w:t>along the route, etc</w:t>
      </w:r>
      <w:r>
        <w:rPr>
          <w:rFonts w:cs="Times New Roman"/>
          <w:noProof/>
          <w:color w:val="auto"/>
          <w:szCs w:val="20"/>
        </w:rPr>
        <w:t>.</w:t>
      </w:r>
    </w:p>
    <w:p w14:paraId="0BED0F30" w14:textId="77777777" w:rsidR="00AE3556" w:rsidRPr="00AE3556" w:rsidRDefault="00AE3556" w:rsidP="00AE3556">
      <w:pPr>
        <w:pStyle w:val="ListParagraph"/>
        <w:jc w:val="left"/>
        <w:rPr>
          <w:rFonts w:cs="Times New Roman"/>
          <w:color w:val="auto"/>
          <w:szCs w:val="22"/>
          <w:lang w:eastAsia="pt-BR"/>
        </w:rPr>
      </w:pPr>
    </w:p>
    <w:p w14:paraId="4E598587" w14:textId="024B4AB1" w:rsidR="00AE3556" w:rsidRPr="00AE3556" w:rsidRDefault="00AE3556" w:rsidP="00106389">
      <w:pPr>
        <w:pStyle w:val="ListParagraph"/>
        <w:numPr>
          <w:ilvl w:val="1"/>
          <w:numId w:val="79"/>
        </w:numPr>
        <w:jc w:val="left"/>
        <w:rPr>
          <w:rFonts w:cs="Times New Roman"/>
          <w:color w:val="auto"/>
          <w:szCs w:val="22"/>
          <w:lang w:eastAsia="pt-BR"/>
        </w:rPr>
      </w:pPr>
      <w:r>
        <w:rPr>
          <w:rFonts w:cs="Times New Roman"/>
          <w:color w:val="auto"/>
          <w:szCs w:val="22"/>
          <w:lang w:eastAsia="pt-BR"/>
        </w:rPr>
        <w:t xml:space="preserve">The creation of </w:t>
      </w:r>
      <w:r w:rsidRPr="00234323">
        <w:rPr>
          <w:rFonts w:cs="Times New Roman"/>
          <w:b/>
          <w:bCs/>
          <w:noProof/>
          <w:color w:val="auto"/>
          <w:szCs w:val="20"/>
        </w:rPr>
        <w:t>OamJobDescriptor</w:t>
      </w:r>
      <w:r w:rsidRPr="00095109">
        <w:rPr>
          <w:rFonts w:cs="Times New Roman"/>
          <w:noProof/>
          <w:color w:val="auto"/>
          <w:szCs w:val="20"/>
        </w:rPr>
        <w:t xml:space="preserve"> instance</w:t>
      </w:r>
      <w:r>
        <w:rPr>
          <w:rFonts w:cs="Times New Roman"/>
          <w:noProof/>
          <w:color w:val="auto"/>
          <w:szCs w:val="20"/>
        </w:rPr>
        <w:t xml:space="preserve">, the </w:t>
      </w:r>
      <w:r w:rsidRPr="00EB070B">
        <w:rPr>
          <w:rFonts w:cs="Times New Roman"/>
          <w:noProof/>
          <w:color w:val="auto"/>
          <w:szCs w:val="20"/>
        </w:rPr>
        <w:t xml:space="preserve">OAM </w:t>
      </w:r>
      <w:r>
        <w:rPr>
          <w:rFonts w:cs="Times New Roman"/>
          <w:noProof/>
          <w:color w:val="auto"/>
          <w:szCs w:val="20"/>
        </w:rPr>
        <w:t>Job</w:t>
      </w:r>
      <w:r w:rsidRPr="00EB070B">
        <w:rPr>
          <w:rFonts w:cs="Times New Roman"/>
          <w:noProof/>
          <w:color w:val="auto"/>
          <w:szCs w:val="20"/>
        </w:rPr>
        <w:t xml:space="preserve"> </w:t>
      </w:r>
      <w:r w:rsidR="004D7BC6">
        <w:rPr>
          <w:rFonts w:cs="Times New Roman"/>
          <w:noProof/>
          <w:color w:val="auto"/>
          <w:szCs w:val="20"/>
        </w:rPr>
        <w:t xml:space="preserve">Service </w:t>
      </w:r>
      <w:r w:rsidRPr="00EB070B">
        <w:rPr>
          <w:rFonts w:cs="Times New Roman"/>
          <w:noProof/>
          <w:color w:val="auto"/>
          <w:szCs w:val="20"/>
        </w:rPr>
        <w:t xml:space="preserve">related </w:t>
      </w:r>
      <w:r>
        <w:rPr>
          <w:rFonts w:cs="Times New Roman"/>
          <w:noProof/>
          <w:color w:val="auto"/>
          <w:szCs w:val="20"/>
        </w:rPr>
        <w:t xml:space="preserve">state </w:t>
      </w:r>
      <w:r w:rsidRPr="00EB070B">
        <w:rPr>
          <w:rFonts w:cs="Times New Roman"/>
          <w:noProof/>
          <w:color w:val="auto"/>
          <w:szCs w:val="20"/>
        </w:rPr>
        <w:t>information</w:t>
      </w:r>
      <w:r w:rsidR="003D7C77">
        <w:rPr>
          <w:rFonts w:cs="Times New Roman"/>
          <w:noProof/>
          <w:color w:val="auto"/>
          <w:szCs w:val="20"/>
        </w:rPr>
        <w:t>.</w:t>
      </w:r>
    </w:p>
    <w:p w14:paraId="04D2FAE0" w14:textId="77777777" w:rsidR="00AE3556" w:rsidRPr="00AE3556" w:rsidRDefault="00AE3556" w:rsidP="00AE3556">
      <w:pPr>
        <w:pStyle w:val="ListParagraph"/>
        <w:rPr>
          <w:rFonts w:cs="Times New Roman"/>
          <w:color w:val="auto"/>
          <w:szCs w:val="22"/>
          <w:lang w:eastAsia="pt-BR"/>
        </w:rPr>
      </w:pPr>
    </w:p>
    <w:p w14:paraId="5B64789D" w14:textId="447AD6FB" w:rsidR="00AE3556" w:rsidRPr="00AE3556" w:rsidRDefault="00AE3556" w:rsidP="00106389">
      <w:pPr>
        <w:pStyle w:val="ListParagraph"/>
        <w:numPr>
          <w:ilvl w:val="1"/>
          <w:numId w:val="79"/>
        </w:numPr>
        <w:jc w:val="left"/>
        <w:rPr>
          <w:rFonts w:cs="Times New Roman"/>
          <w:noProof/>
          <w:color w:val="auto"/>
          <w:szCs w:val="20"/>
        </w:rPr>
      </w:pPr>
      <w:r w:rsidRPr="00AE3556">
        <w:rPr>
          <w:rFonts w:cs="Times New Roman"/>
          <w:color w:val="auto"/>
          <w:szCs w:val="22"/>
          <w:lang w:eastAsia="pt-BR"/>
        </w:rPr>
        <w:t xml:space="preserve">The creation of </w:t>
      </w:r>
      <w:r w:rsidRPr="00234323">
        <w:rPr>
          <w:rFonts w:cs="Times New Roman"/>
          <w:b/>
          <w:bCs/>
          <w:noProof/>
          <w:color w:val="auto"/>
          <w:szCs w:val="20"/>
        </w:rPr>
        <w:t>CepPmData</w:t>
      </w:r>
      <w:r w:rsidRPr="00AE3556">
        <w:rPr>
          <w:rFonts w:cs="Times New Roman"/>
          <w:noProof/>
          <w:color w:val="auto"/>
          <w:szCs w:val="20"/>
        </w:rPr>
        <w:t xml:space="preserve"> instances, referred by an OamJobDescriptor.</w:t>
      </w:r>
    </w:p>
    <w:p w14:paraId="46649256" w14:textId="1F045B17" w:rsidR="0089524D" w:rsidRPr="00AE3556" w:rsidRDefault="00AE3556" w:rsidP="00AE3556">
      <w:pPr>
        <w:pStyle w:val="ListParagraph"/>
        <w:numPr>
          <w:ilvl w:val="1"/>
          <w:numId w:val="22"/>
        </w:numPr>
        <w:jc w:val="left"/>
        <w:rPr>
          <w:rFonts w:cs="Times New Roman"/>
          <w:color w:val="auto"/>
          <w:szCs w:val="22"/>
          <w:lang w:eastAsia="pt-BR"/>
        </w:rPr>
      </w:pPr>
      <w:r>
        <w:rPr>
          <w:rFonts w:cs="Times New Roman"/>
          <w:noProof/>
          <w:color w:val="auto"/>
          <w:szCs w:val="20"/>
        </w:rPr>
        <w:t xml:space="preserve">The </w:t>
      </w:r>
      <w:r w:rsidRPr="00AE3556">
        <w:rPr>
          <w:rFonts w:cs="Times New Roman"/>
          <w:noProof/>
          <w:color w:val="auto"/>
          <w:szCs w:val="20"/>
        </w:rPr>
        <w:t>CepPmData instances</w:t>
      </w:r>
      <w:r>
        <w:rPr>
          <w:rFonts w:cs="Times New Roman"/>
          <w:noProof/>
          <w:color w:val="auto"/>
          <w:szCs w:val="20"/>
        </w:rPr>
        <w:t xml:space="preserve"> contain their </w:t>
      </w:r>
      <w:r w:rsidRPr="00095109">
        <w:rPr>
          <w:rFonts w:cs="Times New Roman"/>
          <w:noProof/>
          <w:color w:val="auto"/>
          <w:szCs w:val="20"/>
        </w:rPr>
        <w:t>HistoryData instances</w:t>
      </w:r>
      <w:r>
        <w:rPr>
          <w:rFonts w:cs="Times New Roman"/>
          <w:noProof/>
          <w:color w:val="auto"/>
          <w:szCs w:val="20"/>
        </w:rPr>
        <w:t>, where t</w:t>
      </w:r>
      <w:r w:rsidRPr="00095109">
        <w:rPr>
          <w:rFonts w:cs="Times New Roman"/>
          <w:noProof/>
          <w:color w:val="auto"/>
          <w:szCs w:val="20"/>
        </w:rPr>
        <w:t xml:space="preserve">he </w:t>
      </w:r>
      <w:r w:rsidRPr="00AE3556">
        <w:rPr>
          <w:rFonts w:cs="Times New Roman"/>
          <w:i/>
          <w:iCs/>
          <w:noProof/>
          <w:color w:val="auto"/>
          <w:szCs w:val="20"/>
        </w:rPr>
        <w:t>measurement</w:t>
      </w:r>
      <w:r w:rsidRPr="00095109">
        <w:rPr>
          <w:rFonts w:cs="Times New Roman"/>
          <w:noProof/>
          <w:color w:val="auto"/>
          <w:szCs w:val="20"/>
        </w:rPr>
        <w:t xml:space="preserve"> process makes available the PM data</w:t>
      </w:r>
      <w:r>
        <w:rPr>
          <w:rFonts w:cs="Times New Roman"/>
          <w:noProof/>
          <w:color w:val="auto"/>
          <w:szCs w:val="20"/>
        </w:rPr>
        <w:t>.</w:t>
      </w:r>
      <w:r>
        <w:rPr>
          <w:rFonts w:cs="Times New Roman"/>
          <w:noProof/>
          <w:color w:val="auto"/>
          <w:szCs w:val="20"/>
        </w:rPr>
        <w:br/>
      </w:r>
      <w:r>
        <w:t xml:space="preserve">Note: in this version of the RIA the management of </w:t>
      </w:r>
      <w:r w:rsidRPr="00D1457D">
        <w:rPr>
          <w:i/>
          <w:iCs/>
        </w:rPr>
        <w:t>current data</w:t>
      </w:r>
      <w:bookmarkStart w:id="1471" w:name="_Ref148091816"/>
      <w:r w:rsidR="006533AD">
        <w:rPr>
          <w:rStyle w:val="FootnoteReference"/>
          <w:i/>
          <w:iCs/>
        </w:rPr>
        <w:footnoteReference w:id="13"/>
      </w:r>
      <w:bookmarkEnd w:id="1471"/>
      <w:r>
        <w:t xml:space="preserve"> is not specified.</w:t>
      </w:r>
    </w:p>
    <w:p w14:paraId="34FA377A" w14:textId="77777777" w:rsidR="00AE3556" w:rsidRPr="00EB070B" w:rsidRDefault="00AE3556" w:rsidP="00AE3556">
      <w:pPr>
        <w:pStyle w:val="ListParagraph"/>
        <w:ind w:left="1080"/>
        <w:jc w:val="left"/>
        <w:rPr>
          <w:rFonts w:cs="Times New Roman"/>
          <w:color w:val="auto"/>
          <w:szCs w:val="22"/>
          <w:lang w:eastAsia="pt-BR"/>
        </w:rPr>
      </w:pPr>
    </w:p>
    <w:p w14:paraId="71A6BCE0" w14:textId="77777777" w:rsidR="00295245" w:rsidRDefault="00295245" w:rsidP="00106389">
      <w:pPr>
        <w:pStyle w:val="ListParagraph"/>
        <w:numPr>
          <w:ilvl w:val="0"/>
          <w:numId w:val="79"/>
        </w:numPr>
        <w:rPr>
          <w:rFonts w:cs="Times New Roman"/>
          <w:noProof/>
          <w:color w:val="auto"/>
          <w:szCs w:val="20"/>
        </w:rPr>
      </w:pPr>
      <w:r w:rsidRPr="00095109">
        <w:rPr>
          <w:rFonts w:cs="Times New Roman"/>
          <w:noProof/>
          <w:color w:val="auto"/>
          <w:szCs w:val="20"/>
        </w:rPr>
        <w:t>It is possible to retrieve the PM data related to an OamJobDescriptor by</w:t>
      </w:r>
      <w:r>
        <w:rPr>
          <w:rFonts w:cs="Times New Roman"/>
          <w:noProof/>
          <w:color w:val="auto"/>
          <w:szCs w:val="20"/>
        </w:rPr>
        <w:t>:</w:t>
      </w:r>
    </w:p>
    <w:p w14:paraId="24A8C7C6" w14:textId="77777777" w:rsidR="00295245" w:rsidRDefault="00295245" w:rsidP="00106389">
      <w:pPr>
        <w:pStyle w:val="ListParagraph"/>
        <w:numPr>
          <w:ilvl w:val="1"/>
          <w:numId w:val="79"/>
        </w:numPr>
        <w:rPr>
          <w:rFonts w:cs="Times New Roman"/>
          <w:noProof/>
          <w:color w:val="auto"/>
          <w:szCs w:val="20"/>
        </w:rPr>
      </w:pPr>
      <w:r w:rsidRPr="00095109">
        <w:rPr>
          <w:rFonts w:cs="Times New Roman"/>
          <w:noProof/>
          <w:color w:val="auto"/>
          <w:szCs w:val="20"/>
        </w:rPr>
        <w:t>GET on OamJobDescriptor, where all related CepPmData UUIDs are available</w:t>
      </w:r>
      <w:r>
        <w:rPr>
          <w:rFonts w:cs="Times New Roman"/>
          <w:noProof/>
          <w:color w:val="auto"/>
          <w:szCs w:val="20"/>
        </w:rPr>
        <w:t>.</w:t>
      </w:r>
    </w:p>
    <w:p w14:paraId="5CF7E5A5" w14:textId="77777777" w:rsidR="00295245" w:rsidRDefault="00295245" w:rsidP="00106389">
      <w:pPr>
        <w:pStyle w:val="ListParagraph"/>
        <w:numPr>
          <w:ilvl w:val="1"/>
          <w:numId w:val="79"/>
        </w:numPr>
        <w:rPr>
          <w:rFonts w:cs="Times New Roman"/>
          <w:noProof/>
          <w:color w:val="auto"/>
          <w:szCs w:val="20"/>
        </w:rPr>
      </w:pPr>
      <w:r w:rsidRPr="00295245">
        <w:rPr>
          <w:rFonts w:cs="Times New Roman"/>
          <w:noProof/>
          <w:color w:val="auto"/>
          <w:szCs w:val="20"/>
        </w:rPr>
        <w:t>GET on all the CepPmData instances by their UUIDs.</w:t>
      </w:r>
    </w:p>
    <w:p w14:paraId="4CCBD13A" w14:textId="3A9FBDF2" w:rsidR="00295245" w:rsidRPr="00295245" w:rsidRDefault="00295245" w:rsidP="00295245">
      <w:pPr>
        <w:ind w:left="360"/>
        <w:rPr>
          <w:rFonts w:cs="Times New Roman"/>
          <w:noProof/>
          <w:color w:val="auto"/>
          <w:szCs w:val="20"/>
        </w:rPr>
      </w:pPr>
      <w:r w:rsidRPr="00295245">
        <w:rPr>
          <w:rFonts w:cs="Times New Roman"/>
          <w:i/>
          <w:iCs/>
          <w:noProof/>
          <w:color w:val="auto"/>
          <w:szCs w:val="20"/>
        </w:rPr>
        <w:t>Streaming</w:t>
      </w:r>
      <w:r>
        <w:rPr>
          <w:rFonts w:cs="Times New Roman"/>
          <w:noProof/>
          <w:color w:val="auto"/>
          <w:szCs w:val="20"/>
        </w:rPr>
        <w:t xml:space="preserve"> of PM Data is also possible.</w:t>
      </w:r>
    </w:p>
    <w:p w14:paraId="4BE2669B" w14:textId="2D31CD53" w:rsidR="002F2BF4" w:rsidRPr="002F2BF4" w:rsidRDefault="002F2BF4" w:rsidP="00295245">
      <w:pPr>
        <w:rPr>
          <w:i/>
          <w:iCs/>
        </w:rPr>
      </w:pPr>
      <w:r w:rsidRPr="00784892">
        <w:rPr>
          <w:b/>
          <w:bCs/>
          <w:i/>
          <w:iCs/>
        </w:rPr>
        <w:t xml:space="preserve">Embedded Mode </w:t>
      </w:r>
      <w:r w:rsidRPr="00295245">
        <w:rPr>
          <w:b/>
          <w:bCs/>
          <w:i/>
          <w:iCs/>
        </w:rPr>
        <w:t>provisioning scenario 2</w:t>
      </w:r>
      <w:r w:rsidRPr="002F2BF4">
        <w:t xml:space="preserve">, </w:t>
      </w:r>
      <w:r>
        <w:t>editing</w:t>
      </w:r>
      <w:r w:rsidRPr="002F2BF4">
        <w:t xml:space="preserve"> of the ConnectivityService</w:t>
      </w:r>
      <w:r w:rsidR="00F7391F">
        <w:t>, which allows addressing the (existing) CEP instances for OAM configuration</w:t>
      </w:r>
      <w:r w:rsidRPr="002F2BF4">
        <w:t>:</w:t>
      </w:r>
    </w:p>
    <w:p w14:paraId="02FBACB5" w14:textId="392AB6D1" w:rsidR="002F2BF4" w:rsidRDefault="009A61CD" w:rsidP="00106389">
      <w:pPr>
        <w:pStyle w:val="ListParagraph"/>
        <w:numPr>
          <w:ilvl w:val="0"/>
          <w:numId w:val="81"/>
        </w:numPr>
        <w:rPr>
          <w:rFonts w:cs="Times New Roman"/>
          <w:noProof/>
          <w:color w:val="auto"/>
          <w:szCs w:val="20"/>
        </w:rPr>
      </w:pPr>
      <w:r>
        <w:t>Editing</w:t>
      </w:r>
      <w:r w:rsidR="002F2BF4" w:rsidRPr="00374DCE">
        <w:rPr>
          <w:rFonts w:cs="Times New Roman"/>
          <w:noProof/>
          <w:color w:val="auto"/>
          <w:szCs w:val="20"/>
        </w:rPr>
        <w:t xml:space="preserve"> of </w:t>
      </w:r>
      <w:r>
        <w:rPr>
          <w:rFonts w:cs="Times New Roman"/>
          <w:noProof/>
          <w:color w:val="auto"/>
          <w:szCs w:val="20"/>
        </w:rPr>
        <w:t xml:space="preserve">the </w:t>
      </w:r>
      <w:r w:rsidR="002F2BF4" w:rsidRPr="00374DCE">
        <w:rPr>
          <w:rFonts w:cs="Times New Roman"/>
          <w:noProof/>
          <w:color w:val="auto"/>
          <w:szCs w:val="20"/>
        </w:rPr>
        <w:t xml:space="preserve">ConnectivityService instance, </w:t>
      </w:r>
      <w:r>
        <w:rPr>
          <w:rFonts w:cs="Times New Roman"/>
          <w:noProof/>
          <w:color w:val="auto"/>
          <w:szCs w:val="20"/>
        </w:rPr>
        <w:t>adding</w:t>
      </w:r>
      <w:r w:rsidR="002F2BF4">
        <w:rPr>
          <w:rFonts w:cs="Times New Roman"/>
          <w:noProof/>
          <w:color w:val="auto"/>
          <w:szCs w:val="20"/>
        </w:rPr>
        <w:t xml:space="preserve"> the</w:t>
      </w:r>
      <w:r w:rsidR="00064641">
        <w:rPr>
          <w:rFonts w:cs="Times New Roman"/>
          <w:noProof/>
          <w:color w:val="auto"/>
          <w:szCs w:val="20"/>
        </w:rPr>
        <w:t xml:space="preserve"> augmentation</w:t>
      </w:r>
      <w:r w:rsidR="00EB4282">
        <w:rPr>
          <w:rFonts w:cs="Times New Roman"/>
          <w:noProof/>
          <w:color w:val="auto"/>
          <w:szCs w:val="20"/>
        </w:rPr>
        <w:t>:</w:t>
      </w:r>
    </w:p>
    <w:p w14:paraId="5ECFFA6B" w14:textId="31F601DF" w:rsidR="00295245" w:rsidRPr="00295245" w:rsidRDefault="00064641" w:rsidP="00106389">
      <w:pPr>
        <w:pStyle w:val="ListParagraph"/>
        <w:numPr>
          <w:ilvl w:val="1"/>
          <w:numId w:val="81"/>
        </w:numPr>
        <w:jc w:val="left"/>
        <w:rPr>
          <w:rFonts w:cs="Times New Roman"/>
          <w:noProof/>
          <w:color w:val="auto"/>
          <w:szCs w:val="20"/>
        </w:rPr>
      </w:pPr>
      <w:r w:rsidRPr="00EB4282">
        <w:rPr>
          <w:rFonts w:cs="Times New Roman"/>
          <w:b/>
          <w:bCs/>
          <w:noProof/>
          <w:color w:val="auto"/>
          <w:szCs w:val="20"/>
        </w:rPr>
        <w:t>ConnectivityOamService</w:t>
      </w:r>
      <w:r w:rsidR="007B5838" w:rsidRPr="00973346">
        <w:rPr>
          <w:rFonts w:cs="Times New Roman"/>
          <w:noProof/>
          <w:color w:val="auto"/>
          <w:szCs w:val="20"/>
        </w:rPr>
        <w:t xml:space="preserve">, </w:t>
      </w:r>
      <w:r w:rsidR="00295245">
        <w:rPr>
          <w:rFonts w:cs="Times New Roman"/>
          <w:noProof/>
          <w:color w:val="auto"/>
          <w:szCs w:val="20"/>
        </w:rPr>
        <w:t xml:space="preserve">then see </w:t>
      </w:r>
      <w:r w:rsidR="00295245" w:rsidRPr="00295245">
        <w:rPr>
          <w:i/>
          <w:iCs/>
        </w:rPr>
        <w:t>Embedded Mode provisioning scenario 1</w:t>
      </w:r>
      <w:r w:rsidR="00295245">
        <w:t xml:space="preserve">, with the possibility that each OamServicePoint (of the </w:t>
      </w:r>
      <w:r w:rsidR="00295245" w:rsidRPr="00973346">
        <w:rPr>
          <w:rFonts w:cs="Times New Roman"/>
          <w:noProof/>
          <w:color w:val="auto"/>
          <w:szCs w:val="20"/>
        </w:rPr>
        <w:t>OamService</w:t>
      </w:r>
      <w:r w:rsidR="00295245">
        <w:rPr>
          <w:rFonts w:cs="Times New Roman"/>
          <w:noProof/>
          <w:color w:val="auto"/>
          <w:szCs w:val="20"/>
        </w:rPr>
        <w:t>)</w:t>
      </w:r>
      <w:r w:rsidR="00295245" w:rsidRPr="00973346">
        <w:rPr>
          <w:rFonts w:cs="Times New Roman"/>
          <w:noProof/>
          <w:color w:val="auto"/>
          <w:szCs w:val="20"/>
        </w:rPr>
        <w:t xml:space="preserve"> </w:t>
      </w:r>
      <w:r w:rsidR="00295245">
        <w:t>can refer to an existing CEP instance.</w:t>
      </w:r>
    </w:p>
    <w:p w14:paraId="5B1ABE4C" w14:textId="0B8FAA9A" w:rsidR="00295245" w:rsidRPr="00295245" w:rsidRDefault="007B5838" w:rsidP="00106389">
      <w:pPr>
        <w:pStyle w:val="ListParagraph"/>
        <w:numPr>
          <w:ilvl w:val="1"/>
          <w:numId w:val="81"/>
        </w:numPr>
        <w:jc w:val="left"/>
        <w:rPr>
          <w:rFonts w:cs="Times New Roman"/>
          <w:noProof/>
          <w:color w:val="auto"/>
          <w:szCs w:val="20"/>
        </w:rPr>
      </w:pPr>
      <w:r w:rsidRPr="00EB4282">
        <w:rPr>
          <w:rFonts w:cs="Times New Roman"/>
          <w:b/>
          <w:bCs/>
          <w:noProof/>
          <w:color w:val="auto"/>
          <w:szCs w:val="20"/>
        </w:rPr>
        <w:lastRenderedPageBreak/>
        <w:t>ConnectivityOamJobService</w:t>
      </w:r>
      <w:r w:rsidRPr="00295245">
        <w:rPr>
          <w:rFonts w:cs="Times New Roman"/>
          <w:noProof/>
          <w:color w:val="auto"/>
          <w:szCs w:val="20"/>
        </w:rPr>
        <w:t xml:space="preserve">, </w:t>
      </w:r>
      <w:r w:rsidR="00295245">
        <w:rPr>
          <w:rFonts w:cs="Times New Roman"/>
          <w:noProof/>
          <w:color w:val="auto"/>
          <w:szCs w:val="20"/>
        </w:rPr>
        <w:t xml:space="preserve">then see </w:t>
      </w:r>
      <w:r w:rsidR="00295245" w:rsidRPr="00295245">
        <w:rPr>
          <w:i/>
          <w:iCs/>
        </w:rPr>
        <w:t>Embedded Mode provisioning scenario 1</w:t>
      </w:r>
      <w:r w:rsidR="00295245">
        <w:t>, with the possibility that each OamServicePoint (</w:t>
      </w:r>
      <w:r w:rsidR="00EB4282">
        <w:t>referred by</w:t>
      </w:r>
      <w:r w:rsidR="00295245">
        <w:t xml:space="preserve"> the </w:t>
      </w:r>
      <w:r w:rsidR="00295245">
        <w:rPr>
          <w:rFonts w:cs="Times New Roman"/>
          <w:noProof/>
          <w:color w:val="auto"/>
          <w:szCs w:val="20"/>
        </w:rPr>
        <w:t xml:space="preserve">OamJobService) </w:t>
      </w:r>
      <w:r w:rsidR="00295245">
        <w:t>can refer to an existing CEP instance.</w:t>
      </w:r>
    </w:p>
    <w:p w14:paraId="38488EC0" w14:textId="2C035FEC" w:rsidR="00295245" w:rsidRPr="00295245" w:rsidRDefault="00295245" w:rsidP="00295245">
      <w:pPr>
        <w:ind w:left="360"/>
        <w:jc w:val="left"/>
        <w:rPr>
          <w:rFonts w:cs="Times New Roman"/>
          <w:noProof/>
          <w:color w:val="auto"/>
          <w:szCs w:val="20"/>
        </w:rPr>
      </w:pPr>
    </w:p>
    <w:p w14:paraId="191AFF6F" w14:textId="77777777" w:rsidR="00295245" w:rsidRPr="00295245" w:rsidRDefault="00295245" w:rsidP="00295245">
      <w:pPr>
        <w:pStyle w:val="ListParagraph"/>
        <w:jc w:val="left"/>
        <w:rPr>
          <w:rFonts w:cs="Times New Roman"/>
          <w:noProof/>
          <w:color w:val="auto"/>
          <w:szCs w:val="20"/>
        </w:rPr>
      </w:pPr>
    </w:p>
    <w:p w14:paraId="384213EC" w14:textId="3D0BE901" w:rsidR="002F2BF4" w:rsidRPr="00445C77" w:rsidRDefault="002F2BF4" w:rsidP="00106389">
      <w:pPr>
        <w:pStyle w:val="ListParagraph"/>
        <w:numPr>
          <w:ilvl w:val="0"/>
          <w:numId w:val="81"/>
        </w:numPr>
        <w:jc w:val="left"/>
        <w:rPr>
          <w:rFonts w:cs="Times New Roman"/>
          <w:noProof/>
          <w:color w:val="auto"/>
          <w:szCs w:val="20"/>
        </w:rPr>
      </w:pPr>
      <w:r w:rsidRPr="00295245">
        <w:rPr>
          <w:rFonts w:cs="Times New Roman"/>
          <w:noProof/>
          <w:color w:val="auto"/>
          <w:szCs w:val="20"/>
        </w:rPr>
        <w:t xml:space="preserve">The result is </w:t>
      </w:r>
      <w:r w:rsidR="00295245">
        <w:rPr>
          <w:rFonts w:cs="Times New Roman"/>
          <w:noProof/>
          <w:color w:val="auto"/>
          <w:szCs w:val="20"/>
        </w:rPr>
        <w:t xml:space="preserve">same as </w:t>
      </w:r>
      <w:r w:rsidR="00295245" w:rsidRPr="00445C77">
        <w:rPr>
          <w:i/>
          <w:iCs/>
        </w:rPr>
        <w:t>Embedded Mode provisioning scenario 1</w:t>
      </w:r>
      <w:r w:rsidR="00445C77">
        <w:t>, with the CEP potentially selected by the client controller (as they already exist).</w:t>
      </w:r>
    </w:p>
    <w:p w14:paraId="6E4EE080" w14:textId="77777777" w:rsidR="00445C77" w:rsidRPr="00445C77" w:rsidRDefault="00445C77" w:rsidP="00445C77">
      <w:pPr>
        <w:pStyle w:val="ListParagraph"/>
        <w:ind w:left="360"/>
        <w:jc w:val="left"/>
        <w:rPr>
          <w:rFonts w:cs="Times New Roman"/>
          <w:noProof/>
          <w:color w:val="auto"/>
          <w:szCs w:val="20"/>
        </w:rPr>
      </w:pPr>
    </w:p>
    <w:p w14:paraId="04AA729F" w14:textId="21909E2E" w:rsidR="000A5545" w:rsidRPr="000A5545" w:rsidRDefault="002F2BF4" w:rsidP="00106389">
      <w:pPr>
        <w:pStyle w:val="ListParagraph"/>
        <w:numPr>
          <w:ilvl w:val="0"/>
          <w:numId w:val="81"/>
        </w:numPr>
        <w:rPr>
          <w:rFonts w:cs="Times New Roman"/>
          <w:noProof/>
          <w:color w:val="auto"/>
          <w:szCs w:val="20"/>
        </w:rPr>
      </w:pPr>
      <w:r w:rsidRPr="00095109">
        <w:rPr>
          <w:rFonts w:cs="Times New Roman"/>
          <w:noProof/>
          <w:color w:val="auto"/>
          <w:szCs w:val="20"/>
        </w:rPr>
        <w:t xml:space="preserve">PM data </w:t>
      </w:r>
      <w:r w:rsidR="000A5545">
        <w:rPr>
          <w:rFonts w:cs="Times New Roman"/>
          <w:noProof/>
          <w:color w:val="auto"/>
          <w:szCs w:val="20"/>
        </w:rPr>
        <w:t>retrieval, same as</w:t>
      </w:r>
      <w:r w:rsidR="000A5545" w:rsidRPr="000A5545">
        <w:rPr>
          <w:i/>
          <w:iCs/>
        </w:rPr>
        <w:t xml:space="preserve"> </w:t>
      </w:r>
      <w:r w:rsidR="000A5545" w:rsidRPr="00445C77">
        <w:rPr>
          <w:i/>
          <w:iCs/>
        </w:rPr>
        <w:t>Embedded Mode provisioning scenario 1</w:t>
      </w:r>
      <w:r w:rsidR="00EB4282">
        <w:rPr>
          <w:i/>
          <w:iCs/>
        </w:rPr>
        <w:t>.</w:t>
      </w:r>
    </w:p>
    <w:p w14:paraId="19FBF4D6" w14:textId="77777777" w:rsidR="000A5545" w:rsidRPr="000A5545" w:rsidRDefault="000A5545" w:rsidP="000A5545">
      <w:pPr>
        <w:pStyle w:val="ListParagraph"/>
        <w:rPr>
          <w:rFonts w:cs="Times New Roman"/>
          <w:noProof/>
          <w:color w:val="auto"/>
          <w:szCs w:val="20"/>
        </w:rPr>
      </w:pPr>
    </w:p>
    <w:p w14:paraId="46BDD30F" w14:textId="77777777" w:rsidR="00EC7E33" w:rsidRPr="00CF1266" w:rsidRDefault="00EC7E33" w:rsidP="00EC7E33">
      <w:r>
        <w:rPr>
          <w:b/>
          <w:bCs/>
          <w:i/>
          <w:iCs/>
        </w:rPr>
        <w:t>Independent</w:t>
      </w:r>
      <w:r w:rsidRPr="00784892">
        <w:rPr>
          <w:b/>
          <w:bCs/>
          <w:i/>
          <w:iCs/>
        </w:rPr>
        <w:t xml:space="preserve"> Mode</w:t>
      </w:r>
      <w:r w:rsidRPr="00784892">
        <w:rPr>
          <w:b/>
          <w:bCs/>
        </w:rPr>
        <w:t xml:space="preserve"> provisioning scenario</w:t>
      </w:r>
      <w:r>
        <w:t>:</w:t>
      </w:r>
    </w:p>
    <w:p w14:paraId="7B56B01A" w14:textId="3491B40B" w:rsidR="00EC7E33" w:rsidRPr="000A5545" w:rsidRDefault="00EC7E33" w:rsidP="00106389">
      <w:pPr>
        <w:pStyle w:val="ListParagraph"/>
        <w:numPr>
          <w:ilvl w:val="0"/>
          <w:numId w:val="80"/>
        </w:numPr>
      </w:pPr>
      <w:r>
        <w:t>C</w:t>
      </w:r>
      <w:r w:rsidRPr="00CF1266">
        <w:t xml:space="preserve">reation of </w:t>
      </w:r>
      <w:r w:rsidRPr="00EB4282">
        <w:rPr>
          <w:b/>
          <w:bCs/>
        </w:rPr>
        <w:t>OamService</w:t>
      </w:r>
      <w:r w:rsidR="000A5545">
        <w:t xml:space="preserve">, </w:t>
      </w:r>
      <w:r w:rsidRPr="00EB4282">
        <w:rPr>
          <w:b/>
          <w:bCs/>
        </w:rPr>
        <w:t>OamServicePoint</w:t>
      </w:r>
      <w:r w:rsidR="000A5545">
        <w:t xml:space="preserve"> and </w:t>
      </w:r>
      <w:r w:rsidR="000A5545" w:rsidRPr="00EB4282">
        <w:rPr>
          <w:rFonts w:cs="Times New Roman"/>
          <w:b/>
          <w:bCs/>
          <w:noProof/>
          <w:color w:val="auto"/>
          <w:szCs w:val="20"/>
        </w:rPr>
        <w:t>OamJobService</w:t>
      </w:r>
      <w:r>
        <w:t xml:space="preserve"> instance</w:t>
      </w:r>
      <w:r w:rsidRPr="00CF1266">
        <w:t>s</w:t>
      </w:r>
      <w:r w:rsidR="000A5545">
        <w:t xml:space="preserve">. Same </w:t>
      </w:r>
      <w:r w:rsidR="00EB4282">
        <w:t xml:space="preserve">technology specific </w:t>
      </w:r>
      <w:r w:rsidR="000A5545">
        <w:t xml:space="preserve">augments as </w:t>
      </w:r>
      <w:r w:rsidR="000A5545" w:rsidRPr="000A5545">
        <w:rPr>
          <w:i/>
          <w:iCs/>
        </w:rPr>
        <w:t>Embedded Mode</w:t>
      </w:r>
      <w:r w:rsidR="000A5545" w:rsidRPr="000A5545">
        <w:t xml:space="preserve"> </w:t>
      </w:r>
      <w:r w:rsidR="000A5545" w:rsidRPr="000A5545">
        <w:rPr>
          <w:i/>
          <w:iCs/>
        </w:rPr>
        <w:t>provisioning scenario 1</w:t>
      </w:r>
      <w:r w:rsidR="000A5545">
        <w:rPr>
          <w:b/>
          <w:bCs/>
          <w:i/>
          <w:iCs/>
        </w:rPr>
        <w:t>.</w:t>
      </w:r>
    </w:p>
    <w:p w14:paraId="123FA356" w14:textId="77777777" w:rsidR="000A5545" w:rsidRPr="00CF1266" w:rsidRDefault="000A5545" w:rsidP="000A5545">
      <w:pPr>
        <w:pStyle w:val="ListParagraph"/>
        <w:ind w:left="360"/>
      </w:pPr>
    </w:p>
    <w:p w14:paraId="1A937169" w14:textId="561D844C" w:rsidR="000A5545" w:rsidRDefault="00EC7E33" w:rsidP="00106389">
      <w:pPr>
        <w:pStyle w:val="ListParagraph"/>
        <w:numPr>
          <w:ilvl w:val="0"/>
          <w:numId w:val="80"/>
        </w:numPr>
      </w:pPr>
      <w:r>
        <w:t>T</w:t>
      </w:r>
      <w:r w:rsidRPr="00CF1266">
        <w:t xml:space="preserve">he result </w:t>
      </w:r>
      <w:r w:rsidR="000A5545">
        <w:t>includes:</w:t>
      </w:r>
    </w:p>
    <w:p w14:paraId="47AEC47D" w14:textId="632505F3" w:rsidR="00EC7E33" w:rsidRPr="00445C77" w:rsidRDefault="003D7C77" w:rsidP="00106389">
      <w:pPr>
        <w:pStyle w:val="ListParagraph"/>
        <w:numPr>
          <w:ilvl w:val="1"/>
          <w:numId w:val="80"/>
        </w:numPr>
      </w:pPr>
      <w:r>
        <w:rPr>
          <w:rFonts w:cs="Times New Roman"/>
          <w:noProof/>
          <w:color w:val="auto"/>
          <w:szCs w:val="20"/>
        </w:rPr>
        <w:t>The c</w:t>
      </w:r>
      <w:r w:rsidR="00EC7E33" w:rsidRPr="000A5545">
        <w:rPr>
          <w:rFonts w:cs="Times New Roman"/>
          <w:noProof/>
          <w:color w:val="auto"/>
          <w:szCs w:val="20"/>
        </w:rPr>
        <w:t xml:space="preserve">reation of </w:t>
      </w:r>
      <w:r w:rsidR="00EC7E33" w:rsidRPr="00EB4282">
        <w:rPr>
          <w:rFonts w:cs="Times New Roman"/>
          <w:b/>
          <w:bCs/>
          <w:noProof/>
          <w:color w:val="auto"/>
          <w:szCs w:val="20"/>
        </w:rPr>
        <w:t>Meg</w:t>
      </w:r>
      <w:r w:rsidR="00EC7E33" w:rsidRPr="00EB4282">
        <w:rPr>
          <w:b/>
          <w:bCs/>
        </w:rPr>
        <w:t>/Mep/Mip</w:t>
      </w:r>
      <w:r w:rsidR="00EC7E33" w:rsidRPr="00CF1266">
        <w:t xml:space="preserve"> instances, each Mep and Mip instance is referred by a CEP (or NEP)</w:t>
      </w:r>
      <w:r w:rsidR="00EC7E33">
        <w:t>. The CEPs are selected either by the server controller or directly indicated by the client,</w:t>
      </w:r>
      <w:r w:rsidR="00EC7E33" w:rsidRPr="00BB24E7">
        <w:rPr>
          <w:rFonts w:cs="Times New Roman"/>
          <w:noProof/>
          <w:color w:val="auto"/>
          <w:szCs w:val="20"/>
        </w:rPr>
        <w:t xml:space="preserve"> </w:t>
      </w:r>
      <w:r w:rsidR="00EC7E33" w:rsidRPr="00095109">
        <w:rPr>
          <w:rFonts w:cs="Times New Roman"/>
          <w:noProof/>
          <w:color w:val="auto"/>
          <w:szCs w:val="20"/>
        </w:rPr>
        <w:t>according to OamService and OamServicePoints contents</w:t>
      </w:r>
      <w:r w:rsidR="00EC7E33" w:rsidRPr="00BB24E7">
        <w:rPr>
          <w:rFonts w:cs="Times New Roman"/>
          <w:noProof/>
          <w:color w:val="auto"/>
          <w:szCs w:val="20"/>
        </w:rPr>
        <w:t xml:space="preserve"> </w:t>
      </w:r>
      <w:r w:rsidR="00EC7E33" w:rsidRPr="00095109">
        <w:rPr>
          <w:rFonts w:cs="Times New Roman"/>
          <w:noProof/>
          <w:color w:val="auto"/>
          <w:szCs w:val="20"/>
        </w:rPr>
        <w:t>and/or local policies.</w:t>
      </w:r>
    </w:p>
    <w:p w14:paraId="16B4D0BF" w14:textId="77777777" w:rsidR="00EC7E33" w:rsidRPr="00445C77" w:rsidRDefault="00EC7E33" w:rsidP="00106389">
      <w:pPr>
        <w:pStyle w:val="ListParagraph"/>
        <w:numPr>
          <w:ilvl w:val="1"/>
          <w:numId w:val="80"/>
        </w:numPr>
        <w:jc w:val="left"/>
      </w:pPr>
      <w:r>
        <w:rPr>
          <w:rFonts w:cs="Times New Roman"/>
          <w:noProof/>
          <w:color w:val="auto"/>
          <w:szCs w:val="20"/>
        </w:rPr>
        <w:t xml:space="preserve">Note that </w:t>
      </w:r>
      <w:r w:rsidRPr="00CF1266">
        <w:t xml:space="preserve">Meg/Mep/Mip </w:t>
      </w:r>
      <w:r w:rsidRPr="0029527E">
        <w:rPr>
          <w:rFonts w:cs="Times New Roman"/>
          <w:color w:val="auto"/>
          <w:szCs w:val="22"/>
          <w:lang w:eastAsia="pt-BR"/>
        </w:rPr>
        <w:t>may not be created, for example when the system reuses OAM information already present in CEPs</w:t>
      </w:r>
      <w:r>
        <w:rPr>
          <w:rFonts w:cs="Times New Roman"/>
          <w:color w:val="auto"/>
          <w:szCs w:val="22"/>
          <w:lang w:eastAsia="pt-BR"/>
        </w:rPr>
        <w:t>.</w:t>
      </w:r>
    </w:p>
    <w:p w14:paraId="31B8E0FE" w14:textId="77777777" w:rsidR="00EC7E33" w:rsidRPr="007E6AEE" w:rsidRDefault="00EC7E33" w:rsidP="00106389">
      <w:pPr>
        <w:pStyle w:val="ListParagraph"/>
        <w:numPr>
          <w:ilvl w:val="1"/>
          <w:numId w:val="80"/>
        </w:numPr>
        <w:jc w:val="left"/>
        <w:rPr>
          <w:rFonts w:cs="Times New Roman"/>
          <w:noProof/>
          <w:color w:val="auto"/>
          <w:szCs w:val="20"/>
        </w:rPr>
      </w:pPr>
      <w:r w:rsidRPr="007E6AEE">
        <w:rPr>
          <w:rFonts w:cs="Times New Roman"/>
          <w:color w:val="auto"/>
          <w:szCs w:val="22"/>
          <w:lang w:eastAsia="pt-BR"/>
        </w:rPr>
        <w:t xml:space="preserve">If a MEG is instantiated, the involved CEPs MUST have a reference to the supported MEPs and MIPs </w:t>
      </w:r>
      <w:r w:rsidRPr="007E6AEE">
        <w:rPr>
          <w:rFonts w:cs="Times New Roman"/>
          <w:noProof/>
          <w:color w:val="auto"/>
          <w:szCs w:val="20"/>
        </w:rPr>
        <w:t>(via their tapi-oam:mep-mip-list CEP augmentation)</w:t>
      </w:r>
      <w:r>
        <w:rPr>
          <w:rFonts w:cs="Times New Roman"/>
          <w:noProof/>
          <w:color w:val="auto"/>
          <w:szCs w:val="20"/>
        </w:rPr>
        <w:t>.</w:t>
      </w:r>
    </w:p>
    <w:p w14:paraId="1C9C2D31" w14:textId="77777777" w:rsidR="00EC7E33" w:rsidRPr="007E6AEE" w:rsidRDefault="00EC7E33" w:rsidP="00EC7E33">
      <w:pPr>
        <w:pStyle w:val="ListParagraph"/>
        <w:numPr>
          <w:ilvl w:val="1"/>
          <w:numId w:val="22"/>
        </w:numPr>
        <w:rPr>
          <w:rFonts w:cs="Times New Roman"/>
          <w:color w:val="auto"/>
          <w:szCs w:val="22"/>
          <w:lang w:eastAsia="pt-BR"/>
        </w:rPr>
      </w:pPr>
      <w:r w:rsidRPr="007E6AEE">
        <w:rPr>
          <w:rFonts w:cs="Times New Roman"/>
          <w:color w:val="auto"/>
          <w:szCs w:val="22"/>
          <w:lang w:eastAsia="pt-BR"/>
        </w:rPr>
        <w:t xml:space="preserve">Example of MEG instantiation: ODU Tandem Connection Monitoring (TCM). </w:t>
      </w:r>
    </w:p>
    <w:p w14:paraId="2E7E7E21" w14:textId="77777777" w:rsidR="00EC7E33" w:rsidRDefault="00EC7E33" w:rsidP="00EC7E33">
      <w:pPr>
        <w:pStyle w:val="ListParagraph"/>
        <w:numPr>
          <w:ilvl w:val="1"/>
          <w:numId w:val="22"/>
        </w:numPr>
        <w:rPr>
          <w:rFonts w:cs="Times New Roman"/>
          <w:color w:val="auto"/>
          <w:szCs w:val="22"/>
          <w:lang w:eastAsia="pt-BR"/>
        </w:rPr>
      </w:pPr>
      <w:r w:rsidRPr="007E6AEE">
        <w:rPr>
          <w:rFonts w:cs="Times New Roman"/>
          <w:color w:val="auto"/>
          <w:szCs w:val="22"/>
          <w:lang w:eastAsia="pt-BR"/>
        </w:rPr>
        <w:t>Example of no MEG instantiation: an OAM Service created to monitor optical power or a loopback service directly on photonic media CEPs, since the OAM parameters are included in the CEP instances.</w:t>
      </w:r>
    </w:p>
    <w:p w14:paraId="45B97CD9" w14:textId="77777777" w:rsidR="00EC7E33" w:rsidRPr="00445C77" w:rsidRDefault="00EC7E33" w:rsidP="00106389">
      <w:pPr>
        <w:pStyle w:val="ListParagraph"/>
        <w:numPr>
          <w:ilvl w:val="1"/>
          <w:numId w:val="80"/>
        </w:numPr>
        <w:jc w:val="left"/>
        <w:rPr>
          <w:rFonts w:cs="Times New Roman"/>
          <w:color w:val="auto"/>
          <w:szCs w:val="22"/>
          <w:lang w:eastAsia="pt-BR"/>
        </w:rPr>
      </w:pPr>
      <w:r w:rsidRPr="00445C77">
        <w:rPr>
          <w:rFonts w:cs="Times New Roman"/>
          <w:color w:val="auto"/>
          <w:szCs w:val="22"/>
          <w:lang w:eastAsia="pt-BR"/>
        </w:rPr>
        <w:t>OAM Service Points, MEPs and MIPs cannot exist without the CS/CSEPs and related Connection(s)/CEPs.</w:t>
      </w:r>
      <w:r>
        <w:rPr>
          <w:rFonts w:cs="Times New Roman"/>
          <w:color w:val="auto"/>
          <w:szCs w:val="22"/>
          <w:lang w:eastAsia="pt-BR"/>
        </w:rPr>
        <w:t xml:space="preserve"> </w:t>
      </w:r>
      <w:r w:rsidRPr="00445C77">
        <w:rPr>
          <w:rFonts w:cs="Times New Roman"/>
          <w:color w:val="auto"/>
          <w:szCs w:val="22"/>
          <w:lang w:eastAsia="pt-BR"/>
        </w:rPr>
        <w:t>Possible exceptions in case of</w:t>
      </w:r>
    </w:p>
    <w:p w14:paraId="77F767E5" w14:textId="77777777" w:rsidR="00EC7E33" w:rsidRDefault="00EC7E33" w:rsidP="00EC7E33">
      <w:pPr>
        <w:pStyle w:val="ListParagraph"/>
        <w:numPr>
          <w:ilvl w:val="1"/>
          <w:numId w:val="22"/>
        </w:numPr>
        <w:rPr>
          <w:rFonts w:cs="Times New Roman"/>
          <w:color w:val="auto"/>
          <w:szCs w:val="22"/>
          <w:lang w:eastAsia="pt-BR"/>
        </w:rPr>
      </w:pPr>
      <w:r>
        <w:rPr>
          <w:rFonts w:cs="Times New Roman"/>
          <w:color w:val="auto"/>
          <w:szCs w:val="22"/>
          <w:lang w:eastAsia="pt-BR"/>
        </w:rPr>
        <w:t>SIP monitoring</w:t>
      </w:r>
    </w:p>
    <w:p w14:paraId="6959BEF0" w14:textId="77777777" w:rsidR="00EC7E33" w:rsidRPr="0029527E" w:rsidRDefault="00EC7E33" w:rsidP="00EC7E33">
      <w:pPr>
        <w:pStyle w:val="ListParagraph"/>
        <w:numPr>
          <w:ilvl w:val="1"/>
          <w:numId w:val="22"/>
        </w:numPr>
        <w:rPr>
          <w:rFonts w:cs="Times New Roman"/>
          <w:color w:val="auto"/>
          <w:szCs w:val="22"/>
          <w:lang w:eastAsia="pt-BR"/>
        </w:rPr>
      </w:pPr>
      <w:r>
        <w:rPr>
          <w:rFonts w:cs="Times New Roman"/>
          <w:color w:val="auto"/>
          <w:szCs w:val="22"/>
          <w:lang w:eastAsia="pt-BR"/>
        </w:rPr>
        <w:t>NEP loopback</w:t>
      </w:r>
    </w:p>
    <w:p w14:paraId="7B17F953" w14:textId="77777777" w:rsidR="00EC7E33" w:rsidRPr="00CF1266" w:rsidRDefault="00EC7E33" w:rsidP="00EC7E33">
      <w:pPr>
        <w:pStyle w:val="ListParagraph"/>
        <w:jc w:val="left"/>
      </w:pPr>
    </w:p>
    <w:p w14:paraId="592CAAFA" w14:textId="5F3BA6B1" w:rsidR="00EC7E33" w:rsidRPr="003D7C77" w:rsidRDefault="003D7C77" w:rsidP="00106389">
      <w:pPr>
        <w:pStyle w:val="ListParagraph"/>
        <w:numPr>
          <w:ilvl w:val="1"/>
          <w:numId w:val="80"/>
        </w:numPr>
        <w:jc w:val="left"/>
      </w:pPr>
      <w:r>
        <w:rPr>
          <w:rFonts w:cs="Times New Roman"/>
          <w:noProof/>
          <w:color w:val="auto"/>
          <w:szCs w:val="20"/>
        </w:rPr>
        <w:t>The creation</w:t>
      </w:r>
      <w:r w:rsidR="00EC7E33" w:rsidRPr="00CF1266">
        <w:t xml:space="preserve"> of the </w:t>
      </w:r>
      <w:r w:rsidR="00EC7E33" w:rsidRPr="00EB4282">
        <w:rPr>
          <w:b/>
          <w:bCs/>
        </w:rPr>
        <w:t>OamJobDescriptor</w:t>
      </w:r>
      <w:r w:rsidR="00EC7E33" w:rsidRPr="00CF1266">
        <w:t xml:space="preserve">, </w:t>
      </w:r>
      <w:r w:rsidRPr="003D7C77">
        <w:rPr>
          <w:rFonts w:cs="Times New Roman"/>
          <w:noProof/>
          <w:color w:val="auto"/>
          <w:szCs w:val="20"/>
        </w:rPr>
        <w:t xml:space="preserve">the OAM Job </w:t>
      </w:r>
      <w:r w:rsidR="004D7BC6">
        <w:rPr>
          <w:rFonts w:cs="Times New Roman"/>
          <w:noProof/>
          <w:color w:val="auto"/>
          <w:szCs w:val="20"/>
        </w:rPr>
        <w:t xml:space="preserve">Service </w:t>
      </w:r>
      <w:r w:rsidRPr="003D7C77">
        <w:rPr>
          <w:rFonts w:cs="Times New Roman"/>
          <w:noProof/>
          <w:color w:val="auto"/>
          <w:szCs w:val="20"/>
        </w:rPr>
        <w:t>related state information</w:t>
      </w:r>
      <w:r>
        <w:rPr>
          <w:rFonts w:cs="Times New Roman"/>
          <w:noProof/>
          <w:color w:val="auto"/>
          <w:szCs w:val="20"/>
        </w:rPr>
        <w:t>.</w:t>
      </w:r>
    </w:p>
    <w:p w14:paraId="662778E0" w14:textId="77777777" w:rsidR="003D7C77" w:rsidRPr="00CF1266" w:rsidRDefault="003D7C77" w:rsidP="003D7C77">
      <w:pPr>
        <w:pStyle w:val="ListParagraph"/>
        <w:jc w:val="left"/>
      </w:pPr>
    </w:p>
    <w:p w14:paraId="29F56B4A" w14:textId="216B562B" w:rsidR="003D7C77" w:rsidRPr="00AE3556" w:rsidRDefault="003D7C77" w:rsidP="00106389">
      <w:pPr>
        <w:pStyle w:val="ListParagraph"/>
        <w:numPr>
          <w:ilvl w:val="1"/>
          <w:numId w:val="79"/>
        </w:numPr>
        <w:jc w:val="left"/>
        <w:rPr>
          <w:rFonts w:cs="Times New Roman"/>
          <w:noProof/>
          <w:color w:val="auto"/>
          <w:szCs w:val="20"/>
        </w:rPr>
      </w:pPr>
      <w:r w:rsidRPr="00AE3556">
        <w:rPr>
          <w:rFonts w:cs="Times New Roman"/>
          <w:color w:val="auto"/>
          <w:szCs w:val="22"/>
          <w:lang w:eastAsia="pt-BR"/>
        </w:rPr>
        <w:t xml:space="preserve">The creation of </w:t>
      </w:r>
      <w:r w:rsidRPr="00EB4282">
        <w:rPr>
          <w:rFonts w:cs="Times New Roman"/>
          <w:b/>
          <w:bCs/>
          <w:color w:val="auto"/>
          <w:szCs w:val="22"/>
          <w:lang w:eastAsia="pt-BR"/>
        </w:rPr>
        <w:t>Mep/Mip</w:t>
      </w:r>
      <w:r w:rsidRPr="00EB4282">
        <w:rPr>
          <w:rFonts w:cs="Times New Roman"/>
          <w:b/>
          <w:bCs/>
          <w:noProof/>
          <w:color w:val="auto"/>
          <w:szCs w:val="20"/>
        </w:rPr>
        <w:t>PmData</w:t>
      </w:r>
      <w:r w:rsidRPr="00AE3556">
        <w:rPr>
          <w:rFonts w:cs="Times New Roman"/>
          <w:noProof/>
          <w:color w:val="auto"/>
          <w:szCs w:val="20"/>
        </w:rPr>
        <w:t xml:space="preserve"> instances, referred by </w:t>
      </w:r>
      <w:r>
        <w:rPr>
          <w:rFonts w:cs="Times New Roman"/>
          <w:noProof/>
          <w:color w:val="auto"/>
          <w:szCs w:val="20"/>
        </w:rPr>
        <w:t>the</w:t>
      </w:r>
      <w:r w:rsidRPr="00AE3556">
        <w:rPr>
          <w:rFonts w:cs="Times New Roman"/>
          <w:noProof/>
          <w:color w:val="auto"/>
          <w:szCs w:val="20"/>
        </w:rPr>
        <w:t xml:space="preserve"> OamJobDescriptor.</w:t>
      </w:r>
    </w:p>
    <w:p w14:paraId="4721B87E" w14:textId="28A77D2D" w:rsidR="003D7C77" w:rsidRPr="00AE3556" w:rsidRDefault="003D7C77" w:rsidP="003D7C77">
      <w:pPr>
        <w:pStyle w:val="ListParagraph"/>
        <w:numPr>
          <w:ilvl w:val="1"/>
          <w:numId w:val="22"/>
        </w:numPr>
        <w:jc w:val="left"/>
        <w:rPr>
          <w:rFonts w:cs="Times New Roman"/>
          <w:color w:val="auto"/>
          <w:szCs w:val="22"/>
          <w:lang w:eastAsia="pt-BR"/>
        </w:rPr>
      </w:pPr>
      <w:r>
        <w:rPr>
          <w:rFonts w:cs="Times New Roman"/>
          <w:noProof/>
          <w:color w:val="auto"/>
          <w:szCs w:val="20"/>
        </w:rPr>
        <w:t>The Mep/Mip</w:t>
      </w:r>
      <w:r w:rsidRPr="00AE3556">
        <w:rPr>
          <w:rFonts w:cs="Times New Roman"/>
          <w:noProof/>
          <w:color w:val="auto"/>
          <w:szCs w:val="20"/>
        </w:rPr>
        <w:t>PmData instances</w:t>
      </w:r>
      <w:r>
        <w:rPr>
          <w:rFonts w:cs="Times New Roman"/>
          <w:noProof/>
          <w:color w:val="auto"/>
          <w:szCs w:val="20"/>
        </w:rPr>
        <w:t xml:space="preserve"> contain their </w:t>
      </w:r>
      <w:r w:rsidRPr="00095109">
        <w:rPr>
          <w:rFonts w:cs="Times New Roman"/>
          <w:noProof/>
          <w:color w:val="auto"/>
          <w:szCs w:val="20"/>
        </w:rPr>
        <w:t>HistoryData instances</w:t>
      </w:r>
      <w:r>
        <w:rPr>
          <w:rFonts w:cs="Times New Roman"/>
          <w:noProof/>
          <w:color w:val="auto"/>
          <w:szCs w:val="20"/>
        </w:rPr>
        <w:t>, where t</w:t>
      </w:r>
      <w:r w:rsidRPr="00095109">
        <w:rPr>
          <w:rFonts w:cs="Times New Roman"/>
          <w:noProof/>
          <w:color w:val="auto"/>
          <w:szCs w:val="20"/>
        </w:rPr>
        <w:t xml:space="preserve">he </w:t>
      </w:r>
      <w:r w:rsidRPr="00AE3556">
        <w:rPr>
          <w:rFonts w:cs="Times New Roman"/>
          <w:i/>
          <w:iCs/>
          <w:noProof/>
          <w:color w:val="auto"/>
          <w:szCs w:val="20"/>
        </w:rPr>
        <w:t>measurement</w:t>
      </w:r>
      <w:r w:rsidRPr="00095109">
        <w:rPr>
          <w:rFonts w:cs="Times New Roman"/>
          <w:noProof/>
          <w:color w:val="auto"/>
          <w:szCs w:val="20"/>
        </w:rPr>
        <w:t xml:space="preserve"> process makes available the PM data</w:t>
      </w:r>
      <w:r>
        <w:rPr>
          <w:rFonts w:cs="Times New Roman"/>
          <w:noProof/>
          <w:color w:val="auto"/>
          <w:szCs w:val="20"/>
        </w:rPr>
        <w:t>.</w:t>
      </w:r>
      <w:r>
        <w:rPr>
          <w:rFonts w:cs="Times New Roman"/>
          <w:noProof/>
          <w:color w:val="auto"/>
          <w:szCs w:val="20"/>
        </w:rPr>
        <w:br/>
      </w:r>
      <w:r>
        <w:t xml:space="preserve">Note: in this version of the RIA the management of </w:t>
      </w:r>
      <w:r w:rsidRPr="00D1457D">
        <w:rPr>
          <w:i/>
          <w:iCs/>
        </w:rPr>
        <w:t>current data</w:t>
      </w:r>
      <w:r w:rsidR="009F1923" w:rsidRPr="009F1923">
        <w:rPr>
          <w:i/>
          <w:iCs/>
          <w:vertAlign w:val="superscript"/>
        </w:rPr>
        <w:fldChar w:fldCharType="begin"/>
      </w:r>
      <w:r w:rsidR="009F1923" w:rsidRPr="009F1923">
        <w:rPr>
          <w:i/>
          <w:iCs/>
          <w:vertAlign w:val="superscript"/>
        </w:rPr>
        <w:instrText xml:space="preserve"> NOTEREF _Ref148091816 \h </w:instrText>
      </w:r>
      <w:r w:rsidR="009F1923">
        <w:rPr>
          <w:i/>
          <w:iCs/>
          <w:vertAlign w:val="superscript"/>
        </w:rPr>
        <w:instrText xml:space="preserve"> \* MERGEFORMAT </w:instrText>
      </w:r>
      <w:r w:rsidR="009F1923" w:rsidRPr="009F1923">
        <w:rPr>
          <w:i/>
          <w:iCs/>
          <w:vertAlign w:val="superscript"/>
        </w:rPr>
      </w:r>
      <w:r w:rsidR="009F1923" w:rsidRPr="009F1923">
        <w:rPr>
          <w:i/>
          <w:iCs/>
          <w:vertAlign w:val="superscript"/>
        </w:rPr>
        <w:fldChar w:fldCharType="separate"/>
      </w:r>
      <w:r w:rsidR="00C64284">
        <w:rPr>
          <w:i/>
          <w:iCs/>
          <w:vertAlign w:val="superscript"/>
        </w:rPr>
        <w:t>12</w:t>
      </w:r>
      <w:r w:rsidR="009F1923" w:rsidRPr="009F1923">
        <w:rPr>
          <w:i/>
          <w:iCs/>
          <w:vertAlign w:val="superscript"/>
        </w:rPr>
        <w:fldChar w:fldCharType="end"/>
      </w:r>
      <w:r>
        <w:t xml:space="preserve"> is not specified.</w:t>
      </w:r>
    </w:p>
    <w:p w14:paraId="73AFA5F8" w14:textId="77777777" w:rsidR="003D7C77" w:rsidRPr="00EB070B" w:rsidRDefault="003D7C77" w:rsidP="003D7C77">
      <w:pPr>
        <w:pStyle w:val="ListParagraph"/>
        <w:ind w:left="1080"/>
        <w:jc w:val="left"/>
        <w:rPr>
          <w:rFonts w:cs="Times New Roman"/>
          <w:color w:val="auto"/>
          <w:szCs w:val="22"/>
          <w:lang w:eastAsia="pt-BR"/>
        </w:rPr>
      </w:pPr>
    </w:p>
    <w:p w14:paraId="347F0006" w14:textId="77777777" w:rsidR="003D7C77" w:rsidRDefault="003D7C77" w:rsidP="00106389">
      <w:pPr>
        <w:pStyle w:val="ListParagraph"/>
        <w:numPr>
          <w:ilvl w:val="0"/>
          <w:numId w:val="80"/>
        </w:numPr>
        <w:rPr>
          <w:rFonts w:cs="Times New Roman"/>
          <w:noProof/>
          <w:color w:val="auto"/>
          <w:szCs w:val="20"/>
        </w:rPr>
      </w:pPr>
      <w:r w:rsidRPr="00095109">
        <w:rPr>
          <w:rFonts w:cs="Times New Roman"/>
          <w:noProof/>
          <w:color w:val="auto"/>
          <w:szCs w:val="20"/>
        </w:rPr>
        <w:t>It is possible to retrieve the PM data related to an OamJobDescriptor by</w:t>
      </w:r>
      <w:r>
        <w:rPr>
          <w:rFonts w:cs="Times New Roman"/>
          <w:noProof/>
          <w:color w:val="auto"/>
          <w:szCs w:val="20"/>
        </w:rPr>
        <w:t>:</w:t>
      </w:r>
    </w:p>
    <w:p w14:paraId="0730B36F" w14:textId="4B683F10" w:rsidR="003D7C77" w:rsidRDefault="003D7C77" w:rsidP="00106389">
      <w:pPr>
        <w:pStyle w:val="ListParagraph"/>
        <w:numPr>
          <w:ilvl w:val="1"/>
          <w:numId w:val="79"/>
        </w:numPr>
        <w:rPr>
          <w:rFonts w:cs="Times New Roman"/>
          <w:noProof/>
          <w:color w:val="auto"/>
          <w:szCs w:val="20"/>
        </w:rPr>
      </w:pPr>
      <w:r w:rsidRPr="00095109">
        <w:rPr>
          <w:rFonts w:cs="Times New Roman"/>
          <w:noProof/>
          <w:color w:val="auto"/>
          <w:szCs w:val="20"/>
        </w:rPr>
        <w:t xml:space="preserve">GET on OamJobDescriptor, where all related </w:t>
      </w:r>
      <w:r w:rsidRPr="00CF1266">
        <w:t xml:space="preserve">Mep/MipPmData </w:t>
      </w:r>
      <w:r w:rsidRPr="00095109">
        <w:rPr>
          <w:rFonts w:cs="Times New Roman"/>
          <w:noProof/>
          <w:color w:val="auto"/>
          <w:szCs w:val="20"/>
        </w:rPr>
        <w:t>UUIDs are available</w:t>
      </w:r>
      <w:r>
        <w:rPr>
          <w:rFonts w:cs="Times New Roman"/>
          <w:noProof/>
          <w:color w:val="auto"/>
          <w:szCs w:val="20"/>
        </w:rPr>
        <w:t>.</w:t>
      </w:r>
    </w:p>
    <w:p w14:paraId="72606736" w14:textId="7353209A" w:rsidR="003D7C77" w:rsidRDefault="003D7C77" w:rsidP="00106389">
      <w:pPr>
        <w:pStyle w:val="ListParagraph"/>
        <w:numPr>
          <w:ilvl w:val="1"/>
          <w:numId w:val="79"/>
        </w:numPr>
        <w:rPr>
          <w:rFonts w:cs="Times New Roman"/>
          <w:noProof/>
          <w:color w:val="auto"/>
          <w:szCs w:val="20"/>
        </w:rPr>
      </w:pPr>
      <w:r w:rsidRPr="00295245">
        <w:rPr>
          <w:rFonts w:cs="Times New Roman"/>
          <w:noProof/>
          <w:color w:val="auto"/>
          <w:szCs w:val="20"/>
        </w:rPr>
        <w:t xml:space="preserve">GET on all the </w:t>
      </w:r>
      <w:r w:rsidRPr="00CF1266">
        <w:t xml:space="preserve">Mep/MipPmData </w:t>
      </w:r>
      <w:r w:rsidRPr="00295245">
        <w:rPr>
          <w:rFonts w:cs="Times New Roman"/>
          <w:noProof/>
          <w:color w:val="auto"/>
          <w:szCs w:val="20"/>
        </w:rPr>
        <w:t>instances by their UUIDs.</w:t>
      </w:r>
    </w:p>
    <w:p w14:paraId="7764842A" w14:textId="77777777" w:rsidR="003D7C77" w:rsidRPr="00295245" w:rsidRDefault="003D7C77" w:rsidP="003D7C77">
      <w:pPr>
        <w:ind w:left="360"/>
        <w:rPr>
          <w:rFonts w:cs="Times New Roman"/>
          <w:noProof/>
          <w:color w:val="auto"/>
          <w:szCs w:val="20"/>
        </w:rPr>
      </w:pPr>
      <w:r w:rsidRPr="00295245">
        <w:rPr>
          <w:rFonts w:cs="Times New Roman"/>
          <w:i/>
          <w:iCs/>
          <w:noProof/>
          <w:color w:val="auto"/>
          <w:szCs w:val="20"/>
        </w:rPr>
        <w:t>Streaming</w:t>
      </w:r>
      <w:r>
        <w:rPr>
          <w:rFonts w:cs="Times New Roman"/>
          <w:noProof/>
          <w:color w:val="auto"/>
          <w:szCs w:val="20"/>
        </w:rPr>
        <w:t xml:space="preserve"> of PM Data is also possible.</w:t>
      </w:r>
    </w:p>
    <w:p w14:paraId="13E529A1" w14:textId="77777777" w:rsidR="003D7C77" w:rsidRDefault="00EC7E33" w:rsidP="003D7C77">
      <w:pPr>
        <w:rPr>
          <w:rFonts w:cs="Times New Roman"/>
          <w:noProof/>
          <w:color w:val="auto"/>
          <w:szCs w:val="20"/>
        </w:rPr>
      </w:pPr>
      <w:r>
        <w:rPr>
          <w:rFonts w:cs="Times New Roman"/>
          <w:noProof/>
          <w:color w:val="auto"/>
          <w:szCs w:val="20"/>
        </w:rPr>
        <w:t xml:space="preserve">Note that in </w:t>
      </w:r>
      <w:r w:rsidRPr="0029527E">
        <w:rPr>
          <w:rFonts w:cs="Times New Roman"/>
          <w:noProof/>
          <w:color w:val="auto"/>
          <w:szCs w:val="20"/>
        </w:rPr>
        <w:t>both embedded and independent cases</w:t>
      </w:r>
      <w:r>
        <w:rPr>
          <w:rFonts w:cs="Times New Roman"/>
          <w:noProof/>
          <w:color w:val="auto"/>
          <w:szCs w:val="20"/>
        </w:rPr>
        <w:t>:</w:t>
      </w:r>
    </w:p>
    <w:p w14:paraId="093F0C49" w14:textId="49EFFB1D" w:rsidR="00EC7E33" w:rsidRDefault="00EC7E33" w:rsidP="00106389">
      <w:pPr>
        <w:pStyle w:val="ListParagraph"/>
        <w:numPr>
          <w:ilvl w:val="0"/>
          <w:numId w:val="82"/>
        </w:numPr>
        <w:rPr>
          <w:rFonts w:cs="Times New Roman"/>
          <w:noProof/>
          <w:color w:val="auto"/>
          <w:szCs w:val="20"/>
        </w:rPr>
      </w:pPr>
      <w:r w:rsidRPr="0029527E">
        <w:rPr>
          <w:rFonts w:cs="Times New Roman"/>
          <w:noProof/>
          <w:color w:val="auto"/>
          <w:szCs w:val="20"/>
        </w:rPr>
        <w:t>CEP/MEP/MIP PM Data instances MAY exist even if the corresponding connectivity service and connections have been deleted. In other words, measurements may be available after the connectivity deletion. Implementations SHOULD document this behaviour along with rules that apply to PM Job / PM Data deletion (e.g., client deletion,</w:t>
      </w:r>
      <w:r w:rsidR="005D4B7D">
        <w:rPr>
          <w:rFonts w:cs="Times New Roman"/>
          <w:noProof/>
          <w:color w:val="auto"/>
          <w:szCs w:val="20"/>
        </w:rPr>
        <w:t xml:space="preserve"> </w:t>
      </w:r>
      <w:r w:rsidRPr="0029527E">
        <w:rPr>
          <w:rFonts w:cs="Times New Roman"/>
          <w:noProof/>
          <w:color w:val="auto"/>
          <w:szCs w:val="20"/>
        </w:rPr>
        <w:t>policy/time based, etc.).</w:t>
      </w:r>
    </w:p>
    <w:p w14:paraId="49DAAC30" w14:textId="77777777" w:rsidR="003D7C77" w:rsidRPr="0029527E" w:rsidRDefault="003D7C77" w:rsidP="003D7C77">
      <w:pPr>
        <w:pStyle w:val="ListParagraph"/>
        <w:ind w:left="360"/>
        <w:rPr>
          <w:rFonts w:cs="Times New Roman"/>
          <w:noProof/>
          <w:color w:val="auto"/>
          <w:szCs w:val="20"/>
        </w:rPr>
      </w:pPr>
    </w:p>
    <w:p w14:paraId="52C6FF18" w14:textId="77777777" w:rsidR="00EC7E33" w:rsidRDefault="00EC7E33" w:rsidP="00106389">
      <w:pPr>
        <w:pStyle w:val="ListParagraph"/>
        <w:numPr>
          <w:ilvl w:val="0"/>
          <w:numId w:val="82"/>
        </w:numPr>
      </w:pPr>
      <w:r w:rsidRPr="0029527E">
        <w:rPr>
          <w:rFonts w:cs="Times New Roman"/>
          <w:noProof/>
          <w:color w:val="auto"/>
          <w:szCs w:val="20"/>
        </w:rPr>
        <w:lastRenderedPageBreak/>
        <w:t>CEPs MAY also have active monitoring points that have not been provisioned by the client. In other words, additional PM parameters MAY be part of the CEP object without explicit configuration</w:t>
      </w:r>
      <w:r>
        <w:rPr>
          <w:rFonts w:cs="Times New Roman"/>
          <w:noProof/>
          <w:color w:val="auto"/>
          <w:szCs w:val="20"/>
        </w:rPr>
        <w:t xml:space="preserve">, </w:t>
      </w:r>
      <w:r w:rsidRPr="0029527E">
        <w:rPr>
          <w:rFonts w:cs="Times New Roman"/>
          <w:noProof/>
          <w:color w:val="auto"/>
          <w:szCs w:val="20"/>
        </w:rPr>
        <w:t>e.g. ODU N</w:t>
      </w:r>
      <w:r>
        <w:rPr>
          <w:rFonts w:cs="Times New Roman"/>
          <w:noProof/>
          <w:color w:val="auto"/>
          <w:szCs w:val="20"/>
        </w:rPr>
        <w:t>on Intrusive Monitoring (NIM)</w:t>
      </w:r>
      <w:r w:rsidRPr="0029527E">
        <w:rPr>
          <w:rFonts w:cs="Times New Roman"/>
          <w:noProof/>
          <w:color w:val="auto"/>
          <w:szCs w:val="20"/>
        </w:rPr>
        <w:t xml:space="preserve"> modelled through </w:t>
      </w:r>
      <w:r w:rsidRPr="0029527E">
        <w:rPr>
          <w:rFonts w:cs="Times New Roman"/>
          <w:i/>
          <w:iCs/>
          <w:noProof/>
          <w:color w:val="auto"/>
          <w:szCs w:val="20"/>
        </w:rPr>
        <w:t>tapi-digital-otn:odu-connection-end-point-spec/odu-ctp/odu-mip</w:t>
      </w:r>
      <w:r w:rsidRPr="0029527E">
        <w:rPr>
          <w:rFonts w:cs="Times New Roman"/>
          <w:noProof/>
          <w:color w:val="auto"/>
          <w:szCs w:val="20"/>
        </w:rPr>
        <w:t xml:space="preserve"> or </w:t>
      </w:r>
      <w:r w:rsidRPr="0029527E">
        <w:rPr>
          <w:rFonts w:cs="Times New Roman"/>
          <w:i/>
          <w:iCs/>
          <w:noProof/>
          <w:color w:val="auto"/>
          <w:szCs w:val="20"/>
        </w:rPr>
        <w:t>tapi-photonic-media:otsi-mc-connection-end-point-spec</w:t>
      </w:r>
      <w:r w:rsidRPr="0029527E">
        <w:rPr>
          <w:rFonts w:cs="Times New Roman"/>
          <w:noProof/>
          <w:color w:val="auto"/>
          <w:szCs w:val="20"/>
        </w:rPr>
        <w:t xml:space="preserve"> with the measured optical power within the </w:t>
      </w:r>
      <w:r w:rsidRPr="0029527E">
        <w:rPr>
          <w:rFonts w:cs="Times New Roman"/>
          <w:i/>
          <w:iCs/>
          <w:noProof/>
          <w:color w:val="auto"/>
          <w:szCs w:val="20"/>
        </w:rPr>
        <w:t>power-measurement-pac</w:t>
      </w:r>
      <w:r w:rsidRPr="0029527E">
        <w:rPr>
          <w:rFonts w:cs="Times New Roman"/>
          <w:noProof/>
          <w:color w:val="auto"/>
          <w:szCs w:val="20"/>
        </w:rPr>
        <w:t>).</w:t>
      </w:r>
    </w:p>
    <w:p w14:paraId="33517573" w14:textId="54C59871" w:rsidR="00B26EFC" w:rsidRDefault="00B26EFC" w:rsidP="00B26EFC">
      <w:pPr>
        <w:rPr>
          <w:rFonts w:cs="Times New Roman"/>
          <w:noProof/>
          <w:color w:val="auto"/>
          <w:szCs w:val="20"/>
        </w:rPr>
      </w:pPr>
      <w:r w:rsidRPr="007E6AEE">
        <w:rPr>
          <w:rFonts w:cs="Times New Roman"/>
          <w:noProof/>
          <w:color w:val="auto"/>
          <w:szCs w:val="20"/>
        </w:rPr>
        <w:fldChar w:fldCharType="begin"/>
      </w:r>
      <w:r w:rsidRPr="007E6AEE">
        <w:rPr>
          <w:rFonts w:cs="Times New Roman"/>
          <w:noProof/>
          <w:color w:val="auto"/>
          <w:szCs w:val="20"/>
        </w:rPr>
        <w:instrText xml:space="preserve"> REF _Ref116550676 \h </w:instrText>
      </w:r>
      <w:r w:rsidRPr="007E6AEE">
        <w:rPr>
          <w:rFonts w:cs="Times New Roman"/>
          <w:noProof/>
          <w:color w:val="auto"/>
          <w:szCs w:val="20"/>
        </w:rPr>
      </w:r>
      <w:r w:rsidRPr="007E6AEE">
        <w:rPr>
          <w:rFonts w:cs="Times New Roman"/>
          <w:noProof/>
          <w:color w:val="auto"/>
          <w:szCs w:val="20"/>
        </w:rPr>
        <w:fldChar w:fldCharType="separate"/>
      </w:r>
      <w:r w:rsidR="00C64284" w:rsidRPr="007E6AEE">
        <w:t xml:space="preserve">Figure </w:t>
      </w:r>
      <w:r w:rsidR="00C64284">
        <w:rPr>
          <w:noProof/>
        </w:rPr>
        <w:t>6</w:t>
      </w:r>
      <w:r w:rsidR="00C64284" w:rsidRPr="007E6AEE">
        <w:noBreakHyphen/>
      </w:r>
      <w:r w:rsidR="00C64284">
        <w:rPr>
          <w:noProof/>
        </w:rPr>
        <w:t>162</w:t>
      </w:r>
      <w:r w:rsidRPr="007E6AEE">
        <w:rPr>
          <w:rFonts w:cs="Times New Roman"/>
          <w:noProof/>
          <w:color w:val="auto"/>
          <w:szCs w:val="20"/>
        </w:rPr>
        <w:fldChar w:fldCharType="end"/>
      </w:r>
      <w:r w:rsidR="009872F2">
        <w:rPr>
          <w:rFonts w:cs="Times New Roman"/>
          <w:noProof/>
          <w:color w:val="auto"/>
          <w:szCs w:val="20"/>
        </w:rPr>
        <w:t xml:space="preserve">, </w:t>
      </w:r>
      <w:r w:rsidR="00470109">
        <w:rPr>
          <w:rFonts w:cs="Times New Roman"/>
          <w:noProof/>
          <w:color w:val="auto"/>
          <w:szCs w:val="20"/>
        </w:rPr>
        <w:fldChar w:fldCharType="begin"/>
      </w:r>
      <w:r w:rsidR="00470109">
        <w:rPr>
          <w:rFonts w:cs="Times New Roman"/>
          <w:noProof/>
          <w:color w:val="auto"/>
          <w:szCs w:val="20"/>
        </w:rPr>
        <w:instrText xml:space="preserve"> REF _Ref145368642 \h </w:instrText>
      </w:r>
      <w:r w:rsidR="00470109">
        <w:rPr>
          <w:rFonts w:cs="Times New Roman"/>
          <w:noProof/>
          <w:color w:val="auto"/>
          <w:szCs w:val="20"/>
        </w:rPr>
      </w:r>
      <w:r w:rsidR="00470109">
        <w:rPr>
          <w:rFonts w:cs="Times New Roman"/>
          <w:noProof/>
          <w:color w:val="auto"/>
          <w:szCs w:val="20"/>
        </w:rPr>
        <w:fldChar w:fldCharType="separate"/>
      </w:r>
      <w:r w:rsidR="00C64284" w:rsidRPr="007E6AEE">
        <w:t xml:space="preserve">Figure </w:t>
      </w:r>
      <w:r w:rsidR="00C64284">
        <w:rPr>
          <w:noProof/>
        </w:rPr>
        <w:t>6</w:t>
      </w:r>
      <w:r w:rsidR="00C64284" w:rsidRPr="007E6AEE">
        <w:noBreakHyphen/>
      </w:r>
      <w:r w:rsidR="00C64284">
        <w:rPr>
          <w:noProof/>
        </w:rPr>
        <w:t>163</w:t>
      </w:r>
      <w:r w:rsidR="00470109">
        <w:rPr>
          <w:rFonts w:cs="Times New Roman"/>
          <w:noProof/>
          <w:color w:val="auto"/>
          <w:szCs w:val="20"/>
        </w:rPr>
        <w:fldChar w:fldCharType="end"/>
      </w:r>
      <w:r w:rsidR="009872F2">
        <w:rPr>
          <w:rFonts w:cs="Times New Roman"/>
          <w:noProof/>
          <w:color w:val="auto"/>
          <w:szCs w:val="20"/>
        </w:rPr>
        <w:t xml:space="preserve">, </w:t>
      </w:r>
      <w:r w:rsidRPr="007E6AEE">
        <w:rPr>
          <w:rFonts w:cs="Times New Roman"/>
          <w:noProof/>
          <w:color w:val="auto"/>
          <w:szCs w:val="20"/>
        </w:rPr>
        <w:fldChar w:fldCharType="begin"/>
      </w:r>
      <w:r w:rsidRPr="007E6AEE">
        <w:rPr>
          <w:rFonts w:cs="Times New Roman"/>
          <w:noProof/>
          <w:color w:val="auto"/>
          <w:szCs w:val="20"/>
        </w:rPr>
        <w:instrText xml:space="preserve"> REF _Ref116550687 \h </w:instrText>
      </w:r>
      <w:r w:rsidRPr="007E6AEE">
        <w:rPr>
          <w:rFonts w:cs="Times New Roman"/>
          <w:noProof/>
          <w:color w:val="auto"/>
          <w:szCs w:val="20"/>
        </w:rPr>
      </w:r>
      <w:r w:rsidRPr="007E6AEE">
        <w:rPr>
          <w:rFonts w:cs="Times New Roman"/>
          <w:noProof/>
          <w:color w:val="auto"/>
          <w:szCs w:val="20"/>
        </w:rPr>
        <w:fldChar w:fldCharType="separate"/>
      </w:r>
      <w:r w:rsidR="00C64284" w:rsidRPr="007E6AEE">
        <w:t xml:space="preserve">Figure </w:t>
      </w:r>
      <w:r w:rsidR="00C64284">
        <w:rPr>
          <w:noProof/>
        </w:rPr>
        <w:t>6</w:t>
      </w:r>
      <w:r w:rsidR="00C64284" w:rsidRPr="007E6AEE">
        <w:noBreakHyphen/>
      </w:r>
      <w:r w:rsidR="00C64284">
        <w:rPr>
          <w:noProof/>
        </w:rPr>
        <w:t>164</w:t>
      </w:r>
      <w:r w:rsidRPr="007E6AEE">
        <w:rPr>
          <w:rFonts w:cs="Times New Roman"/>
          <w:noProof/>
          <w:color w:val="auto"/>
          <w:szCs w:val="20"/>
        </w:rPr>
        <w:fldChar w:fldCharType="end"/>
      </w:r>
      <w:r w:rsidRPr="007E6AEE">
        <w:rPr>
          <w:rFonts w:cs="Times New Roman"/>
          <w:noProof/>
          <w:color w:val="auto"/>
          <w:szCs w:val="20"/>
        </w:rPr>
        <w:t xml:space="preserve"> show the configuration steps in case of </w:t>
      </w:r>
      <w:r w:rsidRPr="007E6AEE">
        <w:rPr>
          <w:rFonts w:cs="Times New Roman"/>
          <w:i/>
          <w:iCs/>
          <w:noProof/>
          <w:color w:val="auto"/>
          <w:szCs w:val="20"/>
        </w:rPr>
        <w:t>embedded</w:t>
      </w:r>
      <w:r w:rsidRPr="007E6AEE">
        <w:rPr>
          <w:rFonts w:cs="Times New Roman"/>
          <w:noProof/>
          <w:color w:val="auto"/>
          <w:szCs w:val="20"/>
        </w:rPr>
        <w:t xml:space="preserve"> mode, </w:t>
      </w:r>
      <w:r w:rsidRPr="007E6AEE">
        <w:rPr>
          <w:rFonts w:cs="Times New Roman"/>
          <w:i/>
          <w:iCs/>
          <w:noProof/>
          <w:color w:val="auto"/>
          <w:szCs w:val="20"/>
        </w:rPr>
        <w:t xml:space="preserve">DSR UNI to </w:t>
      </w:r>
      <w:r w:rsidR="008C3FE2">
        <w:rPr>
          <w:rFonts w:cs="Times New Roman"/>
          <w:i/>
          <w:iCs/>
          <w:noProof/>
          <w:color w:val="auto"/>
          <w:szCs w:val="20"/>
        </w:rPr>
        <w:t xml:space="preserve">OTN </w:t>
      </w:r>
      <w:r w:rsidR="00EE2D17">
        <w:rPr>
          <w:rFonts w:cs="Times New Roman"/>
          <w:i/>
          <w:iCs/>
          <w:noProof/>
          <w:color w:val="auto"/>
          <w:szCs w:val="20"/>
        </w:rPr>
        <w:t>EN</w:t>
      </w:r>
      <w:r w:rsidRPr="007E6AEE">
        <w:rPr>
          <w:rFonts w:cs="Times New Roman"/>
          <w:i/>
          <w:iCs/>
          <w:noProof/>
          <w:color w:val="auto"/>
          <w:szCs w:val="20"/>
        </w:rPr>
        <w:t xml:space="preserve">NI </w:t>
      </w:r>
      <w:r w:rsidR="00EA0FB8" w:rsidRPr="007E6AEE">
        <w:rPr>
          <w:rFonts w:cs="Times New Roman"/>
          <w:i/>
          <w:iCs/>
          <w:noProof/>
          <w:color w:val="auto"/>
          <w:szCs w:val="20"/>
        </w:rPr>
        <w:t xml:space="preserve">Service </w:t>
      </w:r>
      <w:r w:rsidR="008077ED">
        <w:rPr>
          <w:rFonts w:cs="Times New Roman"/>
          <w:i/>
          <w:iCs/>
          <w:noProof/>
          <w:color w:val="auto"/>
          <w:szCs w:val="20"/>
        </w:rPr>
        <w:t>(asymmetric–</w:t>
      </w:r>
      <w:r w:rsidR="009872F2">
        <w:rPr>
          <w:rFonts w:cs="Times New Roman"/>
          <w:i/>
          <w:iCs/>
          <w:noProof/>
          <w:color w:val="auto"/>
          <w:szCs w:val="20"/>
        </w:rPr>
        <w:t xml:space="preserve"> NCM</w:t>
      </w:r>
      <w:r w:rsidR="008077ED">
        <w:rPr>
          <w:rFonts w:cs="Times New Roman"/>
          <w:i/>
          <w:iCs/>
          <w:noProof/>
          <w:color w:val="auto"/>
          <w:szCs w:val="20"/>
        </w:rPr>
        <w:t>) scenario</w:t>
      </w:r>
      <w:r w:rsidR="00C73CAD" w:rsidRPr="007E6AEE">
        <w:rPr>
          <w:rFonts w:cs="Times New Roman"/>
          <w:noProof/>
          <w:color w:val="auto"/>
          <w:szCs w:val="20"/>
        </w:rPr>
        <w:t xml:space="preserve">, monitoring functions are </w:t>
      </w:r>
      <w:r w:rsidR="00EE2D17">
        <w:rPr>
          <w:rFonts w:cs="Times New Roman"/>
          <w:noProof/>
          <w:color w:val="auto"/>
          <w:szCs w:val="20"/>
        </w:rPr>
        <w:t xml:space="preserve">one MEP and </w:t>
      </w:r>
      <w:r w:rsidR="00C73CAD" w:rsidRPr="007E6AEE">
        <w:rPr>
          <w:rFonts w:cs="Times New Roman"/>
          <w:noProof/>
          <w:color w:val="auto"/>
          <w:szCs w:val="20"/>
        </w:rPr>
        <w:t>two M</w:t>
      </w:r>
      <w:r w:rsidR="00EE2D17">
        <w:rPr>
          <w:rFonts w:cs="Times New Roman"/>
          <w:noProof/>
          <w:color w:val="auto"/>
          <w:szCs w:val="20"/>
        </w:rPr>
        <w:t>I</w:t>
      </w:r>
      <w:r w:rsidR="00C73CAD" w:rsidRPr="007E6AEE">
        <w:rPr>
          <w:rFonts w:cs="Times New Roman"/>
          <w:noProof/>
          <w:color w:val="auto"/>
          <w:szCs w:val="20"/>
        </w:rPr>
        <w:t>Ps.</w:t>
      </w:r>
    </w:p>
    <w:p w14:paraId="318D8BB0" w14:textId="3438A33C" w:rsidR="00D878B6" w:rsidRPr="007E6AEE" w:rsidRDefault="00D878B6" w:rsidP="00D878B6">
      <w:r>
        <w:fldChar w:fldCharType="begin"/>
      </w:r>
      <w:r>
        <w:instrText xml:space="preserve"> REF _Ref116550676 \h </w:instrText>
      </w:r>
      <w:r>
        <w:fldChar w:fldCharType="separate"/>
      </w:r>
      <w:r w:rsidR="00C64284" w:rsidRPr="007E6AEE">
        <w:t xml:space="preserve">Figure </w:t>
      </w:r>
      <w:r w:rsidR="00C64284">
        <w:rPr>
          <w:noProof/>
        </w:rPr>
        <w:t>6</w:t>
      </w:r>
      <w:r w:rsidR="00C64284" w:rsidRPr="007E6AEE">
        <w:noBreakHyphen/>
      </w:r>
      <w:r w:rsidR="00C64284">
        <w:rPr>
          <w:noProof/>
        </w:rPr>
        <w:t>162</w:t>
      </w:r>
      <w:r>
        <w:fldChar w:fldCharType="end"/>
      </w:r>
      <w:r>
        <w:t xml:space="preserve"> shows the creation of the connectivity service together with OAM </w:t>
      </w:r>
      <w:r w:rsidR="007D46AB">
        <w:t>Service</w:t>
      </w:r>
      <w:r>
        <w:t xml:space="preserve"> </w:t>
      </w:r>
      <w:r w:rsidR="007D46AB">
        <w:t xml:space="preserve">and OAM Job </w:t>
      </w:r>
      <w:r>
        <w:t>parameters.</w:t>
      </w:r>
    </w:p>
    <w:p w14:paraId="57137A38" w14:textId="24D45F2D" w:rsidR="00B26EFC" w:rsidRPr="007E6AEE" w:rsidRDefault="00E85196" w:rsidP="00717326">
      <w:pPr>
        <w:keepNext/>
      </w:pPr>
      <w:r w:rsidRPr="00E85196">
        <w:rPr>
          <w:noProof/>
        </w:rPr>
        <w:drawing>
          <wp:inline distT="0" distB="0" distL="0" distR="0" wp14:anchorId="12F01B1D" wp14:editId="016DEA9D">
            <wp:extent cx="6645910" cy="1457960"/>
            <wp:effectExtent l="0" t="0" r="254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3" cstate="screen">
                      <a:extLst>
                        <a:ext uri="{28A0092B-C50C-407E-A947-70E740481C1C}">
                          <a14:useLocalDpi xmlns:a14="http://schemas.microsoft.com/office/drawing/2010/main" val="0"/>
                        </a:ext>
                      </a:extLst>
                    </a:blip>
                    <a:srcRect/>
                    <a:stretch>
                      <a:fillRect/>
                    </a:stretch>
                  </pic:blipFill>
                  <pic:spPr bwMode="auto">
                    <a:xfrm>
                      <a:off x="0" y="0"/>
                      <a:ext cx="6645910" cy="1457960"/>
                    </a:xfrm>
                    <a:prstGeom prst="rect">
                      <a:avLst/>
                    </a:prstGeom>
                    <a:noFill/>
                    <a:ln>
                      <a:noFill/>
                    </a:ln>
                  </pic:spPr>
                </pic:pic>
              </a:graphicData>
            </a:graphic>
          </wp:inline>
        </w:drawing>
      </w:r>
    </w:p>
    <w:p w14:paraId="21448E16" w14:textId="5F8A0375" w:rsidR="00B26EFC" w:rsidRPr="007E6AEE" w:rsidRDefault="00B26EFC" w:rsidP="00717326">
      <w:pPr>
        <w:pStyle w:val="TableCaption"/>
        <w:keepNext w:val="0"/>
      </w:pPr>
      <w:bookmarkStart w:id="1472" w:name="_Ref116550676"/>
      <w:bookmarkStart w:id="1473" w:name="_Toc173253959"/>
      <w:r w:rsidRPr="007E6AEE">
        <w:t xml:space="preserve">Figure </w:t>
      </w:r>
      <w:r w:rsidRPr="007E6AEE">
        <w:fldChar w:fldCharType="begin"/>
      </w:r>
      <w:r w:rsidRPr="007E6AEE">
        <w:instrText>STYLEREF 1 \s</w:instrText>
      </w:r>
      <w:r w:rsidRPr="007E6AEE">
        <w:fldChar w:fldCharType="separate"/>
      </w:r>
      <w:r w:rsidR="00C64284">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162</w:t>
      </w:r>
      <w:r w:rsidRPr="007E6AEE">
        <w:fldChar w:fldCharType="end"/>
      </w:r>
      <w:bookmarkEnd w:id="1472"/>
      <w:r w:rsidRPr="007E6AEE">
        <w:t xml:space="preserve"> OAM provisioning, Client Controller </w:t>
      </w:r>
      <w:r w:rsidR="009872F2">
        <w:t>provisions</w:t>
      </w:r>
      <w:r w:rsidRPr="007E6AEE">
        <w:t xml:space="preserve"> the CS including </w:t>
      </w:r>
      <w:r w:rsidR="00F722B9">
        <w:t xml:space="preserve">NCM </w:t>
      </w:r>
      <w:r w:rsidRPr="007E6AEE">
        <w:t>OAM configuration</w:t>
      </w:r>
      <w:bookmarkEnd w:id="1473"/>
    </w:p>
    <w:p w14:paraId="0179DFD7" w14:textId="7DE74A14" w:rsidR="00B26EFC" w:rsidRDefault="00470109" w:rsidP="00FD4525">
      <w:r>
        <w:fldChar w:fldCharType="begin"/>
      </w:r>
      <w:r>
        <w:instrText xml:space="preserve"> REF _Ref145368642 \h </w:instrText>
      </w:r>
      <w:r>
        <w:fldChar w:fldCharType="separate"/>
      </w:r>
      <w:r w:rsidR="00C64284" w:rsidRPr="007E6AEE">
        <w:t xml:space="preserve">Figure </w:t>
      </w:r>
      <w:r w:rsidR="00C64284">
        <w:rPr>
          <w:noProof/>
        </w:rPr>
        <w:t>6</w:t>
      </w:r>
      <w:r w:rsidR="00C64284" w:rsidRPr="007E6AEE">
        <w:noBreakHyphen/>
      </w:r>
      <w:r w:rsidR="00C64284">
        <w:rPr>
          <w:noProof/>
        </w:rPr>
        <w:t>163</w:t>
      </w:r>
      <w:r>
        <w:fldChar w:fldCharType="end"/>
      </w:r>
      <w:r>
        <w:t xml:space="preserve"> </w:t>
      </w:r>
      <w:r w:rsidR="00B26EFC" w:rsidRPr="007E6AEE">
        <w:t>shows</w:t>
      </w:r>
      <w:r w:rsidR="00FD4525">
        <w:t xml:space="preserve"> th</w:t>
      </w:r>
      <w:r w:rsidR="00B26EFC" w:rsidRPr="007E6AEE">
        <w:t xml:space="preserve">e creation </w:t>
      </w:r>
      <w:r w:rsidR="009872F2">
        <w:t xml:space="preserve">of Connections and the creation </w:t>
      </w:r>
      <w:r w:rsidR="00B26EFC" w:rsidRPr="007E6AEE">
        <w:t xml:space="preserve">or activation of </w:t>
      </w:r>
      <w:r w:rsidR="00717326">
        <w:t xml:space="preserve">ODU </w:t>
      </w:r>
      <w:r w:rsidR="00B26EFC" w:rsidRPr="007E6AEE">
        <w:t>MEP</w:t>
      </w:r>
      <w:r w:rsidR="009872F2">
        <w:t>/MIP</w:t>
      </w:r>
      <w:r w:rsidR="00B26EFC" w:rsidRPr="007E6AEE">
        <w:t xml:space="preserve"> parameters of </w:t>
      </w:r>
      <w:r w:rsidR="00FD4525">
        <w:t xml:space="preserve">the </w:t>
      </w:r>
      <w:r w:rsidR="00B26EFC" w:rsidRPr="007E6AEE">
        <w:t xml:space="preserve">CEPs, according to the OamServicePoint augments </w:t>
      </w:r>
      <w:r w:rsidR="00E85196">
        <w:t>and/or local policies (the CEPs are not yet existing at connectivity service creation time, hence cannot be directly referred)</w:t>
      </w:r>
      <w:r w:rsidR="00B26EFC" w:rsidRPr="007E6AEE">
        <w:t>. Note that the NCM MEP</w:t>
      </w:r>
      <w:r w:rsidR="009872F2">
        <w:t>/MIP</w:t>
      </w:r>
      <w:r w:rsidR="00B26EFC" w:rsidRPr="007E6AEE">
        <w:t xml:space="preserve"> are composed by the CEPs, there is not a distinct MEP</w:t>
      </w:r>
      <w:r w:rsidR="009872F2">
        <w:t xml:space="preserve"> or MIP</w:t>
      </w:r>
      <w:r w:rsidR="00B26EFC" w:rsidRPr="007E6AEE">
        <w:t xml:space="preserve"> object instance.</w:t>
      </w:r>
    </w:p>
    <w:p w14:paraId="4C4BB791" w14:textId="2F9F442D" w:rsidR="00FD4525" w:rsidRDefault="00E85196" w:rsidP="00717326">
      <w:pPr>
        <w:keepNext/>
      </w:pPr>
      <w:r w:rsidRPr="00E85196">
        <w:rPr>
          <w:noProof/>
        </w:rPr>
        <w:drawing>
          <wp:inline distT="0" distB="0" distL="0" distR="0" wp14:anchorId="2AF28FB8" wp14:editId="1C623882">
            <wp:extent cx="6645910" cy="3361690"/>
            <wp:effectExtent l="0" t="0" r="2540" b="0"/>
            <wp:docPr id="1862" name="Picture 1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4" cstate="screen">
                      <a:extLst>
                        <a:ext uri="{28A0092B-C50C-407E-A947-70E740481C1C}">
                          <a14:useLocalDpi xmlns:a14="http://schemas.microsoft.com/office/drawing/2010/main" val="0"/>
                        </a:ext>
                      </a:extLst>
                    </a:blip>
                    <a:srcRect/>
                    <a:stretch>
                      <a:fillRect/>
                    </a:stretch>
                  </pic:blipFill>
                  <pic:spPr bwMode="auto">
                    <a:xfrm>
                      <a:off x="0" y="0"/>
                      <a:ext cx="6645910" cy="3361690"/>
                    </a:xfrm>
                    <a:prstGeom prst="rect">
                      <a:avLst/>
                    </a:prstGeom>
                    <a:noFill/>
                    <a:ln>
                      <a:noFill/>
                    </a:ln>
                  </pic:spPr>
                </pic:pic>
              </a:graphicData>
            </a:graphic>
          </wp:inline>
        </w:drawing>
      </w:r>
    </w:p>
    <w:p w14:paraId="489D6FC7" w14:textId="6661F97D" w:rsidR="00FD4525" w:rsidRPr="007E6AEE" w:rsidRDefault="00FD4525" w:rsidP="00717326">
      <w:pPr>
        <w:pStyle w:val="TableCaption"/>
        <w:keepNext w:val="0"/>
      </w:pPr>
      <w:bookmarkStart w:id="1474" w:name="_Ref145368642"/>
      <w:bookmarkStart w:id="1475" w:name="_Toc173253960"/>
      <w:r w:rsidRPr="007E6AEE">
        <w:t xml:space="preserve">Figure </w:t>
      </w:r>
      <w:r w:rsidRPr="007E6AEE">
        <w:fldChar w:fldCharType="begin"/>
      </w:r>
      <w:r w:rsidRPr="007E6AEE">
        <w:instrText>STYLEREF 1 \s</w:instrText>
      </w:r>
      <w:r w:rsidRPr="007E6AEE">
        <w:fldChar w:fldCharType="separate"/>
      </w:r>
      <w:r w:rsidR="00C64284">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163</w:t>
      </w:r>
      <w:r w:rsidRPr="007E6AEE">
        <w:fldChar w:fldCharType="end"/>
      </w:r>
      <w:bookmarkEnd w:id="1474"/>
      <w:r w:rsidRPr="007E6AEE">
        <w:t xml:space="preserve"> OAM provisioning, Server Controller </w:t>
      </w:r>
      <w:r>
        <w:t xml:space="preserve">creates connections and </w:t>
      </w:r>
      <w:r w:rsidR="00F722B9">
        <w:t xml:space="preserve">NCM </w:t>
      </w:r>
      <w:r>
        <w:t>OAM parameters of CEPs</w:t>
      </w:r>
      <w:bookmarkEnd w:id="1475"/>
    </w:p>
    <w:p w14:paraId="3B8CFED7" w14:textId="555EEE40" w:rsidR="00B26EFC" w:rsidRPr="007E6AEE" w:rsidRDefault="00FD4525" w:rsidP="00FD4525">
      <w:r w:rsidRPr="007E6AEE">
        <w:lastRenderedPageBreak/>
        <w:fldChar w:fldCharType="begin"/>
      </w:r>
      <w:r w:rsidRPr="007E6AEE">
        <w:instrText xml:space="preserve"> REF _Ref116550687 \h </w:instrText>
      </w:r>
      <w:r w:rsidRPr="007E6AEE">
        <w:fldChar w:fldCharType="separate"/>
      </w:r>
      <w:r w:rsidR="00C64284" w:rsidRPr="007E6AEE">
        <w:t xml:space="preserve">Figure </w:t>
      </w:r>
      <w:r w:rsidR="00C64284">
        <w:rPr>
          <w:noProof/>
        </w:rPr>
        <w:t>6</w:t>
      </w:r>
      <w:r w:rsidR="00C64284" w:rsidRPr="007E6AEE">
        <w:noBreakHyphen/>
      </w:r>
      <w:r w:rsidR="00C64284">
        <w:rPr>
          <w:noProof/>
        </w:rPr>
        <w:t>164</w:t>
      </w:r>
      <w:r w:rsidRPr="007E6AEE">
        <w:fldChar w:fldCharType="end"/>
      </w:r>
      <w:r w:rsidRPr="007E6AEE">
        <w:t xml:space="preserve"> </w:t>
      </w:r>
      <w:r>
        <w:t>shows t</w:t>
      </w:r>
      <w:r w:rsidR="00B26EFC" w:rsidRPr="007E6AEE">
        <w:t xml:space="preserve">he creation of OAM Job </w:t>
      </w:r>
      <w:r w:rsidR="00D325FB">
        <w:t xml:space="preserve">Descriptor </w:t>
      </w:r>
      <w:r w:rsidR="00B26EFC" w:rsidRPr="007E6AEE">
        <w:t xml:space="preserve">instance and </w:t>
      </w:r>
      <w:r w:rsidR="00D325FB">
        <w:t xml:space="preserve">the </w:t>
      </w:r>
      <w:r w:rsidR="00B26EFC" w:rsidRPr="007E6AEE">
        <w:t>History Data instances according to the ConnectivityOamJob</w:t>
      </w:r>
      <w:r w:rsidR="00D325FB">
        <w:t>Service</w:t>
      </w:r>
      <w:r w:rsidR="00B26EFC" w:rsidRPr="007E6AEE">
        <w:t xml:space="preserve"> augment of the </w:t>
      </w:r>
      <w:r w:rsidR="00D325FB">
        <w:t>ConnectivityService</w:t>
      </w:r>
      <w:r w:rsidR="00B26EFC" w:rsidRPr="007E6AEE">
        <w:t>.</w:t>
      </w:r>
    </w:p>
    <w:p w14:paraId="2B195FBD" w14:textId="47E3A331" w:rsidR="00B26EFC" w:rsidRPr="007E6AEE" w:rsidRDefault="00E85196" w:rsidP="00717326">
      <w:pPr>
        <w:keepNext/>
      </w:pPr>
      <w:r w:rsidRPr="00E85196">
        <w:rPr>
          <w:noProof/>
        </w:rPr>
        <w:drawing>
          <wp:inline distT="0" distB="0" distL="0" distR="0" wp14:anchorId="3702FC10" wp14:editId="0D3218B7">
            <wp:extent cx="6645910" cy="3768725"/>
            <wp:effectExtent l="0" t="0" r="2540"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5" cstate="screen">
                      <a:extLst>
                        <a:ext uri="{28A0092B-C50C-407E-A947-70E740481C1C}">
                          <a14:useLocalDpi xmlns:a14="http://schemas.microsoft.com/office/drawing/2010/main" val="0"/>
                        </a:ext>
                      </a:extLst>
                    </a:blip>
                    <a:srcRect/>
                    <a:stretch>
                      <a:fillRect/>
                    </a:stretch>
                  </pic:blipFill>
                  <pic:spPr bwMode="auto">
                    <a:xfrm>
                      <a:off x="0" y="0"/>
                      <a:ext cx="6645910" cy="3768725"/>
                    </a:xfrm>
                    <a:prstGeom prst="rect">
                      <a:avLst/>
                    </a:prstGeom>
                    <a:noFill/>
                    <a:ln>
                      <a:noFill/>
                    </a:ln>
                  </pic:spPr>
                </pic:pic>
              </a:graphicData>
            </a:graphic>
          </wp:inline>
        </w:drawing>
      </w:r>
    </w:p>
    <w:p w14:paraId="077AAE9B" w14:textId="2E512BA1" w:rsidR="00B26EFC" w:rsidRPr="007E6AEE" w:rsidRDefault="00B26EFC" w:rsidP="00717326">
      <w:pPr>
        <w:pStyle w:val="TableCaption"/>
        <w:keepNext w:val="0"/>
      </w:pPr>
      <w:bookmarkStart w:id="1476" w:name="_Ref116550687"/>
      <w:bookmarkStart w:id="1477" w:name="_Toc173253961"/>
      <w:r w:rsidRPr="007E6AEE">
        <w:t xml:space="preserve">Figure </w:t>
      </w:r>
      <w:r w:rsidRPr="007E6AEE">
        <w:fldChar w:fldCharType="begin"/>
      </w:r>
      <w:r w:rsidRPr="007E6AEE">
        <w:instrText>STYLEREF 1 \s</w:instrText>
      </w:r>
      <w:r w:rsidRPr="007E6AEE">
        <w:fldChar w:fldCharType="separate"/>
      </w:r>
      <w:r w:rsidR="00C64284">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164</w:t>
      </w:r>
      <w:r w:rsidRPr="007E6AEE">
        <w:fldChar w:fldCharType="end"/>
      </w:r>
      <w:bookmarkEnd w:id="1476"/>
      <w:r w:rsidRPr="007E6AEE">
        <w:t xml:space="preserve"> OAM provisioning, Server Controller creates </w:t>
      </w:r>
      <w:r w:rsidR="00F722B9">
        <w:t xml:space="preserve">NCM </w:t>
      </w:r>
      <w:r w:rsidRPr="007E6AEE">
        <w:t>OAM Job</w:t>
      </w:r>
      <w:r w:rsidR="00F722B9">
        <w:t xml:space="preserve"> Descriptor</w:t>
      </w:r>
      <w:r w:rsidRPr="007E6AEE">
        <w:t xml:space="preserve"> </w:t>
      </w:r>
      <w:r w:rsidR="00F722B9">
        <w:t>a</w:t>
      </w:r>
      <w:r w:rsidRPr="007E6AEE">
        <w:t>nd History Data instances</w:t>
      </w:r>
      <w:bookmarkEnd w:id="1477"/>
    </w:p>
    <w:p w14:paraId="088914BA" w14:textId="1B516E34" w:rsidR="00B26EFC" w:rsidRPr="007E6AEE" w:rsidRDefault="00B26EFC" w:rsidP="00B26EFC">
      <w:r w:rsidRPr="007E6AEE">
        <w:fldChar w:fldCharType="begin"/>
      </w:r>
      <w:r w:rsidRPr="007E6AEE">
        <w:instrText xml:space="preserve"> REF _Ref116550716 \h </w:instrText>
      </w:r>
      <w:r w:rsidRPr="007E6AEE">
        <w:fldChar w:fldCharType="separate"/>
      </w:r>
      <w:r w:rsidR="00C64284" w:rsidRPr="007E6AEE">
        <w:t xml:space="preserve">Figure </w:t>
      </w:r>
      <w:r w:rsidR="00C64284">
        <w:rPr>
          <w:noProof/>
        </w:rPr>
        <w:t>6</w:t>
      </w:r>
      <w:r w:rsidR="00C64284" w:rsidRPr="007E6AEE">
        <w:noBreakHyphen/>
      </w:r>
      <w:r w:rsidR="00C64284">
        <w:rPr>
          <w:noProof/>
        </w:rPr>
        <w:t>165</w:t>
      </w:r>
      <w:r w:rsidRPr="007E6AEE">
        <w:fldChar w:fldCharType="end"/>
      </w:r>
      <w:r w:rsidRPr="007E6AEE">
        <w:t xml:space="preserve"> </w:t>
      </w:r>
      <w:r w:rsidR="00AA7A36" w:rsidRPr="007E6AEE">
        <w:t xml:space="preserve">shows the </w:t>
      </w:r>
      <w:r w:rsidR="00AA7A36" w:rsidRPr="007E6AEE">
        <w:rPr>
          <w:i/>
          <w:iCs/>
        </w:rPr>
        <w:t xml:space="preserve">OTN </w:t>
      </w:r>
      <w:r w:rsidR="008077ED">
        <w:rPr>
          <w:i/>
          <w:iCs/>
        </w:rPr>
        <w:t>E</w:t>
      </w:r>
      <w:r w:rsidR="00AA7A36" w:rsidRPr="007E6AEE">
        <w:rPr>
          <w:i/>
          <w:iCs/>
        </w:rPr>
        <w:t xml:space="preserve">NNI to </w:t>
      </w:r>
      <w:r w:rsidR="008C3FE2">
        <w:rPr>
          <w:i/>
          <w:iCs/>
        </w:rPr>
        <w:t xml:space="preserve">OTN </w:t>
      </w:r>
      <w:r w:rsidR="008077ED">
        <w:rPr>
          <w:i/>
          <w:iCs/>
        </w:rPr>
        <w:t>E</w:t>
      </w:r>
      <w:r w:rsidR="00AA7A36" w:rsidRPr="007E6AEE">
        <w:rPr>
          <w:i/>
          <w:iCs/>
        </w:rPr>
        <w:t xml:space="preserve">NNI </w:t>
      </w:r>
      <w:r w:rsidR="008077ED">
        <w:rPr>
          <w:i/>
          <w:iCs/>
        </w:rPr>
        <w:t xml:space="preserve">Service </w:t>
      </w:r>
      <w:r w:rsidR="00AA7A36" w:rsidRPr="007E6AEE">
        <w:rPr>
          <w:i/>
          <w:iCs/>
        </w:rPr>
        <w:t>(</w:t>
      </w:r>
      <w:r w:rsidR="00C73CAD" w:rsidRPr="007E6AEE">
        <w:rPr>
          <w:i/>
          <w:iCs/>
        </w:rPr>
        <w:t>un</w:t>
      </w:r>
      <w:r w:rsidR="00AA7A36" w:rsidRPr="007E6AEE">
        <w:rPr>
          <w:i/>
          <w:iCs/>
        </w:rPr>
        <w:t>terminated</w:t>
      </w:r>
      <w:r w:rsidR="008077ED">
        <w:rPr>
          <w:i/>
          <w:iCs/>
        </w:rPr>
        <w:t xml:space="preserve"> - NCM</w:t>
      </w:r>
      <w:r w:rsidR="00AA7A36" w:rsidRPr="007E6AEE">
        <w:rPr>
          <w:i/>
          <w:iCs/>
        </w:rPr>
        <w:t>) scenario</w:t>
      </w:r>
      <w:r w:rsidR="00AA7A36" w:rsidRPr="007E6AEE">
        <w:t xml:space="preserve">, provisioned through </w:t>
      </w:r>
      <w:r w:rsidR="00AA7A36" w:rsidRPr="007E6AEE">
        <w:rPr>
          <w:i/>
          <w:iCs/>
        </w:rPr>
        <w:t>embedded</w:t>
      </w:r>
      <w:r w:rsidR="00AA7A36" w:rsidRPr="007E6AEE">
        <w:t xml:space="preserve"> mode.</w:t>
      </w:r>
      <w:r w:rsidR="00C73CAD" w:rsidRPr="007E6AEE">
        <w:t xml:space="preserve"> Monitoring functions are four MIPs</w:t>
      </w:r>
      <w:r w:rsidR="00E85196">
        <w:t xml:space="preserve">, composed by the two </w:t>
      </w:r>
      <w:r w:rsidR="00E175E9">
        <w:t xml:space="preserve">ENNI </w:t>
      </w:r>
      <w:r w:rsidR="00E85196">
        <w:t>CEPs</w:t>
      </w:r>
      <w:r w:rsidR="00C73CAD" w:rsidRPr="007E6AEE">
        <w:t>.</w:t>
      </w:r>
    </w:p>
    <w:p w14:paraId="0DECE1B0" w14:textId="0AB59FFC" w:rsidR="00B26EFC" w:rsidRPr="007E6AEE" w:rsidRDefault="00E85196" w:rsidP="008077ED">
      <w:pPr>
        <w:keepNext/>
      </w:pPr>
      <w:r w:rsidRPr="00E85196">
        <w:rPr>
          <w:noProof/>
        </w:rPr>
        <w:lastRenderedPageBreak/>
        <w:drawing>
          <wp:inline distT="0" distB="0" distL="0" distR="0" wp14:anchorId="314E6F22" wp14:editId="27884161">
            <wp:extent cx="6645910" cy="3750310"/>
            <wp:effectExtent l="0" t="0" r="2540" b="254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6" cstate="screen">
                      <a:extLst>
                        <a:ext uri="{28A0092B-C50C-407E-A947-70E740481C1C}">
                          <a14:useLocalDpi xmlns:a14="http://schemas.microsoft.com/office/drawing/2010/main" val="0"/>
                        </a:ext>
                      </a:extLst>
                    </a:blip>
                    <a:srcRect/>
                    <a:stretch>
                      <a:fillRect/>
                    </a:stretch>
                  </pic:blipFill>
                  <pic:spPr bwMode="auto">
                    <a:xfrm>
                      <a:off x="0" y="0"/>
                      <a:ext cx="6645910" cy="3750310"/>
                    </a:xfrm>
                    <a:prstGeom prst="rect">
                      <a:avLst/>
                    </a:prstGeom>
                    <a:noFill/>
                    <a:ln>
                      <a:noFill/>
                    </a:ln>
                  </pic:spPr>
                </pic:pic>
              </a:graphicData>
            </a:graphic>
          </wp:inline>
        </w:drawing>
      </w:r>
    </w:p>
    <w:p w14:paraId="539AE6AB" w14:textId="6ABFEE8E" w:rsidR="00B26EFC" w:rsidRPr="007E6AEE" w:rsidRDefault="00B26EFC" w:rsidP="008077ED">
      <w:pPr>
        <w:pStyle w:val="TableCaption"/>
        <w:keepNext w:val="0"/>
      </w:pPr>
      <w:bookmarkStart w:id="1478" w:name="_Ref116550716"/>
      <w:bookmarkStart w:id="1479" w:name="_Toc173253962"/>
      <w:r w:rsidRPr="007E6AEE">
        <w:t xml:space="preserve">Figure </w:t>
      </w:r>
      <w:r w:rsidRPr="007E6AEE">
        <w:fldChar w:fldCharType="begin"/>
      </w:r>
      <w:r w:rsidRPr="007E6AEE">
        <w:instrText>STYLEREF 1 \s</w:instrText>
      </w:r>
      <w:r w:rsidRPr="007E6AEE">
        <w:fldChar w:fldCharType="separate"/>
      </w:r>
      <w:r w:rsidR="00C64284">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165</w:t>
      </w:r>
      <w:r w:rsidRPr="007E6AEE">
        <w:fldChar w:fldCharType="end"/>
      </w:r>
      <w:bookmarkEnd w:id="1478"/>
      <w:r w:rsidRPr="007E6AEE">
        <w:t xml:space="preserve"> OAM provisioning, </w:t>
      </w:r>
      <w:r w:rsidR="00947ECF" w:rsidRPr="007E6AEE">
        <w:t xml:space="preserve">OTN </w:t>
      </w:r>
      <w:r w:rsidR="008077ED">
        <w:t>E</w:t>
      </w:r>
      <w:r w:rsidR="00947ECF" w:rsidRPr="007E6AEE">
        <w:t xml:space="preserve">NNI to </w:t>
      </w:r>
      <w:r w:rsidR="008077ED">
        <w:t>E</w:t>
      </w:r>
      <w:r w:rsidR="00947ECF" w:rsidRPr="007E6AEE">
        <w:t>NNI (</w:t>
      </w:r>
      <w:r w:rsidR="00F12160" w:rsidRPr="00F12160">
        <w:rPr>
          <w:i/>
        </w:rPr>
        <w:t>unterminated</w:t>
      </w:r>
      <w:r w:rsidR="008077ED">
        <w:t xml:space="preserve"> - NCM</w:t>
      </w:r>
      <w:r w:rsidR="00947ECF" w:rsidRPr="007E6AEE">
        <w:t>)</w:t>
      </w:r>
      <w:bookmarkEnd w:id="1479"/>
    </w:p>
    <w:p w14:paraId="304D2FC2" w14:textId="5194D7F3" w:rsidR="00CF5209" w:rsidRDefault="00FA2D79" w:rsidP="00CF5209">
      <w:r>
        <w:fldChar w:fldCharType="begin"/>
      </w:r>
      <w:r>
        <w:instrText xml:space="preserve"> REF _Ref144054597 \h </w:instrText>
      </w:r>
      <w:r>
        <w:fldChar w:fldCharType="separate"/>
      </w:r>
      <w:r w:rsidR="00C64284" w:rsidRPr="007E6AEE">
        <w:t xml:space="preserve">Figure </w:t>
      </w:r>
      <w:r w:rsidR="00C64284">
        <w:rPr>
          <w:noProof/>
        </w:rPr>
        <w:t>6</w:t>
      </w:r>
      <w:r w:rsidR="00C64284" w:rsidRPr="007E6AEE">
        <w:noBreakHyphen/>
      </w:r>
      <w:r w:rsidR="00C64284">
        <w:rPr>
          <w:noProof/>
        </w:rPr>
        <w:t>166</w:t>
      </w:r>
      <w:r>
        <w:fldChar w:fldCharType="end"/>
      </w:r>
      <w:r>
        <w:t xml:space="preserve">, </w:t>
      </w:r>
      <w:r>
        <w:fldChar w:fldCharType="begin"/>
      </w:r>
      <w:r>
        <w:instrText xml:space="preserve"> REF _Ref144054577 \h </w:instrText>
      </w:r>
      <w:r>
        <w:fldChar w:fldCharType="separate"/>
      </w:r>
      <w:r w:rsidR="00C64284" w:rsidRPr="007E6AEE">
        <w:t xml:space="preserve">Figure </w:t>
      </w:r>
      <w:r w:rsidR="00C64284">
        <w:rPr>
          <w:noProof/>
        </w:rPr>
        <w:t>6</w:t>
      </w:r>
      <w:r w:rsidR="00C64284" w:rsidRPr="007E6AEE">
        <w:noBreakHyphen/>
      </w:r>
      <w:r w:rsidR="00C64284">
        <w:rPr>
          <w:noProof/>
        </w:rPr>
        <w:t>167</w:t>
      </w:r>
      <w:r>
        <w:fldChar w:fldCharType="end"/>
      </w:r>
      <w:r>
        <w:t xml:space="preserve"> </w:t>
      </w:r>
      <w:r w:rsidR="00005DE0">
        <w:t xml:space="preserve">(and </w:t>
      </w:r>
      <w:r w:rsidR="00470109">
        <w:fldChar w:fldCharType="begin"/>
      </w:r>
      <w:r w:rsidR="00470109">
        <w:instrText xml:space="preserve"> REF _Ref116550687 \h </w:instrText>
      </w:r>
      <w:r w:rsidR="00470109">
        <w:fldChar w:fldCharType="separate"/>
      </w:r>
      <w:r w:rsidR="00C64284" w:rsidRPr="007E6AEE">
        <w:t xml:space="preserve">Figure </w:t>
      </w:r>
      <w:r w:rsidR="00C64284">
        <w:rPr>
          <w:noProof/>
        </w:rPr>
        <w:t>6</w:t>
      </w:r>
      <w:r w:rsidR="00C64284" w:rsidRPr="007E6AEE">
        <w:noBreakHyphen/>
      </w:r>
      <w:r w:rsidR="00C64284">
        <w:rPr>
          <w:noProof/>
        </w:rPr>
        <w:t>164</w:t>
      </w:r>
      <w:r w:rsidR="00470109">
        <w:fldChar w:fldCharType="end"/>
      </w:r>
      <w:r w:rsidR="00470109">
        <w:t xml:space="preserve"> </w:t>
      </w:r>
      <w:r w:rsidR="00005DE0">
        <w:t xml:space="preserve">again) </w:t>
      </w:r>
      <w:r w:rsidR="00CF5209" w:rsidRPr="007E6AEE">
        <w:t xml:space="preserve">show the </w:t>
      </w:r>
      <w:r w:rsidR="008C3FE2">
        <w:rPr>
          <w:i/>
          <w:iCs/>
        </w:rPr>
        <w:t>DSR UNI</w:t>
      </w:r>
      <w:r w:rsidR="00CF5209" w:rsidRPr="007E6AEE">
        <w:rPr>
          <w:i/>
          <w:iCs/>
        </w:rPr>
        <w:t xml:space="preserve"> to </w:t>
      </w:r>
      <w:r w:rsidR="008C3FE2">
        <w:rPr>
          <w:i/>
          <w:iCs/>
        </w:rPr>
        <w:t xml:space="preserve">OTN </w:t>
      </w:r>
      <w:r w:rsidR="00CF5209">
        <w:rPr>
          <w:i/>
          <w:iCs/>
        </w:rPr>
        <w:t>E</w:t>
      </w:r>
      <w:r w:rsidR="00CF5209" w:rsidRPr="007E6AEE">
        <w:rPr>
          <w:i/>
          <w:iCs/>
        </w:rPr>
        <w:t xml:space="preserve">NNI </w:t>
      </w:r>
      <w:r w:rsidR="00CF5209">
        <w:rPr>
          <w:i/>
          <w:iCs/>
        </w:rPr>
        <w:t xml:space="preserve">Service </w:t>
      </w:r>
      <w:r w:rsidR="00CF5209" w:rsidRPr="007E6AEE">
        <w:rPr>
          <w:i/>
          <w:iCs/>
        </w:rPr>
        <w:t>(</w:t>
      </w:r>
      <w:r w:rsidR="008C3FE2">
        <w:rPr>
          <w:i/>
          <w:iCs/>
        </w:rPr>
        <w:t>asymmetric</w:t>
      </w:r>
      <w:r w:rsidR="00CF5209">
        <w:rPr>
          <w:i/>
          <w:iCs/>
        </w:rPr>
        <w:t xml:space="preserve"> - NCM</w:t>
      </w:r>
      <w:r w:rsidR="00CF5209" w:rsidRPr="007E6AEE">
        <w:rPr>
          <w:i/>
          <w:iCs/>
        </w:rPr>
        <w:t>) scenario</w:t>
      </w:r>
      <w:r w:rsidR="00CF5209" w:rsidRPr="007E6AEE">
        <w:t xml:space="preserve">, provisioned through </w:t>
      </w:r>
      <w:r w:rsidR="00CF5209" w:rsidRPr="007E6AEE">
        <w:rPr>
          <w:i/>
          <w:iCs/>
        </w:rPr>
        <w:t>embedded</w:t>
      </w:r>
      <w:r w:rsidR="00CF5209" w:rsidRPr="007E6AEE">
        <w:t xml:space="preserve"> mode. Monitoring functions are </w:t>
      </w:r>
      <w:r w:rsidR="008C3FE2">
        <w:t>one MEP and two</w:t>
      </w:r>
      <w:r w:rsidR="00CF5209" w:rsidRPr="007E6AEE">
        <w:t xml:space="preserve"> MIPs.</w:t>
      </w:r>
      <w:r w:rsidR="00CF5209">
        <w:t xml:space="preserve"> In this case the OAM provisioning is performed by </w:t>
      </w:r>
      <w:r w:rsidR="00CF5209" w:rsidRPr="008B1517">
        <w:rPr>
          <w:i/>
          <w:iCs/>
        </w:rPr>
        <w:t>editing</w:t>
      </w:r>
      <w:r w:rsidR="00CF5209">
        <w:t xml:space="preserve"> an already existing connectivity service, hence the Client Controller can directly address the CEPs to be involved in the OAM Service and Job.</w:t>
      </w:r>
    </w:p>
    <w:p w14:paraId="258B095E" w14:textId="2C9A9A68" w:rsidR="007E1DA3" w:rsidRPr="007E6AEE" w:rsidRDefault="00FA2D79" w:rsidP="00CF5209">
      <w:r>
        <w:fldChar w:fldCharType="begin"/>
      </w:r>
      <w:r>
        <w:instrText xml:space="preserve"> REF _Ref144054597 \h </w:instrText>
      </w:r>
      <w:r>
        <w:fldChar w:fldCharType="separate"/>
      </w:r>
      <w:r w:rsidR="00C64284" w:rsidRPr="007E6AEE">
        <w:t xml:space="preserve">Figure </w:t>
      </w:r>
      <w:r w:rsidR="00C64284">
        <w:rPr>
          <w:noProof/>
        </w:rPr>
        <w:t>6</w:t>
      </w:r>
      <w:r w:rsidR="00C64284" w:rsidRPr="007E6AEE">
        <w:noBreakHyphen/>
      </w:r>
      <w:r w:rsidR="00C64284">
        <w:rPr>
          <w:noProof/>
        </w:rPr>
        <w:t>166</w:t>
      </w:r>
      <w:r>
        <w:fldChar w:fldCharType="end"/>
      </w:r>
      <w:r w:rsidR="007E1DA3">
        <w:t xml:space="preserve"> shows the editing of OAM </w:t>
      </w:r>
      <w:r w:rsidR="00A67217">
        <w:t>function</w:t>
      </w:r>
      <w:r w:rsidR="000C3552">
        <w:t xml:space="preserve"> and OAM Job</w:t>
      </w:r>
      <w:r w:rsidR="00A67217">
        <w:t xml:space="preserve"> </w:t>
      </w:r>
      <w:r w:rsidR="007E1DA3">
        <w:t>on the existing connectivity service.</w:t>
      </w:r>
    </w:p>
    <w:p w14:paraId="54265FCA" w14:textId="3E9B3670" w:rsidR="00CF5209" w:rsidRDefault="000C3552" w:rsidP="00FA2D79">
      <w:pPr>
        <w:keepNext/>
      </w:pPr>
      <w:r w:rsidRPr="000C3552">
        <w:rPr>
          <w:noProof/>
        </w:rPr>
        <w:lastRenderedPageBreak/>
        <w:drawing>
          <wp:inline distT="0" distB="0" distL="0" distR="0" wp14:anchorId="3BEA3E15" wp14:editId="58604F46">
            <wp:extent cx="6645910" cy="3361690"/>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7" cstate="screen">
                      <a:extLst>
                        <a:ext uri="{28A0092B-C50C-407E-A947-70E740481C1C}">
                          <a14:useLocalDpi xmlns:a14="http://schemas.microsoft.com/office/drawing/2010/main" val="0"/>
                        </a:ext>
                      </a:extLst>
                    </a:blip>
                    <a:srcRect/>
                    <a:stretch>
                      <a:fillRect/>
                    </a:stretch>
                  </pic:blipFill>
                  <pic:spPr bwMode="auto">
                    <a:xfrm>
                      <a:off x="0" y="0"/>
                      <a:ext cx="6645910" cy="3361690"/>
                    </a:xfrm>
                    <a:prstGeom prst="rect">
                      <a:avLst/>
                    </a:prstGeom>
                    <a:noFill/>
                    <a:ln>
                      <a:noFill/>
                    </a:ln>
                  </pic:spPr>
                </pic:pic>
              </a:graphicData>
            </a:graphic>
          </wp:inline>
        </w:drawing>
      </w:r>
    </w:p>
    <w:p w14:paraId="4A099D21" w14:textId="6F7F54DB" w:rsidR="00FA2D79" w:rsidRPr="007E6AEE" w:rsidRDefault="00FA2D79" w:rsidP="00FA2D79">
      <w:pPr>
        <w:pStyle w:val="TableCaption"/>
        <w:keepNext w:val="0"/>
      </w:pPr>
      <w:bookmarkStart w:id="1480" w:name="_Ref144054597"/>
      <w:bookmarkStart w:id="1481" w:name="_Toc173253963"/>
      <w:r w:rsidRPr="007E6AEE">
        <w:t xml:space="preserve">Figure </w:t>
      </w:r>
      <w:r w:rsidRPr="007E6AEE">
        <w:fldChar w:fldCharType="begin"/>
      </w:r>
      <w:r w:rsidRPr="007E6AEE">
        <w:instrText>STYLEREF 1 \s</w:instrText>
      </w:r>
      <w:r w:rsidRPr="007E6AEE">
        <w:fldChar w:fldCharType="separate"/>
      </w:r>
      <w:r w:rsidR="00C64284">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166</w:t>
      </w:r>
      <w:r w:rsidRPr="007E6AEE">
        <w:fldChar w:fldCharType="end"/>
      </w:r>
      <w:bookmarkEnd w:id="1480"/>
      <w:r w:rsidRPr="007E6AEE">
        <w:t xml:space="preserve"> OAM provisioning, Client Controller </w:t>
      </w:r>
      <w:r>
        <w:t>edits</w:t>
      </w:r>
      <w:r w:rsidRPr="007E6AEE">
        <w:t xml:space="preserve"> the CS</w:t>
      </w:r>
      <w:r>
        <w:t xml:space="preserve"> to add </w:t>
      </w:r>
      <w:r w:rsidR="00F722B9">
        <w:t xml:space="preserve">NCM </w:t>
      </w:r>
      <w:r>
        <w:t xml:space="preserve">OAM </w:t>
      </w:r>
      <w:r w:rsidR="00F722B9" w:rsidRPr="007E6AEE">
        <w:t>configuration</w:t>
      </w:r>
      <w:bookmarkEnd w:id="1481"/>
    </w:p>
    <w:p w14:paraId="5BCFFB10" w14:textId="002827D1" w:rsidR="007E1DA3" w:rsidRDefault="00FA2D79" w:rsidP="007E1DA3">
      <w:r>
        <w:fldChar w:fldCharType="begin"/>
      </w:r>
      <w:r>
        <w:instrText xml:space="preserve"> REF _Ref144054577 \h </w:instrText>
      </w:r>
      <w:r>
        <w:fldChar w:fldCharType="separate"/>
      </w:r>
      <w:r w:rsidR="00C64284" w:rsidRPr="007E6AEE">
        <w:t xml:space="preserve">Figure </w:t>
      </w:r>
      <w:r w:rsidR="00C64284">
        <w:rPr>
          <w:noProof/>
        </w:rPr>
        <w:t>6</w:t>
      </w:r>
      <w:r w:rsidR="00C64284" w:rsidRPr="007E6AEE">
        <w:noBreakHyphen/>
      </w:r>
      <w:r w:rsidR="00C64284">
        <w:rPr>
          <w:noProof/>
        </w:rPr>
        <w:t>167</w:t>
      </w:r>
      <w:r>
        <w:fldChar w:fldCharType="end"/>
      </w:r>
      <w:r w:rsidR="007E1DA3">
        <w:t xml:space="preserve"> shows the results of the editing of OAM </w:t>
      </w:r>
      <w:r w:rsidR="00A67217">
        <w:t>function</w:t>
      </w:r>
      <w:r w:rsidR="007E1DA3">
        <w:t xml:space="preserve"> </w:t>
      </w:r>
      <w:r w:rsidR="000C3552">
        <w:t xml:space="preserve">and OAM Job </w:t>
      </w:r>
      <w:r w:rsidR="007E1DA3">
        <w:t>on the existing connectivity service, i.e. MEP/MIP functions are created/activated on selected CEPs</w:t>
      </w:r>
      <w:r w:rsidR="00567019">
        <w:t>, no need to rely on local policies of the server controller.</w:t>
      </w:r>
    </w:p>
    <w:p w14:paraId="07B03873" w14:textId="6A9CCB0C" w:rsidR="005633D2" w:rsidRPr="007E6AEE" w:rsidRDefault="005633D2" w:rsidP="005633D2">
      <w:r>
        <w:t xml:space="preserve">The results of the editing of OAM Job on the existing connectivity service, i.e. the creation of OAM Job Descriptor and CEP PM History Data, are shown in </w:t>
      </w:r>
      <w:r w:rsidRPr="007E6AEE">
        <w:fldChar w:fldCharType="begin"/>
      </w:r>
      <w:r w:rsidRPr="007E6AEE">
        <w:instrText xml:space="preserve"> REF _Ref116550687 \h </w:instrText>
      </w:r>
      <w:r w:rsidRPr="007E6AEE">
        <w:fldChar w:fldCharType="separate"/>
      </w:r>
      <w:r w:rsidR="00C64284" w:rsidRPr="007E6AEE">
        <w:t xml:space="preserve">Figure </w:t>
      </w:r>
      <w:r w:rsidR="00C64284">
        <w:rPr>
          <w:noProof/>
        </w:rPr>
        <w:t>6</w:t>
      </w:r>
      <w:r w:rsidR="00C64284" w:rsidRPr="007E6AEE">
        <w:noBreakHyphen/>
      </w:r>
      <w:r w:rsidR="00C64284">
        <w:rPr>
          <w:noProof/>
        </w:rPr>
        <w:t>164</w:t>
      </w:r>
      <w:r w:rsidRPr="007E6AEE">
        <w:fldChar w:fldCharType="end"/>
      </w:r>
      <w:r>
        <w:t>.</w:t>
      </w:r>
    </w:p>
    <w:p w14:paraId="7D6D0E71" w14:textId="651D384D" w:rsidR="007E1DA3" w:rsidRPr="000C2107" w:rsidRDefault="000C3552" w:rsidP="00CF1266">
      <w:r w:rsidRPr="000C3552">
        <w:rPr>
          <w:noProof/>
        </w:rPr>
        <w:drawing>
          <wp:inline distT="0" distB="0" distL="0" distR="0" wp14:anchorId="474A1B62" wp14:editId="7CF29EBA">
            <wp:extent cx="6645910" cy="3361690"/>
            <wp:effectExtent l="0" t="0" r="254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8" cstate="screen">
                      <a:extLst>
                        <a:ext uri="{28A0092B-C50C-407E-A947-70E740481C1C}">
                          <a14:useLocalDpi xmlns:a14="http://schemas.microsoft.com/office/drawing/2010/main" val="0"/>
                        </a:ext>
                      </a:extLst>
                    </a:blip>
                    <a:srcRect/>
                    <a:stretch>
                      <a:fillRect/>
                    </a:stretch>
                  </pic:blipFill>
                  <pic:spPr bwMode="auto">
                    <a:xfrm>
                      <a:off x="0" y="0"/>
                      <a:ext cx="6645910" cy="3361690"/>
                    </a:xfrm>
                    <a:prstGeom prst="rect">
                      <a:avLst/>
                    </a:prstGeom>
                    <a:noFill/>
                    <a:ln>
                      <a:noFill/>
                    </a:ln>
                  </pic:spPr>
                </pic:pic>
              </a:graphicData>
            </a:graphic>
          </wp:inline>
        </w:drawing>
      </w:r>
    </w:p>
    <w:p w14:paraId="2BC362D8" w14:textId="4773899B" w:rsidR="008C3FE2" w:rsidRPr="007E6AEE" w:rsidRDefault="008C3FE2" w:rsidP="008C3FE2">
      <w:pPr>
        <w:pStyle w:val="TableCaption"/>
        <w:keepNext w:val="0"/>
      </w:pPr>
      <w:bookmarkStart w:id="1482" w:name="_Ref144054577"/>
      <w:bookmarkStart w:id="1483" w:name="_Toc173253964"/>
      <w:r w:rsidRPr="007E6AEE">
        <w:t xml:space="preserve">Figure </w:t>
      </w:r>
      <w:r w:rsidRPr="007E6AEE">
        <w:fldChar w:fldCharType="begin"/>
      </w:r>
      <w:r w:rsidRPr="007E6AEE">
        <w:instrText>STYLEREF 1 \s</w:instrText>
      </w:r>
      <w:r w:rsidRPr="007E6AEE">
        <w:fldChar w:fldCharType="separate"/>
      </w:r>
      <w:r w:rsidR="00C64284">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167</w:t>
      </w:r>
      <w:r w:rsidRPr="007E6AEE">
        <w:fldChar w:fldCharType="end"/>
      </w:r>
      <w:bookmarkEnd w:id="1482"/>
      <w:r w:rsidRPr="007E6AEE">
        <w:t xml:space="preserve"> </w:t>
      </w:r>
      <w:r w:rsidR="00FA2D79" w:rsidRPr="007E6AEE">
        <w:t xml:space="preserve">OAM provisioning, </w:t>
      </w:r>
      <w:r w:rsidR="00F722B9" w:rsidRPr="007E6AEE">
        <w:t xml:space="preserve">Server Controller </w:t>
      </w:r>
      <w:r w:rsidR="00F722B9">
        <w:t>creates/activates NCM OAM parameters of CEPs</w:t>
      </w:r>
      <w:bookmarkEnd w:id="1483"/>
    </w:p>
    <w:p w14:paraId="3263FB0D" w14:textId="4C57EE28" w:rsidR="0086432D" w:rsidRDefault="00AA6529" w:rsidP="0086432D">
      <w:r>
        <w:lastRenderedPageBreak/>
        <w:fldChar w:fldCharType="begin"/>
      </w:r>
      <w:r>
        <w:instrText xml:space="preserve"> REF _Ref144117986 \h </w:instrText>
      </w:r>
      <w:r>
        <w:fldChar w:fldCharType="separate"/>
      </w:r>
      <w:r w:rsidR="00C64284" w:rsidRPr="007E6AEE">
        <w:t xml:space="preserve">Figure </w:t>
      </w:r>
      <w:r w:rsidR="00C64284">
        <w:rPr>
          <w:noProof/>
        </w:rPr>
        <w:t>6</w:t>
      </w:r>
      <w:r w:rsidR="00C64284" w:rsidRPr="007E6AEE">
        <w:noBreakHyphen/>
      </w:r>
      <w:r w:rsidR="00C64284">
        <w:rPr>
          <w:noProof/>
        </w:rPr>
        <w:t>168</w:t>
      </w:r>
      <w:r>
        <w:fldChar w:fldCharType="end"/>
      </w:r>
      <w:r>
        <w:t xml:space="preserve">, </w:t>
      </w:r>
      <w:r>
        <w:fldChar w:fldCharType="begin"/>
      </w:r>
      <w:r>
        <w:instrText xml:space="preserve"> REF _Ref144117988 \h </w:instrText>
      </w:r>
      <w:r>
        <w:fldChar w:fldCharType="separate"/>
      </w:r>
      <w:r w:rsidR="00C64284" w:rsidRPr="007E6AEE">
        <w:t xml:space="preserve">Figure </w:t>
      </w:r>
      <w:r w:rsidR="00C64284">
        <w:rPr>
          <w:noProof/>
        </w:rPr>
        <w:t>6</w:t>
      </w:r>
      <w:r w:rsidR="00C64284" w:rsidRPr="007E6AEE">
        <w:noBreakHyphen/>
      </w:r>
      <w:r w:rsidR="00C64284">
        <w:rPr>
          <w:noProof/>
        </w:rPr>
        <w:t>169</w:t>
      </w:r>
      <w:r>
        <w:fldChar w:fldCharType="end"/>
      </w:r>
      <w:r>
        <w:t xml:space="preserve">, </w:t>
      </w:r>
      <w:r>
        <w:fldChar w:fldCharType="begin"/>
      </w:r>
      <w:r>
        <w:instrText xml:space="preserve"> REF _Ref144117991 \h </w:instrText>
      </w:r>
      <w:r>
        <w:fldChar w:fldCharType="separate"/>
      </w:r>
      <w:r w:rsidR="00C64284" w:rsidRPr="007E6AEE">
        <w:t xml:space="preserve">Figure </w:t>
      </w:r>
      <w:r w:rsidR="00C64284">
        <w:rPr>
          <w:noProof/>
        </w:rPr>
        <w:t>6</w:t>
      </w:r>
      <w:r w:rsidR="00C64284" w:rsidRPr="007E6AEE">
        <w:noBreakHyphen/>
      </w:r>
      <w:r w:rsidR="00C64284">
        <w:rPr>
          <w:noProof/>
        </w:rPr>
        <w:t>170</w:t>
      </w:r>
      <w:r>
        <w:fldChar w:fldCharType="end"/>
      </w:r>
      <w:r w:rsidR="0086432D" w:rsidRPr="007E6AEE">
        <w:t xml:space="preserve"> show the </w:t>
      </w:r>
      <w:r w:rsidR="0086432D">
        <w:rPr>
          <w:i/>
          <w:iCs/>
        </w:rPr>
        <w:t>DSR UNI</w:t>
      </w:r>
      <w:r w:rsidR="0086432D" w:rsidRPr="007E6AEE">
        <w:rPr>
          <w:i/>
          <w:iCs/>
        </w:rPr>
        <w:t xml:space="preserve"> to </w:t>
      </w:r>
      <w:r w:rsidR="0086432D">
        <w:rPr>
          <w:i/>
          <w:iCs/>
        </w:rPr>
        <w:t>OTN E</w:t>
      </w:r>
      <w:r w:rsidR="0086432D" w:rsidRPr="007E6AEE">
        <w:rPr>
          <w:i/>
          <w:iCs/>
        </w:rPr>
        <w:t xml:space="preserve">NNI </w:t>
      </w:r>
      <w:r w:rsidR="0086432D">
        <w:rPr>
          <w:i/>
          <w:iCs/>
        </w:rPr>
        <w:t xml:space="preserve">Service </w:t>
      </w:r>
      <w:r w:rsidR="0086432D" w:rsidRPr="007E6AEE">
        <w:rPr>
          <w:i/>
          <w:iCs/>
        </w:rPr>
        <w:t>(</w:t>
      </w:r>
      <w:r w:rsidR="0086432D">
        <w:rPr>
          <w:i/>
          <w:iCs/>
        </w:rPr>
        <w:t>asymmetric - TCM</w:t>
      </w:r>
      <w:r w:rsidR="0086432D" w:rsidRPr="007E6AEE">
        <w:rPr>
          <w:i/>
          <w:iCs/>
        </w:rPr>
        <w:t>) scenario</w:t>
      </w:r>
      <w:r w:rsidR="0086432D" w:rsidRPr="007E6AEE">
        <w:t xml:space="preserve">, provisioned through </w:t>
      </w:r>
      <w:r w:rsidR="0086432D" w:rsidRPr="007E6AEE">
        <w:rPr>
          <w:i/>
          <w:iCs/>
        </w:rPr>
        <w:t>embedded</w:t>
      </w:r>
      <w:r w:rsidR="0086432D" w:rsidRPr="007E6AEE">
        <w:t xml:space="preserve"> mode. Monitoring functions are </w:t>
      </w:r>
      <w:r w:rsidR="0086432D">
        <w:t>two TCM MEPs and one TCM</w:t>
      </w:r>
      <w:r w:rsidR="0086432D" w:rsidRPr="007E6AEE">
        <w:t xml:space="preserve"> MIP.</w:t>
      </w:r>
      <w:r w:rsidR="0086432D">
        <w:t xml:space="preserve"> In this case the OAM provisioning is performed by </w:t>
      </w:r>
      <w:r w:rsidR="0086432D" w:rsidRPr="003B6E0B">
        <w:rPr>
          <w:i/>
          <w:iCs/>
        </w:rPr>
        <w:t>editing</w:t>
      </w:r>
      <w:r w:rsidR="0086432D">
        <w:t xml:space="preserve"> an already existing connectivity service, hence the Client Controller can directly address the CEPs to be involved in the OAM Service and Job.</w:t>
      </w:r>
    </w:p>
    <w:p w14:paraId="40A2E708" w14:textId="3D6B19BD" w:rsidR="0086432D" w:rsidRPr="007E6AEE" w:rsidRDefault="00AA6529" w:rsidP="0086432D">
      <w:r>
        <w:fldChar w:fldCharType="begin"/>
      </w:r>
      <w:r>
        <w:instrText xml:space="preserve"> REF _Ref144117986 \h </w:instrText>
      </w:r>
      <w:r>
        <w:fldChar w:fldCharType="separate"/>
      </w:r>
      <w:r w:rsidR="00C64284" w:rsidRPr="007E6AEE">
        <w:t xml:space="preserve">Figure </w:t>
      </w:r>
      <w:r w:rsidR="00C64284">
        <w:rPr>
          <w:noProof/>
        </w:rPr>
        <w:t>6</w:t>
      </w:r>
      <w:r w:rsidR="00C64284" w:rsidRPr="007E6AEE">
        <w:noBreakHyphen/>
      </w:r>
      <w:r w:rsidR="00C64284">
        <w:rPr>
          <w:noProof/>
        </w:rPr>
        <w:t>168</w:t>
      </w:r>
      <w:r>
        <w:fldChar w:fldCharType="end"/>
      </w:r>
      <w:r>
        <w:t xml:space="preserve"> </w:t>
      </w:r>
      <w:r w:rsidR="0086432D">
        <w:t>shows the editing of OAM function on the existing connectivity service.</w:t>
      </w:r>
    </w:p>
    <w:p w14:paraId="37D14E29" w14:textId="1A0D228A" w:rsidR="00CF5209" w:rsidRPr="0086432D" w:rsidRDefault="00F665C9" w:rsidP="00CF1266">
      <w:r w:rsidRPr="00F665C9">
        <w:rPr>
          <w:noProof/>
        </w:rPr>
        <w:drawing>
          <wp:inline distT="0" distB="0" distL="0" distR="0" wp14:anchorId="60B53513" wp14:editId="25B27564">
            <wp:extent cx="6645910" cy="2849245"/>
            <wp:effectExtent l="0" t="0" r="2540" b="825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9" cstate="screen">
                      <a:extLst>
                        <a:ext uri="{28A0092B-C50C-407E-A947-70E740481C1C}">
                          <a14:useLocalDpi xmlns:a14="http://schemas.microsoft.com/office/drawing/2010/main" val="0"/>
                        </a:ext>
                      </a:extLst>
                    </a:blip>
                    <a:srcRect/>
                    <a:stretch>
                      <a:fillRect/>
                    </a:stretch>
                  </pic:blipFill>
                  <pic:spPr bwMode="auto">
                    <a:xfrm>
                      <a:off x="0" y="0"/>
                      <a:ext cx="6645910" cy="2849245"/>
                    </a:xfrm>
                    <a:prstGeom prst="rect">
                      <a:avLst/>
                    </a:prstGeom>
                    <a:noFill/>
                    <a:ln>
                      <a:noFill/>
                    </a:ln>
                  </pic:spPr>
                </pic:pic>
              </a:graphicData>
            </a:graphic>
          </wp:inline>
        </w:drawing>
      </w:r>
    </w:p>
    <w:p w14:paraId="47F75374" w14:textId="4A5E55BB" w:rsidR="0086432D" w:rsidRPr="007E6AEE" w:rsidRDefault="0086432D" w:rsidP="0086432D">
      <w:pPr>
        <w:pStyle w:val="TableCaption"/>
        <w:keepNext w:val="0"/>
      </w:pPr>
      <w:bookmarkStart w:id="1484" w:name="_Ref144117986"/>
      <w:bookmarkStart w:id="1485" w:name="_Toc173253965"/>
      <w:r w:rsidRPr="007E6AEE">
        <w:t xml:space="preserve">Figure </w:t>
      </w:r>
      <w:r w:rsidRPr="007E6AEE">
        <w:fldChar w:fldCharType="begin"/>
      </w:r>
      <w:r w:rsidRPr="007E6AEE">
        <w:instrText>STYLEREF 1 \s</w:instrText>
      </w:r>
      <w:r w:rsidRPr="007E6AEE">
        <w:fldChar w:fldCharType="separate"/>
      </w:r>
      <w:r w:rsidR="00C64284">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168</w:t>
      </w:r>
      <w:r w:rsidRPr="007E6AEE">
        <w:fldChar w:fldCharType="end"/>
      </w:r>
      <w:bookmarkEnd w:id="1484"/>
      <w:r w:rsidRPr="007E6AEE">
        <w:t xml:space="preserve"> OAM provisioning, Client Controller </w:t>
      </w:r>
      <w:r>
        <w:t>edits</w:t>
      </w:r>
      <w:r w:rsidRPr="007E6AEE">
        <w:t xml:space="preserve"> the CS</w:t>
      </w:r>
      <w:r>
        <w:t xml:space="preserve"> to add TCM OAM </w:t>
      </w:r>
      <w:r w:rsidR="00F722B9" w:rsidRPr="007E6AEE">
        <w:t>configuration</w:t>
      </w:r>
      <w:bookmarkEnd w:id="1485"/>
    </w:p>
    <w:p w14:paraId="0501829F" w14:textId="7FD00BB8" w:rsidR="0086432D" w:rsidRPr="007E6AEE" w:rsidRDefault="00AA6529" w:rsidP="0086432D">
      <w:r>
        <w:fldChar w:fldCharType="begin"/>
      </w:r>
      <w:r>
        <w:instrText xml:space="preserve"> REF _Ref144117988 \h </w:instrText>
      </w:r>
      <w:r>
        <w:fldChar w:fldCharType="separate"/>
      </w:r>
      <w:r w:rsidR="00C64284" w:rsidRPr="007E6AEE">
        <w:t xml:space="preserve">Figure </w:t>
      </w:r>
      <w:r w:rsidR="00C64284">
        <w:rPr>
          <w:noProof/>
        </w:rPr>
        <w:t>6</w:t>
      </w:r>
      <w:r w:rsidR="00C64284" w:rsidRPr="007E6AEE">
        <w:noBreakHyphen/>
      </w:r>
      <w:r w:rsidR="00C64284">
        <w:rPr>
          <w:noProof/>
        </w:rPr>
        <w:t>169</w:t>
      </w:r>
      <w:r>
        <w:fldChar w:fldCharType="end"/>
      </w:r>
      <w:r>
        <w:t xml:space="preserve"> </w:t>
      </w:r>
      <w:r w:rsidR="0086432D">
        <w:t>shows the results of the editing of OAM function on the existing connectivity service, i.e. TCM MEP/MIP functions are created/activated on selected CEPs.</w:t>
      </w:r>
    </w:p>
    <w:p w14:paraId="25FCAFEE" w14:textId="3F6DE0DC" w:rsidR="0086432D" w:rsidRPr="000C2107" w:rsidRDefault="00F665C9" w:rsidP="00F665C9">
      <w:pPr>
        <w:keepNext/>
      </w:pPr>
      <w:r w:rsidRPr="00F665C9">
        <w:rPr>
          <w:noProof/>
        </w:rPr>
        <w:drawing>
          <wp:inline distT="0" distB="0" distL="0" distR="0" wp14:anchorId="6CF9F962" wp14:editId="3B9F76A9">
            <wp:extent cx="6645910" cy="3139440"/>
            <wp:effectExtent l="0" t="0" r="2540" b="381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0" cstate="screen">
                      <a:extLst>
                        <a:ext uri="{28A0092B-C50C-407E-A947-70E740481C1C}">
                          <a14:useLocalDpi xmlns:a14="http://schemas.microsoft.com/office/drawing/2010/main" val="0"/>
                        </a:ext>
                      </a:extLst>
                    </a:blip>
                    <a:srcRect/>
                    <a:stretch>
                      <a:fillRect/>
                    </a:stretch>
                  </pic:blipFill>
                  <pic:spPr bwMode="auto">
                    <a:xfrm>
                      <a:off x="0" y="0"/>
                      <a:ext cx="6645910" cy="3139440"/>
                    </a:xfrm>
                    <a:prstGeom prst="rect">
                      <a:avLst/>
                    </a:prstGeom>
                    <a:noFill/>
                    <a:ln>
                      <a:noFill/>
                    </a:ln>
                  </pic:spPr>
                </pic:pic>
              </a:graphicData>
            </a:graphic>
          </wp:inline>
        </w:drawing>
      </w:r>
    </w:p>
    <w:p w14:paraId="69F610B4" w14:textId="7ED58AA4" w:rsidR="0086432D" w:rsidRPr="007E6AEE" w:rsidRDefault="0086432D" w:rsidP="00F665C9">
      <w:pPr>
        <w:pStyle w:val="TableCaption"/>
        <w:keepNext w:val="0"/>
      </w:pPr>
      <w:bookmarkStart w:id="1486" w:name="_Ref144117988"/>
      <w:bookmarkStart w:id="1487" w:name="_Toc173253966"/>
      <w:r w:rsidRPr="007E6AEE">
        <w:t xml:space="preserve">Figure </w:t>
      </w:r>
      <w:r w:rsidRPr="007E6AEE">
        <w:fldChar w:fldCharType="begin"/>
      </w:r>
      <w:r w:rsidRPr="007E6AEE">
        <w:instrText>STYLEREF 1 \s</w:instrText>
      </w:r>
      <w:r w:rsidRPr="007E6AEE">
        <w:fldChar w:fldCharType="separate"/>
      </w:r>
      <w:r w:rsidR="00C64284">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169</w:t>
      </w:r>
      <w:r w:rsidRPr="007E6AEE">
        <w:fldChar w:fldCharType="end"/>
      </w:r>
      <w:bookmarkEnd w:id="1486"/>
      <w:r w:rsidRPr="007E6AEE">
        <w:t xml:space="preserve"> OAM provisioning</w:t>
      </w:r>
      <w:r w:rsidR="00F722B9">
        <w:t>,</w:t>
      </w:r>
      <w:r w:rsidR="00F722B9" w:rsidRPr="00F722B9">
        <w:t xml:space="preserve"> </w:t>
      </w:r>
      <w:r w:rsidR="00F722B9" w:rsidRPr="007E6AEE">
        <w:t xml:space="preserve">Server Controller </w:t>
      </w:r>
      <w:r w:rsidR="00F722B9">
        <w:t>creates/activates TCM OAM parameters of CEPs</w:t>
      </w:r>
      <w:bookmarkEnd w:id="1487"/>
    </w:p>
    <w:p w14:paraId="26734717" w14:textId="227D1038" w:rsidR="0086432D" w:rsidRDefault="00AA6529" w:rsidP="0086432D">
      <w:r>
        <w:lastRenderedPageBreak/>
        <w:fldChar w:fldCharType="begin"/>
      </w:r>
      <w:r>
        <w:instrText xml:space="preserve"> REF _Ref144117991 \h </w:instrText>
      </w:r>
      <w:r>
        <w:fldChar w:fldCharType="separate"/>
      </w:r>
      <w:r w:rsidR="00C64284" w:rsidRPr="007E6AEE">
        <w:t xml:space="preserve">Figure </w:t>
      </w:r>
      <w:r w:rsidR="00C64284">
        <w:rPr>
          <w:noProof/>
        </w:rPr>
        <w:t>6</w:t>
      </w:r>
      <w:r w:rsidR="00C64284" w:rsidRPr="007E6AEE">
        <w:noBreakHyphen/>
      </w:r>
      <w:r w:rsidR="00C64284">
        <w:rPr>
          <w:noProof/>
        </w:rPr>
        <w:t>170</w:t>
      </w:r>
      <w:r>
        <w:fldChar w:fldCharType="end"/>
      </w:r>
      <w:r>
        <w:t xml:space="preserve"> </w:t>
      </w:r>
      <w:r w:rsidR="0086432D">
        <w:t>shows the results of the editing of OAM Job</w:t>
      </w:r>
      <w:r w:rsidR="00E9550D">
        <w:t>s of</w:t>
      </w:r>
      <w:r w:rsidR="0086432D">
        <w:t xml:space="preserve"> the existing connectivity service, i.e. the creation of OAM Job Descriptor</w:t>
      </w:r>
      <w:r w:rsidR="00E9550D">
        <w:t>s</w:t>
      </w:r>
      <w:r w:rsidR="0086432D">
        <w:t xml:space="preserve"> and CEP PM History Data</w:t>
      </w:r>
      <w:r w:rsidR="00E9550D">
        <w:t xml:space="preserve"> instances</w:t>
      </w:r>
      <w:r w:rsidR="0086432D">
        <w:t>.</w:t>
      </w:r>
    </w:p>
    <w:p w14:paraId="2F7B1386" w14:textId="020B5950" w:rsidR="0086432D" w:rsidRPr="007E6AEE" w:rsidRDefault="00A750DF" w:rsidP="0086432D">
      <w:pPr>
        <w:keepNext/>
      </w:pPr>
      <w:r w:rsidRPr="00A750DF">
        <w:rPr>
          <w:noProof/>
        </w:rPr>
        <w:drawing>
          <wp:inline distT="0" distB="0" distL="0" distR="0" wp14:anchorId="79333EDE" wp14:editId="35A8DA97">
            <wp:extent cx="6645910" cy="4323715"/>
            <wp:effectExtent l="0" t="0" r="2540" b="63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1" cstate="screen">
                      <a:extLst>
                        <a:ext uri="{28A0092B-C50C-407E-A947-70E740481C1C}">
                          <a14:useLocalDpi xmlns:a14="http://schemas.microsoft.com/office/drawing/2010/main" val="0"/>
                        </a:ext>
                      </a:extLst>
                    </a:blip>
                    <a:srcRect/>
                    <a:stretch>
                      <a:fillRect/>
                    </a:stretch>
                  </pic:blipFill>
                  <pic:spPr bwMode="auto">
                    <a:xfrm>
                      <a:off x="0" y="0"/>
                      <a:ext cx="6645910" cy="4323715"/>
                    </a:xfrm>
                    <a:prstGeom prst="rect">
                      <a:avLst/>
                    </a:prstGeom>
                    <a:noFill/>
                    <a:ln>
                      <a:noFill/>
                    </a:ln>
                  </pic:spPr>
                </pic:pic>
              </a:graphicData>
            </a:graphic>
          </wp:inline>
        </w:drawing>
      </w:r>
    </w:p>
    <w:p w14:paraId="167C1CA7" w14:textId="054AE9DE" w:rsidR="0086432D" w:rsidRPr="0086432D" w:rsidRDefault="0086432D" w:rsidP="00AA6529">
      <w:pPr>
        <w:pStyle w:val="TableCaption"/>
        <w:keepNext w:val="0"/>
      </w:pPr>
      <w:bookmarkStart w:id="1488" w:name="_Ref144117991"/>
      <w:bookmarkStart w:id="1489" w:name="_Toc173253967"/>
      <w:r w:rsidRPr="007E6AEE">
        <w:t xml:space="preserve">Figure </w:t>
      </w:r>
      <w:r w:rsidRPr="007E6AEE">
        <w:fldChar w:fldCharType="begin"/>
      </w:r>
      <w:r w:rsidRPr="007E6AEE">
        <w:instrText>STYLEREF 1 \s</w:instrText>
      </w:r>
      <w:r w:rsidRPr="007E6AEE">
        <w:fldChar w:fldCharType="separate"/>
      </w:r>
      <w:r w:rsidR="00C64284">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170</w:t>
      </w:r>
      <w:r w:rsidRPr="007E6AEE">
        <w:fldChar w:fldCharType="end"/>
      </w:r>
      <w:bookmarkEnd w:id="1488"/>
      <w:r w:rsidRPr="007E6AEE">
        <w:t xml:space="preserve"> OAM provisioning, </w:t>
      </w:r>
      <w:r w:rsidR="00F722B9" w:rsidRPr="007E6AEE">
        <w:t xml:space="preserve">Server Controller creates </w:t>
      </w:r>
      <w:r w:rsidR="00F722B9">
        <w:t xml:space="preserve">TCM </w:t>
      </w:r>
      <w:r w:rsidR="00F722B9" w:rsidRPr="007E6AEE">
        <w:t>OAM Job</w:t>
      </w:r>
      <w:r w:rsidR="00F722B9">
        <w:t xml:space="preserve"> Descriptor</w:t>
      </w:r>
      <w:r w:rsidR="00F722B9" w:rsidRPr="007E6AEE">
        <w:t xml:space="preserve"> </w:t>
      </w:r>
      <w:r w:rsidR="00F722B9">
        <w:t>a</w:t>
      </w:r>
      <w:r w:rsidR="00F722B9" w:rsidRPr="007E6AEE">
        <w:t>nd History Data instances</w:t>
      </w:r>
      <w:bookmarkEnd w:id="1489"/>
    </w:p>
    <w:p w14:paraId="6652B6CE" w14:textId="604ED72E" w:rsidR="00D016E7" w:rsidRDefault="00601ABC" w:rsidP="00D016E7">
      <w:r>
        <w:fldChar w:fldCharType="begin"/>
      </w:r>
      <w:r>
        <w:instrText xml:space="preserve"> REF _Ref145368351 \h </w:instrText>
      </w:r>
      <w:r>
        <w:fldChar w:fldCharType="separate"/>
      </w:r>
      <w:r w:rsidR="00C64284" w:rsidRPr="007E6AEE">
        <w:t xml:space="preserve">Figure </w:t>
      </w:r>
      <w:r w:rsidR="00C64284">
        <w:rPr>
          <w:noProof/>
        </w:rPr>
        <w:t>6</w:t>
      </w:r>
      <w:r w:rsidR="00C64284" w:rsidRPr="007E6AEE">
        <w:noBreakHyphen/>
      </w:r>
      <w:r w:rsidR="00C64284">
        <w:rPr>
          <w:noProof/>
        </w:rPr>
        <w:t>171</w:t>
      </w:r>
      <w:r>
        <w:fldChar w:fldCharType="end"/>
      </w:r>
      <w:r>
        <w:t xml:space="preserve">, </w:t>
      </w:r>
      <w:r w:rsidR="0003581F">
        <w:fldChar w:fldCharType="begin"/>
      </w:r>
      <w:r w:rsidR="0003581F">
        <w:instrText xml:space="preserve"> REF _Ref145368321 \h </w:instrText>
      </w:r>
      <w:r w:rsidR="0003581F">
        <w:fldChar w:fldCharType="separate"/>
      </w:r>
      <w:r w:rsidR="00C64284" w:rsidRPr="007E6AEE">
        <w:t xml:space="preserve">Figure </w:t>
      </w:r>
      <w:r w:rsidR="00C64284">
        <w:rPr>
          <w:noProof/>
        </w:rPr>
        <w:t>6</w:t>
      </w:r>
      <w:r w:rsidR="00C64284" w:rsidRPr="007E6AEE">
        <w:noBreakHyphen/>
      </w:r>
      <w:r w:rsidR="00C64284">
        <w:rPr>
          <w:noProof/>
        </w:rPr>
        <w:t>172</w:t>
      </w:r>
      <w:r w:rsidR="0003581F">
        <w:fldChar w:fldCharType="end"/>
      </w:r>
      <w:r>
        <w:t xml:space="preserve">, </w:t>
      </w:r>
      <w:r w:rsidR="0003581F">
        <w:fldChar w:fldCharType="begin"/>
      </w:r>
      <w:r w:rsidR="0003581F">
        <w:instrText xml:space="preserve"> REF _Ref145368295 \h </w:instrText>
      </w:r>
      <w:r w:rsidR="0003581F">
        <w:fldChar w:fldCharType="separate"/>
      </w:r>
      <w:r w:rsidR="00C64284" w:rsidRPr="007E6AEE">
        <w:t xml:space="preserve">Figure </w:t>
      </w:r>
      <w:r w:rsidR="00C64284">
        <w:rPr>
          <w:noProof/>
        </w:rPr>
        <w:t>6</w:t>
      </w:r>
      <w:r w:rsidR="00C64284" w:rsidRPr="007E6AEE">
        <w:noBreakHyphen/>
      </w:r>
      <w:r w:rsidR="00C64284">
        <w:rPr>
          <w:noProof/>
        </w:rPr>
        <w:t>173</w:t>
      </w:r>
      <w:r w:rsidR="0003581F">
        <w:fldChar w:fldCharType="end"/>
      </w:r>
      <w:r>
        <w:t xml:space="preserve"> </w:t>
      </w:r>
      <w:r w:rsidR="00D016E7" w:rsidRPr="007E6AEE">
        <w:t xml:space="preserve">show the </w:t>
      </w:r>
      <w:r w:rsidR="00D016E7">
        <w:rPr>
          <w:i/>
          <w:iCs/>
        </w:rPr>
        <w:t>OTN INNI</w:t>
      </w:r>
      <w:r w:rsidR="00D016E7" w:rsidRPr="007E6AEE">
        <w:rPr>
          <w:i/>
          <w:iCs/>
        </w:rPr>
        <w:t xml:space="preserve"> to </w:t>
      </w:r>
      <w:r w:rsidR="00D016E7">
        <w:rPr>
          <w:i/>
          <w:iCs/>
        </w:rPr>
        <w:t>OTN I</w:t>
      </w:r>
      <w:r w:rsidR="00D016E7" w:rsidRPr="007E6AEE">
        <w:rPr>
          <w:i/>
          <w:iCs/>
        </w:rPr>
        <w:t xml:space="preserve">NNI </w:t>
      </w:r>
      <w:r w:rsidR="00D016E7">
        <w:rPr>
          <w:i/>
          <w:iCs/>
        </w:rPr>
        <w:t>TCM</w:t>
      </w:r>
      <w:r w:rsidR="00D016E7" w:rsidRPr="007E6AEE">
        <w:rPr>
          <w:i/>
          <w:iCs/>
        </w:rPr>
        <w:t xml:space="preserve"> scenario</w:t>
      </w:r>
      <w:r w:rsidR="00D016E7" w:rsidRPr="007E6AEE">
        <w:t xml:space="preserve">, provisioned through </w:t>
      </w:r>
      <w:r w:rsidR="00D016E7" w:rsidRPr="007E6AEE">
        <w:rPr>
          <w:i/>
          <w:iCs/>
        </w:rPr>
        <w:t>embedded</w:t>
      </w:r>
      <w:r w:rsidR="00D016E7" w:rsidRPr="007E6AEE">
        <w:t xml:space="preserve"> mode. Monitoring functions are </w:t>
      </w:r>
      <w:r w:rsidR="00D016E7">
        <w:t>two TCM MEPs</w:t>
      </w:r>
      <w:r w:rsidR="00D016E7" w:rsidRPr="007E6AEE">
        <w:t>.</w:t>
      </w:r>
      <w:r w:rsidR="00D016E7">
        <w:t xml:space="preserve"> In this case the OAM provisioning is performed by </w:t>
      </w:r>
      <w:r w:rsidR="00D016E7" w:rsidRPr="00A750DF">
        <w:rPr>
          <w:i/>
          <w:iCs/>
        </w:rPr>
        <w:t>editing</w:t>
      </w:r>
      <w:r w:rsidR="00D016E7">
        <w:t xml:space="preserve"> an already existing connectivity service, hence the Client Controller can directly address the CEPs to be involved in the OAM Service and Job.</w:t>
      </w:r>
    </w:p>
    <w:p w14:paraId="0E3BEFA1" w14:textId="4DA537BD" w:rsidR="00D016E7" w:rsidRPr="007E6AEE" w:rsidRDefault="0003581F" w:rsidP="00D016E7">
      <w:r>
        <w:fldChar w:fldCharType="begin"/>
      </w:r>
      <w:r>
        <w:instrText xml:space="preserve"> REF _Ref145368351 \h </w:instrText>
      </w:r>
      <w:r>
        <w:fldChar w:fldCharType="separate"/>
      </w:r>
      <w:r w:rsidR="00C64284" w:rsidRPr="007E6AEE">
        <w:t xml:space="preserve">Figure </w:t>
      </w:r>
      <w:r w:rsidR="00C64284">
        <w:rPr>
          <w:noProof/>
        </w:rPr>
        <w:t>6</w:t>
      </w:r>
      <w:r w:rsidR="00C64284" w:rsidRPr="007E6AEE">
        <w:noBreakHyphen/>
      </w:r>
      <w:r w:rsidR="00C64284">
        <w:rPr>
          <w:noProof/>
        </w:rPr>
        <w:t>171</w:t>
      </w:r>
      <w:r>
        <w:fldChar w:fldCharType="end"/>
      </w:r>
      <w:r>
        <w:t xml:space="preserve"> </w:t>
      </w:r>
      <w:r w:rsidR="00D016E7">
        <w:t>shows the editing of OAM function on the existing connectivity service.</w:t>
      </w:r>
    </w:p>
    <w:p w14:paraId="2C64B175" w14:textId="07FFBB15" w:rsidR="00D016E7" w:rsidRPr="0086432D" w:rsidRDefault="00A750DF" w:rsidP="00D016E7">
      <w:r w:rsidRPr="00A750DF">
        <w:rPr>
          <w:noProof/>
        </w:rPr>
        <w:lastRenderedPageBreak/>
        <w:drawing>
          <wp:inline distT="0" distB="0" distL="0" distR="0" wp14:anchorId="26816C84" wp14:editId="4A493C28">
            <wp:extent cx="6645910" cy="3216275"/>
            <wp:effectExtent l="0" t="0" r="2540" b="317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32" cstate="screen">
                      <a:extLst>
                        <a:ext uri="{28A0092B-C50C-407E-A947-70E740481C1C}">
                          <a14:useLocalDpi xmlns:a14="http://schemas.microsoft.com/office/drawing/2010/main" val="0"/>
                        </a:ext>
                      </a:extLst>
                    </a:blip>
                    <a:srcRect/>
                    <a:stretch>
                      <a:fillRect/>
                    </a:stretch>
                  </pic:blipFill>
                  <pic:spPr bwMode="auto">
                    <a:xfrm>
                      <a:off x="0" y="0"/>
                      <a:ext cx="6645910" cy="3216275"/>
                    </a:xfrm>
                    <a:prstGeom prst="rect">
                      <a:avLst/>
                    </a:prstGeom>
                    <a:noFill/>
                    <a:ln>
                      <a:noFill/>
                    </a:ln>
                  </pic:spPr>
                </pic:pic>
              </a:graphicData>
            </a:graphic>
          </wp:inline>
        </w:drawing>
      </w:r>
    </w:p>
    <w:p w14:paraId="2DF8914C" w14:textId="54B356B8" w:rsidR="00D016E7" w:rsidRPr="007E6AEE" w:rsidRDefault="00D016E7" w:rsidP="00D016E7">
      <w:pPr>
        <w:pStyle w:val="TableCaption"/>
        <w:keepNext w:val="0"/>
      </w:pPr>
      <w:bookmarkStart w:id="1490" w:name="_Ref145368351"/>
      <w:bookmarkStart w:id="1491" w:name="_Toc173253968"/>
      <w:r w:rsidRPr="007E6AEE">
        <w:t xml:space="preserve">Figure </w:t>
      </w:r>
      <w:r w:rsidRPr="007E6AEE">
        <w:fldChar w:fldCharType="begin"/>
      </w:r>
      <w:r w:rsidRPr="007E6AEE">
        <w:instrText>STYLEREF 1 \s</w:instrText>
      </w:r>
      <w:r w:rsidRPr="007E6AEE">
        <w:fldChar w:fldCharType="separate"/>
      </w:r>
      <w:r w:rsidR="00C64284">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171</w:t>
      </w:r>
      <w:r w:rsidRPr="007E6AEE">
        <w:fldChar w:fldCharType="end"/>
      </w:r>
      <w:bookmarkEnd w:id="1490"/>
      <w:r w:rsidRPr="007E6AEE">
        <w:t xml:space="preserve"> OAM provisioning, Client Controller </w:t>
      </w:r>
      <w:r>
        <w:t>edits</w:t>
      </w:r>
      <w:r w:rsidRPr="007E6AEE">
        <w:t xml:space="preserve"> the CS</w:t>
      </w:r>
      <w:r>
        <w:t xml:space="preserve"> to add TCM OAM </w:t>
      </w:r>
      <w:r w:rsidR="00F722B9" w:rsidRPr="007E6AEE">
        <w:t>configuration</w:t>
      </w:r>
      <w:bookmarkEnd w:id="1491"/>
    </w:p>
    <w:p w14:paraId="33EAE880" w14:textId="013D2888" w:rsidR="00D016E7" w:rsidRPr="007E6AEE" w:rsidRDefault="0003581F" w:rsidP="00D016E7">
      <w:r>
        <w:fldChar w:fldCharType="begin"/>
      </w:r>
      <w:r>
        <w:instrText xml:space="preserve"> REF _Ref145368321 \h </w:instrText>
      </w:r>
      <w:r>
        <w:fldChar w:fldCharType="separate"/>
      </w:r>
      <w:r w:rsidR="00C64284" w:rsidRPr="007E6AEE">
        <w:t xml:space="preserve">Figure </w:t>
      </w:r>
      <w:r w:rsidR="00C64284">
        <w:rPr>
          <w:noProof/>
        </w:rPr>
        <w:t>6</w:t>
      </w:r>
      <w:r w:rsidR="00C64284" w:rsidRPr="007E6AEE">
        <w:noBreakHyphen/>
      </w:r>
      <w:r w:rsidR="00C64284">
        <w:rPr>
          <w:noProof/>
        </w:rPr>
        <w:t>172</w:t>
      </w:r>
      <w:r>
        <w:fldChar w:fldCharType="end"/>
      </w:r>
      <w:r>
        <w:t xml:space="preserve"> </w:t>
      </w:r>
      <w:r w:rsidR="00D016E7">
        <w:t>shows the results of the editing of OAM function on the existing connectivity service, i.e. TCM MEP functions are created/activated on selected CEPs.</w:t>
      </w:r>
    </w:p>
    <w:p w14:paraId="55E652D0" w14:textId="1609A8ED" w:rsidR="00D016E7" w:rsidRPr="000C2107" w:rsidRDefault="00A750DF" w:rsidP="00D016E7">
      <w:r w:rsidRPr="00A750DF">
        <w:rPr>
          <w:noProof/>
        </w:rPr>
        <w:drawing>
          <wp:inline distT="0" distB="0" distL="0" distR="0" wp14:anchorId="62FAD80A" wp14:editId="699A0B1D">
            <wp:extent cx="6645910" cy="3474085"/>
            <wp:effectExtent l="0" t="0" r="254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33" cstate="screen">
                      <a:extLst>
                        <a:ext uri="{28A0092B-C50C-407E-A947-70E740481C1C}">
                          <a14:useLocalDpi xmlns:a14="http://schemas.microsoft.com/office/drawing/2010/main" val="0"/>
                        </a:ext>
                      </a:extLst>
                    </a:blip>
                    <a:srcRect/>
                    <a:stretch>
                      <a:fillRect/>
                    </a:stretch>
                  </pic:blipFill>
                  <pic:spPr bwMode="auto">
                    <a:xfrm>
                      <a:off x="0" y="0"/>
                      <a:ext cx="6645910" cy="3474085"/>
                    </a:xfrm>
                    <a:prstGeom prst="rect">
                      <a:avLst/>
                    </a:prstGeom>
                    <a:noFill/>
                    <a:ln>
                      <a:noFill/>
                    </a:ln>
                  </pic:spPr>
                </pic:pic>
              </a:graphicData>
            </a:graphic>
          </wp:inline>
        </w:drawing>
      </w:r>
    </w:p>
    <w:p w14:paraId="0003C704" w14:textId="3107FA90" w:rsidR="00D016E7" w:rsidRPr="007E6AEE" w:rsidRDefault="00D016E7" w:rsidP="00D016E7">
      <w:pPr>
        <w:pStyle w:val="TableCaption"/>
        <w:keepNext w:val="0"/>
      </w:pPr>
      <w:bookmarkStart w:id="1492" w:name="_Ref145368321"/>
      <w:bookmarkStart w:id="1493" w:name="_Toc173253969"/>
      <w:r w:rsidRPr="007E6AEE">
        <w:t xml:space="preserve">Figure </w:t>
      </w:r>
      <w:r w:rsidRPr="007E6AEE">
        <w:fldChar w:fldCharType="begin"/>
      </w:r>
      <w:r w:rsidRPr="007E6AEE">
        <w:instrText>STYLEREF 1 \s</w:instrText>
      </w:r>
      <w:r w:rsidRPr="007E6AEE">
        <w:fldChar w:fldCharType="separate"/>
      </w:r>
      <w:r w:rsidR="00C64284">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172</w:t>
      </w:r>
      <w:r w:rsidRPr="007E6AEE">
        <w:fldChar w:fldCharType="end"/>
      </w:r>
      <w:bookmarkEnd w:id="1492"/>
      <w:r w:rsidRPr="007E6AEE">
        <w:t xml:space="preserve"> OAM provisioning, </w:t>
      </w:r>
      <w:r w:rsidR="00F722B9" w:rsidRPr="007E6AEE">
        <w:t xml:space="preserve">Server Controller </w:t>
      </w:r>
      <w:r w:rsidR="00F722B9">
        <w:t>creates/activates TCM OAM parameters of CEPs</w:t>
      </w:r>
      <w:bookmarkEnd w:id="1493"/>
    </w:p>
    <w:p w14:paraId="0FF7319A" w14:textId="6937BF84" w:rsidR="00D016E7" w:rsidRDefault="0003581F" w:rsidP="00D016E7">
      <w:r>
        <w:fldChar w:fldCharType="begin"/>
      </w:r>
      <w:r>
        <w:instrText xml:space="preserve"> REF _Ref145368295 \h </w:instrText>
      </w:r>
      <w:r>
        <w:fldChar w:fldCharType="separate"/>
      </w:r>
      <w:r w:rsidR="00C64284" w:rsidRPr="007E6AEE">
        <w:t xml:space="preserve">Figure </w:t>
      </w:r>
      <w:r w:rsidR="00C64284">
        <w:rPr>
          <w:noProof/>
        </w:rPr>
        <w:t>6</w:t>
      </w:r>
      <w:r w:rsidR="00C64284" w:rsidRPr="007E6AEE">
        <w:noBreakHyphen/>
      </w:r>
      <w:r w:rsidR="00C64284">
        <w:rPr>
          <w:noProof/>
        </w:rPr>
        <w:t>173</w:t>
      </w:r>
      <w:r>
        <w:fldChar w:fldCharType="end"/>
      </w:r>
      <w:r>
        <w:t xml:space="preserve"> </w:t>
      </w:r>
      <w:r w:rsidR="00D016E7">
        <w:t>shows the results of the editing of OAM Jobs of the existing connectivity service, i.e. the creation of OAM Job Descriptors and CEP PM History Data instances.</w:t>
      </w:r>
    </w:p>
    <w:p w14:paraId="1936A6AB" w14:textId="201A0959" w:rsidR="00D016E7" w:rsidRPr="007E6AEE" w:rsidRDefault="00A750DF" w:rsidP="00AA6529">
      <w:pPr>
        <w:keepNext/>
      </w:pPr>
      <w:r w:rsidRPr="00A750DF">
        <w:rPr>
          <w:noProof/>
        </w:rPr>
        <w:lastRenderedPageBreak/>
        <w:drawing>
          <wp:inline distT="0" distB="0" distL="0" distR="0" wp14:anchorId="2E71EADC" wp14:editId="7025301E">
            <wp:extent cx="6645910" cy="4557395"/>
            <wp:effectExtent l="0" t="0" r="254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34" cstate="screen">
                      <a:extLst>
                        <a:ext uri="{28A0092B-C50C-407E-A947-70E740481C1C}">
                          <a14:useLocalDpi xmlns:a14="http://schemas.microsoft.com/office/drawing/2010/main" val="0"/>
                        </a:ext>
                      </a:extLst>
                    </a:blip>
                    <a:srcRect/>
                    <a:stretch>
                      <a:fillRect/>
                    </a:stretch>
                  </pic:blipFill>
                  <pic:spPr bwMode="auto">
                    <a:xfrm>
                      <a:off x="0" y="0"/>
                      <a:ext cx="6645910" cy="4557395"/>
                    </a:xfrm>
                    <a:prstGeom prst="rect">
                      <a:avLst/>
                    </a:prstGeom>
                    <a:noFill/>
                    <a:ln>
                      <a:noFill/>
                    </a:ln>
                  </pic:spPr>
                </pic:pic>
              </a:graphicData>
            </a:graphic>
          </wp:inline>
        </w:drawing>
      </w:r>
    </w:p>
    <w:p w14:paraId="60A4B56A" w14:textId="2298BCB5" w:rsidR="00D016E7" w:rsidRPr="0086432D" w:rsidRDefault="00D016E7" w:rsidP="00AA6529">
      <w:pPr>
        <w:pStyle w:val="TableCaption"/>
        <w:keepNext w:val="0"/>
      </w:pPr>
      <w:bookmarkStart w:id="1494" w:name="_Ref145368295"/>
      <w:bookmarkStart w:id="1495" w:name="_Toc173253970"/>
      <w:r w:rsidRPr="007E6AEE">
        <w:t xml:space="preserve">Figure </w:t>
      </w:r>
      <w:r w:rsidRPr="007E6AEE">
        <w:fldChar w:fldCharType="begin"/>
      </w:r>
      <w:r w:rsidRPr="007E6AEE">
        <w:instrText>STYLEREF 1 \s</w:instrText>
      </w:r>
      <w:r w:rsidRPr="007E6AEE">
        <w:fldChar w:fldCharType="separate"/>
      </w:r>
      <w:r w:rsidR="00C64284">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173</w:t>
      </w:r>
      <w:r w:rsidRPr="007E6AEE">
        <w:fldChar w:fldCharType="end"/>
      </w:r>
      <w:bookmarkEnd w:id="1494"/>
      <w:r w:rsidRPr="007E6AEE">
        <w:t xml:space="preserve"> OAM provisioning, </w:t>
      </w:r>
      <w:r w:rsidR="007D1BAD" w:rsidRPr="007E6AEE">
        <w:t xml:space="preserve">Server Controller creates </w:t>
      </w:r>
      <w:r w:rsidR="007D1BAD">
        <w:t xml:space="preserve">TCM </w:t>
      </w:r>
      <w:r w:rsidR="007D1BAD" w:rsidRPr="007E6AEE">
        <w:t>OAM Job</w:t>
      </w:r>
      <w:r w:rsidR="007D1BAD">
        <w:t xml:space="preserve"> Descriptor</w:t>
      </w:r>
      <w:r w:rsidR="007D1BAD" w:rsidRPr="007E6AEE">
        <w:t xml:space="preserve"> </w:t>
      </w:r>
      <w:r w:rsidR="007D1BAD">
        <w:t>a</w:t>
      </w:r>
      <w:r w:rsidR="007D1BAD" w:rsidRPr="007E6AEE">
        <w:t>nd History Data instances</w:t>
      </w:r>
      <w:bookmarkEnd w:id="1495"/>
    </w:p>
    <w:p w14:paraId="5D642BBA" w14:textId="77777777" w:rsidR="0013092E" w:rsidRDefault="0013092E">
      <w:pPr>
        <w:spacing w:after="0"/>
        <w:jc w:val="left"/>
      </w:pPr>
      <w:r>
        <w:br w:type="page"/>
      </w:r>
    </w:p>
    <w:p w14:paraId="0776CBBB" w14:textId="4C71E6F7" w:rsidR="0013092E" w:rsidRDefault="00976029" w:rsidP="0003594D">
      <w:r>
        <w:lastRenderedPageBreak/>
        <w:fldChar w:fldCharType="begin"/>
      </w:r>
      <w:r>
        <w:instrText xml:space="preserve"> REF _Ref144136760 \h </w:instrText>
      </w:r>
      <w:r>
        <w:fldChar w:fldCharType="separate"/>
      </w:r>
      <w:r w:rsidR="00C64284" w:rsidRPr="007E6AEE">
        <w:t xml:space="preserve">Figure </w:t>
      </w:r>
      <w:r w:rsidR="00C64284">
        <w:rPr>
          <w:noProof/>
        </w:rPr>
        <w:t>6</w:t>
      </w:r>
      <w:r w:rsidR="00C64284" w:rsidRPr="007E6AEE">
        <w:noBreakHyphen/>
      </w:r>
      <w:r w:rsidR="00C64284">
        <w:rPr>
          <w:noProof/>
        </w:rPr>
        <w:t>174</w:t>
      </w:r>
      <w:r>
        <w:fldChar w:fldCharType="end"/>
      </w:r>
      <w:r>
        <w:t xml:space="preserve">, </w:t>
      </w:r>
      <w:r>
        <w:fldChar w:fldCharType="begin"/>
      </w:r>
      <w:r>
        <w:instrText xml:space="preserve"> REF _Ref144136852 \h </w:instrText>
      </w:r>
      <w:r>
        <w:fldChar w:fldCharType="separate"/>
      </w:r>
      <w:r w:rsidR="00C64284" w:rsidRPr="007E6AEE">
        <w:t xml:space="preserve">Figure </w:t>
      </w:r>
      <w:r w:rsidR="00C64284">
        <w:rPr>
          <w:noProof/>
        </w:rPr>
        <w:t>6</w:t>
      </w:r>
      <w:r w:rsidR="00C64284" w:rsidRPr="007E6AEE">
        <w:noBreakHyphen/>
      </w:r>
      <w:r w:rsidR="00C64284">
        <w:rPr>
          <w:noProof/>
        </w:rPr>
        <w:t>175</w:t>
      </w:r>
      <w:r>
        <w:fldChar w:fldCharType="end"/>
      </w:r>
      <w:r>
        <w:t xml:space="preserve">, </w:t>
      </w:r>
      <w:r>
        <w:fldChar w:fldCharType="begin"/>
      </w:r>
      <w:r>
        <w:instrText xml:space="preserve"> REF _Ref144136998 \h </w:instrText>
      </w:r>
      <w:r>
        <w:fldChar w:fldCharType="separate"/>
      </w:r>
      <w:r w:rsidR="00C64284" w:rsidRPr="007E6AEE">
        <w:t xml:space="preserve">Figure </w:t>
      </w:r>
      <w:r w:rsidR="00C64284">
        <w:rPr>
          <w:noProof/>
        </w:rPr>
        <w:t>6</w:t>
      </w:r>
      <w:r w:rsidR="00C64284" w:rsidRPr="007E6AEE">
        <w:noBreakHyphen/>
      </w:r>
      <w:r w:rsidR="00C64284">
        <w:rPr>
          <w:noProof/>
        </w:rPr>
        <w:t>176</w:t>
      </w:r>
      <w:r>
        <w:fldChar w:fldCharType="end"/>
      </w:r>
      <w:r>
        <w:t xml:space="preserve">, </w:t>
      </w:r>
      <w:r>
        <w:fldChar w:fldCharType="begin"/>
      </w:r>
      <w:r>
        <w:instrText xml:space="preserve"> REF _Ref144137155 \h </w:instrText>
      </w:r>
      <w:r>
        <w:fldChar w:fldCharType="separate"/>
      </w:r>
      <w:r w:rsidR="00C64284" w:rsidRPr="007E6AEE">
        <w:t xml:space="preserve">Figure </w:t>
      </w:r>
      <w:r w:rsidR="00C64284">
        <w:rPr>
          <w:noProof/>
        </w:rPr>
        <w:t>6</w:t>
      </w:r>
      <w:r w:rsidR="00C64284" w:rsidRPr="007E6AEE">
        <w:noBreakHyphen/>
      </w:r>
      <w:r w:rsidR="00C64284">
        <w:rPr>
          <w:noProof/>
        </w:rPr>
        <w:t>177</w:t>
      </w:r>
      <w:r>
        <w:fldChar w:fldCharType="end"/>
      </w:r>
      <w:r w:rsidR="0013092E" w:rsidRPr="0013092E">
        <w:t xml:space="preserve"> show the </w:t>
      </w:r>
      <w:r w:rsidR="0013092E" w:rsidRPr="007E6AEE">
        <w:rPr>
          <w:i/>
          <w:iCs/>
        </w:rPr>
        <w:t xml:space="preserve">OTN </w:t>
      </w:r>
      <w:r w:rsidR="0013092E">
        <w:rPr>
          <w:i/>
          <w:iCs/>
        </w:rPr>
        <w:t>E</w:t>
      </w:r>
      <w:r w:rsidR="0013092E" w:rsidRPr="007E6AEE">
        <w:rPr>
          <w:i/>
          <w:iCs/>
        </w:rPr>
        <w:t xml:space="preserve">NNI to </w:t>
      </w:r>
      <w:r w:rsidR="0013092E">
        <w:rPr>
          <w:i/>
          <w:iCs/>
        </w:rPr>
        <w:t>OTN E</w:t>
      </w:r>
      <w:r w:rsidR="0013092E" w:rsidRPr="007E6AEE">
        <w:rPr>
          <w:i/>
          <w:iCs/>
        </w:rPr>
        <w:t xml:space="preserve">NNI </w:t>
      </w:r>
      <w:r w:rsidR="0013092E">
        <w:rPr>
          <w:i/>
          <w:iCs/>
        </w:rPr>
        <w:t xml:space="preserve">Service </w:t>
      </w:r>
      <w:r w:rsidR="0013092E" w:rsidRPr="007E6AEE">
        <w:rPr>
          <w:i/>
          <w:iCs/>
        </w:rPr>
        <w:t>(unterminated</w:t>
      </w:r>
      <w:r w:rsidR="0013092E">
        <w:rPr>
          <w:i/>
          <w:iCs/>
        </w:rPr>
        <w:t xml:space="preserve"> - NCM</w:t>
      </w:r>
      <w:r w:rsidR="0013092E" w:rsidRPr="007E6AEE">
        <w:rPr>
          <w:i/>
          <w:iCs/>
        </w:rPr>
        <w:t>) scenario</w:t>
      </w:r>
      <w:r w:rsidR="0013092E" w:rsidRPr="007E6AEE">
        <w:t xml:space="preserve">, provisioned through </w:t>
      </w:r>
      <w:r w:rsidR="0013092E" w:rsidRPr="007E6AEE">
        <w:rPr>
          <w:i/>
          <w:iCs/>
        </w:rPr>
        <w:t>embedded</w:t>
      </w:r>
      <w:r w:rsidR="0013092E" w:rsidRPr="007E6AEE">
        <w:t xml:space="preserve"> mode</w:t>
      </w:r>
      <w:r w:rsidR="0013092E">
        <w:t xml:space="preserve"> with a compact enabling of all non-intrusive m</w:t>
      </w:r>
      <w:r w:rsidR="0013092E" w:rsidRPr="007E6AEE">
        <w:t>onitoring functions</w:t>
      </w:r>
      <w:r w:rsidR="0013092E">
        <w:t xml:space="preserve"> on the whole connection route. </w:t>
      </w:r>
    </w:p>
    <w:p w14:paraId="3D797EDB" w14:textId="0CA60976" w:rsidR="0003594D" w:rsidRPr="007E6AEE" w:rsidRDefault="00976029" w:rsidP="0003594D">
      <w:r>
        <w:fldChar w:fldCharType="begin"/>
      </w:r>
      <w:r>
        <w:instrText xml:space="preserve"> REF _Ref144136760 \h </w:instrText>
      </w:r>
      <w:r>
        <w:fldChar w:fldCharType="separate"/>
      </w:r>
      <w:r w:rsidR="00C64284" w:rsidRPr="007E6AEE">
        <w:t xml:space="preserve">Figure </w:t>
      </w:r>
      <w:r w:rsidR="00C64284">
        <w:rPr>
          <w:noProof/>
        </w:rPr>
        <w:t>6</w:t>
      </w:r>
      <w:r w:rsidR="00C64284" w:rsidRPr="007E6AEE">
        <w:noBreakHyphen/>
      </w:r>
      <w:r w:rsidR="00C64284">
        <w:rPr>
          <w:noProof/>
        </w:rPr>
        <w:t>174</w:t>
      </w:r>
      <w:r>
        <w:fldChar w:fldCharType="end"/>
      </w:r>
      <w:r w:rsidR="0013092E">
        <w:t xml:space="preserve"> </w:t>
      </w:r>
      <w:r w:rsidR="0003594D">
        <w:t>shows the editing of OAM function on the existing connectivity service.</w:t>
      </w:r>
    </w:p>
    <w:p w14:paraId="790477FD" w14:textId="1EA24655" w:rsidR="0003594D" w:rsidRPr="0086432D" w:rsidRDefault="00FA312E" w:rsidP="0003594D">
      <w:r w:rsidRPr="00FA312E">
        <w:rPr>
          <w:noProof/>
        </w:rPr>
        <w:drawing>
          <wp:inline distT="0" distB="0" distL="0" distR="0" wp14:anchorId="50940CB8" wp14:editId="4BE64B6A">
            <wp:extent cx="6645910" cy="2777490"/>
            <wp:effectExtent l="0" t="0" r="2540" b="381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35" cstate="screen">
                      <a:extLst>
                        <a:ext uri="{28A0092B-C50C-407E-A947-70E740481C1C}">
                          <a14:useLocalDpi xmlns:a14="http://schemas.microsoft.com/office/drawing/2010/main" val="0"/>
                        </a:ext>
                      </a:extLst>
                    </a:blip>
                    <a:srcRect/>
                    <a:stretch>
                      <a:fillRect/>
                    </a:stretch>
                  </pic:blipFill>
                  <pic:spPr bwMode="auto">
                    <a:xfrm>
                      <a:off x="0" y="0"/>
                      <a:ext cx="6645910" cy="2777490"/>
                    </a:xfrm>
                    <a:prstGeom prst="rect">
                      <a:avLst/>
                    </a:prstGeom>
                    <a:noFill/>
                    <a:ln>
                      <a:noFill/>
                    </a:ln>
                  </pic:spPr>
                </pic:pic>
              </a:graphicData>
            </a:graphic>
          </wp:inline>
        </w:drawing>
      </w:r>
    </w:p>
    <w:p w14:paraId="3B7C1C59" w14:textId="1AC0C64F" w:rsidR="0003594D" w:rsidRPr="007E6AEE" w:rsidRDefault="0003594D" w:rsidP="0003594D">
      <w:pPr>
        <w:pStyle w:val="TableCaption"/>
        <w:keepNext w:val="0"/>
      </w:pPr>
      <w:bookmarkStart w:id="1496" w:name="_Ref144136760"/>
      <w:bookmarkStart w:id="1497" w:name="_Toc173253971"/>
      <w:r w:rsidRPr="007E6AEE">
        <w:t xml:space="preserve">Figure </w:t>
      </w:r>
      <w:r w:rsidRPr="007E6AEE">
        <w:fldChar w:fldCharType="begin"/>
      </w:r>
      <w:r w:rsidRPr="007E6AEE">
        <w:instrText>STYLEREF 1 \s</w:instrText>
      </w:r>
      <w:r w:rsidRPr="007E6AEE">
        <w:fldChar w:fldCharType="separate"/>
      </w:r>
      <w:r w:rsidR="00C64284">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174</w:t>
      </w:r>
      <w:r w:rsidRPr="007E6AEE">
        <w:fldChar w:fldCharType="end"/>
      </w:r>
      <w:bookmarkEnd w:id="1496"/>
      <w:r w:rsidRPr="007E6AEE">
        <w:t xml:space="preserve"> OAM provisioning, Client Controller </w:t>
      </w:r>
      <w:r>
        <w:t>edits</w:t>
      </w:r>
      <w:r w:rsidRPr="007E6AEE">
        <w:t xml:space="preserve"> the CS</w:t>
      </w:r>
      <w:r>
        <w:t xml:space="preserve"> to add </w:t>
      </w:r>
      <w:r w:rsidR="00976029">
        <w:t xml:space="preserve">NIM </w:t>
      </w:r>
      <w:r>
        <w:t xml:space="preserve">OAM </w:t>
      </w:r>
      <w:r w:rsidR="007D1BAD" w:rsidRPr="007E6AEE">
        <w:t>configuration</w:t>
      </w:r>
      <w:bookmarkEnd w:id="1497"/>
    </w:p>
    <w:p w14:paraId="23584A7D" w14:textId="4E972352" w:rsidR="0003594D" w:rsidRPr="007E6AEE" w:rsidRDefault="00976029" w:rsidP="0003594D">
      <w:r>
        <w:fldChar w:fldCharType="begin"/>
      </w:r>
      <w:r>
        <w:instrText xml:space="preserve"> REF _Ref144136852 \h </w:instrText>
      </w:r>
      <w:r>
        <w:fldChar w:fldCharType="separate"/>
      </w:r>
      <w:r w:rsidR="00C64284" w:rsidRPr="007E6AEE">
        <w:t xml:space="preserve">Figure </w:t>
      </w:r>
      <w:r w:rsidR="00C64284">
        <w:rPr>
          <w:noProof/>
        </w:rPr>
        <w:t>6</w:t>
      </w:r>
      <w:r w:rsidR="00C64284" w:rsidRPr="007E6AEE">
        <w:noBreakHyphen/>
      </w:r>
      <w:r w:rsidR="00C64284">
        <w:rPr>
          <w:noProof/>
        </w:rPr>
        <w:t>175</w:t>
      </w:r>
      <w:r>
        <w:fldChar w:fldCharType="end"/>
      </w:r>
      <w:r>
        <w:t xml:space="preserve"> </w:t>
      </w:r>
      <w:r w:rsidR="0003594D">
        <w:t>shows the results of the editing of OAM function on the existing connectivity service, i.e. M</w:t>
      </w:r>
      <w:r>
        <w:t>I</w:t>
      </w:r>
      <w:r w:rsidR="0003594D">
        <w:t xml:space="preserve">P functions are created/activated on </w:t>
      </w:r>
      <w:r>
        <w:t>all</w:t>
      </w:r>
      <w:r w:rsidR="0003594D">
        <w:t xml:space="preserve"> CEPs</w:t>
      </w:r>
      <w:r>
        <w:t xml:space="preserve"> of the route.</w:t>
      </w:r>
    </w:p>
    <w:p w14:paraId="0D2E742E" w14:textId="3069C82E" w:rsidR="0003594D" w:rsidRPr="000C2107" w:rsidRDefault="00FA312E" w:rsidP="0003594D">
      <w:r w:rsidRPr="00FA312E">
        <w:rPr>
          <w:noProof/>
        </w:rPr>
        <w:drawing>
          <wp:inline distT="0" distB="0" distL="0" distR="0" wp14:anchorId="0AF823BF" wp14:editId="126CF765">
            <wp:extent cx="6645910" cy="2648585"/>
            <wp:effectExtent l="0" t="0" r="254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36" cstate="screen">
                      <a:extLst>
                        <a:ext uri="{28A0092B-C50C-407E-A947-70E740481C1C}">
                          <a14:useLocalDpi xmlns:a14="http://schemas.microsoft.com/office/drawing/2010/main" val="0"/>
                        </a:ext>
                      </a:extLst>
                    </a:blip>
                    <a:srcRect/>
                    <a:stretch>
                      <a:fillRect/>
                    </a:stretch>
                  </pic:blipFill>
                  <pic:spPr bwMode="auto">
                    <a:xfrm>
                      <a:off x="0" y="0"/>
                      <a:ext cx="6645910" cy="2648585"/>
                    </a:xfrm>
                    <a:prstGeom prst="rect">
                      <a:avLst/>
                    </a:prstGeom>
                    <a:noFill/>
                    <a:ln>
                      <a:noFill/>
                    </a:ln>
                  </pic:spPr>
                </pic:pic>
              </a:graphicData>
            </a:graphic>
          </wp:inline>
        </w:drawing>
      </w:r>
    </w:p>
    <w:p w14:paraId="4A2BC939" w14:textId="2F98A7C6" w:rsidR="0003594D" w:rsidRPr="007E6AEE" w:rsidRDefault="0003594D" w:rsidP="0003594D">
      <w:pPr>
        <w:pStyle w:val="TableCaption"/>
        <w:keepNext w:val="0"/>
      </w:pPr>
      <w:bookmarkStart w:id="1498" w:name="_Ref144136852"/>
      <w:bookmarkStart w:id="1499" w:name="_Toc173253972"/>
      <w:r w:rsidRPr="007E6AEE">
        <w:t xml:space="preserve">Figure </w:t>
      </w:r>
      <w:r w:rsidRPr="007E6AEE">
        <w:fldChar w:fldCharType="begin"/>
      </w:r>
      <w:r w:rsidRPr="007E6AEE">
        <w:instrText>STYLEREF 1 \s</w:instrText>
      </w:r>
      <w:r w:rsidRPr="007E6AEE">
        <w:fldChar w:fldCharType="separate"/>
      </w:r>
      <w:r w:rsidR="00C64284">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175</w:t>
      </w:r>
      <w:r w:rsidRPr="007E6AEE">
        <w:fldChar w:fldCharType="end"/>
      </w:r>
      <w:bookmarkEnd w:id="1498"/>
      <w:r w:rsidRPr="007E6AEE">
        <w:t xml:space="preserve"> OAM provisioning, </w:t>
      </w:r>
      <w:r w:rsidR="007D1BAD" w:rsidRPr="007E6AEE">
        <w:t xml:space="preserve">Server Controller </w:t>
      </w:r>
      <w:r w:rsidR="007D1BAD">
        <w:t>creates/activates NIM OAM parameters of all CEPs</w:t>
      </w:r>
      <w:bookmarkEnd w:id="1499"/>
    </w:p>
    <w:p w14:paraId="735E4F98" w14:textId="77777777" w:rsidR="00976029" w:rsidRDefault="00976029">
      <w:pPr>
        <w:spacing w:after="0"/>
        <w:jc w:val="left"/>
      </w:pPr>
      <w:r>
        <w:br w:type="page"/>
      </w:r>
    </w:p>
    <w:p w14:paraId="742DE729" w14:textId="0A77CB5C" w:rsidR="0003594D" w:rsidRDefault="00976029" w:rsidP="0003594D">
      <w:r>
        <w:lastRenderedPageBreak/>
        <w:fldChar w:fldCharType="begin"/>
      </w:r>
      <w:r>
        <w:instrText xml:space="preserve"> REF _Ref144136998 \h </w:instrText>
      </w:r>
      <w:r>
        <w:fldChar w:fldCharType="separate"/>
      </w:r>
      <w:r w:rsidR="00C64284" w:rsidRPr="007E6AEE">
        <w:t xml:space="preserve">Figure </w:t>
      </w:r>
      <w:r w:rsidR="00C64284">
        <w:rPr>
          <w:noProof/>
        </w:rPr>
        <w:t>6</w:t>
      </w:r>
      <w:r w:rsidR="00C64284" w:rsidRPr="007E6AEE">
        <w:noBreakHyphen/>
      </w:r>
      <w:r w:rsidR="00C64284">
        <w:rPr>
          <w:noProof/>
        </w:rPr>
        <w:t>176</w:t>
      </w:r>
      <w:r>
        <w:fldChar w:fldCharType="end"/>
      </w:r>
      <w:r>
        <w:t xml:space="preserve"> </w:t>
      </w:r>
      <w:r w:rsidR="0003594D">
        <w:t>shows the results of the editing of OAM Jobs of the existing connectivity service, i.e. the creation of OAM Job Descriptors and CEP PM History Data instances.</w:t>
      </w:r>
    </w:p>
    <w:p w14:paraId="200A03D0" w14:textId="4DE66DAA" w:rsidR="0003594D" w:rsidRPr="007E6AEE" w:rsidRDefault="00FA312E" w:rsidP="0003594D">
      <w:pPr>
        <w:keepNext/>
      </w:pPr>
      <w:r w:rsidRPr="00FA312E">
        <w:rPr>
          <w:noProof/>
        </w:rPr>
        <w:drawing>
          <wp:inline distT="0" distB="0" distL="0" distR="0" wp14:anchorId="27D99976" wp14:editId="4E31C607">
            <wp:extent cx="6645910" cy="3523615"/>
            <wp:effectExtent l="0" t="0" r="2540" b="635"/>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37" cstate="screen">
                      <a:extLst>
                        <a:ext uri="{28A0092B-C50C-407E-A947-70E740481C1C}">
                          <a14:useLocalDpi xmlns:a14="http://schemas.microsoft.com/office/drawing/2010/main" val="0"/>
                        </a:ext>
                      </a:extLst>
                    </a:blip>
                    <a:srcRect/>
                    <a:stretch>
                      <a:fillRect/>
                    </a:stretch>
                  </pic:blipFill>
                  <pic:spPr bwMode="auto">
                    <a:xfrm>
                      <a:off x="0" y="0"/>
                      <a:ext cx="6645910" cy="3523615"/>
                    </a:xfrm>
                    <a:prstGeom prst="rect">
                      <a:avLst/>
                    </a:prstGeom>
                    <a:noFill/>
                    <a:ln>
                      <a:noFill/>
                    </a:ln>
                  </pic:spPr>
                </pic:pic>
              </a:graphicData>
            </a:graphic>
          </wp:inline>
        </w:drawing>
      </w:r>
    </w:p>
    <w:p w14:paraId="63070ADE" w14:textId="1C89BE0A" w:rsidR="0003594D" w:rsidRDefault="0003594D" w:rsidP="00976029">
      <w:pPr>
        <w:pStyle w:val="TableCaption"/>
        <w:keepNext w:val="0"/>
      </w:pPr>
      <w:bookmarkStart w:id="1500" w:name="_Ref144136998"/>
      <w:bookmarkStart w:id="1501" w:name="_Toc173253973"/>
      <w:r w:rsidRPr="007E6AEE">
        <w:t xml:space="preserve">Figure </w:t>
      </w:r>
      <w:r w:rsidRPr="007E6AEE">
        <w:fldChar w:fldCharType="begin"/>
      </w:r>
      <w:r w:rsidRPr="007E6AEE">
        <w:instrText>STYLEREF 1 \s</w:instrText>
      </w:r>
      <w:r w:rsidRPr="007E6AEE">
        <w:fldChar w:fldCharType="separate"/>
      </w:r>
      <w:r w:rsidR="00C64284">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176</w:t>
      </w:r>
      <w:r w:rsidRPr="007E6AEE">
        <w:fldChar w:fldCharType="end"/>
      </w:r>
      <w:bookmarkEnd w:id="1500"/>
      <w:r w:rsidRPr="007E6AEE">
        <w:t xml:space="preserve"> OAM provisioning, </w:t>
      </w:r>
      <w:r w:rsidR="007D1BAD" w:rsidRPr="007E6AEE">
        <w:t xml:space="preserve">Server Controller creates </w:t>
      </w:r>
      <w:r w:rsidR="007D1BAD">
        <w:t xml:space="preserve">NIM </w:t>
      </w:r>
      <w:r w:rsidR="007D1BAD" w:rsidRPr="007E6AEE">
        <w:t>OAM Job</w:t>
      </w:r>
      <w:r w:rsidR="007D1BAD">
        <w:t xml:space="preserve"> Descriptor</w:t>
      </w:r>
      <w:r w:rsidR="007D1BAD" w:rsidRPr="007E6AEE">
        <w:t xml:space="preserve"> </w:t>
      </w:r>
      <w:r w:rsidR="007D1BAD">
        <w:t>a</w:t>
      </w:r>
      <w:r w:rsidR="007D1BAD" w:rsidRPr="007E6AEE">
        <w:t>nd History Data instances</w:t>
      </w:r>
      <w:bookmarkEnd w:id="1501"/>
    </w:p>
    <w:p w14:paraId="6C16BDA3" w14:textId="77777777" w:rsidR="00976029" w:rsidRDefault="00976029">
      <w:pPr>
        <w:spacing w:after="0"/>
        <w:jc w:val="left"/>
      </w:pPr>
      <w:r>
        <w:br w:type="page"/>
      </w:r>
    </w:p>
    <w:p w14:paraId="1526F261" w14:textId="20E758DF" w:rsidR="0013092E" w:rsidRDefault="00976029" w:rsidP="0013092E">
      <w:r>
        <w:lastRenderedPageBreak/>
        <w:fldChar w:fldCharType="begin"/>
      </w:r>
      <w:r>
        <w:instrText xml:space="preserve"> REF _Ref144137155 \h </w:instrText>
      </w:r>
      <w:r>
        <w:fldChar w:fldCharType="separate"/>
      </w:r>
      <w:r w:rsidR="00C64284" w:rsidRPr="007E6AEE">
        <w:t xml:space="preserve">Figure </w:t>
      </w:r>
      <w:r w:rsidR="00C64284">
        <w:rPr>
          <w:noProof/>
        </w:rPr>
        <w:t>6</w:t>
      </w:r>
      <w:r w:rsidR="00C64284" w:rsidRPr="007E6AEE">
        <w:noBreakHyphen/>
      </w:r>
      <w:r w:rsidR="00C64284">
        <w:rPr>
          <w:noProof/>
        </w:rPr>
        <w:t>177</w:t>
      </w:r>
      <w:r>
        <w:fldChar w:fldCharType="end"/>
      </w:r>
      <w:r>
        <w:t xml:space="preserve"> </w:t>
      </w:r>
      <w:r w:rsidR="0013092E">
        <w:t xml:space="preserve">shows </w:t>
      </w:r>
      <w:r>
        <w:t>the relationship between CepPmData and related CEP instances.</w:t>
      </w:r>
    </w:p>
    <w:p w14:paraId="122D2A50" w14:textId="5270FDE1" w:rsidR="0013092E" w:rsidRPr="007E6AEE" w:rsidRDefault="00FA312E" w:rsidP="0013092E">
      <w:pPr>
        <w:keepNext/>
      </w:pPr>
      <w:r w:rsidRPr="00FA312E">
        <w:rPr>
          <w:noProof/>
        </w:rPr>
        <w:drawing>
          <wp:inline distT="0" distB="0" distL="0" distR="0" wp14:anchorId="23BA6A97" wp14:editId="2FBF410B">
            <wp:extent cx="6645910" cy="3277870"/>
            <wp:effectExtent l="0" t="0" r="2540" b="0"/>
            <wp:docPr id="1376" name="Picture 1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38" cstate="screen">
                      <a:extLst>
                        <a:ext uri="{28A0092B-C50C-407E-A947-70E740481C1C}">
                          <a14:useLocalDpi xmlns:a14="http://schemas.microsoft.com/office/drawing/2010/main" val="0"/>
                        </a:ext>
                      </a:extLst>
                    </a:blip>
                    <a:srcRect/>
                    <a:stretch>
                      <a:fillRect/>
                    </a:stretch>
                  </pic:blipFill>
                  <pic:spPr bwMode="auto">
                    <a:xfrm>
                      <a:off x="0" y="0"/>
                      <a:ext cx="6645910" cy="3277870"/>
                    </a:xfrm>
                    <a:prstGeom prst="rect">
                      <a:avLst/>
                    </a:prstGeom>
                    <a:noFill/>
                    <a:ln>
                      <a:noFill/>
                    </a:ln>
                  </pic:spPr>
                </pic:pic>
              </a:graphicData>
            </a:graphic>
          </wp:inline>
        </w:drawing>
      </w:r>
    </w:p>
    <w:p w14:paraId="69BD05F1" w14:textId="52DF0D1E" w:rsidR="0013092E" w:rsidRDefault="0013092E" w:rsidP="00976029">
      <w:pPr>
        <w:pStyle w:val="TableCaption"/>
        <w:keepNext w:val="0"/>
      </w:pPr>
      <w:bookmarkStart w:id="1502" w:name="_Ref144137155"/>
      <w:bookmarkStart w:id="1503" w:name="_Toc173253974"/>
      <w:r w:rsidRPr="007E6AEE">
        <w:t xml:space="preserve">Figure </w:t>
      </w:r>
      <w:r w:rsidRPr="007E6AEE">
        <w:fldChar w:fldCharType="begin"/>
      </w:r>
      <w:r w:rsidRPr="007E6AEE">
        <w:instrText>STYLEREF 1 \s</w:instrText>
      </w:r>
      <w:r w:rsidRPr="007E6AEE">
        <w:fldChar w:fldCharType="separate"/>
      </w:r>
      <w:r w:rsidR="00C64284">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177</w:t>
      </w:r>
      <w:r w:rsidRPr="007E6AEE">
        <w:fldChar w:fldCharType="end"/>
      </w:r>
      <w:bookmarkEnd w:id="1502"/>
      <w:r w:rsidRPr="007E6AEE">
        <w:t xml:space="preserve"> OAM provisioning, </w:t>
      </w:r>
      <w:r w:rsidR="007D1BAD" w:rsidRPr="007E6AEE">
        <w:t xml:space="preserve">Server Controller creates </w:t>
      </w:r>
      <w:r w:rsidR="007D1BAD">
        <w:t xml:space="preserve">TCM </w:t>
      </w:r>
      <w:r w:rsidR="007D1BAD" w:rsidRPr="007E6AEE">
        <w:t>OAM Job</w:t>
      </w:r>
      <w:r w:rsidR="007D1BAD">
        <w:t xml:space="preserve"> Descriptor</w:t>
      </w:r>
      <w:r w:rsidR="007D1BAD" w:rsidRPr="007E6AEE">
        <w:t xml:space="preserve"> </w:t>
      </w:r>
      <w:r w:rsidR="007D1BAD">
        <w:t>a</w:t>
      </w:r>
      <w:r w:rsidR="007D1BAD" w:rsidRPr="007E6AEE">
        <w:t>nd History Data instances</w:t>
      </w:r>
      <w:r w:rsidR="007D1BAD">
        <w:t xml:space="preserve"> (2)</w:t>
      </w:r>
      <w:bookmarkEnd w:id="1503"/>
    </w:p>
    <w:p w14:paraId="773D65BE" w14:textId="77777777" w:rsidR="0013092E" w:rsidRDefault="0013092E" w:rsidP="0003594D">
      <w:pPr>
        <w:spacing w:after="0"/>
        <w:jc w:val="left"/>
        <w:rPr>
          <w:b/>
          <w:bCs/>
          <w:i/>
          <w:iCs/>
        </w:rPr>
      </w:pPr>
    </w:p>
    <w:p w14:paraId="29D08A0D" w14:textId="4FCC1323" w:rsidR="00D016E7" w:rsidRDefault="00D016E7" w:rsidP="00D016E7">
      <w:pPr>
        <w:spacing w:after="0"/>
        <w:jc w:val="left"/>
        <w:rPr>
          <w:b/>
          <w:bCs/>
          <w:i/>
          <w:iCs/>
        </w:rPr>
      </w:pPr>
      <w:r>
        <w:rPr>
          <w:b/>
          <w:bCs/>
          <w:i/>
          <w:iCs/>
        </w:rPr>
        <w:br w:type="page"/>
      </w:r>
    </w:p>
    <w:p w14:paraId="257E4D98" w14:textId="70F8E49F" w:rsidR="005213E2" w:rsidRPr="007E6AEE" w:rsidRDefault="002E3897" w:rsidP="00AB1AD8">
      <w:pPr>
        <w:rPr>
          <w:rFonts w:cs="Times New Roman"/>
          <w:noProof/>
          <w:color w:val="auto"/>
          <w:szCs w:val="20"/>
        </w:rPr>
      </w:pPr>
      <w:r w:rsidRPr="007E6AEE">
        <w:rPr>
          <w:rFonts w:cs="Times New Roman"/>
          <w:noProof/>
          <w:color w:val="auto"/>
          <w:szCs w:val="20"/>
        </w:rPr>
        <w:lastRenderedPageBreak/>
        <w:fldChar w:fldCharType="begin"/>
      </w:r>
      <w:r w:rsidRPr="007E6AEE">
        <w:rPr>
          <w:rFonts w:cs="Times New Roman"/>
          <w:noProof/>
          <w:color w:val="auto"/>
          <w:szCs w:val="20"/>
        </w:rPr>
        <w:instrText xml:space="preserve"> REF _Ref116550593 \h </w:instrText>
      </w:r>
      <w:r w:rsidRPr="007E6AEE">
        <w:rPr>
          <w:rFonts w:cs="Times New Roman"/>
          <w:noProof/>
          <w:color w:val="auto"/>
          <w:szCs w:val="20"/>
        </w:rPr>
      </w:r>
      <w:r w:rsidRPr="007E6AEE">
        <w:rPr>
          <w:rFonts w:cs="Times New Roman"/>
          <w:noProof/>
          <w:color w:val="auto"/>
          <w:szCs w:val="20"/>
        </w:rPr>
        <w:fldChar w:fldCharType="separate"/>
      </w:r>
      <w:r w:rsidR="00C64284" w:rsidRPr="007E6AEE">
        <w:t xml:space="preserve">Figure </w:t>
      </w:r>
      <w:r w:rsidR="00C64284">
        <w:rPr>
          <w:noProof/>
        </w:rPr>
        <w:t>6</w:t>
      </w:r>
      <w:r w:rsidR="00C64284" w:rsidRPr="007E6AEE">
        <w:noBreakHyphen/>
      </w:r>
      <w:r w:rsidR="00C64284">
        <w:rPr>
          <w:noProof/>
        </w:rPr>
        <w:t>178</w:t>
      </w:r>
      <w:r w:rsidRPr="007E6AEE">
        <w:rPr>
          <w:rFonts w:cs="Times New Roman"/>
          <w:noProof/>
          <w:color w:val="auto"/>
          <w:szCs w:val="20"/>
        </w:rPr>
        <w:fldChar w:fldCharType="end"/>
      </w:r>
      <w:r w:rsidRPr="007E6AEE">
        <w:rPr>
          <w:rFonts w:cs="Times New Roman"/>
          <w:noProof/>
          <w:color w:val="auto"/>
          <w:szCs w:val="20"/>
        </w:rPr>
        <w:t xml:space="preserve">, </w:t>
      </w:r>
      <w:r w:rsidRPr="007E6AEE">
        <w:rPr>
          <w:rFonts w:cs="Times New Roman"/>
          <w:noProof/>
          <w:color w:val="auto"/>
          <w:szCs w:val="20"/>
        </w:rPr>
        <w:fldChar w:fldCharType="begin"/>
      </w:r>
      <w:r w:rsidRPr="007E6AEE">
        <w:rPr>
          <w:rFonts w:cs="Times New Roman"/>
          <w:noProof/>
          <w:color w:val="auto"/>
          <w:szCs w:val="20"/>
        </w:rPr>
        <w:instrText xml:space="preserve"> REF _Ref116550604 \h </w:instrText>
      </w:r>
      <w:r w:rsidRPr="007E6AEE">
        <w:rPr>
          <w:rFonts w:cs="Times New Roman"/>
          <w:noProof/>
          <w:color w:val="auto"/>
          <w:szCs w:val="20"/>
        </w:rPr>
      </w:r>
      <w:r w:rsidRPr="007E6AEE">
        <w:rPr>
          <w:rFonts w:cs="Times New Roman"/>
          <w:noProof/>
          <w:color w:val="auto"/>
          <w:szCs w:val="20"/>
        </w:rPr>
        <w:fldChar w:fldCharType="separate"/>
      </w:r>
      <w:r w:rsidR="00C64284" w:rsidRPr="007E6AEE">
        <w:t xml:space="preserve">Figure </w:t>
      </w:r>
      <w:r w:rsidR="00C64284">
        <w:rPr>
          <w:noProof/>
        </w:rPr>
        <w:t>6</w:t>
      </w:r>
      <w:r w:rsidR="00C64284" w:rsidRPr="007E6AEE">
        <w:noBreakHyphen/>
      </w:r>
      <w:r w:rsidR="00C64284">
        <w:rPr>
          <w:noProof/>
        </w:rPr>
        <w:t>179</w:t>
      </w:r>
      <w:r w:rsidRPr="007E6AEE">
        <w:rPr>
          <w:rFonts w:cs="Times New Roman"/>
          <w:noProof/>
          <w:color w:val="auto"/>
          <w:szCs w:val="20"/>
        </w:rPr>
        <w:fldChar w:fldCharType="end"/>
      </w:r>
      <w:r w:rsidRPr="007E6AEE">
        <w:rPr>
          <w:rFonts w:cs="Times New Roman"/>
          <w:noProof/>
          <w:color w:val="auto"/>
          <w:szCs w:val="20"/>
        </w:rPr>
        <w:t xml:space="preserve">, </w:t>
      </w:r>
      <w:r w:rsidRPr="007E6AEE">
        <w:rPr>
          <w:rFonts w:cs="Times New Roman"/>
          <w:noProof/>
          <w:color w:val="auto"/>
          <w:szCs w:val="20"/>
        </w:rPr>
        <w:fldChar w:fldCharType="begin"/>
      </w:r>
      <w:r w:rsidRPr="007E6AEE">
        <w:rPr>
          <w:rFonts w:cs="Times New Roman"/>
          <w:noProof/>
          <w:color w:val="auto"/>
          <w:szCs w:val="20"/>
        </w:rPr>
        <w:instrText xml:space="preserve"> REF _Ref116550613 \h </w:instrText>
      </w:r>
      <w:r w:rsidRPr="007E6AEE">
        <w:rPr>
          <w:rFonts w:cs="Times New Roman"/>
          <w:noProof/>
          <w:color w:val="auto"/>
          <w:szCs w:val="20"/>
        </w:rPr>
      </w:r>
      <w:r w:rsidRPr="007E6AEE">
        <w:rPr>
          <w:rFonts w:cs="Times New Roman"/>
          <w:noProof/>
          <w:color w:val="auto"/>
          <w:szCs w:val="20"/>
        </w:rPr>
        <w:fldChar w:fldCharType="separate"/>
      </w:r>
      <w:r w:rsidR="00C64284" w:rsidRPr="007E6AEE">
        <w:t xml:space="preserve">Figure </w:t>
      </w:r>
      <w:r w:rsidR="00C64284">
        <w:rPr>
          <w:noProof/>
        </w:rPr>
        <w:t>6</w:t>
      </w:r>
      <w:r w:rsidR="00C64284" w:rsidRPr="007E6AEE">
        <w:noBreakHyphen/>
      </w:r>
      <w:r w:rsidR="00C64284">
        <w:rPr>
          <w:noProof/>
        </w:rPr>
        <w:t>180</w:t>
      </w:r>
      <w:r w:rsidRPr="007E6AEE">
        <w:rPr>
          <w:rFonts w:cs="Times New Roman"/>
          <w:noProof/>
          <w:color w:val="auto"/>
          <w:szCs w:val="20"/>
        </w:rPr>
        <w:fldChar w:fldCharType="end"/>
      </w:r>
      <w:r w:rsidRPr="007E6AEE">
        <w:rPr>
          <w:rFonts w:cs="Times New Roman"/>
          <w:noProof/>
          <w:color w:val="auto"/>
          <w:szCs w:val="20"/>
        </w:rPr>
        <w:t xml:space="preserve">, </w:t>
      </w:r>
      <w:r w:rsidRPr="007E6AEE">
        <w:rPr>
          <w:rFonts w:cs="Times New Roman"/>
          <w:noProof/>
          <w:color w:val="auto"/>
          <w:szCs w:val="20"/>
        </w:rPr>
        <w:fldChar w:fldCharType="begin"/>
      </w:r>
      <w:r w:rsidRPr="007E6AEE">
        <w:rPr>
          <w:rFonts w:cs="Times New Roman"/>
          <w:noProof/>
          <w:color w:val="auto"/>
          <w:szCs w:val="20"/>
        </w:rPr>
        <w:instrText xml:space="preserve"> REF _Ref116550622 \h </w:instrText>
      </w:r>
      <w:r w:rsidRPr="007E6AEE">
        <w:rPr>
          <w:rFonts w:cs="Times New Roman"/>
          <w:noProof/>
          <w:color w:val="auto"/>
          <w:szCs w:val="20"/>
        </w:rPr>
      </w:r>
      <w:r w:rsidRPr="007E6AEE">
        <w:rPr>
          <w:rFonts w:cs="Times New Roman"/>
          <w:noProof/>
          <w:color w:val="auto"/>
          <w:szCs w:val="20"/>
        </w:rPr>
        <w:fldChar w:fldCharType="separate"/>
      </w:r>
      <w:r w:rsidR="00C64284" w:rsidRPr="007E6AEE">
        <w:t xml:space="preserve">Figure </w:t>
      </w:r>
      <w:r w:rsidR="00C64284">
        <w:rPr>
          <w:noProof/>
        </w:rPr>
        <w:t>6</w:t>
      </w:r>
      <w:r w:rsidR="00C64284" w:rsidRPr="007E6AEE">
        <w:noBreakHyphen/>
      </w:r>
      <w:r w:rsidR="00C64284">
        <w:rPr>
          <w:noProof/>
        </w:rPr>
        <w:t>181</w:t>
      </w:r>
      <w:r w:rsidRPr="007E6AEE">
        <w:rPr>
          <w:rFonts w:cs="Times New Roman"/>
          <w:noProof/>
          <w:color w:val="auto"/>
          <w:szCs w:val="20"/>
        </w:rPr>
        <w:fldChar w:fldCharType="end"/>
      </w:r>
      <w:r w:rsidRPr="007E6AEE">
        <w:rPr>
          <w:rFonts w:cs="Times New Roman"/>
          <w:noProof/>
          <w:color w:val="auto"/>
          <w:szCs w:val="20"/>
        </w:rPr>
        <w:t xml:space="preserve"> </w:t>
      </w:r>
      <w:r w:rsidR="005213E2" w:rsidRPr="007E6AEE">
        <w:rPr>
          <w:rFonts w:cs="Times New Roman"/>
          <w:noProof/>
          <w:color w:val="auto"/>
          <w:szCs w:val="20"/>
        </w:rPr>
        <w:t xml:space="preserve">show the configuration steps in case of </w:t>
      </w:r>
      <w:r w:rsidR="005213E2" w:rsidRPr="007E6AEE">
        <w:rPr>
          <w:rFonts w:cs="Times New Roman"/>
          <w:i/>
          <w:iCs/>
          <w:noProof/>
          <w:color w:val="auto"/>
          <w:szCs w:val="20"/>
        </w:rPr>
        <w:t>independent</w:t>
      </w:r>
      <w:r w:rsidR="005213E2" w:rsidRPr="007E6AEE">
        <w:rPr>
          <w:rFonts w:cs="Times New Roman"/>
          <w:noProof/>
          <w:color w:val="auto"/>
          <w:szCs w:val="20"/>
        </w:rPr>
        <w:t xml:space="preserve"> mode</w:t>
      </w:r>
      <w:r w:rsidR="00752B77" w:rsidRPr="007E6AEE">
        <w:rPr>
          <w:rFonts w:cs="Times New Roman"/>
          <w:noProof/>
          <w:color w:val="auto"/>
          <w:szCs w:val="20"/>
        </w:rPr>
        <w:t xml:space="preserve">, </w:t>
      </w:r>
      <w:r w:rsidR="00752B77" w:rsidRPr="007E6AEE">
        <w:rPr>
          <w:i/>
          <w:iCs/>
        </w:rPr>
        <w:t xml:space="preserve">OTN </w:t>
      </w:r>
      <w:r w:rsidR="00B27819">
        <w:rPr>
          <w:i/>
          <w:iCs/>
        </w:rPr>
        <w:t>E</w:t>
      </w:r>
      <w:r w:rsidR="00752B77" w:rsidRPr="007E6AEE">
        <w:rPr>
          <w:i/>
          <w:iCs/>
        </w:rPr>
        <w:t xml:space="preserve">NNI to </w:t>
      </w:r>
      <w:r w:rsidR="00B27819">
        <w:rPr>
          <w:i/>
          <w:iCs/>
        </w:rPr>
        <w:t>E</w:t>
      </w:r>
      <w:r w:rsidR="00752B77" w:rsidRPr="007E6AEE">
        <w:rPr>
          <w:i/>
          <w:iCs/>
        </w:rPr>
        <w:t>NNI (</w:t>
      </w:r>
      <w:r w:rsidR="00C73CAD" w:rsidRPr="007E6AEE">
        <w:rPr>
          <w:i/>
          <w:iCs/>
        </w:rPr>
        <w:t>un</w:t>
      </w:r>
      <w:r w:rsidR="00752B77" w:rsidRPr="007E6AEE">
        <w:rPr>
          <w:i/>
          <w:iCs/>
        </w:rPr>
        <w:t>terminated) scenario</w:t>
      </w:r>
      <w:r w:rsidR="004B43A4" w:rsidRPr="007E6AEE">
        <w:t xml:space="preserve">, </w:t>
      </w:r>
      <w:r w:rsidR="00C73CAD" w:rsidRPr="007E6AEE">
        <w:t xml:space="preserve">monitoring functions are </w:t>
      </w:r>
      <w:r w:rsidR="00A66CDE" w:rsidRPr="007E6AEE">
        <w:t xml:space="preserve">four </w:t>
      </w:r>
      <w:r w:rsidR="004B43A4" w:rsidRPr="007E6AEE">
        <w:t>TCM MEPs</w:t>
      </w:r>
      <w:r w:rsidR="005213E2" w:rsidRPr="007E6AEE">
        <w:rPr>
          <w:rFonts w:cs="Times New Roman"/>
          <w:noProof/>
          <w:color w:val="auto"/>
          <w:szCs w:val="20"/>
        </w:rPr>
        <w:t>.</w:t>
      </w:r>
      <w:r w:rsidR="0019443B" w:rsidRPr="007E6AEE">
        <w:rPr>
          <w:rFonts w:cs="Times New Roman"/>
          <w:noProof/>
          <w:color w:val="auto"/>
          <w:szCs w:val="20"/>
        </w:rPr>
        <w:t xml:space="preserve"> Note that in the </w:t>
      </w:r>
      <w:r w:rsidR="000E5B80">
        <w:rPr>
          <w:rFonts w:cs="Times New Roman"/>
          <w:noProof/>
          <w:color w:val="auto"/>
          <w:szCs w:val="20"/>
        </w:rPr>
        <w:t>f</w:t>
      </w:r>
      <w:r w:rsidR="0019443B" w:rsidRPr="007E6AEE">
        <w:rPr>
          <w:rFonts w:cs="Times New Roman"/>
          <w:noProof/>
          <w:color w:val="auto"/>
          <w:szCs w:val="20"/>
        </w:rPr>
        <w:t xml:space="preserve">igures, the Connectivity Service has previously been provisioned (pre-existing in the </w:t>
      </w:r>
      <w:r w:rsidR="00131190" w:rsidRPr="00B27819">
        <w:rPr>
          <w:rFonts w:cs="Times New Roman"/>
          <w:i/>
          <w:iCs/>
          <w:noProof/>
          <w:color w:val="auto"/>
          <w:szCs w:val="20"/>
        </w:rPr>
        <w:t>independent mode</w:t>
      </w:r>
      <w:r w:rsidR="00131190" w:rsidRPr="007E6AEE">
        <w:rPr>
          <w:rFonts w:cs="Times New Roman"/>
          <w:noProof/>
          <w:color w:val="auto"/>
          <w:szCs w:val="20"/>
        </w:rPr>
        <w:t>).</w:t>
      </w:r>
    </w:p>
    <w:p w14:paraId="089F0FBF" w14:textId="029E5322" w:rsidR="005213E2" w:rsidRPr="007E6AEE" w:rsidRDefault="00BC3110" w:rsidP="005213E2">
      <w:r w:rsidRPr="00BC3110">
        <w:rPr>
          <w:noProof/>
        </w:rPr>
        <w:drawing>
          <wp:inline distT="0" distB="0" distL="0" distR="0" wp14:anchorId="5B5EB79E" wp14:editId="7E933589">
            <wp:extent cx="6645910" cy="2647315"/>
            <wp:effectExtent l="0" t="0" r="2540" b="635"/>
            <wp:docPr id="1377" name="Picture 1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39" cstate="screen">
                      <a:extLst>
                        <a:ext uri="{28A0092B-C50C-407E-A947-70E740481C1C}">
                          <a14:useLocalDpi xmlns:a14="http://schemas.microsoft.com/office/drawing/2010/main" val="0"/>
                        </a:ext>
                      </a:extLst>
                    </a:blip>
                    <a:srcRect/>
                    <a:stretch>
                      <a:fillRect/>
                    </a:stretch>
                  </pic:blipFill>
                  <pic:spPr bwMode="auto">
                    <a:xfrm>
                      <a:off x="0" y="0"/>
                      <a:ext cx="6645910" cy="2647315"/>
                    </a:xfrm>
                    <a:prstGeom prst="rect">
                      <a:avLst/>
                    </a:prstGeom>
                    <a:noFill/>
                    <a:ln>
                      <a:noFill/>
                    </a:ln>
                  </pic:spPr>
                </pic:pic>
              </a:graphicData>
            </a:graphic>
          </wp:inline>
        </w:drawing>
      </w:r>
    </w:p>
    <w:p w14:paraId="317B8679" w14:textId="1CE60335" w:rsidR="000C208B" w:rsidRPr="007E6AEE" w:rsidRDefault="005213E2" w:rsidP="000C208B">
      <w:pPr>
        <w:pStyle w:val="TableCaption"/>
      </w:pPr>
      <w:bookmarkStart w:id="1504" w:name="_Ref116550593"/>
      <w:bookmarkStart w:id="1505" w:name="_Toc173253975"/>
      <w:r w:rsidRPr="007E6AEE">
        <w:t xml:space="preserve">Figure </w:t>
      </w:r>
      <w:r w:rsidRPr="007E6AEE">
        <w:fldChar w:fldCharType="begin"/>
      </w:r>
      <w:r w:rsidRPr="007E6AEE">
        <w:instrText>STYLEREF 1 \s</w:instrText>
      </w:r>
      <w:r w:rsidRPr="007E6AEE">
        <w:fldChar w:fldCharType="separate"/>
      </w:r>
      <w:r w:rsidR="00C64284">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178</w:t>
      </w:r>
      <w:r w:rsidRPr="007E6AEE">
        <w:fldChar w:fldCharType="end"/>
      </w:r>
      <w:bookmarkEnd w:id="1504"/>
      <w:r w:rsidRPr="007E6AEE">
        <w:t xml:space="preserve"> </w:t>
      </w:r>
      <w:r w:rsidR="000C208B" w:rsidRPr="007E6AEE">
        <w:t xml:space="preserve">OAM provisioning, Client Controller creates the OAM Service and its </w:t>
      </w:r>
      <w:r w:rsidR="00482374">
        <w:t xml:space="preserve">OAM </w:t>
      </w:r>
      <w:r w:rsidR="000C208B" w:rsidRPr="007E6AEE">
        <w:t>End Points</w:t>
      </w:r>
      <w:r w:rsidR="00947ECF" w:rsidRPr="007E6AEE">
        <w:t>, OTN NNI to NNI</w:t>
      </w:r>
      <w:bookmarkEnd w:id="1505"/>
    </w:p>
    <w:p w14:paraId="7296875A" w14:textId="77777777" w:rsidR="00C524CE" w:rsidRDefault="00C524CE">
      <w:pPr>
        <w:spacing w:after="0"/>
        <w:jc w:val="left"/>
      </w:pPr>
      <w:r>
        <w:br w:type="page"/>
      </w:r>
    </w:p>
    <w:p w14:paraId="54D57DE1" w14:textId="38B3FA19" w:rsidR="00E36122" w:rsidRPr="007E6AEE" w:rsidRDefault="002E3897" w:rsidP="00E36122">
      <w:r w:rsidRPr="007E6AEE">
        <w:lastRenderedPageBreak/>
        <w:fldChar w:fldCharType="begin"/>
      </w:r>
      <w:r w:rsidRPr="007E6AEE">
        <w:instrText xml:space="preserve"> REF _Ref116550604 \h </w:instrText>
      </w:r>
      <w:r w:rsidRPr="007E6AEE">
        <w:fldChar w:fldCharType="separate"/>
      </w:r>
      <w:r w:rsidR="00C64284" w:rsidRPr="007E6AEE">
        <w:t xml:space="preserve">Figure </w:t>
      </w:r>
      <w:r w:rsidR="00C64284">
        <w:rPr>
          <w:noProof/>
        </w:rPr>
        <w:t>6</w:t>
      </w:r>
      <w:r w:rsidR="00C64284" w:rsidRPr="007E6AEE">
        <w:noBreakHyphen/>
      </w:r>
      <w:r w:rsidR="00C64284">
        <w:rPr>
          <w:noProof/>
        </w:rPr>
        <w:t>179</w:t>
      </w:r>
      <w:r w:rsidRPr="007E6AEE">
        <w:fldChar w:fldCharType="end"/>
      </w:r>
      <w:r w:rsidRPr="007E6AEE">
        <w:t xml:space="preserve"> </w:t>
      </w:r>
      <w:r w:rsidR="00E36122" w:rsidRPr="007E6AEE">
        <w:t>shows the creation</w:t>
      </w:r>
      <w:r w:rsidR="009145CD" w:rsidRPr="007E6AEE">
        <w:t xml:space="preserve">, by the server, </w:t>
      </w:r>
      <w:r w:rsidR="00E36122" w:rsidRPr="007E6AEE">
        <w:t xml:space="preserve">of </w:t>
      </w:r>
      <w:r w:rsidR="0041209E" w:rsidRPr="007E6AEE">
        <w:t xml:space="preserve">TCM </w:t>
      </w:r>
      <w:r w:rsidR="00947ECF" w:rsidRPr="007E6AEE">
        <w:t xml:space="preserve">MEG and </w:t>
      </w:r>
      <w:r w:rsidR="00E36122" w:rsidRPr="007E6AEE">
        <w:t>MEP instances according to OAM Service Point provisioning.</w:t>
      </w:r>
    </w:p>
    <w:p w14:paraId="6318D2CC" w14:textId="0D71BE26" w:rsidR="005213E2" w:rsidRPr="007E6AEE" w:rsidRDefault="00BC3110" w:rsidP="005213E2">
      <w:r w:rsidRPr="00BC3110">
        <w:rPr>
          <w:noProof/>
        </w:rPr>
        <w:drawing>
          <wp:inline distT="0" distB="0" distL="0" distR="0" wp14:anchorId="0ABB2EF9" wp14:editId="09F8214F">
            <wp:extent cx="6645910" cy="2950845"/>
            <wp:effectExtent l="0" t="0" r="2540" b="1905"/>
            <wp:docPr id="1378" name="Picture 1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40" cstate="screen">
                      <a:extLst>
                        <a:ext uri="{28A0092B-C50C-407E-A947-70E740481C1C}">
                          <a14:useLocalDpi xmlns:a14="http://schemas.microsoft.com/office/drawing/2010/main" val="0"/>
                        </a:ext>
                      </a:extLst>
                    </a:blip>
                    <a:srcRect/>
                    <a:stretch>
                      <a:fillRect/>
                    </a:stretch>
                  </pic:blipFill>
                  <pic:spPr bwMode="auto">
                    <a:xfrm>
                      <a:off x="0" y="0"/>
                      <a:ext cx="6645910" cy="2950845"/>
                    </a:xfrm>
                    <a:prstGeom prst="rect">
                      <a:avLst/>
                    </a:prstGeom>
                    <a:noFill/>
                    <a:ln>
                      <a:noFill/>
                    </a:ln>
                  </pic:spPr>
                </pic:pic>
              </a:graphicData>
            </a:graphic>
          </wp:inline>
        </w:drawing>
      </w:r>
    </w:p>
    <w:p w14:paraId="3F1D31E2" w14:textId="25909BD0" w:rsidR="005213E2" w:rsidRPr="007E6AEE" w:rsidRDefault="005213E2" w:rsidP="005213E2">
      <w:pPr>
        <w:pStyle w:val="TableCaption"/>
      </w:pPr>
      <w:bookmarkStart w:id="1506" w:name="_Ref116550604"/>
      <w:bookmarkStart w:id="1507" w:name="_Toc173253976"/>
      <w:r w:rsidRPr="007E6AEE">
        <w:t xml:space="preserve">Figure </w:t>
      </w:r>
      <w:r w:rsidRPr="007E6AEE">
        <w:fldChar w:fldCharType="begin"/>
      </w:r>
      <w:r w:rsidRPr="007E6AEE">
        <w:instrText>STYLEREF 1 \s</w:instrText>
      </w:r>
      <w:r w:rsidRPr="007E6AEE">
        <w:fldChar w:fldCharType="separate"/>
      </w:r>
      <w:r w:rsidR="00C64284">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179</w:t>
      </w:r>
      <w:r w:rsidRPr="007E6AEE">
        <w:fldChar w:fldCharType="end"/>
      </w:r>
      <w:bookmarkEnd w:id="1506"/>
      <w:r w:rsidRPr="007E6AEE">
        <w:t xml:space="preserve"> </w:t>
      </w:r>
      <w:r w:rsidR="000C208B" w:rsidRPr="007E6AEE">
        <w:t xml:space="preserve">OAM provisioning, Server Controller creates the </w:t>
      </w:r>
      <w:r w:rsidR="0041209E" w:rsidRPr="007E6AEE">
        <w:t xml:space="preserve">TCM </w:t>
      </w:r>
      <w:r w:rsidR="00947ECF" w:rsidRPr="007E6AEE">
        <w:t xml:space="preserve">MEG and </w:t>
      </w:r>
      <w:r w:rsidR="000C208B" w:rsidRPr="007E6AEE">
        <w:t>MEP instances</w:t>
      </w:r>
      <w:bookmarkEnd w:id="1507"/>
    </w:p>
    <w:p w14:paraId="23918171" w14:textId="399907BA" w:rsidR="00E36122" w:rsidRPr="007E6AEE" w:rsidRDefault="002E3897" w:rsidP="00E36122">
      <w:r w:rsidRPr="007E6AEE">
        <w:fldChar w:fldCharType="begin"/>
      </w:r>
      <w:r w:rsidRPr="007E6AEE">
        <w:instrText xml:space="preserve"> REF _Ref116550613 \h </w:instrText>
      </w:r>
      <w:r w:rsidRPr="007E6AEE">
        <w:fldChar w:fldCharType="separate"/>
      </w:r>
      <w:r w:rsidR="00C64284" w:rsidRPr="007E6AEE">
        <w:t xml:space="preserve">Figure </w:t>
      </w:r>
      <w:r w:rsidR="00C64284">
        <w:rPr>
          <w:noProof/>
        </w:rPr>
        <w:t>6</w:t>
      </w:r>
      <w:r w:rsidR="00C64284" w:rsidRPr="007E6AEE">
        <w:noBreakHyphen/>
      </w:r>
      <w:r w:rsidR="00C64284">
        <w:rPr>
          <w:noProof/>
        </w:rPr>
        <w:t>180</w:t>
      </w:r>
      <w:r w:rsidRPr="007E6AEE">
        <w:fldChar w:fldCharType="end"/>
      </w:r>
      <w:r w:rsidRPr="007E6AEE">
        <w:t xml:space="preserve"> </w:t>
      </w:r>
      <w:r w:rsidR="00E36122" w:rsidRPr="007E6AEE">
        <w:t xml:space="preserve">shows the provisioning of OAM Job </w:t>
      </w:r>
      <w:r w:rsidR="00C524CE">
        <w:t xml:space="preserve">Service </w:t>
      </w:r>
      <w:r w:rsidR="00E36122" w:rsidRPr="007E6AEE">
        <w:t>instances</w:t>
      </w:r>
      <w:r w:rsidR="00E300F0" w:rsidRPr="007E6AEE">
        <w:t xml:space="preserve"> by the client controller</w:t>
      </w:r>
      <w:r w:rsidR="00E36122" w:rsidRPr="007E6AEE">
        <w:t>.</w:t>
      </w:r>
    </w:p>
    <w:p w14:paraId="1910E2D1" w14:textId="520F570D" w:rsidR="005213E2" w:rsidRPr="007E6AEE" w:rsidRDefault="00BC3110" w:rsidP="00C524CE">
      <w:pPr>
        <w:keepNext/>
      </w:pPr>
      <w:r w:rsidRPr="00BC3110">
        <w:rPr>
          <w:noProof/>
        </w:rPr>
        <w:drawing>
          <wp:inline distT="0" distB="0" distL="0" distR="0" wp14:anchorId="73370E42" wp14:editId="14AEFE61">
            <wp:extent cx="6645910" cy="3166110"/>
            <wp:effectExtent l="0" t="0" r="2540" b="0"/>
            <wp:docPr id="1380" name="Picture 1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41" cstate="screen">
                      <a:extLst>
                        <a:ext uri="{28A0092B-C50C-407E-A947-70E740481C1C}">
                          <a14:useLocalDpi xmlns:a14="http://schemas.microsoft.com/office/drawing/2010/main" val="0"/>
                        </a:ext>
                      </a:extLst>
                    </a:blip>
                    <a:srcRect/>
                    <a:stretch>
                      <a:fillRect/>
                    </a:stretch>
                  </pic:blipFill>
                  <pic:spPr bwMode="auto">
                    <a:xfrm>
                      <a:off x="0" y="0"/>
                      <a:ext cx="6645910" cy="3166110"/>
                    </a:xfrm>
                    <a:prstGeom prst="rect">
                      <a:avLst/>
                    </a:prstGeom>
                    <a:noFill/>
                    <a:ln>
                      <a:noFill/>
                    </a:ln>
                  </pic:spPr>
                </pic:pic>
              </a:graphicData>
            </a:graphic>
          </wp:inline>
        </w:drawing>
      </w:r>
    </w:p>
    <w:p w14:paraId="37DA3069" w14:textId="71FD8980" w:rsidR="005213E2" w:rsidRPr="007E6AEE" w:rsidRDefault="005213E2" w:rsidP="00C524CE">
      <w:pPr>
        <w:pStyle w:val="TableCaption"/>
        <w:keepNext w:val="0"/>
      </w:pPr>
      <w:bookmarkStart w:id="1508" w:name="_Ref116550613"/>
      <w:bookmarkStart w:id="1509" w:name="_Toc173253977"/>
      <w:r w:rsidRPr="007E6AEE">
        <w:t xml:space="preserve">Figure </w:t>
      </w:r>
      <w:r w:rsidRPr="007E6AEE">
        <w:fldChar w:fldCharType="begin"/>
      </w:r>
      <w:r w:rsidRPr="007E6AEE">
        <w:instrText>STYLEREF 1 \s</w:instrText>
      </w:r>
      <w:r w:rsidRPr="007E6AEE">
        <w:fldChar w:fldCharType="separate"/>
      </w:r>
      <w:r w:rsidR="00C64284">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180</w:t>
      </w:r>
      <w:r w:rsidRPr="007E6AEE">
        <w:fldChar w:fldCharType="end"/>
      </w:r>
      <w:bookmarkEnd w:id="1508"/>
      <w:r w:rsidRPr="007E6AEE">
        <w:t xml:space="preserve"> </w:t>
      </w:r>
      <w:r w:rsidR="000C208B" w:rsidRPr="007E6AEE">
        <w:t>OAM Provisioning, Client Controller creates the OAM Job</w:t>
      </w:r>
      <w:r w:rsidR="0010541E">
        <w:t xml:space="preserve"> Service instance</w:t>
      </w:r>
      <w:r w:rsidR="000C208B" w:rsidRPr="007E6AEE">
        <w:t>s</w:t>
      </w:r>
      <w:bookmarkEnd w:id="1509"/>
    </w:p>
    <w:p w14:paraId="6E23F283" w14:textId="77777777" w:rsidR="00E963A9" w:rsidRDefault="00E963A9">
      <w:pPr>
        <w:spacing w:after="0"/>
        <w:jc w:val="left"/>
      </w:pPr>
      <w:r>
        <w:br w:type="page"/>
      </w:r>
    </w:p>
    <w:p w14:paraId="6C04D84D" w14:textId="59E09E8E" w:rsidR="00E36122" w:rsidRPr="007E6AEE" w:rsidRDefault="002E3897" w:rsidP="00E36122">
      <w:r w:rsidRPr="007E6AEE">
        <w:lastRenderedPageBreak/>
        <w:fldChar w:fldCharType="begin"/>
      </w:r>
      <w:r w:rsidRPr="007E6AEE">
        <w:instrText xml:space="preserve"> REF _Ref116550622 \h </w:instrText>
      </w:r>
      <w:r w:rsidRPr="007E6AEE">
        <w:fldChar w:fldCharType="separate"/>
      </w:r>
      <w:r w:rsidR="00C64284" w:rsidRPr="007E6AEE">
        <w:t xml:space="preserve">Figure </w:t>
      </w:r>
      <w:r w:rsidR="00C64284">
        <w:rPr>
          <w:noProof/>
        </w:rPr>
        <w:t>6</w:t>
      </w:r>
      <w:r w:rsidR="00C64284" w:rsidRPr="007E6AEE">
        <w:noBreakHyphen/>
      </w:r>
      <w:r w:rsidR="00C64284">
        <w:rPr>
          <w:noProof/>
        </w:rPr>
        <w:t>181</w:t>
      </w:r>
      <w:r w:rsidRPr="007E6AEE">
        <w:fldChar w:fldCharType="end"/>
      </w:r>
      <w:r w:rsidRPr="007E6AEE">
        <w:t xml:space="preserve"> </w:t>
      </w:r>
      <w:r w:rsidR="00E36122" w:rsidRPr="007E6AEE">
        <w:t xml:space="preserve">shows the creation of </w:t>
      </w:r>
      <w:r w:rsidR="00B27819">
        <w:t xml:space="preserve">OAM Job Descriptors, MepPmData and related </w:t>
      </w:r>
      <w:r w:rsidR="00E36122" w:rsidRPr="007E6AEE">
        <w:t xml:space="preserve">History </w:t>
      </w:r>
      <w:r w:rsidR="00947ECF" w:rsidRPr="007E6AEE">
        <w:t>D</w:t>
      </w:r>
      <w:r w:rsidR="00E36122" w:rsidRPr="007E6AEE">
        <w:t xml:space="preserve">ata instances according to OAM Job </w:t>
      </w:r>
      <w:r w:rsidR="00B27819">
        <w:t xml:space="preserve">Service </w:t>
      </w:r>
      <w:r w:rsidR="00E36122" w:rsidRPr="007E6AEE">
        <w:t>provisioning.</w:t>
      </w:r>
    </w:p>
    <w:p w14:paraId="25095BA0" w14:textId="7263D0BE" w:rsidR="005213E2" w:rsidRPr="007E6AEE" w:rsidRDefault="00BC3110" w:rsidP="005A4F65">
      <w:pPr>
        <w:keepNext/>
      </w:pPr>
      <w:r w:rsidRPr="00BC3110">
        <w:rPr>
          <w:noProof/>
        </w:rPr>
        <w:drawing>
          <wp:inline distT="0" distB="0" distL="0" distR="0" wp14:anchorId="695E76D6" wp14:editId="130EC0F1">
            <wp:extent cx="6645910" cy="3721100"/>
            <wp:effectExtent l="0" t="0" r="2540" b="0"/>
            <wp:docPr id="1381" name="Picture 1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42" cstate="screen">
                      <a:extLst>
                        <a:ext uri="{28A0092B-C50C-407E-A947-70E740481C1C}">
                          <a14:useLocalDpi xmlns:a14="http://schemas.microsoft.com/office/drawing/2010/main" val="0"/>
                        </a:ext>
                      </a:extLst>
                    </a:blip>
                    <a:srcRect/>
                    <a:stretch>
                      <a:fillRect/>
                    </a:stretch>
                  </pic:blipFill>
                  <pic:spPr bwMode="auto">
                    <a:xfrm>
                      <a:off x="0" y="0"/>
                      <a:ext cx="6645910" cy="3721100"/>
                    </a:xfrm>
                    <a:prstGeom prst="rect">
                      <a:avLst/>
                    </a:prstGeom>
                    <a:noFill/>
                    <a:ln>
                      <a:noFill/>
                    </a:ln>
                  </pic:spPr>
                </pic:pic>
              </a:graphicData>
            </a:graphic>
          </wp:inline>
        </w:drawing>
      </w:r>
    </w:p>
    <w:p w14:paraId="730CDF11" w14:textId="1CB6CAAD" w:rsidR="005213E2" w:rsidRPr="007E6AEE" w:rsidRDefault="005213E2" w:rsidP="005A4F65">
      <w:pPr>
        <w:pStyle w:val="TableCaption"/>
        <w:keepNext w:val="0"/>
      </w:pPr>
      <w:bookmarkStart w:id="1510" w:name="_Ref116550622"/>
      <w:bookmarkStart w:id="1511" w:name="_Toc173253978"/>
      <w:r w:rsidRPr="007E6AEE">
        <w:t xml:space="preserve">Figure </w:t>
      </w:r>
      <w:r w:rsidRPr="007E6AEE">
        <w:fldChar w:fldCharType="begin"/>
      </w:r>
      <w:r w:rsidRPr="007E6AEE">
        <w:instrText>STYLEREF 1 \s</w:instrText>
      </w:r>
      <w:r w:rsidRPr="007E6AEE">
        <w:fldChar w:fldCharType="separate"/>
      </w:r>
      <w:r w:rsidR="00C64284">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181</w:t>
      </w:r>
      <w:r w:rsidRPr="007E6AEE">
        <w:fldChar w:fldCharType="end"/>
      </w:r>
      <w:bookmarkEnd w:id="1510"/>
      <w:r w:rsidRPr="007E6AEE">
        <w:t xml:space="preserve"> </w:t>
      </w:r>
      <w:r w:rsidR="000C208B" w:rsidRPr="007E6AEE">
        <w:t xml:space="preserve">OAM provisioning, </w:t>
      </w:r>
      <w:r w:rsidR="00482374" w:rsidRPr="007E6AEE">
        <w:t xml:space="preserve">Server Controller creates </w:t>
      </w:r>
      <w:r w:rsidR="00482374">
        <w:t xml:space="preserve">TCM </w:t>
      </w:r>
      <w:r w:rsidR="00482374" w:rsidRPr="007E6AEE">
        <w:t>OAM Job</w:t>
      </w:r>
      <w:r w:rsidR="00482374">
        <w:t xml:space="preserve"> Descriptor</w:t>
      </w:r>
      <w:r w:rsidR="00482374" w:rsidRPr="007E6AEE">
        <w:t xml:space="preserve"> </w:t>
      </w:r>
      <w:r w:rsidR="00482374">
        <w:t>a</w:t>
      </w:r>
      <w:r w:rsidR="00482374" w:rsidRPr="007E6AEE">
        <w:t>nd History Data instances</w:t>
      </w:r>
      <w:bookmarkEnd w:id="1511"/>
    </w:p>
    <w:p w14:paraId="50959008" w14:textId="130A7A98" w:rsidR="005213E2" w:rsidRPr="007E6AEE" w:rsidRDefault="004E5079" w:rsidP="00AB1AD8">
      <w:pPr>
        <w:rPr>
          <w:rFonts w:cs="Times New Roman"/>
          <w:noProof/>
          <w:color w:val="auto"/>
          <w:szCs w:val="20"/>
        </w:rPr>
      </w:pPr>
      <w:r w:rsidRPr="007E6AEE">
        <w:rPr>
          <w:rFonts w:cs="Times New Roman"/>
          <w:noProof/>
          <w:color w:val="auto"/>
          <w:szCs w:val="20"/>
        </w:rPr>
        <w:t xml:space="preserve">These scenarios will be referred to in the use cases </w:t>
      </w:r>
      <w:r w:rsidR="00E963A9">
        <w:rPr>
          <w:rFonts w:cs="Times New Roman"/>
          <w:noProof/>
          <w:color w:val="auto"/>
          <w:szCs w:val="20"/>
        </w:rPr>
        <w:t>of this chapter</w:t>
      </w:r>
      <w:r w:rsidRPr="007E6AEE">
        <w:rPr>
          <w:rFonts w:cs="Times New Roman"/>
          <w:noProof/>
          <w:color w:val="auto"/>
          <w:szCs w:val="20"/>
        </w:rPr>
        <w:t>.</w:t>
      </w:r>
    </w:p>
    <w:p w14:paraId="06C05E89" w14:textId="5091DA10" w:rsidR="000B66FC" w:rsidRPr="007E6AEE" w:rsidRDefault="000B66FC" w:rsidP="000B66FC">
      <w:pPr>
        <w:pStyle w:val="Heading3"/>
        <w:rPr>
          <w:color w:val="auto"/>
        </w:rPr>
      </w:pPr>
      <w:bookmarkStart w:id="1512" w:name="_Toc173253087"/>
      <w:r w:rsidRPr="007E6AEE">
        <w:rPr>
          <w:color w:val="auto"/>
        </w:rPr>
        <w:t>OAM Profile</w:t>
      </w:r>
      <w:bookmarkEnd w:id="1512"/>
    </w:p>
    <w:p w14:paraId="365CD85A" w14:textId="2463FF5A" w:rsidR="00B22563" w:rsidRPr="007E6AEE" w:rsidRDefault="00C75FB2" w:rsidP="00B22563">
      <w:pPr>
        <w:rPr>
          <w:rFonts w:cs="Times New Roman"/>
          <w:noProof/>
          <w:color w:val="auto"/>
          <w:szCs w:val="20"/>
        </w:rPr>
      </w:pPr>
      <w:r w:rsidRPr="007E6AEE">
        <w:rPr>
          <w:rFonts w:cs="Times New Roman"/>
          <w:noProof/>
          <w:color w:val="auto"/>
          <w:szCs w:val="20"/>
        </w:rPr>
        <w:t xml:space="preserve">As mentioned, </w:t>
      </w:r>
      <w:r w:rsidR="00B22563" w:rsidRPr="007E6AEE">
        <w:rPr>
          <w:rFonts w:cs="Times New Roman"/>
          <w:noProof/>
          <w:color w:val="auto"/>
          <w:szCs w:val="20"/>
        </w:rPr>
        <w:t>TAPI 2.4 introduces the generic concept of Profile (modelled as tapi-common:context/profile={uuid}</w:t>
      </w:r>
      <w:r w:rsidR="002E4FF3" w:rsidRPr="007E6AEE">
        <w:rPr>
          <w:rFonts w:cs="Times New Roman"/>
          <w:noProof/>
          <w:color w:val="auto"/>
          <w:szCs w:val="20"/>
        </w:rPr>
        <w:t xml:space="preserve"> </w:t>
      </w:r>
      <w:r w:rsidR="00B22563" w:rsidRPr="007E6AEE">
        <w:rPr>
          <w:rFonts w:cs="Times New Roman"/>
          <w:noProof/>
          <w:color w:val="auto"/>
          <w:szCs w:val="20"/>
        </w:rPr>
        <w:t xml:space="preserve">) which is, </w:t>
      </w:r>
      <w:r w:rsidRPr="007E6AEE">
        <w:rPr>
          <w:rFonts w:cs="Times New Roman"/>
          <w:noProof/>
          <w:color w:val="auto"/>
          <w:szCs w:val="20"/>
        </w:rPr>
        <w:t>in some cases</w:t>
      </w:r>
      <w:r w:rsidR="00B22563" w:rsidRPr="007E6AEE">
        <w:rPr>
          <w:rFonts w:cs="Times New Roman"/>
          <w:noProof/>
          <w:color w:val="auto"/>
          <w:szCs w:val="20"/>
        </w:rPr>
        <w:t xml:space="preserve">, augmented </w:t>
      </w:r>
      <w:r w:rsidR="002E4FF3" w:rsidRPr="007E6AEE">
        <w:rPr>
          <w:rFonts w:cs="Times New Roman"/>
          <w:noProof/>
          <w:color w:val="auto"/>
          <w:szCs w:val="20"/>
        </w:rPr>
        <w:t xml:space="preserve">by the OAM module </w:t>
      </w:r>
      <w:r w:rsidR="00B22563" w:rsidRPr="007E6AEE">
        <w:rPr>
          <w:rFonts w:cs="Times New Roman"/>
          <w:noProof/>
          <w:color w:val="auto"/>
          <w:szCs w:val="20"/>
        </w:rPr>
        <w:t>(tapi-common:context/profile</w:t>
      </w:r>
      <w:r w:rsidR="00EB1C46" w:rsidRPr="007E6AEE">
        <w:rPr>
          <w:rFonts w:cs="Times New Roman"/>
          <w:noProof/>
          <w:color w:val="auto"/>
          <w:szCs w:val="20"/>
        </w:rPr>
        <w:t>={{uuid}}</w:t>
      </w:r>
      <w:r w:rsidR="00B22563" w:rsidRPr="007E6AEE">
        <w:rPr>
          <w:rFonts w:cs="Times New Roman"/>
          <w:noProof/>
          <w:color w:val="auto"/>
          <w:szCs w:val="20"/>
        </w:rPr>
        <w:t xml:space="preserve">/tapi-oam:oam-profile). An OAM Profile contains </w:t>
      </w:r>
      <w:r w:rsidR="00D76075" w:rsidRPr="007E6AEE">
        <w:rPr>
          <w:rFonts w:cs="Times New Roman"/>
          <w:noProof/>
          <w:color w:val="auto"/>
          <w:szCs w:val="20"/>
        </w:rPr>
        <w:t xml:space="preserve">a list of </w:t>
      </w:r>
      <w:r w:rsidR="002E4FF3" w:rsidRPr="007E6AEE">
        <w:rPr>
          <w:rFonts w:cs="Times New Roman"/>
          <w:noProof/>
          <w:color w:val="auto"/>
          <w:szCs w:val="20"/>
        </w:rPr>
        <w:t xml:space="preserve">Performance Monitoring </w:t>
      </w:r>
      <w:r w:rsidR="00EA4258">
        <w:rPr>
          <w:rFonts w:cs="Times New Roman"/>
          <w:noProof/>
          <w:color w:val="auto"/>
          <w:szCs w:val="20"/>
        </w:rPr>
        <w:t>(PM) Parameter configuration</w:t>
      </w:r>
      <w:r w:rsidR="002E4FF3" w:rsidRPr="007E6AEE">
        <w:rPr>
          <w:rFonts w:cs="Times New Roman"/>
          <w:noProof/>
          <w:color w:val="auto"/>
          <w:szCs w:val="20"/>
        </w:rPr>
        <w:t xml:space="preserve"> </w:t>
      </w:r>
      <w:r w:rsidR="00EA4258">
        <w:rPr>
          <w:rFonts w:cs="Times New Roman"/>
          <w:noProof/>
          <w:color w:val="auto"/>
          <w:szCs w:val="20"/>
        </w:rPr>
        <w:t>instances</w:t>
      </w:r>
      <w:r w:rsidR="00C92947" w:rsidRPr="007E6AEE">
        <w:rPr>
          <w:rFonts w:cs="Times New Roman"/>
          <w:noProof/>
          <w:color w:val="auto"/>
          <w:szCs w:val="20"/>
        </w:rPr>
        <w:t xml:space="preserve">. </w:t>
      </w:r>
      <w:r w:rsidR="002E4FF3" w:rsidRPr="007E6AEE">
        <w:rPr>
          <w:rFonts w:cs="Times New Roman"/>
          <w:noProof/>
          <w:color w:val="auto"/>
          <w:szCs w:val="20"/>
        </w:rPr>
        <w:t xml:space="preserve"> </w:t>
      </w:r>
      <w:r w:rsidR="00310D6F" w:rsidRPr="007E6AEE">
        <w:rPr>
          <w:rFonts w:cs="Times New Roman"/>
          <w:noProof/>
          <w:color w:val="auto"/>
          <w:szCs w:val="20"/>
        </w:rPr>
        <w:t xml:space="preserve">A </w:t>
      </w:r>
      <w:r w:rsidR="00023463" w:rsidRPr="007E6AEE">
        <w:rPr>
          <w:rFonts w:cs="Times New Roman"/>
          <w:noProof/>
          <w:color w:val="auto"/>
          <w:szCs w:val="20"/>
        </w:rPr>
        <w:t xml:space="preserve">PM Parameter </w:t>
      </w:r>
      <w:r w:rsidR="00310D6F" w:rsidRPr="007E6AEE">
        <w:rPr>
          <w:rFonts w:cs="Times New Roman"/>
          <w:noProof/>
          <w:color w:val="auto"/>
          <w:szCs w:val="20"/>
        </w:rPr>
        <w:t>includes a PM metric and</w:t>
      </w:r>
      <w:r w:rsidR="00BE62B2" w:rsidRPr="007E6AEE">
        <w:rPr>
          <w:rFonts w:cs="Times New Roman"/>
          <w:noProof/>
          <w:color w:val="auto"/>
          <w:szCs w:val="20"/>
        </w:rPr>
        <w:t>, where applicable,</w:t>
      </w:r>
      <w:r w:rsidR="00310D6F" w:rsidRPr="007E6AEE">
        <w:rPr>
          <w:rFonts w:cs="Times New Roman"/>
          <w:noProof/>
          <w:color w:val="auto"/>
          <w:szCs w:val="20"/>
        </w:rPr>
        <w:t xml:space="preserve"> its use in the definition of a threshold. The pm-parameter-name identifies the PM metric (such as BBE, SES, UAS or DELAY).</w:t>
      </w:r>
    </w:p>
    <w:p w14:paraId="4B40512A" w14:textId="1FA13FCF" w:rsidR="00C92947" w:rsidRPr="007E6AEE" w:rsidRDefault="00C92947" w:rsidP="00C92947">
      <w:pPr>
        <w:pStyle w:val="Caption"/>
        <w:rPr>
          <w:szCs w:val="20"/>
        </w:rPr>
      </w:pPr>
      <w:bookmarkStart w:id="1513" w:name="_Toc173255306"/>
      <w:r w:rsidRPr="007E6AEE">
        <w:rPr>
          <w:szCs w:val="20"/>
        </w:rPr>
        <w:t xml:space="preserve">Table </w:t>
      </w:r>
      <w:r w:rsidRPr="007E6AEE">
        <w:rPr>
          <w:szCs w:val="20"/>
        </w:rPr>
        <w:fldChar w:fldCharType="begin"/>
      </w:r>
      <w:r w:rsidRPr="007E6AEE">
        <w:rPr>
          <w:szCs w:val="20"/>
        </w:rPr>
        <w:instrText xml:space="preserve"> SEQ Table \* ARABIC </w:instrText>
      </w:r>
      <w:r w:rsidRPr="007E6AEE">
        <w:rPr>
          <w:szCs w:val="20"/>
        </w:rPr>
        <w:fldChar w:fldCharType="separate"/>
      </w:r>
      <w:r w:rsidR="00C64284">
        <w:rPr>
          <w:noProof/>
          <w:szCs w:val="20"/>
        </w:rPr>
        <w:t>91</w:t>
      </w:r>
      <w:r w:rsidRPr="007E6AEE">
        <w:rPr>
          <w:szCs w:val="20"/>
        </w:rPr>
        <w:fldChar w:fldCharType="end"/>
      </w:r>
      <w:r w:rsidRPr="007E6AEE">
        <w:rPr>
          <w:szCs w:val="20"/>
        </w:rPr>
        <w:t xml:space="preserve">: OAM </w:t>
      </w:r>
      <w:r w:rsidRPr="007E6AEE">
        <w:rPr>
          <w:b/>
          <w:bCs/>
          <w:szCs w:val="20"/>
        </w:rPr>
        <w:t>Profile</w:t>
      </w:r>
      <w:bookmarkEnd w:id="1513"/>
    </w:p>
    <w:tbl>
      <w:tblPr>
        <w:tblStyle w:val="GridTable6Colorful-Accent5"/>
        <w:tblW w:w="10549" w:type="dxa"/>
        <w:tblLayout w:type="fixed"/>
        <w:tblLook w:val="0420" w:firstRow="1" w:lastRow="0" w:firstColumn="0" w:lastColumn="0" w:noHBand="0" w:noVBand="1"/>
      </w:tblPr>
      <w:tblGrid>
        <w:gridCol w:w="2263"/>
        <w:gridCol w:w="4678"/>
        <w:gridCol w:w="709"/>
        <w:gridCol w:w="567"/>
        <w:gridCol w:w="2332"/>
      </w:tblGrid>
      <w:tr w:rsidR="00C92947" w:rsidRPr="007E6AEE" w14:paraId="33E5869A" w14:textId="77777777" w:rsidTr="003F13BE">
        <w:trPr>
          <w:cnfStyle w:val="100000000000" w:firstRow="1" w:lastRow="0" w:firstColumn="0" w:lastColumn="0" w:oddVBand="0" w:evenVBand="0" w:oddHBand="0" w:evenHBand="0" w:firstRowFirstColumn="0" w:firstRowLastColumn="0" w:lastRowFirstColumn="0" w:lastRowLastColumn="0"/>
          <w:trHeight w:val="349"/>
        </w:trPr>
        <w:tc>
          <w:tcPr>
            <w:tcW w:w="2263" w:type="dxa"/>
          </w:tcPr>
          <w:p w14:paraId="7D769AEF" w14:textId="02768840" w:rsidR="00C92947" w:rsidRPr="007E6AEE" w:rsidRDefault="00EF38ED" w:rsidP="00F53DB4">
            <w:pPr>
              <w:rPr>
                <w:rFonts w:cs="Times New Roman"/>
                <w:b w:val="0"/>
                <w:bCs w:val="0"/>
                <w:sz w:val="18"/>
                <w:lang w:eastAsia="en-US"/>
              </w:rPr>
            </w:pPr>
            <w:r w:rsidRPr="007E6AEE">
              <w:rPr>
                <w:rFonts w:cs="Times New Roman"/>
                <w:sz w:val="18"/>
                <w:lang w:eastAsia="en-US"/>
              </w:rPr>
              <w:t>OamProfile</w:t>
            </w:r>
          </w:p>
        </w:tc>
        <w:tc>
          <w:tcPr>
            <w:tcW w:w="8286" w:type="dxa"/>
            <w:gridSpan w:val="4"/>
          </w:tcPr>
          <w:p w14:paraId="4A22CB7E" w14:textId="60EBF711" w:rsidR="00C92947" w:rsidRPr="007E6AEE" w:rsidRDefault="00C92947" w:rsidP="00F53DB4">
            <w:pPr>
              <w:rPr>
                <w:rFonts w:cs="Times New Roman"/>
                <w:sz w:val="18"/>
                <w:lang w:eastAsia="en-US"/>
              </w:rPr>
            </w:pPr>
            <w:r w:rsidRPr="007E6AEE">
              <w:rPr>
                <w:rFonts w:cs="Times New Roman"/>
                <w:sz w:val="18"/>
                <w:lang w:eastAsia="en-US"/>
              </w:rPr>
              <w:t>/tapi-common:context/</w:t>
            </w:r>
            <w:r w:rsidR="00EF38ED" w:rsidRPr="007E6AEE">
              <w:rPr>
                <w:rFonts w:cs="Times New Roman"/>
                <w:sz w:val="18"/>
                <w:lang w:eastAsia="en-US"/>
              </w:rPr>
              <w:t>profile</w:t>
            </w:r>
            <w:r w:rsidR="003F773E" w:rsidRPr="007E6AEE">
              <w:rPr>
                <w:rFonts w:cs="Times New Roman"/>
                <w:sz w:val="18"/>
                <w:lang w:eastAsia="en-US"/>
              </w:rPr>
              <w:t>={uuid}</w:t>
            </w:r>
            <w:r w:rsidR="00EF38ED" w:rsidRPr="007E6AEE">
              <w:rPr>
                <w:rFonts w:cs="Times New Roman"/>
                <w:sz w:val="18"/>
                <w:lang w:eastAsia="en-US"/>
              </w:rPr>
              <w:t>/</w:t>
            </w:r>
            <w:r w:rsidR="005D11F4" w:rsidRPr="007E6AEE">
              <w:rPr>
                <w:rFonts w:cs="Times New Roman"/>
                <w:sz w:val="18"/>
                <w:lang w:eastAsia="en-US"/>
              </w:rPr>
              <w:t>tapi-oam:oam-profile</w:t>
            </w:r>
          </w:p>
        </w:tc>
      </w:tr>
      <w:tr w:rsidR="00C92947" w:rsidRPr="007E6AEE" w14:paraId="6D64AA4A" w14:textId="77777777" w:rsidTr="003F13BE">
        <w:trPr>
          <w:cnfStyle w:val="000000100000" w:firstRow="0" w:lastRow="0" w:firstColumn="0" w:lastColumn="0" w:oddVBand="0" w:evenVBand="0" w:oddHBand="1" w:evenHBand="0" w:firstRowFirstColumn="0" w:firstRowLastColumn="0" w:lastRowFirstColumn="0" w:lastRowLastColumn="0"/>
          <w:trHeight w:val="336"/>
        </w:trPr>
        <w:tc>
          <w:tcPr>
            <w:tcW w:w="2263" w:type="dxa"/>
          </w:tcPr>
          <w:p w14:paraId="07699605" w14:textId="77777777" w:rsidR="00C92947" w:rsidRPr="007E6AEE" w:rsidRDefault="00C92947" w:rsidP="00F53DB4">
            <w:pPr>
              <w:rPr>
                <w:rFonts w:cs="Times New Roman"/>
                <w:b/>
                <w:sz w:val="18"/>
                <w:lang w:eastAsia="en-US"/>
              </w:rPr>
            </w:pPr>
            <w:r w:rsidRPr="007E6AEE">
              <w:rPr>
                <w:rFonts w:cs="Times New Roman"/>
                <w:b/>
                <w:sz w:val="18"/>
                <w:lang w:eastAsia="en-US"/>
              </w:rPr>
              <w:t>Attribute</w:t>
            </w:r>
          </w:p>
        </w:tc>
        <w:tc>
          <w:tcPr>
            <w:tcW w:w="4678" w:type="dxa"/>
          </w:tcPr>
          <w:p w14:paraId="78ACE9A5" w14:textId="77777777" w:rsidR="00C92947" w:rsidRPr="007E6AEE" w:rsidRDefault="00C92947" w:rsidP="00F53DB4">
            <w:pPr>
              <w:rPr>
                <w:rFonts w:cs="Times New Roman"/>
                <w:b/>
                <w:sz w:val="18"/>
                <w:lang w:eastAsia="en-US"/>
              </w:rPr>
            </w:pPr>
            <w:r w:rsidRPr="007E6AEE">
              <w:rPr>
                <w:rFonts w:cs="Times New Roman"/>
                <w:b/>
                <w:sz w:val="18"/>
                <w:lang w:eastAsia="en-US"/>
              </w:rPr>
              <w:t>Allowed Values/Format</w:t>
            </w:r>
          </w:p>
        </w:tc>
        <w:tc>
          <w:tcPr>
            <w:tcW w:w="709" w:type="dxa"/>
          </w:tcPr>
          <w:p w14:paraId="1C8C691D" w14:textId="77777777" w:rsidR="00C92947" w:rsidRPr="007E6AEE" w:rsidRDefault="00C92947" w:rsidP="00F53DB4">
            <w:pPr>
              <w:rPr>
                <w:rFonts w:cs="Times New Roman"/>
                <w:b/>
                <w:sz w:val="18"/>
                <w:lang w:eastAsia="en-US"/>
              </w:rPr>
            </w:pPr>
            <w:r w:rsidRPr="007E6AEE">
              <w:rPr>
                <w:rFonts w:cs="Times New Roman"/>
                <w:b/>
                <w:sz w:val="18"/>
                <w:lang w:eastAsia="en-US"/>
              </w:rPr>
              <w:t>Mod</w:t>
            </w:r>
          </w:p>
        </w:tc>
        <w:tc>
          <w:tcPr>
            <w:tcW w:w="567" w:type="dxa"/>
          </w:tcPr>
          <w:p w14:paraId="51A92EEA" w14:textId="77777777" w:rsidR="00C92947" w:rsidRPr="007E6AEE" w:rsidRDefault="00C92947" w:rsidP="00F53DB4">
            <w:pPr>
              <w:rPr>
                <w:rFonts w:cs="Times New Roman"/>
                <w:b/>
                <w:sz w:val="18"/>
                <w:lang w:eastAsia="en-US"/>
              </w:rPr>
            </w:pPr>
            <w:r w:rsidRPr="007E6AEE">
              <w:rPr>
                <w:rFonts w:cs="Times New Roman"/>
                <w:b/>
                <w:sz w:val="18"/>
                <w:lang w:eastAsia="en-US"/>
              </w:rPr>
              <w:t>Sup</w:t>
            </w:r>
          </w:p>
        </w:tc>
        <w:tc>
          <w:tcPr>
            <w:tcW w:w="2321" w:type="dxa"/>
          </w:tcPr>
          <w:p w14:paraId="62799562" w14:textId="77777777" w:rsidR="00C92947" w:rsidRPr="007E6AEE" w:rsidRDefault="00C92947" w:rsidP="00F53DB4">
            <w:pPr>
              <w:rPr>
                <w:rFonts w:cs="Times New Roman"/>
                <w:b/>
                <w:sz w:val="18"/>
                <w:lang w:eastAsia="en-US"/>
              </w:rPr>
            </w:pPr>
            <w:r w:rsidRPr="007E6AEE">
              <w:rPr>
                <w:rFonts w:cs="Times New Roman"/>
                <w:b/>
                <w:sz w:val="18"/>
                <w:lang w:eastAsia="en-US"/>
              </w:rPr>
              <w:t>Notes</w:t>
            </w:r>
          </w:p>
        </w:tc>
      </w:tr>
      <w:tr w:rsidR="00C92947" w:rsidRPr="007E6AEE" w14:paraId="7D65BC18" w14:textId="77777777" w:rsidTr="003F13BE">
        <w:trPr>
          <w:trHeight w:val="468"/>
        </w:trPr>
        <w:tc>
          <w:tcPr>
            <w:tcW w:w="2263" w:type="dxa"/>
          </w:tcPr>
          <w:p w14:paraId="49E5C2FB" w14:textId="6380EF62" w:rsidR="00C92947" w:rsidRPr="007E6AEE" w:rsidRDefault="00EA4258" w:rsidP="00F53DB4">
            <w:pPr>
              <w:ind w:left="720" w:hanging="720"/>
              <w:rPr>
                <w:rFonts w:cs="Times New Roman"/>
                <w:sz w:val="18"/>
                <w:lang w:eastAsia="en-US"/>
              </w:rPr>
            </w:pPr>
            <w:r w:rsidRPr="00EA4258">
              <w:rPr>
                <w:rFonts w:cs="Times New Roman"/>
                <w:sz w:val="18"/>
                <w:lang w:eastAsia="en-US"/>
              </w:rPr>
              <w:t>pm-parameter-config</w:t>
            </w:r>
          </w:p>
        </w:tc>
        <w:tc>
          <w:tcPr>
            <w:tcW w:w="4678" w:type="dxa"/>
          </w:tcPr>
          <w:p w14:paraId="5ED73766" w14:textId="37C1958C" w:rsidR="00C92947" w:rsidRPr="007E6AEE" w:rsidRDefault="006F6074" w:rsidP="00F53DB4">
            <w:pPr>
              <w:rPr>
                <w:rFonts w:eastAsia="Wingdings" w:cs="Times New Roman"/>
                <w:sz w:val="18"/>
              </w:rPr>
            </w:pPr>
            <w:r w:rsidRPr="007E6AEE">
              <w:rPr>
                <w:rFonts w:eastAsia="Wingdings" w:cs="Times New Roman"/>
                <w:sz w:val="18"/>
              </w:rPr>
              <w:t xml:space="preserve">List of  { </w:t>
            </w:r>
            <w:r w:rsidR="00EA4258">
              <w:rPr>
                <w:rFonts w:eastAsia="Wingdings" w:cs="Times New Roman"/>
                <w:sz w:val="18"/>
              </w:rPr>
              <w:t>P</w:t>
            </w:r>
            <w:r w:rsidR="00EA4258" w:rsidRPr="00EA4258">
              <w:rPr>
                <w:rFonts w:eastAsia="Wingdings" w:cs="Times New Roman"/>
                <w:sz w:val="18"/>
              </w:rPr>
              <w:t>m</w:t>
            </w:r>
            <w:r w:rsidR="00EA4258">
              <w:rPr>
                <w:rFonts w:eastAsia="Wingdings" w:cs="Times New Roman"/>
                <w:sz w:val="18"/>
              </w:rPr>
              <w:t>P</w:t>
            </w:r>
            <w:r w:rsidR="00EA4258" w:rsidRPr="00EA4258">
              <w:rPr>
                <w:rFonts w:eastAsia="Wingdings" w:cs="Times New Roman"/>
                <w:sz w:val="18"/>
              </w:rPr>
              <w:t>arameter</w:t>
            </w:r>
            <w:r w:rsidR="00EA4258">
              <w:rPr>
                <w:rFonts w:eastAsia="Wingdings" w:cs="Times New Roman"/>
                <w:sz w:val="18"/>
              </w:rPr>
              <w:t>C</w:t>
            </w:r>
            <w:r w:rsidR="00EA4258" w:rsidRPr="00EA4258">
              <w:rPr>
                <w:rFonts w:eastAsia="Wingdings" w:cs="Times New Roman"/>
                <w:sz w:val="18"/>
              </w:rPr>
              <w:t>onfig</w:t>
            </w:r>
            <w:r w:rsidR="00EA4258">
              <w:rPr>
                <w:rFonts w:eastAsia="Wingdings" w:cs="Times New Roman"/>
                <w:sz w:val="18"/>
              </w:rPr>
              <w:t xml:space="preserve"> </w:t>
            </w:r>
            <w:r w:rsidR="005220DD" w:rsidRPr="007E6AEE">
              <w:rPr>
                <w:rFonts w:eastAsia="Wingdings" w:cs="Times New Roman"/>
                <w:sz w:val="18"/>
              </w:rPr>
              <w:t>} objects</w:t>
            </w:r>
            <w:r w:rsidR="008E632B" w:rsidRPr="007E6AEE">
              <w:rPr>
                <w:rFonts w:eastAsia="Wingdings" w:cs="Times New Roman"/>
                <w:sz w:val="18"/>
              </w:rPr>
              <w:t xml:space="preserve"> indexed by their local-id</w:t>
            </w:r>
          </w:p>
        </w:tc>
        <w:tc>
          <w:tcPr>
            <w:tcW w:w="709" w:type="dxa"/>
          </w:tcPr>
          <w:p w14:paraId="01753D38" w14:textId="77777777" w:rsidR="00C92947" w:rsidRPr="007E6AEE" w:rsidRDefault="00C92947" w:rsidP="00F53DB4">
            <w:pPr>
              <w:rPr>
                <w:rFonts w:cs="Times New Roman"/>
                <w:sz w:val="18"/>
                <w:lang w:eastAsia="en-US"/>
              </w:rPr>
            </w:pPr>
            <w:r w:rsidRPr="007E6AEE">
              <w:rPr>
                <w:rFonts w:cs="Times New Roman"/>
                <w:sz w:val="18"/>
                <w:lang w:eastAsia="en-US"/>
              </w:rPr>
              <w:t>RW</w:t>
            </w:r>
          </w:p>
        </w:tc>
        <w:tc>
          <w:tcPr>
            <w:tcW w:w="567" w:type="dxa"/>
          </w:tcPr>
          <w:p w14:paraId="09BA35CF" w14:textId="1253B2AC" w:rsidR="00C92947" w:rsidRPr="007E6AEE" w:rsidRDefault="005220DD" w:rsidP="00F53DB4">
            <w:pPr>
              <w:rPr>
                <w:rFonts w:cs="Times New Roman"/>
                <w:sz w:val="18"/>
                <w:lang w:eastAsia="en-US"/>
              </w:rPr>
            </w:pPr>
            <w:r w:rsidRPr="007E6AEE">
              <w:rPr>
                <w:rFonts w:cs="Times New Roman"/>
                <w:sz w:val="18"/>
                <w:lang w:eastAsia="en-US"/>
              </w:rPr>
              <w:t>M</w:t>
            </w:r>
          </w:p>
        </w:tc>
        <w:tc>
          <w:tcPr>
            <w:tcW w:w="2321" w:type="dxa"/>
          </w:tcPr>
          <w:p w14:paraId="5898EA6A" w14:textId="004B8B1C" w:rsidR="00C92947" w:rsidRPr="007E6AEE" w:rsidRDefault="00712CE6" w:rsidP="00F53DB4">
            <w:pPr>
              <w:spacing w:after="0"/>
              <w:ind w:left="144"/>
              <w:contextualSpacing/>
              <w:rPr>
                <w:rFonts w:cs="Times New Roman"/>
                <w:sz w:val="18"/>
                <w:lang w:eastAsia="en-US"/>
              </w:rPr>
            </w:pPr>
            <w:r w:rsidRPr="007E6AEE">
              <w:rPr>
                <w:rFonts w:cs="Times New Roman"/>
                <w:sz w:val="18"/>
                <w:lang w:eastAsia="en-US"/>
              </w:rPr>
              <w:t xml:space="preserve">An OAM profile MUST have at least one PM </w:t>
            </w:r>
            <w:r w:rsidR="00EA4258">
              <w:rPr>
                <w:rFonts w:cs="Times New Roman"/>
                <w:sz w:val="18"/>
                <w:lang w:eastAsia="en-US"/>
              </w:rPr>
              <w:t>Parameter Config</w:t>
            </w:r>
            <w:r w:rsidRPr="007E6AEE">
              <w:rPr>
                <w:rFonts w:cs="Times New Roman"/>
                <w:sz w:val="18"/>
                <w:lang w:eastAsia="en-US"/>
              </w:rPr>
              <w:t xml:space="preserve"> instance</w:t>
            </w:r>
            <w:r w:rsidR="00B14F87" w:rsidRPr="007E6AEE">
              <w:rPr>
                <w:rFonts w:cs="Times New Roman"/>
                <w:sz w:val="18"/>
                <w:lang w:eastAsia="en-US"/>
              </w:rPr>
              <w:t>.</w:t>
            </w:r>
          </w:p>
        </w:tc>
      </w:tr>
    </w:tbl>
    <w:p w14:paraId="47E3F1E3" w14:textId="77777777" w:rsidR="005456CD" w:rsidRDefault="005456CD" w:rsidP="005456CD">
      <w:pPr>
        <w:rPr>
          <w:szCs w:val="20"/>
        </w:rPr>
      </w:pPr>
      <w:bookmarkStart w:id="1514" w:name="_Ref97650090"/>
      <w:bookmarkStart w:id="1515" w:name="_Ref117511708"/>
    </w:p>
    <w:p w14:paraId="0A44073F" w14:textId="5A6F33BB" w:rsidR="005456CD" w:rsidRPr="007E6AEE" w:rsidRDefault="005456CD" w:rsidP="005456CD">
      <w:pPr>
        <w:pStyle w:val="Caption"/>
        <w:keepNext/>
      </w:pPr>
      <w:bookmarkStart w:id="1516" w:name="_Ref147585195"/>
      <w:bookmarkStart w:id="1517" w:name="_Toc173255307"/>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C64284">
        <w:rPr>
          <w:noProof/>
        </w:rPr>
        <w:t>92</w:t>
      </w:r>
      <w:r w:rsidRPr="007E6AEE">
        <w:rPr>
          <w:noProof/>
        </w:rPr>
        <w:fldChar w:fldCharType="end"/>
      </w:r>
      <w:bookmarkEnd w:id="1516"/>
      <w:r w:rsidRPr="007E6AEE">
        <w:t xml:space="preserve">: OAM </w:t>
      </w:r>
      <w:r w:rsidRPr="007E6AEE">
        <w:rPr>
          <w:b/>
          <w:bCs/>
        </w:rPr>
        <w:t>P</w:t>
      </w:r>
      <w:r>
        <w:rPr>
          <w:b/>
          <w:bCs/>
        </w:rPr>
        <w:t xml:space="preserve">M </w:t>
      </w:r>
      <w:r w:rsidRPr="007E6AEE">
        <w:rPr>
          <w:b/>
          <w:bCs/>
        </w:rPr>
        <w:t>Parameter</w:t>
      </w:r>
      <w:r w:rsidRPr="007E6AEE">
        <w:t xml:space="preserve"> </w:t>
      </w:r>
      <w:r w:rsidRPr="005456CD">
        <w:rPr>
          <w:b/>
          <w:bCs/>
        </w:rPr>
        <w:t>Config</w:t>
      </w:r>
      <w:r>
        <w:t xml:space="preserve"> </w:t>
      </w:r>
      <w:r w:rsidRPr="007E6AEE">
        <w:t>definition</w:t>
      </w:r>
      <w:bookmarkEnd w:id="1517"/>
    </w:p>
    <w:tbl>
      <w:tblPr>
        <w:tblStyle w:val="GridTable6Colorful-Accent5"/>
        <w:tblW w:w="10549" w:type="dxa"/>
        <w:tblLayout w:type="fixed"/>
        <w:tblLook w:val="0420" w:firstRow="1" w:lastRow="0" w:firstColumn="0" w:lastColumn="0" w:noHBand="0" w:noVBand="1"/>
      </w:tblPr>
      <w:tblGrid>
        <w:gridCol w:w="2263"/>
        <w:gridCol w:w="4678"/>
        <w:gridCol w:w="709"/>
        <w:gridCol w:w="567"/>
        <w:gridCol w:w="2332"/>
      </w:tblGrid>
      <w:tr w:rsidR="00EF38ED" w:rsidRPr="007E6AEE" w14:paraId="45F41E80" w14:textId="77777777" w:rsidTr="003F13BE">
        <w:trPr>
          <w:cnfStyle w:val="100000000000" w:firstRow="1" w:lastRow="0" w:firstColumn="0" w:lastColumn="0" w:oddVBand="0" w:evenVBand="0" w:oddHBand="0" w:evenHBand="0" w:firstRowFirstColumn="0" w:firstRowLastColumn="0" w:lastRowFirstColumn="0" w:lastRowLastColumn="0"/>
          <w:trHeight w:val="349"/>
        </w:trPr>
        <w:tc>
          <w:tcPr>
            <w:tcW w:w="2263" w:type="dxa"/>
          </w:tcPr>
          <w:bookmarkEnd w:id="1514"/>
          <w:bookmarkEnd w:id="1515"/>
          <w:p w14:paraId="53A09102" w14:textId="1F8D6AE1" w:rsidR="00EF38ED" w:rsidRPr="007E6AEE" w:rsidRDefault="005220DD" w:rsidP="00F53DB4">
            <w:pPr>
              <w:rPr>
                <w:rFonts w:cs="Times New Roman"/>
                <w:b w:val="0"/>
                <w:bCs w:val="0"/>
                <w:sz w:val="18"/>
                <w:lang w:eastAsia="en-US"/>
              </w:rPr>
            </w:pPr>
            <w:r w:rsidRPr="007E6AEE">
              <w:rPr>
                <w:rFonts w:cs="Times New Roman"/>
                <w:sz w:val="18"/>
                <w:lang w:eastAsia="en-US"/>
              </w:rPr>
              <w:t>PmData</w:t>
            </w:r>
          </w:p>
        </w:tc>
        <w:tc>
          <w:tcPr>
            <w:tcW w:w="8286" w:type="dxa"/>
            <w:gridSpan w:val="4"/>
          </w:tcPr>
          <w:p w14:paraId="04A6DDE9" w14:textId="77777777" w:rsidR="00EF38ED" w:rsidRDefault="00A138C5" w:rsidP="00F53DB4">
            <w:pPr>
              <w:rPr>
                <w:b w:val="0"/>
                <w:bCs w:val="0"/>
                <w:sz w:val="18"/>
                <w:lang w:eastAsia="en-US"/>
              </w:rPr>
            </w:pPr>
            <w:r w:rsidRPr="007E6AEE">
              <w:rPr>
                <w:sz w:val="18"/>
                <w:lang w:eastAsia="en-US"/>
              </w:rPr>
              <w:t>/tapi-common:context/profile</w:t>
            </w:r>
            <w:r w:rsidR="000128E3" w:rsidRPr="007E6AEE">
              <w:rPr>
                <w:sz w:val="18"/>
                <w:lang w:eastAsia="en-US"/>
              </w:rPr>
              <w:t>={uuid}</w:t>
            </w:r>
            <w:r w:rsidRPr="007E6AEE">
              <w:rPr>
                <w:sz w:val="18"/>
                <w:lang w:eastAsia="en-US"/>
              </w:rPr>
              <w:t>/tapi-oam:oam-profil</w:t>
            </w:r>
            <w:r w:rsidR="000128E3" w:rsidRPr="007E6AEE">
              <w:rPr>
                <w:sz w:val="18"/>
                <w:lang w:eastAsia="en-US"/>
              </w:rPr>
              <w:t>e</w:t>
            </w:r>
            <w:r w:rsidR="00B546CA" w:rsidRPr="007E6AEE">
              <w:rPr>
                <w:sz w:val="18"/>
                <w:lang w:eastAsia="en-US"/>
              </w:rPr>
              <w:t>/pm-</w:t>
            </w:r>
            <w:r w:rsidR="00EA4258">
              <w:rPr>
                <w:sz w:val="18"/>
                <w:lang w:eastAsia="en-US"/>
              </w:rPr>
              <w:t>parameter-config</w:t>
            </w:r>
            <w:r w:rsidR="00B546CA" w:rsidRPr="007E6AEE">
              <w:rPr>
                <w:sz w:val="18"/>
                <w:lang w:eastAsia="en-US"/>
              </w:rPr>
              <w:t>[local-id]</w:t>
            </w:r>
          </w:p>
          <w:p w14:paraId="2AD66BED" w14:textId="0F2D10EF" w:rsidR="003676D9" w:rsidRDefault="003676D9" w:rsidP="00F53DB4">
            <w:pPr>
              <w:rPr>
                <w:b w:val="0"/>
                <w:bCs w:val="0"/>
                <w:sz w:val="18"/>
                <w:lang w:eastAsia="en-US"/>
              </w:rPr>
            </w:pPr>
            <w:r w:rsidRPr="007E6AEE">
              <w:rPr>
                <w:sz w:val="18"/>
                <w:lang w:eastAsia="en-US"/>
              </w:rPr>
              <w:t>/tapi-common:context/tapi-oam:context/oam-job</w:t>
            </w:r>
            <w:r>
              <w:rPr>
                <w:sz w:val="18"/>
                <w:lang w:eastAsia="en-US"/>
              </w:rPr>
              <w:t>-service/</w:t>
            </w:r>
            <w:r w:rsidRPr="007E6AEE">
              <w:rPr>
                <w:sz w:val="18"/>
                <w:lang w:eastAsia="en-US"/>
              </w:rPr>
              <w:t>pm-</w:t>
            </w:r>
            <w:r>
              <w:rPr>
                <w:sz w:val="18"/>
                <w:lang w:eastAsia="en-US"/>
              </w:rPr>
              <w:t>parameter-config</w:t>
            </w:r>
            <w:r w:rsidRPr="007E6AEE">
              <w:rPr>
                <w:sz w:val="18"/>
                <w:lang w:eastAsia="en-US"/>
              </w:rPr>
              <w:t>[local-id]</w:t>
            </w:r>
          </w:p>
          <w:p w14:paraId="51E7D571" w14:textId="134B9D62" w:rsidR="003676D9" w:rsidRPr="007E6AEE" w:rsidRDefault="003676D9" w:rsidP="00F53DB4">
            <w:pPr>
              <w:rPr>
                <w:rFonts w:cs="Times New Roman"/>
                <w:sz w:val="18"/>
                <w:lang w:eastAsia="en-US"/>
              </w:rPr>
            </w:pPr>
            <w:r w:rsidRPr="007E6AEE">
              <w:rPr>
                <w:sz w:val="18"/>
                <w:lang w:eastAsia="en-US"/>
              </w:rPr>
              <w:lastRenderedPageBreak/>
              <w:t>/tapi-common:context/tapi-connectivity:connectivity-context/connectivity-service/tapi-oam:connectivity-oam-</w:t>
            </w:r>
            <w:r>
              <w:rPr>
                <w:sz w:val="18"/>
                <w:lang w:eastAsia="en-US"/>
              </w:rPr>
              <w:t>job-service/</w:t>
            </w:r>
            <w:r w:rsidRPr="007E6AEE">
              <w:rPr>
                <w:sz w:val="18"/>
                <w:lang w:eastAsia="en-US"/>
              </w:rPr>
              <w:t>oam-job</w:t>
            </w:r>
            <w:r>
              <w:rPr>
                <w:sz w:val="18"/>
                <w:lang w:eastAsia="en-US"/>
              </w:rPr>
              <w:t>-service/</w:t>
            </w:r>
            <w:r w:rsidRPr="007E6AEE">
              <w:rPr>
                <w:sz w:val="18"/>
                <w:lang w:eastAsia="en-US"/>
              </w:rPr>
              <w:t>pm-</w:t>
            </w:r>
            <w:r>
              <w:rPr>
                <w:sz w:val="18"/>
                <w:lang w:eastAsia="en-US"/>
              </w:rPr>
              <w:t>parameter-config</w:t>
            </w:r>
            <w:r w:rsidRPr="007E6AEE">
              <w:rPr>
                <w:sz w:val="18"/>
                <w:lang w:eastAsia="en-US"/>
              </w:rPr>
              <w:t>[local-id]</w:t>
            </w:r>
          </w:p>
        </w:tc>
      </w:tr>
      <w:tr w:rsidR="00EF38ED" w:rsidRPr="007E6AEE" w14:paraId="41D64809" w14:textId="77777777" w:rsidTr="003F13BE">
        <w:trPr>
          <w:cnfStyle w:val="000000100000" w:firstRow="0" w:lastRow="0" w:firstColumn="0" w:lastColumn="0" w:oddVBand="0" w:evenVBand="0" w:oddHBand="1" w:evenHBand="0" w:firstRowFirstColumn="0" w:firstRowLastColumn="0" w:lastRowFirstColumn="0" w:lastRowLastColumn="0"/>
          <w:trHeight w:val="336"/>
        </w:trPr>
        <w:tc>
          <w:tcPr>
            <w:tcW w:w="2263" w:type="dxa"/>
          </w:tcPr>
          <w:p w14:paraId="4142F528" w14:textId="77777777" w:rsidR="00EF38ED" w:rsidRPr="007E6AEE" w:rsidRDefault="00EF38ED" w:rsidP="00F53DB4">
            <w:pPr>
              <w:rPr>
                <w:rFonts w:cs="Times New Roman"/>
                <w:b/>
                <w:sz w:val="18"/>
                <w:lang w:eastAsia="en-US"/>
              </w:rPr>
            </w:pPr>
            <w:r w:rsidRPr="007E6AEE">
              <w:rPr>
                <w:rFonts w:cs="Times New Roman"/>
                <w:b/>
                <w:sz w:val="18"/>
                <w:lang w:eastAsia="en-US"/>
              </w:rPr>
              <w:lastRenderedPageBreak/>
              <w:t>Attribute</w:t>
            </w:r>
          </w:p>
        </w:tc>
        <w:tc>
          <w:tcPr>
            <w:tcW w:w="4678" w:type="dxa"/>
          </w:tcPr>
          <w:p w14:paraId="40C3E582" w14:textId="77777777" w:rsidR="00EF38ED" w:rsidRPr="007E6AEE" w:rsidRDefault="00EF38ED" w:rsidP="00F53DB4">
            <w:pPr>
              <w:rPr>
                <w:rFonts w:cs="Times New Roman"/>
                <w:b/>
                <w:sz w:val="18"/>
                <w:lang w:eastAsia="en-US"/>
              </w:rPr>
            </w:pPr>
            <w:r w:rsidRPr="007E6AEE">
              <w:rPr>
                <w:rFonts w:cs="Times New Roman"/>
                <w:b/>
                <w:sz w:val="18"/>
                <w:lang w:eastAsia="en-US"/>
              </w:rPr>
              <w:t>Allowed Values/Format</w:t>
            </w:r>
          </w:p>
        </w:tc>
        <w:tc>
          <w:tcPr>
            <w:tcW w:w="709" w:type="dxa"/>
          </w:tcPr>
          <w:p w14:paraId="36488E3C" w14:textId="77777777" w:rsidR="00EF38ED" w:rsidRPr="007E6AEE" w:rsidRDefault="00EF38ED" w:rsidP="00F53DB4">
            <w:pPr>
              <w:rPr>
                <w:rFonts w:cs="Times New Roman"/>
                <w:b/>
                <w:sz w:val="18"/>
                <w:lang w:eastAsia="en-US"/>
              </w:rPr>
            </w:pPr>
            <w:r w:rsidRPr="007E6AEE">
              <w:rPr>
                <w:rFonts w:cs="Times New Roman"/>
                <w:b/>
                <w:sz w:val="18"/>
                <w:lang w:eastAsia="en-US"/>
              </w:rPr>
              <w:t>Mod</w:t>
            </w:r>
          </w:p>
        </w:tc>
        <w:tc>
          <w:tcPr>
            <w:tcW w:w="567" w:type="dxa"/>
          </w:tcPr>
          <w:p w14:paraId="18855DC1" w14:textId="77777777" w:rsidR="00EF38ED" w:rsidRPr="007E6AEE" w:rsidRDefault="00EF38ED" w:rsidP="00F53DB4">
            <w:pPr>
              <w:rPr>
                <w:rFonts w:cs="Times New Roman"/>
                <w:b/>
                <w:sz w:val="18"/>
                <w:lang w:eastAsia="en-US"/>
              </w:rPr>
            </w:pPr>
            <w:r w:rsidRPr="007E6AEE">
              <w:rPr>
                <w:rFonts w:cs="Times New Roman"/>
                <w:b/>
                <w:sz w:val="18"/>
                <w:lang w:eastAsia="en-US"/>
              </w:rPr>
              <w:t>Sup</w:t>
            </w:r>
          </w:p>
        </w:tc>
        <w:tc>
          <w:tcPr>
            <w:tcW w:w="2321" w:type="dxa"/>
          </w:tcPr>
          <w:p w14:paraId="4F6A734E" w14:textId="77777777" w:rsidR="00EF38ED" w:rsidRPr="007E6AEE" w:rsidRDefault="00EF38ED" w:rsidP="00F53DB4">
            <w:pPr>
              <w:rPr>
                <w:rFonts w:cs="Times New Roman"/>
                <w:b/>
                <w:sz w:val="18"/>
                <w:lang w:eastAsia="en-US"/>
              </w:rPr>
            </w:pPr>
            <w:r w:rsidRPr="007E6AEE">
              <w:rPr>
                <w:rFonts w:cs="Times New Roman"/>
                <w:b/>
                <w:sz w:val="18"/>
                <w:lang w:eastAsia="en-US"/>
              </w:rPr>
              <w:t>Notes</w:t>
            </w:r>
          </w:p>
        </w:tc>
      </w:tr>
      <w:tr w:rsidR="00EF38ED" w:rsidRPr="007E6AEE" w14:paraId="3F58556E" w14:textId="77777777" w:rsidTr="003F13BE">
        <w:trPr>
          <w:trHeight w:val="572"/>
        </w:trPr>
        <w:tc>
          <w:tcPr>
            <w:tcW w:w="2263" w:type="dxa"/>
          </w:tcPr>
          <w:p w14:paraId="3A73BFD8" w14:textId="602CEAE4" w:rsidR="00EF38ED" w:rsidRPr="007E6AEE" w:rsidRDefault="00366056" w:rsidP="00F53DB4">
            <w:pPr>
              <w:rPr>
                <w:rFonts w:cs="Times New Roman"/>
                <w:sz w:val="18"/>
                <w:lang w:eastAsia="en-US"/>
              </w:rPr>
            </w:pPr>
            <w:r w:rsidRPr="007E6AEE">
              <w:rPr>
                <w:rFonts w:cs="Times New Roman"/>
                <w:sz w:val="18"/>
                <w:lang w:eastAsia="en-US"/>
              </w:rPr>
              <w:t>a</w:t>
            </w:r>
            <w:r w:rsidR="005220DD" w:rsidRPr="007E6AEE">
              <w:rPr>
                <w:rFonts w:cs="Times New Roman"/>
                <w:sz w:val="18"/>
                <w:lang w:eastAsia="en-US"/>
              </w:rPr>
              <w:t>pplicable-job-type</w:t>
            </w:r>
          </w:p>
        </w:tc>
        <w:tc>
          <w:tcPr>
            <w:tcW w:w="4678" w:type="dxa"/>
          </w:tcPr>
          <w:p w14:paraId="05939D7C" w14:textId="240940B3" w:rsidR="00EF38ED" w:rsidRPr="007E6AEE" w:rsidRDefault="00CE1D4B" w:rsidP="00F53DB4">
            <w:pPr>
              <w:rPr>
                <w:rFonts w:cs="Times New Roman"/>
                <w:sz w:val="18"/>
                <w:lang w:eastAsia="en-US"/>
              </w:rPr>
            </w:pPr>
            <w:r w:rsidRPr="007E6AEE">
              <w:rPr>
                <w:rFonts w:cs="Times New Roman"/>
                <w:sz w:val="18"/>
                <w:lang w:eastAsia="en-US"/>
              </w:rPr>
              <w:t>A job type (identity with base OAM_JOB_TYPE)</w:t>
            </w:r>
          </w:p>
        </w:tc>
        <w:tc>
          <w:tcPr>
            <w:tcW w:w="709" w:type="dxa"/>
          </w:tcPr>
          <w:p w14:paraId="0B0D53A0" w14:textId="77777777" w:rsidR="00EF38ED" w:rsidRPr="007E6AEE" w:rsidRDefault="00EF38ED" w:rsidP="00F53DB4">
            <w:pPr>
              <w:rPr>
                <w:rFonts w:cs="Times New Roman"/>
                <w:sz w:val="18"/>
                <w:lang w:eastAsia="en-US"/>
              </w:rPr>
            </w:pPr>
            <w:r w:rsidRPr="007E6AEE">
              <w:rPr>
                <w:rFonts w:cs="Times New Roman"/>
                <w:sz w:val="18"/>
                <w:lang w:eastAsia="en-US"/>
              </w:rPr>
              <w:t>RW</w:t>
            </w:r>
          </w:p>
        </w:tc>
        <w:tc>
          <w:tcPr>
            <w:tcW w:w="567" w:type="dxa"/>
          </w:tcPr>
          <w:p w14:paraId="194DCFBC" w14:textId="359EE08C" w:rsidR="00EF38ED" w:rsidRPr="007E6AEE" w:rsidRDefault="00366056" w:rsidP="00F53DB4">
            <w:pPr>
              <w:rPr>
                <w:rFonts w:cs="Times New Roman"/>
                <w:sz w:val="18"/>
                <w:lang w:eastAsia="en-US"/>
              </w:rPr>
            </w:pPr>
            <w:r w:rsidRPr="007E6AEE">
              <w:rPr>
                <w:rFonts w:cs="Times New Roman"/>
                <w:sz w:val="18"/>
                <w:lang w:eastAsia="en-US"/>
              </w:rPr>
              <w:t>O</w:t>
            </w:r>
          </w:p>
        </w:tc>
        <w:tc>
          <w:tcPr>
            <w:tcW w:w="2321" w:type="dxa"/>
          </w:tcPr>
          <w:p w14:paraId="4AEB48E5" w14:textId="0FC01BD8" w:rsidR="00EF38ED" w:rsidRPr="007E6AEE" w:rsidRDefault="00366056">
            <w:pPr>
              <w:numPr>
                <w:ilvl w:val="0"/>
                <w:numId w:val="10"/>
              </w:numPr>
              <w:spacing w:after="0"/>
              <w:ind w:left="144" w:hanging="144"/>
              <w:contextualSpacing/>
              <w:rPr>
                <w:rFonts w:cs="Times New Roman"/>
                <w:sz w:val="18"/>
                <w:lang w:eastAsia="en-US"/>
              </w:rPr>
            </w:pPr>
            <w:r w:rsidRPr="007E6AEE">
              <w:rPr>
                <w:rFonts w:cs="Times New Roman"/>
                <w:sz w:val="18"/>
                <w:lang w:eastAsia="en-US"/>
              </w:rPr>
              <w:t xml:space="preserve">Leaf-list of job types, to specify which jobs can refer to </w:t>
            </w:r>
            <w:r w:rsidR="006C6630" w:rsidRPr="007E6AEE">
              <w:rPr>
                <w:rFonts w:cs="Times New Roman"/>
                <w:sz w:val="18"/>
                <w:lang w:eastAsia="en-US"/>
              </w:rPr>
              <w:t>the specific OAM Profile</w:t>
            </w:r>
          </w:p>
        </w:tc>
      </w:tr>
      <w:tr w:rsidR="00D60AB4" w:rsidRPr="007E6AEE" w14:paraId="04A9A8F9" w14:textId="77777777" w:rsidTr="003F13BE">
        <w:trPr>
          <w:cnfStyle w:val="000000100000" w:firstRow="0" w:lastRow="0" w:firstColumn="0" w:lastColumn="0" w:oddVBand="0" w:evenVBand="0" w:oddHBand="1" w:evenHBand="0" w:firstRowFirstColumn="0" w:firstRowLastColumn="0" w:lastRowFirstColumn="0" w:lastRowLastColumn="0"/>
          <w:trHeight w:val="349"/>
        </w:trPr>
        <w:tc>
          <w:tcPr>
            <w:tcW w:w="2263" w:type="dxa"/>
          </w:tcPr>
          <w:p w14:paraId="3AD22771" w14:textId="4C839890" w:rsidR="00D60AB4" w:rsidRPr="007E6AEE" w:rsidRDefault="00D60AB4" w:rsidP="00D60AB4">
            <w:pPr>
              <w:rPr>
                <w:rFonts w:cs="Times New Roman"/>
                <w:sz w:val="18"/>
                <w:lang w:eastAsia="en-US"/>
              </w:rPr>
            </w:pPr>
            <w:r w:rsidRPr="007E6AEE">
              <w:rPr>
                <w:sz w:val="18"/>
                <w:lang w:eastAsia="en-US"/>
              </w:rPr>
              <w:t>granularity-period</w:t>
            </w:r>
          </w:p>
        </w:tc>
        <w:tc>
          <w:tcPr>
            <w:tcW w:w="4678" w:type="dxa"/>
          </w:tcPr>
          <w:p w14:paraId="6F80BD27" w14:textId="77777777" w:rsidR="00D60AB4" w:rsidRPr="007E6AEE" w:rsidRDefault="00D60AB4" w:rsidP="00D60AB4">
            <w:pPr>
              <w:contextualSpacing/>
              <w:rPr>
                <w:sz w:val="18"/>
                <w:lang w:eastAsia="en-US"/>
              </w:rPr>
            </w:pPr>
            <w:r w:rsidRPr="007E6AEE">
              <w:rPr>
                <w:sz w:val="18"/>
                <w:lang w:eastAsia="en-US"/>
              </w:rPr>
              <w:t>As defined in tapi-common:time-period:</w:t>
            </w:r>
          </w:p>
          <w:p w14:paraId="550BC901" w14:textId="77777777" w:rsidR="00D60AB4" w:rsidRPr="007E6AEE" w:rsidRDefault="00D60AB4" w:rsidP="00D60AB4">
            <w:pPr>
              <w:contextualSpacing/>
              <w:rPr>
                <w:sz w:val="18"/>
                <w:lang w:eastAsia="en-US"/>
              </w:rPr>
            </w:pPr>
            <w:r w:rsidRPr="007E6AEE">
              <w:rPr>
                <w:sz w:val="18"/>
                <w:lang w:eastAsia="en-US"/>
              </w:rPr>
              <w:t>"value": value of the time period (uint64)</w:t>
            </w:r>
          </w:p>
          <w:p w14:paraId="402B007B" w14:textId="77777777" w:rsidR="00D60AB4" w:rsidRPr="007E6AEE" w:rsidRDefault="00D60AB4" w:rsidP="00D60AB4">
            <w:pPr>
              <w:contextualSpacing/>
              <w:rPr>
                <w:sz w:val="18"/>
                <w:lang w:eastAsia="en-US"/>
              </w:rPr>
            </w:pPr>
            <w:r w:rsidRPr="007E6AEE">
              <w:rPr>
                <w:sz w:val="18"/>
                <w:lang w:eastAsia="en-US"/>
              </w:rPr>
              <w:t>"unit": one of YEARS, MONTHS, DAYS, HOURS, MINUTES, SECONDS, MILLISECONDS, MICROSECONDS, NANOSECONDS or PICOSECONS</w:t>
            </w:r>
          </w:p>
          <w:p w14:paraId="4CA0C439" w14:textId="77777777" w:rsidR="00321A48" w:rsidRPr="007E6AEE" w:rsidRDefault="00321A48" w:rsidP="00D60AB4">
            <w:pPr>
              <w:contextualSpacing/>
              <w:rPr>
                <w:sz w:val="18"/>
                <w:lang w:eastAsia="en-US"/>
              </w:rPr>
            </w:pPr>
          </w:p>
          <w:p w14:paraId="3409576A" w14:textId="77777777" w:rsidR="00321A48" w:rsidRPr="007E6AEE" w:rsidRDefault="00321A48" w:rsidP="00D60AB4">
            <w:pPr>
              <w:contextualSpacing/>
              <w:rPr>
                <w:sz w:val="18"/>
                <w:lang w:eastAsia="en-US"/>
              </w:rPr>
            </w:pPr>
          </w:p>
          <w:p w14:paraId="2B3FE2A8" w14:textId="419E37AF" w:rsidR="00D60AB4" w:rsidRPr="007E6AEE" w:rsidRDefault="00D60AB4" w:rsidP="00D60AB4">
            <w:pPr>
              <w:rPr>
                <w:rFonts w:cs="Times New Roman"/>
                <w:sz w:val="18"/>
                <w:lang w:eastAsia="en-US"/>
              </w:rPr>
            </w:pPr>
          </w:p>
        </w:tc>
        <w:tc>
          <w:tcPr>
            <w:tcW w:w="709" w:type="dxa"/>
          </w:tcPr>
          <w:p w14:paraId="4CE7213F" w14:textId="3CEAF797" w:rsidR="00D60AB4" w:rsidRPr="007E6AEE" w:rsidRDefault="00D60AB4" w:rsidP="00D60AB4">
            <w:pPr>
              <w:rPr>
                <w:rFonts w:cs="Times New Roman"/>
                <w:sz w:val="18"/>
                <w:lang w:eastAsia="en-US"/>
              </w:rPr>
            </w:pPr>
            <w:r w:rsidRPr="007E6AEE">
              <w:rPr>
                <w:sz w:val="18"/>
                <w:lang w:eastAsia="en-US"/>
              </w:rPr>
              <w:t>RW</w:t>
            </w:r>
          </w:p>
        </w:tc>
        <w:tc>
          <w:tcPr>
            <w:tcW w:w="567" w:type="dxa"/>
          </w:tcPr>
          <w:p w14:paraId="59F33C09" w14:textId="74C0EB1F" w:rsidR="00D60AB4" w:rsidRPr="007E6AEE" w:rsidRDefault="00C822AC" w:rsidP="00D60AB4">
            <w:pPr>
              <w:rPr>
                <w:rFonts w:cs="Times New Roman"/>
                <w:sz w:val="18"/>
                <w:lang w:eastAsia="en-US"/>
              </w:rPr>
            </w:pPr>
            <w:r w:rsidRPr="007E6AEE">
              <w:rPr>
                <w:sz w:val="18"/>
                <w:lang w:eastAsia="en-US"/>
              </w:rPr>
              <w:t>C</w:t>
            </w:r>
          </w:p>
        </w:tc>
        <w:tc>
          <w:tcPr>
            <w:tcW w:w="2321" w:type="dxa"/>
          </w:tcPr>
          <w:p w14:paraId="6DEA80D4" w14:textId="77777777" w:rsidR="00D43A0B" w:rsidRPr="007E6AEE" w:rsidRDefault="00D60AB4">
            <w:pPr>
              <w:numPr>
                <w:ilvl w:val="0"/>
                <w:numId w:val="10"/>
              </w:numPr>
              <w:spacing w:after="0"/>
              <w:ind w:left="144" w:hanging="144"/>
              <w:contextualSpacing/>
              <w:rPr>
                <w:rFonts w:cs="Times New Roman"/>
                <w:sz w:val="18"/>
                <w:lang w:eastAsia="en-US"/>
              </w:rPr>
            </w:pPr>
            <w:r w:rsidRPr="007E6AEE">
              <w:rPr>
                <w:sz w:val="18"/>
                <w:lang w:eastAsia="en-US"/>
              </w:rPr>
              <w:t>Provided by TAPI client</w:t>
            </w:r>
            <w:r w:rsidR="00011C43" w:rsidRPr="007E6AEE">
              <w:rPr>
                <w:sz w:val="18"/>
                <w:lang w:eastAsia="en-US"/>
              </w:rPr>
              <w:t xml:space="preserve">. </w:t>
            </w:r>
          </w:p>
          <w:p w14:paraId="47F3959A" w14:textId="0E5F5056" w:rsidR="00960C89" w:rsidRPr="007E6AEE" w:rsidRDefault="00960C89">
            <w:pPr>
              <w:numPr>
                <w:ilvl w:val="0"/>
                <w:numId w:val="10"/>
              </w:numPr>
              <w:spacing w:after="0"/>
              <w:ind w:left="144" w:hanging="144"/>
              <w:contextualSpacing/>
              <w:rPr>
                <w:rFonts w:cs="Times New Roman"/>
                <w:sz w:val="18"/>
                <w:lang w:eastAsia="en-US"/>
              </w:rPr>
            </w:pPr>
            <w:r w:rsidRPr="007E6AEE">
              <w:rPr>
                <w:rFonts w:cs="Times New Roman"/>
                <w:sz w:val="18"/>
                <w:lang w:eastAsia="en-US"/>
              </w:rPr>
              <w:t>The granularity period or measurement interval time</w:t>
            </w:r>
            <w:r w:rsidR="0071095D" w:rsidRPr="007E6AEE">
              <w:rPr>
                <w:rFonts w:cs="Times New Roman"/>
                <w:sz w:val="18"/>
                <w:lang w:eastAsia="en-US"/>
              </w:rPr>
              <w:t>.</w:t>
            </w:r>
          </w:p>
          <w:p w14:paraId="02AC6CC0" w14:textId="503E9FE1" w:rsidR="00CD3865" w:rsidRPr="007E6AEE" w:rsidRDefault="001C36A9">
            <w:pPr>
              <w:numPr>
                <w:ilvl w:val="0"/>
                <w:numId w:val="10"/>
              </w:numPr>
              <w:spacing w:after="0"/>
              <w:ind w:left="144" w:hanging="144"/>
              <w:contextualSpacing/>
              <w:rPr>
                <w:rFonts w:cs="Times New Roman"/>
                <w:sz w:val="18"/>
                <w:lang w:eastAsia="en-US"/>
              </w:rPr>
            </w:pPr>
            <w:r w:rsidRPr="007E6AEE">
              <w:rPr>
                <w:rFonts w:cs="Times New Roman"/>
                <w:sz w:val="18"/>
                <w:lang w:eastAsia="en-US"/>
              </w:rPr>
              <w:t>This attribute contains the discrete non overlapping periods of time</w:t>
            </w:r>
            <w:r w:rsidR="00F11466" w:rsidRPr="007E6AEE">
              <w:rPr>
                <w:rFonts w:cs="Times New Roman"/>
                <w:sz w:val="18"/>
                <w:lang w:eastAsia="en-US"/>
              </w:rPr>
              <w:t xml:space="preserve"> </w:t>
            </w:r>
            <w:r w:rsidRPr="007E6AEE">
              <w:rPr>
                <w:rFonts w:cs="Times New Roman"/>
                <w:sz w:val="18"/>
                <w:lang w:eastAsia="en-US"/>
              </w:rPr>
              <w:t xml:space="preserve">during which measurements are </w:t>
            </w:r>
            <w:r w:rsidR="00E90E6D">
              <w:rPr>
                <w:rFonts w:cs="Times New Roman"/>
                <w:sz w:val="18"/>
                <w:lang w:eastAsia="en-US"/>
              </w:rPr>
              <w:t xml:space="preserve">performed. </w:t>
            </w:r>
            <w:r w:rsidR="00775EC0" w:rsidRPr="007E6AEE">
              <w:rPr>
                <w:rFonts w:cs="Times New Roman"/>
                <w:sz w:val="18"/>
                <w:lang w:eastAsia="en-US"/>
              </w:rPr>
              <w:t>At the end of the period</w:t>
            </w:r>
            <w:r w:rsidR="00FE7D4B" w:rsidRPr="007E6AEE">
              <w:rPr>
                <w:rFonts w:cs="Times New Roman"/>
                <w:sz w:val="18"/>
                <w:lang w:eastAsia="en-US"/>
              </w:rPr>
              <w:t xml:space="preserve"> </w:t>
            </w:r>
            <w:r w:rsidR="0071095D" w:rsidRPr="007E6AEE">
              <w:rPr>
                <w:rFonts w:cs="Times New Roman"/>
                <w:sz w:val="18"/>
                <w:lang w:eastAsia="en-US"/>
              </w:rPr>
              <w:t xml:space="preserve">a history data is created with </w:t>
            </w:r>
            <w:r w:rsidR="00CD3865" w:rsidRPr="007E6AEE">
              <w:rPr>
                <w:rFonts w:cs="Times New Roman"/>
                <w:sz w:val="18"/>
                <w:lang w:eastAsia="en-US"/>
              </w:rPr>
              <w:t>the PM metric value.</w:t>
            </w:r>
          </w:p>
          <w:p w14:paraId="631D9C5C" w14:textId="77777777" w:rsidR="00011C43" w:rsidRPr="007E6AEE" w:rsidRDefault="00011C43">
            <w:pPr>
              <w:numPr>
                <w:ilvl w:val="0"/>
                <w:numId w:val="10"/>
              </w:numPr>
              <w:spacing w:after="0"/>
              <w:ind w:left="144" w:hanging="144"/>
              <w:contextualSpacing/>
              <w:rPr>
                <w:rFonts w:cs="Times New Roman"/>
                <w:sz w:val="18"/>
                <w:lang w:eastAsia="en-US"/>
              </w:rPr>
            </w:pPr>
            <w:r w:rsidRPr="007E6AEE">
              <w:rPr>
                <w:rFonts w:cs="Times New Roman"/>
                <w:sz w:val="18"/>
                <w:lang w:eastAsia="en-US"/>
              </w:rPr>
              <w:t xml:space="preserve">Defines </w:t>
            </w:r>
            <w:r w:rsidR="002A0CC5" w:rsidRPr="007E6AEE">
              <w:rPr>
                <w:rFonts w:cs="Times New Roman"/>
                <w:sz w:val="18"/>
                <w:lang w:eastAsia="en-US"/>
              </w:rPr>
              <w:t>the integration period for thresholds.</w:t>
            </w:r>
          </w:p>
          <w:p w14:paraId="7D5E2C9C" w14:textId="77777777" w:rsidR="00004F49" w:rsidRPr="007E6AEE" w:rsidRDefault="00004F49" w:rsidP="00004F49">
            <w:pPr>
              <w:spacing w:after="0"/>
              <w:contextualSpacing/>
              <w:rPr>
                <w:rFonts w:cs="Times New Roman"/>
                <w:sz w:val="18"/>
                <w:lang w:eastAsia="en-US"/>
              </w:rPr>
            </w:pPr>
          </w:p>
          <w:p w14:paraId="20E24666" w14:textId="2FCF2A4A" w:rsidR="00004F49" w:rsidRPr="007E6AEE" w:rsidRDefault="00004F49" w:rsidP="00004F49">
            <w:pPr>
              <w:spacing w:after="0"/>
              <w:contextualSpacing/>
              <w:rPr>
                <w:rFonts w:cs="Times New Roman"/>
                <w:i/>
                <w:iCs/>
                <w:sz w:val="18"/>
                <w:lang w:eastAsia="en-US"/>
              </w:rPr>
            </w:pPr>
            <w:r w:rsidRPr="007E6AEE">
              <w:rPr>
                <w:i/>
                <w:iCs/>
                <w:sz w:val="18"/>
                <w:lang w:eastAsia="en-US"/>
              </w:rPr>
              <w:t xml:space="preserve">NOTE: if granularity-period is not present, it means a single, one-shot, measurement collected </w:t>
            </w:r>
            <w:r w:rsidR="00F007E8">
              <w:rPr>
                <w:i/>
                <w:iCs/>
                <w:sz w:val="18"/>
                <w:lang w:eastAsia="en-US"/>
              </w:rPr>
              <w:t xml:space="preserve">e.g. </w:t>
            </w:r>
            <w:r w:rsidRPr="007E6AEE">
              <w:rPr>
                <w:i/>
                <w:iCs/>
                <w:sz w:val="18"/>
                <w:lang w:eastAsia="en-US"/>
              </w:rPr>
              <w:t xml:space="preserve">in </w:t>
            </w:r>
            <w:r w:rsidR="00F007E8">
              <w:rPr>
                <w:i/>
                <w:iCs/>
                <w:sz w:val="18"/>
                <w:lang w:eastAsia="en-US"/>
              </w:rPr>
              <w:t>a</w:t>
            </w:r>
            <w:r w:rsidR="008A1DEB">
              <w:rPr>
                <w:i/>
                <w:iCs/>
                <w:sz w:val="18"/>
                <w:lang w:eastAsia="en-US"/>
              </w:rPr>
              <w:t xml:space="preserve"> single</w:t>
            </w:r>
            <w:r w:rsidR="00F007E8">
              <w:rPr>
                <w:i/>
                <w:iCs/>
                <w:sz w:val="18"/>
                <w:lang w:eastAsia="en-US"/>
              </w:rPr>
              <w:t xml:space="preserve"> instance of</w:t>
            </w:r>
            <w:r w:rsidRPr="007E6AEE">
              <w:rPr>
                <w:i/>
                <w:iCs/>
                <w:sz w:val="18"/>
                <w:lang w:eastAsia="en-US"/>
              </w:rPr>
              <w:t xml:space="preserve"> history dat</w:t>
            </w:r>
            <w:r w:rsidR="00F007E8">
              <w:rPr>
                <w:i/>
                <w:iCs/>
                <w:sz w:val="18"/>
                <w:lang w:eastAsia="en-US"/>
              </w:rPr>
              <w:t>a.</w:t>
            </w:r>
            <w:r w:rsidRPr="007E6AEE">
              <w:rPr>
                <w:i/>
                <w:iCs/>
                <w:sz w:val="18"/>
                <w:lang w:eastAsia="en-US"/>
              </w:rPr>
              <w:t>.</w:t>
            </w:r>
          </w:p>
          <w:p w14:paraId="6353106A" w14:textId="02046332" w:rsidR="00004F49" w:rsidRPr="007E6AEE" w:rsidRDefault="00004F49" w:rsidP="00004F49">
            <w:pPr>
              <w:spacing w:after="0"/>
              <w:contextualSpacing/>
              <w:rPr>
                <w:rFonts w:cs="Times New Roman"/>
                <w:sz w:val="18"/>
                <w:lang w:eastAsia="en-US"/>
              </w:rPr>
            </w:pPr>
          </w:p>
        </w:tc>
      </w:tr>
      <w:tr w:rsidR="00EF38ED" w:rsidRPr="007E6AEE" w14:paraId="64EA1824" w14:textId="77777777" w:rsidTr="003F13BE">
        <w:trPr>
          <w:trHeight w:val="349"/>
        </w:trPr>
        <w:tc>
          <w:tcPr>
            <w:tcW w:w="2263" w:type="dxa"/>
          </w:tcPr>
          <w:p w14:paraId="7BC41299" w14:textId="60FAAE0F" w:rsidR="00EF38ED" w:rsidRPr="007E6AEE" w:rsidRDefault="00601447" w:rsidP="00F53DB4">
            <w:pPr>
              <w:rPr>
                <w:rFonts w:cs="Times New Roman"/>
                <w:sz w:val="18"/>
                <w:lang w:eastAsia="en-US"/>
              </w:rPr>
            </w:pPr>
            <w:r w:rsidRPr="007E6AEE">
              <w:rPr>
                <w:rFonts w:cs="Times New Roman"/>
                <w:sz w:val="18"/>
                <w:lang w:eastAsia="en-US"/>
              </w:rPr>
              <w:t>is-transient</w:t>
            </w:r>
          </w:p>
        </w:tc>
        <w:tc>
          <w:tcPr>
            <w:tcW w:w="4678" w:type="dxa"/>
          </w:tcPr>
          <w:p w14:paraId="6CA61DBB" w14:textId="5C1DA6FD" w:rsidR="000601A1" w:rsidRPr="007E6AEE" w:rsidRDefault="00CA5FBE" w:rsidP="000601A1">
            <w:pPr>
              <w:rPr>
                <w:rFonts w:cs="Times New Roman"/>
                <w:sz w:val="18"/>
                <w:lang w:eastAsia="en-US"/>
              </w:rPr>
            </w:pPr>
            <w:r w:rsidRPr="007E6AEE">
              <w:rPr>
                <w:rFonts w:cs="Times New Roman"/>
                <w:sz w:val="18"/>
                <w:lang w:eastAsia="en-US"/>
              </w:rPr>
              <w:t xml:space="preserve">Boolean. </w:t>
            </w:r>
            <w:r w:rsidR="000601A1" w:rsidRPr="007E6AEE">
              <w:rPr>
                <w:rFonts w:cs="Times New Roman"/>
                <w:sz w:val="18"/>
                <w:lang w:eastAsia="en-US"/>
              </w:rPr>
              <w:t>A threshold crossing alert (TCA) is transient when stateless, i.e.</w:t>
            </w:r>
            <w:r w:rsidR="00123FC1" w:rsidRPr="007E6AEE">
              <w:rPr>
                <w:rFonts w:cs="Times New Roman"/>
                <w:sz w:val="18"/>
                <w:lang w:eastAsia="en-US"/>
              </w:rPr>
              <w:t>,</w:t>
            </w:r>
            <w:r w:rsidR="000601A1" w:rsidRPr="007E6AEE">
              <w:rPr>
                <w:rFonts w:cs="Times New Roman"/>
                <w:sz w:val="18"/>
                <w:lang w:eastAsia="en-US"/>
              </w:rPr>
              <w:t xml:space="preserve"> an explicit alarm clear notification is not foreseen.</w:t>
            </w:r>
            <w:r w:rsidR="005778A6" w:rsidRPr="007E6AEE">
              <w:rPr>
                <w:rFonts w:cs="Times New Roman"/>
                <w:sz w:val="18"/>
                <w:lang w:eastAsia="en-US"/>
              </w:rPr>
              <w:t xml:space="preserve"> </w:t>
            </w:r>
            <w:r w:rsidR="000601A1" w:rsidRPr="007E6AEE">
              <w:rPr>
                <w:rFonts w:cs="Times New Roman"/>
                <w:sz w:val="18"/>
                <w:lang w:eastAsia="en-US"/>
              </w:rPr>
              <w:t>With stateless reporting, a TCA is generated in each Measurement Interval in which the threshold is crossed.</w:t>
            </w:r>
          </w:p>
          <w:p w14:paraId="1FB3DD17" w14:textId="08A87C93" w:rsidR="000601A1" w:rsidRPr="007E6AEE" w:rsidRDefault="000601A1" w:rsidP="000601A1">
            <w:pPr>
              <w:rPr>
                <w:rFonts w:cs="Times New Roman"/>
                <w:sz w:val="18"/>
                <w:lang w:eastAsia="en-US"/>
              </w:rPr>
            </w:pPr>
            <w:r w:rsidRPr="007E6AEE">
              <w:rPr>
                <w:rFonts w:cs="Times New Roman"/>
                <w:sz w:val="18"/>
                <w:lang w:eastAsia="en-US"/>
              </w:rPr>
              <w:t>With stateful reporting, a SET TCA is generated in the first Measurement Interval in which the threshold is crossed,                and a CLEAR TCA is subsequently generated at the end of the first Measurement Interval in which the threshold is not crossed.</w:t>
            </w:r>
            <w:r w:rsidR="000A190B">
              <w:rPr>
                <w:rFonts w:cs="Times New Roman"/>
                <w:sz w:val="18"/>
                <w:lang w:eastAsia="en-US"/>
              </w:rPr>
              <w:t xml:space="preserve"> In case of gauges, the CLEAR TCA can be sent in any moment where the </w:t>
            </w:r>
            <w:r w:rsidR="000A190B" w:rsidRPr="00D60FC9">
              <w:rPr>
                <w:rFonts w:cs="Times New Roman"/>
                <w:i/>
                <w:iCs/>
                <w:sz w:val="18"/>
                <w:lang w:eastAsia="en-US"/>
              </w:rPr>
              <w:t>clear threshold value</w:t>
            </w:r>
            <w:r w:rsidR="000A190B">
              <w:rPr>
                <w:rFonts w:cs="Times New Roman"/>
                <w:sz w:val="18"/>
                <w:lang w:eastAsia="en-US"/>
              </w:rPr>
              <w:t xml:space="preserve"> has been measured.</w:t>
            </w:r>
          </w:p>
          <w:p w14:paraId="2C0A75FD" w14:textId="49A445DC" w:rsidR="00EF38ED" w:rsidRPr="007E6AEE" w:rsidRDefault="000601A1" w:rsidP="000601A1">
            <w:pPr>
              <w:rPr>
                <w:rFonts w:cs="Times New Roman"/>
                <w:sz w:val="18"/>
                <w:lang w:eastAsia="en-US"/>
              </w:rPr>
            </w:pPr>
            <w:r w:rsidRPr="007E6AEE">
              <w:rPr>
                <w:rFonts w:cs="Times New Roman"/>
                <w:sz w:val="18"/>
                <w:lang w:eastAsia="en-US"/>
              </w:rPr>
              <w:t>Note: In ITU-T G.7710 terminology, stateless TCA reporting corresponds to a transient condition, and stateful TCA reporting corresponds to a standing condition.</w:t>
            </w:r>
          </w:p>
        </w:tc>
        <w:tc>
          <w:tcPr>
            <w:tcW w:w="709" w:type="dxa"/>
          </w:tcPr>
          <w:p w14:paraId="285D2EDF" w14:textId="05BEB251" w:rsidR="00EF38ED" w:rsidRPr="007E6AEE" w:rsidRDefault="00A45B6D" w:rsidP="00F53DB4">
            <w:pPr>
              <w:rPr>
                <w:rFonts w:cs="Times New Roman"/>
                <w:sz w:val="18"/>
                <w:lang w:eastAsia="en-US"/>
              </w:rPr>
            </w:pPr>
            <w:r w:rsidRPr="007E6AEE">
              <w:rPr>
                <w:rFonts w:cs="Times New Roman"/>
                <w:sz w:val="18"/>
                <w:lang w:eastAsia="en-US"/>
              </w:rPr>
              <w:t>RW</w:t>
            </w:r>
          </w:p>
        </w:tc>
        <w:tc>
          <w:tcPr>
            <w:tcW w:w="567" w:type="dxa"/>
          </w:tcPr>
          <w:p w14:paraId="19DBF130" w14:textId="6F3E970A" w:rsidR="00EF38ED" w:rsidRPr="007E6AEE" w:rsidRDefault="00580F70" w:rsidP="00F53DB4">
            <w:pPr>
              <w:rPr>
                <w:rFonts w:cs="Times New Roman"/>
                <w:sz w:val="18"/>
                <w:lang w:eastAsia="en-US"/>
              </w:rPr>
            </w:pPr>
            <w:r w:rsidRPr="007E6AEE">
              <w:rPr>
                <w:rFonts w:cs="Times New Roman"/>
                <w:sz w:val="18"/>
                <w:lang w:eastAsia="en-US"/>
              </w:rPr>
              <w:t>C</w:t>
            </w:r>
          </w:p>
        </w:tc>
        <w:tc>
          <w:tcPr>
            <w:tcW w:w="2321" w:type="dxa"/>
          </w:tcPr>
          <w:p w14:paraId="25C07F8D" w14:textId="66CB9DAB" w:rsidR="00EF38ED" w:rsidRPr="007E6AEE" w:rsidRDefault="00D22BAC">
            <w:pPr>
              <w:numPr>
                <w:ilvl w:val="0"/>
                <w:numId w:val="10"/>
              </w:numPr>
              <w:spacing w:after="0"/>
              <w:ind w:left="144" w:hanging="144"/>
              <w:contextualSpacing/>
              <w:rPr>
                <w:rFonts w:cs="Times New Roman"/>
                <w:sz w:val="18"/>
                <w:lang w:eastAsia="en-US"/>
              </w:rPr>
            </w:pPr>
            <w:r w:rsidRPr="007E6AEE">
              <w:rPr>
                <w:rFonts w:cs="Times New Roman"/>
                <w:sz w:val="18"/>
                <w:lang w:eastAsia="en-US"/>
              </w:rPr>
              <w:t xml:space="preserve">MUST be used when the profile is used for threshold crossing </w:t>
            </w:r>
            <w:r w:rsidR="00E84574" w:rsidRPr="007E6AEE">
              <w:rPr>
                <w:rFonts w:cs="Times New Roman"/>
                <w:sz w:val="18"/>
                <w:lang w:eastAsia="en-US"/>
              </w:rPr>
              <w:t>AND the</w:t>
            </w:r>
            <w:r w:rsidR="009E637A" w:rsidRPr="007E6AEE">
              <w:rPr>
                <w:rFonts w:cs="Times New Roman"/>
                <w:sz w:val="18"/>
                <w:lang w:eastAsia="en-US"/>
              </w:rPr>
              <w:t>re is not CLEAR threshold define.</w:t>
            </w:r>
          </w:p>
        </w:tc>
      </w:tr>
      <w:tr w:rsidR="004D7BC6" w:rsidRPr="007E6AEE" w14:paraId="569A52C6" w14:textId="77777777" w:rsidTr="003F13BE">
        <w:trPr>
          <w:cnfStyle w:val="000000100000" w:firstRow="0" w:lastRow="0" w:firstColumn="0" w:lastColumn="0" w:oddVBand="0" w:evenVBand="0" w:oddHBand="1" w:evenHBand="0" w:firstRowFirstColumn="0" w:firstRowLastColumn="0" w:lastRowFirstColumn="0" w:lastRowLastColumn="0"/>
          <w:trHeight w:val="349"/>
        </w:trPr>
        <w:tc>
          <w:tcPr>
            <w:tcW w:w="2263" w:type="dxa"/>
          </w:tcPr>
          <w:p w14:paraId="4CB01C8C" w14:textId="722E4E0F" w:rsidR="004D7BC6" w:rsidRPr="007E6AEE" w:rsidRDefault="004D7BC6" w:rsidP="004D7BC6">
            <w:pPr>
              <w:rPr>
                <w:rFonts w:cs="Times New Roman"/>
                <w:sz w:val="18"/>
                <w:lang w:eastAsia="en-US"/>
              </w:rPr>
            </w:pPr>
            <w:r w:rsidRPr="007E6AEE">
              <w:rPr>
                <w:rFonts w:cs="Times New Roman"/>
                <w:sz w:val="18"/>
                <w:lang w:eastAsia="en-US"/>
              </w:rPr>
              <w:t>layer-protocol-name</w:t>
            </w:r>
          </w:p>
        </w:tc>
        <w:tc>
          <w:tcPr>
            <w:tcW w:w="4678" w:type="dxa"/>
          </w:tcPr>
          <w:p w14:paraId="1B43F1DD" w14:textId="75758E28" w:rsidR="004D7BC6" w:rsidRPr="007E6AEE" w:rsidRDefault="004D7BC6" w:rsidP="004D7BC6">
            <w:pPr>
              <w:rPr>
                <w:rFonts w:cs="Times New Roman"/>
                <w:sz w:val="18"/>
                <w:lang w:eastAsia="en-US"/>
              </w:rPr>
            </w:pPr>
            <w:r w:rsidRPr="007E6AEE">
              <w:rPr>
                <w:rFonts w:cs="Times New Roman"/>
                <w:sz w:val="18"/>
                <w:lang w:eastAsia="en-US"/>
              </w:rPr>
              <w:t>"DIGITAL_OTN" or "PHOTONIC_MEDIA"</w:t>
            </w:r>
          </w:p>
        </w:tc>
        <w:tc>
          <w:tcPr>
            <w:tcW w:w="709" w:type="dxa"/>
          </w:tcPr>
          <w:p w14:paraId="18A27E4F" w14:textId="39DB8659" w:rsidR="004D7BC6" w:rsidRPr="007E6AEE" w:rsidRDefault="004D7BC6" w:rsidP="004D7BC6">
            <w:pPr>
              <w:rPr>
                <w:rFonts w:cs="Times New Roman"/>
                <w:sz w:val="18"/>
                <w:lang w:eastAsia="en-US"/>
              </w:rPr>
            </w:pPr>
            <w:r w:rsidRPr="007E6AEE">
              <w:rPr>
                <w:rFonts w:cs="Times New Roman"/>
                <w:sz w:val="18"/>
                <w:lang w:eastAsia="en-US"/>
              </w:rPr>
              <w:t>RW</w:t>
            </w:r>
          </w:p>
        </w:tc>
        <w:tc>
          <w:tcPr>
            <w:tcW w:w="567" w:type="dxa"/>
          </w:tcPr>
          <w:p w14:paraId="2CD45A11" w14:textId="35BDDAE0" w:rsidR="004D7BC6" w:rsidRPr="007E6AEE" w:rsidRDefault="004D7BC6" w:rsidP="004D7BC6">
            <w:pPr>
              <w:rPr>
                <w:rFonts w:cs="Times New Roman"/>
                <w:sz w:val="18"/>
                <w:lang w:eastAsia="en-US"/>
              </w:rPr>
            </w:pPr>
            <w:r w:rsidRPr="007E6AEE">
              <w:rPr>
                <w:rFonts w:cs="Times New Roman"/>
                <w:sz w:val="18"/>
                <w:lang w:eastAsia="en-US"/>
              </w:rPr>
              <w:t>O</w:t>
            </w:r>
          </w:p>
        </w:tc>
        <w:tc>
          <w:tcPr>
            <w:tcW w:w="2321" w:type="dxa"/>
          </w:tcPr>
          <w:p w14:paraId="69900EF2" w14:textId="77777777" w:rsidR="004D7BC6" w:rsidRPr="007E6AEE" w:rsidRDefault="004D7BC6" w:rsidP="004D7BC6">
            <w:pPr>
              <w:spacing w:after="0"/>
              <w:contextualSpacing/>
              <w:rPr>
                <w:rFonts w:cs="Times New Roman"/>
                <w:sz w:val="18"/>
                <w:lang w:eastAsia="en-US"/>
              </w:rPr>
            </w:pPr>
          </w:p>
        </w:tc>
      </w:tr>
      <w:tr w:rsidR="004D7BC6" w:rsidRPr="007E6AEE" w14:paraId="7B3F7864" w14:textId="77777777" w:rsidTr="003F13BE">
        <w:trPr>
          <w:trHeight w:val="349"/>
        </w:trPr>
        <w:tc>
          <w:tcPr>
            <w:tcW w:w="2263" w:type="dxa"/>
          </w:tcPr>
          <w:p w14:paraId="290EF63E" w14:textId="4F829559" w:rsidR="004D7BC6" w:rsidRPr="007E6AEE" w:rsidRDefault="004D7BC6" w:rsidP="004D7BC6">
            <w:pPr>
              <w:rPr>
                <w:rFonts w:cs="Times New Roman"/>
                <w:sz w:val="18"/>
                <w:lang w:eastAsia="en-US"/>
              </w:rPr>
            </w:pPr>
            <w:r w:rsidRPr="007E6AEE">
              <w:rPr>
                <w:rFonts w:cs="Times New Roman"/>
                <w:sz w:val="18"/>
                <w:lang w:eastAsia="en-US"/>
              </w:rPr>
              <w:t>layer-protocol-qualifier</w:t>
            </w:r>
          </w:p>
        </w:tc>
        <w:tc>
          <w:tcPr>
            <w:tcW w:w="4678" w:type="dxa"/>
          </w:tcPr>
          <w:p w14:paraId="3E0978C6" w14:textId="5FA8463B" w:rsidR="004D7BC6" w:rsidRPr="007E6AEE" w:rsidRDefault="004D7BC6" w:rsidP="004D7BC6">
            <w:pPr>
              <w:rPr>
                <w:rFonts w:cs="Times New Roman"/>
                <w:sz w:val="18"/>
                <w:lang w:eastAsia="en-US"/>
              </w:rPr>
            </w:pPr>
            <w:r w:rsidRPr="007E6AEE">
              <w:rPr>
                <w:rFonts w:cs="Times New Roman"/>
                <w:sz w:val="18"/>
                <w:lang w:eastAsia="en-US"/>
              </w:rPr>
              <w:t>Valid layer protocol qualifier</w:t>
            </w:r>
          </w:p>
        </w:tc>
        <w:tc>
          <w:tcPr>
            <w:tcW w:w="709" w:type="dxa"/>
          </w:tcPr>
          <w:p w14:paraId="0C6B0C04" w14:textId="559B2989" w:rsidR="004D7BC6" w:rsidRPr="007E6AEE" w:rsidRDefault="004D7BC6" w:rsidP="004D7BC6">
            <w:pPr>
              <w:rPr>
                <w:rFonts w:cs="Times New Roman"/>
                <w:sz w:val="18"/>
                <w:lang w:eastAsia="en-US"/>
              </w:rPr>
            </w:pPr>
            <w:r w:rsidRPr="007E6AEE">
              <w:rPr>
                <w:rFonts w:cs="Times New Roman"/>
                <w:sz w:val="18"/>
                <w:lang w:eastAsia="en-US"/>
              </w:rPr>
              <w:t>RW</w:t>
            </w:r>
          </w:p>
        </w:tc>
        <w:tc>
          <w:tcPr>
            <w:tcW w:w="567" w:type="dxa"/>
          </w:tcPr>
          <w:p w14:paraId="01B89EE5" w14:textId="3C956062" w:rsidR="004D7BC6" w:rsidRPr="007E6AEE" w:rsidRDefault="004D7BC6" w:rsidP="004D7BC6">
            <w:pPr>
              <w:rPr>
                <w:rFonts w:cs="Times New Roman"/>
                <w:sz w:val="18"/>
                <w:lang w:eastAsia="en-US"/>
              </w:rPr>
            </w:pPr>
            <w:r w:rsidRPr="007E6AEE">
              <w:rPr>
                <w:rFonts w:cs="Times New Roman"/>
                <w:sz w:val="18"/>
                <w:lang w:eastAsia="en-US"/>
              </w:rPr>
              <w:t>O</w:t>
            </w:r>
          </w:p>
        </w:tc>
        <w:tc>
          <w:tcPr>
            <w:tcW w:w="2321" w:type="dxa"/>
          </w:tcPr>
          <w:p w14:paraId="22B45577" w14:textId="77777777" w:rsidR="004D7BC6" w:rsidRPr="007E6AEE" w:rsidRDefault="004D7BC6" w:rsidP="004D7BC6">
            <w:pPr>
              <w:spacing w:after="0"/>
              <w:contextualSpacing/>
              <w:rPr>
                <w:rFonts w:cs="Times New Roman"/>
                <w:sz w:val="18"/>
                <w:lang w:eastAsia="en-US"/>
              </w:rPr>
            </w:pPr>
          </w:p>
        </w:tc>
      </w:tr>
      <w:tr w:rsidR="000A68B3" w:rsidRPr="007E6AEE" w14:paraId="2B96DB50" w14:textId="77777777" w:rsidTr="003F13BE">
        <w:trPr>
          <w:cnfStyle w:val="000000100000" w:firstRow="0" w:lastRow="0" w:firstColumn="0" w:lastColumn="0" w:oddVBand="0" w:evenVBand="0" w:oddHBand="1" w:evenHBand="0" w:firstRowFirstColumn="0" w:firstRowLastColumn="0" w:lastRowFirstColumn="0" w:lastRowLastColumn="0"/>
          <w:trHeight w:val="349"/>
        </w:trPr>
        <w:tc>
          <w:tcPr>
            <w:tcW w:w="2263" w:type="dxa"/>
          </w:tcPr>
          <w:p w14:paraId="6882A893" w14:textId="32914E97" w:rsidR="000A68B3" w:rsidRPr="007E6AEE" w:rsidRDefault="000A68B3" w:rsidP="000A68B3">
            <w:pPr>
              <w:rPr>
                <w:rFonts w:cs="Times New Roman"/>
                <w:sz w:val="18"/>
                <w:lang w:eastAsia="en-US"/>
              </w:rPr>
            </w:pPr>
            <w:r>
              <w:rPr>
                <w:rFonts w:cs="Times New Roman"/>
                <w:sz w:val="18"/>
                <w:lang w:eastAsia="en-US"/>
              </w:rPr>
              <w:t>codirectional</w:t>
            </w:r>
          </w:p>
        </w:tc>
        <w:tc>
          <w:tcPr>
            <w:tcW w:w="4678" w:type="dxa"/>
          </w:tcPr>
          <w:p w14:paraId="778A0C01" w14:textId="7984846C" w:rsidR="000A68B3" w:rsidRPr="007E6AEE" w:rsidRDefault="000A68B3" w:rsidP="000A68B3">
            <w:pPr>
              <w:rPr>
                <w:rFonts w:cs="Times New Roman"/>
                <w:sz w:val="18"/>
                <w:lang w:eastAsia="en-US"/>
              </w:rPr>
            </w:pPr>
            <w:r w:rsidRPr="007E6AEE">
              <w:rPr>
                <w:color w:val="auto"/>
                <w:sz w:val="18"/>
                <w:lang w:eastAsia="en-US"/>
              </w:rPr>
              <w:t>boolean</w:t>
            </w:r>
          </w:p>
        </w:tc>
        <w:tc>
          <w:tcPr>
            <w:tcW w:w="709" w:type="dxa"/>
          </w:tcPr>
          <w:p w14:paraId="05FB8531" w14:textId="0AE93DB8" w:rsidR="000A68B3" w:rsidRPr="007E6AEE" w:rsidRDefault="000A68B3" w:rsidP="000A68B3">
            <w:pPr>
              <w:rPr>
                <w:rFonts w:cs="Times New Roman"/>
                <w:sz w:val="18"/>
                <w:lang w:eastAsia="en-US"/>
              </w:rPr>
            </w:pPr>
            <w:r w:rsidRPr="007E6AEE">
              <w:rPr>
                <w:color w:val="auto"/>
                <w:sz w:val="18"/>
                <w:lang w:eastAsia="en-US"/>
              </w:rPr>
              <w:t>R</w:t>
            </w:r>
            <w:r>
              <w:rPr>
                <w:color w:val="auto"/>
                <w:sz w:val="18"/>
                <w:lang w:eastAsia="en-US"/>
              </w:rPr>
              <w:t>W</w:t>
            </w:r>
          </w:p>
        </w:tc>
        <w:tc>
          <w:tcPr>
            <w:tcW w:w="567" w:type="dxa"/>
          </w:tcPr>
          <w:p w14:paraId="1D3161F9" w14:textId="379941DC" w:rsidR="000A68B3" w:rsidRPr="007E6AEE" w:rsidRDefault="000A68B3" w:rsidP="000A68B3">
            <w:pPr>
              <w:rPr>
                <w:rFonts w:cs="Times New Roman"/>
                <w:sz w:val="18"/>
                <w:lang w:eastAsia="en-US"/>
              </w:rPr>
            </w:pPr>
            <w:r>
              <w:rPr>
                <w:color w:val="auto"/>
                <w:sz w:val="18"/>
                <w:lang w:eastAsia="en-US"/>
              </w:rPr>
              <w:t>O</w:t>
            </w:r>
          </w:p>
        </w:tc>
        <w:tc>
          <w:tcPr>
            <w:tcW w:w="2321" w:type="dxa"/>
          </w:tcPr>
          <w:p w14:paraId="0A8857A4" w14:textId="13BB79CA" w:rsidR="000A68B3" w:rsidRPr="007E6AEE" w:rsidRDefault="000A68B3" w:rsidP="000A68B3">
            <w:pPr>
              <w:numPr>
                <w:ilvl w:val="0"/>
                <w:numId w:val="10"/>
              </w:numPr>
              <w:spacing w:after="0"/>
              <w:ind w:left="144" w:hanging="144"/>
              <w:contextualSpacing/>
              <w:rPr>
                <w:rFonts w:cs="Times New Roman"/>
                <w:sz w:val="18"/>
                <w:lang w:eastAsia="en-US"/>
              </w:rPr>
            </w:pPr>
            <w:r w:rsidRPr="000A68B3">
              <w:rPr>
                <w:rFonts w:cs="Times New Roman"/>
                <w:sz w:val="18"/>
                <w:lang w:eastAsia="en-US"/>
              </w:rPr>
              <w:t>In case two MIPs (or TCM MEPs, or TCM MIPs) on the same CEP can be involved in the same OamJob, hence may be necessary to set different thresholds for codirectional and contradirectional PM Parameters.</w:t>
            </w:r>
          </w:p>
        </w:tc>
      </w:tr>
      <w:tr w:rsidR="000A68B3" w:rsidRPr="007E6AEE" w14:paraId="1CB92B8A" w14:textId="77777777" w:rsidTr="003F13BE">
        <w:trPr>
          <w:trHeight w:val="349"/>
        </w:trPr>
        <w:tc>
          <w:tcPr>
            <w:tcW w:w="2263" w:type="dxa"/>
          </w:tcPr>
          <w:p w14:paraId="4E9817AA" w14:textId="7F591A97" w:rsidR="000A68B3" w:rsidRPr="007E6AEE" w:rsidRDefault="000A68B3" w:rsidP="000A68B3">
            <w:pPr>
              <w:rPr>
                <w:rFonts w:cs="Times New Roman"/>
                <w:sz w:val="18"/>
                <w:lang w:eastAsia="en-US"/>
              </w:rPr>
            </w:pPr>
            <w:r w:rsidRPr="007E6AEE">
              <w:rPr>
                <w:rFonts w:cs="Times New Roman"/>
                <w:sz w:val="18"/>
                <w:lang w:eastAsia="en-US"/>
              </w:rPr>
              <w:t>pm-parameter</w:t>
            </w:r>
          </w:p>
        </w:tc>
        <w:tc>
          <w:tcPr>
            <w:tcW w:w="4678" w:type="dxa"/>
          </w:tcPr>
          <w:p w14:paraId="3BD0AC59" w14:textId="24C267B7" w:rsidR="000A68B3" w:rsidRPr="007E6AEE" w:rsidRDefault="000A68B3" w:rsidP="000A68B3">
            <w:pPr>
              <w:rPr>
                <w:rFonts w:cs="Times New Roman"/>
                <w:sz w:val="18"/>
                <w:lang w:eastAsia="en-US"/>
              </w:rPr>
            </w:pPr>
            <w:r w:rsidRPr="007E6AEE">
              <w:rPr>
                <w:rFonts w:cs="Times New Roman"/>
                <w:sz w:val="18"/>
                <w:lang w:eastAsia="en-US"/>
              </w:rPr>
              <w:t>List of PM Parameters, keyed by their pm-parameter-name</w:t>
            </w:r>
          </w:p>
        </w:tc>
        <w:tc>
          <w:tcPr>
            <w:tcW w:w="709" w:type="dxa"/>
          </w:tcPr>
          <w:p w14:paraId="4F70B922" w14:textId="50EE3603" w:rsidR="000A68B3" w:rsidRPr="007E6AEE" w:rsidRDefault="000A68B3" w:rsidP="000A68B3">
            <w:pPr>
              <w:rPr>
                <w:rFonts w:cs="Times New Roman"/>
                <w:sz w:val="18"/>
                <w:lang w:eastAsia="en-US"/>
              </w:rPr>
            </w:pPr>
            <w:r w:rsidRPr="007E6AEE">
              <w:rPr>
                <w:rFonts w:cs="Times New Roman"/>
                <w:sz w:val="18"/>
                <w:lang w:eastAsia="en-US"/>
              </w:rPr>
              <w:t>RW</w:t>
            </w:r>
          </w:p>
        </w:tc>
        <w:tc>
          <w:tcPr>
            <w:tcW w:w="567" w:type="dxa"/>
          </w:tcPr>
          <w:p w14:paraId="327B2F49" w14:textId="076182D2" w:rsidR="000A68B3" w:rsidRPr="007E6AEE" w:rsidRDefault="000A68B3" w:rsidP="000A68B3">
            <w:pPr>
              <w:rPr>
                <w:rFonts w:cs="Times New Roman"/>
                <w:sz w:val="18"/>
                <w:lang w:eastAsia="en-US"/>
              </w:rPr>
            </w:pPr>
            <w:r w:rsidRPr="007E6AEE">
              <w:rPr>
                <w:rFonts w:cs="Times New Roman"/>
                <w:sz w:val="18"/>
                <w:lang w:eastAsia="en-US"/>
              </w:rPr>
              <w:t>M</w:t>
            </w:r>
          </w:p>
        </w:tc>
        <w:tc>
          <w:tcPr>
            <w:tcW w:w="2321" w:type="dxa"/>
          </w:tcPr>
          <w:p w14:paraId="4B415AEA" w14:textId="77777777" w:rsidR="000A68B3" w:rsidRPr="007E6AEE" w:rsidRDefault="000A68B3" w:rsidP="000A68B3">
            <w:pPr>
              <w:numPr>
                <w:ilvl w:val="0"/>
                <w:numId w:val="10"/>
              </w:numPr>
              <w:spacing w:after="0"/>
              <w:ind w:left="144" w:hanging="144"/>
              <w:contextualSpacing/>
              <w:rPr>
                <w:rFonts w:cs="Times New Roman"/>
                <w:sz w:val="18"/>
                <w:lang w:eastAsia="en-US"/>
              </w:rPr>
            </w:pPr>
            <w:r w:rsidRPr="007E6AEE">
              <w:rPr>
                <w:rFonts w:cs="Times New Roman"/>
                <w:sz w:val="18"/>
                <w:lang w:eastAsia="en-US"/>
              </w:rPr>
              <w:t>List of Parameters that compose this profile and, if applicable, the threshold configuration.</w:t>
            </w:r>
          </w:p>
          <w:p w14:paraId="3AD1C682" w14:textId="48BF4AFD" w:rsidR="000A68B3" w:rsidRPr="007E6AEE" w:rsidRDefault="000A68B3" w:rsidP="000A68B3">
            <w:pPr>
              <w:numPr>
                <w:ilvl w:val="0"/>
                <w:numId w:val="10"/>
              </w:numPr>
              <w:spacing w:after="0"/>
              <w:ind w:left="144" w:hanging="144"/>
              <w:contextualSpacing/>
              <w:rPr>
                <w:rFonts w:cs="Times New Roman"/>
                <w:sz w:val="18"/>
                <w:lang w:eastAsia="en-US"/>
              </w:rPr>
            </w:pPr>
            <w:r w:rsidRPr="007E6AEE">
              <w:rPr>
                <w:rFonts w:cs="Times New Roman"/>
                <w:sz w:val="18"/>
                <w:lang w:eastAsia="en-US"/>
              </w:rPr>
              <w:t xml:space="preserve">The PM </w:t>
            </w:r>
            <w:r>
              <w:rPr>
                <w:rFonts w:cs="Times New Roman"/>
                <w:sz w:val="18"/>
                <w:lang w:eastAsia="en-US"/>
              </w:rPr>
              <w:t>Parameter Config</w:t>
            </w:r>
            <w:r w:rsidRPr="007E6AEE">
              <w:rPr>
                <w:rFonts w:cs="Times New Roman"/>
                <w:sz w:val="18"/>
                <w:lang w:eastAsia="en-US"/>
              </w:rPr>
              <w:t xml:space="preserve"> list of PM parameters </w:t>
            </w:r>
            <w:r w:rsidRPr="007E6AEE">
              <w:rPr>
                <w:rFonts w:cs="Times New Roman"/>
                <w:sz w:val="18"/>
                <w:lang w:eastAsia="en-US"/>
              </w:rPr>
              <w:lastRenderedPageBreak/>
              <w:t>MUST include at least one PM Parameter.</w:t>
            </w:r>
          </w:p>
        </w:tc>
      </w:tr>
      <w:tr w:rsidR="000A68B3" w:rsidRPr="007E6AEE" w14:paraId="627456B6" w14:textId="77777777" w:rsidTr="003F13BE">
        <w:trPr>
          <w:cnfStyle w:val="000000100000" w:firstRow="0" w:lastRow="0" w:firstColumn="0" w:lastColumn="0" w:oddVBand="0" w:evenVBand="0" w:oddHBand="1" w:evenHBand="0" w:firstRowFirstColumn="0" w:firstRowLastColumn="0" w:lastRowFirstColumn="0" w:lastRowLastColumn="0"/>
          <w:trHeight w:val="349"/>
        </w:trPr>
        <w:tc>
          <w:tcPr>
            <w:tcW w:w="2263" w:type="dxa"/>
          </w:tcPr>
          <w:p w14:paraId="061110EC" w14:textId="20010EC1" w:rsidR="000A68B3" w:rsidRPr="007E6AEE" w:rsidRDefault="000A68B3" w:rsidP="000A68B3">
            <w:pPr>
              <w:rPr>
                <w:rFonts w:cs="Times New Roman"/>
                <w:sz w:val="18"/>
                <w:lang w:eastAsia="en-US"/>
              </w:rPr>
            </w:pPr>
            <w:r w:rsidRPr="007E6AEE">
              <w:rPr>
                <w:rFonts w:cs="Times New Roman"/>
                <w:sz w:val="18"/>
                <w:lang w:eastAsia="en-US"/>
              </w:rPr>
              <w:lastRenderedPageBreak/>
              <w:t>local-id</w:t>
            </w:r>
          </w:p>
        </w:tc>
        <w:tc>
          <w:tcPr>
            <w:tcW w:w="4678" w:type="dxa"/>
          </w:tcPr>
          <w:p w14:paraId="57C2D0F3" w14:textId="639FCEB0" w:rsidR="000A68B3" w:rsidRPr="007E6AEE" w:rsidRDefault="000A68B3" w:rsidP="000A68B3">
            <w:pPr>
              <w:rPr>
                <w:rFonts w:cs="Times New Roman"/>
                <w:sz w:val="18"/>
                <w:lang w:eastAsia="en-US"/>
              </w:rPr>
            </w:pPr>
            <w:r w:rsidRPr="007E6AEE">
              <w:rPr>
                <w:rFonts w:cs="Times New Roman"/>
                <w:sz w:val="18"/>
                <w:lang w:eastAsia="en-US"/>
              </w:rPr>
              <w:t xml:space="preserve">String. Identifies the PM </w:t>
            </w:r>
            <w:r>
              <w:rPr>
                <w:rFonts w:cs="Times New Roman"/>
                <w:sz w:val="18"/>
                <w:lang w:eastAsia="en-US"/>
              </w:rPr>
              <w:t>Parameter Config</w:t>
            </w:r>
            <w:r w:rsidRPr="007E6AEE">
              <w:rPr>
                <w:rFonts w:cs="Times New Roman"/>
                <w:sz w:val="18"/>
                <w:lang w:eastAsia="en-US"/>
              </w:rPr>
              <w:t xml:space="preserve"> within the profile</w:t>
            </w:r>
          </w:p>
        </w:tc>
        <w:tc>
          <w:tcPr>
            <w:tcW w:w="709" w:type="dxa"/>
          </w:tcPr>
          <w:p w14:paraId="67D6E25A" w14:textId="04C92835" w:rsidR="000A68B3" w:rsidRPr="007E6AEE" w:rsidRDefault="000A68B3" w:rsidP="000A68B3">
            <w:pPr>
              <w:rPr>
                <w:rFonts w:cs="Times New Roman"/>
                <w:sz w:val="18"/>
                <w:lang w:eastAsia="en-US"/>
              </w:rPr>
            </w:pPr>
            <w:r w:rsidRPr="007E6AEE">
              <w:rPr>
                <w:rFonts w:cs="Times New Roman"/>
                <w:sz w:val="18"/>
                <w:lang w:eastAsia="en-US"/>
              </w:rPr>
              <w:t>RW</w:t>
            </w:r>
          </w:p>
        </w:tc>
        <w:tc>
          <w:tcPr>
            <w:tcW w:w="567" w:type="dxa"/>
          </w:tcPr>
          <w:p w14:paraId="39B67C00" w14:textId="34182CCE" w:rsidR="000A68B3" w:rsidRPr="007E6AEE" w:rsidRDefault="000A68B3" w:rsidP="000A68B3">
            <w:pPr>
              <w:rPr>
                <w:rFonts w:cs="Times New Roman"/>
                <w:sz w:val="18"/>
                <w:lang w:eastAsia="en-US"/>
              </w:rPr>
            </w:pPr>
            <w:r w:rsidRPr="007E6AEE">
              <w:rPr>
                <w:rFonts w:cs="Times New Roman"/>
                <w:sz w:val="18"/>
                <w:lang w:eastAsia="en-US"/>
              </w:rPr>
              <w:t>M</w:t>
            </w:r>
          </w:p>
        </w:tc>
        <w:tc>
          <w:tcPr>
            <w:tcW w:w="2321" w:type="dxa"/>
          </w:tcPr>
          <w:p w14:paraId="28BFD5A8" w14:textId="1E7BB37A" w:rsidR="000A68B3" w:rsidRPr="007E6AEE" w:rsidRDefault="000A68B3" w:rsidP="000A68B3">
            <w:pPr>
              <w:numPr>
                <w:ilvl w:val="0"/>
                <w:numId w:val="10"/>
              </w:numPr>
              <w:spacing w:after="0"/>
              <w:ind w:left="144" w:hanging="144"/>
              <w:contextualSpacing/>
              <w:rPr>
                <w:rFonts w:cs="Times New Roman"/>
                <w:sz w:val="18"/>
                <w:lang w:eastAsia="en-US"/>
              </w:rPr>
            </w:pPr>
            <w:r w:rsidRPr="007E6AEE">
              <w:rPr>
                <w:rFonts w:cs="Times New Roman"/>
                <w:sz w:val="18"/>
                <w:lang w:eastAsia="en-US"/>
              </w:rPr>
              <w:t>Local identifier of the Pm</w:t>
            </w:r>
            <w:r>
              <w:rPr>
                <w:rFonts w:cs="Times New Roman"/>
                <w:sz w:val="18"/>
                <w:lang w:eastAsia="en-US"/>
              </w:rPr>
              <w:t>ParameterConfig</w:t>
            </w:r>
            <w:r w:rsidRPr="007E6AEE">
              <w:rPr>
                <w:rFonts w:cs="Times New Roman"/>
                <w:sz w:val="18"/>
                <w:lang w:eastAsia="en-US"/>
              </w:rPr>
              <w:t xml:space="preserve"> instance</w:t>
            </w:r>
          </w:p>
        </w:tc>
      </w:tr>
      <w:tr w:rsidR="000A68B3" w:rsidRPr="007E6AEE" w14:paraId="1BACC622" w14:textId="77777777" w:rsidTr="003F13BE">
        <w:trPr>
          <w:trHeight w:val="349"/>
        </w:trPr>
        <w:tc>
          <w:tcPr>
            <w:tcW w:w="2263" w:type="dxa"/>
          </w:tcPr>
          <w:p w14:paraId="6EE179A6" w14:textId="0AA12498" w:rsidR="000A68B3" w:rsidRPr="007E6AEE" w:rsidRDefault="000A68B3" w:rsidP="000A68B3">
            <w:pPr>
              <w:rPr>
                <w:rFonts w:cs="Times New Roman"/>
                <w:sz w:val="18"/>
                <w:lang w:eastAsia="en-US"/>
              </w:rPr>
            </w:pPr>
            <w:r w:rsidRPr="007E6AEE">
              <w:rPr>
                <w:rFonts w:cs="Times New Roman"/>
                <w:sz w:val="18"/>
                <w:lang w:eastAsia="en-US"/>
              </w:rPr>
              <w:t>name</w:t>
            </w:r>
          </w:p>
        </w:tc>
        <w:tc>
          <w:tcPr>
            <w:tcW w:w="4678" w:type="dxa"/>
          </w:tcPr>
          <w:p w14:paraId="5B04D44F" w14:textId="63058374" w:rsidR="000A68B3" w:rsidRPr="007E6AEE" w:rsidRDefault="000A68B3" w:rsidP="000A68B3">
            <w:pPr>
              <w:rPr>
                <w:rFonts w:cs="Times New Roman"/>
                <w:sz w:val="18"/>
                <w:lang w:eastAsia="en-US"/>
              </w:rPr>
            </w:pPr>
            <w:r w:rsidRPr="007E6AEE">
              <w:rPr>
                <w:sz w:val="18"/>
                <w:lang w:eastAsia="en-US"/>
              </w:rPr>
              <w:t>Set of name value pairs.</w:t>
            </w:r>
          </w:p>
        </w:tc>
        <w:tc>
          <w:tcPr>
            <w:tcW w:w="709" w:type="dxa"/>
          </w:tcPr>
          <w:p w14:paraId="6351B00A" w14:textId="6590E7BC" w:rsidR="000A68B3" w:rsidRPr="007E6AEE" w:rsidRDefault="000A68B3" w:rsidP="000A68B3">
            <w:pPr>
              <w:rPr>
                <w:rFonts w:cs="Times New Roman"/>
                <w:sz w:val="18"/>
                <w:lang w:eastAsia="en-US"/>
              </w:rPr>
            </w:pPr>
            <w:r w:rsidRPr="007E6AEE">
              <w:rPr>
                <w:rFonts w:cs="Times New Roman"/>
                <w:sz w:val="18"/>
                <w:lang w:eastAsia="en-US"/>
              </w:rPr>
              <w:t>RW</w:t>
            </w:r>
          </w:p>
        </w:tc>
        <w:tc>
          <w:tcPr>
            <w:tcW w:w="567" w:type="dxa"/>
          </w:tcPr>
          <w:p w14:paraId="4FDB6B90" w14:textId="0316F509" w:rsidR="000A68B3" w:rsidRPr="007E6AEE" w:rsidRDefault="000A68B3" w:rsidP="000A68B3">
            <w:pPr>
              <w:rPr>
                <w:rFonts w:cs="Times New Roman"/>
                <w:sz w:val="18"/>
                <w:lang w:eastAsia="en-US"/>
              </w:rPr>
            </w:pPr>
            <w:r w:rsidRPr="007E6AEE">
              <w:rPr>
                <w:rFonts w:cs="Times New Roman"/>
                <w:sz w:val="18"/>
                <w:lang w:eastAsia="en-US"/>
              </w:rPr>
              <w:t>O</w:t>
            </w:r>
          </w:p>
        </w:tc>
        <w:tc>
          <w:tcPr>
            <w:tcW w:w="2321" w:type="dxa"/>
          </w:tcPr>
          <w:p w14:paraId="2FBA5DC9" w14:textId="22C316AA" w:rsidR="000A68B3" w:rsidRPr="007E6AEE" w:rsidRDefault="000A68B3" w:rsidP="000A68B3">
            <w:pPr>
              <w:numPr>
                <w:ilvl w:val="0"/>
                <w:numId w:val="10"/>
              </w:numPr>
              <w:spacing w:after="0"/>
              <w:ind w:left="144" w:hanging="144"/>
              <w:contextualSpacing/>
              <w:rPr>
                <w:rFonts w:cs="Times New Roman"/>
                <w:sz w:val="18"/>
                <w:lang w:eastAsia="en-US"/>
              </w:rPr>
            </w:pPr>
            <w:r w:rsidRPr="007E6AEE">
              <w:rPr>
                <w:rFonts w:cs="Times New Roman"/>
                <w:sz w:val="18"/>
                <w:lang w:eastAsia="en-US"/>
              </w:rPr>
              <w:t>Additional names for the Pm</w:t>
            </w:r>
            <w:r>
              <w:rPr>
                <w:rFonts w:cs="Times New Roman"/>
                <w:sz w:val="18"/>
                <w:lang w:eastAsia="en-US"/>
              </w:rPr>
              <w:t>ParameterConfig</w:t>
            </w:r>
          </w:p>
        </w:tc>
      </w:tr>
    </w:tbl>
    <w:p w14:paraId="4FA0F666" w14:textId="77777777" w:rsidR="00564C04" w:rsidRPr="007E6AEE" w:rsidRDefault="00564C04" w:rsidP="00B22563">
      <w:pPr>
        <w:rPr>
          <w:rFonts w:cs="Times New Roman"/>
          <w:color w:val="auto"/>
          <w:szCs w:val="22"/>
          <w:lang w:eastAsia="pt-BR"/>
        </w:rPr>
      </w:pPr>
    </w:p>
    <w:p w14:paraId="529C76C1" w14:textId="53AA72E3" w:rsidR="0031507B" w:rsidRPr="007E6AEE" w:rsidRDefault="0031507B" w:rsidP="0031507B">
      <w:pPr>
        <w:pStyle w:val="Caption"/>
        <w:keepNext/>
      </w:pPr>
      <w:bookmarkStart w:id="1518" w:name="_Ref147585206"/>
      <w:bookmarkStart w:id="1519" w:name="_Ref117511709"/>
      <w:bookmarkStart w:id="1520" w:name="_Toc173255308"/>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C64284">
        <w:rPr>
          <w:noProof/>
        </w:rPr>
        <w:t>93</w:t>
      </w:r>
      <w:r w:rsidRPr="007E6AEE">
        <w:rPr>
          <w:noProof/>
        </w:rPr>
        <w:fldChar w:fldCharType="end"/>
      </w:r>
      <w:bookmarkEnd w:id="1518"/>
      <w:r w:rsidRPr="007E6AEE">
        <w:t xml:space="preserve">: </w:t>
      </w:r>
      <w:r w:rsidR="00023463" w:rsidRPr="007E6AEE">
        <w:t xml:space="preserve">OAM </w:t>
      </w:r>
      <w:r w:rsidR="003962A7" w:rsidRPr="007E6AEE">
        <w:rPr>
          <w:b/>
          <w:bCs/>
        </w:rPr>
        <w:t>P</w:t>
      </w:r>
      <w:r w:rsidR="000509DF">
        <w:rPr>
          <w:b/>
          <w:bCs/>
        </w:rPr>
        <w:t xml:space="preserve">M </w:t>
      </w:r>
      <w:r w:rsidR="003962A7" w:rsidRPr="007E6AEE">
        <w:rPr>
          <w:b/>
          <w:bCs/>
        </w:rPr>
        <w:t>Parameter</w:t>
      </w:r>
      <w:r w:rsidR="00023463" w:rsidRPr="007E6AEE">
        <w:t xml:space="preserve"> definition</w:t>
      </w:r>
      <w:bookmarkEnd w:id="1519"/>
      <w:bookmarkEnd w:id="1520"/>
    </w:p>
    <w:tbl>
      <w:tblPr>
        <w:tblStyle w:val="GridTable6Colorful-Accent5"/>
        <w:tblW w:w="10485" w:type="dxa"/>
        <w:tblLayout w:type="fixed"/>
        <w:tblLook w:val="0420" w:firstRow="1" w:lastRow="0" w:firstColumn="0" w:lastColumn="0" w:noHBand="0" w:noVBand="1"/>
      </w:tblPr>
      <w:tblGrid>
        <w:gridCol w:w="2263"/>
        <w:gridCol w:w="4678"/>
        <w:gridCol w:w="3544"/>
      </w:tblGrid>
      <w:tr w:rsidR="0031507B" w:rsidRPr="007E6AEE" w14:paraId="67486D4F" w14:textId="77777777" w:rsidTr="003F13BE">
        <w:trPr>
          <w:cnfStyle w:val="100000000000" w:firstRow="1" w:lastRow="0" w:firstColumn="0" w:lastColumn="0" w:oddVBand="0" w:evenVBand="0" w:oddHBand="0" w:evenHBand="0" w:firstRowFirstColumn="0" w:firstRowLastColumn="0" w:lastRowFirstColumn="0" w:lastRowLastColumn="0"/>
        </w:trPr>
        <w:tc>
          <w:tcPr>
            <w:tcW w:w="2263" w:type="dxa"/>
          </w:tcPr>
          <w:p w14:paraId="55936B66" w14:textId="77777777" w:rsidR="0031507B" w:rsidRPr="007E6AEE" w:rsidRDefault="0031507B" w:rsidP="00F53DB4">
            <w:pPr>
              <w:rPr>
                <w:b w:val="0"/>
                <w:sz w:val="18"/>
                <w:lang w:eastAsia="en-US"/>
              </w:rPr>
            </w:pPr>
            <w:r w:rsidRPr="007E6AEE">
              <w:rPr>
                <w:sz w:val="18"/>
                <w:lang w:eastAsia="en-US"/>
              </w:rPr>
              <w:t>Attribute</w:t>
            </w:r>
          </w:p>
        </w:tc>
        <w:tc>
          <w:tcPr>
            <w:tcW w:w="4678" w:type="dxa"/>
          </w:tcPr>
          <w:p w14:paraId="138BFBFA" w14:textId="77777777" w:rsidR="0031507B" w:rsidRPr="007E6AEE" w:rsidRDefault="0031507B" w:rsidP="00F53DB4">
            <w:pPr>
              <w:rPr>
                <w:b w:val="0"/>
                <w:sz w:val="18"/>
                <w:lang w:eastAsia="en-US"/>
              </w:rPr>
            </w:pPr>
            <w:r w:rsidRPr="007E6AEE">
              <w:rPr>
                <w:sz w:val="18"/>
                <w:lang w:eastAsia="en-US"/>
              </w:rPr>
              <w:t>Allowed Values/Format</w:t>
            </w:r>
          </w:p>
        </w:tc>
        <w:tc>
          <w:tcPr>
            <w:tcW w:w="3544" w:type="dxa"/>
          </w:tcPr>
          <w:p w14:paraId="7C4E6A14" w14:textId="77777777" w:rsidR="0031507B" w:rsidRPr="007E6AEE" w:rsidRDefault="0031507B" w:rsidP="00F53DB4">
            <w:pPr>
              <w:rPr>
                <w:b w:val="0"/>
                <w:sz w:val="18"/>
                <w:lang w:eastAsia="en-US"/>
              </w:rPr>
            </w:pPr>
            <w:r w:rsidRPr="007E6AEE">
              <w:rPr>
                <w:sz w:val="18"/>
                <w:lang w:eastAsia="en-US"/>
              </w:rPr>
              <w:t>Notes</w:t>
            </w:r>
          </w:p>
        </w:tc>
      </w:tr>
      <w:tr w:rsidR="0031507B" w:rsidRPr="007E6AEE" w14:paraId="5E504988" w14:textId="77777777" w:rsidTr="003F13BE">
        <w:trPr>
          <w:cnfStyle w:val="000000100000" w:firstRow="0" w:lastRow="0" w:firstColumn="0" w:lastColumn="0" w:oddVBand="0" w:evenVBand="0" w:oddHBand="1" w:evenHBand="0" w:firstRowFirstColumn="0" w:firstRowLastColumn="0" w:lastRowFirstColumn="0" w:lastRowLastColumn="0"/>
        </w:trPr>
        <w:tc>
          <w:tcPr>
            <w:tcW w:w="2263" w:type="dxa"/>
          </w:tcPr>
          <w:p w14:paraId="60966D34" w14:textId="55C00E95" w:rsidR="0031507B" w:rsidRPr="007E6AEE" w:rsidRDefault="0080198C" w:rsidP="00F53DB4">
            <w:pPr>
              <w:rPr>
                <w:sz w:val="18"/>
                <w:lang w:eastAsia="en-US"/>
              </w:rPr>
            </w:pPr>
            <w:r w:rsidRPr="007E6AEE">
              <w:rPr>
                <w:sz w:val="18"/>
                <w:lang w:eastAsia="en-US"/>
              </w:rPr>
              <w:t>pm-parameter</w:t>
            </w:r>
            <w:r w:rsidR="005B626C" w:rsidRPr="007E6AEE">
              <w:rPr>
                <w:sz w:val="18"/>
                <w:lang w:eastAsia="en-US"/>
              </w:rPr>
              <w:t>-name</w:t>
            </w:r>
          </w:p>
        </w:tc>
        <w:tc>
          <w:tcPr>
            <w:tcW w:w="4678" w:type="dxa"/>
          </w:tcPr>
          <w:p w14:paraId="38B99E22" w14:textId="681C3A72" w:rsidR="0031507B" w:rsidRPr="007E6AEE" w:rsidRDefault="005B626C" w:rsidP="00F53DB4">
            <w:pPr>
              <w:contextualSpacing/>
              <w:rPr>
                <w:sz w:val="18"/>
                <w:lang w:eastAsia="en-US"/>
              </w:rPr>
            </w:pPr>
            <w:r w:rsidRPr="007E6AEE">
              <w:rPr>
                <w:sz w:val="18"/>
                <w:lang w:eastAsia="en-US"/>
              </w:rPr>
              <w:t>tapi-common:pm</w:t>
            </w:r>
          </w:p>
        </w:tc>
        <w:tc>
          <w:tcPr>
            <w:tcW w:w="3544" w:type="dxa"/>
          </w:tcPr>
          <w:p w14:paraId="68F37159" w14:textId="65D63B87" w:rsidR="0031507B" w:rsidRPr="007E6AEE" w:rsidRDefault="0024592A" w:rsidP="00F53DB4">
            <w:pPr>
              <w:spacing w:after="0"/>
              <w:contextualSpacing/>
              <w:rPr>
                <w:sz w:val="18"/>
                <w:lang w:eastAsia="en-US"/>
              </w:rPr>
            </w:pPr>
            <w:r w:rsidRPr="007E6AEE">
              <w:rPr>
                <w:sz w:val="18"/>
                <w:lang w:eastAsia="en-US"/>
              </w:rPr>
              <w:t>Key of the list element</w:t>
            </w:r>
          </w:p>
        </w:tc>
      </w:tr>
      <w:tr w:rsidR="0080198C" w:rsidRPr="007E6AEE" w14:paraId="04438025" w14:textId="77777777" w:rsidTr="003F13BE">
        <w:tc>
          <w:tcPr>
            <w:tcW w:w="2263" w:type="dxa"/>
          </w:tcPr>
          <w:p w14:paraId="3C7C01ED" w14:textId="79ADD09E" w:rsidR="0080198C" w:rsidRPr="007E6AEE" w:rsidRDefault="006531A8" w:rsidP="00F53DB4">
            <w:pPr>
              <w:rPr>
                <w:sz w:val="18"/>
                <w:lang w:eastAsia="en-US"/>
              </w:rPr>
            </w:pPr>
            <w:r w:rsidRPr="007E6AEE">
              <w:rPr>
                <w:sz w:val="18"/>
                <w:lang w:eastAsia="en-US"/>
              </w:rPr>
              <w:t>threshold-config</w:t>
            </w:r>
          </w:p>
        </w:tc>
        <w:tc>
          <w:tcPr>
            <w:tcW w:w="4678" w:type="dxa"/>
          </w:tcPr>
          <w:p w14:paraId="7C62C60F" w14:textId="44EAB290" w:rsidR="0080198C" w:rsidRPr="007E6AEE" w:rsidRDefault="006531A8" w:rsidP="00F53DB4">
            <w:pPr>
              <w:contextualSpacing/>
              <w:rPr>
                <w:sz w:val="18"/>
                <w:lang w:eastAsia="en-US"/>
              </w:rPr>
            </w:pPr>
            <w:r w:rsidRPr="007E6AEE">
              <w:rPr>
                <w:sz w:val="18"/>
                <w:lang w:eastAsia="en-US"/>
              </w:rPr>
              <w:t>List of Threshold configurations</w:t>
            </w:r>
            <w:r w:rsidR="005F6943" w:rsidRPr="007E6AEE">
              <w:rPr>
                <w:sz w:val="18"/>
                <w:lang w:eastAsia="en-US"/>
              </w:rPr>
              <w:t xml:space="preserve"> (threshold parameters)</w:t>
            </w:r>
          </w:p>
        </w:tc>
        <w:tc>
          <w:tcPr>
            <w:tcW w:w="3544" w:type="dxa"/>
          </w:tcPr>
          <w:p w14:paraId="7455379D" w14:textId="3292C359" w:rsidR="0080198C" w:rsidRPr="007E6AEE" w:rsidRDefault="00311289" w:rsidP="00F53DB4">
            <w:pPr>
              <w:spacing w:after="0"/>
              <w:contextualSpacing/>
              <w:rPr>
                <w:sz w:val="18"/>
                <w:lang w:eastAsia="en-US"/>
              </w:rPr>
            </w:pPr>
            <w:r w:rsidRPr="007E6AEE">
              <w:rPr>
                <w:sz w:val="18"/>
                <w:lang w:eastAsia="en-US"/>
              </w:rPr>
              <w:t xml:space="preserve">If the profile does not include threshold </w:t>
            </w:r>
            <w:r w:rsidR="007D43E5" w:rsidRPr="007E6AEE">
              <w:rPr>
                <w:sz w:val="18"/>
                <w:lang w:eastAsia="en-US"/>
              </w:rPr>
              <w:t>configuration, this attribute MUST NOT be present.</w:t>
            </w:r>
          </w:p>
        </w:tc>
      </w:tr>
    </w:tbl>
    <w:p w14:paraId="0D46691E" w14:textId="77777777" w:rsidR="00810E75" w:rsidRDefault="00810E75" w:rsidP="00052B48">
      <w:pPr>
        <w:pStyle w:val="Caption"/>
        <w:keepNext/>
        <w:rPr>
          <w:rFonts w:cs="Times New Roman"/>
        </w:rPr>
      </w:pPr>
    </w:p>
    <w:p w14:paraId="5C0E92FC" w14:textId="7ED3254E" w:rsidR="00052B48" w:rsidRPr="007E6AEE" w:rsidRDefault="00052B48" w:rsidP="00052B48">
      <w:pPr>
        <w:pStyle w:val="Caption"/>
        <w:keepNext/>
      </w:pPr>
      <w:r w:rsidRPr="007E6AEE">
        <w:rPr>
          <w:rFonts w:cs="Times New Roman"/>
        </w:rPr>
        <w:t> </w:t>
      </w:r>
      <w:bookmarkStart w:id="1521" w:name="_Toc173255309"/>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C64284">
        <w:rPr>
          <w:noProof/>
        </w:rPr>
        <w:t>94</w:t>
      </w:r>
      <w:r w:rsidRPr="007E6AEE">
        <w:rPr>
          <w:noProof/>
        </w:rPr>
        <w:fldChar w:fldCharType="end"/>
      </w:r>
      <w:r w:rsidRPr="007E6AEE">
        <w:t xml:space="preserve">: </w:t>
      </w:r>
      <w:r w:rsidR="00023463" w:rsidRPr="007E6AEE">
        <w:t xml:space="preserve">OAM </w:t>
      </w:r>
      <w:r w:rsidR="00203B35" w:rsidRPr="00810E75">
        <w:rPr>
          <w:b/>
          <w:bCs/>
        </w:rPr>
        <w:t>Threshold Config</w:t>
      </w:r>
      <w:r w:rsidR="00906726" w:rsidRPr="00810E75">
        <w:rPr>
          <w:b/>
          <w:bCs/>
        </w:rPr>
        <w:t>uration</w:t>
      </w:r>
      <w:r w:rsidR="00023463" w:rsidRPr="007E6AEE">
        <w:t xml:space="preserve"> definition</w:t>
      </w:r>
      <w:bookmarkEnd w:id="1521"/>
    </w:p>
    <w:tbl>
      <w:tblPr>
        <w:tblStyle w:val="GridTable6Colorful-Accent5"/>
        <w:tblW w:w="10485" w:type="dxa"/>
        <w:tblLayout w:type="fixed"/>
        <w:tblLook w:val="0420" w:firstRow="1" w:lastRow="0" w:firstColumn="0" w:lastColumn="0" w:noHBand="0" w:noVBand="1"/>
      </w:tblPr>
      <w:tblGrid>
        <w:gridCol w:w="2263"/>
        <w:gridCol w:w="4820"/>
        <w:gridCol w:w="3402"/>
      </w:tblGrid>
      <w:tr w:rsidR="00052B48" w:rsidRPr="007E6AEE" w14:paraId="50EBE634" w14:textId="77777777" w:rsidTr="003F13BE">
        <w:trPr>
          <w:cnfStyle w:val="100000000000" w:firstRow="1" w:lastRow="0" w:firstColumn="0" w:lastColumn="0" w:oddVBand="0" w:evenVBand="0" w:oddHBand="0" w:evenHBand="0" w:firstRowFirstColumn="0" w:firstRowLastColumn="0" w:lastRowFirstColumn="0" w:lastRowLastColumn="0"/>
        </w:trPr>
        <w:tc>
          <w:tcPr>
            <w:tcW w:w="2263" w:type="dxa"/>
          </w:tcPr>
          <w:p w14:paraId="1415E6AD" w14:textId="77777777" w:rsidR="00052B48" w:rsidRPr="007E6AEE" w:rsidRDefault="00052B48" w:rsidP="00F53DB4">
            <w:pPr>
              <w:rPr>
                <w:b w:val="0"/>
                <w:sz w:val="18"/>
                <w:lang w:eastAsia="en-US"/>
              </w:rPr>
            </w:pPr>
            <w:r w:rsidRPr="007E6AEE">
              <w:rPr>
                <w:sz w:val="18"/>
                <w:lang w:eastAsia="en-US"/>
              </w:rPr>
              <w:t>Attribute</w:t>
            </w:r>
          </w:p>
        </w:tc>
        <w:tc>
          <w:tcPr>
            <w:tcW w:w="4820" w:type="dxa"/>
          </w:tcPr>
          <w:p w14:paraId="273F39DD" w14:textId="77777777" w:rsidR="00052B48" w:rsidRPr="007E6AEE" w:rsidRDefault="00052B48" w:rsidP="00F53DB4">
            <w:pPr>
              <w:rPr>
                <w:b w:val="0"/>
                <w:sz w:val="18"/>
                <w:lang w:eastAsia="en-US"/>
              </w:rPr>
            </w:pPr>
            <w:r w:rsidRPr="007E6AEE">
              <w:rPr>
                <w:sz w:val="18"/>
                <w:lang w:eastAsia="en-US"/>
              </w:rPr>
              <w:t>Allowed Values/Format</w:t>
            </w:r>
          </w:p>
        </w:tc>
        <w:tc>
          <w:tcPr>
            <w:tcW w:w="3402" w:type="dxa"/>
          </w:tcPr>
          <w:p w14:paraId="3F9BA3E9" w14:textId="77777777" w:rsidR="00052B48" w:rsidRPr="007E6AEE" w:rsidRDefault="00052B48" w:rsidP="00F53DB4">
            <w:pPr>
              <w:rPr>
                <w:b w:val="0"/>
                <w:sz w:val="18"/>
                <w:lang w:eastAsia="en-US"/>
              </w:rPr>
            </w:pPr>
            <w:r w:rsidRPr="007E6AEE">
              <w:rPr>
                <w:sz w:val="18"/>
                <w:lang w:eastAsia="en-US"/>
              </w:rPr>
              <w:t>Notes</w:t>
            </w:r>
          </w:p>
        </w:tc>
      </w:tr>
      <w:tr w:rsidR="00194BE2" w:rsidRPr="007E6AEE" w14:paraId="163C9624" w14:textId="77777777" w:rsidTr="003F13BE">
        <w:trPr>
          <w:cnfStyle w:val="000000100000" w:firstRow="0" w:lastRow="0" w:firstColumn="0" w:lastColumn="0" w:oddVBand="0" w:evenVBand="0" w:oddHBand="1" w:evenHBand="0" w:firstRowFirstColumn="0" w:firstRowLastColumn="0" w:lastRowFirstColumn="0" w:lastRowLastColumn="0"/>
        </w:trPr>
        <w:tc>
          <w:tcPr>
            <w:tcW w:w="2263" w:type="dxa"/>
          </w:tcPr>
          <w:p w14:paraId="04EB3A74" w14:textId="126A4E9B" w:rsidR="00194BE2" w:rsidRPr="007E6AEE" w:rsidRDefault="00194BE2" w:rsidP="00194BE2">
            <w:pPr>
              <w:rPr>
                <w:sz w:val="18"/>
                <w:lang w:eastAsia="en-US"/>
              </w:rPr>
            </w:pPr>
            <w:r w:rsidRPr="007E6AEE">
              <w:rPr>
                <w:sz w:val="18"/>
                <w:lang w:eastAsia="en-US"/>
              </w:rPr>
              <w:t>threshold-location</w:t>
            </w:r>
          </w:p>
        </w:tc>
        <w:tc>
          <w:tcPr>
            <w:tcW w:w="4820" w:type="dxa"/>
          </w:tcPr>
          <w:p w14:paraId="3BB43161" w14:textId="77777777" w:rsidR="00194BE2" w:rsidRPr="007E6AEE" w:rsidRDefault="00194BE2" w:rsidP="00194BE2">
            <w:pPr>
              <w:contextualSpacing/>
              <w:rPr>
                <w:sz w:val="18"/>
                <w:lang w:eastAsia="en-US"/>
              </w:rPr>
            </w:pPr>
            <w:r w:rsidRPr="007E6AEE">
              <w:rPr>
                <w:sz w:val="18"/>
                <w:lang w:eastAsia="en-US"/>
              </w:rPr>
              <w:t xml:space="preserve">One of { </w:t>
            </w:r>
          </w:p>
          <w:p w14:paraId="0AD73939" w14:textId="77777777" w:rsidR="00194BE2" w:rsidRPr="007E6AEE" w:rsidRDefault="00194BE2" w:rsidP="00194BE2">
            <w:pPr>
              <w:contextualSpacing/>
              <w:rPr>
                <w:sz w:val="18"/>
                <w:lang w:eastAsia="en-US"/>
              </w:rPr>
            </w:pPr>
            <w:r w:rsidRPr="007E6AEE">
              <w:rPr>
                <w:sz w:val="18"/>
                <w:lang w:eastAsia="en-US"/>
              </w:rPr>
              <w:t xml:space="preserve">   NOT_APPLICABLE, </w:t>
            </w:r>
          </w:p>
          <w:p w14:paraId="7DBAF128" w14:textId="77777777" w:rsidR="00194BE2" w:rsidRPr="007E6AEE" w:rsidRDefault="00194BE2" w:rsidP="00194BE2">
            <w:pPr>
              <w:contextualSpacing/>
              <w:rPr>
                <w:sz w:val="18"/>
                <w:lang w:eastAsia="en-US"/>
              </w:rPr>
            </w:pPr>
            <w:r w:rsidRPr="007E6AEE">
              <w:rPr>
                <w:sz w:val="18"/>
                <w:lang w:eastAsia="en-US"/>
              </w:rPr>
              <w:t xml:space="preserve">   NEAR_END,   FAR_END,</w:t>
            </w:r>
          </w:p>
          <w:p w14:paraId="07C2873E" w14:textId="77777777" w:rsidR="00194BE2" w:rsidRPr="007E6AEE" w:rsidRDefault="00194BE2" w:rsidP="00194BE2">
            <w:pPr>
              <w:contextualSpacing/>
              <w:rPr>
                <w:sz w:val="18"/>
                <w:lang w:eastAsia="en-US"/>
              </w:rPr>
            </w:pPr>
            <w:r w:rsidRPr="007E6AEE">
              <w:rPr>
                <w:sz w:val="18"/>
                <w:lang w:eastAsia="en-US"/>
              </w:rPr>
              <w:t xml:space="preserve">   BIDIRECTIONAL,  FORWARD,  BACKWARD</w:t>
            </w:r>
          </w:p>
          <w:p w14:paraId="4F2E1449" w14:textId="2A4687E8" w:rsidR="00194BE2" w:rsidRPr="007E6AEE" w:rsidRDefault="00194BE2" w:rsidP="00194BE2">
            <w:pPr>
              <w:contextualSpacing/>
              <w:rPr>
                <w:sz w:val="18"/>
                <w:lang w:eastAsia="en-US"/>
              </w:rPr>
            </w:pPr>
            <w:r w:rsidRPr="007E6AEE">
              <w:rPr>
                <w:sz w:val="18"/>
                <w:lang w:eastAsia="en-US"/>
              </w:rPr>
              <w:t xml:space="preserve">  </w:t>
            </w:r>
            <w:r w:rsidR="006F4CA4" w:rsidRPr="007E6AEE">
              <w:rPr>
                <w:sz w:val="18"/>
                <w:lang w:eastAsia="en-US"/>
              </w:rPr>
              <w:t>{</w:t>
            </w:r>
          </w:p>
        </w:tc>
        <w:tc>
          <w:tcPr>
            <w:tcW w:w="3402" w:type="dxa"/>
          </w:tcPr>
          <w:p w14:paraId="5CCCADD2" w14:textId="0EFFF7A9" w:rsidR="00144DAD" w:rsidRPr="007E6AEE" w:rsidRDefault="00144DAD" w:rsidP="00144DAD">
            <w:pPr>
              <w:spacing w:after="0"/>
              <w:rPr>
                <w:sz w:val="18"/>
                <w:lang w:eastAsia="en-US"/>
              </w:rPr>
            </w:pPr>
            <w:r w:rsidRPr="007E6AEE">
              <w:rPr>
                <w:sz w:val="18"/>
                <w:lang w:eastAsia="en-US"/>
              </w:rPr>
              <w:t xml:space="preserve">Specifies whether it is  "Near End detection",  "Far end detection.", "Composition of near and far end detections", </w:t>
            </w:r>
            <w:r w:rsidR="00BB06CB" w:rsidRPr="007E6AEE">
              <w:rPr>
                <w:sz w:val="18"/>
                <w:lang w:eastAsia="en-US"/>
              </w:rPr>
              <w:t>or as per MEF 35.1 and MEF 83</w:t>
            </w:r>
          </w:p>
          <w:p w14:paraId="35CD0B70" w14:textId="3BA4DEBB" w:rsidR="007F43BF" w:rsidRPr="007E6AEE" w:rsidRDefault="007F43BF" w:rsidP="00BB06CB">
            <w:pPr>
              <w:spacing w:after="0"/>
              <w:rPr>
                <w:sz w:val="18"/>
                <w:lang w:eastAsia="en-US"/>
              </w:rPr>
            </w:pPr>
          </w:p>
        </w:tc>
      </w:tr>
      <w:tr w:rsidR="00194BE2" w:rsidRPr="007E6AEE" w14:paraId="59B19ED3" w14:textId="77777777" w:rsidTr="003F13BE">
        <w:tc>
          <w:tcPr>
            <w:tcW w:w="2263" w:type="dxa"/>
          </w:tcPr>
          <w:p w14:paraId="2D589D60" w14:textId="3C3B8514" w:rsidR="00194BE2" w:rsidRPr="007E6AEE" w:rsidRDefault="00194BE2" w:rsidP="00194BE2">
            <w:pPr>
              <w:rPr>
                <w:sz w:val="18"/>
                <w:lang w:eastAsia="en-US"/>
              </w:rPr>
            </w:pPr>
            <w:r w:rsidRPr="007E6AEE">
              <w:rPr>
                <w:sz w:val="18"/>
                <w:lang w:eastAsia="en-US"/>
              </w:rPr>
              <w:t>threshold-type</w:t>
            </w:r>
          </w:p>
        </w:tc>
        <w:tc>
          <w:tcPr>
            <w:tcW w:w="4820" w:type="dxa"/>
          </w:tcPr>
          <w:p w14:paraId="00641565" w14:textId="77777777" w:rsidR="00194BE2" w:rsidRPr="007E6AEE" w:rsidRDefault="0062647E" w:rsidP="00194BE2">
            <w:pPr>
              <w:contextualSpacing/>
              <w:rPr>
                <w:sz w:val="18"/>
                <w:lang w:eastAsia="en-US"/>
              </w:rPr>
            </w:pPr>
            <w:r w:rsidRPr="007E6AEE">
              <w:rPr>
                <w:sz w:val="18"/>
                <w:lang w:eastAsia="en-US"/>
              </w:rPr>
              <w:t xml:space="preserve">Any identity that extends the </w:t>
            </w:r>
            <w:r w:rsidR="00906726" w:rsidRPr="007E6AEE">
              <w:rPr>
                <w:sz w:val="18"/>
                <w:lang w:eastAsia="en-US"/>
              </w:rPr>
              <w:t>THRESHOLD_TYPE</w:t>
            </w:r>
            <w:r w:rsidRPr="007E6AEE">
              <w:rPr>
                <w:sz w:val="18"/>
                <w:lang w:eastAsia="en-US"/>
              </w:rPr>
              <w:t xml:space="preserve"> base</w:t>
            </w:r>
          </w:p>
          <w:p w14:paraId="09FECDF3" w14:textId="77777777" w:rsidR="0062647E" w:rsidRPr="007E6AEE" w:rsidRDefault="0062647E" w:rsidP="00194BE2">
            <w:pPr>
              <w:contextualSpacing/>
              <w:rPr>
                <w:sz w:val="18"/>
                <w:lang w:eastAsia="en-US"/>
              </w:rPr>
            </w:pPr>
            <w:r w:rsidRPr="007E6AEE">
              <w:rPr>
                <w:sz w:val="18"/>
                <w:lang w:eastAsia="en-US"/>
              </w:rPr>
              <w:t>One of {</w:t>
            </w:r>
          </w:p>
          <w:p w14:paraId="36E08F64" w14:textId="44896025" w:rsidR="00F44521" w:rsidRPr="007E6AEE" w:rsidRDefault="00F44521" w:rsidP="00F44521">
            <w:pPr>
              <w:contextualSpacing/>
              <w:rPr>
                <w:sz w:val="18"/>
                <w:lang w:eastAsia="en-US"/>
              </w:rPr>
            </w:pPr>
            <w:r w:rsidRPr="007E6AEE">
              <w:rPr>
                <w:sz w:val="18"/>
                <w:lang w:eastAsia="en-US"/>
              </w:rPr>
              <w:t>THRESHOLD_TYPE_UPPER,</w:t>
            </w:r>
          </w:p>
          <w:p w14:paraId="62B1EDCA" w14:textId="77777777" w:rsidR="00F44521" w:rsidRPr="007E6AEE" w:rsidRDefault="00F44521" w:rsidP="00F44521">
            <w:pPr>
              <w:contextualSpacing/>
              <w:rPr>
                <w:sz w:val="18"/>
                <w:lang w:eastAsia="en-US"/>
              </w:rPr>
            </w:pPr>
            <w:r w:rsidRPr="007E6AEE">
              <w:rPr>
                <w:sz w:val="18"/>
                <w:lang w:eastAsia="en-US"/>
              </w:rPr>
              <w:t>THRESHOLD_TYPE_LOWER,</w:t>
            </w:r>
          </w:p>
          <w:p w14:paraId="6C4D814E" w14:textId="3D51F34D" w:rsidR="00F44521" w:rsidRPr="007E6AEE" w:rsidRDefault="00F44521" w:rsidP="00F44521">
            <w:pPr>
              <w:contextualSpacing/>
              <w:rPr>
                <w:sz w:val="18"/>
                <w:lang w:eastAsia="en-US"/>
              </w:rPr>
            </w:pPr>
            <w:r w:rsidRPr="007E6AEE">
              <w:rPr>
                <w:sz w:val="18"/>
                <w:lang w:eastAsia="en-US"/>
              </w:rPr>
              <w:t>THRESHOLD_TYPE_TIDEMARK</w:t>
            </w:r>
            <w:r w:rsidR="008D1CAB" w:rsidRPr="007E6AEE">
              <w:rPr>
                <w:sz w:val="18"/>
                <w:lang w:eastAsia="en-US"/>
              </w:rPr>
              <w:t>,</w:t>
            </w:r>
          </w:p>
          <w:p w14:paraId="18E14BE4" w14:textId="1799A540" w:rsidR="00F44521" w:rsidRPr="007E6AEE" w:rsidRDefault="00F44521" w:rsidP="00F44521">
            <w:pPr>
              <w:contextualSpacing/>
              <w:rPr>
                <w:sz w:val="18"/>
                <w:lang w:eastAsia="en-US"/>
              </w:rPr>
            </w:pPr>
            <w:r w:rsidRPr="007E6AEE">
              <w:rPr>
                <w:sz w:val="18"/>
                <w:lang w:eastAsia="en-US"/>
              </w:rPr>
              <w:t>THRESHOLD_TYPE_POSITIVE_DELTA</w:t>
            </w:r>
            <w:r w:rsidR="008D1CAB" w:rsidRPr="007E6AEE">
              <w:rPr>
                <w:sz w:val="18"/>
                <w:lang w:eastAsia="en-US"/>
              </w:rPr>
              <w:t>,</w:t>
            </w:r>
          </w:p>
          <w:p w14:paraId="57D7FBBB" w14:textId="77777777" w:rsidR="0062647E" w:rsidRPr="007E6AEE" w:rsidRDefault="00F44521" w:rsidP="00F44521">
            <w:pPr>
              <w:contextualSpacing/>
              <w:rPr>
                <w:sz w:val="18"/>
                <w:lang w:eastAsia="en-US"/>
              </w:rPr>
            </w:pPr>
            <w:r w:rsidRPr="007E6AEE">
              <w:rPr>
                <w:sz w:val="18"/>
                <w:lang w:eastAsia="en-US"/>
              </w:rPr>
              <w:t>THRESHOLD_TYPE_NEGATIVE_DELTA</w:t>
            </w:r>
          </w:p>
          <w:p w14:paraId="3B9A2B7D" w14:textId="13E11179" w:rsidR="008D1CAB" w:rsidRPr="007E6AEE" w:rsidRDefault="008D1CAB" w:rsidP="00F44521">
            <w:pPr>
              <w:contextualSpacing/>
              <w:rPr>
                <w:sz w:val="18"/>
                <w:lang w:eastAsia="en-US"/>
              </w:rPr>
            </w:pPr>
            <w:r w:rsidRPr="007E6AEE">
              <w:rPr>
                <w:sz w:val="18"/>
                <w:lang w:eastAsia="en-US"/>
              </w:rPr>
              <w:t>}</w:t>
            </w:r>
          </w:p>
        </w:tc>
        <w:tc>
          <w:tcPr>
            <w:tcW w:w="3402" w:type="dxa"/>
          </w:tcPr>
          <w:p w14:paraId="24833C6B" w14:textId="2107A4DA" w:rsidR="00194BE2" w:rsidRPr="007E6AEE" w:rsidRDefault="00675E40" w:rsidP="00194BE2">
            <w:pPr>
              <w:spacing w:after="0"/>
              <w:contextualSpacing/>
              <w:rPr>
                <w:sz w:val="18"/>
                <w:lang w:eastAsia="en-US"/>
              </w:rPr>
            </w:pPr>
            <w:r w:rsidRPr="007E6AEE">
              <w:rPr>
                <w:sz w:val="18"/>
                <w:lang w:eastAsia="en-US"/>
              </w:rPr>
              <w:t>Defines the  type of threshold that applies to the configuration.</w:t>
            </w:r>
          </w:p>
        </w:tc>
      </w:tr>
      <w:tr w:rsidR="00194BE2" w:rsidRPr="007E6AEE" w14:paraId="5196DD66" w14:textId="77777777" w:rsidTr="003F13BE">
        <w:trPr>
          <w:cnfStyle w:val="000000100000" w:firstRow="0" w:lastRow="0" w:firstColumn="0" w:lastColumn="0" w:oddVBand="0" w:evenVBand="0" w:oddHBand="1" w:evenHBand="0" w:firstRowFirstColumn="0" w:firstRowLastColumn="0" w:lastRowFirstColumn="0" w:lastRowLastColumn="0"/>
        </w:trPr>
        <w:tc>
          <w:tcPr>
            <w:tcW w:w="2263" w:type="dxa"/>
          </w:tcPr>
          <w:p w14:paraId="7D0C42B7" w14:textId="0C80B327" w:rsidR="00194BE2" w:rsidRPr="007E6AEE" w:rsidRDefault="00194BE2" w:rsidP="00194BE2">
            <w:pPr>
              <w:rPr>
                <w:sz w:val="18"/>
                <w:lang w:eastAsia="en-US"/>
              </w:rPr>
            </w:pPr>
            <w:r w:rsidRPr="007E6AEE">
              <w:rPr>
                <w:sz w:val="18"/>
                <w:lang w:eastAsia="en-US"/>
              </w:rPr>
              <w:t>pm-parameter-value</w:t>
            </w:r>
          </w:p>
        </w:tc>
        <w:tc>
          <w:tcPr>
            <w:tcW w:w="4820" w:type="dxa"/>
          </w:tcPr>
          <w:p w14:paraId="132E744D" w14:textId="77777777" w:rsidR="00194BE2" w:rsidRPr="007E6AEE" w:rsidRDefault="00194BE2" w:rsidP="00194BE2">
            <w:pPr>
              <w:contextualSpacing/>
              <w:rPr>
                <w:sz w:val="18"/>
                <w:lang w:eastAsia="en-US"/>
              </w:rPr>
            </w:pPr>
            <w:r w:rsidRPr="007E6AEE">
              <w:rPr>
                <w:sz w:val="18"/>
                <w:lang w:eastAsia="en-US"/>
              </w:rPr>
              <w:t xml:space="preserve">Includes </w:t>
            </w:r>
          </w:p>
          <w:p w14:paraId="57B4B42A" w14:textId="19C7FC72" w:rsidR="005675D2" w:rsidRPr="007E6AEE" w:rsidRDefault="00194BE2" w:rsidP="005675D2">
            <w:pPr>
              <w:contextualSpacing/>
              <w:rPr>
                <w:sz w:val="18"/>
                <w:lang w:eastAsia="en-US"/>
              </w:rPr>
            </w:pPr>
            <w:r w:rsidRPr="007E6AEE">
              <w:rPr>
                <w:sz w:val="18"/>
                <w:lang w:eastAsia="en-US"/>
              </w:rPr>
              <w:t xml:space="preserve">"pm-parameter-value" : </w:t>
            </w:r>
            <w:r w:rsidR="005675D2" w:rsidRPr="005675D2">
              <w:rPr>
                <w:sz w:val="18"/>
                <w:lang w:eastAsia="en-US"/>
              </w:rPr>
              <w:t xml:space="preserve">type decimal64 </w:t>
            </w:r>
            <w:r w:rsidR="005675D2">
              <w:rPr>
                <w:sz w:val="18"/>
                <w:lang w:eastAsia="en-US"/>
              </w:rPr>
              <w:t xml:space="preserve">- </w:t>
            </w:r>
            <w:r w:rsidR="005675D2" w:rsidRPr="005675D2">
              <w:rPr>
                <w:sz w:val="18"/>
                <w:lang w:eastAsia="en-US"/>
              </w:rPr>
              <w:t>fraction-digits 7</w:t>
            </w:r>
          </w:p>
          <w:p w14:paraId="7514BFC0" w14:textId="77777777" w:rsidR="00194BE2" w:rsidRDefault="00194BE2" w:rsidP="00194BE2">
            <w:pPr>
              <w:contextualSpacing/>
              <w:rPr>
                <w:sz w:val="18"/>
                <w:lang w:eastAsia="en-US"/>
              </w:rPr>
            </w:pPr>
            <w:r w:rsidRPr="007E6AEE">
              <w:rPr>
                <w:sz w:val="18"/>
                <w:lang w:eastAsia="en-US"/>
              </w:rPr>
              <w:t>"pm-parameter-unit" : string</w:t>
            </w:r>
          </w:p>
          <w:p w14:paraId="7BC0050C" w14:textId="77777777" w:rsidR="005675D2" w:rsidRPr="005675D2" w:rsidRDefault="005675D2" w:rsidP="005675D2">
            <w:pPr>
              <w:contextualSpacing/>
              <w:rPr>
                <w:sz w:val="18"/>
                <w:lang w:eastAsia="en-US"/>
              </w:rPr>
            </w:pPr>
            <w:r>
              <w:rPr>
                <w:sz w:val="18"/>
                <w:lang w:eastAsia="en-US"/>
              </w:rPr>
              <w:t>“</w:t>
            </w:r>
            <w:r w:rsidRPr="005675D2">
              <w:rPr>
                <w:sz w:val="18"/>
                <w:lang w:eastAsia="en-US"/>
              </w:rPr>
              <w:t>pm-parameter-value-type</w:t>
            </w:r>
            <w:r>
              <w:rPr>
                <w:sz w:val="18"/>
                <w:lang w:eastAsia="en-US"/>
              </w:rPr>
              <w:t xml:space="preserve">” : </w:t>
            </w:r>
            <w:r w:rsidRPr="005675D2">
              <w:rPr>
                <w:sz w:val="18"/>
                <w:lang w:eastAsia="en-US"/>
              </w:rPr>
              <w:t>identityref {</w:t>
            </w:r>
          </w:p>
          <w:p w14:paraId="26CD7D18" w14:textId="77777777" w:rsidR="005675D2" w:rsidRDefault="005675D2" w:rsidP="005675D2">
            <w:pPr>
              <w:contextualSpacing/>
              <w:rPr>
                <w:sz w:val="18"/>
                <w:lang w:eastAsia="en-US"/>
              </w:rPr>
            </w:pPr>
            <w:r w:rsidRPr="005675D2">
              <w:rPr>
                <w:sz w:val="18"/>
                <w:lang w:eastAsia="en-US"/>
              </w:rPr>
              <w:t xml:space="preserve">            base METRIC_VALUE_TYPE;</w:t>
            </w:r>
          </w:p>
          <w:p w14:paraId="4A95DFE9" w14:textId="0A9C3C99" w:rsidR="005675D2" w:rsidRPr="007E6AEE" w:rsidRDefault="005675D2" w:rsidP="005675D2">
            <w:pPr>
              <w:contextualSpacing/>
              <w:rPr>
                <w:sz w:val="18"/>
                <w:lang w:eastAsia="en-US"/>
              </w:rPr>
            </w:pPr>
            <w:r>
              <w:rPr>
                <w:sz w:val="18"/>
                <w:lang w:eastAsia="en-US"/>
              </w:rPr>
              <w:t>}</w:t>
            </w:r>
          </w:p>
          <w:p w14:paraId="3412BFA3" w14:textId="4645BCDA" w:rsidR="00194BE2" w:rsidRDefault="006F4CA4" w:rsidP="00194BE2">
            <w:pPr>
              <w:contextualSpacing/>
              <w:rPr>
                <w:sz w:val="18"/>
                <w:lang w:eastAsia="en-US"/>
              </w:rPr>
            </w:pPr>
            <w:r>
              <w:rPr>
                <w:sz w:val="18"/>
                <w:lang w:eastAsia="en-US"/>
              </w:rPr>
              <w:t xml:space="preserve">One of </w:t>
            </w:r>
            <w:r w:rsidRPr="007E6AEE">
              <w:rPr>
                <w:sz w:val="18"/>
                <w:lang w:eastAsia="en-US"/>
              </w:rPr>
              <w:t>{</w:t>
            </w:r>
          </w:p>
          <w:p w14:paraId="6E84B701" w14:textId="6DB202E6" w:rsidR="006F4CA4" w:rsidRPr="006F4CA4" w:rsidRDefault="006F4CA4" w:rsidP="006F4CA4">
            <w:pPr>
              <w:contextualSpacing/>
              <w:rPr>
                <w:sz w:val="18"/>
                <w:lang w:eastAsia="en-US"/>
              </w:rPr>
            </w:pPr>
            <w:r w:rsidRPr="006F4CA4">
              <w:rPr>
                <w:sz w:val="18"/>
                <w:lang w:eastAsia="en-US"/>
              </w:rPr>
              <w:t>METRIC_VALUE_TYPE_AVERAGE</w:t>
            </w:r>
            <w:r>
              <w:rPr>
                <w:sz w:val="18"/>
                <w:lang w:eastAsia="en-US"/>
              </w:rPr>
              <w:t>,</w:t>
            </w:r>
          </w:p>
          <w:p w14:paraId="746D9F9D" w14:textId="69A157CB" w:rsidR="006F4CA4" w:rsidRPr="006F4CA4" w:rsidRDefault="006F4CA4" w:rsidP="006F4CA4">
            <w:pPr>
              <w:contextualSpacing/>
              <w:rPr>
                <w:sz w:val="18"/>
                <w:lang w:eastAsia="en-US"/>
              </w:rPr>
            </w:pPr>
            <w:r w:rsidRPr="006F4CA4">
              <w:rPr>
                <w:sz w:val="18"/>
                <w:lang w:eastAsia="en-US"/>
              </w:rPr>
              <w:t>METRIC_VALUE_TYPE_MIN</w:t>
            </w:r>
            <w:r>
              <w:rPr>
                <w:sz w:val="18"/>
                <w:lang w:eastAsia="en-US"/>
              </w:rPr>
              <w:t>,</w:t>
            </w:r>
          </w:p>
          <w:p w14:paraId="21B36794" w14:textId="0E1A2CB2" w:rsidR="006F4CA4" w:rsidRPr="006F4CA4" w:rsidRDefault="006F4CA4" w:rsidP="006F4CA4">
            <w:pPr>
              <w:contextualSpacing/>
              <w:rPr>
                <w:sz w:val="18"/>
                <w:lang w:eastAsia="en-US"/>
              </w:rPr>
            </w:pPr>
            <w:r w:rsidRPr="006F4CA4">
              <w:rPr>
                <w:sz w:val="18"/>
                <w:lang w:eastAsia="en-US"/>
              </w:rPr>
              <w:t>METRIC_VALUE_TYPE_MAX</w:t>
            </w:r>
            <w:r>
              <w:rPr>
                <w:sz w:val="18"/>
                <w:lang w:eastAsia="en-US"/>
              </w:rPr>
              <w:t>,</w:t>
            </w:r>
          </w:p>
          <w:p w14:paraId="2E70AED2" w14:textId="11301293" w:rsidR="006F4CA4" w:rsidRPr="006F4CA4" w:rsidRDefault="006F4CA4" w:rsidP="006F4CA4">
            <w:pPr>
              <w:contextualSpacing/>
              <w:rPr>
                <w:sz w:val="18"/>
                <w:lang w:eastAsia="en-US"/>
              </w:rPr>
            </w:pPr>
            <w:r w:rsidRPr="006F4CA4">
              <w:rPr>
                <w:sz w:val="18"/>
                <w:lang w:eastAsia="en-US"/>
              </w:rPr>
              <w:t>METRIC_VALUE_TYPE_MIN_TIME</w:t>
            </w:r>
            <w:r>
              <w:rPr>
                <w:sz w:val="18"/>
                <w:lang w:eastAsia="en-US"/>
              </w:rPr>
              <w:t>,</w:t>
            </w:r>
          </w:p>
          <w:p w14:paraId="06F9F1AA" w14:textId="77777777" w:rsidR="006F4CA4" w:rsidRDefault="006F4CA4" w:rsidP="006F4CA4">
            <w:pPr>
              <w:contextualSpacing/>
              <w:rPr>
                <w:sz w:val="18"/>
                <w:lang w:eastAsia="en-US"/>
              </w:rPr>
            </w:pPr>
            <w:r w:rsidRPr="006F4CA4">
              <w:rPr>
                <w:sz w:val="18"/>
                <w:lang w:eastAsia="en-US"/>
              </w:rPr>
              <w:t>METRIC_VALUE_TYPE_MAX_TIME</w:t>
            </w:r>
          </w:p>
          <w:p w14:paraId="5A6867E1" w14:textId="3DB8BBBC" w:rsidR="006F4CA4" w:rsidRPr="007E6AEE" w:rsidRDefault="006F4CA4" w:rsidP="006F4CA4">
            <w:pPr>
              <w:contextualSpacing/>
              <w:rPr>
                <w:sz w:val="18"/>
                <w:lang w:eastAsia="en-US"/>
              </w:rPr>
            </w:pPr>
            <w:r w:rsidRPr="007E6AEE">
              <w:rPr>
                <w:sz w:val="18"/>
                <w:lang w:eastAsia="en-US"/>
              </w:rPr>
              <w:t>{</w:t>
            </w:r>
          </w:p>
        </w:tc>
        <w:tc>
          <w:tcPr>
            <w:tcW w:w="3402" w:type="dxa"/>
          </w:tcPr>
          <w:p w14:paraId="3B50E783" w14:textId="77777777" w:rsidR="0073639C" w:rsidRPr="007E6AEE" w:rsidRDefault="0073639C" w:rsidP="001F2E0F">
            <w:pPr>
              <w:spacing w:after="0"/>
              <w:contextualSpacing/>
              <w:rPr>
                <w:sz w:val="18"/>
                <w:lang w:eastAsia="en-US"/>
              </w:rPr>
            </w:pPr>
          </w:p>
          <w:p w14:paraId="448C2857" w14:textId="6FF110B0" w:rsidR="001F2E0F" w:rsidRPr="007E6AEE" w:rsidRDefault="00194BE2" w:rsidP="001F2E0F">
            <w:pPr>
              <w:spacing w:after="0"/>
              <w:contextualSpacing/>
              <w:rPr>
                <w:sz w:val="18"/>
                <w:lang w:eastAsia="en-US"/>
              </w:rPr>
            </w:pPr>
            <w:r w:rsidRPr="007E6AEE">
              <w:rPr>
                <w:sz w:val="18"/>
                <w:lang w:eastAsia="en-US"/>
              </w:rPr>
              <w:t>Defines the parameter value</w:t>
            </w:r>
            <w:r w:rsidR="00972F03">
              <w:rPr>
                <w:sz w:val="18"/>
                <w:lang w:eastAsia="en-US"/>
              </w:rPr>
              <w:t>,</w:t>
            </w:r>
            <w:r w:rsidRPr="007E6AEE">
              <w:rPr>
                <w:sz w:val="18"/>
                <w:lang w:eastAsia="en-US"/>
              </w:rPr>
              <w:t xml:space="preserve"> its unit</w:t>
            </w:r>
            <w:r w:rsidR="00972F03">
              <w:rPr>
                <w:sz w:val="18"/>
                <w:lang w:eastAsia="en-US"/>
              </w:rPr>
              <w:t xml:space="preserve"> and type</w:t>
            </w:r>
            <w:r w:rsidRPr="007E6AEE">
              <w:rPr>
                <w:sz w:val="18"/>
                <w:lang w:eastAsia="en-US"/>
              </w:rPr>
              <w:t>.</w:t>
            </w:r>
            <w:r w:rsidR="008D1CAB" w:rsidRPr="007E6AEE">
              <w:rPr>
                <w:sz w:val="18"/>
                <w:lang w:eastAsia="en-US"/>
              </w:rPr>
              <w:t xml:space="preserve"> </w:t>
            </w:r>
            <w:r w:rsidR="001F2E0F" w:rsidRPr="007E6AEE">
              <w:rPr>
                <w:sz w:val="18"/>
                <w:lang w:eastAsia="en-US"/>
              </w:rPr>
              <w:t>Specific use cases below may constraint the usage of the different attributes</w:t>
            </w:r>
          </w:p>
          <w:p w14:paraId="4FF45929" w14:textId="77777777" w:rsidR="001F2E0F" w:rsidRPr="007E6AEE" w:rsidRDefault="001F2E0F" w:rsidP="001F2E0F">
            <w:pPr>
              <w:spacing w:after="0"/>
              <w:contextualSpacing/>
              <w:rPr>
                <w:sz w:val="18"/>
                <w:lang w:eastAsia="en-US"/>
              </w:rPr>
            </w:pPr>
          </w:p>
          <w:p w14:paraId="651F50EA" w14:textId="77777777" w:rsidR="00A065D8" w:rsidRPr="007E6AEE" w:rsidRDefault="001F2E0F" w:rsidP="001F2E0F">
            <w:pPr>
              <w:spacing w:after="0"/>
              <w:contextualSpacing/>
              <w:rPr>
                <w:sz w:val="18"/>
                <w:lang w:eastAsia="en-US"/>
              </w:rPr>
            </w:pPr>
            <w:r w:rsidRPr="007E6AEE">
              <w:rPr>
                <w:sz w:val="18"/>
                <w:lang w:eastAsia="en-US"/>
              </w:rPr>
              <w:t>Units encoded as strings are capital letters e.g., "MILLISECONDS"</w:t>
            </w:r>
            <w:r w:rsidR="0073639C" w:rsidRPr="007E6AEE">
              <w:rPr>
                <w:sz w:val="18"/>
                <w:lang w:eastAsia="en-US"/>
              </w:rPr>
              <w:t xml:space="preserve">. </w:t>
            </w:r>
          </w:p>
          <w:p w14:paraId="4F4CE218" w14:textId="77777777" w:rsidR="00A065D8" w:rsidRPr="007E6AEE" w:rsidRDefault="00A065D8" w:rsidP="001F2E0F">
            <w:pPr>
              <w:spacing w:after="0"/>
              <w:contextualSpacing/>
              <w:rPr>
                <w:sz w:val="18"/>
                <w:lang w:eastAsia="en-US"/>
              </w:rPr>
            </w:pPr>
          </w:p>
          <w:p w14:paraId="71E35F79" w14:textId="0AE54E7F" w:rsidR="008D1CAB" w:rsidRPr="007E6AEE" w:rsidRDefault="0073639C" w:rsidP="001F2E0F">
            <w:pPr>
              <w:spacing w:after="0"/>
              <w:contextualSpacing/>
              <w:rPr>
                <w:sz w:val="18"/>
                <w:lang w:eastAsia="en-US"/>
              </w:rPr>
            </w:pPr>
            <w:r w:rsidRPr="007E6AEE">
              <w:rPr>
                <w:sz w:val="18"/>
                <w:lang w:eastAsia="en-US"/>
              </w:rPr>
              <w:t>In cases without a given unit</w:t>
            </w:r>
            <w:r w:rsidR="00A065D8" w:rsidRPr="007E6AEE">
              <w:rPr>
                <w:sz w:val="18"/>
                <w:lang w:eastAsia="en-US"/>
              </w:rPr>
              <w:t>, t</w:t>
            </w:r>
            <w:r w:rsidRPr="007E6AEE">
              <w:rPr>
                <w:sz w:val="18"/>
                <w:lang w:eastAsia="en-US"/>
              </w:rPr>
              <w:t>he pm-parameter-unit field MUST not appear.</w:t>
            </w:r>
          </w:p>
          <w:p w14:paraId="72661740" w14:textId="2552BB2C" w:rsidR="0073639C" w:rsidRPr="007E6AEE" w:rsidRDefault="0073639C" w:rsidP="001F2E0F">
            <w:pPr>
              <w:spacing w:after="0"/>
              <w:contextualSpacing/>
              <w:rPr>
                <w:sz w:val="18"/>
                <w:lang w:eastAsia="en-US"/>
              </w:rPr>
            </w:pPr>
          </w:p>
        </w:tc>
      </w:tr>
      <w:tr w:rsidR="00194BE2" w:rsidRPr="007E6AEE" w14:paraId="18DF95AD" w14:textId="77777777" w:rsidTr="003F13BE">
        <w:tc>
          <w:tcPr>
            <w:tcW w:w="2263" w:type="dxa"/>
          </w:tcPr>
          <w:p w14:paraId="13CF4DF5" w14:textId="584FC7A3" w:rsidR="00194BE2" w:rsidRPr="007E6AEE" w:rsidRDefault="00194BE2" w:rsidP="00194BE2">
            <w:pPr>
              <w:rPr>
                <w:sz w:val="18"/>
                <w:lang w:eastAsia="en-US"/>
              </w:rPr>
            </w:pPr>
            <w:r w:rsidRPr="007E6AEE">
              <w:rPr>
                <w:sz w:val="18"/>
                <w:lang w:eastAsia="en-US"/>
              </w:rPr>
              <w:t>clear-threshold</w:t>
            </w:r>
          </w:p>
        </w:tc>
        <w:tc>
          <w:tcPr>
            <w:tcW w:w="4820" w:type="dxa"/>
          </w:tcPr>
          <w:p w14:paraId="12EE6CEC" w14:textId="02FF2D79" w:rsidR="00194BE2" w:rsidRPr="007E6AEE" w:rsidRDefault="00194BE2" w:rsidP="00194BE2">
            <w:pPr>
              <w:contextualSpacing/>
              <w:rPr>
                <w:sz w:val="18"/>
                <w:lang w:eastAsia="en-US"/>
              </w:rPr>
            </w:pPr>
            <w:r w:rsidRPr="007E6AEE">
              <w:rPr>
                <w:sz w:val="18"/>
                <w:lang w:eastAsia="en-US"/>
              </w:rPr>
              <w:t>Boolean. If true, means that the value refers to a "CLEAR" of the threshold type</w:t>
            </w:r>
          </w:p>
        </w:tc>
        <w:tc>
          <w:tcPr>
            <w:tcW w:w="3402" w:type="dxa"/>
          </w:tcPr>
          <w:p w14:paraId="5FD5670F" w14:textId="77777777" w:rsidR="00194BE2" w:rsidRPr="007E6AEE" w:rsidRDefault="00194BE2" w:rsidP="00194BE2">
            <w:pPr>
              <w:spacing w:after="0"/>
              <w:contextualSpacing/>
              <w:rPr>
                <w:sz w:val="18"/>
                <w:lang w:eastAsia="en-US"/>
              </w:rPr>
            </w:pPr>
          </w:p>
        </w:tc>
      </w:tr>
      <w:tr w:rsidR="003271B7" w:rsidRPr="007E6AEE" w14:paraId="6901573C" w14:textId="77777777" w:rsidTr="003F13BE">
        <w:trPr>
          <w:cnfStyle w:val="000000100000" w:firstRow="0" w:lastRow="0" w:firstColumn="0" w:lastColumn="0" w:oddVBand="0" w:evenVBand="0" w:oddHBand="1" w:evenHBand="0" w:firstRowFirstColumn="0" w:firstRowLastColumn="0" w:lastRowFirstColumn="0" w:lastRowLastColumn="0"/>
        </w:trPr>
        <w:tc>
          <w:tcPr>
            <w:tcW w:w="2263" w:type="dxa"/>
          </w:tcPr>
          <w:p w14:paraId="2618A4AF" w14:textId="5C27C785" w:rsidR="003271B7" w:rsidRPr="007E6AEE" w:rsidRDefault="003271B7" w:rsidP="00194BE2">
            <w:pPr>
              <w:rPr>
                <w:sz w:val="18"/>
                <w:lang w:eastAsia="en-US"/>
              </w:rPr>
            </w:pPr>
            <w:r w:rsidRPr="003271B7">
              <w:rPr>
                <w:sz w:val="18"/>
                <w:lang w:eastAsia="en-US"/>
              </w:rPr>
              <w:t>thrs-additional-qualifier</w:t>
            </w:r>
          </w:p>
        </w:tc>
        <w:tc>
          <w:tcPr>
            <w:tcW w:w="4820" w:type="dxa"/>
          </w:tcPr>
          <w:p w14:paraId="770FE2C0" w14:textId="020C4EDC" w:rsidR="003271B7" w:rsidRPr="003271B7" w:rsidRDefault="003271B7" w:rsidP="003271B7">
            <w:pPr>
              <w:tabs>
                <w:tab w:val="left" w:pos="1225"/>
              </w:tabs>
              <w:contextualSpacing/>
              <w:rPr>
                <w:sz w:val="18"/>
                <w:lang w:eastAsia="en-US"/>
              </w:rPr>
            </w:pPr>
            <w:r w:rsidRPr="003271B7">
              <w:rPr>
                <w:sz w:val="18"/>
                <w:lang w:eastAsia="en-US"/>
              </w:rPr>
              <w:t>type identityref</w:t>
            </w:r>
          </w:p>
          <w:p w14:paraId="1A729F19" w14:textId="2D39EDD8" w:rsidR="003271B7" w:rsidRPr="007E6AEE" w:rsidRDefault="003271B7" w:rsidP="003271B7">
            <w:pPr>
              <w:tabs>
                <w:tab w:val="left" w:pos="1225"/>
              </w:tabs>
              <w:contextualSpacing/>
              <w:rPr>
                <w:sz w:val="18"/>
                <w:lang w:eastAsia="en-US"/>
              </w:rPr>
            </w:pPr>
            <w:r w:rsidRPr="003271B7">
              <w:rPr>
                <w:sz w:val="18"/>
                <w:lang w:eastAsia="en-US"/>
              </w:rPr>
              <w:t xml:space="preserve">    base THRS_ADD_QUALIF</w:t>
            </w:r>
          </w:p>
        </w:tc>
        <w:tc>
          <w:tcPr>
            <w:tcW w:w="3402" w:type="dxa"/>
          </w:tcPr>
          <w:p w14:paraId="3A4E4D89" w14:textId="2C8DC50E" w:rsidR="003271B7" w:rsidRPr="007E6AEE" w:rsidRDefault="003271B7" w:rsidP="00194BE2">
            <w:pPr>
              <w:spacing w:after="0"/>
              <w:contextualSpacing/>
              <w:rPr>
                <w:sz w:val="18"/>
                <w:lang w:eastAsia="en-US"/>
              </w:rPr>
            </w:pPr>
            <w:r>
              <w:rPr>
                <w:sz w:val="18"/>
                <w:lang w:eastAsia="en-US"/>
              </w:rPr>
              <w:t>Identity available for additional qualifiers of the threshold.</w:t>
            </w:r>
            <w:r>
              <w:t xml:space="preserve"> </w:t>
            </w:r>
            <w:r w:rsidRPr="003271B7">
              <w:rPr>
                <w:sz w:val="18"/>
                <w:lang w:eastAsia="en-US"/>
              </w:rPr>
              <w:t>Useful in case the monitored entity incapsulates more monitoring functions (e.g. OMS and Amplification).</w:t>
            </w:r>
          </w:p>
        </w:tc>
      </w:tr>
    </w:tbl>
    <w:p w14:paraId="6BBA1042" w14:textId="77777777" w:rsidR="00052B48" w:rsidRPr="007E6AEE" w:rsidRDefault="00052B48" w:rsidP="0031507B"/>
    <w:p w14:paraId="07274DA9" w14:textId="09E8E8F8" w:rsidR="000A1826" w:rsidRPr="007E6AEE" w:rsidRDefault="000A1826" w:rsidP="008E3249">
      <w:pPr>
        <w:pStyle w:val="Heading3"/>
      </w:pPr>
      <w:bookmarkStart w:id="1522" w:name="_Toc173253088"/>
      <w:r w:rsidRPr="007E6AEE">
        <w:t xml:space="preserve">Use case 17a: OAM </w:t>
      </w:r>
      <w:r w:rsidR="000B66FC" w:rsidRPr="007E6AEE">
        <w:t xml:space="preserve">Profile and </w:t>
      </w:r>
      <w:r w:rsidRPr="007E6AEE">
        <w:t>Context discovery</w:t>
      </w:r>
      <w:bookmarkEnd w:id="1522"/>
    </w:p>
    <w:tbl>
      <w:tblPr>
        <w:tblStyle w:val="GridTable6Colorful-Accent5"/>
        <w:tblW w:w="10490" w:type="dxa"/>
        <w:tblLook w:val="04A0" w:firstRow="1" w:lastRow="0" w:firstColumn="1" w:lastColumn="0" w:noHBand="0" w:noVBand="1"/>
      </w:tblPr>
      <w:tblGrid>
        <w:gridCol w:w="1624"/>
        <w:gridCol w:w="8866"/>
      </w:tblGrid>
      <w:tr w:rsidR="0075677A" w:rsidRPr="007E6AEE" w14:paraId="3EFDB41A" w14:textId="77777777" w:rsidTr="003F13BE">
        <w:trPr>
          <w:cnfStyle w:val="100000000000" w:firstRow="1" w:lastRow="0" w:firstColumn="0" w:lastColumn="0" w:oddVBand="0" w:evenVBand="0" w:oddHBand="0" w:evenHBand="0" w:firstRowFirstColumn="0" w:firstRowLastColumn="0" w:lastRowFirstColumn="0" w:lastRowLastColumn="0"/>
          <w:trHeight w:val="355"/>
        </w:trPr>
        <w:tc>
          <w:tcPr>
            <w:cnfStyle w:val="001000000000" w:firstRow="0" w:lastRow="0" w:firstColumn="1" w:lastColumn="0" w:oddVBand="0" w:evenVBand="0" w:oddHBand="0" w:evenHBand="0" w:firstRowFirstColumn="0" w:firstRowLastColumn="0" w:lastRowFirstColumn="0" w:lastRowLastColumn="0"/>
            <w:tcW w:w="1624" w:type="dxa"/>
            <w:hideMark/>
          </w:tcPr>
          <w:p w14:paraId="75E4E785" w14:textId="77777777" w:rsidR="0075677A" w:rsidRPr="007E6AEE" w:rsidRDefault="0075677A" w:rsidP="00F53DB4">
            <w:pPr>
              <w:rPr>
                <w:rFonts w:cs="Times New Roman"/>
                <w:szCs w:val="20"/>
              </w:rPr>
            </w:pPr>
            <w:r w:rsidRPr="007E6AEE">
              <w:rPr>
                <w:rFonts w:cs="Times New Roman"/>
                <w:szCs w:val="20"/>
              </w:rPr>
              <w:br w:type="page"/>
              <w:t>Number</w:t>
            </w:r>
          </w:p>
        </w:tc>
        <w:tc>
          <w:tcPr>
            <w:tcW w:w="8866" w:type="dxa"/>
            <w:hideMark/>
          </w:tcPr>
          <w:p w14:paraId="6992C789" w14:textId="0D7320DF" w:rsidR="0075677A" w:rsidRPr="007E6AEE" w:rsidRDefault="0075677A" w:rsidP="00F53DB4">
            <w:pPr>
              <w:cnfStyle w:val="100000000000" w:firstRow="1" w:lastRow="0" w:firstColumn="0" w:lastColumn="0" w:oddVBand="0" w:evenVBand="0" w:oddHBand="0" w:evenHBand="0" w:firstRowFirstColumn="0" w:firstRowLastColumn="0" w:lastRowFirstColumn="0" w:lastRowLastColumn="0"/>
              <w:rPr>
                <w:rFonts w:eastAsia="Times New Roman" w:cs="Times New Roman"/>
                <w:color w:val="auto"/>
                <w:szCs w:val="22"/>
                <w:lang w:eastAsia="ar-SA"/>
              </w:rPr>
            </w:pPr>
            <w:r w:rsidRPr="007E6AEE">
              <w:rPr>
                <w:rFonts w:eastAsia="Times New Roman" w:cs="Times New Roman"/>
                <w:color w:val="auto"/>
                <w:szCs w:val="22"/>
                <w:lang w:eastAsia="ar-SA"/>
              </w:rPr>
              <w:t>UC17a</w:t>
            </w:r>
          </w:p>
        </w:tc>
      </w:tr>
      <w:tr w:rsidR="0075677A" w:rsidRPr="007E6AEE" w14:paraId="1E5ECEED" w14:textId="77777777" w:rsidTr="003F13BE">
        <w:trPr>
          <w:cnfStyle w:val="000000100000" w:firstRow="0" w:lastRow="0" w:firstColumn="0" w:lastColumn="0" w:oddVBand="0" w:evenVBand="0" w:oddHBand="1" w:evenHBand="0" w:firstRowFirstColumn="0" w:firstRowLastColumn="0" w:lastRowFirstColumn="0" w:lastRowLastColumn="0"/>
          <w:trHeight w:val="115"/>
        </w:trPr>
        <w:tc>
          <w:tcPr>
            <w:cnfStyle w:val="001000000000" w:firstRow="0" w:lastRow="0" w:firstColumn="1" w:lastColumn="0" w:oddVBand="0" w:evenVBand="0" w:oddHBand="0" w:evenHBand="0" w:firstRowFirstColumn="0" w:firstRowLastColumn="0" w:lastRowFirstColumn="0" w:lastRowLastColumn="0"/>
            <w:tcW w:w="1624" w:type="dxa"/>
            <w:hideMark/>
          </w:tcPr>
          <w:p w14:paraId="25F3216A" w14:textId="77777777" w:rsidR="0075677A" w:rsidRPr="007E6AEE" w:rsidRDefault="0075677A" w:rsidP="00F53DB4">
            <w:pPr>
              <w:rPr>
                <w:rFonts w:cs="Times New Roman"/>
                <w:szCs w:val="20"/>
              </w:rPr>
            </w:pPr>
            <w:r w:rsidRPr="007E6AEE">
              <w:rPr>
                <w:rFonts w:cs="Times New Roman"/>
                <w:szCs w:val="20"/>
              </w:rPr>
              <w:lastRenderedPageBreak/>
              <w:t>Name</w:t>
            </w:r>
          </w:p>
        </w:tc>
        <w:tc>
          <w:tcPr>
            <w:tcW w:w="8866" w:type="dxa"/>
            <w:hideMark/>
          </w:tcPr>
          <w:p w14:paraId="7B559C6C" w14:textId="37EE33F3" w:rsidR="0075677A" w:rsidRPr="007E6AEE" w:rsidRDefault="0075677A" w:rsidP="00F53DB4">
            <w:pPr>
              <w:cnfStyle w:val="000000100000" w:firstRow="0" w:lastRow="0" w:firstColumn="0" w:lastColumn="0" w:oddVBand="0" w:evenVBand="0" w:oddHBand="1" w:evenHBand="0" w:firstRowFirstColumn="0" w:firstRowLastColumn="0" w:lastRowFirstColumn="0" w:lastRowLastColumn="0"/>
              <w:rPr>
                <w:rFonts w:eastAsia="Times New Roman" w:cs="Times New Roman"/>
                <w:color w:val="auto"/>
                <w:szCs w:val="22"/>
                <w:lang w:eastAsia="ar-SA"/>
              </w:rPr>
            </w:pPr>
            <w:r w:rsidRPr="007E6AEE">
              <w:rPr>
                <w:rFonts w:eastAsia="Times New Roman" w:cs="Times New Roman"/>
                <w:b/>
                <w:color w:val="auto"/>
                <w:szCs w:val="22"/>
                <w:lang w:eastAsia="ar-SA"/>
              </w:rPr>
              <w:t xml:space="preserve">OAM </w:t>
            </w:r>
            <w:bookmarkStart w:id="1523" w:name="_Hlk96603309"/>
            <w:r w:rsidRPr="007E6AEE">
              <w:rPr>
                <w:rFonts w:eastAsia="Times New Roman" w:cs="Times New Roman"/>
                <w:b/>
                <w:color w:val="auto"/>
                <w:szCs w:val="22"/>
                <w:lang w:eastAsia="ar-SA"/>
              </w:rPr>
              <w:t>Context discovery</w:t>
            </w:r>
            <w:bookmarkEnd w:id="1523"/>
          </w:p>
        </w:tc>
      </w:tr>
      <w:tr w:rsidR="0075677A" w:rsidRPr="007E6AEE" w14:paraId="7FFEB2EC" w14:textId="77777777" w:rsidTr="003F13BE">
        <w:trPr>
          <w:trHeight w:val="355"/>
        </w:trPr>
        <w:tc>
          <w:tcPr>
            <w:cnfStyle w:val="001000000000" w:firstRow="0" w:lastRow="0" w:firstColumn="1" w:lastColumn="0" w:oddVBand="0" w:evenVBand="0" w:oddHBand="0" w:evenHBand="0" w:firstRowFirstColumn="0" w:firstRowLastColumn="0" w:lastRowFirstColumn="0" w:lastRowLastColumn="0"/>
            <w:tcW w:w="1624" w:type="dxa"/>
            <w:hideMark/>
          </w:tcPr>
          <w:p w14:paraId="36351EF5" w14:textId="77777777" w:rsidR="0075677A" w:rsidRPr="007E6AEE" w:rsidRDefault="0075677A" w:rsidP="00F53DB4">
            <w:pPr>
              <w:rPr>
                <w:rFonts w:cs="Times New Roman"/>
                <w:szCs w:val="20"/>
              </w:rPr>
            </w:pPr>
            <w:r w:rsidRPr="007E6AEE">
              <w:rPr>
                <w:rFonts w:cs="Times New Roman"/>
                <w:szCs w:val="20"/>
              </w:rPr>
              <w:t>Technologies involved</w:t>
            </w:r>
          </w:p>
        </w:tc>
        <w:tc>
          <w:tcPr>
            <w:tcW w:w="8866" w:type="dxa"/>
            <w:hideMark/>
          </w:tcPr>
          <w:p w14:paraId="2EF17412" w14:textId="77777777" w:rsidR="0075677A" w:rsidRPr="007E6AEE" w:rsidRDefault="0075677A" w:rsidP="00F53DB4">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All</w:t>
            </w:r>
          </w:p>
        </w:tc>
      </w:tr>
      <w:tr w:rsidR="0075677A" w:rsidRPr="007E6AEE" w14:paraId="2C081C64" w14:textId="77777777" w:rsidTr="003F13BE">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1624" w:type="dxa"/>
            <w:hideMark/>
          </w:tcPr>
          <w:p w14:paraId="69230683" w14:textId="77777777" w:rsidR="0075677A" w:rsidRPr="007E6AEE" w:rsidRDefault="0075677A" w:rsidP="00F53DB4">
            <w:pPr>
              <w:rPr>
                <w:rFonts w:cs="Times New Roman"/>
                <w:szCs w:val="20"/>
              </w:rPr>
            </w:pPr>
            <w:r w:rsidRPr="007E6AEE">
              <w:rPr>
                <w:rFonts w:cs="Times New Roman"/>
                <w:szCs w:val="20"/>
              </w:rPr>
              <w:t>Process/Areas Involved</w:t>
            </w:r>
          </w:p>
        </w:tc>
        <w:tc>
          <w:tcPr>
            <w:tcW w:w="8866" w:type="dxa"/>
            <w:hideMark/>
          </w:tcPr>
          <w:p w14:paraId="7FBDB650" w14:textId="579F13F6" w:rsidR="0075677A" w:rsidRPr="007E6AEE" w:rsidRDefault="0075677A" w:rsidP="00F53DB4">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OAM</w:t>
            </w:r>
          </w:p>
        </w:tc>
      </w:tr>
      <w:tr w:rsidR="0075677A" w:rsidRPr="007E6AEE" w14:paraId="2C5ABD4B" w14:textId="77777777" w:rsidTr="003F13BE">
        <w:trPr>
          <w:trHeight w:val="456"/>
        </w:trPr>
        <w:tc>
          <w:tcPr>
            <w:cnfStyle w:val="001000000000" w:firstRow="0" w:lastRow="0" w:firstColumn="1" w:lastColumn="0" w:oddVBand="0" w:evenVBand="0" w:oddHBand="0" w:evenHBand="0" w:firstRowFirstColumn="0" w:firstRowLastColumn="0" w:lastRowFirstColumn="0" w:lastRowLastColumn="0"/>
            <w:tcW w:w="1624" w:type="dxa"/>
            <w:hideMark/>
          </w:tcPr>
          <w:p w14:paraId="4E35EF96" w14:textId="77777777" w:rsidR="0075677A" w:rsidRPr="007E6AEE" w:rsidRDefault="0075677A" w:rsidP="00F53DB4">
            <w:pPr>
              <w:rPr>
                <w:rFonts w:cs="Times New Roman"/>
                <w:szCs w:val="20"/>
              </w:rPr>
            </w:pPr>
            <w:r w:rsidRPr="007E6AEE">
              <w:rPr>
                <w:rFonts w:cs="Times New Roman"/>
                <w:szCs w:val="20"/>
              </w:rPr>
              <w:t>Brief description</w:t>
            </w:r>
          </w:p>
        </w:tc>
        <w:tc>
          <w:tcPr>
            <w:tcW w:w="8866" w:type="dxa"/>
          </w:tcPr>
          <w:p w14:paraId="5C87994C" w14:textId="256B3537" w:rsidR="008952F0" w:rsidRPr="007E6AEE" w:rsidRDefault="008952F0" w:rsidP="00496D8B">
            <w:pPr>
              <w:spacing w:line="256" w:lineRule="auto"/>
              <w:cnfStyle w:val="000000000000" w:firstRow="0" w:lastRow="0" w:firstColumn="0" w:lastColumn="0" w:oddVBand="0" w:evenVBand="0" w:oddHBand="0" w:evenHBand="0" w:firstRowFirstColumn="0" w:firstRowLastColumn="0" w:lastRowFirstColumn="0" w:lastRowLastColumn="0"/>
              <w:rPr>
                <w:rFonts w:cs="Times New Roman"/>
              </w:rPr>
            </w:pPr>
            <w:r w:rsidRPr="007E6AEE">
              <w:rPr>
                <w:rFonts w:cs="Times New Roman"/>
              </w:rPr>
              <w:t xml:space="preserve">This use case consists of retrieving all information available from </w:t>
            </w:r>
            <w:r w:rsidR="00DC52BB" w:rsidRPr="007E6AEE">
              <w:rPr>
                <w:rFonts w:cs="Times New Roman"/>
              </w:rPr>
              <w:t xml:space="preserve">the </w:t>
            </w:r>
            <w:r w:rsidRPr="007E6AEE">
              <w:rPr>
                <w:rFonts w:cs="Times New Roman"/>
              </w:rPr>
              <w:t>TAPI server (SDN-C) regarding OAM Services and maintenance-entity-group (MEG) end-points.</w:t>
            </w:r>
          </w:p>
          <w:p w14:paraId="0AED584C" w14:textId="7B927BE9" w:rsidR="00495174" w:rsidRDefault="0075677A" w:rsidP="002378F7">
            <w:pPr>
              <w:spacing w:line="256" w:lineRule="auto"/>
              <w:cnfStyle w:val="000000000000" w:firstRow="0" w:lastRow="0" w:firstColumn="0" w:lastColumn="0" w:oddVBand="0" w:evenVBand="0" w:oddHBand="0" w:evenHBand="0" w:firstRowFirstColumn="0" w:firstRowLastColumn="0" w:lastRowFirstColumn="0" w:lastRowLastColumn="0"/>
              <w:rPr>
                <w:rFonts w:cs="Times New Roman"/>
              </w:rPr>
            </w:pPr>
            <w:r w:rsidRPr="007E6AEE">
              <w:rPr>
                <w:rFonts w:cs="Times New Roman"/>
              </w:rPr>
              <w:t xml:space="preserve">In particular, the use case covers </w:t>
            </w:r>
            <w:r w:rsidR="00495174">
              <w:rPr>
                <w:rFonts w:cs="Times New Roman"/>
              </w:rPr>
              <w:t>the retrieving of:</w:t>
            </w:r>
          </w:p>
          <w:p w14:paraId="023D626A" w14:textId="467057B0" w:rsidR="00495174" w:rsidRPr="00495174" w:rsidRDefault="00495174" w:rsidP="00106389">
            <w:pPr>
              <w:pStyle w:val="ListParagraph"/>
              <w:numPr>
                <w:ilvl w:val="0"/>
                <w:numId w:val="85"/>
              </w:numPr>
              <w:spacing w:line="256" w:lineRule="auto"/>
              <w:cnfStyle w:val="000000000000" w:firstRow="0" w:lastRow="0" w:firstColumn="0" w:lastColumn="0" w:oddVBand="0" w:evenVBand="0" w:oddHBand="0" w:evenHBand="0" w:firstRowFirstColumn="0" w:firstRowLastColumn="0" w:lastRowFirstColumn="0" w:lastRowLastColumn="0"/>
              <w:rPr>
                <w:rFonts w:cs="Times New Roman"/>
              </w:rPr>
            </w:pPr>
            <w:r w:rsidRPr="00495174">
              <w:rPr>
                <w:rFonts w:cs="Times New Roman"/>
              </w:rPr>
              <w:t xml:space="preserve">OAM services and endpoints; </w:t>
            </w:r>
          </w:p>
          <w:p w14:paraId="5F28CCAE" w14:textId="77777777" w:rsidR="00495174" w:rsidRDefault="00495174" w:rsidP="00106389">
            <w:pPr>
              <w:pStyle w:val="ListParagraph"/>
              <w:numPr>
                <w:ilvl w:val="0"/>
                <w:numId w:val="85"/>
              </w:numPr>
              <w:spacing w:line="256" w:lineRule="auto"/>
              <w:cnfStyle w:val="000000000000" w:firstRow="0" w:lastRow="0" w:firstColumn="0" w:lastColumn="0" w:oddVBand="0" w:evenVBand="0" w:oddHBand="0" w:evenHBand="0" w:firstRowFirstColumn="0" w:firstRowLastColumn="0" w:lastRowFirstColumn="0" w:lastRowLastColumn="0"/>
              <w:rPr>
                <w:rFonts w:cs="Times New Roman"/>
              </w:rPr>
            </w:pPr>
            <w:r w:rsidRPr="00495174">
              <w:rPr>
                <w:rFonts w:cs="Times New Roman"/>
              </w:rPr>
              <w:t>OAM jobs</w:t>
            </w:r>
          </w:p>
          <w:p w14:paraId="15BC71D4" w14:textId="77777777" w:rsidR="00495174" w:rsidRDefault="00495174" w:rsidP="00106389">
            <w:pPr>
              <w:pStyle w:val="ListParagraph"/>
              <w:numPr>
                <w:ilvl w:val="0"/>
                <w:numId w:val="85"/>
              </w:numPr>
              <w:spacing w:line="256" w:lineRule="auto"/>
              <w:cnfStyle w:val="000000000000" w:firstRow="0" w:lastRow="0" w:firstColumn="0" w:lastColumn="0" w:oddVBand="0" w:evenVBand="0" w:oddHBand="0" w:evenHBand="0" w:firstRowFirstColumn="0" w:firstRowLastColumn="0" w:lastRowFirstColumn="0" w:lastRowLastColumn="0"/>
              <w:rPr>
                <w:rFonts w:cs="Times New Roman"/>
              </w:rPr>
            </w:pPr>
            <w:r w:rsidRPr="00495174">
              <w:rPr>
                <w:rFonts w:cs="Times New Roman"/>
              </w:rPr>
              <w:t>OAM profiles</w:t>
            </w:r>
          </w:p>
          <w:p w14:paraId="5380CCB2" w14:textId="77777777" w:rsidR="00495174" w:rsidRDefault="00495174" w:rsidP="00106389">
            <w:pPr>
              <w:pStyle w:val="ListParagraph"/>
              <w:numPr>
                <w:ilvl w:val="0"/>
                <w:numId w:val="85"/>
              </w:numPr>
              <w:spacing w:line="256" w:lineRule="auto"/>
              <w:cnfStyle w:val="000000000000" w:firstRow="0" w:lastRow="0" w:firstColumn="0" w:lastColumn="0" w:oddVBand="0" w:evenVBand="0" w:oddHBand="0" w:evenHBand="0" w:firstRowFirstColumn="0" w:firstRowLastColumn="0" w:lastRowFirstColumn="0" w:lastRowLastColumn="0"/>
              <w:rPr>
                <w:rFonts w:cs="Times New Roman"/>
              </w:rPr>
            </w:pPr>
            <w:r w:rsidRPr="00495174">
              <w:rPr>
                <w:rFonts w:cs="Times New Roman"/>
              </w:rPr>
              <w:t>MEGs</w:t>
            </w:r>
          </w:p>
          <w:p w14:paraId="143246B8" w14:textId="3A00A667" w:rsidR="00495174" w:rsidRPr="00495174" w:rsidRDefault="00495174" w:rsidP="00106389">
            <w:pPr>
              <w:pStyle w:val="ListParagraph"/>
              <w:numPr>
                <w:ilvl w:val="0"/>
                <w:numId w:val="85"/>
              </w:numPr>
              <w:spacing w:line="256" w:lineRule="auto"/>
              <w:cnfStyle w:val="000000000000" w:firstRow="0" w:lastRow="0" w:firstColumn="0" w:lastColumn="0" w:oddVBand="0" w:evenVBand="0" w:oddHBand="0" w:evenHBand="0" w:firstRowFirstColumn="0" w:firstRowLastColumn="0" w:lastRowFirstColumn="0" w:lastRowLastColumn="0"/>
              <w:rPr>
                <w:rFonts w:cs="Times New Roman"/>
              </w:rPr>
            </w:pPr>
            <w:r w:rsidRPr="00495174">
              <w:rPr>
                <w:rFonts w:cs="Times New Roman"/>
              </w:rPr>
              <w:t>MEPs and MIPs</w:t>
            </w:r>
          </w:p>
          <w:p w14:paraId="2A702C28" w14:textId="1CAA7E6E" w:rsidR="005B78D5" w:rsidRPr="00495174" w:rsidRDefault="00D5017A" w:rsidP="002378F7">
            <w:pPr>
              <w:spacing w:line="256" w:lineRule="auto"/>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 xml:space="preserve">NOTE: </w:t>
            </w:r>
            <w:r w:rsidR="000A01DF" w:rsidRPr="007E6AEE">
              <w:rPr>
                <w:rFonts w:cs="Times New Roman"/>
                <w:noProof/>
                <w:szCs w:val="20"/>
              </w:rPr>
              <w:t xml:space="preserve">OAM information </w:t>
            </w:r>
            <w:r w:rsidR="00575658" w:rsidRPr="007E6AEE">
              <w:rPr>
                <w:rFonts w:cs="Times New Roman"/>
                <w:noProof/>
                <w:szCs w:val="20"/>
              </w:rPr>
              <w:t xml:space="preserve">is </w:t>
            </w:r>
            <w:r w:rsidR="000A01DF" w:rsidRPr="007E6AEE">
              <w:rPr>
                <w:rFonts w:cs="Times New Roman"/>
                <w:noProof/>
                <w:szCs w:val="20"/>
              </w:rPr>
              <w:t xml:space="preserve">also </w:t>
            </w:r>
            <w:r w:rsidR="00575658" w:rsidRPr="007E6AEE">
              <w:rPr>
                <w:rFonts w:cs="Times New Roman"/>
                <w:noProof/>
                <w:szCs w:val="20"/>
              </w:rPr>
              <w:t>present in the connectivity-context</w:t>
            </w:r>
            <w:r w:rsidR="000A01DF" w:rsidRPr="007E6AEE">
              <w:rPr>
                <w:rFonts w:cs="Times New Roman"/>
                <w:noProof/>
                <w:szCs w:val="20"/>
              </w:rPr>
              <w:t xml:space="preserve">. </w:t>
            </w:r>
            <w:r w:rsidR="00575658" w:rsidRPr="007E6AEE">
              <w:rPr>
                <w:rFonts w:cs="Times New Roman"/>
                <w:noProof/>
                <w:szCs w:val="20"/>
              </w:rPr>
              <w:t xml:space="preserve">In all cases, CEPs MAY also have </w:t>
            </w:r>
            <w:r w:rsidR="00495174" w:rsidRPr="00495174">
              <w:rPr>
                <w:rFonts w:cs="Times New Roman"/>
                <w:i/>
                <w:iCs/>
                <w:noProof/>
                <w:szCs w:val="20"/>
              </w:rPr>
              <w:t>embedded</w:t>
            </w:r>
            <w:r w:rsidR="00495174">
              <w:rPr>
                <w:rFonts w:cs="Times New Roman"/>
                <w:noProof/>
                <w:szCs w:val="20"/>
              </w:rPr>
              <w:t xml:space="preserve"> (TCM) MEP/MIP</w:t>
            </w:r>
            <w:r w:rsidR="00575658" w:rsidRPr="007E6AEE">
              <w:rPr>
                <w:rFonts w:cs="Times New Roman"/>
                <w:noProof/>
                <w:szCs w:val="20"/>
              </w:rPr>
              <w:t xml:space="preserve"> monitor</w:t>
            </w:r>
            <w:r w:rsidR="00495174">
              <w:rPr>
                <w:rFonts w:cs="Times New Roman"/>
                <w:noProof/>
                <w:szCs w:val="20"/>
              </w:rPr>
              <w:t>s</w:t>
            </w:r>
            <w:r w:rsidR="00575658" w:rsidRPr="007E6AEE">
              <w:rPr>
                <w:rFonts w:cs="Times New Roman"/>
                <w:noProof/>
                <w:szCs w:val="20"/>
              </w:rPr>
              <w:t xml:space="preserve"> </w:t>
            </w:r>
            <w:r w:rsidR="00495174">
              <w:rPr>
                <w:rFonts w:cs="Times New Roman"/>
                <w:noProof/>
                <w:szCs w:val="20"/>
              </w:rPr>
              <w:t>and PM Parameters (e.g., power measurements in photonic CEPs).</w:t>
            </w:r>
          </w:p>
        </w:tc>
      </w:tr>
      <w:tr w:rsidR="0075677A" w:rsidRPr="007E6AEE" w14:paraId="305A1B01" w14:textId="77777777" w:rsidTr="003F13BE">
        <w:trPr>
          <w:cnfStyle w:val="000000100000" w:firstRow="0" w:lastRow="0" w:firstColumn="0" w:lastColumn="0" w:oddVBand="0" w:evenVBand="0" w:oddHBand="1"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1624" w:type="dxa"/>
            <w:hideMark/>
          </w:tcPr>
          <w:p w14:paraId="301CBA04" w14:textId="77777777" w:rsidR="0075677A" w:rsidRPr="007E6AEE" w:rsidRDefault="0075677A" w:rsidP="00F53DB4">
            <w:pPr>
              <w:rPr>
                <w:rFonts w:cs="Times New Roman"/>
                <w:szCs w:val="20"/>
              </w:rPr>
            </w:pPr>
            <w:r w:rsidRPr="007E6AEE">
              <w:rPr>
                <w:rFonts w:cs="Times New Roman"/>
                <w:szCs w:val="20"/>
              </w:rPr>
              <w:t>Layers involved</w:t>
            </w:r>
          </w:p>
        </w:tc>
        <w:tc>
          <w:tcPr>
            <w:tcW w:w="8866" w:type="dxa"/>
            <w:hideMark/>
          </w:tcPr>
          <w:p w14:paraId="59190823" w14:textId="75032251" w:rsidR="0075677A" w:rsidRPr="007E6AEE" w:rsidRDefault="00800B78" w:rsidP="00F53DB4">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DSR/DIGITAL_OTN/PHOTONIC_MEDIA</w:t>
            </w:r>
          </w:p>
        </w:tc>
      </w:tr>
      <w:tr w:rsidR="0075677A" w:rsidRPr="007E6AEE" w14:paraId="41A2C5F3" w14:textId="77777777" w:rsidTr="003F13BE">
        <w:trPr>
          <w:trHeight w:val="349"/>
        </w:trPr>
        <w:tc>
          <w:tcPr>
            <w:cnfStyle w:val="001000000000" w:firstRow="0" w:lastRow="0" w:firstColumn="1" w:lastColumn="0" w:oddVBand="0" w:evenVBand="0" w:oddHBand="0" w:evenHBand="0" w:firstRowFirstColumn="0" w:firstRowLastColumn="0" w:lastRowFirstColumn="0" w:lastRowLastColumn="0"/>
            <w:tcW w:w="1624" w:type="dxa"/>
            <w:hideMark/>
          </w:tcPr>
          <w:p w14:paraId="0BCACB9C" w14:textId="77777777" w:rsidR="0075677A" w:rsidRPr="007E6AEE" w:rsidRDefault="0075677A" w:rsidP="00F53DB4">
            <w:pPr>
              <w:rPr>
                <w:rFonts w:cs="Times New Roman"/>
                <w:szCs w:val="20"/>
              </w:rPr>
            </w:pPr>
            <w:r w:rsidRPr="007E6AEE">
              <w:rPr>
                <w:rFonts w:cs="Times New Roman"/>
                <w:szCs w:val="20"/>
              </w:rPr>
              <w:t>Type</w:t>
            </w:r>
          </w:p>
        </w:tc>
        <w:tc>
          <w:tcPr>
            <w:tcW w:w="8866" w:type="dxa"/>
            <w:hideMark/>
          </w:tcPr>
          <w:p w14:paraId="7DF1D5C4" w14:textId="4216D3D6" w:rsidR="0075677A" w:rsidRPr="007E6AEE" w:rsidRDefault="0075677A" w:rsidP="00F53DB4">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OAM</w:t>
            </w:r>
          </w:p>
        </w:tc>
      </w:tr>
      <w:tr w:rsidR="0075677A" w:rsidRPr="007E6AEE" w14:paraId="1CB9D687" w14:textId="77777777" w:rsidTr="00F53DB4">
        <w:trPr>
          <w:cnfStyle w:val="000000100000" w:firstRow="0" w:lastRow="0" w:firstColumn="0" w:lastColumn="0" w:oddVBand="0" w:evenVBand="0" w:oddHBand="1" w:evenHBand="0" w:firstRowFirstColumn="0" w:firstRowLastColumn="0" w:lastRowFirstColumn="0" w:lastRowLastColumn="0"/>
          <w:trHeight w:val="583"/>
        </w:trPr>
        <w:tc>
          <w:tcPr>
            <w:cnfStyle w:val="001000000000" w:firstRow="0" w:lastRow="0" w:firstColumn="1" w:lastColumn="0" w:oddVBand="0" w:evenVBand="0" w:oddHBand="0" w:evenHBand="0" w:firstRowFirstColumn="0" w:firstRowLastColumn="0" w:lastRowFirstColumn="0" w:lastRowLastColumn="0"/>
            <w:tcW w:w="1624" w:type="dxa"/>
            <w:hideMark/>
          </w:tcPr>
          <w:p w14:paraId="1C90DDF6" w14:textId="77777777" w:rsidR="0075677A" w:rsidRPr="007E6AEE" w:rsidRDefault="0075677A" w:rsidP="00F53DB4">
            <w:pPr>
              <w:rPr>
                <w:rFonts w:cs="Times New Roman"/>
                <w:szCs w:val="20"/>
              </w:rPr>
            </w:pPr>
            <w:r w:rsidRPr="007E6AEE">
              <w:rPr>
                <w:rFonts w:cs="Times New Roman"/>
                <w:szCs w:val="20"/>
              </w:rPr>
              <w:t>Description &amp; Workflow</w:t>
            </w:r>
          </w:p>
        </w:tc>
        <w:tc>
          <w:tcPr>
            <w:tcW w:w="8866" w:type="dxa"/>
          </w:tcPr>
          <w:p w14:paraId="34E5731A" w14:textId="5F47FF75" w:rsidR="00112C6D" w:rsidRPr="007E6AEE" w:rsidRDefault="00112C6D" w:rsidP="00F53DB4">
            <w:pPr>
              <w:keepNext/>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 xml:space="preserve">The first part of the </w:t>
            </w:r>
            <w:r w:rsidR="0007782C" w:rsidRPr="007E6AEE">
              <w:rPr>
                <w:rFonts w:cs="Times New Roman"/>
                <w:szCs w:val="20"/>
              </w:rPr>
              <w:t xml:space="preserve">workflow is the discovery of the OAM </w:t>
            </w:r>
            <w:r w:rsidR="00DD7E46">
              <w:rPr>
                <w:rFonts w:cs="Times New Roman"/>
                <w:szCs w:val="20"/>
              </w:rPr>
              <w:t>s</w:t>
            </w:r>
            <w:r w:rsidR="0007782C" w:rsidRPr="007E6AEE">
              <w:rPr>
                <w:rFonts w:cs="Times New Roman"/>
                <w:szCs w:val="20"/>
              </w:rPr>
              <w:t xml:space="preserve">ervices. For this, the client performs a GET operation on the OAM context asking for the oam-service objects listing the uuids (1) and retrieves the list of OAM service uuids (2). </w:t>
            </w:r>
            <w:r w:rsidR="00875FA2" w:rsidRPr="007E6AEE">
              <w:rPr>
                <w:rFonts w:cs="Times New Roman"/>
                <w:szCs w:val="20"/>
              </w:rPr>
              <w:t>The client may later iterate each OAM service (3) and the server returns the data associated to the OAM service.</w:t>
            </w:r>
          </w:p>
          <w:p w14:paraId="54C30077" w14:textId="57F5C758" w:rsidR="00112C6D" w:rsidRPr="007E6AEE" w:rsidRDefault="00112C6D" w:rsidP="00F53DB4">
            <w:pPr>
              <w:keepNext/>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noProof/>
                <w:szCs w:val="20"/>
              </w:rPr>
              <w:drawing>
                <wp:inline distT="0" distB="0" distL="0" distR="0" wp14:anchorId="0AED6D50" wp14:editId="7E5393D5">
                  <wp:extent cx="4984052" cy="2592507"/>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cstate="email">
                            <a:extLst>
                              <a:ext uri="{28A0092B-C50C-407E-A947-70E740481C1C}">
                                <a14:useLocalDpi xmlns:a14="http://schemas.microsoft.com/office/drawing/2010/main"/>
                              </a:ext>
                            </a:extLst>
                          </a:blip>
                          <a:stretch>
                            <a:fillRect/>
                          </a:stretch>
                        </pic:blipFill>
                        <pic:spPr>
                          <a:xfrm>
                            <a:off x="0" y="0"/>
                            <a:ext cx="4996160" cy="2598805"/>
                          </a:xfrm>
                          <a:prstGeom prst="rect">
                            <a:avLst/>
                          </a:prstGeom>
                        </pic:spPr>
                      </pic:pic>
                    </a:graphicData>
                  </a:graphic>
                </wp:inline>
              </w:drawing>
            </w:r>
          </w:p>
          <w:p w14:paraId="52110A46" w14:textId="3B241A88" w:rsidR="00F92E43" w:rsidRPr="007E6AEE" w:rsidRDefault="003554B3" w:rsidP="00F53DB4">
            <w:pPr>
              <w:keepNext/>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Profile discovery is as follows</w:t>
            </w:r>
            <w:r w:rsidR="00875FA2" w:rsidRPr="007E6AEE">
              <w:rPr>
                <w:rFonts w:cs="Times New Roman"/>
                <w:szCs w:val="20"/>
              </w:rPr>
              <w:t>: the client performs a GET operation on the main TAPI context to retrieve the list of profile uuids</w:t>
            </w:r>
            <w:r w:rsidR="005131AA" w:rsidRPr="007E6AEE">
              <w:rPr>
                <w:rFonts w:cs="Times New Roman"/>
                <w:szCs w:val="20"/>
              </w:rPr>
              <w:t xml:space="preserve"> (1), and the server returns the context including only the profiles uuids</w:t>
            </w:r>
            <w:r w:rsidR="00875FA2" w:rsidRPr="007E6AEE">
              <w:rPr>
                <w:rFonts w:cs="Times New Roman"/>
                <w:szCs w:val="20"/>
              </w:rPr>
              <w:t>.</w:t>
            </w:r>
            <w:r w:rsidRPr="007E6AEE">
              <w:rPr>
                <w:rFonts w:cs="Times New Roman"/>
                <w:szCs w:val="20"/>
              </w:rPr>
              <w:t xml:space="preserve"> Note that it is not possible for a client to GET </w:t>
            </w:r>
            <w:r w:rsidR="00D95EEC" w:rsidRPr="007E6AEE">
              <w:rPr>
                <w:rFonts w:cs="Times New Roman"/>
                <w:szCs w:val="20"/>
              </w:rPr>
              <w:t xml:space="preserve">OAM profiles only using a direct RESTCONF </w:t>
            </w:r>
            <w:r w:rsidR="00D95EEC" w:rsidRPr="007E6AEE">
              <w:rPr>
                <w:rFonts w:cs="Times New Roman"/>
                <w:szCs w:val="20"/>
              </w:rPr>
              <w:lastRenderedPageBreak/>
              <w:t xml:space="preserve">call. The client should filter based on the presence of the OAM augment. It is expected that profiles will be retrieved based on uuids present in other parts of the OAM </w:t>
            </w:r>
            <w:r w:rsidR="00520AFA" w:rsidRPr="007E6AEE">
              <w:rPr>
                <w:rFonts w:cs="Times New Roman"/>
                <w:szCs w:val="20"/>
              </w:rPr>
              <w:t xml:space="preserve">and Connectivity </w:t>
            </w:r>
            <w:r w:rsidR="00D95EEC" w:rsidRPr="007E6AEE">
              <w:rPr>
                <w:rFonts w:cs="Times New Roman"/>
                <w:szCs w:val="20"/>
              </w:rPr>
              <w:t>context.</w:t>
            </w:r>
          </w:p>
          <w:p w14:paraId="3EED22CD" w14:textId="347C7282" w:rsidR="003554B3" w:rsidRPr="007E6AEE" w:rsidRDefault="003554B3" w:rsidP="00F53DB4">
            <w:pPr>
              <w:keepNext/>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noProof/>
                <w:szCs w:val="20"/>
              </w:rPr>
              <w:drawing>
                <wp:inline distT="0" distB="0" distL="0" distR="0" wp14:anchorId="2541BADF" wp14:editId="4DCAF631">
                  <wp:extent cx="4949996" cy="3296056"/>
                  <wp:effectExtent l="0" t="0" r="317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cstate="email">
                            <a:extLst>
                              <a:ext uri="{28A0092B-C50C-407E-A947-70E740481C1C}">
                                <a14:useLocalDpi xmlns:a14="http://schemas.microsoft.com/office/drawing/2010/main"/>
                              </a:ext>
                            </a:extLst>
                          </a:blip>
                          <a:stretch>
                            <a:fillRect/>
                          </a:stretch>
                        </pic:blipFill>
                        <pic:spPr>
                          <a:xfrm>
                            <a:off x="0" y="0"/>
                            <a:ext cx="4977523" cy="3314385"/>
                          </a:xfrm>
                          <a:prstGeom prst="rect">
                            <a:avLst/>
                          </a:prstGeom>
                        </pic:spPr>
                      </pic:pic>
                    </a:graphicData>
                  </a:graphic>
                </wp:inline>
              </w:drawing>
            </w:r>
          </w:p>
          <w:p w14:paraId="3229EE0B" w14:textId="1B8F0804" w:rsidR="00F92E43" w:rsidRPr="007E6AEE" w:rsidRDefault="00F865A6" w:rsidP="00F53DB4">
            <w:pPr>
              <w:keepNext/>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The case of OAM job</w:t>
            </w:r>
            <w:r w:rsidR="00DD7E46">
              <w:rPr>
                <w:rFonts w:cs="Times New Roman"/>
                <w:szCs w:val="20"/>
              </w:rPr>
              <w:t xml:space="preserve"> service</w:t>
            </w:r>
            <w:r w:rsidRPr="007E6AEE">
              <w:rPr>
                <w:rFonts w:cs="Times New Roman"/>
                <w:szCs w:val="20"/>
              </w:rPr>
              <w:t xml:space="preserve"> is very similar to OAM services</w:t>
            </w:r>
            <w:r w:rsidR="005131AA" w:rsidRPr="007E6AEE">
              <w:rPr>
                <w:rFonts w:cs="Times New Roman"/>
                <w:szCs w:val="20"/>
              </w:rPr>
              <w:t xml:space="preserve">. The client requests the OAM </w:t>
            </w:r>
            <w:r w:rsidR="00D03FE8">
              <w:rPr>
                <w:rFonts w:cs="Times New Roman"/>
                <w:szCs w:val="20"/>
              </w:rPr>
              <w:t>J</w:t>
            </w:r>
            <w:r w:rsidR="005131AA" w:rsidRPr="007E6AEE">
              <w:rPr>
                <w:rFonts w:cs="Times New Roman"/>
                <w:szCs w:val="20"/>
              </w:rPr>
              <w:t xml:space="preserve">ob </w:t>
            </w:r>
            <w:r w:rsidR="00D03FE8">
              <w:rPr>
                <w:rFonts w:cs="Times New Roman"/>
                <w:szCs w:val="20"/>
              </w:rPr>
              <w:t xml:space="preserve">Service </w:t>
            </w:r>
            <w:r w:rsidR="005131AA" w:rsidRPr="007E6AEE">
              <w:rPr>
                <w:rFonts w:cs="Times New Roman"/>
                <w:szCs w:val="20"/>
              </w:rPr>
              <w:t xml:space="preserve">uuids (1)(2) and for each job, the client may retrieve the job </w:t>
            </w:r>
            <w:r w:rsidR="00DD7E46">
              <w:rPr>
                <w:rFonts w:cs="Times New Roman"/>
                <w:szCs w:val="20"/>
              </w:rPr>
              <w:t xml:space="preserve">service </w:t>
            </w:r>
            <w:r w:rsidR="005131AA" w:rsidRPr="007E6AEE">
              <w:rPr>
                <w:rFonts w:cs="Times New Roman"/>
                <w:szCs w:val="20"/>
              </w:rPr>
              <w:t>data (</w:t>
            </w:r>
            <w:r w:rsidR="004C716A" w:rsidRPr="007E6AEE">
              <w:rPr>
                <w:rFonts w:cs="Times New Roman"/>
                <w:szCs w:val="20"/>
              </w:rPr>
              <w:t>3)(4).</w:t>
            </w:r>
          </w:p>
          <w:p w14:paraId="4C55D00C" w14:textId="4A9D1FC7" w:rsidR="00F865A6" w:rsidRPr="007E6AEE" w:rsidRDefault="00E27BCD" w:rsidP="00F53DB4">
            <w:pPr>
              <w:keepNext/>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noProof/>
                <w:szCs w:val="20"/>
              </w:rPr>
              <w:drawing>
                <wp:inline distT="0" distB="0" distL="0" distR="0" wp14:anchorId="08D8DF2D" wp14:editId="718D1E29">
                  <wp:extent cx="5014320" cy="279654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cstate="email">
                            <a:extLst>
                              <a:ext uri="{28A0092B-C50C-407E-A947-70E740481C1C}">
                                <a14:useLocalDpi xmlns:a14="http://schemas.microsoft.com/office/drawing/2010/main"/>
                              </a:ext>
                            </a:extLst>
                          </a:blip>
                          <a:stretch>
                            <a:fillRect/>
                          </a:stretch>
                        </pic:blipFill>
                        <pic:spPr>
                          <a:xfrm>
                            <a:off x="0" y="0"/>
                            <a:ext cx="5026056" cy="2803085"/>
                          </a:xfrm>
                          <a:prstGeom prst="rect">
                            <a:avLst/>
                          </a:prstGeom>
                        </pic:spPr>
                      </pic:pic>
                    </a:graphicData>
                  </a:graphic>
                </wp:inline>
              </w:drawing>
            </w:r>
          </w:p>
          <w:p w14:paraId="6099AF4E" w14:textId="52A07D0C" w:rsidR="00070547" w:rsidRPr="007E6AEE" w:rsidRDefault="00070547" w:rsidP="003B2159">
            <w:pPr>
              <w:pStyle w:val="TableCaption"/>
              <w:cnfStyle w:val="000000100000" w:firstRow="0" w:lastRow="0" w:firstColumn="0" w:lastColumn="0" w:oddVBand="0" w:evenVBand="0" w:oddHBand="1" w:evenHBand="0" w:firstRowFirstColumn="0" w:firstRowLastColumn="0" w:lastRowFirstColumn="0" w:lastRowLastColumn="0"/>
            </w:pPr>
            <w:bookmarkStart w:id="1524" w:name="_Toc173253979"/>
            <w:r w:rsidRPr="007E6AEE">
              <w:t xml:space="preserve">Figure </w:t>
            </w:r>
            <w:r w:rsidRPr="007E6AEE">
              <w:fldChar w:fldCharType="begin"/>
            </w:r>
            <w:r w:rsidRPr="007E6AEE">
              <w:instrText>STYLEREF 1 \s</w:instrText>
            </w:r>
            <w:r w:rsidRPr="007E6AEE">
              <w:fldChar w:fldCharType="separate"/>
            </w:r>
            <w:r w:rsidR="00C64284">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182</w:t>
            </w:r>
            <w:r w:rsidRPr="007E6AEE">
              <w:fldChar w:fldCharType="end"/>
            </w:r>
            <w:r w:rsidRPr="007E6AEE">
              <w:t xml:space="preserve"> UC-17a: OAM Context discovery</w:t>
            </w:r>
            <w:bookmarkEnd w:id="1524"/>
          </w:p>
          <w:p w14:paraId="464CD8F4" w14:textId="277EE168" w:rsidR="00E02064" w:rsidRPr="007E6AEE" w:rsidRDefault="00542C43" w:rsidP="00F53DB4">
            <w:pPr>
              <w:keepNext/>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To retrieve the list of MEGs:</w:t>
            </w:r>
          </w:p>
          <w:p w14:paraId="380B1FD3" w14:textId="0F85BDB6" w:rsidR="00813536" w:rsidRPr="007E6AEE" w:rsidRDefault="00813536" w:rsidP="00813536">
            <w:pPr>
              <w:keepNext/>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 xml:space="preserve">The </w:t>
            </w:r>
            <w:r w:rsidR="004C716A" w:rsidRPr="007E6AEE">
              <w:rPr>
                <w:rFonts w:cs="Times New Roman"/>
                <w:szCs w:val="20"/>
              </w:rPr>
              <w:t>client</w:t>
            </w:r>
            <w:r w:rsidRPr="007E6AEE">
              <w:rPr>
                <w:rFonts w:cs="Times New Roman"/>
                <w:szCs w:val="20"/>
              </w:rPr>
              <w:t xml:space="preserve"> (</w:t>
            </w:r>
            <w:r w:rsidR="004C716A" w:rsidRPr="007E6AEE">
              <w:rPr>
                <w:rFonts w:cs="Times New Roman"/>
                <w:szCs w:val="20"/>
              </w:rPr>
              <w:t>1</w:t>
            </w:r>
            <w:r w:rsidRPr="007E6AEE">
              <w:rPr>
                <w:rFonts w:cs="Times New Roman"/>
                <w:szCs w:val="20"/>
              </w:rPr>
              <w:t>) retrieves a list of MEG “uuid” (employing the “fields” query parameter)</w:t>
            </w:r>
            <w:r w:rsidR="004C716A" w:rsidRPr="007E6AEE">
              <w:rPr>
                <w:rFonts w:cs="Times New Roman"/>
                <w:szCs w:val="20"/>
              </w:rPr>
              <w:t>, and the</w:t>
            </w:r>
            <w:r w:rsidRPr="007E6AEE">
              <w:rPr>
                <w:rFonts w:cs="Times New Roman"/>
                <w:szCs w:val="20"/>
              </w:rPr>
              <w:t>. This operation iteratively retrieves the “uuid” of each MEG object present in the OAM context (</w:t>
            </w:r>
            <w:r w:rsidR="00667BF3" w:rsidRPr="007E6AEE">
              <w:rPr>
                <w:rFonts w:cs="Times New Roman"/>
                <w:szCs w:val="20"/>
              </w:rPr>
              <w:t>2</w:t>
            </w:r>
            <w:r w:rsidRPr="007E6AEE">
              <w:rPr>
                <w:rFonts w:cs="Times New Roman"/>
                <w:szCs w:val="20"/>
              </w:rPr>
              <w:t xml:space="preserve">). </w:t>
            </w:r>
          </w:p>
          <w:p w14:paraId="6D0BB30E" w14:textId="0476B67C" w:rsidR="00813536" w:rsidRPr="007E6AEE" w:rsidRDefault="00667BF3" w:rsidP="00813536">
            <w:pPr>
              <w:keepNext/>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lastRenderedPageBreak/>
              <w:t xml:space="preserve">For each MEG, the client </w:t>
            </w:r>
            <w:r w:rsidR="00813536" w:rsidRPr="007E6AEE">
              <w:rPr>
                <w:rFonts w:cs="Times New Roman"/>
                <w:szCs w:val="20"/>
              </w:rPr>
              <w:t xml:space="preserve"> (</w:t>
            </w:r>
            <w:r w:rsidRPr="007E6AEE">
              <w:rPr>
                <w:rFonts w:cs="Times New Roman"/>
                <w:szCs w:val="20"/>
              </w:rPr>
              <w:t>3</w:t>
            </w:r>
            <w:r w:rsidR="00813536" w:rsidRPr="007E6AEE">
              <w:rPr>
                <w:rFonts w:cs="Times New Roman"/>
                <w:szCs w:val="20"/>
              </w:rPr>
              <w:t xml:space="preserve">) retrieves the list of maintenance-entity-group end-point (MEP) “local-id” within a MEG (by its “uuid”) and uses the “fields” query parameter. </w:t>
            </w:r>
            <w:r w:rsidR="00D93F7D" w:rsidRPr="007E6AEE">
              <w:rPr>
                <w:rFonts w:cs="Times New Roman"/>
                <w:szCs w:val="20"/>
              </w:rPr>
              <w:t xml:space="preserve">Similarly, the client </w:t>
            </w:r>
            <w:r w:rsidR="00813536" w:rsidRPr="007E6AEE">
              <w:rPr>
                <w:rFonts w:cs="Times New Roman"/>
                <w:szCs w:val="20"/>
              </w:rPr>
              <w:t>(</w:t>
            </w:r>
            <w:r w:rsidR="003B2159" w:rsidRPr="007E6AEE">
              <w:rPr>
                <w:rFonts w:cs="Times New Roman"/>
                <w:szCs w:val="20"/>
              </w:rPr>
              <w:t>5</w:t>
            </w:r>
            <w:r w:rsidR="00813536" w:rsidRPr="007E6AEE">
              <w:rPr>
                <w:rFonts w:cs="Times New Roman"/>
                <w:szCs w:val="20"/>
              </w:rPr>
              <w:t xml:space="preserve">) retrieves the list of maintenance-entity-group intermediate-point (MIP) “local-id” within a MEG (by its “uuid”) and employs the “fields” query parameter to obtain the desired information only. </w:t>
            </w:r>
          </w:p>
          <w:p w14:paraId="499A1B03" w14:textId="0CB41011" w:rsidR="00813536" w:rsidRPr="007E6AEE" w:rsidRDefault="003B2159" w:rsidP="003B2159">
            <w:pPr>
              <w:keepNext/>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 xml:space="preserve">It is then possible </w:t>
            </w:r>
            <w:r w:rsidR="00813536" w:rsidRPr="007E6AEE">
              <w:rPr>
                <w:rFonts w:cs="Times New Roman"/>
                <w:szCs w:val="20"/>
              </w:rPr>
              <w:t>(</w:t>
            </w:r>
            <w:r w:rsidRPr="007E6AEE">
              <w:rPr>
                <w:rFonts w:cs="Times New Roman"/>
                <w:szCs w:val="20"/>
              </w:rPr>
              <w:t>7-8)</w:t>
            </w:r>
            <w:r w:rsidR="00813536" w:rsidRPr="007E6AEE">
              <w:rPr>
                <w:rFonts w:cs="Times New Roman"/>
                <w:szCs w:val="20"/>
              </w:rPr>
              <w:t xml:space="preserve"> </w:t>
            </w:r>
            <w:r w:rsidRPr="007E6AEE">
              <w:rPr>
                <w:rFonts w:cs="Times New Roman"/>
                <w:szCs w:val="20"/>
              </w:rPr>
              <w:t xml:space="preserve">to </w:t>
            </w:r>
            <w:r w:rsidR="00813536" w:rsidRPr="007E6AEE">
              <w:rPr>
                <w:rFonts w:cs="Times New Roman"/>
                <w:szCs w:val="20"/>
              </w:rPr>
              <w:t xml:space="preserve">iteratively retrieve each MEP object details by its “local-id” and within a MEG by its “uuid” </w:t>
            </w:r>
            <w:r w:rsidRPr="007E6AEE">
              <w:rPr>
                <w:rFonts w:cs="Times New Roman"/>
                <w:szCs w:val="20"/>
              </w:rPr>
              <w:t xml:space="preserve"> and </w:t>
            </w:r>
            <w:r w:rsidR="00813536" w:rsidRPr="007E6AEE">
              <w:rPr>
                <w:rFonts w:cs="Times New Roman"/>
                <w:szCs w:val="20"/>
              </w:rPr>
              <w:t xml:space="preserve">each MIP </w:t>
            </w:r>
            <w:r w:rsidRPr="007E6AEE">
              <w:rPr>
                <w:rFonts w:cs="Times New Roman"/>
                <w:szCs w:val="20"/>
              </w:rPr>
              <w:t>(9,10)</w:t>
            </w:r>
            <w:r w:rsidR="00813536" w:rsidRPr="007E6AEE">
              <w:rPr>
                <w:rFonts w:cs="Times New Roman"/>
                <w:szCs w:val="20"/>
              </w:rPr>
              <w:t>.</w:t>
            </w:r>
          </w:p>
          <w:p w14:paraId="7CD306A0" w14:textId="77777777" w:rsidR="00813536" w:rsidRPr="007E6AEE" w:rsidRDefault="00813536" w:rsidP="00F53DB4">
            <w:pPr>
              <w:keepNext/>
              <w:cnfStyle w:val="000000100000" w:firstRow="0" w:lastRow="0" w:firstColumn="0" w:lastColumn="0" w:oddVBand="0" w:evenVBand="0" w:oddHBand="1" w:evenHBand="0" w:firstRowFirstColumn="0" w:firstRowLastColumn="0" w:lastRowFirstColumn="0" w:lastRowLastColumn="0"/>
              <w:rPr>
                <w:noProof/>
              </w:rPr>
            </w:pPr>
          </w:p>
          <w:p w14:paraId="7FB4DE27" w14:textId="207B8563" w:rsidR="00710D63" w:rsidRPr="007E6AEE" w:rsidRDefault="009B3030" w:rsidP="00F53DB4">
            <w:pPr>
              <w:keepNext/>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noProof/>
                <w:szCs w:val="20"/>
              </w:rPr>
              <w:drawing>
                <wp:inline distT="0" distB="0" distL="0" distR="0" wp14:anchorId="3DB8F856" wp14:editId="1FD60BBD">
                  <wp:extent cx="4987512" cy="5770474"/>
                  <wp:effectExtent l="0" t="0" r="381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cstate="email">
                            <a:extLst>
                              <a:ext uri="{28A0092B-C50C-407E-A947-70E740481C1C}">
                                <a14:useLocalDpi xmlns:a14="http://schemas.microsoft.com/office/drawing/2010/main"/>
                              </a:ext>
                            </a:extLst>
                          </a:blip>
                          <a:stretch>
                            <a:fillRect/>
                          </a:stretch>
                        </pic:blipFill>
                        <pic:spPr>
                          <a:xfrm>
                            <a:off x="0" y="0"/>
                            <a:ext cx="4998881" cy="5783627"/>
                          </a:xfrm>
                          <a:prstGeom prst="rect">
                            <a:avLst/>
                          </a:prstGeom>
                        </pic:spPr>
                      </pic:pic>
                    </a:graphicData>
                  </a:graphic>
                </wp:inline>
              </w:drawing>
            </w:r>
          </w:p>
          <w:p w14:paraId="7C9FE24E" w14:textId="2970C7F3" w:rsidR="00070547" w:rsidRPr="007E6AEE" w:rsidRDefault="00070547" w:rsidP="007843EF">
            <w:pPr>
              <w:pStyle w:val="TableCaption"/>
              <w:cnfStyle w:val="000000100000" w:firstRow="0" w:lastRow="0" w:firstColumn="0" w:lastColumn="0" w:oddVBand="0" w:evenVBand="0" w:oddHBand="1" w:evenHBand="0" w:firstRowFirstColumn="0" w:firstRowLastColumn="0" w:lastRowFirstColumn="0" w:lastRowLastColumn="0"/>
            </w:pPr>
            <w:bookmarkStart w:id="1525" w:name="_Toc173253980"/>
            <w:r w:rsidRPr="007E6AEE">
              <w:t xml:space="preserve">Figure </w:t>
            </w:r>
            <w:r w:rsidRPr="007E6AEE">
              <w:fldChar w:fldCharType="begin"/>
            </w:r>
            <w:r w:rsidRPr="007E6AEE">
              <w:instrText>STYLEREF 1 \s</w:instrText>
            </w:r>
            <w:r w:rsidRPr="007E6AEE">
              <w:fldChar w:fldCharType="separate"/>
            </w:r>
            <w:r w:rsidR="00C64284">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183</w:t>
            </w:r>
            <w:r w:rsidRPr="007E6AEE">
              <w:fldChar w:fldCharType="end"/>
            </w:r>
            <w:r w:rsidRPr="007E6AEE">
              <w:t xml:space="preserve"> UC-17a: OAM MEG discovery</w:t>
            </w:r>
            <w:bookmarkEnd w:id="1525"/>
          </w:p>
        </w:tc>
      </w:tr>
    </w:tbl>
    <w:p w14:paraId="4D7B1840" w14:textId="20C81DEA" w:rsidR="00542C43" w:rsidRPr="007E6AEE" w:rsidRDefault="00542C43" w:rsidP="00542C43"/>
    <w:p w14:paraId="47763388" w14:textId="17768209" w:rsidR="00A13C5D" w:rsidRDefault="00542C43" w:rsidP="001941CD">
      <w:pPr>
        <w:pStyle w:val="Heading4"/>
      </w:pPr>
      <w:bookmarkStart w:id="1526" w:name="_Toc173253089"/>
      <w:r w:rsidRPr="007E6AEE">
        <w:t>Relevant parameters</w:t>
      </w:r>
      <w:bookmarkEnd w:id="1526"/>
    </w:p>
    <w:p w14:paraId="51FD796F" w14:textId="4F0AC96E" w:rsidR="00A13C5D" w:rsidRPr="00A13C5D" w:rsidRDefault="00A13C5D" w:rsidP="00A13C5D">
      <w:r w:rsidRPr="007E6AEE">
        <w:t>Note that in the context of discovery all the attributes shall be considered as RO.</w:t>
      </w:r>
    </w:p>
    <w:p w14:paraId="384265DE" w14:textId="427B0B72" w:rsidR="008952F0" w:rsidRPr="007E6AEE" w:rsidRDefault="008952F0" w:rsidP="008952F0">
      <w:pPr>
        <w:pStyle w:val="Caption"/>
      </w:pPr>
      <w:bookmarkStart w:id="1527" w:name="_Ref66228902"/>
      <w:bookmarkStart w:id="1528" w:name="_Ref71929224"/>
      <w:bookmarkStart w:id="1529" w:name="_Ref71930542"/>
      <w:bookmarkStart w:id="1530" w:name="_Toc78553368"/>
      <w:bookmarkStart w:id="1531" w:name="_Toc173255310"/>
      <w:r w:rsidRPr="007E6AEE">
        <w:lastRenderedPageBreak/>
        <w:t xml:space="preserve">Table </w:t>
      </w:r>
      <w:r w:rsidRPr="007E6AEE">
        <w:fldChar w:fldCharType="begin"/>
      </w:r>
      <w:r w:rsidRPr="007E6AEE">
        <w:instrText>SEQ Table \* ARABIC</w:instrText>
      </w:r>
      <w:r w:rsidRPr="007E6AEE">
        <w:fldChar w:fldCharType="separate"/>
      </w:r>
      <w:r w:rsidR="00C64284">
        <w:rPr>
          <w:noProof/>
        </w:rPr>
        <w:t>95</w:t>
      </w:r>
      <w:r w:rsidRPr="007E6AEE">
        <w:fldChar w:fldCharType="end"/>
      </w:r>
      <w:bookmarkEnd w:id="1527"/>
      <w:r w:rsidRPr="007E6AEE">
        <w:t>: OAM Service object definition</w:t>
      </w:r>
      <w:bookmarkEnd w:id="1528"/>
      <w:bookmarkEnd w:id="1529"/>
      <w:bookmarkEnd w:id="1530"/>
      <w:bookmarkEnd w:id="1531"/>
    </w:p>
    <w:tbl>
      <w:tblPr>
        <w:tblStyle w:val="GridTable6Colorful-Accent5"/>
        <w:tblW w:w="10581" w:type="dxa"/>
        <w:tblLayout w:type="fixed"/>
        <w:tblLook w:val="0420" w:firstRow="1" w:lastRow="0" w:firstColumn="0" w:lastColumn="0" w:noHBand="0" w:noVBand="1"/>
      </w:tblPr>
      <w:tblGrid>
        <w:gridCol w:w="1980"/>
        <w:gridCol w:w="4961"/>
        <w:gridCol w:w="709"/>
        <w:gridCol w:w="567"/>
        <w:gridCol w:w="2364"/>
      </w:tblGrid>
      <w:tr w:rsidR="008952F0" w:rsidRPr="007E6AEE" w14:paraId="6A0F35BB" w14:textId="77777777" w:rsidTr="00D1700F">
        <w:trPr>
          <w:cnfStyle w:val="100000000000" w:firstRow="1" w:lastRow="0" w:firstColumn="0" w:lastColumn="0" w:oddVBand="0" w:evenVBand="0" w:oddHBand="0" w:evenHBand="0" w:firstRowFirstColumn="0" w:firstRowLastColumn="0" w:lastRowFirstColumn="0" w:lastRowLastColumn="0"/>
          <w:trHeight w:val="341"/>
        </w:trPr>
        <w:tc>
          <w:tcPr>
            <w:tcW w:w="1980" w:type="dxa"/>
          </w:tcPr>
          <w:p w14:paraId="664AC824" w14:textId="77777777" w:rsidR="008952F0" w:rsidRPr="007E6AEE" w:rsidRDefault="008952F0" w:rsidP="00F53DB4">
            <w:pPr>
              <w:rPr>
                <w:b w:val="0"/>
                <w:bCs w:val="0"/>
                <w:sz w:val="18"/>
                <w:lang w:eastAsia="en-US"/>
              </w:rPr>
            </w:pPr>
            <w:r w:rsidRPr="007E6AEE">
              <w:rPr>
                <w:sz w:val="18"/>
                <w:lang w:eastAsia="en-US"/>
              </w:rPr>
              <w:t>OamService</w:t>
            </w:r>
          </w:p>
        </w:tc>
        <w:tc>
          <w:tcPr>
            <w:tcW w:w="8601" w:type="dxa"/>
            <w:gridSpan w:val="4"/>
          </w:tcPr>
          <w:p w14:paraId="0649747A" w14:textId="34BA0A6B" w:rsidR="008952F0" w:rsidRDefault="008952F0" w:rsidP="00F53DB4">
            <w:pPr>
              <w:rPr>
                <w:b w:val="0"/>
                <w:bCs w:val="0"/>
                <w:sz w:val="18"/>
                <w:lang w:eastAsia="en-US"/>
              </w:rPr>
            </w:pPr>
            <w:r w:rsidRPr="007E6AEE">
              <w:rPr>
                <w:sz w:val="18"/>
                <w:lang w:eastAsia="en-US"/>
              </w:rPr>
              <w:t>/tapi-common:context/tapi-oam:context/oam-service</w:t>
            </w:r>
          </w:p>
          <w:p w14:paraId="5DED0CC1" w14:textId="602E744D" w:rsidR="006F7FDF" w:rsidRPr="007E6AEE" w:rsidRDefault="006F7FDF" w:rsidP="006F7FDF">
            <w:pPr>
              <w:rPr>
                <w:sz w:val="18"/>
                <w:lang w:eastAsia="en-US"/>
              </w:rPr>
            </w:pPr>
            <w:r w:rsidRPr="007E6AEE">
              <w:rPr>
                <w:sz w:val="18"/>
                <w:lang w:eastAsia="en-US"/>
              </w:rPr>
              <w:t>/tapi-common:context/tapi-connectivity:connectivity-context/connectivity-service/tapi-oam:connectivity-oam</w:t>
            </w:r>
            <w:r>
              <w:rPr>
                <w:sz w:val="18"/>
                <w:lang w:eastAsia="en-US"/>
              </w:rPr>
              <w:t>-service/</w:t>
            </w:r>
            <w:r w:rsidRPr="007E6AEE">
              <w:rPr>
                <w:sz w:val="18"/>
                <w:lang w:eastAsia="en-US"/>
              </w:rPr>
              <w:t>oam</w:t>
            </w:r>
            <w:r>
              <w:rPr>
                <w:sz w:val="18"/>
                <w:lang w:eastAsia="en-US"/>
              </w:rPr>
              <w:t>-service</w:t>
            </w:r>
          </w:p>
        </w:tc>
      </w:tr>
      <w:tr w:rsidR="008952F0" w:rsidRPr="007E6AEE" w14:paraId="540DC1D9" w14:textId="77777777" w:rsidTr="00D1700F">
        <w:trPr>
          <w:cnfStyle w:val="000000100000" w:firstRow="0" w:lastRow="0" w:firstColumn="0" w:lastColumn="0" w:oddVBand="0" w:evenVBand="0" w:oddHBand="1" w:evenHBand="0" w:firstRowFirstColumn="0" w:firstRowLastColumn="0" w:lastRowFirstColumn="0" w:lastRowLastColumn="0"/>
          <w:trHeight w:val="328"/>
        </w:trPr>
        <w:tc>
          <w:tcPr>
            <w:tcW w:w="1980" w:type="dxa"/>
          </w:tcPr>
          <w:p w14:paraId="648D3D2B" w14:textId="77777777" w:rsidR="008952F0" w:rsidRPr="007E6AEE" w:rsidRDefault="008952F0" w:rsidP="00F53DB4">
            <w:pPr>
              <w:rPr>
                <w:b/>
                <w:sz w:val="18"/>
                <w:lang w:eastAsia="en-US"/>
              </w:rPr>
            </w:pPr>
            <w:r w:rsidRPr="007E6AEE">
              <w:rPr>
                <w:b/>
                <w:sz w:val="18"/>
                <w:lang w:eastAsia="en-US"/>
              </w:rPr>
              <w:t>Attribute</w:t>
            </w:r>
          </w:p>
        </w:tc>
        <w:tc>
          <w:tcPr>
            <w:tcW w:w="4961" w:type="dxa"/>
          </w:tcPr>
          <w:p w14:paraId="19708C97" w14:textId="77777777" w:rsidR="008952F0" w:rsidRPr="007E6AEE" w:rsidRDefault="008952F0" w:rsidP="00F53DB4">
            <w:pPr>
              <w:rPr>
                <w:b/>
                <w:sz w:val="18"/>
                <w:lang w:eastAsia="en-US"/>
              </w:rPr>
            </w:pPr>
            <w:r w:rsidRPr="007E6AEE">
              <w:rPr>
                <w:b/>
                <w:sz w:val="18"/>
                <w:lang w:eastAsia="en-US"/>
              </w:rPr>
              <w:t>Allowed Values/Format</w:t>
            </w:r>
          </w:p>
        </w:tc>
        <w:tc>
          <w:tcPr>
            <w:tcW w:w="709" w:type="dxa"/>
          </w:tcPr>
          <w:p w14:paraId="0DCE3AE6" w14:textId="77777777" w:rsidR="008952F0" w:rsidRPr="007E6AEE" w:rsidRDefault="008952F0" w:rsidP="00F53DB4">
            <w:pPr>
              <w:rPr>
                <w:b/>
                <w:sz w:val="18"/>
                <w:lang w:eastAsia="en-US"/>
              </w:rPr>
            </w:pPr>
            <w:r w:rsidRPr="007E6AEE">
              <w:rPr>
                <w:b/>
                <w:sz w:val="18"/>
                <w:lang w:eastAsia="en-US"/>
              </w:rPr>
              <w:t>Mod</w:t>
            </w:r>
          </w:p>
        </w:tc>
        <w:tc>
          <w:tcPr>
            <w:tcW w:w="567" w:type="dxa"/>
          </w:tcPr>
          <w:p w14:paraId="3BB64C51" w14:textId="77777777" w:rsidR="008952F0" w:rsidRPr="007E6AEE" w:rsidRDefault="008952F0" w:rsidP="00F53DB4">
            <w:pPr>
              <w:rPr>
                <w:b/>
                <w:sz w:val="18"/>
                <w:lang w:eastAsia="en-US"/>
              </w:rPr>
            </w:pPr>
            <w:r w:rsidRPr="007E6AEE">
              <w:rPr>
                <w:b/>
                <w:sz w:val="18"/>
                <w:lang w:eastAsia="en-US"/>
              </w:rPr>
              <w:t>Sup</w:t>
            </w:r>
          </w:p>
        </w:tc>
        <w:tc>
          <w:tcPr>
            <w:tcW w:w="2353" w:type="dxa"/>
          </w:tcPr>
          <w:p w14:paraId="5B9A9332" w14:textId="77777777" w:rsidR="008952F0" w:rsidRPr="007E6AEE" w:rsidRDefault="008952F0" w:rsidP="00F53DB4">
            <w:pPr>
              <w:rPr>
                <w:b/>
                <w:sz w:val="18"/>
                <w:lang w:eastAsia="en-US"/>
              </w:rPr>
            </w:pPr>
            <w:r w:rsidRPr="007E6AEE">
              <w:rPr>
                <w:b/>
                <w:sz w:val="18"/>
                <w:lang w:eastAsia="en-US"/>
              </w:rPr>
              <w:t>Notes</w:t>
            </w:r>
          </w:p>
        </w:tc>
      </w:tr>
      <w:tr w:rsidR="00D009FC" w:rsidRPr="007E6AEE" w14:paraId="0B078F68" w14:textId="77777777" w:rsidTr="00D1700F">
        <w:trPr>
          <w:trHeight w:val="328"/>
        </w:trPr>
        <w:tc>
          <w:tcPr>
            <w:tcW w:w="1980" w:type="dxa"/>
          </w:tcPr>
          <w:p w14:paraId="3BEB2437" w14:textId="37455A1B" w:rsidR="00D009FC" w:rsidRPr="007E6AEE" w:rsidRDefault="00D009FC" w:rsidP="00D009FC">
            <w:pPr>
              <w:rPr>
                <w:b/>
                <w:sz w:val="18"/>
                <w:lang w:eastAsia="en-US"/>
              </w:rPr>
            </w:pPr>
            <w:r w:rsidRPr="007E6AEE">
              <w:rPr>
                <w:rFonts w:cs="Times New Roman"/>
                <w:sz w:val="18"/>
                <w:lang w:eastAsia="en-US"/>
              </w:rPr>
              <w:t>layer-protocol-name</w:t>
            </w:r>
          </w:p>
        </w:tc>
        <w:tc>
          <w:tcPr>
            <w:tcW w:w="4961" w:type="dxa"/>
          </w:tcPr>
          <w:p w14:paraId="46D931F7" w14:textId="7A9E87FC" w:rsidR="00D009FC" w:rsidRPr="007E6AEE" w:rsidRDefault="00D009FC" w:rsidP="00D009FC">
            <w:pPr>
              <w:rPr>
                <w:b/>
                <w:sz w:val="18"/>
                <w:lang w:eastAsia="en-US"/>
              </w:rPr>
            </w:pPr>
            <w:r w:rsidRPr="007E6AEE">
              <w:rPr>
                <w:rFonts w:cs="Times New Roman"/>
                <w:sz w:val="18"/>
                <w:lang w:eastAsia="en-US"/>
              </w:rPr>
              <w:t>"DIGITAL_OTN" or "PHOTONIC_MEDIA"</w:t>
            </w:r>
          </w:p>
        </w:tc>
        <w:tc>
          <w:tcPr>
            <w:tcW w:w="709" w:type="dxa"/>
          </w:tcPr>
          <w:p w14:paraId="155E9E5C" w14:textId="2ED3C802" w:rsidR="00D009FC" w:rsidRPr="007E6AEE" w:rsidRDefault="00D009FC" w:rsidP="00D009FC">
            <w:pPr>
              <w:rPr>
                <w:b/>
                <w:sz w:val="18"/>
                <w:lang w:eastAsia="en-US"/>
              </w:rPr>
            </w:pPr>
            <w:r w:rsidRPr="007E6AEE">
              <w:rPr>
                <w:rFonts w:cs="Times New Roman"/>
                <w:sz w:val="18"/>
                <w:lang w:eastAsia="en-US"/>
              </w:rPr>
              <w:t>RW</w:t>
            </w:r>
          </w:p>
        </w:tc>
        <w:tc>
          <w:tcPr>
            <w:tcW w:w="567" w:type="dxa"/>
          </w:tcPr>
          <w:p w14:paraId="69EDE9CA" w14:textId="0DACB924" w:rsidR="00D009FC" w:rsidRPr="007E6AEE" w:rsidRDefault="00D009FC" w:rsidP="00D009FC">
            <w:pPr>
              <w:rPr>
                <w:b/>
                <w:sz w:val="18"/>
                <w:lang w:eastAsia="en-US"/>
              </w:rPr>
            </w:pPr>
            <w:r w:rsidRPr="007E6AEE">
              <w:rPr>
                <w:rFonts w:cs="Times New Roman"/>
                <w:sz w:val="18"/>
                <w:lang w:eastAsia="en-US"/>
              </w:rPr>
              <w:t>O</w:t>
            </w:r>
          </w:p>
        </w:tc>
        <w:tc>
          <w:tcPr>
            <w:tcW w:w="2353" w:type="dxa"/>
          </w:tcPr>
          <w:p w14:paraId="672ED754" w14:textId="77777777" w:rsidR="00D009FC" w:rsidRPr="007E6AEE" w:rsidRDefault="00D009FC" w:rsidP="00D009FC">
            <w:pPr>
              <w:rPr>
                <w:b/>
                <w:sz w:val="18"/>
                <w:lang w:eastAsia="en-US"/>
              </w:rPr>
            </w:pPr>
          </w:p>
        </w:tc>
      </w:tr>
      <w:tr w:rsidR="00D009FC" w:rsidRPr="007E6AEE" w14:paraId="6C36AFA2" w14:textId="77777777" w:rsidTr="00D1700F">
        <w:trPr>
          <w:cnfStyle w:val="000000100000" w:firstRow="0" w:lastRow="0" w:firstColumn="0" w:lastColumn="0" w:oddVBand="0" w:evenVBand="0" w:oddHBand="1" w:evenHBand="0" w:firstRowFirstColumn="0" w:firstRowLastColumn="0" w:lastRowFirstColumn="0" w:lastRowLastColumn="0"/>
          <w:trHeight w:val="328"/>
        </w:trPr>
        <w:tc>
          <w:tcPr>
            <w:tcW w:w="1980" w:type="dxa"/>
          </w:tcPr>
          <w:p w14:paraId="41711C79" w14:textId="36474756" w:rsidR="00D009FC" w:rsidRPr="007E6AEE" w:rsidRDefault="00D009FC" w:rsidP="00D009FC">
            <w:pPr>
              <w:rPr>
                <w:b/>
                <w:sz w:val="18"/>
                <w:lang w:eastAsia="en-US"/>
              </w:rPr>
            </w:pPr>
            <w:r w:rsidRPr="007E6AEE">
              <w:rPr>
                <w:rFonts w:cs="Times New Roman"/>
                <w:sz w:val="18"/>
                <w:lang w:eastAsia="en-US"/>
              </w:rPr>
              <w:t>layer-protocol-qualifier</w:t>
            </w:r>
          </w:p>
        </w:tc>
        <w:tc>
          <w:tcPr>
            <w:tcW w:w="4961" w:type="dxa"/>
          </w:tcPr>
          <w:p w14:paraId="2B5E2AB8" w14:textId="67887CFD" w:rsidR="00D009FC" w:rsidRPr="007E6AEE" w:rsidRDefault="00D009FC" w:rsidP="00D009FC">
            <w:pPr>
              <w:rPr>
                <w:b/>
                <w:sz w:val="18"/>
                <w:lang w:eastAsia="en-US"/>
              </w:rPr>
            </w:pPr>
            <w:r w:rsidRPr="007E6AEE">
              <w:rPr>
                <w:rFonts w:cs="Times New Roman"/>
                <w:sz w:val="18"/>
                <w:lang w:eastAsia="en-US"/>
              </w:rPr>
              <w:t>Valid layer protocol qualifier</w:t>
            </w:r>
          </w:p>
        </w:tc>
        <w:tc>
          <w:tcPr>
            <w:tcW w:w="709" w:type="dxa"/>
          </w:tcPr>
          <w:p w14:paraId="5699A9BD" w14:textId="7A2FF270" w:rsidR="00D009FC" w:rsidRPr="007E6AEE" w:rsidRDefault="00D009FC" w:rsidP="00D009FC">
            <w:pPr>
              <w:rPr>
                <w:b/>
                <w:sz w:val="18"/>
                <w:lang w:eastAsia="en-US"/>
              </w:rPr>
            </w:pPr>
            <w:r w:rsidRPr="007E6AEE">
              <w:rPr>
                <w:rFonts w:cs="Times New Roman"/>
                <w:sz w:val="18"/>
                <w:lang w:eastAsia="en-US"/>
              </w:rPr>
              <w:t>RW</w:t>
            </w:r>
          </w:p>
        </w:tc>
        <w:tc>
          <w:tcPr>
            <w:tcW w:w="567" w:type="dxa"/>
          </w:tcPr>
          <w:p w14:paraId="601189C8" w14:textId="1C74AE8C" w:rsidR="00D009FC" w:rsidRPr="007E6AEE" w:rsidRDefault="00D009FC" w:rsidP="00D009FC">
            <w:pPr>
              <w:rPr>
                <w:b/>
                <w:sz w:val="18"/>
                <w:lang w:eastAsia="en-US"/>
              </w:rPr>
            </w:pPr>
            <w:r w:rsidRPr="007E6AEE">
              <w:rPr>
                <w:rFonts w:cs="Times New Roman"/>
                <w:sz w:val="18"/>
                <w:lang w:eastAsia="en-US"/>
              </w:rPr>
              <w:t>O</w:t>
            </w:r>
          </w:p>
        </w:tc>
        <w:tc>
          <w:tcPr>
            <w:tcW w:w="2353" w:type="dxa"/>
          </w:tcPr>
          <w:p w14:paraId="1BDF9A7F" w14:textId="77777777" w:rsidR="00D009FC" w:rsidRPr="007E6AEE" w:rsidRDefault="00D009FC" w:rsidP="00D009FC">
            <w:pPr>
              <w:rPr>
                <w:b/>
                <w:sz w:val="18"/>
                <w:lang w:eastAsia="en-US"/>
              </w:rPr>
            </w:pPr>
          </w:p>
        </w:tc>
      </w:tr>
      <w:tr w:rsidR="00D009FC" w:rsidRPr="007E6AEE" w14:paraId="58F50536" w14:textId="77777777" w:rsidTr="00D1700F">
        <w:trPr>
          <w:trHeight w:val="341"/>
        </w:trPr>
        <w:tc>
          <w:tcPr>
            <w:tcW w:w="1980" w:type="dxa"/>
          </w:tcPr>
          <w:p w14:paraId="2ED2961F" w14:textId="416C984E" w:rsidR="00D009FC" w:rsidRPr="007E6AEE" w:rsidRDefault="00D009FC" w:rsidP="00D009FC">
            <w:pPr>
              <w:ind w:left="720" w:hanging="720"/>
              <w:rPr>
                <w:sz w:val="18"/>
                <w:lang w:eastAsia="en-US"/>
              </w:rPr>
            </w:pPr>
            <w:r w:rsidRPr="007E6AEE">
              <w:rPr>
                <w:sz w:val="18"/>
                <w:lang w:eastAsia="en-US"/>
              </w:rPr>
              <w:t>oam-service-point</w:t>
            </w:r>
          </w:p>
        </w:tc>
        <w:tc>
          <w:tcPr>
            <w:tcW w:w="4961" w:type="dxa"/>
          </w:tcPr>
          <w:p w14:paraId="5FD5F981" w14:textId="1F3044EA" w:rsidR="00D009FC" w:rsidRPr="007E6AEE" w:rsidRDefault="00D009FC" w:rsidP="00D009FC">
            <w:pPr>
              <w:rPr>
                <w:sz w:val="18"/>
              </w:rPr>
            </w:pPr>
            <w:r w:rsidRPr="007E6AEE">
              <w:rPr>
                <w:sz w:val="18"/>
                <w:lang w:eastAsia="en-US"/>
              </w:rPr>
              <w:t>List of {</w:t>
            </w:r>
            <w:r w:rsidRPr="007E6AEE">
              <w:rPr>
                <w:b/>
                <w:color w:val="0033CC"/>
                <w:sz w:val="18"/>
                <w:lang w:eastAsia="en-US"/>
              </w:rPr>
              <w:t>end-point</w:t>
            </w:r>
            <w:r w:rsidRPr="007E6AEE">
              <w:rPr>
                <w:sz w:val="18"/>
                <w:lang w:eastAsia="en-US"/>
              </w:rPr>
              <w:t>}, indexed by their local-id</w:t>
            </w:r>
          </w:p>
        </w:tc>
        <w:tc>
          <w:tcPr>
            <w:tcW w:w="709" w:type="dxa"/>
          </w:tcPr>
          <w:p w14:paraId="2ED1A653" w14:textId="77777777" w:rsidR="00D009FC" w:rsidRPr="007E6AEE" w:rsidRDefault="00D009FC" w:rsidP="00D009FC">
            <w:pPr>
              <w:rPr>
                <w:sz w:val="18"/>
                <w:lang w:eastAsia="en-US"/>
              </w:rPr>
            </w:pPr>
            <w:r w:rsidRPr="007E6AEE">
              <w:rPr>
                <w:sz w:val="18"/>
                <w:lang w:eastAsia="en-US"/>
              </w:rPr>
              <w:t>RW</w:t>
            </w:r>
          </w:p>
        </w:tc>
        <w:tc>
          <w:tcPr>
            <w:tcW w:w="567" w:type="dxa"/>
          </w:tcPr>
          <w:p w14:paraId="3BE69D89" w14:textId="1E637A16" w:rsidR="00D009FC" w:rsidRPr="007E6AEE" w:rsidRDefault="00D009FC" w:rsidP="00D009FC">
            <w:pPr>
              <w:rPr>
                <w:sz w:val="18"/>
                <w:lang w:eastAsia="en-US"/>
              </w:rPr>
            </w:pPr>
            <w:r>
              <w:rPr>
                <w:sz w:val="18"/>
                <w:lang w:eastAsia="en-US"/>
              </w:rPr>
              <w:t>C</w:t>
            </w:r>
          </w:p>
        </w:tc>
        <w:tc>
          <w:tcPr>
            <w:tcW w:w="2353" w:type="dxa"/>
          </w:tcPr>
          <w:p w14:paraId="45AD4561" w14:textId="47474979" w:rsidR="00D009FC" w:rsidRPr="007E6AEE" w:rsidRDefault="00D009FC" w:rsidP="00D009FC">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w:t>
            </w:r>
            <w:r>
              <w:rPr>
                <w:i/>
                <w:sz w:val="18"/>
                <w:lang w:eastAsia="en-US"/>
              </w:rPr>
              <w:t>client</w:t>
            </w:r>
          </w:p>
          <w:p w14:paraId="1AB8B5C5" w14:textId="225B4860" w:rsidR="00D009FC" w:rsidRPr="007E6AEE" w:rsidRDefault="00D009FC" w:rsidP="00D009FC">
            <w:pPr>
              <w:spacing w:after="0"/>
              <w:contextualSpacing/>
              <w:rPr>
                <w:iCs/>
                <w:sz w:val="18"/>
                <w:lang w:eastAsia="en-US"/>
              </w:rPr>
            </w:pPr>
            <w:r>
              <w:rPr>
                <w:iCs/>
                <w:sz w:val="18"/>
                <w:lang w:eastAsia="en-US"/>
              </w:rPr>
              <w:t>No oam-service-points are listed in case of generic provisioning, e.g. “enable all NIM of the route”.</w:t>
            </w:r>
          </w:p>
          <w:p w14:paraId="19367361" w14:textId="30A94665" w:rsidR="00D009FC" w:rsidRPr="007E6AEE" w:rsidRDefault="00D009FC" w:rsidP="00D009FC">
            <w:pPr>
              <w:spacing w:after="0"/>
              <w:contextualSpacing/>
              <w:rPr>
                <w:iCs/>
                <w:sz w:val="18"/>
                <w:lang w:eastAsia="en-US"/>
              </w:rPr>
            </w:pPr>
          </w:p>
        </w:tc>
      </w:tr>
      <w:tr w:rsidR="00D009FC" w:rsidRPr="007E6AEE" w14:paraId="49E876E1" w14:textId="77777777" w:rsidTr="00D1700F">
        <w:trPr>
          <w:cnfStyle w:val="000000100000" w:firstRow="0" w:lastRow="0" w:firstColumn="0" w:lastColumn="0" w:oddVBand="0" w:evenVBand="0" w:oddHBand="1" w:evenHBand="0" w:firstRowFirstColumn="0" w:firstRowLastColumn="0" w:lastRowFirstColumn="0" w:lastRowLastColumn="0"/>
          <w:trHeight w:val="669"/>
        </w:trPr>
        <w:tc>
          <w:tcPr>
            <w:tcW w:w="1980" w:type="dxa"/>
          </w:tcPr>
          <w:p w14:paraId="4AD5D291" w14:textId="77777777" w:rsidR="00D009FC" w:rsidRPr="007E6AEE" w:rsidRDefault="00D009FC" w:rsidP="00D009FC">
            <w:pPr>
              <w:rPr>
                <w:sz w:val="18"/>
                <w:lang w:eastAsia="en-US"/>
              </w:rPr>
            </w:pPr>
            <w:r w:rsidRPr="007E6AEE">
              <w:rPr>
                <w:sz w:val="18"/>
                <w:lang w:eastAsia="en-US"/>
              </w:rPr>
              <w:t>meg</w:t>
            </w:r>
          </w:p>
        </w:tc>
        <w:tc>
          <w:tcPr>
            <w:tcW w:w="4961" w:type="dxa"/>
          </w:tcPr>
          <w:p w14:paraId="19199A30" w14:textId="77777777" w:rsidR="00D009FC" w:rsidRPr="007E6AEE" w:rsidRDefault="00D009FC" w:rsidP="00D009FC">
            <w:pPr>
              <w:contextualSpacing/>
              <w:rPr>
                <w:sz w:val="18"/>
                <w:lang w:eastAsia="en-US"/>
              </w:rPr>
            </w:pPr>
            <w:r w:rsidRPr="007E6AEE">
              <w:rPr>
                <w:sz w:val="18"/>
                <w:lang w:eastAsia="en-US"/>
              </w:rPr>
              <w:t>MEG uuid ref to</w:t>
            </w:r>
          </w:p>
          <w:p w14:paraId="63A88A3A" w14:textId="11B99F1B" w:rsidR="00D009FC" w:rsidRPr="007E6AEE" w:rsidRDefault="00D009FC" w:rsidP="00D009FC">
            <w:pPr>
              <w:contextualSpacing/>
              <w:rPr>
                <w:sz w:val="18"/>
                <w:lang w:eastAsia="en-US"/>
              </w:rPr>
            </w:pPr>
            <w:r w:rsidRPr="007E6AEE">
              <w:rPr>
                <w:sz w:val="18"/>
                <w:lang w:eastAsia="en-US"/>
              </w:rPr>
              <w:t xml:space="preserve"> /tapi-common:context/tapi-oam:oam-context/meg/uuid</w:t>
            </w:r>
          </w:p>
        </w:tc>
        <w:tc>
          <w:tcPr>
            <w:tcW w:w="709" w:type="dxa"/>
          </w:tcPr>
          <w:p w14:paraId="53CBCB7B" w14:textId="77777777" w:rsidR="00D009FC" w:rsidRPr="007E6AEE" w:rsidRDefault="00D009FC" w:rsidP="00D009FC">
            <w:pPr>
              <w:rPr>
                <w:color w:val="C00000"/>
                <w:sz w:val="18"/>
                <w:lang w:eastAsia="en-US"/>
              </w:rPr>
            </w:pPr>
            <w:r w:rsidRPr="007E6AEE">
              <w:rPr>
                <w:color w:val="auto"/>
                <w:sz w:val="18"/>
                <w:lang w:eastAsia="en-US"/>
              </w:rPr>
              <w:t>RO</w:t>
            </w:r>
          </w:p>
        </w:tc>
        <w:tc>
          <w:tcPr>
            <w:tcW w:w="567" w:type="dxa"/>
          </w:tcPr>
          <w:p w14:paraId="4C4A038D" w14:textId="61B8897B" w:rsidR="00D009FC" w:rsidRPr="007E6AEE" w:rsidRDefault="00D009FC" w:rsidP="00D009FC">
            <w:pPr>
              <w:rPr>
                <w:sz w:val="18"/>
                <w:lang w:eastAsia="en-US"/>
              </w:rPr>
            </w:pPr>
            <w:r>
              <w:rPr>
                <w:sz w:val="18"/>
                <w:lang w:eastAsia="en-US"/>
              </w:rPr>
              <w:t>C</w:t>
            </w:r>
          </w:p>
        </w:tc>
        <w:tc>
          <w:tcPr>
            <w:tcW w:w="2353" w:type="dxa"/>
          </w:tcPr>
          <w:p w14:paraId="58DAE1D3" w14:textId="77777777" w:rsidR="00D009FC" w:rsidRPr="007E6AEE" w:rsidRDefault="00D009FC" w:rsidP="00D009FC">
            <w:pPr>
              <w:numPr>
                <w:ilvl w:val="0"/>
                <w:numId w:val="10"/>
              </w:numPr>
              <w:spacing w:after="0"/>
              <w:ind w:left="144" w:hanging="144"/>
              <w:contextualSpacing/>
              <w:rPr>
                <w:i/>
                <w:sz w:val="18"/>
                <w:lang w:eastAsia="en-US"/>
              </w:rPr>
            </w:pPr>
            <w:r w:rsidRPr="007E6AEE">
              <w:rPr>
                <w:sz w:val="18"/>
                <w:lang w:eastAsia="en-US"/>
              </w:rPr>
              <w:t xml:space="preserve">Provided by </w:t>
            </w:r>
            <w:r w:rsidRPr="007E6AEE">
              <w:rPr>
                <w:i/>
                <w:sz w:val="18"/>
                <w:lang w:eastAsia="en-US"/>
              </w:rPr>
              <w:t>tapi-server</w:t>
            </w:r>
          </w:p>
          <w:p w14:paraId="70DC5F11" w14:textId="77777777" w:rsidR="00D009FC" w:rsidRPr="007E6AEE" w:rsidRDefault="00D009FC" w:rsidP="00D009FC">
            <w:pPr>
              <w:spacing w:after="0"/>
              <w:contextualSpacing/>
              <w:rPr>
                <w:iCs/>
                <w:sz w:val="18"/>
                <w:lang w:eastAsia="en-US"/>
              </w:rPr>
            </w:pPr>
          </w:p>
          <w:p w14:paraId="4E771835" w14:textId="21A717DE" w:rsidR="00D009FC" w:rsidRPr="007E6AEE" w:rsidRDefault="00D009FC" w:rsidP="00D009FC">
            <w:pPr>
              <w:spacing w:after="0"/>
              <w:contextualSpacing/>
              <w:rPr>
                <w:iCs/>
                <w:sz w:val="18"/>
                <w:lang w:eastAsia="en-US"/>
              </w:rPr>
            </w:pPr>
            <w:r>
              <w:rPr>
                <w:iCs/>
                <w:sz w:val="18"/>
                <w:lang w:eastAsia="en-US"/>
              </w:rPr>
              <w:t>In case the OAM Service provisioning causes the creation of a corresponding MEG instance, this</w:t>
            </w:r>
            <w:r w:rsidRPr="007E6AEE">
              <w:rPr>
                <w:iCs/>
                <w:sz w:val="18"/>
                <w:lang w:eastAsia="en-US"/>
              </w:rPr>
              <w:t xml:space="preserve"> attribute MUST point to the allocated MEG of the OAM context.</w:t>
            </w:r>
          </w:p>
        </w:tc>
      </w:tr>
      <w:tr w:rsidR="00D009FC" w:rsidRPr="007E6AEE" w14:paraId="31E5A86F" w14:textId="77777777" w:rsidTr="00D1700F">
        <w:trPr>
          <w:trHeight w:val="120"/>
        </w:trPr>
        <w:tc>
          <w:tcPr>
            <w:tcW w:w="1980" w:type="dxa"/>
          </w:tcPr>
          <w:p w14:paraId="76257678" w14:textId="77777777" w:rsidR="00D009FC" w:rsidRPr="007E6AEE" w:rsidRDefault="00D009FC" w:rsidP="00D009FC">
            <w:pPr>
              <w:rPr>
                <w:sz w:val="18"/>
                <w:lang w:eastAsia="en-US"/>
              </w:rPr>
            </w:pPr>
            <w:r w:rsidRPr="007E6AEE">
              <w:rPr>
                <w:sz w:val="18"/>
                <w:lang w:eastAsia="en-US"/>
              </w:rPr>
              <w:t>uuid</w:t>
            </w:r>
          </w:p>
        </w:tc>
        <w:tc>
          <w:tcPr>
            <w:tcW w:w="4961" w:type="dxa"/>
          </w:tcPr>
          <w:p w14:paraId="163EC68B" w14:textId="3017C57C" w:rsidR="00D009FC" w:rsidRPr="007E6AEE" w:rsidRDefault="00D009FC" w:rsidP="00D009FC">
            <w:pPr>
              <w:ind w:left="720" w:hanging="720"/>
              <w:rPr>
                <w:sz w:val="18"/>
                <w:lang w:eastAsia="en-US"/>
              </w:rPr>
            </w:pPr>
            <w:r w:rsidRPr="007E6AEE">
              <w:rPr>
                <w:sz w:val="18"/>
              </w:rPr>
              <w:t>uuid of the OAM service</w:t>
            </w:r>
          </w:p>
        </w:tc>
        <w:tc>
          <w:tcPr>
            <w:tcW w:w="709" w:type="dxa"/>
          </w:tcPr>
          <w:p w14:paraId="01537A2C" w14:textId="77777777" w:rsidR="00D009FC" w:rsidRPr="007E6AEE" w:rsidRDefault="00D009FC" w:rsidP="00D009FC">
            <w:pPr>
              <w:rPr>
                <w:sz w:val="18"/>
                <w:lang w:eastAsia="en-US"/>
              </w:rPr>
            </w:pPr>
            <w:r w:rsidRPr="007E6AEE">
              <w:rPr>
                <w:sz w:val="18"/>
                <w:lang w:eastAsia="en-US"/>
              </w:rPr>
              <w:t>RW</w:t>
            </w:r>
          </w:p>
        </w:tc>
        <w:tc>
          <w:tcPr>
            <w:tcW w:w="567" w:type="dxa"/>
          </w:tcPr>
          <w:p w14:paraId="7A829BE2" w14:textId="77777777" w:rsidR="00D009FC" w:rsidRPr="007E6AEE" w:rsidRDefault="00D009FC" w:rsidP="00D009FC">
            <w:pPr>
              <w:rPr>
                <w:sz w:val="18"/>
                <w:lang w:eastAsia="en-US"/>
              </w:rPr>
            </w:pPr>
            <w:r w:rsidRPr="007E6AEE">
              <w:rPr>
                <w:sz w:val="18"/>
                <w:lang w:eastAsia="en-US"/>
              </w:rPr>
              <w:t>M</w:t>
            </w:r>
          </w:p>
        </w:tc>
        <w:tc>
          <w:tcPr>
            <w:tcW w:w="2353" w:type="dxa"/>
          </w:tcPr>
          <w:p w14:paraId="7FA32C41" w14:textId="77777777" w:rsidR="00D009FC" w:rsidRPr="007E6AEE" w:rsidRDefault="00D009FC" w:rsidP="00D009FC">
            <w:pPr>
              <w:numPr>
                <w:ilvl w:val="0"/>
                <w:numId w:val="10"/>
              </w:numPr>
              <w:spacing w:after="0"/>
              <w:ind w:left="144" w:hanging="144"/>
              <w:contextualSpacing/>
              <w:rPr>
                <w:sz w:val="18"/>
                <w:lang w:eastAsia="en-US"/>
              </w:rPr>
            </w:pPr>
            <w:r w:rsidRPr="007E6AEE">
              <w:rPr>
                <w:sz w:val="18"/>
                <w:lang w:eastAsia="en-US"/>
              </w:rPr>
              <w:t>As per RFC 4122</w:t>
            </w:r>
          </w:p>
        </w:tc>
      </w:tr>
      <w:tr w:rsidR="00D009FC" w:rsidRPr="007E6AEE" w14:paraId="05691CBB" w14:textId="77777777" w:rsidTr="00D1700F">
        <w:trPr>
          <w:cnfStyle w:val="000000100000" w:firstRow="0" w:lastRow="0" w:firstColumn="0" w:lastColumn="0" w:oddVBand="0" w:evenVBand="0" w:oddHBand="1" w:evenHBand="0" w:firstRowFirstColumn="0" w:firstRowLastColumn="0" w:lastRowFirstColumn="0" w:lastRowLastColumn="0"/>
          <w:trHeight w:val="341"/>
        </w:trPr>
        <w:tc>
          <w:tcPr>
            <w:tcW w:w="1980" w:type="dxa"/>
          </w:tcPr>
          <w:p w14:paraId="527B76AD" w14:textId="77777777" w:rsidR="00D009FC" w:rsidRPr="007E6AEE" w:rsidRDefault="00D009FC" w:rsidP="00D009FC">
            <w:pPr>
              <w:rPr>
                <w:sz w:val="18"/>
                <w:lang w:eastAsia="en-US"/>
              </w:rPr>
            </w:pPr>
            <w:r w:rsidRPr="007E6AEE">
              <w:rPr>
                <w:sz w:val="18"/>
                <w:lang w:eastAsia="en-US"/>
              </w:rPr>
              <w:t>name</w:t>
            </w:r>
          </w:p>
        </w:tc>
        <w:tc>
          <w:tcPr>
            <w:tcW w:w="4961" w:type="dxa"/>
          </w:tcPr>
          <w:p w14:paraId="6584A835" w14:textId="418FE5BF" w:rsidR="00D009FC" w:rsidRPr="007E6AEE" w:rsidRDefault="00D009FC" w:rsidP="00D009FC">
            <w:pPr>
              <w:rPr>
                <w:sz w:val="18"/>
                <w:lang w:eastAsia="en-US"/>
              </w:rPr>
            </w:pPr>
            <w:r w:rsidRPr="007E6AEE">
              <w:rPr>
                <w:sz w:val="18"/>
                <w:lang w:eastAsia="en-US"/>
              </w:rPr>
              <w:t>List of value-name pairs</w:t>
            </w:r>
          </w:p>
        </w:tc>
        <w:tc>
          <w:tcPr>
            <w:tcW w:w="709" w:type="dxa"/>
          </w:tcPr>
          <w:p w14:paraId="2D35DF88" w14:textId="77777777" w:rsidR="00D009FC" w:rsidRPr="007E6AEE" w:rsidRDefault="00D009FC" w:rsidP="00D009FC">
            <w:pPr>
              <w:rPr>
                <w:sz w:val="18"/>
                <w:lang w:eastAsia="en-US"/>
              </w:rPr>
            </w:pPr>
            <w:r w:rsidRPr="007E6AEE">
              <w:rPr>
                <w:sz w:val="18"/>
                <w:lang w:eastAsia="en-US"/>
              </w:rPr>
              <w:t>RW</w:t>
            </w:r>
          </w:p>
        </w:tc>
        <w:tc>
          <w:tcPr>
            <w:tcW w:w="567" w:type="dxa"/>
          </w:tcPr>
          <w:p w14:paraId="06CD3BED" w14:textId="251A1735" w:rsidR="00D009FC" w:rsidRPr="007E6AEE" w:rsidRDefault="00D009FC" w:rsidP="00D009FC">
            <w:pPr>
              <w:rPr>
                <w:sz w:val="18"/>
                <w:lang w:eastAsia="en-US"/>
              </w:rPr>
            </w:pPr>
            <w:r>
              <w:rPr>
                <w:sz w:val="18"/>
                <w:lang w:eastAsia="en-US"/>
              </w:rPr>
              <w:t>O</w:t>
            </w:r>
          </w:p>
        </w:tc>
        <w:tc>
          <w:tcPr>
            <w:tcW w:w="2353" w:type="dxa"/>
          </w:tcPr>
          <w:p w14:paraId="0A80AC92" w14:textId="597E20B1" w:rsidR="00D009FC" w:rsidRPr="007E6AEE" w:rsidRDefault="00D009FC" w:rsidP="00D009FC">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w:t>
            </w:r>
            <w:r>
              <w:rPr>
                <w:i/>
                <w:sz w:val="18"/>
                <w:lang w:eastAsia="en-US"/>
              </w:rPr>
              <w:t>client</w:t>
            </w:r>
          </w:p>
        </w:tc>
      </w:tr>
      <w:tr w:rsidR="00C12F92" w:rsidRPr="007E6AEE" w14:paraId="5E14BE38" w14:textId="77777777" w:rsidTr="00D1700F">
        <w:trPr>
          <w:trHeight w:val="341"/>
        </w:trPr>
        <w:tc>
          <w:tcPr>
            <w:tcW w:w="1980" w:type="dxa"/>
          </w:tcPr>
          <w:p w14:paraId="7B010A31" w14:textId="7F498F22" w:rsidR="00C12F92" w:rsidRPr="009A2897" w:rsidRDefault="00C12F92" w:rsidP="00D009FC">
            <w:pPr>
              <w:rPr>
                <w:color w:val="auto"/>
                <w:sz w:val="18"/>
                <w:lang w:eastAsia="en-US"/>
              </w:rPr>
            </w:pPr>
            <w:r w:rsidRPr="009A2897">
              <w:rPr>
                <w:color w:val="auto"/>
                <w:sz w:val="18"/>
                <w:lang w:eastAsia="en-US"/>
              </w:rPr>
              <w:t>tapi-digital-otn:otn-generic-oam-service/</w:t>
            </w:r>
            <w:r w:rsidRPr="009A2897">
              <w:rPr>
                <w:color w:val="auto"/>
              </w:rPr>
              <w:t xml:space="preserve"> </w:t>
            </w:r>
            <w:r w:rsidRPr="009A2897">
              <w:rPr>
                <w:color w:val="auto"/>
                <w:sz w:val="18"/>
                <w:lang w:eastAsia="en-US"/>
              </w:rPr>
              <w:t>otn-generic-oam-service-type</w:t>
            </w:r>
          </w:p>
        </w:tc>
        <w:tc>
          <w:tcPr>
            <w:tcW w:w="4961" w:type="dxa"/>
          </w:tcPr>
          <w:p w14:paraId="71F0E2C6" w14:textId="14DCA3F3" w:rsidR="00C12F92" w:rsidRPr="007E6AEE" w:rsidRDefault="00C12F92" w:rsidP="00C12F92">
            <w:pPr>
              <w:jc w:val="left"/>
              <w:rPr>
                <w:sz w:val="18"/>
                <w:lang w:eastAsia="en-US"/>
              </w:rPr>
            </w:pPr>
            <w:r>
              <w:rPr>
                <w:sz w:val="18"/>
                <w:lang w:eastAsia="en-US"/>
              </w:rPr>
              <w:t>o</w:t>
            </w:r>
            <w:r w:rsidRPr="00C12F92">
              <w:rPr>
                <w:sz w:val="18"/>
                <w:lang w:eastAsia="en-US"/>
              </w:rPr>
              <w:t>tn</w:t>
            </w:r>
            <w:r>
              <w:rPr>
                <w:sz w:val="18"/>
                <w:lang w:eastAsia="en-US"/>
              </w:rPr>
              <w:t>-g</w:t>
            </w:r>
            <w:r w:rsidRPr="00C12F92">
              <w:rPr>
                <w:sz w:val="18"/>
                <w:lang w:eastAsia="en-US"/>
              </w:rPr>
              <w:t>en</w:t>
            </w:r>
            <w:r>
              <w:rPr>
                <w:sz w:val="18"/>
                <w:lang w:eastAsia="en-US"/>
              </w:rPr>
              <w:t>-o</w:t>
            </w:r>
            <w:r w:rsidRPr="00C12F92">
              <w:rPr>
                <w:sz w:val="18"/>
                <w:lang w:eastAsia="en-US"/>
              </w:rPr>
              <w:t>am</w:t>
            </w:r>
            <w:r>
              <w:rPr>
                <w:sz w:val="18"/>
                <w:lang w:eastAsia="en-US"/>
              </w:rPr>
              <w:t>-t</w:t>
            </w:r>
            <w:r w:rsidRPr="00C12F92">
              <w:rPr>
                <w:sz w:val="18"/>
                <w:lang w:eastAsia="en-US"/>
              </w:rPr>
              <w:t>ype</w:t>
            </w:r>
            <w:r>
              <w:rPr>
                <w:sz w:val="18"/>
                <w:lang w:eastAsia="en-US"/>
              </w:rPr>
              <w:t xml:space="preserve">, </w:t>
            </w:r>
            <w:r w:rsidRPr="007E6AEE">
              <w:rPr>
                <w:sz w:val="18"/>
                <w:lang w:eastAsia="en-US"/>
              </w:rPr>
              <w:t xml:space="preserve">one of { </w:t>
            </w:r>
            <w:r w:rsidRPr="00C12F92">
              <w:rPr>
                <w:sz w:val="18"/>
                <w:lang w:eastAsia="en-US"/>
              </w:rPr>
              <w:t>ENABLE_ALL_NIM</w:t>
            </w:r>
            <w:r w:rsidRPr="007E6AEE">
              <w:rPr>
                <w:sz w:val="18"/>
                <w:lang w:eastAsia="en-US"/>
              </w:rPr>
              <w:t xml:space="preserve">, </w:t>
            </w:r>
            <w:r w:rsidRPr="00C12F92">
              <w:rPr>
                <w:sz w:val="18"/>
                <w:lang w:eastAsia="en-US"/>
              </w:rPr>
              <w:t>ENABLE_E2E_NCM</w:t>
            </w:r>
            <w:r w:rsidRPr="007E6AEE">
              <w:rPr>
                <w:sz w:val="18"/>
                <w:lang w:eastAsia="en-US"/>
              </w:rPr>
              <w:t xml:space="preserve"> }</w:t>
            </w:r>
          </w:p>
        </w:tc>
        <w:tc>
          <w:tcPr>
            <w:tcW w:w="709" w:type="dxa"/>
          </w:tcPr>
          <w:p w14:paraId="4138B234" w14:textId="7A27A086" w:rsidR="00C12F92" w:rsidRPr="007E6AEE" w:rsidRDefault="00C12F92" w:rsidP="00D009FC">
            <w:pPr>
              <w:rPr>
                <w:sz w:val="18"/>
                <w:lang w:eastAsia="en-US"/>
              </w:rPr>
            </w:pPr>
            <w:r>
              <w:rPr>
                <w:sz w:val="18"/>
                <w:lang w:eastAsia="en-US"/>
              </w:rPr>
              <w:t>RW</w:t>
            </w:r>
          </w:p>
        </w:tc>
        <w:tc>
          <w:tcPr>
            <w:tcW w:w="567" w:type="dxa"/>
          </w:tcPr>
          <w:p w14:paraId="37193A80" w14:textId="5D463482" w:rsidR="00C12F92" w:rsidRPr="007E6AEE" w:rsidRDefault="00C12F92" w:rsidP="00D009FC">
            <w:pPr>
              <w:rPr>
                <w:sz w:val="18"/>
                <w:lang w:eastAsia="en-US"/>
              </w:rPr>
            </w:pPr>
            <w:r>
              <w:rPr>
                <w:sz w:val="18"/>
                <w:lang w:eastAsia="en-US"/>
              </w:rPr>
              <w:t>C</w:t>
            </w:r>
          </w:p>
        </w:tc>
        <w:tc>
          <w:tcPr>
            <w:tcW w:w="2353" w:type="dxa"/>
          </w:tcPr>
          <w:p w14:paraId="79B2BD81" w14:textId="77777777" w:rsidR="00C12F92" w:rsidRPr="00C12F92" w:rsidRDefault="00C12F92" w:rsidP="00D009FC">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w:t>
            </w:r>
            <w:r>
              <w:rPr>
                <w:i/>
                <w:sz w:val="18"/>
                <w:lang w:eastAsia="en-US"/>
              </w:rPr>
              <w:t>client</w:t>
            </w:r>
          </w:p>
          <w:p w14:paraId="5DE61086" w14:textId="590A49DD" w:rsidR="00C12F92" w:rsidRPr="00C12F92" w:rsidRDefault="00C12F92" w:rsidP="00D009FC">
            <w:pPr>
              <w:numPr>
                <w:ilvl w:val="0"/>
                <w:numId w:val="10"/>
              </w:numPr>
              <w:spacing w:after="0"/>
              <w:ind w:left="144" w:hanging="144"/>
              <w:contextualSpacing/>
              <w:rPr>
                <w:iCs/>
                <w:sz w:val="18"/>
                <w:lang w:eastAsia="en-US"/>
              </w:rPr>
            </w:pPr>
            <w:r w:rsidRPr="00C12F92">
              <w:rPr>
                <w:iCs/>
                <w:sz w:val="18"/>
                <w:lang w:eastAsia="en-US"/>
              </w:rPr>
              <w:t>This attribute is useful to provision generic OAM services</w:t>
            </w:r>
            <w:r>
              <w:rPr>
                <w:iCs/>
                <w:sz w:val="18"/>
                <w:lang w:eastAsia="en-US"/>
              </w:rPr>
              <w:t>, e.g., which involve more monitoring points according to predefined policies.</w:t>
            </w:r>
          </w:p>
        </w:tc>
      </w:tr>
      <w:tr w:rsidR="00D009FC" w:rsidRPr="007E6AEE" w14:paraId="7EB77CE3" w14:textId="77777777" w:rsidTr="00D1700F">
        <w:trPr>
          <w:cnfStyle w:val="000000100000" w:firstRow="0" w:lastRow="0" w:firstColumn="0" w:lastColumn="0" w:oddVBand="0" w:evenVBand="0" w:oddHBand="1" w:evenHBand="0" w:firstRowFirstColumn="0" w:firstRowLastColumn="0" w:lastRowFirstColumn="0" w:lastRowLastColumn="0"/>
          <w:trHeight w:val="341"/>
        </w:trPr>
        <w:tc>
          <w:tcPr>
            <w:tcW w:w="1980" w:type="dxa"/>
          </w:tcPr>
          <w:p w14:paraId="4BAB5AE2" w14:textId="5588FEB6" w:rsidR="00D009FC" w:rsidRPr="009A2897" w:rsidRDefault="00D009FC" w:rsidP="00D009FC">
            <w:pPr>
              <w:rPr>
                <w:color w:val="auto"/>
                <w:sz w:val="18"/>
                <w:lang w:eastAsia="en-US"/>
              </w:rPr>
            </w:pPr>
            <w:r w:rsidRPr="009A2897">
              <w:rPr>
                <w:color w:val="auto"/>
                <w:sz w:val="18"/>
                <w:lang w:eastAsia="en-US"/>
              </w:rPr>
              <w:t>tapi-digital-otn:otn-oam-service/odu-tcm-oam-service/tcm-level</w:t>
            </w:r>
          </w:p>
        </w:tc>
        <w:tc>
          <w:tcPr>
            <w:tcW w:w="4961" w:type="dxa"/>
          </w:tcPr>
          <w:p w14:paraId="607BA978" w14:textId="77777777" w:rsidR="00D009FC" w:rsidRPr="007E6AEE" w:rsidRDefault="00D009FC" w:rsidP="00D009FC">
            <w:pPr>
              <w:rPr>
                <w:sz w:val="18"/>
                <w:lang w:eastAsia="en-US"/>
              </w:rPr>
            </w:pPr>
            <w:r w:rsidRPr="007E6AEE">
              <w:rPr>
                <w:sz w:val="18"/>
                <w:lang w:eastAsia="en-US"/>
              </w:rPr>
              <w:t>uint64</w:t>
            </w:r>
          </w:p>
          <w:p w14:paraId="07CA74F6" w14:textId="40602ACC" w:rsidR="00D009FC" w:rsidRPr="007E6AEE" w:rsidRDefault="00D009FC" w:rsidP="00D009FC">
            <w:pPr>
              <w:rPr>
                <w:sz w:val="18"/>
                <w:lang w:eastAsia="en-US"/>
              </w:rPr>
            </w:pPr>
            <w:r w:rsidRPr="007E6AEE">
              <w:rPr>
                <w:sz w:val="18"/>
                <w:lang w:eastAsia="en-US"/>
              </w:rPr>
              <w:t xml:space="preserve">Specifies the TCM level for this </w:t>
            </w:r>
            <w:r w:rsidR="00810E75">
              <w:rPr>
                <w:sz w:val="18"/>
                <w:lang w:eastAsia="en-US"/>
              </w:rPr>
              <w:t xml:space="preserve">OTN </w:t>
            </w:r>
            <w:r w:rsidRPr="007E6AEE">
              <w:rPr>
                <w:sz w:val="18"/>
                <w:lang w:eastAsia="en-US"/>
              </w:rPr>
              <w:t>OAM Service</w:t>
            </w:r>
          </w:p>
        </w:tc>
        <w:tc>
          <w:tcPr>
            <w:tcW w:w="709" w:type="dxa"/>
          </w:tcPr>
          <w:p w14:paraId="7CF5B836" w14:textId="1B834018" w:rsidR="00D009FC" w:rsidRPr="007E6AEE" w:rsidRDefault="00D009FC" w:rsidP="00D009FC">
            <w:pPr>
              <w:rPr>
                <w:sz w:val="18"/>
                <w:lang w:eastAsia="en-US"/>
              </w:rPr>
            </w:pPr>
            <w:r w:rsidRPr="007E6AEE">
              <w:rPr>
                <w:sz w:val="18"/>
                <w:lang w:eastAsia="en-US"/>
              </w:rPr>
              <w:t>RW</w:t>
            </w:r>
          </w:p>
        </w:tc>
        <w:tc>
          <w:tcPr>
            <w:tcW w:w="567" w:type="dxa"/>
          </w:tcPr>
          <w:p w14:paraId="79A8EE51" w14:textId="6AC1DB4D" w:rsidR="00D009FC" w:rsidRPr="007E6AEE" w:rsidRDefault="00D009FC" w:rsidP="00D009FC">
            <w:pPr>
              <w:rPr>
                <w:sz w:val="18"/>
                <w:lang w:eastAsia="en-US"/>
              </w:rPr>
            </w:pPr>
            <w:r w:rsidRPr="007E6AEE">
              <w:rPr>
                <w:sz w:val="18"/>
                <w:lang w:eastAsia="en-US"/>
              </w:rPr>
              <w:t>C</w:t>
            </w:r>
          </w:p>
        </w:tc>
        <w:tc>
          <w:tcPr>
            <w:tcW w:w="2353" w:type="dxa"/>
          </w:tcPr>
          <w:p w14:paraId="1B957F18" w14:textId="4D53DC85" w:rsidR="00D009FC" w:rsidRPr="007E6AEE" w:rsidRDefault="00D009FC" w:rsidP="00D009FC">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w:t>
            </w:r>
            <w:r>
              <w:rPr>
                <w:i/>
                <w:sz w:val="18"/>
                <w:lang w:eastAsia="en-US"/>
              </w:rPr>
              <w:t>client</w:t>
            </w:r>
          </w:p>
          <w:p w14:paraId="3BFEE0A2" w14:textId="77777777" w:rsidR="00D009FC" w:rsidRPr="007E6AEE" w:rsidRDefault="00D009FC" w:rsidP="00D009FC">
            <w:pPr>
              <w:spacing w:after="0"/>
              <w:contextualSpacing/>
              <w:rPr>
                <w:iCs/>
                <w:sz w:val="18"/>
                <w:lang w:eastAsia="en-US"/>
              </w:rPr>
            </w:pPr>
          </w:p>
          <w:p w14:paraId="60CB9F9F" w14:textId="253FC6E4" w:rsidR="00D009FC" w:rsidRPr="007E6AEE" w:rsidRDefault="00D009FC" w:rsidP="00D009FC">
            <w:pPr>
              <w:spacing w:after="0"/>
              <w:contextualSpacing/>
              <w:rPr>
                <w:iCs/>
                <w:sz w:val="18"/>
                <w:lang w:eastAsia="en-US"/>
              </w:rPr>
            </w:pPr>
            <w:r w:rsidRPr="007E6AEE">
              <w:rPr>
                <w:iCs/>
                <w:sz w:val="18"/>
                <w:lang w:eastAsia="en-US"/>
              </w:rPr>
              <w:t>This attribute MUST be present in the case of ODU TCM Services</w:t>
            </w:r>
            <w:r>
              <w:rPr>
                <w:iCs/>
                <w:sz w:val="18"/>
                <w:lang w:eastAsia="en-US"/>
              </w:rPr>
              <w:t>.</w:t>
            </w:r>
          </w:p>
        </w:tc>
      </w:tr>
    </w:tbl>
    <w:p w14:paraId="28F84D26" w14:textId="77777777" w:rsidR="008952F0" w:rsidRPr="007E6AEE" w:rsidRDefault="008952F0" w:rsidP="008952F0">
      <w:pPr>
        <w:rPr>
          <w:szCs w:val="22"/>
        </w:rPr>
      </w:pPr>
    </w:p>
    <w:p w14:paraId="1C85EB54" w14:textId="386AAC75" w:rsidR="008952F0" w:rsidRPr="007E6AEE" w:rsidRDefault="008952F0" w:rsidP="008952F0">
      <w:pPr>
        <w:pStyle w:val="Caption"/>
        <w:rPr>
          <w:szCs w:val="20"/>
        </w:rPr>
      </w:pPr>
      <w:bookmarkStart w:id="1532" w:name="_Ref66189789"/>
      <w:bookmarkStart w:id="1533" w:name="_Ref71930569"/>
      <w:bookmarkStart w:id="1534" w:name="_Toc78553369"/>
      <w:bookmarkStart w:id="1535" w:name="_Toc173255311"/>
      <w:r w:rsidRPr="007E6AEE">
        <w:rPr>
          <w:szCs w:val="20"/>
        </w:rPr>
        <w:t xml:space="preserve">Table </w:t>
      </w:r>
      <w:r w:rsidRPr="007E6AEE">
        <w:rPr>
          <w:szCs w:val="20"/>
        </w:rPr>
        <w:fldChar w:fldCharType="begin"/>
      </w:r>
      <w:r w:rsidRPr="007E6AEE">
        <w:rPr>
          <w:szCs w:val="20"/>
        </w:rPr>
        <w:instrText xml:space="preserve"> SEQ Table \* ARABIC </w:instrText>
      </w:r>
      <w:r w:rsidRPr="007E6AEE">
        <w:rPr>
          <w:szCs w:val="20"/>
        </w:rPr>
        <w:fldChar w:fldCharType="separate"/>
      </w:r>
      <w:r w:rsidR="00C64284">
        <w:rPr>
          <w:noProof/>
          <w:szCs w:val="20"/>
        </w:rPr>
        <w:t>96</w:t>
      </w:r>
      <w:r w:rsidRPr="007E6AEE">
        <w:rPr>
          <w:szCs w:val="20"/>
        </w:rPr>
        <w:fldChar w:fldCharType="end"/>
      </w:r>
      <w:bookmarkEnd w:id="1532"/>
      <w:r w:rsidRPr="007E6AEE">
        <w:rPr>
          <w:szCs w:val="20"/>
        </w:rPr>
        <w:t>: OamServicePoint object definition</w:t>
      </w:r>
      <w:bookmarkEnd w:id="1533"/>
      <w:bookmarkEnd w:id="1534"/>
      <w:bookmarkEnd w:id="1535"/>
    </w:p>
    <w:tbl>
      <w:tblPr>
        <w:tblStyle w:val="GridTable6Colorful-Accent5"/>
        <w:tblW w:w="10549" w:type="dxa"/>
        <w:tblLayout w:type="fixed"/>
        <w:tblLook w:val="0420" w:firstRow="1" w:lastRow="0" w:firstColumn="0" w:lastColumn="0" w:noHBand="0" w:noVBand="1"/>
      </w:tblPr>
      <w:tblGrid>
        <w:gridCol w:w="2263"/>
        <w:gridCol w:w="4678"/>
        <w:gridCol w:w="709"/>
        <w:gridCol w:w="567"/>
        <w:gridCol w:w="2332"/>
      </w:tblGrid>
      <w:tr w:rsidR="008952F0" w:rsidRPr="007E6AEE" w14:paraId="4BD6A1AF" w14:textId="77777777" w:rsidTr="003F13BE">
        <w:trPr>
          <w:cnfStyle w:val="100000000000" w:firstRow="1" w:lastRow="0" w:firstColumn="0" w:lastColumn="0" w:oddVBand="0" w:evenVBand="0" w:oddHBand="0" w:evenHBand="0" w:firstRowFirstColumn="0" w:firstRowLastColumn="0" w:lastRowFirstColumn="0" w:lastRowLastColumn="0"/>
          <w:trHeight w:val="349"/>
        </w:trPr>
        <w:tc>
          <w:tcPr>
            <w:tcW w:w="2263" w:type="dxa"/>
          </w:tcPr>
          <w:p w14:paraId="58A1B461" w14:textId="77777777" w:rsidR="008952F0" w:rsidRPr="007E6AEE" w:rsidRDefault="008952F0" w:rsidP="008952F0">
            <w:pPr>
              <w:rPr>
                <w:rFonts w:cs="Times New Roman"/>
                <w:b w:val="0"/>
                <w:bCs w:val="0"/>
                <w:sz w:val="18"/>
                <w:lang w:eastAsia="en-US"/>
              </w:rPr>
            </w:pPr>
            <w:r w:rsidRPr="007E6AEE">
              <w:rPr>
                <w:rFonts w:cs="Times New Roman"/>
                <w:sz w:val="18"/>
                <w:lang w:eastAsia="en-US"/>
              </w:rPr>
              <w:t>OamServicePoint</w:t>
            </w:r>
          </w:p>
        </w:tc>
        <w:tc>
          <w:tcPr>
            <w:tcW w:w="8286" w:type="dxa"/>
            <w:gridSpan w:val="4"/>
          </w:tcPr>
          <w:p w14:paraId="412711AF" w14:textId="77777777" w:rsidR="008952F0" w:rsidRDefault="008952F0" w:rsidP="00F53DB4">
            <w:pPr>
              <w:rPr>
                <w:rFonts w:cs="Times New Roman"/>
                <w:b w:val="0"/>
                <w:bCs w:val="0"/>
                <w:sz w:val="18"/>
                <w:lang w:eastAsia="en-US"/>
              </w:rPr>
            </w:pPr>
            <w:r w:rsidRPr="007E6AEE">
              <w:rPr>
                <w:rFonts w:cs="Times New Roman"/>
                <w:sz w:val="18"/>
                <w:lang w:eastAsia="en-US"/>
              </w:rPr>
              <w:t>/tapi-common:context/tapi-oam:context/oam-service/</w:t>
            </w:r>
            <w:r w:rsidR="009900F0" w:rsidRPr="007E6AEE">
              <w:rPr>
                <w:rFonts w:cs="Times New Roman"/>
                <w:sz w:val="18"/>
                <w:lang w:eastAsia="en-US"/>
              </w:rPr>
              <w:t>oam-service-</w:t>
            </w:r>
            <w:r w:rsidRPr="007E6AEE">
              <w:rPr>
                <w:rFonts w:cs="Times New Roman"/>
                <w:sz w:val="18"/>
                <w:lang w:eastAsia="en-US"/>
              </w:rPr>
              <w:t>point</w:t>
            </w:r>
          </w:p>
          <w:p w14:paraId="4E91D64A" w14:textId="27BDBAF5" w:rsidR="006F7FDF" w:rsidRPr="007E6AEE" w:rsidRDefault="006F7FDF" w:rsidP="00F53DB4">
            <w:pPr>
              <w:rPr>
                <w:rFonts w:cs="Times New Roman"/>
                <w:sz w:val="18"/>
                <w:lang w:eastAsia="en-US"/>
              </w:rPr>
            </w:pPr>
            <w:r w:rsidRPr="007E6AEE">
              <w:rPr>
                <w:sz w:val="18"/>
                <w:lang w:eastAsia="en-US"/>
              </w:rPr>
              <w:t>/tapi-common:context/tapi-connectivity:connectivity-context/connectivity-service/tapi-oam:connectivity-oam</w:t>
            </w:r>
            <w:r>
              <w:rPr>
                <w:sz w:val="18"/>
                <w:lang w:eastAsia="en-US"/>
              </w:rPr>
              <w:t>-service/</w:t>
            </w:r>
            <w:r w:rsidRPr="007E6AEE">
              <w:rPr>
                <w:sz w:val="18"/>
                <w:lang w:eastAsia="en-US"/>
              </w:rPr>
              <w:t>oam</w:t>
            </w:r>
            <w:r>
              <w:rPr>
                <w:sz w:val="18"/>
                <w:lang w:eastAsia="en-US"/>
              </w:rPr>
              <w:t>-service/</w:t>
            </w:r>
            <w:r w:rsidRPr="007E6AEE">
              <w:rPr>
                <w:rFonts w:cs="Times New Roman"/>
                <w:sz w:val="18"/>
                <w:lang w:eastAsia="en-US"/>
              </w:rPr>
              <w:t>oam-service-point</w:t>
            </w:r>
          </w:p>
        </w:tc>
      </w:tr>
      <w:tr w:rsidR="008952F0" w:rsidRPr="007E6AEE" w14:paraId="0BC5AD63" w14:textId="77777777" w:rsidTr="003F13BE">
        <w:trPr>
          <w:cnfStyle w:val="000000100000" w:firstRow="0" w:lastRow="0" w:firstColumn="0" w:lastColumn="0" w:oddVBand="0" w:evenVBand="0" w:oddHBand="1" w:evenHBand="0" w:firstRowFirstColumn="0" w:firstRowLastColumn="0" w:lastRowFirstColumn="0" w:lastRowLastColumn="0"/>
          <w:trHeight w:val="336"/>
        </w:trPr>
        <w:tc>
          <w:tcPr>
            <w:tcW w:w="2263" w:type="dxa"/>
          </w:tcPr>
          <w:p w14:paraId="04059763" w14:textId="77777777" w:rsidR="008952F0" w:rsidRPr="007E6AEE" w:rsidRDefault="008952F0" w:rsidP="008952F0">
            <w:pPr>
              <w:rPr>
                <w:rFonts w:cs="Times New Roman"/>
                <w:b/>
                <w:sz w:val="18"/>
                <w:lang w:eastAsia="en-US"/>
              </w:rPr>
            </w:pPr>
            <w:r w:rsidRPr="007E6AEE">
              <w:rPr>
                <w:rFonts w:cs="Times New Roman"/>
                <w:b/>
                <w:sz w:val="18"/>
                <w:lang w:eastAsia="en-US"/>
              </w:rPr>
              <w:t>Attribute</w:t>
            </w:r>
          </w:p>
        </w:tc>
        <w:tc>
          <w:tcPr>
            <w:tcW w:w="4678" w:type="dxa"/>
          </w:tcPr>
          <w:p w14:paraId="658D5826" w14:textId="77777777" w:rsidR="008952F0" w:rsidRPr="007E6AEE" w:rsidRDefault="008952F0" w:rsidP="00F53DB4">
            <w:pPr>
              <w:rPr>
                <w:rFonts w:cs="Times New Roman"/>
                <w:b/>
                <w:sz w:val="18"/>
                <w:lang w:eastAsia="en-US"/>
              </w:rPr>
            </w:pPr>
            <w:r w:rsidRPr="007E6AEE">
              <w:rPr>
                <w:rFonts w:cs="Times New Roman"/>
                <w:b/>
                <w:sz w:val="18"/>
                <w:lang w:eastAsia="en-US"/>
              </w:rPr>
              <w:t>Allowed Values/Format</w:t>
            </w:r>
          </w:p>
        </w:tc>
        <w:tc>
          <w:tcPr>
            <w:tcW w:w="709" w:type="dxa"/>
          </w:tcPr>
          <w:p w14:paraId="7A7BA9EE" w14:textId="77777777" w:rsidR="008952F0" w:rsidRPr="007E6AEE" w:rsidRDefault="008952F0" w:rsidP="00F53DB4">
            <w:pPr>
              <w:rPr>
                <w:rFonts w:cs="Times New Roman"/>
                <w:b/>
                <w:sz w:val="18"/>
                <w:lang w:eastAsia="en-US"/>
              </w:rPr>
            </w:pPr>
            <w:r w:rsidRPr="007E6AEE">
              <w:rPr>
                <w:rFonts w:cs="Times New Roman"/>
                <w:b/>
                <w:sz w:val="18"/>
                <w:lang w:eastAsia="en-US"/>
              </w:rPr>
              <w:t>Mod</w:t>
            </w:r>
          </w:p>
        </w:tc>
        <w:tc>
          <w:tcPr>
            <w:tcW w:w="567" w:type="dxa"/>
          </w:tcPr>
          <w:p w14:paraId="75330086" w14:textId="77777777" w:rsidR="008952F0" w:rsidRPr="007E6AEE" w:rsidRDefault="008952F0" w:rsidP="00F53DB4">
            <w:pPr>
              <w:rPr>
                <w:rFonts w:cs="Times New Roman"/>
                <w:b/>
                <w:sz w:val="18"/>
                <w:lang w:eastAsia="en-US"/>
              </w:rPr>
            </w:pPr>
            <w:r w:rsidRPr="007E6AEE">
              <w:rPr>
                <w:rFonts w:cs="Times New Roman"/>
                <w:b/>
                <w:sz w:val="18"/>
                <w:lang w:eastAsia="en-US"/>
              </w:rPr>
              <w:t>Sup</w:t>
            </w:r>
          </w:p>
        </w:tc>
        <w:tc>
          <w:tcPr>
            <w:tcW w:w="2321" w:type="dxa"/>
          </w:tcPr>
          <w:p w14:paraId="40A818A1" w14:textId="77777777" w:rsidR="008952F0" w:rsidRPr="007E6AEE" w:rsidRDefault="008952F0" w:rsidP="00F53DB4">
            <w:pPr>
              <w:rPr>
                <w:rFonts w:cs="Times New Roman"/>
                <w:b/>
                <w:sz w:val="18"/>
                <w:lang w:eastAsia="en-US"/>
              </w:rPr>
            </w:pPr>
            <w:r w:rsidRPr="007E6AEE">
              <w:rPr>
                <w:rFonts w:cs="Times New Roman"/>
                <w:b/>
                <w:sz w:val="18"/>
                <w:lang w:eastAsia="en-US"/>
              </w:rPr>
              <w:t>Notes</w:t>
            </w:r>
          </w:p>
        </w:tc>
      </w:tr>
      <w:tr w:rsidR="00C74A28" w:rsidRPr="007E6AEE" w14:paraId="24DF568C" w14:textId="77777777" w:rsidTr="003F13BE">
        <w:trPr>
          <w:trHeight w:val="336"/>
        </w:trPr>
        <w:tc>
          <w:tcPr>
            <w:tcW w:w="2263" w:type="dxa"/>
          </w:tcPr>
          <w:p w14:paraId="006E6446" w14:textId="009D7303" w:rsidR="00C74A28" w:rsidRPr="007E6AEE" w:rsidRDefault="00C74A28" w:rsidP="00C74A28">
            <w:pPr>
              <w:rPr>
                <w:rFonts w:cs="Times New Roman"/>
                <w:b/>
                <w:sz w:val="18"/>
                <w:lang w:eastAsia="en-US"/>
              </w:rPr>
            </w:pPr>
            <w:r w:rsidRPr="007E6AEE">
              <w:rPr>
                <w:rFonts w:cs="Times New Roman"/>
                <w:color w:val="auto"/>
                <w:sz w:val="18"/>
                <w:lang w:eastAsia="en-US"/>
              </w:rPr>
              <w:t>is-mip</w:t>
            </w:r>
          </w:p>
        </w:tc>
        <w:tc>
          <w:tcPr>
            <w:tcW w:w="4678" w:type="dxa"/>
          </w:tcPr>
          <w:p w14:paraId="26097E3D" w14:textId="3351DBBC" w:rsidR="00C74A28" w:rsidRPr="007E6AEE" w:rsidRDefault="00C74A28" w:rsidP="00C74A28">
            <w:pPr>
              <w:rPr>
                <w:rFonts w:cs="Times New Roman"/>
                <w:b/>
                <w:sz w:val="18"/>
                <w:lang w:eastAsia="en-US"/>
              </w:rPr>
            </w:pPr>
            <w:r w:rsidRPr="007E6AEE">
              <w:rPr>
                <w:rFonts w:cs="Times New Roman"/>
                <w:color w:val="auto"/>
                <w:sz w:val="18"/>
                <w:lang w:eastAsia="en-US"/>
              </w:rPr>
              <w:t xml:space="preserve">Boolean </w:t>
            </w:r>
          </w:p>
        </w:tc>
        <w:tc>
          <w:tcPr>
            <w:tcW w:w="709" w:type="dxa"/>
          </w:tcPr>
          <w:p w14:paraId="553CB577" w14:textId="66678420" w:rsidR="00C74A28" w:rsidRPr="007E6AEE" w:rsidRDefault="00C74A28" w:rsidP="00C74A28">
            <w:pPr>
              <w:rPr>
                <w:rFonts w:cs="Times New Roman"/>
                <w:b/>
                <w:sz w:val="18"/>
                <w:lang w:eastAsia="en-US"/>
              </w:rPr>
            </w:pPr>
            <w:r w:rsidRPr="007E6AEE">
              <w:rPr>
                <w:rFonts w:cs="Times New Roman"/>
                <w:color w:val="auto"/>
                <w:sz w:val="18"/>
                <w:lang w:eastAsia="en-US"/>
              </w:rPr>
              <w:t>RW</w:t>
            </w:r>
          </w:p>
        </w:tc>
        <w:tc>
          <w:tcPr>
            <w:tcW w:w="567" w:type="dxa"/>
          </w:tcPr>
          <w:p w14:paraId="150A6A44" w14:textId="2C44BA3F" w:rsidR="00C74A28" w:rsidRPr="007E6AEE" w:rsidRDefault="00C74A28" w:rsidP="00C74A28">
            <w:pPr>
              <w:rPr>
                <w:rFonts w:cs="Times New Roman"/>
                <w:b/>
                <w:sz w:val="18"/>
                <w:lang w:eastAsia="en-US"/>
              </w:rPr>
            </w:pPr>
            <w:r w:rsidRPr="007E6AEE">
              <w:rPr>
                <w:rFonts w:cs="Times New Roman"/>
                <w:color w:val="auto"/>
                <w:sz w:val="18"/>
                <w:lang w:eastAsia="en-US"/>
              </w:rPr>
              <w:t>M</w:t>
            </w:r>
          </w:p>
        </w:tc>
        <w:tc>
          <w:tcPr>
            <w:tcW w:w="2321" w:type="dxa"/>
          </w:tcPr>
          <w:p w14:paraId="4B9B6E32" w14:textId="63A9D35C" w:rsidR="00C74A28" w:rsidRPr="007E6AEE" w:rsidRDefault="00C74A28" w:rsidP="00C74A28">
            <w:pPr>
              <w:rPr>
                <w:rFonts w:cs="Times New Roman"/>
                <w:b/>
                <w:sz w:val="18"/>
                <w:lang w:eastAsia="en-US"/>
              </w:rPr>
            </w:pPr>
            <w:r w:rsidRPr="007E6AEE">
              <w:rPr>
                <w:rFonts w:cs="Times New Roman"/>
                <w:sz w:val="18"/>
                <w:lang w:eastAsia="en-US"/>
              </w:rPr>
              <w:t xml:space="preserve">Provided by </w:t>
            </w:r>
            <w:r w:rsidRPr="007E6AEE">
              <w:rPr>
                <w:rFonts w:cs="Times New Roman"/>
                <w:i/>
                <w:sz w:val="18"/>
                <w:lang w:eastAsia="en-US"/>
              </w:rPr>
              <w:t>tapi-client</w:t>
            </w:r>
          </w:p>
        </w:tc>
      </w:tr>
      <w:tr w:rsidR="00C74A28" w:rsidRPr="007E6AEE" w14:paraId="26CDE61C" w14:textId="77777777" w:rsidTr="003F13BE">
        <w:trPr>
          <w:cnfStyle w:val="000000100000" w:firstRow="0" w:lastRow="0" w:firstColumn="0" w:lastColumn="0" w:oddVBand="0" w:evenVBand="0" w:oddHBand="1" w:evenHBand="0" w:firstRowFirstColumn="0" w:firstRowLastColumn="0" w:lastRowFirstColumn="0" w:lastRowLastColumn="0"/>
          <w:trHeight w:val="336"/>
        </w:trPr>
        <w:tc>
          <w:tcPr>
            <w:tcW w:w="2263" w:type="dxa"/>
          </w:tcPr>
          <w:p w14:paraId="1BA8E821" w14:textId="2C7A1143" w:rsidR="00C74A28" w:rsidRPr="007E6AEE" w:rsidRDefault="00C74A28" w:rsidP="00C74A28">
            <w:pPr>
              <w:rPr>
                <w:rFonts w:cs="Times New Roman"/>
                <w:color w:val="auto"/>
                <w:sz w:val="18"/>
                <w:lang w:eastAsia="en-US"/>
              </w:rPr>
            </w:pPr>
            <w:r w:rsidRPr="007E6AEE">
              <w:rPr>
                <w:rFonts w:cs="Times New Roman"/>
                <w:sz w:val="18"/>
                <w:lang w:eastAsia="en-US"/>
              </w:rPr>
              <w:t>layer-protocol-name</w:t>
            </w:r>
          </w:p>
        </w:tc>
        <w:tc>
          <w:tcPr>
            <w:tcW w:w="4678" w:type="dxa"/>
          </w:tcPr>
          <w:p w14:paraId="39DDFBB3" w14:textId="61F50E2E" w:rsidR="00C74A28" w:rsidRPr="007E6AEE" w:rsidRDefault="00C74A28" w:rsidP="00C74A28">
            <w:pPr>
              <w:rPr>
                <w:rFonts w:cs="Times New Roman"/>
                <w:color w:val="auto"/>
                <w:sz w:val="18"/>
                <w:lang w:eastAsia="en-US"/>
              </w:rPr>
            </w:pPr>
            <w:r w:rsidRPr="007E6AEE">
              <w:rPr>
                <w:rFonts w:cs="Times New Roman"/>
                <w:sz w:val="18"/>
                <w:lang w:eastAsia="en-US"/>
              </w:rPr>
              <w:t>"DIGITAL_OTN" or "PHOTONIC_MEDIA"</w:t>
            </w:r>
          </w:p>
        </w:tc>
        <w:tc>
          <w:tcPr>
            <w:tcW w:w="709" w:type="dxa"/>
          </w:tcPr>
          <w:p w14:paraId="140DE755" w14:textId="112DE88F" w:rsidR="00C74A28" w:rsidRPr="007E6AEE" w:rsidRDefault="00C74A28" w:rsidP="00C74A28">
            <w:pPr>
              <w:rPr>
                <w:rFonts w:cs="Times New Roman"/>
                <w:color w:val="auto"/>
                <w:sz w:val="18"/>
                <w:lang w:eastAsia="en-US"/>
              </w:rPr>
            </w:pPr>
            <w:r w:rsidRPr="007E6AEE">
              <w:rPr>
                <w:rFonts w:cs="Times New Roman"/>
                <w:sz w:val="18"/>
                <w:lang w:eastAsia="en-US"/>
              </w:rPr>
              <w:t>RW</w:t>
            </w:r>
          </w:p>
        </w:tc>
        <w:tc>
          <w:tcPr>
            <w:tcW w:w="567" w:type="dxa"/>
          </w:tcPr>
          <w:p w14:paraId="74707188" w14:textId="293F745E" w:rsidR="00C74A28" w:rsidRPr="007E6AEE" w:rsidRDefault="00C74A28" w:rsidP="00C74A28">
            <w:pPr>
              <w:rPr>
                <w:rFonts w:cs="Times New Roman"/>
                <w:color w:val="auto"/>
                <w:sz w:val="18"/>
                <w:lang w:eastAsia="en-US"/>
              </w:rPr>
            </w:pPr>
            <w:r w:rsidRPr="007E6AEE">
              <w:rPr>
                <w:rFonts w:cs="Times New Roman"/>
                <w:sz w:val="18"/>
                <w:lang w:eastAsia="en-US"/>
              </w:rPr>
              <w:t>O</w:t>
            </w:r>
          </w:p>
        </w:tc>
        <w:tc>
          <w:tcPr>
            <w:tcW w:w="2321" w:type="dxa"/>
          </w:tcPr>
          <w:p w14:paraId="18C05D74" w14:textId="77777777" w:rsidR="00C74A28" w:rsidRPr="007E6AEE" w:rsidRDefault="00C74A28" w:rsidP="00C74A28">
            <w:pPr>
              <w:rPr>
                <w:rFonts w:cs="Times New Roman"/>
                <w:sz w:val="18"/>
                <w:lang w:eastAsia="en-US"/>
              </w:rPr>
            </w:pPr>
          </w:p>
        </w:tc>
      </w:tr>
      <w:tr w:rsidR="00C74A28" w:rsidRPr="007E6AEE" w14:paraId="778707CD" w14:textId="77777777" w:rsidTr="003F13BE">
        <w:trPr>
          <w:trHeight w:val="336"/>
        </w:trPr>
        <w:tc>
          <w:tcPr>
            <w:tcW w:w="2263" w:type="dxa"/>
          </w:tcPr>
          <w:p w14:paraId="5EFF351F" w14:textId="025FF964" w:rsidR="00C74A28" w:rsidRPr="007E6AEE" w:rsidRDefault="00C74A28" w:rsidP="00C74A28">
            <w:pPr>
              <w:rPr>
                <w:rFonts w:cs="Times New Roman"/>
                <w:color w:val="auto"/>
                <w:sz w:val="18"/>
                <w:lang w:eastAsia="en-US"/>
              </w:rPr>
            </w:pPr>
            <w:r w:rsidRPr="007E6AEE">
              <w:rPr>
                <w:rFonts w:cs="Times New Roman"/>
                <w:sz w:val="18"/>
                <w:lang w:eastAsia="en-US"/>
              </w:rPr>
              <w:t>layer-protocol-qualifier</w:t>
            </w:r>
          </w:p>
        </w:tc>
        <w:tc>
          <w:tcPr>
            <w:tcW w:w="4678" w:type="dxa"/>
          </w:tcPr>
          <w:p w14:paraId="7FA5BEAC" w14:textId="36EF307E" w:rsidR="00C74A28" w:rsidRPr="007E6AEE" w:rsidRDefault="00C74A28" w:rsidP="00C74A28">
            <w:pPr>
              <w:rPr>
                <w:rFonts w:cs="Times New Roman"/>
                <w:color w:val="auto"/>
                <w:sz w:val="18"/>
                <w:lang w:eastAsia="en-US"/>
              </w:rPr>
            </w:pPr>
            <w:r w:rsidRPr="007E6AEE">
              <w:rPr>
                <w:rFonts w:cs="Times New Roman"/>
                <w:sz w:val="18"/>
                <w:lang w:eastAsia="en-US"/>
              </w:rPr>
              <w:t>Valid layer protocol qualifier</w:t>
            </w:r>
          </w:p>
        </w:tc>
        <w:tc>
          <w:tcPr>
            <w:tcW w:w="709" w:type="dxa"/>
          </w:tcPr>
          <w:p w14:paraId="1490D994" w14:textId="11243057" w:rsidR="00C74A28" w:rsidRPr="007E6AEE" w:rsidRDefault="00C74A28" w:rsidP="00C74A28">
            <w:pPr>
              <w:rPr>
                <w:rFonts w:cs="Times New Roman"/>
                <w:color w:val="auto"/>
                <w:sz w:val="18"/>
                <w:lang w:eastAsia="en-US"/>
              </w:rPr>
            </w:pPr>
            <w:r w:rsidRPr="007E6AEE">
              <w:rPr>
                <w:rFonts w:cs="Times New Roman"/>
                <w:sz w:val="18"/>
                <w:lang w:eastAsia="en-US"/>
              </w:rPr>
              <w:t>RW</w:t>
            </w:r>
          </w:p>
        </w:tc>
        <w:tc>
          <w:tcPr>
            <w:tcW w:w="567" w:type="dxa"/>
          </w:tcPr>
          <w:p w14:paraId="13F7B771" w14:textId="345F2690" w:rsidR="00C74A28" w:rsidRPr="007E6AEE" w:rsidRDefault="00C74A28" w:rsidP="00C74A28">
            <w:pPr>
              <w:rPr>
                <w:rFonts w:cs="Times New Roman"/>
                <w:color w:val="auto"/>
                <w:sz w:val="18"/>
                <w:lang w:eastAsia="en-US"/>
              </w:rPr>
            </w:pPr>
            <w:r w:rsidRPr="007E6AEE">
              <w:rPr>
                <w:rFonts w:cs="Times New Roman"/>
                <w:sz w:val="18"/>
                <w:lang w:eastAsia="en-US"/>
              </w:rPr>
              <w:t>O</w:t>
            </w:r>
          </w:p>
        </w:tc>
        <w:tc>
          <w:tcPr>
            <w:tcW w:w="2321" w:type="dxa"/>
          </w:tcPr>
          <w:p w14:paraId="21453821" w14:textId="77777777" w:rsidR="00C74A28" w:rsidRPr="007E6AEE" w:rsidRDefault="00C74A28" w:rsidP="00C74A28">
            <w:pPr>
              <w:rPr>
                <w:rFonts w:cs="Times New Roman"/>
                <w:sz w:val="18"/>
                <w:lang w:eastAsia="en-US"/>
              </w:rPr>
            </w:pPr>
          </w:p>
        </w:tc>
      </w:tr>
      <w:tr w:rsidR="00C74A28" w:rsidRPr="007E6AEE" w14:paraId="17252560" w14:textId="77777777" w:rsidTr="003F13BE">
        <w:trPr>
          <w:cnfStyle w:val="000000100000" w:firstRow="0" w:lastRow="0" w:firstColumn="0" w:lastColumn="0" w:oddVBand="0" w:evenVBand="0" w:oddHBand="1" w:evenHBand="0" w:firstRowFirstColumn="0" w:firstRowLastColumn="0" w:lastRowFirstColumn="0" w:lastRowLastColumn="0"/>
          <w:trHeight w:val="468"/>
        </w:trPr>
        <w:tc>
          <w:tcPr>
            <w:tcW w:w="2263" w:type="dxa"/>
          </w:tcPr>
          <w:p w14:paraId="39995AB9" w14:textId="77777777" w:rsidR="00C74A28" w:rsidRPr="007E6AEE" w:rsidRDefault="00C74A28" w:rsidP="00C74A28">
            <w:pPr>
              <w:ind w:left="720" w:hanging="720"/>
              <w:rPr>
                <w:rFonts w:cs="Times New Roman"/>
                <w:sz w:val="18"/>
                <w:lang w:eastAsia="en-US"/>
              </w:rPr>
            </w:pPr>
            <w:r w:rsidRPr="007E6AEE">
              <w:rPr>
                <w:rFonts w:cs="Times New Roman"/>
                <w:sz w:val="18"/>
                <w:lang w:eastAsia="en-US"/>
              </w:rPr>
              <w:t>service-interface-point</w:t>
            </w:r>
          </w:p>
        </w:tc>
        <w:tc>
          <w:tcPr>
            <w:tcW w:w="4678" w:type="dxa"/>
          </w:tcPr>
          <w:p w14:paraId="15EAA9DC" w14:textId="61F50412" w:rsidR="00C74A28" w:rsidRPr="00C74A28" w:rsidRDefault="00C74A28" w:rsidP="00C74A28">
            <w:pPr>
              <w:rPr>
                <w:rFonts w:cs="Times New Roman"/>
                <w:sz w:val="18"/>
              </w:rPr>
            </w:pPr>
            <w:r w:rsidRPr="007E6AEE">
              <w:rPr>
                <w:rFonts w:cs="Times New Roman"/>
                <w:sz w:val="18"/>
              </w:rPr>
              <w:t>SIP</w:t>
            </w:r>
            <w:r>
              <w:rPr>
                <w:rFonts w:cs="Times New Roman"/>
                <w:sz w:val="18"/>
              </w:rPr>
              <w:t xml:space="preserve"> </w:t>
            </w:r>
            <w:r w:rsidRPr="007E6AEE">
              <w:rPr>
                <w:rFonts w:cs="Times New Roman"/>
                <w:sz w:val="18"/>
              </w:rPr>
              <w:t>ref</w:t>
            </w:r>
          </w:p>
        </w:tc>
        <w:tc>
          <w:tcPr>
            <w:tcW w:w="709" w:type="dxa"/>
          </w:tcPr>
          <w:p w14:paraId="66832AEC" w14:textId="77777777" w:rsidR="00C74A28" w:rsidRPr="007E6AEE" w:rsidRDefault="00C74A28" w:rsidP="00C74A28">
            <w:pPr>
              <w:rPr>
                <w:rFonts w:cs="Times New Roman"/>
                <w:sz w:val="18"/>
                <w:lang w:eastAsia="en-US"/>
              </w:rPr>
            </w:pPr>
            <w:r w:rsidRPr="007E6AEE">
              <w:rPr>
                <w:rFonts w:cs="Times New Roman"/>
                <w:sz w:val="18"/>
                <w:lang w:eastAsia="en-US"/>
              </w:rPr>
              <w:t>RW</w:t>
            </w:r>
          </w:p>
        </w:tc>
        <w:tc>
          <w:tcPr>
            <w:tcW w:w="567" w:type="dxa"/>
          </w:tcPr>
          <w:p w14:paraId="51127CF2" w14:textId="643BE297" w:rsidR="00C74A28" w:rsidRPr="007E6AEE" w:rsidRDefault="00C74A28" w:rsidP="00C74A28">
            <w:pPr>
              <w:rPr>
                <w:rFonts w:cs="Times New Roman"/>
                <w:sz w:val="18"/>
                <w:lang w:eastAsia="en-US"/>
              </w:rPr>
            </w:pPr>
            <w:r w:rsidRPr="007E6AEE">
              <w:rPr>
                <w:rFonts w:cs="Times New Roman"/>
                <w:sz w:val="18"/>
                <w:lang w:eastAsia="en-US"/>
              </w:rPr>
              <w:t>C</w:t>
            </w:r>
          </w:p>
        </w:tc>
        <w:tc>
          <w:tcPr>
            <w:tcW w:w="2321" w:type="dxa"/>
            <w:vMerge w:val="restart"/>
          </w:tcPr>
          <w:p w14:paraId="4BA6D02B" w14:textId="77777777" w:rsidR="00C74A28" w:rsidRPr="007E6AEE" w:rsidRDefault="00C74A28" w:rsidP="00C74A28">
            <w:pPr>
              <w:spacing w:after="0"/>
              <w:ind w:left="144"/>
              <w:contextualSpacing/>
              <w:rPr>
                <w:rFonts w:cs="Times New Roman"/>
                <w:sz w:val="18"/>
                <w:lang w:eastAsia="en-US"/>
              </w:rPr>
            </w:pPr>
          </w:p>
          <w:p w14:paraId="0D6FBCA9" w14:textId="77777777" w:rsidR="00C74A28" w:rsidRPr="007E6AEE" w:rsidRDefault="00C74A28" w:rsidP="00C74A28">
            <w:pPr>
              <w:spacing w:after="0"/>
              <w:ind w:left="144"/>
              <w:contextualSpacing/>
              <w:rPr>
                <w:rFonts w:cs="Times New Roman"/>
                <w:sz w:val="18"/>
                <w:lang w:eastAsia="en-US"/>
              </w:rPr>
            </w:pPr>
          </w:p>
          <w:p w14:paraId="78F7D5E8" w14:textId="6233D7DA" w:rsidR="00C74A28" w:rsidRPr="00C74A28" w:rsidRDefault="00C74A28" w:rsidP="00C74A28">
            <w:pPr>
              <w:numPr>
                <w:ilvl w:val="0"/>
                <w:numId w:val="10"/>
              </w:numPr>
              <w:spacing w:after="0"/>
              <w:ind w:left="144" w:hanging="144"/>
              <w:contextualSpacing/>
              <w:rPr>
                <w:rFonts w:cs="Times New Roman"/>
                <w:color w:val="auto"/>
                <w:sz w:val="18"/>
                <w:lang w:eastAsia="en-US"/>
              </w:rPr>
            </w:pPr>
            <w:r w:rsidRPr="007E6AEE">
              <w:rPr>
                <w:rFonts w:cs="Times New Roman"/>
                <w:sz w:val="18"/>
                <w:lang w:eastAsia="en-US"/>
              </w:rPr>
              <w:t xml:space="preserve">Provided by </w:t>
            </w:r>
            <w:r w:rsidRPr="007E6AEE">
              <w:rPr>
                <w:rFonts w:cs="Times New Roman"/>
                <w:i/>
                <w:sz w:val="18"/>
                <w:lang w:eastAsia="en-US"/>
              </w:rPr>
              <w:t xml:space="preserve">tapi-client. </w:t>
            </w:r>
            <w:r w:rsidRPr="00C74A28">
              <w:rPr>
                <w:rFonts w:cs="Times New Roman"/>
                <w:iCs/>
                <w:color w:val="auto"/>
                <w:sz w:val="18"/>
                <w:lang w:eastAsia="en-US"/>
              </w:rPr>
              <w:t>These attributes are exclusive.</w:t>
            </w:r>
          </w:p>
          <w:p w14:paraId="4A2F847C" w14:textId="77777777" w:rsidR="00C74A28" w:rsidRPr="007E6AEE" w:rsidRDefault="00C74A28" w:rsidP="00C74A28">
            <w:pPr>
              <w:spacing w:after="0"/>
              <w:ind w:left="144"/>
              <w:contextualSpacing/>
              <w:rPr>
                <w:rFonts w:cs="Times New Roman"/>
                <w:sz w:val="18"/>
                <w:lang w:eastAsia="en-US"/>
              </w:rPr>
            </w:pPr>
          </w:p>
          <w:p w14:paraId="1D980875" w14:textId="017CAD44" w:rsidR="00C74A28" w:rsidRPr="007E6AEE" w:rsidRDefault="00C74A28" w:rsidP="00C74A28">
            <w:pPr>
              <w:numPr>
                <w:ilvl w:val="0"/>
                <w:numId w:val="10"/>
              </w:numPr>
              <w:spacing w:after="0"/>
              <w:ind w:left="144" w:hanging="144"/>
              <w:contextualSpacing/>
              <w:rPr>
                <w:rFonts w:cs="Times New Roman"/>
                <w:sz w:val="18"/>
                <w:lang w:eastAsia="en-US"/>
              </w:rPr>
            </w:pPr>
            <w:r w:rsidRPr="007E6AEE">
              <w:rPr>
                <w:rFonts w:cs="Times New Roman"/>
                <w:iCs/>
                <w:sz w:val="18"/>
                <w:lang w:eastAsia="en-US"/>
              </w:rPr>
              <w:t xml:space="preserve">At least one MUST be present. </w:t>
            </w:r>
          </w:p>
          <w:p w14:paraId="4F7BE4AE" w14:textId="77777777" w:rsidR="00C74A28" w:rsidRPr="007E6AEE" w:rsidRDefault="00C74A28" w:rsidP="00C74A28">
            <w:pPr>
              <w:spacing w:after="0"/>
              <w:ind w:left="144"/>
              <w:contextualSpacing/>
              <w:rPr>
                <w:rFonts w:cs="Times New Roman"/>
                <w:sz w:val="18"/>
                <w:lang w:eastAsia="en-US"/>
              </w:rPr>
            </w:pPr>
          </w:p>
          <w:p w14:paraId="2290EA7B" w14:textId="400B9476" w:rsidR="00C74A28" w:rsidRPr="007E6AEE" w:rsidRDefault="00C74A28" w:rsidP="00C74A28">
            <w:pPr>
              <w:numPr>
                <w:ilvl w:val="0"/>
                <w:numId w:val="10"/>
              </w:numPr>
              <w:spacing w:after="0"/>
              <w:ind w:left="144" w:hanging="144"/>
              <w:contextualSpacing/>
              <w:rPr>
                <w:rFonts w:cs="Times New Roman"/>
                <w:sz w:val="18"/>
                <w:lang w:eastAsia="en-US"/>
              </w:rPr>
            </w:pPr>
            <w:r w:rsidRPr="007E6AEE">
              <w:rPr>
                <w:rFonts w:cs="Times New Roman"/>
                <w:iCs/>
                <w:sz w:val="18"/>
                <w:lang w:eastAsia="en-US"/>
              </w:rPr>
              <w:t>Specifies the OAM Service Points of the OAM service, providing the relation with the Connectivity model.</w:t>
            </w:r>
          </w:p>
          <w:p w14:paraId="4D502841" w14:textId="56164678" w:rsidR="00C74A28" w:rsidRPr="007E6AEE" w:rsidRDefault="00C74A28" w:rsidP="00C74A28">
            <w:pPr>
              <w:spacing w:after="0"/>
              <w:ind w:left="144"/>
              <w:contextualSpacing/>
              <w:rPr>
                <w:rFonts w:cs="Times New Roman"/>
                <w:sz w:val="18"/>
                <w:lang w:eastAsia="en-US"/>
              </w:rPr>
            </w:pPr>
          </w:p>
        </w:tc>
      </w:tr>
      <w:tr w:rsidR="00C74A28" w:rsidRPr="007E6AEE" w14:paraId="5BBBA9DF" w14:textId="77777777" w:rsidTr="003F13BE">
        <w:trPr>
          <w:trHeight w:val="314"/>
        </w:trPr>
        <w:tc>
          <w:tcPr>
            <w:tcW w:w="2263" w:type="dxa"/>
          </w:tcPr>
          <w:p w14:paraId="07178C99" w14:textId="77777777" w:rsidR="00C74A28" w:rsidRPr="007E6AEE" w:rsidRDefault="00C74A28" w:rsidP="00C74A28">
            <w:pPr>
              <w:rPr>
                <w:rFonts w:cs="Times New Roman"/>
                <w:sz w:val="18"/>
                <w:lang w:eastAsia="en-US"/>
              </w:rPr>
            </w:pPr>
            <w:r w:rsidRPr="007E6AEE">
              <w:rPr>
                <w:rFonts w:cs="Times New Roman"/>
                <w:sz w:val="18"/>
                <w:lang w:eastAsia="en-US"/>
              </w:rPr>
              <w:t>connectivity-service-end-point</w:t>
            </w:r>
          </w:p>
        </w:tc>
        <w:tc>
          <w:tcPr>
            <w:tcW w:w="4678" w:type="dxa"/>
          </w:tcPr>
          <w:p w14:paraId="2D799051" w14:textId="46ADDC39" w:rsidR="00C74A28" w:rsidRPr="007E6AEE" w:rsidRDefault="00C74A28" w:rsidP="00C74A28">
            <w:pPr>
              <w:contextualSpacing/>
              <w:rPr>
                <w:rFonts w:cs="Times New Roman"/>
                <w:sz w:val="18"/>
                <w:lang w:eastAsia="en-US"/>
              </w:rPr>
            </w:pPr>
            <w:r w:rsidRPr="007E6AEE">
              <w:rPr>
                <w:rFonts w:cs="Times New Roman"/>
                <w:sz w:val="18"/>
                <w:lang w:eastAsia="en-US"/>
              </w:rPr>
              <w:t xml:space="preserve">CSEP ref </w:t>
            </w:r>
          </w:p>
          <w:p w14:paraId="3A39E901" w14:textId="3412EF58" w:rsidR="00C74A28" w:rsidRPr="007E6AEE" w:rsidRDefault="00C74A28" w:rsidP="00C74A28">
            <w:pPr>
              <w:contextualSpacing/>
              <w:rPr>
                <w:rFonts w:cs="Times New Roman"/>
                <w:sz w:val="18"/>
                <w:lang w:eastAsia="en-US"/>
              </w:rPr>
            </w:pPr>
          </w:p>
        </w:tc>
        <w:tc>
          <w:tcPr>
            <w:tcW w:w="709" w:type="dxa"/>
          </w:tcPr>
          <w:p w14:paraId="5AACA6C6" w14:textId="77777777" w:rsidR="00C74A28" w:rsidRPr="007E6AEE" w:rsidRDefault="00C74A28" w:rsidP="00C74A28">
            <w:pPr>
              <w:rPr>
                <w:rFonts w:cs="Times New Roman"/>
                <w:sz w:val="18"/>
                <w:lang w:eastAsia="en-US"/>
              </w:rPr>
            </w:pPr>
            <w:r w:rsidRPr="007E6AEE">
              <w:rPr>
                <w:rFonts w:cs="Times New Roman"/>
                <w:sz w:val="18"/>
                <w:lang w:eastAsia="en-US"/>
              </w:rPr>
              <w:t>RW</w:t>
            </w:r>
          </w:p>
        </w:tc>
        <w:tc>
          <w:tcPr>
            <w:tcW w:w="567" w:type="dxa"/>
          </w:tcPr>
          <w:p w14:paraId="2C86EAD9" w14:textId="424A3F3B" w:rsidR="00C74A28" w:rsidRPr="007E6AEE" w:rsidRDefault="00C74A28" w:rsidP="00C74A28">
            <w:pPr>
              <w:rPr>
                <w:rFonts w:cs="Times New Roman"/>
                <w:sz w:val="18"/>
                <w:lang w:eastAsia="en-US"/>
              </w:rPr>
            </w:pPr>
            <w:r w:rsidRPr="007E6AEE">
              <w:rPr>
                <w:rFonts w:cs="Times New Roman"/>
                <w:sz w:val="18"/>
                <w:lang w:eastAsia="en-US"/>
              </w:rPr>
              <w:t>C</w:t>
            </w:r>
          </w:p>
        </w:tc>
        <w:tc>
          <w:tcPr>
            <w:tcW w:w="2321" w:type="dxa"/>
            <w:vMerge/>
          </w:tcPr>
          <w:p w14:paraId="4EEC5668" w14:textId="6A7D75F7" w:rsidR="00C74A28" w:rsidRPr="007E6AEE" w:rsidRDefault="00C74A28" w:rsidP="00C74A28">
            <w:pPr>
              <w:numPr>
                <w:ilvl w:val="0"/>
                <w:numId w:val="10"/>
              </w:numPr>
              <w:spacing w:after="0"/>
              <w:ind w:left="144" w:hanging="144"/>
              <w:contextualSpacing/>
              <w:rPr>
                <w:rFonts w:cs="Times New Roman"/>
                <w:i/>
                <w:sz w:val="18"/>
                <w:lang w:eastAsia="en-US"/>
              </w:rPr>
            </w:pPr>
          </w:p>
        </w:tc>
      </w:tr>
      <w:tr w:rsidR="00C74A28" w:rsidRPr="007E6AEE" w14:paraId="1FA5470D" w14:textId="77777777" w:rsidTr="003F13BE">
        <w:trPr>
          <w:cnfStyle w:val="000000100000" w:firstRow="0" w:lastRow="0" w:firstColumn="0" w:lastColumn="0" w:oddVBand="0" w:evenVBand="0" w:oddHBand="1" w:evenHBand="0" w:firstRowFirstColumn="0" w:firstRowLastColumn="0" w:lastRowFirstColumn="0" w:lastRowLastColumn="0"/>
          <w:trHeight w:val="314"/>
        </w:trPr>
        <w:tc>
          <w:tcPr>
            <w:tcW w:w="2263" w:type="dxa"/>
          </w:tcPr>
          <w:p w14:paraId="7228657C" w14:textId="163C8549" w:rsidR="00C74A28" w:rsidRPr="007E6AEE" w:rsidRDefault="00C74A28" w:rsidP="00C74A28">
            <w:pPr>
              <w:rPr>
                <w:rFonts w:cs="Times New Roman"/>
                <w:sz w:val="18"/>
                <w:lang w:eastAsia="en-US"/>
              </w:rPr>
            </w:pPr>
            <w:r w:rsidRPr="007E6AEE">
              <w:rPr>
                <w:rFonts w:cs="Times New Roman"/>
                <w:sz w:val="18"/>
                <w:lang w:eastAsia="en-US"/>
              </w:rPr>
              <w:lastRenderedPageBreak/>
              <w:t>connection-end-point</w:t>
            </w:r>
          </w:p>
        </w:tc>
        <w:tc>
          <w:tcPr>
            <w:tcW w:w="4678" w:type="dxa"/>
          </w:tcPr>
          <w:p w14:paraId="12CA3192" w14:textId="45FA924E" w:rsidR="00C74A28" w:rsidRPr="007E6AEE" w:rsidRDefault="00C74A28" w:rsidP="00C74A28">
            <w:pPr>
              <w:contextualSpacing/>
              <w:rPr>
                <w:rFonts w:cs="Times New Roman"/>
                <w:sz w:val="18"/>
                <w:lang w:eastAsia="en-US"/>
              </w:rPr>
            </w:pPr>
            <w:r w:rsidRPr="007E6AEE">
              <w:rPr>
                <w:rFonts w:cs="Times New Roman"/>
                <w:sz w:val="18"/>
                <w:lang w:eastAsia="en-US"/>
              </w:rPr>
              <w:t>CEP ref</w:t>
            </w:r>
          </w:p>
        </w:tc>
        <w:tc>
          <w:tcPr>
            <w:tcW w:w="709" w:type="dxa"/>
          </w:tcPr>
          <w:p w14:paraId="71DC7AB0" w14:textId="5166E26A" w:rsidR="00C74A28" w:rsidRPr="007E6AEE" w:rsidRDefault="00C74A28" w:rsidP="00C74A28">
            <w:pPr>
              <w:rPr>
                <w:rFonts w:cs="Times New Roman"/>
                <w:sz w:val="18"/>
                <w:lang w:eastAsia="en-US"/>
              </w:rPr>
            </w:pPr>
            <w:r w:rsidRPr="007E6AEE">
              <w:rPr>
                <w:rFonts w:cs="Times New Roman"/>
                <w:sz w:val="18"/>
                <w:lang w:eastAsia="en-US"/>
              </w:rPr>
              <w:t>RW</w:t>
            </w:r>
          </w:p>
        </w:tc>
        <w:tc>
          <w:tcPr>
            <w:tcW w:w="567" w:type="dxa"/>
          </w:tcPr>
          <w:p w14:paraId="325BAB2C" w14:textId="0A68B7F2" w:rsidR="00C74A28" w:rsidRPr="007E6AEE" w:rsidRDefault="00C74A28" w:rsidP="00C74A28">
            <w:pPr>
              <w:rPr>
                <w:rFonts w:cs="Times New Roman"/>
                <w:sz w:val="18"/>
                <w:lang w:eastAsia="en-US"/>
              </w:rPr>
            </w:pPr>
            <w:r w:rsidRPr="007E6AEE">
              <w:rPr>
                <w:rFonts w:cs="Times New Roman"/>
                <w:sz w:val="18"/>
                <w:lang w:eastAsia="en-US"/>
              </w:rPr>
              <w:t>C</w:t>
            </w:r>
          </w:p>
        </w:tc>
        <w:tc>
          <w:tcPr>
            <w:tcW w:w="2321" w:type="dxa"/>
            <w:vMerge/>
          </w:tcPr>
          <w:p w14:paraId="01C28CEE" w14:textId="536A10BF" w:rsidR="00C74A28" w:rsidRPr="007E6AEE" w:rsidRDefault="00C74A28" w:rsidP="00C74A28">
            <w:pPr>
              <w:numPr>
                <w:ilvl w:val="0"/>
                <w:numId w:val="10"/>
              </w:numPr>
              <w:spacing w:after="0"/>
              <w:ind w:left="144" w:hanging="144"/>
              <w:contextualSpacing/>
              <w:rPr>
                <w:rFonts w:cs="Times New Roman"/>
                <w:sz w:val="18"/>
                <w:lang w:eastAsia="en-US"/>
              </w:rPr>
            </w:pPr>
          </w:p>
        </w:tc>
      </w:tr>
      <w:tr w:rsidR="00C74A28" w:rsidRPr="007E6AEE" w14:paraId="063AB62C" w14:textId="77777777" w:rsidTr="008952F0">
        <w:trPr>
          <w:trHeight w:val="572"/>
        </w:trPr>
        <w:tc>
          <w:tcPr>
            <w:tcW w:w="2263" w:type="dxa"/>
          </w:tcPr>
          <w:p w14:paraId="0AB62E6B" w14:textId="75F8EE3F" w:rsidR="00C74A28" w:rsidRPr="007E6AEE" w:rsidRDefault="00C74A28" w:rsidP="00C74A28">
            <w:pPr>
              <w:rPr>
                <w:rFonts w:cs="Times New Roman"/>
                <w:color w:val="auto"/>
                <w:sz w:val="18"/>
                <w:lang w:eastAsia="en-US"/>
              </w:rPr>
            </w:pPr>
            <w:r w:rsidRPr="007E6AEE">
              <w:rPr>
                <w:rFonts w:cs="Times New Roman"/>
                <w:color w:val="auto"/>
                <w:sz w:val="18"/>
                <w:lang w:eastAsia="en-US"/>
              </w:rPr>
              <w:t>mep</w:t>
            </w:r>
          </w:p>
        </w:tc>
        <w:tc>
          <w:tcPr>
            <w:tcW w:w="4678" w:type="dxa"/>
          </w:tcPr>
          <w:p w14:paraId="69D8D0AF" w14:textId="77777777" w:rsidR="00C74A28" w:rsidRPr="007E6AEE" w:rsidRDefault="00C74A28" w:rsidP="00C74A28">
            <w:pPr>
              <w:rPr>
                <w:rFonts w:cs="Times New Roman"/>
                <w:color w:val="auto"/>
                <w:sz w:val="18"/>
                <w:lang w:eastAsia="en-US"/>
              </w:rPr>
            </w:pPr>
            <w:r w:rsidRPr="007E6AEE">
              <w:rPr>
                <w:rFonts w:cs="Times New Roman"/>
                <w:color w:val="auto"/>
                <w:sz w:val="18"/>
                <w:lang w:eastAsia="en-US"/>
              </w:rPr>
              <w:t>Maintenance Entity group end Point ref</w:t>
            </w:r>
          </w:p>
          <w:p w14:paraId="0A1F82C2" w14:textId="3DCAB5B2" w:rsidR="00C74A28" w:rsidRPr="007E6AEE" w:rsidRDefault="00C74A28" w:rsidP="00C74A28">
            <w:pPr>
              <w:rPr>
                <w:rFonts w:cs="Times New Roman"/>
                <w:color w:val="auto"/>
                <w:sz w:val="18"/>
                <w:lang w:eastAsia="en-US"/>
              </w:rPr>
            </w:pPr>
            <w:r w:rsidRPr="007E6AEE">
              <w:rPr>
                <w:rFonts w:cs="Times New Roman"/>
                <w:color w:val="auto"/>
                <w:sz w:val="18"/>
                <w:lang w:eastAsia="en-US"/>
              </w:rPr>
              <w:t>mep-ref (meg uuid and mep local-id)</w:t>
            </w:r>
          </w:p>
        </w:tc>
        <w:tc>
          <w:tcPr>
            <w:tcW w:w="709" w:type="dxa"/>
          </w:tcPr>
          <w:p w14:paraId="75E815AE" w14:textId="24A94BA0" w:rsidR="00C74A28" w:rsidRPr="007E6AEE" w:rsidRDefault="00C74A28" w:rsidP="00C74A28">
            <w:pPr>
              <w:rPr>
                <w:rFonts w:cs="Times New Roman"/>
                <w:color w:val="auto"/>
                <w:sz w:val="18"/>
                <w:lang w:eastAsia="en-US"/>
              </w:rPr>
            </w:pPr>
            <w:r w:rsidRPr="007E6AEE">
              <w:rPr>
                <w:rFonts w:cs="Times New Roman"/>
                <w:color w:val="auto"/>
                <w:sz w:val="18"/>
                <w:lang w:eastAsia="en-US"/>
              </w:rPr>
              <w:t>RO</w:t>
            </w:r>
          </w:p>
        </w:tc>
        <w:tc>
          <w:tcPr>
            <w:tcW w:w="567" w:type="dxa"/>
          </w:tcPr>
          <w:p w14:paraId="63949FCE" w14:textId="4E2DBD1A" w:rsidR="00C74A28" w:rsidRPr="007E6AEE" w:rsidRDefault="00C74A28" w:rsidP="00C74A28">
            <w:pPr>
              <w:rPr>
                <w:rFonts w:cs="Times New Roman"/>
                <w:color w:val="auto"/>
                <w:sz w:val="18"/>
                <w:lang w:eastAsia="en-US"/>
              </w:rPr>
            </w:pPr>
            <w:r w:rsidRPr="007E6AEE">
              <w:rPr>
                <w:rFonts w:cs="Times New Roman"/>
                <w:color w:val="auto"/>
                <w:sz w:val="18"/>
                <w:lang w:eastAsia="en-US"/>
              </w:rPr>
              <w:t>C</w:t>
            </w:r>
          </w:p>
        </w:tc>
        <w:tc>
          <w:tcPr>
            <w:tcW w:w="2321" w:type="dxa"/>
          </w:tcPr>
          <w:p w14:paraId="0C8D0E32" w14:textId="77777777" w:rsidR="00C74A28" w:rsidRPr="007E6AEE" w:rsidRDefault="00C74A28" w:rsidP="00C74A28">
            <w:pPr>
              <w:numPr>
                <w:ilvl w:val="0"/>
                <w:numId w:val="10"/>
              </w:numPr>
              <w:spacing w:after="0"/>
              <w:ind w:left="144" w:hanging="144"/>
              <w:contextualSpacing/>
              <w:rPr>
                <w:rFonts w:cs="Times New Roman"/>
                <w:color w:val="auto"/>
                <w:sz w:val="18"/>
                <w:lang w:eastAsia="en-US"/>
              </w:rPr>
            </w:pPr>
            <w:r w:rsidRPr="007E6AEE">
              <w:rPr>
                <w:rFonts w:cs="Times New Roman"/>
                <w:color w:val="auto"/>
                <w:sz w:val="18"/>
                <w:lang w:eastAsia="en-US"/>
              </w:rPr>
              <w:t xml:space="preserve">Provided by </w:t>
            </w:r>
            <w:r w:rsidRPr="007E6AEE">
              <w:rPr>
                <w:rFonts w:cs="Times New Roman"/>
                <w:i/>
                <w:color w:val="auto"/>
                <w:sz w:val="18"/>
                <w:lang w:eastAsia="en-US"/>
              </w:rPr>
              <w:t>tapi-server</w:t>
            </w:r>
          </w:p>
          <w:p w14:paraId="57C39BBE" w14:textId="54FD0F37" w:rsidR="00C74A28" w:rsidRPr="007E6AEE" w:rsidRDefault="00C74A28" w:rsidP="00C74A28">
            <w:pPr>
              <w:numPr>
                <w:ilvl w:val="0"/>
                <w:numId w:val="10"/>
              </w:numPr>
              <w:spacing w:after="0"/>
              <w:ind w:left="144" w:hanging="144"/>
              <w:contextualSpacing/>
              <w:rPr>
                <w:rFonts w:cs="Times New Roman"/>
                <w:color w:val="auto"/>
                <w:sz w:val="18"/>
                <w:lang w:eastAsia="en-US"/>
              </w:rPr>
            </w:pPr>
            <w:r w:rsidRPr="007E6AEE">
              <w:rPr>
                <w:rFonts w:cs="Times New Roman"/>
                <w:color w:val="auto"/>
                <w:sz w:val="18"/>
                <w:lang w:eastAsia="en-US"/>
              </w:rPr>
              <w:t xml:space="preserve">It is instantiated by the server and refers to the MEP as appropriate (see Section </w:t>
            </w:r>
            <w:r w:rsidRPr="007E6AEE">
              <w:rPr>
                <w:rFonts w:cs="Times New Roman"/>
                <w:color w:val="auto"/>
                <w:sz w:val="18"/>
                <w:lang w:eastAsia="en-US"/>
              </w:rPr>
              <w:fldChar w:fldCharType="begin"/>
            </w:r>
            <w:r w:rsidRPr="007E6AEE">
              <w:rPr>
                <w:rFonts w:cs="Times New Roman"/>
                <w:color w:val="auto"/>
                <w:sz w:val="18"/>
                <w:lang w:eastAsia="en-US"/>
              </w:rPr>
              <w:instrText xml:space="preserve"> REF _Ref97729473 \n \h </w:instrText>
            </w:r>
            <w:r w:rsidRPr="007E6AEE">
              <w:rPr>
                <w:rFonts w:cs="Times New Roman"/>
                <w:color w:val="auto"/>
                <w:sz w:val="18"/>
                <w:lang w:eastAsia="en-US"/>
              </w:rPr>
            </w:r>
            <w:r w:rsidRPr="007E6AEE">
              <w:rPr>
                <w:rFonts w:cs="Times New Roman"/>
                <w:color w:val="auto"/>
                <w:sz w:val="18"/>
                <w:lang w:eastAsia="en-US"/>
              </w:rPr>
              <w:fldChar w:fldCharType="separate"/>
            </w:r>
            <w:r w:rsidR="00C64284">
              <w:rPr>
                <w:rFonts w:cs="Times New Roman"/>
                <w:color w:val="auto"/>
                <w:sz w:val="18"/>
                <w:lang w:eastAsia="en-US"/>
              </w:rPr>
              <w:t>6.8.1</w:t>
            </w:r>
            <w:r w:rsidRPr="007E6AEE">
              <w:rPr>
                <w:rFonts w:cs="Times New Roman"/>
                <w:color w:val="auto"/>
                <w:sz w:val="18"/>
                <w:lang w:eastAsia="en-US"/>
              </w:rPr>
              <w:fldChar w:fldCharType="end"/>
            </w:r>
            <w:r w:rsidRPr="007E6AEE">
              <w:rPr>
                <w:rFonts w:cs="Times New Roman"/>
                <w:color w:val="auto"/>
                <w:sz w:val="18"/>
                <w:lang w:eastAsia="en-US"/>
              </w:rPr>
              <w:t>)</w:t>
            </w:r>
          </w:p>
        </w:tc>
      </w:tr>
      <w:tr w:rsidR="00C74A28" w:rsidRPr="007E6AEE" w14:paraId="776AA356" w14:textId="77777777" w:rsidTr="008952F0">
        <w:trPr>
          <w:cnfStyle w:val="000000100000" w:firstRow="0" w:lastRow="0" w:firstColumn="0" w:lastColumn="0" w:oddVBand="0" w:evenVBand="0" w:oddHBand="1" w:evenHBand="0" w:firstRowFirstColumn="0" w:firstRowLastColumn="0" w:lastRowFirstColumn="0" w:lastRowLastColumn="0"/>
          <w:trHeight w:val="572"/>
        </w:trPr>
        <w:tc>
          <w:tcPr>
            <w:tcW w:w="2263" w:type="dxa"/>
          </w:tcPr>
          <w:p w14:paraId="6F96FFCA" w14:textId="7E10A445" w:rsidR="00C74A28" w:rsidRPr="007E6AEE" w:rsidRDefault="00C74A28" w:rsidP="00C74A28">
            <w:pPr>
              <w:rPr>
                <w:rFonts w:cs="Times New Roman"/>
                <w:color w:val="auto"/>
                <w:sz w:val="18"/>
                <w:lang w:eastAsia="en-US"/>
              </w:rPr>
            </w:pPr>
            <w:r w:rsidRPr="007E6AEE">
              <w:rPr>
                <w:rFonts w:cs="Times New Roman"/>
                <w:color w:val="auto"/>
                <w:sz w:val="18"/>
                <w:lang w:eastAsia="en-US"/>
              </w:rPr>
              <w:t>mip</w:t>
            </w:r>
          </w:p>
        </w:tc>
        <w:tc>
          <w:tcPr>
            <w:tcW w:w="4678" w:type="dxa"/>
          </w:tcPr>
          <w:p w14:paraId="5F7ADB4F" w14:textId="77777777" w:rsidR="00C74A28" w:rsidRPr="007E6AEE" w:rsidRDefault="00C74A28" w:rsidP="00C74A28">
            <w:pPr>
              <w:rPr>
                <w:rFonts w:cs="Times New Roman"/>
                <w:color w:val="auto"/>
                <w:sz w:val="18"/>
                <w:lang w:eastAsia="en-US"/>
              </w:rPr>
            </w:pPr>
            <w:r w:rsidRPr="007E6AEE">
              <w:rPr>
                <w:rFonts w:cs="Times New Roman"/>
                <w:color w:val="auto"/>
                <w:sz w:val="18"/>
                <w:lang w:eastAsia="en-US"/>
              </w:rPr>
              <w:t>Maintenance entity group Intermediate Point ref</w:t>
            </w:r>
          </w:p>
          <w:p w14:paraId="0EDFE4C4" w14:textId="073C4370" w:rsidR="00C74A28" w:rsidRPr="007E6AEE" w:rsidRDefault="00C74A28" w:rsidP="00C74A28">
            <w:pPr>
              <w:rPr>
                <w:rFonts w:cs="Times New Roman"/>
                <w:color w:val="auto"/>
                <w:sz w:val="18"/>
                <w:lang w:eastAsia="en-US"/>
              </w:rPr>
            </w:pPr>
            <w:r w:rsidRPr="007E6AEE">
              <w:rPr>
                <w:rFonts w:cs="Times New Roman"/>
                <w:color w:val="auto"/>
                <w:sz w:val="18"/>
                <w:lang w:eastAsia="en-US"/>
              </w:rPr>
              <w:t>mip-ref (meg uuid and mip local-id)</w:t>
            </w:r>
          </w:p>
        </w:tc>
        <w:tc>
          <w:tcPr>
            <w:tcW w:w="709" w:type="dxa"/>
          </w:tcPr>
          <w:p w14:paraId="3E57FAC3" w14:textId="2DF3DC15" w:rsidR="00C74A28" w:rsidRPr="007E6AEE" w:rsidRDefault="00C74A28" w:rsidP="00C74A28">
            <w:pPr>
              <w:rPr>
                <w:rFonts w:cs="Times New Roman"/>
                <w:color w:val="auto"/>
                <w:sz w:val="18"/>
                <w:lang w:eastAsia="en-US"/>
              </w:rPr>
            </w:pPr>
            <w:r w:rsidRPr="007E6AEE">
              <w:rPr>
                <w:rFonts w:cs="Times New Roman"/>
                <w:color w:val="auto"/>
                <w:sz w:val="18"/>
                <w:lang w:eastAsia="en-US"/>
              </w:rPr>
              <w:t>RO</w:t>
            </w:r>
          </w:p>
        </w:tc>
        <w:tc>
          <w:tcPr>
            <w:tcW w:w="567" w:type="dxa"/>
          </w:tcPr>
          <w:p w14:paraId="503BD039" w14:textId="7F4ED489" w:rsidR="00C74A28" w:rsidRPr="007E6AEE" w:rsidRDefault="00C74A28" w:rsidP="00C74A28">
            <w:pPr>
              <w:rPr>
                <w:rFonts w:cs="Times New Roman"/>
                <w:color w:val="auto"/>
                <w:sz w:val="18"/>
                <w:lang w:eastAsia="en-US"/>
              </w:rPr>
            </w:pPr>
            <w:r w:rsidRPr="007E6AEE">
              <w:rPr>
                <w:rFonts w:cs="Times New Roman"/>
                <w:color w:val="auto"/>
                <w:sz w:val="18"/>
                <w:lang w:eastAsia="en-US"/>
              </w:rPr>
              <w:t>C</w:t>
            </w:r>
          </w:p>
        </w:tc>
        <w:tc>
          <w:tcPr>
            <w:tcW w:w="2321" w:type="dxa"/>
          </w:tcPr>
          <w:p w14:paraId="0E3C93D8" w14:textId="77777777" w:rsidR="00C74A28" w:rsidRPr="007E6AEE" w:rsidRDefault="00C74A28" w:rsidP="00C74A28">
            <w:pPr>
              <w:numPr>
                <w:ilvl w:val="0"/>
                <w:numId w:val="10"/>
              </w:numPr>
              <w:spacing w:after="0"/>
              <w:ind w:left="144" w:hanging="144"/>
              <w:contextualSpacing/>
              <w:rPr>
                <w:rFonts w:cs="Times New Roman"/>
                <w:color w:val="auto"/>
                <w:sz w:val="18"/>
                <w:lang w:eastAsia="en-US"/>
              </w:rPr>
            </w:pPr>
            <w:r w:rsidRPr="007E6AEE">
              <w:rPr>
                <w:rFonts w:cs="Times New Roman"/>
                <w:color w:val="auto"/>
                <w:sz w:val="18"/>
                <w:lang w:eastAsia="en-US"/>
              </w:rPr>
              <w:t xml:space="preserve">Provided by </w:t>
            </w:r>
            <w:r w:rsidRPr="007E6AEE">
              <w:rPr>
                <w:rFonts w:cs="Times New Roman"/>
                <w:i/>
                <w:color w:val="auto"/>
                <w:sz w:val="18"/>
                <w:lang w:eastAsia="en-US"/>
              </w:rPr>
              <w:t>tapi-server</w:t>
            </w:r>
          </w:p>
          <w:p w14:paraId="267CA737" w14:textId="52347546" w:rsidR="00C74A28" w:rsidRPr="007E6AEE" w:rsidRDefault="00C74A28" w:rsidP="00C74A28">
            <w:pPr>
              <w:numPr>
                <w:ilvl w:val="0"/>
                <w:numId w:val="10"/>
              </w:numPr>
              <w:spacing w:after="0"/>
              <w:ind w:left="144" w:hanging="144"/>
              <w:contextualSpacing/>
              <w:rPr>
                <w:rFonts w:cs="Times New Roman"/>
                <w:color w:val="auto"/>
                <w:sz w:val="18"/>
                <w:lang w:eastAsia="en-US"/>
              </w:rPr>
            </w:pPr>
            <w:r w:rsidRPr="007E6AEE">
              <w:rPr>
                <w:rFonts w:cs="Times New Roman"/>
                <w:color w:val="auto"/>
                <w:sz w:val="18"/>
                <w:lang w:eastAsia="en-US"/>
              </w:rPr>
              <w:t xml:space="preserve">It is instantiated by the server and refers to the MIP as appropriate (see Section </w:t>
            </w:r>
            <w:r w:rsidRPr="007E6AEE">
              <w:rPr>
                <w:rFonts w:cs="Times New Roman"/>
                <w:color w:val="auto"/>
                <w:sz w:val="18"/>
                <w:lang w:eastAsia="en-US"/>
              </w:rPr>
              <w:fldChar w:fldCharType="begin"/>
            </w:r>
            <w:r w:rsidRPr="007E6AEE">
              <w:rPr>
                <w:rFonts w:cs="Times New Roman"/>
                <w:color w:val="auto"/>
                <w:sz w:val="18"/>
                <w:lang w:eastAsia="en-US"/>
              </w:rPr>
              <w:instrText xml:space="preserve"> REF _Ref97729473 \n \h </w:instrText>
            </w:r>
            <w:r w:rsidRPr="007E6AEE">
              <w:rPr>
                <w:rFonts w:cs="Times New Roman"/>
                <w:color w:val="auto"/>
                <w:sz w:val="18"/>
                <w:lang w:eastAsia="en-US"/>
              </w:rPr>
            </w:r>
            <w:r w:rsidRPr="007E6AEE">
              <w:rPr>
                <w:rFonts w:cs="Times New Roman"/>
                <w:color w:val="auto"/>
                <w:sz w:val="18"/>
                <w:lang w:eastAsia="en-US"/>
              </w:rPr>
              <w:fldChar w:fldCharType="separate"/>
            </w:r>
            <w:r w:rsidR="00C64284">
              <w:rPr>
                <w:rFonts w:cs="Times New Roman"/>
                <w:color w:val="auto"/>
                <w:sz w:val="18"/>
                <w:lang w:eastAsia="en-US"/>
              </w:rPr>
              <w:t>6.8.1</w:t>
            </w:r>
            <w:r w:rsidRPr="007E6AEE">
              <w:rPr>
                <w:rFonts w:cs="Times New Roman"/>
                <w:color w:val="auto"/>
                <w:sz w:val="18"/>
                <w:lang w:eastAsia="en-US"/>
              </w:rPr>
              <w:fldChar w:fldCharType="end"/>
            </w:r>
            <w:r w:rsidRPr="007E6AEE">
              <w:rPr>
                <w:rFonts w:cs="Times New Roman"/>
                <w:color w:val="auto"/>
                <w:sz w:val="18"/>
                <w:lang w:eastAsia="en-US"/>
              </w:rPr>
              <w:t>)</w:t>
            </w:r>
          </w:p>
          <w:p w14:paraId="3598FB0A" w14:textId="77777777" w:rsidR="00C74A28" w:rsidRPr="007E6AEE" w:rsidRDefault="00C74A28" w:rsidP="00C74A28">
            <w:pPr>
              <w:numPr>
                <w:ilvl w:val="0"/>
                <w:numId w:val="10"/>
              </w:numPr>
              <w:spacing w:after="0"/>
              <w:ind w:left="144" w:hanging="144"/>
              <w:contextualSpacing/>
              <w:rPr>
                <w:rFonts w:cs="Times New Roman"/>
                <w:color w:val="auto"/>
                <w:sz w:val="18"/>
                <w:lang w:eastAsia="en-US"/>
              </w:rPr>
            </w:pPr>
            <w:r w:rsidRPr="007E6AEE">
              <w:rPr>
                <w:rFonts w:cs="Times New Roman"/>
                <w:i/>
                <w:color w:val="auto"/>
                <w:sz w:val="18"/>
                <w:lang w:eastAsia="en-US"/>
              </w:rPr>
              <w:t>For a given MEG, MIPs may be present or not.</w:t>
            </w:r>
          </w:p>
          <w:p w14:paraId="21AFFC31" w14:textId="61FCAD80" w:rsidR="00C74A28" w:rsidRPr="007E6AEE" w:rsidRDefault="00C74A28" w:rsidP="00C74A28">
            <w:pPr>
              <w:spacing w:after="0"/>
              <w:ind w:left="144"/>
              <w:contextualSpacing/>
              <w:rPr>
                <w:rFonts w:cs="Times New Roman"/>
                <w:color w:val="auto"/>
                <w:sz w:val="18"/>
                <w:lang w:eastAsia="en-US"/>
              </w:rPr>
            </w:pPr>
          </w:p>
        </w:tc>
      </w:tr>
      <w:tr w:rsidR="00C74A28" w:rsidRPr="007E6AEE" w14:paraId="5F4BDF96" w14:textId="77777777" w:rsidTr="003F13BE">
        <w:trPr>
          <w:trHeight w:val="349"/>
        </w:trPr>
        <w:tc>
          <w:tcPr>
            <w:tcW w:w="2263" w:type="dxa"/>
          </w:tcPr>
          <w:p w14:paraId="10A3B4B4" w14:textId="77777777" w:rsidR="00C74A28" w:rsidRPr="007E6AEE" w:rsidRDefault="00C74A28" w:rsidP="00C74A28">
            <w:pPr>
              <w:rPr>
                <w:rFonts w:cs="Times New Roman"/>
                <w:sz w:val="18"/>
                <w:lang w:eastAsia="en-US"/>
              </w:rPr>
            </w:pPr>
            <w:r w:rsidRPr="007E6AEE">
              <w:rPr>
                <w:rFonts w:cs="Times New Roman"/>
                <w:sz w:val="18"/>
                <w:lang w:eastAsia="en-US"/>
              </w:rPr>
              <w:t>local-id</w:t>
            </w:r>
          </w:p>
        </w:tc>
        <w:tc>
          <w:tcPr>
            <w:tcW w:w="4678" w:type="dxa"/>
          </w:tcPr>
          <w:p w14:paraId="73580BEB" w14:textId="77777777" w:rsidR="00C74A28" w:rsidRPr="007E6AEE" w:rsidRDefault="00C74A28" w:rsidP="00C74A28">
            <w:pPr>
              <w:rPr>
                <w:rFonts w:cs="Times New Roman"/>
                <w:sz w:val="18"/>
                <w:lang w:eastAsia="en-US"/>
              </w:rPr>
            </w:pPr>
            <w:r w:rsidRPr="007E6AEE">
              <w:rPr>
                <w:rFonts w:cs="Times New Roman"/>
                <w:sz w:val="18"/>
                <w:lang w:eastAsia="en-US"/>
              </w:rPr>
              <w:t>string</w:t>
            </w:r>
          </w:p>
        </w:tc>
        <w:tc>
          <w:tcPr>
            <w:tcW w:w="709" w:type="dxa"/>
          </w:tcPr>
          <w:p w14:paraId="13CE2EDC" w14:textId="77777777" w:rsidR="00C74A28" w:rsidRPr="007E6AEE" w:rsidRDefault="00C74A28" w:rsidP="00C74A28">
            <w:pPr>
              <w:rPr>
                <w:rFonts w:cs="Times New Roman"/>
                <w:sz w:val="18"/>
                <w:lang w:eastAsia="en-US"/>
              </w:rPr>
            </w:pPr>
            <w:r w:rsidRPr="007E6AEE">
              <w:rPr>
                <w:rFonts w:cs="Times New Roman"/>
                <w:sz w:val="18"/>
                <w:lang w:eastAsia="en-US"/>
              </w:rPr>
              <w:t>RW</w:t>
            </w:r>
          </w:p>
        </w:tc>
        <w:tc>
          <w:tcPr>
            <w:tcW w:w="567" w:type="dxa"/>
          </w:tcPr>
          <w:p w14:paraId="67E86465" w14:textId="77777777" w:rsidR="00C74A28" w:rsidRPr="007E6AEE" w:rsidRDefault="00C74A28" w:rsidP="00C74A28">
            <w:pPr>
              <w:rPr>
                <w:rFonts w:cs="Times New Roman"/>
                <w:sz w:val="18"/>
                <w:lang w:eastAsia="en-US"/>
              </w:rPr>
            </w:pPr>
            <w:r w:rsidRPr="007E6AEE">
              <w:rPr>
                <w:rFonts w:cs="Times New Roman"/>
                <w:sz w:val="18"/>
                <w:lang w:eastAsia="en-US"/>
              </w:rPr>
              <w:t>M</w:t>
            </w:r>
          </w:p>
        </w:tc>
        <w:tc>
          <w:tcPr>
            <w:tcW w:w="2321" w:type="dxa"/>
          </w:tcPr>
          <w:p w14:paraId="5960528D" w14:textId="2A0BC8D6" w:rsidR="00C74A28" w:rsidRPr="007E6AEE" w:rsidRDefault="00C74A28" w:rsidP="00C74A28">
            <w:pPr>
              <w:numPr>
                <w:ilvl w:val="0"/>
                <w:numId w:val="10"/>
              </w:numPr>
              <w:spacing w:after="0"/>
              <w:ind w:left="144" w:hanging="144"/>
              <w:contextualSpacing/>
              <w:rPr>
                <w:rFonts w:cs="Times New Roman"/>
                <w:sz w:val="18"/>
                <w:lang w:eastAsia="en-US"/>
              </w:rPr>
            </w:pPr>
            <w:r w:rsidRPr="007E6AEE">
              <w:rPr>
                <w:rFonts w:cs="Times New Roman"/>
                <w:sz w:val="18"/>
                <w:lang w:eastAsia="en-US"/>
              </w:rPr>
              <w:t xml:space="preserve">Provided by </w:t>
            </w:r>
            <w:r w:rsidRPr="007E6AEE">
              <w:rPr>
                <w:rFonts w:cs="Times New Roman"/>
                <w:i/>
                <w:sz w:val="18"/>
                <w:lang w:eastAsia="en-US"/>
              </w:rPr>
              <w:t>tapi-client</w:t>
            </w:r>
          </w:p>
        </w:tc>
      </w:tr>
      <w:tr w:rsidR="00C74A28" w:rsidRPr="007E6AEE" w14:paraId="4FEAB794" w14:textId="77777777" w:rsidTr="003F13BE">
        <w:trPr>
          <w:cnfStyle w:val="000000100000" w:firstRow="0" w:lastRow="0" w:firstColumn="0" w:lastColumn="0" w:oddVBand="0" w:evenVBand="0" w:oddHBand="1" w:evenHBand="0" w:firstRowFirstColumn="0" w:firstRowLastColumn="0" w:lastRowFirstColumn="0" w:lastRowLastColumn="0"/>
          <w:trHeight w:val="349"/>
        </w:trPr>
        <w:tc>
          <w:tcPr>
            <w:tcW w:w="2263" w:type="dxa"/>
          </w:tcPr>
          <w:p w14:paraId="7CCD5AB3" w14:textId="77777777" w:rsidR="00C74A28" w:rsidRPr="007E6AEE" w:rsidRDefault="00C74A28" w:rsidP="00C74A28">
            <w:pPr>
              <w:rPr>
                <w:rFonts w:cs="Times New Roman"/>
                <w:sz w:val="18"/>
                <w:lang w:eastAsia="en-US"/>
              </w:rPr>
            </w:pPr>
            <w:r w:rsidRPr="007E6AEE">
              <w:rPr>
                <w:rFonts w:cs="Times New Roman"/>
                <w:sz w:val="18"/>
                <w:lang w:eastAsia="en-US"/>
              </w:rPr>
              <w:t>name</w:t>
            </w:r>
          </w:p>
        </w:tc>
        <w:tc>
          <w:tcPr>
            <w:tcW w:w="4678" w:type="dxa"/>
          </w:tcPr>
          <w:p w14:paraId="6D1D83BB" w14:textId="77777777" w:rsidR="00C74A28" w:rsidRPr="007E6AEE" w:rsidRDefault="00C74A28" w:rsidP="00C74A28">
            <w:pPr>
              <w:rPr>
                <w:rFonts w:cs="Times New Roman"/>
                <w:sz w:val="18"/>
                <w:lang w:eastAsia="en-US"/>
              </w:rPr>
            </w:pPr>
            <w:r w:rsidRPr="007E6AEE">
              <w:rPr>
                <w:rFonts w:cs="Times New Roman"/>
                <w:sz w:val="18"/>
                <w:lang w:eastAsia="en-US"/>
              </w:rPr>
              <w:t>List of {value-name: value}</w:t>
            </w:r>
          </w:p>
        </w:tc>
        <w:tc>
          <w:tcPr>
            <w:tcW w:w="709" w:type="dxa"/>
          </w:tcPr>
          <w:p w14:paraId="20537CC5" w14:textId="77777777" w:rsidR="00C74A28" w:rsidRPr="007E6AEE" w:rsidRDefault="00C74A28" w:rsidP="00C74A28">
            <w:pPr>
              <w:rPr>
                <w:rFonts w:cs="Times New Roman"/>
                <w:sz w:val="18"/>
                <w:lang w:eastAsia="en-US"/>
              </w:rPr>
            </w:pPr>
            <w:r w:rsidRPr="007E6AEE">
              <w:rPr>
                <w:rFonts w:cs="Times New Roman"/>
                <w:sz w:val="18"/>
                <w:lang w:eastAsia="en-US"/>
              </w:rPr>
              <w:t>RW</w:t>
            </w:r>
          </w:p>
        </w:tc>
        <w:tc>
          <w:tcPr>
            <w:tcW w:w="567" w:type="dxa"/>
          </w:tcPr>
          <w:p w14:paraId="3DE65155" w14:textId="79FF9E47" w:rsidR="00C74A28" w:rsidRPr="007E6AEE" w:rsidRDefault="00C74A28" w:rsidP="00C74A28">
            <w:pPr>
              <w:rPr>
                <w:rFonts w:cs="Times New Roman"/>
                <w:sz w:val="18"/>
                <w:lang w:eastAsia="en-US"/>
              </w:rPr>
            </w:pPr>
            <w:r>
              <w:rPr>
                <w:rFonts w:cs="Times New Roman"/>
                <w:sz w:val="18"/>
                <w:lang w:eastAsia="en-US"/>
              </w:rPr>
              <w:t>O</w:t>
            </w:r>
          </w:p>
        </w:tc>
        <w:tc>
          <w:tcPr>
            <w:tcW w:w="2321" w:type="dxa"/>
          </w:tcPr>
          <w:p w14:paraId="47CAF375" w14:textId="50FF0742" w:rsidR="00C74A28" w:rsidRPr="007E6AEE" w:rsidRDefault="00C74A28" w:rsidP="00C74A28">
            <w:pPr>
              <w:numPr>
                <w:ilvl w:val="0"/>
                <w:numId w:val="10"/>
              </w:numPr>
              <w:spacing w:after="0"/>
              <w:ind w:left="144" w:hanging="144"/>
              <w:contextualSpacing/>
              <w:rPr>
                <w:rFonts w:cs="Times New Roman"/>
                <w:sz w:val="18"/>
                <w:lang w:eastAsia="en-US"/>
              </w:rPr>
            </w:pPr>
            <w:r w:rsidRPr="007E6AEE">
              <w:rPr>
                <w:rFonts w:cs="Times New Roman"/>
                <w:sz w:val="18"/>
                <w:lang w:eastAsia="en-US"/>
              </w:rPr>
              <w:t xml:space="preserve">Provided by </w:t>
            </w:r>
            <w:r w:rsidRPr="007E6AEE">
              <w:rPr>
                <w:rFonts w:cs="Times New Roman"/>
                <w:i/>
                <w:sz w:val="18"/>
                <w:lang w:eastAsia="en-US"/>
              </w:rPr>
              <w:t>tapi-client</w:t>
            </w:r>
          </w:p>
        </w:tc>
      </w:tr>
      <w:tr w:rsidR="00C74A28" w:rsidRPr="007E6AEE" w14:paraId="437A3697" w14:textId="77777777" w:rsidTr="00C74A28">
        <w:trPr>
          <w:trHeight w:val="715"/>
        </w:trPr>
        <w:tc>
          <w:tcPr>
            <w:tcW w:w="2263" w:type="dxa"/>
          </w:tcPr>
          <w:p w14:paraId="25DC5F21" w14:textId="66E41583" w:rsidR="00C74A28" w:rsidRPr="007E6AEE" w:rsidRDefault="00C74A28" w:rsidP="00C74A28">
            <w:pPr>
              <w:spacing w:after="0"/>
              <w:rPr>
                <w:rFonts w:cs="Times New Roman"/>
                <w:sz w:val="18"/>
                <w:lang w:eastAsia="en-US"/>
              </w:rPr>
            </w:pPr>
            <w:r w:rsidRPr="007E6AEE">
              <w:rPr>
                <w:rFonts w:cs="Times New Roman"/>
                <w:sz w:val="18"/>
                <w:lang w:eastAsia="en-US"/>
              </w:rPr>
              <w:t>tapi-digital-otn:otn-oam-mep-service-point</w:t>
            </w:r>
          </w:p>
        </w:tc>
        <w:tc>
          <w:tcPr>
            <w:tcW w:w="4678" w:type="dxa"/>
          </w:tcPr>
          <w:p w14:paraId="6490FA60" w14:textId="77777777" w:rsidR="00C74A28" w:rsidRPr="007E6AEE" w:rsidRDefault="00C74A28" w:rsidP="00C74A28">
            <w:pPr>
              <w:spacing w:after="0"/>
              <w:rPr>
                <w:rFonts w:cs="Times New Roman"/>
                <w:sz w:val="18"/>
                <w:lang w:eastAsia="en-US"/>
              </w:rPr>
            </w:pPr>
            <w:r w:rsidRPr="007E6AEE">
              <w:rPr>
                <w:rFonts w:cs="Times New Roman"/>
                <w:sz w:val="18"/>
                <w:lang w:eastAsia="en-US"/>
              </w:rPr>
              <w:t>odu-mep</w:t>
            </w:r>
          </w:p>
          <w:p w14:paraId="4E1B020B" w14:textId="77777777" w:rsidR="00C74A28" w:rsidRPr="00C74A28" w:rsidRDefault="00C74A28" w:rsidP="00C74A28">
            <w:pPr>
              <w:spacing w:after="0"/>
              <w:rPr>
                <w:rFonts w:cs="Times New Roman"/>
                <w:sz w:val="18"/>
                <w:lang w:eastAsia="en-US"/>
              </w:rPr>
            </w:pPr>
            <w:r w:rsidRPr="00C74A28">
              <w:rPr>
                <w:rFonts w:cs="Times New Roman"/>
                <w:sz w:val="18"/>
                <w:lang w:eastAsia="en-US"/>
              </w:rPr>
              <w:t>odu-tcm-mep</w:t>
            </w:r>
          </w:p>
          <w:p w14:paraId="123A4AEF" w14:textId="731C0E64" w:rsidR="00C74A28" w:rsidRPr="007E6AEE" w:rsidRDefault="00C74A28" w:rsidP="00C74A28">
            <w:pPr>
              <w:spacing w:after="0"/>
              <w:rPr>
                <w:rFonts w:cs="Times New Roman"/>
                <w:sz w:val="18"/>
                <w:lang w:eastAsia="en-US"/>
              </w:rPr>
            </w:pPr>
            <w:r w:rsidRPr="007E6AEE">
              <w:rPr>
                <w:rFonts w:cs="Times New Roman"/>
                <w:sz w:val="18"/>
                <w:lang w:eastAsia="en-US"/>
              </w:rPr>
              <w:t>otu-mep</w:t>
            </w:r>
          </w:p>
        </w:tc>
        <w:tc>
          <w:tcPr>
            <w:tcW w:w="709" w:type="dxa"/>
          </w:tcPr>
          <w:p w14:paraId="61597369" w14:textId="24EB5AE8" w:rsidR="00C74A28" w:rsidRPr="007E6AEE" w:rsidRDefault="00C74A28" w:rsidP="00C74A28">
            <w:pPr>
              <w:spacing w:after="0"/>
              <w:rPr>
                <w:rFonts w:cs="Times New Roman"/>
                <w:sz w:val="18"/>
                <w:lang w:eastAsia="en-US"/>
              </w:rPr>
            </w:pPr>
            <w:r w:rsidRPr="007E6AEE">
              <w:rPr>
                <w:rFonts w:cs="Times New Roman"/>
                <w:sz w:val="18"/>
                <w:lang w:eastAsia="en-US"/>
              </w:rPr>
              <w:t>RW</w:t>
            </w:r>
          </w:p>
        </w:tc>
        <w:tc>
          <w:tcPr>
            <w:tcW w:w="567" w:type="dxa"/>
          </w:tcPr>
          <w:p w14:paraId="3FAD7303" w14:textId="740B403C" w:rsidR="00C74A28" w:rsidRPr="007E6AEE" w:rsidRDefault="00C74A28" w:rsidP="00C74A28">
            <w:pPr>
              <w:spacing w:after="0"/>
              <w:rPr>
                <w:rFonts w:cs="Times New Roman"/>
                <w:sz w:val="18"/>
                <w:lang w:eastAsia="en-US"/>
              </w:rPr>
            </w:pPr>
            <w:r w:rsidRPr="007E6AEE">
              <w:rPr>
                <w:rFonts w:cs="Times New Roman"/>
                <w:sz w:val="18"/>
                <w:lang w:eastAsia="en-US"/>
              </w:rPr>
              <w:t>C</w:t>
            </w:r>
          </w:p>
        </w:tc>
        <w:tc>
          <w:tcPr>
            <w:tcW w:w="2321" w:type="dxa"/>
          </w:tcPr>
          <w:p w14:paraId="4D870780" w14:textId="54ECCA56" w:rsidR="00810E75" w:rsidRDefault="00C74A28" w:rsidP="00810E75">
            <w:pPr>
              <w:numPr>
                <w:ilvl w:val="0"/>
                <w:numId w:val="10"/>
              </w:numPr>
              <w:spacing w:after="0"/>
              <w:ind w:left="144" w:hanging="144"/>
              <w:contextualSpacing/>
              <w:rPr>
                <w:rFonts w:cs="Times New Roman"/>
                <w:sz w:val="18"/>
                <w:lang w:eastAsia="en-US"/>
              </w:rPr>
            </w:pPr>
            <w:r w:rsidRPr="007E6AEE">
              <w:rPr>
                <w:rFonts w:cs="Times New Roman"/>
                <w:sz w:val="18"/>
                <w:lang w:eastAsia="en-US"/>
              </w:rPr>
              <w:t xml:space="preserve">Provided by </w:t>
            </w:r>
            <w:r w:rsidRPr="007E6AEE">
              <w:rPr>
                <w:rFonts w:cs="Times New Roman"/>
                <w:i/>
                <w:sz w:val="18"/>
                <w:lang w:eastAsia="en-US"/>
              </w:rPr>
              <w:t>tapi-client</w:t>
            </w:r>
            <w:r w:rsidR="00810E75">
              <w:rPr>
                <w:rFonts w:cs="Times New Roman"/>
                <w:sz w:val="18"/>
                <w:lang w:eastAsia="en-US"/>
              </w:rPr>
              <w:t xml:space="preserve"> in case of OTN OAM</w:t>
            </w:r>
          </w:p>
          <w:p w14:paraId="329C15A5" w14:textId="66C83B29" w:rsidR="00981F98" w:rsidRPr="00981F98" w:rsidRDefault="00981F98" w:rsidP="00810E75">
            <w:pPr>
              <w:numPr>
                <w:ilvl w:val="0"/>
                <w:numId w:val="10"/>
              </w:numPr>
              <w:spacing w:after="0"/>
              <w:ind w:left="144" w:hanging="144"/>
              <w:contextualSpacing/>
              <w:rPr>
                <w:rFonts w:cs="Times New Roman"/>
                <w:sz w:val="18"/>
                <w:lang w:eastAsia="en-US"/>
              </w:rPr>
            </w:pPr>
            <w:r w:rsidRPr="00981F98">
              <w:rPr>
                <w:rFonts w:cs="Times New Roman"/>
                <w:sz w:val="18"/>
                <w:lang w:eastAsia="en-US"/>
              </w:rPr>
              <w:t xml:space="preserve">See </w:t>
            </w:r>
            <w:r w:rsidRPr="00981F98">
              <w:rPr>
                <w:rFonts w:cs="Times New Roman"/>
                <w:sz w:val="18"/>
                <w:lang w:eastAsia="en-US"/>
              </w:rPr>
              <w:fldChar w:fldCharType="begin"/>
            </w:r>
            <w:r w:rsidRPr="00981F98">
              <w:rPr>
                <w:rFonts w:cs="Times New Roman"/>
                <w:sz w:val="18"/>
                <w:lang w:eastAsia="en-US"/>
              </w:rPr>
              <w:instrText xml:space="preserve"> REF _Ref66230380 \h </w:instrText>
            </w:r>
            <w:r>
              <w:rPr>
                <w:rFonts w:cs="Times New Roman"/>
                <w:sz w:val="18"/>
                <w:lang w:eastAsia="en-US"/>
              </w:rPr>
              <w:instrText xml:space="preserve"> \* MERGEFORMAT </w:instrText>
            </w:r>
            <w:r w:rsidRPr="00981F98">
              <w:rPr>
                <w:rFonts w:cs="Times New Roman"/>
                <w:sz w:val="18"/>
                <w:lang w:eastAsia="en-US"/>
              </w:rPr>
            </w:r>
            <w:r w:rsidRPr="00981F98">
              <w:rPr>
                <w:rFonts w:cs="Times New Roman"/>
                <w:sz w:val="18"/>
                <w:lang w:eastAsia="en-US"/>
              </w:rPr>
              <w:fldChar w:fldCharType="separate"/>
            </w:r>
            <w:r w:rsidR="00C64284" w:rsidRPr="00C64284">
              <w:rPr>
                <w:sz w:val="18"/>
              </w:rPr>
              <w:t xml:space="preserve">Table </w:t>
            </w:r>
            <w:r w:rsidR="00C64284" w:rsidRPr="00C64284">
              <w:rPr>
                <w:noProof/>
                <w:sz w:val="18"/>
              </w:rPr>
              <w:t>100</w:t>
            </w:r>
            <w:r w:rsidRPr="00981F98">
              <w:rPr>
                <w:rFonts w:cs="Times New Roman"/>
                <w:sz w:val="18"/>
                <w:lang w:eastAsia="en-US"/>
              </w:rPr>
              <w:fldChar w:fldCharType="end"/>
            </w:r>
            <w:r w:rsidRPr="00981F98">
              <w:rPr>
                <w:rFonts w:cs="Times New Roman"/>
                <w:sz w:val="18"/>
                <w:lang w:eastAsia="en-US"/>
              </w:rPr>
              <w:t xml:space="preserve"> for further details.</w:t>
            </w:r>
          </w:p>
          <w:p w14:paraId="7C221B32" w14:textId="5BEC39F6" w:rsidR="00C74A28" w:rsidRPr="007E6AEE" w:rsidRDefault="00C74A28" w:rsidP="00C74A28">
            <w:pPr>
              <w:spacing w:after="0"/>
              <w:contextualSpacing/>
              <w:rPr>
                <w:rFonts w:cs="Times New Roman"/>
                <w:sz w:val="18"/>
                <w:lang w:eastAsia="en-US"/>
              </w:rPr>
            </w:pPr>
          </w:p>
        </w:tc>
      </w:tr>
      <w:tr w:rsidR="00C74A28" w:rsidRPr="007E6AEE" w14:paraId="4A14BD65" w14:textId="77777777" w:rsidTr="00C74A28">
        <w:trPr>
          <w:cnfStyle w:val="000000100000" w:firstRow="0" w:lastRow="0" w:firstColumn="0" w:lastColumn="0" w:oddVBand="0" w:evenVBand="0" w:oddHBand="1" w:evenHBand="0" w:firstRowFirstColumn="0" w:firstRowLastColumn="0" w:lastRowFirstColumn="0" w:lastRowLastColumn="0"/>
          <w:trHeight w:val="685"/>
        </w:trPr>
        <w:tc>
          <w:tcPr>
            <w:tcW w:w="2263" w:type="dxa"/>
          </w:tcPr>
          <w:p w14:paraId="4F58E987" w14:textId="2E6D42C4" w:rsidR="00C74A28" w:rsidRPr="007E6AEE" w:rsidRDefault="00C74A28" w:rsidP="00C74A28">
            <w:pPr>
              <w:spacing w:after="0"/>
              <w:rPr>
                <w:rFonts w:cs="Times New Roman"/>
                <w:sz w:val="18"/>
                <w:lang w:eastAsia="en-US"/>
              </w:rPr>
            </w:pPr>
            <w:r w:rsidRPr="007E6AEE">
              <w:rPr>
                <w:rFonts w:cs="Times New Roman"/>
                <w:sz w:val="18"/>
                <w:lang w:eastAsia="en-US"/>
              </w:rPr>
              <w:t>tapi-digital-otn:otn-oam-mip-service-point</w:t>
            </w:r>
          </w:p>
        </w:tc>
        <w:tc>
          <w:tcPr>
            <w:tcW w:w="4678" w:type="dxa"/>
          </w:tcPr>
          <w:p w14:paraId="40281223" w14:textId="39B4EB01" w:rsidR="00C74A28" w:rsidRPr="007E6AEE" w:rsidRDefault="00C74A28" w:rsidP="00C74A28">
            <w:pPr>
              <w:spacing w:after="0"/>
              <w:rPr>
                <w:rFonts w:cs="Times New Roman"/>
                <w:sz w:val="18"/>
                <w:lang w:eastAsia="en-US"/>
              </w:rPr>
            </w:pPr>
            <w:r w:rsidRPr="007E6AEE">
              <w:rPr>
                <w:rFonts w:cs="Times New Roman"/>
                <w:sz w:val="18"/>
                <w:lang w:eastAsia="en-US"/>
              </w:rPr>
              <w:t>odu-mip</w:t>
            </w:r>
          </w:p>
          <w:p w14:paraId="5C4C94C4" w14:textId="13D76E5D" w:rsidR="00C74A28" w:rsidRPr="00C74A28" w:rsidRDefault="00C74A28" w:rsidP="00C74A28">
            <w:pPr>
              <w:spacing w:after="0"/>
              <w:rPr>
                <w:rFonts w:cs="Times New Roman"/>
                <w:sz w:val="18"/>
                <w:lang w:eastAsia="en-US"/>
              </w:rPr>
            </w:pPr>
            <w:r w:rsidRPr="00C74A28">
              <w:rPr>
                <w:rFonts w:cs="Times New Roman"/>
                <w:sz w:val="18"/>
                <w:lang w:eastAsia="en-US"/>
              </w:rPr>
              <w:t>odu-tcm-mip</w:t>
            </w:r>
          </w:p>
          <w:p w14:paraId="2103BDC8" w14:textId="5BAB82DA" w:rsidR="00C74A28" w:rsidRPr="007E6AEE" w:rsidRDefault="00C74A28" w:rsidP="00C74A28">
            <w:pPr>
              <w:spacing w:after="0"/>
              <w:rPr>
                <w:rFonts w:cs="Times New Roman"/>
                <w:sz w:val="18"/>
                <w:lang w:eastAsia="en-US"/>
              </w:rPr>
            </w:pPr>
            <w:r w:rsidRPr="007E6AEE">
              <w:rPr>
                <w:rFonts w:cs="Times New Roman"/>
                <w:sz w:val="18"/>
                <w:lang w:eastAsia="en-US"/>
              </w:rPr>
              <w:t>otu-mip</w:t>
            </w:r>
          </w:p>
        </w:tc>
        <w:tc>
          <w:tcPr>
            <w:tcW w:w="709" w:type="dxa"/>
          </w:tcPr>
          <w:p w14:paraId="27945E0D" w14:textId="5CAEA78B" w:rsidR="00C74A28" w:rsidRPr="007E6AEE" w:rsidRDefault="00C74A28" w:rsidP="00C74A28">
            <w:pPr>
              <w:spacing w:after="0"/>
              <w:rPr>
                <w:rFonts w:cs="Times New Roman"/>
                <w:sz w:val="18"/>
                <w:lang w:eastAsia="en-US"/>
              </w:rPr>
            </w:pPr>
            <w:r w:rsidRPr="007E6AEE">
              <w:rPr>
                <w:rFonts w:cs="Times New Roman"/>
                <w:sz w:val="18"/>
                <w:lang w:eastAsia="en-US"/>
              </w:rPr>
              <w:t>RW</w:t>
            </w:r>
          </w:p>
        </w:tc>
        <w:tc>
          <w:tcPr>
            <w:tcW w:w="567" w:type="dxa"/>
          </w:tcPr>
          <w:p w14:paraId="01E8DBA3" w14:textId="335E5909" w:rsidR="00C74A28" w:rsidRPr="007E6AEE" w:rsidRDefault="00C74A28" w:rsidP="00C74A28">
            <w:pPr>
              <w:spacing w:after="0"/>
              <w:rPr>
                <w:rFonts w:cs="Times New Roman"/>
                <w:sz w:val="18"/>
                <w:lang w:eastAsia="en-US"/>
              </w:rPr>
            </w:pPr>
            <w:r w:rsidRPr="007E6AEE">
              <w:rPr>
                <w:rFonts w:cs="Times New Roman"/>
                <w:sz w:val="18"/>
                <w:lang w:eastAsia="en-US"/>
              </w:rPr>
              <w:t>C</w:t>
            </w:r>
          </w:p>
        </w:tc>
        <w:tc>
          <w:tcPr>
            <w:tcW w:w="2321" w:type="dxa"/>
          </w:tcPr>
          <w:p w14:paraId="1744FA15" w14:textId="38E0170C" w:rsidR="00C74A28" w:rsidRDefault="00C74A28" w:rsidP="00C74A28">
            <w:pPr>
              <w:numPr>
                <w:ilvl w:val="0"/>
                <w:numId w:val="10"/>
              </w:numPr>
              <w:spacing w:after="0"/>
              <w:ind w:left="144" w:hanging="144"/>
              <w:contextualSpacing/>
              <w:rPr>
                <w:rFonts w:cs="Times New Roman"/>
                <w:iCs/>
                <w:sz w:val="18"/>
                <w:lang w:eastAsia="en-US"/>
              </w:rPr>
            </w:pPr>
            <w:r w:rsidRPr="007E6AEE">
              <w:rPr>
                <w:rFonts w:cs="Times New Roman"/>
                <w:sz w:val="18"/>
                <w:lang w:eastAsia="en-US"/>
              </w:rPr>
              <w:t xml:space="preserve">Provided by </w:t>
            </w:r>
            <w:r w:rsidRPr="007E6AEE">
              <w:rPr>
                <w:rFonts w:cs="Times New Roman"/>
                <w:i/>
                <w:sz w:val="18"/>
                <w:lang w:eastAsia="en-US"/>
              </w:rPr>
              <w:t>tapi-client</w:t>
            </w:r>
            <w:r w:rsidR="00810E75">
              <w:rPr>
                <w:rFonts w:cs="Times New Roman"/>
                <w:i/>
                <w:sz w:val="18"/>
                <w:lang w:eastAsia="en-US"/>
              </w:rPr>
              <w:t xml:space="preserve"> </w:t>
            </w:r>
            <w:r w:rsidR="00810E75" w:rsidRPr="00810E75">
              <w:rPr>
                <w:rFonts w:cs="Times New Roman"/>
                <w:iCs/>
                <w:sz w:val="18"/>
                <w:lang w:eastAsia="en-US"/>
              </w:rPr>
              <w:t>in case of OTN OAM</w:t>
            </w:r>
          </w:p>
          <w:p w14:paraId="3C60CA4D" w14:textId="63469AC0" w:rsidR="00981F98" w:rsidRPr="00910F72" w:rsidRDefault="00981F98" w:rsidP="00C74A28">
            <w:pPr>
              <w:numPr>
                <w:ilvl w:val="0"/>
                <w:numId w:val="10"/>
              </w:numPr>
              <w:spacing w:after="0"/>
              <w:ind w:left="144" w:hanging="144"/>
              <w:contextualSpacing/>
              <w:rPr>
                <w:rFonts w:cs="Times New Roman"/>
                <w:iCs/>
                <w:sz w:val="18"/>
                <w:lang w:eastAsia="en-US"/>
              </w:rPr>
            </w:pPr>
            <w:r w:rsidRPr="00910F72">
              <w:rPr>
                <w:rFonts w:cs="Times New Roman"/>
                <w:iCs/>
                <w:sz w:val="18"/>
                <w:lang w:eastAsia="en-US"/>
              </w:rPr>
              <w:t xml:space="preserve">See </w:t>
            </w:r>
            <w:r w:rsidR="00910F72" w:rsidRPr="00910F72">
              <w:rPr>
                <w:rFonts w:cs="Times New Roman"/>
                <w:iCs/>
                <w:sz w:val="18"/>
                <w:lang w:eastAsia="en-US"/>
              </w:rPr>
              <w:fldChar w:fldCharType="begin"/>
            </w:r>
            <w:r w:rsidR="00910F72" w:rsidRPr="00910F72">
              <w:rPr>
                <w:rFonts w:cs="Times New Roman"/>
                <w:iCs/>
                <w:sz w:val="18"/>
                <w:lang w:eastAsia="en-US"/>
              </w:rPr>
              <w:instrText xml:space="preserve"> REF _Ref66230383 \h </w:instrText>
            </w:r>
            <w:r w:rsidR="00910F72">
              <w:rPr>
                <w:rFonts w:cs="Times New Roman"/>
                <w:iCs/>
                <w:sz w:val="18"/>
                <w:lang w:eastAsia="en-US"/>
              </w:rPr>
              <w:instrText xml:space="preserve"> \* MERGEFORMAT </w:instrText>
            </w:r>
            <w:r w:rsidR="00910F72" w:rsidRPr="00910F72">
              <w:rPr>
                <w:rFonts w:cs="Times New Roman"/>
                <w:iCs/>
                <w:sz w:val="18"/>
                <w:lang w:eastAsia="en-US"/>
              </w:rPr>
            </w:r>
            <w:r w:rsidR="00910F72" w:rsidRPr="00910F72">
              <w:rPr>
                <w:rFonts w:cs="Times New Roman"/>
                <w:iCs/>
                <w:sz w:val="18"/>
                <w:lang w:eastAsia="en-US"/>
              </w:rPr>
              <w:fldChar w:fldCharType="separate"/>
            </w:r>
            <w:r w:rsidR="00C64284" w:rsidRPr="00C64284">
              <w:rPr>
                <w:sz w:val="18"/>
              </w:rPr>
              <w:t xml:space="preserve">Table </w:t>
            </w:r>
            <w:r w:rsidR="00C64284" w:rsidRPr="00C64284">
              <w:rPr>
                <w:noProof/>
                <w:sz w:val="18"/>
              </w:rPr>
              <w:t>101</w:t>
            </w:r>
            <w:r w:rsidR="00910F72" w:rsidRPr="00910F72">
              <w:rPr>
                <w:rFonts w:cs="Times New Roman"/>
                <w:iCs/>
                <w:sz w:val="18"/>
                <w:lang w:eastAsia="en-US"/>
              </w:rPr>
              <w:fldChar w:fldCharType="end"/>
            </w:r>
            <w:r w:rsidR="00910F72" w:rsidRPr="00910F72">
              <w:rPr>
                <w:rFonts w:cs="Times New Roman"/>
                <w:iCs/>
                <w:sz w:val="18"/>
                <w:lang w:eastAsia="en-US"/>
              </w:rPr>
              <w:t xml:space="preserve"> </w:t>
            </w:r>
            <w:r w:rsidRPr="00910F72">
              <w:rPr>
                <w:rFonts w:cs="Times New Roman"/>
                <w:iCs/>
                <w:sz w:val="18"/>
                <w:lang w:eastAsia="en-US"/>
              </w:rPr>
              <w:t>for further details.</w:t>
            </w:r>
          </w:p>
          <w:p w14:paraId="5D3EB78E" w14:textId="1BFADD0C" w:rsidR="00C74A28" w:rsidRPr="007E6AEE" w:rsidRDefault="00C74A28" w:rsidP="00C74A28">
            <w:pPr>
              <w:spacing w:after="0"/>
              <w:contextualSpacing/>
              <w:rPr>
                <w:rFonts w:cs="Times New Roman"/>
                <w:sz w:val="18"/>
                <w:lang w:eastAsia="en-US"/>
              </w:rPr>
            </w:pPr>
          </w:p>
        </w:tc>
      </w:tr>
    </w:tbl>
    <w:p w14:paraId="52B9F651" w14:textId="14733B9A" w:rsidR="008952F0" w:rsidRPr="007E6AEE" w:rsidRDefault="008952F0" w:rsidP="008952F0">
      <w:pPr>
        <w:rPr>
          <w:szCs w:val="22"/>
        </w:rPr>
      </w:pPr>
    </w:p>
    <w:p w14:paraId="57680394" w14:textId="7CF27EAE" w:rsidR="00A13C5D" w:rsidRPr="00A13C5D" w:rsidRDefault="00FB135C" w:rsidP="009A2897">
      <w:pPr>
        <w:pStyle w:val="Caption"/>
      </w:pPr>
      <w:bookmarkStart w:id="1536" w:name="_Ref147570656"/>
      <w:bookmarkStart w:id="1537" w:name="_Toc173255312"/>
      <w:r w:rsidRPr="007E6AEE">
        <w:t xml:space="preserve">Table </w:t>
      </w:r>
      <w:r w:rsidRPr="007E6AEE">
        <w:fldChar w:fldCharType="begin"/>
      </w:r>
      <w:r w:rsidRPr="007E6AEE">
        <w:instrText>SEQ Table \* ARABIC</w:instrText>
      </w:r>
      <w:r w:rsidRPr="007E6AEE">
        <w:fldChar w:fldCharType="separate"/>
      </w:r>
      <w:r w:rsidR="00C64284">
        <w:rPr>
          <w:noProof/>
        </w:rPr>
        <w:t>97</w:t>
      </w:r>
      <w:r w:rsidRPr="007E6AEE">
        <w:fldChar w:fldCharType="end"/>
      </w:r>
      <w:bookmarkEnd w:id="1536"/>
      <w:r w:rsidRPr="007E6AEE">
        <w:t xml:space="preserve">: </w:t>
      </w:r>
      <w:r w:rsidRPr="007E6AEE">
        <w:rPr>
          <w:b/>
          <w:bCs/>
        </w:rPr>
        <w:t xml:space="preserve">OAM </w:t>
      </w:r>
      <w:r w:rsidR="000509DF" w:rsidRPr="007E6AEE">
        <w:rPr>
          <w:b/>
          <w:bCs/>
        </w:rPr>
        <w:t>Job</w:t>
      </w:r>
      <w:r w:rsidR="000509DF" w:rsidRPr="007E6AEE">
        <w:t xml:space="preserve"> </w:t>
      </w:r>
      <w:r w:rsidR="00D03FE8">
        <w:rPr>
          <w:b/>
          <w:bCs/>
        </w:rPr>
        <w:t xml:space="preserve">Service </w:t>
      </w:r>
      <w:r w:rsidRPr="007E6AEE">
        <w:t>object definition</w:t>
      </w:r>
      <w:bookmarkEnd w:id="1537"/>
    </w:p>
    <w:tbl>
      <w:tblPr>
        <w:tblStyle w:val="GridTable6Colorful-Accent5"/>
        <w:tblW w:w="10496" w:type="dxa"/>
        <w:tblLayout w:type="fixed"/>
        <w:tblLook w:val="0420" w:firstRow="1" w:lastRow="0" w:firstColumn="0" w:lastColumn="0" w:noHBand="0" w:noVBand="1"/>
      </w:tblPr>
      <w:tblGrid>
        <w:gridCol w:w="2005"/>
        <w:gridCol w:w="3584"/>
        <w:gridCol w:w="839"/>
        <w:gridCol w:w="558"/>
        <w:gridCol w:w="3510"/>
      </w:tblGrid>
      <w:tr w:rsidR="00FB135C" w:rsidRPr="007E6AEE" w14:paraId="7818004C" w14:textId="77777777" w:rsidTr="003F13BE">
        <w:trPr>
          <w:cnfStyle w:val="100000000000" w:firstRow="1" w:lastRow="0" w:firstColumn="0" w:lastColumn="0" w:oddVBand="0" w:evenVBand="0" w:oddHBand="0" w:evenHBand="0" w:firstRowFirstColumn="0" w:firstRowLastColumn="0" w:lastRowFirstColumn="0" w:lastRowLastColumn="0"/>
          <w:trHeight w:val="340"/>
        </w:trPr>
        <w:tc>
          <w:tcPr>
            <w:tcW w:w="1966" w:type="dxa"/>
          </w:tcPr>
          <w:p w14:paraId="25942FFC" w14:textId="723B5231" w:rsidR="00FB135C" w:rsidRPr="007E6AEE" w:rsidRDefault="00FB135C" w:rsidP="00F53DB4">
            <w:pPr>
              <w:rPr>
                <w:b w:val="0"/>
                <w:bCs w:val="0"/>
                <w:sz w:val="18"/>
                <w:lang w:eastAsia="en-US"/>
              </w:rPr>
            </w:pPr>
            <w:r w:rsidRPr="007E6AEE">
              <w:rPr>
                <w:sz w:val="18"/>
                <w:lang w:eastAsia="en-US"/>
              </w:rPr>
              <w:t>oam-job</w:t>
            </w:r>
            <w:r w:rsidR="004032BB">
              <w:rPr>
                <w:sz w:val="18"/>
                <w:lang w:eastAsia="en-US"/>
              </w:rPr>
              <w:t>-service</w:t>
            </w:r>
          </w:p>
        </w:tc>
        <w:tc>
          <w:tcPr>
            <w:tcW w:w="8530" w:type="dxa"/>
            <w:gridSpan w:val="4"/>
          </w:tcPr>
          <w:p w14:paraId="1303BBEE" w14:textId="77777777" w:rsidR="00FB135C" w:rsidRDefault="00FB135C" w:rsidP="00F53DB4">
            <w:pPr>
              <w:rPr>
                <w:b w:val="0"/>
                <w:bCs w:val="0"/>
                <w:sz w:val="18"/>
                <w:lang w:eastAsia="en-US"/>
              </w:rPr>
            </w:pPr>
            <w:r w:rsidRPr="007E6AEE">
              <w:rPr>
                <w:sz w:val="18"/>
                <w:lang w:eastAsia="en-US"/>
              </w:rPr>
              <w:t>/tapi-common:context/tapi-oam:context/oam-job</w:t>
            </w:r>
            <w:r w:rsidR="004032BB">
              <w:rPr>
                <w:sz w:val="18"/>
                <w:lang w:eastAsia="en-US"/>
              </w:rPr>
              <w:t>-service</w:t>
            </w:r>
          </w:p>
          <w:p w14:paraId="4101AB5E" w14:textId="30E4B548" w:rsidR="002E0E75" w:rsidRPr="007E6AEE" w:rsidRDefault="002E0E75" w:rsidP="00F53DB4">
            <w:pPr>
              <w:rPr>
                <w:sz w:val="18"/>
                <w:lang w:eastAsia="en-US"/>
              </w:rPr>
            </w:pPr>
            <w:r w:rsidRPr="007E6AEE">
              <w:rPr>
                <w:sz w:val="18"/>
                <w:lang w:eastAsia="en-US"/>
              </w:rPr>
              <w:t>/tapi-common:context/tapi-connectivity:connectivity-context/connectivity-service/tapi-oam:connectivity-oam</w:t>
            </w:r>
            <w:r>
              <w:rPr>
                <w:sz w:val="18"/>
                <w:lang w:eastAsia="en-US"/>
              </w:rPr>
              <w:t>-job-service/</w:t>
            </w:r>
            <w:r w:rsidRPr="007E6AEE">
              <w:rPr>
                <w:sz w:val="18"/>
                <w:lang w:eastAsia="en-US"/>
              </w:rPr>
              <w:t>oam</w:t>
            </w:r>
            <w:r>
              <w:rPr>
                <w:sz w:val="18"/>
                <w:lang w:eastAsia="en-US"/>
              </w:rPr>
              <w:t>-job-service</w:t>
            </w:r>
          </w:p>
        </w:tc>
      </w:tr>
      <w:tr w:rsidR="00FB135C" w:rsidRPr="007E6AEE" w14:paraId="29299F6B" w14:textId="77777777" w:rsidTr="003F13BE">
        <w:trPr>
          <w:cnfStyle w:val="000000100000" w:firstRow="0" w:lastRow="0" w:firstColumn="0" w:lastColumn="0" w:oddVBand="0" w:evenVBand="0" w:oddHBand="1" w:evenHBand="0" w:firstRowFirstColumn="0" w:firstRowLastColumn="0" w:lastRowFirstColumn="0" w:lastRowLastColumn="0"/>
          <w:trHeight w:val="328"/>
        </w:trPr>
        <w:tc>
          <w:tcPr>
            <w:tcW w:w="2014" w:type="dxa"/>
          </w:tcPr>
          <w:p w14:paraId="4BD06AEE" w14:textId="77777777" w:rsidR="00FB135C" w:rsidRPr="007E6AEE" w:rsidRDefault="00FB135C" w:rsidP="00F53DB4">
            <w:pPr>
              <w:rPr>
                <w:b/>
                <w:sz w:val="18"/>
                <w:lang w:eastAsia="en-US"/>
              </w:rPr>
            </w:pPr>
            <w:r w:rsidRPr="007E6AEE">
              <w:rPr>
                <w:b/>
                <w:sz w:val="18"/>
                <w:lang w:eastAsia="en-US"/>
              </w:rPr>
              <w:t>Attribute</w:t>
            </w:r>
          </w:p>
        </w:tc>
        <w:tc>
          <w:tcPr>
            <w:tcW w:w="3601" w:type="dxa"/>
          </w:tcPr>
          <w:p w14:paraId="15A3081A" w14:textId="77777777" w:rsidR="00FB135C" w:rsidRPr="007E6AEE" w:rsidRDefault="00FB135C" w:rsidP="00F53DB4">
            <w:pPr>
              <w:rPr>
                <w:b/>
                <w:sz w:val="18"/>
                <w:lang w:eastAsia="en-US"/>
              </w:rPr>
            </w:pPr>
            <w:r w:rsidRPr="007E6AEE">
              <w:rPr>
                <w:b/>
                <w:sz w:val="18"/>
                <w:lang w:eastAsia="en-US"/>
              </w:rPr>
              <w:t>Allowed Values/Format</w:t>
            </w:r>
          </w:p>
        </w:tc>
        <w:tc>
          <w:tcPr>
            <w:tcW w:w="842" w:type="dxa"/>
          </w:tcPr>
          <w:p w14:paraId="2A7A868B" w14:textId="77777777" w:rsidR="00FB135C" w:rsidRPr="007E6AEE" w:rsidRDefault="00FB135C" w:rsidP="00F53DB4">
            <w:pPr>
              <w:rPr>
                <w:b/>
                <w:sz w:val="18"/>
                <w:lang w:eastAsia="en-US"/>
              </w:rPr>
            </w:pPr>
            <w:r w:rsidRPr="007E6AEE">
              <w:rPr>
                <w:b/>
                <w:sz w:val="18"/>
                <w:lang w:eastAsia="en-US"/>
              </w:rPr>
              <w:t>Mod</w:t>
            </w:r>
          </w:p>
        </w:tc>
        <w:tc>
          <w:tcPr>
            <w:tcW w:w="560" w:type="dxa"/>
          </w:tcPr>
          <w:p w14:paraId="398845B5" w14:textId="77777777" w:rsidR="00FB135C" w:rsidRPr="007E6AEE" w:rsidRDefault="00FB135C" w:rsidP="00F53DB4">
            <w:pPr>
              <w:rPr>
                <w:b/>
                <w:sz w:val="18"/>
                <w:lang w:eastAsia="en-US"/>
              </w:rPr>
            </w:pPr>
            <w:r w:rsidRPr="007E6AEE">
              <w:rPr>
                <w:b/>
                <w:sz w:val="18"/>
                <w:lang w:eastAsia="en-US"/>
              </w:rPr>
              <w:t>Sup</w:t>
            </w:r>
          </w:p>
        </w:tc>
        <w:tc>
          <w:tcPr>
            <w:tcW w:w="3466" w:type="dxa"/>
          </w:tcPr>
          <w:p w14:paraId="3BE707F9" w14:textId="77777777" w:rsidR="00FB135C" w:rsidRPr="007E6AEE" w:rsidRDefault="00FB135C" w:rsidP="00F53DB4">
            <w:pPr>
              <w:rPr>
                <w:b/>
                <w:sz w:val="18"/>
                <w:lang w:eastAsia="en-US"/>
              </w:rPr>
            </w:pPr>
            <w:r w:rsidRPr="007E6AEE">
              <w:rPr>
                <w:b/>
                <w:sz w:val="18"/>
                <w:lang w:eastAsia="en-US"/>
              </w:rPr>
              <w:t>Notes</w:t>
            </w:r>
          </w:p>
        </w:tc>
      </w:tr>
      <w:tr w:rsidR="00D016F1" w:rsidRPr="007E6AEE" w14:paraId="5CF492D1" w14:textId="77777777" w:rsidTr="003F13BE">
        <w:trPr>
          <w:trHeight w:val="350"/>
        </w:trPr>
        <w:tc>
          <w:tcPr>
            <w:tcW w:w="2014" w:type="dxa"/>
          </w:tcPr>
          <w:p w14:paraId="03B8B244" w14:textId="28460DB3" w:rsidR="00D016F1" w:rsidRPr="007E6AEE" w:rsidRDefault="00D016F1" w:rsidP="00D016F1">
            <w:pPr>
              <w:rPr>
                <w:color w:val="7030A0"/>
                <w:sz w:val="18"/>
                <w:lang w:eastAsia="en-US"/>
              </w:rPr>
            </w:pPr>
            <w:r w:rsidRPr="007E6AEE">
              <w:rPr>
                <w:sz w:val="18"/>
                <w:lang w:eastAsia="en-US"/>
              </w:rPr>
              <w:t>oam-job-type</w:t>
            </w:r>
          </w:p>
        </w:tc>
        <w:tc>
          <w:tcPr>
            <w:tcW w:w="3601" w:type="dxa"/>
          </w:tcPr>
          <w:p w14:paraId="5F9B899B" w14:textId="22884B58" w:rsidR="00D016F1" w:rsidRPr="007E6AEE" w:rsidRDefault="00D016F1" w:rsidP="00D016F1">
            <w:pPr>
              <w:rPr>
                <w:sz w:val="18"/>
                <w:lang w:eastAsia="en-US"/>
              </w:rPr>
            </w:pPr>
            <w:r w:rsidRPr="007E6AEE">
              <w:rPr>
                <w:sz w:val="18"/>
                <w:lang w:eastAsia="en-US"/>
              </w:rPr>
              <w:t>Any entity the derives from OAM_JOB_TYPE</w:t>
            </w:r>
          </w:p>
        </w:tc>
        <w:tc>
          <w:tcPr>
            <w:tcW w:w="842" w:type="dxa"/>
          </w:tcPr>
          <w:p w14:paraId="6CFAF445" w14:textId="61BF351A" w:rsidR="00D016F1" w:rsidRPr="007E6AEE" w:rsidRDefault="00D016F1" w:rsidP="00D016F1">
            <w:pPr>
              <w:rPr>
                <w:sz w:val="18"/>
                <w:lang w:eastAsia="en-US"/>
              </w:rPr>
            </w:pPr>
            <w:r w:rsidRPr="007E6AEE">
              <w:rPr>
                <w:sz w:val="18"/>
                <w:lang w:eastAsia="en-US"/>
              </w:rPr>
              <w:t>RW</w:t>
            </w:r>
          </w:p>
        </w:tc>
        <w:tc>
          <w:tcPr>
            <w:tcW w:w="560" w:type="dxa"/>
          </w:tcPr>
          <w:p w14:paraId="7279E9A8" w14:textId="7F6500E1" w:rsidR="00D016F1" w:rsidRPr="007E6AEE" w:rsidRDefault="00D016F1" w:rsidP="00D016F1">
            <w:pPr>
              <w:rPr>
                <w:sz w:val="18"/>
                <w:lang w:eastAsia="en-US"/>
              </w:rPr>
            </w:pPr>
            <w:r w:rsidRPr="007E6AEE">
              <w:rPr>
                <w:sz w:val="18"/>
                <w:lang w:eastAsia="en-US"/>
              </w:rPr>
              <w:t>M</w:t>
            </w:r>
          </w:p>
        </w:tc>
        <w:tc>
          <w:tcPr>
            <w:tcW w:w="3466" w:type="dxa"/>
          </w:tcPr>
          <w:p w14:paraId="4A05D621" w14:textId="60DFC128" w:rsidR="00D016F1" w:rsidRPr="007E6AEE" w:rsidRDefault="00D016F1">
            <w:pPr>
              <w:numPr>
                <w:ilvl w:val="0"/>
                <w:numId w:val="10"/>
              </w:numPr>
              <w:spacing w:after="0"/>
              <w:ind w:left="144" w:hanging="144"/>
              <w:contextualSpacing/>
              <w:rPr>
                <w:sz w:val="18"/>
                <w:lang w:eastAsia="en-US"/>
              </w:rPr>
            </w:pPr>
            <w:r w:rsidRPr="007E6AEE">
              <w:rPr>
                <w:sz w:val="18"/>
                <w:lang w:eastAsia="en-US"/>
              </w:rPr>
              <w:t>The type of the job when it was created.</w:t>
            </w:r>
          </w:p>
        </w:tc>
      </w:tr>
      <w:tr w:rsidR="000509DF" w:rsidRPr="007E6AEE" w14:paraId="6BC10795" w14:textId="77777777" w:rsidTr="003F13BE">
        <w:trPr>
          <w:cnfStyle w:val="000000100000" w:firstRow="0" w:lastRow="0" w:firstColumn="0" w:lastColumn="0" w:oddVBand="0" w:evenVBand="0" w:oddHBand="1" w:evenHBand="0" w:firstRowFirstColumn="0" w:firstRowLastColumn="0" w:lastRowFirstColumn="0" w:lastRowLastColumn="0"/>
          <w:trHeight w:val="350"/>
        </w:trPr>
        <w:tc>
          <w:tcPr>
            <w:tcW w:w="2014" w:type="dxa"/>
          </w:tcPr>
          <w:p w14:paraId="30E8E965" w14:textId="271AD240" w:rsidR="000509DF" w:rsidRPr="007E6AEE" w:rsidRDefault="000509DF" w:rsidP="000509DF">
            <w:pPr>
              <w:rPr>
                <w:sz w:val="18"/>
                <w:lang w:eastAsia="en-US"/>
              </w:rPr>
            </w:pPr>
            <w:r w:rsidRPr="007E6AEE">
              <w:rPr>
                <w:sz w:val="18"/>
                <w:lang w:eastAsia="en-US"/>
              </w:rPr>
              <w:t>schedule</w:t>
            </w:r>
          </w:p>
        </w:tc>
        <w:tc>
          <w:tcPr>
            <w:tcW w:w="3601" w:type="dxa"/>
          </w:tcPr>
          <w:p w14:paraId="4B009B52" w14:textId="77777777" w:rsidR="000509DF" w:rsidRPr="007E6AEE" w:rsidRDefault="000509DF" w:rsidP="000509DF">
            <w:pPr>
              <w:spacing w:after="0"/>
              <w:rPr>
                <w:sz w:val="18"/>
                <w:lang w:eastAsia="en-US"/>
              </w:rPr>
            </w:pPr>
            <w:r w:rsidRPr="007E6AEE">
              <w:rPr>
                <w:sz w:val="18"/>
                <w:lang w:eastAsia="en-US"/>
              </w:rPr>
              <w:t>Time range, i.e.,  {</w:t>
            </w:r>
          </w:p>
          <w:p w14:paraId="715369DC" w14:textId="77777777" w:rsidR="000509DF" w:rsidRPr="007E6AEE" w:rsidRDefault="000509DF" w:rsidP="000509DF">
            <w:pPr>
              <w:spacing w:after="0"/>
              <w:rPr>
                <w:sz w:val="18"/>
                <w:lang w:eastAsia="en-US"/>
              </w:rPr>
            </w:pPr>
            <w:r w:rsidRPr="007E6AEE">
              <w:rPr>
                <w:sz w:val="18"/>
                <w:lang w:eastAsia="en-US"/>
              </w:rPr>
              <w:t xml:space="preserve">  "start-time": date-and-time</w:t>
            </w:r>
          </w:p>
          <w:p w14:paraId="28110B4B" w14:textId="77777777" w:rsidR="000509DF" w:rsidRPr="007E6AEE" w:rsidRDefault="000509DF" w:rsidP="000509DF">
            <w:pPr>
              <w:spacing w:after="0"/>
              <w:rPr>
                <w:sz w:val="18"/>
                <w:lang w:eastAsia="en-US"/>
              </w:rPr>
            </w:pPr>
            <w:r w:rsidRPr="007E6AEE">
              <w:rPr>
                <w:sz w:val="18"/>
                <w:lang w:eastAsia="en-US"/>
              </w:rPr>
              <w:t xml:space="preserve">  "end-time": date-and-time</w:t>
            </w:r>
          </w:p>
          <w:p w14:paraId="724EA38D" w14:textId="30EB0527" w:rsidR="000509DF" w:rsidRPr="007E6AEE" w:rsidRDefault="000509DF" w:rsidP="000509DF">
            <w:pPr>
              <w:rPr>
                <w:sz w:val="18"/>
                <w:lang w:eastAsia="en-US"/>
              </w:rPr>
            </w:pPr>
            <w:r w:rsidRPr="007E6AEE">
              <w:rPr>
                <w:sz w:val="18"/>
                <w:lang w:eastAsia="en-US"/>
              </w:rPr>
              <w:t>}</w:t>
            </w:r>
          </w:p>
        </w:tc>
        <w:tc>
          <w:tcPr>
            <w:tcW w:w="842" w:type="dxa"/>
          </w:tcPr>
          <w:p w14:paraId="4DE54C96" w14:textId="433178E4" w:rsidR="000509DF" w:rsidRPr="007E6AEE" w:rsidRDefault="000509DF" w:rsidP="000509DF">
            <w:pPr>
              <w:rPr>
                <w:sz w:val="18"/>
                <w:lang w:eastAsia="en-US"/>
              </w:rPr>
            </w:pPr>
            <w:r w:rsidRPr="007E6AEE">
              <w:rPr>
                <w:sz w:val="18"/>
                <w:lang w:eastAsia="en-US"/>
              </w:rPr>
              <w:t>RW</w:t>
            </w:r>
          </w:p>
        </w:tc>
        <w:tc>
          <w:tcPr>
            <w:tcW w:w="560" w:type="dxa"/>
          </w:tcPr>
          <w:p w14:paraId="70B7F3C6" w14:textId="5BF7A6DB" w:rsidR="000509DF" w:rsidRPr="007E6AEE" w:rsidRDefault="000509DF" w:rsidP="000509DF">
            <w:pPr>
              <w:rPr>
                <w:sz w:val="18"/>
                <w:lang w:eastAsia="en-US"/>
              </w:rPr>
            </w:pPr>
            <w:r w:rsidRPr="007E6AEE">
              <w:rPr>
                <w:sz w:val="18"/>
                <w:lang w:eastAsia="en-US"/>
              </w:rPr>
              <w:t>O</w:t>
            </w:r>
          </w:p>
        </w:tc>
        <w:tc>
          <w:tcPr>
            <w:tcW w:w="3466" w:type="dxa"/>
          </w:tcPr>
          <w:p w14:paraId="5C0FF89A" w14:textId="46C90C34" w:rsidR="000509DF" w:rsidRPr="007E6AEE" w:rsidRDefault="000509DF" w:rsidP="000509DF">
            <w:pPr>
              <w:numPr>
                <w:ilvl w:val="0"/>
                <w:numId w:val="10"/>
              </w:numPr>
              <w:spacing w:after="0"/>
              <w:ind w:left="144" w:hanging="144"/>
              <w:contextualSpacing/>
              <w:rPr>
                <w:sz w:val="18"/>
                <w:lang w:eastAsia="en-US"/>
              </w:rPr>
            </w:pPr>
            <w:r w:rsidRPr="007E6AEE">
              <w:rPr>
                <w:rFonts w:cs="Times New Roman"/>
                <w:sz w:val="18"/>
                <w:lang w:eastAsia="en-US"/>
              </w:rPr>
              <w:t xml:space="preserve">Provided by </w:t>
            </w:r>
            <w:r w:rsidRPr="007E6AEE">
              <w:rPr>
                <w:rFonts w:cs="Times New Roman"/>
                <w:i/>
                <w:sz w:val="18"/>
                <w:lang w:eastAsia="en-US"/>
              </w:rPr>
              <w:t>tapi-</w:t>
            </w:r>
            <w:r>
              <w:rPr>
                <w:rFonts w:cs="Times New Roman"/>
                <w:i/>
                <w:sz w:val="18"/>
                <w:lang w:eastAsia="en-US"/>
              </w:rPr>
              <w:t>client</w:t>
            </w:r>
            <w:r w:rsidRPr="007E6AEE">
              <w:rPr>
                <w:rFonts w:cs="Times New Roman"/>
                <w:i/>
                <w:sz w:val="18"/>
                <w:lang w:eastAsia="en-US"/>
              </w:rPr>
              <w:t xml:space="preserve">. </w:t>
            </w:r>
            <w:r w:rsidRPr="007E6AEE">
              <w:rPr>
                <w:rFonts w:cs="Times New Roman"/>
                <w:iCs/>
                <w:sz w:val="18"/>
                <w:lang w:eastAsia="en-US"/>
              </w:rPr>
              <w:t>Defines the period where this job is active. If this is not specified, the schedule corresponds to the job object lifetime.</w:t>
            </w:r>
          </w:p>
        </w:tc>
      </w:tr>
      <w:tr w:rsidR="000509DF" w:rsidRPr="007E6AEE" w14:paraId="64B024BA" w14:textId="77777777" w:rsidTr="003F13BE">
        <w:trPr>
          <w:trHeight w:val="350"/>
        </w:trPr>
        <w:tc>
          <w:tcPr>
            <w:tcW w:w="2014" w:type="dxa"/>
          </w:tcPr>
          <w:p w14:paraId="42CB675C" w14:textId="75CD15A0" w:rsidR="000509DF" w:rsidRPr="007E6AEE" w:rsidRDefault="000509DF" w:rsidP="000509DF">
            <w:pPr>
              <w:rPr>
                <w:sz w:val="18"/>
                <w:lang w:eastAsia="en-US"/>
              </w:rPr>
            </w:pPr>
            <w:r w:rsidRPr="007E6AEE">
              <w:rPr>
                <w:sz w:val="18"/>
                <w:lang w:eastAsia="en-US"/>
              </w:rPr>
              <w:t>profile</w:t>
            </w:r>
          </w:p>
        </w:tc>
        <w:tc>
          <w:tcPr>
            <w:tcW w:w="3601" w:type="dxa"/>
          </w:tcPr>
          <w:p w14:paraId="1049025A" w14:textId="57C383A6" w:rsidR="000509DF" w:rsidRPr="007E6AEE" w:rsidRDefault="000509DF" w:rsidP="000509DF">
            <w:pPr>
              <w:spacing w:after="0"/>
              <w:rPr>
                <w:sz w:val="18"/>
                <w:lang w:eastAsia="en-US"/>
              </w:rPr>
            </w:pPr>
            <w:r w:rsidRPr="007E6AEE">
              <w:rPr>
                <w:sz w:val="18"/>
                <w:lang w:eastAsia="en-US"/>
              </w:rPr>
              <w:t>Reference to a profile (augmented with OAM capabilities) that contains the metric(s) and threshold(s) data for this job.</w:t>
            </w:r>
          </w:p>
        </w:tc>
        <w:tc>
          <w:tcPr>
            <w:tcW w:w="842" w:type="dxa"/>
          </w:tcPr>
          <w:p w14:paraId="5BEBE693" w14:textId="029E6022" w:rsidR="000509DF" w:rsidRPr="007E6AEE" w:rsidRDefault="000509DF" w:rsidP="000509DF">
            <w:pPr>
              <w:rPr>
                <w:sz w:val="18"/>
                <w:lang w:eastAsia="en-US"/>
              </w:rPr>
            </w:pPr>
            <w:r w:rsidRPr="007E6AEE">
              <w:rPr>
                <w:sz w:val="18"/>
                <w:lang w:eastAsia="en-US"/>
              </w:rPr>
              <w:t>RW</w:t>
            </w:r>
          </w:p>
        </w:tc>
        <w:tc>
          <w:tcPr>
            <w:tcW w:w="560" w:type="dxa"/>
          </w:tcPr>
          <w:p w14:paraId="03F971DE" w14:textId="10DAB040" w:rsidR="000509DF" w:rsidRPr="007E6AEE" w:rsidRDefault="000509DF" w:rsidP="000509DF">
            <w:pPr>
              <w:rPr>
                <w:sz w:val="18"/>
                <w:lang w:eastAsia="en-US"/>
              </w:rPr>
            </w:pPr>
            <w:r w:rsidRPr="007E6AEE">
              <w:rPr>
                <w:sz w:val="18"/>
                <w:lang w:eastAsia="en-US"/>
              </w:rPr>
              <w:t>C</w:t>
            </w:r>
          </w:p>
        </w:tc>
        <w:tc>
          <w:tcPr>
            <w:tcW w:w="3466" w:type="dxa"/>
            <w:vMerge w:val="restart"/>
          </w:tcPr>
          <w:p w14:paraId="30A84E10" w14:textId="10F5DAE1" w:rsidR="000509DF" w:rsidRPr="007E6AEE" w:rsidRDefault="000509DF" w:rsidP="000509DF">
            <w:pPr>
              <w:numPr>
                <w:ilvl w:val="0"/>
                <w:numId w:val="10"/>
              </w:numPr>
              <w:spacing w:after="0"/>
              <w:ind w:left="144" w:hanging="144"/>
              <w:contextualSpacing/>
              <w:rPr>
                <w:rFonts w:cs="Times New Roman"/>
                <w:b/>
                <w:bCs/>
                <w:sz w:val="18"/>
                <w:lang w:eastAsia="en-US"/>
              </w:rPr>
            </w:pPr>
            <w:r w:rsidRPr="007E6AEE">
              <w:rPr>
                <w:rFonts w:cs="Times New Roman"/>
                <w:b/>
                <w:bCs/>
                <w:i/>
                <w:iCs/>
                <w:sz w:val="18"/>
                <w:lang w:eastAsia="en-US"/>
              </w:rPr>
              <w:t xml:space="preserve">profile and </w:t>
            </w:r>
            <w:r w:rsidRPr="000509DF">
              <w:rPr>
                <w:rFonts w:cs="Times New Roman"/>
                <w:b/>
                <w:bCs/>
                <w:i/>
                <w:iCs/>
                <w:sz w:val="18"/>
                <w:lang w:eastAsia="en-US"/>
              </w:rPr>
              <w:t>pm-parameter-config</w:t>
            </w:r>
            <w:r w:rsidRPr="007E6AEE">
              <w:rPr>
                <w:rFonts w:cs="Times New Roman"/>
                <w:b/>
                <w:bCs/>
                <w:i/>
                <w:iCs/>
                <w:sz w:val="18"/>
                <w:lang w:eastAsia="en-US"/>
              </w:rPr>
              <w:t xml:space="preserve"> are exclusive. </w:t>
            </w:r>
          </w:p>
          <w:p w14:paraId="13920AAC" w14:textId="483F8F00" w:rsidR="000509DF" w:rsidRPr="000509DF" w:rsidRDefault="000509DF" w:rsidP="000509DF">
            <w:pPr>
              <w:numPr>
                <w:ilvl w:val="0"/>
                <w:numId w:val="10"/>
              </w:numPr>
              <w:spacing w:after="0"/>
              <w:ind w:left="144" w:hanging="144"/>
              <w:contextualSpacing/>
              <w:rPr>
                <w:rFonts w:cs="Times New Roman"/>
                <w:sz w:val="18"/>
                <w:lang w:eastAsia="en-US"/>
              </w:rPr>
            </w:pPr>
            <w:r w:rsidRPr="007E6AEE">
              <w:rPr>
                <w:rFonts w:cs="Times New Roman"/>
                <w:i/>
                <w:iCs/>
                <w:sz w:val="18"/>
                <w:lang w:eastAsia="en-US"/>
              </w:rPr>
              <w:t xml:space="preserve">A job is either created referring to an existing OAM profile OR with a list of PM </w:t>
            </w:r>
            <w:r>
              <w:rPr>
                <w:rFonts w:cs="Times New Roman"/>
                <w:i/>
                <w:iCs/>
                <w:sz w:val="18"/>
                <w:lang w:eastAsia="en-US"/>
              </w:rPr>
              <w:t>Parameter Config</w:t>
            </w:r>
            <w:r w:rsidRPr="007E6AEE">
              <w:rPr>
                <w:rFonts w:cs="Times New Roman"/>
                <w:i/>
                <w:iCs/>
                <w:sz w:val="18"/>
                <w:lang w:eastAsia="en-US"/>
              </w:rPr>
              <w:t xml:space="preserve"> with the PM </w:t>
            </w:r>
            <w:r>
              <w:rPr>
                <w:rFonts w:cs="Times New Roman"/>
                <w:i/>
                <w:iCs/>
                <w:sz w:val="18"/>
                <w:lang w:eastAsia="en-US"/>
              </w:rPr>
              <w:t>P</w:t>
            </w:r>
            <w:r w:rsidRPr="007E6AEE">
              <w:rPr>
                <w:rFonts w:cs="Times New Roman"/>
                <w:i/>
                <w:iCs/>
                <w:sz w:val="18"/>
                <w:lang w:eastAsia="en-US"/>
              </w:rPr>
              <w:t>arameters for the job.</w:t>
            </w:r>
          </w:p>
        </w:tc>
      </w:tr>
      <w:tr w:rsidR="000509DF" w:rsidRPr="007E6AEE" w14:paraId="49B6971A" w14:textId="77777777" w:rsidTr="003F13BE">
        <w:trPr>
          <w:cnfStyle w:val="000000100000" w:firstRow="0" w:lastRow="0" w:firstColumn="0" w:lastColumn="0" w:oddVBand="0" w:evenVBand="0" w:oddHBand="1" w:evenHBand="0" w:firstRowFirstColumn="0" w:firstRowLastColumn="0" w:lastRowFirstColumn="0" w:lastRowLastColumn="0"/>
          <w:trHeight w:val="350"/>
        </w:trPr>
        <w:tc>
          <w:tcPr>
            <w:tcW w:w="2014" w:type="dxa"/>
          </w:tcPr>
          <w:p w14:paraId="5550BF1A" w14:textId="4C903ECD" w:rsidR="000509DF" w:rsidRPr="007E6AEE" w:rsidRDefault="000509DF" w:rsidP="000509DF">
            <w:pPr>
              <w:rPr>
                <w:sz w:val="18"/>
                <w:lang w:eastAsia="en-US"/>
              </w:rPr>
            </w:pPr>
            <w:r w:rsidRPr="00EA4258">
              <w:rPr>
                <w:rFonts w:cs="Times New Roman"/>
                <w:sz w:val="18"/>
                <w:lang w:eastAsia="en-US"/>
              </w:rPr>
              <w:t>pm-parameter-config</w:t>
            </w:r>
          </w:p>
        </w:tc>
        <w:tc>
          <w:tcPr>
            <w:tcW w:w="3601" w:type="dxa"/>
          </w:tcPr>
          <w:p w14:paraId="15C024AF" w14:textId="54C61457" w:rsidR="000509DF" w:rsidRPr="007E6AEE" w:rsidRDefault="000509DF" w:rsidP="000509DF">
            <w:pPr>
              <w:spacing w:after="0"/>
              <w:rPr>
                <w:sz w:val="18"/>
                <w:lang w:eastAsia="en-US"/>
              </w:rPr>
            </w:pPr>
            <w:r w:rsidRPr="007E6AEE">
              <w:rPr>
                <w:rFonts w:eastAsia="Wingdings" w:cs="Times New Roman"/>
                <w:sz w:val="18"/>
              </w:rPr>
              <w:t xml:space="preserve">List of  { </w:t>
            </w:r>
            <w:r>
              <w:rPr>
                <w:rFonts w:eastAsia="Wingdings" w:cs="Times New Roman"/>
                <w:sz w:val="18"/>
              </w:rPr>
              <w:t>P</w:t>
            </w:r>
            <w:r w:rsidRPr="00EA4258">
              <w:rPr>
                <w:rFonts w:eastAsia="Wingdings" w:cs="Times New Roman"/>
                <w:sz w:val="18"/>
              </w:rPr>
              <w:t>m</w:t>
            </w:r>
            <w:r>
              <w:rPr>
                <w:rFonts w:eastAsia="Wingdings" w:cs="Times New Roman"/>
                <w:sz w:val="18"/>
              </w:rPr>
              <w:t>P</w:t>
            </w:r>
            <w:r w:rsidRPr="00EA4258">
              <w:rPr>
                <w:rFonts w:eastAsia="Wingdings" w:cs="Times New Roman"/>
                <w:sz w:val="18"/>
              </w:rPr>
              <w:t>arameter</w:t>
            </w:r>
            <w:r>
              <w:rPr>
                <w:rFonts w:eastAsia="Wingdings" w:cs="Times New Roman"/>
                <w:sz w:val="18"/>
              </w:rPr>
              <w:t>C</w:t>
            </w:r>
            <w:r w:rsidRPr="00EA4258">
              <w:rPr>
                <w:rFonts w:eastAsia="Wingdings" w:cs="Times New Roman"/>
                <w:sz w:val="18"/>
              </w:rPr>
              <w:t>onfig</w:t>
            </w:r>
            <w:r>
              <w:rPr>
                <w:rFonts w:eastAsia="Wingdings" w:cs="Times New Roman"/>
                <w:sz w:val="18"/>
              </w:rPr>
              <w:t xml:space="preserve"> </w:t>
            </w:r>
            <w:r w:rsidRPr="007E6AEE">
              <w:rPr>
                <w:rFonts w:eastAsia="Wingdings" w:cs="Times New Roman"/>
                <w:sz w:val="18"/>
              </w:rPr>
              <w:t>} objects indexed by their local-id</w:t>
            </w:r>
          </w:p>
        </w:tc>
        <w:tc>
          <w:tcPr>
            <w:tcW w:w="842" w:type="dxa"/>
          </w:tcPr>
          <w:p w14:paraId="074C180F" w14:textId="4E073BF9" w:rsidR="000509DF" w:rsidRPr="007E6AEE" w:rsidRDefault="000509DF" w:rsidP="000509DF">
            <w:pPr>
              <w:rPr>
                <w:sz w:val="18"/>
                <w:lang w:eastAsia="en-US"/>
              </w:rPr>
            </w:pPr>
            <w:r w:rsidRPr="007E6AEE">
              <w:rPr>
                <w:rFonts w:cs="Times New Roman"/>
                <w:sz w:val="18"/>
                <w:lang w:eastAsia="en-US"/>
              </w:rPr>
              <w:t>RW</w:t>
            </w:r>
          </w:p>
        </w:tc>
        <w:tc>
          <w:tcPr>
            <w:tcW w:w="560" w:type="dxa"/>
          </w:tcPr>
          <w:p w14:paraId="0D4399B2" w14:textId="302BD2E6" w:rsidR="000509DF" w:rsidRPr="007E6AEE" w:rsidRDefault="000509DF" w:rsidP="000509DF">
            <w:pPr>
              <w:rPr>
                <w:sz w:val="18"/>
                <w:lang w:eastAsia="en-US"/>
              </w:rPr>
            </w:pPr>
            <w:r>
              <w:rPr>
                <w:rFonts w:cs="Times New Roman"/>
                <w:sz w:val="18"/>
                <w:lang w:eastAsia="en-US"/>
              </w:rPr>
              <w:t>C</w:t>
            </w:r>
          </w:p>
        </w:tc>
        <w:tc>
          <w:tcPr>
            <w:tcW w:w="3466" w:type="dxa"/>
            <w:vMerge/>
          </w:tcPr>
          <w:p w14:paraId="756BF583" w14:textId="77777777" w:rsidR="000509DF" w:rsidRPr="007E6AEE" w:rsidRDefault="000509DF" w:rsidP="000509DF">
            <w:pPr>
              <w:numPr>
                <w:ilvl w:val="0"/>
                <w:numId w:val="10"/>
              </w:numPr>
              <w:spacing w:after="0"/>
              <w:ind w:left="144" w:hanging="144"/>
              <w:contextualSpacing/>
              <w:rPr>
                <w:rFonts w:cs="Times New Roman"/>
                <w:sz w:val="18"/>
                <w:lang w:eastAsia="en-US"/>
              </w:rPr>
            </w:pPr>
          </w:p>
        </w:tc>
      </w:tr>
      <w:tr w:rsidR="000509DF" w:rsidRPr="007E6AEE" w14:paraId="71072F6F" w14:textId="77777777" w:rsidTr="003F13BE">
        <w:trPr>
          <w:trHeight w:val="350"/>
        </w:trPr>
        <w:tc>
          <w:tcPr>
            <w:tcW w:w="2014" w:type="dxa"/>
          </w:tcPr>
          <w:p w14:paraId="3CD59C0B" w14:textId="4696CA31" w:rsidR="000509DF" w:rsidRPr="007E6AEE" w:rsidRDefault="000509DF" w:rsidP="000509DF">
            <w:pPr>
              <w:rPr>
                <w:color w:val="7030A0"/>
                <w:sz w:val="18"/>
                <w:lang w:eastAsia="en-US"/>
              </w:rPr>
            </w:pPr>
            <w:r w:rsidRPr="004032BB">
              <w:rPr>
                <w:rFonts w:cs="Times New Roman"/>
                <w:sz w:val="18"/>
                <w:lang w:eastAsia="en-US"/>
              </w:rPr>
              <w:t>oam-service</w:t>
            </w:r>
          </w:p>
        </w:tc>
        <w:tc>
          <w:tcPr>
            <w:tcW w:w="3601" w:type="dxa"/>
          </w:tcPr>
          <w:p w14:paraId="69D03978" w14:textId="38D1547C" w:rsidR="000509DF" w:rsidRPr="007E6AEE" w:rsidRDefault="00725C4B" w:rsidP="000509DF">
            <w:pPr>
              <w:rPr>
                <w:sz w:val="18"/>
                <w:lang w:eastAsia="en-US"/>
              </w:rPr>
            </w:pPr>
            <w:r>
              <w:rPr>
                <w:sz w:val="18"/>
                <w:lang w:eastAsia="en-US"/>
              </w:rPr>
              <w:t xml:space="preserve">Reference to an instance </w:t>
            </w:r>
            <w:r w:rsidR="000509DF" w:rsidRPr="007E6AEE">
              <w:rPr>
                <w:sz w:val="18"/>
                <w:lang w:eastAsia="en-US"/>
              </w:rPr>
              <w:t>of OAM Service</w:t>
            </w:r>
            <w:r>
              <w:rPr>
                <w:sz w:val="18"/>
                <w:lang w:eastAsia="en-US"/>
              </w:rPr>
              <w:t>.</w:t>
            </w:r>
          </w:p>
        </w:tc>
        <w:tc>
          <w:tcPr>
            <w:tcW w:w="842" w:type="dxa"/>
          </w:tcPr>
          <w:p w14:paraId="7439AAE0" w14:textId="39F25EB4" w:rsidR="000509DF" w:rsidRPr="007E6AEE" w:rsidRDefault="000509DF" w:rsidP="000509DF">
            <w:pPr>
              <w:rPr>
                <w:sz w:val="18"/>
                <w:lang w:eastAsia="en-US"/>
              </w:rPr>
            </w:pPr>
            <w:r w:rsidRPr="007E6AEE">
              <w:rPr>
                <w:sz w:val="18"/>
                <w:lang w:eastAsia="en-US"/>
              </w:rPr>
              <w:t>RW</w:t>
            </w:r>
          </w:p>
        </w:tc>
        <w:tc>
          <w:tcPr>
            <w:tcW w:w="560" w:type="dxa"/>
          </w:tcPr>
          <w:p w14:paraId="635D3DFF" w14:textId="56157E6A" w:rsidR="000509DF" w:rsidRPr="007E6AEE" w:rsidRDefault="000509DF" w:rsidP="000509DF">
            <w:pPr>
              <w:rPr>
                <w:sz w:val="18"/>
                <w:lang w:eastAsia="en-US"/>
              </w:rPr>
            </w:pPr>
            <w:r w:rsidRPr="007E6AEE">
              <w:rPr>
                <w:sz w:val="18"/>
                <w:lang w:eastAsia="en-US"/>
              </w:rPr>
              <w:t>C</w:t>
            </w:r>
          </w:p>
        </w:tc>
        <w:tc>
          <w:tcPr>
            <w:tcW w:w="3466" w:type="dxa"/>
            <w:vMerge w:val="restart"/>
          </w:tcPr>
          <w:p w14:paraId="1D552A81" w14:textId="75159D34" w:rsidR="000509DF" w:rsidRPr="007E6AEE" w:rsidRDefault="009770BA" w:rsidP="000509DF">
            <w:pPr>
              <w:numPr>
                <w:ilvl w:val="0"/>
                <w:numId w:val="10"/>
              </w:numPr>
              <w:spacing w:after="0"/>
              <w:ind w:left="144" w:hanging="144"/>
              <w:contextualSpacing/>
              <w:rPr>
                <w:sz w:val="18"/>
                <w:lang w:eastAsia="en-US"/>
              </w:rPr>
            </w:pPr>
            <w:r>
              <w:rPr>
                <w:sz w:val="18"/>
                <w:lang w:eastAsia="en-US"/>
              </w:rPr>
              <w:t>T</w:t>
            </w:r>
            <w:r w:rsidR="00725C4B">
              <w:rPr>
                <w:sz w:val="18"/>
                <w:lang w:eastAsia="en-US"/>
              </w:rPr>
              <w:t>he couple oam-service</w:t>
            </w:r>
            <w:r w:rsidR="00F94536">
              <w:rPr>
                <w:sz w:val="18"/>
                <w:lang w:eastAsia="en-US"/>
              </w:rPr>
              <w:t xml:space="preserve"> &amp; </w:t>
            </w:r>
            <w:r w:rsidR="00725C4B">
              <w:rPr>
                <w:sz w:val="18"/>
                <w:lang w:eastAsia="en-US"/>
              </w:rPr>
              <w:t>oam-service-point</w:t>
            </w:r>
            <w:r w:rsidR="00F94536">
              <w:rPr>
                <w:sz w:val="18"/>
                <w:lang w:eastAsia="en-US"/>
              </w:rPr>
              <w:t xml:space="preserve"> is alternative to the couple connection &amp; connection-end-point.</w:t>
            </w:r>
          </w:p>
          <w:p w14:paraId="77A3FC8E" w14:textId="77777777" w:rsidR="000509DF" w:rsidRPr="007E6AEE" w:rsidRDefault="000509DF" w:rsidP="000509DF">
            <w:pPr>
              <w:spacing w:after="0"/>
              <w:contextualSpacing/>
              <w:rPr>
                <w:sz w:val="18"/>
                <w:lang w:eastAsia="en-US"/>
              </w:rPr>
            </w:pPr>
          </w:p>
          <w:p w14:paraId="34AA1A5E" w14:textId="7DAC82FA" w:rsidR="000509DF" w:rsidRPr="007E6AEE" w:rsidRDefault="000509DF" w:rsidP="000509DF">
            <w:pPr>
              <w:spacing w:after="0"/>
              <w:contextualSpacing/>
              <w:rPr>
                <w:sz w:val="18"/>
                <w:lang w:eastAsia="en-US"/>
              </w:rPr>
            </w:pPr>
            <w:r w:rsidRPr="007E6AEE">
              <w:rPr>
                <w:sz w:val="18"/>
                <w:lang w:eastAsia="en-US"/>
              </w:rPr>
              <w:t>NOTES:</w:t>
            </w:r>
          </w:p>
          <w:p w14:paraId="1B249E9A" w14:textId="2136B01E" w:rsidR="000509DF" w:rsidRPr="007E6AEE" w:rsidRDefault="000509DF" w:rsidP="000509DF">
            <w:pPr>
              <w:numPr>
                <w:ilvl w:val="0"/>
                <w:numId w:val="10"/>
              </w:numPr>
              <w:spacing w:after="0"/>
              <w:ind w:left="144" w:hanging="144"/>
              <w:contextualSpacing/>
              <w:rPr>
                <w:sz w:val="18"/>
                <w:lang w:eastAsia="en-US"/>
              </w:rPr>
            </w:pPr>
            <w:r w:rsidRPr="007E6AEE">
              <w:rPr>
                <w:sz w:val="18"/>
                <w:lang w:eastAsia="en-US"/>
              </w:rPr>
              <w:t xml:space="preserve">If the job is associated to an OAM Service </w:t>
            </w:r>
            <w:r w:rsidR="00365350">
              <w:rPr>
                <w:sz w:val="18"/>
                <w:lang w:eastAsia="en-US"/>
              </w:rPr>
              <w:t>and</w:t>
            </w:r>
            <w:r w:rsidRPr="007E6AEE">
              <w:rPr>
                <w:sz w:val="18"/>
                <w:lang w:eastAsia="en-US"/>
              </w:rPr>
              <w:t xml:space="preserve"> the oam-service-point </w:t>
            </w:r>
            <w:r w:rsidR="00365350">
              <w:rPr>
                <w:sz w:val="18"/>
                <w:lang w:eastAsia="en-US"/>
              </w:rPr>
              <w:t>is</w:t>
            </w:r>
            <w:r w:rsidRPr="007E6AEE">
              <w:rPr>
                <w:sz w:val="18"/>
                <w:lang w:eastAsia="en-US"/>
              </w:rPr>
              <w:t xml:space="preserve"> empty</w:t>
            </w:r>
            <w:r w:rsidR="00365350">
              <w:rPr>
                <w:sz w:val="18"/>
                <w:lang w:eastAsia="en-US"/>
              </w:rPr>
              <w:t xml:space="preserve"> then the job applies to monitoring points according to local policies or to all CEPs of the connection – or subject to local policies. Similarly for connection and CEPs.</w:t>
            </w:r>
          </w:p>
          <w:p w14:paraId="7D6279E7" w14:textId="77777777" w:rsidR="000509DF" w:rsidRPr="007E6AEE" w:rsidRDefault="000509DF" w:rsidP="000509DF">
            <w:pPr>
              <w:spacing w:after="0"/>
              <w:ind w:left="144"/>
              <w:contextualSpacing/>
              <w:rPr>
                <w:sz w:val="18"/>
                <w:lang w:eastAsia="en-US"/>
              </w:rPr>
            </w:pPr>
          </w:p>
          <w:p w14:paraId="13D8653A" w14:textId="56D6D3A3" w:rsidR="000509DF" w:rsidRPr="00861D8C" w:rsidRDefault="000509DF" w:rsidP="000509DF">
            <w:pPr>
              <w:numPr>
                <w:ilvl w:val="0"/>
                <w:numId w:val="10"/>
              </w:numPr>
              <w:spacing w:after="0"/>
              <w:ind w:left="144" w:hanging="144"/>
              <w:contextualSpacing/>
              <w:rPr>
                <w:sz w:val="18"/>
                <w:lang w:eastAsia="en-US"/>
              </w:rPr>
            </w:pPr>
            <w:r w:rsidRPr="007E6AEE">
              <w:rPr>
                <w:sz w:val="18"/>
                <w:lang w:eastAsia="en-US"/>
              </w:rPr>
              <w:t xml:space="preserve">If the job is created upon request of a </w:t>
            </w:r>
            <w:r w:rsidRPr="00861D8C">
              <w:rPr>
                <w:sz w:val="18"/>
                <w:lang w:eastAsia="en-US"/>
              </w:rPr>
              <w:t xml:space="preserve">connectivity service (embedded provisioning scenario, UC 17b) the job </w:t>
            </w:r>
            <w:r w:rsidR="00E73170">
              <w:rPr>
                <w:sz w:val="18"/>
                <w:lang w:eastAsia="en-US"/>
              </w:rPr>
              <w:t xml:space="preserve">cannot reference to connection or connection end points, </w:t>
            </w:r>
            <w:r w:rsidR="00861D8C" w:rsidRPr="00861D8C">
              <w:rPr>
                <w:sz w:val="18"/>
                <w:lang w:eastAsia="en-US"/>
              </w:rPr>
              <w:t xml:space="preserve">because </w:t>
            </w:r>
            <w:r w:rsidR="009770BA">
              <w:rPr>
                <w:sz w:val="18"/>
                <w:lang w:eastAsia="en-US"/>
              </w:rPr>
              <w:t xml:space="preserve">they </w:t>
            </w:r>
            <w:r w:rsidR="00861D8C" w:rsidRPr="00861D8C">
              <w:rPr>
                <w:sz w:val="18"/>
                <w:lang w:eastAsia="en-US"/>
              </w:rPr>
              <w:t>are not yet available.</w:t>
            </w:r>
          </w:p>
          <w:p w14:paraId="0B204BC3" w14:textId="565A1938" w:rsidR="000509DF" w:rsidRPr="007E6AEE" w:rsidRDefault="000509DF" w:rsidP="000509DF">
            <w:pPr>
              <w:spacing w:after="0"/>
              <w:contextualSpacing/>
              <w:rPr>
                <w:sz w:val="18"/>
                <w:lang w:eastAsia="en-US"/>
              </w:rPr>
            </w:pPr>
          </w:p>
        </w:tc>
      </w:tr>
      <w:tr w:rsidR="00725C4B" w:rsidRPr="007E6AEE" w14:paraId="4CD3399B" w14:textId="77777777" w:rsidTr="003F13BE">
        <w:trPr>
          <w:cnfStyle w:val="000000100000" w:firstRow="0" w:lastRow="0" w:firstColumn="0" w:lastColumn="0" w:oddVBand="0" w:evenVBand="0" w:oddHBand="1" w:evenHBand="0" w:firstRowFirstColumn="0" w:firstRowLastColumn="0" w:lastRowFirstColumn="0" w:lastRowLastColumn="0"/>
          <w:trHeight w:val="350"/>
        </w:trPr>
        <w:tc>
          <w:tcPr>
            <w:tcW w:w="2014" w:type="dxa"/>
          </w:tcPr>
          <w:p w14:paraId="72965AD6" w14:textId="28A8CEFB" w:rsidR="00725C4B" w:rsidRPr="007E6AEE" w:rsidRDefault="00725C4B" w:rsidP="00725C4B">
            <w:pPr>
              <w:rPr>
                <w:color w:val="7030A0"/>
                <w:sz w:val="18"/>
                <w:lang w:eastAsia="en-US"/>
              </w:rPr>
            </w:pPr>
            <w:r w:rsidRPr="004032BB">
              <w:rPr>
                <w:rFonts w:cs="Times New Roman"/>
                <w:sz w:val="18"/>
                <w:lang w:eastAsia="en-US"/>
              </w:rPr>
              <w:t>oam-service-point</w:t>
            </w:r>
          </w:p>
        </w:tc>
        <w:tc>
          <w:tcPr>
            <w:tcW w:w="3601" w:type="dxa"/>
          </w:tcPr>
          <w:p w14:paraId="0D27B077" w14:textId="2AC45D99" w:rsidR="00725C4B" w:rsidRPr="007E6AEE" w:rsidRDefault="00725C4B" w:rsidP="00725C4B">
            <w:pPr>
              <w:rPr>
                <w:sz w:val="18"/>
                <w:lang w:eastAsia="en-US"/>
              </w:rPr>
            </w:pPr>
            <w:r w:rsidRPr="007E6AEE">
              <w:rPr>
                <w:sz w:val="18"/>
                <w:lang w:eastAsia="en-US"/>
              </w:rPr>
              <w:t xml:space="preserve">List of OAM Service Points Refs, each being a pair { </w:t>
            </w:r>
            <w:r w:rsidRPr="007E6AEE">
              <w:rPr>
                <w:i/>
                <w:iCs/>
                <w:sz w:val="18"/>
                <w:lang w:eastAsia="en-US"/>
              </w:rPr>
              <w:t>oam-service-uuid, oam-service-point-</w:t>
            </w:r>
            <w:r w:rsidRPr="007E6AEE">
              <w:rPr>
                <w:i/>
                <w:iCs/>
                <w:sz w:val="18"/>
                <w:lang w:eastAsia="en-US"/>
              </w:rPr>
              <w:lastRenderedPageBreak/>
              <w:t>local-id</w:t>
            </w:r>
            <w:r w:rsidRPr="007E6AEE">
              <w:rPr>
                <w:sz w:val="18"/>
                <w:lang w:eastAsia="en-US"/>
              </w:rPr>
              <w:t xml:space="preserve"> } used to associate the job to one or more OAM service point</w:t>
            </w:r>
            <w:r w:rsidR="004032BB">
              <w:rPr>
                <w:sz w:val="18"/>
                <w:lang w:eastAsia="en-US"/>
              </w:rPr>
              <w:t>s</w:t>
            </w:r>
            <w:r w:rsidRPr="007E6AEE">
              <w:rPr>
                <w:sz w:val="18"/>
                <w:lang w:eastAsia="en-US"/>
              </w:rPr>
              <w:t>.</w:t>
            </w:r>
          </w:p>
        </w:tc>
        <w:tc>
          <w:tcPr>
            <w:tcW w:w="842" w:type="dxa"/>
          </w:tcPr>
          <w:p w14:paraId="46A98E49" w14:textId="33460F0F" w:rsidR="00725C4B" w:rsidRPr="007E6AEE" w:rsidRDefault="00725C4B" w:rsidP="00725C4B">
            <w:pPr>
              <w:rPr>
                <w:sz w:val="18"/>
                <w:lang w:eastAsia="en-US"/>
              </w:rPr>
            </w:pPr>
            <w:r w:rsidRPr="007E6AEE">
              <w:rPr>
                <w:sz w:val="18"/>
                <w:lang w:eastAsia="en-US"/>
              </w:rPr>
              <w:lastRenderedPageBreak/>
              <w:t>RW</w:t>
            </w:r>
          </w:p>
        </w:tc>
        <w:tc>
          <w:tcPr>
            <w:tcW w:w="560" w:type="dxa"/>
          </w:tcPr>
          <w:p w14:paraId="71C4642D" w14:textId="21BC7F41" w:rsidR="00725C4B" w:rsidRPr="007E6AEE" w:rsidRDefault="00725C4B" w:rsidP="00725C4B">
            <w:pPr>
              <w:rPr>
                <w:sz w:val="18"/>
                <w:lang w:eastAsia="en-US"/>
              </w:rPr>
            </w:pPr>
            <w:r w:rsidRPr="007E6AEE">
              <w:rPr>
                <w:sz w:val="18"/>
                <w:lang w:eastAsia="en-US"/>
              </w:rPr>
              <w:t>C</w:t>
            </w:r>
          </w:p>
        </w:tc>
        <w:tc>
          <w:tcPr>
            <w:tcW w:w="3466" w:type="dxa"/>
            <w:vMerge/>
          </w:tcPr>
          <w:p w14:paraId="16441480" w14:textId="77777777" w:rsidR="00725C4B" w:rsidRPr="007E6AEE" w:rsidRDefault="00725C4B" w:rsidP="00725C4B">
            <w:pPr>
              <w:numPr>
                <w:ilvl w:val="0"/>
                <w:numId w:val="10"/>
              </w:numPr>
              <w:spacing w:after="0"/>
              <w:ind w:left="144" w:hanging="144"/>
              <w:contextualSpacing/>
              <w:rPr>
                <w:sz w:val="18"/>
                <w:lang w:eastAsia="en-US"/>
              </w:rPr>
            </w:pPr>
          </w:p>
        </w:tc>
      </w:tr>
      <w:tr w:rsidR="009770BA" w:rsidRPr="007E6AEE" w14:paraId="7B67DAC8" w14:textId="77777777" w:rsidTr="003F13BE">
        <w:trPr>
          <w:trHeight w:val="340"/>
        </w:trPr>
        <w:tc>
          <w:tcPr>
            <w:tcW w:w="2014" w:type="dxa"/>
          </w:tcPr>
          <w:p w14:paraId="2568830D" w14:textId="4461C143" w:rsidR="009770BA" w:rsidRPr="004032BB" w:rsidRDefault="009770BA" w:rsidP="009770BA">
            <w:pPr>
              <w:rPr>
                <w:color w:val="auto"/>
                <w:sz w:val="18"/>
                <w:lang w:eastAsia="en-US"/>
              </w:rPr>
            </w:pPr>
            <w:r w:rsidRPr="004032BB">
              <w:rPr>
                <w:color w:val="auto"/>
                <w:sz w:val="18"/>
                <w:lang w:eastAsia="en-US"/>
              </w:rPr>
              <w:t>connection</w:t>
            </w:r>
          </w:p>
        </w:tc>
        <w:tc>
          <w:tcPr>
            <w:tcW w:w="3601" w:type="dxa"/>
          </w:tcPr>
          <w:p w14:paraId="357840F2" w14:textId="2D6E55CA" w:rsidR="009770BA" w:rsidRPr="007E6AEE" w:rsidRDefault="009770BA" w:rsidP="009770BA">
            <w:pPr>
              <w:rPr>
                <w:sz w:val="18"/>
                <w:lang w:eastAsia="en-US"/>
              </w:rPr>
            </w:pPr>
            <w:r w:rsidRPr="007E6AEE">
              <w:rPr>
                <w:sz w:val="18"/>
                <w:lang w:eastAsia="en-US"/>
              </w:rPr>
              <w:t xml:space="preserve">List of </w:t>
            </w:r>
            <w:r>
              <w:rPr>
                <w:sz w:val="18"/>
                <w:lang w:eastAsia="en-US"/>
              </w:rPr>
              <w:t>connection</w:t>
            </w:r>
            <w:r w:rsidRPr="007E6AEE">
              <w:rPr>
                <w:sz w:val="18"/>
                <w:lang w:eastAsia="en-US"/>
              </w:rPr>
              <w:t xml:space="preserve"> references, used to associate the job to such </w:t>
            </w:r>
            <w:r>
              <w:rPr>
                <w:sz w:val="18"/>
                <w:lang w:eastAsia="en-US"/>
              </w:rPr>
              <w:t xml:space="preserve">connection </w:t>
            </w:r>
            <w:r w:rsidRPr="007E6AEE">
              <w:rPr>
                <w:sz w:val="18"/>
                <w:lang w:eastAsia="en-US"/>
              </w:rPr>
              <w:t xml:space="preserve">instances. </w:t>
            </w:r>
          </w:p>
        </w:tc>
        <w:tc>
          <w:tcPr>
            <w:tcW w:w="842" w:type="dxa"/>
          </w:tcPr>
          <w:p w14:paraId="616058BB" w14:textId="7CDDF128" w:rsidR="009770BA" w:rsidRPr="007E6AEE" w:rsidRDefault="009770BA" w:rsidP="009770BA">
            <w:pPr>
              <w:rPr>
                <w:sz w:val="18"/>
                <w:lang w:eastAsia="en-US"/>
              </w:rPr>
            </w:pPr>
            <w:r w:rsidRPr="007E6AEE">
              <w:rPr>
                <w:sz w:val="18"/>
                <w:lang w:eastAsia="en-US"/>
              </w:rPr>
              <w:t>RW</w:t>
            </w:r>
          </w:p>
        </w:tc>
        <w:tc>
          <w:tcPr>
            <w:tcW w:w="560" w:type="dxa"/>
          </w:tcPr>
          <w:p w14:paraId="4838EF73" w14:textId="6979965F" w:rsidR="009770BA" w:rsidRPr="007E6AEE" w:rsidRDefault="009770BA" w:rsidP="009770BA">
            <w:pPr>
              <w:rPr>
                <w:sz w:val="18"/>
                <w:lang w:eastAsia="en-US"/>
              </w:rPr>
            </w:pPr>
            <w:r w:rsidRPr="007E6AEE">
              <w:rPr>
                <w:sz w:val="18"/>
                <w:lang w:eastAsia="en-US"/>
              </w:rPr>
              <w:t>C</w:t>
            </w:r>
          </w:p>
        </w:tc>
        <w:tc>
          <w:tcPr>
            <w:tcW w:w="3466" w:type="dxa"/>
            <w:vMerge/>
          </w:tcPr>
          <w:p w14:paraId="4B46EFBC" w14:textId="77777777" w:rsidR="009770BA" w:rsidRPr="007E6AEE" w:rsidRDefault="009770BA" w:rsidP="009770BA">
            <w:pPr>
              <w:numPr>
                <w:ilvl w:val="0"/>
                <w:numId w:val="10"/>
              </w:numPr>
              <w:spacing w:after="0"/>
              <w:ind w:left="144" w:hanging="144"/>
              <w:contextualSpacing/>
              <w:rPr>
                <w:sz w:val="18"/>
                <w:lang w:eastAsia="en-US"/>
              </w:rPr>
            </w:pPr>
          </w:p>
        </w:tc>
      </w:tr>
      <w:tr w:rsidR="009770BA" w:rsidRPr="007E6AEE" w14:paraId="45A5AA04" w14:textId="77777777" w:rsidTr="003F13BE">
        <w:trPr>
          <w:cnfStyle w:val="000000100000" w:firstRow="0" w:lastRow="0" w:firstColumn="0" w:lastColumn="0" w:oddVBand="0" w:evenVBand="0" w:oddHBand="1" w:evenHBand="0" w:firstRowFirstColumn="0" w:firstRowLastColumn="0" w:lastRowFirstColumn="0" w:lastRowLastColumn="0"/>
          <w:trHeight w:val="340"/>
        </w:trPr>
        <w:tc>
          <w:tcPr>
            <w:tcW w:w="2014" w:type="dxa"/>
          </w:tcPr>
          <w:p w14:paraId="280107D3" w14:textId="4461C143" w:rsidR="009770BA" w:rsidRPr="004032BB" w:rsidRDefault="009770BA" w:rsidP="009770BA">
            <w:pPr>
              <w:rPr>
                <w:color w:val="auto"/>
                <w:sz w:val="18"/>
                <w:lang w:eastAsia="en-US"/>
              </w:rPr>
            </w:pPr>
            <w:r w:rsidRPr="004032BB">
              <w:rPr>
                <w:color w:val="auto"/>
                <w:sz w:val="18"/>
                <w:lang w:eastAsia="en-US"/>
              </w:rPr>
              <w:t>connection-end-point</w:t>
            </w:r>
          </w:p>
        </w:tc>
        <w:tc>
          <w:tcPr>
            <w:tcW w:w="3601" w:type="dxa"/>
          </w:tcPr>
          <w:p w14:paraId="4A95F913" w14:textId="75400BE4" w:rsidR="009770BA" w:rsidRPr="007E6AEE" w:rsidRDefault="009770BA" w:rsidP="009770BA">
            <w:pPr>
              <w:rPr>
                <w:sz w:val="18"/>
                <w:lang w:eastAsia="en-US"/>
              </w:rPr>
            </w:pPr>
            <w:r w:rsidRPr="007E6AEE">
              <w:rPr>
                <w:sz w:val="18"/>
                <w:lang w:eastAsia="en-US"/>
              </w:rPr>
              <w:t xml:space="preserve">List of CEP references, used to associate the job to such CEP instances. </w:t>
            </w:r>
          </w:p>
        </w:tc>
        <w:tc>
          <w:tcPr>
            <w:tcW w:w="842" w:type="dxa"/>
          </w:tcPr>
          <w:p w14:paraId="76813C6B" w14:textId="351520E4" w:rsidR="009770BA" w:rsidRPr="007E6AEE" w:rsidRDefault="009770BA" w:rsidP="009770BA">
            <w:pPr>
              <w:rPr>
                <w:sz w:val="18"/>
                <w:lang w:eastAsia="en-US"/>
              </w:rPr>
            </w:pPr>
            <w:r w:rsidRPr="007E6AEE">
              <w:rPr>
                <w:sz w:val="18"/>
                <w:lang w:eastAsia="en-US"/>
              </w:rPr>
              <w:t>RW</w:t>
            </w:r>
          </w:p>
        </w:tc>
        <w:tc>
          <w:tcPr>
            <w:tcW w:w="560" w:type="dxa"/>
          </w:tcPr>
          <w:p w14:paraId="56F7D200" w14:textId="069B966F" w:rsidR="009770BA" w:rsidRPr="007E6AEE" w:rsidRDefault="009770BA" w:rsidP="009770BA">
            <w:pPr>
              <w:rPr>
                <w:sz w:val="18"/>
                <w:lang w:eastAsia="en-US"/>
              </w:rPr>
            </w:pPr>
            <w:r w:rsidRPr="007E6AEE">
              <w:rPr>
                <w:sz w:val="18"/>
                <w:lang w:eastAsia="en-US"/>
              </w:rPr>
              <w:t>C</w:t>
            </w:r>
          </w:p>
        </w:tc>
        <w:tc>
          <w:tcPr>
            <w:tcW w:w="3466" w:type="dxa"/>
            <w:vMerge/>
          </w:tcPr>
          <w:p w14:paraId="7C403106" w14:textId="77777777" w:rsidR="009770BA" w:rsidRPr="007E6AEE" w:rsidRDefault="009770BA" w:rsidP="009770BA">
            <w:pPr>
              <w:numPr>
                <w:ilvl w:val="0"/>
                <w:numId w:val="10"/>
              </w:numPr>
              <w:spacing w:after="0"/>
              <w:ind w:left="144" w:hanging="144"/>
              <w:contextualSpacing/>
              <w:rPr>
                <w:sz w:val="18"/>
                <w:lang w:eastAsia="en-US"/>
              </w:rPr>
            </w:pPr>
          </w:p>
        </w:tc>
      </w:tr>
      <w:tr w:rsidR="009770BA" w:rsidRPr="007E6AEE" w14:paraId="7B33E129" w14:textId="77777777" w:rsidTr="003F13BE">
        <w:trPr>
          <w:trHeight w:val="340"/>
        </w:trPr>
        <w:tc>
          <w:tcPr>
            <w:tcW w:w="2014" w:type="dxa"/>
          </w:tcPr>
          <w:p w14:paraId="4FDA030A" w14:textId="3D2A6F0D" w:rsidR="009770BA" w:rsidRPr="007E6AEE" w:rsidRDefault="009770BA" w:rsidP="009770BA">
            <w:pPr>
              <w:rPr>
                <w:sz w:val="18"/>
                <w:lang w:eastAsia="en-US"/>
              </w:rPr>
            </w:pPr>
            <w:r>
              <w:rPr>
                <w:color w:val="auto"/>
                <w:sz w:val="18"/>
                <w:lang w:eastAsia="en-US"/>
              </w:rPr>
              <w:t>oam</w:t>
            </w:r>
            <w:r w:rsidRPr="007E6AEE">
              <w:rPr>
                <w:color w:val="auto"/>
                <w:sz w:val="18"/>
                <w:lang w:eastAsia="en-US"/>
              </w:rPr>
              <w:t>-</w:t>
            </w:r>
            <w:r>
              <w:rPr>
                <w:color w:val="auto"/>
                <w:sz w:val="18"/>
                <w:lang w:eastAsia="en-US"/>
              </w:rPr>
              <w:t>job-descriptor</w:t>
            </w:r>
          </w:p>
        </w:tc>
        <w:tc>
          <w:tcPr>
            <w:tcW w:w="3601" w:type="dxa"/>
          </w:tcPr>
          <w:p w14:paraId="79B36CCC" w14:textId="1A18FE09" w:rsidR="009770BA" w:rsidRPr="007E6AEE" w:rsidRDefault="009770BA" w:rsidP="009770BA">
            <w:pPr>
              <w:rPr>
                <w:sz w:val="18"/>
                <w:lang w:eastAsia="en-US"/>
              </w:rPr>
            </w:pPr>
            <w:r>
              <w:rPr>
                <w:sz w:val="18"/>
                <w:lang w:eastAsia="en-US"/>
              </w:rPr>
              <w:t>Reference to the instance of OAM Job Descriptor, created by the server as a result of the provisioning of this OAM Job Service</w:t>
            </w:r>
          </w:p>
        </w:tc>
        <w:tc>
          <w:tcPr>
            <w:tcW w:w="842" w:type="dxa"/>
          </w:tcPr>
          <w:p w14:paraId="7361C9F7" w14:textId="587C9332" w:rsidR="009770BA" w:rsidRPr="007E6AEE" w:rsidRDefault="009770BA" w:rsidP="009770BA">
            <w:pPr>
              <w:rPr>
                <w:sz w:val="18"/>
                <w:lang w:eastAsia="en-US"/>
              </w:rPr>
            </w:pPr>
            <w:r w:rsidRPr="007E6AEE">
              <w:rPr>
                <w:sz w:val="18"/>
                <w:lang w:eastAsia="en-US"/>
              </w:rPr>
              <w:t>RO</w:t>
            </w:r>
          </w:p>
        </w:tc>
        <w:tc>
          <w:tcPr>
            <w:tcW w:w="560" w:type="dxa"/>
          </w:tcPr>
          <w:p w14:paraId="098DEC50" w14:textId="7BF42FBB" w:rsidR="009770BA" w:rsidRPr="007E6AEE" w:rsidRDefault="009770BA" w:rsidP="009770BA">
            <w:pPr>
              <w:rPr>
                <w:sz w:val="18"/>
                <w:lang w:eastAsia="en-US"/>
              </w:rPr>
            </w:pPr>
            <w:r>
              <w:rPr>
                <w:sz w:val="18"/>
                <w:lang w:eastAsia="en-US"/>
              </w:rPr>
              <w:t>C</w:t>
            </w:r>
          </w:p>
        </w:tc>
        <w:tc>
          <w:tcPr>
            <w:tcW w:w="3466" w:type="dxa"/>
          </w:tcPr>
          <w:p w14:paraId="24AF7BFA" w14:textId="1DA4B7BA" w:rsidR="009770BA" w:rsidRPr="007E6AEE" w:rsidRDefault="009770BA" w:rsidP="009770BA">
            <w:pPr>
              <w:spacing w:after="0"/>
              <w:ind w:left="144"/>
              <w:contextualSpacing/>
              <w:rPr>
                <w:sz w:val="18"/>
                <w:lang w:eastAsia="en-US"/>
              </w:rPr>
            </w:pPr>
            <w:r>
              <w:rPr>
                <w:sz w:val="18"/>
                <w:lang w:eastAsia="en-US"/>
              </w:rPr>
              <w:t>The OAM Job Descriptor may not be created in some corner cases.</w:t>
            </w:r>
          </w:p>
        </w:tc>
      </w:tr>
      <w:tr w:rsidR="009770BA" w:rsidRPr="007E6AEE" w14:paraId="1DCB4125" w14:textId="77777777" w:rsidTr="003F13BE">
        <w:trPr>
          <w:cnfStyle w:val="000000100000" w:firstRow="0" w:lastRow="0" w:firstColumn="0" w:lastColumn="0" w:oddVBand="0" w:evenVBand="0" w:oddHBand="1" w:evenHBand="0" w:firstRowFirstColumn="0" w:firstRowLastColumn="0" w:lastRowFirstColumn="0" w:lastRowLastColumn="0"/>
          <w:trHeight w:val="340"/>
        </w:trPr>
        <w:tc>
          <w:tcPr>
            <w:tcW w:w="2014" w:type="dxa"/>
          </w:tcPr>
          <w:p w14:paraId="1B600195" w14:textId="410BA4EF" w:rsidR="009770BA" w:rsidRPr="007E6AEE" w:rsidRDefault="009770BA" w:rsidP="009770BA">
            <w:pPr>
              <w:rPr>
                <w:sz w:val="18"/>
                <w:lang w:eastAsia="en-US"/>
              </w:rPr>
            </w:pPr>
            <w:r w:rsidRPr="007E6AEE">
              <w:rPr>
                <w:sz w:val="18"/>
                <w:lang w:eastAsia="en-US"/>
              </w:rPr>
              <w:t>uuid</w:t>
            </w:r>
          </w:p>
        </w:tc>
        <w:tc>
          <w:tcPr>
            <w:tcW w:w="3601" w:type="dxa"/>
          </w:tcPr>
          <w:p w14:paraId="4D297A1C" w14:textId="5FDB3954" w:rsidR="009770BA" w:rsidRPr="007E6AEE" w:rsidRDefault="009770BA" w:rsidP="009770BA">
            <w:pPr>
              <w:rPr>
                <w:sz w:val="18"/>
                <w:lang w:eastAsia="en-US"/>
              </w:rPr>
            </w:pPr>
            <w:r w:rsidRPr="007E6AEE">
              <w:rPr>
                <w:sz w:val="18"/>
              </w:rPr>
              <w:t>As per RFC4122</w:t>
            </w:r>
          </w:p>
        </w:tc>
        <w:tc>
          <w:tcPr>
            <w:tcW w:w="842" w:type="dxa"/>
          </w:tcPr>
          <w:p w14:paraId="4B3E5ADD" w14:textId="730B068C" w:rsidR="009770BA" w:rsidRPr="007E6AEE" w:rsidRDefault="009770BA" w:rsidP="009770BA">
            <w:pPr>
              <w:rPr>
                <w:sz w:val="18"/>
                <w:lang w:eastAsia="en-US"/>
              </w:rPr>
            </w:pPr>
            <w:r w:rsidRPr="007E6AEE">
              <w:rPr>
                <w:sz w:val="18"/>
                <w:lang w:eastAsia="en-US"/>
              </w:rPr>
              <w:t>RW</w:t>
            </w:r>
          </w:p>
        </w:tc>
        <w:tc>
          <w:tcPr>
            <w:tcW w:w="560" w:type="dxa"/>
          </w:tcPr>
          <w:p w14:paraId="3230B032" w14:textId="09071E93" w:rsidR="009770BA" w:rsidRPr="007E6AEE" w:rsidRDefault="009770BA" w:rsidP="009770BA">
            <w:pPr>
              <w:rPr>
                <w:sz w:val="18"/>
                <w:lang w:eastAsia="en-US"/>
              </w:rPr>
            </w:pPr>
            <w:r w:rsidRPr="007E6AEE">
              <w:rPr>
                <w:sz w:val="18"/>
                <w:lang w:eastAsia="en-US"/>
              </w:rPr>
              <w:t>M</w:t>
            </w:r>
          </w:p>
        </w:tc>
        <w:tc>
          <w:tcPr>
            <w:tcW w:w="3466" w:type="dxa"/>
          </w:tcPr>
          <w:p w14:paraId="10E434D3" w14:textId="07AECE0A" w:rsidR="009770BA" w:rsidRPr="007E6AEE" w:rsidRDefault="009770BA" w:rsidP="009770BA">
            <w:pPr>
              <w:spacing w:after="0"/>
              <w:contextualSpacing/>
              <w:rPr>
                <w:sz w:val="18"/>
                <w:lang w:eastAsia="en-US"/>
              </w:rPr>
            </w:pPr>
          </w:p>
        </w:tc>
      </w:tr>
      <w:tr w:rsidR="009770BA" w:rsidRPr="007E6AEE" w14:paraId="7B55B89D" w14:textId="77777777" w:rsidTr="003F13BE">
        <w:trPr>
          <w:trHeight w:val="340"/>
        </w:trPr>
        <w:tc>
          <w:tcPr>
            <w:tcW w:w="2014" w:type="dxa"/>
          </w:tcPr>
          <w:p w14:paraId="59BC8CA1" w14:textId="10CB4EE2" w:rsidR="009770BA" w:rsidRPr="007E6AEE" w:rsidRDefault="009770BA" w:rsidP="009770BA">
            <w:pPr>
              <w:rPr>
                <w:sz w:val="18"/>
                <w:lang w:eastAsia="en-US"/>
              </w:rPr>
            </w:pPr>
            <w:r w:rsidRPr="007E6AEE">
              <w:rPr>
                <w:sz w:val="18"/>
                <w:lang w:eastAsia="en-US"/>
              </w:rPr>
              <w:t>name</w:t>
            </w:r>
          </w:p>
        </w:tc>
        <w:tc>
          <w:tcPr>
            <w:tcW w:w="3601" w:type="dxa"/>
          </w:tcPr>
          <w:p w14:paraId="316BE431" w14:textId="13FD16D8" w:rsidR="009770BA" w:rsidRPr="007E6AEE" w:rsidRDefault="009770BA" w:rsidP="009770BA">
            <w:pPr>
              <w:rPr>
                <w:sz w:val="18"/>
                <w:lang w:eastAsia="en-US"/>
              </w:rPr>
            </w:pPr>
            <w:r w:rsidRPr="007E6AEE">
              <w:rPr>
                <w:sz w:val="18"/>
                <w:lang w:eastAsia="en-US"/>
              </w:rPr>
              <w:t>OAM job list of name value pairs.</w:t>
            </w:r>
          </w:p>
        </w:tc>
        <w:tc>
          <w:tcPr>
            <w:tcW w:w="842" w:type="dxa"/>
          </w:tcPr>
          <w:p w14:paraId="131DEE44" w14:textId="6556BB0A" w:rsidR="009770BA" w:rsidRPr="007E6AEE" w:rsidRDefault="009770BA" w:rsidP="009770BA">
            <w:pPr>
              <w:rPr>
                <w:sz w:val="18"/>
                <w:lang w:eastAsia="en-US"/>
              </w:rPr>
            </w:pPr>
            <w:r w:rsidRPr="007E6AEE">
              <w:rPr>
                <w:sz w:val="18"/>
                <w:lang w:eastAsia="en-US"/>
              </w:rPr>
              <w:t>RW</w:t>
            </w:r>
          </w:p>
        </w:tc>
        <w:tc>
          <w:tcPr>
            <w:tcW w:w="560" w:type="dxa"/>
          </w:tcPr>
          <w:p w14:paraId="7E4A5E99" w14:textId="4B5248B2" w:rsidR="009770BA" w:rsidRPr="007E6AEE" w:rsidRDefault="009770BA" w:rsidP="009770BA">
            <w:pPr>
              <w:rPr>
                <w:sz w:val="18"/>
                <w:lang w:eastAsia="en-US"/>
              </w:rPr>
            </w:pPr>
            <w:r w:rsidRPr="007E6AEE">
              <w:rPr>
                <w:sz w:val="18"/>
                <w:lang w:eastAsia="en-US"/>
              </w:rPr>
              <w:t>O</w:t>
            </w:r>
          </w:p>
        </w:tc>
        <w:tc>
          <w:tcPr>
            <w:tcW w:w="3466" w:type="dxa"/>
          </w:tcPr>
          <w:p w14:paraId="061C00C2" w14:textId="02D25E5D" w:rsidR="009770BA" w:rsidRPr="007E6AEE" w:rsidRDefault="009770BA" w:rsidP="009770BA">
            <w:pPr>
              <w:numPr>
                <w:ilvl w:val="0"/>
                <w:numId w:val="10"/>
              </w:numPr>
              <w:spacing w:after="0"/>
              <w:ind w:left="144" w:hanging="144"/>
              <w:contextualSpacing/>
              <w:rPr>
                <w:sz w:val="18"/>
                <w:lang w:eastAsia="en-US"/>
              </w:rPr>
            </w:pPr>
            <w:r w:rsidRPr="007E6AEE">
              <w:rPr>
                <w:rFonts w:cs="Times New Roman"/>
                <w:sz w:val="18"/>
                <w:lang w:eastAsia="en-US"/>
              </w:rPr>
              <w:t xml:space="preserve">Provided by </w:t>
            </w:r>
            <w:r w:rsidRPr="007E6AEE">
              <w:rPr>
                <w:rFonts w:cs="Times New Roman"/>
                <w:i/>
                <w:sz w:val="18"/>
                <w:lang w:eastAsia="en-US"/>
              </w:rPr>
              <w:t>tapi-</w:t>
            </w:r>
            <w:r>
              <w:rPr>
                <w:rFonts w:cs="Times New Roman"/>
                <w:i/>
                <w:sz w:val="18"/>
                <w:lang w:eastAsia="en-US"/>
              </w:rPr>
              <w:t>client</w:t>
            </w:r>
          </w:p>
        </w:tc>
      </w:tr>
    </w:tbl>
    <w:p w14:paraId="416EA4B7" w14:textId="3854F468" w:rsidR="000509DF" w:rsidRDefault="000509DF" w:rsidP="008952F0">
      <w:pPr>
        <w:rPr>
          <w:szCs w:val="22"/>
        </w:rPr>
      </w:pPr>
    </w:p>
    <w:p w14:paraId="65D74569" w14:textId="17D4F407" w:rsidR="000509DF" w:rsidRPr="00A13C5D" w:rsidRDefault="000509DF" w:rsidP="000509DF">
      <w:pPr>
        <w:pStyle w:val="Caption"/>
      </w:pPr>
      <w:bookmarkStart w:id="1538" w:name="_Toc173255313"/>
      <w:r w:rsidRPr="007E6AEE">
        <w:t xml:space="preserve">Table </w:t>
      </w:r>
      <w:r w:rsidRPr="007E6AEE">
        <w:fldChar w:fldCharType="begin"/>
      </w:r>
      <w:r w:rsidRPr="007E6AEE">
        <w:instrText>SEQ Table \* ARABIC</w:instrText>
      </w:r>
      <w:r w:rsidRPr="007E6AEE">
        <w:fldChar w:fldCharType="separate"/>
      </w:r>
      <w:r w:rsidR="00C64284">
        <w:rPr>
          <w:noProof/>
        </w:rPr>
        <w:t>98</w:t>
      </w:r>
      <w:r w:rsidRPr="007E6AEE">
        <w:fldChar w:fldCharType="end"/>
      </w:r>
      <w:r w:rsidRPr="007E6AEE">
        <w:t xml:space="preserve">: </w:t>
      </w:r>
      <w:r w:rsidRPr="007E6AEE">
        <w:rPr>
          <w:b/>
          <w:bCs/>
        </w:rPr>
        <w:t>OAM Job</w:t>
      </w:r>
      <w:r w:rsidRPr="007E6AEE">
        <w:t xml:space="preserve"> </w:t>
      </w:r>
      <w:r>
        <w:rPr>
          <w:b/>
          <w:bCs/>
        </w:rPr>
        <w:t xml:space="preserve">Descriptor </w:t>
      </w:r>
      <w:r w:rsidRPr="007E6AEE">
        <w:t>object definition</w:t>
      </w:r>
      <w:bookmarkEnd w:id="1538"/>
    </w:p>
    <w:tbl>
      <w:tblPr>
        <w:tblStyle w:val="GridTable6Colorful-Accent5"/>
        <w:tblW w:w="10496" w:type="dxa"/>
        <w:tblLayout w:type="fixed"/>
        <w:tblLook w:val="0420" w:firstRow="1" w:lastRow="0" w:firstColumn="0" w:lastColumn="0" w:noHBand="0" w:noVBand="1"/>
      </w:tblPr>
      <w:tblGrid>
        <w:gridCol w:w="2005"/>
        <w:gridCol w:w="3584"/>
        <w:gridCol w:w="839"/>
        <w:gridCol w:w="558"/>
        <w:gridCol w:w="3510"/>
      </w:tblGrid>
      <w:tr w:rsidR="000509DF" w:rsidRPr="007E6AEE" w14:paraId="69140E3B" w14:textId="77777777" w:rsidTr="00254134">
        <w:trPr>
          <w:cnfStyle w:val="100000000000" w:firstRow="1" w:lastRow="0" w:firstColumn="0" w:lastColumn="0" w:oddVBand="0" w:evenVBand="0" w:oddHBand="0" w:evenHBand="0" w:firstRowFirstColumn="0" w:firstRowLastColumn="0" w:lastRowFirstColumn="0" w:lastRowLastColumn="0"/>
          <w:trHeight w:val="340"/>
        </w:trPr>
        <w:tc>
          <w:tcPr>
            <w:tcW w:w="1966" w:type="dxa"/>
          </w:tcPr>
          <w:p w14:paraId="0E8EC57C" w14:textId="64A39CDF" w:rsidR="000509DF" w:rsidRPr="007E6AEE" w:rsidRDefault="000509DF" w:rsidP="00254134">
            <w:pPr>
              <w:rPr>
                <w:b w:val="0"/>
                <w:bCs w:val="0"/>
                <w:sz w:val="18"/>
                <w:lang w:eastAsia="en-US"/>
              </w:rPr>
            </w:pPr>
            <w:r w:rsidRPr="007E6AEE">
              <w:rPr>
                <w:sz w:val="18"/>
                <w:lang w:eastAsia="en-US"/>
              </w:rPr>
              <w:t>oam-job</w:t>
            </w:r>
            <w:r w:rsidR="0036400D">
              <w:rPr>
                <w:sz w:val="18"/>
                <w:lang w:eastAsia="en-US"/>
              </w:rPr>
              <w:t>-descriptor</w:t>
            </w:r>
          </w:p>
        </w:tc>
        <w:tc>
          <w:tcPr>
            <w:tcW w:w="8530" w:type="dxa"/>
            <w:gridSpan w:val="4"/>
          </w:tcPr>
          <w:p w14:paraId="163ACE96" w14:textId="015F39DA" w:rsidR="000509DF" w:rsidRPr="007E6AEE" w:rsidRDefault="000509DF" w:rsidP="00254134">
            <w:pPr>
              <w:rPr>
                <w:sz w:val="18"/>
                <w:lang w:eastAsia="en-US"/>
              </w:rPr>
            </w:pPr>
            <w:r w:rsidRPr="007E6AEE">
              <w:rPr>
                <w:sz w:val="18"/>
                <w:lang w:eastAsia="en-US"/>
              </w:rPr>
              <w:t>/tapi-common:context/tapi-oam:context/oam-job</w:t>
            </w:r>
            <w:r w:rsidR="0036400D">
              <w:rPr>
                <w:sz w:val="18"/>
                <w:lang w:eastAsia="en-US"/>
              </w:rPr>
              <w:t>-descriptor</w:t>
            </w:r>
          </w:p>
        </w:tc>
      </w:tr>
      <w:tr w:rsidR="000509DF" w:rsidRPr="007E6AEE" w14:paraId="2E3A2A84" w14:textId="77777777" w:rsidTr="00254134">
        <w:trPr>
          <w:cnfStyle w:val="000000100000" w:firstRow="0" w:lastRow="0" w:firstColumn="0" w:lastColumn="0" w:oddVBand="0" w:evenVBand="0" w:oddHBand="1" w:evenHBand="0" w:firstRowFirstColumn="0" w:firstRowLastColumn="0" w:lastRowFirstColumn="0" w:lastRowLastColumn="0"/>
          <w:trHeight w:val="328"/>
        </w:trPr>
        <w:tc>
          <w:tcPr>
            <w:tcW w:w="2014" w:type="dxa"/>
          </w:tcPr>
          <w:p w14:paraId="4172E10C" w14:textId="77777777" w:rsidR="000509DF" w:rsidRPr="007E6AEE" w:rsidRDefault="000509DF" w:rsidP="00254134">
            <w:pPr>
              <w:rPr>
                <w:b/>
                <w:sz w:val="18"/>
                <w:lang w:eastAsia="en-US"/>
              </w:rPr>
            </w:pPr>
            <w:r w:rsidRPr="007E6AEE">
              <w:rPr>
                <w:b/>
                <w:sz w:val="18"/>
                <w:lang w:eastAsia="en-US"/>
              </w:rPr>
              <w:t>Attribute</w:t>
            </w:r>
          </w:p>
        </w:tc>
        <w:tc>
          <w:tcPr>
            <w:tcW w:w="3601" w:type="dxa"/>
          </w:tcPr>
          <w:p w14:paraId="6F306D9C" w14:textId="77777777" w:rsidR="000509DF" w:rsidRPr="007E6AEE" w:rsidRDefault="000509DF" w:rsidP="00254134">
            <w:pPr>
              <w:rPr>
                <w:b/>
                <w:sz w:val="18"/>
                <w:lang w:eastAsia="en-US"/>
              </w:rPr>
            </w:pPr>
            <w:r w:rsidRPr="007E6AEE">
              <w:rPr>
                <w:b/>
                <w:sz w:val="18"/>
                <w:lang w:eastAsia="en-US"/>
              </w:rPr>
              <w:t>Allowed Values/Format</w:t>
            </w:r>
          </w:p>
        </w:tc>
        <w:tc>
          <w:tcPr>
            <w:tcW w:w="842" w:type="dxa"/>
          </w:tcPr>
          <w:p w14:paraId="2FE9FB39" w14:textId="77777777" w:rsidR="000509DF" w:rsidRPr="007E6AEE" w:rsidRDefault="000509DF" w:rsidP="00254134">
            <w:pPr>
              <w:rPr>
                <w:b/>
                <w:sz w:val="18"/>
                <w:lang w:eastAsia="en-US"/>
              </w:rPr>
            </w:pPr>
            <w:r w:rsidRPr="007E6AEE">
              <w:rPr>
                <w:b/>
                <w:sz w:val="18"/>
                <w:lang w:eastAsia="en-US"/>
              </w:rPr>
              <w:t>Mod</w:t>
            </w:r>
          </w:p>
        </w:tc>
        <w:tc>
          <w:tcPr>
            <w:tcW w:w="560" w:type="dxa"/>
          </w:tcPr>
          <w:p w14:paraId="3E5795CB" w14:textId="77777777" w:rsidR="000509DF" w:rsidRPr="007E6AEE" w:rsidRDefault="000509DF" w:rsidP="00254134">
            <w:pPr>
              <w:rPr>
                <w:b/>
                <w:sz w:val="18"/>
                <w:lang w:eastAsia="en-US"/>
              </w:rPr>
            </w:pPr>
            <w:r w:rsidRPr="007E6AEE">
              <w:rPr>
                <w:b/>
                <w:sz w:val="18"/>
                <w:lang w:eastAsia="en-US"/>
              </w:rPr>
              <w:t>Sup</w:t>
            </w:r>
          </w:p>
        </w:tc>
        <w:tc>
          <w:tcPr>
            <w:tcW w:w="3466" w:type="dxa"/>
          </w:tcPr>
          <w:p w14:paraId="411A6FA7" w14:textId="77777777" w:rsidR="000509DF" w:rsidRPr="007E6AEE" w:rsidRDefault="000509DF" w:rsidP="00254134">
            <w:pPr>
              <w:rPr>
                <w:b/>
                <w:sz w:val="18"/>
                <w:lang w:eastAsia="en-US"/>
              </w:rPr>
            </w:pPr>
            <w:r w:rsidRPr="007E6AEE">
              <w:rPr>
                <w:b/>
                <w:sz w:val="18"/>
                <w:lang w:eastAsia="en-US"/>
              </w:rPr>
              <w:t>Notes</w:t>
            </w:r>
          </w:p>
        </w:tc>
      </w:tr>
      <w:tr w:rsidR="000509DF" w:rsidRPr="007E6AEE" w14:paraId="222B9D68" w14:textId="77777777" w:rsidTr="00254134">
        <w:trPr>
          <w:trHeight w:val="350"/>
        </w:trPr>
        <w:tc>
          <w:tcPr>
            <w:tcW w:w="2014" w:type="dxa"/>
          </w:tcPr>
          <w:p w14:paraId="087DE36C" w14:textId="77777777" w:rsidR="000509DF" w:rsidRPr="007E6AEE" w:rsidRDefault="000509DF" w:rsidP="00254134">
            <w:pPr>
              <w:rPr>
                <w:color w:val="7030A0"/>
                <w:sz w:val="18"/>
                <w:lang w:eastAsia="en-US"/>
              </w:rPr>
            </w:pPr>
            <w:r w:rsidRPr="007E6AEE">
              <w:rPr>
                <w:sz w:val="18"/>
                <w:lang w:eastAsia="en-US"/>
              </w:rPr>
              <w:t>oam-job-type</w:t>
            </w:r>
          </w:p>
        </w:tc>
        <w:tc>
          <w:tcPr>
            <w:tcW w:w="3601" w:type="dxa"/>
          </w:tcPr>
          <w:p w14:paraId="608A5510" w14:textId="77777777" w:rsidR="000509DF" w:rsidRPr="007E6AEE" w:rsidRDefault="000509DF" w:rsidP="00254134">
            <w:pPr>
              <w:rPr>
                <w:sz w:val="18"/>
                <w:lang w:eastAsia="en-US"/>
              </w:rPr>
            </w:pPr>
            <w:r w:rsidRPr="007E6AEE">
              <w:rPr>
                <w:sz w:val="18"/>
                <w:lang w:eastAsia="en-US"/>
              </w:rPr>
              <w:t>Any entity the derives from OAM_JOB_TYPE</w:t>
            </w:r>
          </w:p>
        </w:tc>
        <w:tc>
          <w:tcPr>
            <w:tcW w:w="842" w:type="dxa"/>
          </w:tcPr>
          <w:p w14:paraId="35EE34CF" w14:textId="4FFB8759" w:rsidR="000509DF" w:rsidRPr="007E6AEE" w:rsidRDefault="000509DF" w:rsidP="00254134">
            <w:pPr>
              <w:rPr>
                <w:sz w:val="18"/>
                <w:lang w:eastAsia="en-US"/>
              </w:rPr>
            </w:pPr>
            <w:r w:rsidRPr="007E6AEE">
              <w:rPr>
                <w:sz w:val="18"/>
                <w:lang w:eastAsia="en-US"/>
              </w:rPr>
              <w:t>R</w:t>
            </w:r>
            <w:r w:rsidR="005E3506">
              <w:rPr>
                <w:sz w:val="18"/>
                <w:lang w:eastAsia="en-US"/>
              </w:rPr>
              <w:t>O</w:t>
            </w:r>
          </w:p>
        </w:tc>
        <w:tc>
          <w:tcPr>
            <w:tcW w:w="560" w:type="dxa"/>
          </w:tcPr>
          <w:p w14:paraId="0E6CB58E" w14:textId="77777777" w:rsidR="000509DF" w:rsidRPr="007E6AEE" w:rsidRDefault="000509DF" w:rsidP="00254134">
            <w:pPr>
              <w:rPr>
                <w:sz w:val="18"/>
                <w:lang w:eastAsia="en-US"/>
              </w:rPr>
            </w:pPr>
            <w:r w:rsidRPr="007E6AEE">
              <w:rPr>
                <w:sz w:val="18"/>
                <w:lang w:eastAsia="en-US"/>
              </w:rPr>
              <w:t>M</w:t>
            </w:r>
          </w:p>
        </w:tc>
        <w:tc>
          <w:tcPr>
            <w:tcW w:w="3466" w:type="dxa"/>
          </w:tcPr>
          <w:p w14:paraId="7B7DBF94" w14:textId="77777777" w:rsidR="000509DF" w:rsidRPr="007E6AEE" w:rsidRDefault="000509DF" w:rsidP="00254134">
            <w:pPr>
              <w:numPr>
                <w:ilvl w:val="0"/>
                <w:numId w:val="10"/>
              </w:numPr>
              <w:spacing w:after="0"/>
              <w:ind w:left="144" w:hanging="144"/>
              <w:contextualSpacing/>
              <w:rPr>
                <w:sz w:val="18"/>
                <w:lang w:eastAsia="en-US"/>
              </w:rPr>
            </w:pPr>
            <w:r w:rsidRPr="007E6AEE">
              <w:rPr>
                <w:sz w:val="18"/>
                <w:lang w:eastAsia="en-US"/>
              </w:rPr>
              <w:t>The type of the job when it was created.</w:t>
            </w:r>
          </w:p>
        </w:tc>
      </w:tr>
      <w:tr w:rsidR="000509DF" w:rsidRPr="007E6AEE" w14:paraId="70908D02" w14:textId="77777777" w:rsidTr="00254134">
        <w:trPr>
          <w:cnfStyle w:val="000000100000" w:firstRow="0" w:lastRow="0" w:firstColumn="0" w:lastColumn="0" w:oddVBand="0" w:evenVBand="0" w:oddHBand="1" w:evenHBand="0" w:firstRowFirstColumn="0" w:firstRowLastColumn="0" w:lastRowFirstColumn="0" w:lastRowLastColumn="0"/>
          <w:trHeight w:val="350"/>
        </w:trPr>
        <w:tc>
          <w:tcPr>
            <w:tcW w:w="2014" w:type="dxa"/>
          </w:tcPr>
          <w:p w14:paraId="7E42765E" w14:textId="77777777" w:rsidR="000509DF" w:rsidRPr="007E6AEE" w:rsidRDefault="000509DF" w:rsidP="00254134">
            <w:pPr>
              <w:rPr>
                <w:color w:val="7030A0"/>
                <w:sz w:val="18"/>
                <w:lang w:eastAsia="en-US"/>
              </w:rPr>
            </w:pPr>
            <w:r w:rsidRPr="005E3506">
              <w:rPr>
                <w:color w:val="auto"/>
                <w:sz w:val="18"/>
                <w:lang w:eastAsia="en-US"/>
              </w:rPr>
              <w:t>oam-job-state</w:t>
            </w:r>
          </w:p>
        </w:tc>
        <w:tc>
          <w:tcPr>
            <w:tcW w:w="3601" w:type="dxa"/>
          </w:tcPr>
          <w:p w14:paraId="56C40150" w14:textId="77777777" w:rsidR="000509DF" w:rsidRPr="007E6AEE" w:rsidRDefault="000509DF" w:rsidP="00254134">
            <w:pPr>
              <w:rPr>
                <w:sz w:val="18"/>
                <w:lang w:eastAsia="en-US"/>
              </w:rPr>
            </w:pPr>
            <w:r w:rsidRPr="007E6AEE">
              <w:rPr>
                <w:sz w:val="18"/>
                <w:lang w:eastAsia="en-US"/>
              </w:rPr>
              <w:t>Any entity the derives from OAM_JOB_STATE</w:t>
            </w:r>
          </w:p>
        </w:tc>
        <w:tc>
          <w:tcPr>
            <w:tcW w:w="842" w:type="dxa"/>
          </w:tcPr>
          <w:p w14:paraId="38733BFF" w14:textId="77777777" w:rsidR="000509DF" w:rsidRPr="007E6AEE" w:rsidRDefault="000509DF" w:rsidP="00254134">
            <w:pPr>
              <w:rPr>
                <w:sz w:val="18"/>
                <w:lang w:eastAsia="en-US"/>
              </w:rPr>
            </w:pPr>
            <w:r w:rsidRPr="007E6AEE">
              <w:rPr>
                <w:sz w:val="18"/>
                <w:lang w:eastAsia="en-US"/>
              </w:rPr>
              <w:t>RO</w:t>
            </w:r>
          </w:p>
        </w:tc>
        <w:tc>
          <w:tcPr>
            <w:tcW w:w="560" w:type="dxa"/>
          </w:tcPr>
          <w:p w14:paraId="37D168A0" w14:textId="77777777" w:rsidR="000509DF" w:rsidRPr="007E6AEE" w:rsidRDefault="000509DF" w:rsidP="00254134">
            <w:pPr>
              <w:rPr>
                <w:sz w:val="18"/>
                <w:lang w:eastAsia="en-US"/>
              </w:rPr>
            </w:pPr>
            <w:r w:rsidRPr="007E6AEE">
              <w:rPr>
                <w:sz w:val="18"/>
                <w:lang w:eastAsia="en-US"/>
              </w:rPr>
              <w:t>M</w:t>
            </w:r>
          </w:p>
        </w:tc>
        <w:tc>
          <w:tcPr>
            <w:tcW w:w="3466" w:type="dxa"/>
          </w:tcPr>
          <w:p w14:paraId="77A7846F" w14:textId="77777777" w:rsidR="000509DF" w:rsidRPr="007E6AEE" w:rsidRDefault="000509DF" w:rsidP="00254134">
            <w:pPr>
              <w:numPr>
                <w:ilvl w:val="0"/>
                <w:numId w:val="10"/>
              </w:numPr>
              <w:spacing w:after="0"/>
              <w:ind w:left="144" w:hanging="144"/>
              <w:contextualSpacing/>
              <w:rPr>
                <w:sz w:val="18"/>
                <w:lang w:eastAsia="en-US"/>
              </w:rPr>
            </w:pPr>
            <w:r w:rsidRPr="007E6AEE">
              <w:rPr>
                <w:sz w:val="18"/>
                <w:lang w:eastAsia="en-US"/>
              </w:rPr>
              <w:t>State of the job (active, not active or concluded).</w:t>
            </w:r>
          </w:p>
        </w:tc>
      </w:tr>
      <w:tr w:rsidR="005E3506" w:rsidRPr="007E6AEE" w14:paraId="7840627C" w14:textId="77777777" w:rsidTr="00254134">
        <w:trPr>
          <w:trHeight w:val="350"/>
        </w:trPr>
        <w:tc>
          <w:tcPr>
            <w:tcW w:w="2014" w:type="dxa"/>
          </w:tcPr>
          <w:p w14:paraId="0F41F8BA" w14:textId="74D9E875" w:rsidR="005E3506" w:rsidRPr="007E6AEE" w:rsidRDefault="005E3506" w:rsidP="005E3506">
            <w:pPr>
              <w:rPr>
                <w:sz w:val="18"/>
                <w:lang w:eastAsia="en-US"/>
              </w:rPr>
            </w:pPr>
            <w:r w:rsidRPr="007E6AEE">
              <w:rPr>
                <w:sz w:val="18"/>
                <w:lang w:eastAsia="en-US"/>
              </w:rPr>
              <w:t>creation-time</w:t>
            </w:r>
          </w:p>
        </w:tc>
        <w:tc>
          <w:tcPr>
            <w:tcW w:w="3601" w:type="dxa"/>
          </w:tcPr>
          <w:p w14:paraId="70EFB190" w14:textId="5F29FFBC" w:rsidR="005E3506" w:rsidRPr="007E6AEE" w:rsidRDefault="005E3506" w:rsidP="005E3506">
            <w:pPr>
              <w:rPr>
                <w:sz w:val="18"/>
                <w:lang w:eastAsia="en-US"/>
              </w:rPr>
            </w:pPr>
            <w:r w:rsidRPr="007E6AEE">
              <w:rPr>
                <w:sz w:val="18"/>
                <w:lang w:eastAsia="en-US"/>
              </w:rPr>
              <w:t>tapi-common:date-and-time</w:t>
            </w:r>
          </w:p>
        </w:tc>
        <w:tc>
          <w:tcPr>
            <w:tcW w:w="842" w:type="dxa"/>
          </w:tcPr>
          <w:p w14:paraId="367BD1C8" w14:textId="35F9740D" w:rsidR="005E3506" w:rsidRPr="007E6AEE" w:rsidRDefault="005E3506" w:rsidP="005E3506">
            <w:pPr>
              <w:rPr>
                <w:sz w:val="18"/>
                <w:lang w:eastAsia="en-US"/>
              </w:rPr>
            </w:pPr>
            <w:r w:rsidRPr="007E6AEE">
              <w:rPr>
                <w:sz w:val="18"/>
                <w:lang w:eastAsia="en-US"/>
              </w:rPr>
              <w:t>RO</w:t>
            </w:r>
          </w:p>
        </w:tc>
        <w:tc>
          <w:tcPr>
            <w:tcW w:w="560" w:type="dxa"/>
          </w:tcPr>
          <w:p w14:paraId="472BB1DC" w14:textId="3DE5F07D" w:rsidR="005E3506" w:rsidRPr="007E6AEE" w:rsidRDefault="005E3506" w:rsidP="005E3506">
            <w:pPr>
              <w:rPr>
                <w:sz w:val="18"/>
                <w:lang w:eastAsia="en-US"/>
              </w:rPr>
            </w:pPr>
            <w:r w:rsidRPr="007E6AEE">
              <w:rPr>
                <w:sz w:val="18"/>
                <w:lang w:eastAsia="en-US"/>
              </w:rPr>
              <w:t>M</w:t>
            </w:r>
          </w:p>
        </w:tc>
        <w:tc>
          <w:tcPr>
            <w:tcW w:w="3466" w:type="dxa"/>
          </w:tcPr>
          <w:p w14:paraId="72531458" w14:textId="3947B61D" w:rsidR="005E3506" w:rsidRPr="007E6AEE" w:rsidRDefault="005E3506" w:rsidP="005E3506">
            <w:pPr>
              <w:numPr>
                <w:ilvl w:val="0"/>
                <w:numId w:val="10"/>
              </w:numPr>
              <w:spacing w:after="0"/>
              <w:ind w:left="144" w:hanging="144"/>
              <w:contextualSpacing/>
              <w:rPr>
                <w:rFonts w:cs="Times New Roman"/>
                <w:sz w:val="18"/>
                <w:lang w:eastAsia="en-US"/>
              </w:rPr>
            </w:pPr>
            <w:r w:rsidRPr="007E6AEE">
              <w:rPr>
                <w:rFonts w:cs="Times New Roman"/>
                <w:sz w:val="18"/>
                <w:lang w:eastAsia="en-US"/>
              </w:rPr>
              <w:t xml:space="preserve">Provided by </w:t>
            </w:r>
            <w:r w:rsidRPr="007E6AEE">
              <w:rPr>
                <w:rFonts w:cs="Times New Roman"/>
                <w:i/>
                <w:sz w:val="18"/>
                <w:lang w:eastAsia="en-US"/>
              </w:rPr>
              <w:t xml:space="preserve">tapi-server. </w:t>
            </w:r>
            <w:r w:rsidRPr="007E6AEE">
              <w:rPr>
                <w:rFonts w:cs="Times New Roman"/>
                <w:iCs/>
                <w:sz w:val="18"/>
                <w:lang w:eastAsia="en-US"/>
              </w:rPr>
              <w:t>Specifies the time point where the job is instantiated.</w:t>
            </w:r>
          </w:p>
        </w:tc>
      </w:tr>
      <w:tr w:rsidR="005E3506" w:rsidRPr="007E6AEE" w14:paraId="4BC1599C" w14:textId="77777777" w:rsidTr="00254134">
        <w:trPr>
          <w:cnfStyle w:val="000000100000" w:firstRow="0" w:lastRow="0" w:firstColumn="0" w:lastColumn="0" w:oddVBand="0" w:evenVBand="0" w:oddHBand="1" w:evenHBand="0" w:firstRowFirstColumn="0" w:firstRowLastColumn="0" w:lastRowFirstColumn="0" w:lastRowLastColumn="0"/>
          <w:trHeight w:val="350"/>
        </w:trPr>
        <w:tc>
          <w:tcPr>
            <w:tcW w:w="2014" w:type="dxa"/>
          </w:tcPr>
          <w:p w14:paraId="40613DC8" w14:textId="64DE0D12" w:rsidR="005E3506" w:rsidRPr="007E6AEE" w:rsidRDefault="005E3506" w:rsidP="005E3506">
            <w:pPr>
              <w:rPr>
                <w:sz w:val="18"/>
                <w:lang w:eastAsia="en-US"/>
              </w:rPr>
            </w:pPr>
            <w:r w:rsidRPr="007E6AEE">
              <w:rPr>
                <w:sz w:val="18"/>
                <w:lang w:eastAsia="en-US"/>
              </w:rPr>
              <w:t>schedule</w:t>
            </w:r>
          </w:p>
        </w:tc>
        <w:tc>
          <w:tcPr>
            <w:tcW w:w="3601" w:type="dxa"/>
          </w:tcPr>
          <w:p w14:paraId="35A85650" w14:textId="77777777" w:rsidR="005E3506" w:rsidRPr="007E6AEE" w:rsidRDefault="005E3506" w:rsidP="005E3506">
            <w:pPr>
              <w:spacing w:after="0"/>
              <w:rPr>
                <w:sz w:val="18"/>
                <w:lang w:eastAsia="en-US"/>
              </w:rPr>
            </w:pPr>
            <w:r w:rsidRPr="007E6AEE">
              <w:rPr>
                <w:sz w:val="18"/>
                <w:lang w:eastAsia="en-US"/>
              </w:rPr>
              <w:t>Time range, i.e.,  {</w:t>
            </w:r>
          </w:p>
          <w:p w14:paraId="16040EAF" w14:textId="77777777" w:rsidR="005E3506" w:rsidRPr="007E6AEE" w:rsidRDefault="005E3506" w:rsidP="005E3506">
            <w:pPr>
              <w:spacing w:after="0"/>
              <w:rPr>
                <w:sz w:val="18"/>
                <w:lang w:eastAsia="en-US"/>
              </w:rPr>
            </w:pPr>
            <w:r w:rsidRPr="007E6AEE">
              <w:rPr>
                <w:sz w:val="18"/>
                <w:lang w:eastAsia="en-US"/>
              </w:rPr>
              <w:t xml:space="preserve">  "start-time": date-and-time</w:t>
            </w:r>
          </w:p>
          <w:p w14:paraId="34B41E53" w14:textId="77777777" w:rsidR="005E3506" w:rsidRPr="007E6AEE" w:rsidRDefault="005E3506" w:rsidP="005E3506">
            <w:pPr>
              <w:spacing w:after="0"/>
              <w:rPr>
                <w:sz w:val="18"/>
                <w:lang w:eastAsia="en-US"/>
              </w:rPr>
            </w:pPr>
            <w:r w:rsidRPr="007E6AEE">
              <w:rPr>
                <w:sz w:val="18"/>
                <w:lang w:eastAsia="en-US"/>
              </w:rPr>
              <w:t xml:space="preserve">  "end-time": date-and-time</w:t>
            </w:r>
          </w:p>
          <w:p w14:paraId="6D8C054F" w14:textId="7CFC2C51" w:rsidR="005E3506" w:rsidRPr="007E6AEE" w:rsidRDefault="005E3506" w:rsidP="005E3506">
            <w:pPr>
              <w:rPr>
                <w:sz w:val="18"/>
                <w:lang w:eastAsia="en-US"/>
              </w:rPr>
            </w:pPr>
            <w:r w:rsidRPr="007E6AEE">
              <w:rPr>
                <w:sz w:val="18"/>
                <w:lang w:eastAsia="en-US"/>
              </w:rPr>
              <w:t>}</w:t>
            </w:r>
          </w:p>
        </w:tc>
        <w:tc>
          <w:tcPr>
            <w:tcW w:w="842" w:type="dxa"/>
          </w:tcPr>
          <w:p w14:paraId="2FB497DE" w14:textId="744BAFD8" w:rsidR="005E3506" w:rsidRPr="007E6AEE" w:rsidRDefault="005E3506" w:rsidP="005E3506">
            <w:pPr>
              <w:rPr>
                <w:sz w:val="18"/>
                <w:lang w:eastAsia="en-US"/>
              </w:rPr>
            </w:pPr>
            <w:r w:rsidRPr="007E6AEE">
              <w:rPr>
                <w:sz w:val="18"/>
                <w:lang w:eastAsia="en-US"/>
              </w:rPr>
              <w:t>R</w:t>
            </w:r>
            <w:r w:rsidR="00F9687E">
              <w:rPr>
                <w:sz w:val="18"/>
                <w:lang w:eastAsia="en-US"/>
              </w:rPr>
              <w:t>O</w:t>
            </w:r>
          </w:p>
        </w:tc>
        <w:tc>
          <w:tcPr>
            <w:tcW w:w="560" w:type="dxa"/>
          </w:tcPr>
          <w:p w14:paraId="3E32F657" w14:textId="504C7CBC" w:rsidR="005E3506" w:rsidRPr="007E6AEE" w:rsidRDefault="005E3506" w:rsidP="005E3506">
            <w:pPr>
              <w:rPr>
                <w:sz w:val="18"/>
                <w:lang w:eastAsia="en-US"/>
              </w:rPr>
            </w:pPr>
            <w:r w:rsidRPr="007E6AEE">
              <w:rPr>
                <w:sz w:val="18"/>
                <w:lang w:eastAsia="en-US"/>
              </w:rPr>
              <w:t>O</w:t>
            </w:r>
          </w:p>
        </w:tc>
        <w:tc>
          <w:tcPr>
            <w:tcW w:w="3466" w:type="dxa"/>
          </w:tcPr>
          <w:p w14:paraId="44214784" w14:textId="78006A29" w:rsidR="005E3506" w:rsidRPr="007E6AEE" w:rsidRDefault="005E3506" w:rsidP="005E3506">
            <w:pPr>
              <w:numPr>
                <w:ilvl w:val="0"/>
                <w:numId w:val="10"/>
              </w:numPr>
              <w:spacing w:after="0"/>
              <w:ind w:left="144" w:hanging="144"/>
              <w:contextualSpacing/>
              <w:rPr>
                <w:rFonts w:cs="Times New Roman"/>
                <w:sz w:val="18"/>
                <w:lang w:eastAsia="en-US"/>
              </w:rPr>
            </w:pPr>
            <w:r w:rsidRPr="007E6AEE">
              <w:rPr>
                <w:rFonts w:cs="Times New Roman"/>
                <w:sz w:val="18"/>
                <w:lang w:eastAsia="en-US"/>
              </w:rPr>
              <w:t xml:space="preserve">Provided by </w:t>
            </w:r>
            <w:r w:rsidRPr="007E6AEE">
              <w:rPr>
                <w:rFonts w:cs="Times New Roman"/>
                <w:i/>
                <w:sz w:val="18"/>
                <w:lang w:eastAsia="en-US"/>
              </w:rPr>
              <w:t xml:space="preserve">tapi-server. </w:t>
            </w:r>
            <w:r w:rsidRPr="007E6AEE">
              <w:rPr>
                <w:rFonts w:cs="Times New Roman"/>
                <w:iCs/>
                <w:sz w:val="18"/>
                <w:lang w:eastAsia="en-US"/>
              </w:rPr>
              <w:t>Defines the period where this job is active. If this is not specified, the schedule corresponds to the job object lifetime.</w:t>
            </w:r>
          </w:p>
        </w:tc>
      </w:tr>
      <w:tr w:rsidR="005E3506" w:rsidRPr="007E6AEE" w14:paraId="402256B2" w14:textId="77777777" w:rsidTr="00254134">
        <w:trPr>
          <w:trHeight w:val="350"/>
        </w:trPr>
        <w:tc>
          <w:tcPr>
            <w:tcW w:w="2014" w:type="dxa"/>
          </w:tcPr>
          <w:p w14:paraId="49A3BF43" w14:textId="37099928" w:rsidR="005E3506" w:rsidRPr="007E6AEE" w:rsidRDefault="005E3506" w:rsidP="005E3506">
            <w:pPr>
              <w:rPr>
                <w:sz w:val="18"/>
                <w:lang w:eastAsia="en-US"/>
              </w:rPr>
            </w:pPr>
            <w:r w:rsidRPr="007E6AEE">
              <w:rPr>
                <w:sz w:val="18"/>
                <w:lang w:eastAsia="en-US"/>
              </w:rPr>
              <w:t>results</w:t>
            </w:r>
          </w:p>
        </w:tc>
        <w:tc>
          <w:tcPr>
            <w:tcW w:w="3601" w:type="dxa"/>
          </w:tcPr>
          <w:p w14:paraId="29ED4336" w14:textId="06456A9A" w:rsidR="005E3506" w:rsidRPr="007E6AEE" w:rsidRDefault="005E3506" w:rsidP="005E3506">
            <w:pPr>
              <w:spacing w:after="0"/>
              <w:rPr>
                <w:sz w:val="18"/>
                <w:lang w:eastAsia="en-US"/>
              </w:rPr>
            </w:pPr>
            <w:r w:rsidRPr="007E6AEE">
              <w:rPr>
                <w:sz w:val="18"/>
                <w:lang w:eastAsia="en-US"/>
              </w:rPr>
              <w:t>String that specifies alternative means to retrieve PM data (e.g., a filename)</w:t>
            </w:r>
          </w:p>
        </w:tc>
        <w:tc>
          <w:tcPr>
            <w:tcW w:w="842" w:type="dxa"/>
          </w:tcPr>
          <w:p w14:paraId="0E38283E" w14:textId="30174BF8" w:rsidR="005E3506" w:rsidRPr="007E6AEE" w:rsidRDefault="005E3506" w:rsidP="005E3506">
            <w:pPr>
              <w:rPr>
                <w:sz w:val="18"/>
                <w:lang w:eastAsia="en-US"/>
              </w:rPr>
            </w:pPr>
            <w:r w:rsidRPr="007E6AEE">
              <w:rPr>
                <w:sz w:val="18"/>
                <w:lang w:eastAsia="en-US"/>
              </w:rPr>
              <w:t>RO</w:t>
            </w:r>
          </w:p>
        </w:tc>
        <w:tc>
          <w:tcPr>
            <w:tcW w:w="560" w:type="dxa"/>
          </w:tcPr>
          <w:p w14:paraId="1B6C79CA" w14:textId="08CA4183" w:rsidR="005E3506" w:rsidRPr="007E6AEE" w:rsidRDefault="005E3506" w:rsidP="005E3506">
            <w:pPr>
              <w:rPr>
                <w:sz w:val="18"/>
                <w:lang w:eastAsia="en-US"/>
              </w:rPr>
            </w:pPr>
            <w:r w:rsidRPr="007E6AEE">
              <w:rPr>
                <w:sz w:val="18"/>
                <w:lang w:eastAsia="en-US"/>
              </w:rPr>
              <w:t>O</w:t>
            </w:r>
          </w:p>
        </w:tc>
        <w:tc>
          <w:tcPr>
            <w:tcW w:w="3466" w:type="dxa"/>
          </w:tcPr>
          <w:p w14:paraId="2B88F4C1" w14:textId="523FFEF4" w:rsidR="005E3506" w:rsidRPr="007E6AEE" w:rsidRDefault="005E3506" w:rsidP="005E3506">
            <w:pPr>
              <w:numPr>
                <w:ilvl w:val="0"/>
                <w:numId w:val="10"/>
              </w:numPr>
              <w:spacing w:after="0"/>
              <w:ind w:left="144" w:hanging="144"/>
              <w:contextualSpacing/>
              <w:rPr>
                <w:rFonts w:cs="Times New Roman"/>
                <w:sz w:val="18"/>
                <w:lang w:eastAsia="en-US"/>
              </w:rPr>
            </w:pPr>
            <w:r w:rsidRPr="007E6AEE">
              <w:rPr>
                <w:rFonts w:cs="Times New Roman"/>
                <w:sz w:val="18"/>
                <w:lang w:eastAsia="en-US"/>
              </w:rPr>
              <w:t>For further study.</w:t>
            </w:r>
          </w:p>
        </w:tc>
      </w:tr>
      <w:tr w:rsidR="005E3506" w:rsidRPr="007E6AEE" w14:paraId="1798A78F" w14:textId="77777777" w:rsidTr="00254134">
        <w:trPr>
          <w:cnfStyle w:val="000000100000" w:firstRow="0" w:lastRow="0" w:firstColumn="0" w:lastColumn="0" w:oddVBand="0" w:evenVBand="0" w:oddHBand="1" w:evenHBand="0" w:firstRowFirstColumn="0" w:firstRowLastColumn="0" w:lastRowFirstColumn="0" w:lastRowLastColumn="0"/>
          <w:trHeight w:val="340"/>
        </w:trPr>
        <w:tc>
          <w:tcPr>
            <w:tcW w:w="2014" w:type="dxa"/>
          </w:tcPr>
          <w:p w14:paraId="42CAF8F6" w14:textId="3379CCBA" w:rsidR="005E3506" w:rsidRPr="007E6AEE" w:rsidRDefault="005E3506" w:rsidP="005E3506">
            <w:pPr>
              <w:rPr>
                <w:sz w:val="18"/>
                <w:lang w:eastAsia="en-US"/>
              </w:rPr>
            </w:pPr>
            <w:r>
              <w:rPr>
                <w:color w:val="auto"/>
                <w:sz w:val="18"/>
                <w:lang w:eastAsia="en-US"/>
              </w:rPr>
              <w:t>cep-pm-data</w:t>
            </w:r>
          </w:p>
        </w:tc>
        <w:tc>
          <w:tcPr>
            <w:tcW w:w="3601" w:type="dxa"/>
          </w:tcPr>
          <w:p w14:paraId="2D1C9473" w14:textId="247F0DA5" w:rsidR="005E3506" w:rsidRPr="007E6AEE" w:rsidRDefault="005E3506" w:rsidP="005E3506">
            <w:pPr>
              <w:rPr>
                <w:sz w:val="18"/>
                <w:lang w:eastAsia="en-US"/>
              </w:rPr>
            </w:pPr>
            <w:r w:rsidRPr="007E6AEE">
              <w:rPr>
                <w:sz w:val="18"/>
                <w:lang w:eastAsia="en-US"/>
              </w:rPr>
              <w:t>List of {</w:t>
            </w:r>
            <w:r w:rsidRPr="007E6AEE">
              <w:rPr>
                <w:b/>
                <w:color w:val="0033CC"/>
                <w:sz w:val="18"/>
                <w:lang w:eastAsia="en-US"/>
              </w:rPr>
              <w:t xml:space="preserve"> </w:t>
            </w:r>
            <w:r>
              <w:rPr>
                <w:b/>
                <w:color w:val="0033CC"/>
                <w:sz w:val="18"/>
                <w:lang w:eastAsia="en-US"/>
              </w:rPr>
              <w:t>cep-pm</w:t>
            </w:r>
            <w:r w:rsidRPr="007E6AEE">
              <w:rPr>
                <w:b/>
                <w:color w:val="0033CC"/>
                <w:sz w:val="18"/>
                <w:lang w:eastAsia="en-US"/>
              </w:rPr>
              <w:t>-data</w:t>
            </w:r>
            <w:r w:rsidRPr="007E6AEE">
              <w:rPr>
                <w:sz w:val="18"/>
                <w:lang w:eastAsia="en-US"/>
              </w:rPr>
              <w:t xml:space="preserve"> } </w:t>
            </w:r>
            <w:r>
              <w:rPr>
                <w:sz w:val="18"/>
                <w:lang w:eastAsia="en-US"/>
              </w:rPr>
              <w:t>references</w:t>
            </w:r>
          </w:p>
        </w:tc>
        <w:tc>
          <w:tcPr>
            <w:tcW w:w="842" w:type="dxa"/>
          </w:tcPr>
          <w:p w14:paraId="3C77C071" w14:textId="77777777" w:rsidR="005E3506" w:rsidRPr="007E6AEE" w:rsidRDefault="005E3506" w:rsidP="005E3506">
            <w:pPr>
              <w:rPr>
                <w:sz w:val="18"/>
                <w:lang w:eastAsia="en-US"/>
              </w:rPr>
            </w:pPr>
            <w:r w:rsidRPr="007E6AEE">
              <w:rPr>
                <w:sz w:val="18"/>
                <w:lang w:eastAsia="en-US"/>
              </w:rPr>
              <w:t>RO</w:t>
            </w:r>
          </w:p>
        </w:tc>
        <w:tc>
          <w:tcPr>
            <w:tcW w:w="560" w:type="dxa"/>
          </w:tcPr>
          <w:p w14:paraId="591E7F86" w14:textId="77F10C1B" w:rsidR="005E3506" w:rsidRPr="007E6AEE" w:rsidRDefault="005E3506" w:rsidP="005E3506">
            <w:pPr>
              <w:rPr>
                <w:sz w:val="18"/>
                <w:lang w:eastAsia="en-US"/>
              </w:rPr>
            </w:pPr>
            <w:r>
              <w:rPr>
                <w:sz w:val="18"/>
                <w:lang w:eastAsia="en-US"/>
              </w:rPr>
              <w:t>C</w:t>
            </w:r>
          </w:p>
        </w:tc>
        <w:tc>
          <w:tcPr>
            <w:tcW w:w="3466" w:type="dxa"/>
          </w:tcPr>
          <w:p w14:paraId="020F14AB" w14:textId="2468EF0D" w:rsidR="005E3506" w:rsidRPr="007E6AEE" w:rsidRDefault="005E3506" w:rsidP="005E3506">
            <w:pPr>
              <w:spacing w:after="0"/>
              <w:contextualSpacing/>
              <w:rPr>
                <w:sz w:val="18"/>
                <w:lang w:eastAsia="en-US"/>
              </w:rPr>
            </w:pPr>
            <w:r>
              <w:rPr>
                <w:sz w:val="18"/>
                <w:lang w:eastAsia="en-US"/>
              </w:rPr>
              <w:t>The cep-pm-data holds the history data related to the associated CEP instance</w:t>
            </w:r>
          </w:p>
        </w:tc>
      </w:tr>
      <w:tr w:rsidR="005E3506" w:rsidRPr="007E6AEE" w14:paraId="6EA3B31C" w14:textId="77777777" w:rsidTr="00254134">
        <w:trPr>
          <w:trHeight w:val="340"/>
        </w:trPr>
        <w:tc>
          <w:tcPr>
            <w:tcW w:w="2014" w:type="dxa"/>
          </w:tcPr>
          <w:p w14:paraId="5660DEB5" w14:textId="038178B6" w:rsidR="005E3506" w:rsidRPr="007E6AEE" w:rsidRDefault="005E3506" w:rsidP="005E3506">
            <w:pPr>
              <w:spacing w:after="0"/>
              <w:rPr>
                <w:sz w:val="18"/>
                <w:lang w:eastAsia="en-US"/>
              </w:rPr>
            </w:pPr>
            <w:r>
              <w:rPr>
                <w:color w:val="auto"/>
                <w:sz w:val="18"/>
                <w:lang w:eastAsia="en-US"/>
              </w:rPr>
              <w:t>mep-pm-data</w:t>
            </w:r>
          </w:p>
        </w:tc>
        <w:tc>
          <w:tcPr>
            <w:tcW w:w="3601" w:type="dxa"/>
          </w:tcPr>
          <w:p w14:paraId="598C82F8" w14:textId="46CFBB07" w:rsidR="005E3506" w:rsidRPr="007E6AEE" w:rsidRDefault="005E3506" w:rsidP="005E3506">
            <w:pPr>
              <w:spacing w:after="0"/>
              <w:rPr>
                <w:sz w:val="18"/>
                <w:lang w:eastAsia="en-US"/>
              </w:rPr>
            </w:pPr>
            <w:r w:rsidRPr="007E6AEE">
              <w:rPr>
                <w:sz w:val="18"/>
                <w:lang w:eastAsia="en-US"/>
              </w:rPr>
              <w:t>List of {</w:t>
            </w:r>
            <w:r w:rsidRPr="007E6AEE">
              <w:rPr>
                <w:b/>
                <w:color w:val="0033CC"/>
                <w:sz w:val="18"/>
                <w:lang w:eastAsia="en-US"/>
              </w:rPr>
              <w:t xml:space="preserve"> </w:t>
            </w:r>
            <w:r>
              <w:rPr>
                <w:b/>
                <w:color w:val="0033CC"/>
                <w:sz w:val="18"/>
                <w:lang w:eastAsia="en-US"/>
              </w:rPr>
              <w:t>mep-pm</w:t>
            </w:r>
            <w:r w:rsidRPr="007E6AEE">
              <w:rPr>
                <w:b/>
                <w:color w:val="0033CC"/>
                <w:sz w:val="18"/>
                <w:lang w:eastAsia="en-US"/>
              </w:rPr>
              <w:t>-data</w:t>
            </w:r>
            <w:r w:rsidRPr="007E6AEE">
              <w:rPr>
                <w:sz w:val="18"/>
                <w:lang w:eastAsia="en-US"/>
              </w:rPr>
              <w:t xml:space="preserve"> } </w:t>
            </w:r>
            <w:r>
              <w:rPr>
                <w:sz w:val="18"/>
                <w:lang w:eastAsia="en-US"/>
              </w:rPr>
              <w:t>references</w:t>
            </w:r>
          </w:p>
        </w:tc>
        <w:tc>
          <w:tcPr>
            <w:tcW w:w="842" w:type="dxa"/>
          </w:tcPr>
          <w:p w14:paraId="7E894D5D" w14:textId="55E5B434" w:rsidR="005E3506" w:rsidRPr="007E6AEE" w:rsidRDefault="005E3506" w:rsidP="005E3506">
            <w:pPr>
              <w:spacing w:after="0"/>
              <w:rPr>
                <w:sz w:val="18"/>
                <w:lang w:eastAsia="en-US"/>
              </w:rPr>
            </w:pPr>
            <w:r w:rsidRPr="007E6AEE">
              <w:rPr>
                <w:sz w:val="18"/>
                <w:lang w:eastAsia="en-US"/>
              </w:rPr>
              <w:t>RO</w:t>
            </w:r>
          </w:p>
        </w:tc>
        <w:tc>
          <w:tcPr>
            <w:tcW w:w="560" w:type="dxa"/>
          </w:tcPr>
          <w:p w14:paraId="7469F0DA" w14:textId="683F1CA9" w:rsidR="005E3506" w:rsidRPr="007E6AEE" w:rsidRDefault="005E3506" w:rsidP="005E3506">
            <w:pPr>
              <w:spacing w:after="0"/>
              <w:rPr>
                <w:sz w:val="18"/>
                <w:lang w:eastAsia="en-US"/>
              </w:rPr>
            </w:pPr>
            <w:r>
              <w:rPr>
                <w:sz w:val="18"/>
                <w:lang w:eastAsia="en-US"/>
              </w:rPr>
              <w:t>C</w:t>
            </w:r>
          </w:p>
        </w:tc>
        <w:tc>
          <w:tcPr>
            <w:tcW w:w="3466" w:type="dxa"/>
          </w:tcPr>
          <w:p w14:paraId="1F49D601" w14:textId="3CAC52F1" w:rsidR="005E3506" w:rsidRPr="007E6AEE" w:rsidRDefault="005E3506" w:rsidP="005E3506">
            <w:pPr>
              <w:numPr>
                <w:ilvl w:val="0"/>
                <w:numId w:val="10"/>
              </w:numPr>
              <w:spacing w:after="0"/>
              <w:ind w:left="144" w:hanging="144"/>
              <w:contextualSpacing/>
              <w:rPr>
                <w:sz w:val="18"/>
                <w:lang w:eastAsia="en-US"/>
              </w:rPr>
            </w:pPr>
            <w:r>
              <w:rPr>
                <w:sz w:val="18"/>
                <w:lang w:eastAsia="en-US"/>
              </w:rPr>
              <w:t>The mep-pm-data holds the history data related to the associated MEP instance</w:t>
            </w:r>
          </w:p>
        </w:tc>
      </w:tr>
      <w:tr w:rsidR="005E3506" w:rsidRPr="007E6AEE" w14:paraId="2AA17334" w14:textId="77777777" w:rsidTr="00254134">
        <w:trPr>
          <w:cnfStyle w:val="000000100000" w:firstRow="0" w:lastRow="0" w:firstColumn="0" w:lastColumn="0" w:oddVBand="0" w:evenVBand="0" w:oddHBand="1" w:evenHBand="0" w:firstRowFirstColumn="0" w:firstRowLastColumn="0" w:lastRowFirstColumn="0" w:lastRowLastColumn="0"/>
          <w:trHeight w:val="340"/>
        </w:trPr>
        <w:tc>
          <w:tcPr>
            <w:tcW w:w="2014" w:type="dxa"/>
          </w:tcPr>
          <w:p w14:paraId="191B35B5" w14:textId="1A1C13A3" w:rsidR="005E3506" w:rsidRPr="007E6AEE" w:rsidRDefault="005E3506" w:rsidP="005E3506">
            <w:pPr>
              <w:rPr>
                <w:sz w:val="18"/>
                <w:lang w:eastAsia="en-US"/>
              </w:rPr>
            </w:pPr>
            <w:r>
              <w:rPr>
                <w:color w:val="auto"/>
                <w:sz w:val="18"/>
                <w:lang w:eastAsia="en-US"/>
              </w:rPr>
              <w:t>mip-pm-data</w:t>
            </w:r>
          </w:p>
        </w:tc>
        <w:tc>
          <w:tcPr>
            <w:tcW w:w="3601" w:type="dxa"/>
          </w:tcPr>
          <w:p w14:paraId="43E81009" w14:textId="62225B36" w:rsidR="005E3506" w:rsidRPr="007E6AEE" w:rsidRDefault="005E3506" w:rsidP="005E3506">
            <w:pPr>
              <w:rPr>
                <w:sz w:val="18"/>
                <w:lang w:eastAsia="en-US"/>
              </w:rPr>
            </w:pPr>
            <w:r w:rsidRPr="007E6AEE">
              <w:rPr>
                <w:sz w:val="18"/>
                <w:lang w:eastAsia="en-US"/>
              </w:rPr>
              <w:t>List of {</w:t>
            </w:r>
            <w:r w:rsidRPr="007E6AEE">
              <w:rPr>
                <w:b/>
                <w:color w:val="0033CC"/>
                <w:sz w:val="18"/>
                <w:lang w:eastAsia="en-US"/>
              </w:rPr>
              <w:t xml:space="preserve"> </w:t>
            </w:r>
            <w:r>
              <w:rPr>
                <w:b/>
                <w:color w:val="0033CC"/>
                <w:sz w:val="18"/>
                <w:lang w:eastAsia="en-US"/>
              </w:rPr>
              <w:t>mip-pm</w:t>
            </w:r>
            <w:r w:rsidRPr="007E6AEE">
              <w:rPr>
                <w:b/>
                <w:color w:val="0033CC"/>
                <w:sz w:val="18"/>
                <w:lang w:eastAsia="en-US"/>
              </w:rPr>
              <w:t>-data</w:t>
            </w:r>
            <w:r w:rsidRPr="007E6AEE">
              <w:rPr>
                <w:sz w:val="18"/>
                <w:lang w:eastAsia="en-US"/>
              </w:rPr>
              <w:t xml:space="preserve"> } </w:t>
            </w:r>
            <w:r>
              <w:rPr>
                <w:sz w:val="18"/>
                <w:lang w:eastAsia="en-US"/>
              </w:rPr>
              <w:t>references</w:t>
            </w:r>
          </w:p>
        </w:tc>
        <w:tc>
          <w:tcPr>
            <w:tcW w:w="842" w:type="dxa"/>
          </w:tcPr>
          <w:p w14:paraId="38BBF459" w14:textId="2C8B03E1" w:rsidR="005E3506" w:rsidRPr="007E6AEE" w:rsidRDefault="005E3506" w:rsidP="005E3506">
            <w:pPr>
              <w:rPr>
                <w:sz w:val="18"/>
                <w:lang w:eastAsia="en-US"/>
              </w:rPr>
            </w:pPr>
            <w:r w:rsidRPr="007E6AEE">
              <w:rPr>
                <w:sz w:val="18"/>
                <w:lang w:eastAsia="en-US"/>
              </w:rPr>
              <w:t>RO</w:t>
            </w:r>
          </w:p>
        </w:tc>
        <w:tc>
          <w:tcPr>
            <w:tcW w:w="560" w:type="dxa"/>
          </w:tcPr>
          <w:p w14:paraId="1D99D453" w14:textId="6C20879B" w:rsidR="005E3506" w:rsidRPr="007E6AEE" w:rsidRDefault="005E3506" w:rsidP="005E3506">
            <w:pPr>
              <w:rPr>
                <w:sz w:val="18"/>
                <w:lang w:eastAsia="en-US"/>
              </w:rPr>
            </w:pPr>
            <w:r>
              <w:rPr>
                <w:sz w:val="18"/>
                <w:lang w:eastAsia="en-US"/>
              </w:rPr>
              <w:t>C</w:t>
            </w:r>
          </w:p>
        </w:tc>
        <w:tc>
          <w:tcPr>
            <w:tcW w:w="3466" w:type="dxa"/>
          </w:tcPr>
          <w:p w14:paraId="31732D66" w14:textId="1F30BE42" w:rsidR="005E3506" w:rsidRPr="007E6AEE" w:rsidRDefault="005E3506" w:rsidP="005E3506">
            <w:pPr>
              <w:numPr>
                <w:ilvl w:val="0"/>
                <w:numId w:val="10"/>
              </w:numPr>
              <w:spacing w:after="0"/>
              <w:ind w:left="144" w:hanging="144"/>
              <w:contextualSpacing/>
              <w:rPr>
                <w:sz w:val="18"/>
                <w:lang w:eastAsia="en-US"/>
              </w:rPr>
            </w:pPr>
            <w:r>
              <w:rPr>
                <w:sz w:val="18"/>
                <w:lang w:eastAsia="en-US"/>
              </w:rPr>
              <w:t>The mip-pm-data holds the history data related to the associated MIP instance</w:t>
            </w:r>
          </w:p>
        </w:tc>
      </w:tr>
      <w:tr w:rsidR="005E3506" w:rsidRPr="007E6AEE" w14:paraId="1ED41FB2" w14:textId="77777777" w:rsidTr="00254134">
        <w:trPr>
          <w:trHeight w:val="340"/>
        </w:trPr>
        <w:tc>
          <w:tcPr>
            <w:tcW w:w="2014" w:type="dxa"/>
          </w:tcPr>
          <w:p w14:paraId="0ECD60DE" w14:textId="77777777" w:rsidR="005E3506" w:rsidRPr="007E6AEE" w:rsidRDefault="005E3506" w:rsidP="005E3506">
            <w:pPr>
              <w:rPr>
                <w:sz w:val="18"/>
                <w:lang w:eastAsia="en-US"/>
              </w:rPr>
            </w:pPr>
            <w:r w:rsidRPr="007E6AEE">
              <w:rPr>
                <w:sz w:val="18"/>
                <w:lang w:eastAsia="en-US"/>
              </w:rPr>
              <w:t>uuid</w:t>
            </w:r>
          </w:p>
        </w:tc>
        <w:tc>
          <w:tcPr>
            <w:tcW w:w="3601" w:type="dxa"/>
          </w:tcPr>
          <w:p w14:paraId="7809E95B" w14:textId="77777777" w:rsidR="005E3506" w:rsidRPr="007E6AEE" w:rsidRDefault="005E3506" w:rsidP="005E3506">
            <w:pPr>
              <w:rPr>
                <w:sz w:val="18"/>
                <w:lang w:eastAsia="en-US"/>
              </w:rPr>
            </w:pPr>
            <w:r w:rsidRPr="007E6AEE">
              <w:rPr>
                <w:sz w:val="18"/>
              </w:rPr>
              <w:t>As per RFC4122</w:t>
            </w:r>
          </w:p>
        </w:tc>
        <w:tc>
          <w:tcPr>
            <w:tcW w:w="842" w:type="dxa"/>
          </w:tcPr>
          <w:p w14:paraId="2F4A378E" w14:textId="24F7E78B" w:rsidR="005E3506" w:rsidRPr="007E6AEE" w:rsidRDefault="005E3506" w:rsidP="005E3506">
            <w:pPr>
              <w:rPr>
                <w:sz w:val="18"/>
                <w:lang w:eastAsia="en-US"/>
              </w:rPr>
            </w:pPr>
            <w:r w:rsidRPr="007E6AEE">
              <w:rPr>
                <w:sz w:val="18"/>
                <w:lang w:eastAsia="en-US"/>
              </w:rPr>
              <w:t>R</w:t>
            </w:r>
            <w:r w:rsidR="00F9687E">
              <w:rPr>
                <w:sz w:val="18"/>
                <w:lang w:eastAsia="en-US"/>
              </w:rPr>
              <w:t>O</w:t>
            </w:r>
          </w:p>
        </w:tc>
        <w:tc>
          <w:tcPr>
            <w:tcW w:w="560" w:type="dxa"/>
          </w:tcPr>
          <w:p w14:paraId="4D4200DA" w14:textId="77777777" w:rsidR="005E3506" w:rsidRPr="007E6AEE" w:rsidRDefault="005E3506" w:rsidP="005E3506">
            <w:pPr>
              <w:rPr>
                <w:sz w:val="18"/>
                <w:lang w:eastAsia="en-US"/>
              </w:rPr>
            </w:pPr>
            <w:r w:rsidRPr="007E6AEE">
              <w:rPr>
                <w:sz w:val="18"/>
                <w:lang w:eastAsia="en-US"/>
              </w:rPr>
              <w:t>M</w:t>
            </w:r>
          </w:p>
        </w:tc>
        <w:tc>
          <w:tcPr>
            <w:tcW w:w="3466" w:type="dxa"/>
          </w:tcPr>
          <w:p w14:paraId="782782DC" w14:textId="77777777" w:rsidR="005E3506" w:rsidRPr="007E6AEE" w:rsidRDefault="005E3506" w:rsidP="005E3506">
            <w:pPr>
              <w:numPr>
                <w:ilvl w:val="0"/>
                <w:numId w:val="10"/>
              </w:numPr>
              <w:spacing w:after="0"/>
              <w:ind w:left="144" w:hanging="144"/>
              <w:contextualSpacing/>
              <w:rPr>
                <w:sz w:val="18"/>
                <w:lang w:eastAsia="en-US"/>
              </w:rPr>
            </w:pPr>
            <w:r w:rsidRPr="007E6AEE">
              <w:rPr>
                <w:sz w:val="18"/>
                <w:lang w:eastAsia="en-US"/>
              </w:rPr>
              <w:t>The uuid may be allocated by the server if the creation of the job is the result of NCM provisioning (UC 17b.1, 17b.2)</w:t>
            </w:r>
          </w:p>
        </w:tc>
      </w:tr>
      <w:tr w:rsidR="005E3506" w:rsidRPr="007E6AEE" w14:paraId="245B8A48" w14:textId="77777777" w:rsidTr="00254134">
        <w:trPr>
          <w:cnfStyle w:val="000000100000" w:firstRow="0" w:lastRow="0" w:firstColumn="0" w:lastColumn="0" w:oddVBand="0" w:evenVBand="0" w:oddHBand="1" w:evenHBand="0" w:firstRowFirstColumn="0" w:firstRowLastColumn="0" w:lastRowFirstColumn="0" w:lastRowLastColumn="0"/>
          <w:trHeight w:val="340"/>
        </w:trPr>
        <w:tc>
          <w:tcPr>
            <w:tcW w:w="2014" w:type="dxa"/>
          </w:tcPr>
          <w:p w14:paraId="4AD0A730" w14:textId="77777777" w:rsidR="005E3506" w:rsidRPr="007E6AEE" w:rsidRDefault="005E3506" w:rsidP="005E3506">
            <w:pPr>
              <w:rPr>
                <w:sz w:val="18"/>
                <w:lang w:eastAsia="en-US"/>
              </w:rPr>
            </w:pPr>
            <w:r w:rsidRPr="007E6AEE">
              <w:rPr>
                <w:sz w:val="18"/>
                <w:lang w:eastAsia="en-US"/>
              </w:rPr>
              <w:t>name</w:t>
            </w:r>
          </w:p>
        </w:tc>
        <w:tc>
          <w:tcPr>
            <w:tcW w:w="3601" w:type="dxa"/>
          </w:tcPr>
          <w:p w14:paraId="41AAA6C4" w14:textId="77777777" w:rsidR="005E3506" w:rsidRPr="007E6AEE" w:rsidRDefault="005E3506" w:rsidP="005E3506">
            <w:pPr>
              <w:rPr>
                <w:sz w:val="18"/>
                <w:lang w:eastAsia="en-US"/>
              </w:rPr>
            </w:pPr>
            <w:r w:rsidRPr="007E6AEE">
              <w:rPr>
                <w:sz w:val="18"/>
                <w:lang w:eastAsia="en-US"/>
              </w:rPr>
              <w:t>OAM job list of name value pairs.</w:t>
            </w:r>
          </w:p>
        </w:tc>
        <w:tc>
          <w:tcPr>
            <w:tcW w:w="842" w:type="dxa"/>
          </w:tcPr>
          <w:p w14:paraId="4ACC8E3C" w14:textId="56574398" w:rsidR="005E3506" w:rsidRPr="007E6AEE" w:rsidRDefault="005E3506" w:rsidP="005E3506">
            <w:pPr>
              <w:rPr>
                <w:sz w:val="18"/>
                <w:lang w:eastAsia="en-US"/>
              </w:rPr>
            </w:pPr>
            <w:r w:rsidRPr="007E6AEE">
              <w:rPr>
                <w:sz w:val="18"/>
                <w:lang w:eastAsia="en-US"/>
              </w:rPr>
              <w:t>R</w:t>
            </w:r>
            <w:r w:rsidR="00F9687E">
              <w:rPr>
                <w:sz w:val="18"/>
                <w:lang w:eastAsia="en-US"/>
              </w:rPr>
              <w:t>O</w:t>
            </w:r>
          </w:p>
        </w:tc>
        <w:tc>
          <w:tcPr>
            <w:tcW w:w="560" w:type="dxa"/>
          </w:tcPr>
          <w:p w14:paraId="24797641" w14:textId="77777777" w:rsidR="005E3506" w:rsidRPr="007E6AEE" w:rsidRDefault="005E3506" w:rsidP="005E3506">
            <w:pPr>
              <w:rPr>
                <w:sz w:val="18"/>
                <w:lang w:eastAsia="en-US"/>
              </w:rPr>
            </w:pPr>
            <w:r w:rsidRPr="007E6AEE">
              <w:rPr>
                <w:sz w:val="18"/>
                <w:lang w:eastAsia="en-US"/>
              </w:rPr>
              <w:t>O</w:t>
            </w:r>
          </w:p>
        </w:tc>
        <w:tc>
          <w:tcPr>
            <w:tcW w:w="3466" w:type="dxa"/>
          </w:tcPr>
          <w:p w14:paraId="62BA6903" w14:textId="77777777" w:rsidR="005E3506" w:rsidRPr="007E6AEE" w:rsidRDefault="005E3506" w:rsidP="005E3506">
            <w:pPr>
              <w:numPr>
                <w:ilvl w:val="0"/>
                <w:numId w:val="10"/>
              </w:numPr>
              <w:spacing w:after="0"/>
              <w:ind w:left="144" w:hanging="144"/>
              <w:contextualSpacing/>
              <w:rPr>
                <w:sz w:val="18"/>
                <w:lang w:eastAsia="en-US"/>
              </w:rPr>
            </w:pPr>
            <w:r w:rsidRPr="007E6AEE">
              <w:rPr>
                <w:rFonts w:cs="Times New Roman"/>
                <w:sz w:val="18"/>
                <w:lang w:eastAsia="en-US"/>
              </w:rPr>
              <w:t xml:space="preserve">Provided by </w:t>
            </w:r>
            <w:r w:rsidRPr="007E6AEE">
              <w:rPr>
                <w:rFonts w:cs="Times New Roman"/>
                <w:i/>
                <w:sz w:val="18"/>
                <w:lang w:eastAsia="en-US"/>
              </w:rPr>
              <w:t>tapi-server</w:t>
            </w:r>
          </w:p>
        </w:tc>
      </w:tr>
    </w:tbl>
    <w:p w14:paraId="5ADE1251" w14:textId="15BEB32C" w:rsidR="000509DF" w:rsidRPr="007E6AEE" w:rsidRDefault="000509DF" w:rsidP="008952F0">
      <w:pPr>
        <w:rPr>
          <w:szCs w:val="22"/>
        </w:rPr>
      </w:pPr>
    </w:p>
    <w:p w14:paraId="55F060ED" w14:textId="27FC1847" w:rsidR="00A81DD2" w:rsidRPr="007E6AEE" w:rsidRDefault="00A81DD2" w:rsidP="008952F0">
      <w:pPr>
        <w:rPr>
          <w:szCs w:val="22"/>
        </w:rPr>
      </w:pPr>
      <w:r w:rsidRPr="007E6AEE">
        <w:rPr>
          <w:szCs w:val="22"/>
        </w:rPr>
        <w:t xml:space="preserve">A MEG is a </w:t>
      </w:r>
      <w:r w:rsidR="002248DF" w:rsidRPr="007E6AEE">
        <w:rPr>
          <w:szCs w:val="22"/>
        </w:rPr>
        <w:t>global object within the OAM context that encompasses a list of MEPs and MIPs.</w:t>
      </w:r>
    </w:p>
    <w:p w14:paraId="432B5618" w14:textId="7C4F6263" w:rsidR="008952F0" w:rsidRPr="007E6AEE" w:rsidRDefault="008952F0" w:rsidP="008952F0">
      <w:pPr>
        <w:pStyle w:val="Caption"/>
        <w:rPr>
          <w:szCs w:val="20"/>
        </w:rPr>
      </w:pPr>
      <w:bookmarkStart w:id="1539" w:name="_Ref66106547"/>
      <w:bookmarkStart w:id="1540" w:name="_Ref71929344"/>
      <w:bookmarkStart w:id="1541" w:name="_Toc78553370"/>
      <w:bookmarkStart w:id="1542" w:name="_Toc173255314"/>
      <w:r w:rsidRPr="007E6AEE">
        <w:rPr>
          <w:szCs w:val="20"/>
        </w:rPr>
        <w:t xml:space="preserve">Table </w:t>
      </w:r>
      <w:r w:rsidRPr="007E6AEE">
        <w:rPr>
          <w:szCs w:val="20"/>
        </w:rPr>
        <w:fldChar w:fldCharType="begin"/>
      </w:r>
      <w:r w:rsidRPr="007E6AEE">
        <w:rPr>
          <w:szCs w:val="20"/>
        </w:rPr>
        <w:instrText xml:space="preserve"> SEQ Table \* ARABIC </w:instrText>
      </w:r>
      <w:r w:rsidRPr="007E6AEE">
        <w:rPr>
          <w:szCs w:val="20"/>
        </w:rPr>
        <w:fldChar w:fldCharType="separate"/>
      </w:r>
      <w:r w:rsidR="00C64284">
        <w:rPr>
          <w:noProof/>
          <w:szCs w:val="20"/>
        </w:rPr>
        <w:t>99</w:t>
      </w:r>
      <w:r w:rsidRPr="007E6AEE">
        <w:rPr>
          <w:szCs w:val="20"/>
        </w:rPr>
        <w:fldChar w:fldCharType="end"/>
      </w:r>
      <w:bookmarkEnd w:id="1539"/>
      <w:r w:rsidRPr="007E6AEE">
        <w:rPr>
          <w:szCs w:val="20"/>
        </w:rPr>
        <w:t xml:space="preserve">: </w:t>
      </w:r>
      <w:r w:rsidR="00FB135C" w:rsidRPr="007E6AEE">
        <w:rPr>
          <w:b/>
          <w:bCs/>
          <w:szCs w:val="20"/>
        </w:rPr>
        <w:t>MEG</w:t>
      </w:r>
      <w:r w:rsidRPr="007E6AEE">
        <w:rPr>
          <w:szCs w:val="20"/>
        </w:rPr>
        <w:t xml:space="preserve"> object definition</w:t>
      </w:r>
      <w:bookmarkEnd w:id="1540"/>
      <w:bookmarkEnd w:id="1541"/>
      <w:bookmarkEnd w:id="1542"/>
    </w:p>
    <w:tbl>
      <w:tblPr>
        <w:tblStyle w:val="GridTable6Colorful-Accent5"/>
        <w:tblW w:w="10561" w:type="dxa"/>
        <w:tblLayout w:type="fixed"/>
        <w:tblLook w:val="0420" w:firstRow="1" w:lastRow="0" w:firstColumn="0" w:lastColumn="0" w:noHBand="0" w:noVBand="1"/>
      </w:tblPr>
      <w:tblGrid>
        <w:gridCol w:w="2018"/>
        <w:gridCol w:w="3606"/>
        <w:gridCol w:w="844"/>
        <w:gridCol w:w="562"/>
        <w:gridCol w:w="3531"/>
      </w:tblGrid>
      <w:tr w:rsidR="008952F0" w:rsidRPr="007E6AEE" w14:paraId="0ACD85F1" w14:textId="77777777" w:rsidTr="003F13BE">
        <w:trPr>
          <w:cnfStyle w:val="100000000000" w:firstRow="1" w:lastRow="0" w:firstColumn="0" w:lastColumn="0" w:oddVBand="0" w:evenVBand="0" w:oddHBand="0" w:evenHBand="0" w:firstRowFirstColumn="0" w:firstRowLastColumn="0" w:lastRowFirstColumn="0" w:lastRowLastColumn="0"/>
          <w:trHeight w:val="350"/>
        </w:trPr>
        <w:tc>
          <w:tcPr>
            <w:tcW w:w="1978" w:type="dxa"/>
          </w:tcPr>
          <w:p w14:paraId="7092BA4C" w14:textId="77777777" w:rsidR="008952F0" w:rsidRPr="007E6AEE" w:rsidRDefault="008952F0" w:rsidP="00F53DB4">
            <w:pPr>
              <w:rPr>
                <w:b w:val="0"/>
                <w:bCs w:val="0"/>
                <w:sz w:val="18"/>
                <w:lang w:eastAsia="en-US"/>
              </w:rPr>
            </w:pPr>
            <w:r w:rsidRPr="007E6AEE">
              <w:rPr>
                <w:sz w:val="18"/>
                <w:lang w:eastAsia="en-US"/>
              </w:rPr>
              <w:t>MEG</w:t>
            </w:r>
          </w:p>
        </w:tc>
        <w:tc>
          <w:tcPr>
            <w:tcW w:w="8583" w:type="dxa"/>
            <w:gridSpan w:val="4"/>
          </w:tcPr>
          <w:p w14:paraId="4801DECF" w14:textId="77777777" w:rsidR="008952F0" w:rsidRPr="007E6AEE" w:rsidRDefault="008952F0" w:rsidP="00F53DB4">
            <w:pPr>
              <w:rPr>
                <w:sz w:val="18"/>
                <w:lang w:eastAsia="en-US"/>
              </w:rPr>
            </w:pPr>
            <w:r w:rsidRPr="007E6AEE">
              <w:rPr>
                <w:sz w:val="18"/>
                <w:lang w:eastAsia="en-US"/>
              </w:rPr>
              <w:t>/tapi-common:context/tapi-oam:context/meg</w:t>
            </w:r>
          </w:p>
        </w:tc>
      </w:tr>
      <w:tr w:rsidR="008952F0" w:rsidRPr="007E6AEE" w14:paraId="11282814" w14:textId="77777777" w:rsidTr="003F13BE">
        <w:trPr>
          <w:cnfStyle w:val="000000100000" w:firstRow="0" w:lastRow="0" w:firstColumn="0" w:lastColumn="0" w:oddVBand="0" w:evenVBand="0" w:oddHBand="1" w:evenHBand="0" w:firstRowFirstColumn="0" w:firstRowLastColumn="0" w:lastRowFirstColumn="0" w:lastRowLastColumn="0"/>
          <w:trHeight w:val="337"/>
        </w:trPr>
        <w:tc>
          <w:tcPr>
            <w:tcW w:w="2027" w:type="dxa"/>
          </w:tcPr>
          <w:p w14:paraId="099820C2" w14:textId="77777777" w:rsidR="008952F0" w:rsidRPr="007E6AEE" w:rsidRDefault="008952F0" w:rsidP="00F53DB4">
            <w:pPr>
              <w:rPr>
                <w:b/>
                <w:sz w:val="18"/>
                <w:lang w:eastAsia="en-US"/>
              </w:rPr>
            </w:pPr>
            <w:r w:rsidRPr="007E6AEE">
              <w:rPr>
                <w:b/>
                <w:sz w:val="18"/>
                <w:lang w:eastAsia="en-US"/>
              </w:rPr>
              <w:lastRenderedPageBreak/>
              <w:t>Attribute</w:t>
            </w:r>
          </w:p>
        </w:tc>
        <w:tc>
          <w:tcPr>
            <w:tcW w:w="3624" w:type="dxa"/>
          </w:tcPr>
          <w:p w14:paraId="2C2D5A6A" w14:textId="77777777" w:rsidR="008952F0" w:rsidRPr="007E6AEE" w:rsidRDefault="008952F0" w:rsidP="00F53DB4">
            <w:pPr>
              <w:rPr>
                <w:b/>
                <w:sz w:val="18"/>
                <w:lang w:eastAsia="en-US"/>
              </w:rPr>
            </w:pPr>
            <w:r w:rsidRPr="007E6AEE">
              <w:rPr>
                <w:b/>
                <w:sz w:val="18"/>
                <w:lang w:eastAsia="en-US"/>
              </w:rPr>
              <w:t>Allowed Values/Format</w:t>
            </w:r>
          </w:p>
        </w:tc>
        <w:tc>
          <w:tcPr>
            <w:tcW w:w="847" w:type="dxa"/>
          </w:tcPr>
          <w:p w14:paraId="62F2673A" w14:textId="77777777" w:rsidR="008952F0" w:rsidRPr="007E6AEE" w:rsidRDefault="008952F0" w:rsidP="00F53DB4">
            <w:pPr>
              <w:rPr>
                <w:b/>
                <w:sz w:val="18"/>
                <w:lang w:eastAsia="en-US"/>
              </w:rPr>
            </w:pPr>
            <w:r w:rsidRPr="007E6AEE">
              <w:rPr>
                <w:b/>
                <w:sz w:val="18"/>
                <w:lang w:eastAsia="en-US"/>
              </w:rPr>
              <w:t>Mod</w:t>
            </w:r>
          </w:p>
        </w:tc>
        <w:tc>
          <w:tcPr>
            <w:tcW w:w="564" w:type="dxa"/>
          </w:tcPr>
          <w:p w14:paraId="086F0A4B" w14:textId="77777777" w:rsidR="008952F0" w:rsidRPr="007E6AEE" w:rsidRDefault="008952F0" w:rsidP="00F53DB4">
            <w:pPr>
              <w:rPr>
                <w:b/>
                <w:sz w:val="18"/>
                <w:lang w:eastAsia="en-US"/>
              </w:rPr>
            </w:pPr>
            <w:r w:rsidRPr="007E6AEE">
              <w:rPr>
                <w:b/>
                <w:sz w:val="18"/>
                <w:lang w:eastAsia="en-US"/>
              </w:rPr>
              <w:t>Sup</w:t>
            </w:r>
          </w:p>
        </w:tc>
        <w:tc>
          <w:tcPr>
            <w:tcW w:w="3487" w:type="dxa"/>
          </w:tcPr>
          <w:p w14:paraId="26EA9A24" w14:textId="77777777" w:rsidR="008952F0" w:rsidRPr="007E6AEE" w:rsidRDefault="008952F0" w:rsidP="00F53DB4">
            <w:pPr>
              <w:rPr>
                <w:b/>
                <w:sz w:val="18"/>
                <w:lang w:eastAsia="en-US"/>
              </w:rPr>
            </w:pPr>
            <w:r w:rsidRPr="007E6AEE">
              <w:rPr>
                <w:b/>
                <w:sz w:val="18"/>
                <w:lang w:eastAsia="en-US"/>
              </w:rPr>
              <w:t>Notes</w:t>
            </w:r>
          </w:p>
        </w:tc>
      </w:tr>
      <w:tr w:rsidR="00792E2B" w:rsidRPr="007E6AEE" w14:paraId="7A80FFE5" w14:textId="77777777" w:rsidTr="003F13BE">
        <w:trPr>
          <w:trHeight w:val="350"/>
        </w:trPr>
        <w:tc>
          <w:tcPr>
            <w:tcW w:w="2027" w:type="dxa"/>
          </w:tcPr>
          <w:p w14:paraId="548DB4F3" w14:textId="2B8E4652" w:rsidR="00792E2B" w:rsidRPr="007E6AEE" w:rsidRDefault="00792E2B" w:rsidP="00792E2B">
            <w:pPr>
              <w:rPr>
                <w:sz w:val="18"/>
                <w:lang w:eastAsia="en-US"/>
              </w:rPr>
            </w:pPr>
            <w:r w:rsidRPr="007E6AEE">
              <w:rPr>
                <w:sz w:val="18"/>
                <w:lang w:eastAsia="en-US"/>
              </w:rPr>
              <w:t>mep</w:t>
            </w:r>
          </w:p>
        </w:tc>
        <w:tc>
          <w:tcPr>
            <w:tcW w:w="3624" w:type="dxa"/>
          </w:tcPr>
          <w:p w14:paraId="5B63C004" w14:textId="0C2C795B" w:rsidR="00792E2B" w:rsidRPr="007E6AEE" w:rsidRDefault="00792E2B" w:rsidP="00792E2B">
            <w:pPr>
              <w:rPr>
                <w:sz w:val="18"/>
                <w:lang w:eastAsia="en-US"/>
              </w:rPr>
            </w:pPr>
            <w:r w:rsidRPr="007E6AEE">
              <w:rPr>
                <w:sz w:val="18"/>
                <w:lang w:eastAsia="en-US"/>
              </w:rPr>
              <w:t>List of {</w:t>
            </w:r>
            <w:r w:rsidRPr="007E6AEE">
              <w:rPr>
                <w:b/>
                <w:color w:val="0033CC"/>
                <w:sz w:val="18"/>
                <w:lang w:eastAsia="en-US"/>
              </w:rPr>
              <w:t>mep</w:t>
            </w:r>
            <w:r w:rsidRPr="007E6AEE">
              <w:rPr>
                <w:sz w:val="18"/>
                <w:lang w:eastAsia="en-US"/>
              </w:rPr>
              <w:t>}</w:t>
            </w:r>
          </w:p>
        </w:tc>
        <w:tc>
          <w:tcPr>
            <w:tcW w:w="847" w:type="dxa"/>
          </w:tcPr>
          <w:p w14:paraId="1CCA4F51" w14:textId="21384910" w:rsidR="00792E2B" w:rsidRPr="007E6AEE" w:rsidRDefault="00792E2B" w:rsidP="00792E2B">
            <w:pPr>
              <w:rPr>
                <w:sz w:val="18"/>
                <w:lang w:eastAsia="en-US"/>
              </w:rPr>
            </w:pPr>
            <w:r w:rsidRPr="007E6AEE">
              <w:rPr>
                <w:sz w:val="18"/>
                <w:lang w:eastAsia="en-US"/>
              </w:rPr>
              <w:t>RO</w:t>
            </w:r>
          </w:p>
        </w:tc>
        <w:tc>
          <w:tcPr>
            <w:tcW w:w="564" w:type="dxa"/>
          </w:tcPr>
          <w:p w14:paraId="1851A58E" w14:textId="0757BCB7" w:rsidR="00792E2B" w:rsidRPr="007E6AEE" w:rsidRDefault="00792E2B" w:rsidP="00792E2B">
            <w:pPr>
              <w:rPr>
                <w:sz w:val="18"/>
                <w:lang w:eastAsia="en-US"/>
              </w:rPr>
            </w:pPr>
            <w:r w:rsidRPr="007E6AEE">
              <w:rPr>
                <w:sz w:val="18"/>
                <w:lang w:eastAsia="en-US"/>
              </w:rPr>
              <w:t>C</w:t>
            </w:r>
          </w:p>
        </w:tc>
        <w:tc>
          <w:tcPr>
            <w:tcW w:w="3487" w:type="dxa"/>
          </w:tcPr>
          <w:p w14:paraId="4BEF5A0C" w14:textId="77777777" w:rsidR="00792E2B" w:rsidRPr="007E6AEE" w:rsidRDefault="00792E2B" w:rsidP="00792E2B">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0F48E4DF" w14:textId="385E6696" w:rsidR="00792E2B" w:rsidRPr="007E6AEE" w:rsidRDefault="00792E2B" w:rsidP="00792E2B">
            <w:pPr>
              <w:numPr>
                <w:ilvl w:val="0"/>
                <w:numId w:val="10"/>
              </w:numPr>
              <w:spacing w:after="0"/>
              <w:ind w:left="144" w:hanging="144"/>
              <w:contextualSpacing/>
              <w:rPr>
                <w:sz w:val="18"/>
                <w:lang w:eastAsia="en-US"/>
              </w:rPr>
            </w:pPr>
            <w:r w:rsidRPr="007E6AEE">
              <w:rPr>
                <w:i/>
                <w:sz w:val="18"/>
                <w:lang w:eastAsia="en-US"/>
              </w:rPr>
              <w:t>Depends on the Use Case</w:t>
            </w:r>
          </w:p>
        </w:tc>
      </w:tr>
      <w:tr w:rsidR="00792E2B" w:rsidRPr="007E6AEE" w14:paraId="15E70EFB" w14:textId="77777777" w:rsidTr="003F13BE">
        <w:trPr>
          <w:cnfStyle w:val="000000100000" w:firstRow="0" w:lastRow="0" w:firstColumn="0" w:lastColumn="0" w:oddVBand="0" w:evenVBand="0" w:oddHBand="1" w:evenHBand="0" w:firstRowFirstColumn="0" w:firstRowLastColumn="0" w:lastRowFirstColumn="0" w:lastRowLastColumn="0"/>
          <w:trHeight w:val="350"/>
        </w:trPr>
        <w:tc>
          <w:tcPr>
            <w:tcW w:w="2027" w:type="dxa"/>
          </w:tcPr>
          <w:p w14:paraId="289B00C2" w14:textId="77777777" w:rsidR="00792E2B" w:rsidRPr="007E6AEE" w:rsidRDefault="00792E2B" w:rsidP="00792E2B">
            <w:pPr>
              <w:rPr>
                <w:sz w:val="18"/>
                <w:lang w:eastAsia="en-US"/>
              </w:rPr>
            </w:pPr>
            <w:r w:rsidRPr="007E6AEE">
              <w:rPr>
                <w:sz w:val="18"/>
                <w:lang w:eastAsia="en-US"/>
              </w:rPr>
              <w:t>mip</w:t>
            </w:r>
          </w:p>
        </w:tc>
        <w:tc>
          <w:tcPr>
            <w:tcW w:w="3624" w:type="dxa"/>
          </w:tcPr>
          <w:p w14:paraId="5D78E439" w14:textId="77777777" w:rsidR="00792E2B" w:rsidRPr="007E6AEE" w:rsidRDefault="00792E2B" w:rsidP="00792E2B">
            <w:pPr>
              <w:contextualSpacing/>
              <w:rPr>
                <w:sz w:val="18"/>
                <w:lang w:eastAsia="en-US"/>
              </w:rPr>
            </w:pPr>
            <w:r w:rsidRPr="007E6AEE">
              <w:rPr>
                <w:sz w:val="18"/>
                <w:lang w:eastAsia="en-US"/>
              </w:rPr>
              <w:t>List of {</w:t>
            </w:r>
            <w:r w:rsidRPr="007E6AEE">
              <w:rPr>
                <w:b/>
                <w:color w:val="0033CC"/>
                <w:sz w:val="18"/>
                <w:lang w:eastAsia="en-US"/>
              </w:rPr>
              <w:t>mip</w:t>
            </w:r>
            <w:r w:rsidRPr="007E6AEE">
              <w:rPr>
                <w:sz w:val="18"/>
                <w:lang w:eastAsia="en-US"/>
              </w:rPr>
              <w:t>}</w:t>
            </w:r>
          </w:p>
        </w:tc>
        <w:tc>
          <w:tcPr>
            <w:tcW w:w="847" w:type="dxa"/>
          </w:tcPr>
          <w:p w14:paraId="01D83F12" w14:textId="77777777" w:rsidR="00792E2B" w:rsidRPr="007E6AEE" w:rsidRDefault="00792E2B" w:rsidP="00792E2B">
            <w:pPr>
              <w:rPr>
                <w:sz w:val="18"/>
                <w:lang w:eastAsia="en-US"/>
              </w:rPr>
            </w:pPr>
            <w:r w:rsidRPr="007E6AEE">
              <w:rPr>
                <w:sz w:val="18"/>
                <w:lang w:eastAsia="en-US"/>
              </w:rPr>
              <w:t>RO</w:t>
            </w:r>
          </w:p>
        </w:tc>
        <w:tc>
          <w:tcPr>
            <w:tcW w:w="564" w:type="dxa"/>
          </w:tcPr>
          <w:p w14:paraId="5FF83947" w14:textId="750209AF" w:rsidR="00792E2B" w:rsidRPr="007E6AEE" w:rsidRDefault="00792E2B" w:rsidP="00792E2B">
            <w:pPr>
              <w:rPr>
                <w:sz w:val="18"/>
                <w:lang w:eastAsia="en-US"/>
              </w:rPr>
            </w:pPr>
            <w:r w:rsidRPr="007E6AEE">
              <w:rPr>
                <w:sz w:val="18"/>
                <w:lang w:eastAsia="en-US"/>
              </w:rPr>
              <w:t>C</w:t>
            </w:r>
          </w:p>
        </w:tc>
        <w:tc>
          <w:tcPr>
            <w:tcW w:w="3487" w:type="dxa"/>
          </w:tcPr>
          <w:p w14:paraId="2EA76D34" w14:textId="77777777" w:rsidR="00792E2B" w:rsidRPr="007E6AEE" w:rsidRDefault="00792E2B" w:rsidP="00792E2B">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50BA4B49" w14:textId="7C36F374" w:rsidR="00792E2B" w:rsidRPr="007E6AEE" w:rsidRDefault="00792E2B" w:rsidP="00792E2B">
            <w:pPr>
              <w:numPr>
                <w:ilvl w:val="0"/>
                <w:numId w:val="10"/>
              </w:numPr>
              <w:spacing w:after="0"/>
              <w:ind w:left="144" w:hanging="144"/>
              <w:contextualSpacing/>
              <w:rPr>
                <w:sz w:val="18"/>
                <w:lang w:eastAsia="en-US"/>
              </w:rPr>
            </w:pPr>
            <w:r w:rsidRPr="007E6AEE">
              <w:rPr>
                <w:i/>
                <w:sz w:val="18"/>
                <w:lang w:eastAsia="en-US"/>
              </w:rPr>
              <w:t>Depends on the Use Case</w:t>
            </w:r>
          </w:p>
        </w:tc>
      </w:tr>
      <w:tr w:rsidR="00F05553" w:rsidRPr="007E6AEE" w14:paraId="5801752B" w14:textId="77777777" w:rsidTr="003F13BE">
        <w:trPr>
          <w:trHeight w:val="350"/>
        </w:trPr>
        <w:tc>
          <w:tcPr>
            <w:tcW w:w="2027" w:type="dxa"/>
          </w:tcPr>
          <w:p w14:paraId="090E3EA6" w14:textId="1BA591E0" w:rsidR="00F05553" w:rsidRPr="007E6AEE" w:rsidRDefault="00F05553" w:rsidP="00F05553">
            <w:pPr>
              <w:rPr>
                <w:sz w:val="18"/>
                <w:lang w:eastAsia="en-US"/>
              </w:rPr>
            </w:pPr>
            <w:r w:rsidRPr="007E6AEE">
              <w:rPr>
                <w:sz w:val="18"/>
                <w:lang w:eastAsia="en-US"/>
              </w:rPr>
              <w:t>operational-state</w:t>
            </w:r>
          </w:p>
        </w:tc>
        <w:tc>
          <w:tcPr>
            <w:tcW w:w="3624" w:type="dxa"/>
          </w:tcPr>
          <w:p w14:paraId="02862AA5" w14:textId="39D9FC91" w:rsidR="00F05553" w:rsidRPr="007E6AEE" w:rsidRDefault="00F05553" w:rsidP="00F05553">
            <w:pPr>
              <w:contextualSpacing/>
              <w:rPr>
                <w:sz w:val="18"/>
                <w:lang w:eastAsia="en-US"/>
              </w:rPr>
            </w:pPr>
            <w:r w:rsidRPr="007E6AEE">
              <w:rPr>
                <w:sz w:val="18"/>
                <w:lang w:eastAsia="en-US"/>
              </w:rPr>
              <w:t>One of {"ENABLED", "DISABLED"}</w:t>
            </w:r>
          </w:p>
        </w:tc>
        <w:tc>
          <w:tcPr>
            <w:tcW w:w="847" w:type="dxa"/>
          </w:tcPr>
          <w:p w14:paraId="701EA23A" w14:textId="7ABB175F" w:rsidR="00F05553" w:rsidRPr="007E6AEE" w:rsidRDefault="00F05553" w:rsidP="00F05553">
            <w:pPr>
              <w:rPr>
                <w:sz w:val="18"/>
                <w:lang w:eastAsia="en-US"/>
              </w:rPr>
            </w:pPr>
            <w:r w:rsidRPr="007E6AEE">
              <w:rPr>
                <w:sz w:val="18"/>
                <w:lang w:eastAsia="en-US"/>
              </w:rPr>
              <w:t>RO</w:t>
            </w:r>
          </w:p>
        </w:tc>
        <w:tc>
          <w:tcPr>
            <w:tcW w:w="564" w:type="dxa"/>
          </w:tcPr>
          <w:p w14:paraId="6242844E" w14:textId="767C8966" w:rsidR="00F05553" w:rsidRPr="007E6AEE" w:rsidRDefault="00F05553" w:rsidP="00F05553">
            <w:pPr>
              <w:rPr>
                <w:sz w:val="18"/>
                <w:lang w:eastAsia="en-US"/>
              </w:rPr>
            </w:pPr>
            <w:r w:rsidRPr="007E6AEE">
              <w:rPr>
                <w:sz w:val="18"/>
                <w:lang w:eastAsia="en-US"/>
              </w:rPr>
              <w:t>M</w:t>
            </w:r>
          </w:p>
        </w:tc>
        <w:tc>
          <w:tcPr>
            <w:tcW w:w="3487" w:type="dxa"/>
          </w:tcPr>
          <w:p w14:paraId="2CDA9135" w14:textId="22B011DB" w:rsidR="00F05553" w:rsidRPr="007E6AEE" w:rsidRDefault="00F05553" w:rsidP="00F05553">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F05553" w:rsidRPr="007E6AEE" w14:paraId="7E2837EB" w14:textId="77777777" w:rsidTr="003F13BE">
        <w:trPr>
          <w:cnfStyle w:val="000000100000" w:firstRow="0" w:lastRow="0" w:firstColumn="0" w:lastColumn="0" w:oddVBand="0" w:evenVBand="0" w:oddHBand="1" w:evenHBand="0" w:firstRowFirstColumn="0" w:firstRowLastColumn="0" w:lastRowFirstColumn="0" w:lastRowLastColumn="0"/>
          <w:trHeight w:val="145"/>
        </w:trPr>
        <w:tc>
          <w:tcPr>
            <w:tcW w:w="2027" w:type="dxa"/>
          </w:tcPr>
          <w:p w14:paraId="42705E7B" w14:textId="364124CF" w:rsidR="00F05553" w:rsidRPr="007E6AEE" w:rsidRDefault="00F05553" w:rsidP="00F05553">
            <w:pPr>
              <w:rPr>
                <w:sz w:val="18"/>
                <w:lang w:eastAsia="en-US"/>
              </w:rPr>
            </w:pPr>
            <w:r w:rsidRPr="007E6AEE">
              <w:rPr>
                <w:sz w:val="18"/>
                <w:lang w:eastAsia="en-US"/>
              </w:rPr>
              <w:t>uuid</w:t>
            </w:r>
          </w:p>
        </w:tc>
        <w:tc>
          <w:tcPr>
            <w:tcW w:w="3624" w:type="dxa"/>
          </w:tcPr>
          <w:p w14:paraId="6BE57437" w14:textId="7C2DE1BA" w:rsidR="00F05553" w:rsidRPr="007E6AEE" w:rsidRDefault="00F05553" w:rsidP="00F05553">
            <w:pPr>
              <w:rPr>
                <w:sz w:val="18"/>
                <w:lang w:eastAsia="en-US"/>
              </w:rPr>
            </w:pPr>
            <w:r w:rsidRPr="007E6AEE">
              <w:rPr>
                <w:sz w:val="18"/>
              </w:rPr>
              <w:t>As per RFC4122</w:t>
            </w:r>
          </w:p>
        </w:tc>
        <w:tc>
          <w:tcPr>
            <w:tcW w:w="847" w:type="dxa"/>
          </w:tcPr>
          <w:p w14:paraId="5CA85285" w14:textId="0739962F" w:rsidR="00F05553" w:rsidRPr="007E6AEE" w:rsidRDefault="00F05553" w:rsidP="00F05553">
            <w:pPr>
              <w:rPr>
                <w:sz w:val="18"/>
                <w:lang w:eastAsia="en-US"/>
              </w:rPr>
            </w:pPr>
            <w:r w:rsidRPr="007E6AEE">
              <w:rPr>
                <w:sz w:val="18"/>
                <w:lang w:eastAsia="en-US"/>
              </w:rPr>
              <w:t>RO</w:t>
            </w:r>
          </w:p>
        </w:tc>
        <w:tc>
          <w:tcPr>
            <w:tcW w:w="564" w:type="dxa"/>
          </w:tcPr>
          <w:p w14:paraId="4072B1ED" w14:textId="4743350F" w:rsidR="00F05553" w:rsidRPr="007E6AEE" w:rsidRDefault="00F05553" w:rsidP="00F05553">
            <w:pPr>
              <w:rPr>
                <w:sz w:val="18"/>
                <w:lang w:eastAsia="en-US"/>
              </w:rPr>
            </w:pPr>
            <w:r w:rsidRPr="007E6AEE">
              <w:rPr>
                <w:sz w:val="18"/>
                <w:lang w:eastAsia="en-US"/>
              </w:rPr>
              <w:t>M</w:t>
            </w:r>
          </w:p>
        </w:tc>
        <w:tc>
          <w:tcPr>
            <w:tcW w:w="3487" w:type="dxa"/>
          </w:tcPr>
          <w:p w14:paraId="0B20A35F" w14:textId="78574BD3" w:rsidR="00F05553" w:rsidRPr="007E6AEE" w:rsidRDefault="00F05553" w:rsidP="00F05553">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F05553" w:rsidRPr="007E6AEE" w14:paraId="1941B69F" w14:textId="77777777" w:rsidTr="003F13BE">
        <w:trPr>
          <w:trHeight w:val="145"/>
        </w:trPr>
        <w:tc>
          <w:tcPr>
            <w:tcW w:w="2027" w:type="dxa"/>
          </w:tcPr>
          <w:p w14:paraId="232F09DD" w14:textId="4804D384" w:rsidR="00F05553" w:rsidRPr="007E6AEE" w:rsidRDefault="00F05553" w:rsidP="00F05553">
            <w:pPr>
              <w:rPr>
                <w:sz w:val="18"/>
                <w:lang w:eastAsia="en-US"/>
              </w:rPr>
            </w:pPr>
            <w:r w:rsidRPr="007E6AEE">
              <w:rPr>
                <w:sz w:val="18"/>
                <w:lang w:eastAsia="en-US"/>
              </w:rPr>
              <w:t>name</w:t>
            </w:r>
          </w:p>
        </w:tc>
        <w:tc>
          <w:tcPr>
            <w:tcW w:w="3624" w:type="dxa"/>
          </w:tcPr>
          <w:p w14:paraId="5E9A1BC8" w14:textId="7C333E26" w:rsidR="00F05553" w:rsidRPr="007E6AEE" w:rsidRDefault="00F05553" w:rsidP="00F05553">
            <w:pPr>
              <w:rPr>
                <w:sz w:val="18"/>
                <w:lang w:eastAsia="en-US"/>
              </w:rPr>
            </w:pPr>
            <w:r w:rsidRPr="007E6AEE">
              <w:rPr>
                <w:sz w:val="18"/>
                <w:lang w:eastAsia="en-US"/>
              </w:rPr>
              <w:t xml:space="preserve">List of {value-name, value} </w:t>
            </w:r>
          </w:p>
        </w:tc>
        <w:tc>
          <w:tcPr>
            <w:tcW w:w="847" w:type="dxa"/>
          </w:tcPr>
          <w:p w14:paraId="59289FD8" w14:textId="54E437C8" w:rsidR="00F05553" w:rsidRPr="007E6AEE" w:rsidRDefault="00F05553" w:rsidP="00F05553">
            <w:pPr>
              <w:rPr>
                <w:sz w:val="18"/>
                <w:lang w:eastAsia="en-US"/>
              </w:rPr>
            </w:pPr>
            <w:r w:rsidRPr="007E6AEE">
              <w:rPr>
                <w:sz w:val="18"/>
                <w:lang w:eastAsia="en-US"/>
              </w:rPr>
              <w:t>RO</w:t>
            </w:r>
          </w:p>
        </w:tc>
        <w:tc>
          <w:tcPr>
            <w:tcW w:w="564" w:type="dxa"/>
          </w:tcPr>
          <w:p w14:paraId="068919A8" w14:textId="523CD6C9" w:rsidR="00F05553" w:rsidRPr="007E6AEE" w:rsidRDefault="00F05553" w:rsidP="00F05553">
            <w:pPr>
              <w:rPr>
                <w:sz w:val="18"/>
                <w:lang w:eastAsia="en-US"/>
              </w:rPr>
            </w:pPr>
            <w:r w:rsidRPr="007E6AEE">
              <w:rPr>
                <w:sz w:val="18"/>
                <w:lang w:eastAsia="en-US"/>
              </w:rPr>
              <w:t>M</w:t>
            </w:r>
          </w:p>
        </w:tc>
        <w:tc>
          <w:tcPr>
            <w:tcW w:w="3487" w:type="dxa"/>
          </w:tcPr>
          <w:p w14:paraId="54AA02FE" w14:textId="0308C2C7" w:rsidR="00F05553" w:rsidRPr="007E6AEE" w:rsidRDefault="00F05553" w:rsidP="00F05553">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F05553" w:rsidRPr="007E6AEE" w14:paraId="23D34567" w14:textId="77777777" w:rsidTr="003F13BE">
        <w:trPr>
          <w:cnfStyle w:val="000000100000" w:firstRow="0" w:lastRow="0" w:firstColumn="0" w:lastColumn="0" w:oddVBand="0" w:evenVBand="0" w:oddHBand="1" w:evenHBand="0" w:firstRowFirstColumn="0" w:firstRowLastColumn="0" w:lastRowFirstColumn="0" w:lastRowLastColumn="0"/>
          <w:trHeight w:val="370"/>
        </w:trPr>
        <w:tc>
          <w:tcPr>
            <w:tcW w:w="2027" w:type="dxa"/>
          </w:tcPr>
          <w:p w14:paraId="4D8A9B3C" w14:textId="55FE4160" w:rsidR="00F05553" w:rsidRPr="007E6AEE" w:rsidRDefault="00F05553" w:rsidP="00F05553">
            <w:pPr>
              <w:rPr>
                <w:sz w:val="18"/>
                <w:lang w:eastAsia="en-US"/>
              </w:rPr>
            </w:pPr>
            <w:r w:rsidRPr="00F05553">
              <w:rPr>
                <w:color w:val="auto"/>
                <w:sz w:val="18"/>
                <w:lang w:eastAsia="en-US"/>
              </w:rPr>
              <w:t>tapi-digital-otn:otn-meg-spec/odu-tcm-meg/tcm-level</w:t>
            </w:r>
          </w:p>
        </w:tc>
        <w:tc>
          <w:tcPr>
            <w:tcW w:w="3624" w:type="dxa"/>
          </w:tcPr>
          <w:p w14:paraId="5972188C" w14:textId="2D08EED5" w:rsidR="00F05553" w:rsidRPr="007E6AEE" w:rsidRDefault="00F05553" w:rsidP="00F05553">
            <w:pPr>
              <w:rPr>
                <w:sz w:val="18"/>
                <w:lang w:eastAsia="en-US"/>
              </w:rPr>
            </w:pPr>
            <w:r w:rsidRPr="007E6AEE">
              <w:rPr>
                <w:sz w:val="18"/>
                <w:lang w:eastAsia="en-US"/>
              </w:rPr>
              <w:t>uint64</w:t>
            </w:r>
          </w:p>
        </w:tc>
        <w:tc>
          <w:tcPr>
            <w:tcW w:w="847" w:type="dxa"/>
          </w:tcPr>
          <w:p w14:paraId="0924A534" w14:textId="237DF9F8" w:rsidR="00F05553" w:rsidRPr="007E6AEE" w:rsidRDefault="00F05553" w:rsidP="00F05553">
            <w:pPr>
              <w:rPr>
                <w:sz w:val="18"/>
                <w:lang w:eastAsia="en-US"/>
              </w:rPr>
            </w:pPr>
            <w:r w:rsidRPr="007E6AEE">
              <w:rPr>
                <w:sz w:val="18"/>
                <w:lang w:eastAsia="en-US"/>
              </w:rPr>
              <w:t>RO</w:t>
            </w:r>
          </w:p>
        </w:tc>
        <w:tc>
          <w:tcPr>
            <w:tcW w:w="564" w:type="dxa"/>
          </w:tcPr>
          <w:p w14:paraId="5DE27668" w14:textId="235927E5" w:rsidR="00F05553" w:rsidRPr="007E6AEE" w:rsidRDefault="00F05553" w:rsidP="00F05553">
            <w:pPr>
              <w:rPr>
                <w:sz w:val="18"/>
                <w:lang w:eastAsia="en-US"/>
              </w:rPr>
            </w:pPr>
            <w:r w:rsidRPr="007E6AEE">
              <w:rPr>
                <w:sz w:val="18"/>
                <w:lang w:eastAsia="en-US"/>
              </w:rPr>
              <w:t>C</w:t>
            </w:r>
          </w:p>
        </w:tc>
        <w:tc>
          <w:tcPr>
            <w:tcW w:w="3487" w:type="dxa"/>
          </w:tcPr>
          <w:p w14:paraId="4C67C6D5" w14:textId="77777777" w:rsidR="00F05553" w:rsidRPr="007E6AEE" w:rsidRDefault="00F05553" w:rsidP="00F05553">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53E56EAA" w14:textId="5DCAFD19" w:rsidR="00F05553" w:rsidRPr="007E6AEE" w:rsidRDefault="00F05553" w:rsidP="00F05553">
            <w:pPr>
              <w:numPr>
                <w:ilvl w:val="0"/>
                <w:numId w:val="10"/>
              </w:numPr>
              <w:spacing w:after="0"/>
              <w:ind w:left="144" w:hanging="144"/>
              <w:contextualSpacing/>
              <w:rPr>
                <w:sz w:val="18"/>
                <w:lang w:eastAsia="en-US"/>
              </w:rPr>
            </w:pPr>
            <w:r w:rsidRPr="007E6AEE">
              <w:rPr>
                <w:i/>
                <w:sz w:val="18"/>
                <w:lang w:eastAsia="en-US"/>
              </w:rPr>
              <w:t>Specifies the TCM level for this MEG</w:t>
            </w:r>
          </w:p>
        </w:tc>
      </w:tr>
    </w:tbl>
    <w:p w14:paraId="1DFE65C2" w14:textId="77777777" w:rsidR="008952F0" w:rsidRPr="007E6AEE" w:rsidRDefault="008952F0" w:rsidP="008952F0">
      <w:pPr>
        <w:rPr>
          <w:szCs w:val="22"/>
        </w:rPr>
      </w:pPr>
    </w:p>
    <w:p w14:paraId="43928C28" w14:textId="4740E03B" w:rsidR="008952F0" w:rsidRPr="007E6AEE" w:rsidRDefault="008952F0" w:rsidP="008952F0">
      <w:pPr>
        <w:pStyle w:val="Caption"/>
      </w:pPr>
      <w:bookmarkStart w:id="1543" w:name="_Ref66230380"/>
      <w:bookmarkStart w:id="1544" w:name="_Ref71929441"/>
      <w:bookmarkStart w:id="1545" w:name="_Toc78553371"/>
      <w:bookmarkStart w:id="1546" w:name="_Toc173255315"/>
      <w:r w:rsidRPr="007E6AEE">
        <w:t xml:space="preserve">Table </w:t>
      </w:r>
      <w:r w:rsidRPr="007E6AEE">
        <w:fldChar w:fldCharType="begin"/>
      </w:r>
      <w:r w:rsidRPr="007E6AEE">
        <w:instrText>SEQ Table \* ARABIC</w:instrText>
      </w:r>
      <w:r w:rsidRPr="007E6AEE">
        <w:fldChar w:fldCharType="separate"/>
      </w:r>
      <w:r w:rsidR="00C64284">
        <w:rPr>
          <w:noProof/>
        </w:rPr>
        <w:t>100</w:t>
      </w:r>
      <w:r w:rsidRPr="007E6AEE">
        <w:fldChar w:fldCharType="end"/>
      </w:r>
      <w:bookmarkEnd w:id="1543"/>
      <w:r w:rsidRPr="007E6AEE">
        <w:t xml:space="preserve">: </w:t>
      </w:r>
      <w:r w:rsidRPr="007E6AEE">
        <w:rPr>
          <w:b/>
          <w:bCs/>
        </w:rPr>
        <w:t>MEP</w:t>
      </w:r>
      <w:r w:rsidRPr="007E6AEE">
        <w:t xml:space="preserve"> object definition</w:t>
      </w:r>
      <w:bookmarkEnd w:id="1544"/>
      <w:bookmarkEnd w:id="1545"/>
      <w:bookmarkEnd w:id="1546"/>
    </w:p>
    <w:tbl>
      <w:tblPr>
        <w:tblStyle w:val="GridTable6Colorful-Accent5"/>
        <w:tblW w:w="10536" w:type="dxa"/>
        <w:tblLayout w:type="fixed"/>
        <w:tblLook w:val="0420" w:firstRow="1" w:lastRow="0" w:firstColumn="0" w:lastColumn="0" w:noHBand="0" w:noVBand="1"/>
      </w:tblPr>
      <w:tblGrid>
        <w:gridCol w:w="2013"/>
        <w:gridCol w:w="3598"/>
        <w:gridCol w:w="843"/>
        <w:gridCol w:w="561"/>
        <w:gridCol w:w="3521"/>
      </w:tblGrid>
      <w:tr w:rsidR="008952F0" w:rsidRPr="007E6AEE" w14:paraId="3570D7C0" w14:textId="77777777" w:rsidTr="003F13BE">
        <w:trPr>
          <w:cnfStyle w:val="100000000000" w:firstRow="1" w:lastRow="0" w:firstColumn="0" w:lastColumn="0" w:oddVBand="0" w:evenVBand="0" w:oddHBand="0" w:evenHBand="0" w:firstRowFirstColumn="0" w:firstRowLastColumn="0" w:lastRowFirstColumn="0" w:lastRowLastColumn="0"/>
          <w:trHeight w:val="341"/>
        </w:trPr>
        <w:tc>
          <w:tcPr>
            <w:tcW w:w="1974" w:type="dxa"/>
          </w:tcPr>
          <w:p w14:paraId="6817BBB6" w14:textId="77777777" w:rsidR="008952F0" w:rsidRPr="007E6AEE" w:rsidRDefault="008952F0" w:rsidP="00F53DB4">
            <w:pPr>
              <w:rPr>
                <w:b w:val="0"/>
                <w:bCs w:val="0"/>
                <w:sz w:val="18"/>
                <w:lang w:eastAsia="en-US"/>
              </w:rPr>
            </w:pPr>
            <w:r w:rsidRPr="007E6AEE">
              <w:rPr>
                <w:sz w:val="18"/>
                <w:lang w:eastAsia="en-US"/>
              </w:rPr>
              <w:t>MEP</w:t>
            </w:r>
          </w:p>
        </w:tc>
        <w:tc>
          <w:tcPr>
            <w:tcW w:w="8562" w:type="dxa"/>
            <w:gridSpan w:val="4"/>
          </w:tcPr>
          <w:p w14:paraId="71892582" w14:textId="77777777" w:rsidR="008952F0" w:rsidRPr="007E6AEE" w:rsidRDefault="008952F0" w:rsidP="00F53DB4">
            <w:pPr>
              <w:rPr>
                <w:sz w:val="18"/>
                <w:lang w:eastAsia="en-US"/>
              </w:rPr>
            </w:pPr>
            <w:r w:rsidRPr="007E6AEE">
              <w:rPr>
                <w:sz w:val="18"/>
                <w:lang w:eastAsia="en-US"/>
              </w:rPr>
              <w:t>/tapi-common:context/tapi-oam:context/meg/mep</w:t>
            </w:r>
          </w:p>
        </w:tc>
      </w:tr>
      <w:tr w:rsidR="008952F0" w:rsidRPr="007E6AEE" w14:paraId="3720A2C4" w14:textId="77777777" w:rsidTr="003F13BE">
        <w:trPr>
          <w:cnfStyle w:val="000000100000" w:firstRow="0" w:lastRow="0" w:firstColumn="0" w:lastColumn="0" w:oddVBand="0" w:evenVBand="0" w:oddHBand="1" w:evenHBand="0" w:firstRowFirstColumn="0" w:firstRowLastColumn="0" w:lastRowFirstColumn="0" w:lastRowLastColumn="0"/>
          <w:trHeight w:val="329"/>
        </w:trPr>
        <w:tc>
          <w:tcPr>
            <w:tcW w:w="2022" w:type="dxa"/>
          </w:tcPr>
          <w:p w14:paraId="4511AD67" w14:textId="77777777" w:rsidR="008952F0" w:rsidRPr="007E6AEE" w:rsidRDefault="008952F0" w:rsidP="00F53DB4">
            <w:pPr>
              <w:rPr>
                <w:b/>
                <w:sz w:val="18"/>
                <w:lang w:eastAsia="en-US"/>
              </w:rPr>
            </w:pPr>
            <w:r w:rsidRPr="007E6AEE">
              <w:rPr>
                <w:b/>
                <w:sz w:val="18"/>
                <w:lang w:eastAsia="en-US"/>
              </w:rPr>
              <w:t>Attribute</w:t>
            </w:r>
          </w:p>
        </w:tc>
        <w:tc>
          <w:tcPr>
            <w:tcW w:w="3615" w:type="dxa"/>
          </w:tcPr>
          <w:p w14:paraId="52361B4A" w14:textId="77777777" w:rsidR="008952F0" w:rsidRPr="007E6AEE" w:rsidRDefault="008952F0" w:rsidP="00F53DB4">
            <w:pPr>
              <w:rPr>
                <w:b/>
                <w:sz w:val="18"/>
                <w:lang w:eastAsia="en-US"/>
              </w:rPr>
            </w:pPr>
            <w:r w:rsidRPr="007E6AEE">
              <w:rPr>
                <w:b/>
                <w:sz w:val="18"/>
                <w:lang w:eastAsia="en-US"/>
              </w:rPr>
              <w:t>Allowed Values/Format</w:t>
            </w:r>
          </w:p>
        </w:tc>
        <w:tc>
          <w:tcPr>
            <w:tcW w:w="846" w:type="dxa"/>
          </w:tcPr>
          <w:p w14:paraId="00C1BBAE" w14:textId="77777777" w:rsidR="008952F0" w:rsidRPr="007E6AEE" w:rsidRDefault="008952F0" w:rsidP="00F53DB4">
            <w:pPr>
              <w:rPr>
                <w:b/>
                <w:sz w:val="18"/>
                <w:lang w:eastAsia="en-US"/>
              </w:rPr>
            </w:pPr>
            <w:r w:rsidRPr="007E6AEE">
              <w:rPr>
                <w:b/>
                <w:sz w:val="18"/>
                <w:lang w:eastAsia="en-US"/>
              </w:rPr>
              <w:t>Mod</w:t>
            </w:r>
          </w:p>
        </w:tc>
        <w:tc>
          <w:tcPr>
            <w:tcW w:w="563" w:type="dxa"/>
          </w:tcPr>
          <w:p w14:paraId="2349B4DD" w14:textId="77777777" w:rsidR="008952F0" w:rsidRPr="007E6AEE" w:rsidRDefault="008952F0" w:rsidP="00F53DB4">
            <w:pPr>
              <w:rPr>
                <w:b/>
                <w:sz w:val="18"/>
                <w:lang w:eastAsia="en-US"/>
              </w:rPr>
            </w:pPr>
            <w:r w:rsidRPr="007E6AEE">
              <w:rPr>
                <w:b/>
                <w:sz w:val="18"/>
                <w:lang w:eastAsia="en-US"/>
              </w:rPr>
              <w:t>Sup</w:t>
            </w:r>
          </w:p>
        </w:tc>
        <w:tc>
          <w:tcPr>
            <w:tcW w:w="3479" w:type="dxa"/>
          </w:tcPr>
          <w:p w14:paraId="5DAC5408" w14:textId="77777777" w:rsidR="008952F0" w:rsidRPr="007E6AEE" w:rsidRDefault="008952F0" w:rsidP="00F53DB4">
            <w:pPr>
              <w:rPr>
                <w:b/>
                <w:sz w:val="18"/>
                <w:lang w:eastAsia="en-US"/>
              </w:rPr>
            </w:pPr>
            <w:r w:rsidRPr="007E6AEE">
              <w:rPr>
                <w:b/>
                <w:sz w:val="18"/>
                <w:lang w:eastAsia="en-US"/>
              </w:rPr>
              <w:t>Notes</w:t>
            </w:r>
          </w:p>
        </w:tc>
      </w:tr>
      <w:tr w:rsidR="008952F0" w:rsidRPr="007E6AEE" w14:paraId="593578AF" w14:textId="77777777" w:rsidTr="003F13BE">
        <w:trPr>
          <w:trHeight w:val="44"/>
        </w:trPr>
        <w:tc>
          <w:tcPr>
            <w:tcW w:w="2022" w:type="dxa"/>
          </w:tcPr>
          <w:p w14:paraId="7A1111EA" w14:textId="77777777" w:rsidR="008952F0" w:rsidRPr="007E6AEE" w:rsidRDefault="008952F0" w:rsidP="00F53DB4">
            <w:pPr>
              <w:rPr>
                <w:sz w:val="18"/>
                <w:lang w:eastAsia="en-US"/>
              </w:rPr>
            </w:pPr>
            <w:r w:rsidRPr="007E6AEE">
              <w:rPr>
                <w:sz w:val="18"/>
                <w:lang w:eastAsia="en-US"/>
              </w:rPr>
              <w:t>layer-protocol-name</w:t>
            </w:r>
          </w:p>
        </w:tc>
        <w:tc>
          <w:tcPr>
            <w:tcW w:w="3615" w:type="dxa"/>
          </w:tcPr>
          <w:p w14:paraId="7BE9409B" w14:textId="679725D6" w:rsidR="008952F0" w:rsidRPr="007E6AEE" w:rsidRDefault="004A7402" w:rsidP="00F53DB4">
            <w:pPr>
              <w:rPr>
                <w:sz w:val="18"/>
                <w:lang w:eastAsia="en-US"/>
              </w:rPr>
            </w:pPr>
            <w:r w:rsidRPr="007E6AEE">
              <w:rPr>
                <w:sz w:val="18"/>
                <w:lang w:eastAsia="en-US"/>
              </w:rPr>
              <w:t>"</w:t>
            </w:r>
            <w:r w:rsidR="007955F9" w:rsidRPr="007E6AEE">
              <w:rPr>
                <w:sz w:val="18"/>
                <w:lang w:eastAsia="en-US"/>
              </w:rPr>
              <w:t>DIGITAL-OTN</w:t>
            </w:r>
            <w:r w:rsidRPr="007E6AEE">
              <w:rPr>
                <w:sz w:val="18"/>
                <w:lang w:eastAsia="en-US"/>
              </w:rPr>
              <w:t>"</w:t>
            </w:r>
          </w:p>
        </w:tc>
        <w:tc>
          <w:tcPr>
            <w:tcW w:w="846" w:type="dxa"/>
          </w:tcPr>
          <w:p w14:paraId="3E606B3A" w14:textId="77777777" w:rsidR="008952F0" w:rsidRPr="007E6AEE" w:rsidRDefault="008952F0" w:rsidP="00F53DB4">
            <w:pPr>
              <w:rPr>
                <w:sz w:val="18"/>
                <w:lang w:eastAsia="en-US"/>
              </w:rPr>
            </w:pPr>
            <w:r w:rsidRPr="007E6AEE">
              <w:rPr>
                <w:sz w:val="18"/>
                <w:lang w:eastAsia="en-US"/>
              </w:rPr>
              <w:t>RO</w:t>
            </w:r>
          </w:p>
        </w:tc>
        <w:tc>
          <w:tcPr>
            <w:tcW w:w="563" w:type="dxa"/>
          </w:tcPr>
          <w:p w14:paraId="13FE5FB9" w14:textId="77777777" w:rsidR="008952F0" w:rsidRPr="007E6AEE" w:rsidRDefault="008952F0" w:rsidP="00F53DB4">
            <w:pPr>
              <w:rPr>
                <w:sz w:val="18"/>
                <w:lang w:eastAsia="en-US"/>
              </w:rPr>
            </w:pPr>
            <w:r w:rsidRPr="007E6AEE">
              <w:rPr>
                <w:sz w:val="18"/>
                <w:lang w:eastAsia="en-US"/>
              </w:rPr>
              <w:t>M</w:t>
            </w:r>
          </w:p>
        </w:tc>
        <w:tc>
          <w:tcPr>
            <w:tcW w:w="3479" w:type="dxa"/>
          </w:tcPr>
          <w:p w14:paraId="20AAF2E8" w14:textId="77777777" w:rsidR="008952F0" w:rsidRPr="007E6AEE" w:rsidRDefault="008952F0">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BD5B06" w:rsidRPr="007E6AEE" w14:paraId="586F92F4" w14:textId="77777777" w:rsidTr="003F13BE">
        <w:trPr>
          <w:cnfStyle w:val="000000100000" w:firstRow="0" w:lastRow="0" w:firstColumn="0" w:lastColumn="0" w:oddVBand="0" w:evenVBand="0" w:oddHBand="1" w:evenHBand="0" w:firstRowFirstColumn="0" w:firstRowLastColumn="0" w:lastRowFirstColumn="0" w:lastRowLastColumn="0"/>
          <w:trHeight w:val="166"/>
        </w:trPr>
        <w:tc>
          <w:tcPr>
            <w:tcW w:w="2022" w:type="dxa"/>
          </w:tcPr>
          <w:p w14:paraId="7B1A170E" w14:textId="07A18937" w:rsidR="00BD5B06" w:rsidRPr="007E6AEE" w:rsidRDefault="00BD5B06" w:rsidP="00BD5B06">
            <w:pPr>
              <w:rPr>
                <w:sz w:val="18"/>
                <w:lang w:eastAsia="en-US"/>
              </w:rPr>
            </w:pPr>
            <w:r w:rsidRPr="007E6AEE">
              <w:rPr>
                <w:sz w:val="18"/>
                <w:lang w:eastAsia="en-US"/>
              </w:rPr>
              <w:t>layer-protocol-qualifier</w:t>
            </w:r>
          </w:p>
        </w:tc>
        <w:tc>
          <w:tcPr>
            <w:tcW w:w="3615" w:type="dxa"/>
          </w:tcPr>
          <w:p w14:paraId="32F37FFA" w14:textId="5B19B3FB" w:rsidR="00BD5B06" w:rsidRPr="007E6AEE" w:rsidRDefault="00BD5B06" w:rsidP="00BD5B06">
            <w:pPr>
              <w:rPr>
                <w:sz w:val="18"/>
                <w:lang w:eastAsia="en-US"/>
              </w:rPr>
            </w:pPr>
            <w:r w:rsidRPr="007E6AEE">
              <w:rPr>
                <w:sz w:val="18"/>
                <w:lang w:eastAsia="en-US"/>
              </w:rPr>
              <w:t>A valid protocol qualifier</w:t>
            </w:r>
          </w:p>
        </w:tc>
        <w:tc>
          <w:tcPr>
            <w:tcW w:w="846" w:type="dxa"/>
          </w:tcPr>
          <w:p w14:paraId="42817874" w14:textId="041A9C73" w:rsidR="00BD5B06" w:rsidRPr="007E6AEE" w:rsidRDefault="00BD5B06" w:rsidP="00BD5B06">
            <w:pPr>
              <w:rPr>
                <w:sz w:val="18"/>
                <w:lang w:eastAsia="en-US"/>
              </w:rPr>
            </w:pPr>
            <w:r w:rsidRPr="007E6AEE">
              <w:rPr>
                <w:sz w:val="18"/>
                <w:lang w:eastAsia="en-US"/>
              </w:rPr>
              <w:t>RO</w:t>
            </w:r>
          </w:p>
        </w:tc>
        <w:tc>
          <w:tcPr>
            <w:tcW w:w="563" w:type="dxa"/>
          </w:tcPr>
          <w:p w14:paraId="7BF6E3C9" w14:textId="0BF08959" w:rsidR="00BD5B06" w:rsidRPr="007E6AEE" w:rsidRDefault="00BD5B06" w:rsidP="00BD5B06">
            <w:pPr>
              <w:rPr>
                <w:sz w:val="18"/>
                <w:lang w:eastAsia="en-US"/>
              </w:rPr>
            </w:pPr>
            <w:r w:rsidRPr="007E6AEE">
              <w:rPr>
                <w:sz w:val="18"/>
                <w:lang w:eastAsia="en-US"/>
              </w:rPr>
              <w:t>M</w:t>
            </w:r>
          </w:p>
        </w:tc>
        <w:tc>
          <w:tcPr>
            <w:tcW w:w="3479" w:type="dxa"/>
          </w:tcPr>
          <w:p w14:paraId="498D9A91" w14:textId="25D1DD32" w:rsidR="00BD5B06" w:rsidRPr="007E6AEE" w:rsidRDefault="00BD5B06">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tapi-server</w:t>
            </w:r>
          </w:p>
        </w:tc>
      </w:tr>
      <w:tr w:rsidR="00CC6BE6" w:rsidRPr="007E6AEE" w14:paraId="0E84B0F2" w14:textId="77777777" w:rsidTr="003F13BE">
        <w:trPr>
          <w:trHeight w:val="166"/>
        </w:trPr>
        <w:tc>
          <w:tcPr>
            <w:tcW w:w="2022" w:type="dxa"/>
          </w:tcPr>
          <w:p w14:paraId="469A1BB5" w14:textId="3E3EF6A1" w:rsidR="00CC6BE6" w:rsidRPr="007E6AEE" w:rsidRDefault="00CC6BE6" w:rsidP="00CC6BE6">
            <w:pPr>
              <w:rPr>
                <w:sz w:val="18"/>
                <w:lang w:eastAsia="en-US"/>
              </w:rPr>
            </w:pPr>
            <w:r w:rsidRPr="007E6AEE">
              <w:rPr>
                <w:sz w:val="18"/>
                <w:lang w:eastAsia="en-US"/>
              </w:rPr>
              <w:t>operational-state</w:t>
            </w:r>
          </w:p>
        </w:tc>
        <w:tc>
          <w:tcPr>
            <w:tcW w:w="3615" w:type="dxa"/>
          </w:tcPr>
          <w:p w14:paraId="2125CE84" w14:textId="10885AE1" w:rsidR="00CC6BE6" w:rsidRPr="007E6AEE" w:rsidRDefault="00CC6BE6" w:rsidP="00CC6BE6">
            <w:pPr>
              <w:rPr>
                <w:sz w:val="18"/>
                <w:lang w:eastAsia="en-US"/>
              </w:rPr>
            </w:pPr>
            <w:r w:rsidRPr="007E6AEE">
              <w:rPr>
                <w:sz w:val="18"/>
                <w:lang w:eastAsia="en-US"/>
              </w:rPr>
              <w:t>One of {"ENABLED", "DISABLED"}</w:t>
            </w:r>
          </w:p>
        </w:tc>
        <w:tc>
          <w:tcPr>
            <w:tcW w:w="846" w:type="dxa"/>
          </w:tcPr>
          <w:p w14:paraId="427056AD" w14:textId="5A131BCA" w:rsidR="00CC6BE6" w:rsidRPr="007E6AEE" w:rsidRDefault="00CC6BE6" w:rsidP="00CC6BE6">
            <w:pPr>
              <w:rPr>
                <w:sz w:val="18"/>
                <w:lang w:eastAsia="en-US"/>
              </w:rPr>
            </w:pPr>
            <w:r w:rsidRPr="007E6AEE">
              <w:rPr>
                <w:sz w:val="18"/>
                <w:lang w:eastAsia="en-US"/>
              </w:rPr>
              <w:t>RO</w:t>
            </w:r>
          </w:p>
        </w:tc>
        <w:tc>
          <w:tcPr>
            <w:tcW w:w="563" w:type="dxa"/>
          </w:tcPr>
          <w:p w14:paraId="6AB9F194" w14:textId="2A1DFB1C" w:rsidR="00CC6BE6" w:rsidRPr="007E6AEE" w:rsidRDefault="00CC6BE6" w:rsidP="00CC6BE6">
            <w:pPr>
              <w:rPr>
                <w:sz w:val="18"/>
                <w:lang w:eastAsia="en-US"/>
              </w:rPr>
            </w:pPr>
            <w:r w:rsidRPr="007E6AEE">
              <w:rPr>
                <w:sz w:val="18"/>
                <w:lang w:eastAsia="en-US"/>
              </w:rPr>
              <w:t>M</w:t>
            </w:r>
          </w:p>
        </w:tc>
        <w:tc>
          <w:tcPr>
            <w:tcW w:w="3479" w:type="dxa"/>
          </w:tcPr>
          <w:p w14:paraId="7A75A696" w14:textId="5B373C22" w:rsidR="00CC6BE6" w:rsidRPr="007E6AEE" w:rsidRDefault="00CC6BE6" w:rsidP="00CC6BE6">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CC6BE6" w:rsidRPr="007E6AEE" w14:paraId="392C41FF" w14:textId="77777777" w:rsidTr="003F13BE">
        <w:trPr>
          <w:cnfStyle w:val="000000100000" w:firstRow="0" w:lastRow="0" w:firstColumn="0" w:lastColumn="0" w:oddVBand="0" w:evenVBand="0" w:oddHBand="1" w:evenHBand="0" w:firstRowFirstColumn="0" w:firstRowLastColumn="0" w:lastRowFirstColumn="0" w:lastRowLastColumn="0"/>
          <w:trHeight w:val="341"/>
        </w:trPr>
        <w:tc>
          <w:tcPr>
            <w:tcW w:w="2022" w:type="dxa"/>
          </w:tcPr>
          <w:p w14:paraId="75E703DE" w14:textId="77777777" w:rsidR="00CC6BE6" w:rsidRPr="00CC6BE6" w:rsidRDefault="00CC6BE6" w:rsidP="00CC6BE6">
            <w:pPr>
              <w:rPr>
                <w:color w:val="auto"/>
                <w:sz w:val="18"/>
                <w:lang w:eastAsia="en-US"/>
              </w:rPr>
            </w:pPr>
            <w:r w:rsidRPr="00CC6BE6">
              <w:rPr>
                <w:color w:val="auto"/>
                <w:sz w:val="18"/>
                <w:lang w:eastAsia="en-US"/>
              </w:rPr>
              <w:t>local-id</w:t>
            </w:r>
          </w:p>
        </w:tc>
        <w:tc>
          <w:tcPr>
            <w:tcW w:w="3615" w:type="dxa"/>
          </w:tcPr>
          <w:p w14:paraId="3A8C618C" w14:textId="77777777" w:rsidR="00CC6BE6" w:rsidRPr="00CC6BE6" w:rsidRDefault="00CC6BE6" w:rsidP="00CC6BE6">
            <w:pPr>
              <w:rPr>
                <w:color w:val="auto"/>
                <w:sz w:val="18"/>
                <w:lang w:eastAsia="en-US"/>
              </w:rPr>
            </w:pPr>
            <w:r w:rsidRPr="00CC6BE6">
              <w:rPr>
                <w:color w:val="auto"/>
                <w:sz w:val="18"/>
                <w:lang w:eastAsia="en-US"/>
              </w:rPr>
              <w:t>string</w:t>
            </w:r>
          </w:p>
        </w:tc>
        <w:tc>
          <w:tcPr>
            <w:tcW w:w="846" w:type="dxa"/>
          </w:tcPr>
          <w:p w14:paraId="3687021D" w14:textId="75DD0819" w:rsidR="00CC6BE6" w:rsidRPr="00CC6BE6" w:rsidRDefault="00CC6BE6" w:rsidP="00CC6BE6">
            <w:pPr>
              <w:rPr>
                <w:color w:val="auto"/>
                <w:sz w:val="18"/>
                <w:lang w:eastAsia="en-US"/>
              </w:rPr>
            </w:pPr>
            <w:r w:rsidRPr="00CC6BE6">
              <w:rPr>
                <w:color w:val="auto"/>
                <w:sz w:val="18"/>
                <w:lang w:eastAsia="en-US"/>
              </w:rPr>
              <w:t>RO</w:t>
            </w:r>
          </w:p>
        </w:tc>
        <w:tc>
          <w:tcPr>
            <w:tcW w:w="563" w:type="dxa"/>
          </w:tcPr>
          <w:p w14:paraId="7468EC99" w14:textId="77777777" w:rsidR="00CC6BE6" w:rsidRPr="00CC6BE6" w:rsidRDefault="00CC6BE6" w:rsidP="00CC6BE6">
            <w:pPr>
              <w:rPr>
                <w:color w:val="auto"/>
                <w:sz w:val="18"/>
                <w:lang w:eastAsia="en-US"/>
              </w:rPr>
            </w:pPr>
            <w:r w:rsidRPr="00CC6BE6">
              <w:rPr>
                <w:color w:val="auto"/>
                <w:sz w:val="18"/>
                <w:lang w:eastAsia="en-US"/>
              </w:rPr>
              <w:t>M</w:t>
            </w:r>
          </w:p>
        </w:tc>
        <w:tc>
          <w:tcPr>
            <w:tcW w:w="3479" w:type="dxa"/>
          </w:tcPr>
          <w:p w14:paraId="78499028" w14:textId="77777777" w:rsidR="00CC6BE6" w:rsidRPr="00CC6BE6" w:rsidRDefault="00CC6BE6" w:rsidP="00CC6BE6">
            <w:pPr>
              <w:numPr>
                <w:ilvl w:val="0"/>
                <w:numId w:val="10"/>
              </w:numPr>
              <w:spacing w:after="0"/>
              <w:ind w:left="144" w:hanging="144"/>
              <w:contextualSpacing/>
              <w:rPr>
                <w:color w:val="auto"/>
                <w:sz w:val="18"/>
                <w:lang w:eastAsia="en-US"/>
              </w:rPr>
            </w:pPr>
            <w:r w:rsidRPr="00CC6BE6">
              <w:rPr>
                <w:color w:val="auto"/>
                <w:sz w:val="18"/>
                <w:lang w:eastAsia="en-US"/>
              </w:rPr>
              <w:t xml:space="preserve">Provided by </w:t>
            </w:r>
            <w:r w:rsidRPr="00CC6BE6">
              <w:rPr>
                <w:i/>
                <w:color w:val="auto"/>
                <w:sz w:val="18"/>
                <w:lang w:eastAsia="en-US"/>
              </w:rPr>
              <w:t>tapi-server</w:t>
            </w:r>
          </w:p>
        </w:tc>
      </w:tr>
      <w:tr w:rsidR="00CC6BE6" w:rsidRPr="007E6AEE" w14:paraId="056A2142" w14:textId="77777777" w:rsidTr="003F13BE">
        <w:trPr>
          <w:trHeight w:val="341"/>
        </w:trPr>
        <w:tc>
          <w:tcPr>
            <w:tcW w:w="2022" w:type="dxa"/>
          </w:tcPr>
          <w:p w14:paraId="71ECAA07" w14:textId="77777777" w:rsidR="00CC6BE6" w:rsidRPr="00CC6BE6" w:rsidRDefault="00CC6BE6" w:rsidP="00CC6BE6">
            <w:pPr>
              <w:rPr>
                <w:color w:val="auto"/>
                <w:sz w:val="18"/>
                <w:lang w:eastAsia="en-US"/>
              </w:rPr>
            </w:pPr>
            <w:r w:rsidRPr="00CC6BE6">
              <w:rPr>
                <w:color w:val="auto"/>
                <w:sz w:val="18"/>
                <w:lang w:eastAsia="en-US"/>
              </w:rPr>
              <w:t>name</w:t>
            </w:r>
          </w:p>
        </w:tc>
        <w:tc>
          <w:tcPr>
            <w:tcW w:w="3615" w:type="dxa"/>
          </w:tcPr>
          <w:p w14:paraId="1F43B8F2" w14:textId="2EBA735F" w:rsidR="00CC6BE6" w:rsidRPr="00CC6BE6" w:rsidRDefault="00CC6BE6" w:rsidP="00CC6BE6">
            <w:pPr>
              <w:rPr>
                <w:color w:val="auto"/>
                <w:sz w:val="18"/>
                <w:lang w:eastAsia="en-US"/>
              </w:rPr>
            </w:pPr>
            <w:r w:rsidRPr="00CC6BE6">
              <w:rPr>
                <w:color w:val="auto"/>
                <w:sz w:val="18"/>
                <w:lang w:eastAsia="en-US"/>
              </w:rPr>
              <w:t xml:space="preserve">list of {value-name, value} </w:t>
            </w:r>
          </w:p>
        </w:tc>
        <w:tc>
          <w:tcPr>
            <w:tcW w:w="846" w:type="dxa"/>
          </w:tcPr>
          <w:p w14:paraId="041ACCB2" w14:textId="1ED7C33C" w:rsidR="00CC6BE6" w:rsidRPr="00CC6BE6" w:rsidRDefault="00CC6BE6" w:rsidP="00CC6BE6">
            <w:pPr>
              <w:rPr>
                <w:color w:val="auto"/>
                <w:sz w:val="18"/>
                <w:lang w:eastAsia="en-US"/>
              </w:rPr>
            </w:pPr>
            <w:r w:rsidRPr="00CC6BE6">
              <w:rPr>
                <w:color w:val="auto"/>
                <w:sz w:val="18"/>
                <w:lang w:eastAsia="en-US"/>
              </w:rPr>
              <w:t>RO</w:t>
            </w:r>
          </w:p>
        </w:tc>
        <w:tc>
          <w:tcPr>
            <w:tcW w:w="563" w:type="dxa"/>
          </w:tcPr>
          <w:p w14:paraId="132B85A9" w14:textId="77777777" w:rsidR="00CC6BE6" w:rsidRPr="00CC6BE6" w:rsidRDefault="00CC6BE6" w:rsidP="00CC6BE6">
            <w:pPr>
              <w:rPr>
                <w:color w:val="auto"/>
                <w:sz w:val="18"/>
                <w:lang w:eastAsia="en-US"/>
              </w:rPr>
            </w:pPr>
            <w:r w:rsidRPr="00CC6BE6">
              <w:rPr>
                <w:color w:val="auto"/>
                <w:sz w:val="18"/>
                <w:lang w:eastAsia="en-US"/>
              </w:rPr>
              <w:t>M</w:t>
            </w:r>
          </w:p>
        </w:tc>
        <w:tc>
          <w:tcPr>
            <w:tcW w:w="3479" w:type="dxa"/>
          </w:tcPr>
          <w:p w14:paraId="07B35254" w14:textId="77777777" w:rsidR="00CC6BE6" w:rsidRPr="00CC6BE6" w:rsidRDefault="00CC6BE6" w:rsidP="00CC6BE6">
            <w:pPr>
              <w:numPr>
                <w:ilvl w:val="0"/>
                <w:numId w:val="10"/>
              </w:numPr>
              <w:spacing w:after="0"/>
              <w:ind w:left="144" w:hanging="144"/>
              <w:contextualSpacing/>
              <w:rPr>
                <w:color w:val="auto"/>
                <w:sz w:val="18"/>
                <w:lang w:eastAsia="en-US"/>
              </w:rPr>
            </w:pPr>
            <w:r w:rsidRPr="00CC6BE6">
              <w:rPr>
                <w:color w:val="auto"/>
                <w:sz w:val="18"/>
                <w:lang w:eastAsia="en-US"/>
              </w:rPr>
              <w:t xml:space="preserve">Provided by </w:t>
            </w:r>
            <w:r w:rsidRPr="00CC6BE6">
              <w:rPr>
                <w:i/>
                <w:color w:val="auto"/>
                <w:sz w:val="18"/>
                <w:lang w:eastAsia="en-US"/>
              </w:rPr>
              <w:t>tapi-server</w:t>
            </w:r>
          </w:p>
        </w:tc>
      </w:tr>
      <w:tr w:rsidR="00CC6BE6" w:rsidRPr="007E6AEE" w14:paraId="32320AF4" w14:textId="77777777" w:rsidTr="003F13BE">
        <w:trPr>
          <w:cnfStyle w:val="000000100000" w:firstRow="0" w:lastRow="0" w:firstColumn="0" w:lastColumn="0" w:oddVBand="0" w:evenVBand="0" w:oddHBand="1" w:evenHBand="0" w:firstRowFirstColumn="0" w:firstRowLastColumn="0" w:lastRowFirstColumn="0" w:lastRowLastColumn="0"/>
          <w:trHeight w:val="1013"/>
        </w:trPr>
        <w:tc>
          <w:tcPr>
            <w:tcW w:w="2022" w:type="dxa"/>
          </w:tcPr>
          <w:p w14:paraId="700E1742" w14:textId="2BF37FD1" w:rsidR="00CC6BE6" w:rsidRPr="00CC6BE6" w:rsidRDefault="00CC6BE6" w:rsidP="00CC6BE6">
            <w:pPr>
              <w:spacing w:after="0"/>
              <w:rPr>
                <w:color w:val="auto"/>
                <w:sz w:val="18"/>
                <w:lang w:eastAsia="en-US"/>
              </w:rPr>
            </w:pPr>
            <w:r w:rsidRPr="00CC6BE6">
              <w:rPr>
                <w:color w:val="auto"/>
                <w:sz w:val="18"/>
                <w:lang w:eastAsia="en-US"/>
              </w:rPr>
              <w:t>tapi-digital-otn:otn-mep-spec</w:t>
            </w:r>
          </w:p>
        </w:tc>
        <w:tc>
          <w:tcPr>
            <w:tcW w:w="3615" w:type="dxa"/>
          </w:tcPr>
          <w:p w14:paraId="618FE56F" w14:textId="77777777" w:rsidR="00CC6BE6" w:rsidRPr="007E6AEE" w:rsidRDefault="00CC6BE6" w:rsidP="00CC6BE6">
            <w:pPr>
              <w:spacing w:after="0"/>
              <w:rPr>
                <w:sz w:val="18"/>
                <w:lang w:eastAsia="en-US"/>
              </w:rPr>
            </w:pPr>
            <w:r w:rsidRPr="007E6AEE">
              <w:rPr>
                <w:sz w:val="18"/>
                <w:lang w:eastAsia="en-US"/>
              </w:rPr>
              <w:t>Includes {</w:t>
            </w:r>
          </w:p>
          <w:p w14:paraId="7DD870E2" w14:textId="15032FC5" w:rsidR="00CC6BE6" w:rsidRPr="007E6AEE" w:rsidRDefault="00CC6BE6" w:rsidP="00CC6BE6">
            <w:pPr>
              <w:spacing w:after="0"/>
              <w:rPr>
                <w:sz w:val="18"/>
                <w:lang w:eastAsia="en-US"/>
              </w:rPr>
            </w:pPr>
            <w:r w:rsidRPr="007E6AEE">
              <w:rPr>
                <w:sz w:val="18"/>
                <w:lang w:eastAsia="en-US"/>
              </w:rPr>
              <w:t xml:space="preserve">    odu-mep</w:t>
            </w:r>
          </w:p>
          <w:p w14:paraId="7C73EC9F" w14:textId="4843D800" w:rsidR="00CC6BE6" w:rsidRPr="007E6AEE" w:rsidRDefault="00CC6BE6" w:rsidP="00CC6BE6">
            <w:pPr>
              <w:spacing w:after="0"/>
              <w:rPr>
                <w:sz w:val="18"/>
                <w:lang w:eastAsia="en-US"/>
              </w:rPr>
            </w:pPr>
            <w:r w:rsidRPr="007E6AEE">
              <w:rPr>
                <w:sz w:val="18"/>
                <w:lang w:eastAsia="en-US"/>
              </w:rPr>
              <w:t xml:space="preserve">    otu-mep</w:t>
            </w:r>
          </w:p>
          <w:p w14:paraId="6C0D7638" w14:textId="03FC07AE" w:rsidR="00CC6BE6" w:rsidRPr="007E6AEE" w:rsidRDefault="00CC6BE6" w:rsidP="00CC6BE6">
            <w:pPr>
              <w:spacing w:after="0"/>
              <w:rPr>
                <w:sz w:val="18"/>
                <w:lang w:eastAsia="en-US"/>
              </w:rPr>
            </w:pPr>
            <w:r w:rsidRPr="007E6AEE">
              <w:rPr>
                <w:sz w:val="18"/>
                <w:lang w:eastAsia="en-US"/>
              </w:rPr>
              <w:t xml:space="preserve">    odu-tcm-mep</w:t>
            </w:r>
          </w:p>
          <w:p w14:paraId="679F4253" w14:textId="5B7D349C" w:rsidR="00CC6BE6" w:rsidRPr="007E6AEE" w:rsidRDefault="00CC6BE6" w:rsidP="00CC6BE6">
            <w:pPr>
              <w:spacing w:after="0"/>
              <w:rPr>
                <w:sz w:val="18"/>
                <w:lang w:eastAsia="en-US"/>
              </w:rPr>
            </w:pPr>
            <w:r w:rsidRPr="007E6AEE">
              <w:rPr>
                <w:sz w:val="18"/>
                <w:lang w:eastAsia="en-US"/>
              </w:rPr>
              <w:t>}</w:t>
            </w:r>
          </w:p>
        </w:tc>
        <w:tc>
          <w:tcPr>
            <w:tcW w:w="846" w:type="dxa"/>
          </w:tcPr>
          <w:p w14:paraId="63C05406" w14:textId="4058CCDC" w:rsidR="00CC6BE6" w:rsidRPr="007E6AEE" w:rsidRDefault="00CC6BE6" w:rsidP="00CC6BE6">
            <w:pPr>
              <w:spacing w:after="0"/>
              <w:rPr>
                <w:sz w:val="18"/>
                <w:lang w:eastAsia="en-US"/>
              </w:rPr>
            </w:pPr>
            <w:r w:rsidRPr="007E6AEE">
              <w:rPr>
                <w:sz w:val="18"/>
                <w:lang w:eastAsia="en-US"/>
              </w:rPr>
              <w:t>RO</w:t>
            </w:r>
          </w:p>
        </w:tc>
        <w:tc>
          <w:tcPr>
            <w:tcW w:w="563" w:type="dxa"/>
          </w:tcPr>
          <w:p w14:paraId="64645D45" w14:textId="397807B5" w:rsidR="00CC6BE6" w:rsidRPr="007E6AEE" w:rsidRDefault="00CC6BE6" w:rsidP="00CC6BE6">
            <w:pPr>
              <w:spacing w:after="0"/>
              <w:rPr>
                <w:sz w:val="18"/>
                <w:lang w:eastAsia="en-US"/>
              </w:rPr>
            </w:pPr>
            <w:r w:rsidRPr="007E6AEE">
              <w:rPr>
                <w:sz w:val="18"/>
                <w:lang w:eastAsia="en-US"/>
              </w:rPr>
              <w:t>C</w:t>
            </w:r>
          </w:p>
        </w:tc>
        <w:tc>
          <w:tcPr>
            <w:tcW w:w="3479" w:type="dxa"/>
          </w:tcPr>
          <w:p w14:paraId="795AF9E7" w14:textId="2A37AE59" w:rsidR="00CC6BE6" w:rsidRPr="007E6AEE" w:rsidRDefault="00CC6BE6" w:rsidP="00CC6BE6">
            <w:pPr>
              <w:numPr>
                <w:ilvl w:val="0"/>
                <w:numId w:val="10"/>
              </w:numPr>
              <w:spacing w:after="0"/>
              <w:ind w:left="144" w:hanging="144"/>
              <w:contextualSpacing/>
              <w:rPr>
                <w:sz w:val="18"/>
                <w:lang w:eastAsia="en-US"/>
              </w:rPr>
            </w:pPr>
            <w:r w:rsidRPr="007E6AEE">
              <w:rPr>
                <w:sz w:val="18"/>
                <w:lang w:eastAsia="en-US"/>
              </w:rPr>
              <w:t>This attribute contains the O</w:t>
            </w:r>
            <w:r>
              <w:rPr>
                <w:sz w:val="18"/>
                <w:lang w:eastAsia="en-US"/>
              </w:rPr>
              <w:t>TN</w:t>
            </w:r>
            <w:r w:rsidRPr="007E6AEE">
              <w:rPr>
                <w:sz w:val="18"/>
                <w:lang w:eastAsia="en-US"/>
              </w:rPr>
              <w:t xml:space="preserve"> MEP</w:t>
            </w:r>
          </w:p>
        </w:tc>
      </w:tr>
      <w:tr w:rsidR="00CC6BE6" w:rsidRPr="007E6AEE" w14:paraId="1E6B186F" w14:textId="77777777" w:rsidTr="003F13BE">
        <w:trPr>
          <w:trHeight w:val="1013"/>
        </w:trPr>
        <w:tc>
          <w:tcPr>
            <w:tcW w:w="2022" w:type="dxa"/>
          </w:tcPr>
          <w:p w14:paraId="61E59788" w14:textId="0BD7FCF0" w:rsidR="00CC6BE6" w:rsidRPr="00CC6BE6" w:rsidRDefault="00CC6BE6" w:rsidP="00CC6BE6">
            <w:pPr>
              <w:spacing w:after="0"/>
              <w:rPr>
                <w:color w:val="auto"/>
                <w:sz w:val="18"/>
                <w:lang w:eastAsia="en-US"/>
              </w:rPr>
            </w:pPr>
            <w:r w:rsidRPr="00CC6BE6">
              <w:rPr>
                <w:color w:val="auto"/>
                <w:sz w:val="18"/>
                <w:lang w:eastAsia="en-US"/>
              </w:rPr>
              <w:t>tapi-digital-otn:otn-mep-spec/odu-mep</w:t>
            </w:r>
          </w:p>
        </w:tc>
        <w:tc>
          <w:tcPr>
            <w:tcW w:w="3615" w:type="dxa"/>
          </w:tcPr>
          <w:p w14:paraId="66E3C0DB" w14:textId="77777777" w:rsidR="00CC6BE6" w:rsidRPr="007E6AEE" w:rsidRDefault="00CC6BE6" w:rsidP="00CC6BE6">
            <w:pPr>
              <w:spacing w:after="0"/>
              <w:rPr>
                <w:sz w:val="18"/>
                <w:lang w:eastAsia="en-US"/>
              </w:rPr>
            </w:pPr>
            <w:r w:rsidRPr="007E6AEE">
              <w:rPr>
                <w:sz w:val="18"/>
                <w:lang w:eastAsia="en-US"/>
              </w:rPr>
              <w:t>txti: string</w:t>
            </w:r>
          </w:p>
          <w:p w14:paraId="7AE7FE94" w14:textId="50E5FF22" w:rsidR="00CC6BE6" w:rsidRPr="007E6AEE" w:rsidRDefault="00CC6BE6" w:rsidP="00CC6BE6">
            <w:pPr>
              <w:spacing w:after="0"/>
              <w:rPr>
                <w:sz w:val="18"/>
                <w:lang w:eastAsia="en-US"/>
              </w:rPr>
            </w:pPr>
            <w:r w:rsidRPr="007E6AEE">
              <w:rPr>
                <w:sz w:val="18"/>
                <w:lang w:eastAsia="en-US"/>
              </w:rPr>
              <w:t>otn-oam-common {</w:t>
            </w:r>
          </w:p>
          <w:p w14:paraId="4BC9E174" w14:textId="54AEE9FE" w:rsidR="00CC6BE6" w:rsidRPr="007E6AEE" w:rsidRDefault="00CC6BE6" w:rsidP="00CC6BE6">
            <w:pPr>
              <w:spacing w:after="0"/>
              <w:rPr>
                <w:sz w:val="18"/>
                <w:lang w:eastAsia="en-US"/>
              </w:rPr>
            </w:pPr>
            <w:r w:rsidRPr="007E6AEE">
              <w:rPr>
                <w:sz w:val="18"/>
                <w:lang w:eastAsia="en-US"/>
              </w:rPr>
              <w:t xml:space="preserve">      ex-dapi</w:t>
            </w:r>
          </w:p>
          <w:p w14:paraId="4E546E52" w14:textId="565D314F" w:rsidR="00CC6BE6" w:rsidRPr="007E6AEE" w:rsidRDefault="00CC6BE6" w:rsidP="00CC6BE6">
            <w:pPr>
              <w:spacing w:after="0"/>
              <w:rPr>
                <w:sz w:val="18"/>
                <w:lang w:eastAsia="en-US"/>
              </w:rPr>
            </w:pPr>
            <w:r w:rsidRPr="007E6AEE">
              <w:rPr>
                <w:sz w:val="18"/>
                <w:lang w:eastAsia="en-US"/>
              </w:rPr>
              <w:t xml:space="preserve">      ex-sapi</w:t>
            </w:r>
          </w:p>
          <w:p w14:paraId="439CACA3" w14:textId="77777777" w:rsidR="00CC6BE6" w:rsidRPr="007E6AEE" w:rsidRDefault="00CC6BE6" w:rsidP="00CC6BE6">
            <w:pPr>
              <w:spacing w:after="0"/>
              <w:rPr>
                <w:sz w:val="18"/>
                <w:lang w:eastAsia="en-US"/>
              </w:rPr>
            </w:pPr>
            <w:r w:rsidRPr="007E6AEE">
              <w:rPr>
                <w:sz w:val="18"/>
                <w:lang w:eastAsia="en-US"/>
              </w:rPr>
              <w:t xml:space="preserve">      deg-thr</w:t>
            </w:r>
          </w:p>
          <w:p w14:paraId="2A9FD2FF" w14:textId="77777777" w:rsidR="00CC6BE6" w:rsidRPr="007E6AEE" w:rsidRDefault="00CC6BE6" w:rsidP="00CC6BE6">
            <w:pPr>
              <w:spacing w:after="0"/>
              <w:rPr>
                <w:sz w:val="18"/>
                <w:lang w:eastAsia="en-US"/>
              </w:rPr>
            </w:pPr>
            <w:r w:rsidRPr="007E6AEE">
              <w:rPr>
                <w:sz w:val="18"/>
                <w:lang w:eastAsia="en-US"/>
              </w:rPr>
              <w:t xml:space="preserve">      tim-det-mode</w:t>
            </w:r>
          </w:p>
          <w:p w14:paraId="3168932E" w14:textId="77777777" w:rsidR="00CC6BE6" w:rsidRPr="007E6AEE" w:rsidRDefault="00CC6BE6" w:rsidP="00CC6BE6">
            <w:pPr>
              <w:spacing w:after="0"/>
              <w:rPr>
                <w:sz w:val="18"/>
                <w:lang w:eastAsia="en-US"/>
              </w:rPr>
            </w:pPr>
            <w:r w:rsidRPr="007E6AEE">
              <w:rPr>
                <w:sz w:val="18"/>
                <w:lang w:eastAsia="en-US"/>
              </w:rPr>
              <w:t xml:space="preserve">      tim-act-disabled</w:t>
            </w:r>
          </w:p>
          <w:p w14:paraId="316590C4" w14:textId="77777777" w:rsidR="00CC6BE6" w:rsidRPr="007E6AEE" w:rsidRDefault="00CC6BE6" w:rsidP="00CC6BE6">
            <w:pPr>
              <w:spacing w:after="0"/>
              <w:rPr>
                <w:sz w:val="18"/>
                <w:lang w:eastAsia="en-US"/>
              </w:rPr>
            </w:pPr>
            <w:r w:rsidRPr="007E6AEE">
              <w:rPr>
                <w:sz w:val="18"/>
                <w:lang w:eastAsia="en-US"/>
              </w:rPr>
              <w:t xml:space="preserve">      deg-m </w:t>
            </w:r>
          </w:p>
          <w:p w14:paraId="5C3F2791" w14:textId="5536C662" w:rsidR="00CC6BE6" w:rsidRPr="007E6AEE" w:rsidRDefault="00CC6BE6" w:rsidP="00CC6BE6">
            <w:pPr>
              <w:spacing w:after="0"/>
              <w:rPr>
                <w:sz w:val="18"/>
                <w:lang w:eastAsia="en-US"/>
              </w:rPr>
            </w:pPr>
            <w:r w:rsidRPr="007E6AEE">
              <w:rPr>
                <w:sz w:val="18"/>
                <w:lang w:eastAsia="en-US"/>
              </w:rPr>
              <w:t>}</w:t>
            </w:r>
          </w:p>
          <w:p w14:paraId="047442A1" w14:textId="77777777" w:rsidR="00CC6BE6" w:rsidRPr="007E6AEE" w:rsidRDefault="00CC6BE6" w:rsidP="00CC6BE6">
            <w:pPr>
              <w:spacing w:after="0"/>
              <w:rPr>
                <w:sz w:val="18"/>
                <w:lang w:eastAsia="en-US"/>
              </w:rPr>
            </w:pPr>
            <w:r w:rsidRPr="007E6AEE">
              <w:rPr>
                <w:sz w:val="18"/>
                <w:lang w:eastAsia="en-US"/>
              </w:rPr>
              <w:t>odu-mep-status {</w:t>
            </w:r>
          </w:p>
          <w:p w14:paraId="179860A2" w14:textId="5D940507" w:rsidR="00CC6BE6" w:rsidRPr="007E6AEE" w:rsidRDefault="00CC6BE6" w:rsidP="00CC6BE6">
            <w:pPr>
              <w:spacing w:after="0"/>
              <w:rPr>
                <w:sz w:val="18"/>
                <w:lang w:eastAsia="en-US"/>
              </w:rPr>
            </w:pPr>
            <w:r w:rsidRPr="007E6AEE">
              <w:rPr>
                <w:sz w:val="18"/>
                <w:lang w:eastAsia="en-US"/>
              </w:rPr>
              <w:t xml:space="preserve">    acti</w:t>
            </w:r>
          </w:p>
          <w:p w14:paraId="7E11FB4B" w14:textId="33309CAD" w:rsidR="00CC6BE6" w:rsidRPr="007E6AEE" w:rsidRDefault="00CC6BE6" w:rsidP="00CC6BE6">
            <w:pPr>
              <w:spacing w:after="0"/>
              <w:rPr>
                <w:sz w:val="18"/>
                <w:lang w:eastAsia="en-US"/>
              </w:rPr>
            </w:pPr>
            <w:r w:rsidRPr="007E6AEE">
              <w:rPr>
                <w:sz w:val="18"/>
                <w:lang w:eastAsia="en-US"/>
              </w:rPr>
              <w:t xml:space="preserve">    tcm-fields-in-use []</w:t>
            </w:r>
          </w:p>
          <w:p w14:paraId="3FF33976" w14:textId="22A4DB84" w:rsidR="00CC6BE6" w:rsidRPr="007E6AEE" w:rsidRDefault="00CC6BE6" w:rsidP="00CC6BE6">
            <w:pPr>
              <w:spacing w:after="0"/>
              <w:rPr>
                <w:sz w:val="18"/>
                <w:lang w:eastAsia="en-US"/>
              </w:rPr>
            </w:pPr>
            <w:r w:rsidRPr="007E6AEE">
              <w:rPr>
                <w:sz w:val="18"/>
                <w:lang w:eastAsia="en-US"/>
              </w:rPr>
              <w:t xml:space="preserve">} </w:t>
            </w:r>
          </w:p>
        </w:tc>
        <w:tc>
          <w:tcPr>
            <w:tcW w:w="846" w:type="dxa"/>
          </w:tcPr>
          <w:p w14:paraId="70F043C6" w14:textId="3A29BFDA" w:rsidR="00CC6BE6" w:rsidRPr="007E6AEE" w:rsidRDefault="00CC6BE6" w:rsidP="00CC6BE6">
            <w:pPr>
              <w:spacing w:after="0"/>
              <w:rPr>
                <w:sz w:val="18"/>
                <w:lang w:eastAsia="en-US"/>
              </w:rPr>
            </w:pPr>
            <w:r w:rsidRPr="007E6AEE">
              <w:rPr>
                <w:sz w:val="18"/>
                <w:lang w:eastAsia="en-US"/>
              </w:rPr>
              <w:t>RO</w:t>
            </w:r>
          </w:p>
        </w:tc>
        <w:tc>
          <w:tcPr>
            <w:tcW w:w="563" w:type="dxa"/>
          </w:tcPr>
          <w:p w14:paraId="4C64EFF3" w14:textId="4BB51AEE" w:rsidR="00CC6BE6" w:rsidRPr="007E6AEE" w:rsidRDefault="00CC6BE6" w:rsidP="00CC6BE6">
            <w:pPr>
              <w:spacing w:after="0"/>
              <w:rPr>
                <w:sz w:val="18"/>
                <w:lang w:eastAsia="en-US"/>
              </w:rPr>
            </w:pPr>
            <w:r w:rsidRPr="007E6AEE">
              <w:rPr>
                <w:sz w:val="18"/>
                <w:lang w:eastAsia="en-US"/>
              </w:rPr>
              <w:t>C</w:t>
            </w:r>
          </w:p>
        </w:tc>
        <w:tc>
          <w:tcPr>
            <w:tcW w:w="3479" w:type="dxa"/>
          </w:tcPr>
          <w:p w14:paraId="17946992" w14:textId="6875F981" w:rsidR="00CC6BE6" w:rsidRDefault="00CC6BE6" w:rsidP="006025A5">
            <w:pPr>
              <w:numPr>
                <w:ilvl w:val="0"/>
                <w:numId w:val="10"/>
              </w:numPr>
              <w:spacing w:after="0"/>
              <w:ind w:left="144" w:hanging="144"/>
              <w:contextualSpacing/>
              <w:rPr>
                <w:sz w:val="18"/>
                <w:lang w:eastAsia="en-US"/>
              </w:rPr>
            </w:pPr>
            <w:r w:rsidRPr="007E6AEE">
              <w:rPr>
                <w:sz w:val="18"/>
                <w:lang w:eastAsia="en-US"/>
              </w:rPr>
              <w:t>ODU MEP parameters.</w:t>
            </w:r>
          </w:p>
          <w:p w14:paraId="22CB6EED" w14:textId="77777777" w:rsidR="006025A5" w:rsidRPr="006025A5" w:rsidRDefault="006025A5" w:rsidP="006025A5">
            <w:pPr>
              <w:spacing w:after="0"/>
              <w:contextualSpacing/>
              <w:rPr>
                <w:sz w:val="18"/>
                <w:lang w:eastAsia="en-US"/>
              </w:rPr>
            </w:pPr>
          </w:p>
          <w:p w14:paraId="33A2CE32" w14:textId="77777777" w:rsidR="00CC6BE6" w:rsidRPr="007E6AEE" w:rsidRDefault="00CC6BE6" w:rsidP="00CC6BE6">
            <w:pPr>
              <w:spacing w:after="0"/>
              <w:contextualSpacing/>
              <w:rPr>
                <w:sz w:val="18"/>
                <w:lang w:eastAsia="en-US"/>
              </w:rPr>
            </w:pPr>
            <w:r w:rsidRPr="007E6AEE">
              <w:rPr>
                <w:sz w:val="18"/>
                <w:lang w:eastAsia="en-US"/>
              </w:rPr>
              <w:t>"ex-dapi": The Expected Destination Access Point Identifier (ExDAPI), provisioned by the managing system, to be compared with the TTI accepted at the overhead position of the sink for the purpose of checking the integrity of connectivity</w:t>
            </w:r>
          </w:p>
          <w:p w14:paraId="07CD2AEF" w14:textId="77777777" w:rsidR="00CC6BE6" w:rsidRPr="007E6AEE" w:rsidRDefault="00CC6BE6" w:rsidP="00CC6BE6">
            <w:pPr>
              <w:spacing w:after="0"/>
              <w:contextualSpacing/>
              <w:rPr>
                <w:sz w:val="18"/>
                <w:lang w:eastAsia="en-US"/>
              </w:rPr>
            </w:pPr>
          </w:p>
          <w:p w14:paraId="64F4D356" w14:textId="77777777" w:rsidR="00CC6BE6" w:rsidRPr="007E6AEE" w:rsidRDefault="00CC6BE6" w:rsidP="00CC6BE6">
            <w:pPr>
              <w:spacing w:after="0"/>
              <w:contextualSpacing/>
              <w:rPr>
                <w:sz w:val="18"/>
                <w:lang w:eastAsia="en-US"/>
              </w:rPr>
            </w:pPr>
            <w:r w:rsidRPr="007E6AEE">
              <w:rPr>
                <w:sz w:val="18"/>
                <w:lang w:eastAsia="en-US"/>
              </w:rPr>
              <w:t>"ex-sapi": The Expected Source Access Point Identifier (ExSAPI), provisioned by the managing system, to be compared with the TTI accepted at the overhead position of the sink for the purpose of checking the integrity of connectivity</w:t>
            </w:r>
          </w:p>
          <w:p w14:paraId="1F5C7325" w14:textId="77777777" w:rsidR="00CC6BE6" w:rsidRPr="007E6AEE" w:rsidRDefault="00CC6BE6" w:rsidP="00CC6BE6">
            <w:pPr>
              <w:spacing w:after="0"/>
              <w:contextualSpacing/>
              <w:rPr>
                <w:sz w:val="18"/>
                <w:lang w:eastAsia="en-US"/>
              </w:rPr>
            </w:pPr>
          </w:p>
          <w:p w14:paraId="18FB9A89" w14:textId="4A480295" w:rsidR="00CC6BE6" w:rsidRDefault="00CC6BE6" w:rsidP="00CC6BE6">
            <w:pPr>
              <w:spacing w:after="0"/>
              <w:contextualSpacing/>
              <w:rPr>
                <w:sz w:val="18"/>
                <w:lang w:eastAsia="en-US"/>
              </w:rPr>
            </w:pPr>
            <w:r w:rsidRPr="007E6AEE">
              <w:rPr>
                <w:sz w:val="18"/>
                <w:lang w:eastAsia="en-US"/>
              </w:rPr>
              <w:t xml:space="preserve">"deg-thr" the threshold level for declaring a performance monitoring (PM) Second to be bad. The value of the threshold can be provisioned in terms of number of errored blocks or in terms of percentage of errored blocks. For percentage-based specification, in order to support provision of less than 1%, the specification consists of two fields. The first field indicates the granularity of percentage. For examples, in 1%, in 0.1%, or in 0.01%, etc. The second field indicates the multiple of </w:t>
            </w:r>
            <w:r w:rsidRPr="007E6AEE">
              <w:rPr>
                <w:sz w:val="18"/>
                <w:lang w:eastAsia="en-US"/>
              </w:rPr>
              <w:lastRenderedPageBreak/>
              <w:t>the granularity. For number of errored block based, the value is a positive integer.</w:t>
            </w:r>
            <w:r w:rsidR="00C56F89">
              <w:rPr>
                <w:sz w:val="18"/>
                <w:lang w:eastAsia="en-US"/>
              </w:rPr>
              <w:br/>
            </w:r>
          </w:p>
          <w:p w14:paraId="595FDC48" w14:textId="1ACD1FC2" w:rsidR="00C56F89" w:rsidRPr="007E6AEE" w:rsidRDefault="00C56F89" w:rsidP="00CC6BE6">
            <w:pPr>
              <w:spacing w:after="0"/>
              <w:contextualSpacing/>
              <w:rPr>
                <w:sz w:val="18"/>
                <w:lang w:eastAsia="en-US"/>
              </w:rPr>
            </w:pPr>
            <w:r>
              <w:rPr>
                <w:sz w:val="18"/>
                <w:lang w:eastAsia="en-US"/>
              </w:rPr>
              <w:t>“</w:t>
            </w:r>
            <w:r w:rsidRPr="007E6AEE">
              <w:rPr>
                <w:sz w:val="18"/>
                <w:lang w:eastAsia="en-US"/>
              </w:rPr>
              <w:t>tcm-fields-in-use</w:t>
            </w:r>
            <w:r>
              <w:rPr>
                <w:sz w:val="18"/>
                <w:lang w:eastAsia="en-US"/>
              </w:rPr>
              <w:t>”</w:t>
            </w:r>
            <w:r w:rsidRPr="007E6AEE">
              <w:rPr>
                <w:sz w:val="18"/>
                <w:lang w:eastAsia="en-US"/>
              </w:rPr>
              <w:t>: This attribute indicates the used TCM fields of the ODU OH</w:t>
            </w:r>
          </w:p>
          <w:p w14:paraId="285C84BE" w14:textId="77777777" w:rsidR="00CC6BE6" w:rsidRPr="007E6AEE" w:rsidRDefault="00CC6BE6" w:rsidP="00CC6BE6">
            <w:pPr>
              <w:spacing w:after="0"/>
              <w:contextualSpacing/>
              <w:rPr>
                <w:sz w:val="18"/>
                <w:lang w:eastAsia="en-US"/>
              </w:rPr>
            </w:pPr>
          </w:p>
          <w:p w14:paraId="57562234" w14:textId="6E8759C5" w:rsidR="00CC6BE6" w:rsidRPr="007E6AEE" w:rsidRDefault="00CC6BE6" w:rsidP="00CC6BE6">
            <w:pPr>
              <w:spacing w:after="0"/>
              <w:contextualSpacing/>
              <w:rPr>
                <w:sz w:val="18"/>
                <w:lang w:eastAsia="en-US"/>
              </w:rPr>
            </w:pPr>
            <w:r w:rsidRPr="007E6AEE">
              <w:rPr>
                <w:sz w:val="18"/>
                <w:lang w:eastAsia="en-US"/>
              </w:rPr>
              <w:t>See UC 17b for details</w:t>
            </w:r>
          </w:p>
        </w:tc>
      </w:tr>
      <w:tr w:rsidR="00CC6BE6" w:rsidRPr="007E6AEE" w14:paraId="15A57759" w14:textId="77777777" w:rsidTr="003F13BE">
        <w:trPr>
          <w:cnfStyle w:val="000000100000" w:firstRow="0" w:lastRow="0" w:firstColumn="0" w:lastColumn="0" w:oddVBand="0" w:evenVBand="0" w:oddHBand="1" w:evenHBand="0" w:firstRowFirstColumn="0" w:firstRowLastColumn="0" w:lastRowFirstColumn="0" w:lastRowLastColumn="0"/>
          <w:trHeight w:val="1013"/>
        </w:trPr>
        <w:tc>
          <w:tcPr>
            <w:tcW w:w="2022" w:type="dxa"/>
          </w:tcPr>
          <w:p w14:paraId="28ED252F" w14:textId="7A0FF0AB" w:rsidR="00CC6BE6" w:rsidRPr="007E6AEE" w:rsidRDefault="00CC6BE6" w:rsidP="00CC6BE6">
            <w:pPr>
              <w:rPr>
                <w:color w:val="7030A0"/>
                <w:sz w:val="18"/>
                <w:lang w:eastAsia="en-US"/>
              </w:rPr>
            </w:pPr>
            <w:r w:rsidRPr="00CC6BE6">
              <w:rPr>
                <w:color w:val="auto"/>
                <w:sz w:val="18"/>
                <w:lang w:eastAsia="en-US"/>
              </w:rPr>
              <w:lastRenderedPageBreak/>
              <w:t>tapi-digital-otn:otn-mep-spec/otu-mep</w:t>
            </w:r>
          </w:p>
        </w:tc>
        <w:tc>
          <w:tcPr>
            <w:tcW w:w="3615" w:type="dxa"/>
          </w:tcPr>
          <w:p w14:paraId="18E2BE5B" w14:textId="77777777" w:rsidR="00CC6BE6" w:rsidRPr="007E6AEE" w:rsidRDefault="00CC6BE6" w:rsidP="00CC6BE6">
            <w:pPr>
              <w:spacing w:after="0"/>
              <w:rPr>
                <w:sz w:val="18"/>
                <w:lang w:eastAsia="en-US"/>
              </w:rPr>
            </w:pPr>
            <w:r w:rsidRPr="007E6AEE">
              <w:rPr>
                <w:sz w:val="18"/>
                <w:lang w:eastAsia="en-US"/>
              </w:rPr>
              <w:t>txti: string</w:t>
            </w:r>
          </w:p>
          <w:p w14:paraId="4DAD7543" w14:textId="425334E5" w:rsidR="00CC6BE6" w:rsidRPr="007E6AEE" w:rsidRDefault="00CC6BE6" w:rsidP="00CC6BE6">
            <w:pPr>
              <w:spacing w:after="0"/>
              <w:rPr>
                <w:sz w:val="18"/>
                <w:lang w:eastAsia="en-US"/>
              </w:rPr>
            </w:pPr>
            <w:r w:rsidRPr="007E6AEE">
              <w:rPr>
                <w:sz w:val="18"/>
                <w:lang w:eastAsia="en-US"/>
              </w:rPr>
              <w:t>otn-oam-common {</w:t>
            </w:r>
          </w:p>
          <w:p w14:paraId="464948DB" w14:textId="6CC0DE2F" w:rsidR="00CC6BE6" w:rsidRPr="007E6AEE" w:rsidRDefault="00CC6BE6" w:rsidP="00CC6BE6">
            <w:pPr>
              <w:spacing w:after="0"/>
              <w:rPr>
                <w:sz w:val="18"/>
                <w:lang w:eastAsia="en-US"/>
              </w:rPr>
            </w:pPr>
            <w:r w:rsidRPr="007E6AEE">
              <w:rPr>
                <w:sz w:val="18"/>
                <w:lang w:eastAsia="en-US"/>
              </w:rPr>
              <w:t xml:space="preserve">      ex-dapi</w:t>
            </w:r>
          </w:p>
          <w:p w14:paraId="12785AC4" w14:textId="5116EC97" w:rsidR="00CC6BE6" w:rsidRPr="007E6AEE" w:rsidRDefault="00CC6BE6" w:rsidP="00CC6BE6">
            <w:pPr>
              <w:spacing w:after="0"/>
              <w:rPr>
                <w:sz w:val="18"/>
                <w:lang w:eastAsia="en-US"/>
              </w:rPr>
            </w:pPr>
            <w:r w:rsidRPr="007E6AEE">
              <w:rPr>
                <w:sz w:val="18"/>
                <w:lang w:eastAsia="en-US"/>
              </w:rPr>
              <w:t xml:space="preserve">      ex-sapi</w:t>
            </w:r>
          </w:p>
          <w:p w14:paraId="2E3ED95C" w14:textId="77777777" w:rsidR="00CC6BE6" w:rsidRPr="007E6AEE" w:rsidRDefault="00CC6BE6" w:rsidP="00CC6BE6">
            <w:pPr>
              <w:spacing w:after="0"/>
              <w:rPr>
                <w:sz w:val="18"/>
                <w:lang w:eastAsia="en-US"/>
              </w:rPr>
            </w:pPr>
            <w:r w:rsidRPr="007E6AEE">
              <w:rPr>
                <w:sz w:val="18"/>
                <w:lang w:eastAsia="en-US"/>
              </w:rPr>
              <w:t xml:space="preserve">      deg-thr</w:t>
            </w:r>
          </w:p>
          <w:p w14:paraId="3C257530" w14:textId="77777777" w:rsidR="00CC6BE6" w:rsidRPr="007E6AEE" w:rsidRDefault="00CC6BE6" w:rsidP="00CC6BE6">
            <w:pPr>
              <w:spacing w:after="0"/>
              <w:rPr>
                <w:sz w:val="18"/>
                <w:lang w:eastAsia="en-US"/>
              </w:rPr>
            </w:pPr>
            <w:r w:rsidRPr="007E6AEE">
              <w:rPr>
                <w:sz w:val="18"/>
                <w:lang w:eastAsia="en-US"/>
              </w:rPr>
              <w:t xml:space="preserve">      tim-det-mode</w:t>
            </w:r>
          </w:p>
          <w:p w14:paraId="040D9951" w14:textId="77777777" w:rsidR="00CC6BE6" w:rsidRPr="007E6AEE" w:rsidRDefault="00CC6BE6" w:rsidP="00CC6BE6">
            <w:pPr>
              <w:spacing w:after="0"/>
              <w:rPr>
                <w:sz w:val="18"/>
                <w:lang w:eastAsia="en-US"/>
              </w:rPr>
            </w:pPr>
            <w:r w:rsidRPr="007E6AEE">
              <w:rPr>
                <w:sz w:val="18"/>
                <w:lang w:eastAsia="en-US"/>
              </w:rPr>
              <w:t xml:space="preserve">      tim-act-disabled</w:t>
            </w:r>
          </w:p>
          <w:p w14:paraId="4CF79562" w14:textId="77777777" w:rsidR="00CC6BE6" w:rsidRPr="007E6AEE" w:rsidRDefault="00CC6BE6" w:rsidP="00CC6BE6">
            <w:pPr>
              <w:spacing w:after="0"/>
              <w:rPr>
                <w:sz w:val="18"/>
                <w:lang w:eastAsia="en-US"/>
              </w:rPr>
            </w:pPr>
            <w:r w:rsidRPr="007E6AEE">
              <w:rPr>
                <w:sz w:val="18"/>
                <w:lang w:eastAsia="en-US"/>
              </w:rPr>
              <w:t xml:space="preserve">      deg-m </w:t>
            </w:r>
          </w:p>
          <w:p w14:paraId="18BF7AF7" w14:textId="0AA73DB9" w:rsidR="00CC6BE6" w:rsidRPr="007E6AEE" w:rsidRDefault="00CC6BE6" w:rsidP="00CC6BE6">
            <w:pPr>
              <w:spacing w:after="0"/>
              <w:rPr>
                <w:sz w:val="18"/>
                <w:lang w:eastAsia="en-US"/>
              </w:rPr>
            </w:pPr>
            <w:r w:rsidRPr="007E6AEE">
              <w:rPr>
                <w:sz w:val="18"/>
                <w:lang w:eastAsia="en-US"/>
              </w:rPr>
              <w:t>}</w:t>
            </w:r>
          </w:p>
          <w:p w14:paraId="04DD1499" w14:textId="0F3FD096" w:rsidR="00CC6BE6" w:rsidRPr="007E6AEE" w:rsidRDefault="00CC6BE6" w:rsidP="00CC6BE6">
            <w:pPr>
              <w:spacing w:after="0"/>
              <w:rPr>
                <w:sz w:val="18"/>
                <w:lang w:eastAsia="en-US"/>
              </w:rPr>
            </w:pPr>
            <w:r w:rsidRPr="007E6AEE">
              <w:rPr>
                <w:sz w:val="18"/>
                <w:lang w:eastAsia="en-US"/>
              </w:rPr>
              <w:t>otu-mep-status {</w:t>
            </w:r>
          </w:p>
          <w:p w14:paraId="306BF445" w14:textId="5DF403DE" w:rsidR="00CC6BE6" w:rsidRPr="007E6AEE" w:rsidRDefault="00CC6BE6" w:rsidP="00CC6BE6">
            <w:pPr>
              <w:spacing w:after="0"/>
              <w:rPr>
                <w:sz w:val="18"/>
                <w:lang w:eastAsia="en-US"/>
              </w:rPr>
            </w:pPr>
            <w:r w:rsidRPr="007E6AEE">
              <w:rPr>
                <w:sz w:val="18"/>
                <w:lang w:eastAsia="en-US"/>
              </w:rPr>
              <w:t xml:space="preserve">    acti : string</w:t>
            </w:r>
          </w:p>
          <w:p w14:paraId="6D329EB6" w14:textId="77777777" w:rsidR="00CC6BE6" w:rsidRPr="007E6AEE" w:rsidRDefault="00CC6BE6" w:rsidP="00CC6BE6">
            <w:pPr>
              <w:spacing w:after="0"/>
              <w:rPr>
                <w:sz w:val="18"/>
                <w:lang w:eastAsia="en-US"/>
              </w:rPr>
            </w:pPr>
            <w:r w:rsidRPr="007E6AEE">
              <w:rPr>
                <w:sz w:val="18"/>
                <w:lang w:eastAsia="en-US"/>
              </w:rPr>
              <w:t xml:space="preserve">} </w:t>
            </w:r>
          </w:p>
          <w:p w14:paraId="7420A5B5" w14:textId="1F23B8B4" w:rsidR="00CC6BE6" w:rsidRPr="007E6AEE" w:rsidRDefault="00CC6BE6" w:rsidP="00CC6BE6">
            <w:pPr>
              <w:spacing w:after="0"/>
              <w:rPr>
                <w:sz w:val="18"/>
                <w:lang w:eastAsia="en-US"/>
              </w:rPr>
            </w:pPr>
            <w:r w:rsidRPr="007E6AEE">
              <w:rPr>
                <w:sz w:val="18"/>
                <w:lang w:eastAsia="en-US"/>
              </w:rPr>
              <w:t>fec-monitoring: boolean</w:t>
            </w:r>
          </w:p>
          <w:p w14:paraId="2CB844FB" w14:textId="569B52D4" w:rsidR="00CC6BE6" w:rsidRPr="007E6AEE" w:rsidRDefault="00CC6BE6" w:rsidP="00CC6BE6">
            <w:pPr>
              <w:spacing w:after="0"/>
              <w:rPr>
                <w:sz w:val="18"/>
                <w:lang w:eastAsia="en-US"/>
              </w:rPr>
            </w:pPr>
            <w:r w:rsidRPr="007E6AEE">
              <w:rPr>
                <w:sz w:val="18"/>
                <w:lang w:eastAsia="en-US"/>
              </w:rPr>
              <w:t>fec-corrected-error-threshold: uint64</w:t>
            </w:r>
          </w:p>
        </w:tc>
        <w:tc>
          <w:tcPr>
            <w:tcW w:w="846" w:type="dxa"/>
          </w:tcPr>
          <w:p w14:paraId="343B20E9" w14:textId="3AF9E91D" w:rsidR="00CC6BE6" w:rsidRPr="007E6AEE" w:rsidRDefault="00CC6BE6" w:rsidP="00CC6BE6">
            <w:pPr>
              <w:rPr>
                <w:sz w:val="18"/>
                <w:lang w:eastAsia="en-US"/>
              </w:rPr>
            </w:pPr>
            <w:r w:rsidRPr="007E6AEE">
              <w:rPr>
                <w:sz w:val="18"/>
                <w:lang w:eastAsia="en-US"/>
              </w:rPr>
              <w:t>RO</w:t>
            </w:r>
          </w:p>
        </w:tc>
        <w:tc>
          <w:tcPr>
            <w:tcW w:w="563" w:type="dxa"/>
          </w:tcPr>
          <w:p w14:paraId="5B6A484F" w14:textId="2070D0C8" w:rsidR="00CC6BE6" w:rsidRPr="007E6AEE" w:rsidRDefault="00CC6BE6" w:rsidP="00CC6BE6">
            <w:pPr>
              <w:rPr>
                <w:sz w:val="18"/>
                <w:lang w:eastAsia="en-US"/>
              </w:rPr>
            </w:pPr>
            <w:r w:rsidRPr="007E6AEE">
              <w:rPr>
                <w:sz w:val="18"/>
                <w:lang w:eastAsia="en-US"/>
              </w:rPr>
              <w:t>C</w:t>
            </w:r>
          </w:p>
        </w:tc>
        <w:tc>
          <w:tcPr>
            <w:tcW w:w="3479" w:type="dxa"/>
          </w:tcPr>
          <w:p w14:paraId="032C6C36" w14:textId="569EEE5B" w:rsidR="00CC6BE6" w:rsidRPr="006025A5" w:rsidRDefault="00CC6BE6" w:rsidP="006025A5">
            <w:pPr>
              <w:numPr>
                <w:ilvl w:val="0"/>
                <w:numId w:val="10"/>
              </w:numPr>
              <w:spacing w:after="0"/>
              <w:ind w:left="144" w:hanging="144"/>
              <w:contextualSpacing/>
              <w:rPr>
                <w:sz w:val="18"/>
                <w:lang w:eastAsia="en-US"/>
              </w:rPr>
            </w:pPr>
            <w:r w:rsidRPr="007E6AEE">
              <w:rPr>
                <w:sz w:val="18"/>
                <w:lang w:eastAsia="en-US"/>
              </w:rPr>
              <w:t>OTU MEP parameters</w:t>
            </w:r>
          </w:p>
          <w:p w14:paraId="691B7252" w14:textId="77777777" w:rsidR="00CC6BE6" w:rsidRPr="007E6AEE" w:rsidRDefault="00CC6BE6" w:rsidP="00CC6BE6">
            <w:pPr>
              <w:spacing w:after="0"/>
              <w:contextualSpacing/>
              <w:rPr>
                <w:sz w:val="18"/>
                <w:lang w:eastAsia="en-US"/>
              </w:rPr>
            </w:pPr>
          </w:p>
          <w:p w14:paraId="1764EB59" w14:textId="67C419B7" w:rsidR="00CC6BE6" w:rsidRPr="007E6AEE" w:rsidRDefault="00CC6BE6" w:rsidP="00CC6BE6">
            <w:pPr>
              <w:spacing w:after="0"/>
              <w:contextualSpacing/>
              <w:rPr>
                <w:sz w:val="18"/>
                <w:lang w:eastAsia="en-US"/>
              </w:rPr>
            </w:pPr>
            <w:r w:rsidRPr="007E6AEE">
              <w:rPr>
                <w:sz w:val="18"/>
                <w:lang w:eastAsia="en-US"/>
              </w:rPr>
              <w:t>See UC 17b for details</w:t>
            </w:r>
          </w:p>
        </w:tc>
      </w:tr>
      <w:tr w:rsidR="00CC6BE6" w:rsidRPr="007E6AEE" w14:paraId="52A0F201" w14:textId="77777777" w:rsidTr="003F13BE">
        <w:trPr>
          <w:trHeight w:val="1013"/>
        </w:trPr>
        <w:tc>
          <w:tcPr>
            <w:tcW w:w="2022" w:type="dxa"/>
          </w:tcPr>
          <w:p w14:paraId="1B86412B" w14:textId="5EA05161" w:rsidR="00CC6BE6" w:rsidRPr="007E6AEE" w:rsidRDefault="00CC6BE6" w:rsidP="00CC6BE6">
            <w:pPr>
              <w:spacing w:after="0"/>
              <w:rPr>
                <w:color w:val="7030A0"/>
                <w:sz w:val="18"/>
                <w:lang w:eastAsia="en-US"/>
              </w:rPr>
            </w:pPr>
            <w:r w:rsidRPr="006025A5">
              <w:rPr>
                <w:color w:val="auto"/>
                <w:sz w:val="18"/>
                <w:lang w:eastAsia="en-US"/>
              </w:rPr>
              <w:t>tapi-digital-otn:otn-mep-spec/odu-tcm-mep</w:t>
            </w:r>
          </w:p>
        </w:tc>
        <w:tc>
          <w:tcPr>
            <w:tcW w:w="3615" w:type="dxa"/>
          </w:tcPr>
          <w:p w14:paraId="29E8B3CF" w14:textId="50B68231" w:rsidR="00CC6BE6" w:rsidRPr="007E6AEE" w:rsidRDefault="00CC6BE6" w:rsidP="00CC6BE6">
            <w:pPr>
              <w:spacing w:after="0"/>
              <w:rPr>
                <w:sz w:val="18"/>
                <w:lang w:eastAsia="en-US"/>
              </w:rPr>
            </w:pPr>
            <w:r w:rsidRPr="007E6AEE">
              <w:rPr>
                <w:sz w:val="18"/>
                <w:lang w:eastAsia="en-US"/>
              </w:rPr>
              <w:t>codirectional</w:t>
            </w:r>
          </w:p>
          <w:p w14:paraId="3370B2F5" w14:textId="1051F07B" w:rsidR="00CC6BE6" w:rsidRPr="007E6AEE" w:rsidRDefault="00CC6BE6" w:rsidP="00CC6BE6">
            <w:pPr>
              <w:spacing w:after="0"/>
              <w:rPr>
                <w:sz w:val="18"/>
                <w:lang w:eastAsia="en-US"/>
              </w:rPr>
            </w:pPr>
            <w:r w:rsidRPr="007E6AEE">
              <w:rPr>
                <w:sz w:val="18"/>
                <w:lang w:eastAsia="en-US"/>
              </w:rPr>
              <w:t>tcm-level</w:t>
            </w:r>
          </w:p>
          <w:p w14:paraId="1CA17619" w14:textId="1D7341D5" w:rsidR="00CC6BE6" w:rsidRPr="007E6AEE" w:rsidRDefault="00CC6BE6" w:rsidP="00CC6BE6">
            <w:pPr>
              <w:spacing w:after="0"/>
              <w:rPr>
                <w:sz w:val="18"/>
                <w:lang w:eastAsia="en-US"/>
              </w:rPr>
            </w:pPr>
            <w:r w:rsidRPr="007E6AEE">
              <w:rPr>
                <w:sz w:val="18"/>
                <w:lang w:eastAsia="en-US"/>
              </w:rPr>
              <w:t>position-sequence</w:t>
            </w:r>
          </w:p>
          <w:p w14:paraId="1A5C3827" w14:textId="77777777" w:rsidR="00CC6BE6" w:rsidRPr="007E6AEE" w:rsidRDefault="00CC6BE6" w:rsidP="00CC6BE6">
            <w:pPr>
              <w:spacing w:after="0"/>
              <w:rPr>
                <w:sz w:val="18"/>
                <w:lang w:eastAsia="en-US"/>
              </w:rPr>
            </w:pPr>
            <w:r w:rsidRPr="007E6AEE">
              <w:rPr>
                <w:sz w:val="18"/>
                <w:lang w:eastAsia="en-US"/>
              </w:rPr>
              <w:t>tcm-extension</w:t>
            </w:r>
          </w:p>
          <w:p w14:paraId="0AAE9649" w14:textId="77777777" w:rsidR="00CC6BE6" w:rsidRPr="007E6AEE" w:rsidRDefault="00CC6BE6" w:rsidP="00CC6BE6">
            <w:pPr>
              <w:spacing w:after="0"/>
              <w:rPr>
                <w:sz w:val="18"/>
                <w:lang w:eastAsia="en-US"/>
              </w:rPr>
            </w:pPr>
            <w:r w:rsidRPr="007E6AEE">
              <w:rPr>
                <w:sz w:val="18"/>
                <w:lang w:eastAsia="en-US"/>
              </w:rPr>
              <w:t>tcm-mode</w:t>
            </w:r>
          </w:p>
          <w:p w14:paraId="0D41063D" w14:textId="77777777" w:rsidR="00CC6BE6" w:rsidRPr="007E6AEE" w:rsidRDefault="00CC6BE6" w:rsidP="00CC6BE6">
            <w:pPr>
              <w:spacing w:after="0"/>
              <w:rPr>
                <w:sz w:val="18"/>
                <w:lang w:eastAsia="en-US"/>
              </w:rPr>
            </w:pPr>
            <w:r w:rsidRPr="007E6AEE">
              <w:rPr>
                <w:sz w:val="18"/>
                <w:lang w:eastAsia="en-US"/>
              </w:rPr>
              <w:t>admin-state-source</w:t>
            </w:r>
          </w:p>
          <w:p w14:paraId="7DCB810A" w14:textId="77777777" w:rsidR="00CC6BE6" w:rsidRPr="007E6AEE" w:rsidRDefault="00CC6BE6" w:rsidP="00CC6BE6">
            <w:pPr>
              <w:spacing w:after="0"/>
              <w:rPr>
                <w:sz w:val="18"/>
                <w:lang w:eastAsia="en-US"/>
              </w:rPr>
            </w:pPr>
            <w:r w:rsidRPr="007E6AEE">
              <w:rPr>
                <w:sz w:val="18"/>
                <w:lang w:eastAsia="en-US"/>
              </w:rPr>
              <w:t>admin-state-sink</w:t>
            </w:r>
          </w:p>
          <w:p w14:paraId="4505DBE9" w14:textId="77777777" w:rsidR="00CC6BE6" w:rsidRPr="007E6AEE" w:rsidRDefault="00CC6BE6" w:rsidP="00CC6BE6">
            <w:pPr>
              <w:spacing w:after="0"/>
              <w:rPr>
                <w:sz w:val="18"/>
                <w:lang w:eastAsia="en-US"/>
              </w:rPr>
            </w:pPr>
            <w:r w:rsidRPr="007E6AEE">
              <w:rPr>
                <w:sz w:val="18"/>
                <w:lang w:eastAsia="en-US"/>
              </w:rPr>
              <w:t>txti:</w:t>
            </w:r>
          </w:p>
          <w:p w14:paraId="0EC71D91" w14:textId="3B23FF84" w:rsidR="00CC6BE6" w:rsidRPr="007E6AEE" w:rsidRDefault="00CC6BE6" w:rsidP="00CC6BE6">
            <w:pPr>
              <w:spacing w:after="0"/>
              <w:rPr>
                <w:sz w:val="18"/>
                <w:lang w:eastAsia="en-US"/>
              </w:rPr>
            </w:pPr>
            <w:r w:rsidRPr="007E6AEE">
              <w:rPr>
                <w:sz w:val="18"/>
                <w:lang w:eastAsia="en-US"/>
              </w:rPr>
              <w:t>otn-oam-common {</w:t>
            </w:r>
          </w:p>
          <w:p w14:paraId="07C60C49" w14:textId="5B1CF6B7" w:rsidR="00CC6BE6" w:rsidRPr="007E6AEE" w:rsidRDefault="00CC6BE6" w:rsidP="00CC6BE6">
            <w:pPr>
              <w:spacing w:after="0"/>
              <w:rPr>
                <w:sz w:val="18"/>
                <w:lang w:eastAsia="en-US"/>
              </w:rPr>
            </w:pPr>
            <w:r w:rsidRPr="007E6AEE">
              <w:rPr>
                <w:sz w:val="18"/>
                <w:lang w:eastAsia="en-US"/>
              </w:rPr>
              <w:t xml:space="preserve">      ex-dapi </w:t>
            </w:r>
          </w:p>
          <w:p w14:paraId="53D2005E" w14:textId="77777777" w:rsidR="00CC6BE6" w:rsidRPr="007E6AEE" w:rsidRDefault="00CC6BE6" w:rsidP="00CC6BE6">
            <w:pPr>
              <w:spacing w:after="0"/>
              <w:rPr>
                <w:sz w:val="18"/>
                <w:lang w:eastAsia="en-US"/>
              </w:rPr>
            </w:pPr>
            <w:r w:rsidRPr="007E6AEE">
              <w:rPr>
                <w:sz w:val="18"/>
                <w:lang w:eastAsia="en-US"/>
              </w:rPr>
              <w:t xml:space="preserve">      ex-sapi</w:t>
            </w:r>
          </w:p>
          <w:p w14:paraId="3A650AAA" w14:textId="77777777" w:rsidR="00CC6BE6" w:rsidRPr="007E6AEE" w:rsidRDefault="00CC6BE6" w:rsidP="00CC6BE6">
            <w:pPr>
              <w:spacing w:after="0"/>
              <w:rPr>
                <w:sz w:val="18"/>
                <w:lang w:eastAsia="en-US"/>
              </w:rPr>
            </w:pPr>
            <w:r w:rsidRPr="007E6AEE">
              <w:rPr>
                <w:sz w:val="18"/>
                <w:lang w:eastAsia="en-US"/>
              </w:rPr>
              <w:t xml:space="preserve">      deg-thr</w:t>
            </w:r>
          </w:p>
          <w:p w14:paraId="5156E08B" w14:textId="77777777" w:rsidR="00CC6BE6" w:rsidRPr="007E6AEE" w:rsidRDefault="00CC6BE6" w:rsidP="00CC6BE6">
            <w:pPr>
              <w:spacing w:after="0"/>
              <w:rPr>
                <w:sz w:val="18"/>
                <w:lang w:eastAsia="en-US"/>
              </w:rPr>
            </w:pPr>
            <w:r w:rsidRPr="007E6AEE">
              <w:rPr>
                <w:sz w:val="18"/>
                <w:lang w:eastAsia="en-US"/>
              </w:rPr>
              <w:t xml:space="preserve">      tim-det-mode</w:t>
            </w:r>
          </w:p>
          <w:p w14:paraId="0CF10499" w14:textId="77777777" w:rsidR="00CC6BE6" w:rsidRPr="007E6AEE" w:rsidRDefault="00CC6BE6" w:rsidP="00CC6BE6">
            <w:pPr>
              <w:spacing w:after="0"/>
              <w:rPr>
                <w:sz w:val="18"/>
                <w:lang w:eastAsia="en-US"/>
              </w:rPr>
            </w:pPr>
            <w:r w:rsidRPr="007E6AEE">
              <w:rPr>
                <w:sz w:val="18"/>
                <w:lang w:eastAsia="en-US"/>
              </w:rPr>
              <w:t xml:space="preserve">      tim-act-disabled</w:t>
            </w:r>
          </w:p>
          <w:p w14:paraId="154A1BBB" w14:textId="77777777" w:rsidR="00CC6BE6" w:rsidRPr="007E6AEE" w:rsidRDefault="00CC6BE6" w:rsidP="00CC6BE6">
            <w:pPr>
              <w:spacing w:after="0"/>
              <w:rPr>
                <w:sz w:val="18"/>
                <w:lang w:eastAsia="en-US"/>
              </w:rPr>
            </w:pPr>
            <w:r w:rsidRPr="007E6AEE">
              <w:rPr>
                <w:sz w:val="18"/>
                <w:lang w:eastAsia="en-US"/>
              </w:rPr>
              <w:t xml:space="preserve">      deg-m </w:t>
            </w:r>
          </w:p>
          <w:p w14:paraId="5716869C" w14:textId="77777777" w:rsidR="00CC6BE6" w:rsidRPr="007E6AEE" w:rsidRDefault="00CC6BE6" w:rsidP="00CC6BE6">
            <w:pPr>
              <w:spacing w:after="0"/>
              <w:rPr>
                <w:sz w:val="18"/>
                <w:lang w:eastAsia="en-US"/>
              </w:rPr>
            </w:pPr>
            <w:r w:rsidRPr="007E6AEE">
              <w:rPr>
                <w:sz w:val="18"/>
                <w:lang w:eastAsia="en-US"/>
              </w:rPr>
              <w:t>}</w:t>
            </w:r>
          </w:p>
          <w:p w14:paraId="1636F8EC" w14:textId="1EA14671" w:rsidR="00CC6BE6" w:rsidRPr="007E6AEE" w:rsidRDefault="00CC6BE6" w:rsidP="00CC6BE6">
            <w:pPr>
              <w:spacing w:after="0"/>
              <w:rPr>
                <w:sz w:val="18"/>
                <w:lang w:eastAsia="en-US"/>
              </w:rPr>
            </w:pPr>
            <w:r w:rsidRPr="007E6AEE">
              <w:rPr>
                <w:sz w:val="18"/>
                <w:lang w:eastAsia="en-US"/>
              </w:rPr>
              <w:t>otu-tcm-mep-status {</w:t>
            </w:r>
          </w:p>
          <w:p w14:paraId="7A6E522A" w14:textId="62E2ADBD" w:rsidR="00CC6BE6" w:rsidRPr="007E6AEE" w:rsidRDefault="00CC6BE6" w:rsidP="00CC6BE6">
            <w:pPr>
              <w:spacing w:after="0"/>
              <w:rPr>
                <w:sz w:val="18"/>
                <w:lang w:eastAsia="en-US"/>
              </w:rPr>
            </w:pPr>
            <w:r w:rsidRPr="007E6AEE">
              <w:rPr>
                <w:sz w:val="18"/>
                <w:lang w:eastAsia="en-US"/>
              </w:rPr>
              <w:t xml:space="preserve">       tcm-field</w:t>
            </w:r>
            <w:r>
              <w:rPr>
                <w:sz w:val="18"/>
                <w:lang w:eastAsia="en-US"/>
              </w:rPr>
              <w:br/>
            </w:r>
            <w:r w:rsidRPr="007E6AEE">
              <w:rPr>
                <w:sz w:val="18"/>
                <w:lang w:eastAsia="en-US"/>
              </w:rPr>
              <w:t xml:space="preserve">       </w:t>
            </w:r>
            <w:r>
              <w:rPr>
                <w:sz w:val="18"/>
                <w:lang w:eastAsia="en-US"/>
              </w:rPr>
              <w:t>acti</w:t>
            </w:r>
          </w:p>
          <w:p w14:paraId="75530306" w14:textId="5D21688A" w:rsidR="00CC6BE6" w:rsidRPr="007E6AEE" w:rsidRDefault="00CC6BE6" w:rsidP="00CC6BE6">
            <w:pPr>
              <w:spacing w:after="0"/>
              <w:rPr>
                <w:sz w:val="18"/>
                <w:lang w:eastAsia="en-US"/>
              </w:rPr>
            </w:pPr>
            <w:r w:rsidRPr="007E6AEE">
              <w:rPr>
                <w:sz w:val="18"/>
                <w:lang w:eastAsia="en-US"/>
              </w:rPr>
              <w:t xml:space="preserve">       ac-status-source</w:t>
            </w:r>
          </w:p>
          <w:p w14:paraId="5320257C" w14:textId="1D7B863F" w:rsidR="00CC6BE6" w:rsidRPr="007E6AEE" w:rsidRDefault="00CC6BE6" w:rsidP="00CC6BE6">
            <w:pPr>
              <w:spacing w:after="0"/>
              <w:rPr>
                <w:sz w:val="18"/>
                <w:lang w:eastAsia="en-US"/>
              </w:rPr>
            </w:pPr>
            <w:r w:rsidRPr="007E6AEE">
              <w:rPr>
                <w:sz w:val="18"/>
                <w:lang w:eastAsia="en-US"/>
              </w:rPr>
              <w:t xml:space="preserve">       ac-status-sink</w:t>
            </w:r>
          </w:p>
          <w:p w14:paraId="2F9368C9" w14:textId="234CC4A1" w:rsidR="00CC6BE6" w:rsidRPr="007E6AEE" w:rsidRDefault="00CC6BE6" w:rsidP="00CC6BE6">
            <w:pPr>
              <w:spacing w:after="0"/>
              <w:rPr>
                <w:sz w:val="18"/>
                <w:lang w:eastAsia="en-US"/>
              </w:rPr>
            </w:pPr>
            <w:r w:rsidRPr="007E6AEE">
              <w:rPr>
                <w:sz w:val="18"/>
                <w:lang w:eastAsia="en-US"/>
              </w:rPr>
              <w:t xml:space="preserve">} </w:t>
            </w:r>
          </w:p>
          <w:p w14:paraId="087EDDE6" w14:textId="2BD91E05" w:rsidR="00CC6BE6" w:rsidRPr="007E6AEE" w:rsidRDefault="00CC6BE6" w:rsidP="00CC6BE6">
            <w:pPr>
              <w:spacing w:after="0"/>
              <w:rPr>
                <w:sz w:val="18"/>
                <w:lang w:eastAsia="en-US"/>
              </w:rPr>
            </w:pPr>
          </w:p>
        </w:tc>
        <w:tc>
          <w:tcPr>
            <w:tcW w:w="846" w:type="dxa"/>
          </w:tcPr>
          <w:p w14:paraId="06137AC7" w14:textId="3B9DC5E8" w:rsidR="00CC6BE6" w:rsidRPr="007E6AEE" w:rsidRDefault="00CC6BE6" w:rsidP="00CC6BE6">
            <w:pPr>
              <w:spacing w:after="0"/>
              <w:rPr>
                <w:sz w:val="18"/>
                <w:lang w:eastAsia="en-US"/>
              </w:rPr>
            </w:pPr>
            <w:r w:rsidRPr="007E6AEE">
              <w:rPr>
                <w:sz w:val="18"/>
                <w:lang w:eastAsia="en-US"/>
              </w:rPr>
              <w:t>RO</w:t>
            </w:r>
          </w:p>
        </w:tc>
        <w:tc>
          <w:tcPr>
            <w:tcW w:w="563" w:type="dxa"/>
          </w:tcPr>
          <w:p w14:paraId="3459DCF1" w14:textId="3C64E408" w:rsidR="00CC6BE6" w:rsidRPr="007E6AEE" w:rsidRDefault="00CC6BE6" w:rsidP="00CC6BE6">
            <w:pPr>
              <w:spacing w:after="0"/>
              <w:rPr>
                <w:sz w:val="18"/>
                <w:lang w:eastAsia="en-US"/>
              </w:rPr>
            </w:pPr>
            <w:r w:rsidRPr="007E6AEE">
              <w:rPr>
                <w:sz w:val="18"/>
                <w:lang w:eastAsia="en-US"/>
              </w:rPr>
              <w:t>M</w:t>
            </w:r>
          </w:p>
        </w:tc>
        <w:tc>
          <w:tcPr>
            <w:tcW w:w="3479" w:type="dxa"/>
          </w:tcPr>
          <w:p w14:paraId="40FA7427" w14:textId="77777777" w:rsidR="00CC6BE6" w:rsidRDefault="00CC6BE6" w:rsidP="006025A5">
            <w:pPr>
              <w:numPr>
                <w:ilvl w:val="0"/>
                <w:numId w:val="10"/>
              </w:numPr>
              <w:spacing w:after="0"/>
              <w:ind w:left="144" w:hanging="144"/>
              <w:contextualSpacing/>
              <w:rPr>
                <w:sz w:val="18"/>
                <w:lang w:eastAsia="en-US"/>
              </w:rPr>
            </w:pPr>
            <w:r w:rsidRPr="007E6AEE">
              <w:rPr>
                <w:sz w:val="18"/>
                <w:lang w:eastAsia="en-US"/>
              </w:rPr>
              <w:t>ODU TCM MEP parameters</w:t>
            </w:r>
          </w:p>
          <w:p w14:paraId="0D6D7D1F" w14:textId="710EF818" w:rsidR="00342254" w:rsidRDefault="00342254" w:rsidP="006025A5">
            <w:pPr>
              <w:numPr>
                <w:ilvl w:val="0"/>
                <w:numId w:val="10"/>
              </w:numPr>
              <w:spacing w:after="0"/>
              <w:ind w:left="144" w:hanging="144"/>
              <w:contextualSpacing/>
              <w:rPr>
                <w:sz w:val="18"/>
                <w:lang w:eastAsia="en-US"/>
              </w:rPr>
            </w:pPr>
            <w:r w:rsidRPr="007E6AEE">
              <w:rPr>
                <w:sz w:val="18"/>
                <w:lang w:eastAsia="en-US"/>
              </w:rPr>
              <w:t>Codirectional</w:t>
            </w:r>
            <w:r>
              <w:rPr>
                <w:sz w:val="18"/>
                <w:lang w:eastAsia="en-US"/>
              </w:rPr>
              <w:t xml:space="preserve">: </w:t>
            </w:r>
            <w:r w:rsidR="004D7BC6" w:rsidRPr="004D7BC6">
              <w:rPr>
                <w:sz w:val="18"/>
                <w:lang w:eastAsia="en-US"/>
              </w:rPr>
              <w:t xml:space="preserve">This attribute specifies the directionality of the ODU </w:t>
            </w:r>
            <w:r w:rsidR="004D7BC6">
              <w:rPr>
                <w:sz w:val="18"/>
                <w:lang w:eastAsia="en-US"/>
              </w:rPr>
              <w:t xml:space="preserve">TCM </w:t>
            </w:r>
            <w:r w:rsidR="004D7BC6" w:rsidRPr="004D7BC6">
              <w:rPr>
                <w:sz w:val="18"/>
                <w:lang w:eastAsia="en-US"/>
              </w:rPr>
              <w:t>M</w:t>
            </w:r>
            <w:r w:rsidR="004D7BC6">
              <w:rPr>
                <w:sz w:val="18"/>
                <w:lang w:eastAsia="en-US"/>
              </w:rPr>
              <w:t>E</w:t>
            </w:r>
            <w:r w:rsidR="004D7BC6" w:rsidRPr="004D7BC6">
              <w:rPr>
                <w:sz w:val="18"/>
                <w:lang w:eastAsia="en-US"/>
              </w:rPr>
              <w:t xml:space="preserve">P with respect to the associated ODU CEP. The value of TRUE means that the ODU </w:t>
            </w:r>
            <w:r w:rsidR="004D7BC6">
              <w:rPr>
                <w:sz w:val="18"/>
                <w:lang w:eastAsia="en-US"/>
              </w:rPr>
              <w:t xml:space="preserve">TCM </w:t>
            </w:r>
            <w:r w:rsidR="004D7BC6" w:rsidRPr="004D7BC6">
              <w:rPr>
                <w:sz w:val="18"/>
                <w:lang w:eastAsia="en-US"/>
              </w:rPr>
              <w:t>M</w:t>
            </w:r>
            <w:r w:rsidR="004D7BC6">
              <w:rPr>
                <w:sz w:val="18"/>
                <w:lang w:eastAsia="en-US"/>
              </w:rPr>
              <w:t>E</w:t>
            </w:r>
            <w:r w:rsidR="004D7BC6" w:rsidRPr="004D7BC6">
              <w:rPr>
                <w:sz w:val="18"/>
                <w:lang w:eastAsia="en-US"/>
              </w:rPr>
              <w:t>P receives the same signal direction as the sink part of the ODU CEP. The Source part behaves similarly. This attribute is meaningful only on objects instantiated under ODU CEP, and at least one among ODU CEP and the subordinate object is bidirectional.</w:t>
            </w:r>
          </w:p>
          <w:p w14:paraId="1CFF992A" w14:textId="77777777" w:rsidR="00BD7994" w:rsidRDefault="00BD7994" w:rsidP="00BD7994">
            <w:pPr>
              <w:numPr>
                <w:ilvl w:val="0"/>
                <w:numId w:val="10"/>
              </w:numPr>
              <w:spacing w:after="0"/>
              <w:ind w:left="144" w:hanging="144"/>
              <w:contextualSpacing/>
              <w:rPr>
                <w:sz w:val="18"/>
                <w:lang w:eastAsia="en-US"/>
              </w:rPr>
            </w:pPr>
            <w:r w:rsidRPr="00BD7994">
              <w:rPr>
                <w:sz w:val="18"/>
                <w:lang w:eastAsia="en-US"/>
              </w:rPr>
              <w:t>txti: The Trail Trace Identifier (TTI) information, provisioned by the managing system at the termination source, to be placed in the TTI overhead position of the source of a trail for transmission (see ITU-T G.874)</w:t>
            </w:r>
            <w:r>
              <w:rPr>
                <w:sz w:val="18"/>
                <w:lang w:eastAsia="en-US"/>
              </w:rPr>
              <w:t>. A</w:t>
            </w:r>
            <w:r w:rsidRPr="007E6AEE">
              <w:rPr>
                <w:sz w:val="18"/>
                <w:lang w:eastAsia="en-US"/>
              </w:rPr>
              <w:t>llows the device to identify the TTI mismatch and raise the appropriate alarm.</w:t>
            </w:r>
          </w:p>
          <w:p w14:paraId="16B4BB07" w14:textId="77777777" w:rsidR="00BD7994" w:rsidRDefault="00BD7994" w:rsidP="00BD7994">
            <w:pPr>
              <w:numPr>
                <w:ilvl w:val="0"/>
                <w:numId w:val="10"/>
              </w:numPr>
              <w:spacing w:after="0"/>
              <w:ind w:left="144" w:hanging="144"/>
              <w:contextualSpacing/>
              <w:rPr>
                <w:sz w:val="18"/>
                <w:lang w:eastAsia="en-US"/>
              </w:rPr>
            </w:pPr>
            <w:r>
              <w:rPr>
                <w:sz w:val="18"/>
                <w:lang w:eastAsia="en-US"/>
              </w:rPr>
              <w:t xml:space="preserve">sapi, dapi: </w:t>
            </w:r>
            <w:r w:rsidRPr="007E6AEE">
              <w:rPr>
                <w:sz w:val="18"/>
                <w:lang w:eastAsia="en-US"/>
              </w:rPr>
              <w:t>Expected SAPI/DAPI. Jointly with txti allows to identify the TTI mismatch.</w:t>
            </w:r>
          </w:p>
          <w:p w14:paraId="769572B2" w14:textId="2DAC7ED9" w:rsidR="00BD7994" w:rsidRDefault="00BD7994" w:rsidP="00BD7994">
            <w:pPr>
              <w:numPr>
                <w:ilvl w:val="0"/>
                <w:numId w:val="10"/>
              </w:numPr>
              <w:spacing w:after="0"/>
              <w:ind w:left="144" w:hanging="144"/>
              <w:contextualSpacing/>
              <w:rPr>
                <w:sz w:val="18"/>
                <w:lang w:eastAsia="en-US"/>
              </w:rPr>
            </w:pPr>
            <w:r>
              <w:rPr>
                <w:sz w:val="18"/>
                <w:lang w:eastAsia="en-US"/>
              </w:rPr>
              <w:t xml:space="preserve">deg-m: </w:t>
            </w:r>
            <w:r w:rsidRPr="007E6AEE">
              <w:rPr>
                <w:sz w:val="18"/>
                <w:lang w:eastAsia="en-US"/>
              </w:rPr>
              <w:t>Degrade threshold</w:t>
            </w:r>
            <w:r>
              <w:rPr>
                <w:sz w:val="18"/>
                <w:lang w:eastAsia="en-US"/>
              </w:rPr>
              <w:t>,</w:t>
            </w:r>
            <w:r w:rsidRPr="007E6AEE">
              <w:rPr>
                <w:sz w:val="18"/>
                <w:lang w:eastAsia="en-US"/>
              </w:rPr>
              <w:t xml:space="preserve"> the threshold level for declaring a Degraded Signal defect (dDEG). A dDEG shall be declared if DegM consecutive bad PM Seconds are detected</w:t>
            </w:r>
            <w:r>
              <w:rPr>
                <w:sz w:val="18"/>
                <w:lang w:eastAsia="en-US"/>
              </w:rPr>
              <w:t>.</w:t>
            </w:r>
          </w:p>
          <w:p w14:paraId="6A087A53" w14:textId="77777777" w:rsidR="00BD7994" w:rsidRDefault="00BD7994" w:rsidP="00BD7994">
            <w:pPr>
              <w:numPr>
                <w:ilvl w:val="0"/>
                <w:numId w:val="10"/>
              </w:numPr>
              <w:spacing w:after="0"/>
              <w:ind w:left="144" w:hanging="144"/>
              <w:contextualSpacing/>
              <w:rPr>
                <w:sz w:val="18"/>
                <w:lang w:eastAsia="en-US"/>
              </w:rPr>
            </w:pPr>
            <w:r>
              <w:rPr>
                <w:sz w:val="18"/>
                <w:lang w:eastAsia="en-US"/>
              </w:rPr>
              <w:t>tim-det-mode: I</w:t>
            </w:r>
            <w:r w:rsidRPr="007E6AEE">
              <w:rPr>
                <w:sz w:val="18"/>
                <w:lang w:eastAsia="en-US"/>
              </w:rPr>
              <w:t>ndicates the mode of the Trace Identifier Mismatch (TIM) Detection function allowed values: OFF, SAPIonly, DAPIonly, SAPIandDAPI</w:t>
            </w:r>
            <w:r>
              <w:rPr>
                <w:sz w:val="18"/>
                <w:lang w:eastAsia="en-US"/>
              </w:rPr>
              <w:t>.</w:t>
            </w:r>
          </w:p>
          <w:p w14:paraId="0A8FE5F5" w14:textId="77777777" w:rsidR="00BD7994" w:rsidRDefault="00BD7994" w:rsidP="00BD7994">
            <w:pPr>
              <w:numPr>
                <w:ilvl w:val="0"/>
                <w:numId w:val="10"/>
              </w:numPr>
              <w:spacing w:after="0"/>
              <w:ind w:left="144" w:hanging="144"/>
              <w:contextualSpacing/>
              <w:rPr>
                <w:sz w:val="18"/>
                <w:lang w:eastAsia="en-US"/>
              </w:rPr>
            </w:pPr>
            <w:r w:rsidRPr="007E6AEE">
              <w:rPr>
                <w:sz w:val="18"/>
                <w:lang w:eastAsia="en-US"/>
              </w:rPr>
              <w:t>tim-act-disabled</w:t>
            </w:r>
            <w:r>
              <w:rPr>
                <w:sz w:val="18"/>
                <w:lang w:eastAsia="en-US"/>
              </w:rPr>
              <w:t>: Pr</w:t>
            </w:r>
            <w:r w:rsidRPr="007E6AEE">
              <w:rPr>
                <w:sz w:val="18"/>
                <w:lang w:eastAsia="en-US"/>
              </w:rPr>
              <w:t>ovides the control capability for the managing system to enable or disable the Consequent Action function when detecting Trace Identifier Mismatch (TIM) at the trail termination sink</w:t>
            </w:r>
            <w:r>
              <w:rPr>
                <w:sz w:val="18"/>
                <w:lang w:eastAsia="en-US"/>
              </w:rPr>
              <w:t>.</w:t>
            </w:r>
          </w:p>
          <w:p w14:paraId="40264D85" w14:textId="77777777" w:rsidR="00BD7994" w:rsidRDefault="00BD7994" w:rsidP="000564EA">
            <w:pPr>
              <w:numPr>
                <w:ilvl w:val="0"/>
                <w:numId w:val="10"/>
              </w:numPr>
              <w:spacing w:after="0"/>
              <w:ind w:left="144" w:hanging="144"/>
              <w:contextualSpacing/>
              <w:rPr>
                <w:sz w:val="18"/>
                <w:lang w:eastAsia="en-US"/>
              </w:rPr>
            </w:pPr>
            <w:r w:rsidRPr="000564EA">
              <w:rPr>
                <w:sz w:val="18"/>
                <w:lang w:eastAsia="en-US"/>
              </w:rPr>
              <w:t>deg-thr: Configures the threshold level for declaring a performance monitoring (PM) Second to be bad. The value of the threshold can be provisioned in terms of number of errored blocks or in terms of percentage of errored blocks.</w:t>
            </w:r>
            <w:r w:rsidRPr="000564EA">
              <w:rPr>
                <w:sz w:val="18"/>
                <w:lang w:eastAsia="en-US"/>
              </w:rPr>
              <w:br/>
            </w:r>
            <w:r w:rsidRPr="000564EA">
              <w:rPr>
                <w:sz w:val="18"/>
                <w:lang w:eastAsia="en-US"/>
              </w:rPr>
              <w:lastRenderedPageBreak/>
              <w:t xml:space="preserve">For percentage-based specification, in order to support provision of less than 1%, the specification consists of two fields. The first field indicates the granularity of percentage. For examples, in 1%, in 0.1%, or in 0.01%, etc. </w:t>
            </w:r>
            <w:r w:rsidRPr="000564EA">
              <w:rPr>
                <w:sz w:val="18"/>
                <w:lang w:eastAsia="en-US"/>
              </w:rPr>
              <w:br/>
              <w:t>The second field indicates the multiple of the granularity. For number of errored block based, the value is a positive integer.</w:t>
            </w:r>
            <w:r w:rsidR="000564EA">
              <w:rPr>
                <w:sz w:val="18"/>
                <w:lang w:eastAsia="en-US"/>
              </w:rPr>
              <w:br/>
            </w:r>
            <w:r w:rsidRPr="00BD7994">
              <w:rPr>
                <w:sz w:val="18"/>
                <w:lang w:eastAsia="en-US"/>
              </w:rPr>
              <w:t>Example: 0.3% is value: 3 and percentage-granularity = “ONE_TENTHS”</w:t>
            </w:r>
          </w:p>
          <w:p w14:paraId="19BAA3BE" w14:textId="77777777" w:rsidR="000564EA" w:rsidRDefault="000564EA" w:rsidP="000564EA">
            <w:pPr>
              <w:numPr>
                <w:ilvl w:val="0"/>
                <w:numId w:val="10"/>
              </w:numPr>
              <w:spacing w:after="0"/>
              <w:ind w:left="144" w:hanging="144"/>
              <w:contextualSpacing/>
              <w:rPr>
                <w:sz w:val="18"/>
                <w:lang w:eastAsia="en-US"/>
              </w:rPr>
            </w:pPr>
            <w:r>
              <w:rPr>
                <w:sz w:val="18"/>
                <w:lang w:eastAsia="en-US"/>
              </w:rPr>
              <w:t xml:space="preserve">acti: </w:t>
            </w:r>
            <w:r w:rsidRPr="000564EA">
              <w:rPr>
                <w:sz w:val="18"/>
                <w:lang w:eastAsia="en-US"/>
              </w:rPr>
              <w:t>The Trail Trace Identifier (TTI) information recovered (Accepted) from the TTI overhead position at the sink of a trail</w:t>
            </w:r>
            <w:r>
              <w:rPr>
                <w:sz w:val="18"/>
                <w:lang w:eastAsia="en-US"/>
              </w:rPr>
              <w:t>.</w:t>
            </w:r>
          </w:p>
          <w:p w14:paraId="767DC950" w14:textId="41B45AA3" w:rsidR="000564EA" w:rsidRPr="006025A5" w:rsidRDefault="000564EA" w:rsidP="000564EA">
            <w:pPr>
              <w:numPr>
                <w:ilvl w:val="0"/>
                <w:numId w:val="10"/>
              </w:numPr>
              <w:spacing w:after="0"/>
              <w:ind w:left="144" w:hanging="144"/>
              <w:contextualSpacing/>
              <w:rPr>
                <w:sz w:val="18"/>
                <w:lang w:eastAsia="en-US"/>
              </w:rPr>
            </w:pPr>
            <w:r w:rsidRPr="007E6AEE">
              <w:rPr>
                <w:sz w:val="18"/>
                <w:lang w:eastAsia="en-US"/>
              </w:rPr>
              <w:t xml:space="preserve">tcm-field: </w:t>
            </w:r>
            <w:r w:rsidR="00C56F89" w:rsidRPr="00C56F89">
              <w:rPr>
                <w:sz w:val="18"/>
                <w:lang w:eastAsia="en-US"/>
              </w:rPr>
              <w:t>This attribute indicates the tandem connection monitoring field of the ODU OH.</w:t>
            </w:r>
          </w:p>
        </w:tc>
      </w:tr>
    </w:tbl>
    <w:p w14:paraId="0A268C4A" w14:textId="77777777" w:rsidR="008952F0" w:rsidRPr="007E6AEE" w:rsidRDefault="008952F0" w:rsidP="008952F0">
      <w:pPr>
        <w:rPr>
          <w:szCs w:val="22"/>
        </w:rPr>
      </w:pPr>
    </w:p>
    <w:p w14:paraId="03E0A1F1" w14:textId="03DA81FE" w:rsidR="008952F0" w:rsidRPr="007E6AEE" w:rsidRDefault="008952F0" w:rsidP="008952F0">
      <w:pPr>
        <w:pStyle w:val="Caption"/>
      </w:pPr>
      <w:bookmarkStart w:id="1547" w:name="_Ref66230383"/>
      <w:bookmarkStart w:id="1548" w:name="_Ref71929466"/>
      <w:bookmarkStart w:id="1549" w:name="_Toc78553372"/>
      <w:bookmarkStart w:id="1550" w:name="_Toc173255316"/>
      <w:r w:rsidRPr="007E6AEE">
        <w:t xml:space="preserve">Table </w:t>
      </w:r>
      <w:r w:rsidRPr="007E6AEE">
        <w:fldChar w:fldCharType="begin"/>
      </w:r>
      <w:r w:rsidRPr="007E6AEE">
        <w:instrText>SEQ Table \* ARABIC</w:instrText>
      </w:r>
      <w:r w:rsidRPr="007E6AEE">
        <w:fldChar w:fldCharType="separate"/>
      </w:r>
      <w:r w:rsidR="00C64284">
        <w:rPr>
          <w:noProof/>
        </w:rPr>
        <w:t>101</w:t>
      </w:r>
      <w:r w:rsidRPr="007E6AEE">
        <w:fldChar w:fldCharType="end"/>
      </w:r>
      <w:bookmarkEnd w:id="1547"/>
      <w:r w:rsidRPr="007E6AEE">
        <w:t xml:space="preserve">: </w:t>
      </w:r>
      <w:r w:rsidRPr="007E6AEE">
        <w:rPr>
          <w:b/>
          <w:bCs/>
        </w:rPr>
        <w:t>MIP</w:t>
      </w:r>
      <w:r w:rsidRPr="007E6AEE">
        <w:t xml:space="preserve"> object definition</w:t>
      </w:r>
      <w:bookmarkEnd w:id="1548"/>
      <w:bookmarkEnd w:id="1549"/>
      <w:bookmarkEnd w:id="1550"/>
    </w:p>
    <w:tbl>
      <w:tblPr>
        <w:tblStyle w:val="GridTable6Colorful-Accent5"/>
        <w:tblW w:w="10496" w:type="dxa"/>
        <w:tblLayout w:type="fixed"/>
        <w:tblLook w:val="0420" w:firstRow="1" w:lastRow="0" w:firstColumn="0" w:lastColumn="0" w:noHBand="0" w:noVBand="1"/>
      </w:tblPr>
      <w:tblGrid>
        <w:gridCol w:w="2005"/>
        <w:gridCol w:w="3584"/>
        <w:gridCol w:w="839"/>
        <w:gridCol w:w="558"/>
        <w:gridCol w:w="3510"/>
      </w:tblGrid>
      <w:tr w:rsidR="008952F0" w:rsidRPr="007E6AEE" w14:paraId="16C5DF70" w14:textId="77777777" w:rsidTr="003F13BE">
        <w:trPr>
          <w:cnfStyle w:val="100000000000" w:firstRow="1" w:lastRow="0" w:firstColumn="0" w:lastColumn="0" w:oddVBand="0" w:evenVBand="0" w:oddHBand="0" w:evenHBand="0" w:firstRowFirstColumn="0" w:firstRowLastColumn="0" w:lastRowFirstColumn="0" w:lastRowLastColumn="0"/>
          <w:trHeight w:val="340"/>
        </w:trPr>
        <w:tc>
          <w:tcPr>
            <w:tcW w:w="1966" w:type="dxa"/>
          </w:tcPr>
          <w:p w14:paraId="5BB150B9" w14:textId="77777777" w:rsidR="008952F0" w:rsidRPr="007E6AEE" w:rsidRDefault="008952F0" w:rsidP="00F53DB4">
            <w:pPr>
              <w:rPr>
                <w:b w:val="0"/>
                <w:bCs w:val="0"/>
                <w:sz w:val="18"/>
                <w:lang w:eastAsia="en-US"/>
              </w:rPr>
            </w:pPr>
            <w:r w:rsidRPr="007E6AEE">
              <w:rPr>
                <w:sz w:val="18"/>
                <w:lang w:eastAsia="en-US"/>
              </w:rPr>
              <w:t>MIP</w:t>
            </w:r>
          </w:p>
        </w:tc>
        <w:tc>
          <w:tcPr>
            <w:tcW w:w="8530" w:type="dxa"/>
            <w:gridSpan w:val="4"/>
          </w:tcPr>
          <w:p w14:paraId="3C72AF8F" w14:textId="77777777" w:rsidR="008952F0" w:rsidRPr="007E6AEE" w:rsidRDefault="008952F0" w:rsidP="00F53DB4">
            <w:pPr>
              <w:rPr>
                <w:sz w:val="18"/>
                <w:lang w:eastAsia="en-US"/>
              </w:rPr>
            </w:pPr>
            <w:r w:rsidRPr="007E6AEE">
              <w:rPr>
                <w:sz w:val="18"/>
                <w:lang w:eastAsia="en-US"/>
              </w:rPr>
              <w:t>/tapi-common:context/tapi-oam:context/meg/mip</w:t>
            </w:r>
          </w:p>
        </w:tc>
      </w:tr>
      <w:tr w:rsidR="008952F0" w:rsidRPr="007E6AEE" w14:paraId="18E4EF6C" w14:textId="77777777" w:rsidTr="003F13BE">
        <w:trPr>
          <w:cnfStyle w:val="000000100000" w:firstRow="0" w:lastRow="0" w:firstColumn="0" w:lastColumn="0" w:oddVBand="0" w:evenVBand="0" w:oddHBand="1" w:evenHBand="0" w:firstRowFirstColumn="0" w:firstRowLastColumn="0" w:lastRowFirstColumn="0" w:lastRowLastColumn="0"/>
          <w:trHeight w:val="328"/>
        </w:trPr>
        <w:tc>
          <w:tcPr>
            <w:tcW w:w="2014" w:type="dxa"/>
          </w:tcPr>
          <w:p w14:paraId="40198109" w14:textId="77777777" w:rsidR="008952F0" w:rsidRPr="007E6AEE" w:rsidRDefault="008952F0" w:rsidP="00F53DB4">
            <w:pPr>
              <w:rPr>
                <w:b/>
                <w:sz w:val="18"/>
                <w:lang w:eastAsia="en-US"/>
              </w:rPr>
            </w:pPr>
            <w:r w:rsidRPr="007E6AEE">
              <w:rPr>
                <w:b/>
                <w:sz w:val="18"/>
                <w:lang w:eastAsia="en-US"/>
              </w:rPr>
              <w:t>Attribute</w:t>
            </w:r>
          </w:p>
        </w:tc>
        <w:tc>
          <w:tcPr>
            <w:tcW w:w="3601" w:type="dxa"/>
          </w:tcPr>
          <w:p w14:paraId="2D781CB3" w14:textId="77777777" w:rsidR="008952F0" w:rsidRPr="007E6AEE" w:rsidRDefault="008952F0" w:rsidP="00F53DB4">
            <w:pPr>
              <w:rPr>
                <w:b/>
                <w:sz w:val="18"/>
                <w:lang w:eastAsia="en-US"/>
              </w:rPr>
            </w:pPr>
            <w:r w:rsidRPr="007E6AEE">
              <w:rPr>
                <w:b/>
                <w:sz w:val="18"/>
                <w:lang w:eastAsia="en-US"/>
              </w:rPr>
              <w:t>Allowed Values/Format</w:t>
            </w:r>
          </w:p>
        </w:tc>
        <w:tc>
          <w:tcPr>
            <w:tcW w:w="842" w:type="dxa"/>
          </w:tcPr>
          <w:p w14:paraId="73F1BE1D" w14:textId="77777777" w:rsidR="008952F0" w:rsidRPr="007E6AEE" w:rsidRDefault="008952F0" w:rsidP="00F53DB4">
            <w:pPr>
              <w:rPr>
                <w:b/>
                <w:sz w:val="18"/>
                <w:lang w:eastAsia="en-US"/>
              </w:rPr>
            </w:pPr>
            <w:r w:rsidRPr="007E6AEE">
              <w:rPr>
                <w:b/>
                <w:sz w:val="18"/>
                <w:lang w:eastAsia="en-US"/>
              </w:rPr>
              <w:t>Mod</w:t>
            </w:r>
          </w:p>
        </w:tc>
        <w:tc>
          <w:tcPr>
            <w:tcW w:w="560" w:type="dxa"/>
          </w:tcPr>
          <w:p w14:paraId="1C175C7E" w14:textId="77777777" w:rsidR="008952F0" w:rsidRPr="007E6AEE" w:rsidRDefault="008952F0" w:rsidP="00F53DB4">
            <w:pPr>
              <w:rPr>
                <w:b/>
                <w:sz w:val="18"/>
                <w:lang w:eastAsia="en-US"/>
              </w:rPr>
            </w:pPr>
            <w:r w:rsidRPr="007E6AEE">
              <w:rPr>
                <w:b/>
                <w:sz w:val="18"/>
                <w:lang w:eastAsia="en-US"/>
              </w:rPr>
              <w:t>Sup</w:t>
            </w:r>
          </w:p>
        </w:tc>
        <w:tc>
          <w:tcPr>
            <w:tcW w:w="3466" w:type="dxa"/>
          </w:tcPr>
          <w:p w14:paraId="47440E49" w14:textId="77777777" w:rsidR="008952F0" w:rsidRPr="007E6AEE" w:rsidRDefault="008952F0" w:rsidP="00F53DB4">
            <w:pPr>
              <w:rPr>
                <w:b/>
                <w:sz w:val="18"/>
                <w:lang w:eastAsia="en-US"/>
              </w:rPr>
            </w:pPr>
            <w:r w:rsidRPr="007E6AEE">
              <w:rPr>
                <w:b/>
                <w:sz w:val="18"/>
                <w:lang w:eastAsia="en-US"/>
              </w:rPr>
              <w:t>Notes</w:t>
            </w:r>
          </w:p>
        </w:tc>
      </w:tr>
      <w:tr w:rsidR="008952F0" w:rsidRPr="007E6AEE" w14:paraId="138E9047" w14:textId="77777777" w:rsidTr="003F13BE">
        <w:trPr>
          <w:trHeight w:val="357"/>
        </w:trPr>
        <w:tc>
          <w:tcPr>
            <w:tcW w:w="2014" w:type="dxa"/>
          </w:tcPr>
          <w:p w14:paraId="21C1C11A" w14:textId="77777777" w:rsidR="008952F0" w:rsidRPr="007E6AEE" w:rsidRDefault="008952F0" w:rsidP="00F53DB4">
            <w:pPr>
              <w:rPr>
                <w:sz w:val="18"/>
                <w:lang w:eastAsia="en-US"/>
              </w:rPr>
            </w:pPr>
            <w:r w:rsidRPr="007E6AEE">
              <w:rPr>
                <w:sz w:val="18"/>
                <w:lang w:eastAsia="en-US"/>
              </w:rPr>
              <w:t>layer-protocol-name</w:t>
            </w:r>
          </w:p>
        </w:tc>
        <w:tc>
          <w:tcPr>
            <w:tcW w:w="3601" w:type="dxa"/>
          </w:tcPr>
          <w:p w14:paraId="2119C522" w14:textId="0307DB5C" w:rsidR="008952F0" w:rsidRPr="007E6AEE" w:rsidRDefault="004A7402" w:rsidP="00F53DB4">
            <w:pPr>
              <w:rPr>
                <w:sz w:val="18"/>
                <w:lang w:eastAsia="en-US"/>
              </w:rPr>
            </w:pPr>
            <w:r w:rsidRPr="007E6AEE">
              <w:rPr>
                <w:sz w:val="18"/>
                <w:lang w:eastAsia="en-US"/>
              </w:rPr>
              <w:t>"</w:t>
            </w:r>
            <w:r w:rsidR="0094310D" w:rsidRPr="007E6AEE">
              <w:rPr>
                <w:sz w:val="18"/>
                <w:lang w:eastAsia="en-US"/>
              </w:rPr>
              <w:t>DIGITAL_OTN</w:t>
            </w:r>
            <w:r w:rsidRPr="007E6AEE">
              <w:rPr>
                <w:sz w:val="18"/>
                <w:lang w:eastAsia="en-US"/>
              </w:rPr>
              <w:t>"</w:t>
            </w:r>
          </w:p>
        </w:tc>
        <w:tc>
          <w:tcPr>
            <w:tcW w:w="842" w:type="dxa"/>
          </w:tcPr>
          <w:p w14:paraId="74AC7626" w14:textId="77777777" w:rsidR="008952F0" w:rsidRPr="007E6AEE" w:rsidRDefault="008952F0" w:rsidP="00F53DB4">
            <w:pPr>
              <w:rPr>
                <w:sz w:val="18"/>
                <w:lang w:eastAsia="en-US"/>
              </w:rPr>
            </w:pPr>
            <w:r w:rsidRPr="007E6AEE">
              <w:rPr>
                <w:sz w:val="18"/>
                <w:lang w:eastAsia="en-US"/>
              </w:rPr>
              <w:t>RO</w:t>
            </w:r>
          </w:p>
        </w:tc>
        <w:tc>
          <w:tcPr>
            <w:tcW w:w="560" w:type="dxa"/>
          </w:tcPr>
          <w:p w14:paraId="173D96FA" w14:textId="77777777" w:rsidR="008952F0" w:rsidRPr="007E6AEE" w:rsidRDefault="008952F0" w:rsidP="00F53DB4">
            <w:pPr>
              <w:rPr>
                <w:sz w:val="18"/>
                <w:lang w:eastAsia="en-US"/>
              </w:rPr>
            </w:pPr>
            <w:r w:rsidRPr="007E6AEE">
              <w:rPr>
                <w:sz w:val="18"/>
                <w:lang w:eastAsia="en-US"/>
              </w:rPr>
              <w:t>M</w:t>
            </w:r>
          </w:p>
        </w:tc>
        <w:tc>
          <w:tcPr>
            <w:tcW w:w="3466" w:type="dxa"/>
          </w:tcPr>
          <w:p w14:paraId="30D5C25F" w14:textId="77777777" w:rsidR="008952F0" w:rsidRPr="007E6AEE" w:rsidRDefault="008952F0">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CA3903" w:rsidRPr="007E6AEE" w14:paraId="617EACF2" w14:textId="77777777" w:rsidTr="003F13BE">
        <w:trPr>
          <w:cnfStyle w:val="000000100000" w:firstRow="0" w:lastRow="0" w:firstColumn="0" w:lastColumn="0" w:oddVBand="0" w:evenVBand="0" w:oddHBand="1" w:evenHBand="0" w:firstRowFirstColumn="0" w:firstRowLastColumn="0" w:lastRowFirstColumn="0" w:lastRowLastColumn="0"/>
          <w:trHeight w:val="357"/>
        </w:trPr>
        <w:tc>
          <w:tcPr>
            <w:tcW w:w="2014" w:type="dxa"/>
          </w:tcPr>
          <w:p w14:paraId="034C9D9B" w14:textId="32151949" w:rsidR="00CA3903" w:rsidRPr="007E6AEE" w:rsidRDefault="00CA3903" w:rsidP="00CA3903">
            <w:pPr>
              <w:rPr>
                <w:sz w:val="18"/>
                <w:lang w:eastAsia="en-US"/>
              </w:rPr>
            </w:pPr>
            <w:r w:rsidRPr="007E6AEE">
              <w:rPr>
                <w:sz w:val="18"/>
                <w:lang w:eastAsia="en-US"/>
              </w:rPr>
              <w:t>layer-protocol-qualifier</w:t>
            </w:r>
          </w:p>
        </w:tc>
        <w:tc>
          <w:tcPr>
            <w:tcW w:w="3601" w:type="dxa"/>
          </w:tcPr>
          <w:p w14:paraId="2D47021A" w14:textId="6E77DFCE" w:rsidR="00CA3903" w:rsidRPr="007E6AEE" w:rsidRDefault="00CA3903" w:rsidP="00CA3903">
            <w:pPr>
              <w:rPr>
                <w:sz w:val="18"/>
                <w:lang w:eastAsia="en-US"/>
              </w:rPr>
            </w:pPr>
            <w:r w:rsidRPr="007E6AEE">
              <w:rPr>
                <w:sz w:val="18"/>
                <w:lang w:eastAsia="en-US"/>
              </w:rPr>
              <w:t>A valid protocol qualifier</w:t>
            </w:r>
          </w:p>
        </w:tc>
        <w:tc>
          <w:tcPr>
            <w:tcW w:w="842" w:type="dxa"/>
          </w:tcPr>
          <w:p w14:paraId="18285B2B" w14:textId="07D1DD52" w:rsidR="00CA3903" w:rsidRPr="007E6AEE" w:rsidRDefault="00CA3903" w:rsidP="00CA3903">
            <w:pPr>
              <w:rPr>
                <w:sz w:val="18"/>
                <w:lang w:eastAsia="en-US"/>
              </w:rPr>
            </w:pPr>
            <w:r w:rsidRPr="007E6AEE">
              <w:rPr>
                <w:sz w:val="18"/>
                <w:lang w:eastAsia="en-US"/>
              </w:rPr>
              <w:t>RO</w:t>
            </w:r>
          </w:p>
        </w:tc>
        <w:tc>
          <w:tcPr>
            <w:tcW w:w="560" w:type="dxa"/>
          </w:tcPr>
          <w:p w14:paraId="5F3E422F" w14:textId="19245374" w:rsidR="00CA3903" w:rsidRPr="007E6AEE" w:rsidRDefault="00CA3903" w:rsidP="00CA3903">
            <w:pPr>
              <w:rPr>
                <w:sz w:val="18"/>
                <w:lang w:eastAsia="en-US"/>
              </w:rPr>
            </w:pPr>
            <w:r w:rsidRPr="007E6AEE">
              <w:rPr>
                <w:sz w:val="18"/>
                <w:lang w:eastAsia="en-US"/>
              </w:rPr>
              <w:t>M</w:t>
            </w:r>
          </w:p>
        </w:tc>
        <w:tc>
          <w:tcPr>
            <w:tcW w:w="3466" w:type="dxa"/>
          </w:tcPr>
          <w:p w14:paraId="727DDC70" w14:textId="21A2599E" w:rsidR="00CA3903" w:rsidRPr="007E6AEE" w:rsidRDefault="00CA3903">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tapi-server</w:t>
            </w:r>
          </w:p>
        </w:tc>
      </w:tr>
      <w:tr w:rsidR="00453ADC" w:rsidRPr="007E6AEE" w14:paraId="062DC191" w14:textId="77777777" w:rsidTr="003F13BE">
        <w:trPr>
          <w:trHeight w:val="357"/>
        </w:trPr>
        <w:tc>
          <w:tcPr>
            <w:tcW w:w="2014" w:type="dxa"/>
          </w:tcPr>
          <w:p w14:paraId="05586C95" w14:textId="79A02B7B" w:rsidR="00453ADC" w:rsidRPr="007E6AEE" w:rsidRDefault="00453ADC" w:rsidP="00453ADC">
            <w:pPr>
              <w:rPr>
                <w:sz w:val="18"/>
                <w:lang w:eastAsia="en-US"/>
              </w:rPr>
            </w:pPr>
            <w:r w:rsidRPr="007E6AEE">
              <w:rPr>
                <w:sz w:val="18"/>
                <w:lang w:eastAsia="en-US"/>
              </w:rPr>
              <w:t>operational-state</w:t>
            </w:r>
          </w:p>
        </w:tc>
        <w:tc>
          <w:tcPr>
            <w:tcW w:w="3601" w:type="dxa"/>
          </w:tcPr>
          <w:p w14:paraId="2C4A524B" w14:textId="10B115FB" w:rsidR="00453ADC" w:rsidRPr="007E6AEE" w:rsidRDefault="00453ADC" w:rsidP="00453ADC">
            <w:pPr>
              <w:rPr>
                <w:sz w:val="18"/>
                <w:lang w:eastAsia="en-US"/>
              </w:rPr>
            </w:pPr>
            <w:r w:rsidRPr="007E6AEE">
              <w:rPr>
                <w:sz w:val="18"/>
                <w:lang w:eastAsia="en-US"/>
              </w:rPr>
              <w:t>One of {"ENABLED", "DISABLED"}</w:t>
            </w:r>
          </w:p>
        </w:tc>
        <w:tc>
          <w:tcPr>
            <w:tcW w:w="842" w:type="dxa"/>
          </w:tcPr>
          <w:p w14:paraId="3A43C9A2" w14:textId="74A5013E" w:rsidR="00453ADC" w:rsidRPr="007E6AEE" w:rsidRDefault="00453ADC" w:rsidP="00453ADC">
            <w:pPr>
              <w:rPr>
                <w:sz w:val="18"/>
                <w:lang w:eastAsia="en-US"/>
              </w:rPr>
            </w:pPr>
            <w:r w:rsidRPr="007E6AEE">
              <w:rPr>
                <w:sz w:val="18"/>
                <w:lang w:eastAsia="en-US"/>
              </w:rPr>
              <w:t>RO</w:t>
            </w:r>
          </w:p>
        </w:tc>
        <w:tc>
          <w:tcPr>
            <w:tcW w:w="560" w:type="dxa"/>
          </w:tcPr>
          <w:p w14:paraId="559B2324" w14:textId="792D972A" w:rsidR="00453ADC" w:rsidRPr="007E6AEE" w:rsidRDefault="00453ADC" w:rsidP="00453ADC">
            <w:pPr>
              <w:rPr>
                <w:sz w:val="18"/>
                <w:lang w:eastAsia="en-US"/>
              </w:rPr>
            </w:pPr>
            <w:r w:rsidRPr="007E6AEE">
              <w:rPr>
                <w:sz w:val="18"/>
                <w:lang w:eastAsia="en-US"/>
              </w:rPr>
              <w:t>M</w:t>
            </w:r>
          </w:p>
        </w:tc>
        <w:tc>
          <w:tcPr>
            <w:tcW w:w="3466" w:type="dxa"/>
          </w:tcPr>
          <w:p w14:paraId="3BA00D5F" w14:textId="650D18F9" w:rsidR="00453ADC" w:rsidRPr="007E6AEE" w:rsidRDefault="00453ADC" w:rsidP="00453ADC">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453ADC" w:rsidRPr="007E6AEE" w14:paraId="13FBEAC6" w14:textId="77777777" w:rsidTr="003F13BE">
        <w:trPr>
          <w:cnfStyle w:val="000000100000" w:firstRow="0" w:lastRow="0" w:firstColumn="0" w:lastColumn="0" w:oddVBand="0" w:evenVBand="0" w:oddHBand="1" w:evenHBand="0" w:firstRowFirstColumn="0" w:firstRowLastColumn="0" w:lastRowFirstColumn="0" w:lastRowLastColumn="0"/>
          <w:trHeight w:val="340"/>
        </w:trPr>
        <w:tc>
          <w:tcPr>
            <w:tcW w:w="2014" w:type="dxa"/>
          </w:tcPr>
          <w:p w14:paraId="5F41BE7F" w14:textId="77777777" w:rsidR="00453ADC" w:rsidRPr="00453ADC" w:rsidRDefault="00453ADC" w:rsidP="00453ADC">
            <w:pPr>
              <w:rPr>
                <w:color w:val="auto"/>
                <w:sz w:val="18"/>
                <w:lang w:eastAsia="en-US"/>
              </w:rPr>
            </w:pPr>
            <w:r w:rsidRPr="00453ADC">
              <w:rPr>
                <w:color w:val="auto"/>
                <w:sz w:val="18"/>
                <w:lang w:eastAsia="en-US"/>
              </w:rPr>
              <w:t>local-id</w:t>
            </w:r>
          </w:p>
        </w:tc>
        <w:tc>
          <w:tcPr>
            <w:tcW w:w="3601" w:type="dxa"/>
          </w:tcPr>
          <w:p w14:paraId="7835EBA5" w14:textId="23122055" w:rsidR="00453ADC" w:rsidRPr="00453ADC" w:rsidRDefault="00453ADC" w:rsidP="00453ADC">
            <w:pPr>
              <w:rPr>
                <w:color w:val="auto"/>
                <w:sz w:val="18"/>
                <w:lang w:eastAsia="en-US"/>
              </w:rPr>
            </w:pPr>
            <w:r w:rsidRPr="00453ADC">
              <w:rPr>
                <w:color w:val="auto"/>
                <w:sz w:val="18"/>
                <w:lang w:eastAsia="en-US"/>
              </w:rPr>
              <w:t>string</w:t>
            </w:r>
          </w:p>
        </w:tc>
        <w:tc>
          <w:tcPr>
            <w:tcW w:w="842" w:type="dxa"/>
          </w:tcPr>
          <w:p w14:paraId="479E0D28" w14:textId="317B3BBC" w:rsidR="00453ADC" w:rsidRPr="00453ADC" w:rsidRDefault="00453ADC" w:rsidP="00453ADC">
            <w:pPr>
              <w:rPr>
                <w:color w:val="auto"/>
                <w:sz w:val="18"/>
                <w:lang w:eastAsia="en-US"/>
              </w:rPr>
            </w:pPr>
            <w:r w:rsidRPr="00453ADC">
              <w:rPr>
                <w:color w:val="auto"/>
                <w:sz w:val="18"/>
                <w:lang w:eastAsia="en-US"/>
              </w:rPr>
              <w:t>RO</w:t>
            </w:r>
          </w:p>
        </w:tc>
        <w:tc>
          <w:tcPr>
            <w:tcW w:w="560" w:type="dxa"/>
          </w:tcPr>
          <w:p w14:paraId="156B86E2" w14:textId="77777777" w:rsidR="00453ADC" w:rsidRPr="00453ADC" w:rsidRDefault="00453ADC" w:rsidP="00453ADC">
            <w:pPr>
              <w:rPr>
                <w:color w:val="auto"/>
                <w:sz w:val="18"/>
                <w:lang w:eastAsia="en-US"/>
              </w:rPr>
            </w:pPr>
            <w:r w:rsidRPr="00453ADC">
              <w:rPr>
                <w:color w:val="auto"/>
                <w:sz w:val="18"/>
                <w:lang w:eastAsia="en-US"/>
              </w:rPr>
              <w:t>M</w:t>
            </w:r>
          </w:p>
        </w:tc>
        <w:tc>
          <w:tcPr>
            <w:tcW w:w="3466" w:type="dxa"/>
          </w:tcPr>
          <w:p w14:paraId="59224D4A" w14:textId="77777777" w:rsidR="00453ADC" w:rsidRPr="00453ADC" w:rsidRDefault="00453ADC" w:rsidP="00453ADC">
            <w:pPr>
              <w:numPr>
                <w:ilvl w:val="0"/>
                <w:numId w:val="10"/>
              </w:numPr>
              <w:spacing w:after="0"/>
              <w:ind w:left="144" w:hanging="144"/>
              <w:contextualSpacing/>
              <w:rPr>
                <w:color w:val="auto"/>
                <w:sz w:val="18"/>
                <w:lang w:eastAsia="en-US"/>
              </w:rPr>
            </w:pPr>
            <w:r w:rsidRPr="00453ADC">
              <w:rPr>
                <w:color w:val="auto"/>
                <w:sz w:val="18"/>
                <w:lang w:eastAsia="en-US"/>
              </w:rPr>
              <w:t xml:space="preserve">Provided by </w:t>
            </w:r>
            <w:r w:rsidRPr="00453ADC">
              <w:rPr>
                <w:i/>
                <w:color w:val="auto"/>
                <w:sz w:val="18"/>
                <w:lang w:eastAsia="en-US"/>
              </w:rPr>
              <w:t>tapi-server</w:t>
            </w:r>
          </w:p>
        </w:tc>
      </w:tr>
      <w:tr w:rsidR="00453ADC" w:rsidRPr="007E6AEE" w14:paraId="6192AD79" w14:textId="77777777" w:rsidTr="003F13BE">
        <w:trPr>
          <w:trHeight w:val="340"/>
        </w:trPr>
        <w:tc>
          <w:tcPr>
            <w:tcW w:w="2014" w:type="dxa"/>
          </w:tcPr>
          <w:p w14:paraId="426A6E12" w14:textId="39534E56" w:rsidR="00453ADC" w:rsidRPr="00453ADC" w:rsidRDefault="00453ADC" w:rsidP="00453ADC">
            <w:pPr>
              <w:rPr>
                <w:color w:val="auto"/>
                <w:sz w:val="18"/>
                <w:lang w:eastAsia="en-US"/>
              </w:rPr>
            </w:pPr>
            <w:r w:rsidRPr="00453ADC">
              <w:rPr>
                <w:color w:val="auto"/>
                <w:sz w:val="18"/>
                <w:lang w:eastAsia="en-US"/>
              </w:rPr>
              <w:t>name</w:t>
            </w:r>
          </w:p>
        </w:tc>
        <w:tc>
          <w:tcPr>
            <w:tcW w:w="3601" w:type="dxa"/>
          </w:tcPr>
          <w:p w14:paraId="080D6E9A" w14:textId="16130AF7" w:rsidR="00453ADC" w:rsidRPr="00453ADC" w:rsidRDefault="00453ADC" w:rsidP="00453ADC">
            <w:pPr>
              <w:rPr>
                <w:color w:val="auto"/>
                <w:sz w:val="18"/>
                <w:lang w:eastAsia="en-US"/>
              </w:rPr>
            </w:pPr>
            <w:r w:rsidRPr="00453ADC">
              <w:rPr>
                <w:color w:val="auto"/>
                <w:sz w:val="18"/>
                <w:lang w:eastAsia="en-US"/>
              </w:rPr>
              <w:t xml:space="preserve">list of {value-name, value} </w:t>
            </w:r>
          </w:p>
        </w:tc>
        <w:tc>
          <w:tcPr>
            <w:tcW w:w="842" w:type="dxa"/>
          </w:tcPr>
          <w:p w14:paraId="0658B70E" w14:textId="488A0AA1" w:rsidR="00453ADC" w:rsidRPr="00453ADC" w:rsidRDefault="00453ADC" w:rsidP="00453ADC">
            <w:pPr>
              <w:rPr>
                <w:color w:val="auto"/>
                <w:sz w:val="18"/>
                <w:lang w:eastAsia="en-US"/>
              </w:rPr>
            </w:pPr>
            <w:r w:rsidRPr="00453ADC">
              <w:rPr>
                <w:color w:val="auto"/>
                <w:sz w:val="18"/>
                <w:lang w:eastAsia="en-US"/>
              </w:rPr>
              <w:t>RO</w:t>
            </w:r>
          </w:p>
        </w:tc>
        <w:tc>
          <w:tcPr>
            <w:tcW w:w="560" w:type="dxa"/>
          </w:tcPr>
          <w:p w14:paraId="147354E7" w14:textId="77777777" w:rsidR="00453ADC" w:rsidRPr="00453ADC" w:rsidRDefault="00453ADC" w:rsidP="00453ADC">
            <w:pPr>
              <w:rPr>
                <w:color w:val="auto"/>
                <w:sz w:val="18"/>
                <w:lang w:eastAsia="en-US"/>
              </w:rPr>
            </w:pPr>
            <w:r w:rsidRPr="00453ADC">
              <w:rPr>
                <w:color w:val="auto"/>
                <w:sz w:val="18"/>
                <w:lang w:eastAsia="en-US"/>
              </w:rPr>
              <w:t>M</w:t>
            </w:r>
          </w:p>
        </w:tc>
        <w:tc>
          <w:tcPr>
            <w:tcW w:w="3466" w:type="dxa"/>
          </w:tcPr>
          <w:p w14:paraId="278CD9F7" w14:textId="77777777" w:rsidR="00453ADC" w:rsidRPr="00453ADC" w:rsidRDefault="00453ADC" w:rsidP="00453ADC">
            <w:pPr>
              <w:numPr>
                <w:ilvl w:val="0"/>
                <w:numId w:val="10"/>
              </w:numPr>
              <w:spacing w:after="0"/>
              <w:ind w:left="144" w:hanging="144"/>
              <w:contextualSpacing/>
              <w:rPr>
                <w:color w:val="auto"/>
                <w:sz w:val="18"/>
                <w:lang w:eastAsia="en-US"/>
              </w:rPr>
            </w:pPr>
            <w:r w:rsidRPr="00453ADC">
              <w:rPr>
                <w:color w:val="auto"/>
                <w:sz w:val="18"/>
                <w:lang w:eastAsia="en-US"/>
              </w:rPr>
              <w:t xml:space="preserve">Provided by </w:t>
            </w:r>
            <w:r w:rsidRPr="00453ADC">
              <w:rPr>
                <w:i/>
                <w:color w:val="auto"/>
                <w:sz w:val="18"/>
                <w:lang w:eastAsia="en-US"/>
              </w:rPr>
              <w:t>tapi-server</w:t>
            </w:r>
          </w:p>
        </w:tc>
      </w:tr>
      <w:tr w:rsidR="00453ADC" w:rsidRPr="007E6AEE" w14:paraId="1D63FDC0" w14:textId="77777777" w:rsidTr="003F13BE">
        <w:trPr>
          <w:cnfStyle w:val="000000100000" w:firstRow="0" w:lastRow="0" w:firstColumn="0" w:lastColumn="0" w:oddVBand="0" w:evenVBand="0" w:oddHBand="1" w:evenHBand="0" w:firstRowFirstColumn="0" w:firstRowLastColumn="0" w:lastRowFirstColumn="0" w:lastRowLastColumn="0"/>
          <w:trHeight w:val="340"/>
        </w:trPr>
        <w:tc>
          <w:tcPr>
            <w:tcW w:w="2014" w:type="dxa"/>
          </w:tcPr>
          <w:p w14:paraId="625D6444" w14:textId="1FA2CFED" w:rsidR="00453ADC" w:rsidRPr="007E6AEE" w:rsidRDefault="00453ADC" w:rsidP="00453ADC">
            <w:pPr>
              <w:rPr>
                <w:sz w:val="18"/>
                <w:lang w:eastAsia="en-US"/>
              </w:rPr>
            </w:pPr>
            <w:r w:rsidRPr="00453ADC">
              <w:rPr>
                <w:color w:val="auto"/>
                <w:sz w:val="18"/>
                <w:lang w:eastAsia="en-US"/>
              </w:rPr>
              <w:t>tapi-digital-otn:otn-mip-spec</w:t>
            </w:r>
          </w:p>
        </w:tc>
        <w:tc>
          <w:tcPr>
            <w:tcW w:w="3601" w:type="dxa"/>
          </w:tcPr>
          <w:p w14:paraId="55BD0B4A" w14:textId="77777777" w:rsidR="00453ADC" w:rsidRPr="007E6AEE" w:rsidRDefault="00453ADC" w:rsidP="00453ADC">
            <w:pPr>
              <w:spacing w:after="0"/>
              <w:rPr>
                <w:sz w:val="18"/>
                <w:lang w:eastAsia="en-US"/>
              </w:rPr>
            </w:pPr>
            <w:r w:rsidRPr="007E6AEE">
              <w:rPr>
                <w:sz w:val="18"/>
                <w:lang w:eastAsia="en-US"/>
              </w:rPr>
              <w:t>Includes {</w:t>
            </w:r>
          </w:p>
          <w:p w14:paraId="1A0FA679" w14:textId="5089DF5F" w:rsidR="00453ADC" w:rsidRPr="007E6AEE" w:rsidRDefault="00453ADC" w:rsidP="00453ADC">
            <w:pPr>
              <w:spacing w:after="0"/>
              <w:rPr>
                <w:sz w:val="18"/>
                <w:lang w:eastAsia="en-US"/>
              </w:rPr>
            </w:pPr>
            <w:r w:rsidRPr="007E6AEE">
              <w:rPr>
                <w:sz w:val="18"/>
                <w:lang w:eastAsia="en-US"/>
              </w:rPr>
              <w:t xml:space="preserve">    odu-mip</w:t>
            </w:r>
          </w:p>
          <w:p w14:paraId="65723856" w14:textId="450B4802" w:rsidR="00453ADC" w:rsidRPr="007E6AEE" w:rsidRDefault="00453ADC" w:rsidP="00453ADC">
            <w:pPr>
              <w:spacing w:after="0"/>
              <w:rPr>
                <w:sz w:val="18"/>
                <w:lang w:eastAsia="en-US"/>
              </w:rPr>
            </w:pPr>
            <w:r w:rsidRPr="007E6AEE">
              <w:rPr>
                <w:sz w:val="18"/>
                <w:lang w:eastAsia="en-US"/>
              </w:rPr>
              <w:t xml:space="preserve">    odu-tcm-mip</w:t>
            </w:r>
          </w:p>
          <w:p w14:paraId="33DC63F0" w14:textId="69E826E9" w:rsidR="00453ADC" w:rsidRPr="007E6AEE" w:rsidRDefault="00453ADC" w:rsidP="00453ADC">
            <w:pPr>
              <w:spacing w:after="0"/>
              <w:rPr>
                <w:sz w:val="18"/>
                <w:lang w:eastAsia="en-US"/>
              </w:rPr>
            </w:pPr>
            <w:r w:rsidRPr="007E6AEE">
              <w:rPr>
                <w:sz w:val="18"/>
                <w:lang w:eastAsia="en-US"/>
              </w:rPr>
              <w:t>}</w:t>
            </w:r>
          </w:p>
        </w:tc>
        <w:tc>
          <w:tcPr>
            <w:tcW w:w="842" w:type="dxa"/>
          </w:tcPr>
          <w:p w14:paraId="28F2C2DC" w14:textId="0A29B986" w:rsidR="00453ADC" w:rsidRPr="007E6AEE" w:rsidRDefault="00453ADC" w:rsidP="00453ADC">
            <w:pPr>
              <w:rPr>
                <w:sz w:val="18"/>
                <w:lang w:eastAsia="en-US"/>
              </w:rPr>
            </w:pPr>
            <w:r w:rsidRPr="007E6AEE">
              <w:rPr>
                <w:sz w:val="18"/>
                <w:lang w:eastAsia="en-US"/>
              </w:rPr>
              <w:t>RO</w:t>
            </w:r>
          </w:p>
        </w:tc>
        <w:tc>
          <w:tcPr>
            <w:tcW w:w="560" w:type="dxa"/>
          </w:tcPr>
          <w:p w14:paraId="042A2F24" w14:textId="7DBF0D56" w:rsidR="00453ADC" w:rsidRPr="007E6AEE" w:rsidRDefault="00453ADC" w:rsidP="00453ADC">
            <w:pPr>
              <w:rPr>
                <w:sz w:val="18"/>
                <w:lang w:eastAsia="en-US"/>
              </w:rPr>
            </w:pPr>
            <w:r w:rsidRPr="007E6AEE">
              <w:rPr>
                <w:sz w:val="18"/>
                <w:lang w:eastAsia="en-US"/>
              </w:rPr>
              <w:t>C</w:t>
            </w:r>
          </w:p>
        </w:tc>
        <w:tc>
          <w:tcPr>
            <w:tcW w:w="3466" w:type="dxa"/>
          </w:tcPr>
          <w:p w14:paraId="615F3AEA" w14:textId="0E180448" w:rsidR="00453ADC" w:rsidRPr="007E6AEE" w:rsidRDefault="00453ADC" w:rsidP="00453ADC">
            <w:pPr>
              <w:numPr>
                <w:ilvl w:val="0"/>
                <w:numId w:val="10"/>
              </w:numPr>
              <w:spacing w:after="0"/>
              <w:ind w:left="144" w:hanging="144"/>
              <w:contextualSpacing/>
              <w:rPr>
                <w:sz w:val="18"/>
                <w:lang w:eastAsia="en-US"/>
              </w:rPr>
            </w:pPr>
            <w:r w:rsidRPr="007E6AEE">
              <w:rPr>
                <w:sz w:val="18"/>
                <w:lang w:eastAsia="en-US"/>
              </w:rPr>
              <w:t>ODU MIP parameters</w:t>
            </w:r>
          </w:p>
        </w:tc>
      </w:tr>
      <w:tr w:rsidR="00453ADC" w:rsidRPr="007E6AEE" w14:paraId="48639376" w14:textId="77777777" w:rsidTr="003F13BE">
        <w:trPr>
          <w:trHeight w:val="340"/>
        </w:trPr>
        <w:tc>
          <w:tcPr>
            <w:tcW w:w="2014" w:type="dxa"/>
          </w:tcPr>
          <w:p w14:paraId="02109578" w14:textId="200DA8D7" w:rsidR="00453ADC" w:rsidRPr="00775351" w:rsidRDefault="00453ADC" w:rsidP="00453ADC">
            <w:pPr>
              <w:rPr>
                <w:color w:val="auto"/>
                <w:sz w:val="18"/>
                <w:lang w:eastAsia="en-US"/>
              </w:rPr>
            </w:pPr>
            <w:r w:rsidRPr="00775351">
              <w:rPr>
                <w:color w:val="auto"/>
                <w:sz w:val="18"/>
                <w:lang w:eastAsia="en-US"/>
              </w:rPr>
              <w:t>tapi-digital-otn:otn-mip-spec/odu-mip</w:t>
            </w:r>
          </w:p>
        </w:tc>
        <w:tc>
          <w:tcPr>
            <w:tcW w:w="3601" w:type="dxa"/>
          </w:tcPr>
          <w:p w14:paraId="3668E606" w14:textId="77777777" w:rsidR="00453ADC" w:rsidRPr="007E6AEE" w:rsidRDefault="00453ADC" w:rsidP="00453ADC">
            <w:pPr>
              <w:spacing w:after="0"/>
              <w:rPr>
                <w:sz w:val="18"/>
                <w:lang w:eastAsia="en-US"/>
              </w:rPr>
            </w:pPr>
            <w:r w:rsidRPr="007E6AEE">
              <w:rPr>
                <w:sz w:val="18"/>
                <w:lang w:eastAsia="en-US"/>
              </w:rPr>
              <w:t>codirectional</w:t>
            </w:r>
          </w:p>
          <w:p w14:paraId="5723D263" w14:textId="2AB76E7F" w:rsidR="00453ADC" w:rsidRPr="007E6AEE" w:rsidRDefault="00453ADC" w:rsidP="00453ADC">
            <w:pPr>
              <w:spacing w:after="0"/>
              <w:rPr>
                <w:sz w:val="18"/>
                <w:lang w:eastAsia="en-US"/>
              </w:rPr>
            </w:pPr>
            <w:r w:rsidRPr="007E6AEE">
              <w:rPr>
                <w:sz w:val="18"/>
                <w:lang w:eastAsia="en-US"/>
              </w:rPr>
              <w:t>otn-oam-common {</w:t>
            </w:r>
          </w:p>
          <w:p w14:paraId="144B12E8" w14:textId="77777777" w:rsidR="00453ADC" w:rsidRPr="007E6AEE" w:rsidRDefault="00453ADC" w:rsidP="00453ADC">
            <w:pPr>
              <w:spacing w:after="0"/>
              <w:rPr>
                <w:sz w:val="18"/>
                <w:lang w:eastAsia="en-US"/>
              </w:rPr>
            </w:pPr>
            <w:r w:rsidRPr="007E6AEE">
              <w:rPr>
                <w:sz w:val="18"/>
                <w:lang w:eastAsia="en-US"/>
              </w:rPr>
              <w:t xml:space="preserve">      ex-dapi</w:t>
            </w:r>
          </w:p>
          <w:p w14:paraId="1F211A30" w14:textId="77777777" w:rsidR="00453ADC" w:rsidRPr="007E6AEE" w:rsidRDefault="00453ADC" w:rsidP="00453ADC">
            <w:pPr>
              <w:spacing w:after="0"/>
              <w:rPr>
                <w:sz w:val="18"/>
                <w:lang w:eastAsia="en-US"/>
              </w:rPr>
            </w:pPr>
            <w:r w:rsidRPr="007E6AEE">
              <w:rPr>
                <w:sz w:val="18"/>
                <w:lang w:eastAsia="en-US"/>
              </w:rPr>
              <w:t xml:space="preserve">      ex-sapi</w:t>
            </w:r>
          </w:p>
          <w:p w14:paraId="53F656FD" w14:textId="77777777" w:rsidR="00453ADC" w:rsidRPr="007E6AEE" w:rsidRDefault="00453ADC" w:rsidP="00453ADC">
            <w:pPr>
              <w:spacing w:after="0"/>
              <w:rPr>
                <w:sz w:val="18"/>
                <w:lang w:eastAsia="en-US"/>
              </w:rPr>
            </w:pPr>
            <w:r w:rsidRPr="007E6AEE">
              <w:rPr>
                <w:sz w:val="18"/>
                <w:lang w:eastAsia="en-US"/>
              </w:rPr>
              <w:t xml:space="preserve">      deg-thr</w:t>
            </w:r>
          </w:p>
          <w:p w14:paraId="2C74008D" w14:textId="77777777" w:rsidR="00453ADC" w:rsidRPr="007E6AEE" w:rsidRDefault="00453ADC" w:rsidP="00453ADC">
            <w:pPr>
              <w:spacing w:after="0"/>
              <w:rPr>
                <w:sz w:val="18"/>
                <w:lang w:eastAsia="en-US"/>
              </w:rPr>
            </w:pPr>
            <w:r w:rsidRPr="007E6AEE">
              <w:rPr>
                <w:sz w:val="18"/>
                <w:lang w:eastAsia="en-US"/>
              </w:rPr>
              <w:t xml:space="preserve">      tim-det-mode</w:t>
            </w:r>
          </w:p>
          <w:p w14:paraId="7945F67D" w14:textId="77777777" w:rsidR="00453ADC" w:rsidRPr="007E6AEE" w:rsidRDefault="00453ADC" w:rsidP="00453ADC">
            <w:pPr>
              <w:spacing w:after="0"/>
              <w:rPr>
                <w:sz w:val="18"/>
                <w:lang w:eastAsia="en-US"/>
              </w:rPr>
            </w:pPr>
            <w:r w:rsidRPr="007E6AEE">
              <w:rPr>
                <w:sz w:val="18"/>
                <w:lang w:eastAsia="en-US"/>
              </w:rPr>
              <w:t xml:space="preserve">      tim-act-disabled</w:t>
            </w:r>
          </w:p>
          <w:p w14:paraId="762B1073" w14:textId="77777777" w:rsidR="00453ADC" w:rsidRPr="007E6AEE" w:rsidRDefault="00453ADC" w:rsidP="00453ADC">
            <w:pPr>
              <w:spacing w:after="0"/>
              <w:rPr>
                <w:sz w:val="18"/>
                <w:lang w:eastAsia="en-US"/>
              </w:rPr>
            </w:pPr>
            <w:r w:rsidRPr="007E6AEE">
              <w:rPr>
                <w:sz w:val="18"/>
                <w:lang w:eastAsia="en-US"/>
              </w:rPr>
              <w:t xml:space="preserve">      deg-m </w:t>
            </w:r>
          </w:p>
          <w:p w14:paraId="0C0E0E60" w14:textId="0A15820E" w:rsidR="00453ADC" w:rsidRPr="007E6AEE" w:rsidRDefault="00453ADC" w:rsidP="00453ADC">
            <w:pPr>
              <w:spacing w:after="0"/>
              <w:rPr>
                <w:sz w:val="18"/>
                <w:lang w:eastAsia="en-US"/>
              </w:rPr>
            </w:pPr>
            <w:r w:rsidRPr="007E6AEE">
              <w:rPr>
                <w:sz w:val="18"/>
                <w:lang w:eastAsia="en-US"/>
              </w:rPr>
              <w:t>}</w:t>
            </w:r>
          </w:p>
          <w:p w14:paraId="124A412F" w14:textId="19EBB637" w:rsidR="00453ADC" w:rsidRPr="007E6AEE" w:rsidRDefault="00453ADC" w:rsidP="00453ADC">
            <w:pPr>
              <w:spacing w:after="0"/>
              <w:rPr>
                <w:sz w:val="18"/>
                <w:lang w:eastAsia="en-US"/>
              </w:rPr>
            </w:pPr>
            <w:r w:rsidRPr="007E6AEE">
              <w:rPr>
                <w:sz w:val="18"/>
                <w:lang w:eastAsia="en-US"/>
              </w:rPr>
              <w:t>odu-mip-status {</w:t>
            </w:r>
          </w:p>
          <w:p w14:paraId="45B3666A" w14:textId="77777777" w:rsidR="00453ADC" w:rsidRPr="007E6AEE" w:rsidRDefault="00453ADC" w:rsidP="00453ADC">
            <w:pPr>
              <w:spacing w:after="0"/>
              <w:rPr>
                <w:sz w:val="18"/>
                <w:lang w:eastAsia="en-US"/>
              </w:rPr>
            </w:pPr>
            <w:r w:rsidRPr="007E6AEE">
              <w:rPr>
                <w:sz w:val="18"/>
                <w:lang w:eastAsia="en-US"/>
              </w:rPr>
              <w:t xml:space="preserve">    acti</w:t>
            </w:r>
          </w:p>
          <w:p w14:paraId="0E6CCF25" w14:textId="10185590" w:rsidR="00453ADC" w:rsidRPr="007E6AEE" w:rsidRDefault="00453ADC" w:rsidP="00453ADC">
            <w:pPr>
              <w:spacing w:after="0"/>
              <w:rPr>
                <w:sz w:val="18"/>
                <w:lang w:eastAsia="en-US"/>
              </w:rPr>
            </w:pPr>
            <w:r w:rsidRPr="007E6AEE">
              <w:rPr>
                <w:sz w:val="18"/>
                <w:lang w:eastAsia="en-US"/>
              </w:rPr>
              <w:t xml:space="preserve">    tcm-fields-in-use []</w:t>
            </w:r>
          </w:p>
          <w:p w14:paraId="27152F61" w14:textId="74237A50" w:rsidR="00453ADC" w:rsidRPr="007E6AEE" w:rsidRDefault="00453ADC" w:rsidP="00453ADC">
            <w:pPr>
              <w:spacing w:after="0"/>
              <w:rPr>
                <w:sz w:val="18"/>
                <w:lang w:eastAsia="en-US"/>
              </w:rPr>
            </w:pPr>
            <w:r w:rsidRPr="007E6AEE">
              <w:rPr>
                <w:sz w:val="18"/>
                <w:lang w:eastAsia="en-US"/>
              </w:rPr>
              <w:t xml:space="preserve">    odu-current-number-of-tributary-slots</w:t>
            </w:r>
          </w:p>
          <w:p w14:paraId="5142BBB0" w14:textId="7F5381B9" w:rsidR="00453ADC" w:rsidRPr="007E6AEE" w:rsidRDefault="00453ADC" w:rsidP="00453ADC">
            <w:pPr>
              <w:spacing w:after="0"/>
              <w:rPr>
                <w:sz w:val="18"/>
                <w:lang w:eastAsia="en-US"/>
              </w:rPr>
            </w:pPr>
            <w:r w:rsidRPr="007E6AEE">
              <w:rPr>
                <w:sz w:val="18"/>
                <w:lang w:eastAsia="en-US"/>
              </w:rPr>
              <w:t xml:space="preserve">} </w:t>
            </w:r>
          </w:p>
        </w:tc>
        <w:tc>
          <w:tcPr>
            <w:tcW w:w="842" w:type="dxa"/>
          </w:tcPr>
          <w:p w14:paraId="08273765" w14:textId="41A49AC1" w:rsidR="00453ADC" w:rsidRPr="007E6AEE" w:rsidRDefault="00453ADC" w:rsidP="00453ADC">
            <w:pPr>
              <w:rPr>
                <w:sz w:val="18"/>
                <w:lang w:eastAsia="en-US"/>
              </w:rPr>
            </w:pPr>
            <w:r w:rsidRPr="007E6AEE">
              <w:rPr>
                <w:sz w:val="18"/>
                <w:lang w:eastAsia="en-US"/>
              </w:rPr>
              <w:t>RO</w:t>
            </w:r>
          </w:p>
        </w:tc>
        <w:tc>
          <w:tcPr>
            <w:tcW w:w="560" w:type="dxa"/>
          </w:tcPr>
          <w:p w14:paraId="6384C9BF" w14:textId="62D1C463" w:rsidR="00453ADC" w:rsidRPr="007E6AEE" w:rsidRDefault="00453ADC" w:rsidP="00453ADC">
            <w:pPr>
              <w:rPr>
                <w:sz w:val="18"/>
                <w:lang w:eastAsia="en-US"/>
              </w:rPr>
            </w:pPr>
            <w:r w:rsidRPr="007E6AEE">
              <w:rPr>
                <w:sz w:val="18"/>
                <w:lang w:eastAsia="en-US"/>
              </w:rPr>
              <w:t>C</w:t>
            </w:r>
          </w:p>
        </w:tc>
        <w:tc>
          <w:tcPr>
            <w:tcW w:w="3466" w:type="dxa"/>
          </w:tcPr>
          <w:p w14:paraId="651F5C3D" w14:textId="77777777" w:rsidR="00453ADC" w:rsidRDefault="00453ADC" w:rsidP="00453ADC">
            <w:pPr>
              <w:numPr>
                <w:ilvl w:val="0"/>
                <w:numId w:val="10"/>
              </w:numPr>
              <w:spacing w:after="0"/>
              <w:ind w:left="144" w:hanging="144"/>
              <w:contextualSpacing/>
              <w:rPr>
                <w:sz w:val="18"/>
                <w:lang w:eastAsia="en-US"/>
              </w:rPr>
            </w:pPr>
            <w:r w:rsidRPr="007E6AEE">
              <w:rPr>
                <w:sz w:val="18"/>
                <w:lang w:eastAsia="en-US"/>
              </w:rPr>
              <w:t>ODU MIP parameters.</w:t>
            </w:r>
          </w:p>
          <w:p w14:paraId="371A4674" w14:textId="77777777" w:rsidR="00342254" w:rsidRDefault="00342254" w:rsidP="00453ADC">
            <w:pPr>
              <w:numPr>
                <w:ilvl w:val="0"/>
                <w:numId w:val="10"/>
              </w:numPr>
              <w:spacing w:after="0"/>
              <w:ind w:left="144" w:hanging="144"/>
              <w:contextualSpacing/>
              <w:rPr>
                <w:sz w:val="18"/>
                <w:lang w:eastAsia="en-US"/>
              </w:rPr>
            </w:pPr>
            <w:r>
              <w:rPr>
                <w:sz w:val="18"/>
                <w:lang w:eastAsia="en-US"/>
              </w:rPr>
              <w:t xml:space="preserve">codirectional: </w:t>
            </w:r>
            <w:r w:rsidRPr="00342254">
              <w:rPr>
                <w:sz w:val="18"/>
                <w:lang w:eastAsia="en-US"/>
              </w:rPr>
              <w:t>This attribute specifies the directionality of the ODU MIP with respect to the associated ODU CEP. The value of TRUE means that the (half MIP/sink part of the) ODU MIP receives the same signal direction as the sink part of the ODU CEP. The Source part behaves similarly. This attribute is meaningful only on objects instantiated under ODU CEP, and at least one among ODU CEP and the subordinate object is bidirectional.</w:t>
            </w:r>
          </w:p>
          <w:p w14:paraId="783C9D18" w14:textId="05036189" w:rsidR="00981F98" w:rsidRPr="00453ADC" w:rsidRDefault="00981F98" w:rsidP="00453ADC">
            <w:pPr>
              <w:numPr>
                <w:ilvl w:val="0"/>
                <w:numId w:val="10"/>
              </w:numPr>
              <w:spacing w:after="0"/>
              <w:ind w:left="144" w:hanging="144"/>
              <w:contextualSpacing/>
              <w:rPr>
                <w:sz w:val="18"/>
                <w:lang w:eastAsia="en-US"/>
              </w:rPr>
            </w:pPr>
            <w:r w:rsidRPr="00981F98">
              <w:rPr>
                <w:sz w:val="18"/>
                <w:lang w:eastAsia="en-US"/>
              </w:rPr>
              <w:t>odu-current-number-of-tributary-slots applies only to ODUflex(GFP) connections. It represents the current number of tributary slots allocated to this ODUflex(GFP) connection in the HO-ODU server layer</w:t>
            </w:r>
          </w:p>
        </w:tc>
      </w:tr>
      <w:tr w:rsidR="00453ADC" w:rsidRPr="007E6AEE" w14:paraId="310BD5B2" w14:textId="77777777" w:rsidTr="003F13BE">
        <w:trPr>
          <w:cnfStyle w:val="000000100000" w:firstRow="0" w:lastRow="0" w:firstColumn="0" w:lastColumn="0" w:oddVBand="0" w:evenVBand="0" w:oddHBand="1" w:evenHBand="0" w:firstRowFirstColumn="0" w:firstRowLastColumn="0" w:lastRowFirstColumn="0" w:lastRowLastColumn="0"/>
          <w:trHeight w:val="340"/>
        </w:trPr>
        <w:tc>
          <w:tcPr>
            <w:tcW w:w="2014" w:type="dxa"/>
          </w:tcPr>
          <w:p w14:paraId="5199EC91" w14:textId="41EE5510" w:rsidR="00453ADC" w:rsidRPr="00775351" w:rsidRDefault="00453ADC" w:rsidP="00453ADC">
            <w:pPr>
              <w:rPr>
                <w:color w:val="auto"/>
                <w:sz w:val="18"/>
                <w:lang w:eastAsia="en-US"/>
              </w:rPr>
            </w:pPr>
            <w:r w:rsidRPr="00775351">
              <w:rPr>
                <w:color w:val="auto"/>
                <w:sz w:val="18"/>
                <w:lang w:eastAsia="en-US"/>
              </w:rPr>
              <w:t>tapi-digital-otn:otn-mip-spec/odu-tcm-mip</w:t>
            </w:r>
          </w:p>
        </w:tc>
        <w:tc>
          <w:tcPr>
            <w:tcW w:w="3601" w:type="dxa"/>
          </w:tcPr>
          <w:p w14:paraId="7FFEF203" w14:textId="176D911F" w:rsidR="00775351" w:rsidRPr="007E6AEE" w:rsidRDefault="00775351" w:rsidP="00775351">
            <w:pPr>
              <w:spacing w:after="0"/>
              <w:rPr>
                <w:sz w:val="18"/>
                <w:lang w:eastAsia="en-US"/>
              </w:rPr>
            </w:pPr>
            <w:r>
              <w:rPr>
                <w:sz w:val="18"/>
                <w:lang w:eastAsia="en-US"/>
              </w:rPr>
              <w:t>c</w:t>
            </w:r>
            <w:r w:rsidR="00453ADC" w:rsidRPr="007E6AEE">
              <w:rPr>
                <w:sz w:val="18"/>
                <w:lang w:eastAsia="en-US"/>
              </w:rPr>
              <w:t>odirectional</w:t>
            </w:r>
            <w:r>
              <w:rPr>
                <w:sz w:val="18"/>
                <w:lang w:eastAsia="en-US"/>
              </w:rPr>
              <w:br/>
            </w:r>
            <w:r w:rsidRPr="007E6AEE">
              <w:rPr>
                <w:sz w:val="18"/>
                <w:lang w:eastAsia="en-US"/>
              </w:rPr>
              <w:t>tcm-level</w:t>
            </w:r>
          </w:p>
          <w:p w14:paraId="285C1EA2" w14:textId="514EC90C" w:rsidR="00453ADC" w:rsidRPr="007E6AEE" w:rsidRDefault="00775351" w:rsidP="00453ADC">
            <w:pPr>
              <w:spacing w:after="0"/>
              <w:rPr>
                <w:sz w:val="18"/>
                <w:lang w:eastAsia="en-US"/>
              </w:rPr>
            </w:pPr>
            <w:r w:rsidRPr="007E6AEE">
              <w:rPr>
                <w:sz w:val="18"/>
                <w:lang w:eastAsia="en-US"/>
              </w:rPr>
              <w:t>position-sequence</w:t>
            </w:r>
          </w:p>
          <w:p w14:paraId="071164B4" w14:textId="0544A451" w:rsidR="00453ADC" w:rsidRPr="007E6AEE" w:rsidRDefault="00453ADC" w:rsidP="00453ADC">
            <w:pPr>
              <w:spacing w:after="0"/>
              <w:rPr>
                <w:sz w:val="18"/>
                <w:lang w:eastAsia="en-US"/>
              </w:rPr>
            </w:pPr>
            <w:r w:rsidRPr="007E6AEE">
              <w:rPr>
                <w:sz w:val="18"/>
                <w:lang w:eastAsia="en-US"/>
              </w:rPr>
              <w:t>otn-oam-common {</w:t>
            </w:r>
          </w:p>
          <w:p w14:paraId="415113D3" w14:textId="77777777" w:rsidR="00453ADC" w:rsidRPr="007E6AEE" w:rsidRDefault="00453ADC" w:rsidP="00453ADC">
            <w:pPr>
              <w:spacing w:after="0"/>
              <w:rPr>
                <w:sz w:val="18"/>
                <w:lang w:eastAsia="en-US"/>
              </w:rPr>
            </w:pPr>
            <w:r w:rsidRPr="007E6AEE">
              <w:rPr>
                <w:sz w:val="18"/>
                <w:lang w:eastAsia="en-US"/>
              </w:rPr>
              <w:t xml:space="preserve">      ex-dapi </w:t>
            </w:r>
          </w:p>
          <w:p w14:paraId="5E725599" w14:textId="77777777" w:rsidR="00453ADC" w:rsidRPr="007E6AEE" w:rsidRDefault="00453ADC" w:rsidP="00453ADC">
            <w:pPr>
              <w:spacing w:after="0"/>
              <w:rPr>
                <w:sz w:val="18"/>
                <w:lang w:eastAsia="en-US"/>
              </w:rPr>
            </w:pPr>
            <w:r w:rsidRPr="007E6AEE">
              <w:rPr>
                <w:sz w:val="18"/>
                <w:lang w:eastAsia="en-US"/>
              </w:rPr>
              <w:t xml:space="preserve">      ex-sapi</w:t>
            </w:r>
          </w:p>
          <w:p w14:paraId="634AC784" w14:textId="77777777" w:rsidR="00453ADC" w:rsidRPr="007E6AEE" w:rsidRDefault="00453ADC" w:rsidP="00453ADC">
            <w:pPr>
              <w:spacing w:after="0"/>
              <w:rPr>
                <w:sz w:val="18"/>
                <w:lang w:eastAsia="en-US"/>
              </w:rPr>
            </w:pPr>
            <w:r w:rsidRPr="007E6AEE">
              <w:rPr>
                <w:sz w:val="18"/>
                <w:lang w:eastAsia="en-US"/>
              </w:rPr>
              <w:t xml:space="preserve">      deg-thr</w:t>
            </w:r>
          </w:p>
          <w:p w14:paraId="46D4F33C" w14:textId="77777777" w:rsidR="00453ADC" w:rsidRPr="007E6AEE" w:rsidRDefault="00453ADC" w:rsidP="00453ADC">
            <w:pPr>
              <w:spacing w:after="0"/>
              <w:rPr>
                <w:sz w:val="18"/>
                <w:lang w:eastAsia="en-US"/>
              </w:rPr>
            </w:pPr>
            <w:r w:rsidRPr="007E6AEE">
              <w:rPr>
                <w:sz w:val="18"/>
                <w:lang w:eastAsia="en-US"/>
              </w:rPr>
              <w:t xml:space="preserve">      tim-det-mode</w:t>
            </w:r>
          </w:p>
          <w:p w14:paraId="72842E4B" w14:textId="77777777" w:rsidR="00453ADC" w:rsidRPr="007E6AEE" w:rsidRDefault="00453ADC" w:rsidP="00453ADC">
            <w:pPr>
              <w:spacing w:after="0"/>
              <w:rPr>
                <w:sz w:val="18"/>
                <w:lang w:eastAsia="en-US"/>
              </w:rPr>
            </w:pPr>
            <w:r w:rsidRPr="007E6AEE">
              <w:rPr>
                <w:sz w:val="18"/>
                <w:lang w:eastAsia="en-US"/>
              </w:rPr>
              <w:t xml:space="preserve">      tim-act-disabled</w:t>
            </w:r>
          </w:p>
          <w:p w14:paraId="53F0E9DB" w14:textId="77777777" w:rsidR="00453ADC" w:rsidRPr="007E6AEE" w:rsidRDefault="00453ADC" w:rsidP="00453ADC">
            <w:pPr>
              <w:spacing w:after="0"/>
              <w:rPr>
                <w:sz w:val="18"/>
                <w:lang w:eastAsia="en-US"/>
              </w:rPr>
            </w:pPr>
            <w:r w:rsidRPr="007E6AEE">
              <w:rPr>
                <w:sz w:val="18"/>
                <w:lang w:eastAsia="en-US"/>
              </w:rPr>
              <w:lastRenderedPageBreak/>
              <w:t xml:space="preserve">      deg-m </w:t>
            </w:r>
          </w:p>
          <w:p w14:paraId="5C486514" w14:textId="77777777" w:rsidR="00453ADC" w:rsidRPr="007E6AEE" w:rsidRDefault="00453ADC" w:rsidP="00453ADC">
            <w:pPr>
              <w:spacing w:after="0"/>
              <w:rPr>
                <w:sz w:val="18"/>
                <w:lang w:eastAsia="en-US"/>
              </w:rPr>
            </w:pPr>
            <w:r w:rsidRPr="007E6AEE">
              <w:rPr>
                <w:sz w:val="18"/>
                <w:lang w:eastAsia="en-US"/>
              </w:rPr>
              <w:t>}</w:t>
            </w:r>
          </w:p>
          <w:p w14:paraId="605A8708" w14:textId="164FB486" w:rsidR="00453ADC" w:rsidRPr="007E6AEE" w:rsidRDefault="00453ADC" w:rsidP="00453ADC">
            <w:pPr>
              <w:spacing w:after="0"/>
              <w:rPr>
                <w:sz w:val="18"/>
                <w:lang w:eastAsia="en-US"/>
              </w:rPr>
            </w:pPr>
            <w:r w:rsidRPr="007E6AEE">
              <w:rPr>
                <w:sz w:val="18"/>
                <w:lang w:eastAsia="en-US"/>
              </w:rPr>
              <w:t>otu-tcm-mip-status {</w:t>
            </w:r>
          </w:p>
          <w:p w14:paraId="00ED6D9E" w14:textId="618AF1A1" w:rsidR="00453ADC" w:rsidRPr="007E6AEE" w:rsidRDefault="00453ADC" w:rsidP="00453ADC">
            <w:pPr>
              <w:spacing w:after="0"/>
              <w:rPr>
                <w:sz w:val="18"/>
                <w:lang w:eastAsia="en-US"/>
              </w:rPr>
            </w:pPr>
            <w:r w:rsidRPr="007E6AEE">
              <w:rPr>
                <w:sz w:val="18"/>
                <w:lang w:eastAsia="en-US"/>
              </w:rPr>
              <w:t xml:space="preserve">       tcm-field</w:t>
            </w:r>
          </w:p>
          <w:p w14:paraId="2F92ECD7" w14:textId="3B74C2D4" w:rsidR="00453ADC" w:rsidRPr="007E6AEE" w:rsidRDefault="00453ADC" w:rsidP="00453ADC">
            <w:pPr>
              <w:spacing w:after="0"/>
              <w:rPr>
                <w:sz w:val="18"/>
                <w:lang w:eastAsia="en-US"/>
              </w:rPr>
            </w:pPr>
            <w:r w:rsidRPr="007E6AEE">
              <w:rPr>
                <w:sz w:val="18"/>
                <w:lang w:eastAsia="en-US"/>
              </w:rPr>
              <w:t xml:space="preserve">       acti</w:t>
            </w:r>
          </w:p>
          <w:p w14:paraId="19155A1C" w14:textId="03FD763D" w:rsidR="00453ADC" w:rsidRPr="007E6AEE" w:rsidRDefault="00453ADC" w:rsidP="00453ADC">
            <w:pPr>
              <w:spacing w:after="0"/>
              <w:rPr>
                <w:sz w:val="18"/>
                <w:lang w:eastAsia="en-US"/>
              </w:rPr>
            </w:pPr>
            <w:r w:rsidRPr="007E6AEE">
              <w:rPr>
                <w:sz w:val="18"/>
                <w:lang w:eastAsia="en-US"/>
              </w:rPr>
              <w:t>}</w:t>
            </w:r>
          </w:p>
        </w:tc>
        <w:tc>
          <w:tcPr>
            <w:tcW w:w="842" w:type="dxa"/>
          </w:tcPr>
          <w:p w14:paraId="632E9912" w14:textId="0CF93047" w:rsidR="00453ADC" w:rsidRPr="007E6AEE" w:rsidRDefault="00453ADC" w:rsidP="00453ADC">
            <w:pPr>
              <w:rPr>
                <w:sz w:val="18"/>
                <w:lang w:eastAsia="en-US"/>
              </w:rPr>
            </w:pPr>
            <w:r w:rsidRPr="007E6AEE">
              <w:rPr>
                <w:sz w:val="18"/>
                <w:lang w:eastAsia="en-US"/>
              </w:rPr>
              <w:lastRenderedPageBreak/>
              <w:t>RO</w:t>
            </w:r>
          </w:p>
        </w:tc>
        <w:tc>
          <w:tcPr>
            <w:tcW w:w="560" w:type="dxa"/>
          </w:tcPr>
          <w:p w14:paraId="0DB32A86" w14:textId="4EBDD5D7" w:rsidR="00453ADC" w:rsidRPr="007E6AEE" w:rsidRDefault="00453ADC" w:rsidP="00453ADC">
            <w:pPr>
              <w:rPr>
                <w:sz w:val="18"/>
                <w:lang w:eastAsia="en-US"/>
              </w:rPr>
            </w:pPr>
            <w:r w:rsidRPr="007E6AEE">
              <w:rPr>
                <w:sz w:val="18"/>
                <w:lang w:eastAsia="en-US"/>
              </w:rPr>
              <w:t>M</w:t>
            </w:r>
          </w:p>
        </w:tc>
        <w:tc>
          <w:tcPr>
            <w:tcW w:w="3466" w:type="dxa"/>
          </w:tcPr>
          <w:p w14:paraId="63585243" w14:textId="77777777" w:rsidR="00453ADC" w:rsidRDefault="00453ADC" w:rsidP="00453ADC">
            <w:pPr>
              <w:numPr>
                <w:ilvl w:val="0"/>
                <w:numId w:val="10"/>
              </w:numPr>
              <w:spacing w:after="0"/>
              <w:ind w:left="144" w:hanging="144"/>
              <w:contextualSpacing/>
              <w:rPr>
                <w:sz w:val="18"/>
                <w:lang w:eastAsia="en-US"/>
              </w:rPr>
            </w:pPr>
            <w:r w:rsidRPr="007E6AEE">
              <w:rPr>
                <w:sz w:val="18"/>
                <w:lang w:eastAsia="en-US"/>
              </w:rPr>
              <w:t>ODU TCM M</w:t>
            </w:r>
            <w:r w:rsidR="00C374E4">
              <w:rPr>
                <w:sz w:val="18"/>
                <w:lang w:eastAsia="en-US"/>
              </w:rPr>
              <w:t>I</w:t>
            </w:r>
            <w:r w:rsidRPr="007E6AEE">
              <w:rPr>
                <w:sz w:val="18"/>
                <w:lang w:eastAsia="en-US"/>
              </w:rPr>
              <w:t>P parameters</w:t>
            </w:r>
          </w:p>
          <w:p w14:paraId="2D730822" w14:textId="6CB9E782" w:rsidR="00A45442" w:rsidRPr="00A45442" w:rsidRDefault="00A45442" w:rsidP="00A45442">
            <w:pPr>
              <w:numPr>
                <w:ilvl w:val="0"/>
                <w:numId w:val="10"/>
              </w:numPr>
              <w:spacing w:after="0"/>
              <w:ind w:left="144" w:hanging="144"/>
              <w:contextualSpacing/>
              <w:rPr>
                <w:sz w:val="18"/>
                <w:lang w:eastAsia="en-US"/>
              </w:rPr>
            </w:pPr>
            <w:r>
              <w:rPr>
                <w:sz w:val="18"/>
                <w:lang w:eastAsia="en-US"/>
              </w:rPr>
              <w:t>codirectional:</w:t>
            </w:r>
            <w:r w:rsidRPr="00342254">
              <w:rPr>
                <w:sz w:val="18"/>
                <w:lang w:eastAsia="en-US"/>
              </w:rPr>
              <w:t xml:space="preserve"> This attribute specifies the directionality of the ODU </w:t>
            </w:r>
            <w:r>
              <w:rPr>
                <w:sz w:val="18"/>
                <w:lang w:eastAsia="en-US"/>
              </w:rPr>
              <w:t xml:space="preserve">TCM </w:t>
            </w:r>
            <w:r w:rsidRPr="00342254">
              <w:rPr>
                <w:sz w:val="18"/>
                <w:lang w:eastAsia="en-US"/>
              </w:rPr>
              <w:t xml:space="preserve">MIP with respect to the associated ODU CEP. The value of TRUE means that the (half MIP/sink part of the) ODU </w:t>
            </w:r>
            <w:r>
              <w:rPr>
                <w:sz w:val="18"/>
                <w:lang w:eastAsia="en-US"/>
              </w:rPr>
              <w:t xml:space="preserve">TCM </w:t>
            </w:r>
            <w:r w:rsidRPr="00342254">
              <w:rPr>
                <w:sz w:val="18"/>
                <w:lang w:eastAsia="en-US"/>
              </w:rPr>
              <w:t xml:space="preserve">MIP receives the same signal direction as the sink part of the ODU CEP. The Source part behaves similarly. This attribute is </w:t>
            </w:r>
            <w:r w:rsidRPr="00342254">
              <w:rPr>
                <w:sz w:val="18"/>
                <w:lang w:eastAsia="en-US"/>
              </w:rPr>
              <w:lastRenderedPageBreak/>
              <w:t>meaningful only on objects instantiated under ODU CEP, and at least one among ODU CEP and the subordinate object is bidirectional.</w:t>
            </w:r>
          </w:p>
        </w:tc>
      </w:tr>
    </w:tbl>
    <w:p w14:paraId="6E08E624" w14:textId="03B5B672" w:rsidR="00715B09" w:rsidRDefault="007A3987" w:rsidP="00715B09">
      <w:pPr>
        <w:pStyle w:val="Caption"/>
        <w:keepNext/>
        <w:jc w:val="left"/>
      </w:pPr>
      <w:r w:rsidRPr="007E6AEE">
        <w:lastRenderedPageBreak/>
        <w:br w:type="page"/>
      </w:r>
    </w:p>
    <w:p w14:paraId="266558B5" w14:textId="0BC957E4" w:rsidR="007A3987" w:rsidRPr="007E6AEE" w:rsidRDefault="007A3987" w:rsidP="007A3987">
      <w:pPr>
        <w:pStyle w:val="Caption"/>
        <w:keepNext/>
      </w:pPr>
      <w:bookmarkStart w:id="1551" w:name="_Toc173255317"/>
      <w:r w:rsidRPr="007E6AEE">
        <w:lastRenderedPageBreak/>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C64284">
        <w:rPr>
          <w:noProof/>
        </w:rPr>
        <w:t>102</w:t>
      </w:r>
      <w:r w:rsidRPr="007E6AEE">
        <w:rPr>
          <w:noProof/>
        </w:rPr>
        <w:fldChar w:fldCharType="end"/>
      </w:r>
      <w:r w:rsidRPr="007E6AEE">
        <w:t xml:space="preserve">: </w:t>
      </w:r>
      <w:r w:rsidR="00683672" w:rsidRPr="0036400D">
        <w:rPr>
          <w:b/>
          <w:bCs/>
        </w:rPr>
        <w:t>CEP</w:t>
      </w:r>
      <w:r w:rsidR="00683672">
        <w:t xml:space="preserve"> PM Data</w:t>
      </w:r>
      <w:bookmarkEnd w:id="1551"/>
    </w:p>
    <w:tbl>
      <w:tblPr>
        <w:tblStyle w:val="GridTable6Colorful-Accent5"/>
        <w:tblW w:w="10496" w:type="dxa"/>
        <w:tblLayout w:type="fixed"/>
        <w:tblLook w:val="0420" w:firstRow="1" w:lastRow="0" w:firstColumn="0" w:lastColumn="0" w:noHBand="0" w:noVBand="1"/>
      </w:tblPr>
      <w:tblGrid>
        <w:gridCol w:w="2405"/>
        <w:gridCol w:w="3402"/>
        <w:gridCol w:w="650"/>
        <w:gridCol w:w="560"/>
        <w:gridCol w:w="3479"/>
      </w:tblGrid>
      <w:tr w:rsidR="007A3987" w:rsidRPr="007E6AEE" w14:paraId="00663F4D" w14:textId="77777777" w:rsidTr="003F13BE">
        <w:trPr>
          <w:cnfStyle w:val="100000000000" w:firstRow="1" w:lastRow="0" w:firstColumn="0" w:lastColumn="0" w:oddVBand="0" w:evenVBand="0" w:oddHBand="0" w:evenHBand="0" w:firstRowFirstColumn="0" w:firstRowLastColumn="0" w:lastRowFirstColumn="0" w:lastRowLastColumn="0"/>
          <w:trHeight w:val="340"/>
        </w:trPr>
        <w:tc>
          <w:tcPr>
            <w:tcW w:w="2405" w:type="dxa"/>
          </w:tcPr>
          <w:p w14:paraId="2726214A" w14:textId="31189F45" w:rsidR="007A3987" w:rsidRPr="007E6AEE" w:rsidRDefault="0036400D" w:rsidP="00F53DB4">
            <w:pPr>
              <w:rPr>
                <w:b w:val="0"/>
                <w:bCs w:val="0"/>
                <w:sz w:val="18"/>
                <w:lang w:eastAsia="en-US"/>
              </w:rPr>
            </w:pPr>
            <w:r>
              <w:rPr>
                <w:sz w:val="18"/>
                <w:lang w:eastAsia="en-US"/>
              </w:rPr>
              <w:t>cep-pm</w:t>
            </w:r>
            <w:r w:rsidR="007A3987" w:rsidRPr="007E6AEE">
              <w:rPr>
                <w:sz w:val="18"/>
                <w:lang w:eastAsia="en-US"/>
              </w:rPr>
              <w:t>-data</w:t>
            </w:r>
          </w:p>
        </w:tc>
        <w:tc>
          <w:tcPr>
            <w:tcW w:w="8091" w:type="dxa"/>
            <w:gridSpan w:val="4"/>
          </w:tcPr>
          <w:p w14:paraId="7CD7DDD5" w14:textId="2D6E35D6" w:rsidR="007A3987" w:rsidRPr="007E6AEE" w:rsidRDefault="007A3987" w:rsidP="00F53DB4">
            <w:pPr>
              <w:rPr>
                <w:sz w:val="18"/>
                <w:lang w:eastAsia="en-US"/>
              </w:rPr>
            </w:pPr>
            <w:r w:rsidRPr="007E6AEE">
              <w:rPr>
                <w:sz w:val="18"/>
                <w:lang w:eastAsia="en-US"/>
              </w:rPr>
              <w:t>/tapi-common:context/tapi-oam:context/</w:t>
            </w:r>
            <w:r w:rsidR="00683672">
              <w:rPr>
                <w:sz w:val="18"/>
                <w:lang w:eastAsia="en-US"/>
              </w:rPr>
              <w:t>cep-pm-data</w:t>
            </w:r>
          </w:p>
        </w:tc>
      </w:tr>
      <w:tr w:rsidR="007A3987" w:rsidRPr="007E6AEE" w14:paraId="18903DA1" w14:textId="77777777" w:rsidTr="003F13BE">
        <w:trPr>
          <w:cnfStyle w:val="000000100000" w:firstRow="0" w:lastRow="0" w:firstColumn="0" w:lastColumn="0" w:oddVBand="0" w:evenVBand="0" w:oddHBand="1" w:evenHBand="0" w:firstRowFirstColumn="0" w:firstRowLastColumn="0" w:lastRowFirstColumn="0" w:lastRowLastColumn="0"/>
          <w:trHeight w:val="328"/>
        </w:trPr>
        <w:tc>
          <w:tcPr>
            <w:tcW w:w="2405" w:type="dxa"/>
          </w:tcPr>
          <w:p w14:paraId="6D971774" w14:textId="77777777" w:rsidR="007A3987" w:rsidRPr="007E6AEE" w:rsidRDefault="007A3987" w:rsidP="00F53DB4">
            <w:pPr>
              <w:rPr>
                <w:b/>
                <w:sz w:val="18"/>
                <w:lang w:eastAsia="en-US"/>
              </w:rPr>
            </w:pPr>
            <w:r w:rsidRPr="007E6AEE">
              <w:rPr>
                <w:b/>
                <w:sz w:val="18"/>
                <w:lang w:eastAsia="en-US"/>
              </w:rPr>
              <w:t>Attribute</w:t>
            </w:r>
          </w:p>
        </w:tc>
        <w:tc>
          <w:tcPr>
            <w:tcW w:w="3402" w:type="dxa"/>
          </w:tcPr>
          <w:p w14:paraId="586BBCF8" w14:textId="77777777" w:rsidR="007A3987" w:rsidRPr="007E6AEE" w:rsidRDefault="007A3987" w:rsidP="00F53DB4">
            <w:pPr>
              <w:rPr>
                <w:b/>
                <w:sz w:val="18"/>
                <w:lang w:eastAsia="en-US"/>
              </w:rPr>
            </w:pPr>
            <w:r w:rsidRPr="007E6AEE">
              <w:rPr>
                <w:b/>
                <w:sz w:val="18"/>
                <w:lang w:eastAsia="en-US"/>
              </w:rPr>
              <w:t>Allowed Values/Format</w:t>
            </w:r>
          </w:p>
        </w:tc>
        <w:tc>
          <w:tcPr>
            <w:tcW w:w="650" w:type="dxa"/>
          </w:tcPr>
          <w:p w14:paraId="383D59AD" w14:textId="77777777" w:rsidR="007A3987" w:rsidRPr="007E6AEE" w:rsidRDefault="007A3987" w:rsidP="00F53DB4">
            <w:pPr>
              <w:rPr>
                <w:b/>
                <w:sz w:val="18"/>
                <w:lang w:eastAsia="en-US"/>
              </w:rPr>
            </w:pPr>
            <w:r w:rsidRPr="007E6AEE">
              <w:rPr>
                <w:b/>
                <w:sz w:val="18"/>
                <w:lang w:eastAsia="en-US"/>
              </w:rPr>
              <w:t>Mod</w:t>
            </w:r>
          </w:p>
        </w:tc>
        <w:tc>
          <w:tcPr>
            <w:tcW w:w="560" w:type="dxa"/>
          </w:tcPr>
          <w:p w14:paraId="24A604B0" w14:textId="77777777" w:rsidR="007A3987" w:rsidRPr="007E6AEE" w:rsidRDefault="007A3987" w:rsidP="00F53DB4">
            <w:pPr>
              <w:rPr>
                <w:b/>
                <w:sz w:val="18"/>
                <w:lang w:eastAsia="en-US"/>
              </w:rPr>
            </w:pPr>
            <w:r w:rsidRPr="007E6AEE">
              <w:rPr>
                <w:b/>
                <w:sz w:val="18"/>
                <w:lang w:eastAsia="en-US"/>
              </w:rPr>
              <w:t>Sup</w:t>
            </w:r>
          </w:p>
        </w:tc>
        <w:tc>
          <w:tcPr>
            <w:tcW w:w="3466" w:type="dxa"/>
          </w:tcPr>
          <w:p w14:paraId="100E8851" w14:textId="77777777" w:rsidR="007A3987" w:rsidRPr="007E6AEE" w:rsidRDefault="007A3987" w:rsidP="00F53DB4">
            <w:pPr>
              <w:rPr>
                <w:b/>
                <w:sz w:val="18"/>
                <w:lang w:eastAsia="en-US"/>
              </w:rPr>
            </w:pPr>
            <w:r w:rsidRPr="007E6AEE">
              <w:rPr>
                <w:b/>
                <w:sz w:val="18"/>
                <w:lang w:eastAsia="en-US"/>
              </w:rPr>
              <w:t>Notes</w:t>
            </w:r>
          </w:p>
        </w:tc>
      </w:tr>
      <w:tr w:rsidR="0085069D" w:rsidRPr="007E6AEE" w14:paraId="0D370CE6" w14:textId="77777777" w:rsidTr="003F13BE">
        <w:trPr>
          <w:trHeight w:val="204"/>
        </w:trPr>
        <w:tc>
          <w:tcPr>
            <w:tcW w:w="2405" w:type="dxa"/>
          </w:tcPr>
          <w:p w14:paraId="5EC81939" w14:textId="429FA1D8" w:rsidR="0085069D" w:rsidRPr="00683672" w:rsidRDefault="0085069D" w:rsidP="002A2D02">
            <w:pPr>
              <w:rPr>
                <w:color w:val="auto"/>
                <w:sz w:val="18"/>
                <w:lang w:eastAsia="en-US"/>
              </w:rPr>
            </w:pPr>
            <w:r w:rsidRPr="00683672">
              <w:rPr>
                <w:color w:val="auto"/>
                <w:sz w:val="18"/>
                <w:lang w:eastAsia="en-US"/>
              </w:rPr>
              <w:t>connection-end-point</w:t>
            </w:r>
          </w:p>
        </w:tc>
        <w:tc>
          <w:tcPr>
            <w:tcW w:w="3402" w:type="dxa"/>
          </w:tcPr>
          <w:p w14:paraId="3D7C9532" w14:textId="1AFB4D71" w:rsidR="0085069D" w:rsidRPr="00683672" w:rsidRDefault="00F244B9" w:rsidP="002A2D02">
            <w:pPr>
              <w:rPr>
                <w:color w:val="auto"/>
                <w:sz w:val="18"/>
                <w:lang w:eastAsia="en-US"/>
              </w:rPr>
            </w:pPr>
            <w:r w:rsidRPr="00683672">
              <w:rPr>
                <w:color w:val="auto"/>
                <w:sz w:val="18"/>
                <w:lang w:eastAsia="en-US"/>
              </w:rPr>
              <w:t>tapi-connectivity:connection-end-point</w:t>
            </w:r>
            <w:r w:rsidR="00A140A6" w:rsidRPr="00683672">
              <w:rPr>
                <w:color w:val="auto"/>
                <w:sz w:val="18"/>
                <w:lang w:eastAsia="en-US"/>
              </w:rPr>
              <w:t>-ref</w:t>
            </w:r>
          </w:p>
        </w:tc>
        <w:tc>
          <w:tcPr>
            <w:tcW w:w="650" w:type="dxa"/>
          </w:tcPr>
          <w:p w14:paraId="6F7471CF" w14:textId="21C1137C" w:rsidR="0085069D" w:rsidRPr="00683672" w:rsidRDefault="0085069D" w:rsidP="002A2D02">
            <w:pPr>
              <w:rPr>
                <w:bCs/>
                <w:color w:val="auto"/>
                <w:sz w:val="18"/>
                <w:lang w:eastAsia="en-US"/>
              </w:rPr>
            </w:pPr>
            <w:r w:rsidRPr="00683672">
              <w:rPr>
                <w:bCs/>
                <w:color w:val="auto"/>
                <w:sz w:val="18"/>
                <w:lang w:eastAsia="en-US"/>
              </w:rPr>
              <w:t>RO</w:t>
            </w:r>
          </w:p>
        </w:tc>
        <w:tc>
          <w:tcPr>
            <w:tcW w:w="560" w:type="dxa"/>
          </w:tcPr>
          <w:p w14:paraId="613EF973" w14:textId="72D92A06" w:rsidR="0085069D" w:rsidRPr="00683672" w:rsidRDefault="00BA2418" w:rsidP="002A2D02">
            <w:pPr>
              <w:rPr>
                <w:color w:val="auto"/>
                <w:sz w:val="18"/>
                <w:lang w:eastAsia="en-US"/>
              </w:rPr>
            </w:pPr>
            <w:r w:rsidRPr="00683672">
              <w:rPr>
                <w:color w:val="auto"/>
                <w:sz w:val="18"/>
                <w:lang w:eastAsia="en-US"/>
              </w:rPr>
              <w:t>C</w:t>
            </w:r>
          </w:p>
        </w:tc>
        <w:tc>
          <w:tcPr>
            <w:tcW w:w="3466" w:type="dxa"/>
          </w:tcPr>
          <w:p w14:paraId="47F4964E" w14:textId="60AD0FF0" w:rsidR="0085069D" w:rsidRPr="00683672" w:rsidRDefault="00683672" w:rsidP="0036400D">
            <w:pPr>
              <w:spacing w:after="0"/>
              <w:contextualSpacing/>
              <w:rPr>
                <w:color w:val="auto"/>
                <w:sz w:val="18"/>
                <w:lang w:eastAsia="en-US"/>
              </w:rPr>
            </w:pPr>
            <w:r w:rsidRPr="00683672">
              <w:rPr>
                <w:color w:val="auto"/>
                <w:sz w:val="18"/>
                <w:lang w:eastAsia="en-US"/>
              </w:rPr>
              <w:t>The PM Data is related to the referenced CEP instance</w:t>
            </w:r>
          </w:p>
        </w:tc>
      </w:tr>
      <w:tr w:rsidR="00683672" w:rsidRPr="007E6AEE" w14:paraId="27AF169C" w14:textId="77777777" w:rsidTr="003F13BE">
        <w:trPr>
          <w:cnfStyle w:val="000000100000" w:firstRow="0" w:lastRow="0" w:firstColumn="0" w:lastColumn="0" w:oddVBand="0" w:evenVBand="0" w:oddHBand="1" w:evenHBand="0" w:firstRowFirstColumn="0" w:firstRowLastColumn="0" w:lastRowFirstColumn="0" w:lastRowLastColumn="0"/>
          <w:trHeight w:val="340"/>
        </w:trPr>
        <w:tc>
          <w:tcPr>
            <w:tcW w:w="2405" w:type="dxa"/>
          </w:tcPr>
          <w:p w14:paraId="52F90CC7" w14:textId="1AD995D1" w:rsidR="002A2D02" w:rsidRPr="007E6AEE" w:rsidRDefault="002A2D02" w:rsidP="002A2D02">
            <w:pPr>
              <w:rPr>
                <w:color w:val="auto"/>
                <w:sz w:val="18"/>
                <w:lang w:eastAsia="en-US"/>
              </w:rPr>
            </w:pPr>
            <w:r w:rsidRPr="007E6AEE">
              <w:rPr>
                <w:color w:val="auto"/>
                <w:sz w:val="18"/>
                <w:lang w:eastAsia="en-US"/>
              </w:rPr>
              <w:t>history-data</w:t>
            </w:r>
          </w:p>
        </w:tc>
        <w:tc>
          <w:tcPr>
            <w:tcW w:w="3402" w:type="dxa"/>
          </w:tcPr>
          <w:p w14:paraId="376C0E0D" w14:textId="501EF1D1" w:rsidR="002A2D02" w:rsidRPr="007E6AEE" w:rsidRDefault="003B730B" w:rsidP="002A2D02">
            <w:pPr>
              <w:rPr>
                <w:color w:val="auto"/>
                <w:sz w:val="18"/>
                <w:lang w:eastAsia="en-US"/>
              </w:rPr>
            </w:pPr>
            <w:r w:rsidRPr="007E6AEE">
              <w:rPr>
                <w:color w:val="auto"/>
                <w:sz w:val="18"/>
                <w:lang w:eastAsia="en-US"/>
              </w:rPr>
              <w:t>l</w:t>
            </w:r>
            <w:r w:rsidR="002A2D02" w:rsidRPr="007E6AEE">
              <w:rPr>
                <w:color w:val="auto"/>
                <w:sz w:val="18"/>
                <w:lang w:eastAsia="en-US"/>
              </w:rPr>
              <w:t>ist of { history-data }</w:t>
            </w:r>
          </w:p>
        </w:tc>
        <w:tc>
          <w:tcPr>
            <w:tcW w:w="650" w:type="dxa"/>
          </w:tcPr>
          <w:p w14:paraId="4763E7CE" w14:textId="6B14221B" w:rsidR="002A2D02" w:rsidRPr="007E6AEE" w:rsidRDefault="0085069D" w:rsidP="002A2D02">
            <w:pPr>
              <w:rPr>
                <w:bCs/>
                <w:color w:val="auto"/>
                <w:sz w:val="18"/>
                <w:lang w:eastAsia="en-US"/>
              </w:rPr>
            </w:pPr>
            <w:r w:rsidRPr="007E6AEE">
              <w:rPr>
                <w:bCs/>
                <w:color w:val="auto"/>
                <w:sz w:val="18"/>
                <w:lang w:eastAsia="en-US"/>
              </w:rPr>
              <w:t>RO</w:t>
            </w:r>
          </w:p>
        </w:tc>
        <w:tc>
          <w:tcPr>
            <w:tcW w:w="560" w:type="dxa"/>
          </w:tcPr>
          <w:p w14:paraId="5EC0B6EE" w14:textId="102E0CF6" w:rsidR="002A2D02" w:rsidRPr="007E6AEE" w:rsidRDefault="00BA2418" w:rsidP="002A2D02">
            <w:pPr>
              <w:rPr>
                <w:bCs/>
                <w:color w:val="auto"/>
                <w:sz w:val="18"/>
                <w:lang w:eastAsia="en-US"/>
              </w:rPr>
            </w:pPr>
            <w:r w:rsidRPr="007E6AEE">
              <w:rPr>
                <w:bCs/>
                <w:color w:val="auto"/>
                <w:sz w:val="18"/>
                <w:lang w:eastAsia="en-US"/>
              </w:rPr>
              <w:t>C</w:t>
            </w:r>
          </w:p>
        </w:tc>
        <w:tc>
          <w:tcPr>
            <w:tcW w:w="3466" w:type="dxa"/>
          </w:tcPr>
          <w:p w14:paraId="2236B449" w14:textId="0FE28AE2" w:rsidR="002A2D02" w:rsidRPr="007E6AEE" w:rsidRDefault="00B05692" w:rsidP="00B05692">
            <w:pPr>
              <w:spacing w:after="0"/>
              <w:contextualSpacing/>
              <w:rPr>
                <w:bCs/>
                <w:color w:val="auto"/>
                <w:sz w:val="18"/>
                <w:lang w:eastAsia="en-US"/>
              </w:rPr>
            </w:pPr>
            <w:r w:rsidRPr="007E6AEE">
              <w:rPr>
                <w:bCs/>
                <w:color w:val="auto"/>
                <w:sz w:val="18"/>
                <w:lang w:eastAsia="en-US"/>
              </w:rPr>
              <w:t xml:space="preserve">See </w:t>
            </w:r>
            <w:r w:rsidR="0036400D">
              <w:rPr>
                <w:bCs/>
                <w:color w:val="auto"/>
                <w:sz w:val="18"/>
                <w:lang w:eastAsia="en-US"/>
              </w:rPr>
              <w:t xml:space="preserve">related </w:t>
            </w:r>
            <w:r w:rsidRPr="007E6AEE">
              <w:rPr>
                <w:bCs/>
                <w:color w:val="auto"/>
                <w:sz w:val="18"/>
                <w:lang w:eastAsia="en-US"/>
              </w:rPr>
              <w:t>table</w:t>
            </w:r>
          </w:p>
        </w:tc>
      </w:tr>
      <w:tr w:rsidR="002A2D02" w:rsidRPr="007E6AEE" w14:paraId="21DB4A34" w14:textId="77777777" w:rsidTr="006E15C4">
        <w:trPr>
          <w:trHeight w:val="340"/>
        </w:trPr>
        <w:tc>
          <w:tcPr>
            <w:tcW w:w="2405" w:type="dxa"/>
          </w:tcPr>
          <w:p w14:paraId="3658070C" w14:textId="03F97139" w:rsidR="002A2D02" w:rsidRPr="007E6AEE" w:rsidRDefault="00683672" w:rsidP="002A2D02">
            <w:pPr>
              <w:rPr>
                <w:sz w:val="18"/>
                <w:lang w:eastAsia="en-US"/>
              </w:rPr>
            </w:pPr>
            <w:r>
              <w:rPr>
                <w:sz w:val="18"/>
                <w:lang w:eastAsia="en-US"/>
              </w:rPr>
              <w:t>oam-job-descriptor</w:t>
            </w:r>
          </w:p>
        </w:tc>
        <w:tc>
          <w:tcPr>
            <w:tcW w:w="3402" w:type="dxa"/>
          </w:tcPr>
          <w:p w14:paraId="6A131626" w14:textId="7B48A6D2" w:rsidR="00A00F74" w:rsidRPr="00683672" w:rsidRDefault="00683672" w:rsidP="002A2D02">
            <w:pPr>
              <w:rPr>
                <w:sz w:val="18"/>
                <w:lang w:eastAsia="en-US"/>
              </w:rPr>
            </w:pPr>
            <w:r w:rsidRPr="00683672">
              <w:rPr>
                <w:sz w:val="18"/>
                <w:lang w:eastAsia="en-US"/>
              </w:rPr>
              <w:t>Reference to the related OAM Job</w:t>
            </w:r>
          </w:p>
        </w:tc>
        <w:tc>
          <w:tcPr>
            <w:tcW w:w="650" w:type="dxa"/>
          </w:tcPr>
          <w:p w14:paraId="794591E2" w14:textId="4FCCBB38" w:rsidR="002A2D02" w:rsidRPr="007E6AEE" w:rsidRDefault="002A2D02" w:rsidP="002A2D02">
            <w:pPr>
              <w:rPr>
                <w:bCs/>
                <w:sz w:val="18"/>
                <w:lang w:eastAsia="en-US"/>
              </w:rPr>
            </w:pPr>
            <w:r w:rsidRPr="007E6AEE">
              <w:rPr>
                <w:bCs/>
                <w:sz w:val="18"/>
                <w:lang w:eastAsia="en-US"/>
              </w:rPr>
              <w:t>RO</w:t>
            </w:r>
          </w:p>
        </w:tc>
        <w:tc>
          <w:tcPr>
            <w:tcW w:w="560" w:type="dxa"/>
          </w:tcPr>
          <w:p w14:paraId="7CFA8262" w14:textId="15BE0AA3" w:rsidR="002A2D02" w:rsidRPr="007E6AEE" w:rsidRDefault="0036400D" w:rsidP="002A2D02">
            <w:pPr>
              <w:rPr>
                <w:sz w:val="18"/>
                <w:lang w:eastAsia="en-US"/>
              </w:rPr>
            </w:pPr>
            <w:r>
              <w:rPr>
                <w:sz w:val="18"/>
                <w:lang w:eastAsia="en-US"/>
              </w:rPr>
              <w:t>O</w:t>
            </w:r>
          </w:p>
        </w:tc>
        <w:tc>
          <w:tcPr>
            <w:tcW w:w="3466" w:type="dxa"/>
          </w:tcPr>
          <w:p w14:paraId="3168F066" w14:textId="7A445697" w:rsidR="00055901" w:rsidRPr="007E6AEE" w:rsidRDefault="00055901" w:rsidP="008643E4">
            <w:pPr>
              <w:spacing w:after="0"/>
              <w:contextualSpacing/>
              <w:rPr>
                <w:sz w:val="18"/>
                <w:lang w:eastAsia="en-US"/>
              </w:rPr>
            </w:pPr>
          </w:p>
        </w:tc>
      </w:tr>
    </w:tbl>
    <w:p w14:paraId="0ED209E4" w14:textId="67A234A5" w:rsidR="007A3987" w:rsidRDefault="007A3987">
      <w:pPr>
        <w:spacing w:after="0"/>
        <w:jc w:val="left"/>
        <w:rPr>
          <w:rFonts w:eastAsiaTheme="majorEastAsia" w:cs="Times New Roman"/>
          <w:b/>
          <w:bCs/>
          <w:sz w:val="24"/>
          <w:szCs w:val="20"/>
        </w:rPr>
      </w:pPr>
    </w:p>
    <w:p w14:paraId="2FECBAF4" w14:textId="597721A0" w:rsidR="00683672" w:rsidRPr="007E6AEE" w:rsidRDefault="00683672" w:rsidP="00683672">
      <w:pPr>
        <w:pStyle w:val="Caption"/>
        <w:keepNext/>
      </w:pPr>
      <w:bookmarkStart w:id="1552" w:name="_Toc173255318"/>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C64284">
        <w:rPr>
          <w:noProof/>
        </w:rPr>
        <w:t>103</w:t>
      </w:r>
      <w:r w:rsidRPr="007E6AEE">
        <w:rPr>
          <w:noProof/>
        </w:rPr>
        <w:fldChar w:fldCharType="end"/>
      </w:r>
      <w:r w:rsidRPr="007E6AEE">
        <w:t xml:space="preserve">: </w:t>
      </w:r>
      <w:r w:rsidRPr="0036400D">
        <w:rPr>
          <w:b/>
          <w:bCs/>
        </w:rPr>
        <w:t>MEP</w:t>
      </w:r>
      <w:r>
        <w:t xml:space="preserve"> PM Data</w:t>
      </w:r>
      <w:bookmarkEnd w:id="1552"/>
    </w:p>
    <w:tbl>
      <w:tblPr>
        <w:tblStyle w:val="GridTable6Colorful-Accent5"/>
        <w:tblW w:w="10496" w:type="dxa"/>
        <w:tblLayout w:type="fixed"/>
        <w:tblLook w:val="0420" w:firstRow="1" w:lastRow="0" w:firstColumn="0" w:lastColumn="0" w:noHBand="0" w:noVBand="1"/>
      </w:tblPr>
      <w:tblGrid>
        <w:gridCol w:w="2405"/>
        <w:gridCol w:w="3402"/>
        <w:gridCol w:w="650"/>
        <w:gridCol w:w="560"/>
        <w:gridCol w:w="3479"/>
      </w:tblGrid>
      <w:tr w:rsidR="00683672" w:rsidRPr="007E6AEE" w14:paraId="25611D7D" w14:textId="77777777" w:rsidTr="00034CAB">
        <w:trPr>
          <w:cnfStyle w:val="100000000000" w:firstRow="1" w:lastRow="0" w:firstColumn="0" w:lastColumn="0" w:oddVBand="0" w:evenVBand="0" w:oddHBand="0" w:evenHBand="0" w:firstRowFirstColumn="0" w:firstRowLastColumn="0" w:lastRowFirstColumn="0" w:lastRowLastColumn="0"/>
          <w:trHeight w:val="340"/>
        </w:trPr>
        <w:tc>
          <w:tcPr>
            <w:tcW w:w="2405" w:type="dxa"/>
          </w:tcPr>
          <w:p w14:paraId="4B414C0E" w14:textId="069C8156" w:rsidR="00683672" w:rsidRPr="007E6AEE" w:rsidRDefault="0036400D" w:rsidP="00034CAB">
            <w:pPr>
              <w:rPr>
                <w:b w:val="0"/>
                <w:bCs w:val="0"/>
                <w:sz w:val="18"/>
                <w:lang w:eastAsia="en-US"/>
              </w:rPr>
            </w:pPr>
            <w:r>
              <w:rPr>
                <w:sz w:val="18"/>
                <w:lang w:eastAsia="en-US"/>
              </w:rPr>
              <w:t>mep-pm</w:t>
            </w:r>
            <w:r w:rsidR="00683672" w:rsidRPr="007E6AEE">
              <w:rPr>
                <w:sz w:val="18"/>
                <w:lang w:eastAsia="en-US"/>
              </w:rPr>
              <w:t>-data</w:t>
            </w:r>
          </w:p>
        </w:tc>
        <w:tc>
          <w:tcPr>
            <w:tcW w:w="8091" w:type="dxa"/>
            <w:gridSpan w:val="4"/>
          </w:tcPr>
          <w:p w14:paraId="230F84A9" w14:textId="62C0F894" w:rsidR="00683672" w:rsidRPr="007E6AEE" w:rsidRDefault="00683672" w:rsidP="00034CAB">
            <w:pPr>
              <w:rPr>
                <w:sz w:val="18"/>
                <w:lang w:eastAsia="en-US"/>
              </w:rPr>
            </w:pPr>
            <w:r w:rsidRPr="007E6AEE">
              <w:rPr>
                <w:sz w:val="18"/>
                <w:lang w:eastAsia="en-US"/>
              </w:rPr>
              <w:t>/tapi-common:context/tapi-oam:context/</w:t>
            </w:r>
            <w:r w:rsidR="0036400D">
              <w:rPr>
                <w:sz w:val="18"/>
                <w:lang w:eastAsia="en-US"/>
              </w:rPr>
              <w:t>m</w:t>
            </w:r>
            <w:r>
              <w:rPr>
                <w:sz w:val="18"/>
                <w:lang w:eastAsia="en-US"/>
              </w:rPr>
              <w:t>ep-pm-data</w:t>
            </w:r>
          </w:p>
        </w:tc>
      </w:tr>
      <w:tr w:rsidR="00683672" w:rsidRPr="007E6AEE" w14:paraId="476E9663" w14:textId="77777777" w:rsidTr="00034CAB">
        <w:trPr>
          <w:cnfStyle w:val="000000100000" w:firstRow="0" w:lastRow="0" w:firstColumn="0" w:lastColumn="0" w:oddVBand="0" w:evenVBand="0" w:oddHBand="1" w:evenHBand="0" w:firstRowFirstColumn="0" w:firstRowLastColumn="0" w:lastRowFirstColumn="0" w:lastRowLastColumn="0"/>
          <w:trHeight w:val="328"/>
        </w:trPr>
        <w:tc>
          <w:tcPr>
            <w:tcW w:w="2405" w:type="dxa"/>
          </w:tcPr>
          <w:p w14:paraId="19B512F0" w14:textId="77777777" w:rsidR="00683672" w:rsidRPr="007E6AEE" w:rsidRDefault="00683672" w:rsidP="00034CAB">
            <w:pPr>
              <w:rPr>
                <w:b/>
                <w:sz w:val="18"/>
                <w:lang w:eastAsia="en-US"/>
              </w:rPr>
            </w:pPr>
            <w:r w:rsidRPr="007E6AEE">
              <w:rPr>
                <w:b/>
                <w:sz w:val="18"/>
                <w:lang w:eastAsia="en-US"/>
              </w:rPr>
              <w:t>Attribute</w:t>
            </w:r>
          </w:p>
        </w:tc>
        <w:tc>
          <w:tcPr>
            <w:tcW w:w="3402" w:type="dxa"/>
          </w:tcPr>
          <w:p w14:paraId="52A44273" w14:textId="77777777" w:rsidR="00683672" w:rsidRPr="007E6AEE" w:rsidRDefault="00683672" w:rsidP="00034CAB">
            <w:pPr>
              <w:rPr>
                <w:b/>
                <w:sz w:val="18"/>
                <w:lang w:eastAsia="en-US"/>
              </w:rPr>
            </w:pPr>
            <w:r w:rsidRPr="007E6AEE">
              <w:rPr>
                <w:b/>
                <w:sz w:val="18"/>
                <w:lang w:eastAsia="en-US"/>
              </w:rPr>
              <w:t>Allowed Values/Format</w:t>
            </w:r>
          </w:p>
        </w:tc>
        <w:tc>
          <w:tcPr>
            <w:tcW w:w="650" w:type="dxa"/>
          </w:tcPr>
          <w:p w14:paraId="029617A3" w14:textId="77777777" w:rsidR="00683672" w:rsidRPr="007E6AEE" w:rsidRDefault="00683672" w:rsidP="00034CAB">
            <w:pPr>
              <w:rPr>
                <w:b/>
                <w:sz w:val="18"/>
                <w:lang w:eastAsia="en-US"/>
              </w:rPr>
            </w:pPr>
            <w:r w:rsidRPr="007E6AEE">
              <w:rPr>
                <w:b/>
                <w:sz w:val="18"/>
                <w:lang w:eastAsia="en-US"/>
              </w:rPr>
              <w:t>Mod</w:t>
            </w:r>
          </w:p>
        </w:tc>
        <w:tc>
          <w:tcPr>
            <w:tcW w:w="560" w:type="dxa"/>
          </w:tcPr>
          <w:p w14:paraId="5315843B" w14:textId="77777777" w:rsidR="00683672" w:rsidRPr="007E6AEE" w:rsidRDefault="00683672" w:rsidP="00034CAB">
            <w:pPr>
              <w:rPr>
                <w:b/>
                <w:sz w:val="18"/>
                <w:lang w:eastAsia="en-US"/>
              </w:rPr>
            </w:pPr>
            <w:r w:rsidRPr="007E6AEE">
              <w:rPr>
                <w:b/>
                <w:sz w:val="18"/>
                <w:lang w:eastAsia="en-US"/>
              </w:rPr>
              <w:t>Sup</w:t>
            </w:r>
          </w:p>
        </w:tc>
        <w:tc>
          <w:tcPr>
            <w:tcW w:w="3466" w:type="dxa"/>
          </w:tcPr>
          <w:p w14:paraId="7B7EB83A" w14:textId="77777777" w:rsidR="00683672" w:rsidRPr="007E6AEE" w:rsidRDefault="00683672" w:rsidP="00034CAB">
            <w:pPr>
              <w:rPr>
                <w:b/>
                <w:sz w:val="18"/>
                <w:lang w:eastAsia="en-US"/>
              </w:rPr>
            </w:pPr>
            <w:r w:rsidRPr="007E6AEE">
              <w:rPr>
                <w:b/>
                <w:sz w:val="18"/>
                <w:lang w:eastAsia="en-US"/>
              </w:rPr>
              <w:t>Notes</w:t>
            </w:r>
          </w:p>
        </w:tc>
      </w:tr>
      <w:tr w:rsidR="00683672" w:rsidRPr="007E6AEE" w14:paraId="42AAFB45" w14:textId="77777777" w:rsidTr="00034CAB">
        <w:trPr>
          <w:trHeight w:val="204"/>
        </w:trPr>
        <w:tc>
          <w:tcPr>
            <w:tcW w:w="2405" w:type="dxa"/>
          </w:tcPr>
          <w:p w14:paraId="788C1D9E" w14:textId="77777777" w:rsidR="00683672" w:rsidRPr="0036400D" w:rsidRDefault="00683672" w:rsidP="00034CAB">
            <w:pPr>
              <w:rPr>
                <w:color w:val="auto"/>
                <w:sz w:val="18"/>
                <w:lang w:eastAsia="en-US"/>
              </w:rPr>
            </w:pPr>
            <w:r w:rsidRPr="0036400D">
              <w:rPr>
                <w:color w:val="auto"/>
                <w:sz w:val="18"/>
                <w:lang w:eastAsia="en-US"/>
              </w:rPr>
              <w:t>mep</w:t>
            </w:r>
          </w:p>
        </w:tc>
        <w:tc>
          <w:tcPr>
            <w:tcW w:w="3402" w:type="dxa"/>
          </w:tcPr>
          <w:p w14:paraId="4919D154" w14:textId="5F29DA18" w:rsidR="00683672" w:rsidRPr="0036400D" w:rsidRDefault="00683672" w:rsidP="0036400D">
            <w:pPr>
              <w:rPr>
                <w:color w:val="auto"/>
                <w:sz w:val="18"/>
                <w:lang w:eastAsia="en-US"/>
              </w:rPr>
            </w:pPr>
            <w:r w:rsidRPr="0036400D">
              <w:rPr>
                <w:color w:val="auto"/>
                <w:sz w:val="18"/>
                <w:lang w:eastAsia="en-US"/>
              </w:rPr>
              <w:t>tapi-oam:mep-ref</w:t>
            </w:r>
          </w:p>
        </w:tc>
        <w:tc>
          <w:tcPr>
            <w:tcW w:w="650" w:type="dxa"/>
          </w:tcPr>
          <w:p w14:paraId="7E806EBC" w14:textId="77777777" w:rsidR="00683672" w:rsidRPr="0036400D" w:rsidRDefault="00683672" w:rsidP="00034CAB">
            <w:pPr>
              <w:rPr>
                <w:bCs/>
                <w:color w:val="auto"/>
                <w:sz w:val="18"/>
                <w:lang w:eastAsia="en-US"/>
              </w:rPr>
            </w:pPr>
            <w:r w:rsidRPr="0036400D">
              <w:rPr>
                <w:bCs/>
                <w:color w:val="auto"/>
                <w:sz w:val="18"/>
                <w:lang w:eastAsia="en-US"/>
              </w:rPr>
              <w:t>RO</w:t>
            </w:r>
          </w:p>
        </w:tc>
        <w:tc>
          <w:tcPr>
            <w:tcW w:w="560" w:type="dxa"/>
          </w:tcPr>
          <w:p w14:paraId="20251FBB" w14:textId="77777777" w:rsidR="00683672" w:rsidRPr="0036400D" w:rsidRDefault="00683672" w:rsidP="00034CAB">
            <w:pPr>
              <w:rPr>
                <w:color w:val="auto"/>
                <w:sz w:val="18"/>
                <w:lang w:eastAsia="en-US"/>
              </w:rPr>
            </w:pPr>
            <w:r w:rsidRPr="0036400D">
              <w:rPr>
                <w:color w:val="auto"/>
                <w:sz w:val="18"/>
                <w:lang w:eastAsia="en-US"/>
              </w:rPr>
              <w:t>C</w:t>
            </w:r>
          </w:p>
        </w:tc>
        <w:tc>
          <w:tcPr>
            <w:tcW w:w="3466" w:type="dxa"/>
          </w:tcPr>
          <w:p w14:paraId="3BC42546" w14:textId="4F5DC496" w:rsidR="00683672" w:rsidRPr="007E6AEE" w:rsidRDefault="0036400D" w:rsidP="00034CAB">
            <w:pPr>
              <w:spacing w:after="0"/>
              <w:contextualSpacing/>
              <w:rPr>
                <w:color w:val="472CBB" w:themeColor="accent3" w:themeShade="BF"/>
                <w:sz w:val="18"/>
                <w:lang w:eastAsia="en-US"/>
              </w:rPr>
            </w:pPr>
            <w:r w:rsidRPr="00683672">
              <w:rPr>
                <w:color w:val="auto"/>
                <w:sz w:val="18"/>
                <w:lang w:eastAsia="en-US"/>
              </w:rPr>
              <w:t xml:space="preserve">The PM Data is related to the referenced </w:t>
            </w:r>
            <w:r>
              <w:rPr>
                <w:color w:val="auto"/>
                <w:sz w:val="18"/>
                <w:lang w:eastAsia="en-US"/>
              </w:rPr>
              <w:t>M</w:t>
            </w:r>
            <w:r w:rsidRPr="00683672">
              <w:rPr>
                <w:color w:val="auto"/>
                <w:sz w:val="18"/>
                <w:lang w:eastAsia="en-US"/>
              </w:rPr>
              <w:t>EP instance</w:t>
            </w:r>
          </w:p>
          <w:p w14:paraId="6ED6D4B4" w14:textId="77777777" w:rsidR="00683672" w:rsidRPr="007E6AEE" w:rsidRDefault="00683672" w:rsidP="00034CAB">
            <w:pPr>
              <w:spacing w:after="0"/>
              <w:contextualSpacing/>
              <w:rPr>
                <w:color w:val="472CBB" w:themeColor="accent3" w:themeShade="BF"/>
                <w:sz w:val="18"/>
                <w:lang w:eastAsia="en-US"/>
              </w:rPr>
            </w:pPr>
          </w:p>
        </w:tc>
      </w:tr>
      <w:tr w:rsidR="00683672" w:rsidRPr="007E6AEE" w14:paraId="51566D7D" w14:textId="77777777" w:rsidTr="00034CAB">
        <w:trPr>
          <w:cnfStyle w:val="000000100000" w:firstRow="0" w:lastRow="0" w:firstColumn="0" w:lastColumn="0" w:oddVBand="0" w:evenVBand="0" w:oddHBand="1" w:evenHBand="0" w:firstRowFirstColumn="0" w:firstRowLastColumn="0" w:lastRowFirstColumn="0" w:lastRowLastColumn="0"/>
          <w:trHeight w:val="340"/>
        </w:trPr>
        <w:tc>
          <w:tcPr>
            <w:tcW w:w="2405" w:type="dxa"/>
          </w:tcPr>
          <w:p w14:paraId="527AE56C" w14:textId="77777777" w:rsidR="00683672" w:rsidRPr="007E6AEE" w:rsidRDefault="00683672" w:rsidP="00034CAB">
            <w:pPr>
              <w:rPr>
                <w:color w:val="auto"/>
                <w:sz w:val="18"/>
                <w:lang w:eastAsia="en-US"/>
              </w:rPr>
            </w:pPr>
            <w:r w:rsidRPr="007E6AEE">
              <w:rPr>
                <w:color w:val="auto"/>
                <w:sz w:val="18"/>
                <w:lang w:eastAsia="en-US"/>
              </w:rPr>
              <w:t>history-data</w:t>
            </w:r>
          </w:p>
        </w:tc>
        <w:tc>
          <w:tcPr>
            <w:tcW w:w="3402" w:type="dxa"/>
          </w:tcPr>
          <w:p w14:paraId="4FC03919" w14:textId="77777777" w:rsidR="00683672" w:rsidRPr="007E6AEE" w:rsidRDefault="00683672" w:rsidP="00034CAB">
            <w:pPr>
              <w:rPr>
                <w:color w:val="auto"/>
                <w:sz w:val="18"/>
                <w:lang w:eastAsia="en-US"/>
              </w:rPr>
            </w:pPr>
            <w:r w:rsidRPr="007E6AEE">
              <w:rPr>
                <w:color w:val="auto"/>
                <w:sz w:val="18"/>
                <w:lang w:eastAsia="en-US"/>
              </w:rPr>
              <w:t>list of { history-data }</w:t>
            </w:r>
          </w:p>
        </w:tc>
        <w:tc>
          <w:tcPr>
            <w:tcW w:w="650" w:type="dxa"/>
          </w:tcPr>
          <w:p w14:paraId="1C5B5E42" w14:textId="77777777" w:rsidR="00683672" w:rsidRPr="007E6AEE" w:rsidRDefault="00683672" w:rsidP="00034CAB">
            <w:pPr>
              <w:rPr>
                <w:bCs/>
                <w:color w:val="auto"/>
                <w:sz w:val="18"/>
                <w:lang w:eastAsia="en-US"/>
              </w:rPr>
            </w:pPr>
            <w:r w:rsidRPr="007E6AEE">
              <w:rPr>
                <w:bCs/>
                <w:color w:val="auto"/>
                <w:sz w:val="18"/>
                <w:lang w:eastAsia="en-US"/>
              </w:rPr>
              <w:t>RO</w:t>
            </w:r>
          </w:p>
        </w:tc>
        <w:tc>
          <w:tcPr>
            <w:tcW w:w="560" w:type="dxa"/>
          </w:tcPr>
          <w:p w14:paraId="783BCC36" w14:textId="77777777" w:rsidR="00683672" w:rsidRPr="007E6AEE" w:rsidRDefault="00683672" w:rsidP="00034CAB">
            <w:pPr>
              <w:rPr>
                <w:bCs/>
                <w:color w:val="auto"/>
                <w:sz w:val="18"/>
                <w:lang w:eastAsia="en-US"/>
              </w:rPr>
            </w:pPr>
            <w:r w:rsidRPr="007E6AEE">
              <w:rPr>
                <w:bCs/>
                <w:color w:val="auto"/>
                <w:sz w:val="18"/>
                <w:lang w:eastAsia="en-US"/>
              </w:rPr>
              <w:t>C</w:t>
            </w:r>
          </w:p>
        </w:tc>
        <w:tc>
          <w:tcPr>
            <w:tcW w:w="3466" w:type="dxa"/>
          </w:tcPr>
          <w:p w14:paraId="29162356" w14:textId="50385E5F" w:rsidR="00683672" w:rsidRPr="007E6AEE" w:rsidRDefault="00683672" w:rsidP="00034CAB">
            <w:pPr>
              <w:spacing w:after="0"/>
              <w:contextualSpacing/>
              <w:rPr>
                <w:bCs/>
                <w:color w:val="auto"/>
                <w:sz w:val="18"/>
                <w:lang w:eastAsia="en-US"/>
              </w:rPr>
            </w:pPr>
            <w:r w:rsidRPr="007E6AEE">
              <w:rPr>
                <w:bCs/>
                <w:color w:val="auto"/>
                <w:sz w:val="18"/>
                <w:lang w:eastAsia="en-US"/>
              </w:rPr>
              <w:t xml:space="preserve">See </w:t>
            </w:r>
            <w:r w:rsidR="0036400D">
              <w:rPr>
                <w:bCs/>
                <w:color w:val="auto"/>
                <w:sz w:val="18"/>
                <w:lang w:eastAsia="en-US"/>
              </w:rPr>
              <w:t xml:space="preserve">related </w:t>
            </w:r>
            <w:r w:rsidRPr="007E6AEE">
              <w:rPr>
                <w:bCs/>
                <w:color w:val="auto"/>
                <w:sz w:val="18"/>
                <w:lang w:eastAsia="en-US"/>
              </w:rPr>
              <w:t>table</w:t>
            </w:r>
          </w:p>
        </w:tc>
      </w:tr>
      <w:tr w:rsidR="0036400D" w:rsidRPr="007E6AEE" w14:paraId="5497946A" w14:textId="77777777" w:rsidTr="00034CAB">
        <w:trPr>
          <w:trHeight w:val="340"/>
        </w:trPr>
        <w:tc>
          <w:tcPr>
            <w:tcW w:w="2405" w:type="dxa"/>
          </w:tcPr>
          <w:p w14:paraId="7BB326AE" w14:textId="3DE677FF" w:rsidR="0036400D" w:rsidRPr="007E6AEE" w:rsidRDefault="0036400D" w:rsidP="0036400D">
            <w:pPr>
              <w:rPr>
                <w:sz w:val="18"/>
                <w:lang w:eastAsia="en-US"/>
              </w:rPr>
            </w:pPr>
            <w:r>
              <w:rPr>
                <w:sz w:val="18"/>
                <w:lang w:eastAsia="en-US"/>
              </w:rPr>
              <w:t>oam-job-descriptor</w:t>
            </w:r>
          </w:p>
        </w:tc>
        <w:tc>
          <w:tcPr>
            <w:tcW w:w="3402" w:type="dxa"/>
          </w:tcPr>
          <w:p w14:paraId="22DFCBFC" w14:textId="1764D551" w:rsidR="0036400D" w:rsidRPr="007E6AEE" w:rsidRDefault="0036400D" w:rsidP="0036400D">
            <w:pPr>
              <w:rPr>
                <w:sz w:val="18"/>
                <w:lang w:eastAsia="en-US"/>
              </w:rPr>
            </w:pPr>
            <w:r w:rsidRPr="00683672">
              <w:rPr>
                <w:sz w:val="18"/>
                <w:lang w:eastAsia="en-US"/>
              </w:rPr>
              <w:t>Reference to the related OAM Job</w:t>
            </w:r>
          </w:p>
        </w:tc>
        <w:tc>
          <w:tcPr>
            <w:tcW w:w="650" w:type="dxa"/>
          </w:tcPr>
          <w:p w14:paraId="7EA1563D" w14:textId="60596893" w:rsidR="0036400D" w:rsidRPr="007E6AEE" w:rsidRDefault="0036400D" w:rsidP="0036400D">
            <w:pPr>
              <w:rPr>
                <w:bCs/>
                <w:sz w:val="18"/>
                <w:lang w:eastAsia="en-US"/>
              </w:rPr>
            </w:pPr>
            <w:r w:rsidRPr="007E6AEE">
              <w:rPr>
                <w:bCs/>
                <w:sz w:val="18"/>
                <w:lang w:eastAsia="en-US"/>
              </w:rPr>
              <w:t>RO</w:t>
            </w:r>
          </w:p>
        </w:tc>
        <w:tc>
          <w:tcPr>
            <w:tcW w:w="560" w:type="dxa"/>
          </w:tcPr>
          <w:p w14:paraId="0E765E3F" w14:textId="685E3070" w:rsidR="0036400D" w:rsidRPr="007E6AEE" w:rsidRDefault="0036400D" w:rsidP="0036400D">
            <w:pPr>
              <w:rPr>
                <w:sz w:val="18"/>
                <w:lang w:eastAsia="en-US"/>
              </w:rPr>
            </w:pPr>
            <w:r>
              <w:rPr>
                <w:sz w:val="18"/>
                <w:lang w:eastAsia="en-US"/>
              </w:rPr>
              <w:t>O</w:t>
            </w:r>
          </w:p>
        </w:tc>
        <w:tc>
          <w:tcPr>
            <w:tcW w:w="3466" w:type="dxa"/>
          </w:tcPr>
          <w:p w14:paraId="1AA8B0E9" w14:textId="00752556" w:rsidR="0036400D" w:rsidRPr="007E6AEE" w:rsidRDefault="0036400D" w:rsidP="0036400D">
            <w:pPr>
              <w:spacing w:after="0"/>
              <w:contextualSpacing/>
              <w:rPr>
                <w:sz w:val="18"/>
                <w:lang w:eastAsia="en-US"/>
              </w:rPr>
            </w:pPr>
          </w:p>
        </w:tc>
      </w:tr>
    </w:tbl>
    <w:p w14:paraId="1E6972F5" w14:textId="77777777" w:rsidR="00683672" w:rsidRDefault="00683672">
      <w:pPr>
        <w:spacing w:after="0"/>
        <w:jc w:val="left"/>
        <w:rPr>
          <w:rFonts w:eastAsiaTheme="majorEastAsia" w:cs="Times New Roman"/>
          <w:b/>
          <w:bCs/>
          <w:sz w:val="24"/>
          <w:szCs w:val="20"/>
        </w:rPr>
      </w:pPr>
    </w:p>
    <w:p w14:paraId="3560F503" w14:textId="13AE30F6" w:rsidR="00683672" w:rsidRPr="007E6AEE" w:rsidRDefault="00683672" w:rsidP="00683672">
      <w:pPr>
        <w:pStyle w:val="Caption"/>
        <w:keepNext/>
      </w:pPr>
      <w:bookmarkStart w:id="1553" w:name="_Ref147573394"/>
      <w:bookmarkStart w:id="1554" w:name="_Toc173255319"/>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C64284">
        <w:rPr>
          <w:noProof/>
        </w:rPr>
        <w:t>104</w:t>
      </w:r>
      <w:r w:rsidRPr="007E6AEE">
        <w:rPr>
          <w:noProof/>
        </w:rPr>
        <w:fldChar w:fldCharType="end"/>
      </w:r>
      <w:bookmarkEnd w:id="1553"/>
      <w:r w:rsidRPr="007E6AEE">
        <w:t xml:space="preserve">: </w:t>
      </w:r>
      <w:r w:rsidRPr="0036400D">
        <w:rPr>
          <w:b/>
          <w:bCs/>
        </w:rPr>
        <w:t>MIP</w:t>
      </w:r>
      <w:r>
        <w:t xml:space="preserve"> PM Data</w:t>
      </w:r>
      <w:bookmarkEnd w:id="1554"/>
    </w:p>
    <w:tbl>
      <w:tblPr>
        <w:tblStyle w:val="GridTable6Colorful-Accent5"/>
        <w:tblW w:w="10496" w:type="dxa"/>
        <w:tblLayout w:type="fixed"/>
        <w:tblLook w:val="0420" w:firstRow="1" w:lastRow="0" w:firstColumn="0" w:lastColumn="0" w:noHBand="0" w:noVBand="1"/>
      </w:tblPr>
      <w:tblGrid>
        <w:gridCol w:w="2405"/>
        <w:gridCol w:w="3402"/>
        <w:gridCol w:w="650"/>
        <w:gridCol w:w="560"/>
        <w:gridCol w:w="3479"/>
      </w:tblGrid>
      <w:tr w:rsidR="0036400D" w:rsidRPr="007E6AEE" w14:paraId="67C8C90E" w14:textId="77777777" w:rsidTr="00034CAB">
        <w:trPr>
          <w:cnfStyle w:val="100000000000" w:firstRow="1" w:lastRow="0" w:firstColumn="0" w:lastColumn="0" w:oddVBand="0" w:evenVBand="0" w:oddHBand="0" w:evenHBand="0" w:firstRowFirstColumn="0" w:firstRowLastColumn="0" w:lastRowFirstColumn="0" w:lastRowLastColumn="0"/>
          <w:trHeight w:val="340"/>
        </w:trPr>
        <w:tc>
          <w:tcPr>
            <w:tcW w:w="2405" w:type="dxa"/>
          </w:tcPr>
          <w:p w14:paraId="3C40773E" w14:textId="57907ECE" w:rsidR="0036400D" w:rsidRPr="007E6AEE" w:rsidRDefault="0036400D" w:rsidP="00034CAB">
            <w:pPr>
              <w:rPr>
                <w:b w:val="0"/>
                <w:bCs w:val="0"/>
                <w:sz w:val="18"/>
                <w:lang w:eastAsia="en-US"/>
              </w:rPr>
            </w:pPr>
            <w:r>
              <w:rPr>
                <w:sz w:val="18"/>
                <w:lang w:eastAsia="en-US"/>
              </w:rPr>
              <w:t>mip-pm</w:t>
            </w:r>
            <w:r w:rsidRPr="007E6AEE">
              <w:rPr>
                <w:sz w:val="18"/>
                <w:lang w:eastAsia="en-US"/>
              </w:rPr>
              <w:t>-data</w:t>
            </w:r>
          </w:p>
        </w:tc>
        <w:tc>
          <w:tcPr>
            <w:tcW w:w="8091" w:type="dxa"/>
            <w:gridSpan w:val="4"/>
          </w:tcPr>
          <w:p w14:paraId="102B4A29" w14:textId="4F04D67D" w:rsidR="0036400D" w:rsidRPr="007E6AEE" w:rsidRDefault="0036400D" w:rsidP="00034CAB">
            <w:pPr>
              <w:rPr>
                <w:sz w:val="18"/>
                <w:lang w:eastAsia="en-US"/>
              </w:rPr>
            </w:pPr>
            <w:r w:rsidRPr="007E6AEE">
              <w:rPr>
                <w:sz w:val="18"/>
                <w:lang w:eastAsia="en-US"/>
              </w:rPr>
              <w:t>/tapi-common:context/tapi-oam:context/</w:t>
            </w:r>
            <w:r>
              <w:rPr>
                <w:sz w:val="18"/>
                <w:lang w:eastAsia="en-US"/>
              </w:rPr>
              <w:t>mip-pm-data</w:t>
            </w:r>
          </w:p>
        </w:tc>
      </w:tr>
      <w:tr w:rsidR="0036400D" w:rsidRPr="007E6AEE" w14:paraId="291889CC" w14:textId="77777777" w:rsidTr="00034CAB">
        <w:trPr>
          <w:cnfStyle w:val="000000100000" w:firstRow="0" w:lastRow="0" w:firstColumn="0" w:lastColumn="0" w:oddVBand="0" w:evenVBand="0" w:oddHBand="1" w:evenHBand="0" w:firstRowFirstColumn="0" w:firstRowLastColumn="0" w:lastRowFirstColumn="0" w:lastRowLastColumn="0"/>
          <w:trHeight w:val="328"/>
        </w:trPr>
        <w:tc>
          <w:tcPr>
            <w:tcW w:w="2405" w:type="dxa"/>
          </w:tcPr>
          <w:p w14:paraId="1CD606D7" w14:textId="77777777" w:rsidR="0036400D" w:rsidRPr="007E6AEE" w:rsidRDefault="0036400D" w:rsidP="00034CAB">
            <w:pPr>
              <w:rPr>
                <w:b/>
                <w:sz w:val="18"/>
                <w:lang w:eastAsia="en-US"/>
              </w:rPr>
            </w:pPr>
            <w:r w:rsidRPr="007E6AEE">
              <w:rPr>
                <w:b/>
                <w:sz w:val="18"/>
                <w:lang w:eastAsia="en-US"/>
              </w:rPr>
              <w:t>Attribute</w:t>
            </w:r>
          </w:p>
        </w:tc>
        <w:tc>
          <w:tcPr>
            <w:tcW w:w="3402" w:type="dxa"/>
          </w:tcPr>
          <w:p w14:paraId="59D11708" w14:textId="77777777" w:rsidR="0036400D" w:rsidRPr="007E6AEE" w:rsidRDefault="0036400D" w:rsidP="00034CAB">
            <w:pPr>
              <w:rPr>
                <w:b/>
                <w:sz w:val="18"/>
                <w:lang w:eastAsia="en-US"/>
              </w:rPr>
            </w:pPr>
            <w:r w:rsidRPr="007E6AEE">
              <w:rPr>
                <w:b/>
                <w:sz w:val="18"/>
                <w:lang w:eastAsia="en-US"/>
              </w:rPr>
              <w:t>Allowed Values/Format</w:t>
            </w:r>
          </w:p>
        </w:tc>
        <w:tc>
          <w:tcPr>
            <w:tcW w:w="650" w:type="dxa"/>
          </w:tcPr>
          <w:p w14:paraId="456D7F33" w14:textId="77777777" w:rsidR="0036400D" w:rsidRPr="007E6AEE" w:rsidRDefault="0036400D" w:rsidP="00034CAB">
            <w:pPr>
              <w:rPr>
                <w:b/>
                <w:sz w:val="18"/>
                <w:lang w:eastAsia="en-US"/>
              </w:rPr>
            </w:pPr>
            <w:r w:rsidRPr="007E6AEE">
              <w:rPr>
                <w:b/>
                <w:sz w:val="18"/>
                <w:lang w:eastAsia="en-US"/>
              </w:rPr>
              <w:t>Mod</w:t>
            </w:r>
          </w:p>
        </w:tc>
        <w:tc>
          <w:tcPr>
            <w:tcW w:w="560" w:type="dxa"/>
          </w:tcPr>
          <w:p w14:paraId="14B59395" w14:textId="77777777" w:rsidR="0036400D" w:rsidRPr="007E6AEE" w:rsidRDefault="0036400D" w:rsidP="00034CAB">
            <w:pPr>
              <w:rPr>
                <w:b/>
                <w:sz w:val="18"/>
                <w:lang w:eastAsia="en-US"/>
              </w:rPr>
            </w:pPr>
            <w:r w:rsidRPr="007E6AEE">
              <w:rPr>
                <w:b/>
                <w:sz w:val="18"/>
                <w:lang w:eastAsia="en-US"/>
              </w:rPr>
              <w:t>Sup</w:t>
            </w:r>
          </w:p>
        </w:tc>
        <w:tc>
          <w:tcPr>
            <w:tcW w:w="3466" w:type="dxa"/>
          </w:tcPr>
          <w:p w14:paraId="14EB7C9F" w14:textId="77777777" w:rsidR="0036400D" w:rsidRPr="007E6AEE" w:rsidRDefault="0036400D" w:rsidP="00034CAB">
            <w:pPr>
              <w:rPr>
                <w:b/>
                <w:sz w:val="18"/>
                <w:lang w:eastAsia="en-US"/>
              </w:rPr>
            </w:pPr>
            <w:r w:rsidRPr="007E6AEE">
              <w:rPr>
                <w:b/>
                <w:sz w:val="18"/>
                <w:lang w:eastAsia="en-US"/>
              </w:rPr>
              <w:t>Notes</w:t>
            </w:r>
          </w:p>
        </w:tc>
      </w:tr>
      <w:tr w:rsidR="0036400D" w:rsidRPr="007E6AEE" w14:paraId="2E7361FE" w14:textId="77777777" w:rsidTr="00034CAB">
        <w:trPr>
          <w:trHeight w:val="204"/>
        </w:trPr>
        <w:tc>
          <w:tcPr>
            <w:tcW w:w="2405" w:type="dxa"/>
          </w:tcPr>
          <w:p w14:paraId="2D6B2D21" w14:textId="6FBEEA28" w:rsidR="0036400D" w:rsidRPr="0036400D" w:rsidRDefault="0036400D" w:rsidP="00034CAB">
            <w:pPr>
              <w:rPr>
                <w:color w:val="auto"/>
                <w:sz w:val="18"/>
                <w:lang w:eastAsia="en-US"/>
              </w:rPr>
            </w:pPr>
            <w:r w:rsidRPr="0036400D">
              <w:rPr>
                <w:color w:val="auto"/>
                <w:sz w:val="18"/>
                <w:lang w:eastAsia="en-US"/>
              </w:rPr>
              <w:t>m</w:t>
            </w:r>
            <w:r>
              <w:rPr>
                <w:color w:val="auto"/>
                <w:sz w:val="18"/>
                <w:lang w:eastAsia="en-US"/>
              </w:rPr>
              <w:t>i</w:t>
            </w:r>
            <w:r w:rsidRPr="0036400D">
              <w:rPr>
                <w:color w:val="auto"/>
                <w:sz w:val="18"/>
                <w:lang w:eastAsia="en-US"/>
              </w:rPr>
              <w:t>p</w:t>
            </w:r>
          </w:p>
        </w:tc>
        <w:tc>
          <w:tcPr>
            <w:tcW w:w="3402" w:type="dxa"/>
          </w:tcPr>
          <w:p w14:paraId="03AF128C" w14:textId="063D5723" w:rsidR="0036400D" w:rsidRPr="0036400D" w:rsidRDefault="0036400D" w:rsidP="00034CAB">
            <w:pPr>
              <w:rPr>
                <w:color w:val="auto"/>
                <w:sz w:val="18"/>
                <w:lang w:eastAsia="en-US"/>
              </w:rPr>
            </w:pPr>
            <w:r w:rsidRPr="0036400D">
              <w:rPr>
                <w:color w:val="auto"/>
                <w:sz w:val="18"/>
                <w:lang w:eastAsia="en-US"/>
              </w:rPr>
              <w:t>tapi-oam:m</w:t>
            </w:r>
            <w:r>
              <w:rPr>
                <w:color w:val="auto"/>
                <w:sz w:val="18"/>
                <w:lang w:eastAsia="en-US"/>
              </w:rPr>
              <w:t>i</w:t>
            </w:r>
            <w:r w:rsidRPr="0036400D">
              <w:rPr>
                <w:color w:val="auto"/>
                <w:sz w:val="18"/>
                <w:lang w:eastAsia="en-US"/>
              </w:rPr>
              <w:t>p-ref</w:t>
            </w:r>
          </w:p>
        </w:tc>
        <w:tc>
          <w:tcPr>
            <w:tcW w:w="650" w:type="dxa"/>
          </w:tcPr>
          <w:p w14:paraId="6E674A3E" w14:textId="77777777" w:rsidR="0036400D" w:rsidRPr="0036400D" w:rsidRDefault="0036400D" w:rsidP="00034CAB">
            <w:pPr>
              <w:rPr>
                <w:bCs/>
                <w:color w:val="auto"/>
                <w:sz w:val="18"/>
                <w:lang w:eastAsia="en-US"/>
              </w:rPr>
            </w:pPr>
            <w:r w:rsidRPr="0036400D">
              <w:rPr>
                <w:bCs/>
                <w:color w:val="auto"/>
                <w:sz w:val="18"/>
                <w:lang w:eastAsia="en-US"/>
              </w:rPr>
              <w:t>RO</w:t>
            </w:r>
          </w:p>
        </w:tc>
        <w:tc>
          <w:tcPr>
            <w:tcW w:w="560" w:type="dxa"/>
          </w:tcPr>
          <w:p w14:paraId="0B980E02" w14:textId="77777777" w:rsidR="0036400D" w:rsidRPr="0036400D" w:rsidRDefault="0036400D" w:rsidP="00034CAB">
            <w:pPr>
              <w:rPr>
                <w:color w:val="auto"/>
                <w:sz w:val="18"/>
                <w:lang w:eastAsia="en-US"/>
              </w:rPr>
            </w:pPr>
            <w:r w:rsidRPr="0036400D">
              <w:rPr>
                <w:color w:val="auto"/>
                <w:sz w:val="18"/>
                <w:lang w:eastAsia="en-US"/>
              </w:rPr>
              <w:t>C</w:t>
            </w:r>
          </w:p>
        </w:tc>
        <w:tc>
          <w:tcPr>
            <w:tcW w:w="3466" w:type="dxa"/>
          </w:tcPr>
          <w:p w14:paraId="635E2257" w14:textId="32F7C1D4" w:rsidR="0036400D" w:rsidRPr="007E6AEE" w:rsidRDefault="0036400D" w:rsidP="00034CAB">
            <w:pPr>
              <w:spacing w:after="0"/>
              <w:contextualSpacing/>
              <w:rPr>
                <w:color w:val="472CBB" w:themeColor="accent3" w:themeShade="BF"/>
                <w:sz w:val="18"/>
                <w:lang w:eastAsia="en-US"/>
              </w:rPr>
            </w:pPr>
            <w:r w:rsidRPr="00683672">
              <w:rPr>
                <w:color w:val="auto"/>
                <w:sz w:val="18"/>
                <w:lang w:eastAsia="en-US"/>
              </w:rPr>
              <w:t xml:space="preserve">The PM Data is related to the referenced </w:t>
            </w:r>
            <w:r>
              <w:rPr>
                <w:color w:val="auto"/>
                <w:sz w:val="18"/>
                <w:lang w:eastAsia="en-US"/>
              </w:rPr>
              <w:t>MI</w:t>
            </w:r>
            <w:r w:rsidRPr="00683672">
              <w:rPr>
                <w:color w:val="auto"/>
                <w:sz w:val="18"/>
                <w:lang w:eastAsia="en-US"/>
              </w:rPr>
              <w:t>P instance</w:t>
            </w:r>
          </w:p>
          <w:p w14:paraId="2D58459D" w14:textId="77777777" w:rsidR="0036400D" w:rsidRPr="007E6AEE" w:rsidRDefault="0036400D" w:rsidP="00034CAB">
            <w:pPr>
              <w:spacing w:after="0"/>
              <w:contextualSpacing/>
              <w:rPr>
                <w:color w:val="472CBB" w:themeColor="accent3" w:themeShade="BF"/>
                <w:sz w:val="18"/>
                <w:lang w:eastAsia="en-US"/>
              </w:rPr>
            </w:pPr>
          </w:p>
        </w:tc>
      </w:tr>
      <w:tr w:rsidR="0036400D" w:rsidRPr="007E6AEE" w14:paraId="3DD00660" w14:textId="77777777" w:rsidTr="00034CAB">
        <w:trPr>
          <w:cnfStyle w:val="000000100000" w:firstRow="0" w:lastRow="0" w:firstColumn="0" w:lastColumn="0" w:oddVBand="0" w:evenVBand="0" w:oddHBand="1" w:evenHBand="0" w:firstRowFirstColumn="0" w:firstRowLastColumn="0" w:lastRowFirstColumn="0" w:lastRowLastColumn="0"/>
          <w:trHeight w:val="340"/>
        </w:trPr>
        <w:tc>
          <w:tcPr>
            <w:tcW w:w="2405" w:type="dxa"/>
          </w:tcPr>
          <w:p w14:paraId="1B830B77" w14:textId="77777777" w:rsidR="0036400D" w:rsidRPr="007E6AEE" w:rsidRDefault="0036400D" w:rsidP="00034CAB">
            <w:pPr>
              <w:rPr>
                <w:color w:val="auto"/>
                <w:sz w:val="18"/>
                <w:lang w:eastAsia="en-US"/>
              </w:rPr>
            </w:pPr>
            <w:r w:rsidRPr="007E6AEE">
              <w:rPr>
                <w:color w:val="auto"/>
                <w:sz w:val="18"/>
                <w:lang w:eastAsia="en-US"/>
              </w:rPr>
              <w:t>history-data</w:t>
            </w:r>
          </w:p>
        </w:tc>
        <w:tc>
          <w:tcPr>
            <w:tcW w:w="3402" w:type="dxa"/>
          </w:tcPr>
          <w:p w14:paraId="0D5BA4EF" w14:textId="77777777" w:rsidR="0036400D" w:rsidRPr="007E6AEE" w:rsidRDefault="0036400D" w:rsidP="00034CAB">
            <w:pPr>
              <w:rPr>
                <w:color w:val="auto"/>
                <w:sz w:val="18"/>
                <w:lang w:eastAsia="en-US"/>
              </w:rPr>
            </w:pPr>
            <w:r w:rsidRPr="007E6AEE">
              <w:rPr>
                <w:color w:val="auto"/>
                <w:sz w:val="18"/>
                <w:lang w:eastAsia="en-US"/>
              </w:rPr>
              <w:t>list of { history-data }</w:t>
            </w:r>
          </w:p>
        </w:tc>
        <w:tc>
          <w:tcPr>
            <w:tcW w:w="650" w:type="dxa"/>
          </w:tcPr>
          <w:p w14:paraId="0FD309FE" w14:textId="77777777" w:rsidR="0036400D" w:rsidRPr="007E6AEE" w:rsidRDefault="0036400D" w:rsidP="00034CAB">
            <w:pPr>
              <w:rPr>
                <w:bCs/>
                <w:color w:val="auto"/>
                <w:sz w:val="18"/>
                <w:lang w:eastAsia="en-US"/>
              </w:rPr>
            </w:pPr>
            <w:r w:rsidRPr="007E6AEE">
              <w:rPr>
                <w:bCs/>
                <w:color w:val="auto"/>
                <w:sz w:val="18"/>
                <w:lang w:eastAsia="en-US"/>
              </w:rPr>
              <w:t>RO</w:t>
            </w:r>
          </w:p>
        </w:tc>
        <w:tc>
          <w:tcPr>
            <w:tcW w:w="560" w:type="dxa"/>
          </w:tcPr>
          <w:p w14:paraId="2E330C59" w14:textId="77777777" w:rsidR="0036400D" w:rsidRPr="007E6AEE" w:rsidRDefault="0036400D" w:rsidP="00034CAB">
            <w:pPr>
              <w:rPr>
                <w:bCs/>
                <w:color w:val="auto"/>
                <w:sz w:val="18"/>
                <w:lang w:eastAsia="en-US"/>
              </w:rPr>
            </w:pPr>
            <w:r w:rsidRPr="007E6AEE">
              <w:rPr>
                <w:bCs/>
                <w:color w:val="auto"/>
                <w:sz w:val="18"/>
                <w:lang w:eastAsia="en-US"/>
              </w:rPr>
              <w:t>C</w:t>
            </w:r>
          </w:p>
        </w:tc>
        <w:tc>
          <w:tcPr>
            <w:tcW w:w="3466" w:type="dxa"/>
          </w:tcPr>
          <w:p w14:paraId="776D7936" w14:textId="77777777" w:rsidR="0036400D" w:rsidRPr="007E6AEE" w:rsidRDefault="0036400D" w:rsidP="00034CAB">
            <w:pPr>
              <w:spacing w:after="0"/>
              <w:contextualSpacing/>
              <w:rPr>
                <w:bCs/>
                <w:color w:val="auto"/>
                <w:sz w:val="18"/>
                <w:lang w:eastAsia="en-US"/>
              </w:rPr>
            </w:pPr>
            <w:r w:rsidRPr="007E6AEE">
              <w:rPr>
                <w:bCs/>
                <w:color w:val="auto"/>
                <w:sz w:val="18"/>
                <w:lang w:eastAsia="en-US"/>
              </w:rPr>
              <w:t xml:space="preserve">See </w:t>
            </w:r>
            <w:r>
              <w:rPr>
                <w:bCs/>
                <w:color w:val="auto"/>
                <w:sz w:val="18"/>
                <w:lang w:eastAsia="en-US"/>
              </w:rPr>
              <w:t xml:space="preserve">related </w:t>
            </w:r>
            <w:r w:rsidRPr="007E6AEE">
              <w:rPr>
                <w:bCs/>
                <w:color w:val="auto"/>
                <w:sz w:val="18"/>
                <w:lang w:eastAsia="en-US"/>
              </w:rPr>
              <w:t>table</w:t>
            </w:r>
          </w:p>
        </w:tc>
      </w:tr>
      <w:tr w:rsidR="0036400D" w:rsidRPr="007E6AEE" w14:paraId="30169E61" w14:textId="77777777" w:rsidTr="00034CAB">
        <w:trPr>
          <w:trHeight w:val="340"/>
        </w:trPr>
        <w:tc>
          <w:tcPr>
            <w:tcW w:w="2405" w:type="dxa"/>
          </w:tcPr>
          <w:p w14:paraId="70917128" w14:textId="77777777" w:rsidR="0036400D" w:rsidRPr="007E6AEE" w:rsidRDefault="0036400D" w:rsidP="00034CAB">
            <w:pPr>
              <w:rPr>
                <w:sz w:val="18"/>
                <w:lang w:eastAsia="en-US"/>
              </w:rPr>
            </w:pPr>
            <w:r>
              <w:rPr>
                <w:sz w:val="18"/>
                <w:lang w:eastAsia="en-US"/>
              </w:rPr>
              <w:t>oam-job-descriptor</w:t>
            </w:r>
          </w:p>
        </w:tc>
        <w:tc>
          <w:tcPr>
            <w:tcW w:w="3402" w:type="dxa"/>
          </w:tcPr>
          <w:p w14:paraId="16AEF508" w14:textId="77777777" w:rsidR="0036400D" w:rsidRPr="007E6AEE" w:rsidRDefault="0036400D" w:rsidP="00034CAB">
            <w:pPr>
              <w:rPr>
                <w:sz w:val="18"/>
                <w:lang w:eastAsia="en-US"/>
              </w:rPr>
            </w:pPr>
            <w:r w:rsidRPr="00683672">
              <w:rPr>
                <w:sz w:val="18"/>
                <w:lang w:eastAsia="en-US"/>
              </w:rPr>
              <w:t>Reference to the related OAM Job</w:t>
            </w:r>
          </w:p>
        </w:tc>
        <w:tc>
          <w:tcPr>
            <w:tcW w:w="650" w:type="dxa"/>
          </w:tcPr>
          <w:p w14:paraId="50FB0427" w14:textId="77777777" w:rsidR="0036400D" w:rsidRPr="007E6AEE" w:rsidRDefault="0036400D" w:rsidP="00034CAB">
            <w:pPr>
              <w:rPr>
                <w:bCs/>
                <w:sz w:val="18"/>
                <w:lang w:eastAsia="en-US"/>
              </w:rPr>
            </w:pPr>
            <w:r w:rsidRPr="007E6AEE">
              <w:rPr>
                <w:bCs/>
                <w:sz w:val="18"/>
                <w:lang w:eastAsia="en-US"/>
              </w:rPr>
              <w:t>RO</w:t>
            </w:r>
          </w:p>
        </w:tc>
        <w:tc>
          <w:tcPr>
            <w:tcW w:w="560" w:type="dxa"/>
          </w:tcPr>
          <w:p w14:paraId="48DB3A9D" w14:textId="77777777" w:rsidR="0036400D" w:rsidRPr="007E6AEE" w:rsidRDefault="0036400D" w:rsidP="00034CAB">
            <w:pPr>
              <w:rPr>
                <w:sz w:val="18"/>
                <w:lang w:eastAsia="en-US"/>
              </w:rPr>
            </w:pPr>
            <w:r>
              <w:rPr>
                <w:sz w:val="18"/>
                <w:lang w:eastAsia="en-US"/>
              </w:rPr>
              <w:t>O</w:t>
            </w:r>
          </w:p>
        </w:tc>
        <w:tc>
          <w:tcPr>
            <w:tcW w:w="3466" w:type="dxa"/>
          </w:tcPr>
          <w:p w14:paraId="1D6468D6" w14:textId="77777777" w:rsidR="0036400D" w:rsidRPr="007E6AEE" w:rsidRDefault="0036400D" w:rsidP="00034CAB">
            <w:pPr>
              <w:spacing w:after="0"/>
              <w:contextualSpacing/>
              <w:rPr>
                <w:sz w:val="18"/>
                <w:lang w:eastAsia="en-US"/>
              </w:rPr>
            </w:pPr>
          </w:p>
        </w:tc>
      </w:tr>
    </w:tbl>
    <w:p w14:paraId="1951F0D4" w14:textId="77777777" w:rsidR="0036400D" w:rsidRDefault="0036400D">
      <w:pPr>
        <w:spacing w:after="0"/>
        <w:jc w:val="left"/>
        <w:rPr>
          <w:szCs w:val="22"/>
        </w:rPr>
      </w:pPr>
    </w:p>
    <w:p w14:paraId="00BFC8DA" w14:textId="3A579691" w:rsidR="0036400D" w:rsidRPr="007E6AEE" w:rsidRDefault="0036400D" w:rsidP="0036400D">
      <w:pPr>
        <w:pStyle w:val="Caption"/>
        <w:keepNext/>
      </w:pPr>
      <w:r w:rsidRPr="007E6AEE">
        <w:rPr>
          <w:rFonts w:cs="Times New Roman"/>
        </w:rPr>
        <w:t> </w:t>
      </w:r>
      <w:bookmarkStart w:id="1555" w:name="_Toc173255320"/>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C64284">
        <w:rPr>
          <w:noProof/>
        </w:rPr>
        <w:t>105</w:t>
      </w:r>
      <w:r w:rsidRPr="007E6AEE">
        <w:rPr>
          <w:noProof/>
        </w:rPr>
        <w:fldChar w:fldCharType="end"/>
      </w:r>
      <w:r w:rsidRPr="007E6AEE">
        <w:t>: History data</w:t>
      </w:r>
      <w:bookmarkEnd w:id="1555"/>
    </w:p>
    <w:tbl>
      <w:tblPr>
        <w:tblStyle w:val="GridTable6Colorful-Accent5"/>
        <w:tblW w:w="10496" w:type="dxa"/>
        <w:tblLayout w:type="fixed"/>
        <w:tblLook w:val="0420" w:firstRow="1" w:lastRow="0" w:firstColumn="0" w:lastColumn="0" w:noHBand="0" w:noVBand="1"/>
      </w:tblPr>
      <w:tblGrid>
        <w:gridCol w:w="2005"/>
        <w:gridCol w:w="3916"/>
        <w:gridCol w:w="707"/>
        <w:gridCol w:w="565"/>
        <w:gridCol w:w="3303"/>
      </w:tblGrid>
      <w:tr w:rsidR="0036400D" w:rsidRPr="007E6AEE" w14:paraId="5FDCF201" w14:textId="77777777" w:rsidTr="00034CAB">
        <w:trPr>
          <w:cnfStyle w:val="100000000000" w:firstRow="1" w:lastRow="0" w:firstColumn="0" w:lastColumn="0" w:oddVBand="0" w:evenVBand="0" w:oddHBand="0" w:evenHBand="0" w:firstRowFirstColumn="0" w:firstRowLastColumn="0" w:lastRowFirstColumn="0" w:lastRowLastColumn="0"/>
          <w:trHeight w:val="340"/>
        </w:trPr>
        <w:tc>
          <w:tcPr>
            <w:tcW w:w="1966" w:type="dxa"/>
          </w:tcPr>
          <w:p w14:paraId="5888FB48" w14:textId="77777777" w:rsidR="0036400D" w:rsidRPr="007E6AEE" w:rsidRDefault="0036400D" w:rsidP="00034CAB">
            <w:pPr>
              <w:rPr>
                <w:b w:val="0"/>
                <w:bCs w:val="0"/>
                <w:sz w:val="18"/>
                <w:lang w:eastAsia="en-US"/>
              </w:rPr>
            </w:pPr>
            <w:r w:rsidRPr="007E6AEE">
              <w:rPr>
                <w:sz w:val="18"/>
                <w:lang w:eastAsia="en-US"/>
              </w:rPr>
              <w:t>history-data</w:t>
            </w:r>
          </w:p>
        </w:tc>
        <w:tc>
          <w:tcPr>
            <w:tcW w:w="8530" w:type="dxa"/>
            <w:gridSpan w:val="4"/>
          </w:tcPr>
          <w:p w14:paraId="6EA56709" w14:textId="1D7F0760" w:rsidR="0036400D" w:rsidRDefault="0036400D" w:rsidP="00034CAB">
            <w:pPr>
              <w:rPr>
                <w:b w:val="0"/>
                <w:bCs w:val="0"/>
                <w:sz w:val="18"/>
                <w:lang w:eastAsia="en-US"/>
              </w:rPr>
            </w:pPr>
            <w:r w:rsidRPr="007E6AEE">
              <w:rPr>
                <w:sz w:val="18"/>
                <w:lang w:eastAsia="en-US"/>
              </w:rPr>
              <w:t>/tapi-common:context/tapi-oam:context/</w:t>
            </w:r>
            <w:r>
              <w:rPr>
                <w:sz w:val="18"/>
                <w:lang w:eastAsia="en-US"/>
              </w:rPr>
              <w:t>cep-pm-data/</w:t>
            </w:r>
            <w:r w:rsidRPr="007E6AEE">
              <w:rPr>
                <w:sz w:val="18"/>
                <w:lang w:eastAsia="en-US"/>
              </w:rPr>
              <w:t>history-data</w:t>
            </w:r>
          </w:p>
          <w:p w14:paraId="4CCCA028" w14:textId="25F40AA6" w:rsidR="0036400D" w:rsidRDefault="0036400D" w:rsidP="00034CAB">
            <w:pPr>
              <w:rPr>
                <w:b w:val="0"/>
                <w:bCs w:val="0"/>
                <w:sz w:val="18"/>
                <w:lang w:eastAsia="en-US"/>
              </w:rPr>
            </w:pPr>
            <w:r w:rsidRPr="007E6AEE">
              <w:rPr>
                <w:sz w:val="18"/>
                <w:lang w:eastAsia="en-US"/>
              </w:rPr>
              <w:t>/tapi-common:context/tapi-oam:context/</w:t>
            </w:r>
            <w:r>
              <w:rPr>
                <w:sz w:val="18"/>
                <w:lang w:eastAsia="en-US"/>
              </w:rPr>
              <w:t>mep-pm-data/</w:t>
            </w:r>
            <w:r w:rsidRPr="007E6AEE">
              <w:rPr>
                <w:sz w:val="18"/>
                <w:lang w:eastAsia="en-US"/>
              </w:rPr>
              <w:t>history-data</w:t>
            </w:r>
          </w:p>
          <w:p w14:paraId="1A1CD9D1" w14:textId="60D18684" w:rsidR="0036400D" w:rsidRPr="0036400D" w:rsidRDefault="0036400D" w:rsidP="00034CAB">
            <w:pPr>
              <w:rPr>
                <w:b w:val="0"/>
                <w:bCs w:val="0"/>
                <w:sz w:val="18"/>
                <w:lang w:eastAsia="en-US"/>
              </w:rPr>
            </w:pPr>
            <w:r w:rsidRPr="007E6AEE">
              <w:rPr>
                <w:sz w:val="18"/>
                <w:lang w:eastAsia="en-US"/>
              </w:rPr>
              <w:t>/tapi-common:context/tapi-oam:context/</w:t>
            </w:r>
            <w:r>
              <w:rPr>
                <w:sz w:val="18"/>
                <w:lang w:eastAsia="en-US"/>
              </w:rPr>
              <w:t>mip-pm-data/</w:t>
            </w:r>
            <w:r w:rsidRPr="007E6AEE">
              <w:rPr>
                <w:sz w:val="18"/>
                <w:lang w:eastAsia="en-US"/>
              </w:rPr>
              <w:t>history-data</w:t>
            </w:r>
          </w:p>
        </w:tc>
      </w:tr>
      <w:tr w:rsidR="0036400D" w:rsidRPr="007E6AEE" w14:paraId="77E37CF4" w14:textId="77777777" w:rsidTr="00034CAB">
        <w:trPr>
          <w:cnfStyle w:val="000000100000" w:firstRow="0" w:lastRow="0" w:firstColumn="0" w:lastColumn="0" w:oddVBand="0" w:evenVBand="0" w:oddHBand="1" w:evenHBand="0" w:firstRowFirstColumn="0" w:firstRowLastColumn="0" w:lastRowFirstColumn="0" w:lastRowLastColumn="0"/>
          <w:trHeight w:val="328"/>
        </w:trPr>
        <w:tc>
          <w:tcPr>
            <w:tcW w:w="2014" w:type="dxa"/>
          </w:tcPr>
          <w:p w14:paraId="3A3CEA5A" w14:textId="77777777" w:rsidR="0036400D" w:rsidRPr="007E6AEE" w:rsidRDefault="0036400D" w:rsidP="00034CAB">
            <w:pPr>
              <w:rPr>
                <w:b/>
                <w:sz w:val="18"/>
                <w:lang w:eastAsia="en-US"/>
              </w:rPr>
            </w:pPr>
            <w:r w:rsidRPr="007E6AEE">
              <w:rPr>
                <w:b/>
                <w:sz w:val="18"/>
                <w:lang w:eastAsia="en-US"/>
              </w:rPr>
              <w:t>Attribute</w:t>
            </w:r>
          </w:p>
        </w:tc>
        <w:tc>
          <w:tcPr>
            <w:tcW w:w="3935" w:type="dxa"/>
          </w:tcPr>
          <w:p w14:paraId="4DF75E4E" w14:textId="77777777" w:rsidR="0036400D" w:rsidRPr="007E6AEE" w:rsidRDefault="0036400D" w:rsidP="00034CAB">
            <w:pPr>
              <w:rPr>
                <w:b/>
                <w:sz w:val="18"/>
                <w:lang w:eastAsia="en-US"/>
              </w:rPr>
            </w:pPr>
            <w:r w:rsidRPr="007E6AEE">
              <w:rPr>
                <w:b/>
                <w:sz w:val="18"/>
                <w:lang w:eastAsia="en-US"/>
              </w:rPr>
              <w:t>Allowed Values/Format</w:t>
            </w:r>
          </w:p>
        </w:tc>
        <w:tc>
          <w:tcPr>
            <w:tcW w:w="709" w:type="dxa"/>
          </w:tcPr>
          <w:p w14:paraId="25E9A77C" w14:textId="77777777" w:rsidR="0036400D" w:rsidRPr="007E6AEE" w:rsidRDefault="0036400D" w:rsidP="00034CAB">
            <w:pPr>
              <w:rPr>
                <w:b/>
                <w:sz w:val="18"/>
                <w:lang w:eastAsia="en-US"/>
              </w:rPr>
            </w:pPr>
            <w:r w:rsidRPr="007E6AEE">
              <w:rPr>
                <w:b/>
                <w:sz w:val="18"/>
                <w:lang w:eastAsia="en-US"/>
              </w:rPr>
              <w:t>Mod</w:t>
            </w:r>
          </w:p>
        </w:tc>
        <w:tc>
          <w:tcPr>
            <w:tcW w:w="567" w:type="dxa"/>
          </w:tcPr>
          <w:p w14:paraId="0FCB0F06" w14:textId="77777777" w:rsidR="0036400D" w:rsidRPr="007E6AEE" w:rsidRDefault="0036400D" w:rsidP="00034CAB">
            <w:pPr>
              <w:rPr>
                <w:b/>
                <w:sz w:val="18"/>
                <w:lang w:eastAsia="en-US"/>
              </w:rPr>
            </w:pPr>
            <w:r w:rsidRPr="007E6AEE">
              <w:rPr>
                <w:b/>
                <w:sz w:val="18"/>
                <w:lang w:eastAsia="en-US"/>
              </w:rPr>
              <w:t>Sup</w:t>
            </w:r>
          </w:p>
        </w:tc>
        <w:tc>
          <w:tcPr>
            <w:tcW w:w="3258" w:type="dxa"/>
          </w:tcPr>
          <w:p w14:paraId="7C0C1DE3" w14:textId="77777777" w:rsidR="0036400D" w:rsidRPr="007E6AEE" w:rsidRDefault="0036400D" w:rsidP="00034CAB">
            <w:pPr>
              <w:rPr>
                <w:b/>
                <w:sz w:val="18"/>
                <w:lang w:eastAsia="en-US"/>
              </w:rPr>
            </w:pPr>
            <w:r w:rsidRPr="007E6AEE">
              <w:rPr>
                <w:b/>
                <w:sz w:val="18"/>
                <w:lang w:eastAsia="en-US"/>
              </w:rPr>
              <w:t>Notes</w:t>
            </w:r>
          </w:p>
        </w:tc>
      </w:tr>
      <w:tr w:rsidR="00554635" w:rsidRPr="007E6AEE" w14:paraId="24DF4812" w14:textId="77777777" w:rsidTr="00034CAB">
        <w:trPr>
          <w:trHeight w:val="204"/>
        </w:trPr>
        <w:tc>
          <w:tcPr>
            <w:tcW w:w="2014" w:type="dxa"/>
          </w:tcPr>
          <w:p w14:paraId="67E50823" w14:textId="5B2E694C" w:rsidR="00554635" w:rsidRPr="007E6AEE" w:rsidRDefault="00554635" w:rsidP="00554635">
            <w:pPr>
              <w:rPr>
                <w:color w:val="006600"/>
                <w:sz w:val="18"/>
                <w:lang w:eastAsia="en-US"/>
              </w:rPr>
            </w:pPr>
            <w:r w:rsidRPr="007E6AEE">
              <w:rPr>
                <w:sz w:val="18"/>
                <w:lang w:eastAsia="en-US"/>
              </w:rPr>
              <w:t>period-start-time</w:t>
            </w:r>
          </w:p>
        </w:tc>
        <w:tc>
          <w:tcPr>
            <w:tcW w:w="3935" w:type="dxa"/>
          </w:tcPr>
          <w:p w14:paraId="58762531" w14:textId="1E8A727C" w:rsidR="00554635" w:rsidRPr="007E6AEE" w:rsidRDefault="00554635" w:rsidP="00554635">
            <w:pPr>
              <w:rPr>
                <w:color w:val="006600"/>
                <w:sz w:val="18"/>
                <w:lang w:eastAsia="en-US"/>
              </w:rPr>
            </w:pPr>
            <w:r w:rsidRPr="007E6AEE">
              <w:rPr>
                <w:sz w:val="18"/>
                <w:lang w:eastAsia="en-US"/>
              </w:rPr>
              <w:t>date-and-time</w:t>
            </w:r>
          </w:p>
        </w:tc>
        <w:tc>
          <w:tcPr>
            <w:tcW w:w="709" w:type="dxa"/>
          </w:tcPr>
          <w:p w14:paraId="477DBA04" w14:textId="4056CBC6" w:rsidR="00554635" w:rsidRPr="007E6AEE" w:rsidRDefault="00554635" w:rsidP="00554635">
            <w:pPr>
              <w:rPr>
                <w:bCs/>
                <w:sz w:val="18"/>
                <w:lang w:eastAsia="en-US"/>
              </w:rPr>
            </w:pPr>
            <w:r w:rsidRPr="007E6AEE">
              <w:rPr>
                <w:bCs/>
                <w:sz w:val="18"/>
                <w:lang w:eastAsia="en-US"/>
              </w:rPr>
              <w:t>RO</w:t>
            </w:r>
          </w:p>
        </w:tc>
        <w:tc>
          <w:tcPr>
            <w:tcW w:w="567" w:type="dxa"/>
          </w:tcPr>
          <w:p w14:paraId="3D5616E7" w14:textId="5CD444C4" w:rsidR="00554635" w:rsidRPr="007E6AEE" w:rsidRDefault="00554635" w:rsidP="00554635">
            <w:pPr>
              <w:rPr>
                <w:bCs/>
                <w:sz w:val="18"/>
                <w:lang w:eastAsia="en-US"/>
              </w:rPr>
            </w:pPr>
            <w:r w:rsidRPr="007E6AEE">
              <w:rPr>
                <w:bCs/>
                <w:sz w:val="18"/>
                <w:lang w:eastAsia="en-US"/>
              </w:rPr>
              <w:t>M</w:t>
            </w:r>
          </w:p>
        </w:tc>
        <w:tc>
          <w:tcPr>
            <w:tcW w:w="3258" w:type="dxa"/>
          </w:tcPr>
          <w:p w14:paraId="2AB96187" w14:textId="77777777" w:rsidR="00554635" w:rsidRPr="007E6AEE" w:rsidRDefault="00554635" w:rsidP="00554635">
            <w:pPr>
              <w:spacing w:after="0"/>
              <w:contextualSpacing/>
              <w:rPr>
                <w:bCs/>
                <w:i/>
                <w:iCs/>
                <w:sz w:val="18"/>
                <w:lang w:eastAsia="en-US"/>
              </w:rPr>
            </w:pPr>
          </w:p>
        </w:tc>
      </w:tr>
      <w:tr w:rsidR="00554635" w:rsidRPr="007E6AEE" w14:paraId="53A51B14" w14:textId="77777777" w:rsidTr="00034CAB">
        <w:trPr>
          <w:cnfStyle w:val="000000100000" w:firstRow="0" w:lastRow="0" w:firstColumn="0" w:lastColumn="0" w:oddVBand="0" w:evenVBand="0" w:oddHBand="1" w:evenHBand="0" w:firstRowFirstColumn="0" w:firstRowLastColumn="0" w:lastRowFirstColumn="0" w:lastRowLastColumn="0"/>
          <w:trHeight w:val="204"/>
        </w:trPr>
        <w:tc>
          <w:tcPr>
            <w:tcW w:w="2014" w:type="dxa"/>
          </w:tcPr>
          <w:p w14:paraId="3DE5CDC8" w14:textId="48C51547" w:rsidR="00554635" w:rsidRPr="007E6AEE" w:rsidRDefault="00554635" w:rsidP="00554635">
            <w:pPr>
              <w:rPr>
                <w:color w:val="006600"/>
                <w:sz w:val="18"/>
                <w:lang w:eastAsia="en-US"/>
              </w:rPr>
            </w:pPr>
            <w:r w:rsidRPr="007E6AEE">
              <w:rPr>
                <w:sz w:val="18"/>
                <w:lang w:eastAsia="en-US"/>
              </w:rPr>
              <w:t>period-end-time</w:t>
            </w:r>
          </w:p>
        </w:tc>
        <w:tc>
          <w:tcPr>
            <w:tcW w:w="3935" w:type="dxa"/>
          </w:tcPr>
          <w:p w14:paraId="341453F7" w14:textId="4BCE3183" w:rsidR="00554635" w:rsidRPr="007E6AEE" w:rsidRDefault="00554635" w:rsidP="00554635">
            <w:pPr>
              <w:rPr>
                <w:color w:val="006600"/>
                <w:sz w:val="18"/>
                <w:lang w:eastAsia="en-US"/>
              </w:rPr>
            </w:pPr>
            <w:r w:rsidRPr="007E6AEE">
              <w:rPr>
                <w:sz w:val="18"/>
                <w:lang w:eastAsia="en-US"/>
              </w:rPr>
              <w:t>date-and-time</w:t>
            </w:r>
          </w:p>
        </w:tc>
        <w:tc>
          <w:tcPr>
            <w:tcW w:w="709" w:type="dxa"/>
          </w:tcPr>
          <w:p w14:paraId="0AE5EA33" w14:textId="404E5DEF" w:rsidR="00554635" w:rsidRPr="007E6AEE" w:rsidRDefault="00554635" w:rsidP="00554635">
            <w:pPr>
              <w:rPr>
                <w:bCs/>
                <w:sz w:val="18"/>
                <w:lang w:eastAsia="en-US"/>
              </w:rPr>
            </w:pPr>
            <w:r w:rsidRPr="007E6AEE">
              <w:rPr>
                <w:sz w:val="18"/>
                <w:lang w:eastAsia="en-US"/>
              </w:rPr>
              <w:t>RO</w:t>
            </w:r>
          </w:p>
        </w:tc>
        <w:tc>
          <w:tcPr>
            <w:tcW w:w="567" w:type="dxa"/>
          </w:tcPr>
          <w:p w14:paraId="3156543C" w14:textId="19767085" w:rsidR="00554635" w:rsidRPr="007E6AEE" w:rsidRDefault="00554635" w:rsidP="00554635">
            <w:pPr>
              <w:rPr>
                <w:bCs/>
                <w:sz w:val="18"/>
                <w:lang w:eastAsia="en-US"/>
              </w:rPr>
            </w:pPr>
            <w:r w:rsidRPr="007E6AEE">
              <w:rPr>
                <w:bCs/>
                <w:sz w:val="18"/>
                <w:lang w:eastAsia="en-US"/>
              </w:rPr>
              <w:t>M</w:t>
            </w:r>
          </w:p>
        </w:tc>
        <w:tc>
          <w:tcPr>
            <w:tcW w:w="3258" w:type="dxa"/>
          </w:tcPr>
          <w:p w14:paraId="57EA53FE" w14:textId="77777777" w:rsidR="00554635" w:rsidRPr="007E6AEE" w:rsidRDefault="00554635" w:rsidP="00554635">
            <w:pPr>
              <w:spacing w:after="0"/>
              <w:contextualSpacing/>
              <w:rPr>
                <w:bCs/>
                <w:i/>
                <w:iCs/>
                <w:sz w:val="18"/>
                <w:lang w:eastAsia="en-US"/>
              </w:rPr>
            </w:pPr>
          </w:p>
        </w:tc>
      </w:tr>
      <w:tr w:rsidR="00554635" w:rsidRPr="007E6AEE" w14:paraId="2EF79067" w14:textId="77777777" w:rsidTr="00034CAB">
        <w:trPr>
          <w:trHeight w:val="204"/>
        </w:trPr>
        <w:tc>
          <w:tcPr>
            <w:tcW w:w="2014" w:type="dxa"/>
          </w:tcPr>
          <w:p w14:paraId="0529387E" w14:textId="77777777" w:rsidR="00554635" w:rsidRPr="007E6AEE" w:rsidRDefault="00554635" w:rsidP="00554635">
            <w:pPr>
              <w:rPr>
                <w:sz w:val="18"/>
                <w:lang w:eastAsia="en-US"/>
              </w:rPr>
            </w:pPr>
            <w:r w:rsidRPr="007E6AEE">
              <w:rPr>
                <w:sz w:val="18"/>
                <w:lang w:eastAsia="en-US"/>
              </w:rPr>
              <w:t>pm-data-pac/granularity-period</w:t>
            </w:r>
          </w:p>
          <w:p w14:paraId="6430D6D8" w14:textId="1968E529" w:rsidR="00554635" w:rsidRPr="007E6AEE" w:rsidRDefault="00554635" w:rsidP="00554635">
            <w:pPr>
              <w:rPr>
                <w:sz w:val="18"/>
                <w:lang w:eastAsia="en-US"/>
              </w:rPr>
            </w:pPr>
            <w:r w:rsidRPr="007E6AEE">
              <w:rPr>
                <w:sz w:val="18"/>
                <w:lang w:eastAsia="en-US"/>
              </w:rPr>
              <w:t>pm-data-pac/suspect-interval-flag</w:t>
            </w:r>
          </w:p>
        </w:tc>
        <w:tc>
          <w:tcPr>
            <w:tcW w:w="3935" w:type="dxa"/>
          </w:tcPr>
          <w:p w14:paraId="682C0FE3" w14:textId="77777777" w:rsidR="00554635" w:rsidRPr="007E6AEE" w:rsidRDefault="00554635" w:rsidP="00554635">
            <w:pPr>
              <w:rPr>
                <w:sz w:val="18"/>
                <w:lang w:eastAsia="en-US"/>
              </w:rPr>
            </w:pPr>
            <w:r w:rsidRPr="007E6AEE">
              <w:rPr>
                <w:sz w:val="18"/>
                <w:lang w:eastAsia="en-US"/>
              </w:rPr>
              <w:t>time-interval, with period: list of { value, unit}</w:t>
            </w:r>
          </w:p>
          <w:p w14:paraId="7D6A67EE" w14:textId="77777777" w:rsidR="00554635" w:rsidRPr="007E6AEE" w:rsidRDefault="00554635" w:rsidP="00554635">
            <w:pPr>
              <w:rPr>
                <w:sz w:val="18"/>
                <w:lang w:eastAsia="en-US"/>
              </w:rPr>
            </w:pPr>
          </w:p>
          <w:p w14:paraId="40AF0358" w14:textId="762207F3" w:rsidR="00554635" w:rsidRPr="007E6AEE" w:rsidRDefault="00554635" w:rsidP="00554635">
            <w:pPr>
              <w:rPr>
                <w:sz w:val="18"/>
                <w:lang w:eastAsia="en-US"/>
              </w:rPr>
            </w:pPr>
            <w:r w:rsidRPr="007E6AEE">
              <w:rPr>
                <w:sz w:val="18"/>
                <w:lang w:eastAsia="en-US"/>
              </w:rPr>
              <w:t>boolean</w:t>
            </w:r>
          </w:p>
        </w:tc>
        <w:tc>
          <w:tcPr>
            <w:tcW w:w="709" w:type="dxa"/>
          </w:tcPr>
          <w:p w14:paraId="15202FDF" w14:textId="1297E419" w:rsidR="00554635" w:rsidRPr="007E6AEE" w:rsidRDefault="00554635" w:rsidP="00554635">
            <w:pPr>
              <w:rPr>
                <w:sz w:val="18"/>
                <w:lang w:eastAsia="en-US"/>
              </w:rPr>
            </w:pPr>
            <w:r w:rsidRPr="007E6AEE">
              <w:rPr>
                <w:bCs/>
                <w:sz w:val="18"/>
                <w:lang w:eastAsia="en-US"/>
              </w:rPr>
              <w:t>RO</w:t>
            </w:r>
          </w:p>
        </w:tc>
        <w:tc>
          <w:tcPr>
            <w:tcW w:w="567" w:type="dxa"/>
          </w:tcPr>
          <w:p w14:paraId="0ED93CE1" w14:textId="4B468E03" w:rsidR="00554635" w:rsidRPr="007E6AEE" w:rsidRDefault="00554635" w:rsidP="00554635">
            <w:pPr>
              <w:rPr>
                <w:bCs/>
                <w:sz w:val="18"/>
                <w:lang w:eastAsia="en-US"/>
              </w:rPr>
            </w:pPr>
            <w:r>
              <w:rPr>
                <w:bCs/>
                <w:sz w:val="18"/>
                <w:lang w:eastAsia="en-US"/>
              </w:rPr>
              <w:t>C</w:t>
            </w:r>
          </w:p>
        </w:tc>
        <w:tc>
          <w:tcPr>
            <w:tcW w:w="3258" w:type="dxa"/>
          </w:tcPr>
          <w:p w14:paraId="3D5802AF" w14:textId="77777777" w:rsidR="00554635" w:rsidRPr="007E6AEE" w:rsidRDefault="00554635" w:rsidP="00554635">
            <w:pPr>
              <w:spacing w:after="0"/>
              <w:contextualSpacing/>
              <w:rPr>
                <w:sz w:val="18"/>
                <w:lang w:eastAsia="en-US"/>
              </w:rPr>
            </w:pPr>
            <w:r w:rsidRPr="007E6AEE">
              <w:rPr>
                <w:sz w:val="18"/>
                <w:lang w:eastAsia="en-US"/>
              </w:rPr>
              <w:t>Parameters specific to Performance Monitoring functions.</w:t>
            </w:r>
          </w:p>
          <w:p w14:paraId="746BD9D9" w14:textId="77777777" w:rsidR="00554635" w:rsidRPr="007E6AEE" w:rsidRDefault="00554635" w:rsidP="00554635">
            <w:pPr>
              <w:spacing w:after="0"/>
              <w:contextualSpacing/>
              <w:rPr>
                <w:sz w:val="18"/>
                <w:lang w:eastAsia="en-US"/>
              </w:rPr>
            </w:pPr>
          </w:p>
          <w:p w14:paraId="689157B6" w14:textId="6CC2E4E0" w:rsidR="00554635" w:rsidRPr="007E6AEE" w:rsidRDefault="00554635" w:rsidP="00554635">
            <w:pPr>
              <w:spacing w:after="0"/>
              <w:contextualSpacing/>
              <w:rPr>
                <w:sz w:val="18"/>
                <w:lang w:eastAsia="en-US"/>
              </w:rPr>
            </w:pPr>
            <w:r w:rsidRPr="007E6AEE">
              <w:rPr>
                <w:sz w:val="18"/>
                <w:lang w:eastAsia="en-US"/>
              </w:rPr>
              <w:t>granularity-period: the granularity period or measurement interval time</w:t>
            </w:r>
            <w:r>
              <w:rPr>
                <w:sz w:val="18"/>
                <w:lang w:eastAsia="en-US"/>
              </w:rPr>
              <w:t>.</w:t>
            </w:r>
          </w:p>
          <w:p w14:paraId="3F01466D" w14:textId="77777777" w:rsidR="00554635" w:rsidRPr="007E6AEE" w:rsidRDefault="00554635" w:rsidP="00554635">
            <w:pPr>
              <w:spacing w:after="0"/>
              <w:contextualSpacing/>
              <w:rPr>
                <w:bCs/>
                <w:i/>
                <w:iCs/>
                <w:sz w:val="18"/>
                <w:lang w:eastAsia="en-US"/>
              </w:rPr>
            </w:pPr>
          </w:p>
        </w:tc>
      </w:tr>
      <w:tr w:rsidR="00554635" w:rsidRPr="007E6AEE" w14:paraId="5A51D27B" w14:textId="77777777" w:rsidTr="00034CAB">
        <w:trPr>
          <w:cnfStyle w:val="000000100000" w:firstRow="0" w:lastRow="0" w:firstColumn="0" w:lastColumn="0" w:oddVBand="0" w:evenVBand="0" w:oddHBand="1" w:evenHBand="0" w:firstRowFirstColumn="0" w:firstRowLastColumn="0" w:lastRowFirstColumn="0" w:lastRowLastColumn="0"/>
          <w:trHeight w:val="204"/>
        </w:trPr>
        <w:tc>
          <w:tcPr>
            <w:tcW w:w="2014" w:type="dxa"/>
          </w:tcPr>
          <w:p w14:paraId="5CC69AAB" w14:textId="77777777" w:rsidR="00554635" w:rsidRPr="004D6A4A" w:rsidRDefault="00554635" w:rsidP="00554635">
            <w:pPr>
              <w:rPr>
                <w:color w:val="auto"/>
                <w:sz w:val="18"/>
                <w:lang w:eastAsia="en-US"/>
              </w:rPr>
            </w:pPr>
            <w:r w:rsidRPr="004D6A4A">
              <w:rPr>
                <w:color w:val="auto"/>
                <w:sz w:val="18"/>
                <w:lang w:eastAsia="en-US"/>
              </w:rPr>
              <w:t>local-id</w:t>
            </w:r>
          </w:p>
        </w:tc>
        <w:tc>
          <w:tcPr>
            <w:tcW w:w="3935" w:type="dxa"/>
          </w:tcPr>
          <w:p w14:paraId="4A2872DA" w14:textId="77777777" w:rsidR="00554635" w:rsidRPr="004D6A4A" w:rsidRDefault="00554635" w:rsidP="00554635">
            <w:pPr>
              <w:rPr>
                <w:color w:val="auto"/>
                <w:sz w:val="18"/>
                <w:lang w:eastAsia="en-US"/>
              </w:rPr>
            </w:pPr>
            <w:r w:rsidRPr="004D6A4A">
              <w:rPr>
                <w:color w:val="auto"/>
                <w:sz w:val="18"/>
                <w:lang w:eastAsia="en-US"/>
              </w:rPr>
              <w:t>string</w:t>
            </w:r>
          </w:p>
        </w:tc>
        <w:tc>
          <w:tcPr>
            <w:tcW w:w="709" w:type="dxa"/>
          </w:tcPr>
          <w:p w14:paraId="0CCB0225" w14:textId="77777777" w:rsidR="00554635" w:rsidRPr="004D6A4A" w:rsidRDefault="00554635" w:rsidP="00554635">
            <w:pPr>
              <w:rPr>
                <w:color w:val="auto"/>
                <w:sz w:val="18"/>
                <w:lang w:eastAsia="en-US"/>
              </w:rPr>
            </w:pPr>
            <w:r w:rsidRPr="004D6A4A">
              <w:rPr>
                <w:bCs/>
                <w:color w:val="auto"/>
                <w:sz w:val="18"/>
                <w:lang w:eastAsia="en-US"/>
              </w:rPr>
              <w:t>RO</w:t>
            </w:r>
          </w:p>
        </w:tc>
        <w:tc>
          <w:tcPr>
            <w:tcW w:w="567" w:type="dxa"/>
          </w:tcPr>
          <w:p w14:paraId="631DFCF6" w14:textId="77777777" w:rsidR="00554635" w:rsidRPr="004D6A4A" w:rsidRDefault="00554635" w:rsidP="00554635">
            <w:pPr>
              <w:rPr>
                <w:bCs/>
                <w:color w:val="auto"/>
                <w:sz w:val="18"/>
                <w:lang w:eastAsia="en-US"/>
              </w:rPr>
            </w:pPr>
            <w:r w:rsidRPr="004D6A4A">
              <w:rPr>
                <w:bCs/>
                <w:color w:val="auto"/>
                <w:sz w:val="18"/>
                <w:lang w:eastAsia="en-US"/>
              </w:rPr>
              <w:t>M</w:t>
            </w:r>
          </w:p>
        </w:tc>
        <w:tc>
          <w:tcPr>
            <w:tcW w:w="3258" w:type="dxa"/>
          </w:tcPr>
          <w:p w14:paraId="107E5A10" w14:textId="77777777" w:rsidR="00554635" w:rsidRPr="004D6A4A" w:rsidRDefault="00554635" w:rsidP="00554635">
            <w:pPr>
              <w:spacing w:after="0"/>
              <w:contextualSpacing/>
              <w:rPr>
                <w:i/>
                <w:iCs/>
                <w:color w:val="auto"/>
                <w:sz w:val="18"/>
                <w:lang w:eastAsia="en-US"/>
              </w:rPr>
            </w:pPr>
            <w:r w:rsidRPr="004D6A4A">
              <w:rPr>
                <w:bCs/>
                <w:i/>
                <w:iCs/>
                <w:color w:val="auto"/>
                <w:sz w:val="18"/>
                <w:lang w:eastAsia="en-US"/>
              </w:rPr>
              <w:t>History data instances are local objects</w:t>
            </w:r>
          </w:p>
        </w:tc>
      </w:tr>
      <w:tr w:rsidR="00554635" w:rsidRPr="007E6AEE" w14:paraId="3036114D" w14:textId="77777777" w:rsidTr="00034CAB">
        <w:trPr>
          <w:trHeight w:val="204"/>
        </w:trPr>
        <w:tc>
          <w:tcPr>
            <w:tcW w:w="2014" w:type="dxa"/>
          </w:tcPr>
          <w:p w14:paraId="10049B25" w14:textId="77777777" w:rsidR="00554635" w:rsidRPr="004D6A4A" w:rsidRDefault="00554635" w:rsidP="00554635">
            <w:pPr>
              <w:rPr>
                <w:color w:val="auto"/>
                <w:sz w:val="18"/>
                <w:lang w:eastAsia="en-US"/>
              </w:rPr>
            </w:pPr>
            <w:r w:rsidRPr="004D6A4A">
              <w:rPr>
                <w:color w:val="auto"/>
                <w:sz w:val="18"/>
                <w:lang w:eastAsia="en-US"/>
              </w:rPr>
              <w:lastRenderedPageBreak/>
              <w:t>name</w:t>
            </w:r>
          </w:p>
        </w:tc>
        <w:tc>
          <w:tcPr>
            <w:tcW w:w="3935" w:type="dxa"/>
          </w:tcPr>
          <w:p w14:paraId="1BC0817B" w14:textId="77777777" w:rsidR="00554635" w:rsidRPr="004D6A4A" w:rsidRDefault="00554635" w:rsidP="00554635">
            <w:pPr>
              <w:rPr>
                <w:color w:val="auto"/>
                <w:sz w:val="18"/>
                <w:lang w:eastAsia="en-US"/>
              </w:rPr>
            </w:pPr>
            <w:r w:rsidRPr="004D6A4A">
              <w:rPr>
                <w:color w:val="auto"/>
                <w:sz w:val="18"/>
                <w:lang w:eastAsia="en-US"/>
              </w:rPr>
              <w:t xml:space="preserve">list of {value-name, value} </w:t>
            </w:r>
          </w:p>
        </w:tc>
        <w:tc>
          <w:tcPr>
            <w:tcW w:w="709" w:type="dxa"/>
          </w:tcPr>
          <w:p w14:paraId="43341783" w14:textId="77777777" w:rsidR="00554635" w:rsidRPr="004D6A4A" w:rsidRDefault="00554635" w:rsidP="00554635">
            <w:pPr>
              <w:rPr>
                <w:color w:val="auto"/>
                <w:sz w:val="18"/>
                <w:lang w:eastAsia="en-US"/>
              </w:rPr>
            </w:pPr>
            <w:r w:rsidRPr="004D6A4A">
              <w:rPr>
                <w:bCs/>
                <w:color w:val="auto"/>
                <w:sz w:val="18"/>
                <w:lang w:eastAsia="en-US"/>
              </w:rPr>
              <w:t>RO</w:t>
            </w:r>
          </w:p>
        </w:tc>
        <w:tc>
          <w:tcPr>
            <w:tcW w:w="567" w:type="dxa"/>
          </w:tcPr>
          <w:p w14:paraId="4076CF89" w14:textId="77777777" w:rsidR="00554635" w:rsidRPr="004D6A4A" w:rsidRDefault="00554635" w:rsidP="00554635">
            <w:pPr>
              <w:rPr>
                <w:bCs/>
                <w:color w:val="auto"/>
                <w:sz w:val="18"/>
                <w:lang w:eastAsia="en-US"/>
              </w:rPr>
            </w:pPr>
            <w:r w:rsidRPr="004D6A4A">
              <w:rPr>
                <w:bCs/>
                <w:color w:val="auto"/>
                <w:sz w:val="18"/>
                <w:lang w:eastAsia="en-US"/>
              </w:rPr>
              <w:t>O</w:t>
            </w:r>
          </w:p>
        </w:tc>
        <w:tc>
          <w:tcPr>
            <w:tcW w:w="3258" w:type="dxa"/>
          </w:tcPr>
          <w:p w14:paraId="29049788" w14:textId="77777777" w:rsidR="00554635" w:rsidRPr="004D6A4A" w:rsidRDefault="00554635" w:rsidP="00554635">
            <w:pPr>
              <w:spacing w:after="0"/>
              <w:contextualSpacing/>
              <w:rPr>
                <w:color w:val="auto"/>
                <w:sz w:val="18"/>
                <w:lang w:eastAsia="en-US"/>
              </w:rPr>
            </w:pPr>
          </w:p>
        </w:tc>
      </w:tr>
      <w:tr w:rsidR="00936557" w:rsidRPr="007E6AEE" w14:paraId="7039E022" w14:textId="77777777" w:rsidTr="00034CAB">
        <w:trPr>
          <w:cnfStyle w:val="000000100000" w:firstRow="0" w:lastRow="0" w:firstColumn="0" w:lastColumn="0" w:oddVBand="0" w:evenVBand="0" w:oddHBand="1" w:evenHBand="0" w:firstRowFirstColumn="0" w:firstRowLastColumn="0" w:lastRowFirstColumn="0" w:lastRowLastColumn="0"/>
          <w:trHeight w:val="340"/>
        </w:trPr>
        <w:tc>
          <w:tcPr>
            <w:tcW w:w="2014" w:type="dxa"/>
          </w:tcPr>
          <w:p w14:paraId="1B6736CA" w14:textId="77777777" w:rsidR="00936557" w:rsidRPr="007E6AEE" w:rsidRDefault="00936557" w:rsidP="00936557">
            <w:pPr>
              <w:rPr>
                <w:sz w:val="18"/>
                <w:lang w:eastAsia="en-US"/>
              </w:rPr>
            </w:pPr>
            <w:r w:rsidRPr="007E6AEE">
              <w:rPr>
                <w:sz w:val="18"/>
                <w:lang w:eastAsia="en-US"/>
              </w:rPr>
              <w:t>tapi-digital-otn:otu-fec-performance-data</w:t>
            </w:r>
          </w:p>
        </w:tc>
        <w:tc>
          <w:tcPr>
            <w:tcW w:w="3935" w:type="dxa"/>
          </w:tcPr>
          <w:p w14:paraId="61AD9C1A" w14:textId="416403BF" w:rsidR="00936557" w:rsidRPr="007E6AEE" w:rsidRDefault="00936557" w:rsidP="00936557">
            <w:pPr>
              <w:rPr>
                <w:sz w:val="18"/>
                <w:lang w:eastAsia="en-US"/>
              </w:rPr>
            </w:pPr>
            <w:r w:rsidRPr="007E6AEE">
              <w:rPr>
                <w:i/>
                <w:iCs/>
                <w:sz w:val="18"/>
                <w:lang w:eastAsia="en-US"/>
              </w:rPr>
              <w:t>OTU FEC Performance Data</w:t>
            </w:r>
          </w:p>
        </w:tc>
        <w:tc>
          <w:tcPr>
            <w:tcW w:w="709" w:type="dxa"/>
          </w:tcPr>
          <w:p w14:paraId="5C4A7E8A" w14:textId="77777777" w:rsidR="00936557" w:rsidRPr="007E6AEE" w:rsidRDefault="00936557" w:rsidP="00936557">
            <w:pPr>
              <w:rPr>
                <w:sz w:val="18"/>
                <w:lang w:eastAsia="en-US"/>
              </w:rPr>
            </w:pPr>
            <w:r w:rsidRPr="007E6AEE">
              <w:rPr>
                <w:sz w:val="18"/>
                <w:lang w:eastAsia="en-US"/>
              </w:rPr>
              <w:t>RO</w:t>
            </w:r>
          </w:p>
        </w:tc>
        <w:tc>
          <w:tcPr>
            <w:tcW w:w="567" w:type="dxa"/>
          </w:tcPr>
          <w:p w14:paraId="30E55FF5" w14:textId="77777777" w:rsidR="00936557" w:rsidRPr="007E6AEE" w:rsidRDefault="00936557" w:rsidP="00936557">
            <w:pPr>
              <w:rPr>
                <w:sz w:val="18"/>
                <w:lang w:eastAsia="en-US"/>
              </w:rPr>
            </w:pPr>
            <w:r w:rsidRPr="007E6AEE">
              <w:rPr>
                <w:sz w:val="18"/>
                <w:lang w:eastAsia="en-US"/>
              </w:rPr>
              <w:t>C</w:t>
            </w:r>
          </w:p>
        </w:tc>
        <w:tc>
          <w:tcPr>
            <w:tcW w:w="3258" w:type="dxa"/>
          </w:tcPr>
          <w:p w14:paraId="0F2DC63E" w14:textId="77777777" w:rsidR="00936557" w:rsidRPr="00936557" w:rsidRDefault="00936557" w:rsidP="00936557">
            <w:pPr>
              <w:spacing w:after="0"/>
              <w:contextualSpacing/>
              <w:rPr>
                <w:sz w:val="18"/>
                <w:lang w:eastAsia="en-US"/>
              </w:rPr>
            </w:pPr>
            <w:r w:rsidRPr="00936557">
              <w:rPr>
                <w:sz w:val="18"/>
                <w:lang w:eastAsia="en-US"/>
              </w:rPr>
              <w:t>Conditioned to the use case</w:t>
            </w:r>
          </w:p>
          <w:p w14:paraId="6A9EFC17" w14:textId="4FFF6E59" w:rsidR="00936557" w:rsidRPr="00936557" w:rsidRDefault="00936557" w:rsidP="00936557">
            <w:pPr>
              <w:spacing w:after="0"/>
              <w:contextualSpacing/>
              <w:rPr>
                <w:sz w:val="18"/>
                <w:lang w:eastAsia="en-US"/>
              </w:rPr>
            </w:pPr>
            <w:r w:rsidRPr="00936557">
              <w:rPr>
                <w:sz w:val="18"/>
                <w:lang w:eastAsia="en-US"/>
              </w:rPr>
              <w:t xml:space="preserve">See </w:t>
            </w:r>
            <w:r w:rsidRPr="00936557">
              <w:rPr>
                <w:sz w:val="18"/>
                <w:lang w:eastAsia="en-US"/>
              </w:rPr>
              <w:fldChar w:fldCharType="begin"/>
            </w:r>
            <w:r w:rsidRPr="00936557">
              <w:rPr>
                <w:sz w:val="18"/>
                <w:lang w:eastAsia="en-US"/>
              </w:rPr>
              <w:instrText xml:space="preserve"> REF _Ref97648372 \h  \* MERGEFORMAT </w:instrText>
            </w:r>
            <w:r w:rsidRPr="00936557">
              <w:rPr>
                <w:sz w:val="18"/>
                <w:lang w:eastAsia="en-US"/>
              </w:rPr>
            </w:r>
            <w:r w:rsidRPr="00936557">
              <w:rPr>
                <w:sz w:val="18"/>
                <w:lang w:eastAsia="en-US"/>
              </w:rPr>
              <w:fldChar w:fldCharType="separate"/>
            </w:r>
            <w:r w:rsidR="00C64284" w:rsidRPr="00C64284">
              <w:rPr>
                <w:sz w:val="18"/>
              </w:rPr>
              <w:t xml:space="preserve">Table </w:t>
            </w:r>
            <w:r w:rsidR="00C64284" w:rsidRPr="00C64284">
              <w:rPr>
                <w:noProof/>
                <w:sz w:val="18"/>
              </w:rPr>
              <w:t>106</w:t>
            </w:r>
            <w:r w:rsidRPr="00936557">
              <w:rPr>
                <w:sz w:val="18"/>
                <w:lang w:eastAsia="en-US"/>
              </w:rPr>
              <w:fldChar w:fldCharType="end"/>
            </w:r>
          </w:p>
        </w:tc>
      </w:tr>
      <w:tr w:rsidR="00936557" w:rsidRPr="007E6AEE" w14:paraId="44FFA5B4" w14:textId="77777777" w:rsidTr="00034CAB">
        <w:trPr>
          <w:trHeight w:val="340"/>
        </w:trPr>
        <w:tc>
          <w:tcPr>
            <w:tcW w:w="2014" w:type="dxa"/>
          </w:tcPr>
          <w:p w14:paraId="77587A20" w14:textId="77777777" w:rsidR="00936557" w:rsidRPr="007E6AEE" w:rsidRDefault="00936557" w:rsidP="00936557">
            <w:pPr>
              <w:rPr>
                <w:sz w:val="18"/>
                <w:lang w:eastAsia="en-US"/>
              </w:rPr>
            </w:pPr>
            <w:r w:rsidRPr="007E6AEE">
              <w:rPr>
                <w:sz w:val="18"/>
                <w:lang w:eastAsia="en-US"/>
              </w:rPr>
              <w:t>tapi-digital-otn:otn-error-performance-data</w:t>
            </w:r>
          </w:p>
        </w:tc>
        <w:tc>
          <w:tcPr>
            <w:tcW w:w="3935" w:type="dxa"/>
          </w:tcPr>
          <w:p w14:paraId="18520E8B" w14:textId="0B331A3F" w:rsidR="00936557" w:rsidRPr="007E6AEE" w:rsidRDefault="00936557" w:rsidP="00936557">
            <w:pPr>
              <w:rPr>
                <w:sz w:val="18"/>
                <w:lang w:eastAsia="en-US"/>
              </w:rPr>
            </w:pPr>
            <w:r w:rsidRPr="007E6AEE">
              <w:rPr>
                <w:i/>
                <w:iCs/>
                <w:sz w:val="18"/>
                <w:lang w:eastAsia="en-US"/>
              </w:rPr>
              <w:t>OTN Error Performance Data</w:t>
            </w:r>
          </w:p>
        </w:tc>
        <w:tc>
          <w:tcPr>
            <w:tcW w:w="709" w:type="dxa"/>
          </w:tcPr>
          <w:p w14:paraId="1F04BA26" w14:textId="77777777" w:rsidR="00936557" w:rsidRPr="007E6AEE" w:rsidRDefault="00936557" w:rsidP="00936557">
            <w:pPr>
              <w:rPr>
                <w:sz w:val="18"/>
                <w:lang w:eastAsia="en-US"/>
              </w:rPr>
            </w:pPr>
            <w:r w:rsidRPr="007E6AEE">
              <w:rPr>
                <w:sz w:val="18"/>
                <w:lang w:eastAsia="en-US"/>
              </w:rPr>
              <w:t>RO</w:t>
            </w:r>
          </w:p>
        </w:tc>
        <w:tc>
          <w:tcPr>
            <w:tcW w:w="567" w:type="dxa"/>
          </w:tcPr>
          <w:p w14:paraId="1365FA81" w14:textId="77777777" w:rsidR="00936557" w:rsidRPr="007E6AEE" w:rsidRDefault="00936557" w:rsidP="00936557">
            <w:pPr>
              <w:rPr>
                <w:sz w:val="18"/>
                <w:lang w:eastAsia="en-US"/>
              </w:rPr>
            </w:pPr>
            <w:r w:rsidRPr="007E6AEE">
              <w:rPr>
                <w:sz w:val="18"/>
                <w:lang w:eastAsia="en-US"/>
              </w:rPr>
              <w:t>C</w:t>
            </w:r>
          </w:p>
        </w:tc>
        <w:tc>
          <w:tcPr>
            <w:tcW w:w="3258" w:type="dxa"/>
          </w:tcPr>
          <w:p w14:paraId="4A47F144" w14:textId="5FE1FB77" w:rsidR="00936557" w:rsidRPr="00936557" w:rsidRDefault="00936557" w:rsidP="00936557">
            <w:pPr>
              <w:spacing w:after="0"/>
              <w:contextualSpacing/>
              <w:rPr>
                <w:sz w:val="18"/>
                <w:lang w:eastAsia="en-US"/>
              </w:rPr>
            </w:pPr>
            <w:r w:rsidRPr="00936557">
              <w:rPr>
                <w:sz w:val="18"/>
                <w:lang w:eastAsia="en-US"/>
              </w:rPr>
              <w:t>Conditioned to the use case</w:t>
            </w:r>
            <w:r w:rsidRPr="00936557">
              <w:rPr>
                <w:sz w:val="18"/>
                <w:lang w:eastAsia="en-US"/>
              </w:rPr>
              <w:br/>
              <w:t xml:space="preserve">See </w:t>
            </w:r>
            <w:r w:rsidRPr="00936557">
              <w:rPr>
                <w:sz w:val="18"/>
                <w:lang w:eastAsia="en-US"/>
              </w:rPr>
              <w:fldChar w:fldCharType="begin"/>
            </w:r>
            <w:r w:rsidRPr="00936557">
              <w:rPr>
                <w:sz w:val="18"/>
                <w:lang w:eastAsia="en-US"/>
              </w:rPr>
              <w:instrText xml:space="preserve"> REF _Ref97648806 \h </w:instrText>
            </w:r>
            <w:r>
              <w:rPr>
                <w:sz w:val="18"/>
                <w:lang w:eastAsia="en-US"/>
              </w:rPr>
              <w:instrText xml:space="preserve"> \* MERGEFORMAT </w:instrText>
            </w:r>
            <w:r w:rsidRPr="00936557">
              <w:rPr>
                <w:sz w:val="18"/>
                <w:lang w:eastAsia="en-US"/>
              </w:rPr>
            </w:r>
            <w:r w:rsidRPr="00936557">
              <w:rPr>
                <w:sz w:val="18"/>
                <w:lang w:eastAsia="en-US"/>
              </w:rPr>
              <w:fldChar w:fldCharType="separate"/>
            </w:r>
            <w:r w:rsidR="00C64284" w:rsidRPr="00C64284">
              <w:rPr>
                <w:sz w:val="18"/>
              </w:rPr>
              <w:t xml:space="preserve">Table </w:t>
            </w:r>
            <w:r w:rsidR="00C64284" w:rsidRPr="00C64284">
              <w:rPr>
                <w:noProof/>
                <w:sz w:val="18"/>
              </w:rPr>
              <w:t>107</w:t>
            </w:r>
            <w:r w:rsidRPr="00936557">
              <w:rPr>
                <w:sz w:val="18"/>
                <w:lang w:eastAsia="en-US"/>
              </w:rPr>
              <w:fldChar w:fldCharType="end"/>
            </w:r>
          </w:p>
        </w:tc>
      </w:tr>
      <w:tr w:rsidR="00936557" w:rsidRPr="007E6AEE" w14:paraId="7172A216" w14:textId="77777777" w:rsidTr="00034CAB">
        <w:trPr>
          <w:cnfStyle w:val="000000100000" w:firstRow="0" w:lastRow="0" w:firstColumn="0" w:lastColumn="0" w:oddVBand="0" w:evenVBand="0" w:oddHBand="1" w:evenHBand="0" w:firstRowFirstColumn="0" w:firstRowLastColumn="0" w:lastRowFirstColumn="0" w:lastRowLastColumn="0"/>
          <w:trHeight w:val="340"/>
        </w:trPr>
        <w:tc>
          <w:tcPr>
            <w:tcW w:w="2014" w:type="dxa"/>
          </w:tcPr>
          <w:p w14:paraId="1E84C8BA" w14:textId="77777777" w:rsidR="00936557" w:rsidRPr="007E6AEE" w:rsidRDefault="00936557" w:rsidP="00936557">
            <w:pPr>
              <w:rPr>
                <w:sz w:val="18"/>
                <w:lang w:eastAsia="en-US"/>
              </w:rPr>
            </w:pPr>
            <w:r w:rsidRPr="007E6AEE">
              <w:rPr>
                <w:sz w:val="18"/>
                <w:lang w:eastAsia="en-US"/>
              </w:rPr>
              <w:t>tapi-digital-otn:odu-delay-performance-data</w:t>
            </w:r>
          </w:p>
        </w:tc>
        <w:tc>
          <w:tcPr>
            <w:tcW w:w="3935" w:type="dxa"/>
          </w:tcPr>
          <w:p w14:paraId="67155558" w14:textId="281130F9" w:rsidR="00936557" w:rsidRPr="007E6AEE" w:rsidRDefault="00936557" w:rsidP="00936557">
            <w:pPr>
              <w:rPr>
                <w:sz w:val="18"/>
                <w:lang w:eastAsia="en-US"/>
              </w:rPr>
            </w:pPr>
            <w:r w:rsidRPr="007E6AEE">
              <w:rPr>
                <w:i/>
                <w:iCs/>
                <w:sz w:val="18"/>
                <w:lang w:eastAsia="en-US"/>
              </w:rPr>
              <w:t>ODU Error Performance Data</w:t>
            </w:r>
          </w:p>
        </w:tc>
        <w:tc>
          <w:tcPr>
            <w:tcW w:w="709" w:type="dxa"/>
          </w:tcPr>
          <w:p w14:paraId="3877FFA3" w14:textId="77777777" w:rsidR="00936557" w:rsidRPr="007E6AEE" w:rsidRDefault="00936557" w:rsidP="00936557">
            <w:pPr>
              <w:rPr>
                <w:sz w:val="18"/>
                <w:lang w:eastAsia="en-US"/>
              </w:rPr>
            </w:pPr>
            <w:r w:rsidRPr="007E6AEE">
              <w:rPr>
                <w:sz w:val="18"/>
                <w:lang w:eastAsia="en-US"/>
              </w:rPr>
              <w:t>RO</w:t>
            </w:r>
          </w:p>
        </w:tc>
        <w:tc>
          <w:tcPr>
            <w:tcW w:w="567" w:type="dxa"/>
          </w:tcPr>
          <w:p w14:paraId="6E96F4EA" w14:textId="77777777" w:rsidR="00936557" w:rsidRPr="007E6AEE" w:rsidRDefault="00936557" w:rsidP="00936557">
            <w:pPr>
              <w:rPr>
                <w:sz w:val="18"/>
                <w:lang w:eastAsia="en-US"/>
              </w:rPr>
            </w:pPr>
            <w:r w:rsidRPr="007E6AEE">
              <w:rPr>
                <w:sz w:val="18"/>
                <w:lang w:eastAsia="en-US"/>
              </w:rPr>
              <w:t>C</w:t>
            </w:r>
          </w:p>
        </w:tc>
        <w:tc>
          <w:tcPr>
            <w:tcW w:w="3258" w:type="dxa"/>
          </w:tcPr>
          <w:p w14:paraId="3A305D93" w14:textId="77777777" w:rsidR="00936557" w:rsidRPr="00936557" w:rsidRDefault="00936557" w:rsidP="00936557">
            <w:pPr>
              <w:spacing w:after="0"/>
              <w:contextualSpacing/>
              <w:rPr>
                <w:sz w:val="18"/>
                <w:lang w:eastAsia="en-US"/>
              </w:rPr>
            </w:pPr>
            <w:r w:rsidRPr="00936557">
              <w:rPr>
                <w:sz w:val="18"/>
                <w:lang w:eastAsia="en-US"/>
              </w:rPr>
              <w:t>Conditioned to the use case</w:t>
            </w:r>
          </w:p>
          <w:p w14:paraId="303EBA02" w14:textId="701A8C64" w:rsidR="00936557" w:rsidRPr="00936557" w:rsidRDefault="00936557" w:rsidP="00936557">
            <w:pPr>
              <w:spacing w:after="0"/>
              <w:contextualSpacing/>
              <w:rPr>
                <w:sz w:val="18"/>
                <w:lang w:eastAsia="en-US"/>
              </w:rPr>
            </w:pPr>
            <w:r w:rsidRPr="00936557">
              <w:rPr>
                <w:sz w:val="18"/>
                <w:lang w:eastAsia="en-US"/>
              </w:rPr>
              <w:t xml:space="preserve">See </w:t>
            </w:r>
            <w:r w:rsidRPr="00936557">
              <w:rPr>
                <w:sz w:val="18"/>
                <w:lang w:eastAsia="en-US"/>
              </w:rPr>
              <w:fldChar w:fldCharType="begin"/>
            </w:r>
            <w:r w:rsidRPr="00936557">
              <w:rPr>
                <w:sz w:val="18"/>
                <w:lang w:eastAsia="en-US"/>
              </w:rPr>
              <w:instrText xml:space="preserve"> REF _Ref117249784 \h </w:instrText>
            </w:r>
            <w:r>
              <w:rPr>
                <w:sz w:val="18"/>
                <w:lang w:eastAsia="en-US"/>
              </w:rPr>
              <w:instrText xml:space="preserve"> \* MERGEFORMAT </w:instrText>
            </w:r>
            <w:r w:rsidRPr="00936557">
              <w:rPr>
                <w:sz w:val="18"/>
                <w:lang w:eastAsia="en-US"/>
              </w:rPr>
            </w:r>
            <w:r w:rsidRPr="00936557">
              <w:rPr>
                <w:sz w:val="18"/>
                <w:lang w:eastAsia="en-US"/>
              </w:rPr>
              <w:fldChar w:fldCharType="separate"/>
            </w:r>
            <w:r w:rsidR="00C64284" w:rsidRPr="00C64284">
              <w:rPr>
                <w:sz w:val="18"/>
              </w:rPr>
              <w:t xml:space="preserve">Table </w:t>
            </w:r>
            <w:r w:rsidR="00C64284" w:rsidRPr="00C64284">
              <w:rPr>
                <w:noProof/>
                <w:sz w:val="18"/>
              </w:rPr>
              <w:t>108</w:t>
            </w:r>
            <w:r w:rsidRPr="00936557">
              <w:rPr>
                <w:sz w:val="18"/>
                <w:lang w:eastAsia="en-US"/>
              </w:rPr>
              <w:fldChar w:fldCharType="end"/>
            </w:r>
          </w:p>
        </w:tc>
      </w:tr>
      <w:tr w:rsidR="00936557" w:rsidRPr="007E6AEE" w14:paraId="2B3BF12F" w14:textId="77777777" w:rsidTr="00034CAB">
        <w:trPr>
          <w:trHeight w:val="340"/>
        </w:trPr>
        <w:tc>
          <w:tcPr>
            <w:tcW w:w="2014" w:type="dxa"/>
          </w:tcPr>
          <w:p w14:paraId="55C10B25" w14:textId="77777777" w:rsidR="00936557" w:rsidRPr="007E6AEE" w:rsidRDefault="00936557" w:rsidP="00936557">
            <w:pPr>
              <w:rPr>
                <w:color w:val="auto"/>
                <w:sz w:val="18"/>
                <w:lang w:eastAsia="en-US"/>
              </w:rPr>
            </w:pPr>
            <w:r w:rsidRPr="007E6AEE">
              <w:rPr>
                <w:color w:val="auto"/>
                <w:sz w:val="18"/>
                <w:lang w:eastAsia="en-US"/>
              </w:rPr>
              <w:t>tapi-photonic-media:photonic-performance-data</w:t>
            </w:r>
          </w:p>
        </w:tc>
        <w:tc>
          <w:tcPr>
            <w:tcW w:w="3935" w:type="dxa"/>
          </w:tcPr>
          <w:p w14:paraId="69D56CAC" w14:textId="643CEA20" w:rsidR="00936557" w:rsidRPr="007E6AEE" w:rsidRDefault="00936557" w:rsidP="00936557">
            <w:pPr>
              <w:rPr>
                <w:color w:val="auto"/>
                <w:sz w:val="18"/>
                <w:lang w:eastAsia="en-US"/>
              </w:rPr>
            </w:pPr>
            <w:r w:rsidRPr="007E6AEE">
              <w:rPr>
                <w:i/>
                <w:iCs/>
                <w:color w:val="auto"/>
                <w:sz w:val="18"/>
                <w:lang w:eastAsia="en-US"/>
              </w:rPr>
              <w:t>Optical Power Performance Data</w:t>
            </w:r>
          </w:p>
        </w:tc>
        <w:tc>
          <w:tcPr>
            <w:tcW w:w="709" w:type="dxa"/>
          </w:tcPr>
          <w:p w14:paraId="3BB6E158" w14:textId="77777777" w:rsidR="00936557" w:rsidRPr="007E6AEE" w:rsidRDefault="00936557" w:rsidP="00936557">
            <w:pPr>
              <w:rPr>
                <w:color w:val="auto"/>
                <w:sz w:val="18"/>
                <w:lang w:eastAsia="en-US"/>
              </w:rPr>
            </w:pPr>
            <w:r w:rsidRPr="007E6AEE">
              <w:rPr>
                <w:color w:val="auto"/>
                <w:sz w:val="18"/>
                <w:lang w:eastAsia="en-US"/>
              </w:rPr>
              <w:t>RO</w:t>
            </w:r>
          </w:p>
        </w:tc>
        <w:tc>
          <w:tcPr>
            <w:tcW w:w="567" w:type="dxa"/>
          </w:tcPr>
          <w:p w14:paraId="71EFC528" w14:textId="77777777" w:rsidR="00936557" w:rsidRPr="007E6AEE" w:rsidRDefault="00936557" w:rsidP="00936557">
            <w:pPr>
              <w:rPr>
                <w:color w:val="auto"/>
                <w:sz w:val="18"/>
                <w:lang w:eastAsia="en-US"/>
              </w:rPr>
            </w:pPr>
            <w:r w:rsidRPr="007E6AEE">
              <w:rPr>
                <w:color w:val="auto"/>
                <w:sz w:val="18"/>
                <w:lang w:eastAsia="en-US"/>
              </w:rPr>
              <w:t>C</w:t>
            </w:r>
          </w:p>
        </w:tc>
        <w:tc>
          <w:tcPr>
            <w:tcW w:w="3258" w:type="dxa"/>
          </w:tcPr>
          <w:p w14:paraId="166B87B8" w14:textId="77777777" w:rsidR="00936557" w:rsidRPr="00936557" w:rsidRDefault="00936557" w:rsidP="00936557">
            <w:pPr>
              <w:spacing w:after="0"/>
              <w:contextualSpacing/>
              <w:rPr>
                <w:color w:val="auto"/>
                <w:sz w:val="18"/>
                <w:lang w:eastAsia="en-US"/>
              </w:rPr>
            </w:pPr>
            <w:r w:rsidRPr="00936557">
              <w:rPr>
                <w:color w:val="auto"/>
                <w:sz w:val="18"/>
                <w:lang w:eastAsia="en-US"/>
              </w:rPr>
              <w:t>Conditioned to the use case</w:t>
            </w:r>
          </w:p>
          <w:p w14:paraId="36425ECF" w14:textId="4029EF4E" w:rsidR="00936557" w:rsidRPr="00936557" w:rsidRDefault="00936557" w:rsidP="00936557">
            <w:pPr>
              <w:spacing w:after="0"/>
              <w:contextualSpacing/>
              <w:rPr>
                <w:color w:val="auto"/>
                <w:sz w:val="18"/>
                <w:lang w:eastAsia="en-US"/>
              </w:rPr>
            </w:pPr>
            <w:r w:rsidRPr="00936557">
              <w:rPr>
                <w:color w:val="auto"/>
                <w:sz w:val="18"/>
                <w:lang w:eastAsia="en-US"/>
              </w:rPr>
              <w:t xml:space="preserve">See </w:t>
            </w:r>
            <w:r w:rsidRPr="00936557">
              <w:rPr>
                <w:color w:val="auto"/>
                <w:sz w:val="18"/>
                <w:lang w:eastAsia="en-US"/>
              </w:rPr>
              <w:fldChar w:fldCharType="begin"/>
            </w:r>
            <w:r w:rsidRPr="00936557">
              <w:rPr>
                <w:color w:val="auto"/>
                <w:sz w:val="18"/>
                <w:lang w:eastAsia="en-US"/>
              </w:rPr>
              <w:instrText xml:space="preserve"> REF _Ref117249181 \h </w:instrText>
            </w:r>
            <w:r>
              <w:rPr>
                <w:color w:val="auto"/>
                <w:sz w:val="18"/>
                <w:lang w:eastAsia="en-US"/>
              </w:rPr>
              <w:instrText xml:space="preserve"> \* MERGEFORMAT </w:instrText>
            </w:r>
            <w:r w:rsidRPr="00936557">
              <w:rPr>
                <w:color w:val="auto"/>
                <w:sz w:val="18"/>
                <w:lang w:eastAsia="en-US"/>
              </w:rPr>
            </w:r>
            <w:r w:rsidRPr="00936557">
              <w:rPr>
                <w:color w:val="auto"/>
                <w:sz w:val="18"/>
                <w:lang w:eastAsia="en-US"/>
              </w:rPr>
              <w:fldChar w:fldCharType="separate"/>
            </w:r>
            <w:r w:rsidR="00C64284" w:rsidRPr="00C64284">
              <w:rPr>
                <w:color w:val="auto"/>
                <w:sz w:val="18"/>
              </w:rPr>
              <w:t xml:space="preserve">Table </w:t>
            </w:r>
            <w:r w:rsidR="00C64284" w:rsidRPr="00C64284">
              <w:rPr>
                <w:noProof/>
                <w:color w:val="auto"/>
                <w:sz w:val="18"/>
              </w:rPr>
              <w:t>109</w:t>
            </w:r>
            <w:r w:rsidRPr="00936557">
              <w:rPr>
                <w:color w:val="auto"/>
                <w:sz w:val="18"/>
                <w:lang w:eastAsia="en-US"/>
              </w:rPr>
              <w:fldChar w:fldCharType="end"/>
            </w:r>
          </w:p>
        </w:tc>
      </w:tr>
    </w:tbl>
    <w:p w14:paraId="3A26A090" w14:textId="77777777" w:rsidR="004E0CCC" w:rsidRPr="007E6AEE" w:rsidRDefault="004E0CCC">
      <w:pPr>
        <w:spacing w:after="0"/>
        <w:jc w:val="left"/>
        <w:rPr>
          <w:rFonts w:eastAsiaTheme="majorEastAsia" w:cs="Times New Roman"/>
          <w:b/>
          <w:bCs/>
          <w:sz w:val="24"/>
          <w:szCs w:val="20"/>
        </w:rPr>
      </w:pPr>
    </w:p>
    <w:p w14:paraId="272A28EE" w14:textId="18484871" w:rsidR="004E0CCC" w:rsidRPr="007E6AEE" w:rsidRDefault="004E0CCC" w:rsidP="003D37BF">
      <w:pPr>
        <w:pStyle w:val="Caption"/>
        <w:keepNext/>
      </w:pPr>
      <w:bookmarkStart w:id="1556" w:name="_Ref97648372"/>
      <w:bookmarkStart w:id="1557" w:name="_Toc173255321"/>
      <w:r w:rsidRPr="007E6AEE">
        <w:t xml:space="preserve">Table </w:t>
      </w:r>
      <w:r w:rsidRPr="007E6AEE">
        <w:fldChar w:fldCharType="begin"/>
      </w:r>
      <w:r w:rsidRPr="007E6AEE">
        <w:instrText>SEQ Table \* ARABIC</w:instrText>
      </w:r>
      <w:r w:rsidRPr="007E6AEE">
        <w:fldChar w:fldCharType="separate"/>
      </w:r>
      <w:r w:rsidR="00C64284">
        <w:rPr>
          <w:noProof/>
        </w:rPr>
        <w:t>106</w:t>
      </w:r>
      <w:r w:rsidRPr="007E6AEE">
        <w:fldChar w:fldCharType="end"/>
      </w:r>
      <w:bookmarkEnd w:id="1556"/>
      <w:r w:rsidRPr="007E6AEE">
        <w:t xml:space="preserve">: </w:t>
      </w:r>
      <w:r w:rsidR="000D20CF" w:rsidRPr="007E6AEE">
        <w:rPr>
          <w:b/>
          <w:bCs/>
        </w:rPr>
        <w:t xml:space="preserve">OTU FEC </w:t>
      </w:r>
      <w:r w:rsidR="000D20CF" w:rsidRPr="007E6AEE">
        <w:t>Performance Data</w:t>
      </w:r>
      <w:bookmarkEnd w:id="1557"/>
    </w:p>
    <w:tbl>
      <w:tblPr>
        <w:tblStyle w:val="GridTable6Colorful-Accent5"/>
        <w:tblW w:w="10483" w:type="dxa"/>
        <w:tblLayout w:type="fixed"/>
        <w:tblLook w:val="0420" w:firstRow="1" w:lastRow="0" w:firstColumn="0" w:lastColumn="0" w:noHBand="0" w:noVBand="1"/>
      </w:tblPr>
      <w:tblGrid>
        <w:gridCol w:w="2547"/>
        <w:gridCol w:w="3068"/>
        <w:gridCol w:w="842"/>
        <w:gridCol w:w="560"/>
        <w:gridCol w:w="3466"/>
      </w:tblGrid>
      <w:tr w:rsidR="00DC4DC5" w:rsidRPr="007E6AEE" w14:paraId="6BA1FB97" w14:textId="77777777" w:rsidTr="003F13BE">
        <w:trPr>
          <w:cnfStyle w:val="100000000000" w:firstRow="1" w:lastRow="0" w:firstColumn="0" w:lastColumn="0" w:oddVBand="0" w:evenVBand="0" w:oddHBand="0" w:evenHBand="0" w:firstRowFirstColumn="0" w:firstRowLastColumn="0" w:lastRowFirstColumn="0" w:lastRowLastColumn="0"/>
          <w:trHeight w:val="328"/>
        </w:trPr>
        <w:tc>
          <w:tcPr>
            <w:tcW w:w="2547" w:type="dxa"/>
          </w:tcPr>
          <w:p w14:paraId="0755B3BE" w14:textId="7BC8998D" w:rsidR="00DC4DC5" w:rsidRPr="007E6AEE" w:rsidRDefault="00DC4DC5" w:rsidP="00DC4DC5">
            <w:pPr>
              <w:rPr>
                <w:sz w:val="18"/>
                <w:lang w:eastAsia="en-US"/>
              </w:rPr>
            </w:pPr>
            <w:r w:rsidRPr="007E6AEE">
              <w:rPr>
                <w:sz w:val="18"/>
                <w:lang w:eastAsia="en-US"/>
              </w:rPr>
              <w:t>OTU FEC Perf Data</w:t>
            </w:r>
          </w:p>
        </w:tc>
        <w:tc>
          <w:tcPr>
            <w:tcW w:w="7936" w:type="dxa"/>
            <w:gridSpan w:val="4"/>
          </w:tcPr>
          <w:p w14:paraId="7E1969BB" w14:textId="40E9CEE3" w:rsidR="004105E0" w:rsidRDefault="004105E0" w:rsidP="004105E0">
            <w:pPr>
              <w:rPr>
                <w:b w:val="0"/>
                <w:bCs w:val="0"/>
                <w:sz w:val="18"/>
                <w:lang w:eastAsia="en-US"/>
              </w:rPr>
            </w:pPr>
            <w:r w:rsidRPr="007E6AEE">
              <w:rPr>
                <w:sz w:val="18"/>
                <w:lang w:eastAsia="en-US"/>
              </w:rPr>
              <w:t>/tapi-common:context/tapi-oam:context/</w:t>
            </w:r>
            <w:r>
              <w:rPr>
                <w:sz w:val="18"/>
                <w:lang w:eastAsia="en-US"/>
              </w:rPr>
              <w:t>cep-pm-data/</w:t>
            </w:r>
            <w:r w:rsidRPr="007E6AEE">
              <w:rPr>
                <w:sz w:val="18"/>
                <w:lang w:eastAsia="en-US"/>
              </w:rPr>
              <w:t>history-data/digital-otn:otu-fec-perfo</w:t>
            </w:r>
            <w:r>
              <w:rPr>
                <w:sz w:val="18"/>
                <w:lang w:eastAsia="en-US"/>
              </w:rPr>
              <w:t>r</w:t>
            </w:r>
            <w:r w:rsidRPr="007E6AEE">
              <w:rPr>
                <w:sz w:val="18"/>
                <w:lang w:eastAsia="en-US"/>
              </w:rPr>
              <w:t>mance-data</w:t>
            </w:r>
          </w:p>
          <w:p w14:paraId="2FFA26F1" w14:textId="64B2ACE2" w:rsidR="004105E0" w:rsidRDefault="004105E0" w:rsidP="004105E0">
            <w:pPr>
              <w:rPr>
                <w:b w:val="0"/>
                <w:bCs w:val="0"/>
                <w:sz w:val="18"/>
                <w:lang w:eastAsia="en-US"/>
              </w:rPr>
            </w:pPr>
            <w:r w:rsidRPr="007E6AEE">
              <w:rPr>
                <w:sz w:val="18"/>
                <w:lang w:eastAsia="en-US"/>
              </w:rPr>
              <w:t>/tapi-common:context/tapi-oam:context/</w:t>
            </w:r>
            <w:r>
              <w:rPr>
                <w:sz w:val="18"/>
                <w:lang w:eastAsia="en-US"/>
              </w:rPr>
              <w:t>mep-pm-data/</w:t>
            </w:r>
            <w:r w:rsidRPr="007E6AEE">
              <w:rPr>
                <w:sz w:val="18"/>
                <w:lang w:eastAsia="en-US"/>
              </w:rPr>
              <w:t>history-data/digital-otn:otu-fec-perfo</w:t>
            </w:r>
            <w:r>
              <w:rPr>
                <w:sz w:val="18"/>
                <w:lang w:eastAsia="en-US"/>
              </w:rPr>
              <w:t>r</w:t>
            </w:r>
            <w:r w:rsidRPr="007E6AEE">
              <w:rPr>
                <w:sz w:val="18"/>
                <w:lang w:eastAsia="en-US"/>
              </w:rPr>
              <w:t>mance-data</w:t>
            </w:r>
          </w:p>
          <w:p w14:paraId="779A0AEC" w14:textId="6E4B7B90" w:rsidR="00DC4DC5" w:rsidRPr="004105E0" w:rsidRDefault="004105E0" w:rsidP="00DC4DC5">
            <w:pPr>
              <w:rPr>
                <w:b w:val="0"/>
                <w:bCs w:val="0"/>
                <w:sz w:val="18"/>
                <w:lang w:eastAsia="en-US"/>
              </w:rPr>
            </w:pPr>
            <w:r w:rsidRPr="007E6AEE">
              <w:rPr>
                <w:sz w:val="18"/>
                <w:lang w:eastAsia="en-US"/>
              </w:rPr>
              <w:t>/tapi-common:context/tapi-oam:context/</w:t>
            </w:r>
            <w:r>
              <w:rPr>
                <w:sz w:val="18"/>
                <w:lang w:eastAsia="en-US"/>
              </w:rPr>
              <w:t>mip-pm-data/</w:t>
            </w:r>
            <w:r w:rsidRPr="007E6AEE">
              <w:rPr>
                <w:sz w:val="18"/>
                <w:lang w:eastAsia="en-US"/>
              </w:rPr>
              <w:t>history-data/digital-otn:otu-fec-perfo</w:t>
            </w:r>
            <w:r>
              <w:rPr>
                <w:sz w:val="18"/>
                <w:lang w:eastAsia="en-US"/>
              </w:rPr>
              <w:t>r</w:t>
            </w:r>
            <w:r w:rsidRPr="007E6AEE">
              <w:rPr>
                <w:sz w:val="18"/>
                <w:lang w:eastAsia="en-US"/>
              </w:rPr>
              <w:t>mance-data</w:t>
            </w:r>
          </w:p>
        </w:tc>
      </w:tr>
      <w:tr w:rsidR="00DC4DC5" w:rsidRPr="007E6AEE" w14:paraId="0F1C4653" w14:textId="77777777" w:rsidTr="003F13BE">
        <w:trPr>
          <w:cnfStyle w:val="000000100000" w:firstRow="0" w:lastRow="0" w:firstColumn="0" w:lastColumn="0" w:oddVBand="0" w:evenVBand="0" w:oddHBand="1" w:evenHBand="0" w:firstRowFirstColumn="0" w:firstRowLastColumn="0" w:lastRowFirstColumn="0" w:lastRowLastColumn="0"/>
          <w:trHeight w:val="328"/>
        </w:trPr>
        <w:tc>
          <w:tcPr>
            <w:tcW w:w="2547" w:type="dxa"/>
          </w:tcPr>
          <w:p w14:paraId="62B38623" w14:textId="6DA41CB9" w:rsidR="00DC4DC5" w:rsidRPr="007E6AEE" w:rsidRDefault="00DC4DC5" w:rsidP="00DC4DC5">
            <w:pPr>
              <w:rPr>
                <w:b/>
                <w:sz w:val="18"/>
                <w:lang w:eastAsia="en-US"/>
              </w:rPr>
            </w:pPr>
            <w:r w:rsidRPr="007E6AEE">
              <w:rPr>
                <w:b/>
                <w:sz w:val="18"/>
                <w:lang w:eastAsia="en-US"/>
              </w:rPr>
              <w:t>Attribute</w:t>
            </w:r>
          </w:p>
        </w:tc>
        <w:tc>
          <w:tcPr>
            <w:tcW w:w="3068" w:type="dxa"/>
          </w:tcPr>
          <w:p w14:paraId="1C2DD551" w14:textId="4BEED8E5" w:rsidR="00DC4DC5" w:rsidRPr="007E6AEE" w:rsidRDefault="00DC4DC5" w:rsidP="00DC4DC5">
            <w:pPr>
              <w:rPr>
                <w:b/>
                <w:sz w:val="18"/>
                <w:lang w:eastAsia="en-US"/>
              </w:rPr>
            </w:pPr>
            <w:r w:rsidRPr="007E6AEE">
              <w:rPr>
                <w:b/>
                <w:sz w:val="18"/>
                <w:lang w:eastAsia="en-US"/>
              </w:rPr>
              <w:t>Allowed Values/Format</w:t>
            </w:r>
          </w:p>
        </w:tc>
        <w:tc>
          <w:tcPr>
            <w:tcW w:w="842" w:type="dxa"/>
          </w:tcPr>
          <w:p w14:paraId="255D4DC8" w14:textId="2503B46A" w:rsidR="00DC4DC5" w:rsidRPr="007E6AEE" w:rsidRDefault="00DC4DC5" w:rsidP="00DC4DC5">
            <w:pPr>
              <w:rPr>
                <w:b/>
                <w:sz w:val="18"/>
                <w:lang w:eastAsia="en-US"/>
              </w:rPr>
            </w:pPr>
            <w:r w:rsidRPr="007E6AEE">
              <w:rPr>
                <w:b/>
                <w:sz w:val="18"/>
                <w:lang w:eastAsia="en-US"/>
              </w:rPr>
              <w:t>Mod</w:t>
            </w:r>
          </w:p>
        </w:tc>
        <w:tc>
          <w:tcPr>
            <w:tcW w:w="560" w:type="dxa"/>
          </w:tcPr>
          <w:p w14:paraId="077DC4D5" w14:textId="1A2D1D94" w:rsidR="00DC4DC5" w:rsidRPr="007E6AEE" w:rsidRDefault="00DC4DC5" w:rsidP="00DC4DC5">
            <w:pPr>
              <w:rPr>
                <w:b/>
                <w:sz w:val="18"/>
                <w:lang w:eastAsia="en-US"/>
              </w:rPr>
            </w:pPr>
            <w:r w:rsidRPr="007E6AEE">
              <w:rPr>
                <w:b/>
                <w:sz w:val="18"/>
                <w:lang w:eastAsia="en-US"/>
              </w:rPr>
              <w:t>Sup</w:t>
            </w:r>
          </w:p>
        </w:tc>
        <w:tc>
          <w:tcPr>
            <w:tcW w:w="3466" w:type="dxa"/>
          </w:tcPr>
          <w:p w14:paraId="7EF4C451" w14:textId="4FD46CCA" w:rsidR="00DC4DC5" w:rsidRPr="007E6AEE" w:rsidRDefault="00DC4DC5" w:rsidP="00DC4DC5">
            <w:pPr>
              <w:rPr>
                <w:b/>
                <w:sz w:val="18"/>
                <w:lang w:eastAsia="en-US"/>
              </w:rPr>
            </w:pPr>
            <w:r w:rsidRPr="007E6AEE">
              <w:rPr>
                <w:b/>
                <w:sz w:val="18"/>
                <w:lang w:eastAsia="en-US"/>
              </w:rPr>
              <w:t>Notes</w:t>
            </w:r>
          </w:p>
        </w:tc>
      </w:tr>
      <w:tr w:rsidR="004C3C74" w:rsidRPr="007E6AEE" w14:paraId="229ED38A" w14:textId="77777777" w:rsidTr="003F13BE">
        <w:trPr>
          <w:trHeight w:val="328"/>
        </w:trPr>
        <w:tc>
          <w:tcPr>
            <w:tcW w:w="10483" w:type="dxa"/>
            <w:gridSpan w:val="5"/>
          </w:tcPr>
          <w:p w14:paraId="795DE81F" w14:textId="38FB0860" w:rsidR="005E58AF" w:rsidRPr="002D5560" w:rsidRDefault="004C3C74" w:rsidP="00DC4DC5">
            <w:pPr>
              <w:rPr>
                <w:bCs/>
                <w:i/>
                <w:iCs/>
                <w:sz w:val="18"/>
                <w:lang w:eastAsia="en-US"/>
              </w:rPr>
            </w:pPr>
            <w:r w:rsidRPr="007E6AEE">
              <w:rPr>
                <w:bCs/>
                <w:i/>
                <w:iCs/>
                <w:sz w:val="18"/>
                <w:lang w:eastAsia="en-US"/>
              </w:rPr>
              <w:t xml:space="preserve">For all the following attributes, its presence is conditioned to the requested PM </w:t>
            </w:r>
            <w:r w:rsidR="004105E0">
              <w:rPr>
                <w:bCs/>
                <w:i/>
                <w:iCs/>
                <w:sz w:val="18"/>
                <w:lang w:eastAsia="en-US"/>
              </w:rPr>
              <w:t>Parameter Config / OAM Profile</w:t>
            </w:r>
            <w:r w:rsidRPr="007E6AEE">
              <w:rPr>
                <w:bCs/>
                <w:i/>
                <w:iCs/>
                <w:sz w:val="18"/>
                <w:lang w:eastAsia="en-US"/>
              </w:rPr>
              <w:t>.</w:t>
            </w:r>
            <w:r w:rsidR="005E58AF" w:rsidRPr="007E6AEE">
              <w:rPr>
                <w:bCs/>
                <w:i/>
                <w:iCs/>
                <w:sz w:val="18"/>
                <w:lang w:eastAsia="en-US"/>
              </w:rPr>
              <w:t xml:space="preserve"> </w:t>
            </w:r>
          </w:p>
        </w:tc>
      </w:tr>
      <w:tr w:rsidR="007C6025" w:rsidRPr="007E6AEE" w14:paraId="729B97FF" w14:textId="77777777" w:rsidTr="003F13BE">
        <w:trPr>
          <w:cnfStyle w:val="000000100000" w:firstRow="0" w:lastRow="0" w:firstColumn="0" w:lastColumn="0" w:oddVBand="0" w:evenVBand="0" w:oddHBand="1" w:evenHBand="0" w:firstRowFirstColumn="0" w:firstRowLastColumn="0" w:lastRowFirstColumn="0" w:lastRowLastColumn="0"/>
          <w:trHeight w:val="357"/>
        </w:trPr>
        <w:tc>
          <w:tcPr>
            <w:tcW w:w="2547" w:type="dxa"/>
          </w:tcPr>
          <w:p w14:paraId="403DB36F" w14:textId="4C16E35A" w:rsidR="007C6025" w:rsidRPr="007E6AEE" w:rsidRDefault="002D6A24" w:rsidP="007C6025">
            <w:pPr>
              <w:rPr>
                <w:color w:val="auto"/>
                <w:sz w:val="18"/>
                <w:lang w:eastAsia="en-US"/>
              </w:rPr>
            </w:pPr>
            <w:r w:rsidRPr="007E6AEE">
              <w:rPr>
                <w:color w:val="auto"/>
                <w:sz w:val="18"/>
                <w:lang w:eastAsia="en-US"/>
              </w:rPr>
              <w:t>fec-corrected-errors</w:t>
            </w:r>
            <w:r w:rsidR="00DC4DC5" w:rsidRPr="007E6AEE">
              <w:rPr>
                <w:color w:val="auto"/>
                <w:sz w:val="18"/>
                <w:lang w:eastAsia="en-US"/>
              </w:rPr>
              <w:t>-count</w:t>
            </w:r>
          </w:p>
        </w:tc>
        <w:tc>
          <w:tcPr>
            <w:tcW w:w="3068" w:type="dxa"/>
          </w:tcPr>
          <w:p w14:paraId="1A19929A" w14:textId="6BE49EFD" w:rsidR="007C6025" w:rsidRPr="007E6AEE" w:rsidRDefault="00A10D4C" w:rsidP="007C6025">
            <w:pPr>
              <w:rPr>
                <w:color w:val="auto"/>
                <w:sz w:val="18"/>
                <w:lang w:eastAsia="en-US"/>
              </w:rPr>
            </w:pPr>
            <w:r w:rsidRPr="007E6AEE">
              <w:rPr>
                <w:color w:val="auto"/>
                <w:sz w:val="18"/>
                <w:lang w:eastAsia="en-US"/>
              </w:rPr>
              <w:t>uint64</w:t>
            </w:r>
          </w:p>
        </w:tc>
        <w:tc>
          <w:tcPr>
            <w:tcW w:w="842" w:type="dxa"/>
          </w:tcPr>
          <w:p w14:paraId="6219D949" w14:textId="54F0E908" w:rsidR="007C6025" w:rsidRPr="007E6AEE" w:rsidRDefault="007C6025" w:rsidP="007C6025">
            <w:pPr>
              <w:rPr>
                <w:color w:val="auto"/>
                <w:sz w:val="18"/>
                <w:lang w:eastAsia="en-US"/>
              </w:rPr>
            </w:pPr>
            <w:r w:rsidRPr="007E6AEE">
              <w:rPr>
                <w:color w:val="auto"/>
                <w:sz w:val="18"/>
                <w:lang w:eastAsia="en-US"/>
              </w:rPr>
              <w:t>RO</w:t>
            </w:r>
          </w:p>
        </w:tc>
        <w:tc>
          <w:tcPr>
            <w:tcW w:w="560" w:type="dxa"/>
          </w:tcPr>
          <w:p w14:paraId="14B1C054" w14:textId="6DA7952C" w:rsidR="007C6025" w:rsidRPr="007E6AEE" w:rsidRDefault="002D5560" w:rsidP="007C6025">
            <w:pPr>
              <w:rPr>
                <w:color w:val="auto"/>
                <w:sz w:val="18"/>
                <w:lang w:eastAsia="en-US"/>
              </w:rPr>
            </w:pPr>
            <w:r>
              <w:rPr>
                <w:color w:val="auto"/>
                <w:sz w:val="18"/>
                <w:lang w:eastAsia="en-US"/>
              </w:rPr>
              <w:t>C</w:t>
            </w:r>
          </w:p>
        </w:tc>
        <w:tc>
          <w:tcPr>
            <w:tcW w:w="3466" w:type="dxa"/>
          </w:tcPr>
          <w:p w14:paraId="022C2532" w14:textId="7093FED2" w:rsidR="007C6025" w:rsidRPr="007E6AEE" w:rsidRDefault="007C6025" w:rsidP="00E945AA">
            <w:pPr>
              <w:spacing w:after="0"/>
              <w:contextualSpacing/>
              <w:rPr>
                <w:color w:val="auto"/>
                <w:sz w:val="18"/>
                <w:lang w:eastAsia="en-US"/>
              </w:rPr>
            </w:pPr>
          </w:p>
        </w:tc>
      </w:tr>
      <w:tr w:rsidR="007C6025" w:rsidRPr="007E6AEE" w14:paraId="345FB1FB" w14:textId="77777777" w:rsidTr="003F13BE">
        <w:trPr>
          <w:trHeight w:val="357"/>
        </w:trPr>
        <w:tc>
          <w:tcPr>
            <w:tcW w:w="2547" w:type="dxa"/>
          </w:tcPr>
          <w:p w14:paraId="5623119E" w14:textId="666AEB52" w:rsidR="007C6025" w:rsidRPr="007E6AEE" w:rsidRDefault="002D6A24" w:rsidP="007C6025">
            <w:pPr>
              <w:rPr>
                <w:color w:val="auto"/>
                <w:sz w:val="18"/>
                <w:lang w:eastAsia="en-US"/>
              </w:rPr>
            </w:pPr>
            <w:r w:rsidRPr="007E6AEE">
              <w:rPr>
                <w:color w:val="auto"/>
                <w:sz w:val="18"/>
                <w:lang w:eastAsia="en-US"/>
              </w:rPr>
              <w:t>pre-fec-ber</w:t>
            </w:r>
          </w:p>
        </w:tc>
        <w:tc>
          <w:tcPr>
            <w:tcW w:w="3068" w:type="dxa"/>
          </w:tcPr>
          <w:p w14:paraId="7909EB71" w14:textId="460FEBEF" w:rsidR="007C6025" w:rsidRDefault="004105E0" w:rsidP="00C5628A">
            <w:pPr>
              <w:rPr>
                <w:color w:val="auto"/>
                <w:sz w:val="18"/>
                <w:lang w:eastAsia="en-US"/>
              </w:rPr>
            </w:pPr>
            <w:r>
              <w:rPr>
                <w:color w:val="auto"/>
                <w:sz w:val="18"/>
                <w:lang w:eastAsia="en-US"/>
              </w:rPr>
              <w:t>metric-values:</w:t>
            </w:r>
          </w:p>
          <w:p w14:paraId="248CAB29" w14:textId="32976151" w:rsidR="004105E0" w:rsidRDefault="004105E0" w:rsidP="004105E0">
            <w:pPr>
              <w:pStyle w:val="ListParagraph"/>
              <w:numPr>
                <w:ilvl w:val="0"/>
                <w:numId w:val="10"/>
              </w:numPr>
              <w:rPr>
                <w:color w:val="auto"/>
                <w:sz w:val="18"/>
                <w:lang w:eastAsia="en-US"/>
              </w:rPr>
            </w:pPr>
            <w:r>
              <w:rPr>
                <w:color w:val="auto"/>
                <w:sz w:val="18"/>
                <w:lang w:eastAsia="en-US"/>
              </w:rPr>
              <w:t>pm-parameter-value (real)</w:t>
            </w:r>
          </w:p>
          <w:p w14:paraId="013DD232" w14:textId="2F2B9FB0" w:rsidR="004105E0" w:rsidRDefault="004105E0" w:rsidP="004105E0">
            <w:pPr>
              <w:pStyle w:val="ListParagraph"/>
              <w:numPr>
                <w:ilvl w:val="0"/>
                <w:numId w:val="10"/>
              </w:numPr>
              <w:rPr>
                <w:color w:val="auto"/>
                <w:sz w:val="18"/>
                <w:lang w:eastAsia="en-US"/>
              </w:rPr>
            </w:pPr>
            <w:r>
              <w:rPr>
                <w:color w:val="auto"/>
                <w:sz w:val="18"/>
                <w:lang w:eastAsia="en-US"/>
              </w:rPr>
              <w:t>pm-parameter-unit (string)</w:t>
            </w:r>
          </w:p>
          <w:p w14:paraId="4F2CAD17" w14:textId="449FEB3A" w:rsidR="004105E0" w:rsidRDefault="004105E0" w:rsidP="004105E0">
            <w:pPr>
              <w:pStyle w:val="ListParagraph"/>
              <w:numPr>
                <w:ilvl w:val="0"/>
                <w:numId w:val="10"/>
              </w:numPr>
              <w:rPr>
                <w:color w:val="auto"/>
                <w:sz w:val="18"/>
                <w:lang w:eastAsia="en-US"/>
              </w:rPr>
            </w:pPr>
            <w:r>
              <w:rPr>
                <w:color w:val="auto"/>
                <w:sz w:val="18"/>
                <w:lang w:eastAsia="en-US"/>
              </w:rPr>
              <w:t>pm-parameter-value-type</w:t>
            </w:r>
          </w:p>
          <w:p w14:paraId="0870DB5B" w14:textId="77777777" w:rsidR="004105E0" w:rsidRDefault="004105E0" w:rsidP="004105E0">
            <w:pPr>
              <w:pStyle w:val="ListParagraph"/>
              <w:numPr>
                <w:ilvl w:val="1"/>
                <w:numId w:val="10"/>
              </w:numPr>
              <w:rPr>
                <w:color w:val="auto"/>
                <w:sz w:val="18"/>
                <w:lang w:eastAsia="en-US"/>
              </w:rPr>
            </w:pPr>
            <w:r>
              <w:rPr>
                <w:color w:val="auto"/>
                <w:sz w:val="18"/>
                <w:lang w:eastAsia="en-US"/>
              </w:rPr>
              <w:t>AVERAGE</w:t>
            </w:r>
          </w:p>
          <w:p w14:paraId="586CFF1E" w14:textId="77777777" w:rsidR="004105E0" w:rsidRDefault="004105E0" w:rsidP="004105E0">
            <w:pPr>
              <w:pStyle w:val="ListParagraph"/>
              <w:numPr>
                <w:ilvl w:val="1"/>
                <w:numId w:val="10"/>
              </w:numPr>
              <w:rPr>
                <w:color w:val="auto"/>
                <w:sz w:val="18"/>
                <w:lang w:eastAsia="en-US"/>
              </w:rPr>
            </w:pPr>
            <w:r>
              <w:rPr>
                <w:color w:val="auto"/>
                <w:sz w:val="18"/>
                <w:lang w:eastAsia="en-US"/>
              </w:rPr>
              <w:t>MIN</w:t>
            </w:r>
          </w:p>
          <w:p w14:paraId="0F602549" w14:textId="77777777" w:rsidR="004105E0" w:rsidRDefault="004105E0" w:rsidP="004105E0">
            <w:pPr>
              <w:pStyle w:val="ListParagraph"/>
              <w:numPr>
                <w:ilvl w:val="1"/>
                <w:numId w:val="10"/>
              </w:numPr>
              <w:rPr>
                <w:color w:val="auto"/>
                <w:sz w:val="18"/>
                <w:lang w:eastAsia="en-US"/>
              </w:rPr>
            </w:pPr>
            <w:r>
              <w:rPr>
                <w:color w:val="auto"/>
                <w:sz w:val="18"/>
                <w:lang w:eastAsia="en-US"/>
              </w:rPr>
              <w:t>MAX</w:t>
            </w:r>
          </w:p>
          <w:p w14:paraId="182E2763" w14:textId="77777777" w:rsidR="004105E0" w:rsidRDefault="004105E0" w:rsidP="004105E0">
            <w:pPr>
              <w:pStyle w:val="ListParagraph"/>
              <w:numPr>
                <w:ilvl w:val="1"/>
                <w:numId w:val="10"/>
              </w:numPr>
              <w:rPr>
                <w:color w:val="auto"/>
                <w:sz w:val="18"/>
                <w:lang w:eastAsia="en-US"/>
              </w:rPr>
            </w:pPr>
            <w:r>
              <w:rPr>
                <w:color w:val="auto"/>
                <w:sz w:val="18"/>
                <w:lang w:eastAsia="en-US"/>
              </w:rPr>
              <w:t>MIN_TIME</w:t>
            </w:r>
          </w:p>
          <w:p w14:paraId="1A67AE3F" w14:textId="33D1BC25" w:rsidR="004105E0" w:rsidRPr="004105E0" w:rsidRDefault="004105E0" w:rsidP="004105E0">
            <w:pPr>
              <w:pStyle w:val="ListParagraph"/>
              <w:numPr>
                <w:ilvl w:val="1"/>
                <w:numId w:val="10"/>
              </w:numPr>
              <w:rPr>
                <w:color w:val="auto"/>
                <w:sz w:val="18"/>
                <w:lang w:eastAsia="en-US"/>
              </w:rPr>
            </w:pPr>
            <w:r>
              <w:rPr>
                <w:color w:val="auto"/>
                <w:sz w:val="18"/>
                <w:lang w:eastAsia="en-US"/>
              </w:rPr>
              <w:t>MAX_TIME</w:t>
            </w:r>
          </w:p>
        </w:tc>
        <w:tc>
          <w:tcPr>
            <w:tcW w:w="842" w:type="dxa"/>
          </w:tcPr>
          <w:p w14:paraId="1694642E" w14:textId="5CB57B07" w:rsidR="007C6025" w:rsidRPr="007E6AEE" w:rsidRDefault="007C6025" w:rsidP="007C6025">
            <w:pPr>
              <w:rPr>
                <w:color w:val="auto"/>
                <w:sz w:val="18"/>
                <w:lang w:eastAsia="en-US"/>
              </w:rPr>
            </w:pPr>
            <w:r w:rsidRPr="007E6AEE">
              <w:rPr>
                <w:color w:val="auto"/>
                <w:sz w:val="18"/>
                <w:lang w:eastAsia="en-US"/>
              </w:rPr>
              <w:t>RO</w:t>
            </w:r>
          </w:p>
        </w:tc>
        <w:tc>
          <w:tcPr>
            <w:tcW w:w="560" w:type="dxa"/>
          </w:tcPr>
          <w:p w14:paraId="55D40284" w14:textId="54BF0A8C" w:rsidR="007C6025" w:rsidRPr="007E6AEE" w:rsidRDefault="002D5560" w:rsidP="007C6025">
            <w:pPr>
              <w:rPr>
                <w:color w:val="auto"/>
                <w:sz w:val="18"/>
                <w:lang w:eastAsia="en-US"/>
              </w:rPr>
            </w:pPr>
            <w:r>
              <w:rPr>
                <w:color w:val="auto"/>
                <w:sz w:val="18"/>
                <w:lang w:eastAsia="en-US"/>
              </w:rPr>
              <w:t>C</w:t>
            </w:r>
          </w:p>
        </w:tc>
        <w:tc>
          <w:tcPr>
            <w:tcW w:w="3466" w:type="dxa"/>
          </w:tcPr>
          <w:p w14:paraId="3D3EE948" w14:textId="6A78A0C3" w:rsidR="00E945AA" w:rsidRDefault="00BE0296" w:rsidP="00E945AA">
            <w:pPr>
              <w:spacing w:after="0"/>
              <w:contextualSpacing/>
              <w:rPr>
                <w:sz w:val="18"/>
                <w:lang w:eastAsia="en-US"/>
              </w:rPr>
            </w:pPr>
            <w:r w:rsidRPr="007E6AEE">
              <w:rPr>
                <w:sz w:val="18"/>
                <w:lang w:eastAsia="en-US"/>
              </w:rPr>
              <w:t>B</w:t>
            </w:r>
            <w:r w:rsidR="00E945AA" w:rsidRPr="007E6AEE">
              <w:rPr>
                <w:sz w:val="18"/>
                <w:lang w:eastAsia="en-US"/>
              </w:rPr>
              <w:t>it error rate before correction by FEC</w:t>
            </w:r>
            <w:r w:rsidR="002D6E85">
              <w:rPr>
                <w:sz w:val="18"/>
                <w:lang w:eastAsia="en-US"/>
              </w:rPr>
              <w:t>.</w:t>
            </w:r>
          </w:p>
          <w:p w14:paraId="41715892" w14:textId="38C482AF" w:rsidR="007C6025" w:rsidRPr="002D6E85" w:rsidRDefault="002D6E85" w:rsidP="00E945AA">
            <w:pPr>
              <w:spacing w:after="0"/>
              <w:contextualSpacing/>
              <w:rPr>
                <w:sz w:val="18"/>
                <w:lang w:eastAsia="en-US"/>
              </w:rPr>
            </w:pPr>
            <w:r w:rsidRPr="007E6AEE">
              <w:rPr>
                <w:i/>
                <w:iCs/>
                <w:color w:val="auto"/>
                <w:sz w:val="18"/>
                <w:lang w:eastAsia="en-US"/>
              </w:rPr>
              <w:t>Depends on hw monitoring capabilities</w:t>
            </w:r>
            <w:r>
              <w:rPr>
                <w:i/>
                <w:iCs/>
                <w:color w:val="auto"/>
                <w:sz w:val="18"/>
                <w:lang w:eastAsia="en-US"/>
              </w:rPr>
              <w:t xml:space="preserve"> and the measurement is made available by the device.</w:t>
            </w:r>
          </w:p>
        </w:tc>
      </w:tr>
      <w:tr w:rsidR="00DC4DC5" w:rsidRPr="007E6AEE" w14:paraId="00712E51" w14:textId="77777777" w:rsidTr="003F13BE">
        <w:trPr>
          <w:cnfStyle w:val="000000100000" w:firstRow="0" w:lastRow="0" w:firstColumn="0" w:lastColumn="0" w:oddVBand="0" w:evenVBand="0" w:oddHBand="1" w:evenHBand="0" w:firstRowFirstColumn="0" w:firstRowLastColumn="0" w:lastRowFirstColumn="0" w:lastRowLastColumn="0"/>
          <w:trHeight w:val="340"/>
        </w:trPr>
        <w:tc>
          <w:tcPr>
            <w:tcW w:w="2547" w:type="dxa"/>
          </w:tcPr>
          <w:p w14:paraId="563BB4F6" w14:textId="7BE53E41" w:rsidR="007C6025" w:rsidRPr="007E6AEE" w:rsidRDefault="002D6A24" w:rsidP="007C6025">
            <w:pPr>
              <w:rPr>
                <w:color w:val="auto"/>
                <w:sz w:val="18"/>
                <w:lang w:eastAsia="en-US"/>
              </w:rPr>
            </w:pPr>
            <w:r w:rsidRPr="007E6AEE">
              <w:rPr>
                <w:color w:val="auto"/>
                <w:sz w:val="18"/>
                <w:lang w:eastAsia="en-US"/>
              </w:rPr>
              <w:t>post-fec-ber</w:t>
            </w:r>
          </w:p>
        </w:tc>
        <w:tc>
          <w:tcPr>
            <w:tcW w:w="3068" w:type="dxa"/>
          </w:tcPr>
          <w:p w14:paraId="6146C47D" w14:textId="77777777" w:rsidR="004105E0" w:rsidRDefault="004105E0" w:rsidP="004105E0">
            <w:pPr>
              <w:rPr>
                <w:color w:val="auto"/>
                <w:sz w:val="18"/>
                <w:lang w:eastAsia="en-US"/>
              </w:rPr>
            </w:pPr>
            <w:r>
              <w:rPr>
                <w:color w:val="auto"/>
                <w:sz w:val="18"/>
                <w:lang w:eastAsia="en-US"/>
              </w:rPr>
              <w:t>metric-values:</w:t>
            </w:r>
          </w:p>
          <w:p w14:paraId="72ECDA1B" w14:textId="77777777" w:rsidR="004105E0" w:rsidRDefault="004105E0" w:rsidP="004105E0">
            <w:pPr>
              <w:pStyle w:val="ListParagraph"/>
              <w:numPr>
                <w:ilvl w:val="0"/>
                <w:numId w:val="10"/>
              </w:numPr>
              <w:rPr>
                <w:color w:val="auto"/>
                <w:sz w:val="18"/>
                <w:lang w:eastAsia="en-US"/>
              </w:rPr>
            </w:pPr>
            <w:r>
              <w:rPr>
                <w:color w:val="auto"/>
                <w:sz w:val="18"/>
                <w:lang w:eastAsia="en-US"/>
              </w:rPr>
              <w:t>pm-parameter-value (real)</w:t>
            </w:r>
          </w:p>
          <w:p w14:paraId="037830D4" w14:textId="77777777" w:rsidR="004105E0" w:rsidRDefault="004105E0" w:rsidP="004105E0">
            <w:pPr>
              <w:pStyle w:val="ListParagraph"/>
              <w:numPr>
                <w:ilvl w:val="0"/>
                <w:numId w:val="10"/>
              </w:numPr>
              <w:rPr>
                <w:color w:val="auto"/>
                <w:sz w:val="18"/>
                <w:lang w:eastAsia="en-US"/>
              </w:rPr>
            </w:pPr>
            <w:r>
              <w:rPr>
                <w:color w:val="auto"/>
                <w:sz w:val="18"/>
                <w:lang w:eastAsia="en-US"/>
              </w:rPr>
              <w:t>pm-parameter-unit (string)</w:t>
            </w:r>
          </w:p>
          <w:p w14:paraId="34F5E199" w14:textId="77777777" w:rsidR="004105E0" w:rsidRDefault="004105E0" w:rsidP="004105E0">
            <w:pPr>
              <w:pStyle w:val="ListParagraph"/>
              <w:numPr>
                <w:ilvl w:val="0"/>
                <w:numId w:val="10"/>
              </w:numPr>
              <w:rPr>
                <w:color w:val="auto"/>
                <w:sz w:val="18"/>
                <w:lang w:eastAsia="en-US"/>
              </w:rPr>
            </w:pPr>
            <w:r>
              <w:rPr>
                <w:color w:val="auto"/>
                <w:sz w:val="18"/>
                <w:lang w:eastAsia="en-US"/>
              </w:rPr>
              <w:t>pm-parameter-value-type</w:t>
            </w:r>
          </w:p>
          <w:p w14:paraId="57DC8758" w14:textId="77777777" w:rsidR="004105E0" w:rsidRDefault="004105E0" w:rsidP="004105E0">
            <w:pPr>
              <w:pStyle w:val="ListParagraph"/>
              <w:numPr>
                <w:ilvl w:val="1"/>
                <w:numId w:val="10"/>
              </w:numPr>
              <w:rPr>
                <w:color w:val="auto"/>
                <w:sz w:val="18"/>
                <w:lang w:eastAsia="en-US"/>
              </w:rPr>
            </w:pPr>
            <w:r>
              <w:rPr>
                <w:color w:val="auto"/>
                <w:sz w:val="18"/>
                <w:lang w:eastAsia="en-US"/>
              </w:rPr>
              <w:t>AVERAGE</w:t>
            </w:r>
          </w:p>
          <w:p w14:paraId="42410FDD" w14:textId="77777777" w:rsidR="004105E0" w:rsidRDefault="004105E0" w:rsidP="004105E0">
            <w:pPr>
              <w:pStyle w:val="ListParagraph"/>
              <w:numPr>
                <w:ilvl w:val="1"/>
                <w:numId w:val="10"/>
              </w:numPr>
              <w:rPr>
                <w:color w:val="auto"/>
                <w:sz w:val="18"/>
                <w:lang w:eastAsia="en-US"/>
              </w:rPr>
            </w:pPr>
            <w:r>
              <w:rPr>
                <w:color w:val="auto"/>
                <w:sz w:val="18"/>
                <w:lang w:eastAsia="en-US"/>
              </w:rPr>
              <w:t>MIN</w:t>
            </w:r>
          </w:p>
          <w:p w14:paraId="550A6368" w14:textId="77777777" w:rsidR="004105E0" w:rsidRDefault="004105E0" w:rsidP="004105E0">
            <w:pPr>
              <w:pStyle w:val="ListParagraph"/>
              <w:numPr>
                <w:ilvl w:val="1"/>
                <w:numId w:val="10"/>
              </w:numPr>
              <w:rPr>
                <w:color w:val="auto"/>
                <w:sz w:val="18"/>
                <w:lang w:eastAsia="en-US"/>
              </w:rPr>
            </w:pPr>
            <w:r>
              <w:rPr>
                <w:color w:val="auto"/>
                <w:sz w:val="18"/>
                <w:lang w:eastAsia="en-US"/>
              </w:rPr>
              <w:t>MAX</w:t>
            </w:r>
          </w:p>
          <w:p w14:paraId="5126ACBE" w14:textId="77777777" w:rsidR="004105E0" w:rsidRDefault="004105E0" w:rsidP="004105E0">
            <w:pPr>
              <w:pStyle w:val="ListParagraph"/>
              <w:numPr>
                <w:ilvl w:val="1"/>
                <w:numId w:val="10"/>
              </w:numPr>
              <w:rPr>
                <w:color w:val="auto"/>
                <w:sz w:val="18"/>
                <w:lang w:eastAsia="en-US"/>
              </w:rPr>
            </w:pPr>
            <w:r>
              <w:rPr>
                <w:color w:val="auto"/>
                <w:sz w:val="18"/>
                <w:lang w:eastAsia="en-US"/>
              </w:rPr>
              <w:t>MIN_TIME</w:t>
            </w:r>
          </w:p>
          <w:p w14:paraId="4B9A25D8" w14:textId="0B5B85BF" w:rsidR="007C6025" w:rsidRPr="007E6AEE" w:rsidRDefault="004105E0" w:rsidP="004105E0">
            <w:pPr>
              <w:pStyle w:val="ListParagraph"/>
              <w:numPr>
                <w:ilvl w:val="1"/>
                <w:numId w:val="10"/>
              </w:numPr>
              <w:rPr>
                <w:color w:val="auto"/>
                <w:sz w:val="18"/>
                <w:lang w:eastAsia="en-US"/>
              </w:rPr>
            </w:pPr>
            <w:r>
              <w:rPr>
                <w:color w:val="auto"/>
                <w:sz w:val="18"/>
                <w:lang w:eastAsia="en-US"/>
              </w:rPr>
              <w:t>MAX_TIME</w:t>
            </w:r>
          </w:p>
        </w:tc>
        <w:tc>
          <w:tcPr>
            <w:tcW w:w="842" w:type="dxa"/>
          </w:tcPr>
          <w:p w14:paraId="73AABF8F" w14:textId="393DAC03" w:rsidR="007C6025" w:rsidRPr="007E6AEE" w:rsidRDefault="007C6025" w:rsidP="007C6025">
            <w:pPr>
              <w:rPr>
                <w:color w:val="auto"/>
                <w:sz w:val="18"/>
                <w:lang w:eastAsia="en-US"/>
              </w:rPr>
            </w:pPr>
            <w:r w:rsidRPr="007E6AEE">
              <w:rPr>
                <w:color w:val="auto"/>
                <w:sz w:val="18"/>
                <w:lang w:eastAsia="en-US"/>
              </w:rPr>
              <w:t>RO</w:t>
            </w:r>
          </w:p>
        </w:tc>
        <w:tc>
          <w:tcPr>
            <w:tcW w:w="560" w:type="dxa"/>
          </w:tcPr>
          <w:p w14:paraId="7883C6F5" w14:textId="78686280" w:rsidR="007C6025" w:rsidRPr="007E6AEE" w:rsidRDefault="002D5560" w:rsidP="007C6025">
            <w:pPr>
              <w:rPr>
                <w:color w:val="auto"/>
                <w:sz w:val="18"/>
                <w:lang w:eastAsia="en-US"/>
              </w:rPr>
            </w:pPr>
            <w:r>
              <w:rPr>
                <w:color w:val="auto"/>
                <w:sz w:val="18"/>
                <w:lang w:eastAsia="en-US"/>
              </w:rPr>
              <w:t>C</w:t>
            </w:r>
          </w:p>
        </w:tc>
        <w:tc>
          <w:tcPr>
            <w:tcW w:w="3466" w:type="dxa"/>
          </w:tcPr>
          <w:p w14:paraId="34008F28" w14:textId="77777777" w:rsidR="007C6025" w:rsidRDefault="00BE0296" w:rsidP="00BE0296">
            <w:pPr>
              <w:spacing w:after="0"/>
              <w:contextualSpacing/>
              <w:rPr>
                <w:sz w:val="18"/>
                <w:lang w:eastAsia="en-US"/>
              </w:rPr>
            </w:pPr>
            <w:r w:rsidRPr="007E6AEE">
              <w:rPr>
                <w:sz w:val="18"/>
                <w:lang w:eastAsia="en-US"/>
              </w:rPr>
              <w:t>Bit error rate after correction by FEC.</w:t>
            </w:r>
          </w:p>
          <w:p w14:paraId="7274A880" w14:textId="1480C66E" w:rsidR="002D6E85" w:rsidRPr="007E6AEE" w:rsidRDefault="002D6E85" w:rsidP="00BE0296">
            <w:pPr>
              <w:spacing w:after="0"/>
              <w:contextualSpacing/>
              <w:rPr>
                <w:sz w:val="18"/>
                <w:lang w:eastAsia="en-US"/>
              </w:rPr>
            </w:pPr>
            <w:r w:rsidRPr="007E6AEE">
              <w:rPr>
                <w:i/>
                <w:iCs/>
                <w:color w:val="auto"/>
                <w:sz w:val="18"/>
                <w:lang w:eastAsia="en-US"/>
              </w:rPr>
              <w:t>Depends on hw monitoring capabilities</w:t>
            </w:r>
            <w:r>
              <w:rPr>
                <w:i/>
                <w:iCs/>
                <w:color w:val="auto"/>
                <w:sz w:val="18"/>
                <w:lang w:eastAsia="en-US"/>
              </w:rPr>
              <w:t xml:space="preserve"> and the measurement is made available by the device.</w:t>
            </w:r>
          </w:p>
        </w:tc>
      </w:tr>
      <w:tr w:rsidR="007507CF" w:rsidRPr="007E6AEE" w14:paraId="6F8F1D80" w14:textId="77777777" w:rsidTr="003F13BE">
        <w:trPr>
          <w:trHeight w:val="340"/>
        </w:trPr>
        <w:tc>
          <w:tcPr>
            <w:tcW w:w="2547" w:type="dxa"/>
          </w:tcPr>
          <w:p w14:paraId="110A77A0" w14:textId="3FB3AD52" w:rsidR="007C6025" w:rsidRPr="007E6AEE" w:rsidRDefault="00EF16DA" w:rsidP="007C6025">
            <w:pPr>
              <w:rPr>
                <w:color w:val="auto"/>
                <w:sz w:val="18"/>
                <w:lang w:eastAsia="en-US"/>
              </w:rPr>
            </w:pPr>
            <w:r w:rsidRPr="007E6AEE">
              <w:rPr>
                <w:color w:val="auto"/>
                <w:sz w:val="18"/>
                <w:lang w:eastAsia="en-US"/>
              </w:rPr>
              <w:t>uncorrectable-bytes</w:t>
            </w:r>
          </w:p>
        </w:tc>
        <w:tc>
          <w:tcPr>
            <w:tcW w:w="3068" w:type="dxa"/>
          </w:tcPr>
          <w:p w14:paraId="599BF051" w14:textId="3241BE15" w:rsidR="007C6025" w:rsidRPr="007E6AEE" w:rsidRDefault="00016736" w:rsidP="007C6025">
            <w:pPr>
              <w:rPr>
                <w:color w:val="auto"/>
                <w:sz w:val="18"/>
                <w:lang w:eastAsia="en-US"/>
              </w:rPr>
            </w:pPr>
            <w:r w:rsidRPr="007E6AEE">
              <w:rPr>
                <w:color w:val="auto"/>
                <w:sz w:val="18"/>
                <w:lang w:eastAsia="en-US"/>
              </w:rPr>
              <w:t>uint64</w:t>
            </w:r>
          </w:p>
        </w:tc>
        <w:tc>
          <w:tcPr>
            <w:tcW w:w="842" w:type="dxa"/>
          </w:tcPr>
          <w:p w14:paraId="4E5F4BCC" w14:textId="0DFCBB38" w:rsidR="007C6025" w:rsidRPr="007E6AEE" w:rsidRDefault="007C6025" w:rsidP="007C6025">
            <w:pPr>
              <w:rPr>
                <w:color w:val="auto"/>
                <w:sz w:val="18"/>
                <w:lang w:eastAsia="en-US"/>
              </w:rPr>
            </w:pPr>
            <w:r w:rsidRPr="007E6AEE">
              <w:rPr>
                <w:color w:val="auto"/>
                <w:sz w:val="18"/>
                <w:lang w:eastAsia="en-US"/>
              </w:rPr>
              <w:t>RO</w:t>
            </w:r>
          </w:p>
        </w:tc>
        <w:tc>
          <w:tcPr>
            <w:tcW w:w="560" w:type="dxa"/>
          </w:tcPr>
          <w:p w14:paraId="38EBB6B7" w14:textId="764BC3EE" w:rsidR="007C6025" w:rsidRPr="007E6AEE" w:rsidRDefault="002D5560" w:rsidP="007C6025">
            <w:pPr>
              <w:rPr>
                <w:color w:val="auto"/>
                <w:sz w:val="18"/>
                <w:lang w:eastAsia="en-US"/>
              </w:rPr>
            </w:pPr>
            <w:r>
              <w:rPr>
                <w:color w:val="auto"/>
                <w:sz w:val="18"/>
                <w:lang w:eastAsia="en-US"/>
              </w:rPr>
              <w:t>C</w:t>
            </w:r>
          </w:p>
        </w:tc>
        <w:tc>
          <w:tcPr>
            <w:tcW w:w="3466" w:type="dxa"/>
          </w:tcPr>
          <w:p w14:paraId="3F559812" w14:textId="778CA39F" w:rsidR="00BE0296" w:rsidRDefault="00BE0296" w:rsidP="00BE0296">
            <w:pPr>
              <w:spacing w:after="0"/>
              <w:contextualSpacing/>
              <w:rPr>
                <w:sz w:val="18"/>
                <w:lang w:eastAsia="en-US"/>
              </w:rPr>
            </w:pPr>
            <w:r w:rsidRPr="007E6AEE">
              <w:rPr>
                <w:sz w:val="18"/>
                <w:lang w:eastAsia="en-US"/>
              </w:rPr>
              <w:t>Bytes that could not be corrected by FEC</w:t>
            </w:r>
            <w:r w:rsidR="002D6E85">
              <w:rPr>
                <w:sz w:val="18"/>
                <w:lang w:eastAsia="en-US"/>
              </w:rPr>
              <w:t>.</w:t>
            </w:r>
          </w:p>
          <w:p w14:paraId="45CD49A5" w14:textId="72A58A53" w:rsidR="007C6025" w:rsidRPr="007E6AEE" w:rsidRDefault="002D6E85" w:rsidP="002D6E85">
            <w:pPr>
              <w:spacing w:after="0"/>
              <w:contextualSpacing/>
              <w:rPr>
                <w:color w:val="auto"/>
                <w:sz w:val="18"/>
                <w:lang w:eastAsia="en-US"/>
              </w:rPr>
            </w:pPr>
            <w:r w:rsidRPr="007E6AEE">
              <w:rPr>
                <w:i/>
                <w:iCs/>
                <w:color w:val="auto"/>
                <w:sz w:val="18"/>
                <w:lang w:eastAsia="en-US"/>
              </w:rPr>
              <w:t>Depends on hw monitoring capabilities</w:t>
            </w:r>
            <w:r>
              <w:rPr>
                <w:i/>
                <w:iCs/>
                <w:color w:val="auto"/>
                <w:sz w:val="18"/>
                <w:lang w:eastAsia="en-US"/>
              </w:rPr>
              <w:t xml:space="preserve"> and the measurement is made available by the device.</w:t>
            </w:r>
          </w:p>
        </w:tc>
      </w:tr>
      <w:tr w:rsidR="00DC4DC5" w:rsidRPr="007E6AEE" w14:paraId="30FB1007" w14:textId="77777777" w:rsidTr="003F13BE">
        <w:trPr>
          <w:cnfStyle w:val="000000100000" w:firstRow="0" w:lastRow="0" w:firstColumn="0" w:lastColumn="0" w:oddVBand="0" w:evenVBand="0" w:oddHBand="1" w:evenHBand="0" w:firstRowFirstColumn="0" w:firstRowLastColumn="0" w:lastRowFirstColumn="0" w:lastRowLastColumn="0"/>
          <w:trHeight w:val="340"/>
        </w:trPr>
        <w:tc>
          <w:tcPr>
            <w:tcW w:w="2547" w:type="dxa"/>
          </w:tcPr>
          <w:p w14:paraId="606B9A2E" w14:textId="691A8F4A" w:rsidR="007C6025" w:rsidRPr="007E6AEE" w:rsidRDefault="00EF16DA" w:rsidP="007C6025">
            <w:pPr>
              <w:rPr>
                <w:color w:val="auto"/>
                <w:sz w:val="18"/>
                <w:lang w:eastAsia="en-US"/>
              </w:rPr>
            </w:pPr>
            <w:r w:rsidRPr="007E6AEE">
              <w:rPr>
                <w:color w:val="auto"/>
                <w:sz w:val="18"/>
                <w:lang w:eastAsia="en-US"/>
              </w:rPr>
              <w:t>uncorrectable-bits</w:t>
            </w:r>
          </w:p>
        </w:tc>
        <w:tc>
          <w:tcPr>
            <w:tcW w:w="3068" w:type="dxa"/>
          </w:tcPr>
          <w:p w14:paraId="6595F4BF" w14:textId="23937F9E" w:rsidR="007C6025" w:rsidRPr="007E6AEE" w:rsidRDefault="00016736" w:rsidP="007C6025">
            <w:pPr>
              <w:spacing w:after="0"/>
              <w:rPr>
                <w:color w:val="auto"/>
                <w:sz w:val="18"/>
                <w:lang w:eastAsia="en-US"/>
              </w:rPr>
            </w:pPr>
            <w:r w:rsidRPr="007E6AEE">
              <w:rPr>
                <w:color w:val="auto"/>
                <w:sz w:val="18"/>
                <w:lang w:eastAsia="en-US"/>
              </w:rPr>
              <w:t>uint64</w:t>
            </w:r>
          </w:p>
        </w:tc>
        <w:tc>
          <w:tcPr>
            <w:tcW w:w="842" w:type="dxa"/>
          </w:tcPr>
          <w:p w14:paraId="44DB28C4" w14:textId="33A71BCD" w:rsidR="007C6025" w:rsidRPr="007E6AEE" w:rsidRDefault="007C6025" w:rsidP="007C6025">
            <w:pPr>
              <w:rPr>
                <w:color w:val="auto"/>
                <w:sz w:val="18"/>
                <w:lang w:eastAsia="en-US"/>
              </w:rPr>
            </w:pPr>
            <w:r w:rsidRPr="007E6AEE">
              <w:rPr>
                <w:color w:val="auto"/>
                <w:sz w:val="18"/>
                <w:lang w:eastAsia="en-US"/>
              </w:rPr>
              <w:t>RO</w:t>
            </w:r>
          </w:p>
        </w:tc>
        <w:tc>
          <w:tcPr>
            <w:tcW w:w="560" w:type="dxa"/>
          </w:tcPr>
          <w:p w14:paraId="26B7B7D4" w14:textId="7F2D6EFC" w:rsidR="007C6025" w:rsidRPr="007E6AEE" w:rsidRDefault="002D5560" w:rsidP="007C6025">
            <w:pPr>
              <w:rPr>
                <w:color w:val="auto"/>
                <w:sz w:val="18"/>
                <w:lang w:eastAsia="en-US"/>
              </w:rPr>
            </w:pPr>
            <w:r>
              <w:rPr>
                <w:color w:val="auto"/>
                <w:sz w:val="18"/>
                <w:lang w:eastAsia="en-US"/>
              </w:rPr>
              <w:t>C</w:t>
            </w:r>
          </w:p>
        </w:tc>
        <w:tc>
          <w:tcPr>
            <w:tcW w:w="3466" w:type="dxa"/>
          </w:tcPr>
          <w:p w14:paraId="6BB694A9" w14:textId="696E01D2" w:rsidR="007C6025" w:rsidRDefault="00BE0296" w:rsidP="00BE0296">
            <w:pPr>
              <w:spacing w:after="0"/>
              <w:contextualSpacing/>
              <w:rPr>
                <w:sz w:val="18"/>
                <w:lang w:eastAsia="en-US"/>
              </w:rPr>
            </w:pPr>
            <w:r w:rsidRPr="007E6AEE">
              <w:rPr>
                <w:sz w:val="18"/>
                <w:lang w:eastAsia="en-US"/>
              </w:rPr>
              <w:t>Bits that could not be corrected by FEC</w:t>
            </w:r>
            <w:r w:rsidR="002D6E85">
              <w:rPr>
                <w:sz w:val="18"/>
                <w:lang w:eastAsia="en-US"/>
              </w:rPr>
              <w:t>.</w:t>
            </w:r>
          </w:p>
          <w:p w14:paraId="28005CF6" w14:textId="5672126D" w:rsidR="002D6E85" w:rsidRPr="007E6AEE" w:rsidRDefault="002D6E85" w:rsidP="00BE0296">
            <w:pPr>
              <w:spacing w:after="0"/>
              <w:contextualSpacing/>
              <w:rPr>
                <w:sz w:val="18"/>
                <w:lang w:eastAsia="en-US"/>
              </w:rPr>
            </w:pPr>
            <w:r w:rsidRPr="007E6AEE">
              <w:rPr>
                <w:i/>
                <w:iCs/>
                <w:color w:val="auto"/>
                <w:sz w:val="18"/>
                <w:lang w:eastAsia="en-US"/>
              </w:rPr>
              <w:t>Depends on hw monitoring capabilities</w:t>
            </w:r>
            <w:r>
              <w:rPr>
                <w:i/>
                <w:iCs/>
                <w:color w:val="auto"/>
                <w:sz w:val="18"/>
                <w:lang w:eastAsia="en-US"/>
              </w:rPr>
              <w:t xml:space="preserve"> and the measurement is made available by the device.</w:t>
            </w:r>
          </w:p>
        </w:tc>
      </w:tr>
      <w:tr w:rsidR="00EF16DA" w:rsidRPr="007E6AEE" w14:paraId="5421F960" w14:textId="77777777" w:rsidTr="003F13BE">
        <w:trPr>
          <w:trHeight w:val="340"/>
        </w:trPr>
        <w:tc>
          <w:tcPr>
            <w:tcW w:w="2547" w:type="dxa"/>
          </w:tcPr>
          <w:p w14:paraId="1920CFF1" w14:textId="1A49E99E" w:rsidR="00EF16DA" w:rsidRPr="007E6AEE" w:rsidRDefault="00EF16DA" w:rsidP="007C6025">
            <w:pPr>
              <w:rPr>
                <w:color w:val="auto"/>
                <w:sz w:val="18"/>
                <w:lang w:eastAsia="en-US"/>
              </w:rPr>
            </w:pPr>
            <w:r w:rsidRPr="007E6AEE">
              <w:rPr>
                <w:color w:val="auto"/>
                <w:sz w:val="18"/>
                <w:lang w:eastAsia="en-US"/>
              </w:rPr>
              <w:t>corrected-bytes</w:t>
            </w:r>
          </w:p>
        </w:tc>
        <w:tc>
          <w:tcPr>
            <w:tcW w:w="3068" w:type="dxa"/>
          </w:tcPr>
          <w:p w14:paraId="1AD62273" w14:textId="75A50792" w:rsidR="00EF16DA" w:rsidRPr="007E6AEE" w:rsidRDefault="00016736" w:rsidP="007C6025">
            <w:pPr>
              <w:spacing w:after="0"/>
              <w:rPr>
                <w:color w:val="auto"/>
                <w:sz w:val="18"/>
                <w:lang w:eastAsia="en-US"/>
              </w:rPr>
            </w:pPr>
            <w:r w:rsidRPr="007E6AEE">
              <w:rPr>
                <w:color w:val="auto"/>
                <w:sz w:val="18"/>
                <w:lang w:eastAsia="en-US"/>
              </w:rPr>
              <w:t>uint64</w:t>
            </w:r>
          </w:p>
        </w:tc>
        <w:tc>
          <w:tcPr>
            <w:tcW w:w="842" w:type="dxa"/>
          </w:tcPr>
          <w:p w14:paraId="23F45DB6" w14:textId="4F4C7B9B" w:rsidR="00EF16DA" w:rsidRPr="007E6AEE" w:rsidRDefault="00BE0296" w:rsidP="007C6025">
            <w:pPr>
              <w:rPr>
                <w:color w:val="auto"/>
                <w:sz w:val="18"/>
                <w:lang w:eastAsia="en-US"/>
              </w:rPr>
            </w:pPr>
            <w:r w:rsidRPr="007E6AEE">
              <w:rPr>
                <w:color w:val="auto"/>
                <w:sz w:val="18"/>
                <w:lang w:eastAsia="en-US"/>
              </w:rPr>
              <w:t>RO</w:t>
            </w:r>
          </w:p>
        </w:tc>
        <w:tc>
          <w:tcPr>
            <w:tcW w:w="560" w:type="dxa"/>
          </w:tcPr>
          <w:p w14:paraId="70BBD0FA" w14:textId="7DE65BA0" w:rsidR="00EF16DA" w:rsidRPr="007E6AEE" w:rsidRDefault="002D5560" w:rsidP="007C6025">
            <w:pPr>
              <w:rPr>
                <w:color w:val="auto"/>
                <w:sz w:val="18"/>
                <w:lang w:eastAsia="en-US"/>
              </w:rPr>
            </w:pPr>
            <w:r>
              <w:rPr>
                <w:color w:val="auto"/>
                <w:sz w:val="18"/>
                <w:lang w:eastAsia="en-US"/>
              </w:rPr>
              <w:t>C</w:t>
            </w:r>
          </w:p>
        </w:tc>
        <w:tc>
          <w:tcPr>
            <w:tcW w:w="3466" w:type="dxa"/>
          </w:tcPr>
          <w:p w14:paraId="40ED6F87" w14:textId="77777777" w:rsidR="00EF16DA" w:rsidRDefault="007507CF" w:rsidP="00E945AA">
            <w:pPr>
              <w:spacing w:after="0"/>
              <w:contextualSpacing/>
              <w:rPr>
                <w:sz w:val="18"/>
                <w:lang w:eastAsia="en-US"/>
              </w:rPr>
            </w:pPr>
            <w:r w:rsidRPr="007E6AEE">
              <w:rPr>
                <w:sz w:val="18"/>
                <w:lang w:eastAsia="en-US"/>
              </w:rPr>
              <w:t>Bytes corrected between those that were received corrupted</w:t>
            </w:r>
            <w:r w:rsidR="002D6E85">
              <w:rPr>
                <w:sz w:val="18"/>
                <w:lang w:eastAsia="en-US"/>
              </w:rPr>
              <w:t>.</w:t>
            </w:r>
          </w:p>
          <w:p w14:paraId="704CFA0F" w14:textId="6FDC754B" w:rsidR="002D6E85" w:rsidRPr="007E6AEE" w:rsidRDefault="002D6E85" w:rsidP="00E945AA">
            <w:pPr>
              <w:spacing w:after="0"/>
              <w:contextualSpacing/>
              <w:rPr>
                <w:sz w:val="18"/>
                <w:lang w:eastAsia="en-US"/>
              </w:rPr>
            </w:pPr>
            <w:r w:rsidRPr="007E6AEE">
              <w:rPr>
                <w:i/>
                <w:iCs/>
                <w:color w:val="auto"/>
                <w:sz w:val="18"/>
                <w:lang w:eastAsia="en-US"/>
              </w:rPr>
              <w:lastRenderedPageBreak/>
              <w:t>Depends on hw monitoring capabilities</w:t>
            </w:r>
            <w:r>
              <w:rPr>
                <w:i/>
                <w:iCs/>
                <w:color w:val="auto"/>
                <w:sz w:val="18"/>
                <w:lang w:eastAsia="en-US"/>
              </w:rPr>
              <w:t xml:space="preserve"> and the measurement is made available by the device.</w:t>
            </w:r>
          </w:p>
        </w:tc>
      </w:tr>
    </w:tbl>
    <w:p w14:paraId="533851DB" w14:textId="2625E79C" w:rsidR="00087D0A" w:rsidRPr="007E6AEE" w:rsidRDefault="00087D0A" w:rsidP="003D37BF">
      <w:pPr>
        <w:pStyle w:val="Caption"/>
        <w:keepNext/>
      </w:pPr>
      <w:bookmarkStart w:id="1558" w:name="_Ref97648806"/>
      <w:bookmarkStart w:id="1559" w:name="_Toc173255322"/>
      <w:r w:rsidRPr="007E6AEE">
        <w:lastRenderedPageBreak/>
        <w:t xml:space="preserve">Table </w:t>
      </w:r>
      <w:r w:rsidRPr="007E6AEE">
        <w:fldChar w:fldCharType="begin"/>
      </w:r>
      <w:r w:rsidRPr="007E6AEE">
        <w:instrText>SEQ Table \* ARABIC</w:instrText>
      </w:r>
      <w:r w:rsidRPr="007E6AEE">
        <w:fldChar w:fldCharType="separate"/>
      </w:r>
      <w:r w:rsidR="00C64284">
        <w:rPr>
          <w:noProof/>
        </w:rPr>
        <w:t>107</w:t>
      </w:r>
      <w:r w:rsidRPr="007E6AEE">
        <w:fldChar w:fldCharType="end"/>
      </w:r>
      <w:bookmarkEnd w:id="1558"/>
      <w:r w:rsidRPr="007E6AEE">
        <w:t xml:space="preserve">: </w:t>
      </w:r>
      <w:r w:rsidR="00C93F77" w:rsidRPr="007E6AEE">
        <w:rPr>
          <w:b/>
          <w:bCs/>
        </w:rPr>
        <w:t>OTN</w:t>
      </w:r>
      <w:r w:rsidR="00A5151C" w:rsidRPr="007E6AEE">
        <w:rPr>
          <w:b/>
          <w:bCs/>
        </w:rPr>
        <w:t xml:space="preserve"> Error</w:t>
      </w:r>
      <w:r w:rsidRPr="007E6AEE">
        <w:t xml:space="preserve"> Performance Data</w:t>
      </w:r>
      <w:bookmarkEnd w:id="1559"/>
    </w:p>
    <w:tbl>
      <w:tblPr>
        <w:tblStyle w:val="GridTable6Colorful-Accent5"/>
        <w:tblW w:w="10483" w:type="dxa"/>
        <w:tblLayout w:type="fixed"/>
        <w:tblLook w:val="0420" w:firstRow="1" w:lastRow="0" w:firstColumn="0" w:lastColumn="0" w:noHBand="0" w:noVBand="1"/>
      </w:tblPr>
      <w:tblGrid>
        <w:gridCol w:w="2547"/>
        <w:gridCol w:w="3068"/>
        <w:gridCol w:w="842"/>
        <w:gridCol w:w="560"/>
        <w:gridCol w:w="3466"/>
      </w:tblGrid>
      <w:tr w:rsidR="00087D0A" w:rsidRPr="007E6AEE" w14:paraId="09BF49E5" w14:textId="77777777" w:rsidTr="003F13BE">
        <w:trPr>
          <w:cnfStyle w:val="100000000000" w:firstRow="1" w:lastRow="0" w:firstColumn="0" w:lastColumn="0" w:oddVBand="0" w:evenVBand="0" w:oddHBand="0" w:evenHBand="0" w:firstRowFirstColumn="0" w:firstRowLastColumn="0" w:lastRowFirstColumn="0" w:lastRowLastColumn="0"/>
          <w:trHeight w:val="328"/>
        </w:trPr>
        <w:tc>
          <w:tcPr>
            <w:tcW w:w="2547" w:type="dxa"/>
          </w:tcPr>
          <w:p w14:paraId="32A92835" w14:textId="60033B69" w:rsidR="00087D0A" w:rsidRPr="007E6AEE" w:rsidRDefault="00C93F77" w:rsidP="00F53DB4">
            <w:pPr>
              <w:rPr>
                <w:sz w:val="18"/>
                <w:lang w:eastAsia="en-US"/>
              </w:rPr>
            </w:pPr>
            <w:r w:rsidRPr="007E6AEE">
              <w:rPr>
                <w:sz w:val="18"/>
                <w:lang w:eastAsia="en-US"/>
              </w:rPr>
              <w:t>OTN</w:t>
            </w:r>
            <w:r w:rsidR="00087D0A" w:rsidRPr="007E6AEE">
              <w:rPr>
                <w:sz w:val="18"/>
                <w:lang w:eastAsia="en-US"/>
              </w:rPr>
              <w:t xml:space="preserve"> </w:t>
            </w:r>
            <w:r w:rsidR="00A5151C" w:rsidRPr="007E6AEE">
              <w:rPr>
                <w:sz w:val="18"/>
                <w:lang w:eastAsia="en-US"/>
              </w:rPr>
              <w:t>Error</w:t>
            </w:r>
            <w:r w:rsidR="00087D0A" w:rsidRPr="007E6AEE">
              <w:rPr>
                <w:sz w:val="18"/>
                <w:lang w:eastAsia="en-US"/>
              </w:rPr>
              <w:t xml:space="preserve"> Perf Data</w:t>
            </w:r>
          </w:p>
        </w:tc>
        <w:tc>
          <w:tcPr>
            <w:tcW w:w="7936" w:type="dxa"/>
            <w:gridSpan w:val="4"/>
          </w:tcPr>
          <w:p w14:paraId="105525DD" w14:textId="53D4C375" w:rsidR="00584502" w:rsidRDefault="00584502" w:rsidP="00584502">
            <w:pPr>
              <w:rPr>
                <w:b w:val="0"/>
                <w:bCs w:val="0"/>
                <w:sz w:val="18"/>
                <w:lang w:eastAsia="en-US"/>
              </w:rPr>
            </w:pPr>
            <w:r w:rsidRPr="007E6AEE">
              <w:rPr>
                <w:sz w:val="18"/>
                <w:lang w:eastAsia="en-US"/>
              </w:rPr>
              <w:t>/tapi-common:context/tapi-oam:context/</w:t>
            </w:r>
            <w:r>
              <w:rPr>
                <w:sz w:val="18"/>
                <w:lang w:eastAsia="en-US"/>
              </w:rPr>
              <w:t>cep-pm-data/</w:t>
            </w:r>
            <w:r w:rsidRPr="007E6AEE">
              <w:rPr>
                <w:sz w:val="18"/>
                <w:lang w:eastAsia="en-US"/>
              </w:rPr>
              <w:t>history-data/digital-otn:otn-error-perfo</w:t>
            </w:r>
            <w:r>
              <w:rPr>
                <w:sz w:val="18"/>
                <w:lang w:eastAsia="en-US"/>
              </w:rPr>
              <w:t>r</w:t>
            </w:r>
            <w:r w:rsidRPr="007E6AEE">
              <w:rPr>
                <w:sz w:val="18"/>
                <w:lang w:eastAsia="en-US"/>
              </w:rPr>
              <w:t>mance-data</w:t>
            </w:r>
          </w:p>
          <w:p w14:paraId="2D9A4636" w14:textId="35B5C2CD" w:rsidR="00584502" w:rsidRDefault="00584502" w:rsidP="00584502">
            <w:pPr>
              <w:rPr>
                <w:b w:val="0"/>
                <w:bCs w:val="0"/>
                <w:sz w:val="18"/>
                <w:lang w:eastAsia="en-US"/>
              </w:rPr>
            </w:pPr>
            <w:r w:rsidRPr="007E6AEE">
              <w:rPr>
                <w:sz w:val="18"/>
                <w:lang w:eastAsia="en-US"/>
              </w:rPr>
              <w:t>/tapi-common:context/tapi-oam:context/</w:t>
            </w:r>
            <w:r>
              <w:rPr>
                <w:sz w:val="18"/>
                <w:lang w:eastAsia="en-US"/>
              </w:rPr>
              <w:t>mep-pm-data/</w:t>
            </w:r>
            <w:r w:rsidRPr="007E6AEE">
              <w:rPr>
                <w:sz w:val="18"/>
                <w:lang w:eastAsia="en-US"/>
              </w:rPr>
              <w:t>history-data/digital-otn:otn-error-perfo</w:t>
            </w:r>
            <w:r>
              <w:rPr>
                <w:sz w:val="18"/>
                <w:lang w:eastAsia="en-US"/>
              </w:rPr>
              <w:t>r</w:t>
            </w:r>
            <w:r w:rsidRPr="007E6AEE">
              <w:rPr>
                <w:sz w:val="18"/>
                <w:lang w:eastAsia="en-US"/>
              </w:rPr>
              <w:t>mance-data</w:t>
            </w:r>
          </w:p>
          <w:p w14:paraId="1E785771" w14:textId="3D03AE8C" w:rsidR="00584502" w:rsidRPr="007E6AEE" w:rsidRDefault="00584502" w:rsidP="00584502">
            <w:pPr>
              <w:rPr>
                <w:sz w:val="18"/>
                <w:lang w:eastAsia="en-US"/>
              </w:rPr>
            </w:pPr>
            <w:r w:rsidRPr="007E6AEE">
              <w:rPr>
                <w:sz w:val="18"/>
                <w:lang w:eastAsia="en-US"/>
              </w:rPr>
              <w:t>/tapi-common:context/tapi-oam:context/</w:t>
            </w:r>
            <w:r>
              <w:rPr>
                <w:sz w:val="18"/>
                <w:lang w:eastAsia="en-US"/>
              </w:rPr>
              <w:t>mip-pm-data/</w:t>
            </w:r>
            <w:r w:rsidRPr="007E6AEE">
              <w:rPr>
                <w:sz w:val="18"/>
                <w:lang w:eastAsia="en-US"/>
              </w:rPr>
              <w:t>history-data/digital-otn:otn-error-perfo</w:t>
            </w:r>
            <w:r>
              <w:rPr>
                <w:sz w:val="18"/>
                <w:lang w:eastAsia="en-US"/>
              </w:rPr>
              <w:t>r</w:t>
            </w:r>
            <w:r w:rsidRPr="007E6AEE">
              <w:rPr>
                <w:sz w:val="18"/>
                <w:lang w:eastAsia="en-US"/>
              </w:rPr>
              <w:t>mance-data</w:t>
            </w:r>
          </w:p>
        </w:tc>
      </w:tr>
      <w:tr w:rsidR="00087D0A" w:rsidRPr="007E6AEE" w14:paraId="610093EA" w14:textId="77777777" w:rsidTr="003F13BE">
        <w:trPr>
          <w:cnfStyle w:val="000000100000" w:firstRow="0" w:lastRow="0" w:firstColumn="0" w:lastColumn="0" w:oddVBand="0" w:evenVBand="0" w:oddHBand="1" w:evenHBand="0" w:firstRowFirstColumn="0" w:firstRowLastColumn="0" w:lastRowFirstColumn="0" w:lastRowLastColumn="0"/>
          <w:trHeight w:val="328"/>
        </w:trPr>
        <w:tc>
          <w:tcPr>
            <w:tcW w:w="2547" w:type="dxa"/>
          </w:tcPr>
          <w:p w14:paraId="0A828061" w14:textId="77777777" w:rsidR="00087D0A" w:rsidRPr="007E6AEE" w:rsidRDefault="00087D0A" w:rsidP="00F53DB4">
            <w:pPr>
              <w:rPr>
                <w:b/>
                <w:sz w:val="18"/>
                <w:lang w:eastAsia="en-US"/>
              </w:rPr>
            </w:pPr>
            <w:r w:rsidRPr="007E6AEE">
              <w:rPr>
                <w:b/>
                <w:sz w:val="18"/>
                <w:lang w:eastAsia="en-US"/>
              </w:rPr>
              <w:t>Attribute</w:t>
            </w:r>
          </w:p>
        </w:tc>
        <w:tc>
          <w:tcPr>
            <w:tcW w:w="3068" w:type="dxa"/>
          </w:tcPr>
          <w:p w14:paraId="4B83C6D4" w14:textId="77777777" w:rsidR="00087D0A" w:rsidRPr="007E6AEE" w:rsidRDefault="00087D0A" w:rsidP="00F53DB4">
            <w:pPr>
              <w:rPr>
                <w:b/>
                <w:sz w:val="18"/>
                <w:lang w:eastAsia="en-US"/>
              </w:rPr>
            </w:pPr>
            <w:r w:rsidRPr="007E6AEE">
              <w:rPr>
                <w:b/>
                <w:sz w:val="18"/>
                <w:lang w:eastAsia="en-US"/>
              </w:rPr>
              <w:t>Allowed Values/Format</w:t>
            </w:r>
          </w:p>
        </w:tc>
        <w:tc>
          <w:tcPr>
            <w:tcW w:w="842" w:type="dxa"/>
          </w:tcPr>
          <w:p w14:paraId="196F98B2" w14:textId="77777777" w:rsidR="00087D0A" w:rsidRPr="007E6AEE" w:rsidRDefault="00087D0A" w:rsidP="00F53DB4">
            <w:pPr>
              <w:rPr>
                <w:b/>
                <w:sz w:val="18"/>
                <w:lang w:eastAsia="en-US"/>
              </w:rPr>
            </w:pPr>
            <w:r w:rsidRPr="007E6AEE">
              <w:rPr>
                <w:b/>
                <w:sz w:val="18"/>
                <w:lang w:eastAsia="en-US"/>
              </w:rPr>
              <w:t>Mod</w:t>
            </w:r>
          </w:p>
        </w:tc>
        <w:tc>
          <w:tcPr>
            <w:tcW w:w="560" w:type="dxa"/>
          </w:tcPr>
          <w:p w14:paraId="6941AACB" w14:textId="77777777" w:rsidR="00087D0A" w:rsidRPr="007E6AEE" w:rsidRDefault="00087D0A" w:rsidP="00F53DB4">
            <w:pPr>
              <w:rPr>
                <w:b/>
                <w:sz w:val="18"/>
                <w:lang w:eastAsia="en-US"/>
              </w:rPr>
            </w:pPr>
            <w:r w:rsidRPr="007E6AEE">
              <w:rPr>
                <w:b/>
                <w:sz w:val="18"/>
                <w:lang w:eastAsia="en-US"/>
              </w:rPr>
              <w:t>Sup</w:t>
            </w:r>
          </w:p>
        </w:tc>
        <w:tc>
          <w:tcPr>
            <w:tcW w:w="3466" w:type="dxa"/>
          </w:tcPr>
          <w:p w14:paraId="17422E8D" w14:textId="77777777" w:rsidR="00087D0A" w:rsidRPr="007E6AEE" w:rsidRDefault="00087D0A" w:rsidP="00F53DB4">
            <w:pPr>
              <w:rPr>
                <w:b/>
                <w:sz w:val="18"/>
                <w:lang w:eastAsia="en-US"/>
              </w:rPr>
            </w:pPr>
            <w:r w:rsidRPr="007E6AEE">
              <w:rPr>
                <w:b/>
                <w:sz w:val="18"/>
                <w:lang w:eastAsia="en-US"/>
              </w:rPr>
              <w:t>Notes</w:t>
            </w:r>
          </w:p>
        </w:tc>
      </w:tr>
      <w:tr w:rsidR="00EA0D79" w:rsidRPr="007E6AEE" w14:paraId="47D9EB9F" w14:textId="77777777" w:rsidTr="003F13BE">
        <w:trPr>
          <w:trHeight w:val="328"/>
        </w:trPr>
        <w:tc>
          <w:tcPr>
            <w:tcW w:w="10483" w:type="dxa"/>
            <w:gridSpan w:val="5"/>
          </w:tcPr>
          <w:p w14:paraId="152F04DA" w14:textId="33E54A2C" w:rsidR="00EA0D79" w:rsidRPr="007E6AEE" w:rsidRDefault="00EA0D79" w:rsidP="00EA0D79">
            <w:pPr>
              <w:rPr>
                <w:bCs/>
                <w:i/>
                <w:iCs/>
                <w:sz w:val="18"/>
                <w:lang w:eastAsia="en-US"/>
              </w:rPr>
            </w:pPr>
            <w:r w:rsidRPr="007E6AEE">
              <w:rPr>
                <w:bCs/>
                <w:i/>
                <w:iCs/>
                <w:sz w:val="18"/>
                <w:lang w:eastAsia="en-US"/>
              </w:rPr>
              <w:t xml:space="preserve">For all the following attributes, its presence is conditioned to the requested </w:t>
            </w:r>
            <w:r w:rsidR="004C4AB1" w:rsidRPr="007E6AEE">
              <w:rPr>
                <w:bCs/>
                <w:i/>
                <w:iCs/>
                <w:sz w:val="18"/>
                <w:lang w:eastAsia="en-US"/>
              </w:rPr>
              <w:t xml:space="preserve">PM </w:t>
            </w:r>
            <w:r w:rsidR="004C4AB1">
              <w:rPr>
                <w:bCs/>
                <w:i/>
                <w:iCs/>
                <w:sz w:val="18"/>
                <w:lang w:eastAsia="en-US"/>
              </w:rPr>
              <w:t>Parameter Config / OAM Profile</w:t>
            </w:r>
            <w:r w:rsidRPr="007E6AEE">
              <w:rPr>
                <w:bCs/>
                <w:i/>
                <w:iCs/>
                <w:sz w:val="18"/>
                <w:lang w:eastAsia="en-US"/>
              </w:rPr>
              <w:t xml:space="preserve">. </w:t>
            </w:r>
          </w:p>
        </w:tc>
      </w:tr>
      <w:tr w:rsidR="00087D0A" w:rsidRPr="007E6AEE" w14:paraId="6B5DB469" w14:textId="77777777" w:rsidTr="003F13BE">
        <w:trPr>
          <w:cnfStyle w:val="000000100000" w:firstRow="0" w:lastRow="0" w:firstColumn="0" w:lastColumn="0" w:oddVBand="0" w:evenVBand="0" w:oddHBand="1" w:evenHBand="0" w:firstRowFirstColumn="0" w:firstRowLastColumn="0" w:lastRowFirstColumn="0" w:lastRowLastColumn="0"/>
          <w:trHeight w:val="357"/>
        </w:trPr>
        <w:tc>
          <w:tcPr>
            <w:tcW w:w="2547" w:type="dxa"/>
          </w:tcPr>
          <w:p w14:paraId="6E3756CA" w14:textId="112C52AF" w:rsidR="00087D0A" w:rsidRPr="007E6AEE" w:rsidRDefault="001E40DF" w:rsidP="00F53DB4">
            <w:pPr>
              <w:rPr>
                <w:color w:val="auto"/>
                <w:sz w:val="18"/>
                <w:lang w:eastAsia="en-US"/>
              </w:rPr>
            </w:pPr>
            <w:r w:rsidRPr="007E6AEE">
              <w:rPr>
                <w:color w:val="auto"/>
                <w:sz w:val="18"/>
                <w:lang w:eastAsia="en-US"/>
              </w:rPr>
              <w:t>near-end-</w:t>
            </w:r>
            <w:r w:rsidR="00C93F77" w:rsidRPr="007E6AEE">
              <w:rPr>
                <w:color w:val="auto"/>
                <w:sz w:val="18"/>
                <w:lang w:eastAsia="en-US"/>
              </w:rPr>
              <w:t>otn</w:t>
            </w:r>
            <w:r w:rsidRPr="007E6AEE">
              <w:rPr>
                <w:color w:val="auto"/>
                <w:sz w:val="18"/>
                <w:lang w:eastAsia="en-US"/>
              </w:rPr>
              <w:t>-counters</w:t>
            </w:r>
          </w:p>
        </w:tc>
        <w:tc>
          <w:tcPr>
            <w:tcW w:w="3068" w:type="dxa"/>
          </w:tcPr>
          <w:p w14:paraId="5C097AF8" w14:textId="27F5CB7A" w:rsidR="00087D0A" w:rsidRPr="007E6AEE" w:rsidRDefault="004D7533" w:rsidP="00F53DB4">
            <w:pPr>
              <w:rPr>
                <w:color w:val="auto"/>
                <w:sz w:val="18"/>
                <w:lang w:eastAsia="en-US"/>
              </w:rPr>
            </w:pPr>
            <w:r w:rsidRPr="007E6AEE">
              <w:rPr>
                <w:color w:val="auto"/>
                <w:sz w:val="18"/>
                <w:lang w:eastAsia="en-US"/>
              </w:rPr>
              <w:t>i</w:t>
            </w:r>
            <w:r w:rsidR="00D82997" w:rsidRPr="007E6AEE">
              <w:rPr>
                <w:color w:val="auto"/>
                <w:sz w:val="18"/>
                <w:lang w:eastAsia="en-US"/>
              </w:rPr>
              <w:t xml:space="preserve">ncludes </w:t>
            </w:r>
            <w:r w:rsidRPr="007E6AEE">
              <w:rPr>
                <w:color w:val="auto"/>
                <w:sz w:val="18"/>
                <w:lang w:eastAsia="en-US"/>
              </w:rPr>
              <w:t>bbe, ses, uas as uint64</w:t>
            </w:r>
          </w:p>
        </w:tc>
        <w:tc>
          <w:tcPr>
            <w:tcW w:w="842" w:type="dxa"/>
          </w:tcPr>
          <w:p w14:paraId="72BF5209" w14:textId="77777777" w:rsidR="00087D0A" w:rsidRPr="007E6AEE" w:rsidRDefault="00087D0A" w:rsidP="00F53DB4">
            <w:pPr>
              <w:rPr>
                <w:color w:val="auto"/>
                <w:sz w:val="18"/>
                <w:lang w:eastAsia="en-US"/>
              </w:rPr>
            </w:pPr>
            <w:r w:rsidRPr="007E6AEE">
              <w:rPr>
                <w:color w:val="auto"/>
                <w:sz w:val="18"/>
                <w:lang w:eastAsia="en-US"/>
              </w:rPr>
              <w:t>RO</w:t>
            </w:r>
          </w:p>
        </w:tc>
        <w:tc>
          <w:tcPr>
            <w:tcW w:w="560" w:type="dxa"/>
          </w:tcPr>
          <w:p w14:paraId="30BB0A39" w14:textId="43D1EA2B" w:rsidR="00087D0A" w:rsidRPr="007E6AEE" w:rsidRDefault="00E05236" w:rsidP="00F53DB4">
            <w:pPr>
              <w:rPr>
                <w:color w:val="auto"/>
                <w:sz w:val="18"/>
                <w:lang w:eastAsia="en-US"/>
              </w:rPr>
            </w:pPr>
            <w:r w:rsidRPr="007E6AEE">
              <w:rPr>
                <w:color w:val="auto"/>
                <w:sz w:val="18"/>
                <w:lang w:eastAsia="en-US"/>
              </w:rPr>
              <w:t>C</w:t>
            </w:r>
          </w:p>
        </w:tc>
        <w:tc>
          <w:tcPr>
            <w:tcW w:w="3466" w:type="dxa"/>
          </w:tcPr>
          <w:p w14:paraId="6B8F1677" w14:textId="3C48C741" w:rsidR="00087D0A" w:rsidRPr="007E6AEE" w:rsidRDefault="002D6E85" w:rsidP="00F53DB4">
            <w:pPr>
              <w:spacing w:after="0"/>
              <w:contextualSpacing/>
              <w:rPr>
                <w:color w:val="auto"/>
                <w:sz w:val="18"/>
                <w:lang w:eastAsia="en-US"/>
              </w:rPr>
            </w:pPr>
            <w:r w:rsidRPr="007E6AEE">
              <w:rPr>
                <w:i/>
                <w:iCs/>
                <w:color w:val="auto"/>
                <w:sz w:val="18"/>
                <w:lang w:eastAsia="en-US"/>
              </w:rPr>
              <w:t>Depends on hw monitoring capabilities</w:t>
            </w:r>
            <w:r>
              <w:rPr>
                <w:i/>
                <w:iCs/>
                <w:color w:val="auto"/>
                <w:sz w:val="18"/>
                <w:lang w:eastAsia="en-US"/>
              </w:rPr>
              <w:t xml:space="preserve"> and the measurement is made available by the device.</w:t>
            </w:r>
          </w:p>
        </w:tc>
      </w:tr>
      <w:tr w:rsidR="00087D0A" w:rsidRPr="007E6AEE" w14:paraId="7B832367" w14:textId="77777777" w:rsidTr="003F13BE">
        <w:trPr>
          <w:trHeight w:val="357"/>
        </w:trPr>
        <w:tc>
          <w:tcPr>
            <w:tcW w:w="2547" w:type="dxa"/>
          </w:tcPr>
          <w:p w14:paraId="04DF109E" w14:textId="07B4B02F" w:rsidR="00087D0A" w:rsidRPr="007E6AEE" w:rsidRDefault="001E40DF" w:rsidP="00F53DB4">
            <w:pPr>
              <w:rPr>
                <w:color w:val="auto"/>
                <w:sz w:val="18"/>
                <w:lang w:eastAsia="en-US"/>
              </w:rPr>
            </w:pPr>
            <w:r w:rsidRPr="007E6AEE">
              <w:rPr>
                <w:color w:val="auto"/>
                <w:sz w:val="18"/>
                <w:lang w:eastAsia="en-US"/>
              </w:rPr>
              <w:t>far-end</w:t>
            </w:r>
            <w:r w:rsidR="005F4E53" w:rsidRPr="007E6AEE">
              <w:rPr>
                <w:color w:val="auto"/>
                <w:sz w:val="18"/>
                <w:lang w:eastAsia="en-US"/>
              </w:rPr>
              <w:t>-</w:t>
            </w:r>
            <w:r w:rsidR="00C93F77" w:rsidRPr="007E6AEE">
              <w:rPr>
                <w:color w:val="auto"/>
                <w:sz w:val="18"/>
                <w:lang w:eastAsia="en-US"/>
              </w:rPr>
              <w:t>otn</w:t>
            </w:r>
            <w:r w:rsidR="005F4E53" w:rsidRPr="007E6AEE">
              <w:rPr>
                <w:color w:val="auto"/>
                <w:sz w:val="18"/>
                <w:lang w:eastAsia="en-US"/>
              </w:rPr>
              <w:t>-counters</w:t>
            </w:r>
          </w:p>
        </w:tc>
        <w:tc>
          <w:tcPr>
            <w:tcW w:w="3068" w:type="dxa"/>
          </w:tcPr>
          <w:p w14:paraId="7C8D233C" w14:textId="1DD90942" w:rsidR="00087D0A" w:rsidRPr="007E6AEE" w:rsidRDefault="004D7533" w:rsidP="00F53DB4">
            <w:pPr>
              <w:rPr>
                <w:color w:val="auto"/>
                <w:sz w:val="18"/>
                <w:lang w:eastAsia="en-US"/>
              </w:rPr>
            </w:pPr>
            <w:r w:rsidRPr="007E6AEE">
              <w:rPr>
                <w:color w:val="auto"/>
                <w:sz w:val="18"/>
                <w:lang w:eastAsia="en-US"/>
              </w:rPr>
              <w:t>includes bbe, ses, uas as uint64</w:t>
            </w:r>
          </w:p>
        </w:tc>
        <w:tc>
          <w:tcPr>
            <w:tcW w:w="842" w:type="dxa"/>
          </w:tcPr>
          <w:p w14:paraId="4D8DAA95" w14:textId="77777777" w:rsidR="00087D0A" w:rsidRPr="007E6AEE" w:rsidRDefault="00087D0A" w:rsidP="00F53DB4">
            <w:pPr>
              <w:rPr>
                <w:color w:val="auto"/>
                <w:sz w:val="18"/>
                <w:lang w:eastAsia="en-US"/>
              </w:rPr>
            </w:pPr>
            <w:r w:rsidRPr="007E6AEE">
              <w:rPr>
                <w:color w:val="auto"/>
                <w:sz w:val="18"/>
                <w:lang w:eastAsia="en-US"/>
              </w:rPr>
              <w:t>RO</w:t>
            </w:r>
          </w:p>
        </w:tc>
        <w:tc>
          <w:tcPr>
            <w:tcW w:w="560" w:type="dxa"/>
          </w:tcPr>
          <w:p w14:paraId="4ED604A6" w14:textId="1C5CEA7C" w:rsidR="00087D0A" w:rsidRPr="007E6AEE" w:rsidRDefault="00E05236" w:rsidP="00F53DB4">
            <w:pPr>
              <w:rPr>
                <w:color w:val="auto"/>
                <w:sz w:val="18"/>
                <w:lang w:eastAsia="en-US"/>
              </w:rPr>
            </w:pPr>
            <w:r w:rsidRPr="007E6AEE">
              <w:rPr>
                <w:color w:val="auto"/>
                <w:sz w:val="18"/>
                <w:lang w:eastAsia="en-US"/>
              </w:rPr>
              <w:t>C</w:t>
            </w:r>
          </w:p>
        </w:tc>
        <w:tc>
          <w:tcPr>
            <w:tcW w:w="3466" w:type="dxa"/>
          </w:tcPr>
          <w:p w14:paraId="73EA386A" w14:textId="4F10ED04" w:rsidR="00087D0A" w:rsidRPr="007E6AEE" w:rsidRDefault="002D6E85" w:rsidP="00F53DB4">
            <w:pPr>
              <w:spacing w:after="0"/>
              <w:contextualSpacing/>
              <w:rPr>
                <w:color w:val="auto"/>
                <w:sz w:val="18"/>
                <w:lang w:eastAsia="en-US"/>
              </w:rPr>
            </w:pPr>
            <w:r w:rsidRPr="007E6AEE">
              <w:rPr>
                <w:i/>
                <w:iCs/>
                <w:color w:val="auto"/>
                <w:sz w:val="18"/>
                <w:lang w:eastAsia="en-US"/>
              </w:rPr>
              <w:t>Depends on hw monitoring capabilities</w:t>
            </w:r>
            <w:r>
              <w:rPr>
                <w:i/>
                <w:iCs/>
                <w:color w:val="auto"/>
                <w:sz w:val="18"/>
                <w:lang w:eastAsia="en-US"/>
              </w:rPr>
              <w:t xml:space="preserve"> and the measurement is made available by the device.</w:t>
            </w:r>
          </w:p>
        </w:tc>
      </w:tr>
      <w:tr w:rsidR="00087D0A" w:rsidRPr="007E6AEE" w14:paraId="679D5B8D" w14:textId="77777777" w:rsidTr="003F13BE">
        <w:trPr>
          <w:cnfStyle w:val="000000100000" w:firstRow="0" w:lastRow="0" w:firstColumn="0" w:lastColumn="0" w:oddVBand="0" w:evenVBand="0" w:oddHBand="1" w:evenHBand="0" w:firstRowFirstColumn="0" w:firstRowLastColumn="0" w:lastRowFirstColumn="0" w:lastRowLastColumn="0"/>
          <w:trHeight w:val="340"/>
        </w:trPr>
        <w:tc>
          <w:tcPr>
            <w:tcW w:w="2547" w:type="dxa"/>
          </w:tcPr>
          <w:p w14:paraId="70F23202" w14:textId="6D9F0DAB" w:rsidR="00087D0A" w:rsidRPr="007E6AEE" w:rsidRDefault="005F4E53" w:rsidP="00F53DB4">
            <w:pPr>
              <w:rPr>
                <w:color w:val="auto"/>
                <w:sz w:val="18"/>
                <w:lang w:eastAsia="en-US"/>
              </w:rPr>
            </w:pPr>
            <w:r w:rsidRPr="007E6AEE">
              <w:rPr>
                <w:color w:val="auto"/>
                <w:sz w:val="18"/>
                <w:lang w:eastAsia="en-US"/>
              </w:rPr>
              <w:t>bidirectional-uas</w:t>
            </w:r>
          </w:p>
        </w:tc>
        <w:tc>
          <w:tcPr>
            <w:tcW w:w="3068" w:type="dxa"/>
          </w:tcPr>
          <w:p w14:paraId="16755FDB" w14:textId="1CE25414" w:rsidR="00087D0A" w:rsidRPr="007E6AEE" w:rsidRDefault="00E67D36" w:rsidP="00F53DB4">
            <w:pPr>
              <w:rPr>
                <w:color w:val="auto"/>
                <w:sz w:val="18"/>
                <w:lang w:eastAsia="en-US"/>
              </w:rPr>
            </w:pPr>
            <w:r w:rsidRPr="007E6AEE">
              <w:rPr>
                <w:color w:val="auto"/>
                <w:sz w:val="18"/>
                <w:lang w:eastAsia="en-US"/>
              </w:rPr>
              <w:t>uint64</w:t>
            </w:r>
          </w:p>
        </w:tc>
        <w:tc>
          <w:tcPr>
            <w:tcW w:w="842" w:type="dxa"/>
          </w:tcPr>
          <w:p w14:paraId="2FEB020B" w14:textId="77777777" w:rsidR="00087D0A" w:rsidRPr="007E6AEE" w:rsidRDefault="00087D0A" w:rsidP="00F53DB4">
            <w:pPr>
              <w:rPr>
                <w:color w:val="auto"/>
                <w:sz w:val="18"/>
                <w:lang w:eastAsia="en-US"/>
              </w:rPr>
            </w:pPr>
            <w:r w:rsidRPr="007E6AEE">
              <w:rPr>
                <w:color w:val="auto"/>
                <w:sz w:val="18"/>
                <w:lang w:eastAsia="en-US"/>
              </w:rPr>
              <w:t>RO</w:t>
            </w:r>
          </w:p>
        </w:tc>
        <w:tc>
          <w:tcPr>
            <w:tcW w:w="560" w:type="dxa"/>
          </w:tcPr>
          <w:p w14:paraId="65BA1D49" w14:textId="0E3CE459" w:rsidR="00087D0A" w:rsidRPr="007E6AEE" w:rsidRDefault="00E05236" w:rsidP="00F53DB4">
            <w:pPr>
              <w:rPr>
                <w:color w:val="auto"/>
                <w:sz w:val="18"/>
                <w:lang w:eastAsia="en-US"/>
              </w:rPr>
            </w:pPr>
            <w:r w:rsidRPr="007E6AEE">
              <w:rPr>
                <w:color w:val="auto"/>
                <w:sz w:val="18"/>
                <w:lang w:eastAsia="en-US"/>
              </w:rPr>
              <w:t>C</w:t>
            </w:r>
          </w:p>
        </w:tc>
        <w:tc>
          <w:tcPr>
            <w:tcW w:w="3466" w:type="dxa"/>
          </w:tcPr>
          <w:p w14:paraId="300269B0" w14:textId="57619B94" w:rsidR="00087D0A" w:rsidRPr="007E6AEE" w:rsidRDefault="002D6E85" w:rsidP="00F53DB4">
            <w:pPr>
              <w:spacing w:after="0"/>
              <w:contextualSpacing/>
              <w:rPr>
                <w:sz w:val="18"/>
                <w:lang w:eastAsia="en-US"/>
              </w:rPr>
            </w:pPr>
            <w:r w:rsidRPr="007E6AEE">
              <w:rPr>
                <w:i/>
                <w:iCs/>
                <w:color w:val="auto"/>
                <w:sz w:val="18"/>
                <w:lang w:eastAsia="en-US"/>
              </w:rPr>
              <w:t>Depends on hw monitoring capabilities</w:t>
            </w:r>
            <w:r>
              <w:rPr>
                <w:i/>
                <w:iCs/>
                <w:color w:val="auto"/>
                <w:sz w:val="18"/>
                <w:lang w:eastAsia="en-US"/>
              </w:rPr>
              <w:t xml:space="preserve"> and the measurement is made available by the device.</w:t>
            </w:r>
          </w:p>
        </w:tc>
      </w:tr>
      <w:tr w:rsidR="00C81BFB" w:rsidRPr="007E6AEE" w14:paraId="5471FE13" w14:textId="77777777" w:rsidTr="003F13BE">
        <w:trPr>
          <w:trHeight w:val="340"/>
        </w:trPr>
        <w:tc>
          <w:tcPr>
            <w:tcW w:w="2547" w:type="dxa"/>
          </w:tcPr>
          <w:p w14:paraId="104B5F4F" w14:textId="70D26254" w:rsidR="00C81BFB" w:rsidRPr="007E6AEE" w:rsidRDefault="00C81BFB" w:rsidP="00F53DB4">
            <w:pPr>
              <w:rPr>
                <w:color w:val="auto"/>
                <w:sz w:val="18"/>
                <w:lang w:eastAsia="en-US"/>
              </w:rPr>
            </w:pPr>
            <w:r w:rsidRPr="007E6AEE">
              <w:rPr>
                <w:color w:val="auto"/>
                <w:sz w:val="18"/>
                <w:lang w:eastAsia="en-US"/>
              </w:rPr>
              <w:t>codirectional</w:t>
            </w:r>
          </w:p>
        </w:tc>
        <w:tc>
          <w:tcPr>
            <w:tcW w:w="3068" w:type="dxa"/>
          </w:tcPr>
          <w:p w14:paraId="36940083" w14:textId="146ADB3A" w:rsidR="00C81BFB" w:rsidRPr="007E6AEE" w:rsidRDefault="00C81BFB" w:rsidP="00F53DB4">
            <w:pPr>
              <w:rPr>
                <w:color w:val="auto"/>
                <w:sz w:val="18"/>
                <w:lang w:eastAsia="en-US"/>
              </w:rPr>
            </w:pPr>
            <w:r w:rsidRPr="007E6AEE">
              <w:rPr>
                <w:color w:val="auto"/>
                <w:sz w:val="18"/>
                <w:lang w:eastAsia="en-US"/>
              </w:rPr>
              <w:t>boolean</w:t>
            </w:r>
          </w:p>
        </w:tc>
        <w:tc>
          <w:tcPr>
            <w:tcW w:w="842" w:type="dxa"/>
          </w:tcPr>
          <w:p w14:paraId="66E47EE0" w14:textId="43890874" w:rsidR="00C81BFB" w:rsidRPr="007E6AEE" w:rsidRDefault="00C81BFB" w:rsidP="00F53DB4">
            <w:pPr>
              <w:rPr>
                <w:color w:val="auto"/>
                <w:sz w:val="18"/>
                <w:lang w:eastAsia="en-US"/>
              </w:rPr>
            </w:pPr>
            <w:r w:rsidRPr="007E6AEE">
              <w:rPr>
                <w:color w:val="auto"/>
                <w:sz w:val="18"/>
                <w:lang w:eastAsia="en-US"/>
              </w:rPr>
              <w:t>RO</w:t>
            </w:r>
          </w:p>
        </w:tc>
        <w:tc>
          <w:tcPr>
            <w:tcW w:w="560" w:type="dxa"/>
          </w:tcPr>
          <w:p w14:paraId="66E436AF" w14:textId="7B161BCF" w:rsidR="00C81BFB" w:rsidRPr="007E6AEE" w:rsidRDefault="00C81BFB" w:rsidP="00F53DB4">
            <w:pPr>
              <w:rPr>
                <w:color w:val="auto"/>
                <w:sz w:val="18"/>
                <w:lang w:eastAsia="en-US"/>
              </w:rPr>
            </w:pPr>
            <w:r w:rsidRPr="007E6AEE">
              <w:rPr>
                <w:color w:val="auto"/>
                <w:sz w:val="18"/>
                <w:lang w:eastAsia="en-US"/>
              </w:rPr>
              <w:t>C</w:t>
            </w:r>
          </w:p>
        </w:tc>
        <w:tc>
          <w:tcPr>
            <w:tcW w:w="3466" w:type="dxa"/>
          </w:tcPr>
          <w:p w14:paraId="5C12B336" w14:textId="569A5089" w:rsidR="00C81BFB" w:rsidRPr="007E6AEE" w:rsidRDefault="002D6E85" w:rsidP="00F53DB4">
            <w:pPr>
              <w:spacing w:after="0"/>
              <w:contextualSpacing/>
              <w:rPr>
                <w:sz w:val="18"/>
                <w:lang w:eastAsia="en-US"/>
              </w:rPr>
            </w:pPr>
            <w:r w:rsidRPr="007E6AEE">
              <w:rPr>
                <w:i/>
                <w:iCs/>
                <w:color w:val="auto"/>
                <w:sz w:val="18"/>
                <w:lang w:eastAsia="en-US"/>
              </w:rPr>
              <w:t>Depends on hw monitoring capabilities</w:t>
            </w:r>
            <w:r>
              <w:rPr>
                <w:i/>
                <w:iCs/>
                <w:color w:val="auto"/>
                <w:sz w:val="18"/>
                <w:lang w:eastAsia="en-US"/>
              </w:rPr>
              <w:t xml:space="preserve"> and the measurement is made available by the device.</w:t>
            </w:r>
          </w:p>
        </w:tc>
      </w:tr>
      <w:tr w:rsidR="00087D0A" w:rsidRPr="007E6AEE" w14:paraId="1442A13E" w14:textId="77777777" w:rsidTr="003F13BE">
        <w:trPr>
          <w:cnfStyle w:val="000000100000" w:firstRow="0" w:lastRow="0" w:firstColumn="0" w:lastColumn="0" w:oddVBand="0" w:evenVBand="0" w:oddHBand="1" w:evenHBand="0" w:firstRowFirstColumn="0" w:firstRowLastColumn="0" w:lastRowFirstColumn="0" w:lastRowLastColumn="0"/>
          <w:trHeight w:val="340"/>
        </w:trPr>
        <w:tc>
          <w:tcPr>
            <w:tcW w:w="2547" w:type="dxa"/>
          </w:tcPr>
          <w:p w14:paraId="1ACE2F87" w14:textId="268C624A" w:rsidR="00087D0A" w:rsidRPr="007E6AEE" w:rsidRDefault="005F4E53" w:rsidP="00F53DB4">
            <w:pPr>
              <w:rPr>
                <w:color w:val="auto"/>
                <w:sz w:val="18"/>
                <w:lang w:eastAsia="en-US"/>
              </w:rPr>
            </w:pPr>
            <w:r w:rsidRPr="007E6AEE">
              <w:rPr>
                <w:color w:val="auto"/>
                <w:sz w:val="18"/>
                <w:lang w:eastAsia="en-US"/>
              </w:rPr>
              <w:t>o</w:t>
            </w:r>
            <w:r w:rsidR="00C81BFB" w:rsidRPr="007E6AEE">
              <w:rPr>
                <w:color w:val="auto"/>
                <w:sz w:val="18"/>
                <w:lang w:eastAsia="en-US"/>
              </w:rPr>
              <w:t>tn</w:t>
            </w:r>
            <w:r w:rsidRPr="007E6AEE">
              <w:rPr>
                <w:color w:val="auto"/>
                <w:sz w:val="18"/>
                <w:lang w:eastAsia="en-US"/>
              </w:rPr>
              <w:t>-cn-error-performance-data</w:t>
            </w:r>
          </w:p>
        </w:tc>
        <w:tc>
          <w:tcPr>
            <w:tcW w:w="3068" w:type="dxa"/>
          </w:tcPr>
          <w:p w14:paraId="730218D2" w14:textId="330106FC" w:rsidR="00087D0A" w:rsidRPr="007E6AEE" w:rsidRDefault="005F4E53" w:rsidP="005F4E53">
            <w:pPr>
              <w:tabs>
                <w:tab w:val="center" w:pos="1426"/>
              </w:tabs>
              <w:rPr>
                <w:color w:val="auto"/>
                <w:sz w:val="18"/>
                <w:lang w:eastAsia="en-US"/>
              </w:rPr>
            </w:pPr>
            <w:r w:rsidRPr="007E6AEE">
              <w:rPr>
                <w:color w:val="auto"/>
                <w:sz w:val="18"/>
                <w:lang w:eastAsia="en-US"/>
              </w:rPr>
              <w:t xml:space="preserve">List of </w:t>
            </w:r>
            <w:r w:rsidR="00C81BFB" w:rsidRPr="007E6AEE">
              <w:rPr>
                <w:color w:val="auto"/>
                <w:sz w:val="18"/>
                <w:lang w:eastAsia="en-US"/>
              </w:rPr>
              <w:t>OTN</w:t>
            </w:r>
            <w:r w:rsidRPr="007E6AEE">
              <w:rPr>
                <w:color w:val="auto"/>
                <w:sz w:val="18"/>
                <w:lang w:eastAsia="en-US"/>
              </w:rPr>
              <w:t xml:space="preserve"> Error Perf. Data indexed by </w:t>
            </w:r>
            <w:r w:rsidR="0011710B" w:rsidRPr="007E6AEE">
              <w:rPr>
                <w:color w:val="auto"/>
                <w:sz w:val="18"/>
                <w:lang w:eastAsia="en-US"/>
              </w:rPr>
              <w:t>otn</w:t>
            </w:r>
            <w:r w:rsidR="008917F1" w:rsidRPr="007E6AEE">
              <w:rPr>
                <w:color w:val="auto"/>
                <w:sz w:val="18"/>
                <w:lang w:eastAsia="en-US"/>
              </w:rPr>
              <w:t>-cn-oh-index (near-end-o</w:t>
            </w:r>
            <w:r w:rsidR="00897612">
              <w:rPr>
                <w:color w:val="auto"/>
                <w:sz w:val="18"/>
                <w:lang w:eastAsia="en-US"/>
              </w:rPr>
              <w:t>tn</w:t>
            </w:r>
            <w:r w:rsidR="008917F1" w:rsidRPr="007E6AEE">
              <w:rPr>
                <w:color w:val="auto"/>
                <w:sz w:val="18"/>
                <w:lang w:eastAsia="en-US"/>
              </w:rPr>
              <w:t>-counter, etc.)</w:t>
            </w:r>
          </w:p>
        </w:tc>
        <w:tc>
          <w:tcPr>
            <w:tcW w:w="842" w:type="dxa"/>
          </w:tcPr>
          <w:p w14:paraId="327F14C5" w14:textId="77777777" w:rsidR="00087D0A" w:rsidRPr="007E6AEE" w:rsidRDefault="00087D0A" w:rsidP="00F53DB4">
            <w:pPr>
              <w:rPr>
                <w:color w:val="auto"/>
                <w:sz w:val="18"/>
                <w:lang w:eastAsia="en-US"/>
              </w:rPr>
            </w:pPr>
            <w:r w:rsidRPr="007E6AEE">
              <w:rPr>
                <w:color w:val="auto"/>
                <w:sz w:val="18"/>
                <w:lang w:eastAsia="en-US"/>
              </w:rPr>
              <w:t>RO</w:t>
            </w:r>
          </w:p>
        </w:tc>
        <w:tc>
          <w:tcPr>
            <w:tcW w:w="560" w:type="dxa"/>
          </w:tcPr>
          <w:p w14:paraId="504C935F" w14:textId="0D231682" w:rsidR="00087D0A" w:rsidRPr="007E6AEE" w:rsidRDefault="00E05236" w:rsidP="00F53DB4">
            <w:pPr>
              <w:rPr>
                <w:color w:val="auto"/>
                <w:sz w:val="18"/>
                <w:lang w:eastAsia="en-US"/>
              </w:rPr>
            </w:pPr>
            <w:r w:rsidRPr="007E6AEE">
              <w:rPr>
                <w:color w:val="auto"/>
                <w:sz w:val="18"/>
                <w:lang w:eastAsia="en-US"/>
              </w:rPr>
              <w:t>C</w:t>
            </w:r>
          </w:p>
        </w:tc>
        <w:tc>
          <w:tcPr>
            <w:tcW w:w="3466" w:type="dxa"/>
          </w:tcPr>
          <w:p w14:paraId="3575A434" w14:textId="77777777" w:rsidR="00087D0A" w:rsidRDefault="004C4AB1" w:rsidP="00F53DB4">
            <w:pPr>
              <w:spacing w:after="0"/>
              <w:contextualSpacing/>
              <w:rPr>
                <w:color w:val="auto"/>
                <w:sz w:val="18"/>
                <w:lang w:eastAsia="en-US"/>
              </w:rPr>
            </w:pPr>
            <w:r>
              <w:rPr>
                <w:color w:val="auto"/>
                <w:sz w:val="18"/>
                <w:lang w:eastAsia="en-US"/>
              </w:rPr>
              <w:t>ODUCn multiple overheads</w:t>
            </w:r>
            <w:r w:rsidR="002D6E85">
              <w:rPr>
                <w:color w:val="auto"/>
                <w:sz w:val="18"/>
                <w:lang w:eastAsia="en-US"/>
              </w:rPr>
              <w:t>.</w:t>
            </w:r>
          </w:p>
          <w:p w14:paraId="3A601CEE" w14:textId="7D293B59" w:rsidR="002D6E85" w:rsidRPr="007E6AEE" w:rsidRDefault="002D6E85" w:rsidP="00F53DB4">
            <w:pPr>
              <w:spacing w:after="0"/>
              <w:contextualSpacing/>
              <w:rPr>
                <w:color w:val="auto"/>
                <w:sz w:val="18"/>
                <w:lang w:eastAsia="en-US"/>
              </w:rPr>
            </w:pPr>
            <w:r w:rsidRPr="007E6AEE">
              <w:rPr>
                <w:i/>
                <w:iCs/>
                <w:color w:val="auto"/>
                <w:sz w:val="18"/>
                <w:lang w:eastAsia="en-US"/>
              </w:rPr>
              <w:t>Depends on hw monitoring capabilities</w:t>
            </w:r>
            <w:r>
              <w:rPr>
                <w:i/>
                <w:iCs/>
                <w:color w:val="auto"/>
                <w:sz w:val="18"/>
                <w:lang w:eastAsia="en-US"/>
              </w:rPr>
              <w:t xml:space="preserve"> and the measurement is made available by the device.</w:t>
            </w:r>
          </w:p>
        </w:tc>
      </w:tr>
    </w:tbl>
    <w:p w14:paraId="1F875DE7" w14:textId="77777777" w:rsidR="004E0CCC" w:rsidRPr="007E6AEE" w:rsidRDefault="004E0CCC">
      <w:pPr>
        <w:spacing w:after="0"/>
        <w:jc w:val="left"/>
        <w:rPr>
          <w:rFonts w:eastAsiaTheme="majorEastAsia" w:cs="Times New Roman"/>
          <w:b/>
          <w:bCs/>
          <w:sz w:val="24"/>
          <w:szCs w:val="20"/>
        </w:rPr>
      </w:pPr>
    </w:p>
    <w:p w14:paraId="19A428BD" w14:textId="21820A40" w:rsidR="00CD5DB6" w:rsidRPr="007E6AEE" w:rsidRDefault="00CD5DB6" w:rsidP="00CD5DB6">
      <w:pPr>
        <w:pStyle w:val="Caption"/>
        <w:keepNext/>
      </w:pPr>
      <w:bookmarkStart w:id="1560" w:name="_Ref117249784"/>
      <w:bookmarkStart w:id="1561" w:name="_Toc173255323"/>
      <w:r w:rsidRPr="007E6AEE">
        <w:t xml:space="preserve">Table </w:t>
      </w:r>
      <w:r w:rsidRPr="007E6AEE">
        <w:fldChar w:fldCharType="begin"/>
      </w:r>
      <w:r w:rsidRPr="007E6AEE">
        <w:instrText>SEQ Table \* ARABIC</w:instrText>
      </w:r>
      <w:r w:rsidRPr="007E6AEE">
        <w:fldChar w:fldCharType="separate"/>
      </w:r>
      <w:r w:rsidR="00C64284">
        <w:rPr>
          <w:noProof/>
        </w:rPr>
        <w:t>108</w:t>
      </w:r>
      <w:r w:rsidRPr="007E6AEE">
        <w:fldChar w:fldCharType="end"/>
      </w:r>
      <w:bookmarkEnd w:id="1560"/>
      <w:r w:rsidRPr="007E6AEE">
        <w:t xml:space="preserve">: </w:t>
      </w:r>
      <w:r w:rsidRPr="007E6AEE">
        <w:rPr>
          <w:b/>
          <w:bCs/>
        </w:rPr>
        <w:t>ODU Delay</w:t>
      </w:r>
      <w:r w:rsidRPr="007E6AEE">
        <w:t xml:space="preserve"> Performance Data</w:t>
      </w:r>
      <w:bookmarkEnd w:id="1561"/>
    </w:p>
    <w:tbl>
      <w:tblPr>
        <w:tblStyle w:val="GridTable6Colorful-Accent5"/>
        <w:tblW w:w="10483" w:type="dxa"/>
        <w:tblLayout w:type="fixed"/>
        <w:tblLook w:val="0420" w:firstRow="1" w:lastRow="0" w:firstColumn="0" w:lastColumn="0" w:noHBand="0" w:noVBand="1"/>
      </w:tblPr>
      <w:tblGrid>
        <w:gridCol w:w="2547"/>
        <w:gridCol w:w="3068"/>
        <w:gridCol w:w="842"/>
        <w:gridCol w:w="560"/>
        <w:gridCol w:w="3466"/>
      </w:tblGrid>
      <w:tr w:rsidR="00CD5DB6" w:rsidRPr="007E6AEE" w14:paraId="17B64567" w14:textId="77777777">
        <w:trPr>
          <w:cnfStyle w:val="100000000000" w:firstRow="1" w:lastRow="0" w:firstColumn="0" w:lastColumn="0" w:oddVBand="0" w:evenVBand="0" w:oddHBand="0" w:evenHBand="0" w:firstRowFirstColumn="0" w:firstRowLastColumn="0" w:lastRowFirstColumn="0" w:lastRowLastColumn="0"/>
          <w:trHeight w:val="328"/>
        </w:trPr>
        <w:tc>
          <w:tcPr>
            <w:tcW w:w="2547" w:type="dxa"/>
          </w:tcPr>
          <w:p w14:paraId="49BBAC42" w14:textId="7451C4F5" w:rsidR="00CD5DB6" w:rsidRPr="007E6AEE" w:rsidRDefault="00CD5DB6">
            <w:pPr>
              <w:rPr>
                <w:sz w:val="18"/>
                <w:lang w:eastAsia="en-US"/>
              </w:rPr>
            </w:pPr>
            <w:r w:rsidRPr="007E6AEE">
              <w:rPr>
                <w:sz w:val="18"/>
                <w:lang w:eastAsia="en-US"/>
              </w:rPr>
              <w:t xml:space="preserve">ODU </w:t>
            </w:r>
            <w:r w:rsidR="00E27C41">
              <w:rPr>
                <w:sz w:val="18"/>
                <w:lang w:eastAsia="en-US"/>
              </w:rPr>
              <w:t>Delay</w:t>
            </w:r>
            <w:r w:rsidRPr="007E6AEE">
              <w:rPr>
                <w:sz w:val="18"/>
                <w:lang w:eastAsia="en-US"/>
              </w:rPr>
              <w:t xml:space="preserve"> Perf Data</w:t>
            </w:r>
          </w:p>
        </w:tc>
        <w:tc>
          <w:tcPr>
            <w:tcW w:w="7936" w:type="dxa"/>
            <w:gridSpan w:val="4"/>
          </w:tcPr>
          <w:p w14:paraId="4194C80D" w14:textId="2E8A327F" w:rsidR="00584502" w:rsidRDefault="00CD5DB6" w:rsidP="00584502">
            <w:pPr>
              <w:rPr>
                <w:b w:val="0"/>
                <w:bCs w:val="0"/>
                <w:sz w:val="18"/>
                <w:lang w:eastAsia="en-US"/>
              </w:rPr>
            </w:pPr>
            <w:r w:rsidRPr="007E6AEE">
              <w:rPr>
                <w:sz w:val="18"/>
                <w:lang w:eastAsia="en-US"/>
              </w:rPr>
              <w:t>/</w:t>
            </w:r>
            <w:r w:rsidR="00584502" w:rsidRPr="007E6AEE">
              <w:rPr>
                <w:sz w:val="18"/>
                <w:lang w:eastAsia="en-US"/>
              </w:rPr>
              <w:t>tapi-common:context/tapi-oam:context/</w:t>
            </w:r>
            <w:r w:rsidR="00584502">
              <w:rPr>
                <w:sz w:val="18"/>
                <w:lang w:eastAsia="en-US"/>
              </w:rPr>
              <w:t>cep-pm-data/</w:t>
            </w:r>
            <w:r w:rsidR="00584502" w:rsidRPr="007E6AEE">
              <w:rPr>
                <w:sz w:val="18"/>
                <w:lang w:eastAsia="en-US"/>
              </w:rPr>
              <w:t>history-data/digital-otn:odu-</w:t>
            </w:r>
            <w:r w:rsidR="00584502">
              <w:rPr>
                <w:sz w:val="18"/>
                <w:lang w:eastAsia="en-US"/>
              </w:rPr>
              <w:t>delay</w:t>
            </w:r>
            <w:r w:rsidR="00584502" w:rsidRPr="007E6AEE">
              <w:rPr>
                <w:sz w:val="18"/>
                <w:lang w:eastAsia="en-US"/>
              </w:rPr>
              <w:t>-perfo</w:t>
            </w:r>
            <w:r w:rsidR="00584502">
              <w:rPr>
                <w:sz w:val="18"/>
                <w:lang w:eastAsia="en-US"/>
              </w:rPr>
              <w:t>r</w:t>
            </w:r>
            <w:r w:rsidR="00584502" w:rsidRPr="007E6AEE">
              <w:rPr>
                <w:sz w:val="18"/>
                <w:lang w:eastAsia="en-US"/>
              </w:rPr>
              <w:t>mance-data</w:t>
            </w:r>
          </w:p>
          <w:p w14:paraId="03CB7863" w14:textId="5DA33199" w:rsidR="00584502" w:rsidRDefault="00584502" w:rsidP="00584502">
            <w:pPr>
              <w:rPr>
                <w:b w:val="0"/>
                <w:bCs w:val="0"/>
                <w:sz w:val="18"/>
                <w:lang w:eastAsia="en-US"/>
              </w:rPr>
            </w:pPr>
            <w:r w:rsidRPr="007E6AEE">
              <w:rPr>
                <w:sz w:val="18"/>
                <w:lang w:eastAsia="en-US"/>
              </w:rPr>
              <w:t>/tapi-common:context/tapi-oam:context/</w:t>
            </w:r>
            <w:r>
              <w:rPr>
                <w:sz w:val="18"/>
                <w:lang w:eastAsia="en-US"/>
              </w:rPr>
              <w:t>mep-pm-data/</w:t>
            </w:r>
            <w:r w:rsidRPr="007E6AEE">
              <w:rPr>
                <w:sz w:val="18"/>
                <w:lang w:eastAsia="en-US"/>
              </w:rPr>
              <w:t>history-data/digital-otn:odu-</w:t>
            </w:r>
            <w:r>
              <w:rPr>
                <w:sz w:val="18"/>
                <w:lang w:eastAsia="en-US"/>
              </w:rPr>
              <w:t>delay</w:t>
            </w:r>
            <w:r w:rsidRPr="007E6AEE">
              <w:rPr>
                <w:sz w:val="18"/>
                <w:lang w:eastAsia="en-US"/>
              </w:rPr>
              <w:t>-perfo</w:t>
            </w:r>
            <w:r>
              <w:rPr>
                <w:sz w:val="18"/>
                <w:lang w:eastAsia="en-US"/>
              </w:rPr>
              <w:t>r</w:t>
            </w:r>
            <w:r w:rsidRPr="007E6AEE">
              <w:rPr>
                <w:sz w:val="18"/>
                <w:lang w:eastAsia="en-US"/>
              </w:rPr>
              <w:t>mance-data</w:t>
            </w:r>
          </w:p>
          <w:p w14:paraId="3FCC3266" w14:textId="0E7C58E3" w:rsidR="00584502" w:rsidRPr="00584502" w:rsidRDefault="00584502">
            <w:pPr>
              <w:rPr>
                <w:b w:val="0"/>
                <w:bCs w:val="0"/>
                <w:sz w:val="18"/>
                <w:lang w:eastAsia="en-US"/>
              </w:rPr>
            </w:pPr>
            <w:r w:rsidRPr="007E6AEE">
              <w:rPr>
                <w:sz w:val="18"/>
                <w:lang w:eastAsia="en-US"/>
              </w:rPr>
              <w:t>/tapi-common:context/tapi-oam:context/</w:t>
            </w:r>
            <w:r>
              <w:rPr>
                <w:sz w:val="18"/>
                <w:lang w:eastAsia="en-US"/>
              </w:rPr>
              <w:t>mip-pm-data/</w:t>
            </w:r>
            <w:r w:rsidRPr="007E6AEE">
              <w:rPr>
                <w:sz w:val="18"/>
                <w:lang w:eastAsia="en-US"/>
              </w:rPr>
              <w:t>history-data/digital-otn:odu-</w:t>
            </w:r>
            <w:r>
              <w:rPr>
                <w:sz w:val="18"/>
                <w:lang w:eastAsia="en-US"/>
              </w:rPr>
              <w:t>delay</w:t>
            </w:r>
            <w:r w:rsidRPr="007E6AEE">
              <w:rPr>
                <w:sz w:val="18"/>
                <w:lang w:eastAsia="en-US"/>
              </w:rPr>
              <w:t>-perfo</w:t>
            </w:r>
            <w:r>
              <w:rPr>
                <w:sz w:val="18"/>
                <w:lang w:eastAsia="en-US"/>
              </w:rPr>
              <w:t>r</w:t>
            </w:r>
            <w:r w:rsidRPr="007E6AEE">
              <w:rPr>
                <w:sz w:val="18"/>
                <w:lang w:eastAsia="en-US"/>
              </w:rPr>
              <w:t>mance-data</w:t>
            </w:r>
          </w:p>
        </w:tc>
      </w:tr>
      <w:tr w:rsidR="00CD5DB6" w:rsidRPr="007E6AEE" w14:paraId="75F88B29" w14:textId="77777777">
        <w:trPr>
          <w:cnfStyle w:val="000000100000" w:firstRow="0" w:lastRow="0" w:firstColumn="0" w:lastColumn="0" w:oddVBand="0" w:evenVBand="0" w:oddHBand="1" w:evenHBand="0" w:firstRowFirstColumn="0" w:firstRowLastColumn="0" w:lastRowFirstColumn="0" w:lastRowLastColumn="0"/>
          <w:trHeight w:val="328"/>
        </w:trPr>
        <w:tc>
          <w:tcPr>
            <w:tcW w:w="2547" w:type="dxa"/>
          </w:tcPr>
          <w:p w14:paraId="46914BCC" w14:textId="77777777" w:rsidR="00CD5DB6" w:rsidRPr="007E6AEE" w:rsidRDefault="00CD5DB6">
            <w:pPr>
              <w:rPr>
                <w:b/>
                <w:sz w:val="18"/>
                <w:lang w:eastAsia="en-US"/>
              </w:rPr>
            </w:pPr>
            <w:r w:rsidRPr="007E6AEE">
              <w:rPr>
                <w:b/>
                <w:sz w:val="18"/>
                <w:lang w:eastAsia="en-US"/>
              </w:rPr>
              <w:t>Attribute</w:t>
            </w:r>
          </w:p>
        </w:tc>
        <w:tc>
          <w:tcPr>
            <w:tcW w:w="3068" w:type="dxa"/>
          </w:tcPr>
          <w:p w14:paraId="4F15A09C" w14:textId="77777777" w:rsidR="00CD5DB6" w:rsidRPr="007E6AEE" w:rsidRDefault="00CD5DB6">
            <w:pPr>
              <w:rPr>
                <w:b/>
                <w:sz w:val="18"/>
                <w:lang w:eastAsia="en-US"/>
              </w:rPr>
            </w:pPr>
            <w:r w:rsidRPr="007E6AEE">
              <w:rPr>
                <w:b/>
                <w:sz w:val="18"/>
                <w:lang w:eastAsia="en-US"/>
              </w:rPr>
              <w:t>Allowed Values/Format</w:t>
            </w:r>
          </w:p>
        </w:tc>
        <w:tc>
          <w:tcPr>
            <w:tcW w:w="842" w:type="dxa"/>
          </w:tcPr>
          <w:p w14:paraId="0BBF4FCD" w14:textId="77777777" w:rsidR="00CD5DB6" w:rsidRPr="007E6AEE" w:rsidRDefault="00CD5DB6">
            <w:pPr>
              <w:rPr>
                <w:b/>
                <w:sz w:val="18"/>
                <w:lang w:eastAsia="en-US"/>
              </w:rPr>
            </w:pPr>
            <w:r w:rsidRPr="007E6AEE">
              <w:rPr>
                <w:b/>
                <w:sz w:val="18"/>
                <w:lang w:eastAsia="en-US"/>
              </w:rPr>
              <w:t>Mod</w:t>
            </w:r>
          </w:p>
        </w:tc>
        <w:tc>
          <w:tcPr>
            <w:tcW w:w="560" w:type="dxa"/>
          </w:tcPr>
          <w:p w14:paraId="456517C1" w14:textId="77777777" w:rsidR="00CD5DB6" w:rsidRPr="007E6AEE" w:rsidRDefault="00CD5DB6">
            <w:pPr>
              <w:rPr>
                <w:b/>
                <w:sz w:val="18"/>
                <w:lang w:eastAsia="en-US"/>
              </w:rPr>
            </w:pPr>
            <w:r w:rsidRPr="007E6AEE">
              <w:rPr>
                <w:b/>
                <w:sz w:val="18"/>
                <w:lang w:eastAsia="en-US"/>
              </w:rPr>
              <w:t>Sup</w:t>
            </w:r>
          </w:p>
        </w:tc>
        <w:tc>
          <w:tcPr>
            <w:tcW w:w="3466" w:type="dxa"/>
          </w:tcPr>
          <w:p w14:paraId="524D2E5D" w14:textId="77777777" w:rsidR="00CD5DB6" w:rsidRPr="007E6AEE" w:rsidRDefault="00CD5DB6">
            <w:pPr>
              <w:rPr>
                <w:b/>
                <w:sz w:val="18"/>
                <w:lang w:eastAsia="en-US"/>
              </w:rPr>
            </w:pPr>
            <w:r w:rsidRPr="007E6AEE">
              <w:rPr>
                <w:b/>
                <w:sz w:val="18"/>
                <w:lang w:eastAsia="en-US"/>
              </w:rPr>
              <w:t>Notes</w:t>
            </w:r>
          </w:p>
        </w:tc>
      </w:tr>
      <w:tr w:rsidR="00CD5DB6" w:rsidRPr="007E6AEE" w14:paraId="1AE594AA" w14:textId="77777777">
        <w:trPr>
          <w:trHeight w:val="328"/>
        </w:trPr>
        <w:tc>
          <w:tcPr>
            <w:tcW w:w="10483" w:type="dxa"/>
            <w:gridSpan w:val="5"/>
          </w:tcPr>
          <w:p w14:paraId="5AFF9AE1" w14:textId="5F219DA1" w:rsidR="00CD5DB6" w:rsidRPr="007E6AEE" w:rsidRDefault="00CD5DB6">
            <w:pPr>
              <w:rPr>
                <w:bCs/>
                <w:i/>
                <w:iCs/>
                <w:sz w:val="18"/>
                <w:lang w:eastAsia="en-US"/>
              </w:rPr>
            </w:pPr>
            <w:r w:rsidRPr="007E6AEE">
              <w:rPr>
                <w:bCs/>
                <w:i/>
                <w:iCs/>
                <w:sz w:val="18"/>
                <w:lang w:eastAsia="en-US"/>
              </w:rPr>
              <w:t xml:space="preserve">For all the following attributes, its presence is conditioned to the requested </w:t>
            </w:r>
            <w:r w:rsidR="008855E2" w:rsidRPr="007E6AEE">
              <w:rPr>
                <w:bCs/>
                <w:i/>
                <w:iCs/>
                <w:sz w:val="18"/>
                <w:lang w:eastAsia="en-US"/>
              </w:rPr>
              <w:t xml:space="preserve">PM </w:t>
            </w:r>
            <w:r w:rsidR="008855E2">
              <w:rPr>
                <w:bCs/>
                <w:i/>
                <w:iCs/>
                <w:sz w:val="18"/>
                <w:lang w:eastAsia="en-US"/>
              </w:rPr>
              <w:t>Parameter Config / OAM Profile</w:t>
            </w:r>
            <w:r w:rsidR="008855E2" w:rsidRPr="007E6AEE">
              <w:rPr>
                <w:bCs/>
                <w:i/>
                <w:iCs/>
                <w:sz w:val="18"/>
                <w:lang w:eastAsia="en-US"/>
              </w:rPr>
              <w:t>.</w:t>
            </w:r>
            <w:r w:rsidRPr="007E6AEE">
              <w:rPr>
                <w:bCs/>
                <w:i/>
                <w:iCs/>
                <w:sz w:val="18"/>
                <w:lang w:eastAsia="en-US"/>
              </w:rPr>
              <w:t xml:space="preserve"> </w:t>
            </w:r>
          </w:p>
        </w:tc>
      </w:tr>
      <w:tr w:rsidR="00CD5DB6" w:rsidRPr="007E6AEE" w14:paraId="34D09532" w14:textId="77777777">
        <w:trPr>
          <w:cnfStyle w:val="000000100000" w:firstRow="0" w:lastRow="0" w:firstColumn="0" w:lastColumn="0" w:oddVBand="0" w:evenVBand="0" w:oddHBand="1" w:evenHBand="0" w:firstRowFirstColumn="0" w:firstRowLastColumn="0" w:lastRowFirstColumn="0" w:lastRowLastColumn="0"/>
          <w:trHeight w:val="357"/>
        </w:trPr>
        <w:tc>
          <w:tcPr>
            <w:tcW w:w="2547" w:type="dxa"/>
          </w:tcPr>
          <w:p w14:paraId="7484F8F3" w14:textId="0A4E9516" w:rsidR="00CD5DB6" w:rsidRPr="007E6AEE" w:rsidRDefault="00833D9A">
            <w:pPr>
              <w:rPr>
                <w:color w:val="auto"/>
                <w:sz w:val="18"/>
                <w:lang w:eastAsia="en-US"/>
              </w:rPr>
            </w:pPr>
            <w:r w:rsidRPr="007E6AEE">
              <w:rPr>
                <w:color w:val="auto"/>
                <w:sz w:val="18"/>
                <w:lang w:eastAsia="en-US"/>
              </w:rPr>
              <w:t>delay-frame-count</w:t>
            </w:r>
          </w:p>
        </w:tc>
        <w:tc>
          <w:tcPr>
            <w:tcW w:w="3068" w:type="dxa"/>
          </w:tcPr>
          <w:p w14:paraId="2C4F6F26" w14:textId="16CE1FE8" w:rsidR="00CD5DB6" w:rsidRPr="007E6AEE" w:rsidRDefault="00833D9A">
            <w:pPr>
              <w:rPr>
                <w:color w:val="auto"/>
                <w:sz w:val="18"/>
                <w:lang w:eastAsia="en-US"/>
              </w:rPr>
            </w:pPr>
            <w:r w:rsidRPr="007E6AEE">
              <w:rPr>
                <w:color w:val="auto"/>
                <w:sz w:val="18"/>
                <w:lang w:eastAsia="en-US"/>
              </w:rPr>
              <w:t>uint64</w:t>
            </w:r>
          </w:p>
        </w:tc>
        <w:tc>
          <w:tcPr>
            <w:tcW w:w="842" w:type="dxa"/>
          </w:tcPr>
          <w:p w14:paraId="7E67DBCB" w14:textId="77777777" w:rsidR="00CD5DB6" w:rsidRPr="007E6AEE" w:rsidRDefault="00CD5DB6">
            <w:pPr>
              <w:rPr>
                <w:color w:val="auto"/>
                <w:sz w:val="18"/>
                <w:lang w:eastAsia="en-US"/>
              </w:rPr>
            </w:pPr>
            <w:r w:rsidRPr="007E6AEE">
              <w:rPr>
                <w:color w:val="auto"/>
                <w:sz w:val="18"/>
                <w:lang w:eastAsia="en-US"/>
              </w:rPr>
              <w:t>RO</w:t>
            </w:r>
          </w:p>
        </w:tc>
        <w:tc>
          <w:tcPr>
            <w:tcW w:w="560" w:type="dxa"/>
          </w:tcPr>
          <w:p w14:paraId="7167F686" w14:textId="77777777" w:rsidR="00CD5DB6" w:rsidRPr="007E6AEE" w:rsidRDefault="00CD5DB6">
            <w:pPr>
              <w:rPr>
                <w:color w:val="auto"/>
                <w:sz w:val="18"/>
                <w:lang w:eastAsia="en-US"/>
              </w:rPr>
            </w:pPr>
            <w:r w:rsidRPr="007E6AEE">
              <w:rPr>
                <w:color w:val="auto"/>
                <w:sz w:val="18"/>
                <w:lang w:eastAsia="en-US"/>
              </w:rPr>
              <w:t>C</w:t>
            </w:r>
          </w:p>
        </w:tc>
        <w:tc>
          <w:tcPr>
            <w:tcW w:w="3466" w:type="dxa"/>
          </w:tcPr>
          <w:p w14:paraId="3C697594" w14:textId="31D6CB15" w:rsidR="00CD5DB6" w:rsidRPr="007E6AEE" w:rsidRDefault="002D6E85">
            <w:pPr>
              <w:spacing w:after="0"/>
              <w:contextualSpacing/>
              <w:rPr>
                <w:color w:val="auto"/>
                <w:sz w:val="18"/>
                <w:lang w:eastAsia="en-US"/>
              </w:rPr>
            </w:pPr>
            <w:r w:rsidRPr="007E6AEE">
              <w:rPr>
                <w:i/>
                <w:iCs/>
                <w:color w:val="auto"/>
                <w:sz w:val="18"/>
                <w:lang w:eastAsia="en-US"/>
              </w:rPr>
              <w:t>Depends on hw monitoring capabilities</w:t>
            </w:r>
            <w:r>
              <w:rPr>
                <w:i/>
                <w:iCs/>
                <w:color w:val="auto"/>
                <w:sz w:val="18"/>
                <w:lang w:eastAsia="en-US"/>
              </w:rPr>
              <w:t xml:space="preserve"> and the measurement is made available by the device.</w:t>
            </w:r>
          </w:p>
        </w:tc>
      </w:tr>
      <w:tr w:rsidR="00CD5DB6" w:rsidRPr="007E6AEE" w14:paraId="05536956" w14:textId="77777777">
        <w:trPr>
          <w:trHeight w:val="357"/>
        </w:trPr>
        <w:tc>
          <w:tcPr>
            <w:tcW w:w="2547" w:type="dxa"/>
          </w:tcPr>
          <w:p w14:paraId="40F85E41" w14:textId="3F385AF3" w:rsidR="00CD5DB6" w:rsidRPr="007E6AEE" w:rsidRDefault="00833D9A">
            <w:pPr>
              <w:rPr>
                <w:color w:val="auto"/>
                <w:sz w:val="18"/>
                <w:lang w:eastAsia="en-US"/>
              </w:rPr>
            </w:pPr>
            <w:r w:rsidRPr="007E6AEE">
              <w:rPr>
                <w:color w:val="auto"/>
                <w:sz w:val="18"/>
                <w:lang w:eastAsia="en-US"/>
              </w:rPr>
              <w:t>delay-measure-success</w:t>
            </w:r>
          </w:p>
        </w:tc>
        <w:tc>
          <w:tcPr>
            <w:tcW w:w="3068" w:type="dxa"/>
          </w:tcPr>
          <w:p w14:paraId="1344BB35" w14:textId="286D1962" w:rsidR="00CD5DB6" w:rsidRPr="007E6AEE" w:rsidRDefault="00833D9A">
            <w:pPr>
              <w:rPr>
                <w:color w:val="auto"/>
                <w:sz w:val="18"/>
                <w:lang w:eastAsia="en-US"/>
              </w:rPr>
            </w:pPr>
            <w:r w:rsidRPr="007E6AEE">
              <w:rPr>
                <w:color w:val="auto"/>
                <w:sz w:val="18"/>
                <w:lang w:eastAsia="en-US"/>
              </w:rPr>
              <w:t>boolean</w:t>
            </w:r>
          </w:p>
        </w:tc>
        <w:tc>
          <w:tcPr>
            <w:tcW w:w="842" w:type="dxa"/>
          </w:tcPr>
          <w:p w14:paraId="4ECEA0B1" w14:textId="77777777" w:rsidR="00CD5DB6" w:rsidRPr="007E6AEE" w:rsidRDefault="00CD5DB6">
            <w:pPr>
              <w:rPr>
                <w:color w:val="auto"/>
                <w:sz w:val="18"/>
                <w:lang w:eastAsia="en-US"/>
              </w:rPr>
            </w:pPr>
            <w:r w:rsidRPr="007E6AEE">
              <w:rPr>
                <w:color w:val="auto"/>
                <w:sz w:val="18"/>
                <w:lang w:eastAsia="en-US"/>
              </w:rPr>
              <w:t>RO</w:t>
            </w:r>
          </w:p>
        </w:tc>
        <w:tc>
          <w:tcPr>
            <w:tcW w:w="560" w:type="dxa"/>
          </w:tcPr>
          <w:p w14:paraId="67F7883B" w14:textId="77777777" w:rsidR="00CD5DB6" w:rsidRPr="007E6AEE" w:rsidRDefault="00CD5DB6">
            <w:pPr>
              <w:rPr>
                <w:color w:val="auto"/>
                <w:sz w:val="18"/>
                <w:lang w:eastAsia="en-US"/>
              </w:rPr>
            </w:pPr>
            <w:r w:rsidRPr="007E6AEE">
              <w:rPr>
                <w:color w:val="auto"/>
                <w:sz w:val="18"/>
                <w:lang w:eastAsia="en-US"/>
              </w:rPr>
              <w:t>C</w:t>
            </w:r>
          </w:p>
        </w:tc>
        <w:tc>
          <w:tcPr>
            <w:tcW w:w="3466" w:type="dxa"/>
          </w:tcPr>
          <w:p w14:paraId="1E3228C9" w14:textId="1839A0F3" w:rsidR="00CD5DB6" w:rsidRPr="007E6AEE" w:rsidRDefault="002D6E85">
            <w:pPr>
              <w:spacing w:after="0"/>
              <w:contextualSpacing/>
              <w:rPr>
                <w:color w:val="auto"/>
                <w:sz w:val="18"/>
                <w:lang w:eastAsia="en-US"/>
              </w:rPr>
            </w:pPr>
            <w:r w:rsidRPr="007E6AEE">
              <w:rPr>
                <w:i/>
                <w:iCs/>
                <w:color w:val="auto"/>
                <w:sz w:val="18"/>
                <w:lang w:eastAsia="en-US"/>
              </w:rPr>
              <w:t>Depends on hw monitoring capabilities</w:t>
            </w:r>
            <w:r>
              <w:rPr>
                <w:i/>
                <w:iCs/>
                <w:color w:val="auto"/>
                <w:sz w:val="18"/>
                <w:lang w:eastAsia="en-US"/>
              </w:rPr>
              <w:t xml:space="preserve"> and the measurement is made available by the device.</w:t>
            </w:r>
          </w:p>
        </w:tc>
      </w:tr>
    </w:tbl>
    <w:p w14:paraId="552B00B2" w14:textId="77777777" w:rsidR="00CD5DB6" w:rsidRPr="007E6AEE" w:rsidRDefault="00CD5DB6" w:rsidP="00CD5DB6">
      <w:pPr>
        <w:spacing w:after="0"/>
        <w:jc w:val="left"/>
        <w:rPr>
          <w:rFonts w:eastAsiaTheme="majorEastAsia" w:cs="Times New Roman"/>
          <w:b/>
          <w:bCs/>
          <w:sz w:val="24"/>
          <w:szCs w:val="20"/>
        </w:rPr>
      </w:pPr>
    </w:p>
    <w:p w14:paraId="3479E1BB" w14:textId="0FB9BBA7" w:rsidR="00CD5DB6" w:rsidRPr="007E6AEE" w:rsidRDefault="00CD5DB6" w:rsidP="00CD5DB6">
      <w:pPr>
        <w:pStyle w:val="Caption"/>
        <w:keepNext/>
        <w:rPr>
          <w:color w:val="auto"/>
        </w:rPr>
      </w:pPr>
      <w:bookmarkStart w:id="1562" w:name="_Ref117249181"/>
      <w:bookmarkStart w:id="1563" w:name="_Toc173255324"/>
      <w:r w:rsidRPr="007E6AEE">
        <w:rPr>
          <w:color w:val="auto"/>
        </w:rPr>
        <w:t xml:space="preserve">Table </w:t>
      </w:r>
      <w:r w:rsidRPr="007E6AEE">
        <w:rPr>
          <w:color w:val="auto"/>
        </w:rPr>
        <w:fldChar w:fldCharType="begin"/>
      </w:r>
      <w:r w:rsidRPr="007E6AEE">
        <w:rPr>
          <w:color w:val="auto"/>
        </w:rPr>
        <w:instrText>SEQ Table \* ARABIC</w:instrText>
      </w:r>
      <w:r w:rsidRPr="007E6AEE">
        <w:rPr>
          <w:color w:val="auto"/>
        </w:rPr>
        <w:fldChar w:fldCharType="separate"/>
      </w:r>
      <w:r w:rsidR="00C64284">
        <w:rPr>
          <w:noProof/>
          <w:color w:val="auto"/>
        </w:rPr>
        <w:t>109</w:t>
      </w:r>
      <w:r w:rsidRPr="007E6AEE">
        <w:rPr>
          <w:color w:val="auto"/>
        </w:rPr>
        <w:fldChar w:fldCharType="end"/>
      </w:r>
      <w:bookmarkEnd w:id="1562"/>
      <w:r w:rsidRPr="007E6AEE">
        <w:rPr>
          <w:color w:val="auto"/>
        </w:rPr>
        <w:t xml:space="preserve">: </w:t>
      </w:r>
      <w:r w:rsidR="00843817" w:rsidRPr="007E6AEE">
        <w:rPr>
          <w:b/>
          <w:bCs/>
          <w:color w:val="auto"/>
        </w:rPr>
        <w:t>Photonic</w:t>
      </w:r>
      <w:r w:rsidRPr="007E6AEE">
        <w:rPr>
          <w:b/>
          <w:bCs/>
          <w:color w:val="auto"/>
        </w:rPr>
        <w:t xml:space="preserve"> </w:t>
      </w:r>
      <w:r w:rsidR="006A0AAB" w:rsidRPr="007E6AEE">
        <w:rPr>
          <w:color w:val="auto"/>
        </w:rPr>
        <w:t>Pe</w:t>
      </w:r>
      <w:r w:rsidRPr="007E6AEE">
        <w:rPr>
          <w:color w:val="auto"/>
        </w:rPr>
        <w:t>rformance Data</w:t>
      </w:r>
      <w:bookmarkEnd w:id="1563"/>
    </w:p>
    <w:tbl>
      <w:tblPr>
        <w:tblStyle w:val="GridTable6Colorful-Accent5"/>
        <w:tblW w:w="10483" w:type="dxa"/>
        <w:tblLayout w:type="fixed"/>
        <w:tblLook w:val="0420" w:firstRow="1" w:lastRow="0" w:firstColumn="0" w:lastColumn="0" w:noHBand="0" w:noVBand="1"/>
      </w:tblPr>
      <w:tblGrid>
        <w:gridCol w:w="2547"/>
        <w:gridCol w:w="3260"/>
        <w:gridCol w:w="650"/>
        <w:gridCol w:w="560"/>
        <w:gridCol w:w="3466"/>
      </w:tblGrid>
      <w:tr w:rsidR="00212FF6" w:rsidRPr="007E6AEE" w14:paraId="5A8146C3" w14:textId="77777777">
        <w:trPr>
          <w:cnfStyle w:val="100000000000" w:firstRow="1" w:lastRow="0" w:firstColumn="0" w:lastColumn="0" w:oddVBand="0" w:evenVBand="0" w:oddHBand="0" w:evenHBand="0" w:firstRowFirstColumn="0" w:firstRowLastColumn="0" w:lastRowFirstColumn="0" w:lastRowLastColumn="0"/>
          <w:trHeight w:val="328"/>
        </w:trPr>
        <w:tc>
          <w:tcPr>
            <w:tcW w:w="2547" w:type="dxa"/>
          </w:tcPr>
          <w:p w14:paraId="42D5894B" w14:textId="31E31299" w:rsidR="00CD5DB6" w:rsidRPr="007E6AEE" w:rsidRDefault="00843817">
            <w:pPr>
              <w:rPr>
                <w:color w:val="auto"/>
                <w:sz w:val="18"/>
                <w:lang w:eastAsia="en-US"/>
              </w:rPr>
            </w:pPr>
            <w:r w:rsidRPr="007E6AEE">
              <w:rPr>
                <w:color w:val="auto"/>
                <w:sz w:val="18"/>
                <w:lang w:eastAsia="en-US"/>
              </w:rPr>
              <w:t xml:space="preserve">Photonic </w:t>
            </w:r>
            <w:r w:rsidR="00CD5DB6" w:rsidRPr="007E6AEE">
              <w:rPr>
                <w:color w:val="auto"/>
                <w:sz w:val="18"/>
                <w:lang w:eastAsia="en-US"/>
              </w:rPr>
              <w:t>Perf</w:t>
            </w:r>
            <w:r w:rsidRPr="007E6AEE">
              <w:rPr>
                <w:color w:val="auto"/>
                <w:sz w:val="18"/>
                <w:lang w:eastAsia="en-US"/>
              </w:rPr>
              <w:t>ormance</w:t>
            </w:r>
            <w:r w:rsidR="00CD5DB6" w:rsidRPr="007E6AEE">
              <w:rPr>
                <w:color w:val="auto"/>
                <w:sz w:val="18"/>
                <w:lang w:eastAsia="en-US"/>
              </w:rPr>
              <w:t xml:space="preserve"> Data</w:t>
            </w:r>
          </w:p>
        </w:tc>
        <w:tc>
          <w:tcPr>
            <w:tcW w:w="7936" w:type="dxa"/>
            <w:gridSpan w:val="4"/>
          </w:tcPr>
          <w:p w14:paraId="1500CB3B" w14:textId="5B3F8FED" w:rsidR="00584502" w:rsidRPr="00584502" w:rsidRDefault="00584502">
            <w:pPr>
              <w:rPr>
                <w:b w:val="0"/>
                <w:bCs w:val="0"/>
                <w:sz w:val="18"/>
                <w:lang w:eastAsia="en-US"/>
              </w:rPr>
            </w:pPr>
            <w:r w:rsidRPr="007E6AEE">
              <w:rPr>
                <w:sz w:val="18"/>
                <w:lang w:eastAsia="en-US"/>
              </w:rPr>
              <w:t>/tapi-common:context/tapi-oam:context/</w:t>
            </w:r>
            <w:r>
              <w:rPr>
                <w:sz w:val="18"/>
                <w:lang w:eastAsia="en-US"/>
              </w:rPr>
              <w:t>cep-pm-data/</w:t>
            </w:r>
            <w:r w:rsidRPr="007E6AEE">
              <w:rPr>
                <w:sz w:val="18"/>
                <w:lang w:eastAsia="en-US"/>
              </w:rPr>
              <w:t>history-data/</w:t>
            </w:r>
            <w:r w:rsidRPr="007E6AEE">
              <w:rPr>
                <w:color w:val="auto"/>
                <w:sz w:val="18"/>
                <w:lang w:eastAsia="en-US"/>
              </w:rPr>
              <w:t>tapi-photonic-media:photonic- performance-data</w:t>
            </w:r>
          </w:p>
        </w:tc>
      </w:tr>
      <w:tr w:rsidR="00212FF6" w:rsidRPr="007E6AEE" w14:paraId="4BB2DD71" w14:textId="77777777" w:rsidTr="00C42C96">
        <w:trPr>
          <w:cnfStyle w:val="000000100000" w:firstRow="0" w:lastRow="0" w:firstColumn="0" w:lastColumn="0" w:oddVBand="0" w:evenVBand="0" w:oddHBand="1" w:evenHBand="0" w:firstRowFirstColumn="0" w:firstRowLastColumn="0" w:lastRowFirstColumn="0" w:lastRowLastColumn="0"/>
          <w:trHeight w:val="328"/>
        </w:trPr>
        <w:tc>
          <w:tcPr>
            <w:tcW w:w="2547" w:type="dxa"/>
          </w:tcPr>
          <w:p w14:paraId="2C8486C0" w14:textId="77777777" w:rsidR="00CD5DB6" w:rsidRPr="007E6AEE" w:rsidRDefault="00CD5DB6">
            <w:pPr>
              <w:rPr>
                <w:b/>
                <w:color w:val="auto"/>
                <w:sz w:val="18"/>
                <w:lang w:eastAsia="en-US"/>
              </w:rPr>
            </w:pPr>
            <w:r w:rsidRPr="007E6AEE">
              <w:rPr>
                <w:b/>
                <w:color w:val="auto"/>
                <w:sz w:val="18"/>
                <w:lang w:eastAsia="en-US"/>
              </w:rPr>
              <w:lastRenderedPageBreak/>
              <w:t>Attribute</w:t>
            </w:r>
          </w:p>
        </w:tc>
        <w:tc>
          <w:tcPr>
            <w:tcW w:w="3260" w:type="dxa"/>
          </w:tcPr>
          <w:p w14:paraId="73323A68" w14:textId="77777777" w:rsidR="00CD5DB6" w:rsidRPr="007E6AEE" w:rsidRDefault="00CD5DB6">
            <w:pPr>
              <w:rPr>
                <w:b/>
                <w:color w:val="auto"/>
                <w:sz w:val="18"/>
                <w:lang w:eastAsia="en-US"/>
              </w:rPr>
            </w:pPr>
            <w:r w:rsidRPr="007E6AEE">
              <w:rPr>
                <w:b/>
                <w:color w:val="auto"/>
                <w:sz w:val="18"/>
                <w:lang w:eastAsia="en-US"/>
              </w:rPr>
              <w:t>Allowed Values/Format</w:t>
            </w:r>
          </w:p>
        </w:tc>
        <w:tc>
          <w:tcPr>
            <w:tcW w:w="650" w:type="dxa"/>
          </w:tcPr>
          <w:p w14:paraId="68F78CA2" w14:textId="77777777" w:rsidR="00CD5DB6" w:rsidRPr="007E6AEE" w:rsidRDefault="00CD5DB6">
            <w:pPr>
              <w:rPr>
                <w:b/>
                <w:color w:val="auto"/>
                <w:sz w:val="18"/>
                <w:lang w:eastAsia="en-US"/>
              </w:rPr>
            </w:pPr>
            <w:r w:rsidRPr="007E6AEE">
              <w:rPr>
                <w:b/>
                <w:color w:val="auto"/>
                <w:sz w:val="18"/>
                <w:lang w:eastAsia="en-US"/>
              </w:rPr>
              <w:t>Mod</w:t>
            </w:r>
          </w:p>
        </w:tc>
        <w:tc>
          <w:tcPr>
            <w:tcW w:w="560" w:type="dxa"/>
          </w:tcPr>
          <w:p w14:paraId="7BDB0F92" w14:textId="77777777" w:rsidR="00CD5DB6" w:rsidRPr="007E6AEE" w:rsidRDefault="00CD5DB6">
            <w:pPr>
              <w:rPr>
                <w:b/>
                <w:color w:val="auto"/>
                <w:sz w:val="18"/>
                <w:lang w:eastAsia="en-US"/>
              </w:rPr>
            </w:pPr>
            <w:r w:rsidRPr="007E6AEE">
              <w:rPr>
                <w:b/>
                <w:color w:val="auto"/>
                <w:sz w:val="18"/>
                <w:lang w:eastAsia="en-US"/>
              </w:rPr>
              <w:t>Sup</w:t>
            </w:r>
          </w:p>
        </w:tc>
        <w:tc>
          <w:tcPr>
            <w:tcW w:w="3466" w:type="dxa"/>
          </w:tcPr>
          <w:p w14:paraId="1DF14363" w14:textId="77777777" w:rsidR="00CD5DB6" w:rsidRPr="007E6AEE" w:rsidRDefault="00CD5DB6">
            <w:pPr>
              <w:rPr>
                <w:b/>
                <w:color w:val="auto"/>
                <w:sz w:val="18"/>
                <w:lang w:eastAsia="en-US"/>
              </w:rPr>
            </w:pPr>
            <w:r w:rsidRPr="007E6AEE">
              <w:rPr>
                <w:b/>
                <w:color w:val="auto"/>
                <w:sz w:val="18"/>
                <w:lang w:eastAsia="en-US"/>
              </w:rPr>
              <w:t>Notes</w:t>
            </w:r>
          </w:p>
        </w:tc>
      </w:tr>
      <w:tr w:rsidR="00212FF6" w:rsidRPr="007E6AEE" w14:paraId="4348A6F8" w14:textId="77777777">
        <w:trPr>
          <w:trHeight w:val="328"/>
        </w:trPr>
        <w:tc>
          <w:tcPr>
            <w:tcW w:w="10483" w:type="dxa"/>
            <w:gridSpan w:val="5"/>
          </w:tcPr>
          <w:p w14:paraId="27E625E6" w14:textId="631719A1" w:rsidR="00CD5DB6" w:rsidRPr="007E6AEE" w:rsidRDefault="004E7175">
            <w:pPr>
              <w:rPr>
                <w:bCs/>
                <w:color w:val="auto"/>
                <w:sz w:val="18"/>
                <w:lang w:eastAsia="en-US"/>
              </w:rPr>
            </w:pPr>
            <w:r w:rsidRPr="007E6AEE">
              <w:rPr>
                <w:bCs/>
                <w:i/>
                <w:iCs/>
                <w:sz w:val="18"/>
                <w:lang w:eastAsia="en-US"/>
              </w:rPr>
              <w:t xml:space="preserve">For all the following attributes, its presence is conditioned to the requested PM </w:t>
            </w:r>
            <w:r>
              <w:rPr>
                <w:bCs/>
                <w:i/>
                <w:iCs/>
                <w:sz w:val="18"/>
                <w:lang w:eastAsia="en-US"/>
              </w:rPr>
              <w:t>Parameter Config / OAM Profile</w:t>
            </w:r>
            <w:r w:rsidRPr="007E6AEE">
              <w:rPr>
                <w:bCs/>
                <w:i/>
                <w:iCs/>
                <w:sz w:val="18"/>
                <w:lang w:eastAsia="en-US"/>
              </w:rPr>
              <w:t>.</w:t>
            </w:r>
          </w:p>
        </w:tc>
      </w:tr>
      <w:tr w:rsidR="00212FF6" w:rsidRPr="007E6AEE" w14:paraId="5EAE5B93" w14:textId="77777777" w:rsidTr="00C42C96">
        <w:trPr>
          <w:cnfStyle w:val="000000100000" w:firstRow="0" w:lastRow="0" w:firstColumn="0" w:lastColumn="0" w:oddVBand="0" w:evenVBand="0" w:oddHBand="1" w:evenHBand="0" w:firstRowFirstColumn="0" w:firstRowLastColumn="0" w:lastRowFirstColumn="0" w:lastRowLastColumn="0"/>
          <w:trHeight w:val="357"/>
        </w:trPr>
        <w:tc>
          <w:tcPr>
            <w:tcW w:w="2547" w:type="dxa"/>
          </w:tcPr>
          <w:p w14:paraId="45D7FA05" w14:textId="77777777" w:rsidR="00A967A7" w:rsidRPr="007E6AEE" w:rsidRDefault="004F6F36" w:rsidP="00A967A7">
            <w:pPr>
              <w:rPr>
                <w:color w:val="auto"/>
                <w:sz w:val="18"/>
                <w:lang w:eastAsia="en-US"/>
              </w:rPr>
            </w:pPr>
            <w:r w:rsidRPr="007E6AEE">
              <w:rPr>
                <w:color w:val="auto"/>
                <w:sz w:val="18"/>
                <w:lang w:eastAsia="en-US"/>
              </w:rPr>
              <w:t>optical-input-power</w:t>
            </w:r>
          </w:p>
          <w:p w14:paraId="553A5DB2" w14:textId="5AA26B75" w:rsidR="004F6F36" w:rsidRPr="007E6AEE" w:rsidRDefault="004F6F36" w:rsidP="00A967A7">
            <w:pPr>
              <w:rPr>
                <w:color w:val="auto"/>
                <w:sz w:val="18"/>
                <w:lang w:eastAsia="en-US"/>
              </w:rPr>
            </w:pPr>
            <w:r w:rsidRPr="007E6AEE">
              <w:rPr>
                <w:color w:val="auto"/>
                <w:sz w:val="18"/>
                <w:lang w:eastAsia="en-US"/>
              </w:rPr>
              <w:t>optical-output-power</w:t>
            </w:r>
          </w:p>
        </w:tc>
        <w:tc>
          <w:tcPr>
            <w:tcW w:w="3260" w:type="dxa"/>
          </w:tcPr>
          <w:p w14:paraId="3B295B31" w14:textId="3608B624" w:rsidR="00A967A7" w:rsidRPr="007E6AEE" w:rsidRDefault="00C42C96" w:rsidP="00A967A7">
            <w:pPr>
              <w:rPr>
                <w:color w:val="auto"/>
                <w:sz w:val="18"/>
                <w:lang w:eastAsia="en-US"/>
              </w:rPr>
            </w:pPr>
            <w:r>
              <w:rPr>
                <w:color w:val="auto"/>
                <w:sz w:val="18"/>
                <w:lang w:eastAsia="en-US"/>
              </w:rPr>
              <w:t>p</w:t>
            </w:r>
            <w:r w:rsidR="004F6F36" w:rsidRPr="007E6AEE">
              <w:rPr>
                <w:color w:val="auto"/>
                <w:sz w:val="18"/>
                <w:lang w:eastAsia="en-US"/>
              </w:rPr>
              <w:t>ower</w:t>
            </w:r>
            <w:r>
              <w:rPr>
                <w:color w:val="auto"/>
                <w:sz w:val="18"/>
                <w:lang w:eastAsia="en-US"/>
              </w:rPr>
              <w:t>-p</w:t>
            </w:r>
            <w:r w:rsidR="004F6F36" w:rsidRPr="007E6AEE">
              <w:rPr>
                <w:color w:val="auto"/>
                <w:sz w:val="18"/>
                <w:lang w:eastAsia="en-US"/>
              </w:rPr>
              <w:t>roperties</w:t>
            </w:r>
          </w:p>
        </w:tc>
        <w:tc>
          <w:tcPr>
            <w:tcW w:w="650" w:type="dxa"/>
          </w:tcPr>
          <w:p w14:paraId="3C9C455C" w14:textId="28F21926" w:rsidR="00A967A7" w:rsidRPr="007E6AEE" w:rsidRDefault="00A967A7" w:rsidP="00A967A7">
            <w:pPr>
              <w:rPr>
                <w:color w:val="auto"/>
                <w:sz w:val="18"/>
                <w:lang w:eastAsia="en-US"/>
              </w:rPr>
            </w:pPr>
            <w:r w:rsidRPr="007E6AEE">
              <w:rPr>
                <w:color w:val="auto"/>
                <w:sz w:val="18"/>
                <w:lang w:eastAsia="en-US"/>
              </w:rPr>
              <w:t>RO</w:t>
            </w:r>
          </w:p>
        </w:tc>
        <w:tc>
          <w:tcPr>
            <w:tcW w:w="560" w:type="dxa"/>
          </w:tcPr>
          <w:p w14:paraId="521DBD1A" w14:textId="3B060C00" w:rsidR="00A967A7" w:rsidRPr="007E6AEE" w:rsidRDefault="00A967A7" w:rsidP="00A967A7">
            <w:pPr>
              <w:rPr>
                <w:color w:val="auto"/>
                <w:sz w:val="18"/>
                <w:lang w:eastAsia="en-US"/>
              </w:rPr>
            </w:pPr>
            <w:r w:rsidRPr="007E6AEE">
              <w:rPr>
                <w:color w:val="auto"/>
                <w:sz w:val="18"/>
                <w:lang w:eastAsia="en-US"/>
              </w:rPr>
              <w:t>C</w:t>
            </w:r>
          </w:p>
        </w:tc>
        <w:tc>
          <w:tcPr>
            <w:tcW w:w="3466" w:type="dxa"/>
          </w:tcPr>
          <w:p w14:paraId="6EF59895" w14:textId="77777777" w:rsidR="005715AA" w:rsidRPr="005715AA" w:rsidRDefault="00A967A7" w:rsidP="005715AA">
            <w:pPr>
              <w:numPr>
                <w:ilvl w:val="0"/>
                <w:numId w:val="10"/>
              </w:numPr>
              <w:spacing w:after="0"/>
              <w:ind w:left="144" w:hanging="144"/>
              <w:contextualSpacing/>
              <w:rPr>
                <w:color w:val="auto"/>
                <w:sz w:val="18"/>
                <w:lang w:eastAsia="en-US"/>
              </w:rPr>
            </w:pPr>
            <w:r w:rsidRPr="007E6AEE">
              <w:rPr>
                <w:color w:val="auto"/>
                <w:sz w:val="18"/>
                <w:lang w:eastAsia="en-US"/>
              </w:rPr>
              <w:t xml:space="preserve">Provided by </w:t>
            </w:r>
            <w:r w:rsidRPr="007E6AEE">
              <w:rPr>
                <w:i/>
                <w:iCs/>
                <w:color w:val="auto"/>
                <w:sz w:val="18"/>
                <w:lang w:eastAsia="en-US"/>
              </w:rPr>
              <w:t>tapi-server</w:t>
            </w:r>
          </w:p>
          <w:p w14:paraId="59EC70C0" w14:textId="37F2B82C" w:rsidR="00A967A7" w:rsidRPr="007E6AEE" w:rsidRDefault="002D6E85" w:rsidP="005715AA">
            <w:pPr>
              <w:numPr>
                <w:ilvl w:val="0"/>
                <w:numId w:val="10"/>
              </w:numPr>
              <w:spacing w:after="0"/>
              <w:ind w:left="144" w:hanging="144"/>
              <w:contextualSpacing/>
              <w:rPr>
                <w:color w:val="auto"/>
                <w:sz w:val="18"/>
                <w:lang w:eastAsia="en-US"/>
              </w:rPr>
            </w:pPr>
            <w:r w:rsidRPr="007E6AEE">
              <w:rPr>
                <w:i/>
                <w:iCs/>
                <w:color w:val="auto"/>
                <w:sz w:val="18"/>
                <w:lang w:eastAsia="en-US"/>
              </w:rPr>
              <w:t>Depends on hw monitoring capabilities</w:t>
            </w:r>
            <w:r>
              <w:rPr>
                <w:i/>
                <w:iCs/>
                <w:color w:val="auto"/>
                <w:sz w:val="18"/>
                <w:lang w:eastAsia="en-US"/>
              </w:rPr>
              <w:t xml:space="preserve"> and the measurement is made available by the device.</w:t>
            </w:r>
          </w:p>
        </w:tc>
      </w:tr>
      <w:tr w:rsidR="00AC744A" w:rsidRPr="007E6AEE" w14:paraId="56720DF3" w14:textId="77777777" w:rsidTr="00C42C96">
        <w:trPr>
          <w:trHeight w:val="357"/>
        </w:trPr>
        <w:tc>
          <w:tcPr>
            <w:tcW w:w="2547" w:type="dxa"/>
          </w:tcPr>
          <w:p w14:paraId="78FEB52C" w14:textId="2DF7025A" w:rsidR="00AC744A" w:rsidRDefault="00AC744A" w:rsidP="00AC744A">
            <w:pPr>
              <w:rPr>
                <w:color w:val="auto"/>
                <w:sz w:val="18"/>
                <w:lang w:eastAsia="en-US"/>
              </w:rPr>
            </w:pPr>
            <w:r>
              <w:rPr>
                <w:color w:val="auto"/>
                <w:sz w:val="18"/>
                <w:lang w:eastAsia="en-US"/>
              </w:rPr>
              <w:t>input-voa</w:t>
            </w:r>
          </w:p>
          <w:p w14:paraId="1E85CFF0" w14:textId="307A2E91" w:rsidR="00AC744A" w:rsidRPr="007E6AEE" w:rsidRDefault="00AC744A" w:rsidP="00AC744A">
            <w:pPr>
              <w:rPr>
                <w:color w:val="auto"/>
                <w:sz w:val="18"/>
                <w:lang w:eastAsia="en-US"/>
              </w:rPr>
            </w:pPr>
            <w:r>
              <w:rPr>
                <w:color w:val="auto"/>
                <w:sz w:val="18"/>
                <w:lang w:eastAsia="en-US"/>
              </w:rPr>
              <w:t>output-voa</w:t>
            </w:r>
          </w:p>
        </w:tc>
        <w:tc>
          <w:tcPr>
            <w:tcW w:w="3260" w:type="dxa"/>
          </w:tcPr>
          <w:p w14:paraId="0E86DC8B" w14:textId="2DB9F4AB" w:rsidR="00AC744A" w:rsidRPr="007E6AEE" w:rsidRDefault="00AC744A" w:rsidP="00AC744A">
            <w:pPr>
              <w:rPr>
                <w:color w:val="auto"/>
                <w:sz w:val="18"/>
                <w:lang w:eastAsia="en-US"/>
              </w:rPr>
            </w:pPr>
            <w:r w:rsidRPr="004E7175">
              <w:rPr>
                <w:color w:val="auto"/>
                <w:sz w:val="18"/>
                <w:lang w:eastAsia="en-US"/>
              </w:rPr>
              <w:t xml:space="preserve">metric-values (see </w:t>
            </w:r>
            <w:r w:rsidRPr="004E7175">
              <w:rPr>
                <w:color w:val="auto"/>
                <w:sz w:val="18"/>
                <w:lang w:eastAsia="en-US"/>
              </w:rPr>
              <w:fldChar w:fldCharType="begin"/>
            </w:r>
            <w:r w:rsidRPr="004E7175">
              <w:rPr>
                <w:color w:val="auto"/>
                <w:sz w:val="18"/>
                <w:lang w:eastAsia="en-US"/>
              </w:rPr>
              <w:instrText xml:space="preserve"> REF _Ref97648372 \h </w:instrText>
            </w:r>
            <w:r>
              <w:rPr>
                <w:color w:val="auto"/>
                <w:sz w:val="18"/>
                <w:lang w:eastAsia="en-US"/>
              </w:rPr>
              <w:instrText xml:space="preserve"> \* MERGEFORMAT </w:instrText>
            </w:r>
            <w:r w:rsidRPr="004E7175">
              <w:rPr>
                <w:color w:val="auto"/>
                <w:sz w:val="18"/>
                <w:lang w:eastAsia="en-US"/>
              </w:rPr>
            </w:r>
            <w:r w:rsidRPr="004E7175">
              <w:rPr>
                <w:color w:val="auto"/>
                <w:sz w:val="18"/>
                <w:lang w:eastAsia="en-US"/>
              </w:rPr>
              <w:fldChar w:fldCharType="separate"/>
            </w:r>
            <w:r w:rsidR="00C64284" w:rsidRPr="00C64284">
              <w:rPr>
                <w:sz w:val="18"/>
              </w:rPr>
              <w:t xml:space="preserve">Table </w:t>
            </w:r>
            <w:r w:rsidR="00C64284" w:rsidRPr="00C64284">
              <w:rPr>
                <w:noProof/>
                <w:sz w:val="18"/>
              </w:rPr>
              <w:t>106</w:t>
            </w:r>
            <w:r w:rsidRPr="004E7175">
              <w:rPr>
                <w:color w:val="auto"/>
                <w:sz w:val="18"/>
                <w:lang w:eastAsia="en-US"/>
              </w:rPr>
              <w:fldChar w:fldCharType="end"/>
            </w:r>
            <w:r>
              <w:rPr>
                <w:color w:val="auto"/>
                <w:sz w:val="18"/>
                <w:lang w:eastAsia="en-US"/>
              </w:rPr>
              <w:t>)</w:t>
            </w:r>
          </w:p>
        </w:tc>
        <w:tc>
          <w:tcPr>
            <w:tcW w:w="650" w:type="dxa"/>
          </w:tcPr>
          <w:p w14:paraId="66C7765E" w14:textId="5AA91A55" w:rsidR="00AC744A" w:rsidRPr="007E6AEE" w:rsidRDefault="00AC744A" w:rsidP="00AC744A">
            <w:pPr>
              <w:rPr>
                <w:color w:val="auto"/>
                <w:sz w:val="18"/>
                <w:lang w:eastAsia="en-US"/>
              </w:rPr>
            </w:pPr>
            <w:r w:rsidRPr="007E6AEE">
              <w:rPr>
                <w:color w:val="auto"/>
                <w:sz w:val="18"/>
                <w:lang w:eastAsia="en-US"/>
              </w:rPr>
              <w:t>RO</w:t>
            </w:r>
          </w:p>
        </w:tc>
        <w:tc>
          <w:tcPr>
            <w:tcW w:w="560" w:type="dxa"/>
          </w:tcPr>
          <w:p w14:paraId="0D14E4FE" w14:textId="24641130" w:rsidR="00AC744A" w:rsidRPr="007E6AEE" w:rsidRDefault="00AC744A" w:rsidP="00AC744A">
            <w:pPr>
              <w:rPr>
                <w:color w:val="auto"/>
                <w:sz w:val="18"/>
                <w:lang w:eastAsia="en-US"/>
              </w:rPr>
            </w:pPr>
            <w:r w:rsidRPr="007E6AEE">
              <w:rPr>
                <w:color w:val="auto"/>
                <w:sz w:val="18"/>
                <w:lang w:eastAsia="en-US"/>
              </w:rPr>
              <w:t>C</w:t>
            </w:r>
          </w:p>
        </w:tc>
        <w:tc>
          <w:tcPr>
            <w:tcW w:w="3466" w:type="dxa"/>
          </w:tcPr>
          <w:p w14:paraId="3EECF0FA" w14:textId="77777777" w:rsidR="00AC744A" w:rsidRPr="007E6AEE" w:rsidRDefault="00AC744A" w:rsidP="00AC744A">
            <w:pPr>
              <w:numPr>
                <w:ilvl w:val="0"/>
                <w:numId w:val="10"/>
              </w:numPr>
              <w:spacing w:after="0"/>
              <w:ind w:left="144" w:hanging="144"/>
              <w:contextualSpacing/>
              <w:rPr>
                <w:color w:val="auto"/>
                <w:sz w:val="18"/>
                <w:lang w:eastAsia="en-US"/>
              </w:rPr>
            </w:pPr>
            <w:r w:rsidRPr="007E6AEE">
              <w:rPr>
                <w:color w:val="auto"/>
                <w:sz w:val="18"/>
                <w:lang w:eastAsia="en-US"/>
              </w:rPr>
              <w:t xml:space="preserve">Provided by </w:t>
            </w:r>
            <w:r w:rsidRPr="007E6AEE">
              <w:rPr>
                <w:i/>
                <w:iCs/>
                <w:color w:val="auto"/>
                <w:sz w:val="18"/>
                <w:lang w:eastAsia="en-US"/>
              </w:rPr>
              <w:t>tapi-server</w:t>
            </w:r>
          </w:p>
          <w:p w14:paraId="75A1ACE0" w14:textId="3A927F27" w:rsidR="00AC744A" w:rsidRPr="007E6AEE" w:rsidRDefault="002D6E85" w:rsidP="00AC744A">
            <w:pPr>
              <w:numPr>
                <w:ilvl w:val="0"/>
                <w:numId w:val="10"/>
              </w:numPr>
              <w:spacing w:after="0"/>
              <w:ind w:left="144" w:hanging="144"/>
              <w:contextualSpacing/>
              <w:rPr>
                <w:color w:val="auto"/>
                <w:sz w:val="18"/>
                <w:lang w:eastAsia="en-US"/>
              </w:rPr>
            </w:pPr>
            <w:r w:rsidRPr="007E6AEE">
              <w:rPr>
                <w:i/>
                <w:iCs/>
                <w:color w:val="auto"/>
                <w:sz w:val="18"/>
                <w:lang w:eastAsia="en-US"/>
              </w:rPr>
              <w:t>Depends on hw monitoring capabilities</w:t>
            </w:r>
            <w:r>
              <w:rPr>
                <w:i/>
                <w:iCs/>
                <w:color w:val="auto"/>
                <w:sz w:val="18"/>
                <w:lang w:eastAsia="en-US"/>
              </w:rPr>
              <w:t xml:space="preserve"> and the measurement is made available by the device.</w:t>
            </w:r>
          </w:p>
        </w:tc>
      </w:tr>
      <w:tr w:rsidR="00AC744A" w:rsidRPr="007E6AEE" w14:paraId="3E1527EC" w14:textId="77777777" w:rsidTr="00C42C96">
        <w:trPr>
          <w:cnfStyle w:val="000000100000" w:firstRow="0" w:lastRow="0" w:firstColumn="0" w:lastColumn="0" w:oddVBand="0" w:evenVBand="0" w:oddHBand="1" w:evenHBand="0" w:firstRowFirstColumn="0" w:firstRowLastColumn="0" w:lastRowFirstColumn="0" w:lastRowLastColumn="0"/>
          <w:trHeight w:val="357"/>
        </w:trPr>
        <w:tc>
          <w:tcPr>
            <w:tcW w:w="2547" w:type="dxa"/>
          </w:tcPr>
          <w:p w14:paraId="33E2FCE1" w14:textId="1E99C3EF" w:rsidR="00AC744A" w:rsidRPr="007E6AEE" w:rsidRDefault="00AC744A" w:rsidP="00AC744A">
            <w:pPr>
              <w:rPr>
                <w:color w:val="auto"/>
                <w:sz w:val="18"/>
                <w:lang w:eastAsia="en-US"/>
              </w:rPr>
            </w:pPr>
            <w:r>
              <w:rPr>
                <w:color w:val="auto"/>
                <w:sz w:val="18"/>
                <w:lang w:eastAsia="en-US"/>
              </w:rPr>
              <w:t>optical-gain</w:t>
            </w:r>
          </w:p>
        </w:tc>
        <w:tc>
          <w:tcPr>
            <w:tcW w:w="3260" w:type="dxa"/>
          </w:tcPr>
          <w:p w14:paraId="260C05E7" w14:textId="56AFE31B" w:rsidR="00AC744A" w:rsidRPr="007E6AEE" w:rsidRDefault="00AC744A" w:rsidP="00AC744A">
            <w:pPr>
              <w:rPr>
                <w:color w:val="auto"/>
                <w:sz w:val="18"/>
                <w:lang w:eastAsia="en-US"/>
              </w:rPr>
            </w:pPr>
            <w:r w:rsidRPr="004E7175">
              <w:rPr>
                <w:color w:val="auto"/>
                <w:sz w:val="18"/>
                <w:lang w:eastAsia="en-US"/>
              </w:rPr>
              <w:t xml:space="preserve">metric-values (see </w:t>
            </w:r>
            <w:r w:rsidRPr="004E7175">
              <w:rPr>
                <w:color w:val="auto"/>
                <w:sz w:val="18"/>
                <w:lang w:eastAsia="en-US"/>
              </w:rPr>
              <w:fldChar w:fldCharType="begin"/>
            </w:r>
            <w:r w:rsidRPr="004E7175">
              <w:rPr>
                <w:color w:val="auto"/>
                <w:sz w:val="18"/>
                <w:lang w:eastAsia="en-US"/>
              </w:rPr>
              <w:instrText xml:space="preserve"> REF _Ref97648372 \h </w:instrText>
            </w:r>
            <w:r>
              <w:rPr>
                <w:color w:val="auto"/>
                <w:sz w:val="18"/>
                <w:lang w:eastAsia="en-US"/>
              </w:rPr>
              <w:instrText xml:space="preserve"> \* MERGEFORMAT </w:instrText>
            </w:r>
            <w:r w:rsidRPr="004E7175">
              <w:rPr>
                <w:color w:val="auto"/>
                <w:sz w:val="18"/>
                <w:lang w:eastAsia="en-US"/>
              </w:rPr>
            </w:r>
            <w:r w:rsidRPr="004E7175">
              <w:rPr>
                <w:color w:val="auto"/>
                <w:sz w:val="18"/>
                <w:lang w:eastAsia="en-US"/>
              </w:rPr>
              <w:fldChar w:fldCharType="separate"/>
            </w:r>
            <w:r w:rsidR="00C64284" w:rsidRPr="00C64284">
              <w:rPr>
                <w:sz w:val="18"/>
              </w:rPr>
              <w:t xml:space="preserve">Table </w:t>
            </w:r>
            <w:r w:rsidR="00C64284" w:rsidRPr="00C64284">
              <w:rPr>
                <w:noProof/>
                <w:sz w:val="18"/>
              </w:rPr>
              <w:t>106</w:t>
            </w:r>
            <w:r w:rsidRPr="004E7175">
              <w:rPr>
                <w:color w:val="auto"/>
                <w:sz w:val="18"/>
                <w:lang w:eastAsia="en-US"/>
              </w:rPr>
              <w:fldChar w:fldCharType="end"/>
            </w:r>
            <w:r>
              <w:rPr>
                <w:color w:val="auto"/>
                <w:sz w:val="18"/>
                <w:lang w:eastAsia="en-US"/>
              </w:rPr>
              <w:t>)</w:t>
            </w:r>
          </w:p>
        </w:tc>
        <w:tc>
          <w:tcPr>
            <w:tcW w:w="650" w:type="dxa"/>
          </w:tcPr>
          <w:p w14:paraId="364B314E" w14:textId="2DF41DE7" w:rsidR="00AC744A" w:rsidRPr="007E6AEE" w:rsidRDefault="00AC744A" w:rsidP="00AC744A">
            <w:pPr>
              <w:rPr>
                <w:color w:val="auto"/>
                <w:sz w:val="18"/>
                <w:lang w:eastAsia="en-US"/>
              </w:rPr>
            </w:pPr>
            <w:r w:rsidRPr="007E6AEE">
              <w:rPr>
                <w:color w:val="auto"/>
                <w:sz w:val="18"/>
                <w:lang w:eastAsia="en-US"/>
              </w:rPr>
              <w:t>RO</w:t>
            </w:r>
          </w:p>
        </w:tc>
        <w:tc>
          <w:tcPr>
            <w:tcW w:w="560" w:type="dxa"/>
          </w:tcPr>
          <w:p w14:paraId="7DAF54A0" w14:textId="092BFAFE" w:rsidR="00AC744A" w:rsidRPr="007E6AEE" w:rsidRDefault="00AC744A" w:rsidP="00AC744A">
            <w:pPr>
              <w:rPr>
                <w:color w:val="auto"/>
                <w:sz w:val="18"/>
                <w:lang w:eastAsia="en-US"/>
              </w:rPr>
            </w:pPr>
            <w:r w:rsidRPr="007E6AEE">
              <w:rPr>
                <w:color w:val="auto"/>
                <w:sz w:val="18"/>
                <w:lang w:eastAsia="en-US"/>
              </w:rPr>
              <w:t>C</w:t>
            </w:r>
          </w:p>
        </w:tc>
        <w:tc>
          <w:tcPr>
            <w:tcW w:w="3466" w:type="dxa"/>
          </w:tcPr>
          <w:p w14:paraId="5857D2A5" w14:textId="77777777" w:rsidR="00AC744A" w:rsidRPr="007E6AEE" w:rsidRDefault="00AC744A" w:rsidP="00AC744A">
            <w:pPr>
              <w:numPr>
                <w:ilvl w:val="0"/>
                <w:numId w:val="10"/>
              </w:numPr>
              <w:spacing w:after="0"/>
              <w:ind w:left="144" w:hanging="144"/>
              <w:contextualSpacing/>
              <w:rPr>
                <w:color w:val="auto"/>
                <w:sz w:val="18"/>
                <w:lang w:eastAsia="en-US"/>
              </w:rPr>
            </w:pPr>
            <w:r w:rsidRPr="007E6AEE">
              <w:rPr>
                <w:color w:val="auto"/>
                <w:sz w:val="18"/>
                <w:lang w:eastAsia="en-US"/>
              </w:rPr>
              <w:t xml:space="preserve">Provided by </w:t>
            </w:r>
            <w:r w:rsidRPr="007E6AEE">
              <w:rPr>
                <w:i/>
                <w:iCs/>
                <w:color w:val="auto"/>
                <w:sz w:val="18"/>
                <w:lang w:eastAsia="en-US"/>
              </w:rPr>
              <w:t>tapi-server</w:t>
            </w:r>
          </w:p>
          <w:p w14:paraId="4A4E6F6B" w14:textId="1DF2750E" w:rsidR="00AC744A" w:rsidRPr="007E6AEE" w:rsidRDefault="002D6E85" w:rsidP="00AC744A">
            <w:pPr>
              <w:numPr>
                <w:ilvl w:val="0"/>
                <w:numId w:val="10"/>
              </w:numPr>
              <w:spacing w:after="0"/>
              <w:ind w:left="144" w:hanging="144"/>
              <w:contextualSpacing/>
              <w:rPr>
                <w:color w:val="auto"/>
                <w:sz w:val="18"/>
                <w:lang w:eastAsia="en-US"/>
              </w:rPr>
            </w:pPr>
            <w:r w:rsidRPr="007E6AEE">
              <w:rPr>
                <w:i/>
                <w:iCs/>
                <w:color w:val="auto"/>
                <w:sz w:val="18"/>
                <w:lang w:eastAsia="en-US"/>
              </w:rPr>
              <w:t>Depends on hw monitoring capabilities</w:t>
            </w:r>
            <w:r>
              <w:rPr>
                <w:i/>
                <w:iCs/>
                <w:color w:val="auto"/>
                <w:sz w:val="18"/>
                <w:lang w:eastAsia="en-US"/>
              </w:rPr>
              <w:t xml:space="preserve"> and the measurement is made available by the device.</w:t>
            </w:r>
          </w:p>
        </w:tc>
      </w:tr>
      <w:tr w:rsidR="00AC744A" w:rsidRPr="007E6AEE" w14:paraId="5578465A" w14:textId="77777777" w:rsidTr="00C42C96">
        <w:trPr>
          <w:trHeight w:val="357"/>
        </w:trPr>
        <w:tc>
          <w:tcPr>
            <w:tcW w:w="2547" w:type="dxa"/>
          </w:tcPr>
          <w:p w14:paraId="702D0A99" w14:textId="29D4C16A" w:rsidR="00AC744A" w:rsidRPr="007E6AEE" w:rsidRDefault="00AC744A" w:rsidP="00AC744A">
            <w:pPr>
              <w:rPr>
                <w:color w:val="auto"/>
                <w:sz w:val="18"/>
                <w:lang w:eastAsia="en-US"/>
              </w:rPr>
            </w:pPr>
            <w:r>
              <w:rPr>
                <w:color w:val="auto"/>
                <w:sz w:val="18"/>
                <w:lang w:eastAsia="en-US"/>
              </w:rPr>
              <w:t>optical-tilt</w:t>
            </w:r>
          </w:p>
        </w:tc>
        <w:tc>
          <w:tcPr>
            <w:tcW w:w="3260" w:type="dxa"/>
          </w:tcPr>
          <w:p w14:paraId="0AFC757D" w14:textId="41265F3A" w:rsidR="00AC744A" w:rsidRPr="007E6AEE" w:rsidRDefault="00AC744A" w:rsidP="00AC744A">
            <w:pPr>
              <w:rPr>
                <w:color w:val="auto"/>
                <w:sz w:val="18"/>
                <w:lang w:eastAsia="en-US"/>
              </w:rPr>
            </w:pPr>
            <w:r w:rsidRPr="004E7175">
              <w:rPr>
                <w:color w:val="auto"/>
                <w:sz w:val="18"/>
                <w:lang w:eastAsia="en-US"/>
              </w:rPr>
              <w:t xml:space="preserve">metric-values (see </w:t>
            </w:r>
            <w:r w:rsidRPr="004E7175">
              <w:rPr>
                <w:color w:val="auto"/>
                <w:sz w:val="18"/>
                <w:lang w:eastAsia="en-US"/>
              </w:rPr>
              <w:fldChar w:fldCharType="begin"/>
            </w:r>
            <w:r w:rsidRPr="004E7175">
              <w:rPr>
                <w:color w:val="auto"/>
                <w:sz w:val="18"/>
                <w:lang w:eastAsia="en-US"/>
              </w:rPr>
              <w:instrText xml:space="preserve"> REF _Ref97648372 \h </w:instrText>
            </w:r>
            <w:r>
              <w:rPr>
                <w:color w:val="auto"/>
                <w:sz w:val="18"/>
                <w:lang w:eastAsia="en-US"/>
              </w:rPr>
              <w:instrText xml:space="preserve"> \* MERGEFORMAT </w:instrText>
            </w:r>
            <w:r w:rsidRPr="004E7175">
              <w:rPr>
                <w:color w:val="auto"/>
                <w:sz w:val="18"/>
                <w:lang w:eastAsia="en-US"/>
              </w:rPr>
            </w:r>
            <w:r w:rsidRPr="004E7175">
              <w:rPr>
                <w:color w:val="auto"/>
                <w:sz w:val="18"/>
                <w:lang w:eastAsia="en-US"/>
              </w:rPr>
              <w:fldChar w:fldCharType="separate"/>
            </w:r>
            <w:r w:rsidR="00C64284" w:rsidRPr="00C64284">
              <w:rPr>
                <w:sz w:val="18"/>
              </w:rPr>
              <w:t xml:space="preserve">Table </w:t>
            </w:r>
            <w:r w:rsidR="00C64284" w:rsidRPr="00C64284">
              <w:rPr>
                <w:noProof/>
                <w:sz w:val="18"/>
              </w:rPr>
              <w:t>106</w:t>
            </w:r>
            <w:r w:rsidRPr="004E7175">
              <w:rPr>
                <w:color w:val="auto"/>
                <w:sz w:val="18"/>
                <w:lang w:eastAsia="en-US"/>
              </w:rPr>
              <w:fldChar w:fldCharType="end"/>
            </w:r>
            <w:r>
              <w:rPr>
                <w:color w:val="auto"/>
                <w:sz w:val="18"/>
                <w:lang w:eastAsia="en-US"/>
              </w:rPr>
              <w:t>)</w:t>
            </w:r>
          </w:p>
        </w:tc>
        <w:tc>
          <w:tcPr>
            <w:tcW w:w="650" w:type="dxa"/>
          </w:tcPr>
          <w:p w14:paraId="1233F116" w14:textId="77488E1A" w:rsidR="00AC744A" w:rsidRPr="007E6AEE" w:rsidRDefault="00AC744A" w:rsidP="00AC744A">
            <w:pPr>
              <w:rPr>
                <w:color w:val="auto"/>
                <w:sz w:val="18"/>
                <w:lang w:eastAsia="en-US"/>
              </w:rPr>
            </w:pPr>
            <w:r w:rsidRPr="007E6AEE">
              <w:rPr>
                <w:color w:val="auto"/>
                <w:sz w:val="18"/>
                <w:lang w:eastAsia="en-US"/>
              </w:rPr>
              <w:t>RO</w:t>
            </w:r>
          </w:p>
        </w:tc>
        <w:tc>
          <w:tcPr>
            <w:tcW w:w="560" w:type="dxa"/>
          </w:tcPr>
          <w:p w14:paraId="6DB4A711" w14:textId="3580859D" w:rsidR="00AC744A" w:rsidRPr="007E6AEE" w:rsidRDefault="00AC744A" w:rsidP="00AC744A">
            <w:pPr>
              <w:rPr>
                <w:color w:val="auto"/>
                <w:sz w:val="18"/>
                <w:lang w:eastAsia="en-US"/>
              </w:rPr>
            </w:pPr>
            <w:r w:rsidRPr="007E6AEE">
              <w:rPr>
                <w:color w:val="auto"/>
                <w:sz w:val="18"/>
                <w:lang w:eastAsia="en-US"/>
              </w:rPr>
              <w:t>C</w:t>
            </w:r>
          </w:p>
        </w:tc>
        <w:tc>
          <w:tcPr>
            <w:tcW w:w="3466" w:type="dxa"/>
          </w:tcPr>
          <w:p w14:paraId="6E2AE19C" w14:textId="77777777" w:rsidR="00AC744A" w:rsidRPr="007E6AEE" w:rsidRDefault="00AC744A" w:rsidP="00AC744A">
            <w:pPr>
              <w:numPr>
                <w:ilvl w:val="0"/>
                <w:numId w:val="10"/>
              </w:numPr>
              <w:spacing w:after="0"/>
              <w:ind w:left="144" w:hanging="144"/>
              <w:contextualSpacing/>
              <w:rPr>
                <w:color w:val="auto"/>
                <w:sz w:val="18"/>
                <w:lang w:eastAsia="en-US"/>
              </w:rPr>
            </w:pPr>
            <w:r w:rsidRPr="007E6AEE">
              <w:rPr>
                <w:color w:val="auto"/>
                <w:sz w:val="18"/>
                <w:lang w:eastAsia="en-US"/>
              </w:rPr>
              <w:t xml:space="preserve">Provided by </w:t>
            </w:r>
            <w:r w:rsidRPr="007E6AEE">
              <w:rPr>
                <w:i/>
                <w:iCs/>
                <w:color w:val="auto"/>
                <w:sz w:val="18"/>
                <w:lang w:eastAsia="en-US"/>
              </w:rPr>
              <w:t>tapi-server</w:t>
            </w:r>
          </w:p>
          <w:p w14:paraId="467A1B5B" w14:textId="72CE04DC" w:rsidR="00AC744A" w:rsidRPr="007E6AEE" w:rsidRDefault="002D6E85" w:rsidP="00AC744A">
            <w:pPr>
              <w:numPr>
                <w:ilvl w:val="0"/>
                <w:numId w:val="10"/>
              </w:numPr>
              <w:spacing w:after="0"/>
              <w:ind w:left="144" w:hanging="144"/>
              <w:contextualSpacing/>
              <w:rPr>
                <w:color w:val="auto"/>
                <w:sz w:val="18"/>
                <w:lang w:eastAsia="en-US"/>
              </w:rPr>
            </w:pPr>
            <w:r w:rsidRPr="007E6AEE">
              <w:rPr>
                <w:i/>
                <w:iCs/>
                <w:color w:val="auto"/>
                <w:sz w:val="18"/>
                <w:lang w:eastAsia="en-US"/>
              </w:rPr>
              <w:t>Depends on hw monitoring capabilities</w:t>
            </w:r>
            <w:r>
              <w:rPr>
                <w:i/>
                <w:iCs/>
                <w:color w:val="auto"/>
                <w:sz w:val="18"/>
                <w:lang w:eastAsia="en-US"/>
              </w:rPr>
              <w:t xml:space="preserve"> and the measurement is made available by the device.</w:t>
            </w:r>
          </w:p>
        </w:tc>
      </w:tr>
      <w:tr w:rsidR="00AC744A" w:rsidRPr="007E6AEE" w14:paraId="237D8882" w14:textId="77777777" w:rsidTr="00C42C96">
        <w:trPr>
          <w:cnfStyle w:val="000000100000" w:firstRow="0" w:lastRow="0" w:firstColumn="0" w:lastColumn="0" w:oddVBand="0" w:evenVBand="0" w:oddHBand="1" w:evenHBand="0" w:firstRowFirstColumn="0" w:firstRowLastColumn="0" w:lastRowFirstColumn="0" w:lastRowLastColumn="0"/>
          <w:trHeight w:val="357"/>
        </w:trPr>
        <w:tc>
          <w:tcPr>
            <w:tcW w:w="2547" w:type="dxa"/>
          </w:tcPr>
          <w:p w14:paraId="11732C9B" w14:textId="53284E52" w:rsidR="00AC744A" w:rsidRPr="007E6AEE" w:rsidRDefault="00AC744A" w:rsidP="00AC744A">
            <w:pPr>
              <w:rPr>
                <w:color w:val="auto"/>
                <w:sz w:val="18"/>
                <w:lang w:eastAsia="en-US"/>
              </w:rPr>
            </w:pPr>
            <w:r>
              <w:rPr>
                <w:color w:val="auto"/>
                <w:sz w:val="18"/>
                <w:lang w:eastAsia="en-US"/>
              </w:rPr>
              <w:t>amplification-performance-data</w:t>
            </w:r>
          </w:p>
        </w:tc>
        <w:tc>
          <w:tcPr>
            <w:tcW w:w="3260" w:type="dxa"/>
          </w:tcPr>
          <w:p w14:paraId="0A82E36B" w14:textId="4AB2833B" w:rsidR="00AC744A" w:rsidRPr="007E6AEE" w:rsidRDefault="00AC744A" w:rsidP="00AC744A">
            <w:pPr>
              <w:jc w:val="left"/>
              <w:rPr>
                <w:color w:val="auto"/>
                <w:sz w:val="18"/>
                <w:lang w:eastAsia="en-US"/>
              </w:rPr>
            </w:pPr>
            <w:r w:rsidRPr="007E6AEE">
              <w:rPr>
                <w:color w:val="auto"/>
                <w:sz w:val="18"/>
                <w:lang w:eastAsia="en-US"/>
              </w:rPr>
              <w:t>list of</w:t>
            </w:r>
            <w:r>
              <w:rPr>
                <w:color w:val="auto"/>
                <w:sz w:val="18"/>
                <w:lang w:eastAsia="en-US"/>
              </w:rPr>
              <w:br/>
            </w:r>
            <w:r w:rsidRPr="007E6AEE">
              <w:rPr>
                <w:color w:val="auto"/>
                <w:sz w:val="18"/>
                <w:lang w:eastAsia="en-US"/>
              </w:rPr>
              <w:t xml:space="preserve">{ </w:t>
            </w:r>
            <w:r>
              <w:rPr>
                <w:color w:val="auto"/>
                <w:sz w:val="18"/>
                <w:lang w:eastAsia="en-US"/>
              </w:rPr>
              <w:t>amplification-performance-data</w:t>
            </w:r>
            <w:r w:rsidRPr="007E6AEE">
              <w:rPr>
                <w:color w:val="auto"/>
                <w:sz w:val="18"/>
                <w:lang w:eastAsia="en-US"/>
              </w:rPr>
              <w:t xml:space="preserve"> }</w:t>
            </w:r>
          </w:p>
        </w:tc>
        <w:tc>
          <w:tcPr>
            <w:tcW w:w="650" w:type="dxa"/>
          </w:tcPr>
          <w:p w14:paraId="5A5B40AF" w14:textId="1E92AFC7" w:rsidR="00AC744A" w:rsidRPr="007E6AEE" w:rsidRDefault="00AC744A" w:rsidP="00AC744A">
            <w:pPr>
              <w:rPr>
                <w:color w:val="auto"/>
                <w:sz w:val="18"/>
                <w:lang w:eastAsia="en-US"/>
              </w:rPr>
            </w:pPr>
            <w:r w:rsidRPr="007E6AEE">
              <w:rPr>
                <w:color w:val="auto"/>
                <w:sz w:val="18"/>
                <w:lang w:eastAsia="en-US"/>
              </w:rPr>
              <w:t>RO</w:t>
            </w:r>
          </w:p>
        </w:tc>
        <w:tc>
          <w:tcPr>
            <w:tcW w:w="560" w:type="dxa"/>
          </w:tcPr>
          <w:p w14:paraId="79CD57FB" w14:textId="7C6E33AA" w:rsidR="00AC744A" w:rsidRPr="007E6AEE" w:rsidRDefault="00AC744A" w:rsidP="00AC744A">
            <w:pPr>
              <w:rPr>
                <w:color w:val="auto"/>
                <w:sz w:val="18"/>
                <w:lang w:eastAsia="en-US"/>
              </w:rPr>
            </w:pPr>
            <w:r w:rsidRPr="007E6AEE">
              <w:rPr>
                <w:color w:val="auto"/>
                <w:sz w:val="18"/>
                <w:lang w:eastAsia="en-US"/>
              </w:rPr>
              <w:t>C</w:t>
            </w:r>
          </w:p>
        </w:tc>
        <w:tc>
          <w:tcPr>
            <w:tcW w:w="3466" w:type="dxa"/>
          </w:tcPr>
          <w:p w14:paraId="55B5334A" w14:textId="00950641" w:rsidR="00AC744A" w:rsidRPr="00C42C96" w:rsidRDefault="00AC744A" w:rsidP="00AC744A">
            <w:pPr>
              <w:numPr>
                <w:ilvl w:val="0"/>
                <w:numId w:val="10"/>
              </w:numPr>
              <w:spacing w:after="0"/>
              <w:ind w:left="144" w:hanging="144"/>
              <w:contextualSpacing/>
              <w:rPr>
                <w:color w:val="auto"/>
                <w:sz w:val="18"/>
                <w:lang w:eastAsia="en-US"/>
              </w:rPr>
            </w:pPr>
            <w:r w:rsidRPr="007E6AEE">
              <w:rPr>
                <w:color w:val="auto"/>
                <w:sz w:val="18"/>
                <w:lang w:eastAsia="en-US"/>
              </w:rPr>
              <w:t xml:space="preserve">Provided by </w:t>
            </w:r>
            <w:r w:rsidRPr="007E6AEE">
              <w:rPr>
                <w:i/>
                <w:iCs/>
                <w:color w:val="auto"/>
                <w:sz w:val="18"/>
                <w:lang w:eastAsia="en-US"/>
              </w:rPr>
              <w:t>tapi-server</w:t>
            </w:r>
            <w:r>
              <w:rPr>
                <w:color w:val="auto"/>
                <w:sz w:val="18"/>
                <w:lang w:eastAsia="en-US"/>
              </w:rPr>
              <w:t xml:space="preserve"> in case of amplification function(s) </w:t>
            </w:r>
            <w:r w:rsidR="005715AA">
              <w:rPr>
                <w:color w:val="auto"/>
                <w:sz w:val="18"/>
                <w:lang w:eastAsia="en-US"/>
              </w:rPr>
              <w:t>encapsulated</w:t>
            </w:r>
            <w:r>
              <w:rPr>
                <w:color w:val="auto"/>
                <w:sz w:val="18"/>
                <w:lang w:eastAsia="en-US"/>
              </w:rPr>
              <w:t xml:space="preserve"> in the photonic CEP</w:t>
            </w:r>
          </w:p>
        </w:tc>
      </w:tr>
      <w:tr w:rsidR="00AC744A" w:rsidRPr="007E6AEE" w14:paraId="4F8B32E6" w14:textId="77777777" w:rsidTr="00C42C96">
        <w:trPr>
          <w:trHeight w:val="357"/>
        </w:trPr>
        <w:tc>
          <w:tcPr>
            <w:tcW w:w="2547" w:type="dxa"/>
          </w:tcPr>
          <w:p w14:paraId="659F2BE9" w14:textId="32BCA925" w:rsidR="00AC744A" w:rsidRPr="007E6AEE" w:rsidRDefault="00AC744A" w:rsidP="00AC744A">
            <w:pPr>
              <w:rPr>
                <w:color w:val="auto"/>
                <w:sz w:val="18"/>
                <w:lang w:eastAsia="en-US"/>
              </w:rPr>
            </w:pPr>
            <w:r>
              <w:rPr>
                <w:color w:val="auto"/>
                <w:sz w:val="18"/>
                <w:lang w:eastAsia="en-US"/>
              </w:rPr>
              <w:t>otsi-monitoring-pac</w:t>
            </w:r>
          </w:p>
        </w:tc>
        <w:tc>
          <w:tcPr>
            <w:tcW w:w="3260" w:type="dxa"/>
          </w:tcPr>
          <w:p w14:paraId="6380AAB9" w14:textId="77777777" w:rsidR="00AC744A" w:rsidRDefault="00AC744A" w:rsidP="00AC744A">
            <w:pPr>
              <w:rPr>
                <w:color w:val="auto"/>
                <w:sz w:val="18"/>
                <w:lang w:eastAsia="en-US"/>
              </w:rPr>
            </w:pPr>
            <w:r w:rsidRPr="00C42C96">
              <w:rPr>
                <w:color w:val="auto"/>
                <w:sz w:val="18"/>
                <w:lang w:eastAsia="en-US"/>
              </w:rPr>
              <w:t>polarization-mode-dispersion</w:t>
            </w:r>
          </w:p>
          <w:p w14:paraId="5BC8EB94" w14:textId="77777777" w:rsidR="00AC744A" w:rsidRDefault="00AC744A" w:rsidP="00AC744A">
            <w:pPr>
              <w:rPr>
                <w:color w:val="auto"/>
                <w:sz w:val="18"/>
                <w:lang w:eastAsia="en-US"/>
              </w:rPr>
            </w:pPr>
            <w:r w:rsidRPr="00C42C96">
              <w:rPr>
                <w:color w:val="auto"/>
                <w:sz w:val="18"/>
                <w:lang w:eastAsia="en-US"/>
              </w:rPr>
              <w:t>chromatic-dispersion</w:t>
            </w:r>
          </w:p>
          <w:p w14:paraId="5AE3EB1F" w14:textId="77777777" w:rsidR="00AC744A" w:rsidRDefault="00AC744A" w:rsidP="00AC744A">
            <w:pPr>
              <w:rPr>
                <w:color w:val="auto"/>
                <w:sz w:val="18"/>
                <w:lang w:eastAsia="en-US"/>
              </w:rPr>
            </w:pPr>
            <w:r w:rsidRPr="00C42C96">
              <w:rPr>
                <w:color w:val="auto"/>
                <w:sz w:val="18"/>
                <w:lang w:eastAsia="en-US"/>
              </w:rPr>
              <w:t>diff-group-delay</w:t>
            </w:r>
          </w:p>
          <w:p w14:paraId="2664655C" w14:textId="788B9F1F" w:rsidR="00AC744A" w:rsidRPr="007E6AEE" w:rsidRDefault="00AC744A" w:rsidP="00AC744A">
            <w:pPr>
              <w:rPr>
                <w:color w:val="auto"/>
                <w:sz w:val="18"/>
                <w:lang w:eastAsia="en-US"/>
              </w:rPr>
            </w:pPr>
            <w:r w:rsidRPr="00C42C96">
              <w:rPr>
                <w:color w:val="auto"/>
                <w:sz w:val="18"/>
                <w:lang w:eastAsia="en-US"/>
              </w:rPr>
              <w:t>frequency-offset</w:t>
            </w:r>
          </w:p>
        </w:tc>
        <w:tc>
          <w:tcPr>
            <w:tcW w:w="650" w:type="dxa"/>
          </w:tcPr>
          <w:p w14:paraId="74913A7C" w14:textId="2AC100D0" w:rsidR="00AC744A" w:rsidRPr="007E6AEE" w:rsidRDefault="00AC744A" w:rsidP="00AC744A">
            <w:pPr>
              <w:rPr>
                <w:color w:val="auto"/>
                <w:sz w:val="18"/>
                <w:lang w:eastAsia="en-US"/>
              </w:rPr>
            </w:pPr>
            <w:r w:rsidRPr="007E6AEE">
              <w:rPr>
                <w:color w:val="auto"/>
                <w:sz w:val="18"/>
                <w:lang w:eastAsia="en-US"/>
              </w:rPr>
              <w:t>RO</w:t>
            </w:r>
          </w:p>
        </w:tc>
        <w:tc>
          <w:tcPr>
            <w:tcW w:w="560" w:type="dxa"/>
          </w:tcPr>
          <w:p w14:paraId="027D8C81" w14:textId="4948EF5F" w:rsidR="00AC744A" w:rsidRPr="007E6AEE" w:rsidRDefault="00AC744A" w:rsidP="00AC744A">
            <w:pPr>
              <w:rPr>
                <w:color w:val="auto"/>
                <w:sz w:val="18"/>
                <w:lang w:eastAsia="en-US"/>
              </w:rPr>
            </w:pPr>
            <w:r w:rsidRPr="007E6AEE">
              <w:rPr>
                <w:color w:val="auto"/>
                <w:sz w:val="18"/>
                <w:lang w:eastAsia="en-US"/>
              </w:rPr>
              <w:t>C</w:t>
            </w:r>
          </w:p>
        </w:tc>
        <w:tc>
          <w:tcPr>
            <w:tcW w:w="3466" w:type="dxa"/>
          </w:tcPr>
          <w:p w14:paraId="2583E23E" w14:textId="589B77CA" w:rsidR="00AC744A" w:rsidRPr="007E6AEE" w:rsidRDefault="00AC744A" w:rsidP="00AC744A">
            <w:pPr>
              <w:numPr>
                <w:ilvl w:val="0"/>
                <w:numId w:val="10"/>
              </w:numPr>
              <w:spacing w:after="0"/>
              <w:ind w:left="144" w:hanging="144"/>
              <w:contextualSpacing/>
              <w:rPr>
                <w:color w:val="auto"/>
                <w:sz w:val="18"/>
                <w:lang w:eastAsia="en-US"/>
              </w:rPr>
            </w:pPr>
            <w:r w:rsidRPr="007E6AEE">
              <w:rPr>
                <w:color w:val="auto"/>
                <w:sz w:val="18"/>
                <w:lang w:eastAsia="en-US"/>
              </w:rPr>
              <w:t xml:space="preserve">Provided by </w:t>
            </w:r>
            <w:r w:rsidRPr="007E6AEE">
              <w:rPr>
                <w:i/>
                <w:iCs/>
                <w:color w:val="auto"/>
                <w:sz w:val="18"/>
                <w:lang w:eastAsia="en-US"/>
              </w:rPr>
              <w:t>tapi-server</w:t>
            </w:r>
            <w:r>
              <w:rPr>
                <w:color w:val="auto"/>
                <w:sz w:val="18"/>
                <w:lang w:eastAsia="en-US"/>
              </w:rPr>
              <w:t xml:space="preserve"> in case of OTSi function </w:t>
            </w:r>
            <w:r w:rsidR="005715AA">
              <w:rPr>
                <w:color w:val="auto"/>
                <w:sz w:val="18"/>
                <w:lang w:eastAsia="en-US"/>
              </w:rPr>
              <w:t xml:space="preserve">encapsulated </w:t>
            </w:r>
            <w:r>
              <w:rPr>
                <w:color w:val="auto"/>
                <w:sz w:val="18"/>
                <w:lang w:eastAsia="en-US"/>
              </w:rPr>
              <w:t>in the photonic CEP</w:t>
            </w:r>
          </w:p>
        </w:tc>
      </w:tr>
      <w:tr w:rsidR="00AC744A" w:rsidRPr="007E6AEE" w14:paraId="13C8A882" w14:textId="77777777" w:rsidTr="00C42C96">
        <w:trPr>
          <w:cnfStyle w:val="000000100000" w:firstRow="0" w:lastRow="0" w:firstColumn="0" w:lastColumn="0" w:oddVBand="0" w:evenVBand="0" w:oddHBand="1" w:evenHBand="0" w:firstRowFirstColumn="0" w:firstRowLastColumn="0" w:lastRowFirstColumn="0" w:lastRowLastColumn="0"/>
          <w:trHeight w:val="357"/>
        </w:trPr>
        <w:tc>
          <w:tcPr>
            <w:tcW w:w="2547" w:type="dxa"/>
          </w:tcPr>
          <w:p w14:paraId="58A413F9" w14:textId="1F47FAE5" w:rsidR="00AC744A" w:rsidRPr="007E6AEE" w:rsidRDefault="00AC744A" w:rsidP="00AC744A">
            <w:pPr>
              <w:rPr>
                <w:color w:val="auto"/>
                <w:sz w:val="18"/>
                <w:lang w:eastAsia="en-US"/>
              </w:rPr>
            </w:pPr>
            <w:r>
              <w:rPr>
                <w:color w:val="auto"/>
                <w:sz w:val="18"/>
                <w:lang w:eastAsia="en-US"/>
              </w:rPr>
              <w:t>osc-monitoring-pac</w:t>
            </w:r>
          </w:p>
        </w:tc>
        <w:tc>
          <w:tcPr>
            <w:tcW w:w="3260" w:type="dxa"/>
          </w:tcPr>
          <w:p w14:paraId="370CA206" w14:textId="6E8EC613" w:rsidR="00AC744A" w:rsidRDefault="00AC744A" w:rsidP="00AC744A">
            <w:pPr>
              <w:rPr>
                <w:color w:val="auto"/>
                <w:sz w:val="18"/>
                <w:lang w:eastAsia="en-US"/>
              </w:rPr>
            </w:pPr>
            <w:r w:rsidRPr="00C42C96">
              <w:rPr>
                <w:color w:val="auto"/>
                <w:sz w:val="18"/>
                <w:lang w:eastAsia="en-US"/>
              </w:rPr>
              <w:t>optical-input-power</w:t>
            </w:r>
            <w:r>
              <w:rPr>
                <w:color w:val="auto"/>
                <w:sz w:val="18"/>
                <w:lang w:eastAsia="en-US"/>
              </w:rPr>
              <w:t xml:space="preserve"> (p</w:t>
            </w:r>
            <w:r w:rsidRPr="007E6AEE">
              <w:rPr>
                <w:color w:val="auto"/>
                <w:sz w:val="18"/>
                <w:lang w:eastAsia="en-US"/>
              </w:rPr>
              <w:t>ower</w:t>
            </w:r>
            <w:r>
              <w:rPr>
                <w:color w:val="auto"/>
                <w:sz w:val="18"/>
                <w:lang w:eastAsia="en-US"/>
              </w:rPr>
              <w:t>-p</w:t>
            </w:r>
            <w:r w:rsidRPr="007E6AEE">
              <w:rPr>
                <w:color w:val="auto"/>
                <w:sz w:val="18"/>
                <w:lang w:eastAsia="en-US"/>
              </w:rPr>
              <w:t>roperties</w:t>
            </w:r>
            <w:r>
              <w:rPr>
                <w:color w:val="auto"/>
                <w:sz w:val="18"/>
                <w:lang w:eastAsia="en-US"/>
              </w:rPr>
              <w:t>)</w:t>
            </w:r>
          </w:p>
          <w:p w14:paraId="299F144B" w14:textId="048364AE" w:rsidR="00AC744A" w:rsidRPr="007E6AEE" w:rsidRDefault="00AC744A" w:rsidP="00AC744A">
            <w:pPr>
              <w:rPr>
                <w:color w:val="auto"/>
                <w:sz w:val="18"/>
                <w:lang w:eastAsia="en-US"/>
              </w:rPr>
            </w:pPr>
            <w:r w:rsidRPr="00C42C96">
              <w:rPr>
                <w:color w:val="auto"/>
                <w:sz w:val="18"/>
                <w:lang w:eastAsia="en-US"/>
              </w:rPr>
              <w:t>optical-output-power</w:t>
            </w:r>
            <w:r>
              <w:rPr>
                <w:color w:val="auto"/>
                <w:sz w:val="18"/>
                <w:lang w:eastAsia="en-US"/>
              </w:rPr>
              <w:t xml:space="preserve"> (p</w:t>
            </w:r>
            <w:r w:rsidRPr="007E6AEE">
              <w:rPr>
                <w:color w:val="auto"/>
                <w:sz w:val="18"/>
                <w:lang w:eastAsia="en-US"/>
              </w:rPr>
              <w:t>ower</w:t>
            </w:r>
            <w:r>
              <w:rPr>
                <w:color w:val="auto"/>
                <w:sz w:val="18"/>
                <w:lang w:eastAsia="en-US"/>
              </w:rPr>
              <w:t>-p</w:t>
            </w:r>
            <w:r w:rsidRPr="007E6AEE">
              <w:rPr>
                <w:color w:val="auto"/>
                <w:sz w:val="18"/>
                <w:lang w:eastAsia="en-US"/>
              </w:rPr>
              <w:t>roperties</w:t>
            </w:r>
            <w:r>
              <w:rPr>
                <w:color w:val="auto"/>
                <w:sz w:val="18"/>
                <w:lang w:eastAsia="en-US"/>
              </w:rPr>
              <w:t>)</w:t>
            </w:r>
          </w:p>
        </w:tc>
        <w:tc>
          <w:tcPr>
            <w:tcW w:w="650" w:type="dxa"/>
          </w:tcPr>
          <w:p w14:paraId="56DA5D1B" w14:textId="0E13F81D" w:rsidR="00AC744A" w:rsidRPr="007E6AEE" w:rsidRDefault="00AC744A" w:rsidP="00AC744A">
            <w:pPr>
              <w:rPr>
                <w:color w:val="auto"/>
                <w:sz w:val="18"/>
                <w:lang w:eastAsia="en-US"/>
              </w:rPr>
            </w:pPr>
            <w:r w:rsidRPr="007E6AEE">
              <w:rPr>
                <w:color w:val="auto"/>
                <w:sz w:val="18"/>
                <w:lang w:eastAsia="en-US"/>
              </w:rPr>
              <w:t>RO</w:t>
            </w:r>
          </w:p>
        </w:tc>
        <w:tc>
          <w:tcPr>
            <w:tcW w:w="560" w:type="dxa"/>
          </w:tcPr>
          <w:p w14:paraId="1232C92D" w14:textId="2F2239E4" w:rsidR="00AC744A" w:rsidRPr="007E6AEE" w:rsidRDefault="00AC744A" w:rsidP="00AC744A">
            <w:pPr>
              <w:rPr>
                <w:color w:val="auto"/>
                <w:sz w:val="18"/>
                <w:lang w:eastAsia="en-US"/>
              </w:rPr>
            </w:pPr>
            <w:r w:rsidRPr="007E6AEE">
              <w:rPr>
                <w:color w:val="auto"/>
                <w:sz w:val="18"/>
                <w:lang w:eastAsia="en-US"/>
              </w:rPr>
              <w:t>C</w:t>
            </w:r>
          </w:p>
        </w:tc>
        <w:tc>
          <w:tcPr>
            <w:tcW w:w="3466" w:type="dxa"/>
          </w:tcPr>
          <w:p w14:paraId="415C7A32" w14:textId="0122BB72" w:rsidR="00AC744A" w:rsidRPr="007E6AEE" w:rsidRDefault="00AC744A" w:rsidP="00AC744A">
            <w:pPr>
              <w:numPr>
                <w:ilvl w:val="0"/>
                <w:numId w:val="10"/>
              </w:numPr>
              <w:spacing w:after="0"/>
              <w:ind w:left="144" w:hanging="144"/>
              <w:contextualSpacing/>
              <w:rPr>
                <w:color w:val="auto"/>
                <w:sz w:val="18"/>
                <w:lang w:eastAsia="en-US"/>
              </w:rPr>
            </w:pPr>
            <w:r w:rsidRPr="007E6AEE">
              <w:rPr>
                <w:color w:val="auto"/>
                <w:sz w:val="18"/>
                <w:lang w:eastAsia="en-US"/>
              </w:rPr>
              <w:t xml:space="preserve">Provided by </w:t>
            </w:r>
            <w:r w:rsidRPr="007E6AEE">
              <w:rPr>
                <w:i/>
                <w:iCs/>
                <w:color w:val="auto"/>
                <w:sz w:val="18"/>
                <w:lang w:eastAsia="en-US"/>
              </w:rPr>
              <w:t>tapi-server</w:t>
            </w:r>
            <w:r>
              <w:rPr>
                <w:color w:val="auto"/>
                <w:sz w:val="18"/>
                <w:lang w:eastAsia="en-US"/>
              </w:rPr>
              <w:t xml:space="preserve"> in case of OSC function </w:t>
            </w:r>
            <w:r w:rsidR="005715AA">
              <w:rPr>
                <w:color w:val="auto"/>
                <w:sz w:val="18"/>
                <w:lang w:eastAsia="en-US"/>
              </w:rPr>
              <w:t xml:space="preserve">encapsulated </w:t>
            </w:r>
            <w:r>
              <w:rPr>
                <w:color w:val="auto"/>
                <w:sz w:val="18"/>
                <w:lang w:eastAsia="en-US"/>
              </w:rPr>
              <w:t>in the photonic CEP</w:t>
            </w:r>
          </w:p>
        </w:tc>
      </w:tr>
    </w:tbl>
    <w:p w14:paraId="05877576" w14:textId="5A32F47E" w:rsidR="0036400D" w:rsidRPr="009A54A5" w:rsidRDefault="0036400D">
      <w:pPr>
        <w:spacing w:after="0"/>
        <w:jc w:val="left"/>
        <w:rPr>
          <w:rFonts w:eastAsiaTheme="majorEastAsia" w:cs="Times New Roman"/>
          <w:b/>
          <w:bCs/>
          <w:color w:val="auto"/>
          <w:sz w:val="24"/>
          <w:szCs w:val="20"/>
        </w:rPr>
      </w:pPr>
      <w:r>
        <w:br w:type="page"/>
      </w:r>
    </w:p>
    <w:p w14:paraId="6BDACFBD" w14:textId="08C4EB67" w:rsidR="001A494A" w:rsidRPr="007E6AEE" w:rsidRDefault="001A494A" w:rsidP="008E3249">
      <w:pPr>
        <w:pStyle w:val="Heading3"/>
      </w:pPr>
      <w:bookmarkStart w:id="1564" w:name="_Toc173253090"/>
      <w:r w:rsidRPr="007E6AEE">
        <w:lastRenderedPageBreak/>
        <w:t xml:space="preserve">Use case 17b: </w:t>
      </w:r>
      <w:r w:rsidR="00D963E7" w:rsidRPr="007E6AEE">
        <w:t xml:space="preserve">OAM </w:t>
      </w:r>
      <w:r w:rsidRPr="007E6AEE">
        <w:t xml:space="preserve">Provisioning </w:t>
      </w:r>
      <w:r w:rsidR="00D963E7" w:rsidRPr="007E6AEE">
        <w:t>using the embedded provisioning scenario</w:t>
      </w:r>
      <w:bookmarkEnd w:id="1564"/>
    </w:p>
    <w:p w14:paraId="37306D53" w14:textId="161E20D1" w:rsidR="00570B9C" w:rsidRPr="007E6AEE" w:rsidRDefault="001B19E8" w:rsidP="001941CD">
      <w:pPr>
        <w:pStyle w:val="Heading4"/>
      </w:pPr>
      <w:bookmarkStart w:id="1565" w:name="_Toc173253091"/>
      <w:r w:rsidRPr="007E6AEE">
        <w:t>Sub-Case</w:t>
      </w:r>
      <w:r w:rsidR="00F874FE" w:rsidRPr="007E6AEE">
        <w:t xml:space="preserve"> </w:t>
      </w:r>
      <w:r w:rsidR="00891F4B" w:rsidRPr="007E6AEE">
        <w:t>1</w:t>
      </w:r>
      <w:r w:rsidR="00CA65BB" w:rsidRPr="007E6AEE">
        <w:t xml:space="preserve">: </w:t>
      </w:r>
      <w:bookmarkStart w:id="1566" w:name="_Hlk96608215"/>
      <w:r w:rsidR="00CD1314" w:rsidRPr="007E6AEE">
        <w:t xml:space="preserve">NCM </w:t>
      </w:r>
      <w:r w:rsidR="00FB168B" w:rsidRPr="007E6AEE">
        <w:t>Provisioning</w:t>
      </w:r>
      <w:r w:rsidR="00CD1314" w:rsidRPr="007E6AEE">
        <w:t xml:space="preserve"> </w:t>
      </w:r>
      <w:r w:rsidR="00070547" w:rsidRPr="007E6AEE">
        <w:t>for</w:t>
      </w:r>
      <w:r w:rsidR="00CD1314" w:rsidRPr="007E6AEE">
        <w:t xml:space="preserve"> </w:t>
      </w:r>
      <w:r w:rsidR="00EC3DBB" w:rsidRPr="007E6AEE">
        <w:t>DSR over ODU</w:t>
      </w:r>
      <w:r w:rsidR="006108DF" w:rsidRPr="007E6AEE">
        <w:t xml:space="preserve"> </w:t>
      </w:r>
      <w:r w:rsidR="00072E7B" w:rsidRPr="007E6AEE">
        <w:t xml:space="preserve">CS </w:t>
      </w:r>
      <w:r w:rsidR="006108DF" w:rsidRPr="007E6AEE">
        <w:t>(</w:t>
      </w:r>
      <w:r w:rsidR="00072E7B" w:rsidRPr="007E6AEE">
        <w:t xml:space="preserve">for </w:t>
      </w:r>
      <w:r w:rsidR="006108DF" w:rsidRPr="007E6AEE">
        <w:t>BBE, SES, UAS)</w:t>
      </w:r>
      <w:bookmarkEnd w:id="1565"/>
      <w:r w:rsidR="009B1C11" w:rsidRPr="007E6AEE">
        <w:t xml:space="preserve"> </w:t>
      </w:r>
      <w:bookmarkEnd w:id="1566"/>
    </w:p>
    <w:tbl>
      <w:tblPr>
        <w:tblStyle w:val="GridTable6Colorful-Accent5"/>
        <w:tblW w:w="10910" w:type="dxa"/>
        <w:tblLook w:val="04A0" w:firstRow="1" w:lastRow="0" w:firstColumn="1" w:lastColumn="0" w:noHBand="0" w:noVBand="1"/>
      </w:tblPr>
      <w:tblGrid>
        <w:gridCol w:w="1536"/>
        <w:gridCol w:w="9374"/>
      </w:tblGrid>
      <w:tr w:rsidR="00070547" w:rsidRPr="007E6AEE" w14:paraId="07DD3F26"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6" w:type="dxa"/>
          </w:tcPr>
          <w:p w14:paraId="469F82F4" w14:textId="77777777" w:rsidR="00070547" w:rsidRPr="007E6AEE" w:rsidRDefault="00070547" w:rsidP="00F53DB4">
            <w:pPr>
              <w:rPr>
                <w:rFonts w:cs="Times New Roman"/>
                <w:szCs w:val="20"/>
              </w:rPr>
            </w:pPr>
            <w:r w:rsidRPr="007E6AEE">
              <w:rPr>
                <w:rFonts w:cs="Times New Roman"/>
                <w:szCs w:val="20"/>
              </w:rPr>
              <w:t>Number</w:t>
            </w:r>
          </w:p>
        </w:tc>
        <w:tc>
          <w:tcPr>
            <w:tcW w:w="9374" w:type="dxa"/>
          </w:tcPr>
          <w:p w14:paraId="706FB0C4" w14:textId="768DA70B" w:rsidR="00070547" w:rsidRPr="007E6AEE" w:rsidRDefault="00070547" w:rsidP="00F53DB4">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lang w:eastAsia="en-US"/>
              </w:rPr>
            </w:pPr>
            <w:r w:rsidRPr="007E6AEE">
              <w:rPr>
                <w:rFonts w:cs="Times New Roman"/>
                <w:color w:val="000000"/>
                <w:szCs w:val="22"/>
                <w:lang w:eastAsia="en-US"/>
              </w:rPr>
              <w:t xml:space="preserve">17b.1 </w:t>
            </w:r>
          </w:p>
        </w:tc>
      </w:tr>
      <w:tr w:rsidR="00070547" w:rsidRPr="007E6AEE" w14:paraId="471DE06A"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6" w:type="dxa"/>
          </w:tcPr>
          <w:p w14:paraId="4DCC56AB" w14:textId="77777777" w:rsidR="00070547" w:rsidRPr="007E6AEE" w:rsidRDefault="00070547" w:rsidP="00F53DB4">
            <w:pPr>
              <w:rPr>
                <w:rFonts w:cs="Times New Roman"/>
                <w:szCs w:val="20"/>
              </w:rPr>
            </w:pPr>
            <w:r w:rsidRPr="007E6AEE">
              <w:rPr>
                <w:rFonts w:cs="Times New Roman"/>
                <w:szCs w:val="20"/>
              </w:rPr>
              <w:t>Name</w:t>
            </w:r>
          </w:p>
        </w:tc>
        <w:tc>
          <w:tcPr>
            <w:tcW w:w="9374" w:type="dxa"/>
          </w:tcPr>
          <w:p w14:paraId="3325AB00" w14:textId="3192B7B5" w:rsidR="00070547" w:rsidRPr="007E6AEE" w:rsidRDefault="006F0111" w:rsidP="00F53DB4">
            <w:pPr>
              <w:cnfStyle w:val="000000100000" w:firstRow="0" w:lastRow="0" w:firstColumn="0" w:lastColumn="0" w:oddVBand="0" w:evenVBand="0" w:oddHBand="1" w:evenHBand="0" w:firstRowFirstColumn="0" w:firstRowLastColumn="0" w:lastRowFirstColumn="0" w:lastRowLastColumn="0"/>
              <w:rPr>
                <w:rFonts w:cs="Times New Roman"/>
                <w:b/>
                <w:color w:val="000000"/>
                <w:szCs w:val="22"/>
                <w:lang w:eastAsia="en-US"/>
              </w:rPr>
            </w:pPr>
            <w:r w:rsidRPr="007E6AEE">
              <w:t xml:space="preserve">NCM Provisioning for DSR over ODU </w:t>
            </w:r>
            <w:r w:rsidR="00072E7B" w:rsidRPr="007E6AEE">
              <w:t xml:space="preserve">CS </w:t>
            </w:r>
            <w:r w:rsidRPr="007E6AEE">
              <w:t>(BBE, SES, UAS)</w:t>
            </w:r>
          </w:p>
        </w:tc>
      </w:tr>
      <w:tr w:rsidR="00070547" w:rsidRPr="007E6AEE" w14:paraId="1E31EDB3" w14:textId="77777777" w:rsidTr="003F13BE">
        <w:tc>
          <w:tcPr>
            <w:cnfStyle w:val="001000000000" w:firstRow="0" w:lastRow="0" w:firstColumn="1" w:lastColumn="0" w:oddVBand="0" w:evenVBand="0" w:oddHBand="0" w:evenHBand="0" w:firstRowFirstColumn="0" w:firstRowLastColumn="0" w:lastRowFirstColumn="0" w:lastRowLastColumn="0"/>
            <w:tcW w:w="1536" w:type="dxa"/>
          </w:tcPr>
          <w:p w14:paraId="60370BF0" w14:textId="77777777" w:rsidR="00070547" w:rsidRPr="007E6AEE" w:rsidRDefault="00070547" w:rsidP="00F53DB4">
            <w:pPr>
              <w:rPr>
                <w:rFonts w:cs="Times New Roman"/>
                <w:szCs w:val="20"/>
              </w:rPr>
            </w:pPr>
            <w:r w:rsidRPr="007E6AEE">
              <w:rPr>
                <w:rFonts w:cs="Times New Roman"/>
                <w:szCs w:val="20"/>
              </w:rPr>
              <w:t>Technologies involved</w:t>
            </w:r>
          </w:p>
        </w:tc>
        <w:tc>
          <w:tcPr>
            <w:tcW w:w="9374" w:type="dxa"/>
          </w:tcPr>
          <w:p w14:paraId="3AD1D054" w14:textId="46411BFF" w:rsidR="00070547" w:rsidRPr="007E6AEE" w:rsidRDefault="00070547" w:rsidP="00F53DB4">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DSR, </w:t>
            </w:r>
            <w:r w:rsidR="000D0FCE" w:rsidRPr="007E6AEE">
              <w:rPr>
                <w:rFonts w:cs="Times New Roman"/>
                <w:szCs w:val="20"/>
              </w:rPr>
              <w:t>OTN</w:t>
            </w:r>
          </w:p>
        </w:tc>
      </w:tr>
      <w:tr w:rsidR="00070547" w:rsidRPr="007E6AEE" w14:paraId="573552E3"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6" w:type="dxa"/>
          </w:tcPr>
          <w:p w14:paraId="7C78B4EE" w14:textId="77777777" w:rsidR="00070547" w:rsidRPr="007E6AEE" w:rsidRDefault="00070547" w:rsidP="00F53DB4">
            <w:pPr>
              <w:rPr>
                <w:rFonts w:cs="Times New Roman"/>
                <w:szCs w:val="20"/>
              </w:rPr>
            </w:pPr>
            <w:r w:rsidRPr="007E6AEE">
              <w:rPr>
                <w:rFonts w:cs="Times New Roman"/>
                <w:szCs w:val="20"/>
              </w:rPr>
              <w:t>Process/Areas Involved</w:t>
            </w:r>
          </w:p>
        </w:tc>
        <w:tc>
          <w:tcPr>
            <w:tcW w:w="9374" w:type="dxa"/>
          </w:tcPr>
          <w:p w14:paraId="3DC2048C" w14:textId="1F9C56AC" w:rsidR="00070547" w:rsidRPr="007E6AEE" w:rsidRDefault="00070547" w:rsidP="00F53DB4">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OAM</w:t>
            </w:r>
          </w:p>
        </w:tc>
      </w:tr>
      <w:tr w:rsidR="00070547" w:rsidRPr="007E6AEE" w14:paraId="471DA6BC" w14:textId="77777777" w:rsidTr="003F13BE">
        <w:tc>
          <w:tcPr>
            <w:cnfStyle w:val="001000000000" w:firstRow="0" w:lastRow="0" w:firstColumn="1" w:lastColumn="0" w:oddVBand="0" w:evenVBand="0" w:oddHBand="0" w:evenHBand="0" w:firstRowFirstColumn="0" w:firstRowLastColumn="0" w:lastRowFirstColumn="0" w:lastRowLastColumn="0"/>
            <w:tcW w:w="1536" w:type="dxa"/>
          </w:tcPr>
          <w:p w14:paraId="33B9BB1D" w14:textId="77777777" w:rsidR="00070547" w:rsidRPr="007E6AEE" w:rsidRDefault="00070547" w:rsidP="00F53DB4">
            <w:pPr>
              <w:rPr>
                <w:rFonts w:cs="Times New Roman"/>
                <w:szCs w:val="20"/>
              </w:rPr>
            </w:pPr>
            <w:r w:rsidRPr="007E6AEE">
              <w:rPr>
                <w:rFonts w:cs="Times New Roman"/>
                <w:szCs w:val="20"/>
              </w:rPr>
              <w:t>Brief description</w:t>
            </w:r>
          </w:p>
        </w:tc>
        <w:tc>
          <w:tcPr>
            <w:tcW w:w="9374" w:type="dxa"/>
          </w:tcPr>
          <w:p w14:paraId="774C098B" w14:textId="30598B2E" w:rsidR="00070547" w:rsidRPr="007E6AEE" w:rsidRDefault="00070547" w:rsidP="00F53DB4">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The UC17b.1 describes the provisioning of a Network Connection Monitoring </w:t>
            </w:r>
            <w:r w:rsidR="00664972" w:rsidRPr="007E6AEE">
              <w:rPr>
                <w:rFonts w:cs="Times New Roman"/>
                <w:szCs w:val="20"/>
              </w:rPr>
              <w:t>(NCM)</w:t>
            </w:r>
            <w:r w:rsidRPr="007E6AEE">
              <w:rPr>
                <w:rFonts w:cs="Times New Roman"/>
                <w:szCs w:val="20"/>
              </w:rPr>
              <w:t xml:space="preserve"> using the provisioning of a DSR  </w:t>
            </w:r>
            <w:r w:rsidRPr="007E6AEE">
              <w:rPr>
                <w:rFonts w:cs="Times New Roman"/>
                <w:b/>
                <w:i/>
                <w:szCs w:val="20"/>
              </w:rPr>
              <w:t xml:space="preserve">tapi-connectivity:connectivity-service </w:t>
            </w:r>
            <w:r w:rsidRPr="007E6AEE">
              <w:rPr>
                <w:rFonts w:cs="Times New Roman"/>
                <w:szCs w:val="20"/>
              </w:rPr>
              <w:t>instance between DSR SIPs.</w:t>
            </w:r>
          </w:p>
          <w:p w14:paraId="0E114200" w14:textId="7013F38A" w:rsidR="00563043" w:rsidRPr="007E6AEE" w:rsidRDefault="00070547" w:rsidP="00072E7B">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The UC involves a DSR over ODU connectivity service (e.g., between transponder client ports) such as a</w:t>
            </w:r>
            <w:r w:rsidR="00664972" w:rsidRPr="007E6AEE">
              <w:rPr>
                <w:rFonts w:cs="Times New Roman"/>
                <w:szCs w:val="20"/>
              </w:rPr>
              <w:t xml:space="preserve"> </w:t>
            </w:r>
            <w:r w:rsidRPr="007E6AEE">
              <w:rPr>
                <w:rFonts w:cs="Times New Roman"/>
                <w:szCs w:val="20"/>
              </w:rPr>
              <w:t>10G over ODU2</w:t>
            </w:r>
            <w:r w:rsidR="00664972" w:rsidRPr="007E6AEE">
              <w:rPr>
                <w:rFonts w:cs="Times New Roman"/>
                <w:szCs w:val="20"/>
              </w:rPr>
              <w:t xml:space="preserve">; </w:t>
            </w:r>
            <w:r w:rsidRPr="007E6AEE">
              <w:rPr>
                <w:rFonts w:cs="Times New Roman"/>
                <w:szCs w:val="20"/>
              </w:rPr>
              <w:t xml:space="preserve"> 100G over ODU4 or x00G over ODUC</w:t>
            </w:r>
            <w:r w:rsidR="00CA1709">
              <w:rPr>
                <w:rFonts w:cs="Times New Roman"/>
                <w:szCs w:val="20"/>
              </w:rPr>
              <w:t>n</w:t>
            </w:r>
            <w:r w:rsidRPr="007E6AEE">
              <w:rPr>
                <w:rFonts w:cs="Times New Roman"/>
                <w:szCs w:val="20"/>
              </w:rPr>
              <w:t>. This use case only covers symmetric and point to point connectivity services and enables the monitoring of the ODU top-connection.</w:t>
            </w:r>
          </w:p>
        </w:tc>
      </w:tr>
      <w:tr w:rsidR="00070547" w:rsidRPr="007E6AEE" w14:paraId="0D41453D"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6" w:type="dxa"/>
          </w:tcPr>
          <w:p w14:paraId="57924CFF" w14:textId="77777777" w:rsidR="00070547" w:rsidRPr="007E6AEE" w:rsidRDefault="00070547" w:rsidP="00F53DB4">
            <w:pPr>
              <w:rPr>
                <w:rFonts w:cs="Times New Roman"/>
                <w:szCs w:val="20"/>
              </w:rPr>
            </w:pPr>
            <w:r w:rsidRPr="007E6AEE">
              <w:rPr>
                <w:rFonts w:cs="Times New Roman"/>
                <w:szCs w:val="20"/>
              </w:rPr>
              <w:t>Layers involved</w:t>
            </w:r>
          </w:p>
        </w:tc>
        <w:tc>
          <w:tcPr>
            <w:tcW w:w="9374" w:type="dxa"/>
          </w:tcPr>
          <w:p w14:paraId="22A0C8BA" w14:textId="0C4E7B35" w:rsidR="00070547" w:rsidRPr="007E6AEE" w:rsidRDefault="00070547" w:rsidP="00F53DB4">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w:t>
            </w:r>
            <w:r w:rsidR="000D0FCE" w:rsidRPr="007E6AEE">
              <w:rPr>
                <w:rFonts w:cs="Times New Roman"/>
                <w:szCs w:val="20"/>
              </w:rPr>
              <w:t>DIGITAL_OTN</w:t>
            </w:r>
          </w:p>
        </w:tc>
      </w:tr>
      <w:tr w:rsidR="00070547" w:rsidRPr="007E6AEE" w14:paraId="0A035E6A" w14:textId="77777777" w:rsidTr="003F13BE">
        <w:tc>
          <w:tcPr>
            <w:cnfStyle w:val="001000000000" w:firstRow="0" w:lastRow="0" w:firstColumn="1" w:lastColumn="0" w:oddVBand="0" w:evenVBand="0" w:oddHBand="0" w:evenHBand="0" w:firstRowFirstColumn="0" w:firstRowLastColumn="0" w:lastRowFirstColumn="0" w:lastRowLastColumn="0"/>
            <w:tcW w:w="1536" w:type="dxa"/>
          </w:tcPr>
          <w:p w14:paraId="1C09FB72" w14:textId="77777777" w:rsidR="00070547" w:rsidRPr="007E6AEE" w:rsidRDefault="00070547" w:rsidP="00F53DB4">
            <w:pPr>
              <w:rPr>
                <w:rFonts w:cs="Times New Roman"/>
                <w:szCs w:val="20"/>
              </w:rPr>
            </w:pPr>
            <w:r w:rsidRPr="007E6AEE">
              <w:rPr>
                <w:rFonts w:cs="Times New Roman"/>
                <w:szCs w:val="20"/>
              </w:rPr>
              <w:t>Type</w:t>
            </w:r>
          </w:p>
        </w:tc>
        <w:tc>
          <w:tcPr>
            <w:tcW w:w="9374" w:type="dxa"/>
          </w:tcPr>
          <w:p w14:paraId="4600066D" w14:textId="68613C72" w:rsidR="00070547" w:rsidRPr="007E6AEE" w:rsidRDefault="00070547" w:rsidP="00F53DB4">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lang w:eastAsia="de-DE"/>
              </w:rPr>
              <w:t>OAM</w:t>
            </w:r>
          </w:p>
        </w:tc>
      </w:tr>
      <w:tr w:rsidR="00070547" w:rsidRPr="007E6AEE" w14:paraId="59A6B34F" w14:textId="77777777" w:rsidTr="002E4B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6" w:type="dxa"/>
          </w:tcPr>
          <w:p w14:paraId="3E49C1AE" w14:textId="77777777" w:rsidR="00070547" w:rsidRPr="007E6AEE" w:rsidRDefault="00070547" w:rsidP="00F53DB4">
            <w:pPr>
              <w:rPr>
                <w:rFonts w:cs="Times New Roman"/>
                <w:szCs w:val="20"/>
              </w:rPr>
            </w:pPr>
            <w:r w:rsidRPr="007E6AEE">
              <w:rPr>
                <w:rFonts w:cs="Times New Roman"/>
                <w:szCs w:val="20"/>
              </w:rPr>
              <w:t>Description &amp; Workflow</w:t>
            </w:r>
          </w:p>
        </w:tc>
        <w:tc>
          <w:tcPr>
            <w:tcW w:w="9374" w:type="dxa"/>
          </w:tcPr>
          <w:p w14:paraId="24DA1F73" w14:textId="30AB0853" w:rsidR="000A56DF" w:rsidRPr="007E6AEE" w:rsidRDefault="000B6500" w:rsidP="00F53DB4">
            <w:pPr>
              <w:cnfStyle w:val="000000100000" w:firstRow="0" w:lastRow="0" w:firstColumn="0" w:lastColumn="0" w:oddVBand="0" w:evenVBand="0" w:oddHBand="1" w:evenHBand="0" w:firstRowFirstColumn="0" w:firstRowLastColumn="0" w:lastRowFirstColumn="0" w:lastRowLastColumn="0"/>
              <w:rPr>
                <w:rFonts w:cs="Times New Roman"/>
                <w:color w:val="auto"/>
                <w:szCs w:val="22"/>
              </w:rPr>
            </w:pPr>
            <w:r w:rsidRPr="007E6AEE">
              <w:rPr>
                <w:rFonts w:cs="Times New Roman"/>
                <w:color w:val="auto"/>
                <w:szCs w:val="22"/>
              </w:rPr>
              <w:t xml:space="preserve">This UC </w:t>
            </w:r>
            <w:r w:rsidR="00236136">
              <w:rPr>
                <w:rFonts w:cs="Times New Roman"/>
                <w:color w:val="auto"/>
                <w:szCs w:val="22"/>
              </w:rPr>
              <w:t>covers</w:t>
            </w:r>
            <w:r w:rsidRPr="007E6AEE">
              <w:rPr>
                <w:rFonts w:cs="Times New Roman"/>
                <w:color w:val="auto"/>
                <w:szCs w:val="22"/>
              </w:rPr>
              <w:t xml:space="preserve">: </w:t>
            </w:r>
          </w:p>
          <w:p w14:paraId="7D6A3350" w14:textId="0E5357B7" w:rsidR="000B6500" w:rsidRDefault="000A56DF" w:rsidP="00F53DB4">
            <w:pPr>
              <w:cnfStyle w:val="000000100000" w:firstRow="0" w:lastRow="0" w:firstColumn="0" w:lastColumn="0" w:oddVBand="0" w:evenVBand="0" w:oddHBand="1" w:evenHBand="0" w:firstRowFirstColumn="0" w:firstRowLastColumn="0" w:lastRowFirstColumn="0" w:lastRowLastColumn="0"/>
              <w:rPr>
                <w:rFonts w:cs="Times New Roman"/>
                <w:color w:val="auto"/>
                <w:szCs w:val="22"/>
              </w:rPr>
            </w:pPr>
            <w:r w:rsidRPr="007E6AEE">
              <w:rPr>
                <w:rFonts w:cs="Times New Roman"/>
                <w:color w:val="auto"/>
                <w:szCs w:val="22"/>
              </w:rPr>
              <w:t xml:space="preserve">1) </w:t>
            </w:r>
            <w:r w:rsidR="00236136">
              <w:rPr>
                <w:rFonts w:cs="Times New Roman"/>
                <w:color w:val="auto"/>
                <w:szCs w:val="22"/>
              </w:rPr>
              <w:t>T</w:t>
            </w:r>
            <w:r w:rsidR="00236136" w:rsidRPr="007E6AEE">
              <w:rPr>
                <w:rFonts w:cs="Times New Roman"/>
                <w:color w:val="auto"/>
                <w:szCs w:val="22"/>
              </w:rPr>
              <w:t>he provisioning of the DSR connectivity service where the OAM parameters are included in the Connectivity Service</w:t>
            </w:r>
            <w:r w:rsidR="00236136">
              <w:rPr>
                <w:rFonts w:cs="Times New Roman"/>
                <w:color w:val="auto"/>
                <w:szCs w:val="22"/>
              </w:rPr>
              <w:t>, including t</w:t>
            </w:r>
            <w:r w:rsidR="00236136" w:rsidRPr="007E6AEE">
              <w:rPr>
                <w:rFonts w:cs="Times New Roman"/>
                <w:color w:val="auto"/>
                <w:szCs w:val="22"/>
              </w:rPr>
              <w:t>hreshold crossing alert configuration</w:t>
            </w:r>
            <w:r w:rsidR="00CA1709">
              <w:rPr>
                <w:rFonts w:cs="Times New Roman"/>
                <w:color w:val="auto"/>
                <w:szCs w:val="22"/>
              </w:rPr>
              <w:t>.</w:t>
            </w:r>
          </w:p>
          <w:p w14:paraId="6B1BAF68" w14:textId="78168DED" w:rsidR="00236136" w:rsidRDefault="00236136" w:rsidP="00236136">
            <w:pPr>
              <w:cnfStyle w:val="000000100000" w:firstRow="0" w:lastRow="0" w:firstColumn="0" w:lastColumn="0" w:oddVBand="0" w:evenVBand="0" w:oddHBand="1" w:evenHBand="0" w:firstRowFirstColumn="0" w:firstRowLastColumn="0" w:lastRowFirstColumn="0" w:lastRowLastColumn="0"/>
              <w:rPr>
                <w:rFonts w:cs="Times New Roman"/>
                <w:color w:val="auto"/>
                <w:szCs w:val="22"/>
              </w:rPr>
            </w:pPr>
            <w:r>
              <w:rPr>
                <w:rFonts w:cs="Times New Roman"/>
                <w:color w:val="auto"/>
                <w:szCs w:val="22"/>
              </w:rPr>
              <w:t xml:space="preserve">2) </w:t>
            </w:r>
            <w:r w:rsidRPr="007E6AEE">
              <w:rPr>
                <w:rFonts w:cs="Times New Roman"/>
                <w:color w:val="auto"/>
                <w:szCs w:val="22"/>
              </w:rPr>
              <w:t>PM parameter monitoring (</w:t>
            </w:r>
            <w:r>
              <w:rPr>
                <w:rFonts w:cs="Times New Roman"/>
                <w:color w:val="auto"/>
                <w:szCs w:val="22"/>
              </w:rPr>
              <w:t xml:space="preserve">e.g. </w:t>
            </w:r>
            <w:r w:rsidRPr="007E6AEE">
              <w:rPr>
                <w:rFonts w:cs="Times New Roman"/>
                <w:color w:val="auto"/>
                <w:szCs w:val="22"/>
              </w:rPr>
              <w:t>history of the BBE, SES, UAS)</w:t>
            </w:r>
            <w:r>
              <w:rPr>
                <w:rFonts w:cs="Times New Roman"/>
                <w:color w:val="auto"/>
                <w:szCs w:val="22"/>
              </w:rPr>
              <w:t>.</w:t>
            </w:r>
          </w:p>
          <w:p w14:paraId="77A45D66" w14:textId="483EB163" w:rsidR="00CA1709" w:rsidRDefault="00CA1709" w:rsidP="00CA1709">
            <w:pPr>
              <w:cnfStyle w:val="000000100000" w:firstRow="0" w:lastRow="0" w:firstColumn="0" w:lastColumn="0" w:oddVBand="0" w:evenVBand="0" w:oddHBand="1" w:evenHBand="0" w:firstRowFirstColumn="0" w:firstRowLastColumn="0" w:lastRowFirstColumn="0" w:lastRowLastColumn="0"/>
              <w:rPr>
                <w:rFonts w:cs="Times New Roman"/>
                <w:color w:val="auto"/>
                <w:szCs w:val="22"/>
              </w:rPr>
            </w:pPr>
            <w:r>
              <w:rPr>
                <w:rFonts w:cs="Times New Roman"/>
                <w:color w:val="auto"/>
                <w:szCs w:val="22"/>
              </w:rPr>
              <w:t xml:space="preserve">For more details see </w:t>
            </w:r>
            <w:r w:rsidRPr="00CA1709">
              <w:rPr>
                <w:rFonts w:cs="Times New Roman"/>
                <w:b/>
                <w:bCs/>
                <w:i/>
                <w:iCs/>
                <w:color w:val="auto"/>
                <w:szCs w:val="22"/>
              </w:rPr>
              <w:t>Embedded Mode</w:t>
            </w:r>
            <w:r w:rsidRPr="00CA1709">
              <w:rPr>
                <w:rFonts w:cs="Times New Roman"/>
                <w:b/>
                <w:bCs/>
                <w:color w:val="auto"/>
                <w:szCs w:val="22"/>
              </w:rPr>
              <w:t xml:space="preserve"> provisioning scenario 1</w:t>
            </w:r>
          </w:p>
          <w:p w14:paraId="2DD82F98" w14:textId="115FDB68" w:rsidR="00070547" w:rsidRPr="006C4CFA" w:rsidRDefault="00CA1709" w:rsidP="006C4CFA">
            <w:pPr>
              <w:cnfStyle w:val="000000100000" w:firstRow="0" w:lastRow="0" w:firstColumn="0" w:lastColumn="0" w:oddVBand="0" w:evenVBand="0" w:oddHBand="1" w:evenHBand="0" w:firstRowFirstColumn="0" w:firstRowLastColumn="0" w:lastRowFirstColumn="0" w:lastRowLastColumn="0"/>
              <w:rPr>
                <w:rFonts w:cs="Times New Roman"/>
                <w:color w:val="auto"/>
                <w:szCs w:val="22"/>
              </w:rPr>
            </w:pPr>
            <w:r>
              <w:rPr>
                <w:rFonts w:cs="Times New Roman"/>
                <w:color w:val="auto"/>
                <w:szCs w:val="22"/>
              </w:rPr>
              <w:t>Note that OamJobService is composed in the Connectivity Service, while OamJobDescriptor is composed directly by OamContext. This allows decoupling of OamJobDescriptor lifecycle from Connectivity Service lifecycle.</w:t>
            </w:r>
          </w:p>
        </w:tc>
      </w:tr>
    </w:tbl>
    <w:p w14:paraId="6B39B669" w14:textId="77777777" w:rsidR="00070547" w:rsidRPr="007E6AEE" w:rsidRDefault="00070547" w:rsidP="0096617C">
      <w:pPr>
        <w:pStyle w:val="Heading5"/>
      </w:pPr>
      <w:r w:rsidRPr="007E6AEE">
        <w:t>Relevant parameters</w:t>
      </w:r>
    </w:p>
    <w:p w14:paraId="4EEB0352" w14:textId="2D0BC160" w:rsidR="007B12FA" w:rsidRDefault="007B12FA" w:rsidP="007B12FA">
      <w:pPr>
        <w:pStyle w:val="Caption"/>
        <w:keepNext/>
      </w:pPr>
      <w:r w:rsidRPr="007E6AEE">
        <w:rPr>
          <w:rFonts w:cs="Times New Roman"/>
        </w:rPr>
        <w:t> </w:t>
      </w:r>
      <w:bookmarkStart w:id="1567" w:name="_Toc173255325"/>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C64284">
        <w:rPr>
          <w:noProof/>
        </w:rPr>
        <w:t>110</w:t>
      </w:r>
      <w:r w:rsidRPr="007E6AEE">
        <w:rPr>
          <w:noProof/>
        </w:rPr>
        <w:fldChar w:fldCharType="end"/>
      </w:r>
      <w:r w:rsidRPr="007E6AEE">
        <w:t>: Connectivity-service</w:t>
      </w:r>
      <w:r w:rsidR="00F27D3D" w:rsidRPr="007E6AEE">
        <w:t xml:space="preserve"> OAM </w:t>
      </w:r>
      <w:r w:rsidR="00293696" w:rsidRPr="007E6AEE">
        <w:t>Service</w:t>
      </w:r>
      <w:r w:rsidR="00D678BF" w:rsidRPr="007E6AEE">
        <w:t xml:space="preserve"> </w:t>
      </w:r>
      <w:r w:rsidRPr="007E6AEE">
        <w:t>definition</w:t>
      </w:r>
      <w:bookmarkEnd w:id="1567"/>
    </w:p>
    <w:tbl>
      <w:tblPr>
        <w:tblStyle w:val="GridTable6Colorful-Accent5"/>
        <w:tblW w:w="10490" w:type="dxa"/>
        <w:tblLayout w:type="fixed"/>
        <w:tblLook w:val="0420" w:firstRow="1" w:lastRow="0" w:firstColumn="0" w:lastColumn="0" w:noHBand="0" w:noVBand="1"/>
      </w:tblPr>
      <w:tblGrid>
        <w:gridCol w:w="1980"/>
        <w:gridCol w:w="4252"/>
        <w:gridCol w:w="709"/>
        <w:gridCol w:w="567"/>
        <w:gridCol w:w="2982"/>
      </w:tblGrid>
      <w:tr w:rsidR="00D1700F" w:rsidRPr="007E6AEE" w14:paraId="635DEB81" w14:textId="77777777" w:rsidTr="00297134">
        <w:trPr>
          <w:cnfStyle w:val="100000000000" w:firstRow="1" w:lastRow="0" w:firstColumn="0" w:lastColumn="0" w:oddVBand="0" w:evenVBand="0" w:oddHBand="0" w:evenHBand="0" w:firstRowFirstColumn="0" w:firstRowLastColumn="0" w:lastRowFirstColumn="0" w:lastRowLastColumn="0"/>
        </w:trPr>
        <w:tc>
          <w:tcPr>
            <w:tcW w:w="1980" w:type="dxa"/>
          </w:tcPr>
          <w:p w14:paraId="7459833C" w14:textId="51414B9C" w:rsidR="00D1700F" w:rsidRPr="007E6AEE" w:rsidRDefault="00D1700F" w:rsidP="00297134">
            <w:pPr>
              <w:rPr>
                <w:b w:val="0"/>
                <w:bCs w:val="0"/>
                <w:sz w:val="18"/>
                <w:lang w:eastAsia="en-US"/>
              </w:rPr>
            </w:pPr>
            <w:r w:rsidRPr="007E6AEE">
              <w:rPr>
                <w:sz w:val="18"/>
                <w:lang w:eastAsia="en-US"/>
              </w:rPr>
              <w:t>connectivity-service/tapi-oam:connectivity-oam-</w:t>
            </w:r>
            <w:r>
              <w:rPr>
                <w:sz w:val="18"/>
                <w:lang w:eastAsia="en-US"/>
              </w:rPr>
              <w:t>service</w:t>
            </w:r>
          </w:p>
        </w:tc>
        <w:tc>
          <w:tcPr>
            <w:tcW w:w="8510" w:type="dxa"/>
            <w:gridSpan w:val="4"/>
          </w:tcPr>
          <w:p w14:paraId="290C9932" w14:textId="75A4994B" w:rsidR="00D1700F" w:rsidRPr="007E6AEE" w:rsidRDefault="00D1700F" w:rsidP="00297134">
            <w:pPr>
              <w:rPr>
                <w:sz w:val="18"/>
                <w:lang w:eastAsia="en-US"/>
              </w:rPr>
            </w:pPr>
            <w:r w:rsidRPr="007E6AEE">
              <w:rPr>
                <w:sz w:val="18"/>
                <w:lang w:eastAsia="en-US"/>
              </w:rPr>
              <w:t>/tapi-common:context/tapi-connectivity:connectivity-context/connectivity-service/tapi-oam:connectivity-oam-</w:t>
            </w:r>
            <w:r>
              <w:rPr>
                <w:sz w:val="18"/>
                <w:lang w:eastAsia="en-US"/>
              </w:rPr>
              <w:t>service</w:t>
            </w:r>
          </w:p>
        </w:tc>
      </w:tr>
      <w:tr w:rsidR="00D1700F" w:rsidRPr="007E6AEE" w14:paraId="0075FA42" w14:textId="77777777" w:rsidTr="00297134">
        <w:trPr>
          <w:cnfStyle w:val="000000100000" w:firstRow="0" w:lastRow="0" w:firstColumn="0" w:lastColumn="0" w:oddVBand="0" w:evenVBand="0" w:oddHBand="1" w:evenHBand="0" w:firstRowFirstColumn="0" w:firstRowLastColumn="0" w:lastRowFirstColumn="0" w:lastRowLastColumn="0"/>
        </w:trPr>
        <w:tc>
          <w:tcPr>
            <w:tcW w:w="1980" w:type="dxa"/>
          </w:tcPr>
          <w:p w14:paraId="252093A0" w14:textId="77777777" w:rsidR="00D1700F" w:rsidRPr="007E6AEE" w:rsidRDefault="00D1700F" w:rsidP="00297134">
            <w:pPr>
              <w:rPr>
                <w:b/>
                <w:sz w:val="18"/>
                <w:lang w:eastAsia="en-US"/>
              </w:rPr>
            </w:pPr>
            <w:r w:rsidRPr="007E6AEE">
              <w:rPr>
                <w:b/>
                <w:sz w:val="18"/>
                <w:lang w:eastAsia="en-US"/>
              </w:rPr>
              <w:t>Attribute</w:t>
            </w:r>
          </w:p>
        </w:tc>
        <w:tc>
          <w:tcPr>
            <w:tcW w:w="4252" w:type="dxa"/>
          </w:tcPr>
          <w:p w14:paraId="6DCC19D8" w14:textId="77777777" w:rsidR="00D1700F" w:rsidRPr="007E6AEE" w:rsidRDefault="00D1700F" w:rsidP="00297134">
            <w:pPr>
              <w:rPr>
                <w:b/>
                <w:sz w:val="18"/>
                <w:lang w:eastAsia="en-US"/>
              </w:rPr>
            </w:pPr>
            <w:r w:rsidRPr="007E6AEE">
              <w:rPr>
                <w:b/>
                <w:sz w:val="18"/>
                <w:lang w:eastAsia="en-US"/>
              </w:rPr>
              <w:t>Allowed Values/Format</w:t>
            </w:r>
          </w:p>
        </w:tc>
        <w:tc>
          <w:tcPr>
            <w:tcW w:w="709" w:type="dxa"/>
          </w:tcPr>
          <w:p w14:paraId="4A086090" w14:textId="77777777" w:rsidR="00D1700F" w:rsidRPr="007E6AEE" w:rsidRDefault="00D1700F" w:rsidP="00297134">
            <w:pPr>
              <w:rPr>
                <w:b/>
                <w:sz w:val="18"/>
                <w:lang w:eastAsia="en-US"/>
              </w:rPr>
            </w:pPr>
            <w:r w:rsidRPr="007E6AEE">
              <w:rPr>
                <w:b/>
                <w:sz w:val="18"/>
                <w:lang w:eastAsia="en-US"/>
              </w:rPr>
              <w:t>Mod</w:t>
            </w:r>
          </w:p>
        </w:tc>
        <w:tc>
          <w:tcPr>
            <w:tcW w:w="567" w:type="dxa"/>
          </w:tcPr>
          <w:p w14:paraId="3E6D6022" w14:textId="77777777" w:rsidR="00D1700F" w:rsidRPr="007E6AEE" w:rsidRDefault="00D1700F" w:rsidP="00297134">
            <w:pPr>
              <w:rPr>
                <w:b/>
                <w:sz w:val="18"/>
                <w:lang w:eastAsia="en-US"/>
              </w:rPr>
            </w:pPr>
            <w:r w:rsidRPr="007E6AEE">
              <w:rPr>
                <w:b/>
                <w:sz w:val="18"/>
                <w:lang w:eastAsia="en-US"/>
              </w:rPr>
              <w:t>Sup</w:t>
            </w:r>
          </w:p>
        </w:tc>
        <w:tc>
          <w:tcPr>
            <w:tcW w:w="2982" w:type="dxa"/>
          </w:tcPr>
          <w:p w14:paraId="050DE0CE" w14:textId="77777777" w:rsidR="00D1700F" w:rsidRPr="007E6AEE" w:rsidRDefault="00D1700F" w:rsidP="00297134">
            <w:pPr>
              <w:rPr>
                <w:b/>
                <w:sz w:val="18"/>
                <w:lang w:eastAsia="en-US"/>
              </w:rPr>
            </w:pPr>
            <w:r w:rsidRPr="007E6AEE">
              <w:rPr>
                <w:b/>
                <w:sz w:val="18"/>
                <w:lang w:eastAsia="en-US"/>
              </w:rPr>
              <w:t>Notes</w:t>
            </w:r>
          </w:p>
        </w:tc>
      </w:tr>
      <w:tr w:rsidR="00D1700F" w:rsidRPr="007E6AEE" w14:paraId="4C020F46" w14:textId="77777777" w:rsidTr="00297134">
        <w:tc>
          <w:tcPr>
            <w:tcW w:w="1980" w:type="dxa"/>
          </w:tcPr>
          <w:p w14:paraId="490E6B07" w14:textId="77777777" w:rsidR="00D1700F" w:rsidRPr="007E6AEE" w:rsidRDefault="00D1700F" w:rsidP="00297134">
            <w:pPr>
              <w:rPr>
                <w:sz w:val="18"/>
                <w:lang w:eastAsia="en-US"/>
              </w:rPr>
            </w:pPr>
            <w:r>
              <w:rPr>
                <w:sz w:val="18"/>
                <w:lang w:eastAsia="en-US"/>
              </w:rPr>
              <w:t>oam-service</w:t>
            </w:r>
          </w:p>
        </w:tc>
        <w:tc>
          <w:tcPr>
            <w:tcW w:w="4252" w:type="dxa"/>
          </w:tcPr>
          <w:p w14:paraId="492CB619" w14:textId="68B5C066" w:rsidR="00D1700F" w:rsidRPr="00D1700F" w:rsidRDefault="00D1700F" w:rsidP="00297134">
            <w:pPr>
              <w:contextualSpacing/>
              <w:rPr>
                <w:sz w:val="18"/>
                <w:lang w:eastAsia="en-US"/>
              </w:rPr>
            </w:pPr>
            <w:r w:rsidRPr="00D1700F">
              <w:rPr>
                <w:sz w:val="18"/>
                <w:lang w:eastAsia="en-US"/>
              </w:rPr>
              <w:t>List of { oam-service }</w:t>
            </w:r>
          </w:p>
          <w:p w14:paraId="5352B81E" w14:textId="0CBE963D" w:rsidR="00D1700F" w:rsidRPr="00BF6984" w:rsidRDefault="00D1700F" w:rsidP="00297134">
            <w:pPr>
              <w:contextualSpacing/>
              <w:rPr>
                <w:sz w:val="18"/>
                <w:lang w:eastAsia="en-US"/>
              </w:rPr>
            </w:pPr>
            <w:r w:rsidRPr="00D1700F">
              <w:rPr>
                <w:sz w:val="18"/>
                <w:lang w:eastAsia="en-US"/>
              </w:rPr>
              <w:t xml:space="preserve">See </w:t>
            </w:r>
            <w:r w:rsidRPr="00D1700F">
              <w:rPr>
                <w:sz w:val="18"/>
                <w:lang w:eastAsia="en-US"/>
              </w:rPr>
              <w:fldChar w:fldCharType="begin"/>
            </w:r>
            <w:r w:rsidRPr="00D1700F">
              <w:rPr>
                <w:sz w:val="18"/>
                <w:lang w:eastAsia="en-US"/>
              </w:rPr>
              <w:instrText xml:space="preserve"> REF _Ref66228902 \h </w:instrText>
            </w:r>
            <w:r>
              <w:rPr>
                <w:sz w:val="18"/>
                <w:lang w:eastAsia="en-US"/>
              </w:rPr>
              <w:instrText xml:space="preserve"> \* MERGEFORMAT </w:instrText>
            </w:r>
            <w:r w:rsidRPr="00D1700F">
              <w:rPr>
                <w:sz w:val="18"/>
                <w:lang w:eastAsia="en-US"/>
              </w:rPr>
            </w:r>
            <w:r w:rsidRPr="00D1700F">
              <w:rPr>
                <w:sz w:val="18"/>
                <w:lang w:eastAsia="en-US"/>
              </w:rPr>
              <w:fldChar w:fldCharType="separate"/>
            </w:r>
            <w:r w:rsidR="00C64284" w:rsidRPr="00C64284">
              <w:rPr>
                <w:sz w:val="18"/>
              </w:rPr>
              <w:t xml:space="preserve">Table </w:t>
            </w:r>
            <w:r w:rsidR="00C64284" w:rsidRPr="00C64284">
              <w:rPr>
                <w:noProof/>
                <w:sz w:val="18"/>
              </w:rPr>
              <w:t>95</w:t>
            </w:r>
            <w:r w:rsidRPr="00D1700F">
              <w:rPr>
                <w:sz w:val="18"/>
                <w:lang w:eastAsia="en-US"/>
              </w:rPr>
              <w:fldChar w:fldCharType="end"/>
            </w:r>
          </w:p>
        </w:tc>
        <w:tc>
          <w:tcPr>
            <w:tcW w:w="709" w:type="dxa"/>
          </w:tcPr>
          <w:p w14:paraId="276E4B57" w14:textId="77777777" w:rsidR="00D1700F" w:rsidRPr="007E6AEE" w:rsidRDefault="00D1700F" w:rsidP="00297134">
            <w:pPr>
              <w:rPr>
                <w:sz w:val="18"/>
                <w:lang w:eastAsia="en-US"/>
              </w:rPr>
            </w:pPr>
            <w:r w:rsidRPr="007E6AEE">
              <w:rPr>
                <w:sz w:val="18"/>
                <w:lang w:eastAsia="en-US"/>
              </w:rPr>
              <w:t>RW</w:t>
            </w:r>
          </w:p>
        </w:tc>
        <w:tc>
          <w:tcPr>
            <w:tcW w:w="567" w:type="dxa"/>
          </w:tcPr>
          <w:p w14:paraId="4D4D066C" w14:textId="77777777" w:rsidR="00D1700F" w:rsidRPr="007E6AEE" w:rsidRDefault="00D1700F" w:rsidP="00297134">
            <w:pPr>
              <w:rPr>
                <w:sz w:val="18"/>
                <w:lang w:eastAsia="en-US"/>
              </w:rPr>
            </w:pPr>
            <w:r w:rsidRPr="007E6AEE">
              <w:rPr>
                <w:sz w:val="18"/>
                <w:lang w:eastAsia="en-US"/>
              </w:rPr>
              <w:t>M</w:t>
            </w:r>
          </w:p>
        </w:tc>
        <w:tc>
          <w:tcPr>
            <w:tcW w:w="2982" w:type="dxa"/>
          </w:tcPr>
          <w:p w14:paraId="1EFC3175" w14:textId="77777777" w:rsidR="00D1700F" w:rsidRPr="007E6AEE" w:rsidRDefault="00D1700F" w:rsidP="00297134">
            <w:pPr>
              <w:numPr>
                <w:ilvl w:val="0"/>
                <w:numId w:val="10"/>
              </w:numPr>
              <w:spacing w:after="0"/>
              <w:ind w:left="144" w:hanging="144"/>
              <w:contextualSpacing/>
              <w:rPr>
                <w:sz w:val="18"/>
                <w:lang w:eastAsia="en-US"/>
              </w:rPr>
            </w:pPr>
            <w:r w:rsidRPr="007E6AEE">
              <w:rPr>
                <w:sz w:val="18"/>
                <w:lang w:eastAsia="en-US"/>
              </w:rPr>
              <w:t>Provided by TAPI client</w:t>
            </w:r>
          </w:p>
        </w:tc>
      </w:tr>
    </w:tbl>
    <w:p w14:paraId="35FB814A" w14:textId="2EB3255D" w:rsidR="00A812C7" w:rsidRDefault="00A812C7" w:rsidP="00455864">
      <w:pPr>
        <w:pStyle w:val="Caption"/>
        <w:keepNext/>
        <w:jc w:val="both"/>
        <w:rPr>
          <w:rFonts w:cs="Times New Roman"/>
        </w:rPr>
      </w:pPr>
    </w:p>
    <w:p w14:paraId="244D6312" w14:textId="28B57060" w:rsidR="002F3FE3" w:rsidRPr="007E6AEE" w:rsidRDefault="002F3FE3" w:rsidP="002F3FE3">
      <w:pPr>
        <w:pStyle w:val="Caption"/>
        <w:keepNext/>
      </w:pPr>
      <w:bookmarkStart w:id="1568" w:name="_Toc173255326"/>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C64284">
        <w:rPr>
          <w:noProof/>
        </w:rPr>
        <w:t>111</w:t>
      </w:r>
      <w:r w:rsidRPr="007E6AEE">
        <w:rPr>
          <w:noProof/>
        </w:rPr>
        <w:fldChar w:fldCharType="end"/>
      </w:r>
      <w:r w:rsidRPr="007E6AEE">
        <w:t>: Connectivity-service</w:t>
      </w:r>
      <w:r>
        <w:t xml:space="preserve"> </w:t>
      </w:r>
      <w:r w:rsidRPr="007E6AEE">
        <w:t xml:space="preserve">OAM Job </w:t>
      </w:r>
      <w:r>
        <w:t xml:space="preserve">Service </w:t>
      </w:r>
      <w:r w:rsidRPr="007E6AEE">
        <w:t>object definition</w:t>
      </w:r>
      <w:bookmarkEnd w:id="1568"/>
    </w:p>
    <w:tbl>
      <w:tblPr>
        <w:tblStyle w:val="GridTable6Colorful-Accent5"/>
        <w:tblW w:w="10490" w:type="dxa"/>
        <w:tblLayout w:type="fixed"/>
        <w:tblLook w:val="0420" w:firstRow="1" w:lastRow="0" w:firstColumn="0" w:lastColumn="0" w:noHBand="0" w:noVBand="1"/>
      </w:tblPr>
      <w:tblGrid>
        <w:gridCol w:w="1980"/>
        <w:gridCol w:w="4252"/>
        <w:gridCol w:w="709"/>
        <w:gridCol w:w="567"/>
        <w:gridCol w:w="2982"/>
      </w:tblGrid>
      <w:tr w:rsidR="002F3FE3" w:rsidRPr="007E6AEE" w14:paraId="5415B785" w14:textId="77777777" w:rsidTr="00297134">
        <w:trPr>
          <w:cnfStyle w:val="100000000000" w:firstRow="1" w:lastRow="0" w:firstColumn="0" w:lastColumn="0" w:oddVBand="0" w:evenVBand="0" w:oddHBand="0" w:evenHBand="0" w:firstRowFirstColumn="0" w:firstRowLastColumn="0" w:lastRowFirstColumn="0" w:lastRowLastColumn="0"/>
        </w:trPr>
        <w:tc>
          <w:tcPr>
            <w:tcW w:w="1980" w:type="dxa"/>
          </w:tcPr>
          <w:p w14:paraId="47DE6901" w14:textId="77777777" w:rsidR="002F3FE3" w:rsidRPr="007E6AEE" w:rsidRDefault="002F3FE3" w:rsidP="00297134">
            <w:pPr>
              <w:rPr>
                <w:b w:val="0"/>
                <w:bCs w:val="0"/>
                <w:sz w:val="18"/>
                <w:lang w:eastAsia="en-US"/>
              </w:rPr>
            </w:pPr>
            <w:r w:rsidRPr="007E6AEE">
              <w:rPr>
                <w:sz w:val="18"/>
                <w:lang w:eastAsia="en-US"/>
              </w:rPr>
              <w:t>connectivity-service/tapi-</w:t>
            </w:r>
            <w:r w:rsidRPr="007E6AEE">
              <w:rPr>
                <w:sz w:val="18"/>
                <w:lang w:eastAsia="en-US"/>
              </w:rPr>
              <w:lastRenderedPageBreak/>
              <w:t>oam:connectivity-oam-</w:t>
            </w:r>
            <w:r>
              <w:rPr>
                <w:sz w:val="18"/>
                <w:lang w:eastAsia="en-US"/>
              </w:rPr>
              <w:t>job-service</w:t>
            </w:r>
          </w:p>
        </w:tc>
        <w:tc>
          <w:tcPr>
            <w:tcW w:w="8510" w:type="dxa"/>
            <w:gridSpan w:val="4"/>
          </w:tcPr>
          <w:p w14:paraId="3A6F1F6F" w14:textId="77777777" w:rsidR="002F3FE3" w:rsidRPr="007E6AEE" w:rsidRDefault="002F3FE3" w:rsidP="00297134">
            <w:pPr>
              <w:rPr>
                <w:sz w:val="18"/>
                <w:lang w:eastAsia="en-US"/>
              </w:rPr>
            </w:pPr>
            <w:r w:rsidRPr="007E6AEE">
              <w:rPr>
                <w:sz w:val="18"/>
                <w:lang w:eastAsia="en-US"/>
              </w:rPr>
              <w:lastRenderedPageBreak/>
              <w:t>/tapi-common:context/tapi-connectivity:connectivity-context/connectivity-service/tapi-oam:connectivity-oam-</w:t>
            </w:r>
            <w:r>
              <w:rPr>
                <w:sz w:val="18"/>
                <w:lang w:eastAsia="en-US"/>
              </w:rPr>
              <w:t>job-service</w:t>
            </w:r>
          </w:p>
        </w:tc>
      </w:tr>
      <w:tr w:rsidR="002F3FE3" w:rsidRPr="007E6AEE" w14:paraId="285F1760" w14:textId="77777777" w:rsidTr="00297134">
        <w:trPr>
          <w:cnfStyle w:val="000000100000" w:firstRow="0" w:lastRow="0" w:firstColumn="0" w:lastColumn="0" w:oddVBand="0" w:evenVBand="0" w:oddHBand="1" w:evenHBand="0" w:firstRowFirstColumn="0" w:firstRowLastColumn="0" w:lastRowFirstColumn="0" w:lastRowLastColumn="0"/>
        </w:trPr>
        <w:tc>
          <w:tcPr>
            <w:tcW w:w="1980" w:type="dxa"/>
          </w:tcPr>
          <w:p w14:paraId="602E4D1F" w14:textId="77777777" w:rsidR="002F3FE3" w:rsidRPr="007E6AEE" w:rsidRDefault="002F3FE3" w:rsidP="00297134">
            <w:pPr>
              <w:rPr>
                <w:b/>
                <w:sz w:val="18"/>
                <w:lang w:eastAsia="en-US"/>
              </w:rPr>
            </w:pPr>
            <w:r w:rsidRPr="007E6AEE">
              <w:rPr>
                <w:b/>
                <w:sz w:val="18"/>
                <w:lang w:eastAsia="en-US"/>
              </w:rPr>
              <w:t>Attribute</w:t>
            </w:r>
          </w:p>
        </w:tc>
        <w:tc>
          <w:tcPr>
            <w:tcW w:w="4252" w:type="dxa"/>
          </w:tcPr>
          <w:p w14:paraId="6B517600" w14:textId="77777777" w:rsidR="002F3FE3" w:rsidRPr="007E6AEE" w:rsidRDefault="002F3FE3" w:rsidP="00297134">
            <w:pPr>
              <w:rPr>
                <w:b/>
                <w:sz w:val="18"/>
                <w:lang w:eastAsia="en-US"/>
              </w:rPr>
            </w:pPr>
            <w:r w:rsidRPr="007E6AEE">
              <w:rPr>
                <w:b/>
                <w:sz w:val="18"/>
                <w:lang w:eastAsia="en-US"/>
              </w:rPr>
              <w:t>Allowed Values/Format</w:t>
            </w:r>
          </w:p>
        </w:tc>
        <w:tc>
          <w:tcPr>
            <w:tcW w:w="709" w:type="dxa"/>
          </w:tcPr>
          <w:p w14:paraId="2F28D2BD" w14:textId="77777777" w:rsidR="002F3FE3" w:rsidRPr="007E6AEE" w:rsidRDefault="002F3FE3" w:rsidP="00297134">
            <w:pPr>
              <w:rPr>
                <w:b/>
                <w:sz w:val="18"/>
                <w:lang w:eastAsia="en-US"/>
              </w:rPr>
            </w:pPr>
            <w:r w:rsidRPr="007E6AEE">
              <w:rPr>
                <w:b/>
                <w:sz w:val="18"/>
                <w:lang w:eastAsia="en-US"/>
              </w:rPr>
              <w:t>Mod</w:t>
            </w:r>
          </w:p>
        </w:tc>
        <w:tc>
          <w:tcPr>
            <w:tcW w:w="567" w:type="dxa"/>
          </w:tcPr>
          <w:p w14:paraId="4C297680" w14:textId="77777777" w:rsidR="002F3FE3" w:rsidRPr="007E6AEE" w:rsidRDefault="002F3FE3" w:rsidP="00297134">
            <w:pPr>
              <w:rPr>
                <w:b/>
                <w:sz w:val="18"/>
                <w:lang w:eastAsia="en-US"/>
              </w:rPr>
            </w:pPr>
            <w:r w:rsidRPr="007E6AEE">
              <w:rPr>
                <w:b/>
                <w:sz w:val="18"/>
                <w:lang w:eastAsia="en-US"/>
              </w:rPr>
              <w:t>Sup</w:t>
            </w:r>
          </w:p>
        </w:tc>
        <w:tc>
          <w:tcPr>
            <w:tcW w:w="2982" w:type="dxa"/>
          </w:tcPr>
          <w:p w14:paraId="6DB3DE2B" w14:textId="77777777" w:rsidR="002F3FE3" w:rsidRPr="007E6AEE" w:rsidRDefault="002F3FE3" w:rsidP="00297134">
            <w:pPr>
              <w:rPr>
                <w:b/>
                <w:sz w:val="18"/>
                <w:lang w:eastAsia="en-US"/>
              </w:rPr>
            </w:pPr>
            <w:r w:rsidRPr="007E6AEE">
              <w:rPr>
                <w:b/>
                <w:sz w:val="18"/>
                <w:lang w:eastAsia="en-US"/>
              </w:rPr>
              <w:t>Notes</w:t>
            </w:r>
          </w:p>
        </w:tc>
      </w:tr>
      <w:tr w:rsidR="002F3FE3" w:rsidRPr="007E6AEE" w14:paraId="6F4DF154" w14:textId="77777777" w:rsidTr="00297134">
        <w:tc>
          <w:tcPr>
            <w:tcW w:w="1980" w:type="dxa"/>
          </w:tcPr>
          <w:p w14:paraId="63108C2C" w14:textId="77777777" w:rsidR="002F3FE3" w:rsidRPr="007E6AEE" w:rsidRDefault="002F3FE3" w:rsidP="00297134">
            <w:pPr>
              <w:rPr>
                <w:sz w:val="18"/>
                <w:lang w:eastAsia="en-US"/>
              </w:rPr>
            </w:pPr>
            <w:r>
              <w:rPr>
                <w:sz w:val="18"/>
                <w:lang w:eastAsia="en-US"/>
              </w:rPr>
              <w:t>oam-job-service</w:t>
            </w:r>
          </w:p>
        </w:tc>
        <w:tc>
          <w:tcPr>
            <w:tcW w:w="4252" w:type="dxa"/>
          </w:tcPr>
          <w:p w14:paraId="0CDE6D12" w14:textId="77777777" w:rsidR="002F3FE3" w:rsidRDefault="002F3FE3" w:rsidP="00297134">
            <w:pPr>
              <w:contextualSpacing/>
              <w:rPr>
                <w:sz w:val="18"/>
                <w:lang w:eastAsia="en-US"/>
              </w:rPr>
            </w:pPr>
            <w:r>
              <w:rPr>
                <w:sz w:val="18"/>
                <w:lang w:eastAsia="en-US"/>
              </w:rPr>
              <w:t>List of { oam-job-service }</w:t>
            </w:r>
          </w:p>
          <w:p w14:paraId="4C0B1365" w14:textId="24A5A307" w:rsidR="002F3FE3" w:rsidRPr="00BF6984" w:rsidRDefault="002F3FE3" w:rsidP="00297134">
            <w:pPr>
              <w:contextualSpacing/>
              <w:rPr>
                <w:sz w:val="18"/>
                <w:lang w:eastAsia="en-US"/>
              </w:rPr>
            </w:pPr>
            <w:r w:rsidRPr="00BF6984">
              <w:rPr>
                <w:sz w:val="18"/>
                <w:lang w:eastAsia="en-US"/>
              </w:rPr>
              <w:t xml:space="preserve">See </w:t>
            </w:r>
            <w:r w:rsidRPr="00BF6984">
              <w:rPr>
                <w:sz w:val="18"/>
                <w:lang w:eastAsia="en-US"/>
              </w:rPr>
              <w:fldChar w:fldCharType="begin"/>
            </w:r>
            <w:r w:rsidRPr="00BF6984">
              <w:rPr>
                <w:sz w:val="18"/>
                <w:lang w:eastAsia="en-US"/>
              </w:rPr>
              <w:instrText xml:space="preserve"> REF _Ref147570656 \h </w:instrText>
            </w:r>
            <w:r>
              <w:rPr>
                <w:sz w:val="18"/>
                <w:lang w:eastAsia="en-US"/>
              </w:rPr>
              <w:instrText xml:space="preserve"> \* MERGEFORMAT </w:instrText>
            </w:r>
            <w:r w:rsidRPr="00BF6984">
              <w:rPr>
                <w:sz w:val="18"/>
                <w:lang w:eastAsia="en-US"/>
              </w:rPr>
            </w:r>
            <w:r w:rsidRPr="00BF6984">
              <w:rPr>
                <w:sz w:val="18"/>
                <w:lang w:eastAsia="en-US"/>
              </w:rPr>
              <w:fldChar w:fldCharType="separate"/>
            </w:r>
            <w:r w:rsidR="00C64284" w:rsidRPr="00C64284">
              <w:rPr>
                <w:sz w:val="18"/>
              </w:rPr>
              <w:t xml:space="preserve">Table </w:t>
            </w:r>
            <w:r w:rsidR="00C64284" w:rsidRPr="00C64284">
              <w:rPr>
                <w:noProof/>
                <w:sz w:val="18"/>
              </w:rPr>
              <w:t>97</w:t>
            </w:r>
            <w:r w:rsidRPr="00BF6984">
              <w:rPr>
                <w:sz w:val="18"/>
                <w:lang w:eastAsia="en-US"/>
              </w:rPr>
              <w:fldChar w:fldCharType="end"/>
            </w:r>
          </w:p>
        </w:tc>
        <w:tc>
          <w:tcPr>
            <w:tcW w:w="709" w:type="dxa"/>
          </w:tcPr>
          <w:p w14:paraId="5FF3EAF2" w14:textId="77777777" w:rsidR="002F3FE3" w:rsidRPr="007E6AEE" w:rsidRDefault="002F3FE3" w:rsidP="00297134">
            <w:pPr>
              <w:rPr>
                <w:sz w:val="18"/>
                <w:lang w:eastAsia="en-US"/>
              </w:rPr>
            </w:pPr>
            <w:r w:rsidRPr="007E6AEE">
              <w:rPr>
                <w:sz w:val="18"/>
                <w:lang w:eastAsia="en-US"/>
              </w:rPr>
              <w:t>RW</w:t>
            </w:r>
          </w:p>
        </w:tc>
        <w:tc>
          <w:tcPr>
            <w:tcW w:w="567" w:type="dxa"/>
          </w:tcPr>
          <w:p w14:paraId="2B893D47" w14:textId="77777777" w:rsidR="002F3FE3" w:rsidRPr="007E6AEE" w:rsidRDefault="002F3FE3" w:rsidP="00297134">
            <w:pPr>
              <w:rPr>
                <w:sz w:val="18"/>
                <w:lang w:eastAsia="en-US"/>
              </w:rPr>
            </w:pPr>
            <w:r w:rsidRPr="007E6AEE">
              <w:rPr>
                <w:sz w:val="18"/>
                <w:lang w:eastAsia="en-US"/>
              </w:rPr>
              <w:t>M</w:t>
            </w:r>
          </w:p>
        </w:tc>
        <w:tc>
          <w:tcPr>
            <w:tcW w:w="2982" w:type="dxa"/>
          </w:tcPr>
          <w:p w14:paraId="4B008DD5" w14:textId="77777777" w:rsidR="002F3FE3" w:rsidRPr="007E6AEE" w:rsidRDefault="002F3FE3" w:rsidP="00297134">
            <w:pPr>
              <w:numPr>
                <w:ilvl w:val="0"/>
                <w:numId w:val="10"/>
              </w:numPr>
              <w:spacing w:after="0"/>
              <w:ind w:left="144" w:hanging="144"/>
              <w:contextualSpacing/>
              <w:rPr>
                <w:sz w:val="18"/>
                <w:lang w:eastAsia="en-US"/>
              </w:rPr>
            </w:pPr>
            <w:r w:rsidRPr="007E6AEE">
              <w:rPr>
                <w:sz w:val="18"/>
                <w:lang w:eastAsia="en-US"/>
              </w:rPr>
              <w:t>Provided by TAPI client</w:t>
            </w:r>
          </w:p>
        </w:tc>
      </w:tr>
    </w:tbl>
    <w:p w14:paraId="6E46919F" w14:textId="77777777" w:rsidR="002F3FE3" w:rsidRPr="002F3FE3" w:rsidRDefault="002F3FE3" w:rsidP="002F3FE3"/>
    <w:p w14:paraId="29AD3216" w14:textId="0592B7E4" w:rsidR="006C004D" w:rsidRPr="007E6AEE" w:rsidRDefault="006C004D" w:rsidP="006C004D">
      <w:r w:rsidRPr="007E6AEE">
        <w:t>For this UC the applicable PM Parameter are:</w:t>
      </w:r>
    </w:p>
    <w:tbl>
      <w:tblPr>
        <w:tblStyle w:val="GridTable6Colorful-Accent5"/>
        <w:tblW w:w="10485" w:type="dxa"/>
        <w:tblLayout w:type="fixed"/>
        <w:tblLook w:val="0420" w:firstRow="1" w:lastRow="0" w:firstColumn="0" w:lastColumn="0" w:noHBand="0" w:noVBand="1"/>
      </w:tblPr>
      <w:tblGrid>
        <w:gridCol w:w="2263"/>
        <w:gridCol w:w="4678"/>
        <w:gridCol w:w="3544"/>
      </w:tblGrid>
      <w:tr w:rsidR="006C004D" w:rsidRPr="007E6AEE" w14:paraId="56D26C17" w14:textId="77777777" w:rsidTr="003F13BE">
        <w:trPr>
          <w:gridAfter w:val="2"/>
          <w:cnfStyle w:val="100000000000" w:firstRow="1" w:lastRow="0" w:firstColumn="0" w:lastColumn="0" w:oddVBand="0" w:evenVBand="0" w:oddHBand="0" w:evenHBand="0" w:firstRowFirstColumn="0" w:firstRowLastColumn="0" w:lastRowFirstColumn="0" w:lastRowLastColumn="0"/>
          <w:wAfter w:w="8222" w:type="dxa"/>
        </w:trPr>
        <w:tc>
          <w:tcPr>
            <w:tcW w:w="2263" w:type="dxa"/>
          </w:tcPr>
          <w:p w14:paraId="2515F7DC" w14:textId="77777777" w:rsidR="006C004D" w:rsidRPr="007E6AEE" w:rsidRDefault="006C004D" w:rsidP="004F1D1B">
            <w:pPr>
              <w:rPr>
                <w:b w:val="0"/>
                <w:bCs w:val="0"/>
                <w:sz w:val="18"/>
                <w:lang w:eastAsia="en-US"/>
              </w:rPr>
            </w:pPr>
            <w:r w:rsidRPr="007E6AEE">
              <w:rPr>
                <w:sz w:val="18"/>
                <w:lang w:eastAsia="en-US"/>
              </w:rPr>
              <w:t>OAM PM Parameter</w:t>
            </w:r>
          </w:p>
        </w:tc>
      </w:tr>
      <w:tr w:rsidR="006C004D" w:rsidRPr="007E6AEE" w14:paraId="30CCE204" w14:textId="77777777" w:rsidTr="003F13BE">
        <w:trPr>
          <w:cnfStyle w:val="000000100000" w:firstRow="0" w:lastRow="0" w:firstColumn="0" w:lastColumn="0" w:oddVBand="0" w:evenVBand="0" w:oddHBand="1" w:evenHBand="0" w:firstRowFirstColumn="0" w:firstRowLastColumn="0" w:lastRowFirstColumn="0" w:lastRowLastColumn="0"/>
        </w:trPr>
        <w:tc>
          <w:tcPr>
            <w:tcW w:w="2263" w:type="dxa"/>
          </w:tcPr>
          <w:p w14:paraId="61899EE5" w14:textId="77777777" w:rsidR="006C004D" w:rsidRPr="007E6AEE" w:rsidRDefault="006C004D" w:rsidP="004F1D1B">
            <w:pPr>
              <w:rPr>
                <w:b/>
                <w:sz w:val="18"/>
                <w:lang w:eastAsia="en-US"/>
              </w:rPr>
            </w:pPr>
            <w:r w:rsidRPr="007E6AEE">
              <w:rPr>
                <w:b/>
                <w:sz w:val="18"/>
                <w:lang w:eastAsia="en-US"/>
              </w:rPr>
              <w:t>Attribute</w:t>
            </w:r>
          </w:p>
        </w:tc>
        <w:tc>
          <w:tcPr>
            <w:tcW w:w="4678" w:type="dxa"/>
          </w:tcPr>
          <w:p w14:paraId="77A1B0A6" w14:textId="77777777" w:rsidR="006C004D" w:rsidRPr="007E6AEE" w:rsidRDefault="006C004D" w:rsidP="004F1D1B">
            <w:pPr>
              <w:rPr>
                <w:b/>
                <w:sz w:val="18"/>
                <w:lang w:eastAsia="en-US"/>
              </w:rPr>
            </w:pPr>
            <w:r w:rsidRPr="007E6AEE">
              <w:rPr>
                <w:b/>
                <w:sz w:val="18"/>
                <w:lang w:eastAsia="en-US"/>
              </w:rPr>
              <w:t>Allowed Values/Format</w:t>
            </w:r>
          </w:p>
        </w:tc>
        <w:tc>
          <w:tcPr>
            <w:tcW w:w="3544" w:type="dxa"/>
          </w:tcPr>
          <w:p w14:paraId="1102BB01" w14:textId="77777777" w:rsidR="006C004D" w:rsidRPr="007E6AEE" w:rsidRDefault="006C004D" w:rsidP="004F1D1B">
            <w:pPr>
              <w:rPr>
                <w:b/>
                <w:sz w:val="18"/>
                <w:lang w:eastAsia="en-US"/>
              </w:rPr>
            </w:pPr>
            <w:r w:rsidRPr="007E6AEE">
              <w:rPr>
                <w:b/>
                <w:sz w:val="18"/>
                <w:lang w:eastAsia="en-US"/>
              </w:rPr>
              <w:t>Notes</w:t>
            </w:r>
          </w:p>
        </w:tc>
      </w:tr>
      <w:tr w:rsidR="006C004D" w:rsidRPr="007E6AEE" w14:paraId="3DCD7335" w14:textId="77777777" w:rsidTr="003F13BE">
        <w:tc>
          <w:tcPr>
            <w:tcW w:w="2263" w:type="dxa"/>
          </w:tcPr>
          <w:p w14:paraId="3F078653" w14:textId="77777777" w:rsidR="006C004D" w:rsidRPr="007E6AEE" w:rsidRDefault="006C004D" w:rsidP="004F1D1B">
            <w:pPr>
              <w:rPr>
                <w:sz w:val="18"/>
                <w:lang w:eastAsia="en-US"/>
              </w:rPr>
            </w:pPr>
            <w:r w:rsidRPr="007E6AEE">
              <w:rPr>
                <w:sz w:val="18"/>
                <w:lang w:eastAsia="en-US"/>
              </w:rPr>
              <w:t>pm-parameter-name</w:t>
            </w:r>
          </w:p>
        </w:tc>
        <w:tc>
          <w:tcPr>
            <w:tcW w:w="4678" w:type="dxa"/>
          </w:tcPr>
          <w:p w14:paraId="7AC6B337" w14:textId="77777777" w:rsidR="006C004D" w:rsidRPr="007E6AEE" w:rsidRDefault="006C004D" w:rsidP="004F1D1B">
            <w:pPr>
              <w:contextualSpacing/>
              <w:rPr>
                <w:sz w:val="18"/>
                <w:lang w:eastAsia="en-US"/>
              </w:rPr>
            </w:pPr>
            <w:r w:rsidRPr="007E6AEE">
              <w:rPr>
                <w:sz w:val="18"/>
                <w:lang w:eastAsia="en-US"/>
              </w:rPr>
              <w:t xml:space="preserve">One of </w:t>
            </w:r>
          </w:p>
          <w:p w14:paraId="3549C3CC" w14:textId="6CD322E0" w:rsidR="006C004D" w:rsidRPr="007E6AEE" w:rsidRDefault="008359F6" w:rsidP="004F1D1B">
            <w:pPr>
              <w:contextualSpacing/>
              <w:rPr>
                <w:sz w:val="18"/>
                <w:lang w:eastAsia="en-US"/>
              </w:rPr>
            </w:pPr>
            <w:r>
              <w:rPr>
                <w:sz w:val="18"/>
                <w:lang w:eastAsia="en-US"/>
              </w:rPr>
              <w:t>PM</w:t>
            </w:r>
            <w:r w:rsidR="006C004D" w:rsidRPr="007E6AEE">
              <w:rPr>
                <w:sz w:val="18"/>
                <w:lang w:eastAsia="en-US"/>
              </w:rPr>
              <w:t>_BBE</w:t>
            </w:r>
          </w:p>
          <w:p w14:paraId="4FA399B0" w14:textId="683BAD85" w:rsidR="006C004D" w:rsidRPr="007E6AEE" w:rsidRDefault="006C004D" w:rsidP="004F1D1B">
            <w:pPr>
              <w:contextualSpacing/>
              <w:rPr>
                <w:sz w:val="18"/>
                <w:lang w:eastAsia="en-US"/>
              </w:rPr>
            </w:pPr>
            <w:r w:rsidRPr="007E6AEE">
              <w:rPr>
                <w:sz w:val="18"/>
                <w:lang w:eastAsia="en-US"/>
              </w:rPr>
              <w:t>PM_SES</w:t>
            </w:r>
          </w:p>
          <w:p w14:paraId="1EB8F3F3" w14:textId="0D9ADC9E" w:rsidR="006C004D" w:rsidRPr="007E6AEE" w:rsidRDefault="006C004D" w:rsidP="004F1D1B">
            <w:pPr>
              <w:contextualSpacing/>
              <w:rPr>
                <w:sz w:val="18"/>
                <w:lang w:eastAsia="en-US"/>
              </w:rPr>
            </w:pPr>
            <w:r w:rsidRPr="007E6AEE">
              <w:rPr>
                <w:sz w:val="18"/>
                <w:lang w:eastAsia="en-US"/>
              </w:rPr>
              <w:t>PM_UAS</w:t>
            </w:r>
          </w:p>
        </w:tc>
        <w:tc>
          <w:tcPr>
            <w:tcW w:w="3544" w:type="dxa"/>
          </w:tcPr>
          <w:p w14:paraId="387363EE" w14:textId="07D5B0CD" w:rsidR="006C004D" w:rsidRPr="007E6AEE" w:rsidRDefault="006C004D" w:rsidP="004F1D1B">
            <w:pPr>
              <w:spacing w:after="0"/>
              <w:contextualSpacing/>
              <w:rPr>
                <w:sz w:val="18"/>
                <w:lang w:eastAsia="en-US"/>
              </w:rPr>
            </w:pPr>
          </w:p>
        </w:tc>
      </w:tr>
      <w:tr w:rsidR="006C004D" w:rsidRPr="007E6AEE" w14:paraId="3DF717B6" w14:textId="77777777" w:rsidTr="003F13BE">
        <w:trPr>
          <w:cnfStyle w:val="000000100000" w:firstRow="0" w:lastRow="0" w:firstColumn="0" w:lastColumn="0" w:oddVBand="0" w:evenVBand="0" w:oddHBand="1" w:evenHBand="0" w:firstRowFirstColumn="0" w:firstRowLastColumn="0" w:lastRowFirstColumn="0" w:lastRowLastColumn="0"/>
        </w:trPr>
        <w:tc>
          <w:tcPr>
            <w:tcW w:w="2263" w:type="dxa"/>
          </w:tcPr>
          <w:p w14:paraId="0DC9989D" w14:textId="77777777" w:rsidR="006C004D" w:rsidRPr="007E6AEE" w:rsidRDefault="006C004D" w:rsidP="004F1D1B">
            <w:pPr>
              <w:rPr>
                <w:sz w:val="18"/>
                <w:lang w:eastAsia="en-US"/>
              </w:rPr>
            </w:pPr>
            <w:r w:rsidRPr="007E6AEE">
              <w:rPr>
                <w:sz w:val="18"/>
                <w:lang w:eastAsia="en-US"/>
              </w:rPr>
              <w:t>threshold-config</w:t>
            </w:r>
          </w:p>
        </w:tc>
        <w:tc>
          <w:tcPr>
            <w:tcW w:w="4678" w:type="dxa"/>
          </w:tcPr>
          <w:p w14:paraId="09F08925" w14:textId="77777777" w:rsidR="006C004D" w:rsidRPr="007E6AEE" w:rsidRDefault="006C004D" w:rsidP="004F1D1B">
            <w:pPr>
              <w:contextualSpacing/>
              <w:rPr>
                <w:sz w:val="18"/>
                <w:lang w:eastAsia="en-US"/>
              </w:rPr>
            </w:pPr>
            <w:r w:rsidRPr="007E6AEE">
              <w:rPr>
                <w:sz w:val="18"/>
                <w:lang w:eastAsia="en-US"/>
              </w:rPr>
              <w:t>List of Threshold configurations (threshold parameters)</w:t>
            </w:r>
          </w:p>
        </w:tc>
        <w:tc>
          <w:tcPr>
            <w:tcW w:w="3544" w:type="dxa"/>
          </w:tcPr>
          <w:p w14:paraId="6BC9F634" w14:textId="2BEC61F2" w:rsidR="006C004D" w:rsidRPr="007E6AEE" w:rsidRDefault="006C004D" w:rsidP="004F1D1B">
            <w:pPr>
              <w:spacing w:after="0"/>
              <w:contextualSpacing/>
              <w:rPr>
                <w:sz w:val="18"/>
                <w:lang w:eastAsia="en-US"/>
              </w:rPr>
            </w:pPr>
          </w:p>
        </w:tc>
      </w:tr>
    </w:tbl>
    <w:p w14:paraId="6D4C5997" w14:textId="531A79C9" w:rsidR="006C004D" w:rsidRPr="007E6AEE" w:rsidRDefault="006C004D" w:rsidP="006C004D"/>
    <w:tbl>
      <w:tblPr>
        <w:tblStyle w:val="GridTable6Colorful-Accent5"/>
        <w:tblW w:w="10485" w:type="dxa"/>
        <w:tblLayout w:type="fixed"/>
        <w:tblLook w:val="0420" w:firstRow="1" w:lastRow="0" w:firstColumn="0" w:lastColumn="0" w:noHBand="0" w:noVBand="1"/>
      </w:tblPr>
      <w:tblGrid>
        <w:gridCol w:w="2263"/>
        <w:gridCol w:w="4820"/>
        <w:gridCol w:w="3402"/>
      </w:tblGrid>
      <w:tr w:rsidR="00455864" w:rsidRPr="007E6AEE" w14:paraId="123420F0" w14:textId="77777777" w:rsidTr="003F13BE">
        <w:trPr>
          <w:gridAfter w:val="2"/>
          <w:cnfStyle w:val="100000000000" w:firstRow="1" w:lastRow="0" w:firstColumn="0" w:lastColumn="0" w:oddVBand="0" w:evenVBand="0" w:oddHBand="0" w:evenHBand="0" w:firstRowFirstColumn="0" w:firstRowLastColumn="0" w:lastRowFirstColumn="0" w:lastRowLastColumn="0"/>
          <w:wAfter w:w="8222" w:type="dxa"/>
        </w:trPr>
        <w:tc>
          <w:tcPr>
            <w:tcW w:w="2263" w:type="dxa"/>
          </w:tcPr>
          <w:p w14:paraId="702D3AC2" w14:textId="77777777" w:rsidR="00455864" w:rsidRPr="007E6AEE" w:rsidRDefault="00455864" w:rsidP="004F1D1B">
            <w:pPr>
              <w:rPr>
                <w:b w:val="0"/>
                <w:bCs w:val="0"/>
                <w:sz w:val="18"/>
                <w:lang w:eastAsia="en-US"/>
              </w:rPr>
            </w:pPr>
            <w:r w:rsidRPr="007E6AEE">
              <w:rPr>
                <w:sz w:val="18"/>
                <w:lang w:eastAsia="en-US"/>
              </w:rPr>
              <w:t>OAM Threshold Config</w:t>
            </w:r>
          </w:p>
        </w:tc>
      </w:tr>
      <w:tr w:rsidR="00455864" w:rsidRPr="007E6AEE" w14:paraId="6C4A8281" w14:textId="77777777" w:rsidTr="003F13BE">
        <w:trPr>
          <w:cnfStyle w:val="000000100000" w:firstRow="0" w:lastRow="0" w:firstColumn="0" w:lastColumn="0" w:oddVBand="0" w:evenVBand="0" w:oddHBand="1" w:evenHBand="0" w:firstRowFirstColumn="0" w:firstRowLastColumn="0" w:lastRowFirstColumn="0" w:lastRowLastColumn="0"/>
        </w:trPr>
        <w:tc>
          <w:tcPr>
            <w:tcW w:w="2263" w:type="dxa"/>
          </w:tcPr>
          <w:p w14:paraId="74E03F6C" w14:textId="77777777" w:rsidR="00455864" w:rsidRPr="007E6AEE" w:rsidRDefault="00455864" w:rsidP="004F1D1B">
            <w:pPr>
              <w:rPr>
                <w:b/>
                <w:sz w:val="18"/>
                <w:lang w:eastAsia="en-US"/>
              </w:rPr>
            </w:pPr>
            <w:r w:rsidRPr="007E6AEE">
              <w:rPr>
                <w:b/>
                <w:sz w:val="18"/>
                <w:lang w:eastAsia="en-US"/>
              </w:rPr>
              <w:t>Attribute</w:t>
            </w:r>
          </w:p>
        </w:tc>
        <w:tc>
          <w:tcPr>
            <w:tcW w:w="4820" w:type="dxa"/>
          </w:tcPr>
          <w:p w14:paraId="59EE00D4" w14:textId="77777777" w:rsidR="00455864" w:rsidRPr="007E6AEE" w:rsidRDefault="00455864" w:rsidP="004F1D1B">
            <w:pPr>
              <w:rPr>
                <w:b/>
                <w:sz w:val="18"/>
                <w:lang w:eastAsia="en-US"/>
              </w:rPr>
            </w:pPr>
            <w:r w:rsidRPr="007E6AEE">
              <w:rPr>
                <w:b/>
                <w:sz w:val="18"/>
                <w:lang w:eastAsia="en-US"/>
              </w:rPr>
              <w:t>Allowed Values/Format</w:t>
            </w:r>
          </w:p>
        </w:tc>
        <w:tc>
          <w:tcPr>
            <w:tcW w:w="3402" w:type="dxa"/>
          </w:tcPr>
          <w:p w14:paraId="1AA2A2C1" w14:textId="77777777" w:rsidR="00455864" w:rsidRPr="007E6AEE" w:rsidRDefault="00455864" w:rsidP="004F1D1B">
            <w:pPr>
              <w:rPr>
                <w:b/>
                <w:sz w:val="18"/>
                <w:lang w:eastAsia="en-US"/>
              </w:rPr>
            </w:pPr>
            <w:r w:rsidRPr="007E6AEE">
              <w:rPr>
                <w:b/>
                <w:sz w:val="18"/>
                <w:lang w:eastAsia="en-US"/>
              </w:rPr>
              <w:t>Notes</w:t>
            </w:r>
          </w:p>
        </w:tc>
      </w:tr>
      <w:tr w:rsidR="00455864" w:rsidRPr="007E6AEE" w14:paraId="6850E55E" w14:textId="77777777" w:rsidTr="003F13BE">
        <w:tc>
          <w:tcPr>
            <w:tcW w:w="2263" w:type="dxa"/>
          </w:tcPr>
          <w:p w14:paraId="017D7824" w14:textId="77777777" w:rsidR="00455864" w:rsidRPr="007E6AEE" w:rsidRDefault="00455864" w:rsidP="004F1D1B">
            <w:pPr>
              <w:rPr>
                <w:sz w:val="18"/>
                <w:lang w:eastAsia="en-US"/>
              </w:rPr>
            </w:pPr>
            <w:r w:rsidRPr="007E6AEE">
              <w:rPr>
                <w:sz w:val="18"/>
                <w:lang w:eastAsia="en-US"/>
              </w:rPr>
              <w:t>threshold-location</w:t>
            </w:r>
          </w:p>
        </w:tc>
        <w:tc>
          <w:tcPr>
            <w:tcW w:w="4820" w:type="dxa"/>
          </w:tcPr>
          <w:p w14:paraId="7690BB8C" w14:textId="12F8577A" w:rsidR="00455864" w:rsidRPr="007E6AEE" w:rsidRDefault="00455864" w:rsidP="004F1D1B">
            <w:pPr>
              <w:contextualSpacing/>
              <w:rPr>
                <w:sz w:val="18"/>
                <w:lang w:eastAsia="en-US"/>
              </w:rPr>
            </w:pPr>
            <w:r w:rsidRPr="007E6AEE">
              <w:rPr>
                <w:sz w:val="18"/>
                <w:lang w:eastAsia="en-US"/>
              </w:rPr>
              <w:t xml:space="preserve">One of { </w:t>
            </w:r>
          </w:p>
          <w:p w14:paraId="77C8A014" w14:textId="491B7744" w:rsidR="00455864" w:rsidRPr="007E6AEE" w:rsidRDefault="00455864" w:rsidP="004F1D1B">
            <w:pPr>
              <w:contextualSpacing/>
              <w:rPr>
                <w:sz w:val="18"/>
                <w:lang w:eastAsia="en-US"/>
              </w:rPr>
            </w:pPr>
            <w:r w:rsidRPr="007E6AEE">
              <w:rPr>
                <w:sz w:val="18"/>
                <w:lang w:eastAsia="en-US"/>
              </w:rPr>
              <w:t xml:space="preserve">   NEAR_END,   FAR_END,  BIDIRECTIONAL</w:t>
            </w:r>
          </w:p>
          <w:p w14:paraId="66B20B03" w14:textId="77777777" w:rsidR="00455864" w:rsidRPr="007E6AEE" w:rsidRDefault="00455864" w:rsidP="004F1D1B">
            <w:pPr>
              <w:contextualSpacing/>
              <w:rPr>
                <w:sz w:val="18"/>
                <w:lang w:eastAsia="en-US"/>
              </w:rPr>
            </w:pPr>
            <w:r w:rsidRPr="007E6AEE">
              <w:rPr>
                <w:sz w:val="18"/>
                <w:lang w:eastAsia="en-US"/>
              </w:rPr>
              <w:t xml:space="preserve">  }</w:t>
            </w:r>
          </w:p>
        </w:tc>
        <w:tc>
          <w:tcPr>
            <w:tcW w:w="3402" w:type="dxa"/>
          </w:tcPr>
          <w:p w14:paraId="3261ADAF" w14:textId="1ED3BF2F" w:rsidR="00455864" w:rsidRPr="007E6AEE" w:rsidRDefault="00455864" w:rsidP="004F1D1B">
            <w:pPr>
              <w:spacing w:after="0"/>
              <w:rPr>
                <w:sz w:val="18"/>
                <w:lang w:eastAsia="en-US"/>
              </w:rPr>
            </w:pPr>
            <w:r w:rsidRPr="007E6AEE">
              <w:rPr>
                <w:sz w:val="18"/>
                <w:lang w:eastAsia="en-US"/>
              </w:rPr>
              <w:t>Bidirectional is considered for the UAS</w:t>
            </w:r>
          </w:p>
        </w:tc>
      </w:tr>
      <w:tr w:rsidR="00455864" w:rsidRPr="007E6AEE" w14:paraId="52DF4DAC" w14:textId="77777777" w:rsidTr="003F13BE">
        <w:trPr>
          <w:cnfStyle w:val="000000100000" w:firstRow="0" w:lastRow="0" w:firstColumn="0" w:lastColumn="0" w:oddVBand="0" w:evenVBand="0" w:oddHBand="1" w:evenHBand="0" w:firstRowFirstColumn="0" w:firstRowLastColumn="0" w:lastRowFirstColumn="0" w:lastRowLastColumn="0"/>
        </w:trPr>
        <w:tc>
          <w:tcPr>
            <w:tcW w:w="2263" w:type="dxa"/>
          </w:tcPr>
          <w:p w14:paraId="027C3C57" w14:textId="77777777" w:rsidR="00455864" w:rsidRPr="007E6AEE" w:rsidRDefault="00455864" w:rsidP="004F1D1B">
            <w:pPr>
              <w:rPr>
                <w:sz w:val="18"/>
                <w:lang w:eastAsia="en-US"/>
              </w:rPr>
            </w:pPr>
            <w:r w:rsidRPr="007E6AEE">
              <w:rPr>
                <w:sz w:val="18"/>
                <w:lang w:eastAsia="en-US"/>
              </w:rPr>
              <w:t>threshold-type</w:t>
            </w:r>
          </w:p>
        </w:tc>
        <w:tc>
          <w:tcPr>
            <w:tcW w:w="4820" w:type="dxa"/>
          </w:tcPr>
          <w:p w14:paraId="73238C60" w14:textId="77777777" w:rsidR="00455864" w:rsidRPr="007E6AEE" w:rsidRDefault="00455864" w:rsidP="004F1D1B">
            <w:pPr>
              <w:contextualSpacing/>
              <w:rPr>
                <w:sz w:val="18"/>
                <w:lang w:eastAsia="en-US"/>
              </w:rPr>
            </w:pPr>
            <w:r w:rsidRPr="007E6AEE">
              <w:rPr>
                <w:sz w:val="18"/>
                <w:lang w:eastAsia="en-US"/>
              </w:rPr>
              <w:t>Any identity that extends the THRESHOLD_TYPE base</w:t>
            </w:r>
          </w:p>
          <w:p w14:paraId="35CD369D" w14:textId="77777777" w:rsidR="00455864" w:rsidRPr="007E6AEE" w:rsidRDefault="00455864" w:rsidP="004F1D1B">
            <w:pPr>
              <w:contextualSpacing/>
              <w:rPr>
                <w:sz w:val="18"/>
                <w:lang w:eastAsia="en-US"/>
              </w:rPr>
            </w:pPr>
            <w:r w:rsidRPr="007E6AEE">
              <w:rPr>
                <w:sz w:val="18"/>
                <w:lang w:eastAsia="en-US"/>
              </w:rPr>
              <w:t>One of {</w:t>
            </w:r>
          </w:p>
          <w:p w14:paraId="1CB4F9A2" w14:textId="77777777" w:rsidR="00455864" w:rsidRPr="007E6AEE" w:rsidRDefault="00455864" w:rsidP="004F1D1B">
            <w:pPr>
              <w:contextualSpacing/>
              <w:rPr>
                <w:sz w:val="18"/>
                <w:lang w:eastAsia="en-US"/>
              </w:rPr>
            </w:pPr>
            <w:r w:rsidRPr="007E6AEE">
              <w:rPr>
                <w:sz w:val="18"/>
                <w:lang w:eastAsia="en-US"/>
              </w:rPr>
              <w:t>THRESHOLD_TYPE_UPPER,</w:t>
            </w:r>
          </w:p>
          <w:p w14:paraId="65D97219" w14:textId="77777777" w:rsidR="00455864" w:rsidRPr="007E6AEE" w:rsidRDefault="00455864" w:rsidP="004F1D1B">
            <w:pPr>
              <w:contextualSpacing/>
              <w:rPr>
                <w:sz w:val="18"/>
                <w:lang w:eastAsia="en-US"/>
              </w:rPr>
            </w:pPr>
            <w:r w:rsidRPr="007E6AEE">
              <w:rPr>
                <w:sz w:val="18"/>
                <w:lang w:eastAsia="en-US"/>
              </w:rPr>
              <w:t>THRESHOLD_TYPE_LOWER,</w:t>
            </w:r>
          </w:p>
          <w:p w14:paraId="61FB1667" w14:textId="77777777" w:rsidR="00455864" w:rsidRPr="007E6AEE" w:rsidRDefault="00455864" w:rsidP="004F1D1B">
            <w:pPr>
              <w:contextualSpacing/>
              <w:rPr>
                <w:sz w:val="18"/>
                <w:lang w:eastAsia="en-US"/>
              </w:rPr>
            </w:pPr>
            <w:r w:rsidRPr="007E6AEE">
              <w:rPr>
                <w:sz w:val="18"/>
                <w:lang w:eastAsia="en-US"/>
              </w:rPr>
              <w:t>THRESHOLD_TYPE_UPPER_MAX,</w:t>
            </w:r>
          </w:p>
          <w:p w14:paraId="789747C7" w14:textId="77777777" w:rsidR="00455864" w:rsidRPr="007E6AEE" w:rsidRDefault="00455864" w:rsidP="004F1D1B">
            <w:pPr>
              <w:contextualSpacing/>
              <w:rPr>
                <w:sz w:val="18"/>
                <w:lang w:eastAsia="en-US"/>
              </w:rPr>
            </w:pPr>
            <w:r w:rsidRPr="007E6AEE">
              <w:rPr>
                <w:sz w:val="18"/>
                <w:lang w:eastAsia="en-US"/>
              </w:rPr>
              <w:t>THRESHOLD_TYPE_UPPER_MIN,</w:t>
            </w:r>
          </w:p>
          <w:p w14:paraId="5EA99FBE" w14:textId="77777777" w:rsidR="00455864" w:rsidRPr="007E6AEE" w:rsidRDefault="00455864" w:rsidP="004F1D1B">
            <w:pPr>
              <w:contextualSpacing/>
              <w:rPr>
                <w:sz w:val="18"/>
                <w:lang w:eastAsia="en-US"/>
              </w:rPr>
            </w:pPr>
            <w:r w:rsidRPr="007E6AEE">
              <w:rPr>
                <w:sz w:val="18"/>
                <w:lang w:eastAsia="en-US"/>
              </w:rPr>
              <w:t>THRESHOLD_TYPE_LOWER_MAX,</w:t>
            </w:r>
          </w:p>
          <w:p w14:paraId="2C621F01" w14:textId="77777777" w:rsidR="00455864" w:rsidRPr="007E6AEE" w:rsidRDefault="00455864" w:rsidP="004F1D1B">
            <w:pPr>
              <w:contextualSpacing/>
              <w:rPr>
                <w:sz w:val="18"/>
                <w:lang w:eastAsia="en-US"/>
              </w:rPr>
            </w:pPr>
            <w:r w:rsidRPr="007E6AEE">
              <w:rPr>
                <w:sz w:val="18"/>
                <w:lang w:eastAsia="en-US"/>
              </w:rPr>
              <w:t>THRESHOLD_TYPE_LOWER_MIN,</w:t>
            </w:r>
          </w:p>
          <w:p w14:paraId="5DFAB624" w14:textId="77777777" w:rsidR="00455864" w:rsidRPr="007E6AEE" w:rsidRDefault="00455864" w:rsidP="004F1D1B">
            <w:pPr>
              <w:contextualSpacing/>
              <w:rPr>
                <w:sz w:val="18"/>
                <w:lang w:eastAsia="en-US"/>
              </w:rPr>
            </w:pPr>
            <w:r w:rsidRPr="007E6AEE">
              <w:rPr>
                <w:sz w:val="18"/>
                <w:lang w:eastAsia="en-US"/>
              </w:rPr>
              <w:t>}</w:t>
            </w:r>
          </w:p>
        </w:tc>
        <w:tc>
          <w:tcPr>
            <w:tcW w:w="3402" w:type="dxa"/>
          </w:tcPr>
          <w:p w14:paraId="762A612F" w14:textId="77777777" w:rsidR="00455864" w:rsidRPr="007E6AEE" w:rsidRDefault="00455864" w:rsidP="004F1D1B">
            <w:pPr>
              <w:spacing w:after="0"/>
              <w:contextualSpacing/>
              <w:rPr>
                <w:sz w:val="18"/>
                <w:lang w:eastAsia="en-US"/>
              </w:rPr>
            </w:pPr>
            <w:r w:rsidRPr="007E6AEE">
              <w:rPr>
                <w:sz w:val="18"/>
                <w:lang w:eastAsia="en-US"/>
              </w:rPr>
              <w:t>Defines the  type of threshold that applies to the configuration.</w:t>
            </w:r>
          </w:p>
        </w:tc>
      </w:tr>
      <w:tr w:rsidR="00455864" w:rsidRPr="007E6AEE" w14:paraId="41288BC7" w14:textId="77777777" w:rsidTr="003F13BE">
        <w:tc>
          <w:tcPr>
            <w:tcW w:w="2263" w:type="dxa"/>
          </w:tcPr>
          <w:p w14:paraId="5BB3943A" w14:textId="77777777" w:rsidR="00455864" w:rsidRPr="007E6AEE" w:rsidRDefault="00455864" w:rsidP="004F1D1B">
            <w:pPr>
              <w:rPr>
                <w:sz w:val="18"/>
                <w:lang w:eastAsia="en-US"/>
              </w:rPr>
            </w:pPr>
            <w:r w:rsidRPr="007E6AEE">
              <w:rPr>
                <w:sz w:val="18"/>
                <w:lang w:eastAsia="en-US"/>
              </w:rPr>
              <w:t>pm-parameter-value</w:t>
            </w:r>
          </w:p>
        </w:tc>
        <w:tc>
          <w:tcPr>
            <w:tcW w:w="4820" w:type="dxa"/>
          </w:tcPr>
          <w:p w14:paraId="134A5F9F" w14:textId="77777777" w:rsidR="00455864" w:rsidRPr="007E6AEE" w:rsidRDefault="00455864" w:rsidP="004F1D1B">
            <w:pPr>
              <w:contextualSpacing/>
              <w:rPr>
                <w:sz w:val="18"/>
                <w:lang w:eastAsia="en-US"/>
              </w:rPr>
            </w:pPr>
            <w:r w:rsidRPr="007E6AEE">
              <w:rPr>
                <w:sz w:val="18"/>
                <w:lang w:eastAsia="en-US"/>
              </w:rPr>
              <w:t xml:space="preserve">Includes </w:t>
            </w:r>
          </w:p>
          <w:p w14:paraId="2743157B" w14:textId="77777777" w:rsidR="00455864" w:rsidRPr="007E6AEE" w:rsidRDefault="00455864" w:rsidP="004F1D1B">
            <w:pPr>
              <w:contextualSpacing/>
              <w:rPr>
                <w:sz w:val="18"/>
                <w:lang w:eastAsia="en-US"/>
              </w:rPr>
            </w:pPr>
            <w:r w:rsidRPr="007E6AEE">
              <w:rPr>
                <w:sz w:val="18"/>
                <w:lang w:eastAsia="en-US"/>
              </w:rPr>
              <w:t>"pm-parameter-value" : decimal64</w:t>
            </w:r>
          </w:p>
          <w:p w14:paraId="539BC46F" w14:textId="77777777" w:rsidR="00455864" w:rsidRPr="007E6AEE" w:rsidRDefault="00455864" w:rsidP="004F1D1B">
            <w:pPr>
              <w:contextualSpacing/>
              <w:rPr>
                <w:sz w:val="18"/>
                <w:lang w:eastAsia="en-US"/>
              </w:rPr>
            </w:pPr>
            <w:r w:rsidRPr="007E6AEE">
              <w:rPr>
                <w:sz w:val="18"/>
                <w:lang w:eastAsia="en-US"/>
              </w:rPr>
              <w:t>"pm-parameter-unit" : string</w:t>
            </w:r>
          </w:p>
          <w:p w14:paraId="19CBAB5F" w14:textId="77777777" w:rsidR="00455864" w:rsidRPr="007E6AEE" w:rsidRDefault="00455864" w:rsidP="004F1D1B">
            <w:pPr>
              <w:contextualSpacing/>
              <w:rPr>
                <w:sz w:val="18"/>
                <w:lang w:eastAsia="en-US"/>
              </w:rPr>
            </w:pPr>
          </w:p>
        </w:tc>
        <w:tc>
          <w:tcPr>
            <w:tcW w:w="3402" w:type="dxa"/>
          </w:tcPr>
          <w:p w14:paraId="357A1535" w14:textId="77777777" w:rsidR="00455864" w:rsidRPr="007E6AEE" w:rsidRDefault="00455864" w:rsidP="004F1D1B">
            <w:pPr>
              <w:spacing w:after="0"/>
              <w:contextualSpacing/>
              <w:rPr>
                <w:sz w:val="18"/>
                <w:lang w:eastAsia="en-US"/>
              </w:rPr>
            </w:pPr>
          </w:p>
          <w:p w14:paraId="278C66DA" w14:textId="77777777" w:rsidR="00455864" w:rsidRPr="007E6AEE" w:rsidRDefault="00455864" w:rsidP="004F1D1B">
            <w:pPr>
              <w:spacing w:after="0"/>
              <w:contextualSpacing/>
              <w:rPr>
                <w:sz w:val="18"/>
                <w:lang w:eastAsia="en-US"/>
              </w:rPr>
            </w:pPr>
            <w:r w:rsidRPr="007E6AEE">
              <w:rPr>
                <w:sz w:val="18"/>
                <w:lang w:eastAsia="en-US"/>
              </w:rPr>
              <w:t>Defines the parameter value and its unit. Specific use cases below may constraint the usage of the different attributes</w:t>
            </w:r>
          </w:p>
          <w:p w14:paraId="50526F71" w14:textId="77777777" w:rsidR="00455864" w:rsidRPr="007E6AEE" w:rsidRDefault="00455864" w:rsidP="004F1D1B">
            <w:pPr>
              <w:spacing w:after="0"/>
              <w:contextualSpacing/>
              <w:rPr>
                <w:sz w:val="18"/>
                <w:lang w:eastAsia="en-US"/>
              </w:rPr>
            </w:pPr>
          </w:p>
          <w:p w14:paraId="058A2F60" w14:textId="77777777" w:rsidR="00455864" w:rsidRPr="007E6AEE" w:rsidRDefault="00455864" w:rsidP="004F1D1B">
            <w:pPr>
              <w:spacing w:after="0"/>
              <w:contextualSpacing/>
              <w:rPr>
                <w:sz w:val="18"/>
                <w:lang w:eastAsia="en-US"/>
              </w:rPr>
            </w:pPr>
            <w:r w:rsidRPr="007E6AEE">
              <w:rPr>
                <w:sz w:val="18"/>
                <w:lang w:eastAsia="en-US"/>
              </w:rPr>
              <w:t xml:space="preserve">Units encoded as strings are capital letters e.g., "MILLISECONDS". </w:t>
            </w:r>
          </w:p>
          <w:p w14:paraId="214829E1" w14:textId="77777777" w:rsidR="00455864" w:rsidRPr="007E6AEE" w:rsidRDefault="00455864" w:rsidP="004F1D1B">
            <w:pPr>
              <w:spacing w:after="0"/>
              <w:contextualSpacing/>
              <w:rPr>
                <w:sz w:val="18"/>
                <w:lang w:eastAsia="en-US"/>
              </w:rPr>
            </w:pPr>
          </w:p>
          <w:p w14:paraId="687B5276" w14:textId="77777777" w:rsidR="00455864" w:rsidRPr="007E6AEE" w:rsidRDefault="00455864" w:rsidP="004F1D1B">
            <w:pPr>
              <w:spacing w:after="0"/>
              <w:contextualSpacing/>
              <w:rPr>
                <w:sz w:val="18"/>
                <w:lang w:eastAsia="en-US"/>
              </w:rPr>
            </w:pPr>
            <w:r w:rsidRPr="007E6AEE">
              <w:rPr>
                <w:sz w:val="18"/>
                <w:lang w:eastAsia="en-US"/>
              </w:rPr>
              <w:t>In cases without a given unit, the pm-parameter-unit field MUST not appear.</w:t>
            </w:r>
          </w:p>
          <w:p w14:paraId="5E175BC5" w14:textId="77777777" w:rsidR="00455864" w:rsidRPr="007E6AEE" w:rsidRDefault="00455864" w:rsidP="004F1D1B">
            <w:pPr>
              <w:spacing w:after="0"/>
              <w:contextualSpacing/>
              <w:rPr>
                <w:sz w:val="18"/>
                <w:lang w:eastAsia="en-US"/>
              </w:rPr>
            </w:pPr>
          </w:p>
        </w:tc>
      </w:tr>
      <w:tr w:rsidR="00455864" w:rsidRPr="007E6AEE" w14:paraId="7E0C123F" w14:textId="77777777" w:rsidTr="003F13BE">
        <w:trPr>
          <w:cnfStyle w:val="000000100000" w:firstRow="0" w:lastRow="0" w:firstColumn="0" w:lastColumn="0" w:oddVBand="0" w:evenVBand="0" w:oddHBand="1" w:evenHBand="0" w:firstRowFirstColumn="0" w:firstRowLastColumn="0" w:lastRowFirstColumn="0" w:lastRowLastColumn="0"/>
        </w:trPr>
        <w:tc>
          <w:tcPr>
            <w:tcW w:w="2263" w:type="dxa"/>
          </w:tcPr>
          <w:p w14:paraId="4B872AC2" w14:textId="77777777" w:rsidR="00455864" w:rsidRPr="007E6AEE" w:rsidRDefault="00455864" w:rsidP="004F1D1B">
            <w:pPr>
              <w:rPr>
                <w:sz w:val="18"/>
                <w:lang w:eastAsia="en-US"/>
              </w:rPr>
            </w:pPr>
            <w:r w:rsidRPr="007E6AEE">
              <w:rPr>
                <w:sz w:val="18"/>
                <w:lang w:eastAsia="en-US"/>
              </w:rPr>
              <w:t>clear-threshold</w:t>
            </w:r>
          </w:p>
        </w:tc>
        <w:tc>
          <w:tcPr>
            <w:tcW w:w="4820" w:type="dxa"/>
          </w:tcPr>
          <w:p w14:paraId="1B8029AC" w14:textId="77777777" w:rsidR="00455864" w:rsidRPr="007E6AEE" w:rsidRDefault="00455864" w:rsidP="004F1D1B">
            <w:pPr>
              <w:contextualSpacing/>
              <w:rPr>
                <w:sz w:val="18"/>
                <w:lang w:eastAsia="en-US"/>
              </w:rPr>
            </w:pPr>
            <w:r w:rsidRPr="007E6AEE">
              <w:rPr>
                <w:sz w:val="18"/>
                <w:lang w:eastAsia="en-US"/>
              </w:rPr>
              <w:t>Boolean. If true, means that the value refers to a "CLEAR" of the threshold type</w:t>
            </w:r>
          </w:p>
        </w:tc>
        <w:tc>
          <w:tcPr>
            <w:tcW w:w="3402" w:type="dxa"/>
          </w:tcPr>
          <w:p w14:paraId="1ECB731E" w14:textId="77777777" w:rsidR="00455864" w:rsidRPr="007E6AEE" w:rsidRDefault="00455864" w:rsidP="004F1D1B">
            <w:pPr>
              <w:spacing w:after="0"/>
              <w:contextualSpacing/>
              <w:rPr>
                <w:sz w:val="18"/>
                <w:lang w:eastAsia="en-US"/>
              </w:rPr>
            </w:pPr>
          </w:p>
        </w:tc>
      </w:tr>
    </w:tbl>
    <w:p w14:paraId="5BF905E0" w14:textId="194736C0" w:rsidR="00A801E1" w:rsidRPr="007E6AEE" w:rsidRDefault="00A801E1" w:rsidP="001941CD">
      <w:pPr>
        <w:pStyle w:val="Heading4"/>
      </w:pPr>
      <w:bookmarkStart w:id="1569" w:name="_Toc173253092"/>
      <w:r w:rsidRPr="007E6AEE">
        <w:t xml:space="preserve">Sub-Case </w:t>
      </w:r>
      <w:r w:rsidR="00570B9C" w:rsidRPr="007E6AEE">
        <w:t>2</w:t>
      </w:r>
      <w:r w:rsidRPr="007E6AEE">
        <w:t>:</w:t>
      </w:r>
      <w:r w:rsidR="00854818" w:rsidRPr="007E6AEE">
        <w:t xml:space="preserve"> </w:t>
      </w:r>
      <w:r w:rsidRPr="007E6AEE">
        <w:t xml:space="preserve">NCM Provisioning for DSR over ODU </w:t>
      </w:r>
      <w:r w:rsidR="00DD3092" w:rsidRPr="007E6AEE">
        <w:t xml:space="preserve">CS </w:t>
      </w:r>
      <w:r w:rsidRPr="007E6AEE">
        <w:t>(</w:t>
      </w:r>
      <w:r w:rsidR="00570B9C" w:rsidRPr="007E6AEE">
        <w:t>DELAY</w:t>
      </w:r>
      <w:r w:rsidRPr="007E6AEE">
        <w:t>)</w:t>
      </w:r>
      <w:bookmarkEnd w:id="1569"/>
      <w:r w:rsidRPr="007E6AEE">
        <w:t xml:space="preserve"> </w:t>
      </w:r>
    </w:p>
    <w:tbl>
      <w:tblPr>
        <w:tblStyle w:val="GridTable6Colorful-Accent5"/>
        <w:tblW w:w="10490" w:type="dxa"/>
        <w:tblLook w:val="04A0" w:firstRow="1" w:lastRow="0" w:firstColumn="1" w:lastColumn="0" w:noHBand="0" w:noVBand="1"/>
      </w:tblPr>
      <w:tblGrid>
        <w:gridCol w:w="1570"/>
        <w:gridCol w:w="8920"/>
      </w:tblGrid>
      <w:tr w:rsidR="00A801E1" w:rsidRPr="007E6AEE" w14:paraId="1FB59C86"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7B6339E3" w14:textId="77777777" w:rsidR="00A801E1" w:rsidRPr="007E6AEE" w:rsidRDefault="00A801E1" w:rsidP="00F53DB4">
            <w:pPr>
              <w:rPr>
                <w:rFonts w:cs="Times New Roman"/>
                <w:szCs w:val="20"/>
              </w:rPr>
            </w:pPr>
            <w:r w:rsidRPr="007E6AEE">
              <w:rPr>
                <w:rFonts w:cs="Times New Roman"/>
                <w:szCs w:val="20"/>
              </w:rPr>
              <w:t>Number</w:t>
            </w:r>
          </w:p>
        </w:tc>
        <w:tc>
          <w:tcPr>
            <w:tcW w:w="8727" w:type="dxa"/>
          </w:tcPr>
          <w:p w14:paraId="28B0BFAA" w14:textId="457C8B9B" w:rsidR="00A801E1" w:rsidRPr="007E6AEE" w:rsidRDefault="00A801E1" w:rsidP="00F53DB4">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lang w:eastAsia="en-US"/>
              </w:rPr>
            </w:pPr>
            <w:r w:rsidRPr="007E6AEE">
              <w:rPr>
                <w:rFonts w:cs="Times New Roman"/>
                <w:color w:val="000000"/>
                <w:szCs w:val="22"/>
                <w:lang w:eastAsia="en-US"/>
              </w:rPr>
              <w:t>17b.</w:t>
            </w:r>
            <w:r w:rsidR="00570B9C" w:rsidRPr="007E6AEE">
              <w:rPr>
                <w:rFonts w:cs="Times New Roman"/>
                <w:color w:val="000000"/>
                <w:szCs w:val="22"/>
                <w:lang w:eastAsia="en-US"/>
              </w:rPr>
              <w:t>2</w:t>
            </w:r>
          </w:p>
        </w:tc>
      </w:tr>
      <w:tr w:rsidR="00A801E1" w:rsidRPr="007E6AEE" w14:paraId="1BBF4E07"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15428A43" w14:textId="77777777" w:rsidR="00A801E1" w:rsidRPr="007E6AEE" w:rsidRDefault="00A801E1" w:rsidP="00F53DB4">
            <w:pPr>
              <w:rPr>
                <w:rFonts w:cs="Times New Roman"/>
                <w:szCs w:val="20"/>
              </w:rPr>
            </w:pPr>
            <w:r w:rsidRPr="007E6AEE">
              <w:rPr>
                <w:rFonts w:cs="Times New Roman"/>
                <w:szCs w:val="20"/>
              </w:rPr>
              <w:t>Name</w:t>
            </w:r>
          </w:p>
        </w:tc>
        <w:tc>
          <w:tcPr>
            <w:tcW w:w="8727" w:type="dxa"/>
          </w:tcPr>
          <w:p w14:paraId="34BEEE0E" w14:textId="6D013C87" w:rsidR="00A801E1" w:rsidRPr="007E6AEE" w:rsidRDefault="00A801E1" w:rsidP="00F53DB4">
            <w:pPr>
              <w:cnfStyle w:val="000000100000" w:firstRow="0" w:lastRow="0" w:firstColumn="0" w:lastColumn="0" w:oddVBand="0" w:evenVBand="0" w:oddHBand="1" w:evenHBand="0" w:firstRowFirstColumn="0" w:firstRowLastColumn="0" w:lastRowFirstColumn="0" w:lastRowLastColumn="0"/>
              <w:rPr>
                <w:rFonts w:cs="Times New Roman"/>
                <w:b/>
                <w:color w:val="000000"/>
                <w:szCs w:val="22"/>
                <w:lang w:eastAsia="en-US"/>
              </w:rPr>
            </w:pPr>
            <w:r w:rsidRPr="007E6AEE">
              <w:t>NCM Provisioning for DSR over ODU (</w:t>
            </w:r>
            <w:r w:rsidR="00570B9C" w:rsidRPr="007E6AEE">
              <w:t>DELAY</w:t>
            </w:r>
            <w:r w:rsidRPr="007E6AEE">
              <w:t>)</w:t>
            </w:r>
          </w:p>
        </w:tc>
      </w:tr>
      <w:tr w:rsidR="00A801E1" w:rsidRPr="007E6AEE" w14:paraId="6235F76F" w14:textId="77777777" w:rsidTr="003F13BE">
        <w:tc>
          <w:tcPr>
            <w:cnfStyle w:val="001000000000" w:firstRow="0" w:lastRow="0" w:firstColumn="1" w:lastColumn="0" w:oddVBand="0" w:evenVBand="0" w:oddHBand="0" w:evenHBand="0" w:firstRowFirstColumn="0" w:firstRowLastColumn="0" w:lastRowFirstColumn="0" w:lastRowLastColumn="0"/>
            <w:tcW w:w="0" w:type="dxa"/>
          </w:tcPr>
          <w:p w14:paraId="15212C33" w14:textId="77777777" w:rsidR="00A801E1" w:rsidRPr="007E6AEE" w:rsidRDefault="00A801E1" w:rsidP="00F53DB4">
            <w:pPr>
              <w:rPr>
                <w:rFonts w:cs="Times New Roman"/>
                <w:szCs w:val="20"/>
              </w:rPr>
            </w:pPr>
            <w:r w:rsidRPr="007E6AEE">
              <w:rPr>
                <w:rFonts w:cs="Times New Roman"/>
                <w:szCs w:val="20"/>
              </w:rPr>
              <w:t>Technologies involved</w:t>
            </w:r>
          </w:p>
        </w:tc>
        <w:tc>
          <w:tcPr>
            <w:tcW w:w="8727" w:type="dxa"/>
          </w:tcPr>
          <w:p w14:paraId="34A96935" w14:textId="77777777" w:rsidR="00A801E1" w:rsidRPr="007E6AEE" w:rsidRDefault="00A801E1" w:rsidP="00F53DB4">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DSR, ODU</w:t>
            </w:r>
          </w:p>
        </w:tc>
      </w:tr>
      <w:tr w:rsidR="00A801E1" w:rsidRPr="007E6AEE" w14:paraId="2BCC5FF1"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4B624DB7" w14:textId="77777777" w:rsidR="00A801E1" w:rsidRPr="007E6AEE" w:rsidRDefault="00A801E1" w:rsidP="00F53DB4">
            <w:pPr>
              <w:rPr>
                <w:rFonts w:cs="Times New Roman"/>
                <w:szCs w:val="20"/>
              </w:rPr>
            </w:pPr>
            <w:r w:rsidRPr="007E6AEE">
              <w:rPr>
                <w:rFonts w:cs="Times New Roman"/>
                <w:szCs w:val="20"/>
              </w:rPr>
              <w:lastRenderedPageBreak/>
              <w:t>Process/Areas Involved</w:t>
            </w:r>
          </w:p>
        </w:tc>
        <w:tc>
          <w:tcPr>
            <w:tcW w:w="8727" w:type="dxa"/>
          </w:tcPr>
          <w:p w14:paraId="154C5101" w14:textId="77777777" w:rsidR="00A801E1" w:rsidRPr="007E6AEE" w:rsidRDefault="00A801E1" w:rsidP="00F53DB4">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OAM</w:t>
            </w:r>
          </w:p>
        </w:tc>
      </w:tr>
      <w:tr w:rsidR="00A801E1" w:rsidRPr="007E6AEE" w14:paraId="2D7479D7" w14:textId="77777777" w:rsidTr="003F13BE">
        <w:tc>
          <w:tcPr>
            <w:cnfStyle w:val="001000000000" w:firstRow="0" w:lastRow="0" w:firstColumn="1" w:lastColumn="0" w:oddVBand="0" w:evenVBand="0" w:oddHBand="0" w:evenHBand="0" w:firstRowFirstColumn="0" w:firstRowLastColumn="0" w:lastRowFirstColumn="0" w:lastRowLastColumn="0"/>
            <w:tcW w:w="0" w:type="dxa"/>
          </w:tcPr>
          <w:p w14:paraId="5A896C74" w14:textId="77777777" w:rsidR="00A801E1" w:rsidRPr="007E6AEE" w:rsidRDefault="00A801E1" w:rsidP="00F53DB4">
            <w:pPr>
              <w:rPr>
                <w:rFonts w:cs="Times New Roman"/>
                <w:szCs w:val="20"/>
              </w:rPr>
            </w:pPr>
            <w:r w:rsidRPr="007E6AEE">
              <w:rPr>
                <w:rFonts w:cs="Times New Roman"/>
                <w:szCs w:val="20"/>
              </w:rPr>
              <w:t>Brief description</w:t>
            </w:r>
          </w:p>
        </w:tc>
        <w:tc>
          <w:tcPr>
            <w:tcW w:w="8727" w:type="dxa"/>
          </w:tcPr>
          <w:p w14:paraId="6512780D" w14:textId="77777777" w:rsidR="00A801E1" w:rsidRPr="007E6AEE" w:rsidRDefault="00A801E1" w:rsidP="00F53DB4">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The UC17b.1 describes the provisioning of a Network Connection Monitoring using the provisioning of a DSR  </w:t>
            </w:r>
            <w:r w:rsidRPr="007E6AEE">
              <w:rPr>
                <w:rFonts w:cs="Times New Roman"/>
                <w:b/>
                <w:i/>
                <w:szCs w:val="20"/>
              </w:rPr>
              <w:t xml:space="preserve">tapi-connectivity:connectivity-service </w:t>
            </w:r>
            <w:r w:rsidRPr="007E6AEE">
              <w:rPr>
                <w:rFonts w:cs="Times New Roman"/>
                <w:szCs w:val="20"/>
              </w:rPr>
              <w:t>instance between DSR SIPs.</w:t>
            </w:r>
          </w:p>
          <w:p w14:paraId="109489BB" w14:textId="569B6815" w:rsidR="00A801E1" w:rsidRPr="007E6AEE" w:rsidRDefault="00A801E1" w:rsidP="00F53DB4">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The UC involves a DSR over ODU connectivity service (e.g., between transponder client ports) such as a</w:t>
            </w:r>
            <w:r w:rsidR="00B27ED8">
              <w:rPr>
                <w:rFonts w:cs="Times New Roman"/>
                <w:szCs w:val="20"/>
              </w:rPr>
              <w:t xml:space="preserve"> </w:t>
            </w:r>
            <w:r w:rsidRPr="007E6AEE">
              <w:rPr>
                <w:rFonts w:cs="Times New Roman"/>
                <w:szCs w:val="20"/>
              </w:rPr>
              <w:t>10G over ODU2, 100G over ODU4 or x00G over ODUC</w:t>
            </w:r>
            <w:r w:rsidR="00B27ED8">
              <w:rPr>
                <w:rFonts w:cs="Times New Roman"/>
                <w:szCs w:val="20"/>
              </w:rPr>
              <w:t>n</w:t>
            </w:r>
            <w:r w:rsidRPr="007E6AEE">
              <w:rPr>
                <w:rFonts w:cs="Times New Roman"/>
                <w:szCs w:val="20"/>
              </w:rPr>
              <w:t>. This use case only covers symmetric and point to point connectivity services and enables the monitoring of the ODU top-connection.</w:t>
            </w:r>
          </w:p>
        </w:tc>
      </w:tr>
      <w:tr w:rsidR="00A801E1" w:rsidRPr="007E6AEE" w14:paraId="0F919F49"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6872FBB4" w14:textId="77777777" w:rsidR="00A801E1" w:rsidRPr="007E6AEE" w:rsidRDefault="00A801E1" w:rsidP="00F53DB4">
            <w:pPr>
              <w:rPr>
                <w:rFonts w:cs="Times New Roman"/>
                <w:szCs w:val="20"/>
              </w:rPr>
            </w:pPr>
            <w:r w:rsidRPr="007E6AEE">
              <w:rPr>
                <w:rFonts w:cs="Times New Roman"/>
                <w:szCs w:val="20"/>
              </w:rPr>
              <w:t>Layers involved</w:t>
            </w:r>
          </w:p>
        </w:tc>
        <w:tc>
          <w:tcPr>
            <w:tcW w:w="8727" w:type="dxa"/>
          </w:tcPr>
          <w:p w14:paraId="1E2F16FD" w14:textId="77777777" w:rsidR="00A801E1" w:rsidRPr="007E6AEE" w:rsidRDefault="00A801E1" w:rsidP="00F53DB4">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DSR/ODU</w:t>
            </w:r>
          </w:p>
        </w:tc>
      </w:tr>
      <w:tr w:rsidR="00A801E1" w:rsidRPr="007E6AEE" w14:paraId="4783E714" w14:textId="77777777" w:rsidTr="003F13BE">
        <w:tc>
          <w:tcPr>
            <w:cnfStyle w:val="001000000000" w:firstRow="0" w:lastRow="0" w:firstColumn="1" w:lastColumn="0" w:oddVBand="0" w:evenVBand="0" w:oddHBand="0" w:evenHBand="0" w:firstRowFirstColumn="0" w:firstRowLastColumn="0" w:lastRowFirstColumn="0" w:lastRowLastColumn="0"/>
            <w:tcW w:w="0" w:type="dxa"/>
          </w:tcPr>
          <w:p w14:paraId="60986FE9" w14:textId="77777777" w:rsidR="00A801E1" w:rsidRPr="007E6AEE" w:rsidRDefault="00A801E1" w:rsidP="00F53DB4">
            <w:pPr>
              <w:rPr>
                <w:rFonts w:cs="Times New Roman"/>
                <w:szCs w:val="20"/>
              </w:rPr>
            </w:pPr>
            <w:r w:rsidRPr="007E6AEE">
              <w:rPr>
                <w:rFonts w:cs="Times New Roman"/>
                <w:szCs w:val="20"/>
              </w:rPr>
              <w:t>Type</w:t>
            </w:r>
          </w:p>
        </w:tc>
        <w:tc>
          <w:tcPr>
            <w:tcW w:w="8727" w:type="dxa"/>
          </w:tcPr>
          <w:p w14:paraId="530A26EB" w14:textId="77777777" w:rsidR="00A801E1" w:rsidRPr="007E6AEE" w:rsidRDefault="00A801E1" w:rsidP="00F53DB4">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lang w:eastAsia="de-DE"/>
              </w:rPr>
              <w:t>OAM</w:t>
            </w:r>
          </w:p>
        </w:tc>
      </w:tr>
      <w:tr w:rsidR="00A801E1" w:rsidRPr="007E6AEE" w14:paraId="0902B32D"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2A44BEB6" w14:textId="77777777" w:rsidR="00A801E1" w:rsidRPr="007E6AEE" w:rsidRDefault="00A801E1" w:rsidP="00F53DB4">
            <w:pPr>
              <w:rPr>
                <w:rFonts w:cs="Times New Roman"/>
                <w:szCs w:val="20"/>
              </w:rPr>
            </w:pPr>
            <w:r w:rsidRPr="007E6AEE">
              <w:rPr>
                <w:rFonts w:cs="Times New Roman"/>
                <w:szCs w:val="20"/>
              </w:rPr>
              <w:t>Description &amp; Workflow</w:t>
            </w:r>
          </w:p>
        </w:tc>
        <w:tc>
          <w:tcPr>
            <w:tcW w:w="8727" w:type="dxa"/>
          </w:tcPr>
          <w:p w14:paraId="5B849987" w14:textId="702AA95C" w:rsidR="00A801E1" w:rsidRPr="007E6AEE" w:rsidRDefault="00A801E1" w:rsidP="00570B9C">
            <w:pPr>
              <w:cnfStyle w:val="000000100000" w:firstRow="0" w:lastRow="0" w:firstColumn="0" w:lastColumn="0" w:oddVBand="0" w:evenVBand="0" w:oddHBand="1" w:evenHBand="0" w:firstRowFirstColumn="0" w:firstRowLastColumn="0" w:lastRowFirstColumn="0" w:lastRowLastColumn="0"/>
              <w:rPr>
                <w:rFonts w:cs="Times New Roman"/>
                <w:szCs w:val="22"/>
              </w:rPr>
            </w:pPr>
            <w:r w:rsidRPr="007E6AEE">
              <w:rPr>
                <w:rFonts w:cs="Times New Roman"/>
                <w:szCs w:val="22"/>
              </w:rPr>
              <w:t xml:space="preserve">This Use </w:t>
            </w:r>
            <w:r w:rsidR="00455864" w:rsidRPr="007E6AEE">
              <w:rPr>
                <w:rFonts w:cs="Times New Roman"/>
                <w:szCs w:val="22"/>
              </w:rPr>
              <w:t xml:space="preserve">Case is similar to </w:t>
            </w:r>
            <w:r w:rsidR="00570B9C" w:rsidRPr="007E6AEE">
              <w:rPr>
                <w:rFonts w:cs="Times New Roman"/>
                <w:szCs w:val="22"/>
              </w:rPr>
              <w:t>UC 17b1</w:t>
            </w:r>
            <w:r w:rsidR="00455864" w:rsidRPr="007E6AEE">
              <w:rPr>
                <w:rFonts w:cs="Times New Roman"/>
                <w:szCs w:val="22"/>
              </w:rPr>
              <w:t>, with the parameters specified below.</w:t>
            </w:r>
          </w:p>
        </w:tc>
      </w:tr>
    </w:tbl>
    <w:p w14:paraId="0C9BB141" w14:textId="3241525D" w:rsidR="00A812C7" w:rsidRPr="007E6AEE" w:rsidRDefault="00A812C7" w:rsidP="00A812C7">
      <w:pPr>
        <w:spacing w:after="0"/>
        <w:rPr>
          <w:rFonts w:asciiTheme="minorHAnsi" w:hAnsiTheme="minorHAnsi" w:cs="Times New Roman"/>
          <w:szCs w:val="22"/>
        </w:rPr>
      </w:pPr>
    </w:p>
    <w:p w14:paraId="4897E92C" w14:textId="77777777" w:rsidR="00570B9C" w:rsidRPr="007E6AEE" w:rsidRDefault="00570B9C" w:rsidP="0096617C">
      <w:pPr>
        <w:pStyle w:val="Heading5"/>
      </w:pPr>
      <w:r w:rsidRPr="007E6AEE">
        <w:t>Relevant parameters</w:t>
      </w:r>
    </w:p>
    <w:p w14:paraId="65594255" w14:textId="77777777" w:rsidR="00455864" w:rsidRPr="007E6AEE" w:rsidRDefault="00455864" w:rsidP="00455864">
      <w:r w:rsidRPr="007E6AEE">
        <w:t>For this UC the applicable PM Parameter are:</w:t>
      </w:r>
    </w:p>
    <w:tbl>
      <w:tblPr>
        <w:tblStyle w:val="GridTable6Colorful-Accent5"/>
        <w:tblW w:w="10485" w:type="dxa"/>
        <w:tblLayout w:type="fixed"/>
        <w:tblLook w:val="0420" w:firstRow="1" w:lastRow="0" w:firstColumn="0" w:lastColumn="0" w:noHBand="0" w:noVBand="1"/>
      </w:tblPr>
      <w:tblGrid>
        <w:gridCol w:w="2263"/>
        <w:gridCol w:w="4678"/>
        <w:gridCol w:w="3544"/>
      </w:tblGrid>
      <w:tr w:rsidR="00455864" w:rsidRPr="007E6AEE" w14:paraId="788EFD1B" w14:textId="77777777" w:rsidTr="003F13BE">
        <w:trPr>
          <w:gridAfter w:val="2"/>
          <w:cnfStyle w:val="100000000000" w:firstRow="1" w:lastRow="0" w:firstColumn="0" w:lastColumn="0" w:oddVBand="0" w:evenVBand="0" w:oddHBand="0" w:evenHBand="0" w:firstRowFirstColumn="0" w:firstRowLastColumn="0" w:lastRowFirstColumn="0" w:lastRowLastColumn="0"/>
          <w:wAfter w:w="8222" w:type="dxa"/>
        </w:trPr>
        <w:tc>
          <w:tcPr>
            <w:tcW w:w="2263" w:type="dxa"/>
          </w:tcPr>
          <w:p w14:paraId="2C529E48" w14:textId="77777777" w:rsidR="00455864" w:rsidRPr="007E6AEE" w:rsidRDefault="00455864" w:rsidP="004F1D1B">
            <w:pPr>
              <w:rPr>
                <w:b w:val="0"/>
                <w:bCs w:val="0"/>
                <w:sz w:val="18"/>
                <w:lang w:eastAsia="en-US"/>
              </w:rPr>
            </w:pPr>
            <w:r w:rsidRPr="007E6AEE">
              <w:rPr>
                <w:sz w:val="18"/>
                <w:lang w:eastAsia="en-US"/>
              </w:rPr>
              <w:t>OAM PM Parameter</w:t>
            </w:r>
          </w:p>
        </w:tc>
      </w:tr>
      <w:tr w:rsidR="00455864" w:rsidRPr="007E6AEE" w14:paraId="29FD3159" w14:textId="77777777" w:rsidTr="003F13BE">
        <w:trPr>
          <w:cnfStyle w:val="000000100000" w:firstRow="0" w:lastRow="0" w:firstColumn="0" w:lastColumn="0" w:oddVBand="0" w:evenVBand="0" w:oddHBand="1" w:evenHBand="0" w:firstRowFirstColumn="0" w:firstRowLastColumn="0" w:lastRowFirstColumn="0" w:lastRowLastColumn="0"/>
        </w:trPr>
        <w:tc>
          <w:tcPr>
            <w:tcW w:w="2263" w:type="dxa"/>
          </w:tcPr>
          <w:p w14:paraId="2090E38E" w14:textId="77777777" w:rsidR="00455864" w:rsidRPr="007E6AEE" w:rsidRDefault="00455864" w:rsidP="004F1D1B">
            <w:pPr>
              <w:rPr>
                <w:b/>
                <w:sz w:val="18"/>
                <w:lang w:eastAsia="en-US"/>
              </w:rPr>
            </w:pPr>
            <w:r w:rsidRPr="007E6AEE">
              <w:rPr>
                <w:b/>
                <w:sz w:val="18"/>
                <w:lang w:eastAsia="en-US"/>
              </w:rPr>
              <w:t>Attribute</w:t>
            </w:r>
          </w:p>
        </w:tc>
        <w:tc>
          <w:tcPr>
            <w:tcW w:w="4678" w:type="dxa"/>
          </w:tcPr>
          <w:p w14:paraId="7176840B" w14:textId="77777777" w:rsidR="00455864" w:rsidRPr="007E6AEE" w:rsidRDefault="00455864" w:rsidP="004F1D1B">
            <w:pPr>
              <w:rPr>
                <w:b/>
                <w:sz w:val="18"/>
                <w:lang w:eastAsia="en-US"/>
              </w:rPr>
            </w:pPr>
            <w:r w:rsidRPr="007E6AEE">
              <w:rPr>
                <w:b/>
                <w:sz w:val="18"/>
                <w:lang w:eastAsia="en-US"/>
              </w:rPr>
              <w:t>Allowed Values/Format</w:t>
            </w:r>
          </w:p>
        </w:tc>
        <w:tc>
          <w:tcPr>
            <w:tcW w:w="3544" w:type="dxa"/>
          </w:tcPr>
          <w:p w14:paraId="6AB48272" w14:textId="77777777" w:rsidR="00455864" w:rsidRPr="007E6AEE" w:rsidRDefault="00455864" w:rsidP="004F1D1B">
            <w:pPr>
              <w:rPr>
                <w:b/>
                <w:sz w:val="18"/>
                <w:lang w:eastAsia="en-US"/>
              </w:rPr>
            </w:pPr>
            <w:r w:rsidRPr="007E6AEE">
              <w:rPr>
                <w:b/>
                <w:sz w:val="18"/>
                <w:lang w:eastAsia="en-US"/>
              </w:rPr>
              <w:t>Notes</w:t>
            </w:r>
          </w:p>
        </w:tc>
      </w:tr>
      <w:tr w:rsidR="00455864" w:rsidRPr="007E6AEE" w14:paraId="263049AD" w14:textId="77777777" w:rsidTr="003F13BE">
        <w:tc>
          <w:tcPr>
            <w:tcW w:w="2263" w:type="dxa"/>
          </w:tcPr>
          <w:p w14:paraId="715AE651" w14:textId="77777777" w:rsidR="00455864" w:rsidRPr="007E6AEE" w:rsidRDefault="00455864" w:rsidP="004F1D1B">
            <w:pPr>
              <w:rPr>
                <w:sz w:val="18"/>
                <w:lang w:eastAsia="en-US"/>
              </w:rPr>
            </w:pPr>
            <w:r w:rsidRPr="007E6AEE">
              <w:rPr>
                <w:sz w:val="18"/>
                <w:lang w:eastAsia="en-US"/>
              </w:rPr>
              <w:t>pm-parameter-name</w:t>
            </w:r>
          </w:p>
        </w:tc>
        <w:tc>
          <w:tcPr>
            <w:tcW w:w="4678" w:type="dxa"/>
          </w:tcPr>
          <w:p w14:paraId="2B9F85F8" w14:textId="235EFBCB" w:rsidR="00455864" w:rsidRPr="007E6AEE" w:rsidRDefault="00455864" w:rsidP="004F1D1B">
            <w:pPr>
              <w:contextualSpacing/>
              <w:rPr>
                <w:sz w:val="18"/>
                <w:lang w:eastAsia="en-US"/>
              </w:rPr>
            </w:pPr>
            <w:r w:rsidRPr="007E6AEE">
              <w:rPr>
                <w:sz w:val="18"/>
                <w:lang w:eastAsia="en-US"/>
              </w:rPr>
              <w:t>PM_DELAY</w:t>
            </w:r>
          </w:p>
        </w:tc>
        <w:tc>
          <w:tcPr>
            <w:tcW w:w="3544" w:type="dxa"/>
          </w:tcPr>
          <w:p w14:paraId="21E3408E" w14:textId="77777777" w:rsidR="00455864" w:rsidRPr="007E6AEE" w:rsidRDefault="00455864" w:rsidP="004F1D1B">
            <w:pPr>
              <w:spacing w:after="0"/>
              <w:contextualSpacing/>
              <w:rPr>
                <w:sz w:val="18"/>
                <w:lang w:eastAsia="en-US"/>
              </w:rPr>
            </w:pPr>
          </w:p>
        </w:tc>
      </w:tr>
      <w:tr w:rsidR="00455864" w:rsidRPr="007E6AEE" w14:paraId="2BFC03B7" w14:textId="77777777" w:rsidTr="003F13BE">
        <w:trPr>
          <w:cnfStyle w:val="000000100000" w:firstRow="0" w:lastRow="0" w:firstColumn="0" w:lastColumn="0" w:oddVBand="0" w:evenVBand="0" w:oddHBand="1" w:evenHBand="0" w:firstRowFirstColumn="0" w:firstRowLastColumn="0" w:lastRowFirstColumn="0" w:lastRowLastColumn="0"/>
        </w:trPr>
        <w:tc>
          <w:tcPr>
            <w:tcW w:w="2263" w:type="dxa"/>
          </w:tcPr>
          <w:p w14:paraId="25872D45" w14:textId="77777777" w:rsidR="00455864" w:rsidRPr="007E6AEE" w:rsidRDefault="00455864" w:rsidP="004F1D1B">
            <w:pPr>
              <w:rPr>
                <w:sz w:val="18"/>
                <w:lang w:eastAsia="en-US"/>
              </w:rPr>
            </w:pPr>
            <w:r w:rsidRPr="007E6AEE">
              <w:rPr>
                <w:sz w:val="18"/>
                <w:lang w:eastAsia="en-US"/>
              </w:rPr>
              <w:t>threshold-config</w:t>
            </w:r>
          </w:p>
        </w:tc>
        <w:tc>
          <w:tcPr>
            <w:tcW w:w="4678" w:type="dxa"/>
          </w:tcPr>
          <w:p w14:paraId="4DE0651D" w14:textId="77777777" w:rsidR="00455864" w:rsidRPr="007E6AEE" w:rsidRDefault="00455864" w:rsidP="004F1D1B">
            <w:pPr>
              <w:contextualSpacing/>
              <w:rPr>
                <w:sz w:val="18"/>
                <w:lang w:eastAsia="en-US"/>
              </w:rPr>
            </w:pPr>
            <w:r w:rsidRPr="007E6AEE">
              <w:rPr>
                <w:sz w:val="18"/>
                <w:lang w:eastAsia="en-US"/>
              </w:rPr>
              <w:t>List of Threshold configurations (threshold parameters)</w:t>
            </w:r>
          </w:p>
        </w:tc>
        <w:tc>
          <w:tcPr>
            <w:tcW w:w="3544" w:type="dxa"/>
          </w:tcPr>
          <w:p w14:paraId="3493FA74" w14:textId="77777777" w:rsidR="00455864" w:rsidRPr="007E6AEE" w:rsidRDefault="00455864" w:rsidP="004F1D1B">
            <w:pPr>
              <w:spacing w:after="0"/>
              <w:contextualSpacing/>
              <w:rPr>
                <w:sz w:val="18"/>
                <w:lang w:eastAsia="en-US"/>
              </w:rPr>
            </w:pPr>
          </w:p>
        </w:tc>
      </w:tr>
    </w:tbl>
    <w:p w14:paraId="7E275992" w14:textId="77777777" w:rsidR="00455864" w:rsidRPr="007E6AEE" w:rsidRDefault="00455864" w:rsidP="00455864"/>
    <w:tbl>
      <w:tblPr>
        <w:tblStyle w:val="GridTable6Colorful-Accent5"/>
        <w:tblW w:w="10485" w:type="dxa"/>
        <w:tblLayout w:type="fixed"/>
        <w:tblLook w:val="0420" w:firstRow="1" w:lastRow="0" w:firstColumn="0" w:lastColumn="0" w:noHBand="0" w:noVBand="1"/>
      </w:tblPr>
      <w:tblGrid>
        <w:gridCol w:w="2263"/>
        <w:gridCol w:w="4820"/>
        <w:gridCol w:w="3402"/>
      </w:tblGrid>
      <w:tr w:rsidR="00455864" w:rsidRPr="007E6AEE" w14:paraId="230FADBA" w14:textId="77777777" w:rsidTr="003F13BE">
        <w:trPr>
          <w:gridAfter w:val="2"/>
          <w:cnfStyle w:val="100000000000" w:firstRow="1" w:lastRow="0" w:firstColumn="0" w:lastColumn="0" w:oddVBand="0" w:evenVBand="0" w:oddHBand="0" w:evenHBand="0" w:firstRowFirstColumn="0" w:firstRowLastColumn="0" w:lastRowFirstColumn="0" w:lastRowLastColumn="0"/>
          <w:wAfter w:w="8222" w:type="dxa"/>
        </w:trPr>
        <w:tc>
          <w:tcPr>
            <w:tcW w:w="2263" w:type="dxa"/>
          </w:tcPr>
          <w:p w14:paraId="46A42AED" w14:textId="77777777" w:rsidR="00455864" w:rsidRPr="007E6AEE" w:rsidRDefault="00455864" w:rsidP="004F1D1B">
            <w:pPr>
              <w:rPr>
                <w:b w:val="0"/>
                <w:bCs w:val="0"/>
                <w:sz w:val="18"/>
                <w:lang w:eastAsia="en-US"/>
              </w:rPr>
            </w:pPr>
            <w:r w:rsidRPr="007E6AEE">
              <w:rPr>
                <w:sz w:val="18"/>
                <w:lang w:eastAsia="en-US"/>
              </w:rPr>
              <w:t>OAM Threshold Config</w:t>
            </w:r>
          </w:p>
        </w:tc>
      </w:tr>
      <w:tr w:rsidR="00455864" w:rsidRPr="007E6AEE" w14:paraId="430A3D88" w14:textId="77777777" w:rsidTr="003F13BE">
        <w:trPr>
          <w:cnfStyle w:val="000000100000" w:firstRow="0" w:lastRow="0" w:firstColumn="0" w:lastColumn="0" w:oddVBand="0" w:evenVBand="0" w:oddHBand="1" w:evenHBand="0" w:firstRowFirstColumn="0" w:firstRowLastColumn="0" w:lastRowFirstColumn="0" w:lastRowLastColumn="0"/>
        </w:trPr>
        <w:tc>
          <w:tcPr>
            <w:tcW w:w="2263" w:type="dxa"/>
          </w:tcPr>
          <w:p w14:paraId="2B887411" w14:textId="77777777" w:rsidR="00455864" w:rsidRPr="007E6AEE" w:rsidRDefault="00455864" w:rsidP="004F1D1B">
            <w:pPr>
              <w:rPr>
                <w:b/>
                <w:sz w:val="18"/>
                <w:lang w:eastAsia="en-US"/>
              </w:rPr>
            </w:pPr>
            <w:r w:rsidRPr="007E6AEE">
              <w:rPr>
                <w:b/>
                <w:sz w:val="18"/>
                <w:lang w:eastAsia="en-US"/>
              </w:rPr>
              <w:t>Attribute</w:t>
            </w:r>
          </w:p>
        </w:tc>
        <w:tc>
          <w:tcPr>
            <w:tcW w:w="4820" w:type="dxa"/>
          </w:tcPr>
          <w:p w14:paraId="2CD96C32" w14:textId="77777777" w:rsidR="00455864" w:rsidRPr="007E6AEE" w:rsidRDefault="00455864" w:rsidP="004F1D1B">
            <w:pPr>
              <w:rPr>
                <w:b/>
                <w:sz w:val="18"/>
                <w:lang w:eastAsia="en-US"/>
              </w:rPr>
            </w:pPr>
            <w:r w:rsidRPr="007E6AEE">
              <w:rPr>
                <w:b/>
                <w:sz w:val="18"/>
                <w:lang w:eastAsia="en-US"/>
              </w:rPr>
              <w:t>Allowed Values/Format</w:t>
            </w:r>
          </w:p>
        </w:tc>
        <w:tc>
          <w:tcPr>
            <w:tcW w:w="3402" w:type="dxa"/>
          </w:tcPr>
          <w:p w14:paraId="2C188099" w14:textId="77777777" w:rsidR="00455864" w:rsidRPr="007E6AEE" w:rsidRDefault="00455864" w:rsidP="004F1D1B">
            <w:pPr>
              <w:rPr>
                <w:b/>
                <w:sz w:val="18"/>
                <w:lang w:eastAsia="en-US"/>
              </w:rPr>
            </w:pPr>
            <w:r w:rsidRPr="007E6AEE">
              <w:rPr>
                <w:b/>
                <w:sz w:val="18"/>
                <w:lang w:eastAsia="en-US"/>
              </w:rPr>
              <w:t>Notes</w:t>
            </w:r>
          </w:p>
        </w:tc>
      </w:tr>
      <w:tr w:rsidR="00455864" w:rsidRPr="007E6AEE" w14:paraId="4990FD9B" w14:textId="77777777" w:rsidTr="003F13BE">
        <w:tc>
          <w:tcPr>
            <w:tcW w:w="2263" w:type="dxa"/>
          </w:tcPr>
          <w:p w14:paraId="7AE75CF9" w14:textId="77777777" w:rsidR="00455864" w:rsidRPr="007E6AEE" w:rsidRDefault="00455864" w:rsidP="004F1D1B">
            <w:pPr>
              <w:rPr>
                <w:sz w:val="18"/>
                <w:lang w:eastAsia="en-US"/>
              </w:rPr>
            </w:pPr>
            <w:r w:rsidRPr="007E6AEE">
              <w:rPr>
                <w:sz w:val="18"/>
                <w:lang w:eastAsia="en-US"/>
              </w:rPr>
              <w:t>threshold-location</w:t>
            </w:r>
          </w:p>
        </w:tc>
        <w:tc>
          <w:tcPr>
            <w:tcW w:w="4820" w:type="dxa"/>
          </w:tcPr>
          <w:p w14:paraId="5708E508" w14:textId="5496F713" w:rsidR="00455864" w:rsidRPr="007E6AEE" w:rsidRDefault="00455864" w:rsidP="004F1D1B">
            <w:pPr>
              <w:contextualSpacing/>
              <w:rPr>
                <w:sz w:val="18"/>
                <w:lang w:eastAsia="en-US"/>
              </w:rPr>
            </w:pPr>
            <w:r w:rsidRPr="007E6AEE">
              <w:rPr>
                <w:sz w:val="18"/>
                <w:lang w:eastAsia="en-US"/>
              </w:rPr>
              <w:t>NEAR_END</w:t>
            </w:r>
          </w:p>
        </w:tc>
        <w:tc>
          <w:tcPr>
            <w:tcW w:w="3402" w:type="dxa"/>
          </w:tcPr>
          <w:p w14:paraId="0B474E3C" w14:textId="77777777" w:rsidR="00455864" w:rsidRPr="007E6AEE" w:rsidRDefault="00455864" w:rsidP="004F1D1B">
            <w:pPr>
              <w:spacing w:after="0"/>
              <w:rPr>
                <w:sz w:val="18"/>
                <w:lang w:eastAsia="en-US"/>
              </w:rPr>
            </w:pPr>
            <w:r w:rsidRPr="007E6AEE">
              <w:rPr>
                <w:sz w:val="18"/>
                <w:lang w:eastAsia="en-US"/>
              </w:rPr>
              <w:t>Bidirectional is considered for the UAS</w:t>
            </w:r>
          </w:p>
        </w:tc>
      </w:tr>
      <w:tr w:rsidR="00455864" w:rsidRPr="007E6AEE" w14:paraId="56F92B96" w14:textId="77777777" w:rsidTr="003F13BE">
        <w:trPr>
          <w:cnfStyle w:val="000000100000" w:firstRow="0" w:lastRow="0" w:firstColumn="0" w:lastColumn="0" w:oddVBand="0" w:evenVBand="0" w:oddHBand="1" w:evenHBand="0" w:firstRowFirstColumn="0" w:firstRowLastColumn="0" w:lastRowFirstColumn="0" w:lastRowLastColumn="0"/>
        </w:trPr>
        <w:tc>
          <w:tcPr>
            <w:tcW w:w="2263" w:type="dxa"/>
          </w:tcPr>
          <w:p w14:paraId="5A5E0AC9" w14:textId="77777777" w:rsidR="00455864" w:rsidRPr="007E6AEE" w:rsidRDefault="00455864" w:rsidP="004F1D1B">
            <w:pPr>
              <w:rPr>
                <w:sz w:val="18"/>
                <w:lang w:eastAsia="en-US"/>
              </w:rPr>
            </w:pPr>
            <w:r w:rsidRPr="007E6AEE">
              <w:rPr>
                <w:sz w:val="18"/>
                <w:lang w:eastAsia="en-US"/>
              </w:rPr>
              <w:t>threshold-type</w:t>
            </w:r>
          </w:p>
        </w:tc>
        <w:tc>
          <w:tcPr>
            <w:tcW w:w="4820" w:type="dxa"/>
          </w:tcPr>
          <w:p w14:paraId="64D094F0" w14:textId="77777777" w:rsidR="00455864" w:rsidRPr="007E6AEE" w:rsidRDefault="00455864" w:rsidP="004F1D1B">
            <w:pPr>
              <w:contextualSpacing/>
              <w:rPr>
                <w:sz w:val="18"/>
                <w:lang w:eastAsia="en-US"/>
              </w:rPr>
            </w:pPr>
            <w:r w:rsidRPr="007E6AEE">
              <w:rPr>
                <w:sz w:val="18"/>
                <w:lang w:eastAsia="en-US"/>
              </w:rPr>
              <w:t>Any identity that extends the THRESHOLD_TYPE base</w:t>
            </w:r>
          </w:p>
          <w:p w14:paraId="30EEA5D0" w14:textId="77777777" w:rsidR="00455864" w:rsidRPr="007E6AEE" w:rsidRDefault="00455864" w:rsidP="004F1D1B">
            <w:pPr>
              <w:contextualSpacing/>
              <w:rPr>
                <w:sz w:val="18"/>
                <w:lang w:eastAsia="en-US"/>
              </w:rPr>
            </w:pPr>
            <w:r w:rsidRPr="007E6AEE">
              <w:rPr>
                <w:sz w:val="18"/>
                <w:lang w:eastAsia="en-US"/>
              </w:rPr>
              <w:t>One of {</w:t>
            </w:r>
          </w:p>
          <w:p w14:paraId="4E5BE23F" w14:textId="77777777" w:rsidR="00455864" w:rsidRPr="007E6AEE" w:rsidRDefault="00455864" w:rsidP="004F1D1B">
            <w:pPr>
              <w:contextualSpacing/>
              <w:rPr>
                <w:sz w:val="18"/>
                <w:lang w:eastAsia="en-US"/>
              </w:rPr>
            </w:pPr>
            <w:r w:rsidRPr="007E6AEE">
              <w:rPr>
                <w:sz w:val="18"/>
                <w:lang w:eastAsia="en-US"/>
              </w:rPr>
              <w:t>THRESHOLD_TYPE_UPPER,</w:t>
            </w:r>
          </w:p>
          <w:p w14:paraId="360361E1" w14:textId="0C0563C8" w:rsidR="00455864" w:rsidRPr="007E6AEE" w:rsidRDefault="00455864" w:rsidP="004F1D1B">
            <w:pPr>
              <w:contextualSpacing/>
              <w:rPr>
                <w:sz w:val="18"/>
                <w:lang w:eastAsia="en-US"/>
              </w:rPr>
            </w:pPr>
            <w:r w:rsidRPr="007E6AEE">
              <w:rPr>
                <w:sz w:val="18"/>
                <w:lang w:eastAsia="en-US"/>
              </w:rPr>
              <w:t>THRESHOLD_TYPE_LOWER</w:t>
            </w:r>
          </w:p>
          <w:p w14:paraId="4DB6DEC1" w14:textId="77777777" w:rsidR="00455864" w:rsidRPr="007E6AEE" w:rsidRDefault="00455864" w:rsidP="004F1D1B">
            <w:pPr>
              <w:contextualSpacing/>
              <w:rPr>
                <w:sz w:val="18"/>
                <w:lang w:eastAsia="en-US"/>
              </w:rPr>
            </w:pPr>
            <w:r w:rsidRPr="007E6AEE">
              <w:rPr>
                <w:sz w:val="18"/>
                <w:lang w:eastAsia="en-US"/>
              </w:rPr>
              <w:t>}</w:t>
            </w:r>
          </w:p>
        </w:tc>
        <w:tc>
          <w:tcPr>
            <w:tcW w:w="3402" w:type="dxa"/>
          </w:tcPr>
          <w:p w14:paraId="7B8C7889" w14:textId="77777777" w:rsidR="00455864" w:rsidRPr="007E6AEE" w:rsidRDefault="00455864" w:rsidP="004F1D1B">
            <w:pPr>
              <w:spacing w:after="0"/>
              <w:contextualSpacing/>
              <w:rPr>
                <w:sz w:val="18"/>
                <w:lang w:eastAsia="en-US"/>
              </w:rPr>
            </w:pPr>
            <w:r w:rsidRPr="007E6AEE">
              <w:rPr>
                <w:sz w:val="18"/>
                <w:lang w:eastAsia="en-US"/>
              </w:rPr>
              <w:t>Defines the  type of threshold that applies to the configuration.</w:t>
            </w:r>
          </w:p>
        </w:tc>
      </w:tr>
      <w:tr w:rsidR="00455864" w:rsidRPr="007E6AEE" w14:paraId="1045CA30" w14:textId="77777777" w:rsidTr="003F13BE">
        <w:tc>
          <w:tcPr>
            <w:tcW w:w="2263" w:type="dxa"/>
          </w:tcPr>
          <w:p w14:paraId="3009F13C" w14:textId="77777777" w:rsidR="00455864" w:rsidRPr="007E6AEE" w:rsidRDefault="00455864" w:rsidP="004F1D1B">
            <w:pPr>
              <w:rPr>
                <w:sz w:val="18"/>
                <w:lang w:eastAsia="en-US"/>
              </w:rPr>
            </w:pPr>
            <w:r w:rsidRPr="007E6AEE">
              <w:rPr>
                <w:sz w:val="18"/>
                <w:lang w:eastAsia="en-US"/>
              </w:rPr>
              <w:t>pm-parameter-value</w:t>
            </w:r>
          </w:p>
        </w:tc>
        <w:tc>
          <w:tcPr>
            <w:tcW w:w="4820" w:type="dxa"/>
          </w:tcPr>
          <w:p w14:paraId="0878592D" w14:textId="77777777" w:rsidR="00455864" w:rsidRPr="007E6AEE" w:rsidRDefault="00455864" w:rsidP="004F1D1B">
            <w:pPr>
              <w:contextualSpacing/>
              <w:rPr>
                <w:sz w:val="18"/>
                <w:lang w:eastAsia="en-US"/>
              </w:rPr>
            </w:pPr>
            <w:r w:rsidRPr="007E6AEE">
              <w:rPr>
                <w:sz w:val="18"/>
                <w:lang w:eastAsia="en-US"/>
              </w:rPr>
              <w:t xml:space="preserve">Includes </w:t>
            </w:r>
          </w:p>
          <w:p w14:paraId="0C01C6AD" w14:textId="77777777" w:rsidR="00455864" w:rsidRPr="007E6AEE" w:rsidRDefault="00455864" w:rsidP="004F1D1B">
            <w:pPr>
              <w:contextualSpacing/>
              <w:rPr>
                <w:sz w:val="18"/>
                <w:lang w:eastAsia="en-US"/>
              </w:rPr>
            </w:pPr>
            <w:r w:rsidRPr="007E6AEE">
              <w:rPr>
                <w:sz w:val="18"/>
                <w:lang w:eastAsia="en-US"/>
              </w:rPr>
              <w:t>"pm-parameter-value" : decimal64</w:t>
            </w:r>
          </w:p>
          <w:p w14:paraId="3B2F9E95" w14:textId="2C458129" w:rsidR="00455864" w:rsidRPr="007E6AEE" w:rsidRDefault="00455864" w:rsidP="004F1D1B">
            <w:pPr>
              <w:contextualSpacing/>
              <w:rPr>
                <w:sz w:val="18"/>
                <w:lang w:eastAsia="en-US"/>
              </w:rPr>
            </w:pPr>
            <w:r w:rsidRPr="007E6AEE">
              <w:rPr>
                <w:sz w:val="18"/>
                <w:lang w:eastAsia="en-US"/>
              </w:rPr>
              <w:t xml:space="preserve">"pm-parameter-unit" : </w:t>
            </w:r>
            <w:r w:rsidR="00222B2C" w:rsidRPr="007E6AEE">
              <w:rPr>
                <w:sz w:val="18"/>
                <w:lang w:eastAsia="en-US"/>
              </w:rPr>
              <w:t>“MILLISECONDS”</w:t>
            </w:r>
          </w:p>
          <w:p w14:paraId="2CE39BC3" w14:textId="77777777" w:rsidR="00455864" w:rsidRPr="007E6AEE" w:rsidRDefault="00455864" w:rsidP="004F1D1B">
            <w:pPr>
              <w:contextualSpacing/>
              <w:rPr>
                <w:sz w:val="18"/>
                <w:lang w:eastAsia="en-US"/>
              </w:rPr>
            </w:pPr>
          </w:p>
        </w:tc>
        <w:tc>
          <w:tcPr>
            <w:tcW w:w="3402" w:type="dxa"/>
          </w:tcPr>
          <w:p w14:paraId="32DB5551" w14:textId="77777777" w:rsidR="00455864" w:rsidRPr="007E6AEE" w:rsidRDefault="00455864" w:rsidP="004F1D1B">
            <w:pPr>
              <w:spacing w:after="0"/>
              <w:contextualSpacing/>
              <w:rPr>
                <w:sz w:val="18"/>
                <w:lang w:eastAsia="en-US"/>
              </w:rPr>
            </w:pPr>
          </w:p>
          <w:p w14:paraId="63E982A4" w14:textId="3C4E23D7" w:rsidR="00455864" w:rsidRPr="007E6AEE" w:rsidRDefault="00455864" w:rsidP="00222B2C">
            <w:pPr>
              <w:spacing w:after="0"/>
              <w:contextualSpacing/>
              <w:rPr>
                <w:sz w:val="18"/>
                <w:lang w:eastAsia="en-US"/>
              </w:rPr>
            </w:pPr>
            <w:r w:rsidRPr="007E6AEE">
              <w:rPr>
                <w:sz w:val="18"/>
                <w:lang w:eastAsia="en-US"/>
              </w:rPr>
              <w:t xml:space="preserve">Defines the parameter value and its unit. </w:t>
            </w:r>
          </w:p>
        </w:tc>
      </w:tr>
      <w:tr w:rsidR="00455864" w:rsidRPr="007E6AEE" w14:paraId="1DF46545" w14:textId="77777777" w:rsidTr="003F13BE">
        <w:trPr>
          <w:cnfStyle w:val="000000100000" w:firstRow="0" w:lastRow="0" w:firstColumn="0" w:lastColumn="0" w:oddVBand="0" w:evenVBand="0" w:oddHBand="1" w:evenHBand="0" w:firstRowFirstColumn="0" w:firstRowLastColumn="0" w:lastRowFirstColumn="0" w:lastRowLastColumn="0"/>
        </w:trPr>
        <w:tc>
          <w:tcPr>
            <w:tcW w:w="2263" w:type="dxa"/>
          </w:tcPr>
          <w:p w14:paraId="606A4989" w14:textId="77777777" w:rsidR="00455864" w:rsidRPr="007E6AEE" w:rsidRDefault="00455864" w:rsidP="004F1D1B">
            <w:pPr>
              <w:rPr>
                <w:sz w:val="18"/>
                <w:lang w:eastAsia="en-US"/>
              </w:rPr>
            </w:pPr>
            <w:r w:rsidRPr="007E6AEE">
              <w:rPr>
                <w:sz w:val="18"/>
                <w:lang w:eastAsia="en-US"/>
              </w:rPr>
              <w:t>clear-threshold</w:t>
            </w:r>
          </w:p>
        </w:tc>
        <w:tc>
          <w:tcPr>
            <w:tcW w:w="4820" w:type="dxa"/>
          </w:tcPr>
          <w:p w14:paraId="6893EC27" w14:textId="77777777" w:rsidR="00455864" w:rsidRPr="007E6AEE" w:rsidRDefault="00455864" w:rsidP="004F1D1B">
            <w:pPr>
              <w:contextualSpacing/>
              <w:rPr>
                <w:sz w:val="18"/>
                <w:lang w:eastAsia="en-US"/>
              </w:rPr>
            </w:pPr>
            <w:r w:rsidRPr="007E6AEE">
              <w:rPr>
                <w:sz w:val="18"/>
                <w:lang w:eastAsia="en-US"/>
              </w:rPr>
              <w:t>Boolean. If true, means that the value refers to a "CLEAR" of the threshold type</w:t>
            </w:r>
          </w:p>
        </w:tc>
        <w:tc>
          <w:tcPr>
            <w:tcW w:w="3402" w:type="dxa"/>
          </w:tcPr>
          <w:p w14:paraId="0DD776C7" w14:textId="77777777" w:rsidR="00455864" w:rsidRPr="007E6AEE" w:rsidRDefault="00455864" w:rsidP="004F1D1B">
            <w:pPr>
              <w:spacing w:after="0"/>
              <w:contextualSpacing/>
              <w:rPr>
                <w:sz w:val="18"/>
                <w:lang w:eastAsia="en-US"/>
              </w:rPr>
            </w:pPr>
          </w:p>
        </w:tc>
      </w:tr>
    </w:tbl>
    <w:p w14:paraId="0F0186AA" w14:textId="77777777" w:rsidR="00570B9C" w:rsidRPr="007E6AEE" w:rsidRDefault="00570B9C" w:rsidP="00A812C7">
      <w:pPr>
        <w:spacing w:after="0"/>
        <w:rPr>
          <w:rFonts w:asciiTheme="minorHAnsi" w:hAnsiTheme="minorHAnsi" w:cs="Times New Roman"/>
          <w:szCs w:val="22"/>
        </w:rPr>
      </w:pPr>
    </w:p>
    <w:p w14:paraId="61B979D0" w14:textId="77777777" w:rsidR="008C00D6" w:rsidRPr="007E6AEE" w:rsidRDefault="008C00D6" w:rsidP="00570B9C"/>
    <w:p w14:paraId="52486CEA" w14:textId="38336DBE" w:rsidR="00321040" w:rsidRPr="007E6AEE" w:rsidRDefault="00854818" w:rsidP="001941CD">
      <w:pPr>
        <w:pStyle w:val="Heading4"/>
      </w:pPr>
      <w:bookmarkStart w:id="1570" w:name="_Toc173253093"/>
      <w:r w:rsidRPr="007E6AEE">
        <w:t>Sub-Case 3</w:t>
      </w:r>
      <w:r w:rsidR="00321040" w:rsidRPr="007E6AEE">
        <w:t xml:space="preserve">: </w:t>
      </w:r>
      <w:r w:rsidR="00737E2B" w:rsidRPr="007E6AEE">
        <w:t xml:space="preserve">NCM Provisioning for </w:t>
      </w:r>
      <w:r w:rsidR="00652480" w:rsidRPr="007E6AEE">
        <w:t>OTU</w:t>
      </w:r>
      <w:r w:rsidR="00DD3092" w:rsidRPr="007E6AEE">
        <w:t xml:space="preserve"> (</w:t>
      </w:r>
      <w:r w:rsidR="00060A85" w:rsidRPr="007E6AEE">
        <w:t xml:space="preserve">FEC </w:t>
      </w:r>
      <w:r w:rsidR="00AE3F39" w:rsidRPr="007E6AEE">
        <w:t>Corrected Errors</w:t>
      </w:r>
      <w:r w:rsidR="00DD3092" w:rsidRPr="007E6AEE">
        <w:t>)</w:t>
      </w:r>
      <w:bookmarkEnd w:id="1570"/>
    </w:p>
    <w:tbl>
      <w:tblPr>
        <w:tblStyle w:val="GridTable6Colorful-Accent5"/>
        <w:tblW w:w="10490" w:type="dxa"/>
        <w:tblLook w:val="04A0" w:firstRow="1" w:lastRow="0" w:firstColumn="1" w:lastColumn="0" w:noHBand="0" w:noVBand="1"/>
      </w:tblPr>
      <w:tblGrid>
        <w:gridCol w:w="1611"/>
        <w:gridCol w:w="8879"/>
      </w:tblGrid>
      <w:tr w:rsidR="00321040" w:rsidRPr="007E6AEE" w14:paraId="0DC3D850" w14:textId="77777777" w:rsidTr="003F13BE">
        <w:trPr>
          <w:cnfStyle w:val="100000000000" w:firstRow="1" w:lastRow="0" w:firstColumn="0" w:lastColumn="0" w:oddVBand="0" w:evenVBand="0" w:oddHBand="0" w:evenHBand="0" w:firstRowFirstColumn="0" w:firstRowLastColumn="0" w:lastRowFirstColumn="0" w:lastRowLastColumn="0"/>
          <w:trHeight w:val="355"/>
        </w:trPr>
        <w:tc>
          <w:tcPr>
            <w:cnfStyle w:val="001000000000" w:firstRow="0" w:lastRow="0" w:firstColumn="1" w:lastColumn="0" w:oddVBand="0" w:evenVBand="0" w:oddHBand="0" w:evenHBand="0" w:firstRowFirstColumn="0" w:firstRowLastColumn="0" w:lastRowFirstColumn="0" w:lastRowLastColumn="0"/>
            <w:tcW w:w="1611" w:type="dxa"/>
            <w:hideMark/>
          </w:tcPr>
          <w:p w14:paraId="3F873742" w14:textId="77777777" w:rsidR="00321040" w:rsidRPr="007E6AEE" w:rsidRDefault="00321040" w:rsidP="00F53DB4">
            <w:pPr>
              <w:rPr>
                <w:rFonts w:cs="Times New Roman"/>
                <w:szCs w:val="20"/>
              </w:rPr>
            </w:pPr>
            <w:r w:rsidRPr="007E6AEE">
              <w:rPr>
                <w:rFonts w:cs="Times New Roman"/>
                <w:szCs w:val="20"/>
              </w:rPr>
              <w:br w:type="page"/>
              <w:t>Number</w:t>
            </w:r>
          </w:p>
        </w:tc>
        <w:tc>
          <w:tcPr>
            <w:tcW w:w="8879" w:type="dxa"/>
            <w:hideMark/>
          </w:tcPr>
          <w:p w14:paraId="415FA82F" w14:textId="77777777" w:rsidR="00321040" w:rsidRPr="007E6AEE" w:rsidRDefault="00321040" w:rsidP="00F53DB4">
            <w:pPr>
              <w:cnfStyle w:val="100000000000" w:firstRow="1" w:lastRow="0" w:firstColumn="0" w:lastColumn="0" w:oddVBand="0" w:evenVBand="0" w:oddHBand="0" w:evenHBand="0" w:firstRowFirstColumn="0" w:firstRowLastColumn="0" w:lastRowFirstColumn="0" w:lastRowLastColumn="0"/>
              <w:rPr>
                <w:rFonts w:eastAsia="Times New Roman" w:cs="Times New Roman"/>
                <w:color w:val="auto"/>
                <w:szCs w:val="22"/>
                <w:lang w:eastAsia="ar-SA"/>
              </w:rPr>
            </w:pPr>
            <w:r w:rsidRPr="007E6AEE">
              <w:rPr>
                <w:rFonts w:eastAsia="Times New Roman" w:cs="Times New Roman"/>
                <w:color w:val="auto"/>
                <w:szCs w:val="22"/>
                <w:lang w:eastAsia="ar-SA"/>
              </w:rPr>
              <w:t>UC17c</w:t>
            </w:r>
          </w:p>
        </w:tc>
      </w:tr>
      <w:tr w:rsidR="00321040" w:rsidRPr="007E6AEE" w14:paraId="5DFB8468" w14:textId="77777777" w:rsidTr="003F13BE">
        <w:trPr>
          <w:cnfStyle w:val="000000100000" w:firstRow="0" w:lastRow="0" w:firstColumn="0" w:lastColumn="0" w:oddVBand="0" w:evenVBand="0" w:oddHBand="1" w:evenHBand="0" w:firstRowFirstColumn="0" w:firstRowLastColumn="0" w:lastRowFirstColumn="0" w:lastRowLastColumn="0"/>
          <w:trHeight w:val="115"/>
        </w:trPr>
        <w:tc>
          <w:tcPr>
            <w:cnfStyle w:val="001000000000" w:firstRow="0" w:lastRow="0" w:firstColumn="1" w:lastColumn="0" w:oddVBand="0" w:evenVBand="0" w:oddHBand="0" w:evenHBand="0" w:firstRowFirstColumn="0" w:firstRowLastColumn="0" w:lastRowFirstColumn="0" w:lastRowLastColumn="0"/>
            <w:tcW w:w="1611" w:type="dxa"/>
            <w:hideMark/>
          </w:tcPr>
          <w:p w14:paraId="2D4E223F" w14:textId="77777777" w:rsidR="00321040" w:rsidRPr="007E6AEE" w:rsidRDefault="00321040" w:rsidP="00F53DB4">
            <w:pPr>
              <w:rPr>
                <w:rFonts w:cs="Times New Roman"/>
                <w:szCs w:val="20"/>
              </w:rPr>
            </w:pPr>
            <w:r w:rsidRPr="007E6AEE">
              <w:rPr>
                <w:rFonts w:cs="Times New Roman"/>
                <w:szCs w:val="20"/>
              </w:rPr>
              <w:t>Name</w:t>
            </w:r>
          </w:p>
        </w:tc>
        <w:tc>
          <w:tcPr>
            <w:tcW w:w="8879" w:type="dxa"/>
            <w:hideMark/>
          </w:tcPr>
          <w:p w14:paraId="298492AB" w14:textId="36A6BAD3" w:rsidR="00321040" w:rsidRPr="007E6AEE" w:rsidRDefault="00C83279" w:rsidP="00F53DB4">
            <w:pPr>
              <w:cnfStyle w:val="000000100000" w:firstRow="0" w:lastRow="0" w:firstColumn="0" w:lastColumn="0" w:oddVBand="0" w:evenVBand="0" w:oddHBand="1" w:evenHBand="0" w:firstRowFirstColumn="0" w:firstRowLastColumn="0" w:lastRowFirstColumn="0" w:lastRowLastColumn="0"/>
              <w:rPr>
                <w:rFonts w:eastAsia="Times New Roman" w:cs="Times New Roman"/>
                <w:b/>
                <w:color w:val="auto"/>
                <w:szCs w:val="22"/>
                <w:lang w:eastAsia="ar-SA"/>
              </w:rPr>
            </w:pPr>
            <w:r w:rsidRPr="007E6AEE">
              <w:rPr>
                <w:rFonts w:eastAsia="Times New Roman" w:cs="Times New Roman"/>
                <w:b/>
                <w:bCs/>
                <w:color w:val="auto"/>
                <w:szCs w:val="22"/>
                <w:lang w:eastAsia="ar-SA"/>
              </w:rPr>
              <w:t xml:space="preserve">NCM Provisioning for </w:t>
            </w:r>
            <w:r w:rsidR="00060A85" w:rsidRPr="007E6AEE">
              <w:rPr>
                <w:rFonts w:eastAsia="Times New Roman" w:cs="Times New Roman"/>
                <w:b/>
                <w:bCs/>
                <w:color w:val="auto"/>
                <w:szCs w:val="22"/>
                <w:lang w:eastAsia="ar-SA"/>
              </w:rPr>
              <w:t xml:space="preserve">FEC </w:t>
            </w:r>
            <w:r w:rsidR="00AE3F39" w:rsidRPr="007E6AEE">
              <w:rPr>
                <w:rFonts w:eastAsia="Times New Roman" w:cs="Times New Roman"/>
                <w:b/>
                <w:bCs/>
                <w:color w:val="auto"/>
                <w:szCs w:val="22"/>
                <w:lang w:eastAsia="ar-SA"/>
              </w:rPr>
              <w:t>Corrected Errors</w:t>
            </w:r>
          </w:p>
        </w:tc>
      </w:tr>
      <w:tr w:rsidR="00321040" w:rsidRPr="007E6AEE" w14:paraId="0ABAE0A0" w14:textId="77777777" w:rsidTr="003F13BE">
        <w:trPr>
          <w:trHeight w:val="355"/>
        </w:trPr>
        <w:tc>
          <w:tcPr>
            <w:cnfStyle w:val="001000000000" w:firstRow="0" w:lastRow="0" w:firstColumn="1" w:lastColumn="0" w:oddVBand="0" w:evenVBand="0" w:oddHBand="0" w:evenHBand="0" w:firstRowFirstColumn="0" w:firstRowLastColumn="0" w:lastRowFirstColumn="0" w:lastRowLastColumn="0"/>
            <w:tcW w:w="1611" w:type="dxa"/>
            <w:hideMark/>
          </w:tcPr>
          <w:p w14:paraId="15138544" w14:textId="77777777" w:rsidR="00321040" w:rsidRPr="007E6AEE" w:rsidRDefault="00321040" w:rsidP="00F53DB4">
            <w:pPr>
              <w:rPr>
                <w:rFonts w:cs="Times New Roman"/>
                <w:szCs w:val="20"/>
              </w:rPr>
            </w:pPr>
            <w:r w:rsidRPr="007E6AEE">
              <w:rPr>
                <w:rFonts w:cs="Times New Roman"/>
                <w:szCs w:val="20"/>
              </w:rPr>
              <w:lastRenderedPageBreak/>
              <w:t>Technologies involved</w:t>
            </w:r>
          </w:p>
        </w:tc>
        <w:tc>
          <w:tcPr>
            <w:tcW w:w="8879" w:type="dxa"/>
            <w:hideMark/>
          </w:tcPr>
          <w:p w14:paraId="28EC425E" w14:textId="72B92761" w:rsidR="00321040" w:rsidRPr="007E6AEE" w:rsidRDefault="00A41A1B" w:rsidP="00F53DB4">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DIGITAL_OTN</w:t>
            </w:r>
          </w:p>
        </w:tc>
      </w:tr>
      <w:tr w:rsidR="00321040" w:rsidRPr="007E6AEE" w14:paraId="2DE54C32" w14:textId="77777777" w:rsidTr="003F13BE">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1611" w:type="dxa"/>
            <w:hideMark/>
          </w:tcPr>
          <w:p w14:paraId="3E4810C0" w14:textId="77777777" w:rsidR="00321040" w:rsidRPr="007E6AEE" w:rsidRDefault="00321040" w:rsidP="00F53DB4">
            <w:pPr>
              <w:rPr>
                <w:rFonts w:cs="Times New Roman"/>
                <w:szCs w:val="20"/>
              </w:rPr>
            </w:pPr>
            <w:r w:rsidRPr="007E6AEE">
              <w:rPr>
                <w:rFonts w:cs="Times New Roman"/>
                <w:szCs w:val="20"/>
              </w:rPr>
              <w:t>Process/Areas Involved</w:t>
            </w:r>
          </w:p>
        </w:tc>
        <w:tc>
          <w:tcPr>
            <w:tcW w:w="8879" w:type="dxa"/>
            <w:hideMark/>
          </w:tcPr>
          <w:p w14:paraId="6DB7592F" w14:textId="77777777" w:rsidR="00321040" w:rsidRPr="007E6AEE" w:rsidRDefault="00321040" w:rsidP="00F53DB4">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OAM</w:t>
            </w:r>
          </w:p>
        </w:tc>
      </w:tr>
      <w:tr w:rsidR="00321040" w:rsidRPr="007E6AEE" w14:paraId="499F530D" w14:textId="77777777" w:rsidTr="003F13BE">
        <w:trPr>
          <w:trHeight w:val="1197"/>
        </w:trPr>
        <w:tc>
          <w:tcPr>
            <w:cnfStyle w:val="001000000000" w:firstRow="0" w:lastRow="0" w:firstColumn="1" w:lastColumn="0" w:oddVBand="0" w:evenVBand="0" w:oddHBand="0" w:evenHBand="0" w:firstRowFirstColumn="0" w:firstRowLastColumn="0" w:lastRowFirstColumn="0" w:lastRowLastColumn="0"/>
            <w:tcW w:w="1611" w:type="dxa"/>
            <w:hideMark/>
          </w:tcPr>
          <w:p w14:paraId="50A8F833" w14:textId="77777777" w:rsidR="00321040" w:rsidRPr="007E6AEE" w:rsidRDefault="00321040" w:rsidP="00F53DB4">
            <w:pPr>
              <w:rPr>
                <w:rFonts w:cs="Times New Roman"/>
                <w:szCs w:val="20"/>
              </w:rPr>
            </w:pPr>
            <w:r w:rsidRPr="007E6AEE">
              <w:rPr>
                <w:rFonts w:cs="Times New Roman"/>
                <w:szCs w:val="20"/>
              </w:rPr>
              <w:t>Brief description</w:t>
            </w:r>
          </w:p>
        </w:tc>
        <w:tc>
          <w:tcPr>
            <w:tcW w:w="8879" w:type="dxa"/>
          </w:tcPr>
          <w:p w14:paraId="17C7088A" w14:textId="22F4E01F" w:rsidR="00060A85" w:rsidRPr="007E6AEE" w:rsidRDefault="00A41A1B" w:rsidP="00975976">
            <w:pPr>
              <w:cnfStyle w:val="000000000000" w:firstRow="0" w:lastRow="0" w:firstColumn="0" w:lastColumn="0" w:oddVBand="0" w:evenVBand="0" w:oddHBand="0" w:evenHBand="0" w:firstRowFirstColumn="0" w:firstRowLastColumn="0" w:lastRowFirstColumn="0" w:lastRowLastColumn="0"/>
            </w:pPr>
            <w:r w:rsidRPr="007E6AEE">
              <w:t xml:space="preserve">The UC </w:t>
            </w:r>
            <w:r w:rsidR="00321040" w:rsidRPr="007E6AEE">
              <w:t xml:space="preserve">consists in the </w:t>
            </w:r>
            <w:r w:rsidRPr="007E6AEE">
              <w:t xml:space="preserve">configuration of the OAM to be able to retrieve the </w:t>
            </w:r>
            <w:r w:rsidR="00321040" w:rsidRPr="007E6AEE">
              <w:t>o</w:t>
            </w:r>
            <w:r w:rsidR="006D653B" w:rsidRPr="007E6AEE">
              <w:t>t</w:t>
            </w:r>
            <w:r w:rsidR="00321040" w:rsidRPr="007E6AEE">
              <w:t>u-fec-performance data</w:t>
            </w:r>
            <w:r w:rsidRPr="007E6AEE">
              <w:t xml:space="preserve">. This data is available in the </w:t>
            </w:r>
            <w:r w:rsidRPr="005456CD">
              <w:rPr>
                <w:i/>
                <w:iCs/>
              </w:rPr>
              <w:t>history data</w:t>
            </w:r>
            <w:r w:rsidRPr="007E6AEE">
              <w:t xml:space="preserve"> as shown in UC17a.</w:t>
            </w:r>
          </w:p>
        </w:tc>
      </w:tr>
      <w:tr w:rsidR="00321040" w:rsidRPr="007E6AEE" w14:paraId="52EF0532" w14:textId="77777777" w:rsidTr="003F13BE">
        <w:trPr>
          <w:cnfStyle w:val="000000100000" w:firstRow="0" w:lastRow="0" w:firstColumn="0" w:lastColumn="0" w:oddVBand="0" w:evenVBand="0" w:oddHBand="1"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1611" w:type="dxa"/>
            <w:hideMark/>
          </w:tcPr>
          <w:p w14:paraId="0041E70E" w14:textId="77777777" w:rsidR="00321040" w:rsidRPr="007E6AEE" w:rsidRDefault="00321040" w:rsidP="00F53DB4">
            <w:pPr>
              <w:rPr>
                <w:rFonts w:cs="Times New Roman"/>
                <w:szCs w:val="20"/>
              </w:rPr>
            </w:pPr>
            <w:r w:rsidRPr="007E6AEE">
              <w:rPr>
                <w:rFonts w:cs="Times New Roman"/>
                <w:szCs w:val="20"/>
              </w:rPr>
              <w:t>Layers involved</w:t>
            </w:r>
          </w:p>
        </w:tc>
        <w:tc>
          <w:tcPr>
            <w:tcW w:w="8879" w:type="dxa"/>
            <w:hideMark/>
          </w:tcPr>
          <w:p w14:paraId="7B49A294" w14:textId="445CF277" w:rsidR="00321040" w:rsidRPr="007E6AEE" w:rsidRDefault="00C83279" w:rsidP="00F53DB4">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DIGITAL_OTN</w:t>
            </w:r>
          </w:p>
        </w:tc>
      </w:tr>
      <w:tr w:rsidR="00321040" w:rsidRPr="007E6AEE" w14:paraId="1F41F6F4" w14:textId="77777777" w:rsidTr="003F13BE">
        <w:trPr>
          <w:trHeight w:val="349"/>
        </w:trPr>
        <w:tc>
          <w:tcPr>
            <w:cnfStyle w:val="001000000000" w:firstRow="0" w:lastRow="0" w:firstColumn="1" w:lastColumn="0" w:oddVBand="0" w:evenVBand="0" w:oddHBand="0" w:evenHBand="0" w:firstRowFirstColumn="0" w:firstRowLastColumn="0" w:lastRowFirstColumn="0" w:lastRowLastColumn="0"/>
            <w:tcW w:w="1611" w:type="dxa"/>
            <w:hideMark/>
          </w:tcPr>
          <w:p w14:paraId="36A739F0" w14:textId="77777777" w:rsidR="00321040" w:rsidRPr="007E6AEE" w:rsidRDefault="00321040" w:rsidP="00F53DB4">
            <w:pPr>
              <w:rPr>
                <w:rFonts w:cs="Times New Roman"/>
                <w:szCs w:val="20"/>
              </w:rPr>
            </w:pPr>
            <w:r w:rsidRPr="007E6AEE">
              <w:rPr>
                <w:rFonts w:cs="Times New Roman"/>
                <w:szCs w:val="20"/>
              </w:rPr>
              <w:t>Type</w:t>
            </w:r>
          </w:p>
        </w:tc>
        <w:tc>
          <w:tcPr>
            <w:tcW w:w="8879" w:type="dxa"/>
            <w:hideMark/>
          </w:tcPr>
          <w:p w14:paraId="48667FCF" w14:textId="6F136ED9" w:rsidR="00321040" w:rsidRPr="007E6AEE" w:rsidRDefault="00C83279" w:rsidP="00F53DB4">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OAM</w:t>
            </w:r>
          </w:p>
        </w:tc>
      </w:tr>
      <w:tr w:rsidR="00321040" w:rsidRPr="007E6AEE" w14:paraId="58A4821C" w14:textId="77777777" w:rsidTr="003F13BE">
        <w:trPr>
          <w:cnfStyle w:val="000000100000" w:firstRow="0" w:lastRow="0" w:firstColumn="0" w:lastColumn="0" w:oddVBand="0" w:evenVBand="0" w:oddHBand="1" w:evenHBand="0" w:firstRowFirstColumn="0" w:firstRowLastColumn="0" w:lastRowFirstColumn="0" w:lastRowLastColumn="0"/>
          <w:trHeight w:val="999"/>
        </w:trPr>
        <w:tc>
          <w:tcPr>
            <w:cnfStyle w:val="001000000000" w:firstRow="0" w:lastRow="0" w:firstColumn="1" w:lastColumn="0" w:oddVBand="0" w:evenVBand="0" w:oddHBand="0" w:evenHBand="0" w:firstRowFirstColumn="0" w:firstRowLastColumn="0" w:lastRowFirstColumn="0" w:lastRowLastColumn="0"/>
            <w:tcW w:w="1611" w:type="dxa"/>
            <w:hideMark/>
          </w:tcPr>
          <w:p w14:paraId="40AB9E72" w14:textId="77777777" w:rsidR="00321040" w:rsidRPr="007E6AEE" w:rsidRDefault="00321040" w:rsidP="00F53DB4">
            <w:pPr>
              <w:rPr>
                <w:rFonts w:cs="Times New Roman"/>
                <w:szCs w:val="20"/>
              </w:rPr>
            </w:pPr>
            <w:r w:rsidRPr="007E6AEE">
              <w:rPr>
                <w:rFonts w:cs="Times New Roman"/>
                <w:szCs w:val="20"/>
              </w:rPr>
              <w:t>Description &amp; Workflow</w:t>
            </w:r>
          </w:p>
        </w:tc>
        <w:tc>
          <w:tcPr>
            <w:tcW w:w="8879" w:type="dxa"/>
          </w:tcPr>
          <w:p w14:paraId="154D7C41" w14:textId="304FCD51" w:rsidR="00321040" w:rsidRPr="007E6AEE" w:rsidRDefault="00A41A1B" w:rsidP="00F53DB4">
            <w:pPr>
              <w:keepNext/>
              <w:cnfStyle w:val="000000100000" w:firstRow="0" w:lastRow="0" w:firstColumn="0" w:lastColumn="0" w:oddVBand="0" w:evenVBand="0" w:oddHBand="1" w:evenHBand="0" w:firstRowFirstColumn="0" w:firstRowLastColumn="0" w:lastRowFirstColumn="0" w:lastRowLastColumn="0"/>
              <w:rPr>
                <w:rFonts w:cs="Times New Roman"/>
                <w:strike/>
                <w:szCs w:val="20"/>
              </w:rPr>
            </w:pPr>
            <w:r w:rsidRPr="007E6AEE">
              <w:rPr>
                <w:rFonts w:cs="Times New Roman"/>
                <w:szCs w:val="22"/>
              </w:rPr>
              <w:t>From a workflow perspective, this Use Case is similar to UC 17b1, with the parameters specified below.</w:t>
            </w:r>
          </w:p>
        </w:tc>
      </w:tr>
    </w:tbl>
    <w:p w14:paraId="3A20445D" w14:textId="454DFD35" w:rsidR="00321040" w:rsidRPr="007E6AEE" w:rsidRDefault="00321040" w:rsidP="00321040">
      <w:pPr>
        <w:rPr>
          <w:rFonts w:ascii="Garamond" w:hAnsi="Garamond" w:cs="Arial"/>
          <w:szCs w:val="22"/>
          <w:lang w:eastAsia="es-ES"/>
        </w:rPr>
      </w:pPr>
    </w:p>
    <w:p w14:paraId="702A4D6C" w14:textId="77777777" w:rsidR="00AE3F39" w:rsidRPr="007E6AEE" w:rsidRDefault="00AE3F39" w:rsidP="0096617C">
      <w:pPr>
        <w:pStyle w:val="Heading5"/>
      </w:pPr>
      <w:r w:rsidRPr="007E6AEE">
        <w:t>Relevant parameters</w:t>
      </w:r>
    </w:p>
    <w:p w14:paraId="4A711B1F" w14:textId="77777777" w:rsidR="00AE3F39" w:rsidRPr="007E6AEE" w:rsidRDefault="00AE3F39" w:rsidP="00321040">
      <w:pPr>
        <w:rPr>
          <w:rFonts w:ascii="Garamond" w:hAnsi="Garamond" w:cs="Arial"/>
          <w:szCs w:val="22"/>
          <w:lang w:eastAsia="es-ES"/>
        </w:rPr>
      </w:pPr>
    </w:p>
    <w:p w14:paraId="1E2E3021" w14:textId="77777777" w:rsidR="00AE3F39" w:rsidRPr="007E6AEE" w:rsidRDefault="00AE3F39" w:rsidP="00AE3F39">
      <w:r w:rsidRPr="007E6AEE">
        <w:t>For this UC the applicable PM Parameter are:</w:t>
      </w:r>
    </w:p>
    <w:tbl>
      <w:tblPr>
        <w:tblStyle w:val="GridTable6Colorful-Accent5"/>
        <w:tblW w:w="10485" w:type="dxa"/>
        <w:tblLayout w:type="fixed"/>
        <w:tblLook w:val="0420" w:firstRow="1" w:lastRow="0" w:firstColumn="0" w:lastColumn="0" w:noHBand="0" w:noVBand="1"/>
      </w:tblPr>
      <w:tblGrid>
        <w:gridCol w:w="2263"/>
        <w:gridCol w:w="4678"/>
        <w:gridCol w:w="3544"/>
      </w:tblGrid>
      <w:tr w:rsidR="00AE3F39" w:rsidRPr="007E6AEE" w14:paraId="2D9646ED" w14:textId="77777777">
        <w:trPr>
          <w:gridAfter w:val="2"/>
          <w:cnfStyle w:val="100000000000" w:firstRow="1" w:lastRow="0" w:firstColumn="0" w:lastColumn="0" w:oddVBand="0" w:evenVBand="0" w:oddHBand="0" w:evenHBand="0" w:firstRowFirstColumn="0" w:firstRowLastColumn="0" w:lastRowFirstColumn="0" w:lastRowLastColumn="0"/>
          <w:wAfter w:w="8222" w:type="dxa"/>
        </w:trPr>
        <w:tc>
          <w:tcPr>
            <w:tcW w:w="2263" w:type="dxa"/>
          </w:tcPr>
          <w:p w14:paraId="6CF92891" w14:textId="77777777" w:rsidR="00AE3F39" w:rsidRPr="007E6AEE" w:rsidRDefault="00AE3F39">
            <w:pPr>
              <w:rPr>
                <w:b w:val="0"/>
                <w:bCs w:val="0"/>
                <w:sz w:val="18"/>
                <w:lang w:eastAsia="en-US"/>
              </w:rPr>
            </w:pPr>
            <w:r w:rsidRPr="007E6AEE">
              <w:rPr>
                <w:sz w:val="18"/>
                <w:lang w:eastAsia="en-US"/>
              </w:rPr>
              <w:t>OAM PM Parameter</w:t>
            </w:r>
          </w:p>
        </w:tc>
      </w:tr>
      <w:tr w:rsidR="00AE3F39" w:rsidRPr="007E6AEE" w14:paraId="1AC32D85" w14:textId="77777777">
        <w:trPr>
          <w:cnfStyle w:val="000000100000" w:firstRow="0" w:lastRow="0" w:firstColumn="0" w:lastColumn="0" w:oddVBand="0" w:evenVBand="0" w:oddHBand="1" w:evenHBand="0" w:firstRowFirstColumn="0" w:firstRowLastColumn="0" w:lastRowFirstColumn="0" w:lastRowLastColumn="0"/>
        </w:trPr>
        <w:tc>
          <w:tcPr>
            <w:tcW w:w="2263" w:type="dxa"/>
          </w:tcPr>
          <w:p w14:paraId="792BBC80" w14:textId="77777777" w:rsidR="00AE3F39" w:rsidRPr="007E6AEE" w:rsidRDefault="00AE3F39">
            <w:pPr>
              <w:rPr>
                <w:b/>
                <w:sz w:val="18"/>
                <w:lang w:eastAsia="en-US"/>
              </w:rPr>
            </w:pPr>
            <w:r w:rsidRPr="007E6AEE">
              <w:rPr>
                <w:b/>
                <w:sz w:val="18"/>
                <w:lang w:eastAsia="en-US"/>
              </w:rPr>
              <w:t>Attribute</w:t>
            </w:r>
          </w:p>
        </w:tc>
        <w:tc>
          <w:tcPr>
            <w:tcW w:w="4678" w:type="dxa"/>
          </w:tcPr>
          <w:p w14:paraId="1DEB6281" w14:textId="77777777" w:rsidR="00AE3F39" w:rsidRPr="007E6AEE" w:rsidRDefault="00AE3F39">
            <w:pPr>
              <w:rPr>
                <w:b/>
                <w:sz w:val="18"/>
                <w:lang w:eastAsia="en-US"/>
              </w:rPr>
            </w:pPr>
            <w:r w:rsidRPr="007E6AEE">
              <w:rPr>
                <w:b/>
                <w:sz w:val="18"/>
                <w:lang w:eastAsia="en-US"/>
              </w:rPr>
              <w:t>Allowed Values/Format</w:t>
            </w:r>
          </w:p>
        </w:tc>
        <w:tc>
          <w:tcPr>
            <w:tcW w:w="3544" w:type="dxa"/>
          </w:tcPr>
          <w:p w14:paraId="6A2EA6D5" w14:textId="77777777" w:rsidR="00AE3F39" w:rsidRPr="007E6AEE" w:rsidRDefault="00AE3F39">
            <w:pPr>
              <w:rPr>
                <w:b/>
                <w:sz w:val="18"/>
                <w:lang w:eastAsia="en-US"/>
              </w:rPr>
            </w:pPr>
            <w:r w:rsidRPr="007E6AEE">
              <w:rPr>
                <w:b/>
                <w:sz w:val="18"/>
                <w:lang w:eastAsia="en-US"/>
              </w:rPr>
              <w:t>Notes</w:t>
            </w:r>
          </w:p>
        </w:tc>
      </w:tr>
      <w:tr w:rsidR="00AE3F39" w:rsidRPr="007E6AEE" w14:paraId="40A97149" w14:textId="77777777">
        <w:tc>
          <w:tcPr>
            <w:tcW w:w="2263" w:type="dxa"/>
          </w:tcPr>
          <w:p w14:paraId="4CB60F9F" w14:textId="77777777" w:rsidR="00AE3F39" w:rsidRPr="007E6AEE" w:rsidRDefault="00AE3F39">
            <w:pPr>
              <w:rPr>
                <w:sz w:val="18"/>
                <w:lang w:eastAsia="en-US"/>
              </w:rPr>
            </w:pPr>
            <w:r w:rsidRPr="007E6AEE">
              <w:rPr>
                <w:sz w:val="18"/>
                <w:lang w:eastAsia="en-US"/>
              </w:rPr>
              <w:t>pm-parameter-name</w:t>
            </w:r>
          </w:p>
        </w:tc>
        <w:tc>
          <w:tcPr>
            <w:tcW w:w="4678" w:type="dxa"/>
          </w:tcPr>
          <w:p w14:paraId="725A7BE1" w14:textId="2333A072" w:rsidR="00F376E3" w:rsidRPr="007E6AEE" w:rsidRDefault="004313F8" w:rsidP="004313F8">
            <w:pPr>
              <w:contextualSpacing/>
              <w:rPr>
                <w:sz w:val="18"/>
                <w:lang w:eastAsia="en-US"/>
              </w:rPr>
            </w:pPr>
            <w:r>
              <w:rPr>
                <w:sz w:val="18"/>
                <w:lang w:eastAsia="en-US"/>
              </w:rPr>
              <w:t xml:space="preserve">See  </w:t>
            </w:r>
            <w:r w:rsidRPr="004313F8">
              <w:rPr>
                <w:i/>
                <w:iCs/>
                <w:sz w:val="18"/>
                <w:lang w:eastAsia="en-US"/>
              </w:rPr>
              <w:t>identity PM</w:t>
            </w:r>
            <w:r w:rsidR="00597A5C">
              <w:rPr>
                <w:i/>
                <w:iCs/>
                <w:sz w:val="18"/>
                <w:lang w:eastAsia="en-US"/>
              </w:rPr>
              <w:t xml:space="preserve"> </w:t>
            </w:r>
            <w:r w:rsidR="00597A5C" w:rsidRPr="00597A5C">
              <w:rPr>
                <w:sz w:val="18"/>
                <w:lang w:eastAsia="en-US"/>
              </w:rPr>
              <w:t>the FEC error counters</w:t>
            </w:r>
          </w:p>
        </w:tc>
        <w:tc>
          <w:tcPr>
            <w:tcW w:w="3544" w:type="dxa"/>
          </w:tcPr>
          <w:p w14:paraId="144F48D3" w14:textId="77777777" w:rsidR="00AE3F39" w:rsidRPr="007E6AEE" w:rsidRDefault="00AE3F39">
            <w:pPr>
              <w:spacing w:after="0"/>
              <w:contextualSpacing/>
              <w:rPr>
                <w:sz w:val="18"/>
                <w:lang w:eastAsia="en-US"/>
              </w:rPr>
            </w:pPr>
          </w:p>
        </w:tc>
      </w:tr>
      <w:tr w:rsidR="00AE3F39" w:rsidRPr="007E6AEE" w14:paraId="79510518" w14:textId="77777777">
        <w:trPr>
          <w:cnfStyle w:val="000000100000" w:firstRow="0" w:lastRow="0" w:firstColumn="0" w:lastColumn="0" w:oddVBand="0" w:evenVBand="0" w:oddHBand="1" w:evenHBand="0" w:firstRowFirstColumn="0" w:firstRowLastColumn="0" w:lastRowFirstColumn="0" w:lastRowLastColumn="0"/>
        </w:trPr>
        <w:tc>
          <w:tcPr>
            <w:tcW w:w="2263" w:type="dxa"/>
          </w:tcPr>
          <w:p w14:paraId="3F6BE4EC" w14:textId="77777777" w:rsidR="00AE3F39" w:rsidRPr="007E6AEE" w:rsidRDefault="00AE3F39">
            <w:pPr>
              <w:rPr>
                <w:sz w:val="18"/>
                <w:lang w:eastAsia="en-US"/>
              </w:rPr>
            </w:pPr>
            <w:r w:rsidRPr="007E6AEE">
              <w:rPr>
                <w:sz w:val="18"/>
                <w:lang w:eastAsia="en-US"/>
              </w:rPr>
              <w:t>threshold-config</w:t>
            </w:r>
          </w:p>
        </w:tc>
        <w:tc>
          <w:tcPr>
            <w:tcW w:w="4678" w:type="dxa"/>
          </w:tcPr>
          <w:p w14:paraId="2939FEB0" w14:textId="77777777" w:rsidR="00AE3F39" w:rsidRPr="007E6AEE" w:rsidRDefault="00AE3F39">
            <w:pPr>
              <w:contextualSpacing/>
              <w:rPr>
                <w:sz w:val="18"/>
                <w:lang w:eastAsia="en-US"/>
              </w:rPr>
            </w:pPr>
            <w:r w:rsidRPr="007E6AEE">
              <w:rPr>
                <w:sz w:val="18"/>
                <w:lang w:eastAsia="en-US"/>
              </w:rPr>
              <w:t>List of Threshold configurations (threshold parameters)</w:t>
            </w:r>
          </w:p>
        </w:tc>
        <w:tc>
          <w:tcPr>
            <w:tcW w:w="3544" w:type="dxa"/>
          </w:tcPr>
          <w:p w14:paraId="30EC6E52" w14:textId="77777777" w:rsidR="00AE3F39" w:rsidRPr="007E6AEE" w:rsidRDefault="00AE3F39">
            <w:pPr>
              <w:spacing w:after="0"/>
              <w:contextualSpacing/>
              <w:rPr>
                <w:sz w:val="18"/>
                <w:lang w:eastAsia="en-US"/>
              </w:rPr>
            </w:pPr>
          </w:p>
        </w:tc>
      </w:tr>
    </w:tbl>
    <w:p w14:paraId="343D6A99" w14:textId="77777777" w:rsidR="00AE3F39" w:rsidRPr="007E6AEE" w:rsidRDefault="00AE3F39" w:rsidP="00AE3F39"/>
    <w:tbl>
      <w:tblPr>
        <w:tblStyle w:val="GridTable6Colorful-Accent5"/>
        <w:tblW w:w="10485" w:type="dxa"/>
        <w:tblLayout w:type="fixed"/>
        <w:tblLook w:val="0420" w:firstRow="1" w:lastRow="0" w:firstColumn="0" w:lastColumn="0" w:noHBand="0" w:noVBand="1"/>
      </w:tblPr>
      <w:tblGrid>
        <w:gridCol w:w="2263"/>
        <w:gridCol w:w="4820"/>
        <w:gridCol w:w="3402"/>
      </w:tblGrid>
      <w:tr w:rsidR="00AE3F39" w:rsidRPr="007E6AEE" w14:paraId="34CDAC30" w14:textId="77777777">
        <w:trPr>
          <w:gridAfter w:val="2"/>
          <w:cnfStyle w:val="100000000000" w:firstRow="1" w:lastRow="0" w:firstColumn="0" w:lastColumn="0" w:oddVBand="0" w:evenVBand="0" w:oddHBand="0" w:evenHBand="0" w:firstRowFirstColumn="0" w:firstRowLastColumn="0" w:lastRowFirstColumn="0" w:lastRowLastColumn="0"/>
          <w:wAfter w:w="8222" w:type="dxa"/>
        </w:trPr>
        <w:tc>
          <w:tcPr>
            <w:tcW w:w="2263" w:type="dxa"/>
          </w:tcPr>
          <w:p w14:paraId="332F333E" w14:textId="77777777" w:rsidR="00AE3F39" w:rsidRPr="007E6AEE" w:rsidRDefault="00AE3F39">
            <w:pPr>
              <w:rPr>
                <w:b w:val="0"/>
                <w:bCs w:val="0"/>
                <w:sz w:val="18"/>
                <w:lang w:eastAsia="en-US"/>
              </w:rPr>
            </w:pPr>
            <w:r w:rsidRPr="007E6AEE">
              <w:rPr>
                <w:sz w:val="18"/>
                <w:lang w:eastAsia="en-US"/>
              </w:rPr>
              <w:t>OAM Threshold Config</w:t>
            </w:r>
          </w:p>
        </w:tc>
      </w:tr>
      <w:tr w:rsidR="00AE3F39" w:rsidRPr="007E6AEE" w14:paraId="1738E1AF" w14:textId="77777777">
        <w:trPr>
          <w:cnfStyle w:val="000000100000" w:firstRow="0" w:lastRow="0" w:firstColumn="0" w:lastColumn="0" w:oddVBand="0" w:evenVBand="0" w:oddHBand="1" w:evenHBand="0" w:firstRowFirstColumn="0" w:firstRowLastColumn="0" w:lastRowFirstColumn="0" w:lastRowLastColumn="0"/>
        </w:trPr>
        <w:tc>
          <w:tcPr>
            <w:tcW w:w="2263" w:type="dxa"/>
          </w:tcPr>
          <w:p w14:paraId="51537F09" w14:textId="77777777" w:rsidR="00AE3F39" w:rsidRPr="007E6AEE" w:rsidRDefault="00AE3F39">
            <w:pPr>
              <w:rPr>
                <w:b/>
                <w:sz w:val="18"/>
                <w:lang w:eastAsia="en-US"/>
              </w:rPr>
            </w:pPr>
            <w:r w:rsidRPr="007E6AEE">
              <w:rPr>
                <w:b/>
                <w:sz w:val="18"/>
                <w:lang w:eastAsia="en-US"/>
              </w:rPr>
              <w:t>Attribute</w:t>
            </w:r>
          </w:p>
        </w:tc>
        <w:tc>
          <w:tcPr>
            <w:tcW w:w="4820" w:type="dxa"/>
          </w:tcPr>
          <w:p w14:paraId="0B3D4EB2" w14:textId="77777777" w:rsidR="00AE3F39" w:rsidRPr="007E6AEE" w:rsidRDefault="00AE3F39">
            <w:pPr>
              <w:rPr>
                <w:b/>
                <w:sz w:val="18"/>
                <w:lang w:eastAsia="en-US"/>
              </w:rPr>
            </w:pPr>
            <w:r w:rsidRPr="007E6AEE">
              <w:rPr>
                <w:b/>
                <w:sz w:val="18"/>
                <w:lang w:eastAsia="en-US"/>
              </w:rPr>
              <w:t>Allowed Values/Format</w:t>
            </w:r>
          </w:p>
        </w:tc>
        <w:tc>
          <w:tcPr>
            <w:tcW w:w="3402" w:type="dxa"/>
          </w:tcPr>
          <w:p w14:paraId="4A00AEA6" w14:textId="77777777" w:rsidR="00AE3F39" w:rsidRPr="007E6AEE" w:rsidRDefault="00AE3F39">
            <w:pPr>
              <w:rPr>
                <w:b/>
                <w:sz w:val="18"/>
                <w:lang w:eastAsia="en-US"/>
              </w:rPr>
            </w:pPr>
            <w:r w:rsidRPr="007E6AEE">
              <w:rPr>
                <w:b/>
                <w:sz w:val="18"/>
                <w:lang w:eastAsia="en-US"/>
              </w:rPr>
              <w:t>Notes</w:t>
            </w:r>
          </w:p>
        </w:tc>
      </w:tr>
      <w:tr w:rsidR="00AE3F39" w:rsidRPr="007E6AEE" w14:paraId="281A6DCB" w14:textId="77777777">
        <w:tc>
          <w:tcPr>
            <w:tcW w:w="2263" w:type="dxa"/>
          </w:tcPr>
          <w:p w14:paraId="7C36C612" w14:textId="77777777" w:rsidR="00AE3F39" w:rsidRPr="007E6AEE" w:rsidRDefault="00AE3F39">
            <w:pPr>
              <w:rPr>
                <w:sz w:val="18"/>
                <w:lang w:eastAsia="en-US"/>
              </w:rPr>
            </w:pPr>
            <w:r w:rsidRPr="007E6AEE">
              <w:rPr>
                <w:sz w:val="18"/>
                <w:lang w:eastAsia="en-US"/>
              </w:rPr>
              <w:t>threshold-location</w:t>
            </w:r>
          </w:p>
        </w:tc>
        <w:tc>
          <w:tcPr>
            <w:tcW w:w="4820" w:type="dxa"/>
          </w:tcPr>
          <w:p w14:paraId="73DD5D30" w14:textId="480A7F99" w:rsidR="00AE3F39" w:rsidRPr="007E6AEE" w:rsidRDefault="00AE3F39">
            <w:pPr>
              <w:contextualSpacing/>
              <w:rPr>
                <w:sz w:val="18"/>
                <w:lang w:eastAsia="en-US"/>
              </w:rPr>
            </w:pPr>
            <w:r w:rsidRPr="007E6AEE">
              <w:rPr>
                <w:sz w:val="18"/>
                <w:lang w:eastAsia="en-US"/>
              </w:rPr>
              <w:t>NEAR_END</w:t>
            </w:r>
          </w:p>
          <w:p w14:paraId="0E4CE1B1" w14:textId="69B49D21" w:rsidR="00AE3F39" w:rsidRPr="007E6AEE" w:rsidRDefault="00AE3F39">
            <w:pPr>
              <w:contextualSpacing/>
              <w:rPr>
                <w:sz w:val="18"/>
                <w:lang w:eastAsia="en-US"/>
              </w:rPr>
            </w:pPr>
          </w:p>
        </w:tc>
        <w:tc>
          <w:tcPr>
            <w:tcW w:w="3402" w:type="dxa"/>
          </w:tcPr>
          <w:p w14:paraId="367B0277" w14:textId="0704C053" w:rsidR="00AE3F39" w:rsidRPr="007E6AEE" w:rsidRDefault="00AE3F39">
            <w:pPr>
              <w:spacing w:after="0"/>
              <w:rPr>
                <w:sz w:val="18"/>
                <w:lang w:eastAsia="en-US"/>
              </w:rPr>
            </w:pPr>
          </w:p>
        </w:tc>
      </w:tr>
      <w:tr w:rsidR="00AE3F39" w:rsidRPr="007E6AEE" w14:paraId="285D8972" w14:textId="77777777">
        <w:trPr>
          <w:cnfStyle w:val="000000100000" w:firstRow="0" w:lastRow="0" w:firstColumn="0" w:lastColumn="0" w:oddVBand="0" w:evenVBand="0" w:oddHBand="1" w:evenHBand="0" w:firstRowFirstColumn="0" w:firstRowLastColumn="0" w:lastRowFirstColumn="0" w:lastRowLastColumn="0"/>
        </w:trPr>
        <w:tc>
          <w:tcPr>
            <w:tcW w:w="2263" w:type="dxa"/>
          </w:tcPr>
          <w:p w14:paraId="18F2C111" w14:textId="77777777" w:rsidR="00AE3F39" w:rsidRPr="007E6AEE" w:rsidRDefault="00AE3F39">
            <w:pPr>
              <w:rPr>
                <w:sz w:val="18"/>
                <w:lang w:eastAsia="en-US"/>
              </w:rPr>
            </w:pPr>
            <w:r w:rsidRPr="007E6AEE">
              <w:rPr>
                <w:sz w:val="18"/>
                <w:lang w:eastAsia="en-US"/>
              </w:rPr>
              <w:t>threshold-type</w:t>
            </w:r>
          </w:p>
        </w:tc>
        <w:tc>
          <w:tcPr>
            <w:tcW w:w="4820" w:type="dxa"/>
          </w:tcPr>
          <w:p w14:paraId="7AFF54A3" w14:textId="6CAC9CBD" w:rsidR="00AE3F39" w:rsidRPr="007E6AEE" w:rsidRDefault="00AE3F39">
            <w:pPr>
              <w:contextualSpacing/>
              <w:rPr>
                <w:sz w:val="18"/>
                <w:lang w:eastAsia="en-US"/>
              </w:rPr>
            </w:pPr>
            <w:r w:rsidRPr="007E6AEE">
              <w:rPr>
                <w:sz w:val="18"/>
                <w:lang w:eastAsia="en-US"/>
              </w:rPr>
              <w:t>THRESHOLD_TYPE_UPPER</w:t>
            </w:r>
          </w:p>
          <w:p w14:paraId="3A69A6E3" w14:textId="22B93C46" w:rsidR="00AE3F39" w:rsidRPr="007E6AEE" w:rsidRDefault="00AE3F39">
            <w:pPr>
              <w:contextualSpacing/>
              <w:rPr>
                <w:sz w:val="18"/>
                <w:lang w:eastAsia="en-US"/>
              </w:rPr>
            </w:pPr>
          </w:p>
        </w:tc>
        <w:tc>
          <w:tcPr>
            <w:tcW w:w="3402" w:type="dxa"/>
          </w:tcPr>
          <w:p w14:paraId="02343839" w14:textId="77777777" w:rsidR="00AE3F39" w:rsidRPr="007E6AEE" w:rsidRDefault="00AE3F39">
            <w:pPr>
              <w:spacing w:after="0"/>
              <w:contextualSpacing/>
              <w:rPr>
                <w:sz w:val="18"/>
                <w:lang w:eastAsia="en-US"/>
              </w:rPr>
            </w:pPr>
            <w:r w:rsidRPr="007E6AEE">
              <w:rPr>
                <w:sz w:val="18"/>
                <w:lang w:eastAsia="en-US"/>
              </w:rPr>
              <w:t>Defines the  type of threshold that applies to the configuration.</w:t>
            </w:r>
          </w:p>
        </w:tc>
      </w:tr>
      <w:tr w:rsidR="00AE3F39" w:rsidRPr="007E6AEE" w14:paraId="026819FC" w14:textId="77777777">
        <w:tc>
          <w:tcPr>
            <w:tcW w:w="2263" w:type="dxa"/>
          </w:tcPr>
          <w:p w14:paraId="276EB0BC" w14:textId="77777777" w:rsidR="00AE3F39" w:rsidRPr="007E6AEE" w:rsidRDefault="00AE3F39">
            <w:pPr>
              <w:rPr>
                <w:sz w:val="18"/>
                <w:lang w:eastAsia="en-US"/>
              </w:rPr>
            </w:pPr>
            <w:r w:rsidRPr="007E6AEE">
              <w:rPr>
                <w:sz w:val="18"/>
                <w:lang w:eastAsia="en-US"/>
              </w:rPr>
              <w:t>pm-parameter-value</w:t>
            </w:r>
          </w:p>
        </w:tc>
        <w:tc>
          <w:tcPr>
            <w:tcW w:w="4820" w:type="dxa"/>
          </w:tcPr>
          <w:p w14:paraId="5C7EF05D" w14:textId="77777777" w:rsidR="00AE3F39" w:rsidRPr="007E6AEE" w:rsidRDefault="00AE3F39">
            <w:pPr>
              <w:contextualSpacing/>
              <w:rPr>
                <w:sz w:val="18"/>
                <w:lang w:eastAsia="en-US"/>
              </w:rPr>
            </w:pPr>
            <w:r w:rsidRPr="007E6AEE">
              <w:rPr>
                <w:sz w:val="18"/>
                <w:lang w:eastAsia="en-US"/>
              </w:rPr>
              <w:t xml:space="preserve">Includes </w:t>
            </w:r>
          </w:p>
          <w:p w14:paraId="0CD81859" w14:textId="77777777" w:rsidR="00AE3F39" w:rsidRPr="007E6AEE" w:rsidRDefault="00AE3F39">
            <w:pPr>
              <w:contextualSpacing/>
              <w:rPr>
                <w:sz w:val="18"/>
                <w:lang w:eastAsia="en-US"/>
              </w:rPr>
            </w:pPr>
            <w:r w:rsidRPr="007E6AEE">
              <w:rPr>
                <w:sz w:val="18"/>
                <w:lang w:eastAsia="en-US"/>
              </w:rPr>
              <w:t>"pm-parameter-value" : decimal64</w:t>
            </w:r>
          </w:p>
          <w:p w14:paraId="592ACBC6" w14:textId="77777777" w:rsidR="00AE3F39" w:rsidRPr="007E6AEE" w:rsidRDefault="00AE3F39">
            <w:pPr>
              <w:contextualSpacing/>
              <w:rPr>
                <w:sz w:val="18"/>
                <w:lang w:eastAsia="en-US"/>
              </w:rPr>
            </w:pPr>
            <w:r w:rsidRPr="007E6AEE">
              <w:rPr>
                <w:sz w:val="18"/>
                <w:lang w:eastAsia="en-US"/>
              </w:rPr>
              <w:t>"pm-parameter-unit" : string</w:t>
            </w:r>
          </w:p>
          <w:p w14:paraId="59D842AB" w14:textId="77777777" w:rsidR="00AE3F39" w:rsidRPr="007E6AEE" w:rsidRDefault="00AE3F39">
            <w:pPr>
              <w:contextualSpacing/>
              <w:rPr>
                <w:sz w:val="18"/>
                <w:lang w:eastAsia="en-US"/>
              </w:rPr>
            </w:pPr>
          </w:p>
        </w:tc>
        <w:tc>
          <w:tcPr>
            <w:tcW w:w="3402" w:type="dxa"/>
          </w:tcPr>
          <w:p w14:paraId="58828EDC" w14:textId="77777777" w:rsidR="00AE3F39" w:rsidRPr="007E6AEE" w:rsidRDefault="00AE3F39">
            <w:pPr>
              <w:spacing w:after="0"/>
              <w:contextualSpacing/>
              <w:rPr>
                <w:sz w:val="18"/>
                <w:lang w:eastAsia="en-US"/>
              </w:rPr>
            </w:pPr>
          </w:p>
          <w:p w14:paraId="23AF679D" w14:textId="77777777" w:rsidR="00AE3F39" w:rsidRPr="007E6AEE" w:rsidRDefault="00AE3F39">
            <w:pPr>
              <w:spacing w:after="0"/>
              <w:contextualSpacing/>
              <w:rPr>
                <w:sz w:val="18"/>
                <w:lang w:eastAsia="en-US"/>
              </w:rPr>
            </w:pPr>
            <w:r w:rsidRPr="007E6AEE">
              <w:rPr>
                <w:sz w:val="18"/>
                <w:lang w:eastAsia="en-US"/>
              </w:rPr>
              <w:t>Defines the parameter value and its unit. Specific use cases below may constraint the usage of the different attributes</w:t>
            </w:r>
          </w:p>
          <w:p w14:paraId="1B26B5C6" w14:textId="77777777" w:rsidR="00AE3F39" w:rsidRPr="007E6AEE" w:rsidRDefault="00AE3F39">
            <w:pPr>
              <w:spacing w:after="0"/>
              <w:contextualSpacing/>
              <w:rPr>
                <w:sz w:val="18"/>
                <w:lang w:eastAsia="en-US"/>
              </w:rPr>
            </w:pPr>
          </w:p>
          <w:p w14:paraId="37182833" w14:textId="77777777" w:rsidR="00AE3F39" w:rsidRPr="007E6AEE" w:rsidRDefault="00AE3F39">
            <w:pPr>
              <w:spacing w:after="0"/>
              <w:contextualSpacing/>
              <w:rPr>
                <w:sz w:val="18"/>
                <w:lang w:eastAsia="en-US"/>
              </w:rPr>
            </w:pPr>
            <w:r w:rsidRPr="007E6AEE">
              <w:rPr>
                <w:sz w:val="18"/>
                <w:lang w:eastAsia="en-US"/>
              </w:rPr>
              <w:t xml:space="preserve">Units encoded as strings are capital letters e.g., "MILLISECONDS". </w:t>
            </w:r>
          </w:p>
          <w:p w14:paraId="34CAFA01" w14:textId="77777777" w:rsidR="00AE3F39" w:rsidRPr="007E6AEE" w:rsidRDefault="00AE3F39">
            <w:pPr>
              <w:spacing w:after="0"/>
              <w:contextualSpacing/>
              <w:rPr>
                <w:sz w:val="18"/>
                <w:lang w:eastAsia="en-US"/>
              </w:rPr>
            </w:pPr>
          </w:p>
          <w:p w14:paraId="69E5CB28" w14:textId="77777777" w:rsidR="00AE3F39" w:rsidRPr="007E6AEE" w:rsidRDefault="00AE3F39">
            <w:pPr>
              <w:spacing w:after="0"/>
              <w:contextualSpacing/>
              <w:rPr>
                <w:sz w:val="18"/>
                <w:lang w:eastAsia="en-US"/>
              </w:rPr>
            </w:pPr>
            <w:r w:rsidRPr="007E6AEE">
              <w:rPr>
                <w:sz w:val="18"/>
                <w:lang w:eastAsia="en-US"/>
              </w:rPr>
              <w:t>In cases without a given unit, the pm-parameter-unit field MUST not appear.</w:t>
            </w:r>
          </w:p>
          <w:p w14:paraId="2FAFB2B8" w14:textId="77777777" w:rsidR="00AE3F39" w:rsidRPr="007E6AEE" w:rsidRDefault="00AE3F39">
            <w:pPr>
              <w:spacing w:after="0"/>
              <w:contextualSpacing/>
              <w:rPr>
                <w:sz w:val="18"/>
                <w:lang w:eastAsia="en-US"/>
              </w:rPr>
            </w:pPr>
          </w:p>
        </w:tc>
      </w:tr>
      <w:tr w:rsidR="00AE3F39" w:rsidRPr="007E6AEE" w14:paraId="34E6B91A" w14:textId="77777777">
        <w:trPr>
          <w:cnfStyle w:val="000000100000" w:firstRow="0" w:lastRow="0" w:firstColumn="0" w:lastColumn="0" w:oddVBand="0" w:evenVBand="0" w:oddHBand="1" w:evenHBand="0" w:firstRowFirstColumn="0" w:firstRowLastColumn="0" w:lastRowFirstColumn="0" w:lastRowLastColumn="0"/>
        </w:trPr>
        <w:tc>
          <w:tcPr>
            <w:tcW w:w="2263" w:type="dxa"/>
          </w:tcPr>
          <w:p w14:paraId="6EB9838E" w14:textId="77777777" w:rsidR="00AE3F39" w:rsidRPr="007E6AEE" w:rsidRDefault="00AE3F39">
            <w:pPr>
              <w:rPr>
                <w:sz w:val="18"/>
                <w:lang w:eastAsia="en-US"/>
              </w:rPr>
            </w:pPr>
            <w:r w:rsidRPr="007E6AEE">
              <w:rPr>
                <w:sz w:val="18"/>
                <w:lang w:eastAsia="en-US"/>
              </w:rPr>
              <w:t>clear-threshold</w:t>
            </w:r>
          </w:p>
        </w:tc>
        <w:tc>
          <w:tcPr>
            <w:tcW w:w="4820" w:type="dxa"/>
          </w:tcPr>
          <w:p w14:paraId="5DF8C277" w14:textId="77777777" w:rsidR="00AE3F39" w:rsidRPr="007E6AEE" w:rsidRDefault="00AE3F39">
            <w:pPr>
              <w:contextualSpacing/>
              <w:rPr>
                <w:sz w:val="18"/>
                <w:lang w:eastAsia="en-US"/>
              </w:rPr>
            </w:pPr>
            <w:r w:rsidRPr="007E6AEE">
              <w:rPr>
                <w:sz w:val="18"/>
                <w:lang w:eastAsia="en-US"/>
              </w:rPr>
              <w:t>Boolean. If true, means that the value refers to a "CLEAR" of the threshold type</w:t>
            </w:r>
          </w:p>
        </w:tc>
        <w:tc>
          <w:tcPr>
            <w:tcW w:w="3402" w:type="dxa"/>
          </w:tcPr>
          <w:p w14:paraId="2B4944F2" w14:textId="77777777" w:rsidR="00AE3F39" w:rsidRPr="007E6AEE" w:rsidRDefault="00AE3F39">
            <w:pPr>
              <w:spacing w:after="0"/>
              <w:contextualSpacing/>
              <w:rPr>
                <w:sz w:val="18"/>
                <w:lang w:eastAsia="en-US"/>
              </w:rPr>
            </w:pPr>
          </w:p>
        </w:tc>
      </w:tr>
    </w:tbl>
    <w:p w14:paraId="5C5F226D" w14:textId="0C29CDD6" w:rsidR="006D101B" w:rsidRPr="007E6AEE" w:rsidRDefault="006D101B" w:rsidP="001941CD">
      <w:pPr>
        <w:pStyle w:val="Heading4"/>
      </w:pPr>
      <w:bookmarkStart w:id="1571" w:name="_Toc173253094"/>
      <w:r w:rsidRPr="007E6AEE">
        <w:lastRenderedPageBreak/>
        <w:t xml:space="preserve">Sub-Case </w:t>
      </w:r>
      <w:r>
        <w:t>4</w:t>
      </w:r>
      <w:r w:rsidRPr="007E6AEE">
        <w:t>: NCM</w:t>
      </w:r>
      <w:r>
        <w:t>/TCM Generic</w:t>
      </w:r>
      <w:r w:rsidRPr="007E6AEE">
        <w:t xml:space="preserve"> Provisioning for </w:t>
      </w:r>
      <w:r>
        <w:t>any Connection of a CS</w:t>
      </w:r>
      <w:bookmarkEnd w:id="1571"/>
      <w:r w:rsidRPr="007E6AEE">
        <w:t xml:space="preserve"> </w:t>
      </w:r>
    </w:p>
    <w:p w14:paraId="1A3E2005" w14:textId="694D14BB" w:rsidR="006D101B" w:rsidRDefault="00787D28" w:rsidP="006D101B">
      <w:r>
        <w:t>This use case can be implemented by a PUT operation on a connectivity service instance. It is possible to specify the intent of one or more MEGs by addressing the involved CEP instances.</w:t>
      </w:r>
    </w:p>
    <w:p w14:paraId="0DECF782" w14:textId="3F98F8E3" w:rsidR="00787D28" w:rsidRPr="00787D28" w:rsidRDefault="00787D28" w:rsidP="006D101B">
      <w:pPr>
        <w:rPr>
          <w:b/>
          <w:bCs/>
        </w:rPr>
      </w:pPr>
      <w:r w:rsidRPr="00787D28">
        <w:rPr>
          <w:b/>
          <w:bCs/>
        </w:rPr>
        <w:t>To Be Completed</w:t>
      </w:r>
      <w:r w:rsidR="005456CD">
        <w:rPr>
          <w:b/>
          <w:bCs/>
        </w:rPr>
        <w:t xml:space="preserve"> in a future version.</w:t>
      </w:r>
    </w:p>
    <w:p w14:paraId="35D5B1C5" w14:textId="403DB463" w:rsidR="009458DA" w:rsidRPr="007E6AEE" w:rsidRDefault="009458DA" w:rsidP="006D101B">
      <w:pPr>
        <w:pStyle w:val="Heading3"/>
        <w:numPr>
          <w:ilvl w:val="0"/>
          <w:numId w:val="0"/>
        </w:numPr>
      </w:pPr>
      <w:bookmarkStart w:id="1572" w:name="_Toc173253095"/>
      <w:r w:rsidRPr="007E6AEE">
        <w:t>Use case 17c: Configuration of an OAM profile</w:t>
      </w:r>
      <w:bookmarkEnd w:id="1572"/>
    </w:p>
    <w:tbl>
      <w:tblPr>
        <w:tblStyle w:val="GridTable6Colorful-Accent5"/>
        <w:tblW w:w="10490" w:type="dxa"/>
        <w:tblLook w:val="04A0" w:firstRow="1" w:lastRow="0" w:firstColumn="1" w:lastColumn="0" w:noHBand="0" w:noVBand="1"/>
      </w:tblPr>
      <w:tblGrid>
        <w:gridCol w:w="1537"/>
        <w:gridCol w:w="8733"/>
        <w:gridCol w:w="220"/>
      </w:tblGrid>
      <w:tr w:rsidR="009458DA" w:rsidRPr="007E6AEE" w14:paraId="5EFD6950" w14:textId="77777777" w:rsidTr="002356AD">
        <w:trPr>
          <w:gridAfter w:val="1"/>
          <w:cnfStyle w:val="100000000000" w:firstRow="1" w:lastRow="0" w:firstColumn="0" w:lastColumn="0" w:oddVBand="0" w:evenVBand="0" w:oddHBand="0" w:evenHBand="0" w:firstRowFirstColumn="0" w:firstRowLastColumn="0" w:lastRowFirstColumn="0" w:lastRowLastColumn="0"/>
          <w:wAfter w:w="220" w:type="dxa"/>
        </w:trPr>
        <w:tc>
          <w:tcPr>
            <w:cnfStyle w:val="001000000000" w:firstRow="0" w:lastRow="0" w:firstColumn="1" w:lastColumn="0" w:oddVBand="0" w:evenVBand="0" w:oddHBand="0" w:evenHBand="0" w:firstRowFirstColumn="0" w:firstRowLastColumn="0" w:lastRowFirstColumn="0" w:lastRowLastColumn="0"/>
            <w:tcW w:w="0" w:type="dxa"/>
          </w:tcPr>
          <w:p w14:paraId="62119075" w14:textId="77777777" w:rsidR="009458DA" w:rsidRPr="007E6AEE" w:rsidRDefault="009458DA" w:rsidP="00F53DB4">
            <w:pPr>
              <w:rPr>
                <w:rFonts w:cs="Times New Roman"/>
                <w:szCs w:val="20"/>
              </w:rPr>
            </w:pPr>
            <w:r w:rsidRPr="007E6AEE">
              <w:rPr>
                <w:rFonts w:cs="Times New Roman"/>
                <w:szCs w:val="20"/>
              </w:rPr>
              <w:t>Number</w:t>
            </w:r>
          </w:p>
        </w:tc>
        <w:tc>
          <w:tcPr>
            <w:tcW w:w="8727" w:type="dxa"/>
          </w:tcPr>
          <w:p w14:paraId="56DFB3B1" w14:textId="0BE45CE6" w:rsidR="009458DA" w:rsidRPr="007E6AEE" w:rsidRDefault="009458DA" w:rsidP="00F53DB4">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lang w:eastAsia="en-US"/>
              </w:rPr>
            </w:pPr>
            <w:r w:rsidRPr="007E6AEE">
              <w:rPr>
                <w:rFonts w:cs="Times New Roman"/>
                <w:color w:val="000000"/>
                <w:szCs w:val="22"/>
                <w:lang w:eastAsia="en-US"/>
              </w:rPr>
              <w:t>17c</w:t>
            </w:r>
          </w:p>
        </w:tc>
      </w:tr>
      <w:tr w:rsidR="009458DA" w:rsidRPr="007E6AEE" w14:paraId="3C05752F" w14:textId="77777777" w:rsidTr="002356AD">
        <w:trPr>
          <w:gridAfter w:val="1"/>
          <w:cnfStyle w:val="000000100000" w:firstRow="0" w:lastRow="0" w:firstColumn="0" w:lastColumn="0" w:oddVBand="0" w:evenVBand="0" w:oddHBand="1" w:evenHBand="0" w:firstRowFirstColumn="0" w:firstRowLastColumn="0" w:lastRowFirstColumn="0" w:lastRowLastColumn="0"/>
          <w:wAfter w:w="220" w:type="dxa"/>
        </w:trPr>
        <w:tc>
          <w:tcPr>
            <w:cnfStyle w:val="001000000000" w:firstRow="0" w:lastRow="0" w:firstColumn="1" w:lastColumn="0" w:oddVBand="0" w:evenVBand="0" w:oddHBand="0" w:evenHBand="0" w:firstRowFirstColumn="0" w:firstRowLastColumn="0" w:lastRowFirstColumn="0" w:lastRowLastColumn="0"/>
            <w:tcW w:w="0" w:type="dxa"/>
          </w:tcPr>
          <w:p w14:paraId="3ABDFE00" w14:textId="77777777" w:rsidR="009458DA" w:rsidRPr="007E6AEE" w:rsidRDefault="009458DA" w:rsidP="00F53DB4">
            <w:pPr>
              <w:rPr>
                <w:rFonts w:cs="Times New Roman"/>
                <w:szCs w:val="20"/>
              </w:rPr>
            </w:pPr>
            <w:r w:rsidRPr="007E6AEE">
              <w:rPr>
                <w:rFonts w:cs="Times New Roman"/>
                <w:szCs w:val="20"/>
              </w:rPr>
              <w:t>Name</w:t>
            </w:r>
          </w:p>
        </w:tc>
        <w:tc>
          <w:tcPr>
            <w:tcW w:w="8727" w:type="dxa"/>
          </w:tcPr>
          <w:p w14:paraId="25C61AF8" w14:textId="77777777" w:rsidR="009458DA" w:rsidRPr="007E6AEE" w:rsidRDefault="009458DA" w:rsidP="00F53DB4">
            <w:pPr>
              <w:cnfStyle w:val="000000100000" w:firstRow="0" w:lastRow="0" w:firstColumn="0" w:lastColumn="0" w:oddVBand="0" w:evenVBand="0" w:oddHBand="1" w:evenHBand="0" w:firstRowFirstColumn="0" w:firstRowLastColumn="0" w:lastRowFirstColumn="0" w:lastRowLastColumn="0"/>
              <w:rPr>
                <w:rFonts w:cs="Times New Roman"/>
                <w:b/>
                <w:color w:val="000000"/>
                <w:szCs w:val="22"/>
                <w:lang w:eastAsia="en-US"/>
              </w:rPr>
            </w:pPr>
            <w:r w:rsidRPr="007E6AEE">
              <w:rPr>
                <w:rFonts w:cs="Times New Roman"/>
                <w:b/>
                <w:lang w:eastAsia="en-US"/>
              </w:rPr>
              <w:t>Configuration of an OAM profile</w:t>
            </w:r>
          </w:p>
        </w:tc>
      </w:tr>
      <w:tr w:rsidR="009458DA" w:rsidRPr="007E6AEE" w14:paraId="0D6D1F3E" w14:textId="77777777" w:rsidTr="002356AD">
        <w:trPr>
          <w:gridAfter w:val="1"/>
          <w:wAfter w:w="220" w:type="dxa"/>
        </w:trPr>
        <w:tc>
          <w:tcPr>
            <w:cnfStyle w:val="001000000000" w:firstRow="0" w:lastRow="0" w:firstColumn="1" w:lastColumn="0" w:oddVBand="0" w:evenVBand="0" w:oddHBand="0" w:evenHBand="0" w:firstRowFirstColumn="0" w:firstRowLastColumn="0" w:lastRowFirstColumn="0" w:lastRowLastColumn="0"/>
            <w:tcW w:w="0" w:type="dxa"/>
          </w:tcPr>
          <w:p w14:paraId="386D64CA" w14:textId="77777777" w:rsidR="009458DA" w:rsidRPr="007E6AEE" w:rsidRDefault="009458DA" w:rsidP="00F53DB4">
            <w:pPr>
              <w:rPr>
                <w:rFonts w:cs="Times New Roman"/>
                <w:szCs w:val="20"/>
              </w:rPr>
            </w:pPr>
            <w:r w:rsidRPr="007E6AEE">
              <w:rPr>
                <w:rFonts w:cs="Times New Roman"/>
                <w:szCs w:val="20"/>
              </w:rPr>
              <w:t>Technologies involved</w:t>
            </w:r>
          </w:p>
        </w:tc>
        <w:tc>
          <w:tcPr>
            <w:tcW w:w="8727" w:type="dxa"/>
          </w:tcPr>
          <w:p w14:paraId="57C0759E" w14:textId="7B633930" w:rsidR="009458DA" w:rsidRPr="007E6AEE" w:rsidRDefault="00800B78" w:rsidP="00F53DB4">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All</w:t>
            </w:r>
          </w:p>
        </w:tc>
      </w:tr>
      <w:tr w:rsidR="009458DA" w:rsidRPr="007E6AEE" w14:paraId="62893B0A" w14:textId="77777777" w:rsidTr="002356AD">
        <w:trPr>
          <w:gridAfter w:val="1"/>
          <w:cnfStyle w:val="000000100000" w:firstRow="0" w:lastRow="0" w:firstColumn="0" w:lastColumn="0" w:oddVBand="0" w:evenVBand="0" w:oddHBand="1" w:evenHBand="0" w:firstRowFirstColumn="0" w:firstRowLastColumn="0" w:lastRowFirstColumn="0" w:lastRowLastColumn="0"/>
          <w:wAfter w:w="220" w:type="dxa"/>
        </w:trPr>
        <w:tc>
          <w:tcPr>
            <w:cnfStyle w:val="001000000000" w:firstRow="0" w:lastRow="0" w:firstColumn="1" w:lastColumn="0" w:oddVBand="0" w:evenVBand="0" w:oddHBand="0" w:evenHBand="0" w:firstRowFirstColumn="0" w:firstRowLastColumn="0" w:lastRowFirstColumn="0" w:lastRowLastColumn="0"/>
            <w:tcW w:w="0" w:type="dxa"/>
          </w:tcPr>
          <w:p w14:paraId="2E545621" w14:textId="77777777" w:rsidR="009458DA" w:rsidRPr="007E6AEE" w:rsidRDefault="009458DA" w:rsidP="00F53DB4">
            <w:pPr>
              <w:rPr>
                <w:rFonts w:cs="Times New Roman"/>
                <w:szCs w:val="20"/>
              </w:rPr>
            </w:pPr>
            <w:r w:rsidRPr="007E6AEE">
              <w:rPr>
                <w:rFonts w:cs="Times New Roman"/>
                <w:szCs w:val="20"/>
              </w:rPr>
              <w:t>Process/Areas Involved</w:t>
            </w:r>
          </w:p>
        </w:tc>
        <w:tc>
          <w:tcPr>
            <w:tcW w:w="8727" w:type="dxa"/>
          </w:tcPr>
          <w:p w14:paraId="74790A33" w14:textId="77777777" w:rsidR="009458DA" w:rsidRPr="007E6AEE" w:rsidRDefault="009458DA" w:rsidP="00F53DB4">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OAM</w:t>
            </w:r>
          </w:p>
        </w:tc>
      </w:tr>
      <w:tr w:rsidR="009458DA" w:rsidRPr="007E6AEE" w14:paraId="5CCDD617" w14:textId="77777777" w:rsidTr="002356AD">
        <w:trPr>
          <w:gridAfter w:val="1"/>
          <w:wAfter w:w="220" w:type="dxa"/>
        </w:trPr>
        <w:tc>
          <w:tcPr>
            <w:cnfStyle w:val="001000000000" w:firstRow="0" w:lastRow="0" w:firstColumn="1" w:lastColumn="0" w:oddVBand="0" w:evenVBand="0" w:oddHBand="0" w:evenHBand="0" w:firstRowFirstColumn="0" w:firstRowLastColumn="0" w:lastRowFirstColumn="0" w:lastRowLastColumn="0"/>
            <w:tcW w:w="0" w:type="dxa"/>
          </w:tcPr>
          <w:p w14:paraId="45AAD9DB" w14:textId="77777777" w:rsidR="009458DA" w:rsidRPr="007E6AEE" w:rsidRDefault="009458DA" w:rsidP="00F53DB4">
            <w:pPr>
              <w:rPr>
                <w:rFonts w:cs="Times New Roman"/>
                <w:szCs w:val="20"/>
              </w:rPr>
            </w:pPr>
            <w:r w:rsidRPr="007E6AEE">
              <w:rPr>
                <w:rFonts w:cs="Times New Roman"/>
                <w:szCs w:val="20"/>
              </w:rPr>
              <w:t>Brief description</w:t>
            </w:r>
          </w:p>
        </w:tc>
        <w:tc>
          <w:tcPr>
            <w:tcW w:w="8727" w:type="dxa"/>
          </w:tcPr>
          <w:p w14:paraId="46747DA0" w14:textId="697DAFFE" w:rsidR="009458DA" w:rsidRPr="007E6AEE" w:rsidRDefault="009458DA" w:rsidP="00F53DB4">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The UC17</w:t>
            </w:r>
            <w:r w:rsidR="00314106" w:rsidRPr="007E6AEE">
              <w:rPr>
                <w:rFonts w:cs="Times New Roman"/>
                <w:szCs w:val="20"/>
              </w:rPr>
              <w:t>c</w:t>
            </w:r>
            <w:r w:rsidRPr="007E6AEE">
              <w:rPr>
                <w:rFonts w:cs="Times New Roman"/>
                <w:szCs w:val="20"/>
              </w:rPr>
              <w:t xml:space="preserve"> targets the configuration of an OAM profile. An OAM Profile is a global class, stored within the TAPI server context and allows centralization of OAM provisioning aspects, e.g., the PM parameters and their threshold values.</w:t>
            </w:r>
          </w:p>
          <w:p w14:paraId="04055D02" w14:textId="71496E71" w:rsidR="009458DA" w:rsidRPr="00DD7E46" w:rsidRDefault="009458DA" w:rsidP="00F53DB4">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The clients may create an OAM profile including its uuid and optional name value pairs. The OAM profile contains a list of PM threshold data which, in turn, contains a list of threshold-parameters. Once created, the OAM profile may be referred to when creating OAM Services</w:t>
            </w:r>
            <w:r w:rsidR="005120A0" w:rsidRPr="007E6AEE">
              <w:rPr>
                <w:rFonts w:cs="Times New Roman"/>
                <w:szCs w:val="20"/>
              </w:rPr>
              <w:t xml:space="preserve"> or in the </w:t>
            </w:r>
            <w:r w:rsidR="005120A0" w:rsidRPr="00DD7E46">
              <w:rPr>
                <w:rFonts w:cs="Times New Roman"/>
                <w:i/>
                <w:iCs/>
                <w:szCs w:val="20"/>
              </w:rPr>
              <w:t xml:space="preserve">Embedded </w:t>
            </w:r>
            <w:r w:rsidR="00DD7E46" w:rsidRPr="00DD7E46">
              <w:rPr>
                <w:rFonts w:cs="Times New Roman"/>
                <w:i/>
                <w:iCs/>
                <w:szCs w:val="20"/>
              </w:rPr>
              <w:t xml:space="preserve">Mode </w:t>
            </w:r>
            <w:r w:rsidR="005120A0" w:rsidRPr="00DD7E46">
              <w:rPr>
                <w:rFonts w:cs="Times New Roman"/>
                <w:i/>
                <w:iCs/>
                <w:szCs w:val="20"/>
              </w:rPr>
              <w:t xml:space="preserve">provisioning </w:t>
            </w:r>
            <w:r w:rsidR="00DD7E46" w:rsidRPr="00DD7E46">
              <w:rPr>
                <w:rFonts w:cs="Times New Roman"/>
                <w:i/>
                <w:iCs/>
                <w:szCs w:val="20"/>
              </w:rPr>
              <w:t>scenario</w:t>
            </w:r>
            <w:r w:rsidRPr="007E6AEE">
              <w:rPr>
                <w:rFonts w:cs="Times New Roman"/>
                <w:szCs w:val="20"/>
              </w:rPr>
              <w:t>.</w:t>
            </w:r>
          </w:p>
        </w:tc>
      </w:tr>
      <w:tr w:rsidR="009458DA" w:rsidRPr="007E6AEE" w14:paraId="6884AC7D" w14:textId="77777777" w:rsidTr="002356AD">
        <w:trPr>
          <w:gridAfter w:val="1"/>
          <w:cnfStyle w:val="000000100000" w:firstRow="0" w:lastRow="0" w:firstColumn="0" w:lastColumn="0" w:oddVBand="0" w:evenVBand="0" w:oddHBand="1" w:evenHBand="0" w:firstRowFirstColumn="0" w:firstRowLastColumn="0" w:lastRowFirstColumn="0" w:lastRowLastColumn="0"/>
          <w:wAfter w:w="220" w:type="dxa"/>
        </w:trPr>
        <w:tc>
          <w:tcPr>
            <w:cnfStyle w:val="001000000000" w:firstRow="0" w:lastRow="0" w:firstColumn="1" w:lastColumn="0" w:oddVBand="0" w:evenVBand="0" w:oddHBand="0" w:evenHBand="0" w:firstRowFirstColumn="0" w:firstRowLastColumn="0" w:lastRowFirstColumn="0" w:lastRowLastColumn="0"/>
            <w:tcW w:w="0" w:type="dxa"/>
          </w:tcPr>
          <w:p w14:paraId="5F9B0B51" w14:textId="77777777" w:rsidR="009458DA" w:rsidRPr="007E6AEE" w:rsidRDefault="009458DA" w:rsidP="00F53DB4">
            <w:pPr>
              <w:rPr>
                <w:rFonts w:cs="Times New Roman"/>
                <w:szCs w:val="20"/>
              </w:rPr>
            </w:pPr>
            <w:r w:rsidRPr="007E6AEE">
              <w:rPr>
                <w:rFonts w:cs="Times New Roman"/>
                <w:szCs w:val="20"/>
              </w:rPr>
              <w:t>Layers involved</w:t>
            </w:r>
          </w:p>
        </w:tc>
        <w:tc>
          <w:tcPr>
            <w:tcW w:w="8727" w:type="dxa"/>
          </w:tcPr>
          <w:p w14:paraId="5A0E0FE5" w14:textId="19CF328D" w:rsidR="009458DA" w:rsidRPr="007E6AEE" w:rsidRDefault="00800B78" w:rsidP="00F53DB4">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DSR/DIGITAL_OTN/PHOTONIC_MEDIA</w:t>
            </w:r>
          </w:p>
        </w:tc>
      </w:tr>
      <w:tr w:rsidR="009458DA" w:rsidRPr="007E6AEE" w14:paraId="195B08E5" w14:textId="77777777" w:rsidTr="002356AD">
        <w:trPr>
          <w:gridAfter w:val="1"/>
          <w:wAfter w:w="220" w:type="dxa"/>
        </w:trPr>
        <w:tc>
          <w:tcPr>
            <w:cnfStyle w:val="001000000000" w:firstRow="0" w:lastRow="0" w:firstColumn="1" w:lastColumn="0" w:oddVBand="0" w:evenVBand="0" w:oddHBand="0" w:evenHBand="0" w:firstRowFirstColumn="0" w:firstRowLastColumn="0" w:lastRowFirstColumn="0" w:lastRowLastColumn="0"/>
            <w:tcW w:w="0" w:type="dxa"/>
          </w:tcPr>
          <w:p w14:paraId="44DA319E" w14:textId="77777777" w:rsidR="009458DA" w:rsidRPr="007E6AEE" w:rsidRDefault="009458DA" w:rsidP="00F53DB4">
            <w:pPr>
              <w:rPr>
                <w:rFonts w:cs="Times New Roman"/>
                <w:szCs w:val="20"/>
              </w:rPr>
            </w:pPr>
            <w:r w:rsidRPr="007E6AEE">
              <w:rPr>
                <w:rFonts w:cs="Times New Roman"/>
                <w:szCs w:val="20"/>
              </w:rPr>
              <w:t>Type</w:t>
            </w:r>
          </w:p>
        </w:tc>
        <w:tc>
          <w:tcPr>
            <w:tcW w:w="8727" w:type="dxa"/>
          </w:tcPr>
          <w:p w14:paraId="01AE5E0F" w14:textId="77777777" w:rsidR="009458DA" w:rsidRPr="007E6AEE" w:rsidRDefault="009458DA" w:rsidP="00F53DB4">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lang w:eastAsia="de-DE"/>
              </w:rPr>
              <w:t>OAM</w:t>
            </w:r>
          </w:p>
        </w:tc>
      </w:tr>
      <w:tr w:rsidR="009458DA" w:rsidRPr="007E6AEE" w14:paraId="08A3ACB2" w14:textId="77777777" w:rsidTr="00F53D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5470E972" w14:textId="77777777" w:rsidR="009458DA" w:rsidRPr="007E6AEE" w:rsidRDefault="009458DA" w:rsidP="00F53DB4">
            <w:pPr>
              <w:rPr>
                <w:rFonts w:cs="Times New Roman"/>
                <w:szCs w:val="20"/>
              </w:rPr>
            </w:pPr>
            <w:r w:rsidRPr="007E6AEE">
              <w:rPr>
                <w:rFonts w:cs="Times New Roman"/>
                <w:szCs w:val="20"/>
              </w:rPr>
              <w:t>Description &amp; Workflow</w:t>
            </w:r>
          </w:p>
        </w:tc>
        <w:tc>
          <w:tcPr>
            <w:tcW w:w="8727" w:type="dxa"/>
            <w:gridSpan w:val="2"/>
          </w:tcPr>
          <w:p w14:paraId="0AB8AA5C" w14:textId="05AE4018" w:rsidR="009458DA" w:rsidRPr="007E6AEE" w:rsidRDefault="009458DA" w:rsidP="00F53DB4">
            <w:pPr>
              <w:cnfStyle w:val="000000100000" w:firstRow="0" w:lastRow="0" w:firstColumn="0" w:lastColumn="0" w:oddVBand="0" w:evenVBand="0" w:oddHBand="1" w:evenHBand="0" w:firstRowFirstColumn="0" w:firstRowLastColumn="0" w:lastRowFirstColumn="0" w:lastRowLastColumn="0"/>
              <w:rPr>
                <w:rFonts w:cs="Times New Roman"/>
                <w:szCs w:val="22"/>
              </w:rPr>
            </w:pPr>
            <w:r w:rsidRPr="007E6AEE">
              <w:rPr>
                <w:rFonts w:cs="Times New Roman"/>
                <w:szCs w:val="22"/>
              </w:rPr>
              <w:t>This use case involves</w:t>
            </w:r>
            <w:r w:rsidR="00B65722" w:rsidRPr="007E6AEE">
              <w:rPr>
                <w:rFonts w:cs="Times New Roman"/>
                <w:szCs w:val="22"/>
              </w:rPr>
              <w:t xml:space="preserve"> the creation of a OAM profile</w:t>
            </w:r>
          </w:p>
          <w:p w14:paraId="696C4D22" w14:textId="53D8E00E" w:rsidR="009458DA" w:rsidRPr="007E6AEE" w:rsidRDefault="00B65722" w:rsidP="00F53DB4">
            <w:pPr>
              <w:cnfStyle w:val="000000100000" w:firstRow="0" w:lastRow="0" w:firstColumn="0" w:lastColumn="0" w:oddVBand="0" w:evenVBand="0" w:oddHBand="1" w:evenHBand="0" w:firstRowFirstColumn="0" w:firstRowLastColumn="0" w:lastRowFirstColumn="0" w:lastRowLastColumn="0"/>
              <w:rPr>
                <w:rFonts w:cs="Times New Roman"/>
                <w:szCs w:val="22"/>
              </w:rPr>
            </w:pPr>
            <w:r w:rsidRPr="007E6AEE">
              <w:rPr>
                <w:rFonts w:cs="Times New Roman"/>
                <w:noProof/>
                <w:szCs w:val="22"/>
              </w:rPr>
              <w:drawing>
                <wp:inline distT="0" distB="0" distL="0" distR="0" wp14:anchorId="6118C9BA" wp14:editId="37785EB5">
                  <wp:extent cx="4139555" cy="1974459"/>
                  <wp:effectExtent l="0" t="0" r="0" b="6985"/>
                  <wp:docPr id="1864" name="Picture 1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7" cstate="email">
                            <a:extLst>
                              <a:ext uri="{28A0092B-C50C-407E-A947-70E740481C1C}">
                                <a14:useLocalDpi xmlns:a14="http://schemas.microsoft.com/office/drawing/2010/main"/>
                              </a:ext>
                            </a:extLst>
                          </a:blip>
                          <a:srcRect/>
                          <a:stretch>
                            <a:fillRect/>
                          </a:stretch>
                        </pic:blipFill>
                        <pic:spPr bwMode="auto">
                          <a:xfrm>
                            <a:off x="0" y="0"/>
                            <a:ext cx="4151745" cy="1980273"/>
                          </a:xfrm>
                          <a:prstGeom prst="rect">
                            <a:avLst/>
                          </a:prstGeom>
                          <a:noFill/>
                        </pic:spPr>
                      </pic:pic>
                    </a:graphicData>
                  </a:graphic>
                </wp:inline>
              </w:drawing>
            </w:r>
          </w:p>
          <w:p w14:paraId="7AD7F6A7" w14:textId="5FB1356D" w:rsidR="009458DA" w:rsidRPr="007E6AEE" w:rsidRDefault="009458DA" w:rsidP="00F53DB4">
            <w:pPr>
              <w:cnfStyle w:val="000000100000" w:firstRow="0" w:lastRow="0" w:firstColumn="0" w:lastColumn="0" w:oddVBand="0" w:evenVBand="0" w:oddHBand="1" w:evenHBand="0" w:firstRowFirstColumn="0" w:firstRowLastColumn="0" w:lastRowFirstColumn="0" w:lastRowLastColumn="0"/>
              <w:rPr>
                <w:rFonts w:cs="Times New Roman"/>
                <w:szCs w:val="22"/>
              </w:rPr>
            </w:pPr>
          </w:p>
          <w:p w14:paraId="4A1E54AF" w14:textId="30D27B4C" w:rsidR="009458DA" w:rsidRPr="007E6AEE" w:rsidRDefault="009458DA" w:rsidP="00F53DB4">
            <w:pPr>
              <w:pStyle w:val="TableCaption"/>
              <w:cnfStyle w:val="000000100000" w:firstRow="0" w:lastRow="0" w:firstColumn="0" w:lastColumn="0" w:oddVBand="0" w:evenVBand="0" w:oddHBand="1" w:evenHBand="0" w:firstRowFirstColumn="0" w:firstRowLastColumn="0" w:lastRowFirstColumn="0" w:lastRowLastColumn="0"/>
              <w:rPr>
                <w:rFonts w:cs="Times New Roman"/>
                <w:szCs w:val="22"/>
              </w:rPr>
            </w:pPr>
            <w:bookmarkStart w:id="1573" w:name="_Toc173253981"/>
            <w:r w:rsidRPr="007E6AEE">
              <w:t xml:space="preserve">Figure </w:t>
            </w:r>
            <w:r w:rsidRPr="007E6AEE">
              <w:fldChar w:fldCharType="begin"/>
            </w:r>
            <w:r w:rsidRPr="007E6AEE">
              <w:instrText>STYLEREF 1 \s</w:instrText>
            </w:r>
            <w:r w:rsidRPr="007E6AEE">
              <w:fldChar w:fldCharType="separate"/>
            </w:r>
            <w:r w:rsidR="00C64284">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184</w:t>
            </w:r>
            <w:r w:rsidRPr="007E6AEE">
              <w:fldChar w:fldCharType="end"/>
            </w:r>
            <w:r w:rsidRPr="007E6AEE">
              <w:t xml:space="preserve"> UC-17</w:t>
            </w:r>
            <w:r w:rsidR="00DC3BE3" w:rsidRPr="007E6AEE">
              <w:rPr>
                <w:b/>
                <w:bCs/>
              </w:rPr>
              <w:t>c</w:t>
            </w:r>
            <w:r w:rsidRPr="007E6AEE">
              <w:t>: Creation and subsequent retrieval of an OAM Profile</w:t>
            </w:r>
            <w:bookmarkEnd w:id="1573"/>
          </w:p>
        </w:tc>
      </w:tr>
    </w:tbl>
    <w:p w14:paraId="0A24EA74" w14:textId="77777777" w:rsidR="009458DA" w:rsidRPr="007E6AEE" w:rsidRDefault="009458DA" w:rsidP="009458DA"/>
    <w:p w14:paraId="696E2656" w14:textId="02BCC00F" w:rsidR="002E249A" w:rsidRPr="007E6AEE" w:rsidRDefault="002E249A" w:rsidP="009458DA">
      <w:r w:rsidRPr="007E6AEE">
        <w:t xml:space="preserve">The POST </w:t>
      </w:r>
      <w:r w:rsidR="008F4EEE" w:rsidRPr="007E6AEE">
        <w:t xml:space="preserve">body object </w:t>
      </w:r>
      <w:r w:rsidRPr="007E6AEE">
        <w:t>MUST include the uuid of the profile, as shown:</w:t>
      </w:r>
    </w:p>
    <w:p w14:paraId="4E1F475A" w14:textId="77777777" w:rsidR="00B85EB6" w:rsidRPr="007E6AEE" w:rsidRDefault="00B85EB6" w:rsidP="00B85EB6">
      <w:pPr>
        <w:pStyle w:val="TR-JSONsnippet"/>
      </w:pPr>
      <w:r w:rsidRPr="007E6AEE">
        <w:t>{</w:t>
      </w:r>
    </w:p>
    <w:p w14:paraId="210135D8" w14:textId="08FA739A" w:rsidR="00B85EB6" w:rsidRPr="007E6AEE" w:rsidRDefault="00B85EB6" w:rsidP="00B85EB6">
      <w:pPr>
        <w:pStyle w:val="TR-JSONsnippet"/>
      </w:pPr>
      <w:r w:rsidRPr="007E6AEE">
        <w:lastRenderedPageBreak/>
        <w:t xml:space="preserve">     "tapi-common:profile": [{</w:t>
      </w:r>
    </w:p>
    <w:p w14:paraId="467B5365" w14:textId="77777777" w:rsidR="00B85EB6" w:rsidRPr="007E6AEE" w:rsidRDefault="00B85EB6" w:rsidP="00B85EB6">
      <w:pPr>
        <w:pStyle w:val="TR-JSONsnippet"/>
      </w:pPr>
      <w:r w:rsidRPr="007E6AEE">
        <w:t xml:space="preserve">         "uuid": "6e0abcf9-037c-4b0a-b444-fe37a09f46ed",</w:t>
      </w:r>
    </w:p>
    <w:p w14:paraId="1DE1E7FE" w14:textId="47FB86EC" w:rsidR="003C2BCD" w:rsidRPr="007E6AEE" w:rsidRDefault="00B85EB6" w:rsidP="003C2BCD">
      <w:pPr>
        <w:pStyle w:val="TR-JSONsnippet"/>
      </w:pPr>
      <w:r w:rsidRPr="007E6AEE">
        <w:t xml:space="preserve">         </w:t>
      </w:r>
      <w:r w:rsidR="008F4EEE" w:rsidRPr="007E6AEE">
        <w:t>...</w:t>
      </w:r>
    </w:p>
    <w:p w14:paraId="53973172" w14:textId="038BDF8C" w:rsidR="003C2BCD" w:rsidRPr="007E6AEE" w:rsidRDefault="003C2BCD" w:rsidP="00B85EB6">
      <w:pPr>
        <w:pStyle w:val="TR-JSONsnippet"/>
      </w:pPr>
      <w:r w:rsidRPr="007E6AEE">
        <w:t xml:space="preserve">         "tapi-oam:oam-profile" : {</w:t>
      </w:r>
    </w:p>
    <w:p w14:paraId="5BC70F2E" w14:textId="308D90ED" w:rsidR="006022B8" w:rsidRPr="007E6AEE" w:rsidRDefault="003C2BCD" w:rsidP="00B85EB6">
      <w:pPr>
        <w:pStyle w:val="TR-JSONsnippet"/>
      </w:pPr>
      <w:r w:rsidRPr="007E6AEE">
        <w:t xml:space="preserve">              </w:t>
      </w:r>
      <w:r w:rsidR="00CC7518" w:rsidRPr="007E6AEE">
        <w:t>"pm-data</w:t>
      </w:r>
      <w:r w:rsidR="00520AFA" w:rsidRPr="007E6AEE">
        <w:t>"</w:t>
      </w:r>
      <w:r w:rsidR="00CC7518" w:rsidRPr="007E6AEE">
        <w:t xml:space="preserve"> : [{</w:t>
      </w:r>
      <w:r w:rsidRPr="007E6AEE">
        <w:t>...</w:t>
      </w:r>
    </w:p>
    <w:p w14:paraId="3EFA5B53" w14:textId="022536CB" w:rsidR="003C2BCD" w:rsidRPr="007E6AEE" w:rsidRDefault="006022B8" w:rsidP="00B85EB6">
      <w:pPr>
        <w:pStyle w:val="TR-JSONsnippet"/>
      </w:pPr>
      <w:r w:rsidRPr="007E6AEE">
        <w:t xml:space="preserve">              }]</w:t>
      </w:r>
      <w:r w:rsidR="003C2BCD" w:rsidRPr="007E6AEE">
        <w:t xml:space="preserve"> </w:t>
      </w:r>
    </w:p>
    <w:p w14:paraId="44D26568" w14:textId="537B5F0D" w:rsidR="003C2BCD" w:rsidRPr="007E6AEE" w:rsidRDefault="003C2BCD" w:rsidP="00B85EB6">
      <w:pPr>
        <w:pStyle w:val="TR-JSONsnippet"/>
      </w:pPr>
      <w:r w:rsidRPr="007E6AEE">
        <w:t xml:space="preserve">         }    </w:t>
      </w:r>
    </w:p>
    <w:p w14:paraId="28B14528" w14:textId="4481DB99" w:rsidR="00B85EB6" w:rsidRPr="007E6AEE" w:rsidRDefault="00B85EB6" w:rsidP="00B85EB6">
      <w:pPr>
        <w:pStyle w:val="TR-JSONsnippet"/>
      </w:pPr>
      <w:r w:rsidRPr="007E6AEE">
        <w:t xml:space="preserve">     }]</w:t>
      </w:r>
    </w:p>
    <w:p w14:paraId="5433F0C4" w14:textId="33B6D5BD" w:rsidR="00B85EB6" w:rsidRPr="007E6AEE" w:rsidRDefault="00B85EB6" w:rsidP="00B85EB6">
      <w:pPr>
        <w:pStyle w:val="TR-JSONsnippet"/>
      </w:pPr>
      <w:r w:rsidRPr="007E6AEE">
        <w:t>}</w:t>
      </w:r>
    </w:p>
    <w:p w14:paraId="45432A0C" w14:textId="77777777" w:rsidR="009458DA" w:rsidRPr="007E6AEE" w:rsidRDefault="009458DA" w:rsidP="001941CD">
      <w:pPr>
        <w:pStyle w:val="Heading4"/>
      </w:pPr>
      <w:bookmarkStart w:id="1574" w:name="_Toc173253096"/>
      <w:r w:rsidRPr="007E6AEE">
        <w:t>Relevant parameters</w:t>
      </w:r>
      <w:bookmarkEnd w:id="1574"/>
    </w:p>
    <w:p w14:paraId="3CB0FA42" w14:textId="16A42F66" w:rsidR="009458DA" w:rsidRPr="007E6AEE" w:rsidRDefault="009458DA" w:rsidP="009458DA">
      <w:pPr>
        <w:pStyle w:val="Caption"/>
        <w:keepNext/>
      </w:pPr>
      <w:r w:rsidRPr="007E6AEE">
        <w:rPr>
          <w:rFonts w:cs="Times New Roman"/>
        </w:rPr>
        <w:t> </w:t>
      </w:r>
      <w:bookmarkStart w:id="1575" w:name="_Toc173255327"/>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C64284">
        <w:rPr>
          <w:noProof/>
        </w:rPr>
        <w:t>112</w:t>
      </w:r>
      <w:r w:rsidRPr="007E6AEE">
        <w:rPr>
          <w:noProof/>
        </w:rPr>
        <w:fldChar w:fldCharType="end"/>
      </w:r>
      <w:r w:rsidRPr="007E6AEE">
        <w:t>: OAM Profile object definition</w:t>
      </w:r>
      <w:bookmarkEnd w:id="1575"/>
    </w:p>
    <w:tbl>
      <w:tblPr>
        <w:tblStyle w:val="GridTable6Colorful-Accent5"/>
        <w:tblW w:w="10490" w:type="dxa"/>
        <w:tblLayout w:type="fixed"/>
        <w:tblLook w:val="0420" w:firstRow="1" w:lastRow="0" w:firstColumn="0" w:lastColumn="0" w:noHBand="0" w:noVBand="1"/>
      </w:tblPr>
      <w:tblGrid>
        <w:gridCol w:w="1980"/>
        <w:gridCol w:w="4252"/>
        <w:gridCol w:w="709"/>
        <w:gridCol w:w="567"/>
        <w:gridCol w:w="2982"/>
      </w:tblGrid>
      <w:tr w:rsidR="009458DA" w:rsidRPr="007E6AEE" w14:paraId="1BEA1D9E" w14:textId="77777777" w:rsidTr="002356AD">
        <w:trPr>
          <w:cnfStyle w:val="100000000000" w:firstRow="1" w:lastRow="0" w:firstColumn="0" w:lastColumn="0" w:oddVBand="0" w:evenVBand="0" w:oddHBand="0" w:evenHBand="0" w:firstRowFirstColumn="0" w:firstRowLastColumn="0" w:lastRowFirstColumn="0" w:lastRowLastColumn="0"/>
        </w:trPr>
        <w:tc>
          <w:tcPr>
            <w:tcW w:w="1980" w:type="dxa"/>
          </w:tcPr>
          <w:p w14:paraId="6C7D7F07" w14:textId="77777777" w:rsidR="009458DA" w:rsidRPr="007E6AEE" w:rsidRDefault="009458DA" w:rsidP="00F53DB4">
            <w:pPr>
              <w:rPr>
                <w:b w:val="0"/>
                <w:bCs w:val="0"/>
                <w:sz w:val="18"/>
                <w:lang w:eastAsia="en-US"/>
              </w:rPr>
            </w:pPr>
            <w:r w:rsidRPr="007E6AEE">
              <w:rPr>
                <w:sz w:val="18"/>
                <w:lang w:eastAsia="en-US"/>
              </w:rPr>
              <w:t>oam-profile</w:t>
            </w:r>
          </w:p>
        </w:tc>
        <w:tc>
          <w:tcPr>
            <w:tcW w:w="8510" w:type="dxa"/>
            <w:gridSpan w:val="4"/>
          </w:tcPr>
          <w:p w14:paraId="257F3392" w14:textId="77777777" w:rsidR="009458DA" w:rsidRPr="007E6AEE" w:rsidRDefault="009458DA" w:rsidP="00F53DB4">
            <w:pPr>
              <w:rPr>
                <w:sz w:val="18"/>
                <w:lang w:eastAsia="en-US"/>
              </w:rPr>
            </w:pPr>
            <w:r w:rsidRPr="007E6AEE">
              <w:rPr>
                <w:sz w:val="18"/>
                <w:lang w:eastAsia="en-US"/>
              </w:rPr>
              <w:t>/tapi-common:context/tapi-oam:oam-context/oam-profile</w:t>
            </w:r>
          </w:p>
        </w:tc>
      </w:tr>
      <w:tr w:rsidR="009458DA" w:rsidRPr="007E6AEE" w14:paraId="11305822" w14:textId="77777777" w:rsidTr="002356AD">
        <w:trPr>
          <w:cnfStyle w:val="000000100000" w:firstRow="0" w:lastRow="0" w:firstColumn="0" w:lastColumn="0" w:oddVBand="0" w:evenVBand="0" w:oddHBand="1" w:evenHBand="0" w:firstRowFirstColumn="0" w:firstRowLastColumn="0" w:lastRowFirstColumn="0" w:lastRowLastColumn="0"/>
        </w:trPr>
        <w:tc>
          <w:tcPr>
            <w:tcW w:w="1980" w:type="dxa"/>
          </w:tcPr>
          <w:p w14:paraId="7F7EE500" w14:textId="77777777" w:rsidR="009458DA" w:rsidRPr="007E6AEE" w:rsidRDefault="009458DA" w:rsidP="00F53DB4">
            <w:pPr>
              <w:rPr>
                <w:b/>
                <w:sz w:val="18"/>
                <w:lang w:eastAsia="en-US"/>
              </w:rPr>
            </w:pPr>
            <w:r w:rsidRPr="007E6AEE">
              <w:rPr>
                <w:b/>
                <w:sz w:val="18"/>
                <w:lang w:eastAsia="en-US"/>
              </w:rPr>
              <w:t>Attribute</w:t>
            </w:r>
          </w:p>
        </w:tc>
        <w:tc>
          <w:tcPr>
            <w:tcW w:w="4252" w:type="dxa"/>
          </w:tcPr>
          <w:p w14:paraId="42243074" w14:textId="77777777" w:rsidR="009458DA" w:rsidRPr="007E6AEE" w:rsidRDefault="009458DA" w:rsidP="00F53DB4">
            <w:pPr>
              <w:rPr>
                <w:b/>
                <w:sz w:val="18"/>
                <w:lang w:eastAsia="en-US"/>
              </w:rPr>
            </w:pPr>
            <w:r w:rsidRPr="007E6AEE">
              <w:rPr>
                <w:b/>
                <w:sz w:val="18"/>
                <w:lang w:eastAsia="en-US"/>
              </w:rPr>
              <w:t>Allowed Values/Format</w:t>
            </w:r>
          </w:p>
        </w:tc>
        <w:tc>
          <w:tcPr>
            <w:tcW w:w="709" w:type="dxa"/>
          </w:tcPr>
          <w:p w14:paraId="0163AAEF" w14:textId="77777777" w:rsidR="009458DA" w:rsidRPr="007E6AEE" w:rsidRDefault="009458DA" w:rsidP="00F53DB4">
            <w:pPr>
              <w:rPr>
                <w:b/>
                <w:sz w:val="18"/>
                <w:lang w:eastAsia="en-US"/>
              </w:rPr>
            </w:pPr>
            <w:r w:rsidRPr="007E6AEE">
              <w:rPr>
                <w:b/>
                <w:sz w:val="18"/>
                <w:lang w:eastAsia="en-US"/>
              </w:rPr>
              <w:t>Mod</w:t>
            </w:r>
          </w:p>
        </w:tc>
        <w:tc>
          <w:tcPr>
            <w:tcW w:w="567" w:type="dxa"/>
          </w:tcPr>
          <w:p w14:paraId="67A14FAA" w14:textId="77777777" w:rsidR="009458DA" w:rsidRPr="007E6AEE" w:rsidRDefault="009458DA" w:rsidP="00F53DB4">
            <w:pPr>
              <w:rPr>
                <w:b/>
                <w:sz w:val="18"/>
                <w:lang w:eastAsia="en-US"/>
              </w:rPr>
            </w:pPr>
            <w:r w:rsidRPr="007E6AEE">
              <w:rPr>
                <w:b/>
                <w:sz w:val="18"/>
                <w:lang w:eastAsia="en-US"/>
              </w:rPr>
              <w:t>Sup</w:t>
            </w:r>
          </w:p>
        </w:tc>
        <w:tc>
          <w:tcPr>
            <w:tcW w:w="2982" w:type="dxa"/>
          </w:tcPr>
          <w:p w14:paraId="327A197B" w14:textId="77777777" w:rsidR="009458DA" w:rsidRPr="007E6AEE" w:rsidRDefault="009458DA" w:rsidP="00F53DB4">
            <w:pPr>
              <w:rPr>
                <w:b/>
                <w:sz w:val="18"/>
                <w:lang w:eastAsia="en-US"/>
              </w:rPr>
            </w:pPr>
            <w:r w:rsidRPr="007E6AEE">
              <w:rPr>
                <w:b/>
                <w:sz w:val="18"/>
                <w:lang w:eastAsia="en-US"/>
              </w:rPr>
              <w:t>Notes</w:t>
            </w:r>
          </w:p>
        </w:tc>
      </w:tr>
      <w:tr w:rsidR="005456CD" w:rsidRPr="007E6AEE" w14:paraId="273C2306" w14:textId="77777777" w:rsidTr="002356AD">
        <w:tc>
          <w:tcPr>
            <w:tcW w:w="1980" w:type="dxa"/>
          </w:tcPr>
          <w:p w14:paraId="0C046CBA" w14:textId="3E6AFBAE" w:rsidR="005456CD" w:rsidRPr="007E6AEE" w:rsidRDefault="005456CD" w:rsidP="005456CD">
            <w:pPr>
              <w:rPr>
                <w:sz w:val="18"/>
                <w:lang w:eastAsia="en-US"/>
              </w:rPr>
            </w:pPr>
            <w:r w:rsidRPr="00EA4258">
              <w:rPr>
                <w:rFonts w:cs="Times New Roman"/>
                <w:sz w:val="18"/>
                <w:lang w:eastAsia="en-US"/>
              </w:rPr>
              <w:t>pm-parameter-config</w:t>
            </w:r>
          </w:p>
        </w:tc>
        <w:tc>
          <w:tcPr>
            <w:tcW w:w="4252" w:type="dxa"/>
          </w:tcPr>
          <w:p w14:paraId="4841658D" w14:textId="77777777" w:rsidR="005456CD" w:rsidRPr="006620C3" w:rsidRDefault="005456CD" w:rsidP="005456CD">
            <w:pPr>
              <w:contextualSpacing/>
              <w:rPr>
                <w:rFonts w:eastAsia="Wingdings" w:cs="Times New Roman"/>
                <w:sz w:val="18"/>
              </w:rPr>
            </w:pPr>
            <w:r w:rsidRPr="007E6AEE">
              <w:rPr>
                <w:rFonts w:eastAsia="Wingdings" w:cs="Times New Roman"/>
                <w:sz w:val="18"/>
              </w:rPr>
              <w:t xml:space="preserve">List of  { </w:t>
            </w:r>
            <w:r>
              <w:rPr>
                <w:rFonts w:eastAsia="Wingdings" w:cs="Times New Roman"/>
                <w:sz w:val="18"/>
              </w:rPr>
              <w:t>P</w:t>
            </w:r>
            <w:r w:rsidRPr="00EA4258">
              <w:rPr>
                <w:rFonts w:eastAsia="Wingdings" w:cs="Times New Roman"/>
                <w:sz w:val="18"/>
              </w:rPr>
              <w:t>m</w:t>
            </w:r>
            <w:r>
              <w:rPr>
                <w:rFonts w:eastAsia="Wingdings" w:cs="Times New Roman"/>
                <w:sz w:val="18"/>
              </w:rPr>
              <w:t>P</w:t>
            </w:r>
            <w:r w:rsidRPr="00EA4258">
              <w:rPr>
                <w:rFonts w:eastAsia="Wingdings" w:cs="Times New Roman"/>
                <w:sz w:val="18"/>
              </w:rPr>
              <w:t>arameter</w:t>
            </w:r>
            <w:r>
              <w:rPr>
                <w:rFonts w:eastAsia="Wingdings" w:cs="Times New Roman"/>
                <w:sz w:val="18"/>
              </w:rPr>
              <w:t>C</w:t>
            </w:r>
            <w:r w:rsidRPr="00EA4258">
              <w:rPr>
                <w:rFonts w:eastAsia="Wingdings" w:cs="Times New Roman"/>
                <w:sz w:val="18"/>
              </w:rPr>
              <w:t>onfig</w:t>
            </w:r>
            <w:r>
              <w:rPr>
                <w:rFonts w:eastAsia="Wingdings" w:cs="Times New Roman"/>
                <w:sz w:val="18"/>
              </w:rPr>
              <w:t xml:space="preserve"> </w:t>
            </w:r>
            <w:r w:rsidRPr="007E6AEE">
              <w:rPr>
                <w:rFonts w:eastAsia="Wingdings" w:cs="Times New Roman"/>
                <w:sz w:val="18"/>
              </w:rPr>
              <w:t>} objects indexed by their local-id</w:t>
            </w:r>
          </w:p>
          <w:p w14:paraId="20CBC874" w14:textId="1D3690A9" w:rsidR="006620C3" w:rsidRPr="007E6AEE" w:rsidRDefault="006620C3" w:rsidP="005456CD">
            <w:pPr>
              <w:contextualSpacing/>
              <w:rPr>
                <w:sz w:val="18"/>
                <w:lang w:eastAsia="en-US"/>
              </w:rPr>
            </w:pPr>
            <w:r w:rsidRPr="006620C3">
              <w:rPr>
                <w:sz w:val="18"/>
                <w:lang w:eastAsia="en-US"/>
              </w:rPr>
              <w:t xml:space="preserve">See </w:t>
            </w:r>
            <w:r w:rsidRPr="006620C3">
              <w:rPr>
                <w:sz w:val="18"/>
                <w:lang w:eastAsia="en-US"/>
              </w:rPr>
              <w:fldChar w:fldCharType="begin"/>
            </w:r>
            <w:r w:rsidRPr="006620C3">
              <w:rPr>
                <w:sz w:val="18"/>
                <w:lang w:eastAsia="en-US"/>
              </w:rPr>
              <w:instrText xml:space="preserve"> REF _Ref147585195 \h </w:instrText>
            </w:r>
            <w:r>
              <w:rPr>
                <w:sz w:val="18"/>
                <w:lang w:eastAsia="en-US"/>
              </w:rPr>
              <w:instrText xml:space="preserve"> \* MERGEFORMAT </w:instrText>
            </w:r>
            <w:r w:rsidRPr="006620C3">
              <w:rPr>
                <w:sz w:val="18"/>
                <w:lang w:eastAsia="en-US"/>
              </w:rPr>
            </w:r>
            <w:r w:rsidRPr="006620C3">
              <w:rPr>
                <w:sz w:val="18"/>
                <w:lang w:eastAsia="en-US"/>
              </w:rPr>
              <w:fldChar w:fldCharType="separate"/>
            </w:r>
            <w:r w:rsidR="00C64284" w:rsidRPr="00C64284">
              <w:rPr>
                <w:sz w:val="18"/>
              </w:rPr>
              <w:t xml:space="preserve">Table </w:t>
            </w:r>
            <w:r w:rsidR="00C64284" w:rsidRPr="00C64284">
              <w:rPr>
                <w:noProof/>
                <w:sz w:val="18"/>
              </w:rPr>
              <w:t>92</w:t>
            </w:r>
            <w:r w:rsidRPr="006620C3">
              <w:rPr>
                <w:sz w:val="18"/>
                <w:lang w:eastAsia="en-US"/>
              </w:rPr>
              <w:fldChar w:fldCharType="end"/>
            </w:r>
            <w:r w:rsidRPr="006620C3">
              <w:rPr>
                <w:sz w:val="18"/>
                <w:lang w:eastAsia="en-US"/>
              </w:rPr>
              <w:t xml:space="preserve"> and </w:t>
            </w:r>
            <w:r w:rsidRPr="006620C3">
              <w:rPr>
                <w:sz w:val="18"/>
                <w:lang w:eastAsia="en-US"/>
              </w:rPr>
              <w:fldChar w:fldCharType="begin"/>
            </w:r>
            <w:r w:rsidRPr="006620C3">
              <w:rPr>
                <w:sz w:val="18"/>
                <w:lang w:eastAsia="en-US"/>
              </w:rPr>
              <w:instrText xml:space="preserve"> REF _Ref147585206 \h </w:instrText>
            </w:r>
            <w:r>
              <w:rPr>
                <w:sz w:val="18"/>
                <w:lang w:eastAsia="en-US"/>
              </w:rPr>
              <w:instrText xml:space="preserve"> \* MERGEFORMAT </w:instrText>
            </w:r>
            <w:r w:rsidRPr="006620C3">
              <w:rPr>
                <w:sz w:val="18"/>
                <w:lang w:eastAsia="en-US"/>
              </w:rPr>
            </w:r>
            <w:r w:rsidRPr="006620C3">
              <w:rPr>
                <w:sz w:val="18"/>
                <w:lang w:eastAsia="en-US"/>
              </w:rPr>
              <w:fldChar w:fldCharType="separate"/>
            </w:r>
            <w:r w:rsidR="00C64284" w:rsidRPr="00C64284">
              <w:rPr>
                <w:sz w:val="18"/>
              </w:rPr>
              <w:t xml:space="preserve">Table </w:t>
            </w:r>
            <w:r w:rsidR="00C64284" w:rsidRPr="00C64284">
              <w:rPr>
                <w:noProof/>
                <w:sz w:val="18"/>
              </w:rPr>
              <w:t>93</w:t>
            </w:r>
            <w:r w:rsidRPr="006620C3">
              <w:rPr>
                <w:sz w:val="18"/>
                <w:lang w:eastAsia="en-US"/>
              </w:rPr>
              <w:fldChar w:fldCharType="end"/>
            </w:r>
          </w:p>
        </w:tc>
        <w:tc>
          <w:tcPr>
            <w:tcW w:w="709" w:type="dxa"/>
          </w:tcPr>
          <w:p w14:paraId="44D5DC69" w14:textId="7E7035C4" w:rsidR="005456CD" w:rsidRPr="007E6AEE" w:rsidRDefault="005456CD" w:rsidP="005456CD">
            <w:pPr>
              <w:rPr>
                <w:sz w:val="18"/>
                <w:lang w:eastAsia="en-US"/>
              </w:rPr>
            </w:pPr>
            <w:r w:rsidRPr="007E6AEE">
              <w:rPr>
                <w:rFonts w:cs="Times New Roman"/>
                <w:sz w:val="18"/>
                <w:lang w:eastAsia="en-US"/>
              </w:rPr>
              <w:t>RW</w:t>
            </w:r>
          </w:p>
        </w:tc>
        <w:tc>
          <w:tcPr>
            <w:tcW w:w="567" w:type="dxa"/>
          </w:tcPr>
          <w:p w14:paraId="5B7592EA" w14:textId="31CBA1AE" w:rsidR="005456CD" w:rsidRPr="007E6AEE" w:rsidRDefault="005456CD" w:rsidP="005456CD">
            <w:pPr>
              <w:rPr>
                <w:sz w:val="18"/>
                <w:lang w:eastAsia="en-US"/>
              </w:rPr>
            </w:pPr>
            <w:r w:rsidRPr="007E6AEE">
              <w:rPr>
                <w:rFonts w:cs="Times New Roman"/>
                <w:sz w:val="18"/>
                <w:lang w:eastAsia="en-US"/>
              </w:rPr>
              <w:t>M</w:t>
            </w:r>
          </w:p>
        </w:tc>
        <w:tc>
          <w:tcPr>
            <w:tcW w:w="2982" w:type="dxa"/>
          </w:tcPr>
          <w:p w14:paraId="489214FE" w14:textId="6C066541" w:rsidR="005456CD" w:rsidRPr="007E6AEE" w:rsidRDefault="005456CD" w:rsidP="005456CD">
            <w:pPr>
              <w:numPr>
                <w:ilvl w:val="0"/>
                <w:numId w:val="10"/>
              </w:numPr>
              <w:spacing w:after="0"/>
              <w:ind w:left="144" w:hanging="144"/>
              <w:contextualSpacing/>
              <w:rPr>
                <w:sz w:val="18"/>
                <w:lang w:eastAsia="en-US"/>
              </w:rPr>
            </w:pPr>
            <w:r w:rsidRPr="007E6AEE">
              <w:rPr>
                <w:rFonts w:cs="Times New Roman"/>
                <w:sz w:val="18"/>
                <w:lang w:eastAsia="en-US"/>
              </w:rPr>
              <w:t xml:space="preserve">An OAM profile MUST have at least one PM </w:t>
            </w:r>
            <w:r>
              <w:rPr>
                <w:rFonts w:cs="Times New Roman"/>
                <w:sz w:val="18"/>
                <w:lang w:eastAsia="en-US"/>
              </w:rPr>
              <w:t>Parameter Config</w:t>
            </w:r>
            <w:r w:rsidRPr="007E6AEE">
              <w:rPr>
                <w:rFonts w:cs="Times New Roman"/>
                <w:sz w:val="18"/>
                <w:lang w:eastAsia="en-US"/>
              </w:rPr>
              <w:t xml:space="preserve"> instance.</w:t>
            </w:r>
          </w:p>
        </w:tc>
      </w:tr>
      <w:tr w:rsidR="009458DA" w:rsidRPr="007E6AEE" w14:paraId="6650FF35" w14:textId="77777777" w:rsidTr="002356AD">
        <w:trPr>
          <w:cnfStyle w:val="000000100000" w:firstRow="0" w:lastRow="0" w:firstColumn="0" w:lastColumn="0" w:oddVBand="0" w:evenVBand="0" w:oddHBand="1" w:evenHBand="0" w:firstRowFirstColumn="0" w:firstRowLastColumn="0" w:lastRowFirstColumn="0" w:lastRowLastColumn="0"/>
        </w:trPr>
        <w:tc>
          <w:tcPr>
            <w:tcW w:w="1980" w:type="dxa"/>
          </w:tcPr>
          <w:p w14:paraId="06B1B8AB" w14:textId="77777777" w:rsidR="009458DA" w:rsidRPr="007E6AEE" w:rsidRDefault="009458DA" w:rsidP="00F53DB4">
            <w:pPr>
              <w:rPr>
                <w:sz w:val="18"/>
                <w:lang w:eastAsia="en-US"/>
              </w:rPr>
            </w:pPr>
            <w:r w:rsidRPr="007E6AEE">
              <w:rPr>
                <w:sz w:val="18"/>
                <w:lang w:eastAsia="en-US"/>
              </w:rPr>
              <w:t>uuid</w:t>
            </w:r>
          </w:p>
        </w:tc>
        <w:tc>
          <w:tcPr>
            <w:tcW w:w="4252" w:type="dxa"/>
          </w:tcPr>
          <w:p w14:paraId="6B0620F4" w14:textId="7A04E12E" w:rsidR="009458DA" w:rsidRPr="007E6AEE" w:rsidRDefault="00DD7E46" w:rsidP="00F53DB4">
            <w:pPr>
              <w:contextualSpacing/>
              <w:rPr>
                <w:sz w:val="18"/>
                <w:lang w:eastAsia="en-US"/>
              </w:rPr>
            </w:pPr>
            <w:r w:rsidRPr="007E6AEE">
              <w:rPr>
                <w:sz w:val="18"/>
              </w:rPr>
              <w:t>As per RFC4122</w:t>
            </w:r>
          </w:p>
        </w:tc>
        <w:tc>
          <w:tcPr>
            <w:tcW w:w="709" w:type="dxa"/>
          </w:tcPr>
          <w:p w14:paraId="652B309E" w14:textId="77777777" w:rsidR="009458DA" w:rsidRPr="007E6AEE" w:rsidRDefault="009458DA" w:rsidP="00F53DB4">
            <w:pPr>
              <w:rPr>
                <w:sz w:val="18"/>
                <w:lang w:eastAsia="en-US"/>
              </w:rPr>
            </w:pPr>
            <w:r w:rsidRPr="007E6AEE">
              <w:rPr>
                <w:sz w:val="18"/>
                <w:lang w:eastAsia="en-US"/>
              </w:rPr>
              <w:t>RW</w:t>
            </w:r>
          </w:p>
        </w:tc>
        <w:tc>
          <w:tcPr>
            <w:tcW w:w="567" w:type="dxa"/>
          </w:tcPr>
          <w:p w14:paraId="44F50087" w14:textId="77777777" w:rsidR="009458DA" w:rsidRPr="007E6AEE" w:rsidRDefault="009458DA" w:rsidP="00F53DB4">
            <w:pPr>
              <w:rPr>
                <w:sz w:val="18"/>
                <w:lang w:eastAsia="en-US"/>
              </w:rPr>
            </w:pPr>
            <w:r w:rsidRPr="007E6AEE">
              <w:rPr>
                <w:sz w:val="18"/>
                <w:lang w:eastAsia="en-US"/>
              </w:rPr>
              <w:t>M</w:t>
            </w:r>
          </w:p>
        </w:tc>
        <w:tc>
          <w:tcPr>
            <w:tcW w:w="2982" w:type="dxa"/>
          </w:tcPr>
          <w:p w14:paraId="062220CD" w14:textId="77777777" w:rsidR="009458DA" w:rsidRPr="007E6AEE" w:rsidRDefault="009458DA">
            <w:pPr>
              <w:numPr>
                <w:ilvl w:val="0"/>
                <w:numId w:val="10"/>
              </w:numPr>
              <w:spacing w:after="0"/>
              <w:ind w:left="144" w:hanging="144"/>
              <w:contextualSpacing/>
              <w:rPr>
                <w:sz w:val="18"/>
                <w:lang w:eastAsia="en-US"/>
              </w:rPr>
            </w:pPr>
            <w:r w:rsidRPr="007E6AEE">
              <w:rPr>
                <w:sz w:val="18"/>
                <w:lang w:eastAsia="en-US"/>
              </w:rPr>
              <w:t>Provided by TAPI client</w:t>
            </w:r>
          </w:p>
        </w:tc>
      </w:tr>
      <w:tr w:rsidR="009458DA" w:rsidRPr="007E6AEE" w14:paraId="7D76DC7F" w14:textId="77777777" w:rsidTr="002356AD">
        <w:tc>
          <w:tcPr>
            <w:tcW w:w="1980" w:type="dxa"/>
          </w:tcPr>
          <w:p w14:paraId="4C5B90EF" w14:textId="77777777" w:rsidR="009458DA" w:rsidRPr="007E6AEE" w:rsidRDefault="009458DA" w:rsidP="00F53DB4">
            <w:pPr>
              <w:rPr>
                <w:sz w:val="18"/>
                <w:lang w:eastAsia="en-US"/>
              </w:rPr>
            </w:pPr>
            <w:r w:rsidRPr="007E6AEE">
              <w:rPr>
                <w:sz w:val="18"/>
                <w:lang w:eastAsia="en-US"/>
              </w:rPr>
              <w:t>name</w:t>
            </w:r>
          </w:p>
        </w:tc>
        <w:tc>
          <w:tcPr>
            <w:tcW w:w="4252" w:type="dxa"/>
          </w:tcPr>
          <w:p w14:paraId="6FD40440" w14:textId="77777777" w:rsidR="009458DA" w:rsidRPr="007E6AEE" w:rsidRDefault="009458DA" w:rsidP="00F53DB4">
            <w:pPr>
              <w:contextualSpacing/>
              <w:rPr>
                <w:sz w:val="18"/>
                <w:lang w:eastAsia="en-US"/>
              </w:rPr>
            </w:pPr>
            <w:r w:rsidRPr="007E6AEE">
              <w:rPr>
                <w:sz w:val="18"/>
                <w:lang w:eastAsia="en-US"/>
              </w:rPr>
              <w:t>Set of name value pairs.</w:t>
            </w:r>
          </w:p>
        </w:tc>
        <w:tc>
          <w:tcPr>
            <w:tcW w:w="709" w:type="dxa"/>
          </w:tcPr>
          <w:p w14:paraId="33B40CE1" w14:textId="77777777" w:rsidR="009458DA" w:rsidRPr="007E6AEE" w:rsidRDefault="009458DA" w:rsidP="00F53DB4">
            <w:pPr>
              <w:rPr>
                <w:sz w:val="18"/>
                <w:lang w:eastAsia="en-US"/>
              </w:rPr>
            </w:pPr>
            <w:r w:rsidRPr="007E6AEE">
              <w:rPr>
                <w:sz w:val="18"/>
                <w:lang w:eastAsia="en-US"/>
              </w:rPr>
              <w:t>RW</w:t>
            </w:r>
          </w:p>
        </w:tc>
        <w:tc>
          <w:tcPr>
            <w:tcW w:w="567" w:type="dxa"/>
          </w:tcPr>
          <w:p w14:paraId="1D5ED082" w14:textId="77777777" w:rsidR="009458DA" w:rsidRPr="007E6AEE" w:rsidRDefault="009458DA" w:rsidP="00F53DB4">
            <w:pPr>
              <w:rPr>
                <w:sz w:val="18"/>
                <w:lang w:eastAsia="en-US"/>
              </w:rPr>
            </w:pPr>
            <w:r w:rsidRPr="007E6AEE">
              <w:rPr>
                <w:sz w:val="18"/>
                <w:lang w:eastAsia="en-US"/>
              </w:rPr>
              <w:t>O</w:t>
            </w:r>
          </w:p>
        </w:tc>
        <w:tc>
          <w:tcPr>
            <w:tcW w:w="2982" w:type="dxa"/>
          </w:tcPr>
          <w:p w14:paraId="5971CA9D" w14:textId="77777777" w:rsidR="009458DA" w:rsidRPr="007E6AEE" w:rsidRDefault="009458DA">
            <w:pPr>
              <w:numPr>
                <w:ilvl w:val="0"/>
                <w:numId w:val="10"/>
              </w:numPr>
              <w:spacing w:after="0"/>
              <w:ind w:left="144" w:hanging="144"/>
              <w:contextualSpacing/>
              <w:rPr>
                <w:sz w:val="18"/>
                <w:lang w:eastAsia="en-US"/>
              </w:rPr>
            </w:pPr>
            <w:r w:rsidRPr="007E6AEE">
              <w:rPr>
                <w:sz w:val="18"/>
                <w:lang w:eastAsia="en-US"/>
              </w:rPr>
              <w:t>Provided by TAPI client</w:t>
            </w:r>
          </w:p>
        </w:tc>
      </w:tr>
    </w:tbl>
    <w:p w14:paraId="6063F2E7" w14:textId="77777777" w:rsidR="009458DA" w:rsidRPr="007E6AEE" w:rsidRDefault="009458DA" w:rsidP="009458DA"/>
    <w:p w14:paraId="5B197513" w14:textId="50897210" w:rsidR="009458DA" w:rsidRPr="007E6AEE" w:rsidRDefault="009458DA" w:rsidP="009458DA">
      <w:pPr>
        <w:pStyle w:val="Heading3"/>
      </w:pPr>
      <w:bookmarkStart w:id="1576" w:name="_Toc173253097"/>
      <w:r w:rsidRPr="007E6AEE">
        <w:t>Use case 17d: Provisioning of an OAM Job</w:t>
      </w:r>
      <w:r w:rsidR="006C2389">
        <w:t xml:space="preserve"> Service</w:t>
      </w:r>
      <w:bookmarkEnd w:id="1576"/>
    </w:p>
    <w:tbl>
      <w:tblPr>
        <w:tblStyle w:val="GridTable6Colorful-Accent5"/>
        <w:tblW w:w="10490" w:type="dxa"/>
        <w:tblLook w:val="04A0" w:firstRow="1" w:lastRow="0" w:firstColumn="1" w:lastColumn="0" w:noHBand="0" w:noVBand="1"/>
      </w:tblPr>
      <w:tblGrid>
        <w:gridCol w:w="1536"/>
        <w:gridCol w:w="8984"/>
      </w:tblGrid>
      <w:tr w:rsidR="009458DA" w:rsidRPr="007E6AEE" w14:paraId="574AFEC6" w14:textId="77777777" w:rsidTr="002356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7AAD4738" w14:textId="77777777" w:rsidR="009458DA" w:rsidRPr="007E6AEE" w:rsidRDefault="009458DA" w:rsidP="00F53DB4">
            <w:pPr>
              <w:rPr>
                <w:rFonts w:cs="Times New Roman"/>
                <w:szCs w:val="22"/>
              </w:rPr>
            </w:pPr>
            <w:r w:rsidRPr="007E6AEE">
              <w:rPr>
                <w:rFonts w:cs="Times New Roman"/>
                <w:szCs w:val="22"/>
              </w:rPr>
              <w:t>Number</w:t>
            </w:r>
          </w:p>
        </w:tc>
        <w:tc>
          <w:tcPr>
            <w:tcW w:w="8727" w:type="dxa"/>
          </w:tcPr>
          <w:p w14:paraId="64923012" w14:textId="3808A555" w:rsidR="009458DA" w:rsidRPr="007E6AEE" w:rsidRDefault="009458DA" w:rsidP="00F53DB4">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lang w:eastAsia="en-US"/>
              </w:rPr>
            </w:pPr>
            <w:r w:rsidRPr="007E6AEE">
              <w:rPr>
                <w:rFonts w:cs="Times New Roman"/>
                <w:color w:val="000000"/>
                <w:szCs w:val="22"/>
                <w:lang w:eastAsia="en-US"/>
              </w:rPr>
              <w:t>17d</w:t>
            </w:r>
          </w:p>
        </w:tc>
      </w:tr>
      <w:tr w:rsidR="009458DA" w:rsidRPr="007E6AEE" w14:paraId="194CF810" w14:textId="77777777" w:rsidTr="002356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731CE2C5" w14:textId="77777777" w:rsidR="009458DA" w:rsidRPr="007E6AEE" w:rsidRDefault="009458DA" w:rsidP="00F53DB4">
            <w:pPr>
              <w:rPr>
                <w:rFonts w:cs="Times New Roman"/>
                <w:szCs w:val="22"/>
              </w:rPr>
            </w:pPr>
            <w:r w:rsidRPr="007E6AEE">
              <w:rPr>
                <w:rFonts w:cs="Times New Roman"/>
                <w:szCs w:val="22"/>
              </w:rPr>
              <w:t>Name</w:t>
            </w:r>
          </w:p>
        </w:tc>
        <w:tc>
          <w:tcPr>
            <w:tcW w:w="8727" w:type="dxa"/>
          </w:tcPr>
          <w:p w14:paraId="36348E89" w14:textId="5C3C3560" w:rsidR="009458DA" w:rsidRPr="007E6AEE" w:rsidRDefault="009458DA" w:rsidP="00F53DB4">
            <w:pPr>
              <w:cnfStyle w:val="000000100000" w:firstRow="0" w:lastRow="0" w:firstColumn="0" w:lastColumn="0" w:oddVBand="0" w:evenVBand="0" w:oddHBand="1" w:evenHBand="0" w:firstRowFirstColumn="0" w:firstRowLastColumn="0" w:lastRowFirstColumn="0" w:lastRowLastColumn="0"/>
              <w:rPr>
                <w:rFonts w:cs="Times New Roman"/>
                <w:b/>
                <w:color w:val="000000"/>
                <w:szCs w:val="22"/>
                <w:lang w:eastAsia="en-US"/>
              </w:rPr>
            </w:pPr>
            <w:r w:rsidRPr="007E6AEE">
              <w:rPr>
                <w:rFonts w:cs="Times New Roman"/>
                <w:b/>
                <w:szCs w:val="22"/>
                <w:lang w:eastAsia="en-US"/>
              </w:rPr>
              <w:t>Provisioning of an OAM Job</w:t>
            </w:r>
            <w:r w:rsidR="006C2389">
              <w:rPr>
                <w:rFonts w:cs="Times New Roman"/>
                <w:b/>
                <w:szCs w:val="22"/>
                <w:lang w:eastAsia="en-US"/>
              </w:rPr>
              <w:t xml:space="preserve"> Service</w:t>
            </w:r>
          </w:p>
        </w:tc>
      </w:tr>
      <w:tr w:rsidR="009458DA" w:rsidRPr="007E6AEE" w14:paraId="6F7DD2DC" w14:textId="77777777" w:rsidTr="002356AD">
        <w:tc>
          <w:tcPr>
            <w:cnfStyle w:val="001000000000" w:firstRow="0" w:lastRow="0" w:firstColumn="1" w:lastColumn="0" w:oddVBand="0" w:evenVBand="0" w:oddHBand="0" w:evenHBand="0" w:firstRowFirstColumn="0" w:firstRowLastColumn="0" w:lastRowFirstColumn="0" w:lastRowLastColumn="0"/>
            <w:tcW w:w="0" w:type="dxa"/>
          </w:tcPr>
          <w:p w14:paraId="38D52C92" w14:textId="77777777" w:rsidR="009458DA" w:rsidRPr="007E6AEE" w:rsidRDefault="009458DA" w:rsidP="00F53DB4">
            <w:pPr>
              <w:rPr>
                <w:rFonts w:cs="Times New Roman"/>
                <w:szCs w:val="22"/>
              </w:rPr>
            </w:pPr>
            <w:r w:rsidRPr="007E6AEE">
              <w:rPr>
                <w:rFonts w:cs="Times New Roman"/>
                <w:szCs w:val="22"/>
              </w:rPr>
              <w:t>Technologies involved</w:t>
            </w:r>
          </w:p>
        </w:tc>
        <w:tc>
          <w:tcPr>
            <w:tcW w:w="8727" w:type="dxa"/>
          </w:tcPr>
          <w:p w14:paraId="651B9DB3" w14:textId="260153A4" w:rsidR="009458DA" w:rsidRPr="007E6AEE" w:rsidRDefault="00800B78" w:rsidP="00F53DB4">
            <w:pPr>
              <w:cnfStyle w:val="000000000000" w:firstRow="0" w:lastRow="0" w:firstColumn="0" w:lastColumn="0" w:oddVBand="0" w:evenVBand="0" w:oddHBand="0" w:evenHBand="0" w:firstRowFirstColumn="0" w:firstRowLastColumn="0" w:lastRowFirstColumn="0" w:lastRowLastColumn="0"/>
              <w:rPr>
                <w:rFonts w:cs="Times New Roman"/>
                <w:szCs w:val="22"/>
              </w:rPr>
            </w:pPr>
            <w:r>
              <w:rPr>
                <w:rFonts w:cs="Times New Roman"/>
                <w:szCs w:val="22"/>
              </w:rPr>
              <w:t>All</w:t>
            </w:r>
          </w:p>
        </w:tc>
      </w:tr>
      <w:tr w:rsidR="009458DA" w:rsidRPr="007E6AEE" w14:paraId="04115748" w14:textId="77777777" w:rsidTr="002356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490F4545" w14:textId="77777777" w:rsidR="009458DA" w:rsidRPr="007E6AEE" w:rsidRDefault="009458DA" w:rsidP="00F53DB4">
            <w:pPr>
              <w:rPr>
                <w:rFonts w:cs="Times New Roman"/>
                <w:szCs w:val="22"/>
              </w:rPr>
            </w:pPr>
            <w:r w:rsidRPr="007E6AEE">
              <w:rPr>
                <w:rFonts w:cs="Times New Roman"/>
                <w:szCs w:val="22"/>
              </w:rPr>
              <w:t>Process/Areas Involved</w:t>
            </w:r>
          </w:p>
        </w:tc>
        <w:tc>
          <w:tcPr>
            <w:tcW w:w="8727" w:type="dxa"/>
          </w:tcPr>
          <w:p w14:paraId="69E151F0" w14:textId="77777777" w:rsidR="009458DA" w:rsidRPr="007E6AEE" w:rsidRDefault="009458DA" w:rsidP="00F53DB4">
            <w:pPr>
              <w:cnfStyle w:val="000000100000" w:firstRow="0" w:lastRow="0" w:firstColumn="0" w:lastColumn="0" w:oddVBand="0" w:evenVBand="0" w:oddHBand="1" w:evenHBand="0" w:firstRowFirstColumn="0" w:firstRowLastColumn="0" w:lastRowFirstColumn="0" w:lastRowLastColumn="0"/>
              <w:rPr>
                <w:rFonts w:cs="Times New Roman"/>
                <w:szCs w:val="22"/>
              </w:rPr>
            </w:pPr>
            <w:r w:rsidRPr="007E6AEE">
              <w:rPr>
                <w:rFonts w:cs="Times New Roman"/>
                <w:szCs w:val="22"/>
              </w:rPr>
              <w:t>OAM</w:t>
            </w:r>
          </w:p>
        </w:tc>
      </w:tr>
      <w:tr w:rsidR="009458DA" w:rsidRPr="007E6AEE" w14:paraId="2E337E12" w14:textId="77777777" w:rsidTr="002356AD">
        <w:tc>
          <w:tcPr>
            <w:cnfStyle w:val="001000000000" w:firstRow="0" w:lastRow="0" w:firstColumn="1" w:lastColumn="0" w:oddVBand="0" w:evenVBand="0" w:oddHBand="0" w:evenHBand="0" w:firstRowFirstColumn="0" w:firstRowLastColumn="0" w:lastRowFirstColumn="0" w:lastRowLastColumn="0"/>
            <w:tcW w:w="0" w:type="dxa"/>
          </w:tcPr>
          <w:p w14:paraId="284E18A2" w14:textId="77777777" w:rsidR="009458DA" w:rsidRPr="007E6AEE" w:rsidRDefault="009458DA" w:rsidP="00F53DB4">
            <w:pPr>
              <w:rPr>
                <w:rFonts w:cs="Times New Roman"/>
                <w:szCs w:val="22"/>
              </w:rPr>
            </w:pPr>
            <w:r w:rsidRPr="007E6AEE">
              <w:rPr>
                <w:rFonts w:cs="Times New Roman"/>
                <w:szCs w:val="22"/>
              </w:rPr>
              <w:t>Brief description</w:t>
            </w:r>
          </w:p>
        </w:tc>
        <w:tc>
          <w:tcPr>
            <w:tcW w:w="8727" w:type="dxa"/>
          </w:tcPr>
          <w:p w14:paraId="5713D086" w14:textId="21027B59" w:rsidR="009458DA" w:rsidRPr="007E6AEE" w:rsidRDefault="009458DA" w:rsidP="00F53DB4">
            <w:pPr>
              <w:cnfStyle w:val="000000000000" w:firstRow="0" w:lastRow="0" w:firstColumn="0" w:lastColumn="0" w:oddVBand="0" w:evenVBand="0" w:oddHBand="0" w:evenHBand="0" w:firstRowFirstColumn="0" w:firstRowLastColumn="0" w:lastRowFirstColumn="0" w:lastRowLastColumn="0"/>
              <w:rPr>
                <w:rFonts w:cs="Times New Roman"/>
                <w:szCs w:val="22"/>
              </w:rPr>
            </w:pPr>
            <w:r w:rsidRPr="007E6AEE">
              <w:rPr>
                <w:rFonts w:cs="Times New Roman"/>
                <w:szCs w:val="22"/>
              </w:rPr>
              <w:t>The UC17</w:t>
            </w:r>
            <w:r w:rsidR="00A50EFD" w:rsidRPr="007E6AEE">
              <w:rPr>
                <w:rFonts w:cs="Times New Roman"/>
                <w:szCs w:val="22"/>
              </w:rPr>
              <w:t>d</w:t>
            </w:r>
            <w:r w:rsidRPr="007E6AEE">
              <w:rPr>
                <w:rFonts w:cs="Times New Roman"/>
                <w:szCs w:val="22"/>
              </w:rPr>
              <w:t xml:space="preserve"> targets the provisioning of an OAM Job</w:t>
            </w:r>
            <w:r w:rsidR="006C2389">
              <w:rPr>
                <w:rFonts w:cs="Times New Roman"/>
                <w:szCs w:val="22"/>
              </w:rPr>
              <w:t xml:space="preserve"> Service</w:t>
            </w:r>
            <w:r w:rsidRPr="007E6AEE">
              <w:rPr>
                <w:rFonts w:cs="Times New Roman"/>
                <w:szCs w:val="22"/>
              </w:rPr>
              <w:t xml:space="preserve">. </w:t>
            </w:r>
          </w:p>
        </w:tc>
      </w:tr>
      <w:tr w:rsidR="009458DA" w:rsidRPr="007E6AEE" w14:paraId="67DBBAFB" w14:textId="77777777" w:rsidTr="002356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087846C5" w14:textId="77777777" w:rsidR="009458DA" w:rsidRPr="007E6AEE" w:rsidRDefault="009458DA" w:rsidP="00F53DB4">
            <w:pPr>
              <w:rPr>
                <w:rFonts w:cs="Times New Roman"/>
                <w:szCs w:val="22"/>
              </w:rPr>
            </w:pPr>
            <w:r w:rsidRPr="007E6AEE">
              <w:rPr>
                <w:rFonts w:cs="Times New Roman"/>
                <w:szCs w:val="22"/>
              </w:rPr>
              <w:t>Layers involved</w:t>
            </w:r>
          </w:p>
        </w:tc>
        <w:tc>
          <w:tcPr>
            <w:tcW w:w="8727" w:type="dxa"/>
          </w:tcPr>
          <w:p w14:paraId="093F98F6" w14:textId="43DB828D" w:rsidR="009458DA" w:rsidRPr="007E6AEE" w:rsidRDefault="00800B78" w:rsidP="00F53DB4">
            <w:pPr>
              <w:cnfStyle w:val="000000100000" w:firstRow="0" w:lastRow="0" w:firstColumn="0" w:lastColumn="0" w:oddVBand="0" w:evenVBand="0" w:oddHBand="1" w:evenHBand="0" w:firstRowFirstColumn="0" w:firstRowLastColumn="0" w:lastRowFirstColumn="0" w:lastRowLastColumn="0"/>
              <w:rPr>
                <w:rFonts w:cs="Times New Roman"/>
                <w:szCs w:val="22"/>
              </w:rPr>
            </w:pPr>
            <w:r w:rsidRPr="007E6AEE">
              <w:rPr>
                <w:rFonts w:cs="Times New Roman"/>
                <w:szCs w:val="20"/>
              </w:rPr>
              <w:t>DSR/DIGITAL_OTN/PHOTONIC_MEDIA</w:t>
            </w:r>
          </w:p>
        </w:tc>
      </w:tr>
      <w:tr w:rsidR="009458DA" w:rsidRPr="007E6AEE" w14:paraId="5A42F24E" w14:textId="77777777" w:rsidTr="002356AD">
        <w:tc>
          <w:tcPr>
            <w:cnfStyle w:val="001000000000" w:firstRow="0" w:lastRow="0" w:firstColumn="1" w:lastColumn="0" w:oddVBand="0" w:evenVBand="0" w:oddHBand="0" w:evenHBand="0" w:firstRowFirstColumn="0" w:firstRowLastColumn="0" w:lastRowFirstColumn="0" w:lastRowLastColumn="0"/>
            <w:tcW w:w="0" w:type="dxa"/>
          </w:tcPr>
          <w:p w14:paraId="73A11010" w14:textId="77777777" w:rsidR="009458DA" w:rsidRPr="007E6AEE" w:rsidRDefault="009458DA" w:rsidP="00F53DB4">
            <w:pPr>
              <w:rPr>
                <w:rFonts w:cs="Times New Roman"/>
                <w:szCs w:val="22"/>
              </w:rPr>
            </w:pPr>
            <w:r w:rsidRPr="007E6AEE">
              <w:rPr>
                <w:rFonts w:cs="Times New Roman"/>
                <w:szCs w:val="22"/>
              </w:rPr>
              <w:t>Type</w:t>
            </w:r>
          </w:p>
        </w:tc>
        <w:tc>
          <w:tcPr>
            <w:tcW w:w="8727" w:type="dxa"/>
          </w:tcPr>
          <w:p w14:paraId="04F230B3" w14:textId="77777777" w:rsidR="009458DA" w:rsidRPr="007E6AEE" w:rsidRDefault="009458DA" w:rsidP="00F53DB4">
            <w:pPr>
              <w:cnfStyle w:val="000000000000" w:firstRow="0" w:lastRow="0" w:firstColumn="0" w:lastColumn="0" w:oddVBand="0" w:evenVBand="0" w:oddHBand="0" w:evenHBand="0" w:firstRowFirstColumn="0" w:firstRowLastColumn="0" w:lastRowFirstColumn="0" w:lastRowLastColumn="0"/>
              <w:rPr>
                <w:rFonts w:cs="Times New Roman"/>
                <w:szCs w:val="22"/>
              </w:rPr>
            </w:pPr>
            <w:r w:rsidRPr="007E6AEE">
              <w:rPr>
                <w:rFonts w:cs="Times New Roman"/>
                <w:szCs w:val="22"/>
                <w:lang w:eastAsia="de-DE"/>
              </w:rPr>
              <w:t>OAM</w:t>
            </w:r>
          </w:p>
        </w:tc>
      </w:tr>
      <w:tr w:rsidR="009458DA" w:rsidRPr="007E6AEE" w14:paraId="0C3832A9" w14:textId="77777777" w:rsidTr="00F53D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55568BC7" w14:textId="77777777" w:rsidR="009458DA" w:rsidRPr="007E6AEE" w:rsidRDefault="009458DA" w:rsidP="00F53DB4">
            <w:pPr>
              <w:rPr>
                <w:rFonts w:cs="Times New Roman"/>
                <w:szCs w:val="22"/>
              </w:rPr>
            </w:pPr>
            <w:r w:rsidRPr="007E6AEE">
              <w:rPr>
                <w:rFonts w:cs="Times New Roman"/>
                <w:szCs w:val="22"/>
              </w:rPr>
              <w:t>Description &amp; Workflow</w:t>
            </w:r>
          </w:p>
        </w:tc>
        <w:tc>
          <w:tcPr>
            <w:tcW w:w="8727" w:type="dxa"/>
          </w:tcPr>
          <w:p w14:paraId="743D2B47" w14:textId="58DD3647" w:rsidR="009458DA" w:rsidRPr="007E6AEE" w:rsidRDefault="009458DA" w:rsidP="00F53DB4">
            <w:pPr>
              <w:cnfStyle w:val="000000100000" w:firstRow="0" w:lastRow="0" w:firstColumn="0" w:lastColumn="0" w:oddVBand="0" w:evenVBand="0" w:oddHBand="1" w:evenHBand="0" w:firstRowFirstColumn="0" w:firstRowLastColumn="0" w:lastRowFirstColumn="0" w:lastRowLastColumn="0"/>
              <w:rPr>
                <w:rFonts w:cs="Times New Roman"/>
                <w:szCs w:val="22"/>
              </w:rPr>
            </w:pPr>
            <w:r w:rsidRPr="007E6AEE">
              <w:rPr>
                <w:rFonts w:cs="Times New Roman"/>
                <w:szCs w:val="22"/>
              </w:rPr>
              <w:t xml:space="preserve">The workflow relies on the client sending a POST message to the OAM context requesting the creation of an OAM </w:t>
            </w:r>
            <w:r w:rsidR="0061549E">
              <w:rPr>
                <w:rFonts w:cs="Times New Roman"/>
                <w:szCs w:val="22"/>
              </w:rPr>
              <w:t>J</w:t>
            </w:r>
            <w:r w:rsidRPr="007E6AEE">
              <w:rPr>
                <w:rFonts w:cs="Times New Roman"/>
                <w:szCs w:val="22"/>
              </w:rPr>
              <w:t xml:space="preserve">ob </w:t>
            </w:r>
            <w:r w:rsidR="0061549E">
              <w:rPr>
                <w:rFonts w:cs="Times New Roman"/>
                <w:szCs w:val="22"/>
              </w:rPr>
              <w:t>Service instance</w:t>
            </w:r>
            <w:r w:rsidRPr="007E6AEE">
              <w:rPr>
                <w:rFonts w:cs="Times New Roman"/>
                <w:szCs w:val="22"/>
              </w:rPr>
              <w:t xml:space="preserve">. The request includes the job uuid. The job may be bound to either: i) a previously created </w:t>
            </w:r>
            <w:r w:rsidR="0061549E">
              <w:rPr>
                <w:rFonts w:cs="Times New Roman"/>
                <w:szCs w:val="22"/>
              </w:rPr>
              <w:t xml:space="preserve">OAM Service and </w:t>
            </w:r>
            <w:r w:rsidRPr="007E6AEE">
              <w:rPr>
                <w:rFonts w:cs="Times New Roman"/>
                <w:szCs w:val="22"/>
              </w:rPr>
              <w:t>OAM service point</w:t>
            </w:r>
            <w:r w:rsidR="0061549E">
              <w:rPr>
                <w:rFonts w:cs="Times New Roman"/>
                <w:szCs w:val="22"/>
              </w:rPr>
              <w:t>s</w:t>
            </w:r>
            <w:r w:rsidRPr="007E6AEE">
              <w:rPr>
                <w:rFonts w:cs="Times New Roman"/>
                <w:szCs w:val="22"/>
              </w:rPr>
              <w:t xml:space="preserve">, ii) a CEP, or a iii) </w:t>
            </w:r>
            <w:r w:rsidR="0061549E">
              <w:rPr>
                <w:rFonts w:cs="Times New Roman"/>
                <w:szCs w:val="22"/>
              </w:rPr>
              <w:t>Connection</w:t>
            </w:r>
            <w:r w:rsidRPr="007E6AEE">
              <w:rPr>
                <w:rFonts w:cs="Times New Roman"/>
                <w:szCs w:val="22"/>
              </w:rPr>
              <w:t>.</w:t>
            </w:r>
          </w:p>
          <w:p w14:paraId="10B043AC" w14:textId="4F3FE2D4" w:rsidR="009458DA" w:rsidRDefault="009458DA" w:rsidP="00F53DB4">
            <w:pPr>
              <w:cnfStyle w:val="000000100000" w:firstRow="0" w:lastRow="0" w:firstColumn="0" w:lastColumn="0" w:oddVBand="0" w:evenVBand="0" w:oddHBand="1" w:evenHBand="0" w:firstRowFirstColumn="0" w:firstRowLastColumn="0" w:lastRowFirstColumn="0" w:lastRowLastColumn="0"/>
              <w:rPr>
                <w:rFonts w:cs="Times New Roman"/>
                <w:szCs w:val="22"/>
              </w:rPr>
            </w:pPr>
            <w:r w:rsidRPr="007E6AEE">
              <w:rPr>
                <w:rFonts w:cs="Times New Roman"/>
                <w:szCs w:val="22"/>
              </w:rPr>
              <w:t>The job MAY refer to an existing or previously created OAM Profile (UC17</w:t>
            </w:r>
            <w:r w:rsidR="0092735E" w:rsidRPr="007E6AEE">
              <w:rPr>
                <w:rFonts w:cs="Times New Roman"/>
                <w:szCs w:val="22"/>
              </w:rPr>
              <w:t>c</w:t>
            </w:r>
            <w:r w:rsidRPr="007E6AEE">
              <w:rPr>
                <w:rFonts w:cs="Times New Roman"/>
                <w:szCs w:val="22"/>
              </w:rPr>
              <w:t xml:space="preserve">). </w:t>
            </w:r>
          </w:p>
          <w:p w14:paraId="4CDDE1ED" w14:textId="5C941637" w:rsidR="0037325D" w:rsidRPr="0037325D" w:rsidRDefault="0037325D" w:rsidP="00F53DB4">
            <w:pPr>
              <w:cnfStyle w:val="000000100000" w:firstRow="0" w:lastRow="0" w:firstColumn="0" w:lastColumn="0" w:oddVBand="0" w:evenVBand="0" w:oddHBand="1" w:evenHBand="0" w:firstRowFirstColumn="0" w:firstRowLastColumn="0" w:lastRowFirstColumn="0" w:lastRowLastColumn="0"/>
              <w:rPr>
                <w:rFonts w:cs="Times New Roman"/>
                <w:szCs w:val="22"/>
              </w:rPr>
            </w:pPr>
            <w:r>
              <w:rPr>
                <w:rFonts w:cs="Times New Roman"/>
                <w:szCs w:val="22"/>
              </w:rPr>
              <w:t xml:space="preserve">Note that an OAM Job Service </w:t>
            </w:r>
            <w:r w:rsidRPr="0037325D">
              <w:rPr>
                <w:rFonts w:cs="Times New Roman"/>
                <w:i/>
                <w:iCs/>
                <w:szCs w:val="22"/>
              </w:rPr>
              <w:t>data structure</w:t>
            </w:r>
            <w:r>
              <w:rPr>
                <w:rFonts w:cs="Times New Roman"/>
                <w:szCs w:val="22"/>
              </w:rPr>
              <w:t xml:space="preserve"> can </w:t>
            </w:r>
            <w:r w:rsidR="00096DAC">
              <w:rPr>
                <w:rFonts w:cs="Times New Roman"/>
                <w:szCs w:val="22"/>
              </w:rPr>
              <w:t xml:space="preserve">also </w:t>
            </w:r>
            <w:r>
              <w:rPr>
                <w:rFonts w:cs="Times New Roman"/>
                <w:szCs w:val="22"/>
              </w:rPr>
              <w:t xml:space="preserve">be created together with the connectivity service in the </w:t>
            </w:r>
            <w:r w:rsidRPr="0037325D">
              <w:rPr>
                <w:i/>
                <w:iCs/>
              </w:rPr>
              <w:t>Embedded Mode</w:t>
            </w:r>
            <w:r w:rsidRPr="0037325D">
              <w:t xml:space="preserve"> </w:t>
            </w:r>
            <w:r w:rsidRPr="0037325D">
              <w:rPr>
                <w:i/>
                <w:iCs/>
              </w:rPr>
              <w:t>provisioning scenario 1</w:t>
            </w:r>
            <w:r>
              <w:rPr>
                <w:i/>
                <w:iCs/>
              </w:rPr>
              <w:t>.</w:t>
            </w:r>
          </w:p>
          <w:p w14:paraId="1EC2A3D4" w14:textId="6E319A6B" w:rsidR="0037325D" w:rsidRPr="007E6AEE" w:rsidRDefault="00DC438D" w:rsidP="00F53DB4">
            <w:pPr>
              <w:cnfStyle w:val="000000100000" w:firstRow="0" w:lastRow="0" w:firstColumn="0" w:lastColumn="0" w:oddVBand="0" w:evenVBand="0" w:oddHBand="1" w:evenHBand="0" w:firstRowFirstColumn="0" w:firstRowLastColumn="0" w:lastRowFirstColumn="0" w:lastRowLastColumn="0"/>
              <w:rPr>
                <w:rFonts w:cs="Times New Roman"/>
                <w:szCs w:val="22"/>
              </w:rPr>
            </w:pPr>
            <w:r>
              <w:rPr>
                <w:rFonts w:cs="Times New Roman"/>
                <w:szCs w:val="22"/>
              </w:rPr>
              <w:t xml:space="preserve">Note that this RIA does not prevent OAM Jobs </w:t>
            </w:r>
            <w:r w:rsidR="006C2389">
              <w:rPr>
                <w:rFonts w:cs="Times New Roman"/>
                <w:szCs w:val="22"/>
              </w:rPr>
              <w:t xml:space="preserve">being </w:t>
            </w:r>
            <w:r>
              <w:rPr>
                <w:rFonts w:cs="Times New Roman"/>
                <w:szCs w:val="22"/>
              </w:rPr>
              <w:t>created by the server controller and made available at the TAPI management interface.</w:t>
            </w:r>
          </w:p>
          <w:p w14:paraId="5520E258" w14:textId="49C9143E" w:rsidR="009458DA" w:rsidRPr="007E6AEE" w:rsidRDefault="005E6BB3" w:rsidP="00F53DB4">
            <w:pPr>
              <w:cnfStyle w:val="000000100000" w:firstRow="0" w:lastRow="0" w:firstColumn="0" w:lastColumn="0" w:oddVBand="0" w:evenVBand="0" w:oddHBand="1" w:evenHBand="0" w:firstRowFirstColumn="0" w:firstRowLastColumn="0" w:lastRowFirstColumn="0" w:lastRowLastColumn="0"/>
              <w:rPr>
                <w:rFonts w:cs="Times New Roman"/>
                <w:szCs w:val="22"/>
              </w:rPr>
            </w:pPr>
            <w:r w:rsidRPr="007E6AEE">
              <w:rPr>
                <w:rFonts w:cs="Times New Roman"/>
                <w:noProof/>
                <w:szCs w:val="22"/>
              </w:rPr>
              <w:lastRenderedPageBreak/>
              <w:drawing>
                <wp:inline distT="0" distB="0" distL="0" distR="0" wp14:anchorId="421A6FC8" wp14:editId="5828FCD5">
                  <wp:extent cx="5567881" cy="2223216"/>
                  <wp:effectExtent l="0" t="0" r="0" b="5715"/>
                  <wp:docPr id="1872" name="Picture 1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cstate="email">
                            <a:extLst>
                              <a:ext uri="{28A0092B-C50C-407E-A947-70E740481C1C}">
                                <a14:useLocalDpi xmlns:a14="http://schemas.microsoft.com/office/drawing/2010/main"/>
                              </a:ext>
                            </a:extLst>
                          </a:blip>
                          <a:stretch>
                            <a:fillRect/>
                          </a:stretch>
                        </pic:blipFill>
                        <pic:spPr>
                          <a:xfrm>
                            <a:off x="0" y="0"/>
                            <a:ext cx="5581020" cy="2228462"/>
                          </a:xfrm>
                          <a:prstGeom prst="rect">
                            <a:avLst/>
                          </a:prstGeom>
                        </pic:spPr>
                      </pic:pic>
                    </a:graphicData>
                  </a:graphic>
                </wp:inline>
              </w:drawing>
            </w:r>
          </w:p>
          <w:p w14:paraId="69982109" w14:textId="32289FF0" w:rsidR="009458DA" w:rsidRPr="007E6AEE" w:rsidRDefault="009458DA" w:rsidP="00F53DB4">
            <w:pPr>
              <w:pStyle w:val="TableCaption"/>
              <w:cnfStyle w:val="000000100000" w:firstRow="0" w:lastRow="0" w:firstColumn="0" w:lastColumn="0" w:oddVBand="0" w:evenVBand="0" w:oddHBand="1" w:evenHBand="0" w:firstRowFirstColumn="0" w:firstRowLastColumn="0" w:lastRowFirstColumn="0" w:lastRowLastColumn="0"/>
              <w:rPr>
                <w:rFonts w:cs="Times New Roman"/>
                <w:sz w:val="22"/>
                <w:szCs w:val="22"/>
              </w:rPr>
            </w:pPr>
            <w:bookmarkStart w:id="1577" w:name="_Toc173253982"/>
            <w:r w:rsidRPr="007E6AEE">
              <w:rPr>
                <w:sz w:val="22"/>
                <w:szCs w:val="22"/>
              </w:rPr>
              <w:t xml:space="preserve">Figure </w:t>
            </w:r>
            <w:r w:rsidRPr="007E6AEE">
              <w:rPr>
                <w:sz w:val="22"/>
                <w:szCs w:val="22"/>
              </w:rPr>
              <w:fldChar w:fldCharType="begin"/>
            </w:r>
            <w:r w:rsidRPr="007E6AEE">
              <w:rPr>
                <w:sz w:val="22"/>
                <w:szCs w:val="22"/>
              </w:rPr>
              <w:instrText>STYLEREF 1 \s</w:instrText>
            </w:r>
            <w:r w:rsidRPr="007E6AEE">
              <w:rPr>
                <w:sz w:val="22"/>
                <w:szCs w:val="22"/>
              </w:rPr>
              <w:fldChar w:fldCharType="separate"/>
            </w:r>
            <w:r w:rsidR="00C64284">
              <w:rPr>
                <w:noProof/>
                <w:sz w:val="22"/>
                <w:szCs w:val="22"/>
              </w:rPr>
              <w:t>6</w:t>
            </w:r>
            <w:r w:rsidRPr="007E6AEE">
              <w:rPr>
                <w:sz w:val="22"/>
                <w:szCs w:val="22"/>
              </w:rPr>
              <w:fldChar w:fldCharType="end"/>
            </w:r>
            <w:r w:rsidRPr="007E6AEE">
              <w:rPr>
                <w:sz w:val="22"/>
                <w:szCs w:val="22"/>
              </w:rPr>
              <w:noBreakHyphen/>
            </w:r>
            <w:r w:rsidRPr="007E6AEE">
              <w:rPr>
                <w:sz w:val="22"/>
                <w:szCs w:val="22"/>
              </w:rPr>
              <w:fldChar w:fldCharType="begin"/>
            </w:r>
            <w:r w:rsidRPr="007E6AEE">
              <w:rPr>
                <w:sz w:val="22"/>
                <w:szCs w:val="22"/>
              </w:rPr>
              <w:instrText>SEQ Figure \* ARABIC \s 1</w:instrText>
            </w:r>
            <w:r w:rsidRPr="007E6AEE">
              <w:rPr>
                <w:sz w:val="22"/>
                <w:szCs w:val="22"/>
              </w:rPr>
              <w:fldChar w:fldCharType="separate"/>
            </w:r>
            <w:r w:rsidR="00C64284">
              <w:rPr>
                <w:noProof/>
                <w:sz w:val="22"/>
                <w:szCs w:val="22"/>
              </w:rPr>
              <w:t>185</w:t>
            </w:r>
            <w:r w:rsidRPr="007E6AEE">
              <w:rPr>
                <w:sz w:val="22"/>
                <w:szCs w:val="22"/>
              </w:rPr>
              <w:fldChar w:fldCharType="end"/>
            </w:r>
            <w:r w:rsidRPr="007E6AEE">
              <w:rPr>
                <w:sz w:val="22"/>
                <w:szCs w:val="22"/>
              </w:rPr>
              <w:t xml:space="preserve"> UC-17</w:t>
            </w:r>
            <w:r w:rsidR="00DF4EC1" w:rsidRPr="007E6AEE">
              <w:rPr>
                <w:sz w:val="22"/>
                <w:szCs w:val="22"/>
              </w:rPr>
              <w:t>d</w:t>
            </w:r>
            <w:r w:rsidRPr="007E6AEE">
              <w:rPr>
                <w:sz w:val="22"/>
                <w:szCs w:val="22"/>
              </w:rPr>
              <w:t>: Creation and subsequent retrieval of an OAM Job</w:t>
            </w:r>
            <w:bookmarkEnd w:id="1577"/>
          </w:p>
        </w:tc>
      </w:tr>
    </w:tbl>
    <w:p w14:paraId="62FC2F72" w14:textId="77777777" w:rsidR="009458DA" w:rsidRPr="007E6AEE" w:rsidRDefault="009458DA" w:rsidP="009458DA"/>
    <w:p w14:paraId="31D77B07" w14:textId="0DA5A827" w:rsidR="008E297C" w:rsidRPr="007E6AEE" w:rsidRDefault="008E297C" w:rsidP="008E297C">
      <w:r w:rsidRPr="007E6AEE">
        <w:t xml:space="preserve">The POST body object MUST include the uuid of the </w:t>
      </w:r>
      <w:r w:rsidR="00DF4EC1" w:rsidRPr="007E6AEE">
        <w:t>job</w:t>
      </w:r>
      <w:r w:rsidRPr="007E6AEE">
        <w:t>, as shown:</w:t>
      </w:r>
    </w:p>
    <w:p w14:paraId="3297953C" w14:textId="77777777" w:rsidR="008E297C" w:rsidRPr="007E6AEE" w:rsidRDefault="008E297C" w:rsidP="008E297C">
      <w:pPr>
        <w:pStyle w:val="TR-JSONsnippet"/>
      </w:pPr>
      <w:r w:rsidRPr="007E6AEE">
        <w:t>{</w:t>
      </w:r>
    </w:p>
    <w:p w14:paraId="7C44E287" w14:textId="1B245F9A" w:rsidR="008E297C" w:rsidRPr="007E6AEE" w:rsidRDefault="008E297C" w:rsidP="008E297C">
      <w:pPr>
        <w:pStyle w:val="TR-JSONsnippet"/>
      </w:pPr>
      <w:r w:rsidRPr="007E6AEE">
        <w:t xml:space="preserve">     "tapi-</w:t>
      </w:r>
      <w:r w:rsidR="00DF4EC1" w:rsidRPr="007E6AEE">
        <w:t>oam</w:t>
      </w:r>
      <w:r w:rsidRPr="007E6AEE">
        <w:t>:</w:t>
      </w:r>
      <w:r w:rsidR="00BD3A60">
        <w:t>oam-</w:t>
      </w:r>
      <w:r w:rsidR="00DF4EC1" w:rsidRPr="007E6AEE">
        <w:t>job</w:t>
      </w:r>
      <w:r w:rsidRPr="007E6AEE">
        <w:t>": [{</w:t>
      </w:r>
    </w:p>
    <w:p w14:paraId="79B35D09" w14:textId="77777777" w:rsidR="008E297C" w:rsidRPr="007E6AEE" w:rsidRDefault="008E297C" w:rsidP="008E297C">
      <w:pPr>
        <w:pStyle w:val="TR-JSONsnippet"/>
      </w:pPr>
      <w:r w:rsidRPr="007E6AEE">
        <w:t xml:space="preserve">         "uuid": "6e0abcf9-037c-4b0a-b444-fe37a09f46ed",</w:t>
      </w:r>
    </w:p>
    <w:p w14:paraId="0C8FC3EF" w14:textId="3A7C4E14" w:rsidR="008E297C" w:rsidRPr="007E6AEE" w:rsidRDefault="008E297C" w:rsidP="001F51D0">
      <w:pPr>
        <w:pStyle w:val="TR-JSONsnippet"/>
      </w:pPr>
      <w:r w:rsidRPr="007E6AEE">
        <w:t xml:space="preserve">         </w:t>
      </w:r>
      <w:r w:rsidR="001F51D0" w:rsidRPr="007E6AEE">
        <w:t>"</w:t>
      </w:r>
      <w:r w:rsidR="00520AFA" w:rsidRPr="007E6AEE">
        <w:t>oam-</w:t>
      </w:r>
      <w:r w:rsidR="001F51D0" w:rsidRPr="007E6AEE">
        <w:t xml:space="preserve">job-type" : </w:t>
      </w:r>
      <w:r w:rsidR="00E24057" w:rsidRPr="007E6AEE">
        <w:t>...</w:t>
      </w:r>
    </w:p>
    <w:p w14:paraId="025C6FFC" w14:textId="77777777" w:rsidR="008E297C" w:rsidRPr="007E6AEE" w:rsidRDefault="008E297C" w:rsidP="008E297C">
      <w:pPr>
        <w:pStyle w:val="TR-JSONsnippet"/>
      </w:pPr>
      <w:r w:rsidRPr="007E6AEE">
        <w:t xml:space="preserve">     }]</w:t>
      </w:r>
    </w:p>
    <w:p w14:paraId="2F40C6F4" w14:textId="77777777" w:rsidR="008E297C" w:rsidRPr="007E6AEE" w:rsidRDefault="008E297C" w:rsidP="008E297C">
      <w:pPr>
        <w:pStyle w:val="TR-JSONsnippet"/>
      </w:pPr>
      <w:r w:rsidRPr="007E6AEE">
        <w:t>}</w:t>
      </w:r>
    </w:p>
    <w:p w14:paraId="2ACA66D3" w14:textId="77777777" w:rsidR="008E297C" w:rsidRPr="007E6AEE" w:rsidRDefault="008E297C" w:rsidP="009458DA"/>
    <w:p w14:paraId="2CB7BE76" w14:textId="175B509A" w:rsidR="00D36E97" w:rsidRPr="00D36E97" w:rsidRDefault="009458DA" w:rsidP="001941CD">
      <w:pPr>
        <w:pStyle w:val="Heading4"/>
      </w:pPr>
      <w:bookmarkStart w:id="1578" w:name="_Toc173253098"/>
      <w:r w:rsidRPr="007E6AEE">
        <w:t>17</w:t>
      </w:r>
      <w:r w:rsidR="00656751" w:rsidRPr="007E6AEE">
        <w:t>d</w:t>
      </w:r>
      <w:r w:rsidRPr="007E6AEE">
        <w:t>.1: OAM Loopback</w:t>
      </w:r>
      <w:bookmarkEnd w:id="1578"/>
    </w:p>
    <w:p w14:paraId="33071FD0" w14:textId="4A4D40F9" w:rsidR="00080C74" w:rsidRPr="007E6AEE" w:rsidRDefault="00080C74" w:rsidP="00F5585C">
      <w:pPr>
        <w:pStyle w:val="Caption"/>
      </w:pPr>
      <w:bookmarkStart w:id="1579" w:name="_Toc173255328"/>
      <w:r w:rsidRPr="007E6AEE">
        <w:t xml:space="preserve">Table </w:t>
      </w:r>
      <w:r w:rsidRPr="007E6AEE">
        <w:fldChar w:fldCharType="begin"/>
      </w:r>
      <w:r w:rsidRPr="007E6AEE">
        <w:instrText>SEQ Table \* ARABIC</w:instrText>
      </w:r>
      <w:r w:rsidRPr="007E6AEE">
        <w:fldChar w:fldCharType="separate"/>
      </w:r>
      <w:r w:rsidR="00C64284">
        <w:rPr>
          <w:noProof/>
        </w:rPr>
        <w:t>113</w:t>
      </w:r>
      <w:r w:rsidRPr="007E6AEE">
        <w:fldChar w:fldCharType="end"/>
      </w:r>
      <w:r w:rsidRPr="007E6AEE">
        <w:t xml:space="preserve">: </w:t>
      </w:r>
      <w:r w:rsidRPr="007E6AEE">
        <w:rPr>
          <w:b/>
          <w:bCs/>
        </w:rPr>
        <w:t>OAM Job</w:t>
      </w:r>
      <w:r w:rsidRPr="007E6AEE">
        <w:t xml:space="preserve"> </w:t>
      </w:r>
      <w:r w:rsidR="009E3492">
        <w:t xml:space="preserve">Service </w:t>
      </w:r>
      <w:r w:rsidRPr="007E6AEE">
        <w:t>object definition</w:t>
      </w:r>
      <w:r w:rsidR="00E962BB" w:rsidRPr="007E6AEE">
        <w:t xml:space="preserve"> for OAM loopback</w:t>
      </w:r>
      <w:bookmarkEnd w:id="1579"/>
    </w:p>
    <w:tbl>
      <w:tblPr>
        <w:tblStyle w:val="GridTable6Colorful-Accent5"/>
        <w:tblW w:w="10496" w:type="dxa"/>
        <w:tblLayout w:type="fixed"/>
        <w:tblLook w:val="0420" w:firstRow="1" w:lastRow="0" w:firstColumn="0" w:lastColumn="0" w:noHBand="0" w:noVBand="1"/>
      </w:tblPr>
      <w:tblGrid>
        <w:gridCol w:w="2005"/>
        <w:gridCol w:w="3775"/>
        <w:gridCol w:w="648"/>
        <w:gridCol w:w="558"/>
        <w:gridCol w:w="3510"/>
      </w:tblGrid>
      <w:tr w:rsidR="00080C74" w:rsidRPr="007E6AEE" w14:paraId="6ECB6407" w14:textId="77777777">
        <w:trPr>
          <w:cnfStyle w:val="100000000000" w:firstRow="1" w:lastRow="0" w:firstColumn="0" w:lastColumn="0" w:oddVBand="0" w:evenVBand="0" w:oddHBand="0" w:evenHBand="0" w:firstRowFirstColumn="0" w:firstRowLastColumn="0" w:lastRowFirstColumn="0" w:lastRowLastColumn="0"/>
          <w:trHeight w:val="340"/>
        </w:trPr>
        <w:tc>
          <w:tcPr>
            <w:tcW w:w="1966" w:type="dxa"/>
          </w:tcPr>
          <w:p w14:paraId="335C2EDA" w14:textId="30C5253F" w:rsidR="00080C74" w:rsidRPr="007E6AEE" w:rsidRDefault="00080C74">
            <w:pPr>
              <w:rPr>
                <w:b w:val="0"/>
                <w:bCs w:val="0"/>
                <w:sz w:val="18"/>
                <w:lang w:eastAsia="en-US"/>
              </w:rPr>
            </w:pPr>
            <w:r w:rsidRPr="007E6AEE">
              <w:rPr>
                <w:sz w:val="18"/>
                <w:lang w:eastAsia="en-US"/>
              </w:rPr>
              <w:t>oam-job</w:t>
            </w:r>
            <w:r w:rsidR="0061549E">
              <w:rPr>
                <w:sz w:val="18"/>
                <w:lang w:eastAsia="en-US"/>
              </w:rPr>
              <w:t>-service</w:t>
            </w:r>
          </w:p>
        </w:tc>
        <w:tc>
          <w:tcPr>
            <w:tcW w:w="8530" w:type="dxa"/>
            <w:gridSpan w:val="4"/>
          </w:tcPr>
          <w:p w14:paraId="727E3530" w14:textId="4565B947" w:rsidR="00080C74" w:rsidRPr="007E6AEE" w:rsidRDefault="00080C74">
            <w:pPr>
              <w:rPr>
                <w:sz w:val="18"/>
                <w:lang w:eastAsia="en-US"/>
              </w:rPr>
            </w:pPr>
            <w:r w:rsidRPr="007E6AEE">
              <w:rPr>
                <w:sz w:val="18"/>
                <w:lang w:eastAsia="en-US"/>
              </w:rPr>
              <w:t>/tapi-common:context/tapi-oam:context/oam-job</w:t>
            </w:r>
            <w:r w:rsidR="0061549E">
              <w:rPr>
                <w:sz w:val="18"/>
                <w:lang w:eastAsia="en-US"/>
              </w:rPr>
              <w:t>-service</w:t>
            </w:r>
          </w:p>
        </w:tc>
      </w:tr>
      <w:tr w:rsidR="00080C74" w:rsidRPr="007E6AEE" w14:paraId="4FDCF383" w14:textId="77777777" w:rsidTr="00E962BB">
        <w:trPr>
          <w:cnfStyle w:val="000000100000" w:firstRow="0" w:lastRow="0" w:firstColumn="0" w:lastColumn="0" w:oddVBand="0" w:evenVBand="0" w:oddHBand="1" w:evenHBand="0" w:firstRowFirstColumn="0" w:firstRowLastColumn="0" w:lastRowFirstColumn="0" w:lastRowLastColumn="0"/>
          <w:trHeight w:val="328"/>
        </w:trPr>
        <w:tc>
          <w:tcPr>
            <w:tcW w:w="2014" w:type="dxa"/>
          </w:tcPr>
          <w:p w14:paraId="0BC94879" w14:textId="77777777" w:rsidR="00080C74" w:rsidRPr="007E6AEE" w:rsidRDefault="00080C74">
            <w:pPr>
              <w:rPr>
                <w:b/>
                <w:sz w:val="18"/>
                <w:lang w:eastAsia="en-US"/>
              </w:rPr>
            </w:pPr>
            <w:r w:rsidRPr="007E6AEE">
              <w:rPr>
                <w:b/>
                <w:sz w:val="18"/>
                <w:lang w:eastAsia="en-US"/>
              </w:rPr>
              <w:t>Attribute</w:t>
            </w:r>
          </w:p>
        </w:tc>
        <w:tc>
          <w:tcPr>
            <w:tcW w:w="3793" w:type="dxa"/>
          </w:tcPr>
          <w:p w14:paraId="43EDFB09" w14:textId="77777777" w:rsidR="00080C74" w:rsidRPr="007E6AEE" w:rsidRDefault="00080C74">
            <w:pPr>
              <w:rPr>
                <w:b/>
                <w:sz w:val="18"/>
                <w:lang w:eastAsia="en-US"/>
              </w:rPr>
            </w:pPr>
            <w:r w:rsidRPr="007E6AEE">
              <w:rPr>
                <w:b/>
                <w:sz w:val="18"/>
                <w:lang w:eastAsia="en-US"/>
              </w:rPr>
              <w:t>Allowed Values/Format</w:t>
            </w:r>
          </w:p>
        </w:tc>
        <w:tc>
          <w:tcPr>
            <w:tcW w:w="650" w:type="dxa"/>
          </w:tcPr>
          <w:p w14:paraId="1BC46123" w14:textId="77777777" w:rsidR="00080C74" w:rsidRPr="007E6AEE" w:rsidRDefault="00080C74">
            <w:pPr>
              <w:rPr>
                <w:b/>
                <w:sz w:val="18"/>
                <w:lang w:eastAsia="en-US"/>
              </w:rPr>
            </w:pPr>
            <w:r w:rsidRPr="007E6AEE">
              <w:rPr>
                <w:b/>
                <w:sz w:val="18"/>
                <w:lang w:eastAsia="en-US"/>
              </w:rPr>
              <w:t>Mod</w:t>
            </w:r>
          </w:p>
        </w:tc>
        <w:tc>
          <w:tcPr>
            <w:tcW w:w="560" w:type="dxa"/>
          </w:tcPr>
          <w:p w14:paraId="57CF3F86" w14:textId="77777777" w:rsidR="00080C74" w:rsidRPr="007E6AEE" w:rsidRDefault="00080C74">
            <w:pPr>
              <w:rPr>
                <w:b/>
                <w:sz w:val="18"/>
                <w:lang w:eastAsia="en-US"/>
              </w:rPr>
            </w:pPr>
            <w:r w:rsidRPr="007E6AEE">
              <w:rPr>
                <w:b/>
                <w:sz w:val="18"/>
                <w:lang w:eastAsia="en-US"/>
              </w:rPr>
              <w:t>Sup</w:t>
            </w:r>
          </w:p>
        </w:tc>
        <w:tc>
          <w:tcPr>
            <w:tcW w:w="3466" w:type="dxa"/>
          </w:tcPr>
          <w:p w14:paraId="44C4E048" w14:textId="77777777" w:rsidR="00080C74" w:rsidRPr="007E6AEE" w:rsidRDefault="00080C74">
            <w:pPr>
              <w:rPr>
                <w:b/>
                <w:sz w:val="18"/>
                <w:lang w:eastAsia="en-US"/>
              </w:rPr>
            </w:pPr>
            <w:r w:rsidRPr="007E6AEE">
              <w:rPr>
                <w:b/>
                <w:sz w:val="18"/>
                <w:lang w:eastAsia="en-US"/>
              </w:rPr>
              <w:t>Notes</w:t>
            </w:r>
          </w:p>
        </w:tc>
      </w:tr>
      <w:tr w:rsidR="00080C74" w:rsidRPr="007E6AEE" w14:paraId="0D505A1E" w14:textId="77777777" w:rsidTr="00E962BB">
        <w:trPr>
          <w:trHeight w:val="350"/>
        </w:trPr>
        <w:tc>
          <w:tcPr>
            <w:tcW w:w="2014" w:type="dxa"/>
          </w:tcPr>
          <w:p w14:paraId="6A76BBC2" w14:textId="77777777" w:rsidR="00080C74" w:rsidRPr="007E6AEE" w:rsidRDefault="00080C74">
            <w:pPr>
              <w:rPr>
                <w:color w:val="7030A0"/>
                <w:sz w:val="18"/>
                <w:lang w:eastAsia="en-US"/>
              </w:rPr>
            </w:pPr>
            <w:r w:rsidRPr="007E6AEE">
              <w:rPr>
                <w:sz w:val="18"/>
                <w:lang w:eastAsia="en-US"/>
              </w:rPr>
              <w:t>oam-job-type</w:t>
            </w:r>
          </w:p>
        </w:tc>
        <w:tc>
          <w:tcPr>
            <w:tcW w:w="3793" w:type="dxa"/>
          </w:tcPr>
          <w:p w14:paraId="6BCA8FBB" w14:textId="77777777" w:rsidR="00E962BB" w:rsidRPr="007E6AEE" w:rsidRDefault="00E962BB" w:rsidP="00E962BB">
            <w:pPr>
              <w:rPr>
                <w:sz w:val="18"/>
                <w:lang w:eastAsia="en-US"/>
              </w:rPr>
            </w:pPr>
            <w:r w:rsidRPr="007E6AEE">
              <w:rPr>
                <w:sz w:val="18"/>
                <w:lang w:eastAsia="en-US"/>
              </w:rPr>
              <w:t xml:space="preserve">OAM_JOB_TYPE_LOOPBACK_FACILITY, </w:t>
            </w:r>
          </w:p>
          <w:p w14:paraId="680DF324" w14:textId="54F8EA60" w:rsidR="00080C74" w:rsidRPr="007E6AEE" w:rsidRDefault="00E962BB" w:rsidP="00E962BB">
            <w:pPr>
              <w:rPr>
                <w:sz w:val="18"/>
                <w:lang w:eastAsia="en-US"/>
              </w:rPr>
            </w:pPr>
            <w:r w:rsidRPr="007E6AEE">
              <w:rPr>
                <w:sz w:val="18"/>
                <w:lang w:eastAsia="en-US"/>
              </w:rPr>
              <w:t>OAM_JOB_TYPE_LOOPBACK_TERMINAL,</w:t>
            </w:r>
          </w:p>
        </w:tc>
        <w:tc>
          <w:tcPr>
            <w:tcW w:w="650" w:type="dxa"/>
          </w:tcPr>
          <w:p w14:paraId="7A359AF8" w14:textId="77777777" w:rsidR="00080C74" w:rsidRPr="007E6AEE" w:rsidRDefault="00080C74">
            <w:pPr>
              <w:rPr>
                <w:sz w:val="18"/>
                <w:lang w:eastAsia="en-US"/>
              </w:rPr>
            </w:pPr>
            <w:r w:rsidRPr="007E6AEE">
              <w:rPr>
                <w:sz w:val="18"/>
                <w:lang w:eastAsia="en-US"/>
              </w:rPr>
              <w:t>RW</w:t>
            </w:r>
          </w:p>
        </w:tc>
        <w:tc>
          <w:tcPr>
            <w:tcW w:w="560" w:type="dxa"/>
          </w:tcPr>
          <w:p w14:paraId="758715B3" w14:textId="77777777" w:rsidR="00080C74" w:rsidRPr="007E6AEE" w:rsidRDefault="00080C74">
            <w:pPr>
              <w:rPr>
                <w:sz w:val="18"/>
                <w:lang w:eastAsia="en-US"/>
              </w:rPr>
            </w:pPr>
            <w:r w:rsidRPr="007E6AEE">
              <w:rPr>
                <w:sz w:val="18"/>
                <w:lang w:eastAsia="en-US"/>
              </w:rPr>
              <w:t>M</w:t>
            </w:r>
          </w:p>
        </w:tc>
        <w:tc>
          <w:tcPr>
            <w:tcW w:w="3466" w:type="dxa"/>
          </w:tcPr>
          <w:p w14:paraId="5A586CBC" w14:textId="77777777" w:rsidR="00080C74" w:rsidRPr="007E6AEE" w:rsidRDefault="00080C74">
            <w:pPr>
              <w:numPr>
                <w:ilvl w:val="0"/>
                <w:numId w:val="10"/>
              </w:numPr>
              <w:spacing w:after="0"/>
              <w:ind w:left="144" w:hanging="144"/>
              <w:contextualSpacing/>
              <w:rPr>
                <w:sz w:val="18"/>
                <w:lang w:eastAsia="en-US"/>
              </w:rPr>
            </w:pPr>
            <w:r w:rsidRPr="007E6AEE">
              <w:rPr>
                <w:sz w:val="18"/>
                <w:lang w:eastAsia="en-US"/>
              </w:rPr>
              <w:t>The type of the job when it was created.</w:t>
            </w:r>
          </w:p>
        </w:tc>
      </w:tr>
      <w:tr w:rsidR="00360FAC" w:rsidRPr="007E6AEE" w14:paraId="60F6EEB9" w14:textId="77777777" w:rsidTr="00E962BB">
        <w:trPr>
          <w:cnfStyle w:val="000000100000" w:firstRow="0" w:lastRow="0" w:firstColumn="0" w:lastColumn="0" w:oddVBand="0" w:evenVBand="0" w:oddHBand="1" w:evenHBand="0" w:firstRowFirstColumn="0" w:firstRowLastColumn="0" w:lastRowFirstColumn="0" w:lastRowLastColumn="0"/>
          <w:trHeight w:val="340"/>
        </w:trPr>
        <w:tc>
          <w:tcPr>
            <w:tcW w:w="2014" w:type="dxa"/>
          </w:tcPr>
          <w:p w14:paraId="30F256E5" w14:textId="77777777" w:rsidR="00080C74" w:rsidRPr="0061549E" w:rsidRDefault="00080C74">
            <w:pPr>
              <w:rPr>
                <w:color w:val="auto"/>
                <w:sz w:val="18"/>
                <w:lang w:eastAsia="en-US"/>
              </w:rPr>
            </w:pPr>
            <w:r w:rsidRPr="0061549E">
              <w:rPr>
                <w:color w:val="auto"/>
                <w:sz w:val="18"/>
                <w:lang w:eastAsia="en-US"/>
              </w:rPr>
              <w:t>connection-end-point</w:t>
            </w:r>
          </w:p>
        </w:tc>
        <w:tc>
          <w:tcPr>
            <w:tcW w:w="3793" w:type="dxa"/>
          </w:tcPr>
          <w:p w14:paraId="5BFC66DC" w14:textId="1F2FE2B9" w:rsidR="00080C74" w:rsidRPr="007E6AEE" w:rsidRDefault="00080C74">
            <w:pPr>
              <w:rPr>
                <w:sz w:val="18"/>
                <w:lang w:eastAsia="en-US"/>
              </w:rPr>
            </w:pPr>
            <w:r w:rsidRPr="007E6AEE">
              <w:rPr>
                <w:sz w:val="18"/>
                <w:lang w:eastAsia="en-US"/>
              </w:rPr>
              <w:t>List of CEP references, used to associate the job</w:t>
            </w:r>
            <w:r w:rsidR="009E3492">
              <w:rPr>
                <w:sz w:val="18"/>
                <w:lang w:eastAsia="en-US"/>
              </w:rPr>
              <w:t xml:space="preserve"> service</w:t>
            </w:r>
            <w:r w:rsidRPr="007E6AEE">
              <w:rPr>
                <w:sz w:val="18"/>
                <w:lang w:eastAsia="en-US"/>
              </w:rPr>
              <w:t xml:space="preserve"> to such CEP instances. </w:t>
            </w:r>
          </w:p>
        </w:tc>
        <w:tc>
          <w:tcPr>
            <w:tcW w:w="650" w:type="dxa"/>
          </w:tcPr>
          <w:p w14:paraId="7D02E454" w14:textId="77777777" w:rsidR="00080C74" w:rsidRPr="007E6AEE" w:rsidRDefault="00080C74">
            <w:pPr>
              <w:rPr>
                <w:sz w:val="18"/>
                <w:lang w:eastAsia="en-US"/>
              </w:rPr>
            </w:pPr>
            <w:r w:rsidRPr="007E6AEE">
              <w:rPr>
                <w:sz w:val="18"/>
                <w:lang w:eastAsia="en-US"/>
              </w:rPr>
              <w:t>RW</w:t>
            </w:r>
          </w:p>
        </w:tc>
        <w:tc>
          <w:tcPr>
            <w:tcW w:w="560" w:type="dxa"/>
          </w:tcPr>
          <w:p w14:paraId="72FE659F" w14:textId="77777777" w:rsidR="00080C74" w:rsidRPr="007E6AEE" w:rsidRDefault="00080C74">
            <w:pPr>
              <w:rPr>
                <w:sz w:val="18"/>
                <w:lang w:eastAsia="en-US"/>
              </w:rPr>
            </w:pPr>
            <w:r w:rsidRPr="007E6AEE">
              <w:rPr>
                <w:sz w:val="18"/>
                <w:lang w:eastAsia="en-US"/>
              </w:rPr>
              <w:t>C</w:t>
            </w:r>
          </w:p>
        </w:tc>
        <w:tc>
          <w:tcPr>
            <w:tcW w:w="3466" w:type="dxa"/>
          </w:tcPr>
          <w:p w14:paraId="248D6F63" w14:textId="189C456C" w:rsidR="00080C74" w:rsidRPr="007E6AEE" w:rsidRDefault="00DF3234">
            <w:pPr>
              <w:numPr>
                <w:ilvl w:val="0"/>
                <w:numId w:val="10"/>
              </w:numPr>
              <w:spacing w:after="0"/>
              <w:ind w:left="144" w:hanging="144"/>
              <w:contextualSpacing/>
              <w:rPr>
                <w:sz w:val="18"/>
                <w:lang w:eastAsia="en-US"/>
              </w:rPr>
            </w:pPr>
            <w:r w:rsidRPr="007E6AEE">
              <w:rPr>
                <w:sz w:val="18"/>
                <w:lang w:eastAsia="en-US"/>
              </w:rPr>
              <w:t>OAM Loopback applies to a CEP(s)</w:t>
            </w:r>
          </w:p>
        </w:tc>
      </w:tr>
      <w:tr w:rsidR="00360FAC" w:rsidRPr="007E6AEE" w14:paraId="246DF492" w14:textId="77777777" w:rsidTr="00E962BB">
        <w:trPr>
          <w:trHeight w:val="340"/>
        </w:trPr>
        <w:tc>
          <w:tcPr>
            <w:tcW w:w="2014" w:type="dxa"/>
          </w:tcPr>
          <w:p w14:paraId="6FA493E8" w14:textId="77777777" w:rsidR="00080C74" w:rsidRPr="007E6AEE" w:rsidRDefault="00080C74">
            <w:pPr>
              <w:spacing w:after="0"/>
              <w:rPr>
                <w:sz w:val="18"/>
                <w:lang w:eastAsia="en-US"/>
              </w:rPr>
            </w:pPr>
            <w:r w:rsidRPr="007E6AEE">
              <w:rPr>
                <w:sz w:val="18"/>
                <w:lang w:eastAsia="en-US"/>
              </w:rPr>
              <w:t>schedule</w:t>
            </w:r>
          </w:p>
        </w:tc>
        <w:tc>
          <w:tcPr>
            <w:tcW w:w="3793" w:type="dxa"/>
          </w:tcPr>
          <w:p w14:paraId="17CB172E" w14:textId="77777777" w:rsidR="00080C74" w:rsidRPr="007E6AEE" w:rsidRDefault="00080C74">
            <w:pPr>
              <w:spacing w:after="0"/>
              <w:rPr>
                <w:sz w:val="18"/>
                <w:lang w:eastAsia="en-US"/>
              </w:rPr>
            </w:pPr>
            <w:r w:rsidRPr="007E6AEE">
              <w:rPr>
                <w:sz w:val="18"/>
                <w:lang w:eastAsia="en-US"/>
              </w:rPr>
              <w:t>Time range, i.e.,  {</w:t>
            </w:r>
          </w:p>
          <w:p w14:paraId="654508C4" w14:textId="77777777" w:rsidR="00080C74" w:rsidRPr="007E6AEE" w:rsidRDefault="00080C74">
            <w:pPr>
              <w:spacing w:after="0"/>
              <w:rPr>
                <w:sz w:val="18"/>
                <w:lang w:eastAsia="en-US"/>
              </w:rPr>
            </w:pPr>
            <w:r w:rsidRPr="007E6AEE">
              <w:rPr>
                <w:sz w:val="18"/>
                <w:lang w:eastAsia="en-US"/>
              </w:rPr>
              <w:t xml:space="preserve">  "start-time": date-and-time</w:t>
            </w:r>
          </w:p>
          <w:p w14:paraId="246E24DE" w14:textId="77777777" w:rsidR="00080C74" w:rsidRPr="007E6AEE" w:rsidRDefault="00080C74">
            <w:pPr>
              <w:spacing w:after="0"/>
              <w:rPr>
                <w:sz w:val="18"/>
                <w:lang w:eastAsia="en-US"/>
              </w:rPr>
            </w:pPr>
            <w:r w:rsidRPr="007E6AEE">
              <w:rPr>
                <w:sz w:val="18"/>
                <w:lang w:eastAsia="en-US"/>
              </w:rPr>
              <w:t xml:space="preserve">  "end-time": date-and-time</w:t>
            </w:r>
          </w:p>
          <w:p w14:paraId="30890E13" w14:textId="77777777" w:rsidR="00080C74" w:rsidRPr="007E6AEE" w:rsidRDefault="00080C74">
            <w:pPr>
              <w:spacing w:after="0"/>
              <w:rPr>
                <w:sz w:val="18"/>
                <w:lang w:eastAsia="en-US"/>
              </w:rPr>
            </w:pPr>
            <w:r w:rsidRPr="007E6AEE">
              <w:rPr>
                <w:sz w:val="18"/>
                <w:lang w:eastAsia="en-US"/>
              </w:rPr>
              <w:t>}</w:t>
            </w:r>
          </w:p>
        </w:tc>
        <w:tc>
          <w:tcPr>
            <w:tcW w:w="650" w:type="dxa"/>
          </w:tcPr>
          <w:p w14:paraId="14EDB5F0" w14:textId="77777777" w:rsidR="00080C74" w:rsidRPr="007E6AEE" w:rsidRDefault="00080C74">
            <w:pPr>
              <w:spacing w:after="0"/>
              <w:rPr>
                <w:sz w:val="18"/>
                <w:lang w:eastAsia="en-US"/>
              </w:rPr>
            </w:pPr>
            <w:r w:rsidRPr="007E6AEE">
              <w:rPr>
                <w:sz w:val="18"/>
                <w:lang w:eastAsia="en-US"/>
              </w:rPr>
              <w:t>RW</w:t>
            </w:r>
          </w:p>
        </w:tc>
        <w:tc>
          <w:tcPr>
            <w:tcW w:w="560" w:type="dxa"/>
          </w:tcPr>
          <w:p w14:paraId="7E697327" w14:textId="77777777" w:rsidR="00080C74" w:rsidRPr="007E6AEE" w:rsidRDefault="00080C74">
            <w:pPr>
              <w:spacing w:after="0"/>
              <w:rPr>
                <w:sz w:val="18"/>
                <w:lang w:eastAsia="en-US"/>
              </w:rPr>
            </w:pPr>
            <w:r w:rsidRPr="007E6AEE">
              <w:rPr>
                <w:sz w:val="18"/>
                <w:lang w:eastAsia="en-US"/>
              </w:rPr>
              <w:t>O</w:t>
            </w:r>
          </w:p>
        </w:tc>
        <w:tc>
          <w:tcPr>
            <w:tcW w:w="3466" w:type="dxa"/>
          </w:tcPr>
          <w:p w14:paraId="2E739D80" w14:textId="7EF33C61" w:rsidR="00080C74" w:rsidRPr="007E6AEE" w:rsidRDefault="00080C74">
            <w:pPr>
              <w:numPr>
                <w:ilvl w:val="0"/>
                <w:numId w:val="10"/>
              </w:numPr>
              <w:spacing w:after="0"/>
              <w:ind w:left="144" w:hanging="144"/>
              <w:contextualSpacing/>
              <w:rPr>
                <w:sz w:val="18"/>
                <w:lang w:eastAsia="en-US"/>
              </w:rPr>
            </w:pPr>
            <w:r w:rsidRPr="007E6AEE">
              <w:rPr>
                <w:rFonts w:cs="Times New Roman"/>
                <w:sz w:val="18"/>
                <w:lang w:eastAsia="en-US"/>
              </w:rPr>
              <w:t xml:space="preserve">Provided by </w:t>
            </w:r>
            <w:r w:rsidRPr="007E6AEE">
              <w:rPr>
                <w:rFonts w:cs="Times New Roman"/>
                <w:i/>
                <w:sz w:val="18"/>
                <w:lang w:eastAsia="en-US"/>
              </w:rPr>
              <w:t>tapi-</w:t>
            </w:r>
            <w:r w:rsidR="006537A7">
              <w:rPr>
                <w:rFonts w:cs="Times New Roman"/>
                <w:i/>
                <w:sz w:val="18"/>
                <w:lang w:eastAsia="en-US"/>
              </w:rPr>
              <w:t>client</w:t>
            </w:r>
            <w:r w:rsidRPr="007E6AEE">
              <w:rPr>
                <w:rFonts w:cs="Times New Roman"/>
                <w:i/>
                <w:sz w:val="18"/>
                <w:lang w:eastAsia="en-US"/>
              </w:rPr>
              <w:t xml:space="preserve">. </w:t>
            </w:r>
            <w:r w:rsidRPr="007E6AEE">
              <w:rPr>
                <w:rFonts w:cs="Times New Roman"/>
                <w:iCs/>
                <w:sz w:val="18"/>
                <w:lang w:eastAsia="en-US"/>
              </w:rPr>
              <w:t xml:space="preserve">Defines the period where this job is active. If this is not specified, the schedule corresponds to the job </w:t>
            </w:r>
            <w:r w:rsidR="009E3492">
              <w:rPr>
                <w:rFonts w:cs="Times New Roman"/>
                <w:iCs/>
                <w:sz w:val="18"/>
                <w:lang w:eastAsia="en-US"/>
              </w:rPr>
              <w:t xml:space="preserve">service </w:t>
            </w:r>
            <w:r w:rsidRPr="007E6AEE">
              <w:rPr>
                <w:rFonts w:cs="Times New Roman"/>
                <w:iCs/>
                <w:sz w:val="18"/>
                <w:lang w:eastAsia="en-US"/>
              </w:rPr>
              <w:t>object lifetime.</w:t>
            </w:r>
          </w:p>
        </w:tc>
      </w:tr>
      <w:tr w:rsidR="00360FAC" w:rsidRPr="007E6AEE" w14:paraId="6F720061" w14:textId="77777777" w:rsidTr="00E962BB">
        <w:trPr>
          <w:cnfStyle w:val="000000100000" w:firstRow="0" w:lastRow="0" w:firstColumn="0" w:lastColumn="0" w:oddVBand="0" w:evenVBand="0" w:oddHBand="1" w:evenHBand="0" w:firstRowFirstColumn="0" w:firstRowLastColumn="0" w:lastRowFirstColumn="0" w:lastRowLastColumn="0"/>
          <w:trHeight w:val="340"/>
        </w:trPr>
        <w:tc>
          <w:tcPr>
            <w:tcW w:w="2014" w:type="dxa"/>
          </w:tcPr>
          <w:p w14:paraId="3F9479F6" w14:textId="77777777" w:rsidR="00080C74" w:rsidRPr="007E6AEE" w:rsidRDefault="00080C74">
            <w:pPr>
              <w:rPr>
                <w:sz w:val="18"/>
                <w:lang w:eastAsia="en-US"/>
              </w:rPr>
            </w:pPr>
            <w:r w:rsidRPr="007E6AEE">
              <w:rPr>
                <w:sz w:val="18"/>
                <w:lang w:eastAsia="en-US"/>
              </w:rPr>
              <w:t>uuid</w:t>
            </w:r>
          </w:p>
        </w:tc>
        <w:tc>
          <w:tcPr>
            <w:tcW w:w="3793" w:type="dxa"/>
          </w:tcPr>
          <w:p w14:paraId="3E17B1FA" w14:textId="77777777" w:rsidR="00080C74" w:rsidRPr="007E6AEE" w:rsidRDefault="00080C74">
            <w:pPr>
              <w:rPr>
                <w:sz w:val="18"/>
                <w:lang w:eastAsia="en-US"/>
              </w:rPr>
            </w:pPr>
            <w:r w:rsidRPr="007E6AEE">
              <w:rPr>
                <w:sz w:val="18"/>
              </w:rPr>
              <w:t>As per RFC4122</w:t>
            </w:r>
          </w:p>
        </w:tc>
        <w:tc>
          <w:tcPr>
            <w:tcW w:w="650" w:type="dxa"/>
          </w:tcPr>
          <w:p w14:paraId="2E1394F8" w14:textId="77777777" w:rsidR="00080C74" w:rsidRPr="007E6AEE" w:rsidRDefault="00080C74">
            <w:pPr>
              <w:rPr>
                <w:sz w:val="18"/>
                <w:lang w:eastAsia="en-US"/>
              </w:rPr>
            </w:pPr>
            <w:r w:rsidRPr="007E6AEE">
              <w:rPr>
                <w:sz w:val="18"/>
                <w:lang w:eastAsia="en-US"/>
              </w:rPr>
              <w:t>RW</w:t>
            </w:r>
          </w:p>
        </w:tc>
        <w:tc>
          <w:tcPr>
            <w:tcW w:w="560" w:type="dxa"/>
          </w:tcPr>
          <w:p w14:paraId="4046BD12" w14:textId="77777777" w:rsidR="00080C74" w:rsidRPr="007E6AEE" w:rsidRDefault="00080C74">
            <w:pPr>
              <w:rPr>
                <w:sz w:val="18"/>
                <w:lang w:eastAsia="en-US"/>
              </w:rPr>
            </w:pPr>
            <w:r w:rsidRPr="007E6AEE">
              <w:rPr>
                <w:sz w:val="18"/>
                <w:lang w:eastAsia="en-US"/>
              </w:rPr>
              <w:t>M</w:t>
            </w:r>
          </w:p>
        </w:tc>
        <w:tc>
          <w:tcPr>
            <w:tcW w:w="3466" w:type="dxa"/>
          </w:tcPr>
          <w:p w14:paraId="74D0203F" w14:textId="77777777" w:rsidR="00080C74" w:rsidRPr="007E6AEE" w:rsidRDefault="00080C74">
            <w:pPr>
              <w:numPr>
                <w:ilvl w:val="0"/>
                <w:numId w:val="10"/>
              </w:numPr>
              <w:spacing w:after="0"/>
              <w:ind w:left="144" w:hanging="144"/>
              <w:contextualSpacing/>
              <w:rPr>
                <w:sz w:val="18"/>
                <w:lang w:eastAsia="en-US"/>
              </w:rPr>
            </w:pPr>
            <w:r w:rsidRPr="007E6AEE">
              <w:rPr>
                <w:sz w:val="18"/>
                <w:lang w:eastAsia="en-US"/>
              </w:rPr>
              <w:t>The uuid may be allocated by the server if the creation of the job is the result of NCM provisioning (UC 17b.1, 17b.2)</w:t>
            </w:r>
          </w:p>
        </w:tc>
      </w:tr>
      <w:tr w:rsidR="00360FAC" w:rsidRPr="007E6AEE" w14:paraId="405CB85D" w14:textId="77777777" w:rsidTr="00E962BB">
        <w:trPr>
          <w:trHeight w:val="340"/>
        </w:trPr>
        <w:tc>
          <w:tcPr>
            <w:tcW w:w="2014" w:type="dxa"/>
          </w:tcPr>
          <w:p w14:paraId="03856DDF" w14:textId="77777777" w:rsidR="00080C74" w:rsidRPr="007E6AEE" w:rsidRDefault="00080C74">
            <w:pPr>
              <w:rPr>
                <w:sz w:val="18"/>
                <w:lang w:eastAsia="en-US"/>
              </w:rPr>
            </w:pPr>
            <w:r w:rsidRPr="007E6AEE">
              <w:rPr>
                <w:sz w:val="18"/>
                <w:lang w:eastAsia="en-US"/>
              </w:rPr>
              <w:t>name</w:t>
            </w:r>
          </w:p>
        </w:tc>
        <w:tc>
          <w:tcPr>
            <w:tcW w:w="3793" w:type="dxa"/>
          </w:tcPr>
          <w:p w14:paraId="30D4B564" w14:textId="77777777" w:rsidR="00080C74" w:rsidRPr="007E6AEE" w:rsidRDefault="00080C74">
            <w:pPr>
              <w:rPr>
                <w:sz w:val="18"/>
                <w:lang w:eastAsia="en-US"/>
              </w:rPr>
            </w:pPr>
            <w:r w:rsidRPr="007E6AEE">
              <w:rPr>
                <w:sz w:val="18"/>
                <w:lang w:eastAsia="en-US"/>
              </w:rPr>
              <w:t>OAM job list of name value pairs.</w:t>
            </w:r>
          </w:p>
        </w:tc>
        <w:tc>
          <w:tcPr>
            <w:tcW w:w="650" w:type="dxa"/>
          </w:tcPr>
          <w:p w14:paraId="6B3F8BB3" w14:textId="77777777" w:rsidR="00080C74" w:rsidRPr="007E6AEE" w:rsidRDefault="00080C74">
            <w:pPr>
              <w:rPr>
                <w:sz w:val="18"/>
                <w:lang w:eastAsia="en-US"/>
              </w:rPr>
            </w:pPr>
            <w:r w:rsidRPr="007E6AEE">
              <w:rPr>
                <w:sz w:val="18"/>
                <w:lang w:eastAsia="en-US"/>
              </w:rPr>
              <w:t>RW</w:t>
            </w:r>
          </w:p>
        </w:tc>
        <w:tc>
          <w:tcPr>
            <w:tcW w:w="560" w:type="dxa"/>
          </w:tcPr>
          <w:p w14:paraId="7FDF5214" w14:textId="77777777" w:rsidR="00080C74" w:rsidRPr="007E6AEE" w:rsidRDefault="00080C74">
            <w:pPr>
              <w:rPr>
                <w:sz w:val="18"/>
                <w:lang w:eastAsia="en-US"/>
              </w:rPr>
            </w:pPr>
            <w:r w:rsidRPr="007E6AEE">
              <w:rPr>
                <w:sz w:val="18"/>
                <w:lang w:eastAsia="en-US"/>
              </w:rPr>
              <w:t>O</w:t>
            </w:r>
          </w:p>
        </w:tc>
        <w:tc>
          <w:tcPr>
            <w:tcW w:w="3466" w:type="dxa"/>
          </w:tcPr>
          <w:p w14:paraId="355CB371" w14:textId="77777777" w:rsidR="00080C74" w:rsidRPr="007E6AEE" w:rsidRDefault="00080C74">
            <w:pPr>
              <w:numPr>
                <w:ilvl w:val="0"/>
                <w:numId w:val="10"/>
              </w:numPr>
              <w:spacing w:after="0"/>
              <w:ind w:left="144" w:hanging="144"/>
              <w:contextualSpacing/>
              <w:rPr>
                <w:sz w:val="18"/>
                <w:lang w:eastAsia="en-US"/>
              </w:rPr>
            </w:pPr>
            <w:r w:rsidRPr="007E6AEE">
              <w:rPr>
                <w:rFonts w:cs="Times New Roman"/>
                <w:sz w:val="18"/>
                <w:lang w:eastAsia="en-US"/>
              </w:rPr>
              <w:t xml:space="preserve">Provided by </w:t>
            </w:r>
            <w:r w:rsidRPr="007E6AEE">
              <w:rPr>
                <w:rFonts w:cs="Times New Roman"/>
                <w:i/>
                <w:sz w:val="18"/>
                <w:lang w:eastAsia="en-US"/>
              </w:rPr>
              <w:t>tapi-server</w:t>
            </w:r>
          </w:p>
        </w:tc>
      </w:tr>
    </w:tbl>
    <w:p w14:paraId="2A7A7D55" w14:textId="77777777" w:rsidR="00080C74" w:rsidRPr="007E6AEE" w:rsidRDefault="00080C74" w:rsidP="00080C74">
      <w:pPr>
        <w:rPr>
          <w:szCs w:val="22"/>
        </w:rPr>
      </w:pPr>
    </w:p>
    <w:p w14:paraId="47EA8A43" w14:textId="77777777" w:rsidR="009458DA" w:rsidRPr="007E6AEE" w:rsidRDefault="009458DA" w:rsidP="009458DA"/>
    <w:p w14:paraId="0BC70A27" w14:textId="33669CED" w:rsidR="009458DA" w:rsidRPr="007E6AEE" w:rsidRDefault="009458DA" w:rsidP="001941CD">
      <w:pPr>
        <w:pStyle w:val="Heading4"/>
      </w:pPr>
      <w:bookmarkStart w:id="1580" w:name="_Toc173253099"/>
      <w:r w:rsidRPr="007E6AEE">
        <w:lastRenderedPageBreak/>
        <w:t>17</w:t>
      </w:r>
      <w:r w:rsidR="00656751" w:rsidRPr="007E6AEE">
        <w:t>d</w:t>
      </w:r>
      <w:r w:rsidRPr="007E6AEE">
        <w:t>.2: Photonic Media Optical Power</w:t>
      </w:r>
      <w:bookmarkEnd w:id="1580"/>
      <w:r w:rsidRPr="007E6AEE">
        <w:t xml:space="preserve"> </w:t>
      </w:r>
    </w:p>
    <w:p w14:paraId="4D1A6ED5" w14:textId="623C77F1" w:rsidR="00751841" w:rsidRPr="007E6AEE" w:rsidRDefault="00751841" w:rsidP="00751841">
      <w:pPr>
        <w:rPr>
          <w:rFonts w:eastAsia="Times New Roman" w:cs="Times New Roman"/>
          <w:color w:val="auto"/>
          <w:szCs w:val="22"/>
          <w:lang w:eastAsia="ar-SA"/>
        </w:rPr>
      </w:pPr>
      <w:r w:rsidRPr="007E6AEE">
        <w:rPr>
          <w:rFonts w:eastAsia="Times New Roman" w:cs="Times New Roman"/>
          <w:b/>
          <w:bCs/>
          <w:color w:val="auto"/>
          <w:szCs w:val="22"/>
          <w:lang w:eastAsia="ar-SA"/>
        </w:rPr>
        <w:t>Disclaimer: This use case is in a draft state, the final definition will be completed based on the feedback provided by the industry upon this release of the reference specification.</w:t>
      </w:r>
    </w:p>
    <w:p w14:paraId="3E32A51B" w14:textId="0C47BCD2" w:rsidR="00F5585C" w:rsidRPr="007E6AEE" w:rsidRDefault="00F5585C" w:rsidP="00F5585C">
      <w:pPr>
        <w:pStyle w:val="Caption"/>
      </w:pPr>
      <w:bookmarkStart w:id="1581" w:name="_Toc173255329"/>
      <w:r w:rsidRPr="007E6AEE">
        <w:t xml:space="preserve">Table </w:t>
      </w:r>
      <w:r w:rsidRPr="007E6AEE">
        <w:fldChar w:fldCharType="begin"/>
      </w:r>
      <w:r w:rsidRPr="007E6AEE">
        <w:instrText>SEQ Table \* ARABIC</w:instrText>
      </w:r>
      <w:r w:rsidRPr="007E6AEE">
        <w:fldChar w:fldCharType="separate"/>
      </w:r>
      <w:r w:rsidR="00C64284">
        <w:rPr>
          <w:noProof/>
        </w:rPr>
        <w:t>114</w:t>
      </w:r>
      <w:r w:rsidRPr="007E6AEE">
        <w:fldChar w:fldCharType="end"/>
      </w:r>
      <w:r w:rsidRPr="007E6AEE">
        <w:t xml:space="preserve">: </w:t>
      </w:r>
      <w:r w:rsidRPr="007E6AEE">
        <w:rPr>
          <w:b/>
          <w:bCs/>
        </w:rPr>
        <w:t>OAM Job</w:t>
      </w:r>
      <w:r w:rsidRPr="007E6AEE">
        <w:t xml:space="preserve"> </w:t>
      </w:r>
      <w:r w:rsidR="0061549E">
        <w:t xml:space="preserve">Service </w:t>
      </w:r>
      <w:r w:rsidRPr="007E6AEE">
        <w:t>object definition for optical power</w:t>
      </w:r>
      <w:bookmarkEnd w:id="1581"/>
    </w:p>
    <w:tbl>
      <w:tblPr>
        <w:tblStyle w:val="GridTable6Colorful-Accent5"/>
        <w:tblW w:w="10496" w:type="dxa"/>
        <w:tblLayout w:type="fixed"/>
        <w:tblLook w:val="0420" w:firstRow="1" w:lastRow="0" w:firstColumn="0" w:lastColumn="0" w:noHBand="0" w:noVBand="1"/>
      </w:tblPr>
      <w:tblGrid>
        <w:gridCol w:w="2004"/>
        <w:gridCol w:w="3352"/>
        <w:gridCol w:w="707"/>
        <w:gridCol w:w="424"/>
        <w:gridCol w:w="4009"/>
      </w:tblGrid>
      <w:tr w:rsidR="00F5585C" w:rsidRPr="007E6AEE" w14:paraId="2C18DB08" w14:textId="77777777">
        <w:trPr>
          <w:cnfStyle w:val="100000000000" w:firstRow="1" w:lastRow="0" w:firstColumn="0" w:lastColumn="0" w:oddVBand="0" w:evenVBand="0" w:oddHBand="0" w:evenHBand="0" w:firstRowFirstColumn="0" w:firstRowLastColumn="0" w:lastRowFirstColumn="0" w:lastRowLastColumn="0"/>
          <w:trHeight w:val="340"/>
        </w:trPr>
        <w:tc>
          <w:tcPr>
            <w:tcW w:w="1966" w:type="dxa"/>
          </w:tcPr>
          <w:p w14:paraId="37F4E1BD" w14:textId="0C76049C" w:rsidR="00F5585C" w:rsidRPr="007E6AEE" w:rsidRDefault="00F5585C">
            <w:pPr>
              <w:rPr>
                <w:b w:val="0"/>
                <w:bCs w:val="0"/>
                <w:sz w:val="18"/>
                <w:lang w:eastAsia="en-US"/>
              </w:rPr>
            </w:pPr>
            <w:r w:rsidRPr="007E6AEE">
              <w:rPr>
                <w:sz w:val="18"/>
                <w:lang w:eastAsia="en-US"/>
              </w:rPr>
              <w:t>oam-job</w:t>
            </w:r>
            <w:r w:rsidR="0061549E">
              <w:rPr>
                <w:sz w:val="18"/>
                <w:lang w:eastAsia="en-US"/>
              </w:rPr>
              <w:t>-service</w:t>
            </w:r>
          </w:p>
        </w:tc>
        <w:tc>
          <w:tcPr>
            <w:tcW w:w="8530" w:type="dxa"/>
            <w:gridSpan w:val="4"/>
          </w:tcPr>
          <w:p w14:paraId="4884DCD6" w14:textId="79B14B66" w:rsidR="00F5585C" w:rsidRPr="007E6AEE" w:rsidRDefault="00F5585C">
            <w:pPr>
              <w:rPr>
                <w:sz w:val="18"/>
                <w:lang w:eastAsia="en-US"/>
              </w:rPr>
            </w:pPr>
            <w:r w:rsidRPr="007E6AEE">
              <w:rPr>
                <w:sz w:val="18"/>
                <w:lang w:eastAsia="en-US"/>
              </w:rPr>
              <w:t>/tapi-common:context/tapi-oam:context/oam-job</w:t>
            </w:r>
            <w:r w:rsidR="0061549E">
              <w:rPr>
                <w:sz w:val="18"/>
                <w:lang w:eastAsia="en-US"/>
              </w:rPr>
              <w:t>-service</w:t>
            </w:r>
          </w:p>
        </w:tc>
      </w:tr>
      <w:tr w:rsidR="00F5585C" w:rsidRPr="007E6AEE" w14:paraId="038CACE8" w14:textId="77777777" w:rsidTr="008306B4">
        <w:trPr>
          <w:cnfStyle w:val="000000100000" w:firstRow="0" w:lastRow="0" w:firstColumn="0" w:lastColumn="0" w:oddVBand="0" w:evenVBand="0" w:oddHBand="1" w:evenHBand="0" w:firstRowFirstColumn="0" w:firstRowLastColumn="0" w:lastRowFirstColumn="0" w:lastRowLastColumn="0"/>
          <w:trHeight w:val="328"/>
        </w:trPr>
        <w:tc>
          <w:tcPr>
            <w:tcW w:w="2014" w:type="dxa"/>
          </w:tcPr>
          <w:p w14:paraId="50977ADA" w14:textId="77777777" w:rsidR="00F5585C" w:rsidRPr="007E6AEE" w:rsidRDefault="00F5585C">
            <w:pPr>
              <w:rPr>
                <w:b/>
                <w:sz w:val="18"/>
                <w:lang w:eastAsia="en-US"/>
              </w:rPr>
            </w:pPr>
            <w:r w:rsidRPr="007E6AEE">
              <w:rPr>
                <w:b/>
                <w:sz w:val="18"/>
                <w:lang w:eastAsia="en-US"/>
              </w:rPr>
              <w:t>Attribute</w:t>
            </w:r>
          </w:p>
        </w:tc>
        <w:tc>
          <w:tcPr>
            <w:tcW w:w="3368" w:type="dxa"/>
          </w:tcPr>
          <w:p w14:paraId="5E50D8D5" w14:textId="77777777" w:rsidR="00F5585C" w:rsidRPr="007E6AEE" w:rsidRDefault="00F5585C">
            <w:pPr>
              <w:rPr>
                <w:b/>
                <w:sz w:val="18"/>
                <w:lang w:eastAsia="en-US"/>
              </w:rPr>
            </w:pPr>
            <w:r w:rsidRPr="007E6AEE">
              <w:rPr>
                <w:b/>
                <w:sz w:val="18"/>
                <w:lang w:eastAsia="en-US"/>
              </w:rPr>
              <w:t>Allowed Values/Format</w:t>
            </w:r>
          </w:p>
        </w:tc>
        <w:tc>
          <w:tcPr>
            <w:tcW w:w="709" w:type="dxa"/>
          </w:tcPr>
          <w:p w14:paraId="5E9B42D6" w14:textId="77777777" w:rsidR="00F5585C" w:rsidRPr="007E6AEE" w:rsidRDefault="00F5585C">
            <w:pPr>
              <w:rPr>
                <w:b/>
                <w:sz w:val="18"/>
                <w:lang w:eastAsia="en-US"/>
              </w:rPr>
            </w:pPr>
            <w:r w:rsidRPr="007E6AEE">
              <w:rPr>
                <w:b/>
                <w:sz w:val="18"/>
                <w:lang w:eastAsia="en-US"/>
              </w:rPr>
              <w:t>Mod</w:t>
            </w:r>
          </w:p>
        </w:tc>
        <w:tc>
          <w:tcPr>
            <w:tcW w:w="425" w:type="dxa"/>
          </w:tcPr>
          <w:p w14:paraId="055FF552" w14:textId="77777777" w:rsidR="00F5585C" w:rsidRPr="007E6AEE" w:rsidRDefault="00F5585C">
            <w:pPr>
              <w:rPr>
                <w:b/>
                <w:sz w:val="18"/>
                <w:lang w:eastAsia="en-US"/>
              </w:rPr>
            </w:pPr>
            <w:r w:rsidRPr="007E6AEE">
              <w:rPr>
                <w:b/>
                <w:sz w:val="18"/>
                <w:lang w:eastAsia="en-US"/>
              </w:rPr>
              <w:t>Sup</w:t>
            </w:r>
          </w:p>
        </w:tc>
        <w:tc>
          <w:tcPr>
            <w:tcW w:w="3967" w:type="dxa"/>
          </w:tcPr>
          <w:p w14:paraId="4D52FBA4" w14:textId="77777777" w:rsidR="00F5585C" w:rsidRPr="007E6AEE" w:rsidRDefault="00F5585C">
            <w:pPr>
              <w:rPr>
                <w:b/>
                <w:sz w:val="18"/>
                <w:lang w:eastAsia="en-US"/>
              </w:rPr>
            </w:pPr>
            <w:r w:rsidRPr="007E6AEE">
              <w:rPr>
                <w:b/>
                <w:sz w:val="18"/>
                <w:lang w:eastAsia="en-US"/>
              </w:rPr>
              <w:t>Notes</w:t>
            </w:r>
          </w:p>
        </w:tc>
      </w:tr>
      <w:tr w:rsidR="00F5585C" w:rsidRPr="007E6AEE" w14:paraId="62B6A244" w14:textId="77777777" w:rsidTr="008306B4">
        <w:trPr>
          <w:trHeight w:val="350"/>
        </w:trPr>
        <w:tc>
          <w:tcPr>
            <w:tcW w:w="2014" w:type="dxa"/>
          </w:tcPr>
          <w:p w14:paraId="46D1EA17" w14:textId="77777777" w:rsidR="00F5585C" w:rsidRPr="007E6AEE" w:rsidRDefault="00F5585C">
            <w:pPr>
              <w:rPr>
                <w:color w:val="7030A0"/>
                <w:sz w:val="18"/>
                <w:lang w:eastAsia="en-US"/>
              </w:rPr>
            </w:pPr>
            <w:r w:rsidRPr="007E6AEE">
              <w:rPr>
                <w:sz w:val="18"/>
                <w:lang w:eastAsia="en-US"/>
              </w:rPr>
              <w:t>oam-job-type</w:t>
            </w:r>
          </w:p>
        </w:tc>
        <w:tc>
          <w:tcPr>
            <w:tcW w:w="3368" w:type="dxa"/>
          </w:tcPr>
          <w:p w14:paraId="07E5CE4D" w14:textId="6F273F83" w:rsidR="00F5585C" w:rsidRPr="007E6AEE" w:rsidRDefault="00F5585C" w:rsidP="00F5585C">
            <w:pPr>
              <w:rPr>
                <w:color w:val="auto"/>
                <w:sz w:val="18"/>
                <w:lang w:eastAsia="en-US"/>
              </w:rPr>
            </w:pPr>
            <w:r w:rsidRPr="007E6AEE">
              <w:rPr>
                <w:color w:val="auto"/>
                <w:sz w:val="18"/>
                <w:lang w:eastAsia="en-US"/>
              </w:rPr>
              <w:t>OAM_JOB_TYPE_OPTICAL_POWER</w:t>
            </w:r>
          </w:p>
        </w:tc>
        <w:tc>
          <w:tcPr>
            <w:tcW w:w="709" w:type="dxa"/>
          </w:tcPr>
          <w:p w14:paraId="1628243C" w14:textId="77777777" w:rsidR="00F5585C" w:rsidRPr="007E6AEE" w:rsidRDefault="00F5585C">
            <w:pPr>
              <w:rPr>
                <w:sz w:val="18"/>
                <w:lang w:eastAsia="en-US"/>
              </w:rPr>
            </w:pPr>
            <w:r w:rsidRPr="007E6AEE">
              <w:rPr>
                <w:sz w:val="18"/>
                <w:lang w:eastAsia="en-US"/>
              </w:rPr>
              <w:t>RW</w:t>
            </w:r>
          </w:p>
        </w:tc>
        <w:tc>
          <w:tcPr>
            <w:tcW w:w="425" w:type="dxa"/>
          </w:tcPr>
          <w:p w14:paraId="1D02D77C" w14:textId="77777777" w:rsidR="00F5585C" w:rsidRPr="007E6AEE" w:rsidRDefault="00F5585C">
            <w:pPr>
              <w:rPr>
                <w:sz w:val="18"/>
                <w:lang w:eastAsia="en-US"/>
              </w:rPr>
            </w:pPr>
            <w:r w:rsidRPr="007E6AEE">
              <w:rPr>
                <w:sz w:val="18"/>
                <w:lang w:eastAsia="en-US"/>
              </w:rPr>
              <w:t>M</w:t>
            </w:r>
          </w:p>
        </w:tc>
        <w:tc>
          <w:tcPr>
            <w:tcW w:w="3967" w:type="dxa"/>
          </w:tcPr>
          <w:p w14:paraId="111160AE" w14:textId="77777777" w:rsidR="00F5585C" w:rsidRPr="007E6AEE" w:rsidRDefault="00F5585C">
            <w:pPr>
              <w:numPr>
                <w:ilvl w:val="0"/>
                <w:numId w:val="10"/>
              </w:numPr>
              <w:spacing w:after="0"/>
              <w:ind w:left="144" w:hanging="144"/>
              <w:contextualSpacing/>
              <w:rPr>
                <w:sz w:val="18"/>
                <w:lang w:eastAsia="en-US"/>
              </w:rPr>
            </w:pPr>
            <w:r w:rsidRPr="007E6AEE">
              <w:rPr>
                <w:sz w:val="18"/>
                <w:lang w:eastAsia="en-US"/>
              </w:rPr>
              <w:t>The type of the job when it was created.</w:t>
            </w:r>
          </w:p>
        </w:tc>
      </w:tr>
      <w:tr w:rsidR="00F5585C" w:rsidRPr="007E6AEE" w14:paraId="32C00652" w14:textId="77777777" w:rsidTr="008306B4">
        <w:trPr>
          <w:cnfStyle w:val="000000100000" w:firstRow="0" w:lastRow="0" w:firstColumn="0" w:lastColumn="0" w:oddVBand="0" w:evenVBand="0" w:oddHBand="1" w:evenHBand="0" w:firstRowFirstColumn="0" w:firstRowLastColumn="0" w:lastRowFirstColumn="0" w:lastRowLastColumn="0"/>
          <w:trHeight w:val="340"/>
        </w:trPr>
        <w:tc>
          <w:tcPr>
            <w:tcW w:w="2014" w:type="dxa"/>
          </w:tcPr>
          <w:p w14:paraId="137BE73E" w14:textId="77777777" w:rsidR="00F5585C" w:rsidRPr="007E6AEE" w:rsidRDefault="00F5585C">
            <w:pPr>
              <w:rPr>
                <w:color w:val="7030A0"/>
                <w:sz w:val="18"/>
                <w:lang w:eastAsia="en-US"/>
              </w:rPr>
            </w:pPr>
            <w:r w:rsidRPr="004E718B">
              <w:rPr>
                <w:color w:val="auto"/>
                <w:sz w:val="18"/>
                <w:lang w:eastAsia="en-US"/>
              </w:rPr>
              <w:t>connection-end-point</w:t>
            </w:r>
          </w:p>
        </w:tc>
        <w:tc>
          <w:tcPr>
            <w:tcW w:w="3368" w:type="dxa"/>
          </w:tcPr>
          <w:p w14:paraId="1362F584" w14:textId="77777777" w:rsidR="00F5585C" w:rsidRPr="007E6AEE" w:rsidRDefault="00F5585C">
            <w:pPr>
              <w:rPr>
                <w:sz w:val="18"/>
                <w:lang w:eastAsia="en-US"/>
              </w:rPr>
            </w:pPr>
            <w:r w:rsidRPr="007E6AEE">
              <w:rPr>
                <w:sz w:val="18"/>
                <w:lang w:eastAsia="en-US"/>
              </w:rPr>
              <w:t xml:space="preserve">List of CEP references, used to associate the job to such CEP instances. </w:t>
            </w:r>
          </w:p>
        </w:tc>
        <w:tc>
          <w:tcPr>
            <w:tcW w:w="709" w:type="dxa"/>
          </w:tcPr>
          <w:p w14:paraId="56718113" w14:textId="77777777" w:rsidR="00F5585C" w:rsidRPr="007E6AEE" w:rsidRDefault="00F5585C">
            <w:pPr>
              <w:rPr>
                <w:sz w:val="18"/>
                <w:lang w:eastAsia="en-US"/>
              </w:rPr>
            </w:pPr>
            <w:r w:rsidRPr="007E6AEE">
              <w:rPr>
                <w:sz w:val="18"/>
                <w:lang w:eastAsia="en-US"/>
              </w:rPr>
              <w:t>RW</w:t>
            </w:r>
          </w:p>
        </w:tc>
        <w:tc>
          <w:tcPr>
            <w:tcW w:w="425" w:type="dxa"/>
          </w:tcPr>
          <w:p w14:paraId="5B71919D" w14:textId="77777777" w:rsidR="00F5585C" w:rsidRPr="007E6AEE" w:rsidRDefault="00F5585C">
            <w:pPr>
              <w:rPr>
                <w:sz w:val="18"/>
                <w:lang w:eastAsia="en-US"/>
              </w:rPr>
            </w:pPr>
            <w:r w:rsidRPr="007E6AEE">
              <w:rPr>
                <w:sz w:val="18"/>
                <w:lang w:eastAsia="en-US"/>
              </w:rPr>
              <w:t>C</w:t>
            </w:r>
          </w:p>
        </w:tc>
        <w:tc>
          <w:tcPr>
            <w:tcW w:w="3967" w:type="dxa"/>
          </w:tcPr>
          <w:p w14:paraId="2EEC1A77" w14:textId="319E2E92" w:rsidR="00F5585C" w:rsidRPr="007E6AEE" w:rsidRDefault="00F5585C" w:rsidP="00300F55">
            <w:pPr>
              <w:spacing w:after="0"/>
              <w:contextualSpacing/>
              <w:rPr>
                <w:sz w:val="18"/>
                <w:lang w:eastAsia="en-US"/>
              </w:rPr>
            </w:pPr>
          </w:p>
        </w:tc>
      </w:tr>
    </w:tbl>
    <w:p w14:paraId="04DFAC05" w14:textId="77777777" w:rsidR="00F5585C" w:rsidRPr="007E6AEE" w:rsidRDefault="00F5585C" w:rsidP="00F5585C">
      <w:pPr>
        <w:rPr>
          <w:szCs w:val="22"/>
        </w:rPr>
      </w:pPr>
    </w:p>
    <w:p w14:paraId="5D5F328D" w14:textId="56535F97" w:rsidR="009458DA" w:rsidRPr="007E6AEE" w:rsidRDefault="0085156C" w:rsidP="009458DA">
      <w:r>
        <w:t xml:space="preserve">PM data reporting for this use case is specified in </w:t>
      </w:r>
      <w:r w:rsidR="00E26B78">
        <w:fldChar w:fldCharType="begin"/>
      </w:r>
      <w:r w:rsidR="00E26B78">
        <w:instrText xml:space="preserve"> REF _Ref117249181 \h </w:instrText>
      </w:r>
      <w:r w:rsidR="00E26B78">
        <w:fldChar w:fldCharType="separate"/>
      </w:r>
      <w:r w:rsidR="00C64284" w:rsidRPr="007E6AEE">
        <w:rPr>
          <w:color w:val="auto"/>
        </w:rPr>
        <w:t xml:space="preserve">Table </w:t>
      </w:r>
      <w:r w:rsidR="00C64284">
        <w:rPr>
          <w:noProof/>
          <w:color w:val="auto"/>
        </w:rPr>
        <w:t>109</w:t>
      </w:r>
      <w:r w:rsidR="00E26B78">
        <w:fldChar w:fldCharType="end"/>
      </w:r>
      <w:r>
        <w:t>.</w:t>
      </w:r>
    </w:p>
    <w:p w14:paraId="28232391" w14:textId="77777777" w:rsidR="009458DA" w:rsidRPr="007E6AEE" w:rsidRDefault="009458DA" w:rsidP="009458DA">
      <w:pPr>
        <w:spacing w:after="0"/>
        <w:jc w:val="left"/>
        <w:rPr>
          <w:rFonts w:eastAsiaTheme="majorEastAsia" w:cs="Times New Roman"/>
          <w:b/>
          <w:bCs/>
          <w:sz w:val="24"/>
          <w:szCs w:val="20"/>
        </w:rPr>
      </w:pPr>
      <w:r w:rsidRPr="007E6AEE">
        <w:br w:type="page"/>
      </w:r>
    </w:p>
    <w:p w14:paraId="307BF2FE" w14:textId="7F98E302" w:rsidR="0061549E" w:rsidRPr="0061549E" w:rsidRDefault="009458DA" w:rsidP="0061549E">
      <w:pPr>
        <w:pStyle w:val="Heading3"/>
      </w:pPr>
      <w:bookmarkStart w:id="1582" w:name="_Toc173253100"/>
      <w:r w:rsidRPr="007E6AEE">
        <w:lastRenderedPageBreak/>
        <w:t>Use case 17e</w:t>
      </w:r>
      <w:r w:rsidR="001A4FAC" w:rsidRPr="007E6AEE">
        <w:t xml:space="preserve">: </w:t>
      </w:r>
      <w:r w:rsidR="00EA34AA" w:rsidRPr="007E6AEE">
        <w:t xml:space="preserve">OAM Provisioning using the </w:t>
      </w:r>
      <w:r w:rsidR="00EA34AA">
        <w:t>independent</w:t>
      </w:r>
      <w:r w:rsidR="00EA34AA" w:rsidRPr="007E6AEE">
        <w:t xml:space="preserve"> provisioning scenario</w:t>
      </w:r>
      <w:bookmarkEnd w:id="1582"/>
      <w:r w:rsidR="001A4FAC" w:rsidRPr="007E6AEE">
        <w:t xml:space="preserve"> </w:t>
      </w:r>
    </w:p>
    <w:tbl>
      <w:tblPr>
        <w:tblStyle w:val="GridTable6Colorful-Accent5"/>
        <w:tblW w:w="10910" w:type="dxa"/>
        <w:tblLook w:val="04A0" w:firstRow="1" w:lastRow="0" w:firstColumn="1" w:lastColumn="0" w:noHBand="0" w:noVBand="1"/>
      </w:tblPr>
      <w:tblGrid>
        <w:gridCol w:w="1536"/>
        <w:gridCol w:w="9374"/>
      </w:tblGrid>
      <w:tr w:rsidR="00693811" w:rsidRPr="007E6AEE" w14:paraId="42BC60D9" w14:textId="77777777" w:rsidTr="002356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6" w:type="dxa"/>
          </w:tcPr>
          <w:p w14:paraId="28552271" w14:textId="77777777" w:rsidR="00FB3C14" w:rsidRPr="007E6AEE" w:rsidRDefault="00FB3C14" w:rsidP="00F53DB4">
            <w:pPr>
              <w:rPr>
                <w:rFonts w:cs="Times New Roman"/>
                <w:szCs w:val="20"/>
              </w:rPr>
            </w:pPr>
            <w:r w:rsidRPr="007E6AEE">
              <w:rPr>
                <w:rFonts w:cs="Times New Roman"/>
                <w:szCs w:val="20"/>
              </w:rPr>
              <w:t>Number</w:t>
            </w:r>
          </w:p>
        </w:tc>
        <w:tc>
          <w:tcPr>
            <w:tcW w:w="9374" w:type="dxa"/>
          </w:tcPr>
          <w:p w14:paraId="65171CE5" w14:textId="793F1B20" w:rsidR="00FB3C14" w:rsidRPr="007E6AEE" w:rsidRDefault="00FB3C14" w:rsidP="00F53DB4">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lang w:eastAsia="en-US"/>
              </w:rPr>
            </w:pPr>
            <w:r w:rsidRPr="007E6AEE">
              <w:rPr>
                <w:rFonts w:cs="Times New Roman"/>
                <w:color w:val="000000"/>
                <w:szCs w:val="22"/>
                <w:lang w:eastAsia="en-US"/>
              </w:rPr>
              <w:t>17</w:t>
            </w:r>
            <w:r w:rsidR="009458DA" w:rsidRPr="007E6AEE">
              <w:rPr>
                <w:rFonts w:cs="Times New Roman"/>
                <w:color w:val="000000"/>
                <w:szCs w:val="22"/>
                <w:lang w:eastAsia="en-US"/>
              </w:rPr>
              <w:t>e</w:t>
            </w:r>
          </w:p>
        </w:tc>
      </w:tr>
      <w:tr w:rsidR="0008672B" w:rsidRPr="007E6AEE" w14:paraId="137E3952" w14:textId="77777777" w:rsidTr="002356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6" w:type="dxa"/>
          </w:tcPr>
          <w:p w14:paraId="4FDC2EA3" w14:textId="77777777" w:rsidR="00FB3C14" w:rsidRPr="007E6AEE" w:rsidRDefault="00FB3C14" w:rsidP="00F53DB4">
            <w:pPr>
              <w:rPr>
                <w:rFonts w:cs="Times New Roman"/>
                <w:szCs w:val="20"/>
              </w:rPr>
            </w:pPr>
            <w:r w:rsidRPr="007E6AEE">
              <w:rPr>
                <w:rFonts w:cs="Times New Roman"/>
                <w:szCs w:val="20"/>
              </w:rPr>
              <w:t>Name</w:t>
            </w:r>
          </w:p>
        </w:tc>
        <w:tc>
          <w:tcPr>
            <w:tcW w:w="9374" w:type="dxa"/>
          </w:tcPr>
          <w:p w14:paraId="4CF5F9D5" w14:textId="223E27D7" w:rsidR="00FB3C14" w:rsidRPr="007E6AEE" w:rsidRDefault="009C0FBE" w:rsidP="00F53DB4">
            <w:pPr>
              <w:cnfStyle w:val="000000100000" w:firstRow="0" w:lastRow="0" w:firstColumn="0" w:lastColumn="0" w:oddVBand="0" w:evenVBand="0" w:oddHBand="1" w:evenHBand="0" w:firstRowFirstColumn="0" w:firstRowLastColumn="0" w:lastRowFirstColumn="0" w:lastRowLastColumn="0"/>
              <w:rPr>
                <w:rFonts w:cs="Times New Roman"/>
                <w:b/>
                <w:color w:val="000000"/>
                <w:szCs w:val="22"/>
                <w:lang w:eastAsia="en-US"/>
              </w:rPr>
            </w:pPr>
            <w:r w:rsidRPr="007E6AEE">
              <w:t xml:space="preserve">OAM Service  TCM Provisioning </w:t>
            </w:r>
          </w:p>
        </w:tc>
      </w:tr>
      <w:tr w:rsidR="00693811" w:rsidRPr="007E6AEE" w14:paraId="49B45C56" w14:textId="77777777" w:rsidTr="002356AD">
        <w:tc>
          <w:tcPr>
            <w:cnfStyle w:val="001000000000" w:firstRow="0" w:lastRow="0" w:firstColumn="1" w:lastColumn="0" w:oddVBand="0" w:evenVBand="0" w:oddHBand="0" w:evenHBand="0" w:firstRowFirstColumn="0" w:firstRowLastColumn="0" w:lastRowFirstColumn="0" w:lastRowLastColumn="0"/>
            <w:tcW w:w="1536" w:type="dxa"/>
          </w:tcPr>
          <w:p w14:paraId="6C69C991" w14:textId="77777777" w:rsidR="00FB3C14" w:rsidRPr="007E6AEE" w:rsidRDefault="00FB3C14" w:rsidP="00F53DB4">
            <w:pPr>
              <w:rPr>
                <w:rFonts w:cs="Times New Roman"/>
                <w:szCs w:val="20"/>
              </w:rPr>
            </w:pPr>
            <w:r w:rsidRPr="007E6AEE">
              <w:rPr>
                <w:rFonts w:cs="Times New Roman"/>
                <w:szCs w:val="20"/>
              </w:rPr>
              <w:t>Technologies involved</w:t>
            </w:r>
          </w:p>
        </w:tc>
        <w:tc>
          <w:tcPr>
            <w:tcW w:w="9374" w:type="dxa"/>
          </w:tcPr>
          <w:p w14:paraId="3166A428" w14:textId="0C12461E" w:rsidR="00FB3C14" w:rsidRPr="007E6AEE" w:rsidRDefault="00F54C16" w:rsidP="00F53DB4">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OTN</w:t>
            </w:r>
          </w:p>
        </w:tc>
      </w:tr>
      <w:tr w:rsidR="0008672B" w:rsidRPr="007E6AEE" w14:paraId="3FDF8610" w14:textId="77777777" w:rsidTr="002356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6" w:type="dxa"/>
          </w:tcPr>
          <w:p w14:paraId="274725DC" w14:textId="77777777" w:rsidR="00FB3C14" w:rsidRPr="007E6AEE" w:rsidRDefault="00FB3C14" w:rsidP="00F53DB4">
            <w:pPr>
              <w:rPr>
                <w:rFonts w:cs="Times New Roman"/>
                <w:szCs w:val="20"/>
              </w:rPr>
            </w:pPr>
            <w:r w:rsidRPr="007E6AEE">
              <w:rPr>
                <w:rFonts w:cs="Times New Roman"/>
                <w:szCs w:val="20"/>
              </w:rPr>
              <w:t>Process/Areas Involved</w:t>
            </w:r>
          </w:p>
        </w:tc>
        <w:tc>
          <w:tcPr>
            <w:tcW w:w="9374" w:type="dxa"/>
          </w:tcPr>
          <w:p w14:paraId="6F8441DC" w14:textId="77777777" w:rsidR="00FB3C14" w:rsidRPr="007E6AEE" w:rsidRDefault="00FB3C14" w:rsidP="00F53DB4">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OAM</w:t>
            </w:r>
          </w:p>
        </w:tc>
      </w:tr>
      <w:tr w:rsidR="00693811" w:rsidRPr="007E6AEE" w14:paraId="3E207E1B" w14:textId="77777777" w:rsidTr="002356AD">
        <w:tc>
          <w:tcPr>
            <w:cnfStyle w:val="001000000000" w:firstRow="0" w:lastRow="0" w:firstColumn="1" w:lastColumn="0" w:oddVBand="0" w:evenVBand="0" w:oddHBand="0" w:evenHBand="0" w:firstRowFirstColumn="0" w:firstRowLastColumn="0" w:lastRowFirstColumn="0" w:lastRowLastColumn="0"/>
            <w:tcW w:w="1536" w:type="dxa"/>
          </w:tcPr>
          <w:p w14:paraId="7D26F870" w14:textId="77777777" w:rsidR="00FB3C14" w:rsidRPr="007E6AEE" w:rsidRDefault="00FB3C14" w:rsidP="00F53DB4">
            <w:pPr>
              <w:rPr>
                <w:rFonts w:cs="Times New Roman"/>
                <w:szCs w:val="20"/>
              </w:rPr>
            </w:pPr>
            <w:r w:rsidRPr="007E6AEE">
              <w:rPr>
                <w:rFonts w:cs="Times New Roman"/>
                <w:szCs w:val="20"/>
              </w:rPr>
              <w:t>Brief description</w:t>
            </w:r>
          </w:p>
        </w:tc>
        <w:tc>
          <w:tcPr>
            <w:tcW w:w="9374" w:type="dxa"/>
          </w:tcPr>
          <w:p w14:paraId="413234CD" w14:textId="44C66935" w:rsidR="00606753" w:rsidRPr="007E6AEE" w:rsidRDefault="00D20F29" w:rsidP="00F53DB4">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This UC addresses the </w:t>
            </w:r>
            <w:r w:rsidR="00220DFE" w:rsidRPr="007E6AEE">
              <w:rPr>
                <w:rFonts w:cs="Times New Roman"/>
                <w:szCs w:val="20"/>
              </w:rPr>
              <w:t xml:space="preserve">TCM provisioning for ODU with the </w:t>
            </w:r>
            <w:r w:rsidR="007850A4" w:rsidRPr="007850A4">
              <w:rPr>
                <w:i/>
                <w:iCs/>
              </w:rPr>
              <w:t>Independent Mode</w:t>
            </w:r>
            <w:r w:rsidR="007850A4" w:rsidRPr="007850A4">
              <w:t xml:space="preserve"> provisioning scenario</w:t>
            </w:r>
            <w:r w:rsidR="00220DFE" w:rsidRPr="007E6AEE">
              <w:rPr>
                <w:rFonts w:cs="Times New Roman"/>
                <w:szCs w:val="20"/>
              </w:rPr>
              <w:t>.</w:t>
            </w:r>
            <w:r w:rsidR="00C47AD8" w:rsidRPr="007E6AEE">
              <w:rPr>
                <w:rFonts w:cs="Times New Roman"/>
                <w:szCs w:val="20"/>
              </w:rPr>
              <w:t xml:space="preserve"> The </w:t>
            </w:r>
            <w:r w:rsidR="00220DFE" w:rsidRPr="007E6AEE">
              <w:rPr>
                <w:rFonts w:cs="Times New Roman"/>
                <w:szCs w:val="20"/>
              </w:rPr>
              <w:t xml:space="preserve">ODU </w:t>
            </w:r>
            <w:r w:rsidR="00C47AD8" w:rsidRPr="007E6AEE">
              <w:rPr>
                <w:rFonts w:cs="Times New Roman"/>
                <w:szCs w:val="20"/>
              </w:rPr>
              <w:t xml:space="preserve">Connectivity Service has been previously established. </w:t>
            </w:r>
            <w:r w:rsidR="0088701F" w:rsidRPr="007E6AEE">
              <w:rPr>
                <w:rFonts w:cs="Times New Roman"/>
                <w:szCs w:val="20"/>
              </w:rPr>
              <w:t xml:space="preserve">This UC assumes that a dedicated OAM Service is </w:t>
            </w:r>
            <w:r w:rsidR="00124B14" w:rsidRPr="007E6AEE">
              <w:rPr>
                <w:rFonts w:cs="Times New Roman"/>
                <w:szCs w:val="20"/>
              </w:rPr>
              <w:t>provision</w:t>
            </w:r>
            <w:r w:rsidR="00351728">
              <w:rPr>
                <w:rFonts w:cs="Times New Roman"/>
                <w:szCs w:val="20"/>
              </w:rPr>
              <w:t>ed</w:t>
            </w:r>
            <w:r w:rsidR="007850A4">
              <w:rPr>
                <w:rFonts w:cs="Times New Roman"/>
                <w:szCs w:val="20"/>
              </w:rPr>
              <w:t>, which OAM Service Points</w:t>
            </w:r>
            <w:r w:rsidR="0088701F" w:rsidRPr="007E6AEE">
              <w:rPr>
                <w:rFonts w:cs="Times New Roman"/>
                <w:szCs w:val="20"/>
              </w:rPr>
              <w:t xml:space="preserve"> referring to CEPs. </w:t>
            </w:r>
            <w:r w:rsidR="006A7091" w:rsidRPr="007E6AEE">
              <w:rPr>
                <w:rFonts w:cs="Times New Roman"/>
                <w:szCs w:val="20"/>
              </w:rPr>
              <w:t>The CEP may be either a CEP of the top-level connection or any intermediate CEP.</w:t>
            </w:r>
          </w:p>
        </w:tc>
      </w:tr>
      <w:tr w:rsidR="0008672B" w:rsidRPr="007E6AEE" w14:paraId="042EA054" w14:textId="77777777" w:rsidTr="002356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6" w:type="dxa"/>
          </w:tcPr>
          <w:p w14:paraId="7F929F48" w14:textId="77777777" w:rsidR="00FB3C14" w:rsidRPr="007E6AEE" w:rsidRDefault="00FB3C14" w:rsidP="00F53DB4">
            <w:pPr>
              <w:rPr>
                <w:rFonts w:cs="Times New Roman"/>
                <w:szCs w:val="20"/>
              </w:rPr>
            </w:pPr>
            <w:r w:rsidRPr="007E6AEE">
              <w:rPr>
                <w:rFonts w:cs="Times New Roman"/>
                <w:szCs w:val="20"/>
              </w:rPr>
              <w:t>Layers involved</w:t>
            </w:r>
          </w:p>
        </w:tc>
        <w:tc>
          <w:tcPr>
            <w:tcW w:w="9374" w:type="dxa"/>
          </w:tcPr>
          <w:p w14:paraId="36F58651" w14:textId="079BBAD2" w:rsidR="00FB3C14" w:rsidRPr="007E6AEE" w:rsidRDefault="00F54C16" w:rsidP="00F53DB4">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DIGITAL_OTN</w:t>
            </w:r>
          </w:p>
        </w:tc>
      </w:tr>
      <w:tr w:rsidR="00693811" w:rsidRPr="007E6AEE" w14:paraId="5869F653" w14:textId="77777777" w:rsidTr="002356AD">
        <w:tc>
          <w:tcPr>
            <w:cnfStyle w:val="001000000000" w:firstRow="0" w:lastRow="0" w:firstColumn="1" w:lastColumn="0" w:oddVBand="0" w:evenVBand="0" w:oddHBand="0" w:evenHBand="0" w:firstRowFirstColumn="0" w:firstRowLastColumn="0" w:lastRowFirstColumn="0" w:lastRowLastColumn="0"/>
            <w:tcW w:w="1536" w:type="dxa"/>
          </w:tcPr>
          <w:p w14:paraId="0BC97443" w14:textId="77777777" w:rsidR="00FB3C14" w:rsidRPr="007E6AEE" w:rsidRDefault="00FB3C14" w:rsidP="00F53DB4">
            <w:pPr>
              <w:rPr>
                <w:rFonts w:cs="Times New Roman"/>
                <w:szCs w:val="20"/>
              </w:rPr>
            </w:pPr>
            <w:r w:rsidRPr="007E6AEE">
              <w:rPr>
                <w:rFonts w:cs="Times New Roman"/>
                <w:szCs w:val="20"/>
              </w:rPr>
              <w:t>Type</w:t>
            </w:r>
          </w:p>
        </w:tc>
        <w:tc>
          <w:tcPr>
            <w:tcW w:w="9374" w:type="dxa"/>
          </w:tcPr>
          <w:p w14:paraId="4A7DD53A" w14:textId="77777777" w:rsidR="00FB3C14" w:rsidRPr="007E6AEE" w:rsidRDefault="00FB3C14" w:rsidP="00F53DB4">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lang w:eastAsia="de-DE"/>
              </w:rPr>
              <w:t>OAM</w:t>
            </w:r>
          </w:p>
        </w:tc>
      </w:tr>
      <w:tr w:rsidR="0008672B" w:rsidRPr="007E6AEE" w14:paraId="48535EA3" w14:textId="77777777" w:rsidTr="00F53D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6" w:type="dxa"/>
          </w:tcPr>
          <w:p w14:paraId="741BA956" w14:textId="77777777" w:rsidR="00FB3C14" w:rsidRPr="007E6AEE" w:rsidRDefault="00FB3C14" w:rsidP="00F53DB4">
            <w:pPr>
              <w:rPr>
                <w:rFonts w:cs="Times New Roman"/>
                <w:szCs w:val="20"/>
              </w:rPr>
            </w:pPr>
            <w:r w:rsidRPr="007E6AEE">
              <w:rPr>
                <w:rFonts w:cs="Times New Roman"/>
                <w:szCs w:val="20"/>
              </w:rPr>
              <w:t>Description &amp; Workflow</w:t>
            </w:r>
          </w:p>
        </w:tc>
        <w:tc>
          <w:tcPr>
            <w:tcW w:w="9374" w:type="dxa"/>
          </w:tcPr>
          <w:p w14:paraId="6C73463A" w14:textId="11982E2B" w:rsidR="007D2330" w:rsidRPr="007E6AEE" w:rsidRDefault="00FB3C14" w:rsidP="00F53DB4">
            <w:pPr>
              <w:cnfStyle w:val="000000100000" w:firstRow="0" w:lastRow="0" w:firstColumn="0" w:lastColumn="0" w:oddVBand="0" w:evenVBand="0" w:oddHBand="1" w:evenHBand="0" w:firstRowFirstColumn="0" w:firstRowLastColumn="0" w:lastRowFirstColumn="0" w:lastRowLastColumn="0"/>
              <w:rPr>
                <w:rFonts w:cs="Times New Roman"/>
                <w:szCs w:val="22"/>
              </w:rPr>
            </w:pPr>
            <w:r w:rsidRPr="007E6AEE">
              <w:rPr>
                <w:rFonts w:cs="Times New Roman"/>
                <w:szCs w:val="22"/>
              </w:rPr>
              <w:t>This UC</w:t>
            </w:r>
            <w:r w:rsidR="00BD4EDC" w:rsidRPr="007E6AEE">
              <w:rPr>
                <w:rFonts w:cs="Times New Roman"/>
                <w:szCs w:val="22"/>
              </w:rPr>
              <w:t xml:space="preserve"> </w:t>
            </w:r>
            <w:r w:rsidRPr="007E6AEE">
              <w:rPr>
                <w:rFonts w:cs="Times New Roman"/>
                <w:szCs w:val="22"/>
              </w:rPr>
              <w:t>involves</w:t>
            </w:r>
            <w:r w:rsidR="007D2330" w:rsidRPr="007E6AEE">
              <w:rPr>
                <w:rFonts w:cs="Times New Roman"/>
                <w:szCs w:val="22"/>
              </w:rPr>
              <w:t>:</w:t>
            </w:r>
          </w:p>
          <w:p w14:paraId="369E33D6" w14:textId="2C09D578" w:rsidR="00F84FFC" w:rsidRPr="007E6AEE" w:rsidRDefault="00BD4EDC" w:rsidP="00106389">
            <w:pPr>
              <w:pStyle w:val="ListParagraph"/>
              <w:numPr>
                <w:ilvl w:val="0"/>
                <w:numId w:val="71"/>
              </w:numPr>
              <w:cnfStyle w:val="000000100000" w:firstRow="0" w:lastRow="0" w:firstColumn="0" w:lastColumn="0" w:oddVBand="0" w:evenVBand="0" w:oddHBand="1" w:evenHBand="0" w:firstRowFirstColumn="0" w:firstRowLastColumn="0" w:lastRowFirstColumn="0" w:lastRowLastColumn="0"/>
              <w:rPr>
                <w:rFonts w:cs="Times New Roman"/>
                <w:szCs w:val="22"/>
              </w:rPr>
            </w:pPr>
            <w:r w:rsidRPr="007E6AEE">
              <w:rPr>
                <w:rFonts w:cs="Times New Roman"/>
                <w:szCs w:val="22"/>
              </w:rPr>
              <w:t>T</w:t>
            </w:r>
            <w:r w:rsidR="004C707D" w:rsidRPr="007E6AEE">
              <w:rPr>
                <w:rFonts w:cs="Times New Roman"/>
                <w:szCs w:val="22"/>
              </w:rPr>
              <w:t xml:space="preserve">he provisioning of the OAM service with </w:t>
            </w:r>
            <w:r w:rsidR="00A74101" w:rsidRPr="007E6AEE">
              <w:rPr>
                <w:rFonts w:cs="Times New Roman"/>
                <w:szCs w:val="22"/>
              </w:rPr>
              <w:t xml:space="preserve">one or more </w:t>
            </w:r>
            <w:r w:rsidR="004C707D" w:rsidRPr="007E6AEE">
              <w:rPr>
                <w:rFonts w:cs="Times New Roman"/>
                <w:szCs w:val="22"/>
              </w:rPr>
              <w:t xml:space="preserve">OAM </w:t>
            </w:r>
            <w:r w:rsidR="00A74101" w:rsidRPr="007E6AEE">
              <w:rPr>
                <w:rFonts w:cs="Times New Roman"/>
                <w:szCs w:val="22"/>
              </w:rPr>
              <w:t>Service Point (s)</w:t>
            </w:r>
            <w:r w:rsidR="004C707D" w:rsidRPr="007E6AEE">
              <w:rPr>
                <w:rFonts w:cs="Times New Roman"/>
                <w:szCs w:val="22"/>
              </w:rPr>
              <w:t xml:space="preserve"> that </w:t>
            </w:r>
            <w:r w:rsidR="00A74101" w:rsidRPr="007E6AEE">
              <w:rPr>
                <w:rFonts w:cs="Times New Roman"/>
                <w:szCs w:val="22"/>
              </w:rPr>
              <w:t>refer to</w:t>
            </w:r>
            <w:r w:rsidR="004C707D" w:rsidRPr="007E6AEE">
              <w:rPr>
                <w:rFonts w:cs="Times New Roman"/>
                <w:szCs w:val="22"/>
              </w:rPr>
              <w:t xml:space="preserve"> </w:t>
            </w:r>
            <w:r w:rsidR="007D2330" w:rsidRPr="007E6AEE">
              <w:rPr>
                <w:rFonts w:cs="Times New Roman"/>
                <w:szCs w:val="22"/>
              </w:rPr>
              <w:t xml:space="preserve">one or more </w:t>
            </w:r>
            <w:r w:rsidR="004C707D" w:rsidRPr="007E6AEE">
              <w:rPr>
                <w:rFonts w:cs="Times New Roman"/>
                <w:szCs w:val="22"/>
              </w:rPr>
              <w:t>existing CEP</w:t>
            </w:r>
            <w:r w:rsidR="007D2330" w:rsidRPr="007E6AEE">
              <w:rPr>
                <w:rFonts w:cs="Times New Roman"/>
                <w:szCs w:val="22"/>
              </w:rPr>
              <w:t>(s)</w:t>
            </w:r>
            <w:r w:rsidR="004C707D" w:rsidRPr="007E6AEE">
              <w:rPr>
                <w:rFonts w:cs="Times New Roman"/>
                <w:szCs w:val="22"/>
              </w:rPr>
              <w:t>.</w:t>
            </w:r>
            <w:r w:rsidR="00DA3F52" w:rsidRPr="007E6AEE">
              <w:rPr>
                <w:rFonts w:cs="Times New Roman"/>
                <w:szCs w:val="22"/>
              </w:rPr>
              <w:t xml:space="preserve"> </w:t>
            </w:r>
            <w:r w:rsidRPr="007E6AEE">
              <w:rPr>
                <w:rFonts w:cs="Times New Roman"/>
                <w:szCs w:val="22"/>
              </w:rPr>
              <w:t xml:space="preserve">For </w:t>
            </w:r>
            <w:r w:rsidR="004B3092" w:rsidRPr="007E6AEE">
              <w:rPr>
                <w:rFonts w:cs="Times New Roman"/>
                <w:szCs w:val="22"/>
              </w:rPr>
              <w:t xml:space="preserve">each OAM Service Point the client specifies whether </w:t>
            </w:r>
            <w:r w:rsidR="004B3092" w:rsidRPr="007E6AEE">
              <w:rPr>
                <w:rFonts w:cs="Times New Roman"/>
                <w:i/>
                <w:iCs/>
                <w:szCs w:val="22"/>
              </w:rPr>
              <w:t xml:space="preserve">is-mip </w:t>
            </w:r>
            <w:r w:rsidR="004B3092" w:rsidRPr="007E6AEE">
              <w:rPr>
                <w:rFonts w:cs="Times New Roman"/>
                <w:szCs w:val="22"/>
              </w:rPr>
              <w:t>and t</w:t>
            </w:r>
            <w:r w:rsidR="00030ABB" w:rsidRPr="007E6AEE">
              <w:rPr>
                <w:rFonts w:cs="Times New Roman"/>
                <w:szCs w:val="22"/>
              </w:rPr>
              <w:t>h</w:t>
            </w:r>
            <w:r w:rsidR="004B3092" w:rsidRPr="007E6AEE">
              <w:rPr>
                <w:rFonts w:cs="Times New Roman"/>
                <w:szCs w:val="22"/>
              </w:rPr>
              <w:t xml:space="preserve">e </w:t>
            </w:r>
            <w:r w:rsidR="00030ABB" w:rsidRPr="007E6AEE">
              <w:rPr>
                <w:rFonts w:cs="Times New Roman"/>
                <w:szCs w:val="22"/>
              </w:rPr>
              <w:t xml:space="preserve">tapi-digital-otn:otn-oam-mip-service-point or the tapi-digital-otn:otn-oam-mep-service-point </w:t>
            </w:r>
            <w:r w:rsidR="007850A4">
              <w:rPr>
                <w:rFonts w:cs="Times New Roman"/>
                <w:szCs w:val="22"/>
              </w:rPr>
              <w:t xml:space="preserve">augments </w:t>
            </w:r>
            <w:r w:rsidR="00030ABB" w:rsidRPr="007E6AEE">
              <w:rPr>
                <w:rFonts w:cs="Times New Roman"/>
                <w:szCs w:val="22"/>
              </w:rPr>
              <w:t>accordingly.</w:t>
            </w:r>
          </w:p>
          <w:p w14:paraId="29759B7C" w14:textId="03289EAB" w:rsidR="00216406" w:rsidRPr="007E6AEE" w:rsidRDefault="00DA3F52" w:rsidP="00106389">
            <w:pPr>
              <w:pStyle w:val="ListParagraph"/>
              <w:numPr>
                <w:ilvl w:val="0"/>
                <w:numId w:val="71"/>
              </w:numPr>
              <w:cnfStyle w:val="000000100000" w:firstRow="0" w:lastRow="0" w:firstColumn="0" w:lastColumn="0" w:oddVBand="0" w:evenVBand="0" w:oddHBand="1" w:evenHBand="0" w:firstRowFirstColumn="0" w:firstRowLastColumn="0" w:lastRowFirstColumn="0" w:lastRowLastColumn="0"/>
              <w:rPr>
                <w:rFonts w:cs="Times New Roman"/>
                <w:szCs w:val="22"/>
              </w:rPr>
            </w:pPr>
            <w:r w:rsidRPr="007E6AEE">
              <w:rPr>
                <w:rFonts w:cs="Times New Roman"/>
                <w:szCs w:val="22"/>
              </w:rPr>
              <w:t xml:space="preserve">After the successful provisioning of the OAM </w:t>
            </w:r>
            <w:r w:rsidR="007850A4">
              <w:rPr>
                <w:rFonts w:cs="Times New Roman"/>
                <w:szCs w:val="22"/>
              </w:rPr>
              <w:t>S</w:t>
            </w:r>
            <w:r w:rsidRPr="007E6AEE">
              <w:rPr>
                <w:rFonts w:cs="Times New Roman"/>
                <w:szCs w:val="22"/>
              </w:rPr>
              <w:t xml:space="preserve">ervice, </w:t>
            </w:r>
            <w:r w:rsidR="00F84FFC" w:rsidRPr="007E6AEE">
              <w:rPr>
                <w:rFonts w:cs="Times New Roman"/>
                <w:szCs w:val="22"/>
              </w:rPr>
              <w:t>the server instantiates one MEG with its MEP and MIP</w:t>
            </w:r>
            <w:r w:rsidR="007850A4">
              <w:rPr>
                <w:rFonts w:cs="Times New Roman"/>
                <w:szCs w:val="22"/>
              </w:rPr>
              <w:t xml:space="preserve"> instances.</w:t>
            </w:r>
          </w:p>
          <w:p w14:paraId="237778E0" w14:textId="611BF810" w:rsidR="00216406" w:rsidRPr="007E6AEE" w:rsidRDefault="00216406" w:rsidP="00106389">
            <w:pPr>
              <w:pStyle w:val="ListParagraph"/>
              <w:numPr>
                <w:ilvl w:val="0"/>
                <w:numId w:val="71"/>
              </w:numPr>
              <w:cnfStyle w:val="000000100000" w:firstRow="0" w:lastRow="0" w:firstColumn="0" w:lastColumn="0" w:oddVBand="0" w:evenVBand="0" w:oddHBand="1" w:evenHBand="0" w:firstRowFirstColumn="0" w:firstRowLastColumn="0" w:lastRowFirstColumn="0" w:lastRowLastColumn="0"/>
              <w:rPr>
                <w:rFonts w:cs="Times New Roman"/>
                <w:szCs w:val="22"/>
              </w:rPr>
            </w:pPr>
            <w:r w:rsidRPr="007E6AEE">
              <w:rPr>
                <w:rFonts w:cs="Times New Roman"/>
                <w:szCs w:val="22"/>
              </w:rPr>
              <w:t>The Server adds the</w:t>
            </w:r>
            <w:r w:rsidR="00BD7971" w:rsidRPr="007E6AEE">
              <w:rPr>
                <w:rFonts w:cs="Times New Roman"/>
                <w:szCs w:val="22"/>
              </w:rPr>
              <w:t xml:space="preserve"> reference to the corresponding</w:t>
            </w:r>
            <w:r w:rsidR="00486E59" w:rsidRPr="007E6AEE">
              <w:rPr>
                <w:rFonts w:cs="Times New Roman"/>
                <w:szCs w:val="22"/>
              </w:rPr>
              <w:t xml:space="preserve"> MEP or MIP (within  the MEG scope) in the </w:t>
            </w:r>
            <w:r w:rsidRPr="007E6AEE">
              <w:rPr>
                <w:rFonts w:cs="Times New Roman"/>
                <w:szCs w:val="22"/>
              </w:rPr>
              <w:t>tapi-oam:</w:t>
            </w:r>
            <w:r w:rsidR="009C0613" w:rsidRPr="007E6AEE">
              <w:rPr>
                <w:rFonts w:cs="Times New Roman"/>
                <w:szCs w:val="22"/>
              </w:rPr>
              <w:t>mep or tapi-oam:mip to the OAM Service Point accordingly (</w:t>
            </w:r>
            <w:r w:rsidR="00EA1C57" w:rsidRPr="007E6AEE">
              <w:rPr>
                <w:rFonts w:cs="Times New Roman"/>
                <w:szCs w:val="22"/>
              </w:rPr>
              <w:t>r</w:t>
            </w:r>
            <w:r w:rsidR="009C0613" w:rsidRPr="007E6AEE">
              <w:rPr>
                <w:rFonts w:cs="Times New Roman"/>
                <w:szCs w:val="22"/>
              </w:rPr>
              <w:t>ead-only</w:t>
            </w:r>
            <w:r w:rsidR="00EA1C57" w:rsidRPr="007E6AEE">
              <w:rPr>
                <w:rFonts w:cs="Times New Roman"/>
                <w:szCs w:val="22"/>
              </w:rPr>
              <w:t xml:space="preserve"> containers</w:t>
            </w:r>
            <w:r w:rsidR="009C0613" w:rsidRPr="007E6AEE">
              <w:rPr>
                <w:rFonts w:cs="Times New Roman"/>
                <w:szCs w:val="22"/>
              </w:rPr>
              <w:t>)</w:t>
            </w:r>
            <w:r w:rsidR="007850A4">
              <w:rPr>
                <w:rFonts w:cs="Times New Roman"/>
                <w:szCs w:val="22"/>
              </w:rPr>
              <w:t>.</w:t>
            </w:r>
          </w:p>
          <w:p w14:paraId="63BF2056" w14:textId="3E495252" w:rsidR="00FB3C14" w:rsidRPr="007E6AEE" w:rsidRDefault="00EA1C57" w:rsidP="00106389">
            <w:pPr>
              <w:pStyle w:val="ListParagraph"/>
              <w:numPr>
                <w:ilvl w:val="0"/>
                <w:numId w:val="71"/>
              </w:numPr>
              <w:cnfStyle w:val="000000100000" w:firstRow="0" w:lastRow="0" w:firstColumn="0" w:lastColumn="0" w:oddVBand="0" w:evenVBand="0" w:oddHBand="1" w:evenHBand="0" w:firstRowFirstColumn="0" w:firstRowLastColumn="0" w:lastRowFirstColumn="0" w:lastRowLastColumn="0"/>
              <w:rPr>
                <w:rFonts w:cs="Times New Roman"/>
                <w:szCs w:val="22"/>
              </w:rPr>
            </w:pPr>
            <w:r w:rsidRPr="007E6AEE">
              <w:rPr>
                <w:rFonts w:cs="Times New Roman"/>
                <w:szCs w:val="22"/>
              </w:rPr>
              <w:t>T</w:t>
            </w:r>
            <w:r w:rsidR="00DA3F52" w:rsidRPr="007E6AEE">
              <w:rPr>
                <w:rFonts w:cs="Times New Roman"/>
                <w:szCs w:val="22"/>
              </w:rPr>
              <w:t>he client MAY retrieve the CEP</w:t>
            </w:r>
            <w:r w:rsidR="005024D4" w:rsidRPr="007E6AEE">
              <w:rPr>
                <w:rFonts w:cs="Times New Roman"/>
                <w:szCs w:val="22"/>
              </w:rPr>
              <w:t>(s)</w:t>
            </w:r>
            <w:r w:rsidR="00DA3F52" w:rsidRPr="007E6AEE">
              <w:rPr>
                <w:rFonts w:cs="Times New Roman"/>
                <w:szCs w:val="22"/>
              </w:rPr>
              <w:t xml:space="preserve"> and </w:t>
            </w:r>
            <w:r w:rsidR="004B2553" w:rsidRPr="007E6AEE">
              <w:rPr>
                <w:rFonts w:cs="Times New Roman"/>
                <w:szCs w:val="22"/>
              </w:rPr>
              <w:t xml:space="preserve">consequently </w:t>
            </w:r>
            <w:r w:rsidR="00DA3F52" w:rsidRPr="007E6AEE">
              <w:rPr>
                <w:rFonts w:cs="Times New Roman"/>
                <w:szCs w:val="22"/>
              </w:rPr>
              <w:t xml:space="preserve">obtain a list to the </w:t>
            </w:r>
            <w:r w:rsidR="007850A4">
              <w:rPr>
                <w:rFonts w:cs="Times New Roman"/>
                <w:szCs w:val="22"/>
              </w:rPr>
              <w:t>associated</w:t>
            </w:r>
            <w:r w:rsidR="00DA3F52" w:rsidRPr="007E6AEE">
              <w:rPr>
                <w:rFonts w:cs="Times New Roman"/>
                <w:szCs w:val="22"/>
              </w:rPr>
              <w:t xml:space="preserve"> MEP/MIP</w:t>
            </w:r>
            <w:r w:rsidR="007850A4">
              <w:rPr>
                <w:rFonts w:cs="Times New Roman"/>
                <w:szCs w:val="22"/>
              </w:rPr>
              <w:t xml:space="preserve"> instance</w:t>
            </w:r>
            <w:r w:rsidR="00DA3F52" w:rsidRPr="007E6AEE">
              <w:rPr>
                <w:rFonts w:cs="Times New Roman"/>
                <w:szCs w:val="22"/>
              </w:rPr>
              <w:t>s.</w:t>
            </w:r>
          </w:p>
          <w:p w14:paraId="33910940" w14:textId="245D0D73" w:rsidR="005024D4" w:rsidRPr="007E6AEE" w:rsidRDefault="005024D4" w:rsidP="005024D4">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 xml:space="preserve">This UC does not preclude the creation of additional OAM </w:t>
            </w:r>
            <w:r w:rsidR="007850A4">
              <w:rPr>
                <w:rFonts w:cs="Times New Roman"/>
                <w:szCs w:val="20"/>
              </w:rPr>
              <w:t>J</w:t>
            </w:r>
            <w:r w:rsidRPr="007E6AEE">
              <w:rPr>
                <w:rFonts w:cs="Times New Roman"/>
                <w:szCs w:val="20"/>
              </w:rPr>
              <w:t xml:space="preserve">obs </w:t>
            </w:r>
            <w:r w:rsidR="007850A4">
              <w:rPr>
                <w:rFonts w:cs="Times New Roman"/>
                <w:szCs w:val="20"/>
              </w:rPr>
              <w:t xml:space="preserve">Services </w:t>
            </w:r>
            <w:r w:rsidRPr="007E6AEE">
              <w:rPr>
                <w:rFonts w:cs="Times New Roman"/>
                <w:szCs w:val="20"/>
              </w:rPr>
              <w:t>and/</w:t>
            </w:r>
            <w:r w:rsidR="007D2330" w:rsidRPr="007E6AEE">
              <w:rPr>
                <w:rFonts w:cs="Times New Roman"/>
                <w:szCs w:val="20"/>
              </w:rPr>
              <w:t>o</w:t>
            </w:r>
            <w:r w:rsidRPr="007E6AEE">
              <w:rPr>
                <w:rFonts w:cs="Times New Roman"/>
                <w:szCs w:val="20"/>
              </w:rPr>
              <w:t xml:space="preserve">r </w:t>
            </w:r>
            <w:r w:rsidR="007850A4">
              <w:rPr>
                <w:rFonts w:cs="Times New Roman"/>
                <w:szCs w:val="20"/>
              </w:rPr>
              <w:t>P</w:t>
            </w:r>
            <w:r w:rsidRPr="007E6AEE">
              <w:rPr>
                <w:rFonts w:cs="Times New Roman"/>
                <w:szCs w:val="20"/>
              </w:rPr>
              <w:t>rofiles.</w:t>
            </w:r>
          </w:p>
          <w:p w14:paraId="36487223" w14:textId="385685D0" w:rsidR="00FB3C14" w:rsidRPr="007E6AEE" w:rsidRDefault="00CB3E61" w:rsidP="00F53DB4">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noProof/>
                <w:szCs w:val="20"/>
              </w:rPr>
              <w:lastRenderedPageBreak/>
              <w:drawing>
                <wp:inline distT="0" distB="0" distL="0" distR="0" wp14:anchorId="6A584C5C" wp14:editId="13B9C0E0">
                  <wp:extent cx="4923200" cy="351059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cstate="email">
                            <a:extLst>
                              <a:ext uri="{28A0092B-C50C-407E-A947-70E740481C1C}">
                                <a14:useLocalDpi xmlns:a14="http://schemas.microsoft.com/office/drawing/2010/main"/>
                              </a:ext>
                            </a:extLst>
                          </a:blip>
                          <a:stretch>
                            <a:fillRect/>
                          </a:stretch>
                        </pic:blipFill>
                        <pic:spPr>
                          <a:xfrm>
                            <a:off x="0" y="0"/>
                            <a:ext cx="4932803" cy="3517439"/>
                          </a:xfrm>
                          <a:prstGeom prst="rect">
                            <a:avLst/>
                          </a:prstGeom>
                        </pic:spPr>
                      </pic:pic>
                    </a:graphicData>
                  </a:graphic>
                </wp:inline>
              </w:drawing>
            </w:r>
          </w:p>
          <w:p w14:paraId="144F7BF7" w14:textId="6B5D81C8" w:rsidR="00FB3C14" w:rsidRPr="007E6AEE" w:rsidRDefault="00FB3C14" w:rsidP="00F53DB4">
            <w:pPr>
              <w:pStyle w:val="TableCaption"/>
              <w:cnfStyle w:val="000000100000" w:firstRow="0" w:lastRow="0" w:firstColumn="0" w:lastColumn="0" w:oddVBand="0" w:evenVBand="0" w:oddHBand="1" w:evenHBand="0" w:firstRowFirstColumn="0" w:firstRowLastColumn="0" w:lastRowFirstColumn="0" w:lastRowLastColumn="0"/>
            </w:pPr>
            <w:bookmarkStart w:id="1583" w:name="_Toc173253983"/>
            <w:r w:rsidRPr="007E6AEE">
              <w:t xml:space="preserve">Figure </w:t>
            </w:r>
            <w:r w:rsidRPr="007E6AEE">
              <w:fldChar w:fldCharType="begin"/>
            </w:r>
            <w:r w:rsidRPr="007E6AEE">
              <w:instrText>STYLEREF 1 \s</w:instrText>
            </w:r>
            <w:r w:rsidRPr="007E6AEE">
              <w:fldChar w:fldCharType="separate"/>
            </w:r>
            <w:r w:rsidR="00C64284">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64284">
              <w:rPr>
                <w:noProof/>
              </w:rPr>
              <w:t>186</w:t>
            </w:r>
            <w:r w:rsidRPr="007E6AEE">
              <w:fldChar w:fldCharType="end"/>
            </w:r>
            <w:r w:rsidRPr="007E6AEE">
              <w:t xml:space="preserve"> UC-17</w:t>
            </w:r>
            <w:r w:rsidR="00CB3E61" w:rsidRPr="007E6AEE">
              <w:t>e</w:t>
            </w:r>
            <w:r w:rsidRPr="007E6AEE">
              <w:t xml:space="preserve">: </w:t>
            </w:r>
            <w:r w:rsidR="00CB6F88" w:rsidRPr="007E6AEE">
              <w:t xml:space="preserve">TCM Provisioning </w:t>
            </w:r>
            <w:r w:rsidR="00CB3E61" w:rsidRPr="007E6AEE">
              <w:t>for ODU</w:t>
            </w:r>
            <w:bookmarkEnd w:id="1583"/>
          </w:p>
        </w:tc>
      </w:tr>
    </w:tbl>
    <w:p w14:paraId="55F4B874" w14:textId="77777777" w:rsidR="00FB3C14" w:rsidRPr="007E6AEE" w:rsidRDefault="00FB3C14" w:rsidP="00FB3C14"/>
    <w:p w14:paraId="601B8A7E" w14:textId="77777777" w:rsidR="00920B88" w:rsidRPr="007E6AEE" w:rsidRDefault="00920B88" w:rsidP="001941CD">
      <w:pPr>
        <w:pStyle w:val="Heading4"/>
      </w:pPr>
      <w:bookmarkStart w:id="1584" w:name="_Toc173253101"/>
      <w:r w:rsidRPr="007E6AEE">
        <w:t>Relevant parameters</w:t>
      </w:r>
      <w:bookmarkEnd w:id="1584"/>
    </w:p>
    <w:p w14:paraId="7079867A" w14:textId="5CB13B67" w:rsidR="00F8060F" w:rsidRPr="007E6AEE" w:rsidRDefault="00F8060F" w:rsidP="00F8060F">
      <w:pPr>
        <w:pStyle w:val="Caption"/>
      </w:pPr>
      <w:bookmarkStart w:id="1585" w:name="_Toc173255330"/>
      <w:r w:rsidRPr="007E6AEE">
        <w:t xml:space="preserve">Table </w:t>
      </w:r>
      <w:r w:rsidRPr="007E6AEE">
        <w:fldChar w:fldCharType="begin"/>
      </w:r>
      <w:r w:rsidRPr="007E6AEE">
        <w:instrText>SEQ Table \* ARABIC</w:instrText>
      </w:r>
      <w:r w:rsidRPr="007E6AEE">
        <w:fldChar w:fldCharType="separate"/>
      </w:r>
      <w:r w:rsidR="00C64284">
        <w:rPr>
          <w:noProof/>
        </w:rPr>
        <w:t>115</w:t>
      </w:r>
      <w:r w:rsidRPr="007E6AEE">
        <w:fldChar w:fldCharType="end"/>
      </w:r>
      <w:r w:rsidRPr="007E6AEE">
        <w:t>: OAM Service object definition</w:t>
      </w:r>
      <w:bookmarkEnd w:id="1585"/>
    </w:p>
    <w:tbl>
      <w:tblPr>
        <w:tblStyle w:val="GridTable6Colorful-Accent5"/>
        <w:tblW w:w="10581" w:type="dxa"/>
        <w:tblLayout w:type="fixed"/>
        <w:tblLook w:val="0420" w:firstRow="1" w:lastRow="0" w:firstColumn="0" w:lastColumn="0" w:noHBand="0" w:noVBand="1"/>
      </w:tblPr>
      <w:tblGrid>
        <w:gridCol w:w="2021"/>
        <w:gridCol w:w="4887"/>
        <w:gridCol w:w="707"/>
        <w:gridCol w:w="565"/>
        <w:gridCol w:w="2401"/>
      </w:tblGrid>
      <w:tr w:rsidR="00F8060F" w:rsidRPr="007E6AEE" w14:paraId="151FF0FC" w14:textId="77777777" w:rsidTr="002356AD">
        <w:trPr>
          <w:cnfStyle w:val="100000000000" w:firstRow="1" w:lastRow="0" w:firstColumn="0" w:lastColumn="0" w:oddVBand="0" w:evenVBand="0" w:oddHBand="0" w:evenHBand="0" w:firstRowFirstColumn="0" w:firstRowLastColumn="0" w:lastRowFirstColumn="0" w:lastRowLastColumn="0"/>
          <w:trHeight w:val="341"/>
        </w:trPr>
        <w:tc>
          <w:tcPr>
            <w:tcW w:w="1982" w:type="dxa"/>
          </w:tcPr>
          <w:p w14:paraId="0128E97D" w14:textId="77777777" w:rsidR="00F8060F" w:rsidRPr="007E6AEE" w:rsidRDefault="00F8060F" w:rsidP="00F53DB4">
            <w:pPr>
              <w:rPr>
                <w:b w:val="0"/>
                <w:bCs w:val="0"/>
                <w:sz w:val="18"/>
                <w:lang w:eastAsia="en-US"/>
              </w:rPr>
            </w:pPr>
            <w:r w:rsidRPr="007E6AEE">
              <w:rPr>
                <w:sz w:val="18"/>
                <w:lang w:eastAsia="en-US"/>
              </w:rPr>
              <w:t>OamService</w:t>
            </w:r>
          </w:p>
        </w:tc>
        <w:tc>
          <w:tcPr>
            <w:tcW w:w="8599" w:type="dxa"/>
            <w:gridSpan w:val="4"/>
          </w:tcPr>
          <w:p w14:paraId="19921AEF" w14:textId="52966ADE" w:rsidR="00F8060F" w:rsidRPr="007E6AEE" w:rsidRDefault="00F8060F" w:rsidP="00F53DB4">
            <w:pPr>
              <w:rPr>
                <w:sz w:val="18"/>
                <w:lang w:eastAsia="en-US"/>
              </w:rPr>
            </w:pPr>
            <w:r w:rsidRPr="007E6AEE">
              <w:rPr>
                <w:sz w:val="18"/>
                <w:lang w:eastAsia="en-US"/>
              </w:rPr>
              <w:t>/tapi-common:context/tapi-oam:context/oam-service</w:t>
            </w:r>
          </w:p>
        </w:tc>
      </w:tr>
      <w:tr w:rsidR="00F8060F" w:rsidRPr="007E6AEE" w14:paraId="03C4ADE3" w14:textId="77777777" w:rsidTr="00EF6B1F">
        <w:trPr>
          <w:cnfStyle w:val="000000100000" w:firstRow="0" w:lastRow="0" w:firstColumn="0" w:lastColumn="0" w:oddVBand="0" w:evenVBand="0" w:oddHBand="1" w:evenHBand="0" w:firstRowFirstColumn="0" w:firstRowLastColumn="0" w:lastRowFirstColumn="0" w:lastRowLastColumn="0"/>
          <w:trHeight w:val="328"/>
        </w:trPr>
        <w:tc>
          <w:tcPr>
            <w:tcW w:w="2030" w:type="dxa"/>
          </w:tcPr>
          <w:p w14:paraId="056CAE55" w14:textId="77777777" w:rsidR="00F8060F" w:rsidRPr="007E6AEE" w:rsidRDefault="00F8060F" w:rsidP="00F53DB4">
            <w:pPr>
              <w:rPr>
                <w:b/>
                <w:sz w:val="18"/>
                <w:lang w:eastAsia="en-US"/>
              </w:rPr>
            </w:pPr>
            <w:r w:rsidRPr="007E6AEE">
              <w:rPr>
                <w:b/>
                <w:sz w:val="18"/>
                <w:lang w:eastAsia="en-US"/>
              </w:rPr>
              <w:t>Attribute</w:t>
            </w:r>
          </w:p>
        </w:tc>
        <w:tc>
          <w:tcPr>
            <w:tcW w:w="4911" w:type="dxa"/>
          </w:tcPr>
          <w:p w14:paraId="3568A63E" w14:textId="77777777" w:rsidR="00F8060F" w:rsidRPr="007E6AEE" w:rsidRDefault="00F8060F" w:rsidP="00F53DB4">
            <w:pPr>
              <w:rPr>
                <w:b/>
                <w:sz w:val="18"/>
                <w:lang w:eastAsia="en-US"/>
              </w:rPr>
            </w:pPr>
            <w:r w:rsidRPr="007E6AEE">
              <w:rPr>
                <w:b/>
                <w:sz w:val="18"/>
                <w:lang w:eastAsia="en-US"/>
              </w:rPr>
              <w:t>Allowed Values/Format</w:t>
            </w:r>
          </w:p>
        </w:tc>
        <w:tc>
          <w:tcPr>
            <w:tcW w:w="709" w:type="dxa"/>
          </w:tcPr>
          <w:p w14:paraId="0ABE72EE" w14:textId="77777777" w:rsidR="00F8060F" w:rsidRPr="007E6AEE" w:rsidRDefault="00F8060F" w:rsidP="00F53DB4">
            <w:pPr>
              <w:rPr>
                <w:b/>
                <w:sz w:val="18"/>
                <w:lang w:eastAsia="en-US"/>
              </w:rPr>
            </w:pPr>
            <w:r w:rsidRPr="007E6AEE">
              <w:rPr>
                <w:b/>
                <w:sz w:val="18"/>
                <w:lang w:eastAsia="en-US"/>
              </w:rPr>
              <w:t>Mod</w:t>
            </w:r>
          </w:p>
        </w:tc>
        <w:tc>
          <w:tcPr>
            <w:tcW w:w="567" w:type="dxa"/>
          </w:tcPr>
          <w:p w14:paraId="474BBA86" w14:textId="77777777" w:rsidR="00F8060F" w:rsidRPr="007E6AEE" w:rsidRDefault="00F8060F" w:rsidP="00F53DB4">
            <w:pPr>
              <w:rPr>
                <w:b/>
                <w:sz w:val="18"/>
                <w:lang w:eastAsia="en-US"/>
              </w:rPr>
            </w:pPr>
            <w:r w:rsidRPr="007E6AEE">
              <w:rPr>
                <w:b/>
                <w:sz w:val="18"/>
                <w:lang w:eastAsia="en-US"/>
              </w:rPr>
              <w:t>Sup</w:t>
            </w:r>
          </w:p>
        </w:tc>
        <w:tc>
          <w:tcPr>
            <w:tcW w:w="2353" w:type="dxa"/>
          </w:tcPr>
          <w:p w14:paraId="3F3F8B02" w14:textId="77777777" w:rsidR="00F8060F" w:rsidRPr="007E6AEE" w:rsidRDefault="00F8060F" w:rsidP="00F53DB4">
            <w:pPr>
              <w:rPr>
                <w:b/>
                <w:sz w:val="18"/>
                <w:lang w:eastAsia="en-US"/>
              </w:rPr>
            </w:pPr>
            <w:r w:rsidRPr="007E6AEE">
              <w:rPr>
                <w:b/>
                <w:sz w:val="18"/>
                <w:lang w:eastAsia="en-US"/>
              </w:rPr>
              <w:t>Notes</w:t>
            </w:r>
          </w:p>
        </w:tc>
      </w:tr>
      <w:tr w:rsidR="002F3FE3" w:rsidRPr="007E6AEE" w14:paraId="66E136B2" w14:textId="77777777" w:rsidTr="00A956AE">
        <w:trPr>
          <w:trHeight w:val="328"/>
        </w:trPr>
        <w:tc>
          <w:tcPr>
            <w:tcW w:w="10570" w:type="dxa"/>
            <w:gridSpan w:val="5"/>
          </w:tcPr>
          <w:p w14:paraId="75AF7325" w14:textId="001ACA21" w:rsidR="002F3FE3" w:rsidRPr="007E6AEE" w:rsidRDefault="002F3FE3" w:rsidP="002F3FE3">
            <w:pPr>
              <w:jc w:val="center"/>
              <w:rPr>
                <w:b/>
                <w:sz w:val="18"/>
                <w:lang w:eastAsia="en-US"/>
              </w:rPr>
            </w:pPr>
            <w:r>
              <w:rPr>
                <w:sz w:val="18"/>
                <w:lang w:eastAsia="en-US"/>
              </w:rPr>
              <w:t>S</w:t>
            </w:r>
            <w:r w:rsidRPr="007E6AEE">
              <w:rPr>
                <w:sz w:val="18"/>
                <w:lang w:eastAsia="en-US"/>
              </w:rPr>
              <w:t xml:space="preserve">ee </w:t>
            </w:r>
            <w:r w:rsidRPr="007E6AEE">
              <w:rPr>
                <w:sz w:val="18"/>
                <w:lang w:eastAsia="en-US"/>
              </w:rPr>
              <w:fldChar w:fldCharType="begin"/>
            </w:r>
            <w:r w:rsidRPr="007E6AEE">
              <w:rPr>
                <w:sz w:val="18"/>
                <w:lang w:eastAsia="en-US"/>
              </w:rPr>
              <w:instrText xml:space="preserve"> REF _Ref66228902 \h </w:instrText>
            </w:r>
            <w:r>
              <w:rPr>
                <w:sz w:val="18"/>
                <w:lang w:eastAsia="en-US"/>
              </w:rPr>
              <w:instrText xml:space="preserve"> \* MERGEFORMAT </w:instrText>
            </w:r>
            <w:r w:rsidRPr="007E6AEE">
              <w:rPr>
                <w:sz w:val="18"/>
                <w:lang w:eastAsia="en-US"/>
              </w:rPr>
            </w:r>
            <w:r w:rsidRPr="007E6AEE">
              <w:rPr>
                <w:sz w:val="18"/>
                <w:lang w:eastAsia="en-US"/>
              </w:rPr>
              <w:fldChar w:fldCharType="separate"/>
            </w:r>
            <w:r w:rsidR="00C64284" w:rsidRPr="007E6AEE">
              <w:t xml:space="preserve">Table </w:t>
            </w:r>
            <w:r w:rsidR="00C64284">
              <w:rPr>
                <w:noProof/>
              </w:rPr>
              <w:t>95</w:t>
            </w:r>
            <w:r w:rsidRPr="007E6AEE">
              <w:rPr>
                <w:sz w:val="18"/>
                <w:lang w:eastAsia="en-US"/>
              </w:rPr>
              <w:fldChar w:fldCharType="end"/>
            </w:r>
          </w:p>
        </w:tc>
      </w:tr>
    </w:tbl>
    <w:p w14:paraId="2531FB0A" w14:textId="2FDBA702" w:rsidR="00F8060F" w:rsidRPr="007E6AEE" w:rsidRDefault="00F8060F" w:rsidP="00F8060F">
      <w:pPr>
        <w:pStyle w:val="Caption"/>
        <w:rPr>
          <w:szCs w:val="20"/>
        </w:rPr>
      </w:pPr>
      <w:bookmarkStart w:id="1586" w:name="_Toc173255331"/>
      <w:r w:rsidRPr="007E6AEE">
        <w:rPr>
          <w:szCs w:val="20"/>
        </w:rPr>
        <w:t xml:space="preserve">Table </w:t>
      </w:r>
      <w:r w:rsidRPr="007E6AEE">
        <w:rPr>
          <w:szCs w:val="20"/>
        </w:rPr>
        <w:fldChar w:fldCharType="begin"/>
      </w:r>
      <w:r w:rsidRPr="007E6AEE">
        <w:rPr>
          <w:szCs w:val="20"/>
        </w:rPr>
        <w:instrText xml:space="preserve"> SEQ Table \* ARABIC </w:instrText>
      </w:r>
      <w:r w:rsidRPr="007E6AEE">
        <w:rPr>
          <w:szCs w:val="20"/>
        </w:rPr>
        <w:fldChar w:fldCharType="separate"/>
      </w:r>
      <w:r w:rsidR="00C64284">
        <w:rPr>
          <w:noProof/>
          <w:szCs w:val="20"/>
        </w:rPr>
        <w:t>116</w:t>
      </w:r>
      <w:r w:rsidRPr="007E6AEE">
        <w:rPr>
          <w:szCs w:val="20"/>
        </w:rPr>
        <w:fldChar w:fldCharType="end"/>
      </w:r>
      <w:r w:rsidRPr="007E6AEE">
        <w:rPr>
          <w:szCs w:val="20"/>
        </w:rPr>
        <w:t>: OamServicePoint object definition</w:t>
      </w:r>
      <w:bookmarkEnd w:id="1586"/>
    </w:p>
    <w:tbl>
      <w:tblPr>
        <w:tblStyle w:val="GridTable6Colorful-Accent5"/>
        <w:tblW w:w="10549" w:type="dxa"/>
        <w:tblLayout w:type="fixed"/>
        <w:tblLook w:val="0420" w:firstRow="1" w:lastRow="0" w:firstColumn="0" w:lastColumn="0" w:noHBand="0" w:noVBand="1"/>
      </w:tblPr>
      <w:tblGrid>
        <w:gridCol w:w="2263"/>
        <w:gridCol w:w="4678"/>
        <w:gridCol w:w="709"/>
        <w:gridCol w:w="567"/>
        <w:gridCol w:w="2332"/>
      </w:tblGrid>
      <w:tr w:rsidR="00F8060F" w:rsidRPr="007E6AEE" w14:paraId="3A6C627D" w14:textId="77777777" w:rsidTr="002356AD">
        <w:trPr>
          <w:cnfStyle w:val="100000000000" w:firstRow="1" w:lastRow="0" w:firstColumn="0" w:lastColumn="0" w:oddVBand="0" w:evenVBand="0" w:oddHBand="0" w:evenHBand="0" w:firstRowFirstColumn="0" w:firstRowLastColumn="0" w:lastRowFirstColumn="0" w:lastRowLastColumn="0"/>
          <w:trHeight w:val="349"/>
        </w:trPr>
        <w:tc>
          <w:tcPr>
            <w:tcW w:w="2263" w:type="dxa"/>
          </w:tcPr>
          <w:p w14:paraId="09788601" w14:textId="77777777" w:rsidR="00F8060F" w:rsidRPr="007E6AEE" w:rsidRDefault="00F8060F" w:rsidP="00F53DB4">
            <w:pPr>
              <w:rPr>
                <w:rFonts w:cs="Times New Roman"/>
                <w:b w:val="0"/>
                <w:bCs w:val="0"/>
                <w:sz w:val="18"/>
                <w:lang w:eastAsia="en-US"/>
              </w:rPr>
            </w:pPr>
            <w:r w:rsidRPr="007E6AEE">
              <w:rPr>
                <w:rFonts w:cs="Times New Roman"/>
                <w:sz w:val="18"/>
                <w:lang w:eastAsia="en-US"/>
              </w:rPr>
              <w:t>OamServicePoint</w:t>
            </w:r>
          </w:p>
        </w:tc>
        <w:tc>
          <w:tcPr>
            <w:tcW w:w="8286" w:type="dxa"/>
            <w:gridSpan w:val="4"/>
          </w:tcPr>
          <w:p w14:paraId="6FB97FE5" w14:textId="3B08402C" w:rsidR="00F8060F" w:rsidRPr="007E6AEE" w:rsidRDefault="00F8060F" w:rsidP="00F53DB4">
            <w:pPr>
              <w:rPr>
                <w:rFonts w:cs="Times New Roman"/>
                <w:sz w:val="18"/>
                <w:lang w:eastAsia="en-US"/>
              </w:rPr>
            </w:pPr>
            <w:r w:rsidRPr="007E6AEE">
              <w:rPr>
                <w:rFonts w:cs="Times New Roman"/>
                <w:sz w:val="18"/>
                <w:lang w:eastAsia="en-US"/>
              </w:rPr>
              <w:t>/tapi-common:context/tapi-oam:context/oam-service/</w:t>
            </w:r>
            <w:r w:rsidR="00EF6B1F" w:rsidRPr="007E6AEE">
              <w:rPr>
                <w:rFonts w:cs="Times New Roman"/>
                <w:sz w:val="18"/>
                <w:lang w:eastAsia="en-US"/>
              </w:rPr>
              <w:t>oam-service-</w:t>
            </w:r>
            <w:r w:rsidRPr="007E6AEE">
              <w:rPr>
                <w:rFonts w:cs="Times New Roman"/>
                <w:sz w:val="18"/>
                <w:lang w:eastAsia="en-US"/>
              </w:rPr>
              <w:t>point</w:t>
            </w:r>
            <w:r w:rsidR="00EF6B1F" w:rsidRPr="007E6AEE">
              <w:rPr>
                <w:rFonts w:cs="Times New Roman"/>
                <w:sz w:val="18"/>
                <w:lang w:eastAsia="en-US"/>
              </w:rPr>
              <w:t xml:space="preserve"> </w:t>
            </w:r>
          </w:p>
        </w:tc>
      </w:tr>
      <w:tr w:rsidR="00F8060F" w:rsidRPr="007E6AEE" w14:paraId="11AEB1AD" w14:textId="77777777" w:rsidTr="002356AD">
        <w:trPr>
          <w:cnfStyle w:val="000000100000" w:firstRow="0" w:lastRow="0" w:firstColumn="0" w:lastColumn="0" w:oddVBand="0" w:evenVBand="0" w:oddHBand="1" w:evenHBand="0" w:firstRowFirstColumn="0" w:firstRowLastColumn="0" w:lastRowFirstColumn="0" w:lastRowLastColumn="0"/>
          <w:trHeight w:val="336"/>
        </w:trPr>
        <w:tc>
          <w:tcPr>
            <w:tcW w:w="2263" w:type="dxa"/>
          </w:tcPr>
          <w:p w14:paraId="6B0B1745" w14:textId="77777777" w:rsidR="00F8060F" w:rsidRPr="007E6AEE" w:rsidRDefault="00F8060F" w:rsidP="00F53DB4">
            <w:pPr>
              <w:rPr>
                <w:rFonts w:cs="Times New Roman"/>
                <w:b/>
                <w:sz w:val="18"/>
                <w:lang w:eastAsia="en-US"/>
              </w:rPr>
            </w:pPr>
            <w:r w:rsidRPr="007E6AEE">
              <w:rPr>
                <w:rFonts w:cs="Times New Roman"/>
                <w:b/>
                <w:sz w:val="18"/>
                <w:lang w:eastAsia="en-US"/>
              </w:rPr>
              <w:t>Attribute</w:t>
            </w:r>
          </w:p>
        </w:tc>
        <w:tc>
          <w:tcPr>
            <w:tcW w:w="4678" w:type="dxa"/>
          </w:tcPr>
          <w:p w14:paraId="2388A54F" w14:textId="77777777" w:rsidR="00F8060F" w:rsidRPr="007E6AEE" w:rsidRDefault="00F8060F" w:rsidP="00F53DB4">
            <w:pPr>
              <w:rPr>
                <w:rFonts w:cs="Times New Roman"/>
                <w:b/>
                <w:sz w:val="18"/>
                <w:lang w:eastAsia="en-US"/>
              </w:rPr>
            </w:pPr>
            <w:r w:rsidRPr="007E6AEE">
              <w:rPr>
                <w:rFonts w:cs="Times New Roman"/>
                <w:b/>
                <w:sz w:val="18"/>
                <w:lang w:eastAsia="en-US"/>
              </w:rPr>
              <w:t>Allowed Values/Format</w:t>
            </w:r>
          </w:p>
        </w:tc>
        <w:tc>
          <w:tcPr>
            <w:tcW w:w="709" w:type="dxa"/>
          </w:tcPr>
          <w:p w14:paraId="4C3A8943" w14:textId="77777777" w:rsidR="00F8060F" w:rsidRPr="007E6AEE" w:rsidRDefault="00F8060F" w:rsidP="00F53DB4">
            <w:pPr>
              <w:rPr>
                <w:rFonts w:cs="Times New Roman"/>
                <w:b/>
                <w:sz w:val="18"/>
                <w:lang w:eastAsia="en-US"/>
              </w:rPr>
            </w:pPr>
            <w:r w:rsidRPr="007E6AEE">
              <w:rPr>
                <w:rFonts w:cs="Times New Roman"/>
                <w:b/>
                <w:sz w:val="18"/>
                <w:lang w:eastAsia="en-US"/>
              </w:rPr>
              <w:t>Mod</w:t>
            </w:r>
          </w:p>
        </w:tc>
        <w:tc>
          <w:tcPr>
            <w:tcW w:w="567" w:type="dxa"/>
          </w:tcPr>
          <w:p w14:paraId="7CB0A6B4" w14:textId="77777777" w:rsidR="00F8060F" w:rsidRPr="007E6AEE" w:rsidRDefault="00F8060F" w:rsidP="00F53DB4">
            <w:pPr>
              <w:rPr>
                <w:rFonts w:cs="Times New Roman"/>
                <w:b/>
                <w:sz w:val="18"/>
                <w:lang w:eastAsia="en-US"/>
              </w:rPr>
            </w:pPr>
            <w:r w:rsidRPr="007E6AEE">
              <w:rPr>
                <w:rFonts w:cs="Times New Roman"/>
                <w:b/>
                <w:sz w:val="18"/>
                <w:lang w:eastAsia="en-US"/>
              </w:rPr>
              <w:t>Sup</w:t>
            </w:r>
          </w:p>
        </w:tc>
        <w:tc>
          <w:tcPr>
            <w:tcW w:w="2321" w:type="dxa"/>
          </w:tcPr>
          <w:p w14:paraId="1FF83FA7" w14:textId="77777777" w:rsidR="00F8060F" w:rsidRPr="007E6AEE" w:rsidRDefault="00F8060F" w:rsidP="00F53DB4">
            <w:pPr>
              <w:rPr>
                <w:rFonts w:cs="Times New Roman"/>
                <w:b/>
                <w:sz w:val="18"/>
                <w:lang w:eastAsia="en-US"/>
              </w:rPr>
            </w:pPr>
            <w:r w:rsidRPr="007E6AEE">
              <w:rPr>
                <w:rFonts w:cs="Times New Roman"/>
                <w:b/>
                <w:sz w:val="18"/>
                <w:lang w:eastAsia="en-US"/>
              </w:rPr>
              <w:t>Notes</w:t>
            </w:r>
          </w:p>
        </w:tc>
      </w:tr>
      <w:tr w:rsidR="002F3FE3" w:rsidRPr="007E6AEE" w14:paraId="08311E03" w14:textId="77777777" w:rsidTr="004F45B8">
        <w:trPr>
          <w:trHeight w:val="314"/>
        </w:trPr>
        <w:tc>
          <w:tcPr>
            <w:tcW w:w="10538" w:type="dxa"/>
            <w:gridSpan w:val="5"/>
          </w:tcPr>
          <w:p w14:paraId="5B2DD429" w14:textId="65459762" w:rsidR="002F3FE3" w:rsidRPr="007E6AEE" w:rsidRDefault="002F3FE3" w:rsidP="002F3FE3">
            <w:pPr>
              <w:spacing w:after="0"/>
              <w:contextualSpacing/>
              <w:jc w:val="center"/>
              <w:rPr>
                <w:rFonts w:cs="Times New Roman"/>
                <w:sz w:val="18"/>
                <w:lang w:eastAsia="en-US"/>
              </w:rPr>
            </w:pPr>
            <w:r>
              <w:rPr>
                <w:rFonts w:cs="Times New Roman"/>
                <w:sz w:val="18"/>
                <w:lang w:eastAsia="en-US"/>
              </w:rPr>
              <w:t>S</w:t>
            </w:r>
            <w:r w:rsidRPr="007E6AEE">
              <w:rPr>
                <w:rFonts w:cs="Times New Roman"/>
                <w:sz w:val="18"/>
                <w:lang w:eastAsia="en-US"/>
              </w:rPr>
              <w:t xml:space="preserve">ee </w:t>
            </w:r>
            <w:r w:rsidRPr="007E6AEE">
              <w:rPr>
                <w:sz w:val="18"/>
                <w:lang w:eastAsia="en-US"/>
              </w:rPr>
              <w:fldChar w:fldCharType="begin"/>
            </w:r>
            <w:r w:rsidRPr="007E6AEE">
              <w:rPr>
                <w:sz w:val="18"/>
                <w:lang w:eastAsia="en-US"/>
              </w:rPr>
              <w:instrText xml:space="preserve"> REF _Ref66189789 \h </w:instrText>
            </w:r>
            <w:r w:rsidRPr="007E6AEE">
              <w:rPr>
                <w:sz w:val="18"/>
                <w:lang w:eastAsia="en-US"/>
              </w:rPr>
            </w:r>
            <w:r w:rsidRPr="007E6AEE">
              <w:rPr>
                <w:sz w:val="18"/>
                <w:lang w:eastAsia="en-US"/>
              </w:rPr>
              <w:fldChar w:fldCharType="separate"/>
            </w:r>
            <w:r w:rsidR="00C64284" w:rsidRPr="007E6AEE">
              <w:rPr>
                <w:szCs w:val="20"/>
              </w:rPr>
              <w:t xml:space="preserve">Table </w:t>
            </w:r>
            <w:r w:rsidR="00C64284">
              <w:rPr>
                <w:noProof/>
                <w:szCs w:val="20"/>
              </w:rPr>
              <w:t>96</w:t>
            </w:r>
            <w:r w:rsidRPr="007E6AEE">
              <w:rPr>
                <w:sz w:val="18"/>
                <w:lang w:eastAsia="en-US"/>
              </w:rPr>
              <w:fldChar w:fldCharType="end"/>
            </w:r>
          </w:p>
        </w:tc>
      </w:tr>
    </w:tbl>
    <w:p w14:paraId="7BB4F707" w14:textId="77777777" w:rsidR="009253E0" w:rsidRPr="007E6AEE" w:rsidRDefault="009253E0" w:rsidP="009253E0"/>
    <w:p w14:paraId="4CEEB869" w14:textId="77777777" w:rsidR="00DD7E46" w:rsidRDefault="00DD7E46">
      <w:pPr>
        <w:spacing w:after="0"/>
        <w:jc w:val="left"/>
        <w:rPr>
          <w:rFonts w:eastAsiaTheme="majorEastAsia" w:cs="Times New Roman"/>
          <w:b/>
          <w:bCs/>
          <w:sz w:val="24"/>
          <w:szCs w:val="20"/>
        </w:rPr>
      </w:pPr>
      <w:r>
        <w:br w:type="page"/>
      </w:r>
    </w:p>
    <w:p w14:paraId="707EEEB0" w14:textId="7C00FCC9" w:rsidR="00AF0466" w:rsidRPr="007E6AEE" w:rsidRDefault="00AF0466" w:rsidP="00AE47BE">
      <w:pPr>
        <w:pStyle w:val="Heading3"/>
      </w:pPr>
      <w:bookmarkStart w:id="1587" w:name="_Toc173253102"/>
      <w:r w:rsidRPr="007E6AEE">
        <w:lastRenderedPageBreak/>
        <w:t xml:space="preserve">Use case </w:t>
      </w:r>
      <w:r w:rsidR="006718DB">
        <w:t>17f</w:t>
      </w:r>
      <w:r w:rsidRPr="007E6AEE">
        <w:t xml:space="preserve">: </w:t>
      </w:r>
      <w:r>
        <w:t>Retrieval of Active Conditions (Alarms and TCAs)</w:t>
      </w:r>
      <w:bookmarkEnd w:id="1587"/>
      <w:r w:rsidRPr="007E6AEE">
        <w:t xml:space="preserve"> </w:t>
      </w:r>
    </w:p>
    <w:tbl>
      <w:tblPr>
        <w:tblStyle w:val="GridTable6Colorful-Accent5"/>
        <w:tblW w:w="10910" w:type="dxa"/>
        <w:tblLook w:val="04A0" w:firstRow="1" w:lastRow="0" w:firstColumn="1" w:lastColumn="0" w:noHBand="0" w:noVBand="1"/>
      </w:tblPr>
      <w:tblGrid>
        <w:gridCol w:w="1536"/>
        <w:gridCol w:w="9374"/>
      </w:tblGrid>
      <w:tr w:rsidR="00AF0466" w:rsidRPr="007E6AEE" w14:paraId="46ACBFA7" w14:textId="77777777" w:rsidTr="00F71D1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6" w:type="dxa"/>
          </w:tcPr>
          <w:p w14:paraId="5097D46A" w14:textId="77777777" w:rsidR="00AF0466" w:rsidRPr="007E6AEE" w:rsidRDefault="00AF0466" w:rsidP="00F71D1C">
            <w:pPr>
              <w:rPr>
                <w:rFonts w:cs="Times New Roman"/>
                <w:szCs w:val="20"/>
              </w:rPr>
            </w:pPr>
            <w:r w:rsidRPr="007E6AEE">
              <w:rPr>
                <w:rFonts w:cs="Times New Roman"/>
                <w:szCs w:val="20"/>
              </w:rPr>
              <w:t>Number</w:t>
            </w:r>
          </w:p>
        </w:tc>
        <w:tc>
          <w:tcPr>
            <w:tcW w:w="9374" w:type="dxa"/>
          </w:tcPr>
          <w:p w14:paraId="6BBCD7B9" w14:textId="629F0921" w:rsidR="00AF0466" w:rsidRPr="007E6AEE" w:rsidRDefault="00AF0466" w:rsidP="00F71D1C">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lang w:eastAsia="en-US"/>
              </w:rPr>
            </w:pPr>
            <w:r w:rsidRPr="007E6AEE">
              <w:rPr>
                <w:rFonts w:cs="Times New Roman"/>
                <w:color w:val="000000"/>
                <w:szCs w:val="22"/>
                <w:lang w:eastAsia="en-US"/>
              </w:rPr>
              <w:t>1</w:t>
            </w:r>
            <w:r w:rsidR="006718DB">
              <w:rPr>
                <w:rFonts w:cs="Times New Roman"/>
                <w:color w:val="000000"/>
                <w:szCs w:val="22"/>
                <w:lang w:eastAsia="en-US"/>
              </w:rPr>
              <w:t>7f</w:t>
            </w:r>
          </w:p>
        </w:tc>
      </w:tr>
      <w:tr w:rsidR="00AF0466" w:rsidRPr="007E6AEE" w14:paraId="0704756B" w14:textId="77777777" w:rsidTr="00F71D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6" w:type="dxa"/>
          </w:tcPr>
          <w:p w14:paraId="6C4155CA" w14:textId="77777777" w:rsidR="00AF0466" w:rsidRPr="007E6AEE" w:rsidRDefault="00AF0466" w:rsidP="00F71D1C">
            <w:pPr>
              <w:rPr>
                <w:rFonts w:cs="Times New Roman"/>
                <w:szCs w:val="20"/>
              </w:rPr>
            </w:pPr>
            <w:r w:rsidRPr="007E6AEE">
              <w:rPr>
                <w:rFonts w:cs="Times New Roman"/>
                <w:szCs w:val="20"/>
              </w:rPr>
              <w:t>Name</w:t>
            </w:r>
          </w:p>
        </w:tc>
        <w:tc>
          <w:tcPr>
            <w:tcW w:w="9374" w:type="dxa"/>
          </w:tcPr>
          <w:p w14:paraId="21850458" w14:textId="36381299" w:rsidR="00AF0466" w:rsidRPr="007E6AEE" w:rsidRDefault="00AF0466" w:rsidP="00F71D1C">
            <w:pPr>
              <w:cnfStyle w:val="000000100000" w:firstRow="0" w:lastRow="0" w:firstColumn="0" w:lastColumn="0" w:oddVBand="0" w:evenVBand="0" w:oddHBand="1" w:evenHBand="0" w:firstRowFirstColumn="0" w:firstRowLastColumn="0" w:lastRowFirstColumn="0" w:lastRowLastColumn="0"/>
              <w:rPr>
                <w:rFonts w:cs="Times New Roman"/>
                <w:b/>
                <w:color w:val="000000"/>
                <w:szCs w:val="22"/>
                <w:lang w:eastAsia="en-US"/>
              </w:rPr>
            </w:pPr>
            <w:r w:rsidRPr="00AF0466">
              <w:t>Retrieval of Active Conditions</w:t>
            </w:r>
          </w:p>
        </w:tc>
      </w:tr>
      <w:tr w:rsidR="00AF0466" w:rsidRPr="007E6AEE" w14:paraId="6FC751EE" w14:textId="77777777" w:rsidTr="00F71D1C">
        <w:tc>
          <w:tcPr>
            <w:cnfStyle w:val="001000000000" w:firstRow="0" w:lastRow="0" w:firstColumn="1" w:lastColumn="0" w:oddVBand="0" w:evenVBand="0" w:oddHBand="0" w:evenHBand="0" w:firstRowFirstColumn="0" w:firstRowLastColumn="0" w:lastRowFirstColumn="0" w:lastRowLastColumn="0"/>
            <w:tcW w:w="1536" w:type="dxa"/>
          </w:tcPr>
          <w:p w14:paraId="51194E5B" w14:textId="77777777" w:rsidR="00AF0466" w:rsidRPr="007E6AEE" w:rsidRDefault="00AF0466" w:rsidP="00F71D1C">
            <w:pPr>
              <w:rPr>
                <w:rFonts w:cs="Times New Roman"/>
                <w:szCs w:val="20"/>
              </w:rPr>
            </w:pPr>
            <w:r w:rsidRPr="007E6AEE">
              <w:rPr>
                <w:rFonts w:cs="Times New Roman"/>
                <w:szCs w:val="20"/>
              </w:rPr>
              <w:t>Technologies involved</w:t>
            </w:r>
          </w:p>
        </w:tc>
        <w:tc>
          <w:tcPr>
            <w:tcW w:w="9374" w:type="dxa"/>
          </w:tcPr>
          <w:p w14:paraId="52DFD3A5" w14:textId="60AEC929" w:rsidR="00AF0466" w:rsidRPr="007E6AEE" w:rsidRDefault="00AF0466" w:rsidP="00F71D1C">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All</w:t>
            </w:r>
          </w:p>
        </w:tc>
      </w:tr>
      <w:tr w:rsidR="00AF0466" w:rsidRPr="007E6AEE" w14:paraId="78F55007" w14:textId="77777777" w:rsidTr="00F71D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6" w:type="dxa"/>
          </w:tcPr>
          <w:p w14:paraId="4C9F145E" w14:textId="77777777" w:rsidR="00AF0466" w:rsidRPr="007E6AEE" w:rsidRDefault="00AF0466" w:rsidP="00F71D1C">
            <w:pPr>
              <w:rPr>
                <w:rFonts w:cs="Times New Roman"/>
                <w:szCs w:val="20"/>
              </w:rPr>
            </w:pPr>
            <w:r w:rsidRPr="007E6AEE">
              <w:rPr>
                <w:rFonts w:cs="Times New Roman"/>
                <w:szCs w:val="20"/>
              </w:rPr>
              <w:t>Process/Areas Involved</w:t>
            </w:r>
          </w:p>
        </w:tc>
        <w:tc>
          <w:tcPr>
            <w:tcW w:w="9374" w:type="dxa"/>
          </w:tcPr>
          <w:p w14:paraId="0DDD2C33" w14:textId="77777777" w:rsidR="00AF0466" w:rsidRPr="007E6AEE" w:rsidRDefault="00AF0466" w:rsidP="00F71D1C">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OAM</w:t>
            </w:r>
          </w:p>
        </w:tc>
      </w:tr>
      <w:tr w:rsidR="00AF0466" w:rsidRPr="007E6AEE" w14:paraId="76A1ECD1" w14:textId="77777777" w:rsidTr="00F71D1C">
        <w:tc>
          <w:tcPr>
            <w:cnfStyle w:val="001000000000" w:firstRow="0" w:lastRow="0" w:firstColumn="1" w:lastColumn="0" w:oddVBand="0" w:evenVBand="0" w:oddHBand="0" w:evenHBand="0" w:firstRowFirstColumn="0" w:firstRowLastColumn="0" w:lastRowFirstColumn="0" w:lastRowLastColumn="0"/>
            <w:tcW w:w="1536" w:type="dxa"/>
          </w:tcPr>
          <w:p w14:paraId="760C22E3" w14:textId="77777777" w:rsidR="00AF0466" w:rsidRPr="007E6AEE" w:rsidRDefault="00AF0466" w:rsidP="00F71D1C">
            <w:pPr>
              <w:rPr>
                <w:rFonts w:cs="Times New Roman"/>
                <w:szCs w:val="20"/>
              </w:rPr>
            </w:pPr>
            <w:r w:rsidRPr="007E6AEE">
              <w:rPr>
                <w:rFonts w:cs="Times New Roman"/>
                <w:szCs w:val="20"/>
              </w:rPr>
              <w:t>Brief description</w:t>
            </w:r>
          </w:p>
        </w:tc>
        <w:tc>
          <w:tcPr>
            <w:tcW w:w="9374" w:type="dxa"/>
          </w:tcPr>
          <w:p w14:paraId="4A56C19A" w14:textId="77777777" w:rsidR="0011129B" w:rsidRDefault="00AF0466" w:rsidP="00F71D1C">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This UC addresses the </w:t>
            </w:r>
            <w:r>
              <w:rPr>
                <w:rFonts w:cs="Times New Roman"/>
                <w:szCs w:val="20"/>
              </w:rPr>
              <w:t xml:space="preserve">retrieval of all active conditions </w:t>
            </w:r>
            <w:r w:rsidR="00283085">
              <w:rPr>
                <w:rFonts w:cs="Times New Roman"/>
                <w:szCs w:val="20"/>
              </w:rPr>
              <w:t>of the TAPI context. An active condition may represent an alarm or a threshold crossing alert (TCA). An instance of an active condition exists regardless it was notified / streamed or not.</w:t>
            </w:r>
          </w:p>
          <w:p w14:paraId="4AA35287" w14:textId="29D42330" w:rsidR="00AF0466" w:rsidRPr="007E6AEE" w:rsidRDefault="00714F19" w:rsidP="00F71D1C">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Note that this UC is mandatory for notifications, while streaming guarantees the delivery of all active conditions, as well as their changes</w:t>
            </w:r>
            <w:r w:rsidR="0011129B">
              <w:rPr>
                <w:rFonts w:cs="Times New Roman"/>
                <w:szCs w:val="20"/>
              </w:rPr>
              <w:t>, hence this use case is not mandatory for streaming.</w:t>
            </w:r>
          </w:p>
        </w:tc>
      </w:tr>
      <w:tr w:rsidR="00AF0466" w:rsidRPr="007E6AEE" w14:paraId="4F2F6BBA" w14:textId="77777777" w:rsidTr="00F71D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6" w:type="dxa"/>
          </w:tcPr>
          <w:p w14:paraId="3D06FDB8" w14:textId="77777777" w:rsidR="00AF0466" w:rsidRPr="007E6AEE" w:rsidRDefault="00AF0466" w:rsidP="00F71D1C">
            <w:pPr>
              <w:rPr>
                <w:rFonts w:cs="Times New Roman"/>
                <w:szCs w:val="20"/>
              </w:rPr>
            </w:pPr>
            <w:r w:rsidRPr="007E6AEE">
              <w:rPr>
                <w:rFonts w:cs="Times New Roman"/>
                <w:szCs w:val="20"/>
              </w:rPr>
              <w:t>Layers involved</w:t>
            </w:r>
          </w:p>
        </w:tc>
        <w:tc>
          <w:tcPr>
            <w:tcW w:w="9374" w:type="dxa"/>
          </w:tcPr>
          <w:p w14:paraId="504055FB" w14:textId="120BE958" w:rsidR="00AF0466" w:rsidRPr="007E6AEE" w:rsidRDefault="0011129B" w:rsidP="00F71D1C">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DSR/DIGITAL_OTN/PHOTONIC_MEDIA</w:t>
            </w:r>
          </w:p>
        </w:tc>
      </w:tr>
      <w:tr w:rsidR="00AF0466" w:rsidRPr="007E6AEE" w14:paraId="1737090C" w14:textId="77777777" w:rsidTr="00F71D1C">
        <w:tc>
          <w:tcPr>
            <w:cnfStyle w:val="001000000000" w:firstRow="0" w:lastRow="0" w:firstColumn="1" w:lastColumn="0" w:oddVBand="0" w:evenVBand="0" w:oddHBand="0" w:evenHBand="0" w:firstRowFirstColumn="0" w:firstRowLastColumn="0" w:lastRowFirstColumn="0" w:lastRowLastColumn="0"/>
            <w:tcW w:w="1536" w:type="dxa"/>
          </w:tcPr>
          <w:p w14:paraId="6944ADD6" w14:textId="77777777" w:rsidR="00AF0466" w:rsidRPr="007E6AEE" w:rsidRDefault="00AF0466" w:rsidP="00F71D1C">
            <w:pPr>
              <w:rPr>
                <w:rFonts w:cs="Times New Roman"/>
                <w:szCs w:val="20"/>
              </w:rPr>
            </w:pPr>
            <w:r w:rsidRPr="007E6AEE">
              <w:rPr>
                <w:rFonts w:cs="Times New Roman"/>
                <w:szCs w:val="20"/>
              </w:rPr>
              <w:t>Type</w:t>
            </w:r>
          </w:p>
        </w:tc>
        <w:tc>
          <w:tcPr>
            <w:tcW w:w="9374" w:type="dxa"/>
          </w:tcPr>
          <w:p w14:paraId="0ACDE0D5" w14:textId="77777777" w:rsidR="00AF0466" w:rsidRPr="007E6AEE" w:rsidRDefault="00AF0466" w:rsidP="00F71D1C">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lang w:eastAsia="de-DE"/>
              </w:rPr>
              <w:t>OAM</w:t>
            </w:r>
          </w:p>
        </w:tc>
      </w:tr>
      <w:tr w:rsidR="00AF0466" w:rsidRPr="007E6AEE" w14:paraId="486AFCA5" w14:textId="77777777" w:rsidTr="00F71D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6" w:type="dxa"/>
          </w:tcPr>
          <w:p w14:paraId="3562D7A5" w14:textId="77777777" w:rsidR="00AF0466" w:rsidRPr="007E6AEE" w:rsidRDefault="00AF0466" w:rsidP="00F71D1C">
            <w:pPr>
              <w:rPr>
                <w:rFonts w:cs="Times New Roman"/>
                <w:szCs w:val="20"/>
              </w:rPr>
            </w:pPr>
            <w:r w:rsidRPr="007E6AEE">
              <w:rPr>
                <w:rFonts w:cs="Times New Roman"/>
                <w:szCs w:val="20"/>
              </w:rPr>
              <w:t>Description &amp; Workflow</w:t>
            </w:r>
          </w:p>
        </w:tc>
        <w:tc>
          <w:tcPr>
            <w:tcW w:w="9374" w:type="dxa"/>
          </w:tcPr>
          <w:p w14:paraId="2BF796F4" w14:textId="77777777" w:rsidR="00AF0466" w:rsidRPr="007E6AEE" w:rsidRDefault="00AF0466" w:rsidP="00F71D1C">
            <w:pPr>
              <w:cnfStyle w:val="000000100000" w:firstRow="0" w:lastRow="0" w:firstColumn="0" w:lastColumn="0" w:oddVBand="0" w:evenVBand="0" w:oddHBand="1" w:evenHBand="0" w:firstRowFirstColumn="0" w:firstRowLastColumn="0" w:lastRowFirstColumn="0" w:lastRowLastColumn="0"/>
              <w:rPr>
                <w:rFonts w:cs="Times New Roman"/>
                <w:szCs w:val="22"/>
              </w:rPr>
            </w:pPr>
            <w:r w:rsidRPr="007E6AEE">
              <w:rPr>
                <w:rFonts w:cs="Times New Roman"/>
                <w:szCs w:val="22"/>
              </w:rPr>
              <w:t>This UC involves:</w:t>
            </w:r>
          </w:p>
          <w:p w14:paraId="5466E974" w14:textId="681A2F8B" w:rsidR="00AF0466" w:rsidRPr="007E6AEE" w:rsidRDefault="00AF0466" w:rsidP="00106389">
            <w:pPr>
              <w:pStyle w:val="ListParagraph"/>
              <w:numPr>
                <w:ilvl w:val="0"/>
                <w:numId w:val="75"/>
              </w:numPr>
              <w:cnfStyle w:val="000000100000" w:firstRow="0" w:lastRow="0" w:firstColumn="0" w:lastColumn="0" w:oddVBand="0" w:evenVBand="0" w:oddHBand="1" w:evenHBand="0" w:firstRowFirstColumn="0" w:firstRowLastColumn="0" w:lastRowFirstColumn="0" w:lastRowLastColumn="0"/>
              <w:rPr>
                <w:rFonts w:cs="Times New Roman"/>
                <w:szCs w:val="22"/>
              </w:rPr>
            </w:pPr>
            <w:r w:rsidRPr="007E6AEE">
              <w:rPr>
                <w:rFonts w:cs="Times New Roman"/>
                <w:szCs w:val="22"/>
              </w:rPr>
              <w:t xml:space="preserve">The </w:t>
            </w:r>
            <w:r w:rsidR="00283085">
              <w:rPr>
                <w:rFonts w:cs="Times New Roman"/>
                <w:szCs w:val="22"/>
              </w:rPr>
              <w:t>retrieval of all active conditions of a TAPI context</w:t>
            </w:r>
            <w:r w:rsidRPr="007E6AEE">
              <w:rPr>
                <w:rFonts w:cs="Times New Roman"/>
                <w:szCs w:val="22"/>
              </w:rPr>
              <w:t>.</w:t>
            </w:r>
            <w:r w:rsidR="00283085">
              <w:rPr>
                <w:rFonts w:cs="Times New Roman"/>
                <w:szCs w:val="22"/>
              </w:rPr>
              <w:t xml:space="preserve"> Note that this option may have</w:t>
            </w:r>
            <w:r w:rsidR="00283085" w:rsidRPr="00283085">
              <w:rPr>
                <w:rFonts w:cs="Times New Roman"/>
                <w:szCs w:val="22"/>
              </w:rPr>
              <w:t xml:space="preserve"> potential scalability </w:t>
            </w:r>
            <w:r w:rsidR="00C50614" w:rsidRPr="00283085">
              <w:rPr>
                <w:rFonts w:cs="Times New Roman"/>
                <w:szCs w:val="22"/>
              </w:rPr>
              <w:t>issues.</w:t>
            </w:r>
          </w:p>
          <w:p w14:paraId="12B86E45" w14:textId="7A8B635D" w:rsidR="00AF0466" w:rsidRPr="0011129B" w:rsidRDefault="00283085" w:rsidP="00106389">
            <w:pPr>
              <w:pStyle w:val="ListParagraph"/>
              <w:numPr>
                <w:ilvl w:val="0"/>
                <w:numId w:val="75"/>
              </w:numPr>
              <w:cnfStyle w:val="000000100000" w:firstRow="0" w:lastRow="0" w:firstColumn="0" w:lastColumn="0" w:oddVBand="0" w:evenVBand="0" w:oddHBand="1" w:evenHBand="0" w:firstRowFirstColumn="0" w:firstRowLastColumn="0" w:lastRowFirstColumn="0" w:lastRowLastColumn="0"/>
              <w:rPr>
                <w:rFonts w:cs="Times New Roman"/>
                <w:szCs w:val="22"/>
              </w:rPr>
            </w:pPr>
            <w:r>
              <w:rPr>
                <w:rFonts w:cs="Times New Roman"/>
                <w:szCs w:val="22"/>
              </w:rPr>
              <w:t xml:space="preserve">The retrieval of an instance of </w:t>
            </w:r>
            <w:r w:rsidR="00C50614">
              <w:rPr>
                <w:rFonts w:cs="Times New Roman"/>
                <w:szCs w:val="22"/>
              </w:rPr>
              <w:t>an active condition by its UUID.</w:t>
            </w:r>
          </w:p>
        </w:tc>
      </w:tr>
    </w:tbl>
    <w:p w14:paraId="4B6B2CE4" w14:textId="77777777" w:rsidR="00AF0466" w:rsidRPr="007E6AEE" w:rsidRDefault="00AF0466" w:rsidP="00AF0466"/>
    <w:p w14:paraId="69A616B2" w14:textId="77777777" w:rsidR="00AF0466" w:rsidRPr="007E6AEE" w:rsidRDefault="00AF0466" w:rsidP="001941CD">
      <w:pPr>
        <w:pStyle w:val="Heading4"/>
      </w:pPr>
      <w:bookmarkStart w:id="1588" w:name="_Toc173253103"/>
      <w:r w:rsidRPr="007E6AEE">
        <w:t>Relevant parameters</w:t>
      </w:r>
      <w:bookmarkEnd w:id="1588"/>
    </w:p>
    <w:p w14:paraId="55E83DCC" w14:textId="4436FF22" w:rsidR="00AF0466" w:rsidRPr="007E6AEE" w:rsidRDefault="00AF0466" w:rsidP="00AF0466">
      <w:pPr>
        <w:pStyle w:val="Caption"/>
        <w:keepNext/>
      </w:pPr>
      <w:bookmarkStart w:id="1589" w:name="_Toc173255332"/>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C64284">
        <w:rPr>
          <w:noProof/>
        </w:rPr>
        <w:t>117</w:t>
      </w:r>
      <w:r w:rsidRPr="007E6AEE">
        <w:rPr>
          <w:noProof/>
        </w:rPr>
        <w:fldChar w:fldCharType="end"/>
      </w:r>
      <w:r w:rsidRPr="007E6AEE">
        <w:t xml:space="preserve">: </w:t>
      </w:r>
      <w:r w:rsidR="0032540E">
        <w:t>Active Alarm Condition</w:t>
      </w:r>
      <w:r w:rsidRPr="007E6AEE">
        <w:t xml:space="preserve"> object definition (UC1</w:t>
      </w:r>
      <w:r w:rsidR="006718DB">
        <w:t>7f</w:t>
      </w:r>
      <w:r w:rsidRPr="007E6AEE">
        <w:t>)</w:t>
      </w:r>
      <w:bookmarkEnd w:id="1589"/>
    </w:p>
    <w:tbl>
      <w:tblPr>
        <w:tblStyle w:val="GridTable6Colorful-Accent5"/>
        <w:tblW w:w="10490" w:type="dxa"/>
        <w:tblLayout w:type="fixed"/>
        <w:tblLook w:val="0420" w:firstRow="1" w:lastRow="0" w:firstColumn="0" w:lastColumn="0" w:noHBand="0" w:noVBand="1"/>
      </w:tblPr>
      <w:tblGrid>
        <w:gridCol w:w="2263"/>
        <w:gridCol w:w="4678"/>
        <w:gridCol w:w="709"/>
        <w:gridCol w:w="709"/>
        <w:gridCol w:w="2131"/>
      </w:tblGrid>
      <w:tr w:rsidR="00AF0466" w:rsidRPr="007E6AEE" w14:paraId="3173AFEA" w14:textId="77777777" w:rsidTr="00155232">
        <w:trPr>
          <w:cnfStyle w:val="100000000000" w:firstRow="1" w:lastRow="0" w:firstColumn="0" w:lastColumn="0" w:oddVBand="0" w:evenVBand="0" w:oddHBand="0" w:evenHBand="0" w:firstRowFirstColumn="0" w:firstRowLastColumn="0" w:lastRowFirstColumn="0" w:lastRowLastColumn="0"/>
        </w:trPr>
        <w:tc>
          <w:tcPr>
            <w:tcW w:w="2263" w:type="dxa"/>
          </w:tcPr>
          <w:p w14:paraId="4997A8A7" w14:textId="70B06144" w:rsidR="00AF0466" w:rsidRPr="007E6AEE" w:rsidRDefault="00527FEF" w:rsidP="00F71D1C">
            <w:pPr>
              <w:spacing w:after="0"/>
              <w:rPr>
                <w:b w:val="0"/>
                <w:bCs w:val="0"/>
                <w:sz w:val="18"/>
                <w:lang w:eastAsia="en-US"/>
              </w:rPr>
            </w:pPr>
            <w:r>
              <w:rPr>
                <w:sz w:val="18"/>
                <w:lang w:eastAsia="en-US"/>
              </w:rPr>
              <w:t>active-condition</w:t>
            </w:r>
            <w:r w:rsidR="00AF0466" w:rsidRPr="007E6AEE">
              <w:rPr>
                <w:sz w:val="18"/>
                <w:lang w:eastAsia="en-US"/>
              </w:rPr>
              <w:t xml:space="preserve"> </w:t>
            </w:r>
          </w:p>
        </w:tc>
        <w:tc>
          <w:tcPr>
            <w:tcW w:w="8227" w:type="dxa"/>
            <w:gridSpan w:val="4"/>
          </w:tcPr>
          <w:p w14:paraId="5A2DFDEF" w14:textId="6E5DA7DE" w:rsidR="00AF0466" w:rsidRPr="007E6AEE" w:rsidRDefault="00AF0466" w:rsidP="00F71D1C">
            <w:pPr>
              <w:spacing w:after="0"/>
              <w:rPr>
                <w:sz w:val="18"/>
                <w:lang w:eastAsia="en-US"/>
              </w:rPr>
            </w:pPr>
            <w:r w:rsidRPr="007E6AEE">
              <w:rPr>
                <w:sz w:val="18"/>
              </w:rPr>
              <w:t>/tapi-common:context/tapi-</w:t>
            </w:r>
            <w:r w:rsidR="00527FEF">
              <w:rPr>
                <w:sz w:val="18"/>
              </w:rPr>
              <w:t>fm</w:t>
            </w:r>
            <w:r w:rsidRPr="007E6AEE">
              <w:rPr>
                <w:sz w:val="18"/>
              </w:rPr>
              <w:t>:</w:t>
            </w:r>
            <w:r w:rsidR="00527FEF" w:rsidRPr="00527FEF">
              <w:rPr>
                <w:sz w:val="18"/>
              </w:rPr>
              <w:t>fault-management-context</w:t>
            </w:r>
            <w:r w:rsidRPr="007E6AEE">
              <w:rPr>
                <w:sz w:val="18"/>
              </w:rPr>
              <w:t>/</w:t>
            </w:r>
            <w:r w:rsidR="00527FEF">
              <w:rPr>
                <w:sz w:val="18"/>
                <w:lang w:eastAsia="en-US"/>
              </w:rPr>
              <w:t>active-condition</w:t>
            </w:r>
          </w:p>
        </w:tc>
      </w:tr>
      <w:tr w:rsidR="00AF0466" w:rsidRPr="007E6AEE" w14:paraId="58F78E27" w14:textId="77777777" w:rsidTr="006B67EE">
        <w:trPr>
          <w:cnfStyle w:val="000000100000" w:firstRow="0" w:lastRow="0" w:firstColumn="0" w:lastColumn="0" w:oddVBand="0" w:evenVBand="0" w:oddHBand="1" w:evenHBand="0" w:firstRowFirstColumn="0" w:firstRowLastColumn="0" w:lastRowFirstColumn="0" w:lastRowLastColumn="0"/>
        </w:trPr>
        <w:tc>
          <w:tcPr>
            <w:tcW w:w="2263" w:type="dxa"/>
          </w:tcPr>
          <w:p w14:paraId="3E3061AD" w14:textId="77777777" w:rsidR="00AF0466" w:rsidRPr="007E6AEE" w:rsidRDefault="00AF0466" w:rsidP="00F71D1C">
            <w:pPr>
              <w:tabs>
                <w:tab w:val="left" w:pos="1305"/>
              </w:tabs>
              <w:spacing w:after="0"/>
              <w:rPr>
                <w:b/>
                <w:sz w:val="18"/>
                <w:lang w:eastAsia="en-US"/>
              </w:rPr>
            </w:pPr>
            <w:r w:rsidRPr="007E6AEE">
              <w:rPr>
                <w:b/>
                <w:sz w:val="18"/>
                <w:lang w:eastAsia="en-US"/>
              </w:rPr>
              <w:t>Attribute</w:t>
            </w:r>
            <w:r w:rsidRPr="007E6AEE">
              <w:rPr>
                <w:b/>
                <w:sz w:val="18"/>
                <w:lang w:eastAsia="en-US"/>
              </w:rPr>
              <w:tab/>
            </w:r>
          </w:p>
        </w:tc>
        <w:tc>
          <w:tcPr>
            <w:tcW w:w="4678" w:type="dxa"/>
          </w:tcPr>
          <w:p w14:paraId="611FF021" w14:textId="77777777" w:rsidR="00AF0466" w:rsidRPr="007E6AEE" w:rsidRDefault="00AF0466" w:rsidP="00F71D1C">
            <w:pPr>
              <w:spacing w:after="0"/>
              <w:rPr>
                <w:b/>
                <w:sz w:val="18"/>
                <w:lang w:eastAsia="en-US"/>
              </w:rPr>
            </w:pPr>
            <w:r w:rsidRPr="007E6AEE">
              <w:rPr>
                <w:b/>
                <w:sz w:val="18"/>
                <w:lang w:eastAsia="en-US"/>
              </w:rPr>
              <w:t>Allowed Values/Format</w:t>
            </w:r>
          </w:p>
        </w:tc>
        <w:tc>
          <w:tcPr>
            <w:tcW w:w="709" w:type="dxa"/>
          </w:tcPr>
          <w:p w14:paraId="214C0A5E" w14:textId="77777777" w:rsidR="00AF0466" w:rsidRPr="007E6AEE" w:rsidRDefault="00AF0466" w:rsidP="00F71D1C">
            <w:pPr>
              <w:spacing w:after="0"/>
              <w:rPr>
                <w:b/>
                <w:sz w:val="18"/>
                <w:lang w:eastAsia="en-US"/>
              </w:rPr>
            </w:pPr>
            <w:r w:rsidRPr="007E6AEE">
              <w:rPr>
                <w:b/>
                <w:sz w:val="18"/>
                <w:lang w:eastAsia="en-US"/>
              </w:rPr>
              <w:t>Mod</w:t>
            </w:r>
          </w:p>
        </w:tc>
        <w:tc>
          <w:tcPr>
            <w:tcW w:w="709" w:type="dxa"/>
          </w:tcPr>
          <w:p w14:paraId="7D366C98" w14:textId="77777777" w:rsidR="00AF0466" w:rsidRPr="007E6AEE" w:rsidRDefault="00AF0466" w:rsidP="00F71D1C">
            <w:pPr>
              <w:spacing w:after="0"/>
              <w:rPr>
                <w:b/>
                <w:sz w:val="18"/>
                <w:lang w:eastAsia="en-US"/>
              </w:rPr>
            </w:pPr>
            <w:r w:rsidRPr="007E6AEE">
              <w:rPr>
                <w:b/>
                <w:sz w:val="18"/>
                <w:lang w:eastAsia="en-US"/>
              </w:rPr>
              <w:t>Sup</w:t>
            </w:r>
          </w:p>
        </w:tc>
        <w:tc>
          <w:tcPr>
            <w:tcW w:w="2131" w:type="dxa"/>
          </w:tcPr>
          <w:p w14:paraId="2BF1091E" w14:textId="77777777" w:rsidR="00AF0466" w:rsidRPr="007E6AEE" w:rsidRDefault="00AF0466" w:rsidP="00F71D1C">
            <w:pPr>
              <w:spacing w:after="0"/>
              <w:rPr>
                <w:b/>
                <w:sz w:val="18"/>
                <w:lang w:eastAsia="en-US"/>
              </w:rPr>
            </w:pPr>
            <w:r w:rsidRPr="007E6AEE">
              <w:rPr>
                <w:b/>
                <w:sz w:val="18"/>
                <w:lang w:eastAsia="en-US"/>
              </w:rPr>
              <w:t>Notes</w:t>
            </w:r>
          </w:p>
        </w:tc>
      </w:tr>
      <w:tr w:rsidR="00155232" w:rsidRPr="007E6AEE" w14:paraId="4E2334BA" w14:textId="77777777" w:rsidTr="006B67EE">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263" w:type="dxa"/>
          </w:tcPr>
          <w:p w14:paraId="572969B0" w14:textId="77777777" w:rsidR="00155232" w:rsidRPr="007E6AEE" w:rsidRDefault="00155232" w:rsidP="00F71D1C">
            <w:pPr>
              <w:rPr>
                <w:b w:val="0"/>
                <w:sz w:val="18"/>
                <w:lang w:eastAsia="en-US"/>
              </w:rPr>
            </w:pPr>
            <w:r w:rsidRPr="007E6AEE">
              <w:rPr>
                <w:sz w:val="18"/>
                <w:lang w:eastAsia="en-US"/>
              </w:rPr>
              <w:t>target-object-type</w:t>
            </w:r>
          </w:p>
        </w:tc>
        <w:tc>
          <w:tcPr>
            <w:tcW w:w="4678" w:type="dxa"/>
          </w:tcPr>
          <w:p w14:paraId="6AC87015" w14:textId="77777777" w:rsidR="00155232" w:rsidRPr="007E6AEE" w:rsidRDefault="00155232" w:rsidP="00F71D1C">
            <w:pPr>
              <w:cnfStyle w:val="000000000000" w:firstRow="0" w:lastRow="0" w:firstColumn="0" w:lastColumn="0" w:oddVBand="0" w:evenVBand="0" w:oddHBand="0" w:evenHBand="0" w:firstRowFirstColumn="0" w:firstRowLastColumn="0" w:lastRowFirstColumn="0" w:lastRowLastColumn="0"/>
              <w:rPr>
                <w:b/>
                <w:sz w:val="18"/>
                <w:lang w:eastAsia="en-US"/>
              </w:rPr>
            </w:pPr>
            <w:r w:rsidRPr="007E6AEE">
              <w:rPr>
                <w:sz w:val="18"/>
              </w:rPr>
              <w:t>See object-type list</w:t>
            </w:r>
          </w:p>
        </w:tc>
        <w:tc>
          <w:tcPr>
            <w:tcW w:w="709" w:type="dxa"/>
          </w:tcPr>
          <w:p w14:paraId="2680CC18" w14:textId="77777777" w:rsidR="00155232" w:rsidRPr="007E6AEE" w:rsidRDefault="00155232" w:rsidP="00F71D1C">
            <w:pPr>
              <w:cnfStyle w:val="000000000000" w:firstRow="0" w:lastRow="0" w:firstColumn="0" w:lastColumn="0" w:oddVBand="0" w:evenVBand="0" w:oddHBand="0" w:evenHBand="0" w:firstRowFirstColumn="0" w:firstRowLastColumn="0" w:lastRowFirstColumn="0" w:lastRowLastColumn="0"/>
              <w:rPr>
                <w:b/>
                <w:sz w:val="18"/>
                <w:lang w:eastAsia="en-US"/>
              </w:rPr>
            </w:pPr>
            <w:r w:rsidRPr="007E6AEE">
              <w:rPr>
                <w:sz w:val="18"/>
                <w:lang w:eastAsia="en-US"/>
              </w:rPr>
              <w:t>RO</w:t>
            </w:r>
          </w:p>
        </w:tc>
        <w:tc>
          <w:tcPr>
            <w:tcW w:w="709" w:type="dxa"/>
          </w:tcPr>
          <w:p w14:paraId="36226EF0" w14:textId="77777777" w:rsidR="00155232" w:rsidRPr="007E6AEE" w:rsidRDefault="00155232" w:rsidP="00F71D1C">
            <w:pPr>
              <w:cnfStyle w:val="000000000000" w:firstRow="0" w:lastRow="0" w:firstColumn="0" w:lastColumn="0" w:oddVBand="0" w:evenVBand="0" w:oddHBand="0" w:evenHBand="0" w:firstRowFirstColumn="0" w:firstRowLastColumn="0" w:lastRowFirstColumn="0" w:lastRowLastColumn="0"/>
              <w:rPr>
                <w:b/>
                <w:sz w:val="18"/>
                <w:lang w:eastAsia="en-US"/>
              </w:rPr>
            </w:pPr>
            <w:r w:rsidRPr="007E6AEE">
              <w:rPr>
                <w:sz w:val="18"/>
                <w:lang w:eastAsia="en-US"/>
              </w:rPr>
              <w:t>M</w:t>
            </w:r>
          </w:p>
        </w:tc>
        <w:tc>
          <w:tcPr>
            <w:tcW w:w="2131" w:type="dxa"/>
          </w:tcPr>
          <w:p w14:paraId="6206CC32" w14:textId="77777777" w:rsidR="00155232" w:rsidRPr="007E6AEE" w:rsidRDefault="00155232" w:rsidP="00F71D1C">
            <w:pPr>
              <w:numPr>
                <w:ilvl w:val="0"/>
                <w:numId w:val="10"/>
              </w:numPr>
              <w:spacing w:after="0"/>
              <w:ind w:left="144" w:hanging="144"/>
              <w:contextualSpacing/>
              <w:jc w:val="left"/>
              <w:cnfStyle w:val="000000000000" w:firstRow="0" w:lastRow="0" w:firstColumn="0" w:lastColumn="0" w:oddVBand="0" w:evenVBand="0" w:oddHBand="0" w:evenHBand="0" w:firstRowFirstColumn="0" w:firstRowLastColumn="0" w:lastRowFirstColumn="0" w:lastRowLastColumn="0"/>
              <w:rPr>
                <w:sz w:val="18"/>
                <w:lang w:eastAsia="en-US"/>
              </w:rPr>
            </w:pPr>
            <w:r w:rsidRPr="007E6AEE">
              <w:rPr>
                <w:sz w:val="18"/>
                <w:lang w:eastAsia="en-US"/>
              </w:rPr>
              <w:t xml:space="preserve">Provided by </w:t>
            </w:r>
            <w:r w:rsidRPr="007E6AEE">
              <w:rPr>
                <w:i/>
                <w:sz w:val="18"/>
                <w:lang w:eastAsia="en-US"/>
              </w:rPr>
              <w:t>tapi-server</w:t>
            </w:r>
          </w:p>
          <w:p w14:paraId="39D4804B" w14:textId="77777777" w:rsidR="00155232" w:rsidRPr="007E6AEE" w:rsidRDefault="00155232" w:rsidP="00F71D1C">
            <w:pPr>
              <w:numPr>
                <w:ilvl w:val="0"/>
                <w:numId w:val="10"/>
              </w:numPr>
              <w:spacing w:after="0"/>
              <w:ind w:left="144" w:hanging="144"/>
              <w:contextualSpacing/>
              <w:jc w:val="left"/>
              <w:cnfStyle w:val="000000000000" w:firstRow="0" w:lastRow="0" w:firstColumn="0" w:lastColumn="0" w:oddVBand="0" w:evenVBand="0" w:oddHBand="0" w:evenHBand="0" w:firstRowFirstColumn="0" w:firstRowLastColumn="0" w:lastRowFirstColumn="0" w:lastRowLastColumn="0"/>
              <w:rPr>
                <w:sz w:val="18"/>
                <w:lang w:eastAsia="en-US"/>
              </w:rPr>
            </w:pPr>
            <w:r w:rsidRPr="007E6AEE">
              <w:rPr>
                <w:iCs/>
                <w:sz w:val="18"/>
                <w:lang w:eastAsia="en-US"/>
              </w:rPr>
              <w:t>Depends on Use Case</w:t>
            </w:r>
          </w:p>
          <w:p w14:paraId="284A86D4" w14:textId="77777777" w:rsidR="00155232" w:rsidRPr="007E6AEE" w:rsidRDefault="00155232" w:rsidP="00F71D1C">
            <w:pPr>
              <w:jc w:val="left"/>
              <w:cnfStyle w:val="000000000000" w:firstRow="0" w:lastRow="0" w:firstColumn="0" w:lastColumn="0" w:oddVBand="0" w:evenVBand="0" w:oddHBand="0" w:evenHBand="0" w:firstRowFirstColumn="0" w:firstRowLastColumn="0" w:lastRowFirstColumn="0" w:lastRowLastColumn="0"/>
              <w:rPr>
                <w:b/>
                <w:sz w:val="18"/>
                <w:lang w:eastAsia="en-US"/>
              </w:rPr>
            </w:pPr>
            <w:r w:rsidRPr="007E6AEE">
              <w:rPr>
                <w:iCs/>
                <w:sz w:val="18"/>
                <w:lang w:eastAsia="en-US"/>
              </w:rPr>
              <w:t>Can refer to global or the parent of a local object types.</w:t>
            </w:r>
          </w:p>
        </w:tc>
      </w:tr>
      <w:tr w:rsidR="00155232" w:rsidRPr="007E6AEE" w14:paraId="3E558F22" w14:textId="77777777" w:rsidTr="006B67EE">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37AAA8E0" w14:textId="77777777" w:rsidR="00155232" w:rsidRPr="007E6AEE" w:rsidRDefault="00155232" w:rsidP="00F71D1C">
            <w:pPr>
              <w:rPr>
                <w:sz w:val="18"/>
                <w:lang w:eastAsia="en-US"/>
              </w:rPr>
            </w:pPr>
            <w:r w:rsidRPr="007E6AEE">
              <w:rPr>
                <w:sz w:val="18"/>
                <w:lang w:eastAsia="en-US"/>
              </w:rPr>
              <w:t>target-object-identifier</w:t>
            </w:r>
          </w:p>
        </w:tc>
        <w:tc>
          <w:tcPr>
            <w:tcW w:w="4678" w:type="dxa"/>
          </w:tcPr>
          <w:p w14:paraId="291D6308" w14:textId="1605E09E" w:rsidR="00155232" w:rsidRPr="007E6AEE" w:rsidRDefault="00155232" w:rsidP="00F71D1C">
            <w:pPr>
              <w:cnfStyle w:val="000000100000" w:firstRow="0" w:lastRow="0" w:firstColumn="0" w:lastColumn="0" w:oddVBand="0" w:evenVBand="0" w:oddHBand="1" w:evenHBand="0" w:firstRowFirstColumn="0" w:firstRowLastColumn="0" w:lastRowFirstColumn="0" w:lastRowLastColumn="0"/>
              <w:rPr>
                <w:sz w:val="18"/>
              </w:rPr>
            </w:pPr>
            <w:r w:rsidRPr="007E6AEE">
              <w:rPr>
                <w:sz w:val="18"/>
              </w:rPr>
              <w:t xml:space="preserve">Uuid of the object to which the </w:t>
            </w:r>
            <w:r w:rsidR="00EE1C08">
              <w:rPr>
                <w:sz w:val="18"/>
                <w:lang w:eastAsia="en-US"/>
              </w:rPr>
              <w:t>active-condition</w:t>
            </w:r>
            <w:r w:rsidR="00EE1C08" w:rsidRPr="007E6AEE">
              <w:rPr>
                <w:sz w:val="18"/>
                <w:lang w:eastAsia="en-US"/>
              </w:rPr>
              <w:t xml:space="preserve"> </w:t>
            </w:r>
            <w:r w:rsidRPr="007E6AEE">
              <w:rPr>
                <w:sz w:val="18"/>
              </w:rPr>
              <w:t>relates.</w:t>
            </w:r>
          </w:p>
        </w:tc>
        <w:tc>
          <w:tcPr>
            <w:tcW w:w="709" w:type="dxa"/>
          </w:tcPr>
          <w:p w14:paraId="676CF296" w14:textId="77777777" w:rsidR="00155232" w:rsidRPr="007E6AEE" w:rsidRDefault="00155232" w:rsidP="00F71D1C">
            <w:pPr>
              <w:cnfStyle w:val="000000100000" w:firstRow="0" w:lastRow="0" w:firstColumn="0" w:lastColumn="0" w:oddVBand="0" w:evenVBand="0" w:oddHBand="1" w:evenHBand="0" w:firstRowFirstColumn="0" w:firstRowLastColumn="0" w:lastRowFirstColumn="0" w:lastRowLastColumn="0"/>
              <w:rPr>
                <w:sz w:val="18"/>
                <w:lang w:eastAsia="en-US"/>
              </w:rPr>
            </w:pPr>
            <w:r w:rsidRPr="007E6AEE">
              <w:rPr>
                <w:sz w:val="18"/>
                <w:lang w:eastAsia="en-US"/>
              </w:rPr>
              <w:t>RO</w:t>
            </w:r>
          </w:p>
        </w:tc>
        <w:tc>
          <w:tcPr>
            <w:tcW w:w="709" w:type="dxa"/>
          </w:tcPr>
          <w:p w14:paraId="59A345AC" w14:textId="77777777" w:rsidR="00155232" w:rsidRPr="007E6AEE" w:rsidRDefault="00155232" w:rsidP="00F71D1C">
            <w:pPr>
              <w:cnfStyle w:val="000000100000" w:firstRow="0" w:lastRow="0" w:firstColumn="0" w:lastColumn="0" w:oddVBand="0" w:evenVBand="0" w:oddHBand="1" w:evenHBand="0" w:firstRowFirstColumn="0" w:firstRowLastColumn="0" w:lastRowFirstColumn="0" w:lastRowLastColumn="0"/>
              <w:rPr>
                <w:sz w:val="18"/>
                <w:lang w:eastAsia="en-US"/>
              </w:rPr>
            </w:pPr>
            <w:r w:rsidRPr="007E6AEE">
              <w:rPr>
                <w:sz w:val="18"/>
                <w:lang w:eastAsia="en-US"/>
              </w:rPr>
              <w:t>M</w:t>
            </w:r>
          </w:p>
        </w:tc>
        <w:tc>
          <w:tcPr>
            <w:tcW w:w="2131" w:type="dxa"/>
          </w:tcPr>
          <w:p w14:paraId="67B4C7E0" w14:textId="77777777" w:rsidR="00155232" w:rsidRPr="007E6AEE" w:rsidRDefault="00155232" w:rsidP="00F71D1C">
            <w:pPr>
              <w:numPr>
                <w:ilvl w:val="0"/>
                <w:numId w:val="10"/>
              </w:numPr>
              <w:spacing w:after="0"/>
              <w:ind w:left="144" w:hanging="144"/>
              <w:contextualSpacing/>
              <w:jc w:val="left"/>
              <w:cnfStyle w:val="000000100000" w:firstRow="0" w:lastRow="0" w:firstColumn="0" w:lastColumn="0" w:oddVBand="0" w:evenVBand="0" w:oddHBand="1" w:evenHBand="0" w:firstRowFirstColumn="0" w:firstRowLastColumn="0" w:lastRowFirstColumn="0" w:lastRowLastColumn="0"/>
              <w:rPr>
                <w:sz w:val="18"/>
                <w:lang w:eastAsia="en-US"/>
              </w:rPr>
            </w:pPr>
            <w:r w:rsidRPr="007E6AEE">
              <w:rPr>
                <w:sz w:val="18"/>
                <w:lang w:eastAsia="en-US"/>
              </w:rPr>
              <w:t xml:space="preserve">Provided by </w:t>
            </w:r>
            <w:r w:rsidRPr="007E6AEE">
              <w:rPr>
                <w:i/>
                <w:sz w:val="18"/>
                <w:lang w:eastAsia="en-US"/>
              </w:rPr>
              <w:t>tapi-server</w:t>
            </w:r>
          </w:p>
          <w:p w14:paraId="1D64C7E6" w14:textId="56550E76" w:rsidR="00155232" w:rsidRPr="007E6AEE" w:rsidRDefault="00155232" w:rsidP="00F71D1C">
            <w:pPr>
              <w:numPr>
                <w:ilvl w:val="0"/>
                <w:numId w:val="10"/>
              </w:numPr>
              <w:spacing w:after="0"/>
              <w:ind w:left="144" w:hanging="144"/>
              <w:contextualSpacing/>
              <w:jc w:val="left"/>
              <w:cnfStyle w:val="000000100000" w:firstRow="0" w:lastRow="0" w:firstColumn="0" w:lastColumn="0" w:oddVBand="0" w:evenVBand="0" w:oddHBand="1" w:evenHBand="0" w:firstRowFirstColumn="0" w:firstRowLastColumn="0" w:lastRowFirstColumn="0" w:lastRowLastColumn="0"/>
              <w:rPr>
                <w:sz w:val="18"/>
                <w:lang w:eastAsia="en-US"/>
              </w:rPr>
            </w:pPr>
            <w:r w:rsidRPr="007E6AEE">
              <w:rPr>
                <w:sz w:val="18"/>
                <w:lang w:eastAsia="en-US"/>
              </w:rPr>
              <w:t xml:space="preserve">The </w:t>
            </w:r>
            <w:r>
              <w:rPr>
                <w:sz w:val="18"/>
                <w:lang w:eastAsia="en-US"/>
              </w:rPr>
              <w:t>active-condition</w:t>
            </w:r>
            <w:r w:rsidRPr="007E6AEE">
              <w:rPr>
                <w:sz w:val="18"/>
                <w:lang w:eastAsia="en-US"/>
              </w:rPr>
              <w:t xml:space="preserve"> instance is related to the object instance (of a global class) with this UUID value. Alternatively, the </w:t>
            </w:r>
            <w:r>
              <w:rPr>
                <w:sz w:val="18"/>
                <w:lang w:eastAsia="en-US"/>
              </w:rPr>
              <w:t>active-condition</w:t>
            </w:r>
            <w:r w:rsidRPr="007E6AEE">
              <w:rPr>
                <w:sz w:val="18"/>
                <w:lang w:eastAsia="en-US"/>
              </w:rPr>
              <w:t xml:space="preserve"> is related to the object instance of a local class, whose global object has this UUID value.</w:t>
            </w:r>
          </w:p>
        </w:tc>
      </w:tr>
      <w:tr w:rsidR="00155232" w:rsidRPr="007E6AEE" w14:paraId="1FB975CE" w14:textId="77777777" w:rsidTr="006B67EE">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263" w:type="dxa"/>
          </w:tcPr>
          <w:p w14:paraId="7360D740" w14:textId="77777777" w:rsidR="00155232" w:rsidRPr="007E6AEE" w:rsidRDefault="00155232" w:rsidP="00F71D1C">
            <w:pPr>
              <w:rPr>
                <w:sz w:val="18"/>
                <w:lang w:eastAsia="en-US"/>
              </w:rPr>
            </w:pPr>
            <w:r w:rsidRPr="007E6AEE">
              <w:rPr>
                <w:sz w:val="18"/>
                <w:lang w:eastAsia="en-US"/>
              </w:rPr>
              <w:t>target-object-local-type</w:t>
            </w:r>
          </w:p>
        </w:tc>
        <w:tc>
          <w:tcPr>
            <w:tcW w:w="4678" w:type="dxa"/>
          </w:tcPr>
          <w:p w14:paraId="652EB286" w14:textId="77777777" w:rsidR="00155232" w:rsidRPr="007E6AEE" w:rsidRDefault="00155232" w:rsidP="00F71D1C">
            <w:pPr>
              <w:cnfStyle w:val="000000000000" w:firstRow="0" w:lastRow="0" w:firstColumn="0" w:lastColumn="0" w:oddVBand="0" w:evenVBand="0" w:oddHBand="0" w:evenHBand="0" w:firstRowFirstColumn="0" w:firstRowLastColumn="0" w:lastRowFirstColumn="0" w:lastRowLastColumn="0"/>
              <w:rPr>
                <w:sz w:val="18"/>
              </w:rPr>
            </w:pPr>
            <w:r w:rsidRPr="007E6AEE">
              <w:rPr>
                <w:sz w:val="18"/>
              </w:rPr>
              <w:t>See object-type list</w:t>
            </w:r>
          </w:p>
        </w:tc>
        <w:tc>
          <w:tcPr>
            <w:tcW w:w="709" w:type="dxa"/>
          </w:tcPr>
          <w:p w14:paraId="4B83BDAF" w14:textId="77777777" w:rsidR="00155232" w:rsidRPr="007E6AEE" w:rsidRDefault="00155232" w:rsidP="00F71D1C">
            <w:pPr>
              <w:cnfStyle w:val="000000000000" w:firstRow="0" w:lastRow="0" w:firstColumn="0" w:lastColumn="0" w:oddVBand="0" w:evenVBand="0" w:oddHBand="0" w:evenHBand="0" w:firstRowFirstColumn="0" w:firstRowLastColumn="0" w:lastRowFirstColumn="0" w:lastRowLastColumn="0"/>
              <w:rPr>
                <w:sz w:val="18"/>
                <w:lang w:eastAsia="en-US"/>
              </w:rPr>
            </w:pPr>
            <w:r w:rsidRPr="007E6AEE">
              <w:rPr>
                <w:sz w:val="18"/>
                <w:lang w:eastAsia="en-US"/>
              </w:rPr>
              <w:t>RO</w:t>
            </w:r>
          </w:p>
        </w:tc>
        <w:tc>
          <w:tcPr>
            <w:tcW w:w="709" w:type="dxa"/>
          </w:tcPr>
          <w:p w14:paraId="1810B7D8" w14:textId="77777777" w:rsidR="00155232" w:rsidRPr="007E6AEE" w:rsidRDefault="00155232" w:rsidP="00F71D1C">
            <w:pPr>
              <w:cnfStyle w:val="000000000000" w:firstRow="0" w:lastRow="0" w:firstColumn="0" w:lastColumn="0" w:oddVBand="0" w:evenVBand="0" w:oddHBand="0" w:evenHBand="0" w:firstRowFirstColumn="0" w:firstRowLastColumn="0" w:lastRowFirstColumn="0" w:lastRowLastColumn="0"/>
              <w:rPr>
                <w:sz w:val="18"/>
                <w:lang w:eastAsia="en-US"/>
              </w:rPr>
            </w:pPr>
            <w:r w:rsidRPr="007E6AEE">
              <w:rPr>
                <w:sz w:val="18"/>
                <w:lang w:eastAsia="en-US"/>
              </w:rPr>
              <w:t>C</w:t>
            </w:r>
          </w:p>
        </w:tc>
        <w:tc>
          <w:tcPr>
            <w:tcW w:w="2131" w:type="dxa"/>
          </w:tcPr>
          <w:p w14:paraId="5469A811" w14:textId="77777777" w:rsidR="00155232" w:rsidRPr="007E6AEE" w:rsidRDefault="00155232" w:rsidP="00F71D1C">
            <w:pPr>
              <w:numPr>
                <w:ilvl w:val="0"/>
                <w:numId w:val="10"/>
              </w:numPr>
              <w:spacing w:after="0"/>
              <w:ind w:left="144" w:hanging="144"/>
              <w:contextualSpacing/>
              <w:jc w:val="left"/>
              <w:cnfStyle w:val="000000000000" w:firstRow="0" w:lastRow="0" w:firstColumn="0" w:lastColumn="0" w:oddVBand="0" w:evenVBand="0" w:oddHBand="0" w:evenHBand="0" w:firstRowFirstColumn="0" w:firstRowLastColumn="0" w:lastRowFirstColumn="0" w:lastRowLastColumn="0"/>
              <w:rPr>
                <w:sz w:val="18"/>
                <w:lang w:eastAsia="en-US"/>
              </w:rPr>
            </w:pPr>
            <w:r w:rsidRPr="007E6AEE">
              <w:rPr>
                <w:sz w:val="18"/>
                <w:lang w:eastAsia="en-US"/>
              </w:rPr>
              <w:t xml:space="preserve">Provided by </w:t>
            </w:r>
            <w:r w:rsidRPr="007E6AEE">
              <w:rPr>
                <w:i/>
                <w:sz w:val="18"/>
                <w:lang w:eastAsia="en-US"/>
              </w:rPr>
              <w:t>tapi-server</w:t>
            </w:r>
          </w:p>
          <w:p w14:paraId="746182C4" w14:textId="77777777" w:rsidR="00155232" w:rsidRPr="007E6AEE" w:rsidRDefault="00155232" w:rsidP="00F71D1C">
            <w:pPr>
              <w:numPr>
                <w:ilvl w:val="0"/>
                <w:numId w:val="10"/>
              </w:numPr>
              <w:spacing w:after="0"/>
              <w:ind w:left="144" w:hanging="144"/>
              <w:contextualSpacing/>
              <w:jc w:val="left"/>
              <w:cnfStyle w:val="000000000000" w:firstRow="0" w:lastRow="0" w:firstColumn="0" w:lastColumn="0" w:oddVBand="0" w:evenVBand="0" w:oddHBand="0" w:evenHBand="0" w:firstRowFirstColumn="0" w:firstRowLastColumn="0" w:lastRowFirstColumn="0" w:lastRowLastColumn="0"/>
              <w:rPr>
                <w:sz w:val="18"/>
                <w:lang w:eastAsia="en-US"/>
              </w:rPr>
            </w:pPr>
            <w:r w:rsidRPr="007E6AEE">
              <w:rPr>
                <w:iCs/>
                <w:sz w:val="18"/>
                <w:lang w:eastAsia="en-US"/>
              </w:rPr>
              <w:t>Depends on Use Case</w:t>
            </w:r>
          </w:p>
          <w:p w14:paraId="5BE29D4D" w14:textId="030EDD1F" w:rsidR="00155232" w:rsidRPr="007E6AEE" w:rsidRDefault="00155232" w:rsidP="00F71D1C">
            <w:pPr>
              <w:numPr>
                <w:ilvl w:val="0"/>
                <w:numId w:val="10"/>
              </w:numPr>
              <w:spacing w:after="0"/>
              <w:ind w:left="144" w:hanging="144"/>
              <w:contextualSpacing/>
              <w:jc w:val="left"/>
              <w:cnfStyle w:val="000000000000" w:firstRow="0" w:lastRow="0" w:firstColumn="0" w:lastColumn="0" w:oddVBand="0" w:evenVBand="0" w:oddHBand="0" w:evenHBand="0" w:firstRowFirstColumn="0" w:firstRowLastColumn="0" w:lastRowFirstColumn="0" w:lastRowLastColumn="0"/>
              <w:rPr>
                <w:sz w:val="18"/>
                <w:lang w:eastAsia="en-US"/>
              </w:rPr>
            </w:pPr>
            <w:r w:rsidRPr="007E6AEE">
              <w:rPr>
                <w:sz w:val="18"/>
                <w:lang w:eastAsia="en-US"/>
              </w:rPr>
              <w:t xml:space="preserve">If the target of the </w:t>
            </w:r>
            <w:r>
              <w:rPr>
                <w:sz w:val="18"/>
                <w:lang w:eastAsia="en-US"/>
              </w:rPr>
              <w:t>active-condition</w:t>
            </w:r>
            <w:r w:rsidRPr="007E6AEE">
              <w:rPr>
                <w:sz w:val="18"/>
                <w:lang w:eastAsia="en-US"/>
              </w:rPr>
              <w:t xml:space="preserve"> is a local object this </w:t>
            </w:r>
            <w:r w:rsidRPr="007E6AEE">
              <w:rPr>
                <w:sz w:val="18"/>
                <w:lang w:eastAsia="en-US"/>
              </w:rPr>
              <w:lastRenderedPageBreak/>
              <w:t>attribute MUST be present</w:t>
            </w:r>
          </w:p>
        </w:tc>
      </w:tr>
      <w:tr w:rsidR="00155232" w:rsidRPr="007E6AEE" w14:paraId="6721BB17" w14:textId="77777777" w:rsidTr="006B67EE">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28E929B8" w14:textId="77777777" w:rsidR="00155232" w:rsidRPr="007E6AEE" w:rsidRDefault="00155232" w:rsidP="00F71D1C">
            <w:pPr>
              <w:rPr>
                <w:sz w:val="18"/>
                <w:lang w:eastAsia="en-US"/>
              </w:rPr>
            </w:pPr>
            <w:r w:rsidRPr="007E6AEE">
              <w:rPr>
                <w:sz w:val="18"/>
                <w:lang w:eastAsia="en-US"/>
              </w:rPr>
              <w:lastRenderedPageBreak/>
              <w:t>target-object-local-identifier</w:t>
            </w:r>
          </w:p>
        </w:tc>
        <w:tc>
          <w:tcPr>
            <w:tcW w:w="4678" w:type="dxa"/>
          </w:tcPr>
          <w:p w14:paraId="13F22F12" w14:textId="77777777" w:rsidR="00155232" w:rsidRPr="007E6AEE" w:rsidRDefault="00155232" w:rsidP="00F71D1C">
            <w:pPr>
              <w:cnfStyle w:val="000000100000" w:firstRow="0" w:lastRow="0" w:firstColumn="0" w:lastColumn="0" w:oddVBand="0" w:evenVBand="0" w:oddHBand="1" w:evenHBand="0" w:firstRowFirstColumn="0" w:firstRowLastColumn="0" w:lastRowFirstColumn="0" w:lastRowLastColumn="0"/>
              <w:rPr>
                <w:sz w:val="18"/>
              </w:rPr>
            </w:pPr>
            <w:r w:rsidRPr="007E6AEE">
              <w:rPr>
                <w:sz w:val="18"/>
              </w:rPr>
              <w:t>string. Corresponds to the local-id</w:t>
            </w:r>
          </w:p>
        </w:tc>
        <w:tc>
          <w:tcPr>
            <w:tcW w:w="709" w:type="dxa"/>
          </w:tcPr>
          <w:p w14:paraId="4D0473FE" w14:textId="77777777" w:rsidR="00155232" w:rsidRPr="007E6AEE" w:rsidRDefault="00155232" w:rsidP="00F71D1C">
            <w:pPr>
              <w:cnfStyle w:val="000000100000" w:firstRow="0" w:lastRow="0" w:firstColumn="0" w:lastColumn="0" w:oddVBand="0" w:evenVBand="0" w:oddHBand="1" w:evenHBand="0" w:firstRowFirstColumn="0" w:firstRowLastColumn="0" w:lastRowFirstColumn="0" w:lastRowLastColumn="0"/>
              <w:rPr>
                <w:sz w:val="18"/>
                <w:lang w:eastAsia="en-US"/>
              </w:rPr>
            </w:pPr>
            <w:r w:rsidRPr="007E6AEE">
              <w:rPr>
                <w:sz w:val="18"/>
                <w:lang w:eastAsia="en-US"/>
              </w:rPr>
              <w:t>RO</w:t>
            </w:r>
          </w:p>
        </w:tc>
        <w:tc>
          <w:tcPr>
            <w:tcW w:w="709" w:type="dxa"/>
          </w:tcPr>
          <w:p w14:paraId="3EE2C8CA" w14:textId="77777777" w:rsidR="00155232" w:rsidRPr="007E6AEE" w:rsidRDefault="00155232" w:rsidP="00F71D1C">
            <w:pPr>
              <w:cnfStyle w:val="000000100000" w:firstRow="0" w:lastRow="0" w:firstColumn="0" w:lastColumn="0" w:oddVBand="0" w:evenVBand="0" w:oddHBand="1" w:evenHBand="0" w:firstRowFirstColumn="0" w:firstRowLastColumn="0" w:lastRowFirstColumn="0" w:lastRowLastColumn="0"/>
              <w:rPr>
                <w:sz w:val="18"/>
                <w:lang w:eastAsia="en-US"/>
              </w:rPr>
            </w:pPr>
            <w:r w:rsidRPr="007E6AEE">
              <w:rPr>
                <w:sz w:val="18"/>
                <w:lang w:eastAsia="en-US"/>
              </w:rPr>
              <w:t>C</w:t>
            </w:r>
          </w:p>
        </w:tc>
        <w:tc>
          <w:tcPr>
            <w:tcW w:w="2131" w:type="dxa"/>
          </w:tcPr>
          <w:p w14:paraId="1D3DCE58" w14:textId="44B6F437" w:rsidR="00155232" w:rsidRPr="007E6AEE" w:rsidRDefault="00155232" w:rsidP="00F71D1C">
            <w:pPr>
              <w:numPr>
                <w:ilvl w:val="0"/>
                <w:numId w:val="10"/>
              </w:numPr>
              <w:spacing w:after="0"/>
              <w:ind w:left="144" w:hanging="144"/>
              <w:contextualSpacing/>
              <w:jc w:val="left"/>
              <w:cnfStyle w:val="000000100000" w:firstRow="0" w:lastRow="0" w:firstColumn="0" w:lastColumn="0" w:oddVBand="0" w:evenVBand="0" w:oddHBand="1" w:evenHBand="0" w:firstRowFirstColumn="0" w:firstRowLastColumn="0" w:lastRowFirstColumn="0" w:lastRowLastColumn="0"/>
              <w:rPr>
                <w:sz w:val="18"/>
                <w:lang w:eastAsia="en-US"/>
              </w:rPr>
            </w:pPr>
            <w:r w:rsidRPr="007E6AEE">
              <w:rPr>
                <w:sz w:val="18"/>
                <w:lang w:eastAsia="en-US"/>
              </w:rPr>
              <w:t xml:space="preserve">If the target of the </w:t>
            </w:r>
            <w:r>
              <w:rPr>
                <w:sz w:val="18"/>
                <w:lang w:eastAsia="en-US"/>
              </w:rPr>
              <w:t>active-condition</w:t>
            </w:r>
            <w:r w:rsidRPr="007E6AEE">
              <w:rPr>
                <w:sz w:val="18"/>
                <w:lang w:eastAsia="en-US"/>
              </w:rPr>
              <w:t xml:space="preserve"> is a local object this attribute MUST be present.</w:t>
            </w:r>
          </w:p>
        </w:tc>
      </w:tr>
      <w:tr w:rsidR="00155232" w:rsidRPr="007E6AEE" w14:paraId="497477E0" w14:textId="77777777" w:rsidTr="006B67EE">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263" w:type="dxa"/>
          </w:tcPr>
          <w:p w14:paraId="1413593E" w14:textId="77777777" w:rsidR="00155232" w:rsidRPr="007E6AEE" w:rsidRDefault="00155232" w:rsidP="00F71D1C">
            <w:pPr>
              <w:rPr>
                <w:sz w:val="18"/>
                <w:lang w:eastAsia="en-US"/>
              </w:rPr>
            </w:pPr>
            <w:r w:rsidRPr="007E6AEE">
              <w:rPr>
                <w:sz w:val="18"/>
                <w:lang w:eastAsia="en-US"/>
              </w:rPr>
              <w:t>target-object-dri</w:t>
            </w:r>
          </w:p>
        </w:tc>
        <w:tc>
          <w:tcPr>
            <w:tcW w:w="4678" w:type="dxa"/>
          </w:tcPr>
          <w:p w14:paraId="45536AFA" w14:textId="77777777" w:rsidR="00155232" w:rsidRPr="007E6AEE" w:rsidRDefault="00155232" w:rsidP="00F71D1C">
            <w:pPr>
              <w:cnfStyle w:val="000000000000" w:firstRow="0" w:lastRow="0" w:firstColumn="0" w:lastColumn="0" w:oddVBand="0" w:evenVBand="0" w:oddHBand="0" w:evenHBand="0" w:firstRowFirstColumn="0" w:firstRowLastColumn="0" w:lastRowFirstColumn="0" w:lastRowLastColumn="0"/>
              <w:rPr>
                <w:sz w:val="18"/>
              </w:rPr>
            </w:pPr>
            <w:r w:rsidRPr="007E6AEE">
              <w:rPr>
                <w:sz w:val="18"/>
              </w:rPr>
              <w:t>String. Contains the Data Resource Identifier (DRI) of the target object (path expression or api-path) as a string e.g.,</w:t>
            </w:r>
          </w:p>
          <w:p w14:paraId="2C3BCF4A" w14:textId="77777777" w:rsidR="00155232" w:rsidRPr="007E6AEE" w:rsidRDefault="00155232" w:rsidP="00F71D1C">
            <w:pPr>
              <w:cnfStyle w:val="000000000000" w:firstRow="0" w:lastRow="0" w:firstColumn="0" w:lastColumn="0" w:oddVBand="0" w:evenVBand="0" w:oddHBand="0" w:evenHBand="0" w:firstRowFirstColumn="0" w:firstRowLastColumn="0" w:lastRowFirstColumn="0" w:lastRowLastColumn="0"/>
              <w:rPr>
                <w:sz w:val="18"/>
              </w:rPr>
            </w:pPr>
            <w:r w:rsidRPr="007E6AEE">
              <w:rPr>
                <w:sz w:val="18"/>
              </w:rPr>
              <w:t>For a global object:</w:t>
            </w:r>
          </w:p>
          <w:p w14:paraId="0D8C14E4" w14:textId="77777777" w:rsidR="00155232" w:rsidRPr="007E6AEE" w:rsidRDefault="00155232" w:rsidP="00F71D1C">
            <w:pPr>
              <w:cnfStyle w:val="000000000000" w:firstRow="0" w:lastRow="0" w:firstColumn="0" w:lastColumn="0" w:oddVBand="0" w:evenVBand="0" w:oddHBand="0" w:evenHBand="0" w:firstRowFirstColumn="0" w:firstRowLastColumn="0" w:lastRowFirstColumn="0" w:lastRowLastColumn="0"/>
              <w:rPr>
                <w:sz w:val="18"/>
              </w:rPr>
            </w:pPr>
            <w:r w:rsidRPr="007E6AEE">
              <w:rPr>
                <w:rFonts w:ascii="Courier New" w:hAnsi="Courier New" w:cs="Courier New"/>
                <w:sz w:val="18"/>
              </w:rPr>
              <w:t>"/restconf/data/tapi-common:context/tapi-topology:topology-context/topology=&lt;uuid&gt;/node=&lt;uuid&gt;"</w:t>
            </w:r>
          </w:p>
          <w:p w14:paraId="520A1B7C" w14:textId="77777777" w:rsidR="00155232" w:rsidRPr="007E6AEE" w:rsidRDefault="00155232" w:rsidP="00F71D1C">
            <w:pPr>
              <w:cnfStyle w:val="000000000000" w:firstRow="0" w:lastRow="0" w:firstColumn="0" w:lastColumn="0" w:oddVBand="0" w:evenVBand="0" w:oddHBand="0" w:evenHBand="0" w:firstRowFirstColumn="0" w:firstRowLastColumn="0" w:lastRowFirstColumn="0" w:lastRowLastColumn="0"/>
              <w:rPr>
                <w:sz w:val="18"/>
              </w:rPr>
            </w:pPr>
            <w:r w:rsidRPr="007E6AEE">
              <w:rPr>
                <w:sz w:val="18"/>
              </w:rPr>
              <w:t>For a local object:</w:t>
            </w:r>
          </w:p>
          <w:p w14:paraId="68CD47C6" w14:textId="77777777" w:rsidR="00155232" w:rsidRPr="007E6AEE" w:rsidRDefault="00155232" w:rsidP="00F71D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rPr>
                <w:rFonts w:ascii="Courier New" w:hAnsi="Courier New" w:cs="Courier New"/>
                <w:sz w:val="18"/>
              </w:rPr>
            </w:pPr>
            <w:r w:rsidRPr="007E6AEE">
              <w:rPr>
                <w:rFonts w:ascii="Courier New" w:hAnsi="Courier New" w:cs="Courier New"/>
                <w:sz w:val="18"/>
              </w:rPr>
              <w:t>"/restconf/data/tapi-common:context/tapi-connectivity:connectivity-context/connectivity-service=&lt;uuid&gt;/end-point=&lt;local-id&gt;"</w:t>
            </w:r>
          </w:p>
          <w:p w14:paraId="26476E11" w14:textId="77777777" w:rsidR="00155232" w:rsidRPr="007E6AEE" w:rsidRDefault="00155232" w:rsidP="00F71D1C">
            <w:pPr>
              <w:cnfStyle w:val="000000000000" w:firstRow="0" w:lastRow="0" w:firstColumn="0" w:lastColumn="0" w:oddVBand="0" w:evenVBand="0" w:oddHBand="0" w:evenHBand="0" w:firstRowFirstColumn="0" w:firstRowLastColumn="0" w:lastRowFirstColumn="0" w:lastRowLastColumn="0"/>
              <w:rPr>
                <w:sz w:val="18"/>
              </w:rPr>
            </w:pPr>
          </w:p>
        </w:tc>
        <w:tc>
          <w:tcPr>
            <w:tcW w:w="709" w:type="dxa"/>
          </w:tcPr>
          <w:p w14:paraId="1D5654AD" w14:textId="77777777" w:rsidR="00155232" w:rsidRPr="007E6AEE" w:rsidRDefault="00155232" w:rsidP="00F71D1C">
            <w:pPr>
              <w:cnfStyle w:val="000000000000" w:firstRow="0" w:lastRow="0" w:firstColumn="0" w:lastColumn="0" w:oddVBand="0" w:evenVBand="0" w:oddHBand="0" w:evenHBand="0" w:firstRowFirstColumn="0" w:firstRowLastColumn="0" w:lastRowFirstColumn="0" w:lastRowLastColumn="0"/>
              <w:rPr>
                <w:sz w:val="18"/>
                <w:lang w:eastAsia="en-US"/>
              </w:rPr>
            </w:pPr>
            <w:r w:rsidRPr="007E6AEE">
              <w:rPr>
                <w:sz w:val="18"/>
                <w:lang w:eastAsia="en-US"/>
              </w:rPr>
              <w:t>RO</w:t>
            </w:r>
          </w:p>
        </w:tc>
        <w:tc>
          <w:tcPr>
            <w:tcW w:w="709" w:type="dxa"/>
          </w:tcPr>
          <w:p w14:paraId="13FB23CD" w14:textId="68FAE0F7" w:rsidR="00155232" w:rsidRPr="007E6AEE" w:rsidRDefault="00EE1C08" w:rsidP="00F71D1C">
            <w:pPr>
              <w:cnfStyle w:val="000000000000" w:firstRow="0" w:lastRow="0" w:firstColumn="0" w:lastColumn="0" w:oddVBand="0" w:evenVBand="0" w:oddHBand="0" w:evenHBand="0" w:firstRowFirstColumn="0" w:firstRowLastColumn="0" w:lastRowFirstColumn="0" w:lastRowLastColumn="0"/>
              <w:rPr>
                <w:sz w:val="18"/>
                <w:lang w:eastAsia="en-US"/>
              </w:rPr>
            </w:pPr>
            <w:r>
              <w:rPr>
                <w:sz w:val="18"/>
                <w:lang w:eastAsia="en-US"/>
              </w:rPr>
              <w:t>O</w:t>
            </w:r>
          </w:p>
        </w:tc>
        <w:tc>
          <w:tcPr>
            <w:tcW w:w="2131" w:type="dxa"/>
          </w:tcPr>
          <w:p w14:paraId="249936BB" w14:textId="77777777" w:rsidR="00155232" w:rsidRPr="007E6AEE" w:rsidRDefault="00155232" w:rsidP="00F71D1C">
            <w:pPr>
              <w:numPr>
                <w:ilvl w:val="0"/>
                <w:numId w:val="10"/>
              </w:numPr>
              <w:spacing w:after="0"/>
              <w:ind w:left="144" w:hanging="144"/>
              <w:contextualSpacing/>
              <w:jc w:val="left"/>
              <w:cnfStyle w:val="000000000000" w:firstRow="0" w:lastRow="0" w:firstColumn="0" w:lastColumn="0" w:oddVBand="0" w:evenVBand="0" w:oddHBand="0" w:evenHBand="0" w:firstRowFirstColumn="0" w:firstRowLastColumn="0" w:lastRowFirstColumn="0" w:lastRowLastColumn="0"/>
              <w:rPr>
                <w:sz w:val="18"/>
                <w:lang w:eastAsia="en-US"/>
              </w:rPr>
            </w:pPr>
            <w:r w:rsidRPr="007E6AEE">
              <w:rPr>
                <w:sz w:val="18"/>
                <w:lang w:eastAsia="en-US"/>
              </w:rPr>
              <w:t xml:space="preserve">Provided by </w:t>
            </w:r>
            <w:r w:rsidRPr="007E6AEE">
              <w:rPr>
                <w:i/>
                <w:iCs/>
                <w:sz w:val="18"/>
                <w:lang w:eastAsia="en-US"/>
              </w:rPr>
              <w:t>tapi-server</w:t>
            </w:r>
          </w:p>
          <w:p w14:paraId="24D573CF" w14:textId="77777777" w:rsidR="00155232" w:rsidRPr="007E6AEE" w:rsidRDefault="00155232" w:rsidP="00F71D1C">
            <w:pPr>
              <w:numPr>
                <w:ilvl w:val="0"/>
                <w:numId w:val="10"/>
              </w:numPr>
              <w:spacing w:after="0"/>
              <w:ind w:left="144" w:hanging="144"/>
              <w:contextualSpacing/>
              <w:jc w:val="left"/>
              <w:cnfStyle w:val="000000000000" w:firstRow="0" w:lastRow="0" w:firstColumn="0" w:lastColumn="0" w:oddVBand="0" w:evenVBand="0" w:oddHBand="0" w:evenHBand="0" w:firstRowFirstColumn="0" w:firstRowLastColumn="0" w:lastRowFirstColumn="0" w:lastRowLastColumn="0"/>
              <w:rPr>
                <w:sz w:val="18"/>
                <w:lang w:eastAsia="en-US"/>
              </w:rPr>
            </w:pPr>
            <w:r w:rsidRPr="007E6AEE">
              <w:rPr>
                <w:sz w:val="18"/>
              </w:rPr>
              <w:t xml:space="preserve">The mandatory "DRI" name value pair is as per RFC8040 section 3.5.3.  </w:t>
            </w:r>
            <w:r w:rsidRPr="007E6AEE">
              <w:rPr>
                <w:i/>
                <w:iCs/>
                <w:sz w:val="18"/>
              </w:rPr>
              <w:t>Encoding Data Resource Identifiers in the Request URI</w:t>
            </w:r>
            <w:r w:rsidRPr="007E6AEE">
              <w:rPr>
                <w:sz w:val="18"/>
              </w:rPr>
              <w:t xml:space="preserve">  </w:t>
            </w:r>
          </w:p>
          <w:p w14:paraId="2BC897CE" w14:textId="77777777" w:rsidR="00155232" w:rsidRPr="007E6AEE" w:rsidRDefault="00155232" w:rsidP="00F71D1C">
            <w:pPr>
              <w:spacing w:after="0"/>
              <w:ind w:left="144"/>
              <w:contextualSpacing/>
              <w:jc w:val="left"/>
              <w:cnfStyle w:val="000000000000" w:firstRow="0" w:lastRow="0" w:firstColumn="0" w:lastColumn="0" w:oddVBand="0" w:evenVBand="0" w:oddHBand="0" w:evenHBand="0" w:firstRowFirstColumn="0" w:firstRowLastColumn="0" w:lastRowFirstColumn="0" w:lastRowLastColumn="0"/>
              <w:rPr>
                <w:sz w:val="18"/>
                <w:lang w:eastAsia="en-US"/>
              </w:rPr>
            </w:pPr>
          </w:p>
        </w:tc>
      </w:tr>
      <w:tr w:rsidR="00155232" w:rsidRPr="007E6AEE" w14:paraId="02427999" w14:textId="77777777" w:rsidTr="006B67EE">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1427B581" w14:textId="77777777" w:rsidR="00155232" w:rsidRPr="007E6AEE" w:rsidRDefault="00155232" w:rsidP="00F71D1C">
            <w:pPr>
              <w:rPr>
                <w:sz w:val="18"/>
                <w:lang w:eastAsia="en-US"/>
              </w:rPr>
            </w:pPr>
            <w:r w:rsidRPr="007E6AEE">
              <w:rPr>
                <w:sz w:val="18"/>
                <w:lang w:eastAsia="en-US"/>
              </w:rPr>
              <w:t>target-object-name</w:t>
            </w:r>
          </w:p>
        </w:tc>
        <w:tc>
          <w:tcPr>
            <w:tcW w:w="4678" w:type="dxa"/>
          </w:tcPr>
          <w:p w14:paraId="526AC345" w14:textId="77777777" w:rsidR="00155232" w:rsidRPr="007E6AEE" w:rsidRDefault="00155232" w:rsidP="00F71D1C">
            <w:pPr>
              <w:cnfStyle w:val="000000100000" w:firstRow="0" w:lastRow="0" w:firstColumn="0" w:lastColumn="0" w:oddVBand="0" w:evenVBand="0" w:oddHBand="1" w:evenHBand="0" w:firstRowFirstColumn="0" w:firstRowLastColumn="0" w:lastRowFirstColumn="0" w:lastRowLastColumn="0"/>
              <w:rPr>
                <w:sz w:val="18"/>
              </w:rPr>
            </w:pPr>
            <w:r w:rsidRPr="007E6AEE">
              <w:rPr>
                <w:sz w:val="18"/>
              </w:rPr>
              <w:t xml:space="preserve">List of name value pairs. </w:t>
            </w:r>
          </w:p>
          <w:p w14:paraId="64D20AC0" w14:textId="226AD777" w:rsidR="00155232" w:rsidRPr="007E6AEE" w:rsidRDefault="00155232" w:rsidP="00F71D1C">
            <w:pPr>
              <w:cnfStyle w:val="000000100000" w:firstRow="0" w:lastRow="0" w:firstColumn="0" w:lastColumn="0" w:oddVBand="0" w:evenVBand="0" w:oddHBand="1" w:evenHBand="0" w:firstRowFirstColumn="0" w:firstRowLastColumn="0" w:lastRowFirstColumn="0" w:lastRowLastColumn="0"/>
              <w:rPr>
                <w:sz w:val="18"/>
              </w:rPr>
            </w:pPr>
            <w:r w:rsidRPr="007E6AEE">
              <w:rPr>
                <w:sz w:val="18"/>
              </w:rPr>
              <w:t xml:space="preserve">Includes the names of the object to which the </w:t>
            </w:r>
            <w:r w:rsidR="00EE1C08">
              <w:rPr>
                <w:sz w:val="18"/>
                <w:lang w:eastAsia="en-US"/>
              </w:rPr>
              <w:t>active-condition</w:t>
            </w:r>
            <w:r w:rsidR="00EE1C08" w:rsidRPr="007E6AEE">
              <w:rPr>
                <w:sz w:val="18"/>
                <w:lang w:eastAsia="en-US"/>
              </w:rPr>
              <w:t xml:space="preserve"> </w:t>
            </w:r>
            <w:r w:rsidRPr="007E6AEE">
              <w:rPr>
                <w:sz w:val="18"/>
              </w:rPr>
              <w:t>relates, if any.</w:t>
            </w:r>
          </w:p>
          <w:p w14:paraId="68F35C09" w14:textId="77777777" w:rsidR="00155232" w:rsidRPr="007E6AEE" w:rsidRDefault="00155232" w:rsidP="00F71D1C">
            <w:pPr>
              <w:cnfStyle w:val="000000100000" w:firstRow="0" w:lastRow="0" w:firstColumn="0" w:lastColumn="0" w:oddVBand="0" w:evenVBand="0" w:oddHBand="1" w:evenHBand="0" w:firstRowFirstColumn="0" w:firstRowLastColumn="0" w:lastRowFirstColumn="0" w:lastRowLastColumn="0"/>
              <w:rPr>
                <w:sz w:val="18"/>
              </w:rPr>
            </w:pPr>
          </w:p>
        </w:tc>
        <w:tc>
          <w:tcPr>
            <w:tcW w:w="709" w:type="dxa"/>
          </w:tcPr>
          <w:p w14:paraId="5B1EC1E0" w14:textId="77777777" w:rsidR="00155232" w:rsidRPr="007E6AEE" w:rsidRDefault="00155232" w:rsidP="00F71D1C">
            <w:pPr>
              <w:cnfStyle w:val="000000100000" w:firstRow="0" w:lastRow="0" w:firstColumn="0" w:lastColumn="0" w:oddVBand="0" w:evenVBand="0" w:oddHBand="1" w:evenHBand="0" w:firstRowFirstColumn="0" w:firstRowLastColumn="0" w:lastRowFirstColumn="0" w:lastRowLastColumn="0"/>
              <w:rPr>
                <w:sz w:val="18"/>
                <w:lang w:eastAsia="en-US"/>
              </w:rPr>
            </w:pPr>
            <w:r w:rsidRPr="007E6AEE">
              <w:rPr>
                <w:sz w:val="18"/>
                <w:lang w:eastAsia="en-US"/>
              </w:rPr>
              <w:t>RO</w:t>
            </w:r>
          </w:p>
        </w:tc>
        <w:tc>
          <w:tcPr>
            <w:tcW w:w="709" w:type="dxa"/>
          </w:tcPr>
          <w:p w14:paraId="46008AD6" w14:textId="2A8CB780" w:rsidR="00155232" w:rsidRPr="007E6AEE" w:rsidRDefault="00EE1C08" w:rsidP="00F71D1C">
            <w:pPr>
              <w:cnfStyle w:val="000000100000" w:firstRow="0" w:lastRow="0" w:firstColumn="0" w:lastColumn="0" w:oddVBand="0" w:evenVBand="0" w:oddHBand="1" w:evenHBand="0" w:firstRowFirstColumn="0" w:firstRowLastColumn="0" w:lastRowFirstColumn="0" w:lastRowLastColumn="0"/>
              <w:rPr>
                <w:sz w:val="18"/>
                <w:lang w:eastAsia="en-US"/>
              </w:rPr>
            </w:pPr>
            <w:r>
              <w:rPr>
                <w:sz w:val="18"/>
                <w:lang w:eastAsia="en-US"/>
              </w:rPr>
              <w:t>C</w:t>
            </w:r>
          </w:p>
        </w:tc>
        <w:tc>
          <w:tcPr>
            <w:tcW w:w="2131" w:type="dxa"/>
          </w:tcPr>
          <w:p w14:paraId="1DDB1321" w14:textId="77777777" w:rsidR="00155232" w:rsidRPr="007E6AEE" w:rsidRDefault="00155232" w:rsidP="00F71D1C">
            <w:pPr>
              <w:numPr>
                <w:ilvl w:val="0"/>
                <w:numId w:val="10"/>
              </w:numPr>
              <w:spacing w:after="0"/>
              <w:ind w:left="144" w:hanging="144"/>
              <w:contextualSpacing/>
              <w:jc w:val="left"/>
              <w:cnfStyle w:val="000000100000" w:firstRow="0" w:lastRow="0" w:firstColumn="0" w:lastColumn="0" w:oddVBand="0" w:evenVBand="0" w:oddHBand="1" w:evenHBand="0" w:firstRowFirstColumn="0" w:firstRowLastColumn="0" w:lastRowFirstColumn="0" w:lastRowLastColumn="0"/>
              <w:rPr>
                <w:i/>
                <w:sz w:val="18"/>
                <w:lang w:eastAsia="en-US"/>
              </w:rPr>
            </w:pPr>
            <w:r w:rsidRPr="007E6AEE">
              <w:rPr>
                <w:sz w:val="18"/>
                <w:lang w:eastAsia="en-US"/>
              </w:rPr>
              <w:t xml:space="preserve">Provided by </w:t>
            </w:r>
            <w:r w:rsidRPr="007E6AEE">
              <w:rPr>
                <w:i/>
                <w:sz w:val="18"/>
                <w:lang w:eastAsia="en-US"/>
              </w:rPr>
              <w:t>tapi-server</w:t>
            </w:r>
          </w:p>
          <w:p w14:paraId="7879953A" w14:textId="77777777" w:rsidR="00155232" w:rsidRPr="007E6AEE" w:rsidRDefault="00155232" w:rsidP="00F71D1C">
            <w:pPr>
              <w:spacing w:after="0"/>
              <w:ind w:left="144"/>
              <w:contextualSpacing/>
              <w:jc w:val="left"/>
              <w:cnfStyle w:val="000000100000" w:firstRow="0" w:lastRow="0" w:firstColumn="0" w:lastColumn="0" w:oddVBand="0" w:evenVBand="0" w:oddHBand="1" w:evenHBand="0" w:firstRowFirstColumn="0" w:firstRowLastColumn="0" w:lastRowFirstColumn="0" w:lastRowLastColumn="0"/>
              <w:rPr>
                <w:i/>
                <w:sz w:val="18"/>
                <w:lang w:eastAsia="en-US"/>
              </w:rPr>
            </w:pPr>
          </w:p>
          <w:p w14:paraId="6B5ED3C5" w14:textId="77777777" w:rsidR="00155232" w:rsidRPr="007E6AEE" w:rsidRDefault="00155232" w:rsidP="00F71D1C">
            <w:pPr>
              <w:numPr>
                <w:ilvl w:val="0"/>
                <w:numId w:val="10"/>
              </w:numPr>
              <w:spacing w:after="0"/>
              <w:ind w:left="144" w:hanging="144"/>
              <w:contextualSpacing/>
              <w:jc w:val="left"/>
              <w:cnfStyle w:val="000000100000" w:firstRow="0" w:lastRow="0" w:firstColumn="0" w:lastColumn="0" w:oddVBand="0" w:evenVBand="0" w:oddHBand="1" w:evenHBand="0" w:firstRowFirstColumn="0" w:firstRowLastColumn="0" w:lastRowFirstColumn="0" w:lastRowLastColumn="0"/>
              <w:rPr>
                <w:i/>
                <w:sz w:val="18"/>
                <w:lang w:eastAsia="en-US"/>
              </w:rPr>
            </w:pPr>
            <w:r w:rsidRPr="007E6AEE">
              <w:rPr>
                <w:sz w:val="18"/>
                <w:lang w:eastAsia="en-US"/>
              </w:rPr>
              <w:t xml:space="preserve">If this RIA specifies that the target object has mandatory object names (name value pairs inherited from the TAPI global class), the target-object-name MUST include them. </w:t>
            </w:r>
          </w:p>
          <w:p w14:paraId="2FEF1697" w14:textId="77777777" w:rsidR="00155232" w:rsidRPr="007E6AEE" w:rsidRDefault="00155232" w:rsidP="00F71D1C">
            <w:pPr>
              <w:spacing w:after="0"/>
              <w:ind w:left="144"/>
              <w:contextualSpacing/>
              <w:jc w:val="left"/>
              <w:cnfStyle w:val="000000100000" w:firstRow="0" w:lastRow="0" w:firstColumn="0" w:lastColumn="0" w:oddVBand="0" w:evenVBand="0" w:oddHBand="1" w:evenHBand="0" w:firstRowFirstColumn="0" w:firstRowLastColumn="0" w:lastRowFirstColumn="0" w:lastRowLastColumn="0"/>
              <w:rPr>
                <w:sz w:val="18"/>
                <w:lang w:eastAsia="en-US"/>
              </w:rPr>
            </w:pPr>
          </w:p>
        </w:tc>
      </w:tr>
      <w:tr w:rsidR="00155232" w:rsidRPr="007E6AEE" w14:paraId="5F41635D" w14:textId="77777777" w:rsidTr="006B67EE">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263" w:type="dxa"/>
          </w:tcPr>
          <w:p w14:paraId="4B3F94C9" w14:textId="77777777" w:rsidR="00155232" w:rsidRPr="007E6AEE" w:rsidRDefault="00155232" w:rsidP="00F71D1C">
            <w:pPr>
              <w:rPr>
                <w:sz w:val="18"/>
                <w:lang w:eastAsia="en-US"/>
              </w:rPr>
            </w:pPr>
            <w:r w:rsidRPr="007E6AEE">
              <w:rPr>
                <w:sz w:val="18"/>
                <w:lang w:eastAsia="en-US"/>
              </w:rPr>
              <w:t>event-time-stamp</w:t>
            </w:r>
          </w:p>
        </w:tc>
        <w:tc>
          <w:tcPr>
            <w:tcW w:w="4678" w:type="dxa"/>
          </w:tcPr>
          <w:p w14:paraId="613BB152" w14:textId="77777777" w:rsidR="00155232" w:rsidRPr="007E6AEE" w:rsidRDefault="00155232" w:rsidP="00F71D1C">
            <w:pPr>
              <w:cnfStyle w:val="000000000000" w:firstRow="0" w:lastRow="0" w:firstColumn="0" w:lastColumn="0" w:oddVBand="0" w:evenVBand="0" w:oddHBand="0" w:evenHBand="0" w:firstRowFirstColumn="0" w:firstRowLastColumn="0" w:lastRowFirstColumn="0" w:lastRowLastColumn="0"/>
              <w:rPr>
                <w:sz w:val="18"/>
              </w:rPr>
            </w:pPr>
            <w:r w:rsidRPr="007E6AEE">
              <w:rPr>
                <w:sz w:val="18"/>
              </w:rPr>
              <w:t>TAPI date-and-time</w:t>
            </w:r>
          </w:p>
        </w:tc>
        <w:tc>
          <w:tcPr>
            <w:tcW w:w="709" w:type="dxa"/>
          </w:tcPr>
          <w:p w14:paraId="4A0E8083" w14:textId="77777777" w:rsidR="00155232" w:rsidRPr="007E6AEE" w:rsidRDefault="00155232" w:rsidP="00F71D1C">
            <w:pPr>
              <w:cnfStyle w:val="000000000000" w:firstRow="0" w:lastRow="0" w:firstColumn="0" w:lastColumn="0" w:oddVBand="0" w:evenVBand="0" w:oddHBand="0" w:evenHBand="0" w:firstRowFirstColumn="0" w:firstRowLastColumn="0" w:lastRowFirstColumn="0" w:lastRowLastColumn="0"/>
              <w:rPr>
                <w:sz w:val="18"/>
                <w:lang w:eastAsia="en-US"/>
              </w:rPr>
            </w:pPr>
            <w:r w:rsidRPr="007E6AEE">
              <w:rPr>
                <w:sz w:val="18"/>
                <w:lang w:eastAsia="en-US"/>
              </w:rPr>
              <w:t>RO</w:t>
            </w:r>
          </w:p>
        </w:tc>
        <w:tc>
          <w:tcPr>
            <w:tcW w:w="709" w:type="dxa"/>
          </w:tcPr>
          <w:p w14:paraId="296506BF" w14:textId="3F2252C8" w:rsidR="00155232" w:rsidRPr="007E6AEE" w:rsidRDefault="00EE1C08" w:rsidP="00F71D1C">
            <w:pPr>
              <w:cnfStyle w:val="000000000000" w:firstRow="0" w:lastRow="0" w:firstColumn="0" w:lastColumn="0" w:oddVBand="0" w:evenVBand="0" w:oddHBand="0" w:evenHBand="0" w:firstRowFirstColumn="0" w:firstRowLastColumn="0" w:lastRowFirstColumn="0" w:lastRowLastColumn="0"/>
              <w:rPr>
                <w:sz w:val="18"/>
                <w:lang w:eastAsia="en-US"/>
              </w:rPr>
            </w:pPr>
            <w:r>
              <w:rPr>
                <w:sz w:val="18"/>
                <w:lang w:eastAsia="en-US"/>
              </w:rPr>
              <w:t>O</w:t>
            </w:r>
          </w:p>
        </w:tc>
        <w:tc>
          <w:tcPr>
            <w:tcW w:w="2131" w:type="dxa"/>
          </w:tcPr>
          <w:p w14:paraId="23C0891B" w14:textId="77777777" w:rsidR="00155232" w:rsidRDefault="00155232" w:rsidP="00F71D1C">
            <w:pPr>
              <w:numPr>
                <w:ilvl w:val="0"/>
                <w:numId w:val="10"/>
              </w:numPr>
              <w:spacing w:after="0"/>
              <w:ind w:left="144" w:hanging="144"/>
              <w:contextualSpacing/>
              <w:jc w:val="left"/>
              <w:cnfStyle w:val="000000000000" w:firstRow="0" w:lastRow="0" w:firstColumn="0" w:lastColumn="0" w:oddVBand="0" w:evenVBand="0" w:oddHBand="0" w:evenHBand="0" w:firstRowFirstColumn="0" w:firstRowLastColumn="0" w:lastRowFirstColumn="0" w:lastRowLastColumn="0"/>
              <w:rPr>
                <w:i/>
                <w:sz w:val="18"/>
                <w:lang w:eastAsia="en-US"/>
              </w:rPr>
            </w:pPr>
            <w:r w:rsidRPr="007E6AEE">
              <w:rPr>
                <w:sz w:val="18"/>
                <w:lang w:eastAsia="en-US"/>
              </w:rPr>
              <w:t xml:space="preserve">Provided by </w:t>
            </w:r>
            <w:r w:rsidRPr="007E6AEE">
              <w:rPr>
                <w:i/>
                <w:sz w:val="18"/>
                <w:lang w:eastAsia="en-US"/>
              </w:rPr>
              <w:t>tapi-server</w:t>
            </w:r>
          </w:p>
          <w:p w14:paraId="5196742D" w14:textId="007DED21" w:rsidR="00EE1C08" w:rsidRPr="00EE1C08" w:rsidRDefault="00EE1C08" w:rsidP="00F71D1C">
            <w:pPr>
              <w:numPr>
                <w:ilvl w:val="0"/>
                <w:numId w:val="10"/>
              </w:numPr>
              <w:spacing w:after="0"/>
              <w:ind w:left="144" w:hanging="144"/>
              <w:contextualSpacing/>
              <w:jc w:val="left"/>
              <w:cnfStyle w:val="000000000000" w:firstRow="0" w:lastRow="0" w:firstColumn="0" w:lastColumn="0" w:oddVBand="0" w:evenVBand="0" w:oddHBand="0" w:evenHBand="0" w:firstRowFirstColumn="0" w:firstRowLastColumn="0" w:lastRowFirstColumn="0" w:lastRowLastColumn="0"/>
              <w:rPr>
                <w:iCs/>
                <w:sz w:val="18"/>
                <w:lang w:eastAsia="en-US"/>
              </w:rPr>
            </w:pPr>
            <w:r w:rsidRPr="00EE1C08">
              <w:rPr>
                <w:iCs/>
                <w:sz w:val="18"/>
                <w:lang w:eastAsia="en-US"/>
              </w:rPr>
              <w:t>It is the best knowledge of the start time of the active</w:t>
            </w:r>
            <w:r>
              <w:rPr>
                <w:iCs/>
                <w:sz w:val="18"/>
                <w:lang w:eastAsia="en-US"/>
              </w:rPr>
              <w:t>-</w:t>
            </w:r>
            <w:r w:rsidRPr="00EE1C08">
              <w:rPr>
                <w:iCs/>
                <w:sz w:val="18"/>
                <w:lang w:eastAsia="en-US"/>
              </w:rPr>
              <w:t>condition</w:t>
            </w:r>
          </w:p>
          <w:p w14:paraId="2C58A1BC" w14:textId="77777777" w:rsidR="00155232" w:rsidRPr="007E6AEE" w:rsidRDefault="00155232" w:rsidP="00F71D1C">
            <w:pPr>
              <w:spacing w:after="0"/>
              <w:ind w:left="144"/>
              <w:contextualSpacing/>
              <w:jc w:val="left"/>
              <w:cnfStyle w:val="000000000000" w:firstRow="0" w:lastRow="0" w:firstColumn="0" w:lastColumn="0" w:oddVBand="0" w:evenVBand="0" w:oddHBand="0" w:evenHBand="0" w:firstRowFirstColumn="0" w:firstRowLastColumn="0" w:lastRowFirstColumn="0" w:lastRowLastColumn="0"/>
              <w:rPr>
                <w:sz w:val="18"/>
                <w:lang w:eastAsia="en-US"/>
              </w:rPr>
            </w:pPr>
          </w:p>
        </w:tc>
      </w:tr>
      <w:tr w:rsidR="00155232" w:rsidRPr="007E6AEE" w14:paraId="7A810EE9" w14:textId="77777777" w:rsidTr="006B67EE">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7AAE7B30" w14:textId="77777777" w:rsidR="00155232" w:rsidRPr="007E6AEE" w:rsidRDefault="00155232" w:rsidP="00F71D1C">
            <w:pPr>
              <w:spacing w:after="0"/>
              <w:rPr>
                <w:sz w:val="18"/>
                <w:lang w:eastAsia="en-US"/>
              </w:rPr>
            </w:pPr>
            <w:r w:rsidRPr="007E6AEE">
              <w:rPr>
                <w:sz w:val="18"/>
                <w:lang w:eastAsia="en-US"/>
              </w:rPr>
              <w:t>source-indicator</w:t>
            </w:r>
          </w:p>
        </w:tc>
        <w:tc>
          <w:tcPr>
            <w:tcW w:w="4678" w:type="dxa"/>
          </w:tcPr>
          <w:p w14:paraId="12B8E297" w14:textId="77777777" w:rsidR="00155232" w:rsidRPr="007E6AEE" w:rsidRDefault="00155232" w:rsidP="00F71D1C">
            <w:pPr>
              <w:spacing w:after="0"/>
              <w:cnfStyle w:val="000000100000" w:firstRow="0" w:lastRow="0" w:firstColumn="0" w:lastColumn="0" w:oddVBand="0" w:evenVBand="0" w:oddHBand="1" w:evenHBand="0" w:firstRowFirstColumn="0" w:firstRowLastColumn="0" w:lastRowFirstColumn="0" w:lastRowLastColumn="0"/>
              <w:rPr>
                <w:sz w:val="18"/>
              </w:rPr>
            </w:pPr>
            <w:r w:rsidRPr="007E6AEE">
              <w:rPr>
                <w:sz w:val="18"/>
              </w:rPr>
              <w:t xml:space="preserve">One of {            </w:t>
            </w:r>
          </w:p>
          <w:p w14:paraId="59D981F6" w14:textId="77777777" w:rsidR="00155232" w:rsidRPr="007E6AEE" w:rsidRDefault="00155232" w:rsidP="00F71D1C">
            <w:pPr>
              <w:spacing w:after="0"/>
              <w:cnfStyle w:val="000000100000" w:firstRow="0" w:lastRow="0" w:firstColumn="0" w:lastColumn="0" w:oddVBand="0" w:evenVBand="0" w:oddHBand="1" w:evenHBand="0" w:firstRowFirstColumn="0" w:firstRowLastColumn="0" w:lastRowFirstColumn="0" w:lastRowLastColumn="0"/>
              <w:rPr>
                <w:sz w:val="18"/>
              </w:rPr>
            </w:pPr>
            <w:r w:rsidRPr="007E6AEE">
              <w:rPr>
                <w:sz w:val="18"/>
              </w:rPr>
              <w:t>RESOURCE_OPERATION,</w:t>
            </w:r>
          </w:p>
          <w:p w14:paraId="085BA2AC" w14:textId="77777777" w:rsidR="00155232" w:rsidRPr="007E6AEE" w:rsidRDefault="00155232" w:rsidP="00F71D1C">
            <w:pPr>
              <w:spacing w:after="0"/>
              <w:cnfStyle w:val="000000100000" w:firstRow="0" w:lastRow="0" w:firstColumn="0" w:lastColumn="0" w:oddVBand="0" w:evenVBand="0" w:oddHBand="1" w:evenHBand="0" w:firstRowFirstColumn="0" w:firstRowLastColumn="0" w:lastRowFirstColumn="0" w:lastRowLastColumn="0"/>
              <w:rPr>
                <w:sz w:val="18"/>
              </w:rPr>
            </w:pPr>
            <w:r w:rsidRPr="007E6AEE">
              <w:rPr>
                <w:sz w:val="18"/>
              </w:rPr>
              <w:t xml:space="preserve">MANAGEMENT_OPERATION,          </w:t>
            </w:r>
          </w:p>
          <w:p w14:paraId="3E7C4DF7" w14:textId="77777777" w:rsidR="00155232" w:rsidRPr="007E6AEE" w:rsidRDefault="00155232" w:rsidP="00F71D1C">
            <w:pPr>
              <w:spacing w:after="0"/>
              <w:cnfStyle w:val="000000100000" w:firstRow="0" w:lastRow="0" w:firstColumn="0" w:lastColumn="0" w:oddVBand="0" w:evenVBand="0" w:oddHBand="1" w:evenHBand="0" w:firstRowFirstColumn="0" w:firstRowLastColumn="0" w:lastRowFirstColumn="0" w:lastRowLastColumn="0"/>
              <w:rPr>
                <w:sz w:val="18"/>
              </w:rPr>
            </w:pPr>
            <w:r w:rsidRPr="007E6AEE">
              <w:rPr>
                <w:sz w:val="18"/>
              </w:rPr>
              <w:t>UNKNOWN</w:t>
            </w:r>
          </w:p>
          <w:p w14:paraId="41C7E063" w14:textId="77777777" w:rsidR="00155232" w:rsidRPr="007E6AEE" w:rsidRDefault="00155232" w:rsidP="00F71D1C">
            <w:pPr>
              <w:spacing w:after="0"/>
              <w:cnfStyle w:val="000000100000" w:firstRow="0" w:lastRow="0" w:firstColumn="0" w:lastColumn="0" w:oddVBand="0" w:evenVBand="0" w:oddHBand="1" w:evenHBand="0" w:firstRowFirstColumn="0" w:firstRowLastColumn="0" w:lastRowFirstColumn="0" w:lastRowLastColumn="0"/>
              <w:rPr>
                <w:sz w:val="18"/>
              </w:rPr>
            </w:pPr>
            <w:r w:rsidRPr="007E6AEE">
              <w:rPr>
                <w:sz w:val="18"/>
              </w:rPr>
              <w:t xml:space="preserve">} </w:t>
            </w:r>
          </w:p>
        </w:tc>
        <w:tc>
          <w:tcPr>
            <w:tcW w:w="709" w:type="dxa"/>
          </w:tcPr>
          <w:p w14:paraId="2BF7FFC5" w14:textId="77777777" w:rsidR="00155232" w:rsidRPr="007E6AEE" w:rsidRDefault="00155232" w:rsidP="00F71D1C">
            <w:pPr>
              <w:spacing w:after="0"/>
              <w:cnfStyle w:val="000000100000" w:firstRow="0" w:lastRow="0" w:firstColumn="0" w:lastColumn="0" w:oddVBand="0" w:evenVBand="0" w:oddHBand="1" w:evenHBand="0" w:firstRowFirstColumn="0" w:firstRowLastColumn="0" w:lastRowFirstColumn="0" w:lastRowLastColumn="0"/>
              <w:rPr>
                <w:sz w:val="18"/>
                <w:lang w:eastAsia="en-US"/>
              </w:rPr>
            </w:pPr>
            <w:r w:rsidRPr="007E6AEE">
              <w:rPr>
                <w:sz w:val="18"/>
                <w:lang w:eastAsia="en-US"/>
              </w:rPr>
              <w:t>RO</w:t>
            </w:r>
          </w:p>
        </w:tc>
        <w:tc>
          <w:tcPr>
            <w:tcW w:w="709" w:type="dxa"/>
          </w:tcPr>
          <w:p w14:paraId="641BFF2E" w14:textId="77777777" w:rsidR="00155232" w:rsidRPr="007E6AEE" w:rsidRDefault="00155232" w:rsidP="00F71D1C">
            <w:pPr>
              <w:spacing w:after="0"/>
              <w:cnfStyle w:val="000000100000" w:firstRow="0" w:lastRow="0" w:firstColumn="0" w:lastColumn="0" w:oddVBand="0" w:evenVBand="0" w:oddHBand="1" w:evenHBand="0" w:firstRowFirstColumn="0" w:firstRowLastColumn="0" w:lastRowFirstColumn="0" w:lastRowLastColumn="0"/>
              <w:rPr>
                <w:sz w:val="18"/>
                <w:lang w:eastAsia="en-US"/>
              </w:rPr>
            </w:pPr>
            <w:r w:rsidRPr="007E6AEE">
              <w:rPr>
                <w:sz w:val="18"/>
                <w:lang w:eastAsia="en-US"/>
              </w:rPr>
              <w:t>O</w:t>
            </w:r>
          </w:p>
        </w:tc>
        <w:tc>
          <w:tcPr>
            <w:tcW w:w="2131" w:type="dxa"/>
          </w:tcPr>
          <w:p w14:paraId="21198704" w14:textId="77777777" w:rsidR="00155232" w:rsidRPr="007E6AEE" w:rsidRDefault="00155232" w:rsidP="00F71D1C">
            <w:pPr>
              <w:numPr>
                <w:ilvl w:val="0"/>
                <w:numId w:val="10"/>
              </w:numPr>
              <w:spacing w:after="0"/>
              <w:ind w:left="144" w:hanging="144"/>
              <w:contextualSpacing/>
              <w:jc w:val="left"/>
              <w:cnfStyle w:val="000000100000" w:firstRow="0" w:lastRow="0" w:firstColumn="0" w:lastColumn="0" w:oddVBand="0" w:evenVBand="0" w:oddHBand="1" w:evenHBand="0" w:firstRowFirstColumn="0" w:firstRowLastColumn="0" w:lastRowFirstColumn="0" w:lastRowLastColumn="0"/>
              <w:rPr>
                <w:i/>
                <w:sz w:val="18"/>
                <w:lang w:eastAsia="en-US"/>
              </w:rPr>
            </w:pPr>
            <w:r w:rsidRPr="007E6AEE">
              <w:rPr>
                <w:sz w:val="18"/>
                <w:lang w:eastAsia="en-US"/>
              </w:rPr>
              <w:t xml:space="preserve">Provided by </w:t>
            </w:r>
            <w:r w:rsidRPr="007E6AEE">
              <w:rPr>
                <w:i/>
                <w:sz w:val="18"/>
                <w:lang w:eastAsia="en-US"/>
              </w:rPr>
              <w:t>tapi-server</w:t>
            </w:r>
          </w:p>
          <w:p w14:paraId="6B5D6F3B" w14:textId="77777777" w:rsidR="00155232" w:rsidRPr="007E6AEE" w:rsidRDefault="00155232" w:rsidP="00F71D1C">
            <w:pPr>
              <w:spacing w:after="0"/>
              <w:ind w:left="144"/>
              <w:contextualSpacing/>
              <w:jc w:val="left"/>
              <w:cnfStyle w:val="000000100000" w:firstRow="0" w:lastRow="0" w:firstColumn="0" w:lastColumn="0" w:oddVBand="0" w:evenVBand="0" w:oddHBand="1" w:evenHBand="0" w:firstRowFirstColumn="0" w:firstRowLastColumn="0" w:lastRowFirstColumn="0" w:lastRowLastColumn="0"/>
              <w:rPr>
                <w:sz w:val="18"/>
                <w:lang w:eastAsia="en-US"/>
              </w:rPr>
            </w:pPr>
          </w:p>
        </w:tc>
      </w:tr>
      <w:tr w:rsidR="00155232" w:rsidRPr="007E6AEE" w14:paraId="20E36E91" w14:textId="77777777" w:rsidTr="006B67EE">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263" w:type="dxa"/>
          </w:tcPr>
          <w:p w14:paraId="4425F0D0" w14:textId="77777777" w:rsidR="00155232" w:rsidRPr="007E6AEE" w:rsidRDefault="00155232" w:rsidP="00F71D1C">
            <w:pPr>
              <w:rPr>
                <w:sz w:val="18"/>
                <w:lang w:eastAsia="en-US"/>
              </w:rPr>
            </w:pPr>
            <w:r w:rsidRPr="007E6AEE">
              <w:rPr>
                <w:sz w:val="18"/>
                <w:lang w:eastAsia="en-US"/>
              </w:rPr>
              <w:t>layer-protocol-name</w:t>
            </w:r>
          </w:p>
        </w:tc>
        <w:tc>
          <w:tcPr>
            <w:tcW w:w="4678" w:type="dxa"/>
          </w:tcPr>
          <w:p w14:paraId="7E943240" w14:textId="77777777" w:rsidR="00155232" w:rsidRPr="007E6AEE" w:rsidRDefault="00155232" w:rsidP="00F71D1C">
            <w:pPr>
              <w:cnfStyle w:val="000000000000" w:firstRow="0" w:lastRow="0" w:firstColumn="0" w:lastColumn="0" w:oddVBand="0" w:evenVBand="0" w:oddHBand="0" w:evenHBand="0" w:firstRowFirstColumn="0" w:firstRowLastColumn="0" w:lastRowFirstColumn="0" w:lastRowLastColumn="0"/>
              <w:rPr>
                <w:sz w:val="18"/>
              </w:rPr>
            </w:pPr>
            <w:r w:rsidRPr="007E6AEE">
              <w:rPr>
                <w:sz w:val="18"/>
              </w:rPr>
              <w:t>One of {</w:t>
            </w:r>
          </w:p>
          <w:p w14:paraId="1658C786" w14:textId="77777777" w:rsidR="00155232" w:rsidRPr="007E6AEE" w:rsidRDefault="00155232" w:rsidP="00F71D1C">
            <w:pPr>
              <w:cnfStyle w:val="000000000000" w:firstRow="0" w:lastRow="0" w:firstColumn="0" w:lastColumn="0" w:oddVBand="0" w:evenVBand="0" w:oddHBand="0" w:evenHBand="0" w:firstRowFirstColumn="0" w:firstRowLastColumn="0" w:lastRowFirstColumn="0" w:lastRowLastColumn="0"/>
              <w:rPr>
                <w:sz w:val="18"/>
              </w:rPr>
            </w:pPr>
            <w:r w:rsidRPr="007E6AEE">
              <w:rPr>
                <w:sz w:val="18"/>
              </w:rPr>
              <w:t>DSR, DIGITAL_OTN, PHOTONIC_MEDIA</w:t>
            </w:r>
          </w:p>
          <w:p w14:paraId="66EB2656" w14:textId="77777777" w:rsidR="00155232" w:rsidRPr="007E6AEE" w:rsidRDefault="00155232" w:rsidP="00F71D1C">
            <w:pPr>
              <w:cnfStyle w:val="000000000000" w:firstRow="0" w:lastRow="0" w:firstColumn="0" w:lastColumn="0" w:oddVBand="0" w:evenVBand="0" w:oddHBand="0" w:evenHBand="0" w:firstRowFirstColumn="0" w:firstRowLastColumn="0" w:lastRowFirstColumn="0" w:lastRowLastColumn="0"/>
              <w:rPr>
                <w:sz w:val="18"/>
              </w:rPr>
            </w:pPr>
            <w:r w:rsidRPr="007E6AEE">
              <w:rPr>
                <w:sz w:val="18"/>
              </w:rPr>
              <w:t>}</w:t>
            </w:r>
          </w:p>
        </w:tc>
        <w:tc>
          <w:tcPr>
            <w:tcW w:w="709" w:type="dxa"/>
          </w:tcPr>
          <w:p w14:paraId="662A9618" w14:textId="77777777" w:rsidR="00155232" w:rsidRPr="007E6AEE" w:rsidRDefault="00155232" w:rsidP="00F71D1C">
            <w:pPr>
              <w:cnfStyle w:val="000000000000" w:firstRow="0" w:lastRow="0" w:firstColumn="0" w:lastColumn="0" w:oddVBand="0" w:evenVBand="0" w:oddHBand="0" w:evenHBand="0" w:firstRowFirstColumn="0" w:firstRowLastColumn="0" w:lastRowFirstColumn="0" w:lastRowLastColumn="0"/>
              <w:rPr>
                <w:sz w:val="18"/>
                <w:lang w:eastAsia="en-US"/>
              </w:rPr>
            </w:pPr>
            <w:r w:rsidRPr="007E6AEE">
              <w:rPr>
                <w:sz w:val="18"/>
                <w:lang w:eastAsia="en-US"/>
              </w:rPr>
              <w:t>RO</w:t>
            </w:r>
          </w:p>
        </w:tc>
        <w:tc>
          <w:tcPr>
            <w:tcW w:w="709" w:type="dxa"/>
          </w:tcPr>
          <w:p w14:paraId="0ACD034B" w14:textId="77777777" w:rsidR="00155232" w:rsidRPr="007E6AEE" w:rsidRDefault="00155232" w:rsidP="00F71D1C">
            <w:pPr>
              <w:cnfStyle w:val="000000000000" w:firstRow="0" w:lastRow="0" w:firstColumn="0" w:lastColumn="0" w:oddVBand="0" w:evenVBand="0" w:oddHBand="0" w:evenHBand="0" w:firstRowFirstColumn="0" w:firstRowLastColumn="0" w:lastRowFirstColumn="0" w:lastRowLastColumn="0"/>
              <w:rPr>
                <w:sz w:val="18"/>
                <w:lang w:eastAsia="en-US"/>
              </w:rPr>
            </w:pPr>
            <w:r w:rsidRPr="007E6AEE">
              <w:rPr>
                <w:sz w:val="18"/>
                <w:lang w:eastAsia="en-US"/>
              </w:rPr>
              <w:t>C</w:t>
            </w:r>
          </w:p>
        </w:tc>
        <w:tc>
          <w:tcPr>
            <w:tcW w:w="2131" w:type="dxa"/>
          </w:tcPr>
          <w:p w14:paraId="76040F49" w14:textId="77777777" w:rsidR="00155232" w:rsidRPr="007E6AEE" w:rsidRDefault="00155232" w:rsidP="00F71D1C">
            <w:pPr>
              <w:numPr>
                <w:ilvl w:val="0"/>
                <w:numId w:val="10"/>
              </w:numPr>
              <w:spacing w:after="0"/>
              <w:ind w:left="144" w:hanging="144"/>
              <w:contextualSpacing/>
              <w:jc w:val="left"/>
              <w:cnfStyle w:val="000000000000" w:firstRow="0" w:lastRow="0" w:firstColumn="0" w:lastColumn="0" w:oddVBand="0" w:evenVBand="0" w:oddHBand="0" w:evenHBand="0" w:firstRowFirstColumn="0" w:firstRowLastColumn="0" w:lastRowFirstColumn="0" w:lastRowLastColumn="0"/>
              <w:rPr>
                <w:i/>
                <w:sz w:val="18"/>
                <w:lang w:eastAsia="en-US"/>
              </w:rPr>
            </w:pPr>
            <w:r w:rsidRPr="007E6AEE">
              <w:rPr>
                <w:sz w:val="18"/>
                <w:lang w:eastAsia="en-US"/>
              </w:rPr>
              <w:t xml:space="preserve">Provided by </w:t>
            </w:r>
            <w:r w:rsidRPr="007E6AEE">
              <w:rPr>
                <w:i/>
                <w:sz w:val="18"/>
                <w:lang w:eastAsia="en-US"/>
              </w:rPr>
              <w:t>tapi-server</w:t>
            </w:r>
          </w:p>
          <w:p w14:paraId="14CB68D2" w14:textId="77777777" w:rsidR="00155232" w:rsidRPr="00E22F59" w:rsidRDefault="00155232" w:rsidP="00F71D1C">
            <w:pPr>
              <w:numPr>
                <w:ilvl w:val="0"/>
                <w:numId w:val="10"/>
              </w:numPr>
              <w:spacing w:after="0"/>
              <w:ind w:left="144" w:hanging="144"/>
              <w:contextualSpacing/>
              <w:jc w:val="left"/>
              <w:cnfStyle w:val="000000000000" w:firstRow="0" w:lastRow="0" w:firstColumn="0" w:lastColumn="0" w:oddVBand="0" w:evenVBand="0" w:oddHBand="0" w:evenHBand="0" w:firstRowFirstColumn="0" w:firstRowLastColumn="0" w:lastRowFirstColumn="0" w:lastRowLastColumn="0"/>
              <w:rPr>
                <w:i/>
                <w:sz w:val="18"/>
                <w:lang w:eastAsia="en-US"/>
              </w:rPr>
            </w:pPr>
            <w:r w:rsidRPr="007E6AEE">
              <w:rPr>
                <w:iCs/>
                <w:sz w:val="18"/>
                <w:lang w:eastAsia="en-US"/>
              </w:rPr>
              <w:t>This attribute is mandatory when it is not possible to infer the LPN from the target-object-type and identifier.</w:t>
            </w:r>
          </w:p>
          <w:p w14:paraId="5A80F929" w14:textId="77777777" w:rsidR="00155232" w:rsidRPr="007E6AEE" w:rsidRDefault="00155232" w:rsidP="00F71D1C">
            <w:pPr>
              <w:numPr>
                <w:ilvl w:val="0"/>
                <w:numId w:val="10"/>
              </w:numPr>
              <w:spacing w:after="0"/>
              <w:ind w:left="144" w:hanging="144"/>
              <w:contextualSpacing/>
              <w:jc w:val="left"/>
              <w:cnfStyle w:val="000000000000" w:firstRow="0" w:lastRow="0" w:firstColumn="0" w:lastColumn="0" w:oddVBand="0" w:evenVBand="0" w:oddHBand="0" w:evenHBand="0" w:firstRowFirstColumn="0" w:firstRowLastColumn="0" w:lastRowFirstColumn="0" w:lastRowLastColumn="0"/>
              <w:rPr>
                <w:i/>
                <w:sz w:val="18"/>
                <w:lang w:eastAsia="en-US"/>
              </w:rPr>
            </w:pPr>
            <w:r>
              <w:rPr>
                <w:iCs/>
                <w:sz w:val="18"/>
                <w:lang w:eastAsia="en-US"/>
              </w:rPr>
              <w:t xml:space="preserve">In case the </w:t>
            </w:r>
            <w:r w:rsidRPr="007E6AEE">
              <w:rPr>
                <w:iCs/>
                <w:sz w:val="18"/>
                <w:lang w:eastAsia="en-US"/>
              </w:rPr>
              <w:t>target-object-type and identifier</w:t>
            </w:r>
            <w:r>
              <w:rPr>
                <w:iCs/>
                <w:sz w:val="18"/>
                <w:lang w:eastAsia="en-US"/>
              </w:rPr>
              <w:t xml:space="preserve"> encapsulates more </w:t>
            </w:r>
            <w:r w:rsidRPr="007E6AEE">
              <w:rPr>
                <w:sz w:val="18"/>
                <w:lang w:eastAsia="en-US"/>
              </w:rPr>
              <w:t>layer-protocol-name</w:t>
            </w:r>
            <w:r>
              <w:rPr>
                <w:sz w:val="18"/>
                <w:lang w:eastAsia="en-US"/>
              </w:rPr>
              <w:t>s</w:t>
            </w:r>
            <w:r>
              <w:rPr>
                <w:iCs/>
                <w:sz w:val="18"/>
                <w:lang w:eastAsia="en-US"/>
              </w:rPr>
              <w:t>, and the event does not regard any of them, this attribute may be omitted.</w:t>
            </w:r>
          </w:p>
        </w:tc>
      </w:tr>
      <w:tr w:rsidR="00155232" w:rsidRPr="007E6AEE" w14:paraId="7CA7DE16" w14:textId="77777777" w:rsidTr="006B67EE">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50156DE4" w14:textId="77777777" w:rsidR="00155232" w:rsidRPr="007E6AEE" w:rsidRDefault="00155232" w:rsidP="00F71D1C">
            <w:pPr>
              <w:rPr>
                <w:sz w:val="18"/>
                <w:lang w:eastAsia="en-US"/>
              </w:rPr>
            </w:pPr>
            <w:r w:rsidRPr="007E6AEE">
              <w:rPr>
                <w:sz w:val="18"/>
                <w:lang w:eastAsia="en-US"/>
              </w:rPr>
              <w:t>layer-protocol-qualifier</w:t>
            </w:r>
          </w:p>
        </w:tc>
        <w:tc>
          <w:tcPr>
            <w:tcW w:w="4678" w:type="dxa"/>
          </w:tcPr>
          <w:p w14:paraId="6125AD07" w14:textId="77777777" w:rsidR="00155232" w:rsidRPr="007E6AEE" w:rsidRDefault="00155232" w:rsidP="00F71D1C">
            <w:pPr>
              <w:cnfStyle w:val="000000100000" w:firstRow="0" w:lastRow="0" w:firstColumn="0" w:lastColumn="0" w:oddVBand="0" w:evenVBand="0" w:oddHBand="1" w:evenHBand="0" w:firstRowFirstColumn="0" w:firstRowLastColumn="0" w:lastRowFirstColumn="0" w:lastRowLastColumn="0"/>
              <w:rPr>
                <w:sz w:val="18"/>
              </w:rPr>
            </w:pPr>
            <w:r w:rsidRPr="007E6AEE">
              <w:rPr>
                <w:sz w:val="18"/>
              </w:rPr>
              <w:t>Leaf list of Identities based on LAYER_PROTOCOL_QUALIFIER</w:t>
            </w:r>
          </w:p>
        </w:tc>
        <w:tc>
          <w:tcPr>
            <w:tcW w:w="709" w:type="dxa"/>
          </w:tcPr>
          <w:p w14:paraId="7D6BC047" w14:textId="77777777" w:rsidR="00155232" w:rsidRPr="007E6AEE" w:rsidRDefault="00155232" w:rsidP="00F71D1C">
            <w:pPr>
              <w:cnfStyle w:val="000000100000" w:firstRow="0" w:lastRow="0" w:firstColumn="0" w:lastColumn="0" w:oddVBand="0" w:evenVBand="0" w:oddHBand="1" w:evenHBand="0" w:firstRowFirstColumn="0" w:firstRowLastColumn="0" w:lastRowFirstColumn="0" w:lastRowLastColumn="0"/>
              <w:rPr>
                <w:sz w:val="18"/>
                <w:lang w:eastAsia="en-US"/>
              </w:rPr>
            </w:pPr>
            <w:r w:rsidRPr="007E6AEE">
              <w:rPr>
                <w:sz w:val="18"/>
                <w:lang w:eastAsia="en-US"/>
              </w:rPr>
              <w:t>RO</w:t>
            </w:r>
          </w:p>
        </w:tc>
        <w:tc>
          <w:tcPr>
            <w:tcW w:w="709" w:type="dxa"/>
          </w:tcPr>
          <w:p w14:paraId="29BC62B9" w14:textId="77777777" w:rsidR="00155232" w:rsidRPr="007E6AEE" w:rsidRDefault="00155232" w:rsidP="00F71D1C">
            <w:pPr>
              <w:cnfStyle w:val="000000100000" w:firstRow="0" w:lastRow="0" w:firstColumn="0" w:lastColumn="0" w:oddVBand="0" w:evenVBand="0" w:oddHBand="1" w:evenHBand="0" w:firstRowFirstColumn="0" w:firstRowLastColumn="0" w:lastRowFirstColumn="0" w:lastRowLastColumn="0"/>
              <w:rPr>
                <w:sz w:val="18"/>
                <w:lang w:eastAsia="en-US"/>
              </w:rPr>
            </w:pPr>
            <w:r w:rsidRPr="007E6AEE">
              <w:rPr>
                <w:sz w:val="18"/>
                <w:lang w:eastAsia="en-US"/>
              </w:rPr>
              <w:t>C</w:t>
            </w:r>
          </w:p>
        </w:tc>
        <w:tc>
          <w:tcPr>
            <w:tcW w:w="2131" w:type="dxa"/>
          </w:tcPr>
          <w:p w14:paraId="3B2421A8" w14:textId="77777777" w:rsidR="00155232" w:rsidRPr="007E6AEE" w:rsidRDefault="00155232" w:rsidP="00F71D1C">
            <w:pPr>
              <w:numPr>
                <w:ilvl w:val="0"/>
                <w:numId w:val="10"/>
              </w:numPr>
              <w:spacing w:after="0"/>
              <w:ind w:left="144" w:hanging="144"/>
              <w:contextualSpacing/>
              <w:jc w:val="left"/>
              <w:cnfStyle w:val="000000100000" w:firstRow="0" w:lastRow="0" w:firstColumn="0" w:lastColumn="0" w:oddVBand="0" w:evenVBand="0" w:oddHBand="1" w:evenHBand="0" w:firstRowFirstColumn="0" w:firstRowLastColumn="0" w:lastRowFirstColumn="0" w:lastRowLastColumn="0"/>
              <w:rPr>
                <w:sz w:val="18"/>
                <w:lang w:eastAsia="en-US"/>
              </w:rPr>
            </w:pPr>
            <w:r w:rsidRPr="007E6AEE">
              <w:rPr>
                <w:sz w:val="18"/>
                <w:lang w:eastAsia="en-US"/>
              </w:rPr>
              <w:t xml:space="preserve">Provided by </w:t>
            </w:r>
            <w:r w:rsidRPr="007E6AEE">
              <w:rPr>
                <w:i/>
                <w:iCs/>
                <w:sz w:val="18"/>
                <w:lang w:eastAsia="en-US"/>
              </w:rPr>
              <w:t>tapi-server</w:t>
            </w:r>
          </w:p>
          <w:p w14:paraId="742C0AB0" w14:textId="77777777" w:rsidR="00155232" w:rsidRPr="00177261" w:rsidRDefault="00155232" w:rsidP="00F71D1C">
            <w:pPr>
              <w:numPr>
                <w:ilvl w:val="0"/>
                <w:numId w:val="10"/>
              </w:numPr>
              <w:spacing w:after="0"/>
              <w:ind w:left="144" w:hanging="144"/>
              <w:contextualSpacing/>
              <w:jc w:val="left"/>
              <w:cnfStyle w:val="000000100000" w:firstRow="0" w:lastRow="0" w:firstColumn="0" w:lastColumn="0" w:oddVBand="0" w:evenVBand="0" w:oddHBand="1" w:evenHBand="0" w:firstRowFirstColumn="0" w:firstRowLastColumn="0" w:lastRowFirstColumn="0" w:lastRowLastColumn="0"/>
              <w:rPr>
                <w:sz w:val="18"/>
                <w:lang w:eastAsia="en-US"/>
              </w:rPr>
            </w:pPr>
            <w:r w:rsidRPr="007E6AEE">
              <w:rPr>
                <w:iCs/>
                <w:sz w:val="18"/>
                <w:lang w:eastAsia="en-US"/>
              </w:rPr>
              <w:t>This attribute is mandatory when it is not possible to infer the LPQ from the target-</w:t>
            </w:r>
            <w:r w:rsidRPr="007E6AEE">
              <w:rPr>
                <w:iCs/>
                <w:sz w:val="18"/>
                <w:lang w:eastAsia="en-US"/>
              </w:rPr>
              <w:lastRenderedPageBreak/>
              <w:t>object-type and identifier.</w:t>
            </w:r>
          </w:p>
          <w:p w14:paraId="58A2E7EA" w14:textId="77777777" w:rsidR="00155232" w:rsidRPr="007E6AEE" w:rsidRDefault="00155232" w:rsidP="00F71D1C">
            <w:pPr>
              <w:numPr>
                <w:ilvl w:val="0"/>
                <w:numId w:val="10"/>
              </w:numPr>
              <w:spacing w:after="0"/>
              <w:ind w:left="144" w:hanging="144"/>
              <w:contextualSpacing/>
              <w:jc w:val="left"/>
              <w:cnfStyle w:val="000000100000" w:firstRow="0" w:lastRow="0" w:firstColumn="0" w:lastColumn="0" w:oddVBand="0" w:evenVBand="0" w:oddHBand="1" w:evenHBand="0" w:firstRowFirstColumn="0" w:firstRowLastColumn="0" w:lastRowFirstColumn="0" w:lastRowLastColumn="0"/>
              <w:rPr>
                <w:sz w:val="18"/>
                <w:lang w:eastAsia="en-US"/>
              </w:rPr>
            </w:pPr>
            <w:r>
              <w:rPr>
                <w:iCs/>
                <w:sz w:val="18"/>
                <w:lang w:eastAsia="en-US"/>
              </w:rPr>
              <w:t xml:space="preserve">In case the </w:t>
            </w:r>
            <w:r w:rsidRPr="007E6AEE">
              <w:rPr>
                <w:iCs/>
                <w:sz w:val="18"/>
                <w:lang w:eastAsia="en-US"/>
              </w:rPr>
              <w:t>target-object-type and identifier</w:t>
            </w:r>
            <w:r>
              <w:rPr>
                <w:iCs/>
                <w:sz w:val="18"/>
                <w:lang w:eastAsia="en-US"/>
              </w:rPr>
              <w:t xml:space="preserve"> encapsulates more </w:t>
            </w:r>
            <w:r w:rsidRPr="007E6AEE">
              <w:rPr>
                <w:sz w:val="18"/>
                <w:lang w:eastAsia="en-US"/>
              </w:rPr>
              <w:t>layer-protocol-name</w:t>
            </w:r>
            <w:r>
              <w:rPr>
                <w:sz w:val="18"/>
                <w:lang w:eastAsia="en-US"/>
              </w:rPr>
              <w:t>s</w:t>
            </w:r>
            <w:r>
              <w:rPr>
                <w:iCs/>
                <w:sz w:val="18"/>
                <w:lang w:eastAsia="en-US"/>
              </w:rPr>
              <w:t>, and the event does not regard any of them, this attribute may be omitted.</w:t>
            </w:r>
          </w:p>
        </w:tc>
      </w:tr>
      <w:tr w:rsidR="00155232" w:rsidRPr="007E6AEE" w14:paraId="4CEEFCBF" w14:textId="77777777" w:rsidTr="006B67EE">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263" w:type="dxa"/>
          </w:tcPr>
          <w:p w14:paraId="4EFFE947" w14:textId="77777777" w:rsidR="00155232" w:rsidRPr="007E6AEE" w:rsidRDefault="00155232" w:rsidP="00F71D1C">
            <w:pPr>
              <w:rPr>
                <w:sz w:val="18"/>
                <w:lang w:eastAsia="en-US"/>
              </w:rPr>
            </w:pPr>
            <w:r w:rsidRPr="007E6AEE">
              <w:rPr>
                <w:sz w:val="18"/>
                <w:lang w:eastAsia="en-US"/>
              </w:rPr>
              <w:lastRenderedPageBreak/>
              <w:t>name</w:t>
            </w:r>
          </w:p>
        </w:tc>
        <w:tc>
          <w:tcPr>
            <w:tcW w:w="4678" w:type="dxa"/>
          </w:tcPr>
          <w:p w14:paraId="4AA5293A" w14:textId="77777777" w:rsidR="00155232" w:rsidRPr="007E6AEE" w:rsidRDefault="00155232" w:rsidP="00F71D1C">
            <w:pPr>
              <w:cnfStyle w:val="000000000000" w:firstRow="0" w:lastRow="0" w:firstColumn="0" w:lastColumn="0" w:oddVBand="0" w:evenVBand="0" w:oddHBand="0" w:evenHBand="0" w:firstRowFirstColumn="0" w:firstRowLastColumn="0" w:lastRowFirstColumn="0" w:lastRowLastColumn="0"/>
              <w:rPr>
                <w:sz w:val="18"/>
                <w:lang w:eastAsia="en-US"/>
              </w:rPr>
            </w:pPr>
            <w:r w:rsidRPr="007E6AEE">
              <w:rPr>
                <w:sz w:val="18"/>
                <w:lang w:eastAsia="en-US"/>
              </w:rPr>
              <w:t xml:space="preserve">List of {value-name, value} </w:t>
            </w:r>
          </w:p>
        </w:tc>
        <w:tc>
          <w:tcPr>
            <w:tcW w:w="709" w:type="dxa"/>
          </w:tcPr>
          <w:p w14:paraId="3D2B6725" w14:textId="77777777" w:rsidR="00155232" w:rsidRPr="007E6AEE" w:rsidRDefault="00155232" w:rsidP="00F71D1C">
            <w:pPr>
              <w:cnfStyle w:val="000000000000" w:firstRow="0" w:lastRow="0" w:firstColumn="0" w:lastColumn="0" w:oddVBand="0" w:evenVBand="0" w:oddHBand="0" w:evenHBand="0" w:firstRowFirstColumn="0" w:firstRowLastColumn="0" w:lastRowFirstColumn="0" w:lastRowLastColumn="0"/>
              <w:rPr>
                <w:sz w:val="18"/>
                <w:lang w:eastAsia="en-US"/>
              </w:rPr>
            </w:pPr>
            <w:r w:rsidRPr="007E6AEE">
              <w:rPr>
                <w:sz w:val="18"/>
                <w:lang w:eastAsia="en-US"/>
              </w:rPr>
              <w:t>RO</w:t>
            </w:r>
          </w:p>
        </w:tc>
        <w:tc>
          <w:tcPr>
            <w:tcW w:w="709" w:type="dxa"/>
          </w:tcPr>
          <w:p w14:paraId="4520BE73" w14:textId="77777777" w:rsidR="00155232" w:rsidRPr="007E6AEE" w:rsidRDefault="00155232" w:rsidP="00F71D1C">
            <w:pPr>
              <w:cnfStyle w:val="000000000000" w:firstRow="0" w:lastRow="0" w:firstColumn="0" w:lastColumn="0" w:oddVBand="0" w:evenVBand="0" w:oddHBand="0" w:evenHBand="0" w:firstRowFirstColumn="0" w:firstRowLastColumn="0" w:lastRowFirstColumn="0" w:lastRowLastColumn="0"/>
              <w:rPr>
                <w:sz w:val="18"/>
                <w:lang w:eastAsia="en-US"/>
              </w:rPr>
            </w:pPr>
            <w:r w:rsidRPr="007E6AEE">
              <w:rPr>
                <w:sz w:val="18"/>
                <w:lang w:eastAsia="en-US"/>
              </w:rPr>
              <w:t>O</w:t>
            </w:r>
          </w:p>
        </w:tc>
        <w:tc>
          <w:tcPr>
            <w:tcW w:w="2131" w:type="dxa"/>
          </w:tcPr>
          <w:p w14:paraId="14370A9C" w14:textId="77777777" w:rsidR="00155232" w:rsidRPr="007E6AEE" w:rsidRDefault="00155232" w:rsidP="00F71D1C">
            <w:pPr>
              <w:numPr>
                <w:ilvl w:val="0"/>
                <w:numId w:val="10"/>
              </w:numPr>
              <w:spacing w:after="0"/>
              <w:ind w:left="144" w:hanging="144"/>
              <w:contextualSpacing/>
              <w:jc w:val="left"/>
              <w:cnfStyle w:val="000000000000" w:firstRow="0" w:lastRow="0" w:firstColumn="0" w:lastColumn="0" w:oddVBand="0" w:evenVBand="0" w:oddHBand="0" w:evenHBand="0" w:firstRowFirstColumn="0" w:firstRowLastColumn="0" w:lastRowFirstColumn="0" w:lastRowLastColumn="0"/>
              <w:rPr>
                <w:i/>
                <w:sz w:val="18"/>
                <w:lang w:eastAsia="en-US"/>
              </w:rPr>
            </w:pPr>
            <w:r w:rsidRPr="007E6AEE">
              <w:rPr>
                <w:sz w:val="18"/>
                <w:lang w:eastAsia="en-US"/>
              </w:rPr>
              <w:t xml:space="preserve">Provided by </w:t>
            </w:r>
            <w:r w:rsidRPr="007E6AEE">
              <w:rPr>
                <w:i/>
                <w:sz w:val="18"/>
                <w:lang w:eastAsia="en-US"/>
              </w:rPr>
              <w:t>tapi-server</w:t>
            </w:r>
          </w:p>
          <w:p w14:paraId="1E9ECB6E" w14:textId="77777777" w:rsidR="00155232" w:rsidRPr="007E6AEE" w:rsidRDefault="00155232" w:rsidP="00F71D1C">
            <w:pPr>
              <w:spacing w:after="0"/>
              <w:ind w:left="144"/>
              <w:contextualSpacing/>
              <w:jc w:val="left"/>
              <w:cnfStyle w:val="000000000000" w:firstRow="0" w:lastRow="0" w:firstColumn="0" w:lastColumn="0" w:oddVBand="0" w:evenVBand="0" w:oddHBand="0" w:evenHBand="0" w:firstRowFirstColumn="0" w:firstRowLastColumn="0" w:lastRowFirstColumn="0" w:lastRowLastColumn="0"/>
              <w:rPr>
                <w:i/>
                <w:sz w:val="18"/>
                <w:lang w:eastAsia="en-US"/>
              </w:rPr>
            </w:pPr>
          </w:p>
        </w:tc>
      </w:tr>
      <w:tr w:rsidR="00155232" w:rsidRPr="007E6AEE" w14:paraId="33D51893" w14:textId="77777777" w:rsidTr="006B67EE">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076317A9" w14:textId="77777777" w:rsidR="00155232" w:rsidRPr="007E6AEE" w:rsidRDefault="00155232" w:rsidP="00F71D1C">
            <w:pPr>
              <w:rPr>
                <w:sz w:val="18"/>
                <w:lang w:eastAsia="en-US"/>
              </w:rPr>
            </w:pPr>
            <w:r w:rsidRPr="007E6AEE">
              <w:rPr>
                <w:sz w:val="18"/>
                <w:lang w:eastAsia="en-US"/>
              </w:rPr>
              <w:t>uuid</w:t>
            </w:r>
          </w:p>
        </w:tc>
        <w:tc>
          <w:tcPr>
            <w:tcW w:w="4678" w:type="dxa"/>
          </w:tcPr>
          <w:p w14:paraId="7F8F73ED" w14:textId="746D81EA" w:rsidR="00155232" w:rsidRPr="007E6AEE" w:rsidRDefault="00EE1C08" w:rsidP="00F71D1C">
            <w:pPr>
              <w:cnfStyle w:val="000000100000" w:firstRow="0" w:lastRow="0" w:firstColumn="0" w:lastColumn="0" w:oddVBand="0" w:evenVBand="0" w:oddHBand="1" w:evenHBand="0" w:firstRowFirstColumn="0" w:firstRowLastColumn="0" w:lastRowFirstColumn="0" w:lastRowLastColumn="0"/>
              <w:rPr>
                <w:sz w:val="18"/>
                <w:lang w:eastAsia="en-US"/>
              </w:rPr>
            </w:pPr>
            <w:r>
              <w:rPr>
                <w:sz w:val="18"/>
                <w:lang w:eastAsia="en-US"/>
              </w:rPr>
              <w:t>active-condition</w:t>
            </w:r>
            <w:r w:rsidRPr="007E6AEE">
              <w:rPr>
                <w:sz w:val="18"/>
                <w:lang w:eastAsia="en-US"/>
              </w:rPr>
              <w:t xml:space="preserve"> </w:t>
            </w:r>
            <w:r w:rsidR="00155232" w:rsidRPr="007E6AEE">
              <w:rPr>
                <w:sz w:val="18"/>
                <w:lang w:eastAsia="en-US"/>
              </w:rPr>
              <w:t>UUID</w:t>
            </w:r>
          </w:p>
        </w:tc>
        <w:tc>
          <w:tcPr>
            <w:tcW w:w="709" w:type="dxa"/>
          </w:tcPr>
          <w:p w14:paraId="3D5F3A84" w14:textId="77777777" w:rsidR="00155232" w:rsidRPr="007E6AEE" w:rsidRDefault="00155232" w:rsidP="00F71D1C">
            <w:pPr>
              <w:cnfStyle w:val="000000100000" w:firstRow="0" w:lastRow="0" w:firstColumn="0" w:lastColumn="0" w:oddVBand="0" w:evenVBand="0" w:oddHBand="1" w:evenHBand="0" w:firstRowFirstColumn="0" w:firstRowLastColumn="0" w:lastRowFirstColumn="0" w:lastRowLastColumn="0"/>
              <w:rPr>
                <w:sz w:val="18"/>
                <w:lang w:eastAsia="en-US"/>
              </w:rPr>
            </w:pPr>
            <w:r w:rsidRPr="007E6AEE">
              <w:rPr>
                <w:sz w:val="18"/>
                <w:lang w:eastAsia="en-US"/>
              </w:rPr>
              <w:t>RO</w:t>
            </w:r>
          </w:p>
        </w:tc>
        <w:tc>
          <w:tcPr>
            <w:tcW w:w="709" w:type="dxa"/>
          </w:tcPr>
          <w:p w14:paraId="0954B7B1" w14:textId="77777777" w:rsidR="00155232" w:rsidRPr="007E6AEE" w:rsidRDefault="00155232" w:rsidP="00F71D1C">
            <w:pPr>
              <w:cnfStyle w:val="000000100000" w:firstRow="0" w:lastRow="0" w:firstColumn="0" w:lastColumn="0" w:oddVBand="0" w:evenVBand="0" w:oddHBand="1" w:evenHBand="0" w:firstRowFirstColumn="0" w:firstRowLastColumn="0" w:lastRowFirstColumn="0" w:lastRowLastColumn="0"/>
              <w:rPr>
                <w:sz w:val="18"/>
                <w:lang w:eastAsia="en-US"/>
              </w:rPr>
            </w:pPr>
            <w:r w:rsidRPr="007E6AEE">
              <w:rPr>
                <w:sz w:val="18"/>
                <w:lang w:eastAsia="en-US"/>
              </w:rPr>
              <w:t>M</w:t>
            </w:r>
          </w:p>
        </w:tc>
        <w:tc>
          <w:tcPr>
            <w:tcW w:w="2131" w:type="dxa"/>
          </w:tcPr>
          <w:p w14:paraId="1217BDB2" w14:textId="77777777" w:rsidR="00155232" w:rsidRPr="007E6AEE" w:rsidRDefault="00155232" w:rsidP="00F71D1C">
            <w:pPr>
              <w:numPr>
                <w:ilvl w:val="0"/>
                <w:numId w:val="10"/>
              </w:numPr>
              <w:spacing w:after="0"/>
              <w:ind w:left="144" w:hanging="144"/>
              <w:contextualSpacing/>
              <w:jc w:val="left"/>
              <w:cnfStyle w:val="000000100000" w:firstRow="0" w:lastRow="0" w:firstColumn="0" w:lastColumn="0" w:oddVBand="0" w:evenVBand="0" w:oddHBand="1" w:evenHBand="0" w:firstRowFirstColumn="0" w:firstRowLastColumn="0" w:lastRowFirstColumn="0" w:lastRowLastColumn="0"/>
              <w:rPr>
                <w:i/>
                <w:sz w:val="18"/>
                <w:lang w:eastAsia="en-US"/>
              </w:rPr>
            </w:pPr>
            <w:r w:rsidRPr="007E6AEE">
              <w:rPr>
                <w:sz w:val="18"/>
                <w:lang w:eastAsia="en-US"/>
              </w:rPr>
              <w:t xml:space="preserve">Provided by </w:t>
            </w:r>
            <w:r w:rsidRPr="007E6AEE">
              <w:rPr>
                <w:i/>
                <w:sz w:val="18"/>
                <w:lang w:eastAsia="en-US"/>
              </w:rPr>
              <w:t>tapi-server</w:t>
            </w:r>
          </w:p>
        </w:tc>
      </w:tr>
      <w:tr w:rsidR="00155232" w:rsidRPr="007E6AEE" w14:paraId="221A047C" w14:textId="77777777" w:rsidTr="006B67EE">
        <w:tblPrEx>
          <w:tblLook w:val="04A0" w:firstRow="1" w:lastRow="0" w:firstColumn="1" w:lastColumn="0" w:noHBand="0" w:noVBand="1"/>
        </w:tblPrEx>
        <w:trPr>
          <w:trHeight w:val="178"/>
        </w:trPr>
        <w:tc>
          <w:tcPr>
            <w:cnfStyle w:val="001000000000" w:firstRow="0" w:lastRow="0" w:firstColumn="1" w:lastColumn="0" w:oddVBand="0" w:evenVBand="0" w:oddHBand="0" w:evenHBand="0" w:firstRowFirstColumn="0" w:firstRowLastColumn="0" w:lastRowFirstColumn="0" w:lastRowLastColumn="0"/>
            <w:tcW w:w="2263" w:type="dxa"/>
          </w:tcPr>
          <w:p w14:paraId="3FAB0B33" w14:textId="77777777" w:rsidR="00155232" w:rsidRPr="007E6AEE" w:rsidRDefault="00155232" w:rsidP="00F71D1C">
            <w:pPr>
              <w:rPr>
                <w:b w:val="0"/>
                <w:bCs w:val="0"/>
                <w:sz w:val="18"/>
                <w:lang w:eastAsia="en-US"/>
              </w:rPr>
            </w:pPr>
            <w:r w:rsidRPr="007E6AEE">
              <w:rPr>
                <w:b w:val="0"/>
                <w:bCs w:val="0"/>
                <w:sz w:val="18"/>
                <w:lang w:eastAsia="en-US"/>
              </w:rPr>
              <w:t>additional-info</w:t>
            </w:r>
          </w:p>
        </w:tc>
        <w:tc>
          <w:tcPr>
            <w:tcW w:w="4678" w:type="dxa"/>
          </w:tcPr>
          <w:p w14:paraId="1FD97833" w14:textId="42D87B93" w:rsidR="00155232" w:rsidRPr="007E6AEE" w:rsidRDefault="00155232" w:rsidP="00F71D1C">
            <w:pPr>
              <w:cnfStyle w:val="000000000000" w:firstRow="0" w:lastRow="0" w:firstColumn="0" w:lastColumn="0" w:oddVBand="0" w:evenVBand="0" w:oddHBand="0" w:evenHBand="0" w:firstRowFirstColumn="0" w:firstRowLastColumn="0" w:lastRowFirstColumn="0" w:lastRowLastColumn="0"/>
            </w:pPr>
            <w:r w:rsidRPr="007E6AEE">
              <w:rPr>
                <w:sz w:val="18"/>
              </w:rPr>
              <w:t xml:space="preserve">Additional information that applies to the </w:t>
            </w:r>
            <w:r w:rsidR="00EE1C08">
              <w:rPr>
                <w:sz w:val="18"/>
                <w:lang w:eastAsia="en-US"/>
              </w:rPr>
              <w:t>active-condition</w:t>
            </w:r>
          </w:p>
        </w:tc>
        <w:tc>
          <w:tcPr>
            <w:tcW w:w="709" w:type="dxa"/>
          </w:tcPr>
          <w:p w14:paraId="74E4F9BE" w14:textId="77777777" w:rsidR="00155232" w:rsidRPr="007E6AEE" w:rsidRDefault="00155232" w:rsidP="00F71D1C">
            <w:pPr>
              <w:cnfStyle w:val="000000000000" w:firstRow="0" w:lastRow="0" w:firstColumn="0" w:lastColumn="0" w:oddVBand="0" w:evenVBand="0" w:oddHBand="0" w:evenHBand="0" w:firstRowFirstColumn="0" w:firstRowLastColumn="0" w:lastRowFirstColumn="0" w:lastRowLastColumn="0"/>
              <w:rPr>
                <w:sz w:val="18"/>
                <w:lang w:eastAsia="en-US"/>
              </w:rPr>
            </w:pPr>
            <w:r w:rsidRPr="007E6AEE">
              <w:rPr>
                <w:sz w:val="18"/>
                <w:lang w:eastAsia="en-US"/>
              </w:rPr>
              <w:t>RO</w:t>
            </w:r>
          </w:p>
        </w:tc>
        <w:tc>
          <w:tcPr>
            <w:tcW w:w="709" w:type="dxa"/>
          </w:tcPr>
          <w:p w14:paraId="0F4DD73A" w14:textId="77777777" w:rsidR="00155232" w:rsidRPr="007E6AEE" w:rsidRDefault="00155232" w:rsidP="00F71D1C">
            <w:pPr>
              <w:cnfStyle w:val="000000000000" w:firstRow="0" w:lastRow="0" w:firstColumn="0" w:lastColumn="0" w:oddVBand="0" w:evenVBand="0" w:oddHBand="0" w:evenHBand="0" w:firstRowFirstColumn="0" w:firstRowLastColumn="0" w:lastRowFirstColumn="0" w:lastRowLastColumn="0"/>
              <w:rPr>
                <w:sz w:val="18"/>
                <w:lang w:eastAsia="en-US"/>
              </w:rPr>
            </w:pPr>
            <w:r w:rsidRPr="007E6AEE">
              <w:rPr>
                <w:sz w:val="18"/>
                <w:lang w:eastAsia="en-US"/>
              </w:rPr>
              <w:t>O</w:t>
            </w:r>
          </w:p>
        </w:tc>
        <w:tc>
          <w:tcPr>
            <w:tcW w:w="2131" w:type="dxa"/>
          </w:tcPr>
          <w:p w14:paraId="38468072" w14:textId="77777777" w:rsidR="00155232" w:rsidRPr="007E6AEE" w:rsidRDefault="00155232" w:rsidP="00F71D1C">
            <w:pPr>
              <w:numPr>
                <w:ilvl w:val="0"/>
                <w:numId w:val="10"/>
              </w:numPr>
              <w:spacing w:after="0"/>
              <w:ind w:left="144" w:hanging="144"/>
              <w:contextualSpacing/>
              <w:jc w:val="left"/>
              <w:cnfStyle w:val="000000000000" w:firstRow="0" w:lastRow="0" w:firstColumn="0" w:lastColumn="0" w:oddVBand="0" w:evenVBand="0" w:oddHBand="0" w:evenHBand="0" w:firstRowFirstColumn="0" w:firstRowLastColumn="0" w:lastRowFirstColumn="0" w:lastRowLastColumn="0"/>
              <w:rPr>
                <w:i/>
                <w:sz w:val="18"/>
                <w:lang w:eastAsia="en-US"/>
              </w:rPr>
            </w:pPr>
            <w:r w:rsidRPr="007E6AEE">
              <w:rPr>
                <w:sz w:val="18"/>
                <w:lang w:eastAsia="en-US"/>
              </w:rPr>
              <w:t xml:space="preserve">Provided by </w:t>
            </w:r>
            <w:r w:rsidRPr="007E6AEE">
              <w:rPr>
                <w:i/>
                <w:sz w:val="18"/>
                <w:lang w:eastAsia="en-US"/>
              </w:rPr>
              <w:t>tapi-server</w:t>
            </w:r>
          </w:p>
          <w:p w14:paraId="03BA6DFC" w14:textId="77777777" w:rsidR="00155232" w:rsidRPr="007E6AEE" w:rsidRDefault="00155232" w:rsidP="00F71D1C">
            <w:pPr>
              <w:cnfStyle w:val="000000000000" w:firstRow="0" w:lastRow="0" w:firstColumn="0" w:lastColumn="0" w:oddVBand="0" w:evenVBand="0" w:oddHBand="0" w:evenHBand="0" w:firstRowFirstColumn="0" w:firstRowLastColumn="0" w:lastRowFirstColumn="0" w:lastRowLastColumn="0"/>
              <w:rPr>
                <w:sz w:val="18"/>
                <w:lang w:eastAsia="en-US"/>
              </w:rPr>
            </w:pPr>
          </w:p>
        </w:tc>
      </w:tr>
      <w:tr w:rsidR="00EE1C08" w:rsidRPr="007E6AEE" w14:paraId="029751D2" w14:textId="77777777" w:rsidTr="006B67EE">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178"/>
        </w:trPr>
        <w:tc>
          <w:tcPr>
            <w:cnfStyle w:val="001000000000" w:firstRow="0" w:lastRow="0" w:firstColumn="1" w:lastColumn="0" w:oddVBand="0" w:evenVBand="0" w:oddHBand="0" w:evenHBand="0" w:firstRowFirstColumn="0" w:firstRowLastColumn="0" w:lastRowFirstColumn="0" w:lastRowLastColumn="0"/>
            <w:tcW w:w="2263" w:type="dxa"/>
          </w:tcPr>
          <w:p w14:paraId="5B2ADBC4" w14:textId="77777777" w:rsidR="00155232" w:rsidRPr="007E6AEE" w:rsidRDefault="00155232" w:rsidP="00F71D1C">
            <w:pPr>
              <w:rPr>
                <w:b w:val="0"/>
                <w:bCs w:val="0"/>
                <w:sz w:val="18"/>
                <w:lang w:eastAsia="en-US"/>
              </w:rPr>
            </w:pPr>
            <w:r w:rsidRPr="007E6AEE">
              <w:rPr>
                <w:b w:val="0"/>
                <w:bCs w:val="0"/>
                <w:sz w:val="18"/>
                <w:lang w:eastAsia="en-US"/>
              </w:rPr>
              <w:t>tapi-fm:detected-condition</w:t>
            </w:r>
          </w:p>
        </w:tc>
        <w:tc>
          <w:tcPr>
            <w:tcW w:w="4678" w:type="dxa"/>
          </w:tcPr>
          <w:p w14:paraId="163DDC6D" w14:textId="50FB4EB3" w:rsidR="00155232" w:rsidRPr="007E6AEE" w:rsidRDefault="00155232" w:rsidP="00F71D1C">
            <w:pPr>
              <w:cnfStyle w:val="000000100000" w:firstRow="0" w:lastRow="0" w:firstColumn="0" w:lastColumn="0" w:oddVBand="0" w:evenVBand="0" w:oddHBand="1" w:evenHBand="0" w:firstRowFirstColumn="0" w:firstRowLastColumn="0" w:lastRowFirstColumn="0" w:lastRowLastColumn="0"/>
              <w:rPr>
                <w:sz w:val="18"/>
              </w:rPr>
            </w:pPr>
            <w:r w:rsidRPr="007E6AEE">
              <w:rPr>
                <w:sz w:val="18"/>
              </w:rPr>
              <w:t xml:space="preserve">See </w:t>
            </w:r>
            <w:r w:rsidRPr="007E6AEE">
              <w:rPr>
                <w:sz w:val="18"/>
              </w:rPr>
              <w:fldChar w:fldCharType="begin"/>
            </w:r>
            <w:r w:rsidRPr="007E6AEE">
              <w:rPr>
                <w:sz w:val="18"/>
              </w:rPr>
              <w:instrText xml:space="preserve"> REF _Ref117683756 \h </w:instrText>
            </w:r>
            <w:r w:rsidRPr="007E6AEE">
              <w:rPr>
                <w:sz w:val="18"/>
              </w:rPr>
            </w:r>
            <w:r w:rsidRPr="007E6AEE">
              <w:rPr>
                <w:sz w:val="18"/>
              </w:rPr>
              <w:fldChar w:fldCharType="separate"/>
            </w:r>
            <w:r w:rsidR="00C64284" w:rsidRPr="007E6AEE">
              <w:rPr>
                <w:color w:val="auto"/>
              </w:rPr>
              <w:t xml:space="preserve">Table </w:t>
            </w:r>
            <w:r w:rsidR="00C64284">
              <w:rPr>
                <w:noProof/>
                <w:color w:val="auto"/>
              </w:rPr>
              <w:t>7</w:t>
            </w:r>
            <w:r w:rsidRPr="007E6AEE">
              <w:rPr>
                <w:sz w:val="18"/>
              </w:rPr>
              <w:fldChar w:fldCharType="end"/>
            </w:r>
          </w:p>
        </w:tc>
        <w:tc>
          <w:tcPr>
            <w:tcW w:w="709" w:type="dxa"/>
          </w:tcPr>
          <w:p w14:paraId="5E3DFC7D" w14:textId="77777777" w:rsidR="00155232" w:rsidRPr="007E6AEE" w:rsidRDefault="00155232" w:rsidP="00F71D1C">
            <w:pPr>
              <w:cnfStyle w:val="000000100000" w:firstRow="0" w:lastRow="0" w:firstColumn="0" w:lastColumn="0" w:oddVBand="0" w:evenVBand="0" w:oddHBand="1" w:evenHBand="0" w:firstRowFirstColumn="0" w:firstRowLastColumn="0" w:lastRowFirstColumn="0" w:lastRowLastColumn="0"/>
              <w:rPr>
                <w:sz w:val="18"/>
                <w:lang w:eastAsia="en-US"/>
              </w:rPr>
            </w:pPr>
            <w:r w:rsidRPr="007E6AEE">
              <w:rPr>
                <w:sz w:val="18"/>
                <w:lang w:eastAsia="en-US"/>
              </w:rPr>
              <w:t>RO</w:t>
            </w:r>
          </w:p>
        </w:tc>
        <w:tc>
          <w:tcPr>
            <w:tcW w:w="709" w:type="dxa"/>
          </w:tcPr>
          <w:p w14:paraId="0B0C3EC6" w14:textId="77777777" w:rsidR="00155232" w:rsidRPr="007E6AEE" w:rsidRDefault="00155232" w:rsidP="00F71D1C">
            <w:pPr>
              <w:cnfStyle w:val="000000100000" w:firstRow="0" w:lastRow="0" w:firstColumn="0" w:lastColumn="0" w:oddVBand="0" w:evenVBand="0" w:oddHBand="1" w:evenHBand="0" w:firstRowFirstColumn="0" w:firstRowLastColumn="0" w:lastRowFirstColumn="0" w:lastRowLastColumn="0"/>
              <w:rPr>
                <w:sz w:val="18"/>
                <w:lang w:eastAsia="en-US"/>
              </w:rPr>
            </w:pPr>
            <w:r w:rsidRPr="007E6AEE">
              <w:rPr>
                <w:sz w:val="18"/>
                <w:lang w:eastAsia="en-US"/>
              </w:rPr>
              <w:t>C</w:t>
            </w:r>
          </w:p>
        </w:tc>
        <w:tc>
          <w:tcPr>
            <w:tcW w:w="2131" w:type="dxa"/>
          </w:tcPr>
          <w:p w14:paraId="6FD0F2F7" w14:textId="77777777" w:rsidR="00155232" w:rsidRPr="007E6AEE" w:rsidRDefault="00155232" w:rsidP="00F71D1C">
            <w:pPr>
              <w:numPr>
                <w:ilvl w:val="0"/>
                <w:numId w:val="10"/>
              </w:numPr>
              <w:spacing w:after="0"/>
              <w:ind w:left="144" w:hanging="144"/>
              <w:contextualSpacing/>
              <w:jc w:val="left"/>
              <w:cnfStyle w:val="000000100000" w:firstRow="0" w:lastRow="0" w:firstColumn="0" w:lastColumn="0" w:oddVBand="0" w:evenVBand="0" w:oddHBand="1" w:evenHBand="0" w:firstRowFirstColumn="0" w:firstRowLastColumn="0" w:lastRowFirstColumn="0" w:lastRowLastColumn="0"/>
              <w:rPr>
                <w:i/>
                <w:sz w:val="18"/>
                <w:lang w:eastAsia="en-US"/>
              </w:rPr>
            </w:pPr>
            <w:r w:rsidRPr="007E6AEE">
              <w:rPr>
                <w:sz w:val="18"/>
                <w:lang w:eastAsia="en-US"/>
              </w:rPr>
              <w:t xml:space="preserve">Provided by </w:t>
            </w:r>
            <w:r w:rsidRPr="007E6AEE">
              <w:rPr>
                <w:i/>
                <w:sz w:val="18"/>
                <w:lang w:eastAsia="en-US"/>
              </w:rPr>
              <w:t>tapi-server</w:t>
            </w:r>
          </w:p>
          <w:p w14:paraId="3E05E10C" w14:textId="77777777" w:rsidR="00155232" w:rsidRPr="007E6AEE" w:rsidRDefault="00155232" w:rsidP="00F71D1C">
            <w:pPr>
              <w:spacing w:after="0"/>
              <w:ind w:left="144"/>
              <w:contextualSpacing/>
              <w:jc w:val="left"/>
              <w:cnfStyle w:val="000000100000" w:firstRow="0" w:lastRow="0" w:firstColumn="0" w:lastColumn="0" w:oddVBand="0" w:evenVBand="0" w:oddHBand="1" w:evenHBand="0" w:firstRowFirstColumn="0" w:firstRowLastColumn="0" w:lastRowFirstColumn="0" w:lastRowLastColumn="0"/>
              <w:rPr>
                <w:sz w:val="18"/>
                <w:lang w:eastAsia="en-US"/>
              </w:rPr>
            </w:pPr>
          </w:p>
        </w:tc>
      </w:tr>
    </w:tbl>
    <w:p w14:paraId="1C428F98" w14:textId="77777777" w:rsidR="00AF0466" w:rsidRPr="007E6AEE" w:rsidRDefault="00AF0466" w:rsidP="00AF0466"/>
    <w:p w14:paraId="1C2E19AB" w14:textId="2F0DB2D6" w:rsidR="006718DB" w:rsidRDefault="006718DB" w:rsidP="006718DB">
      <w:pPr>
        <w:pStyle w:val="Heading2"/>
      </w:pPr>
      <w:bookmarkStart w:id="1590" w:name="_Toc173253104"/>
      <w:r>
        <w:t>Link Management</w:t>
      </w:r>
      <w:bookmarkEnd w:id="1590"/>
    </w:p>
    <w:p w14:paraId="53CD6DA7" w14:textId="77777777" w:rsidR="001F2B9A" w:rsidRDefault="001F2B9A" w:rsidP="001F2B9A">
      <w:r>
        <w:t xml:space="preserve">A provider system may have functionality, such as connection computation, that requires knowledge of the cost, latency and/or risk associated with each link. In these cases, it is necessary for the client to make these properties available to the provider system (as they are not discoverable from the network). Properties are only relevant to the provider where it has some functionality that depends upon the properties. The link properties can be considered as part of link intent. </w:t>
      </w:r>
    </w:p>
    <w:p w14:paraId="0AF473BE" w14:textId="3B356B58" w:rsidR="001F2B9A" w:rsidRDefault="001F2B9A" w:rsidP="001F2B9A">
      <w:r>
        <w:t>TAPI 2.</w:t>
      </w:r>
      <w:r w:rsidR="00820B1E">
        <w:t>6</w:t>
      </w:r>
      <w:r>
        <w:t>.0 does not support full Link intent, instead a partial form is supported that will enable adjustment of properties of an existing link. This is essentially a temporary intent that will persist only for the duration of the link (with persistent ends).</w:t>
      </w:r>
    </w:p>
    <w:p w14:paraId="5F08EBDB" w14:textId="77777777" w:rsidR="001F2B9A" w:rsidRDefault="001F2B9A" w:rsidP="001F2B9A">
      <w:r>
        <w:t>Where the link is resultant from a top-level connection that itself is formed as a result of a request for connectivity-service, the properties of the link may be applied by a simple set action. It is assumed that these properties are derived in the client by an understanding of the network and the application.</w:t>
      </w:r>
    </w:p>
    <w:p w14:paraId="744D145C" w14:textId="77777777" w:rsidR="001F2B9A" w:rsidRDefault="001F2B9A" w:rsidP="001F2B9A">
      <w:r>
        <w:t>The provider system can be informed of physical adjacency by the simple post of a link where that link represents the direct abstraction of a physical adjacency. Clearly, the client can also delete the link when the adjacency is no longer valid.</w:t>
      </w:r>
    </w:p>
    <w:p w14:paraId="4C130B87" w14:textId="77777777" w:rsidR="001F2B9A" w:rsidRDefault="001F2B9A" w:rsidP="001F2B9A">
      <w:r>
        <w:t>Clearly, during link creation, relevant properties can be provided and, as for a link resultant from top level connection, properties can be set on the link.</w:t>
      </w:r>
    </w:p>
    <w:p w14:paraId="09962279" w14:textId="653EE907" w:rsidR="006718DB" w:rsidRPr="006718DB" w:rsidRDefault="006718DB" w:rsidP="006718DB">
      <w:r w:rsidRPr="006718DB">
        <w:t>The key requirement</w:t>
      </w:r>
      <w:r>
        <w:t xml:space="preserve"> is to control the adjacency between physical ports</w:t>
      </w:r>
      <w:r w:rsidR="001F2B9A">
        <w:t>.</w:t>
      </w:r>
    </w:p>
    <w:p w14:paraId="393297DB" w14:textId="77777777" w:rsidR="006718DB" w:rsidRDefault="006718DB" w:rsidP="006718DB">
      <w:r>
        <w:t>Key properties on links:</w:t>
      </w:r>
    </w:p>
    <w:p w14:paraId="64F88233" w14:textId="77777777" w:rsidR="006718DB" w:rsidRDefault="006718DB" w:rsidP="00106389">
      <w:pPr>
        <w:pStyle w:val="ListParagraph"/>
        <w:numPr>
          <w:ilvl w:val="0"/>
          <w:numId w:val="84"/>
        </w:numPr>
      </w:pPr>
      <w:r>
        <w:t>Cost</w:t>
      </w:r>
    </w:p>
    <w:p w14:paraId="2CA7CFF8" w14:textId="77777777" w:rsidR="006718DB" w:rsidRDefault="006718DB" w:rsidP="00106389">
      <w:pPr>
        <w:pStyle w:val="ListParagraph"/>
        <w:numPr>
          <w:ilvl w:val="0"/>
          <w:numId w:val="84"/>
        </w:numPr>
      </w:pPr>
      <w:r>
        <w:t>Latency (may be discoverable via a protocol using the link)</w:t>
      </w:r>
    </w:p>
    <w:p w14:paraId="747BEDD9" w14:textId="3932EEE7" w:rsidR="001F2B9A" w:rsidRDefault="001F2B9A" w:rsidP="001F2B9A">
      <w:pPr>
        <w:pStyle w:val="ListParagraph"/>
        <w:numPr>
          <w:ilvl w:val="1"/>
          <w:numId w:val="22"/>
        </w:numPr>
      </w:pPr>
      <w:r w:rsidRPr="001F2B9A">
        <w:t>At this stage of development it is assumed that the server will not overwrite any discoverable properties.</w:t>
      </w:r>
    </w:p>
    <w:p w14:paraId="4D68003D" w14:textId="66128D19" w:rsidR="006718DB" w:rsidRDefault="006718DB" w:rsidP="00106389">
      <w:pPr>
        <w:pStyle w:val="ListParagraph"/>
        <w:numPr>
          <w:ilvl w:val="0"/>
          <w:numId w:val="84"/>
        </w:numPr>
      </w:pPr>
      <w:r>
        <w:t>Shared risk</w:t>
      </w:r>
    </w:p>
    <w:p w14:paraId="4CA124B8" w14:textId="13DAB003" w:rsidR="006718DB" w:rsidRPr="007E6AEE" w:rsidRDefault="006718DB" w:rsidP="006718DB">
      <w:pPr>
        <w:pStyle w:val="Heading3"/>
      </w:pPr>
      <w:bookmarkStart w:id="1591" w:name="_Toc173253105"/>
      <w:r w:rsidRPr="007E6AEE">
        <w:t xml:space="preserve">Use case </w:t>
      </w:r>
      <w:r>
        <w:t>18a</w:t>
      </w:r>
      <w:r w:rsidRPr="007E6AEE">
        <w:t xml:space="preserve">: </w:t>
      </w:r>
      <w:r>
        <w:t>Modify properties of link</w:t>
      </w:r>
      <w:bookmarkEnd w:id="1591"/>
    </w:p>
    <w:tbl>
      <w:tblPr>
        <w:tblStyle w:val="GridTable6Colorful-Accent5"/>
        <w:tblW w:w="10490" w:type="dxa"/>
        <w:tblLook w:val="04A0" w:firstRow="1" w:lastRow="0" w:firstColumn="1" w:lastColumn="0" w:noHBand="0" w:noVBand="1"/>
      </w:tblPr>
      <w:tblGrid>
        <w:gridCol w:w="2174"/>
        <w:gridCol w:w="8316"/>
      </w:tblGrid>
      <w:tr w:rsidR="006718DB" w:rsidRPr="007E6AEE" w14:paraId="15B1CB9F" w14:textId="77777777" w:rsidTr="009565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14:paraId="5D0A7C56" w14:textId="77777777" w:rsidR="006718DB" w:rsidRPr="007E6AEE" w:rsidRDefault="006718DB" w:rsidP="009565A2">
            <w:pPr>
              <w:rPr>
                <w:rFonts w:cs="Times New Roman"/>
                <w:szCs w:val="20"/>
              </w:rPr>
            </w:pPr>
            <w:r w:rsidRPr="007E6AEE">
              <w:rPr>
                <w:rFonts w:cs="Times New Roman"/>
                <w:szCs w:val="20"/>
              </w:rPr>
              <w:br w:type="page"/>
              <w:t>Number</w:t>
            </w:r>
          </w:p>
        </w:tc>
        <w:tc>
          <w:tcPr>
            <w:tcW w:w="8316" w:type="dxa"/>
          </w:tcPr>
          <w:p w14:paraId="7650D2BE" w14:textId="6D3BD441" w:rsidR="006718DB" w:rsidRPr="007E6AEE" w:rsidRDefault="006718DB" w:rsidP="009565A2">
            <w:pPr>
              <w:cnfStyle w:val="100000000000" w:firstRow="1" w:lastRow="0" w:firstColumn="0" w:lastColumn="0" w:oddVBand="0" w:evenVBand="0" w:oddHBand="0" w:evenHBand="0" w:firstRowFirstColumn="0" w:firstRowLastColumn="0" w:lastRowFirstColumn="0" w:lastRowLastColumn="0"/>
              <w:rPr>
                <w:rFonts w:cs="Times New Roman"/>
                <w:color w:val="000000"/>
                <w:szCs w:val="22"/>
                <w:lang w:eastAsia="en-US"/>
              </w:rPr>
            </w:pPr>
            <w:r>
              <w:rPr>
                <w:rFonts w:cs="Times New Roman"/>
                <w:color w:val="000000"/>
                <w:szCs w:val="22"/>
                <w:lang w:eastAsia="en-US"/>
              </w:rPr>
              <w:t>UC</w:t>
            </w:r>
            <w:r w:rsidR="004D7071">
              <w:rPr>
                <w:rFonts w:cs="Times New Roman"/>
                <w:color w:val="000000"/>
                <w:szCs w:val="22"/>
                <w:lang w:eastAsia="en-US"/>
              </w:rPr>
              <w:t>18a</w:t>
            </w:r>
          </w:p>
        </w:tc>
      </w:tr>
      <w:tr w:rsidR="006718DB" w:rsidRPr="007E6AEE" w14:paraId="23A2DC56" w14:textId="77777777" w:rsidTr="009565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14:paraId="60DD4B55" w14:textId="77777777" w:rsidR="006718DB" w:rsidRPr="007E6AEE" w:rsidRDefault="006718DB" w:rsidP="009565A2">
            <w:pPr>
              <w:rPr>
                <w:rFonts w:cs="Times New Roman"/>
                <w:szCs w:val="20"/>
              </w:rPr>
            </w:pPr>
            <w:r w:rsidRPr="007E6AEE">
              <w:rPr>
                <w:rFonts w:cs="Times New Roman"/>
                <w:szCs w:val="20"/>
              </w:rPr>
              <w:t>Name</w:t>
            </w:r>
          </w:p>
        </w:tc>
        <w:tc>
          <w:tcPr>
            <w:tcW w:w="8316" w:type="dxa"/>
          </w:tcPr>
          <w:p w14:paraId="249FDB0A" w14:textId="77777777" w:rsidR="006718DB" w:rsidRPr="007E6AEE" w:rsidRDefault="006718DB" w:rsidP="009565A2">
            <w:pPr>
              <w:cnfStyle w:val="000000100000" w:firstRow="0" w:lastRow="0" w:firstColumn="0" w:lastColumn="0" w:oddVBand="0" w:evenVBand="0" w:oddHBand="1" w:evenHBand="0" w:firstRowFirstColumn="0" w:firstRowLastColumn="0" w:lastRowFirstColumn="0" w:lastRowLastColumn="0"/>
              <w:rPr>
                <w:rFonts w:cs="Times New Roman"/>
                <w:b/>
                <w:color w:val="000000"/>
                <w:szCs w:val="22"/>
                <w:lang w:eastAsia="en-US"/>
              </w:rPr>
            </w:pPr>
            <w:r>
              <w:rPr>
                <w:rFonts w:cs="Times New Roman"/>
                <w:b/>
                <w:color w:val="000000"/>
                <w:szCs w:val="22"/>
                <w:lang w:eastAsia="en-US"/>
              </w:rPr>
              <w:t>Modify properties of link</w:t>
            </w:r>
            <w:r w:rsidRPr="007E6AEE">
              <w:rPr>
                <w:rFonts w:cs="Times New Roman"/>
                <w:b/>
                <w:color w:val="000000"/>
                <w:szCs w:val="22"/>
                <w:lang w:eastAsia="en-US"/>
              </w:rPr>
              <w:t xml:space="preserve"> </w:t>
            </w:r>
          </w:p>
        </w:tc>
      </w:tr>
      <w:tr w:rsidR="006718DB" w:rsidRPr="007E6AEE" w14:paraId="7F6A8D1D" w14:textId="77777777" w:rsidTr="009565A2">
        <w:tc>
          <w:tcPr>
            <w:cnfStyle w:val="001000000000" w:firstRow="0" w:lastRow="0" w:firstColumn="1" w:lastColumn="0" w:oddVBand="0" w:evenVBand="0" w:oddHBand="0" w:evenHBand="0" w:firstRowFirstColumn="0" w:firstRowLastColumn="0" w:lastRowFirstColumn="0" w:lastRowLastColumn="0"/>
            <w:tcW w:w="2174" w:type="dxa"/>
          </w:tcPr>
          <w:p w14:paraId="39EB9095" w14:textId="77777777" w:rsidR="006718DB" w:rsidRPr="007E6AEE" w:rsidRDefault="006718DB" w:rsidP="009565A2">
            <w:pPr>
              <w:rPr>
                <w:rFonts w:cs="Times New Roman"/>
                <w:szCs w:val="20"/>
              </w:rPr>
            </w:pPr>
            <w:r w:rsidRPr="007E6AEE">
              <w:rPr>
                <w:rFonts w:cs="Times New Roman"/>
                <w:szCs w:val="20"/>
              </w:rPr>
              <w:lastRenderedPageBreak/>
              <w:t>Technologies involved</w:t>
            </w:r>
          </w:p>
        </w:tc>
        <w:tc>
          <w:tcPr>
            <w:tcW w:w="8316" w:type="dxa"/>
          </w:tcPr>
          <w:p w14:paraId="1D166698" w14:textId="77777777" w:rsidR="006718DB" w:rsidRPr="007E6AEE" w:rsidRDefault="006718DB" w:rsidP="009565A2">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Optical</w:t>
            </w:r>
          </w:p>
        </w:tc>
      </w:tr>
      <w:tr w:rsidR="006718DB" w:rsidRPr="007E6AEE" w14:paraId="535C52E9" w14:textId="77777777" w:rsidTr="009565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14:paraId="35B47EB5" w14:textId="77777777" w:rsidR="006718DB" w:rsidRPr="007E6AEE" w:rsidRDefault="006718DB" w:rsidP="009565A2">
            <w:pPr>
              <w:rPr>
                <w:rFonts w:cs="Times New Roman"/>
                <w:szCs w:val="20"/>
              </w:rPr>
            </w:pPr>
            <w:r w:rsidRPr="007E6AEE">
              <w:rPr>
                <w:rFonts w:cs="Times New Roman"/>
                <w:szCs w:val="20"/>
              </w:rPr>
              <w:t>Process/Areas Involved</w:t>
            </w:r>
          </w:p>
        </w:tc>
        <w:tc>
          <w:tcPr>
            <w:tcW w:w="8316" w:type="dxa"/>
          </w:tcPr>
          <w:p w14:paraId="686DB241" w14:textId="77777777" w:rsidR="006718DB" w:rsidRPr="007E6AEE" w:rsidRDefault="006718DB" w:rsidP="009565A2">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6718DB" w:rsidRPr="007E6AEE" w14:paraId="1DDF6F61" w14:textId="77777777" w:rsidTr="009565A2">
        <w:tc>
          <w:tcPr>
            <w:cnfStyle w:val="001000000000" w:firstRow="0" w:lastRow="0" w:firstColumn="1" w:lastColumn="0" w:oddVBand="0" w:evenVBand="0" w:oddHBand="0" w:evenHBand="0" w:firstRowFirstColumn="0" w:firstRowLastColumn="0" w:lastRowFirstColumn="0" w:lastRowLastColumn="0"/>
            <w:tcW w:w="2174" w:type="dxa"/>
          </w:tcPr>
          <w:p w14:paraId="17E592AF" w14:textId="77777777" w:rsidR="006718DB" w:rsidRPr="007E6AEE" w:rsidRDefault="006718DB" w:rsidP="009565A2">
            <w:pPr>
              <w:rPr>
                <w:rFonts w:cs="Times New Roman"/>
                <w:szCs w:val="20"/>
              </w:rPr>
            </w:pPr>
            <w:r w:rsidRPr="007E6AEE">
              <w:rPr>
                <w:rFonts w:cs="Times New Roman"/>
                <w:szCs w:val="20"/>
              </w:rPr>
              <w:t>Brief description</w:t>
            </w:r>
          </w:p>
        </w:tc>
        <w:tc>
          <w:tcPr>
            <w:tcW w:w="8316" w:type="dxa"/>
          </w:tcPr>
          <w:p w14:paraId="5D38F57A" w14:textId="77777777" w:rsidR="006718DB" w:rsidRPr="007E6AEE" w:rsidRDefault="006718DB" w:rsidP="009565A2">
            <w:pPr>
              <w:cnfStyle w:val="000000000000" w:firstRow="0" w:lastRow="0" w:firstColumn="0" w:lastColumn="0" w:oddVBand="0" w:evenVBand="0" w:oddHBand="0" w:evenHBand="0" w:firstRowFirstColumn="0" w:firstRowLastColumn="0" w:lastRowFirstColumn="0" w:lastRowLastColumn="0"/>
              <w:rPr>
                <w:rFonts w:cs="Times New Roman"/>
                <w:b/>
                <w:bCs/>
                <w:noProof/>
                <w:szCs w:val="20"/>
              </w:rPr>
            </w:pPr>
            <w:r w:rsidRPr="007E6AEE">
              <w:rPr>
                <w:rFonts w:cs="Times New Roman"/>
                <w:b/>
                <w:bCs/>
                <w:noProof/>
                <w:szCs w:val="20"/>
              </w:rPr>
              <w:t xml:space="preserve">Disclaimer: This use case is in a draft state, the final definition will be completed in a future release of this reference specification </w:t>
            </w:r>
          </w:p>
          <w:p w14:paraId="39824625" w14:textId="77777777" w:rsidR="006718DB" w:rsidRDefault="006718DB" w:rsidP="009565A2">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Pr>
                <w:rFonts w:cs="Times New Roman"/>
                <w:noProof/>
                <w:szCs w:val="20"/>
              </w:rPr>
              <w:t>This use case covers the adjustment of properties of the link.</w:t>
            </w:r>
          </w:p>
          <w:p w14:paraId="6D2E221C" w14:textId="64B563AB" w:rsidR="008E767F" w:rsidRPr="007E6AEE" w:rsidRDefault="008E767F" w:rsidP="009565A2">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Pr>
                <w:szCs w:val="22"/>
                <w:lang w:val="en-GB"/>
              </w:rPr>
              <w:t xml:space="preserve">For the link object definition, see </w:t>
            </w:r>
            <w:r>
              <w:rPr>
                <w:szCs w:val="22"/>
                <w:lang w:val="en-GB"/>
              </w:rPr>
              <w:fldChar w:fldCharType="begin"/>
            </w:r>
            <w:r>
              <w:rPr>
                <w:szCs w:val="22"/>
                <w:lang w:val="en-GB"/>
              </w:rPr>
              <w:instrText xml:space="preserve"> REF _Ref145509758 \h </w:instrText>
            </w:r>
            <w:r>
              <w:rPr>
                <w:szCs w:val="22"/>
                <w:lang w:val="en-GB"/>
              </w:rPr>
            </w:r>
            <w:r>
              <w:rPr>
                <w:szCs w:val="22"/>
                <w:lang w:val="en-GB"/>
              </w:rPr>
              <w:fldChar w:fldCharType="separate"/>
            </w:r>
            <w:r w:rsidR="00C64284" w:rsidRPr="007E6AEE">
              <w:rPr>
                <w:rFonts w:cs="Times New Roman"/>
              </w:rPr>
              <w:t xml:space="preserve">Table </w:t>
            </w:r>
            <w:r w:rsidR="00C64284">
              <w:rPr>
                <w:rFonts w:cs="Times New Roman"/>
                <w:noProof/>
              </w:rPr>
              <w:t>26</w:t>
            </w:r>
            <w:r w:rsidR="00C64284" w:rsidRPr="007E6AEE">
              <w:rPr>
                <w:rFonts w:cs="Times New Roman"/>
              </w:rPr>
              <w:t>: Link object definition</w:t>
            </w:r>
            <w:r>
              <w:rPr>
                <w:szCs w:val="22"/>
                <w:lang w:val="en-GB"/>
              </w:rPr>
              <w:fldChar w:fldCharType="end"/>
            </w:r>
            <w:r>
              <w:rPr>
                <w:szCs w:val="22"/>
                <w:lang w:val="en-GB"/>
              </w:rPr>
              <w:t>, the RW items.</w:t>
            </w:r>
          </w:p>
        </w:tc>
      </w:tr>
      <w:tr w:rsidR="006718DB" w:rsidRPr="007E6AEE" w14:paraId="47F8BB01" w14:textId="77777777" w:rsidTr="009565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14:paraId="1FC0A299" w14:textId="77777777" w:rsidR="006718DB" w:rsidRPr="007E6AEE" w:rsidRDefault="006718DB" w:rsidP="009565A2">
            <w:pPr>
              <w:rPr>
                <w:rFonts w:cs="Times New Roman"/>
                <w:szCs w:val="20"/>
              </w:rPr>
            </w:pPr>
            <w:r w:rsidRPr="007E6AEE">
              <w:rPr>
                <w:rFonts w:cs="Times New Roman"/>
                <w:szCs w:val="20"/>
              </w:rPr>
              <w:t>Layers involved</w:t>
            </w:r>
          </w:p>
        </w:tc>
        <w:tc>
          <w:tcPr>
            <w:tcW w:w="8316" w:type="dxa"/>
          </w:tcPr>
          <w:p w14:paraId="3C2A9090" w14:textId="77777777" w:rsidR="006718DB" w:rsidRPr="007E6AEE" w:rsidRDefault="006718DB" w:rsidP="009565A2">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 DIGITAL_OTN, PHOTONIC_MEDIA</w:t>
            </w:r>
          </w:p>
        </w:tc>
      </w:tr>
      <w:tr w:rsidR="006718DB" w:rsidRPr="007E6AEE" w14:paraId="163741D9" w14:textId="77777777" w:rsidTr="009565A2">
        <w:tc>
          <w:tcPr>
            <w:cnfStyle w:val="001000000000" w:firstRow="0" w:lastRow="0" w:firstColumn="1" w:lastColumn="0" w:oddVBand="0" w:evenVBand="0" w:oddHBand="0" w:evenHBand="0" w:firstRowFirstColumn="0" w:firstRowLastColumn="0" w:lastRowFirstColumn="0" w:lastRowLastColumn="0"/>
            <w:tcW w:w="2174" w:type="dxa"/>
          </w:tcPr>
          <w:p w14:paraId="2C2AF546" w14:textId="77777777" w:rsidR="006718DB" w:rsidRPr="007E6AEE" w:rsidRDefault="006718DB" w:rsidP="009565A2">
            <w:pPr>
              <w:rPr>
                <w:rFonts w:cs="Times New Roman"/>
                <w:szCs w:val="20"/>
              </w:rPr>
            </w:pPr>
            <w:r w:rsidRPr="007E6AEE">
              <w:rPr>
                <w:rFonts w:cs="Times New Roman"/>
                <w:szCs w:val="20"/>
              </w:rPr>
              <w:t>Type</w:t>
            </w:r>
          </w:p>
        </w:tc>
        <w:tc>
          <w:tcPr>
            <w:tcW w:w="8316" w:type="dxa"/>
          </w:tcPr>
          <w:p w14:paraId="07104517" w14:textId="77777777" w:rsidR="006718DB" w:rsidRPr="007E6AEE" w:rsidRDefault="006718DB" w:rsidP="009565A2">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lang w:eastAsia="de-DE"/>
              </w:rPr>
              <w:t>Planning</w:t>
            </w:r>
          </w:p>
        </w:tc>
      </w:tr>
      <w:tr w:rsidR="006718DB" w:rsidRPr="007E6AEE" w14:paraId="10ED10E3" w14:textId="77777777" w:rsidTr="009565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14:paraId="60E5E80A" w14:textId="77777777" w:rsidR="006718DB" w:rsidRPr="007E6AEE" w:rsidRDefault="006718DB" w:rsidP="009565A2">
            <w:pPr>
              <w:rPr>
                <w:rFonts w:cs="Times New Roman"/>
                <w:szCs w:val="20"/>
              </w:rPr>
            </w:pPr>
            <w:r w:rsidRPr="007E6AEE">
              <w:rPr>
                <w:rFonts w:cs="Times New Roman"/>
                <w:szCs w:val="20"/>
              </w:rPr>
              <w:t>Description &amp; Workflow</w:t>
            </w:r>
          </w:p>
        </w:tc>
        <w:tc>
          <w:tcPr>
            <w:tcW w:w="8316" w:type="dxa"/>
          </w:tcPr>
          <w:p w14:paraId="6F03A909" w14:textId="498F5B47" w:rsidR="006718DB" w:rsidRDefault="006718DB" w:rsidP="009565A2">
            <w:pPr>
              <w:cnfStyle w:val="000000100000" w:firstRow="0" w:lastRow="0" w:firstColumn="0" w:lastColumn="0" w:oddVBand="0" w:evenVBand="0" w:oddHBand="1" w:evenHBand="0" w:firstRowFirstColumn="0" w:firstRowLastColumn="0" w:lastRowFirstColumn="0" w:lastRowLastColumn="0"/>
            </w:pPr>
            <w:r>
              <w:t xml:space="preserve">This service requires a </w:t>
            </w:r>
            <w:r w:rsidR="004B4219">
              <w:t>PUT</w:t>
            </w:r>
            <w:r>
              <w:t xml:space="preserve"> of the link where the properties to be adjusted are provided. The UUID is all that is required to identify the link.</w:t>
            </w:r>
          </w:p>
          <w:p w14:paraId="673F6F63" w14:textId="5EB7987E" w:rsidR="006718DB" w:rsidRDefault="006718DB" w:rsidP="004B4219">
            <w:pPr>
              <w:cnfStyle w:val="000000100000" w:firstRow="0" w:lastRow="0" w:firstColumn="0" w:lastColumn="0" w:oddVBand="0" w:evenVBand="0" w:oddHBand="1" w:evenHBand="0" w:firstRowFirstColumn="0" w:firstRowLastColumn="0" w:lastRowFirstColumn="0" w:lastRowLastColumn="0"/>
            </w:pPr>
            <w:r>
              <w:t xml:space="preserve">As the solution is not full intent, </w:t>
            </w:r>
            <w:r w:rsidR="004B4219">
              <w:t xml:space="preserve">e.g. </w:t>
            </w:r>
            <w:r>
              <w:t>if the link</w:t>
            </w:r>
            <w:r w:rsidR="004B4219">
              <w:t xml:space="preserve"> </w:t>
            </w:r>
            <w:r w:rsidRPr="00F9581B">
              <w:t>is deleted</w:t>
            </w:r>
            <w:r>
              <w:t xml:space="preserve">, </w:t>
            </w:r>
            <w:r w:rsidRPr="00F9581B">
              <w:t>the provider will “forget” the properties.</w:t>
            </w:r>
          </w:p>
          <w:p w14:paraId="49766DAB" w14:textId="77777777" w:rsidR="006718DB" w:rsidRDefault="006718DB" w:rsidP="009565A2">
            <w:pPr>
              <w:cnfStyle w:val="000000100000" w:firstRow="0" w:lastRow="0" w:firstColumn="0" w:lastColumn="0" w:oddVBand="0" w:evenVBand="0" w:oddHBand="1" w:evenHBand="0" w:firstRowFirstColumn="0" w:firstRowLastColumn="0" w:lastRowFirstColumn="0" w:lastRowLastColumn="0"/>
              <w:rPr>
                <w:lang w:val="en-GB"/>
              </w:rPr>
            </w:pPr>
            <w:r>
              <w:rPr>
                <w:lang w:val="en-GB"/>
              </w:rPr>
              <w:t>It is the responsibility of the client to restore link properties if lost by the provider.</w:t>
            </w:r>
          </w:p>
          <w:p w14:paraId="1DC716D8" w14:textId="77777777" w:rsidR="006718DB" w:rsidRDefault="006718DB" w:rsidP="009565A2">
            <w:pPr>
              <w:contextualSpacing/>
              <w:cnfStyle w:val="000000100000" w:firstRow="0" w:lastRow="0" w:firstColumn="0" w:lastColumn="0" w:oddVBand="0" w:evenVBand="0" w:oddHBand="1" w:evenHBand="0" w:firstRowFirstColumn="0" w:firstRowLastColumn="0" w:lastRowFirstColumn="0" w:lastRowLastColumn="0"/>
              <w:rPr>
                <w:iCs/>
                <w:szCs w:val="22"/>
                <w:lang w:eastAsia="en-US"/>
              </w:rPr>
            </w:pPr>
            <w:r w:rsidRPr="004B4219">
              <w:rPr>
                <w:iCs/>
                <w:szCs w:val="22"/>
                <w:lang w:eastAsia="en-US"/>
              </w:rPr>
              <w:t xml:space="preserve">The </w:t>
            </w:r>
            <w:r w:rsidRPr="004B4219">
              <w:rPr>
                <w:i/>
                <w:szCs w:val="22"/>
                <w:lang w:eastAsia="en-US"/>
              </w:rPr>
              <w:t>tapi-server</w:t>
            </w:r>
            <w:r w:rsidRPr="004B4219">
              <w:rPr>
                <w:iCs/>
                <w:szCs w:val="22"/>
                <w:lang w:eastAsia="en-US"/>
              </w:rPr>
              <w:t xml:space="preserve"> may reject the request if it does not support any part of the requested.</w:t>
            </w:r>
          </w:p>
          <w:p w14:paraId="6E454BC6" w14:textId="77777777" w:rsidR="004B4219" w:rsidRPr="004B4219" w:rsidRDefault="004B4219" w:rsidP="009565A2">
            <w:pPr>
              <w:contextualSpacing/>
              <w:cnfStyle w:val="000000100000" w:firstRow="0" w:lastRow="0" w:firstColumn="0" w:lastColumn="0" w:oddVBand="0" w:evenVBand="0" w:oddHBand="1" w:evenHBand="0" w:firstRowFirstColumn="0" w:firstRowLastColumn="0" w:lastRowFirstColumn="0" w:lastRowLastColumn="0"/>
              <w:rPr>
                <w:szCs w:val="22"/>
                <w:lang w:eastAsia="en-US"/>
              </w:rPr>
            </w:pPr>
          </w:p>
          <w:p w14:paraId="72931DD9" w14:textId="4E1DA751" w:rsidR="008E767F" w:rsidRPr="008E767F" w:rsidRDefault="006718DB" w:rsidP="009565A2">
            <w:pPr>
              <w:cnfStyle w:val="000000100000" w:firstRow="0" w:lastRow="0" w:firstColumn="0" w:lastColumn="0" w:oddVBand="0" w:evenVBand="0" w:oddHBand="1" w:evenHBand="0" w:firstRowFirstColumn="0" w:firstRowLastColumn="0" w:lastRowFirstColumn="0" w:lastRowLastColumn="0"/>
              <w:rPr>
                <w:iCs/>
                <w:szCs w:val="22"/>
                <w:lang w:eastAsia="en-US"/>
              </w:rPr>
            </w:pPr>
            <w:r w:rsidRPr="004B4219">
              <w:rPr>
                <w:iCs/>
                <w:szCs w:val="22"/>
                <w:lang w:eastAsia="en-US"/>
              </w:rPr>
              <w:t xml:space="preserve">The </w:t>
            </w:r>
            <w:r w:rsidRPr="004B4219">
              <w:rPr>
                <w:i/>
                <w:szCs w:val="22"/>
                <w:lang w:eastAsia="en-US"/>
              </w:rPr>
              <w:t>tapi-server</w:t>
            </w:r>
            <w:r w:rsidRPr="004B4219">
              <w:rPr>
                <w:iCs/>
                <w:szCs w:val="22"/>
                <w:lang w:eastAsia="en-US"/>
              </w:rPr>
              <w:t xml:space="preserve"> may operate a best-effort policy and may ignore elements of the request that it does not support accepting other parts of the request.</w:t>
            </w:r>
          </w:p>
        </w:tc>
      </w:tr>
    </w:tbl>
    <w:p w14:paraId="3BABE5F1" w14:textId="77777777" w:rsidR="006718DB" w:rsidRPr="006718DB" w:rsidRDefault="006718DB" w:rsidP="006718DB"/>
    <w:p w14:paraId="3D08D333" w14:textId="022FE41F" w:rsidR="006718DB" w:rsidRPr="007E6AEE" w:rsidRDefault="006718DB" w:rsidP="006718DB">
      <w:pPr>
        <w:pStyle w:val="Heading3"/>
      </w:pPr>
      <w:bookmarkStart w:id="1592" w:name="_Toc173253106"/>
      <w:r w:rsidRPr="007E6AEE">
        <w:t xml:space="preserve">Use case </w:t>
      </w:r>
      <w:r w:rsidR="008E767F">
        <w:t>18b</w:t>
      </w:r>
      <w:r w:rsidRPr="007E6AEE">
        <w:t xml:space="preserve">: </w:t>
      </w:r>
      <w:r>
        <w:t>Create link</w:t>
      </w:r>
      <w:bookmarkEnd w:id="1592"/>
      <w:r>
        <w:t xml:space="preserve"> </w:t>
      </w:r>
      <w:r w:rsidRPr="007E6AEE">
        <w:t xml:space="preserve"> </w:t>
      </w:r>
    </w:p>
    <w:tbl>
      <w:tblPr>
        <w:tblStyle w:val="GridTable6Colorful-Accent5"/>
        <w:tblW w:w="10490" w:type="dxa"/>
        <w:tblLook w:val="04A0" w:firstRow="1" w:lastRow="0" w:firstColumn="1" w:lastColumn="0" w:noHBand="0" w:noVBand="1"/>
      </w:tblPr>
      <w:tblGrid>
        <w:gridCol w:w="2174"/>
        <w:gridCol w:w="8316"/>
      </w:tblGrid>
      <w:tr w:rsidR="006718DB" w:rsidRPr="007E6AEE" w14:paraId="6B1CE0F5" w14:textId="77777777" w:rsidTr="009565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14:paraId="169B231F" w14:textId="77777777" w:rsidR="006718DB" w:rsidRPr="007E6AEE" w:rsidRDefault="006718DB" w:rsidP="009565A2">
            <w:pPr>
              <w:rPr>
                <w:rFonts w:cs="Times New Roman"/>
                <w:szCs w:val="20"/>
              </w:rPr>
            </w:pPr>
            <w:r w:rsidRPr="007E6AEE">
              <w:rPr>
                <w:rFonts w:cs="Times New Roman"/>
                <w:szCs w:val="20"/>
              </w:rPr>
              <w:br w:type="page"/>
              <w:t>Number</w:t>
            </w:r>
          </w:p>
        </w:tc>
        <w:tc>
          <w:tcPr>
            <w:tcW w:w="8316" w:type="dxa"/>
          </w:tcPr>
          <w:p w14:paraId="589F1CB3" w14:textId="09232B40" w:rsidR="006718DB" w:rsidRPr="007E6AEE" w:rsidRDefault="006718DB" w:rsidP="009565A2">
            <w:pPr>
              <w:cnfStyle w:val="100000000000" w:firstRow="1" w:lastRow="0" w:firstColumn="0" w:lastColumn="0" w:oddVBand="0" w:evenVBand="0" w:oddHBand="0" w:evenHBand="0" w:firstRowFirstColumn="0" w:firstRowLastColumn="0" w:lastRowFirstColumn="0" w:lastRowLastColumn="0"/>
              <w:rPr>
                <w:rFonts w:cs="Times New Roman"/>
                <w:color w:val="000000"/>
                <w:szCs w:val="22"/>
                <w:lang w:eastAsia="en-US"/>
              </w:rPr>
            </w:pPr>
            <w:r>
              <w:rPr>
                <w:rFonts w:cs="Times New Roman"/>
                <w:color w:val="000000"/>
                <w:szCs w:val="22"/>
                <w:lang w:eastAsia="en-US"/>
              </w:rPr>
              <w:t>UC</w:t>
            </w:r>
            <w:r w:rsidR="00FD2E65">
              <w:rPr>
                <w:rFonts w:cs="Times New Roman"/>
                <w:color w:val="000000"/>
                <w:szCs w:val="22"/>
                <w:lang w:eastAsia="en-US"/>
              </w:rPr>
              <w:t>18b</w:t>
            </w:r>
          </w:p>
        </w:tc>
      </w:tr>
      <w:tr w:rsidR="006718DB" w:rsidRPr="007E6AEE" w14:paraId="025C7D95" w14:textId="77777777" w:rsidTr="009565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14:paraId="4DEF005A" w14:textId="77777777" w:rsidR="006718DB" w:rsidRPr="007E6AEE" w:rsidRDefault="006718DB" w:rsidP="009565A2">
            <w:pPr>
              <w:rPr>
                <w:rFonts w:cs="Times New Roman"/>
                <w:szCs w:val="20"/>
              </w:rPr>
            </w:pPr>
            <w:r w:rsidRPr="007E6AEE">
              <w:rPr>
                <w:rFonts w:cs="Times New Roman"/>
                <w:szCs w:val="20"/>
              </w:rPr>
              <w:t>Name</w:t>
            </w:r>
          </w:p>
        </w:tc>
        <w:tc>
          <w:tcPr>
            <w:tcW w:w="8316" w:type="dxa"/>
          </w:tcPr>
          <w:p w14:paraId="64ED6585" w14:textId="77777777" w:rsidR="006718DB" w:rsidRPr="007E6AEE" w:rsidRDefault="006718DB" w:rsidP="009565A2">
            <w:pPr>
              <w:cnfStyle w:val="000000100000" w:firstRow="0" w:lastRow="0" w:firstColumn="0" w:lastColumn="0" w:oddVBand="0" w:evenVBand="0" w:oddHBand="1" w:evenHBand="0" w:firstRowFirstColumn="0" w:firstRowLastColumn="0" w:lastRowFirstColumn="0" w:lastRowLastColumn="0"/>
              <w:rPr>
                <w:rFonts w:cs="Times New Roman"/>
                <w:b/>
                <w:color w:val="000000"/>
                <w:szCs w:val="22"/>
                <w:lang w:eastAsia="en-US"/>
              </w:rPr>
            </w:pPr>
            <w:r>
              <w:rPr>
                <w:rFonts w:cs="Times New Roman"/>
                <w:b/>
                <w:color w:val="000000"/>
                <w:szCs w:val="22"/>
                <w:lang w:eastAsia="en-US"/>
              </w:rPr>
              <w:t>Create link</w:t>
            </w:r>
            <w:r w:rsidRPr="007E6AEE">
              <w:rPr>
                <w:rFonts w:cs="Times New Roman"/>
                <w:b/>
                <w:color w:val="000000"/>
                <w:szCs w:val="22"/>
                <w:lang w:eastAsia="en-US"/>
              </w:rPr>
              <w:t xml:space="preserve"> </w:t>
            </w:r>
          </w:p>
        </w:tc>
      </w:tr>
      <w:tr w:rsidR="006718DB" w:rsidRPr="007E6AEE" w14:paraId="1F316C5A" w14:textId="77777777" w:rsidTr="009565A2">
        <w:tc>
          <w:tcPr>
            <w:cnfStyle w:val="001000000000" w:firstRow="0" w:lastRow="0" w:firstColumn="1" w:lastColumn="0" w:oddVBand="0" w:evenVBand="0" w:oddHBand="0" w:evenHBand="0" w:firstRowFirstColumn="0" w:firstRowLastColumn="0" w:lastRowFirstColumn="0" w:lastRowLastColumn="0"/>
            <w:tcW w:w="2174" w:type="dxa"/>
          </w:tcPr>
          <w:p w14:paraId="314A5D93" w14:textId="77777777" w:rsidR="006718DB" w:rsidRPr="007E6AEE" w:rsidRDefault="006718DB" w:rsidP="009565A2">
            <w:pPr>
              <w:rPr>
                <w:rFonts w:cs="Times New Roman"/>
                <w:szCs w:val="20"/>
              </w:rPr>
            </w:pPr>
            <w:r w:rsidRPr="007E6AEE">
              <w:rPr>
                <w:rFonts w:cs="Times New Roman"/>
                <w:szCs w:val="20"/>
              </w:rPr>
              <w:t>Technologies involved</w:t>
            </w:r>
          </w:p>
        </w:tc>
        <w:tc>
          <w:tcPr>
            <w:tcW w:w="8316" w:type="dxa"/>
          </w:tcPr>
          <w:p w14:paraId="0CF49CD6" w14:textId="77777777" w:rsidR="006718DB" w:rsidRPr="007E6AEE" w:rsidRDefault="006718DB" w:rsidP="009565A2">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Optical</w:t>
            </w:r>
          </w:p>
        </w:tc>
      </w:tr>
      <w:tr w:rsidR="006718DB" w:rsidRPr="007E6AEE" w14:paraId="2D5FD484" w14:textId="77777777" w:rsidTr="009565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14:paraId="46166B6C" w14:textId="77777777" w:rsidR="006718DB" w:rsidRPr="007E6AEE" w:rsidRDefault="006718DB" w:rsidP="009565A2">
            <w:pPr>
              <w:rPr>
                <w:rFonts w:cs="Times New Roman"/>
                <w:szCs w:val="20"/>
              </w:rPr>
            </w:pPr>
            <w:r w:rsidRPr="007E6AEE">
              <w:rPr>
                <w:rFonts w:cs="Times New Roman"/>
                <w:szCs w:val="20"/>
              </w:rPr>
              <w:t>Process/Areas Involved</w:t>
            </w:r>
          </w:p>
        </w:tc>
        <w:tc>
          <w:tcPr>
            <w:tcW w:w="8316" w:type="dxa"/>
          </w:tcPr>
          <w:p w14:paraId="6523E6F3" w14:textId="77777777" w:rsidR="006718DB" w:rsidRPr="007E6AEE" w:rsidRDefault="006718DB" w:rsidP="009565A2">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6718DB" w:rsidRPr="007E6AEE" w14:paraId="2FF3D700" w14:textId="77777777" w:rsidTr="009565A2">
        <w:tc>
          <w:tcPr>
            <w:cnfStyle w:val="001000000000" w:firstRow="0" w:lastRow="0" w:firstColumn="1" w:lastColumn="0" w:oddVBand="0" w:evenVBand="0" w:oddHBand="0" w:evenHBand="0" w:firstRowFirstColumn="0" w:firstRowLastColumn="0" w:lastRowFirstColumn="0" w:lastRowLastColumn="0"/>
            <w:tcW w:w="2174" w:type="dxa"/>
          </w:tcPr>
          <w:p w14:paraId="5068966E" w14:textId="77777777" w:rsidR="006718DB" w:rsidRPr="007E6AEE" w:rsidRDefault="006718DB" w:rsidP="009565A2">
            <w:pPr>
              <w:rPr>
                <w:rFonts w:cs="Times New Roman"/>
                <w:szCs w:val="20"/>
              </w:rPr>
            </w:pPr>
            <w:r w:rsidRPr="007E6AEE">
              <w:rPr>
                <w:rFonts w:cs="Times New Roman"/>
                <w:szCs w:val="20"/>
              </w:rPr>
              <w:t>Brief description</w:t>
            </w:r>
          </w:p>
        </w:tc>
        <w:tc>
          <w:tcPr>
            <w:tcW w:w="8316" w:type="dxa"/>
          </w:tcPr>
          <w:p w14:paraId="575FE8EE" w14:textId="77777777" w:rsidR="006718DB" w:rsidRPr="007E6AEE" w:rsidRDefault="006718DB" w:rsidP="009565A2">
            <w:pPr>
              <w:cnfStyle w:val="000000000000" w:firstRow="0" w:lastRow="0" w:firstColumn="0" w:lastColumn="0" w:oddVBand="0" w:evenVBand="0" w:oddHBand="0" w:evenHBand="0" w:firstRowFirstColumn="0" w:firstRowLastColumn="0" w:lastRowFirstColumn="0" w:lastRowLastColumn="0"/>
              <w:rPr>
                <w:rFonts w:cs="Times New Roman"/>
                <w:b/>
                <w:bCs/>
                <w:noProof/>
                <w:szCs w:val="20"/>
              </w:rPr>
            </w:pPr>
            <w:r w:rsidRPr="007E6AEE">
              <w:rPr>
                <w:rFonts w:cs="Times New Roman"/>
                <w:b/>
                <w:bCs/>
                <w:noProof/>
                <w:szCs w:val="20"/>
              </w:rPr>
              <w:t xml:space="preserve">Disclaimer: This use case is in a draft state, the final definition will be completed in a future release of this reference specification </w:t>
            </w:r>
          </w:p>
          <w:p w14:paraId="784345A1" w14:textId="77777777" w:rsidR="006718DB" w:rsidRDefault="006718DB" w:rsidP="009565A2">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Pr>
                <w:rFonts w:cs="Times New Roman"/>
                <w:noProof/>
                <w:szCs w:val="20"/>
              </w:rPr>
              <w:t>This use case covers the creation of a link.</w:t>
            </w:r>
          </w:p>
          <w:p w14:paraId="1577CCAD" w14:textId="38F59E9C" w:rsidR="00FD2E65" w:rsidRPr="007E6AEE" w:rsidRDefault="00FD2E65" w:rsidP="009565A2">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Pr>
                <w:szCs w:val="22"/>
                <w:lang w:val="en-GB"/>
              </w:rPr>
              <w:t xml:space="preserve">For the link object definition, see </w:t>
            </w:r>
            <w:r>
              <w:rPr>
                <w:szCs w:val="22"/>
                <w:lang w:val="en-GB"/>
              </w:rPr>
              <w:fldChar w:fldCharType="begin"/>
            </w:r>
            <w:r>
              <w:rPr>
                <w:szCs w:val="22"/>
                <w:lang w:val="en-GB"/>
              </w:rPr>
              <w:instrText xml:space="preserve"> REF _Ref145509758 \h </w:instrText>
            </w:r>
            <w:r>
              <w:rPr>
                <w:szCs w:val="22"/>
                <w:lang w:val="en-GB"/>
              </w:rPr>
            </w:r>
            <w:r>
              <w:rPr>
                <w:szCs w:val="22"/>
                <w:lang w:val="en-GB"/>
              </w:rPr>
              <w:fldChar w:fldCharType="separate"/>
            </w:r>
            <w:r w:rsidR="00C64284" w:rsidRPr="007E6AEE">
              <w:rPr>
                <w:rFonts w:cs="Times New Roman"/>
              </w:rPr>
              <w:t xml:space="preserve">Table </w:t>
            </w:r>
            <w:r w:rsidR="00C64284">
              <w:rPr>
                <w:rFonts w:cs="Times New Roman"/>
                <w:noProof/>
              </w:rPr>
              <w:t>26</w:t>
            </w:r>
            <w:r w:rsidR="00C64284" w:rsidRPr="007E6AEE">
              <w:rPr>
                <w:rFonts w:cs="Times New Roman"/>
              </w:rPr>
              <w:t>: Link object definition</w:t>
            </w:r>
            <w:r>
              <w:rPr>
                <w:szCs w:val="22"/>
                <w:lang w:val="en-GB"/>
              </w:rPr>
              <w:fldChar w:fldCharType="end"/>
            </w:r>
            <w:r>
              <w:rPr>
                <w:szCs w:val="22"/>
                <w:lang w:val="en-GB"/>
              </w:rPr>
              <w:t>.</w:t>
            </w:r>
          </w:p>
        </w:tc>
      </w:tr>
      <w:tr w:rsidR="006718DB" w:rsidRPr="007E6AEE" w14:paraId="63994967" w14:textId="77777777" w:rsidTr="009565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14:paraId="388BDFC9" w14:textId="77777777" w:rsidR="006718DB" w:rsidRPr="007E6AEE" w:rsidRDefault="006718DB" w:rsidP="009565A2">
            <w:pPr>
              <w:rPr>
                <w:rFonts w:cs="Times New Roman"/>
                <w:szCs w:val="20"/>
              </w:rPr>
            </w:pPr>
            <w:r w:rsidRPr="007E6AEE">
              <w:rPr>
                <w:rFonts w:cs="Times New Roman"/>
                <w:szCs w:val="20"/>
              </w:rPr>
              <w:t>Layers involved</w:t>
            </w:r>
          </w:p>
        </w:tc>
        <w:tc>
          <w:tcPr>
            <w:tcW w:w="8316" w:type="dxa"/>
          </w:tcPr>
          <w:p w14:paraId="6914F21E" w14:textId="77777777" w:rsidR="006718DB" w:rsidRPr="007E6AEE" w:rsidRDefault="006718DB" w:rsidP="009565A2">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PHOTONIC_MEDIA</w:t>
            </w:r>
            <w:r>
              <w:rPr>
                <w:rFonts w:cs="Times New Roman"/>
                <w:szCs w:val="20"/>
              </w:rPr>
              <w:t xml:space="preserve"> OTS_MEDIA (only)</w:t>
            </w:r>
          </w:p>
        </w:tc>
      </w:tr>
      <w:tr w:rsidR="006718DB" w:rsidRPr="007E6AEE" w14:paraId="079E1357" w14:textId="77777777" w:rsidTr="009565A2">
        <w:tc>
          <w:tcPr>
            <w:cnfStyle w:val="001000000000" w:firstRow="0" w:lastRow="0" w:firstColumn="1" w:lastColumn="0" w:oddVBand="0" w:evenVBand="0" w:oddHBand="0" w:evenHBand="0" w:firstRowFirstColumn="0" w:firstRowLastColumn="0" w:lastRowFirstColumn="0" w:lastRowLastColumn="0"/>
            <w:tcW w:w="2174" w:type="dxa"/>
          </w:tcPr>
          <w:p w14:paraId="0AA1F2D3" w14:textId="77777777" w:rsidR="006718DB" w:rsidRPr="007E6AEE" w:rsidRDefault="006718DB" w:rsidP="009565A2">
            <w:pPr>
              <w:rPr>
                <w:rFonts w:cs="Times New Roman"/>
                <w:szCs w:val="20"/>
              </w:rPr>
            </w:pPr>
            <w:r w:rsidRPr="007E6AEE">
              <w:rPr>
                <w:rFonts w:cs="Times New Roman"/>
                <w:szCs w:val="20"/>
              </w:rPr>
              <w:t>Type</w:t>
            </w:r>
          </w:p>
        </w:tc>
        <w:tc>
          <w:tcPr>
            <w:tcW w:w="8316" w:type="dxa"/>
          </w:tcPr>
          <w:p w14:paraId="01ED4C8B" w14:textId="77777777" w:rsidR="006718DB" w:rsidRPr="007E6AEE" w:rsidRDefault="006718DB" w:rsidP="009565A2">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lang w:eastAsia="de-DE"/>
              </w:rPr>
              <w:t>Planning</w:t>
            </w:r>
          </w:p>
        </w:tc>
      </w:tr>
      <w:tr w:rsidR="006718DB" w:rsidRPr="007E6AEE" w14:paraId="2D97D1C1" w14:textId="77777777" w:rsidTr="009565A2">
        <w:trPr>
          <w:cnfStyle w:val="000000100000" w:firstRow="0" w:lastRow="0" w:firstColumn="0" w:lastColumn="0" w:oddVBand="0" w:evenVBand="0" w:oddHBand="1" w:evenHBand="0" w:firstRowFirstColumn="0" w:firstRowLastColumn="0" w:lastRowFirstColumn="0" w:lastRowLastColumn="0"/>
          <w:trHeight w:val="2876"/>
        </w:trPr>
        <w:tc>
          <w:tcPr>
            <w:cnfStyle w:val="001000000000" w:firstRow="0" w:lastRow="0" w:firstColumn="1" w:lastColumn="0" w:oddVBand="0" w:evenVBand="0" w:oddHBand="0" w:evenHBand="0" w:firstRowFirstColumn="0" w:firstRowLastColumn="0" w:lastRowFirstColumn="0" w:lastRowLastColumn="0"/>
            <w:tcW w:w="2174" w:type="dxa"/>
          </w:tcPr>
          <w:p w14:paraId="5658B5D7" w14:textId="77777777" w:rsidR="006718DB" w:rsidRPr="007E6AEE" w:rsidRDefault="006718DB" w:rsidP="009565A2">
            <w:pPr>
              <w:rPr>
                <w:rFonts w:cs="Times New Roman"/>
                <w:szCs w:val="20"/>
              </w:rPr>
            </w:pPr>
            <w:r w:rsidRPr="007E6AEE">
              <w:rPr>
                <w:rFonts w:cs="Times New Roman"/>
                <w:szCs w:val="20"/>
              </w:rPr>
              <w:lastRenderedPageBreak/>
              <w:t>Description &amp; Workflow</w:t>
            </w:r>
          </w:p>
        </w:tc>
        <w:tc>
          <w:tcPr>
            <w:tcW w:w="8316" w:type="dxa"/>
          </w:tcPr>
          <w:p w14:paraId="2444E3A5" w14:textId="594F6004" w:rsidR="006718DB" w:rsidRDefault="006718DB" w:rsidP="009565A2">
            <w:pPr>
              <w:cnfStyle w:val="000000100000" w:firstRow="0" w:lastRow="0" w:firstColumn="0" w:lastColumn="0" w:oddVBand="0" w:evenVBand="0" w:oddHBand="1" w:evenHBand="0" w:firstRowFirstColumn="0" w:firstRowLastColumn="0" w:lastRowFirstColumn="0" w:lastRowLastColumn="0"/>
            </w:pPr>
            <w:r>
              <w:t>This service requires a POST of the link.</w:t>
            </w:r>
          </w:p>
          <w:p w14:paraId="3DB53350" w14:textId="77777777" w:rsidR="006718DB" w:rsidRDefault="006718DB" w:rsidP="009565A2">
            <w:pPr>
              <w:cnfStyle w:val="000000100000" w:firstRow="0" w:lastRow="0" w:firstColumn="0" w:lastColumn="0" w:oddVBand="0" w:evenVBand="0" w:oddHBand="1" w:evenHBand="0" w:firstRowFirstColumn="0" w:firstRowLastColumn="0" w:lastRowFirstColumn="0" w:lastRowLastColumn="0"/>
              <w:rPr>
                <w:lang w:val="en-GB"/>
              </w:rPr>
            </w:pPr>
            <w:r>
              <w:rPr>
                <w:lang w:val="en-GB"/>
              </w:rPr>
              <w:t>The post SHALL be rejected:</w:t>
            </w:r>
          </w:p>
          <w:p w14:paraId="6B7E55CF" w14:textId="77777777" w:rsidR="006718DB" w:rsidRDefault="006718DB" w:rsidP="00106389">
            <w:pPr>
              <w:pStyle w:val="ListParagraph"/>
              <w:numPr>
                <w:ilvl w:val="0"/>
                <w:numId w:val="83"/>
              </w:numPr>
              <w:spacing w:after="0"/>
              <w:cnfStyle w:val="000000100000" w:firstRow="0" w:lastRow="0" w:firstColumn="0" w:lastColumn="0" w:oddVBand="0" w:evenVBand="0" w:oddHBand="1" w:evenHBand="0" w:firstRowFirstColumn="0" w:firstRowLastColumn="0" w:lastRowFirstColumn="0" w:lastRowLastColumn="0"/>
              <w:rPr>
                <w:lang w:val="en-GB"/>
              </w:rPr>
            </w:pPr>
            <w:r>
              <w:rPr>
                <w:lang w:val="en-GB"/>
              </w:rPr>
              <w:t>F</w:t>
            </w:r>
            <w:r w:rsidRPr="00EF255F">
              <w:rPr>
                <w:lang w:val="en-GB"/>
              </w:rPr>
              <w:t>or any layer/qualifier other than PHOTONIC_MEDIA/OTS_MEDIA</w:t>
            </w:r>
          </w:p>
          <w:p w14:paraId="68AEDD8F" w14:textId="77777777" w:rsidR="006718DB" w:rsidRDefault="006718DB" w:rsidP="00106389">
            <w:pPr>
              <w:pStyle w:val="ListParagraph"/>
              <w:numPr>
                <w:ilvl w:val="1"/>
                <w:numId w:val="83"/>
              </w:numPr>
              <w:spacing w:after="0"/>
              <w:cnfStyle w:val="000000100000" w:firstRow="0" w:lastRow="0" w:firstColumn="0" w:lastColumn="0" w:oddVBand="0" w:evenVBand="0" w:oddHBand="1" w:evenHBand="0" w:firstRowFirstColumn="0" w:firstRowLastColumn="0" w:lastRowFirstColumn="0" w:lastRowLastColumn="0"/>
              <w:rPr>
                <w:lang w:val="en-GB"/>
              </w:rPr>
            </w:pPr>
            <w:r>
              <w:rPr>
                <w:lang w:val="en-GB"/>
              </w:rPr>
              <w:t>Note that the Link does not carry the qualifier, the link must terminate on NEPs which have client CEPs with the OTS_MEDIA qualifier, i.e., is the lowest possible layer link with no server.</w:t>
            </w:r>
          </w:p>
          <w:p w14:paraId="17769E6E" w14:textId="77777777" w:rsidR="006718DB" w:rsidRDefault="006718DB" w:rsidP="00106389">
            <w:pPr>
              <w:pStyle w:val="ListParagraph"/>
              <w:numPr>
                <w:ilvl w:val="0"/>
                <w:numId w:val="83"/>
              </w:numPr>
              <w:spacing w:after="0"/>
              <w:cnfStyle w:val="000000100000" w:firstRow="0" w:lastRow="0" w:firstColumn="0" w:lastColumn="0" w:oddVBand="0" w:evenVBand="0" w:oddHBand="1" w:evenHBand="0" w:firstRowFirstColumn="0" w:firstRowLastColumn="0" w:lastRowFirstColumn="0" w:lastRowLastColumn="0"/>
              <w:rPr>
                <w:lang w:val="en-GB"/>
              </w:rPr>
            </w:pPr>
            <w:r w:rsidRPr="00EF255F">
              <w:rPr>
                <w:lang w:val="en-GB"/>
              </w:rPr>
              <w:t>If there is a link that conflicts with the request</w:t>
            </w:r>
          </w:p>
          <w:p w14:paraId="3CA88F85" w14:textId="77777777" w:rsidR="006718DB" w:rsidRDefault="006718DB" w:rsidP="00106389">
            <w:pPr>
              <w:pStyle w:val="ListParagraph"/>
              <w:numPr>
                <w:ilvl w:val="0"/>
                <w:numId w:val="83"/>
              </w:numPr>
              <w:spacing w:after="0"/>
              <w:cnfStyle w:val="000000100000" w:firstRow="0" w:lastRow="0" w:firstColumn="0" w:lastColumn="0" w:oddVBand="0" w:evenVBand="0" w:oddHBand="1" w:evenHBand="0" w:firstRowFirstColumn="0" w:firstRowLastColumn="0" w:lastRowFirstColumn="0" w:lastRowLastColumn="0"/>
              <w:rPr>
                <w:lang w:val="en-GB"/>
              </w:rPr>
            </w:pPr>
            <w:r w:rsidRPr="00EF255F">
              <w:rPr>
                <w:lang w:val="en-GB"/>
              </w:rPr>
              <w:t>If the ports are considered not compatible</w:t>
            </w:r>
          </w:p>
          <w:p w14:paraId="2996A594" w14:textId="77777777" w:rsidR="006718DB" w:rsidRDefault="006718DB" w:rsidP="00106389">
            <w:pPr>
              <w:pStyle w:val="ListParagraph"/>
              <w:numPr>
                <w:ilvl w:val="0"/>
                <w:numId w:val="83"/>
              </w:numPr>
              <w:spacing w:after="0"/>
              <w:cnfStyle w:val="000000100000" w:firstRow="0" w:lastRow="0" w:firstColumn="0" w:lastColumn="0" w:oddVBand="0" w:evenVBand="0" w:oddHBand="1" w:evenHBand="0" w:firstRowFirstColumn="0" w:firstRowLastColumn="0" w:lastRowFirstColumn="0" w:lastRowLastColumn="0"/>
              <w:rPr>
                <w:lang w:val="en-GB"/>
              </w:rPr>
            </w:pPr>
            <w:r>
              <w:rPr>
                <w:lang w:val="en-GB"/>
              </w:rPr>
              <w:t>The request has any more than two referenced NEPs</w:t>
            </w:r>
          </w:p>
          <w:p w14:paraId="135AE474" w14:textId="77777777" w:rsidR="006718DB" w:rsidRDefault="006718DB" w:rsidP="00106389">
            <w:pPr>
              <w:pStyle w:val="ListParagraph"/>
              <w:numPr>
                <w:ilvl w:val="0"/>
                <w:numId w:val="83"/>
              </w:numPr>
              <w:spacing w:after="0"/>
              <w:cnfStyle w:val="000000100000" w:firstRow="0" w:lastRow="0" w:firstColumn="0" w:lastColumn="0" w:oddVBand="0" w:evenVBand="0" w:oddHBand="1" w:evenHBand="0" w:firstRowFirstColumn="0" w:firstRowLastColumn="0" w:lastRowFirstColumn="0" w:lastRowLastColumn="0"/>
              <w:rPr>
                <w:lang w:val="en-GB"/>
              </w:rPr>
            </w:pPr>
            <w:r>
              <w:rPr>
                <w:lang w:val="en-GB"/>
              </w:rPr>
              <w:t>If there is a discovery protocol running that will discover any relevant physical adjacency</w:t>
            </w:r>
          </w:p>
          <w:p w14:paraId="20FAE6C5" w14:textId="77777777" w:rsidR="006718DB" w:rsidRDefault="006718DB" w:rsidP="00106389">
            <w:pPr>
              <w:pStyle w:val="ListParagraph"/>
              <w:numPr>
                <w:ilvl w:val="0"/>
                <w:numId w:val="83"/>
              </w:numPr>
              <w:spacing w:after="0"/>
              <w:cnfStyle w:val="000000100000" w:firstRow="0" w:lastRow="0" w:firstColumn="0" w:lastColumn="0" w:oddVBand="0" w:evenVBand="0" w:oddHBand="1" w:evenHBand="0" w:firstRowFirstColumn="0" w:firstRowLastColumn="0" w:lastRowFirstColumn="0" w:lastRowLastColumn="0"/>
              <w:rPr>
                <w:lang w:val="en-GB"/>
              </w:rPr>
            </w:pPr>
            <w:r>
              <w:rPr>
                <w:lang w:val="en-GB"/>
              </w:rPr>
              <w:t>If the direction selected is not supported</w:t>
            </w:r>
          </w:p>
          <w:p w14:paraId="5473E8FC" w14:textId="77777777" w:rsidR="006718DB" w:rsidRDefault="006718DB" w:rsidP="009565A2">
            <w:pPr>
              <w:cnfStyle w:val="000000100000" w:firstRow="0" w:lastRow="0" w:firstColumn="0" w:lastColumn="0" w:oddVBand="0" w:evenVBand="0" w:oddHBand="1" w:evenHBand="0" w:firstRowFirstColumn="0" w:firstRowLastColumn="0" w:lastRowFirstColumn="0" w:lastRowLastColumn="0"/>
              <w:rPr>
                <w:lang w:val="en-GB"/>
              </w:rPr>
            </w:pPr>
          </w:p>
          <w:p w14:paraId="05B10C7E" w14:textId="3B748F2A" w:rsidR="00635A31" w:rsidRDefault="006718DB" w:rsidP="009565A2">
            <w:pPr>
              <w:cnfStyle w:val="000000100000" w:firstRow="0" w:lastRow="0" w:firstColumn="0" w:lastColumn="0" w:oddVBand="0" w:evenVBand="0" w:oddHBand="1" w:evenHBand="0" w:firstRowFirstColumn="0" w:firstRowLastColumn="0" w:lastRowFirstColumn="0" w:lastRowLastColumn="0"/>
              <w:rPr>
                <w:lang w:val="en-GB"/>
              </w:rPr>
            </w:pPr>
            <w:r>
              <w:rPr>
                <w:lang w:val="en-GB"/>
              </w:rPr>
              <w:t>The resilience-typ</w:t>
            </w:r>
            <w:r w:rsidR="00557C27">
              <w:rPr>
                <w:lang w:val="en-GB"/>
              </w:rPr>
              <w:t>e</w:t>
            </w:r>
            <w:r w:rsidR="00635A31">
              <w:rPr>
                <w:lang w:val="en-GB"/>
              </w:rPr>
              <w:t xml:space="preserve"> allowed value is</w:t>
            </w:r>
            <w:r>
              <w:rPr>
                <w:lang w:val="en-GB"/>
              </w:rPr>
              <w:t>:</w:t>
            </w:r>
            <w:r w:rsidR="00557C27">
              <w:rPr>
                <w:lang w:val="en-GB"/>
              </w:rPr>
              <w:t xml:space="preserve"> </w:t>
            </w:r>
          </w:p>
          <w:p w14:paraId="46A04087" w14:textId="5E397745" w:rsidR="00635A31" w:rsidRDefault="006718DB" w:rsidP="00106389">
            <w:pPr>
              <w:pStyle w:val="ListParagraph"/>
              <w:numPr>
                <w:ilvl w:val="0"/>
                <w:numId w:val="86"/>
              </w:numPr>
              <w:cnfStyle w:val="000000100000" w:firstRow="0" w:lastRow="0" w:firstColumn="0" w:lastColumn="0" w:oddVBand="0" w:evenVBand="0" w:oddHBand="1" w:evenHBand="0" w:firstRowFirstColumn="0" w:firstRowLastColumn="0" w:lastRowFirstColumn="0" w:lastRowLastColumn="0"/>
              <w:rPr>
                <w:lang w:val="en-GB"/>
              </w:rPr>
            </w:pPr>
            <w:r w:rsidRPr="00635A31">
              <w:rPr>
                <w:lang w:val="en-GB"/>
              </w:rPr>
              <w:t>restoration-policy: NA</w:t>
            </w:r>
          </w:p>
          <w:p w14:paraId="7DBDE814" w14:textId="2FFDFBBE" w:rsidR="006718DB" w:rsidRPr="00635A31" w:rsidRDefault="006718DB" w:rsidP="00106389">
            <w:pPr>
              <w:pStyle w:val="ListParagraph"/>
              <w:numPr>
                <w:ilvl w:val="0"/>
                <w:numId w:val="86"/>
              </w:numPr>
              <w:cnfStyle w:val="000000100000" w:firstRow="0" w:lastRow="0" w:firstColumn="0" w:lastColumn="0" w:oddVBand="0" w:evenVBand="0" w:oddHBand="1" w:evenHBand="0" w:firstRowFirstColumn="0" w:firstRowLastColumn="0" w:lastRowFirstColumn="0" w:lastRowLastColumn="0"/>
              <w:rPr>
                <w:lang w:val="en-GB"/>
              </w:rPr>
            </w:pPr>
            <w:r w:rsidRPr="00635A31">
              <w:rPr>
                <w:lang w:val="en-GB"/>
              </w:rPr>
              <w:t>protection-type</w:t>
            </w:r>
            <w:r w:rsidR="00635A31">
              <w:rPr>
                <w:lang w:val="en-GB"/>
              </w:rPr>
              <w:t>:</w:t>
            </w:r>
            <w:r w:rsidRPr="00635A31">
              <w:rPr>
                <w:lang w:val="en-GB"/>
              </w:rPr>
              <w:t xml:space="preserve"> NO_PROTECTION</w:t>
            </w:r>
          </w:p>
          <w:p w14:paraId="580BA2D1" w14:textId="77777777" w:rsidR="006718DB" w:rsidRDefault="006718DB" w:rsidP="009565A2">
            <w:pPr>
              <w:cnfStyle w:val="000000100000" w:firstRow="0" w:lastRow="0" w:firstColumn="0" w:lastColumn="0" w:oddVBand="0" w:evenVBand="0" w:oddHBand="1" w:evenHBand="0" w:firstRowFirstColumn="0" w:firstRowLastColumn="0" w:lastRowFirstColumn="0" w:lastRowLastColumn="0"/>
              <w:rPr>
                <w:lang w:val="en-GB"/>
              </w:rPr>
            </w:pPr>
            <w:r>
              <w:rPr>
                <w:lang w:val="en-GB"/>
              </w:rPr>
              <w:t xml:space="preserve">The link creation may result in the creation of a physical-span by the </w:t>
            </w:r>
            <w:r>
              <w:rPr>
                <w:i/>
                <w:iCs/>
                <w:lang w:val="en-GB"/>
              </w:rPr>
              <w:t>tapi-server</w:t>
            </w:r>
            <w:r>
              <w:rPr>
                <w:lang w:val="en-GB"/>
              </w:rPr>
              <w:t xml:space="preserve"> or the link may be associated with an existing physical-span by the </w:t>
            </w:r>
            <w:r>
              <w:rPr>
                <w:i/>
                <w:iCs/>
                <w:lang w:val="en-GB"/>
              </w:rPr>
              <w:t>tapi-server</w:t>
            </w:r>
            <w:r>
              <w:rPr>
                <w:lang w:val="en-GB"/>
              </w:rPr>
              <w:t>.</w:t>
            </w:r>
          </w:p>
          <w:p w14:paraId="121F1771" w14:textId="01BB7133" w:rsidR="00557C27" w:rsidRPr="009A1E9E" w:rsidRDefault="006718DB" w:rsidP="009565A2">
            <w:pPr>
              <w:cnfStyle w:val="000000100000" w:firstRow="0" w:lastRow="0" w:firstColumn="0" w:lastColumn="0" w:oddVBand="0" w:evenVBand="0" w:oddHBand="1" w:evenHBand="0" w:firstRowFirstColumn="0" w:firstRowLastColumn="0" w:lastRowFirstColumn="0" w:lastRowLastColumn="0"/>
              <w:rPr>
                <w:szCs w:val="22"/>
                <w:lang w:val="en-GB"/>
              </w:rPr>
            </w:pPr>
            <w:r w:rsidRPr="009A1E9E">
              <w:rPr>
                <w:szCs w:val="22"/>
                <w:lang w:val="en-GB"/>
              </w:rPr>
              <w:t>The tapi-server may reject the request if it does not support any part of the requested.</w:t>
            </w:r>
          </w:p>
          <w:p w14:paraId="2DA6E36B" w14:textId="6EF041F4" w:rsidR="006718DB" w:rsidRPr="00557C27" w:rsidRDefault="006718DB" w:rsidP="009565A2">
            <w:pPr>
              <w:cnfStyle w:val="000000100000" w:firstRow="0" w:lastRow="0" w:firstColumn="0" w:lastColumn="0" w:oddVBand="0" w:evenVBand="0" w:oddHBand="1" w:evenHBand="0" w:firstRowFirstColumn="0" w:firstRowLastColumn="0" w:lastRowFirstColumn="0" w:lastRowLastColumn="0"/>
              <w:rPr>
                <w:szCs w:val="22"/>
                <w:lang w:val="en-GB"/>
              </w:rPr>
            </w:pPr>
            <w:r w:rsidRPr="009A1E9E">
              <w:rPr>
                <w:szCs w:val="22"/>
                <w:lang w:val="en-GB"/>
              </w:rPr>
              <w:t>The tapi-server may operate a best-effort policy and may ignore elements of the request that it does not support accepting other parts of the request.</w:t>
            </w:r>
          </w:p>
          <w:p w14:paraId="1F1FA669" w14:textId="77777777" w:rsidR="00635A31" w:rsidRDefault="006718DB" w:rsidP="009565A2">
            <w:pPr>
              <w:cnfStyle w:val="000000100000" w:firstRow="0" w:lastRow="0" w:firstColumn="0" w:lastColumn="0" w:oddVBand="0" w:evenVBand="0" w:oddHBand="1" w:evenHBand="0" w:firstRowFirstColumn="0" w:firstRowLastColumn="0" w:lastRowFirstColumn="0" w:lastRowLastColumn="0"/>
              <w:rPr>
                <w:szCs w:val="22"/>
                <w:lang w:val="en-GB"/>
              </w:rPr>
            </w:pPr>
            <w:r w:rsidRPr="00557C27">
              <w:rPr>
                <w:szCs w:val="22"/>
                <w:lang w:val="en-GB"/>
              </w:rPr>
              <w:t>Note</w:t>
            </w:r>
            <w:r w:rsidR="00635A31">
              <w:rPr>
                <w:szCs w:val="22"/>
                <w:lang w:val="en-GB"/>
              </w:rPr>
              <w:t>s:</w:t>
            </w:r>
          </w:p>
          <w:p w14:paraId="2CB48377" w14:textId="77777777" w:rsidR="00635A31" w:rsidRPr="00635A31" w:rsidRDefault="00635A31" w:rsidP="00106389">
            <w:pPr>
              <w:pStyle w:val="ListParagraph"/>
              <w:numPr>
                <w:ilvl w:val="0"/>
                <w:numId w:val="87"/>
              </w:numPr>
              <w:cnfStyle w:val="000000100000" w:firstRow="0" w:lastRow="0" w:firstColumn="0" w:lastColumn="0" w:oddVBand="0" w:evenVBand="0" w:oddHBand="1" w:evenHBand="0" w:firstRowFirstColumn="0" w:firstRowLastColumn="0" w:lastRowFirstColumn="0" w:lastRowLastColumn="0"/>
              <w:rPr>
                <w:szCs w:val="22"/>
              </w:rPr>
            </w:pPr>
            <w:r>
              <w:rPr>
                <w:szCs w:val="22"/>
                <w:lang w:val="en-GB"/>
              </w:rPr>
              <w:t>V</w:t>
            </w:r>
            <w:r w:rsidR="006718DB" w:rsidRPr="00635A31">
              <w:rPr>
                <w:szCs w:val="22"/>
                <w:lang w:val="en-GB"/>
              </w:rPr>
              <w:t>alidation using a discovery protocol not considered in this Use Case.</w:t>
            </w:r>
          </w:p>
          <w:p w14:paraId="0C081845" w14:textId="425F239F" w:rsidR="006718DB" w:rsidRPr="00557C27" w:rsidRDefault="006718DB" w:rsidP="00106389">
            <w:pPr>
              <w:pStyle w:val="ListParagraph"/>
              <w:numPr>
                <w:ilvl w:val="0"/>
                <w:numId w:val="87"/>
              </w:numPr>
              <w:cnfStyle w:val="000000100000" w:firstRow="0" w:lastRow="0" w:firstColumn="0" w:lastColumn="0" w:oddVBand="0" w:evenVBand="0" w:oddHBand="1" w:evenHBand="0" w:firstRowFirstColumn="0" w:firstRowLastColumn="0" w:lastRowFirstColumn="0" w:lastRowLastColumn="0"/>
              <w:rPr>
                <w:szCs w:val="22"/>
              </w:rPr>
            </w:pPr>
            <w:r w:rsidRPr="00557C27">
              <w:rPr>
                <w:szCs w:val="22"/>
              </w:rPr>
              <w:t>Physical span content cannot be set in this release</w:t>
            </w:r>
            <w:r w:rsidRPr="00557C27">
              <w:rPr>
                <w:szCs w:val="22"/>
                <w:lang w:val="en-GB"/>
              </w:rPr>
              <w:t>.</w:t>
            </w:r>
          </w:p>
        </w:tc>
      </w:tr>
    </w:tbl>
    <w:p w14:paraId="74B02898" w14:textId="77777777" w:rsidR="006718DB" w:rsidRDefault="006718DB" w:rsidP="006718DB"/>
    <w:p w14:paraId="25124AED" w14:textId="3CEDC927" w:rsidR="006718DB" w:rsidRPr="007E6AEE" w:rsidRDefault="006718DB" w:rsidP="006718DB">
      <w:pPr>
        <w:pStyle w:val="Heading3"/>
      </w:pPr>
      <w:bookmarkStart w:id="1593" w:name="_Toc173253107"/>
      <w:r w:rsidRPr="007E6AEE">
        <w:t xml:space="preserve">Use case </w:t>
      </w:r>
      <w:r w:rsidR="004317F7">
        <w:t>18c</w:t>
      </w:r>
      <w:r w:rsidRPr="007E6AEE">
        <w:t xml:space="preserve">: </w:t>
      </w:r>
      <w:r>
        <w:t>Delete link</w:t>
      </w:r>
      <w:bookmarkEnd w:id="1593"/>
      <w:r>
        <w:t xml:space="preserve"> </w:t>
      </w:r>
      <w:r w:rsidRPr="007E6AEE">
        <w:t xml:space="preserve"> </w:t>
      </w:r>
    </w:p>
    <w:tbl>
      <w:tblPr>
        <w:tblStyle w:val="GridTable6Colorful-Accent5"/>
        <w:tblW w:w="10490" w:type="dxa"/>
        <w:tblLook w:val="04A0" w:firstRow="1" w:lastRow="0" w:firstColumn="1" w:lastColumn="0" w:noHBand="0" w:noVBand="1"/>
      </w:tblPr>
      <w:tblGrid>
        <w:gridCol w:w="2174"/>
        <w:gridCol w:w="8316"/>
      </w:tblGrid>
      <w:tr w:rsidR="006718DB" w:rsidRPr="007E6AEE" w14:paraId="0BFCC670" w14:textId="77777777" w:rsidTr="009565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14:paraId="49D13BBE" w14:textId="77777777" w:rsidR="006718DB" w:rsidRPr="007E6AEE" w:rsidRDefault="006718DB" w:rsidP="009565A2">
            <w:pPr>
              <w:rPr>
                <w:rFonts w:cs="Times New Roman"/>
                <w:szCs w:val="20"/>
              </w:rPr>
            </w:pPr>
            <w:r w:rsidRPr="007E6AEE">
              <w:rPr>
                <w:rFonts w:cs="Times New Roman"/>
                <w:szCs w:val="20"/>
              </w:rPr>
              <w:br w:type="page"/>
              <w:t>Number</w:t>
            </w:r>
          </w:p>
        </w:tc>
        <w:tc>
          <w:tcPr>
            <w:tcW w:w="8316" w:type="dxa"/>
          </w:tcPr>
          <w:p w14:paraId="7AEDB319" w14:textId="041E0D03" w:rsidR="006718DB" w:rsidRPr="007E6AEE" w:rsidRDefault="006718DB" w:rsidP="009565A2">
            <w:pPr>
              <w:cnfStyle w:val="100000000000" w:firstRow="1" w:lastRow="0" w:firstColumn="0" w:lastColumn="0" w:oddVBand="0" w:evenVBand="0" w:oddHBand="0" w:evenHBand="0" w:firstRowFirstColumn="0" w:firstRowLastColumn="0" w:lastRowFirstColumn="0" w:lastRowLastColumn="0"/>
              <w:rPr>
                <w:rFonts w:cs="Times New Roman"/>
                <w:color w:val="000000"/>
                <w:szCs w:val="22"/>
                <w:lang w:eastAsia="en-US"/>
              </w:rPr>
            </w:pPr>
            <w:r>
              <w:rPr>
                <w:rFonts w:cs="Times New Roman"/>
                <w:color w:val="000000"/>
                <w:szCs w:val="22"/>
                <w:lang w:eastAsia="en-US"/>
              </w:rPr>
              <w:t>UC</w:t>
            </w:r>
            <w:r w:rsidR="004317F7">
              <w:rPr>
                <w:rFonts w:cs="Times New Roman"/>
                <w:color w:val="000000"/>
                <w:szCs w:val="22"/>
                <w:lang w:eastAsia="en-US"/>
              </w:rPr>
              <w:t>18c</w:t>
            </w:r>
          </w:p>
        </w:tc>
      </w:tr>
      <w:tr w:rsidR="006718DB" w:rsidRPr="007E6AEE" w14:paraId="5C102D52" w14:textId="77777777" w:rsidTr="009565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14:paraId="7B557001" w14:textId="77777777" w:rsidR="006718DB" w:rsidRPr="007E6AEE" w:rsidRDefault="006718DB" w:rsidP="009565A2">
            <w:pPr>
              <w:rPr>
                <w:rFonts w:cs="Times New Roman"/>
                <w:szCs w:val="20"/>
              </w:rPr>
            </w:pPr>
            <w:r w:rsidRPr="007E6AEE">
              <w:rPr>
                <w:rFonts w:cs="Times New Roman"/>
                <w:szCs w:val="20"/>
              </w:rPr>
              <w:t>Name</w:t>
            </w:r>
          </w:p>
        </w:tc>
        <w:tc>
          <w:tcPr>
            <w:tcW w:w="8316" w:type="dxa"/>
          </w:tcPr>
          <w:p w14:paraId="17B6D4D8" w14:textId="77777777" w:rsidR="006718DB" w:rsidRPr="007E6AEE" w:rsidRDefault="006718DB" w:rsidP="009565A2">
            <w:pPr>
              <w:cnfStyle w:val="000000100000" w:firstRow="0" w:lastRow="0" w:firstColumn="0" w:lastColumn="0" w:oddVBand="0" w:evenVBand="0" w:oddHBand="1" w:evenHBand="0" w:firstRowFirstColumn="0" w:firstRowLastColumn="0" w:lastRowFirstColumn="0" w:lastRowLastColumn="0"/>
              <w:rPr>
                <w:rFonts w:cs="Times New Roman"/>
                <w:b/>
                <w:color w:val="000000"/>
                <w:szCs w:val="22"/>
                <w:lang w:eastAsia="en-US"/>
              </w:rPr>
            </w:pPr>
            <w:r>
              <w:rPr>
                <w:rFonts w:cs="Times New Roman"/>
                <w:b/>
                <w:color w:val="000000"/>
                <w:szCs w:val="22"/>
                <w:lang w:eastAsia="en-US"/>
              </w:rPr>
              <w:t>Delete link</w:t>
            </w:r>
            <w:r w:rsidRPr="007E6AEE">
              <w:rPr>
                <w:rFonts w:cs="Times New Roman"/>
                <w:b/>
                <w:color w:val="000000"/>
                <w:szCs w:val="22"/>
                <w:lang w:eastAsia="en-US"/>
              </w:rPr>
              <w:t xml:space="preserve"> </w:t>
            </w:r>
          </w:p>
        </w:tc>
      </w:tr>
      <w:tr w:rsidR="006718DB" w:rsidRPr="007E6AEE" w14:paraId="271A78AB" w14:textId="77777777" w:rsidTr="009565A2">
        <w:tc>
          <w:tcPr>
            <w:cnfStyle w:val="001000000000" w:firstRow="0" w:lastRow="0" w:firstColumn="1" w:lastColumn="0" w:oddVBand="0" w:evenVBand="0" w:oddHBand="0" w:evenHBand="0" w:firstRowFirstColumn="0" w:firstRowLastColumn="0" w:lastRowFirstColumn="0" w:lastRowLastColumn="0"/>
            <w:tcW w:w="2174" w:type="dxa"/>
          </w:tcPr>
          <w:p w14:paraId="73A78E3C" w14:textId="77777777" w:rsidR="006718DB" w:rsidRPr="007E6AEE" w:rsidRDefault="006718DB" w:rsidP="009565A2">
            <w:pPr>
              <w:rPr>
                <w:rFonts w:cs="Times New Roman"/>
                <w:szCs w:val="20"/>
              </w:rPr>
            </w:pPr>
            <w:r w:rsidRPr="007E6AEE">
              <w:rPr>
                <w:rFonts w:cs="Times New Roman"/>
                <w:szCs w:val="20"/>
              </w:rPr>
              <w:t>Technologies involved</w:t>
            </w:r>
          </w:p>
        </w:tc>
        <w:tc>
          <w:tcPr>
            <w:tcW w:w="8316" w:type="dxa"/>
          </w:tcPr>
          <w:p w14:paraId="7E087FC4" w14:textId="77777777" w:rsidR="006718DB" w:rsidRPr="007E6AEE" w:rsidRDefault="006718DB" w:rsidP="009565A2">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Optical</w:t>
            </w:r>
          </w:p>
        </w:tc>
      </w:tr>
      <w:tr w:rsidR="006718DB" w:rsidRPr="007E6AEE" w14:paraId="6CD0B729" w14:textId="77777777" w:rsidTr="009565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14:paraId="3D93F257" w14:textId="77777777" w:rsidR="006718DB" w:rsidRPr="007E6AEE" w:rsidRDefault="006718DB" w:rsidP="009565A2">
            <w:pPr>
              <w:rPr>
                <w:rFonts w:cs="Times New Roman"/>
                <w:szCs w:val="20"/>
              </w:rPr>
            </w:pPr>
            <w:r w:rsidRPr="007E6AEE">
              <w:rPr>
                <w:rFonts w:cs="Times New Roman"/>
                <w:szCs w:val="20"/>
              </w:rPr>
              <w:t>Process/Areas Involved</w:t>
            </w:r>
          </w:p>
        </w:tc>
        <w:tc>
          <w:tcPr>
            <w:tcW w:w="8316" w:type="dxa"/>
          </w:tcPr>
          <w:p w14:paraId="6FC4D29D" w14:textId="77777777" w:rsidR="006718DB" w:rsidRPr="007E6AEE" w:rsidRDefault="006718DB" w:rsidP="009565A2">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6718DB" w:rsidRPr="007E6AEE" w14:paraId="680CA22E" w14:textId="77777777" w:rsidTr="009565A2">
        <w:tc>
          <w:tcPr>
            <w:cnfStyle w:val="001000000000" w:firstRow="0" w:lastRow="0" w:firstColumn="1" w:lastColumn="0" w:oddVBand="0" w:evenVBand="0" w:oddHBand="0" w:evenHBand="0" w:firstRowFirstColumn="0" w:firstRowLastColumn="0" w:lastRowFirstColumn="0" w:lastRowLastColumn="0"/>
            <w:tcW w:w="2174" w:type="dxa"/>
          </w:tcPr>
          <w:p w14:paraId="1E0F8FEA" w14:textId="77777777" w:rsidR="006718DB" w:rsidRPr="007E6AEE" w:rsidRDefault="006718DB" w:rsidP="009565A2">
            <w:pPr>
              <w:rPr>
                <w:rFonts w:cs="Times New Roman"/>
                <w:szCs w:val="20"/>
              </w:rPr>
            </w:pPr>
            <w:r w:rsidRPr="007E6AEE">
              <w:rPr>
                <w:rFonts w:cs="Times New Roman"/>
                <w:szCs w:val="20"/>
              </w:rPr>
              <w:t>Brief description</w:t>
            </w:r>
          </w:p>
        </w:tc>
        <w:tc>
          <w:tcPr>
            <w:tcW w:w="8316" w:type="dxa"/>
          </w:tcPr>
          <w:p w14:paraId="5610CCC3" w14:textId="77777777" w:rsidR="006718DB" w:rsidRPr="007E6AEE" w:rsidRDefault="006718DB" w:rsidP="009565A2">
            <w:pPr>
              <w:cnfStyle w:val="000000000000" w:firstRow="0" w:lastRow="0" w:firstColumn="0" w:lastColumn="0" w:oddVBand="0" w:evenVBand="0" w:oddHBand="0" w:evenHBand="0" w:firstRowFirstColumn="0" w:firstRowLastColumn="0" w:lastRowFirstColumn="0" w:lastRowLastColumn="0"/>
              <w:rPr>
                <w:rFonts w:cs="Times New Roman"/>
                <w:b/>
                <w:bCs/>
                <w:noProof/>
                <w:szCs w:val="20"/>
              </w:rPr>
            </w:pPr>
            <w:r w:rsidRPr="007E6AEE">
              <w:rPr>
                <w:rFonts w:cs="Times New Roman"/>
                <w:b/>
                <w:bCs/>
                <w:noProof/>
                <w:szCs w:val="20"/>
              </w:rPr>
              <w:t xml:space="preserve">Disclaimer: This use case is in a draft state, the final definition will be completed in a future release of this reference specification </w:t>
            </w:r>
          </w:p>
          <w:p w14:paraId="5D8C3CFD" w14:textId="77777777" w:rsidR="006718DB" w:rsidRPr="007E6AEE" w:rsidRDefault="006718DB" w:rsidP="009565A2">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Pr>
                <w:rFonts w:cs="Times New Roman"/>
                <w:noProof/>
                <w:szCs w:val="20"/>
              </w:rPr>
              <w:t>This use case covers the deletion of a link.</w:t>
            </w:r>
          </w:p>
        </w:tc>
      </w:tr>
      <w:tr w:rsidR="006718DB" w:rsidRPr="007E6AEE" w14:paraId="554F1C3B" w14:textId="77777777" w:rsidTr="009565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14:paraId="47B6AA9C" w14:textId="77777777" w:rsidR="006718DB" w:rsidRPr="007E6AEE" w:rsidRDefault="006718DB" w:rsidP="009565A2">
            <w:pPr>
              <w:rPr>
                <w:rFonts w:cs="Times New Roman"/>
                <w:szCs w:val="20"/>
              </w:rPr>
            </w:pPr>
            <w:r w:rsidRPr="007E6AEE">
              <w:rPr>
                <w:rFonts w:cs="Times New Roman"/>
                <w:szCs w:val="20"/>
              </w:rPr>
              <w:t>Layers involved</w:t>
            </w:r>
          </w:p>
        </w:tc>
        <w:tc>
          <w:tcPr>
            <w:tcW w:w="8316" w:type="dxa"/>
          </w:tcPr>
          <w:p w14:paraId="45BBEBBA" w14:textId="77777777" w:rsidR="006718DB" w:rsidRPr="007E6AEE" w:rsidRDefault="006718DB" w:rsidP="009565A2">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PHOTONIC_MEDIA</w:t>
            </w:r>
            <w:r>
              <w:rPr>
                <w:rFonts w:cs="Times New Roman"/>
                <w:szCs w:val="20"/>
              </w:rPr>
              <w:t xml:space="preserve"> OTS_MEDIA (only)</w:t>
            </w:r>
          </w:p>
        </w:tc>
      </w:tr>
      <w:tr w:rsidR="006718DB" w:rsidRPr="007E6AEE" w14:paraId="7E89B7FD" w14:textId="77777777" w:rsidTr="009565A2">
        <w:tc>
          <w:tcPr>
            <w:cnfStyle w:val="001000000000" w:firstRow="0" w:lastRow="0" w:firstColumn="1" w:lastColumn="0" w:oddVBand="0" w:evenVBand="0" w:oddHBand="0" w:evenHBand="0" w:firstRowFirstColumn="0" w:firstRowLastColumn="0" w:lastRowFirstColumn="0" w:lastRowLastColumn="0"/>
            <w:tcW w:w="2174" w:type="dxa"/>
          </w:tcPr>
          <w:p w14:paraId="56FADF38" w14:textId="77777777" w:rsidR="006718DB" w:rsidRPr="007E6AEE" w:rsidRDefault="006718DB" w:rsidP="009565A2">
            <w:pPr>
              <w:rPr>
                <w:rFonts w:cs="Times New Roman"/>
                <w:szCs w:val="20"/>
              </w:rPr>
            </w:pPr>
            <w:r w:rsidRPr="007E6AEE">
              <w:rPr>
                <w:rFonts w:cs="Times New Roman"/>
                <w:szCs w:val="20"/>
              </w:rPr>
              <w:t>Type</w:t>
            </w:r>
          </w:p>
        </w:tc>
        <w:tc>
          <w:tcPr>
            <w:tcW w:w="8316" w:type="dxa"/>
          </w:tcPr>
          <w:p w14:paraId="715254BD" w14:textId="77777777" w:rsidR="006718DB" w:rsidRPr="007E6AEE" w:rsidRDefault="006718DB" w:rsidP="009565A2">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lang w:eastAsia="de-DE"/>
              </w:rPr>
              <w:t>Planning</w:t>
            </w:r>
          </w:p>
        </w:tc>
      </w:tr>
      <w:tr w:rsidR="006718DB" w:rsidRPr="007E6AEE" w14:paraId="1D49EA82" w14:textId="77777777" w:rsidTr="009565A2">
        <w:trPr>
          <w:cnfStyle w:val="000000100000" w:firstRow="0" w:lastRow="0" w:firstColumn="0" w:lastColumn="0" w:oddVBand="0" w:evenVBand="0" w:oddHBand="1" w:evenHBand="0" w:firstRowFirstColumn="0" w:firstRowLastColumn="0" w:lastRowFirstColumn="0" w:lastRowLastColumn="0"/>
          <w:trHeight w:val="2876"/>
        </w:trPr>
        <w:tc>
          <w:tcPr>
            <w:cnfStyle w:val="001000000000" w:firstRow="0" w:lastRow="0" w:firstColumn="1" w:lastColumn="0" w:oddVBand="0" w:evenVBand="0" w:oddHBand="0" w:evenHBand="0" w:firstRowFirstColumn="0" w:firstRowLastColumn="0" w:lastRowFirstColumn="0" w:lastRowLastColumn="0"/>
            <w:tcW w:w="2174" w:type="dxa"/>
          </w:tcPr>
          <w:p w14:paraId="04646351" w14:textId="77777777" w:rsidR="006718DB" w:rsidRPr="007E6AEE" w:rsidRDefault="006718DB" w:rsidP="009565A2">
            <w:pPr>
              <w:rPr>
                <w:rFonts w:cs="Times New Roman"/>
                <w:szCs w:val="20"/>
              </w:rPr>
            </w:pPr>
            <w:r w:rsidRPr="007E6AEE">
              <w:rPr>
                <w:rFonts w:cs="Times New Roman"/>
                <w:szCs w:val="20"/>
              </w:rPr>
              <w:lastRenderedPageBreak/>
              <w:t>Description &amp; Workflow</w:t>
            </w:r>
          </w:p>
        </w:tc>
        <w:tc>
          <w:tcPr>
            <w:tcW w:w="8316" w:type="dxa"/>
          </w:tcPr>
          <w:p w14:paraId="1A42DE63" w14:textId="552362BA" w:rsidR="006718DB" w:rsidRDefault="006718DB" w:rsidP="009565A2">
            <w:pPr>
              <w:cnfStyle w:val="000000100000" w:firstRow="0" w:lastRow="0" w:firstColumn="0" w:lastColumn="0" w:oddVBand="0" w:evenVBand="0" w:oddHBand="1" w:evenHBand="0" w:firstRowFirstColumn="0" w:firstRowLastColumn="0" w:lastRowFirstColumn="0" w:lastRowLastColumn="0"/>
            </w:pPr>
            <w:r>
              <w:t>This service requires a DELETE of the link.</w:t>
            </w:r>
          </w:p>
          <w:p w14:paraId="2D27C231" w14:textId="77777777" w:rsidR="006718DB" w:rsidRDefault="006718DB" w:rsidP="009565A2">
            <w:pPr>
              <w:cnfStyle w:val="000000100000" w:firstRow="0" w:lastRow="0" w:firstColumn="0" w:lastColumn="0" w:oddVBand="0" w:evenVBand="0" w:oddHBand="1" w:evenHBand="0" w:firstRowFirstColumn="0" w:firstRowLastColumn="0" w:lastRowFirstColumn="0" w:lastRowLastColumn="0"/>
              <w:rPr>
                <w:lang w:val="en-GB"/>
              </w:rPr>
            </w:pPr>
            <w:r>
              <w:rPr>
                <w:lang w:val="en-GB"/>
              </w:rPr>
              <w:t>The DELETE SHALL be rejected:</w:t>
            </w:r>
          </w:p>
          <w:p w14:paraId="2C839879" w14:textId="03F0424A" w:rsidR="00635A31" w:rsidRDefault="00635A31" w:rsidP="00106389">
            <w:pPr>
              <w:pStyle w:val="ListParagraph"/>
              <w:numPr>
                <w:ilvl w:val="0"/>
                <w:numId w:val="83"/>
              </w:numPr>
              <w:spacing w:after="0"/>
              <w:cnfStyle w:val="000000100000" w:firstRow="0" w:lastRow="0" w:firstColumn="0" w:lastColumn="0" w:oddVBand="0" w:evenVBand="0" w:oddHBand="1" w:evenHBand="0" w:firstRowFirstColumn="0" w:firstRowLastColumn="0" w:lastRowFirstColumn="0" w:lastRowLastColumn="0"/>
              <w:rPr>
                <w:lang w:val="en-GB"/>
              </w:rPr>
            </w:pPr>
            <w:r>
              <w:rPr>
                <w:lang w:val="en-GB"/>
              </w:rPr>
              <w:t>If the addressed link does not support delete operations</w:t>
            </w:r>
          </w:p>
          <w:p w14:paraId="6951A5B8" w14:textId="13E8C1C3" w:rsidR="006718DB" w:rsidRDefault="006718DB" w:rsidP="00106389">
            <w:pPr>
              <w:pStyle w:val="ListParagraph"/>
              <w:numPr>
                <w:ilvl w:val="0"/>
                <w:numId w:val="83"/>
              </w:numPr>
              <w:spacing w:after="0"/>
              <w:cnfStyle w:val="000000100000" w:firstRow="0" w:lastRow="0" w:firstColumn="0" w:lastColumn="0" w:oddVBand="0" w:evenVBand="0" w:oddHBand="1" w:evenHBand="0" w:firstRowFirstColumn="0" w:firstRowLastColumn="0" w:lastRowFirstColumn="0" w:lastRowLastColumn="0"/>
              <w:rPr>
                <w:lang w:val="en-GB"/>
              </w:rPr>
            </w:pPr>
            <w:r>
              <w:rPr>
                <w:lang w:val="en-GB"/>
              </w:rPr>
              <w:t>F</w:t>
            </w:r>
            <w:r w:rsidRPr="00EF255F">
              <w:rPr>
                <w:lang w:val="en-GB"/>
              </w:rPr>
              <w:t>or any layer/qualifier other than PHOTONIC_MEDIA/OTS_MEDIA</w:t>
            </w:r>
          </w:p>
          <w:p w14:paraId="7C4F6E77" w14:textId="77777777" w:rsidR="006718DB" w:rsidRDefault="006718DB" w:rsidP="00106389">
            <w:pPr>
              <w:pStyle w:val="ListParagraph"/>
              <w:numPr>
                <w:ilvl w:val="1"/>
                <w:numId w:val="83"/>
              </w:numPr>
              <w:spacing w:after="0"/>
              <w:cnfStyle w:val="000000100000" w:firstRow="0" w:lastRow="0" w:firstColumn="0" w:lastColumn="0" w:oddVBand="0" w:evenVBand="0" w:oddHBand="1" w:evenHBand="0" w:firstRowFirstColumn="0" w:firstRowLastColumn="0" w:lastRowFirstColumn="0" w:lastRowLastColumn="0"/>
              <w:rPr>
                <w:lang w:val="en-GB"/>
              </w:rPr>
            </w:pPr>
            <w:r>
              <w:rPr>
                <w:lang w:val="en-GB"/>
              </w:rPr>
              <w:t>Note that the Link does not carry the qualifier, the link must terminate on NEPs which have client CEPs with the OTS_MEDIA qualifier, i.e., is the lowest possible layer link with no server.</w:t>
            </w:r>
          </w:p>
          <w:p w14:paraId="567CF5EF" w14:textId="77777777" w:rsidR="006718DB" w:rsidRDefault="006718DB" w:rsidP="00106389">
            <w:pPr>
              <w:pStyle w:val="ListParagraph"/>
              <w:numPr>
                <w:ilvl w:val="0"/>
                <w:numId w:val="83"/>
              </w:numPr>
              <w:spacing w:after="0"/>
              <w:cnfStyle w:val="000000100000" w:firstRow="0" w:lastRow="0" w:firstColumn="0" w:lastColumn="0" w:oddVBand="0" w:evenVBand="0" w:oddHBand="1" w:evenHBand="0" w:firstRowFirstColumn="0" w:firstRowLastColumn="0" w:lastRowFirstColumn="0" w:lastRowLastColumn="0"/>
              <w:rPr>
                <w:lang w:val="en-GB"/>
              </w:rPr>
            </w:pPr>
            <w:r>
              <w:rPr>
                <w:lang w:val="en-GB"/>
              </w:rPr>
              <w:t xml:space="preserve">If a service is dependent on the link and the </w:t>
            </w:r>
            <w:r>
              <w:rPr>
                <w:i/>
                <w:iCs/>
                <w:lang w:val="en-GB"/>
              </w:rPr>
              <w:t>tapi-server</w:t>
            </w:r>
            <w:r>
              <w:rPr>
                <w:lang w:val="en-GB"/>
              </w:rPr>
              <w:t xml:space="preserve"> is policing that dependency</w:t>
            </w:r>
          </w:p>
          <w:p w14:paraId="12F3B52F" w14:textId="77777777" w:rsidR="006718DB" w:rsidRDefault="006718DB" w:rsidP="00106389">
            <w:pPr>
              <w:pStyle w:val="ListParagraph"/>
              <w:numPr>
                <w:ilvl w:val="0"/>
                <w:numId w:val="83"/>
              </w:numPr>
              <w:spacing w:after="0"/>
              <w:cnfStyle w:val="000000100000" w:firstRow="0" w:lastRow="0" w:firstColumn="0" w:lastColumn="0" w:oddVBand="0" w:evenVBand="0" w:oddHBand="1" w:evenHBand="0" w:firstRowFirstColumn="0" w:firstRowLastColumn="0" w:lastRowFirstColumn="0" w:lastRowLastColumn="0"/>
              <w:rPr>
                <w:lang w:val="en-GB"/>
              </w:rPr>
            </w:pPr>
            <w:r>
              <w:rPr>
                <w:lang w:val="en-GB"/>
              </w:rPr>
              <w:t>If there is a discovery protocol running that will discover any relevant physical adjacency</w:t>
            </w:r>
          </w:p>
          <w:p w14:paraId="2A7A7A02" w14:textId="77777777" w:rsidR="006718DB" w:rsidRDefault="006718DB" w:rsidP="009565A2">
            <w:pPr>
              <w:cnfStyle w:val="000000100000" w:firstRow="0" w:lastRow="0" w:firstColumn="0" w:lastColumn="0" w:oddVBand="0" w:evenVBand="0" w:oddHBand="1" w:evenHBand="0" w:firstRowFirstColumn="0" w:firstRowLastColumn="0" w:lastRowFirstColumn="0" w:lastRowLastColumn="0"/>
              <w:rPr>
                <w:lang w:val="en-GB"/>
              </w:rPr>
            </w:pPr>
          </w:p>
          <w:p w14:paraId="275FB25A" w14:textId="42C7D8B7" w:rsidR="006718DB" w:rsidRPr="000C2D9B" w:rsidRDefault="006718DB" w:rsidP="009565A2">
            <w:pPr>
              <w:cnfStyle w:val="000000100000" w:firstRow="0" w:lastRow="0" w:firstColumn="0" w:lastColumn="0" w:oddVBand="0" w:evenVBand="0" w:oddHBand="1" w:evenHBand="0" w:firstRowFirstColumn="0" w:firstRowLastColumn="0" w:lastRowFirstColumn="0" w:lastRowLastColumn="0"/>
              <w:rPr>
                <w:lang w:val="en-GB"/>
              </w:rPr>
            </w:pPr>
            <w:r>
              <w:rPr>
                <w:lang w:val="en-GB"/>
              </w:rPr>
              <w:t xml:space="preserve">The link deletion may result in the deletion of a physical-span by the </w:t>
            </w:r>
            <w:r>
              <w:rPr>
                <w:i/>
                <w:iCs/>
                <w:lang w:val="en-GB"/>
              </w:rPr>
              <w:t>tapi-server</w:t>
            </w:r>
            <w:r>
              <w:rPr>
                <w:lang w:val="en-GB"/>
              </w:rPr>
              <w:t>.</w:t>
            </w:r>
          </w:p>
        </w:tc>
      </w:tr>
    </w:tbl>
    <w:p w14:paraId="2E98D0FA" w14:textId="77777777" w:rsidR="00C05EAF" w:rsidRPr="007E6AEE" w:rsidRDefault="00C05EAF" w:rsidP="00C05EAF"/>
    <w:p w14:paraId="2744BC12" w14:textId="5A119280" w:rsidR="002D551F" w:rsidRPr="007E6AEE" w:rsidRDefault="00EF49FA" w:rsidP="00A62383">
      <w:pPr>
        <w:pStyle w:val="Heading1"/>
        <w:jc w:val="both"/>
      </w:pPr>
      <w:bookmarkStart w:id="1594" w:name="_Toc173253108"/>
      <w:r w:rsidRPr="007E6AEE">
        <w:rPr>
          <w:rFonts w:cs="Times New Roman"/>
        </w:rPr>
        <w:lastRenderedPageBreak/>
        <w:t>References</w:t>
      </w:r>
      <w:bookmarkEnd w:id="1390"/>
      <w:bookmarkEnd w:id="1594"/>
    </w:p>
    <w:p w14:paraId="11592BF2" w14:textId="4E162DA9" w:rsidR="002D551F" w:rsidRPr="007E6AEE" w:rsidRDefault="002D551F" w:rsidP="0020686F">
      <w:pPr>
        <w:pStyle w:val="enumlev2"/>
        <w:tabs>
          <w:tab w:val="clear" w:pos="794"/>
          <w:tab w:val="clear" w:pos="1191"/>
          <w:tab w:val="clear" w:pos="1588"/>
          <w:tab w:val="clear" w:pos="1985"/>
          <w:tab w:val="left" w:pos="2520"/>
        </w:tabs>
        <w:ind w:left="2520" w:hanging="2520"/>
        <w:rPr>
          <w:lang w:val="en-US"/>
        </w:rPr>
      </w:pPr>
      <w:r w:rsidRPr="007E6AEE">
        <w:rPr>
          <w:lang w:val="en-US"/>
        </w:rPr>
        <w:t xml:space="preserve">[RFC 8040] </w:t>
      </w:r>
      <w:r w:rsidR="0020686F" w:rsidRPr="007E6AEE">
        <w:rPr>
          <w:lang w:val="en-US"/>
        </w:rPr>
        <w:tab/>
      </w:r>
      <w:r w:rsidRPr="007E6AEE">
        <w:rPr>
          <w:lang w:val="en-US"/>
        </w:rPr>
        <w:t>Bierman, A., Bjorklund, M., and K. Watsen, "RESTCONF Protocol", RFC 8040, DOI 10.17487/RFC8040, January 2017, &lt;</w:t>
      </w:r>
      <w:hyperlink r:id="rId350" w:history="1">
        <w:r w:rsidRPr="007E6AEE">
          <w:rPr>
            <w:lang w:val="en-US"/>
          </w:rPr>
          <w:t>https://www.rfc-editor.org/info/rfc8040</w:t>
        </w:r>
      </w:hyperlink>
      <w:r w:rsidRPr="007E6AEE">
        <w:rPr>
          <w:lang w:val="en-US"/>
        </w:rPr>
        <w:t>&gt;.</w:t>
      </w:r>
    </w:p>
    <w:p w14:paraId="24F7A441" w14:textId="63D182A4" w:rsidR="002D551F" w:rsidRPr="007E6AEE" w:rsidRDefault="002D551F" w:rsidP="0020686F">
      <w:pPr>
        <w:pStyle w:val="enumlev2"/>
        <w:tabs>
          <w:tab w:val="clear" w:pos="794"/>
          <w:tab w:val="clear" w:pos="1191"/>
          <w:tab w:val="clear" w:pos="1588"/>
          <w:tab w:val="clear" w:pos="1985"/>
          <w:tab w:val="left" w:pos="2520"/>
        </w:tabs>
        <w:ind w:left="2520" w:hanging="2520"/>
        <w:rPr>
          <w:lang w:val="en-US"/>
        </w:rPr>
      </w:pPr>
      <w:r w:rsidRPr="007E6AEE">
        <w:rPr>
          <w:lang w:val="en-US"/>
        </w:rPr>
        <w:t>[RFC 6241]</w:t>
      </w:r>
      <w:r w:rsidR="0020686F" w:rsidRPr="007E6AEE">
        <w:rPr>
          <w:lang w:val="en-US"/>
        </w:rPr>
        <w:tab/>
      </w:r>
      <w:r w:rsidRPr="007E6AEE">
        <w:rPr>
          <w:lang w:val="en-US"/>
        </w:rPr>
        <w:t>Enns, R., Ed., Bjorklund, M., Ed., Schoenwaelder, J., Ed., and A. Bierman, Ed., "Network Configuration Protocol (NETCONF)", RFC 6241, DOI 10.17487/RFC6241, June 2011, &lt;</w:t>
      </w:r>
      <w:hyperlink r:id="rId351" w:history="1">
        <w:r w:rsidRPr="007E6AEE">
          <w:rPr>
            <w:lang w:val="en-US"/>
          </w:rPr>
          <w:t>https://www.rfc-editor.org/info/rfc6241</w:t>
        </w:r>
      </w:hyperlink>
      <w:r w:rsidRPr="007E6AEE">
        <w:rPr>
          <w:lang w:val="en-US"/>
        </w:rPr>
        <w:t>&gt;.</w:t>
      </w:r>
    </w:p>
    <w:p w14:paraId="4B651413" w14:textId="120032AA" w:rsidR="002D551F" w:rsidRPr="007E6AEE" w:rsidRDefault="002D551F" w:rsidP="0020686F">
      <w:pPr>
        <w:pStyle w:val="enumlev2"/>
        <w:tabs>
          <w:tab w:val="clear" w:pos="794"/>
          <w:tab w:val="clear" w:pos="1191"/>
          <w:tab w:val="clear" w:pos="1588"/>
          <w:tab w:val="clear" w:pos="1985"/>
          <w:tab w:val="left" w:pos="2520"/>
        </w:tabs>
        <w:ind w:left="2520" w:hanging="2520"/>
        <w:rPr>
          <w:lang w:val="en-US"/>
        </w:rPr>
      </w:pPr>
      <w:r w:rsidRPr="007E6AEE">
        <w:rPr>
          <w:lang w:val="en-US"/>
        </w:rPr>
        <w:t>[RFC 7950]</w:t>
      </w:r>
      <w:r w:rsidR="0020686F" w:rsidRPr="007E6AEE">
        <w:rPr>
          <w:lang w:val="en-US"/>
        </w:rPr>
        <w:tab/>
      </w:r>
      <w:r w:rsidRPr="007E6AEE">
        <w:rPr>
          <w:lang w:val="en-US"/>
        </w:rPr>
        <w:t>Bjorklund, M., Ed., "The YANG 1.1 Data Modeling Language", RFC 7950, DOI 10.17487/RFC7950, August 2016, &lt;</w:t>
      </w:r>
      <w:hyperlink r:id="rId352" w:history="1">
        <w:r w:rsidRPr="007E6AEE">
          <w:rPr>
            <w:lang w:val="en-US"/>
          </w:rPr>
          <w:t>https://www.rfc-editor.org/info/rfc7950</w:t>
        </w:r>
      </w:hyperlink>
      <w:r w:rsidRPr="007E6AEE">
        <w:rPr>
          <w:lang w:val="en-US"/>
        </w:rPr>
        <w:t>&gt;.</w:t>
      </w:r>
    </w:p>
    <w:p w14:paraId="7FBFFB29" w14:textId="3973D64B" w:rsidR="002D551F" w:rsidRPr="007E6AEE" w:rsidRDefault="002D551F" w:rsidP="0020686F">
      <w:pPr>
        <w:pStyle w:val="enumlev2"/>
        <w:tabs>
          <w:tab w:val="clear" w:pos="794"/>
          <w:tab w:val="clear" w:pos="1191"/>
          <w:tab w:val="clear" w:pos="1588"/>
          <w:tab w:val="clear" w:pos="1985"/>
          <w:tab w:val="left" w:pos="2520"/>
        </w:tabs>
        <w:ind w:left="2520" w:hanging="2520"/>
        <w:rPr>
          <w:lang w:val="en-US"/>
        </w:rPr>
      </w:pPr>
      <w:r w:rsidRPr="007E6AEE">
        <w:rPr>
          <w:lang w:val="en-US"/>
        </w:rPr>
        <w:t>[RFC 7895]</w:t>
      </w:r>
      <w:r w:rsidR="0020686F" w:rsidRPr="007E6AEE">
        <w:rPr>
          <w:lang w:val="en-US"/>
        </w:rPr>
        <w:tab/>
      </w:r>
      <w:r w:rsidRPr="007E6AEE">
        <w:rPr>
          <w:lang w:val="en-US"/>
        </w:rPr>
        <w:t>Bierman, A., Bjorklund, M., and K. Watsen, "YANG Module Library", RFC 7895, DOI 10.17487/RFC7895, June 2016, &lt;</w:t>
      </w:r>
      <w:hyperlink r:id="rId353" w:history="1">
        <w:r w:rsidRPr="007E6AEE">
          <w:rPr>
            <w:lang w:val="en-US"/>
          </w:rPr>
          <w:t>https://www.rfc-editor.org/info/rfc7895</w:t>
        </w:r>
      </w:hyperlink>
      <w:r w:rsidRPr="007E6AEE">
        <w:rPr>
          <w:lang w:val="en-US"/>
        </w:rPr>
        <w:t>&gt;.</w:t>
      </w:r>
    </w:p>
    <w:p w14:paraId="2F1F53A0" w14:textId="527EAF67" w:rsidR="00D64A7E" w:rsidRPr="007E6AEE" w:rsidRDefault="00D64A7E" w:rsidP="00D64A7E">
      <w:pPr>
        <w:pStyle w:val="enumlev2"/>
        <w:tabs>
          <w:tab w:val="clear" w:pos="794"/>
          <w:tab w:val="clear" w:pos="1191"/>
          <w:tab w:val="clear" w:pos="1588"/>
          <w:tab w:val="clear" w:pos="1985"/>
          <w:tab w:val="left" w:pos="2520"/>
        </w:tabs>
        <w:ind w:left="2520" w:hanging="2520"/>
        <w:rPr>
          <w:lang w:val="en-US"/>
        </w:rPr>
      </w:pPr>
      <w:r w:rsidRPr="007E6AEE">
        <w:rPr>
          <w:lang w:val="en-US"/>
        </w:rPr>
        <w:t xml:space="preserve">[RFC </w:t>
      </w:r>
      <w:r w:rsidR="00E71CC8" w:rsidRPr="007E6AEE">
        <w:rPr>
          <w:lang w:val="en-US"/>
        </w:rPr>
        <w:t>8525</w:t>
      </w:r>
      <w:r w:rsidRPr="007E6AEE">
        <w:rPr>
          <w:lang w:val="en-US"/>
        </w:rPr>
        <w:t>]</w:t>
      </w:r>
      <w:r w:rsidRPr="007E6AEE">
        <w:rPr>
          <w:lang w:val="en-US"/>
        </w:rPr>
        <w:tab/>
        <w:t xml:space="preserve">Bierman, A., </w:t>
      </w:r>
      <w:r w:rsidR="00E71CC8" w:rsidRPr="007E6AEE">
        <w:rPr>
          <w:lang w:val="en-US"/>
        </w:rPr>
        <w:t>et al</w:t>
      </w:r>
      <w:r w:rsidRPr="007E6AEE">
        <w:rPr>
          <w:lang w:val="en-US"/>
        </w:rPr>
        <w:t xml:space="preserve">, "YANG Library", RFC </w:t>
      </w:r>
      <w:r w:rsidR="00E71CC8" w:rsidRPr="007E6AEE">
        <w:rPr>
          <w:lang w:val="en-US"/>
        </w:rPr>
        <w:t>852</w:t>
      </w:r>
      <w:r w:rsidR="00D63607" w:rsidRPr="007E6AEE">
        <w:rPr>
          <w:lang w:val="en-US"/>
        </w:rPr>
        <w:t>5</w:t>
      </w:r>
      <w:r w:rsidRPr="007E6AEE">
        <w:rPr>
          <w:lang w:val="en-US"/>
        </w:rPr>
        <w:t>, DOI 10.17487/RFC</w:t>
      </w:r>
      <w:r w:rsidR="00D63607" w:rsidRPr="007E6AEE">
        <w:rPr>
          <w:lang w:val="en-US"/>
        </w:rPr>
        <w:t>8525</w:t>
      </w:r>
      <w:r w:rsidRPr="007E6AEE">
        <w:rPr>
          <w:lang w:val="en-US"/>
        </w:rPr>
        <w:t xml:space="preserve">, </w:t>
      </w:r>
      <w:r w:rsidR="00D63607" w:rsidRPr="007E6AEE">
        <w:rPr>
          <w:lang w:val="en-US"/>
        </w:rPr>
        <w:t>March</w:t>
      </w:r>
      <w:r w:rsidRPr="007E6AEE">
        <w:rPr>
          <w:lang w:val="en-US"/>
        </w:rPr>
        <w:t xml:space="preserve"> 201</w:t>
      </w:r>
      <w:r w:rsidR="00D63607" w:rsidRPr="007E6AEE">
        <w:rPr>
          <w:lang w:val="en-US"/>
        </w:rPr>
        <w:t>9</w:t>
      </w:r>
      <w:r w:rsidRPr="007E6AEE">
        <w:rPr>
          <w:lang w:val="en-US"/>
        </w:rPr>
        <w:t>, &lt;</w:t>
      </w:r>
      <w:hyperlink r:id="rId354" w:history="1">
        <w:r w:rsidR="005161E8" w:rsidRPr="007E6AEE">
          <w:rPr>
            <w:rStyle w:val="Hyperlink"/>
            <w:lang w:val="en-US"/>
          </w:rPr>
          <w:t>https://www.rfc-editor.org/info/rfc</w:t>
        </w:r>
      </w:hyperlink>
      <w:r w:rsidR="00D63607" w:rsidRPr="007E6AEE">
        <w:rPr>
          <w:lang w:val="en-US"/>
        </w:rPr>
        <w:t>8525</w:t>
      </w:r>
      <w:r w:rsidRPr="007E6AEE">
        <w:rPr>
          <w:lang w:val="en-US"/>
        </w:rPr>
        <w:t>&gt;.</w:t>
      </w:r>
    </w:p>
    <w:p w14:paraId="03134112" w14:textId="06A98CF6" w:rsidR="002D551F" w:rsidRPr="007E6AEE" w:rsidRDefault="002D551F" w:rsidP="0020686F">
      <w:pPr>
        <w:pStyle w:val="enumlev2"/>
        <w:tabs>
          <w:tab w:val="clear" w:pos="794"/>
          <w:tab w:val="clear" w:pos="1191"/>
          <w:tab w:val="clear" w:pos="1588"/>
          <w:tab w:val="clear" w:pos="1985"/>
          <w:tab w:val="left" w:pos="2520"/>
        </w:tabs>
        <w:ind w:left="2520" w:hanging="2520"/>
        <w:rPr>
          <w:lang w:val="en-US"/>
        </w:rPr>
      </w:pPr>
      <w:r w:rsidRPr="007E6AEE">
        <w:rPr>
          <w:lang w:val="en-US"/>
        </w:rPr>
        <w:t>[OpenAPI]</w:t>
      </w:r>
      <w:r w:rsidR="0020686F" w:rsidRPr="007E6AEE">
        <w:rPr>
          <w:lang w:val="en-US"/>
        </w:rPr>
        <w:tab/>
      </w:r>
      <w:r w:rsidRPr="007E6AEE">
        <w:rPr>
          <w:lang w:val="en-US"/>
        </w:rPr>
        <w:t>OpenAPI Specification Version 3.0.2, &lt;</w:t>
      </w:r>
      <w:hyperlink r:id="rId355" w:history="1">
        <w:r w:rsidRPr="007E6AEE">
          <w:rPr>
            <w:lang w:val="en-US"/>
          </w:rPr>
          <w:t>https://swagger.io/specification/&gt;</w:t>
        </w:r>
      </w:hyperlink>
    </w:p>
    <w:p w14:paraId="04404E76" w14:textId="77777777" w:rsidR="002A6A72" w:rsidRPr="007E6AEE" w:rsidRDefault="002A6A72" w:rsidP="0020686F">
      <w:pPr>
        <w:pStyle w:val="enumlev2"/>
        <w:tabs>
          <w:tab w:val="clear" w:pos="794"/>
          <w:tab w:val="clear" w:pos="1191"/>
          <w:tab w:val="clear" w:pos="1588"/>
          <w:tab w:val="clear" w:pos="1985"/>
          <w:tab w:val="left" w:pos="2520"/>
        </w:tabs>
        <w:ind w:left="2520" w:hanging="2520"/>
        <w:rPr>
          <w:lang w:val="en-US"/>
        </w:rPr>
      </w:pPr>
    </w:p>
    <w:p w14:paraId="0C4658B9" w14:textId="5902EFAA" w:rsidR="001753D0" w:rsidRPr="007E6AEE" w:rsidRDefault="00BA60D1" w:rsidP="00BA60D1">
      <w:pPr>
        <w:pStyle w:val="enumlev2"/>
        <w:tabs>
          <w:tab w:val="left" w:pos="2520"/>
        </w:tabs>
        <w:ind w:left="2520" w:hanging="2520"/>
        <w:rPr>
          <w:lang w:val="en-US"/>
        </w:rPr>
      </w:pPr>
      <w:r w:rsidRPr="007E6AEE">
        <w:rPr>
          <w:lang w:val="en-US"/>
        </w:rPr>
        <w:t>[CompDocs]</w:t>
      </w:r>
      <w:r w:rsidRPr="007E6AEE">
        <w:rPr>
          <w:lang w:val="en-US"/>
        </w:rPr>
        <w:tab/>
      </w:r>
      <w:r w:rsidRPr="007E6AEE">
        <w:rPr>
          <w:lang w:val="en-US"/>
        </w:rPr>
        <w:tab/>
      </w:r>
      <w:r w:rsidRPr="007E6AEE">
        <w:rPr>
          <w:lang w:val="en-US"/>
        </w:rPr>
        <w:tab/>
      </w:r>
      <w:r w:rsidRPr="007E6AEE">
        <w:rPr>
          <w:lang w:val="en-US"/>
        </w:rPr>
        <w:tab/>
      </w:r>
      <w:r w:rsidR="002A6A72" w:rsidRPr="007E6AEE">
        <w:rPr>
          <w:lang w:val="en-US"/>
        </w:rPr>
        <w:t>TAPI RIA Associated Documents</w:t>
      </w:r>
    </w:p>
    <w:p w14:paraId="5D561BD5" w14:textId="31E43955" w:rsidR="00BA60D1" w:rsidRPr="007E6AEE" w:rsidRDefault="001753D0" w:rsidP="00BA60D1">
      <w:pPr>
        <w:pStyle w:val="enumlev2"/>
        <w:tabs>
          <w:tab w:val="left" w:pos="2520"/>
        </w:tabs>
        <w:ind w:left="2520" w:hanging="2520"/>
        <w:rPr>
          <w:lang w:val="en-US"/>
        </w:rPr>
      </w:pPr>
      <w:r w:rsidRPr="007E6AEE">
        <w:rPr>
          <w:lang w:val="en-US"/>
        </w:rPr>
        <w:tab/>
      </w:r>
      <w:r w:rsidRPr="007E6AEE">
        <w:rPr>
          <w:lang w:val="en-US"/>
        </w:rPr>
        <w:tab/>
      </w:r>
      <w:r w:rsidRPr="007E6AEE">
        <w:rPr>
          <w:lang w:val="en-US"/>
        </w:rPr>
        <w:tab/>
      </w:r>
      <w:r w:rsidRPr="007E6AEE">
        <w:rPr>
          <w:lang w:val="en-US"/>
        </w:rPr>
        <w:tab/>
      </w:r>
      <w:r w:rsidRPr="007E6AEE">
        <w:rPr>
          <w:lang w:val="en-US"/>
        </w:rPr>
        <w:tab/>
      </w:r>
      <w:hyperlink r:id="rId356" w:history="1">
        <w:r w:rsidR="002A6A72" w:rsidRPr="007E6AEE">
          <w:rPr>
            <w:rStyle w:val="Hyperlink"/>
            <w:lang w:val="en-US"/>
          </w:rPr>
          <w:t>https://wiki.opennetworking.org/display/OTCC/TAPI+RIA+Associated+Documents</w:t>
        </w:r>
      </w:hyperlink>
    </w:p>
    <w:p w14:paraId="2DB719CC" w14:textId="3B24BBB5" w:rsidR="00BA60D1" w:rsidRPr="007E6AEE" w:rsidRDefault="00BA60D1" w:rsidP="00BA60D1">
      <w:pPr>
        <w:pStyle w:val="enumlev2"/>
        <w:tabs>
          <w:tab w:val="left" w:pos="2520"/>
        </w:tabs>
        <w:ind w:left="2520" w:hanging="2520"/>
        <w:rPr>
          <w:lang w:val="en-US"/>
        </w:rPr>
      </w:pPr>
      <w:r w:rsidRPr="007E6AEE">
        <w:rPr>
          <w:lang w:val="en-US"/>
        </w:rPr>
        <w:tab/>
      </w:r>
      <w:r w:rsidRPr="007E6AEE">
        <w:rPr>
          <w:lang w:val="en-US"/>
        </w:rPr>
        <w:tab/>
      </w:r>
      <w:r w:rsidRPr="007E6AEE">
        <w:rPr>
          <w:lang w:val="en-US"/>
        </w:rPr>
        <w:tab/>
      </w:r>
      <w:r w:rsidRPr="007E6AEE">
        <w:rPr>
          <w:lang w:val="en-US"/>
        </w:rPr>
        <w:tab/>
      </w:r>
      <w:r w:rsidRPr="007E6AEE">
        <w:rPr>
          <w:lang w:val="en-US"/>
        </w:rPr>
        <w:tab/>
        <w:t>- Alarm and TCA list file “TAPI_Alarm_TCA_List”.</w:t>
      </w:r>
    </w:p>
    <w:p w14:paraId="32AB947D" w14:textId="2A95D0BA" w:rsidR="00BA60D1" w:rsidRPr="007E6AEE" w:rsidRDefault="00BA60D1" w:rsidP="00BA60D1">
      <w:pPr>
        <w:pStyle w:val="enumlev2"/>
        <w:tabs>
          <w:tab w:val="clear" w:pos="794"/>
          <w:tab w:val="clear" w:pos="1191"/>
          <w:tab w:val="clear" w:pos="1588"/>
          <w:tab w:val="clear" w:pos="1985"/>
          <w:tab w:val="left" w:pos="2520"/>
        </w:tabs>
        <w:ind w:left="2520" w:hanging="2520"/>
        <w:rPr>
          <w:lang w:val="en-US"/>
        </w:rPr>
      </w:pPr>
      <w:r w:rsidRPr="007E6AEE">
        <w:rPr>
          <w:lang w:val="en-US"/>
        </w:rPr>
        <w:tab/>
        <w:t>- Notification and Streaming Sequence file “TAPI_Notification_Streaming_Sequence”.</w:t>
      </w:r>
    </w:p>
    <w:p w14:paraId="79ABDAAC" w14:textId="77777777" w:rsidR="002A6A72" w:rsidRPr="007E6AEE" w:rsidRDefault="002A6A72" w:rsidP="00BA60D1">
      <w:pPr>
        <w:pStyle w:val="enumlev2"/>
        <w:tabs>
          <w:tab w:val="clear" w:pos="794"/>
          <w:tab w:val="clear" w:pos="1191"/>
          <w:tab w:val="clear" w:pos="1588"/>
          <w:tab w:val="clear" w:pos="1985"/>
          <w:tab w:val="left" w:pos="2520"/>
        </w:tabs>
        <w:ind w:left="2520" w:hanging="2520"/>
        <w:rPr>
          <w:lang w:val="en-US"/>
        </w:rPr>
      </w:pPr>
    </w:p>
    <w:p w14:paraId="14B3F5AE" w14:textId="70AD2722" w:rsidR="002D551F" w:rsidRPr="007E6AEE" w:rsidRDefault="002D551F" w:rsidP="0020686F">
      <w:pPr>
        <w:pStyle w:val="enumlev2"/>
        <w:tabs>
          <w:tab w:val="clear" w:pos="794"/>
          <w:tab w:val="clear" w:pos="1191"/>
          <w:tab w:val="clear" w:pos="1588"/>
          <w:tab w:val="clear" w:pos="1985"/>
          <w:tab w:val="left" w:pos="2520"/>
        </w:tabs>
        <w:ind w:left="2520" w:hanging="2520"/>
        <w:rPr>
          <w:lang w:val="en-US"/>
        </w:rPr>
      </w:pPr>
      <w:r w:rsidRPr="007E6AEE">
        <w:rPr>
          <w:lang w:val="en-US"/>
        </w:rPr>
        <w:t>[RFC 6455]</w:t>
      </w:r>
      <w:r w:rsidR="0020686F" w:rsidRPr="007E6AEE">
        <w:rPr>
          <w:lang w:val="en-US"/>
        </w:rPr>
        <w:tab/>
      </w:r>
      <w:r w:rsidRPr="007E6AEE">
        <w:rPr>
          <w:lang w:val="en-US"/>
        </w:rPr>
        <w:t>Fette, I. and A. Melnikov, "The WebSocket Protocol", RFC 6455, DOI 10.17487/RFC6455, December 2011, &lt;</w:t>
      </w:r>
      <w:hyperlink r:id="rId357" w:history="1">
        <w:r w:rsidRPr="007E6AEE">
          <w:rPr>
            <w:lang w:val="en-US"/>
          </w:rPr>
          <w:t>https://www.rfc-editor.org/info/rfc6455</w:t>
        </w:r>
      </w:hyperlink>
      <w:r w:rsidRPr="007E6AEE">
        <w:rPr>
          <w:lang w:val="en-US"/>
        </w:rPr>
        <w:t>&gt;.</w:t>
      </w:r>
    </w:p>
    <w:p w14:paraId="56E4D925" w14:textId="06FDB098" w:rsidR="002D551F" w:rsidRPr="007E6AEE" w:rsidRDefault="002D551F" w:rsidP="0020686F">
      <w:pPr>
        <w:pStyle w:val="enumlev2"/>
        <w:tabs>
          <w:tab w:val="clear" w:pos="794"/>
          <w:tab w:val="clear" w:pos="1191"/>
          <w:tab w:val="clear" w:pos="1588"/>
          <w:tab w:val="clear" w:pos="1985"/>
          <w:tab w:val="left" w:pos="2520"/>
        </w:tabs>
        <w:ind w:left="2520" w:hanging="2520"/>
        <w:rPr>
          <w:lang w:val="en-US"/>
        </w:rPr>
      </w:pPr>
      <w:r w:rsidRPr="007E6AEE">
        <w:rPr>
          <w:lang w:val="en-US"/>
        </w:rPr>
        <w:t>[W3C.REC</w:t>
      </w:r>
      <w:r w:rsidR="00912792" w:rsidRPr="007E6AEE">
        <w:rPr>
          <w:lang w:val="en-US"/>
        </w:rPr>
        <w:t>-SSE</w:t>
      </w:r>
      <w:r w:rsidRPr="007E6AEE">
        <w:rPr>
          <w:lang w:val="en-US"/>
        </w:rPr>
        <w:t>]</w:t>
      </w:r>
      <w:r w:rsidR="00133388" w:rsidRPr="007E6AEE">
        <w:rPr>
          <w:lang w:val="en-US"/>
        </w:rPr>
        <w:t xml:space="preserve"> </w:t>
      </w:r>
      <w:r w:rsidR="00133388" w:rsidRPr="007E6AEE">
        <w:rPr>
          <w:lang w:val="en-US"/>
        </w:rPr>
        <w:tab/>
      </w:r>
      <w:r w:rsidRPr="007E6AEE">
        <w:rPr>
          <w:lang w:val="en-US"/>
        </w:rPr>
        <w:t>Hickson, I., "Server-Sent Events", World Wide Web             Consortium Recommendation REC-eventsource-20150203, February 2015</w:t>
      </w:r>
      <w:r w:rsidR="00912792" w:rsidRPr="007E6AEE">
        <w:rPr>
          <w:lang w:val="en-US"/>
        </w:rPr>
        <w:t xml:space="preserve"> </w:t>
      </w:r>
      <w:r w:rsidRPr="007E6AEE">
        <w:rPr>
          <w:lang w:val="en-US"/>
        </w:rPr>
        <w:t>Considerations &lt;</w:t>
      </w:r>
      <w:hyperlink r:id="rId358" w:history="1">
        <w:r w:rsidRPr="007E6AEE">
          <w:rPr>
            <w:lang w:val="en-US"/>
          </w:rPr>
          <w:t>http://www.w3.org/TR/2015/REC-eventsource-20150203</w:t>
        </w:r>
      </w:hyperlink>
      <w:r w:rsidRPr="007E6AEE">
        <w:rPr>
          <w:lang w:val="en-US"/>
        </w:rPr>
        <w:t>&gt;.</w:t>
      </w:r>
    </w:p>
    <w:p w14:paraId="246B557B" w14:textId="557C46DC" w:rsidR="002D551F" w:rsidRPr="007E6AEE" w:rsidRDefault="002D551F" w:rsidP="0020686F">
      <w:pPr>
        <w:pStyle w:val="enumlev2"/>
        <w:tabs>
          <w:tab w:val="clear" w:pos="794"/>
          <w:tab w:val="clear" w:pos="1191"/>
          <w:tab w:val="clear" w:pos="1588"/>
          <w:tab w:val="clear" w:pos="1985"/>
          <w:tab w:val="left" w:pos="2520"/>
        </w:tabs>
        <w:ind w:left="2520" w:hanging="2520"/>
        <w:rPr>
          <w:lang w:val="en-US"/>
        </w:rPr>
      </w:pPr>
      <w:r w:rsidRPr="007E6AEE">
        <w:rPr>
          <w:lang w:val="en-US"/>
        </w:rPr>
        <w:t>[ONF TR-527]</w:t>
      </w:r>
      <w:r w:rsidR="00EF49FA" w:rsidRPr="007E6AEE">
        <w:rPr>
          <w:lang w:val="en-US"/>
        </w:rPr>
        <w:tab/>
      </w:r>
      <w:r w:rsidRPr="007E6AEE">
        <w:rPr>
          <w:lang w:val="en-US"/>
        </w:rPr>
        <w:t xml:space="preserve">Functional Requirements for Transport API, June 10, 2016, ONF TR-527, </w:t>
      </w:r>
      <w:hyperlink r:id="rId359" w:history="1">
        <w:r w:rsidR="009F517C" w:rsidRPr="007E6AEE">
          <w:rPr>
            <w:rStyle w:val="Hyperlink"/>
            <w:lang w:val="en-US"/>
          </w:rPr>
          <w:t>https://wiki.opennetworking.org/display/OTCC/TAPI+Documentation</w:t>
        </w:r>
      </w:hyperlink>
    </w:p>
    <w:p w14:paraId="4FF630CA" w14:textId="77777777" w:rsidR="009F517C" w:rsidRPr="007E6AEE" w:rsidRDefault="009F517C" w:rsidP="009F517C">
      <w:pPr>
        <w:pStyle w:val="enumlev2"/>
        <w:tabs>
          <w:tab w:val="clear" w:pos="794"/>
          <w:tab w:val="clear" w:pos="1191"/>
          <w:tab w:val="clear" w:pos="1588"/>
          <w:tab w:val="clear" w:pos="1985"/>
          <w:tab w:val="left" w:pos="2520"/>
        </w:tabs>
        <w:rPr>
          <w:lang w:val="en-US"/>
        </w:rPr>
      </w:pPr>
    </w:p>
    <w:p w14:paraId="5578C882" w14:textId="5F161905" w:rsidR="00EB6953" w:rsidRPr="007E6AEE" w:rsidRDefault="002D551F" w:rsidP="00EB6953">
      <w:pPr>
        <w:pStyle w:val="enumlev2"/>
        <w:tabs>
          <w:tab w:val="clear" w:pos="794"/>
          <w:tab w:val="clear" w:pos="1191"/>
          <w:tab w:val="clear" w:pos="1588"/>
          <w:tab w:val="clear" w:pos="1985"/>
          <w:tab w:val="left" w:pos="2520"/>
        </w:tabs>
        <w:ind w:left="2520" w:hanging="2520"/>
        <w:rPr>
          <w:lang w:val="en-US"/>
        </w:rPr>
      </w:pPr>
      <w:r w:rsidRPr="007E6AEE">
        <w:rPr>
          <w:lang w:val="en-US"/>
        </w:rPr>
        <w:t>[ONF TR-512]</w:t>
      </w:r>
      <w:r w:rsidRPr="007E6AEE">
        <w:rPr>
          <w:lang w:val="en-US"/>
        </w:rPr>
        <w:tab/>
      </w:r>
      <w:hyperlink r:id="rId360" w:history="1">
        <w:r w:rsidR="006E3949" w:rsidRPr="007E6AEE">
          <w:rPr>
            <w:rStyle w:val="Hyperlink"/>
            <w:lang w:val="en-US"/>
          </w:rPr>
          <w:t>https://opennetworking.org/wp-content/uploads/2021/11/TR-512_v1.5_OnfCoreIm-info.zip</w:t>
        </w:r>
      </w:hyperlink>
    </w:p>
    <w:p w14:paraId="15E320A8" w14:textId="67BE4A0F" w:rsidR="009F517C" w:rsidRPr="007E6AEE" w:rsidRDefault="006E3949" w:rsidP="006E3949">
      <w:pPr>
        <w:pStyle w:val="enumlev2"/>
        <w:tabs>
          <w:tab w:val="clear" w:pos="794"/>
          <w:tab w:val="clear" w:pos="1191"/>
          <w:tab w:val="clear" w:pos="1588"/>
          <w:tab w:val="clear" w:pos="1985"/>
          <w:tab w:val="left" w:pos="2520"/>
        </w:tabs>
        <w:ind w:left="2520" w:hanging="2520"/>
        <w:rPr>
          <w:lang w:val="en-US"/>
        </w:rPr>
      </w:pPr>
      <w:r w:rsidRPr="007E6AEE">
        <w:rPr>
          <w:lang w:val="en-US"/>
        </w:rPr>
        <w:t>[</w:t>
      </w:r>
      <w:r w:rsidR="00D65476">
        <w:rPr>
          <w:lang w:val="en-US"/>
        </w:rPr>
        <w:t>L</w:t>
      </w:r>
      <w:r w:rsidRPr="007E6AEE">
        <w:rPr>
          <w:lang w:val="en-US"/>
        </w:rPr>
        <w:t>F TR-548]</w:t>
      </w:r>
      <w:r w:rsidRPr="007E6AEE">
        <w:rPr>
          <w:lang w:val="en-US"/>
        </w:rPr>
        <w:tab/>
      </w:r>
      <w:r w:rsidR="004F2F00" w:rsidRPr="007E6AEE">
        <w:rPr>
          <w:lang w:val="en-US"/>
        </w:rPr>
        <w:t>TAPI v2.</w:t>
      </w:r>
      <w:r w:rsidR="00820B1E">
        <w:rPr>
          <w:lang w:val="en-US"/>
        </w:rPr>
        <w:t>6</w:t>
      </w:r>
      <w:r w:rsidR="00901233" w:rsidRPr="007E6AEE">
        <w:rPr>
          <w:lang w:val="en-US"/>
        </w:rPr>
        <w:t>.0</w:t>
      </w:r>
      <w:r w:rsidR="004F2F00" w:rsidRPr="007E6AEE">
        <w:rPr>
          <w:lang w:val="en-US"/>
        </w:rPr>
        <w:t xml:space="preserve"> Reference Implementation Agreement</w:t>
      </w:r>
      <w:r w:rsidR="002A6A72" w:rsidRPr="007E6AEE">
        <w:rPr>
          <w:lang w:val="en-US"/>
        </w:rPr>
        <w:t xml:space="preserve"> </w:t>
      </w:r>
      <w:r w:rsidR="00835FF5" w:rsidRPr="007E6AEE">
        <w:rPr>
          <w:lang w:val="en-US"/>
        </w:rPr>
        <w:t>–</w:t>
      </w:r>
      <w:r w:rsidR="002A6A72" w:rsidRPr="007E6AEE">
        <w:rPr>
          <w:lang w:val="en-US"/>
        </w:rPr>
        <w:t xml:space="preserve"> Streaming</w:t>
      </w:r>
      <w:r w:rsidR="00835FF5" w:rsidRPr="007E6AEE">
        <w:rPr>
          <w:lang w:val="en-US"/>
        </w:rPr>
        <w:t xml:space="preserve"> (</w:t>
      </w:r>
      <w:r w:rsidR="004F2F00" w:rsidRPr="007E6AEE">
        <w:rPr>
          <w:lang w:val="en-US"/>
        </w:rPr>
        <w:t>TR-548</w:t>
      </w:r>
      <w:r w:rsidR="002A6A72" w:rsidRPr="007E6AEE">
        <w:rPr>
          <w:lang w:val="en-US"/>
        </w:rPr>
        <w:t xml:space="preserve"> v</w:t>
      </w:r>
      <w:r w:rsidR="00AB30F7">
        <w:rPr>
          <w:lang w:val="en-US"/>
        </w:rPr>
        <w:t>3</w:t>
      </w:r>
      <w:r w:rsidR="002A6A72" w:rsidRPr="007E6AEE">
        <w:rPr>
          <w:lang w:val="en-US"/>
        </w:rPr>
        <w:t>.</w:t>
      </w:r>
      <w:r w:rsidR="00820B1E">
        <w:rPr>
          <w:lang w:val="en-US"/>
        </w:rPr>
        <w:t>1</w:t>
      </w:r>
      <w:r w:rsidR="00835FF5" w:rsidRPr="007E6AEE">
        <w:rPr>
          <w:lang w:val="en-US"/>
        </w:rPr>
        <w:t>)</w:t>
      </w:r>
      <w:r w:rsidRPr="007E6AEE">
        <w:rPr>
          <w:lang w:val="en-US"/>
        </w:rPr>
        <w:t xml:space="preserve"> </w:t>
      </w:r>
    </w:p>
    <w:p w14:paraId="0A2BCDF5" w14:textId="6DCAC3B5" w:rsidR="009F517C" w:rsidRDefault="009F517C" w:rsidP="006E3949">
      <w:pPr>
        <w:pStyle w:val="enumlev2"/>
        <w:tabs>
          <w:tab w:val="clear" w:pos="794"/>
          <w:tab w:val="clear" w:pos="1191"/>
          <w:tab w:val="clear" w:pos="1588"/>
          <w:tab w:val="clear" w:pos="1985"/>
          <w:tab w:val="left" w:pos="2520"/>
        </w:tabs>
        <w:ind w:left="2520" w:hanging="2520"/>
      </w:pPr>
      <w:r w:rsidRPr="007E6AEE">
        <w:rPr>
          <w:lang w:val="en-US"/>
        </w:rPr>
        <w:tab/>
      </w:r>
      <w:hyperlink r:id="rId361" w:history="1">
        <w:r w:rsidR="00820B1E" w:rsidRPr="001646C0">
          <w:rPr>
            <w:rStyle w:val="Hyperlink"/>
          </w:rPr>
          <w:t>https://github.com/Open-Network-Models-and-Interfaces-ONMI/TAPI-Documentation/tree/v2.6.0/ReferenceImplementationAgreements</w:t>
        </w:r>
      </w:hyperlink>
    </w:p>
    <w:p w14:paraId="37E8109C" w14:textId="4D0BC4BE" w:rsidR="006E3949" w:rsidRPr="007E6AEE" w:rsidRDefault="006E3949" w:rsidP="009F517C">
      <w:pPr>
        <w:pStyle w:val="enumlev2"/>
        <w:tabs>
          <w:tab w:val="clear" w:pos="794"/>
          <w:tab w:val="clear" w:pos="1191"/>
          <w:tab w:val="clear" w:pos="1588"/>
          <w:tab w:val="clear" w:pos="1985"/>
          <w:tab w:val="left" w:pos="2520"/>
        </w:tabs>
        <w:ind w:left="2520" w:hanging="2520"/>
        <w:rPr>
          <w:lang w:val="en-US"/>
        </w:rPr>
      </w:pPr>
    </w:p>
    <w:p w14:paraId="599C9DB7" w14:textId="4141C809" w:rsidR="002D551F" w:rsidRPr="007E6AEE" w:rsidRDefault="002D551F" w:rsidP="0020686F">
      <w:pPr>
        <w:pStyle w:val="enumlev2"/>
        <w:tabs>
          <w:tab w:val="clear" w:pos="794"/>
          <w:tab w:val="clear" w:pos="1191"/>
          <w:tab w:val="clear" w:pos="1588"/>
          <w:tab w:val="clear" w:pos="1985"/>
          <w:tab w:val="left" w:pos="2520"/>
        </w:tabs>
        <w:ind w:left="2520" w:hanging="2520"/>
        <w:rPr>
          <w:lang w:val="en-US"/>
        </w:rPr>
      </w:pPr>
      <w:r w:rsidRPr="007E6AEE">
        <w:rPr>
          <w:lang w:val="en-US"/>
        </w:rPr>
        <w:t>[ITU-T G.709]</w:t>
      </w:r>
      <w:r w:rsidR="00EF49FA" w:rsidRPr="007E6AEE">
        <w:rPr>
          <w:lang w:val="en-US"/>
        </w:rPr>
        <w:tab/>
      </w:r>
      <w:r w:rsidRPr="007E6AEE">
        <w:rPr>
          <w:lang w:val="en-US"/>
        </w:rPr>
        <w:t>ITU-T G.709: Interfaces for the optical transport network, G.709/Y.1331 (06/</w:t>
      </w:r>
      <w:r w:rsidR="008B1E8A" w:rsidRPr="007E6AEE">
        <w:rPr>
          <w:lang w:val="en-US"/>
        </w:rPr>
        <w:t>2020</w:t>
      </w:r>
      <w:r w:rsidRPr="007E6AEE">
        <w:rPr>
          <w:lang w:val="en-US"/>
        </w:rPr>
        <w:t>)</w:t>
      </w:r>
    </w:p>
    <w:p w14:paraId="685B589C" w14:textId="4BCAD474" w:rsidR="002D551F" w:rsidRPr="007E6AEE" w:rsidRDefault="002D551F" w:rsidP="0020686F">
      <w:pPr>
        <w:pStyle w:val="enumlev2"/>
        <w:tabs>
          <w:tab w:val="clear" w:pos="794"/>
          <w:tab w:val="clear" w:pos="1191"/>
          <w:tab w:val="clear" w:pos="1588"/>
          <w:tab w:val="clear" w:pos="1985"/>
          <w:tab w:val="left" w:pos="2520"/>
        </w:tabs>
        <w:ind w:left="2520" w:hanging="2520"/>
        <w:rPr>
          <w:lang w:val="en-US"/>
        </w:rPr>
      </w:pPr>
      <w:r w:rsidRPr="007E6AEE">
        <w:rPr>
          <w:lang w:val="en-US"/>
        </w:rPr>
        <w:t>[ITU-T G.872]</w:t>
      </w:r>
      <w:r w:rsidR="00EF49FA" w:rsidRPr="007E6AEE">
        <w:rPr>
          <w:lang w:val="en-US"/>
        </w:rPr>
        <w:tab/>
      </w:r>
      <w:r w:rsidRPr="007E6AEE">
        <w:rPr>
          <w:lang w:val="en-US"/>
        </w:rPr>
        <w:t xml:space="preserve">ITU-T G.872: Architecture of optical transport networks, ITU-T G.872 </w:t>
      </w:r>
      <w:r w:rsidR="008B1E8A" w:rsidRPr="007E6AEE">
        <w:rPr>
          <w:lang w:val="en-US"/>
        </w:rPr>
        <w:t>(12/2019)</w:t>
      </w:r>
    </w:p>
    <w:p w14:paraId="13633E6D" w14:textId="3C58D7E2" w:rsidR="002D551F" w:rsidRPr="007E6AEE" w:rsidRDefault="002D551F" w:rsidP="0020686F">
      <w:pPr>
        <w:pStyle w:val="enumlev2"/>
        <w:tabs>
          <w:tab w:val="clear" w:pos="794"/>
          <w:tab w:val="clear" w:pos="1191"/>
          <w:tab w:val="clear" w:pos="1588"/>
          <w:tab w:val="clear" w:pos="1985"/>
          <w:tab w:val="left" w:pos="2520"/>
        </w:tabs>
        <w:ind w:left="2520" w:hanging="2520"/>
        <w:rPr>
          <w:lang w:val="en-US"/>
        </w:rPr>
      </w:pPr>
      <w:r w:rsidRPr="007E6AEE">
        <w:rPr>
          <w:lang w:val="en-US"/>
        </w:rPr>
        <w:t>[ITU-T G.8</w:t>
      </w:r>
      <w:r w:rsidR="008B1E8A" w:rsidRPr="007E6AEE">
        <w:rPr>
          <w:lang w:val="en-US"/>
        </w:rPr>
        <w:t>05</w:t>
      </w:r>
      <w:r w:rsidRPr="007E6AEE">
        <w:rPr>
          <w:lang w:val="en-US"/>
        </w:rPr>
        <w:t>]</w:t>
      </w:r>
      <w:r w:rsidR="00EF49FA" w:rsidRPr="007E6AEE">
        <w:rPr>
          <w:lang w:val="en-US"/>
        </w:rPr>
        <w:tab/>
      </w:r>
      <w:r w:rsidRPr="007E6AEE">
        <w:rPr>
          <w:lang w:val="en-US"/>
        </w:rPr>
        <w:t>ITU-T G.805: Generic functional architecture of transport networks, (03/2000)</w:t>
      </w:r>
    </w:p>
    <w:p w14:paraId="615EA8B2" w14:textId="6CE54E6E" w:rsidR="002D551F" w:rsidRPr="007E6AEE" w:rsidRDefault="002D551F" w:rsidP="0020686F">
      <w:pPr>
        <w:pStyle w:val="enumlev2"/>
        <w:tabs>
          <w:tab w:val="clear" w:pos="794"/>
          <w:tab w:val="clear" w:pos="1191"/>
          <w:tab w:val="clear" w:pos="1588"/>
          <w:tab w:val="clear" w:pos="1985"/>
          <w:tab w:val="left" w:pos="2520"/>
        </w:tabs>
        <w:ind w:left="2520" w:hanging="2520"/>
        <w:rPr>
          <w:lang w:val="en-US"/>
        </w:rPr>
      </w:pPr>
      <w:r w:rsidRPr="007E6AEE">
        <w:rPr>
          <w:lang w:val="en-US"/>
        </w:rPr>
        <w:t>[RFC 7951]</w:t>
      </w:r>
      <w:r w:rsidR="00EF49FA" w:rsidRPr="007E6AEE">
        <w:rPr>
          <w:lang w:val="en-US"/>
        </w:rPr>
        <w:tab/>
      </w:r>
      <w:r w:rsidRPr="007E6AEE">
        <w:rPr>
          <w:lang w:val="en-US"/>
        </w:rPr>
        <w:t xml:space="preserve">Lhotka, L., "JSON Encoding of Data Modeled with YANG", </w:t>
      </w:r>
      <w:hyperlink r:id="rId362" w:history="1">
        <w:r w:rsidRPr="007E6AEE">
          <w:rPr>
            <w:lang w:val="en-US"/>
          </w:rPr>
          <w:t>RFC 7951</w:t>
        </w:r>
      </w:hyperlink>
      <w:r w:rsidRPr="007E6AEE">
        <w:rPr>
          <w:lang w:val="en-US"/>
        </w:rPr>
        <w:t>, DOI 10.17487/RFC7951, August 2016, &lt;</w:t>
      </w:r>
      <w:hyperlink r:id="rId363" w:history="1">
        <w:r w:rsidRPr="007E6AEE">
          <w:rPr>
            <w:lang w:val="en-US"/>
          </w:rPr>
          <w:t>http://www.rfc-editor.org/info/rfc7951</w:t>
        </w:r>
      </w:hyperlink>
      <w:r w:rsidRPr="007E6AEE">
        <w:rPr>
          <w:lang w:val="en-US"/>
        </w:rPr>
        <w:t>&gt;.</w:t>
      </w:r>
    </w:p>
    <w:p w14:paraId="0A00E448" w14:textId="5036596C" w:rsidR="00B44099" w:rsidRDefault="00B44099" w:rsidP="0020686F">
      <w:pPr>
        <w:pStyle w:val="enumlev2"/>
        <w:tabs>
          <w:tab w:val="clear" w:pos="794"/>
          <w:tab w:val="clear" w:pos="1191"/>
          <w:tab w:val="clear" w:pos="1588"/>
          <w:tab w:val="clear" w:pos="1985"/>
          <w:tab w:val="left" w:pos="2520"/>
        </w:tabs>
        <w:ind w:left="2520" w:hanging="2520"/>
        <w:rPr>
          <w:lang w:val="en-US"/>
        </w:rPr>
      </w:pPr>
      <w:r w:rsidRPr="007E6AEE">
        <w:rPr>
          <w:lang w:val="en-US"/>
        </w:rPr>
        <w:t xml:space="preserve">[TMF 814] </w:t>
      </w:r>
      <w:r w:rsidR="0082359F" w:rsidRPr="007E6AEE">
        <w:rPr>
          <w:lang w:val="en-US"/>
        </w:rPr>
        <w:tab/>
      </w:r>
      <w:hyperlink r:id="rId364" w:history="1">
        <w:r w:rsidR="0082359F" w:rsidRPr="007E6AEE">
          <w:rPr>
            <w:lang w:val="en-US"/>
          </w:rPr>
          <w:t>https://www.tmforum.org/resources/reference/mtnm-r4-5-supporting-documents/</w:t>
        </w:r>
      </w:hyperlink>
    </w:p>
    <w:p w14:paraId="21AF9600" w14:textId="11943209" w:rsidR="00E2169D" w:rsidRDefault="00E2169D" w:rsidP="0020686F">
      <w:pPr>
        <w:pStyle w:val="enumlev2"/>
        <w:tabs>
          <w:tab w:val="clear" w:pos="794"/>
          <w:tab w:val="clear" w:pos="1191"/>
          <w:tab w:val="clear" w:pos="1588"/>
          <w:tab w:val="clear" w:pos="1985"/>
          <w:tab w:val="left" w:pos="2520"/>
        </w:tabs>
        <w:ind w:left="2520" w:hanging="2520"/>
        <w:rPr>
          <w:lang w:val="en-US"/>
        </w:rPr>
      </w:pPr>
      <w:r>
        <w:rPr>
          <w:lang w:val="en-US"/>
        </w:rPr>
        <w:t>[</w:t>
      </w:r>
      <w:r w:rsidRPr="00E2169D">
        <w:rPr>
          <w:lang w:val="en-US"/>
        </w:rPr>
        <w:t>MEF 35.1</w:t>
      </w:r>
      <w:r>
        <w:rPr>
          <w:lang w:val="en-US"/>
        </w:rPr>
        <w:t>]</w:t>
      </w:r>
      <w:r w:rsidR="0064594E">
        <w:rPr>
          <w:lang w:val="en-US"/>
        </w:rPr>
        <w:tab/>
      </w:r>
      <w:r w:rsidR="0064594E" w:rsidRPr="0064594E">
        <w:rPr>
          <w:lang w:val="en-US"/>
        </w:rPr>
        <w:t>MEF 35.1, Service OAM Performance Monitoring Implementation Agreement, May 2015</w:t>
      </w:r>
    </w:p>
    <w:p w14:paraId="335A7A63" w14:textId="44972F80" w:rsidR="00E2169D" w:rsidRDefault="0064594E" w:rsidP="0020686F">
      <w:pPr>
        <w:pStyle w:val="enumlev2"/>
        <w:tabs>
          <w:tab w:val="clear" w:pos="794"/>
          <w:tab w:val="clear" w:pos="1191"/>
          <w:tab w:val="clear" w:pos="1588"/>
          <w:tab w:val="clear" w:pos="1985"/>
          <w:tab w:val="left" w:pos="2520"/>
        </w:tabs>
        <w:ind w:left="2520" w:hanging="2520"/>
        <w:rPr>
          <w:lang w:val="en-US"/>
        </w:rPr>
      </w:pPr>
      <w:r>
        <w:rPr>
          <w:lang w:val="en-US"/>
        </w:rPr>
        <w:t>[</w:t>
      </w:r>
      <w:r w:rsidR="00E2169D" w:rsidRPr="00E2169D">
        <w:rPr>
          <w:lang w:val="en-US"/>
        </w:rPr>
        <w:t xml:space="preserve">MEF </w:t>
      </w:r>
      <w:r>
        <w:rPr>
          <w:lang w:val="en-US"/>
        </w:rPr>
        <w:t>64]</w:t>
      </w:r>
      <w:r>
        <w:rPr>
          <w:lang w:val="en-US"/>
        </w:rPr>
        <w:tab/>
      </w:r>
      <w:r w:rsidRPr="0064594E">
        <w:rPr>
          <w:lang w:val="en-US"/>
        </w:rPr>
        <w:t>MEF 64, Operator Layer 1 Service Attributes and Services, February 2020</w:t>
      </w:r>
    </w:p>
    <w:p w14:paraId="03B78C7E" w14:textId="0FAD29BA" w:rsidR="00E2169D" w:rsidRPr="007E6AEE" w:rsidRDefault="0064594E" w:rsidP="0020686F">
      <w:pPr>
        <w:pStyle w:val="enumlev2"/>
        <w:tabs>
          <w:tab w:val="clear" w:pos="794"/>
          <w:tab w:val="clear" w:pos="1191"/>
          <w:tab w:val="clear" w:pos="1588"/>
          <w:tab w:val="clear" w:pos="1985"/>
          <w:tab w:val="left" w:pos="2520"/>
        </w:tabs>
        <w:ind w:left="2520" w:hanging="2520"/>
        <w:rPr>
          <w:lang w:val="en-US"/>
        </w:rPr>
      </w:pPr>
      <w:r>
        <w:rPr>
          <w:lang w:val="en-US"/>
        </w:rPr>
        <w:t>[</w:t>
      </w:r>
      <w:r w:rsidR="00E2169D" w:rsidRPr="00E2169D">
        <w:rPr>
          <w:lang w:val="en-US"/>
        </w:rPr>
        <w:t>MEF 83</w:t>
      </w:r>
      <w:r>
        <w:rPr>
          <w:lang w:val="en-US"/>
        </w:rPr>
        <w:t>]</w:t>
      </w:r>
      <w:r>
        <w:rPr>
          <w:lang w:val="en-US"/>
        </w:rPr>
        <w:tab/>
      </w:r>
      <w:r w:rsidRPr="0064594E">
        <w:rPr>
          <w:lang w:val="en-US"/>
        </w:rPr>
        <w:t>MEF 83, Network Resource Model – OAM, September 2019</w:t>
      </w:r>
    </w:p>
    <w:p w14:paraId="45562F9B" w14:textId="77777777" w:rsidR="00A62383" w:rsidRPr="007E6AEE" w:rsidRDefault="00A62383" w:rsidP="00AB1AD8">
      <w:pPr>
        <w:spacing w:after="0"/>
        <w:rPr>
          <w:rFonts w:eastAsiaTheme="majorEastAsia" w:cs="Times New Roman"/>
          <w:b/>
          <w:bCs/>
          <w:szCs w:val="22"/>
        </w:rPr>
      </w:pPr>
      <w:bookmarkStart w:id="1595" w:name="_Toc26350090"/>
      <w:bookmarkStart w:id="1596" w:name="_Toc30496751"/>
      <w:bookmarkStart w:id="1597" w:name="_Toc37180513"/>
      <w:bookmarkStart w:id="1598" w:name="_Toc37180652"/>
      <w:bookmarkStart w:id="1599" w:name="_Toc26350091"/>
      <w:bookmarkStart w:id="1600" w:name="_Toc30496752"/>
      <w:bookmarkStart w:id="1601" w:name="_Toc37180514"/>
      <w:bookmarkStart w:id="1602" w:name="_Toc37180653"/>
      <w:bookmarkStart w:id="1603" w:name="_Toc26350092"/>
      <w:bookmarkStart w:id="1604" w:name="_Toc30496753"/>
      <w:bookmarkStart w:id="1605" w:name="_Toc37180515"/>
      <w:bookmarkStart w:id="1606" w:name="_Toc37180654"/>
      <w:bookmarkStart w:id="1607" w:name="_Toc26350093"/>
      <w:bookmarkStart w:id="1608" w:name="_Toc30496754"/>
      <w:bookmarkStart w:id="1609" w:name="_Toc37180516"/>
      <w:bookmarkStart w:id="1610" w:name="_Toc37180655"/>
      <w:bookmarkStart w:id="1611" w:name="_Toc26350094"/>
      <w:bookmarkStart w:id="1612" w:name="_Toc30496755"/>
      <w:bookmarkStart w:id="1613" w:name="_Toc37180517"/>
      <w:bookmarkStart w:id="1614" w:name="_Toc37180656"/>
      <w:bookmarkStart w:id="1615" w:name="_Toc410597933"/>
      <w:bookmarkStart w:id="1616" w:name="_Toc410597934"/>
      <w:bookmarkStart w:id="1617" w:name="_Toc410597935"/>
      <w:bookmarkStart w:id="1618" w:name="_Toc410597936"/>
      <w:bookmarkStart w:id="1619" w:name="_Toc410597937"/>
      <w:bookmarkStart w:id="1620" w:name="_Toc410597941"/>
      <w:bookmarkStart w:id="1621" w:name="_Toc410597942"/>
      <w:bookmarkStart w:id="1622" w:name="_Toc410597943"/>
      <w:bookmarkStart w:id="1623" w:name="_Toc410597944"/>
      <w:bookmarkEnd w:id="24"/>
      <w:bookmarkEnd w:id="25"/>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r w:rsidRPr="007E6AEE">
        <w:rPr>
          <w:rFonts w:cs="Times New Roman"/>
          <w:szCs w:val="22"/>
        </w:rPr>
        <w:br w:type="page"/>
      </w:r>
    </w:p>
    <w:p w14:paraId="330316AE" w14:textId="7C2C2A0D" w:rsidR="00BD5CD8" w:rsidRPr="007E6AEE" w:rsidRDefault="00BD5CD8" w:rsidP="00BD5CD8">
      <w:pPr>
        <w:pStyle w:val="Heading1"/>
        <w:jc w:val="both"/>
        <w:rPr>
          <w:rFonts w:cs="Times New Roman"/>
        </w:rPr>
      </w:pPr>
      <w:bookmarkStart w:id="1624" w:name="_Toc173253109"/>
      <w:r w:rsidRPr="007E6AEE">
        <w:rPr>
          <w:rFonts w:cs="Times New Roman"/>
        </w:rPr>
        <w:lastRenderedPageBreak/>
        <w:t>Definitions</w:t>
      </w:r>
      <w:bookmarkEnd w:id="1624"/>
    </w:p>
    <w:p w14:paraId="41F92563" w14:textId="77777777" w:rsidR="0000384A" w:rsidRPr="007E6AEE" w:rsidRDefault="0000384A" w:rsidP="000A114F">
      <w:pPr>
        <w:pStyle w:val="Heading2"/>
        <w:numPr>
          <w:ilvl w:val="1"/>
          <w:numId w:val="23"/>
        </w:numPr>
      </w:pPr>
      <w:bookmarkStart w:id="1625" w:name="_Toc16163790"/>
      <w:bookmarkStart w:id="1626" w:name="_Toc173253110"/>
      <w:bookmarkStart w:id="1627" w:name="_Hlk40909348"/>
      <w:bookmarkStart w:id="1628" w:name="_Toc16163800"/>
      <w:r w:rsidRPr="007E6AEE">
        <w:t>Terms defined elsewhere</w:t>
      </w:r>
      <w:bookmarkEnd w:id="1625"/>
      <w:bookmarkEnd w:id="1626"/>
    </w:p>
    <w:bookmarkEnd w:id="1627"/>
    <w:p w14:paraId="272AFE99" w14:textId="77777777" w:rsidR="00BD5CD8" w:rsidRPr="007E6AEE" w:rsidRDefault="00BD5CD8" w:rsidP="00AB1AD8">
      <w:pPr>
        <w:rPr>
          <w:rFonts w:cs="Times New Roman"/>
          <w:b/>
          <w:bCs/>
          <w:szCs w:val="22"/>
        </w:rPr>
      </w:pPr>
    </w:p>
    <w:p w14:paraId="65FE4935" w14:textId="75144F16" w:rsidR="0000384A" w:rsidRPr="007E6AEE" w:rsidRDefault="0000384A" w:rsidP="00AB1AD8">
      <w:pPr>
        <w:rPr>
          <w:rFonts w:cs="Times New Roman"/>
          <w:b/>
          <w:bCs/>
          <w:szCs w:val="22"/>
        </w:rPr>
      </w:pPr>
      <w:r w:rsidRPr="007E6AEE">
        <w:rPr>
          <w:rFonts w:cs="Times New Roman"/>
          <w:b/>
          <w:bCs/>
          <w:szCs w:val="22"/>
        </w:rPr>
        <w:t xml:space="preserve">Forwarding Construct </w:t>
      </w:r>
      <w:r w:rsidRPr="007E6AEE">
        <w:rPr>
          <w:szCs w:val="22"/>
        </w:rPr>
        <w:t>[ONF TR-512]</w:t>
      </w:r>
    </w:p>
    <w:p w14:paraId="674B637F" w14:textId="77777777" w:rsidR="0000384A" w:rsidRPr="007E6AEE" w:rsidRDefault="0000384A" w:rsidP="00AB1AD8">
      <w:pPr>
        <w:rPr>
          <w:rFonts w:cs="Times New Roman"/>
          <w:szCs w:val="22"/>
        </w:rPr>
      </w:pPr>
      <w:r w:rsidRPr="007E6AEE">
        <w:rPr>
          <w:rFonts w:cs="Times New Roman"/>
          <w:szCs w:val="22"/>
        </w:rPr>
        <w:t xml:space="preserve">The ForwardingConstruct (FC) represents enabled constrained potential for forwarding between two or more FcPorts (representing the </w:t>
      </w:r>
      <w:r w:rsidRPr="007E6AEE">
        <w:rPr>
          <w:szCs w:val="22"/>
        </w:rPr>
        <w:t>association of the FC to LTPs</w:t>
      </w:r>
      <w:r w:rsidRPr="007E6AEE">
        <w:rPr>
          <w:rFonts w:cs="Times New Roman"/>
          <w:szCs w:val="22"/>
        </w:rPr>
        <w:t>) at a particular specific Layer Protocol.</w:t>
      </w:r>
    </w:p>
    <w:p w14:paraId="5234F8E5" w14:textId="77777777" w:rsidR="0000384A" w:rsidRPr="007E6AEE" w:rsidRDefault="0000384A" w:rsidP="00AB1AD8">
      <w:pPr>
        <w:rPr>
          <w:rFonts w:cs="Times New Roman"/>
          <w:b/>
          <w:bCs/>
          <w:szCs w:val="22"/>
        </w:rPr>
      </w:pPr>
      <w:r w:rsidRPr="007E6AEE">
        <w:rPr>
          <w:rFonts w:cs="Times New Roman"/>
          <w:b/>
          <w:bCs/>
          <w:szCs w:val="22"/>
        </w:rPr>
        <w:t xml:space="preserve">Forwarding Domain </w:t>
      </w:r>
      <w:r w:rsidRPr="007E6AEE">
        <w:rPr>
          <w:szCs w:val="22"/>
        </w:rPr>
        <w:t>[ONF TR-512]</w:t>
      </w:r>
    </w:p>
    <w:p w14:paraId="553D4966" w14:textId="77777777" w:rsidR="0000384A" w:rsidRPr="007E6AEE" w:rsidRDefault="0000384A" w:rsidP="00AB1AD8">
      <w:pPr>
        <w:rPr>
          <w:rFonts w:cs="Times New Roman"/>
          <w:szCs w:val="22"/>
        </w:rPr>
      </w:pPr>
      <w:r w:rsidRPr="007E6AEE">
        <w:rPr>
          <w:rFonts w:cs="Times New Roman"/>
          <w:szCs w:val="22"/>
        </w:rPr>
        <w:t>The ForwardingDomain (FD) class models the topological component that represents a forwarding capability that provides the opportunity to enable forwarding (of specific transport characteristic information at one or more protocol layers) between points. The FD object provides the context for and constrains the formation, adjustment and removal of FCs and hence offers the potential to enable forwarding.</w:t>
      </w:r>
    </w:p>
    <w:p w14:paraId="2B35B096" w14:textId="77777777" w:rsidR="0000384A" w:rsidRPr="007E6AEE" w:rsidRDefault="0000384A" w:rsidP="00AB1AD8">
      <w:pPr>
        <w:rPr>
          <w:rFonts w:cs="Times New Roman"/>
          <w:b/>
          <w:bCs/>
          <w:szCs w:val="22"/>
        </w:rPr>
      </w:pPr>
      <w:r w:rsidRPr="007E6AEE">
        <w:rPr>
          <w:rFonts w:cs="Times New Roman"/>
          <w:b/>
          <w:bCs/>
          <w:szCs w:val="22"/>
        </w:rPr>
        <w:t xml:space="preserve">Logical Termination Point </w:t>
      </w:r>
      <w:r w:rsidRPr="007E6AEE">
        <w:rPr>
          <w:szCs w:val="22"/>
        </w:rPr>
        <w:t>[ONF TR-512]</w:t>
      </w:r>
    </w:p>
    <w:p w14:paraId="45C43EDD" w14:textId="67FF736B" w:rsidR="0000384A" w:rsidRPr="007E6AEE" w:rsidRDefault="0000384A" w:rsidP="00AB1AD8">
      <w:pPr>
        <w:rPr>
          <w:rFonts w:cs="Times New Roman"/>
          <w:szCs w:val="22"/>
        </w:rPr>
      </w:pPr>
      <w:r w:rsidRPr="007E6AEE">
        <w:rPr>
          <w:rFonts w:cs="Times New Roman"/>
          <w:szCs w:val="22"/>
        </w:rPr>
        <w:t xml:space="preserve">The LogicalTerminationPoint (LTP) class encapsulates the termination and adaptation functions of one or more transport layers represented by instances of LayerProtocol. The encapsulated transport layers have a simple fixed 1:1 client-server relationship defined by association end ordering. The structure of LTP supports all transport protocols including analogue, </w:t>
      </w:r>
      <w:r w:rsidR="00440C54" w:rsidRPr="007E6AEE">
        <w:rPr>
          <w:rFonts w:cs="Times New Roman"/>
          <w:szCs w:val="22"/>
        </w:rPr>
        <w:t>circuit,</w:t>
      </w:r>
      <w:r w:rsidRPr="007E6AEE">
        <w:rPr>
          <w:rFonts w:cs="Times New Roman"/>
          <w:szCs w:val="22"/>
        </w:rPr>
        <w:t xml:space="preserve"> and packet forms.</w:t>
      </w:r>
    </w:p>
    <w:p w14:paraId="0C0ACA35" w14:textId="10587B5B" w:rsidR="0000384A" w:rsidRPr="007E6AEE" w:rsidRDefault="0000384A" w:rsidP="000A114F">
      <w:pPr>
        <w:pStyle w:val="Heading2"/>
        <w:numPr>
          <w:ilvl w:val="1"/>
          <w:numId w:val="23"/>
        </w:numPr>
      </w:pPr>
      <w:bookmarkStart w:id="1629" w:name="_Toc16163792"/>
      <w:bookmarkStart w:id="1630" w:name="_Ref415285854"/>
      <w:bookmarkStart w:id="1631" w:name="_Toc173253111"/>
      <w:r w:rsidRPr="007E6AEE">
        <w:t>Abbreviations and acronyms</w:t>
      </w:r>
      <w:bookmarkEnd w:id="1629"/>
      <w:bookmarkEnd w:id="1630"/>
      <w:bookmarkEnd w:id="1631"/>
    </w:p>
    <w:p w14:paraId="2D81059C" w14:textId="77777777" w:rsidR="0000384A" w:rsidRPr="007E6AEE" w:rsidRDefault="0000384A" w:rsidP="00AB1AD8">
      <w:pPr>
        <w:rPr>
          <w:szCs w:val="22"/>
        </w:rPr>
      </w:pPr>
    </w:p>
    <w:p w14:paraId="14FBFE31" w14:textId="77777777" w:rsidR="0000384A" w:rsidRPr="007E6AEE" w:rsidRDefault="0000384A" w:rsidP="0000384A">
      <w:pPr>
        <w:pStyle w:val="enumlev2"/>
        <w:tabs>
          <w:tab w:val="clear" w:pos="794"/>
        </w:tabs>
        <w:ind w:left="1200" w:hanging="1200"/>
        <w:rPr>
          <w:lang w:val="en-US"/>
        </w:rPr>
      </w:pPr>
      <w:r w:rsidRPr="007E6AEE">
        <w:rPr>
          <w:lang w:val="en-US"/>
        </w:rPr>
        <w:t>CEP</w:t>
      </w:r>
      <w:r w:rsidRPr="007E6AEE">
        <w:rPr>
          <w:lang w:val="en-US"/>
        </w:rPr>
        <w:tab/>
        <w:t>Connection End Point</w:t>
      </w:r>
    </w:p>
    <w:p w14:paraId="2253545A" w14:textId="77777777" w:rsidR="0000384A" w:rsidRPr="007E6AEE" w:rsidRDefault="0000384A" w:rsidP="0000384A">
      <w:pPr>
        <w:pStyle w:val="enumlev2"/>
        <w:tabs>
          <w:tab w:val="clear" w:pos="794"/>
        </w:tabs>
        <w:ind w:left="1200" w:hanging="1200"/>
        <w:rPr>
          <w:lang w:val="en-US"/>
        </w:rPr>
      </w:pPr>
      <w:r w:rsidRPr="007E6AEE">
        <w:rPr>
          <w:lang w:val="en-US"/>
        </w:rPr>
        <w:t>CRUD</w:t>
      </w:r>
      <w:r w:rsidRPr="007E6AEE">
        <w:rPr>
          <w:lang w:val="en-US"/>
        </w:rPr>
        <w:tab/>
        <w:t>Create, Read/Retrieve, Update, Delete</w:t>
      </w:r>
    </w:p>
    <w:p w14:paraId="71D7BD29" w14:textId="77777777" w:rsidR="0000384A" w:rsidRPr="007E6AEE" w:rsidRDefault="0000384A" w:rsidP="0000384A">
      <w:pPr>
        <w:pStyle w:val="enumlev2"/>
        <w:tabs>
          <w:tab w:val="clear" w:pos="794"/>
        </w:tabs>
        <w:ind w:left="1200" w:hanging="1200"/>
        <w:rPr>
          <w:lang w:val="en-US"/>
        </w:rPr>
      </w:pPr>
      <w:r w:rsidRPr="007E6AEE">
        <w:rPr>
          <w:lang w:val="en-US"/>
        </w:rPr>
        <w:t>CS</w:t>
      </w:r>
      <w:r w:rsidRPr="007E6AEE">
        <w:rPr>
          <w:lang w:val="en-US"/>
        </w:rPr>
        <w:tab/>
        <w:t>Connectivity Service</w:t>
      </w:r>
    </w:p>
    <w:p w14:paraId="7C80BE22" w14:textId="77777777" w:rsidR="0000384A" w:rsidRPr="007E6AEE" w:rsidRDefault="0000384A" w:rsidP="0000384A">
      <w:pPr>
        <w:pStyle w:val="enumlev2"/>
        <w:tabs>
          <w:tab w:val="clear" w:pos="794"/>
        </w:tabs>
        <w:ind w:left="1200" w:hanging="1200"/>
        <w:rPr>
          <w:lang w:val="en-US"/>
        </w:rPr>
      </w:pPr>
      <w:r w:rsidRPr="007E6AEE">
        <w:rPr>
          <w:lang w:val="en-US"/>
        </w:rPr>
        <w:t>CSEP</w:t>
      </w:r>
      <w:r w:rsidRPr="007E6AEE">
        <w:rPr>
          <w:lang w:val="en-US"/>
        </w:rPr>
        <w:tab/>
        <w:t>Connectivity Service End Point</w:t>
      </w:r>
    </w:p>
    <w:p w14:paraId="720B2273" w14:textId="77777777" w:rsidR="0000384A" w:rsidRPr="007E6AEE" w:rsidRDefault="0000384A" w:rsidP="0000384A">
      <w:pPr>
        <w:pStyle w:val="enumlev2"/>
        <w:tabs>
          <w:tab w:val="clear" w:pos="794"/>
        </w:tabs>
        <w:ind w:left="1200" w:hanging="1200"/>
        <w:rPr>
          <w:lang w:val="en-US"/>
        </w:rPr>
      </w:pPr>
      <w:r w:rsidRPr="007E6AEE">
        <w:rPr>
          <w:lang w:val="en-US"/>
        </w:rPr>
        <w:t>DSR</w:t>
      </w:r>
      <w:r w:rsidRPr="007E6AEE">
        <w:rPr>
          <w:lang w:val="en-US"/>
        </w:rPr>
        <w:tab/>
        <w:t>Digital Signal Rate</w:t>
      </w:r>
    </w:p>
    <w:p w14:paraId="3035789C" w14:textId="77777777" w:rsidR="0000384A" w:rsidRPr="007E6AEE" w:rsidRDefault="0000384A" w:rsidP="0000384A">
      <w:pPr>
        <w:pStyle w:val="enumlev2"/>
        <w:tabs>
          <w:tab w:val="clear" w:pos="794"/>
        </w:tabs>
        <w:ind w:left="1200" w:hanging="1200"/>
        <w:rPr>
          <w:lang w:val="en-US"/>
        </w:rPr>
      </w:pPr>
      <w:r w:rsidRPr="007E6AEE">
        <w:rPr>
          <w:lang w:val="en-US"/>
        </w:rPr>
        <w:t>EMS</w:t>
      </w:r>
      <w:r w:rsidRPr="007E6AEE">
        <w:rPr>
          <w:lang w:val="en-US"/>
        </w:rPr>
        <w:tab/>
        <w:t>Element Management System</w:t>
      </w:r>
    </w:p>
    <w:p w14:paraId="0E60C2A1" w14:textId="77777777" w:rsidR="0000384A" w:rsidRPr="007E6AEE" w:rsidRDefault="0000384A" w:rsidP="0000384A">
      <w:pPr>
        <w:pStyle w:val="enumlev2"/>
        <w:tabs>
          <w:tab w:val="clear" w:pos="794"/>
        </w:tabs>
        <w:ind w:left="1200" w:hanging="1200"/>
        <w:rPr>
          <w:lang w:val="en-US"/>
        </w:rPr>
      </w:pPr>
      <w:r w:rsidRPr="007E6AEE">
        <w:rPr>
          <w:lang w:val="en-US"/>
        </w:rPr>
        <w:t>FC</w:t>
      </w:r>
      <w:r w:rsidRPr="007E6AEE">
        <w:rPr>
          <w:lang w:val="en-US"/>
        </w:rPr>
        <w:tab/>
        <w:t>Fibre Channel</w:t>
      </w:r>
    </w:p>
    <w:p w14:paraId="311758AE" w14:textId="77777777" w:rsidR="0000384A" w:rsidRPr="007E6AEE" w:rsidRDefault="0000384A" w:rsidP="0000384A">
      <w:pPr>
        <w:pStyle w:val="enumlev2"/>
        <w:tabs>
          <w:tab w:val="clear" w:pos="794"/>
        </w:tabs>
        <w:ind w:left="1200" w:hanging="1200"/>
        <w:rPr>
          <w:lang w:val="en-US"/>
        </w:rPr>
      </w:pPr>
      <w:r w:rsidRPr="007E6AEE">
        <w:rPr>
          <w:lang w:val="en-US"/>
        </w:rPr>
        <w:t>FC</w:t>
      </w:r>
      <w:r w:rsidRPr="007E6AEE">
        <w:rPr>
          <w:lang w:val="en-US"/>
        </w:rPr>
        <w:tab/>
        <w:t>Forwarding Construct</w:t>
      </w:r>
    </w:p>
    <w:p w14:paraId="67B1DBE8" w14:textId="77777777" w:rsidR="0000384A" w:rsidRPr="007E6AEE" w:rsidRDefault="0000384A" w:rsidP="0000384A">
      <w:pPr>
        <w:pStyle w:val="enumlev2"/>
        <w:tabs>
          <w:tab w:val="clear" w:pos="794"/>
        </w:tabs>
        <w:ind w:left="1200" w:hanging="1200"/>
        <w:rPr>
          <w:lang w:val="en-US"/>
        </w:rPr>
      </w:pPr>
      <w:r w:rsidRPr="007E6AEE">
        <w:rPr>
          <w:lang w:val="en-US"/>
        </w:rPr>
        <w:t>FD</w:t>
      </w:r>
      <w:r w:rsidRPr="007E6AEE">
        <w:rPr>
          <w:lang w:val="en-US"/>
        </w:rPr>
        <w:tab/>
        <w:t>Forwarding Domain</w:t>
      </w:r>
    </w:p>
    <w:p w14:paraId="2D4E452C" w14:textId="77777777" w:rsidR="0000384A" w:rsidRPr="007E6AEE" w:rsidRDefault="0000384A" w:rsidP="0000384A">
      <w:pPr>
        <w:pStyle w:val="enumlev2"/>
        <w:tabs>
          <w:tab w:val="clear" w:pos="794"/>
        </w:tabs>
        <w:ind w:left="1200" w:hanging="1200"/>
        <w:rPr>
          <w:lang w:val="en-US"/>
        </w:rPr>
      </w:pPr>
      <w:r w:rsidRPr="007E6AEE">
        <w:rPr>
          <w:lang w:val="en-US"/>
        </w:rPr>
        <w:t>ILA</w:t>
      </w:r>
      <w:r w:rsidRPr="007E6AEE">
        <w:rPr>
          <w:lang w:val="en-US"/>
        </w:rPr>
        <w:tab/>
        <w:t>InLine Amplifier</w:t>
      </w:r>
    </w:p>
    <w:p w14:paraId="2EC0866C" w14:textId="77777777" w:rsidR="0000384A" w:rsidRPr="007E6AEE" w:rsidRDefault="0000384A" w:rsidP="0000384A">
      <w:pPr>
        <w:pStyle w:val="enumlev2"/>
        <w:tabs>
          <w:tab w:val="clear" w:pos="794"/>
        </w:tabs>
        <w:ind w:left="1200" w:hanging="1200"/>
        <w:rPr>
          <w:lang w:val="en-US"/>
        </w:rPr>
      </w:pPr>
      <w:r w:rsidRPr="007E6AEE">
        <w:rPr>
          <w:lang w:val="en-US"/>
        </w:rPr>
        <w:t>INNI</w:t>
      </w:r>
      <w:r w:rsidRPr="007E6AEE">
        <w:rPr>
          <w:lang w:val="en-US"/>
        </w:rPr>
        <w:tab/>
        <w:t>Internal Network-to-Network Interface</w:t>
      </w:r>
    </w:p>
    <w:p w14:paraId="2AF1A41E" w14:textId="77777777" w:rsidR="0000384A" w:rsidRPr="007E6AEE" w:rsidRDefault="0000384A" w:rsidP="0000384A">
      <w:pPr>
        <w:pStyle w:val="enumlev2"/>
        <w:tabs>
          <w:tab w:val="clear" w:pos="794"/>
        </w:tabs>
        <w:ind w:left="1200" w:hanging="1200"/>
        <w:rPr>
          <w:lang w:val="en-US"/>
        </w:rPr>
      </w:pPr>
      <w:r w:rsidRPr="007E6AEE">
        <w:rPr>
          <w:lang w:val="en-US"/>
        </w:rPr>
        <w:t>JSON</w:t>
      </w:r>
      <w:r w:rsidRPr="007E6AEE">
        <w:rPr>
          <w:lang w:val="en-US"/>
        </w:rPr>
        <w:tab/>
        <w:t>JavaScript Object Notation</w:t>
      </w:r>
    </w:p>
    <w:p w14:paraId="1331E64C" w14:textId="77777777" w:rsidR="0000384A" w:rsidRPr="007E6AEE" w:rsidRDefault="0000384A" w:rsidP="0000384A">
      <w:pPr>
        <w:pStyle w:val="enumlev2"/>
        <w:tabs>
          <w:tab w:val="clear" w:pos="794"/>
        </w:tabs>
        <w:ind w:left="1200" w:hanging="1200"/>
        <w:rPr>
          <w:lang w:val="en-US"/>
        </w:rPr>
      </w:pPr>
      <w:r w:rsidRPr="007E6AEE">
        <w:rPr>
          <w:lang w:val="en-US"/>
        </w:rPr>
        <w:t>LTP</w:t>
      </w:r>
      <w:r w:rsidRPr="007E6AEE">
        <w:rPr>
          <w:lang w:val="en-US"/>
        </w:rPr>
        <w:tab/>
        <w:t>Logical Termination Point</w:t>
      </w:r>
    </w:p>
    <w:p w14:paraId="7C5CAB73" w14:textId="77777777" w:rsidR="0000384A" w:rsidRPr="007E6AEE" w:rsidRDefault="0000384A" w:rsidP="0000384A">
      <w:pPr>
        <w:pStyle w:val="enumlev2"/>
        <w:tabs>
          <w:tab w:val="clear" w:pos="794"/>
        </w:tabs>
        <w:ind w:left="1200" w:hanging="1200"/>
        <w:rPr>
          <w:lang w:val="en-US"/>
        </w:rPr>
      </w:pPr>
      <w:r w:rsidRPr="007E6AEE">
        <w:rPr>
          <w:lang w:val="en-US"/>
        </w:rPr>
        <w:t>MC</w:t>
      </w:r>
      <w:r w:rsidRPr="007E6AEE">
        <w:rPr>
          <w:lang w:val="en-US"/>
        </w:rPr>
        <w:tab/>
        <w:t>Media Channel</w:t>
      </w:r>
    </w:p>
    <w:p w14:paraId="0A2A63AD" w14:textId="77777777" w:rsidR="0000384A" w:rsidRPr="007E6AEE" w:rsidRDefault="0000384A" w:rsidP="0000384A">
      <w:pPr>
        <w:pStyle w:val="enumlev2"/>
        <w:tabs>
          <w:tab w:val="clear" w:pos="794"/>
        </w:tabs>
        <w:ind w:left="1200" w:hanging="1200"/>
        <w:rPr>
          <w:lang w:val="en-US"/>
        </w:rPr>
      </w:pPr>
      <w:r w:rsidRPr="007E6AEE">
        <w:rPr>
          <w:lang w:val="en-US"/>
        </w:rPr>
        <w:t>MCA</w:t>
      </w:r>
      <w:r w:rsidRPr="007E6AEE">
        <w:rPr>
          <w:lang w:val="en-US"/>
        </w:rPr>
        <w:tab/>
        <w:t>Media Channel Assembly</w:t>
      </w:r>
    </w:p>
    <w:p w14:paraId="173E91EE" w14:textId="77777777" w:rsidR="0000384A" w:rsidRPr="007E6AEE" w:rsidRDefault="0000384A" w:rsidP="0000384A">
      <w:pPr>
        <w:pStyle w:val="enumlev2"/>
        <w:tabs>
          <w:tab w:val="clear" w:pos="794"/>
        </w:tabs>
        <w:ind w:left="1200" w:hanging="1200"/>
        <w:rPr>
          <w:lang w:val="en-US"/>
        </w:rPr>
      </w:pPr>
      <w:r w:rsidRPr="007E6AEE">
        <w:rPr>
          <w:lang w:val="en-US"/>
        </w:rPr>
        <w:t>MEG</w:t>
      </w:r>
      <w:r w:rsidRPr="007E6AEE">
        <w:rPr>
          <w:lang w:val="en-US"/>
        </w:rPr>
        <w:tab/>
        <w:t>Maintenance Entity Group</w:t>
      </w:r>
    </w:p>
    <w:p w14:paraId="56712622" w14:textId="77777777" w:rsidR="0000384A" w:rsidRPr="007E6AEE" w:rsidRDefault="0000384A" w:rsidP="0000384A">
      <w:pPr>
        <w:pStyle w:val="enumlev2"/>
        <w:tabs>
          <w:tab w:val="clear" w:pos="794"/>
        </w:tabs>
        <w:ind w:left="1200" w:hanging="1200"/>
        <w:rPr>
          <w:lang w:val="en-US"/>
        </w:rPr>
      </w:pPr>
      <w:r w:rsidRPr="007E6AEE">
        <w:rPr>
          <w:lang w:val="en-US"/>
        </w:rPr>
        <w:t>MEP</w:t>
      </w:r>
      <w:r w:rsidRPr="007E6AEE">
        <w:rPr>
          <w:lang w:val="en-US"/>
        </w:rPr>
        <w:tab/>
        <w:t>Maintenance Entity Group End Point</w:t>
      </w:r>
    </w:p>
    <w:p w14:paraId="4DD0DBEA" w14:textId="77777777" w:rsidR="0000384A" w:rsidRPr="007E6AEE" w:rsidRDefault="0000384A" w:rsidP="0000384A">
      <w:pPr>
        <w:pStyle w:val="enumlev2"/>
        <w:ind w:left="1200" w:hanging="1200"/>
        <w:rPr>
          <w:lang w:val="en-US"/>
        </w:rPr>
      </w:pPr>
      <w:r w:rsidRPr="007E6AEE">
        <w:rPr>
          <w:lang w:val="en-US"/>
        </w:rPr>
        <w:t>NBI</w:t>
      </w:r>
      <w:r w:rsidRPr="007E6AEE">
        <w:rPr>
          <w:lang w:val="en-US"/>
        </w:rPr>
        <w:tab/>
      </w:r>
      <w:r w:rsidRPr="007E6AEE">
        <w:rPr>
          <w:lang w:val="en-US"/>
        </w:rPr>
        <w:tab/>
        <w:t>Northbound Interface</w:t>
      </w:r>
    </w:p>
    <w:p w14:paraId="6091799F" w14:textId="77777777" w:rsidR="0000384A" w:rsidRPr="007E6AEE" w:rsidRDefault="0000384A" w:rsidP="0000384A">
      <w:pPr>
        <w:pStyle w:val="enumlev2"/>
        <w:tabs>
          <w:tab w:val="clear" w:pos="794"/>
        </w:tabs>
        <w:ind w:left="1200" w:hanging="1200"/>
        <w:rPr>
          <w:lang w:val="en-US"/>
        </w:rPr>
      </w:pPr>
      <w:r w:rsidRPr="007E6AEE">
        <w:rPr>
          <w:lang w:val="en-US"/>
        </w:rPr>
        <w:t>NEP</w:t>
      </w:r>
      <w:r w:rsidRPr="007E6AEE">
        <w:rPr>
          <w:lang w:val="en-US"/>
        </w:rPr>
        <w:tab/>
        <w:t>Node Edge Point</w:t>
      </w:r>
    </w:p>
    <w:p w14:paraId="47F3ABE4" w14:textId="77777777" w:rsidR="0000384A" w:rsidRPr="007E6AEE" w:rsidRDefault="0000384A" w:rsidP="0000384A">
      <w:pPr>
        <w:pStyle w:val="enumlev2"/>
        <w:tabs>
          <w:tab w:val="clear" w:pos="794"/>
        </w:tabs>
        <w:ind w:left="1200" w:hanging="1200"/>
        <w:rPr>
          <w:lang w:val="en-US"/>
        </w:rPr>
      </w:pPr>
      <w:r w:rsidRPr="007E6AEE">
        <w:rPr>
          <w:lang w:val="en-US"/>
        </w:rPr>
        <w:lastRenderedPageBreak/>
        <w:t>NMS</w:t>
      </w:r>
      <w:r w:rsidRPr="007E6AEE">
        <w:rPr>
          <w:lang w:val="en-US"/>
        </w:rPr>
        <w:tab/>
        <w:t>Network Management System</w:t>
      </w:r>
    </w:p>
    <w:p w14:paraId="6A162F94" w14:textId="77777777" w:rsidR="0000384A" w:rsidRPr="007E6AEE" w:rsidRDefault="0000384A" w:rsidP="0000384A">
      <w:pPr>
        <w:pStyle w:val="enumlev2"/>
        <w:tabs>
          <w:tab w:val="clear" w:pos="794"/>
        </w:tabs>
        <w:ind w:left="1200" w:hanging="1200"/>
        <w:rPr>
          <w:lang w:val="en-US"/>
        </w:rPr>
      </w:pPr>
      <w:r w:rsidRPr="007E6AEE">
        <w:rPr>
          <w:lang w:val="en-US"/>
        </w:rPr>
        <w:t>OADM</w:t>
      </w:r>
      <w:r w:rsidRPr="007E6AEE">
        <w:rPr>
          <w:lang w:val="en-US"/>
        </w:rPr>
        <w:tab/>
        <w:t>Optical Add-Drop Multiplexer</w:t>
      </w:r>
    </w:p>
    <w:p w14:paraId="702C343A" w14:textId="77777777" w:rsidR="0000384A" w:rsidRPr="007E6AEE" w:rsidRDefault="0000384A" w:rsidP="0000384A">
      <w:pPr>
        <w:pStyle w:val="enumlev2"/>
        <w:tabs>
          <w:tab w:val="clear" w:pos="794"/>
        </w:tabs>
        <w:ind w:left="1200" w:hanging="1200"/>
        <w:rPr>
          <w:lang w:val="en-US"/>
        </w:rPr>
      </w:pPr>
      <w:r w:rsidRPr="007E6AEE">
        <w:rPr>
          <w:lang w:val="en-US"/>
        </w:rPr>
        <w:t>OAM</w:t>
      </w:r>
      <w:r w:rsidRPr="007E6AEE">
        <w:rPr>
          <w:lang w:val="en-US"/>
        </w:rPr>
        <w:tab/>
        <w:t>Operations, Administration, and Maintenance</w:t>
      </w:r>
    </w:p>
    <w:p w14:paraId="6ADC91C0" w14:textId="77777777" w:rsidR="0000384A" w:rsidRPr="007E6AEE" w:rsidRDefault="0000384A" w:rsidP="0000384A">
      <w:pPr>
        <w:pStyle w:val="enumlev2"/>
        <w:tabs>
          <w:tab w:val="clear" w:pos="794"/>
        </w:tabs>
        <w:ind w:left="1200" w:hanging="1200"/>
        <w:rPr>
          <w:lang w:val="en-US"/>
        </w:rPr>
      </w:pPr>
      <w:r w:rsidRPr="007E6AEE">
        <w:rPr>
          <w:lang w:val="en-US"/>
        </w:rPr>
        <w:t>OCH</w:t>
      </w:r>
      <w:r w:rsidRPr="007E6AEE">
        <w:rPr>
          <w:lang w:val="en-US"/>
        </w:rPr>
        <w:tab/>
        <w:t>Optical Channel</w:t>
      </w:r>
    </w:p>
    <w:p w14:paraId="2AD0562E" w14:textId="77777777" w:rsidR="0000384A" w:rsidRPr="007E6AEE" w:rsidRDefault="0000384A" w:rsidP="0000384A">
      <w:pPr>
        <w:pStyle w:val="enumlev2"/>
        <w:tabs>
          <w:tab w:val="clear" w:pos="794"/>
        </w:tabs>
        <w:ind w:left="1200" w:hanging="1200"/>
        <w:rPr>
          <w:lang w:val="en-US"/>
        </w:rPr>
      </w:pPr>
      <w:r w:rsidRPr="007E6AEE">
        <w:rPr>
          <w:lang w:val="en-US"/>
        </w:rPr>
        <w:t>ODU</w:t>
      </w:r>
      <w:r w:rsidRPr="007E6AEE">
        <w:rPr>
          <w:lang w:val="en-US"/>
        </w:rPr>
        <w:tab/>
        <w:t>Optical Data Unit</w:t>
      </w:r>
    </w:p>
    <w:p w14:paraId="1586FE0D" w14:textId="77777777" w:rsidR="0000384A" w:rsidRPr="007E6AEE" w:rsidRDefault="0000384A" w:rsidP="0000384A">
      <w:pPr>
        <w:pStyle w:val="enumlev2"/>
        <w:tabs>
          <w:tab w:val="clear" w:pos="794"/>
        </w:tabs>
        <w:ind w:left="1200" w:hanging="1200"/>
        <w:rPr>
          <w:lang w:val="en-US"/>
        </w:rPr>
      </w:pPr>
      <w:r w:rsidRPr="007E6AEE">
        <w:rPr>
          <w:lang w:val="en-US"/>
        </w:rPr>
        <w:t>OLP</w:t>
      </w:r>
      <w:r w:rsidRPr="007E6AEE">
        <w:rPr>
          <w:lang w:val="en-US"/>
        </w:rPr>
        <w:tab/>
        <w:t>Optical Line Protection</w:t>
      </w:r>
    </w:p>
    <w:p w14:paraId="76CCFC4E" w14:textId="77777777" w:rsidR="0000384A" w:rsidRPr="007E6AEE" w:rsidRDefault="0000384A" w:rsidP="0000384A">
      <w:pPr>
        <w:pStyle w:val="enumlev2"/>
        <w:tabs>
          <w:tab w:val="clear" w:pos="794"/>
        </w:tabs>
        <w:ind w:left="1200" w:hanging="1200"/>
        <w:rPr>
          <w:lang w:val="en-US"/>
        </w:rPr>
      </w:pPr>
      <w:r w:rsidRPr="007E6AEE">
        <w:rPr>
          <w:lang w:val="en-US"/>
        </w:rPr>
        <w:t>OLS</w:t>
      </w:r>
      <w:r w:rsidRPr="007E6AEE">
        <w:rPr>
          <w:lang w:val="en-US"/>
        </w:rPr>
        <w:tab/>
        <w:t>Optical Line System</w:t>
      </w:r>
    </w:p>
    <w:p w14:paraId="30F83665" w14:textId="77777777" w:rsidR="0000384A" w:rsidRPr="007E6AEE" w:rsidRDefault="0000384A" w:rsidP="0000384A">
      <w:pPr>
        <w:pStyle w:val="enumlev2"/>
        <w:tabs>
          <w:tab w:val="clear" w:pos="794"/>
        </w:tabs>
        <w:ind w:left="1200" w:hanging="1200"/>
        <w:rPr>
          <w:lang w:val="en-US"/>
        </w:rPr>
      </w:pPr>
      <w:r w:rsidRPr="007E6AEE">
        <w:rPr>
          <w:lang w:val="en-US"/>
        </w:rPr>
        <w:t>OMS</w:t>
      </w:r>
      <w:r w:rsidRPr="007E6AEE">
        <w:rPr>
          <w:lang w:val="en-US"/>
        </w:rPr>
        <w:tab/>
        <w:t>Optical Multiplex Section</w:t>
      </w:r>
    </w:p>
    <w:p w14:paraId="3D4B967C" w14:textId="77777777" w:rsidR="0000384A" w:rsidRPr="007E6AEE" w:rsidRDefault="0000384A" w:rsidP="0000384A">
      <w:pPr>
        <w:pStyle w:val="enumlev2"/>
        <w:tabs>
          <w:tab w:val="clear" w:pos="794"/>
        </w:tabs>
        <w:ind w:left="1200" w:hanging="1200"/>
        <w:rPr>
          <w:lang w:val="en-US"/>
        </w:rPr>
      </w:pPr>
      <w:r w:rsidRPr="007E6AEE">
        <w:rPr>
          <w:lang w:val="en-US"/>
        </w:rPr>
        <w:t>OSS</w:t>
      </w:r>
      <w:r w:rsidRPr="007E6AEE">
        <w:rPr>
          <w:lang w:val="en-US"/>
        </w:rPr>
        <w:tab/>
        <w:t>Operations Support Systems</w:t>
      </w:r>
    </w:p>
    <w:p w14:paraId="17D8EC11" w14:textId="77777777" w:rsidR="0000384A" w:rsidRPr="007E6AEE" w:rsidRDefault="0000384A" w:rsidP="0000384A">
      <w:pPr>
        <w:pStyle w:val="enumlev2"/>
        <w:tabs>
          <w:tab w:val="clear" w:pos="794"/>
        </w:tabs>
        <w:ind w:left="1200" w:hanging="1200"/>
        <w:rPr>
          <w:lang w:val="en-US"/>
        </w:rPr>
      </w:pPr>
      <w:r w:rsidRPr="007E6AEE">
        <w:rPr>
          <w:lang w:val="en-US"/>
        </w:rPr>
        <w:t>OTN</w:t>
      </w:r>
      <w:r w:rsidRPr="007E6AEE">
        <w:rPr>
          <w:lang w:val="en-US"/>
        </w:rPr>
        <w:tab/>
        <w:t>Optical Transport Network</w:t>
      </w:r>
    </w:p>
    <w:p w14:paraId="77E4F38E" w14:textId="77777777" w:rsidR="0000384A" w:rsidRPr="007E6AEE" w:rsidRDefault="0000384A" w:rsidP="0000384A">
      <w:pPr>
        <w:pStyle w:val="enumlev2"/>
        <w:tabs>
          <w:tab w:val="clear" w:pos="794"/>
        </w:tabs>
        <w:ind w:left="1200" w:hanging="1200"/>
        <w:rPr>
          <w:lang w:val="en-US"/>
        </w:rPr>
      </w:pPr>
      <w:r w:rsidRPr="007E6AEE">
        <w:rPr>
          <w:lang w:val="en-US"/>
        </w:rPr>
        <w:t>OTS</w:t>
      </w:r>
      <w:r w:rsidRPr="007E6AEE">
        <w:rPr>
          <w:lang w:val="en-US"/>
        </w:rPr>
        <w:tab/>
        <w:t>Optical Transmission Section</w:t>
      </w:r>
    </w:p>
    <w:p w14:paraId="2560954F" w14:textId="77777777" w:rsidR="0000384A" w:rsidRPr="007E6AEE" w:rsidRDefault="0000384A" w:rsidP="0000384A">
      <w:pPr>
        <w:pStyle w:val="enumlev2"/>
        <w:tabs>
          <w:tab w:val="clear" w:pos="794"/>
        </w:tabs>
        <w:ind w:left="1200" w:hanging="1200"/>
        <w:rPr>
          <w:lang w:val="en-US"/>
        </w:rPr>
      </w:pPr>
      <w:r w:rsidRPr="007E6AEE">
        <w:rPr>
          <w:lang w:val="en-US"/>
        </w:rPr>
        <w:t>OTSi</w:t>
      </w:r>
      <w:r w:rsidRPr="007E6AEE">
        <w:rPr>
          <w:lang w:val="en-US"/>
        </w:rPr>
        <w:tab/>
        <w:t>Optical Tributary Signal</w:t>
      </w:r>
    </w:p>
    <w:p w14:paraId="054CC1F5" w14:textId="77777777" w:rsidR="0000384A" w:rsidRPr="007E6AEE" w:rsidRDefault="0000384A" w:rsidP="0000384A">
      <w:pPr>
        <w:pStyle w:val="enumlev2"/>
        <w:tabs>
          <w:tab w:val="clear" w:pos="794"/>
        </w:tabs>
        <w:ind w:left="1200" w:hanging="1200"/>
        <w:rPr>
          <w:lang w:val="en-US"/>
        </w:rPr>
      </w:pPr>
      <w:r w:rsidRPr="007E6AEE">
        <w:rPr>
          <w:lang w:val="en-US"/>
        </w:rPr>
        <w:t>OTSiA</w:t>
      </w:r>
      <w:r w:rsidRPr="007E6AEE">
        <w:rPr>
          <w:lang w:val="en-US"/>
        </w:rPr>
        <w:tab/>
        <w:t>Optical Tributary Signal Assembly</w:t>
      </w:r>
    </w:p>
    <w:p w14:paraId="6CB987B4" w14:textId="77777777" w:rsidR="0000384A" w:rsidRPr="007E6AEE" w:rsidRDefault="0000384A" w:rsidP="0000384A">
      <w:pPr>
        <w:pStyle w:val="enumlev2"/>
        <w:tabs>
          <w:tab w:val="clear" w:pos="794"/>
        </w:tabs>
        <w:ind w:left="1200" w:hanging="1200"/>
        <w:rPr>
          <w:lang w:val="en-US"/>
        </w:rPr>
      </w:pPr>
      <w:r w:rsidRPr="007E6AEE">
        <w:rPr>
          <w:lang w:val="en-US"/>
        </w:rPr>
        <w:t>OTSiG</w:t>
      </w:r>
      <w:r w:rsidRPr="007E6AEE">
        <w:rPr>
          <w:lang w:val="en-US"/>
        </w:rPr>
        <w:tab/>
        <w:t>Optical Tributary Signal Group</w:t>
      </w:r>
    </w:p>
    <w:p w14:paraId="2497EAF8" w14:textId="77777777" w:rsidR="0000384A" w:rsidRPr="007E6AEE" w:rsidRDefault="0000384A" w:rsidP="0000384A">
      <w:pPr>
        <w:pStyle w:val="enumlev2"/>
        <w:tabs>
          <w:tab w:val="clear" w:pos="794"/>
        </w:tabs>
        <w:ind w:left="1200" w:hanging="1200"/>
        <w:rPr>
          <w:lang w:val="en-US"/>
        </w:rPr>
      </w:pPr>
      <w:r w:rsidRPr="007E6AEE">
        <w:rPr>
          <w:lang w:val="en-US"/>
        </w:rPr>
        <w:t>OTSiMC</w:t>
      </w:r>
      <w:r w:rsidRPr="007E6AEE">
        <w:rPr>
          <w:lang w:val="en-US"/>
        </w:rPr>
        <w:tab/>
        <w:t>Optical Tributary Signal Media Channel</w:t>
      </w:r>
    </w:p>
    <w:p w14:paraId="731DF931" w14:textId="3A2FC0B5" w:rsidR="0000384A" w:rsidRPr="007E6AEE" w:rsidRDefault="0000384A" w:rsidP="0000384A">
      <w:pPr>
        <w:pStyle w:val="enumlev2"/>
        <w:tabs>
          <w:tab w:val="clear" w:pos="794"/>
        </w:tabs>
        <w:ind w:left="1200" w:hanging="1200"/>
        <w:rPr>
          <w:lang w:val="en-US"/>
        </w:rPr>
      </w:pPr>
      <w:r w:rsidRPr="007E6AEE">
        <w:rPr>
          <w:lang w:val="en-US"/>
        </w:rPr>
        <w:t>OTSiMCA</w:t>
      </w:r>
      <w:r w:rsidRPr="007E6AEE">
        <w:rPr>
          <w:lang w:val="en-US"/>
        </w:rPr>
        <w:tab/>
        <w:t>Optical Tributary Signal Media Channel Assembly</w:t>
      </w:r>
    </w:p>
    <w:p w14:paraId="5500C235" w14:textId="75D8C66A" w:rsidR="00F85CEB" w:rsidRPr="007E6AEE" w:rsidRDefault="00F85CEB" w:rsidP="00F85CEB">
      <w:pPr>
        <w:pStyle w:val="enumlev2"/>
        <w:tabs>
          <w:tab w:val="clear" w:pos="794"/>
          <w:tab w:val="left" w:pos="870"/>
        </w:tabs>
        <w:ind w:left="1200" w:hanging="1200"/>
        <w:rPr>
          <w:lang w:val="en-US"/>
        </w:rPr>
      </w:pPr>
      <w:r w:rsidRPr="007E6AEE">
        <w:rPr>
          <w:lang w:val="en-US"/>
        </w:rPr>
        <w:t>OTU</w:t>
      </w:r>
      <w:r w:rsidRPr="007E6AEE">
        <w:rPr>
          <w:lang w:val="en-US"/>
        </w:rPr>
        <w:tab/>
      </w:r>
      <w:r w:rsidRPr="007E6AEE">
        <w:rPr>
          <w:lang w:val="en-US"/>
        </w:rPr>
        <w:tab/>
        <w:t>Optical Transmission Unit</w:t>
      </w:r>
    </w:p>
    <w:p w14:paraId="5FEDC97B" w14:textId="77777777" w:rsidR="0000384A" w:rsidRPr="007E6AEE" w:rsidRDefault="0000384A" w:rsidP="0000384A">
      <w:pPr>
        <w:pStyle w:val="enumlev2"/>
        <w:tabs>
          <w:tab w:val="clear" w:pos="794"/>
        </w:tabs>
        <w:ind w:left="1200" w:hanging="1200"/>
        <w:rPr>
          <w:lang w:val="en-US"/>
        </w:rPr>
      </w:pPr>
      <w:r w:rsidRPr="007E6AEE">
        <w:rPr>
          <w:lang w:val="en-US"/>
        </w:rPr>
        <w:t>ROADM</w:t>
      </w:r>
      <w:r w:rsidRPr="007E6AEE">
        <w:rPr>
          <w:lang w:val="en-US"/>
        </w:rPr>
        <w:tab/>
        <w:t>Reconfigurable Optical Add-Drop Multiplexer</w:t>
      </w:r>
    </w:p>
    <w:p w14:paraId="4057571D" w14:textId="77777777" w:rsidR="0000384A" w:rsidRPr="007E6AEE" w:rsidRDefault="0000384A" w:rsidP="0000384A">
      <w:pPr>
        <w:pStyle w:val="enumlev2"/>
        <w:tabs>
          <w:tab w:val="clear" w:pos="794"/>
        </w:tabs>
        <w:ind w:left="1200" w:hanging="1200"/>
        <w:rPr>
          <w:lang w:val="en-US"/>
        </w:rPr>
      </w:pPr>
      <w:r w:rsidRPr="007E6AEE">
        <w:rPr>
          <w:lang w:val="en-US"/>
        </w:rPr>
        <w:t>SDK</w:t>
      </w:r>
      <w:r w:rsidRPr="007E6AEE">
        <w:rPr>
          <w:lang w:val="en-US"/>
        </w:rPr>
        <w:tab/>
        <w:t>Software Development Kit</w:t>
      </w:r>
    </w:p>
    <w:p w14:paraId="71B5CECC" w14:textId="77777777" w:rsidR="0000384A" w:rsidRPr="007E6AEE" w:rsidRDefault="0000384A" w:rsidP="0000384A">
      <w:pPr>
        <w:pStyle w:val="enumlev2"/>
        <w:tabs>
          <w:tab w:val="clear" w:pos="794"/>
        </w:tabs>
        <w:ind w:left="1200" w:hanging="1200"/>
        <w:rPr>
          <w:lang w:val="en-US"/>
        </w:rPr>
      </w:pPr>
      <w:r w:rsidRPr="007E6AEE">
        <w:rPr>
          <w:lang w:val="en-US"/>
        </w:rPr>
        <w:t>SDN</w:t>
      </w:r>
      <w:r w:rsidRPr="007E6AEE">
        <w:rPr>
          <w:lang w:val="en-US"/>
        </w:rPr>
        <w:tab/>
        <w:t>Software Defined Networking</w:t>
      </w:r>
    </w:p>
    <w:p w14:paraId="66CB4B16" w14:textId="77777777" w:rsidR="0000384A" w:rsidRPr="007E6AEE" w:rsidRDefault="0000384A" w:rsidP="0000384A">
      <w:pPr>
        <w:pStyle w:val="enumlev2"/>
        <w:ind w:left="1200" w:hanging="1200"/>
        <w:rPr>
          <w:lang w:val="en-US"/>
        </w:rPr>
      </w:pPr>
      <w:r w:rsidRPr="007E6AEE">
        <w:rPr>
          <w:lang w:val="en-US"/>
        </w:rPr>
        <w:t>STM</w:t>
      </w:r>
      <w:r w:rsidRPr="007E6AEE">
        <w:rPr>
          <w:lang w:val="en-US"/>
        </w:rPr>
        <w:tab/>
      </w:r>
      <w:r w:rsidRPr="007E6AEE">
        <w:rPr>
          <w:lang w:val="en-US"/>
        </w:rPr>
        <w:tab/>
        <w:t>Synchronous Transport Module</w:t>
      </w:r>
    </w:p>
    <w:p w14:paraId="200C8940" w14:textId="77777777" w:rsidR="0000384A" w:rsidRPr="007E6AEE" w:rsidRDefault="0000384A" w:rsidP="0000384A">
      <w:pPr>
        <w:pStyle w:val="enumlev2"/>
        <w:tabs>
          <w:tab w:val="clear" w:pos="794"/>
        </w:tabs>
        <w:ind w:left="1200" w:hanging="1200"/>
        <w:rPr>
          <w:lang w:val="en-US"/>
        </w:rPr>
      </w:pPr>
      <w:r w:rsidRPr="007E6AEE">
        <w:rPr>
          <w:lang w:val="en-US"/>
        </w:rPr>
        <w:t>SIP</w:t>
      </w:r>
      <w:r w:rsidRPr="007E6AEE">
        <w:rPr>
          <w:lang w:val="en-US"/>
        </w:rPr>
        <w:tab/>
        <w:t>Service Interface Point</w:t>
      </w:r>
    </w:p>
    <w:p w14:paraId="1BFA1233" w14:textId="77777777" w:rsidR="0000384A" w:rsidRPr="007E6AEE" w:rsidRDefault="0000384A" w:rsidP="0000384A">
      <w:pPr>
        <w:pStyle w:val="enumlev2"/>
        <w:tabs>
          <w:tab w:val="clear" w:pos="794"/>
        </w:tabs>
        <w:ind w:left="1200" w:hanging="1200"/>
        <w:rPr>
          <w:lang w:val="en-US"/>
        </w:rPr>
      </w:pPr>
      <w:r w:rsidRPr="007E6AEE">
        <w:rPr>
          <w:lang w:val="en-US"/>
        </w:rPr>
        <w:t>TAPI or T-API</w:t>
      </w:r>
      <w:r w:rsidRPr="007E6AEE">
        <w:rPr>
          <w:lang w:val="en-US"/>
        </w:rPr>
        <w:tab/>
        <w:t>Transport API Information Model</w:t>
      </w:r>
    </w:p>
    <w:p w14:paraId="6398FFF9" w14:textId="77777777" w:rsidR="0000384A" w:rsidRPr="007E6AEE" w:rsidRDefault="0000384A" w:rsidP="0000384A">
      <w:pPr>
        <w:pStyle w:val="enumlev2"/>
        <w:tabs>
          <w:tab w:val="clear" w:pos="794"/>
        </w:tabs>
        <w:ind w:left="1200" w:hanging="1200"/>
        <w:rPr>
          <w:lang w:val="en-US"/>
        </w:rPr>
      </w:pPr>
      <w:r w:rsidRPr="007E6AEE">
        <w:rPr>
          <w:lang w:val="en-US"/>
        </w:rPr>
        <w:t>UML</w:t>
      </w:r>
      <w:r w:rsidRPr="007E6AEE">
        <w:rPr>
          <w:lang w:val="en-US"/>
        </w:rPr>
        <w:tab/>
        <w:t>Unified Modeling Language</w:t>
      </w:r>
    </w:p>
    <w:p w14:paraId="7FA0DE4D" w14:textId="77777777" w:rsidR="0000384A" w:rsidRPr="007E6AEE" w:rsidRDefault="0000384A" w:rsidP="0000384A">
      <w:pPr>
        <w:pStyle w:val="enumlev2"/>
        <w:tabs>
          <w:tab w:val="clear" w:pos="794"/>
        </w:tabs>
        <w:ind w:left="1200" w:hanging="1200"/>
        <w:rPr>
          <w:lang w:val="en-US"/>
        </w:rPr>
      </w:pPr>
      <w:r w:rsidRPr="007E6AEE">
        <w:rPr>
          <w:lang w:val="en-US"/>
        </w:rPr>
        <w:t>UNI</w:t>
      </w:r>
      <w:r w:rsidRPr="007E6AEE">
        <w:rPr>
          <w:lang w:val="en-US"/>
        </w:rPr>
        <w:tab/>
        <w:t>User-Network Interface</w:t>
      </w:r>
    </w:p>
    <w:p w14:paraId="597D30EC" w14:textId="77777777" w:rsidR="0000384A" w:rsidRPr="007E6AEE" w:rsidRDefault="0000384A" w:rsidP="0000384A">
      <w:pPr>
        <w:pStyle w:val="enumlev2"/>
        <w:ind w:left="1200" w:hanging="1200"/>
        <w:rPr>
          <w:lang w:val="en-US"/>
        </w:rPr>
      </w:pPr>
      <w:r w:rsidRPr="007E6AEE">
        <w:rPr>
          <w:lang w:val="en-US"/>
        </w:rPr>
        <w:t>URI</w:t>
      </w:r>
      <w:r w:rsidRPr="007E6AEE">
        <w:rPr>
          <w:lang w:val="en-US"/>
        </w:rPr>
        <w:tab/>
      </w:r>
      <w:r w:rsidRPr="007E6AEE">
        <w:rPr>
          <w:lang w:val="en-US"/>
        </w:rPr>
        <w:tab/>
        <w:t>Uniform Resource Identifier</w:t>
      </w:r>
    </w:p>
    <w:p w14:paraId="32CABECD" w14:textId="77777777" w:rsidR="0000384A" w:rsidRPr="007E6AEE" w:rsidRDefault="0000384A" w:rsidP="0000384A">
      <w:pPr>
        <w:pStyle w:val="enumlev2"/>
        <w:ind w:left="1200" w:hanging="1200"/>
        <w:rPr>
          <w:lang w:val="en-US"/>
        </w:rPr>
      </w:pPr>
      <w:r w:rsidRPr="007E6AEE">
        <w:rPr>
          <w:lang w:val="en-US"/>
        </w:rPr>
        <w:t>UUID</w:t>
      </w:r>
      <w:r w:rsidRPr="007E6AEE">
        <w:rPr>
          <w:lang w:val="en-US"/>
        </w:rPr>
        <w:tab/>
      </w:r>
      <w:r w:rsidRPr="007E6AEE">
        <w:rPr>
          <w:lang w:val="en-US"/>
        </w:rPr>
        <w:tab/>
        <w:t>Universally Unique Identifier</w:t>
      </w:r>
    </w:p>
    <w:p w14:paraId="27069BFC" w14:textId="77777777" w:rsidR="0000384A" w:rsidRPr="007E6AEE" w:rsidRDefault="0000384A" w:rsidP="0000384A">
      <w:pPr>
        <w:pStyle w:val="enumlev2"/>
        <w:tabs>
          <w:tab w:val="clear" w:pos="794"/>
        </w:tabs>
        <w:ind w:left="1200" w:hanging="1200"/>
        <w:rPr>
          <w:lang w:val="en-US"/>
        </w:rPr>
      </w:pPr>
      <w:r w:rsidRPr="007E6AEE">
        <w:rPr>
          <w:lang w:val="en-US"/>
        </w:rPr>
        <w:t>WDM</w:t>
      </w:r>
      <w:r w:rsidRPr="007E6AEE">
        <w:rPr>
          <w:lang w:val="en-US"/>
        </w:rPr>
        <w:tab/>
        <w:t>Wavelength Division Multiplexing</w:t>
      </w:r>
    </w:p>
    <w:p w14:paraId="439AE066" w14:textId="77777777" w:rsidR="0000384A" w:rsidRPr="007E6AEE" w:rsidRDefault="0000384A" w:rsidP="0000384A">
      <w:pPr>
        <w:pStyle w:val="enumlev2"/>
        <w:tabs>
          <w:tab w:val="clear" w:pos="794"/>
        </w:tabs>
        <w:ind w:left="1200" w:hanging="1200"/>
        <w:rPr>
          <w:lang w:val="en-US"/>
        </w:rPr>
      </w:pPr>
      <w:r w:rsidRPr="007E6AEE">
        <w:rPr>
          <w:lang w:val="en-US"/>
        </w:rPr>
        <w:t>XC</w:t>
      </w:r>
      <w:r w:rsidRPr="007E6AEE">
        <w:rPr>
          <w:lang w:val="en-US"/>
        </w:rPr>
        <w:tab/>
        <w:t>Cross-Connection</w:t>
      </w:r>
    </w:p>
    <w:p w14:paraId="1A512FA2" w14:textId="77777777" w:rsidR="00722ED2" w:rsidRPr="007E6AEE" w:rsidRDefault="00722ED2" w:rsidP="00661FB9">
      <w:pPr>
        <w:pStyle w:val="Heading1"/>
        <w:jc w:val="both"/>
        <w:rPr>
          <w:rFonts w:cs="Times New Roman"/>
        </w:rPr>
      </w:pPr>
      <w:bookmarkStart w:id="1632" w:name="_Toc173253112"/>
      <w:r w:rsidRPr="007E6AEE">
        <w:rPr>
          <w:rFonts w:cs="Times New Roman"/>
        </w:rPr>
        <w:lastRenderedPageBreak/>
        <w:t>Individuals engaged</w:t>
      </w:r>
      <w:bookmarkEnd w:id="1628"/>
      <w:bookmarkEnd w:id="1632"/>
    </w:p>
    <w:p w14:paraId="379D2801" w14:textId="77777777" w:rsidR="00722ED2" w:rsidRPr="007E6AEE" w:rsidRDefault="00722ED2" w:rsidP="00CB1B60">
      <w:pPr>
        <w:pStyle w:val="Heading2"/>
      </w:pPr>
      <w:bookmarkStart w:id="1633" w:name="_Toc16163801"/>
      <w:bookmarkStart w:id="1634" w:name="_Toc173253113"/>
      <w:r w:rsidRPr="007E6AEE">
        <w:t>Editors</w:t>
      </w:r>
      <w:bookmarkEnd w:id="1633"/>
      <w:bookmarkEnd w:id="1634"/>
    </w:p>
    <w:p w14:paraId="7FFA0C19" w14:textId="36AF1F55" w:rsidR="003F5882" w:rsidRPr="007E6AEE" w:rsidRDefault="003F5882" w:rsidP="00AB1AD8">
      <w:pPr>
        <w:tabs>
          <w:tab w:val="left" w:pos="4253"/>
        </w:tabs>
        <w:spacing w:after="0"/>
        <w:ind w:left="576"/>
        <w:rPr>
          <w:rFonts w:cs="Times New Roman"/>
          <w:szCs w:val="22"/>
        </w:rPr>
      </w:pPr>
      <w:r w:rsidRPr="007E6AEE">
        <w:rPr>
          <w:rFonts w:cs="Times New Roman"/>
          <w:szCs w:val="22"/>
        </w:rPr>
        <w:t>Ramon Casellas</w:t>
      </w:r>
      <w:r w:rsidRPr="007E6AEE">
        <w:rPr>
          <w:rFonts w:cs="Times New Roman"/>
          <w:szCs w:val="22"/>
        </w:rPr>
        <w:tab/>
        <w:t>CTTC</w:t>
      </w:r>
    </w:p>
    <w:p w14:paraId="0776AC06" w14:textId="07AE2F99" w:rsidR="00105D6A" w:rsidRPr="007E6AEE" w:rsidRDefault="00105D6A" w:rsidP="00AB1AD8">
      <w:pPr>
        <w:tabs>
          <w:tab w:val="left" w:pos="4253"/>
        </w:tabs>
        <w:spacing w:after="0"/>
        <w:ind w:left="576"/>
        <w:rPr>
          <w:rFonts w:cs="Times New Roman"/>
          <w:szCs w:val="22"/>
        </w:rPr>
      </w:pPr>
      <w:r w:rsidRPr="007E6AEE">
        <w:rPr>
          <w:rFonts w:cs="Times New Roman"/>
          <w:szCs w:val="22"/>
        </w:rPr>
        <w:t>Arturo Mayoral</w:t>
      </w:r>
      <w:r w:rsidR="00AE0312" w:rsidRPr="007E6AEE">
        <w:rPr>
          <w:rFonts w:cs="Times New Roman"/>
          <w:szCs w:val="22"/>
        </w:rPr>
        <w:t xml:space="preserve"> López de Lerma</w:t>
      </w:r>
      <w:r w:rsidRPr="007E6AEE">
        <w:rPr>
          <w:rFonts w:cs="Times New Roman"/>
          <w:szCs w:val="22"/>
        </w:rPr>
        <w:tab/>
      </w:r>
      <w:r w:rsidR="00422223">
        <w:rPr>
          <w:rFonts w:cs="Times New Roman"/>
          <w:szCs w:val="22"/>
        </w:rPr>
        <w:t>Telef</w:t>
      </w:r>
      <w:r w:rsidR="002C5AE0">
        <w:rPr>
          <w:rFonts w:cs="Times New Roman"/>
          <w:szCs w:val="22"/>
        </w:rPr>
        <w:t>ó</w:t>
      </w:r>
      <w:r w:rsidR="00422223">
        <w:rPr>
          <w:rFonts w:cs="Times New Roman"/>
          <w:szCs w:val="22"/>
        </w:rPr>
        <w:t>nica</w:t>
      </w:r>
      <w:r w:rsidR="002C5AE0">
        <w:rPr>
          <w:rFonts w:cs="Times New Roman"/>
          <w:szCs w:val="22"/>
        </w:rPr>
        <w:t xml:space="preserve"> </w:t>
      </w:r>
      <w:r w:rsidR="00422223">
        <w:rPr>
          <w:rFonts w:cs="Times New Roman"/>
          <w:szCs w:val="22"/>
        </w:rPr>
        <w:t>/</w:t>
      </w:r>
      <w:r w:rsidR="002C5AE0">
        <w:rPr>
          <w:rFonts w:cs="Times New Roman"/>
          <w:szCs w:val="22"/>
        </w:rPr>
        <w:t xml:space="preserve"> </w:t>
      </w:r>
      <w:r w:rsidR="00C63063" w:rsidRPr="00C63063">
        <w:rPr>
          <w:rFonts w:cs="Times New Roman"/>
          <w:szCs w:val="22"/>
        </w:rPr>
        <w:t>Telecom Infra Projec</w:t>
      </w:r>
      <w:r w:rsidR="00C63063">
        <w:rPr>
          <w:rFonts w:cs="Times New Roman"/>
          <w:szCs w:val="22"/>
        </w:rPr>
        <w:t>t</w:t>
      </w:r>
    </w:p>
    <w:p w14:paraId="23147326" w14:textId="07B03636" w:rsidR="00722ED2" w:rsidRPr="007E6AEE" w:rsidRDefault="00722ED2" w:rsidP="00AB1AD8">
      <w:pPr>
        <w:tabs>
          <w:tab w:val="left" w:pos="4253"/>
        </w:tabs>
        <w:spacing w:after="0"/>
        <w:ind w:left="576"/>
        <w:rPr>
          <w:rFonts w:cs="Times New Roman"/>
          <w:szCs w:val="22"/>
        </w:rPr>
      </w:pPr>
      <w:r w:rsidRPr="007E6AEE">
        <w:rPr>
          <w:rFonts w:cs="Times New Roman"/>
          <w:szCs w:val="22"/>
        </w:rPr>
        <w:t xml:space="preserve">Nigel </w:t>
      </w:r>
      <w:r w:rsidR="00F25268" w:rsidRPr="007E6AEE">
        <w:rPr>
          <w:rFonts w:cs="Times New Roman"/>
          <w:szCs w:val="22"/>
        </w:rPr>
        <w:t>Davis</w:t>
      </w:r>
      <w:r w:rsidRPr="007E6AEE">
        <w:rPr>
          <w:rFonts w:cs="Times New Roman"/>
          <w:szCs w:val="22"/>
        </w:rPr>
        <w:tab/>
        <w:t>Ciena</w:t>
      </w:r>
    </w:p>
    <w:p w14:paraId="5D75A66C" w14:textId="1219C4E8" w:rsidR="00F25268" w:rsidRPr="007E6AEE" w:rsidRDefault="00F25268" w:rsidP="00AB1AD8">
      <w:pPr>
        <w:tabs>
          <w:tab w:val="left" w:pos="4253"/>
        </w:tabs>
        <w:spacing w:after="0"/>
        <w:ind w:left="576"/>
        <w:rPr>
          <w:rFonts w:cs="Times New Roman"/>
          <w:szCs w:val="22"/>
        </w:rPr>
      </w:pPr>
      <w:r w:rsidRPr="007E6AEE">
        <w:rPr>
          <w:rFonts w:cs="Times New Roman"/>
          <w:szCs w:val="22"/>
        </w:rPr>
        <w:t>Andrea Mazzini</w:t>
      </w:r>
      <w:r w:rsidRPr="007E6AEE">
        <w:rPr>
          <w:rFonts w:cs="Times New Roman"/>
          <w:szCs w:val="22"/>
        </w:rPr>
        <w:tab/>
        <w:t>Nokia</w:t>
      </w:r>
    </w:p>
    <w:p w14:paraId="2103A66E" w14:textId="77777777" w:rsidR="00722ED2" w:rsidRPr="007E6AEE" w:rsidRDefault="00722ED2" w:rsidP="00CB1B60">
      <w:pPr>
        <w:pStyle w:val="Heading2"/>
      </w:pPr>
      <w:bookmarkStart w:id="1635" w:name="_Toc16163802"/>
      <w:bookmarkStart w:id="1636" w:name="_Toc173253114"/>
      <w:r w:rsidRPr="007E6AEE">
        <w:t>Contributors</w:t>
      </w:r>
      <w:bookmarkEnd w:id="1635"/>
      <w:bookmarkEnd w:id="1636"/>
    </w:p>
    <w:p w14:paraId="7EA58CCB" w14:textId="6F93C107" w:rsidR="00AF08F1" w:rsidRPr="007E6AEE" w:rsidRDefault="005F3017" w:rsidP="00AB1AD8">
      <w:pPr>
        <w:tabs>
          <w:tab w:val="left" w:pos="4253"/>
        </w:tabs>
        <w:spacing w:after="0"/>
        <w:ind w:left="576"/>
        <w:rPr>
          <w:rFonts w:cs="Times New Roman"/>
          <w:szCs w:val="22"/>
        </w:rPr>
      </w:pPr>
      <w:r w:rsidRPr="007E6AEE">
        <w:rPr>
          <w:rFonts w:cs="Times New Roman"/>
          <w:szCs w:val="22"/>
        </w:rPr>
        <w:t>Pedro Amaral</w:t>
      </w:r>
      <w:r w:rsidRPr="007E6AEE">
        <w:rPr>
          <w:rFonts w:cs="Times New Roman"/>
          <w:szCs w:val="22"/>
        </w:rPr>
        <w:tab/>
        <w:t>Infinera</w:t>
      </w:r>
    </w:p>
    <w:p w14:paraId="6E9393B1" w14:textId="2FA090DE" w:rsidR="00C249D8" w:rsidRPr="007E6AEE" w:rsidRDefault="00C249D8" w:rsidP="00AB1AD8">
      <w:pPr>
        <w:tabs>
          <w:tab w:val="left" w:pos="4253"/>
        </w:tabs>
        <w:spacing w:after="0"/>
        <w:ind w:left="576"/>
        <w:rPr>
          <w:rFonts w:cs="Times New Roman"/>
          <w:szCs w:val="22"/>
        </w:rPr>
      </w:pPr>
      <w:r w:rsidRPr="007E6AEE">
        <w:rPr>
          <w:rFonts w:cs="Times New Roman"/>
          <w:szCs w:val="22"/>
        </w:rPr>
        <w:t>Karthik Sethuraman</w:t>
      </w:r>
      <w:r w:rsidR="0034033E" w:rsidRPr="007E6AEE">
        <w:rPr>
          <w:rFonts w:cs="Times New Roman"/>
          <w:szCs w:val="22"/>
        </w:rPr>
        <w:tab/>
      </w:r>
      <w:r w:rsidR="00422223">
        <w:rPr>
          <w:rFonts w:cs="Times New Roman"/>
          <w:szCs w:val="22"/>
        </w:rPr>
        <w:t>NEC</w:t>
      </w:r>
    </w:p>
    <w:p w14:paraId="391C4300" w14:textId="2CE59FD9" w:rsidR="00390C35" w:rsidRPr="007E6AEE" w:rsidRDefault="00390C35" w:rsidP="00AB1AD8">
      <w:pPr>
        <w:tabs>
          <w:tab w:val="left" w:pos="4253"/>
        </w:tabs>
        <w:spacing w:after="0"/>
        <w:ind w:left="576"/>
        <w:rPr>
          <w:rFonts w:cs="Times New Roman"/>
          <w:szCs w:val="22"/>
        </w:rPr>
      </w:pPr>
      <w:r w:rsidRPr="007E6AEE">
        <w:rPr>
          <w:rFonts w:cs="Times New Roman"/>
          <w:szCs w:val="22"/>
        </w:rPr>
        <w:t>Malcolm Betts</w:t>
      </w:r>
      <w:r w:rsidRPr="007E6AEE">
        <w:rPr>
          <w:rFonts w:cs="Times New Roman"/>
          <w:szCs w:val="22"/>
        </w:rPr>
        <w:tab/>
        <w:t>ZTE</w:t>
      </w:r>
    </w:p>
    <w:p w14:paraId="00321384" w14:textId="724660E4" w:rsidR="00390C35" w:rsidRPr="007E6AEE" w:rsidRDefault="00390C35" w:rsidP="00AB1AD8">
      <w:pPr>
        <w:tabs>
          <w:tab w:val="left" w:pos="4253"/>
        </w:tabs>
        <w:spacing w:after="0"/>
        <w:ind w:left="576"/>
        <w:rPr>
          <w:rFonts w:cs="Times New Roman"/>
          <w:szCs w:val="22"/>
        </w:rPr>
      </w:pPr>
      <w:r w:rsidRPr="007E6AEE">
        <w:rPr>
          <w:rFonts w:cs="Times New Roman"/>
          <w:szCs w:val="22"/>
        </w:rPr>
        <w:t>Jonathan Sadler</w:t>
      </w:r>
      <w:r w:rsidRPr="007E6AEE">
        <w:rPr>
          <w:rFonts w:cs="Times New Roman"/>
          <w:szCs w:val="22"/>
        </w:rPr>
        <w:tab/>
        <w:t>Infinera</w:t>
      </w:r>
    </w:p>
    <w:p w14:paraId="525BA800" w14:textId="242F9EB5" w:rsidR="00F25268" w:rsidRPr="007E6AEE" w:rsidRDefault="00F25268" w:rsidP="00AB1AD8">
      <w:pPr>
        <w:tabs>
          <w:tab w:val="left" w:pos="4253"/>
        </w:tabs>
        <w:spacing w:after="0"/>
        <w:ind w:left="576"/>
        <w:rPr>
          <w:rFonts w:cs="Times New Roman"/>
          <w:szCs w:val="22"/>
        </w:rPr>
      </w:pPr>
      <w:r w:rsidRPr="007E6AEE">
        <w:rPr>
          <w:rFonts w:cs="Times New Roman"/>
          <w:szCs w:val="22"/>
        </w:rPr>
        <w:t>Kam Lam</w:t>
      </w:r>
      <w:r w:rsidRPr="007E6AEE">
        <w:rPr>
          <w:rFonts w:cs="Times New Roman"/>
          <w:szCs w:val="22"/>
        </w:rPr>
        <w:tab/>
      </w:r>
      <w:r w:rsidR="002C5AE0" w:rsidRPr="002C5AE0">
        <w:rPr>
          <w:rFonts w:cs="Times New Roman"/>
          <w:szCs w:val="22"/>
        </w:rPr>
        <w:t>Fiberhome Telecom USA</w:t>
      </w:r>
    </w:p>
    <w:p w14:paraId="77C79664" w14:textId="488C270D" w:rsidR="00F25268" w:rsidRPr="007E6AEE" w:rsidRDefault="00F25268" w:rsidP="00AB1AD8">
      <w:pPr>
        <w:tabs>
          <w:tab w:val="left" w:pos="4253"/>
        </w:tabs>
        <w:spacing w:after="0"/>
        <w:ind w:left="576"/>
        <w:rPr>
          <w:rFonts w:cs="Times New Roman"/>
          <w:szCs w:val="22"/>
        </w:rPr>
      </w:pPr>
      <w:r w:rsidRPr="007E6AEE">
        <w:rPr>
          <w:rFonts w:cs="Times New Roman"/>
          <w:szCs w:val="22"/>
        </w:rPr>
        <w:t>Jia Qian</w:t>
      </w:r>
      <w:r w:rsidRPr="007E6AEE">
        <w:rPr>
          <w:rFonts w:cs="Times New Roman"/>
          <w:szCs w:val="22"/>
        </w:rPr>
        <w:tab/>
        <w:t>ZTE</w:t>
      </w:r>
    </w:p>
    <w:p w14:paraId="02F64C69" w14:textId="0C525034" w:rsidR="00722ED2" w:rsidRDefault="008149BC" w:rsidP="00AB1AD8">
      <w:pPr>
        <w:tabs>
          <w:tab w:val="left" w:pos="4253"/>
        </w:tabs>
        <w:spacing w:after="0"/>
        <w:ind w:left="576"/>
        <w:rPr>
          <w:rFonts w:cs="Times New Roman"/>
          <w:szCs w:val="22"/>
        </w:rPr>
      </w:pPr>
      <w:r w:rsidRPr="007E6AEE">
        <w:rPr>
          <w:rFonts w:cs="Times New Roman"/>
          <w:szCs w:val="22"/>
        </w:rPr>
        <w:t>Ronald Zabaleta</w:t>
      </w:r>
      <w:r w:rsidRPr="007E6AEE">
        <w:rPr>
          <w:rFonts w:cs="Times New Roman"/>
          <w:szCs w:val="22"/>
        </w:rPr>
        <w:tab/>
        <w:t>Telefónica</w:t>
      </w:r>
    </w:p>
    <w:p w14:paraId="05BF7F90" w14:textId="20849AEF" w:rsidR="00422223" w:rsidRDefault="00422223" w:rsidP="00AB1AD8">
      <w:pPr>
        <w:tabs>
          <w:tab w:val="left" w:pos="4253"/>
        </w:tabs>
        <w:spacing w:after="0"/>
        <w:ind w:left="576"/>
        <w:rPr>
          <w:rFonts w:cs="Times New Roman"/>
          <w:szCs w:val="22"/>
        </w:rPr>
      </w:pPr>
      <w:r>
        <w:rPr>
          <w:rFonts w:cs="Times New Roman"/>
          <w:szCs w:val="22"/>
        </w:rPr>
        <w:t>Roshan Joyce</w:t>
      </w:r>
      <w:r>
        <w:rPr>
          <w:rFonts w:cs="Times New Roman"/>
          <w:szCs w:val="22"/>
        </w:rPr>
        <w:tab/>
        <w:t>Fujitsu</w:t>
      </w:r>
    </w:p>
    <w:p w14:paraId="7461DDD7" w14:textId="529A63CA" w:rsidR="002C5AE0" w:rsidRPr="007E6AEE" w:rsidRDefault="002C5AE0" w:rsidP="00AB1AD8">
      <w:pPr>
        <w:tabs>
          <w:tab w:val="left" w:pos="4253"/>
        </w:tabs>
        <w:spacing w:after="0"/>
        <w:ind w:left="576"/>
        <w:rPr>
          <w:rFonts w:cs="Times New Roman"/>
          <w:szCs w:val="22"/>
        </w:rPr>
      </w:pPr>
      <w:r>
        <w:rPr>
          <w:rFonts w:cs="Times New Roman"/>
          <w:szCs w:val="22"/>
        </w:rPr>
        <w:t>Gabriele Galimberti</w:t>
      </w:r>
      <w:r>
        <w:rPr>
          <w:rFonts w:cs="Times New Roman"/>
          <w:szCs w:val="22"/>
        </w:rPr>
        <w:tab/>
        <w:t>Cisco</w:t>
      </w:r>
    </w:p>
    <w:p w14:paraId="4CDB8C7E" w14:textId="77777777" w:rsidR="00AB1AD8" w:rsidRPr="007E6AEE" w:rsidRDefault="00AB1AD8" w:rsidP="00AB1AD8">
      <w:pPr>
        <w:tabs>
          <w:tab w:val="left" w:pos="4253"/>
        </w:tabs>
        <w:spacing w:after="0"/>
        <w:ind w:left="576"/>
        <w:rPr>
          <w:rFonts w:cs="Times New Roman"/>
          <w:szCs w:val="22"/>
        </w:rPr>
      </w:pPr>
    </w:p>
    <w:p w14:paraId="7B073488" w14:textId="5BF353FD" w:rsidR="007A5B41" w:rsidRPr="007E6AEE" w:rsidRDefault="007A5B41" w:rsidP="00CB1B60">
      <w:pPr>
        <w:pStyle w:val="Heading2"/>
      </w:pPr>
      <w:bookmarkStart w:id="1637" w:name="_Toc173253115"/>
      <w:r w:rsidRPr="007E6AEE">
        <w:t>Acknowledgements</w:t>
      </w:r>
      <w:bookmarkEnd w:id="1637"/>
    </w:p>
    <w:p w14:paraId="15704127" w14:textId="22F0664C" w:rsidR="007A5B41" w:rsidRPr="007E6AEE" w:rsidRDefault="007A5B41" w:rsidP="007A5B41">
      <w:pPr>
        <w:tabs>
          <w:tab w:val="left" w:pos="4253"/>
        </w:tabs>
        <w:spacing w:after="0"/>
      </w:pPr>
      <w:r w:rsidRPr="007E6AEE">
        <w:rPr>
          <w:rFonts w:cs="Times New Roman"/>
          <w:szCs w:val="22"/>
        </w:rPr>
        <w:t>S</w:t>
      </w:r>
      <w:r w:rsidRPr="007E6AEE">
        <w:t>equence diagrams were created using websequencediagrams.com capability</w:t>
      </w:r>
    </w:p>
    <w:p w14:paraId="6527F8AB" w14:textId="77777777" w:rsidR="009A254A" w:rsidRPr="007E6AEE" w:rsidRDefault="009A254A" w:rsidP="007A5B41">
      <w:pPr>
        <w:tabs>
          <w:tab w:val="left" w:pos="4253"/>
        </w:tabs>
        <w:spacing w:after="0"/>
      </w:pPr>
    </w:p>
    <w:p w14:paraId="40155CC4" w14:textId="77777777" w:rsidR="004C503A" w:rsidRPr="007E6AEE" w:rsidRDefault="004C503A" w:rsidP="004C503A"/>
    <w:p w14:paraId="1A5BB708" w14:textId="40AFE932" w:rsidR="009A254A" w:rsidRPr="007E6AEE" w:rsidRDefault="009A254A" w:rsidP="009A254A">
      <w:pPr>
        <w:pStyle w:val="Heading1"/>
        <w:jc w:val="both"/>
        <w:rPr>
          <w:rFonts w:cs="Times New Roman"/>
        </w:rPr>
      </w:pPr>
      <w:bookmarkStart w:id="1638" w:name="_Ref129512815"/>
      <w:bookmarkStart w:id="1639" w:name="_Ref129512826"/>
      <w:bookmarkStart w:id="1640" w:name="_Ref129512845"/>
      <w:bookmarkStart w:id="1641" w:name="_Toc173253116"/>
      <w:r w:rsidRPr="007E6AEE">
        <w:rPr>
          <w:rFonts w:cs="Times New Roman"/>
        </w:rPr>
        <w:lastRenderedPageBreak/>
        <w:t>Appendix: Changes from versions</w:t>
      </w:r>
      <w:bookmarkEnd w:id="1638"/>
      <w:bookmarkEnd w:id="1639"/>
      <w:bookmarkEnd w:id="1640"/>
      <w:bookmarkEnd w:id="1641"/>
      <w:r w:rsidRPr="007E6AEE">
        <w:rPr>
          <w:rFonts w:cs="Times New Roman"/>
        </w:rPr>
        <w:t xml:space="preserve"> </w:t>
      </w:r>
    </w:p>
    <w:p w14:paraId="33DE210D" w14:textId="2826C9C7" w:rsidR="008F5E2B" w:rsidRPr="007E6AEE" w:rsidRDefault="006311F1" w:rsidP="00CB1B60">
      <w:pPr>
        <w:pStyle w:val="Heading2"/>
      </w:pPr>
      <w:r>
        <w:t xml:space="preserve"> </w:t>
      </w:r>
      <w:bookmarkStart w:id="1642" w:name="_Toc173253117"/>
      <w:r w:rsidR="009A254A" w:rsidRPr="007E6AEE">
        <w:t>Changes between v1.0 and v1.1</w:t>
      </w:r>
      <w:bookmarkEnd w:id="1642"/>
    </w:p>
    <w:p w14:paraId="48D87F1B" w14:textId="77777777" w:rsidR="009A254A" w:rsidRPr="007E6AEE" w:rsidRDefault="009A254A" w:rsidP="000A114F">
      <w:pPr>
        <w:pStyle w:val="ListParagraph"/>
        <w:numPr>
          <w:ilvl w:val="0"/>
          <w:numId w:val="47"/>
        </w:numPr>
        <w:spacing w:after="0"/>
        <w:contextualSpacing w:val="0"/>
        <w:jc w:val="left"/>
        <w:rPr>
          <w:rFonts w:eastAsia="Times New Roman"/>
          <w:color w:val="auto"/>
          <w:szCs w:val="22"/>
        </w:rPr>
      </w:pPr>
      <w:r w:rsidRPr="007E6AEE">
        <w:rPr>
          <w:rFonts w:eastAsia="Times New Roman"/>
        </w:rPr>
        <w:t>Several RESTCONF usage enhancements</w:t>
      </w:r>
    </w:p>
    <w:p w14:paraId="3490F8B0" w14:textId="77777777" w:rsidR="009A254A" w:rsidRPr="007E6AEE" w:rsidRDefault="009A254A" w:rsidP="000A114F">
      <w:pPr>
        <w:pStyle w:val="ListParagraph"/>
        <w:numPr>
          <w:ilvl w:val="1"/>
          <w:numId w:val="47"/>
        </w:numPr>
        <w:spacing w:after="0"/>
        <w:contextualSpacing w:val="0"/>
        <w:jc w:val="left"/>
        <w:rPr>
          <w:rFonts w:eastAsia="Times New Roman"/>
        </w:rPr>
      </w:pPr>
      <w:r w:rsidRPr="007E6AEE">
        <w:rPr>
          <w:rFonts w:eastAsia="Times New Roman"/>
        </w:rPr>
        <w:t>XRD and JRD</w:t>
      </w:r>
    </w:p>
    <w:p w14:paraId="38A15586" w14:textId="77777777" w:rsidR="009A254A" w:rsidRPr="007E6AEE" w:rsidRDefault="009A254A" w:rsidP="000A114F">
      <w:pPr>
        <w:pStyle w:val="ListParagraph"/>
        <w:numPr>
          <w:ilvl w:val="1"/>
          <w:numId w:val="47"/>
        </w:numPr>
        <w:spacing w:after="0"/>
        <w:contextualSpacing w:val="0"/>
        <w:jc w:val="left"/>
        <w:rPr>
          <w:rFonts w:eastAsia="Times New Roman"/>
        </w:rPr>
      </w:pPr>
      <w:r w:rsidRPr="007E6AEE">
        <w:rPr>
          <w:rFonts w:eastAsia="Times New Roman"/>
        </w:rPr>
        <w:t>Clarification on JSON encoded Empty Lists</w:t>
      </w:r>
    </w:p>
    <w:p w14:paraId="205ACA80" w14:textId="77777777" w:rsidR="009A254A" w:rsidRPr="007E6AEE" w:rsidRDefault="009A254A" w:rsidP="000A114F">
      <w:pPr>
        <w:pStyle w:val="ListParagraph"/>
        <w:numPr>
          <w:ilvl w:val="1"/>
          <w:numId w:val="47"/>
        </w:numPr>
        <w:spacing w:after="0"/>
        <w:contextualSpacing w:val="0"/>
        <w:jc w:val="left"/>
        <w:rPr>
          <w:rFonts w:eastAsia="Times New Roman"/>
        </w:rPr>
      </w:pPr>
      <w:r w:rsidRPr="007E6AEE">
        <w:rPr>
          <w:rFonts w:eastAsia="Times New Roman"/>
        </w:rPr>
        <w:t>Minor clarification on query filtering filter</w:t>
      </w:r>
    </w:p>
    <w:p w14:paraId="56175BA7" w14:textId="77777777" w:rsidR="009A254A" w:rsidRPr="007E6AEE" w:rsidRDefault="009A254A" w:rsidP="000A114F">
      <w:pPr>
        <w:pStyle w:val="ListParagraph"/>
        <w:numPr>
          <w:ilvl w:val="0"/>
          <w:numId w:val="47"/>
        </w:numPr>
        <w:spacing w:after="0"/>
        <w:contextualSpacing w:val="0"/>
        <w:jc w:val="left"/>
        <w:rPr>
          <w:rFonts w:eastAsia="Times New Roman"/>
        </w:rPr>
      </w:pPr>
      <w:r w:rsidRPr="007E6AEE">
        <w:rPr>
          <w:rFonts w:eastAsia="Times New Roman"/>
        </w:rPr>
        <w:t>TAPI Streaming integrated as optional (and references to TR-548 added)</w:t>
      </w:r>
    </w:p>
    <w:p w14:paraId="5923F6A0" w14:textId="77777777" w:rsidR="009A254A" w:rsidRPr="007E6AEE" w:rsidRDefault="009A254A" w:rsidP="000A114F">
      <w:pPr>
        <w:pStyle w:val="ListParagraph"/>
        <w:numPr>
          <w:ilvl w:val="0"/>
          <w:numId w:val="47"/>
        </w:numPr>
        <w:spacing w:after="0"/>
        <w:contextualSpacing w:val="0"/>
        <w:jc w:val="left"/>
        <w:rPr>
          <w:rFonts w:eastAsia="Times New Roman"/>
        </w:rPr>
      </w:pPr>
      <w:r w:rsidRPr="007E6AEE">
        <w:rPr>
          <w:rFonts w:eastAsia="Times New Roman"/>
        </w:rPr>
        <w:t>Section on RESTCONF Notification and RESTCONF stream discovery/create/subscription added</w:t>
      </w:r>
    </w:p>
    <w:p w14:paraId="53B9339D" w14:textId="77777777" w:rsidR="009A254A" w:rsidRPr="007E6AEE" w:rsidRDefault="009A254A" w:rsidP="000A114F">
      <w:pPr>
        <w:pStyle w:val="ListParagraph"/>
        <w:numPr>
          <w:ilvl w:val="0"/>
          <w:numId w:val="47"/>
        </w:numPr>
        <w:spacing w:after="0"/>
        <w:contextualSpacing w:val="0"/>
        <w:jc w:val="left"/>
        <w:rPr>
          <w:rFonts w:eastAsia="Times New Roman"/>
        </w:rPr>
      </w:pPr>
      <w:r w:rsidRPr="007E6AEE">
        <w:rPr>
          <w:rFonts w:eastAsia="Times New Roman"/>
        </w:rPr>
        <w:t>SSE v WebSockets clarified</w:t>
      </w:r>
    </w:p>
    <w:p w14:paraId="02FDDF90" w14:textId="77777777" w:rsidR="009A254A" w:rsidRPr="007E6AEE" w:rsidRDefault="009A254A" w:rsidP="000A114F">
      <w:pPr>
        <w:pStyle w:val="ListParagraph"/>
        <w:numPr>
          <w:ilvl w:val="0"/>
          <w:numId w:val="47"/>
        </w:numPr>
        <w:spacing w:after="0"/>
        <w:contextualSpacing w:val="0"/>
        <w:jc w:val="left"/>
        <w:rPr>
          <w:rFonts w:eastAsia="Times New Roman"/>
        </w:rPr>
      </w:pPr>
      <w:r w:rsidRPr="007E6AEE">
        <w:rPr>
          <w:rFonts w:eastAsia="Times New Roman"/>
        </w:rPr>
        <w:t>State propagation via RESTCONF notification detailed</w:t>
      </w:r>
    </w:p>
    <w:p w14:paraId="60763C66" w14:textId="77777777" w:rsidR="009A254A" w:rsidRPr="007E6AEE" w:rsidRDefault="009A254A" w:rsidP="000A114F">
      <w:pPr>
        <w:pStyle w:val="ListParagraph"/>
        <w:numPr>
          <w:ilvl w:val="0"/>
          <w:numId w:val="47"/>
        </w:numPr>
        <w:spacing w:after="0"/>
        <w:contextualSpacing w:val="0"/>
        <w:jc w:val="left"/>
        <w:rPr>
          <w:rFonts w:eastAsia="Times New Roman"/>
        </w:rPr>
      </w:pPr>
      <w:r w:rsidRPr="007E6AEE">
        <w:rPr>
          <w:rFonts w:eastAsia="Times New Roman"/>
        </w:rPr>
        <w:t>TAPI virtual network yang removed</w:t>
      </w:r>
    </w:p>
    <w:p w14:paraId="32F811E4" w14:textId="77777777" w:rsidR="009A254A" w:rsidRPr="007E6AEE" w:rsidRDefault="009A254A" w:rsidP="000A114F">
      <w:pPr>
        <w:pStyle w:val="ListParagraph"/>
        <w:numPr>
          <w:ilvl w:val="0"/>
          <w:numId w:val="47"/>
        </w:numPr>
        <w:spacing w:after="0"/>
        <w:contextualSpacing w:val="0"/>
        <w:jc w:val="left"/>
        <w:rPr>
          <w:rFonts w:eastAsia="Times New Roman"/>
        </w:rPr>
      </w:pPr>
      <w:r w:rsidRPr="007E6AEE">
        <w:rPr>
          <w:rFonts w:eastAsia="Times New Roman"/>
        </w:rPr>
        <w:t>Standard alarm and TCA added</w:t>
      </w:r>
    </w:p>
    <w:p w14:paraId="71D31378" w14:textId="77777777" w:rsidR="009A254A" w:rsidRPr="007E6AEE" w:rsidRDefault="009A254A" w:rsidP="000A114F">
      <w:pPr>
        <w:pStyle w:val="ListParagraph"/>
        <w:numPr>
          <w:ilvl w:val="0"/>
          <w:numId w:val="47"/>
        </w:numPr>
        <w:spacing w:after="0"/>
        <w:contextualSpacing w:val="0"/>
        <w:jc w:val="left"/>
        <w:rPr>
          <w:rFonts w:eastAsia="Times New Roman"/>
        </w:rPr>
      </w:pPr>
      <w:r w:rsidRPr="007E6AEE">
        <w:rPr>
          <w:rFonts w:eastAsia="Times New Roman"/>
        </w:rPr>
        <w:t>Equipment/physical model clarified</w:t>
      </w:r>
    </w:p>
    <w:p w14:paraId="499ED2E9" w14:textId="77777777" w:rsidR="009A254A" w:rsidRPr="007E6AEE" w:rsidRDefault="009A254A" w:rsidP="000A114F">
      <w:pPr>
        <w:pStyle w:val="ListParagraph"/>
        <w:numPr>
          <w:ilvl w:val="0"/>
          <w:numId w:val="47"/>
        </w:numPr>
        <w:spacing w:after="0"/>
        <w:contextualSpacing w:val="0"/>
        <w:jc w:val="left"/>
        <w:rPr>
          <w:rFonts w:eastAsia="Times New Roman"/>
        </w:rPr>
      </w:pPr>
      <w:r w:rsidRPr="007E6AEE">
        <w:rPr>
          <w:rFonts w:eastAsia="Times New Roman"/>
        </w:rPr>
        <w:t>TAPI alarm and TCA (for notification channel) improved</w:t>
      </w:r>
    </w:p>
    <w:p w14:paraId="6D0E1945" w14:textId="77777777" w:rsidR="009A254A" w:rsidRPr="007E6AEE" w:rsidRDefault="009A254A" w:rsidP="000A114F">
      <w:pPr>
        <w:pStyle w:val="ListParagraph"/>
        <w:numPr>
          <w:ilvl w:val="1"/>
          <w:numId w:val="47"/>
        </w:numPr>
        <w:spacing w:after="0"/>
        <w:contextualSpacing w:val="0"/>
        <w:jc w:val="left"/>
        <w:rPr>
          <w:rFonts w:eastAsia="Times New Roman"/>
        </w:rPr>
      </w:pPr>
      <w:r w:rsidRPr="007E6AEE">
        <w:rPr>
          <w:rFonts w:eastAsia="Times New Roman"/>
        </w:rPr>
        <w:t>Note that TAPI Streaming has a separate definition</w:t>
      </w:r>
    </w:p>
    <w:p w14:paraId="50EC6A18" w14:textId="77777777" w:rsidR="009A254A" w:rsidRPr="007E6AEE" w:rsidRDefault="009A254A" w:rsidP="000A114F">
      <w:pPr>
        <w:pStyle w:val="ListParagraph"/>
        <w:numPr>
          <w:ilvl w:val="0"/>
          <w:numId w:val="47"/>
        </w:numPr>
        <w:spacing w:after="0"/>
        <w:contextualSpacing w:val="0"/>
        <w:jc w:val="left"/>
        <w:rPr>
          <w:rFonts w:eastAsia="Times New Roman"/>
        </w:rPr>
      </w:pPr>
      <w:r w:rsidRPr="007E6AEE">
        <w:rPr>
          <w:rFonts w:eastAsia="Times New Roman"/>
        </w:rPr>
        <w:t>TAPI Streaming identified as an alignment and change mechanism</w:t>
      </w:r>
    </w:p>
    <w:p w14:paraId="18AF08A4" w14:textId="77777777" w:rsidR="009A254A" w:rsidRPr="007E6AEE" w:rsidRDefault="009A254A" w:rsidP="000A114F">
      <w:pPr>
        <w:pStyle w:val="ListParagraph"/>
        <w:numPr>
          <w:ilvl w:val="0"/>
          <w:numId w:val="47"/>
        </w:numPr>
        <w:spacing w:after="0"/>
        <w:contextualSpacing w:val="0"/>
        <w:jc w:val="left"/>
        <w:rPr>
          <w:rFonts w:eastAsia="Times New Roman"/>
        </w:rPr>
      </w:pPr>
      <w:r w:rsidRPr="007E6AEE">
        <w:rPr>
          <w:rFonts w:eastAsia="Times New Roman"/>
        </w:rPr>
        <w:t>Clarification to minimum subset of TAPI RESTCONF Data API table</w:t>
      </w:r>
    </w:p>
    <w:p w14:paraId="0DEB40F7" w14:textId="77777777" w:rsidR="009A254A" w:rsidRPr="007E6AEE" w:rsidRDefault="009A254A" w:rsidP="000A114F">
      <w:pPr>
        <w:pStyle w:val="ListParagraph"/>
        <w:numPr>
          <w:ilvl w:val="0"/>
          <w:numId w:val="47"/>
        </w:numPr>
        <w:spacing w:after="0"/>
        <w:contextualSpacing w:val="0"/>
        <w:jc w:val="left"/>
        <w:rPr>
          <w:rFonts w:eastAsia="Times New Roman"/>
        </w:rPr>
      </w:pPr>
      <w:r w:rsidRPr="007E6AEE">
        <w:rPr>
          <w:rFonts w:eastAsia="Times New Roman"/>
        </w:rPr>
        <w:t>Clarification and correction in various requirements</w:t>
      </w:r>
    </w:p>
    <w:p w14:paraId="1527FEDA" w14:textId="77777777" w:rsidR="009A254A" w:rsidRPr="007E6AEE" w:rsidRDefault="009A254A" w:rsidP="000A114F">
      <w:pPr>
        <w:pStyle w:val="ListParagraph"/>
        <w:numPr>
          <w:ilvl w:val="0"/>
          <w:numId w:val="47"/>
        </w:numPr>
        <w:spacing w:after="0"/>
        <w:contextualSpacing w:val="0"/>
        <w:jc w:val="left"/>
        <w:rPr>
          <w:rFonts w:eastAsia="Times New Roman"/>
        </w:rPr>
      </w:pPr>
      <w:r w:rsidRPr="007E6AEE">
        <w:rPr>
          <w:rFonts w:eastAsia="Times New Roman"/>
        </w:rPr>
        <w:t>Correction to the Shelf/Slot/Port numbering strategy</w:t>
      </w:r>
    </w:p>
    <w:p w14:paraId="3A68B0BC" w14:textId="77777777" w:rsidR="009A254A" w:rsidRPr="007E6AEE" w:rsidRDefault="009A254A" w:rsidP="000A114F">
      <w:pPr>
        <w:pStyle w:val="ListParagraph"/>
        <w:numPr>
          <w:ilvl w:val="0"/>
          <w:numId w:val="47"/>
        </w:numPr>
        <w:spacing w:after="0"/>
        <w:contextualSpacing w:val="0"/>
        <w:jc w:val="left"/>
        <w:rPr>
          <w:rFonts w:eastAsia="Times New Roman"/>
        </w:rPr>
      </w:pPr>
      <w:bookmarkStart w:id="1643" w:name="_Toc89245028"/>
      <w:r w:rsidRPr="007E6AEE">
        <w:rPr>
          <w:rFonts w:eastAsia="Times New Roman"/>
        </w:rPr>
        <w:t>RESTCONF Responses for Common operations</w:t>
      </w:r>
      <w:bookmarkEnd w:id="1643"/>
      <w:r w:rsidRPr="007E6AEE">
        <w:rPr>
          <w:rFonts w:eastAsia="Times New Roman"/>
        </w:rPr>
        <w:t xml:space="preserve"> added with error info</w:t>
      </w:r>
    </w:p>
    <w:p w14:paraId="5D50F755" w14:textId="77777777" w:rsidR="009A254A" w:rsidRPr="007E6AEE" w:rsidRDefault="009A254A" w:rsidP="000A114F">
      <w:pPr>
        <w:pStyle w:val="ListParagraph"/>
        <w:numPr>
          <w:ilvl w:val="0"/>
          <w:numId w:val="47"/>
        </w:numPr>
        <w:spacing w:after="0"/>
        <w:contextualSpacing w:val="0"/>
        <w:jc w:val="left"/>
        <w:rPr>
          <w:rFonts w:eastAsia="Times New Roman"/>
        </w:rPr>
      </w:pPr>
      <w:r w:rsidRPr="007E6AEE">
        <w:rPr>
          <w:rFonts w:eastAsia="Times New Roman"/>
        </w:rPr>
        <w:t>Use Case 0a, 0b and 0c adjusted to use “fields” as opposed to “depth”</w:t>
      </w:r>
    </w:p>
    <w:p w14:paraId="062D6C52" w14:textId="77777777" w:rsidR="009A254A" w:rsidRPr="007E6AEE" w:rsidRDefault="009A254A" w:rsidP="000A114F">
      <w:pPr>
        <w:pStyle w:val="ListParagraph"/>
        <w:numPr>
          <w:ilvl w:val="0"/>
          <w:numId w:val="47"/>
        </w:numPr>
        <w:spacing w:after="0"/>
        <w:contextualSpacing w:val="0"/>
        <w:jc w:val="left"/>
        <w:rPr>
          <w:rFonts w:eastAsia="Times New Roman"/>
        </w:rPr>
      </w:pPr>
      <w:r w:rsidRPr="007E6AEE">
        <w:rPr>
          <w:rFonts w:eastAsia="Times New Roman"/>
        </w:rPr>
        <w:t>Significant improvements in flow description for UC 0b</w:t>
      </w:r>
    </w:p>
    <w:p w14:paraId="17A1439C" w14:textId="77777777" w:rsidR="009A254A" w:rsidRPr="007E6AEE" w:rsidRDefault="009A254A" w:rsidP="000A114F">
      <w:pPr>
        <w:pStyle w:val="ListParagraph"/>
        <w:numPr>
          <w:ilvl w:val="0"/>
          <w:numId w:val="47"/>
        </w:numPr>
        <w:spacing w:after="0"/>
        <w:contextualSpacing w:val="0"/>
        <w:jc w:val="left"/>
        <w:rPr>
          <w:rFonts w:eastAsia="Times New Roman"/>
        </w:rPr>
      </w:pPr>
      <w:r w:rsidRPr="007E6AEE">
        <w:rPr>
          <w:rFonts w:eastAsia="Times New Roman"/>
        </w:rPr>
        <w:t>Two methods offered in UC 0c (now including get of all connections in the context)</w:t>
      </w:r>
    </w:p>
    <w:p w14:paraId="20AB6588" w14:textId="77777777" w:rsidR="009A254A" w:rsidRPr="007E6AEE" w:rsidRDefault="009A254A" w:rsidP="000A114F">
      <w:pPr>
        <w:pStyle w:val="ListParagraph"/>
        <w:numPr>
          <w:ilvl w:val="0"/>
          <w:numId w:val="47"/>
        </w:numPr>
        <w:spacing w:after="0"/>
        <w:contextualSpacing w:val="0"/>
        <w:jc w:val="left"/>
        <w:rPr>
          <w:rFonts w:eastAsia="Times New Roman"/>
        </w:rPr>
      </w:pPr>
      <w:r w:rsidRPr="007E6AEE">
        <w:rPr>
          <w:rFonts w:eastAsia="Times New Roman"/>
        </w:rPr>
        <w:t>Improved tables with parameters for the different TAPI entities.</w:t>
      </w:r>
    </w:p>
    <w:p w14:paraId="6A62CC2C" w14:textId="77777777" w:rsidR="009A254A" w:rsidRPr="007E6AEE" w:rsidRDefault="009A254A" w:rsidP="000A114F">
      <w:pPr>
        <w:pStyle w:val="ListParagraph"/>
        <w:numPr>
          <w:ilvl w:val="1"/>
          <w:numId w:val="47"/>
        </w:numPr>
        <w:spacing w:after="0"/>
        <w:contextualSpacing w:val="0"/>
        <w:jc w:val="left"/>
        <w:rPr>
          <w:rFonts w:eastAsia="Times New Roman"/>
        </w:rPr>
      </w:pPr>
      <w:r w:rsidRPr="007E6AEE">
        <w:rPr>
          <w:rFonts w:eastAsia="Times New Roman"/>
        </w:rPr>
        <w:t xml:space="preserve">Use relevant parameters for use cases enhanced and corrected </w:t>
      </w:r>
    </w:p>
    <w:p w14:paraId="6B3FB5E8" w14:textId="77777777" w:rsidR="009A254A" w:rsidRPr="007E6AEE" w:rsidRDefault="009A254A" w:rsidP="000A114F">
      <w:pPr>
        <w:pStyle w:val="ListParagraph"/>
        <w:numPr>
          <w:ilvl w:val="2"/>
          <w:numId w:val="47"/>
        </w:numPr>
        <w:spacing w:after="0"/>
        <w:contextualSpacing w:val="0"/>
        <w:jc w:val="left"/>
        <w:rPr>
          <w:rFonts w:eastAsia="Times New Roman"/>
        </w:rPr>
      </w:pPr>
      <w:r w:rsidRPr="007E6AEE">
        <w:rPr>
          <w:rFonts w:eastAsia="Times New Roman"/>
        </w:rPr>
        <w:t>Corrections to Mandatory/Optional/Conditional throughout</w:t>
      </w:r>
    </w:p>
    <w:p w14:paraId="06328424" w14:textId="77777777" w:rsidR="009A254A" w:rsidRPr="007E6AEE" w:rsidRDefault="009A254A" w:rsidP="000A114F">
      <w:pPr>
        <w:pStyle w:val="ListParagraph"/>
        <w:numPr>
          <w:ilvl w:val="0"/>
          <w:numId w:val="47"/>
        </w:numPr>
        <w:spacing w:after="0"/>
        <w:contextualSpacing w:val="0"/>
        <w:jc w:val="left"/>
        <w:rPr>
          <w:rFonts w:eastAsia="Times New Roman"/>
        </w:rPr>
      </w:pPr>
      <w:r w:rsidRPr="007E6AEE">
        <w:rPr>
          <w:rFonts w:eastAsia="Times New Roman"/>
        </w:rPr>
        <w:t>Plug ID concept description improved</w:t>
      </w:r>
    </w:p>
    <w:p w14:paraId="5B03FA1F" w14:textId="77777777" w:rsidR="009A254A" w:rsidRPr="007E6AEE" w:rsidRDefault="009A254A" w:rsidP="000A114F">
      <w:pPr>
        <w:pStyle w:val="ListParagraph"/>
        <w:numPr>
          <w:ilvl w:val="0"/>
          <w:numId w:val="47"/>
        </w:numPr>
        <w:spacing w:after="0"/>
        <w:contextualSpacing w:val="0"/>
        <w:jc w:val="left"/>
        <w:rPr>
          <w:rFonts w:eastAsia="Times New Roman"/>
        </w:rPr>
      </w:pPr>
      <w:r w:rsidRPr="007E6AEE">
        <w:rPr>
          <w:rFonts w:eastAsia="Times New Roman"/>
        </w:rPr>
        <w:t>OTSiA usage clarified</w:t>
      </w:r>
    </w:p>
    <w:p w14:paraId="429F5512" w14:textId="77777777" w:rsidR="009A254A" w:rsidRPr="007E6AEE" w:rsidRDefault="009A254A" w:rsidP="000A114F">
      <w:pPr>
        <w:pStyle w:val="ListParagraph"/>
        <w:numPr>
          <w:ilvl w:val="0"/>
          <w:numId w:val="47"/>
        </w:numPr>
        <w:spacing w:after="0"/>
        <w:contextualSpacing w:val="0"/>
        <w:jc w:val="left"/>
        <w:rPr>
          <w:rFonts w:eastAsia="Times New Roman"/>
        </w:rPr>
      </w:pPr>
      <w:r w:rsidRPr="007E6AEE">
        <w:rPr>
          <w:rFonts w:eastAsia="Times New Roman"/>
        </w:rPr>
        <w:t>UC 4b improved</w:t>
      </w:r>
    </w:p>
    <w:p w14:paraId="758F7D43" w14:textId="77777777" w:rsidR="009A254A" w:rsidRPr="007E6AEE" w:rsidRDefault="009A254A" w:rsidP="000A114F">
      <w:pPr>
        <w:pStyle w:val="ListParagraph"/>
        <w:numPr>
          <w:ilvl w:val="0"/>
          <w:numId w:val="47"/>
        </w:numPr>
        <w:spacing w:after="0"/>
        <w:contextualSpacing w:val="0"/>
        <w:jc w:val="left"/>
        <w:rPr>
          <w:rFonts w:eastAsia="Times New Roman"/>
        </w:rPr>
      </w:pPr>
      <w:r w:rsidRPr="007E6AEE">
        <w:rPr>
          <w:rFonts w:eastAsia="Times New Roman"/>
        </w:rPr>
        <w:t>Support for new operator uses cases has also been added, such as:</w:t>
      </w:r>
    </w:p>
    <w:p w14:paraId="1CC5587F" w14:textId="77777777" w:rsidR="009A254A" w:rsidRPr="007E6AEE" w:rsidRDefault="009A254A" w:rsidP="000A114F">
      <w:pPr>
        <w:pStyle w:val="ListParagraph"/>
        <w:numPr>
          <w:ilvl w:val="0"/>
          <w:numId w:val="47"/>
        </w:numPr>
        <w:spacing w:after="0"/>
        <w:ind w:left="1080"/>
        <w:contextualSpacing w:val="0"/>
        <w:jc w:val="left"/>
        <w:rPr>
          <w:rFonts w:eastAsiaTheme="minorHAnsi"/>
        </w:rPr>
      </w:pPr>
      <w:r w:rsidRPr="007E6AEE">
        <w:t>Multi-domain OTN interdomain links discovery.</w:t>
      </w:r>
    </w:p>
    <w:p w14:paraId="59E0BC01" w14:textId="77777777" w:rsidR="009A254A" w:rsidRPr="007E6AEE" w:rsidRDefault="009A254A" w:rsidP="000A114F">
      <w:pPr>
        <w:pStyle w:val="ListParagraph"/>
        <w:numPr>
          <w:ilvl w:val="0"/>
          <w:numId w:val="47"/>
        </w:numPr>
        <w:spacing w:after="0"/>
        <w:ind w:left="1080"/>
        <w:contextualSpacing w:val="0"/>
        <w:jc w:val="left"/>
      </w:pPr>
      <w:r w:rsidRPr="007E6AEE">
        <w:t>Asymmetric DSR Service Provisioning, DSR UNI to OTUk E-NNI grey interface.</w:t>
      </w:r>
    </w:p>
    <w:p w14:paraId="1D99513A" w14:textId="77777777" w:rsidR="009A254A" w:rsidRPr="007E6AEE" w:rsidRDefault="009A254A" w:rsidP="000A114F">
      <w:pPr>
        <w:pStyle w:val="ListParagraph"/>
        <w:numPr>
          <w:ilvl w:val="0"/>
          <w:numId w:val="47"/>
        </w:numPr>
        <w:spacing w:after="0"/>
        <w:ind w:left="1080"/>
        <w:contextualSpacing w:val="0"/>
        <w:jc w:val="left"/>
      </w:pPr>
      <w:r w:rsidRPr="007E6AEE">
        <w:t>Subscription to Notification Service for Alarm and Threshold Crossing Alert (TCA) events.</w:t>
      </w:r>
    </w:p>
    <w:p w14:paraId="1DCDCFE6" w14:textId="77777777" w:rsidR="009A254A" w:rsidRPr="007E6AEE" w:rsidRDefault="009A254A" w:rsidP="000A114F">
      <w:pPr>
        <w:pStyle w:val="ListParagraph"/>
        <w:numPr>
          <w:ilvl w:val="0"/>
          <w:numId w:val="47"/>
        </w:numPr>
        <w:spacing w:after="0"/>
        <w:ind w:left="1080"/>
        <w:contextualSpacing w:val="0"/>
        <w:jc w:val="left"/>
      </w:pPr>
      <w:r w:rsidRPr="007E6AEE">
        <w:t>Initial draft Path Computation use cases.</w:t>
      </w:r>
    </w:p>
    <w:p w14:paraId="7BAD7C60" w14:textId="77777777" w:rsidR="009A254A" w:rsidRPr="007E6AEE" w:rsidRDefault="009A254A" w:rsidP="000A114F">
      <w:pPr>
        <w:pStyle w:val="ListParagraph"/>
        <w:numPr>
          <w:ilvl w:val="0"/>
          <w:numId w:val="47"/>
        </w:numPr>
        <w:spacing w:after="0"/>
        <w:ind w:left="1080"/>
        <w:contextualSpacing w:val="0"/>
        <w:jc w:val="left"/>
      </w:pPr>
      <w:r w:rsidRPr="007E6AEE">
        <w:t>Notification of Alarm and Threshold Crossing Alert (TCA) events</w:t>
      </w:r>
    </w:p>
    <w:p w14:paraId="49895633" w14:textId="77777777" w:rsidR="009A254A" w:rsidRPr="007E6AEE" w:rsidRDefault="009A254A" w:rsidP="009A254A">
      <w:pPr>
        <w:pStyle w:val="ListParagraph"/>
        <w:ind w:left="1080"/>
      </w:pPr>
      <w:r w:rsidRPr="007E6AEE">
        <w:t>(Includes new use cases: 0d, 1g, 1h, 2a, 2b, 2c, 3d, 3e, 3f, 5d, 11a, 11b, 13b, 13c, 16a, 16b)</w:t>
      </w:r>
    </w:p>
    <w:p w14:paraId="34BCCEF3" w14:textId="77777777" w:rsidR="009A254A" w:rsidRPr="007E6AEE" w:rsidRDefault="009A254A" w:rsidP="000A114F">
      <w:pPr>
        <w:pStyle w:val="ListParagraph"/>
        <w:numPr>
          <w:ilvl w:val="0"/>
          <w:numId w:val="47"/>
        </w:numPr>
        <w:spacing w:after="0"/>
        <w:contextualSpacing w:val="0"/>
        <w:jc w:val="left"/>
        <w:rPr>
          <w:rFonts w:eastAsia="Times New Roman"/>
        </w:rPr>
      </w:pPr>
      <w:r w:rsidRPr="007E6AEE">
        <w:rPr>
          <w:rFonts w:eastAsia="Times New Roman"/>
        </w:rPr>
        <w:t xml:space="preserve">Line-by-line review of version 1.0, resulting in better and more detailed explanations, enhanced document structure and overall consistency and readability.  </w:t>
      </w:r>
    </w:p>
    <w:p w14:paraId="4A5C13BF" w14:textId="77777777" w:rsidR="009A254A" w:rsidRPr="007E6AEE" w:rsidRDefault="009A254A" w:rsidP="000A114F">
      <w:pPr>
        <w:pStyle w:val="ListParagraph"/>
        <w:numPr>
          <w:ilvl w:val="0"/>
          <w:numId w:val="47"/>
        </w:numPr>
        <w:spacing w:after="0"/>
        <w:contextualSpacing w:val="0"/>
        <w:jc w:val="left"/>
        <w:rPr>
          <w:rFonts w:eastAsia="Times New Roman"/>
        </w:rPr>
      </w:pPr>
      <w:r w:rsidRPr="007E6AEE">
        <w:rPr>
          <w:rFonts w:eastAsia="Times New Roman"/>
        </w:rPr>
        <w:t>Incorporates feedback from Interop testing of TAPI 2.1.3, such as the need to supplement RESTCONF related standards specifications to facilitate interoperability.</w:t>
      </w:r>
    </w:p>
    <w:p w14:paraId="496E6D90" w14:textId="77777777" w:rsidR="009A254A" w:rsidRPr="007E6AEE" w:rsidRDefault="009A254A" w:rsidP="000A114F">
      <w:pPr>
        <w:pStyle w:val="ListParagraph"/>
        <w:numPr>
          <w:ilvl w:val="0"/>
          <w:numId w:val="47"/>
        </w:numPr>
        <w:spacing w:after="0"/>
        <w:contextualSpacing w:val="0"/>
        <w:jc w:val="left"/>
        <w:rPr>
          <w:rFonts w:eastAsia="Times New Roman"/>
        </w:rPr>
      </w:pPr>
      <w:r w:rsidRPr="007E6AEE">
        <w:rPr>
          <w:rFonts w:eastAsia="Times New Roman"/>
        </w:rPr>
        <w:t>The Reference Implementation Agreement has also been supplemented with a spreadsheet specifying over 100 standard Alarms and PM Parameters.</w:t>
      </w:r>
    </w:p>
    <w:p w14:paraId="56CA9D26" w14:textId="4C5FFA7C" w:rsidR="00E251F7" w:rsidRPr="002A6E29" w:rsidRDefault="006311F1" w:rsidP="002A6E29">
      <w:pPr>
        <w:pStyle w:val="Heading2"/>
      </w:pPr>
      <w:r>
        <w:t xml:space="preserve"> </w:t>
      </w:r>
      <w:bookmarkStart w:id="1644" w:name="_Toc173253118"/>
      <w:r w:rsidR="00401CBA" w:rsidRPr="007E6AEE">
        <w:t>Changes between v1.</w:t>
      </w:r>
      <w:r w:rsidR="00707D7D" w:rsidRPr="007E6AEE">
        <w:t>1</w:t>
      </w:r>
      <w:r w:rsidR="00401CBA" w:rsidRPr="007E6AEE">
        <w:t xml:space="preserve"> and v</w:t>
      </w:r>
      <w:r w:rsidR="00707D7D" w:rsidRPr="007E6AEE">
        <w:t>2.0</w:t>
      </w:r>
      <w:bookmarkEnd w:id="1644"/>
    </w:p>
    <w:p w14:paraId="306D548D" w14:textId="0E066540" w:rsidR="00373685" w:rsidRPr="00373685" w:rsidRDefault="00373685" w:rsidP="000A114F">
      <w:pPr>
        <w:pStyle w:val="ListParagraph"/>
        <w:numPr>
          <w:ilvl w:val="0"/>
          <w:numId w:val="47"/>
        </w:numPr>
        <w:spacing w:after="0"/>
        <w:contextualSpacing w:val="0"/>
        <w:jc w:val="left"/>
        <w:rPr>
          <w:rFonts w:eastAsia="Times New Roman"/>
          <w:b/>
          <w:bCs/>
        </w:rPr>
      </w:pPr>
      <w:r w:rsidRPr="00373685">
        <w:rPr>
          <w:rFonts w:eastAsia="Times New Roman"/>
          <w:b/>
          <w:bCs/>
        </w:rPr>
        <w:t>Not backward compatible.</w:t>
      </w:r>
    </w:p>
    <w:p w14:paraId="7F5B9BFC" w14:textId="5A8160D9" w:rsidR="006B6AA8" w:rsidRPr="007E6AEE" w:rsidRDefault="006B6AA8" w:rsidP="000A114F">
      <w:pPr>
        <w:pStyle w:val="ListParagraph"/>
        <w:numPr>
          <w:ilvl w:val="0"/>
          <w:numId w:val="47"/>
        </w:numPr>
        <w:spacing w:after="0"/>
        <w:contextualSpacing w:val="0"/>
        <w:jc w:val="left"/>
        <w:rPr>
          <w:rFonts w:eastAsia="Times New Roman"/>
        </w:rPr>
      </w:pPr>
      <w:r w:rsidRPr="007E6AEE">
        <w:rPr>
          <w:rFonts w:eastAsia="Times New Roman"/>
        </w:rPr>
        <w:t>Updated UML/YANG - 2.4</w:t>
      </w:r>
      <w:r w:rsidR="00532480" w:rsidRPr="007E6AEE">
        <w:rPr>
          <w:rFonts w:eastAsia="Times New Roman"/>
        </w:rPr>
        <w:t xml:space="preserve">.0 </w:t>
      </w:r>
    </w:p>
    <w:p w14:paraId="0B9F12C6" w14:textId="40659C7D" w:rsidR="00532480" w:rsidRPr="007E6AEE" w:rsidRDefault="00532480" w:rsidP="000A114F">
      <w:pPr>
        <w:pStyle w:val="ListParagraph"/>
        <w:numPr>
          <w:ilvl w:val="0"/>
          <w:numId w:val="47"/>
        </w:numPr>
        <w:spacing w:after="0"/>
        <w:contextualSpacing w:val="0"/>
        <w:jc w:val="left"/>
        <w:rPr>
          <w:rFonts w:eastAsia="Times New Roman"/>
        </w:rPr>
      </w:pPr>
      <w:r w:rsidRPr="007E6AEE">
        <w:rPr>
          <w:rFonts w:eastAsia="Times New Roman"/>
        </w:rPr>
        <w:t>Deprecated RPCs have been mainly removed and the intention is to not use RPCs</w:t>
      </w:r>
    </w:p>
    <w:p w14:paraId="3A2D4260" w14:textId="646D76CB" w:rsidR="005E28F4" w:rsidRPr="007E6AEE" w:rsidRDefault="005E28F4" w:rsidP="000A114F">
      <w:pPr>
        <w:pStyle w:val="ListParagraph"/>
        <w:numPr>
          <w:ilvl w:val="0"/>
          <w:numId w:val="47"/>
        </w:numPr>
        <w:spacing w:after="0"/>
        <w:contextualSpacing w:val="0"/>
        <w:jc w:val="left"/>
        <w:rPr>
          <w:rFonts w:eastAsia="Times New Roman"/>
        </w:rPr>
      </w:pPr>
      <w:r w:rsidRPr="007E6AEE">
        <w:rPr>
          <w:rFonts w:eastAsia="Times New Roman"/>
        </w:rPr>
        <w:lastRenderedPageBreak/>
        <w:t>TAPI Data API list has been enhanced</w:t>
      </w:r>
    </w:p>
    <w:p w14:paraId="59C7D73E" w14:textId="77777777" w:rsidR="0091505F" w:rsidRPr="007E6AEE" w:rsidRDefault="0091505F" w:rsidP="0091505F">
      <w:pPr>
        <w:pStyle w:val="ListParagraph"/>
        <w:spacing w:after="0"/>
        <w:contextualSpacing w:val="0"/>
        <w:jc w:val="left"/>
        <w:rPr>
          <w:rFonts w:eastAsia="Times New Roman"/>
        </w:rPr>
      </w:pPr>
    </w:p>
    <w:p w14:paraId="505CF4CD" w14:textId="3127AA95" w:rsidR="000B60E3" w:rsidRPr="007E6AEE" w:rsidRDefault="000B60E3" w:rsidP="000A114F">
      <w:pPr>
        <w:pStyle w:val="ListParagraph"/>
        <w:numPr>
          <w:ilvl w:val="0"/>
          <w:numId w:val="47"/>
        </w:numPr>
        <w:spacing w:after="0"/>
        <w:contextualSpacing w:val="0"/>
        <w:jc w:val="left"/>
        <w:rPr>
          <w:rFonts w:eastAsia="Times New Roman"/>
        </w:rPr>
      </w:pPr>
      <w:r w:rsidRPr="007E6AEE">
        <w:rPr>
          <w:rFonts w:eastAsia="Times New Roman"/>
        </w:rPr>
        <w:t>Introduction of Profiles in the tapi-common:context</w:t>
      </w:r>
    </w:p>
    <w:p w14:paraId="37DBD38B" w14:textId="75874D7F" w:rsidR="000B60E3" w:rsidRPr="007E6AEE" w:rsidRDefault="000B60E3" w:rsidP="000A114F">
      <w:pPr>
        <w:pStyle w:val="ListParagraph"/>
        <w:numPr>
          <w:ilvl w:val="1"/>
          <w:numId w:val="47"/>
        </w:numPr>
        <w:spacing w:after="0"/>
        <w:contextualSpacing w:val="0"/>
        <w:jc w:val="left"/>
        <w:rPr>
          <w:rFonts w:eastAsia="Times New Roman"/>
        </w:rPr>
      </w:pPr>
      <w:r w:rsidRPr="007E6AEE">
        <w:rPr>
          <w:rFonts w:eastAsia="Times New Roman"/>
        </w:rPr>
        <w:t xml:space="preserve">Specification of profiles for transceiver properties, OMS / OTS </w:t>
      </w:r>
      <w:r w:rsidR="00C31A0B" w:rsidRPr="007E6AEE">
        <w:rPr>
          <w:rFonts w:eastAsia="Times New Roman"/>
        </w:rPr>
        <w:t xml:space="preserve">attributes, ROADM paths, amplification functions and </w:t>
      </w:r>
      <w:r w:rsidR="00621E55" w:rsidRPr="007E6AEE">
        <w:rPr>
          <w:rFonts w:eastAsia="Times New Roman"/>
        </w:rPr>
        <w:t>fibers</w:t>
      </w:r>
      <w:r w:rsidR="00C31A0B" w:rsidRPr="007E6AEE">
        <w:rPr>
          <w:rFonts w:eastAsia="Times New Roman"/>
        </w:rPr>
        <w:t xml:space="preserve"> </w:t>
      </w:r>
    </w:p>
    <w:p w14:paraId="19284261" w14:textId="5A9F99CA" w:rsidR="000B60E3" w:rsidRPr="007E6AEE" w:rsidRDefault="000B60E3" w:rsidP="000A114F">
      <w:pPr>
        <w:pStyle w:val="ListParagraph"/>
        <w:numPr>
          <w:ilvl w:val="1"/>
          <w:numId w:val="47"/>
        </w:numPr>
        <w:spacing w:after="0"/>
        <w:contextualSpacing w:val="0"/>
        <w:jc w:val="left"/>
        <w:rPr>
          <w:rFonts w:eastAsia="Times New Roman"/>
        </w:rPr>
      </w:pPr>
      <w:r w:rsidRPr="007E6AEE">
        <w:rPr>
          <w:rFonts w:eastAsia="Times New Roman"/>
        </w:rPr>
        <w:t>Introduction of OAM profiles</w:t>
      </w:r>
    </w:p>
    <w:p w14:paraId="3762477A" w14:textId="77777777" w:rsidR="000B60E3" w:rsidRPr="007E6AEE" w:rsidRDefault="000B60E3" w:rsidP="0091505F">
      <w:pPr>
        <w:pStyle w:val="ListParagraph"/>
        <w:spacing w:after="0"/>
        <w:contextualSpacing w:val="0"/>
        <w:jc w:val="left"/>
        <w:rPr>
          <w:rFonts w:eastAsia="Times New Roman"/>
          <w:color w:val="auto"/>
          <w:szCs w:val="22"/>
        </w:rPr>
      </w:pPr>
    </w:p>
    <w:p w14:paraId="4ED332D0" w14:textId="0E3C38F8" w:rsidR="00532480" w:rsidRPr="007E6AEE" w:rsidRDefault="00532480" w:rsidP="000A114F">
      <w:pPr>
        <w:pStyle w:val="ListParagraph"/>
        <w:numPr>
          <w:ilvl w:val="0"/>
          <w:numId w:val="47"/>
        </w:numPr>
        <w:spacing w:after="0"/>
        <w:contextualSpacing w:val="0"/>
        <w:jc w:val="left"/>
        <w:rPr>
          <w:rFonts w:eastAsia="Times New Roman"/>
          <w:color w:val="auto"/>
          <w:szCs w:val="22"/>
        </w:rPr>
      </w:pPr>
      <w:r w:rsidRPr="007E6AEE">
        <w:rPr>
          <w:rFonts w:eastAsia="Times New Roman"/>
        </w:rPr>
        <w:t>Reflected new layering considerations</w:t>
      </w:r>
    </w:p>
    <w:p w14:paraId="30CBC5DF" w14:textId="77777777" w:rsidR="00532480" w:rsidRPr="007E6AEE" w:rsidRDefault="00532480" w:rsidP="000A114F">
      <w:pPr>
        <w:pStyle w:val="ListParagraph"/>
        <w:numPr>
          <w:ilvl w:val="1"/>
          <w:numId w:val="47"/>
        </w:numPr>
        <w:spacing w:after="0"/>
        <w:contextualSpacing w:val="0"/>
        <w:jc w:val="left"/>
        <w:rPr>
          <w:rFonts w:eastAsia="Times New Roman"/>
        </w:rPr>
      </w:pPr>
      <w:r w:rsidRPr="007E6AEE">
        <w:rPr>
          <w:rFonts w:eastAsia="Times New Roman"/>
        </w:rPr>
        <w:t>OTSiMC extended to the transponder, unifying OTSi and OTSiMC</w:t>
      </w:r>
    </w:p>
    <w:p w14:paraId="1472BDF4" w14:textId="1262D58A" w:rsidR="00532480" w:rsidRPr="007E6AEE" w:rsidRDefault="00532480" w:rsidP="000A114F">
      <w:pPr>
        <w:pStyle w:val="ListParagraph"/>
        <w:numPr>
          <w:ilvl w:val="1"/>
          <w:numId w:val="47"/>
        </w:numPr>
        <w:spacing w:after="0"/>
        <w:contextualSpacing w:val="0"/>
        <w:jc w:val="left"/>
        <w:rPr>
          <w:rFonts w:eastAsia="Times New Roman"/>
        </w:rPr>
      </w:pPr>
      <w:r w:rsidRPr="007E6AEE">
        <w:rPr>
          <w:rFonts w:eastAsia="Times New Roman"/>
        </w:rPr>
        <w:t>Introduction of DIGITAL_OTN layer protocol name and OTU qualifiers.</w:t>
      </w:r>
    </w:p>
    <w:p w14:paraId="10EDE720" w14:textId="128F6038" w:rsidR="00532480" w:rsidRPr="007E6AEE" w:rsidRDefault="00532480" w:rsidP="000A114F">
      <w:pPr>
        <w:pStyle w:val="ListParagraph"/>
        <w:numPr>
          <w:ilvl w:val="1"/>
          <w:numId w:val="47"/>
        </w:numPr>
        <w:spacing w:after="0"/>
        <w:contextualSpacing w:val="0"/>
        <w:jc w:val="left"/>
        <w:rPr>
          <w:rFonts w:eastAsia="Times New Roman"/>
        </w:rPr>
      </w:pPr>
      <w:r w:rsidRPr="007E6AEE">
        <w:rPr>
          <w:rFonts w:eastAsia="Times New Roman"/>
        </w:rPr>
        <w:t>Unspecified layer qualifier has been deprecated and replaced by explicit OMS OTS_MEDIA qualifiers</w:t>
      </w:r>
    </w:p>
    <w:p w14:paraId="36650B33" w14:textId="77777777" w:rsidR="00AA56E9" w:rsidRPr="007E6AEE" w:rsidRDefault="00367E9E" w:rsidP="000A114F">
      <w:pPr>
        <w:pStyle w:val="ListParagraph"/>
        <w:numPr>
          <w:ilvl w:val="1"/>
          <w:numId w:val="47"/>
        </w:numPr>
        <w:spacing w:after="0"/>
        <w:jc w:val="left"/>
        <w:rPr>
          <w:rFonts w:eastAsia="Times New Roman"/>
        </w:rPr>
      </w:pPr>
      <w:r w:rsidRPr="007E6AEE">
        <w:rPr>
          <w:rFonts w:eastAsia="Times New Roman"/>
        </w:rPr>
        <w:t xml:space="preserve">The PHOTONIC_LAYER_QUALIFIER_{ SMC, OMSA, OTSA, OTS_OMS } layer qualifiers are deprecated.  The PHOTONIC_LAYER_QUALIFIER_{ OCH, NMC, OTSi, OTSiA } layer qualifiers are not used (candidates for future deprecation). </w:t>
      </w:r>
      <w:r w:rsidR="00AA56E9" w:rsidRPr="007E6AEE">
        <w:rPr>
          <w:rFonts w:eastAsia="Times New Roman"/>
        </w:rPr>
        <w:t xml:space="preserve">Usage of </w:t>
      </w:r>
      <w:r w:rsidRPr="007E6AEE">
        <w:rPr>
          <w:rFonts w:eastAsia="Times New Roman"/>
        </w:rPr>
        <w:t xml:space="preserve">OTSiMC which integrates the ITU-T OTSi and MC concepts (as well as the OCH).  </w:t>
      </w:r>
      <w:r w:rsidR="00AA56E9" w:rsidRPr="007E6AEE">
        <w:rPr>
          <w:rFonts w:eastAsia="Times New Roman"/>
        </w:rPr>
        <w:t xml:space="preserve"> </w:t>
      </w:r>
      <w:r w:rsidRPr="007E6AEE">
        <w:rPr>
          <w:rFonts w:eastAsia="Times New Roman"/>
        </w:rPr>
        <w:t xml:space="preserve">The PHOTONIC_LAYER_QUALIFIER_{MCA, OTSiMCA} when applied to ROADM-to-ROADM scenarios are left for further study. The PHOTONIC_LAYER_QUALIFIER_{OTSiA, OTSiMCA} when applied to Transceiver-to-Transceiver scenarios are left for further study. </w:t>
      </w:r>
    </w:p>
    <w:p w14:paraId="0308FB14" w14:textId="3EFE21D7" w:rsidR="00532480" w:rsidRPr="007E6AEE" w:rsidRDefault="00532480" w:rsidP="000A114F">
      <w:pPr>
        <w:pStyle w:val="ListParagraph"/>
        <w:numPr>
          <w:ilvl w:val="1"/>
          <w:numId w:val="47"/>
        </w:numPr>
        <w:spacing w:after="0"/>
        <w:jc w:val="left"/>
        <w:rPr>
          <w:rFonts w:eastAsia="Times New Roman"/>
        </w:rPr>
      </w:pPr>
      <w:r w:rsidRPr="007E6AEE">
        <w:rPr>
          <w:rFonts w:eastAsia="Times New Roman"/>
        </w:rPr>
        <w:t>Corrections to various layers and qualifiers</w:t>
      </w:r>
    </w:p>
    <w:p w14:paraId="2493A2A4" w14:textId="741D6E99" w:rsidR="00532480" w:rsidRPr="007E6AEE" w:rsidRDefault="00532480" w:rsidP="000A114F">
      <w:pPr>
        <w:pStyle w:val="ListParagraph"/>
        <w:numPr>
          <w:ilvl w:val="1"/>
          <w:numId w:val="47"/>
        </w:numPr>
        <w:spacing w:after="0"/>
        <w:contextualSpacing w:val="0"/>
        <w:jc w:val="left"/>
        <w:rPr>
          <w:rFonts w:eastAsia="Times New Roman"/>
        </w:rPr>
      </w:pPr>
      <w:r w:rsidRPr="007E6AEE">
        <w:rPr>
          <w:rFonts w:eastAsia="Times New Roman"/>
        </w:rPr>
        <w:t>Layering (OTSiMC extension, OTU, OMS, OTS_MEDIA) has been refined (as noted earlier)</w:t>
      </w:r>
    </w:p>
    <w:p w14:paraId="45565822" w14:textId="77777777" w:rsidR="006700B6" w:rsidRPr="007E6AEE" w:rsidRDefault="006700B6" w:rsidP="000A114F">
      <w:pPr>
        <w:pStyle w:val="ListParagraph"/>
        <w:numPr>
          <w:ilvl w:val="0"/>
          <w:numId w:val="47"/>
        </w:numPr>
        <w:spacing w:after="0"/>
        <w:contextualSpacing w:val="0"/>
        <w:jc w:val="left"/>
        <w:rPr>
          <w:rFonts w:eastAsia="Times New Roman"/>
        </w:rPr>
      </w:pPr>
      <w:r w:rsidRPr="007E6AEE">
        <w:rPr>
          <w:rFonts w:eastAsia="Times New Roman"/>
        </w:rPr>
        <w:t>Network topology descriptions have been improved</w:t>
      </w:r>
    </w:p>
    <w:p w14:paraId="10F9419A" w14:textId="20A673B3" w:rsidR="006700B6" w:rsidRPr="007E6AEE" w:rsidRDefault="006700B6" w:rsidP="000A114F">
      <w:pPr>
        <w:pStyle w:val="ListParagraph"/>
        <w:numPr>
          <w:ilvl w:val="0"/>
          <w:numId w:val="47"/>
        </w:numPr>
        <w:spacing w:after="0"/>
        <w:contextualSpacing w:val="0"/>
        <w:jc w:val="left"/>
        <w:rPr>
          <w:rFonts w:eastAsia="Times New Roman"/>
        </w:rPr>
      </w:pPr>
      <w:r w:rsidRPr="007E6AEE">
        <w:rPr>
          <w:rFonts w:eastAsia="Times New Roman"/>
        </w:rPr>
        <w:t>Transitional link is deprecated.</w:t>
      </w:r>
    </w:p>
    <w:p w14:paraId="149BF958" w14:textId="77009E8E" w:rsidR="00621E55" w:rsidRPr="007E6AEE" w:rsidRDefault="00621E55" w:rsidP="000A114F">
      <w:pPr>
        <w:pStyle w:val="ListParagraph"/>
        <w:numPr>
          <w:ilvl w:val="0"/>
          <w:numId w:val="47"/>
        </w:numPr>
        <w:spacing w:after="0"/>
        <w:contextualSpacing w:val="0"/>
        <w:jc w:val="left"/>
        <w:rPr>
          <w:rFonts w:eastAsia="Times New Roman"/>
        </w:rPr>
      </w:pPr>
      <w:r w:rsidRPr="007E6AEE">
        <w:rPr>
          <w:rFonts w:eastAsia="Times New Roman"/>
        </w:rPr>
        <w:t>Service deletion (UC10) has been improved with guidelines on ownership of connections.</w:t>
      </w:r>
    </w:p>
    <w:p w14:paraId="14179632" w14:textId="5F6DA159" w:rsidR="00844730" w:rsidRPr="007E6AEE" w:rsidRDefault="00844730" w:rsidP="000A114F">
      <w:pPr>
        <w:pStyle w:val="ListParagraph"/>
        <w:numPr>
          <w:ilvl w:val="0"/>
          <w:numId w:val="47"/>
        </w:numPr>
        <w:spacing w:after="0"/>
        <w:contextualSpacing w:val="0"/>
        <w:jc w:val="left"/>
        <w:rPr>
          <w:rFonts w:eastAsia="Times New Roman"/>
        </w:rPr>
      </w:pPr>
      <w:r w:rsidRPr="007E6AEE">
        <w:rPr>
          <w:rFonts w:eastAsia="Times New Roman"/>
        </w:rPr>
        <w:t>Improved UNI and ENNI considerations in a dedi</w:t>
      </w:r>
      <w:r w:rsidR="00C30819" w:rsidRPr="007E6AEE">
        <w:rPr>
          <w:rFonts w:eastAsia="Times New Roman"/>
        </w:rPr>
        <w:t>cated section</w:t>
      </w:r>
    </w:p>
    <w:p w14:paraId="3230CD97" w14:textId="77777777" w:rsidR="00C30819" w:rsidRPr="007E6AEE" w:rsidRDefault="00C30819" w:rsidP="000A114F">
      <w:pPr>
        <w:pStyle w:val="ListParagraph"/>
        <w:numPr>
          <w:ilvl w:val="1"/>
          <w:numId w:val="47"/>
        </w:numPr>
        <w:spacing w:after="0"/>
        <w:jc w:val="left"/>
        <w:rPr>
          <w:rFonts w:eastAsia="Times New Roman"/>
        </w:rPr>
      </w:pPr>
      <w:r w:rsidRPr="007E6AEE">
        <w:rPr>
          <w:rFonts w:eastAsia="Times New Roman"/>
        </w:rPr>
        <w:t>Various UNI models</w:t>
      </w:r>
    </w:p>
    <w:p w14:paraId="154BE84F" w14:textId="77777777" w:rsidR="00C30819" w:rsidRPr="007E6AEE" w:rsidRDefault="00C30819" w:rsidP="000A114F">
      <w:pPr>
        <w:pStyle w:val="ListParagraph"/>
        <w:numPr>
          <w:ilvl w:val="1"/>
          <w:numId w:val="47"/>
        </w:numPr>
        <w:spacing w:after="0"/>
        <w:jc w:val="left"/>
        <w:rPr>
          <w:rFonts w:eastAsia="Times New Roman"/>
        </w:rPr>
      </w:pPr>
      <w:r w:rsidRPr="007E6AEE">
        <w:rPr>
          <w:rFonts w:eastAsia="Times New Roman"/>
        </w:rPr>
        <w:t>Simplified UNI and ENNI scenarios- ENNI model clarified (which is specifically important for asymmetric scenarios)</w:t>
      </w:r>
    </w:p>
    <w:p w14:paraId="5EBF0D67" w14:textId="35F85D14" w:rsidR="00532480" w:rsidRPr="007E6AEE" w:rsidRDefault="00532480" w:rsidP="000A114F">
      <w:pPr>
        <w:pStyle w:val="ListParagraph"/>
        <w:numPr>
          <w:ilvl w:val="0"/>
          <w:numId w:val="47"/>
        </w:numPr>
        <w:spacing w:after="0"/>
        <w:contextualSpacing w:val="0"/>
        <w:jc w:val="left"/>
        <w:rPr>
          <w:rFonts w:eastAsia="Times New Roman"/>
        </w:rPr>
      </w:pPr>
      <w:r w:rsidRPr="007E6AEE">
        <w:rPr>
          <w:rFonts w:eastAsia="Times New Roman"/>
        </w:rPr>
        <w:t>New model (tapi-fm), which includes the consolidation of all fault management capabilities, has been added</w:t>
      </w:r>
    </w:p>
    <w:p w14:paraId="708C6693" w14:textId="2D3FA9BA" w:rsidR="00532480" w:rsidRPr="007E6AEE" w:rsidRDefault="00532480" w:rsidP="000A114F">
      <w:pPr>
        <w:pStyle w:val="ListParagraph"/>
        <w:numPr>
          <w:ilvl w:val="0"/>
          <w:numId w:val="47"/>
        </w:numPr>
        <w:spacing w:after="0"/>
        <w:contextualSpacing w:val="0"/>
        <w:jc w:val="left"/>
        <w:rPr>
          <w:rFonts w:eastAsia="Times New Roman"/>
        </w:rPr>
      </w:pPr>
      <w:r w:rsidRPr="007E6AEE">
        <w:rPr>
          <w:rFonts w:eastAsia="Times New Roman"/>
        </w:rPr>
        <w:t>Clarification on Global and Local objects</w:t>
      </w:r>
    </w:p>
    <w:p w14:paraId="622051DA" w14:textId="30C475EA" w:rsidR="00576725" w:rsidRPr="007E6AEE" w:rsidRDefault="00576725" w:rsidP="000A114F">
      <w:pPr>
        <w:pStyle w:val="ListParagraph"/>
        <w:numPr>
          <w:ilvl w:val="0"/>
          <w:numId w:val="47"/>
        </w:numPr>
        <w:spacing w:after="0"/>
        <w:contextualSpacing w:val="0"/>
        <w:jc w:val="left"/>
        <w:rPr>
          <w:rFonts w:eastAsia="Times New Roman"/>
        </w:rPr>
      </w:pPr>
      <w:r w:rsidRPr="007E6AEE">
        <w:rPr>
          <w:rFonts w:eastAsia="Times New Roman"/>
        </w:rPr>
        <w:t>Clarification on RESTCONF root tree discovery</w:t>
      </w:r>
    </w:p>
    <w:p w14:paraId="03A6CD89" w14:textId="77777777" w:rsidR="0091505F" w:rsidRPr="007E6AEE" w:rsidRDefault="0091505F" w:rsidP="0091505F">
      <w:pPr>
        <w:pStyle w:val="ListParagraph"/>
        <w:spacing w:after="0"/>
        <w:contextualSpacing w:val="0"/>
        <w:jc w:val="left"/>
        <w:rPr>
          <w:rFonts w:eastAsia="Times New Roman"/>
        </w:rPr>
      </w:pPr>
    </w:p>
    <w:p w14:paraId="510F2928" w14:textId="16CF8F20" w:rsidR="00532480" w:rsidRPr="007E6AEE" w:rsidRDefault="00532480" w:rsidP="000A114F">
      <w:pPr>
        <w:pStyle w:val="ListParagraph"/>
        <w:numPr>
          <w:ilvl w:val="0"/>
          <w:numId w:val="47"/>
        </w:numPr>
        <w:spacing w:after="0"/>
        <w:contextualSpacing w:val="0"/>
        <w:jc w:val="left"/>
        <w:rPr>
          <w:rFonts w:eastAsia="Times New Roman"/>
        </w:rPr>
      </w:pPr>
      <w:r w:rsidRPr="007E6AEE">
        <w:rPr>
          <w:rFonts w:eastAsia="Times New Roman"/>
        </w:rPr>
        <w:t>Updated RESTCONF subscription and notification mechanisms</w:t>
      </w:r>
    </w:p>
    <w:p w14:paraId="6178E056" w14:textId="0B05DA11" w:rsidR="00532480" w:rsidRPr="007E6AEE" w:rsidRDefault="002B66B5" w:rsidP="000A114F">
      <w:pPr>
        <w:pStyle w:val="ListParagraph"/>
        <w:numPr>
          <w:ilvl w:val="1"/>
          <w:numId w:val="47"/>
        </w:numPr>
        <w:spacing w:after="0"/>
        <w:contextualSpacing w:val="0"/>
        <w:jc w:val="left"/>
        <w:rPr>
          <w:rFonts w:eastAsia="Times New Roman"/>
        </w:rPr>
      </w:pPr>
      <w:r w:rsidRPr="007E6AEE">
        <w:rPr>
          <w:rFonts w:eastAsia="Times New Roman"/>
        </w:rPr>
        <w:t>RESTCONF</w:t>
      </w:r>
      <w:r w:rsidR="00532480" w:rsidRPr="007E6AEE">
        <w:rPr>
          <w:rFonts w:eastAsia="Times New Roman"/>
        </w:rPr>
        <w:t xml:space="preserve"> notification has been updated</w:t>
      </w:r>
    </w:p>
    <w:p w14:paraId="2F4F178F" w14:textId="155DC43F" w:rsidR="002B66B5" w:rsidRPr="007E6AEE" w:rsidRDefault="002B66B5" w:rsidP="000A114F">
      <w:pPr>
        <w:pStyle w:val="ListParagraph"/>
        <w:numPr>
          <w:ilvl w:val="1"/>
          <w:numId w:val="47"/>
        </w:numPr>
        <w:spacing w:after="0"/>
        <w:contextualSpacing w:val="0"/>
        <w:jc w:val="left"/>
        <w:rPr>
          <w:rFonts w:eastAsia="Times New Roman"/>
        </w:rPr>
      </w:pPr>
      <w:r w:rsidRPr="007E6AEE">
        <w:rPr>
          <w:rFonts w:eastAsia="Times New Roman"/>
        </w:rPr>
        <w:t>RESTCONF stream discovery improved</w:t>
      </w:r>
    </w:p>
    <w:p w14:paraId="7F7464E1" w14:textId="7805DA43" w:rsidR="002B66B5" w:rsidRPr="007E6AEE" w:rsidRDefault="003215FD" w:rsidP="000A114F">
      <w:pPr>
        <w:pStyle w:val="ListParagraph"/>
        <w:numPr>
          <w:ilvl w:val="1"/>
          <w:numId w:val="47"/>
        </w:numPr>
        <w:spacing w:after="0"/>
        <w:contextualSpacing w:val="0"/>
        <w:jc w:val="left"/>
        <w:rPr>
          <w:rFonts w:eastAsia="Times New Roman"/>
        </w:rPr>
      </w:pPr>
      <w:r w:rsidRPr="007E6AEE">
        <w:rPr>
          <w:rFonts w:eastAsia="Times New Roman"/>
        </w:rPr>
        <w:t xml:space="preserve">Provided guidelines on notification generation. </w:t>
      </w:r>
      <w:r w:rsidR="005E28F4" w:rsidRPr="007E6AEE">
        <w:rPr>
          <w:rFonts w:eastAsia="Times New Roman"/>
        </w:rPr>
        <w:t xml:space="preserve">Additional documentation explaining what notifications </w:t>
      </w:r>
      <w:r w:rsidRPr="007E6AEE">
        <w:rPr>
          <w:rFonts w:eastAsia="Times New Roman"/>
        </w:rPr>
        <w:t>are generated</w:t>
      </w:r>
      <w:r w:rsidR="005E28F4" w:rsidRPr="007E6AEE">
        <w:rPr>
          <w:rFonts w:eastAsia="Times New Roman"/>
        </w:rPr>
        <w:t xml:space="preserve"> </w:t>
      </w:r>
    </w:p>
    <w:p w14:paraId="48CBBD10" w14:textId="030C06FA" w:rsidR="00532480" w:rsidRPr="007E6AEE" w:rsidRDefault="00532480" w:rsidP="000A114F">
      <w:pPr>
        <w:pStyle w:val="ListParagraph"/>
        <w:numPr>
          <w:ilvl w:val="1"/>
          <w:numId w:val="47"/>
        </w:numPr>
        <w:spacing w:after="0"/>
        <w:contextualSpacing w:val="0"/>
        <w:jc w:val="left"/>
        <w:rPr>
          <w:rFonts w:eastAsia="Times New Roman"/>
        </w:rPr>
      </w:pPr>
      <w:r w:rsidRPr="007E6AEE">
        <w:rPr>
          <w:rFonts w:eastAsia="Times New Roman"/>
        </w:rPr>
        <w:t>Streaming and notifications aligned in tapi-fm</w:t>
      </w:r>
    </w:p>
    <w:p w14:paraId="1730687F" w14:textId="0DD165BC" w:rsidR="002B66B5" w:rsidRPr="007E6AEE" w:rsidRDefault="002B66B5" w:rsidP="000A114F">
      <w:pPr>
        <w:pStyle w:val="ListParagraph"/>
        <w:numPr>
          <w:ilvl w:val="1"/>
          <w:numId w:val="47"/>
        </w:numPr>
        <w:spacing w:after="0"/>
        <w:contextualSpacing w:val="0"/>
        <w:jc w:val="left"/>
        <w:rPr>
          <w:rFonts w:eastAsia="Times New Roman"/>
        </w:rPr>
      </w:pPr>
      <w:r w:rsidRPr="007E6AEE">
        <w:rPr>
          <w:rFonts w:eastAsia="Times New Roman"/>
        </w:rPr>
        <w:t>Notification mechanism now uses proper object notifications by augmenting with the object</w:t>
      </w:r>
    </w:p>
    <w:p w14:paraId="37257F6B" w14:textId="77777777" w:rsidR="002B66B5" w:rsidRPr="007E6AEE" w:rsidRDefault="002B66B5" w:rsidP="000A114F">
      <w:pPr>
        <w:pStyle w:val="ListParagraph"/>
        <w:numPr>
          <w:ilvl w:val="1"/>
          <w:numId w:val="47"/>
        </w:numPr>
        <w:spacing w:after="0"/>
        <w:contextualSpacing w:val="0"/>
        <w:jc w:val="left"/>
        <w:rPr>
          <w:rFonts w:eastAsia="Times New Roman"/>
        </w:rPr>
      </w:pPr>
      <w:r w:rsidRPr="007E6AEE">
        <w:rPr>
          <w:rFonts w:eastAsia="Times New Roman"/>
        </w:rPr>
        <w:t>TAPI Streaming and TAPI RESTCONF Notification have been aligned to follow a single model of alarms as specified in tapi-fm</w:t>
      </w:r>
    </w:p>
    <w:p w14:paraId="7E7CEC72" w14:textId="71FE3435" w:rsidR="006700B6" w:rsidRPr="007E6AEE" w:rsidRDefault="005E28F4" w:rsidP="000A114F">
      <w:pPr>
        <w:pStyle w:val="ListParagraph"/>
        <w:numPr>
          <w:ilvl w:val="1"/>
          <w:numId w:val="47"/>
        </w:numPr>
        <w:spacing w:after="0"/>
        <w:contextualSpacing w:val="0"/>
        <w:jc w:val="left"/>
        <w:rPr>
          <w:rFonts w:eastAsia="Times New Roman"/>
        </w:rPr>
      </w:pPr>
      <w:r w:rsidRPr="007E6AEE">
        <w:rPr>
          <w:rFonts w:eastAsia="Times New Roman"/>
        </w:rPr>
        <w:t>Added companion document on Notification Sequences</w:t>
      </w:r>
      <w:r w:rsidR="006700B6" w:rsidRPr="007E6AEE">
        <w:rPr>
          <w:rFonts w:eastAsia="Times New Roman"/>
        </w:rPr>
        <w:t>. Improved Standard alarms document</w:t>
      </w:r>
    </w:p>
    <w:p w14:paraId="1F27CD6B" w14:textId="77777777" w:rsidR="0091505F" w:rsidRPr="007E6AEE" w:rsidRDefault="0091505F" w:rsidP="0091505F">
      <w:pPr>
        <w:pStyle w:val="ListParagraph"/>
        <w:spacing w:after="0"/>
        <w:ind w:left="1440"/>
        <w:contextualSpacing w:val="0"/>
        <w:jc w:val="left"/>
        <w:rPr>
          <w:rFonts w:eastAsia="Times New Roman"/>
        </w:rPr>
      </w:pPr>
    </w:p>
    <w:p w14:paraId="4E77A930" w14:textId="0E83E001" w:rsidR="00532480" w:rsidRPr="007E6AEE" w:rsidRDefault="00532480" w:rsidP="000A114F">
      <w:pPr>
        <w:pStyle w:val="ListParagraph"/>
        <w:numPr>
          <w:ilvl w:val="0"/>
          <w:numId w:val="47"/>
        </w:numPr>
        <w:spacing w:after="0"/>
        <w:contextualSpacing w:val="0"/>
        <w:jc w:val="left"/>
        <w:rPr>
          <w:rFonts w:eastAsia="Times New Roman"/>
        </w:rPr>
      </w:pPr>
      <w:r w:rsidRPr="007E6AEE">
        <w:rPr>
          <w:rFonts w:eastAsia="Times New Roman"/>
        </w:rPr>
        <w:t>Updated Provisioning Scenarios</w:t>
      </w:r>
    </w:p>
    <w:p w14:paraId="5F6A3370" w14:textId="31CCFCE4" w:rsidR="00621E55" w:rsidRPr="007E6AEE" w:rsidRDefault="00621E55" w:rsidP="000A114F">
      <w:pPr>
        <w:pStyle w:val="ListParagraph"/>
        <w:numPr>
          <w:ilvl w:val="1"/>
          <w:numId w:val="47"/>
        </w:numPr>
        <w:spacing w:after="0"/>
        <w:contextualSpacing w:val="0"/>
        <w:jc w:val="left"/>
        <w:rPr>
          <w:rFonts w:eastAsia="Times New Roman"/>
        </w:rPr>
      </w:pPr>
      <w:r w:rsidRPr="007E6AEE">
        <w:rPr>
          <w:rFonts w:eastAsia="Times New Roman"/>
        </w:rPr>
        <w:t xml:space="preserve">Addition of per layer protocol constraints (LPC), removing the need for CSEP-based workarounds. </w:t>
      </w:r>
    </w:p>
    <w:p w14:paraId="71AEF141" w14:textId="71A9EC86" w:rsidR="00621E55" w:rsidRPr="007E6AEE" w:rsidRDefault="00621E55" w:rsidP="000A114F">
      <w:pPr>
        <w:pStyle w:val="ListParagraph"/>
        <w:numPr>
          <w:ilvl w:val="1"/>
          <w:numId w:val="47"/>
        </w:numPr>
        <w:spacing w:after="0"/>
        <w:contextualSpacing w:val="0"/>
        <w:jc w:val="left"/>
        <w:rPr>
          <w:rFonts w:eastAsia="Times New Roman"/>
        </w:rPr>
      </w:pPr>
      <w:r w:rsidRPr="007E6AEE">
        <w:rPr>
          <w:rFonts w:eastAsia="Times New Roman"/>
        </w:rPr>
        <w:t>Review of all provisioning use cases in view of new layering and the usage of LPC</w:t>
      </w:r>
      <w:r w:rsidR="0091505F" w:rsidRPr="007E6AEE">
        <w:rPr>
          <w:rFonts w:eastAsia="Times New Roman"/>
        </w:rPr>
        <w:t>. Add MC provisioning based on ITU-T n and m parameters.</w:t>
      </w:r>
    </w:p>
    <w:p w14:paraId="5A88E4FD" w14:textId="31503FFC" w:rsidR="006700B6" w:rsidRPr="007E6AEE" w:rsidRDefault="006700B6" w:rsidP="000A114F">
      <w:pPr>
        <w:pStyle w:val="ListParagraph"/>
        <w:numPr>
          <w:ilvl w:val="1"/>
          <w:numId w:val="47"/>
        </w:numPr>
        <w:spacing w:after="0"/>
        <w:contextualSpacing w:val="0"/>
        <w:jc w:val="left"/>
        <w:rPr>
          <w:rFonts w:eastAsia="Times New Roman"/>
        </w:rPr>
      </w:pPr>
      <w:r w:rsidRPr="007E6AEE">
        <w:rPr>
          <w:rFonts w:eastAsia="Times New Roman"/>
        </w:rPr>
        <w:t>Enhancements to the connectivity-service and connection model</w:t>
      </w:r>
      <w:r w:rsidR="00576725" w:rsidRPr="007E6AEE">
        <w:rPr>
          <w:rFonts w:eastAsia="Times New Roman"/>
        </w:rPr>
        <w:t>. Clarified the notion of top-level connection.</w:t>
      </w:r>
    </w:p>
    <w:p w14:paraId="7AB5ABC0" w14:textId="3FD8018F" w:rsidR="000050D0" w:rsidRPr="007E6AEE" w:rsidRDefault="00883ADC" w:rsidP="000A114F">
      <w:pPr>
        <w:pStyle w:val="ListParagraph"/>
        <w:numPr>
          <w:ilvl w:val="1"/>
          <w:numId w:val="47"/>
        </w:numPr>
        <w:spacing w:after="0"/>
        <w:contextualSpacing w:val="0"/>
        <w:jc w:val="left"/>
        <w:rPr>
          <w:rFonts w:eastAsia="Times New Roman"/>
        </w:rPr>
      </w:pPr>
      <w:r w:rsidRPr="007E6AEE">
        <w:rPr>
          <w:rFonts w:eastAsia="Times New Roman"/>
        </w:rPr>
        <w:t>Adopted a single partitioning hierarchy level</w:t>
      </w:r>
      <w:r w:rsidR="00576725" w:rsidRPr="007E6AEE">
        <w:rPr>
          <w:rFonts w:eastAsia="Times New Roman"/>
        </w:rPr>
        <w:t xml:space="preserve"> between top-level connections and their lower-connections </w:t>
      </w:r>
    </w:p>
    <w:p w14:paraId="5A6877F1" w14:textId="08FA059A" w:rsidR="00844730" w:rsidRPr="007E6AEE" w:rsidRDefault="00621E55" w:rsidP="000A114F">
      <w:pPr>
        <w:pStyle w:val="ListParagraph"/>
        <w:numPr>
          <w:ilvl w:val="1"/>
          <w:numId w:val="47"/>
        </w:numPr>
        <w:spacing w:after="0"/>
        <w:contextualSpacing w:val="0"/>
        <w:jc w:val="left"/>
        <w:rPr>
          <w:rFonts w:eastAsia="Times New Roman"/>
        </w:rPr>
      </w:pPr>
      <w:r w:rsidRPr="007E6AEE">
        <w:rPr>
          <w:rFonts w:eastAsia="Times New Roman"/>
        </w:rPr>
        <w:lastRenderedPageBreak/>
        <w:t xml:space="preserve">Removed the requirement to list all </w:t>
      </w:r>
      <w:r w:rsidR="006700B6" w:rsidRPr="007E6AEE">
        <w:rPr>
          <w:rFonts w:eastAsia="Times New Roman"/>
        </w:rPr>
        <w:t>top connections</w:t>
      </w:r>
      <w:r w:rsidR="000050D0" w:rsidRPr="007E6AEE">
        <w:rPr>
          <w:rFonts w:eastAsia="Times New Roman"/>
        </w:rPr>
        <w:t xml:space="preserve"> in a Connectivity Service (</w:t>
      </w:r>
      <w:r w:rsidRPr="007E6AEE">
        <w:rPr>
          <w:rFonts w:eastAsia="Times New Roman"/>
        </w:rPr>
        <w:t>for scalability</w:t>
      </w:r>
      <w:r w:rsidR="000050D0" w:rsidRPr="007E6AEE">
        <w:rPr>
          <w:rFonts w:eastAsia="Times New Roman"/>
        </w:rPr>
        <w:t xml:space="preserve"> reasons)</w:t>
      </w:r>
      <w:r w:rsidRPr="007E6AEE">
        <w:rPr>
          <w:rFonts w:eastAsia="Times New Roman"/>
        </w:rPr>
        <w:t>.</w:t>
      </w:r>
      <w:r w:rsidR="000050D0" w:rsidRPr="007E6AEE">
        <w:rPr>
          <w:rFonts w:eastAsia="Times New Roman"/>
        </w:rPr>
        <w:t xml:space="preserve"> </w:t>
      </w:r>
      <w:r w:rsidRPr="007E6AEE">
        <w:rPr>
          <w:rFonts w:eastAsia="Times New Roman"/>
        </w:rPr>
        <w:t xml:space="preserve">Implementations </w:t>
      </w:r>
      <w:r w:rsidR="000050D0" w:rsidRPr="007E6AEE">
        <w:rPr>
          <w:rFonts w:eastAsia="Times New Roman"/>
        </w:rPr>
        <w:t xml:space="preserve">are expected to list </w:t>
      </w:r>
      <w:r w:rsidRPr="007E6AEE">
        <w:rPr>
          <w:rFonts w:eastAsia="Times New Roman"/>
        </w:rPr>
        <w:t xml:space="preserve">only </w:t>
      </w:r>
      <w:r w:rsidR="006700B6" w:rsidRPr="007E6AEE">
        <w:rPr>
          <w:rFonts w:eastAsia="Times New Roman"/>
        </w:rPr>
        <w:t>the immediate top connectio</w:t>
      </w:r>
      <w:r w:rsidRPr="007E6AEE">
        <w:rPr>
          <w:rFonts w:eastAsia="Times New Roman"/>
        </w:rPr>
        <w:t xml:space="preserve">n </w:t>
      </w:r>
      <w:r w:rsidR="000050D0" w:rsidRPr="007E6AEE">
        <w:rPr>
          <w:rFonts w:eastAsia="Times New Roman"/>
        </w:rPr>
        <w:t xml:space="preserve">for a Connectivity Service and to rely on the connections’  </w:t>
      </w:r>
      <w:r w:rsidRPr="007E6AEE">
        <w:rPr>
          <w:rFonts w:eastAsia="Times New Roman"/>
        </w:rPr>
        <w:t xml:space="preserve"> l</w:t>
      </w:r>
      <w:r w:rsidR="00844730" w:rsidRPr="007E6AEE">
        <w:rPr>
          <w:rFonts w:eastAsia="Times New Roman"/>
        </w:rPr>
        <w:t xml:space="preserve">ower connections and </w:t>
      </w:r>
      <w:r w:rsidRPr="007E6AEE">
        <w:rPr>
          <w:rFonts w:eastAsia="Times New Roman"/>
        </w:rPr>
        <w:t xml:space="preserve">the newly introduced </w:t>
      </w:r>
      <w:r w:rsidR="00844730" w:rsidRPr="007E6AEE">
        <w:rPr>
          <w:rFonts w:eastAsia="Times New Roman"/>
        </w:rPr>
        <w:t>server connections</w:t>
      </w:r>
      <w:r w:rsidR="000050D0" w:rsidRPr="007E6AEE">
        <w:rPr>
          <w:rFonts w:eastAsia="Times New Roman"/>
        </w:rPr>
        <w:t xml:space="preserve"> lists for connection navigation and mapping</w:t>
      </w:r>
    </w:p>
    <w:p w14:paraId="2C92F58C" w14:textId="1222C4C4" w:rsidR="00532480" w:rsidRPr="007E6AEE" w:rsidRDefault="00532480" w:rsidP="000A114F">
      <w:pPr>
        <w:pStyle w:val="ListParagraph"/>
        <w:numPr>
          <w:ilvl w:val="1"/>
          <w:numId w:val="47"/>
        </w:numPr>
        <w:spacing w:after="0"/>
        <w:contextualSpacing w:val="0"/>
        <w:jc w:val="left"/>
        <w:rPr>
          <w:rFonts w:eastAsia="Times New Roman"/>
        </w:rPr>
      </w:pPr>
      <w:r w:rsidRPr="007E6AEE">
        <w:rPr>
          <w:rFonts w:eastAsia="Times New Roman"/>
        </w:rPr>
        <w:t>Improved and detailed scenarios and drawings of key structures</w:t>
      </w:r>
    </w:p>
    <w:p w14:paraId="6CA0CA18" w14:textId="127D34E1" w:rsidR="00532480" w:rsidRPr="007E6AEE" w:rsidRDefault="00532480" w:rsidP="000A114F">
      <w:pPr>
        <w:pStyle w:val="ListParagraph"/>
        <w:numPr>
          <w:ilvl w:val="1"/>
          <w:numId w:val="47"/>
        </w:numPr>
        <w:spacing w:after="0"/>
        <w:contextualSpacing w:val="0"/>
        <w:jc w:val="left"/>
        <w:rPr>
          <w:rFonts w:eastAsia="Times New Roman"/>
        </w:rPr>
      </w:pPr>
      <w:r w:rsidRPr="007E6AEE">
        <w:rPr>
          <w:rFonts w:eastAsia="Times New Roman"/>
        </w:rPr>
        <w:t>Significant review of SIP / NEP / CEP / CSEP parameters</w:t>
      </w:r>
    </w:p>
    <w:p w14:paraId="16660BB5" w14:textId="50240605" w:rsidR="005E28F4" w:rsidRPr="007E6AEE" w:rsidRDefault="005E28F4" w:rsidP="000A114F">
      <w:pPr>
        <w:pStyle w:val="ListParagraph"/>
        <w:numPr>
          <w:ilvl w:val="1"/>
          <w:numId w:val="47"/>
        </w:numPr>
        <w:spacing w:after="0"/>
        <w:contextualSpacing w:val="0"/>
        <w:jc w:val="left"/>
        <w:rPr>
          <w:rFonts w:eastAsia="Times New Roman"/>
        </w:rPr>
      </w:pPr>
      <w:r w:rsidRPr="007E6AEE">
        <w:rPr>
          <w:rFonts w:eastAsia="Times New Roman"/>
        </w:rPr>
        <w:t>Many examples</w:t>
      </w:r>
      <w:r w:rsidR="004420E5" w:rsidRPr="007E6AEE">
        <w:rPr>
          <w:rFonts w:eastAsia="Times New Roman"/>
        </w:rPr>
        <w:t xml:space="preserve"> and provisioning scenarios</w:t>
      </w:r>
      <w:r w:rsidRPr="007E6AEE">
        <w:rPr>
          <w:rFonts w:eastAsia="Times New Roman"/>
        </w:rPr>
        <w:t xml:space="preserve"> of how to use the CSEPs and SIPs etc.</w:t>
      </w:r>
      <w:r w:rsidR="004420E5" w:rsidRPr="007E6AEE">
        <w:rPr>
          <w:rFonts w:eastAsia="Times New Roman"/>
        </w:rPr>
        <w:t xml:space="preserve"> covering e.g. asymmetric and serial compound link </w:t>
      </w:r>
    </w:p>
    <w:p w14:paraId="12279697" w14:textId="6ACEF0D5" w:rsidR="003215FD" w:rsidRPr="007E6AEE" w:rsidRDefault="003215FD" w:rsidP="000A114F">
      <w:pPr>
        <w:pStyle w:val="ListParagraph"/>
        <w:numPr>
          <w:ilvl w:val="1"/>
          <w:numId w:val="47"/>
        </w:numPr>
        <w:spacing w:after="0"/>
        <w:contextualSpacing w:val="0"/>
        <w:jc w:val="left"/>
        <w:rPr>
          <w:rFonts w:eastAsia="Times New Roman"/>
        </w:rPr>
      </w:pPr>
      <w:r w:rsidRPr="007E6AEE">
        <w:rPr>
          <w:rFonts w:eastAsia="Times New Roman"/>
        </w:rPr>
        <w:t>Clarified existing UC (e.g. UC</w:t>
      </w:r>
      <w:r w:rsidR="006D0E79" w:rsidRPr="007E6AEE">
        <w:rPr>
          <w:rFonts w:eastAsia="Times New Roman"/>
        </w:rPr>
        <w:t>1c, UC1e and UC2a) to clarify OTSiA constraints to DSR/ODU services (no direct OTSiA provision covered)</w:t>
      </w:r>
    </w:p>
    <w:p w14:paraId="7B54A836" w14:textId="77777777" w:rsidR="00E3300D" w:rsidRPr="007E6AEE" w:rsidRDefault="00E3300D" w:rsidP="00E3300D">
      <w:pPr>
        <w:pStyle w:val="ListParagraph"/>
        <w:spacing w:after="0"/>
        <w:contextualSpacing w:val="0"/>
        <w:jc w:val="left"/>
        <w:rPr>
          <w:rFonts w:eastAsia="Times New Roman"/>
        </w:rPr>
      </w:pPr>
    </w:p>
    <w:p w14:paraId="2414EE40" w14:textId="5ED5366B" w:rsidR="00B771BF" w:rsidRPr="007E6AEE" w:rsidRDefault="00B771BF" w:rsidP="000A114F">
      <w:pPr>
        <w:pStyle w:val="ListParagraph"/>
        <w:numPr>
          <w:ilvl w:val="0"/>
          <w:numId w:val="47"/>
        </w:numPr>
        <w:spacing w:after="0"/>
        <w:contextualSpacing w:val="0"/>
        <w:jc w:val="left"/>
        <w:rPr>
          <w:rFonts w:eastAsia="Times New Roman"/>
        </w:rPr>
      </w:pPr>
      <w:r w:rsidRPr="007E6AEE">
        <w:rPr>
          <w:rFonts w:eastAsia="Times New Roman"/>
        </w:rPr>
        <w:t>New section on optical power considerations</w:t>
      </w:r>
    </w:p>
    <w:p w14:paraId="2A8708A7" w14:textId="77777777" w:rsidR="0091505F" w:rsidRPr="007E6AEE" w:rsidRDefault="00B771BF" w:rsidP="000A114F">
      <w:pPr>
        <w:pStyle w:val="ListParagraph"/>
        <w:numPr>
          <w:ilvl w:val="0"/>
          <w:numId w:val="47"/>
        </w:numPr>
        <w:spacing w:after="0"/>
        <w:contextualSpacing w:val="0"/>
        <w:jc w:val="left"/>
        <w:rPr>
          <w:rFonts w:eastAsia="Times New Roman"/>
        </w:rPr>
      </w:pPr>
      <w:r w:rsidRPr="007E6AEE">
        <w:rPr>
          <w:rFonts w:eastAsia="Times New Roman"/>
        </w:rPr>
        <w:t>Clarify Mandatory / Conditional statements in some use cases</w:t>
      </w:r>
      <w:r w:rsidR="00844730" w:rsidRPr="007E6AEE">
        <w:rPr>
          <w:rFonts w:eastAsia="Times New Roman"/>
        </w:rPr>
        <w:t xml:space="preserve">. </w:t>
      </w:r>
    </w:p>
    <w:p w14:paraId="6D4ADBC9" w14:textId="516BAADF" w:rsidR="00844730" w:rsidRPr="007E6AEE" w:rsidRDefault="00844730" w:rsidP="000A114F">
      <w:pPr>
        <w:pStyle w:val="ListParagraph"/>
        <w:numPr>
          <w:ilvl w:val="1"/>
          <w:numId w:val="47"/>
        </w:numPr>
        <w:spacing w:after="0"/>
        <w:contextualSpacing w:val="0"/>
        <w:jc w:val="left"/>
        <w:rPr>
          <w:rFonts w:eastAsia="Times New Roman"/>
        </w:rPr>
      </w:pPr>
      <w:r w:rsidRPr="007E6AEE">
        <w:rPr>
          <w:rFonts w:eastAsia="Times New Roman"/>
        </w:rPr>
        <w:t>Work on Conditional/Mandatory properties where the conditions have been improved significantly and many previously mandatory properties have been clarified as conditional) Note that the R/W complexity has not yet been fully untangled (prevents reuse of tables)</w:t>
      </w:r>
    </w:p>
    <w:p w14:paraId="11ACDF58" w14:textId="77777777" w:rsidR="0091505F" w:rsidRPr="007E6AEE" w:rsidRDefault="0091505F" w:rsidP="0091505F">
      <w:pPr>
        <w:pStyle w:val="ListParagraph"/>
        <w:spacing w:after="0"/>
        <w:contextualSpacing w:val="0"/>
        <w:jc w:val="left"/>
        <w:rPr>
          <w:rFonts w:eastAsia="Times New Roman"/>
        </w:rPr>
      </w:pPr>
    </w:p>
    <w:p w14:paraId="26F08244" w14:textId="780420CF" w:rsidR="00E3300D" w:rsidRPr="007E6AEE" w:rsidRDefault="00E3300D" w:rsidP="000A114F">
      <w:pPr>
        <w:pStyle w:val="ListParagraph"/>
        <w:numPr>
          <w:ilvl w:val="0"/>
          <w:numId w:val="47"/>
        </w:numPr>
        <w:spacing w:after="0"/>
        <w:contextualSpacing w:val="0"/>
        <w:jc w:val="left"/>
        <w:rPr>
          <w:rFonts w:eastAsia="Times New Roman"/>
        </w:rPr>
      </w:pPr>
      <w:r w:rsidRPr="007E6AEE">
        <w:rPr>
          <w:rFonts w:eastAsia="Times New Roman"/>
        </w:rPr>
        <w:t>Introduction of Physical Layer Impairment (PLI) model</w:t>
      </w:r>
    </w:p>
    <w:p w14:paraId="30589546" w14:textId="53E829BD" w:rsidR="0091505F" w:rsidRPr="007E6AEE" w:rsidRDefault="0091505F" w:rsidP="000A114F">
      <w:pPr>
        <w:pStyle w:val="ListParagraph"/>
        <w:numPr>
          <w:ilvl w:val="1"/>
          <w:numId w:val="47"/>
        </w:numPr>
        <w:spacing w:after="0"/>
        <w:contextualSpacing w:val="0"/>
        <w:jc w:val="left"/>
        <w:rPr>
          <w:rFonts w:eastAsia="Times New Roman"/>
        </w:rPr>
      </w:pPr>
      <w:r w:rsidRPr="007E6AEE">
        <w:rPr>
          <w:rFonts w:eastAsia="Times New Roman"/>
        </w:rPr>
        <w:t>Effort to align to ongoing IETF CCAMP models as well as previous existing practice (GNPy)</w:t>
      </w:r>
    </w:p>
    <w:p w14:paraId="224AB438" w14:textId="3000F8E1" w:rsidR="00E3300D" w:rsidRPr="007E6AEE" w:rsidRDefault="00E3300D" w:rsidP="000A114F">
      <w:pPr>
        <w:pStyle w:val="ListParagraph"/>
        <w:numPr>
          <w:ilvl w:val="1"/>
          <w:numId w:val="47"/>
        </w:numPr>
        <w:spacing w:after="0"/>
        <w:contextualSpacing w:val="0"/>
        <w:jc w:val="left"/>
        <w:rPr>
          <w:rFonts w:eastAsia="Times New Roman"/>
        </w:rPr>
      </w:pPr>
      <w:r w:rsidRPr="007E6AEE">
        <w:rPr>
          <w:rFonts w:eastAsia="Times New Roman"/>
        </w:rPr>
        <w:t>Detailed UC12d</w:t>
      </w:r>
    </w:p>
    <w:p w14:paraId="5B7BFF38" w14:textId="34197088" w:rsidR="00E3300D" w:rsidRPr="007E6AEE" w:rsidRDefault="00E3300D" w:rsidP="000A114F">
      <w:pPr>
        <w:pStyle w:val="ListParagraph"/>
        <w:numPr>
          <w:ilvl w:val="1"/>
          <w:numId w:val="47"/>
        </w:numPr>
        <w:spacing w:after="0"/>
        <w:contextualSpacing w:val="0"/>
        <w:jc w:val="left"/>
        <w:rPr>
          <w:rFonts w:eastAsia="Times New Roman"/>
        </w:rPr>
      </w:pPr>
      <w:r w:rsidRPr="007E6AEE">
        <w:rPr>
          <w:rFonts w:eastAsia="Times New Roman"/>
        </w:rPr>
        <w:t>Extended existing tables to include PLI information</w:t>
      </w:r>
    </w:p>
    <w:p w14:paraId="481DE388" w14:textId="012ED5BD" w:rsidR="000B60E3" w:rsidRPr="007E6AEE" w:rsidRDefault="000B60E3" w:rsidP="000A114F">
      <w:pPr>
        <w:pStyle w:val="ListParagraph"/>
        <w:numPr>
          <w:ilvl w:val="1"/>
          <w:numId w:val="47"/>
        </w:numPr>
        <w:spacing w:after="0"/>
        <w:contextualSpacing w:val="0"/>
        <w:jc w:val="left"/>
        <w:rPr>
          <w:rFonts w:eastAsia="Times New Roman"/>
        </w:rPr>
      </w:pPr>
      <w:r w:rsidRPr="007E6AEE">
        <w:rPr>
          <w:rFonts w:eastAsia="Times New Roman"/>
        </w:rPr>
        <w:t>Addressed layering complexities, especially when considering regeneration and amplifiers (to be further developed including protection).</w:t>
      </w:r>
    </w:p>
    <w:p w14:paraId="0E442FDB" w14:textId="77777777" w:rsidR="00E3300D" w:rsidRPr="007E6AEE" w:rsidRDefault="00E3300D" w:rsidP="00E3300D">
      <w:pPr>
        <w:pStyle w:val="ListParagraph"/>
        <w:spacing w:after="0"/>
        <w:contextualSpacing w:val="0"/>
        <w:jc w:val="left"/>
        <w:rPr>
          <w:rFonts w:eastAsia="Times New Roman"/>
        </w:rPr>
      </w:pPr>
    </w:p>
    <w:p w14:paraId="0DB9C8C7" w14:textId="195FDF25" w:rsidR="00E3300D" w:rsidRPr="007E6AEE" w:rsidRDefault="00E3300D" w:rsidP="000A114F">
      <w:pPr>
        <w:pStyle w:val="ListParagraph"/>
        <w:numPr>
          <w:ilvl w:val="0"/>
          <w:numId w:val="47"/>
        </w:numPr>
        <w:spacing w:after="0"/>
        <w:contextualSpacing w:val="0"/>
        <w:jc w:val="left"/>
        <w:rPr>
          <w:rFonts w:eastAsia="Times New Roman"/>
        </w:rPr>
      </w:pPr>
      <w:r w:rsidRPr="007E6AEE">
        <w:rPr>
          <w:rFonts w:eastAsia="Times New Roman"/>
        </w:rPr>
        <w:t xml:space="preserve">Improvements to the equipment model description and to the equipment model to include physical route </w:t>
      </w:r>
      <w:r w:rsidR="005E28F4" w:rsidRPr="007E6AEE">
        <w:rPr>
          <w:rFonts w:eastAsia="Times New Roman"/>
        </w:rPr>
        <w:t xml:space="preserve">and </w:t>
      </w:r>
      <w:r w:rsidRPr="007E6AEE">
        <w:rPr>
          <w:rFonts w:eastAsia="Times New Roman"/>
        </w:rPr>
        <w:t>strand joint (to allow for fine grained impairments)</w:t>
      </w:r>
    </w:p>
    <w:p w14:paraId="4985C632" w14:textId="72C18270" w:rsidR="00844730" w:rsidRPr="007E6AEE" w:rsidRDefault="00844730" w:rsidP="000A114F">
      <w:pPr>
        <w:pStyle w:val="ListParagraph"/>
        <w:numPr>
          <w:ilvl w:val="1"/>
          <w:numId w:val="47"/>
        </w:numPr>
        <w:spacing w:after="0"/>
        <w:contextualSpacing w:val="0"/>
        <w:jc w:val="left"/>
        <w:rPr>
          <w:rFonts w:eastAsia="Times New Roman"/>
        </w:rPr>
      </w:pPr>
      <w:r w:rsidRPr="007E6AEE">
        <w:rPr>
          <w:rFonts w:eastAsia="Times New Roman"/>
        </w:rPr>
        <w:t>Added Use Case on Physical route</w:t>
      </w:r>
    </w:p>
    <w:p w14:paraId="21240922" w14:textId="77777777" w:rsidR="00E3300D" w:rsidRPr="007E6AEE" w:rsidRDefault="00E3300D" w:rsidP="00621E55">
      <w:pPr>
        <w:spacing w:after="0"/>
        <w:jc w:val="left"/>
        <w:rPr>
          <w:rFonts w:eastAsia="Times New Roman"/>
        </w:rPr>
      </w:pPr>
    </w:p>
    <w:p w14:paraId="20116DDA" w14:textId="652D9492" w:rsidR="006B6AA8" w:rsidRPr="007E6AEE" w:rsidRDefault="006B6AA8" w:rsidP="000A114F">
      <w:pPr>
        <w:pStyle w:val="ListParagraph"/>
        <w:numPr>
          <w:ilvl w:val="0"/>
          <w:numId w:val="47"/>
        </w:numPr>
        <w:spacing w:after="0"/>
        <w:contextualSpacing w:val="0"/>
        <w:jc w:val="left"/>
        <w:rPr>
          <w:rFonts w:eastAsia="Times New Roman"/>
        </w:rPr>
      </w:pPr>
      <w:r w:rsidRPr="007E6AEE">
        <w:rPr>
          <w:rFonts w:eastAsia="Times New Roman"/>
        </w:rPr>
        <w:t>Support of OAM use cases</w:t>
      </w:r>
    </w:p>
    <w:p w14:paraId="76D77837" w14:textId="77777777" w:rsidR="006B2D51" w:rsidRPr="007E6AEE" w:rsidRDefault="006B6AA8" w:rsidP="000A114F">
      <w:pPr>
        <w:pStyle w:val="ListParagraph"/>
        <w:numPr>
          <w:ilvl w:val="1"/>
          <w:numId w:val="47"/>
        </w:numPr>
        <w:spacing w:after="0"/>
        <w:contextualSpacing w:val="0"/>
        <w:jc w:val="left"/>
        <w:rPr>
          <w:rFonts w:eastAsia="Times New Roman"/>
        </w:rPr>
      </w:pPr>
      <w:r w:rsidRPr="007E6AEE">
        <w:rPr>
          <w:rFonts w:eastAsia="Times New Roman"/>
        </w:rPr>
        <w:t>OAM section has been significantly updated (will require some further clarification in 2.4.1)</w:t>
      </w:r>
    </w:p>
    <w:p w14:paraId="35AD0015" w14:textId="2D6BE7B8" w:rsidR="00621E55" w:rsidRPr="007E6AEE" w:rsidRDefault="00621E55" w:rsidP="000A114F">
      <w:pPr>
        <w:pStyle w:val="ListParagraph"/>
        <w:numPr>
          <w:ilvl w:val="1"/>
          <w:numId w:val="47"/>
        </w:numPr>
        <w:spacing w:after="0"/>
        <w:contextualSpacing w:val="0"/>
        <w:jc w:val="left"/>
        <w:rPr>
          <w:rFonts w:eastAsia="Times New Roman"/>
        </w:rPr>
      </w:pPr>
      <w:r w:rsidRPr="007E6AEE">
        <w:rPr>
          <w:rFonts w:eastAsia="Times New Roman"/>
        </w:rPr>
        <w:t>Description of the embedded and independent OAM service provisioning models</w:t>
      </w:r>
    </w:p>
    <w:p w14:paraId="6243D514" w14:textId="77777777" w:rsidR="00661A38" w:rsidRPr="007E6AEE" w:rsidRDefault="00621E55" w:rsidP="000A114F">
      <w:pPr>
        <w:pStyle w:val="ListParagraph"/>
        <w:numPr>
          <w:ilvl w:val="1"/>
          <w:numId w:val="47"/>
        </w:numPr>
        <w:spacing w:after="0"/>
        <w:contextualSpacing w:val="0"/>
        <w:jc w:val="left"/>
        <w:rPr>
          <w:rFonts w:eastAsia="Times New Roman"/>
        </w:rPr>
      </w:pPr>
      <w:r w:rsidRPr="007E6AEE">
        <w:rPr>
          <w:rFonts w:eastAsia="Times New Roman"/>
        </w:rPr>
        <w:t>New OAM use cases</w:t>
      </w:r>
      <w:r w:rsidR="0091505F" w:rsidRPr="007E6AEE">
        <w:rPr>
          <w:rFonts w:eastAsia="Times New Roman"/>
        </w:rPr>
        <w:t xml:space="preserve"> such as </w:t>
      </w:r>
      <w:r w:rsidR="006B6AA8" w:rsidRPr="007E6AEE">
        <w:rPr>
          <w:rFonts w:eastAsia="Times New Roman"/>
        </w:rPr>
        <w:t xml:space="preserve">Provisioning </w:t>
      </w:r>
      <w:r w:rsidR="0091505F" w:rsidRPr="007E6AEE">
        <w:rPr>
          <w:rFonts w:eastAsia="Times New Roman"/>
        </w:rPr>
        <w:t>of</w:t>
      </w:r>
      <w:r w:rsidR="006B6AA8" w:rsidRPr="007E6AEE">
        <w:rPr>
          <w:rFonts w:eastAsia="Times New Roman"/>
        </w:rPr>
        <w:t xml:space="preserve"> OAM job</w:t>
      </w:r>
      <w:r w:rsidR="00661A38" w:rsidRPr="007E6AEE">
        <w:rPr>
          <w:rFonts w:eastAsia="Times New Roman"/>
        </w:rPr>
        <w:t xml:space="preserve"> and Tandem monitoring.</w:t>
      </w:r>
    </w:p>
    <w:p w14:paraId="696891F4" w14:textId="0523D3F7" w:rsidR="00661A38" w:rsidRPr="007E6AEE" w:rsidRDefault="00661A38" w:rsidP="000A114F">
      <w:pPr>
        <w:pStyle w:val="ListParagraph"/>
        <w:numPr>
          <w:ilvl w:val="1"/>
          <w:numId w:val="47"/>
        </w:numPr>
        <w:spacing w:after="0"/>
        <w:contextualSpacing w:val="0"/>
        <w:jc w:val="left"/>
        <w:rPr>
          <w:rFonts w:eastAsia="Times New Roman"/>
        </w:rPr>
      </w:pPr>
      <w:r w:rsidRPr="007E6AEE">
        <w:rPr>
          <w:rFonts w:eastAsia="Times New Roman"/>
        </w:rPr>
        <w:t>Introduction (as draft state) of OAM uses cases related to Optical Power Monitoring.</w:t>
      </w:r>
    </w:p>
    <w:p w14:paraId="1A53DC28" w14:textId="55758471" w:rsidR="006311F1" w:rsidRPr="006311F1" w:rsidRDefault="00661A38" w:rsidP="000A114F">
      <w:pPr>
        <w:pStyle w:val="ListParagraph"/>
        <w:numPr>
          <w:ilvl w:val="1"/>
          <w:numId w:val="47"/>
        </w:numPr>
        <w:spacing w:after="0"/>
        <w:contextualSpacing w:val="0"/>
        <w:jc w:val="left"/>
        <w:rPr>
          <w:rFonts w:eastAsia="Times New Roman"/>
        </w:rPr>
      </w:pPr>
      <w:r w:rsidRPr="007E6AEE">
        <w:rPr>
          <w:rFonts w:eastAsia="Times New Roman"/>
        </w:rPr>
        <w:t xml:space="preserve">Simplified </w:t>
      </w:r>
      <w:r w:rsidR="0091505F" w:rsidRPr="007E6AEE">
        <w:rPr>
          <w:rFonts w:eastAsia="Times New Roman"/>
        </w:rPr>
        <w:t>Network Connection Monitoring (NCM)</w:t>
      </w:r>
      <w:r w:rsidR="006B6AA8" w:rsidRPr="007E6AEE">
        <w:rPr>
          <w:rFonts w:eastAsia="Times New Roman"/>
        </w:rPr>
        <w:t xml:space="preserve"> </w:t>
      </w:r>
    </w:p>
    <w:p w14:paraId="4624616C" w14:textId="60C9BF1E" w:rsidR="006311F1" w:rsidRDefault="006311F1" w:rsidP="006311F1">
      <w:pPr>
        <w:pStyle w:val="Heading2"/>
      </w:pPr>
      <w:r>
        <w:t xml:space="preserve"> </w:t>
      </w:r>
      <w:bookmarkStart w:id="1645" w:name="_Toc173253119"/>
      <w:r w:rsidRPr="007E6AEE">
        <w:t>Changes between v</w:t>
      </w:r>
      <w:r>
        <w:t>2</w:t>
      </w:r>
      <w:r w:rsidRPr="007E6AEE">
        <w:t>.</w:t>
      </w:r>
      <w:r>
        <w:t>0</w:t>
      </w:r>
      <w:r w:rsidRPr="007E6AEE">
        <w:t xml:space="preserve"> and v2.</w:t>
      </w:r>
      <w:r>
        <w:t>1</w:t>
      </w:r>
      <w:bookmarkEnd w:id="1645"/>
    </w:p>
    <w:p w14:paraId="58F6332E" w14:textId="734C1607" w:rsidR="00373685" w:rsidRPr="00373685" w:rsidRDefault="00373685" w:rsidP="000A114F">
      <w:pPr>
        <w:pStyle w:val="ListParagraph"/>
        <w:numPr>
          <w:ilvl w:val="0"/>
          <w:numId w:val="47"/>
        </w:numPr>
        <w:spacing w:after="0"/>
        <w:contextualSpacing w:val="0"/>
        <w:jc w:val="left"/>
        <w:rPr>
          <w:rFonts w:eastAsia="Times New Roman"/>
          <w:b/>
          <w:bCs/>
        </w:rPr>
      </w:pPr>
      <w:r w:rsidRPr="00373685">
        <w:rPr>
          <w:rFonts w:eastAsia="Times New Roman"/>
          <w:b/>
          <w:bCs/>
        </w:rPr>
        <w:t>Backward compatible.</w:t>
      </w:r>
    </w:p>
    <w:p w14:paraId="1D3D418A" w14:textId="2667034C" w:rsidR="008D5405" w:rsidRPr="007E6AEE" w:rsidRDefault="008D5405" w:rsidP="000A114F">
      <w:pPr>
        <w:pStyle w:val="ListParagraph"/>
        <w:numPr>
          <w:ilvl w:val="0"/>
          <w:numId w:val="47"/>
        </w:numPr>
        <w:spacing w:after="0"/>
        <w:contextualSpacing w:val="0"/>
        <w:jc w:val="left"/>
        <w:rPr>
          <w:rFonts w:eastAsia="Times New Roman"/>
        </w:rPr>
      </w:pPr>
      <w:r w:rsidRPr="007E6AEE">
        <w:rPr>
          <w:rFonts w:eastAsia="Times New Roman"/>
        </w:rPr>
        <w:t>Updated UML/YANG - 2.4.</w:t>
      </w:r>
      <w:r>
        <w:rPr>
          <w:rFonts w:eastAsia="Times New Roman"/>
        </w:rPr>
        <w:t>1</w:t>
      </w:r>
      <w:r w:rsidRPr="007E6AEE">
        <w:rPr>
          <w:rFonts w:eastAsia="Times New Roman"/>
        </w:rPr>
        <w:t xml:space="preserve"> </w:t>
      </w:r>
    </w:p>
    <w:p w14:paraId="6D8B8A15" w14:textId="77777777" w:rsidR="008D5405" w:rsidRPr="008D5405" w:rsidRDefault="008D5405" w:rsidP="008D5405">
      <w:pPr>
        <w:spacing w:after="0"/>
        <w:ind w:left="360"/>
        <w:jc w:val="left"/>
        <w:rPr>
          <w:rFonts w:eastAsia="Times New Roman"/>
        </w:rPr>
      </w:pPr>
    </w:p>
    <w:p w14:paraId="52CB5CCC" w14:textId="14DC96A2" w:rsidR="00102516" w:rsidRDefault="00102516" w:rsidP="000A114F">
      <w:pPr>
        <w:pStyle w:val="ListParagraph"/>
        <w:numPr>
          <w:ilvl w:val="0"/>
          <w:numId w:val="47"/>
        </w:numPr>
        <w:spacing w:after="0"/>
        <w:jc w:val="left"/>
        <w:rPr>
          <w:rFonts w:eastAsia="Times New Roman"/>
        </w:rPr>
      </w:pPr>
      <w:r w:rsidRPr="000F1CCD">
        <w:rPr>
          <w:rFonts w:eastAsia="Times New Roman"/>
          <w:i/>
          <w:iCs/>
        </w:rPr>
        <w:t>3.2.6 Media Channel Optical Power Considerations</w:t>
      </w:r>
      <w:r w:rsidRPr="00102516">
        <w:rPr>
          <w:rFonts w:eastAsia="Times New Roman"/>
        </w:rPr>
        <w:t>: some clarifications</w:t>
      </w:r>
    </w:p>
    <w:p w14:paraId="2B2405F3" w14:textId="77777777" w:rsidR="00102516" w:rsidRPr="00102516" w:rsidRDefault="00102516" w:rsidP="00102516">
      <w:pPr>
        <w:spacing w:after="0"/>
        <w:ind w:left="360"/>
        <w:jc w:val="left"/>
        <w:rPr>
          <w:rFonts w:eastAsia="Times New Roman"/>
        </w:rPr>
      </w:pPr>
    </w:p>
    <w:p w14:paraId="5EB3EEE0" w14:textId="4859771F" w:rsidR="00102516" w:rsidRDefault="00102516" w:rsidP="000A114F">
      <w:pPr>
        <w:pStyle w:val="ListParagraph"/>
        <w:numPr>
          <w:ilvl w:val="0"/>
          <w:numId w:val="47"/>
        </w:numPr>
        <w:spacing w:after="0"/>
        <w:jc w:val="left"/>
        <w:rPr>
          <w:rFonts w:eastAsia="Times New Roman"/>
        </w:rPr>
      </w:pPr>
      <w:r w:rsidRPr="000F1CCD">
        <w:rPr>
          <w:rFonts w:eastAsia="Times New Roman"/>
          <w:i/>
          <w:iCs/>
        </w:rPr>
        <w:t>3.2.7 OTSi Optical Power Considerations</w:t>
      </w:r>
      <w:r w:rsidRPr="00102516">
        <w:rPr>
          <w:rFonts w:eastAsia="Times New Roman"/>
        </w:rPr>
        <w:t>: new</w:t>
      </w:r>
      <w:r w:rsidR="00D05842">
        <w:rPr>
          <w:rFonts w:eastAsia="Times New Roman"/>
        </w:rPr>
        <w:t xml:space="preserve"> section</w:t>
      </w:r>
    </w:p>
    <w:p w14:paraId="284A895C" w14:textId="77777777" w:rsidR="00102516" w:rsidRPr="00102516" w:rsidRDefault="00102516" w:rsidP="00102516">
      <w:pPr>
        <w:spacing w:after="0"/>
        <w:jc w:val="left"/>
        <w:rPr>
          <w:rFonts w:eastAsia="Times New Roman"/>
        </w:rPr>
      </w:pPr>
    </w:p>
    <w:p w14:paraId="26EFE27C" w14:textId="77777777" w:rsidR="00102516" w:rsidRDefault="00102516" w:rsidP="000A114F">
      <w:pPr>
        <w:pStyle w:val="ListParagraph"/>
        <w:numPr>
          <w:ilvl w:val="0"/>
          <w:numId w:val="47"/>
        </w:numPr>
        <w:spacing w:after="0"/>
        <w:jc w:val="left"/>
        <w:rPr>
          <w:rFonts w:eastAsia="Times New Roman"/>
        </w:rPr>
      </w:pPr>
      <w:r w:rsidRPr="00102516">
        <w:rPr>
          <w:rFonts w:eastAsia="Times New Roman"/>
        </w:rPr>
        <w:t>3</w:t>
      </w:r>
      <w:r w:rsidRPr="000F1CCD">
        <w:rPr>
          <w:rFonts w:eastAsia="Times New Roman"/>
          <w:i/>
          <w:iCs/>
        </w:rPr>
        <w:t>.3 TAPI Data API</w:t>
      </w:r>
      <w:r w:rsidRPr="00102516">
        <w:rPr>
          <w:rFonts w:eastAsia="Times New Roman"/>
        </w:rPr>
        <w:t>: clarified that</w:t>
      </w:r>
    </w:p>
    <w:p w14:paraId="60BF7C6C" w14:textId="2D151B85" w:rsidR="00102516" w:rsidRDefault="00102516" w:rsidP="000A114F">
      <w:pPr>
        <w:pStyle w:val="ListParagraph"/>
        <w:numPr>
          <w:ilvl w:val="1"/>
          <w:numId w:val="47"/>
        </w:numPr>
        <w:spacing w:after="0"/>
        <w:jc w:val="left"/>
        <w:rPr>
          <w:rFonts w:eastAsia="Times New Roman"/>
        </w:rPr>
      </w:pPr>
      <w:r w:rsidRPr="00102516">
        <w:rPr>
          <w:rFonts w:eastAsia="Times New Roman"/>
        </w:rPr>
        <w:t>this RIA considers modification Use Cases using HTTP PUT operations</w:t>
      </w:r>
    </w:p>
    <w:p w14:paraId="37DFEF60" w14:textId="326B958E" w:rsidR="00102516" w:rsidRDefault="00102516" w:rsidP="000A114F">
      <w:pPr>
        <w:pStyle w:val="ListParagraph"/>
        <w:numPr>
          <w:ilvl w:val="1"/>
          <w:numId w:val="47"/>
        </w:numPr>
        <w:spacing w:after="0"/>
        <w:jc w:val="left"/>
        <w:rPr>
          <w:rFonts w:eastAsia="Times New Roman"/>
        </w:rPr>
      </w:pPr>
      <w:r>
        <w:rPr>
          <w:rFonts w:eastAsia="Times New Roman"/>
        </w:rPr>
        <w:t>t</w:t>
      </w:r>
      <w:r w:rsidRPr="00102516">
        <w:rPr>
          <w:rFonts w:eastAsia="Times New Roman"/>
        </w:rPr>
        <w:t>he usage of HTTP PATCH is for further study</w:t>
      </w:r>
    </w:p>
    <w:p w14:paraId="645540A0" w14:textId="77777777" w:rsidR="00102516" w:rsidRPr="00102516" w:rsidRDefault="00102516" w:rsidP="00102516">
      <w:pPr>
        <w:spacing w:after="0"/>
        <w:jc w:val="left"/>
        <w:rPr>
          <w:rFonts w:eastAsia="Times New Roman"/>
        </w:rPr>
      </w:pPr>
    </w:p>
    <w:p w14:paraId="24EF1436" w14:textId="12D0F122" w:rsidR="00102516" w:rsidRDefault="00102516" w:rsidP="000A114F">
      <w:pPr>
        <w:pStyle w:val="ListParagraph"/>
        <w:numPr>
          <w:ilvl w:val="0"/>
          <w:numId w:val="47"/>
        </w:numPr>
        <w:spacing w:after="0"/>
        <w:jc w:val="left"/>
        <w:rPr>
          <w:rFonts w:eastAsia="Times New Roman"/>
        </w:rPr>
      </w:pPr>
      <w:r w:rsidRPr="000F1CCD">
        <w:rPr>
          <w:rFonts w:eastAsia="Times New Roman"/>
          <w:i/>
          <w:iCs/>
        </w:rPr>
        <w:t>5.1.1 TAPI Termination Point Direction</w:t>
      </w:r>
      <w:r w:rsidRPr="00102516">
        <w:rPr>
          <w:rFonts w:eastAsia="Times New Roman"/>
        </w:rPr>
        <w:t>: new</w:t>
      </w:r>
      <w:r>
        <w:rPr>
          <w:rFonts w:eastAsia="Times New Roman"/>
        </w:rPr>
        <w:t xml:space="preserve"> section</w:t>
      </w:r>
    </w:p>
    <w:p w14:paraId="74BF56F4" w14:textId="77777777" w:rsidR="00102516" w:rsidRPr="00102516" w:rsidRDefault="00102516" w:rsidP="00102516">
      <w:pPr>
        <w:spacing w:after="0"/>
        <w:jc w:val="left"/>
        <w:rPr>
          <w:rFonts w:eastAsia="Times New Roman"/>
        </w:rPr>
      </w:pPr>
    </w:p>
    <w:p w14:paraId="792BCFFE" w14:textId="528B19FE" w:rsidR="00102516" w:rsidRDefault="00102516" w:rsidP="000A114F">
      <w:pPr>
        <w:pStyle w:val="ListParagraph"/>
        <w:numPr>
          <w:ilvl w:val="0"/>
          <w:numId w:val="47"/>
        </w:numPr>
        <w:spacing w:after="0"/>
        <w:jc w:val="left"/>
        <w:rPr>
          <w:rFonts w:eastAsia="Times New Roman"/>
        </w:rPr>
      </w:pPr>
      <w:r w:rsidRPr="00102516">
        <w:rPr>
          <w:rFonts w:eastAsia="Times New Roman"/>
        </w:rPr>
        <w:t>OTS_MEDIA no longer highlighted (in red font) in the pictures</w:t>
      </w:r>
    </w:p>
    <w:p w14:paraId="3D7113DE" w14:textId="77777777" w:rsidR="00102516" w:rsidRPr="00102516" w:rsidRDefault="00102516" w:rsidP="00102516">
      <w:pPr>
        <w:spacing w:after="0"/>
        <w:jc w:val="left"/>
        <w:rPr>
          <w:rFonts w:eastAsia="Times New Roman"/>
        </w:rPr>
      </w:pPr>
    </w:p>
    <w:p w14:paraId="20D74E58" w14:textId="6A20B519" w:rsidR="00102516" w:rsidRDefault="00102516" w:rsidP="000A114F">
      <w:pPr>
        <w:pStyle w:val="ListParagraph"/>
        <w:numPr>
          <w:ilvl w:val="0"/>
          <w:numId w:val="47"/>
        </w:numPr>
        <w:spacing w:after="0"/>
        <w:jc w:val="left"/>
        <w:rPr>
          <w:rFonts w:eastAsia="Times New Roman"/>
        </w:rPr>
      </w:pPr>
      <w:r w:rsidRPr="00102516">
        <w:rPr>
          <w:rFonts w:eastAsia="Times New Roman"/>
        </w:rPr>
        <w:lastRenderedPageBreak/>
        <w:t>All pictures, improved the alignment/uniformity of graphics</w:t>
      </w:r>
    </w:p>
    <w:p w14:paraId="59EB7FDE" w14:textId="77777777" w:rsidR="00102516" w:rsidRPr="00102516" w:rsidRDefault="00102516" w:rsidP="00102516">
      <w:pPr>
        <w:spacing w:after="0"/>
        <w:jc w:val="left"/>
        <w:rPr>
          <w:rFonts w:eastAsia="Times New Roman"/>
        </w:rPr>
      </w:pPr>
    </w:p>
    <w:p w14:paraId="7EE55550" w14:textId="02C05590" w:rsidR="00102516" w:rsidRDefault="00102516" w:rsidP="000A114F">
      <w:pPr>
        <w:pStyle w:val="ListParagraph"/>
        <w:numPr>
          <w:ilvl w:val="0"/>
          <w:numId w:val="47"/>
        </w:numPr>
        <w:spacing w:after="0"/>
        <w:jc w:val="left"/>
        <w:rPr>
          <w:rFonts w:eastAsia="Times New Roman"/>
        </w:rPr>
      </w:pPr>
      <w:r w:rsidRPr="00102516">
        <w:rPr>
          <w:rFonts w:eastAsia="Times New Roman"/>
        </w:rPr>
        <w:t xml:space="preserve">All UC tables, alignment/uniformity of </w:t>
      </w:r>
      <w:r w:rsidRPr="00102516">
        <w:rPr>
          <w:rFonts w:eastAsia="Times New Roman"/>
          <w:i/>
          <w:iCs/>
        </w:rPr>
        <w:t>Technologies involved</w:t>
      </w:r>
      <w:r w:rsidRPr="00102516">
        <w:rPr>
          <w:rFonts w:eastAsia="Times New Roman"/>
        </w:rPr>
        <w:t xml:space="preserve">, and </w:t>
      </w:r>
      <w:r w:rsidRPr="00102516">
        <w:rPr>
          <w:rFonts w:eastAsia="Times New Roman"/>
          <w:i/>
          <w:iCs/>
        </w:rPr>
        <w:t>Layers involved</w:t>
      </w:r>
      <w:r w:rsidRPr="00102516">
        <w:rPr>
          <w:rFonts w:eastAsia="Times New Roman"/>
        </w:rPr>
        <w:t>.</w:t>
      </w:r>
    </w:p>
    <w:p w14:paraId="279F25F1" w14:textId="77777777" w:rsidR="00102516" w:rsidRPr="00102516" w:rsidRDefault="00102516" w:rsidP="00102516">
      <w:pPr>
        <w:spacing w:after="0"/>
        <w:jc w:val="left"/>
        <w:rPr>
          <w:rFonts w:eastAsia="Times New Roman"/>
        </w:rPr>
      </w:pPr>
    </w:p>
    <w:p w14:paraId="7CBD348C" w14:textId="6B4F6686" w:rsidR="00102516" w:rsidRPr="00102516" w:rsidRDefault="00102516" w:rsidP="000A114F">
      <w:pPr>
        <w:pStyle w:val="ListParagraph"/>
        <w:numPr>
          <w:ilvl w:val="0"/>
          <w:numId w:val="47"/>
        </w:numPr>
        <w:spacing w:after="0"/>
        <w:jc w:val="left"/>
        <w:rPr>
          <w:rFonts w:eastAsia="Times New Roman"/>
        </w:rPr>
      </w:pPr>
      <w:r w:rsidRPr="00102516">
        <w:rPr>
          <w:rFonts w:eastAsia="Times New Roman"/>
        </w:rPr>
        <w:t xml:space="preserve">UC1.0: Clarification on </w:t>
      </w:r>
    </w:p>
    <w:p w14:paraId="3B8A24A4" w14:textId="77777777" w:rsidR="00102516" w:rsidRDefault="00102516" w:rsidP="000A114F">
      <w:pPr>
        <w:pStyle w:val="ListParagraph"/>
        <w:numPr>
          <w:ilvl w:val="1"/>
          <w:numId w:val="47"/>
        </w:numPr>
        <w:spacing w:after="0"/>
        <w:jc w:val="left"/>
        <w:rPr>
          <w:rFonts w:eastAsia="Times New Roman"/>
        </w:rPr>
      </w:pPr>
      <w:r w:rsidRPr="00102516">
        <w:rPr>
          <w:rFonts w:eastAsia="Times New Roman"/>
        </w:rPr>
        <w:t>OTSi MC configuration</w:t>
      </w:r>
    </w:p>
    <w:p w14:paraId="68270884" w14:textId="77777777" w:rsidR="00102516" w:rsidRDefault="00102516" w:rsidP="000A114F">
      <w:pPr>
        <w:pStyle w:val="ListParagraph"/>
        <w:numPr>
          <w:ilvl w:val="1"/>
          <w:numId w:val="47"/>
        </w:numPr>
        <w:spacing w:after="0"/>
        <w:jc w:val="left"/>
        <w:rPr>
          <w:rFonts w:eastAsia="Times New Roman"/>
        </w:rPr>
      </w:pPr>
      <w:r w:rsidRPr="00102516">
        <w:rPr>
          <w:rFonts w:eastAsia="Times New Roman"/>
        </w:rPr>
        <w:t>oms-connection-end-point-spec</w:t>
      </w:r>
    </w:p>
    <w:p w14:paraId="3F06EBFA" w14:textId="62BA45E4" w:rsidR="00102516" w:rsidRDefault="00102516" w:rsidP="000A114F">
      <w:pPr>
        <w:pStyle w:val="ListParagraph"/>
        <w:numPr>
          <w:ilvl w:val="1"/>
          <w:numId w:val="47"/>
        </w:numPr>
        <w:spacing w:after="0"/>
        <w:jc w:val="left"/>
        <w:rPr>
          <w:rFonts w:eastAsia="Times New Roman"/>
        </w:rPr>
      </w:pPr>
      <w:r w:rsidRPr="00D05842">
        <w:rPr>
          <w:rFonts w:eastAsia="Times New Roman"/>
          <w:i/>
          <w:iCs/>
        </w:rPr>
        <w:t>amplification</w:t>
      </w:r>
      <w:r w:rsidRPr="00102516">
        <w:rPr>
          <w:rFonts w:eastAsia="Times New Roman"/>
        </w:rPr>
        <w:t xml:space="preserve"> related data</w:t>
      </w:r>
    </w:p>
    <w:p w14:paraId="1F183118" w14:textId="77777777" w:rsidR="00102516" w:rsidRPr="00102516" w:rsidRDefault="00102516" w:rsidP="00102516">
      <w:pPr>
        <w:spacing w:after="0"/>
        <w:jc w:val="left"/>
        <w:rPr>
          <w:rFonts w:eastAsia="Times New Roman"/>
        </w:rPr>
      </w:pPr>
    </w:p>
    <w:p w14:paraId="0797B0DD" w14:textId="4B604467" w:rsidR="00102516" w:rsidRDefault="00102516" w:rsidP="000A114F">
      <w:pPr>
        <w:pStyle w:val="ListParagraph"/>
        <w:numPr>
          <w:ilvl w:val="0"/>
          <w:numId w:val="47"/>
        </w:numPr>
        <w:spacing w:after="0"/>
        <w:jc w:val="left"/>
        <w:rPr>
          <w:rFonts w:eastAsia="Times New Roman"/>
        </w:rPr>
      </w:pPr>
      <w:r w:rsidRPr="00102516">
        <w:rPr>
          <w:rFonts w:eastAsia="Times New Roman"/>
        </w:rPr>
        <w:t xml:space="preserve">Resiliency UCs: </w:t>
      </w:r>
      <w:r w:rsidR="00595B6D">
        <w:rPr>
          <w:rFonts w:eastAsia="Times New Roman"/>
        </w:rPr>
        <w:t>extensively</w:t>
      </w:r>
      <w:r w:rsidRPr="00102516">
        <w:rPr>
          <w:rFonts w:eastAsia="Times New Roman"/>
        </w:rPr>
        <w:t xml:space="preserve"> </w:t>
      </w:r>
      <w:r>
        <w:rPr>
          <w:rFonts w:eastAsia="Times New Roman"/>
        </w:rPr>
        <w:t>reviewed</w:t>
      </w:r>
      <w:r w:rsidRPr="00102516">
        <w:rPr>
          <w:rFonts w:eastAsia="Times New Roman"/>
        </w:rPr>
        <w:t>, added pictures, and detailed explanations</w:t>
      </w:r>
    </w:p>
    <w:p w14:paraId="4B34E9FA" w14:textId="77777777" w:rsidR="00102516" w:rsidRPr="00102516" w:rsidRDefault="00102516" w:rsidP="00102516">
      <w:pPr>
        <w:spacing w:after="0"/>
        <w:ind w:left="360"/>
        <w:jc w:val="left"/>
        <w:rPr>
          <w:rFonts w:eastAsia="Times New Roman"/>
        </w:rPr>
      </w:pPr>
    </w:p>
    <w:p w14:paraId="6168B5FF" w14:textId="067DA69F" w:rsidR="00102516" w:rsidRDefault="00102516" w:rsidP="000A114F">
      <w:pPr>
        <w:pStyle w:val="ListParagraph"/>
        <w:numPr>
          <w:ilvl w:val="0"/>
          <w:numId w:val="47"/>
        </w:numPr>
        <w:spacing w:after="0"/>
        <w:jc w:val="left"/>
        <w:rPr>
          <w:rFonts w:eastAsia="Times New Roman"/>
        </w:rPr>
      </w:pPr>
      <w:r w:rsidRPr="00102516">
        <w:rPr>
          <w:rFonts w:eastAsia="Times New Roman"/>
        </w:rPr>
        <w:t xml:space="preserve">Use Case 11b: </w:t>
      </w:r>
      <w:r w:rsidR="00595B6D">
        <w:rPr>
          <w:rFonts w:eastAsia="Times New Roman"/>
        </w:rPr>
        <w:t>extensively</w:t>
      </w:r>
      <w:r w:rsidRPr="00102516">
        <w:rPr>
          <w:rFonts w:eastAsia="Times New Roman"/>
        </w:rPr>
        <w:t xml:space="preserve"> </w:t>
      </w:r>
      <w:r>
        <w:rPr>
          <w:rFonts w:eastAsia="Times New Roman"/>
        </w:rPr>
        <w:t>reviewed</w:t>
      </w:r>
    </w:p>
    <w:p w14:paraId="101B15B4" w14:textId="77777777" w:rsidR="00102516" w:rsidRPr="00102516" w:rsidRDefault="00102516" w:rsidP="00102516">
      <w:pPr>
        <w:spacing w:after="0"/>
        <w:jc w:val="left"/>
        <w:rPr>
          <w:rFonts w:eastAsia="Times New Roman"/>
        </w:rPr>
      </w:pPr>
    </w:p>
    <w:p w14:paraId="091ADBD2" w14:textId="2AF28ECF" w:rsidR="00102516" w:rsidRDefault="00102516" w:rsidP="000A114F">
      <w:pPr>
        <w:pStyle w:val="ListParagraph"/>
        <w:numPr>
          <w:ilvl w:val="0"/>
          <w:numId w:val="47"/>
        </w:numPr>
        <w:spacing w:after="0"/>
        <w:jc w:val="left"/>
        <w:rPr>
          <w:rFonts w:eastAsia="Times New Roman"/>
        </w:rPr>
      </w:pPr>
      <w:r w:rsidRPr="00102516">
        <w:rPr>
          <w:rFonts w:eastAsia="Times New Roman"/>
        </w:rPr>
        <w:t xml:space="preserve">Use case 12d: </w:t>
      </w:r>
      <w:r>
        <w:rPr>
          <w:rFonts w:eastAsia="Times New Roman"/>
        </w:rPr>
        <w:t>reviewed</w:t>
      </w:r>
    </w:p>
    <w:p w14:paraId="365D58A4" w14:textId="77777777" w:rsidR="00102516" w:rsidRPr="00102516" w:rsidRDefault="00102516" w:rsidP="00102516">
      <w:pPr>
        <w:spacing w:after="0"/>
        <w:jc w:val="left"/>
        <w:rPr>
          <w:rFonts w:eastAsia="Times New Roman"/>
        </w:rPr>
      </w:pPr>
    </w:p>
    <w:p w14:paraId="666FB525" w14:textId="6396E436" w:rsidR="00102516" w:rsidRDefault="00102516" w:rsidP="000A114F">
      <w:pPr>
        <w:pStyle w:val="ListParagraph"/>
        <w:numPr>
          <w:ilvl w:val="0"/>
          <w:numId w:val="47"/>
        </w:numPr>
        <w:spacing w:after="0"/>
        <w:jc w:val="left"/>
        <w:rPr>
          <w:rFonts w:eastAsia="Times New Roman"/>
        </w:rPr>
      </w:pPr>
      <w:r w:rsidRPr="00102516">
        <w:rPr>
          <w:rFonts w:eastAsia="Times New Roman"/>
        </w:rPr>
        <w:t>Use case 14</w:t>
      </w:r>
      <w:r>
        <w:rPr>
          <w:rFonts w:eastAsia="Times New Roman"/>
        </w:rPr>
        <w:t xml:space="preserve"> </w:t>
      </w:r>
      <w:r w:rsidRPr="00102516">
        <w:rPr>
          <w:rFonts w:eastAsia="Times New Roman"/>
        </w:rPr>
        <w:t>b/c/d, 15</w:t>
      </w:r>
      <w:r>
        <w:rPr>
          <w:rFonts w:eastAsia="Times New Roman"/>
        </w:rPr>
        <w:t xml:space="preserve"> </w:t>
      </w:r>
      <w:r w:rsidRPr="00102516">
        <w:rPr>
          <w:rFonts w:eastAsia="Times New Roman"/>
        </w:rPr>
        <w:t>a/b/c/d, 16</w:t>
      </w:r>
      <w:r>
        <w:rPr>
          <w:rFonts w:eastAsia="Times New Roman"/>
        </w:rPr>
        <w:t xml:space="preserve"> </w:t>
      </w:r>
      <w:r w:rsidRPr="00102516">
        <w:rPr>
          <w:rFonts w:eastAsia="Times New Roman"/>
        </w:rPr>
        <w:t>a/b: corrected several typos</w:t>
      </w:r>
    </w:p>
    <w:p w14:paraId="2EBDC7DB" w14:textId="77777777" w:rsidR="00102516" w:rsidRPr="00102516" w:rsidRDefault="00102516" w:rsidP="00102516">
      <w:pPr>
        <w:spacing w:after="0"/>
        <w:jc w:val="left"/>
        <w:rPr>
          <w:rFonts w:eastAsia="Times New Roman"/>
        </w:rPr>
      </w:pPr>
    </w:p>
    <w:p w14:paraId="66852C93" w14:textId="5A688B18" w:rsidR="00102516" w:rsidRDefault="00102516" w:rsidP="000A114F">
      <w:pPr>
        <w:pStyle w:val="ListParagraph"/>
        <w:numPr>
          <w:ilvl w:val="0"/>
          <w:numId w:val="47"/>
        </w:numPr>
        <w:spacing w:after="0"/>
        <w:jc w:val="left"/>
        <w:rPr>
          <w:rFonts w:eastAsia="Times New Roman"/>
        </w:rPr>
      </w:pPr>
      <w:r w:rsidRPr="00102516">
        <w:rPr>
          <w:rFonts w:eastAsia="Times New Roman"/>
        </w:rPr>
        <w:t xml:space="preserve">UC 17a: </w:t>
      </w:r>
      <w:r w:rsidRPr="00D05842">
        <w:rPr>
          <w:rFonts w:eastAsia="Times New Roman"/>
          <w:i/>
          <w:iCs/>
        </w:rPr>
        <w:t>Photonic Performance Data</w:t>
      </w:r>
      <w:r w:rsidRPr="00102516">
        <w:rPr>
          <w:rFonts w:eastAsia="Times New Roman"/>
        </w:rPr>
        <w:t xml:space="preserve"> introduced</w:t>
      </w:r>
    </w:p>
    <w:p w14:paraId="77AD0D0E" w14:textId="77777777" w:rsidR="00102516" w:rsidRPr="00102516" w:rsidRDefault="00102516" w:rsidP="00102516">
      <w:pPr>
        <w:spacing w:after="0"/>
        <w:jc w:val="left"/>
        <w:rPr>
          <w:rFonts w:eastAsia="Times New Roman"/>
        </w:rPr>
      </w:pPr>
    </w:p>
    <w:p w14:paraId="07C273DC" w14:textId="2E15B4B2" w:rsidR="006311F1" w:rsidRDefault="00102516" w:rsidP="000A114F">
      <w:pPr>
        <w:pStyle w:val="ListParagraph"/>
        <w:numPr>
          <w:ilvl w:val="0"/>
          <w:numId w:val="47"/>
        </w:numPr>
        <w:spacing w:after="0"/>
        <w:contextualSpacing w:val="0"/>
        <w:jc w:val="left"/>
        <w:rPr>
          <w:rFonts w:eastAsia="Times New Roman"/>
        </w:rPr>
      </w:pPr>
      <w:r w:rsidRPr="00102516">
        <w:rPr>
          <w:rFonts w:eastAsia="Times New Roman"/>
        </w:rPr>
        <w:t xml:space="preserve">Use case 17b: </w:t>
      </w:r>
      <w:r w:rsidRPr="00D05842">
        <w:rPr>
          <w:rFonts w:eastAsia="Times New Roman"/>
          <w:i/>
          <w:iCs/>
        </w:rPr>
        <w:t>Description &amp; Workflow</w:t>
      </w:r>
      <w:r w:rsidRPr="00102516">
        <w:rPr>
          <w:rFonts w:eastAsia="Times New Roman"/>
        </w:rPr>
        <w:t xml:space="preserve"> corrections</w:t>
      </w:r>
    </w:p>
    <w:p w14:paraId="349226E5" w14:textId="77777777" w:rsidR="00102516" w:rsidRPr="00102516" w:rsidRDefault="00102516" w:rsidP="00102516">
      <w:pPr>
        <w:spacing w:after="0"/>
        <w:ind w:left="360"/>
        <w:jc w:val="left"/>
        <w:rPr>
          <w:rFonts w:eastAsia="Times New Roman"/>
        </w:rPr>
      </w:pPr>
    </w:p>
    <w:p w14:paraId="7BE37A6E" w14:textId="4E37ACCC" w:rsidR="00102516" w:rsidRPr="007E6AEE" w:rsidRDefault="00102516" w:rsidP="000A114F">
      <w:pPr>
        <w:pStyle w:val="ListParagraph"/>
        <w:numPr>
          <w:ilvl w:val="0"/>
          <w:numId w:val="47"/>
        </w:numPr>
        <w:spacing w:after="0"/>
        <w:contextualSpacing w:val="0"/>
        <w:jc w:val="left"/>
        <w:rPr>
          <w:rFonts w:eastAsia="Times New Roman"/>
        </w:rPr>
      </w:pPr>
      <w:r>
        <w:rPr>
          <w:rFonts w:eastAsia="Times New Roman"/>
        </w:rPr>
        <w:t xml:space="preserve">New </w:t>
      </w:r>
      <w:r w:rsidR="000F1CCD">
        <w:rPr>
          <w:rFonts w:eastAsia="Times New Roman"/>
        </w:rPr>
        <w:t xml:space="preserve">(draft) </w:t>
      </w:r>
      <w:r w:rsidR="00D05842">
        <w:rPr>
          <w:rFonts w:eastAsia="Times New Roman"/>
        </w:rPr>
        <w:t xml:space="preserve">UC </w:t>
      </w:r>
      <w:r w:rsidRPr="00D05842">
        <w:rPr>
          <w:rFonts w:eastAsia="Times New Roman"/>
          <w:i/>
          <w:iCs/>
        </w:rPr>
        <w:t>17d.2: Photonic Media Optical Power</w:t>
      </w:r>
    </w:p>
    <w:p w14:paraId="0A820C15" w14:textId="174B222F" w:rsidR="007A5B41" w:rsidRDefault="007A5B41" w:rsidP="0091505F">
      <w:pPr>
        <w:rPr>
          <w:rFonts w:eastAsiaTheme="minorHAnsi"/>
        </w:rPr>
      </w:pPr>
    </w:p>
    <w:p w14:paraId="0079E0D0" w14:textId="76FF8B35" w:rsidR="005B1B15" w:rsidRDefault="005B1B15" w:rsidP="005B1B15">
      <w:pPr>
        <w:pStyle w:val="Heading2"/>
      </w:pPr>
      <w:bookmarkStart w:id="1646" w:name="_Toc173253120"/>
      <w:r w:rsidRPr="007E6AEE">
        <w:t>Changes between v</w:t>
      </w:r>
      <w:r>
        <w:t>2</w:t>
      </w:r>
      <w:r w:rsidRPr="007E6AEE">
        <w:t>.</w:t>
      </w:r>
      <w:r>
        <w:t>1</w:t>
      </w:r>
      <w:r w:rsidRPr="007E6AEE">
        <w:t xml:space="preserve"> and v</w:t>
      </w:r>
      <w:r w:rsidR="004317F7">
        <w:t>3.0</w:t>
      </w:r>
      <w:bookmarkEnd w:id="1646"/>
    </w:p>
    <w:p w14:paraId="6257A856" w14:textId="0368C821" w:rsidR="00373685" w:rsidRPr="00373685" w:rsidRDefault="00373685" w:rsidP="00373685">
      <w:pPr>
        <w:pStyle w:val="ListParagraph"/>
        <w:numPr>
          <w:ilvl w:val="0"/>
          <w:numId w:val="47"/>
        </w:numPr>
        <w:spacing w:after="0"/>
        <w:contextualSpacing w:val="0"/>
        <w:jc w:val="left"/>
        <w:rPr>
          <w:rFonts w:eastAsia="Times New Roman"/>
          <w:b/>
          <w:bCs/>
        </w:rPr>
      </w:pPr>
      <w:r w:rsidRPr="00373685">
        <w:rPr>
          <w:rFonts w:eastAsia="Times New Roman"/>
          <w:b/>
          <w:bCs/>
        </w:rPr>
        <w:t>Backward compatible.</w:t>
      </w:r>
    </w:p>
    <w:p w14:paraId="3DE51845" w14:textId="15686E2E" w:rsidR="00E9582E" w:rsidRDefault="00E9582E" w:rsidP="000A114F">
      <w:pPr>
        <w:pStyle w:val="ListParagraph"/>
        <w:numPr>
          <w:ilvl w:val="0"/>
          <w:numId w:val="47"/>
        </w:numPr>
        <w:spacing w:after="0"/>
        <w:contextualSpacing w:val="0"/>
        <w:jc w:val="left"/>
        <w:rPr>
          <w:rFonts w:eastAsia="Times New Roman"/>
        </w:rPr>
      </w:pPr>
      <w:r>
        <w:rPr>
          <w:rFonts w:eastAsia="Times New Roman"/>
        </w:rPr>
        <w:t>Explicitly stated that</w:t>
      </w:r>
    </w:p>
    <w:p w14:paraId="572DC954" w14:textId="423D1F43" w:rsidR="00E9582E" w:rsidRDefault="00E9582E" w:rsidP="00E9582E">
      <w:pPr>
        <w:pStyle w:val="ListParagraph"/>
        <w:numPr>
          <w:ilvl w:val="1"/>
          <w:numId w:val="47"/>
        </w:numPr>
        <w:spacing w:after="0"/>
        <w:contextualSpacing w:val="0"/>
        <w:jc w:val="left"/>
        <w:rPr>
          <w:rFonts w:eastAsia="Times New Roman"/>
        </w:rPr>
      </w:pPr>
      <w:r>
        <w:rPr>
          <w:rFonts w:eastAsia="Times New Roman"/>
        </w:rPr>
        <w:t>i</w:t>
      </w:r>
      <w:r w:rsidRPr="00E9582E">
        <w:rPr>
          <w:rFonts w:eastAsia="Times New Roman"/>
        </w:rPr>
        <w:t>t is recommended that the SIP is always referenced by the lowest NEP in the layer stack (as shown in many figures in this document).</w:t>
      </w:r>
    </w:p>
    <w:p w14:paraId="69C4BA58" w14:textId="77777777" w:rsidR="006D164E" w:rsidRDefault="003F6C1E" w:rsidP="003F6C1E">
      <w:pPr>
        <w:pStyle w:val="ListParagraph"/>
        <w:numPr>
          <w:ilvl w:val="0"/>
          <w:numId w:val="47"/>
        </w:numPr>
        <w:spacing w:after="0"/>
        <w:contextualSpacing w:val="0"/>
        <w:jc w:val="left"/>
        <w:rPr>
          <w:rFonts w:eastAsia="Times New Roman"/>
        </w:rPr>
      </w:pPr>
      <w:r>
        <w:rPr>
          <w:rFonts w:eastAsia="Times New Roman"/>
        </w:rPr>
        <w:t xml:space="preserve">Introduced the Active Condition retrieval (aka </w:t>
      </w:r>
      <w:r w:rsidRPr="003F6C1E">
        <w:rPr>
          <w:rFonts w:eastAsia="Times New Roman"/>
          <w:i/>
          <w:iCs/>
        </w:rPr>
        <w:t>active problem list</w:t>
      </w:r>
      <w:r>
        <w:rPr>
          <w:rFonts w:eastAsia="Times New Roman"/>
        </w:rPr>
        <w:t>)</w:t>
      </w:r>
    </w:p>
    <w:p w14:paraId="58916BFC" w14:textId="0197FB2A" w:rsidR="003F6C1E" w:rsidRDefault="006D164E" w:rsidP="006D164E">
      <w:pPr>
        <w:pStyle w:val="ListParagraph"/>
        <w:numPr>
          <w:ilvl w:val="1"/>
          <w:numId w:val="47"/>
        </w:numPr>
        <w:spacing w:after="0"/>
        <w:contextualSpacing w:val="0"/>
        <w:jc w:val="left"/>
        <w:rPr>
          <w:rFonts w:eastAsia="Times New Roman"/>
        </w:rPr>
      </w:pPr>
      <w:r>
        <w:rPr>
          <w:rFonts w:eastAsia="Times New Roman"/>
        </w:rPr>
        <w:t xml:space="preserve">UC </w:t>
      </w:r>
      <w:r w:rsidR="006718DB">
        <w:rPr>
          <w:rFonts w:eastAsia="Times New Roman"/>
        </w:rPr>
        <w:t>17f</w:t>
      </w:r>
      <w:r>
        <w:rPr>
          <w:rFonts w:eastAsia="Times New Roman"/>
        </w:rPr>
        <w:t xml:space="preserve">: </w:t>
      </w:r>
      <w:r w:rsidRPr="006D164E">
        <w:rPr>
          <w:rFonts w:eastAsia="Times New Roman"/>
        </w:rPr>
        <w:t>Retrieval of Active Conditions (Alarms and TCAs)</w:t>
      </w:r>
    </w:p>
    <w:p w14:paraId="2F15333A" w14:textId="76506DC3" w:rsidR="003F6C1E" w:rsidRDefault="003F6C1E" w:rsidP="003F6C1E">
      <w:pPr>
        <w:pStyle w:val="ListParagraph"/>
        <w:numPr>
          <w:ilvl w:val="0"/>
          <w:numId w:val="47"/>
        </w:numPr>
        <w:spacing w:after="0"/>
        <w:contextualSpacing w:val="0"/>
        <w:jc w:val="left"/>
        <w:rPr>
          <w:rFonts w:eastAsia="Times New Roman"/>
        </w:rPr>
      </w:pPr>
      <w:r>
        <w:rPr>
          <w:rFonts w:eastAsia="Times New Roman"/>
        </w:rPr>
        <w:t>Removed all “PATCH” occurrences.</w:t>
      </w:r>
    </w:p>
    <w:p w14:paraId="5A58AF1C" w14:textId="401BB42E" w:rsidR="004317F7" w:rsidRDefault="004317F7" w:rsidP="003F6C1E">
      <w:pPr>
        <w:pStyle w:val="ListParagraph"/>
        <w:numPr>
          <w:ilvl w:val="0"/>
          <w:numId w:val="47"/>
        </w:numPr>
        <w:spacing w:after="0"/>
        <w:contextualSpacing w:val="0"/>
        <w:jc w:val="left"/>
        <w:rPr>
          <w:rFonts w:eastAsia="Times New Roman"/>
        </w:rPr>
      </w:pPr>
      <w:r>
        <w:rPr>
          <w:rFonts w:eastAsia="Times New Roman"/>
        </w:rPr>
        <w:t>Introduced the Link Management Use Cases (18a, b, c)</w:t>
      </w:r>
    </w:p>
    <w:p w14:paraId="300955AC" w14:textId="49D595A4" w:rsidR="003F6C1E" w:rsidRPr="001C107D" w:rsidRDefault="003F6C1E" w:rsidP="00462001">
      <w:pPr>
        <w:pStyle w:val="ListParagraph"/>
        <w:numPr>
          <w:ilvl w:val="0"/>
          <w:numId w:val="47"/>
        </w:numPr>
        <w:spacing w:after="0"/>
        <w:jc w:val="left"/>
        <w:rPr>
          <w:rFonts w:eastAsia="Times New Roman"/>
        </w:rPr>
      </w:pPr>
      <w:r w:rsidRPr="001C107D">
        <w:rPr>
          <w:rFonts w:eastAsia="Times New Roman"/>
        </w:rPr>
        <w:t xml:space="preserve">Added a new scenario where the </w:t>
      </w:r>
      <w:r w:rsidR="001C107D" w:rsidRPr="001C107D">
        <w:rPr>
          <w:rFonts w:eastAsia="Times New Roman"/>
        </w:rPr>
        <w:t xml:space="preserve">Use case 1f: </w:t>
      </w:r>
      <w:r w:rsidR="001C107D" w:rsidRPr="001C107D">
        <w:rPr>
          <w:rFonts w:eastAsia="Times New Roman"/>
          <w:i/>
          <w:iCs/>
        </w:rPr>
        <w:t>PHOTONIC_MEDIA/Media Channel(s) (MC/MCG) Service Provisioning</w:t>
      </w:r>
      <w:r w:rsidR="001C107D">
        <w:rPr>
          <w:rFonts w:eastAsia="Times New Roman"/>
          <w:i/>
          <w:iCs/>
        </w:rPr>
        <w:t xml:space="preserve"> </w:t>
      </w:r>
      <w:r w:rsidRPr="001C107D">
        <w:rPr>
          <w:rFonts w:eastAsia="Times New Roman"/>
        </w:rPr>
        <w:t>can be skipped, i.e. no mandatory MC service</w:t>
      </w:r>
      <w:r w:rsidR="007B03E7" w:rsidRPr="001C107D">
        <w:rPr>
          <w:rFonts w:eastAsia="Times New Roman"/>
        </w:rPr>
        <w:t xml:space="preserve"> provisioning</w:t>
      </w:r>
      <w:r w:rsidRPr="001C107D">
        <w:rPr>
          <w:rFonts w:eastAsia="Times New Roman"/>
        </w:rPr>
        <w:t xml:space="preserve"> before OTSiMC service</w:t>
      </w:r>
      <w:r w:rsidR="001275DC" w:rsidRPr="001C107D">
        <w:rPr>
          <w:rFonts w:eastAsia="Times New Roman"/>
        </w:rPr>
        <w:t>, no mandatory MC layer.</w:t>
      </w:r>
    </w:p>
    <w:p w14:paraId="7E96CAB0" w14:textId="157132FC" w:rsidR="001275DC" w:rsidRDefault="001275DC" w:rsidP="001275DC">
      <w:pPr>
        <w:pStyle w:val="ListParagraph"/>
        <w:numPr>
          <w:ilvl w:val="0"/>
          <w:numId w:val="47"/>
        </w:numPr>
        <w:spacing w:after="0"/>
        <w:contextualSpacing w:val="0"/>
        <w:jc w:val="left"/>
        <w:rPr>
          <w:rFonts w:eastAsia="Times New Roman"/>
        </w:rPr>
      </w:pPr>
      <w:r>
        <w:rPr>
          <w:rFonts w:eastAsia="Times New Roman"/>
        </w:rPr>
        <w:t xml:space="preserve">Added a new scenario where </w:t>
      </w:r>
      <w:r w:rsidRPr="001275DC">
        <w:rPr>
          <w:rFonts w:eastAsia="Times New Roman"/>
        </w:rPr>
        <w:t>the OLS does not foresee the OTSiMC connectivity service. An upper lever controller can stitch the OLS MC with the OTSiMC connecting the transponders.</w:t>
      </w:r>
    </w:p>
    <w:p w14:paraId="2EA5FFA5" w14:textId="6368D9C0" w:rsidR="00273E61" w:rsidRDefault="00273E61" w:rsidP="001275DC">
      <w:pPr>
        <w:pStyle w:val="ListParagraph"/>
        <w:numPr>
          <w:ilvl w:val="0"/>
          <w:numId w:val="47"/>
        </w:numPr>
        <w:spacing w:after="0"/>
        <w:contextualSpacing w:val="0"/>
        <w:jc w:val="left"/>
        <w:rPr>
          <w:rFonts w:eastAsia="Times New Roman"/>
        </w:rPr>
      </w:pPr>
      <w:r>
        <w:rPr>
          <w:rFonts w:eastAsia="Times New Roman"/>
        </w:rPr>
        <w:t xml:space="preserve">Added clarification regarding the provisioning of transceiver mode in OLS network, the server controller may not persist the mode as there are </w:t>
      </w:r>
      <w:r w:rsidRPr="00273E61">
        <w:rPr>
          <w:rFonts w:eastAsia="Times New Roman"/>
        </w:rPr>
        <w:t xml:space="preserve">the intent has </w:t>
      </w:r>
      <w:r>
        <w:rPr>
          <w:rFonts w:eastAsia="Times New Roman"/>
        </w:rPr>
        <w:t xml:space="preserve">not </w:t>
      </w:r>
      <w:r w:rsidRPr="00273E61">
        <w:rPr>
          <w:rFonts w:eastAsia="Times New Roman"/>
        </w:rPr>
        <w:t xml:space="preserve">actual effects in the </w:t>
      </w:r>
      <w:r>
        <w:rPr>
          <w:rFonts w:eastAsia="Times New Roman"/>
        </w:rPr>
        <w:t xml:space="preserve">OLS </w:t>
      </w:r>
      <w:r w:rsidRPr="00273E61">
        <w:rPr>
          <w:rFonts w:eastAsia="Times New Roman"/>
        </w:rPr>
        <w:t>managed network resources</w:t>
      </w:r>
      <w:r>
        <w:rPr>
          <w:rFonts w:eastAsia="Times New Roman"/>
        </w:rPr>
        <w:t>.</w:t>
      </w:r>
    </w:p>
    <w:p w14:paraId="0606ABFF" w14:textId="4849B942" w:rsidR="000C27DD" w:rsidRDefault="000C27DD" w:rsidP="001275DC">
      <w:pPr>
        <w:pStyle w:val="ListParagraph"/>
        <w:numPr>
          <w:ilvl w:val="0"/>
          <w:numId w:val="47"/>
        </w:numPr>
        <w:spacing w:after="0"/>
        <w:contextualSpacing w:val="0"/>
        <w:jc w:val="left"/>
        <w:rPr>
          <w:rFonts w:eastAsia="Times New Roman"/>
        </w:rPr>
      </w:pPr>
      <w:r>
        <w:rPr>
          <w:rFonts w:eastAsia="Times New Roman"/>
        </w:rPr>
        <w:t>Refined the pictures of asymmetric scenarios (</w:t>
      </w:r>
      <w:r>
        <w:rPr>
          <w:rFonts w:eastAsia="Times New Roman"/>
        </w:rPr>
        <w:fldChar w:fldCharType="begin"/>
      </w:r>
      <w:r>
        <w:rPr>
          <w:rFonts w:eastAsia="Times New Roman"/>
        </w:rPr>
        <w:instrText xml:space="preserve"> REF _Ref143510412 \w \h </w:instrText>
      </w:r>
      <w:r>
        <w:rPr>
          <w:rFonts w:eastAsia="Times New Roman"/>
        </w:rPr>
      </w:r>
      <w:r>
        <w:rPr>
          <w:rFonts w:eastAsia="Times New Roman"/>
        </w:rPr>
        <w:fldChar w:fldCharType="separate"/>
      </w:r>
      <w:r w:rsidR="00C64284">
        <w:rPr>
          <w:rFonts w:eastAsia="Times New Roman"/>
        </w:rPr>
        <w:t>6.2.2.5.6</w:t>
      </w:r>
      <w:r>
        <w:rPr>
          <w:rFonts w:eastAsia="Times New Roman"/>
        </w:rPr>
        <w:fldChar w:fldCharType="end"/>
      </w:r>
      <w:r>
        <w:rPr>
          <w:rFonts w:eastAsia="Times New Roman"/>
        </w:rPr>
        <w:t>)</w:t>
      </w:r>
    </w:p>
    <w:p w14:paraId="446F3F2B" w14:textId="0722628D" w:rsidR="0009245F" w:rsidRDefault="0009245F" w:rsidP="001275DC">
      <w:pPr>
        <w:pStyle w:val="ListParagraph"/>
        <w:numPr>
          <w:ilvl w:val="0"/>
          <w:numId w:val="47"/>
        </w:numPr>
        <w:spacing w:after="0"/>
        <w:contextualSpacing w:val="0"/>
        <w:jc w:val="left"/>
        <w:rPr>
          <w:rFonts w:eastAsia="Times New Roman"/>
        </w:rPr>
      </w:pPr>
      <w:r>
        <w:rPr>
          <w:rFonts w:eastAsia="Times New Roman"/>
        </w:rPr>
        <w:t>Added clarification regarding RW/RO parameters</w:t>
      </w:r>
      <w:r w:rsidR="00413F43">
        <w:rPr>
          <w:rFonts w:eastAsia="Times New Roman"/>
        </w:rPr>
        <w:t xml:space="preserve"> in provisioning and discovery use cases</w:t>
      </w:r>
      <w:r>
        <w:rPr>
          <w:rFonts w:eastAsia="Times New Roman"/>
        </w:rPr>
        <w:t xml:space="preserve"> (</w:t>
      </w:r>
      <w:r>
        <w:rPr>
          <w:rFonts w:eastAsia="Times New Roman"/>
        </w:rPr>
        <w:fldChar w:fldCharType="begin"/>
      </w:r>
      <w:r>
        <w:rPr>
          <w:rFonts w:eastAsia="Times New Roman"/>
        </w:rPr>
        <w:instrText xml:space="preserve"> REF _Ref145522834 \r \h </w:instrText>
      </w:r>
      <w:r>
        <w:rPr>
          <w:rFonts w:eastAsia="Times New Roman"/>
        </w:rPr>
      </w:r>
      <w:r>
        <w:rPr>
          <w:rFonts w:eastAsia="Times New Roman"/>
        </w:rPr>
        <w:fldChar w:fldCharType="separate"/>
      </w:r>
      <w:r w:rsidR="00C64284">
        <w:rPr>
          <w:rFonts w:eastAsia="Times New Roman"/>
        </w:rPr>
        <w:t>6.2.3.1</w:t>
      </w:r>
      <w:r>
        <w:rPr>
          <w:rFonts w:eastAsia="Times New Roman"/>
        </w:rPr>
        <w:fldChar w:fldCharType="end"/>
      </w:r>
      <w:r>
        <w:rPr>
          <w:rFonts w:eastAsia="Times New Roman"/>
        </w:rPr>
        <w:t>)</w:t>
      </w:r>
    </w:p>
    <w:p w14:paraId="205CBE80" w14:textId="188180D6" w:rsidR="000C27DD" w:rsidRDefault="000C27DD" w:rsidP="001275DC">
      <w:pPr>
        <w:pStyle w:val="ListParagraph"/>
        <w:numPr>
          <w:ilvl w:val="0"/>
          <w:numId w:val="47"/>
        </w:numPr>
        <w:spacing w:after="0"/>
        <w:contextualSpacing w:val="0"/>
        <w:jc w:val="left"/>
        <w:rPr>
          <w:rFonts w:eastAsia="Times New Roman"/>
        </w:rPr>
      </w:pPr>
      <w:r>
        <w:rPr>
          <w:rFonts w:eastAsia="Times New Roman"/>
        </w:rPr>
        <w:t>Added experimental Staged Provisioning (</w:t>
      </w:r>
      <w:r>
        <w:rPr>
          <w:rFonts w:eastAsia="Times New Roman"/>
        </w:rPr>
        <w:fldChar w:fldCharType="begin"/>
      </w:r>
      <w:r>
        <w:rPr>
          <w:rFonts w:eastAsia="Times New Roman"/>
        </w:rPr>
        <w:instrText xml:space="preserve"> REF _Ref143510808 \w \h </w:instrText>
      </w:r>
      <w:r>
        <w:rPr>
          <w:rFonts w:eastAsia="Times New Roman"/>
        </w:rPr>
      </w:r>
      <w:r>
        <w:rPr>
          <w:rFonts w:eastAsia="Times New Roman"/>
        </w:rPr>
        <w:fldChar w:fldCharType="separate"/>
      </w:r>
      <w:r w:rsidR="00C64284">
        <w:rPr>
          <w:rFonts w:eastAsia="Times New Roman"/>
        </w:rPr>
        <w:t>6.2.3.3</w:t>
      </w:r>
      <w:r>
        <w:rPr>
          <w:rFonts w:eastAsia="Times New Roman"/>
        </w:rPr>
        <w:fldChar w:fldCharType="end"/>
      </w:r>
      <w:r>
        <w:rPr>
          <w:rFonts w:eastAsia="Times New Roman"/>
        </w:rPr>
        <w:t>)</w:t>
      </w:r>
    </w:p>
    <w:p w14:paraId="4B288931" w14:textId="579934CF" w:rsidR="005B1B15" w:rsidRDefault="00826797" w:rsidP="000A114F">
      <w:pPr>
        <w:pStyle w:val="ListParagraph"/>
        <w:numPr>
          <w:ilvl w:val="0"/>
          <w:numId w:val="47"/>
        </w:numPr>
        <w:spacing w:after="0"/>
        <w:contextualSpacing w:val="0"/>
        <w:jc w:val="left"/>
        <w:rPr>
          <w:rFonts w:eastAsia="Times New Roman"/>
        </w:rPr>
      </w:pPr>
      <w:r>
        <w:rPr>
          <w:rFonts w:eastAsia="Times New Roman"/>
        </w:rPr>
        <w:t>Initial r</w:t>
      </w:r>
      <w:r w:rsidR="005B1B15">
        <w:rPr>
          <w:rFonts w:eastAsia="Times New Roman"/>
        </w:rPr>
        <w:t xml:space="preserve">evision of Path Computation </w:t>
      </w:r>
      <w:r w:rsidR="005B1B15" w:rsidRPr="007E6AEE">
        <w:rPr>
          <w:rFonts w:eastAsia="Times New Roman"/>
        </w:rPr>
        <w:t>use cases</w:t>
      </w:r>
      <w:r w:rsidR="003F6C1E">
        <w:rPr>
          <w:rFonts w:eastAsia="Times New Roman"/>
        </w:rPr>
        <w:t>.</w:t>
      </w:r>
    </w:p>
    <w:p w14:paraId="2AF7FE7E" w14:textId="20EA304A" w:rsidR="00DC438D" w:rsidRDefault="00DC438D" w:rsidP="000A114F">
      <w:pPr>
        <w:pStyle w:val="ListParagraph"/>
        <w:numPr>
          <w:ilvl w:val="0"/>
          <w:numId w:val="47"/>
        </w:numPr>
        <w:spacing w:after="0"/>
        <w:contextualSpacing w:val="0"/>
        <w:jc w:val="left"/>
        <w:rPr>
          <w:rFonts w:eastAsia="Times New Roman"/>
        </w:rPr>
      </w:pPr>
      <w:r>
        <w:rPr>
          <w:rFonts w:eastAsia="Times New Roman"/>
        </w:rPr>
        <w:t xml:space="preserve">Removed the </w:t>
      </w:r>
      <w:r w:rsidRPr="00DC438D">
        <w:rPr>
          <w:rFonts w:eastAsia="Times New Roman"/>
        </w:rPr>
        <w:t>sentence</w:t>
      </w:r>
      <w:r>
        <w:rPr>
          <w:rFonts w:eastAsia="Times New Roman"/>
        </w:rPr>
        <w:t xml:space="preserve"> below, because the other FEC PM metrics have been added to the generic pm identity.</w:t>
      </w:r>
    </w:p>
    <w:p w14:paraId="6719858E" w14:textId="7DD5564B" w:rsidR="00DC438D" w:rsidRDefault="00DC438D" w:rsidP="00DC438D">
      <w:pPr>
        <w:pStyle w:val="ListParagraph"/>
        <w:numPr>
          <w:ilvl w:val="1"/>
          <w:numId w:val="47"/>
        </w:numPr>
        <w:spacing w:after="0"/>
        <w:contextualSpacing w:val="0"/>
        <w:jc w:val="left"/>
        <w:rPr>
          <w:rFonts w:eastAsia="Times New Roman"/>
        </w:rPr>
      </w:pPr>
      <w:r w:rsidRPr="00DC438D">
        <w:rPr>
          <w:rFonts w:eastAsia="Times New Roman"/>
        </w:rPr>
        <w:t>"For OTU FEC Perf. Data, this RIA only considers the</w:t>
      </w:r>
      <w:r>
        <w:rPr>
          <w:rFonts w:eastAsia="Times New Roman"/>
        </w:rPr>
        <w:t xml:space="preserve"> </w:t>
      </w:r>
      <w:r w:rsidRPr="00DC438D">
        <w:rPr>
          <w:rFonts w:eastAsia="Times New Roman"/>
        </w:rPr>
        <w:t>PM_PARAMETER_NAME_FEC_CORRECTED_ERROR, so in such case, only fec-corrected-errors-count is Mandatory and the rest is optional."</w:t>
      </w:r>
    </w:p>
    <w:p w14:paraId="0D4ED071" w14:textId="18B895E7" w:rsidR="00DC438D" w:rsidRDefault="00DC438D" w:rsidP="00DC438D">
      <w:pPr>
        <w:pStyle w:val="ListParagraph"/>
        <w:numPr>
          <w:ilvl w:val="0"/>
          <w:numId w:val="47"/>
        </w:numPr>
        <w:spacing w:after="0"/>
        <w:contextualSpacing w:val="0"/>
        <w:jc w:val="left"/>
        <w:rPr>
          <w:rFonts w:eastAsia="Times New Roman"/>
        </w:rPr>
      </w:pPr>
      <w:r>
        <w:rPr>
          <w:rFonts w:eastAsia="Times New Roman"/>
        </w:rPr>
        <w:t>Added experimental Sub-Case 4 of UC 17b (</w:t>
      </w:r>
      <w:r w:rsidRPr="00DC438D">
        <w:rPr>
          <w:rFonts w:eastAsia="Times New Roman"/>
        </w:rPr>
        <w:t xml:space="preserve">OAM Provisioning using the embedded provisioning scenario </w:t>
      </w:r>
      <w:r>
        <w:rPr>
          <w:rFonts w:eastAsia="Times New Roman"/>
        </w:rPr>
        <w:t xml:space="preserve">- </w:t>
      </w:r>
      <w:r w:rsidRPr="00DC438D">
        <w:rPr>
          <w:rFonts w:eastAsia="Times New Roman"/>
        </w:rPr>
        <w:t>NCM)</w:t>
      </w:r>
    </w:p>
    <w:p w14:paraId="10D6C9B1" w14:textId="301426F6" w:rsidR="002A568C" w:rsidRDefault="002A568C" w:rsidP="00DC438D">
      <w:pPr>
        <w:pStyle w:val="ListParagraph"/>
        <w:numPr>
          <w:ilvl w:val="0"/>
          <w:numId w:val="47"/>
        </w:numPr>
        <w:spacing w:after="0"/>
        <w:contextualSpacing w:val="0"/>
        <w:jc w:val="left"/>
        <w:rPr>
          <w:rFonts w:eastAsia="Times New Roman"/>
        </w:rPr>
      </w:pPr>
      <w:r>
        <w:rPr>
          <w:rFonts w:eastAsia="Times New Roman"/>
        </w:rPr>
        <w:lastRenderedPageBreak/>
        <w:t xml:space="preserve">Major </w:t>
      </w:r>
      <w:r w:rsidR="00FE6D0E">
        <w:rPr>
          <w:rFonts w:eastAsia="Times New Roman"/>
        </w:rPr>
        <w:t>enhancements</w:t>
      </w:r>
      <w:r>
        <w:rPr>
          <w:rFonts w:eastAsia="Times New Roman"/>
        </w:rPr>
        <w:t xml:space="preserve"> of OAM </w:t>
      </w:r>
      <w:r w:rsidR="00FE6D0E">
        <w:rPr>
          <w:rFonts w:eastAsia="Times New Roman"/>
        </w:rPr>
        <w:t xml:space="preserve">model and related </w:t>
      </w:r>
      <w:r>
        <w:rPr>
          <w:rFonts w:eastAsia="Times New Roman"/>
        </w:rPr>
        <w:t>UCs.</w:t>
      </w:r>
    </w:p>
    <w:p w14:paraId="60D4ACD5" w14:textId="161EAAEB" w:rsidR="00D06E00" w:rsidRPr="00D06E00" w:rsidRDefault="00D06E00" w:rsidP="00D06E00">
      <w:pPr>
        <w:pStyle w:val="ListParagraph"/>
        <w:numPr>
          <w:ilvl w:val="1"/>
          <w:numId w:val="47"/>
        </w:numPr>
        <w:spacing w:after="0"/>
        <w:jc w:val="left"/>
        <w:rPr>
          <w:rFonts w:eastAsia="Times New Roman"/>
        </w:rPr>
      </w:pPr>
      <w:r w:rsidRPr="00D06E00">
        <w:rPr>
          <w:rFonts w:eastAsia="Times New Roman"/>
        </w:rPr>
        <w:t xml:space="preserve">Harmonized </w:t>
      </w:r>
      <w:r w:rsidRPr="00815171">
        <w:rPr>
          <w:rFonts w:eastAsia="Times New Roman"/>
          <w:i/>
          <w:iCs/>
        </w:rPr>
        <w:t>embedded</w:t>
      </w:r>
      <w:r w:rsidRPr="00D06E00">
        <w:rPr>
          <w:rFonts w:eastAsia="Times New Roman"/>
        </w:rPr>
        <w:t xml:space="preserve"> and </w:t>
      </w:r>
      <w:r w:rsidRPr="00815171">
        <w:rPr>
          <w:rFonts w:eastAsia="Times New Roman"/>
          <w:i/>
          <w:iCs/>
        </w:rPr>
        <w:t>independent</w:t>
      </w:r>
      <w:r w:rsidRPr="00D06E00">
        <w:rPr>
          <w:rFonts w:eastAsia="Times New Roman"/>
        </w:rPr>
        <w:t xml:space="preserve"> provisioning modes</w:t>
      </w:r>
      <w:r>
        <w:rPr>
          <w:rFonts w:eastAsia="Times New Roman"/>
        </w:rPr>
        <w:t>.</w:t>
      </w:r>
    </w:p>
    <w:p w14:paraId="59F74AE2" w14:textId="6AA650CC" w:rsidR="00D06E00" w:rsidRPr="00D06E00" w:rsidRDefault="00D06E00" w:rsidP="00D06E00">
      <w:pPr>
        <w:pStyle w:val="ListParagraph"/>
        <w:numPr>
          <w:ilvl w:val="1"/>
          <w:numId w:val="47"/>
        </w:numPr>
        <w:spacing w:after="0"/>
        <w:jc w:val="left"/>
        <w:rPr>
          <w:rFonts w:eastAsia="Times New Roman"/>
        </w:rPr>
      </w:pPr>
      <w:r>
        <w:rPr>
          <w:rFonts w:eastAsia="Times New Roman"/>
        </w:rPr>
        <w:t>Description of n</w:t>
      </w:r>
      <w:r w:rsidRPr="00D06E00">
        <w:rPr>
          <w:rFonts w:eastAsia="Times New Roman"/>
        </w:rPr>
        <w:t>ew classes OamJobService and OamJobDescriptor</w:t>
      </w:r>
      <w:r w:rsidR="00FE6D0E">
        <w:rPr>
          <w:rFonts w:eastAsia="Times New Roman"/>
        </w:rPr>
        <w:t xml:space="preserve">, replacing </w:t>
      </w:r>
      <w:r w:rsidR="00FE6D0E" w:rsidRPr="00FE6D0E">
        <w:rPr>
          <w:rFonts w:eastAsia="Times New Roman"/>
          <w:i/>
          <w:iCs/>
        </w:rPr>
        <w:t>deprecated</w:t>
      </w:r>
      <w:r w:rsidR="00FE6D0E">
        <w:rPr>
          <w:rFonts w:eastAsia="Times New Roman"/>
        </w:rPr>
        <w:t xml:space="preserve"> OamJob.</w:t>
      </w:r>
    </w:p>
    <w:p w14:paraId="392C514F" w14:textId="7A5584BF" w:rsidR="00FE6D0E" w:rsidRDefault="00FE6D0E" w:rsidP="00D06E00">
      <w:pPr>
        <w:pStyle w:val="ListParagraph"/>
        <w:numPr>
          <w:ilvl w:val="1"/>
          <w:numId w:val="47"/>
        </w:numPr>
        <w:spacing w:after="0"/>
        <w:jc w:val="left"/>
        <w:rPr>
          <w:rFonts w:eastAsia="Times New Roman"/>
        </w:rPr>
      </w:pPr>
      <w:r>
        <w:rPr>
          <w:rFonts w:eastAsia="Times New Roman"/>
        </w:rPr>
        <w:t>Added new</w:t>
      </w:r>
      <w:r w:rsidR="00D06E00" w:rsidRPr="00D06E00">
        <w:rPr>
          <w:rFonts w:eastAsia="Times New Roman"/>
        </w:rPr>
        <w:t xml:space="preserve"> PM data reporting model</w:t>
      </w:r>
      <w:r>
        <w:rPr>
          <w:rFonts w:eastAsia="Times New Roman"/>
        </w:rPr>
        <w:t>, structurally independent from OamJob</w:t>
      </w:r>
      <w:r w:rsidR="00D06E00" w:rsidRPr="00D06E00">
        <w:rPr>
          <w:rFonts w:eastAsia="Times New Roman"/>
        </w:rPr>
        <w:t xml:space="preserve">, </w:t>
      </w:r>
      <w:r>
        <w:rPr>
          <w:rFonts w:eastAsia="Times New Roman"/>
        </w:rPr>
        <w:t xml:space="preserve">as an alternative to </w:t>
      </w:r>
      <w:r w:rsidR="00D06E00" w:rsidRPr="00FE6D0E">
        <w:rPr>
          <w:rFonts w:eastAsia="Times New Roman"/>
          <w:i/>
          <w:iCs/>
        </w:rPr>
        <w:t>deprecated</w:t>
      </w:r>
      <w:r w:rsidR="00D06E00" w:rsidRPr="00D06E00">
        <w:rPr>
          <w:rFonts w:eastAsia="Times New Roman"/>
        </w:rPr>
        <w:t xml:space="preserve"> CurrentData</w:t>
      </w:r>
      <w:r>
        <w:rPr>
          <w:rFonts w:eastAsia="Times New Roman"/>
        </w:rPr>
        <w:t>.</w:t>
      </w:r>
    </w:p>
    <w:p w14:paraId="497B248D" w14:textId="076BFC53" w:rsidR="00D06E00" w:rsidRPr="00D06E00" w:rsidRDefault="00FE6D0E" w:rsidP="00D06E00">
      <w:pPr>
        <w:pStyle w:val="ListParagraph"/>
        <w:numPr>
          <w:ilvl w:val="1"/>
          <w:numId w:val="47"/>
        </w:numPr>
        <w:spacing w:after="0"/>
        <w:jc w:val="left"/>
        <w:rPr>
          <w:rFonts w:eastAsia="Times New Roman"/>
        </w:rPr>
      </w:pPr>
      <w:r>
        <w:rPr>
          <w:rFonts w:eastAsia="Times New Roman"/>
        </w:rPr>
        <w:t>Added new composition of</w:t>
      </w:r>
      <w:r w:rsidR="00D06E00" w:rsidRPr="00D06E00">
        <w:rPr>
          <w:rFonts w:eastAsia="Times New Roman"/>
        </w:rPr>
        <w:t xml:space="preserve"> HistoryData </w:t>
      </w:r>
      <w:r>
        <w:rPr>
          <w:rFonts w:eastAsia="Times New Roman"/>
        </w:rPr>
        <w:t>in OamContext, allowing the decoupling from OamJob.</w:t>
      </w:r>
    </w:p>
    <w:p w14:paraId="243ACF20" w14:textId="1A88FEBD" w:rsidR="00DC438D" w:rsidRDefault="00DC438D" w:rsidP="00DC438D">
      <w:pPr>
        <w:pStyle w:val="ListParagraph"/>
        <w:numPr>
          <w:ilvl w:val="0"/>
          <w:numId w:val="47"/>
        </w:numPr>
        <w:spacing w:after="0"/>
        <w:contextualSpacing w:val="0"/>
        <w:jc w:val="left"/>
        <w:rPr>
          <w:rFonts w:eastAsia="Times New Roman"/>
        </w:rPr>
      </w:pPr>
      <w:r>
        <w:rPr>
          <w:rFonts w:eastAsia="Times New Roman"/>
        </w:rPr>
        <w:t>Added the note</w:t>
      </w:r>
    </w:p>
    <w:p w14:paraId="0DF7E99A" w14:textId="635AD341" w:rsidR="00DC438D" w:rsidRPr="00DC438D" w:rsidRDefault="00DC438D" w:rsidP="00DC438D">
      <w:pPr>
        <w:pStyle w:val="ListParagraph"/>
        <w:numPr>
          <w:ilvl w:val="1"/>
          <w:numId w:val="47"/>
        </w:numPr>
        <w:rPr>
          <w:rFonts w:cs="Times New Roman"/>
          <w:szCs w:val="22"/>
        </w:rPr>
      </w:pPr>
      <w:r w:rsidRPr="00DC438D">
        <w:rPr>
          <w:rFonts w:cs="Times New Roman"/>
          <w:szCs w:val="22"/>
        </w:rPr>
        <w:t>Note that this RIA does not prevent OAM Jobs created by the server controller and made available at the TAPI management interface.</w:t>
      </w:r>
    </w:p>
    <w:p w14:paraId="35CD89CB" w14:textId="77777777" w:rsidR="00B04A12" w:rsidRDefault="00B04A12" w:rsidP="000A114F">
      <w:pPr>
        <w:pStyle w:val="ListParagraph"/>
        <w:numPr>
          <w:ilvl w:val="0"/>
          <w:numId w:val="47"/>
        </w:numPr>
        <w:spacing w:after="0"/>
        <w:contextualSpacing w:val="0"/>
        <w:jc w:val="left"/>
        <w:rPr>
          <w:rFonts w:eastAsia="Times New Roman"/>
        </w:rPr>
      </w:pPr>
      <w:r>
        <w:rPr>
          <w:rFonts w:eastAsia="Times New Roman"/>
        </w:rPr>
        <w:t>Added figures to clarify the relationship between</w:t>
      </w:r>
    </w:p>
    <w:p w14:paraId="6E447251" w14:textId="19D42558" w:rsidR="00B04A12" w:rsidRDefault="00B04A12" w:rsidP="00B04A12">
      <w:pPr>
        <w:pStyle w:val="ListParagraph"/>
        <w:numPr>
          <w:ilvl w:val="1"/>
          <w:numId w:val="47"/>
        </w:numPr>
        <w:spacing w:after="0"/>
        <w:contextualSpacing w:val="0"/>
        <w:jc w:val="left"/>
        <w:rPr>
          <w:rFonts w:eastAsia="Times New Roman"/>
        </w:rPr>
      </w:pPr>
      <w:r>
        <w:rPr>
          <w:rFonts w:eastAsia="Times New Roman"/>
        </w:rPr>
        <w:t>Connectivity Service and its Top Connection</w:t>
      </w:r>
    </w:p>
    <w:p w14:paraId="4668C14E" w14:textId="296CFF39" w:rsidR="00B04A12" w:rsidRDefault="00B04A12" w:rsidP="00B04A12">
      <w:pPr>
        <w:pStyle w:val="ListParagraph"/>
        <w:numPr>
          <w:ilvl w:val="1"/>
          <w:numId w:val="47"/>
        </w:numPr>
        <w:spacing w:after="0"/>
        <w:contextualSpacing w:val="0"/>
        <w:jc w:val="left"/>
        <w:rPr>
          <w:rFonts w:eastAsia="Times New Roman"/>
        </w:rPr>
      </w:pPr>
      <w:r>
        <w:rPr>
          <w:rFonts w:eastAsia="Times New Roman"/>
        </w:rPr>
        <w:t xml:space="preserve">Top Connection and its </w:t>
      </w:r>
      <w:r w:rsidRPr="00B04A12">
        <w:rPr>
          <w:rFonts w:eastAsia="Times New Roman"/>
          <w:i/>
          <w:iCs/>
        </w:rPr>
        <w:t>server</w:t>
      </w:r>
      <w:r>
        <w:rPr>
          <w:rFonts w:eastAsia="Times New Roman"/>
        </w:rPr>
        <w:t xml:space="preserve"> Top Connection</w:t>
      </w:r>
    </w:p>
    <w:p w14:paraId="735D6BF0" w14:textId="1FFDFFA0" w:rsidR="00861FD6" w:rsidRPr="007E6AEE" w:rsidRDefault="00861FD6" w:rsidP="000A114F">
      <w:pPr>
        <w:pStyle w:val="ListParagraph"/>
        <w:numPr>
          <w:ilvl w:val="0"/>
          <w:numId w:val="47"/>
        </w:numPr>
        <w:spacing w:after="0"/>
        <w:contextualSpacing w:val="0"/>
        <w:jc w:val="left"/>
        <w:rPr>
          <w:rFonts w:eastAsia="Times New Roman"/>
        </w:rPr>
      </w:pPr>
      <w:r>
        <w:rPr>
          <w:rFonts w:eastAsia="Times New Roman"/>
        </w:rPr>
        <w:t>Minor corrections to figures.</w:t>
      </w:r>
    </w:p>
    <w:p w14:paraId="327C5E67" w14:textId="77777777" w:rsidR="005B1B15" w:rsidRDefault="005B1B15" w:rsidP="004A7C9D">
      <w:pPr>
        <w:spacing w:after="120"/>
        <w:jc w:val="center"/>
        <w:rPr>
          <w:rFonts w:eastAsia="Times New Roman"/>
        </w:rPr>
      </w:pPr>
    </w:p>
    <w:p w14:paraId="5BEF49D8" w14:textId="6E8F6B05" w:rsidR="0047339D" w:rsidRDefault="0047339D" w:rsidP="0047339D">
      <w:pPr>
        <w:pStyle w:val="Heading2"/>
      </w:pPr>
      <w:bookmarkStart w:id="1647" w:name="_Toc173253121"/>
      <w:r w:rsidRPr="007E6AEE">
        <w:t>Changes between v</w:t>
      </w:r>
      <w:r>
        <w:t>3</w:t>
      </w:r>
      <w:r w:rsidRPr="007E6AEE">
        <w:t>.</w:t>
      </w:r>
      <w:r>
        <w:t>0</w:t>
      </w:r>
      <w:r w:rsidRPr="007E6AEE">
        <w:t xml:space="preserve"> and v</w:t>
      </w:r>
      <w:r>
        <w:t>3.1</w:t>
      </w:r>
      <w:bookmarkEnd w:id="1647"/>
    </w:p>
    <w:p w14:paraId="05F0D789" w14:textId="77777777" w:rsidR="0047339D" w:rsidRDefault="0047339D" w:rsidP="0047339D">
      <w:pPr>
        <w:pStyle w:val="ListParagraph"/>
        <w:numPr>
          <w:ilvl w:val="0"/>
          <w:numId w:val="47"/>
        </w:numPr>
        <w:spacing w:after="0"/>
        <w:contextualSpacing w:val="0"/>
        <w:jc w:val="left"/>
        <w:rPr>
          <w:rFonts w:eastAsia="Times New Roman"/>
          <w:b/>
          <w:bCs/>
        </w:rPr>
      </w:pPr>
      <w:r w:rsidRPr="00373685">
        <w:rPr>
          <w:rFonts w:eastAsia="Times New Roman"/>
          <w:b/>
          <w:bCs/>
        </w:rPr>
        <w:t>Backward compatible.</w:t>
      </w:r>
    </w:p>
    <w:p w14:paraId="7AA5A87F" w14:textId="7EC01D76" w:rsidR="0047339D" w:rsidRDefault="0047339D" w:rsidP="0047339D">
      <w:pPr>
        <w:pStyle w:val="ListParagraph"/>
        <w:numPr>
          <w:ilvl w:val="0"/>
          <w:numId w:val="47"/>
        </w:numPr>
        <w:spacing w:after="0"/>
        <w:contextualSpacing w:val="0"/>
        <w:jc w:val="left"/>
        <w:rPr>
          <w:rFonts w:eastAsia="Times New Roman"/>
        </w:rPr>
      </w:pPr>
      <w:r w:rsidRPr="0047339D">
        <w:rPr>
          <w:rFonts w:eastAsia="Times New Roman"/>
        </w:rPr>
        <w:t>Removed outdated sentence from [TAPI-TOP-MODEL-REQ-12] (refe</w:t>
      </w:r>
      <w:r w:rsidR="00106389">
        <w:rPr>
          <w:rFonts w:eastAsia="Times New Roman"/>
        </w:rPr>
        <w:t>rence</w:t>
      </w:r>
      <w:r w:rsidRPr="0047339D">
        <w:rPr>
          <w:rFonts w:eastAsia="Times New Roman"/>
        </w:rPr>
        <w:t xml:space="preserve"> to ots-node-edge-point-spec container that is not available anymore)</w:t>
      </w:r>
    </w:p>
    <w:p w14:paraId="144A6A25" w14:textId="394D0401" w:rsidR="0047339D" w:rsidRDefault="0047339D" w:rsidP="0047339D">
      <w:pPr>
        <w:pStyle w:val="ListParagraph"/>
        <w:numPr>
          <w:ilvl w:val="0"/>
          <w:numId w:val="47"/>
        </w:numPr>
        <w:spacing w:after="0"/>
        <w:contextualSpacing w:val="0"/>
        <w:jc w:val="left"/>
        <w:rPr>
          <w:rFonts w:eastAsia="Times New Roman"/>
        </w:rPr>
      </w:pPr>
      <w:r>
        <w:rPr>
          <w:rFonts w:eastAsia="Times New Roman"/>
        </w:rPr>
        <w:t xml:space="preserve">Corrected </w:t>
      </w:r>
      <w:r w:rsidRPr="0047339D">
        <w:rPr>
          <w:rFonts w:eastAsia="Times New Roman"/>
        </w:rPr>
        <w:t xml:space="preserve">[TAPI-TOP-MODEL-REQ-13] and [TAPI-TOP-MODEL-REQ-18] </w:t>
      </w:r>
      <w:r w:rsidR="00106389">
        <w:rPr>
          <w:rFonts w:eastAsia="Times New Roman"/>
        </w:rPr>
        <w:t>(</w:t>
      </w:r>
      <w:r w:rsidRPr="0047339D">
        <w:rPr>
          <w:rFonts w:eastAsia="Times New Roman"/>
        </w:rPr>
        <w:t xml:space="preserve">refer to media-channel-node-edge-point-spec that is </w:t>
      </w:r>
      <w:r w:rsidR="00106389">
        <w:rPr>
          <w:rFonts w:eastAsia="Times New Roman"/>
        </w:rPr>
        <w:t>now</w:t>
      </w:r>
      <w:r w:rsidRPr="0047339D">
        <w:rPr>
          <w:rFonts w:eastAsia="Times New Roman"/>
        </w:rPr>
        <w:t xml:space="preserve"> </w:t>
      </w:r>
      <w:r w:rsidR="00106389" w:rsidRPr="007E6AEE">
        <w:rPr>
          <w:rFonts w:cs="Times New Roman"/>
          <w:b/>
          <w:bCs/>
          <w:i/>
          <w:szCs w:val="16"/>
        </w:rPr>
        <w:t>tapi-photonic-media:</w:t>
      </w:r>
      <w:r w:rsidR="00106389">
        <w:rPr>
          <w:rFonts w:cs="Times New Roman"/>
          <w:b/>
          <w:bCs/>
          <w:i/>
          <w:szCs w:val="16"/>
        </w:rPr>
        <w:t>photonic-</w:t>
      </w:r>
      <w:r w:rsidR="00106389" w:rsidRPr="007E6AEE">
        <w:rPr>
          <w:rFonts w:cs="Times New Roman"/>
          <w:b/>
          <w:bCs/>
          <w:i/>
          <w:szCs w:val="16"/>
        </w:rPr>
        <w:t>media-node-edge-point-spec</w:t>
      </w:r>
      <w:r w:rsidR="00106389">
        <w:rPr>
          <w:rFonts w:cs="Times New Roman"/>
          <w:b/>
          <w:bCs/>
          <w:i/>
          <w:szCs w:val="16"/>
        </w:rPr>
        <w:t>/spectrum-capability-pac</w:t>
      </w:r>
      <w:r w:rsidR="00106389">
        <w:rPr>
          <w:rFonts w:eastAsia="Times New Roman"/>
        </w:rPr>
        <w:t>)</w:t>
      </w:r>
    </w:p>
    <w:p w14:paraId="399CF2C8" w14:textId="6DDF69DC" w:rsidR="00B1727F" w:rsidRDefault="00B1727F" w:rsidP="00B1727F">
      <w:pPr>
        <w:pStyle w:val="Heading2"/>
      </w:pPr>
      <w:bookmarkStart w:id="1648" w:name="_Toc173253122"/>
      <w:r w:rsidRPr="007E6AEE">
        <w:t>Changes between v</w:t>
      </w:r>
      <w:r>
        <w:t>3</w:t>
      </w:r>
      <w:r w:rsidRPr="007E6AEE">
        <w:t>.</w:t>
      </w:r>
      <w:r>
        <w:t>1</w:t>
      </w:r>
      <w:r w:rsidRPr="007E6AEE">
        <w:t xml:space="preserve"> and v</w:t>
      </w:r>
      <w:r>
        <w:t>3.2</w:t>
      </w:r>
      <w:bookmarkEnd w:id="1648"/>
    </w:p>
    <w:p w14:paraId="551ABBF8" w14:textId="77777777" w:rsidR="00B1727F" w:rsidRDefault="00B1727F" w:rsidP="00B1727F">
      <w:pPr>
        <w:pStyle w:val="ListParagraph"/>
        <w:numPr>
          <w:ilvl w:val="0"/>
          <w:numId w:val="47"/>
        </w:numPr>
        <w:spacing w:after="0"/>
        <w:contextualSpacing w:val="0"/>
        <w:jc w:val="left"/>
        <w:rPr>
          <w:rFonts w:eastAsia="Times New Roman"/>
          <w:b/>
          <w:bCs/>
        </w:rPr>
      </w:pPr>
      <w:r w:rsidRPr="00373685">
        <w:rPr>
          <w:rFonts w:eastAsia="Times New Roman"/>
          <w:b/>
          <w:bCs/>
        </w:rPr>
        <w:t>Backward compatible.</w:t>
      </w:r>
    </w:p>
    <w:p w14:paraId="4EA65B9F" w14:textId="1B456B48" w:rsidR="009B4885" w:rsidRDefault="009B4885" w:rsidP="00B1727F">
      <w:pPr>
        <w:pStyle w:val="ListParagraph"/>
        <w:numPr>
          <w:ilvl w:val="0"/>
          <w:numId w:val="47"/>
        </w:numPr>
        <w:spacing w:after="0"/>
        <w:contextualSpacing w:val="0"/>
        <w:jc w:val="left"/>
        <w:rPr>
          <w:rFonts w:eastAsia="Times New Roman"/>
        </w:rPr>
      </w:pPr>
      <w:r w:rsidRPr="009B4885">
        <w:rPr>
          <w:rFonts w:eastAsia="Times New Roman"/>
        </w:rPr>
        <w:t>Transponder to transponder service</w:t>
      </w:r>
      <w:r w:rsidR="00B86F59">
        <w:rPr>
          <w:rFonts w:eastAsia="Times New Roman"/>
        </w:rPr>
        <w:t>s</w:t>
      </w:r>
    </w:p>
    <w:p w14:paraId="3BC32290" w14:textId="2FE41450" w:rsidR="00B86F59" w:rsidRDefault="00B86F59" w:rsidP="009B4885">
      <w:pPr>
        <w:pStyle w:val="ListParagraph"/>
        <w:numPr>
          <w:ilvl w:val="1"/>
          <w:numId w:val="47"/>
        </w:numPr>
        <w:spacing w:after="0"/>
        <w:contextualSpacing w:val="0"/>
        <w:jc w:val="left"/>
        <w:rPr>
          <w:rFonts w:eastAsia="Times New Roman"/>
        </w:rPr>
      </w:pPr>
      <w:r>
        <w:rPr>
          <w:rFonts w:eastAsia="Times New Roman"/>
        </w:rPr>
        <w:t xml:space="preserve">Now the </w:t>
      </w:r>
      <w:r w:rsidR="00EC5E60" w:rsidRPr="00EC5E60">
        <w:rPr>
          <w:rFonts w:eastAsia="Times New Roman"/>
          <w:i/>
          <w:iCs/>
        </w:rPr>
        <w:t>t</w:t>
      </w:r>
      <w:r w:rsidRPr="00EC5E60">
        <w:rPr>
          <w:rFonts w:eastAsia="Times New Roman"/>
          <w:i/>
          <w:iCs/>
        </w:rPr>
        <w:t>ransponder to transponder service</w:t>
      </w:r>
      <w:r>
        <w:rPr>
          <w:rFonts w:eastAsia="Times New Roman"/>
        </w:rPr>
        <w:t xml:space="preserve"> is organized in four types, see </w:t>
      </w:r>
      <w:r>
        <w:rPr>
          <w:rFonts w:eastAsia="Times New Roman"/>
        </w:rPr>
        <w:fldChar w:fldCharType="begin"/>
      </w:r>
      <w:r>
        <w:rPr>
          <w:rFonts w:eastAsia="Times New Roman"/>
        </w:rPr>
        <w:instrText xml:space="preserve"> REF _Ref173242752 \r \h </w:instrText>
      </w:r>
      <w:r>
        <w:rPr>
          <w:rFonts w:eastAsia="Times New Roman"/>
        </w:rPr>
      </w:r>
      <w:r>
        <w:rPr>
          <w:rFonts w:eastAsia="Times New Roman"/>
        </w:rPr>
        <w:fldChar w:fldCharType="separate"/>
      </w:r>
      <w:r w:rsidR="00C64284">
        <w:rPr>
          <w:rFonts w:eastAsia="Times New Roman"/>
        </w:rPr>
        <w:t>6.2.2</w:t>
      </w:r>
      <w:r>
        <w:rPr>
          <w:rFonts w:eastAsia="Times New Roman"/>
        </w:rPr>
        <w:fldChar w:fldCharType="end"/>
      </w:r>
      <w:r>
        <w:rPr>
          <w:rFonts w:eastAsia="Times New Roman"/>
        </w:rPr>
        <w:t xml:space="preserve"> and </w:t>
      </w:r>
      <w:r>
        <w:rPr>
          <w:rFonts w:eastAsia="Times New Roman"/>
        </w:rPr>
        <w:fldChar w:fldCharType="begin"/>
      </w:r>
      <w:r>
        <w:rPr>
          <w:rFonts w:eastAsia="Times New Roman"/>
        </w:rPr>
        <w:instrText xml:space="preserve"> REF _Ref173246561 \r \h </w:instrText>
      </w:r>
      <w:r>
        <w:rPr>
          <w:rFonts w:eastAsia="Times New Roman"/>
        </w:rPr>
      </w:r>
      <w:r>
        <w:rPr>
          <w:rFonts w:eastAsia="Times New Roman"/>
        </w:rPr>
        <w:fldChar w:fldCharType="separate"/>
      </w:r>
      <w:r w:rsidR="00C64284">
        <w:rPr>
          <w:rFonts w:eastAsia="Times New Roman"/>
        </w:rPr>
        <w:t>5.2.2.1.2</w:t>
      </w:r>
      <w:r>
        <w:rPr>
          <w:rFonts w:eastAsia="Times New Roman"/>
        </w:rPr>
        <w:fldChar w:fldCharType="end"/>
      </w:r>
      <w:r>
        <w:rPr>
          <w:rFonts w:eastAsia="Times New Roman"/>
        </w:rPr>
        <w:t xml:space="preserve">, </w:t>
      </w:r>
      <w:r>
        <w:rPr>
          <w:rFonts w:eastAsia="Times New Roman"/>
        </w:rPr>
        <w:fldChar w:fldCharType="begin"/>
      </w:r>
      <w:r>
        <w:rPr>
          <w:rFonts w:eastAsia="Times New Roman"/>
        </w:rPr>
        <w:instrText xml:space="preserve"> REF _Ref173246773 \r \h </w:instrText>
      </w:r>
      <w:r>
        <w:rPr>
          <w:rFonts w:eastAsia="Times New Roman"/>
        </w:rPr>
      </w:r>
      <w:r>
        <w:rPr>
          <w:rFonts w:eastAsia="Times New Roman"/>
        </w:rPr>
        <w:fldChar w:fldCharType="separate"/>
      </w:r>
      <w:r w:rsidR="00C64284">
        <w:rPr>
          <w:rFonts w:eastAsia="Times New Roman"/>
        </w:rPr>
        <w:t>5.2.2.1.3</w:t>
      </w:r>
      <w:r>
        <w:rPr>
          <w:rFonts w:eastAsia="Times New Roman"/>
        </w:rPr>
        <w:fldChar w:fldCharType="end"/>
      </w:r>
      <w:r>
        <w:rPr>
          <w:rFonts w:eastAsia="Times New Roman"/>
        </w:rPr>
        <w:t xml:space="preserve">, </w:t>
      </w:r>
      <w:r>
        <w:rPr>
          <w:rFonts w:eastAsia="Times New Roman"/>
        </w:rPr>
        <w:fldChar w:fldCharType="begin"/>
      </w:r>
      <w:r>
        <w:rPr>
          <w:rFonts w:eastAsia="Times New Roman"/>
        </w:rPr>
        <w:instrText xml:space="preserve"> REF _Ref173246776 \r \h </w:instrText>
      </w:r>
      <w:r>
        <w:rPr>
          <w:rFonts w:eastAsia="Times New Roman"/>
        </w:rPr>
      </w:r>
      <w:r>
        <w:rPr>
          <w:rFonts w:eastAsia="Times New Roman"/>
        </w:rPr>
        <w:fldChar w:fldCharType="separate"/>
      </w:r>
      <w:r w:rsidR="00C64284">
        <w:rPr>
          <w:rFonts w:eastAsia="Times New Roman"/>
        </w:rPr>
        <w:t>5.2.2.1.4</w:t>
      </w:r>
      <w:r>
        <w:rPr>
          <w:rFonts w:eastAsia="Times New Roman"/>
        </w:rPr>
        <w:fldChar w:fldCharType="end"/>
      </w:r>
    </w:p>
    <w:p w14:paraId="708FE0F6" w14:textId="0C672829" w:rsidR="009B4885" w:rsidRDefault="00B86F59" w:rsidP="009B4885">
      <w:pPr>
        <w:pStyle w:val="ListParagraph"/>
        <w:numPr>
          <w:ilvl w:val="1"/>
          <w:numId w:val="47"/>
        </w:numPr>
        <w:spacing w:after="0"/>
        <w:contextualSpacing w:val="0"/>
        <w:jc w:val="left"/>
        <w:rPr>
          <w:rFonts w:eastAsia="Times New Roman"/>
        </w:rPr>
      </w:pPr>
      <w:r>
        <w:rPr>
          <w:rFonts w:eastAsia="Times New Roman"/>
        </w:rPr>
        <w:t xml:space="preserve">Introduced the OTSiMCA service </w:t>
      </w:r>
    </w:p>
    <w:p w14:paraId="61F99D3B" w14:textId="40BE95FF" w:rsidR="0083192B" w:rsidRPr="009B4885" w:rsidRDefault="00B86F59" w:rsidP="009B4885">
      <w:pPr>
        <w:pStyle w:val="ListParagraph"/>
        <w:numPr>
          <w:ilvl w:val="1"/>
          <w:numId w:val="47"/>
        </w:numPr>
        <w:spacing w:after="0"/>
        <w:contextualSpacing w:val="0"/>
        <w:jc w:val="left"/>
        <w:rPr>
          <w:rFonts w:eastAsia="Times New Roman"/>
        </w:rPr>
      </w:pPr>
      <w:r>
        <w:rPr>
          <w:rFonts w:eastAsia="Times New Roman"/>
        </w:rPr>
        <w:t xml:space="preserve">Introduced the </w:t>
      </w:r>
      <w:r w:rsidR="0083192B">
        <w:rPr>
          <w:rFonts w:eastAsia="Times New Roman"/>
        </w:rPr>
        <w:t xml:space="preserve">simplified </w:t>
      </w:r>
      <w:r>
        <w:rPr>
          <w:rFonts w:eastAsia="Times New Roman"/>
        </w:rPr>
        <w:t>service, more similar to TAPI 2.1.3</w:t>
      </w:r>
    </w:p>
    <w:p w14:paraId="1963A351" w14:textId="77777777" w:rsidR="00BF7428" w:rsidRDefault="00BF7428" w:rsidP="00B1727F">
      <w:pPr>
        <w:pStyle w:val="ListParagraph"/>
        <w:numPr>
          <w:ilvl w:val="0"/>
          <w:numId w:val="47"/>
        </w:numPr>
        <w:spacing w:after="0"/>
        <w:contextualSpacing w:val="0"/>
        <w:jc w:val="left"/>
        <w:rPr>
          <w:rFonts w:eastAsia="Times New Roman"/>
        </w:rPr>
      </w:pPr>
      <w:r>
        <w:rPr>
          <w:rFonts w:eastAsia="Times New Roman"/>
        </w:rPr>
        <w:t>Notification object, lpn and lpq clarifications</w:t>
      </w:r>
    </w:p>
    <w:p w14:paraId="04E32DF5" w14:textId="5AF9F6AA" w:rsidR="00BF7428" w:rsidRDefault="00BF7428" w:rsidP="00B1727F">
      <w:pPr>
        <w:pStyle w:val="ListParagraph"/>
        <w:numPr>
          <w:ilvl w:val="0"/>
          <w:numId w:val="47"/>
        </w:numPr>
        <w:spacing w:after="0"/>
        <w:contextualSpacing w:val="0"/>
        <w:jc w:val="left"/>
        <w:rPr>
          <w:rFonts w:eastAsia="Times New Roman"/>
        </w:rPr>
      </w:pPr>
      <w:r w:rsidRPr="00BF7428">
        <w:rPr>
          <w:rFonts w:eastAsia="Times New Roman"/>
        </w:rPr>
        <w:t>Notification object,  the mandatory condition for target-object-identifier</w:t>
      </w:r>
      <w:r w:rsidR="0030524F">
        <w:rPr>
          <w:rFonts w:eastAsia="Times New Roman"/>
        </w:rPr>
        <w:t>,</w:t>
      </w:r>
      <w:r w:rsidR="00AC788A">
        <w:rPr>
          <w:rFonts w:eastAsia="Times New Roman"/>
        </w:rPr>
        <w:t xml:space="preserve"> </w:t>
      </w:r>
      <w:r w:rsidR="00AC788A" w:rsidRPr="00AC788A">
        <w:rPr>
          <w:rFonts w:eastAsia="Times New Roman"/>
        </w:rPr>
        <w:t>target-object-dri</w:t>
      </w:r>
      <w:r w:rsidR="0030524F">
        <w:rPr>
          <w:rFonts w:eastAsia="Times New Roman"/>
        </w:rPr>
        <w:t xml:space="preserve"> and </w:t>
      </w:r>
      <w:r w:rsidR="0030524F" w:rsidRPr="0030524F">
        <w:rPr>
          <w:rFonts w:eastAsia="Times New Roman"/>
        </w:rPr>
        <w:t>target-object-name</w:t>
      </w:r>
      <w:r w:rsidRPr="00BF7428">
        <w:rPr>
          <w:rFonts w:eastAsia="Times New Roman"/>
        </w:rPr>
        <w:t xml:space="preserve"> ha</w:t>
      </w:r>
      <w:r w:rsidR="00AC788A">
        <w:rPr>
          <w:rFonts w:eastAsia="Times New Roman"/>
        </w:rPr>
        <w:t>ve</w:t>
      </w:r>
      <w:r w:rsidRPr="00BF7428">
        <w:rPr>
          <w:rFonts w:eastAsia="Times New Roman"/>
        </w:rPr>
        <w:t xml:space="preserve"> been relaxed for alarms/TCA, for performance optimization</w:t>
      </w:r>
    </w:p>
    <w:p w14:paraId="2AB81277" w14:textId="5D0AA190" w:rsidR="006300DA" w:rsidRDefault="006300DA" w:rsidP="00B1727F">
      <w:pPr>
        <w:pStyle w:val="ListParagraph"/>
        <w:numPr>
          <w:ilvl w:val="0"/>
          <w:numId w:val="47"/>
        </w:numPr>
        <w:spacing w:after="0"/>
        <w:contextualSpacing w:val="0"/>
        <w:jc w:val="left"/>
        <w:rPr>
          <w:rFonts w:eastAsia="Times New Roman"/>
        </w:rPr>
      </w:pPr>
      <w:r>
        <w:rPr>
          <w:rFonts w:eastAsia="Times New Roman"/>
        </w:rPr>
        <w:t>T</w:t>
      </w:r>
      <w:r w:rsidRPr="006300DA">
        <w:rPr>
          <w:rFonts w:eastAsia="Times New Roman"/>
        </w:rPr>
        <w:t>ransition from bidirectional to unidirectional forwarding entities</w:t>
      </w:r>
      <w:r>
        <w:rPr>
          <w:rFonts w:eastAsia="Times New Roman"/>
        </w:rPr>
        <w:t xml:space="preserve">, removed examples </w:t>
      </w:r>
      <w:r w:rsidRPr="006300DA">
        <w:rPr>
          <w:rFonts w:eastAsia="Times New Roman"/>
        </w:rPr>
        <w:t>Figure 5</w:t>
      </w:r>
      <w:r>
        <w:rPr>
          <w:rFonts w:eastAsia="Times New Roman"/>
        </w:rPr>
        <w:t>-</w:t>
      </w:r>
      <w:r w:rsidRPr="006300DA">
        <w:rPr>
          <w:rFonts w:eastAsia="Times New Roman"/>
        </w:rPr>
        <w:t xml:space="preserve">12 </w:t>
      </w:r>
      <w:r w:rsidRPr="006300DA">
        <w:rPr>
          <w:rFonts w:eastAsia="Times New Roman"/>
          <w:i/>
          <w:iCs/>
        </w:rPr>
        <w:t>Bidirectional digital and unidirectional photonic</w:t>
      </w:r>
      <w:r>
        <w:rPr>
          <w:rFonts w:eastAsia="Times New Roman"/>
        </w:rPr>
        <w:t xml:space="preserve">, </w:t>
      </w:r>
      <w:r w:rsidRPr="006300DA">
        <w:rPr>
          <w:rFonts w:eastAsia="Times New Roman"/>
        </w:rPr>
        <w:t>Figure 5</w:t>
      </w:r>
      <w:r>
        <w:rPr>
          <w:rFonts w:eastAsia="Times New Roman"/>
        </w:rPr>
        <w:t>-</w:t>
      </w:r>
      <w:r w:rsidRPr="006300DA">
        <w:rPr>
          <w:rFonts w:eastAsia="Times New Roman"/>
        </w:rPr>
        <w:t xml:space="preserve">13 </w:t>
      </w:r>
      <w:r w:rsidRPr="006300DA">
        <w:rPr>
          <w:rFonts w:eastAsia="Times New Roman"/>
          <w:i/>
          <w:iCs/>
        </w:rPr>
        <w:t>OTSiMC with unidirectional CSEPs, first case</w:t>
      </w:r>
      <w:r>
        <w:rPr>
          <w:rFonts w:eastAsia="Times New Roman"/>
        </w:rPr>
        <w:t xml:space="preserve">, </w:t>
      </w:r>
      <w:r w:rsidRPr="006300DA">
        <w:rPr>
          <w:rFonts w:eastAsia="Times New Roman"/>
        </w:rPr>
        <w:t>Figure 5</w:t>
      </w:r>
      <w:r>
        <w:rPr>
          <w:rFonts w:eastAsia="Times New Roman"/>
        </w:rPr>
        <w:t>-</w:t>
      </w:r>
      <w:r w:rsidRPr="006300DA">
        <w:rPr>
          <w:rFonts w:eastAsia="Times New Roman"/>
        </w:rPr>
        <w:t xml:space="preserve">14 </w:t>
      </w:r>
      <w:r w:rsidRPr="006300DA">
        <w:rPr>
          <w:rFonts w:eastAsia="Times New Roman"/>
          <w:i/>
          <w:iCs/>
        </w:rPr>
        <w:t>OTSiMC with unidirectional CSEPs, second case</w:t>
      </w:r>
      <w:r>
        <w:rPr>
          <w:rFonts w:eastAsia="Times New Roman"/>
        </w:rPr>
        <w:t xml:space="preserve"> as not </w:t>
      </w:r>
      <w:r w:rsidRPr="006300DA">
        <w:rPr>
          <w:rFonts w:eastAsia="Times New Roman"/>
        </w:rPr>
        <w:t>aligned with requirement TAPI-TOP-MODEL-REQ-10</w:t>
      </w:r>
    </w:p>
    <w:p w14:paraId="1E49B022" w14:textId="7014F16A" w:rsidR="00190E90" w:rsidRPr="00190E90" w:rsidRDefault="00190E90" w:rsidP="00190E90">
      <w:pPr>
        <w:pStyle w:val="ListParagraph"/>
        <w:numPr>
          <w:ilvl w:val="0"/>
          <w:numId w:val="47"/>
        </w:numPr>
        <w:rPr>
          <w:rFonts w:eastAsia="Times New Roman" w:cs="Times New Roman"/>
          <w:sz w:val="24"/>
          <w:szCs w:val="24"/>
        </w:rPr>
      </w:pPr>
      <w:r w:rsidRPr="00190E90">
        <w:rPr>
          <w:rFonts w:eastAsia="Times New Roman"/>
        </w:rPr>
        <w:t>Multi-technology Network Interface</w:t>
      </w:r>
      <w:r>
        <w:rPr>
          <w:rFonts w:eastAsia="Times New Roman"/>
        </w:rPr>
        <w:t xml:space="preserve">, introduced a new scenario, </w:t>
      </w:r>
      <w:r w:rsidRPr="00190E90">
        <w:rPr>
          <w:rFonts w:eastAsia="Times New Roman"/>
          <w:szCs w:val="22"/>
        </w:rPr>
        <w:t xml:space="preserve">see </w:t>
      </w:r>
      <w:r w:rsidRPr="00190E90">
        <w:rPr>
          <w:rFonts w:eastAsia="Times New Roman" w:cs="Times New Roman"/>
          <w:szCs w:val="22"/>
        </w:rPr>
        <w:fldChar w:fldCharType="begin"/>
      </w:r>
      <w:r w:rsidRPr="00190E90">
        <w:rPr>
          <w:rFonts w:eastAsia="Times New Roman" w:cs="Times New Roman"/>
          <w:szCs w:val="22"/>
        </w:rPr>
        <w:instrText xml:space="preserve"> REF _Ref173247062 \h  \* MERGEFORMAT </w:instrText>
      </w:r>
      <w:r w:rsidRPr="00190E90">
        <w:rPr>
          <w:rFonts w:eastAsia="Times New Roman" w:cs="Times New Roman"/>
          <w:szCs w:val="22"/>
        </w:rPr>
      </w:r>
      <w:r w:rsidRPr="00190E90">
        <w:rPr>
          <w:rFonts w:eastAsia="Times New Roman" w:cs="Times New Roman"/>
          <w:szCs w:val="22"/>
        </w:rPr>
        <w:fldChar w:fldCharType="separate"/>
      </w:r>
      <w:r w:rsidR="00C64284" w:rsidRPr="00C64284">
        <w:rPr>
          <w:rFonts w:cs="Times New Roman"/>
          <w:szCs w:val="22"/>
        </w:rPr>
        <w:t xml:space="preserve">Figure </w:t>
      </w:r>
      <w:r w:rsidR="00C64284" w:rsidRPr="00C64284">
        <w:rPr>
          <w:rFonts w:cs="Times New Roman"/>
          <w:noProof/>
          <w:szCs w:val="22"/>
        </w:rPr>
        <w:t>5</w:t>
      </w:r>
      <w:r w:rsidR="00C64284" w:rsidRPr="00C64284">
        <w:rPr>
          <w:rFonts w:cs="Times New Roman"/>
          <w:noProof/>
          <w:szCs w:val="22"/>
        </w:rPr>
        <w:noBreakHyphen/>
        <w:t>82</w:t>
      </w:r>
      <w:r w:rsidR="00C64284" w:rsidRPr="00C64284">
        <w:rPr>
          <w:rFonts w:cs="Times New Roman"/>
          <w:szCs w:val="22"/>
        </w:rPr>
        <w:t xml:space="preserve"> </w:t>
      </w:r>
      <w:r w:rsidR="00C64284" w:rsidRPr="00C64284">
        <w:rPr>
          <w:rFonts w:cs="Times New Roman"/>
          <w:i/>
          <w:iCs/>
          <w:szCs w:val="22"/>
        </w:rPr>
        <w:t>DSR/OTN NI, multi-technology interface, with dedicated SIPs</w:t>
      </w:r>
      <w:r w:rsidRPr="00190E90">
        <w:rPr>
          <w:rFonts w:eastAsia="Times New Roman" w:cs="Times New Roman"/>
          <w:szCs w:val="22"/>
        </w:rPr>
        <w:fldChar w:fldCharType="end"/>
      </w:r>
    </w:p>
    <w:p w14:paraId="06A88141" w14:textId="0F8D970C" w:rsidR="00AA14B7" w:rsidRDefault="00AA14B7" w:rsidP="00B1727F">
      <w:pPr>
        <w:pStyle w:val="ListParagraph"/>
        <w:numPr>
          <w:ilvl w:val="0"/>
          <w:numId w:val="47"/>
        </w:numPr>
        <w:spacing w:after="0"/>
        <w:contextualSpacing w:val="0"/>
        <w:jc w:val="left"/>
        <w:rPr>
          <w:rFonts w:eastAsia="Times New Roman"/>
        </w:rPr>
      </w:pPr>
      <w:r w:rsidRPr="00AA14B7">
        <w:rPr>
          <w:rFonts w:eastAsia="Times New Roman"/>
          <w:i/>
          <w:iCs/>
        </w:rPr>
        <w:fldChar w:fldCharType="begin"/>
      </w:r>
      <w:r w:rsidRPr="00AA14B7">
        <w:rPr>
          <w:rFonts w:eastAsia="Times New Roman"/>
          <w:i/>
          <w:iCs/>
        </w:rPr>
        <w:instrText xml:space="preserve"> REF _Ref173247176 \h </w:instrText>
      </w:r>
      <w:r>
        <w:rPr>
          <w:rFonts w:eastAsia="Times New Roman"/>
          <w:i/>
          <w:iCs/>
        </w:rPr>
        <w:instrText xml:space="preserve"> \* MERGEFORMAT </w:instrText>
      </w:r>
      <w:r w:rsidRPr="00AA14B7">
        <w:rPr>
          <w:rFonts w:eastAsia="Times New Roman"/>
          <w:i/>
          <w:iCs/>
        </w:rPr>
      </w:r>
      <w:r w:rsidRPr="00AA14B7">
        <w:rPr>
          <w:rFonts w:eastAsia="Times New Roman"/>
          <w:i/>
          <w:iCs/>
        </w:rPr>
        <w:fldChar w:fldCharType="separate"/>
      </w:r>
      <w:r w:rsidR="00C64284" w:rsidRPr="00C64284">
        <w:rPr>
          <w:i/>
          <w:iCs/>
          <w:color w:val="auto"/>
        </w:rPr>
        <w:t xml:space="preserve">Table </w:t>
      </w:r>
      <w:r w:rsidR="00C64284" w:rsidRPr="00C64284">
        <w:rPr>
          <w:i/>
          <w:iCs/>
          <w:noProof/>
          <w:color w:val="auto"/>
        </w:rPr>
        <w:t>15</w:t>
      </w:r>
      <w:r w:rsidR="00C64284" w:rsidRPr="00C64284">
        <w:rPr>
          <w:i/>
          <w:iCs/>
          <w:color w:val="auto"/>
        </w:rPr>
        <w:t>: Service Interface Point (</w:t>
      </w:r>
      <w:r w:rsidR="00C64284" w:rsidRPr="00C64284">
        <w:rPr>
          <w:b/>
          <w:bCs/>
          <w:i/>
          <w:iCs/>
          <w:color w:val="auto"/>
        </w:rPr>
        <w:t>SIP</w:t>
      </w:r>
      <w:r w:rsidR="00C64284" w:rsidRPr="00C64284">
        <w:rPr>
          <w:i/>
          <w:iCs/>
          <w:color w:val="auto"/>
        </w:rPr>
        <w:t>) object definition</w:t>
      </w:r>
      <w:r w:rsidRPr="00AA14B7">
        <w:rPr>
          <w:rFonts w:eastAsia="Times New Roman"/>
          <w:i/>
          <w:iCs/>
        </w:rPr>
        <w:fldChar w:fldCharType="end"/>
      </w:r>
      <w:r>
        <w:rPr>
          <w:rFonts w:eastAsia="Times New Roman"/>
        </w:rPr>
        <w:t xml:space="preserve">: </w:t>
      </w:r>
      <w:r w:rsidRPr="00AA14B7">
        <w:rPr>
          <w:rFonts w:eastAsia="Times New Roman"/>
        </w:rPr>
        <w:t>available-cep-layer-protocol-qualifier-instances</w:t>
      </w:r>
      <w:r>
        <w:rPr>
          <w:rFonts w:eastAsia="Times New Roman"/>
        </w:rPr>
        <w:t>, added the</w:t>
      </w:r>
    </w:p>
    <w:p w14:paraId="03589F52" w14:textId="2B7D72C4" w:rsidR="00190E90" w:rsidRDefault="00AA14B7" w:rsidP="00AA14B7">
      <w:pPr>
        <w:pStyle w:val="ListParagraph"/>
        <w:numPr>
          <w:ilvl w:val="1"/>
          <w:numId w:val="47"/>
        </w:numPr>
        <w:spacing w:after="0"/>
        <w:contextualSpacing w:val="0"/>
        <w:jc w:val="left"/>
        <w:rPr>
          <w:rFonts w:eastAsia="Times New Roman"/>
        </w:rPr>
      </w:pPr>
      <w:r w:rsidRPr="003537B8">
        <w:rPr>
          <w:rFonts w:eastAsia="Times New Roman"/>
          <w:i/>
          <w:iCs/>
        </w:rPr>
        <w:t>Note: In general a list attribute is not present if there are not entries to put in the list</w:t>
      </w:r>
      <w:r w:rsidRPr="00AA14B7">
        <w:rPr>
          <w:rFonts w:eastAsia="Times New Roman"/>
        </w:rPr>
        <w:t>.</w:t>
      </w:r>
    </w:p>
    <w:p w14:paraId="5EE1B975" w14:textId="20B95A17" w:rsidR="008243C9" w:rsidRDefault="008243C9" w:rsidP="008243C9">
      <w:pPr>
        <w:pStyle w:val="ListParagraph"/>
        <w:numPr>
          <w:ilvl w:val="0"/>
          <w:numId w:val="47"/>
        </w:numPr>
        <w:spacing w:after="0"/>
        <w:contextualSpacing w:val="0"/>
        <w:jc w:val="left"/>
        <w:rPr>
          <w:rFonts w:eastAsia="Times New Roman"/>
        </w:rPr>
      </w:pPr>
      <w:r w:rsidRPr="008243C9">
        <w:rPr>
          <w:rFonts w:eastAsia="Times New Roman"/>
        </w:rPr>
        <w:t>photonic-media-service-interface-point-spec</w:t>
      </w:r>
      <w:r>
        <w:rPr>
          <w:rFonts w:eastAsia="Times New Roman"/>
        </w:rPr>
        <w:t xml:space="preserve">, </w:t>
      </w:r>
      <w:r w:rsidRPr="008243C9">
        <w:rPr>
          <w:rFonts w:eastAsia="Times New Roman"/>
        </w:rPr>
        <w:t>spectrum-capability-pac</w:t>
      </w:r>
      <w:r>
        <w:rPr>
          <w:rFonts w:eastAsia="Times New Roman"/>
        </w:rPr>
        <w:t>, removed the MUST statement. Conditions will be specified in future versions of this document.</w:t>
      </w:r>
    </w:p>
    <w:p w14:paraId="2F5B7790" w14:textId="24BB4383" w:rsidR="00B7424F" w:rsidRDefault="00B7424F" w:rsidP="00B7424F">
      <w:pPr>
        <w:pStyle w:val="ListParagraph"/>
        <w:numPr>
          <w:ilvl w:val="0"/>
          <w:numId w:val="47"/>
        </w:numPr>
        <w:spacing w:after="0"/>
        <w:contextualSpacing w:val="0"/>
        <w:jc w:val="left"/>
        <w:rPr>
          <w:rFonts w:eastAsia="Times New Roman"/>
        </w:rPr>
      </w:pPr>
      <w:r w:rsidRPr="00B7424F">
        <w:rPr>
          <w:rFonts w:eastAsia="Times New Roman"/>
        </w:rPr>
        <w:t>photonic-media-node-edge-point-spec</w:t>
      </w:r>
      <w:r>
        <w:rPr>
          <w:rFonts w:eastAsia="Times New Roman"/>
        </w:rPr>
        <w:t xml:space="preserve">, </w:t>
      </w:r>
      <w:r w:rsidRPr="00B7424F">
        <w:rPr>
          <w:rFonts w:eastAsia="Times New Roman"/>
        </w:rPr>
        <w:t>spectrum-capability-pac</w:t>
      </w:r>
      <w:r>
        <w:rPr>
          <w:rFonts w:eastAsia="Times New Roman"/>
        </w:rPr>
        <w:t>, removed the MUST statement. Conditions will be specified in future versions of this document.</w:t>
      </w:r>
    </w:p>
    <w:p w14:paraId="030062AD" w14:textId="40EB245E" w:rsidR="00100601" w:rsidRDefault="00100601" w:rsidP="002F7A95">
      <w:pPr>
        <w:pStyle w:val="ListParagraph"/>
        <w:numPr>
          <w:ilvl w:val="0"/>
          <w:numId w:val="47"/>
        </w:numPr>
        <w:spacing w:after="0"/>
        <w:contextualSpacing w:val="0"/>
        <w:jc w:val="left"/>
        <w:rPr>
          <w:rFonts w:eastAsia="Times New Roman"/>
        </w:rPr>
      </w:pPr>
      <w:r w:rsidRPr="00100601">
        <w:rPr>
          <w:rFonts w:eastAsia="Times New Roman"/>
        </w:rPr>
        <w:t>tapi-equipment:access-port-supports-sip</w:t>
      </w:r>
      <w:r>
        <w:rPr>
          <w:rFonts w:eastAsia="Times New Roman"/>
        </w:rPr>
        <w:t xml:space="preserve"> moved from Conditional to Optional</w:t>
      </w:r>
    </w:p>
    <w:p w14:paraId="57525531" w14:textId="582803B8" w:rsidR="0076017A" w:rsidRDefault="0076017A" w:rsidP="002F7A95">
      <w:pPr>
        <w:pStyle w:val="ListParagraph"/>
        <w:numPr>
          <w:ilvl w:val="0"/>
          <w:numId w:val="47"/>
        </w:numPr>
        <w:spacing w:after="0"/>
        <w:contextualSpacing w:val="0"/>
        <w:jc w:val="left"/>
        <w:rPr>
          <w:rFonts w:eastAsia="Times New Roman"/>
        </w:rPr>
      </w:pPr>
      <w:r w:rsidRPr="0076017A">
        <w:rPr>
          <w:rFonts w:eastAsia="Times New Roman"/>
        </w:rPr>
        <w:t>tapi-equipment:access-port-supports-nep</w:t>
      </w:r>
      <w:r>
        <w:rPr>
          <w:rFonts w:eastAsia="Times New Roman"/>
        </w:rPr>
        <w:t xml:space="preserve">, clarified that </w:t>
      </w:r>
      <w:r w:rsidRPr="0076017A">
        <w:rPr>
          <w:rFonts w:eastAsia="Times New Roman"/>
          <w:i/>
          <w:iCs/>
        </w:rPr>
        <w:t>MUST be present if an access port supports a NEP</w:t>
      </w:r>
    </w:p>
    <w:p w14:paraId="2B111ADF" w14:textId="77777777" w:rsidR="00100601" w:rsidRPr="00100601" w:rsidRDefault="00100601" w:rsidP="00100601">
      <w:pPr>
        <w:pStyle w:val="ListParagraph"/>
        <w:numPr>
          <w:ilvl w:val="0"/>
          <w:numId w:val="47"/>
        </w:numPr>
        <w:spacing w:after="0"/>
        <w:jc w:val="left"/>
        <w:rPr>
          <w:rFonts w:eastAsia="Times New Roman"/>
        </w:rPr>
      </w:pPr>
      <w:r w:rsidRPr="00100601">
        <w:rPr>
          <w:rFonts w:eastAsia="Times New Roman"/>
        </w:rPr>
        <w:t>TapiEquipment: added device-supports-node, in case of simpler relationship wrt AccessPort - NEP.</w:t>
      </w:r>
    </w:p>
    <w:p w14:paraId="4A40AC83" w14:textId="77777777" w:rsidR="00100601" w:rsidRPr="00100601" w:rsidRDefault="00100601" w:rsidP="00100601">
      <w:pPr>
        <w:pStyle w:val="ListParagraph"/>
        <w:numPr>
          <w:ilvl w:val="1"/>
          <w:numId w:val="47"/>
        </w:numPr>
        <w:spacing w:after="0"/>
        <w:jc w:val="left"/>
        <w:rPr>
          <w:rFonts w:eastAsia="Times New Roman"/>
        </w:rPr>
      </w:pPr>
      <w:r w:rsidRPr="00100601">
        <w:rPr>
          <w:rFonts w:eastAsia="Times New Roman"/>
        </w:rPr>
        <w:lastRenderedPageBreak/>
        <w:t>Provides direct navigation from node to device, in case</w:t>
      </w:r>
    </w:p>
    <w:p w14:paraId="2E26ECB7" w14:textId="3C9943D0" w:rsidR="00100601" w:rsidRPr="00100601" w:rsidRDefault="00100601" w:rsidP="00100601">
      <w:pPr>
        <w:pStyle w:val="ListParagraph"/>
        <w:numPr>
          <w:ilvl w:val="2"/>
          <w:numId w:val="47"/>
        </w:numPr>
        <w:spacing w:after="0"/>
        <w:jc w:val="left"/>
        <w:rPr>
          <w:rFonts w:eastAsia="Times New Roman"/>
        </w:rPr>
      </w:pPr>
      <w:r w:rsidRPr="00100601">
        <w:rPr>
          <w:rFonts w:eastAsia="Times New Roman"/>
        </w:rPr>
        <w:t xml:space="preserve">the node is supported by only one device, </w:t>
      </w:r>
    </w:p>
    <w:p w14:paraId="2653FB21" w14:textId="388285AA" w:rsidR="00100601" w:rsidRPr="00100601" w:rsidRDefault="00100601" w:rsidP="00100601">
      <w:pPr>
        <w:pStyle w:val="ListParagraph"/>
        <w:numPr>
          <w:ilvl w:val="2"/>
          <w:numId w:val="47"/>
        </w:numPr>
        <w:spacing w:after="0"/>
        <w:jc w:val="left"/>
        <w:rPr>
          <w:rFonts w:eastAsia="Times New Roman"/>
        </w:rPr>
      </w:pPr>
      <w:r w:rsidRPr="00100601">
        <w:rPr>
          <w:rFonts w:eastAsia="Times New Roman"/>
        </w:rPr>
        <w:t>the device supports multiple nodes where each node is bounded by the device,</w:t>
      </w:r>
    </w:p>
    <w:p w14:paraId="7ED5E1DF" w14:textId="1A97FB17" w:rsidR="00100601" w:rsidRPr="00100601" w:rsidRDefault="00100601" w:rsidP="00100601">
      <w:pPr>
        <w:pStyle w:val="ListParagraph"/>
        <w:numPr>
          <w:ilvl w:val="2"/>
          <w:numId w:val="47"/>
        </w:numPr>
        <w:spacing w:after="0"/>
        <w:jc w:val="left"/>
        <w:rPr>
          <w:rFonts w:eastAsia="Times New Roman"/>
        </w:rPr>
      </w:pPr>
      <w:r w:rsidRPr="00100601">
        <w:rPr>
          <w:rFonts w:eastAsia="Times New Roman"/>
        </w:rPr>
        <w:t>the node is supported by more than one device.</w:t>
      </w:r>
    </w:p>
    <w:p w14:paraId="63F61811" w14:textId="75BFAB81" w:rsidR="00100601" w:rsidRDefault="00820895" w:rsidP="002F7A95">
      <w:pPr>
        <w:pStyle w:val="ListParagraph"/>
        <w:numPr>
          <w:ilvl w:val="0"/>
          <w:numId w:val="47"/>
        </w:numPr>
        <w:spacing w:after="0"/>
        <w:contextualSpacing w:val="0"/>
        <w:jc w:val="left"/>
        <w:rPr>
          <w:rFonts w:eastAsia="Times New Roman"/>
        </w:rPr>
      </w:pPr>
      <w:r w:rsidRPr="00820895">
        <w:rPr>
          <w:rFonts w:eastAsia="Times New Roman"/>
        </w:rPr>
        <w:t>Connectivity-service-end-point (CSEP) object definition</w:t>
      </w:r>
      <w:r>
        <w:rPr>
          <w:rFonts w:eastAsia="Times New Roman"/>
        </w:rPr>
        <w:t xml:space="preserve">: clarified that if a </w:t>
      </w:r>
      <w:r w:rsidRPr="00820895">
        <w:rPr>
          <w:rFonts w:eastAsia="Times New Roman"/>
        </w:rPr>
        <w:t>layer-protocol-constraint</w:t>
      </w:r>
      <w:r>
        <w:rPr>
          <w:rFonts w:eastAsia="Times New Roman"/>
        </w:rPr>
        <w:t xml:space="preserve"> is included, then </w:t>
      </w:r>
      <w:r w:rsidRPr="00820895">
        <w:rPr>
          <w:rFonts w:eastAsia="Times New Roman"/>
        </w:rPr>
        <w:t>there MUST be at least one technology specific augment</w:t>
      </w:r>
      <w:r>
        <w:rPr>
          <w:rFonts w:eastAsia="Times New Roman"/>
        </w:rPr>
        <w:t>.</w:t>
      </w:r>
    </w:p>
    <w:p w14:paraId="69F9FD9B" w14:textId="6A25F03F" w:rsidR="001B7E26" w:rsidRDefault="001B7E26" w:rsidP="002F7A95">
      <w:pPr>
        <w:pStyle w:val="ListParagraph"/>
        <w:numPr>
          <w:ilvl w:val="0"/>
          <w:numId w:val="47"/>
        </w:numPr>
        <w:spacing w:after="0"/>
        <w:contextualSpacing w:val="0"/>
        <w:jc w:val="left"/>
        <w:rPr>
          <w:rFonts w:eastAsia="Times New Roman"/>
        </w:rPr>
      </w:pPr>
      <w:r w:rsidRPr="001B7E26">
        <w:rPr>
          <w:rFonts w:eastAsia="Times New Roman"/>
        </w:rPr>
        <w:t>Connection-end-point (CEP) object definition</w:t>
      </w:r>
      <w:r>
        <w:rPr>
          <w:rFonts w:eastAsia="Times New Roman"/>
        </w:rPr>
        <w:t xml:space="preserve">, </w:t>
      </w:r>
      <w:r w:rsidRPr="001B7E26">
        <w:rPr>
          <w:rFonts w:eastAsia="Times New Roman"/>
        </w:rPr>
        <w:t>client-node-edge-point</w:t>
      </w:r>
      <w:r>
        <w:rPr>
          <w:rFonts w:eastAsia="Times New Roman"/>
        </w:rPr>
        <w:t xml:space="preserve"> moved from Mandatory to Conditional, because </w:t>
      </w:r>
      <w:r w:rsidRPr="001B7E26">
        <w:rPr>
          <w:rFonts w:eastAsia="Times New Roman"/>
        </w:rPr>
        <w:t xml:space="preserve">in case of </w:t>
      </w:r>
      <w:r w:rsidRPr="001B7E26">
        <w:rPr>
          <w:rFonts w:eastAsia="Times New Roman"/>
          <w:i/>
          <w:iCs/>
        </w:rPr>
        <w:t>not terminated</w:t>
      </w:r>
      <w:r w:rsidRPr="001B7E26">
        <w:rPr>
          <w:rFonts w:eastAsia="Times New Roman"/>
        </w:rPr>
        <w:t xml:space="preserve"> CEP,</w:t>
      </w:r>
      <w:r w:rsidR="003537B8">
        <w:rPr>
          <w:rFonts w:eastAsia="Times New Roman"/>
        </w:rPr>
        <w:t xml:space="preserve"> so far the TAPI RIAs do not foresee</w:t>
      </w:r>
      <w:r w:rsidRPr="001B7E26">
        <w:rPr>
          <w:rFonts w:eastAsia="Times New Roman"/>
        </w:rPr>
        <w:t xml:space="preserve"> a client NEP.</w:t>
      </w:r>
    </w:p>
    <w:p w14:paraId="48FCC64C" w14:textId="77777777" w:rsidR="00DF1A53" w:rsidRDefault="00DF1A53" w:rsidP="002F7A95">
      <w:pPr>
        <w:pStyle w:val="ListParagraph"/>
        <w:numPr>
          <w:ilvl w:val="0"/>
          <w:numId w:val="47"/>
        </w:numPr>
        <w:spacing w:after="0"/>
        <w:contextualSpacing w:val="0"/>
        <w:jc w:val="left"/>
        <w:rPr>
          <w:rFonts w:eastAsia="Times New Roman"/>
        </w:rPr>
      </w:pPr>
      <w:r w:rsidRPr="00DF1A53">
        <w:rPr>
          <w:rFonts w:eastAsia="Times New Roman"/>
        </w:rPr>
        <w:t>Photonic CEP spectrum and power management object definitio</w:t>
      </w:r>
      <w:r>
        <w:rPr>
          <w:rFonts w:eastAsia="Times New Roman"/>
        </w:rPr>
        <w:t xml:space="preserve">n: </w:t>
      </w:r>
      <w:r w:rsidRPr="00DF1A53">
        <w:rPr>
          <w:rFonts w:eastAsia="Times New Roman"/>
        </w:rPr>
        <w:t>power-measurement-pac</w:t>
      </w:r>
      <w:r>
        <w:rPr>
          <w:rFonts w:eastAsia="Times New Roman"/>
        </w:rPr>
        <w:t>, added the</w:t>
      </w:r>
    </w:p>
    <w:p w14:paraId="7AE070B6" w14:textId="2BD29722" w:rsidR="00DF1A53" w:rsidRDefault="00DF1A53" w:rsidP="00DF1A53">
      <w:pPr>
        <w:pStyle w:val="ListParagraph"/>
        <w:numPr>
          <w:ilvl w:val="1"/>
          <w:numId w:val="47"/>
        </w:numPr>
        <w:spacing w:after="0"/>
        <w:contextualSpacing w:val="0"/>
        <w:jc w:val="left"/>
        <w:rPr>
          <w:rFonts w:eastAsia="Times New Roman"/>
        </w:rPr>
      </w:pPr>
      <w:r w:rsidRPr="00DF1A53">
        <w:rPr>
          <w:rFonts w:eastAsia="Times New Roman"/>
          <w:i/>
          <w:iCs/>
        </w:rPr>
        <w:t>Note that this attribute is by nature not stable, hence not suitable to generic inventory and notification/streaming</w:t>
      </w:r>
      <w:r w:rsidRPr="00DF1A53">
        <w:rPr>
          <w:rFonts w:eastAsia="Times New Roman"/>
        </w:rPr>
        <w:t>.</w:t>
      </w:r>
    </w:p>
    <w:p w14:paraId="7F61B2E6" w14:textId="2C5494AC" w:rsidR="00DF1A53" w:rsidRDefault="00DF1A53" w:rsidP="00DF1A53">
      <w:pPr>
        <w:spacing w:after="0"/>
        <w:ind w:left="720"/>
        <w:jc w:val="left"/>
        <w:rPr>
          <w:rFonts w:eastAsia="Times New Roman"/>
        </w:rPr>
      </w:pPr>
      <w:r w:rsidRPr="00DF1A53">
        <w:rPr>
          <w:rFonts w:eastAsia="Times New Roman"/>
          <w:i/>
          <w:iCs/>
        </w:rPr>
        <w:t>Unstable</w:t>
      </w:r>
      <w:r w:rsidRPr="00DF1A53">
        <w:rPr>
          <w:rFonts w:eastAsia="Times New Roman"/>
        </w:rPr>
        <w:t xml:space="preserve"> here means that it may vary frequently without providing useful info (which is better handled through OAM/thresholding). Frequent variations will trigger frequent (and mainly useless) AVC notif</w:t>
      </w:r>
      <w:r w:rsidR="003537B8">
        <w:rPr>
          <w:rFonts w:eastAsia="Times New Roman"/>
        </w:rPr>
        <w:t>ications</w:t>
      </w:r>
      <w:r w:rsidRPr="00DF1A53">
        <w:rPr>
          <w:rFonts w:eastAsia="Times New Roman"/>
        </w:rPr>
        <w:t xml:space="preserve"> or streams. The idea is to decouple the “stable states” (e.g. configuration states) from the “unstable states” (e.g. gauges), to simplify the implementation of an efficient / effective push model</w:t>
      </w:r>
      <w:r>
        <w:rPr>
          <w:rFonts w:eastAsia="Times New Roman"/>
        </w:rPr>
        <w:t>.</w:t>
      </w:r>
    </w:p>
    <w:p w14:paraId="742988D1" w14:textId="26129C6C" w:rsidR="004122D8" w:rsidRDefault="004122D8" w:rsidP="004122D8">
      <w:pPr>
        <w:pStyle w:val="ListParagraph"/>
        <w:numPr>
          <w:ilvl w:val="0"/>
          <w:numId w:val="99"/>
        </w:numPr>
        <w:rPr>
          <w:rFonts w:eastAsia="Times New Roman"/>
        </w:rPr>
      </w:pPr>
      <w:r w:rsidRPr="004122D8">
        <w:rPr>
          <w:rFonts w:eastAsia="Times New Roman"/>
        </w:rPr>
        <w:t>Unidirectional scenarios, added an experimental 4</w:t>
      </w:r>
      <w:r w:rsidRPr="004122D8">
        <w:rPr>
          <w:rFonts w:eastAsia="Times New Roman"/>
          <w:vertAlign w:val="superscript"/>
        </w:rPr>
        <w:t>th</w:t>
      </w:r>
      <w:r w:rsidRPr="004122D8">
        <w:rPr>
          <w:rFonts w:eastAsia="Times New Roman"/>
        </w:rPr>
        <w:t xml:space="preserve"> option</w:t>
      </w:r>
      <w:r>
        <w:rPr>
          <w:rFonts w:eastAsia="Times New Roman"/>
        </w:rPr>
        <w:t>, which needs further discussion</w:t>
      </w:r>
      <w:r w:rsidRPr="004122D8">
        <w:rPr>
          <w:rFonts w:eastAsia="Times New Roman"/>
        </w:rPr>
        <w:t>:</w:t>
      </w:r>
    </w:p>
    <w:p w14:paraId="6F991476" w14:textId="0E4124B2" w:rsidR="004122D8" w:rsidRPr="003537B8" w:rsidRDefault="004122D8" w:rsidP="004122D8">
      <w:pPr>
        <w:pStyle w:val="ListParagraph"/>
        <w:numPr>
          <w:ilvl w:val="1"/>
          <w:numId w:val="99"/>
        </w:numPr>
        <w:rPr>
          <w:rFonts w:eastAsia="Times New Roman"/>
          <w:i/>
          <w:iCs/>
        </w:rPr>
      </w:pPr>
      <w:r w:rsidRPr="003537B8">
        <w:rPr>
          <w:rFonts w:eastAsia="Times New Roman"/>
          <w:i/>
          <w:iCs/>
        </w:rPr>
        <w:t>Mixed-scenario 2 - UNI unidirectional and topology bidirectional</w:t>
      </w:r>
    </w:p>
    <w:p w14:paraId="58F08CE4" w14:textId="01F73CC6" w:rsidR="00B1727F" w:rsidRDefault="00FE2321" w:rsidP="00B1727F">
      <w:pPr>
        <w:pStyle w:val="ListParagraph"/>
        <w:numPr>
          <w:ilvl w:val="0"/>
          <w:numId w:val="47"/>
        </w:numPr>
        <w:spacing w:after="0"/>
        <w:contextualSpacing w:val="0"/>
        <w:jc w:val="left"/>
        <w:rPr>
          <w:rFonts w:eastAsia="Times New Roman"/>
        </w:rPr>
      </w:pPr>
      <w:r w:rsidRPr="001745F6">
        <w:rPr>
          <w:rFonts w:eastAsia="Times New Roman"/>
          <w:i/>
          <w:iCs/>
        </w:rPr>
        <w:t>Use Case 0c.1: Mapping Connections to Physical Route</w:t>
      </w:r>
      <w:r>
        <w:rPr>
          <w:rFonts w:eastAsia="Times New Roman"/>
        </w:rPr>
        <w:t xml:space="preserve">, added some clarifications </w:t>
      </w:r>
      <w:r w:rsidR="00B1727F">
        <w:rPr>
          <w:rFonts w:eastAsia="Times New Roman"/>
        </w:rPr>
        <w:t xml:space="preserve">and </w:t>
      </w:r>
      <w:r>
        <w:rPr>
          <w:rFonts w:eastAsia="Times New Roman"/>
        </w:rPr>
        <w:t>r</w:t>
      </w:r>
      <w:r w:rsidR="00B1727F">
        <w:rPr>
          <w:rFonts w:eastAsia="Times New Roman"/>
        </w:rPr>
        <w:t xml:space="preserve">emoved the </w:t>
      </w:r>
      <w:r>
        <w:rPr>
          <w:rFonts w:eastAsia="Times New Roman"/>
        </w:rPr>
        <w:t xml:space="preserve">draft </w:t>
      </w:r>
      <w:r w:rsidR="00B1727F">
        <w:rPr>
          <w:rFonts w:eastAsia="Times New Roman"/>
        </w:rPr>
        <w:t>disclaimer</w:t>
      </w:r>
      <w:r>
        <w:rPr>
          <w:rFonts w:eastAsia="Times New Roman"/>
        </w:rPr>
        <w:t>.</w:t>
      </w:r>
    </w:p>
    <w:p w14:paraId="55B030F9" w14:textId="6842C2A5" w:rsidR="008D6FF2" w:rsidRDefault="008D6FF2" w:rsidP="00B1727F">
      <w:pPr>
        <w:pStyle w:val="ListParagraph"/>
        <w:numPr>
          <w:ilvl w:val="0"/>
          <w:numId w:val="47"/>
        </w:numPr>
        <w:spacing w:after="0"/>
        <w:contextualSpacing w:val="0"/>
        <w:jc w:val="left"/>
        <w:rPr>
          <w:rFonts w:eastAsia="Times New Roman"/>
        </w:rPr>
      </w:pPr>
      <w:r>
        <w:rPr>
          <w:rFonts w:eastAsia="Times New Roman"/>
        </w:rPr>
        <w:t>Added paragraph for OLP-OMS protection scheme</w:t>
      </w:r>
      <w:r w:rsidR="00251E16">
        <w:rPr>
          <w:rFonts w:eastAsia="Times New Roman"/>
        </w:rPr>
        <w:t xml:space="preserve">. Added the </w:t>
      </w:r>
      <w:r w:rsidR="00DC01ED">
        <w:rPr>
          <w:rFonts w:eastAsia="Times New Roman"/>
        </w:rPr>
        <w:t xml:space="preserve">simplified </w:t>
      </w:r>
      <w:r w:rsidR="00251E16">
        <w:rPr>
          <w:rFonts w:eastAsia="Times New Roman"/>
        </w:rPr>
        <w:t xml:space="preserve">“flat” </w:t>
      </w:r>
      <w:r w:rsidR="00DC01ED">
        <w:rPr>
          <w:rFonts w:eastAsia="Times New Roman"/>
        </w:rPr>
        <w:t xml:space="preserve">model of </w:t>
      </w:r>
      <w:r w:rsidR="00251E16">
        <w:rPr>
          <w:rFonts w:eastAsia="Times New Roman"/>
        </w:rPr>
        <w:t>protection scheme</w:t>
      </w:r>
      <w:r w:rsidR="00DC01ED">
        <w:rPr>
          <w:rFonts w:eastAsia="Times New Roman"/>
        </w:rPr>
        <w:t>.</w:t>
      </w:r>
    </w:p>
    <w:p w14:paraId="3C659717" w14:textId="17700874" w:rsidR="000404FE" w:rsidRPr="001745F6" w:rsidRDefault="000404FE" w:rsidP="00B1727F">
      <w:pPr>
        <w:pStyle w:val="ListParagraph"/>
        <w:numPr>
          <w:ilvl w:val="0"/>
          <w:numId w:val="47"/>
        </w:numPr>
        <w:spacing w:after="0"/>
        <w:contextualSpacing w:val="0"/>
        <w:jc w:val="left"/>
        <w:rPr>
          <w:rFonts w:eastAsia="Times New Roman"/>
          <w:i/>
          <w:iCs/>
        </w:rPr>
      </w:pPr>
      <w:r w:rsidRPr="001745F6">
        <w:rPr>
          <w:rFonts w:eastAsia="Times New Roman"/>
          <w:i/>
          <w:iCs/>
        </w:rPr>
        <w:t>Use case 3b: Include/exclude one or more links</w:t>
      </w:r>
    </w:p>
    <w:p w14:paraId="7B5DB033" w14:textId="7E815A5D" w:rsidR="000404FE" w:rsidRDefault="000404FE" w:rsidP="000404FE">
      <w:pPr>
        <w:pStyle w:val="ListParagraph"/>
        <w:numPr>
          <w:ilvl w:val="1"/>
          <w:numId w:val="47"/>
        </w:numPr>
        <w:spacing w:after="0"/>
        <w:contextualSpacing w:val="0"/>
        <w:jc w:val="left"/>
        <w:rPr>
          <w:rFonts w:eastAsia="Times New Roman"/>
          <w:i/>
          <w:iCs/>
        </w:rPr>
      </w:pPr>
      <w:r>
        <w:rPr>
          <w:rFonts w:eastAsia="Times New Roman"/>
        </w:rPr>
        <w:t xml:space="preserve">Added the clarification that </w:t>
      </w:r>
      <w:r>
        <w:rPr>
          <w:rFonts w:eastAsia="Times New Roman"/>
          <w:i/>
          <w:iCs/>
        </w:rPr>
        <w:t>i</w:t>
      </w:r>
      <w:r w:rsidRPr="000404FE">
        <w:rPr>
          <w:rFonts w:eastAsia="Times New Roman"/>
          <w:i/>
          <w:iCs/>
        </w:rPr>
        <w:t>n case the explicit-route flag is set to true, then the list has to be ordered and complete.</w:t>
      </w:r>
    </w:p>
    <w:p w14:paraId="490BA4C0" w14:textId="1FCC2A90" w:rsidR="001745F6" w:rsidRDefault="001745F6" w:rsidP="001745F6">
      <w:pPr>
        <w:pStyle w:val="ListParagraph"/>
        <w:numPr>
          <w:ilvl w:val="0"/>
          <w:numId w:val="47"/>
        </w:numPr>
        <w:spacing w:after="0"/>
        <w:contextualSpacing w:val="0"/>
        <w:jc w:val="left"/>
        <w:rPr>
          <w:rFonts w:eastAsia="Times New Roman"/>
        </w:rPr>
      </w:pPr>
      <w:r w:rsidRPr="001745F6">
        <w:rPr>
          <w:rFonts w:eastAsia="Times New Roman"/>
          <w:i/>
          <w:iCs/>
        </w:rPr>
        <w:t>Use Case 11a: Modification of service path</w:t>
      </w:r>
      <w:r w:rsidRPr="001745F6">
        <w:rPr>
          <w:rFonts w:eastAsia="Times New Roman"/>
        </w:rPr>
        <w:t xml:space="preserve"> </w:t>
      </w:r>
      <w:r>
        <w:rPr>
          <w:rFonts w:eastAsia="Times New Roman"/>
        </w:rPr>
        <w:t>renamed as:</w:t>
      </w:r>
    </w:p>
    <w:p w14:paraId="145F79D7" w14:textId="6BA1A517" w:rsidR="001745F6" w:rsidRDefault="001745F6" w:rsidP="001745F6">
      <w:pPr>
        <w:pStyle w:val="ListParagraph"/>
        <w:numPr>
          <w:ilvl w:val="1"/>
          <w:numId w:val="47"/>
        </w:numPr>
        <w:spacing w:after="0"/>
        <w:contextualSpacing w:val="0"/>
        <w:jc w:val="left"/>
        <w:rPr>
          <w:rFonts w:eastAsia="Times New Roman"/>
          <w:i/>
          <w:iCs/>
        </w:rPr>
      </w:pPr>
      <w:r w:rsidRPr="001745F6">
        <w:rPr>
          <w:rFonts w:eastAsia="Times New Roman"/>
          <w:i/>
          <w:iCs/>
        </w:rPr>
        <w:t>Use Case 11a: Modification of service path or route</w:t>
      </w:r>
    </w:p>
    <w:p w14:paraId="7F085A5F" w14:textId="47367359" w:rsidR="00EC5E60" w:rsidRDefault="00EC5E60" w:rsidP="001745F6">
      <w:pPr>
        <w:pStyle w:val="ListParagraph"/>
        <w:numPr>
          <w:ilvl w:val="1"/>
          <w:numId w:val="47"/>
        </w:numPr>
        <w:spacing w:after="0"/>
        <w:contextualSpacing w:val="0"/>
        <w:jc w:val="left"/>
        <w:rPr>
          <w:rFonts w:eastAsia="Times New Roman"/>
        </w:rPr>
      </w:pPr>
      <w:r w:rsidRPr="00EC5E60">
        <w:rPr>
          <w:rFonts w:eastAsia="Times New Roman"/>
        </w:rPr>
        <w:t>From the brief description removed the text:</w:t>
      </w:r>
    </w:p>
    <w:p w14:paraId="42AB6A25" w14:textId="71530BD1" w:rsidR="00EC5E60" w:rsidRPr="00EC5E60" w:rsidRDefault="00EC5E60" w:rsidP="00EC5E60">
      <w:pPr>
        <w:pStyle w:val="ListParagraph"/>
        <w:numPr>
          <w:ilvl w:val="2"/>
          <w:numId w:val="47"/>
        </w:numPr>
        <w:spacing w:after="0"/>
        <w:contextualSpacing w:val="0"/>
        <w:jc w:val="left"/>
        <w:rPr>
          <w:rFonts w:eastAsia="Times New Roman"/>
          <w:i/>
          <w:iCs/>
        </w:rPr>
      </w:pPr>
      <w:r w:rsidRPr="00EC5E60">
        <w:rPr>
          <w:rFonts w:eastAsia="Times New Roman"/>
          <w:i/>
          <w:iCs/>
        </w:rPr>
        <w:t>A pre-requisite for the implementation of this use case is that the administrative-state of the target connectivity-service is set of "UNLOCKED", in case of any other value for this attribute, the TAPI server MUST reject the TAPI client request.</w:t>
      </w:r>
    </w:p>
    <w:p w14:paraId="3CC027E8" w14:textId="7DDD2C57" w:rsidR="00B1727F" w:rsidRDefault="001745F6" w:rsidP="001745F6">
      <w:pPr>
        <w:pStyle w:val="ListParagraph"/>
        <w:numPr>
          <w:ilvl w:val="0"/>
          <w:numId w:val="47"/>
        </w:numPr>
        <w:spacing w:after="0"/>
        <w:jc w:val="left"/>
        <w:rPr>
          <w:rFonts w:eastAsia="Times New Roman"/>
        </w:rPr>
      </w:pPr>
      <w:r w:rsidRPr="001745F6">
        <w:rPr>
          <w:rFonts w:eastAsia="Times New Roman"/>
        </w:rPr>
        <w:t>Table 70: Switch-control parameters for UC5b</w:t>
      </w:r>
      <w:r>
        <w:rPr>
          <w:rFonts w:eastAsia="Times New Roman"/>
        </w:rPr>
        <w:t xml:space="preserve">, </w:t>
      </w:r>
      <w:r w:rsidRPr="001745F6">
        <w:rPr>
          <w:rFonts w:eastAsia="Times New Roman"/>
          <w:i/>
          <w:iCs/>
        </w:rPr>
        <w:t>relaxed</w:t>
      </w:r>
      <w:r>
        <w:rPr>
          <w:rFonts w:eastAsia="Times New Roman"/>
        </w:rPr>
        <w:t xml:space="preserve"> the UUID constraint:</w:t>
      </w:r>
    </w:p>
    <w:p w14:paraId="1CBC5A37" w14:textId="77777777" w:rsidR="001745F6" w:rsidRPr="001745F6" w:rsidRDefault="001745F6" w:rsidP="001745F6">
      <w:pPr>
        <w:pStyle w:val="ListParagraph"/>
        <w:numPr>
          <w:ilvl w:val="1"/>
          <w:numId w:val="47"/>
        </w:numPr>
        <w:spacing w:after="0"/>
        <w:jc w:val="left"/>
        <w:rPr>
          <w:rFonts w:eastAsia="Times New Roman"/>
        </w:rPr>
      </w:pPr>
      <w:r w:rsidRPr="001745F6">
        <w:rPr>
          <w:rFonts w:eastAsia="Times New Roman"/>
        </w:rPr>
        <w:t xml:space="preserve">As per RFC 4122 </w:t>
      </w:r>
      <w:r w:rsidRPr="001745F6">
        <w:rPr>
          <w:rFonts w:eastAsia="Times New Roman"/>
          <w:i/>
          <w:iCs/>
        </w:rPr>
        <w:t>or simpler local id structure, given that this object is always composed by the connection object, and hence includes the connection unique identifier.</w:t>
      </w:r>
    </w:p>
    <w:p w14:paraId="52F2EEE9" w14:textId="21C3078B" w:rsidR="005B1B15" w:rsidRDefault="005B1B15" w:rsidP="0047339D">
      <w:pPr>
        <w:spacing w:after="120"/>
        <w:rPr>
          <w:rFonts w:eastAsia="Times New Roman"/>
        </w:rPr>
      </w:pPr>
    </w:p>
    <w:p w14:paraId="3F6C30AB" w14:textId="07F1666C" w:rsidR="00DB2597" w:rsidRPr="007E6AEE" w:rsidRDefault="00722ED2" w:rsidP="004A7C9D">
      <w:pPr>
        <w:spacing w:after="120"/>
        <w:jc w:val="center"/>
        <w:rPr>
          <w:rFonts w:cs="Times New Roman"/>
          <w:b/>
          <w:szCs w:val="22"/>
        </w:rPr>
      </w:pPr>
      <w:r w:rsidRPr="007E6AEE">
        <w:rPr>
          <w:rFonts w:cs="Times New Roman"/>
          <w:b/>
          <w:szCs w:val="22"/>
        </w:rPr>
        <w:t>End of Document</w:t>
      </w:r>
    </w:p>
    <w:sectPr w:rsidR="00DB2597" w:rsidRPr="007E6AEE" w:rsidSect="002658FD">
      <w:headerReference w:type="default" r:id="rId365"/>
      <w:footerReference w:type="default" r:id="rId366"/>
      <w:headerReference w:type="first" r:id="rId367"/>
      <w:footerReference w:type="first" r:id="rId368"/>
      <w:pgSz w:w="11906" w:h="16838" w:code="9"/>
      <w:pgMar w:top="720" w:right="720" w:bottom="720" w:left="720" w:header="720" w:footer="720" w:gutter="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BFFDCCC" w14:textId="77777777" w:rsidR="00524244" w:rsidRDefault="00524244" w:rsidP="005752F2">
      <w:pPr>
        <w:spacing w:after="0"/>
      </w:pPr>
      <w:r>
        <w:separator/>
      </w:r>
    </w:p>
  </w:endnote>
  <w:endnote w:type="continuationSeparator" w:id="0">
    <w:p w14:paraId="6AD0C004" w14:textId="77777777" w:rsidR="00524244" w:rsidRDefault="00524244" w:rsidP="005752F2">
      <w:pPr>
        <w:spacing w:after="0"/>
      </w:pPr>
      <w:r>
        <w:continuationSeparator/>
      </w:r>
    </w:p>
  </w:endnote>
  <w:endnote w:type="continuationNotice" w:id="1">
    <w:p w14:paraId="2D9EC8C9" w14:textId="77777777" w:rsidR="00524244" w:rsidRDefault="00524244">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imHei">
    <w:altName w:val="黑体"/>
    <w:panose1 w:val="02010600030101010101"/>
    <w:charset w:val="86"/>
    <w:family w:val="modern"/>
    <w:pitch w:val="fixed"/>
    <w:sig w:usb0="800002BF" w:usb1="38CF7CFA" w:usb2="00000016" w:usb3="00000000" w:csb0="00040001" w:csb1="00000000"/>
  </w:font>
  <w:font w:name="Lucida Grande">
    <w:altName w:val="Segoe UI"/>
    <w:charset w:val="00"/>
    <w:family w:val="swiss"/>
    <w:pitch w:val="variable"/>
    <w:sig w:usb0="E1000AEF" w:usb1="5000A1FF" w:usb2="00000000" w:usb3="00000000" w:csb0="000001BF" w:csb1="00000000"/>
  </w:font>
  <w:font w:name="Courier">
    <w:altName w:val="Courier New"/>
    <w:panose1 w:val="02070409020205020404"/>
    <w:charset w:val="00"/>
    <w:family w:val="modern"/>
    <w:notTrueType/>
    <w:pitch w:val="fixed"/>
    <w:sig w:usb0="00000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 w:name="Batang">
    <w:altName w:val="바탕"/>
    <w:panose1 w:val="02030600000101010101"/>
    <w:charset w:val="81"/>
    <w:family w:val="roman"/>
    <w:pitch w:val="variable"/>
    <w:sig w:usb0="B00002AF" w:usb1="69D77CFB" w:usb2="00000030" w:usb3="00000000" w:csb0="0008009F" w:csb1="00000000"/>
  </w:font>
  <w:font w:name="Consolas">
    <w:panose1 w:val="020B0609020204030204"/>
    <w:charset w:val="00"/>
    <w:family w:val="modern"/>
    <w:pitch w:val="fixed"/>
    <w:sig w:usb0="E00006FF" w:usb1="0000FCFF" w:usb2="00000001" w:usb3="00000000" w:csb0="0000019F" w:csb1="00000000"/>
  </w:font>
  <w:font w:name="ZWAdobeF">
    <w:altName w:val="Calibri"/>
    <w:charset w:val="00"/>
    <w:family w:val="auto"/>
    <w:pitch w:val="variable"/>
    <w:sig w:usb0="20002A87" w:usb1="00000000" w:usb2="00000000" w:usb3="00000000" w:csb0="000001FF" w:csb1="00000000"/>
  </w:font>
  <w:font w:name="ヒラギノ角ゴ ProN W3">
    <w:altName w:val="Yu Gothic"/>
    <w:panose1 w:val="00000000000000000000"/>
    <w:charset w:val="80"/>
    <w:family w:val="roman"/>
    <w:notTrueType/>
    <w:pitch w:val="default"/>
    <w:sig w:usb0="00000000" w:usb1="08070000" w:usb2="00000010" w:usb3="00000000" w:csb0="00020000" w:csb1="00000000"/>
  </w:font>
  <w:font w:name="TimesNewRoman,Bold">
    <w:altName w:val="Times New Roman"/>
    <w:panose1 w:val="00000000000000000000"/>
    <w:charset w:val="00"/>
    <w:family w:val="auto"/>
    <w:notTrueType/>
    <w:pitch w:val="default"/>
    <w:sig w:usb0="00000003" w:usb1="00000000" w:usb2="00000000" w:usb3="00000000" w:csb0="00000001" w:csb1="00000000"/>
  </w:font>
  <w:font w:name="SimSun">
    <w:altName w:val="宋体"/>
    <w:panose1 w:val="02010600030101010101"/>
    <w:charset w:val="86"/>
    <w:family w:val="auto"/>
    <w:pitch w:val="variable"/>
    <w:sig w:usb0="00000203" w:usb1="288F0000" w:usb2="00000016" w:usb3="00000000" w:csb0="00040001" w:csb1="00000000"/>
  </w:font>
  <w:font w:name="Garamond">
    <w:panose1 w:val="020204040303010108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24096C1" w14:textId="599D12FE" w:rsidR="00F659D0" w:rsidRDefault="00F659D0" w:rsidP="00F659D0">
    <w:pPr>
      <w:pStyle w:val="Footer"/>
      <w:tabs>
        <w:tab w:val="clear" w:pos="9360"/>
        <w:tab w:val="right" w:pos="10466"/>
      </w:tabs>
    </w:pPr>
    <w:r w:rsidRPr="00194CC3">
      <w:t xml:space="preserve">Page </w:t>
    </w:r>
    <w:r>
      <w:fldChar w:fldCharType="begin"/>
    </w:r>
    <w:r>
      <w:instrText xml:space="preserve"> PAGE </w:instrText>
    </w:r>
    <w:r>
      <w:fldChar w:fldCharType="separate"/>
    </w:r>
    <w:r>
      <w:t>2</w:t>
    </w:r>
    <w:r>
      <w:rPr>
        <w:noProof/>
      </w:rPr>
      <w:fldChar w:fldCharType="end"/>
    </w:r>
    <w:r w:rsidRPr="00194CC3">
      <w:t xml:space="preserve"> of </w:t>
    </w:r>
    <w:r>
      <w:rPr>
        <w:noProof/>
      </w:rPr>
      <w:fldChar w:fldCharType="begin"/>
    </w:r>
    <w:r>
      <w:rPr>
        <w:noProof/>
      </w:rPr>
      <w:instrText xml:space="preserve"> NUMPAGES </w:instrText>
    </w:r>
    <w:r>
      <w:rPr>
        <w:noProof/>
      </w:rPr>
      <w:fldChar w:fldCharType="separate"/>
    </w:r>
    <w:r>
      <w:rPr>
        <w:noProof/>
      </w:rPr>
      <w:t>8</w:t>
    </w:r>
    <w:r>
      <w:rPr>
        <w:noProof/>
      </w:rPr>
      <w:fldChar w:fldCharType="end"/>
    </w:r>
    <w:r w:rsidRPr="00194CC3">
      <w:tab/>
    </w:r>
    <w:r w:rsidRPr="00194CC3">
      <w:tab/>
    </w:r>
    <w:r>
      <w:t>202</w:t>
    </w:r>
    <w:r w:rsidR="00BB5D0E">
      <w:t>4</w:t>
    </w:r>
    <w:r>
      <w:t xml:space="preserve"> </w:t>
    </w:r>
    <w:r w:rsidR="00BB5D0E">
      <w:t>Linux</w:t>
    </w:r>
    <w:r w:rsidRPr="00194CC3">
      <w:t xml:space="preserve"> Foundation</w:t>
    </w:r>
  </w:p>
  <w:p w14:paraId="2AB245AD" w14:textId="77777777" w:rsidR="005868C1" w:rsidRDefault="005868C1"/>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485"/>
      <w:gridCol w:w="3485"/>
      <w:gridCol w:w="3485"/>
    </w:tblGrid>
    <w:tr w:rsidR="10089E06" w14:paraId="3D3A95CB" w14:textId="77777777" w:rsidTr="002356AD">
      <w:tc>
        <w:tcPr>
          <w:tcW w:w="3485" w:type="dxa"/>
        </w:tcPr>
        <w:p w14:paraId="520F2680" w14:textId="2991B675" w:rsidR="10089E06" w:rsidRDefault="10089E06" w:rsidP="10089E06">
          <w:pPr>
            <w:pStyle w:val="Header"/>
            <w:ind w:left="-115"/>
            <w:jc w:val="left"/>
            <w:rPr>
              <w:szCs w:val="16"/>
            </w:rPr>
          </w:pPr>
        </w:p>
      </w:tc>
      <w:tc>
        <w:tcPr>
          <w:tcW w:w="3485" w:type="dxa"/>
        </w:tcPr>
        <w:p w14:paraId="2452CE05" w14:textId="10D47C6A" w:rsidR="10089E06" w:rsidRDefault="10089E06" w:rsidP="10089E06">
          <w:pPr>
            <w:pStyle w:val="Header"/>
            <w:jc w:val="center"/>
            <w:rPr>
              <w:szCs w:val="16"/>
            </w:rPr>
          </w:pPr>
        </w:p>
      </w:tc>
      <w:tc>
        <w:tcPr>
          <w:tcW w:w="3485" w:type="dxa"/>
        </w:tcPr>
        <w:p w14:paraId="0A656C23" w14:textId="65D1755A" w:rsidR="10089E06" w:rsidRDefault="10089E06" w:rsidP="10089E06">
          <w:pPr>
            <w:pStyle w:val="Header"/>
            <w:ind w:right="-115"/>
            <w:jc w:val="right"/>
            <w:rPr>
              <w:szCs w:val="16"/>
            </w:rPr>
          </w:pPr>
        </w:p>
      </w:tc>
    </w:tr>
  </w:tbl>
  <w:p w14:paraId="564453F8" w14:textId="27B1F109" w:rsidR="004B185A" w:rsidRDefault="004B185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2A1417B" w14:textId="77777777" w:rsidR="00524244" w:rsidRDefault="00524244" w:rsidP="005752F2">
      <w:pPr>
        <w:spacing w:after="0"/>
      </w:pPr>
      <w:r>
        <w:separator/>
      </w:r>
    </w:p>
  </w:footnote>
  <w:footnote w:type="continuationSeparator" w:id="0">
    <w:p w14:paraId="2856A587" w14:textId="77777777" w:rsidR="00524244" w:rsidRDefault="00524244" w:rsidP="005752F2">
      <w:pPr>
        <w:spacing w:after="0"/>
      </w:pPr>
      <w:r>
        <w:continuationSeparator/>
      </w:r>
    </w:p>
  </w:footnote>
  <w:footnote w:type="continuationNotice" w:id="1">
    <w:p w14:paraId="1AADC730" w14:textId="77777777" w:rsidR="00524244" w:rsidRDefault="00524244">
      <w:pPr>
        <w:spacing w:after="0"/>
      </w:pPr>
    </w:p>
  </w:footnote>
  <w:footnote w:id="2">
    <w:p w14:paraId="33ACE203" w14:textId="77777777" w:rsidR="00956C48" w:rsidRPr="00C65841" w:rsidRDefault="00956C48" w:rsidP="00956C48">
      <w:pPr>
        <w:pStyle w:val="FootnoteText"/>
      </w:pPr>
      <w:r w:rsidRPr="00C65841">
        <w:rPr>
          <w:rStyle w:val="FootnoteReference"/>
        </w:rPr>
        <w:footnoteRef/>
      </w:r>
      <w:r w:rsidRPr="00C65841">
        <w:t xml:space="preserve"> This RIA considers a single interface instance. It does not exclude operation with multiple clients that share responsibilities (such as a resilient solution or a solution where a migration from one control system to another is underway) but does not cover these cases. </w:t>
      </w:r>
    </w:p>
  </w:footnote>
  <w:footnote w:id="3">
    <w:p w14:paraId="0A674B5C" w14:textId="77777777" w:rsidR="00956C48" w:rsidRPr="00C65841" w:rsidRDefault="00956C48" w:rsidP="00956C48">
      <w:pPr>
        <w:pStyle w:val="FootnoteText"/>
      </w:pPr>
      <w:r w:rsidRPr="00C65841">
        <w:rPr>
          <w:rStyle w:val="FootnoteReference"/>
        </w:rPr>
        <w:footnoteRef/>
      </w:r>
      <w:r w:rsidRPr="00C65841">
        <w:t xml:space="preserve"> Any system with a repository that maintains alignment with a view of the underlying system as presented by the controller.</w:t>
      </w:r>
    </w:p>
  </w:footnote>
  <w:footnote w:id="4">
    <w:p w14:paraId="37C2B9BA" w14:textId="77777777" w:rsidR="00956C48" w:rsidRPr="00C65841" w:rsidRDefault="00956C48" w:rsidP="00956C48">
      <w:pPr>
        <w:pStyle w:val="FootnoteText"/>
      </w:pPr>
      <w:r w:rsidRPr="00C65841">
        <w:rPr>
          <w:rStyle w:val="FootnoteReference"/>
        </w:rPr>
        <w:footnoteRef/>
      </w:r>
      <w:r w:rsidRPr="00C65841">
        <w:t xml:space="preserve"> The use cases defined in this RIA assume that the client of the NBI of the SDN-C is exclusively in charge of service/intent creation etc. such that no changes to service/intent are performed at the SDN-C or directly in the controlled network. It is recognised that in a practical environment there may be intent derived from the network (control plane) and via the UI of the SDN-C. Whilst not covered by this RIA, this behaviour is not excluded and is supported by the broader TAPI definition.</w:t>
      </w:r>
    </w:p>
  </w:footnote>
  <w:footnote w:id="5">
    <w:p w14:paraId="445BDBFA" w14:textId="77777777" w:rsidR="00956C48" w:rsidRPr="00C65841" w:rsidRDefault="00956C48" w:rsidP="00956C48">
      <w:pPr>
        <w:pStyle w:val="FootnoteText"/>
      </w:pPr>
      <w:r w:rsidRPr="00C65841">
        <w:rPr>
          <w:rStyle w:val="FootnoteReference"/>
        </w:rPr>
        <w:footnoteRef/>
      </w:r>
      <w:r w:rsidRPr="00C65841">
        <w:t xml:space="preserve"> At the time management is automated it simply becomes control as explained by [ONF TR-512].</w:t>
      </w:r>
    </w:p>
  </w:footnote>
  <w:footnote w:id="6">
    <w:p w14:paraId="74B78887" w14:textId="1278BD8E" w:rsidR="1D401E90" w:rsidRPr="00C65841" w:rsidRDefault="1D401E90" w:rsidP="1D401E90">
      <w:pPr>
        <w:pStyle w:val="FootnoteText"/>
      </w:pPr>
      <w:r w:rsidRPr="00C65841">
        <w:rPr>
          <w:rStyle w:val="FootnoteReference"/>
        </w:rPr>
        <w:footnoteRef/>
      </w:r>
      <w:r w:rsidRPr="00C65841">
        <w:t xml:space="preserve"> </w:t>
      </w:r>
      <w:r w:rsidRPr="00C65841">
        <w:rPr>
          <w:rFonts w:eastAsia="Times New Roman" w:cs="Times New Roman"/>
          <w:sz w:val="22"/>
          <w:szCs w:val="22"/>
        </w:rPr>
        <w:t>A physical entity is something that can be measured with a ruler.</w:t>
      </w:r>
    </w:p>
  </w:footnote>
  <w:footnote w:id="7">
    <w:p w14:paraId="363D2CE3" w14:textId="6174BBE4" w:rsidR="1D401E90" w:rsidRPr="00C65841" w:rsidRDefault="1D401E90" w:rsidP="1D401E90">
      <w:pPr>
        <w:pStyle w:val="FootnoteText"/>
      </w:pPr>
      <w:r w:rsidRPr="00C65841">
        <w:rPr>
          <w:rStyle w:val="FootnoteReference"/>
        </w:rPr>
        <w:footnoteRef/>
      </w:r>
      <w:r w:rsidRPr="00C65841">
        <w:t xml:space="preserve"> </w:t>
      </w:r>
      <w:r w:rsidRPr="00C65841">
        <w:rPr>
          <w:rFonts w:eastAsia="Times New Roman" w:cs="Times New Roman"/>
          <w:sz w:val="22"/>
          <w:szCs w:val="22"/>
        </w:rPr>
        <w:t>An equipment is a solid physical entity that does not directly express any functionality.</w:t>
      </w:r>
    </w:p>
  </w:footnote>
  <w:footnote w:id="8">
    <w:p w14:paraId="69E9F766" w14:textId="4F1CD5E8" w:rsidR="1D401E90" w:rsidRPr="00C65841" w:rsidRDefault="1D401E90" w:rsidP="1D401E90">
      <w:pPr>
        <w:pStyle w:val="FootnoteText"/>
      </w:pPr>
      <w:r w:rsidRPr="00C65841">
        <w:rPr>
          <w:rStyle w:val="FootnoteReference"/>
        </w:rPr>
        <w:footnoteRef/>
      </w:r>
      <w:r w:rsidRPr="00C65841">
        <w:t xml:space="preserve"> </w:t>
      </w:r>
      <w:r w:rsidRPr="00C65841">
        <w:rPr>
          <w:rFonts w:eastAsia="Times New Roman" w:cs="Times New Roman"/>
          <w:sz w:val="22"/>
          <w:szCs w:val="22"/>
        </w:rPr>
        <w:t>A long, thin piece of a medium such as glass fiber or copper wire with 2 ends.</w:t>
      </w:r>
    </w:p>
  </w:footnote>
  <w:footnote w:id="9">
    <w:p w14:paraId="2CB3A255" w14:textId="3D906BCA" w:rsidR="00407EB1" w:rsidRPr="00C65841" w:rsidRDefault="00407EB1">
      <w:pPr>
        <w:pStyle w:val="FootnoteText"/>
      </w:pPr>
      <w:r w:rsidRPr="00C65841">
        <w:rPr>
          <w:rStyle w:val="FootnoteReference"/>
        </w:rPr>
        <w:footnoteRef/>
      </w:r>
      <w:r w:rsidRPr="00C65841">
        <w:t xml:space="preserve"> </w:t>
      </w:r>
      <w:r w:rsidR="00465FFE" w:rsidRPr="00C65841">
        <w:t xml:space="preserve">In related terminology, a connectivity service may be considered as an </w:t>
      </w:r>
      <w:r w:rsidR="00465FFE" w:rsidRPr="00C65841">
        <w:rPr>
          <w:i/>
          <w:iCs/>
        </w:rPr>
        <w:t>intent.</w:t>
      </w:r>
    </w:p>
  </w:footnote>
  <w:footnote w:id="10">
    <w:p w14:paraId="01CD18F3" w14:textId="216ED180" w:rsidR="00837795" w:rsidRPr="00C65841" w:rsidRDefault="00837795" w:rsidP="00837795">
      <w:pPr>
        <w:pStyle w:val="FootnoteText"/>
      </w:pPr>
      <w:r w:rsidRPr="00C65841">
        <w:rPr>
          <w:rStyle w:val="FootnoteReference"/>
        </w:rPr>
        <w:footnoteRef/>
      </w:r>
      <w:r w:rsidRPr="00C65841">
        <w:t xml:space="preserve"> Note that in TAPI 2.1.3 a deep copy of the object subject of the notification </w:t>
      </w:r>
      <w:r w:rsidR="00C76205" w:rsidRPr="00C65841">
        <w:t>is</w:t>
      </w:r>
      <w:r w:rsidRPr="00C65841">
        <w:t xml:space="preserve"> included in the </w:t>
      </w:r>
      <w:r w:rsidRPr="00C65841">
        <w:rPr>
          <w:i/>
          <w:iCs/>
        </w:rPr>
        <w:t>additional-info</w:t>
      </w:r>
      <w:r w:rsidRPr="00C65841">
        <w:t xml:space="preserve"> attribute of the notification.</w:t>
      </w:r>
      <w:r w:rsidR="00C76205" w:rsidRPr="00C65841">
        <w:t xml:space="preserve"> This is kept for backwards compatibility</w:t>
      </w:r>
    </w:p>
  </w:footnote>
  <w:footnote w:id="11">
    <w:p w14:paraId="16158A8B" w14:textId="77777777" w:rsidR="003F5165" w:rsidRPr="00C65841" w:rsidRDefault="003F5165" w:rsidP="003F5165">
      <w:pPr>
        <w:pStyle w:val="FootnoteText"/>
      </w:pPr>
      <w:r w:rsidRPr="00C65841">
        <w:rPr>
          <w:rStyle w:val="FootnoteReference"/>
        </w:rPr>
        <w:footnoteRef/>
      </w:r>
      <w:r w:rsidRPr="00C65841">
        <w:t xml:space="preserve"> Note that scenarios not covered by this RIA may address the 4-ended protected services, in which a connectivity service relies on multiple (e.g., 2) </w:t>
      </w:r>
      <w:r w:rsidRPr="00C65841">
        <w:rPr>
          <w:i/>
          <w:iCs/>
        </w:rPr>
        <w:t>immediate top-level connections</w:t>
      </w:r>
      <w:r w:rsidRPr="00C65841">
        <w:t xml:space="preserve">.  </w:t>
      </w:r>
    </w:p>
  </w:footnote>
  <w:footnote w:id="12">
    <w:p w14:paraId="30FB71AD" w14:textId="7BAA4324" w:rsidR="001A5E71" w:rsidRPr="00C65841" w:rsidRDefault="001A5E71">
      <w:pPr>
        <w:pStyle w:val="FootnoteText"/>
      </w:pPr>
      <w:r w:rsidRPr="00C65841">
        <w:rPr>
          <w:rStyle w:val="FootnoteReference"/>
        </w:rPr>
        <w:footnoteRef/>
      </w:r>
      <w:r w:rsidRPr="00C65841">
        <w:t xml:space="preserve"> Note that  TAPI v.2.1.3 allowed a client to specify protection roles by using additional CSEPs, referring to the relevant available (internal) SIPs.</w:t>
      </w:r>
    </w:p>
  </w:footnote>
  <w:footnote w:id="13">
    <w:p w14:paraId="647147F1" w14:textId="2086C977" w:rsidR="006533AD" w:rsidRDefault="006533AD" w:rsidP="006533AD">
      <w:pPr>
        <w:pStyle w:val="FootnoteText"/>
      </w:pPr>
      <w:r>
        <w:rPr>
          <w:rStyle w:val="FootnoteReference"/>
        </w:rPr>
        <w:footnoteRef/>
      </w:r>
      <w:r>
        <w:t xml:space="preserve"> In general, considering the dynamic nature of CurrentData, notification/streaming of CurrentData is not recommended. It is also not recommended for a solution to support bulk GET of CurrentData as this requires heavy interaction with the devices. </w:t>
      </w:r>
    </w:p>
    <w:p w14:paraId="05274ACA" w14:textId="411ACFF0" w:rsidR="006533AD" w:rsidRDefault="006533AD" w:rsidP="006533AD">
      <w:pPr>
        <w:pStyle w:val="FootnoteText"/>
      </w:pPr>
      <w:r>
        <w:t>For further analysis the instantaneous current value management.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B331988" w14:textId="77777777" w:rsidR="005868C1" w:rsidRDefault="005868C1" w:rsidP="005752F2">
    <w:pPr>
      <w:pStyle w:val="Header"/>
    </w:pPr>
  </w:p>
  <w:p w14:paraId="557F244A" w14:textId="17B0D69C" w:rsidR="005868C1" w:rsidRDefault="005868C1" w:rsidP="00375D91">
    <w:pPr>
      <w:pStyle w:val="Header"/>
      <w:tabs>
        <w:tab w:val="clear" w:pos="9360"/>
        <w:tab w:val="right" w:pos="10466"/>
      </w:tabs>
    </w:pPr>
    <w:r>
      <w:t>TR-</w:t>
    </w:r>
    <w:r w:rsidRPr="00A204A5">
      <w:t xml:space="preserve"> 547</w:t>
    </w:r>
    <w:r w:rsidR="0051500E">
      <w:t xml:space="preserve"> </w:t>
    </w:r>
    <w:r>
      <w:t>TAPI</w:t>
    </w:r>
    <w:r w:rsidR="0051500E">
      <w:t xml:space="preserve"> v</w:t>
    </w:r>
    <w:r w:rsidR="005801D7">
      <w:t>2.</w:t>
    </w:r>
    <w:r w:rsidR="00820B1E">
      <w:t>6</w:t>
    </w:r>
    <w:r w:rsidR="005801D7">
      <w:t>.</w:t>
    </w:r>
    <w:r w:rsidR="00820B1E">
      <w:t>0</w:t>
    </w:r>
    <w:r>
      <w:t xml:space="preserve"> Reference Implementation Agreement</w:t>
    </w:r>
    <w:r w:rsidRPr="00194CC3">
      <w:tab/>
    </w:r>
    <w:r w:rsidRPr="00194CC3">
      <w:tab/>
    </w:r>
    <w:r>
      <w:t xml:space="preserve">     </w:t>
    </w:r>
    <w:r w:rsidRPr="00194CC3">
      <w:t xml:space="preserve">Version </w:t>
    </w:r>
    <w:r w:rsidR="00D4362D">
      <w:t>3</w:t>
    </w:r>
    <w:r w:rsidR="00621577">
      <w:t>.</w:t>
    </w:r>
    <w:r w:rsidR="00FB2D4A">
      <w:t>2</w:t>
    </w:r>
  </w:p>
  <w:p w14:paraId="3AEB7D9F" w14:textId="77777777" w:rsidR="005868C1" w:rsidRPr="00194CC3" w:rsidRDefault="005868C1" w:rsidP="005752F2">
    <w:pPr>
      <w:pStyle w:val="Header"/>
    </w:pPr>
  </w:p>
  <w:p w14:paraId="72253964" w14:textId="77777777" w:rsidR="005868C1" w:rsidRDefault="005868C1"/>
  <w:p w14:paraId="0DB37934" w14:textId="77777777" w:rsidR="005868C1" w:rsidRDefault="005868C1"/>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485"/>
      <w:gridCol w:w="3485"/>
      <w:gridCol w:w="3485"/>
    </w:tblGrid>
    <w:tr w:rsidR="10089E06" w14:paraId="2196D175" w14:textId="77777777" w:rsidTr="002356AD">
      <w:tc>
        <w:tcPr>
          <w:tcW w:w="3485" w:type="dxa"/>
        </w:tcPr>
        <w:p w14:paraId="588F6FAB" w14:textId="7B9AD6EE" w:rsidR="10089E06" w:rsidRDefault="10089E06" w:rsidP="10089E06">
          <w:pPr>
            <w:pStyle w:val="Header"/>
            <w:ind w:left="-115"/>
            <w:jc w:val="left"/>
            <w:rPr>
              <w:szCs w:val="16"/>
            </w:rPr>
          </w:pPr>
        </w:p>
      </w:tc>
      <w:tc>
        <w:tcPr>
          <w:tcW w:w="3485" w:type="dxa"/>
        </w:tcPr>
        <w:p w14:paraId="3A327BA0" w14:textId="67B2B253" w:rsidR="10089E06" w:rsidRDefault="10089E06" w:rsidP="10089E06">
          <w:pPr>
            <w:pStyle w:val="Header"/>
            <w:jc w:val="center"/>
            <w:rPr>
              <w:szCs w:val="16"/>
            </w:rPr>
          </w:pPr>
        </w:p>
      </w:tc>
      <w:tc>
        <w:tcPr>
          <w:tcW w:w="3485" w:type="dxa"/>
        </w:tcPr>
        <w:p w14:paraId="6FA40610" w14:textId="00C050CC" w:rsidR="10089E06" w:rsidRDefault="10089E06" w:rsidP="10089E06">
          <w:pPr>
            <w:pStyle w:val="Header"/>
            <w:ind w:right="-115"/>
            <w:jc w:val="right"/>
            <w:rPr>
              <w:szCs w:val="16"/>
            </w:rPr>
          </w:pPr>
        </w:p>
      </w:tc>
    </w:tr>
  </w:tbl>
  <w:p w14:paraId="10EF59A3" w14:textId="124EC600" w:rsidR="004B185A" w:rsidRDefault="004B185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7C"/>
    <w:multiLevelType w:val="singleLevel"/>
    <w:tmpl w:val="87F2D55A"/>
    <w:lvl w:ilvl="0">
      <w:start w:val="1"/>
      <w:numFmt w:val="decimal"/>
      <w:pStyle w:val="ListNumber5"/>
      <w:lvlText w:val="%1."/>
      <w:lvlJc w:val="left"/>
      <w:pPr>
        <w:tabs>
          <w:tab w:val="num" w:pos="1492"/>
        </w:tabs>
        <w:ind w:left="1492" w:hanging="360"/>
      </w:pPr>
    </w:lvl>
  </w:abstractNum>
  <w:abstractNum w:abstractNumId="1" w15:restartNumberingAfterBreak="0">
    <w:nsid w:val="FFFFFF7E"/>
    <w:multiLevelType w:val="singleLevel"/>
    <w:tmpl w:val="E41A73A8"/>
    <w:lvl w:ilvl="0">
      <w:start w:val="1"/>
      <w:numFmt w:val="decimal"/>
      <w:pStyle w:val="ListNumber3"/>
      <w:lvlText w:val="%1."/>
      <w:lvlJc w:val="left"/>
      <w:pPr>
        <w:tabs>
          <w:tab w:val="num" w:pos="926"/>
        </w:tabs>
        <w:ind w:left="926" w:hanging="360"/>
      </w:pPr>
    </w:lvl>
  </w:abstractNum>
  <w:abstractNum w:abstractNumId="2" w15:restartNumberingAfterBreak="0">
    <w:nsid w:val="FFFFFF7F"/>
    <w:multiLevelType w:val="singleLevel"/>
    <w:tmpl w:val="FFD418B2"/>
    <w:lvl w:ilvl="0">
      <w:start w:val="1"/>
      <w:numFmt w:val="decimal"/>
      <w:pStyle w:val="ListNumber2"/>
      <w:lvlText w:val="%1."/>
      <w:lvlJc w:val="left"/>
      <w:pPr>
        <w:tabs>
          <w:tab w:val="num" w:pos="643"/>
        </w:tabs>
        <w:ind w:left="643" w:hanging="360"/>
      </w:pPr>
    </w:lvl>
  </w:abstractNum>
  <w:abstractNum w:abstractNumId="3" w15:restartNumberingAfterBreak="0">
    <w:nsid w:val="FFFFFF88"/>
    <w:multiLevelType w:val="singleLevel"/>
    <w:tmpl w:val="F37221B8"/>
    <w:lvl w:ilvl="0">
      <w:start w:val="1"/>
      <w:numFmt w:val="decimal"/>
      <w:pStyle w:val="ListNumber"/>
      <w:lvlText w:val="%1."/>
      <w:lvlJc w:val="left"/>
      <w:pPr>
        <w:tabs>
          <w:tab w:val="num" w:pos="360"/>
        </w:tabs>
        <w:ind w:left="360" w:hanging="360"/>
      </w:pPr>
    </w:lvl>
  </w:abstractNum>
  <w:abstractNum w:abstractNumId="4" w15:restartNumberingAfterBreak="0">
    <w:nsid w:val="012E67A3"/>
    <w:multiLevelType w:val="hybridMultilevel"/>
    <w:tmpl w:val="EAD8EE00"/>
    <w:lvl w:ilvl="0" w:tplc="0407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01C76846"/>
    <w:multiLevelType w:val="hybridMultilevel"/>
    <w:tmpl w:val="B2F02C8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6" w15:restartNumberingAfterBreak="0">
    <w:nsid w:val="01F07B16"/>
    <w:multiLevelType w:val="hybridMultilevel"/>
    <w:tmpl w:val="B468A138"/>
    <w:lvl w:ilvl="0" w:tplc="0C0A0001">
      <w:start w:val="1"/>
      <w:numFmt w:val="bullet"/>
      <w:lvlText w:val=""/>
      <w:lvlJc w:val="left"/>
      <w:pPr>
        <w:ind w:left="769" w:hanging="360"/>
      </w:pPr>
      <w:rPr>
        <w:rFonts w:ascii="Symbol" w:hAnsi="Symbol" w:hint="default"/>
      </w:rPr>
    </w:lvl>
    <w:lvl w:ilvl="1" w:tplc="0C0A0003">
      <w:start w:val="1"/>
      <w:numFmt w:val="bullet"/>
      <w:lvlText w:val="o"/>
      <w:lvlJc w:val="left"/>
      <w:pPr>
        <w:ind w:left="1489" w:hanging="360"/>
      </w:pPr>
      <w:rPr>
        <w:rFonts w:ascii="Courier New" w:hAnsi="Courier New" w:cs="Courier New" w:hint="default"/>
      </w:rPr>
    </w:lvl>
    <w:lvl w:ilvl="2" w:tplc="0C0A0005">
      <w:start w:val="1"/>
      <w:numFmt w:val="bullet"/>
      <w:lvlText w:val=""/>
      <w:lvlJc w:val="left"/>
      <w:pPr>
        <w:ind w:left="2209" w:hanging="360"/>
      </w:pPr>
      <w:rPr>
        <w:rFonts w:ascii="Wingdings" w:hAnsi="Wingdings" w:hint="default"/>
      </w:rPr>
    </w:lvl>
    <w:lvl w:ilvl="3" w:tplc="0C0A0001" w:tentative="1">
      <w:start w:val="1"/>
      <w:numFmt w:val="bullet"/>
      <w:lvlText w:val=""/>
      <w:lvlJc w:val="left"/>
      <w:pPr>
        <w:ind w:left="2929" w:hanging="360"/>
      </w:pPr>
      <w:rPr>
        <w:rFonts w:ascii="Symbol" w:hAnsi="Symbol" w:hint="default"/>
      </w:rPr>
    </w:lvl>
    <w:lvl w:ilvl="4" w:tplc="0C0A0003" w:tentative="1">
      <w:start w:val="1"/>
      <w:numFmt w:val="bullet"/>
      <w:lvlText w:val="o"/>
      <w:lvlJc w:val="left"/>
      <w:pPr>
        <w:ind w:left="3649" w:hanging="360"/>
      </w:pPr>
      <w:rPr>
        <w:rFonts w:ascii="Courier New" w:hAnsi="Courier New" w:cs="Courier New" w:hint="default"/>
      </w:rPr>
    </w:lvl>
    <w:lvl w:ilvl="5" w:tplc="0C0A0005" w:tentative="1">
      <w:start w:val="1"/>
      <w:numFmt w:val="bullet"/>
      <w:lvlText w:val=""/>
      <w:lvlJc w:val="left"/>
      <w:pPr>
        <w:ind w:left="4369" w:hanging="360"/>
      </w:pPr>
      <w:rPr>
        <w:rFonts w:ascii="Wingdings" w:hAnsi="Wingdings" w:hint="default"/>
      </w:rPr>
    </w:lvl>
    <w:lvl w:ilvl="6" w:tplc="0C0A0001" w:tentative="1">
      <w:start w:val="1"/>
      <w:numFmt w:val="bullet"/>
      <w:lvlText w:val=""/>
      <w:lvlJc w:val="left"/>
      <w:pPr>
        <w:ind w:left="5089" w:hanging="360"/>
      </w:pPr>
      <w:rPr>
        <w:rFonts w:ascii="Symbol" w:hAnsi="Symbol" w:hint="default"/>
      </w:rPr>
    </w:lvl>
    <w:lvl w:ilvl="7" w:tplc="0C0A0003" w:tentative="1">
      <w:start w:val="1"/>
      <w:numFmt w:val="bullet"/>
      <w:lvlText w:val="o"/>
      <w:lvlJc w:val="left"/>
      <w:pPr>
        <w:ind w:left="5809" w:hanging="360"/>
      </w:pPr>
      <w:rPr>
        <w:rFonts w:ascii="Courier New" w:hAnsi="Courier New" w:cs="Courier New" w:hint="default"/>
      </w:rPr>
    </w:lvl>
    <w:lvl w:ilvl="8" w:tplc="0C0A0005" w:tentative="1">
      <w:start w:val="1"/>
      <w:numFmt w:val="bullet"/>
      <w:lvlText w:val=""/>
      <w:lvlJc w:val="left"/>
      <w:pPr>
        <w:ind w:left="6529" w:hanging="360"/>
      </w:pPr>
      <w:rPr>
        <w:rFonts w:ascii="Wingdings" w:hAnsi="Wingdings" w:hint="default"/>
      </w:rPr>
    </w:lvl>
  </w:abstractNum>
  <w:abstractNum w:abstractNumId="7" w15:restartNumberingAfterBreak="0">
    <w:nsid w:val="06342FE9"/>
    <w:multiLevelType w:val="hybridMultilevel"/>
    <w:tmpl w:val="5288B7F4"/>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088A5275"/>
    <w:multiLevelType w:val="hybridMultilevel"/>
    <w:tmpl w:val="4B4870DE"/>
    <w:lvl w:ilvl="0" w:tplc="FFFFFFFF">
      <w:start w:val="1"/>
      <w:numFmt w:val="decimal"/>
      <w:lvlText w:val="%1."/>
      <w:lvlJc w:val="left"/>
      <w:pPr>
        <w:ind w:left="360" w:hanging="360"/>
      </w:pPr>
    </w:lvl>
    <w:lvl w:ilvl="1" w:tplc="04090001">
      <w:start w:val="1"/>
      <w:numFmt w:val="bullet"/>
      <w:lvlText w:val=""/>
      <w:lvlJc w:val="left"/>
      <w:pPr>
        <w:ind w:left="720" w:hanging="360"/>
      </w:pPr>
      <w:rPr>
        <w:rFonts w:ascii="Symbol" w:hAnsi="Symbol" w:hint="default"/>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9" w15:restartNumberingAfterBreak="0">
    <w:nsid w:val="0A2018EB"/>
    <w:multiLevelType w:val="hybridMultilevel"/>
    <w:tmpl w:val="ECAE4D3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0BBB37C4"/>
    <w:multiLevelType w:val="hybridMultilevel"/>
    <w:tmpl w:val="F954A3A2"/>
    <w:lvl w:ilvl="0" w:tplc="FFFFFFFF">
      <w:start w:val="1"/>
      <w:numFmt w:val="decimal"/>
      <w:lvlText w:val="%1."/>
      <w:lvlJc w:val="left"/>
      <w:pPr>
        <w:ind w:left="360" w:hanging="360"/>
      </w:pPr>
    </w:lvl>
    <w:lvl w:ilvl="1" w:tplc="FFFFFFFF">
      <w:start w:val="1"/>
      <w:numFmt w:val="bullet"/>
      <w:lvlText w:val=""/>
      <w:lvlJc w:val="left"/>
      <w:pPr>
        <w:ind w:left="72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0C30471C"/>
    <w:multiLevelType w:val="hybridMultilevel"/>
    <w:tmpl w:val="6F0A427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EB6002B"/>
    <w:multiLevelType w:val="hybridMultilevel"/>
    <w:tmpl w:val="35AA401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11227045"/>
    <w:multiLevelType w:val="hybridMultilevel"/>
    <w:tmpl w:val="CF92D13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20B65B7"/>
    <w:multiLevelType w:val="hybridMultilevel"/>
    <w:tmpl w:val="F45633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4B928D4"/>
    <w:multiLevelType w:val="hybridMultilevel"/>
    <w:tmpl w:val="EB7CA1F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6404A0B"/>
    <w:multiLevelType w:val="hybridMultilevel"/>
    <w:tmpl w:val="8E7462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6D33F6C"/>
    <w:multiLevelType w:val="hybridMultilevel"/>
    <w:tmpl w:val="AE00E324"/>
    <w:lvl w:ilvl="0" w:tplc="E4BEE70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9B73DBB"/>
    <w:multiLevelType w:val="hybridMultilevel"/>
    <w:tmpl w:val="D84EA8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A683D1A"/>
    <w:multiLevelType w:val="hybridMultilevel"/>
    <w:tmpl w:val="AD3414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F221E1E"/>
    <w:multiLevelType w:val="hybridMultilevel"/>
    <w:tmpl w:val="B610285E"/>
    <w:lvl w:ilvl="0" w:tplc="0C0A0001">
      <w:start w:val="1"/>
      <w:numFmt w:val="bullet"/>
      <w:lvlText w:val=""/>
      <w:lvlJc w:val="left"/>
      <w:pPr>
        <w:ind w:left="360" w:hanging="360"/>
      </w:pPr>
      <w:rPr>
        <w:rFonts w:ascii="Symbol" w:hAnsi="Symbol"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1" w15:restartNumberingAfterBreak="0">
    <w:nsid w:val="20D26008"/>
    <w:multiLevelType w:val="hybridMultilevel"/>
    <w:tmpl w:val="C27EDA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1A15D9F"/>
    <w:multiLevelType w:val="hybridMultilevel"/>
    <w:tmpl w:val="F2AAFC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2014B38"/>
    <w:multiLevelType w:val="hybridMultilevel"/>
    <w:tmpl w:val="C504B7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246037D"/>
    <w:multiLevelType w:val="hybridMultilevel"/>
    <w:tmpl w:val="0C0C904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5" w15:restartNumberingAfterBreak="0">
    <w:nsid w:val="263B5485"/>
    <w:multiLevelType w:val="hybridMultilevel"/>
    <w:tmpl w:val="6ECCEB9C"/>
    <w:lvl w:ilvl="0" w:tplc="39E6AD9A">
      <w:numFmt w:val="bullet"/>
      <w:lvlText w:val="-"/>
      <w:lvlJc w:val="left"/>
      <w:pPr>
        <w:ind w:left="1080" w:hanging="360"/>
      </w:pPr>
      <w:rPr>
        <w:rFonts w:ascii="Calibri" w:eastAsiaTheme="minorHAnsi" w:hAnsi="Calibri" w:cs="Calibri"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26" w15:restartNumberingAfterBreak="0">
    <w:nsid w:val="27982284"/>
    <w:multiLevelType w:val="hybridMultilevel"/>
    <w:tmpl w:val="A61C2DBC"/>
    <w:lvl w:ilvl="0" w:tplc="0409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27" w15:restartNumberingAfterBreak="0">
    <w:nsid w:val="28AC15B5"/>
    <w:multiLevelType w:val="multilevel"/>
    <w:tmpl w:val="E3C0C48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29166B4A"/>
    <w:multiLevelType w:val="hybridMultilevel"/>
    <w:tmpl w:val="87C879B6"/>
    <w:lvl w:ilvl="0" w:tplc="C88A134E">
      <w:start w:val="6"/>
      <w:numFmt w:val="bullet"/>
      <w:lvlText w:val="-"/>
      <w:lvlJc w:val="left"/>
      <w:pPr>
        <w:ind w:left="1440" w:hanging="360"/>
      </w:pPr>
      <w:rPr>
        <w:rFonts w:ascii="Times New Roman" w:eastAsiaTheme="minorEastAsia"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299F6DBF"/>
    <w:multiLevelType w:val="hybridMultilevel"/>
    <w:tmpl w:val="54F0E55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9B075E7"/>
    <w:multiLevelType w:val="hybridMultilevel"/>
    <w:tmpl w:val="ED9E4C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A622D27"/>
    <w:multiLevelType w:val="hybridMultilevel"/>
    <w:tmpl w:val="CFAA5CCA"/>
    <w:lvl w:ilvl="0" w:tplc="2F24DF6C">
      <w:start w:val="1"/>
      <w:numFmt w:val="decimal"/>
      <w:lvlText w:val="%1."/>
      <w:lvlJc w:val="left"/>
      <w:pPr>
        <w:ind w:left="1020" w:hanging="360"/>
      </w:pPr>
    </w:lvl>
    <w:lvl w:ilvl="1" w:tplc="DF52CEA8">
      <w:start w:val="1"/>
      <w:numFmt w:val="decimal"/>
      <w:lvlText w:val="%2."/>
      <w:lvlJc w:val="left"/>
      <w:pPr>
        <w:ind w:left="1020" w:hanging="360"/>
      </w:pPr>
    </w:lvl>
    <w:lvl w:ilvl="2" w:tplc="B5D09DDA">
      <w:start w:val="1"/>
      <w:numFmt w:val="decimal"/>
      <w:lvlText w:val="%3."/>
      <w:lvlJc w:val="left"/>
      <w:pPr>
        <w:ind w:left="1020" w:hanging="360"/>
      </w:pPr>
    </w:lvl>
    <w:lvl w:ilvl="3" w:tplc="1EA627D4">
      <w:start w:val="1"/>
      <w:numFmt w:val="decimal"/>
      <w:lvlText w:val="%4."/>
      <w:lvlJc w:val="left"/>
      <w:pPr>
        <w:ind w:left="1020" w:hanging="360"/>
      </w:pPr>
    </w:lvl>
    <w:lvl w:ilvl="4" w:tplc="4BD0F1D0">
      <w:start w:val="1"/>
      <w:numFmt w:val="decimal"/>
      <w:lvlText w:val="%5."/>
      <w:lvlJc w:val="left"/>
      <w:pPr>
        <w:ind w:left="1020" w:hanging="360"/>
      </w:pPr>
    </w:lvl>
    <w:lvl w:ilvl="5" w:tplc="56FEA902">
      <w:start w:val="1"/>
      <w:numFmt w:val="decimal"/>
      <w:lvlText w:val="%6."/>
      <w:lvlJc w:val="left"/>
      <w:pPr>
        <w:ind w:left="1020" w:hanging="360"/>
      </w:pPr>
    </w:lvl>
    <w:lvl w:ilvl="6" w:tplc="3C084A3A">
      <w:start w:val="1"/>
      <w:numFmt w:val="decimal"/>
      <w:lvlText w:val="%7."/>
      <w:lvlJc w:val="left"/>
      <w:pPr>
        <w:ind w:left="1020" w:hanging="360"/>
      </w:pPr>
    </w:lvl>
    <w:lvl w:ilvl="7" w:tplc="01682C4C">
      <w:start w:val="1"/>
      <w:numFmt w:val="decimal"/>
      <w:lvlText w:val="%8."/>
      <w:lvlJc w:val="left"/>
      <w:pPr>
        <w:ind w:left="1020" w:hanging="360"/>
      </w:pPr>
    </w:lvl>
    <w:lvl w:ilvl="8" w:tplc="DE5609B0">
      <w:start w:val="1"/>
      <w:numFmt w:val="decimal"/>
      <w:lvlText w:val="%9."/>
      <w:lvlJc w:val="left"/>
      <w:pPr>
        <w:ind w:left="1020" w:hanging="360"/>
      </w:pPr>
    </w:lvl>
  </w:abstractNum>
  <w:abstractNum w:abstractNumId="32" w15:restartNumberingAfterBreak="0">
    <w:nsid w:val="2B0928C6"/>
    <w:multiLevelType w:val="hybridMultilevel"/>
    <w:tmpl w:val="942CD428"/>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15:restartNumberingAfterBreak="0">
    <w:nsid w:val="2B756D0F"/>
    <w:multiLevelType w:val="hybridMultilevel"/>
    <w:tmpl w:val="3B80FE4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2C0317B6"/>
    <w:multiLevelType w:val="hybridMultilevel"/>
    <w:tmpl w:val="89D8B86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2C382C68"/>
    <w:multiLevelType w:val="hybridMultilevel"/>
    <w:tmpl w:val="FA6CBA12"/>
    <w:lvl w:ilvl="0" w:tplc="F83833E2">
      <w:start w:val="1"/>
      <w:numFmt w:val="bullet"/>
      <w:lvlText w:val="‒"/>
      <w:lvlJc w:val="left"/>
      <w:pPr>
        <w:ind w:left="720" w:hanging="360"/>
      </w:pPr>
      <w:rPr>
        <w:rFonts w:ascii="Calibri" w:hAnsi="Calibri" w:hint="default"/>
      </w:rPr>
    </w:lvl>
    <w:lvl w:ilvl="1" w:tplc="04090005">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2DE01DFB"/>
    <w:multiLevelType w:val="hybridMultilevel"/>
    <w:tmpl w:val="52B433A8"/>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230E5686">
      <w:start w:val="1"/>
      <w:numFmt w:val="lowerRoman"/>
      <w:lvlText w:val="%4)"/>
      <w:lvlJc w:val="left"/>
      <w:pPr>
        <w:ind w:left="3240" w:hanging="720"/>
      </w:pPr>
      <w:rPr>
        <w:rFonts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2F2B4307"/>
    <w:multiLevelType w:val="hybridMultilevel"/>
    <w:tmpl w:val="2BA4BBD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15:restartNumberingAfterBreak="0">
    <w:nsid w:val="303E79BB"/>
    <w:multiLevelType w:val="hybridMultilevel"/>
    <w:tmpl w:val="8F263682"/>
    <w:lvl w:ilvl="0" w:tplc="8C146D82">
      <w:start w:val="1"/>
      <w:numFmt w:val="decimal"/>
      <w:lvlText w:val="%1."/>
      <w:lvlJc w:val="left"/>
      <w:pPr>
        <w:ind w:left="1020" w:hanging="360"/>
      </w:pPr>
    </w:lvl>
    <w:lvl w:ilvl="1" w:tplc="9CD41014">
      <w:start w:val="1"/>
      <w:numFmt w:val="decimal"/>
      <w:lvlText w:val="%2."/>
      <w:lvlJc w:val="left"/>
      <w:pPr>
        <w:ind w:left="1020" w:hanging="360"/>
      </w:pPr>
    </w:lvl>
    <w:lvl w:ilvl="2" w:tplc="2174E0B8">
      <w:start w:val="1"/>
      <w:numFmt w:val="decimal"/>
      <w:lvlText w:val="%3."/>
      <w:lvlJc w:val="left"/>
      <w:pPr>
        <w:ind w:left="1020" w:hanging="360"/>
      </w:pPr>
    </w:lvl>
    <w:lvl w:ilvl="3" w:tplc="8F7E54EC">
      <w:start w:val="1"/>
      <w:numFmt w:val="decimal"/>
      <w:lvlText w:val="%4."/>
      <w:lvlJc w:val="left"/>
      <w:pPr>
        <w:ind w:left="1020" w:hanging="360"/>
      </w:pPr>
    </w:lvl>
    <w:lvl w:ilvl="4" w:tplc="4A54D476">
      <w:start w:val="1"/>
      <w:numFmt w:val="decimal"/>
      <w:lvlText w:val="%5."/>
      <w:lvlJc w:val="left"/>
      <w:pPr>
        <w:ind w:left="1020" w:hanging="360"/>
      </w:pPr>
    </w:lvl>
    <w:lvl w:ilvl="5" w:tplc="4B1248FC">
      <w:start w:val="1"/>
      <w:numFmt w:val="decimal"/>
      <w:lvlText w:val="%6."/>
      <w:lvlJc w:val="left"/>
      <w:pPr>
        <w:ind w:left="1020" w:hanging="360"/>
      </w:pPr>
    </w:lvl>
    <w:lvl w:ilvl="6" w:tplc="67CECB9E">
      <w:start w:val="1"/>
      <w:numFmt w:val="decimal"/>
      <w:lvlText w:val="%7."/>
      <w:lvlJc w:val="left"/>
      <w:pPr>
        <w:ind w:left="1020" w:hanging="360"/>
      </w:pPr>
    </w:lvl>
    <w:lvl w:ilvl="7" w:tplc="1D0CA956">
      <w:start w:val="1"/>
      <w:numFmt w:val="decimal"/>
      <w:lvlText w:val="%8."/>
      <w:lvlJc w:val="left"/>
      <w:pPr>
        <w:ind w:left="1020" w:hanging="360"/>
      </w:pPr>
    </w:lvl>
    <w:lvl w:ilvl="8" w:tplc="BFCC72E2">
      <w:start w:val="1"/>
      <w:numFmt w:val="decimal"/>
      <w:lvlText w:val="%9."/>
      <w:lvlJc w:val="left"/>
      <w:pPr>
        <w:ind w:left="1020" w:hanging="360"/>
      </w:pPr>
    </w:lvl>
  </w:abstractNum>
  <w:abstractNum w:abstractNumId="39" w15:restartNumberingAfterBreak="0">
    <w:nsid w:val="336B5EF9"/>
    <w:multiLevelType w:val="hybridMultilevel"/>
    <w:tmpl w:val="8EB66C8E"/>
    <w:lvl w:ilvl="0" w:tplc="FFFFFFFF">
      <w:start w:val="1"/>
      <w:numFmt w:val="bullet"/>
      <w:lvlText w:val=""/>
      <w:lvlJc w:val="left"/>
      <w:pPr>
        <w:ind w:left="360" w:hanging="360"/>
      </w:pPr>
      <w:rPr>
        <w:rFonts w:ascii="Symbol" w:hAnsi="Symbol" w:hint="default"/>
      </w:rPr>
    </w:lvl>
    <w:lvl w:ilvl="1" w:tplc="0409000F">
      <w:start w:val="1"/>
      <w:numFmt w:val="decimal"/>
      <w:lvlText w:val="%2."/>
      <w:lvlJc w:val="left"/>
      <w:pPr>
        <w:ind w:left="1080" w:hanging="360"/>
      </w:pPr>
      <w:rPr>
        <w:rFonts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40" w15:restartNumberingAfterBreak="0">
    <w:nsid w:val="33700809"/>
    <w:multiLevelType w:val="hybridMultilevel"/>
    <w:tmpl w:val="DE4CC21E"/>
    <w:lvl w:ilvl="0" w:tplc="C8E6A8C4">
      <w:start w:val="1"/>
      <w:numFmt w:val="decimal"/>
      <w:lvlText w:val="%1."/>
      <w:lvlJc w:val="left"/>
      <w:pPr>
        <w:ind w:left="1080" w:hanging="72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33B55F27"/>
    <w:multiLevelType w:val="hybridMultilevel"/>
    <w:tmpl w:val="55CC0D4C"/>
    <w:lvl w:ilvl="0" w:tplc="04090011">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01">
      <w:start w:val="1"/>
      <w:numFmt w:val="bullet"/>
      <w:lvlText w:val=""/>
      <w:lvlJc w:val="left"/>
      <w:pPr>
        <w:ind w:left="360" w:hanging="360"/>
      </w:pPr>
      <w:rPr>
        <w:rFonts w:ascii="Symbol" w:hAnsi="Symbol" w:hint="default"/>
      </w:rPr>
    </w:lvl>
    <w:lvl w:ilvl="3" w:tplc="04090001">
      <w:start w:val="1"/>
      <w:numFmt w:val="bullet"/>
      <w:lvlText w:val=""/>
      <w:lvlJc w:val="left"/>
      <w:pPr>
        <w:ind w:left="360" w:hanging="360"/>
      </w:pPr>
      <w:rPr>
        <w:rFonts w:ascii="Symbol" w:hAnsi="Symbol" w:hint="default"/>
      </w:rPr>
    </w:lvl>
    <w:lvl w:ilvl="4" w:tplc="04090019">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2" w15:restartNumberingAfterBreak="0">
    <w:nsid w:val="33DC4F2C"/>
    <w:multiLevelType w:val="hybridMultilevel"/>
    <w:tmpl w:val="305451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34A26D74"/>
    <w:multiLevelType w:val="hybridMultilevel"/>
    <w:tmpl w:val="54EA0394"/>
    <w:lvl w:ilvl="0" w:tplc="FFFFFFFF">
      <w:start w:val="1"/>
      <w:numFmt w:val="decimal"/>
      <w:lvlText w:val="%1."/>
      <w:lvlJc w:val="left"/>
      <w:pPr>
        <w:ind w:left="360" w:hanging="360"/>
      </w:pPr>
    </w:lvl>
    <w:lvl w:ilvl="1" w:tplc="04090001">
      <w:start w:val="1"/>
      <w:numFmt w:val="bullet"/>
      <w:lvlText w:val=""/>
      <w:lvlJc w:val="left"/>
      <w:pPr>
        <w:ind w:left="72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4" w15:restartNumberingAfterBreak="0">
    <w:nsid w:val="362E5007"/>
    <w:multiLevelType w:val="hybridMultilevel"/>
    <w:tmpl w:val="C63678E4"/>
    <w:lvl w:ilvl="0" w:tplc="58D09FAA">
      <w:start w:val="1"/>
      <w:numFmt w:val="decimal"/>
      <w:lvlText w:val="%1."/>
      <w:lvlJc w:val="left"/>
      <w:pPr>
        <w:ind w:left="1020" w:hanging="360"/>
      </w:pPr>
    </w:lvl>
    <w:lvl w:ilvl="1" w:tplc="E7A8D98C">
      <w:start w:val="1"/>
      <w:numFmt w:val="decimal"/>
      <w:lvlText w:val="%2."/>
      <w:lvlJc w:val="left"/>
      <w:pPr>
        <w:ind w:left="1020" w:hanging="360"/>
      </w:pPr>
    </w:lvl>
    <w:lvl w:ilvl="2" w:tplc="63AE6FC2">
      <w:start w:val="1"/>
      <w:numFmt w:val="decimal"/>
      <w:lvlText w:val="%3."/>
      <w:lvlJc w:val="left"/>
      <w:pPr>
        <w:ind w:left="1020" w:hanging="360"/>
      </w:pPr>
    </w:lvl>
    <w:lvl w:ilvl="3" w:tplc="C2640DDE">
      <w:start w:val="1"/>
      <w:numFmt w:val="decimal"/>
      <w:lvlText w:val="%4."/>
      <w:lvlJc w:val="left"/>
      <w:pPr>
        <w:ind w:left="1020" w:hanging="360"/>
      </w:pPr>
    </w:lvl>
    <w:lvl w:ilvl="4" w:tplc="71369D32">
      <w:start w:val="1"/>
      <w:numFmt w:val="decimal"/>
      <w:lvlText w:val="%5."/>
      <w:lvlJc w:val="left"/>
      <w:pPr>
        <w:ind w:left="1020" w:hanging="360"/>
      </w:pPr>
    </w:lvl>
    <w:lvl w:ilvl="5" w:tplc="3708811E">
      <w:start w:val="1"/>
      <w:numFmt w:val="decimal"/>
      <w:lvlText w:val="%6."/>
      <w:lvlJc w:val="left"/>
      <w:pPr>
        <w:ind w:left="1020" w:hanging="360"/>
      </w:pPr>
    </w:lvl>
    <w:lvl w:ilvl="6" w:tplc="EF96DF92">
      <w:start w:val="1"/>
      <w:numFmt w:val="decimal"/>
      <w:lvlText w:val="%7."/>
      <w:lvlJc w:val="left"/>
      <w:pPr>
        <w:ind w:left="1020" w:hanging="360"/>
      </w:pPr>
    </w:lvl>
    <w:lvl w:ilvl="7" w:tplc="77CC4572">
      <w:start w:val="1"/>
      <w:numFmt w:val="decimal"/>
      <w:lvlText w:val="%8."/>
      <w:lvlJc w:val="left"/>
      <w:pPr>
        <w:ind w:left="1020" w:hanging="360"/>
      </w:pPr>
    </w:lvl>
    <w:lvl w:ilvl="8" w:tplc="A0E2ADEA">
      <w:start w:val="1"/>
      <w:numFmt w:val="decimal"/>
      <w:lvlText w:val="%9."/>
      <w:lvlJc w:val="left"/>
      <w:pPr>
        <w:ind w:left="1020" w:hanging="360"/>
      </w:pPr>
    </w:lvl>
  </w:abstractNum>
  <w:abstractNum w:abstractNumId="45" w15:restartNumberingAfterBreak="0">
    <w:nsid w:val="36DB4059"/>
    <w:multiLevelType w:val="hybridMultilevel"/>
    <w:tmpl w:val="AAF893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36DD7011"/>
    <w:multiLevelType w:val="hybridMultilevel"/>
    <w:tmpl w:val="FA309A06"/>
    <w:lvl w:ilvl="0" w:tplc="0C0A0001">
      <w:start w:val="1"/>
      <w:numFmt w:val="bullet"/>
      <w:lvlText w:val=""/>
      <w:lvlJc w:val="left"/>
      <w:pPr>
        <w:ind w:left="815" w:hanging="360"/>
      </w:pPr>
      <w:rPr>
        <w:rFonts w:ascii="Symbol" w:hAnsi="Symbol" w:hint="default"/>
      </w:rPr>
    </w:lvl>
    <w:lvl w:ilvl="1" w:tplc="0C0A0003" w:tentative="1">
      <w:start w:val="1"/>
      <w:numFmt w:val="bullet"/>
      <w:lvlText w:val="o"/>
      <w:lvlJc w:val="left"/>
      <w:pPr>
        <w:ind w:left="1535" w:hanging="360"/>
      </w:pPr>
      <w:rPr>
        <w:rFonts w:ascii="Courier New" w:hAnsi="Courier New" w:cs="Courier New" w:hint="default"/>
      </w:rPr>
    </w:lvl>
    <w:lvl w:ilvl="2" w:tplc="0C0A0005" w:tentative="1">
      <w:start w:val="1"/>
      <w:numFmt w:val="bullet"/>
      <w:lvlText w:val=""/>
      <w:lvlJc w:val="left"/>
      <w:pPr>
        <w:ind w:left="2255" w:hanging="360"/>
      </w:pPr>
      <w:rPr>
        <w:rFonts w:ascii="Wingdings" w:hAnsi="Wingdings" w:hint="default"/>
      </w:rPr>
    </w:lvl>
    <w:lvl w:ilvl="3" w:tplc="0C0A0001" w:tentative="1">
      <w:start w:val="1"/>
      <w:numFmt w:val="bullet"/>
      <w:lvlText w:val=""/>
      <w:lvlJc w:val="left"/>
      <w:pPr>
        <w:ind w:left="2975" w:hanging="360"/>
      </w:pPr>
      <w:rPr>
        <w:rFonts w:ascii="Symbol" w:hAnsi="Symbol" w:hint="default"/>
      </w:rPr>
    </w:lvl>
    <w:lvl w:ilvl="4" w:tplc="0C0A0003" w:tentative="1">
      <w:start w:val="1"/>
      <w:numFmt w:val="bullet"/>
      <w:lvlText w:val="o"/>
      <w:lvlJc w:val="left"/>
      <w:pPr>
        <w:ind w:left="3695" w:hanging="360"/>
      </w:pPr>
      <w:rPr>
        <w:rFonts w:ascii="Courier New" w:hAnsi="Courier New" w:cs="Courier New" w:hint="default"/>
      </w:rPr>
    </w:lvl>
    <w:lvl w:ilvl="5" w:tplc="0C0A0005" w:tentative="1">
      <w:start w:val="1"/>
      <w:numFmt w:val="bullet"/>
      <w:lvlText w:val=""/>
      <w:lvlJc w:val="left"/>
      <w:pPr>
        <w:ind w:left="4415" w:hanging="360"/>
      </w:pPr>
      <w:rPr>
        <w:rFonts w:ascii="Wingdings" w:hAnsi="Wingdings" w:hint="default"/>
      </w:rPr>
    </w:lvl>
    <w:lvl w:ilvl="6" w:tplc="0C0A0001" w:tentative="1">
      <w:start w:val="1"/>
      <w:numFmt w:val="bullet"/>
      <w:lvlText w:val=""/>
      <w:lvlJc w:val="left"/>
      <w:pPr>
        <w:ind w:left="5135" w:hanging="360"/>
      </w:pPr>
      <w:rPr>
        <w:rFonts w:ascii="Symbol" w:hAnsi="Symbol" w:hint="default"/>
      </w:rPr>
    </w:lvl>
    <w:lvl w:ilvl="7" w:tplc="0C0A0003" w:tentative="1">
      <w:start w:val="1"/>
      <w:numFmt w:val="bullet"/>
      <w:lvlText w:val="o"/>
      <w:lvlJc w:val="left"/>
      <w:pPr>
        <w:ind w:left="5855" w:hanging="360"/>
      </w:pPr>
      <w:rPr>
        <w:rFonts w:ascii="Courier New" w:hAnsi="Courier New" w:cs="Courier New" w:hint="default"/>
      </w:rPr>
    </w:lvl>
    <w:lvl w:ilvl="8" w:tplc="0C0A0005" w:tentative="1">
      <w:start w:val="1"/>
      <w:numFmt w:val="bullet"/>
      <w:lvlText w:val=""/>
      <w:lvlJc w:val="left"/>
      <w:pPr>
        <w:ind w:left="6575" w:hanging="360"/>
      </w:pPr>
      <w:rPr>
        <w:rFonts w:ascii="Wingdings" w:hAnsi="Wingdings" w:hint="default"/>
      </w:rPr>
    </w:lvl>
  </w:abstractNum>
  <w:abstractNum w:abstractNumId="47" w15:restartNumberingAfterBreak="0">
    <w:nsid w:val="36FF12AA"/>
    <w:multiLevelType w:val="hybridMultilevel"/>
    <w:tmpl w:val="6D1093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376A2DE3"/>
    <w:multiLevelType w:val="multilevel"/>
    <w:tmpl w:val="2B8CE2CE"/>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75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2424" w:hanging="864"/>
      </w:pPr>
      <w:rPr>
        <w:rFonts w:ascii="Times New Roman" w:hAnsi="Times New Roman" w:cs="Times New Roman" w:hint="default"/>
      </w:rPr>
    </w:lvl>
    <w:lvl w:ilvl="4">
      <w:start w:val="1"/>
      <w:numFmt w:val="decimal"/>
      <w:pStyle w:val="Heading5"/>
      <w:lvlText w:val="%1.%2.%3.%4.%5"/>
      <w:lvlJc w:val="left"/>
      <w:pPr>
        <w:ind w:left="5119"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49" w15:restartNumberingAfterBreak="0">
    <w:nsid w:val="394B1F50"/>
    <w:multiLevelType w:val="hybridMultilevel"/>
    <w:tmpl w:val="12ACC928"/>
    <w:lvl w:ilvl="0" w:tplc="04090001">
      <w:start w:val="1"/>
      <w:numFmt w:val="bullet"/>
      <w:lvlText w:val=""/>
      <w:lvlJc w:val="left"/>
      <w:pPr>
        <w:ind w:left="720" w:hanging="360"/>
      </w:pPr>
      <w:rPr>
        <w:rFonts w:ascii="Symbol" w:hAnsi="Symbol" w:hint="default"/>
      </w:rPr>
    </w:lvl>
    <w:lvl w:ilvl="1" w:tplc="F83833E2">
      <w:start w:val="1"/>
      <w:numFmt w:val="bullet"/>
      <w:lvlText w:val="‒"/>
      <w:lvlJc w:val="left"/>
      <w:pPr>
        <w:ind w:left="1440" w:hanging="360"/>
      </w:pPr>
      <w:rPr>
        <w:rFonts w:ascii="Calibri" w:hAnsi="Calibri"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3A587E7F"/>
    <w:multiLevelType w:val="hybridMultilevel"/>
    <w:tmpl w:val="4AB44022"/>
    <w:lvl w:ilvl="0" w:tplc="CB5AD30E">
      <w:start w:val="1"/>
      <w:numFmt w:val="decimal"/>
      <w:lvlText w:val="[TAPI-TOP-MODEL-REQ-%1]"/>
      <w:lvlJc w:val="left"/>
      <w:pPr>
        <w:ind w:left="720" w:hanging="360"/>
      </w:pPr>
      <w:rPr>
        <w:rFonts w:hint="default"/>
        <w:b w:val="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3BD8068A"/>
    <w:multiLevelType w:val="hybridMultilevel"/>
    <w:tmpl w:val="435A4DAE"/>
    <w:lvl w:ilvl="0" w:tplc="0C0A0019">
      <w:start w:val="1"/>
      <w:numFmt w:val="low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2" w15:restartNumberingAfterBreak="0">
    <w:nsid w:val="3BDE02C3"/>
    <w:multiLevelType w:val="hybridMultilevel"/>
    <w:tmpl w:val="5ED6B3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3C635C54"/>
    <w:multiLevelType w:val="hybridMultilevel"/>
    <w:tmpl w:val="CFD6EA04"/>
    <w:lvl w:ilvl="0" w:tplc="58B0D3D0">
      <w:start w:val="1"/>
      <w:numFmt w:val="decimal"/>
      <w:lvlText w:val="[TAPI-CONN-MODEL-REQ-%1]"/>
      <w:lvlJc w:val="left"/>
      <w:pPr>
        <w:ind w:left="720" w:hanging="360"/>
      </w:pPr>
      <w:rPr>
        <w:rFonts w:hint="default"/>
        <w:b w:val="0"/>
        <w:bCs w:val="0"/>
        <w:i w:val="0"/>
        <w:iCs w:val="0"/>
        <w:sz w:val="22"/>
        <w:szCs w:val="16"/>
      </w:rPr>
    </w:lvl>
    <w:lvl w:ilvl="1" w:tplc="04090005">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3CC45F4F"/>
    <w:multiLevelType w:val="hybridMultilevel"/>
    <w:tmpl w:val="DCF898B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5" w15:restartNumberingAfterBreak="0">
    <w:nsid w:val="3CEA2681"/>
    <w:multiLevelType w:val="hybridMultilevel"/>
    <w:tmpl w:val="3C3AEB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418F4A92"/>
    <w:multiLevelType w:val="hybridMultilevel"/>
    <w:tmpl w:val="24F673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419E7DF7"/>
    <w:multiLevelType w:val="hybridMultilevel"/>
    <w:tmpl w:val="69B24A0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8" w15:restartNumberingAfterBreak="0">
    <w:nsid w:val="43973205"/>
    <w:multiLevelType w:val="hybridMultilevel"/>
    <w:tmpl w:val="E904F904"/>
    <w:lvl w:ilvl="0" w:tplc="04090001">
      <w:start w:val="1"/>
      <w:numFmt w:val="bullet"/>
      <w:lvlText w:val=""/>
      <w:lvlJc w:val="left"/>
      <w:pPr>
        <w:ind w:left="720" w:hanging="360"/>
      </w:pPr>
      <w:rPr>
        <w:rFonts w:ascii="Symbol" w:hAnsi="Symbol" w:hint="default"/>
      </w:rPr>
    </w:lvl>
    <w:lvl w:ilvl="1" w:tplc="04090005">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460503D6"/>
    <w:multiLevelType w:val="hybridMultilevel"/>
    <w:tmpl w:val="01A0B5A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0" w15:restartNumberingAfterBreak="0">
    <w:nsid w:val="49A33FDB"/>
    <w:multiLevelType w:val="hybridMultilevel"/>
    <w:tmpl w:val="F5F8EA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4AAF69C8"/>
    <w:multiLevelType w:val="hybridMultilevel"/>
    <w:tmpl w:val="D520C1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4D9C1F3A"/>
    <w:multiLevelType w:val="hybridMultilevel"/>
    <w:tmpl w:val="685AABF0"/>
    <w:lvl w:ilvl="0" w:tplc="04090001">
      <w:start w:val="1"/>
      <w:numFmt w:val="bullet"/>
      <w:lvlText w:val=""/>
      <w:lvlJc w:val="left"/>
      <w:pPr>
        <w:ind w:left="36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3" w15:restartNumberingAfterBreak="0">
    <w:nsid w:val="4E072532"/>
    <w:multiLevelType w:val="hybridMultilevel"/>
    <w:tmpl w:val="701421A2"/>
    <w:lvl w:ilvl="0" w:tplc="CECC1162">
      <w:start w:val="1"/>
      <w:numFmt w:val="bullet"/>
      <w:lvlText w:val=""/>
      <w:lvlJc w:val="left"/>
      <w:pPr>
        <w:ind w:left="720" w:hanging="360"/>
      </w:pPr>
      <w:rPr>
        <w:rFonts w:ascii="Symbol" w:hAnsi="Symbol"/>
      </w:rPr>
    </w:lvl>
    <w:lvl w:ilvl="1" w:tplc="5C9092BA">
      <w:start w:val="1"/>
      <w:numFmt w:val="bullet"/>
      <w:lvlText w:val=""/>
      <w:lvlJc w:val="left"/>
      <w:pPr>
        <w:ind w:left="720" w:hanging="360"/>
      </w:pPr>
      <w:rPr>
        <w:rFonts w:ascii="Symbol" w:hAnsi="Symbol"/>
      </w:rPr>
    </w:lvl>
    <w:lvl w:ilvl="2" w:tplc="6A944152">
      <w:start w:val="1"/>
      <w:numFmt w:val="bullet"/>
      <w:lvlText w:val=""/>
      <w:lvlJc w:val="left"/>
      <w:pPr>
        <w:ind w:left="720" w:hanging="360"/>
      </w:pPr>
      <w:rPr>
        <w:rFonts w:ascii="Symbol" w:hAnsi="Symbol"/>
      </w:rPr>
    </w:lvl>
    <w:lvl w:ilvl="3" w:tplc="405EC112">
      <w:start w:val="1"/>
      <w:numFmt w:val="bullet"/>
      <w:lvlText w:val=""/>
      <w:lvlJc w:val="left"/>
      <w:pPr>
        <w:ind w:left="720" w:hanging="360"/>
      </w:pPr>
      <w:rPr>
        <w:rFonts w:ascii="Symbol" w:hAnsi="Symbol"/>
      </w:rPr>
    </w:lvl>
    <w:lvl w:ilvl="4" w:tplc="6026279A">
      <w:start w:val="1"/>
      <w:numFmt w:val="bullet"/>
      <w:lvlText w:val=""/>
      <w:lvlJc w:val="left"/>
      <w:pPr>
        <w:ind w:left="720" w:hanging="360"/>
      </w:pPr>
      <w:rPr>
        <w:rFonts w:ascii="Symbol" w:hAnsi="Symbol"/>
      </w:rPr>
    </w:lvl>
    <w:lvl w:ilvl="5" w:tplc="C5EEBA92">
      <w:start w:val="1"/>
      <w:numFmt w:val="bullet"/>
      <w:lvlText w:val=""/>
      <w:lvlJc w:val="left"/>
      <w:pPr>
        <w:ind w:left="720" w:hanging="360"/>
      </w:pPr>
      <w:rPr>
        <w:rFonts w:ascii="Symbol" w:hAnsi="Symbol"/>
      </w:rPr>
    </w:lvl>
    <w:lvl w:ilvl="6" w:tplc="E1FADF86">
      <w:start w:val="1"/>
      <w:numFmt w:val="bullet"/>
      <w:lvlText w:val=""/>
      <w:lvlJc w:val="left"/>
      <w:pPr>
        <w:ind w:left="720" w:hanging="360"/>
      </w:pPr>
      <w:rPr>
        <w:rFonts w:ascii="Symbol" w:hAnsi="Symbol"/>
      </w:rPr>
    </w:lvl>
    <w:lvl w:ilvl="7" w:tplc="A246C1AA">
      <w:start w:val="1"/>
      <w:numFmt w:val="bullet"/>
      <w:lvlText w:val=""/>
      <w:lvlJc w:val="left"/>
      <w:pPr>
        <w:ind w:left="720" w:hanging="360"/>
      </w:pPr>
      <w:rPr>
        <w:rFonts w:ascii="Symbol" w:hAnsi="Symbol"/>
      </w:rPr>
    </w:lvl>
    <w:lvl w:ilvl="8" w:tplc="30AA5D4C">
      <w:start w:val="1"/>
      <w:numFmt w:val="bullet"/>
      <w:lvlText w:val=""/>
      <w:lvlJc w:val="left"/>
      <w:pPr>
        <w:ind w:left="720" w:hanging="360"/>
      </w:pPr>
      <w:rPr>
        <w:rFonts w:ascii="Symbol" w:hAnsi="Symbol"/>
      </w:rPr>
    </w:lvl>
  </w:abstractNum>
  <w:abstractNum w:abstractNumId="64" w15:restartNumberingAfterBreak="0">
    <w:nsid w:val="50AA400D"/>
    <w:multiLevelType w:val="hybridMultilevel"/>
    <w:tmpl w:val="00CCF7A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5" w15:restartNumberingAfterBreak="0">
    <w:nsid w:val="51672024"/>
    <w:multiLevelType w:val="hybridMultilevel"/>
    <w:tmpl w:val="5152140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6" w15:restartNumberingAfterBreak="0">
    <w:nsid w:val="51B72FE2"/>
    <w:multiLevelType w:val="hybridMultilevel"/>
    <w:tmpl w:val="B6C4179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rPr>
        <w:rFonts w:hint="default"/>
      </w:r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7" w15:restartNumberingAfterBreak="0">
    <w:nsid w:val="52FE2B03"/>
    <w:multiLevelType w:val="hybridMultilevel"/>
    <w:tmpl w:val="ADA4184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8" w15:restartNumberingAfterBreak="0">
    <w:nsid w:val="57092DD0"/>
    <w:multiLevelType w:val="hybridMultilevel"/>
    <w:tmpl w:val="6180FD9A"/>
    <w:lvl w:ilvl="0" w:tplc="7FE4F61E">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57C8659A"/>
    <w:multiLevelType w:val="hybridMultilevel"/>
    <w:tmpl w:val="BE4E50A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57FD5F33"/>
    <w:multiLevelType w:val="hybridMultilevel"/>
    <w:tmpl w:val="FAD67614"/>
    <w:lvl w:ilvl="0" w:tplc="39E6AD9A">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1" w15:restartNumberingAfterBreak="0">
    <w:nsid w:val="590320AA"/>
    <w:multiLevelType w:val="hybridMultilevel"/>
    <w:tmpl w:val="6B9E051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59A01839"/>
    <w:multiLevelType w:val="hybridMultilevel"/>
    <w:tmpl w:val="FFFFFFFF"/>
    <w:lvl w:ilvl="0" w:tplc="DD8CCB9E">
      <w:start w:val="1"/>
      <w:numFmt w:val="lowerLetter"/>
      <w:lvlText w:val="%1)"/>
      <w:lvlJc w:val="left"/>
      <w:pPr>
        <w:ind w:left="720" w:hanging="360"/>
      </w:pPr>
      <w:rPr>
        <w:rFonts w:hint="default"/>
      </w:rPr>
    </w:lvl>
    <w:lvl w:ilvl="1" w:tplc="FFBA2510">
      <w:start w:val="1"/>
      <w:numFmt w:val="bullet"/>
      <w:lvlText w:val="o"/>
      <w:lvlJc w:val="left"/>
      <w:pPr>
        <w:ind w:left="1440" w:hanging="360"/>
      </w:pPr>
      <w:rPr>
        <w:rFonts w:ascii="Courier New" w:hAnsi="Courier New" w:hint="default"/>
      </w:rPr>
    </w:lvl>
    <w:lvl w:ilvl="2" w:tplc="297CE0FC">
      <w:start w:val="1"/>
      <w:numFmt w:val="bullet"/>
      <w:lvlText w:val=""/>
      <w:lvlJc w:val="left"/>
      <w:pPr>
        <w:ind w:left="2160" w:hanging="360"/>
      </w:pPr>
      <w:rPr>
        <w:rFonts w:ascii="Wingdings" w:hAnsi="Wingdings" w:hint="default"/>
      </w:rPr>
    </w:lvl>
    <w:lvl w:ilvl="3" w:tplc="D0805D82">
      <w:start w:val="1"/>
      <w:numFmt w:val="bullet"/>
      <w:lvlText w:val=""/>
      <w:lvlJc w:val="left"/>
      <w:pPr>
        <w:ind w:left="2880" w:hanging="360"/>
      </w:pPr>
      <w:rPr>
        <w:rFonts w:ascii="Symbol" w:hAnsi="Symbol" w:hint="default"/>
      </w:rPr>
    </w:lvl>
    <w:lvl w:ilvl="4" w:tplc="9BCED2C2">
      <w:start w:val="1"/>
      <w:numFmt w:val="bullet"/>
      <w:lvlText w:val="o"/>
      <w:lvlJc w:val="left"/>
      <w:pPr>
        <w:ind w:left="3600" w:hanging="360"/>
      </w:pPr>
      <w:rPr>
        <w:rFonts w:ascii="Courier New" w:hAnsi="Courier New" w:hint="default"/>
      </w:rPr>
    </w:lvl>
    <w:lvl w:ilvl="5" w:tplc="E756748A">
      <w:start w:val="1"/>
      <w:numFmt w:val="bullet"/>
      <w:lvlText w:val=""/>
      <w:lvlJc w:val="left"/>
      <w:pPr>
        <w:ind w:left="4320" w:hanging="360"/>
      </w:pPr>
      <w:rPr>
        <w:rFonts w:ascii="Wingdings" w:hAnsi="Wingdings" w:hint="default"/>
      </w:rPr>
    </w:lvl>
    <w:lvl w:ilvl="6" w:tplc="72EC4648">
      <w:start w:val="1"/>
      <w:numFmt w:val="bullet"/>
      <w:lvlText w:val=""/>
      <w:lvlJc w:val="left"/>
      <w:pPr>
        <w:ind w:left="5040" w:hanging="360"/>
      </w:pPr>
      <w:rPr>
        <w:rFonts w:ascii="Symbol" w:hAnsi="Symbol" w:hint="default"/>
      </w:rPr>
    </w:lvl>
    <w:lvl w:ilvl="7" w:tplc="BE1E30E4">
      <w:start w:val="1"/>
      <w:numFmt w:val="bullet"/>
      <w:lvlText w:val="o"/>
      <w:lvlJc w:val="left"/>
      <w:pPr>
        <w:ind w:left="5760" w:hanging="360"/>
      </w:pPr>
      <w:rPr>
        <w:rFonts w:ascii="Courier New" w:hAnsi="Courier New" w:hint="default"/>
      </w:rPr>
    </w:lvl>
    <w:lvl w:ilvl="8" w:tplc="111E0A3E">
      <w:start w:val="1"/>
      <w:numFmt w:val="bullet"/>
      <w:lvlText w:val=""/>
      <w:lvlJc w:val="left"/>
      <w:pPr>
        <w:ind w:left="6480" w:hanging="360"/>
      </w:pPr>
      <w:rPr>
        <w:rFonts w:ascii="Wingdings" w:hAnsi="Wingdings" w:hint="default"/>
      </w:rPr>
    </w:lvl>
  </w:abstractNum>
  <w:abstractNum w:abstractNumId="73" w15:restartNumberingAfterBreak="0">
    <w:nsid w:val="5D7526F5"/>
    <w:multiLevelType w:val="hybridMultilevel"/>
    <w:tmpl w:val="5F1296A0"/>
    <w:lvl w:ilvl="0" w:tplc="04090001">
      <w:start w:val="1"/>
      <w:numFmt w:val="bullet"/>
      <w:lvlText w:val=""/>
      <w:lvlJc w:val="left"/>
      <w:pPr>
        <w:ind w:left="774" w:hanging="360"/>
      </w:pPr>
      <w:rPr>
        <w:rFonts w:ascii="Symbol" w:hAnsi="Symbol" w:hint="default"/>
      </w:rPr>
    </w:lvl>
    <w:lvl w:ilvl="1" w:tplc="04090003">
      <w:start w:val="1"/>
      <w:numFmt w:val="bullet"/>
      <w:lvlText w:val="o"/>
      <w:lvlJc w:val="left"/>
      <w:pPr>
        <w:ind w:left="1494" w:hanging="360"/>
      </w:pPr>
      <w:rPr>
        <w:rFonts w:ascii="Courier New" w:hAnsi="Courier New" w:cs="Courier New" w:hint="default"/>
      </w:rPr>
    </w:lvl>
    <w:lvl w:ilvl="2" w:tplc="04090005">
      <w:start w:val="1"/>
      <w:numFmt w:val="bullet"/>
      <w:lvlText w:val=""/>
      <w:lvlJc w:val="left"/>
      <w:pPr>
        <w:ind w:left="2214" w:hanging="360"/>
      </w:pPr>
      <w:rPr>
        <w:rFonts w:ascii="Wingdings" w:hAnsi="Wingdings" w:hint="default"/>
      </w:rPr>
    </w:lvl>
    <w:lvl w:ilvl="3" w:tplc="04090001">
      <w:start w:val="1"/>
      <w:numFmt w:val="bullet"/>
      <w:lvlText w:val=""/>
      <w:lvlJc w:val="left"/>
      <w:pPr>
        <w:ind w:left="2934" w:hanging="360"/>
      </w:pPr>
      <w:rPr>
        <w:rFonts w:ascii="Symbol" w:hAnsi="Symbol" w:hint="default"/>
      </w:rPr>
    </w:lvl>
    <w:lvl w:ilvl="4" w:tplc="04090003">
      <w:start w:val="1"/>
      <w:numFmt w:val="bullet"/>
      <w:lvlText w:val="o"/>
      <w:lvlJc w:val="left"/>
      <w:pPr>
        <w:ind w:left="3654" w:hanging="360"/>
      </w:pPr>
      <w:rPr>
        <w:rFonts w:ascii="Courier New" w:hAnsi="Courier New" w:cs="Courier New" w:hint="default"/>
      </w:rPr>
    </w:lvl>
    <w:lvl w:ilvl="5" w:tplc="04090005">
      <w:start w:val="1"/>
      <w:numFmt w:val="bullet"/>
      <w:lvlText w:val=""/>
      <w:lvlJc w:val="left"/>
      <w:pPr>
        <w:ind w:left="4374" w:hanging="360"/>
      </w:pPr>
      <w:rPr>
        <w:rFonts w:ascii="Wingdings" w:hAnsi="Wingdings" w:hint="default"/>
      </w:rPr>
    </w:lvl>
    <w:lvl w:ilvl="6" w:tplc="04090001">
      <w:start w:val="1"/>
      <w:numFmt w:val="bullet"/>
      <w:lvlText w:val=""/>
      <w:lvlJc w:val="left"/>
      <w:pPr>
        <w:ind w:left="5094" w:hanging="360"/>
      </w:pPr>
      <w:rPr>
        <w:rFonts w:ascii="Symbol" w:hAnsi="Symbol" w:hint="default"/>
      </w:rPr>
    </w:lvl>
    <w:lvl w:ilvl="7" w:tplc="04090003">
      <w:start w:val="1"/>
      <w:numFmt w:val="bullet"/>
      <w:lvlText w:val="o"/>
      <w:lvlJc w:val="left"/>
      <w:pPr>
        <w:ind w:left="5814" w:hanging="360"/>
      </w:pPr>
      <w:rPr>
        <w:rFonts w:ascii="Courier New" w:hAnsi="Courier New" w:cs="Courier New" w:hint="default"/>
      </w:rPr>
    </w:lvl>
    <w:lvl w:ilvl="8" w:tplc="04090005">
      <w:start w:val="1"/>
      <w:numFmt w:val="bullet"/>
      <w:lvlText w:val=""/>
      <w:lvlJc w:val="left"/>
      <w:pPr>
        <w:ind w:left="6534" w:hanging="360"/>
      </w:pPr>
      <w:rPr>
        <w:rFonts w:ascii="Wingdings" w:hAnsi="Wingdings" w:hint="default"/>
      </w:rPr>
    </w:lvl>
  </w:abstractNum>
  <w:abstractNum w:abstractNumId="74" w15:restartNumberingAfterBreak="0">
    <w:nsid w:val="5F3F3F87"/>
    <w:multiLevelType w:val="hybridMultilevel"/>
    <w:tmpl w:val="B3763B40"/>
    <w:lvl w:ilvl="0" w:tplc="04090001">
      <w:start w:val="1"/>
      <w:numFmt w:val="bullet"/>
      <w:lvlText w:val=""/>
      <w:lvlJc w:val="left"/>
      <w:pPr>
        <w:ind w:left="774" w:hanging="360"/>
      </w:pPr>
      <w:rPr>
        <w:rFonts w:ascii="Symbol" w:hAnsi="Symbol" w:hint="default"/>
      </w:rPr>
    </w:lvl>
    <w:lvl w:ilvl="1" w:tplc="04090003" w:tentative="1">
      <w:start w:val="1"/>
      <w:numFmt w:val="bullet"/>
      <w:lvlText w:val="o"/>
      <w:lvlJc w:val="left"/>
      <w:pPr>
        <w:ind w:left="1494" w:hanging="360"/>
      </w:pPr>
      <w:rPr>
        <w:rFonts w:ascii="Courier New" w:hAnsi="Courier New" w:cs="Courier New" w:hint="default"/>
      </w:rPr>
    </w:lvl>
    <w:lvl w:ilvl="2" w:tplc="04090005" w:tentative="1">
      <w:start w:val="1"/>
      <w:numFmt w:val="bullet"/>
      <w:lvlText w:val=""/>
      <w:lvlJc w:val="left"/>
      <w:pPr>
        <w:ind w:left="2214" w:hanging="360"/>
      </w:pPr>
      <w:rPr>
        <w:rFonts w:ascii="Wingdings" w:hAnsi="Wingdings" w:hint="default"/>
      </w:rPr>
    </w:lvl>
    <w:lvl w:ilvl="3" w:tplc="04090001" w:tentative="1">
      <w:start w:val="1"/>
      <w:numFmt w:val="bullet"/>
      <w:lvlText w:val=""/>
      <w:lvlJc w:val="left"/>
      <w:pPr>
        <w:ind w:left="2934" w:hanging="360"/>
      </w:pPr>
      <w:rPr>
        <w:rFonts w:ascii="Symbol" w:hAnsi="Symbol" w:hint="default"/>
      </w:rPr>
    </w:lvl>
    <w:lvl w:ilvl="4" w:tplc="04090003" w:tentative="1">
      <w:start w:val="1"/>
      <w:numFmt w:val="bullet"/>
      <w:lvlText w:val="o"/>
      <w:lvlJc w:val="left"/>
      <w:pPr>
        <w:ind w:left="3654" w:hanging="360"/>
      </w:pPr>
      <w:rPr>
        <w:rFonts w:ascii="Courier New" w:hAnsi="Courier New" w:cs="Courier New" w:hint="default"/>
      </w:rPr>
    </w:lvl>
    <w:lvl w:ilvl="5" w:tplc="04090005" w:tentative="1">
      <w:start w:val="1"/>
      <w:numFmt w:val="bullet"/>
      <w:lvlText w:val=""/>
      <w:lvlJc w:val="left"/>
      <w:pPr>
        <w:ind w:left="4374" w:hanging="360"/>
      </w:pPr>
      <w:rPr>
        <w:rFonts w:ascii="Wingdings" w:hAnsi="Wingdings" w:hint="default"/>
      </w:rPr>
    </w:lvl>
    <w:lvl w:ilvl="6" w:tplc="04090001" w:tentative="1">
      <w:start w:val="1"/>
      <w:numFmt w:val="bullet"/>
      <w:lvlText w:val=""/>
      <w:lvlJc w:val="left"/>
      <w:pPr>
        <w:ind w:left="5094" w:hanging="360"/>
      </w:pPr>
      <w:rPr>
        <w:rFonts w:ascii="Symbol" w:hAnsi="Symbol" w:hint="default"/>
      </w:rPr>
    </w:lvl>
    <w:lvl w:ilvl="7" w:tplc="04090003" w:tentative="1">
      <w:start w:val="1"/>
      <w:numFmt w:val="bullet"/>
      <w:lvlText w:val="o"/>
      <w:lvlJc w:val="left"/>
      <w:pPr>
        <w:ind w:left="5814" w:hanging="360"/>
      </w:pPr>
      <w:rPr>
        <w:rFonts w:ascii="Courier New" w:hAnsi="Courier New" w:cs="Courier New" w:hint="default"/>
      </w:rPr>
    </w:lvl>
    <w:lvl w:ilvl="8" w:tplc="04090005" w:tentative="1">
      <w:start w:val="1"/>
      <w:numFmt w:val="bullet"/>
      <w:lvlText w:val=""/>
      <w:lvlJc w:val="left"/>
      <w:pPr>
        <w:ind w:left="6534" w:hanging="360"/>
      </w:pPr>
      <w:rPr>
        <w:rFonts w:ascii="Wingdings" w:hAnsi="Wingdings" w:hint="default"/>
      </w:rPr>
    </w:lvl>
  </w:abstractNum>
  <w:abstractNum w:abstractNumId="75" w15:restartNumberingAfterBreak="0">
    <w:nsid w:val="613B5E94"/>
    <w:multiLevelType w:val="hybridMultilevel"/>
    <w:tmpl w:val="398AE5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61C21219"/>
    <w:multiLevelType w:val="hybridMultilevel"/>
    <w:tmpl w:val="EDFC8A1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7" w15:restartNumberingAfterBreak="0">
    <w:nsid w:val="64A25C8A"/>
    <w:multiLevelType w:val="hybridMultilevel"/>
    <w:tmpl w:val="B3A67E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64C943F3"/>
    <w:multiLevelType w:val="hybridMultilevel"/>
    <w:tmpl w:val="EF82FF1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671557A9"/>
    <w:multiLevelType w:val="hybridMultilevel"/>
    <w:tmpl w:val="CC240E32"/>
    <w:lvl w:ilvl="0" w:tplc="FFFFFFFF">
      <w:start w:val="1"/>
      <w:numFmt w:val="decimal"/>
      <w:lvlText w:val="%1."/>
      <w:lvlJc w:val="left"/>
      <w:pPr>
        <w:ind w:left="360" w:hanging="360"/>
      </w:pPr>
    </w:lvl>
    <w:lvl w:ilvl="1" w:tplc="04090001">
      <w:start w:val="1"/>
      <w:numFmt w:val="bullet"/>
      <w:lvlText w:val=""/>
      <w:lvlJc w:val="left"/>
      <w:pPr>
        <w:ind w:left="720" w:hanging="360"/>
      </w:pPr>
      <w:rPr>
        <w:rFonts w:ascii="Symbol" w:hAnsi="Symbol" w:hint="default"/>
      </w:r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0" w15:restartNumberingAfterBreak="0">
    <w:nsid w:val="68DC1102"/>
    <w:multiLevelType w:val="multilevel"/>
    <w:tmpl w:val="7376E870"/>
    <w:lvl w:ilvl="0">
      <w:start w:val="1"/>
      <w:numFmt w:val="bullet"/>
      <w:pStyle w:val="List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720" w:hanging="360"/>
      </w:pPr>
      <w:rPr>
        <w:rFonts w:ascii="Symbol" w:hAnsi="Symbol" w:hint="default"/>
      </w:rPr>
    </w:lvl>
    <w:lvl w:ilvl="2">
      <w:start w:val="1"/>
      <w:numFmt w:val="bullet"/>
      <w:lvlText w:val="○"/>
      <w:lvlJc w:val="left"/>
      <w:pPr>
        <w:tabs>
          <w:tab w:val="num" w:pos="1080"/>
        </w:tabs>
        <w:ind w:left="1080" w:hanging="360"/>
      </w:pPr>
      <w:rPr>
        <w:rFonts w:ascii="Courier New" w:hAnsi="Courier New" w:hint="default"/>
      </w:rPr>
    </w:lvl>
    <w:lvl w:ilvl="3">
      <w:start w:val="1"/>
      <w:numFmt w:val="bullet"/>
      <w:lvlText w:val=""/>
      <w:lvlJc w:val="left"/>
      <w:pPr>
        <w:tabs>
          <w:tab w:val="num" w:pos="1440"/>
        </w:tabs>
        <w:ind w:left="1440" w:hanging="360"/>
      </w:pPr>
      <w:rPr>
        <w:rFonts w:ascii="Symbol" w:hAnsi="Symbol" w:hint="default"/>
      </w:rPr>
    </w:lvl>
    <w:lvl w:ilvl="4">
      <w:start w:val="1"/>
      <w:numFmt w:val="bullet"/>
      <w:lvlText w:val=""/>
      <w:lvlJc w:val="left"/>
      <w:pPr>
        <w:tabs>
          <w:tab w:val="num" w:pos="1800"/>
        </w:tabs>
        <w:ind w:left="1800" w:hanging="360"/>
      </w:pPr>
      <w:rPr>
        <w:rFonts w:ascii="Symbol" w:hAnsi="Symbol"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Wingdings" w:hAnsi="Wingdings" w:hint="default"/>
      </w:rPr>
    </w:lvl>
    <w:lvl w:ilvl="7">
      <w:start w:val="1"/>
      <w:numFmt w:val="bullet"/>
      <w:lvlText w:val=""/>
      <w:lvlJc w:val="left"/>
      <w:pPr>
        <w:tabs>
          <w:tab w:val="num" w:pos="2880"/>
        </w:tabs>
        <w:ind w:left="2880" w:hanging="360"/>
      </w:pPr>
      <w:rPr>
        <w:rFonts w:ascii="Symbol" w:hAnsi="Symbol" w:hint="default"/>
      </w:rPr>
    </w:lvl>
    <w:lvl w:ilvl="8">
      <w:start w:val="1"/>
      <w:numFmt w:val="bullet"/>
      <w:lvlText w:val=""/>
      <w:lvlJc w:val="left"/>
      <w:pPr>
        <w:tabs>
          <w:tab w:val="num" w:pos="3240"/>
        </w:tabs>
        <w:ind w:left="3240" w:hanging="360"/>
      </w:pPr>
      <w:rPr>
        <w:rFonts w:ascii="Symbol" w:hAnsi="Symbol" w:hint="default"/>
      </w:rPr>
    </w:lvl>
  </w:abstractNum>
  <w:abstractNum w:abstractNumId="81" w15:restartNumberingAfterBreak="0">
    <w:nsid w:val="6B835F64"/>
    <w:multiLevelType w:val="hybridMultilevel"/>
    <w:tmpl w:val="B170892A"/>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2" w15:restartNumberingAfterBreak="0">
    <w:nsid w:val="6B962E21"/>
    <w:multiLevelType w:val="hybridMultilevel"/>
    <w:tmpl w:val="A802F2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6C6A7AB4"/>
    <w:multiLevelType w:val="hybridMultilevel"/>
    <w:tmpl w:val="1700CC5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4" w15:restartNumberingAfterBreak="0">
    <w:nsid w:val="6CDB65B2"/>
    <w:multiLevelType w:val="hybridMultilevel"/>
    <w:tmpl w:val="7638CFA0"/>
    <w:lvl w:ilvl="0" w:tplc="04090001">
      <w:start w:val="1"/>
      <w:numFmt w:val="bullet"/>
      <w:lvlText w:val=""/>
      <w:lvlJc w:val="left"/>
      <w:pPr>
        <w:ind w:left="765" w:hanging="360"/>
      </w:pPr>
      <w:rPr>
        <w:rFonts w:ascii="Symbol" w:hAnsi="Symbol" w:hint="default"/>
      </w:rPr>
    </w:lvl>
    <w:lvl w:ilvl="1" w:tplc="04090003">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85" w15:restartNumberingAfterBreak="0">
    <w:nsid w:val="6F793B8A"/>
    <w:multiLevelType w:val="hybridMultilevel"/>
    <w:tmpl w:val="C4E418E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6" w15:restartNumberingAfterBreak="0">
    <w:nsid w:val="71966A4E"/>
    <w:multiLevelType w:val="hybridMultilevel"/>
    <w:tmpl w:val="061CA4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730A1BEE"/>
    <w:multiLevelType w:val="hybridMultilevel"/>
    <w:tmpl w:val="781C319E"/>
    <w:lvl w:ilvl="0" w:tplc="0C0A0001">
      <w:start w:val="1"/>
      <w:numFmt w:val="bullet"/>
      <w:lvlText w:val=""/>
      <w:lvlJc w:val="left"/>
      <w:pPr>
        <w:ind w:left="770" w:hanging="360"/>
      </w:pPr>
      <w:rPr>
        <w:rFonts w:ascii="Symbol" w:hAnsi="Symbol" w:hint="default"/>
      </w:rPr>
    </w:lvl>
    <w:lvl w:ilvl="1" w:tplc="0C0A0003" w:tentative="1">
      <w:start w:val="1"/>
      <w:numFmt w:val="bullet"/>
      <w:lvlText w:val="o"/>
      <w:lvlJc w:val="left"/>
      <w:pPr>
        <w:ind w:left="1490" w:hanging="360"/>
      </w:pPr>
      <w:rPr>
        <w:rFonts w:ascii="Courier New" w:hAnsi="Courier New" w:cs="Courier New" w:hint="default"/>
      </w:rPr>
    </w:lvl>
    <w:lvl w:ilvl="2" w:tplc="0C0A0005" w:tentative="1">
      <w:start w:val="1"/>
      <w:numFmt w:val="bullet"/>
      <w:lvlText w:val=""/>
      <w:lvlJc w:val="left"/>
      <w:pPr>
        <w:ind w:left="2210" w:hanging="360"/>
      </w:pPr>
      <w:rPr>
        <w:rFonts w:ascii="Wingdings" w:hAnsi="Wingdings" w:hint="default"/>
      </w:rPr>
    </w:lvl>
    <w:lvl w:ilvl="3" w:tplc="0C0A0001" w:tentative="1">
      <w:start w:val="1"/>
      <w:numFmt w:val="bullet"/>
      <w:lvlText w:val=""/>
      <w:lvlJc w:val="left"/>
      <w:pPr>
        <w:ind w:left="2930" w:hanging="360"/>
      </w:pPr>
      <w:rPr>
        <w:rFonts w:ascii="Symbol" w:hAnsi="Symbol" w:hint="default"/>
      </w:rPr>
    </w:lvl>
    <w:lvl w:ilvl="4" w:tplc="0C0A0003" w:tentative="1">
      <w:start w:val="1"/>
      <w:numFmt w:val="bullet"/>
      <w:lvlText w:val="o"/>
      <w:lvlJc w:val="left"/>
      <w:pPr>
        <w:ind w:left="3650" w:hanging="360"/>
      </w:pPr>
      <w:rPr>
        <w:rFonts w:ascii="Courier New" w:hAnsi="Courier New" w:cs="Courier New" w:hint="default"/>
      </w:rPr>
    </w:lvl>
    <w:lvl w:ilvl="5" w:tplc="0C0A0005" w:tentative="1">
      <w:start w:val="1"/>
      <w:numFmt w:val="bullet"/>
      <w:lvlText w:val=""/>
      <w:lvlJc w:val="left"/>
      <w:pPr>
        <w:ind w:left="4370" w:hanging="360"/>
      </w:pPr>
      <w:rPr>
        <w:rFonts w:ascii="Wingdings" w:hAnsi="Wingdings" w:hint="default"/>
      </w:rPr>
    </w:lvl>
    <w:lvl w:ilvl="6" w:tplc="0C0A0001" w:tentative="1">
      <w:start w:val="1"/>
      <w:numFmt w:val="bullet"/>
      <w:lvlText w:val=""/>
      <w:lvlJc w:val="left"/>
      <w:pPr>
        <w:ind w:left="5090" w:hanging="360"/>
      </w:pPr>
      <w:rPr>
        <w:rFonts w:ascii="Symbol" w:hAnsi="Symbol" w:hint="default"/>
      </w:rPr>
    </w:lvl>
    <w:lvl w:ilvl="7" w:tplc="0C0A0003" w:tentative="1">
      <w:start w:val="1"/>
      <w:numFmt w:val="bullet"/>
      <w:lvlText w:val="o"/>
      <w:lvlJc w:val="left"/>
      <w:pPr>
        <w:ind w:left="5810" w:hanging="360"/>
      </w:pPr>
      <w:rPr>
        <w:rFonts w:ascii="Courier New" w:hAnsi="Courier New" w:cs="Courier New" w:hint="default"/>
      </w:rPr>
    </w:lvl>
    <w:lvl w:ilvl="8" w:tplc="0C0A0005" w:tentative="1">
      <w:start w:val="1"/>
      <w:numFmt w:val="bullet"/>
      <w:lvlText w:val=""/>
      <w:lvlJc w:val="left"/>
      <w:pPr>
        <w:ind w:left="6530" w:hanging="360"/>
      </w:pPr>
      <w:rPr>
        <w:rFonts w:ascii="Wingdings" w:hAnsi="Wingdings" w:hint="default"/>
      </w:rPr>
    </w:lvl>
  </w:abstractNum>
  <w:abstractNum w:abstractNumId="88" w15:restartNumberingAfterBreak="0">
    <w:nsid w:val="74A77D42"/>
    <w:multiLevelType w:val="hybridMultilevel"/>
    <w:tmpl w:val="6B9E051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9" w15:restartNumberingAfterBreak="0">
    <w:nsid w:val="75632C68"/>
    <w:multiLevelType w:val="hybridMultilevel"/>
    <w:tmpl w:val="81C26B3A"/>
    <w:lvl w:ilvl="0" w:tplc="C88A134E">
      <w:start w:val="6"/>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7D6556DD"/>
    <w:multiLevelType w:val="hybridMultilevel"/>
    <w:tmpl w:val="5E58C00C"/>
    <w:lvl w:ilvl="0" w:tplc="3CE697A0">
      <w:start w:val="1"/>
      <w:numFmt w:val="decimal"/>
      <w:lvlText w:val="[TAPI-CONN-MODEL-REQ-%1]"/>
      <w:lvlJc w:val="left"/>
      <w:pPr>
        <w:ind w:left="720" w:hanging="360"/>
      </w:pPr>
      <w:rPr>
        <w:rFonts w:hint="default"/>
      </w:rPr>
    </w:lvl>
    <w:lvl w:ilvl="1" w:tplc="073CDA6A">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7FC7471B"/>
    <w:multiLevelType w:val="hybridMultilevel"/>
    <w:tmpl w:val="41E2F5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711418978">
    <w:abstractNumId w:val="48"/>
  </w:num>
  <w:num w:numId="2" w16cid:durableId="1284196198">
    <w:abstractNumId w:val="80"/>
  </w:num>
  <w:num w:numId="3" w16cid:durableId="419372185">
    <w:abstractNumId w:val="15"/>
  </w:num>
  <w:num w:numId="4" w16cid:durableId="1786462683">
    <w:abstractNumId w:val="58"/>
  </w:num>
  <w:num w:numId="5" w16cid:durableId="865798635">
    <w:abstractNumId w:val="50"/>
  </w:num>
  <w:num w:numId="6" w16cid:durableId="74321299">
    <w:abstractNumId w:val="49"/>
  </w:num>
  <w:num w:numId="7" w16cid:durableId="1052117618">
    <w:abstractNumId w:val="35"/>
  </w:num>
  <w:num w:numId="8" w16cid:durableId="2009356893">
    <w:abstractNumId w:val="53"/>
  </w:num>
  <w:num w:numId="9" w16cid:durableId="488641909">
    <w:abstractNumId w:val="77"/>
  </w:num>
  <w:num w:numId="10" w16cid:durableId="1174878047">
    <w:abstractNumId w:val="9"/>
  </w:num>
  <w:num w:numId="11" w16cid:durableId="507712796">
    <w:abstractNumId w:val="30"/>
  </w:num>
  <w:num w:numId="12" w16cid:durableId="1682660380">
    <w:abstractNumId w:val="27"/>
  </w:num>
  <w:num w:numId="13" w16cid:durableId="110519827">
    <w:abstractNumId w:val="14"/>
  </w:num>
  <w:num w:numId="14" w16cid:durableId="1013342577">
    <w:abstractNumId w:val="23"/>
  </w:num>
  <w:num w:numId="15" w16cid:durableId="1238399146">
    <w:abstractNumId w:val="6"/>
  </w:num>
  <w:num w:numId="16" w16cid:durableId="647318885">
    <w:abstractNumId w:val="87"/>
  </w:num>
  <w:num w:numId="17" w16cid:durableId="2124495755">
    <w:abstractNumId w:val="75"/>
  </w:num>
  <w:num w:numId="18" w16cid:durableId="279999497">
    <w:abstractNumId w:val="34"/>
  </w:num>
  <w:num w:numId="19" w16cid:durableId="1979139547">
    <w:abstractNumId w:val="12"/>
  </w:num>
  <w:num w:numId="20" w16cid:durableId="1844734992">
    <w:abstractNumId w:val="76"/>
  </w:num>
  <w:num w:numId="21" w16cid:durableId="1427385125">
    <w:abstractNumId w:val="26"/>
  </w:num>
  <w:num w:numId="22" w16cid:durableId="1554075770">
    <w:abstractNumId w:val="9"/>
  </w:num>
  <w:num w:numId="23" w16cid:durableId="178348595">
    <w:abstractNumId w:val="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1114833755">
    <w:abstractNumId w:val="24"/>
  </w:num>
  <w:num w:numId="25" w16cid:durableId="363991709">
    <w:abstractNumId w:val="90"/>
  </w:num>
  <w:num w:numId="26" w16cid:durableId="1835871217">
    <w:abstractNumId w:val="51"/>
  </w:num>
  <w:num w:numId="27" w16cid:durableId="2095471679">
    <w:abstractNumId w:val="19"/>
  </w:num>
  <w:num w:numId="28" w16cid:durableId="522986039">
    <w:abstractNumId w:val="4"/>
  </w:num>
  <w:num w:numId="29" w16cid:durableId="671371692">
    <w:abstractNumId w:val="55"/>
  </w:num>
  <w:num w:numId="30" w16cid:durableId="369569157">
    <w:abstractNumId w:val="46"/>
  </w:num>
  <w:num w:numId="31" w16cid:durableId="772360926">
    <w:abstractNumId w:val="69"/>
  </w:num>
  <w:num w:numId="32" w16cid:durableId="1297679316">
    <w:abstractNumId w:val="16"/>
  </w:num>
  <w:num w:numId="33" w16cid:durableId="368606327">
    <w:abstractNumId w:val="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473329339">
    <w:abstractNumId w:val="47"/>
  </w:num>
  <w:num w:numId="35" w16cid:durableId="1605845786">
    <w:abstractNumId w:val="22"/>
  </w:num>
  <w:num w:numId="36" w16cid:durableId="1593784">
    <w:abstractNumId w:val="45"/>
  </w:num>
  <w:num w:numId="37" w16cid:durableId="142699750">
    <w:abstractNumId w:val="33"/>
  </w:num>
  <w:num w:numId="38" w16cid:durableId="454836173">
    <w:abstractNumId w:val="29"/>
  </w:num>
  <w:num w:numId="39" w16cid:durableId="1333027406">
    <w:abstractNumId w:val="68"/>
  </w:num>
  <w:num w:numId="40" w16cid:durableId="287903242">
    <w:abstractNumId w:val="42"/>
  </w:num>
  <w:num w:numId="41" w16cid:durableId="967976987">
    <w:abstractNumId w:val="72"/>
  </w:num>
  <w:num w:numId="42" w16cid:durableId="1986162162">
    <w:abstractNumId w:val="13"/>
  </w:num>
  <w:num w:numId="43" w16cid:durableId="1587376763">
    <w:abstractNumId w:val="83"/>
  </w:num>
  <w:num w:numId="44" w16cid:durableId="541359839">
    <w:abstractNumId w:val="5"/>
  </w:num>
  <w:num w:numId="45" w16cid:durableId="56361827">
    <w:abstractNumId w:val="89"/>
  </w:num>
  <w:num w:numId="46" w16cid:durableId="270432764">
    <w:abstractNumId w:val="28"/>
  </w:num>
  <w:num w:numId="47" w16cid:durableId="1569874966">
    <w:abstractNumId w:val="54"/>
  </w:num>
  <w:num w:numId="48" w16cid:durableId="822351168">
    <w:abstractNumId w:val="20"/>
  </w:num>
  <w:num w:numId="49" w16cid:durableId="1639677936">
    <w:abstractNumId w:val="70"/>
  </w:num>
  <w:num w:numId="50" w16cid:durableId="1372417872">
    <w:abstractNumId w:val="25"/>
  </w:num>
  <w:num w:numId="51" w16cid:durableId="1813593705">
    <w:abstractNumId w:val="66"/>
  </w:num>
  <w:num w:numId="52" w16cid:durableId="522472713">
    <w:abstractNumId w:val="82"/>
  </w:num>
  <w:num w:numId="53" w16cid:durableId="485097552">
    <w:abstractNumId w:val="81"/>
  </w:num>
  <w:num w:numId="54" w16cid:durableId="1978409767">
    <w:abstractNumId w:val="40"/>
  </w:num>
  <w:num w:numId="55" w16cid:durableId="821124048">
    <w:abstractNumId w:val="56"/>
  </w:num>
  <w:num w:numId="56" w16cid:durableId="848369827">
    <w:abstractNumId w:val="61"/>
  </w:num>
  <w:num w:numId="57" w16cid:durableId="1924877751">
    <w:abstractNumId w:val="67"/>
  </w:num>
  <w:num w:numId="58" w16cid:durableId="1996642566">
    <w:abstractNumId w:val="3"/>
  </w:num>
  <w:num w:numId="59" w16cid:durableId="1918051486">
    <w:abstractNumId w:val="2"/>
  </w:num>
  <w:num w:numId="60" w16cid:durableId="1974211801">
    <w:abstractNumId w:val="1"/>
  </w:num>
  <w:num w:numId="61" w16cid:durableId="297221222">
    <w:abstractNumId w:val="0"/>
  </w:num>
  <w:num w:numId="62" w16cid:durableId="1738823996">
    <w:abstractNumId w:val="21"/>
  </w:num>
  <w:num w:numId="63" w16cid:durableId="1233467937">
    <w:abstractNumId w:val="85"/>
  </w:num>
  <w:num w:numId="64" w16cid:durableId="2093162582">
    <w:abstractNumId w:val="73"/>
  </w:num>
  <w:num w:numId="65" w16cid:durableId="1159730961">
    <w:abstractNumId w:val="17"/>
  </w:num>
  <w:num w:numId="66" w16cid:durableId="887835117">
    <w:abstractNumId w:val="62"/>
  </w:num>
  <w:num w:numId="67" w16cid:durableId="1213081813">
    <w:abstractNumId w:val="57"/>
  </w:num>
  <w:num w:numId="68" w16cid:durableId="560024064">
    <w:abstractNumId w:val="65"/>
  </w:num>
  <w:num w:numId="69" w16cid:durableId="1794328871">
    <w:abstractNumId w:val="39"/>
  </w:num>
  <w:num w:numId="70" w16cid:durableId="1704935527">
    <w:abstractNumId w:val="7"/>
  </w:num>
  <w:num w:numId="71" w16cid:durableId="1260676913">
    <w:abstractNumId w:val="71"/>
  </w:num>
  <w:num w:numId="72" w16cid:durableId="1574898015">
    <w:abstractNumId w:val="52"/>
  </w:num>
  <w:num w:numId="73" w16cid:durableId="366683185">
    <w:abstractNumId w:val="18"/>
  </w:num>
  <w:num w:numId="74" w16cid:durableId="1094785298">
    <w:abstractNumId w:val="64"/>
  </w:num>
  <w:num w:numId="75" w16cid:durableId="361444989">
    <w:abstractNumId w:val="88"/>
  </w:num>
  <w:num w:numId="76" w16cid:durableId="1124537363">
    <w:abstractNumId w:val="60"/>
  </w:num>
  <w:num w:numId="77" w16cid:durableId="1770663028">
    <w:abstractNumId w:val="36"/>
  </w:num>
  <w:num w:numId="78" w16cid:durableId="665747059">
    <w:abstractNumId w:val="8"/>
  </w:num>
  <w:num w:numId="79" w16cid:durableId="1178930185">
    <w:abstractNumId w:val="79"/>
  </w:num>
  <w:num w:numId="80" w16cid:durableId="962883808">
    <w:abstractNumId w:val="43"/>
  </w:num>
  <w:num w:numId="81" w16cid:durableId="182861652">
    <w:abstractNumId w:val="10"/>
  </w:num>
  <w:num w:numId="82" w16cid:durableId="1831750522">
    <w:abstractNumId w:val="59"/>
  </w:num>
  <w:num w:numId="83" w16cid:durableId="1849438655">
    <w:abstractNumId w:val="84"/>
  </w:num>
  <w:num w:numId="84" w16cid:durableId="2099208366">
    <w:abstractNumId w:val="37"/>
  </w:num>
  <w:num w:numId="85" w16cid:durableId="688142762">
    <w:abstractNumId w:val="78"/>
  </w:num>
  <w:num w:numId="86" w16cid:durableId="674266990">
    <w:abstractNumId w:val="86"/>
  </w:num>
  <w:num w:numId="87" w16cid:durableId="250937696">
    <w:abstractNumId w:val="74"/>
  </w:num>
  <w:num w:numId="88" w16cid:durableId="1218668589">
    <w:abstractNumId w:val="32"/>
  </w:num>
  <w:num w:numId="89" w16cid:durableId="1359234191">
    <w:abstractNumId w:val="41"/>
  </w:num>
  <w:num w:numId="90" w16cid:durableId="793719256">
    <w:abstractNumId w:val="44"/>
  </w:num>
  <w:num w:numId="91" w16cid:durableId="338582361">
    <w:abstractNumId w:val="31"/>
  </w:num>
  <w:num w:numId="92" w16cid:durableId="1854563207">
    <w:abstractNumId w:val="38"/>
  </w:num>
  <w:num w:numId="93" w16cid:durableId="1642492955">
    <w:abstractNumId w:val="63"/>
  </w:num>
  <w:num w:numId="94" w16cid:durableId="418260303">
    <w:abstractNumId w:val="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5" w16cid:durableId="1497912964">
    <w:abstractNumId w:val="48"/>
  </w:num>
  <w:num w:numId="96" w16cid:durableId="309673970">
    <w:abstractNumId w:val="48"/>
  </w:num>
  <w:num w:numId="97" w16cid:durableId="866453604">
    <w:abstractNumId w:val="48"/>
  </w:num>
  <w:num w:numId="98" w16cid:durableId="2079982881">
    <w:abstractNumId w:val="91"/>
  </w:num>
  <w:num w:numId="99" w16cid:durableId="979457539">
    <w:abstractNumId w:val="11"/>
  </w:num>
  <w:numIdMacAtCleanup w:val="8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SystemFonts/>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20"/>
  <w:hyphenationZone w:val="425"/>
  <w:displayHorizontalDrawingGridEvery w:val="0"/>
  <w:displayVerticalDrawingGridEvery w:val="0"/>
  <w:doNotUseMarginsForDrawingGridOrigin/>
  <w:noPunctuationKerning/>
  <w:characterSpacingControl w:val="doNotCompress"/>
  <w:doNotValidateAgainstSchema/>
  <w:doNotDemarcateInvalidXml/>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52673"/>
    <w:rsid w:val="0000018F"/>
    <w:rsid w:val="0000035C"/>
    <w:rsid w:val="0000062D"/>
    <w:rsid w:val="00000654"/>
    <w:rsid w:val="000006AC"/>
    <w:rsid w:val="000006E3"/>
    <w:rsid w:val="000008B9"/>
    <w:rsid w:val="0000092C"/>
    <w:rsid w:val="00000A6B"/>
    <w:rsid w:val="00000B46"/>
    <w:rsid w:val="00000B6A"/>
    <w:rsid w:val="00000BE1"/>
    <w:rsid w:val="00001087"/>
    <w:rsid w:val="000014C3"/>
    <w:rsid w:val="00001663"/>
    <w:rsid w:val="00001778"/>
    <w:rsid w:val="00001892"/>
    <w:rsid w:val="00001AF5"/>
    <w:rsid w:val="00002704"/>
    <w:rsid w:val="0000273D"/>
    <w:rsid w:val="000027E3"/>
    <w:rsid w:val="00002897"/>
    <w:rsid w:val="000028BD"/>
    <w:rsid w:val="000034DF"/>
    <w:rsid w:val="000035BD"/>
    <w:rsid w:val="0000384A"/>
    <w:rsid w:val="0000387F"/>
    <w:rsid w:val="00003AF9"/>
    <w:rsid w:val="00003BE3"/>
    <w:rsid w:val="00003E2E"/>
    <w:rsid w:val="00004183"/>
    <w:rsid w:val="000041F1"/>
    <w:rsid w:val="0000435E"/>
    <w:rsid w:val="000046D7"/>
    <w:rsid w:val="00004D5C"/>
    <w:rsid w:val="00004DB5"/>
    <w:rsid w:val="00004DBE"/>
    <w:rsid w:val="00004EE4"/>
    <w:rsid w:val="00004F49"/>
    <w:rsid w:val="000050D0"/>
    <w:rsid w:val="00005416"/>
    <w:rsid w:val="00005433"/>
    <w:rsid w:val="00005522"/>
    <w:rsid w:val="000055B2"/>
    <w:rsid w:val="0000592B"/>
    <w:rsid w:val="00005C5C"/>
    <w:rsid w:val="00005D61"/>
    <w:rsid w:val="00005DE0"/>
    <w:rsid w:val="00005E38"/>
    <w:rsid w:val="00005F6B"/>
    <w:rsid w:val="0000636B"/>
    <w:rsid w:val="00006D3E"/>
    <w:rsid w:val="00006D6E"/>
    <w:rsid w:val="00006FA9"/>
    <w:rsid w:val="000070DF"/>
    <w:rsid w:val="0000734A"/>
    <w:rsid w:val="000074AF"/>
    <w:rsid w:val="00007667"/>
    <w:rsid w:val="000078D4"/>
    <w:rsid w:val="00007E30"/>
    <w:rsid w:val="00007F47"/>
    <w:rsid w:val="000100F9"/>
    <w:rsid w:val="0001036E"/>
    <w:rsid w:val="00010B7D"/>
    <w:rsid w:val="00010CB1"/>
    <w:rsid w:val="00010D52"/>
    <w:rsid w:val="00010DE8"/>
    <w:rsid w:val="00010F1D"/>
    <w:rsid w:val="00011257"/>
    <w:rsid w:val="00011394"/>
    <w:rsid w:val="0001147C"/>
    <w:rsid w:val="00011484"/>
    <w:rsid w:val="0001161C"/>
    <w:rsid w:val="00011725"/>
    <w:rsid w:val="00011880"/>
    <w:rsid w:val="00011BF1"/>
    <w:rsid w:val="00011C43"/>
    <w:rsid w:val="0001244A"/>
    <w:rsid w:val="000128E3"/>
    <w:rsid w:val="00012BEB"/>
    <w:rsid w:val="00012C0C"/>
    <w:rsid w:val="00013129"/>
    <w:rsid w:val="0001344C"/>
    <w:rsid w:val="0001381E"/>
    <w:rsid w:val="000138F8"/>
    <w:rsid w:val="00013D24"/>
    <w:rsid w:val="00013D98"/>
    <w:rsid w:val="0001455A"/>
    <w:rsid w:val="000146BE"/>
    <w:rsid w:val="00014919"/>
    <w:rsid w:val="00014F46"/>
    <w:rsid w:val="00015149"/>
    <w:rsid w:val="00015301"/>
    <w:rsid w:val="00015385"/>
    <w:rsid w:val="000154D5"/>
    <w:rsid w:val="00015827"/>
    <w:rsid w:val="000158B5"/>
    <w:rsid w:val="00015B9F"/>
    <w:rsid w:val="000160EE"/>
    <w:rsid w:val="00016256"/>
    <w:rsid w:val="000162EA"/>
    <w:rsid w:val="00016353"/>
    <w:rsid w:val="0001638B"/>
    <w:rsid w:val="000166E4"/>
    <w:rsid w:val="00016736"/>
    <w:rsid w:val="000169EF"/>
    <w:rsid w:val="00016C32"/>
    <w:rsid w:val="0001723A"/>
    <w:rsid w:val="00017354"/>
    <w:rsid w:val="00017615"/>
    <w:rsid w:val="00017A82"/>
    <w:rsid w:val="00017E87"/>
    <w:rsid w:val="00020031"/>
    <w:rsid w:val="0002035E"/>
    <w:rsid w:val="00020714"/>
    <w:rsid w:val="0002082B"/>
    <w:rsid w:val="0002089D"/>
    <w:rsid w:val="00020989"/>
    <w:rsid w:val="00020A26"/>
    <w:rsid w:val="00020AA6"/>
    <w:rsid w:val="00020DA5"/>
    <w:rsid w:val="00020DAA"/>
    <w:rsid w:val="00020DB2"/>
    <w:rsid w:val="000210BA"/>
    <w:rsid w:val="000211AF"/>
    <w:rsid w:val="000213E8"/>
    <w:rsid w:val="0002197F"/>
    <w:rsid w:val="00021BC0"/>
    <w:rsid w:val="00021BFF"/>
    <w:rsid w:val="00021C7A"/>
    <w:rsid w:val="00021D7E"/>
    <w:rsid w:val="00021EAC"/>
    <w:rsid w:val="000228DE"/>
    <w:rsid w:val="00022A5A"/>
    <w:rsid w:val="00022C08"/>
    <w:rsid w:val="0002309A"/>
    <w:rsid w:val="00023463"/>
    <w:rsid w:val="000235BB"/>
    <w:rsid w:val="00023709"/>
    <w:rsid w:val="00023E53"/>
    <w:rsid w:val="00023F85"/>
    <w:rsid w:val="00024374"/>
    <w:rsid w:val="000249F9"/>
    <w:rsid w:val="00024B34"/>
    <w:rsid w:val="00024FB5"/>
    <w:rsid w:val="000251CA"/>
    <w:rsid w:val="00025541"/>
    <w:rsid w:val="0002562F"/>
    <w:rsid w:val="0002598B"/>
    <w:rsid w:val="00025B42"/>
    <w:rsid w:val="00025C34"/>
    <w:rsid w:val="0002662A"/>
    <w:rsid w:val="00026C1F"/>
    <w:rsid w:val="00026D14"/>
    <w:rsid w:val="000270A5"/>
    <w:rsid w:val="000273E5"/>
    <w:rsid w:val="00027508"/>
    <w:rsid w:val="00027512"/>
    <w:rsid w:val="000275F3"/>
    <w:rsid w:val="000276F9"/>
    <w:rsid w:val="000277E2"/>
    <w:rsid w:val="00027836"/>
    <w:rsid w:val="0002795F"/>
    <w:rsid w:val="00027A76"/>
    <w:rsid w:val="00027D52"/>
    <w:rsid w:val="000300AE"/>
    <w:rsid w:val="000304FB"/>
    <w:rsid w:val="0003067B"/>
    <w:rsid w:val="00030ABB"/>
    <w:rsid w:val="00030B27"/>
    <w:rsid w:val="000311ED"/>
    <w:rsid w:val="00031338"/>
    <w:rsid w:val="000314DD"/>
    <w:rsid w:val="00031773"/>
    <w:rsid w:val="000318C0"/>
    <w:rsid w:val="0003197A"/>
    <w:rsid w:val="00031DA8"/>
    <w:rsid w:val="000322B6"/>
    <w:rsid w:val="0003264D"/>
    <w:rsid w:val="0003273A"/>
    <w:rsid w:val="0003285F"/>
    <w:rsid w:val="0003286E"/>
    <w:rsid w:val="000329F3"/>
    <w:rsid w:val="00032AA7"/>
    <w:rsid w:val="00032B93"/>
    <w:rsid w:val="00032ECB"/>
    <w:rsid w:val="000333D2"/>
    <w:rsid w:val="000334E9"/>
    <w:rsid w:val="00033639"/>
    <w:rsid w:val="000336A4"/>
    <w:rsid w:val="000339E8"/>
    <w:rsid w:val="00033EE5"/>
    <w:rsid w:val="00033F4C"/>
    <w:rsid w:val="00033FB4"/>
    <w:rsid w:val="00034202"/>
    <w:rsid w:val="0003481E"/>
    <w:rsid w:val="00034B14"/>
    <w:rsid w:val="00034B77"/>
    <w:rsid w:val="00034BBA"/>
    <w:rsid w:val="00034C8C"/>
    <w:rsid w:val="00034CB2"/>
    <w:rsid w:val="000353EC"/>
    <w:rsid w:val="00035428"/>
    <w:rsid w:val="0003550D"/>
    <w:rsid w:val="00035581"/>
    <w:rsid w:val="0003581F"/>
    <w:rsid w:val="0003594D"/>
    <w:rsid w:val="00035A37"/>
    <w:rsid w:val="00035C7B"/>
    <w:rsid w:val="00035D33"/>
    <w:rsid w:val="00035D5D"/>
    <w:rsid w:val="00035F29"/>
    <w:rsid w:val="000360A9"/>
    <w:rsid w:val="0003635F"/>
    <w:rsid w:val="0003652D"/>
    <w:rsid w:val="0003676D"/>
    <w:rsid w:val="0003686A"/>
    <w:rsid w:val="0003686D"/>
    <w:rsid w:val="00036CA5"/>
    <w:rsid w:val="00037021"/>
    <w:rsid w:val="000371B9"/>
    <w:rsid w:val="000373C7"/>
    <w:rsid w:val="000375C2"/>
    <w:rsid w:val="00037843"/>
    <w:rsid w:val="00037B33"/>
    <w:rsid w:val="00037EA2"/>
    <w:rsid w:val="00037F2E"/>
    <w:rsid w:val="00037F6F"/>
    <w:rsid w:val="00040012"/>
    <w:rsid w:val="00040076"/>
    <w:rsid w:val="000401B0"/>
    <w:rsid w:val="000404FE"/>
    <w:rsid w:val="00040765"/>
    <w:rsid w:val="00040C72"/>
    <w:rsid w:val="00040FD5"/>
    <w:rsid w:val="000414B9"/>
    <w:rsid w:val="000415D7"/>
    <w:rsid w:val="00041665"/>
    <w:rsid w:val="000416B4"/>
    <w:rsid w:val="000419CD"/>
    <w:rsid w:val="00041C6A"/>
    <w:rsid w:val="00041EE7"/>
    <w:rsid w:val="0004238C"/>
    <w:rsid w:val="00042681"/>
    <w:rsid w:val="00042BD7"/>
    <w:rsid w:val="00042C77"/>
    <w:rsid w:val="00042CFB"/>
    <w:rsid w:val="00043236"/>
    <w:rsid w:val="0004385D"/>
    <w:rsid w:val="00043C98"/>
    <w:rsid w:val="00043CBB"/>
    <w:rsid w:val="000444C3"/>
    <w:rsid w:val="000449B1"/>
    <w:rsid w:val="00044B76"/>
    <w:rsid w:val="00044DF7"/>
    <w:rsid w:val="00045066"/>
    <w:rsid w:val="00045228"/>
    <w:rsid w:val="00045331"/>
    <w:rsid w:val="00045463"/>
    <w:rsid w:val="0004555D"/>
    <w:rsid w:val="0004556E"/>
    <w:rsid w:val="00045A08"/>
    <w:rsid w:val="00045C19"/>
    <w:rsid w:val="00045D92"/>
    <w:rsid w:val="00045EA5"/>
    <w:rsid w:val="000461F8"/>
    <w:rsid w:val="000462E5"/>
    <w:rsid w:val="000464D2"/>
    <w:rsid w:val="00046791"/>
    <w:rsid w:val="000467EE"/>
    <w:rsid w:val="00046829"/>
    <w:rsid w:val="00046AF3"/>
    <w:rsid w:val="00046B6C"/>
    <w:rsid w:val="000470E5"/>
    <w:rsid w:val="00047A34"/>
    <w:rsid w:val="00047A89"/>
    <w:rsid w:val="00047C21"/>
    <w:rsid w:val="00047FBD"/>
    <w:rsid w:val="00050033"/>
    <w:rsid w:val="000503C1"/>
    <w:rsid w:val="00050451"/>
    <w:rsid w:val="00050627"/>
    <w:rsid w:val="0005095C"/>
    <w:rsid w:val="000509DF"/>
    <w:rsid w:val="00050AD7"/>
    <w:rsid w:val="00050DB0"/>
    <w:rsid w:val="00051086"/>
    <w:rsid w:val="000514FC"/>
    <w:rsid w:val="0005155E"/>
    <w:rsid w:val="000515CB"/>
    <w:rsid w:val="00051A21"/>
    <w:rsid w:val="00051CF5"/>
    <w:rsid w:val="0005206F"/>
    <w:rsid w:val="0005209B"/>
    <w:rsid w:val="0005245C"/>
    <w:rsid w:val="00052708"/>
    <w:rsid w:val="00052838"/>
    <w:rsid w:val="00052B48"/>
    <w:rsid w:val="00052BBA"/>
    <w:rsid w:val="00052C02"/>
    <w:rsid w:val="00052FA5"/>
    <w:rsid w:val="000530B1"/>
    <w:rsid w:val="00053CC5"/>
    <w:rsid w:val="00053EB7"/>
    <w:rsid w:val="0005400B"/>
    <w:rsid w:val="0005432F"/>
    <w:rsid w:val="000544F4"/>
    <w:rsid w:val="000546F7"/>
    <w:rsid w:val="000548CE"/>
    <w:rsid w:val="000549CE"/>
    <w:rsid w:val="00054ACA"/>
    <w:rsid w:val="00054AE2"/>
    <w:rsid w:val="00054FEE"/>
    <w:rsid w:val="00055418"/>
    <w:rsid w:val="000554B9"/>
    <w:rsid w:val="00055901"/>
    <w:rsid w:val="00055A39"/>
    <w:rsid w:val="00055BCE"/>
    <w:rsid w:val="00055CAE"/>
    <w:rsid w:val="00055D4E"/>
    <w:rsid w:val="000564EA"/>
    <w:rsid w:val="00056782"/>
    <w:rsid w:val="00056A87"/>
    <w:rsid w:val="00057075"/>
    <w:rsid w:val="00057187"/>
    <w:rsid w:val="00057645"/>
    <w:rsid w:val="00057A60"/>
    <w:rsid w:val="00057B72"/>
    <w:rsid w:val="00057EC2"/>
    <w:rsid w:val="00060180"/>
    <w:rsid w:val="000601A1"/>
    <w:rsid w:val="000603C3"/>
    <w:rsid w:val="000605F1"/>
    <w:rsid w:val="0006074B"/>
    <w:rsid w:val="00060A85"/>
    <w:rsid w:val="00060C44"/>
    <w:rsid w:val="00060CA0"/>
    <w:rsid w:val="00060D31"/>
    <w:rsid w:val="00060DA5"/>
    <w:rsid w:val="000615BA"/>
    <w:rsid w:val="00061ABB"/>
    <w:rsid w:val="00061B39"/>
    <w:rsid w:val="00061BFF"/>
    <w:rsid w:val="00061CD4"/>
    <w:rsid w:val="00062238"/>
    <w:rsid w:val="000622FF"/>
    <w:rsid w:val="00062495"/>
    <w:rsid w:val="00062B6F"/>
    <w:rsid w:val="00062DC1"/>
    <w:rsid w:val="00062EBC"/>
    <w:rsid w:val="000632C8"/>
    <w:rsid w:val="00063307"/>
    <w:rsid w:val="000633AC"/>
    <w:rsid w:val="0006354B"/>
    <w:rsid w:val="00063661"/>
    <w:rsid w:val="000637AF"/>
    <w:rsid w:val="0006391D"/>
    <w:rsid w:val="00063B3F"/>
    <w:rsid w:val="00063D6F"/>
    <w:rsid w:val="00063DD4"/>
    <w:rsid w:val="00063E2F"/>
    <w:rsid w:val="00063F5F"/>
    <w:rsid w:val="00064070"/>
    <w:rsid w:val="000642EE"/>
    <w:rsid w:val="00064534"/>
    <w:rsid w:val="000645F1"/>
    <w:rsid w:val="00064641"/>
    <w:rsid w:val="000648B7"/>
    <w:rsid w:val="00064B59"/>
    <w:rsid w:val="00064BF5"/>
    <w:rsid w:val="00064D9B"/>
    <w:rsid w:val="00064E1B"/>
    <w:rsid w:val="00064F44"/>
    <w:rsid w:val="000652E7"/>
    <w:rsid w:val="00065867"/>
    <w:rsid w:val="0006596C"/>
    <w:rsid w:val="00065A11"/>
    <w:rsid w:val="00065C3C"/>
    <w:rsid w:val="00065CF5"/>
    <w:rsid w:val="00065E24"/>
    <w:rsid w:val="00065EE4"/>
    <w:rsid w:val="000660D4"/>
    <w:rsid w:val="00066671"/>
    <w:rsid w:val="000669EA"/>
    <w:rsid w:val="00066C1B"/>
    <w:rsid w:val="00066CD3"/>
    <w:rsid w:val="00067102"/>
    <w:rsid w:val="000671D9"/>
    <w:rsid w:val="00067252"/>
    <w:rsid w:val="0006735E"/>
    <w:rsid w:val="000673A8"/>
    <w:rsid w:val="00067455"/>
    <w:rsid w:val="0006769B"/>
    <w:rsid w:val="00067BB1"/>
    <w:rsid w:val="00070070"/>
    <w:rsid w:val="00070478"/>
    <w:rsid w:val="00070547"/>
    <w:rsid w:val="000705C8"/>
    <w:rsid w:val="00070611"/>
    <w:rsid w:val="00070EDD"/>
    <w:rsid w:val="00070F2A"/>
    <w:rsid w:val="0007138D"/>
    <w:rsid w:val="0007179F"/>
    <w:rsid w:val="00071924"/>
    <w:rsid w:val="00071A0F"/>
    <w:rsid w:val="00071B5D"/>
    <w:rsid w:val="00071FE8"/>
    <w:rsid w:val="000723A0"/>
    <w:rsid w:val="000724F3"/>
    <w:rsid w:val="000728A9"/>
    <w:rsid w:val="000728B9"/>
    <w:rsid w:val="000729FC"/>
    <w:rsid w:val="00072D57"/>
    <w:rsid w:val="00072E2D"/>
    <w:rsid w:val="00072E7B"/>
    <w:rsid w:val="0007308B"/>
    <w:rsid w:val="000730F1"/>
    <w:rsid w:val="00073388"/>
    <w:rsid w:val="00073435"/>
    <w:rsid w:val="000734A0"/>
    <w:rsid w:val="000738FE"/>
    <w:rsid w:val="0007396B"/>
    <w:rsid w:val="0007396D"/>
    <w:rsid w:val="00073BDC"/>
    <w:rsid w:val="000740A8"/>
    <w:rsid w:val="000744A6"/>
    <w:rsid w:val="000744FF"/>
    <w:rsid w:val="000745A7"/>
    <w:rsid w:val="0007460E"/>
    <w:rsid w:val="0007460F"/>
    <w:rsid w:val="000746A3"/>
    <w:rsid w:val="00074BC4"/>
    <w:rsid w:val="00074E20"/>
    <w:rsid w:val="000753C9"/>
    <w:rsid w:val="00075596"/>
    <w:rsid w:val="000757E6"/>
    <w:rsid w:val="0007580B"/>
    <w:rsid w:val="000759E0"/>
    <w:rsid w:val="00075A00"/>
    <w:rsid w:val="00075A3C"/>
    <w:rsid w:val="00075C59"/>
    <w:rsid w:val="00075E65"/>
    <w:rsid w:val="000760F3"/>
    <w:rsid w:val="000768A1"/>
    <w:rsid w:val="000769BC"/>
    <w:rsid w:val="0007731F"/>
    <w:rsid w:val="0007752B"/>
    <w:rsid w:val="00077799"/>
    <w:rsid w:val="0007782C"/>
    <w:rsid w:val="00077C27"/>
    <w:rsid w:val="00077D1F"/>
    <w:rsid w:val="00077DFF"/>
    <w:rsid w:val="00077F48"/>
    <w:rsid w:val="00077FB1"/>
    <w:rsid w:val="00080504"/>
    <w:rsid w:val="00080618"/>
    <w:rsid w:val="00080724"/>
    <w:rsid w:val="000807D6"/>
    <w:rsid w:val="0008087E"/>
    <w:rsid w:val="00080C74"/>
    <w:rsid w:val="00080E36"/>
    <w:rsid w:val="0008100A"/>
    <w:rsid w:val="0008118D"/>
    <w:rsid w:val="00081554"/>
    <w:rsid w:val="000815A1"/>
    <w:rsid w:val="00081757"/>
    <w:rsid w:val="00081922"/>
    <w:rsid w:val="00081BBD"/>
    <w:rsid w:val="00081CC4"/>
    <w:rsid w:val="00081D21"/>
    <w:rsid w:val="00081DBC"/>
    <w:rsid w:val="0008208A"/>
    <w:rsid w:val="00082218"/>
    <w:rsid w:val="000822CF"/>
    <w:rsid w:val="0008266A"/>
    <w:rsid w:val="0008285A"/>
    <w:rsid w:val="00082A02"/>
    <w:rsid w:val="00082AEB"/>
    <w:rsid w:val="00082BEA"/>
    <w:rsid w:val="00082C59"/>
    <w:rsid w:val="00082F2A"/>
    <w:rsid w:val="00082F2E"/>
    <w:rsid w:val="00082FF5"/>
    <w:rsid w:val="00083188"/>
    <w:rsid w:val="000831EC"/>
    <w:rsid w:val="000834A7"/>
    <w:rsid w:val="000835EC"/>
    <w:rsid w:val="00083E2B"/>
    <w:rsid w:val="000840DB"/>
    <w:rsid w:val="0008444F"/>
    <w:rsid w:val="00084554"/>
    <w:rsid w:val="0008457C"/>
    <w:rsid w:val="00084983"/>
    <w:rsid w:val="00084A5C"/>
    <w:rsid w:val="00084B22"/>
    <w:rsid w:val="00084F15"/>
    <w:rsid w:val="00084F2D"/>
    <w:rsid w:val="00084FCE"/>
    <w:rsid w:val="000850C2"/>
    <w:rsid w:val="00085148"/>
    <w:rsid w:val="00085164"/>
    <w:rsid w:val="000852AA"/>
    <w:rsid w:val="000852F9"/>
    <w:rsid w:val="00085580"/>
    <w:rsid w:val="00085583"/>
    <w:rsid w:val="0008559A"/>
    <w:rsid w:val="00085686"/>
    <w:rsid w:val="000857A6"/>
    <w:rsid w:val="00085B35"/>
    <w:rsid w:val="00085C41"/>
    <w:rsid w:val="00085CC0"/>
    <w:rsid w:val="00085D78"/>
    <w:rsid w:val="000864D1"/>
    <w:rsid w:val="00086518"/>
    <w:rsid w:val="0008672B"/>
    <w:rsid w:val="00086922"/>
    <w:rsid w:val="00086978"/>
    <w:rsid w:val="00086A65"/>
    <w:rsid w:val="00086BA5"/>
    <w:rsid w:val="00087949"/>
    <w:rsid w:val="00087B70"/>
    <w:rsid w:val="00087D0A"/>
    <w:rsid w:val="000900D9"/>
    <w:rsid w:val="0009052D"/>
    <w:rsid w:val="00090670"/>
    <w:rsid w:val="00090735"/>
    <w:rsid w:val="00090A62"/>
    <w:rsid w:val="00090AE5"/>
    <w:rsid w:val="000910A8"/>
    <w:rsid w:val="0009123E"/>
    <w:rsid w:val="00091350"/>
    <w:rsid w:val="0009145B"/>
    <w:rsid w:val="00091533"/>
    <w:rsid w:val="000916B4"/>
    <w:rsid w:val="00091724"/>
    <w:rsid w:val="00091DDF"/>
    <w:rsid w:val="0009214E"/>
    <w:rsid w:val="00092153"/>
    <w:rsid w:val="0009245F"/>
    <w:rsid w:val="00092464"/>
    <w:rsid w:val="0009263E"/>
    <w:rsid w:val="000926FB"/>
    <w:rsid w:val="00092885"/>
    <w:rsid w:val="00092DE0"/>
    <w:rsid w:val="00092E19"/>
    <w:rsid w:val="00092E6A"/>
    <w:rsid w:val="00093021"/>
    <w:rsid w:val="00093554"/>
    <w:rsid w:val="00093869"/>
    <w:rsid w:val="00093D7A"/>
    <w:rsid w:val="00093D81"/>
    <w:rsid w:val="00093ECB"/>
    <w:rsid w:val="00093F83"/>
    <w:rsid w:val="0009484B"/>
    <w:rsid w:val="00094ACA"/>
    <w:rsid w:val="00094B73"/>
    <w:rsid w:val="00094C33"/>
    <w:rsid w:val="00094FDB"/>
    <w:rsid w:val="00095109"/>
    <w:rsid w:val="00095343"/>
    <w:rsid w:val="00095A2B"/>
    <w:rsid w:val="00095B46"/>
    <w:rsid w:val="00095D7C"/>
    <w:rsid w:val="00095FB0"/>
    <w:rsid w:val="00096042"/>
    <w:rsid w:val="000962FE"/>
    <w:rsid w:val="000963E5"/>
    <w:rsid w:val="00096899"/>
    <w:rsid w:val="000968AC"/>
    <w:rsid w:val="000968EE"/>
    <w:rsid w:val="00096AC0"/>
    <w:rsid w:val="00096DAC"/>
    <w:rsid w:val="00096DD2"/>
    <w:rsid w:val="00097182"/>
    <w:rsid w:val="0009718B"/>
    <w:rsid w:val="00097FAA"/>
    <w:rsid w:val="000A01DF"/>
    <w:rsid w:val="000A05CE"/>
    <w:rsid w:val="000A10CC"/>
    <w:rsid w:val="000A114F"/>
    <w:rsid w:val="000A1826"/>
    <w:rsid w:val="000A190B"/>
    <w:rsid w:val="000A2013"/>
    <w:rsid w:val="000A214A"/>
    <w:rsid w:val="000A2307"/>
    <w:rsid w:val="000A2403"/>
    <w:rsid w:val="000A253D"/>
    <w:rsid w:val="000A2C75"/>
    <w:rsid w:val="000A2D8C"/>
    <w:rsid w:val="000A2DBA"/>
    <w:rsid w:val="000A2E36"/>
    <w:rsid w:val="000A2ED9"/>
    <w:rsid w:val="000A3920"/>
    <w:rsid w:val="000A3B30"/>
    <w:rsid w:val="000A3C9C"/>
    <w:rsid w:val="000A3E61"/>
    <w:rsid w:val="000A3E96"/>
    <w:rsid w:val="000A4703"/>
    <w:rsid w:val="000A49F6"/>
    <w:rsid w:val="000A4F32"/>
    <w:rsid w:val="000A5040"/>
    <w:rsid w:val="000A5545"/>
    <w:rsid w:val="000A568B"/>
    <w:rsid w:val="000A56DF"/>
    <w:rsid w:val="000A5894"/>
    <w:rsid w:val="000A5940"/>
    <w:rsid w:val="000A5E91"/>
    <w:rsid w:val="000A61BC"/>
    <w:rsid w:val="000A622B"/>
    <w:rsid w:val="000A625E"/>
    <w:rsid w:val="000A626E"/>
    <w:rsid w:val="000A6532"/>
    <w:rsid w:val="000A65E5"/>
    <w:rsid w:val="000A68B3"/>
    <w:rsid w:val="000A6A60"/>
    <w:rsid w:val="000A6B97"/>
    <w:rsid w:val="000A7027"/>
    <w:rsid w:val="000A73DF"/>
    <w:rsid w:val="000A74B9"/>
    <w:rsid w:val="000A751A"/>
    <w:rsid w:val="000A7968"/>
    <w:rsid w:val="000A7AD9"/>
    <w:rsid w:val="000B0445"/>
    <w:rsid w:val="000B0A02"/>
    <w:rsid w:val="000B0C68"/>
    <w:rsid w:val="000B0E61"/>
    <w:rsid w:val="000B0E99"/>
    <w:rsid w:val="000B0EF1"/>
    <w:rsid w:val="000B0FC9"/>
    <w:rsid w:val="000B114A"/>
    <w:rsid w:val="000B1191"/>
    <w:rsid w:val="000B173B"/>
    <w:rsid w:val="000B1932"/>
    <w:rsid w:val="000B1EF0"/>
    <w:rsid w:val="000B20ED"/>
    <w:rsid w:val="000B2101"/>
    <w:rsid w:val="000B23CC"/>
    <w:rsid w:val="000B23DA"/>
    <w:rsid w:val="000B2850"/>
    <w:rsid w:val="000B3474"/>
    <w:rsid w:val="000B358D"/>
    <w:rsid w:val="000B35DD"/>
    <w:rsid w:val="000B3991"/>
    <w:rsid w:val="000B3C3A"/>
    <w:rsid w:val="000B3E73"/>
    <w:rsid w:val="000B3F39"/>
    <w:rsid w:val="000B410E"/>
    <w:rsid w:val="000B4332"/>
    <w:rsid w:val="000B468B"/>
    <w:rsid w:val="000B4712"/>
    <w:rsid w:val="000B4845"/>
    <w:rsid w:val="000B489D"/>
    <w:rsid w:val="000B4F87"/>
    <w:rsid w:val="000B5048"/>
    <w:rsid w:val="000B539C"/>
    <w:rsid w:val="000B5449"/>
    <w:rsid w:val="000B5462"/>
    <w:rsid w:val="000B54C7"/>
    <w:rsid w:val="000B5873"/>
    <w:rsid w:val="000B58C2"/>
    <w:rsid w:val="000B58D2"/>
    <w:rsid w:val="000B5F11"/>
    <w:rsid w:val="000B5F8E"/>
    <w:rsid w:val="000B60E3"/>
    <w:rsid w:val="000B62D9"/>
    <w:rsid w:val="000B6321"/>
    <w:rsid w:val="000B6500"/>
    <w:rsid w:val="000B6620"/>
    <w:rsid w:val="000B66FC"/>
    <w:rsid w:val="000B685B"/>
    <w:rsid w:val="000B6EEE"/>
    <w:rsid w:val="000B70DB"/>
    <w:rsid w:val="000B714E"/>
    <w:rsid w:val="000B71D8"/>
    <w:rsid w:val="000B7245"/>
    <w:rsid w:val="000B7B2B"/>
    <w:rsid w:val="000B7D7D"/>
    <w:rsid w:val="000B7EBC"/>
    <w:rsid w:val="000C0233"/>
    <w:rsid w:val="000C041D"/>
    <w:rsid w:val="000C0777"/>
    <w:rsid w:val="000C0793"/>
    <w:rsid w:val="000C082C"/>
    <w:rsid w:val="000C0B66"/>
    <w:rsid w:val="000C0DE0"/>
    <w:rsid w:val="000C0DE6"/>
    <w:rsid w:val="000C0EAC"/>
    <w:rsid w:val="000C0EEE"/>
    <w:rsid w:val="000C12AF"/>
    <w:rsid w:val="000C13CF"/>
    <w:rsid w:val="000C14BC"/>
    <w:rsid w:val="000C16C7"/>
    <w:rsid w:val="000C1851"/>
    <w:rsid w:val="000C1DBA"/>
    <w:rsid w:val="000C208B"/>
    <w:rsid w:val="000C2107"/>
    <w:rsid w:val="000C27DD"/>
    <w:rsid w:val="000C2840"/>
    <w:rsid w:val="000C29E2"/>
    <w:rsid w:val="000C3168"/>
    <w:rsid w:val="000C31CC"/>
    <w:rsid w:val="000C33F5"/>
    <w:rsid w:val="000C3552"/>
    <w:rsid w:val="000C3629"/>
    <w:rsid w:val="000C381B"/>
    <w:rsid w:val="000C38C2"/>
    <w:rsid w:val="000C3C2B"/>
    <w:rsid w:val="000C3C7F"/>
    <w:rsid w:val="000C3EBA"/>
    <w:rsid w:val="000C40A7"/>
    <w:rsid w:val="000C4464"/>
    <w:rsid w:val="000C45E8"/>
    <w:rsid w:val="000C46D8"/>
    <w:rsid w:val="000C4711"/>
    <w:rsid w:val="000C47B8"/>
    <w:rsid w:val="000C47F0"/>
    <w:rsid w:val="000C4846"/>
    <w:rsid w:val="000C4C10"/>
    <w:rsid w:val="000C4C3D"/>
    <w:rsid w:val="000C4CEA"/>
    <w:rsid w:val="000C4DF8"/>
    <w:rsid w:val="000C500C"/>
    <w:rsid w:val="000C5047"/>
    <w:rsid w:val="000C5055"/>
    <w:rsid w:val="000C5356"/>
    <w:rsid w:val="000C5576"/>
    <w:rsid w:val="000C56BE"/>
    <w:rsid w:val="000C5758"/>
    <w:rsid w:val="000C5774"/>
    <w:rsid w:val="000C5A41"/>
    <w:rsid w:val="000C5CB5"/>
    <w:rsid w:val="000C62CA"/>
    <w:rsid w:val="000C6583"/>
    <w:rsid w:val="000C66C2"/>
    <w:rsid w:val="000C66D3"/>
    <w:rsid w:val="000C6780"/>
    <w:rsid w:val="000C69C6"/>
    <w:rsid w:val="000C6C43"/>
    <w:rsid w:val="000C6CD4"/>
    <w:rsid w:val="000C6EB5"/>
    <w:rsid w:val="000C782F"/>
    <w:rsid w:val="000C7843"/>
    <w:rsid w:val="000C78EE"/>
    <w:rsid w:val="000C796A"/>
    <w:rsid w:val="000C79E0"/>
    <w:rsid w:val="000C7B6C"/>
    <w:rsid w:val="000C7BE9"/>
    <w:rsid w:val="000C7D40"/>
    <w:rsid w:val="000D0594"/>
    <w:rsid w:val="000D09EA"/>
    <w:rsid w:val="000D0D14"/>
    <w:rsid w:val="000D0FCE"/>
    <w:rsid w:val="000D11D6"/>
    <w:rsid w:val="000D1392"/>
    <w:rsid w:val="000D17F0"/>
    <w:rsid w:val="000D1958"/>
    <w:rsid w:val="000D1A27"/>
    <w:rsid w:val="000D1C2E"/>
    <w:rsid w:val="000D20CF"/>
    <w:rsid w:val="000D21BB"/>
    <w:rsid w:val="000D23F6"/>
    <w:rsid w:val="000D24C3"/>
    <w:rsid w:val="000D2A97"/>
    <w:rsid w:val="000D2B64"/>
    <w:rsid w:val="000D2B86"/>
    <w:rsid w:val="000D2C16"/>
    <w:rsid w:val="000D2F72"/>
    <w:rsid w:val="000D2FD3"/>
    <w:rsid w:val="000D333F"/>
    <w:rsid w:val="000D342B"/>
    <w:rsid w:val="000D34DB"/>
    <w:rsid w:val="000D35D1"/>
    <w:rsid w:val="000D35D3"/>
    <w:rsid w:val="000D3AAA"/>
    <w:rsid w:val="000D3D13"/>
    <w:rsid w:val="000D41B9"/>
    <w:rsid w:val="000D4725"/>
    <w:rsid w:val="000D480B"/>
    <w:rsid w:val="000D48AF"/>
    <w:rsid w:val="000D4999"/>
    <w:rsid w:val="000D4C77"/>
    <w:rsid w:val="000D4DCF"/>
    <w:rsid w:val="000D50AD"/>
    <w:rsid w:val="000D576B"/>
    <w:rsid w:val="000D5B2B"/>
    <w:rsid w:val="000D5C8A"/>
    <w:rsid w:val="000D612E"/>
    <w:rsid w:val="000D6484"/>
    <w:rsid w:val="000D6657"/>
    <w:rsid w:val="000D66BC"/>
    <w:rsid w:val="000D68AC"/>
    <w:rsid w:val="000D696D"/>
    <w:rsid w:val="000D697B"/>
    <w:rsid w:val="000D6A61"/>
    <w:rsid w:val="000D6B47"/>
    <w:rsid w:val="000D6C86"/>
    <w:rsid w:val="000D6E15"/>
    <w:rsid w:val="000D6EA0"/>
    <w:rsid w:val="000D7056"/>
    <w:rsid w:val="000D70EF"/>
    <w:rsid w:val="000D7A17"/>
    <w:rsid w:val="000D7ECB"/>
    <w:rsid w:val="000E0513"/>
    <w:rsid w:val="000E0694"/>
    <w:rsid w:val="000E08F4"/>
    <w:rsid w:val="000E0A95"/>
    <w:rsid w:val="000E0B18"/>
    <w:rsid w:val="000E0C31"/>
    <w:rsid w:val="000E0CFD"/>
    <w:rsid w:val="000E1012"/>
    <w:rsid w:val="000E11DD"/>
    <w:rsid w:val="000E11FF"/>
    <w:rsid w:val="000E1351"/>
    <w:rsid w:val="000E13B4"/>
    <w:rsid w:val="000E148B"/>
    <w:rsid w:val="000E14DA"/>
    <w:rsid w:val="000E14F2"/>
    <w:rsid w:val="000E16FF"/>
    <w:rsid w:val="000E1725"/>
    <w:rsid w:val="000E1742"/>
    <w:rsid w:val="000E17DA"/>
    <w:rsid w:val="000E1941"/>
    <w:rsid w:val="000E1A0B"/>
    <w:rsid w:val="000E1A54"/>
    <w:rsid w:val="000E1B7E"/>
    <w:rsid w:val="000E1D55"/>
    <w:rsid w:val="000E20A9"/>
    <w:rsid w:val="000E230A"/>
    <w:rsid w:val="000E2BE5"/>
    <w:rsid w:val="000E2BF0"/>
    <w:rsid w:val="000E3103"/>
    <w:rsid w:val="000E367D"/>
    <w:rsid w:val="000E36B7"/>
    <w:rsid w:val="000E3DEC"/>
    <w:rsid w:val="000E4386"/>
    <w:rsid w:val="000E442B"/>
    <w:rsid w:val="000E4740"/>
    <w:rsid w:val="000E4912"/>
    <w:rsid w:val="000E4A23"/>
    <w:rsid w:val="000E4BCF"/>
    <w:rsid w:val="000E4CDE"/>
    <w:rsid w:val="000E4D01"/>
    <w:rsid w:val="000E4D4F"/>
    <w:rsid w:val="000E4F05"/>
    <w:rsid w:val="000E4F4E"/>
    <w:rsid w:val="000E4F70"/>
    <w:rsid w:val="000E51B0"/>
    <w:rsid w:val="000E5372"/>
    <w:rsid w:val="000E5431"/>
    <w:rsid w:val="000E5667"/>
    <w:rsid w:val="000E5825"/>
    <w:rsid w:val="000E584B"/>
    <w:rsid w:val="000E5873"/>
    <w:rsid w:val="000E5A50"/>
    <w:rsid w:val="000E5B80"/>
    <w:rsid w:val="000E5F90"/>
    <w:rsid w:val="000E62D6"/>
    <w:rsid w:val="000E65EB"/>
    <w:rsid w:val="000E671C"/>
    <w:rsid w:val="000E6753"/>
    <w:rsid w:val="000E67B8"/>
    <w:rsid w:val="000E67C8"/>
    <w:rsid w:val="000E6B4B"/>
    <w:rsid w:val="000E6C35"/>
    <w:rsid w:val="000E6E13"/>
    <w:rsid w:val="000E6FA4"/>
    <w:rsid w:val="000E71CE"/>
    <w:rsid w:val="000E7403"/>
    <w:rsid w:val="000E78ED"/>
    <w:rsid w:val="000E7919"/>
    <w:rsid w:val="000E7A7F"/>
    <w:rsid w:val="000E7C9D"/>
    <w:rsid w:val="000E7CF9"/>
    <w:rsid w:val="000E7DE4"/>
    <w:rsid w:val="000F0058"/>
    <w:rsid w:val="000F02DB"/>
    <w:rsid w:val="000F030F"/>
    <w:rsid w:val="000F045E"/>
    <w:rsid w:val="000F0D62"/>
    <w:rsid w:val="000F0F45"/>
    <w:rsid w:val="000F0FCE"/>
    <w:rsid w:val="000F102C"/>
    <w:rsid w:val="000F1443"/>
    <w:rsid w:val="000F14B7"/>
    <w:rsid w:val="000F156D"/>
    <w:rsid w:val="000F1588"/>
    <w:rsid w:val="000F1CCD"/>
    <w:rsid w:val="000F1E08"/>
    <w:rsid w:val="000F1E09"/>
    <w:rsid w:val="000F1E87"/>
    <w:rsid w:val="000F2070"/>
    <w:rsid w:val="000F21B4"/>
    <w:rsid w:val="000F2483"/>
    <w:rsid w:val="000F250A"/>
    <w:rsid w:val="000F25BD"/>
    <w:rsid w:val="000F270B"/>
    <w:rsid w:val="000F27D9"/>
    <w:rsid w:val="000F27E6"/>
    <w:rsid w:val="000F2857"/>
    <w:rsid w:val="000F2893"/>
    <w:rsid w:val="000F2ABE"/>
    <w:rsid w:val="000F2D4B"/>
    <w:rsid w:val="000F2DDA"/>
    <w:rsid w:val="000F30C3"/>
    <w:rsid w:val="000F3311"/>
    <w:rsid w:val="000F3414"/>
    <w:rsid w:val="000F3463"/>
    <w:rsid w:val="000F3498"/>
    <w:rsid w:val="000F3966"/>
    <w:rsid w:val="000F3C3A"/>
    <w:rsid w:val="000F3C85"/>
    <w:rsid w:val="000F3D79"/>
    <w:rsid w:val="000F40E2"/>
    <w:rsid w:val="000F429B"/>
    <w:rsid w:val="000F43DA"/>
    <w:rsid w:val="000F4708"/>
    <w:rsid w:val="000F4C72"/>
    <w:rsid w:val="000F4D83"/>
    <w:rsid w:val="000F5148"/>
    <w:rsid w:val="000F5154"/>
    <w:rsid w:val="000F537E"/>
    <w:rsid w:val="000F55A5"/>
    <w:rsid w:val="000F5916"/>
    <w:rsid w:val="000F5BD3"/>
    <w:rsid w:val="000F5DFF"/>
    <w:rsid w:val="000F5ED3"/>
    <w:rsid w:val="000F62FF"/>
    <w:rsid w:val="000F6462"/>
    <w:rsid w:val="000F646E"/>
    <w:rsid w:val="000F65E1"/>
    <w:rsid w:val="000F65EA"/>
    <w:rsid w:val="000F6976"/>
    <w:rsid w:val="000F7039"/>
    <w:rsid w:val="000F71C3"/>
    <w:rsid w:val="000F7459"/>
    <w:rsid w:val="000F76EE"/>
    <w:rsid w:val="000F7721"/>
    <w:rsid w:val="000F7732"/>
    <w:rsid w:val="000F7D12"/>
    <w:rsid w:val="000F7F78"/>
    <w:rsid w:val="0010012E"/>
    <w:rsid w:val="0010024B"/>
    <w:rsid w:val="00100431"/>
    <w:rsid w:val="001005BF"/>
    <w:rsid w:val="00100601"/>
    <w:rsid w:val="00100671"/>
    <w:rsid w:val="00101288"/>
    <w:rsid w:val="00101761"/>
    <w:rsid w:val="0010188E"/>
    <w:rsid w:val="00101C07"/>
    <w:rsid w:val="00101EEC"/>
    <w:rsid w:val="00101FD8"/>
    <w:rsid w:val="001021DB"/>
    <w:rsid w:val="00102516"/>
    <w:rsid w:val="00102537"/>
    <w:rsid w:val="001025DE"/>
    <w:rsid w:val="00102C40"/>
    <w:rsid w:val="00103016"/>
    <w:rsid w:val="001031EF"/>
    <w:rsid w:val="00103431"/>
    <w:rsid w:val="0010366C"/>
    <w:rsid w:val="00103789"/>
    <w:rsid w:val="001039D0"/>
    <w:rsid w:val="00103A78"/>
    <w:rsid w:val="00103AAF"/>
    <w:rsid w:val="00103AD3"/>
    <w:rsid w:val="00103C5C"/>
    <w:rsid w:val="00103CCE"/>
    <w:rsid w:val="00104614"/>
    <w:rsid w:val="001047E5"/>
    <w:rsid w:val="00104916"/>
    <w:rsid w:val="00104FC8"/>
    <w:rsid w:val="00105016"/>
    <w:rsid w:val="00105303"/>
    <w:rsid w:val="0010541E"/>
    <w:rsid w:val="001059C9"/>
    <w:rsid w:val="00105A5F"/>
    <w:rsid w:val="00105ACB"/>
    <w:rsid w:val="00105D6A"/>
    <w:rsid w:val="001062F6"/>
    <w:rsid w:val="00106389"/>
    <w:rsid w:val="00106660"/>
    <w:rsid w:val="00106662"/>
    <w:rsid w:val="001066AB"/>
    <w:rsid w:val="001066C3"/>
    <w:rsid w:val="001066E1"/>
    <w:rsid w:val="00106757"/>
    <w:rsid w:val="00106929"/>
    <w:rsid w:val="00106A3B"/>
    <w:rsid w:val="00106C55"/>
    <w:rsid w:val="00106F64"/>
    <w:rsid w:val="00106FC7"/>
    <w:rsid w:val="00107140"/>
    <w:rsid w:val="0010746E"/>
    <w:rsid w:val="00107516"/>
    <w:rsid w:val="00107528"/>
    <w:rsid w:val="0010762B"/>
    <w:rsid w:val="0010775D"/>
    <w:rsid w:val="00107A6F"/>
    <w:rsid w:val="00107D21"/>
    <w:rsid w:val="00107DB7"/>
    <w:rsid w:val="00107E86"/>
    <w:rsid w:val="00110014"/>
    <w:rsid w:val="0011036D"/>
    <w:rsid w:val="001107E3"/>
    <w:rsid w:val="00110869"/>
    <w:rsid w:val="00110889"/>
    <w:rsid w:val="0011093F"/>
    <w:rsid w:val="00110991"/>
    <w:rsid w:val="00110B1C"/>
    <w:rsid w:val="00110CD0"/>
    <w:rsid w:val="00111102"/>
    <w:rsid w:val="0011116C"/>
    <w:rsid w:val="001111CA"/>
    <w:rsid w:val="0011129B"/>
    <w:rsid w:val="001114FB"/>
    <w:rsid w:val="00111D07"/>
    <w:rsid w:val="00111E26"/>
    <w:rsid w:val="00111E79"/>
    <w:rsid w:val="001120C0"/>
    <w:rsid w:val="00112190"/>
    <w:rsid w:val="0011238B"/>
    <w:rsid w:val="001125A2"/>
    <w:rsid w:val="001128B7"/>
    <w:rsid w:val="00112BC0"/>
    <w:rsid w:val="00112C6D"/>
    <w:rsid w:val="00112C71"/>
    <w:rsid w:val="00112D82"/>
    <w:rsid w:val="00112FF3"/>
    <w:rsid w:val="00113064"/>
    <w:rsid w:val="001131B0"/>
    <w:rsid w:val="0011331A"/>
    <w:rsid w:val="001133FD"/>
    <w:rsid w:val="001137F3"/>
    <w:rsid w:val="0011383E"/>
    <w:rsid w:val="00113970"/>
    <w:rsid w:val="00113E6F"/>
    <w:rsid w:val="00114001"/>
    <w:rsid w:val="00114116"/>
    <w:rsid w:val="00114344"/>
    <w:rsid w:val="001144D1"/>
    <w:rsid w:val="001145CC"/>
    <w:rsid w:val="0011489E"/>
    <w:rsid w:val="001149DA"/>
    <w:rsid w:val="001149EB"/>
    <w:rsid w:val="00114AE7"/>
    <w:rsid w:val="00114D87"/>
    <w:rsid w:val="00114D9C"/>
    <w:rsid w:val="00114FBC"/>
    <w:rsid w:val="00114FC1"/>
    <w:rsid w:val="001152E7"/>
    <w:rsid w:val="00115318"/>
    <w:rsid w:val="00115CA0"/>
    <w:rsid w:val="00115EB1"/>
    <w:rsid w:val="001160CD"/>
    <w:rsid w:val="0011647F"/>
    <w:rsid w:val="001164AE"/>
    <w:rsid w:val="001164B8"/>
    <w:rsid w:val="00116AF1"/>
    <w:rsid w:val="00116E0B"/>
    <w:rsid w:val="00116E19"/>
    <w:rsid w:val="0011710B"/>
    <w:rsid w:val="0011755A"/>
    <w:rsid w:val="001178C1"/>
    <w:rsid w:val="001179A8"/>
    <w:rsid w:val="0012007D"/>
    <w:rsid w:val="001203C2"/>
    <w:rsid w:val="001206ED"/>
    <w:rsid w:val="00120780"/>
    <w:rsid w:val="0012081F"/>
    <w:rsid w:val="0012082A"/>
    <w:rsid w:val="00120A91"/>
    <w:rsid w:val="00120E61"/>
    <w:rsid w:val="00120F7E"/>
    <w:rsid w:val="0012101A"/>
    <w:rsid w:val="001212A1"/>
    <w:rsid w:val="00121300"/>
    <w:rsid w:val="0012140A"/>
    <w:rsid w:val="00121911"/>
    <w:rsid w:val="00121929"/>
    <w:rsid w:val="00121A27"/>
    <w:rsid w:val="0012205F"/>
    <w:rsid w:val="0012212B"/>
    <w:rsid w:val="0012226D"/>
    <w:rsid w:val="001222A6"/>
    <w:rsid w:val="00122559"/>
    <w:rsid w:val="001225BD"/>
    <w:rsid w:val="00122633"/>
    <w:rsid w:val="001227B7"/>
    <w:rsid w:val="001227FA"/>
    <w:rsid w:val="00122849"/>
    <w:rsid w:val="0012287D"/>
    <w:rsid w:val="00122B1B"/>
    <w:rsid w:val="001230C8"/>
    <w:rsid w:val="00123550"/>
    <w:rsid w:val="0012357A"/>
    <w:rsid w:val="001235FA"/>
    <w:rsid w:val="00123693"/>
    <w:rsid w:val="0012374B"/>
    <w:rsid w:val="001239A2"/>
    <w:rsid w:val="00123A78"/>
    <w:rsid w:val="00123AF4"/>
    <w:rsid w:val="00123AFA"/>
    <w:rsid w:val="00123FC1"/>
    <w:rsid w:val="00124382"/>
    <w:rsid w:val="001245C1"/>
    <w:rsid w:val="00124B14"/>
    <w:rsid w:val="0012525B"/>
    <w:rsid w:val="00125562"/>
    <w:rsid w:val="00125CC0"/>
    <w:rsid w:val="00125DEB"/>
    <w:rsid w:val="00125F85"/>
    <w:rsid w:val="00126946"/>
    <w:rsid w:val="00126948"/>
    <w:rsid w:val="00126963"/>
    <w:rsid w:val="00126ABF"/>
    <w:rsid w:val="00126B4E"/>
    <w:rsid w:val="00126E89"/>
    <w:rsid w:val="0012709F"/>
    <w:rsid w:val="00127365"/>
    <w:rsid w:val="0012746B"/>
    <w:rsid w:val="00127562"/>
    <w:rsid w:val="001275DC"/>
    <w:rsid w:val="001277C2"/>
    <w:rsid w:val="00127933"/>
    <w:rsid w:val="00127C7C"/>
    <w:rsid w:val="00127D6F"/>
    <w:rsid w:val="001302AA"/>
    <w:rsid w:val="00130336"/>
    <w:rsid w:val="0013033F"/>
    <w:rsid w:val="001306D7"/>
    <w:rsid w:val="00130845"/>
    <w:rsid w:val="0013092E"/>
    <w:rsid w:val="00130D48"/>
    <w:rsid w:val="00130E5C"/>
    <w:rsid w:val="00131006"/>
    <w:rsid w:val="00131023"/>
    <w:rsid w:val="00131190"/>
    <w:rsid w:val="0013119E"/>
    <w:rsid w:val="001311E5"/>
    <w:rsid w:val="0013146C"/>
    <w:rsid w:val="0013148F"/>
    <w:rsid w:val="0013165E"/>
    <w:rsid w:val="0013185C"/>
    <w:rsid w:val="001318A6"/>
    <w:rsid w:val="00131A17"/>
    <w:rsid w:val="00131AB9"/>
    <w:rsid w:val="00131BD3"/>
    <w:rsid w:val="00131BE1"/>
    <w:rsid w:val="00131BEB"/>
    <w:rsid w:val="00131CB6"/>
    <w:rsid w:val="0013223D"/>
    <w:rsid w:val="0013226D"/>
    <w:rsid w:val="001322FC"/>
    <w:rsid w:val="0013281D"/>
    <w:rsid w:val="00132911"/>
    <w:rsid w:val="00132B1B"/>
    <w:rsid w:val="00132BA7"/>
    <w:rsid w:val="00132E17"/>
    <w:rsid w:val="00133379"/>
    <w:rsid w:val="00133388"/>
    <w:rsid w:val="00133476"/>
    <w:rsid w:val="0013347F"/>
    <w:rsid w:val="001334BE"/>
    <w:rsid w:val="00133558"/>
    <w:rsid w:val="00133CBE"/>
    <w:rsid w:val="00134041"/>
    <w:rsid w:val="001340C9"/>
    <w:rsid w:val="00134312"/>
    <w:rsid w:val="00134603"/>
    <w:rsid w:val="001349E5"/>
    <w:rsid w:val="00134AD9"/>
    <w:rsid w:val="00134B1C"/>
    <w:rsid w:val="00134CF5"/>
    <w:rsid w:val="0013546B"/>
    <w:rsid w:val="0013566B"/>
    <w:rsid w:val="0013566D"/>
    <w:rsid w:val="00135801"/>
    <w:rsid w:val="001358C8"/>
    <w:rsid w:val="00135BB1"/>
    <w:rsid w:val="00135C9E"/>
    <w:rsid w:val="0013613D"/>
    <w:rsid w:val="001363A5"/>
    <w:rsid w:val="00136409"/>
    <w:rsid w:val="0013641F"/>
    <w:rsid w:val="001364E2"/>
    <w:rsid w:val="00136738"/>
    <w:rsid w:val="00136A6B"/>
    <w:rsid w:val="00136DCF"/>
    <w:rsid w:val="0013704D"/>
    <w:rsid w:val="00137D40"/>
    <w:rsid w:val="0014002D"/>
    <w:rsid w:val="001400FA"/>
    <w:rsid w:val="001401D2"/>
    <w:rsid w:val="001402D5"/>
    <w:rsid w:val="00140350"/>
    <w:rsid w:val="00140944"/>
    <w:rsid w:val="00140C87"/>
    <w:rsid w:val="00140FED"/>
    <w:rsid w:val="0014161A"/>
    <w:rsid w:val="001416E0"/>
    <w:rsid w:val="00141880"/>
    <w:rsid w:val="00141898"/>
    <w:rsid w:val="0014200B"/>
    <w:rsid w:val="001421AE"/>
    <w:rsid w:val="00142394"/>
    <w:rsid w:val="001425D4"/>
    <w:rsid w:val="001425DF"/>
    <w:rsid w:val="0014287A"/>
    <w:rsid w:val="00142927"/>
    <w:rsid w:val="00142E0C"/>
    <w:rsid w:val="00142EC1"/>
    <w:rsid w:val="001430D4"/>
    <w:rsid w:val="00143187"/>
    <w:rsid w:val="00143354"/>
    <w:rsid w:val="001433AC"/>
    <w:rsid w:val="001440BC"/>
    <w:rsid w:val="001440C0"/>
    <w:rsid w:val="00144183"/>
    <w:rsid w:val="001442F6"/>
    <w:rsid w:val="00144553"/>
    <w:rsid w:val="001449B2"/>
    <w:rsid w:val="00144C18"/>
    <w:rsid w:val="00144DAD"/>
    <w:rsid w:val="00144E77"/>
    <w:rsid w:val="0014504D"/>
    <w:rsid w:val="00145129"/>
    <w:rsid w:val="001457EB"/>
    <w:rsid w:val="0014592C"/>
    <w:rsid w:val="00145C85"/>
    <w:rsid w:val="00145CE3"/>
    <w:rsid w:val="00145F60"/>
    <w:rsid w:val="0014632F"/>
    <w:rsid w:val="00146568"/>
    <w:rsid w:val="00146D17"/>
    <w:rsid w:val="001471D1"/>
    <w:rsid w:val="00147809"/>
    <w:rsid w:val="00147A97"/>
    <w:rsid w:val="00147DE3"/>
    <w:rsid w:val="00147E3F"/>
    <w:rsid w:val="00150500"/>
    <w:rsid w:val="00150544"/>
    <w:rsid w:val="001508AD"/>
    <w:rsid w:val="001508C8"/>
    <w:rsid w:val="001509DE"/>
    <w:rsid w:val="00150B6B"/>
    <w:rsid w:val="00150D87"/>
    <w:rsid w:val="00150F5D"/>
    <w:rsid w:val="0015138D"/>
    <w:rsid w:val="00151AD8"/>
    <w:rsid w:val="00151B13"/>
    <w:rsid w:val="00151B89"/>
    <w:rsid w:val="00151F61"/>
    <w:rsid w:val="001520E9"/>
    <w:rsid w:val="00152125"/>
    <w:rsid w:val="00152245"/>
    <w:rsid w:val="0015229C"/>
    <w:rsid w:val="00152A96"/>
    <w:rsid w:val="00152DF8"/>
    <w:rsid w:val="00152E94"/>
    <w:rsid w:val="00152F7F"/>
    <w:rsid w:val="001531A1"/>
    <w:rsid w:val="00153235"/>
    <w:rsid w:val="00153501"/>
    <w:rsid w:val="0015366C"/>
    <w:rsid w:val="00153723"/>
    <w:rsid w:val="00153776"/>
    <w:rsid w:val="001539D0"/>
    <w:rsid w:val="00153E29"/>
    <w:rsid w:val="00154333"/>
    <w:rsid w:val="001545B5"/>
    <w:rsid w:val="00154726"/>
    <w:rsid w:val="001547CE"/>
    <w:rsid w:val="00154BBF"/>
    <w:rsid w:val="00154CE7"/>
    <w:rsid w:val="00154D2E"/>
    <w:rsid w:val="00155232"/>
    <w:rsid w:val="00155628"/>
    <w:rsid w:val="00155838"/>
    <w:rsid w:val="00155B6F"/>
    <w:rsid w:val="00155D3F"/>
    <w:rsid w:val="00155D4A"/>
    <w:rsid w:val="00155DE3"/>
    <w:rsid w:val="00155E39"/>
    <w:rsid w:val="0015640C"/>
    <w:rsid w:val="001566A1"/>
    <w:rsid w:val="001567C6"/>
    <w:rsid w:val="00156ABC"/>
    <w:rsid w:val="001570BC"/>
    <w:rsid w:val="00157184"/>
    <w:rsid w:val="0015732F"/>
    <w:rsid w:val="00157635"/>
    <w:rsid w:val="001579A2"/>
    <w:rsid w:val="00157AA1"/>
    <w:rsid w:val="00157B45"/>
    <w:rsid w:val="00157C0B"/>
    <w:rsid w:val="00157E5B"/>
    <w:rsid w:val="00160276"/>
    <w:rsid w:val="001602B6"/>
    <w:rsid w:val="0016047C"/>
    <w:rsid w:val="001605CD"/>
    <w:rsid w:val="001609F5"/>
    <w:rsid w:val="00160A3C"/>
    <w:rsid w:val="00160A96"/>
    <w:rsid w:val="00160D1E"/>
    <w:rsid w:val="00160DB9"/>
    <w:rsid w:val="00161244"/>
    <w:rsid w:val="0016145F"/>
    <w:rsid w:val="001617AB"/>
    <w:rsid w:val="00161873"/>
    <w:rsid w:val="00161961"/>
    <w:rsid w:val="00161CE1"/>
    <w:rsid w:val="00162282"/>
    <w:rsid w:val="0016268E"/>
    <w:rsid w:val="001626B2"/>
    <w:rsid w:val="00162EA0"/>
    <w:rsid w:val="00162F21"/>
    <w:rsid w:val="00162F71"/>
    <w:rsid w:val="00163142"/>
    <w:rsid w:val="00163A58"/>
    <w:rsid w:val="00163AE9"/>
    <w:rsid w:val="00163E2F"/>
    <w:rsid w:val="00163F4F"/>
    <w:rsid w:val="00163FDE"/>
    <w:rsid w:val="001641FE"/>
    <w:rsid w:val="00164302"/>
    <w:rsid w:val="001644D3"/>
    <w:rsid w:val="00164532"/>
    <w:rsid w:val="00164602"/>
    <w:rsid w:val="00164702"/>
    <w:rsid w:val="001648DA"/>
    <w:rsid w:val="00164A66"/>
    <w:rsid w:val="00164B52"/>
    <w:rsid w:val="00164BD0"/>
    <w:rsid w:val="00164C84"/>
    <w:rsid w:val="00164D08"/>
    <w:rsid w:val="00164FB5"/>
    <w:rsid w:val="00165790"/>
    <w:rsid w:val="00165AD4"/>
    <w:rsid w:val="00165C0D"/>
    <w:rsid w:val="00165EAA"/>
    <w:rsid w:val="00165FD2"/>
    <w:rsid w:val="00166076"/>
    <w:rsid w:val="001662D4"/>
    <w:rsid w:val="0016659A"/>
    <w:rsid w:val="0016663D"/>
    <w:rsid w:val="00166723"/>
    <w:rsid w:val="0016677A"/>
    <w:rsid w:val="0016683D"/>
    <w:rsid w:val="00166CB9"/>
    <w:rsid w:val="00166CDD"/>
    <w:rsid w:val="00166E4D"/>
    <w:rsid w:val="00167277"/>
    <w:rsid w:val="00167477"/>
    <w:rsid w:val="00167A6F"/>
    <w:rsid w:val="00167D4C"/>
    <w:rsid w:val="0017013E"/>
    <w:rsid w:val="0017046C"/>
    <w:rsid w:val="0017047C"/>
    <w:rsid w:val="0017076B"/>
    <w:rsid w:val="00170841"/>
    <w:rsid w:val="0017092F"/>
    <w:rsid w:val="00170AAD"/>
    <w:rsid w:val="00170B8E"/>
    <w:rsid w:val="00170F38"/>
    <w:rsid w:val="0017108C"/>
    <w:rsid w:val="001714D8"/>
    <w:rsid w:val="001719C5"/>
    <w:rsid w:val="00171E77"/>
    <w:rsid w:val="00171F08"/>
    <w:rsid w:val="00172267"/>
    <w:rsid w:val="0017245D"/>
    <w:rsid w:val="001724C2"/>
    <w:rsid w:val="001728A8"/>
    <w:rsid w:val="00172D57"/>
    <w:rsid w:val="00172F6F"/>
    <w:rsid w:val="001730FF"/>
    <w:rsid w:val="001731B9"/>
    <w:rsid w:val="001734D7"/>
    <w:rsid w:val="0017369B"/>
    <w:rsid w:val="00173A17"/>
    <w:rsid w:val="00173D94"/>
    <w:rsid w:val="0017421A"/>
    <w:rsid w:val="00174443"/>
    <w:rsid w:val="001744FF"/>
    <w:rsid w:val="00174557"/>
    <w:rsid w:val="001745F6"/>
    <w:rsid w:val="001749B8"/>
    <w:rsid w:val="00175109"/>
    <w:rsid w:val="0017526B"/>
    <w:rsid w:val="0017531F"/>
    <w:rsid w:val="001753D0"/>
    <w:rsid w:val="00175B6D"/>
    <w:rsid w:val="00175EB4"/>
    <w:rsid w:val="00175F91"/>
    <w:rsid w:val="00176236"/>
    <w:rsid w:val="00176274"/>
    <w:rsid w:val="0017654A"/>
    <w:rsid w:val="00176791"/>
    <w:rsid w:val="00176E2C"/>
    <w:rsid w:val="0017709F"/>
    <w:rsid w:val="001770C6"/>
    <w:rsid w:val="001771C1"/>
    <w:rsid w:val="00177261"/>
    <w:rsid w:val="001777D3"/>
    <w:rsid w:val="00177847"/>
    <w:rsid w:val="00177D24"/>
    <w:rsid w:val="0018016D"/>
    <w:rsid w:val="00180643"/>
    <w:rsid w:val="00180651"/>
    <w:rsid w:val="001806CF"/>
    <w:rsid w:val="00180733"/>
    <w:rsid w:val="0018097C"/>
    <w:rsid w:val="00180DCF"/>
    <w:rsid w:val="0018107B"/>
    <w:rsid w:val="0018147C"/>
    <w:rsid w:val="0018150A"/>
    <w:rsid w:val="001815E4"/>
    <w:rsid w:val="00181828"/>
    <w:rsid w:val="00181DB2"/>
    <w:rsid w:val="001821D8"/>
    <w:rsid w:val="00182230"/>
    <w:rsid w:val="001824F6"/>
    <w:rsid w:val="001828C7"/>
    <w:rsid w:val="001828F3"/>
    <w:rsid w:val="0018297D"/>
    <w:rsid w:val="001829AA"/>
    <w:rsid w:val="001829CD"/>
    <w:rsid w:val="00182C33"/>
    <w:rsid w:val="00182E17"/>
    <w:rsid w:val="001832C4"/>
    <w:rsid w:val="0018352E"/>
    <w:rsid w:val="00183917"/>
    <w:rsid w:val="0018395A"/>
    <w:rsid w:val="00183C23"/>
    <w:rsid w:val="00183CA7"/>
    <w:rsid w:val="0018450F"/>
    <w:rsid w:val="00184632"/>
    <w:rsid w:val="0018492D"/>
    <w:rsid w:val="00184DC8"/>
    <w:rsid w:val="00184DF1"/>
    <w:rsid w:val="00184F25"/>
    <w:rsid w:val="001852AB"/>
    <w:rsid w:val="0018569A"/>
    <w:rsid w:val="00185964"/>
    <w:rsid w:val="00185E40"/>
    <w:rsid w:val="0018609F"/>
    <w:rsid w:val="00186284"/>
    <w:rsid w:val="001862A0"/>
    <w:rsid w:val="00186310"/>
    <w:rsid w:val="0018634F"/>
    <w:rsid w:val="0018649D"/>
    <w:rsid w:val="00186667"/>
    <w:rsid w:val="001866AA"/>
    <w:rsid w:val="001866E8"/>
    <w:rsid w:val="00186E7E"/>
    <w:rsid w:val="00187094"/>
    <w:rsid w:val="00187210"/>
    <w:rsid w:val="001872F1"/>
    <w:rsid w:val="001873A5"/>
    <w:rsid w:val="001873B5"/>
    <w:rsid w:val="001874AB"/>
    <w:rsid w:val="001876AF"/>
    <w:rsid w:val="0018773C"/>
    <w:rsid w:val="00187840"/>
    <w:rsid w:val="001878F2"/>
    <w:rsid w:val="00187CB6"/>
    <w:rsid w:val="0019005B"/>
    <w:rsid w:val="00190135"/>
    <w:rsid w:val="0019030E"/>
    <w:rsid w:val="00190486"/>
    <w:rsid w:val="001904E2"/>
    <w:rsid w:val="00190AEC"/>
    <w:rsid w:val="00190CC7"/>
    <w:rsid w:val="00190E90"/>
    <w:rsid w:val="00190EDA"/>
    <w:rsid w:val="00190F6E"/>
    <w:rsid w:val="00191137"/>
    <w:rsid w:val="00191353"/>
    <w:rsid w:val="00191734"/>
    <w:rsid w:val="00191933"/>
    <w:rsid w:val="00191BDB"/>
    <w:rsid w:val="00191F02"/>
    <w:rsid w:val="001920B4"/>
    <w:rsid w:val="001922C8"/>
    <w:rsid w:val="00192661"/>
    <w:rsid w:val="00192BA7"/>
    <w:rsid w:val="00192BE1"/>
    <w:rsid w:val="00192C51"/>
    <w:rsid w:val="00192FA3"/>
    <w:rsid w:val="00193242"/>
    <w:rsid w:val="001933CE"/>
    <w:rsid w:val="00193568"/>
    <w:rsid w:val="001936CB"/>
    <w:rsid w:val="00193B4C"/>
    <w:rsid w:val="00193C0D"/>
    <w:rsid w:val="00193C19"/>
    <w:rsid w:val="00193C95"/>
    <w:rsid w:val="00194082"/>
    <w:rsid w:val="00194131"/>
    <w:rsid w:val="001941CD"/>
    <w:rsid w:val="0019443B"/>
    <w:rsid w:val="00194473"/>
    <w:rsid w:val="0019464E"/>
    <w:rsid w:val="00194B18"/>
    <w:rsid w:val="00194BE2"/>
    <w:rsid w:val="00194C6D"/>
    <w:rsid w:val="00194DB1"/>
    <w:rsid w:val="00195207"/>
    <w:rsid w:val="001952C1"/>
    <w:rsid w:val="0019536D"/>
    <w:rsid w:val="001953A1"/>
    <w:rsid w:val="00195401"/>
    <w:rsid w:val="001957BE"/>
    <w:rsid w:val="00195855"/>
    <w:rsid w:val="00195965"/>
    <w:rsid w:val="00195C2E"/>
    <w:rsid w:val="00195F45"/>
    <w:rsid w:val="00196008"/>
    <w:rsid w:val="001960DE"/>
    <w:rsid w:val="0019693E"/>
    <w:rsid w:val="001969DF"/>
    <w:rsid w:val="00196C14"/>
    <w:rsid w:val="00196FA2"/>
    <w:rsid w:val="0019700C"/>
    <w:rsid w:val="00197245"/>
    <w:rsid w:val="00197761"/>
    <w:rsid w:val="0019791B"/>
    <w:rsid w:val="00197BB3"/>
    <w:rsid w:val="00197F3D"/>
    <w:rsid w:val="001A00BD"/>
    <w:rsid w:val="001A0111"/>
    <w:rsid w:val="001A0143"/>
    <w:rsid w:val="001A0154"/>
    <w:rsid w:val="001A0287"/>
    <w:rsid w:val="001A0374"/>
    <w:rsid w:val="001A03CE"/>
    <w:rsid w:val="001A0471"/>
    <w:rsid w:val="001A04E6"/>
    <w:rsid w:val="001A06C3"/>
    <w:rsid w:val="001A0C4D"/>
    <w:rsid w:val="001A0ED5"/>
    <w:rsid w:val="001A134D"/>
    <w:rsid w:val="001A13D5"/>
    <w:rsid w:val="001A1433"/>
    <w:rsid w:val="001A1677"/>
    <w:rsid w:val="001A1A5E"/>
    <w:rsid w:val="001A1C30"/>
    <w:rsid w:val="001A1C84"/>
    <w:rsid w:val="001A1CBD"/>
    <w:rsid w:val="001A1E25"/>
    <w:rsid w:val="001A21C5"/>
    <w:rsid w:val="001A2240"/>
    <w:rsid w:val="001A2357"/>
    <w:rsid w:val="001A2580"/>
    <w:rsid w:val="001A2834"/>
    <w:rsid w:val="001A2885"/>
    <w:rsid w:val="001A28BB"/>
    <w:rsid w:val="001A2F47"/>
    <w:rsid w:val="001A32D2"/>
    <w:rsid w:val="001A34E0"/>
    <w:rsid w:val="001A39A5"/>
    <w:rsid w:val="001A3BAA"/>
    <w:rsid w:val="001A3C2E"/>
    <w:rsid w:val="001A3E44"/>
    <w:rsid w:val="001A3EDB"/>
    <w:rsid w:val="001A41AF"/>
    <w:rsid w:val="001A4397"/>
    <w:rsid w:val="001A494A"/>
    <w:rsid w:val="001A4CB6"/>
    <w:rsid w:val="001A4E44"/>
    <w:rsid w:val="001A4FAC"/>
    <w:rsid w:val="001A4FBD"/>
    <w:rsid w:val="001A538D"/>
    <w:rsid w:val="001A54F3"/>
    <w:rsid w:val="001A557A"/>
    <w:rsid w:val="001A5913"/>
    <w:rsid w:val="001A595D"/>
    <w:rsid w:val="001A5D02"/>
    <w:rsid w:val="001A5D3B"/>
    <w:rsid w:val="001A5E71"/>
    <w:rsid w:val="001A6030"/>
    <w:rsid w:val="001A604E"/>
    <w:rsid w:val="001A6832"/>
    <w:rsid w:val="001A6859"/>
    <w:rsid w:val="001A6B9F"/>
    <w:rsid w:val="001A6D3D"/>
    <w:rsid w:val="001A6D78"/>
    <w:rsid w:val="001A6E16"/>
    <w:rsid w:val="001A71C9"/>
    <w:rsid w:val="001A74F2"/>
    <w:rsid w:val="001A7A51"/>
    <w:rsid w:val="001A7A99"/>
    <w:rsid w:val="001A7AB3"/>
    <w:rsid w:val="001A7CA2"/>
    <w:rsid w:val="001A7CF0"/>
    <w:rsid w:val="001A7E1F"/>
    <w:rsid w:val="001B036F"/>
    <w:rsid w:val="001B06F8"/>
    <w:rsid w:val="001B09B9"/>
    <w:rsid w:val="001B0A6D"/>
    <w:rsid w:val="001B0C33"/>
    <w:rsid w:val="001B0E64"/>
    <w:rsid w:val="001B12DB"/>
    <w:rsid w:val="001B1746"/>
    <w:rsid w:val="001B19E8"/>
    <w:rsid w:val="001B1A01"/>
    <w:rsid w:val="001B1C68"/>
    <w:rsid w:val="001B1D8E"/>
    <w:rsid w:val="001B2065"/>
    <w:rsid w:val="001B25F9"/>
    <w:rsid w:val="001B2654"/>
    <w:rsid w:val="001B272E"/>
    <w:rsid w:val="001B28A5"/>
    <w:rsid w:val="001B2D75"/>
    <w:rsid w:val="001B3102"/>
    <w:rsid w:val="001B33AA"/>
    <w:rsid w:val="001B33CD"/>
    <w:rsid w:val="001B3AF3"/>
    <w:rsid w:val="001B3BB5"/>
    <w:rsid w:val="001B3FAB"/>
    <w:rsid w:val="001B4761"/>
    <w:rsid w:val="001B4CEB"/>
    <w:rsid w:val="001B502B"/>
    <w:rsid w:val="001B51DB"/>
    <w:rsid w:val="001B5539"/>
    <w:rsid w:val="001B5771"/>
    <w:rsid w:val="001B5846"/>
    <w:rsid w:val="001B5A2D"/>
    <w:rsid w:val="001B5EFF"/>
    <w:rsid w:val="001B6536"/>
    <w:rsid w:val="001B65E0"/>
    <w:rsid w:val="001B6601"/>
    <w:rsid w:val="001B6784"/>
    <w:rsid w:val="001B6F3A"/>
    <w:rsid w:val="001B6FE5"/>
    <w:rsid w:val="001B7216"/>
    <w:rsid w:val="001B7455"/>
    <w:rsid w:val="001B75AD"/>
    <w:rsid w:val="001B77CB"/>
    <w:rsid w:val="001B7B14"/>
    <w:rsid w:val="001B7B5C"/>
    <w:rsid w:val="001B7E26"/>
    <w:rsid w:val="001B7E3B"/>
    <w:rsid w:val="001B7F9C"/>
    <w:rsid w:val="001C047B"/>
    <w:rsid w:val="001C06A9"/>
    <w:rsid w:val="001C06E6"/>
    <w:rsid w:val="001C0956"/>
    <w:rsid w:val="001C0CAB"/>
    <w:rsid w:val="001C0CE8"/>
    <w:rsid w:val="001C0DAF"/>
    <w:rsid w:val="001C0E08"/>
    <w:rsid w:val="001C0E19"/>
    <w:rsid w:val="001C0EF7"/>
    <w:rsid w:val="001C107D"/>
    <w:rsid w:val="001C123A"/>
    <w:rsid w:val="001C14A0"/>
    <w:rsid w:val="001C1A9E"/>
    <w:rsid w:val="001C1B44"/>
    <w:rsid w:val="001C1CC5"/>
    <w:rsid w:val="001C1ECF"/>
    <w:rsid w:val="001C1ED4"/>
    <w:rsid w:val="001C20BD"/>
    <w:rsid w:val="001C2F46"/>
    <w:rsid w:val="001C2FDC"/>
    <w:rsid w:val="001C3049"/>
    <w:rsid w:val="001C3083"/>
    <w:rsid w:val="001C324C"/>
    <w:rsid w:val="001C332F"/>
    <w:rsid w:val="001C3445"/>
    <w:rsid w:val="001C36A9"/>
    <w:rsid w:val="001C3901"/>
    <w:rsid w:val="001C3955"/>
    <w:rsid w:val="001C3B52"/>
    <w:rsid w:val="001C3C45"/>
    <w:rsid w:val="001C3CD6"/>
    <w:rsid w:val="001C417E"/>
    <w:rsid w:val="001C417F"/>
    <w:rsid w:val="001C41A5"/>
    <w:rsid w:val="001C46C5"/>
    <w:rsid w:val="001C4736"/>
    <w:rsid w:val="001C4886"/>
    <w:rsid w:val="001C4AF1"/>
    <w:rsid w:val="001C4C94"/>
    <w:rsid w:val="001C4DF1"/>
    <w:rsid w:val="001C50AE"/>
    <w:rsid w:val="001C5124"/>
    <w:rsid w:val="001C5126"/>
    <w:rsid w:val="001C513F"/>
    <w:rsid w:val="001C531B"/>
    <w:rsid w:val="001C532E"/>
    <w:rsid w:val="001C55A2"/>
    <w:rsid w:val="001C5903"/>
    <w:rsid w:val="001C5F64"/>
    <w:rsid w:val="001C5FDA"/>
    <w:rsid w:val="001C609D"/>
    <w:rsid w:val="001C61B0"/>
    <w:rsid w:val="001C62A5"/>
    <w:rsid w:val="001C63C0"/>
    <w:rsid w:val="001C66FA"/>
    <w:rsid w:val="001C6A3F"/>
    <w:rsid w:val="001C6AD8"/>
    <w:rsid w:val="001C6D81"/>
    <w:rsid w:val="001C6F16"/>
    <w:rsid w:val="001C7333"/>
    <w:rsid w:val="001C761A"/>
    <w:rsid w:val="001C76FB"/>
    <w:rsid w:val="001C78E0"/>
    <w:rsid w:val="001C7AAC"/>
    <w:rsid w:val="001C7B59"/>
    <w:rsid w:val="001D0141"/>
    <w:rsid w:val="001D01A1"/>
    <w:rsid w:val="001D02BB"/>
    <w:rsid w:val="001D032C"/>
    <w:rsid w:val="001D0404"/>
    <w:rsid w:val="001D0890"/>
    <w:rsid w:val="001D09E6"/>
    <w:rsid w:val="001D0A23"/>
    <w:rsid w:val="001D0B6E"/>
    <w:rsid w:val="001D0C18"/>
    <w:rsid w:val="001D0E1D"/>
    <w:rsid w:val="001D0F71"/>
    <w:rsid w:val="001D1022"/>
    <w:rsid w:val="001D1209"/>
    <w:rsid w:val="001D1311"/>
    <w:rsid w:val="001D1591"/>
    <w:rsid w:val="001D172F"/>
    <w:rsid w:val="001D1868"/>
    <w:rsid w:val="001D19E3"/>
    <w:rsid w:val="001D19ED"/>
    <w:rsid w:val="001D1C3F"/>
    <w:rsid w:val="001D2401"/>
    <w:rsid w:val="001D25D3"/>
    <w:rsid w:val="001D27B6"/>
    <w:rsid w:val="001D28F6"/>
    <w:rsid w:val="001D2900"/>
    <w:rsid w:val="001D346B"/>
    <w:rsid w:val="001D350D"/>
    <w:rsid w:val="001D39FA"/>
    <w:rsid w:val="001D3C6B"/>
    <w:rsid w:val="001D3C76"/>
    <w:rsid w:val="001D3D8C"/>
    <w:rsid w:val="001D3E3C"/>
    <w:rsid w:val="001D4528"/>
    <w:rsid w:val="001D4555"/>
    <w:rsid w:val="001D479B"/>
    <w:rsid w:val="001D4A9D"/>
    <w:rsid w:val="001D4C46"/>
    <w:rsid w:val="001D531E"/>
    <w:rsid w:val="001D53D3"/>
    <w:rsid w:val="001D547E"/>
    <w:rsid w:val="001D54B9"/>
    <w:rsid w:val="001D5A82"/>
    <w:rsid w:val="001D5B95"/>
    <w:rsid w:val="001D604D"/>
    <w:rsid w:val="001D6986"/>
    <w:rsid w:val="001D6A1C"/>
    <w:rsid w:val="001D6C55"/>
    <w:rsid w:val="001D6F85"/>
    <w:rsid w:val="001D7121"/>
    <w:rsid w:val="001D7198"/>
    <w:rsid w:val="001D7585"/>
    <w:rsid w:val="001D7650"/>
    <w:rsid w:val="001D7A68"/>
    <w:rsid w:val="001E0175"/>
    <w:rsid w:val="001E0243"/>
    <w:rsid w:val="001E0314"/>
    <w:rsid w:val="001E053F"/>
    <w:rsid w:val="001E0618"/>
    <w:rsid w:val="001E07D2"/>
    <w:rsid w:val="001E0CAD"/>
    <w:rsid w:val="001E0D3C"/>
    <w:rsid w:val="001E0D9E"/>
    <w:rsid w:val="001E0E88"/>
    <w:rsid w:val="001E0F36"/>
    <w:rsid w:val="001E0F81"/>
    <w:rsid w:val="001E1397"/>
    <w:rsid w:val="001E1450"/>
    <w:rsid w:val="001E156F"/>
    <w:rsid w:val="001E172D"/>
    <w:rsid w:val="001E181D"/>
    <w:rsid w:val="001E1995"/>
    <w:rsid w:val="001E1C5B"/>
    <w:rsid w:val="001E226D"/>
    <w:rsid w:val="001E2370"/>
    <w:rsid w:val="001E2431"/>
    <w:rsid w:val="001E2513"/>
    <w:rsid w:val="001E285C"/>
    <w:rsid w:val="001E28B2"/>
    <w:rsid w:val="001E28FF"/>
    <w:rsid w:val="001E2B56"/>
    <w:rsid w:val="001E2BA6"/>
    <w:rsid w:val="001E2BDF"/>
    <w:rsid w:val="001E2DA4"/>
    <w:rsid w:val="001E2E79"/>
    <w:rsid w:val="001E2FBC"/>
    <w:rsid w:val="001E2FF4"/>
    <w:rsid w:val="001E3026"/>
    <w:rsid w:val="001E39E4"/>
    <w:rsid w:val="001E3C46"/>
    <w:rsid w:val="001E40DF"/>
    <w:rsid w:val="001E4B3C"/>
    <w:rsid w:val="001E4EDA"/>
    <w:rsid w:val="001E4F6C"/>
    <w:rsid w:val="001E5073"/>
    <w:rsid w:val="001E5164"/>
    <w:rsid w:val="001E5185"/>
    <w:rsid w:val="001E5196"/>
    <w:rsid w:val="001E51F6"/>
    <w:rsid w:val="001E560B"/>
    <w:rsid w:val="001E59B5"/>
    <w:rsid w:val="001E5C5C"/>
    <w:rsid w:val="001E5F01"/>
    <w:rsid w:val="001E611C"/>
    <w:rsid w:val="001E6414"/>
    <w:rsid w:val="001E64C8"/>
    <w:rsid w:val="001E658D"/>
    <w:rsid w:val="001E695C"/>
    <w:rsid w:val="001E6B6D"/>
    <w:rsid w:val="001E6BDA"/>
    <w:rsid w:val="001E6BFA"/>
    <w:rsid w:val="001E6E26"/>
    <w:rsid w:val="001E6E54"/>
    <w:rsid w:val="001E6E5E"/>
    <w:rsid w:val="001E6F8F"/>
    <w:rsid w:val="001E700E"/>
    <w:rsid w:val="001E718A"/>
    <w:rsid w:val="001E7344"/>
    <w:rsid w:val="001E760C"/>
    <w:rsid w:val="001E76CB"/>
    <w:rsid w:val="001E7A8C"/>
    <w:rsid w:val="001E7B37"/>
    <w:rsid w:val="001E7B63"/>
    <w:rsid w:val="001E7C4F"/>
    <w:rsid w:val="001E7DDD"/>
    <w:rsid w:val="001E7E35"/>
    <w:rsid w:val="001F0378"/>
    <w:rsid w:val="001F03BC"/>
    <w:rsid w:val="001F03D5"/>
    <w:rsid w:val="001F050E"/>
    <w:rsid w:val="001F06A1"/>
    <w:rsid w:val="001F06DD"/>
    <w:rsid w:val="001F073B"/>
    <w:rsid w:val="001F07E0"/>
    <w:rsid w:val="001F085E"/>
    <w:rsid w:val="001F0CD7"/>
    <w:rsid w:val="001F0EC8"/>
    <w:rsid w:val="001F0F80"/>
    <w:rsid w:val="001F117D"/>
    <w:rsid w:val="001F1355"/>
    <w:rsid w:val="001F1422"/>
    <w:rsid w:val="001F1521"/>
    <w:rsid w:val="001F1619"/>
    <w:rsid w:val="001F18A8"/>
    <w:rsid w:val="001F19A0"/>
    <w:rsid w:val="001F1A30"/>
    <w:rsid w:val="001F1A54"/>
    <w:rsid w:val="001F1ACD"/>
    <w:rsid w:val="001F20E8"/>
    <w:rsid w:val="001F21DA"/>
    <w:rsid w:val="001F21E0"/>
    <w:rsid w:val="001F24EA"/>
    <w:rsid w:val="001F25C8"/>
    <w:rsid w:val="001F2647"/>
    <w:rsid w:val="001F27DA"/>
    <w:rsid w:val="001F28FE"/>
    <w:rsid w:val="001F290D"/>
    <w:rsid w:val="001F2A3E"/>
    <w:rsid w:val="001F2B9A"/>
    <w:rsid w:val="001F2BD7"/>
    <w:rsid w:val="001F2C31"/>
    <w:rsid w:val="001F2E0F"/>
    <w:rsid w:val="001F3354"/>
    <w:rsid w:val="001F36A6"/>
    <w:rsid w:val="001F3914"/>
    <w:rsid w:val="001F3C3C"/>
    <w:rsid w:val="001F3E65"/>
    <w:rsid w:val="001F42A5"/>
    <w:rsid w:val="001F4309"/>
    <w:rsid w:val="001F460C"/>
    <w:rsid w:val="001F4856"/>
    <w:rsid w:val="001F4985"/>
    <w:rsid w:val="001F4B88"/>
    <w:rsid w:val="001F4CAE"/>
    <w:rsid w:val="001F4CB4"/>
    <w:rsid w:val="001F4F0F"/>
    <w:rsid w:val="001F507A"/>
    <w:rsid w:val="001F519C"/>
    <w:rsid w:val="001F51D0"/>
    <w:rsid w:val="001F5992"/>
    <w:rsid w:val="001F5A70"/>
    <w:rsid w:val="001F5B4B"/>
    <w:rsid w:val="001F5BB1"/>
    <w:rsid w:val="001F5C6B"/>
    <w:rsid w:val="001F5D6D"/>
    <w:rsid w:val="001F5DD0"/>
    <w:rsid w:val="001F5E53"/>
    <w:rsid w:val="001F5FF3"/>
    <w:rsid w:val="001F6301"/>
    <w:rsid w:val="001F65D1"/>
    <w:rsid w:val="001F6835"/>
    <w:rsid w:val="001F68AA"/>
    <w:rsid w:val="001F6C05"/>
    <w:rsid w:val="001F6C40"/>
    <w:rsid w:val="001F6E15"/>
    <w:rsid w:val="001F6E87"/>
    <w:rsid w:val="001F7048"/>
    <w:rsid w:val="001F7603"/>
    <w:rsid w:val="001F7AC8"/>
    <w:rsid w:val="001F7E56"/>
    <w:rsid w:val="00200048"/>
    <w:rsid w:val="0020010C"/>
    <w:rsid w:val="00200112"/>
    <w:rsid w:val="002001E4"/>
    <w:rsid w:val="00200278"/>
    <w:rsid w:val="00200B62"/>
    <w:rsid w:val="00200B8A"/>
    <w:rsid w:val="00200B9F"/>
    <w:rsid w:val="00200E1D"/>
    <w:rsid w:val="00200F53"/>
    <w:rsid w:val="00200FB1"/>
    <w:rsid w:val="00200FE1"/>
    <w:rsid w:val="00201350"/>
    <w:rsid w:val="002016BE"/>
    <w:rsid w:val="002016F6"/>
    <w:rsid w:val="00201A06"/>
    <w:rsid w:val="00201D91"/>
    <w:rsid w:val="00201E71"/>
    <w:rsid w:val="0020228E"/>
    <w:rsid w:val="002024EC"/>
    <w:rsid w:val="002025B2"/>
    <w:rsid w:val="0020280C"/>
    <w:rsid w:val="00202832"/>
    <w:rsid w:val="002029F7"/>
    <w:rsid w:val="00202D0E"/>
    <w:rsid w:val="00202E21"/>
    <w:rsid w:val="00202F3D"/>
    <w:rsid w:val="00203078"/>
    <w:rsid w:val="0020308C"/>
    <w:rsid w:val="0020337A"/>
    <w:rsid w:val="002034AB"/>
    <w:rsid w:val="002035CE"/>
    <w:rsid w:val="0020366E"/>
    <w:rsid w:val="00203977"/>
    <w:rsid w:val="00203B35"/>
    <w:rsid w:val="002043BC"/>
    <w:rsid w:val="002043CF"/>
    <w:rsid w:val="0020448C"/>
    <w:rsid w:val="0020450A"/>
    <w:rsid w:val="00204613"/>
    <w:rsid w:val="00204647"/>
    <w:rsid w:val="0020465A"/>
    <w:rsid w:val="002049A3"/>
    <w:rsid w:val="00204E2B"/>
    <w:rsid w:val="0020520D"/>
    <w:rsid w:val="0020528C"/>
    <w:rsid w:val="002056C5"/>
    <w:rsid w:val="00205A4E"/>
    <w:rsid w:val="00205CA0"/>
    <w:rsid w:val="00205DEA"/>
    <w:rsid w:val="0020625B"/>
    <w:rsid w:val="002063A6"/>
    <w:rsid w:val="002063B7"/>
    <w:rsid w:val="0020686F"/>
    <w:rsid w:val="002069E6"/>
    <w:rsid w:val="00206DC1"/>
    <w:rsid w:val="00206FBB"/>
    <w:rsid w:val="002072C0"/>
    <w:rsid w:val="002072EF"/>
    <w:rsid w:val="002072F2"/>
    <w:rsid w:val="00207407"/>
    <w:rsid w:val="00207778"/>
    <w:rsid w:val="00207C84"/>
    <w:rsid w:val="00207D37"/>
    <w:rsid w:val="00207E85"/>
    <w:rsid w:val="00207F75"/>
    <w:rsid w:val="00210729"/>
    <w:rsid w:val="00210911"/>
    <w:rsid w:val="002109B1"/>
    <w:rsid w:val="00210BE1"/>
    <w:rsid w:val="00211079"/>
    <w:rsid w:val="002112D5"/>
    <w:rsid w:val="00211540"/>
    <w:rsid w:val="00211568"/>
    <w:rsid w:val="00211962"/>
    <w:rsid w:val="00211BB5"/>
    <w:rsid w:val="00211CF9"/>
    <w:rsid w:val="00211D01"/>
    <w:rsid w:val="002123C9"/>
    <w:rsid w:val="00212837"/>
    <w:rsid w:val="002128D6"/>
    <w:rsid w:val="00212C20"/>
    <w:rsid w:val="00212CB0"/>
    <w:rsid w:val="00212FF6"/>
    <w:rsid w:val="00213AD1"/>
    <w:rsid w:val="00213D3B"/>
    <w:rsid w:val="00213DE5"/>
    <w:rsid w:val="00214370"/>
    <w:rsid w:val="002143B2"/>
    <w:rsid w:val="00214580"/>
    <w:rsid w:val="002145EB"/>
    <w:rsid w:val="00214632"/>
    <w:rsid w:val="00214D96"/>
    <w:rsid w:val="002150D7"/>
    <w:rsid w:val="00215165"/>
    <w:rsid w:val="00215BE0"/>
    <w:rsid w:val="00215C19"/>
    <w:rsid w:val="00215D5C"/>
    <w:rsid w:val="00215E5F"/>
    <w:rsid w:val="00215FDB"/>
    <w:rsid w:val="002163C0"/>
    <w:rsid w:val="00216406"/>
    <w:rsid w:val="00216477"/>
    <w:rsid w:val="002164DB"/>
    <w:rsid w:val="002165A7"/>
    <w:rsid w:val="0021660F"/>
    <w:rsid w:val="002168CC"/>
    <w:rsid w:val="00216BA6"/>
    <w:rsid w:val="00216BCE"/>
    <w:rsid w:val="00216C90"/>
    <w:rsid w:val="0021702F"/>
    <w:rsid w:val="002175A5"/>
    <w:rsid w:val="002177F2"/>
    <w:rsid w:val="00217FF6"/>
    <w:rsid w:val="002201DF"/>
    <w:rsid w:val="00220744"/>
    <w:rsid w:val="00220759"/>
    <w:rsid w:val="002208FC"/>
    <w:rsid w:val="00220C0D"/>
    <w:rsid w:val="00220CC2"/>
    <w:rsid w:val="00220D98"/>
    <w:rsid w:val="00220DFE"/>
    <w:rsid w:val="002212A0"/>
    <w:rsid w:val="002212A7"/>
    <w:rsid w:val="002216A0"/>
    <w:rsid w:val="00221977"/>
    <w:rsid w:val="002219E1"/>
    <w:rsid w:val="00221A2A"/>
    <w:rsid w:val="00221DAA"/>
    <w:rsid w:val="00222249"/>
    <w:rsid w:val="00222799"/>
    <w:rsid w:val="0022295C"/>
    <w:rsid w:val="00222B2C"/>
    <w:rsid w:val="00222BB7"/>
    <w:rsid w:val="00223008"/>
    <w:rsid w:val="002231F9"/>
    <w:rsid w:val="002236AE"/>
    <w:rsid w:val="00223E4A"/>
    <w:rsid w:val="00223F28"/>
    <w:rsid w:val="00223F95"/>
    <w:rsid w:val="0022441D"/>
    <w:rsid w:val="0022450D"/>
    <w:rsid w:val="002248AD"/>
    <w:rsid w:val="002248DF"/>
    <w:rsid w:val="00224A53"/>
    <w:rsid w:val="00224D61"/>
    <w:rsid w:val="00224E6C"/>
    <w:rsid w:val="00224F83"/>
    <w:rsid w:val="00224F90"/>
    <w:rsid w:val="002256A9"/>
    <w:rsid w:val="002257A3"/>
    <w:rsid w:val="002259A8"/>
    <w:rsid w:val="00225A61"/>
    <w:rsid w:val="00225AF1"/>
    <w:rsid w:val="00225C88"/>
    <w:rsid w:val="00225D39"/>
    <w:rsid w:val="00226153"/>
    <w:rsid w:val="002261CA"/>
    <w:rsid w:val="002262C8"/>
    <w:rsid w:val="002262DE"/>
    <w:rsid w:val="00226496"/>
    <w:rsid w:val="00226716"/>
    <w:rsid w:val="0022696F"/>
    <w:rsid w:val="00226FB1"/>
    <w:rsid w:val="00227A9B"/>
    <w:rsid w:val="00227CA6"/>
    <w:rsid w:val="00227CC9"/>
    <w:rsid w:val="00230073"/>
    <w:rsid w:val="0023015B"/>
    <w:rsid w:val="002304CE"/>
    <w:rsid w:val="002304E7"/>
    <w:rsid w:val="0023090F"/>
    <w:rsid w:val="00230B58"/>
    <w:rsid w:val="00230E63"/>
    <w:rsid w:val="00230F12"/>
    <w:rsid w:val="00231631"/>
    <w:rsid w:val="00231817"/>
    <w:rsid w:val="002318F6"/>
    <w:rsid w:val="00231A86"/>
    <w:rsid w:val="0023234D"/>
    <w:rsid w:val="00232504"/>
    <w:rsid w:val="00232606"/>
    <w:rsid w:val="00232660"/>
    <w:rsid w:val="00232A8E"/>
    <w:rsid w:val="00232E32"/>
    <w:rsid w:val="00232F10"/>
    <w:rsid w:val="0023317A"/>
    <w:rsid w:val="002332F2"/>
    <w:rsid w:val="00233377"/>
    <w:rsid w:val="00233429"/>
    <w:rsid w:val="0023356E"/>
    <w:rsid w:val="002335F4"/>
    <w:rsid w:val="0023363A"/>
    <w:rsid w:val="00233A03"/>
    <w:rsid w:val="00233BBE"/>
    <w:rsid w:val="00233E20"/>
    <w:rsid w:val="0023412B"/>
    <w:rsid w:val="00234252"/>
    <w:rsid w:val="00234323"/>
    <w:rsid w:val="00234433"/>
    <w:rsid w:val="002344F8"/>
    <w:rsid w:val="002346C1"/>
    <w:rsid w:val="0023473B"/>
    <w:rsid w:val="0023474E"/>
    <w:rsid w:val="00234784"/>
    <w:rsid w:val="002347AA"/>
    <w:rsid w:val="00234853"/>
    <w:rsid w:val="00234E48"/>
    <w:rsid w:val="00234F34"/>
    <w:rsid w:val="0023544E"/>
    <w:rsid w:val="002354D7"/>
    <w:rsid w:val="002356AD"/>
    <w:rsid w:val="002356E7"/>
    <w:rsid w:val="00235871"/>
    <w:rsid w:val="0023608A"/>
    <w:rsid w:val="00236136"/>
    <w:rsid w:val="00236153"/>
    <w:rsid w:val="002363D4"/>
    <w:rsid w:val="00236468"/>
    <w:rsid w:val="002368AA"/>
    <w:rsid w:val="002368F7"/>
    <w:rsid w:val="00236BE4"/>
    <w:rsid w:val="00236C4E"/>
    <w:rsid w:val="00236DAA"/>
    <w:rsid w:val="00236FED"/>
    <w:rsid w:val="002370BE"/>
    <w:rsid w:val="00237240"/>
    <w:rsid w:val="002372EF"/>
    <w:rsid w:val="00237318"/>
    <w:rsid w:val="00237375"/>
    <w:rsid w:val="00237461"/>
    <w:rsid w:val="00237472"/>
    <w:rsid w:val="0023765A"/>
    <w:rsid w:val="00237684"/>
    <w:rsid w:val="002376CC"/>
    <w:rsid w:val="002378F7"/>
    <w:rsid w:val="00237F5F"/>
    <w:rsid w:val="002401E8"/>
    <w:rsid w:val="002402B5"/>
    <w:rsid w:val="0024030D"/>
    <w:rsid w:val="002405E5"/>
    <w:rsid w:val="0024060F"/>
    <w:rsid w:val="00240FDD"/>
    <w:rsid w:val="00241811"/>
    <w:rsid w:val="002418D1"/>
    <w:rsid w:val="00241ADA"/>
    <w:rsid w:val="00241B1A"/>
    <w:rsid w:val="002420C5"/>
    <w:rsid w:val="0024273B"/>
    <w:rsid w:val="002427AD"/>
    <w:rsid w:val="002434E6"/>
    <w:rsid w:val="002437FF"/>
    <w:rsid w:val="00243981"/>
    <w:rsid w:val="00243A16"/>
    <w:rsid w:val="00243B6D"/>
    <w:rsid w:val="00243BE0"/>
    <w:rsid w:val="00243F56"/>
    <w:rsid w:val="00244385"/>
    <w:rsid w:val="0024442A"/>
    <w:rsid w:val="0024460C"/>
    <w:rsid w:val="00244D5F"/>
    <w:rsid w:val="002453B1"/>
    <w:rsid w:val="00245448"/>
    <w:rsid w:val="0024558C"/>
    <w:rsid w:val="0024580B"/>
    <w:rsid w:val="0024592A"/>
    <w:rsid w:val="00245938"/>
    <w:rsid w:val="00245998"/>
    <w:rsid w:val="00245BF5"/>
    <w:rsid w:val="00245C03"/>
    <w:rsid w:val="0024624A"/>
    <w:rsid w:val="002465EF"/>
    <w:rsid w:val="00246639"/>
    <w:rsid w:val="002467FA"/>
    <w:rsid w:val="00246A62"/>
    <w:rsid w:val="00246F45"/>
    <w:rsid w:val="0024710C"/>
    <w:rsid w:val="002474A5"/>
    <w:rsid w:val="002474B3"/>
    <w:rsid w:val="0024791D"/>
    <w:rsid w:val="00247955"/>
    <w:rsid w:val="00247A76"/>
    <w:rsid w:val="00247B0A"/>
    <w:rsid w:val="00247E0A"/>
    <w:rsid w:val="00250052"/>
    <w:rsid w:val="002502EA"/>
    <w:rsid w:val="002505A2"/>
    <w:rsid w:val="002508CB"/>
    <w:rsid w:val="0025090D"/>
    <w:rsid w:val="00250A08"/>
    <w:rsid w:val="00250BCF"/>
    <w:rsid w:val="00250BE2"/>
    <w:rsid w:val="00250D0B"/>
    <w:rsid w:val="00250D14"/>
    <w:rsid w:val="00250DC8"/>
    <w:rsid w:val="00250F77"/>
    <w:rsid w:val="0025128F"/>
    <w:rsid w:val="0025132E"/>
    <w:rsid w:val="00251446"/>
    <w:rsid w:val="00251611"/>
    <w:rsid w:val="002517D5"/>
    <w:rsid w:val="0025188A"/>
    <w:rsid w:val="002518C8"/>
    <w:rsid w:val="00251942"/>
    <w:rsid w:val="00251B87"/>
    <w:rsid w:val="00251CC7"/>
    <w:rsid w:val="00251E16"/>
    <w:rsid w:val="00251F38"/>
    <w:rsid w:val="00252073"/>
    <w:rsid w:val="00252170"/>
    <w:rsid w:val="00252B00"/>
    <w:rsid w:val="00252BFE"/>
    <w:rsid w:val="00252D6E"/>
    <w:rsid w:val="00252EFC"/>
    <w:rsid w:val="00253195"/>
    <w:rsid w:val="002534D0"/>
    <w:rsid w:val="0025357C"/>
    <w:rsid w:val="00253763"/>
    <w:rsid w:val="00253883"/>
    <w:rsid w:val="00253BD2"/>
    <w:rsid w:val="00253E45"/>
    <w:rsid w:val="00254277"/>
    <w:rsid w:val="002542AC"/>
    <w:rsid w:val="0025466A"/>
    <w:rsid w:val="00254E7C"/>
    <w:rsid w:val="00254F08"/>
    <w:rsid w:val="00254F3F"/>
    <w:rsid w:val="002552E1"/>
    <w:rsid w:val="002554BE"/>
    <w:rsid w:val="00255556"/>
    <w:rsid w:val="00255578"/>
    <w:rsid w:val="002557CD"/>
    <w:rsid w:val="0025595E"/>
    <w:rsid w:val="00256225"/>
    <w:rsid w:val="0025622C"/>
    <w:rsid w:val="002562E7"/>
    <w:rsid w:val="002565E7"/>
    <w:rsid w:val="00256638"/>
    <w:rsid w:val="00256953"/>
    <w:rsid w:val="00256B17"/>
    <w:rsid w:val="00256BB8"/>
    <w:rsid w:val="00256F14"/>
    <w:rsid w:val="00256F18"/>
    <w:rsid w:val="00256FC0"/>
    <w:rsid w:val="002571D4"/>
    <w:rsid w:val="002574DA"/>
    <w:rsid w:val="002579B2"/>
    <w:rsid w:val="00257A2C"/>
    <w:rsid w:val="00257A39"/>
    <w:rsid w:val="00257B93"/>
    <w:rsid w:val="00257C5D"/>
    <w:rsid w:val="00257D74"/>
    <w:rsid w:val="002600C4"/>
    <w:rsid w:val="00260346"/>
    <w:rsid w:val="0026081D"/>
    <w:rsid w:val="00260A3C"/>
    <w:rsid w:val="00260A43"/>
    <w:rsid w:val="00260F29"/>
    <w:rsid w:val="0026191D"/>
    <w:rsid w:val="00261BDB"/>
    <w:rsid w:val="00261D11"/>
    <w:rsid w:val="00261D6A"/>
    <w:rsid w:val="00261FFF"/>
    <w:rsid w:val="00262190"/>
    <w:rsid w:val="002623D8"/>
    <w:rsid w:val="00262D3E"/>
    <w:rsid w:val="00262D99"/>
    <w:rsid w:val="00262F71"/>
    <w:rsid w:val="00262F96"/>
    <w:rsid w:val="002632B4"/>
    <w:rsid w:val="0026339C"/>
    <w:rsid w:val="00263453"/>
    <w:rsid w:val="0026359A"/>
    <w:rsid w:val="00263863"/>
    <w:rsid w:val="00263A5D"/>
    <w:rsid w:val="00263EDE"/>
    <w:rsid w:val="00263F27"/>
    <w:rsid w:val="002641C0"/>
    <w:rsid w:val="0026426D"/>
    <w:rsid w:val="00264D2D"/>
    <w:rsid w:val="00264ED4"/>
    <w:rsid w:val="00264EF9"/>
    <w:rsid w:val="002650BB"/>
    <w:rsid w:val="002651E2"/>
    <w:rsid w:val="002654B1"/>
    <w:rsid w:val="0026577D"/>
    <w:rsid w:val="002658FD"/>
    <w:rsid w:val="002659B7"/>
    <w:rsid w:val="00265D0C"/>
    <w:rsid w:val="00265D28"/>
    <w:rsid w:val="002662A5"/>
    <w:rsid w:val="00266626"/>
    <w:rsid w:val="002668EB"/>
    <w:rsid w:val="00266ADD"/>
    <w:rsid w:val="00266D42"/>
    <w:rsid w:val="00266F96"/>
    <w:rsid w:val="00267072"/>
    <w:rsid w:val="0026755E"/>
    <w:rsid w:val="002677F6"/>
    <w:rsid w:val="00267A18"/>
    <w:rsid w:val="00267AB4"/>
    <w:rsid w:val="00267B0D"/>
    <w:rsid w:val="00267D7A"/>
    <w:rsid w:val="00267FB6"/>
    <w:rsid w:val="00270146"/>
    <w:rsid w:val="002702C1"/>
    <w:rsid w:val="002704E3"/>
    <w:rsid w:val="0027137F"/>
    <w:rsid w:val="00271767"/>
    <w:rsid w:val="00271DBA"/>
    <w:rsid w:val="00271DCF"/>
    <w:rsid w:val="0027201E"/>
    <w:rsid w:val="0027221F"/>
    <w:rsid w:val="0027260E"/>
    <w:rsid w:val="00272B37"/>
    <w:rsid w:val="00272F0C"/>
    <w:rsid w:val="0027305B"/>
    <w:rsid w:val="00273197"/>
    <w:rsid w:val="002731B5"/>
    <w:rsid w:val="002731E3"/>
    <w:rsid w:val="00273273"/>
    <w:rsid w:val="00273317"/>
    <w:rsid w:val="002733EC"/>
    <w:rsid w:val="00273401"/>
    <w:rsid w:val="002737EE"/>
    <w:rsid w:val="00273857"/>
    <w:rsid w:val="0027395C"/>
    <w:rsid w:val="00273A5D"/>
    <w:rsid w:val="00273A8B"/>
    <w:rsid w:val="00273E61"/>
    <w:rsid w:val="0027427C"/>
    <w:rsid w:val="00274381"/>
    <w:rsid w:val="0027445A"/>
    <w:rsid w:val="00274726"/>
    <w:rsid w:val="002748EF"/>
    <w:rsid w:val="00274912"/>
    <w:rsid w:val="0027499D"/>
    <w:rsid w:val="00274BF2"/>
    <w:rsid w:val="00274FD8"/>
    <w:rsid w:val="00275838"/>
    <w:rsid w:val="002758BA"/>
    <w:rsid w:val="0027590D"/>
    <w:rsid w:val="00275AF0"/>
    <w:rsid w:val="00275BCE"/>
    <w:rsid w:val="00275E7D"/>
    <w:rsid w:val="00275F1D"/>
    <w:rsid w:val="00276232"/>
    <w:rsid w:val="002765CA"/>
    <w:rsid w:val="002768A6"/>
    <w:rsid w:val="00276D10"/>
    <w:rsid w:val="0027705A"/>
    <w:rsid w:val="00277228"/>
    <w:rsid w:val="00277344"/>
    <w:rsid w:val="0027739B"/>
    <w:rsid w:val="002775F9"/>
    <w:rsid w:val="0027780F"/>
    <w:rsid w:val="002779BE"/>
    <w:rsid w:val="00277F5E"/>
    <w:rsid w:val="0028029A"/>
    <w:rsid w:val="002803E1"/>
    <w:rsid w:val="00280567"/>
    <w:rsid w:val="00280689"/>
    <w:rsid w:val="0028069B"/>
    <w:rsid w:val="00280A3E"/>
    <w:rsid w:val="00280B52"/>
    <w:rsid w:val="00280F52"/>
    <w:rsid w:val="00280FBE"/>
    <w:rsid w:val="00280FEA"/>
    <w:rsid w:val="002812EC"/>
    <w:rsid w:val="00281324"/>
    <w:rsid w:val="00281752"/>
    <w:rsid w:val="00281900"/>
    <w:rsid w:val="00281A4F"/>
    <w:rsid w:val="002822CC"/>
    <w:rsid w:val="0028249D"/>
    <w:rsid w:val="00282619"/>
    <w:rsid w:val="002826BE"/>
    <w:rsid w:val="00282B51"/>
    <w:rsid w:val="00282BF7"/>
    <w:rsid w:val="00282D16"/>
    <w:rsid w:val="00283085"/>
    <w:rsid w:val="00283409"/>
    <w:rsid w:val="002835AC"/>
    <w:rsid w:val="002835FD"/>
    <w:rsid w:val="002836FF"/>
    <w:rsid w:val="002839D8"/>
    <w:rsid w:val="00283B1E"/>
    <w:rsid w:val="00283B2A"/>
    <w:rsid w:val="00283D30"/>
    <w:rsid w:val="00283F7F"/>
    <w:rsid w:val="00283FFE"/>
    <w:rsid w:val="002840A0"/>
    <w:rsid w:val="00284125"/>
    <w:rsid w:val="0028461E"/>
    <w:rsid w:val="00284880"/>
    <w:rsid w:val="002848EB"/>
    <w:rsid w:val="00284D2E"/>
    <w:rsid w:val="00284DBE"/>
    <w:rsid w:val="00284E6C"/>
    <w:rsid w:val="0028566F"/>
    <w:rsid w:val="0028580A"/>
    <w:rsid w:val="002858B4"/>
    <w:rsid w:val="002859CB"/>
    <w:rsid w:val="002861EF"/>
    <w:rsid w:val="002862D8"/>
    <w:rsid w:val="00286307"/>
    <w:rsid w:val="002864F3"/>
    <w:rsid w:val="0028662C"/>
    <w:rsid w:val="002868FC"/>
    <w:rsid w:val="00286A36"/>
    <w:rsid w:val="00286B2E"/>
    <w:rsid w:val="00286BC8"/>
    <w:rsid w:val="00286D20"/>
    <w:rsid w:val="00286FDB"/>
    <w:rsid w:val="002871FE"/>
    <w:rsid w:val="0028762B"/>
    <w:rsid w:val="00287A51"/>
    <w:rsid w:val="00287AE9"/>
    <w:rsid w:val="00287CE2"/>
    <w:rsid w:val="00287F11"/>
    <w:rsid w:val="00290012"/>
    <w:rsid w:val="0029019F"/>
    <w:rsid w:val="002904F0"/>
    <w:rsid w:val="00290522"/>
    <w:rsid w:val="002913FF"/>
    <w:rsid w:val="00291570"/>
    <w:rsid w:val="0029161E"/>
    <w:rsid w:val="002917BD"/>
    <w:rsid w:val="002918A7"/>
    <w:rsid w:val="00291CAC"/>
    <w:rsid w:val="00291ED8"/>
    <w:rsid w:val="002927B8"/>
    <w:rsid w:val="00292C5E"/>
    <w:rsid w:val="00292F1A"/>
    <w:rsid w:val="00293003"/>
    <w:rsid w:val="00293696"/>
    <w:rsid w:val="002936F8"/>
    <w:rsid w:val="0029372C"/>
    <w:rsid w:val="00293AA2"/>
    <w:rsid w:val="00293ABE"/>
    <w:rsid w:val="00293DD7"/>
    <w:rsid w:val="00293E88"/>
    <w:rsid w:val="00294291"/>
    <w:rsid w:val="00294597"/>
    <w:rsid w:val="00294C44"/>
    <w:rsid w:val="00294F95"/>
    <w:rsid w:val="00294FF4"/>
    <w:rsid w:val="0029508C"/>
    <w:rsid w:val="002951C3"/>
    <w:rsid w:val="0029521A"/>
    <w:rsid w:val="00295245"/>
    <w:rsid w:val="0029527E"/>
    <w:rsid w:val="00295845"/>
    <w:rsid w:val="002958A0"/>
    <w:rsid w:val="002958F3"/>
    <w:rsid w:val="002959A9"/>
    <w:rsid w:val="00296430"/>
    <w:rsid w:val="002968A9"/>
    <w:rsid w:val="00296922"/>
    <w:rsid w:val="00296A51"/>
    <w:rsid w:val="00296AD5"/>
    <w:rsid w:val="00296B66"/>
    <w:rsid w:val="002970D2"/>
    <w:rsid w:val="0029710A"/>
    <w:rsid w:val="00297555"/>
    <w:rsid w:val="00297BE9"/>
    <w:rsid w:val="002A0002"/>
    <w:rsid w:val="002A00CE"/>
    <w:rsid w:val="002A0186"/>
    <w:rsid w:val="002A02D3"/>
    <w:rsid w:val="002A068C"/>
    <w:rsid w:val="002A06B0"/>
    <w:rsid w:val="002A07D8"/>
    <w:rsid w:val="002A0CC5"/>
    <w:rsid w:val="002A14E3"/>
    <w:rsid w:val="002A15C3"/>
    <w:rsid w:val="002A16EB"/>
    <w:rsid w:val="002A1724"/>
    <w:rsid w:val="002A2058"/>
    <w:rsid w:val="002A2080"/>
    <w:rsid w:val="002A237C"/>
    <w:rsid w:val="002A2BFD"/>
    <w:rsid w:val="002A2D02"/>
    <w:rsid w:val="002A2E50"/>
    <w:rsid w:val="002A3048"/>
    <w:rsid w:val="002A35EB"/>
    <w:rsid w:val="002A3811"/>
    <w:rsid w:val="002A3BC6"/>
    <w:rsid w:val="002A3DCA"/>
    <w:rsid w:val="002A4277"/>
    <w:rsid w:val="002A44E2"/>
    <w:rsid w:val="002A45D7"/>
    <w:rsid w:val="002A465D"/>
    <w:rsid w:val="002A4A5D"/>
    <w:rsid w:val="002A4D81"/>
    <w:rsid w:val="002A51E6"/>
    <w:rsid w:val="002A5314"/>
    <w:rsid w:val="002A5604"/>
    <w:rsid w:val="002A568C"/>
    <w:rsid w:val="002A580C"/>
    <w:rsid w:val="002A5929"/>
    <w:rsid w:val="002A5B1B"/>
    <w:rsid w:val="002A5B27"/>
    <w:rsid w:val="002A5BDD"/>
    <w:rsid w:val="002A5E4C"/>
    <w:rsid w:val="002A6051"/>
    <w:rsid w:val="002A649A"/>
    <w:rsid w:val="002A6724"/>
    <w:rsid w:val="002A6A72"/>
    <w:rsid w:val="002A6C3B"/>
    <w:rsid w:val="002A6E29"/>
    <w:rsid w:val="002A708B"/>
    <w:rsid w:val="002A70DF"/>
    <w:rsid w:val="002A782D"/>
    <w:rsid w:val="002A7C8F"/>
    <w:rsid w:val="002A7E21"/>
    <w:rsid w:val="002B00E8"/>
    <w:rsid w:val="002B06E2"/>
    <w:rsid w:val="002B0A9E"/>
    <w:rsid w:val="002B0D4E"/>
    <w:rsid w:val="002B146D"/>
    <w:rsid w:val="002B189A"/>
    <w:rsid w:val="002B190D"/>
    <w:rsid w:val="002B202C"/>
    <w:rsid w:val="002B2A94"/>
    <w:rsid w:val="002B2C9C"/>
    <w:rsid w:val="002B2FE9"/>
    <w:rsid w:val="002B3046"/>
    <w:rsid w:val="002B3411"/>
    <w:rsid w:val="002B3685"/>
    <w:rsid w:val="002B36A2"/>
    <w:rsid w:val="002B3D71"/>
    <w:rsid w:val="002B40EA"/>
    <w:rsid w:val="002B4135"/>
    <w:rsid w:val="002B414E"/>
    <w:rsid w:val="002B421E"/>
    <w:rsid w:val="002B43BD"/>
    <w:rsid w:val="002B4419"/>
    <w:rsid w:val="002B458F"/>
    <w:rsid w:val="002B4705"/>
    <w:rsid w:val="002B49A8"/>
    <w:rsid w:val="002B4AF6"/>
    <w:rsid w:val="002B4B21"/>
    <w:rsid w:val="002B4DC4"/>
    <w:rsid w:val="002B4E38"/>
    <w:rsid w:val="002B556F"/>
    <w:rsid w:val="002B5A44"/>
    <w:rsid w:val="002B5CD1"/>
    <w:rsid w:val="002B5D9A"/>
    <w:rsid w:val="002B5F2A"/>
    <w:rsid w:val="002B64F6"/>
    <w:rsid w:val="002B66B5"/>
    <w:rsid w:val="002B67DC"/>
    <w:rsid w:val="002B6932"/>
    <w:rsid w:val="002B6951"/>
    <w:rsid w:val="002B6FF6"/>
    <w:rsid w:val="002B70E4"/>
    <w:rsid w:val="002B7A7C"/>
    <w:rsid w:val="002B7B4F"/>
    <w:rsid w:val="002B7F82"/>
    <w:rsid w:val="002C00AD"/>
    <w:rsid w:val="002C086F"/>
    <w:rsid w:val="002C08EA"/>
    <w:rsid w:val="002C0A46"/>
    <w:rsid w:val="002C0DC0"/>
    <w:rsid w:val="002C0E2A"/>
    <w:rsid w:val="002C0F35"/>
    <w:rsid w:val="002C0FB8"/>
    <w:rsid w:val="002C0FDF"/>
    <w:rsid w:val="002C1115"/>
    <w:rsid w:val="002C1401"/>
    <w:rsid w:val="002C141D"/>
    <w:rsid w:val="002C1C6B"/>
    <w:rsid w:val="002C1DEC"/>
    <w:rsid w:val="002C2099"/>
    <w:rsid w:val="002C22C0"/>
    <w:rsid w:val="002C2366"/>
    <w:rsid w:val="002C2A7B"/>
    <w:rsid w:val="002C2AFE"/>
    <w:rsid w:val="002C2B1F"/>
    <w:rsid w:val="002C2DF2"/>
    <w:rsid w:val="002C2E3C"/>
    <w:rsid w:val="002C2EA2"/>
    <w:rsid w:val="002C30B5"/>
    <w:rsid w:val="002C3282"/>
    <w:rsid w:val="002C3764"/>
    <w:rsid w:val="002C38A3"/>
    <w:rsid w:val="002C3B99"/>
    <w:rsid w:val="002C41B3"/>
    <w:rsid w:val="002C41EA"/>
    <w:rsid w:val="002C43E4"/>
    <w:rsid w:val="002C486B"/>
    <w:rsid w:val="002C489C"/>
    <w:rsid w:val="002C48A3"/>
    <w:rsid w:val="002C4A45"/>
    <w:rsid w:val="002C4AE7"/>
    <w:rsid w:val="002C4B0E"/>
    <w:rsid w:val="002C4BC0"/>
    <w:rsid w:val="002C5013"/>
    <w:rsid w:val="002C5234"/>
    <w:rsid w:val="002C555E"/>
    <w:rsid w:val="002C582D"/>
    <w:rsid w:val="002C5AE0"/>
    <w:rsid w:val="002C5BF4"/>
    <w:rsid w:val="002C5D89"/>
    <w:rsid w:val="002C5DBD"/>
    <w:rsid w:val="002C6133"/>
    <w:rsid w:val="002C62CA"/>
    <w:rsid w:val="002C6306"/>
    <w:rsid w:val="002C63B3"/>
    <w:rsid w:val="002C6576"/>
    <w:rsid w:val="002C6613"/>
    <w:rsid w:val="002C670E"/>
    <w:rsid w:val="002C681A"/>
    <w:rsid w:val="002C6D5D"/>
    <w:rsid w:val="002C7008"/>
    <w:rsid w:val="002C7175"/>
    <w:rsid w:val="002C7249"/>
    <w:rsid w:val="002C72FE"/>
    <w:rsid w:val="002C7309"/>
    <w:rsid w:val="002C7547"/>
    <w:rsid w:val="002C7560"/>
    <w:rsid w:val="002C7A99"/>
    <w:rsid w:val="002C7B23"/>
    <w:rsid w:val="002C7BC1"/>
    <w:rsid w:val="002C7CBA"/>
    <w:rsid w:val="002C7E07"/>
    <w:rsid w:val="002D0103"/>
    <w:rsid w:val="002D0105"/>
    <w:rsid w:val="002D023D"/>
    <w:rsid w:val="002D0422"/>
    <w:rsid w:val="002D05F4"/>
    <w:rsid w:val="002D0681"/>
    <w:rsid w:val="002D0A13"/>
    <w:rsid w:val="002D0F88"/>
    <w:rsid w:val="002D115C"/>
    <w:rsid w:val="002D1342"/>
    <w:rsid w:val="002D1479"/>
    <w:rsid w:val="002D181F"/>
    <w:rsid w:val="002D1874"/>
    <w:rsid w:val="002D1878"/>
    <w:rsid w:val="002D204F"/>
    <w:rsid w:val="002D2672"/>
    <w:rsid w:val="002D2BD4"/>
    <w:rsid w:val="002D2C5E"/>
    <w:rsid w:val="002D2FC4"/>
    <w:rsid w:val="002D33BB"/>
    <w:rsid w:val="002D35F5"/>
    <w:rsid w:val="002D3789"/>
    <w:rsid w:val="002D37DF"/>
    <w:rsid w:val="002D3865"/>
    <w:rsid w:val="002D3C43"/>
    <w:rsid w:val="002D3CBE"/>
    <w:rsid w:val="002D3FB7"/>
    <w:rsid w:val="002D402E"/>
    <w:rsid w:val="002D428A"/>
    <w:rsid w:val="002D4759"/>
    <w:rsid w:val="002D4C2F"/>
    <w:rsid w:val="002D4D4E"/>
    <w:rsid w:val="002D4F00"/>
    <w:rsid w:val="002D4FC1"/>
    <w:rsid w:val="002D5167"/>
    <w:rsid w:val="002D5195"/>
    <w:rsid w:val="002D5513"/>
    <w:rsid w:val="002D551E"/>
    <w:rsid w:val="002D551F"/>
    <w:rsid w:val="002D5560"/>
    <w:rsid w:val="002D55B5"/>
    <w:rsid w:val="002D55D4"/>
    <w:rsid w:val="002D5738"/>
    <w:rsid w:val="002D5806"/>
    <w:rsid w:val="002D5839"/>
    <w:rsid w:val="002D5D65"/>
    <w:rsid w:val="002D5DA5"/>
    <w:rsid w:val="002D5FD7"/>
    <w:rsid w:val="002D60F7"/>
    <w:rsid w:val="002D6190"/>
    <w:rsid w:val="002D6321"/>
    <w:rsid w:val="002D649F"/>
    <w:rsid w:val="002D663C"/>
    <w:rsid w:val="002D66EF"/>
    <w:rsid w:val="002D6A24"/>
    <w:rsid w:val="002D6C32"/>
    <w:rsid w:val="002D6DCC"/>
    <w:rsid w:val="002D6E85"/>
    <w:rsid w:val="002D6F28"/>
    <w:rsid w:val="002D7003"/>
    <w:rsid w:val="002D7019"/>
    <w:rsid w:val="002D74A1"/>
    <w:rsid w:val="002D756D"/>
    <w:rsid w:val="002D77C8"/>
    <w:rsid w:val="002D7904"/>
    <w:rsid w:val="002D7AAF"/>
    <w:rsid w:val="002D7C08"/>
    <w:rsid w:val="002D7DD8"/>
    <w:rsid w:val="002E03DD"/>
    <w:rsid w:val="002E0600"/>
    <w:rsid w:val="002E0817"/>
    <w:rsid w:val="002E0818"/>
    <w:rsid w:val="002E0C0F"/>
    <w:rsid w:val="002E0E75"/>
    <w:rsid w:val="002E1158"/>
    <w:rsid w:val="002E1179"/>
    <w:rsid w:val="002E1219"/>
    <w:rsid w:val="002E15D5"/>
    <w:rsid w:val="002E1654"/>
    <w:rsid w:val="002E170F"/>
    <w:rsid w:val="002E1ACC"/>
    <w:rsid w:val="002E1B86"/>
    <w:rsid w:val="002E207A"/>
    <w:rsid w:val="002E249A"/>
    <w:rsid w:val="002E2ADA"/>
    <w:rsid w:val="002E2B2A"/>
    <w:rsid w:val="002E2B58"/>
    <w:rsid w:val="002E2E16"/>
    <w:rsid w:val="002E2EF0"/>
    <w:rsid w:val="002E3015"/>
    <w:rsid w:val="002E306E"/>
    <w:rsid w:val="002E30DE"/>
    <w:rsid w:val="002E3257"/>
    <w:rsid w:val="002E32B7"/>
    <w:rsid w:val="002E345D"/>
    <w:rsid w:val="002E3731"/>
    <w:rsid w:val="002E382D"/>
    <w:rsid w:val="002E3897"/>
    <w:rsid w:val="002E3CC8"/>
    <w:rsid w:val="002E3EB2"/>
    <w:rsid w:val="002E438A"/>
    <w:rsid w:val="002E447F"/>
    <w:rsid w:val="002E46F4"/>
    <w:rsid w:val="002E4956"/>
    <w:rsid w:val="002E4A0F"/>
    <w:rsid w:val="002E4B42"/>
    <w:rsid w:val="002E4EB1"/>
    <w:rsid w:val="002E4FF3"/>
    <w:rsid w:val="002E5076"/>
    <w:rsid w:val="002E519B"/>
    <w:rsid w:val="002E51A0"/>
    <w:rsid w:val="002E5270"/>
    <w:rsid w:val="002E5592"/>
    <w:rsid w:val="002E5BD8"/>
    <w:rsid w:val="002E602D"/>
    <w:rsid w:val="002E64F3"/>
    <w:rsid w:val="002E689C"/>
    <w:rsid w:val="002E68E2"/>
    <w:rsid w:val="002E6A52"/>
    <w:rsid w:val="002E6C90"/>
    <w:rsid w:val="002E74BA"/>
    <w:rsid w:val="002E74F7"/>
    <w:rsid w:val="002E769D"/>
    <w:rsid w:val="002E76CF"/>
    <w:rsid w:val="002E76EB"/>
    <w:rsid w:val="002E7E29"/>
    <w:rsid w:val="002E7E45"/>
    <w:rsid w:val="002E7F60"/>
    <w:rsid w:val="002F042C"/>
    <w:rsid w:val="002F054F"/>
    <w:rsid w:val="002F08F6"/>
    <w:rsid w:val="002F09F0"/>
    <w:rsid w:val="002F0A26"/>
    <w:rsid w:val="002F0BAC"/>
    <w:rsid w:val="002F0F1D"/>
    <w:rsid w:val="002F0F94"/>
    <w:rsid w:val="002F11DA"/>
    <w:rsid w:val="002F1451"/>
    <w:rsid w:val="002F1699"/>
    <w:rsid w:val="002F17BB"/>
    <w:rsid w:val="002F1DB4"/>
    <w:rsid w:val="002F1E11"/>
    <w:rsid w:val="002F1E99"/>
    <w:rsid w:val="002F1F67"/>
    <w:rsid w:val="002F1F97"/>
    <w:rsid w:val="002F215E"/>
    <w:rsid w:val="002F22B8"/>
    <w:rsid w:val="002F237E"/>
    <w:rsid w:val="002F270F"/>
    <w:rsid w:val="002F2788"/>
    <w:rsid w:val="002F2837"/>
    <w:rsid w:val="002F286D"/>
    <w:rsid w:val="002F29C1"/>
    <w:rsid w:val="002F2B95"/>
    <w:rsid w:val="002F2BD0"/>
    <w:rsid w:val="002F2BF4"/>
    <w:rsid w:val="002F2E5E"/>
    <w:rsid w:val="002F2F3A"/>
    <w:rsid w:val="002F2F5F"/>
    <w:rsid w:val="002F3467"/>
    <w:rsid w:val="002F3468"/>
    <w:rsid w:val="002F34BF"/>
    <w:rsid w:val="002F35B3"/>
    <w:rsid w:val="002F366B"/>
    <w:rsid w:val="002F37FE"/>
    <w:rsid w:val="002F3B79"/>
    <w:rsid w:val="002F3E81"/>
    <w:rsid w:val="002F3EE2"/>
    <w:rsid w:val="002F3FE3"/>
    <w:rsid w:val="002F41B4"/>
    <w:rsid w:val="002F43B5"/>
    <w:rsid w:val="002F44ED"/>
    <w:rsid w:val="002F47A6"/>
    <w:rsid w:val="002F47D0"/>
    <w:rsid w:val="002F4830"/>
    <w:rsid w:val="002F5092"/>
    <w:rsid w:val="002F53B3"/>
    <w:rsid w:val="002F53FF"/>
    <w:rsid w:val="002F58BE"/>
    <w:rsid w:val="002F5C9C"/>
    <w:rsid w:val="002F6360"/>
    <w:rsid w:val="002F63DF"/>
    <w:rsid w:val="002F672D"/>
    <w:rsid w:val="002F690A"/>
    <w:rsid w:val="002F6A12"/>
    <w:rsid w:val="002F6A18"/>
    <w:rsid w:val="002F6FCC"/>
    <w:rsid w:val="002F7526"/>
    <w:rsid w:val="002F7534"/>
    <w:rsid w:val="002F763F"/>
    <w:rsid w:val="002F7664"/>
    <w:rsid w:val="002F77AC"/>
    <w:rsid w:val="002F7974"/>
    <w:rsid w:val="002F7A88"/>
    <w:rsid w:val="002F7AD1"/>
    <w:rsid w:val="002F7AD7"/>
    <w:rsid w:val="002F7ECB"/>
    <w:rsid w:val="00300413"/>
    <w:rsid w:val="00300477"/>
    <w:rsid w:val="0030062D"/>
    <w:rsid w:val="003008D1"/>
    <w:rsid w:val="00300E95"/>
    <w:rsid w:val="00300F55"/>
    <w:rsid w:val="0030173C"/>
    <w:rsid w:val="00301A39"/>
    <w:rsid w:val="00301AF9"/>
    <w:rsid w:val="00301CAC"/>
    <w:rsid w:val="00301D52"/>
    <w:rsid w:val="00302180"/>
    <w:rsid w:val="00302293"/>
    <w:rsid w:val="00302516"/>
    <w:rsid w:val="00302698"/>
    <w:rsid w:val="003027D5"/>
    <w:rsid w:val="00302AB8"/>
    <w:rsid w:val="00302B63"/>
    <w:rsid w:val="00302F89"/>
    <w:rsid w:val="0030318F"/>
    <w:rsid w:val="0030323B"/>
    <w:rsid w:val="0030335E"/>
    <w:rsid w:val="00303376"/>
    <w:rsid w:val="003034FC"/>
    <w:rsid w:val="00303514"/>
    <w:rsid w:val="003036F9"/>
    <w:rsid w:val="00303B64"/>
    <w:rsid w:val="00303B96"/>
    <w:rsid w:val="00303EC2"/>
    <w:rsid w:val="00304390"/>
    <w:rsid w:val="0030449E"/>
    <w:rsid w:val="0030450C"/>
    <w:rsid w:val="003045C1"/>
    <w:rsid w:val="0030474E"/>
    <w:rsid w:val="00304922"/>
    <w:rsid w:val="00304A52"/>
    <w:rsid w:val="00304AE7"/>
    <w:rsid w:val="00304B89"/>
    <w:rsid w:val="00304CF6"/>
    <w:rsid w:val="00304F29"/>
    <w:rsid w:val="00304F2E"/>
    <w:rsid w:val="00304F2F"/>
    <w:rsid w:val="0030524F"/>
    <w:rsid w:val="003056FC"/>
    <w:rsid w:val="00305713"/>
    <w:rsid w:val="0030575C"/>
    <w:rsid w:val="003058A4"/>
    <w:rsid w:val="003059B0"/>
    <w:rsid w:val="003059DD"/>
    <w:rsid w:val="00305FCD"/>
    <w:rsid w:val="0030657C"/>
    <w:rsid w:val="0030661D"/>
    <w:rsid w:val="00306809"/>
    <w:rsid w:val="00306A13"/>
    <w:rsid w:val="00306E10"/>
    <w:rsid w:val="00306E74"/>
    <w:rsid w:val="003070B5"/>
    <w:rsid w:val="00307157"/>
    <w:rsid w:val="003072B3"/>
    <w:rsid w:val="003072F8"/>
    <w:rsid w:val="003073A9"/>
    <w:rsid w:val="003074A1"/>
    <w:rsid w:val="003074B9"/>
    <w:rsid w:val="003074E6"/>
    <w:rsid w:val="003076AA"/>
    <w:rsid w:val="003077A4"/>
    <w:rsid w:val="00307869"/>
    <w:rsid w:val="0030799D"/>
    <w:rsid w:val="00307D04"/>
    <w:rsid w:val="00307EC2"/>
    <w:rsid w:val="0031002D"/>
    <w:rsid w:val="00310393"/>
    <w:rsid w:val="003103D3"/>
    <w:rsid w:val="0031042E"/>
    <w:rsid w:val="00310BA8"/>
    <w:rsid w:val="00310CC3"/>
    <w:rsid w:val="00310D6F"/>
    <w:rsid w:val="003111C1"/>
    <w:rsid w:val="00311289"/>
    <w:rsid w:val="0031135D"/>
    <w:rsid w:val="0031191E"/>
    <w:rsid w:val="00311A6F"/>
    <w:rsid w:val="00311E46"/>
    <w:rsid w:val="003120DA"/>
    <w:rsid w:val="00312235"/>
    <w:rsid w:val="0031224E"/>
    <w:rsid w:val="003124EB"/>
    <w:rsid w:val="00312632"/>
    <w:rsid w:val="00312682"/>
    <w:rsid w:val="00312A26"/>
    <w:rsid w:val="00312A75"/>
    <w:rsid w:val="00312DF2"/>
    <w:rsid w:val="00313016"/>
    <w:rsid w:val="00313134"/>
    <w:rsid w:val="00313363"/>
    <w:rsid w:val="003133FB"/>
    <w:rsid w:val="00313410"/>
    <w:rsid w:val="0031349F"/>
    <w:rsid w:val="00313609"/>
    <w:rsid w:val="003137D0"/>
    <w:rsid w:val="0031380D"/>
    <w:rsid w:val="00313A17"/>
    <w:rsid w:val="00313B54"/>
    <w:rsid w:val="00314106"/>
    <w:rsid w:val="0031412A"/>
    <w:rsid w:val="00314341"/>
    <w:rsid w:val="003143F6"/>
    <w:rsid w:val="003144C6"/>
    <w:rsid w:val="00314621"/>
    <w:rsid w:val="0031475B"/>
    <w:rsid w:val="00314D61"/>
    <w:rsid w:val="0031507B"/>
    <w:rsid w:val="00315094"/>
    <w:rsid w:val="003151E1"/>
    <w:rsid w:val="003158DE"/>
    <w:rsid w:val="00315909"/>
    <w:rsid w:val="00315BDF"/>
    <w:rsid w:val="00315C06"/>
    <w:rsid w:val="00315D31"/>
    <w:rsid w:val="00315E11"/>
    <w:rsid w:val="003163CA"/>
    <w:rsid w:val="0031660C"/>
    <w:rsid w:val="003168CE"/>
    <w:rsid w:val="00316D1A"/>
    <w:rsid w:val="00316E3D"/>
    <w:rsid w:val="00316FAB"/>
    <w:rsid w:val="0031720A"/>
    <w:rsid w:val="00317354"/>
    <w:rsid w:val="003176CD"/>
    <w:rsid w:val="003179AA"/>
    <w:rsid w:val="003179C6"/>
    <w:rsid w:val="003179C8"/>
    <w:rsid w:val="0032003E"/>
    <w:rsid w:val="003200AE"/>
    <w:rsid w:val="003200B6"/>
    <w:rsid w:val="00320586"/>
    <w:rsid w:val="003205BB"/>
    <w:rsid w:val="003206A1"/>
    <w:rsid w:val="00320757"/>
    <w:rsid w:val="0032091C"/>
    <w:rsid w:val="00320A0B"/>
    <w:rsid w:val="00320BA5"/>
    <w:rsid w:val="00321040"/>
    <w:rsid w:val="003212AE"/>
    <w:rsid w:val="003215FD"/>
    <w:rsid w:val="00321A48"/>
    <w:rsid w:val="00321BA6"/>
    <w:rsid w:val="00321C40"/>
    <w:rsid w:val="003224CD"/>
    <w:rsid w:val="00322A5E"/>
    <w:rsid w:val="00322C96"/>
    <w:rsid w:val="00322D46"/>
    <w:rsid w:val="003235EA"/>
    <w:rsid w:val="00323715"/>
    <w:rsid w:val="00323813"/>
    <w:rsid w:val="00323B7B"/>
    <w:rsid w:val="00323BBE"/>
    <w:rsid w:val="00323C22"/>
    <w:rsid w:val="00323D14"/>
    <w:rsid w:val="003242A7"/>
    <w:rsid w:val="0032465C"/>
    <w:rsid w:val="00324DF2"/>
    <w:rsid w:val="003250B9"/>
    <w:rsid w:val="003250C7"/>
    <w:rsid w:val="00325251"/>
    <w:rsid w:val="003252BA"/>
    <w:rsid w:val="003253DB"/>
    <w:rsid w:val="0032540E"/>
    <w:rsid w:val="003257EB"/>
    <w:rsid w:val="00325908"/>
    <w:rsid w:val="00325CD8"/>
    <w:rsid w:val="00325E56"/>
    <w:rsid w:val="00325F0A"/>
    <w:rsid w:val="00325F8D"/>
    <w:rsid w:val="00326476"/>
    <w:rsid w:val="0032691D"/>
    <w:rsid w:val="00326A12"/>
    <w:rsid w:val="00326B9F"/>
    <w:rsid w:val="00326C97"/>
    <w:rsid w:val="00326EDD"/>
    <w:rsid w:val="00326F81"/>
    <w:rsid w:val="003271B7"/>
    <w:rsid w:val="00327259"/>
    <w:rsid w:val="00327DFC"/>
    <w:rsid w:val="00327EAF"/>
    <w:rsid w:val="00330093"/>
    <w:rsid w:val="003300A0"/>
    <w:rsid w:val="00330376"/>
    <w:rsid w:val="003304D2"/>
    <w:rsid w:val="0033082F"/>
    <w:rsid w:val="003309C2"/>
    <w:rsid w:val="00330AE5"/>
    <w:rsid w:val="00330B7C"/>
    <w:rsid w:val="00330CAA"/>
    <w:rsid w:val="00330E0B"/>
    <w:rsid w:val="00331072"/>
    <w:rsid w:val="0033134F"/>
    <w:rsid w:val="003315B6"/>
    <w:rsid w:val="00331CA7"/>
    <w:rsid w:val="00331CB3"/>
    <w:rsid w:val="00331D8A"/>
    <w:rsid w:val="00331F8D"/>
    <w:rsid w:val="003320C8"/>
    <w:rsid w:val="00332197"/>
    <w:rsid w:val="003322D7"/>
    <w:rsid w:val="003329B2"/>
    <w:rsid w:val="003329C4"/>
    <w:rsid w:val="00332CA6"/>
    <w:rsid w:val="00332E57"/>
    <w:rsid w:val="00332E65"/>
    <w:rsid w:val="00332E84"/>
    <w:rsid w:val="00333419"/>
    <w:rsid w:val="0033367A"/>
    <w:rsid w:val="0033380B"/>
    <w:rsid w:val="00333BBC"/>
    <w:rsid w:val="00333DB0"/>
    <w:rsid w:val="00333DF3"/>
    <w:rsid w:val="00333E79"/>
    <w:rsid w:val="0033419B"/>
    <w:rsid w:val="00334570"/>
    <w:rsid w:val="00334671"/>
    <w:rsid w:val="003346BE"/>
    <w:rsid w:val="003348E7"/>
    <w:rsid w:val="003349BB"/>
    <w:rsid w:val="00334C54"/>
    <w:rsid w:val="00334D5D"/>
    <w:rsid w:val="00334E4F"/>
    <w:rsid w:val="00334E5B"/>
    <w:rsid w:val="003354D5"/>
    <w:rsid w:val="0033560C"/>
    <w:rsid w:val="00335736"/>
    <w:rsid w:val="00335844"/>
    <w:rsid w:val="00335A3D"/>
    <w:rsid w:val="00335C3A"/>
    <w:rsid w:val="00335EA7"/>
    <w:rsid w:val="0033613D"/>
    <w:rsid w:val="003364B7"/>
    <w:rsid w:val="00336BAC"/>
    <w:rsid w:val="00336D55"/>
    <w:rsid w:val="00336E2C"/>
    <w:rsid w:val="00336FE5"/>
    <w:rsid w:val="00337540"/>
    <w:rsid w:val="00337864"/>
    <w:rsid w:val="0033792F"/>
    <w:rsid w:val="0034013F"/>
    <w:rsid w:val="003402DE"/>
    <w:rsid w:val="0034033E"/>
    <w:rsid w:val="003403BC"/>
    <w:rsid w:val="003408A2"/>
    <w:rsid w:val="00340D11"/>
    <w:rsid w:val="00341214"/>
    <w:rsid w:val="003414B2"/>
    <w:rsid w:val="00341B6A"/>
    <w:rsid w:val="00341E7D"/>
    <w:rsid w:val="00341EB4"/>
    <w:rsid w:val="00342198"/>
    <w:rsid w:val="00342254"/>
    <w:rsid w:val="003422AF"/>
    <w:rsid w:val="00342686"/>
    <w:rsid w:val="00342964"/>
    <w:rsid w:val="00342B1E"/>
    <w:rsid w:val="00342D69"/>
    <w:rsid w:val="00342E81"/>
    <w:rsid w:val="00342F2A"/>
    <w:rsid w:val="003430D4"/>
    <w:rsid w:val="00343361"/>
    <w:rsid w:val="003433A8"/>
    <w:rsid w:val="003437CD"/>
    <w:rsid w:val="00343AA1"/>
    <w:rsid w:val="00343AA8"/>
    <w:rsid w:val="00343B0C"/>
    <w:rsid w:val="0034410C"/>
    <w:rsid w:val="00344A17"/>
    <w:rsid w:val="00344ACD"/>
    <w:rsid w:val="00344B04"/>
    <w:rsid w:val="00344B47"/>
    <w:rsid w:val="00344C1F"/>
    <w:rsid w:val="00344E2B"/>
    <w:rsid w:val="0034519C"/>
    <w:rsid w:val="003451DA"/>
    <w:rsid w:val="00345207"/>
    <w:rsid w:val="00345429"/>
    <w:rsid w:val="003455A7"/>
    <w:rsid w:val="003455AC"/>
    <w:rsid w:val="00345627"/>
    <w:rsid w:val="003456C5"/>
    <w:rsid w:val="003458AC"/>
    <w:rsid w:val="003459AB"/>
    <w:rsid w:val="00345A15"/>
    <w:rsid w:val="00345A9F"/>
    <w:rsid w:val="00345DA1"/>
    <w:rsid w:val="0034600B"/>
    <w:rsid w:val="0034656D"/>
    <w:rsid w:val="003466F1"/>
    <w:rsid w:val="00346848"/>
    <w:rsid w:val="00346911"/>
    <w:rsid w:val="00346C1F"/>
    <w:rsid w:val="00346F2A"/>
    <w:rsid w:val="00346F43"/>
    <w:rsid w:val="0034709A"/>
    <w:rsid w:val="00347163"/>
    <w:rsid w:val="00347CAD"/>
    <w:rsid w:val="00347E25"/>
    <w:rsid w:val="00347E4C"/>
    <w:rsid w:val="00347EC9"/>
    <w:rsid w:val="00347EE6"/>
    <w:rsid w:val="00347FCB"/>
    <w:rsid w:val="003500A5"/>
    <w:rsid w:val="00350362"/>
    <w:rsid w:val="0035038F"/>
    <w:rsid w:val="00350595"/>
    <w:rsid w:val="00350974"/>
    <w:rsid w:val="00350AA1"/>
    <w:rsid w:val="00350AC5"/>
    <w:rsid w:val="00350B21"/>
    <w:rsid w:val="00351652"/>
    <w:rsid w:val="003516DB"/>
    <w:rsid w:val="00351728"/>
    <w:rsid w:val="00351879"/>
    <w:rsid w:val="003519FB"/>
    <w:rsid w:val="00351FC9"/>
    <w:rsid w:val="00351FEF"/>
    <w:rsid w:val="0035200F"/>
    <w:rsid w:val="00352222"/>
    <w:rsid w:val="0035268E"/>
    <w:rsid w:val="003526B5"/>
    <w:rsid w:val="0035270B"/>
    <w:rsid w:val="00352BCA"/>
    <w:rsid w:val="00352DD3"/>
    <w:rsid w:val="00352E9A"/>
    <w:rsid w:val="00352EA2"/>
    <w:rsid w:val="0035307A"/>
    <w:rsid w:val="00353140"/>
    <w:rsid w:val="003537B7"/>
    <w:rsid w:val="003537B8"/>
    <w:rsid w:val="003539CE"/>
    <w:rsid w:val="0035414A"/>
    <w:rsid w:val="00354231"/>
    <w:rsid w:val="003544C4"/>
    <w:rsid w:val="003548EB"/>
    <w:rsid w:val="00354D32"/>
    <w:rsid w:val="00354DA6"/>
    <w:rsid w:val="0035517E"/>
    <w:rsid w:val="003553CE"/>
    <w:rsid w:val="003554B3"/>
    <w:rsid w:val="003555F4"/>
    <w:rsid w:val="003556F0"/>
    <w:rsid w:val="0035589E"/>
    <w:rsid w:val="003558EA"/>
    <w:rsid w:val="00355CB7"/>
    <w:rsid w:val="00356056"/>
    <w:rsid w:val="0035607B"/>
    <w:rsid w:val="003563E0"/>
    <w:rsid w:val="00356AB4"/>
    <w:rsid w:val="00356ADC"/>
    <w:rsid w:val="00356D1A"/>
    <w:rsid w:val="00356D41"/>
    <w:rsid w:val="00356D5C"/>
    <w:rsid w:val="00356E81"/>
    <w:rsid w:val="003570CF"/>
    <w:rsid w:val="00357288"/>
    <w:rsid w:val="003572BF"/>
    <w:rsid w:val="00357438"/>
    <w:rsid w:val="00357604"/>
    <w:rsid w:val="003578A8"/>
    <w:rsid w:val="00357C4B"/>
    <w:rsid w:val="00357EC9"/>
    <w:rsid w:val="00360018"/>
    <w:rsid w:val="003602D7"/>
    <w:rsid w:val="003608DB"/>
    <w:rsid w:val="00360976"/>
    <w:rsid w:val="00360F2F"/>
    <w:rsid w:val="00360FAC"/>
    <w:rsid w:val="003613AB"/>
    <w:rsid w:val="00361E56"/>
    <w:rsid w:val="00362280"/>
    <w:rsid w:val="00362359"/>
    <w:rsid w:val="003624B6"/>
    <w:rsid w:val="00362B13"/>
    <w:rsid w:val="00362D87"/>
    <w:rsid w:val="00362E39"/>
    <w:rsid w:val="003638DF"/>
    <w:rsid w:val="00363CCA"/>
    <w:rsid w:val="00363EC2"/>
    <w:rsid w:val="00363FFE"/>
    <w:rsid w:val="0036400D"/>
    <w:rsid w:val="0036409F"/>
    <w:rsid w:val="003641B7"/>
    <w:rsid w:val="003643B2"/>
    <w:rsid w:val="003644A1"/>
    <w:rsid w:val="00364C55"/>
    <w:rsid w:val="00364D19"/>
    <w:rsid w:val="0036506A"/>
    <w:rsid w:val="00365350"/>
    <w:rsid w:val="003655C8"/>
    <w:rsid w:val="00365998"/>
    <w:rsid w:val="00365A5B"/>
    <w:rsid w:val="00365DC7"/>
    <w:rsid w:val="00366056"/>
    <w:rsid w:val="0036639E"/>
    <w:rsid w:val="003663FA"/>
    <w:rsid w:val="00366435"/>
    <w:rsid w:val="003664EF"/>
    <w:rsid w:val="00366510"/>
    <w:rsid w:val="00366754"/>
    <w:rsid w:val="00366C56"/>
    <w:rsid w:val="00366DEC"/>
    <w:rsid w:val="00366E42"/>
    <w:rsid w:val="00367021"/>
    <w:rsid w:val="00367402"/>
    <w:rsid w:val="00367685"/>
    <w:rsid w:val="00367693"/>
    <w:rsid w:val="003676C8"/>
    <w:rsid w:val="003676D9"/>
    <w:rsid w:val="00367E9E"/>
    <w:rsid w:val="00370163"/>
    <w:rsid w:val="00370267"/>
    <w:rsid w:val="0037059F"/>
    <w:rsid w:val="003706B5"/>
    <w:rsid w:val="003706D6"/>
    <w:rsid w:val="003708C1"/>
    <w:rsid w:val="00370B02"/>
    <w:rsid w:val="00370E91"/>
    <w:rsid w:val="00370FC0"/>
    <w:rsid w:val="0037113F"/>
    <w:rsid w:val="00371287"/>
    <w:rsid w:val="00371390"/>
    <w:rsid w:val="0037153B"/>
    <w:rsid w:val="003717BF"/>
    <w:rsid w:val="0037184E"/>
    <w:rsid w:val="00371B0E"/>
    <w:rsid w:val="00371B2E"/>
    <w:rsid w:val="00371C88"/>
    <w:rsid w:val="00371EE2"/>
    <w:rsid w:val="00372229"/>
    <w:rsid w:val="00372362"/>
    <w:rsid w:val="003724BC"/>
    <w:rsid w:val="0037288D"/>
    <w:rsid w:val="003729DE"/>
    <w:rsid w:val="00372C7D"/>
    <w:rsid w:val="00372EA0"/>
    <w:rsid w:val="00372EC8"/>
    <w:rsid w:val="0037325D"/>
    <w:rsid w:val="003733AE"/>
    <w:rsid w:val="00373685"/>
    <w:rsid w:val="003739AF"/>
    <w:rsid w:val="00373D09"/>
    <w:rsid w:val="00374A4B"/>
    <w:rsid w:val="00374A60"/>
    <w:rsid w:val="00374B56"/>
    <w:rsid w:val="00374B69"/>
    <w:rsid w:val="00374BE5"/>
    <w:rsid w:val="00374C0B"/>
    <w:rsid w:val="00374DCE"/>
    <w:rsid w:val="003750A7"/>
    <w:rsid w:val="00375286"/>
    <w:rsid w:val="00375311"/>
    <w:rsid w:val="00375605"/>
    <w:rsid w:val="00375775"/>
    <w:rsid w:val="0037583E"/>
    <w:rsid w:val="003758B7"/>
    <w:rsid w:val="00375945"/>
    <w:rsid w:val="00375D91"/>
    <w:rsid w:val="003762E1"/>
    <w:rsid w:val="00376305"/>
    <w:rsid w:val="00376533"/>
    <w:rsid w:val="00376539"/>
    <w:rsid w:val="0037654E"/>
    <w:rsid w:val="00376BA9"/>
    <w:rsid w:val="00376C54"/>
    <w:rsid w:val="00376CE5"/>
    <w:rsid w:val="00376D73"/>
    <w:rsid w:val="00376E1C"/>
    <w:rsid w:val="00376F7B"/>
    <w:rsid w:val="003770E5"/>
    <w:rsid w:val="003771D2"/>
    <w:rsid w:val="00377230"/>
    <w:rsid w:val="003777EB"/>
    <w:rsid w:val="00377873"/>
    <w:rsid w:val="00377A49"/>
    <w:rsid w:val="00377C2F"/>
    <w:rsid w:val="00377CF0"/>
    <w:rsid w:val="00377E25"/>
    <w:rsid w:val="00377E94"/>
    <w:rsid w:val="00380238"/>
    <w:rsid w:val="00380A18"/>
    <w:rsid w:val="00380A88"/>
    <w:rsid w:val="00380BD5"/>
    <w:rsid w:val="00380D33"/>
    <w:rsid w:val="00380E17"/>
    <w:rsid w:val="0038117F"/>
    <w:rsid w:val="00381283"/>
    <w:rsid w:val="003812A4"/>
    <w:rsid w:val="00381407"/>
    <w:rsid w:val="0038157B"/>
    <w:rsid w:val="0038158D"/>
    <w:rsid w:val="003815F6"/>
    <w:rsid w:val="0038166B"/>
    <w:rsid w:val="00381727"/>
    <w:rsid w:val="00381A66"/>
    <w:rsid w:val="00381ABB"/>
    <w:rsid w:val="00382243"/>
    <w:rsid w:val="003822B9"/>
    <w:rsid w:val="003829AB"/>
    <w:rsid w:val="00382D05"/>
    <w:rsid w:val="0038303D"/>
    <w:rsid w:val="00383088"/>
    <w:rsid w:val="00383200"/>
    <w:rsid w:val="00383216"/>
    <w:rsid w:val="00383364"/>
    <w:rsid w:val="00383BE2"/>
    <w:rsid w:val="00383D90"/>
    <w:rsid w:val="00383E49"/>
    <w:rsid w:val="00383EF5"/>
    <w:rsid w:val="00384077"/>
    <w:rsid w:val="00384693"/>
    <w:rsid w:val="0038487F"/>
    <w:rsid w:val="003848C3"/>
    <w:rsid w:val="00384F28"/>
    <w:rsid w:val="0038516E"/>
    <w:rsid w:val="003854E6"/>
    <w:rsid w:val="003858F1"/>
    <w:rsid w:val="003859BA"/>
    <w:rsid w:val="00385A23"/>
    <w:rsid w:val="00385CBB"/>
    <w:rsid w:val="00386517"/>
    <w:rsid w:val="0038655E"/>
    <w:rsid w:val="00386778"/>
    <w:rsid w:val="00386A0B"/>
    <w:rsid w:val="00386ACC"/>
    <w:rsid w:val="00386D30"/>
    <w:rsid w:val="00386EEF"/>
    <w:rsid w:val="003871C0"/>
    <w:rsid w:val="00387430"/>
    <w:rsid w:val="003875AD"/>
    <w:rsid w:val="0038771E"/>
    <w:rsid w:val="00387783"/>
    <w:rsid w:val="003879ED"/>
    <w:rsid w:val="00387A89"/>
    <w:rsid w:val="00387B47"/>
    <w:rsid w:val="00387BBD"/>
    <w:rsid w:val="00387D71"/>
    <w:rsid w:val="00387E99"/>
    <w:rsid w:val="00387FF1"/>
    <w:rsid w:val="00390114"/>
    <w:rsid w:val="00390235"/>
    <w:rsid w:val="00390375"/>
    <w:rsid w:val="003905BE"/>
    <w:rsid w:val="00390829"/>
    <w:rsid w:val="00390895"/>
    <w:rsid w:val="00390AA4"/>
    <w:rsid w:val="00390AA8"/>
    <w:rsid w:val="00390AF4"/>
    <w:rsid w:val="00390BAA"/>
    <w:rsid w:val="00390C35"/>
    <w:rsid w:val="00390ED3"/>
    <w:rsid w:val="00390F0F"/>
    <w:rsid w:val="0039123C"/>
    <w:rsid w:val="00391275"/>
    <w:rsid w:val="003913CF"/>
    <w:rsid w:val="00391700"/>
    <w:rsid w:val="0039172E"/>
    <w:rsid w:val="00391885"/>
    <w:rsid w:val="00391C7B"/>
    <w:rsid w:val="00391CAA"/>
    <w:rsid w:val="00391E61"/>
    <w:rsid w:val="00391F0F"/>
    <w:rsid w:val="00392206"/>
    <w:rsid w:val="00392307"/>
    <w:rsid w:val="00392310"/>
    <w:rsid w:val="003929EE"/>
    <w:rsid w:val="00392EE4"/>
    <w:rsid w:val="00393425"/>
    <w:rsid w:val="00393467"/>
    <w:rsid w:val="0039347B"/>
    <w:rsid w:val="0039352C"/>
    <w:rsid w:val="003936BF"/>
    <w:rsid w:val="0039372F"/>
    <w:rsid w:val="003937B8"/>
    <w:rsid w:val="00393886"/>
    <w:rsid w:val="00393946"/>
    <w:rsid w:val="00393A89"/>
    <w:rsid w:val="00393BEF"/>
    <w:rsid w:val="00393C0A"/>
    <w:rsid w:val="00394311"/>
    <w:rsid w:val="003948B5"/>
    <w:rsid w:val="00394980"/>
    <w:rsid w:val="003949E1"/>
    <w:rsid w:val="00395500"/>
    <w:rsid w:val="0039566C"/>
    <w:rsid w:val="0039599F"/>
    <w:rsid w:val="00395B60"/>
    <w:rsid w:val="00395B85"/>
    <w:rsid w:val="00395DD3"/>
    <w:rsid w:val="00395EA4"/>
    <w:rsid w:val="003960D7"/>
    <w:rsid w:val="003961A8"/>
    <w:rsid w:val="003962A7"/>
    <w:rsid w:val="0039632C"/>
    <w:rsid w:val="00396332"/>
    <w:rsid w:val="003966D0"/>
    <w:rsid w:val="00396842"/>
    <w:rsid w:val="00396A38"/>
    <w:rsid w:val="00396C0F"/>
    <w:rsid w:val="00396CD3"/>
    <w:rsid w:val="00396D3E"/>
    <w:rsid w:val="00396D92"/>
    <w:rsid w:val="00396E04"/>
    <w:rsid w:val="00397560"/>
    <w:rsid w:val="003975B7"/>
    <w:rsid w:val="0039760F"/>
    <w:rsid w:val="00397696"/>
    <w:rsid w:val="003976BB"/>
    <w:rsid w:val="00397A1E"/>
    <w:rsid w:val="00397A75"/>
    <w:rsid w:val="00397BC8"/>
    <w:rsid w:val="00397CC1"/>
    <w:rsid w:val="00397DA9"/>
    <w:rsid w:val="003A055A"/>
    <w:rsid w:val="003A0579"/>
    <w:rsid w:val="003A0928"/>
    <w:rsid w:val="003A0A06"/>
    <w:rsid w:val="003A0ACE"/>
    <w:rsid w:val="003A0F7D"/>
    <w:rsid w:val="003A1A33"/>
    <w:rsid w:val="003A1A73"/>
    <w:rsid w:val="003A1BF9"/>
    <w:rsid w:val="003A1DC3"/>
    <w:rsid w:val="003A210B"/>
    <w:rsid w:val="003A244E"/>
    <w:rsid w:val="003A2809"/>
    <w:rsid w:val="003A2A2A"/>
    <w:rsid w:val="003A2A56"/>
    <w:rsid w:val="003A2B74"/>
    <w:rsid w:val="003A2C75"/>
    <w:rsid w:val="003A2CBD"/>
    <w:rsid w:val="003A2E62"/>
    <w:rsid w:val="003A2F04"/>
    <w:rsid w:val="003A31FE"/>
    <w:rsid w:val="003A36A9"/>
    <w:rsid w:val="003A37EE"/>
    <w:rsid w:val="003A38C8"/>
    <w:rsid w:val="003A390B"/>
    <w:rsid w:val="003A404F"/>
    <w:rsid w:val="003A5223"/>
    <w:rsid w:val="003A531D"/>
    <w:rsid w:val="003A5867"/>
    <w:rsid w:val="003A5916"/>
    <w:rsid w:val="003A5960"/>
    <w:rsid w:val="003A5B5B"/>
    <w:rsid w:val="003A5D12"/>
    <w:rsid w:val="003A5E8A"/>
    <w:rsid w:val="003A632D"/>
    <w:rsid w:val="003A63BD"/>
    <w:rsid w:val="003A63CE"/>
    <w:rsid w:val="003A6573"/>
    <w:rsid w:val="003A6575"/>
    <w:rsid w:val="003A6641"/>
    <w:rsid w:val="003A67AF"/>
    <w:rsid w:val="003A689D"/>
    <w:rsid w:val="003A6993"/>
    <w:rsid w:val="003A6E3F"/>
    <w:rsid w:val="003A705F"/>
    <w:rsid w:val="003A76A9"/>
    <w:rsid w:val="003A779D"/>
    <w:rsid w:val="003A79F7"/>
    <w:rsid w:val="003A7AE8"/>
    <w:rsid w:val="003A7B7A"/>
    <w:rsid w:val="003A7EA7"/>
    <w:rsid w:val="003A7F8A"/>
    <w:rsid w:val="003B00A8"/>
    <w:rsid w:val="003B00C2"/>
    <w:rsid w:val="003B0480"/>
    <w:rsid w:val="003B090A"/>
    <w:rsid w:val="003B09E8"/>
    <w:rsid w:val="003B0BD2"/>
    <w:rsid w:val="003B0DE2"/>
    <w:rsid w:val="003B1176"/>
    <w:rsid w:val="003B117D"/>
    <w:rsid w:val="003B12D2"/>
    <w:rsid w:val="003B199C"/>
    <w:rsid w:val="003B1ED8"/>
    <w:rsid w:val="003B20D5"/>
    <w:rsid w:val="003B2159"/>
    <w:rsid w:val="003B2233"/>
    <w:rsid w:val="003B22BB"/>
    <w:rsid w:val="003B2501"/>
    <w:rsid w:val="003B26A0"/>
    <w:rsid w:val="003B26BA"/>
    <w:rsid w:val="003B270C"/>
    <w:rsid w:val="003B272C"/>
    <w:rsid w:val="003B2735"/>
    <w:rsid w:val="003B278E"/>
    <w:rsid w:val="003B28F5"/>
    <w:rsid w:val="003B2AB2"/>
    <w:rsid w:val="003B2AF6"/>
    <w:rsid w:val="003B2E1C"/>
    <w:rsid w:val="003B2FB2"/>
    <w:rsid w:val="003B2FED"/>
    <w:rsid w:val="003B325B"/>
    <w:rsid w:val="003B36B8"/>
    <w:rsid w:val="003B3770"/>
    <w:rsid w:val="003B3841"/>
    <w:rsid w:val="003B3900"/>
    <w:rsid w:val="003B3A16"/>
    <w:rsid w:val="003B3BFB"/>
    <w:rsid w:val="003B41E0"/>
    <w:rsid w:val="003B423A"/>
    <w:rsid w:val="003B442A"/>
    <w:rsid w:val="003B442C"/>
    <w:rsid w:val="003B4454"/>
    <w:rsid w:val="003B4898"/>
    <w:rsid w:val="003B4947"/>
    <w:rsid w:val="003B4A1D"/>
    <w:rsid w:val="003B4BC2"/>
    <w:rsid w:val="003B4DB0"/>
    <w:rsid w:val="003B4E07"/>
    <w:rsid w:val="003B5375"/>
    <w:rsid w:val="003B5580"/>
    <w:rsid w:val="003B564E"/>
    <w:rsid w:val="003B56A8"/>
    <w:rsid w:val="003B5D94"/>
    <w:rsid w:val="003B6134"/>
    <w:rsid w:val="003B6190"/>
    <w:rsid w:val="003B6265"/>
    <w:rsid w:val="003B65F8"/>
    <w:rsid w:val="003B6A19"/>
    <w:rsid w:val="003B6D58"/>
    <w:rsid w:val="003B6DA7"/>
    <w:rsid w:val="003B6E0B"/>
    <w:rsid w:val="003B6F7D"/>
    <w:rsid w:val="003B730B"/>
    <w:rsid w:val="003B7547"/>
    <w:rsid w:val="003B7772"/>
    <w:rsid w:val="003B7F2D"/>
    <w:rsid w:val="003C00C1"/>
    <w:rsid w:val="003C00DF"/>
    <w:rsid w:val="003C010E"/>
    <w:rsid w:val="003C0319"/>
    <w:rsid w:val="003C0326"/>
    <w:rsid w:val="003C060C"/>
    <w:rsid w:val="003C0D85"/>
    <w:rsid w:val="003C0E1F"/>
    <w:rsid w:val="003C0F7D"/>
    <w:rsid w:val="003C12CB"/>
    <w:rsid w:val="003C1335"/>
    <w:rsid w:val="003C15B2"/>
    <w:rsid w:val="003C16DD"/>
    <w:rsid w:val="003C17C5"/>
    <w:rsid w:val="003C1896"/>
    <w:rsid w:val="003C1962"/>
    <w:rsid w:val="003C19A7"/>
    <w:rsid w:val="003C1A0C"/>
    <w:rsid w:val="003C1A0F"/>
    <w:rsid w:val="003C1BB5"/>
    <w:rsid w:val="003C1E1E"/>
    <w:rsid w:val="003C2067"/>
    <w:rsid w:val="003C216D"/>
    <w:rsid w:val="003C23CF"/>
    <w:rsid w:val="003C241B"/>
    <w:rsid w:val="003C2440"/>
    <w:rsid w:val="003C2701"/>
    <w:rsid w:val="003C280B"/>
    <w:rsid w:val="003C2A86"/>
    <w:rsid w:val="003C2B4C"/>
    <w:rsid w:val="003C2BCD"/>
    <w:rsid w:val="003C2BD5"/>
    <w:rsid w:val="003C2F16"/>
    <w:rsid w:val="003C2FB9"/>
    <w:rsid w:val="003C306E"/>
    <w:rsid w:val="003C3DA5"/>
    <w:rsid w:val="003C3DB4"/>
    <w:rsid w:val="003C3FBF"/>
    <w:rsid w:val="003C45E0"/>
    <w:rsid w:val="003C49C8"/>
    <w:rsid w:val="003C4A1E"/>
    <w:rsid w:val="003C4CA1"/>
    <w:rsid w:val="003C4D37"/>
    <w:rsid w:val="003C4DDA"/>
    <w:rsid w:val="003C5174"/>
    <w:rsid w:val="003C51D5"/>
    <w:rsid w:val="003C53E7"/>
    <w:rsid w:val="003C53E8"/>
    <w:rsid w:val="003C547B"/>
    <w:rsid w:val="003C568E"/>
    <w:rsid w:val="003C5779"/>
    <w:rsid w:val="003C59B9"/>
    <w:rsid w:val="003C5BF2"/>
    <w:rsid w:val="003C60C7"/>
    <w:rsid w:val="003C6590"/>
    <w:rsid w:val="003C67B4"/>
    <w:rsid w:val="003C6C75"/>
    <w:rsid w:val="003C6CB9"/>
    <w:rsid w:val="003C6E0E"/>
    <w:rsid w:val="003C6FA0"/>
    <w:rsid w:val="003C709F"/>
    <w:rsid w:val="003C7561"/>
    <w:rsid w:val="003C767A"/>
    <w:rsid w:val="003C787D"/>
    <w:rsid w:val="003C7AC9"/>
    <w:rsid w:val="003D00A1"/>
    <w:rsid w:val="003D027D"/>
    <w:rsid w:val="003D0286"/>
    <w:rsid w:val="003D06DD"/>
    <w:rsid w:val="003D07BB"/>
    <w:rsid w:val="003D0A27"/>
    <w:rsid w:val="003D0D1E"/>
    <w:rsid w:val="003D0D3E"/>
    <w:rsid w:val="003D0FE7"/>
    <w:rsid w:val="003D108A"/>
    <w:rsid w:val="003D10D4"/>
    <w:rsid w:val="003D10E4"/>
    <w:rsid w:val="003D1277"/>
    <w:rsid w:val="003D12BE"/>
    <w:rsid w:val="003D15E1"/>
    <w:rsid w:val="003D1859"/>
    <w:rsid w:val="003D1955"/>
    <w:rsid w:val="003D1C41"/>
    <w:rsid w:val="003D1CBF"/>
    <w:rsid w:val="003D1E45"/>
    <w:rsid w:val="003D1F4F"/>
    <w:rsid w:val="003D20E7"/>
    <w:rsid w:val="003D224E"/>
    <w:rsid w:val="003D22DA"/>
    <w:rsid w:val="003D2ADF"/>
    <w:rsid w:val="003D2B08"/>
    <w:rsid w:val="003D2CEA"/>
    <w:rsid w:val="003D2F09"/>
    <w:rsid w:val="003D2FCA"/>
    <w:rsid w:val="003D311A"/>
    <w:rsid w:val="003D366B"/>
    <w:rsid w:val="003D378A"/>
    <w:rsid w:val="003D37BF"/>
    <w:rsid w:val="003D3EC1"/>
    <w:rsid w:val="003D3F29"/>
    <w:rsid w:val="003D416C"/>
    <w:rsid w:val="003D4263"/>
    <w:rsid w:val="003D435D"/>
    <w:rsid w:val="003D4415"/>
    <w:rsid w:val="003D4627"/>
    <w:rsid w:val="003D4744"/>
    <w:rsid w:val="003D47DE"/>
    <w:rsid w:val="003D4B83"/>
    <w:rsid w:val="003D4D15"/>
    <w:rsid w:val="003D51B8"/>
    <w:rsid w:val="003D5440"/>
    <w:rsid w:val="003D56C6"/>
    <w:rsid w:val="003D5772"/>
    <w:rsid w:val="003D5A30"/>
    <w:rsid w:val="003D5D6E"/>
    <w:rsid w:val="003D5E3B"/>
    <w:rsid w:val="003D61D7"/>
    <w:rsid w:val="003D653B"/>
    <w:rsid w:val="003D6649"/>
    <w:rsid w:val="003D6994"/>
    <w:rsid w:val="003D6A20"/>
    <w:rsid w:val="003D6CE8"/>
    <w:rsid w:val="003D7380"/>
    <w:rsid w:val="003D7490"/>
    <w:rsid w:val="003D74B8"/>
    <w:rsid w:val="003D77B1"/>
    <w:rsid w:val="003D7A18"/>
    <w:rsid w:val="003D7A28"/>
    <w:rsid w:val="003D7BB5"/>
    <w:rsid w:val="003D7C77"/>
    <w:rsid w:val="003D7C7E"/>
    <w:rsid w:val="003D7F75"/>
    <w:rsid w:val="003E0101"/>
    <w:rsid w:val="003E0949"/>
    <w:rsid w:val="003E0C75"/>
    <w:rsid w:val="003E0CDE"/>
    <w:rsid w:val="003E1106"/>
    <w:rsid w:val="003E1653"/>
    <w:rsid w:val="003E19C3"/>
    <w:rsid w:val="003E1CA4"/>
    <w:rsid w:val="003E1E1F"/>
    <w:rsid w:val="003E1F24"/>
    <w:rsid w:val="003E1F5D"/>
    <w:rsid w:val="003E23B1"/>
    <w:rsid w:val="003E24BB"/>
    <w:rsid w:val="003E29BA"/>
    <w:rsid w:val="003E2B91"/>
    <w:rsid w:val="003E2C74"/>
    <w:rsid w:val="003E2CB8"/>
    <w:rsid w:val="003E2D11"/>
    <w:rsid w:val="003E2E6D"/>
    <w:rsid w:val="003E302B"/>
    <w:rsid w:val="003E33DD"/>
    <w:rsid w:val="003E3469"/>
    <w:rsid w:val="003E353B"/>
    <w:rsid w:val="003E3750"/>
    <w:rsid w:val="003E3806"/>
    <w:rsid w:val="003E38B8"/>
    <w:rsid w:val="003E3D96"/>
    <w:rsid w:val="003E3F26"/>
    <w:rsid w:val="003E413B"/>
    <w:rsid w:val="003E42D6"/>
    <w:rsid w:val="003E4A71"/>
    <w:rsid w:val="003E4E49"/>
    <w:rsid w:val="003E5113"/>
    <w:rsid w:val="003E594F"/>
    <w:rsid w:val="003E63AA"/>
    <w:rsid w:val="003E6403"/>
    <w:rsid w:val="003E6412"/>
    <w:rsid w:val="003E67CD"/>
    <w:rsid w:val="003E69AE"/>
    <w:rsid w:val="003E707D"/>
    <w:rsid w:val="003E7441"/>
    <w:rsid w:val="003E7518"/>
    <w:rsid w:val="003E793B"/>
    <w:rsid w:val="003E7AE3"/>
    <w:rsid w:val="003E7B8C"/>
    <w:rsid w:val="003F00BF"/>
    <w:rsid w:val="003F015C"/>
    <w:rsid w:val="003F035B"/>
    <w:rsid w:val="003F0849"/>
    <w:rsid w:val="003F0A3D"/>
    <w:rsid w:val="003F0C7C"/>
    <w:rsid w:val="003F0E36"/>
    <w:rsid w:val="003F0E44"/>
    <w:rsid w:val="003F13BE"/>
    <w:rsid w:val="003F1899"/>
    <w:rsid w:val="003F230B"/>
    <w:rsid w:val="003F2675"/>
    <w:rsid w:val="003F2946"/>
    <w:rsid w:val="003F2A4E"/>
    <w:rsid w:val="003F2B03"/>
    <w:rsid w:val="003F2F69"/>
    <w:rsid w:val="003F3181"/>
    <w:rsid w:val="003F34FA"/>
    <w:rsid w:val="003F3779"/>
    <w:rsid w:val="003F3A4B"/>
    <w:rsid w:val="003F3B6A"/>
    <w:rsid w:val="003F3C20"/>
    <w:rsid w:val="003F3E17"/>
    <w:rsid w:val="003F4087"/>
    <w:rsid w:val="003F4188"/>
    <w:rsid w:val="003F47B9"/>
    <w:rsid w:val="003F4FCA"/>
    <w:rsid w:val="003F5165"/>
    <w:rsid w:val="003F54F2"/>
    <w:rsid w:val="003F55D3"/>
    <w:rsid w:val="003F5882"/>
    <w:rsid w:val="003F58F6"/>
    <w:rsid w:val="003F5A31"/>
    <w:rsid w:val="003F5F9B"/>
    <w:rsid w:val="003F6031"/>
    <w:rsid w:val="003F63AF"/>
    <w:rsid w:val="003F6638"/>
    <w:rsid w:val="003F671F"/>
    <w:rsid w:val="003F67A4"/>
    <w:rsid w:val="003F68A1"/>
    <w:rsid w:val="003F68EA"/>
    <w:rsid w:val="003F6C1E"/>
    <w:rsid w:val="003F6D97"/>
    <w:rsid w:val="003F6F90"/>
    <w:rsid w:val="003F6FA9"/>
    <w:rsid w:val="003F7593"/>
    <w:rsid w:val="003F773E"/>
    <w:rsid w:val="003F7928"/>
    <w:rsid w:val="003F7CEE"/>
    <w:rsid w:val="003F7D40"/>
    <w:rsid w:val="003F7F70"/>
    <w:rsid w:val="00400082"/>
    <w:rsid w:val="00400692"/>
    <w:rsid w:val="0040078E"/>
    <w:rsid w:val="00400A1C"/>
    <w:rsid w:val="00400B88"/>
    <w:rsid w:val="00400C5E"/>
    <w:rsid w:val="00400D10"/>
    <w:rsid w:val="00400DAE"/>
    <w:rsid w:val="0040135A"/>
    <w:rsid w:val="00401588"/>
    <w:rsid w:val="004016C8"/>
    <w:rsid w:val="00401845"/>
    <w:rsid w:val="00401887"/>
    <w:rsid w:val="004018A9"/>
    <w:rsid w:val="004019CC"/>
    <w:rsid w:val="00401A7B"/>
    <w:rsid w:val="00401AC0"/>
    <w:rsid w:val="00401BA7"/>
    <w:rsid w:val="00401CBA"/>
    <w:rsid w:val="00401FD4"/>
    <w:rsid w:val="00402090"/>
    <w:rsid w:val="004023A5"/>
    <w:rsid w:val="00402523"/>
    <w:rsid w:val="00402573"/>
    <w:rsid w:val="00402662"/>
    <w:rsid w:val="00402E63"/>
    <w:rsid w:val="00402FCD"/>
    <w:rsid w:val="004032BB"/>
    <w:rsid w:val="004032CF"/>
    <w:rsid w:val="00403373"/>
    <w:rsid w:val="00403675"/>
    <w:rsid w:val="004038F5"/>
    <w:rsid w:val="00403AA4"/>
    <w:rsid w:val="00403AE1"/>
    <w:rsid w:val="004042DC"/>
    <w:rsid w:val="004043ED"/>
    <w:rsid w:val="00404990"/>
    <w:rsid w:val="004049AB"/>
    <w:rsid w:val="00404C06"/>
    <w:rsid w:val="00404C09"/>
    <w:rsid w:val="00404D8C"/>
    <w:rsid w:val="00404F7D"/>
    <w:rsid w:val="0040573D"/>
    <w:rsid w:val="004058B0"/>
    <w:rsid w:val="004059AB"/>
    <w:rsid w:val="00405BD3"/>
    <w:rsid w:val="00405DDB"/>
    <w:rsid w:val="00405DE6"/>
    <w:rsid w:val="00406025"/>
    <w:rsid w:val="00406097"/>
    <w:rsid w:val="0040620C"/>
    <w:rsid w:val="004062B0"/>
    <w:rsid w:val="00406810"/>
    <w:rsid w:val="00407786"/>
    <w:rsid w:val="00407856"/>
    <w:rsid w:val="00407C86"/>
    <w:rsid w:val="00407EB1"/>
    <w:rsid w:val="00407F26"/>
    <w:rsid w:val="00407FE6"/>
    <w:rsid w:val="004102F8"/>
    <w:rsid w:val="00410331"/>
    <w:rsid w:val="004105E0"/>
    <w:rsid w:val="00410823"/>
    <w:rsid w:val="00410B19"/>
    <w:rsid w:val="00411029"/>
    <w:rsid w:val="004113DC"/>
    <w:rsid w:val="004115A2"/>
    <w:rsid w:val="004116EE"/>
    <w:rsid w:val="004118E7"/>
    <w:rsid w:val="00411AE5"/>
    <w:rsid w:val="00411C36"/>
    <w:rsid w:val="0041209E"/>
    <w:rsid w:val="00412192"/>
    <w:rsid w:val="00412239"/>
    <w:rsid w:val="0041227E"/>
    <w:rsid w:val="004122D8"/>
    <w:rsid w:val="00412786"/>
    <w:rsid w:val="00412897"/>
    <w:rsid w:val="00412947"/>
    <w:rsid w:val="004129D5"/>
    <w:rsid w:val="00412BDD"/>
    <w:rsid w:val="00412C58"/>
    <w:rsid w:val="00412C67"/>
    <w:rsid w:val="00412C9B"/>
    <w:rsid w:val="00412F23"/>
    <w:rsid w:val="00412F2A"/>
    <w:rsid w:val="00413204"/>
    <w:rsid w:val="004133B6"/>
    <w:rsid w:val="004134C7"/>
    <w:rsid w:val="00413940"/>
    <w:rsid w:val="00413B4C"/>
    <w:rsid w:val="00413F43"/>
    <w:rsid w:val="004142C1"/>
    <w:rsid w:val="00414559"/>
    <w:rsid w:val="0041469A"/>
    <w:rsid w:val="004149FF"/>
    <w:rsid w:val="00414D40"/>
    <w:rsid w:val="00414F76"/>
    <w:rsid w:val="0041530B"/>
    <w:rsid w:val="004154D6"/>
    <w:rsid w:val="00415654"/>
    <w:rsid w:val="004156DE"/>
    <w:rsid w:val="004157DF"/>
    <w:rsid w:val="0041581F"/>
    <w:rsid w:val="0041595F"/>
    <w:rsid w:val="00415B6B"/>
    <w:rsid w:val="00415BAC"/>
    <w:rsid w:val="00415C77"/>
    <w:rsid w:val="00415EF2"/>
    <w:rsid w:val="00416094"/>
    <w:rsid w:val="00416155"/>
    <w:rsid w:val="00416359"/>
    <w:rsid w:val="00416413"/>
    <w:rsid w:val="004164DD"/>
    <w:rsid w:val="004165C0"/>
    <w:rsid w:val="00416816"/>
    <w:rsid w:val="00416864"/>
    <w:rsid w:val="004169F9"/>
    <w:rsid w:val="00416A9F"/>
    <w:rsid w:val="00416AF3"/>
    <w:rsid w:val="00416E62"/>
    <w:rsid w:val="0041742A"/>
    <w:rsid w:val="0041766B"/>
    <w:rsid w:val="0041799F"/>
    <w:rsid w:val="00417A4B"/>
    <w:rsid w:val="00417A53"/>
    <w:rsid w:val="0042017E"/>
    <w:rsid w:val="00420289"/>
    <w:rsid w:val="0042035E"/>
    <w:rsid w:val="00420515"/>
    <w:rsid w:val="004207DE"/>
    <w:rsid w:val="00420820"/>
    <w:rsid w:val="00420935"/>
    <w:rsid w:val="00420CBB"/>
    <w:rsid w:val="004211A4"/>
    <w:rsid w:val="0042194D"/>
    <w:rsid w:val="00421C25"/>
    <w:rsid w:val="00421D15"/>
    <w:rsid w:val="00421DC7"/>
    <w:rsid w:val="00422223"/>
    <w:rsid w:val="0042226A"/>
    <w:rsid w:val="0042234B"/>
    <w:rsid w:val="004223AA"/>
    <w:rsid w:val="004223CA"/>
    <w:rsid w:val="004228E1"/>
    <w:rsid w:val="00422CD3"/>
    <w:rsid w:val="00422DA1"/>
    <w:rsid w:val="00422DE6"/>
    <w:rsid w:val="00422E2A"/>
    <w:rsid w:val="00422E7C"/>
    <w:rsid w:val="0042339B"/>
    <w:rsid w:val="0042347F"/>
    <w:rsid w:val="0042352B"/>
    <w:rsid w:val="00423D2D"/>
    <w:rsid w:val="0042411F"/>
    <w:rsid w:val="004242A9"/>
    <w:rsid w:val="0042469F"/>
    <w:rsid w:val="004247DA"/>
    <w:rsid w:val="00424965"/>
    <w:rsid w:val="00424A5B"/>
    <w:rsid w:val="00424B62"/>
    <w:rsid w:val="00424F00"/>
    <w:rsid w:val="0042526A"/>
    <w:rsid w:val="00425377"/>
    <w:rsid w:val="004253F5"/>
    <w:rsid w:val="00425545"/>
    <w:rsid w:val="004256F5"/>
    <w:rsid w:val="00425873"/>
    <w:rsid w:val="004258A8"/>
    <w:rsid w:val="004258CA"/>
    <w:rsid w:val="00425BD9"/>
    <w:rsid w:val="00425CE7"/>
    <w:rsid w:val="00426268"/>
    <w:rsid w:val="00426309"/>
    <w:rsid w:val="004267C2"/>
    <w:rsid w:val="004271DD"/>
    <w:rsid w:val="0042725D"/>
    <w:rsid w:val="004272C0"/>
    <w:rsid w:val="004272C6"/>
    <w:rsid w:val="0042758C"/>
    <w:rsid w:val="0042763D"/>
    <w:rsid w:val="004276FD"/>
    <w:rsid w:val="00427848"/>
    <w:rsid w:val="004278E2"/>
    <w:rsid w:val="00427A2C"/>
    <w:rsid w:val="0043006E"/>
    <w:rsid w:val="00430108"/>
    <w:rsid w:val="0043038F"/>
    <w:rsid w:val="0043046D"/>
    <w:rsid w:val="00430952"/>
    <w:rsid w:val="00430B0B"/>
    <w:rsid w:val="00430D4E"/>
    <w:rsid w:val="00431069"/>
    <w:rsid w:val="004311D6"/>
    <w:rsid w:val="004313F8"/>
    <w:rsid w:val="004317C6"/>
    <w:rsid w:val="004317F7"/>
    <w:rsid w:val="00431DC0"/>
    <w:rsid w:val="00431FBF"/>
    <w:rsid w:val="004322A8"/>
    <w:rsid w:val="00432523"/>
    <w:rsid w:val="004326C8"/>
    <w:rsid w:val="00432738"/>
    <w:rsid w:val="00432940"/>
    <w:rsid w:val="00432D63"/>
    <w:rsid w:val="00432EA6"/>
    <w:rsid w:val="004330B2"/>
    <w:rsid w:val="00433181"/>
    <w:rsid w:val="0043341C"/>
    <w:rsid w:val="00433900"/>
    <w:rsid w:val="00434242"/>
    <w:rsid w:val="004346D7"/>
    <w:rsid w:val="0043478C"/>
    <w:rsid w:val="00434809"/>
    <w:rsid w:val="0043483A"/>
    <w:rsid w:val="00434877"/>
    <w:rsid w:val="00434963"/>
    <w:rsid w:val="00434ADC"/>
    <w:rsid w:val="00434B9D"/>
    <w:rsid w:val="00434D9B"/>
    <w:rsid w:val="0043509E"/>
    <w:rsid w:val="00435216"/>
    <w:rsid w:val="00435703"/>
    <w:rsid w:val="00435921"/>
    <w:rsid w:val="00435937"/>
    <w:rsid w:val="00435CC8"/>
    <w:rsid w:val="00435F87"/>
    <w:rsid w:val="00436792"/>
    <w:rsid w:val="0043684D"/>
    <w:rsid w:val="00436E4A"/>
    <w:rsid w:val="00437038"/>
    <w:rsid w:val="004373DA"/>
    <w:rsid w:val="00437856"/>
    <w:rsid w:val="004379E1"/>
    <w:rsid w:val="00437B5B"/>
    <w:rsid w:val="00437E7B"/>
    <w:rsid w:val="00440187"/>
    <w:rsid w:val="00440202"/>
    <w:rsid w:val="00440291"/>
    <w:rsid w:val="00440488"/>
    <w:rsid w:val="00440632"/>
    <w:rsid w:val="00440A7A"/>
    <w:rsid w:val="00440BA7"/>
    <w:rsid w:val="00440C54"/>
    <w:rsid w:val="00440D2E"/>
    <w:rsid w:val="00440F23"/>
    <w:rsid w:val="004412A6"/>
    <w:rsid w:val="004416F8"/>
    <w:rsid w:val="004417D1"/>
    <w:rsid w:val="00441EAD"/>
    <w:rsid w:val="00441F36"/>
    <w:rsid w:val="00441F85"/>
    <w:rsid w:val="004420C9"/>
    <w:rsid w:val="004420E5"/>
    <w:rsid w:val="0044228B"/>
    <w:rsid w:val="00442532"/>
    <w:rsid w:val="004425AE"/>
    <w:rsid w:val="00442665"/>
    <w:rsid w:val="00442A95"/>
    <w:rsid w:val="00442E91"/>
    <w:rsid w:val="00442EB6"/>
    <w:rsid w:val="00442F06"/>
    <w:rsid w:val="00442F8B"/>
    <w:rsid w:val="00443340"/>
    <w:rsid w:val="004433F8"/>
    <w:rsid w:val="00443564"/>
    <w:rsid w:val="004435F4"/>
    <w:rsid w:val="00443820"/>
    <w:rsid w:val="00443877"/>
    <w:rsid w:val="00443892"/>
    <w:rsid w:val="00443980"/>
    <w:rsid w:val="00443A05"/>
    <w:rsid w:val="004447B5"/>
    <w:rsid w:val="00444883"/>
    <w:rsid w:val="00444966"/>
    <w:rsid w:val="00444C7F"/>
    <w:rsid w:val="00444FF0"/>
    <w:rsid w:val="0044501B"/>
    <w:rsid w:val="0044510A"/>
    <w:rsid w:val="0044510E"/>
    <w:rsid w:val="0044567E"/>
    <w:rsid w:val="004459A8"/>
    <w:rsid w:val="004459EB"/>
    <w:rsid w:val="00445AA2"/>
    <w:rsid w:val="00445C77"/>
    <w:rsid w:val="004461FC"/>
    <w:rsid w:val="004463B4"/>
    <w:rsid w:val="00446B38"/>
    <w:rsid w:val="00446EB8"/>
    <w:rsid w:val="0044709B"/>
    <w:rsid w:val="004470BC"/>
    <w:rsid w:val="00447248"/>
    <w:rsid w:val="0044738B"/>
    <w:rsid w:val="0044748B"/>
    <w:rsid w:val="0044765F"/>
    <w:rsid w:val="00447750"/>
    <w:rsid w:val="004477B6"/>
    <w:rsid w:val="00447A77"/>
    <w:rsid w:val="00447B94"/>
    <w:rsid w:val="00447BB5"/>
    <w:rsid w:val="00450050"/>
    <w:rsid w:val="00450509"/>
    <w:rsid w:val="0045069F"/>
    <w:rsid w:val="00450813"/>
    <w:rsid w:val="00450A43"/>
    <w:rsid w:val="00450FB7"/>
    <w:rsid w:val="004510B9"/>
    <w:rsid w:val="00451158"/>
    <w:rsid w:val="004513FC"/>
    <w:rsid w:val="0045146D"/>
    <w:rsid w:val="004518B2"/>
    <w:rsid w:val="004519EF"/>
    <w:rsid w:val="00451B47"/>
    <w:rsid w:val="00451BC2"/>
    <w:rsid w:val="00451F71"/>
    <w:rsid w:val="00451F75"/>
    <w:rsid w:val="0045211A"/>
    <w:rsid w:val="0045230A"/>
    <w:rsid w:val="00452524"/>
    <w:rsid w:val="00452673"/>
    <w:rsid w:val="00452848"/>
    <w:rsid w:val="00452887"/>
    <w:rsid w:val="00452C97"/>
    <w:rsid w:val="00452F63"/>
    <w:rsid w:val="00452F76"/>
    <w:rsid w:val="00452F99"/>
    <w:rsid w:val="00452FEE"/>
    <w:rsid w:val="00453354"/>
    <w:rsid w:val="00453691"/>
    <w:rsid w:val="00453705"/>
    <w:rsid w:val="0045373E"/>
    <w:rsid w:val="00453901"/>
    <w:rsid w:val="00453AB2"/>
    <w:rsid w:val="00453ADC"/>
    <w:rsid w:val="00453D51"/>
    <w:rsid w:val="00454092"/>
    <w:rsid w:val="00454245"/>
    <w:rsid w:val="004542F4"/>
    <w:rsid w:val="004543C5"/>
    <w:rsid w:val="00454671"/>
    <w:rsid w:val="00454784"/>
    <w:rsid w:val="00454D07"/>
    <w:rsid w:val="00454FE5"/>
    <w:rsid w:val="00455142"/>
    <w:rsid w:val="004552DD"/>
    <w:rsid w:val="00455556"/>
    <w:rsid w:val="00455746"/>
    <w:rsid w:val="00455864"/>
    <w:rsid w:val="00455FA8"/>
    <w:rsid w:val="004561C4"/>
    <w:rsid w:val="004565BF"/>
    <w:rsid w:val="00456CD6"/>
    <w:rsid w:val="00456E9B"/>
    <w:rsid w:val="00457637"/>
    <w:rsid w:val="00457A1B"/>
    <w:rsid w:val="00457BFB"/>
    <w:rsid w:val="00457E1F"/>
    <w:rsid w:val="00457E8D"/>
    <w:rsid w:val="00460479"/>
    <w:rsid w:val="0046048C"/>
    <w:rsid w:val="004609F6"/>
    <w:rsid w:val="00460AB7"/>
    <w:rsid w:val="00460D8E"/>
    <w:rsid w:val="00460F8A"/>
    <w:rsid w:val="00460FDD"/>
    <w:rsid w:val="00461251"/>
    <w:rsid w:val="00461300"/>
    <w:rsid w:val="0046141D"/>
    <w:rsid w:val="00461445"/>
    <w:rsid w:val="00461923"/>
    <w:rsid w:val="004619B3"/>
    <w:rsid w:val="00461A7A"/>
    <w:rsid w:val="00461C1C"/>
    <w:rsid w:val="00461C54"/>
    <w:rsid w:val="00461DF8"/>
    <w:rsid w:val="00461EC0"/>
    <w:rsid w:val="0046206A"/>
    <w:rsid w:val="00462138"/>
    <w:rsid w:val="00462498"/>
    <w:rsid w:val="004626C4"/>
    <w:rsid w:val="00462880"/>
    <w:rsid w:val="004628A1"/>
    <w:rsid w:val="004628CF"/>
    <w:rsid w:val="004628D4"/>
    <w:rsid w:val="004629A3"/>
    <w:rsid w:val="00462AC6"/>
    <w:rsid w:val="00462FEE"/>
    <w:rsid w:val="0046308B"/>
    <w:rsid w:val="0046325F"/>
    <w:rsid w:val="00463413"/>
    <w:rsid w:val="00463645"/>
    <w:rsid w:val="00463667"/>
    <w:rsid w:val="00463741"/>
    <w:rsid w:val="00463786"/>
    <w:rsid w:val="00463A8A"/>
    <w:rsid w:val="00463B09"/>
    <w:rsid w:val="00463B65"/>
    <w:rsid w:val="00463C04"/>
    <w:rsid w:val="00463E43"/>
    <w:rsid w:val="00463F7D"/>
    <w:rsid w:val="00464666"/>
    <w:rsid w:val="004647CB"/>
    <w:rsid w:val="00464855"/>
    <w:rsid w:val="00464ACA"/>
    <w:rsid w:val="00464B3F"/>
    <w:rsid w:val="00464B70"/>
    <w:rsid w:val="00464B97"/>
    <w:rsid w:val="00464CBA"/>
    <w:rsid w:val="00464E09"/>
    <w:rsid w:val="004650AF"/>
    <w:rsid w:val="004650CA"/>
    <w:rsid w:val="00465116"/>
    <w:rsid w:val="00465497"/>
    <w:rsid w:val="0046573E"/>
    <w:rsid w:val="00465D7E"/>
    <w:rsid w:val="00465E06"/>
    <w:rsid w:val="00465FFE"/>
    <w:rsid w:val="00466165"/>
    <w:rsid w:val="0046627D"/>
    <w:rsid w:val="0046633B"/>
    <w:rsid w:val="004663D8"/>
    <w:rsid w:val="00466922"/>
    <w:rsid w:val="00466AAD"/>
    <w:rsid w:val="00466CCC"/>
    <w:rsid w:val="00466F23"/>
    <w:rsid w:val="00466F70"/>
    <w:rsid w:val="00466F7C"/>
    <w:rsid w:val="00467992"/>
    <w:rsid w:val="00467BDA"/>
    <w:rsid w:val="00467E74"/>
    <w:rsid w:val="00470109"/>
    <w:rsid w:val="0047049D"/>
    <w:rsid w:val="00470800"/>
    <w:rsid w:val="00470A70"/>
    <w:rsid w:val="00470A7E"/>
    <w:rsid w:val="00471404"/>
    <w:rsid w:val="0047175A"/>
    <w:rsid w:val="00471A71"/>
    <w:rsid w:val="004721C5"/>
    <w:rsid w:val="00472323"/>
    <w:rsid w:val="00472857"/>
    <w:rsid w:val="00472C3D"/>
    <w:rsid w:val="00472C72"/>
    <w:rsid w:val="00472D1C"/>
    <w:rsid w:val="00472F06"/>
    <w:rsid w:val="00472FAA"/>
    <w:rsid w:val="0047327C"/>
    <w:rsid w:val="0047339D"/>
    <w:rsid w:val="00473602"/>
    <w:rsid w:val="0047375F"/>
    <w:rsid w:val="0047378B"/>
    <w:rsid w:val="00473C83"/>
    <w:rsid w:val="00473CA5"/>
    <w:rsid w:val="004740B7"/>
    <w:rsid w:val="0047425B"/>
    <w:rsid w:val="004742CB"/>
    <w:rsid w:val="004744CE"/>
    <w:rsid w:val="00474897"/>
    <w:rsid w:val="00474A5D"/>
    <w:rsid w:val="00474A87"/>
    <w:rsid w:val="00474B4E"/>
    <w:rsid w:val="00474BC2"/>
    <w:rsid w:val="00474CF2"/>
    <w:rsid w:val="00474FCA"/>
    <w:rsid w:val="00475399"/>
    <w:rsid w:val="004753D1"/>
    <w:rsid w:val="00475431"/>
    <w:rsid w:val="0047589F"/>
    <w:rsid w:val="004759D2"/>
    <w:rsid w:val="00475BFF"/>
    <w:rsid w:val="00475DB8"/>
    <w:rsid w:val="004761DE"/>
    <w:rsid w:val="004762B2"/>
    <w:rsid w:val="00476749"/>
    <w:rsid w:val="00476848"/>
    <w:rsid w:val="00476909"/>
    <w:rsid w:val="00476F02"/>
    <w:rsid w:val="00476FA1"/>
    <w:rsid w:val="00477A49"/>
    <w:rsid w:val="00477A58"/>
    <w:rsid w:val="0048035E"/>
    <w:rsid w:val="004805DD"/>
    <w:rsid w:val="00480636"/>
    <w:rsid w:val="00480804"/>
    <w:rsid w:val="004808AF"/>
    <w:rsid w:val="00480BE5"/>
    <w:rsid w:val="00480C51"/>
    <w:rsid w:val="0048131E"/>
    <w:rsid w:val="00481485"/>
    <w:rsid w:val="0048149A"/>
    <w:rsid w:val="00481737"/>
    <w:rsid w:val="004818E6"/>
    <w:rsid w:val="00481A60"/>
    <w:rsid w:val="00481F38"/>
    <w:rsid w:val="00481FF5"/>
    <w:rsid w:val="004820AE"/>
    <w:rsid w:val="004820C1"/>
    <w:rsid w:val="00482374"/>
    <w:rsid w:val="004828E0"/>
    <w:rsid w:val="00482A84"/>
    <w:rsid w:val="00482C38"/>
    <w:rsid w:val="00482DB3"/>
    <w:rsid w:val="0048304F"/>
    <w:rsid w:val="004830C7"/>
    <w:rsid w:val="0048336C"/>
    <w:rsid w:val="00483503"/>
    <w:rsid w:val="004837F4"/>
    <w:rsid w:val="0048385B"/>
    <w:rsid w:val="00483CB2"/>
    <w:rsid w:val="00483D71"/>
    <w:rsid w:val="004841BD"/>
    <w:rsid w:val="00484267"/>
    <w:rsid w:val="004844F0"/>
    <w:rsid w:val="00484550"/>
    <w:rsid w:val="00484A60"/>
    <w:rsid w:val="00484BD3"/>
    <w:rsid w:val="00484D10"/>
    <w:rsid w:val="0048520B"/>
    <w:rsid w:val="00485463"/>
    <w:rsid w:val="004857EB"/>
    <w:rsid w:val="00485867"/>
    <w:rsid w:val="0048589E"/>
    <w:rsid w:val="00485A0D"/>
    <w:rsid w:val="00485A50"/>
    <w:rsid w:val="00485EF1"/>
    <w:rsid w:val="0048606A"/>
    <w:rsid w:val="004864AC"/>
    <w:rsid w:val="00486569"/>
    <w:rsid w:val="0048671A"/>
    <w:rsid w:val="0048686C"/>
    <w:rsid w:val="00486990"/>
    <w:rsid w:val="00486A46"/>
    <w:rsid w:val="00486A5A"/>
    <w:rsid w:val="00486CCD"/>
    <w:rsid w:val="00486D34"/>
    <w:rsid w:val="00486E19"/>
    <w:rsid w:val="00486E51"/>
    <w:rsid w:val="00486E59"/>
    <w:rsid w:val="00486F64"/>
    <w:rsid w:val="00487174"/>
    <w:rsid w:val="0048718D"/>
    <w:rsid w:val="00487473"/>
    <w:rsid w:val="004874EB"/>
    <w:rsid w:val="00487AA9"/>
    <w:rsid w:val="00487BBC"/>
    <w:rsid w:val="0049017B"/>
    <w:rsid w:val="004902AA"/>
    <w:rsid w:val="004906F8"/>
    <w:rsid w:val="00490F44"/>
    <w:rsid w:val="0049129A"/>
    <w:rsid w:val="004913A8"/>
    <w:rsid w:val="00491A7B"/>
    <w:rsid w:val="00491F17"/>
    <w:rsid w:val="00491F6A"/>
    <w:rsid w:val="00491FC8"/>
    <w:rsid w:val="0049233A"/>
    <w:rsid w:val="0049233C"/>
    <w:rsid w:val="004928EC"/>
    <w:rsid w:val="00492CF8"/>
    <w:rsid w:val="00492EAD"/>
    <w:rsid w:val="00493095"/>
    <w:rsid w:val="0049340E"/>
    <w:rsid w:val="0049353B"/>
    <w:rsid w:val="004935D5"/>
    <w:rsid w:val="004935F3"/>
    <w:rsid w:val="00493A96"/>
    <w:rsid w:val="00493BD5"/>
    <w:rsid w:val="00493D83"/>
    <w:rsid w:val="00493E31"/>
    <w:rsid w:val="0049416A"/>
    <w:rsid w:val="0049439A"/>
    <w:rsid w:val="0049458D"/>
    <w:rsid w:val="004949BD"/>
    <w:rsid w:val="00494DA5"/>
    <w:rsid w:val="00495174"/>
    <w:rsid w:val="004955CE"/>
    <w:rsid w:val="00495718"/>
    <w:rsid w:val="00495797"/>
    <w:rsid w:val="00495C3B"/>
    <w:rsid w:val="00495C43"/>
    <w:rsid w:val="00495E7F"/>
    <w:rsid w:val="004960DC"/>
    <w:rsid w:val="00496479"/>
    <w:rsid w:val="00496589"/>
    <w:rsid w:val="00496753"/>
    <w:rsid w:val="00496879"/>
    <w:rsid w:val="00496A71"/>
    <w:rsid w:val="00496AB4"/>
    <w:rsid w:val="00496B86"/>
    <w:rsid w:val="00496D8B"/>
    <w:rsid w:val="00496E8E"/>
    <w:rsid w:val="00496EAF"/>
    <w:rsid w:val="00496FDF"/>
    <w:rsid w:val="0049706E"/>
    <w:rsid w:val="0049723E"/>
    <w:rsid w:val="004975EC"/>
    <w:rsid w:val="0049778B"/>
    <w:rsid w:val="004977AF"/>
    <w:rsid w:val="0049780F"/>
    <w:rsid w:val="0049790E"/>
    <w:rsid w:val="004979BB"/>
    <w:rsid w:val="004A06A1"/>
    <w:rsid w:val="004A0712"/>
    <w:rsid w:val="004A0884"/>
    <w:rsid w:val="004A0C40"/>
    <w:rsid w:val="004A0CFC"/>
    <w:rsid w:val="004A1016"/>
    <w:rsid w:val="004A1089"/>
    <w:rsid w:val="004A1209"/>
    <w:rsid w:val="004A1329"/>
    <w:rsid w:val="004A134F"/>
    <w:rsid w:val="004A13B1"/>
    <w:rsid w:val="004A168B"/>
    <w:rsid w:val="004A1A39"/>
    <w:rsid w:val="004A1CA5"/>
    <w:rsid w:val="004A1F6D"/>
    <w:rsid w:val="004A21FF"/>
    <w:rsid w:val="004A2255"/>
    <w:rsid w:val="004A22D0"/>
    <w:rsid w:val="004A23C6"/>
    <w:rsid w:val="004A24EC"/>
    <w:rsid w:val="004A26AB"/>
    <w:rsid w:val="004A2810"/>
    <w:rsid w:val="004A2823"/>
    <w:rsid w:val="004A2CDD"/>
    <w:rsid w:val="004A2D7F"/>
    <w:rsid w:val="004A2FA8"/>
    <w:rsid w:val="004A3390"/>
    <w:rsid w:val="004A34D6"/>
    <w:rsid w:val="004A37B7"/>
    <w:rsid w:val="004A37F1"/>
    <w:rsid w:val="004A3977"/>
    <w:rsid w:val="004A39B9"/>
    <w:rsid w:val="004A3ABB"/>
    <w:rsid w:val="004A3B72"/>
    <w:rsid w:val="004A458A"/>
    <w:rsid w:val="004A4733"/>
    <w:rsid w:val="004A4846"/>
    <w:rsid w:val="004A495B"/>
    <w:rsid w:val="004A4A4C"/>
    <w:rsid w:val="004A527A"/>
    <w:rsid w:val="004A5299"/>
    <w:rsid w:val="004A53BD"/>
    <w:rsid w:val="004A54CC"/>
    <w:rsid w:val="004A5500"/>
    <w:rsid w:val="004A56CF"/>
    <w:rsid w:val="004A5B55"/>
    <w:rsid w:val="004A5E13"/>
    <w:rsid w:val="004A5FE2"/>
    <w:rsid w:val="004A6011"/>
    <w:rsid w:val="004A64F9"/>
    <w:rsid w:val="004A6519"/>
    <w:rsid w:val="004A6709"/>
    <w:rsid w:val="004A7402"/>
    <w:rsid w:val="004A7460"/>
    <w:rsid w:val="004A77DB"/>
    <w:rsid w:val="004A7B47"/>
    <w:rsid w:val="004A7BAF"/>
    <w:rsid w:val="004A7C9D"/>
    <w:rsid w:val="004A7F5C"/>
    <w:rsid w:val="004B0043"/>
    <w:rsid w:val="004B0110"/>
    <w:rsid w:val="004B022E"/>
    <w:rsid w:val="004B03C2"/>
    <w:rsid w:val="004B0504"/>
    <w:rsid w:val="004B070A"/>
    <w:rsid w:val="004B0F0E"/>
    <w:rsid w:val="004B1072"/>
    <w:rsid w:val="004B15E8"/>
    <w:rsid w:val="004B16DD"/>
    <w:rsid w:val="004B185A"/>
    <w:rsid w:val="004B1A95"/>
    <w:rsid w:val="004B1FBD"/>
    <w:rsid w:val="004B205D"/>
    <w:rsid w:val="004B2251"/>
    <w:rsid w:val="004B2553"/>
    <w:rsid w:val="004B2691"/>
    <w:rsid w:val="004B26AF"/>
    <w:rsid w:val="004B28C3"/>
    <w:rsid w:val="004B28ED"/>
    <w:rsid w:val="004B29D8"/>
    <w:rsid w:val="004B2DE6"/>
    <w:rsid w:val="004B2DF4"/>
    <w:rsid w:val="004B2E23"/>
    <w:rsid w:val="004B303F"/>
    <w:rsid w:val="004B3092"/>
    <w:rsid w:val="004B3391"/>
    <w:rsid w:val="004B36BE"/>
    <w:rsid w:val="004B3791"/>
    <w:rsid w:val="004B38B8"/>
    <w:rsid w:val="004B3A9E"/>
    <w:rsid w:val="004B3CF3"/>
    <w:rsid w:val="004B4219"/>
    <w:rsid w:val="004B433E"/>
    <w:rsid w:val="004B43A4"/>
    <w:rsid w:val="004B4688"/>
    <w:rsid w:val="004B4A0C"/>
    <w:rsid w:val="004B4FBB"/>
    <w:rsid w:val="004B512B"/>
    <w:rsid w:val="004B57A3"/>
    <w:rsid w:val="004B5ABE"/>
    <w:rsid w:val="004B5F79"/>
    <w:rsid w:val="004B613C"/>
    <w:rsid w:val="004B6394"/>
    <w:rsid w:val="004B66F0"/>
    <w:rsid w:val="004B6833"/>
    <w:rsid w:val="004B6A23"/>
    <w:rsid w:val="004B6BC9"/>
    <w:rsid w:val="004B70E7"/>
    <w:rsid w:val="004B7996"/>
    <w:rsid w:val="004B7B7A"/>
    <w:rsid w:val="004B7F8A"/>
    <w:rsid w:val="004B7FCA"/>
    <w:rsid w:val="004C0020"/>
    <w:rsid w:val="004C0266"/>
    <w:rsid w:val="004C0317"/>
    <w:rsid w:val="004C032E"/>
    <w:rsid w:val="004C05FD"/>
    <w:rsid w:val="004C080B"/>
    <w:rsid w:val="004C090A"/>
    <w:rsid w:val="004C0949"/>
    <w:rsid w:val="004C0AC6"/>
    <w:rsid w:val="004C0E90"/>
    <w:rsid w:val="004C1508"/>
    <w:rsid w:val="004C1950"/>
    <w:rsid w:val="004C1A8F"/>
    <w:rsid w:val="004C2484"/>
    <w:rsid w:val="004C2495"/>
    <w:rsid w:val="004C26D9"/>
    <w:rsid w:val="004C26DB"/>
    <w:rsid w:val="004C26ED"/>
    <w:rsid w:val="004C2C2C"/>
    <w:rsid w:val="004C2D8A"/>
    <w:rsid w:val="004C2DEB"/>
    <w:rsid w:val="004C35E6"/>
    <w:rsid w:val="004C386A"/>
    <w:rsid w:val="004C394D"/>
    <w:rsid w:val="004C3A96"/>
    <w:rsid w:val="004C3C48"/>
    <w:rsid w:val="004C3C74"/>
    <w:rsid w:val="004C3DF9"/>
    <w:rsid w:val="004C4103"/>
    <w:rsid w:val="004C41C7"/>
    <w:rsid w:val="004C429C"/>
    <w:rsid w:val="004C43B2"/>
    <w:rsid w:val="004C4671"/>
    <w:rsid w:val="004C46F5"/>
    <w:rsid w:val="004C4798"/>
    <w:rsid w:val="004C4918"/>
    <w:rsid w:val="004C4A45"/>
    <w:rsid w:val="004C4AB1"/>
    <w:rsid w:val="004C4B41"/>
    <w:rsid w:val="004C4E7F"/>
    <w:rsid w:val="004C503A"/>
    <w:rsid w:val="004C5138"/>
    <w:rsid w:val="004C5553"/>
    <w:rsid w:val="004C5646"/>
    <w:rsid w:val="004C5B27"/>
    <w:rsid w:val="004C632F"/>
    <w:rsid w:val="004C6637"/>
    <w:rsid w:val="004C66C3"/>
    <w:rsid w:val="004C6775"/>
    <w:rsid w:val="004C68FA"/>
    <w:rsid w:val="004C707D"/>
    <w:rsid w:val="004C716A"/>
    <w:rsid w:val="004C7298"/>
    <w:rsid w:val="004C731D"/>
    <w:rsid w:val="004C7591"/>
    <w:rsid w:val="004C7662"/>
    <w:rsid w:val="004C76D6"/>
    <w:rsid w:val="004C777A"/>
    <w:rsid w:val="004C7797"/>
    <w:rsid w:val="004C786F"/>
    <w:rsid w:val="004C788F"/>
    <w:rsid w:val="004C7D63"/>
    <w:rsid w:val="004D01EE"/>
    <w:rsid w:val="004D050B"/>
    <w:rsid w:val="004D071E"/>
    <w:rsid w:val="004D0C70"/>
    <w:rsid w:val="004D0D3C"/>
    <w:rsid w:val="004D1079"/>
    <w:rsid w:val="004D1200"/>
    <w:rsid w:val="004D14A2"/>
    <w:rsid w:val="004D1620"/>
    <w:rsid w:val="004D1DE9"/>
    <w:rsid w:val="004D24CD"/>
    <w:rsid w:val="004D2618"/>
    <w:rsid w:val="004D2914"/>
    <w:rsid w:val="004D2A0A"/>
    <w:rsid w:val="004D2F2A"/>
    <w:rsid w:val="004D2FD7"/>
    <w:rsid w:val="004D3113"/>
    <w:rsid w:val="004D35B9"/>
    <w:rsid w:val="004D35FC"/>
    <w:rsid w:val="004D36FE"/>
    <w:rsid w:val="004D3741"/>
    <w:rsid w:val="004D3A83"/>
    <w:rsid w:val="004D3B04"/>
    <w:rsid w:val="004D3D2B"/>
    <w:rsid w:val="004D3EED"/>
    <w:rsid w:val="004D43DE"/>
    <w:rsid w:val="004D4478"/>
    <w:rsid w:val="004D4581"/>
    <w:rsid w:val="004D4A9B"/>
    <w:rsid w:val="004D4C0A"/>
    <w:rsid w:val="004D4CAD"/>
    <w:rsid w:val="004D4EF1"/>
    <w:rsid w:val="004D5110"/>
    <w:rsid w:val="004D53E9"/>
    <w:rsid w:val="004D5654"/>
    <w:rsid w:val="004D5716"/>
    <w:rsid w:val="004D585D"/>
    <w:rsid w:val="004D5C46"/>
    <w:rsid w:val="004D6063"/>
    <w:rsid w:val="004D638C"/>
    <w:rsid w:val="004D64E9"/>
    <w:rsid w:val="004D6A4A"/>
    <w:rsid w:val="004D6E0F"/>
    <w:rsid w:val="004D6F6B"/>
    <w:rsid w:val="004D7071"/>
    <w:rsid w:val="004D71EB"/>
    <w:rsid w:val="004D7262"/>
    <w:rsid w:val="004D7365"/>
    <w:rsid w:val="004D740B"/>
    <w:rsid w:val="004D7533"/>
    <w:rsid w:val="004D7584"/>
    <w:rsid w:val="004D7586"/>
    <w:rsid w:val="004D7BC6"/>
    <w:rsid w:val="004D7D10"/>
    <w:rsid w:val="004D7FB3"/>
    <w:rsid w:val="004D7FF4"/>
    <w:rsid w:val="004E00A3"/>
    <w:rsid w:val="004E05F8"/>
    <w:rsid w:val="004E07E9"/>
    <w:rsid w:val="004E0952"/>
    <w:rsid w:val="004E0CCC"/>
    <w:rsid w:val="004E0E75"/>
    <w:rsid w:val="004E1329"/>
    <w:rsid w:val="004E1483"/>
    <w:rsid w:val="004E1B1F"/>
    <w:rsid w:val="004E1B4B"/>
    <w:rsid w:val="004E1B7A"/>
    <w:rsid w:val="004E1E32"/>
    <w:rsid w:val="004E1E51"/>
    <w:rsid w:val="004E2484"/>
    <w:rsid w:val="004E255D"/>
    <w:rsid w:val="004E260C"/>
    <w:rsid w:val="004E260D"/>
    <w:rsid w:val="004E292F"/>
    <w:rsid w:val="004E2B07"/>
    <w:rsid w:val="004E2D24"/>
    <w:rsid w:val="004E2FB1"/>
    <w:rsid w:val="004E3002"/>
    <w:rsid w:val="004E3318"/>
    <w:rsid w:val="004E3657"/>
    <w:rsid w:val="004E375F"/>
    <w:rsid w:val="004E38DE"/>
    <w:rsid w:val="004E438A"/>
    <w:rsid w:val="004E448C"/>
    <w:rsid w:val="004E44EA"/>
    <w:rsid w:val="004E4783"/>
    <w:rsid w:val="004E48B4"/>
    <w:rsid w:val="004E48BE"/>
    <w:rsid w:val="004E4C5A"/>
    <w:rsid w:val="004E4D38"/>
    <w:rsid w:val="004E4E05"/>
    <w:rsid w:val="004E4F7D"/>
    <w:rsid w:val="004E5079"/>
    <w:rsid w:val="004E52A4"/>
    <w:rsid w:val="004E5548"/>
    <w:rsid w:val="004E581F"/>
    <w:rsid w:val="004E584A"/>
    <w:rsid w:val="004E5A73"/>
    <w:rsid w:val="004E5C36"/>
    <w:rsid w:val="004E5F30"/>
    <w:rsid w:val="004E5F8A"/>
    <w:rsid w:val="004E5FAE"/>
    <w:rsid w:val="004E5FB3"/>
    <w:rsid w:val="004E6546"/>
    <w:rsid w:val="004E6633"/>
    <w:rsid w:val="004E694A"/>
    <w:rsid w:val="004E6956"/>
    <w:rsid w:val="004E6B4C"/>
    <w:rsid w:val="004E6CC4"/>
    <w:rsid w:val="004E7175"/>
    <w:rsid w:val="004E718B"/>
    <w:rsid w:val="004E731E"/>
    <w:rsid w:val="004E7E5E"/>
    <w:rsid w:val="004E7F37"/>
    <w:rsid w:val="004F003B"/>
    <w:rsid w:val="004F0086"/>
    <w:rsid w:val="004F0375"/>
    <w:rsid w:val="004F0384"/>
    <w:rsid w:val="004F0578"/>
    <w:rsid w:val="004F0701"/>
    <w:rsid w:val="004F0AF3"/>
    <w:rsid w:val="004F0D2E"/>
    <w:rsid w:val="004F102D"/>
    <w:rsid w:val="004F13D1"/>
    <w:rsid w:val="004F1533"/>
    <w:rsid w:val="004F1645"/>
    <w:rsid w:val="004F184C"/>
    <w:rsid w:val="004F1905"/>
    <w:rsid w:val="004F1D1B"/>
    <w:rsid w:val="004F231C"/>
    <w:rsid w:val="004F2386"/>
    <w:rsid w:val="004F2849"/>
    <w:rsid w:val="004F299C"/>
    <w:rsid w:val="004F2A67"/>
    <w:rsid w:val="004F2AB7"/>
    <w:rsid w:val="004F2AED"/>
    <w:rsid w:val="004F2B3A"/>
    <w:rsid w:val="004F2F00"/>
    <w:rsid w:val="004F2F50"/>
    <w:rsid w:val="004F30E7"/>
    <w:rsid w:val="004F31E0"/>
    <w:rsid w:val="004F3270"/>
    <w:rsid w:val="004F32FD"/>
    <w:rsid w:val="004F363B"/>
    <w:rsid w:val="004F376A"/>
    <w:rsid w:val="004F394A"/>
    <w:rsid w:val="004F3D20"/>
    <w:rsid w:val="004F3F73"/>
    <w:rsid w:val="004F3FEB"/>
    <w:rsid w:val="004F40AA"/>
    <w:rsid w:val="004F43D5"/>
    <w:rsid w:val="004F477F"/>
    <w:rsid w:val="004F4C1D"/>
    <w:rsid w:val="004F4C67"/>
    <w:rsid w:val="004F4FC8"/>
    <w:rsid w:val="004F5130"/>
    <w:rsid w:val="004F5229"/>
    <w:rsid w:val="004F5366"/>
    <w:rsid w:val="004F54BB"/>
    <w:rsid w:val="004F5771"/>
    <w:rsid w:val="004F5871"/>
    <w:rsid w:val="004F5884"/>
    <w:rsid w:val="004F591D"/>
    <w:rsid w:val="004F59FE"/>
    <w:rsid w:val="004F5B66"/>
    <w:rsid w:val="004F5C55"/>
    <w:rsid w:val="004F5F32"/>
    <w:rsid w:val="004F6174"/>
    <w:rsid w:val="004F662C"/>
    <w:rsid w:val="004F667A"/>
    <w:rsid w:val="004F67B7"/>
    <w:rsid w:val="004F6DE2"/>
    <w:rsid w:val="004F6F36"/>
    <w:rsid w:val="004F7025"/>
    <w:rsid w:val="004F738C"/>
    <w:rsid w:val="004F73F0"/>
    <w:rsid w:val="004F7535"/>
    <w:rsid w:val="004F7680"/>
    <w:rsid w:val="004F7AB7"/>
    <w:rsid w:val="004F7B4B"/>
    <w:rsid w:val="004F7DA0"/>
    <w:rsid w:val="004F7EF1"/>
    <w:rsid w:val="00500037"/>
    <w:rsid w:val="005000C4"/>
    <w:rsid w:val="005000D4"/>
    <w:rsid w:val="0050040D"/>
    <w:rsid w:val="0050044E"/>
    <w:rsid w:val="00500895"/>
    <w:rsid w:val="00500AF9"/>
    <w:rsid w:val="00500C55"/>
    <w:rsid w:val="00500D2C"/>
    <w:rsid w:val="00500D9B"/>
    <w:rsid w:val="0050155F"/>
    <w:rsid w:val="00501563"/>
    <w:rsid w:val="00501593"/>
    <w:rsid w:val="0050179F"/>
    <w:rsid w:val="0050190D"/>
    <w:rsid w:val="00501C9C"/>
    <w:rsid w:val="00501CA9"/>
    <w:rsid w:val="00502121"/>
    <w:rsid w:val="00502216"/>
    <w:rsid w:val="00502237"/>
    <w:rsid w:val="005022ED"/>
    <w:rsid w:val="00502439"/>
    <w:rsid w:val="005024D4"/>
    <w:rsid w:val="00502617"/>
    <w:rsid w:val="0050295A"/>
    <w:rsid w:val="005029CE"/>
    <w:rsid w:val="005029D9"/>
    <w:rsid w:val="00502CCB"/>
    <w:rsid w:val="00502DB7"/>
    <w:rsid w:val="005030A6"/>
    <w:rsid w:val="005030CD"/>
    <w:rsid w:val="00503455"/>
    <w:rsid w:val="0050359F"/>
    <w:rsid w:val="005037DB"/>
    <w:rsid w:val="00503D85"/>
    <w:rsid w:val="00503E85"/>
    <w:rsid w:val="00503F2B"/>
    <w:rsid w:val="00504000"/>
    <w:rsid w:val="00504044"/>
    <w:rsid w:val="005044CD"/>
    <w:rsid w:val="0050450D"/>
    <w:rsid w:val="005045B2"/>
    <w:rsid w:val="0050467C"/>
    <w:rsid w:val="00504A58"/>
    <w:rsid w:val="00505188"/>
    <w:rsid w:val="0050521E"/>
    <w:rsid w:val="005053F4"/>
    <w:rsid w:val="0050545A"/>
    <w:rsid w:val="0050558E"/>
    <w:rsid w:val="00505739"/>
    <w:rsid w:val="00505D3B"/>
    <w:rsid w:val="00505EF0"/>
    <w:rsid w:val="00506197"/>
    <w:rsid w:val="005061AA"/>
    <w:rsid w:val="00506400"/>
    <w:rsid w:val="00506569"/>
    <w:rsid w:val="00506835"/>
    <w:rsid w:val="0050695E"/>
    <w:rsid w:val="00506969"/>
    <w:rsid w:val="00506A1C"/>
    <w:rsid w:val="00506AE7"/>
    <w:rsid w:val="00506DFC"/>
    <w:rsid w:val="0050726C"/>
    <w:rsid w:val="0050739B"/>
    <w:rsid w:val="005074D5"/>
    <w:rsid w:val="005075F9"/>
    <w:rsid w:val="0050767A"/>
    <w:rsid w:val="0050776F"/>
    <w:rsid w:val="005077E5"/>
    <w:rsid w:val="00507A7D"/>
    <w:rsid w:val="00507B98"/>
    <w:rsid w:val="00507BFB"/>
    <w:rsid w:val="00507CF5"/>
    <w:rsid w:val="00507E99"/>
    <w:rsid w:val="00507EFE"/>
    <w:rsid w:val="0051043F"/>
    <w:rsid w:val="00510513"/>
    <w:rsid w:val="00510613"/>
    <w:rsid w:val="00510660"/>
    <w:rsid w:val="005106D3"/>
    <w:rsid w:val="005109A0"/>
    <w:rsid w:val="005109F7"/>
    <w:rsid w:val="00510B6E"/>
    <w:rsid w:val="00511013"/>
    <w:rsid w:val="005110DA"/>
    <w:rsid w:val="005115C9"/>
    <w:rsid w:val="00511660"/>
    <w:rsid w:val="0051169D"/>
    <w:rsid w:val="0051186F"/>
    <w:rsid w:val="00511B40"/>
    <w:rsid w:val="00511DA1"/>
    <w:rsid w:val="00511E0C"/>
    <w:rsid w:val="00511F76"/>
    <w:rsid w:val="00512035"/>
    <w:rsid w:val="005120A0"/>
    <w:rsid w:val="005121E9"/>
    <w:rsid w:val="00512202"/>
    <w:rsid w:val="0051256F"/>
    <w:rsid w:val="00512587"/>
    <w:rsid w:val="00512A71"/>
    <w:rsid w:val="0051305D"/>
    <w:rsid w:val="005131AA"/>
    <w:rsid w:val="00513772"/>
    <w:rsid w:val="00513ADC"/>
    <w:rsid w:val="00513AF0"/>
    <w:rsid w:val="00513C26"/>
    <w:rsid w:val="0051451C"/>
    <w:rsid w:val="005146E3"/>
    <w:rsid w:val="00514905"/>
    <w:rsid w:val="00514E1E"/>
    <w:rsid w:val="00514F8E"/>
    <w:rsid w:val="0051500E"/>
    <w:rsid w:val="005151FD"/>
    <w:rsid w:val="00515219"/>
    <w:rsid w:val="005158ED"/>
    <w:rsid w:val="005158F5"/>
    <w:rsid w:val="00515A09"/>
    <w:rsid w:val="00515AD6"/>
    <w:rsid w:val="00515E3C"/>
    <w:rsid w:val="005161E8"/>
    <w:rsid w:val="005162BE"/>
    <w:rsid w:val="005162EE"/>
    <w:rsid w:val="005163E9"/>
    <w:rsid w:val="00516423"/>
    <w:rsid w:val="0051658A"/>
    <w:rsid w:val="00516625"/>
    <w:rsid w:val="00516731"/>
    <w:rsid w:val="0051674D"/>
    <w:rsid w:val="00516AF2"/>
    <w:rsid w:val="00516BB2"/>
    <w:rsid w:val="00517386"/>
    <w:rsid w:val="0051747A"/>
    <w:rsid w:val="005174C5"/>
    <w:rsid w:val="005176CF"/>
    <w:rsid w:val="00517794"/>
    <w:rsid w:val="00517A40"/>
    <w:rsid w:val="00517D1D"/>
    <w:rsid w:val="00517DA6"/>
    <w:rsid w:val="00517E7C"/>
    <w:rsid w:val="00517EC1"/>
    <w:rsid w:val="005200EE"/>
    <w:rsid w:val="0052036D"/>
    <w:rsid w:val="0052048F"/>
    <w:rsid w:val="0052077B"/>
    <w:rsid w:val="00520871"/>
    <w:rsid w:val="00520AFA"/>
    <w:rsid w:val="00520BC3"/>
    <w:rsid w:val="00520C0D"/>
    <w:rsid w:val="00520CF8"/>
    <w:rsid w:val="00520D50"/>
    <w:rsid w:val="005210A7"/>
    <w:rsid w:val="00521133"/>
    <w:rsid w:val="00521141"/>
    <w:rsid w:val="0052125B"/>
    <w:rsid w:val="005213E2"/>
    <w:rsid w:val="00521505"/>
    <w:rsid w:val="00521550"/>
    <w:rsid w:val="00521687"/>
    <w:rsid w:val="00521769"/>
    <w:rsid w:val="00521980"/>
    <w:rsid w:val="00521A55"/>
    <w:rsid w:val="00521A7D"/>
    <w:rsid w:val="00521D23"/>
    <w:rsid w:val="00521FC6"/>
    <w:rsid w:val="0052207C"/>
    <w:rsid w:val="005220DD"/>
    <w:rsid w:val="0052232C"/>
    <w:rsid w:val="005224C2"/>
    <w:rsid w:val="00522565"/>
    <w:rsid w:val="0052256E"/>
    <w:rsid w:val="005225F4"/>
    <w:rsid w:val="00522753"/>
    <w:rsid w:val="00522799"/>
    <w:rsid w:val="00522ACC"/>
    <w:rsid w:val="00522DE4"/>
    <w:rsid w:val="0052306A"/>
    <w:rsid w:val="00523127"/>
    <w:rsid w:val="0052319D"/>
    <w:rsid w:val="00523961"/>
    <w:rsid w:val="00523C3C"/>
    <w:rsid w:val="00523D26"/>
    <w:rsid w:val="00524244"/>
    <w:rsid w:val="005242FD"/>
    <w:rsid w:val="005244F3"/>
    <w:rsid w:val="00524EA0"/>
    <w:rsid w:val="00524F04"/>
    <w:rsid w:val="005251C1"/>
    <w:rsid w:val="005252F1"/>
    <w:rsid w:val="0052554F"/>
    <w:rsid w:val="0052556A"/>
    <w:rsid w:val="00525699"/>
    <w:rsid w:val="00525786"/>
    <w:rsid w:val="00525AFC"/>
    <w:rsid w:val="0052612B"/>
    <w:rsid w:val="005263ED"/>
    <w:rsid w:val="00526577"/>
    <w:rsid w:val="00526A37"/>
    <w:rsid w:val="00526DBB"/>
    <w:rsid w:val="00526E22"/>
    <w:rsid w:val="00526EBB"/>
    <w:rsid w:val="00527201"/>
    <w:rsid w:val="00527869"/>
    <w:rsid w:val="00527A82"/>
    <w:rsid w:val="00527AFC"/>
    <w:rsid w:val="00527B5C"/>
    <w:rsid w:val="00527B73"/>
    <w:rsid w:val="00527BD4"/>
    <w:rsid w:val="00527C9C"/>
    <w:rsid w:val="00527EC6"/>
    <w:rsid w:val="00527FEF"/>
    <w:rsid w:val="00530021"/>
    <w:rsid w:val="005300AE"/>
    <w:rsid w:val="0053034C"/>
    <w:rsid w:val="00530410"/>
    <w:rsid w:val="005305B5"/>
    <w:rsid w:val="00530A39"/>
    <w:rsid w:val="00530B05"/>
    <w:rsid w:val="00530BB3"/>
    <w:rsid w:val="00530CC2"/>
    <w:rsid w:val="00530E66"/>
    <w:rsid w:val="00530EC4"/>
    <w:rsid w:val="00530F74"/>
    <w:rsid w:val="00531225"/>
    <w:rsid w:val="00531473"/>
    <w:rsid w:val="0053159A"/>
    <w:rsid w:val="005317B9"/>
    <w:rsid w:val="00531DB1"/>
    <w:rsid w:val="005320EA"/>
    <w:rsid w:val="00532162"/>
    <w:rsid w:val="00532480"/>
    <w:rsid w:val="00532539"/>
    <w:rsid w:val="005325AC"/>
    <w:rsid w:val="005325EA"/>
    <w:rsid w:val="0053303D"/>
    <w:rsid w:val="0053305F"/>
    <w:rsid w:val="00533353"/>
    <w:rsid w:val="005335C1"/>
    <w:rsid w:val="00533675"/>
    <w:rsid w:val="00533900"/>
    <w:rsid w:val="00533C11"/>
    <w:rsid w:val="00533EFC"/>
    <w:rsid w:val="00534063"/>
    <w:rsid w:val="005340A3"/>
    <w:rsid w:val="005342AD"/>
    <w:rsid w:val="005344DF"/>
    <w:rsid w:val="0053484B"/>
    <w:rsid w:val="00534915"/>
    <w:rsid w:val="00534A1C"/>
    <w:rsid w:val="00534A56"/>
    <w:rsid w:val="00534B9A"/>
    <w:rsid w:val="00534BB6"/>
    <w:rsid w:val="00534BC5"/>
    <w:rsid w:val="00534DB4"/>
    <w:rsid w:val="005353DA"/>
    <w:rsid w:val="005355D7"/>
    <w:rsid w:val="00535912"/>
    <w:rsid w:val="00535959"/>
    <w:rsid w:val="005359A4"/>
    <w:rsid w:val="00535D10"/>
    <w:rsid w:val="00535E32"/>
    <w:rsid w:val="00535E6D"/>
    <w:rsid w:val="00536041"/>
    <w:rsid w:val="00536161"/>
    <w:rsid w:val="005362C4"/>
    <w:rsid w:val="005364DC"/>
    <w:rsid w:val="005364F5"/>
    <w:rsid w:val="0053668E"/>
    <w:rsid w:val="005367B5"/>
    <w:rsid w:val="00536837"/>
    <w:rsid w:val="00536AE6"/>
    <w:rsid w:val="00536B54"/>
    <w:rsid w:val="0053727A"/>
    <w:rsid w:val="005372C3"/>
    <w:rsid w:val="00537491"/>
    <w:rsid w:val="005375BD"/>
    <w:rsid w:val="005378A5"/>
    <w:rsid w:val="00537D4E"/>
    <w:rsid w:val="00537E9F"/>
    <w:rsid w:val="00537EE7"/>
    <w:rsid w:val="00537F4D"/>
    <w:rsid w:val="005403AA"/>
    <w:rsid w:val="00540494"/>
    <w:rsid w:val="005404D3"/>
    <w:rsid w:val="0054069F"/>
    <w:rsid w:val="00540718"/>
    <w:rsid w:val="0054099E"/>
    <w:rsid w:val="00540AFA"/>
    <w:rsid w:val="00540B55"/>
    <w:rsid w:val="00540BE7"/>
    <w:rsid w:val="00541015"/>
    <w:rsid w:val="00541184"/>
    <w:rsid w:val="005411EA"/>
    <w:rsid w:val="0054153F"/>
    <w:rsid w:val="005416A0"/>
    <w:rsid w:val="005417E1"/>
    <w:rsid w:val="00541860"/>
    <w:rsid w:val="00541D57"/>
    <w:rsid w:val="00541DD6"/>
    <w:rsid w:val="00542045"/>
    <w:rsid w:val="0054225B"/>
    <w:rsid w:val="00542287"/>
    <w:rsid w:val="005422C2"/>
    <w:rsid w:val="00542426"/>
    <w:rsid w:val="00542616"/>
    <w:rsid w:val="00542689"/>
    <w:rsid w:val="00542783"/>
    <w:rsid w:val="005427DF"/>
    <w:rsid w:val="00542998"/>
    <w:rsid w:val="005429A6"/>
    <w:rsid w:val="00542A4B"/>
    <w:rsid w:val="00542B39"/>
    <w:rsid w:val="00542C43"/>
    <w:rsid w:val="00542C8E"/>
    <w:rsid w:val="00542E47"/>
    <w:rsid w:val="00542F71"/>
    <w:rsid w:val="00543015"/>
    <w:rsid w:val="005430BF"/>
    <w:rsid w:val="0054337A"/>
    <w:rsid w:val="005434AB"/>
    <w:rsid w:val="0054351A"/>
    <w:rsid w:val="005436A0"/>
    <w:rsid w:val="00543C0F"/>
    <w:rsid w:val="00544523"/>
    <w:rsid w:val="00544612"/>
    <w:rsid w:val="005447F4"/>
    <w:rsid w:val="00544875"/>
    <w:rsid w:val="0054496B"/>
    <w:rsid w:val="00544988"/>
    <w:rsid w:val="00544B72"/>
    <w:rsid w:val="00544C33"/>
    <w:rsid w:val="00544E76"/>
    <w:rsid w:val="00544E86"/>
    <w:rsid w:val="0054506B"/>
    <w:rsid w:val="0054510B"/>
    <w:rsid w:val="00545464"/>
    <w:rsid w:val="005456CD"/>
    <w:rsid w:val="00545AF0"/>
    <w:rsid w:val="00545B77"/>
    <w:rsid w:val="00545C3E"/>
    <w:rsid w:val="00545E79"/>
    <w:rsid w:val="00545EDB"/>
    <w:rsid w:val="00545EFB"/>
    <w:rsid w:val="00546111"/>
    <w:rsid w:val="00546348"/>
    <w:rsid w:val="005465C9"/>
    <w:rsid w:val="00546733"/>
    <w:rsid w:val="0054683A"/>
    <w:rsid w:val="005468A1"/>
    <w:rsid w:val="00546A19"/>
    <w:rsid w:val="00546F0C"/>
    <w:rsid w:val="0054709A"/>
    <w:rsid w:val="005475CC"/>
    <w:rsid w:val="0054766E"/>
    <w:rsid w:val="005477A3"/>
    <w:rsid w:val="0055009B"/>
    <w:rsid w:val="00550112"/>
    <w:rsid w:val="00550159"/>
    <w:rsid w:val="005502C1"/>
    <w:rsid w:val="00550466"/>
    <w:rsid w:val="005504C1"/>
    <w:rsid w:val="005504D8"/>
    <w:rsid w:val="00550959"/>
    <w:rsid w:val="00550C6E"/>
    <w:rsid w:val="00550D9D"/>
    <w:rsid w:val="005512C3"/>
    <w:rsid w:val="005515F6"/>
    <w:rsid w:val="00551631"/>
    <w:rsid w:val="005519ED"/>
    <w:rsid w:val="00551BB8"/>
    <w:rsid w:val="00551D48"/>
    <w:rsid w:val="005523F6"/>
    <w:rsid w:val="005524EF"/>
    <w:rsid w:val="0055250D"/>
    <w:rsid w:val="00552F20"/>
    <w:rsid w:val="00552F54"/>
    <w:rsid w:val="005533EA"/>
    <w:rsid w:val="005535D8"/>
    <w:rsid w:val="0055361B"/>
    <w:rsid w:val="00553633"/>
    <w:rsid w:val="005538EA"/>
    <w:rsid w:val="00553D73"/>
    <w:rsid w:val="00553E45"/>
    <w:rsid w:val="00553FE3"/>
    <w:rsid w:val="00554018"/>
    <w:rsid w:val="00554632"/>
    <w:rsid w:val="00554635"/>
    <w:rsid w:val="00554C51"/>
    <w:rsid w:val="00554CBF"/>
    <w:rsid w:val="00555005"/>
    <w:rsid w:val="005556B3"/>
    <w:rsid w:val="00555939"/>
    <w:rsid w:val="00555A03"/>
    <w:rsid w:val="00555CD2"/>
    <w:rsid w:val="00556488"/>
    <w:rsid w:val="005567C3"/>
    <w:rsid w:val="00556A56"/>
    <w:rsid w:val="00556AA2"/>
    <w:rsid w:val="00556B26"/>
    <w:rsid w:val="00556BFB"/>
    <w:rsid w:val="00556F8A"/>
    <w:rsid w:val="005572C1"/>
    <w:rsid w:val="00557363"/>
    <w:rsid w:val="0055740C"/>
    <w:rsid w:val="00557465"/>
    <w:rsid w:val="005575B8"/>
    <w:rsid w:val="00557B35"/>
    <w:rsid w:val="00557BA8"/>
    <w:rsid w:val="00557BD1"/>
    <w:rsid w:val="00557C27"/>
    <w:rsid w:val="00557C73"/>
    <w:rsid w:val="0056009E"/>
    <w:rsid w:val="00560316"/>
    <w:rsid w:val="00560529"/>
    <w:rsid w:val="00560552"/>
    <w:rsid w:val="00560879"/>
    <w:rsid w:val="00560B36"/>
    <w:rsid w:val="00560B7F"/>
    <w:rsid w:val="00560CDF"/>
    <w:rsid w:val="00560DE0"/>
    <w:rsid w:val="00560FE5"/>
    <w:rsid w:val="005610D2"/>
    <w:rsid w:val="00561186"/>
    <w:rsid w:val="0056139A"/>
    <w:rsid w:val="005613C6"/>
    <w:rsid w:val="0056154A"/>
    <w:rsid w:val="0056155F"/>
    <w:rsid w:val="00561641"/>
    <w:rsid w:val="0056168C"/>
    <w:rsid w:val="005617C1"/>
    <w:rsid w:val="00561893"/>
    <w:rsid w:val="0056189C"/>
    <w:rsid w:val="0056196E"/>
    <w:rsid w:val="00561A62"/>
    <w:rsid w:val="00561E10"/>
    <w:rsid w:val="00561F08"/>
    <w:rsid w:val="00562050"/>
    <w:rsid w:val="00562272"/>
    <w:rsid w:val="00562376"/>
    <w:rsid w:val="005625EC"/>
    <w:rsid w:val="00562706"/>
    <w:rsid w:val="00562909"/>
    <w:rsid w:val="0056292E"/>
    <w:rsid w:val="00562AE3"/>
    <w:rsid w:val="00563043"/>
    <w:rsid w:val="005630E4"/>
    <w:rsid w:val="00563166"/>
    <w:rsid w:val="00563203"/>
    <w:rsid w:val="005633D2"/>
    <w:rsid w:val="005634E7"/>
    <w:rsid w:val="005634FD"/>
    <w:rsid w:val="00563CF5"/>
    <w:rsid w:val="00563EA1"/>
    <w:rsid w:val="0056402A"/>
    <w:rsid w:val="005640B4"/>
    <w:rsid w:val="005643BD"/>
    <w:rsid w:val="0056473C"/>
    <w:rsid w:val="00564940"/>
    <w:rsid w:val="00564A80"/>
    <w:rsid w:val="00564B37"/>
    <w:rsid w:val="00564C04"/>
    <w:rsid w:val="00565317"/>
    <w:rsid w:val="00565736"/>
    <w:rsid w:val="005657F9"/>
    <w:rsid w:val="00565BFB"/>
    <w:rsid w:val="00565D6F"/>
    <w:rsid w:val="00565FC7"/>
    <w:rsid w:val="0056615D"/>
    <w:rsid w:val="005663DA"/>
    <w:rsid w:val="00566605"/>
    <w:rsid w:val="005667C4"/>
    <w:rsid w:val="00566842"/>
    <w:rsid w:val="00566C22"/>
    <w:rsid w:val="00566C6F"/>
    <w:rsid w:val="00566F40"/>
    <w:rsid w:val="00567019"/>
    <w:rsid w:val="005670C5"/>
    <w:rsid w:val="0056731E"/>
    <w:rsid w:val="005675D2"/>
    <w:rsid w:val="00567699"/>
    <w:rsid w:val="00567861"/>
    <w:rsid w:val="00567A35"/>
    <w:rsid w:val="00567AAE"/>
    <w:rsid w:val="00567E3D"/>
    <w:rsid w:val="00567E6A"/>
    <w:rsid w:val="005703D3"/>
    <w:rsid w:val="005703F0"/>
    <w:rsid w:val="005704B2"/>
    <w:rsid w:val="00570563"/>
    <w:rsid w:val="0057089C"/>
    <w:rsid w:val="00570B9C"/>
    <w:rsid w:val="00570D75"/>
    <w:rsid w:val="00570E36"/>
    <w:rsid w:val="00570EA3"/>
    <w:rsid w:val="0057143A"/>
    <w:rsid w:val="00571456"/>
    <w:rsid w:val="005715AA"/>
    <w:rsid w:val="005716E9"/>
    <w:rsid w:val="0057178D"/>
    <w:rsid w:val="00571BB5"/>
    <w:rsid w:val="0057207F"/>
    <w:rsid w:val="00572367"/>
    <w:rsid w:val="005725C9"/>
    <w:rsid w:val="00572881"/>
    <w:rsid w:val="005729B0"/>
    <w:rsid w:val="00572AC6"/>
    <w:rsid w:val="00572B6C"/>
    <w:rsid w:val="00572CA1"/>
    <w:rsid w:val="00572CE0"/>
    <w:rsid w:val="0057317A"/>
    <w:rsid w:val="005731DF"/>
    <w:rsid w:val="00573297"/>
    <w:rsid w:val="00573565"/>
    <w:rsid w:val="00573A26"/>
    <w:rsid w:val="00573B52"/>
    <w:rsid w:val="00573BA9"/>
    <w:rsid w:val="00573E1F"/>
    <w:rsid w:val="005741D3"/>
    <w:rsid w:val="00574260"/>
    <w:rsid w:val="005742DE"/>
    <w:rsid w:val="0057433B"/>
    <w:rsid w:val="005746A9"/>
    <w:rsid w:val="00574795"/>
    <w:rsid w:val="00574AAD"/>
    <w:rsid w:val="00574BDB"/>
    <w:rsid w:val="00574F5E"/>
    <w:rsid w:val="00574F92"/>
    <w:rsid w:val="005750AF"/>
    <w:rsid w:val="005752EA"/>
    <w:rsid w:val="005752F2"/>
    <w:rsid w:val="00575658"/>
    <w:rsid w:val="00575723"/>
    <w:rsid w:val="00575B21"/>
    <w:rsid w:val="00575B3D"/>
    <w:rsid w:val="005762DA"/>
    <w:rsid w:val="00576456"/>
    <w:rsid w:val="00576540"/>
    <w:rsid w:val="005765BE"/>
    <w:rsid w:val="005766D1"/>
    <w:rsid w:val="00576725"/>
    <w:rsid w:val="00576922"/>
    <w:rsid w:val="00576958"/>
    <w:rsid w:val="00576A8B"/>
    <w:rsid w:val="00576CA3"/>
    <w:rsid w:val="00576D14"/>
    <w:rsid w:val="00576E1A"/>
    <w:rsid w:val="00576F0C"/>
    <w:rsid w:val="00576FB7"/>
    <w:rsid w:val="005771DA"/>
    <w:rsid w:val="005774F5"/>
    <w:rsid w:val="0057762C"/>
    <w:rsid w:val="005776C2"/>
    <w:rsid w:val="005778A6"/>
    <w:rsid w:val="00577AC5"/>
    <w:rsid w:val="00577ED1"/>
    <w:rsid w:val="0058003F"/>
    <w:rsid w:val="005801CC"/>
    <w:rsid w:val="005801D7"/>
    <w:rsid w:val="005802C2"/>
    <w:rsid w:val="005803F6"/>
    <w:rsid w:val="005804EB"/>
    <w:rsid w:val="00580730"/>
    <w:rsid w:val="00580C36"/>
    <w:rsid w:val="00580C87"/>
    <w:rsid w:val="00580D9C"/>
    <w:rsid w:val="00580F70"/>
    <w:rsid w:val="00580F7A"/>
    <w:rsid w:val="00581081"/>
    <w:rsid w:val="00581251"/>
    <w:rsid w:val="00581806"/>
    <w:rsid w:val="0058191B"/>
    <w:rsid w:val="00581BEA"/>
    <w:rsid w:val="00581DA8"/>
    <w:rsid w:val="00582210"/>
    <w:rsid w:val="00582332"/>
    <w:rsid w:val="005823CD"/>
    <w:rsid w:val="0058245E"/>
    <w:rsid w:val="00582905"/>
    <w:rsid w:val="00582942"/>
    <w:rsid w:val="00582AA2"/>
    <w:rsid w:val="005831BD"/>
    <w:rsid w:val="005831C6"/>
    <w:rsid w:val="00583657"/>
    <w:rsid w:val="005838E6"/>
    <w:rsid w:val="00583B7A"/>
    <w:rsid w:val="0058417D"/>
    <w:rsid w:val="00584203"/>
    <w:rsid w:val="005842FE"/>
    <w:rsid w:val="00584502"/>
    <w:rsid w:val="005847CB"/>
    <w:rsid w:val="00584841"/>
    <w:rsid w:val="005848E5"/>
    <w:rsid w:val="005849CE"/>
    <w:rsid w:val="00584BD7"/>
    <w:rsid w:val="00584DB3"/>
    <w:rsid w:val="00584DD9"/>
    <w:rsid w:val="0058500A"/>
    <w:rsid w:val="005854AA"/>
    <w:rsid w:val="00585670"/>
    <w:rsid w:val="0058588F"/>
    <w:rsid w:val="00585B9E"/>
    <w:rsid w:val="00585BD0"/>
    <w:rsid w:val="00585BD7"/>
    <w:rsid w:val="00585C6E"/>
    <w:rsid w:val="00585D6D"/>
    <w:rsid w:val="005860A5"/>
    <w:rsid w:val="00586289"/>
    <w:rsid w:val="0058630B"/>
    <w:rsid w:val="0058645B"/>
    <w:rsid w:val="00586809"/>
    <w:rsid w:val="00586843"/>
    <w:rsid w:val="00586894"/>
    <w:rsid w:val="005868C1"/>
    <w:rsid w:val="0058697F"/>
    <w:rsid w:val="00586A8F"/>
    <w:rsid w:val="00586F55"/>
    <w:rsid w:val="0058719C"/>
    <w:rsid w:val="0058770A"/>
    <w:rsid w:val="005878A0"/>
    <w:rsid w:val="005879AC"/>
    <w:rsid w:val="00587C3E"/>
    <w:rsid w:val="00587E54"/>
    <w:rsid w:val="005903C1"/>
    <w:rsid w:val="0059072A"/>
    <w:rsid w:val="00590821"/>
    <w:rsid w:val="005908E1"/>
    <w:rsid w:val="00590CBA"/>
    <w:rsid w:val="00590CEC"/>
    <w:rsid w:val="00590F29"/>
    <w:rsid w:val="00591938"/>
    <w:rsid w:val="00591999"/>
    <w:rsid w:val="00591AD1"/>
    <w:rsid w:val="00591B79"/>
    <w:rsid w:val="00591D20"/>
    <w:rsid w:val="005923AB"/>
    <w:rsid w:val="005924D3"/>
    <w:rsid w:val="0059258B"/>
    <w:rsid w:val="0059274B"/>
    <w:rsid w:val="005927EA"/>
    <w:rsid w:val="00592960"/>
    <w:rsid w:val="005929FD"/>
    <w:rsid w:val="00592A8B"/>
    <w:rsid w:val="00592B84"/>
    <w:rsid w:val="00592C33"/>
    <w:rsid w:val="00592D70"/>
    <w:rsid w:val="00592E28"/>
    <w:rsid w:val="005930D4"/>
    <w:rsid w:val="005936AF"/>
    <w:rsid w:val="005938AD"/>
    <w:rsid w:val="00593D02"/>
    <w:rsid w:val="00593DC6"/>
    <w:rsid w:val="00593EBA"/>
    <w:rsid w:val="00593F47"/>
    <w:rsid w:val="00594108"/>
    <w:rsid w:val="005941C1"/>
    <w:rsid w:val="0059426A"/>
    <w:rsid w:val="005942F4"/>
    <w:rsid w:val="00594328"/>
    <w:rsid w:val="00594E94"/>
    <w:rsid w:val="0059513C"/>
    <w:rsid w:val="005952FF"/>
    <w:rsid w:val="005957F7"/>
    <w:rsid w:val="005957FB"/>
    <w:rsid w:val="00595B2D"/>
    <w:rsid w:val="00595B6D"/>
    <w:rsid w:val="00595C4B"/>
    <w:rsid w:val="00596018"/>
    <w:rsid w:val="00596253"/>
    <w:rsid w:val="005962A5"/>
    <w:rsid w:val="005963B5"/>
    <w:rsid w:val="005963B7"/>
    <w:rsid w:val="005964D8"/>
    <w:rsid w:val="005965CB"/>
    <w:rsid w:val="00596673"/>
    <w:rsid w:val="00596764"/>
    <w:rsid w:val="00596A78"/>
    <w:rsid w:val="00596AAD"/>
    <w:rsid w:val="00596BC9"/>
    <w:rsid w:val="00596F6C"/>
    <w:rsid w:val="005971D6"/>
    <w:rsid w:val="00597248"/>
    <w:rsid w:val="005973EE"/>
    <w:rsid w:val="00597414"/>
    <w:rsid w:val="0059784B"/>
    <w:rsid w:val="00597A5C"/>
    <w:rsid w:val="00597EC2"/>
    <w:rsid w:val="00597F40"/>
    <w:rsid w:val="00597F7A"/>
    <w:rsid w:val="005A054B"/>
    <w:rsid w:val="005A0A94"/>
    <w:rsid w:val="005A0BAA"/>
    <w:rsid w:val="005A0F35"/>
    <w:rsid w:val="005A0F36"/>
    <w:rsid w:val="005A1146"/>
    <w:rsid w:val="005A128E"/>
    <w:rsid w:val="005A13F6"/>
    <w:rsid w:val="005A15A3"/>
    <w:rsid w:val="005A16F5"/>
    <w:rsid w:val="005A177D"/>
    <w:rsid w:val="005A1D30"/>
    <w:rsid w:val="005A2069"/>
    <w:rsid w:val="005A208E"/>
    <w:rsid w:val="005A237C"/>
    <w:rsid w:val="005A2450"/>
    <w:rsid w:val="005A2535"/>
    <w:rsid w:val="005A26C1"/>
    <w:rsid w:val="005A2784"/>
    <w:rsid w:val="005A2C0F"/>
    <w:rsid w:val="005A2C80"/>
    <w:rsid w:val="005A2F04"/>
    <w:rsid w:val="005A307A"/>
    <w:rsid w:val="005A3189"/>
    <w:rsid w:val="005A32D9"/>
    <w:rsid w:val="005A33D2"/>
    <w:rsid w:val="005A357F"/>
    <w:rsid w:val="005A35EA"/>
    <w:rsid w:val="005A35FC"/>
    <w:rsid w:val="005A39FF"/>
    <w:rsid w:val="005A3AA2"/>
    <w:rsid w:val="005A3AB0"/>
    <w:rsid w:val="005A459E"/>
    <w:rsid w:val="005A45B2"/>
    <w:rsid w:val="005A48D2"/>
    <w:rsid w:val="005A49A2"/>
    <w:rsid w:val="005A4AD2"/>
    <w:rsid w:val="005A4BEF"/>
    <w:rsid w:val="005A4F65"/>
    <w:rsid w:val="005A506F"/>
    <w:rsid w:val="005A52F4"/>
    <w:rsid w:val="005A55A9"/>
    <w:rsid w:val="005A5802"/>
    <w:rsid w:val="005A5861"/>
    <w:rsid w:val="005A5895"/>
    <w:rsid w:val="005A5C17"/>
    <w:rsid w:val="005A5D5D"/>
    <w:rsid w:val="005A5E31"/>
    <w:rsid w:val="005A5EE2"/>
    <w:rsid w:val="005A60FC"/>
    <w:rsid w:val="005A6507"/>
    <w:rsid w:val="005A65D3"/>
    <w:rsid w:val="005A663F"/>
    <w:rsid w:val="005A6A82"/>
    <w:rsid w:val="005A6ADD"/>
    <w:rsid w:val="005A6AFC"/>
    <w:rsid w:val="005A6BF5"/>
    <w:rsid w:val="005A713D"/>
    <w:rsid w:val="005A720A"/>
    <w:rsid w:val="005A79CB"/>
    <w:rsid w:val="005B04EC"/>
    <w:rsid w:val="005B06AE"/>
    <w:rsid w:val="005B07C3"/>
    <w:rsid w:val="005B0BEB"/>
    <w:rsid w:val="005B10CC"/>
    <w:rsid w:val="005B1283"/>
    <w:rsid w:val="005B18BC"/>
    <w:rsid w:val="005B1B15"/>
    <w:rsid w:val="005B1B7A"/>
    <w:rsid w:val="005B20CC"/>
    <w:rsid w:val="005B22B5"/>
    <w:rsid w:val="005B2359"/>
    <w:rsid w:val="005B23D5"/>
    <w:rsid w:val="005B273E"/>
    <w:rsid w:val="005B28C4"/>
    <w:rsid w:val="005B2912"/>
    <w:rsid w:val="005B2A18"/>
    <w:rsid w:val="005B2B35"/>
    <w:rsid w:val="005B2DB0"/>
    <w:rsid w:val="005B2F4C"/>
    <w:rsid w:val="005B2FDA"/>
    <w:rsid w:val="005B31BD"/>
    <w:rsid w:val="005B33C6"/>
    <w:rsid w:val="005B346E"/>
    <w:rsid w:val="005B36AD"/>
    <w:rsid w:val="005B417F"/>
    <w:rsid w:val="005B41EC"/>
    <w:rsid w:val="005B4884"/>
    <w:rsid w:val="005B4CA3"/>
    <w:rsid w:val="005B4DB1"/>
    <w:rsid w:val="005B599D"/>
    <w:rsid w:val="005B5F29"/>
    <w:rsid w:val="005B626C"/>
    <w:rsid w:val="005B647F"/>
    <w:rsid w:val="005B66C3"/>
    <w:rsid w:val="005B69AE"/>
    <w:rsid w:val="005B700A"/>
    <w:rsid w:val="005B72B2"/>
    <w:rsid w:val="005B78D5"/>
    <w:rsid w:val="005B79E1"/>
    <w:rsid w:val="005B7BE5"/>
    <w:rsid w:val="005B7C2E"/>
    <w:rsid w:val="005B7C66"/>
    <w:rsid w:val="005B7EE3"/>
    <w:rsid w:val="005C0364"/>
    <w:rsid w:val="005C038E"/>
    <w:rsid w:val="005C053F"/>
    <w:rsid w:val="005C062F"/>
    <w:rsid w:val="005C074E"/>
    <w:rsid w:val="005C09B6"/>
    <w:rsid w:val="005C0A2B"/>
    <w:rsid w:val="005C0A31"/>
    <w:rsid w:val="005C0B26"/>
    <w:rsid w:val="005C0D91"/>
    <w:rsid w:val="005C12FD"/>
    <w:rsid w:val="005C1521"/>
    <w:rsid w:val="005C1B53"/>
    <w:rsid w:val="005C1CFD"/>
    <w:rsid w:val="005C1D69"/>
    <w:rsid w:val="005C1EE7"/>
    <w:rsid w:val="005C2EA0"/>
    <w:rsid w:val="005C2EF4"/>
    <w:rsid w:val="005C2F9D"/>
    <w:rsid w:val="005C2FE8"/>
    <w:rsid w:val="005C304B"/>
    <w:rsid w:val="005C30BF"/>
    <w:rsid w:val="005C30D3"/>
    <w:rsid w:val="005C3281"/>
    <w:rsid w:val="005C350E"/>
    <w:rsid w:val="005C3AE8"/>
    <w:rsid w:val="005C3BBA"/>
    <w:rsid w:val="005C3C97"/>
    <w:rsid w:val="005C3FA2"/>
    <w:rsid w:val="005C4083"/>
    <w:rsid w:val="005C4315"/>
    <w:rsid w:val="005C45A5"/>
    <w:rsid w:val="005C469E"/>
    <w:rsid w:val="005C4728"/>
    <w:rsid w:val="005C4924"/>
    <w:rsid w:val="005C4AA2"/>
    <w:rsid w:val="005C4E29"/>
    <w:rsid w:val="005C4FC1"/>
    <w:rsid w:val="005C50C4"/>
    <w:rsid w:val="005C54D0"/>
    <w:rsid w:val="005C58CD"/>
    <w:rsid w:val="005C58EB"/>
    <w:rsid w:val="005C5CD4"/>
    <w:rsid w:val="005C5E75"/>
    <w:rsid w:val="005C61B5"/>
    <w:rsid w:val="005C6279"/>
    <w:rsid w:val="005C6339"/>
    <w:rsid w:val="005C6437"/>
    <w:rsid w:val="005C66AF"/>
    <w:rsid w:val="005C6900"/>
    <w:rsid w:val="005C6AD1"/>
    <w:rsid w:val="005C6C23"/>
    <w:rsid w:val="005C6C95"/>
    <w:rsid w:val="005C7220"/>
    <w:rsid w:val="005C7695"/>
    <w:rsid w:val="005C7787"/>
    <w:rsid w:val="005C7BE7"/>
    <w:rsid w:val="005C7D68"/>
    <w:rsid w:val="005C7D98"/>
    <w:rsid w:val="005C7DDD"/>
    <w:rsid w:val="005D0038"/>
    <w:rsid w:val="005D01DF"/>
    <w:rsid w:val="005D0C7D"/>
    <w:rsid w:val="005D0D94"/>
    <w:rsid w:val="005D0ED2"/>
    <w:rsid w:val="005D0F57"/>
    <w:rsid w:val="005D1000"/>
    <w:rsid w:val="005D11F4"/>
    <w:rsid w:val="005D1319"/>
    <w:rsid w:val="005D15DF"/>
    <w:rsid w:val="005D17BF"/>
    <w:rsid w:val="005D19BA"/>
    <w:rsid w:val="005D1C2F"/>
    <w:rsid w:val="005D2181"/>
    <w:rsid w:val="005D21A3"/>
    <w:rsid w:val="005D235C"/>
    <w:rsid w:val="005D2394"/>
    <w:rsid w:val="005D2573"/>
    <w:rsid w:val="005D258C"/>
    <w:rsid w:val="005D26A8"/>
    <w:rsid w:val="005D29F8"/>
    <w:rsid w:val="005D2A6B"/>
    <w:rsid w:val="005D2F18"/>
    <w:rsid w:val="005D32A8"/>
    <w:rsid w:val="005D35D9"/>
    <w:rsid w:val="005D3C4B"/>
    <w:rsid w:val="005D3D59"/>
    <w:rsid w:val="005D3DF8"/>
    <w:rsid w:val="005D46CD"/>
    <w:rsid w:val="005D4872"/>
    <w:rsid w:val="005D4B7D"/>
    <w:rsid w:val="005D4DE1"/>
    <w:rsid w:val="005D4FB2"/>
    <w:rsid w:val="005D50B1"/>
    <w:rsid w:val="005D51C5"/>
    <w:rsid w:val="005D58B1"/>
    <w:rsid w:val="005D5C0D"/>
    <w:rsid w:val="005D6582"/>
    <w:rsid w:val="005D6924"/>
    <w:rsid w:val="005D6AD1"/>
    <w:rsid w:val="005D7136"/>
    <w:rsid w:val="005D738A"/>
    <w:rsid w:val="005D780E"/>
    <w:rsid w:val="005D7B12"/>
    <w:rsid w:val="005D7B22"/>
    <w:rsid w:val="005D7C85"/>
    <w:rsid w:val="005D7EF6"/>
    <w:rsid w:val="005E00FB"/>
    <w:rsid w:val="005E011B"/>
    <w:rsid w:val="005E0333"/>
    <w:rsid w:val="005E04C2"/>
    <w:rsid w:val="005E06C3"/>
    <w:rsid w:val="005E077B"/>
    <w:rsid w:val="005E0A73"/>
    <w:rsid w:val="005E0AA1"/>
    <w:rsid w:val="005E0B23"/>
    <w:rsid w:val="005E0B9A"/>
    <w:rsid w:val="005E0E83"/>
    <w:rsid w:val="005E146F"/>
    <w:rsid w:val="005E147E"/>
    <w:rsid w:val="005E15B1"/>
    <w:rsid w:val="005E1907"/>
    <w:rsid w:val="005E1DC5"/>
    <w:rsid w:val="005E1E68"/>
    <w:rsid w:val="005E1F6C"/>
    <w:rsid w:val="005E1FBC"/>
    <w:rsid w:val="005E2245"/>
    <w:rsid w:val="005E245B"/>
    <w:rsid w:val="005E24E8"/>
    <w:rsid w:val="005E250C"/>
    <w:rsid w:val="005E267A"/>
    <w:rsid w:val="005E28F4"/>
    <w:rsid w:val="005E2DD4"/>
    <w:rsid w:val="005E30D2"/>
    <w:rsid w:val="005E3103"/>
    <w:rsid w:val="005E3428"/>
    <w:rsid w:val="005E3506"/>
    <w:rsid w:val="005E3820"/>
    <w:rsid w:val="005E3893"/>
    <w:rsid w:val="005E3B46"/>
    <w:rsid w:val="005E3D40"/>
    <w:rsid w:val="005E4037"/>
    <w:rsid w:val="005E40FF"/>
    <w:rsid w:val="005E4175"/>
    <w:rsid w:val="005E41E4"/>
    <w:rsid w:val="005E4467"/>
    <w:rsid w:val="005E4982"/>
    <w:rsid w:val="005E4A00"/>
    <w:rsid w:val="005E4E50"/>
    <w:rsid w:val="005E4E96"/>
    <w:rsid w:val="005E54D3"/>
    <w:rsid w:val="005E56B9"/>
    <w:rsid w:val="005E58AF"/>
    <w:rsid w:val="005E637E"/>
    <w:rsid w:val="005E642B"/>
    <w:rsid w:val="005E65BB"/>
    <w:rsid w:val="005E6792"/>
    <w:rsid w:val="005E6BB3"/>
    <w:rsid w:val="005E6C5E"/>
    <w:rsid w:val="005E6D8A"/>
    <w:rsid w:val="005E6EED"/>
    <w:rsid w:val="005E70BE"/>
    <w:rsid w:val="005E766F"/>
    <w:rsid w:val="005E76CD"/>
    <w:rsid w:val="005E76F5"/>
    <w:rsid w:val="005E7780"/>
    <w:rsid w:val="005E79BC"/>
    <w:rsid w:val="005E7A81"/>
    <w:rsid w:val="005E7B9D"/>
    <w:rsid w:val="005E7D7C"/>
    <w:rsid w:val="005F010A"/>
    <w:rsid w:val="005F031B"/>
    <w:rsid w:val="005F039F"/>
    <w:rsid w:val="005F03AB"/>
    <w:rsid w:val="005F0C21"/>
    <w:rsid w:val="005F0D3F"/>
    <w:rsid w:val="005F0E7F"/>
    <w:rsid w:val="005F0F3D"/>
    <w:rsid w:val="005F1336"/>
    <w:rsid w:val="005F1654"/>
    <w:rsid w:val="005F1689"/>
    <w:rsid w:val="005F16F8"/>
    <w:rsid w:val="005F1742"/>
    <w:rsid w:val="005F198D"/>
    <w:rsid w:val="005F1A9B"/>
    <w:rsid w:val="005F1C81"/>
    <w:rsid w:val="005F1E64"/>
    <w:rsid w:val="005F1ECE"/>
    <w:rsid w:val="005F20F2"/>
    <w:rsid w:val="005F2370"/>
    <w:rsid w:val="005F2696"/>
    <w:rsid w:val="005F2A5E"/>
    <w:rsid w:val="005F2AD5"/>
    <w:rsid w:val="005F2AEE"/>
    <w:rsid w:val="005F2B79"/>
    <w:rsid w:val="005F2C09"/>
    <w:rsid w:val="005F2DA4"/>
    <w:rsid w:val="005F3017"/>
    <w:rsid w:val="005F30C2"/>
    <w:rsid w:val="005F344C"/>
    <w:rsid w:val="005F397B"/>
    <w:rsid w:val="005F39B3"/>
    <w:rsid w:val="005F3B3F"/>
    <w:rsid w:val="005F3B7D"/>
    <w:rsid w:val="005F3C82"/>
    <w:rsid w:val="005F3DAC"/>
    <w:rsid w:val="005F3F44"/>
    <w:rsid w:val="005F3F78"/>
    <w:rsid w:val="005F40B1"/>
    <w:rsid w:val="005F4580"/>
    <w:rsid w:val="005F4807"/>
    <w:rsid w:val="005F489C"/>
    <w:rsid w:val="005F4B21"/>
    <w:rsid w:val="005F4E03"/>
    <w:rsid w:val="005F4E53"/>
    <w:rsid w:val="005F4FA3"/>
    <w:rsid w:val="005F5092"/>
    <w:rsid w:val="005F5387"/>
    <w:rsid w:val="005F53E7"/>
    <w:rsid w:val="005F5730"/>
    <w:rsid w:val="005F57DE"/>
    <w:rsid w:val="005F586C"/>
    <w:rsid w:val="005F5C95"/>
    <w:rsid w:val="005F6184"/>
    <w:rsid w:val="005F6641"/>
    <w:rsid w:val="005F6943"/>
    <w:rsid w:val="005F6A17"/>
    <w:rsid w:val="005F6AE2"/>
    <w:rsid w:val="005F6E18"/>
    <w:rsid w:val="005F6FD0"/>
    <w:rsid w:val="005F70A7"/>
    <w:rsid w:val="005F7137"/>
    <w:rsid w:val="005F71B3"/>
    <w:rsid w:val="005F72B4"/>
    <w:rsid w:val="005F768B"/>
    <w:rsid w:val="005F7936"/>
    <w:rsid w:val="005F7A04"/>
    <w:rsid w:val="005F7DC6"/>
    <w:rsid w:val="005F7FE8"/>
    <w:rsid w:val="00600213"/>
    <w:rsid w:val="006002E1"/>
    <w:rsid w:val="0060049C"/>
    <w:rsid w:val="00600602"/>
    <w:rsid w:val="00600C75"/>
    <w:rsid w:val="00600F2C"/>
    <w:rsid w:val="00600F38"/>
    <w:rsid w:val="00600FB5"/>
    <w:rsid w:val="00601447"/>
    <w:rsid w:val="0060145D"/>
    <w:rsid w:val="006014AA"/>
    <w:rsid w:val="00601616"/>
    <w:rsid w:val="006019AD"/>
    <w:rsid w:val="00601ABC"/>
    <w:rsid w:val="00601EFE"/>
    <w:rsid w:val="0060216D"/>
    <w:rsid w:val="0060227D"/>
    <w:rsid w:val="006022B8"/>
    <w:rsid w:val="0060258F"/>
    <w:rsid w:val="006025A5"/>
    <w:rsid w:val="00602735"/>
    <w:rsid w:val="006027A5"/>
    <w:rsid w:val="00602882"/>
    <w:rsid w:val="00602A7D"/>
    <w:rsid w:val="00602B2E"/>
    <w:rsid w:val="00602B59"/>
    <w:rsid w:val="00602D3B"/>
    <w:rsid w:val="006033E5"/>
    <w:rsid w:val="00603585"/>
    <w:rsid w:val="00603674"/>
    <w:rsid w:val="006037A6"/>
    <w:rsid w:val="00603B1D"/>
    <w:rsid w:val="00603B72"/>
    <w:rsid w:val="00603D20"/>
    <w:rsid w:val="00603DA0"/>
    <w:rsid w:val="00603DB8"/>
    <w:rsid w:val="00604193"/>
    <w:rsid w:val="0060424E"/>
    <w:rsid w:val="0060425E"/>
    <w:rsid w:val="006042BE"/>
    <w:rsid w:val="006044B5"/>
    <w:rsid w:val="006046A5"/>
    <w:rsid w:val="006046F8"/>
    <w:rsid w:val="006048BF"/>
    <w:rsid w:val="00604D1E"/>
    <w:rsid w:val="00604E3D"/>
    <w:rsid w:val="0060501D"/>
    <w:rsid w:val="00605120"/>
    <w:rsid w:val="0060524F"/>
    <w:rsid w:val="00605521"/>
    <w:rsid w:val="00605742"/>
    <w:rsid w:val="00605748"/>
    <w:rsid w:val="00605790"/>
    <w:rsid w:val="006059D5"/>
    <w:rsid w:val="006059E4"/>
    <w:rsid w:val="00605A8D"/>
    <w:rsid w:val="00605ADF"/>
    <w:rsid w:val="00605C81"/>
    <w:rsid w:val="00605CAE"/>
    <w:rsid w:val="00606375"/>
    <w:rsid w:val="00606753"/>
    <w:rsid w:val="00606A53"/>
    <w:rsid w:val="00606AAD"/>
    <w:rsid w:val="00606BAB"/>
    <w:rsid w:val="0060718C"/>
    <w:rsid w:val="00607615"/>
    <w:rsid w:val="0060770F"/>
    <w:rsid w:val="00607757"/>
    <w:rsid w:val="006077E6"/>
    <w:rsid w:val="0060793D"/>
    <w:rsid w:val="006079F9"/>
    <w:rsid w:val="00607A14"/>
    <w:rsid w:val="00607BEF"/>
    <w:rsid w:val="0061035A"/>
    <w:rsid w:val="00610380"/>
    <w:rsid w:val="006108DF"/>
    <w:rsid w:val="0061093B"/>
    <w:rsid w:val="006109DA"/>
    <w:rsid w:val="006109FB"/>
    <w:rsid w:val="0061106D"/>
    <w:rsid w:val="00611368"/>
    <w:rsid w:val="006113DE"/>
    <w:rsid w:val="0061140A"/>
    <w:rsid w:val="0061144C"/>
    <w:rsid w:val="00611529"/>
    <w:rsid w:val="0061155C"/>
    <w:rsid w:val="00611869"/>
    <w:rsid w:val="00611B3A"/>
    <w:rsid w:val="00611B9B"/>
    <w:rsid w:val="00611C20"/>
    <w:rsid w:val="00611D0B"/>
    <w:rsid w:val="00611D2E"/>
    <w:rsid w:val="00611DEC"/>
    <w:rsid w:val="00611FAD"/>
    <w:rsid w:val="006122D1"/>
    <w:rsid w:val="00612885"/>
    <w:rsid w:val="00612887"/>
    <w:rsid w:val="00612B05"/>
    <w:rsid w:val="00612D20"/>
    <w:rsid w:val="00612D78"/>
    <w:rsid w:val="006131F6"/>
    <w:rsid w:val="006132F1"/>
    <w:rsid w:val="006136AF"/>
    <w:rsid w:val="0061386E"/>
    <w:rsid w:val="006139E6"/>
    <w:rsid w:val="00613BD2"/>
    <w:rsid w:val="00613FC9"/>
    <w:rsid w:val="006142F6"/>
    <w:rsid w:val="006143C8"/>
    <w:rsid w:val="00614626"/>
    <w:rsid w:val="00614845"/>
    <w:rsid w:val="00614DC5"/>
    <w:rsid w:val="00614E1E"/>
    <w:rsid w:val="00614E72"/>
    <w:rsid w:val="00614F38"/>
    <w:rsid w:val="0061506C"/>
    <w:rsid w:val="00615073"/>
    <w:rsid w:val="006151F8"/>
    <w:rsid w:val="00615418"/>
    <w:rsid w:val="0061549E"/>
    <w:rsid w:val="006156A1"/>
    <w:rsid w:val="006157B7"/>
    <w:rsid w:val="006157E0"/>
    <w:rsid w:val="0061582B"/>
    <w:rsid w:val="00615C90"/>
    <w:rsid w:val="00615F85"/>
    <w:rsid w:val="0061601F"/>
    <w:rsid w:val="006160F4"/>
    <w:rsid w:val="00616216"/>
    <w:rsid w:val="006166CC"/>
    <w:rsid w:val="00616870"/>
    <w:rsid w:val="00616996"/>
    <w:rsid w:val="00616999"/>
    <w:rsid w:val="00616A0C"/>
    <w:rsid w:val="00616CFB"/>
    <w:rsid w:val="00616E3F"/>
    <w:rsid w:val="00616E64"/>
    <w:rsid w:val="0061722E"/>
    <w:rsid w:val="006172D7"/>
    <w:rsid w:val="00617EC7"/>
    <w:rsid w:val="006200EB"/>
    <w:rsid w:val="0062054D"/>
    <w:rsid w:val="00620560"/>
    <w:rsid w:val="006206CB"/>
    <w:rsid w:val="006207DF"/>
    <w:rsid w:val="006208F5"/>
    <w:rsid w:val="00620964"/>
    <w:rsid w:val="006209A3"/>
    <w:rsid w:val="00620A67"/>
    <w:rsid w:val="00620BCB"/>
    <w:rsid w:val="00620C41"/>
    <w:rsid w:val="00620D86"/>
    <w:rsid w:val="006211C4"/>
    <w:rsid w:val="006212D0"/>
    <w:rsid w:val="00621577"/>
    <w:rsid w:val="006216AC"/>
    <w:rsid w:val="00621D38"/>
    <w:rsid w:val="00621E55"/>
    <w:rsid w:val="00621F86"/>
    <w:rsid w:val="0062205A"/>
    <w:rsid w:val="0062214D"/>
    <w:rsid w:val="006224AB"/>
    <w:rsid w:val="00622517"/>
    <w:rsid w:val="00622552"/>
    <w:rsid w:val="00622730"/>
    <w:rsid w:val="00622750"/>
    <w:rsid w:val="0062278A"/>
    <w:rsid w:val="0062284A"/>
    <w:rsid w:val="00622C81"/>
    <w:rsid w:val="00623129"/>
    <w:rsid w:val="00623401"/>
    <w:rsid w:val="00623726"/>
    <w:rsid w:val="00623804"/>
    <w:rsid w:val="00623D0C"/>
    <w:rsid w:val="00623D4E"/>
    <w:rsid w:val="006245DC"/>
    <w:rsid w:val="00624733"/>
    <w:rsid w:val="00624C2F"/>
    <w:rsid w:val="00624DB3"/>
    <w:rsid w:val="00624E32"/>
    <w:rsid w:val="00624F82"/>
    <w:rsid w:val="00625053"/>
    <w:rsid w:val="00625233"/>
    <w:rsid w:val="00625A2A"/>
    <w:rsid w:val="00625CC2"/>
    <w:rsid w:val="00625CFB"/>
    <w:rsid w:val="00625E5D"/>
    <w:rsid w:val="00625FEE"/>
    <w:rsid w:val="0062647E"/>
    <w:rsid w:val="00626495"/>
    <w:rsid w:val="0062676D"/>
    <w:rsid w:val="006268B4"/>
    <w:rsid w:val="00626972"/>
    <w:rsid w:val="00626D04"/>
    <w:rsid w:val="00626D51"/>
    <w:rsid w:val="00626DFE"/>
    <w:rsid w:val="00627038"/>
    <w:rsid w:val="006274FB"/>
    <w:rsid w:val="006277D6"/>
    <w:rsid w:val="00627AF7"/>
    <w:rsid w:val="00627D8E"/>
    <w:rsid w:val="00627E0F"/>
    <w:rsid w:val="006300DA"/>
    <w:rsid w:val="006302B4"/>
    <w:rsid w:val="00630616"/>
    <w:rsid w:val="0063064A"/>
    <w:rsid w:val="006308AF"/>
    <w:rsid w:val="00630A7C"/>
    <w:rsid w:val="00630C4C"/>
    <w:rsid w:val="00630D8C"/>
    <w:rsid w:val="00630EAF"/>
    <w:rsid w:val="0063110D"/>
    <w:rsid w:val="006311F1"/>
    <w:rsid w:val="006312E9"/>
    <w:rsid w:val="006313C1"/>
    <w:rsid w:val="0063188B"/>
    <w:rsid w:val="006318DC"/>
    <w:rsid w:val="00631A78"/>
    <w:rsid w:val="00631F2F"/>
    <w:rsid w:val="00631F61"/>
    <w:rsid w:val="00632414"/>
    <w:rsid w:val="0063246C"/>
    <w:rsid w:val="00632686"/>
    <w:rsid w:val="00632AEF"/>
    <w:rsid w:val="00632E39"/>
    <w:rsid w:val="00632F5C"/>
    <w:rsid w:val="0063310C"/>
    <w:rsid w:val="006334C1"/>
    <w:rsid w:val="00633BEB"/>
    <w:rsid w:val="00633F0A"/>
    <w:rsid w:val="006341B1"/>
    <w:rsid w:val="006341FA"/>
    <w:rsid w:val="00634558"/>
    <w:rsid w:val="006348AD"/>
    <w:rsid w:val="00634B60"/>
    <w:rsid w:val="00634BC0"/>
    <w:rsid w:val="00634D04"/>
    <w:rsid w:val="00634DB3"/>
    <w:rsid w:val="00634F43"/>
    <w:rsid w:val="00634FAC"/>
    <w:rsid w:val="00635196"/>
    <w:rsid w:val="0063528E"/>
    <w:rsid w:val="00635A31"/>
    <w:rsid w:val="00635B54"/>
    <w:rsid w:val="00635B57"/>
    <w:rsid w:val="00635D2C"/>
    <w:rsid w:val="00636256"/>
    <w:rsid w:val="006364CC"/>
    <w:rsid w:val="00636AD8"/>
    <w:rsid w:val="00636D02"/>
    <w:rsid w:val="00636E91"/>
    <w:rsid w:val="006370AF"/>
    <w:rsid w:val="00637185"/>
    <w:rsid w:val="006373D5"/>
    <w:rsid w:val="00637408"/>
    <w:rsid w:val="006374BC"/>
    <w:rsid w:val="00637548"/>
    <w:rsid w:val="006375E8"/>
    <w:rsid w:val="006377EC"/>
    <w:rsid w:val="00637AC0"/>
    <w:rsid w:val="00637C76"/>
    <w:rsid w:val="00637FB1"/>
    <w:rsid w:val="00640000"/>
    <w:rsid w:val="006400C9"/>
    <w:rsid w:val="006404BE"/>
    <w:rsid w:val="00640686"/>
    <w:rsid w:val="00640821"/>
    <w:rsid w:val="00640A90"/>
    <w:rsid w:val="00640D91"/>
    <w:rsid w:val="00640FD8"/>
    <w:rsid w:val="006411D1"/>
    <w:rsid w:val="00641250"/>
    <w:rsid w:val="006415D0"/>
    <w:rsid w:val="006418A0"/>
    <w:rsid w:val="00641FB3"/>
    <w:rsid w:val="00641FD4"/>
    <w:rsid w:val="00642149"/>
    <w:rsid w:val="00642380"/>
    <w:rsid w:val="0064248C"/>
    <w:rsid w:val="006425A8"/>
    <w:rsid w:val="006427AA"/>
    <w:rsid w:val="0064280E"/>
    <w:rsid w:val="006428CE"/>
    <w:rsid w:val="00642C2B"/>
    <w:rsid w:val="00642E56"/>
    <w:rsid w:val="00642E97"/>
    <w:rsid w:val="0064366D"/>
    <w:rsid w:val="006436B2"/>
    <w:rsid w:val="00643760"/>
    <w:rsid w:val="0064379B"/>
    <w:rsid w:val="00643CFD"/>
    <w:rsid w:val="00643D46"/>
    <w:rsid w:val="00644466"/>
    <w:rsid w:val="0064469D"/>
    <w:rsid w:val="006449D5"/>
    <w:rsid w:val="00644FCA"/>
    <w:rsid w:val="006451B3"/>
    <w:rsid w:val="006451D8"/>
    <w:rsid w:val="0064531E"/>
    <w:rsid w:val="006453F8"/>
    <w:rsid w:val="00645482"/>
    <w:rsid w:val="006454FB"/>
    <w:rsid w:val="00645703"/>
    <w:rsid w:val="0064574A"/>
    <w:rsid w:val="006457A1"/>
    <w:rsid w:val="0064585A"/>
    <w:rsid w:val="0064594E"/>
    <w:rsid w:val="0064599C"/>
    <w:rsid w:val="00645C0D"/>
    <w:rsid w:val="00645DF3"/>
    <w:rsid w:val="00646151"/>
    <w:rsid w:val="006461CB"/>
    <w:rsid w:val="006463AD"/>
    <w:rsid w:val="00646417"/>
    <w:rsid w:val="00646485"/>
    <w:rsid w:val="00646592"/>
    <w:rsid w:val="00646813"/>
    <w:rsid w:val="0064685B"/>
    <w:rsid w:val="00647144"/>
    <w:rsid w:val="0064756F"/>
    <w:rsid w:val="00647B55"/>
    <w:rsid w:val="00647B5D"/>
    <w:rsid w:val="00647E35"/>
    <w:rsid w:val="00650067"/>
    <w:rsid w:val="00650100"/>
    <w:rsid w:val="00650114"/>
    <w:rsid w:val="006504F2"/>
    <w:rsid w:val="006506BF"/>
    <w:rsid w:val="006507AF"/>
    <w:rsid w:val="006507F3"/>
    <w:rsid w:val="00650E08"/>
    <w:rsid w:val="00651097"/>
    <w:rsid w:val="00651269"/>
    <w:rsid w:val="00651290"/>
    <w:rsid w:val="006513B2"/>
    <w:rsid w:val="006518AA"/>
    <w:rsid w:val="0065194E"/>
    <w:rsid w:val="00651954"/>
    <w:rsid w:val="00651A72"/>
    <w:rsid w:val="0065213B"/>
    <w:rsid w:val="0065213D"/>
    <w:rsid w:val="00652480"/>
    <w:rsid w:val="00652533"/>
    <w:rsid w:val="006525F2"/>
    <w:rsid w:val="00652669"/>
    <w:rsid w:val="006528DD"/>
    <w:rsid w:val="00652BCA"/>
    <w:rsid w:val="00652CDD"/>
    <w:rsid w:val="00652E49"/>
    <w:rsid w:val="00652EC4"/>
    <w:rsid w:val="00653199"/>
    <w:rsid w:val="006531A8"/>
    <w:rsid w:val="006533AD"/>
    <w:rsid w:val="00653473"/>
    <w:rsid w:val="0065366E"/>
    <w:rsid w:val="00653764"/>
    <w:rsid w:val="006537A7"/>
    <w:rsid w:val="00653AA2"/>
    <w:rsid w:val="00653F66"/>
    <w:rsid w:val="0065403F"/>
    <w:rsid w:val="00654160"/>
    <w:rsid w:val="006541D5"/>
    <w:rsid w:val="00654312"/>
    <w:rsid w:val="006543F8"/>
    <w:rsid w:val="006545E6"/>
    <w:rsid w:val="0065481F"/>
    <w:rsid w:val="006548B6"/>
    <w:rsid w:val="00654CC8"/>
    <w:rsid w:val="00654DC3"/>
    <w:rsid w:val="00655125"/>
    <w:rsid w:val="0065527C"/>
    <w:rsid w:val="006553C6"/>
    <w:rsid w:val="0065549E"/>
    <w:rsid w:val="00655545"/>
    <w:rsid w:val="006557A7"/>
    <w:rsid w:val="006557B1"/>
    <w:rsid w:val="006558AF"/>
    <w:rsid w:val="00655C5C"/>
    <w:rsid w:val="00655F54"/>
    <w:rsid w:val="00655FBE"/>
    <w:rsid w:val="00656151"/>
    <w:rsid w:val="0065629E"/>
    <w:rsid w:val="0065648B"/>
    <w:rsid w:val="00656751"/>
    <w:rsid w:val="00656C81"/>
    <w:rsid w:val="00656CF9"/>
    <w:rsid w:val="00656D42"/>
    <w:rsid w:val="00656D57"/>
    <w:rsid w:val="00656D9A"/>
    <w:rsid w:val="00656FFD"/>
    <w:rsid w:val="00657121"/>
    <w:rsid w:val="006571E1"/>
    <w:rsid w:val="006573D8"/>
    <w:rsid w:val="006577F4"/>
    <w:rsid w:val="0065786D"/>
    <w:rsid w:val="00657969"/>
    <w:rsid w:val="00657DB1"/>
    <w:rsid w:val="0066008E"/>
    <w:rsid w:val="006600DC"/>
    <w:rsid w:val="00660344"/>
    <w:rsid w:val="0066040F"/>
    <w:rsid w:val="00660442"/>
    <w:rsid w:val="006606BB"/>
    <w:rsid w:val="00660724"/>
    <w:rsid w:val="0066089E"/>
    <w:rsid w:val="00660AA6"/>
    <w:rsid w:val="00660B31"/>
    <w:rsid w:val="00660BF5"/>
    <w:rsid w:val="00660E33"/>
    <w:rsid w:val="006610B4"/>
    <w:rsid w:val="00661322"/>
    <w:rsid w:val="006614B0"/>
    <w:rsid w:val="0066173E"/>
    <w:rsid w:val="0066188C"/>
    <w:rsid w:val="00661A38"/>
    <w:rsid w:val="00661AB1"/>
    <w:rsid w:val="00661B19"/>
    <w:rsid w:val="00661B7A"/>
    <w:rsid w:val="00661FB9"/>
    <w:rsid w:val="006620C3"/>
    <w:rsid w:val="00662773"/>
    <w:rsid w:val="0066286D"/>
    <w:rsid w:val="00662EC6"/>
    <w:rsid w:val="00663089"/>
    <w:rsid w:val="006631E9"/>
    <w:rsid w:val="00663360"/>
    <w:rsid w:val="00663819"/>
    <w:rsid w:val="0066383B"/>
    <w:rsid w:val="0066395B"/>
    <w:rsid w:val="00663BE9"/>
    <w:rsid w:val="00663DDB"/>
    <w:rsid w:val="006643AD"/>
    <w:rsid w:val="0066463C"/>
    <w:rsid w:val="0066476F"/>
    <w:rsid w:val="00664972"/>
    <w:rsid w:val="00664B13"/>
    <w:rsid w:val="00664B56"/>
    <w:rsid w:val="00664F61"/>
    <w:rsid w:val="006652E7"/>
    <w:rsid w:val="00665654"/>
    <w:rsid w:val="006658A4"/>
    <w:rsid w:val="00665B55"/>
    <w:rsid w:val="00665DEF"/>
    <w:rsid w:val="00666001"/>
    <w:rsid w:val="006662E3"/>
    <w:rsid w:val="006665C5"/>
    <w:rsid w:val="0066691D"/>
    <w:rsid w:val="00666ABC"/>
    <w:rsid w:val="00666B32"/>
    <w:rsid w:val="00666B7C"/>
    <w:rsid w:val="00666E03"/>
    <w:rsid w:val="00666F53"/>
    <w:rsid w:val="00667070"/>
    <w:rsid w:val="00667243"/>
    <w:rsid w:val="006675F2"/>
    <w:rsid w:val="00667B4F"/>
    <w:rsid w:val="00667BF3"/>
    <w:rsid w:val="00667D2A"/>
    <w:rsid w:val="00667E31"/>
    <w:rsid w:val="00667EDA"/>
    <w:rsid w:val="00667F26"/>
    <w:rsid w:val="00667F88"/>
    <w:rsid w:val="006700B6"/>
    <w:rsid w:val="0067016B"/>
    <w:rsid w:val="00670253"/>
    <w:rsid w:val="00670575"/>
    <w:rsid w:val="00670DB1"/>
    <w:rsid w:val="00670DF3"/>
    <w:rsid w:val="0067114E"/>
    <w:rsid w:val="00671606"/>
    <w:rsid w:val="0067161D"/>
    <w:rsid w:val="006717C0"/>
    <w:rsid w:val="006717D1"/>
    <w:rsid w:val="006718DB"/>
    <w:rsid w:val="00671940"/>
    <w:rsid w:val="00671A2A"/>
    <w:rsid w:val="00671A84"/>
    <w:rsid w:val="00671CAD"/>
    <w:rsid w:val="00671D1C"/>
    <w:rsid w:val="00671DF7"/>
    <w:rsid w:val="00671FE7"/>
    <w:rsid w:val="00672553"/>
    <w:rsid w:val="006726AD"/>
    <w:rsid w:val="00672C73"/>
    <w:rsid w:val="00672CA8"/>
    <w:rsid w:val="0067338B"/>
    <w:rsid w:val="00673450"/>
    <w:rsid w:val="00673652"/>
    <w:rsid w:val="0067379B"/>
    <w:rsid w:val="00673A90"/>
    <w:rsid w:val="00674325"/>
    <w:rsid w:val="006747C3"/>
    <w:rsid w:val="006747E5"/>
    <w:rsid w:val="00674B8E"/>
    <w:rsid w:val="00674C75"/>
    <w:rsid w:val="00674CC1"/>
    <w:rsid w:val="00674D9F"/>
    <w:rsid w:val="00674DFE"/>
    <w:rsid w:val="00674EF3"/>
    <w:rsid w:val="00674EF8"/>
    <w:rsid w:val="00674EFA"/>
    <w:rsid w:val="00674F8E"/>
    <w:rsid w:val="00675878"/>
    <w:rsid w:val="0067587E"/>
    <w:rsid w:val="0067590F"/>
    <w:rsid w:val="006759FF"/>
    <w:rsid w:val="00675DEE"/>
    <w:rsid w:val="00675E40"/>
    <w:rsid w:val="00676016"/>
    <w:rsid w:val="006761A4"/>
    <w:rsid w:val="006762E6"/>
    <w:rsid w:val="00676301"/>
    <w:rsid w:val="00676351"/>
    <w:rsid w:val="00676417"/>
    <w:rsid w:val="006765E5"/>
    <w:rsid w:val="006766C8"/>
    <w:rsid w:val="0067670B"/>
    <w:rsid w:val="00676DD3"/>
    <w:rsid w:val="006770C5"/>
    <w:rsid w:val="00677387"/>
    <w:rsid w:val="0067757D"/>
    <w:rsid w:val="006775C3"/>
    <w:rsid w:val="006776A6"/>
    <w:rsid w:val="00677774"/>
    <w:rsid w:val="006777E6"/>
    <w:rsid w:val="006778C6"/>
    <w:rsid w:val="00677A29"/>
    <w:rsid w:val="00677AD7"/>
    <w:rsid w:val="00677BA1"/>
    <w:rsid w:val="00677BFA"/>
    <w:rsid w:val="00680008"/>
    <w:rsid w:val="00680262"/>
    <w:rsid w:val="006803AF"/>
    <w:rsid w:val="006804D6"/>
    <w:rsid w:val="00680695"/>
    <w:rsid w:val="00680797"/>
    <w:rsid w:val="00680817"/>
    <w:rsid w:val="00680981"/>
    <w:rsid w:val="00680E43"/>
    <w:rsid w:val="00680EF6"/>
    <w:rsid w:val="00680F97"/>
    <w:rsid w:val="00680FBB"/>
    <w:rsid w:val="00681141"/>
    <w:rsid w:val="0068163B"/>
    <w:rsid w:val="00681AF6"/>
    <w:rsid w:val="00681C19"/>
    <w:rsid w:val="00681DE3"/>
    <w:rsid w:val="00681E89"/>
    <w:rsid w:val="00682159"/>
    <w:rsid w:val="006821C9"/>
    <w:rsid w:val="00682427"/>
    <w:rsid w:val="0068243F"/>
    <w:rsid w:val="00682557"/>
    <w:rsid w:val="006825F4"/>
    <w:rsid w:val="00682901"/>
    <w:rsid w:val="00682916"/>
    <w:rsid w:val="006829C2"/>
    <w:rsid w:val="00682C8E"/>
    <w:rsid w:val="0068331E"/>
    <w:rsid w:val="00683376"/>
    <w:rsid w:val="006835C6"/>
    <w:rsid w:val="00683672"/>
    <w:rsid w:val="006836C1"/>
    <w:rsid w:val="006838B3"/>
    <w:rsid w:val="00683AFE"/>
    <w:rsid w:val="00683FF5"/>
    <w:rsid w:val="006840BB"/>
    <w:rsid w:val="0068416D"/>
    <w:rsid w:val="006841FA"/>
    <w:rsid w:val="006845DE"/>
    <w:rsid w:val="00684799"/>
    <w:rsid w:val="00684840"/>
    <w:rsid w:val="00684D63"/>
    <w:rsid w:val="00684DAF"/>
    <w:rsid w:val="00684F76"/>
    <w:rsid w:val="006853D8"/>
    <w:rsid w:val="006854B6"/>
    <w:rsid w:val="00685B6A"/>
    <w:rsid w:val="00685DED"/>
    <w:rsid w:val="00685E39"/>
    <w:rsid w:val="00685E4B"/>
    <w:rsid w:val="00685E62"/>
    <w:rsid w:val="00686136"/>
    <w:rsid w:val="006863C5"/>
    <w:rsid w:val="006864E0"/>
    <w:rsid w:val="006869C6"/>
    <w:rsid w:val="00686B09"/>
    <w:rsid w:val="00686FA1"/>
    <w:rsid w:val="006870B1"/>
    <w:rsid w:val="00687195"/>
    <w:rsid w:val="006875B5"/>
    <w:rsid w:val="00687C91"/>
    <w:rsid w:val="00687EE4"/>
    <w:rsid w:val="00687FB1"/>
    <w:rsid w:val="00690186"/>
    <w:rsid w:val="006901C7"/>
    <w:rsid w:val="006904BE"/>
    <w:rsid w:val="006909DA"/>
    <w:rsid w:val="00690CBF"/>
    <w:rsid w:val="006910C1"/>
    <w:rsid w:val="0069139D"/>
    <w:rsid w:val="006913C3"/>
    <w:rsid w:val="006915C2"/>
    <w:rsid w:val="00691766"/>
    <w:rsid w:val="0069179A"/>
    <w:rsid w:val="006919EF"/>
    <w:rsid w:val="00691D29"/>
    <w:rsid w:val="00691E40"/>
    <w:rsid w:val="006921DC"/>
    <w:rsid w:val="006923FC"/>
    <w:rsid w:val="006929E1"/>
    <w:rsid w:val="00692ABD"/>
    <w:rsid w:val="00692B83"/>
    <w:rsid w:val="00693275"/>
    <w:rsid w:val="00693527"/>
    <w:rsid w:val="00693732"/>
    <w:rsid w:val="00693811"/>
    <w:rsid w:val="006938BE"/>
    <w:rsid w:val="00693C94"/>
    <w:rsid w:val="00693DE2"/>
    <w:rsid w:val="00693E84"/>
    <w:rsid w:val="0069448C"/>
    <w:rsid w:val="006945BE"/>
    <w:rsid w:val="0069483B"/>
    <w:rsid w:val="00694960"/>
    <w:rsid w:val="00694AE8"/>
    <w:rsid w:val="0069516E"/>
    <w:rsid w:val="00695504"/>
    <w:rsid w:val="006955B7"/>
    <w:rsid w:val="0069597D"/>
    <w:rsid w:val="00695BB0"/>
    <w:rsid w:val="00695DE6"/>
    <w:rsid w:val="006961DC"/>
    <w:rsid w:val="006967BC"/>
    <w:rsid w:val="00696B3C"/>
    <w:rsid w:val="00696D66"/>
    <w:rsid w:val="006971E2"/>
    <w:rsid w:val="006975B9"/>
    <w:rsid w:val="006977E4"/>
    <w:rsid w:val="0069796B"/>
    <w:rsid w:val="006A025B"/>
    <w:rsid w:val="006A03FC"/>
    <w:rsid w:val="006A044E"/>
    <w:rsid w:val="006A07C7"/>
    <w:rsid w:val="006A0AAB"/>
    <w:rsid w:val="006A0C8A"/>
    <w:rsid w:val="006A0DA5"/>
    <w:rsid w:val="006A129F"/>
    <w:rsid w:val="006A13A0"/>
    <w:rsid w:val="006A162C"/>
    <w:rsid w:val="006A166C"/>
    <w:rsid w:val="006A1756"/>
    <w:rsid w:val="006A18ED"/>
    <w:rsid w:val="006A1B7E"/>
    <w:rsid w:val="006A1CBF"/>
    <w:rsid w:val="006A1D80"/>
    <w:rsid w:val="006A2108"/>
    <w:rsid w:val="006A2116"/>
    <w:rsid w:val="006A245D"/>
    <w:rsid w:val="006A24FB"/>
    <w:rsid w:val="006A2832"/>
    <w:rsid w:val="006A2A44"/>
    <w:rsid w:val="006A2B15"/>
    <w:rsid w:val="006A2BC7"/>
    <w:rsid w:val="006A2C81"/>
    <w:rsid w:val="006A2C8E"/>
    <w:rsid w:val="006A2EBA"/>
    <w:rsid w:val="006A2F96"/>
    <w:rsid w:val="006A379A"/>
    <w:rsid w:val="006A39B5"/>
    <w:rsid w:val="006A3BBE"/>
    <w:rsid w:val="006A3CCB"/>
    <w:rsid w:val="006A3D4B"/>
    <w:rsid w:val="006A4306"/>
    <w:rsid w:val="006A43CC"/>
    <w:rsid w:val="006A47ED"/>
    <w:rsid w:val="006A4AB0"/>
    <w:rsid w:val="006A4D0F"/>
    <w:rsid w:val="006A4F3C"/>
    <w:rsid w:val="006A4FD6"/>
    <w:rsid w:val="006A51E7"/>
    <w:rsid w:val="006A52F2"/>
    <w:rsid w:val="006A5879"/>
    <w:rsid w:val="006A5C58"/>
    <w:rsid w:val="006A5E9B"/>
    <w:rsid w:val="006A5F45"/>
    <w:rsid w:val="006A5F4F"/>
    <w:rsid w:val="006A610E"/>
    <w:rsid w:val="006A6277"/>
    <w:rsid w:val="006A63D0"/>
    <w:rsid w:val="006A643C"/>
    <w:rsid w:val="006A6700"/>
    <w:rsid w:val="006A68D4"/>
    <w:rsid w:val="006A6967"/>
    <w:rsid w:val="006A6B44"/>
    <w:rsid w:val="006A6BC1"/>
    <w:rsid w:val="006A7091"/>
    <w:rsid w:val="006A76FA"/>
    <w:rsid w:val="006A779B"/>
    <w:rsid w:val="006A791D"/>
    <w:rsid w:val="006A7AFD"/>
    <w:rsid w:val="006A7E82"/>
    <w:rsid w:val="006B002C"/>
    <w:rsid w:val="006B0048"/>
    <w:rsid w:val="006B0169"/>
    <w:rsid w:val="006B0190"/>
    <w:rsid w:val="006B0255"/>
    <w:rsid w:val="006B03D9"/>
    <w:rsid w:val="006B0FF1"/>
    <w:rsid w:val="006B1148"/>
    <w:rsid w:val="006B12E1"/>
    <w:rsid w:val="006B1613"/>
    <w:rsid w:val="006B17BF"/>
    <w:rsid w:val="006B182E"/>
    <w:rsid w:val="006B18E2"/>
    <w:rsid w:val="006B18F9"/>
    <w:rsid w:val="006B1BAD"/>
    <w:rsid w:val="006B1CC9"/>
    <w:rsid w:val="006B2144"/>
    <w:rsid w:val="006B2295"/>
    <w:rsid w:val="006B2C90"/>
    <w:rsid w:val="006B2D51"/>
    <w:rsid w:val="006B2DD9"/>
    <w:rsid w:val="006B3146"/>
    <w:rsid w:val="006B314E"/>
    <w:rsid w:val="006B3296"/>
    <w:rsid w:val="006B332F"/>
    <w:rsid w:val="006B3399"/>
    <w:rsid w:val="006B34ED"/>
    <w:rsid w:val="006B35A4"/>
    <w:rsid w:val="006B35EA"/>
    <w:rsid w:val="006B37CE"/>
    <w:rsid w:val="006B3B25"/>
    <w:rsid w:val="006B3C55"/>
    <w:rsid w:val="006B3DE3"/>
    <w:rsid w:val="006B3FB6"/>
    <w:rsid w:val="006B460F"/>
    <w:rsid w:val="006B4648"/>
    <w:rsid w:val="006B47ED"/>
    <w:rsid w:val="006B47FB"/>
    <w:rsid w:val="006B4947"/>
    <w:rsid w:val="006B49D8"/>
    <w:rsid w:val="006B4B4D"/>
    <w:rsid w:val="006B4DAD"/>
    <w:rsid w:val="006B4DCE"/>
    <w:rsid w:val="006B5063"/>
    <w:rsid w:val="006B5166"/>
    <w:rsid w:val="006B5882"/>
    <w:rsid w:val="006B5AB5"/>
    <w:rsid w:val="006B5C52"/>
    <w:rsid w:val="006B5D10"/>
    <w:rsid w:val="006B5DF9"/>
    <w:rsid w:val="006B5E38"/>
    <w:rsid w:val="006B67C8"/>
    <w:rsid w:val="006B67EE"/>
    <w:rsid w:val="006B6AA8"/>
    <w:rsid w:val="006B6F33"/>
    <w:rsid w:val="006B73DA"/>
    <w:rsid w:val="006B777C"/>
    <w:rsid w:val="006B7DC8"/>
    <w:rsid w:val="006B7F25"/>
    <w:rsid w:val="006C004D"/>
    <w:rsid w:val="006C0052"/>
    <w:rsid w:val="006C0357"/>
    <w:rsid w:val="006C042C"/>
    <w:rsid w:val="006C0507"/>
    <w:rsid w:val="006C0936"/>
    <w:rsid w:val="006C096D"/>
    <w:rsid w:val="006C0BBE"/>
    <w:rsid w:val="006C0DAE"/>
    <w:rsid w:val="006C0F0D"/>
    <w:rsid w:val="006C1183"/>
    <w:rsid w:val="006C1333"/>
    <w:rsid w:val="006C17B9"/>
    <w:rsid w:val="006C19B1"/>
    <w:rsid w:val="006C20BD"/>
    <w:rsid w:val="006C2368"/>
    <w:rsid w:val="006C2389"/>
    <w:rsid w:val="006C23A1"/>
    <w:rsid w:val="006C2613"/>
    <w:rsid w:val="006C265E"/>
    <w:rsid w:val="006C2785"/>
    <w:rsid w:val="006C2A16"/>
    <w:rsid w:val="006C2B94"/>
    <w:rsid w:val="006C2F80"/>
    <w:rsid w:val="006C3082"/>
    <w:rsid w:val="006C3197"/>
    <w:rsid w:val="006C366A"/>
    <w:rsid w:val="006C3992"/>
    <w:rsid w:val="006C3B94"/>
    <w:rsid w:val="006C3DEC"/>
    <w:rsid w:val="006C3FFA"/>
    <w:rsid w:val="006C405F"/>
    <w:rsid w:val="006C4141"/>
    <w:rsid w:val="006C4217"/>
    <w:rsid w:val="006C42C1"/>
    <w:rsid w:val="006C463E"/>
    <w:rsid w:val="006C47BA"/>
    <w:rsid w:val="006C49D0"/>
    <w:rsid w:val="006C4A27"/>
    <w:rsid w:val="006C4AD6"/>
    <w:rsid w:val="006C4C69"/>
    <w:rsid w:val="006C4CFA"/>
    <w:rsid w:val="006C5058"/>
    <w:rsid w:val="006C53A4"/>
    <w:rsid w:val="006C53E6"/>
    <w:rsid w:val="006C55D2"/>
    <w:rsid w:val="006C5625"/>
    <w:rsid w:val="006C56B8"/>
    <w:rsid w:val="006C5712"/>
    <w:rsid w:val="006C5C7A"/>
    <w:rsid w:val="006C6307"/>
    <w:rsid w:val="006C6537"/>
    <w:rsid w:val="006C6547"/>
    <w:rsid w:val="006C6552"/>
    <w:rsid w:val="006C6630"/>
    <w:rsid w:val="006C69B7"/>
    <w:rsid w:val="006C6C5D"/>
    <w:rsid w:val="006C6C6B"/>
    <w:rsid w:val="006C6FBE"/>
    <w:rsid w:val="006C701C"/>
    <w:rsid w:val="006C7542"/>
    <w:rsid w:val="006C7568"/>
    <w:rsid w:val="006C7BFD"/>
    <w:rsid w:val="006C7D90"/>
    <w:rsid w:val="006D003B"/>
    <w:rsid w:val="006D03F8"/>
    <w:rsid w:val="006D0445"/>
    <w:rsid w:val="006D0493"/>
    <w:rsid w:val="006D0B85"/>
    <w:rsid w:val="006D0BF3"/>
    <w:rsid w:val="006D0C56"/>
    <w:rsid w:val="006D0E79"/>
    <w:rsid w:val="006D101B"/>
    <w:rsid w:val="006D138F"/>
    <w:rsid w:val="006D1434"/>
    <w:rsid w:val="006D148B"/>
    <w:rsid w:val="006D164E"/>
    <w:rsid w:val="006D1740"/>
    <w:rsid w:val="006D1C5B"/>
    <w:rsid w:val="006D2221"/>
    <w:rsid w:val="006D2459"/>
    <w:rsid w:val="006D2534"/>
    <w:rsid w:val="006D2850"/>
    <w:rsid w:val="006D2A66"/>
    <w:rsid w:val="006D2ED3"/>
    <w:rsid w:val="006D2F23"/>
    <w:rsid w:val="006D2FFF"/>
    <w:rsid w:val="006D308C"/>
    <w:rsid w:val="006D30D0"/>
    <w:rsid w:val="006D3145"/>
    <w:rsid w:val="006D314E"/>
    <w:rsid w:val="006D3221"/>
    <w:rsid w:val="006D3291"/>
    <w:rsid w:val="006D3574"/>
    <w:rsid w:val="006D35B0"/>
    <w:rsid w:val="006D3737"/>
    <w:rsid w:val="006D3EBC"/>
    <w:rsid w:val="006D3FF1"/>
    <w:rsid w:val="006D4027"/>
    <w:rsid w:val="006D41DE"/>
    <w:rsid w:val="006D4365"/>
    <w:rsid w:val="006D45EC"/>
    <w:rsid w:val="006D4AB9"/>
    <w:rsid w:val="006D4C77"/>
    <w:rsid w:val="006D4D95"/>
    <w:rsid w:val="006D4DF2"/>
    <w:rsid w:val="006D521B"/>
    <w:rsid w:val="006D529D"/>
    <w:rsid w:val="006D52E8"/>
    <w:rsid w:val="006D5569"/>
    <w:rsid w:val="006D56A4"/>
    <w:rsid w:val="006D5902"/>
    <w:rsid w:val="006D591F"/>
    <w:rsid w:val="006D5F0A"/>
    <w:rsid w:val="006D648F"/>
    <w:rsid w:val="006D653B"/>
    <w:rsid w:val="006D6564"/>
    <w:rsid w:val="006D6643"/>
    <w:rsid w:val="006D6721"/>
    <w:rsid w:val="006D6769"/>
    <w:rsid w:val="006D6797"/>
    <w:rsid w:val="006D7E10"/>
    <w:rsid w:val="006D7ECE"/>
    <w:rsid w:val="006E016F"/>
    <w:rsid w:val="006E0282"/>
    <w:rsid w:val="006E039F"/>
    <w:rsid w:val="006E0466"/>
    <w:rsid w:val="006E065B"/>
    <w:rsid w:val="006E0858"/>
    <w:rsid w:val="006E089E"/>
    <w:rsid w:val="006E0982"/>
    <w:rsid w:val="006E0EF4"/>
    <w:rsid w:val="006E0F18"/>
    <w:rsid w:val="006E114B"/>
    <w:rsid w:val="006E15C4"/>
    <w:rsid w:val="006E17FF"/>
    <w:rsid w:val="006E2223"/>
    <w:rsid w:val="006E26E4"/>
    <w:rsid w:val="006E27FE"/>
    <w:rsid w:val="006E2A0B"/>
    <w:rsid w:val="006E2BF0"/>
    <w:rsid w:val="006E2F9E"/>
    <w:rsid w:val="006E32F2"/>
    <w:rsid w:val="006E33A4"/>
    <w:rsid w:val="006E37BA"/>
    <w:rsid w:val="006E3949"/>
    <w:rsid w:val="006E3963"/>
    <w:rsid w:val="006E3987"/>
    <w:rsid w:val="006E39D2"/>
    <w:rsid w:val="006E3E03"/>
    <w:rsid w:val="006E3E75"/>
    <w:rsid w:val="006E3FC3"/>
    <w:rsid w:val="006E3FC7"/>
    <w:rsid w:val="006E43D5"/>
    <w:rsid w:val="006E465B"/>
    <w:rsid w:val="006E4AA6"/>
    <w:rsid w:val="006E4E67"/>
    <w:rsid w:val="006E4E8A"/>
    <w:rsid w:val="006E53DC"/>
    <w:rsid w:val="006E5453"/>
    <w:rsid w:val="006E5523"/>
    <w:rsid w:val="006E55A5"/>
    <w:rsid w:val="006E59C8"/>
    <w:rsid w:val="006E5A10"/>
    <w:rsid w:val="006E613A"/>
    <w:rsid w:val="006E6694"/>
    <w:rsid w:val="006E69EC"/>
    <w:rsid w:val="006E6C04"/>
    <w:rsid w:val="006E6F69"/>
    <w:rsid w:val="006E6F9D"/>
    <w:rsid w:val="006E70E8"/>
    <w:rsid w:val="006E72A0"/>
    <w:rsid w:val="006E72BA"/>
    <w:rsid w:val="006E772C"/>
    <w:rsid w:val="006E7741"/>
    <w:rsid w:val="006E7A00"/>
    <w:rsid w:val="006E7A71"/>
    <w:rsid w:val="006E7C3D"/>
    <w:rsid w:val="006E7CF0"/>
    <w:rsid w:val="006E7E9C"/>
    <w:rsid w:val="006F0111"/>
    <w:rsid w:val="006F0224"/>
    <w:rsid w:val="006F0295"/>
    <w:rsid w:val="006F03A0"/>
    <w:rsid w:val="006F03C8"/>
    <w:rsid w:val="006F057D"/>
    <w:rsid w:val="006F05FE"/>
    <w:rsid w:val="006F0971"/>
    <w:rsid w:val="006F1089"/>
    <w:rsid w:val="006F1093"/>
    <w:rsid w:val="006F1766"/>
    <w:rsid w:val="006F186D"/>
    <w:rsid w:val="006F18BB"/>
    <w:rsid w:val="006F1B0C"/>
    <w:rsid w:val="006F1E9F"/>
    <w:rsid w:val="006F1EAE"/>
    <w:rsid w:val="006F1FF8"/>
    <w:rsid w:val="006F23AD"/>
    <w:rsid w:val="006F25F1"/>
    <w:rsid w:val="006F2638"/>
    <w:rsid w:val="006F277F"/>
    <w:rsid w:val="006F2857"/>
    <w:rsid w:val="006F3259"/>
    <w:rsid w:val="006F32D7"/>
    <w:rsid w:val="006F347E"/>
    <w:rsid w:val="006F35DD"/>
    <w:rsid w:val="006F38BD"/>
    <w:rsid w:val="006F3FDA"/>
    <w:rsid w:val="006F44CF"/>
    <w:rsid w:val="006F49ED"/>
    <w:rsid w:val="006F4AC0"/>
    <w:rsid w:val="006F4BF5"/>
    <w:rsid w:val="006F4CA4"/>
    <w:rsid w:val="006F4F0A"/>
    <w:rsid w:val="006F5226"/>
    <w:rsid w:val="006F5229"/>
    <w:rsid w:val="006F52F4"/>
    <w:rsid w:val="006F5316"/>
    <w:rsid w:val="006F5759"/>
    <w:rsid w:val="006F5AAF"/>
    <w:rsid w:val="006F5BD1"/>
    <w:rsid w:val="006F5DFB"/>
    <w:rsid w:val="006F5F6B"/>
    <w:rsid w:val="006F5F76"/>
    <w:rsid w:val="006F6074"/>
    <w:rsid w:val="006F6713"/>
    <w:rsid w:val="006F674A"/>
    <w:rsid w:val="006F6909"/>
    <w:rsid w:val="006F6A06"/>
    <w:rsid w:val="006F6C3D"/>
    <w:rsid w:val="006F6E92"/>
    <w:rsid w:val="006F709B"/>
    <w:rsid w:val="006F727C"/>
    <w:rsid w:val="006F790D"/>
    <w:rsid w:val="006F7D1B"/>
    <w:rsid w:val="006F7FDF"/>
    <w:rsid w:val="007003E4"/>
    <w:rsid w:val="007005BF"/>
    <w:rsid w:val="00700E30"/>
    <w:rsid w:val="0070122D"/>
    <w:rsid w:val="00701397"/>
    <w:rsid w:val="00701772"/>
    <w:rsid w:val="0070177F"/>
    <w:rsid w:val="007019B6"/>
    <w:rsid w:val="007019E2"/>
    <w:rsid w:val="00701A07"/>
    <w:rsid w:val="00701AD2"/>
    <w:rsid w:val="00701B7A"/>
    <w:rsid w:val="00701DE6"/>
    <w:rsid w:val="00701EFA"/>
    <w:rsid w:val="00702026"/>
    <w:rsid w:val="00702312"/>
    <w:rsid w:val="007023A3"/>
    <w:rsid w:val="0070247A"/>
    <w:rsid w:val="00702A44"/>
    <w:rsid w:val="00702A7C"/>
    <w:rsid w:val="00702E15"/>
    <w:rsid w:val="00702F6F"/>
    <w:rsid w:val="00703090"/>
    <w:rsid w:val="00703857"/>
    <w:rsid w:val="0070386D"/>
    <w:rsid w:val="00704168"/>
    <w:rsid w:val="007044CA"/>
    <w:rsid w:val="0070451F"/>
    <w:rsid w:val="007046E7"/>
    <w:rsid w:val="00704750"/>
    <w:rsid w:val="007050DB"/>
    <w:rsid w:val="00705149"/>
    <w:rsid w:val="007052EB"/>
    <w:rsid w:val="007055C8"/>
    <w:rsid w:val="007059DC"/>
    <w:rsid w:val="00705D1C"/>
    <w:rsid w:val="00705D2A"/>
    <w:rsid w:val="00705E52"/>
    <w:rsid w:val="00705F08"/>
    <w:rsid w:val="00706000"/>
    <w:rsid w:val="00706026"/>
    <w:rsid w:val="00706065"/>
    <w:rsid w:val="007067EE"/>
    <w:rsid w:val="00706A64"/>
    <w:rsid w:val="00706AC5"/>
    <w:rsid w:val="00706B12"/>
    <w:rsid w:val="00707106"/>
    <w:rsid w:val="00707135"/>
    <w:rsid w:val="00707345"/>
    <w:rsid w:val="00707423"/>
    <w:rsid w:val="00707494"/>
    <w:rsid w:val="00707832"/>
    <w:rsid w:val="00707ACB"/>
    <w:rsid w:val="00707D7D"/>
    <w:rsid w:val="00710058"/>
    <w:rsid w:val="00710180"/>
    <w:rsid w:val="0071031D"/>
    <w:rsid w:val="00710604"/>
    <w:rsid w:val="007106A9"/>
    <w:rsid w:val="0071074B"/>
    <w:rsid w:val="0071095D"/>
    <w:rsid w:val="00710A3E"/>
    <w:rsid w:val="00710C3A"/>
    <w:rsid w:val="00710CE1"/>
    <w:rsid w:val="00710D63"/>
    <w:rsid w:val="00710DDE"/>
    <w:rsid w:val="00710E6B"/>
    <w:rsid w:val="007112EA"/>
    <w:rsid w:val="007114B6"/>
    <w:rsid w:val="007116E7"/>
    <w:rsid w:val="00711767"/>
    <w:rsid w:val="0071196B"/>
    <w:rsid w:val="007119C1"/>
    <w:rsid w:val="00711E93"/>
    <w:rsid w:val="00711E96"/>
    <w:rsid w:val="007120FF"/>
    <w:rsid w:val="007125CF"/>
    <w:rsid w:val="007129F5"/>
    <w:rsid w:val="00712A37"/>
    <w:rsid w:val="00712AB7"/>
    <w:rsid w:val="00712CE6"/>
    <w:rsid w:val="00712F41"/>
    <w:rsid w:val="0071313E"/>
    <w:rsid w:val="00713227"/>
    <w:rsid w:val="0071327A"/>
    <w:rsid w:val="0071329E"/>
    <w:rsid w:val="00713361"/>
    <w:rsid w:val="0071337B"/>
    <w:rsid w:val="0071347C"/>
    <w:rsid w:val="00713652"/>
    <w:rsid w:val="00713857"/>
    <w:rsid w:val="00713BAE"/>
    <w:rsid w:val="00713E2E"/>
    <w:rsid w:val="00713F1D"/>
    <w:rsid w:val="007140DC"/>
    <w:rsid w:val="007140F1"/>
    <w:rsid w:val="007142EF"/>
    <w:rsid w:val="007144BF"/>
    <w:rsid w:val="0071458A"/>
    <w:rsid w:val="007148E2"/>
    <w:rsid w:val="00714D38"/>
    <w:rsid w:val="00714F19"/>
    <w:rsid w:val="00714F67"/>
    <w:rsid w:val="00715145"/>
    <w:rsid w:val="007155A0"/>
    <w:rsid w:val="0071573F"/>
    <w:rsid w:val="007159A2"/>
    <w:rsid w:val="00715A6E"/>
    <w:rsid w:val="00715B09"/>
    <w:rsid w:val="00715BE1"/>
    <w:rsid w:val="00715D44"/>
    <w:rsid w:val="00715DB3"/>
    <w:rsid w:val="00715E6D"/>
    <w:rsid w:val="00715FCF"/>
    <w:rsid w:val="00716021"/>
    <w:rsid w:val="007160A8"/>
    <w:rsid w:val="007162BB"/>
    <w:rsid w:val="007163D9"/>
    <w:rsid w:val="00716705"/>
    <w:rsid w:val="00716E50"/>
    <w:rsid w:val="007170B5"/>
    <w:rsid w:val="00717279"/>
    <w:rsid w:val="00717326"/>
    <w:rsid w:val="00717335"/>
    <w:rsid w:val="00717792"/>
    <w:rsid w:val="00717908"/>
    <w:rsid w:val="007179F6"/>
    <w:rsid w:val="00717D3A"/>
    <w:rsid w:val="00717E1E"/>
    <w:rsid w:val="00720017"/>
    <w:rsid w:val="0072039F"/>
    <w:rsid w:val="007204E9"/>
    <w:rsid w:val="00720A39"/>
    <w:rsid w:val="007211B4"/>
    <w:rsid w:val="00721314"/>
    <w:rsid w:val="00721657"/>
    <w:rsid w:val="00721663"/>
    <w:rsid w:val="00721B5D"/>
    <w:rsid w:val="00721C93"/>
    <w:rsid w:val="00721E1A"/>
    <w:rsid w:val="0072207A"/>
    <w:rsid w:val="007221DA"/>
    <w:rsid w:val="00722415"/>
    <w:rsid w:val="00722421"/>
    <w:rsid w:val="0072247D"/>
    <w:rsid w:val="007227EB"/>
    <w:rsid w:val="00722C14"/>
    <w:rsid w:val="00722E50"/>
    <w:rsid w:val="00722ED2"/>
    <w:rsid w:val="00722EF2"/>
    <w:rsid w:val="0072339B"/>
    <w:rsid w:val="00723921"/>
    <w:rsid w:val="00723ABA"/>
    <w:rsid w:val="00723D11"/>
    <w:rsid w:val="00723EEC"/>
    <w:rsid w:val="00723FBD"/>
    <w:rsid w:val="007240C1"/>
    <w:rsid w:val="007241DB"/>
    <w:rsid w:val="00724377"/>
    <w:rsid w:val="007244E8"/>
    <w:rsid w:val="00724BD3"/>
    <w:rsid w:val="00724E40"/>
    <w:rsid w:val="00724F5B"/>
    <w:rsid w:val="007252EE"/>
    <w:rsid w:val="00725412"/>
    <w:rsid w:val="00725974"/>
    <w:rsid w:val="00725B5F"/>
    <w:rsid w:val="00725C4B"/>
    <w:rsid w:val="00725E76"/>
    <w:rsid w:val="00725F0E"/>
    <w:rsid w:val="00725F40"/>
    <w:rsid w:val="00725FA6"/>
    <w:rsid w:val="0072651E"/>
    <w:rsid w:val="00726A5B"/>
    <w:rsid w:val="00726B25"/>
    <w:rsid w:val="00726B51"/>
    <w:rsid w:val="00726CA1"/>
    <w:rsid w:val="00726EEE"/>
    <w:rsid w:val="00727369"/>
    <w:rsid w:val="007273B4"/>
    <w:rsid w:val="00727466"/>
    <w:rsid w:val="00727484"/>
    <w:rsid w:val="00730068"/>
    <w:rsid w:val="007301B5"/>
    <w:rsid w:val="007305FE"/>
    <w:rsid w:val="00730690"/>
    <w:rsid w:val="00730B11"/>
    <w:rsid w:val="00730CCA"/>
    <w:rsid w:val="00730FD7"/>
    <w:rsid w:val="007314AE"/>
    <w:rsid w:val="007316CD"/>
    <w:rsid w:val="00731964"/>
    <w:rsid w:val="00731F29"/>
    <w:rsid w:val="007326A2"/>
    <w:rsid w:val="00732B84"/>
    <w:rsid w:val="00732D51"/>
    <w:rsid w:val="00732E50"/>
    <w:rsid w:val="00732E9B"/>
    <w:rsid w:val="00733049"/>
    <w:rsid w:val="0073318C"/>
    <w:rsid w:val="007331E4"/>
    <w:rsid w:val="007332C8"/>
    <w:rsid w:val="00733442"/>
    <w:rsid w:val="00733836"/>
    <w:rsid w:val="007339AF"/>
    <w:rsid w:val="00733A92"/>
    <w:rsid w:val="00733C47"/>
    <w:rsid w:val="00733E92"/>
    <w:rsid w:val="007346C5"/>
    <w:rsid w:val="007347AE"/>
    <w:rsid w:val="007347F4"/>
    <w:rsid w:val="00734833"/>
    <w:rsid w:val="007349B2"/>
    <w:rsid w:val="00734A86"/>
    <w:rsid w:val="00734A9A"/>
    <w:rsid w:val="00734D03"/>
    <w:rsid w:val="00735026"/>
    <w:rsid w:val="00735209"/>
    <w:rsid w:val="00735290"/>
    <w:rsid w:val="0073558D"/>
    <w:rsid w:val="0073571C"/>
    <w:rsid w:val="007357D7"/>
    <w:rsid w:val="0073583A"/>
    <w:rsid w:val="00735976"/>
    <w:rsid w:val="00735F32"/>
    <w:rsid w:val="00736356"/>
    <w:rsid w:val="0073639C"/>
    <w:rsid w:val="007364B6"/>
    <w:rsid w:val="00736552"/>
    <w:rsid w:val="0073660C"/>
    <w:rsid w:val="00736A58"/>
    <w:rsid w:val="00736C50"/>
    <w:rsid w:val="00736CBE"/>
    <w:rsid w:val="00736D25"/>
    <w:rsid w:val="00736F47"/>
    <w:rsid w:val="007372F8"/>
    <w:rsid w:val="00737358"/>
    <w:rsid w:val="00737B8C"/>
    <w:rsid w:val="00737E2B"/>
    <w:rsid w:val="00737F4B"/>
    <w:rsid w:val="0074030E"/>
    <w:rsid w:val="007405B8"/>
    <w:rsid w:val="007409CA"/>
    <w:rsid w:val="00740C1F"/>
    <w:rsid w:val="00740D37"/>
    <w:rsid w:val="00740D88"/>
    <w:rsid w:val="00740F1B"/>
    <w:rsid w:val="0074107A"/>
    <w:rsid w:val="00741123"/>
    <w:rsid w:val="00741140"/>
    <w:rsid w:val="007411AC"/>
    <w:rsid w:val="00741743"/>
    <w:rsid w:val="007419D8"/>
    <w:rsid w:val="00741B08"/>
    <w:rsid w:val="00741B9A"/>
    <w:rsid w:val="00741E46"/>
    <w:rsid w:val="0074205D"/>
    <w:rsid w:val="00742B9E"/>
    <w:rsid w:val="00742C4C"/>
    <w:rsid w:val="00742CAF"/>
    <w:rsid w:val="00742CCE"/>
    <w:rsid w:val="0074327F"/>
    <w:rsid w:val="00743281"/>
    <w:rsid w:val="0074346E"/>
    <w:rsid w:val="00743485"/>
    <w:rsid w:val="007434FF"/>
    <w:rsid w:val="00743598"/>
    <w:rsid w:val="00743603"/>
    <w:rsid w:val="007436A4"/>
    <w:rsid w:val="007436FD"/>
    <w:rsid w:val="00743705"/>
    <w:rsid w:val="00743B03"/>
    <w:rsid w:val="00743BBE"/>
    <w:rsid w:val="00743E54"/>
    <w:rsid w:val="00743E95"/>
    <w:rsid w:val="00744220"/>
    <w:rsid w:val="00744315"/>
    <w:rsid w:val="0074471B"/>
    <w:rsid w:val="00744A10"/>
    <w:rsid w:val="00744B88"/>
    <w:rsid w:val="00745039"/>
    <w:rsid w:val="007450FD"/>
    <w:rsid w:val="0074514A"/>
    <w:rsid w:val="00745303"/>
    <w:rsid w:val="00745590"/>
    <w:rsid w:val="00745C09"/>
    <w:rsid w:val="00745C21"/>
    <w:rsid w:val="00745D78"/>
    <w:rsid w:val="00745E04"/>
    <w:rsid w:val="0074603A"/>
    <w:rsid w:val="007461DE"/>
    <w:rsid w:val="007461F6"/>
    <w:rsid w:val="007462C1"/>
    <w:rsid w:val="0074633C"/>
    <w:rsid w:val="0074657E"/>
    <w:rsid w:val="00746A4C"/>
    <w:rsid w:val="00746BB5"/>
    <w:rsid w:val="00746BBC"/>
    <w:rsid w:val="00746C9E"/>
    <w:rsid w:val="00746D29"/>
    <w:rsid w:val="00746ED2"/>
    <w:rsid w:val="00747045"/>
    <w:rsid w:val="00747238"/>
    <w:rsid w:val="0074733B"/>
    <w:rsid w:val="00747379"/>
    <w:rsid w:val="0074755B"/>
    <w:rsid w:val="007477A8"/>
    <w:rsid w:val="00747A6D"/>
    <w:rsid w:val="00747AAA"/>
    <w:rsid w:val="00747D84"/>
    <w:rsid w:val="00747DD2"/>
    <w:rsid w:val="0075026E"/>
    <w:rsid w:val="0075045D"/>
    <w:rsid w:val="0075051C"/>
    <w:rsid w:val="007505D4"/>
    <w:rsid w:val="00750746"/>
    <w:rsid w:val="007507CF"/>
    <w:rsid w:val="00750B97"/>
    <w:rsid w:val="00750BF2"/>
    <w:rsid w:val="00750DB3"/>
    <w:rsid w:val="00750E83"/>
    <w:rsid w:val="00750F40"/>
    <w:rsid w:val="00751097"/>
    <w:rsid w:val="00751361"/>
    <w:rsid w:val="007513CF"/>
    <w:rsid w:val="007515C3"/>
    <w:rsid w:val="00751841"/>
    <w:rsid w:val="00751852"/>
    <w:rsid w:val="00751858"/>
    <w:rsid w:val="00751A48"/>
    <w:rsid w:val="00751BC4"/>
    <w:rsid w:val="007525BD"/>
    <w:rsid w:val="00752B77"/>
    <w:rsid w:val="00752E79"/>
    <w:rsid w:val="0075317C"/>
    <w:rsid w:val="00753D64"/>
    <w:rsid w:val="00754530"/>
    <w:rsid w:val="007545BD"/>
    <w:rsid w:val="0075467D"/>
    <w:rsid w:val="00754747"/>
    <w:rsid w:val="007548A8"/>
    <w:rsid w:val="0075499D"/>
    <w:rsid w:val="00754F11"/>
    <w:rsid w:val="00755234"/>
    <w:rsid w:val="00755317"/>
    <w:rsid w:val="0075531C"/>
    <w:rsid w:val="00755567"/>
    <w:rsid w:val="00755DBF"/>
    <w:rsid w:val="00755FA2"/>
    <w:rsid w:val="007565C3"/>
    <w:rsid w:val="00756738"/>
    <w:rsid w:val="0075677A"/>
    <w:rsid w:val="00756804"/>
    <w:rsid w:val="0075682C"/>
    <w:rsid w:val="0075687B"/>
    <w:rsid w:val="0075691E"/>
    <w:rsid w:val="00756A34"/>
    <w:rsid w:val="00756AD6"/>
    <w:rsid w:val="00756B75"/>
    <w:rsid w:val="00756BB1"/>
    <w:rsid w:val="00756E48"/>
    <w:rsid w:val="00756E9A"/>
    <w:rsid w:val="0075700D"/>
    <w:rsid w:val="00757586"/>
    <w:rsid w:val="00757850"/>
    <w:rsid w:val="007578F4"/>
    <w:rsid w:val="00757A62"/>
    <w:rsid w:val="00757C48"/>
    <w:rsid w:val="00757D10"/>
    <w:rsid w:val="00757D83"/>
    <w:rsid w:val="0076017A"/>
    <w:rsid w:val="0076022D"/>
    <w:rsid w:val="00760648"/>
    <w:rsid w:val="007608D7"/>
    <w:rsid w:val="00760D76"/>
    <w:rsid w:val="0076107F"/>
    <w:rsid w:val="00761262"/>
    <w:rsid w:val="0076164F"/>
    <w:rsid w:val="007619CD"/>
    <w:rsid w:val="00761B0B"/>
    <w:rsid w:val="00761BCA"/>
    <w:rsid w:val="00761D5F"/>
    <w:rsid w:val="0076209D"/>
    <w:rsid w:val="00762243"/>
    <w:rsid w:val="0076234A"/>
    <w:rsid w:val="007625CA"/>
    <w:rsid w:val="007626C6"/>
    <w:rsid w:val="007628A2"/>
    <w:rsid w:val="00762A16"/>
    <w:rsid w:val="00762B16"/>
    <w:rsid w:val="00762C8F"/>
    <w:rsid w:val="00762C9A"/>
    <w:rsid w:val="00762F54"/>
    <w:rsid w:val="00762FCE"/>
    <w:rsid w:val="00763105"/>
    <w:rsid w:val="007637CD"/>
    <w:rsid w:val="0076385C"/>
    <w:rsid w:val="0076395B"/>
    <w:rsid w:val="00763A1D"/>
    <w:rsid w:val="00763C11"/>
    <w:rsid w:val="007640AE"/>
    <w:rsid w:val="007641DE"/>
    <w:rsid w:val="007649C4"/>
    <w:rsid w:val="00764BD7"/>
    <w:rsid w:val="00764E17"/>
    <w:rsid w:val="0076529A"/>
    <w:rsid w:val="007658BF"/>
    <w:rsid w:val="00765C7C"/>
    <w:rsid w:val="007666C3"/>
    <w:rsid w:val="00766753"/>
    <w:rsid w:val="00766B39"/>
    <w:rsid w:val="00766D12"/>
    <w:rsid w:val="007673AE"/>
    <w:rsid w:val="00767762"/>
    <w:rsid w:val="00767811"/>
    <w:rsid w:val="0076790D"/>
    <w:rsid w:val="00767923"/>
    <w:rsid w:val="00767A02"/>
    <w:rsid w:val="00767B41"/>
    <w:rsid w:val="00767C16"/>
    <w:rsid w:val="00767E05"/>
    <w:rsid w:val="00770066"/>
    <w:rsid w:val="00770727"/>
    <w:rsid w:val="00770C9F"/>
    <w:rsid w:val="00771289"/>
    <w:rsid w:val="00771750"/>
    <w:rsid w:val="00771B3E"/>
    <w:rsid w:val="00771B4C"/>
    <w:rsid w:val="00771B9B"/>
    <w:rsid w:val="007720FE"/>
    <w:rsid w:val="0077271D"/>
    <w:rsid w:val="00772739"/>
    <w:rsid w:val="0077297D"/>
    <w:rsid w:val="00772DD1"/>
    <w:rsid w:val="00772F20"/>
    <w:rsid w:val="00772F64"/>
    <w:rsid w:val="00772F7A"/>
    <w:rsid w:val="0077318B"/>
    <w:rsid w:val="00773562"/>
    <w:rsid w:val="0077389C"/>
    <w:rsid w:val="00773A31"/>
    <w:rsid w:val="00773AC2"/>
    <w:rsid w:val="00773BAA"/>
    <w:rsid w:val="0077410B"/>
    <w:rsid w:val="0077419A"/>
    <w:rsid w:val="007742A6"/>
    <w:rsid w:val="00774388"/>
    <w:rsid w:val="00774468"/>
    <w:rsid w:val="007745B7"/>
    <w:rsid w:val="00774AC3"/>
    <w:rsid w:val="00774D88"/>
    <w:rsid w:val="00774E80"/>
    <w:rsid w:val="00774EB9"/>
    <w:rsid w:val="00775076"/>
    <w:rsid w:val="0077512B"/>
    <w:rsid w:val="007752F4"/>
    <w:rsid w:val="00775351"/>
    <w:rsid w:val="00775C9D"/>
    <w:rsid w:val="00775CDE"/>
    <w:rsid w:val="00775D96"/>
    <w:rsid w:val="00775EC0"/>
    <w:rsid w:val="00775EFE"/>
    <w:rsid w:val="00775F84"/>
    <w:rsid w:val="00775FC1"/>
    <w:rsid w:val="0077667F"/>
    <w:rsid w:val="007768D3"/>
    <w:rsid w:val="00776B20"/>
    <w:rsid w:val="00776C82"/>
    <w:rsid w:val="00776F2E"/>
    <w:rsid w:val="0077700B"/>
    <w:rsid w:val="00777036"/>
    <w:rsid w:val="00777172"/>
    <w:rsid w:val="0077730A"/>
    <w:rsid w:val="00777315"/>
    <w:rsid w:val="00777355"/>
    <w:rsid w:val="007773D4"/>
    <w:rsid w:val="0077796B"/>
    <w:rsid w:val="00777A4E"/>
    <w:rsid w:val="00777A8B"/>
    <w:rsid w:val="00777B64"/>
    <w:rsid w:val="00777E85"/>
    <w:rsid w:val="00780067"/>
    <w:rsid w:val="00780097"/>
    <w:rsid w:val="00780442"/>
    <w:rsid w:val="007805DF"/>
    <w:rsid w:val="007806A8"/>
    <w:rsid w:val="007808AF"/>
    <w:rsid w:val="00780979"/>
    <w:rsid w:val="007809AB"/>
    <w:rsid w:val="00780BA7"/>
    <w:rsid w:val="00780E08"/>
    <w:rsid w:val="00781284"/>
    <w:rsid w:val="0078132F"/>
    <w:rsid w:val="00781383"/>
    <w:rsid w:val="0078183B"/>
    <w:rsid w:val="00781F51"/>
    <w:rsid w:val="0078211B"/>
    <w:rsid w:val="007821EC"/>
    <w:rsid w:val="00782DA5"/>
    <w:rsid w:val="00783212"/>
    <w:rsid w:val="0078326B"/>
    <w:rsid w:val="00783868"/>
    <w:rsid w:val="007839FF"/>
    <w:rsid w:val="00783AD8"/>
    <w:rsid w:val="00783D60"/>
    <w:rsid w:val="00783ECB"/>
    <w:rsid w:val="00784229"/>
    <w:rsid w:val="00784278"/>
    <w:rsid w:val="007843EF"/>
    <w:rsid w:val="0078460B"/>
    <w:rsid w:val="00784892"/>
    <w:rsid w:val="00784EC3"/>
    <w:rsid w:val="007850A4"/>
    <w:rsid w:val="007850C0"/>
    <w:rsid w:val="00785181"/>
    <w:rsid w:val="007853E8"/>
    <w:rsid w:val="00785476"/>
    <w:rsid w:val="007854E2"/>
    <w:rsid w:val="007856C7"/>
    <w:rsid w:val="007856F8"/>
    <w:rsid w:val="0078586D"/>
    <w:rsid w:val="007858CF"/>
    <w:rsid w:val="00785B4E"/>
    <w:rsid w:val="00785E6C"/>
    <w:rsid w:val="00785F91"/>
    <w:rsid w:val="007864B0"/>
    <w:rsid w:val="007867B4"/>
    <w:rsid w:val="00786BF4"/>
    <w:rsid w:val="00786D16"/>
    <w:rsid w:val="00786F81"/>
    <w:rsid w:val="00786FAA"/>
    <w:rsid w:val="0078734E"/>
    <w:rsid w:val="00787635"/>
    <w:rsid w:val="00787AFF"/>
    <w:rsid w:val="00787D28"/>
    <w:rsid w:val="00787E4A"/>
    <w:rsid w:val="00787E98"/>
    <w:rsid w:val="00790361"/>
    <w:rsid w:val="0079048D"/>
    <w:rsid w:val="00790503"/>
    <w:rsid w:val="00790AD7"/>
    <w:rsid w:val="00790F58"/>
    <w:rsid w:val="0079102B"/>
    <w:rsid w:val="007915AC"/>
    <w:rsid w:val="0079164B"/>
    <w:rsid w:val="007916A2"/>
    <w:rsid w:val="00791780"/>
    <w:rsid w:val="00791819"/>
    <w:rsid w:val="0079197F"/>
    <w:rsid w:val="00791B38"/>
    <w:rsid w:val="00791CFE"/>
    <w:rsid w:val="00791E91"/>
    <w:rsid w:val="00792521"/>
    <w:rsid w:val="007925F7"/>
    <w:rsid w:val="00792917"/>
    <w:rsid w:val="00792A66"/>
    <w:rsid w:val="00792C12"/>
    <w:rsid w:val="00792DEC"/>
    <w:rsid w:val="00792E2B"/>
    <w:rsid w:val="00793272"/>
    <w:rsid w:val="007936E2"/>
    <w:rsid w:val="007938A6"/>
    <w:rsid w:val="007938D1"/>
    <w:rsid w:val="007938EE"/>
    <w:rsid w:val="007939A4"/>
    <w:rsid w:val="00793AC6"/>
    <w:rsid w:val="00793BAC"/>
    <w:rsid w:val="00793C1A"/>
    <w:rsid w:val="00793C25"/>
    <w:rsid w:val="00793CD7"/>
    <w:rsid w:val="00794232"/>
    <w:rsid w:val="00794322"/>
    <w:rsid w:val="007949F5"/>
    <w:rsid w:val="00794A26"/>
    <w:rsid w:val="00794A85"/>
    <w:rsid w:val="00794D1C"/>
    <w:rsid w:val="00795016"/>
    <w:rsid w:val="00795094"/>
    <w:rsid w:val="00795417"/>
    <w:rsid w:val="00795469"/>
    <w:rsid w:val="00795529"/>
    <w:rsid w:val="007955F9"/>
    <w:rsid w:val="007956AF"/>
    <w:rsid w:val="007957E0"/>
    <w:rsid w:val="007959A5"/>
    <w:rsid w:val="00795B82"/>
    <w:rsid w:val="00795C06"/>
    <w:rsid w:val="007961B8"/>
    <w:rsid w:val="007961CE"/>
    <w:rsid w:val="0079641C"/>
    <w:rsid w:val="007965B8"/>
    <w:rsid w:val="007968CB"/>
    <w:rsid w:val="00796A56"/>
    <w:rsid w:val="00796FA2"/>
    <w:rsid w:val="007973F4"/>
    <w:rsid w:val="0079750C"/>
    <w:rsid w:val="0079758F"/>
    <w:rsid w:val="00797657"/>
    <w:rsid w:val="00797A97"/>
    <w:rsid w:val="007A0024"/>
    <w:rsid w:val="007A0522"/>
    <w:rsid w:val="007A052F"/>
    <w:rsid w:val="007A09FA"/>
    <w:rsid w:val="007A0F2E"/>
    <w:rsid w:val="007A18C0"/>
    <w:rsid w:val="007A1AB8"/>
    <w:rsid w:val="007A20C7"/>
    <w:rsid w:val="007A21D0"/>
    <w:rsid w:val="007A2292"/>
    <w:rsid w:val="007A2295"/>
    <w:rsid w:val="007A252D"/>
    <w:rsid w:val="007A25AF"/>
    <w:rsid w:val="007A2673"/>
    <w:rsid w:val="007A2E61"/>
    <w:rsid w:val="007A319A"/>
    <w:rsid w:val="007A3987"/>
    <w:rsid w:val="007A39AD"/>
    <w:rsid w:val="007A3ACE"/>
    <w:rsid w:val="007A3C72"/>
    <w:rsid w:val="007A4020"/>
    <w:rsid w:val="007A429B"/>
    <w:rsid w:val="007A447F"/>
    <w:rsid w:val="007A4601"/>
    <w:rsid w:val="007A4783"/>
    <w:rsid w:val="007A4859"/>
    <w:rsid w:val="007A48BE"/>
    <w:rsid w:val="007A49CF"/>
    <w:rsid w:val="007A4A60"/>
    <w:rsid w:val="007A4B50"/>
    <w:rsid w:val="007A508E"/>
    <w:rsid w:val="007A50FF"/>
    <w:rsid w:val="007A5107"/>
    <w:rsid w:val="007A519C"/>
    <w:rsid w:val="007A52E2"/>
    <w:rsid w:val="007A5404"/>
    <w:rsid w:val="007A56DC"/>
    <w:rsid w:val="007A58AF"/>
    <w:rsid w:val="007A58B1"/>
    <w:rsid w:val="007A5B41"/>
    <w:rsid w:val="007A5E89"/>
    <w:rsid w:val="007A6056"/>
    <w:rsid w:val="007A670C"/>
    <w:rsid w:val="007A67B0"/>
    <w:rsid w:val="007A6818"/>
    <w:rsid w:val="007A6C3D"/>
    <w:rsid w:val="007A6F45"/>
    <w:rsid w:val="007A70C0"/>
    <w:rsid w:val="007A7363"/>
    <w:rsid w:val="007A772F"/>
    <w:rsid w:val="007A7803"/>
    <w:rsid w:val="007A796B"/>
    <w:rsid w:val="007A7991"/>
    <w:rsid w:val="007A7BE5"/>
    <w:rsid w:val="007A7BEC"/>
    <w:rsid w:val="007A7C4A"/>
    <w:rsid w:val="007B0060"/>
    <w:rsid w:val="007B03E7"/>
    <w:rsid w:val="007B04B7"/>
    <w:rsid w:val="007B05F2"/>
    <w:rsid w:val="007B0A89"/>
    <w:rsid w:val="007B0ACB"/>
    <w:rsid w:val="007B0AE3"/>
    <w:rsid w:val="007B0F62"/>
    <w:rsid w:val="007B1045"/>
    <w:rsid w:val="007B10D6"/>
    <w:rsid w:val="007B1293"/>
    <w:rsid w:val="007B12AE"/>
    <w:rsid w:val="007B12FA"/>
    <w:rsid w:val="007B132E"/>
    <w:rsid w:val="007B1CF9"/>
    <w:rsid w:val="007B1ED0"/>
    <w:rsid w:val="007B2FC0"/>
    <w:rsid w:val="007B38A0"/>
    <w:rsid w:val="007B3B2A"/>
    <w:rsid w:val="007B3BB6"/>
    <w:rsid w:val="007B3CBD"/>
    <w:rsid w:val="007B3CF0"/>
    <w:rsid w:val="007B3E79"/>
    <w:rsid w:val="007B4149"/>
    <w:rsid w:val="007B4311"/>
    <w:rsid w:val="007B4534"/>
    <w:rsid w:val="007B45F4"/>
    <w:rsid w:val="007B4796"/>
    <w:rsid w:val="007B48C3"/>
    <w:rsid w:val="007B4925"/>
    <w:rsid w:val="007B497F"/>
    <w:rsid w:val="007B4A2B"/>
    <w:rsid w:val="007B4C72"/>
    <w:rsid w:val="007B4F02"/>
    <w:rsid w:val="007B4F1C"/>
    <w:rsid w:val="007B504C"/>
    <w:rsid w:val="007B518F"/>
    <w:rsid w:val="007B53EA"/>
    <w:rsid w:val="007B5660"/>
    <w:rsid w:val="007B5838"/>
    <w:rsid w:val="007B5A41"/>
    <w:rsid w:val="007B5A54"/>
    <w:rsid w:val="007B5A83"/>
    <w:rsid w:val="007B6551"/>
    <w:rsid w:val="007B65E0"/>
    <w:rsid w:val="007B666E"/>
    <w:rsid w:val="007B690F"/>
    <w:rsid w:val="007B6E63"/>
    <w:rsid w:val="007B70D2"/>
    <w:rsid w:val="007B7167"/>
    <w:rsid w:val="007B73DF"/>
    <w:rsid w:val="007B7565"/>
    <w:rsid w:val="007B757A"/>
    <w:rsid w:val="007B795B"/>
    <w:rsid w:val="007B798C"/>
    <w:rsid w:val="007B7F76"/>
    <w:rsid w:val="007C0086"/>
    <w:rsid w:val="007C0339"/>
    <w:rsid w:val="007C03EC"/>
    <w:rsid w:val="007C052E"/>
    <w:rsid w:val="007C05C1"/>
    <w:rsid w:val="007C0777"/>
    <w:rsid w:val="007C07B3"/>
    <w:rsid w:val="007C0B0B"/>
    <w:rsid w:val="007C0C47"/>
    <w:rsid w:val="007C0D64"/>
    <w:rsid w:val="007C0E01"/>
    <w:rsid w:val="007C0FA8"/>
    <w:rsid w:val="007C1122"/>
    <w:rsid w:val="007C11A3"/>
    <w:rsid w:val="007C132F"/>
    <w:rsid w:val="007C177E"/>
    <w:rsid w:val="007C17A8"/>
    <w:rsid w:val="007C1B8C"/>
    <w:rsid w:val="007C1C98"/>
    <w:rsid w:val="007C1F49"/>
    <w:rsid w:val="007C2207"/>
    <w:rsid w:val="007C25DA"/>
    <w:rsid w:val="007C271A"/>
    <w:rsid w:val="007C2824"/>
    <w:rsid w:val="007C295A"/>
    <w:rsid w:val="007C2B35"/>
    <w:rsid w:val="007C31E5"/>
    <w:rsid w:val="007C321B"/>
    <w:rsid w:val="007C32A3"/>
    <w:rsid w:val="007C333E"/>
    <w:rsid w:val="007C344E"/>
    <w:rsid w:val="007C34E0"/>
    <w:rsid w:val="007C358D"/>
    <w:rsid w:val="007C35A6"/>
    <w:rsid w:val="007C3636"/>
    <w:rsid w:val="007C37DC"/>
    <w:rsid w:val="007C3971"/>
    <w:rsid w:val="007C3992"/>
    <w:rsid w:val="007C3B87"/>
    <w:rsid w:val="007C3BF5"/>
    <w:rsid w:val="007C3C7A"/>
    <w:rsid w:val="007C3CA3"/>
    <w:rsid w:val="007C3CAD"/>
    <w:rsid w:val="007C3E4A"/>
    <w:rsid w:val="007C418D"/>
    <w:rsid w:val="007C424A"/>
    <w:rsid w:val="007C4323"/>
    <w:rsid w:val="007C44CD"/>
    <w:rsid w:val="007C4533"/>
    <w:rsid w:val="007C469E"/>
    <w:rsid w:val="007C4928"/>
    <w:rsid w:val="007C4A0D"/>
    <w:rsid w:val="007C4A35"/>
    <w:rsid w:val="007C4C15"/>
    <w:rsid w:val="007C4C16"/>
    <w:rsid w:val="007C516B"/>
    <w:rsid w:val="007C52BB"/>
    <w:rsid w:val="007C52D8"/>
    <w:rsid w:val="007C5585"/>
    <w:rsid w:val="007C58F1"/>
    <w:rsid w:val="007C5C76"/>
    <w:rsid w:val="007C5EB7"/>
    <w:rsid w:val="007C6025"/>
    <w:rsid w:val="007C6082"/>
    <w:rsid w:val="007C62EA"/>
    <w:rsid w:val="007C6FCA"/>
    <w:rsid w:val="007C73E9"/>
    <w:rsid w:val="007C740A"/>
    <w:rsid w:val="007C7492"/>
    <w:rsid w:val="007C7587"/>
    <w:rsid w:val="007C776B"/>
    <w:rsid w:val="007C77FA"/>
    <w:rsid w:val="007C7847"/>
    <w:rsid w:val="007C7E42"/>
    <w:rsid w:val="007C7FB7"/>
    <w:rsid w:val="007D008B"/>
    <w:rsid w:val="007D060D"/>
    <w:rsid w:val="007D0657"/>
    <w:rsid w:val="007D06D5"/>
    <w:rsid w:val="007D0928"/>
    <w:rsid w:val="007D0E09"/>
    <w:rsid w:val="007D0F8D"/>
    <w:rsid w:val="007D172B"/>
    <w:rsid w:val="007D18DE"/>
    <w:rsid w:val="007D196F"/>
    <w:rsid w:val="007D19AE"/>
    <w:rsid w:val="007D1A35"/>
    <w:rsid w:val="007D1BAD"/>
    <w:rsid w:val="007D2330"/>
    <w:rsid w:val="007D2362"/>
    <w:rsid w:val="007D2801"/>
    <w:rsid w:val="007D283D"/>
    <w:rsid w:val="007D2978"/>
    <w:rsid w:val="007D2B95"/>
    <w:rsid w:val="007D2C33"/>
    <w:rsid w:val="007D3318"/>
    <w:rsid w:val="007D3366"/>
    <w:rsid w:val="007D35DD"/>
    <w:rsid w:val="007D384E"/>
    <w:rsid w:val="007D39A8"/>
    <w:rsid w:val="007D3B7E"/>
    <w:rsid w:val="007D3CD1"/>
    <w:rsid w:val="007D3EE8"/>
    <w:rsid w:val="007D43E5"/>
    <w:rsid w:val="007D4696"/>
    <w:rsid w:val="007D46AB"/>
    <w:rsid w:val="007D4729"/>
    <w:rsid w:val="007D47DD"/>
    <w:rsid w:val="007D4D65"/>
    <w:rsid w:val="007D4FEA"/>
    <w:rsid w:val="007D518A"/>
    <w:rsid w:val="007D51CF"/>
    <w:rsid w:val="007D51F0"/>
    <w:rsid w:val="007D52E1"/>
    <w:rsid w:val="007D53E9"/>
    <w:rsid w:val="007D557B"/>
    <w:rsid w:val="007D593A"/>
    <w:rsid w:val="007D63A6"/>
    <w:rsid w:val="007D63C6"/>
    <w:rsid w:val="007D66FC"/>
    <w:rsid w:val="007D70BF"/>
    <w:rsid w:val="007D7505"/>
    <w:rsid w:val="007D7644"/>
    <w:rsid w:val="007D79F7"/>
    <w:rsid w:val="007D7A61"/>
    <w:rsid w:val="007D7AFE"/>
    <w:rsid w:val="007D7D12"/>
    <w:rsid w:val="007D7E44"/>
    <w:rsid w:val="007E000F"/>
    <w:rsid w:val="007E00E8"/>
    <w:rsid w:val="007E026B"/>
    <w:rsid w:val="007E03F3"/>
    <w:rsid w:val="007E05BE"/>
    <w:rsid w:val="007E0925"/>
    <w:rsid w:val="007E093D"/>
    <w:rsid w:val="007E0978"/>
    <w:rsid w:val="007E0A64"/>
    <w:rsid w:val="007E0E26"/>
    <w:rsid w:val="007E10A8"/>
    <w:rsid w:val="007E131E"/>
    <w:rsid w:val="007E1374"/>
    <w:rsid w:val="007E1938"/>
    <w:rsid w:val="007E1D75"/>
    <w:rsid w:val="007E1DA3"/>
    <w:rsid w:val="007E1EC0"/>
    <w:rsid w:val="007E1F84"/>
    <w:rsid w:val="007E22E0"/>
    <w:rsid w:val="007E2541"/>
    <w:rsid w:val="007E27CB"/>
    <w:rsid w:val="007E2A06"/>
    <w:rsid w:val="007E2B57"/>
    <w:rsid w:val="007E2EA2"/>
    <w:rsid w:val="007E30F0"/>
    <w:rsid w:val="007E37A1"/>
    <w:rsid w:val="007E38B1"/>
    <w:rsid w:val="007E3D4A"/>
    <w:rsid w:val="007E3ED3"/>
    <w:rsid w:val="007E3EDB"/>
    <w:rsid w:val="007E407C"/>
    <w:rsid w:val="007E434B"/>
    <w:rsid w:val="007E4960"/>
    <w:rsid w:val="007E4B91"/>
    <w:rsid w:val="007E4BB1"/>
    <w:rsid w:val="007E4D18"/>
    <w:rsid w:val="007E4D3F"/>
    <w:rsid w:val="007E5052"/>
    <w:rsid w:val="007E50EA"/>
    <w:rsid w:val="007E5197"/>
    <w:rsid w:val="007E51E0"/>
    <w:rsid w:val="007E5231"/>
    <w:rsid w:val="007E53A6"/>
    <w:rsid w:val="007E55F0"/>
    <w:rsid w:val="007E56C6"/>
    <w:rsid w:val="007E571F"/>
    <w:rsid w:val="007E59B3"/>
    <w:rsid w:val="007E5AB7"/>
    <w:rsid w:val="007E5C72"/>
    <w:rsid w:val="007E60A2"/>
    <w:rsid w:val="007E6277"/>
    <w:rsid w:val="007E62E3"/>
    <w:rsid w:val="007E6478"/>
    <w:rsid w:val="007E64A1"/>
    <w:rsid w:val="007E6661"/>
    <w:rsid w:val="007E6AEE"/>
    <w:rsid w:val="007E6CD0"/>
    <w:rsid w:val="007E7290"/>
    <w:rsid w:val="007E733C"/>
    <w:rsid w:val="007E7652"/>
    <w:rsid w:val="007E77BB"/>
    <w:rsid w:val="007E7C25"/>
    <w:rsid w:val="007E7C40"/>
    <w:rsid w:val="007F067A"/>
    <w:rsid w:val="007F07C4"/>
    <w:rsid w:val="007F0BDE"/>
    <w:rsid w:val="007F12C4"/>
    <w:rsid w:val="007F131B"/>
    <w:rsid w:val="007F14D4"/>
    <w:rsid w:val="007F1C18"/>
    <w:rsid w:val="007F1E0D"/>
    <w:rsid w:val="007F1E41"/>
    <w:rsid w:val="007F1F6D"/>
    <w:rsid w:val="007F20CB"/>
    <w:rsid w:val="007F2622"/>
    <w:rsid w:val="007F2B59"/>
    <w:rsid w:val="007F2CB3"/>
    <w:rsid w:val="007F2D7F"/>
    <w:rsid w:val="007F30F5"/>
    <w:rsid w:val="007F31A5"/>
    <w:rsid w:val="007F366C"/>
    <w:rsid w:val="007F371E"/>
    <w:rsid w:val="007F3B88"/>
    <w:rsid w:val="007F3F51"/>
    <w:rsid w:val="007F4323"/>
    <w:rsid w:val="007F43BF"/>
    <w:rsid w:val="007F4508"/>
    <w:rsid w:val="007F48CF"/>
    <w:rsid w:val="007F4923"/>
    <w:rsid w:val="007F4B95"/>
    <w:rsid w:val="007F4CA6"/>
    <w:rsid w:val="007F4F9C"/>
    <w:rsid w:val="007F508D"/>
    <w:rsid w:val="007F50F0"/>
    <w:rsid w:val="007F5108"/>
    <w:rsid w:val="007F554C"/>
    <w:rsid w:val="007F5841"/>
    <w:rsid w:val="007F5AF4"/>
    <w:rsid w:val="007F5B3F"/>
    <w:rsid w:val="007F6461"/>
    <w:rsid w:val="007F671C"/>
    <w:rsid w:val="007F68BF"/>
    <w:rsid w:val="007F69D5"/>
    <w:rsid w:val="007F6AC6"/>
    <w:rsid w:val="007F6B2C"/>
    <w:rsid w:val="007F6F10"/>
    <w:rsid w:val="007F7037"/>
    <w:rsid w:val="007F71A1"/>
    <w:rsid w:val="007F7355"/>
    <w:rsid w:val="007F73E4"/>
    <w:rsid w:val="007F7437"/>
    <w:rsid w:val="007F7469"/>
    <w:rsid w:val="007F7622"/>
    <w:rsid w:val="007F766C"/>
    <w:rsid w:val="007F7925"/>
    <w:rsid w:val="007F7999"/>
    <w:rsid w:val="007F7A58"/>
    <w:rsid w:val="007F7D0B"/>
    <w:rsid w:val="007F7E1F"/>
    <w:rsid w:val="00800401"/>
    <w:rsid w:val="00800433"/>
    <w:rsid w:val="0080044F"/>
    <w:rsid w:val="0080052A"/>
    <w:rsid w:val="00800538"/>
    <w:rsid w:val="00800546"/>
    <w:rsid w:val="00800758"/>
    <w:rsid w:val="008007D7"/>
    <w:rsid w:val="008008D1"/>
    <w:rsid w:val="00800B78"/>
    <w:rsid w:val="00801286"/>
    <w:rsid w:val="00801542"/>
    <w:rsid w:val="008018A2"/>
    <w:rsid w:val="0080198C"/>
    <w:rsid w:val="00801E3C"/>
    <w:rsid w:val="00801EDD"/>
    <w:rsid w:val="00801FB7"/>
    <w:rsid w:val="008020BC"/>
    <w:rsid w:val="0080246A"/>
    <w:rsid w:val="00802548"/>
    <w:rsid w:val="008025BA"/>
    <w:rsid w:val="00802849"/>
    <w:rsid w:val="008028FA"/>
    <w:rsid w:val="00802AA2"/>
    <w:rsid w:val="00802B0D"/>
    <w:rsid w:val="00802DFD"/>
    <w:rsid w:val="00802FF5"/>
    <w:rsid w:val="00802FFF"/>
    <w:rsid w:val="0080349E"/>
    <w:rsid w:val="00803576"/>
    <w:rsid w:val="00803583"/>
    <w:rsid w:val="008036C3"/>
    <w:rsid w:val="00803C3A"/>
    <w:rsid w:val="0080410C"/>
    <w:rsid w:val="00804209"/>
    <w:rsid w:val="00804684"/>
    <w:rsid w:val="00804CBB"/>
    <w:rsid w:val="00804EF0"/>
    <w:rsid w:val="008058F6"/>
    <w:rsid w:val="00805913"/>
    <w:rsid w:val="00805DF9"/>
    <w:rsid w:val="008063A4"/>
    <w:rsid w:val="0080651D"/>
    <w:rsid w:val="00806553"/>
    <w:rsid w:val="00806571"/>
    <w:rsid w:val="0080665F"/>
    <w:rsid w:val="00806823"/>
    <w:rsid w:val="0080699E"/>
    <w:rsid w:val="00806D32"/>
    <w:rsid w:val="00806DD3"/>
    <w:rsid w:val="0080705F"/>
    <w:rsid w:val="008073B8"/>
    <w:rsid w:val="00807572"/>
    <w:rsid w:val="008077ED"/>
    <w:rsid w:val="00807904"/>
    <w:rsid w:val="008079CC"/>
    <w:rsid w:val="00807AA0"/>
    <w:rsid w:val="00810112"/>
    <w:rsid w:val="008101FA"/>
    <w:rsid w:val="00810234"/>
    <w:rsid w:val="008102BD"/>
    <w:rsid w:val="008107DC"/>
    <w:rsid w:val="008108BA"/>
    <w:rsid w:val="00810AA7"/>
    <w:rsid w:val="00810C70"/>
    <w:rsid w:val="00810C82"/>
    <w:rsid w:val="00810E75"/>
    <w:rsid w:val="00810EC8"/>
    <w:rsid w:val="0081105D"/>
    <w:rsid w:val="00811128"/>
    <w:rsid w:val="00811A8F"/>
    <w:rsid w:val="00811F7F"/>
    <w:rsid w:val="00812002"/>
    <w:rsid w:val="008120FC"/>
    <w:rsid w:val="008121E9"/>
    <w:rsid w:val="00812862"/>
    <w:rsid w:val="00812C1D"/>
    <w:rsid w:val="00812C44"/>
    <w:rsid w:val="00812D43"/>
    <w:rsid w:val="00812E20"/>
    <w:rsid w:val="00812ECB"/>
    <w:rsid w:val="00813211"/>
    <w:rsid w:val="0081337E"/>
    <w:rsid w:val="008133AA"/>
    <w:rsid w:val="00813536"/>
    <w:rsid w:val="0081380D"/>
    <w:rsid w:val="008139B6"/>
    <w:rsid w:val="008139CC"/>
    <w:rsid w:val="00813A8C"/>
    <w:rsid w:val="00813B7D"/>
    <w:rsid w:val="00813C85"/>
    <w:rsid w:val="00813DC2"/>
    <w:rsid w:val="00813E51"/>
    <w:rsid w:val="00813EE3"/>
    <w:rsid w:val="008140F6"/>
    <w:rsid w:val="00814328"/>
    <w:rsid w:val="0081442B"/>
    <w:rsid w:val="00814495"/>
    <w:rsid w:val="008145AB"/>
    <w:rsid w:val="008146BE"/>
    <w:rsid w:val="0081470B"/>
    <w:rsid w:val="008149BC"/>
    <w:rsid w:val="00814ADA"/>
    <w:rsid w:val="00814C99"/>
    <w:rsid w:val="00814EDD"/>
    <w:rsid w:val="00815171"/>
    <w:rsid w:val="008155E6"/>
    <w:rsid w:val="0081561C"/>
    <w:rsid w:val="00815B39"/>
    <w:rsid w:val="00815BD2"/>
    <w:rsid w:val="00815E98"/>
    <w:rsid w:val="00815EB2"/>
    <w:rsid w:val="00816208"/>
    <w:rsid w:val="008166E4"/>
    <w:rsid w:val="00816702"/>
    <w:rsid w:val="00816D0C"/>
    <w:rsid w:val="00816FBC"/>
    <w:rsid w:val="008170D4"/>
    <w:rsid w:val="00817107"/>
    <w:rsid w:val="008172CD"/>
    <w:rsid w:val="008172E9"/>
    <w:rsid w:val="00817360"/>
    <w:rsid w:val="00817AFE"/>
    <w:rsid w:val="00817E0D"/>
    <w:rsid w:val="00817F6B"/>
    <w:rsid w:val="008201C9"/>
    <w:rsid w:val="00820213"/>
    <w:rsid w:val="0082036E"/>
    <w:rsid w:val="0082052A"/>
    <w:rsid w:val="00820895"/>
    <w:rsid w:val="008209B5"/>
    <w:rsid w:val="00820A6B"/>
    <w:rsid w:val="00820B1E"/>
    <w:rsid w:val="008210E9"/>
    <w:rsid w:val="0082125E"/>
    <w:rsid w:val="0082164F"/>
    <w:rsid w:val="00821784"/>
    <w:rsid w:val="00821895"/>
    <w:rsid w:val="00821AAA"/>
    <w:rsid w:val="00821ABD"/>
    <w:rsid w:val="00821B08"/>
    <w:rsid w:val="00821C36"/>
    <w:rsid w:val="00821E0C"/>
    <w:rsid w:val="00821F1C"/>
    <w:rsid w:val="0082232E"/>
    <w:rsid w:val="008224FA"/>
    <w:rsid w:val="008227E5"/>
    <w:rsid w:val="0082280B"/>
    <w:rsid w:val="00822908"/>
    <w:rsid w:val="00822ACD"/>
    <w:rsid w:val="00822AE7"/>
    <w:rsid w:val="00822C14"/>
    <w:rsid w:val="00822CC8"/>
    <w:rsid w:val="00822E53"/>
    <w:rsid w:val="0082359F"/>
    <w:rsid w:val="008236C8"/>
    <w:rsid w:val="008238A1"/>
    <w:rsid w:val="00823A54"/>
    <w:rsid w:val="00823A8D"/>
    <w:rsid w:val="00823AF4"/>
    <w:rsid w:val="00823B25"/>
    <w:rsid w:val="00823BB4"/>
    <w:rsid w:val="00823C98"/>
    <w:rsid w:val="00824106"/>
    <w:rsid w:val="008243C9"/>
    <w:rsid w:val="008249FB"/>
    <w:rsid w:val="00825190"/>
    <w:rsid w:val="0082523E"/>
    <w:rsid w:val="0082539F"/>
    <w:rsid w:val="008258C5"/>
    <w:rsid w:val="00825DAD"/>
    <w:rsid w:val="00825E60"/>
    <w:rsid w:val="00826089"/>
    <w:rsid w:val="008262A0"/>
    <w:rsid w:val="008262A1"/>
    <w:rsid w:val="00826424"/>
    <w:rsid w:val="00826797"/>
    <w:rsid w:val="00826C5F"/>
    <w:rsid w:val="00827566"/>
    <w:rsid w:val="008279DA"/>
    <w:rsid w:val="00827BA7"/>
    <w:rsid w:val="00827D64"/>
    <w:rsid w:val="00830117"/>
    <w:rsid w:val="008305FF"/>
    <w:rsid w:val="008306B4"/>
    <w:rsid w:val="0083094D"/>
    <w:rsid w:val="00830DF4"/>
    <w:rsid w:val="00830E78"/>
    <w:rsid w:val="00830FD8"/>
    <w:rsid w:val="008311B8"/>
    <w:rsid w:val="00831439"/>
    <w:rsid w:val="008318B5"/>
    <w:rsid w:val="0083192B"/>
    <w:rsid w:val="00831ADB"/>
    <w:rsid w:val="00831C79"/>
    <w:rsid w:val="008320DC"/>
    <w:rsid w:val="008324EC"/>
    <w:rsid w:val="008326A4"/>
    <w:rsid w:val="0083289C"/>
    <w:rsid w:val="00832B52"/>
    <w:rsid w:val="00832D47"/>
    <w:rsid w:val="00832DF9"/>
    <w:rsid w:val="00832F53"/>
    <w:rsid w:val="0083336F"/>
    <w:rsid w:val="00833480"/>
    <w:rsid w:val="00833554"/>
    <w:rsid w:val="008337AA"/>
    <w:rsid w:val="00833A33"/>
    <w:rsid w:val="00833BCC"/>
    <w:rsid w:val="00833D9A"/>
    <w:rsid w:val="00833E46"/>
    <w:rsid w:val="00833E90"/>
    <w:rsid w:val="00834177"/>
    <w:rsid w:val="008342B5"/>
    <w:rsid w:val="00834478"/>
    <w:rsid w:val="00834500"/>
    <w:rsid w:val="00834690"/>
    <w:rsid w:val="0083477A"/>
    <w:rsid w:val="008347CE"/>
    <w:rsid w:val="00834A32"/>
    <w:rsid w:val="00834C64"/>
    <w:rsid w:val="00834F68"/>
    <w:rsid w:val="00835286"/>
    <w:rsid w:val="0083579A"/>
    <w:rsid w:val="00835878"/>
    <w:rsid w:val="0083590D"/>
    <w:rsid w:val="008359D7"/>
    <w:rsid w:val="008359F6"/>
    <w:rsid w:val="00835A61"/>
    <w:rsid w:val="00835E66"/>
    <w:rsid w:val="00835F29"/>
    <w:rsid w:val="00835FF5"/>
    <w:rsid w:val="008361C8"/>
    <w:rsid w:val="00836525"/>
    <w:rsid w:val="00836607"/>
    <w:rsid w:val="00836A4B"/>
    <w:rsid w:val="00836CAB"/>
    <w:rsid w:val="00836DD9"/>
    <w:rsid w:val="00836F80"/>
    <w:rsid w:val="00837319"/>
    <w:rsid w:val="008374B5"/>
    <w:rsid w:val="008376B9"/>
    <w:rsid w:val="00837748"/>
    <w:rsid w:val="00837792"/>
    <w:rsid w:val="00837795"/>
    <w:rsid w:val="008379DA"/>
    <w:rsid w:val="00837D78"/>
    <w:rsid w:val="00837FDC"/>
    <w:rsid w:val="008402C1"/>
    <w:rsid w:val="00840423"/>
    <w:rsid w:val="008406DB"/>
    <w:rsid w:val="00840A4B"/>
    <w:rsid w:val="00840B4F"/>
    <w:rsid w:val="00840E58"/>
    <w:rsid w:val="00840EF1"/>
    <w:rsid w:val="008414D4"/>
    <w:rsid w:val="00841511"/>
    <w:rsid w:val="00841543"/>
    <w:rsid w:val="008415C3"/>
    <w:rsid w:val="0084170B"/>
    <w:rsid w:val="00841B1E"/>
    <w:rsid w:val="00841DA1"/>
    <w:rsid w:val="008423A2"/>
    <w:rsid w:val="0084249D"/>
    <w:rsid w:val="00842C1B"/>
    <w:rsid w:val="00842CA1"/>
    <w:rsid w:val="00842EC2"/>
    <w:rsid w:val="00842FB4"/>
    <w:rsid w:val="008430A5"/>
    <w:rsid w:val="00843152"/>
    <w:rsid w:val="008431AC"/>
    <w:rsid w:val="00843304"/>
    <w:rsid w:val="00843353"/>
    <w:rsid w:val="00843386"/>
    <w:rsid w:val="00843432"/>
    <w:rsid w:val="00843817"/>
    <w:rsid w:val="00843989"/>
    <w:rsid w:val="00843A76"/>
    <w:rsid w:val="0084420C"/>
    <w:rsid w:val="00844581"/>
    <w:rsid w:val="00844584"/>
    <w:rsid w:val="00844730"/>
    <w:rsid w:val="00844DB9"/>
    <w:rsid w:val="00844E83"/>
    <w:rsid w:val="00844F06"/>
    <w:rsid w:val="00844F32"/>
    <w:rsid w:val="0084520C"/>
    <w:rsid w:val="00845329"/>
    <w:rsid w:val="00845330"/>
    <w:rsid w:val="00845572"/>
    <w:rsid w:val="008457E1"/>
    <w:rsid w:val="00845929"/>
    <w:rsid w:val="00845956"/>
    <w:rsid w:val="00845D48"/>
    <w:rsid w:val="00846006"/>
    <w:rsid w:val="008460E1"/>
    <w:rsid w:val="008460EC"/>
    <w:rsid w:val="0084625F"/>
    <w:rsid w:val="008462FC"/>
    <w:rsid w:val="008463AE"/>
    <w:rsid w:val="008464FF"/>
    <w:rsid w:val="00846BDE"/>
    <w:rsid w:val="00846F96"/>
    <w:rsid w:val="00847016"/>
    <w:rsid w:val="00847126"/>
    <w:rsid w:val="008474DA"/>
    <w:rsid w:val="008475F8"/>
    <w:rsid w:val="008477A9"/>
    <w:rsid w:val="00847B96"/>
    <w:rsid w:val="0085004B"/>
    <w:rsid w:val="00850168"/>
    <w:rsid w:val="008501D0"/>
    <w:rsid w:val="00850639"/>
    <w:rsid w:val="0085069D"/>
    <w:rsid w:val="00850917"/>
    <w:rsid w:val="008509AE"/>
    <w:rsid w:val="00850A1C"/>
    <w:rsid w:val="00850BAD"/>
    <w:rsid w:val="00850D47"/>
    <w:rsid w:val="00850E14"/>
    <w:rsid w:val="00850FBB"/>
    <w:rsid w:val="00851073"/>
    <w:rsid w:val="00851117"/>
    <w:rsid w:val="0085156C"/>
    <w:rsid w:val="00851854"/>
    <w:rsid w:val="008519FB"/>
    <w:rsid w:val="00851A46"/>
    <w:rsid w:val="00851AFD"/>
    <w:rsid w:val="00851C4F"/>
    <w:rsid w:val="00851F1C"/>
    <w:rsid w:val="00851F45"/>
    <w:rsid w:val="00852035"/>
    <w:rsid w:val="008520BA"/>
    <w:rsid w:val="0085224E"/>
    <w:rsid w:val="0085242C"/>
    <w:rsid w:val="008524C3"/>
    <w:rsid w:val="008526D6"/>
    <w:rsid w:val="0085272F"/>
    <w:rsid w:val="0085292A"/>
    <w:rsid w:val="00852B7E"/>
    <w:rsid w:val="00852C79"/>
    <w:rsid w:val="00853693"/>
    <w:rsid w:val="00853746"/>
    <w:rsid w:val="00853779"/>
    <w:rsid w:val="008539EB"/>
    <w:rsid w:val="00854357"/>
    <w:rsid w:val="0085449C"/>
    <w:rsid w:val="00854556"/>
    <w:rsid w:val="0085480F"/>
    <w:rsid w:val="00854818"/>
    <w:rsid w:val="008548F7"/>
    <w:rsid w:val="00854955"/>
    <w:rsid w:val="00854A71"/>
    <w:rsid w:val="00854A98"/>
    <w:rsid w:val="00854C5A"/>
    <w:rsid w:val="008552D1"/>
    <w:rsid w:val="00855375"/>
    <w:rsid w:val="0085550D"/>
    <w:rsid w:val="00855729"/>
    <w:rsid w:val="00855C40"/>
    <w:rsid w:val="00855EB8"/>
    <w:rsid w:val="008560EB"/>
    <w:rsid w:val="00856465"/>
    <w:rsid w:val="00856526"/>
    <w:rsid w:val="00856694"/>
    <w:rsid w:val="00856B8B"/>
    <w:rsid w:val="00856C5A"/>
    <w:rsid w:val="00856E46"/>
    <w:rsid w:val="00857012"/>
    <w:rsid w:val="00857089"/>
    <w:rsid w:val="00857168"/>
    <w:rsid w:val="008572E2"/>
    <w:rsid w:val="0085756F"/>
    <w:rsid w:val="0085765E"/>
    <w:rsid w:val="00857B5A"/>
    <w:rsid w:val="00857C03"/>
    <w:rsid w:val="00860079"/>
    <w:rsid w:val="008600E5"/>
    <w:rsid w:val="008601F3"/>
    <w:rsid w:val="0086054D"/>
    <w:rsid w:val="008605D8"/>
    <w:rsid w:val="00860C77"/>
    <w:rsid w:val="00860C9A"/>
    <w:rsid w:val="00860CEB"/>
    <w:rsid w:val="00860D58"/>
    <w:rsid w:val="0086102D"/>
    <w:rsid w:val="008616DF"/>
    <w:rsid w:val="00861761"/>
    <w:rsid w:val="00861908"/>
    <w:rsid w:val="00861A6F"/>
    <w:rsid w:val="00861AF5"/>
    <w:rsid w:val="00861D8C"/>
    <w:rsid w:val="00861E31"/>
    <w:rsid w:val="00861E6B"/>
    <w:rsid w:val="00861F5C"/>
    <w:rsid w:val="00861FD6"/>
    <w:rsid w:val="0086221B"/>
    <w:rsid w:val="00862221"/>
    <w:rsid w:val="00862BD7"/>
    <w:rsid w:val="00862EC2"/>
    <w:rsid w:val="00862F41"/>
    <w:rsid w:val="00863142"/>
    <w:rsid w:val="0086319A"/>
    <w:rsid w:val="00863219"/>
    <w:rsid w:val="00863249"/>
    <w:rsid w:val="00863412"/>
    <w:rsid w:val="0086363D"/>
    <w:rsid w:val="0086369E"/>
    <w:rsid w:val="008637DC"/>
    <w:rsid w:val="0086399C"/>
    <w:rsid w:val="00863ACB"/>
    <w:rsid w:val="0086432D"/>
    <w:rsid w:val="008643E4"/>
    <w:rsid w:val="008647F9"/>
    <w:rsid w:val="00864854"/>
    <w:rsid w:val="00864991"/>
    <w:rsid w:val="00864BED"/>
    <w:rsid w:val="00864D7B"/>
    <w:rsid w:val="00864DA1"/>
    <w:rsid w:val="00864F6C"/>
    <w:rsid w:val="008658E7"/>
    <w:rsid w:val="0086591C"/>
    <w:rsid w:val="00865B2F"/>
    <w:rsid w:val="00865BF0"/>
    <w:rsid w:val="00865E66"/>
    <w:rsid w:val="0086635B"/>
    <w:rsid w:val="0086637A"/>
    <w:rsid w:val="008663C7"/>
    <w:rsid w:val="008668D7"/>
    <w:rsid w:val="00866B89"/>
    <w:rsid w:val="00866BD2"/>
    <w:rsid w:val="008672AE"/>
    <w:rsid w:val="00867668"/>
    <w:rsid w:val="008676DD"/>
    <w:rsid w:val="008678B4"/>
    <w:rsid w:val="00867963"/>
    <w:rsid w:val="00867A7A"/>
    <w:rsid w:val="00867C36"/>
    <w:rsid w:val="00867DF5"/>
    <w:rsid w:val="00867FD1"/>
    <w:rsid w:val="00870427"/>
    <w:rsid w:val="00870747"/>
    <w:rsid w:val="0087095C"/>
    <w:rsid w:val="00870E83"/>
    <w:rsid w:val="00870ED2"/>
    <w:rsid w:val="00871104"/>
    <w:rsid w:val="008714BA"/>
    <w:rsid w:val="00871668"/>
    <w:rsid w:val="008717CA"/>
    <w:rsid w:val="008718CA"/>
    <w:rsid w:val="00871B7F"/>
    <w:rsid w:val="00871C8C"/>
    <w:rsid w:val="00871ED8"/>
    <w:rsid w:val="00871F20"/>
    <w:rsid w:val="00872120"/>
    <w:rsid w:val="008725DB"/>
    <w:rsid w:val="008727D4"/>
    <w:rsid w:val="00872BCB"/>
    <w:rsid w:val="00872CBA"/>
    <w:rsid w:val="00872DE0"/>
    <w:rsid w:val="00872FCE"/>
    <w:rsid w:val="008733FF"/>
    <w:rsid w:val="00873636"/>
    <w:rsid w:val="00873AFF"/>
    <w:rsid w:val="00873B84"/>
    <w:rsid w:val="00873D0C"/>
    <w:rsid w:val="00873D3F"/>
    <w:rsid w:val="0087402D"/>
    <w:rsid w:val="00874068"/>
    <w:rsid w:val="0087439B"/>
    <w:rsid w:val="0087441F"/>
    <w:rsid w:val="0087492F"/>
    <w:rsid w:val="00874A4A"/>
    <w:rsid w:val="00874BA1"/>
    <w:rsid w:val="00874BCE"/>
    <w:rsid w:val="00874BF3"/>
    <w:rsid w:val="00874E96"/>
    <w:rsid w:val="008750A3"/>
    <w:rsid w:val="0087517B"/>
    <w:rsid w:val="00875473"/>
    <w:rsid w:val="0087552C"/>
    <w:rsid w:val="0087589B"/>
    <w:rsid w:val="00875B4C"/>
    <w:rsid w:val="00875BDF"/>
    <w:rsid w:val="00875D93"/>
    <w:rsid w:val="00875E0A"/>
    <w:rsid w:val="00875E38"/>
    <w:rsid w:val="00875FA2"/>
    <w:rsid w:val="0087607B"/>
    <w:rsid w:val="0087619A"/>
    <w:rsid w:val="008761DF"/>
    <w:rsid w:val="00876602"/>
    <w:rsid w:val="008766F5"/>
    <w:rsid w:val="008767FF"/>
    <w:rsid w:val="008769D4"/>
    <w:rsid w:val="00876B82"/>
    <w:rsid w:val="00876D8B"/>
    <w:rsid w:val="00877150"/>
    <w:rsid w:val="0087724E"/>
    <w:rsid w:val="0087726D"/>
    <w:rsid w:val="008772CB"/>
    <w:rsid w:val="008772DC"/>
    <w:rsid w:val="00877416"/>
    <w:rsid w:val="008775D3"/>
    <w:rsid w:val="00877655"/>
    <w:rsid w:val="00877D64"/>
    <w:rsid w:val="0088073D"/>
    <w:rsid w:val="00880868"/>
    <w:rsid w:val="00880D2E"/>
    <w:rsid w:val="0088119F"/>
    <w:rsid w:val="008811C8"/>
    <w:rsid w:val="00881487"/>
    <w:rsid w:val="00881935"/>
    <w:rsid w:val="00881C99"/>
    <w:rsid w:val="00881D1E"/>
    <w:rsid w:val="00881D46"/>
    <w:rsid w:val="0088249E"/>
    <w:rsid w:val="00882531"/>
    <w:rsid w:val="00882647"/>
    <w:rsid w:val="008826F1"/>
    <w:rsid w:val="00882B8C"/>
    <w:rsid w:val="008830A6"/>
    <w:rsid w:val="008832A5"/>
    <w:rsid w:val="00883330"/>
    <w:rsid w:val="00883ADC"/>
    <w:rsid w:val="00883F6E"/>
    <w:rsid w:val="00884070"/>
    <w:rsid w:val="00884441"/>
    <w:rsid w:val="008844EF"/>
    <w:rsid w:val="00884706"/>
    <w:rsid w:val="0088479E"/>
    <w:rsid w:val="0088481D"/>
    <w:rsid w:val="008848AC"/>
    <w:rsid w:val="008848CB"/>
    <w:rsid w:val="0088496F"/>
    <w:rsid w:val="008849AB"/>
    <w:rsid w:val="00884A82"/>
    <w:rsid w:val="00884C62"/>
    <w:rsid w:val="00884C6E"/>
    <w:rsid w:val="00884CC2"/>
    <w:rsid w:val="00884DA3"/>
    <w:rsid w:val="00884EAB"/>
    <w:rsid w:val="00885381"/>
    <w:rsid w:val="008855E2"/>
    <w:rsid w:val="00885D8A"/>
    <w:rsid w:val="00885EF7"/>
    <w:rsid w:val="00885F02"/>
    <w:rsid w:val="00885FD4"/>
    <w:rsid w:val="00886158"/>
    <w:rsid w:val="00886224"/>
    <w:rsid w:val="0088622B"/>
    <w:rsid w:val="008862F1"/>
    <w:rsid w:val="0088637E"/>
    <w:rsid w:val="00886443"/>
    <w:rsid w:val="00886B7C"/>
    <w:rsid w:val="00886EF8"/>
    <w:rsid w:val="00886F56"/>
    <w:rsid w:val="00886F79"/>
    <w:rsid w:val="0088701C"/>
    <w:rsid w:val="0088701F"/>
    <w:rsid w:val="00887054"/>
    <w:rsid w:val="008870B6"/>
    <w:rsid w:val="0088713C"/>
    <w:rsid w:val="00887332"/>
    <w:rsid w:val="00887411"/>
    <w:rsid w:val="00887589"/>
    <w:rsid w:val="0088775C"/>
    <w:rsid w:val="008878D5"/>
    <w:rsid w:val="00887AD9"/>
    <w:rsid w:val="00887BD6"/>
    <w:rsid w:val="00887D1A"/>
    <w:rsid w:val="0089033C"/>
    <w:rsid w:val="0089036E"/>
    <w:rsid w:val="00890A3F"/>
    <w:rsid w:val="00890B4C"/>
    <w:rsid w:val="00890CC5"/>
    <w:rsid w:val="00890D88"/>
    <w:rsid w:val="00890EDB"/>
    <w:rsid w:val="00890FF0"/>
    <w:rsid w:val="00891545"/>
    <w:rsid w:val="00891713"/>
    <w:rsid w:val="008917F1"/>
    <w:rsid w:val="00891D0E"/>
    <w:rsid w:val="00891F4B"/>
    <w:rsid w:val="0089218B"/>
    <w:rsid w:val="00892322"/>
    <w:rsid w:val="00892670"/>
    <w:rsid w:val="00892916"/>
    <w:rsid w:val="00892953"/>
    <w:rsid w:val="00892BB0"/>
    <w:rsid w:val="00892F87"/>
    <w:rsid w:val="0089330F"/>
    <w:rsid w:val="008936FA"/>
    <w:rsid w:val="00893ACF"/>
    <w:rsid w:val="00893B26"/>
    <w:rsid w:val="00893C89"/>
    <w:rsid w:val="00893CAE"/>
    <w:rsid w:val="00894073"/>
    <w:rsid w:val="008940A7"/>
    <w:rsid w:val="008941BB"/>
    <w:rsid w:val="008942E1"/>
    <w:rsid w:val="00894499"/>
    <w:rsid w:val="00894741"/>
    <w:rsid w:val="0089497A"/>
    <w:rsid w:val="008949B7"/>
    <w:rsid w:val="00894CFC"/>
    <w:rsid w:val="00895034"/>
    <w:rsid w:val="00895110"/>
    <w:rsid w:val="00895151"/>
    <w:rsid w:val="0089524D"/>
    <w:rsid w:val="008952BF"/>
    <w:rsid w:val="008952F0"/>
    <w:rsid w:val="0089543D"/>
    <w:rsid w:val="00895748"/>
    <w:rsid w:val="00895887"/>
    <w:rsid w:val="008958A1"/>
    <w:rsid w:val="008958C1"/>
    <w:rsid w:val="008958F4"/>
    <w:rsid w:val="0089593E"/>
    <w:rsid w:val="00895AEB"/>
    <w:rsid w:val="00895BA2"/>
    <w:rsid w:val="00895C51"/>
    <w:rsid w:val="00895DCF"/>
    <w:rsid w:val="00896459"/>
    <w:rsid w:val="008964BF"/>
    <w:rsid w:val="008964C6"/>
    <w:rsid w:val="0089669F"/>
    <w:rsid w:val="008968C3"/>
    <w:rsid w:val="008968E9"/>
    <w:rsid w:val="00896F4A"/>
    <w:rsid w:val="00897612"/>
    <w:rsid w:val="0089772B"/>
    <w:rsid w:val="00897760"/>
    <w:rsid w:val="008978A6"/>
    <w:rsid w:val="00897AA6"/>
    <w:rsid w:val="00897F17"/>
    <w:rsid w:val="00897F1F"/>
    <w:rsid w:val="00897FEB"/>
    <w:rsid w:val="008A017C"/>
    <w:rsid w:val="008A01C1"/>
    <w:rsid w:val="008A092F"/>
    <w:rsid w:val="008A0947"/>
    <w:rsid w:val="008A1355"/>
    <w:rsid w:val="008A1786"/>
    <w:rsid w:val="008A1894"/>
    <w:rsid w:val="008A1C28"/>
    <w:rsid w:val="008A1D10"/>
    <w:rsid w:val="008A1DEB"/>
    <w:rsid w:val="008A2277"/>
    <w:rsid w:val="008A2787"/>
    <w:rsid w:val="008A2A2E"/>
    <w:rsid w:val="008A2DB1"/>
    <w:rsid w:val="008A2F99"/>
    <w:rsid w:val="008A3047"/>
    <w:rsid w:val="008A3695"/>
    <w:rsid w:val="008A3B1C"/>
    <w:rsid w:val="008A3BAA"/>
    <w:rsid w:val="008A3ED3"/>
    <w:rsid w:val="008A3FF5"/>
    <w:rsid w:val="008A4030"/>
    <w:rsid w:val="008A40A3"/>
    <w:rsid w:val="008A4131"/>
    <w:rsid w:val="008A43B5"/>
    <w:rsid w:val="008A4482"/>
    <w:rsid w:val="008A4845"/>
    <w:rsid w:val="008A4E93"/>
    <w:rsid w:val="008A4ED6"/>
    <w:rsid w:val="008A52C7"/>
    <w:rsid w:val="008A533B"/>
    <w:rsid w:val="008A5824"/>
    <w:rsid w:val="008A5FAA"/>
    <w:rsid w:val="008A5FDB"/>
    <w:rsid w:val="008A609C"/>
    <w:rsid w:val="008A65CE"/>
    <w:rsid w:val="008A660F"/>
    <w:rsid w:val="008A6855"/>
    <w:rsid w:val="008A68F8"/>
    <w:rsid w:val="008A69BE"/>
    <w:rsid w:val="008A6B3D"/>
    <w:rsid w:val="008A7135"/>
    <w:rsid w:val="008A731E"/>
    <w:rsid w:val="008A74C5"/>
    <w:rsid w:val="008A74D7"/>
    <w:rsid w:val="008A7AB5"/>
    <w:rsid w:val="008A7C18"/>
    <w:rsid w:val="008A7DC9"/>
    <w:rsid w:val="008A7FA2"/>
    <w:rsid w:val="008B0037"/>
    <w:rsid w:val="008B00F2"/>
    <w:rsid w:val="008B012E"/>
    <w:rsid w:val="008B0363"/>
    <w:rsid w:val="008B0386"/>
    <w:rsid w:val="008B04DC"/>
    <w:rsid w:val="008B04FD"/>
    <w:rsid w:val="008B079C"/>
    <w:rsid w:val="008B0A35"/>
    <w:rsid w:val="008B0DBC"/>
    <w:rsid w:val="008B0E67"/>
    <w:rsid w:val="008B120B"/>
    <w:rsid w:val="008B1517"/>
    <w:rsid w:val="008B185A"/>
    <w:rsid w:val="008B1B83"/>
    <w:rsid w:val="008B1C25"/>
    <w:rsid w:val="008B1E8A"/>
    <w:rsid w:val="008B23DC"/>
    <w:rsid w:val="008B255C"/>
    <w:rsid w:val="008B2723"/>
    <w:rsid w:val="008B2915"/>
    <w:rsid w:val="008B3019"/>
    <w:rsid w:val="008B36F0"/>
    <w:rsid w:val="008B372F"/>
    <w:rsid w:val="008B3AB4"/>
    <w:rsid w:val="008B3BCB"/>
    <w:rsid w:val="008B3CA4"/>
    <w:rsid w:val="008B3D78"/>
    <w:rsid w:val="008B3FD1"/>
    <w:rsid w:val="008B4017"/>
    <w:rsid w:val="008B4368"/>
    <w:rsid w:val="008B4409"/>
    <w:rsid w:val="008B467D"/>
    <w:rsid w:val="008B46EB"/>
    <w:rsid w:val="008B4B5A"/>
    <w:rsid w:val="008B4BAC"/>
    <w:rsid w:val="008B4C22"/>
    <w:rsid w:val="008B4D37"/>
    <w:rsid w:val="008B4D42"/>
    <w:rsid w:val="008B4FB7"/>
    <w:rsid w:val="008B577D"/>
    <w:rsid w:val="008B581E"/>
    <w:rsid w:val="008B5B53"/>
    <w:rsid w:val="008B6638"/>
    <w:rsid w:val="008B6808"/>
    <w:rsid w:val="008B6D58"/>
    <w:rsid w:val="008B6DEF"/>
    <w:rsid w:val="008B6EB4"/>
    <w:rsid w:val="008B6FAD"/>
    <w:rsid w:val="008B700D"/>
    <w:rsid w:val="008B777C"/>
    <w:rsid w:val="008B7D2A"/>
    <w:rsid w:val="008C00D6"/>
    <w:rsid w:val="008C00F3"/>
    <w:rsid w:val="008C02C2"/>
    <w:rsid w:val="008C06BA"/>
    <w:rsid w:val="008C0862"/>
    <w:rsid w:val="008C0A07"/>
    <w:rsid w:val="008C0ADD"/>
    <w:rsid w:val="008C0E32"/>
    <w:rsid w:val="008C0FA9"/>
    <w:rsid w:val="008C10AE"/>
    <w:rsid w:val="008C10EB"/>
    <w:rsid w:val="008C13E6"/>
    <w:rsid w:val="008C1878"/>
    <w:rsid w:val="008C1EA1"/>
    <w:rsid w:val="008C2202"/>
    <w:rsid w:val="008C227F"/>
    <w:rsid w:val="008C22C2"/>
    <w:rsid w:val="008C2811"/>
    <w:rsid w:val="008C2C61"/>
    <w:rsid w:val="008C2CC6"/>
    <w:rsid w:val="008C2FE0"/>
    <w:rsid w:val="008C31E5"/>
    <w:rsid w:val="008C32A0"/>
    <w:rsid w:val="008C34BB"/>
    <w:rsid w:val="008C3708"/>
    <w:rsid w:val="008C3967"/>
    <w:rsid w:val="008C3B52"/>
    <w:rsid w:val="008C3E40"/>
    <w:rsid w:val="008C3E5B"/>
    <w:rsid w:val="008C3FE2"/>
    <w:rsid w:val="008C4092"/>
    <w:rsid w:val="008C4347"/>
    <w:rsid w:val="008C4392"/>
    <w:rsid w:val="008C4B61"/>
    <w:rsid w:val="008C4D32"/>
    <w:rsid w:val="008C4FF7"/>
    <w:rsid w:val="008C5126"/>
    <w:rsid w:val="008C519F"/>
    <w:rsid w:val="008C52B4"/>
    <w:rsid w:val="008C5614"/>
    <w:rsid w:val="008C5793"/>
    <w:rsid w:val="008C5E6F"/>
    <w:rsid w:val="008C5EA7"/>
    <w:rsid w:val="008C6166"/>
    <w:rsid w:val="008C634F"/>
    <w:rsid w:val="008C6790"/>
    <w:rsid w:val="008C6A90"/>
    <w:rsid w:val="008C6B08"/>
    <w:rsid w:val="008C6B86"/>
    <w:rsid w:val="008C6DAC"/>
    <w:rsid w:val="008C6E3E"/>
    <w:rsid w:val="008C6E75"/>
    <w:rsid w:val="008C6EB9"/>
    <w:rsid w:val="008C6FBB"/>
    <w:rsid w:val="008C71CD"/>
    <w:rsid w:val="008C72FA"/>
    <w:rsid w:val="008C73B8"/>
    <w:rsid w:val="008C79F7"/>
    <w:rsid w:val="008C7BF8"/>
    <w:rsid w:val="008C7C98"/>
    <w:rsid w:val="008C7DC8"/>
    <w:rsid w:val="008C7F50"/>
    <w:rsid w:val="008D0607"/>
    <w:rsid w:val="008D0810"/>
    <w:rsid w:val="008D0911"/>
    <w:rsid w:val="008D0947"/>
    <w:rsid w:val="008D110F"/>
    <w:rsid w:val="008D12DB"/>
    <w:rsid w:val="008D133D"/>
    <w:rsid w:val="008D156B"/>
    <w:rsid w:val="008D16AF"/>
    <w:rsid w:val="008D1928"/>
    <w:rsid w:val="008D195B"/>
    <w:rsid w:val="008D1CAB"/>
    <w:rsid w:val="008D1D63"/>
    <w:rsid w:val="008D1D72"/>
    <w:rsid w:val="008D1DDA"/>
    <w:rsid w:val="008D2238"/>
    <w:rsid w:val="008D22B7"/>
    <w:rsid w:val="008D239C"/>
    <w:rsid w:val="008D242D"/>
    <w:rsid w:val="008D243D"/>
    <w:rsid w:val="008D2472"/>
    <w:rsid w:val="008D2661"/>
    <w:rsid w:val="008D2696"/>
    <w:rsid w:val="008D26D5"/>
    <w:rsid w:val="008D27BE"/>
    <w:rsid w:val="008D2854"/>
    <w:rsid w:val="008D2F7F"/>
    <w:rsid w:val="008D30EC"/>
    <w:rsid w:val="008D32D8"/>
    <w:rsid w:val="008D333F"/>
    <w:rsid w:val="008D3A75"/>
    <w:rsid w:val="008D3D1B"/>
    <w:rsid w:val="008D3DA0"/>
    <w:rsid w:val="008D3EBC"/>
    <w:rsid w:val="008D3FB4"/>
    <w:rsid w:val="008D40DD"/>
    <w:rsid w:val="008D415C"/>
    <w:rsid w:val="008D41F3"/>
    <w:rsid w:val="008D43BA"/>
    <w:rsid w:val="008D5050"/>
    <w:rsid w:val="008D50E2"/>
    <w:rsid w:val="008D5136"/>
    <w:rsid w:val="008D5405"/>
    <w:rsid w:val="008D5467"/>
    <w:rsid w:val="008D63D4"/>
    <w:rsid w:val="008D6470"/>
    <w:rsid w:val="008D6A71"/>
    <w:rsid w:val="008D6A7E"/>
    <w:rsid w:val="008D6D90"/>
    <w:rsid w:val="008D6DE4"/>
    <w:rsid w:val="008D6ED5"/>
    <w:rsid w:val="008D6FF2"/>
    <w:rsid w:val="008D7118"/>
    <w:rsid w:val="008D733E"/>
    <w:rsid w:val="008D7378"/>
    <w:rsid w:val="008D7614"/>
    <w:rsid w:val="008D7961"/>
    <w:rsid w:val="008D79AD"/>
    <w:rsid w:val="008D7A82"/>
    <w:rsid w:val="008D7C28"/>
    <w:rsid w:val="008D7EF0"/>
    <w:rsid w:val="008E034C"/>
    <w:rsid w:val="008E04AE"/>
    <w:rsid w:val="008E05E5"/>
    <w:rsid w:val="008E0B08"/>
    <w:rsid w:val="008E0C04"/>
    <w:rsid w:val="008E0CCA"/>
    <w:rsid w:val="008E0CDE"/>
    <w:rsid w:val="008E0E07"/>
    <w:rsid w:val="008E0E3F"/>
    <w:rsid w:val="008E0EE9"/>
    <w:rsid w:val="008E10BC"/>
    <w:rsid w:val="008E1116"/>
    <w:rsid w:val="008E1240"/>
    <w:rsid w:val="008E127C"/>
    <w:rsid w:val="008E16CC"/>
    <w:rsid w:val="008E182C"/>
    <w:rsid w:val="008E19A4"/>
    <w:rsid w:val="008E1A0A"/>
    <w:rsid w:val="008E1AFC"/>
    <w:rsid w:val="008E1BDA"/>
    <w:rsid w:val="008E1DE0"/>
    <w:rsid w:val="008E1E95"/>
    <w:rsid w:val="008E2287"/>
    <w:rsid w:val="008E2833"/>
    <w:rsid w:val="008E285C"/>
    <w:rsid w:val="008E28F3"/>
    <w:rsid w:val="008E297C"/>
    <w:rsid w:val="008E2C1E"/>
    <w:rsid w:val="008E2FFC"/>
    <w:rsid w:val="008E3249"/>
    <w:rsid w:val="008E3335"/>
    <w:rsid w:val="008E33F2"/>
    <w:rsid w:val="008E3445"/>
    <w:rsid w:val="008E349B"/>
    <w:rsid w:val="008E358C"/>
    <w:rsid w:val="008E3747"/>
    <w:rsid w:val="008E3CAA"/>
    <w:rsid w:val="008E3DA3"/>
    <w:rsid w:val="008E3F85"/>
    <w:rsid w:val="008E4260"/>
    <w:rsid w:val="008E42D4"/>
    <w:rsid w:val="008E436D"/>
    <w:rsid w:val="008E45D1"/>
    <w:rsid w:val="008E4637"/>
    <w:rsid w:val="008E4BA2"/>
    <w:rsid w:val="008E4CA6"/>
    <w:rsid w:val="008E4E98"/>
    <w:rsid w:val="008E4F3A"/>
    <w:rsid w:val="008E56DA"/>
    <w:rsid w:val="008E5C07"/>
    <w:rsid w:val="008E5C98"/>
    <w:rsid w:val="008E5D72"/>
    <w:rsid w:val="008E61FE"/>
    <w:rsid w:val="008E632B"/>
    <w:rsid w:val="008E6387"/>
    <w:rsid w:val="008E63BA"/>
    <w:rsid w:val="008E643A"/>
    <w:rsid w:val="008E64D2"/>
    <w:rsid w:val="008E65D9"/>
    <w:rsid w:val="008E6796"/>
    <w:rsid w:val="008E6A57"/>
    <w:rsid w:val="008E6A70"/>
    <w:rsid w:val="008E6ACF"/>
    <w:rsid w:val="008E6DF2"/>
    <w:rsid w:val="008E6F1F"/>
    <w:rsid w:val="008E7147"/>
    <w:rsid w:val="008E72EB"/>
    <w:rsid w:val="008E767F"/>
    <w:rsid w:val="008E77B5"/>
    <w:rsid w:val="008E780F"/>
    <w:rsid w:val="008E7B42"/>
    <w:rsid w:val="008E7BA2"/>
    <w:rsid w:val="008E7CDE"/>
    <w:rsid w:val="008E7D9F"/>
    <w:rsid w:val="008F01BF"/>
    <w:rsid w:val="008F0260"/>
    <w:rsid w:val="008F02A7"/>
    <w:rsid w:val="008F04D6"/>
    <w:rsid w:val="008F0537"/>
    <w:rsid w:val="008F0938"/>
    <w:rsid w:val="008F099C"/>
    <w:rsid w:val="008F0A75"/>
    <w:rsid w:val="008F0BDE"/>
    <w:rsid w:val="008F10CA"/>
    <w:rsid w:val="008F15A1"/>
    <w:rsid w:val="008F1666"/>
    <w:rsid w:val="008F1737"/>
    <w:rsid w:val="008F17E5"/>
    <w:rsid w:val="008F1921"/>
    <w:rsid w:val="008F1945"/>
    <w:rsid w:val="008F1A49"/>
    <w:rsid w:val="008F1BF2"/>
    <w:rsid w:val="008F2045"/>
    <w:rsid w:val="008F20A2"/>
    <w:rsid w:val="008F2469"/>
    <w:rsid w:val="008F29D6"/>
    <w:rsid w:val="008F2A80"/>
    <w:rsid w:val="008F2C4C"/>
    <w:rsid w:val="008F2CEB"/>
    <w:rsid w:val="008F2E83"/>
    <w:rsid w:val="008F2FB3"/>
    <w:rsid w:val="008F3BB7"/>
    <w:rsid w:val="008F3C5C"/>
    <w:rsid w:val="008F3DC9"/>
    <w:rsid w:val="008F3E34"/>
    <w:rsid w:val="008F41ED"/>
    <w:rsid w:val="008F4201"/>
    <w:rsid w:val="008F42AE"/>
    <w:rsid w:val="008F42ED"/>
    <w:rsid w:val="008F439E"/>
    <w:rsid w:val="008F44A9"/>
    <w:rsid w:val="008F4992"/>
    <w:rsid w:val="008F4A31"/>
    <w:rsid w:val="008F4A84"/>
    <w:rsid w:val="008F4EEE"/>
    <w:rsid w:val="008F4F05"/>
    <w:rsid w:val="008F5319"/>
    <w:rsid w:val="008F5341"/>
    <w:rsid w:val="008F539F"/>
    <w:rsid w:val="008F5603"/>
    <w:rsid w:val="008F5982"/>
    <w:rsid w:val="008F5B4A"/>
    <w:rsid w:val="008F5B53"/>
    <w:rsid w:val="008F5C4E"/>
    <w:rsid w:val="008F5E2B"/>
    <w:rsid w:val="008F642C"/>
    <w:rsid w:val="008F6610"/>
    <w:rsid w:val="008F6F10"/>
    <w:rsid w:val="008F7104"/>
    <w:rsid w:val="008F718E"/>
    <w:rsid w:val="008F7192"/>
    <w:rsid w:val="008F7297"/>
    <w:rsid w:val="008F7318"/>
    <w:rsid w:val="008F7400"/>
    <w:rsid w:val="008F752A"/>
    <w:rsid w:val="008F7578"/>
    <w:rsid w:val="008F7635"/>
    <w:rsid w:val="008F76FF"/>
    <w:rsid w:val="008F7838"/>
    <w:rsid w:val="008F798A"/>
    <w:rsid w:val="008F7A69"/>
    <w:rsid w:val="008F7B4D"/>
    <w:rsid w:val="008F7B8A"/>
    <w:rsid w:val="00900010"/>
    <w:rsid w:val="0090021F"/>
    <w:rsid w:val="00900247"/>
    <w:rsid w:val="00900364"/>
    <w:rsid w:val="0090045D"/>
    <w:rsid w:val="009006E0"/>
    <w:rsid w:val="009007D6"/>
    <w:rsid w:val="00900B6B"/>
    <w:rsid w:val="00900E33"/>
    <w:rsid w:val="00900E9E"/>
    <w:rsid w:val="00900EA1"/>
    <w:rsid w:val="00900F56"/>
    <w:rsid w:val="00900FC2"/>
    <w:rsid w:val="00901105"/>
    <w:rsid w:val="009011CB"/>
    <w:rsid w:val="00901233"/>
    <w:rsid w:val="009016B5"/>
    <w:rsid w:val="0090199E"/>
    <w:rsid w:val="00901A13"/>
    <w:rsid w:val="00901B86"/>
    <w:rsid w:val="00901CA5"/>
    <w:rsid w:val="00901ED3"/>
    <w:rsid w:val="00901ED9"/>
    <w:rsid w:val="00901F13"/>
    <w:rsid w:val="00901F3F"/>
    <w:rsid w:val="00902081"/>
    <w:rsid w:val="009021BC"/>
    <w:rsid w:val="00902418"/>
    <w:rsid w:val="009025B2"/>
    <w:rsid w:val="00902A4A"/>
    <w:rsid w:val="00902A77"/>
    <w:rsid w:val="00902A7E"/>
    <w:rsid w:val="00902D24"/>
    <w:rsid w:val="00902E6D"/>
    <w:rsid w:val="00903263"/>
    <w:rsid w:val="00903273"/>
    <w:rsid w:val="0090355A"/>
    <w:rsid w:val="009036AC"/>
    <w:rsid w:val="00903765"/>
    <w:rsid w:val="00903898"/>
    <w:rsid w:val="009039CE"/>
    <w:rsid w:val="0090420D"/>
    <w:rsid w:val="00904308"/>
    <w:rsid w:val="0090434D"/>
    <w:rsid w:val="009043CF"/>
    <w:rsid w:val="00904549"/>
    <w:rsid w:val="0090455E"/>
    <w:rsid w:val="00904C08"/>
    <w:rsid w:val="00905700"/>
    <w:rsid w:val="00905ABD"/>
    <w:rsid w:val="00905C32"/>
    <w:rsid w:val="00905F9B"/>
    <w:rsid w:val="00906194"/>
    <w:rsid w:val="009061B3"/>
    <w:rsid w:val="009063CE"/>
    <w:rsid w:val="009065B6"/>
    <w:rsid w:val="00906705"/>
    <w:rsid w:val="00906726"/>
    <w:rsid w:val="009067D0"/>
    <w:rsid w:val="009067ED"/>
    <w:rsid w:val="00906950"/>
    <w:rsid w:val="00906BC6"/>
    <w:rsid w:val="00906E0C"/>
    <w:rsid w:val="00906F3F"/>
    <w:rsid w:val="0090707A"/>
    <w:rsid w:val="0090748D"/>
    <w:rsid w:val="0090775D"/>
    <w:rsid w:val="00907840"/>
    <w:rsid w:val="0090792E"/>
    <w:rsid w:val="00907AAC"/>
    <w:rsid w:val="00907F3B"/>
    <w:rsid w:val="00907F75"/>
    <w:rsid w:val="00910613"/>
    <w:rsid w:val="00910686"/>
    <w:rsid w:val="00910846"/>
    <w:rsid w:val="009108A9"/>
    <w:rsid w:val="00910938"/>
    <w:rsid w:val="009109A8"/>
    <w:rsid w:val="00910DB0"/>
    <w:rsid w:val="00910F72"/>
    <w:rsid w:val="009111CF"/>
    <w:rsid w:val="009112B2"/>
    <w:rsid w:val="00911406"/>
    <w:rsid w:val="00911493"/>
    <w:rsid w:val="00911732"/>
    <w:rsid w:val="00911D41"/>
    <w:rsid w:val="00912084"/>
    <w:rsid w:val="00912122"/>
    <w:rsid w:val="00912269"/>
    <w:rsid w:val="00912379"/>
    <w:rsid w:val="0091244B"/>
    <w:rsid w:val="0091245A"/>
    <w:rsid w:val="009124CE"/>
    <w:rsid w:val="00912792"/>
    <w:rsid w:val="0091297E"/>
    <w:rsid w:val="00912BEF"/>
    <w:rsid w:val="00912F70"/>
    <w:rsid w:val="0091305B"/>
    <w:rsid w:val="009130C5"/>
    <w:rsid w:val="0091326C"/>
    <w:rsid w:val="00913477"/>
    <w:rsid w:val="00913717"/>
    <w:rsid w:val="0091387C"/>
    <w:rsid w:val="00913AAF"/>
    <w:rsid w:val="00913B75"/>
    <w:rsid w:val="00914115"/>
    <w:rsid w:val="009143AF"/>
    <w:rsid w:val="009145CD"/>
    <w:rsid w:val="009147E5"/>
    <w:rsid w:val="00914861"/>
    <w:rsid w:val="00914929"/>
    <w:rsid w:val="00914B79"/>
    <w:rsid w:val="00914FE3"/>
    <w:rsid w:val="00915006"/>
    <w:rsid w:val="0091505F"/>
    <w:rsid w:val="009150A9"/>
    <w:rsid w:val="009151C6"/>
    <w:rsid w:val="009154DA"/>
    <w:rsid w:val="00915B32"/>
    <w:rsid w:val="00915F61"/>
    <w:rsid w:val="00916163"/>
    <w:rsid w:val="009162AA"/>
    <w:rsid w:val="009166E6"/>
    <w:rsid w:val="00916AB7"/>
    <w:rsid w:val="009171AA"/>
    <w:rsid w:val="009171DA"/>
    <w:rsid w:val="009173F6"/>
    <w:rsid w:val="009176C8"/>
    <w:rsid w:val="00917893"/>
    <w:rsid w:val="009178E4"/>
    <w:rsid w:val="00917A48"/>
    <w:rsid w:val="00917A7E"/>
    <w:rsid w:val="00917AE8"/>
    <w:rsid w:val="00917DA6"/>
    <w:rsid w:val="00920054"/>
    <w:rsid w:val="00920115"/>
    <w:rsid w:val="009205A1"/>
    <w:rsid w:val="00920625"/>
    <w:rsid w:val="009206A3"/>
    <w:rsid w:val="00920B88"/>
    <w:rsid w:val="00920C06"/>
    <w:rsid w:val="00920D45"/>
    <w:rsid w:val="00920FED"/>
    <w:rsid w:val="00920FF3"/>
    <w:rsid w:val="00921179"/>
    <w:rsid w:val="0092164C"/>
    <w:rsid w:val="00921A68"/>
    <w:rsid w:val="00921E16"/>
    <w:rsid w:val="00921ECC"/>
    <w:rsid w:val="00921F3E"/>
    <w:rsid w:val="0092269D"/>
    <w:rsid w:val="009228DB"/>
    <w:rsid w:val="00922981"/>
    <w:rsid w:val="00922AFF"/>
    <w:rsid w:val="00922B7E"/>
    <w:rsid w:val="00922CD8"/>
    <w:rsid w:val="00922DF4"/>
    <w:rsid w:val="00922ECE"/>
    <w:rsid w:val="00922F64"/>
    <w:rsid w:val="00922FC8"/>
    <w:rsid w:val="009238CF"/>
    <w:rsid w:val="00924016"/>
    <w:rsid w:val="00924134"/>
    <w:rsid w:val="009248E5"/>
    <w:rsid w:val="00924E94"/>
    <w:rsid w:val="0092502E"/>
    <w:rsid w:val="009251E1"/>
    <w:rsid w:val="009253E0"/>
    <w:rsid w:val="0092572F"/>
    <w:rsid w:val="009257DE"/>
    <w:rsid w:val="00925A0A"/>
    <w:rsid w:val="00925AB6"/>
    <w:rsid w:val="00925AC0"/>
    <w:rsid w:val="00925C7B"/>
    <w:rsid w:val="0092621F"/>
    <w:rsid w:val="00926496"/>
    <w:rsid w:val="0092652F"/>
    <w:rsid w:val="009265C7"/>
    <w:rsid w:val="0092684C"/>
    <w:rsid w:val="009268A5"/>
    <w:rsid w:val="00926A33"/>
    <w:rsid w:val="00926DE5"/>
    <w:rsid w:val="00926F46"/>
    <w:rsid w:val="009271BD"/>
    <w:rsid w:val="0092735E"/>
    <w:rsid w:val="009274BA"/>
    <w:rsid w:val="009277BF"/>
    <w:rsid w:val="00927B62"/>
    <w:rsid w:val="00927BB7"/>
    <w:rsid w:val="00927EF6"/>
    <w:rsid w:val="00927F79"/>
    <w:rsid w:val="00927F99"/>
    <w:rsid w:val="00927FF4"/>
    <w:rsid w:val="009300FA"/>
    <w:rsid w:val="00930302"/>
    <w:rsid w:val="009303F2"/>
    <w:rsid w:val="009305A5"/>
    <w:rsid w:val="0093080A"/>
    <w:rsid w:val="00930AB3"/>
    <w:rsid w:val="00930B30"/>
    <w:rsid w:val="00930E68"/>
    <w:rsid w:val="009311C9"/>
    <w:rsid w:val="00931314"/>
    <w:rsid w:val="00931845"/>
    <w:rsid w:val="00931D98"/>
    <w:rsid w:val="00931E97"/>
    <w:rsid w:val="00931ECD"/>
    <w:rsid w:val="00931F85"/>
    <w:rsid w:val="00932171"/>
    <w:rsid w:val="0093225D"/>
    <w:rsid w:val="009329D7"/>
    <w:rsid w:val="00932A66"/>
    <w:rsid w:val="00932B8C"/>
    <w:rsid w:val="00932CC9"/>
    <w:rsid w:val="00933024"/>
    <w:rsid w:val="0093311E"/>
    <w:rsid w:val="009332AD"/>
    <w:rsid w:val="009334CF"/>
    <w:rsid w:val="009338A0"/>
    <w:rsid w:val="00933B4D"/>
    <w:rsid w:val="00934191"/>
    <w:rsid w:val="009342C2"/>
    <w:rsid w:val="0093456F"/>
    <w:rsid w:val="009345A9"/>
    <w:rsid w:val="0093467D"/>
    <w:rsid w:val="00934765"/>
    <w:rsid w:val="00934861"/>
    <w:rsid w:val="00934935"/>
    <w:rsid w:val="00934973"/>
    <w:rsid w:val="00934C51"/>
    <w:rsid w:val="00934D58"/>
    <w:rsid w:val="00935152"/>
    <w:rsid w:val="0093531F"/>
    <w:rsid w:val="0093605B"/>
    <w:rsid w:val="0093647E"/>
    <w:rsid w:val="00936557"/>
    <w:rsid w:val="009365B1"/>
    <w:rsid w:val="009368B9"/>
    <w:rsid w:val="009371AF"/>
    <w:rsid w:val="00937210"/>
    <w:rsid w:val="0093737B"/>
    <w:rsid w:val="00937436"/>
    <w:rsid w:val="009376CB"/>
    <w:rsid w:val="00937701"/>
    <w:rsid w:val="00937853"/>
    <w:rsid w:val="009378C0"/>
    <w:rsid w:val="009379B8"/>
    <w:rsid w:val="00937C31"/>
    <w:rsid w:val="00937CFC"/>
    <w:rsid w:val="00937DAD"/>
    <w:rsid w:val="00937E76"/>
    <w:rsid w:val="00937E7E"/>
    <w:rsid w:val="0094008F"/>
    <w:rsid w:val="0094037B"/>
    <w:rsid w:val="009404B9"/>
    <w:rsid w:val="00940615"/>
    <w:rsid w:val="00940805"/>
    <w:rsid w:val="009408E4"/>
    <w:rsid w:val="00940BCA"/>
    <w:rsid w:val="00940C15"/>
    <w:rsid w:val="00941196"/>
    <w:rsid w:val="00941694"/>
    <w:rsid w:val="009416FD"/>
    <w:rsid w:val="009419E8"/>
    <w:rsid w:val="00941BD2"/>
    <w:rsid w:val="00941BEA"/>
    <w:rsid w:val="00941EB2"/>
    <w:rsid w:val="00942103"/>
    <w:rsid w:val="0094219B"/>
    <w:rsid w:val="009421CF"/>
    <w:rsid w:val="009421E3"/>
    <w:rsid w:val="00942406"/>
    <w:rsid w:val="009425B0"/>
    <w:rsid w:val="00942844"/>
    <w:rsid w:val="009429E0"/>
    <w:rsid w:val="00942DC7"/>
    <w:rsid w:val="00943086"/>
    <w:rsid w:val="0094310D"/>
    <w:rsid w:val="00943445"/>
    <w:rsid w:val="0094348B"/>
    <w:rsid w:val="009436A3"/>
    <w:rsid w:val="00943862"/>
    <w:rsid w:val="00943BE2"/>
    <w:rsid w:val="00943BFB"/>
    <w:rsid w:val="00943D59"/>
    <w:rsid w:val="00943DB9"/>
    <w:rsid w:val="00943EFE"/>
    <w:rsid w:val="00943F27"/>
    <w:rsid w:val="00943FC4"/>
    <w:rsid w:val="00944C30"/>
    <w:rsid w:val="00944D20"/>
    <w:rsid w:val="00944FAA"/>
    <w:rsid w:val="009453C9"/>
    <w:rsid w:val="00945818"/>
    <w:rsid w:val="009458DA"/>
    <w:rsid w:val="00945948"/>
    <w:rsid w:val="009459AD"/>
    <w:rsid w:val="00945A15"/>
    <w:rsid w:val="00945A6D"/>
    <w:rsid w:val="00945BE2"/>
    <w:rsid w:val="0094642B"/>
    <w:rsid w:val="009467BA"/>
    <w:rsid w:val="00946AA5"/>
    <w:rsid w:val="009472BA"/>
    <w:rsid w:val="009474B0"/>
    <w:rsid w:val="0094750D"/>
    <w:rsid w:val="00947791"/>
    <w:rsid w:val="00947A64"/>
    <w:rsid w:val="00947B35"/>
    <w:rsid w:val="00947D14"/>
    <w:rsid w:val="00947ECF"/>
    <w:rsid w:val="009500E2"/>
    <w:rsid w:val="00950328"/>
    <w:rsid w:val="009504BA"/>
    <w:rsid w:val="009507AF"/>
    <w:rsid w:val="009507D9"/>
    <w:rsid w:val="0095085E"/>
    <w:rsid w:val="00950AD7"/>
    <w:rsid w:val="00950D7A"/>
    <w:rsid w:val="00950D7C"/>
    <w:rsid w:val="00950FF8"/>
    <w:rsid w:val="009510FB"/>
    <w:rsid w:val="0095122E"/>
    <w:rsid w:val="009512FA"/>
    <w:rsid w:val="00951381"/>
    <w:rsid w:val="0095140C"/>
    <w:rsid w:val="009515FF"/>
    <w:rsid w:val="009518E7"/>
    <w:rsid w:val="00951FA3"/>
    <w:rsid w:val="009522AD"/>
    <w:rsid w:val="009523A5"/>
    <w:rsid w:val="009525F6"/>
    <w:rsid w:val="00952B32"/>
    <w:rsid w:val="00952B5B"/>
    <w:rsid w:val="00952C0D"/>
    <w:rsid w:val="00952C88"/>
    <w:rsid w:val="009532A1"/>
    <w:rsid w:val="0095331B"/>
    <w:rsid w:val="00953475"/>
    <w:rsid w:val="009536B7"/>
    <w:rsid w:val="00953822"/>
    <w:rsid w:val="00953BC1"/>
    <w:rsid w:val="00953DAD"/>
    <w:rsid w:val="009542E4"/>
    <w:rsid w:val="00954346"/>
    <w:rsid w:val="0095455D"/>
    <w:rsid w:val="009548AA"/>
    <w:rsid w:val="00954A87"/>
    <w:rsid w:val="00954CF2"/>
    <w:rsid w:val="00955144"/>
    <w:rsid w:val="0095567E"/>
    <w:rsid w:val="009559C4"/>
    <w:rsid w:val="00955B3A"/>
    <w:rsid w:val="009561AB"/>
    <w:rsid w:val="009562A0"/>
    <w:rsid w:val="00956885"/>
    <w:rsid w:val="009568BE"/>
    <w:rsid w:val="00956C48"/>
    <w:rsid w:val="00956FDF"/>
    <w:rsid w:val="00957312"/>
    <w:rsid w:val="009573EB"/>
    <w:rsid w:val="00957670"/>
    <w:rsid w:val="00957DC7"/>
    <w:rsid w:val="00960089"/>
    <w:rsid w:val="0096021C"/>
    <w:rsid w:val="009602DC"/>
    <w:rsid w:val="009604C3"/>
    <w:rsid w:val="009604CA"/>
    <w:rsid w:val="00960678"/>
    <w:rsid w:val="009607F6"/>
    <w:rsid w:val="00960894"/>
    <w:rsid w:val="00960C89"/>
    <w:rsid w:val="00960D22"/>
    <w:rsid w:val="00960E62"/>
    <w:rsid w:val="0096130F"/>
    <w:rsid w:val="00961665"/>
    <w:rsid w:val="009616F8"/>
    <w:rsid w:val="00961766"/>
    <w:rsid w:val="00961978"/>
    <w:rsid w:val="00961E26"/>
    <w:rsid w:val="00962A57"/>
    <w:rsid w:val="00962C7C"/>
    <w:rsid w:val="00962D23"/>
    <w:rsid w:val="00962DDB"/>
    <w:rsid w:val="00962DF6"/>
    <w:rsid w:val="00963077"/>
    <w:rsid w:val="0096355A"/>
    <w:rsid w:val="00963725"/>
    <w:rsid w:val="0096373B"/>
    <w:rsid w:val="00963961"/>
    <w:rsid w:val="00963C91"/>
    <w:rsid w:val="009643A5"/>
    <w:rsid w:val="009646F3"/>
    <w:rsid w:val="00964974"/>
    <w:rsid w:val="00964AB6"/>
    <w:rsid w:val="00964B36"/>
    <w:rsid w:val="00964F22"/>
    <w:rsid w:val="00964F86"/>
    <w:rsid w:val="009653EA"/>
    <w:rsid w:val="009653EB"/>
    <w:rsid w:val="00965459"/>
    <w:rsid w:val="009654C7"/>
    <w:rsid w:val="00965622"/>
    <w:rsid w:val="00965632"/>
    <w:rsid w:val="0096594E"/>
    <w:rsid w:val="00965B37"/>
    <w:rsid w:val="00965E66"/>
    <w:rsid w:val="00965E77"/>
    <w:rsid w:val="0096617C"/>
    <w:rsid w:val="00966268"/>
    <w:rsid w:val="00966712"/>
    <w:rsid w:val="00966AA2"/>
    <w:rsid w:val="00966C9C"/>
    <w:rsid w:val="00966CEB"/>
    <w:rsid w:val="00966CFA"/>
    <w:rsid w:val="00966DF8"/>
    <w:rsid w:val="00967149"/>
    <w:rsid w:val="009671A7"/>
    <w:rsid w:val="009671AC"/>
    <w:rsid w:val="0096747F"/>
    <w:rsid w:val="00967800"/>
    <w:rsid w:val="00967C96"/>
    <w:rsid w:val="00967E0F"/>
    <w:rsid w:val="00967E58"/>
    <w:rsid w:val="00970A43"/>
    <w:rsid w:val="00971256"/>
    <w:rsid w:val="009713AF"/>
    <w:rsid w:val="009713C2"/>
    <w:rsid w:val="0097159F"/>
    <w:rsid w:val="009716E2"/>
    <w:rsid w:val="00971896"/>
    <w:rsid w:val="00971907"/>
    <w:rsid w:val="00971933"/>
    <w:rsid w:val="00971962"/>
    <w:rsid w:val="009719FB"/>
    <w:rsid w:val="00971B58"/>
    <w:rsid w:val="00971C91"/>
    <w:rsid w:val="00971E6E"/>
    <w:rsid w:val="00971E74"/>
    <w:rsid w:val="009724D3"/>
    <w:rsid w:val="009724F7"/>
    <w:rsid w:val="00972516"/>
    <w:rsid w:val="00972537"/>
    <w:rsid w:val="00972594"/>
    <w:rsid w:val="009727F6"/>
    <w:rsid w:val="00972C96"/>
    <w:rsid w:val="00972D7F"/>
    <w:rsid w:val="00972F03"/>
    <w:rsid w:val="00972F3A"/>
    <w:rsid w:val="0097318D"/>
    <w:rsid w:val="00973346"/>
    <w:rsid w:val="009737D1"/>
    <w:rsid w:val="00973900"/>
    <w:rsid w:val="00973A58"/>
    <w:rsid w:val="00973BAB"/>
    <w:rsid w:val="00973BBF"/>
    <w:rsid w:val="00973E2E"/>
    <w:rsid w:val="00973E31"/>
    <w:rsid w:val="009742D2"/>
    <w:rsid w:val="0097440A"/>
    <w:rsid w:val="00974440"/>
    <w:rsid w:val="00974A41"/>
    <w:rsid w:val="00974C80"/>
    <w:rsid w:val="00974DF5"/>
    <w:rsid w:val="00974EA7"/>
    <w:rsid w:val="00975028"/>
    <w:rsid w:val="00975128"/>
    <w:rsid w:val="0097516E"/>
    <w:rsid w:val="009752B5"/>
    <w:rsid w:val="00975494"/>
    <w:rsid w:val="009758D7"/>
    <w:rsid w:val="00975976"/>
    <w:rsid w:val="00975A0C"/>
    <w:rsid w:val="00975B04"/>
    <w:rsid w:val="00976029"/>
    <w:rsid w:val="00976153"/>
    <w:rsid w:val="00976293"/>
    <w:rsid w:val="00976298"/>
    <w:rsid w:val="0097637E"/>
    <w:rsid w:val="009764B8"/>
    <w:rsid w:val="009767D3"/>
    <w:rsid w:val="00976E5A"/>
    <w:rsid w:val="00976ECA"/>
    <w:rsid w:val="00977010"/>
    <w:rsid w:val="009770BA"/>
    <w:rsid w:val="00977165"/>
    <w:rsid w:val="0097720C"/>
    <w:rsid w:val="00977649"/>
    <w:rsid w:val="00977A79"/>
    <w:rsid w:val="00977F18"/>
    <w:rsid w:val="00977F55"/>
    <w:rsid w:val="00977FF0"/>
    <w:rsid w:val="00980232"/>
    <w:rsid w:val="0098037E"/>
    <w:rsid w:val="009806B3"/>
    <w:rsid w:val="0098097E"/>
    <w:rsid w:val="00980C3F"/>
    <w:rsid w:val="00980C70"/>
    <w:rsid w:val="00980F07"/>
    <w:rsid w:val="00980FB0"/>
    <w:rsid w:val="0098136B"/>
    <w:rsid w:val="009815E9"/>
    <w:rsid w:val="009816AB"/>
    <w:rsid w:val="00981817"/>
    <w:rsid w:val="00981A51"/>
    <w:rsid w:val="00981D9E"/>
    <w:rsid w:val="00981F98"/>
    <w:rsid w:val="0098205D"/>
    <w:rsid w:val="0098206B"/>
    <w:rsid w:val="009820EB"/>
    <w:rsid w:val="0098216B"/>
    <w:rsid w:val="00982273"/>
    <w:rsid w:val="009822CB"/>
    <w:rsid w:val="009824A5"/>
    <w:rsid w:val="009824CB"/>
    <w:rsid w:val="0098251D"/>
    <w:rsid w:val="009825A2"/>
    <w:rsid w:val="009828FB"/>
    <w:rsid w:val="00982B05"/>
    <w:rsid w:val="00982C75"/>
    <w:rsid w:val="00982FDD"/>
    <w:rsid w:val="009831CB"/>
    <w:rsid w:val="0098329D"/>
    <w:rsid w:val="009832DE"/>
    <w:rsid w:val="0098330D"/>
    <w:rsid w:val="009836ED"/>
    <w:rsid w:val="009837C3"/>
    <w:rsid w:val="00983BD8"/>
    <w:rsid w:val="00983D96"/>
    <w:rsid w:val="009841BC"/>
    <w:rsid w:val="009842EB"/>
    <w:rsid w:val="00984442"/>
    <w:rsid w:val="0098454E"/>
    <w:rsid w:val="0098466F"/>
    <w:rsid w:val="00984674"/>
    <w:rsid w:val="00984686"/>
    <w:rsid w:val="00984BD8"/>
    <w:rsid w:val="00984F8C"/>
    <w:rsid w:val="00984FD9"/>
    <w:rsid w:val="00985004"/>
    <w:rsid w:val="00985148"/>
    <w:rsid w:val="00985996"/>
    <w:rsid w:val="00985A3E"/>
    <w:rsid w:val="00985A92"/>
    <w:rsid w:val="00986196"/>
    <w:rsid w:val="00986CC4"/>
    <w:rsid w:val="00986ED8"/>
    <w:rsid w:val="009872F2"/>
    <w:rsid w:val="009874AE"/>
    <w:rsid w:val="00987ECF"/>
    <w:rsid w:val="009900A1"/>
    <w:rsid w:val="009900A5"/>
    <w:rsid w:val="009900F0"/>
    <w:rsid w:val="009908A8"/>
    <w:rsid w:val="00990AA7"/>
    <w:rsid w:val="00990D0D"/>
    <w:rsid w:val="00990FFA"/>
    <w:rsid w:val="00991274"/>
    <w:rsid w:val="009912E7"/>
    <w:rsid w:val="0099146F"/>
    <w:rsid w:val="00991789"/>
    <w:rsid w:val="009918CF"/>
    <w:rsid w:val="0099197E"/>
    <w:rsid w:val="009919E7"/>
    <w:rsid w:val="00991A7E"/>
    <w:rsid w:val="00991C1B"/>
    <w:rsid w:val="00991D57"/>
    <w:rsid w:val="00991F22"/>
    <w:rsid w:val="00991F51"/>
    <w:rsid w:val="009921A3"/>
    <w:rsid w:val="009921B5"/>
    <w:rsid w:val="00992718"/>
    <w:rsid w:val="0099294C"/>
    <w:rsid w:val="00992CE3"/>
    <w:rsid w:val="00992DAD"/>
    <w:rsid w:val="00992E84"/>
    <w:rsid w:val="00992F43"/>
    <w:rsid w:val="009933F8"/>
    <w:rsid w:val="00993589"/>
    <w:rsid w:val="00993F45"/>
    <w:rsid w:val="00993F52"/>
    <w:rsid w:val="00993F9E"/>
    <w:rsid w:val="00993FAC"/>
    <w:rsid w:val="00993FFD"/>
    <w:rsid w:val="00994389"/>
    <w:rsid w:val="0099463B"/>
    <w:rsid w:val="00994B2E"/>
    <w:rsid w:val="00994F90"/>
    <w:rsid w:val="0099506C"/>
    <w:rsid w:val="00995283"/>
    <w:rsid w:val="00995586"/>
    <w:rsid w:val="009956E4"/>
    <w:rsid w:val="00995B5C"/>
    <w:rsid w:val="00995D31"/>
    <w:rsid w:val="00995EEB"/>
    <w:rsid w:val="0099653A"/>
    <w:rsid w:val="009966FC"/>
    <w:rsid w:val="00996A76"/>
    <w:rsid w:val="00996E4E"/>
    <w:rsid w:val="00996F5F"/>
    <w:rsid w:val="009970A3"/>
    <w:rsid w:val="0099718E"/>
    <w:rsid w:val="00997373"/>
    <w:rsid w:val="00997524"/>
    <w:rsid w:val="0099780D"/>
    <w:rsid w:val="00997CA4"/>
    <w:rsid w:val="00997D27"/>
    <w:rsid w:val="00997EF1"/>
    <w:rsid w:val="00997FF1"/>
    <w:rsid w:val="009A02CB"/>
    <w:rsid w:val="009A044F"/>
    <w:rsid w:val="009A04D1"/>
    <w:rsid w:val="009A04DD"/>
    <w:rsid w:val="009A05FE"/>
    <w:rsid w:val="009A07BF"/>
    <w:rsid w:val="009A0E93"/>
    <w:rsid w:val="009A0EF8"/>
    <w:rsid w:val="009A1686"/>
    <w:rsid w:val="009A193C"/>
    <w:rsid w:val="009A19BD"/>
    <w:rsid w:val="009A1E68"/>
    <w:rsid w:val="009A1E9E"/>
    <w:rsid w:val="009A2232"/>
    <w:rsid w:val="009A254A"/>
    <w:rsid w:val="009A256B"/>
    <w:rsid w:val="009A2787"/>
    <w:rsid w:val="009A2840"/>
    <w:rsid w:val="009A2897"/>
    <w:rsid w:val="009A2EF0"/>
    <w:rsid w:val="009A342B"/>
    <w:rsid w:val="009A3476"/>
    <w:rsid w:val="009A3564"/>
    <w:rsid w:val="009A35AA"/>
    <w:rsid w:val="009A3A79"/>
    <w:rsid w:val="009A3C29"/>
    <w:rsid w:val="009A3F97"/>
    <w:rsid w:val="009A4062"/>
    <w:rsid w:val="009A446F"/>
    <w:rsid w:val="009A44E1"/>
    <w:rsid w:val="009A4611"/>
    <w:rsid w:val="009A4619"/>
    <w:rsid w:val="009A4623"/>
    <w:rsid w:val="009A4774"/>
    <w:rsid w:val="009A4AED"/>
    <w:rsid w:val="009A53C4"/>
    <w:rsid w:val="009A541D"/>
    <w:rsid w:val="009A54A5"/>
    <w:rsid w:val="009A5B4D"/>
    <w:rsid w:val="009A5D2D"/>
    <w:rsid w:val="009A5D30"/>
    <w:rsid w:val="009A5DBD"/>
    <w:rsid w:val="009A5E09"/>
    <w:rsid w:val="009A61CD"/>
    <w:rsid w:val="009A6F5A"/>
    <w:rsid w:val="009A72FE"/>
    <w:rsid w:val="009A75C4"/>
    <w:rsid w:val="009A76E0"/>
    <w:rsid w:val="009A773A"/>
    <w:rsid w:val="009A79E0"/>
    <w:rsid w:val="009A7ECB"/>
    <w:rsid w:val="009A7F44"/>
    <w:rsid w:val="009B002F"/>
    <w:rsid w:val="009B0135"/>
    <w:rsid w:val="009B01AE"/>
    <w:rsid w:val="009B01C3"/>
    <w:rsid w:val="009B06C6"/>
    <w:rsid w:val="009B070C"/>
    <w:rsid w:val="009B07B4"/>
    <w:rsid w:val="009B0A88"/>
    <w:rsid w:val="009B0E18"/>
    <w:rsid w:val="009B0F01"/>
    <w:rsid w:val="009B108D"/>
    <w:rsid w:val="009B187C"/>
    <w:rsid w:val="009B1961"/>
    <w:rsid w:val="009B19E0"/>
    <w:rsid w:val="009B1B1B"/>
    <w:rsid w:val="009B1C11"/>
    <w:rsid w:val="009B1F00"/>
    <w:rsid w:val="009B1F1A"/>
    <w:rsid w:val="009B238C"/>
    <w:rsid w:val="009B2449"/>
    <w:rsid w:val="009B300A"/>
    <w:rsid w:val="009B3030"/>
    <w:rsid w:val="009B3261"/>
    <w:rsid w:val="009B33FC"/>
    <w:rsid w:val="009B3545"/>
    <w:rsid w:val="009B380A"/>
    <w:rsid w:val="009B39FA"/>
    <w:rsid w:val="009B3B4B"/>
    <w:rsid w:val="009B3C51"/>
    <w:rsid w:val="009B3DDC"/>
    <w:rsid w:val="009B3DFF"/>
    <w:rsid w:val="009B3EB7"/>
    <w:rsid w:val="009B3F86"/>
    <w:rsid w:val="009B41AA"/>
    <w:rsid w:val="009B43BA"/>
    <w:rsid w:val="009B458F"/>
    <w:rsid w:val="009B470D"/>
    <w:rsid w:val="009B47AF"/>
    <w:rsid w:val="009B4885"/>
    <w:rsid w:val="009B48B2"/>
    <w:rsid w:val="009B4AD0"/>
    <w:rsid w:val="009B4F32"/>
    <w:rsid w:val="009B5253"/>
    <w:rsid w:val="009B5589"/>
    <w:rsid w:val="009B5986"/>
    <w:rsid w:val="009B5992"/>
    <w:rsid w:val="009B615B"/>
    <w:rsid w:val="009B67D1"/>
    <w:rsid w:val="009B6926"/>
    <w:rsid w:val="009B6E19"/>
    <w:rsid w:val="009B6EDC"/>
    <w:rsid w:val="009B6FA6"/>
    <w:rsid w:val="009B6FCA"/>
    <w:rsid w:val="009B729F"/>
    <w:rsid w:val="009B7636"/>
    <w:rsid w:val="009B76D4"/>
    <w:rsid w:val="009B77CE"/>
    <w:rsid w:val="009B785D"/>
    <w:rsid w:val="009B7A7D"/>
    <w:rsid w:val="009C0215"/>
    <w:rsid w:val="009C0242"/>
    <w:rsid w:val="009C048E"/>
    <w:rsid w:val="009C04DB"/>
    <w:rsid w:val="009C05C1"/>
    <w:rsid w:val="009C0613"/>
    <w:rsid w:val="009C0679"/>
    <w:rsid w:val="009C0764"/>
    <w:rsid w:val="009C0766"/>
    <w:rsid w:val="009C07FE"/>
    <w:rsid w:val="009C087F"/>
    <w:rsid w:val="009C08B5"/>
    <w:rsid w:val="009C0B72"/>
    <w:rsid w:val="009C0BAF"/>
    <w:rsid w:val="009C0D40"/>
    <w:rsid w:val="009C0E9D"/>
    <w:rsid w:val="009C0EA1"/>
    <w:rsid w:val="009C0EFE"/>
    <w:rsid w:val="009C0FBE"/>
    <w:rsid w:val="009C0FCA"/>
    <w:rsid w:val="009C0FCF"/>
    <w:rsid w:val="009C10C1"/>
    <w:rsid w:val="009C1314"/>
    <w:rsid w:val="009C1BCE"/>
    <w:rsid w:val="009C1D61"/>
    <w:rsid w:val="009C1EB3"/>
    <w:rsid w:val="009C230B"/>
    <w:rsid w:val="009C2530"/>
    <w:rsid w:val="009C261A"/>
    <w:rsid w:val="009C2809"/>
    <w:rsid w:val="009C30A5"/>
    <w:rsid w:val="009C336B"/>
    <w:rsid w:val="009C3430"/>
    <w:rsid w:val="009C3440"/>
    <w:rsid w:val="009C371C"/>
    <w:rsid w:val="009C382E"/>
    <w:rsid w:val="009C3880"/>
    <w:rsid w:val="009C38AA"/>
    <w:rsid w:val="009C3F04"/>
    <w:rsid w:val="009C4153"/>
    <w:rsid w:val="009C42A8"/>
    <w:rsid w:val="009C42D6"/>
    <w:rsid w:val="009C42F4"/>
    <w:rsid w:val="009C4331"/>
    <w:rsid w:val="009C4A55"/>
    <w:rsid w:val="009C4E9D"/>
    <w:rsid w:val="009C520A"/>
    <w:rsid w:val="009C56B6"/>
    <w:rsid w:val="009C5701"/>
    <w:rsid w:val="009C58FB"/>
    <w:rsid w:val="009C5B4B"/>
    <w:rsid w:val="009C5BA3"/>
    <w:rsid w:val="009C6053"/>
    <w:rsid w:val="009C60CB"/>
    <w:rsid w:val="009C60F0"/>
    <w:rsid w:val="009C614D"/>
    <w:rsid w:val="009C62D6"/>
    <w:rsid w:val="009C6AB5"/>
    <w:rsid w:val="009C6ABF"/>
    <w:rsid w:val="009C6EFD"/>
    <w:rsid w:val="009C70ED"/>
    <w:rsid w:val="009C71A1"/>
    <w:rsid w:val="009C7717"/>
    <w:rsid w:val="009C775A"/>
    <w:rsid w:val="009C7919"/>
    <w:rsid w:val="009C795B"/>
    <w:rsid w:val="009C7BF7"/>
    <w:rsid w:val="009C7C03"/>
    <w:rsid w:val="009D02B8"/>
    <w:rsid w:val="009D090C"/>
    <w:rsid w:val="009D097F"/>
    <w:rsid w:val="009D0C34"/>
    <w:rsid w:val="009D0D99"/>
    <w:rsid w:val="009D0DE6"/>
    <w:rsid w:val="009D1720"/>
    <w:rsid w:val="009D18A3"/>
    <w:rsid w:val="009D1E2D"/>
    <w:rsid w:val="009D2404"/>
    <w:rsid w:val="009D25F2"/>
    <w:rsid w:val="009D2601"/>
    <w:rsid w:val="009D2664"/>
    <w:rsid w:val="009D26D6"/>
    <w:rsid w:val="009D34A7"/>
    <w:rsid w:val="009D3520"/>
    <w:rsid w:val="009D35E0"/>
    <w:rsid w:val="009D3B76"/>
    <w:rsid w:val="009D3EA8"/>
    <w:rsid w:val="009D3F61"/>
    <w:rsid w:val="009D43BF"/>
    <w:rsid w:val="009D4554"/>
    <w:rsid w:val="009D4E3F"/>
    <w:rsid w:val="009D5057"/>
    <w:rsid w:val="009D51F1"/>
    <w:rsid w:val="009D5332"/>
    <w:rsid w:val="009D537C"/>
    <w:rsid w:val="009D53BE"/>
    <w:rsid w:val="009D5488"/>
    <w:rsid w:val="009D5785"/>
    <w:rsid w:val="009D5AD8"/>
    <w:rsid w:val="009D60F8"/>
    <w:rsid w:val="009D62EA"/>
    <w:rsid w:val="009D6751"/>
    <w:rsid w:val="009D6BCA"/>
    <w:rsid w:val="009D6BCD"/>
    <w:rsid w:val="009D6E4D"/>
    <w:rsid w:val="009D6E50"/>
    <w:rsid w:val="009D6FDB"/>
    <w:rsid w:val="009D75D4"/>
    <w:rsid w:val="009D760E"/>
    <w:rsid w:val="009D76E3"/>
    <w:rsid w:val="009D7A03"/>
    <w:rsid w:val="009D7B62"/>
    <w:rsid w:val="009D7EC4"/>
    <w:rsid w:val="009D7EEB"/>
    <w:rsid w:val="009E0059"/>
    <w:rsid w:val="009E0251"/>
    <w:rsid w:val="009E039A"/>
    <w:rsid w:val="009E0725"/>
    <w:rsid w:val="009E0741"/>
    <w:rsid w:val="009E0742"/>
    <w:rsid w:val="009E084C"/>
    <w:rsid w:val="009E0B3F"/>
    <w:rsid w:val="009E0F10"/>
    <w:rsid w:val="009E104B"/>
    <w:rsid w:val="009E1155"/>
    <w:rsid w:val="009E12BB"/>
    <w:rsid w:val="009E12FA"/>
    <w:rsid w:val="009E139A"/>
    <w:rsid w:val="009E148A"/>
    <w:rsid w:val="009E154C"/>
    <w:rsid w:val="009E16A6"/>
    <w:rsid w:val="009E1A69"/>
    <w:rsid w:val="009E1EF6"/>
    <w:rsid w:val="009E273A"/>
    <w:rsid w:val="009E2A88"/>
    <w:rsid w:val="009E2A8C"/>
    <w:rsid w:val="009E2B0F"/>
    <w:rsid w:val="009E2FA2"/>
    <w:rsid w:val="009E3492"/>
    <w:rsid w:val="009E3AB5"/>
    <w:rsid w:val="009E3DC7"/>
    <w:rsid w:val="009E3E10"/>
    <w:rsid w:val="009E4448"/>
    <w:rsid w:val="009E4491"/>
    <w:rsid w:val="009E4544"/>
    <w:rsid w:val="009E457B"/>
    <w:rsid w:val="009E4615"/>
    <w:rsid w:val="009E47BC"/>
    <w:rsid w:val="009E481C"/>
    <w:rsid w:val="009E482B"/>
    <w:rsid w:val="009E48C6"/>
    <w:rsid w:val="009E48C7"/>
    <w:rsid w:val="009E49BB"/>
    <w:rsid w:val="009E4CAA"/>
    <w:rsid w:val="009E4CB4"/>
    <w:rsid w:val="009E5068"/>
    <w:rsid w:val="009E5334"/>
    <w:rsid w:val="009E5576"/>
    <w:rsid w:val="009E564C"/>
    <w:rsid w:val="009E5B1B"/>
    <w:rsid w:val="009E5E2D"/>
    <w:rsid w:val="009E609E"/>
    <w:rsid w:val="009E6335"/>
    <w:rsid w:val="009E637A"/>
    <w:rsid w:val="009E63D4"/>
    <w:rsid w:val="009E696A"/>
    <w:rsid w:val="009E69F0"/>
    <w:rsid w:val="009E6D38"/>
    <w:rsid w:val="009E6EDC"/>
    <w:rsid w:val="009E6FEC"/>
    <w:rsid w:val="009E731D"/>
    <w:rsid w:val="009E7409"/>
    <w:rsid w:val="009E787A"/>
    <w:rsid w:val="009E7B50"/>
    <w:rsid w:val="009E7D25"/>
    <w:rsid w:val="009E7D70"/>
    <w:rsid w:val="009F03E8"/>
    <w:rsid w:val="009F056B"/>
    <w:rsid w:val="009F05D1"/>
    <w:rsid w:val="009F06A4"/>
    <w:rsid w:val="009F0746"/>
    <w:rsid w:val="009F0C63"/>
    <w:rsid w:val="009F102D"/>
    <w:rsid w:val="009F1161"/>
    <w:rsid w:val="009F11B0"/>
    <w:rsid w:val="009F129C"/>
    <w:rsid w:val="009F13C4"/>
    <w:rsid w:val="009F1923"/>
    <w:rsid w:val="009F1B5D"/>
    <w:rsid w:val="009F1D04"/>
    <w:rsid w:val="009F1D65"/>
    <w:rsid w:val="009F1F50"/>
    <w:rsid w:val="009F2180"/>
    <w:rsid w:val="009F21B7"/>
    <w:rsid w:val="009F277D"/>
    <w:rsid w:val="009F27B7"/>
    <w:rsid w:val="009F283B"/>
    <w:rsid w:val="009F2C58"/>
    <w:rsid w:val="009F2F9A"/>
    <w:rsid w:val="009F3818"/>
    <w:rsid w:val="009F38B9"/>
    <w:rsid w:val="009F3A56"/>
    <w:rsid w:val="009F3FC8"/>
    <w:rsid w:val="009F423F"/>
    <w:rsid w:val="009F4B84"/>
    <w:rsid w:val="009F5033"/>
    <w:rsid w:val="009F517C"/>
    <w:rsid w:val="009F524F"/>
    <w:rsid w:val="009F526B"/>
    <w:rsid w:val="009F5504"/>
    <w:rsid w:val="009F5551"/>
    <w:rsid w:val="009F5D3E"/>
    <w:rsid w:val="009F5E6C"/>
    <w:rsid w:val="009F6369"/>
    <w:rsid w:val="009F6469"/>
    <w:rsid w:val="009F67DD"/>
    <w:rsid w:val="009F681B"/>
    <w:rsid w:val="009F685E"/>
    <w:rsid w:val="009F6961"/>
    <w:rsid w:val="009F6968"/>
    <w:rsid w:val="009F6982"/>
    <w:rsid w:val="009F6999"/>
    <w:rsid w:val="009F6C1E"/>
    <w:rsid w:val="009F6F42"/>
    <w:rsid w:val="009F7087"/>
    <w:rsid w:val="009F7118"/>
    <w:rsid w:val="009F7541"/>
    <w:rsid w:val="009F779C"/>
    <w:rsid w:val="009F7878"/>
    <w:rsid w:val="009F7E86"/>
    <w:rsid w:val="00A00059"/>
    <w:rsid w:val="00A0016A"/>
    <w:rsid w:val="00A0022C"/>
    <w:rsid w:val="00A005C8"/>
    <w:rsid w:val="00A00623"/>
    <w:rsid w:val="00A00922"/>
    <w:rsid w:val="00A00A44"/>
    <w:rsid w:val="00A00D57"/>
    <w:rsid w:val="00A00F6E"/>
    <w:rsid w:val="00A00F74"/>
    <w:rsid w:val="00A00FA6"/>
    <w:rsid w:val="00A00FF0"/>
    <w:rsid w:val="00A01081"/>
    <w:rsid w:val="00A01370"/>
    <w:rsid w:val="00A01801"/>
    <w:rsid w:val="00A01F7C"/>
    <w:rsid w:val="00A026C6"/>
    <w:rsid w:val="00A0294C"/>
    <w:rsid w:val="00A02BB5"/>
    <w:rsid w:val="00A02EF8"/>
    <w:rsid w:val="00A030A0"/>
    <w:rsid w:val="00A030AA"/>
    <w:rsid w:val="00A03104"/>
    <w:rsid w:val="00A03188"/>
    <w:rsid w:val="00A03268"/>
    <w:rsid w:val="00A0328E"/>
    <w:rsid w:val="00A03320"/>
    <w:rsid w:val="00A0369D"/>
    <w:rsid w:val="00A0395D"/>
    <w:rsid w:val="00A04013"/>
    <w:rsid w:val="00A04353"/>
    <w:rsid w:val="00A04545"/>
    <w:rsid w:val="00A0465A"/>
    <w:rsid w:val="00A0468C"/>
    <w:rsid w:val="00A04992"/>
    <w:rsid w:val="00A049A7"/>
    <w:rsid w:val="00A04ACA"/>
    <w:rsid w:val="00A0504B"/>
    <w:rsid w:val="00A05470"/>
    <w:rsid w:val="00A05564"/>
    <w:rsid w:val="00A05571"/>
    <w:rsid w:val="00A055DB"/>
    <w:rsid w:val="00A0572C"/>
    <w:rsid w:val="00A058A7"/>
    <w:rsid w:val="00A05901"/>
    <w:rsid w:val="00A05B38"/>
    <w:rsid w:val="00A05DEA"/>
    <w:rsid w:val="00A05E38"/>
    <w:rsid w:val="00A0600A"/>
    <w:rsid w:val="00A06014"/>
    <w:rsid w:val="00A060E8"/>
    <w:rsid w:val="00A061D1"/>
    <w:rsid w:val="00A06318"/>
    <w:rsid w:val="00A0653A"/>
    <w:rsid w:val="00A065D8"/>
    <w:rsid w:val="00A06807"/>
    <w:rsid w:val="00A06AA8"/>
    <w:rsid w:val="00A06B8B"/>
    <w:rsid w:val="00A06F29"/>
    <w:rsid w:val="00A072DD"/>
    <w:rsid w:val="00A073FF"/>
    <w:rsid w:val="00A07460"/>
    <w:rsid w:val="00A0749A"/>
    <w:rsid w:val="00A077E8"/>
    <w:rsid w:val="00A07B9E"/>
    <w:rsid w:val="00A07C05"/>
    <w:rsid w:val="00A07D8D"/>
    <w:rsid w:val="00A07EC1"/>
    <w:rsid w:val="00A1009E"/>
    <w:rsid w:val="00A105D4"/>
    <w:rsid w:val="00A10660"/>
    <w:rsid w:val="00A1068D"/>
    <w:rsid w:val="00A10735"/>
    <w:rsid w:val="00A10D4C"/>
    <w:rsid w:val="00A10E67"/>
    <w:rsid w:val="00A10E7D"/>
    <w:rsid w:val="00A11107"/>
    <w:rsid w:val="00A1128F"/>
    <w:rsid w:val="00A112FE"/>
    <w:rsid w:val="00A11441"/>
    <w:rsid w:val="00A11517"/>
    <w:rsid w:val="00A11620"/>
    <w:rsid w:val="00A11649"/>
    <w:rsid w:val="00A1186B"/>
    <w:rsid w:val="00A11891"/>
    <w:rsid w:val="00A11B0F"/>
    <w:rsid w:val="00A11C2A"/>
    <w:rsid w:val="00A11C92"/>
    <w:rsid w:val="00A11C9C"/>
    <w:rsid w:val="00A11D34"/>
    <w:rsid w:val="00A11F46"/>
    <w:rsid w:val="00A1214C"/>
    <w:rsid w:val="00A12366"/>
    <w:rsid w:val="00A123F5"/>
    <w:rsid w:val="00A1247C"/>
    <w:rsid w:val="00A1265A"/>
    <w:rsid w:val="00A126EA"/>
    <w:rsid w:val="00A12B7E"/>
    <w:rsid w:val="00A12C28"/>
    <w:rsid w:val="00A1307A"/>
    <w:rsid w:val="00A1338E"/>
    <w:rsid w:val="00A1355B"/>
    <w:rsid w:val="00A13680"/>
    <w:rsid w:val="00A13858"/>
    <w:rsid w:val="00A138C5"/>
    <w:rsid w:val="00A13C5D"/>
    <w:rsid w:val="00A13C90"/>
    <w:rsid w:val="00A14094"/>
    <w:rsid w:val="00A140A6"/>
    <w:rsid w:val="00A142DC"/>
    <w:rsid w:val="00A14423"/>
    <w:rsid w:val="00A145B3"/>
    <w:rsid w:val="00A1477B"/>
    <w:rsid w:val="00A14840"/>
    <w:rsid w:val="00A14A66"/>
    <w:rsid w:val="00A14C75"/>
    <w:rsid w:val="00A14F0E"/>
    <w:rsid w:val="00A15162"/>
    <w:rsid w:val="00A15638"/>
    <w:rsid w:val="00A15762"/>
    <w:rsid w:val="00A15920"/>
    <w:rsid w:val="00A15BA6"/>
    <w:rsid w:val="00A15E32"/>
    <w:rsid w:val="00A15EEA"/>
    <w:rsid w:val="00A16082"/>
    <w:rsid w:val="00A16090"/>
    <w:rsid w:val="00A16284"/>
    <w:rsid w:val="00A1634F"/>
    <w:rsid w:val="00A165AE"/>
    <w:rsid w:val="00A165BA"/>
    <w:rsid w:val="00A16605"/>
    <w:rsid w:val="00A166F4"/>
    <w:rsid w:val="00A167FF"/>
    <w:rsid w:val="00A16853"/>
    <w:rsid w:val="00A1693D"/>
    <w:rsid w:val="00A169D1"/>
    <w:rsid w:val="00A16D18"/>
    <w:rsid w:val="00A16DEA"/>
    <w:rsid w:val="00A16DEF"/>
    <w:rsid w:val="00A1713C"/>
    <w:rsid w:val="00A1741F"/>
    <w:rsid w:val="00A1757C"/>
    <w:rsid w:val="00A17AC7"/>
    <w:rsid w:val="00A17ACF"/>
    <w:rsid w:val="00A20048"/>
    <w:rsid w:val="00A20063"/>
    <w:rsid w:val="00A2020B"/>
    <w:rsid w:val="00A2020D"/>
    <w:rsid w:val="00A20349"/>
    <w:rsid w:val="00A204A5"/>
    <w:rsid w:val="00A20909"/>
    <w:rsid w:val="00A20CFB"/>
    <w:rsid w:val="00A20E23"/>
    <w:rsid w:val="00A20E88"/>
    <w:rsid w:val="00A21564"/>
    <w:rsid w:val="00A2174A"/>
    <w:rsid w:val="00A217D6"/>
    <w:rsid w:val="00A21832"/>
    <w:rsid w:val="00A21837"/>
    <w:rsid w:val="00A21A4E"/>
    <w:rsid w:val="00A21E7B"/>
    <w:rsid w:val="00A21F32"/>
    <w:rsid w:val="00A21F78"/>
    <w:rsid w:val="00A22007"/>
    <w:rsid w:val="00A22047"/>
    <w:rsid w:val="00A22257"/>
    <w:rsid w:val="00A2227E"/>
    <w:rsid w:val="00A224B0"/>
    <w:rsid w:val="00A22738"/>
    <w:rsid w:val="00A228A8"/>
    <w:rsid w:val="00A22CA5"/>
    <w:rsid w:val="00A22DAA"/>
    <w:rsid w:val="00A22E62"/>
    <w:rsid w:val="00A22EAE"/>
    <w:rsid w:val="00A232B2"/>
    <w:rsid w:val="00A23399"/>
    <w:rsid w:val="00A23475"/>
    <w:rsid w:val="00A235F0"/>
    <w:rsid w:val="00A2361E"/>
    <w:rsid w:val="00A23947"/>
    <w:rsid w:val="00A23EF8"/>
    <w:rsid w:val="00A23F4B"/>
    <w:rsid w:val="00A241AC"/>
    <w:rsid w:val="00A2459B"/>
    <w:rsid w:val="00A246D0"/>
    <w:rsid w:val="00A2479F"/>
    <w:rsid w:val="00A24AFF"/>
    <w:rsid w:val="00A24ECB"/>
    <w:rsid w:val="00A2502B"/>
    <w:rsid w:val="00A2502F"/>
    <w:rsid w:val="00A25055"/>
    <w:rsid w:val="00A254EA"/>
    <w:rsid w:val="00A2568A"/>
    <w:rsid w:val="00A259C8"/>
    <w:rsid w:val="00A25B42"/>
    <w:rsid w:val="00A25C23"/>
    <w:rsid w:val="00A25EB5"/>
    <w:rsid w:val="00A26070"/>
    <w:rsid w:val="00A26074"/>
    <w:rsid w:val="00A26409"/>
    <w:rsid w:val="00A2646B"/>
    <w:rsid w:val="00A2669C"/>
    <w:rsid w:val="00A26772"/>
    <w:rsid w:val="00A26887"/>
    <w:rsid w:val="00A26D14"/>
    <w:rsid w:val="00A27485"/>
    <w:rsid w:val="00A277C6"/>
    <w:rsid w:val="00A27A55"/>
    <w:rsid w:val="00A27BB1"/>
    <w:rsid w:val="00A27C15"/>
    <w:rsid w:val="00A27C1C"/>
    <w:rsid w:val="00A27ECF"/>
    <w:rsid w:val="00A27FD8"/>
    <w:rsid w:val="00A300DE"/>
    <w:rsid w:val="00A30165"/>
    <w:rsid w:val="00A306CB"/>
    <w:rsid w:val="00A30762"/>
    <w:rsid w:val="00A3096F"/>
    <w:rsid w:val="00A30A0F"/>
    <w:rsid w:val="00A31137"/>
    <w:rsid w:val="00A3117C"/>
    <w:rsid w:val="00A31711"/>
    <w:rsid w:val="00A31EA6"/>
    <w:rsid w:val="00A324E3"/>
    <w:rsid w:val="00A328DB"/>
    <w:rsid w:val="00A32F54"/>
    <w:rsid w:val="00A32FF4"/>
    <w:rsid w:val="00A33047"/>
    <w:rsid w:val="00A33376"/>
    <w:rsid w:val="00A33779"/>
    <w:rsid w:val="00A33A92"/>
    <w:rsid w:val="00A33B31"/>
    <w:rsid w:val="00A33DF8"/>
    <w:rsid w:val="00A33E1C"/>
    <w:rsid w:val="00A342F8"/>
    <w:rsid w:val="00A343F3"/>
    <w:rsid w:val="00A3470D"/>
    <w:rsid w:val="00A34888"/>
    <w:rsid w:val="00A34A71"/>
    <w:rsid w:val="00A34DA3"/>
    <w:rsid w:val="00A34FDF"/>
    <w:rsid w:val="00A35091"/>
    <w:rsid w:val="00A354D5"/>
    <w:rsid w:val="00A35770"/>
    <w:rsid w:val="00A35935"/>
    <w:rsid w:val="00A35B5A"/>
    <w:rsid w:val="00A35B5E"/>
    <w:rsid w:val="00A35EF8"/>
    <w:rsid w:val="00A35F6B"/>
    <w:rsid w:val="00A36356"/>
    <w:rsid w:val="00A364C3"/>
    <w:rsid w:val="00A3693E"/>
    <w:rsid w:val="00A36ADA"/>
    <w:rsid w:val="00A370EE"/>
    <w:rsid w:val="00A3723D"/>
    <w:rsid w:val="00A37655"/>
    <w:rsid w:val="00A37924"/>
    <w:rsid w:val="00A37A00"/>
    <w:rsid w:val="00A37D7D"/>
    <w:rsid w:val="00A37F06"/>
    <w:rsid w:val="00A40024"/>
    <w:rsid w:val="00A40166"/>
    <w:rsid w:val="00A4029F"/>
    <w:rsid w:val="00A403AC"/>
    <w:rsid w:val="00A403F6"/>
    <w:rsid w:val="00A40461"/>
    <w:rsid w:val="00A40539"/>
    <w:rsid w:val="00A4099B"/>
    <w:rsid w:val="00A40A79"/>
    <w:rsid w:val="00A40C1F"/>
    <w:rsid w:val="00A40DC8"/>
    <w:rsid w:val="00A40DD2"/>
    <w:rsid w:val="00A40E19"/>
    <w:rsid w:val="00A410D7"/>
    <w:rsid w:val="00A41195"/>
    <w:rsid w:val="00A41279"/>
    <w:rsid w:val="00A413B0"/>
    <w:rsid w:val="00A414B4"/>
    <w:rsid w:val="00A41568"/>
    <w:rsid w:val="00A418A7"/>
    <w:rsid w:val="00A418FF"/>
    <w:rsid w:val="00A41A1B"/>
    <w:rsid w:val="00A41EC1"/>
    <w:rsid w:val="00A42267"/>
    <w:rsid w:val="00A423D9"/>
    <w:rsid w:val="00A424FC"/>
    <w:rsid w:val="00A42584"/>
    <w:rsid w:val="00A426E7"/>
    <w:rsid w:val="00A42984"/>
    <w:rsid w:val="00A42EF8"/>
    <w:rsid w:val="00A43218"/>
    <w:rsid w:val="00A43650"/>
    <w:rsid w:val="00A43887"/>
    <w:rsid w:val="00A43E9F"/>
    <w:rsid w:val="00A43EC3"/>
    <w:rsid w:val="00A43F7F"/>
    <w:rsid w:val="00A442E3"/>
    <w:rsid w:val="00A4446B"/>
    <w:rsid w:val="00A44518"/>
    <w:rsid w:val="00A447C2"/>
    <w:rsid w:val="00A448B8"/>
    <w:rsid w:val="00A448C4"/>
    <w:rsid w:val="00A44A2F"/>
    <w:rsid w:val="00A44C97"/>
    <w:rsid w:val="00A4537F"/>
    <w:rsid w:val="00A45415"/>
    <w:rsid w:val="00A45442"/>
    <w:rsid w:val="00A454C0"/>
    <w:rsid w:val="00A45B6D"/>
    <w:rsid w:val="00A45E0A"/>
    <w:rsid w:val="00A461E1"/>
    <w:rsid w:val="00A467BD"/>
    <w:rsid w:val="00A46897"/>
    <w:rsid w:val="00A46940"/>
    <w:rsid w:val="00A46A5E"/>
    <w:rsid w:val="00A46B18"/>
    <w:rsid w:val="00A46CAE"/>
    <w:rsid w:val="00A47389"/>
    <w:rsid w:val="00A47451"/>
    <w:rsid w:val="00A47474"/>
    <w:rsid w:val="00A47724"/>
    <w:rsid w:val="00A47AAE"/>
    <w:rsid w:val="00A47E59"/>
    <w:rsid w:val="00A47E9B"/>
    <w:rsid w:val="00A502DB"/>
    <w:rsid w:val="00A50378"/>
    <w:rsid w:val="00A504E3"/>
    <w:rsid w:val="00A50E72"/>
    <w:rsid w:val="00A50EFD"/>
    <w:rsid w:val="00A50FF4"/>
    <w:rsid w:val="00A5101E"/>
    <w:rsid w:val="00A511C0"/>
    <w:rsid w:val="00A51263"/>
    <w:rsid w:val="00A51361"/>
    <w:rsid w:val="00A513BF"/>
    <w:rsid w:val="00A51479"/>
    <w:rsid w:val="00A5151C"/>
    <w:rsid w:val="00A51754"/>
    <w:rsid w:val="00A51C2F"/>
    <w:rsid w:val="00A51CA6"/>
    <w:rsid w:val="00A52515"/>
    <w:rsid w:val="00A5253D"/>
    <w:rsid w:val="00A52647"/>
    <w:rsid w:val="00A52662"/>
    <w:rsid w:val="00A5269F"/>
    <w:rsid w:val="00A5276D"/>
    <w:rsid w:val="00A52B7B"/>
    <w:rsid w:val="00A52C29"/>
    <w:rsid w:val="00A52E81"/>
    <w:rsid w:val="00A52F35"/>
    <w:rsid w:val="00A5321A"/>
    <w:rsid w:val="00A534FB"/>
    <w:rsid w:val="00A5376D"/>
    <w:rsid w:val="00A53AE3"/>
    <w:rsid w:val="00A53F70"/>
    <w:rsid w:val="00A53FEF"/>
    <w:rsid w:val="00A5419F"/>
    <w:rsid w:val="00A54441"/>
    <w:rsid w:val="00A546CE"/>
    <w:rsid w:val="00A548D5"/>
    <w:rsid w:val="00A54A0A"/>
    <w:rsid w:val="00A54A3D"/>
    <w:rsid w:val="00A54B6C"/>
    <w:rsid w:val="00A54FB8"/>
    <w:rsid w:val="00A5521F"/>
    <w:rsid w:val="00A5546F"/>
    <w:rsid w:val="00A554D5"/>
    <w:rsid w:val="00A55572"/>
    <w:rsid w:val="00A55685"/>
    <w:rsid w:val="00A55A1E"/>
    <w:rsid w:val="00A55AD3"/>
    <w:rsid w:val="00A55D39"/>
    <w:rsid w:val="00A55F4A"/>
    <w:rsid w:val="00A56099"/>
    <w:rsid w:val="00A562B2"/>
    <w:rsid w:val="00A565A7"/>
    <w:rsid w:val="00A5676B"/>
    <w:rsid w:val="00A5686D"/>
    <w:rsid w:val="00A56968"/>
    <w:rsid w:val="00A56C42"/>
    <w:rsid w:val="00A570C2"/>
    <w:rsid w:val="00A574B2"/>
    <w:rsid w:val="00A57587"/>
    <w:rsid w:val="00A5761A"/>
    <w:rsid w:val="00A600DF"/>
    <w:rsid w:val="00A60281"/>
    <w:rsid w:val="00A6043B"/>
    <w:rsid w:val="00A604F1"/>
    <w:rsid w:val="00A60535"/>
    <w:rsid w:val="00A607DF"/>
    <w:rsid w:val="00A60941"/>
    <w:rsid w:val="00A60CBD"/>
    <w:rsid w:val="00A610E3"/>
    <w:rsid w:val="00A6166A"/>
    <w:rsid w:val="00A61677"/>
    <w:rsid w:val="00A618AD"/>
    <w:rsid w:val="00A61926"/>
    <w:rsid w:val="00A61CE3"/>
    <w:rsid w:val="00A61D13"/>
    <w:rsid w:val="00A61D9A"/>
    <w:rsid w:val="00A61DCD"/>
    <w:rsid w:val="00A6209A"/>
    <w:rsid w:val="00A62383"/>
    <w:rsid w:val="00A62389"/>
    <w:rsid w:val="00A625C6"/>
    <w:rsid w:val="00A62A29"/>
    <w:rsid w:val="00A62A5D"/>
    <w:rsid w:val="00A62BBB"/>
    <w:rsid w:val="00A633F9"/>
    <w:rsid w:val="00A637B2"/>
    <w:rsid w:val="00A63D98"/>
    <w:rsid w:val="00A63DC0"/>
    <w:rsid w:val="00A640D2"/>
    <w:rsid w:val="00A64480"/>
    <w:rsid w:val="00A6457C"/>
    <w:rsid w:val="00A64ACC"/>
    <w:rsid w:val="00A64BE9"/>
    <w:rsid w:val="00A65695"/>
    <w:rsid w:val="00A658F7"/>
    <w:rsid w:val="00A65EAA"/>
    <w:rsid w:val="00A65F25"/>
    <w:rsid w:val="00A65F32"/>
    <w:rsid w:val="00A66156"/>
    <w:rsid w:val="00A6630B"/>
    <w:rsid w:val="00A66376"/>
    <w:rsid w:val="00A66393"/>
    <w:rsid w:val="00A664BD"/>
    <w:rsid w:val="00A66598"/>
    <w:rsid w:val="00A66864"/>
    <w:rsid w:val="00A6686F"/>
    <w:rsid w:val="00A668F2"/>
    <w:rsid w:val="00A669DA"/>
    <w:rsid w:val="00A66A4E"/>
    <w:rsid w:val="00A66CDE"/>
    <w:rsid w:val="00A66DB6"/>
    <w:rsid w:val="00A67086"/>
    <w:rsid w:val="00A6709E"/>
    <w:rsid w:val="00A67217"/>
    <w:rsid w:val="00A67EB4"/>
    <w:rsid w:val="00A709B9"/>
    <w:rsid w:val="00A70EE7"/>
    <w:rsid w:val="00A711E7"/>
    <w:rsid w:val="00A714B0"/>
    <w:rsid w:val="00A715E6"/>
    <w:rsid w:val="00A71682"/>
    <w:rsid w:val="00A716A1"/>
    <w:rsid w:val="00A7190D"/>
    <w:rsid w:val="00A71A34"/>
    <w:rsid w:val="00A71AB8"/>
    <w:rsid w:val="00A71EB6"/>
    <w:rsid w:val="00A71EBB"/>
    <w:rsid w:val="00A71F8B"/>
    <w:rsid w:val="00A720F6"/>
    <w:rsid w:val="00A72524"/>
    <w:rsid w:val="00A72E04"/>
    <w:rsid w:val="00A7316F"/>
    <w:rsid w:val="00A73308"/>
    <w:rsid w:val="00A73798"/>
    <w:rsid w:val="00A73931"/>
    <w:rsid w:val="00A7397A"/>
    <w:rsid w:val="00A739B9"/>
    <w:rsid w:val="00A73D10"/>
    <w:rsid w:val="00A73D59"/>
    <w:rsid w:val="00A74101"/>
    <w:rsid w:val="00A74219"/>
    <w:rsid w:val="00A7459F"/>
    <w:rsid w:val="00A746AE"/>
    <w:rsid w:val="00A746BB"/>
    <w:rsid w:val="00A74790"/>
    <w:rsid w:val="00A74C89"/>
    <w:rsid w:val="00A7501B"/>
    <w:rsid w:val="00A75038"/>
    <w:rsid w:val="00A750DF"/>
    <w:rsid w:val="00A7523B"/>
    <w:rsid w:val="00A75285"/>
    <w:rsid w:val="00A7537E"/>
    <w:rsid w:val="00A75543"/>
    <w:rsid w:val="00A75598"/>
    <w:rsid w:val="00A756F2"/>
    <w:rsid w:val="00A757B4"/>
    <w:rsid w:val="00A75A92"/>
    <w:rsid w:val="00A75EBD"/>
    <w:rsid w:val="00A762F7"/>
    <w:rsid w:val="00A764C6"/>
    <w:rsid w:val="00A7653E"/>
    <w:rsid w:val="00A76A4D"/>
    <w:rsid w:val="00A76B2D"/>
    <w:rsid w:val="00A76B4B"/>
    <w:rsid w:val="00A76B6D"/>
    <w:rsid w:val="00A76F5E"/>
    <w:rsid w:val="00A773E3"/>
    <w:rsid w:val="00A77640"/>
    <w:rsid w:val="00A7794D"/>
    <w:rsid w:val="00A779F7"/>
    <w:rsid w:val="00A77AB6"/>
    <w:rsid w:val="00A77BF4"/>
    <w:rsid w:val="00A77F7C"/>
    <w:rsid w:val="00A801E1"/>
    <w:rsid w:val="00A8034B"/>
    <w:rsid w:val="00A80367"/>
    <w:rsid w:val="00A804CC"/>
    <w:rsid w:val="00A8085E"/>
    <w:rsid w:val="00A80C05"/>
    <w:rsid w:val="00A80CDE"/>
    <w:rsid w:val="00A80E43"/>
    <w:rsid w:val="00A80EC0"/>
    <w:rsid w:val="00A80ECE"/>
    <w:rsid w:val="00A80F2C"/>
    <w:rsid w:val="00A8120B"/>
    <w:rsid w:val="00A812C7"/>
    <w:rsid w:val="00A814F3"/>
    <w:rsid w:val="00A8159C"/>
    <w:rsid w:val="00A815CD"/>
    <w:rsid w:val="00A8179D"/>
    <w:rsid w:val="00A819DF"/>
    <w:rsid w:val="00A81C21"/>
    <w:rsid w:val="00A81DD2"/>
    <w:rsid w:val="00A81E35"/>
    <w:rsid w:val="00A81F26"/>
    <w:rsid w:val="00A82043"/>
    <w:rsid w:val="00A8223A"/>
    <w:rsid w:val="00A826B0"/>
    <w:rsid w:val="00A82812"/>
    <w:rsid w:val="00A82A9C"/>
    <w:rsid w:val="00A82B5B"/>
    <w:rsid w:val="00A82FD3"/>
    <w:rsid w:val="00A8329C"/>
    <w:rsid w:val="00A83962"/>
    <w:rsid w:val="00A84103"/>
    <w:rsid w:val="00A8412F"/>
    <w:rsid w:val="00A84146"/>
    <w:rsid w:val="00A841C1"/>
    <w:rsid w:val="00A843CD"/>
    <w:rsid w:val="00A845B7"/>
    <w:rsid w:val="00A845E4"/>
    <w:rsid w:val="00A84614"/>
    <w:rsid w:val="00A8466D"/>
    <w:rsid w:val="00A84A5C"/>
    <w:rsid w:val="00A84BA4"/>
    <w:rsid w:val="00A84C92"/>
    <w:rsid w:val="00A84D18"/>
    <w:rsid w:val="00A84E1C"/>
    <w:rsid w:val="00A850A2"/>
    <w:rsid w:val="00A850CC"/>
    <w:rsid w:val="00A852FC"/>
    <w:rsid w:val="00A85598"/>
    <w:rsid w:val="00A8574F"/>
    <w:rsid w:val="00A85BD5"/>
    <w:rsid w:val="00A86411"/>
    <w:rsid w:val="00A8658E"/>
    <w:rsid w:val="00A8680B"/>
    <w:rsid w:val="00A86946"/>
    <w:rsid w:val="00A86AB8"/>
    <w:rsid w:val="00A86D00"/>
    <w:rsid w:val="00A86F0A"/>
    <w:rsid w:val="00A86FED"/>
    <w:rsid w:val="00A8732E"/>
    <w:rsid w:val="00A87412"/>
    <w:rsid w:val="00A8747D"/>
    <w:rsid w:val="00A876BD"/>
    <w:rsid w:val="00A8783E"/>
    <w:rsid w:val="00A87847"/>
    <w:rsid w:val="00A8799B"/>
    <w:rsid w:val="00A87C2F"/>
    <w:rsid w:val="00A87DB3"/>
    <w:rsid w:val="00A87DFE"/>
    <w:rsid w:val="00A87EBC"/>
    <w:rsid w:val="00A90423"/>
    <w:rsid w:val="00A906D2"/>
    <w:rsid w:val="00A908CE"/>
    <w:rsid w:val="00A90B55"/>
    <w:rsid w:val="00A90C83"/>
    <w:rsid w:val="00A90DC5"/>
    <w:rsid w:val="00A9121F"/>
    <w:rsid w:val="00A918AD"/>
    <w:rsid w:val="00A91A55"/>
    <w:rsid w:val="00A91B50"/>
    <w:rsid w:val="00A91D06"/>
    <w:rsid w:val="00A9207D"/>
    <w:rsid w:val="00A92326"/>
    <w:rsid w:val="00A925CF"/>
    <w:rsid w:val="00A925FA"/>
    <w:rsid w:val="00A929E3"/>
    <w:rsid w:val="00A92AEE"/>
    <w:rsid w:val="00A92D66"/>
    <w:rsid w:val="00A92DD7"/>
    <w:rsid w:val="00A92DDF"/>
    <w:rsid w:val="00A92EE9"/>
    <w:rsid w:val="00A931B6"/>
    <w:rsid w:val="00A93258"/>
    <w:rsid w:val="00A93637"/>
    <w:rsid w:val="00A93C2B"/>
    <w:rsid w:val="00A9413E"/>
    <w:rsid w:val="00A94205"/>
    <w:rsid w:val="00A942E5"/>
    <w:rsid w:val="00A9484A"/>
    <w:rsid w:val="00A948FD"/>
    <w:rsid w:val="00A94CA3"/>
    <w:rsid w:val="00A94F4B"/>
    <w:rsid w:val="00A9500D"/>
    <w:rsid w:val="00A9560F"/>
    <w:rsid w:val="00A95816"/>
    <w:rsid w:val="00A95DA3"/>
    <w:rsid w:val="00A95EF5"/>
    <w:rsid w:val="00A95F7F"/>
    <w:rsid w:val="00A9633F"/>
    <w:rsid w:val="00A96605"/>
    <w:rsid w:val="00A967A7"/>
    <w:rsid w:val="00A968C3"/>
    <w:rsid w:val="00A96A56"/>
    <w:rsid w:val="00A9707C"/>
    <w:rsid w:val="00A970E9"/>
    <w:rsid w:val="00A97438"/>
    <w:rsid w:val="00A975D1"/>
    <w:rsid w:val="00A9796A"/>
    <w:rsid w:val="00A97A49"/>
    <w:rsid w:val="00A97D9D"/>
    <w:rsid w:val="00A97E18"/>
    <w:rsid w:val="00AA00D6"/>
    <w:rsid w:val="00AA0251"/>
    <w:rsid w:val="00AA03BC"/>
    <w:rsid w:val="00AA03CE"/>
    <w:rsid w:val="00AA0792"/>
    <w:rsid w:val="00AA079B"/>
    <w:rsid w:val="00AA0955"/>
    <w:rsid w:val="00AA0BAB"/>
    <w:rsid w:val="00AA1061"/>
    <w:rsid w:val="00AA10ED"/>
    <w:rsid w:val="00AA14B7"/>
    <w:rsid w:val="00AA14F1"/>
    <w:rsid w:val="00AA2318"/>
    <w:rsid w:val="00AA2617"/>
    <w:rsid w:val="00AA27F9"/>
    <w:rsid w:val="00AA281F"/>
    <w:rsid w:val="00AA3141"/>
    <w:rsid w:val="00AA3402"/>
    <w:rsid w:val="00AA340F"/>
    <w:rsid w:val="00AA34F2"/>
    <w:rsid w:val="00AA3677"/>
    <w:rsid w:val="00AA3944"/>
    <w:rsid w:val="00AA3F26"/>
    <w:rsid w:val="00AA3FB3"/>
    <w:rsid w:val="00AA41A6"/>
    <w:rsid w:val="00AA43A6"/>
    <w:rsid w:val="00AA4AF7"/>
    <w:rsid w:val="00AA4D97"/>
    <w:rsid w:val="00AA4E7B"/>
    <w:rsid w:val="00AA4EBF"/>
    <w:rsid w:val="00AA5131"/>
    <w:rsid w:val="00AA5183"/>
    <w:rsid w:val="00AA527A"/>
    <w:rsid w:val="00AA5576"/>
    <w:rsid w:val="00AA56E9"/>
    <w:rsid w:val="00AA585B"/>
    <w:rsid w:val="00AA5BA6"/>
    <w:rsid w:val="00AA6529"/>
    <w:rsid w:val="00AA67E3"/>
    <w:rsid w:val="00AA682A"/>
    <w:rsid w:val="00AA6904"/>
    <w:rsid w:val="00AA6A42"/>
    <w:rsid w:val="00AA6CF5"/>
    <w:rsid w:val="00AA7280"/>
    <w:rsid w:val="00AA743A"/>
    <w:rsid w:val="00AA7470"/>
    <w:rsid w:val="00AA77FC"/>
    <w:rsid w:val="00AA7A36"/>
    <w:rsid w:val="00AA7A4B"/>
    <w:rsid w:val="00AA7BAE"/>
    <w:rsid w:val="00AB00AD"/>
    <w:rsid w:val="00AB022E"/>
    <w:rsid w:val="00AB0510"/>
    <w:rsid w:val="00AB0742"/>
    <w:rsid w:val="00AB094D"/>
    <w:rsid w:val="00AB098B"/>
    <w:rsid w:val="00AB0B87"/>
    <w:rsid w:val="00AB0CD3"/>
    <w:rsid w:val="00AB0F50"/>
    <w:rsid w:val="00AB0FD2"/>
    <w:rsid w:val="00AB11BA"/>
    <w:rsid w:val="00AB1239"/>
    <w:rsid w:val="00AB132D"/>
    <w:rsid w:val="00AB1435"/>
    <w:rsid w:val="00AB1573"/>
    <w:rsid w:val="00AB1699"/>
    <w:rsid w:val="00AB197B"/>
    <w:rsid w:val="00AB1A8D"/>
    <w:rsid w:val="00AB1AD8"/>
    <w:rsid w:val="00AB1ADC"/>
    <w:rsid w:val="00AB1AE7"/>
    <w:rsid w:val="00AB1D11"/>
    <w:rsid w:val="00AB1DAA"/>
    <w:rsid w:val="00AB1E0E"/>
    <w:rsid w:val="00AB2223"/>
    <w:rsid w:val="00AB26CA"/>
    <w:rsid w:val="00AB2973"/>
    <w:rsid w:val="00AB2A3D"/>
    <w:rsid w:val="00AB2A8B"/>
    <w:rsid w:val="00AB2C7F"/>
    <w:rsid w:val="00AB2E47"/>
    <w:rsid w:val="00AB30F7"/>
    <w:rsid w:val="00AB31DE"/>
    <w:rsid w:val="00AB3285"/>
    <w:rsid w:val="00AB39EF"/>
    <w:rsid w:val="00AB3A42"/>
    <w:rsid w:val="00AB3BB3"/>
    <w:rsid w:val="00AB3C8E"/>
    <w:rsid w:val="00AB3E80"/>
    <w:rsid w:val="00AB3E85"/>
    <w:rsid w:val="00AB3F29"/>
    <w:rsid w:val="00AB40B1"/>
    <w:rsid w:val="00AB412B"/>
    <w:rsid w:val="00AB4132"/>
    <w:rsid w:val="00AB4324"/>
    <w:rsid w:val="00AB4525"/>
    <w:rsid w:val="00AB4531"/>
    <w:rsid w:val="00AB4726"/>
    <w:rsid w:val="00AB47C8"/>
    <w:rsid w:val="00AB47CB"/>
    <w:rsid w:val="00AB484E"/>
    <w:rsid w:val="00AB485B"/>
    <w:rsid w:val="00AB4B93"/>
    <w:rsid w:val="00AB4CEB"/>
    <w:rsid w:val="00AB4DC8"/>
    <w:rsid w:val="00AB4E3A"/>
    <w:rsid w:val="00AB5037"/>
    <w:rsid w:val="00AB5566"/>
    <w:rsid w:val="00AB556E"/>
    <w:rsid w:val="00AB5759"/>
    <w:rsid w:val="00AB5B20"/>
    <w:rsid w:val="00AB5EC6"/>
    <w:rsid w:val="00AB5FA3"/>
    <w:rsid w:val="00AB6264"/>
    <w:rsid w:val="00AB627A"/>
    <w:rsid w:val="00AB64B4"/>
    <w:rsid w:val="00AB6715"/>
    <w:rsid w:val="00AB6728"/>
    <w:rsid w:val="00AB673C"/>
    <w:rsid w:val="00AB69B1"/>
    <w:rsid w:val="00AB6A0B"/>
    <w:rsid w:val="00AB6E7D"/>
    <w:rsid w:val="00AB6F13"/>
    <w:rsid w:val="00AB6F41"/>
    <w:rsid w:val="00AB7208"/>
    <w:rsid w:val="00AB761E"/>
    <w:rsid w:val="00AB78CF"/>
    <w:rsid w:val="00AB7A6E"/>
    <w:rsid w:val="00AC0087"/>
    <w:rsid w:val="00AC0188"/>
    <w:rsid w:val="00AC02BB"/>
    <w:rsid w:val="00AC0361"/>
    <w:rsid w:val="00AC03C5"/>
    <w:rsid w:val="00AC040D"/>
    <w:rsid w:val="00AC0BF0"/>
    <w:rsid w:val="00AC0DF6"/>
    <w:rsid w:val="00AC15AA"/>
    <w:rsid w:val="00AC1885"/>
    <w:rsid w:val="00AC19C0"/>
    <w:rsid w:val="00AC1AB0"/>
    <w:rsid w:val="00AC252F"/>
    <w:rsid w:val="00AC2AB2"/>
    <w:rsid w:val="00AC3303"/>
    <w:rsid w:val="00AC388B"/>
    <w:rsid w:val="00AC3891"/>
    <w:rsid w:val="00AC3E0A"/>
    <w:rsid w:val="00AC4560"/>
    <w:rsid w:val="00AC51BE"/>
    <w:rsid w:val="00AC523F"/>
    <w:rsid w:val="00AC5408"/>
    <w:rsid w:val="00AC55B0"/>
    <w:rsid w:val="00AC55F3"/>
    <w:rsid w:val="00AC5846"/>
    <w:rsid w:val="00AC5D1E"/>
    <w:rsid w:val="00AC5DA1"/>
    <w:rsid w:val="00AC608A"/>
    <w:rsid w:val="00AC61F4"/>
    <w:rsid w:val="00AC654D"/>
    <w:rsid w:val="00AC6585"/>
    <w:rsid w:val="00AC69BA"/>
    <w:rsid w:val="00AC6A11"/>
    <w:rsid w:val="00AC6DA9"/>
    <w:rsid w:val="00AC6FF0"/>
    <w:rsid w:val="00AC71EF"/>
    <w:rsid w:val="00AC72F1"/>
    <w:rsid w:val="00AC7300"/>
    <w:rsid w:val="00AC744A"/>
    <w:rsid w:val="00AC788A"/>
    <w:rsid w:val="00AC78F7"/>
    <w:rsid w:val="00AC7A9E"/>
    <w:rsid w:val="00AC7AA5"/>
    <w:rsid w:val="00AC7BD4"/>
    <w:rsid w:val="00AC7E20"/>
    <w:rsid w:val="00AC7F79"/>
    <w:rsid w:val="00AD0225"/>
    <w:rsid w:val="00AD034E"/>
    <w:rsid w:val="00AD0386"/>
    <w:rsid w:val="00AD049B"/>
    <w:rsid w:val="00AD0D45"/>
    <w:rsid w:val="00AD108B"/>
    <w:rsid w:val="00AD10E1"/>
    <w:rsid w:val="00AD10E7"/>
    <w:rsid w:val="00AD1E44"/>
    <w:rsid w:val="00AD1F65"/>
    <w:rsid w:val="00AD22FF"/>
    <w:rsid w:val="00AD2669"/>
    <w:rsid w:val="00AD2A3A"/>
    <w:rsid w:val="00AD2A49"/>
    <w:rsid w:val="00AD2AE2"/>
    <w:rsid w:val="00AD2ECF"/>
    <w:rsid w:val="00AD31F7"/>
    <w:rsid w:val="00AD34B1"/>
    <w:rsid w:val="00AD3710"/>
    <w:rsid w:val="00AD384D"/>
    <w:rsid w:val="00AD39B8"/>
    <w:rsid w:val="00AD3DB5"/>
    <w:rsid w:val="00AD402E"/>
    <w:rsid w:val="00AD4615"/>
    <w:rsid w:val="00AD46F5"/>
    <w:rsid w:val="00AD485F"/>
    <w:rsid w:val="00AD4BE0"/>
    <w:rsid w:val="00AD4D97"/>
    <w:rsid w:val="00AD4E56"/>
    <w:rsid w:val="00AD548B"/>
    <w:rsid w:val="00AD5763"/>
    <w:rsid w:val="00AD585B"/>
    <w:rsid w:val="00AD5926"/>
    <w:rsid w:val="00AD5BDA"/>
    <w:rsid w:val="00AD5FB2"/>
    <w:rsid w:val="00AD61FF"/>
    <w:rsid w:val="00AD6311"/>
    <w:rsid w:val="00AD690C"/>
    <w:rsid w:val="00AD748F"/>
    <w:rsid w:val="00AD74AA"/>
    <w:rsid w:val="00AD7710"/>
    <w:rsid w:val="00AD7711"/>
    <w:rsid w:val="00AD77FF"/>
    <w:rsid w:val="00AD78CF"/>
    <w:rsid w:val="00AD796C"/>
    <w:rsid w:val="00AD7A5D"/>
    <w:rsid w:val="00AD7AAD"/>
    <w:rsid w:val="00AD7D52"/>
    <w:rsid w:val="00AD7DE1"/>
    <w:rsid w:val="00AD7E00"/>
    <w:rsid w:val="00AE0214"/>
    <w:rsid w:val="00AE0312"/>
    <w:rsid w:val="00AE053A"/>
    <w:rsid w:val="00AE0A81"/>
    <w:rsid w:val="00AE0C3C"/>
    <w:rsid w:val="00AE0E9C"/>
    <w:rsid w:val="00AE0F31"/>
    <w:rsid w:val="00AE0FB2"/>
    <w:rsid w:val="00AE13CF"/>
    <w:rsid w:val="00AE1480"/>
    <w:rsid w:val="00AE14FA"/>
    <w:rsid w:val="00AE163F"/>
    <w:rsid w:val="00AE164D"/>
    <w:rsid w:val="00AE16DA"/>
    <w:rsid w:val="00AE1A4F"/>
    <w:rsid w:val="00AE1EA9"/>
    <w:rsid w:val="00AE1EB1"/>
    <w:rsid w:val="00AE2017"/>
    <w:rsid w:val="00AE20EE"/>
    <w:rsid w:val="00AE2162"/>
    <w:rsid w:val="00AE2A59"/>
    <w:rsid w:val="00AE2A99"/>
    <w:rsid w:val="00AE2AAE"/>
    <w:rsid w:val="00AE2CBE"/>
    <w:rsid w:val="00AE2F0B"/>
    <w:rsid w:val="00AE32AB"/>
    <w:rsid w:val="00AE34A2"/>
    <w:rsid w:val="00AE3556"/>
    <w:rsid w:val="00AE36C7"/>
    <w:rsid w:val="00AE36DB"/>
    <w:rsid w:val="00AE37D6"/>
    <w:rsid w:val="00AE389A"/>
    <w:rsid w:val="00AE3AEF"/>
    <w:rsid w:val="00AE3F39"/>
    <w:rsid w:val="00AE4068"/>
    <w:rsid w:val="00AE416B"/>
    <w:rsid w:val="00AE44B9"/>
    <w:rsid w:val="00AE46C8"/>
    <w:rsid w:val="00AE4790"/>
    <w:rsid w:val="00AE47BE"/>
    <w:rsid w:val="00AE48F0"/>
    <w:rsid w:val="00AE4B5F"/>
    <w:rsid w:val="00AE4B66"/>
    <w:rsid w:val="00AE4B68"/>
    <w:rsid w:val="00AE4D1F"/>
    <w:rsid w:val="00AE4ECC"/>
    <w:rsid w:val="00AE4F16"/>
    <w:rsid w:val="00AE4F2B"/>
    <w:rsid w:val="00AE525E"/>
    <w:rsid w:val="00AE54E7"/>
    <w:rsid w:val="00AE5585"/>
    <w:rsid w:val="00AE566F"/>
    <w:rsid w:val="00AE5680"/>
    <w:rsid w:val="00AE574D"/>
    <w:rsid w:val="00AE57A0"/>
    <w:rsid w:val="00AE5EE7"/>
    <w:rsid w:val="00AE6003"/>
    <w:rsid w:val="00AE60C2"/>
    <w:rsid w:val="00AE645B"/>
    <w:rsid w:val="00AE663E"/>
    <w:rsid w:val="00AE6B44"/>
    <w:rsid w:val="00AE6DC4"/>
    <w:rsid w:val="00AE707D"/>
    <w:rsid w:val="00AE70FC"/>
    <w:rsid w:val="00AE71F7"/>
    <w:rsid w:val="00AE7579"/>
    <w:rsid w:val="00AE77B9"/>
    <w:rsid w:val="00AE785F"/>
    <w:rsid w:val="00AE791D"/>
    <w:rsid w:val="00AE7CAD"/>
    <w:rsid w:val="00AE7F98"/>
    <w:rsid w:val="00AF003B"/>
    <w:rsid w:val="00AF00E2"/>
    <w:rsid w:val="00AF0253"/>
    <w:rsid w:val="00AF0466"/>
    <w:rsid w:val="00AF05FA"/>
    <w:rsid w:val="00AF087E"/>
    <w:rsid w:val="00AF08F1"/>
    <w:rsid w:val="00AF0D7E"/>
    <w:rsid w:val="00AF0E1E"/>
    <w:rsid w:val="00AF0F06"/>
    <w:rsid w:val="00AF0F8B"/>
    <w:rsid w:val="00AF1188"/>
    <w:rsid w:val="00AF11F8"/>
    <w:rsid w:val="00AF132D"/>
    <w:rsid w:val="00AF1B7D"/>
    <w:rsid w:val="00AF1DAB"/>
    <w:rsid w:val="00AF2011"/>
    <w:rsid w:val="00AF2139"/>
    <w:rsid w:val="00AF21ED"/>
    <w:rsid w:val="00AF2397"/>
    <w:rsid w:val="00AF2645"/>
    <w:rsid w:val="00AF294C"/>
    <w:rsid w:val="00AF2A47"/>
    <w:rsid w:val="00AF318B"/>
    <w:rsid w:val="00AF349A"/>
    <w:rsid w:val="00AF3691"/>
    <w:rsid w:val="00AF3A68"/>
    <w:rsid w:val="00AF3BA3"/>
    <w:rsid w:val="00AF3C26"/>
    <w:rsid w:val="00AF3D03"/>
    <w:rsid w:val="00AF3D12"/>
    <w:rsid w:val="00AF3D78"/>
    <w:rsid w:val="00AF3FDD"/>
    <w:rsid w:val="00AF4013"/>
    <w:rsid w:val="00AF4026"/>
    <w:rsid w:val="00AF41F9"/>
    <w:rsid w:val="00AF4607"/>
    <w:rsid w:val="00AF474F"/>
    <w:rsid w:val="00AF4A71"/>
    <w:rsid w:val="00AF4AB0"/>
    <w:rsid w:val="00AF4AFC"/>
    <w:rsid w:val="00AF4C85"/>
    <w:rsid w:val="00AF50EC"/>
    <w:rsid w:val="00AF5118"/>
    <w:rsid w:val="00AF5131"/>
    <w:rsid w:val="00AF51B8"/>
    <w:rsid w:val="00AF58AC"/>
    <w:rsid w:val="00AF58B2"/>
    <w:rsid w:val="00AF59EE"/>
    <w:rsid w:val="00AF5A12"/>
    <w:rsid w:val="00AF5B94"/>
    <w:rsid w:val="00AF5C20"/>
    <w:rsid w:val="00AF5CC2"/>
    <w:rsid w:val="00AF5EA4"/>
    <w:rsid w:val="00AF5F95"/>
    <w:rsid w:val="00AF608B"/>
    <w:rsid w:val="00AF61DC"/>
    <w:rsid w:val="00AF6229"/>
    <w:rsid w:val="00AF684A"/>
    <w:rsid w:val="00AF6A7F"/>
    <w:rsid w:val="00AF6CAF"/>
    <w:rsid w:val="00AF6ED8"/>
    <w:rsid w:val="00AF6F8E"/>
    <w:rsid w:val="00AF712F"/>
    <w:rsid w:val="00AF71AF"/>
    <w:rsid w:val="00AF73CD"/>
    <w:rsid w:val="00AF7757"/>
    <w:rsid w:val="00AF777A"/>
    <w:rsid w:val="00AF7826"/>
    <w:rsid w:val="00AF7892"/>
    <w:rsid w:val="00AF7915"/>
    <w:rsid w:val="00AF79F4"/>
    <w:rsid w:val="00AF7A63"/>
    <w:rsid w:val="00AF7C4A"/>
    <w:rsid w:val="00AF7D15"/>
    <w:rsid w:val="00AF7E44"/>
    <w:rsid w:val="00AF7FE0"/>
    <w:rsid w:val="00B0008B"/>
    <w:rsid w:val="00B0043B"/>
    <w:rsid w:val="00B0095D"/>
    <w:rsid w:val="00B0097D"/>
    <w:rsid w:val="00B009E8"/>
    <w:rsid w:val="00B00AAE"/>
    <w:rsid w:val="00B00BAE"/>
    <w:rsid w:val="00B00C1A"/>
    <w:rsid w:val="00B01177"/>
    <w:rsid w:val="00B01526"/>
    <w:rsid w:val="00B01A20"/>
    <w:rsid w:val="00B01D60"/>
    <w:rsid w:val="00B02161"/>
    <w:rsid w:val="00B02238"/>
    <w:rsid w:val="00B0237E"/>
    <w:rsid w:val="00B024DA"/>
    <w:rsid w:val="00B02583"/>
    <w:rsid w:val="00B0266D"/>
    <w:rsid w:val="00B026EB"/>
    <w:rsid w:val="00B029FE"/>
    <w:rsid w:val="00B02D19"/>
    <w:rsid w:val="00B02D62"/>
    <w:rsid w:val="00B031FC"/>
    <w:rsid w:val="00B03234"/>
    <w:rsid w:val="00B034C8"/>
    <w:rsid w:val="00B03BDE"/>
    <w:rsid w:val="00B03D7F"/>
    <w:rsid w:val="00B03EC2"/>
    <w:rsid w:val="00B04141"/>
    <w:rsid w:val="00B0448D"/>
    <w:rsid w:val="00B04577"/>
    <w:rsid w:val="00B045E5"/>
    <w:rsid w:val="00B04A12"/>
    <w:rsid w:val="00B04A4E"/>
    <w:rsid w:val="00B0504D"/>
    <w:rsid w:val="00B050B5"/>
    <w:rsid w:val="00B052A5"/>
    <w:rsid w:val="00B05692"/>
    <w:rsid w:val="00B05906"/>
    <w:rsid w:val="00B05913"/>
    <w:rsid w:val="00B05942"/>
    <w:rsid w:val="00B0599C"/>
    <w:rsid w:val="00B05B4C"/>
    <w:rsid w:val="00B05BA3"/>
    <w:rsid w:val="00B05E23"/>
    <w:rsid w:val="00B05E88"/>
    <w:rsid w:val="00B05ECB"/>
    <w:rsid w:val="00B05FCB"/>
    <w:rsid w:val="00B0641C"/>
    <w:rsid w:val="00B06904"/>
    <w:rsid w:val="00B069F8"/>
    <w:rsid w:val="00B06B5A"/>
    <w:rsid w:val="00B06C5B"/>
    <w:rsid w:val="00B06D5B"/>
    <w:rsid w:val="00B06FC0"/>
    <w:rsid w:val="00B070EE"/>
    <w:rsid w:val="00B0744C"/>
    <w:rsid w:val="00B075E2"/>
    <w:rsid w:val="00B0762E"/>
    <w:rsid w:val="00B07A3B"/>
    <w:rsid w:val="00B07ACC"/>
    <w:rsid w:val="00B07C86"/>
    <w:rsid w:val="00B10160"/>
    <w:rsid w:val="00B10328"/>
    <w:rsid w:val="00B104A6"/>
    <w:rsid w:val="00B105B4"/>
    <w:rsid w:val="00B10861"/>
    <w:rsid w:val="00B10AEC"/>
    <w:rsid w:val="00B10B92"/>
    <w:rsid w:val="00B10D88"/>
    <w:rsid w:val="00B10F4A"/>
    <w:rsid w:val="00B11274"/>
    <w:rsid w:val="00B112D1"/>
    <w:rsid w:val="00B11324"/>
    <w:rsid w:val="00B1170B"/>
    <w:rsid w:val="00B11C15"/>
    <w:rsid w:val="00B11DF9"/>
    <w:rsid w:val="00B11E7C"/>
    <w:rsid w:val="00B11FB7"/>
    <w:rsid w:val="00B12051"/>
    <w:rsid w:val="00B12098"/>
    <w:rsid w:val="00B123FB"/>
    <w:rsid w:val="00B128CC"/>
    <w:rsid w:val="00B12AEC"/>
    <w:rsid w:val="00B12D58"/>
    <w:rsid w:val="00B1303F"/>
    <w:rsid w:val="00B131B2"/>
    <w:rsid w:val="00B1346C"/>
    <w:rsid w:val="00B1347E"/>
    <w:rsid w:val="00B13902"/>
    <w:rsid w:val="00B13D13"/>
    <w:rsid w:val="00B13DAF"/>
    <w:rsid w:val="00B14740"/>
    <w:rsid w:val="00B14771"/>
    <w:rsid w:val="00B14A4D"/>
    <w:rsid w:val="00B14B3B"/>
    <w:rsid w:val="00B14F1A"/>
    <w:rsid w:val="00B14F87"/>
    <w:rsid w:val="00B151D0"/>
    <w:rsid w:val="00B151F3"/>
    <w:rsid w:val="00B15311"/>
    <w:rsid w:val="00B153B5"/>
    <w:rsid w:val="00B15522"/>
    <w:rsid w:val="00B15B3A"/>
    <w:rsid w:val="00B15BA1"/>
    <w:rsid w:val="00B15D15"/>
    <w:rsid w:val="00B15E2A"/>
    <w:rsid w:val="00B1636D"/>
    <w:rsid w:val="00B164B2"/>
    <w:rsid w:val="00B16517"/>
    <w:rsid w:val="00B166C3"/>
    <w:rsid w:val="00B167CC"/>
    <w:rsid w:val="00B168A9"/>
    <w:rsid w:val="00B1695E"/>
    <w:rsid w:val="00B16CB5"/>
    <w:rsid w:val="00B16EEA"/>
    <w:rsid w:val="00B170AA"/>
    <w:rsid w:val="00B17213"/>
    <w:rsid w:val="00B1727F"/>
    <w:rsid w:val="00B17324"/>
    <w:rsid w:val="00B17355"/>
    <w:rsid w:val="00B173BA"/>
    <w:rsid w:val="00B17644"/>
    <w:rsid w:val="00B17C4C"/>
    <w:rsid w:val="00B17E44"/>
    <w:rsid w:val="00B2006A"/>
    <w:rsid w:val="00B20129"/>
    <w:rsid w:val="00B2013D"/>
    <w:rsid w:val="00B201A2"/>
    <w:rsid w:val="00B2041A"/>
    <w:rsid w:val="00B2056A"/>
    <w:rsid w:val="00B206B3"/>
    <w:rsid w:val="00B20708"/>
    <w:rsid w:val="00B20870"/>
    <w:rsid w:val="00B209BD"/>
    <w:rsid w:val="00B20A23"/>
    <w:rsid w:val="00B20D29"/>
    <w:rsid w:val="00B20DE9"/>
    <w:rsid w:val="00B21328"/>
    <w:rsid w:val="00B2132F"/>
    <w:rsid w:val="00B216AF"/>
    <w:rsid w:val="00B21A36"/>
    <w:rsid w:val="00B21A6D"/>
    <w:rsid w:val="00B21DA2"/>
    <w:rsid w:val="00B22199"/>
    <w:rsid w:val="00B221DE"/>
    <w:rsid w:val="00B22278"/>
    <w:rsid w:val="00B222FB"/>
    <w:rsid w:val="00B22563"/>
    <w:rsid w:val="00B2280B"/>
    <w:rsid w:val="00B22D00"/>
    <w:rsid w:val="00B22F60"/>
    <w:rsid w:val="00B2341A"/>
    <w:rsid w:val="00B236AD"/>
    <w:rsid w:val="00B2372C"/>
    <w:rsid w:val="00B23B24"/>
    <w:rsid w:val="00B23FC4"/>
    <w:rsid w:val="00B2408A"/>
    <w:rsid w:val="00B24242"/>
    <w:rsid w:val="00B243D5"/>
    <w:rsid w:val="00B248CC"/>
    <w:rsid w:val="00B24985"/>
    <w:rsid w:val="00B24A61"/>
    <w:rsid w:val="00B24F4E"/>
    <w:rsid w:val="00B24FE2"/>
    <w:rsid w:val="00B25124"/>
    <w:rsid w:val="00B255DA"/>
    <w:rsid w:val="00B25712"/>
    <w:rsid w:val="00B25B03"/>
    <w:rsid w:val="00B25B06"/>
    <w:rsid w:val="00B25C5E"/>
    <w:rsid w:val="00B25D0E"/>
    <w:rsid w:val="00B25DA5"/>
    <w:rsid w:val="00B25DD0"/>
    <w:rsid w:val="00B25E15"/>
    <w:rsid w:val="00B260E6"/>
    <w:rsid w:val="00B26371"/>
    <w:rsid w:val="00B2690E"/>
    <w:rsid w:val="00B26C46"/>
    <w:rsid w:val="00B26EF8"/>
    <w:rsid w:val="00B26EFC"/>
    <w:rsid w:val="00B272ED"/>
    <w:rsid w:val="00B27362"/>
    <w:rsid w:val="00B276E5"/>
    <w:rsid w:val="00B27819"/>
    <w:rsid w:val="00B278DC"/>
    <w:rsid w:val="00B27900"/>
    <w:rsid w:val="00B27B07"/>
    <w:rsid w:val="00B27C4F"/>
    <w:rsid w:val="00B27E47"/>
    <w:rsid w:val="00B27ED8"/>
    <w:rsid w:val="00B27EEE"/>
    <w:rsid w:val="00B3018B"/>
    <w:rsid w:val="00B302AC"/>
    <w:rsid w:val="00B30580"/>
    <w:rsid w:val="00B3079A"/>
    <w:rsid w:val="00B3082E"/>
    <w:rsid w:val="00B308D3"/>
    <w:rsid w:val="00B308F6"/>
    <w:rsid w:val="00B30C54"/>
    <w:rsid w:val="00B30D20"/>
    <w:rsid w:val="00B3111C"/>
    <w:rsid w:val="00B312FB"/>
    <w:rsid w:val="00B3139F"/>
    <w:rsid w:val="00B313A1"/>
    <w:rsid w:val="00B313C4"/>
    <w:rsid w:val="00B31652"/>
    <w:rsid w:val="00B317FB"/>
    <w:rsid w:val="00B31A6B"/>
    <w:rsid w:val="00B31AE0"/>
    <w:rsid w:val="00B31BBA"/>
    <w:rsid w:val="00B31BF0"/>
    <w:rsid w:val="00B31C5C"/>
    <w:rsid w:val="00B31D8B"/>
    <w:rsid w:val="00B31E92"/>
    <w:rsid w:val="00B32518"/>
    <w:rsid w:val="00B32729"/>
    <w:rsid w:val="00B32F1A"/>
    <w:rsid w:val="00B330D5"/>
    <w:rsid w:val="00B33153"/>
    <w:rsid w:val="00B33253"/>
    <w:rsid w:val="00B33719"/>
    <w:rsid w:val="00B3381C"/>
    <w:rsid w:val="00B33AD0"/>
    <w:rsid w:val="00B33B30"/>
    <w:rsid w:val="00B33E2A"/>
    <w:rsid w:val="00B33FE4"/>
    <w:rsid w:val="00B341FC"/>
    <w:rsid w:val="00B342F7"/>
    <w:rsid w:val="00B34381"/>
    <w:rsid w:val="00B3484F"/>
    <w:rsid w:val="00B3494A"/>
    <w:rsid w:val="00B34BF6"/>
    <w:rsid w:val="00B34C97"/>
    <w:rsid w:val="00B34FBC"/>
    <w:rsid w:val="00B350CB"/>
    <w:rsid w:val="00B3519C"/>
    <w:rsid w:val="00B35250"/>
    <w:rsid w:val="00B35521"/>
    <w:rsid w:val="00B35631"/>
    <w:rsid w:val="00B356D4"/>
    <w:rsid w:val="00B356E1"/>
    <w:rsid w:val="00B35AE4"/>
    <w:rsid w:val="00B35CDF"/>
    <w:rsid w:val="00B366A3"/>
    <w:rsid w:val="00B36703"/>
    <w:rsid w:val="00B36B28"/>
    <w:rsid w:val="00B36E8A"/>
    <w:rsid w:val="00B36F9E"/>
    <w:rsid w:val="00B370B2"/>
    <w:rsid w:val="00B37187"/>
    <w:rsid w:val="00B373CC"/>
    <w:rsid w:val="00B3755D"/>
    <w:rsid w:val="00B375B1"/>
    <w:rsid w:val="00B3795A"/>
    <w:rsid w:val="00B406F8"/>
    <w:rsid w:val="00B407D8"/>
    <w:rsid w:val="00B40D73"/>
    <w:rsid w:val="00B40F86"/>
    <w:rsid w:val="00B41071"/>
    <w:rsid w:val="00B41466"/>
    <w:rsid w:val="00B416A7"/>
    <w:rsid w:val="00B4196E"/>
    <w:rsid w:val="00B41C12"/>
    <w:rsid w:val="00B41C1F"/>
    <w:rsid w:val="00B41DD4"/>
    <w:rsid w:val="00B4216D"/>
    <w:rsid w:val="00B42240"/>
    <w:rsid w:val="00B42427"/>
    <w:rsid w:val="00B42499"/>
    <w:rsid w:val="00B426FE"/>
    <w:rsid w:val="00B427FB"/>
    <w:rsid w:val="00B42AF3"/>
    <w:rsid w:val="00B43715"/>
    <w:rsid w:val="00B437E7"/>
    <w:rsid w:val="00B44099"/>
    <w:rsid w:val="00B44139"/>
    <w:rsid w:val="00B441DE"/>
    <w:rsid w:val="00B44767"/>
    <w:rsid w:val="00B44954"/>
    <w:rsid w:val="00B4507A"/>
    <w:rsid w:val="00B4522D"/>
    <w:rsid w:val="00B45873"/>
    <w:rsid w:val="00B45A17"/>
    <w:rsid w:val="00B45B72"/>
    <w:rsid w:val="00B45BAA"/>
    <w:rsid w:val="00B45D7A"/>
    <w:rsid w:val="00B4618C"/>
    <w:rsid w:val="00B4642E"/>
    <w:rsid w:val="00B46824"/>
    <w:rsid w:val="00B46E38"/>
    <w:rsid w:val="00B46E84"/>
    <w:rsid w:val="00B47112"/>
    <w:rsid w:val="00B471EF"/>
    <w:rsid w:val="00B47287"/>
    <w:rsid w:val="00B47342"/>
    <w:rsid w:val="00B474FE"/>
    <w:rsid w:val="00B47589"/>
    <w:rsid w:val="00B475E9"/>
    <w:rsid w:val="00B475EA"/>
    <w:rsid w:val="00B479A2"/>
    <w:rsid w:val="00B47A77"/>
    <w:rsid w:val="00B47E52"/>
    <w:rsid w:val="00B5007A"/>
    <w:rsid w:val="00B502B8"/>
    <w:rsid w:val="00B50770"/>
    <w:rsid w:val="00B50EDA"/>
    <w:rsid w:val="00B510C5"/>
    <w:rsid w:val="00B51203"/>
    <w:rsid w:val="00B513D4"/>
    <w:rsid w:val="00B51405"/>
    <w:rsid w:val="00B514A3"/>
    <w:rsid w:val="00B5150D"/>
    <w:rsid w:val="00B51A95"/>
    <w:rsid w:val="00B51B74"/>
    <w:rsid w:val="00B51BC2"/>
    <w:rsid w:val="00B51C90"/>
    <w:rsid w:val="00B51D11"/>
    <w:rsid w:val="00B51D5F"/>
    <w:rsid w:val="00B51E54"/>
    <w:rsid w:val="00B52414"/>
    <w:rsid w:val="00B52831"/>
    <w:rsid w:val="00B5285B"/>
    <w:rsid w:val="00B52958"/>
    <w:rsid w:val="00B52A89"/>
    <w:rsid w:val="00B52D4A"/>
    <w:rsid w:val="00B52EE3"/>
    <w:rsid w:val="00B530EA"/>
    <w:rsid w:val="00B530F0"/>
    <w:rsid w:val="00B53B88"/>
    <w:rsid w:val="00B53BBB"/>
    <w:rsid w:val="00B53C7D"/>
    <w:rsid w:val="00B5444B"/>
    <w:rsid w:val="00B546CA"/>
    <w:rsid w:val="00B547F5"/>
    <w:rsid w:val="00B549F2"/>
    <w:rsid w:val="00B54BDA"/>
    <w:rsid w:val="00B54D54"/>
    <w:rsid w:val="00B54D85"/>
    <w:rsid w:val="00B54E74"/>
    <w:rsid w:val="00B55029"/>
    <w:rsid w:val="00B55703"/>
    <w:rsid w:val="00B558EC"/>
    <w:rsid w:val="00B55A13"/>
    <w:rsid w:val="00B55BB2"/>
    <w:rsid w:val="00B55C29"/>
    <w:rsid w:val="00B55C89"/>
    <w:rsid w:val="00B56289"/>
    <w:rsid w:val="00B563F2"/>
    <w:rsid w:val="00B56439"/>
    <w:rsid w:val="00B5685D"/>
    <w:rsid w:val="00B56946"/>
    <w:rsid w:val="00B56B18"/>
    <w:rsid w:val="00B56F31"/>
    <w:rsid w:val="00B5751F"/>
    <w:rsid w:val="00B57545"/>
    <w:rsid w:val="00B5776B"/>
    <w:rsid w:val="00B57B87"/>
    <w:rsid w:val="00B57E0C"/>
    <w:rsid w:val="00B60219"/>
    <w:rsid w:val="00B60291"/>
    <w:rsid w:val="00B60983"/>
    <w:rsid w:val="00B60EAA"/>
    <w:rsid w:val="00B61561"/>
    <w:rsid w:val="00B61A74"/>
    <w:rsid w:val="00B61C69"/>
    <w:rsid w:val="00B61C6E"/>
    <w:rsid w:val="00B61D1C"/>
    <w:rsid w:val="00B61F2E"/>
    <w:rsid w:val="00B61F88"/>
    <w:rsid w:val="00B624C1"/>
    <w:rsid w:val="00B62761"/>
    <w:rsid w:val="00B62F2A"/>
    <w:rsid w:val="00B62F55"/>
    <w:rsid w:val="00B633CE"/>
    <w:rsid w:val="00B63811"/>
    <w:rsid w:val="00B63BC0"/>
    <w:rsid w:val="00B63F4C"/>
    <w:rsid w:val="00B63FC4"/>
    <w:rsid w:val="00B6416A"/>
    <w:rsid w:val="00B643D7"/>
    <w:rsid w:val="00B6460E"/>
    <w:rsid w:val="00B64750"/>
    <w:rsid w:val="00B648E2"/>
    <w:rsid w:val="00B64BB7"/>
    <w:rsid w:val="00B64E0B"/>
    <w:rsid w:val="00B64FF8"/>
    <w:rsid w:val="00B65722"/>
    <w:rsid w:val="00B65E28"/>
    <w:rsid w:val="00B65F18"/>
    <w:rsid w:val="00B66278"/>
    <w:rsid w:val="00B6642D"/>
    <w:rsid w:val="00B666A6"/>
    <w:rsid w:val="00B6670B"/>
    <w:rsid w:val="00B66B29"/>
    <w:rsid w:val="00B66C73"/>
    <w:rsid w:val="00B66D4A"/>
    <w:rsid w:val="00B66F0F"/>
    <w:rsid w:val="00B67227"/>
    <w:rsid w:val="00B672F5"/>
    <w:rsid w:val="00B6755B"/>
    <w:rsid w:val="00B67831"/>
    <w:rsid w:val="00B6784C"/>
    <w:rsid w:val="00B67930"/>
    <w:rsid w:val="00B6794D"/>
    <w:rsid w:val="00B67B32"/>
    <w:rsid w:val="00B67D2E"/>
    <w:rsid w:val="00B67D39"/>
    <w:rsid w:val="00B67E30"/>
    <w:rsid w:val="00B70021"/>
    <w:rsid w:val="00B7029D"/>
    <w:rsid w:val="00B7032B"/>
    <w:rsid w:val="00B70557"/>
    <w:rsid w:val="00B70763"/>
    <w:rsid w:val="00B7083C"/>
    <w:rsid w:val="00B70B7A"/>
    <w:rsid w:val="00B70BF7"/>
    <w:rsid w:val="00B70C27"/>
    <w:rsid w:val="00B70C4F"/>
    <w:rsid w:val="00B71077"/>
    <w:rsid w:val="00B71FD7"/>
    <w:rsid w:val="00B7225D"/>
    <w:rsid w:val="00B72454"/>
    <w:rsid w:val="00B728A1"/>
    <w:rsid w:val="00B72C1B"/>
    <w:rsid w:val="00B72C4A"/>
    <w:rsid w:val="00B7380B"/>
    <w:rsid w:val="00B73AF6"/>
    <w:rsid w:val="00B73B08"/>
    <w:rsid w:val="00B73C27"/>
    <w:rsid w:val="00B73CA6"/>
    <w:rsid w:val="00B73CBC"/>
    <w:rsid w:val="00B74084"/>
    <w:rsid w:val="00B7408F"/>
    <w:rsid w:val="00B7424F"/>
    <w:rsid w:val="00B742DF"/>
    <w:rsid w:val="00B742E8"/>
    <w:rsid w:val="00B7430D"/>
    <w:rsid w:val="00B7447C"/>
    <w:rsid w:val="00B744A3"/>
    <w:rsid w:val="00B7460A"/>
    <w:rsid w:val="00B74727"/>
    <w:rsid w:val="00B748C6"/>
    <w:rsid w:val="00B7494E"/>
    <w:rsid w:val="00B7497C"/>
    <w:rsid w:val="00B7498F"/>
    <w:rsid w:val="00B749DC"/>
    <w:rsid w:val="00B74AD9"/>
    <w:rsid w:val="00B74C54"/>
    <w:rsid w:val="00B74C55"/>
    <w:rsid w:val="00B74FC8"/>
    <w:rsid w:val="00B75061"/>
    <w:rsid w:val="00B750B9"/>
    <w:rsid w:val="00B750BC"/>
    <w:rsid w:val="00B751CC"/>
    <w:rsid w:val="00B753C1"/>
    <w:rsid w:val="00B753C8"/>
    <w:rsid w:val="00B757E7"/>
    <w:rsid w:val="00B75B2E"/>
    <w:rsid w:val="00B75D53"/>
    <w:rsid w:val="00B7612E"/>
    <w:rsid w:val="00B76866"/>
    <w:rsid w:val="00B76AAD"/>
    <w:rsid w:val="00B76B13"/>
    <w:rsid w:val="00B76BC0"/>
    <w:rsid w:val="00B76E3A"/>
    <w:rsid w:val="00B7717A"/>
    <w:rsid w:val="00B771BF"/>
    <w:rsid w:val="00B773C4"/>
    <w:rsid w:val="00B774C5"/>
    <w:rsid w:val="00B7750D"/>
    <w:rsid w:val="00B77700"/>
    <w:rsid w:val="00B77730"/>
    <w:rsid w:val="00B77761"/>
    <w:rsid w:val="00B77790"/>
    <w:rsid w:val="00B77808"/>
    <w:rsid w:val="00B77A5B"/>
    <w:rsid w:val="00B77AE0"/>
    <w:rsid w:val="00B77CE5"/>
    <w:rsid w:val="00B77D3C"/>
    <w:rsid w:val="00B80342"/>
    <w:rsid w:val="00B804AF"/>
    <w:rsid w:val="00B80811"/>
    <w:rsid w:val="00B80B24"/>
    <w:rsid w:val="00B80D00"/>
    <w:rsid w:val="00B80EB2"/>
    <w:rsid w:val="00B80EBC"/>
    <w:rsid w:val="00B80F6A"/>
    <w:rsid w:val="00B818D7"/>
    <w:rsid w:val="00B81A3C"/>
    <w:rsid w:val="00B81C0D"/>
    <w:rsid w:val="00B82042"/>
    <w:rsid w:val="00B82195"/>
    <w:rsid w:val="00B82694"/>
    <w:rsid w:val="00B8279E"/>
    <w:rsid w:val="00B827D8"/>
    <w:rsid w:val="00B82929"/>
    <w:rsid w:val="00B829D9"/>
    <w:rsid w:val="00B82CC5"/>
    <w:rsid w:val="00B82E69"/>
    <w:rsid w:val="00B82F6E"/>
    <w:rsid w:val="00B835FE"/>
    <w:rsid w:val="00B83AF2"/>
    <w:rsid w:val="00B84028"/>
    <w:rsid w:val="00B84207"/>
    <w:rsid w:val="00B8422E"/>
    <w:rsid w:val="00B846D4"/>
    <w:rsid w:val="00B8508C"/>
    <w:rsid w:val="00B8524A"/>
    <w:rsid w:val="00B8542B"/>
    <w:rsid w:val="00B85842"/>
    <w:rsid w:val="00B85A8D"/>
    <w:rsid w:val="00B85EB6"/>
    <w:rsid w:val="00B86146"/>
    <w:rsid w:val="00B8633F"/>
    <w:rsid w:val="00B86348"/>
    <w:rsid w:val="00B864EB"/>
    <w:rsid w:val="00B865B2"/>
    <w:rsid w:val="00B865D1"/>
    <w:rsid w:val="00B8688F"/>
    <w:rsid w:val="00B868A3"/>
    <w:rsid w:val="00B86B88"/>
    <w:rsid w:val="00B86BF5"/>
    <w:rsid w:val="00B86E68"/>
    <w:rsid w:val="00B86F59"/>
    <w:rsid w:val="00B8727C"/>
    <w:rsid w:val="00B8738B"/>
    <w:rsid w:val="00B878E7"/>
    <w:rsid w:val="00B87A30"/>
    <w:rsid w:val="00B87BC2"/>
    <w:rsid w:val="00B87E64"/>
    <w:rsid w:val="00B90260"/>
    <w:rsid w:val="00B90355"/>
    <w:rsid w:val="00B90707"/>
    <w:rsid w:val="00B907E2"/>
    <w:rsid w:val="00B90D4D"/>
    <w:rsid w:val="00B90D85"/>
    <w:rsid w:val="00B90F1A"/>
    <w:rsid w:val="00B91047"/>
    <w:rsid w:val="00B910D1"/>
    <w:rsid w:val="00B914E0"/>
    <w:rsid w:val="00B915EF"/>
    <w:rsid w:val="00B91D2A"/>
    <w:rsid w:val="00B91DE2"/>
    <w:rsid w:val="00B91FBE"/>
    <w:rsid w:val="00B923F8"/>
    <w:rsid w:val="00B928EB"/>
    <w:rsid w:val="00B92CE7"/>
    <w:rsid w:val="00B92D4D"/>
    <w:rsid w:val="00B9329B"/>
    <w:rsid w:val="00B9334F"/>
    <w:rsid w:val="00B9341E"/>
    <w:rsid w:val="00B934C9"/>
    <w:rsid w:val="00B9354C"/>
    <w:rsid w:val="00B9373B"/>
    <w:rsid w:val="00B93A5E"/>
    <w:rsid w:val="00B93DE9"/>
    <w:rsid w:val="00B93FB5"/>
    <w:rsid w:val="00B94541"/>
    <w:rsid w:val="00B94581"/>
    <w:rsid w:val="00B94866"/>
    <w:rsid w:val="00B94D22"/>
    <w:rsid w:val="00B94DC5"/>
    <w:rsid w:val="00B94DFE"/>
    <w:rsid w:val="00B94E16"/>
    <w:rsid w:val="00B9536D"/>
    <w:rsid w:val="00B95657"/>
    <w:rsid w:val="00B95F7F"/>
    <w:rsid w:val="00B96079"/>
    <w:rsid w:val="00B9623B"/>
    <w:rsid w:val="00B96279"/>
    <w:rsid w:val="00B96344"/>
    <w:rsid w:val="00B96538"/>
    <w:rsid w:val="00B967C6"/>
    <w:rsid w:val="00B96A50"/>
    <w:rsid w:val="00B96D82"/>
    <w:rsid w:val="00B96FB5"/>
    <w:rsid w:val="00B97262"/>
    <w:rsid w:val="00B97283"/>
    <w:rsid w:val="00B976CE"/>
    <w:rsid w:val="00B9790E"/>
    <w:rsid w:val="00B97988"/>
    <w:rsid w:val="00B97ACA"/>
    <w:rsid w:val="00B97F0D"/>
    <w:rsid w:val="00BA01BE"/>
    <w:rsid w:val="00BA029F"/>
    <w:rsid w:val="00BA032A"/>
    <w:rsid w:val="00BA0659"/>
    <w:rsid w:val="00BA0781"/>
    <w:rsid w:val="00BA0AF3"/>
    <w:rsid w:val="00BA0B11"/>
    <w:rsid w:val="00BA0BA2"/>
    <w:rsid w:val="00BA0CC9"/>
    <w:rsid w:val="00BA0EE7"/>
    <w:rsid w:val="00BA1071"/>
    <w:rsid w:val="00BA1200"/>
    <w:rsid w:val="00BA129B"/>
    <w:rsid w:val="00BA1456"/>
    <w:rsid w:val="00BA176B"/>
    <w:rsid w:val="00BA18EA"/>
    <w:rsid w:val="00BA224B"/>
    <w:rsid w:val="00BA2371"/>
    <w:rsid w:val="00BA2407"/>
    <w:rsid w:val="00BA2418"/>
    <w:rsid w:val="00BA24A1"/>
    <w:rsid w:val="00BA2538"/>
    <w:rsid w:val="00BA25B8"/>
    <w:rsid w:val="00BA25CF"/>
    <w:rsid w:val="00BA26A1"/>
    <w:rsid w:val="00BA28B3"/>
    <w:rsid w:val="00BA29B9"/>
    <w:rsid w:val="00BA2EB8"/>
    <w:rsid w:val="00BA3289"/>
    <w:rsid w:val="00BA359F"/>
    <w:rsid w:val="00BA3662"/>
    <w:rsid w:val="00BA3717"/>
    <w:rsid w:val="00BA372E"/>
    <w:rsid w:val="00BA375F"/>
    <w:rsid w:val="00BA3832"/>
    <w:rsid w:val="00BA3928"/>
    <w:rsid w:val="00BA3D55"/>
    <w:rsid w:val="00BA3E58"/>
    <w:rsid w:val="00BA3F8C"/>
    <w:rsid w:val="00BA4104"/>
    <w:rsid w:val="00BA4108"/>
    <w:rsid w:val="00BA414F"/>
    <w:rsid w:val="00BA43FE"/>
    <w:rsid w:val="00BA4658"/>
    <w:rsid w:val="00BA491C"/>
    <w:rsid w:val="00BA4925"/>
    <w:rsid w:val="00BA4D4B"/>
    <w:rsid w:val="00BA4E4E"/>
    <w:rsid w:val="00BA54AC"/>
    <w:rsid w:val="00BA5565"/>
    <w:rsid w:val="00BA5578"/>
    <w:rsid w:val="00BA57DA"/>
    <w:rsid w:val="00BA5B2D"/>
    <w:rsid w:val="00BA5B2E"/>
    <w:rsid w:val="00BA5D7D"/>
    <w:rsid w:val="00BA5EAF"/>
    <w:rsid w:val="00BA5F09"/>
    <w:rsid w:val="00BA6038"/>
    <w:rsid w:val="00BA60D1"/>
    <w:rsid w:val="00BA634C"/>
    <w:rsid w:val="00BA6467"/>
    <w:rsid w:val="00BA66D3"/>
    <w:rsid w:val="00BA6778"/>
    <w:rsid w:val="00BA68BF"/>
    <w:rsid w:val="00BA6904"/>
    <w:rsid w:val="00BA6AD8"/>
    <w:rsid w:val="00BA7AFF"/>
    <w:rsid w:val="00BA7D75"/>
    <w:rsid w:val="00BB0565"/>
    <w:rsid w:val="00BB06CA"/>
    <w:rsid w:val="00BB06CB"/>
    <w:rsid w:val="00BB0A49"/>
    <w:rsid w:val="00BB0F1C"/>
    <w:rsid w:val="00BB125D"/>
    <w:rsid w:val="00BB13AD"/>
    <w:rsid w:val="00BB13E0"/>
    <w:rsid w:val="00BB1408"/>
    <w:rsid w:val="00BB1936"/>
    <w:rsid w:val="00BB1AF2"/>
    <w:rsid w:val="00BB1C06"/>
    <w:rsid w:val="00BB1DE8"/>
    <w:rsid w:val="00BB207D"/>
    <w:rsid w:val="00BB21AB"/>
    <w:rsid w:val="00BB24E7"/>
    <w:rsid w:val="00BB2549"/>
    <w:rsid w:val="00BB2A29"/>
    <w:rsid w:val="00BB2BD7"/>
    <w:rsid w:val="00BB2D76"/>
    <w:rsid w:val="00BB31C2"/>
    <w:rsid w:val="00BB3C42"/>
    <w:rsid w:val="00BB3FEB"/>
    <w:rsid w:val="00BB4368"/>
    <w:rsid w:val="00BB4738"/>
    <w:rsid w:val="00BB48EF"/>
    <w:rsid w:val="00BB4957"/>
    <w:rsid w:val="00BB49D5"/>
    <w:rsid w:val="00BB502F"/>
    <w:rsid w:val="00BB5704"/>
    <w:rsid w:val="00BB59A9"/>
    <w:rsid w:val="00BB5ACD"/>
    <w:rsid w:val="00BB5D0E"/>
    <w:rsid w:val="00BB5DA8"/>
    <w:rsid w:val="00BB60D8"/>
    <w:rsid w:val="00BB6171"/>
    <w:rsid w:val="00BB6619"/>
    <w:rsid w:val="00BB6A83"/>
    <w:rsid w:val="00BB6ACC"/>
    <w:rsid w:val="00BB6BE0"/>
    <w:rsid w:val="00BB6DAF"/>
    <w:rsid w:val="00BB70A3"/>
    <w:rsid w:val="00BB7168"/>
    <w:rsid w:val="00BB725D"/>
    <w:rsid w:val="00BB7609"/>
    <w:rsid w:val="00BB773F"/>
    <w:rsid w:val="00BB78F7"/>
    <w:rsid w:val="00BB790E"/>
    <w:rsid w:val="00BB79EF"/>
    <w:rsid w:val="00BB7A13"/>
    <w:rsid w:val="00BB7CA7"/>
    <w:rsid w:val="00BB7CEC"/>
    <w:rsid w:val="00BB7DCE"/>
    <w:rsid w:val="00BB7E4F"/>
    <w:rsid w:val="00BC0128"/>
    <w:rsid w:val="00BC0158"/>
    <w:rsid w:val="00BC03AB"/>
    <w:rsid w:val="00BC0609"/>
    <w:rsid w:val="00BC078B"/>
    <w:rsid w:val="00BC0AC8"/>
    <w:rsid w:val="00BC0B22"/>
    <w:rsid w:val="00BC0CD0"/>
    <w:rsid w:val="00BC105E"/>
    <w:rsid w:val="00BC1105"/>
    <w:rsid w:val="00BC110B"/>
    <w:rsid w:val="00BC12F1"/>
    <w:rsid w:val="00BC1731"/>
    <w:rsid w:val="00BC1A76"/>
    <w:rsid w:val="00BC1A7C"/>
    <w:rsid w:val="00BC1F29"/>
    <w:rsid w:val="00BC1F79"/>
    <w:rsid w:val="00BC204B"/>
    <w:rsid w:val="00BC2419"/>
    <w:rsid w:val="00BC2541"/>
    <w:rsid w:val="00BC27F1"/>
    <w:rsid w:val="00BC29CF"/>
    <w:rsid w:val="00BC3110"/>
    <w:rsid w:val="00BC31A6"/>
    <w:rsid w:val="00BC3228"/>
    <w:rsid w:val="00BC323C"/>
    <w:rsid w:val="00BC3248"/>
    <w:rsid w:val="00BC3565"/>
    <w:rsid w:val="00BC3787"/>
    <w:rsid w:val="00BC39DE"/>
    <w:rsid w:val="00BC3F73"/>
    <w:rsid w:val="00BC4636"/>
    <w:rsid w:val="00BC4909"/>
    <w:rsid w:val="00BC4945"/>
    <w:rsid w:val="00BC4A71"/>
    <w:rsid w:val="00BC4E94"/>
    <w:rsid w:val="00BC51CC"/>
    <w:rsid w:val="00BC5201"/>
    <w:rsid w:val="00BC5288"/>
    <w:rsid w:val="00BC5996"/>
    <w:rsid w:val="00BC5D7A"/>
    <w:rsid w:val="00BC6C23"/>
    <w:rsid w:val="00BC72B1"/>
    <w:rsid w:val="00BC73D1"/>
    <w:rsid w:val="00BC7437"/>
    <w:rsid w:val="00BC74A5"/>
    <w:rsid w:val="00BC75DE"/>
    <w:rsid w:val="00BC766E"/>
    <w:rsid w:val="00BC7742"/>
    <w:rsid w:val="00BC7772"/>
    <w:rsid w:val="00BC7903"/>
    <w:rsid w:val="00BC7F1D"/>
    <w:rsid w:val="00BD0013"/>
    <w:rsid w:val="00BD0133"/>
    <w:rsid w:val="00BD0247"/>
    <w:rsid w:val="00BD06D9"/>
    <w:rsid w:val="00BD08AE"/>
    <w:rsid w:val="00BD0F25"/>
    <w:rsid w:val="00BD0F61"/>
    <w:rsid w:val="00BD1000"/>
    <w:rsid w:val="00BD11B5"/>
    <w:rsid w:val="00BD1732"/>
    <w:rsid w:val="00BD1818"/>
    <w:rsid w:val="00BD1D83"/>
    <w:rsid w:val="00BD1DB4"/>
    <w:rsid w:val="00BD1E2F"/>
    <w:rsid w:val="00BD1EB4"/>
    <w:rsid w:val="00BD20B3"/>
    <w:rsid w:val="00BD2990"/>
    <w:rsid w:val="00BD2CB5"/>
    <w:rsid w:val="00BD2CF8"/>
    <w:rsid w:val="00BD2EEB"/>
    <w:rsid w:val="00BD3114"/>
    <w:rsid w:val="00BD32E6"/>
    <w:rsid w:val="00BD36BC"/>
    <w:rsid w:val="00BD37DD"/>
    <w:rsid w:val="00BD3A60"/>
    <w:rsid w:val="00BD3BD7"/>
    <w:rsid w:val="00BD3EB7"/>
    <w:rsid w:val="00BD41C0"/>
    <w:rsid w:val="00BD41F8"/>
    <w:rsid w:val="00BD420A"/>
    <w:rsid w:val="00BD4236"/>
    <w:rsid w:val="00BD45FA"/>
    <w:rsid w:val="00BD47EC"/>
    <w:rsid w:val="00BD4AA1"/>
    <w:rsid w:val="00BD4B59"/>
    <w:rsid w:val="00BD4B8A"/>
    <w:rsid w:val="00BD4C55"/>
    <w:rsid w:val="00BD4CCF"/>
    <w:rsid w:val="00BD4EB8"/>
    <w:rsid w:val="00BD4EDC"/>
    <w:rsid w:val="00BD5138"/>
    <w:rsid w:val="00BD5372"/>
    <w:rsid w:val="00BD5519"/>
    <w:rsid w:val="00BD5693"/>
    <w:rsid w:val="00BD5B06"/>
    <w:rsid w:val="00BD5BE8"/>
    <w:rsid w:val="00BD5CD8"/>
    <w:rsid w:val="00BD5E8B"/>
    <w:rsid w:val="00BD6066"/>
    <w:rsid w:val="00BD62F5"/>
    <w:rsid w:val="00BD6378"/>
    <w:rsid w:val="00BD662C"/>
    <w:rsid w:val="00BD6655"/>
    <w:rsid w:val="00BD66EF"/>
    <w:rsid w:val="00BD697B"/>
    <w:rsid w:val="00BD6BDA"/>
    <w:rsid w:val="00BD6CD5"/>
    <w:rsid w:val="00BD6CE5"/>
    <w:rsid w:val="00BD6D74"/>
    <w:rsid w:val="00BD7354"/>
    <w:rsid w:val="00BD7413"/>
    <w:rsid w:val="00BD74D8"/>
    <w:rsid w:val="00BD74DD"/>
    <w:rsid w:val="00BD7620"/>
    <w:rsid w:val="00BD7643"/>
    <w:rsid w:val="00BD7875"/>
    <w:rsid w:val="00BD7971"/>
    <w:rsid w:val="00BD7994"/>
    <w:rsid w:val="00BD7BD6"/>
    <w:rsid w:val="00BD7D14"/>
    <w:rsid w:val="00BD7EFB"/>
    <w:rsid w:val="00BD7F42"/>
    <w:rsid w:val="00BD7FAB"/>
    <w:rsid w:val="00BE0296"/>
    <w:rsid w:val="00BE0BAE"/>
    <w:rsid w:val="00BE0D45"/>
    <w:rsid w:val="00BE10B5"/>
    <w:rsid w:val="00BE10DD"/>
    <w:rsid w:val="00BE1104"/>
    <w:rsid w:val="00BE117C"/>
    <w:rsid w:val="00BE11F8"/>
    <w:rsid w:val="00BE1284"/>
    <w:rsid w:val="00BE14EC"/>
    <w:rsid w:val="00BE1CCF"/>
    <w:rsid w:val="00BE1D7A"/>
    <w:rsid w:val="00BE1E6A"/>
    <w:rsid w:val="00BE2028"/>
    <w:rsid w:val="00BE21A4"/>
    <w:rsid w:val="00BE239E"/>
    <w:rsid w:val="00BE2463"/>
    <w:rsid w:val="00BE25E3"/>
    <w:rsid w:val="00BE28C3"/>
    <w:rsid w:val="00BE2ADA"/>
    <w:rsid w:val="00BE2FD2"/>
    <w:rsid w:val="00BE300C"/>
    <w:rsid w:val="00BE31D4"/>
    <w:rsid w:val="00BE33DA"/>
    <w:rsid w:val="00BE3586"/>
    <w:rsid w:val="00BE35D6"/>
    <w:rsid w:val="00BE376A"/>
    <w:rsid w:val="00BE37DA"/>
    <w:rsid w:val="00BE397D"/>
    <w:rsid w:val="00BE3C94"/>
    <w:rsid w:val="00BE3D0A"/>
    <w:rsid w:val="00BE3F59"/>
    <w:rsid w:val="00BE4160"/>
    <w:rsid w:val="00BE41AD"/>
    <w:rsid w:val="00BE4407"/>
    <w:rsid w:val="00BE4771"/>
    <w:rsid w:val="00BE4D79"/>
    <w:rsid w:val="00BE5781"/>
    <w:rsid w:val="00BE5B21"/>
    <w:rsid w:val="00BE5BB7"/>
    <w:rsid w:val="00BE5C2D"/>
    <w:rsid w:val="00BE5E9D"/>
    <w:rsid w:val="00BE5F49"/>
    <w:rsid w:val="00BE6123"/>
    <w:rsid w:val="00BE62B2"/>
    <w:rsid w:val="00BE6691"/>
    <w:rsid w:val="00BE6716"/>
    <w:rsid w:val="00BE6869"/>
    <w:rsid w:val="00BE69DC"/>
    <w:rsid w:val="00BE6DBD"/>
    <w:rsid w:val="00BE6FFC"/>
    <w:rsid w:val="00BE76C6"/>
    <w:rsid w:val="00BE7912"/>
    <w:rsid w:val="00BE7AE9"/>
    <w:rsid w:val="00BE7E45"/>
    <w:rsid w:val="00BE7F0F"/>
    <w:rsid w:val="00BE7F5B"/>
    <w:rsid w:val="00BE7FD4"/>
    <w:rsid w:val="00BF06C3"/>
    <w:rsid w:val="00BF0D0A"/>
    <w:rsid w:val="00BF0EAA"/>
    <w:rsid w:val="00BF131D"/>
    <w:rsid w:val="00BF142E"/>
    <w:rsid w:val="00BF194B"/>
    <w:rsid w:val="00BF1A98"/>
    <w:rsid w:val="00BF1BD0"/>
    <w:rsid w:val="00BF22D3"/>
    <w:rsid w:val="00BF23F5"/>
    <w:rsid w:val="00BF2467"/>
    <w:rsid w:val="00BF2487"/>
    <w:rsid w:val="00BF2B97"/>
    <w:rsid w:val="00BF2E81"/>
    <w:rsid w:val="00BF3276"/>
    <w:rsid w:val="00BF32C0"/>
    <w:rsid w:val="00BF3471"/>
    <w:rsid w:val="00BF3793"/>
    <w:rsid w:val="00BF3880"/>
    <w:rsid w:val="00BF395C"/>
    <w:rsid w:val="00BF39BE"/>
    <w:rsid w:val="00BF3A46"/>
    <w:rsid w:val="00BF3B5D"/>
    <w:rsid w:val="00BF3DB2"/>
    <w:rsid w:val="00BF404C"/>
    <w:rsid w:val="00BF40EB"/>
    <w:rsid w:val="00BF41C1"/>
    <w:rsid w:val="00BF43EF"/>
    <w:rsid w:val="00BF4547"/>
    <w:rsid w:val="00BF466B"/>
    <w:rsid w:val="00BF47DB"/>
    <w:rsid w:val="00BF4985"/>
    <w:rsid w:val="00BF4B3A"/>
    <w:rsid w:val="00BF4D70"/>
    <w:rsid w:val="00BF4EB6"/>
    <w:rsid w:val="00BF4F61"/>
    <w:rsid w:val="00BF5535"/>
    <w:rsid w:val="00BF55FA"/>
    <w:rsid w:val="00BF569B"/>
    <w:rsid w:val="00BF573B"/>
    <w:rsid w:val="00BF5A49"/>
    <w:rsid w:val="00BF5AF7"/>
    <w:rsid w:val="00BF5B2E"/>
    <w:rsid w:val="00BF5D95"/>
    <w:rsid w:val="00BF5DDC"/>
    <w:rsid w:val="00BF619D"/>
    <w:rsid w:val="00BF6984"/>
    <w:rsid w:val="00BF6CE9"/>
    <w:rsid w:val="00BF6E66"/>
    <w:rsid w:val="00BF6FFD"/>
    <w:rsid w:val="00BF73AC"/>
    <w:rsid w:val="00BF7428"/>
    <w:rsid w:val="00BF768D"/>
    <w:rsid w:val="00BF7830"/>
    <w:rsid w:val="00BF7858"/>
    <w:rsid w:val="00BF7ABD"/>
    <w:rsid w:val="00C0005D"/>
    <w:rsid w:val="00C0029E"/>
    <w:rsid w:val="00C005B2"/>
    <w:rsid w:val="00C009B9"/>
    <w:rsid w:val="00C00A0C"/>
    <w:rsid w:val="00C00CCC"/>
    <w:rsid w:val="00C00CEB"/>
    <w:rsid w:val="00C00EB4"/>
    <w:rsid w:val="00C00F9B"/>
    <w:rsid w:val="00C01084"/>
    <w:rsid w:val="00C013C6"/>
    <w:rsid w:val="00C013D6"/>
    <w:rsid w:val="00C01DD7"/>
    <w:rsid w:val="00C01E15"/>
    <w:rsid w:val="00C01F66"/>
    <w:rsid w:val="00C01FC3"/>
    <w:rsid w:val="00C0203D"/>
    <w:rsid w:val="00C020B0"/>
    <w:rsid w:val="00C02832"/>
    <w:rsid w:val="00C02AC4"/>
    <w:rsid w:val="00C02AE7"/>
    <w:rsid w:val="00C02DFA"/>
    <w:rsid w:val="00C02E37"/>
    <w:rsid w:val="00C02E8C"/>
    <w:rsid w:val="00C02FCB"/>
    <w:rsid w:val="00C030CE"/>
    <w:rsid w:val="00C030F2"/>
    <w:rsid w:val="00C031C4"/>
    <w:rsid w:val="00C0346D"/>
    <w:rsid w:val="00C035A9"/>
    <w:rsid w:val="00C03BC3"/>
    <w:rsid w:val="00C03FBE"/>
    <w:rsid w:val="00C04018"/>
    <w:rsid w:val="00C0404A"/>
    <w:rsid w:val="00C04104"/>
    <w:rsid w:val="00C041E4"/>
    <w:rsid w:val="00C0463B"/>
    <w:rsid w:val="00C048B3"/>
    <w:rsid w:val="00C04A6D"/>
    <w:rsid w:val="00C04C4B"/>
    <w:rsid w:val="00C04EC2"/>
    <w:rsid w:val="00C04F67"/>
    <w:rsid w:val="00C0508D"/>
    <w:rsid w:val="00C05090"/>
    <w:rsid w:val="00C050F7"/>
    <w:rsid w:val="00C05897"/>
    <w:rsid w:val="00C059D3"/>
    <w:rsid w:val="00C05ADB"/>
    <w:rsid w:val="00C05B40"/>
    <w:rsid w:val="00C05EAF"/>
    <w:rsid w:val="00C060B0"/>
    <w:rsid w:val="00C0619F"/>
    <w:rsid w:val="00C06431"/>
    <w:rsid w:val="00C06727"/>
    <w:rsid w:val="00C0685D"/>
    <w:rsid w:val="00C068F6"/>
    <w:rsid w:val="00C06988"/>
    <w:rsid w:val="00C06C6C"/>
    <w:rsid w:val="00C06CCD"/>
    <w:rsid w:val="00C070BE"/>
    <w:rsid w:val="00C07171"/>
    <w:rsid w:val="00C07248"/>
    <w:rsid w:val="00C07288"/>
    <w:rsid w:val="00C073E5"/>
    <w:rsid w:val="00C076D4"/>
    <w:rsid w:val="00C076F0"/>
    <w:rsid w:val="00C07DCA"/>
    <w:rsid w:val="00C07E85"/>
    <w:rsid w:val="00C07FB7"/>
    <w:rsid w:val="00C10307"/>
    <w:rsid w:val="00C105AE"/>
    <w:rsid w:val="00C10AF4"/>
    <w:rsid w:val="00C10B42"/>
    <w:rsid w:val="00C10B5C"/>
    <w:rsid w:val="00C10B98"/>
    <w:rsid w:val="00C10DFE"/>
    <w:rsid w:val="00C110C7"/>
    <w:rsid w:val="00C111AF"/>
    <w:rsid w:val="00C11327"/>
    <w:rsid w:val="00C113D2"/>
    <w:rsid w:val="00C1142F"/>
    <w:rsid w:val="00C11722"/>
    <w:rsid w:val="00C11824"/>
    <w:rsid w:val="00C119DC"/>
    <w:rsid w:val="00C11A62"/>
    <w:rsid w:val="00C11BE2"/>
    <w:rsid w:val="00C11C23"/>
    <w:rsid w:val="00C11DFF"/>
    <w:rsid w:val="00C1219C"/>
    <w:rsid w:val="00C121EF"/>
    <w:rsid w:val="00C123A4"/>
    <w:rsid w:val="00C12975"/>
    <w:rsid w:val="00C12AFA"/>
    <w:rsid w:val="00C12B06"/>
    <w:rsid w:val="00C12C5A"/>
    <w:rsid w:val="00C12D47"/>
    <w:rsid w:val="00C12F92"/>
    <w:rsid w:val="00C131FA"/>
    <w:rsid w:val="00C1331D"/>
    <w:rsid w:val="00C13866"/>
    <w:rsid w:val="00C13C5E"/>
    <w:rsid w:val="00C13C9F"/>
    <w:rsid w:val="00C13D96"/>
    <w:rsid w:val="00C13DD3"/>
    <w:rsid w:val="00C13DEB"/>
    <w:rsid w:val="00C13E51"/>
    <w:rsid w:val="00C142DA"/>
    <w:rsid w:val="00C14629"/>
    <w:rsid w:val="00C146B9"/>
    <w:rsid w:val="00C14ADA"/>
    <w:rsid w:val="00C14D03"/>
    <w:rsid w:val="00C14EEC"/>
    <w:rsid w:val="00C15267"/>
    <w:rsid w:val="00C1528B"/>
    <w:rsid w:val="00C1544A"/>
    <w:rsid w:val="00C1557B"/>
    <w:rsid w:val="00C157B5"/>
    <w:rsid w:val="00C157CF"/>
    <w:rsid w:val="00C15872"/>
    <w:rsid w:val="00C15ABB"/>
    <w:rsid w:val="00C15CBF"/>
    <w:rsid w:val="00C1613E"/>
    <w:rsid w:val="00C16328"/>
    <w:rsid w:val="00C16800"/>
    <w:rsid w:val="00C16883"/>
    <w:rsid w:val="00C168AD"/>
    <w:rsid w:val="00C16956"/>
    <w:rsid w:val="00C16A60"/>
    <w:rsid w:val="00C16A75"/>
    <w:rsid w:val="00C16B36"/>
    <w:rsid w:val="00C16B7B"/>
    <w:rsid w:val="00C16DFB"/>
    <w:rsid w:val="00C16EFB"/>
    <w:rsid w:val="00C16F2C"/>
    <w:rsid w:val="00C17152"/>
    <w:rsid w:val="00C17182"/>
    <w:rsid w:val="00C171D9"/>
    <w:rsid w:val="00C174D1"/>
    <w:rsid w:val="00C17A7C"/>
    <w:rsid w:val="00C17D84"/>
    <w:rsid w:val="00C17F83"/>
    <w:rsid w:val="00C17F9F"/>
    <w:rsid w:val="00C2019C"/>
    <w:rsid w:val="00C204B4"/>
    <w:rsid w:val="00C20A56"/>
    <w:rsid w:val="00C20CF8"/>
    <w:rsid w:val="00C20F49"/>
    <w:rsid w:val="00C2149C"/>
    <w:rsid w:val="00C21919"/>
    <w:rsid w:val="00C21E00"/>
    <w:rsid w:val="00C21EC5"/>
    <w:rsid w:val="00C21F07"/>
    <w:rsid w:val="00C21F17"/>
    <w:rsid w:val="00C2214F"/>
    <w:rsid w:val="00C22198"/>
    <w:rsid w:val="00C22229"/>
    <w:rsid w:val="00C2228A"/>
    <w:rsid w:val="00C22534"/>
    <w:rsid w:val="00C22BCE"/>
    <w:rsid w:val="00C23302"/>
    <w:rsid w:val="00C233C8"/>
    <w:rsid w:val="00C2368D"/>
    <w:rsid w:val="00C23745"/>
    <w:rsid w:val="00C239CC"/>
    <w:rsid w:val="00C23D5F"/>
    <w:rsid w:val="00C23EAA"/>
    <w:rsid w:val="00C23FE1"/>
    <w:rsid w:val="00C240EB"/>
    <w:rsid w:val="00C2419B"/>
    <w:rsid w:val="00C2432D"/>
    <w:rsid w:val="00C24492"/>
    <w:rsid w:val="00C2455A"/>
    <w:rsid w:val="00C24619"/>
    <w:rsid w:val="00C249D8"/>
    <w:rsid w:val="00C24A4D"/>
    <w:rsid w:val="00C24C60"/>
    <w:rsid w:val="00C24FCB"/>
    <w:rsid w:val="00C2544D"/>
    <w:rsid w:val="00C2569E"/>
    <w:rsid w:val="00C25953"/>
    <w:rsid w:val="00C25BA0"/>
    <w:rsid w:val="00C25FF8"/>
    <w:rsid w:val="00C2604A"/>
    <w:rsid w:val="00C26146"/>
    <w:rsid w:val="00C26541"/>
    <w:rsid w:val="00C26AAF"/>
    <w:rsid w:val="00C26C30"/>
    <w:rsid w:val="00C27091"/>
    <w:rsid w:val="00C270F0"/>
    <w:rsid w:val="00C272E0"/>
    <w:rsid w:val="00C273BF"/>
    <w:rsid w:val="00C274F0"/>
    <w:rsid w:val="00C275FC"/>
    <w:rsid w:val="00C276C6"/>
    <w:rsid w:val="00C27AF0"/>
    <w:rsid w:val="00C27DDD"/>
    <w:rsid w:val="00C27E8A"/>
    <w:rsid w:val="00C30037"/>
    <w:rsid w:val="00C30071"/>
    <w:rsid w:val="00C303FE"/>
    <w:rsid w:val="00C30440"/>
    <w:rsid w:val="00C30819"/>
    <w:rsid w:val="00C30913"/>
    <w:rsid w:val="00C30BCE"/>
    <w:rsid w:val="00C30F03"/>
    <w:rsid w:val="00C31246"/>
    <w:rsid w:val="00C3138F"/>
    <w:rsid w:val="00C3151C"/>
    <w:rsid w:val="00C31584"/>
    <w:rsid w:val="00C31686"/>
    <w:rsid w:val="00C3169E"/>
    <w:rsid w:val="00C31701"/>
    <w:rsid w:val="00C31736"/>
    <w:rsid w:val="00C3194F"/>
    <w:rsid w:val="00C31A0B"/>
    <w:rsid w:val="00C31C38"/>
    <w:rsid w:val="00C31CB1"/>
    <w:rsid w:val="00C31EBB"/>
    <w:rsid w:val="00C31EC8"/>
    <w:rsid w:val="00C31EEB"/>
    <w:rsid w:val="00C31F3A"/>
    <w:rsid w:val="00C320F3"/>
    <w:rsid w:val="00C323B9"/>
    <w:rsid w:val="00C324D5"/>
    <w:rsid w:val="00C324D9"/>
    <w:rsid w:val="00C3256B"/>
    <w:rsid w:val="00C32DDE"/>
    <w:rsid w:val="00C3325E"/>
    <w:rsid w:val="00C33404"/>
    <w:rsid w:val="00C3362F"/>
    <w:rsid w:val="00C336ED"/>
    <w:rsid w:val="00C338C1"/>
    <w:rsid w:val="00C33ABF"/>
    <w:rsid w:val="00C33D3B"/>
    <w:rsid w:val="00C33DAE"/>
    <w:rsid w:val="00C34082"/>
    <w:rsid w:val="00C34108"/>
    <w:rsid w:val="00C34149"/>
    <w:rsid w:val="00C34166"/>
    <w:rsid w:val="00C342AC"/>
    <w:rsid w:val="00C346C0"/>
    <w:rsid w:val="00C348AC"/>
    <w:rsid w:val="00C3490D"/>
    <w:rsid w:val="00C34CCE"/>
    <w:rsid w:val="00C34CEB"/>
    <w:rsid w:val="00C34F0F"/>
    <w:rsid w:val="00C34F4F"/>
    <w:rsid w:val="00C351E2"/>
    <w:rsid w:val="00C35528"/>
    <w:rsid w:val="00C356FF"/>
    <w:rsid w:val="00C359FD"/>
    <w:rsid w:val="00C35AD7"/>
    <w:rsid w:val="00C35BA1"/>
    <w:rsid w:val="00C35D41"/>
    <w:rsid w:val="00C35E6A"/>
    <w:rsid w:val="00C35E6C"/>
    <w:rsid w:val="00C35EDF"/>
    <w:rsid w:val="00C365C8"/>
    <w:rsid w:val="00C3694B"/>
    <w:rsid w:val="00C36DF7"/>
    <w:rsid w:val="00C36E6C"/>
    <w:rsid w:val="00C36FDB"/>
    <w:rsid w:val="00C3736F"/>
    <w:rsid w:val="00C3748C"/>
    <w:rsid w:val="00C374E4"/>
    <w:rsid w:val="00C37E27"/>
    <w:rsid w:val="00C37F86"/>
    <w:rsid w:val="00C40217"/>
    <w:rsid w:val="00C405B7"/>
    <w:rsid w:val="00C4063B"/>
    <w:rsid w:val="00C407BA"/>
    <w:rsid w:val="00C4083C"/>
    <w:rsid w:val="00C409D1"/>
    <w:rsid w:val="00C40AC8"/>
    <w:rsid w:val="00C40E9E"/>
    <w:rsid w:val="00C411FC"/>
    <w:rsid w:val="00C41267"/>
    <w:rsid w:val="00C41361"/>
    <w:rsid w:val="00C4172E"/>
    <w:rsid w:val="00C41A53"/>
    <w:rsid w:val="00C41D27"/>
    <w:rsid w:val="00C41F09"/>
    <w:rsid w:val="00C42791"/>
    <w:rsid w:val="00C42C96"/>
    <w:rsid w:val="00C42DB9"/>
    <w:rsid w:val="00C42DDF"/>
    <w:rsid w:val="00C42DFC"/>
    <w:rsid w:val="00C42E15"/>
    <w:rsid w:val="00C42E34"/>
    <w:rsid w:val="00C42EE7"/>
    <w:rsid w:val="00C4350F"/>
    <w:rsid w:val="00C43CCE"/>
    <w:rsid w:val="00C43E73"/>
    <w:rsid w:val="00C43F3D"/>
    <w:rsid w:val="00C4401C"/>
    <w:rsid w:val="00C44712"/>
    <w:rsid w:val="00C449E3"/>
    <w:rsid w:val="00C44A73"/>
    <w:rsid w:val="00C4517B"/>
    <w:rsid w:val="00C451FE"/>
    <w:rsid w:val="00C45216"/>
    <w:rsid w:val="00C452E7"/>
    <w:rsid w:val="00C45415"/>
    <w:rsid w:val="00C45482"/>
    <w:rsid w:val="00C45646"/>
    <w:rsid w:val="00C45855"/>
    <w:rsid w:val="00C45B27"/>
    <w:rsid w:val="00C45F51"/>
    <w:rsid w:val="00C46237"/>
    <w:rsid w:val="00C464D1"/>
    <w:rsid w:val="00C46A1E"/>
    <w:rsid w:val="00C46C88"/>
    <w:rsid w:val="00C46E41"/>
    <w:rsid w:val="00C4731E"/>
    <w:rsid w:val="00C47328"/>
    <w:rsid w:val="00C47399"/>
    <w:rsid w:val="00C473E9"/>
    <w:rsid w:val="00C475F9"/>
    <w:rsid w:val="00C4773D"/>
    <w:rsid w:val="00C47805"/>
    <w:rsid w:val="00C478F5"/>
    <w:rsid w:val="00C47A13"/>
    <w:rsid w:val="00C47A30"/>
    <w:rsid w:val="00C47A39"/>
    <w:rsid w:val="00C47AD8"/>
    <w:rsid w:val="00C47B17"/>
    <w:rsid w:val="00C47CE1"/>
    <w:rsid w:val="00C47F4B"/>
    <w:rsid w:val="00C5017E"/>
    <w:rsid w:val="00C502C1"/>
    <w:rsid w:val="00C50307"/>
    <w:rsid w:val="00C50442"/>
    <w:rsid w:val="00C5056B"/>
    <w:rsid w:val="00C50614"/>
    <w:rsid w:val="00C50853"/>
    <w:rsid w:val="00C508B1"/>
    <w:rsid w:val="00C50972"/>
    <w:rsid w:val="00C50BE8"/>
    <w:rsid w:val="00C510B2"/>
    <w:rsid w:val="00C512B9"/>
    <w:rsid w:val="00C5145F"/>
    <w:rsid w:val="00C517D1"/>
    <w:rsid w:val="00C51B46"/>
    <w:rsid w:val="00C51B66"/>
    <w:rsid w:val="00C52156"/>
    <w:rsid w:val="00C52237"/>
    <w:rsid w:val="00C522E8"/>
    <w:rsid w:val="00C524CE"/>
    <w:rsid w:val="00C52747"/>
    <w:rsid w:val="00C5276D"/>
    <w:rsid w:val="00C52981"/>
    <w:rsid w:val="00C52AF2"/>
    <w:rsid w:val="00C52D7B"/>
    <w:rsid w:val="00C53034"/>
    <w:rsid w:val="00C531D6"/>
    <w:rsid w:val="00C5323A"/>
    <w:rsid w:val="00C534B3"/>
    <w:rsid w:val="00C534F7"/>
    <w:rsid w:val="00C53768"/>
    <w:rsid w:val="00C538FC"/>
    <w:rsid w:val="00C53913"/>
    <w:rsid w:val="00C5392B"/>
    <w:rsid w:val="00C53944"/>
    <w:rsid w:val="00C53D14"/>
    <w:rsid w:val="00C53D7C"/>
    <w:rsid w:val="00C53E97"/>
    <w:rsid w:val="00C53FBE"/>
    <w:rsid w:val="00C54176"/>
    <w:rsid w:val="00C542EA"/>
    <w:rsid w:val="00C543B5"/>
    <w:rsid w:val="00C54451"/>
    <w:rsid w:val="00C546C9"/>
    <w:rsid w:val="00C5483C"/>
    <w:rsid w:val="00C54BEE"/>
    <w:rsid w:val="00C54E9B"/>
    <w:rsid w:val="00C5536C"/>
    <w:rsid w:val="00C5572D"/>
    <w:rsid w:val="00C55B2A"/>
    <w:rsid w:val="00C55BA4"/>
    <w:rsid w:val="00C55F67"/>
    <w:rsid w:val="00C5600A"/>
    <w:rsid w:val="00C5628A"/>
    <w:rsid w:val="00C5639E"/>
    <w:rsid w:val="00C5646B"/>
    <w:rsid w:val="00C56719"/>
    <w:rsid w:val="00C56825"/>
    <w:rsid w:val="00C56833"/>
    <w:rsid w:val="00C56932"/>
    <w:rsid w:val="00C56F89"/>
    <w:rsid w:val="00C5727E"/>
    <w:rsid w:val="00C572CD"/>
    <w:rsid w:val="00C5783A"/>
    <w:rsid w:val="00C57A6A"/>
    <w:rsid w:val="00C57A9F"/>
    <w:rsid w:val="00C57AF6"/>
    <w:rsid w:val="00C57C1C"/>
    <w:rsid w:val="00C57CE8"/>
    <w:rsid w:val="00C57F52"/>
    <w:rsid w:val="00C60262"/>
    <w:rsid w:val="00C602CE"/>
    <w:rsid w:val="00C60B53"/>
    <w:rsid w:val="00C60BD9"/>
    <w:rsid w:val="00C60C08"/>
    <w:rsid w:val="00C60ED2"/>
    <w:rsid w:val="00C60F75"/>
    <w:rsid w:val="00C616A3"/>
    <w:rsid w:val="00C6191E"/>
    <w:rsid w:val="00C61AD9"/>
    <w:rsid w:val="00C61DD0"/>
    <w:rsid w:val="00C61EE6"/>
    <w:rsid w:val="00C626DA"/>
    <w:rsid w:val="00C62966"/>
    <w:rsid w:val="00C62E03"/>
    <w:rsid w:val="00C63063"/>
    <w:rsid w:val="00C632EA"/>
    <w:rsid w:val="00C63924"/>
    <w:rsid w:val="00C63939"/>
    <w:rsid w:val="00C63D7A"/>
    <w:rsid w:val="00C63DF2"/>
    <w:rsid w:val="00C6417D"/>
    <w:rsid w:val="00C64274"/>
    <w:rsid w:val="00C64284"/>
    <w:rsid w:val="00C64688"/>
    <w:rsid w:val="00C64A3D"/>
    <w:rsid w:val="00C64E8D"/>
    <w:rsid w:val="00C64EFB"/>
    <w:rsid w:val="00C651C4"/>
    <w:rsid w:val="00C65326"/>
    <w:rsid w:val="00C653D8"/>
    <w:rsid w:val="00C65841"/>
    <w:rsid w:val="00C65B46"/>
    <w:rsid w:val="00C6607B"/>
    <w:rsid w:val="00C6631E"/>
    <w:rsid w:val="00C66340"/>
    <w:rsid w:val="00C66419"/>
    <w:rsid w:val="00C6679C"/>
    <w:rsid w:val="00C66944"/>
    <w:rsid w:val="00C66A23"/>
    <w:rsid w:val="00C66AC4"/>
    <w:rsid w:val="00C66B4C"/>
    <w:rsid w:val="00C66EFA"/>
    <w:rsid w:val="00C671D5"/>
    <w:rsid w:val="00C67667"/>
    <w:rsid w:val="00C67BBE"/>
    <w:rsid w:val="00C67C6E"/>
    <w:rsid w:val="00C67D37"/>
    <w:rsid w:val="00C7007C"/>
    <w:rsid w:val="00C703F9"/>
    <w:rsid w:val="00C7094F"/>
    <w:rsid w:val="00C70B1C"/>
    <w:rsid w:val="00C70E79"/>
    <w:rsid w:val="00C71514"/>
    <w:rsid w:val="00C719EB"/>
    <w:rsid w:val="00C71D7B"/>
    <w:rsid w:val="00C71E33"/>
    <w:rsid w:val="00C72053"/>
    <w:rsid w:val="00C721EE"/>
    <w:rsid w:val="00C722E7"/>
    <w:rsid w:val="00C72446"/>
    <w:rsid w:val="00C727F7"/>
    <w:rsid w:val="00C72C65"/>
    <w:rsid w:val="00C72DDA"/>
    <w:rsid w:val="00C72E06"/>
    <w:rsid w:val="00C73012"/>
    <w:rsid w:val="00C73053"/>
    <w:rsid w:val="00C73440"/>
    <w:rsid w:val="00C73441"/>
    <w:rsid w:val="00C7344E"/>
    <w:rsid w:val="00C7356E"/>
    <w:rsid w:val="00C73678"/>
    <w:rsid w:val="00C7369B"/>
    <w:rsid w:val="00C737A6"/>
    <w:rsid w:val="00C739A3"/>
    <w:rsid w:val="00C73B12"/>
    <w:rsid w:val="00C73CAD"/>
    <w:rsid w:val="00C73CD9"/>
    <w:rsid w:val="00C73D5F"/>
    <w:rsid w:val="00C73E78"/>
    <w:rsid w:val="00C74224"/>
    <w:rsid w:val="00C742AE"/>
    <w:rsid w:val="00C742CB"/>
    <w:rsid w:val="00C743B8"/>
    <w:rsid w:val="00C745D6"/>
    <w:rsid w:val="00C74A28"/>
    <w:rsid w:val="00C74B71"/>
    <w:rsid w:val="00C74E22"/>
    <w:rsid w:val="00C74F58"/>
    <w:rsid w:val="00C75306"/>
    <w:rsid w:val="00C75418"/>
    <w:rsid w:val="00C7558D"/>
    <w:rsid w:val="00C7571B"/>
    <w:rsid w:val="00C75772"/>
    <w:rsid w:val="00C758EB"/>
    <w:rsid w:val="00C75CBC"/>
    <w:rsid w:val="00C75F58"/>
    <w:rsid w:val="00C75FB2"/>
    <w:rsid w:val="00C76205"/>
    <w:rsid w:val="00C7666F"/>
    <w:rsid w:val="00C76766"/>
    <w:rsid w:val="00C76C2A"/>
    <w:rsid w:val="00C76DEA"/>
    <w:rsid w:val="00C76DEF"/>
    <w:rsid w:val="00C76F71"/>
    <w:rsid w:val="00C7715A"/>
    <w:rsid w:val="00C773AA"/>
    <w:rsid w:val="00C77621"/>
    <w:rsid w:val="00C77826"/>
    <w:rsid w:val="00C77E69"/>
    <w:rsid w:val="00C77F8E"/>
    <w:rsid w:val="00C8016C"/>
    <w:rsid w:val="00C802FB"/>
    <w:rsid w:val="00C80B1D"/>
    <w:rsid w:val="00C80DA2"/>
    <w:rsid w:val="00C8121F"/>
    <w:rsid w:val="00C8148D"/>
    <w:rsid w:val="00C814F2"/>
    <w:rsid w:val="00C815FA"/>
    <w:rsid w:val="00C81769"/>
    <w:rsid w:val="00C81AF7"/>
    <w:rsid w:val="00C81B19"/>
    <w:rsid w:val="00C81B62"/>
    <w:rsid w:val="00C81BFB"/>
    <w:rsid w:val="00C81EC8"/>
    <w:rsid w:val="00C822AC"/>
    <w:rsid w:val="00C824BC"/>
    <w:rsid w:val="00C82526"/>
    <w:rsid w:val="00C82A2C"/>
    <w:rsid w:val="00C82BAD"/>
    <w:rsid w:val="00C82C3F"/>
    <w:rsid w:val="00C82F25"/>
    <w:rsid w:val="00C8324E"/>
    <w:rsid w:val="00C83279"/>
    <w:rsid w:val="00C833B7"/>
    <w:rsid w:val="00C833DE"/>
    <w:rsid w:val="00C8361A"/>
    <w:rsid w:val="00C83948"/>
    <w:rsid w:val="00C83F28"/>
    <w:rsid w:val="00C83F3A"/>
    <w:rsid w:val="00C8400B"/>
    <w:rsid w:val="00C84296"/>
    <w:rsid w:val="00C84895"/>
    <w:rsid w:val="00C855AE"/>
    <w:rsid w:val="00C85ACF"/>
    <w:rsid w:val="00C85AF7"/>
    <w:rsid w:val="00C85B0A"/>
    <w:rsid w:val="00C85FC3"/>
    <w:rsid w:val="00C864F9"/>
    <w:rsid w:val="00C866ED"/>
    <w:rsid w:val="00C86A86"/>
    <w:rsid w:val="00C86AC7"/>
    <w:rsid w:val="00C86AE3"/>
    <w:rsid w:val="00C86B39"/>
    <w:rsid w:val="00C8707A"/>
    <w:rsid w:val="00C874A3"/>
    <w:rsid w:val="00C874DA"/>
    <w:rsid w:val="00C876D8"/>
    <w:rsid w:val="00C8775E"/>
    <w:rsid w:val="00C8776A"/>
    <w:rsid w:val="00C878CB"/>
    <w:rsid w:val="00C87D5D"/>
    <w:rsid w:val="00C87DCD"/>
    <w:rsid w:val="00C90030"/>
    <w:rsid w:val="00C900BA"/>
    <w:rsid w:val="00C9013E"/>
    <w:rsid w:val="00C90691"/>
    <w:rsid w:val="00C90973"/>
    <w:rsid w:val="00C9104F"/>
    <w:rsid w:val="00C91156"/>
    <w:rsid w:val="00C918D8"/>
    <w:rsid w:val="00C91C85"/>
    <w:rsid w:val="00C91FB4"/>
    <w:rsid w:val="00C92651"/>
    <w:rsid w:val="00C92790"/>
    <w:rsid w:val="00C9287D"/>
    <w:rsid w:val="00C928AE"/>
    <w:rsid w:val="00C92947"/>
    <w:rsid w:val="00C929D7"/>
    <w:rsid w:val="00C92A8F"/>
    <w:rsid w:val="00C92C5A"/>
    <w:rsid w:val="00C92D00"/>
    <w:rsid w:val="00C92F10"/>
    <w:rsid w:val="00C932CF"/>
    <w:rsid w:val="00C93335"/>
    <w:rsid w:val="00C93731"/>
    <w:rsid w:val="00C938D9"/>
    <w:rsid w:val="00C93A88"/>
    <w:rsid w:val="00C93B74"/>
    <w:rsid w:val="00C93F77"/>
    <w:rsid w:val="00C93F7C"/>
    <w:rsid w:val="00C9410C"/>
    <w:rsid w:val="00C94126"/>
    <w:rsid w:val="00C9479E"/>
    <w:rsid w:val="00C94911"/>
    <w:rsid w:val="00C949C4"/>
    <w:rsid w:val="00C94B04"/>
    <w:rsid w:val="00C94CE6"/>
    <w:rsid w:val="00C95381"/>
    <w:rsid w:val="00C953E1"/>
    <w:rsid w:val="00C955D9"/>
    <w:rsid w:val="00C9580E"/>
    <w:rsid w:val="00C95D2D"/>
    <w:rsid w:val="00C95DEB"/>
    <w:rsid w:val="00C95F15"/>
    <w:rsid w:val="00C961F1"/>
    <w:rsid w:val="00C96392"/>
    <w:rsid w:val="00C963FD"/>
    <w:rsid w:val="00C96824"/>
    <w:rsid w:val="00C96A18"/>
    <w:rsid w:val="00C96C88"/>
    <w:rsid w:val="00C96E23"/>
    <w:rsid w:val="00C96F17"/>
    <w:rsid w:val="00C973FC"/>
    <w:rsid w:val="00C978A6"/>
    <w:rsid w:val="00C97907"/>
    <w:rsid w:val="00C97DBE"/>
    <w:rsid w:val="00C97E08"/>
    <w:rsid w:val="00C97E22"/>
    <w:rsid w:val="00CA00DC"/>
    <w:rsid w:val="00CA024C"/>
    <w:rsid w:val="00CA038F"/>
    <w:rsid w:val="00CA03FE"/>
    <w:rsid w:val="00CA044C"/>
    <w:rsid w:val="00CA0550"/>
    <w:rsid w:val="00CA05A8"/>
    <w:rsid w:val="00CA061E"/>
    <w:rsid w:val="00CA072A"/>
    <w:rsid w:val="00CA0907"/>
    <w:rsid w:val="00CA0EAB"/>
    <w:rsid w:val="00CA1173"/>
    <w:rsid w:val="00CA11FE"/>
    <w:rsid w:val="00CA1431"/>
    <w:rsid w:val="00CA14B6"/>
    <w:rsid w:val="00CA1709"/>
    <w:rsid w:val="00CA171F"/>
    <w:rsid w:val="00CA17AA"/>
    <w:rsid w:val="00CA1957"/>
    <w:rsid w:val="00CA1A05"/>
    <w:rsid w:val="00CA1E1E"/>
    <w:rsid w:val="00CA1EB9"/>
    <w:rsid w:val="00CA1F1D"/>
    <w:rsid w:val="00CA209C"/>
    <w:rsid w:val="00CA2644"/>
    <w:rsid w:val="00CA2837"/>
    <w:rsid w:val="00CA28BD"/>
    <w:rsid w:val="00CA28CA"/>
    <w:rsid w:val="00CA2906"/>
    <w:rsid w:val="00CA2A77"/>
    <w:rsid w:val="00CA2AB6"/>
    <w:rsid w:val="00CA2EAE"/>
    <w:rsid w:val="00CA350E"/>
    <w:rsid w:val="00CA3534"/>
    <w:rsid w:val="00CA3714"/>
    <w:rsid w:val="00CA3903"/>
    <w:rsid w:val="00CA394C"/>
    <w:rsid w:val="00CA3973"/>
    <w:rsid w:val="00CA3A69"/>
    <w:rsid w:val="00CA3B29"/>
    <w:rsid w:val="00CA3B74"/>
    <w:rsid w:val="00CA3C9A"/>
    <w:rsid w:val="00CA3DCA"/>
    <w:rsid w:val="00CA3E42"/>
    <w:rsid w:val="00CA419C"/>
    <w:rsid w:val="00CA42BF"/>
    <w:rsid w:val="00CA47D7"/>
    <w:rsid w:val="00CA48E4"/>
    <w:rsid w:val="00CA4C56"/>
    <w:rsid w:val="00CA5013"/>
    <w:rsid w:val="00CA5452"/>
    <w:rsid w:val="00CA56FA"/>
    <w:rsid w:val="00CA5898"/>
    <w:rsid w:val="00CA5985"/>
    <w:rsid w:val="00CA59D5"/>
    <w:rsid w:val="00CA5A06"/>
    <w:rsid w:val="00CA5ADA"/>
    <w:rsid w:val="00CA5B5E"/>
    <w:rsid w:val="00CA5F49"/>
    <w:rsid w:val="00CA5FBE"/>
    <w:rsid w:val="00CA65BB"/>
    <w:rsid w:val="00CA67A2"/>
    <w:rsid w:val="00CA7315"/>
    <w:rsid w:val="00CA781E"/>
    <w:rsid w:val="00CA7B22"/>
    <w:rsid w:val="00CA7D1C"/>
    <w:rsid w:val="00CB0274"/>
    <w:rsid w:val="00CB028E"/>
    <w:rsid w:val="00CB0698"/>
    <w:rsid w:val="00CB081E"/>
    <w:rsid w:val="00CB083D"/>
    <w:rsid w:val="00CB0AC8"/>
    <w:rsid w:val="00CB0BFC"/>
    <w:rsid w:val="00CB0C5B"/>
    <w:rsid w:val="00CB0CBB"/>
    <w:rsid w:val="00CB0DE6"/>
    <w:rsid w:val="00CB100D"/>
    <w:rsid w:val="00CB10BD"/>
    <w:rsid w:val="00CB117B"/>
    <w:rsid w:val="00CB1296"/>
    <w:rsid w:val="00CB13F2"/>
    <w:rsid w:val="00CB15B5"/>
    <w:rsid w:val="00CB18E4"/>
    <w:rsid w:val="00CB1983"/>
    <w:rsid w:val="00CB1ADD"/>
    <w:rsid w:val="00CB1B60"/>
    <w:rsid w:val="00CB2001"/>
    <w:rsid w:val="00CB212A"/>
    <w:rsid w:val="00CB2209"/>
    <w:rsid w:val="00CB2497"/>
    <w:rsid w:val="00CB2844"/>
    <w:rsid w:val="00CB2855"/>
    <w:rsid w:val="00CB2B8C"/>
    <w:rsid w:val="00CB2BDD"/>
    <w:rsid w:val="00CB2C35"/>
    <w:rsid w:val="00CB2E79"/>
    <w:rsid w:val="00CB3181"/>
    <w:rsid w:val="00CB3323"/>
    <w:rsid w:val="00CB38A2"/>
    <w:rsid w:val="00CB3B87"/>
    <w:rsid w:val="00CB3C23"/>
    <w:rsid w:val="00CB3C2F"/>
    <w:rsid w:val="00CB3E61"/>
    <w:rsid w:val="00CB3FA6"/>
    <w:rsid w:val="00CB483D"/>
    <w:rsid w:val="00CB4978"/>
    <w:rsid w:val="00CB5065"/>
    <w:rsid w:val="00CB5150"/>
    <w:rsid w:val="00CB5699"/>
    <w:rsid w:val="00CB56D2"/>
    <w:rsid w:val="00CB5C7D"/>
    <w:rsid w:val="00CB5EE8"/>
    <w:rsid w:val="00CB63DA"/>
    <w:rsid w:val="00CB649A"/>
    <w:rsid w:val="00CB64F0"/>
    <w:rsid w:val="00CB659E"/>
    <w:rsid w:val="00CB660E"/>
    <w:rsid w:val="00CB6773"/>
    <w:rsid w:val="00CB6BD9"/>
    <w:rsid w:val="00CB6F88"/>
    <w:rsid w:val="00CB7014"/>
    <w:rsid w:val="00CB7129"/>
    <w:rsid w:val="00CB7552"/>
    <w:rsid w:val="00CB76EF"/>
    <w:rsid w:val="00CB7C27"/>
    <w:rsid w:val="00CC01DE"/>
    <w:rsid w:val="00CC091E"/>
    <w:rsid w:val="00CC09D8"/>
    <w:rsid w:val="00CC0E5D"/>
    <w:rsid w:val="00CC12F2"/>
    <w:rsid w:val="00CC13B7"/>
    <w:rsid w:val="00CC13F2"/>
    <w:rsid w:val="00CC14AC"/>
    <w:rsid w:val="00CC1651"/>
    <w:rsid w:val="00CC17B1"/>
    <w:rsid w:val="00CC182C"/>
    <w:rsid w:val="00CC1B7C"/>
    <w:rsid w:val="00CC1C38"/>
    <w:rsid w:val="00CC206E"/>
    <w:rsid w:val="00CC2172"/>
    <w:rsid w:val="00CC2360"/>
    <w:rsid w:val="00CC27F8"/>
    <w:rsid w:val="00CC2D3E"/>
    <w:rsid w:val="00CC2F15"/>
    <w:rsid w:val="00CC2F39"/>
    <w:rsid w:val="00CC2FA9"/>
    <w:rsid w:val="00CC3821"/>
    <w:rsid w:val="00CC3CAA"/>
    <w:rsid w:val="00CC3D11"/>
    <w:rsid w:val="00CC3EE2"/>
    <w:rsid w:val="00CC4196"/>
    <w:rsid w:val="00CC426E"/>
    <w:rsid w:val="00CC42BC"/>
    <w:rsid w:val="00CC4352"/>
    <w:rsid w:val="00CC46A8"/>
    <w:rsid w:val="00CC49C8"/>
    <w:rsid w:val="00CC4A68"/>
    <w:rsid w:val="00CC4AFC"/>
    <w:rsid w:val="00CC4B22"/>
    <w:rsid w:val="00CC4EA8"/>
    <w:rsid w:val="00CC5010"/>
    <w:rsid w:val="00CC51F2"/>
    <w:rsid w:val="00CC5393"/>
    <w:rsid w:val="00CC5444"/>
    <w:rsid w:val="00CC54AE"/>
    <w:rsid w:val="00CC5574"/>
    <w:rsid w:val="00CC56F7"/>
    <w:rsid w:val="00CC5A3D"/>
    <w:rsid w:val="00CC5DBC"/>
    <w:rsid w:val="00CC5DFC"/>
    <w:rsid w:val="00CC6029"/>
    <w:rsid w:val="00CC6365"/>
    <w:rsid w:val="00CC65F0"/>
    <w:rsid w:val="00CC67A0"/>
    <w:rsid w:val="00CC6BE6"/>
    <w:rsid w:val="00CC6D6B"/>
    <w:rsid w:val="00CC6FE2"/>
    <w:rsid w:val="00CC71AA"/>
    <w:rsid w:val="00CC71DD"/>
    <w:rsid w:val="00CC721F"/>
    <w:rsid w:val="00CC7518"/>
    <w:rsid w:val="00CC7656"/>
    <w:rsid w:val="00CC7784"/>
    <w:rsid w:val="00CC7881"/>
    <w:rsid w:val="00CC7BBB"/>
    <w:rsid w:val="00CC7DC6"/>
    <w:rsid w:val="00CC7FA9"/>
    <w:rsid w:val="00CD027C"/>
    <w:rsid w:val="00CD0394"/>
    <w:rsid w:val="00CD0971"/>
    <w:rsid w:val="00CD0A70"/>
    <w:rsid w:val="00CD0E7A"/>
    <w:rsid w:val="00CD10FC"/>
    <w:rsid w:val="00CD1314"/>
    <w:rsid w:val="00CD135B"/>
    <w:rsid w:val="00CD13DB"/>
    <w:rsid w:val="00CD1707"/>
    <w:rsid w:val="00CD1926"/>
    <w:rsid w:val="00CD1980"/>
    <w:rsid w:val="00CD204A"/>
    <w:rsid w:val="00CD2338"/>
    <w:rsid w:val="00CD2B0A"/>
    <w:rsid w:val="00CD2BD0"/>
    <w:rsid w:val="00CD2CFC"/>
    <w:rsid w:val="00CD2DAB"/>
    <w:rsid w:val="00CD3037"/>
    <w:rsid w:val="00CD30AE"/>
    <w:rsid w:val="00CD32E2"/>
    <w:rsid w:val="00CD359E"/>
    <w:rsid w:val="00CD3767"/>
    <w:rsid w:val="00CD3865"/>
    <w:rsid w:val="00CD3944"/>
    <w:rsid w:val="00CD39F0"/>
    <w:rsid w:val="00CD3D22"/>
    <w:rsid w:val="00CD3D2E"/>
    <w:rsid w:val="00CD3E0A"/>
    <w:rsid w:val="00CD3E71"/>
    <w:rsid w:val="00CD4104"/>
    <w:rsid w:val="00CD426C"/>
    <w:rsid w:val="00CD4309"/>
    <w:rsid w:val="00CD439D"/>
    <w:rsid w:val="00CD4805"/>
    <w:rsid w:val="00CD49E8"/>
    <w:rsid w:val="00CD4AEC"/>
    <w:rsid w:val="00CD4B4E"/>
    <w:rsid w:val="00CD4BE6"/>
    <w:rsid w:val="00CD4C3F"/>
    <w:rsid w:val="00CD4ED7"/>
    <w:rsid w:val="00CD4F2C"/>
    <w:rsid w:val="00CD5061"/>
    <w:rsid w:val="00CD5233"/>
    <w:rsid w:val="00CD533F"/>
    <w:rsid w:val="00CD543E"/>
    <w:rsid w:val="00CD553A"/>
    <w:rsid w:val="00CD5864"/>
    <w:rsid w:val="00CD59DD"/>
    <w:rsid w:val="00CD5A2D"/>
    <w:rsid w:val="00CD5BA4"/>
    <w:rsid w:val="00CD5C39"/>
    <w:rsid w:val="00CD5D59"/>
    <w:rsid w:val="00CD5DB6"/>
    <w:rsid w:val="00CD6E5D"/>
    <w:rsid w:val="00CD6FED"/>
    <w:rsid w:val="00CD7045"/>
    <w:rsid w:val="00CD70A0"/>
    <w:rsid w:val="00CD713C"/>
    <w:rsid w:val="00CD7217"/>
    <w:rsid w:val="00CD72DE"/>
    <w:rsid w:val="00CD7355"/>
    <w:rsid w:val="00CD7360"/>
    <w:rsid w:val="00CD741A"/>
    <w:rsid w:val="00CD7541"/>
    <w:rsid w:val="00CD75ED"/>
    <w:rsid w:val="00CD7768"/>
    <w:rsid w:val="00CD7C8E"/>
    <w:rsid w:val="00CD7DF0"/>
    <w:rsid w:val="00CE0394"/>
    <w:rsid w:val="00CE0440"/>
    <w:rsid w:val="00CE0D99"/>
    <w:rsid w:val="00CE1080"/>
    <w:rsid w:val="00CE1281"/>
    <w:rsid w:val="00CE1C86"/>
    <w:rsid w:val="00CE1CFA"/>
    <w:rsid w:val="00CE1D4B"/>
    <w:rsid w:val="00CE1F8E"/>
    <w:rsid w:val="00CE1FA9"/>
    <w:rsid w:val="00CE249A"/>
    <w:rsid w:val="00CE24B0"/>
    <w:rsid w:val="00CE28F3"/>
    <w:rsid w:val="00CE2C3D"/>
    <w:rsid w:val="00CE2E5D"/>
    <w:rsid w:val="00CE305A"/>
    <w:rsid w:val="00CE3413"/>
    <w:rsid w:val="00CE3559"/>
    <w:rsid w:val="00CE3699"/>
    <w:rsid w:val="00CE39B1"/>
    <w:rsid w:val="00CE3BA4"/>
    <w:rsid w:val="00CE3C2C"/>
    <w:rsid w:val="00CE4276"/>
    <w:rsid w:val="00CE472B"/>
    <w:rsid w:val="00CE4737"/>
    <w:rsid w:val="00CE4797"/>
    <w:rsid w:val="00CE47AE"/>
    <w:rsid w:val="00CE47EB"/>
    <w:rsid w:val="00CE48E8"/>
    <w:rsid w:val="00CE4A08"/>
    <w:rsid w:val="00CE4E28"/>
    <w:rsid w:val="00CE4EBF"/>
    <w:rsid w:val="00CE521A"/>
    <w:rsid w:val="00CE531F"/>
    <w:rsid w:val="00CE5462"/>
    <w:rsid w:val="00CE56C6"/>
    <w:rsid w:val="00CE5730"/>
    <w:rsid w:val="00CE578D"/>
    <w:rsid w:val="00CE5C67"/>
    <w:rsid w:val="00CE63E9"/>
    <w:rsid w:val="00CE6458"/>
    <w:rsid w:val="00CE6469"/>
    <w:rsid w:val="00CE68CA"/>
    <w:rsid w:val="00CE6907"/>
    <w:rsid w:val="00CE6A09"/>
    <w:rsid w:val="00CE6BD6"/>
    <w:rsid w:val="00CE6DE6"/>
    <w:rsid w:val="00CE6E5F"/>
    <w:rsid w:val="00CE6FCC"/>
    <w:rsid w:val="00CE6FFF"/>
    <w:rsid w:val="00CE70A8"/>
    <w:rsid w:val="00CE7108"/>
    <w:rsid w:val="00CE7149"/>
    <w:rsid w:val="00CE736E"/>
    <w:rsid w:val="00CE73E3"/>
    <w:rsid w:val="00CE75E0"/>
    <w:rsid w:val="00CE782E"/>
    <w:rsid w:val="00CE79B9"/>
    <w:rsid w:val="00CE7B94"/>
    <w:rsid w:val="00CE7E3F"/>
    <w:rsid w:val="00CE7F92"/>
    <w:rsid w:val="00CF0322"/>
    <w:rsid w:val="00CF03AC"/>
    <w:rsid w:val="00CF07EC"/>
    <w:rsid w:val="00CF098D"/>
    <w:rsid w:val="00CF09B3"/>
    <w:rsid w:val="00CF0AB3"/>
    <w:rsid w:val="00CF0B87"/>
    <w:rsid w:val="00CF0BBF"/>
    <w:rsid w:val="00CF0C18"/>
    <w:rsid w:val="00CF0D56"/>
    <w:rsid w:val="00CF0DD5"/>
    <w:rsid w:val="00CF1266"/>
    <w:rsid w:val="00CF13A0"/>
    <w:rsid w:val="00CF15CB"/>
    <w:rsid w:val="00CF1982"/>
    <w:rsid w:val="00CF1997"/>
    <w:rsid w:val="00CF1AB7"/>
    <w:rsid w:val="00CF1B03"/>
    <w:rsid w:val="00CF21E5"/>
    <w:rsid w:val="00CF276C"/>
    <w:rsid w:val="00CF279B"/>
    <w:rsid w:val="00CF2840"/>
    <w:rsid w:val="00CF28F5"/>
    <w:rsid w:val="00CF29CC"/>
    <w:rsid w:val="00CF2B6D"/>
    <w:rsid w:val="00CF2B95"/>
    <w:rsid w:val="00CF2D80"/>
    <w:rsid w:val="00CF2E44"/>
    <w:rsid w:val="00CF3459"/>
    <w:rsid w:val="00CF35C7"/>
    <w:rsid w:val="00CF3721"/>
    <w:rsid w:val="00CF3818"/>
    <w:rsid w:val="00CF38F1"/>
    <w:rsid w:val="00CF3AC5"/>
    <w:rsid w:val="00CF3F39"/>
    <w:rsid w:val="00CF41C5"/>
    <w:rsid w:val="00CF45D8"/>
    <w:rsid w:val="00CF45E7"/>
    <w:rsid w:val="00CF4B60"/>
    <w:rsid w:val="00CF4B67"/>
    <w:rsid w:val="00CF4BA2"/>
    <w:rsid w:val="00CF4D36"/>
    <w:rsid w:val="00CF4D3F"/>
    <w:rsid w:val="00CF4E6F"/>
    <w:rsid w:val="00CF4E97"/>
    <w:rsid w:val="00CF5209"/>
    <w:rsid w:val="00CF5322"/>
    <w:rsid w:val="00CF5754"/>
    <w:rsid w:val="00CF5779"/>
    <w:rsid w:val="00CF582B"/>
    <w:rsid w:val="00CF59AC"/>
    <w:rsid w:val="00CF5A46"/>
    <w:rsid w:val="00CF5DB7"/>
    <w:rsid w:val="00CF60DC"/>
    <w:rsid w:val="00CF61D4"/>
    <w:rsid w:val="00CF64D1"/>
    <w:rsid w:val="00CF65FE"/>
    <w:rsid w:val="00CF660F"/>
    <w:rsid w:val="00CF66D5"/>
    <w:rsid w:val="00CF6737"/>
    <w:rsid w:val="00CF68B7"/>
    <w:rsid w:val="00CF6B35"/>
    <w:rsid w:val="00CF6F28"/>
    <w:rsid w:val="00CF7052"/>
    <w:rsid w:val="00CF70B5"/>
    <w:rsid w:val="00CF7242"/>
    <w:rsid w:val="00CF744E"/>
    <w:rsid w:val="00CF7781"/>
    <w:rsid w:val="00CF778A"/>
    <w:rsid w:val="00CF7B71"/>
    <w:rsid w:val="00CF7BF4"/>
    <w:rsid w:val="00CF7D25"/>
    <w:rsid w:val="00D00179"/>
    <w:rsid w:val="00D0080A"/>
    <w:rsid w:val="00D008D2"/>
    <w:rsid w:val="00D009FC"/>
    <w:rsid w:val="00D00C06"/>
    <w:rsid w:val="00D00C8A"/>
    <w:rsid w:val="00D00DD8"/>
    <w:rsid w:val="00D00E0F"/>
    <w:rsid w:val="00D00EAF"/>
    <w:rsid w:val="00D00F72"/>
    <w:rsid w:val="00D01134"/>
    <w:rsid w:val="00D013E1"/>
    <w:rsid w:val="00D015A6"/>
    <w:rsid w:val="00D016E7"/>
    <w:rsid w:val="00D016F1"/>
    <w:rsid w:val="00D01893"/>
    <w:rsid w:val="00D020A4"/>
    <w:rsid w:val="00D020B3"/>
    <w:rsid w:val="00D02322"/>
    <w:rsid w:val="00D02B38"/>
    <w:rsid w:val="00D02EA5"/>
    <w:rsid w:val="00D02EB5"/>
    <w:rsid w:val="00D03016"/>
    <w:rsid w:val="00D031E4"/>
    <w:rsid w:val="00D0327D"/>
    <w:rsid w:val="00D03454"/>
    <w:rsid w:val="00D034D8"/>
    <w:rsid w:val="00D0364F"/>
    <w:rsid w:val="00D0381B"/>
    <w:rsid w:val="00D03827"/>
    <w:rsid w:val="00D03A71"/>
    <w:rsid w:val="00D03B87"/>
    <w:rsid w:val="00D03D82"/>
    <w:rsid w:val="00D03E38"/>
    <w:rsid w:val="00D03FE8"/>
    <w:rsid w:val="00D03FF0"/>
    <w:rsid w:val="00D04026"/>
    <w:rsid w:val="00D04076"/>
    <w:rsid w:val="00D0428D"/>
    <w:rsid w:val="00D0432B"/>
    <w:rsid w:val="00D04396"/>
    <w:rsid w:val="00D044B9"/>
    <w:rsid w:val="00D04735"/>
    <w:rsid w:val="00D04795"/>
    <w:rsid w:val="00D04AD7"/>
    <w:rsid w:val="00D04BB7"/>
    <w:rsid w:val="00D0508B"/>
    <w:rsid w:val="00D0532C"/>
    <w:rsid w:val="00D0579D"/>
    <w:rsid w:val="00D05842"/>
    <w:rsid w:val="00D05E67"/>
    <w:rsid w:val="00D05FD3"/>
    <w:rsid w:val="00D06025"/>
    <w:rsid w:val="00D06228"/>
    <w:rsid w:val="00D06742"/>
    <w:rsid w:val="00D06A53"/>
    <w:rsid w:val="00D06AB4"/>
    <w:rsid w:val="00D06E00"/>
    <w:rsid w:val="00D06F31"/>
    <w:rsid w:val="00D06FD8"/>
    <w:rsid w:val="00D07135"/>
    <w:rsid w:val="00D07464"/>
    <w:rsid w:val="00D074C3"/>
    <w:rsid w:val="00D07524"/>
    <w:rsid w:val="00D0755F"/>
    <w:rsid w:val="00D075E1"/>
    <w:rsid w:val="00D079DA"/>
    <w:rsid w:val="00D07A2B"/>
    <w:rsid w:val="00D07B48"/>
    <w:rsid w:val="00D07D7B"/>
    <w:rsid w:val="00D1003A"/>
    <w:rsid w:val="00D10052"/>
    <w:rsid w:val="00D1031A"/>
    <w:rsid w:val="00D10549"/>
    <w:rsid w:val="00D1071C"/>
    <w:rsid w:val="00D10881"/>
    <w:rsid w:val="00D10945"/>
    <w:rsid w:val="00D1098A"/>
    <w:rsid w:val="00D10D34"/>
    <w:rsid w:val="00D10E06"/>
    <w:rsid w:val="00D10F5B"/>
    <w:rsid w:val="00D10FD2"/>
    <w:rsid w:val="00D11487"/>
    <w:rsid w:val="00D11542"/>
    <w:rsid w:val="00D1177B"/>
    <w:rsid w:val="00D118DC"/>
    <w:rsid w:val="00D11E8A"/>
    <w:rsid w:val="00D1265B"/>
    <w:rsid w:val="00D12677"/>
    <w:rsid w:val="00D12796"/>
    <w:rsid w:val="00D12C4D"/>
    <w:rsid w:val="00D12E00"/>
    <w:rsid w:val="00D12EA7"/>
    <w:rsid w:val="00D131CB"/>
    <w:rsid w:val="00D1356F"/>
    <w:rsid w:val="00D1374F"/>
    <w:rsid w:val="00D139AC"/>
    <w:rsid w:val="00D13B8C"/>
    <w:rsid w:val="00D13D3C"/>
    <w:rsid w:val="00D13FCB"/>
    <w:rsid w:val="00D14232"/>
    <w:rsid w:val="00D14438"/>
    <w:rsid w:val="00D1457D"/>
    <w:rsid w:val="00D14BAE"/>
    <w:rsid w:val="00D14DDB"/>
    <w:rsid w:val="00D15236"/>
    <w:rsid w:val="00D15267"/>
    <w:rsid w:val="00D152D7"/>
    <w:rsid w:val="00D15B53"/>
    <w:rsid w:val="00D15C2A"/>
    <w:rsid w:val="00D15DA1"/>
    <w:rsid w:val="00D15EFA"/>
    <w:rsid w:val="00D1608B"/>
    <w:rsid w:val="00D16176"/>
    <w:rsid w:val="00D16284"/>
    <w:rsid w:val="00D16A8D"/>
    <w:rsid w:val="00D16D8B"/>
    <w:rsid w:val="00D16DEA"/>
    <w:rsid w:val="00D1700F"/>
    <w:rsid w:val="00D171A7"/>
    <w:rsid w:val="00D1741B"/>
    <w:rsid w:val="00D177FE"/>
    <w:rsid w:val="00D17890"/>
    <w:rsid w:val="00D17B62"/>
    <w:rsid w:val="00D17C44"/>
    <w:rsid w:val="00D17D67"/>
    <w:rsid w:val="00D17E0C"/>
    <w:rsid w:val="00D17F32"/>
    <w:rsid w:val="00D2037C"/>
    <w:rsid w:val="00D203BF"/>
    <w:rsid w:val="00D2040A"/>
    <w:rsid w:val="00D2062D"/>
    <w:rsid w:val="00D2099D"/>
    <w:rsid w:val="00D20A49"/>
    <w:rsid w:val="00D20F29"/>
    <w:rsid w:val="00D2163F"/>
    <w:rsid w:val="00D21847"/>
    <w:rsid w:val="00D2184C"/>
    <w:rsid w:val="00D21C21"/>
    <w:rsid w:val="00D21D5D"/>
    <w:rsid w:val="00D21DC5"/>
    <w:rsid w:val="00D21DCD"/>
    <w:rsid w:val="00D21EB0"/>
    <w:rsid w:val="00D21FEB"/>
    <w:rsid w:val="00D2204D"/>
    <w:rsid w:val="00D223EC"/>
    <w:rsid w:val="00D22717"/>
    <w:rsid w:val="00D22809"/>
    <w:rsid w:val="00D22AA7"/>
    <w:rsid w:val="00D22B48"/>
    <w:rsid w:val="00D22BAC"/>
    <w:rsid w:val="00D2338A"/>
    <w:rsid w:val="00D2382B"/>
    <w:rsid w:val="00D23A83"/>
    <w:rsid w:val="00D24104"/>
    <w:rsid w:val="00D245B0"/>
    <w:rsid w:val="00D24626"/>
    <w:rsid w:val="00D24670"/>
    <w:rsid w:val="00D24802"/>
    <w:rsid w:val="00D24A0A"/>
    <w:rsid w:val="00D24BB7"/>
    <w:rsid w:val="00D24DDE"/>
    <w:rsid w:val="00D24F53"/>
    <w:rsid w:val="00D25004"/>
    <w:rsid w:val="00D25011"/>
    <w:rsid w:val="00D251DA"/>
    <w:rsid w:val="00D2549B"/>
    <w:rsid w:val="00D25678"/>
    <w:rsid w:val="00D259AB"/>
    <w:rsid w:val="00D259DC"/>
    <w:rsid w:val="00D25A95"/>
    <w:rsid w:val="00D25CA3"/>
    <w:rsid w:val="00D25CD7"/>
    <w:rsid w:val="00D26021"/>
    <w:rsid w:val="00D26051"/>
    <w:rsid w:val="00D2617F"/>
    <w:rsid w:val="00D26253"/>
    <w:rsid w:val="00D2630B"/>
    <w:rsid w:val="00D26836"/>
    <w:rsid w:val="00D2691C"/>
    <w:rsid w:val="00D26C6D"/>
    <w:rsid w:val="00D26CA4"/>
    <w:rsid w:val="00D26D7B"/>
    <w:rsid w:val="00D26FE9"/>
    <w:rsid w:val="00D27340"/>
    <w:rsid w:val="00D27348"/>
    <w:rsid w:val="00D274E5"/>
    <w:rsid w:val="00D279F1"/>
    <w:rsid w:val="00D27DB6"/>
    <w:rsid w:val="00D27FF9"/>
    <w:rsid w:val="00D30100"/>
    <w:rsid w:val="00D30285"/>
    <w:rsid w:val="00D3048F"/>
    <w:rsid w:val="00D306EE"/>
    <w:rsid w:val="00D307E1"/>
    <w:rsid w:val="00D307F0"/>
    <w:rsid w:val="00D30A41"/>
    <w:rsid w:val="00D30AEC"/>
    <w:rsid w:val="00D30B34"/>
    <w:rsid w:val="00D30B52"/>
    <w:rsid w:val="00D30C71"/>
    <w:rsid w:val="00D30F92"/>
    <w:rsid w:val="00D30FE0"/>
    <w:rsid w:val="00D3100B"/>
    <w:rsid w:val="00D3107D"/>
    <w:rsid w:val="00D312CF"/>
    <w:rsid w:val="00D31353"/>
    <w:rsid w:val="00D31541"/>
    <w:rsid w:val="00D316DF"/>
    <w:rsid w:val="00D31808"/>
    <w:rsid w:val="00D31865"/>
    <w:rsid w:val="00D31F0C"/>
    <w:rsid w:val="00D31FB5"/>
    <w:rsid w:val="00D3231B"/>
    <w:rsid w:val="00D3244A"/>
    <w:rsid w:val="00D325D2"/>
    <w:rsid w:val="00D325FB"/>
    <w:rsid w:val="00D3288E"/>
    <w:rsid w:val="00D32920"/>
    <w:rsid w:val="00D32E41"/>
    <w:rsid w:val="00D33037"/>
    <w:rsid w:val="00D3341E"/>
    <w:rsid w:val="00D3363C"/>
    <w:rsid w:val="00D3365A"/>
    <w:rsid w:val="00D339FE"/>
    <w:rsid w:val="00D33BDF"/>
    <w:rsid w:val="00D33CDD"/>
    <w:rsid w:val="00D3403C"/>
    <w:rsid w:val="00D3411E"/>
    <w:rsid w:val="00D34366"/>
    <w:rsid w:val="00D34472"/>
    <w:rsid w:val="00D34904"/>
    <w:rsid w:val="00D34976"/>
    <w:rsid w:val="00D34994"/>
    <w:rsid w:val="00D34B2A"/>
    <w:rsid w:val="00D35327"/>
    <w:rsid w:val="00D35938"/>
    <w:rsid w:val="00D35B26"/>
    <w:rsid w:val="00D35DB1"/>
    <w:rsid w:val="00D35FB0"/>
    <w:rsid w:val="00D361F5"/>
    <w:rsid w:val="00D36322"/>
    <w:rsid w:val="00D365BC"/>
    <w:rsid w:val="00D36909"/>
    <w:rsid w:val="00D36C69"/>
    <w:rsid w:val="00D36CDF"/>
    <w:rsid w:val="00D36E97"/>
    <w:rsid w:val="00D36F5A"/>
    <w:rsid w:val="00D370BE"/>
    <w:rsid w:val="00D3718D"/>
    <w:rsid w:val="00D371D0"/>
    <w:rsid w:val="00D37441"/>
    <w:rsid w:val="00D37645"/>
    <w:rsid w:val="00D37902"/>
    <w:rsid w:val="00D37B80"/>
    <w:rsid w:val="00D37D94"/>
    <w:rsid w:val="00D40076"/>
    <w:rsid w:val="00D40307"/>
    <w:rsid w:val="00D404E7"/>
    <w:rsid w:val="00D406DB"/>
    <w:rsid w:val="00D409B1"/>
    <w:rsid w:val="00D40A39"/>
    <w:rsid w:val="00D40C00"/>
    <w:rsid w:val="00D40C73"/>
    <w:rsid w:val="00D41575"/>
    <w:rsid w:val="00D41812"/>
    <w:rsid w:val="00D418F9"/>
    <w:rsid w:val="00D41A2E"/>
    <w:rsid w:val="00D41C43"/>
    <w:rsid w:val="00D41E87"/>
    <w:rsid w:val="00D41EAA"/>
    <w:rsid w:val="00D41F73"/>
    <w:rsid w:val="00D42330"/>
    <w:rsid w:val="00D42ABA"/>
    <w:rsid w:val="00D42E63"/>
    <w:rsid w:val="00D42F36"/>
    <w:rsid w:val="00D430EA"/>
    <w:rsid w:val="00D431FC"/>
    <w:rsid w:val="00D434D7"/>
    <w:rsid w:val="00D435DA"/>
    <w:rsid w:val="00D4362D"/>
    <w:rsid w:val="00D438D0"/>
    <w:rsid w:val="00D43925"/>
    <w:rsid w:val="00D4398F"/>
    <w:rsid w:val="00D439CF"/>
    <w:rsid w:val="00D43A0B"/>
    <w:rsid w:val="00D43A82"/>
    <w:rsid w:val="00D43A8F"/>
    <w:rsid w:val="00D43AE3"/>
    <w:rsid w:val="00D43EEB"/>
    <w:rsid w:val="00D43FAB"/>
    <w:rsid w:val="00D43FC5"/>
    <w:rsid w:val="00D442CD"/>
    <w:rsid w:val="00D4432E"/>
    <w:rsid w:val="00D443D1"/>
    <w:rsid w:val="00D44621"/>
    <w:rsid w:val="00D44825"/>
    <w:rsid w:val="00D4496E"/>
    <w:rsid w:val="00D449CA"/>
    <w:rsid w:val="00D44ADE"/>
    <w:rsid w:val="00D44C40"/>
    <w:rsid w:val="00D44F18"/>
    <w:rsid w:val="00D45645"/>
    <w:rsid w:val="00D459C7"/>
    <w:rsid w:val="00D45AFC"/>
    <w:rsid w:val="00D45C94"/>
    <w:rsid w:val="00D46181"/>
    <w:rsid w:val="00D46509"/>
    <w:rsid w:val="00D46A66"/>
    <w:rsid w:val="00D46EBC"/>
    <w:rsid w:val="00D46FAD"/>
    <w:rsid w:val="00D47081"/>
    <w:rsid w:val="00D472E8"/>
    <w:rsid w:val="00D474CA"/>
    <w:rsid w:val="00D474E1"/>
    <w:rsid w:val="00D47568"/>
    <w:rsid w:val="00D47BAA"/>
    <w:rsid w:val="00D47F5F"/>
    <w:rsid w:val="00D5017A"/>
    <w:rsid w:val="00D503BD"/>
    <w:rsid w:val="00D50544"/>
    <w:rsid w:val="00D50A60"/>
    <w:rsid w:val="00D50B27"/>
    <w:rsid w:val="00D50B43"/>
    <w:rsid w:val="00D50D60"/>
    <w:rsid w:val="00D50E0E"/>
    <w:rsid w:val="00D5104C"/>
    <w:rsid w:val="00D512F4"/>
    <w:rsid w:val="00D51464"/>
    <w:rsid w:val="00D5148D"/>
    <w:rsid w:val="00D51539"/>
    <w:rsid w:val="00D51878"/>
    <w:rsid w:val="00D5188C"/>
    <w:rsid w:val="00D51B8F"/>
    <w:rsid w:val="00D51DC9"/>
    <w:rsid w:val="00D51EF8"/>
    <w:rsid w:val="00D51F5F"/>
    <w:rsid w:val="00D5227C"/>
    <w:rsid w:val="00D523EB"/>
    <w:rsid w:val="00D52724"/>
    <w:rsid w:val="00D52768"/>
    <w:rsid w:val="00D5284C"/>
    <w:rsid w:val="00D52BE3"/>
    <w:rsid w:val="00D52D47"/>
    <w:rsid w:val="00D52FCC"/>
    <w:rsid w:val="00D53145"/>
    <w:rsid w:val="00D53282"/>
    <w:rsid w:val="00D533F4"/>
    <w:rsid w:val="00D5359B"/>
    <w:rsid w:val="00D53AF5"/>
    <w:rsid w:val="00D53C06"/>
    <w:rsid w:val="00D53C2B"/>
    <w:rsid w:val="00D5400E"/>
    <w:rsid w:val="00D5463D"/>
    <w:rsid w:val="00D54816"/>
    <w:rsid w:val="00D54859"/>
    <w:rsid w:val="00D54A8A"/>
    <w:rsid w:val="00D55169"/>
    <w:rsid w:val="00D552F7"/>
    <w:rsid w:val="00D55805"/>
    <w:rsid w:val="00D55D57"/>
    <w:rsid w:val="00D56109"/>
    <w:rsid w:val="00D56295"/>
    <w:rsid w:val="00D563F0"/>
    <w:rsid w:val="00D56415"/>
    <w:rsid w:val="00D566EF"/>
    <w:rsid w:val="00D56852"/>
    <w:rsid w:val="00D5688C"/>
    <w:rsid w:val="00D569F4"/>
    <w:rsid w:val="00D56C56"/>
    <w:rsid w:val="00D56C79"/>
    <w:rsid w:val="00D56FD9"/>
    <w:rsid w:val="00D57496"/>
    <w:rsid w:val="00D5759F"/>
    <w:rsid w:val="00D57630"/>
    <w:rsid w:val="00D576E5"/>
    <w:rsid w:val="00D57850"/>
    <w:rsid w:val="00D578ED"/>
    <w:rsid w:val="00D57AAE"/>
    <w:rsid w:val="00D57C4A"/>
    <w:rsid w:val="00D57D3E"/>
    <w:rsid w:val="00D57FE1"/>
    <w:rsid w:val="00D6002C"/>
    <w:rsid w:val="00D600C7"/>
    <w:rsid w:val="00D60131"/>
    <w:rsid w:val="00D60556"/>
    <w:rsid w:val="00D605B3"/>
    <w:rsid w:val="00D6082E"/>
    <w:rsid w:val="00D60845"/>
    <w:rsid w:val="00D609C8"/>
    <w:rsid w:val="00D60AB4"/>
    <w:rsid w:val="00D60CCD"/>
    <w:rsid w:val="00D60F4C"/>
    <w:rsid w:val="00D60FC9"/>
    <w:rsid w:val="00D61080"/>
    <w:rsid w:val="00D61322"/>
    <w:rsid w:val="00D61476"/>
    <w:rsid w:val="00D61791"/>
    <w:rsid w:val="00D61A02"/>
    <w:rsid w:val="00D61F6E"/>
    <w:rsid w:val="00D62252"/>
    <w:rsid w:val="00D62276"/>
    <w:rsid w:val="00D62286"/>
    <w:rsid w:val="00D62299"/>
    <w:rsid w:val="00D623D0"/>
    <w:rsid w:val="00D6243F"/>
    <w:rsid w:val="00D62888"/>
    <w:rsid w:val="00D628C1"/>
    <w:rsid w:val="00D62AA8"/>
    <w:rsid w:val="00D62B1B"/>
    <w:rsid w:val="00D63167"/>
    <w:rsid w:val="00D63232"/>
    <w:rsid w:val="00D6323F"/>
    <w:rsid w:val="00D632E3"/>
    <w:rsid w:val="00D63360"/>
    <w:rsid w:val="00D633C3"/>
    <w:rsid w:val="00D63607"/>
    <w:rsid w:val="00D63708"/>
    <w:rsid w:val="00D638BE"/>
    <w:rsid w:val="00D63A31"/>
    <w:rsid w:val="00D63DDC"/>
    <w:rsid w:val="00D6433E"/>
    <w:rsid w:val="00D64436"/>
    <w:rsid w:val="00D64699"/>
    <w:rsid w:val="00D649B4"/>
    <w:rsid w:val="00D649E8"/>
    <w:rsid w:val="00D64A7E"/>
    <w:rsid w:val="00D64BC8"/>
    <w:rsid w:val="00D64BDB"/>
    <w:rsid w:val="00D65208"/>
    <w:rsid w:val="00D6521B"/>
    <w:rsid w:val="00D65371"/>
    <w:rsid w:val="00D65476"/>
    <w:rsid w:val="00D6560B"/>
    <w:rsid w:val="00D65751"/>
    <w:rsid w:val="00D657CB"/>
    <w:rsid w:val="00D657D9"/>
    <w:rsid w:val="00D6590B"/>
    <w:rsid w:val="00D65939"/>
    <w:rsid w:val="00D659B2"/>
    <w:rsid w:val="00D65A87"/>
    <w:rsid w:val="00D65D69"/>
    <w:rsid w:val="00D66302"/>
    <w:rsid w:val="00D6632A"/>
    <w:rsid w:val="00D6637D"/>
    <w:rsid w:val="00D667DE"/>
    <w:rsid w:val="00D6686B"/>
    <w:rsid w:val="00D668A7"/>
    <w:rsid w:val="00D6696D"/>
    <w:rsid w:val="00D66C03"/>
    <w:rsid w:val="00D66C9C"/>
    <w:rsid w:val="00D66F5D"/>
    <w:rsid w:val="00D66F73"/>
    <w:rsid w:val="00D66FDA"/>
    <w:rsid w:val="00D670B9"/>
    <w:rsid w:val="00D6713F"/>
    <w:rsid w:val="00D67188"/>
    <w:rsid w:val="00D671DB"/>
    <w:rsid w:val="00D67334"/>
    <w:rsid w:val="00D6772D"/>
    <w:rsid w:val="00D67767"/>
    <w:rsid w:val="00D678BF"/>
    <w:rsid w:val="00D67D8B"/>
    <w:rsid w:val="00D67EAA"/>
    <w:rsid w:val="00D67F6B"/>
    <w:rsid w:val="00D7019D"/>
    <w:rsid w:val="00D706DA"/>
    <w:rsid w:val="00D7083C"/>
    <w:rsid w:val="00D70899"/>
    <w:rsid w:val="00D708F0"/>
    <w:rsid w:val="00D70938"/>
    <w:rsid w:val="00D709D4"/>
    <w:rsid w:val="00D70E58"/>
    <w:rsid w:val="00D71364"/>
    <w:rsid w:val="00D71860"/>
    <w:rsid w:val="00D71C24"/>
    <w:rsid w:val="00D71F48"/>
    <w:rsid w:val="00D722B8"/>
    <w:rsid w:val="00D723A6"/>
    <w:rsid w:val="00D72683"/>
    <w:rsid w:val="00D72918"/>
    <w:rsid w:val="00D729C1"/>
    <w:rsid w:val="00D72B2E"/>
    <w:rsid w:val="00D72B83"/>
    <w:rsid w:val="00D72B96"/>
    <w:rsid w:val="00D72D47"/>
    <w:rsid w:val="00D7360E"/>
    <w:rsid w:val="00D73776"/>
    <w:rsid w:val="00D73C3A"/>
    <w:rsid w:val="00D73E58"/>
    <w:rsid w:val="00D74287"/>
    <w:rsid w:val="00D742B2"/>
    <w:rsid w:val="00D744E1"/>
    <w:rsid w:val="00D74588"/>
    <w:rsid w:val="00D746EF"/>
    <w:rsid w:val="00D747FD"/>
    <w:rsid w:val="00D74A7A"/>
    <w:rsid w:val="00D74D85"/>
    <w:rsid w:val="00D74DB0"/>
    <w:rsid w:val="00D74DE3"/>
    <w:rsid w:val="00D75064"/>
    <w:rsid w:val="00D7509B"/>
    <w:rsid w:val="00D75307"/>
    <w:rsid w:val="00D75397"/>
    <w:rsid w:val="00D75778"/>
    <w:rsid w:val="00D757E3"/>
    <w:rsid w:val="00D75871"/>
    <w:rsid w:val="00D75B39"/>
    <w:rsid w:val="00D75D8A"/>
    <w:rsid w:val="00D75F08"/>
    <w:rsid w:val="00D76075"/>
    <w:rsid w:val="00D76221"/>
    <w:rsid w:val="00D76844"/>
    <w:rsid w:val="00D76A15"/>
    <w:rsid w:val="00D76ACC"/>
    <w:rsid w:val="00D76BFF"/>
    <w:rsid w:val="00D76C84"/>
    <w:rsid w:val="00D76CD8"/>
    <w:rsid w:val="00D76DF1"/>
    <w:rsid w:val="00D76F07"/>
    <w:rsid w:val="00D7748E"/>
    <w:rsid w:val="00D77548"/>
    <w:rsid w:val="00D77554"/>
    <w:rsid w:val="00D7758A"/>
    <w:rsid w:val="00D779C1"/>
    <w:rsid w:val="00D77BF4"/>
    <w:rsid w:val="00D77FAA"/>
    <w:rsid w:val="00D80CD2"/>
    <w:rsid w:val="00D80E59"/>
    <w:rsid w:val="00D80F9C"/>
    <w:rsid w:val="00D80FA6"/>
    <w:rsid w:val="00D81053"/>
    <w:rsid w:val="00D81397"/>
    <w:rsid w:val="00D813D3"/>
    <w:rsid w:val="00D815FB"/>
    <w:rsid w:val="00D81CB3"/>
    <w:rsid w:val="00D81F92"/>
    <w:rsid w:val="00D81FEB"/>
    <w:rsid w:val="00D820D1"/>
    <w:rsid w:val="00D823B3"/>
    <w:rsid w:val="00D8274F"/>
    <w:rsid w:val="00D827CB"/>
    <w:rsid w:val="00D827E2"/>
    <w:rsid w:val="00D82934"/>
    <w:rsid w:val="00D82997"/>
    <w:rsid w:val="00D829E0"/>
    <w:rsid w:val="00D82BE9"/>
    <w:rsid w:val="00D83107"/>
    <w:rsid w:val="00D83667"/>
    <w:rsid w:val="00D836FB"/>
    <w:rsid w:val="00D837D5"/>
    <w:rsid w:val="00D83A49"/>
    <w:rsid w:val="00D83B0F"/>
    <w:rsid w:val="00D83CC7"/>
    <w:rsid w:val="00D83CD8"/>
    <w:rsid w:val="00D83D70"/>
    <w:rsid w:val="00D84223"/>
    <w:rsid w:val="00D843BC"/>
    <w:rsid w:val="00D84418"/>
    <w:rsid w:val="00D846BE"/>
    <w:rsid w:val="00D84748"/>
    <w:rsid w:val="00D84995"/>
    <w:rsid w:val="00D84EA8"/>
    <w:rsid w:val="00D84F53"/>
    <w:rsid w:val="00D8525D"/>
    <w:rsid w:val="00D855E5"/>
    <w:rsid w:val="00D855FD"/>
    <w:rsid w:val="00D858B4"/>
    <w:rsid w:val="00D8590C"/>
    <w:rsid w:val="00D8592C"/>
    <w:rsid w:val="00D85A9A"/>
    <w:rsid w:val="00D85B5E"/>
    <w:rsid w:val="00D85B8B"/>
    <w:rsid w:val="00D85CE5"/>
    <w:rsid w:val="00D85D07"/>
    <w:rsid w:val="00D85D3B"/>
    <w:rsid w:val="00D85D9E"/>
    <w:rsid w:val="00D85F6E"/>
    <w:rsid w:val="00D8656A"/>
    <w:rsid w:val="00D86601"/>
    <w:rsid w:val="00D866E1"/>
    <w:rsid w:val="00D867B5"/>
    <w:rsid w:val="00D868CC"/>
    <w:rsid w:val="00D86909"/>
    <w:rsid w:val="00D86939"/>
    <w:rsid w:val="00D8699D"/>
    <w:rsid w:val="00D86AB0"/>
    <w:rsid w:val="00D86AF4"/>
    <w:rsid w:val="00D86E29"/>
    <w:rsid w:val="00D86EDF"/>
    <w:rsid w:val="00D8709E"/>
    <w:rsid w:val="00D8750A"/>
    <w:rsid w:val="00D878B6"/>
    <w:rsid w:val="00D87B36"/>
    <w:rsid w:val="00D87F04"/>
    <w:rsid w:val="00D9049E"/>
    <w:rsid w:val="00D904B3"/>
    <w:rsid w:val="00D905E6"/>
    <w:rsid w:val="00D90A94"/>
    <w:rsid w:val="00D90C66"/>
    <w:rsid w:val="00D90CB6"/>
    <w:rsid w:val="00D90DBE"/>
    <w:rsid w:val="00D90FEE"/>
    <w:rsid w:val="00D911C2"/>
    <w:rsid w:val="00D916D3"/>
    <w:rsid w:val="00D91B41"/>
    <w:rsid w:val="00D921AC"/>
    <w:rsid w:val="00D92723"/>
    <w:rsid w:val="00D9290D"/>
    <w:rsid w:val="00D9295C"/>
    <w:rsid w:val="00D929ED"/>
    <w:rsid w:val="00D92D89"/>
    <w:rsid w:val="00D92E10"/>
    <w:rsid w:val="00D92F79"/>
    <w:rsid w:val="00D930DC"/>
    <w:rsid w:val="00D93207"/>
    <w:rsid w:val="00D937D0"/>
    <w:rsid w:val="00D939A1"/>
    <w:rsid w:val="00D939A2"/>
    <w:rsid w:val="00D93BAF"/>
    <w:rsid w:val="00D93F7D"/>
    <w:rsid w:val="00D94126"/>
    <w:rsid w:val="00D94246"/>
    <w:rsid w:val="00D9445C"/>
    <w:rsid w:val="00D94B66"/>
    <w:rsid w:val="00D94C92"/>
    <w:rsid w:val="00D95258"/>
    <w:rsid w:val="00D95439"/>
    <w:rsid w:val="00D9546D"/>
    <w:rsid w:val="00D9563C"/>
    <w:rsid w:val="00D9576B"/>
    <w:rsid w:val="00D9581E"/>
    <w:rsid w:val="00D95A2C"/>
    <w:rsid w:val="00D95BA1"/>
    <w:rsid w:val="00D95E37"/>
    <w:rsid w:val="00D95EEC"/>
    <w:rsid w:val="00D9606D"/>
    <w:rsid w:val="00D963CC"/>
    <w:rsid w:val="00D963E7"/>
    <w:rsid w:val="00D9646E"/>
    <w:rsid w:val="00D964D0"/>
    <w:rsid w:val="00D967D1"/>
    <w:rsid w:val="00D96AC4"/>
    <w:rsid w:val="00D96C37"/>
    <w:rsid w:val="00D9731C"/>
    <w:rsid w:val="00D973B2"/>
    <w:rsid w:val="00D974B6"/>
    <w:rsid w:val="00D97528"/>
    <w:rsid w:val="00D9759A"/>
    <w:rsid w:val="00D97638"/>
    <w:rsid w:val="00D97BCE"/>
    <w:rsid w:val="00DA05A4"/>
    <w:rsid w:val="00DA05F3"/>
    <w:rsid w:val="00DA0693"/>
    <w:rsid w:val="00DA0707"/>
    <w:rsid w:val="00DA0E82"/>
    <w:rsid w:val="00DA150D"/>
    <w:rsid w:val="00DA15B5"/>
    <w:rsid w:val="00DA1683"/>
    <w:rsid w:val="00DA175A"/>
    <w:rsid w:val="00DA1977"/>
    <w:rsid w:val="00DA1A09"/>
    <w:rsid w:val="00DA1ABB"/>
    <w:rsid w:val="00DA1DBD"/>
    <w:rsid w:val="00DA1FAF"/>
    <w:rsid w:val="00DA2208"/>
    <w:rsid w:val="00DA2225"/>
    <w:rsid w:val="00DA2235"/>
    <w:rsid w:val="00DA24A8"/>
    <w:rsid w:val="00DA2590"/>
    <w:rsid w:val="00DA2594"/>
    <w:rsid w:val="00DA25DF"/>
    <w:rsid w:val="00DA2734"/>
    <w:rsid w:val="00DA275F"/>
    <w:rsid w:val="00DA296D"/>
    <w:rsid w:val="00DA29EC"/>
    <w:rsid w:val="00DA2FAC"/>
    <w:rsid w:val="00DA3059"/>
    <w:rsid w:val="00DA326E"/>
    <w:rsid w:val="00DA3519"/>
    <w:rsid w:val="00DA35E0"/>
    <w:rsid w:val="00DA3801"/>
    <w:rsid w:val="00DA3A3F"/>
    <w:rsid w:val="00DA3E31"/>
    <w:rsid w:val="00DA3EFA"/>
    <w:rsid w:val="00DA3F52"/>
    <w:rsid w:val="00DA403B"/>
    <w:rsid w:val="00DA4BA5"/>
    <w:rsid w:val="00DA4EEA"/>
    <w:rsid w:val="00DA53AB"/>
    <w:rsid w:val="00DA58D4"/>
    <w:rsid w:val="00DA5B2E"/>
    <w:rsid w:val="00DA5D3F"/>
    <w:rsid w:val="00DA5DDB"/>
    <w:rsid w:val="00DA60EE"/>
    <w:rsid w:val="00DA612B"/>
    <w:rsid w:val="00DA6567"/>
    <w:rsid w:val="00DA6A7D"/>
    <w:rsid w:val="00DA6BA8"/>
    <w:rsid w:val="00DA6E4A"/>
    <w:rsid w:val="00DA77E7"/>
    <w:rsid w:val="00DA7DBF"/>
    <w:rsid w:val="00DA7FEB"/>
    <w:rsid w:val="00DB0054"/>
    <w:rsid w:val="00DB0099"/>
    <w:rsid w:val="00DB0430"/>
    <w:rsid w:val="00DB051A"/>
    <w:rsid w:val="00DB057A"/>
    <w:rsid w:val="00DB0624"/>
    <w:rsid w:val="00DB069B"/>
    <w:rsid w:val="00DB0851"/>
    <w:rsid w:val="00DB0917"/>
    <w:rsid w:val="00DB0918"/>
    <w:rsid w:val="00DB0C0D"/>
    <w:rsid w:val="00DB0F67"/>
    <w:rsid w:val="00DB1579"/>
    <w:rsid w:val="00DB16FD"/>
    <w:rsid w:val="00DB1730"/>
    <w:rsid w:val="00DB1870"/>
    <w:rsid w:val="00DB18D7"/>
    <w:rsid w:val="00DB1C5F"/>
    <w:rsid w:val="00DB1CB4"/>
    <w:rsid w:val="00DB1CC0"/>
    <w:rsid w:val="00DB1CE9"/>
    <w:rsid w:val="00DB220B"/>
    <w:rsid w:val="00DB2597"/>
    <w:rsid w:val="00DB29C7"/>
    <w:rsid w:val="00DB2B3C"/>
    <w:rsid w:val="00DB2B6B"/>
    <w:rsid w:val="00DB2B92"/>
    <w:rsid w:val="00DB2E7E"/>
    <w:rsid w:val="00DB2F8A"/>
    <w:rsid w:val="00DB2FAB"/>
    <w:rsid w:val="00DB304B"/>
    <w:rsid w:val="00DB3110"/>
    <w:rsid w:val="00DB3306"/>
    <w:rsid w:val="00DB3321"/>
    <w:rsid w:val="00DB3435"/>
    <w:rsid w:val="00DB3438"/>
    <w:rsid w:val="00DB3553"/>
    <w:rsid w:val="00DB3894"/>
    <w:rsid w:val="00DB3E71"/>
    <w:rsid w:val="00DB40ED"/>
    <w:rsid w:val="00DB4590"/>
    <w:rsid w:val="00DB46A9"/>
    <w:rsid w:val="00DB4897"/>
    <w:rsid w:val="00DB49E4"/>
    <w:rsid w:val="00DB4AA6"/>
    <w:rsid w:val="00DB4ACC"/>
    <w:rsid w:val="00DB4C93"/>
    <w:rsid w:val="00DB4D05"/>
    <w:rsid w:val="00DB4E78"/>
    <w:rsid w:val="00DB4FF2"/>
    <w:rsid w:val="00DB5245"/>
    <w:rsid w:val="00DB5260"/>
    <w:rsid w:val="00DB5417"/>
    <w:rsid w:val="00DB56D7"/>
    <w:rsid w:val="00DB579E"/>
    <w:rsid w:val="00DB5B60"/>
    <w:rsid w:val="00DB5F38"/>
    <w:rsid w:val="00DB5FAA"/>
    <w:rsid w:val="00DB615B"/>
    <w:rsid w:val="00DB6221"/>
    <w:rsid w:val="00DB65D1"/>
    <w:rsid w:val="00DB67AD"/>
    <w:rsid w:val="00DB6824"/>
    <w:rsid w:val="00DB6A1B"/>
    <w:rsid w:val="00DB6A1F"/>
    <w:rsid w:val="00DB6D2A"/>
    <w:rsid w:val="00DB7864"/>
    <w:rsid w:val="00DB7BFD"/>
    <w:rsid w:val="00DB7F2E"/>
    <w:rsid w:val="00DC01ED"/>
    <w:rsid w:val="00DC0211"/>
    <w:rsid w:val="00DC05C8"/>
    <w:rsid w:val="00DC080E"/>
    <w:rsid w:val="00DC095C"/>
    <w:rsid w:val="00DC0ABD"/>
    <w:rsid w:val="00DC0CF8"/>
    <w:rsid w:val="00DC0F63"/>
    <w:rsid w:val="00DC102E"/>
    <w:rsid w:val="00DC130D"/>
    <w:rsid w:val="00DC14B0"/>
    <w:rsid w:val="00DC17B3"/>
    <w:rsid w:val="00DC1E73"/>
    <w:rsid w:val="00DC1F1E"/>
    <w:rsid w:val="00DC2201"/>
    <w:rsid w:val="00DC2203"/>
    <w:rsid w:val="00DC2310"/>
    <w:rsid w:val="00DC2332"/>
    <w:rsid w:val="00DC234F"/>
    <w:rsid w:val="00DC23BE"/>
    <w:rsid w:val="00DC275E"/>
    <w:rsid w:val="00DC28D6"/>
    <w:rsid w:val="00DC2AB8"/>
    <w:rsid w:val="00DC2EA2"/>
    <w:rsid w:val="00DC2FF7"/>
    <w:rsid w:val="00DC3086"/>
    <w:rsid w:val="00DC3797"/>
    <w:rsid w:val="00DC3A05"/>
    <w:rsid w:val="00DC3B15"/>
    <w:rsid w:val="00DC3BE3"/>
    <w:rsid w:val="00DC407D"/>
    <w:rsid w:val="00DC4175"/>
    <w:rsid w:val="00DC438D"/>
    <w:rsid w:val="00DC45CB"/>
    <w:rsid w:val="00DC4A7A"/>
    <w:rsid w:val="00DC4C59"/>
    <w:rsid w:val="00DC4DC5"/>
    <w:rsid w:val="00DC4E40"/>
    <w:rsid w:val="00DC5007"/>
    <w:rsid w:val="00DC52BB"/>
    <w:rsid w:val="00DC58EB"/>
    <w:rsid w:val="00DC58FE"/>
    <w:rsid w:val="00DC5CAE"/>
    <w:rsid w:val="00DC5CD6"/>
    <w:rsid w:val="00DC5D43"/>
    <w:rsid w:val="00DC62F1"/>
    <w:rsid w:val="00DC675E"/>
    <w:rsid w:val="00DC6805"/>
    <w:rsid w:val="00DC6DEA"/>
    <w:rsid w:val="00DC7033"/>
    <w:rsid w:val="00DC704E"/>
    <w:rsid w:val="00DC7058"/>
    <w:rsid w:val="00DC73E4"/>
    <w:rsid w:val="00DC754F"/>
    <w:rsid w:val="00DC7DBF"/>
    <w:rsid w:val="00DC7F1A"/>
    <w:rsid w:val="00DD052D"/>
    <w:rsid w:val="00DD0A80"/>
    <w:rsid w:val="00DD0CF6"/>
    <w:rsid w:val="00DD10B0"/>
    <w:rsid w:val="00DD1179"/>
    <w:rsid w:val="00DD11CF"/>
    <w:rsid w:val="00DD1318"/>
    <w:rsid w:val="00DD1844"/>
    <w:rsid w:val="00DD18CB"/>
    <w:rsid w:val="00DD1AF5"/>
    <w:rsid w:val="00DD1C41"/>
    <w:rsid w:val="00DD1F2C"/>
    <w:rsid w:val="00DD219C"/>
    <w:rsid w:val="00DD2907"/>
    <w:rsid w:val="00DD2922"/>
    <w:rsid w:val="00DD3092"/>
    <w:rsid w:val="00DD335B"/>
    <w:rsid w:val="00DD3429"/>
    <w:rsid w:val="00DD3916"/>
    <w:rsid w:val="00DD396C"/>
    <w:rsid w:val="00DD3C77"/>
    <w:rsid w:val="00DD3F3C"/>
    <w:rsid w:val="00DD48BA"/>
    <w:rsid w:val="00DD4CB9"/>
    <w:rsid w:val="00DD4FE4"/>
    <w:rsid w:val="00DD5564"/>
    <w:rsid w:val="00DD5657"/>
    <w:rsid w:val="00DD57A0"/>
    <w:rsid w:val="00DD57FC"/>
    <w:rsid w:val="00DD5A94"/>
    <w:rsid w:val="00DD5D63"/>
    <w:rsid w:val="00DD5E3C"/>
    <w:rsid w:val="00DD6560"/>
    <w:rsid w:val="00DD6E1A"/>
    <w:rsid w:val="00DD72B6"/>
    <w:rsid w:val="00DD75E3"/>
    <w:rsid w:val="00DD76BC"/>
    <w:rsid w:val="00DD7746"/>
    <w:rsid w:val="00DD7979"/>
    <w:rsid w:val="00DD7A1A"/>
    <w:rsid w:val="00DD7B05"/>
    <w:rsid w:val="00DD7D9A"/>
    <w:rsid w:val="00DD7E46"/>
    <w:rsid w:val="00DD7EB8"/>
    <w:rsid w:val="00DD7F3D"/>
    <w:rsid w:val="00DE004E"/>
    <w:rsid w:val="00DE014F"/>
    <w:rsid w:val="00DE03AC"/>
    <w:rsid w:val="00DE03CD"/>
    <w:rsid w:val="00DE043A"/>
    <w:rsid w:val="00DE0469"/>
    <w:rsid w:val="00DE0728"/>
    <w:rsid w:val="00DE07DA"/>
    <w:rsid w:val="00DE0893"/>
    <w:rsid w:val="00DE0AC8"/>
    <w:rsid w:val="00DE0BD2"/>
    <w:rsid w:val="00DE0DB4"/>
    <w:rsid w:val="00DE1DC5"/>
    <w:rsid w:val="00DE2046"/>
    <w:rsid w:val="00DE218F"/>
    <w:rsid w:val="00DE23DC"/>
    <w:rsid w:val="00DE259A"/>
    <w:rsid w:val="00DE25DA"/>
    <w:rsid w:val="00DE266C"/>
    <w:rsid w:val="00DE2DE8"/>
    <w:rsid w:val="00DE2E47"/>
    <w:rsid w:val="00DE35D5"/>
    <w:rsid w:val="00DE3799"/>
    <w:rsid w:val="00DE3A57"/>
    <w:rsid w:val="00DE40CC"/>
    <w:rsid w:val="00DE42A4"/>
    <w:rsid w:val="00DE4619"/>
    <w:rsid w:val="00DE46DB"/>
    <w:rsid w:val="00DE4937"/>
    <w:rsid w:val="00DE4E60"/>
    <w:rsid w:val="00DE5218"/>
    <w:rsid w:val="00DE52EE"/>
    <w:rsid w:val="00DE5582"/>
    <w:rsid w:val="00DE590E"/>
    <w:rsid w:val="00DE5B1A"/>
    <w:rsid w:val="00DE6363"/>
    <w:rsid w:val="00DE64AF"/>
    <w:rsid w:val="00DE652B"/>
    <w:rsid w:val="00DE68EE"/>
    <w:rsid w:val="00DE6BD0"/>
    <w:rsid w:val="00DE6D37"/>
    <w:rsid w:val="00DE6F8D"/>
    <w:rsid w:val="00DE7307"/>
    <w:rsid w:val="00DE73B9"/>
    <w:rsid w:val="00DE743D"/>
    <w:rsid w:val="00DE7524"/>
    <w:rsid w:val="00DE75B2"/>
    <w:rsid w:val="00DE7684"/>
    <w:rsid w:val="00DE76A2"/>
    <w:rsid w:val="00DE78CE"/>
    <w:rsid w:val="00DE7B83"/>
    <w:rsid w:val="00DE7B90"/>
    <w:rsid w:val="00DE7CBF"/>
    <w:rsid w:val="00DF0036"/>
    <w:rsid w:val="00DF04B8"/>
    <w:rsid w:val="00DF0938"/>
    <w:rsid w:val="00DF0AEE"/>
    <w:rsid w:val="00DF0DF3"/>
    <w:rsid w:val="00DF0E0F"/>
    <w:rsid w:val="00DF0E5F"/>
    <w:rsid w:val="00DF13EE"/>
    <w:rsid w:val="00DF14A2"/>
    <w:rsid w:val="00DF174E"/>
    <w:rsid w:val="00DF1852"/>
    <w:rsid w:val="00DF1A4F"/>
    <w:rsid w:val="00DF1A53"/>
    <w:rsid w:val="00DF1E44"/>
    <w:rsid w:val="00DF1F86"/>
    <w:rsid w:val="00DF2236"/>
    <w:rsid w:val="00DF22BD"/>
    <w:rsid w:val="00DF2885"/>
    <w:rsid w:val="00DF2949"/>
    <w:rsid w:val="00DF29F7"/>
    <w:rsid w:val="00DF2C97"/>
    <w:rsid w:val="00DF316E"/>
    <w:rsid w:val="00DF3234"/>
    <w:rsid w:val="00DF32C4"/>
    <w:rsid w:val="00DF3499"/>
    <w:rsid w:val="00DF35EE"/>
    <w:rsid w:val="00DF3BB9"/>
    <w:rsid w:val="00DF40CC"/>
    <w:rsid w:val="00DF40EA"/>
    <w:rsid w:val="00DF42CD"/>
    <w:rsid w:val="00DF43B1"/>
    <w:rsid w:val="00DF43E0"/>
    <w:rsid w:val="00DF47AE"/>
    <w:rsid w:val="00DF4808"/>
    <w:rsid w:val="00DF4AB4"/>
    <w:rsid w:val="00DF4BA4"/>
    <w:rsid w:val="00DF4DAE"/>
    <w:rsid w:val="00DF4E88"/>
    <w:rsid w:val="00DF4EC1"/>
    <w:rsid w:val="00DF5035"/>
    <w:rsid w:val="00DF50E1"/>
    <w:rsid w:val="00DF51DD"/>
    <w:rsid w:val="00DF56A3"/>
    <w:rsid w:val="00DF5B24"/>
    <w:rsid w:val="00DF5DE0"/>
    <w:rsid w:val="00DF5E2E"/>
    <w:rsid w:val="00DF5E2F"/>
    <w:rsid w:val="00DF5FEC"/>
    <w:rsid w:val="00DF5FF6"/>
    <w:rsid w:val="00DF614D"/>
    <w:rsid w:val="00DF61F2"/>
    <w:rsid w:val="00DF625E"/>
    <w:rsid w:val="00DF63AE"/>
    <w:rsid w:val="00DF652F"/>
    <w:rsid w:val="00DF654C"/>
    <w:rsid w:val="00DF6748"/>
    <w:rsid w:val="00DF6D8E"/>
    <w:rsid w:val="00DF71A6"/>
    <w:rsid w:val="00DF72AB"/>
    <w:rsid w:val="00DF7361"/>
    <w:rsid w:val="00DF7377"/>
    <w:rsid w:val="00DF7C10"/>
    <w:rsid w:val="00DF7DB5"/>
    <w:rsid w:val="00DF7E10"/>
    <w:rsid w:val="00DF7ECB"/>
    <w:rsid w:val="00E00778"/>
    <w:rsid w:val="00E008A9"/>
    <w:rsid w:val="00E009ED"/>
    <w:rsid w:val="00E00B48"/>
    <w:rsid w:val="00E00D32"/>
    <w:rsid w:val="00E00DB2"/>
    <w:rsid w:val="00E00EA2"/>
    <w:rsid w:val="00E0149D"/>
    <w:rsid w:val="00E01614"/>
    <w:rsid w:val="00E01678"/>
    <w:rsid w:val="00E01996"/>
    <w:rsid w:val="00E019A5"/>
    <w:rsid w:val="00E01A4F"/>
    <w:rsid w:val="00E01CD6"/>
    <w:rsid w:val="00E01D7E"/>
    <w:rsid w:val="00E01F91"/>
    <w:rsid w:val="00E0204E"/>
    <w:rsid w:val="00E02064"/>
    <w:rsid w:val="00E0289E"/>
    <w:rsid w:val="00E02C86"/>
    <w:rsid w:val="00E02D7D"/>
    <w:rsid w:val="00E030AB"/>
    <w:rsid w:val="00E035B5"/>
    <w:rsid w:val="00E035D2"/>
    <w:rsid w:val="00E03925"/>
    <w:rsid w:val="00E03E7A"/>
    <w:rsid w:val="00E03F98"/>
    <w:rsid w:val="00E04119"/>
    <w:rsid w:val="00E0416B"/>
    <w:rsid w:val="00E041B0"/>
    <w:rsid w:val="00E047C0"/>
    <w:rsid w:val="00E04B72"/>
    <w:rsid w:val="00E04C0B"/>
    <w:rsid w:val="00E05007"/>
    <w:rsid w:val="00E05236"/>
    <w:rsid w:val="00E05626"/>
    <w:rsid w:val="00E05A4E"/>
    <w:rsid w:val="00E05CAD"/>
    <w:rsid w:val="00E05D13"/>
    <w:rsid w:val="00E05FAD"/>
    <w:rsid w:val="00E06201"/>
    <w:rsid w:val="00E065C0"/>
    <w:rsid w:val="00E06673"/>
    <w:rsid w:val="00E06AAB"/>
    <w:rsid w:val="00E06DF5"/>
    <w:rsid w:val="00E06DFB"/>
    <w:rsid w:val="00E0759A"/>
    <w:rsid w:val="00E075F0"/>
    <w:rsid w:val="00E075F6"/>
    <w:rsid w:val="00E07890"/>
    <w:rsid w:val="00E07978"/>
    <w:rsid w:val="00E07C3A"/>
    <w:rsid w:val="00E10502"/>
    <w:rsid w:val="00E10804"/>
    <w:rsid w:val="00E1092D"/>
    <w:rsid w:val="00E10947"/>
    <w:rsid w:val="00E10B82"/>
    <w:rsid w:val="00E10F41"/>
    <w:rsid w:val="00E110C3"/>
    <w:rsid w:val="00E11240"/>
    <w:rsid w:val="00E1161D"/>
    <w:rsid w:val="00E11989"/>
    <w:rsid w:val="00E11B05"/>
    <w:rsid w:val="00E11EDB"/>
    <w:rsid w:val="00E12481"/>
    <w:rsid w:val="00E126E6"/>
    <w:rsid w:val="00E127C3"/>
    <w:rsid w:val="00E1288A"/>
    <w:rsid w:val="00E1298E"/>
    <w:rsid w:val="00E12A03"/>
    <w:rsid w:val="00E12B9A"/>
    <w:rsid w:val="00E12BB1"/>
    <w:rsid w:val="00E12D50"/>
    <w:rsid w:val="00E12FF4"/>
    <w:rsid w:val="00E1308B"/>
    <w:rsid w:val="00E13194"/>
    <w:rsid w:val="00E13326"/>
    <w:rsid w:val="00E13346"/>
    <w:rsid w:val="00E13570"/>
    <w:rsid w:val="00E13C55"/>
    <w:rsid w:val="00E13C81"/>
    <w:rsid w:val="00E13D49"/>
    <w:rsid w:val="00E14237"/>
    <w:rsid w:val="00E1426B"/>
    <w:rsid w:val="00E1430D"/>
    <w:rsid w:val="00E1432C"/>
    <w:rsid w:val="00E14816"/>
    <w:rsid w:val="00E14A00"/>
    <w:rsid w:val="00E14EDF"/>
    <w:rsid w:val="00E14F3D"/>
    <w:rsid w:val="00E150E4"/>
    <w:rsid w:val="00E15148"/>
    <w:rsid w:val="00E152D1"/>
    <w:rsid w:val="00E15690"/>
    <w:rsid w:val="00E156A0"/>
    <w:rsid w:val="00E15A98"/>
    <w:rsid w:val="00E15BFD"/>
    <w:rsid w:val="00E15DAF"/>
    <w:rsid w:val="00E15F8D"/>
    <w:rsid w:val="00E161B6"/>
    <w:rsid w:val="00E167AA"/>
    <w:rsid w:val="00E16963"/>
    <w:rsid w:val="00E16AFD"/>
    <w:rsid w:val="00E16C16"/>
    <w:rsid w:val="00E16E98"/>
    <w:rsid w:val="00E16FA9"/>
    <w:rsid w:val="00E175E9"/>
    <w:rsid w:val="00E1761E"/>
    <w:rsid w:val="00E1770B"/>
    <w:rsid w:val="00E178B3"/>
    <w:rsid w:val="00E178E6"/>
    <w:rsid w:val="00E17914"/>
    <w:rsid w:val="00E179A3"/>
    <w:rsid w:val="00E17A34"/>
    <w:rsid w:val="00E17BD4"/>
    <w:rsid w:val="00E200E3"/>
    <w:rsid w:val="00E2014C"/>
    <w:rsid w:val="00E20237"/>
    <w:rsid w:val="00E2072B"/>
    <w:rsid w:val="00E2081B"/>
    <w:rsid w:val="00E20CE4"/>
    <w:rsid w:val="00E20F2E"/>
    <w:rsid w:val="00E210D5"/>
    <w:rsid w:val="00E212E5"/>
    <w:rsid w:val="00E2140E"/>
    <w:rsid w:val="00E21523"/>
    <w:rsid w:val="00E2169D"/>
    <w:rsid w:val="00E21809"/>
    <w:rsid w:val="00E21A19"/>
    <w:rsid w:val="00E21ABE"/>
    <w:rsid w:val="00E21E84"/>
    <w:rsid w:val="00E22013"/>
    <w:rsid w:val="00E220EA"/>
    <w:rsid w:val="00E2257C"/>
    <w:rsid w:val="00E225C1"/>
    <w:rsid w:val="00E2261B"/>
    <w:rsid w:val="00E22A98"/>
    <w:rsid w:val="00E22C63"/>
    <w:rsid w:val="00E22D83"/>
    <w:rsid w:val="00E22F59"/>
    <w:rsid w:val="00E23492"/>
    <w:rsid w:val="00E237F9"/>
    <w:rsid w:val="00E238C3"/>
    <w:rsid w:val="00E23CB5"/>
    <w:rsid w:val="00E23F33"/>
    <w:rsid w:val="00E24057"/>
    <w:rsid w:val="00E242DF"/>
    <w:rsid w:val="00E24306"/>
    <w:rsid w:val="00E24383"/>
    <w:rsid w:val="00E24637"/>
    <w:rsid w:val="00E248FB"/>
    <w:rsid w:val="00E2497E"/>
    <w:rsid w:val="00E24B45"/>
    <w:rsid w:val="00E24BD6"/>
    <w:rsid w:val="00E24C7C"/>
    <w:rsid w:val="00E24C96"/>
    <w:rsid w:val="00E251F7"/>
    <w:rsid w:val="00E255D2"/>
    <w:rsid w:val="00E25668"/>
    <w:rsid w:val="00E257CA"/>
    <w:rsid w:val="00E25C99"/>
    <w:rsid w:val="00E260A3"/>
    <w:rsid w:val="00E261BF"/>
    <w:rsid w:val="00E26362"/>
    <w:rsid w:val="00E263A5"/>
    <w:rsid w:val="00E264C0"/>
    <w:rsid w:val="00E2675B"/>
    <w:rsid w:val="00E269AA"/>
    <w:rsid w:val="00E26A1F"/>
    <w:rsid w:val="00E26B78"/>
    <w:rsid w:val="00E26DC5"/>
    <w:rsid w:val="00E2704A"/>
    <w:rsid w:val="00E27273"/>
    <w:rsid w:val="00E275B9"/>
    <w:rsid w:val="00E27638"/>
    <w:rsid w:val="00E27A63"/>
    <w:rsid w:val="00E27BCD"/>
    <w:rsid w:val="00E27C41"/>
    <w:rsid w:val="00E27C44"/>
    <w:rsid w:val="00E27C9E"/>
    <w:rsid w:val="00E3003D"/>
    <w:rsid w:val="00E300F0"/>
    <w:rsid w:val="00E302B2"/>
    <w:rsid w:val="00E30582"/>
    <w:rsid w:val="00E30F20"/>
    <w:rsid w:val="00E31465"/>
    <w:rsid w:val="00E3188C"/>
    <w:rsid w:val="00E31931"/>
    <w:rsid w:val="00E31936"/>
    <w:rsid w:val="00E3196A"/>
    <w:rsid w:val="00E31B6B"/>
    <w:rsid w:val="00E32133"/>
    <w:rsid w:val="00E321F0"/>
    <w:rsid w:val="00E32248"/>
    <w:rsid w:val="00E322AA"/>
    <w:rsid w:val="00E323D3"/>
    <w:rsid w:val="00E32731"/>
    <w:rsid w:val="00E3287F"/>
    <w:rsid w:val="00E32887"/>
    <w:rsid w:val="00E328EA"/>
    <w:rsid w:val="00E32A80"/>
    <w:rsid w:val="00E32D27"/>
    <w:rsid w:val="00E32F8C"/>
    <w:rsid w:val="00E32FB4"/>
    <w:rsid w:val="00E3300D"/>
    <w:rsid w:val="00E33582"/>
    <w:rsid w:val="00E339A1"/>
    <w:rsid w:val="00E33B62"/>
    <w:rsid w:val="00E33E31"/>
    <w:rsid w:val="00E33EDA"/>
    <w:rsid w:val="00E33F20"/>
    <w:rsid w:val="00E33FC2"/>
    <w:rsid w:val="00E34029"/>
    <w:rsid w:val="00E34347"/>
    <w:rsid w:val="00E34368"/>
    <w:rsid w:val="00E3463C"/>
    <w:rsid w:val="00E3469F"/>
    <w:rsid w:val="00E34C85"/>
    <w:rsid w:val="00E34D1F"/>
    <w:rsid w:val="00E34D66"/>
    <w:rsid w:val="00E34D82"/>
    <w:rsid w:val="00E34FED"/>
    <w:rsid w:val="00E35594"/>
    <w:rsid w:val="00E35915"/>
    <w:rsid w:val="00E35A09"/>
    <w:rsid w:val="00E3607E"/>
    <w:rsid w:val="00E36122"/>
    <w:rsid w:val="00E3612E"/>
    <w:rsid w:val="00E36289"/>
    <w:rsid w:val="00E362B3"/>
    <w:rsid w:val="00E36963"/>
    <w:rsid w:val="00E369D6"/>
    <w:rsid w:val="00E36AB0"/>
    <w:rsid w:val="00E36DC5"/>
    <w:rsid w:val="00E3717B"/>
    <w:rsid w:val="00E37821"/>
    <w:rsid w:val="00E3787E"/>
    <w:rsid w:val="00E378D4"/>
    <w:rsid w:val="00E37B0F"/>
    <w:rsid w:val="00E37C86"/>
    <w:rsid w:val="00E40167"/>
    <w:rsid w:val="00E40454"/>
    <w:rsid w:val="00E4051D"/>
    <w:rsid w:val="00E40DDA"/>
    <w:rsid w:val="00E40EB1"/>
    <w:rsid w:val="00E40F1E"/>
    <w:rsid w:val="00E41388"/>
    <w:rsid w:val="00E41423"/>
    <w:rsid w:val="00E4151D"/>
    <w:rsid w:val="00E41A0C"/>
    <w:rsid w:val="00E41C47"/>
    <w:rsid w:val="00E41F76"/>
    <w:rsid w:val="00E421AF"/>
    <w:rsid w:val="00E421DC"/>
    <w:rsid w:val="00E422BD"/>
    <w:rsid w:val="00E42511"/>
    <w:rsid w:val="00E425B4"/>
    <w:rsid w:val="00E4273F"/>
    <w:rsid w:val="00E427CC"/>
    <w:rsid w:val="00E42974"/>
    <w:rsid w:val="00E42D3F"/>
    <w:rsid w:val="00E42D60"/>
    <w:rsid w:val="00E43166"/>
    <w:rsid w:val="00E431A6"/>
    <w:rsid w:val="00E4352F"/>
    <w:rsid w:val="00E43894"/>
    <w:rsid w:val="00E43A74"/>
    <w:rsid w:val="00E43E62"/>
    <w:rsid w:val="00E43E7A"/>
    <w:rsid w:val="00E44260"/>
    <w:rsid w:val="00E44614"/>
    <w:rsid w:val="00E44687"/>
    <w:rsid w:val="00E446BC"/>
    <w:rsid w:val="00E4475A"/>
    <w:rsid w:val="00E447E4"/>
    <w:rsid w:val="00E45227"/>
    <w:rsid w:val="00E4534F"/>
    <w:rsid w:val="00E45586"/>
    <w:rsid w:val="00E456A4"/>
    <w:rsid w:val="00E457AF"/>
    <w:rsid w:val="00E45A4B"/>
    <w:rsid w:val="00E45DD9"/>
    <w:rsid w:val="00E4648F"/>
    <w:rsid w:val="00E46577"/>
    <w:rsid w:val="00E465BF"/>
    <w:rsid w:val="00E46765"/>
    <w:rsid w:val="00E4676E"/>
    <w:rsid w:val="00E46A88"/>
    <w:rsid w:val="00E46AAD"/>
    <w:rsid w:val="00E46DD9"/>
    <w:rsid w:val="00E47678"/>
    <w:rsid w:val="00E47927"/>
    <w:rsid w:val="00E47E3D"/>
    <w:rsid w:val="00E500F4"/>
    <w:rsid w:val="00E50403"/>
    <w:rsid w:val="00E50704"/>
    <w:rsid w:val="00E50BA2"/>
    <w:rsid w:val="00E50BB0"/>
    <w:rsid w:val="00E50BF7"/>
    <w:rsid w:val="00E50DB9"/>
    <w:rsid w:val="00E51252"/>
    <w:rsid w:val="00E51428"/>
    <w:rsid w:val="00E51C93"/>
    <w:rsid w:val="00E51CD4"/>
    <w:rsid w:val="00E51D2C"/>
    <w:rsid w:val="00E51EDA"/>
    <w:rsid w:val="00E520AE"/>
    <w:rsid w:val="00E523BD"/>
    <w:rsid w:val="00E5248C"/>
    <w:rsid w:val="00E524D3"/>
    <w:rsid w:val="00E52900"/>
    <w:rsid w:val="00E52CB3"/>
    <w:rsid w:val="00E52F49"/>
    <w:rsid w:val="00E52FB4"/>
    <w:rsid w:val="00E52FFD"/>
    <w:rsid w:val="00E53244"/>
    <w:rsid w:val="00E5339E"/>
    <w:rsid w:val="00E534E9"/>
    <w:rsid w:val="00E538F2"/>
    <w:rsid w:val="00E53C6E"/>
    <w:rsid w:val="00E53DEB"/>
    <w:rsid w:val="00E541A5"/>
    <w:rsid w:val="00E542DD"/>
    <w:rsid w:val="00E54455"/>
    <w:rsid w:val="00E5496D"/>
    <w:rsid w:val="00E54B2D"/>
    <w:rsid w:val="00E54BB1"/>
    <w:rsid w:val="00E54D35"/>
    <w:rsid w:val="00E54DD9"/>
    <w:rsid w:val="00E555F4"/>
    <w:rsid w:val="00E558B1"/>
    <w:rsid w:val="00E55AAF"/>
    <w:rsid w:val="00E55BA5"/>
    <w:rsid w:val="00E55C19"/>
    <w:rsid w:val="00E56067"/>
    <w:rsid w:val="00E56255"/>
    <w:rsid w:val="00E5651A"/>
    <w:rsid w:val="00E5660F"/>
    <w:rsid w:val="00E566B3"/>
    <w:rsid w:val="00E56779"/>
    <w:rsid w:val="00E567F5"/>
    <w:rsid w:val="00E56E05"/>
    <w:rsid w:val="00E56F76"/>
    <w:rsid w:val="00E57426"/>
    <w:rsid w:val="00E57598"/>
    <w:rsid w:val="00E579EA"/>
    <w:rsid w:val="00E57EA6"/>
    <w:rsid w:val="00E60139"/>
    <w:rsid w:val="00E6058E"/>
    <w:rsid w:val="00E606BC"/>
    <w:rsid w:val="00E6073C"/>
    <w:rsid w:val="00E60DDE"/>
    <w:rsid w:val="00E60EB1"/>
    <w:rsid w:val="00E60FB2"/>
    <w:rsid w:val="00E60FB9"/>
    <w:rsid w:val="00E61000"/>
    <w:rsid w:val="00E61242"/>
    <w:rsid w:val="00E6130A"/>
    <w:rsid w:val="00E615C6"/>
    <w:rsid w:val="00E615D5"/>
    <w:rsid w:val="00E615EA"/>
    <w:rsid w:val="00E6173F"/>
    <w:rsid w:val="00E61E4B"/>
    <w:rsid w:val="00E61F2A"/>
    <w:rsid w:val="00E62056"/>
    <w:rsid w:val="00E620DA"/>
    <w:rsid w:val="00E622DA"/>
    <w:rsid w:val="00E627FD"/>
    <w:rsid w:val="00E6285F"/>
    <w:rsid w:val="00E62976"/>
    <w:rsid w:val="00E62A6F"/>
    <w:rsid w:val="00E62BFA"/>
    <w:rsid w:val="00E62FE6"/>
    <w:rsid w:val="00E63227"/>
    <w:rsid w:val="00E6333B"/>
    <w:rsid w:val="00E634ED"/>
    <w:rsid w:val="00E635F8"/>
    <w:rsid w:val="00E63DD9"/>
    <w:rsid w:val="00E63E50"/>
    <w:rsid w:val="00E63EBA"/>
    <w:rsid w:val="00E63F7D"/>
    <w:rsid w:val="00E64087"/>
    <w:rsid w:val="00E640FB"/>
    <w:rsid w:val="00E64CB5"/>
    <w:rsid w:val="00E64D79"/>
    <w:rsid w:val="00E64D83"/>
    <w:rsid w:val="00E64E63"/>
    <w:rsid w:val="00E65191"/>
    <w:rsid w:val="00E65231"/>
    <w:rsid w:val="00E6531C"/>
    <w:rsid w:val="00E65385"/>
    <w:rsid w:val="00E65599"/>
    <w:rsid w:val="00E657ED"/>
    <w:rsid w:val="00E6599B"/>
    <w:rsid w:val="00E65D4B"/>
    <w:rsid w:val="00E65EAC"/>
    <w:rsid w:val="00E6648C"/>
    <w:rsid w:val="00E66965"/>
    <w:rsid w:val="00E66B9A"/>
    <w:rsid w:val="00E66CC1"/>
    <w:rsid w:val="00E67260"/>
    <w:rsid w:val="00E674B6"/>
    <w:rsid w:val="00E674E4"/>
    <w:rsid w:val="00E6755E"/>
    <w:rsid w:val="00E67578"/>
    <w:rsid w:val="00E6758A"/>
    <w:rsid w:val="00E67695"/>
    <w:rsid w:val="00E677C8"/>
    <w:rsid w:val="00E677FF"/>
    <w:rsid w:val="00E67866"/>
    <w:rsid w:val="00E67867"/>
    <w:rsid w:val="00E67C58"/>
    <w:rsid w:val="00E67D36"/>
    <w:rsid w:val="00E70244"/>
    <w:rsid w:val="00E70576"/>
    <w:rsid w:val="00E70618"/>
    <w:rsid w:val="00E70665"/>
    <w:rsid w:val="00E706B2"/>
    <w:rsid w:val="00E70787"/>
    <w:rsid w:val="00E70987"/>
    <w:rsid w:val="00E70A08"/>
    <w:rsid w:val="00E70BE2"/>
    <w:rsid w:val="00E70C00"/>
    <w:rsid w:val="00E70C19"/>
    <w:rsid w:val="00E70C3C"/>
    <w:rsid w:val="00E7104D"/>
    <w:rsid w:val="00E71262"/>
    <w:rsid w:val="00E717CB"/>
    <w:rsid w:val="00E71867"/>
    <w:rsid w:val="00E71A21"/>
    <w:rsid w:val="00E71B36"/>
    <w:rsid w:val="00E71BB9"/>
    <w:rsid w:val="00E71BCC"/>
    <w:rsid w:val="00E71C63"/>
    <w:rsid w:val="00E71CC8"/>
    <w:rsid w:val="00E7229B"/>
    <w:rsid w:val="00E724F3"/>
    <w:rsid w:val="00E724F7"/>
    <w:rsid w:val="00E72A9E"/>
    <w:rsid w:val="00E72C28"/>
    <w:rsid w:val="00E72C48"/>
    <w:rsid w:val="00E72EDD"/>
    <w:rsid w:val="00E73170"/>
    <w:rsid w:val="00E7324B"/>
    <w:rsid w:val="00E73534"/>
    <w:rsid w:val="00E737A3"/>
    <w:rsid w:val="00E73B55"/>
    <w:rsid w:val="00E73C1D"/>
    <w:rsid w:val="00E73C23"/>
    <w:rsid w:val="00E73DAC"/>
    <w:rsid w:val="00E7414A"/>
    <w:rsid w:val="00E74192"/>
    <w:rsid w:val="00E74638"/>
    <w:rsid w:val="00E74C20"/>
    <w:rsid w:val="00E74D2C"/>
    <w:rsid w:val="00E74F2E"/>
    <w:rsid w:val="00E75183"/>
    <w:rsid w:val="00E7535C"/>
    <w:rsid w:val="00E7548D"/>
    <w:rsid w:val="00E756FC"/>
    <w:rsid w:val="00E757B6"/>
    <w:rsid w:val="00E7590C"/>
    <w:rsid w:val="00E759A7"/>
    <w:rsid w:val="00E75B31"/>
    <w:rsid w:val="00E75CB7"/>
    <w:rsid w:val="00E766ED"/>
    <w:rsid w:val="00E76AC9"/>
    <w:rsid w:val="00E76B68"/>
    <w:rsid w:val="00E76BF5"/>
    <w:rsid w:val="00E770D7"/>
    <w:rsid w:val="00E773C4"/>
    <w:rsid w:val="00E773F1"/>
    <w:rsid w:val="00E7765D"/>
    <w:rsid w:val="00E7769B"/>
    <w:rsid w:val="00E77980"/>
    <w:rsid w:val="00E77A4A"/>
    <w:rsid w:val="00E77AE5"/>
    <w:rsid w:val="00E77B29"/>
    <w:rsid w:val="00E77CED"/>
    <w:rsid w:val="00E80013"/>
    <w:rsid w:val="00E80030"/>
    <w:rsid w:val="00E8048E"/>
    <w:rsid w:val="00E8079B"/>
    <w:rsid w:val="00E807B5"/>
    <w:rsid w:val="00E80839"/>
    <w:rsid w:val="00E80D69"/>
    <w:rsid w:val="00E80EC7"/>
    <w:rsid w:val="00E81013"/>
    <w:rsid w:val="00E81058"/>
    <w:rsid w:val="00E810FF"/>
    <w:rsid w:val="00E81346"/>
    <w:rsid w:val="00E813DF"/>
    <w:rsid w:val="00E815B7"/>
    <w:rsid w:val="00E8205C"/>
    <w:rsid w:val="00E8215E"/>
    <w:rsid w:val="00E82365"/>
    <w:rsid w:val="00E82370"/>
    <w:rsid w:val="00E82428"/>
    <w:rsid w:val="00E825FA"/>
    <w:rsid w:val="00E828DF"/>
    <w:rsid w:val="00E82920"/>
    <w:rsid w:val="00E82951"/>
    <w:rsid w:val="00E82BA6"/>
    <w:rsid w:val="00E82F3B"/>
    <w:rsid w:val="00E82FA6"/>
    <w:rsid w:val="00E83145"/>
    <w:rsid w:val="00E83192"/>
    <w:rsid w:val="00E83677"/>
    <w:rsid w:val="00E8375B"/>
    <w:rsid w:val="00E837A9"/>
    <w:rsid w:val="00E83CCC"/>
    <w:rsid w:val="00E84312"/>
    <w:rsid w:val="00E84383"/>
    <w:rsid w:val="00E84574"/>
    <w:rsid w:val="00E8461C"/>
    <w:rsid w:val="00E84CF6"/>
    <w:rsid w:val="00E84E21"/>
    <w:rsid w:val="00E84F29"/>
    <w:rsid w:val="00E85071"/>
    <w:rsid w:val="00E85196"/>
    <w:rsid w:val="00E855AE"/>
    <w:rsid w:val="00E85601"/>
    <w:rsid w:val="00E857A5"/>
    <w:rsid w:val="00E85D13"/>
    <w:rsid w:val="00E85ED5"/>
    <w:rsid w:val="00E85FEA"/>
    <w:rsid w:val="00E862B5"/>
    <w:rsid w:val="00E866C8"/>
    <w:rsid w:val="00E866FD"/>
    <w:rsid w:val="00E868FF"/>
    <w:rsid w:val="00E86AAB"/>
    <w:rsid w:val="00E86CBC"/>
    <w:rsid w:val="00E86E74"/>
    <w:rsid w:val="00E86F9C"/>
    <w:rsid w:val="00E86FC3"/>
    <w:rsid w:val="00E870C5"/>
    <w:rsid w:val="00E8728E"/>
    <w:rsid w:val="00E872A0"/>
    <w:rsid w:val="00E8756C"/>
    <w:rsid w:val="00E87BCE"/>
    <w:rsid w:val="00E87CBE"/>
    <w:rsid w:val="00E87D5B"/>
    <w:rsid w:val="00E87E27"/>
    <w:rsid w:val="00E87E75"/>
    <w:rsid w:val="00E87F45"/>
    <w:rsid w:val="00E90002"/>
    <w:rsid w:val="00E902F6"/>
    <w:rsid w:val="00E906F4"/>
    <w:rsid w:val="00E90B0A"/>
    <w:rsid w:val="00E90E6D"/>
    <w:rsid w:val="00E90FB7"/>
    <w:rsid w:val="00E911A5"/>
    <w:rsid w:val="00E912D7"/>
    <w:rsid w:val="00E9139A"/>
    <w:rsid w:val="00E91591"/>
    <w:rsid w:val="00E917C3"/>
    <w:rsid w:val="00E9180F"/>
    <w:rsid w:val="00E91B43"/>
    <w:rsid w:val="00E91CC0"/>
    <w:rsid w:val="00E91D32"/>
    <w:rsid w:val="00E921E9"/>
    <w:rsid w:val="00E924CC"/>
    <w:rsid w:val="00E92823"/>
    <w:rsid w:val="00E92CC8"/>
    <w:rsid w:val="00E92EF3"/>
    <w:rsid w:val="00E92F29"/>
    <w:rsid w:val="00E930A9"/>
    <w:rsid w:val="00E93BEA"/>
    <w:rsid w:val="00E93C81"/>
    <w:rsid w:val="00E93CC5"/>
    <w:rsid w:val="00E94180"/>
    <w:rsid w:val="00E942D1"/>
    <w:rsid w:val="00E94378"/>
    <w:rsid w:val="00E944C9"/>
    <w:rsid w:val="00E945AA"/>
    <w:rsid w:val="00E948FF"/>
    <w:rsid w:val="00E94973"/>
    <w:rsid w:val="00E94AD0"/>
    <w:rsid w:val="00E94BC0"/>
    <w:rsid w:val="00E94E81"/>
    <w:rsid w:val="00E94F2D"/>
    <w:rsid w:val="00E94FBD"/>
    <w:rsid w:val="00E9550D"/>
    <w:rsid w:val="00E9582E"/>
    <w:rsid w:val="00E95997"/>
    <w:rsid w:val="00E95BE3"/>
    <w:rsid w:val="00E95BE7"/>
    <w:rsid w:val="00E96061"/>
    <w:rsid w:val="00E96284"/>
    <w:rsid w:val="00E962BB"/>
    <w:rsid w:val="00E9631F"/>
    <w:rsid w:val="00E963A9"/>
    <w:rsid w:val="00E9678C"/>
    <w:rsid w:val="00E967CB"/>
    <w:rsid w:val="00E967D2"/>
    <w:rsid w:val="00E96A6C"/>
    <w:rsid w:val="00E96CCC"/>
    <w:rsid w:val="00E96CE8"/>
    <w:rsid w:val="00E96DB4"/>
    <w:rsid w:val="00E96FCD"/>
    <w:rsid w:val="00E97027"/>
    <w:rsid w:val="00E971AC"/>
    <w:rsid w:val="00E97350"/>
    <w:rsid w:val="00E976A5"/>
    <w:rsid w:val="00E97C2B"/>
    <w:rsid w:val="00E97F70"/>
    <w:rsid w:val="00EA02A0"/>
    <w:rsid w:val="00EA03AD"/>
    <w:rsid w:val="00EA058C"/>
    <w:rsid w:val="00EA05FF"/>
    <w:rsid w:val="00EA06A4"/>
    <w:rsid w:val="00EA06E2"/>
    <w:rsid w:val="00EA08A4"/>
    <w:rsid w:val="00EA0A2D"/>
    <w:rsid w:val="00EA0C10"/>
    <w:rsid w:val="00EA0D79"/>
    <w:rsid w:val="00EA0DAE"/>
    <w:rsid w:val="00EA0DBB"/>
    <w:rsid w:val="00EA0EBE"/>
    <w:rsid w:val="00EA0FB8"/>
    <w:rsid w:val="00EA11EB"/>
    <w:rsid w:val="00EA123A"/>
    <w:rsid w:val="00EA179F"/>
    <w:rsid w:val="00EA1A55"/>
    <w:rsid w:val="00EA1C57"/>
    <w:rsid w:val="00EA1CCE"/>
    <w:rsid w:val="00EA1F7B"/>
    <w:rsid w:val="00EA2088"/>
    <w:rsid w:val="00EA21E5"/>
    <w:rsid w:val="00EA23F3"/>
    <w:rsid w:val="00EA2446"/>
    <w:rsid w:val="00EA25F6"/>
    <w:rsid w:val="00EA2881"/>
    <w:rsid w:val="00EA29AA"/>
    <w:rsid w:val="00EA2B04"/>
    <w:rsid w:val="00EA2CD2"/>
    <w:rsid w:val="00EA2E86"/>
    <w:rsid w:val="00EA2EC1"/>
    <w:rsid w:val="00EA30EA"/>
    <w:rsid w:val="00EA3335"/>
    <w:rsid w:val="00EA33B8"/>
    <w:rsid w:val="00EA34AA"/>
    <w:rsid w:val="00EA38BE"/>
    <w:rsid w:val="00EA3FA2"/>
    <w:rsid w:val="00EA4258"/>
    <w:rsid w:val="00EA4309"/>
    <w:rsid w:val="00EA4441"/>
    <w:rsid w:val="00EA44EB"/>
    <w:rsid w:val="00EA450D"/>
    <w:rsid w:val="00EA4675"/>
    <w:rsid w:val="00EA4690"/>
    <w:rsid w:val="00EA474F"/>
    <w:rsid w:val="00EA494B"/>
    <w:rsid w:val="00EA4D0A"/>
    <w:rsid w:val="00EA4ED8"/>
    <w:rsid w:val="00EA5337"/>
    <w:rsid w:val="00EA5728"/>
    <w:rsid w:val="00EA5766"/>
    <w:rsid w:val="00EA5CC2"/>
    <w:rsid w:val="00EA5CE3"/>
    <w:rsid w:val="00EA6050"/>
    <w:rsid w:val="00EA60DC"/>
    <w:rsid w:val="00EA61A2"/>
    <w:rsid w:val="00EA68A2"/>
    <w:rsid w:val="00EA6A5D"/>
    <w:rsid w:val="00EA6A77"/>
    <w:rsid w:val="00EA6BCB"/>
    <w:rsid w:val="00EA6C0A"/>
    <w:rsid w:val="00EA6C53"/>
    <w:rsid w:val="00EA6E52"/>
    <w:rsid w:val="00EA7199"/>
    <w:rsid w:val="00EA7227"/>
    <w:rsid w:val="00EA74E2"/>
    <w:rsid w:val="00EA75EE"/>
    <w:rsid w:val="00EA7645"/>
    <w:rsid w:val="00EA7B01"/>
    <w:rsid w:val="00EA7D82"/>
    <w:rsid w:val="00EA7E33"/>
    <w:rsid w:val="00EA7EB6"/>
    <w:rsid w:val="00EB0429"/>
    <w:rsid w:val="00EB070B"/>
    <w:rsid w:val="00EB0F31"/>
    <w:rsid w:val="00EB13F6"/>
    <w:rsid w:val="00EB145A"/>
    <w:rsid w:val="00EB1568"/>
    <w:rsid w:val="00EB19C5"/>
    <w:rsid w:val="00EB1C46"/>
    <w:rsid w:val="00EB1D2B"/>
    <w:rsid w:val="00EB1E63"/>
    <w:rsid w:val="00EB1E9F"/>
    <w:rsid w:val="00EB1F77"/>
    <w:rsid w:val="00EB201D"/>
    <w:rsid w:val="00EB2290"/>
    <w:rsid w:val="00EB2BDA"/>
    <w:rsid w:val="00EB2F31"/>
    <w:rsid w:val="00EB2F5C"/>
    <w:rsid w:val="00EB2FF1"/>
    <w:rsid w:val="00EB31F5"/>
    <w:rsid w:val="00EB3836"/>
    <w:rsid w:val="00EB3A70"/>
    <w:rsid w:val="00EB3ED3"/>
    <w:rsid w:val="00EB3F80"/>
    <w:rsid w:val="00EB4282"/>
    <w:rsid w:val="00EB4335"/>
    <w:rsid w:val="00EB44B1"/>
    <w:rsid w:val="00EB44D8"/>
    <w:rsid w:val="00EB45FD"/>
    <w:rsid w:val="00EB4703"/>
    <w:rsid w:val="00EB4881"/>
    <w:rsid w:val="00EB4A33"/>
    <w:rsid w:val="00EB4A8A"/>
    <w:rsid w:val="00EB4B8A"/>
    <w:rsid w:val="00EB4CC7"/>
    <w:rsid w:val="00EB52B9"/>
    <w:rsid w:val="00EB5302"/>
    <w:rsid w:val="00EB5312"/>
    <w:rsid w:val="00EB547B"/>
    <w:rsid w:val="00EB5685"/>
    <w:rsid w:val="00EB5B52"/>
    <w:rsid w:val="00EB5C19"/>
    <w:rsid w:val="00EB5CBA"/>
    <w:rsid w:val="00EB5DB6"/>
    <w:rsid w:val="00EB5E43"/>
    <w:rsid w:val="00EB5E70"/>
    <w:rsid w:val="00EB62F2"/>
    <w:rsid w:val="00EB67C9"/>
    <w:rsid w:val="00EB6953"/>
    <w:rsid w:val="00EB6B5D"/>
    <w:rsid w:val="00EB6C35"/>
    <w:rsid w:val="00EB6E1F"/>
    <w:rsid w:val="00EB6EAF"/>
    <w:rsid w:val="00EB6ECF"/>
    <w:rsid w:val="00EB6F78"/>
    <w:rsid w:val="00EB7110"/>
    <w:rsid w:val="00EB718F"/>
    <w:rsid w:val="00EB734B"/>
    <w:rsid w:val="00EB759C"/>
    <w:rsid w:val="00EB761B"/>
    <w:rsid w:val="00EB7645"/>
    <w:rsid w:val="00EB79C6"/>
    <w:rsid w:val="00EB7D9B"/>
    <w:rsid w:val="00EB7DB5"/>
    <w:rsid w:val="00EB7EB3"/>
    <w:rsid w:val="00EB7EFD"/>
    <w:rsid w:val="00EB7FA3"/>
    <w:rsid w:val="00EC00BD"/>
    <w:rsid w:val="00EC0842"/>
    <w:rsid w:val="00EC08E0"/>
    <w:rsid w:val="00EC0BB3"/>
    <w:rsid w:val="00EC0C2F"/>
    <w:rsid w:val="00EC0EF9"/>
    <w:rsid w:val="00EC0F05"/>
    <w:rsid w:val="00EC0F93"/>
    <w:rsid w:val="00EC103E"/>
    <w:rsid w:val="00EC1052"/>
    <w:rsid w:val="00EC1184"/>
    <w:rsid w:val="00EC1195"/>
    <w:rsid w:val="00EC13B5"/>
    <w:rsid w:val="00EC1419"/>
    <w:rsid w:val="00EC1635"/>
    <w:rsid w:val="00EC16C2"/>
    <w:rsid w:val="00EC1743"/>
    <w:rsid w:val="00EC18C3"/>
    <w:rsid w:val="00EC18D6"/>
    <w:rsid w:val="00EC19D2"/>
    <w:rsid w:val="00EC20DD"/>
    <w:rsid w:val="00EC22F2"/>
    <w:rsid w:val="00EC24EB"/>
    <w:rsid w:val="00EC26BE"/>
    <w:rsid w:val="00EC296C"/>
    <w:rsid w:val="00EC2AC0"/>
    <w:rsid w:val="00EC2AF7"/>
    <w:rsid w:val="00EC2B3E"/>
    <w:rsid w:val="00EC2C2B"/>
    <w:rsid w:val="00EC2C81"/>
    <w:rsid w:val="00EC320D"/>
    <w:rsid w:val="00EC3A3A"/>
    <w:rsid w:val="00EC3AFC"/>
    <w:rsid w:val="00EC3C04"/>
    <w:rsid w:val="00EC3D9B"/>
    <w:rsid w:val="00EC3DBB"/>
    <w:rsid w:val="00EC3F43"/>
    <w:rsid w:val="00EC4043"/>
    <w:rsid w:val="00EC441E"/>
    <w:rsid w:val="00EC448E"/>
    <w:rsid w:val="00EC45E9"/>
    <w:rsid w:val="00EC466E"/>
    <w:rsid w:val="00EC4A6D"/>
    <w:rsid w:val="00EC4BC3"/>
    <w:rsid w:val="00EC4C70"/>
    <w:rsid w:val="00EC4E41"/>
    <w:rsid w:val="00EC4EFD"/>
    <w:rsid w:val="00EC5011"/>
    <w:rsid w:val="00EC5249"/>
    <w:rsid w:val="00EC57D8"/>
    <w:rsid w:val="00EC5940"/>
    <w:rsid w:val="00EC5E60"/>
    <w:rsid w:val="00EC5E68"/>
    <w:rsid w:val="00EC5EF0"/>
    <w:rsid w:val="00EC5F9A"/>
    <w:rsid w:val="00EC6028"/>
    <w:rsid w:val="00EC611E"/>
    <w:rsid w:val="00EC61BF"/>
    <w:rsid w:val="00EC623D"/>
    <w:rsid w:val="00EC648D"/>
    <w:rsid w:val="00EC6685"/>
    <w:rsid w:val="00EC6AB0"/>
    <w:rsid w:val="00EC6B14"/>
    <w:rsid w:val="00EC7043"/>
    <w:rsid w:val="00EC7123"/>
    <w:rsid w:val="00EC7436"/>
    <w:rsid w:val="00EC7690"/>
    <w:rsid w:val="00EC7AC0"/>
    <w:rsid w:val="00EC7BCB"/>
    <w:rsid w:val="00EC7E33"/>
    <w:rsid w:val="00ED025F"/>
    <w:rsid w:val="00ED037A"/>
    <w:rsid w:val="00ED040C"/>
    <w:rsid w:val="00ED08F5"/>
    <w:rsid w:val="00ED090E"/>
    <w:rsid w:val="00ED0BA1"/>
    <w:rsid w:val="00ED0F15"/>
    <w:rsid w:val="00ED0F61"/>
    <w:rsid w:val="00ED1140"/>
    <w:rsid w:val="00ED1217"/>
    <w:rsid w:val="00ED1291"/>
    <w:rsid w:val="00ED13DC"/>
    <w:rsid w:val="00ED1764"/>
    <w:rsid w:val="00ED1B02"/>
    <w:rsid w:val="00ED1C81"/>
    <w:rsid w:val="00ED1E65"/>
    <w:rsid w:val="00ED2259"/>
    <w:rsid w:val="00ED25F8"/>
    <w:rsid w:val="00ED2675"/>
    <w:rsid w:val="00ED26E6"/>
    <w:rsid w:val="00ED271A"/>
    <w:rsid w:val="00ED289F"/>
    <w:rsid w:val="00ED2926"/>
    <w:rsid w:val="00ED29E6"/>
    <w:rsid w:val="00ED2D5E"/>
    <w:rsid w:val="00ED2DD3"/>
    <w:rsid w:val="00ED34AD"/>
    <w:rsid w:val="00ED3584"/>
    <w:rsid w:val="00ED35A8"/>
    <w:rsid w:val="00ED363E"/>
    <w:rsid w:val="00ED36BA"/>
    <w:rsid w:val="00ED37E0"/>
    <w:rsid w:val="00ED390E"/>
    <w:rsid w:val="00ED3A75"/>
    <w:rsid w:val="00ED3B26"/>
    <w:rsid w:val="00ED4332"/>
    <w:rsid w:val="00ED45BB"/>
    <w:rsid w:val="00ED461F"/>
    <w:rsid w:val="00ED4731"/>
    <w:rsid w:val="00ED4B24"/>
    <w:rsid w:val="00ED4B7F"/>
    <w:rsid w:val="00ED4CFC"/>
    <w:rsid w:val="00ED4FEF"/>
    <w:rsid w:val="00ED5141"/>
    <w:rsid w:val="00ED515E"/>
    <w:rsid w:val="00ED54F3"/>
    <w:rsid w:val="00ED554A"/>
    <w:rsid w:val="00ED5AE0"/>
    <w:rsid w:val="00ED5B8D"/>
    <w:rsid w:val="00ED5BCA"/>
    <w:rsid w:val="00ED5DA0"/>
    <w:rsid w:val="00ED649A"/>
    <w:rsid w:val="00ED661E"/>
    <w:rsid w:val="00ED6724"/>
    <w:rsid w:val="00ED6904"/>
    <w:rsid w:val="00ED6A0A"/>
    <w:rsid w:val="00ED6A92"/>
    <w:rsid w:val="00ED6B47"/>
    <w:rsid w:val="00ED6BC2"/>
    <w:rsid w:val="00ED6E05"/>
    <w:rsid w:val="00ED6ED2"/>
    <w:rsid w:val="00ED6EFC"/>
    <w:rsid w:val="00ED738F"/>
    <w:rsid w:val="00ED7435"/>
    <w:rsid w:val="00ED7616"/>
    <w:rsid w:val="00ED766B"/>
    <w:rsid w:val="00ED76C8"/>
    <w:rsid w:val="00ED76EB"/>
    <w:rsid w:val="00ED77BB"/>
    <w:rsid w:val="00ED7B16"/>
    <w:rsid w:val="00ED7C8C"/>
    <w:rsid w:val="00ED7D94"/>
    <w:rsid w:val="00ED7F0B"/>
    <w:rsid w:val="00EE0114"/>
    <w:rsid w:val="00EE0175"/>
    <w:rsid w:val="00EE0336"/>
    <w:rsid w:val="00EE067E"/>
    <w:rsid w:val="00EE0688"/>
    <w:rsid w:val="00EE0749"/>
    <w:rsid w:val="00EE07C3"/>
    <w:rsid w:val="00EE0D46"/>
    <w:rsid w:val="00EE0DE6"/>
    <w:rsid w:val="00EE0F62"/>
    <w:rsid w:val="00EE1153"/>
    <w:rsid w:val="00EE14A7"/>
    <w:rsid w:val="00EE1536"/>
    <w:rsid w:val="00EE16F9"/>
    <w:rsid w:val="00EE18F9"/>
    <w:rsid w:val="00EE1929"/>
    <w:rsid w:val="00EE19E4"/>
    <w:rsid w:val="00EE1C08"/>
    <w:rsid w:val="00EE1DD8"/>
    <w:rsid w:val="00EE1E3F"/>
    <w:rsid w:val="00EE2D17"/>
    <w:rsid w:val="00EE2E2F"/>
    <w:rsid w:val="00EE2F7E"/>
    <w:rsid w:val="00EE2FFE"/>
    <w:rsid w:val="00EE38F5"/>
    <w:rsid w:val="00EE3918"/>
    <w:rsid w:val="00EE3BE0"/>
    <w:rsid w:val="00EE3C6D"/>
    <w:rsid w:val="00EE3ED0"/>
    <w:rsid w:val="00EE4077"/>
    <w:rsid w:val="00EE4587"/>
    <w:rsid w:val="00EE4887"/>
    <w:rsid w:val="00EE4DA3"/>
    <w:rsid w:val="00EE5119"/>
    <w:rsid w:val="00EE57A5"/>
    <w:rsid w:val="00EE594F"/>
    <w:rsid w:val="00EE5A9D"/>
    <w:rsid w:val="00EE5AD1"/>
    <w:rsid w:val="00EE5B7E"/>
    <w:rsid w:val="00EE5DA3"/>
    <w:rsid w:val="00EE622A"/>
    <w:rsid w:val="00EE6365"/>
    <w:rsid w:val="00EE64CD"/>
    <w:rsid w:val="00EE64EF"/>
    <w:rsid w:val="00EE652B"/>
    <w:rsid w:val="00EE659B"/>
    <w:rsid w:val="00EE673A"/>
    <w:rsid w:val="00EE68FC"/>
    <w:rsid w:val="00EE6BEF"/>
    <w:rsid w:val="00EE6C6F"/>
    <w:rsid w:val="00EE711F"/>
    <w:rsid w:val="00EE71A4"/>
    <w:rsid w:val="00EE7A2B"/>
    <w:rsid w:val="00EE7A83"/>
    <w:rsid w:val="00EF007C"/>
    <w:rsid w:val="00EF00D2"/>
    <w:rsid w:val="00EF0484"/>
    <w:rsid w:val="00EF049E"/>
    <w:rsid w:val="00EF05C7"/>
    <w:rsid w:val="00EF08BE"/>
    <w:rsid w:val="00EF0C82"/>
    <w:rsid w:val="00EF0D92"/>
    <w:rsid w:val="00EF0D94"/>
    <w:rsid w:val="00EF0DAD"/>
    <w:rsid w:val="00EF159D"/>
    <w:rsid w:val="00EF16D1"/>
    <w:rsid w:val="00EF16DA"/>
    <w:rsid w:val="00EF16E5"/>
    <w:rsid w:val="00EF1933"/>
    <w:rsid w:val="00EF1B02"/>
    <w:rsid w:val="00EF1DAA"/>
    <w:rsid w:val="00EF2251"/>
    <w:rsid w:val="00EF22A1"/>
    <w:rsid w:val="00EF240D"/>
    <w:rsid w:val="00EF2D33"/>
    <w:rsid w:val="00EF2EF5"/>
    <w:rsid w:val="00EF2FE8"/>
    <w:rsid w:val="00EF32BA"/>
    <w:rsid w:val="00EF32D4"/>
    <w:rsid w:val="00EF3375"/>
    <w:rsid w:val="00EF38ED"/>
    <w:rsid w:val="00EF38FE"/>
    <w:rsid w:val="00EF3988"/>
    <w:rsid w:val="00EF3D15"/>
    <w:rsid w:val="00EF3F65"/>
    <w:rsid w:val="00EF402B"/>
    <w:rsid w:val="00EF40CB"/>
    <w:rsid w:val="00EF426E"/>
    <w:rsid w:val="00EF445E"/>
    <w:rsid w:val="00EF49FA"/>
    <w:rsid w:val="00EF4E33"/>
    <w:rsid w:val="00EF4E90"/>
    <w:rsid w:val="00EF4E96"/>
    <w:rsid w:val="00EF4EF8"/>
    <w:rsid w:val="00EF4F48"/>
    <w:rsid w:val="00EF5220"/>
    <w:rsid w:val="00EF539B"/>
    <w:rsid w:val="00EF5523"/>
    <w:rsid w:val="00EF5A5D"/>
    <w:rsid w:val="00EF5F1B"/>
    <w:rsid w:val="00EF601D"/>
    <w:rsid w:val="00EF614F"/>
    <w:rsid w:val="00EF621E"/>
    <w:rsid w:val="00EF627A"/>
    <w:rsid w:val="00EF67EC"/>
    <w:rsid w:val="00EF69C8"/>
    <w:rsid w:val="00EF6B1F"/>
    <w:rsid w:val="00EF6D2D"/>
    <w:rsid w:val="00EF6F6E"/>
    <w:rsid w:val="00EF7207"/>
    <w:rsid w:val="00EF722F"/>
    <w:rsid w:val="00EF7371"/>
    <w:rsid w:val="00EF7470"/>
    <w:rsid w:val="00EF74AD"/>
    <w:rsid w:val="00EF7661"/>
    <w:rsid w:val="00EF7974"/>
    <w:rsid w:val="00EF7B93"/>
    <w:rsid w:val="00EF7C9D"/>
    <w:rsid w:val="00F0031D"/>
    <w:rsid w:val="00F004DF"/>
    <w:rsid w:val="00F00578"/>
    <w:rsid w:val="00F00769"/>
    <w:rsid w:val="00F007E8"/>
    <w:rsid w:val="00F008C7"/>
    <w:rsid w:val="00F00BEF"/>
    <w:rsid w:val="00F00C8E"/>
    <w:rsid w:val="00F00D3A"/>
    <w:rsid w:val="00F00E3C"/>
    <w:rsid w:val="00F00FF7"/>
    <w:rsid w:val="00F011A3"/>
    <w:rsid w:val="00F01241"/>
    <w:rsid w:val="00F012F5"/>
    <w:rsid w:val="00F014AA"/>
    <w:rsid w:val="00F01662"/>
    <w:rsid w:val="00F018B9"/>
    <w:rsid w:val="00F01A07"/>
    <w:rsid w:val="00F01E56"/>
    <w:rsid w:val="00F01EEB"/>
    <w:rsid w:val="00F020A8"/>
    <w:rsid w:val="00F021DF"/>
    <w:rsid w:val="00F023BF"/>
    <w:rsid w:val="00F028BC"/>
    <w:rsid w:val="00F0290D"/>
    <w:rsid w:val="00F02921"/>
    <w:rsid w:val="00F02A78"/>
    <w:rsid w:val="00F02C7C"/>
    <w:rsid w:val="00F031BB"/>
    <w:rsid w:val="00F032E4"/>
    <w:rsid w:val="00F03CED"/>
    <w:rsid w:val="00F03F40"/>
    <w:rsid w:val="00F03F73"/>
    <w:rsid w:val="00F03F8B"/>
    <w:rsid w:val="00F03FA2"/>
    <w:rsid w:val="00F0406E"/>
    <w:rsid w:val="00F04271"/>
    <w:rsid w:val="00F042E8"/>
    <w:rsid w:val="00F04309"/>
    <w:rsid w:val="00F04482"/>
    <w:rsid w:val="00F045B5"/>
    <w:rsid w:val="00F046EE"/>
    <w:rsid w:val="00F047E4"/>
    <w:rsid w:val="00F04C4B"/>
    <w:rsid w:val="00F050B5"/>
    <w:rsid w:val="00F05110"/>
    <w:rsid w:val="00F054B7"/>
    <w:rsid w:val="00F05553"/>
    <w:rsid w:val="00F059AF"/>
    <w:rsid w:val="00F05A76"/>
    <w:rsid w:val="00F05FB9"/>
    <w:rsid w:val="00F060B1"/>
    <w:rsid w:val="00F062A9"/>
    <w:rsid w:val="00F065E5"/>
    <w:rsid w:val="00F067B9"/>
    <w:rsid w:val="00F06842"/>
    <w:rsid w:val="00F06B1D"/>
    <w:rsid w:val="00F06E89"/>
    <w:rsid w:val="00F073AC"/>
    <w:rsid w:val="00F074D9"/>
    <w:rsid w:val="00F074FB"/>
    <w:rsid w:val="00F0762B"/>
    <w:rsid w:val="00F07730"/>
    <w:rsid w:val="00F0778A"/>
    <w:rsid w:val="00F07823"/>
    <w:rsid w:val="00F078B3"/>
    <w:rsid w:val="00F07902"/>
    <w:rsid w:val="00F07ACC"/>
    <w:rsid w:val="00F07B2C"/>
    <w:rsid w:val="00F106E0"/>
    <w:rsid w:val="00F1071C"/>
    <w:rsid w:val="00F10735"/>
    <w:rsid w:val="00F10BF5"/>
    <w:rsid w:val="00F10F0A"/>
    <w:rsid w:val="00F1119E"/>
    <w:rsid w:val="00F113B0"/>
    <w:rsid w:val="00F11466"/>
    <w:rsid w:val="00F114CB"/>
    <w:rsid w:val="00F11C0B"/>
    <w:rsid w:val="00F1200F"/>
    <w:rsid w:val="00F1212A"/>
    <w:rsid w:val="00F12160"/>
    <w:rsid w:val="00F1240A"/>
    <w:rsid w:val="00F126FC"/>
    <w:rsid w:val="00F127AB"/>
    <w:rsid w:val="00F128BA"/>
    <w:rsid w:val="00F1293F"/>
    <w:rsid w:val="00F12B74"/>
    <w:rsid w:val="00F13059"/>
    <w:rsid w:val="00F1306F"/>
    <w:rsid w:val="00F130E6"/>
    <w:rsid w:val="00F13600"/>
    <w:rsid w:val="00F139EF"/>
    <w:rsid w:val="00F13A30"/>
    <w:rsid w:val="00F13A96"/>
    <w:rsid w:val="00F13A9B"/>
    <w:rsid w:val="00F13BB0"/>
    <w:rsid w:val="00F13BC0"/>
    <w:rsid w:val="00F13E1F"/>
    <w:rsid w:val="00F13F73"/>
    <w:rsid w:val="00F141B5"/>
    <w:rsid w:val="00F143C5"/>
    <w:rsid w:val="00F14778"/>
    <w:rsid w:val="00F147E2"/>
    <w:rsid w:val="00F14805"/>
    <w:rsid w:val="00F149AC"/>
    <w:rsid w:val="00F14E00"/>
    <w:rsid w:val="00F14E63"/>
    <w:rsid w:val="00F14F4F"/>
    <w:rsid w:val="00F151CD"/>
    <w:rsid w:val="00F155BA"/>
    <w:rsid w:val="00F155C5"/>
    <w:rsid w:val="00F15623"/>
    <w:rsid w:val="00F1580C"/>
    <w:rsid w:val="00F15C50"/>
    <w:rsid w:val="00F15DAB"/>
    <w:rsid w:val="00F15E21"/>
    <w:rsid w:val="00F15E69"/>
    <w:rsid w:val="00F15FA5"/>
    <w:rsid w:val="00F1619A"/>
    <w:rsid w:val="00F162C8"/>
    <w:rsid w:val="00F16AA9"/>
    <w:rsid w:val="00F16AE2"/>
    <w:rsid w:val="00F16B7E"/>
    <w:rsid w:val="00F16C5E"/>
    <w:rsid w:val="00F1702C"/>
    <w:rsid w:val="00F17155"/>
    <w:rsid w:val="00F17214"/>
    <w:rsid w:val="00F17663"/>
    <w:rsid w:val="00F17F14"/>
    <w:rsid w:val="00F200B9"/>
    <w:rsid w:val="00F200BF"/>
    <w:rsid w:val="00F20589"/>
    <w:rsid w:val="00F209EF"/>
    <w:rsid w:val="00F20BAC"/>
    <w:rsid w:val="00F20F1E"/>
    <w:rsid w:val="00F20F58"/>
    <w:rsid w:val="00F21158"/>
    <w:rsid w:val="00F21373"/>
    <w:rsid w:val="00F2161D"/>
    <w:rsid w:val="00F216AA"/>
    <w:rsid w:val="00F218CD"/>
    <w:rsid w:val="00F21C47"/>
    <w:rsid w:val="00F2213D"/>
    <w:rsid w:val="00F2279E"/>
    <w:rsid w:val="00F22DD4"/>
    <w:rsid w:val="00F232C6"/>
    <w:rsid w:val="00F23624"/>
    <w:rsid w:val="00F23649"/>
    <w:rsid w:val="00F23A42"/>
    <w:rsid w:val="00F23C83"/>
    <w:rsid w:val="00F23E6C"/>
    <w:rsid w:val="00F23F86"/>
    <w:rsid w:val="00F2408F"/>
    <w:rsid w:val="00F240E3"/>
    <w:rsid w:val="00F2411E"/>
    <w:rsid w:val="00F2417D"/>
    <w:rsid w:val="00F242DF"/>
    <w:rsid w:val="00F243BF"/>
    <w:rsid w:val="00F24438"/>
    <w:rsid w:val="00F244B9"/>
    <w:rsid w:val="00F246A7"/>
    <w:rsid w:val="00F246D3"/>
    <w:rsid w:val="00F24724"/>
    <w:rsid w:val="00F24CA1"/>
    <w:rsid w:val="00F24CE6"/>
    <w:rsid w:val="00F24E80"/>
    <w:rsid w:val="00F24FA8"/>
    <w:rsid w:val="00F25268"/>
    <w:rsid w:val="00F2568A"/>
    <w:rsid w:val="00F25F08"/>
    <w:rsid w:val="00F25F57"/>
    <w:rsid w:val="00F25FFE"/>
    <w:rsid w:val="00F26092"/>
    <w:rsid w:val="00F26BB8"/>
    <w:rsid w:val="00F26EFA"/>
    <w:rsid w:val="00F27345"/>
    <w:rsid w:val="00F274E1"/>
    <w:rsid w:val="00F275DB"/>
    <w:rsid w:val="00F27660"/>
    <w:rsid w:val="00F27A23"/>
    <w:rsid w:val="00F27D3D"/>
    <w:rsid w:val="00F27ECB"/>
    <w:rsid w:val="00F3072C"/>
    <w:rsid w:val="00F30A5A"/>
    <w:rsid w:val="00F30B36"/>
    <w:rsid w:val="00F30B61"/>
    <w:rsid w:val="00F30D74"/>
    <w:rsid w:val="00F3117B"/>
    <w:rsid w:val="00F3166B"/>
    <w:rsid w:val="00F316BF"/>
    <w:rsid w:val="00F31A0D"/>
    <w:rsid w:val="00F31C57"/>
    <w:rsid w:val="00F31C71"/>
    <w:rsid w:val="00F31E51"/>
    <w:rsid w:val="00F32318"/>
    <w:rsid w:val="00F32380"/>
    <w:rsid w:val="00F32650"/>
    <w:rsid w:val="00F32652"/>
    <w:rsid w:val="00F328F2"/>
    <w:rsid w:val="00F32BB2"/>
    <w:rsid w:val="00F32C52"/>
    <w:rsid w:val="00F32E3C"/>
    <w:rsid w:val="00F33223"/>
    <w:rsid w:val="00F33572"/>
    <w:rsid w:val="00F337AF"/>
    <w:rsid w:val="00F33878"/>
    <w:rsid w:val="00F33C00"/>
    <w:rsid w:val="00F33F87"/>
    <w:rsid w:val="00F34435"/>
    <w:rsid w:val="00F3451D"/>
    <w:rsid w:val="00F34675"/>
    <w:rsid w:val="00F347F6"/>
    <w:rsid w:val="00F34BAF"/>
    <w:rsid w:val="00F34F1B"/>
    <w:rsid w:val="00F34F28"/>
    <w:rsid w:val="00F350BE"/>
    <w:rsid w:val="00F352A0"/>
    <w:rsid w:val="00F358C8"/>
    <w:rsid w:val="00F36301"/>
    <w:rsid w:val="00F36504"/>
    <w:rsid w:val="00F3663A"/>
    <w:rsid w:val="00F367D4"/>
    <w:rsid w:val="00F367FE"/>
    <w:rsid w:val="00F3681D"/>
    <w:rsid w:val="00F36A7D"/>
    <w:rsid w:val="00F36B5F"/>
    <w:rsid w:val="00F36CB3"/>
    <w:rsid w:val="00F36CF8"/>
    <w:rsid w:val="00F36D94"/>
    <w:rsid w:val="00F36FE4"/>
    <w:rsid w:val="00F3734F"/>
    <w:rsid w:val="00F37638"/>
    <w:rsid w:val="00F376E3"/>
    <w:rsid w:val="00F3772A"/>
    <w:rsid w:val="00F37A4B"/>
    <w:rsid w:val="00F37E3B"/>
    <w:rsid w:val="00F37F8F"/>
    <w:rsid w:val="00F40254"/>
    <w:rsid w:val="00F4063B"/>
    <w:rsid w:val="00F408BE"/>
    <w:rsid w:val="00F40DCD"/>
    <w:rsid w:val="00F411A8"/>
    <w:rsid w:val="00F4177E"/>
    <w:rsid w:val="00F418B7"/>
    <w:rsid w:val="00F41DA6"/>
    <w:rsid w:val="00F423D2"/>
    <w:rsid w:val="00F42457"/>
    <w:rsid w:val="00F42604"/>
    <w:rsid w:val="00F428FA"/>
    <w:rsid w:val="00F4295D"/>
    <w:rsid w:val="00F4299A"/>
    <w:rsid w:val="00F42D8D"/>
    <w:rsid w:val="00F42FF0"/>
    <w:rsid w:val="00F433D0"/>
    <w:rsid w:val="00F43C45"/>
    <w:rsid w:val="00F43FFC"/>
    <w:rsid w:val="00F442DF"/>
    <w:rsid w:val="00F44394"/>
    <w:rsid w:val="00F443F6"/>
    <w:rsid w:val="00F44521"/>
    <w:rsid w:val="00F445EF"/>
    <w:rsid w:val="00F44982"/>
    <w:rsid w:val="00F44987"/>
    <w:rsid w:val="00F44A26"/>
    <w:rsid w:val="00F44A45"/>
    <w:rsid w:val="00F44A47"/>
    <w:rsid w:val="00F44B22"/>
    <w:rsid w:val="00F44CC5"/>
    <w:rsid w:val="00F45147"/>
    <w:rsid w:val="00F452EC"/>
    <w:rsid w:val="00F4533C"/>
    <w:rsid w:val="00F45B41"/>
    <w:rsid w:val="00F45CF7"/>
    <w:rsid w:val="00F4609D"/>
    <w:rsid w:val="00F460D1"/>
    <w:rsid w:val="00F4677B"/>
    <w:rsid w:val="00F468FF"/>
    <w:rsid w:val="00F46A72"/>
    <w:rsid w:val="00F46B22"/>
    <w:rsid w:val="00F46C01"/>
    <w:rsid w:val="00F46F1A"/>
    <w:rsid w:val="00F46F57"/>
    <w:rsid w:val="00F47535"/>
    <w:rsid w:val="00F477DE"/>
    <w:rsid w:val="00F47A8A"/>
    <w:rsid w:val="00F47AD2"/>
    <w:rsid w:val="00F47BB6"/>
    <w:rsid w:val="00F47C8D"/>
    <w:rsid w:val="00F50388"/>
    <w:rsid w:val="00F50438"/>
    <w:rsid w:val="00F50761"/>
    <w:rsid w:val="00F50903"/>
    <w:rsid w:val="00F50A8B"/>
    <w:rsid w:val="00F50BBA"/>
    <w:rsid w:val="00F50BC5"/>
    <w:rsid w:val="00F50C70"/>
    <w:rsid w:val="00F514C8"/>
    <w:rsid w:val="00F514F2"/>
    <w:rsid w:val="00F519D5"/>
    <w:rsid w:val="00F51B8A"/>
    <w:rsid w:val="00F520CD"/>
    <w:rsid w:val="00F52423"/>
    <w:rsid w:val="00F526D6"/>
    <w:rsid w:val="00F526D8"/>
    <w:rsid w:val="00F52839"/>
    <w:rsid w:val="00F52A0C"/>
    <w:rsid w:val="00F52B9A"/>
    <w:rsid w:val="00F52C4E"/>
    <w:rsid w:val="00F52D1B"/>
    <w:rsid w:val="00F52F87"/>
    <w:rsid w:val="00F534A9"/>
    <w:rsid w:val="00F53700"/>
    <w:rsid w:val="00F537E0"/>
    <w:rsid w:val="00F538DC"/>
    <w:rsid w:val="00F53DB4"/>
    <w:rsid w:val="00F53E6F"/>
    <w:rsid w:val="00F53EFA"/>
    <w:rsid w:val="00F54149"/>
    <w:rsid w:val="00F54358"/>
    <w:rsid w:val="00F543AA"/>
    <w:rsid w:val="00F54AA6"/>
    <w:rsid w:val="00F54C16"/>
    <w:rsid w:val="00F54C18"/>
    <w:rsid w:val="00F55097"/>
    <w:rsid w:val="00F5585C"/>
    <w:rsid w:val="00F558DF"/>
    <w:rsid w:val="00F55A36"/>
    <w:rsid w:val="00F55A8F"/>
    <w:rsid w:val="00F55AE7"/>
    <w:rsid w:val="00F55D15"/>
    <w:rsid w:val="00F5617A"/>
    <w:rsid w:val="00F56453"/>
    <w:rsid w:val="00F5673B"/>
    <w:rsid w:val="00F5687C"/>
    <w:rsid w:val="00F56981"/>
    <w:rsid w:val="00F5699F"/>
    <w:rsid w:val="00F569E2"/>
    <w:rsid w:val="00F56D56"/>
    <w:rsid w:val="00F56EDE"/>
    <w:rsid w:val="00F57055"/>
    <w:rsid w:val="00F5726C"/>
    <w:rsid w:val="00F5754E"/>
    <w:rsid w:val="00F57782"/>
    <w:rsid w:val="00F57943"/>
    <w:rsid w:val="00F57CA9"/>
    <w:rsid w:val="00F57DA3"/>
    <w:rsid w:val="00F57F95"/>
    <w:rsid w:val="00F600DB"/>
    <w:rsid w:val="00F60378"/>
    <w:rsid w:val="00F6077C"/>
    <w:rsid w:val="00F608BB"/>
    <w:rsid w:val="00F60F73"/>
    <w:rsid w:val="00F612BE"/>
    <w:rsid w:val="00F61418"/>
    <w:rsid w:val="00F615E3"/>
    <w:rsid w:val="00F618E4"/>
    <w:rsid w:val="00F618FA"/>
    <w:rsid w:val="00F61A53"/>
    <w:rsid w:val="00F61ABF"/>
    <w:rsid w:val="00F61AE9"/>
    <w:rsid w:val="00F61D16"/>
    <w:rsid w:val="00F620A0"/>
    <w:rsid w:val="00F62250"/>
    <w:rsid w:val="00F624CD"/>
    <w:rsid w:val="00F624DA"/>
    <w:rsid w:val="00F62757"/>
    <w:rsid w:val="00F6283B"/>
    <w:rsid w:val="00F62AFC"/>
    <w:rsid w:val="00F62C86"/>
    <w:rsid w:val="00F6325D"/>
    <w:rsid w:val="00F632E6"/>
    <w:rsid w:val="00F63FE7"/>
    <w:rsid w:val="00F641F7"/>
    <w:rsid w:val="00F6429D"/>
    <w:rsid w:val="00F64526"/>
    <w:rsid w:val="00F64C2D"/>
    <w:rsid w:val="00F64DB6"/>
    <w:rsid w:val="00F64E93"/>
    <w:rsid w:val="00F64F02"/>
    <w:rsid w:val="00F6512B"/>
    <w:rsid w:val="00F6514B"/>
    <w:rsid w:val="00F652D0"/>
    <w:rsid w:val="00F65383"/>
    <w:rsid w:val="00F65403"/>
    <w:rsid w:val="00F65683"/>
    <w:rsid w:val="00F65811"/>
    <w:rsid w:val="00F65816"/>
    <w:rsid w:val="00F6594D"/>
    <w:rsid w:val="00F659D0"/>
    <w:rsid w:val="00F65C47"/>
    <w:rsid w:val="00F65C98"/>
    <w:rsid w:val="00F65DEA"/>
    <w:rsid w:val="00F65DF8"/>
    <w:rsid w:val="00F65FC4"/>
    <w:rsid w:val="00F665C9"/>
    <w:rsid w:val="00F66683"/>
    <w:rsid w:val="00F6683B"/>
    <w:rsid w:val="00F66A79"/>
    <w:rsid w:val="00F66B5F"/>
    <w:rsid w:val="00F66D7B"/>
    <w:rsid w:val="00F66DC8"/>
    <w:rsid w:val="00F6702E"/>
    <w:rsid w:val="00F671A5"/>
    <w:rsid w:val="00F674E8"/>
    <w:rsid w:val="00F6750D"/>
    <w:rsid w:val="00F67692"/>
    <w:rsid w:val="00F67745"/>
    <w:rsid w:val="00F67EA4"/>
    <w:rsid w:val="00F67EDE"/>
    <w:rsid w:val="00F67F87"/>
    <w:rsid w:val="00F7011E"/>
    <w:rsid w:val="00F701A0"/>
    <w:rsid w:val="00F701E7"/>
    <w:rsid w:val="00F703BC"/>
    <w:rsid w:val="00F704F6"/>
    <w:rsid w:val="00F70547"/>
    <w:rsid w:val="00F70624"/>
    <w:rsid w:val="00F70699"/>
    <w:rsid w:val="00F707C9"/>
    <w:rsid w:val="00F708E0"/>
    <w:rsid w:val="00F70A12"/>
    <w:rsid w:val="00F70C6D"/>
    <w:rsid w:val="00F70DDC"/>
    <w:rsid w:val="00F70F18"/>
    <w:rsid w:val="00F7110E"/>
    <w:rsid w:val="00F71581"/>
    <w:rsid w:val="00F7191F"/>
    <w:rsid w:val="00F71A03"/>
    <w:rsid w:val="00F71AAF"/>
    <w:rsid w:val="00F71D49"/>
    <w:rsid w:val="00F71E29"/>
    <w:rsid w:val="00F71F0D"/>
    <w:rsid w:val="00F720C5"/>
    <w:rsid w:val="00F722B9"/>
    <w:rsid w:val="00F727AE"/>
    <w:rsid w:val="00F72A99"/>
    <w:rsid w:val="00F73426"/>
    <w:rsid w:val="00F73593"/>
    <w:rsid w:val="00F735B4"/>
    <w:rsid w:val="00F7391F"/>
    <w:rsid w:val="00F73A60"/>
    <w:rsid w:val="00F73D44"/>
    <w:rsid w:val="00F73DCD"/>
    <w:rsid w:val="00F73DFC"/>
    <w:rsid w:val="00F7427D"/>
    <w:rsid w:val="00F74350"/>
    <w:rsid w:val="00F74497"/>
    <w:rsid w:val="00F744F2"/>
    <w:rsid w:val="00F747C9"/>
    <w:rsid w:val="00F74A86"/>
    <w:rsid w:val="00F74B68"/>
    <w:rsid w:val="00F74BBE"/>
    <w:rsid w:val="00F74CE2"/>
    <w:rsid w:val="00F752F0"/>
    <w:rsid w:val="00F7535D"/>
    <w:rsid w:val="00F75530"/>
    <w:rsid w:val="00F755CE"/>
    <w:rsid w:val="00F75619"/>
    <w:rsid w:val="00F75661"/>
    <w:rsid w:val="00F7589C"/>
    <w:rsid w:val="00F75955"/>
    <w:rsid w:val="00F75B50"/>
    <w:rsid w:val="00F760DC"/>
    <w:rsid w:val="00F760E3"/>
    <w:rsid w:val="00F76309"/>
    <w:rsid w:val="00F76367"/>
    <w:rsid w:val="00F7656A"/>
    <w:rsid w:val="00F767DB"/>
    <w:rsid w:val="00F767FC"/>
    <w:rsid w:val="00F76C4A"/>
    <w:rsid w:val="00F76F7E"/>
    <w:rsid w:val="00F77122"/>
    <w:rsid w:val="00F77243"/>
    <w:rsid w:val="00F772C9"/>
    <w:rsid w:val="00F77395"/>
    <w:rsid w:val="00F77A82"/>
    <w:rsid w:val="00F77AAD"/>
    <w:rsid w:val="00F77BF8"/>
    <w:rsid w:val="00F77F5E"/>
    <w:rsid w:val="00F80324"/>
    <w:rsid w:val="00F8038F"/>
    <w:rsid w:val="00F80414"/>
    <w:rsid w:val="00F8042A"/>
    <w:rsid w:val="00F8060F"/>
    <w:rsid w:val="00F806E3"/>
    <w:rsid w:val="00F807CD"/>
    <w:rsid w:val="00F80A97"/>
    <w:rsid w:val="00F80B1F"/>
    <w:rsid w:val="00F80BDF"/>
    <w:rsid w:val="00F80C29"/>
    <w:rsid w:val="00F80FB8"/>
    <w:rsid w:val="00F81233"/>
    <w:rsid w:val="00F812C5"/>
    <w:rsid w:val="00F814E9"/>
    <w:rsid w:val="00F818DE"/>
    <w:rsid w:val="00F81990"/>
    <w:rsid w:val="00F81A01"/>
    <w:rsid w:val="00F81D68"/>
    <w:rsid w:val="00F82750"/>
    <w:rsid w:val="00F8287A"/>
    <w:rsid w:val="00F829ED"/>
    <w:rsid w:val="00F82B77"/>
    <w:rsid w:val="00F82CB9"/>
    <w:rsid w:val="00F82F01"/>
    <w:rsid w:val="00F82F78"/>
    <w:rsid w:val="00F83027"/>
    <w:rsid w:val="00F83344"/>
    <w:rsid w:val="00F8375B"/>
    <w:rsid w:val="00F83BE7"/>
    <w:rsid w:val="00F83CD1"/>
    <w:rsid w:val="00F841BE"/>
    <w:rsid w:val="00F8432B"/>
    <w:rsid w:val="00F84363"/>
    <w:rsid w:val="00F84513"/>
    <w:rsid w:val="00F848D1"/>
    <w:rsid w:val="00F84AA0"/>
    <w:rsid w:val="00F84E3C"/>
    <w:rsid w:val="00F84E6B"/>
    <w:rsid w:val="00F84EF8"/>
    <w:rsid w:val="00F84FFC"/>
    <w:rsid w:val="00F854A4"/>
    <w:rsid w:val="00F859C4"/>
    <w:rsid w:val="00F85AC2"/>
    <w:rsid w:val="00F85CEB"/>
    <w:rsid w:val="00F85E3B"/>
    <w:rsid w:val="00F86368"/>
    <w:rsid w:val="00F86449"/>
    <w:rsid w:val="00F86470"/>
    <w:rsid w:val="00F865A6"/>
    <w:rsid w:val="00F8690F"/>
    <w:rsid w:val="00F86ACD"/>
    <w:rsid w:val="00F86B54"/>
    <w:rsid w:val="00F86C40"/>
    <w:rsid w:val="00F86D12"/>
    <w:rsid w:val="00F86F4D"/>
    <w:rsid w:val="00F87008"/>
    <w:rsid w:val="00F870A9"/>
    <w:rsid w:val="00F87146"/>
    <w:rsid w:val="00F87150"/>
    <w:rsid w:val="00F87193"/>
    <w:rsid w:val="00F87300"/>
    <w:rsid w:val="00F874DF"/>
    <w:rsid w:val="00F874FE"/>
    <w:rsid w:val="00F8757B"/>
    <w:rsid w:val="00F8774B"/>
    <w:rsid w:val="00F879A6"/>
    <w:rsid w:val="00F87B63"/>
    <w:rsid w:val="00F87BFF"/>
    <w:rsid w:val="00F87D73"/>
    <w:rsid w:val="00F87EEB"/>
    <w:rsid w:val="00F9001A"/>
    <w:rsid w:val="00F900DC"/>
    <w:rsid w:val="00F90976"/>
    <w:rsid w:val="00F909E3"/>
    <w:rsid w:val="00F90C36"/>
    <w:rsid w:val="00F90EF1"/>
    <w:rsid w:val="00F91275"/>
    <w:rsid w:val="00F91477"/>
    <w:rsid w:val="00F91681"/>
    <w:rsid w:val="00F91C1E"/>
    <w:rsid w:val="00F91F80"/>
    <w:rsid w:val="00F922B1"/>
    <w:rsid w:val="00F9275C"/>
    <w:rsid w:val="00F92A15"/>
    <w:rsid w:val="00F92BEB"/>
    <w:rsid w:val="00F92C69"/>
    <w:rsid w:val="00F92E43"/>
    <w:rsid w:val="00F9313C"/>
    <w:rsid w:val="00F939B5"/>
    <w:rsid w:val="00F93AC8"/>
    <w:rsid w:val="00F94017"/>
    <w:rsid w:val="00F942DB"/>
    <w:rsid w:val="00F9436D"/>
    <w:rsid w:val="00F94496"/>
    <w:rsid w:val="00F94536"/>
    <w:rsid w:val="00F947D5"/>
    <w:rsid w:val="00F947E9"/>
    <w:rsid w:val="00F94A7F"/>
    <w:rsid w:val="00F94CFB"/>
    <w:rsid w:val="00F94DEC"/>
    <w:rsid w:val="00F94E09"/>
    <w:rsid w:val="00F95028"/>
    <w:rsid w:val="00F950CC"/>
    <w:rsid w:val="00F95258"/>
    <w:rsid w:val="00F95E02"/>
    <w:rsid w:val="00F95F45"/>
    <w:rsid w:val="00F963F0"/>
    <w:rsid w:val="00F96744"/>
    <w:rsid w:val="00F9687E"/>
    <w:rsid w:val="00F9695F"/>
    <w:rsid w:val="00F96DFB"/>
    <w:rsid w:val="00F97149"/>
    <w:rsid w:val="00F97259"/>
    <w:rsid w:val="00F977C6"/>
    <w:rsid w:val="00F977D8"/>
    <w:rsid w:val="00F97931"/>
    <w:rsid w:val="00F97BD8"/>
    <w:rsid w:val="00F97CAC"/>
    <w:rsid w:val="00F97DA3"/>
    <w:rsid w:val="00F97DF5"/>
    <w:rsid w:val="00F97E0E"/>
    <w:rsid w:val="00F97F9F"/>
    <w:rsid w:val="00FA0047"/>
    <w:rsid w:val="00FA0148"/>
    <w:rsid w:val="00FA06B0"/>
    <w:rsid w:val="00FA0C10"/>
    <w:rsid w:val="00FA0CB8"/>
    <w:rsid w:val="00FA0CF6"/>
    <w:rsid w:val="00FA0E98"/>
    <w:rsid w:val="00FA10B2"/>
    <w:rsid w:val="00FA14A4"/>
    <w:rsid w:val="00FA173F"/>
    <w:rsid w:val="00FA1935"/>
    <w:rsid w:val="00FA1A36"/>
    <w:rsid w:val="00FA1B7A"/>
    <w:rsid w:val="00FA1D79"/>
    <w:rsid w:val="00FA1DE1"/>
    <w:rsid w:val="00FA20B5"/>
    <w:rsid w:val="00FA217E"/>
    <w:rsid w:val="00FA228C"/>
    <w:rsid w:val="00FA22AC"/>
    <w:rsid w:val="00FA23D0"/>
    <w:rsid w:val="00FA2861"/>
    <w:rsid w:val="00FA297F"/>
    <w:rsid w:val="00FA2A7A"/>
    <w:rsid w:val="00FA2BEC"/>
    <w:rsid w:val="00FA2D79"/>
    <w:rsid w:val="00FA312E"/>
    <w:rsid w:val="00FA334B"/>
    <w:rsid w:val="00FA3884"/>
    <w:rsid w:val="00FA39A9"/>
    <w:rsid w:val="00FA3AA6"/>
    <w:rsid w:val="00FA3C71"/>
    <w:rsid w:val="00FA3CBE"/>
    <w:rsid w:val="00FA43CB"/>
    <w:rsid w:val="00FA4627"/>
    <w:rsid w:val="00FA4A75"/>
    <w:rsid w:val="00FA4BE8"/>
    <w:rsid w:val="00FA5316"/>
    <w:rsid w:val="00FA5717"/>
    <w:rsid w:val="00FA58C6"/>
    <w:rsid w:val="00FA5A03"/>
    <w:rsid w:val="00FA5B69"/>
    <w:rsid w:val="00FA5E1E"/>
    <w:rsid w:val="00FA6478"/>
    <w:rsid w:val="00FA652C"/>
    <w:rsid w:val="00FA671F"/>
    <w:rsid w:val="00FA6A33"/>
    <w:rsid w:val="00FA6CCD"/>
    <w:rsid w:val="00FA6CE5"/>
    <w:rsid w:val="00FA6D25"/>
    <w:rsid w:val="00FA6EAA"/>
    <w:rsid w:val="00FA6EDB"/>
    <w:rsid w:val="00FA6EF7"/>
    <w:rsid w:val="00FA6F32"/>
    <w:rsid w:val="00FA7234"/>
    <w:rsid w:val="00FA73D0"/>
    <w:rsid w:val="00FA7671"/>
    <w:rsid w:val="00FA77DB"/>
    <w:rsid w:val="00FA78F2"/>
    <w:rsid w:val="00FA791E"/>
    <w:rsid w:val="00FA7AC1"/>
    <w:rsid w:val="00FA7EB0"/>
    <w:rsid w:val="00FB001A"/>
    <w:rsid w:val="00FB026C"/>
    <w:rsid w:val="00FB05FA"/>
    <w:rsid w:val="00FB062E"/>
    <w:rsid w:val="00FB0820"/>
    <w:rsid w:val="00FB0B0A"/>
    <w:rsid w:val="00FB0B5D"/>
    <w:rsid w:val="00FB0D16"/>
    <w:rsid w:val="00FB0D93"/>
    <w:rsid w:val="00FB1173"/>
    <w:rsid w:val="00FB135C"/>
    <w:rsid w:val="00FB1418"/>
    <w:rsid w:val="00FB15A0"/>
    <w:rsid w:val="00FB168B"/>
    <w:rsid w:val="00FB17C4"/>
    <w:rsid w:val="00FB19E6"/>
    <w:rsid w:val="00FB1B34"/>
    <w:rsid w:val="00FB1B3B"/>
    <w:rsid w:val="00FB1F3F"/>
    <w:rsid w:val="00FB1FCA"/>
    <w:rsid w:val="00FB200F"/>
    <w:rsid w:val="00FB230F"/>
    <w:rsid w:val="00FB24DF"/>
    <w:rsid w:val="00FB283A"/>
    <w:rsid w:val="00FB2D4A"/>
    <w:rsid w:val="00FB2DB9"/>
    <w:rsid w:val="00FB35EC"/>
    <w:rsid w:val="00FB36FA"/>
    <w:rsid w:val="00FB393A"/>
    <w:rsid w:val="00FB3C14"/>
    <w:rsid w:val="00FB3F25"/>
    <w:rsid w:val="00FB4124"/>
    <w:rsid w:val="00FB424D"/>
    <w:rsid w:val="00FB42C8"/>
    <w:rsid w:val="00FB4346"/>
    <w:rsid w:val="00FB442F"/>
    <w:rsid w:val="00FB460A"/>
    <w:rsid w:val="00FB477B"/>
    <w:rsid w:val="00FB49BC"/>
    <w:rsid w:val="00FB4AB8"/>
    <w:rsid w:val="00FB4BC9"/>
    <w:rsid w:val="00FB4C34"/>
    <w:rsid w:val="00FB4C4A"/>
    <w:rsid w:val="00FB509A"/>
    <w:rsid w:val="00FB51C3"/>
    <w:rsid w:val="00FB5285"/>
    <w:rsid w:val="00FB5309"/>
    <w:rsid w:val="00FB5A51"/>
    <w:rsid w:val="00FB5C78"/>
    <w:rsid w:val="00FB6062"/>
    <w:rsid w:val="00FB6231"/>
    <w:rsid w:val="00FB63A2"/>
    <w:rsid w:val="00FB6734"/>
    <w:rsid w:val="00FB67A7"/>
    <w:rsid w:val="00FB6892"/>
    <w:rsid w:val="00FB69A9"/>
    <w:rsid w:val="00FB69EE"/>
    <w:rsid w:val="00FB6BB3"/>
    <w:rsid w:val="00FB7103"/>
    <w:rsid w:val="00FB727C"/>
    <w:rsid w:val="00FB7684"/>
    <w:rsid w:val="00FB7832"/>
    <w:rsid w:val="00FB78C3"/>
    <w:rsid w:val="00FB7B9C"/>
    <w:rsid w:val="00FC00FC"/>
    <w:rsid w:val="00FC05DE"/>
    <w:rsid w:val="00FC0703"/>
    <w:rsid w:val="00FC0729"/>
    <w:rsid w:val="00FC072A"/>
    <w:rsid w:val="00FC0775"/>
    <w:rsid w:val="00FC082D"/>
    <w:rsid w:val="00FC0876"/>
    <w:rsid w:val="00FC0A45"/>
    <w:rsid w:val="00FC0BB1"/>
    <w:rsid w:val="00FC0D78"/>
    <w:rsid w:val="00FC1072"/>
    <w:rsid w:val="00FC11BE"/>
    <w:rsid w:val="00FC1222"/>
    <w:rsid w:val="00FC1896"/>
    <w:rsid w:val="00FC18FB"/>
    <w:rsid w:val="00FC1A08"/>
    <w:rsid w:val="00FC1C60"/>
    <w:rsid w:val="00FC261A"/>
    <w:rsid w:val="00FC26E8"/>
    <w:rsid w:val="00FC2B35"/>
    <w:rsid w:val="00FC2BC3"/>
    <w:rsid w:val="00FC30EE"/>
    <w:rsid w:val="00FC34AA"/>
    <w:rsid w:val="00FC3670"/>
    <w:rsid w:val="00FC370B"/>
    <w:rsid w:val="00FC37C6"/>
    <w:rsid w:val="00FC37D4"/>
    <w:rsid w:val="00FC3827"/>
    <w:rsid w:val="00FC3FE1"/>
    <w:rsid w:val="00FC40D4"/>
    <w:rsid w:val="00FC415A"/>
    <w:rsid w:val="00FC41FC"/>
    <w:rsid w:val="00FC454F"/>
    <w:rsid w:val="00FC4634"/>
    <w:rsid w:val="00FC47F1"/>
    <w:rsid w:val="00FC49C1"/>
    <w:rsid w:val="00FC4A0F"/>
    <w:rsid w:val="00FC4C56"/>
    <w:rsid w:val="00FC4CB9"/>
    <w:rsid w:val="00FC4D24"/>
    <w:rsid w:val="00FC4FD3"/>
    <w:rsid w:val="00FC50BD"/>
    <w:rsid w:val="00FC52A8"/>
    <w:rsid w:val="00FC5460"/>
    <w:rsid w:val="00FC564C"/>
    <w:rsid w:val="00FC56B0"/>
    <w:rsid w:val="00FC5771"/>
    <w:rsid w:val="00FC586A"/>
    <w:rsid w:val="00FC598D"/>
    <w:rsid w:val="00FC5B56"/>
    <w:rsid w:val="00FC5E52"/>
    <w:rsid w:val="00FC5E6E"/>
    <w:rsid w:val="00FC5F18"/>
    <w:rsid w:val="00FC602C"/>
    <w:rsid w:val="00FC6160"/>
    <w:rsid w:val="00FC619A"/>
    <w:rsid w:val="00FC61B2"/>
    <w:rsid w:val="00FC63E3"/>
    <w:rsid w:val="00FC645C"/>
    <w:rsid w:val="00FC649C"/>
    <w:rsid w:val="00FC657F"/>
    <w:rsid w:val="00FC65D7"/>
    <w:rsid w:val="00FC6874"/>
    <w:rsid w:val="00FC691F"/>
    <w:rsid w:val="00FC6E32"/>
    <w:rsid w:val="00FC6EA1"/>
    <w:rsid w:val="00FC6FA7"/>
    <w:rsid w:val="00FC74BC"/>
    <w:rsid w:val="00FC759F"/>
    <w:rsid w:val="00FC7619"/>
    <w:rsid w:val="00FC765A"/>
    <w:rsid w:val="00FC7946"/>
    <w:rsid w:val="00FC7A8B"/>
    <w:rsid w:val="00FC7DD4"/>
    <w:rsid w:val="00FC7F3D"/>
    <w:rsid w:val="00FD00B9"/>
    <w:rsid w:val="00FD0484"/>
    <w:rsid w:val="00FD057A"/>
    <w:rsid w:val="00FD081F"/>
    <w:rsid w:val="00FD0922"/>
    <w:rsid w:val="00FD0BA8"/>
    <w:rsid w:val="00FD1556"/>
    <w:rsid w:val="00FD1EB2"/>
    <w:rsid w:val="00FD1F9D"/>
    <w:rsid w:val="00FD26DD"/>
    <w:rsid w:val="00FD275B"/>
    <w:rsid w:val="00FD2976"/>
    <w:rsid w:val="00FD2E65"/>
    <w:rsid w:val="00FD2FF3"/>
    <w:rsid w:val="00FD322A"/>
    <w:rsid w:val="00FD3332"/>
    <w:rsid w:val="00FD3493"/>
    <w:rsid w:val="00FD34BB"/>
    <w:rsid w:val="00FD3525"/>
    <w:rsid w:val="00FD359B"/>
    <w:rsid w:val="00FD36D4"/>
    <w:rsid w:val="00FD3812"/>
    <w:rsid w:val="00FD3898"/>
    <w:rsid w:val="00FD3B01"/>
    <w:rsid w:val="00FD3E7A"/>
    <w:rsid w:val="00FD3FE1"/>
    <w:rsid w:val="00FD4525"/>
    <w:rsid w:val="00FD45E9"/>
    <w:rsid w:val="00FD46B2"/>
    <w:rsid w:val="00FD4879"/>
    <w:rsid w:val="00FD49D8"/>
    <w:rsid w:val="00FD4A27"/>
    <w:rsid w:val="00FD50DA"/>
    <w:rsid w:val="00FD53BF"/>
    <w:rsid w:val="00FD5523"/>
    <w:rsid w:val="00FD564D"/>
    <w:rsid w:val="00FD5749"/>
    <w:rsid w:val="00FD59D2"/>
    <w:rsid w:val="00FD5D29"/>
    <w:rsid w:val="00FD5EF9"/>
    <w:rsid w:val="00FD6181"/>
    <w:rsid w:val="00FD639A"/>
    <w:rsid w:val="00FD643B"/>
    <w:rsid w:val="00FD6759"/>
    <w:rsid w:val="00FD6ADF"/>
    <w:rsid w:val="00FD6C63"/>
    <w:rsid w:val="00FD6FCA"/>
    <w:rsid w:val="00FD718D"/>
    <w:rsid w:val="00FD7226"/>
    <w:rsid w:val="00FD7277"/>
    <w:rsid w:val="00FD74EA"/>
    <w:rsid w:val="00FD75EB"/>
    <w:rsid w:val="00FD771F"/>
    <w:rsid w:val="00FD794A"/>
    <w:rsid w:val="00FD7C2D"/>
    <w:rsid w:val="00FD7D6C"/>
    <w:rsid w:val="00FD7F8F"/>
    <w:rsid w:val="00FE03DA"/>
    <w:rsid w:val="00FE06D6"/>
    <w:rsid w:val="00FE09DD"/>
    <w:rsid w:val="00FE0B4F"/>
    <w:rsid w:val="00FE0BD7"/>
    <w:rsid w:val="00FE0CAE"/>
    <w:rsid w:val="00FE0D79"/>
    <w:rsid w:val="00FE13FC"/>
    <w:rsid w:val="00FE1429"/>
    <w:rsid w:val="00FE1622"/>
    <w:rsid w:val="00FE19A5"/>
    <w:rsid w:val="00FE21FD"/>
    <w:rsid w:val="00FE22B2"/>
    <w:rsid w:val="00FE2321"/>
    <w:rsid w:val="00FE2493"/>
    <w:rsid w:val="00FE24F9"/>
    <w:rsid w:val="00FE2566"/>
    <w:rsid w:val="00FE2A2C"/>
    <w:rsid w:val="00FE2C90"/>
    <w:rsid w:val="00FE2EF3"/>
    <w:rsid w:val="00FE2F20"/>
    <w:rsid w:val="00FE33E5"/>
    <w:rsid w:val="00FE34F3"/>
    <w:rsid w:val="00FE366C"/>
    <w:rsid w:val="00FE38BD"/>
    <w:rsid w:val="00FE390E"/>
    <w:rsid w:val="00FE3AB1"/>
    <w:rsid w:val="00FE4144"/>
    <w:rsid w:val="00FE41D3"/>
    <w:rsid w:val="00FE4363"/>
    <w:rsid w:val="00FE4996"/>
    <w:rsid w:val="00FE49D9"/>
    <w:rsid w:val="00FE4A88"/>
    <w:rsid w:val="00FE4B7B"/>
    <w:rsid w:val="00FE4C65"/>
    <w:rsid w:val="00FE4D57"/>
    <w:rsid w:val="00FE4FC9"/>
    <w:rsid w:val="00FE53CF"/>
    <w:rsid w:val="00FE596F"/>
    <w:rsid w:val="00FE5BA4"/>
    <w:rsid w:val="00FE5D38"/>
    <w:rsid w:val="00FE5E41"/>
    <w:rsid w:val="00FE602A"/>
    <w:rsid w:val="00FE60F6"/>
    <w:rsid w:val="00FE6116"/>
    <w:rsid w:val="00FE6159"/>
    <w:rsid w:val="00FE62C1"/>
    <w:rsid w:val="00FE63D7"/>
    <w:rsid w:val="00FE64E2"/>
    <w:rsid w:val="00FE6636"/>
    <w:rsid w:val="00FE6651"/>
    <w:rsid w:val="00FE67B2"/>
    <w:rsid w:val="00FE67B5"/>
    <w:rsid w:val="00FE6A8B"/>
    <w:rsid w:val="00FE6D0E"/>
    <w:rsid w:val="00FE6E46"/>
    <w:rsid w:val="00FE7143"/>
    <w:rsid w:val="00FE7372"/>
    <w:rsid w:val="00FE740C"/>
    <w:rsid w:val="00FE7498"/>
    <w:rsid w:val="00FE75CB"/>
    <w:rsid w:val="00FE7790"/>
    <w:rsid w:val="00FE7C47"/>
    <w:rsid w:val="00FE7D4B"/>
    <w:rsid w:val="00FE7F35"/>
    <w:rsid w:val="00FE7FBE"/>
    <w:rsid w:val="00FF029A"/>
    <w:rsid w:val="00FF062D"/>
    <w:rsid w:val="00FF0793"/>
    <w:rsid w:val="00FF0981"/>
    <w:rsid w:val="00FF0DC3"/>
    <w:rsid w:val="00FF0F7E"/>
    <w:rsid w:val="00FF10EA"/>
    <w:rsid w:val="00FF14AB"/>
    <w:rsid w:val="00FF1936"/>
    <w:rsid w:val="00FF1D43"/>
    <w:rsid w:val="00FF1EA2"/>
    <w:rsid w:val="00FF1F81"/>
    <w:rsid w:val="00FF2D7B"/>
    <w:rsid w:val="00FF3346"/>
    <w:rsid w:val="00FF3423"/>
    <w:rsid w:val="00FF36A3"/>
    <w:rsid w:val="00FF3CA6"/>
    <w:rsid w:val="00FF3D7A"/>
    <w:rsid w:val="00FF4064"/>
    <w:rsid w:val="00FF41C2"/>
    <w:rsid w:val="00FF426D"/>
    <w:rsid w:val="00FF44F5"/>
    <w:rsid w:val="00FF461A"/>
    <w:rsid w:val="00FF4739"/>
    <w:rsid w:val="00FF47F3"/>
    <w:rsid w:val="00FF4845"/>
    <w:rsid w:val="00FF48F7"/>
    <w:rsid w:val="00FF49F5"/>
    <w:rsid w:val="00FF4A2E"/>
    <w:rsid w:val="00FF4A86"/>
    <w:rsid w:val="00FF4B12"/>
    <w:rsid w:val="00FF4F29"/>
    <w:rsid w:val="00FF50D8"/>
    <w:rsid w:val="00FF51DF"/>
    <w:rsid w:val="00FF52E9"/>
    <w:rsid w:val="00FF5391"/>
    <w:rsid w:val="00FF5740"/>
    <w:rsid w:val="00FF5932"/>
    <w:rsid w:val="00FF5970"/>
    <w:rsid w:val="00FF5DA4"/>
    <w:rsid w:val="00FF5EE9"/>
    <w:rsid w:val="00FF6278"/>
    <w:rsid w:val="00FF6309"/>
    <w:rsid w:val="00FF6864"/>
    <w:rsid w:val="00FF698F"/>
    <w:rsid w:val="00FF6ADD"/>
    <w:rsid w:val="00FF6B22"/>
    <w:rsid w:val="00FF6CE0"/>
    <w:rsid w:val="00FF73BF"/>
    <w:rsid w:val="00FF778C"/>
    <w:rsid w:val="00FF783D"/>
    <w:rsid w:val="00FF7A4B"/>
    <w:rsid w:val="00FF7DAF"/>
    <w:rsid w:val="00FF7EB3"/>
    <w:rsid w:val="01080900"/>
    <w:rsid w:val="067141E3"/>
    <w:rsid w:val="07A89A34"/>
    <w:rsid w:val="07C3C808"/>
    <w:rsid w:val="087F251D"/>
    <w:rsid w:val="0A7741DC"/>
    <w:rsid w:val="0B409582"/>
    <w:rsid w:val="0C413D44"/>
    <w:rsid w:val="0D1182C1"/>
    <w:rsid w:val="0D2C6527"/>
    <w:rsid w:val="0D981F8F"/>
    <w:rsid w:val="0E38A519"/>
    <w:rsid w:val="10089E06"/>
    <w:rsid w:val="16B76CF1"/>
    <w:rsid w:val="1A81AE5C"/>
    <w:rsid w:val="1B1ADED3"/>
    <w:rsid w:val="1D401E90"/>
    <w:rsid w:val="324013B5"/>
    <w:rsid w:val="32A1E681"/>
    <w:rsid w:val="38A237FD"/>
    <w:rsid w:val="3AC98EB9"/>
    <w:rsid w:val="3DEE2E3C"/>
    <w:rsid w:val="3E1823DA"/>
    <w:rsid w:val="40097269"/>
    <w:rsid w:val="408D68D0"/>
    <w:rsid w:val="4166CE2A"/>
    <w:rsid w:val="41903FA8"/>
    <w:rsid w:val="4F782BFA"/>
    <w:rsid w:val="5138CFB7"/>
    <w:rsid w:val="51A46B34"/>
    <w:rsid w:val="550A4495"/>
    <w:rsid w:val="566EC29B"/>
    <w:rsid w:val="572F2841"/>
    <w:rsid w:val="6067CBCD"/>
    <w:rsid w:val="624155AE"/>
    <w:rsid w:val="64B44C5E"/>
    <w:rsid w:val="65C43BBB"/>
    <w:rsid w:val="6808042B"/>
    <w:rsid w:val="6A055FC7"/>
    <w:rsid w:val="6A422803"/>
    <w:rsid w:val="706E7B28"/>
    <w:rsid w:val="70ACD752"/>
    <w:rsid w:val="70EB96D9"/>
    <w:rsid w:val="717359A8"/>
    <w:rsid w:val="71A0B463"/>
  </w:rsids>
  <m:mathPr>
    <m:mathFont m:val="Cambria Math"/>
    <m:brkBin m:val="before"/>
    <m:brkBinSub m:val="--"/>
    <m:smallFrac/>
    <m:dispDef/>
    <m:lMargin m:val="0"/>
    <m:rMargin m:val="0"/>
    <m:defJc m:val="centerGroup"/>
    <m:wrapRight/>
    <m:intLim m:val="subSup"/>
    <m:naryLim m:val="subSup"/>
  </m:mathPr>
  <w:themeFontLang w:val="en-US" w:eastAsia="zh-CN"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oNotEmbedSmartTags/>
  <w:decimalSymbol w:val=","/>
  <w:listSeparator w:val=";"/>
  <w14:docId w14:val="2E587E89"/>
  <w14:discardImageEditingData/>
  <w14:defaultImageDpi w14:val="150"/>
  <w15:docId w15:val="{37605416-0C2E-43F8-979A-C25335001D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lang w:val="en-US" w:eastAsia="ja-JP"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iPriority="0" w:unhideWhenUsed="1"/>
    <w:lsdException w:name="index 2" w:semiHidden="1" w:uiPriority="0" w:unhideWhenUsed="1"/>
    <w:lsdException w:name="index 3" w:semiHidden="1" w:uiPriority="0" w:unhideWhenUsed="1"/>
    <w:lsdException w:name="index 4" w:semiHidden="1" w:uiPriority="0" w:unhideWhenUsed="1"/>
    <w:lsdException w:name="index 5" w:semiHidden="1" w:uiPriority="0" w:unhideWhenUsed="1"/>
    <w:lsdException w:name="index 6" w:semiHidden="1" w:uiPriority="0" w:unhideWhenUsed="1"/>
    <w:lsdException w:name="index 7" w:semiHidden="1" w:uiPriority="0" w:unhideWhenUsed="1"/>
    <w:lsdException w:name="index 8" w:semiHidden="1" w:uiPriority="0" w:unhideWhenUsed="1"/>
    <w:lsdException w:name="index 9" w:semiHidden="1" w:uiPriority="0"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qFormat="1"/>
    <w:lsdException w:name="header" w:semiHidden="1" w:uiPriority="0" w:unhideWhenUsed="1"/>
    <w:lsdException w:name="footer" w:semiHidden="1" w:unhideWhenUsed="1"/>
    <w:lsdException w:name="index heading" w:semiHidden="1" w:uiPriority="0" w:unhideWhenUsed="1"/>
    <w:lsdException w:name="caption" w:semiHidden="1" w:uiPriority="0"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iPriority="0" w:unhideWhenUsed="1"/>
    <w:lsdException w:name="macro" w:semiHidden="1" w:uiPriority="0" w:unhideWhenUsed="1"/>
    <w:lsdException w:name="toa heading" w:semiHidden="1" w:uiPriority="0"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iPriority="0" w:unhideWhenUsed="1"/>
    <w:lsdException w:name="List Bullet 5" w:semiHidden="1" w:uiPriority="0" w:unhideWhenUsed="1"/>
    <w:lsdException w:name="List Number 2" w:semiHidden="1" w:unhideWhenUsed="1"/>
    <w:lsdException w:name="List Number 3" w:semiHidden="1" w:unhideWhenUsed="1"/>
    <w:lsdException w:name="List Number 4" w:semiHidden="1" w:uiPriority="0"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qFormat="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qFormat="1"/>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930DC"/>
    <w:pPr>
      <w:spacing w:after="160"/>
      <w:jc w:val="both"/>
    </w:pPr>
    <w:rPr>
      <w:rFonts w:ascii="Times New Roman" w:hAnsi="Times New Roman"/>
      <w:color w:val="000000" w:themeColor="text1"/>
      <w:sz w:val="22"/>
      <w:szCs w:val="18"/>
    </w:rPr>
  </w:style>
  <w:style w:type="paragraph" w:styleId="Heading1">
    <w:name w:val="heading 1"/>
    <w:next w:val="Normal"/>
    <w:link w:val="Heading1Char"/>
    <w:qFormat/>
    <w:rsid w:val="00E65191"/>
    <w:pPr>
      <w:keepNext/>
      <w:keepLines/>
      <w:pageBreakBefore/>
      <w:numPr>
        <w:numId w:val="1"/>
      </w:numPr>
      <w:spacing w:before="440" w:after="120" w:line="440" w:lineRule="exact"/>
      <w:outlineLvl w:val="0"/>
    </w:pPr>
    <w:rPr>
      <w:rFonts w:ascii="Times New Roman" w:eastAsiaTheme="majorEastAsia" w:hAnsi="Times New Roman" w:cstheme="majorBidi"/>
      <w:b/>
      <w:bCs/>
      <w:color w:val="000000" w:themeColor="text1"/>
      <w:sz w:val="32"/>
      <w:szCs w:val="32"/>
    </w:rPr>
  </w:style>
  <w:style w:type="paragraph" w:styleId="Heading2">
    <w:name w:val="heading 2"/>
    <w:next w:val="Normal"/>
    <w:link w:val="Heading2Char"/>
    <w:unhideWhenUsed/>
    <w:qFormat/>
    <w:rsid w:val="00CB1B60"/>
    <w:pPr>
      <w:keepNext/>
      <w:keepLines/>
      <w:numPr>
        <w:ilvl w:val="1"/>
        <w:numId w:val="1"/>
      </w:numPr>
      <w:spacing w:before="360" w:after="120"/>
      <w:jc w:val="both"/>
      <w:outlineLvl w:val="1"/>
    </w:pPr>
    <w:rPr>
      <w:rFonts w:ascii="Times New Roman" w:eastAsiaTheme="majorEastAsia" w:hAnsi="Times New Roman" w:cs="Times New Roman"/>
      <w:b/>
      <w:bCs/>
      <w:color w:val="000000" w:themeColor="text1"/>
      <w:sz w:val="24"/>
      <w:szCs w:val="24"/>
    </w:rPr>
  </w:style>
  <w:style w:type="paragraph" w:styleId="Heading3">
    <w:name w:val="heading 3"/>
    <w:next w:val="Normal"/>
    <w:link w:val="Heading3Char"/>
    <w:unhideWhenUsed/>
    <w:qFormat/>
    <w:rsid w:val="00EE1929"/>
    <w:pPr>
      <w:keepNext/>
      <w:keepLines/>
      <w:numPr>
        <w:ilvl w:val="2"/>
        <w:numId w:val="1"/>
      </w:numPr>
      <w:spacing w:before="280" w:after="120"/>
      <w:jc w:val="both"/>
      <w:outlineLvl w:val="2"/>
    </w:pPr>
    <w:rPr>
      <w:rFonts w:ascii="Times New Roman" w:eastAsiaTheme="majorEastAsia" w:hAnsi="Times New Roman" w:cs="Times New Roman"/>
      <w:b/>
      <w:bCs/>
      <w:color w:val="000000" w:themeColor="text1"/>
      <w:sz w:val="24"/>
    </w:rPr>
  </w:style>
  <w:style w:type="paragraph" w:styleId="Heading4">
    <w:name w:val="heading 4"/>
    <w:basedOn w:val="Normal"/>
    <w:next w:val="Normal"/>
    <w:link w:val="Heading4Char"/>
    <w:unhideWhenUsed/>
    <w:qFormat/>
    <w:rsid w:val="00175EB4"/>
    <w:pPr>
      <w:keepNext/>
      <w:keepLines/>
      <w:numPr>
        <w:ilvl w:val="3"/>
        <w:numId w:val="1"/>
      </w:numPr>
      <w:spacing w:before="200" w:after="100"/>
      <w:ind w:left="864"/>
      <w:outlineLvl w:val="3"/>
    </w:pPr>
    <w:rPr>
      <w:rFonts w:eastAsiaTheme="majorEastAsia" w:cstheme="majorBidi"/>
      <w:b/>
      <w:bCs/>
      <w:iCs/>
      <w:color w:val="auto"/>
      <w:szCs w:val="20"/>
    </w:rPr>
  </w:style>
  <w:style w:type="paragraph" w:styleId="Heading5">
    <w:name w:val="heading 5"/>
    <w:basedOn w:val="Normal"/>
    <w:next w:val="Normal"/>
    <w:link w:val="Heading5Char"/>
    <w:unhideWhenUsed/>
    <w:qFormat/>
    <w:rsid w:val="00175EB4"/>
    <w:pPr>
      <w:keepNext/>
      <w:keepLines/>
      <w:numPr>
        <w:ilvl w:val="4"/>
        <w:numId w:val="1"/>
      </w:numPr>
      <w:spacing w:before="200" w:after="120"/>
      <w:outlineLvl w:val="4"/>
    </w:pPr>
    <w:rPr>
      <w:rFonts w:eastAsiaTheme="majorEastAsia" w:cstheme="majorBidi"/>
      <w:b/>
      <w:color w:val="auto"/>
    </w:rPr>
  </w:style>
  <w:style w:type="paragraph" w:styleId="Heading6">
    <w:name w:val="heading 6"/>
    <w:basedOn w:val="Normal"/>
    <w:next w:val="Normal"/>
    <w:link w:val="Heading6Char"/>
    <w:unhideWhenUsed/>
    <w:qFormat/>
    <w:rsid w:val="008C2E07"/>
    <w:pPr>
      <w:keepNext/>
      <w:keepLines/>
      <w:numPr>
        <w:ilvl w:val="5"/>
        <w:numId w:val="1"/>
      </w:numPr>
      <w:spacing w:before="200" w:after="0"/>
      <w:outlineLvl w:val="5"/>
    </w:pPr>
    <w:rPr>
      <w:rFonts w:asciiTheme="majorHAnsi" w:eastAsiaTheme="majorEastAsia" w:hAnsiTheme="majorHAnsi" w:cstheme="majorBidi"/>
      <w:i/>
      <w:iCs/>
      <w:color w:val="481346" w:themeColor="accent1" w:themeShade="7F"/>
    </w:rPr>
  </w:style>
  <w:style w:type="paragraph" w:styleId="Heading7">
    <w:name w:val="heading 7"/>
    <w:basedOn w:val="Normal"/>
    <w:next w:val="Normal"/>
    <w:link w:val="Heading7Char"/>
    <w:unhideWhenUsed/>
    <w:qFormat/>
    <w:rsid w:val="008C2E07"/>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nhideWhenUsed/>
    <w:qFormat/>
    <w:rsid w:val="008C2E07"/>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nhideWhenUsed/>
    <w:qFormat/>
    <w:rsid w:val="008C2E07"/>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E65191"/>
    <w:rPr>
      <w:rFonts w:ascii="Times New Roman" w:eastAsiaTheme="majorEastAsia" w:hAnsi="Times New Roman" w:cstheme="majorBidi"/>
      <w:b/>
      <w:bCs/>
      <w:color w:val="000000" w:themeColor="text1"/>
      <w:sz w:val="32"/>
      <w:szCs w:val="32"/>
    </w:rPr>
  </w:style>
  <w:style w:type="character" w:customStyle="1" w:styleId="Heading2Char">
    <w:name w:val="Heading 2 Char"/>
    <w:basedOn w:val="DefaultParagraphFont"/>
    <w:link w:val="Heading2"/>
    <w:rsid w:val="00CB1B60"/>
    <w:rPr>
      <w:rFonts w:ascii="Times New Roman" w:eastAsiaTheme="majorEastAsia" w:hAnsi="Times New Roman" w:cs="Times New Roman"/>
      <w:b/>
      <w:bCs/>
      <w:color w:val="000000" w:themeColor="text1"/>
      <w:sz w:val="24"/>
      <w:szCs w:val="24"/>
    </w:rPr>
  </w:style>
  <w:style w:type="character" w:customStyle="1" w:styleId="Heading3Char">
    <w:name w:val="Heading 3 Char"/>
    <w:basedOn w:val="DefaultParagraphFont"/>
    <w:link w:val="Heading3"/>
    <w:rsid w:val="00EE1929"/>
    <w:rPr>
      <w:rFonts w:ascii="Times New Roman" w:eastAsiaTheme="majorEastAsia" w:hAnsi="Times New Roman" w:cs="Times New Roman"/>
      <w:b/>
      <w:bCs/>
      <w:color w:val="000000" w:themeColor="text1"/>
      <w:sz w:val="24"/>
    </w:rPr>
  </w:style>
  <w:style w:type="character" w:customStyle="1" w:styleId="Heading4Char">
    <w:name w:val="Heading 4 Char"/>
    <w:basedOn w:val="DefaultParagraphFont"/>
    <w:link w:val="Heading4"/>
    <w:rsid w:val="00175EB4"/>
    <w:rPr>
      <w:rFonts w:ascii="Times New Roman" w:eastAsiaTheme="majorEastAsia" w:hAnsi="Times New Roman" w:cstheme="majorBidi"/>
      <w:b/>
      <w:bCs/>
      <w:iCs/>
      <w:sz w:val="22"/>
    </w:rPr>
  </w:style>
  <w:style w:type="character" w:customStyle="1" w:styleId="Heading5Char">
    <w:name w:val="Heading 5 Char"/>
    <w:basedOn w:val="DefaultParagraphFont"/>
    <w:link w:val="Heading5"/>
    <w:rsid w:val="00175EB4"/>
    <w:rPr>
      <w:rFonts w:ascii="Times New Roman" w:eastAsiaTheme="majorEastAsia" w:hAnsi="Times New Roman" w:cstheme="majorBidi"/>
      <w:b/>
      <w:sz w:val="22"/>
      <w:szCs w:val="18"/>
    </w:rPr>
  </w:style>
  <w:style w:type="character" w:customStyle="1" w:styleId="Heading6Char">
    <w:name w:val="Heading 6 Char"/>
    <w:basedOn w:val="DefaultParagraphFont"/>
    <w:link w:val="Heading6"/>
    <w:rsid w:val="008C2E07"/>
    <w:rPr>
      <w:rFonts w:asciiTheme="majorHAnsi" w:eastAsiaTheme="majorEastAsia" w:hAnsiTheme="majorHAnsi" w:cstheme="majorBidi"/>
      <w:i/>
      <w:iCs/>
      <w:color w:val="481346" w:themeColor="accent1" w:themeShade="7F"/>
      <w:sz w:val="22"/>
      <w:szCs w:val="18"/>
    </w:rPr>
  </w:style>
  <w:style w:type="character" w:customStyle="1" w:styleId="Heading7Char">
    <w:name w:val="Heading 7 Char"/>
    <w:basedOn w:val="DefaultParagraphFont"/>
    <w:link w:val="Heading7"/>
    <w:rsid w:val="008C2E07"/>
    <w:rPr>
      <w:rFonts w:asciiTheme="majorHAnsi" w:eastAsiaTheme="majorEastAsia" w:hAnsiTheme="majorHAnsi" w:cstheme="majorBidi"/>
      <w:i/>
      <w:iCs/>
      <w:color w:val="404040" w:themeColor="text1" w:themeTint="BF"/>
      <w:sz w:val="22"/>
      <w:szCs w:val="18"/>
    </w:rPr>
  </w:style>
  <w:style w:type="character" w:customStyle="1" w:styleId="Heading8Char">
    <w:name w:val="Heading 8 Char"/>
    <w:basedOn w:val="DefaultParagraphFont"/>
    <w:link w:val="Heading8"/>
    <w:rsid w:val="008C2E07"/>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rsid w:val="008C2E07"/>
    <w:rPr>
      <w:rFonts w:asciiTheme="majorHAnsi" w:eastAsiaTheme="majorEastAsia" w:hAnsiTheme="majorHAnsi" w:cstheme="majorBidi"/>
      <w:i/>
      <w:iCs/>
      <w:color w:val="404040" w:themeColor="text1" w:themeTint="BF"/>
    </w:rPr>
  </w:style>
  <w:style w:type="paragraph" w:styleId="BalloonText">
    <w:name w:val="Balloon Text"/>
    <w:basedOn w:val="Normal"/>
    <w:link w:val="BalloonTextChar"/>
    <w:unhideWhenUsed/>
    <w:rsid w:val="00194CC3"/>
    <w:pPr>
      <w:spacing w:after="0"/>
    </w:pPr>
    <w:rPr>
      <w:rFonts w:ascii="Lucida Grande" w:hAnsi="Lucida Grande" w:cs="Lucida Grande"/>
    </w:rPr>
  </w:style>
  <w:style w:type="character" w:customStyle="1" w:styleId="BalloonTextChar">
    <w:name w:val="Balloon Text Char"/>
    <w:basedOn w:val="DefaultParagraphFont"/>
    <w:link w:val="BalloonText"/>
    <w:rsid w:val="00194CC3"/>
    <w:rPr>
      <w:rFonts w:ascii="Lucida Grande" w:hAnsi="Lucida Grande" w:cs="Lucida Grande"/>
      <w:color w:val="000000" w:themeColor="text1"/>
      <w:sz w:val="18"/>
      <w:szCs w:val="18"/>
    </w:rPr>
  </w:style>
  <w:style w:type="character" w:styleId="Hyperlink">
    <w:name w:val="Hyperlink"/>
    <w:basedOn w:val="DefaultParagraphFont"/>
    <w:uiPriority w:val="99"/>
    <w:unhideWhenUsed/>
    <w:rsid w:val="006C7BFD"/>
    <w:rPr>
      <w:color w:val="0066FF" w:themeColor="hyperlink"/>
      <w:u w:val="single"/>
    </w:rPr>
  </w:style>
  <w:style w:type="paragraph" w:styleId="MacroText">
    <w:name w:val="macro"/>
    <w:link w:val="MacroTextChar"/>
    <w:rsid w:val="00F54436"/>
    <w:pPr>
      <w:tabs>
        <w:tab w:val="left" w:pos="576"/>
        <w:tab w:val="left" w:pos="1152"/>
        <w:tab w:val="left" w:pos="1728"/>
        <w:tab w:val="left" w:pos="2304"/>
        <w:tab w:val="left" w:pos="2880"/>
        <w:tab w:val="left" w:pos="3456"/>
        <w:tab w:val="left" w:pos="4032"/>
      </w:tabs>
    </w:pPr>
    <w:rPr>
      <w:rFonts w:ascii="Courier" w:hAnsi="Courier"/>
      <w:color w:val="404040" w:themeColor="text1" w:themeTint="BF"/>
      <w:sz w:val="16"/>
    </w:rPr>
  </w:style>
  <w:style w:type="character" w:customStyle="1" w:styleId="MacroTextChar">
    <w:name w:val="Macro Text Char"/>
    <w:basedOn w:val="DefaultParagraphFont"/>
    <w:link w:val="MacroText"/>
    <w:rsid w:val="00F54436"/>
    <w:rPr>
      <w:rFonts w:ascii="Courier" w:hAnsi="Courier"/>
      <w:color w:val="404040" w:themeColor="text1" w:themeTint="BF"/>
      <w:sz w:val="16"/>
    </w:rPr>
  </w:style>
  <w:style w:type="paragraph" w:styleId="Title">
    <w:name w:val="Title"/>
    <w:next w:val="Normal"/>
    <w:link w:val="TitleChar"/>
    <w:uiPriority w:val="10"/>
    <w:qFormat/>
    <w:rsid w:val="00513ED9"/>
    <w:pPr>
      <w:spacing w:after="300"/>
      <w:contextualSpacing/>
    </w:pPr>
    <w:rPr>
      <w:rFonts w:asciiTheme="majorHAnsi" w:eastAsiaTheme="majorEastAsia" w:hAnsiTheme="majorHAnsi" w:cstheme="majorBidi"/>
      <w:color w:val="000000" w:themeColor="text1"/>
      <w:spacing w:val="5"/>
      <w:kern w:val="28"/>
      <w:sz w:val="40"/>
      <w:szCs w:val="40"/>
    </w:rPr>
  </w:style>
  <w:style w:type="character" w:customStyle="1" w:styleId="TitleChar">
    <w:name w:val="Title Char"/>
    <w:basedOn w:val="DefaultParagraphFont"/>
    <w:link w:val="Title"/>
    <w:uiPriority w:val="10"/>
    <w:rsid w:val="00513ED9"/>
    <w:rPr>
      <w:rFonts w:asciiTheme="majorHAnsi" w:eastAsiaTheme="majorEastAsia" w:hAnsiTheme="majorHAnsi" w:cstheme="majorBidi"/>
      <w:color w:val="000000" w:themeColor="text1"/>
      <w:spacing w:val="5"/>
      <w:kern w:val="28"/>
      <w:sz w:val="40"/>
      <w:szCs w:val="40"/>
    </w:rPr>
  </w:style>
  <w:style w:type="paragraph" w:styleId="Header">
    <w:name w:val="header"/>
    <w:basedOn w:val="Normal"/>
    <w:link w:val="HeaderChar"/>
    <w:unhideWhenUsed/>
    <w:rsid w:val="00FB2274"/>
    <w:pPr>
      <w:tabs>
        <w:tab w:val="center" w:pos="4320"/>
        <w:tab w:val="right" w:pos="9360"/>
      </w:tabs>
      <w:spacing w:after="0"/>
    </w:pPr>
    <w:rPr>
      <w:rFonts w:asciiTheme="minorHAnsi" w:hAnsiTheme="minorHAnsi"/>
      <w:sz w:val="16"/>
    </w:rPr>
  </w:style>
  <w:style w:type="character" w:customStyle="1" w:styleId="HeaderChar">
    <w:name w:val="Header Char"/>
    <w:basedOn w:val="DefaultParagraphFont"/>
    <w:link w:val="Header"/>
    <w:rsid w:val="00FB2274"/>
    <w:rPr>
      <w:color w:val="000000" w:themeColor="text1"/>
      <w:sz w:val="16"/>
      <w:szCs w:val="18"/>
    </w:rPr>
  </w:style>
  <w:style w:type="paragraph" w:styleId="Footer">
    <w:name w:val="footer"/>
    <w:basedOn w:val="Normal"/>
    <w:link w:val="FooterChar"/>
    <w:uiPriority w:val="99"/>
    <w:unhideWhenUsed/>
    <w:rsid w:val="00FB2274"/>
    <w:pPr>
      <w:tabs>
        <w:tab w:val="center" w:pos="4320"/>
        <w:tab w:val="right" w:pos="9360"/>
      </w:tabs>
      <w:spacing w:after="0"/>
    </w:pPr>
    <w:rPr>
      <w:rFonts w:asciiTheme="minorHAnsi" w:hAnsiTheme="minorHAnsi"/>
      <w:sz w:val="16"/>
    </w:rPr>
  </w:style>
  <w:style w:type="character" w:customStyle="1" w:styleId="FooterChar">
    <w:name w:val="Footer Char"/>
    <w:basedOn w:val="DefaultParagraphFont"/>
    <w:link w:val="Footer"/>
    <w:uiPriority w:val="99"/>
    <w:rsid w:val="00FB2274"/>
    <w:rPr>
      <w:color w:val="000000" w:themeColor="text1"/>
      <w:sz w:val="16"/>
      <w:szCs w:val="18"/>
    </w:rPr>
  </w:style>
  <w:style w:type="paragraph" w:styleId="ListParagraph">
    <w:name w:val="List Paragraph"/>
    <w:aliases w:val="Equipment,Figure_name,Numbered Indented Text,List Paragraph Char Char Char,List Paragraph Char Char,Bullet 1,List Paragraph1,b1,Alpha List Paragraph,Ref,lp1,List Paragraph11,Bullet List,List - bullets,Use Case List Paragraph Char"/>
    <w:basedOn w:val="Normal"/>
    <w:link w:val="ListParagraphChar"/>
    <w:uiPriority w:val="34"/>
    <w:qFormat/>
    <w:rsid w:val="00C518C9"/>
    <w:pPr>
      <w:ind w:left="720"/>
      <w:contextualSpacing/>
    </w:pPr>
  </w:style>
  <w:style w:type="character" w:customStyle="1" w:styleId="ListParagraphChar">
    <w:name w:val="List Paragraph Char"/>
    <w:aliases w:val="Equipment Char,Figure_name Char,Numbered Indented Text Char,List Paragraph Char Char Char Char,List Paragraph Char Char Char1,Bullet 1 Char,List Paragraph1 Char,b1 Char,Alpha List Paragraph Char,Ref Char,lp1 Char,Bullet List Char"/>
    <w:basedOn w:val="DefaultParagraphFont"/>
    <w:link w:val="ListParagraph"/>
    <w:uiPriority w:val="34"/>
    <w:qFormat/>
    <w:rsid w:val="00AC55F3"/>
    <w:rPr>
      <w:rFonts w:ascii="Times New Roman" w:hAnsi="Times New Roman"/>
      <w:color w:val="000000" w:themeColor="text1"/>
      <w:sz w:val="24"/>
      <w:szCs w:val="18"/>
    </w:rPr>
  </w:style>
  <w:style w:type="paragraph" w:styleId="Caption">
    <w:name w:val="caption"/>
    <w:aliases w:val="Caption below"/>
    <w:basedOn w:val="Normal"/>
    <w:next w:val="Normal"/>
    <w:link w:val="CaptionChar"/>
    <w:unhideWhenUsed/>
    <w:qFormat/>
    <w:rsid w:val="00056851"/>
    <w:pPr>
      <w:spacing w:before="120" w:after="240"/>
      <w:jc w:val="center"/>
    </w:pPr>
    <w:rPr>
      <w:rFonts w:asciiTheme="minorHAnsi" w:hAnsiTheme="minorHAnsi"/>
      <w:sz w:val="20"/>
      <w:szCs w:val="16"/>
    </w:rPr>
  </w:style>
  <w:style w:type="character" w:customStyle="1" w:styleId="CaptionChar">
    <w:name w:val="Caption Char"/>
    <w:aliases w:val="Caption below Char"/>
    <w:basedOn w:val="DefaultParagraphFont"/>
    <w:link w:val="Caption"/>
    <w:qFormat/>
    <w:rsid w:val="002D551F"/>
    <w:rPr>
      <w:color w:val="000000" w:themeColor="text1"/>
      <w:szCs w:val="16"/>
    </w:rPr>
  </w:style>
  <w:style w:type="paragraph" w:styleId="PlainText">
    <w:name w:val="Plain Text"/>
    <w:basedOn w:val="Normal"/>
    <w:link w:val="PlainTextChar"/>
    <w:uiPriority w:val="99"/>
    <w:unhideWhenUsed/>
    <w:qFormat/>
    <w:rsid w:val="007F42BB"/>
    <w:pPr>
      <w:spacing w:after="0"/>
    </w:pPr>
    <w:rPr>
      <w:rFonts w:ascii="Courier" w:hAnsi="Courier"/>
      <w:sz w:val="18"/>
      <w:szCs w:val="21"/>
    </w:rPr>
  </w:style>
  <w:style w:type="character" w:customStyle="1" w:styleId="PlainTextChar">
    <w:name w:val="Plain Text Char"/>
    <w:basedOn w:val="DefaultParagraphFont"/>
    <w:link w:val="PlainText"/>
    <w:uiPriority w:val="99"/>
    <w:rsid w:val="007F42BB"/>
    <w:rPr>
      <w:rFonts w:ascii="Courier" w:hAnsi="Courier"/>
      <w:color w:val="000000" w:themeColor="text1"/>
      <w:sz w:val="18"/>
      <w:szCs w:val="21"/>
    </w:rPr>
  </w:style>
  <w:style w:type="table" w:styleId="TableGrid">
    <w:name w:val="Table Grid"/>
    <w:basedOn w:val="TableNormal"/>
    <w:uiPriority w:val="39"/>
    <w:qFormat/>
    <w:rsid w:val="00EB1C43"/>
    <w:rPr>
      <w:sz w:val="18"/>
      <w:szCs w:val="18"/>
    </w:rPr>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rPr>
      <w:tblHeader/>
      <w:jc w:val="center"/>
    </w:trPr>
    <w:tcPr>
      <w:shd w:val="clear" w:color="auto" w:fill="auto"/>
      <w:vAlign w:val="center"/>
    </w:tcPr>
  </w:style>
  <w:style w:type="paragraph" w:styleId="TOC1">
    <w:name w:val="toc 1"/>
    <w:basedOn w:val="Normal"/>
    <w:next w:val="Normal"/>
    <w:autoRedefine/>
    <w:uiPriority w:val="39"/>
    <w:unhideWhenUsed/>
    <w:qFormat/>
    <w:rsid w:val="001E07D2"/>
    <w:pPr>
      <w:tabs>
        <w:tab w:val="right" w:leader="dot" w:pos="10456"/>
      </w:tabs>
      <w:spacing w:before="120" w:after="0" w:line="360" w:lineRule="auto"/>
    </w:pPr>
    <w:rPr>
      <w:rFonts w:cstheme="minorHAnsi"/>
      <w:b/>
      <w:szCs w:val="24"/>
    </w:rPr>
  </w:style>
  <w:style w:type="paragraph" w:styleId="TOC2">
    <w:name w:val="toc 2"/>
    <w:basedOn w:val="Normal"/>
    <w:next w:val="Normal"/>
    <w:autoRedefine/>
    <w:uiPriority w:val="39"/>
    <w:unhideWhenUsed/>
    <w:qFormat/>
    <w:rsid w:val="00AB1AD8"/>
    <w:pPr>
      <w:tabs>
        <w:tab w:val="left" w:pos="897"/>
        <w:tab w:val="right" w:leader="dot" w:pos="10348"/>
      </w:tabs>
      <w:spacing w:before="60" w:after="0"/>
      <w:ind w:left="432"/>
    </w:pPr>
    <w:rPr>
      <w:rFonts w:cstheme="minorHAnsi"/>
      <w:sz w:val="20"/>
      <w:szCs w:val="22"/>
    </w:rPr>
  </w:style>
  <w:style w:type="paragraph" w:styleId="TOC3">
    <w:name w:val="toc 3"/>
    <w:basedOn w:val="Normal"/>
    <w:next w:val="Normal"/>
    <w:autoRedefine/>
    <w:uiPriority w:val="39"/>
    <w:unhideWhenUsed/>
    <w:qFormat/>
    <w:rsid w:val="003A5223"/>
    <w:pPr>
      <w:tabs>
        <w:tab w:val="left" w:pos="1464"/>
        <w:tab w:val="right" w:leader="dot" w:pos="10348"/>
      </w:tabs>
      <w:spacing w:before="60" w:after="0"/>
      <w:ind w:left="864"/>
    </w:pPr>
    <w:rPr>
      <w:rFonts w:cstheme="minorHAnsi"/>
      <w:sz w:val="20"/>
      <w:szCs w:val="22"/>
    </w:rPr>
  </w:style>
  <w:style w:type="paragraph" w:styleId="TableofFigures">
    <w:name w:val="table of figures"/>
    <w:aliases w:val="List of Figures,Tables"/>
    <w:basedOn w:val="Normal"/>
    <w:next w:val="Normal"/>
    <w:uiPriority w:val="99"/>
    <w:unhideWhenUsed/>
    <w:qFormat/>
    <w:rsid w:val="00BC7742"/>
    <w:pPr>
      <w:spacing w:before="60"/>
      <w:ind w:left="360" w:hanging="360"/>
    </w:pPr>
    <w:rPr>
      <w:sz w:val="20"/>
    </w:rPr>
  </w:style>
  <w:style w:type="paragraph" w:styleId="TOCHeading">
    <w:name w:val="TOC Heading"/>
    <w:next w:val="Normal"/>
    <w:uiPriority w:val="39"/>
    <w:unhideWhenUsed/>
    <w:qFormat/>
    <w:rsid w:val="00EA5109"/>
    <w:pPr>
      <w:spacing w:after="120"/>
    </w:pPr>
    <w:rPr>
      <w:rFonts w:asciiTheme="majorHAnsi" w:eastAsiaTheme="majorEastAsia" w:hAnsiTheme="majorHAnsi" w:cstheme="majorBidi"/>
      <w:b/>
      <w:bCs/>
      <w:sz w:val="28"/>
      <w:szCs w:val="32"/>
    </w:rPr>
  </w:style>
  <w:style w:type="character" w:styleId="Strong">
    <w:name w:val="Strong"/>
    <w:basedOn w:val="DefaultParagraphFont"/>
    <w:uiPriority w:val="22"/>
    <w:qFormat/>
    <w:rsid w:val="0030303C"/>
    <w:rPr>
      <w:b/>
      <w:bCs/>
    </w:rPr>
  </w:style>
  <w:style w:type="character" w:styleId="Emphasis">
    <w:name w:val="Emphasis"/>
    <w:basedOn w:val="DefaultParagraphFont"/>
    <w:uiPriority w:val="20"/>
    <w:qFormat/>
    <w:rsid w:val="0030303C"/>
    <w:rPr>
      <w:i/>
      <w:iCs/>
    </w:rPr>
  </w:style>
  <w:style w:type="paragraph" w:styleId="BodyText">
    <w:name w:val="Body Text"/>
    <w:basedOn w:val="Normal"/>
    <w:link w:val="BodyTextChar"/>
    <w:uiPriority w:val="99"/>
    <w:unhideWhenUsed/>
    <w:rsid w:val="00EB1C43"/>
    <w:pPr>
      <w:spacing w:after="120"/>
    </w:pPr>
  </w:style>
  <w:style w:type="character" w:customStyle="1" w:styleId="BodyTextChar">
    <w:name w:val="Body Text Char"/>
    <w:basedOn w:val="DefaultParagraphFont"/>
    <w:link w:val="BodyText"/>
    <w:uiPriority w:val="99"/>
    <w:rsid w:val="00EB1C43"/>
    <w:rPr>
      <w:rFonts w:ascii="Georgia" w:hAnsi="Georgia"/>
      <w:color w:val="000000" w:themeColor="text1"/>
      <w:sz w:val="18"/>
      <w:szCs w:val="18"/>
    </w:rPr>
  </w:style>
  <w:style w:type="paragraph" w:styleId="BodyText2">
    <w:name w:val="Body Text 2"/>
    <w:basedOn w:val="Normal"/>
    <w:link w:val="BodyText2Char"/>
    <w:uiPriority w:val="99"/>
    <w:unhideWhenUsed/>
    <w:rsid w:val="00EB1C43"/>
    <w:pPr>
      <w:spacing w:after="120" w:line="480" w:lineRule="auto"/>
    </w:pPr>
  </w:style>
  <w:style w:type="character" w:customStyle="1" w:styleId="BodyText2Char">
    <w:name w:val="Body Text 2 Char"/>
    <w:basedOn w:val="DefaultParagraphFont"/>
    <w:link w:val="BodyText2"/>
    <w:uiPriority w:val="99"/>
    <w:rsid w:val="00EB1C43"/>
    <w:rPr>
      <w:rFonts w:ascii="Georgia" w:hAnsi="Georgia"/>
      <w:color w:val="000000" w:themeColor="text1"/>
      <w:sz w:val="18"/>
      <w:szCs w:val="18"/>
    </w:rPr>
  </w:style>
  <w:style w:type="paragraph" w:styleId="BodyText3">
    <w:name w:val="Body Text 3"/>
    <w:basedOn w:val="Normal"/>
    <w:link w:val="BodyText3Char"/>
    <w:uiPriority w:val="99"/>
    <w:unhideWhenUsed/>
    <w:rsid w:val="00EB1C43"/>
    <w:pPr>
      <w:spacing w:after="120"/>
    </w:pPr>
    <w:rPr>
      <w:sz w:val="16"/>
      <w:szCs w:val="16"/>
    </w:rPr>
  </w:style>
  <w:style w:type="character" w:customStyle="1" w:styleId="BodyText3Char">
    <w:name w:val="Body Text 3 Char"/>
    <w:basedOn w:val="DefaultParagraphFont"/>
    <w:link w:val="BodyText3"/>
    <w:uiPriority w:val="99"/>
    <w:rsid w:val="00EB1C43"/>
    <w:rPr>
      <w:rFonts w:ascii="Georgia" w:hAnsi="Georgia"/>
      <w:color w:val="000000" w:themeColor="text1"/>
      <w:sz w:val="16"/>
      <w:szCs w:val="16"/>
    </w:rPr>
  </w:style>
  <w:style w:type="paragraph" w:styleId="BlockText">
    <w:name w:val="Block Text"/>
    <w:basedOn w:val="Normal"/>
    <w:uiPriority w:val="99"/>
    <w:unhideWhenUsed/>
    <w:rsid w:val="00EB1C43"/>
    <w:pPr>
      <w:pBdr>
        <w:top w:val="single" w:sz="2" w:space="10" w:color="92278F" w:themeColor="accent1" w:shadow="1" w:frame="1"/>
        <w:left w:val="single" w:sz="2" w:space="10" w:color="92278F" w:themeColor="accent1" w:shadow="1" w:frame="1"/>
        <w:bottom w:val="single" w:sz="2" w:space="10" w:color="92278F" w:themeColor="accent1" w:shadow="1" w:frame="1"/>
        <w:right w:val="single" w:sz="2" w:space="10" w:color="92278F" w:themeColor="accent1" w:shadow="1" w:frame="1"/>
      </w:pBdr>
      <w:ind w:left="1152" w:right="1152"/>
    </w:pPr>
    <w:rPr>
      <w:rFonts w:asciiTheme="minorHAnsi" w:hAnsiTheme="minorHAnsi"/>
      <w:i/>
      <w:iCs/>
      <w:color w:val="92278F" w:themeColor="accent1"/>
    </w:rPr>
  </w:style>
  <w:style w:type="paragraph" w:styleId="NoSpacing">
    <w:name w:val="No Spacing"/>
    <w:aliases w:val="Table Text"/>
    <w:link w:val="NoSpacingChar"/>
    <w:uiPriority w:val="1"/>
    <w:qFormat/>
    <w:rsid w:val="00CB6716"/>
    <w:rPr>
      <w:rFonts w:ascii="Times New Roman" w:hAnsi="Times New Roman"/>
      <w:color w:val="000000" w:themeColor="text1"/>
      <w:sz w:val="22"/>
      <w:szCs w:val="18"/>
    </w:rPr>
  </w:style>
  <w:style w:type="character" w:customStyle="1" w:styleId="NoSpacingChar">
    <w:name w:val="No Spacing Char"/>
    <w:aliases w:val="Table Text Char"/>
    <w:link w:val="NoSpacing"/>
    <w:uiPriority w:val="1"/>
    <w:rsid w:val="00237F5F"/>
    <w:rPr>
      <w:rFonts w:ascii="Times New Roman" w:hAnsi="Times New Roman"/>
      <w:color w:val="000000" w:themeColor="text1"/>
      <w:sz w:val="22"/>
      <w:szCs w:val="18"/>
    </w:rPr>
  </w:style>
  <w:style w:type="paragraph" w:customStyle="1" w:styleId="TableCaption">
    <w:name w:val="Table Caption"/>
    <w:basedOn w:val="Caption"/>
    <w:qFormat/>
    <w:rsid w:val="00524B91"/>
    <w:pPr>
      <w:keepNext/>
      <w:spacing w:before="360"/>
    </w:pPr>
  </w:style>
  <w:style w:type="character" w:styleId="FollowedHyperlink">
    <w:name w:val="FollowedHyperlink"/>
    <w:basedOn w:val="DefaultParagraphFont"/>
    <w:unhideWhenUsed/>
    <w:rsid w:val="00EC648D"/>
    <w:rPr>
      <w:color w:val="666699" w:themeColor="followedHyperlink"/>
      <w:u w:val="single"/>
    </w:rPr>
  </w:style>
  <w:style w:type="paragraph" w:styleId="DocumentMap">
    <w:name w:val="Document Map"/>
    <w:basedOn w:val="Normal"/>
    <w:link w:val="DocumentMapChar"/>
    <w:unhideWhenUsed/>
    <w:rsid w:val="00452673"/>
    <w:pPr>
      <w:spacing w:after="0"/>
    </w:pPr>
    <w:rPr>
      <w:rFonts w:ascii="Lucida Grande" w:hAnsi="Lucida Grande" w:cs="Lucida Grande"/>
      <w:szCs w:val="24"/>
    </w:rPr>
  </w:style>
  <w:style w:type="character" w:customStyle="1" w:styleId="DocumentMapChar">
    <w:name w:val="Document Map Char"/>
    <w:basedOn w:val="DefaultParagraphFont"/>
    <w:link w:val="DocumentMap"/>
    <w:rsid w:val="00452673"/>
    <w:rPr>
      <w:rFonts w:ascii="Lucida Grande" w:hAnsi="Lucida Grande" w:cs="Lucida Grande"/>
      <w:color w:val="000000" w:themeColor="text1"/>
      <w:sz w:val="24"/>
      <w:szCs w:val="24"/>
    </w:rPr>
  </w:style>
  <w:style w:type="paragraph" w:styleId="FootnoteText">
    <w:name w:val="footnote text"/>
    <w:basedOn w:val="Normal"/>
    <w:link w:val="FootnoteTextChar"/>
    <w:semiHidden/>
    <w:unhideWhenUsed/>
    <w:rsid w:val="00CF61D4"/>
    <w:pPr>
      <w:spacing w:after="0"/>
    </w:pPr>
    <w:rPr>
      <w:sz w:val="20"/>
      <w:szCs w:val="20"/>
    </w:rPr>
  </w:style>
  <w:style w:type="character" w:customStyle="1" w:styleId="FootnoteTextChar">
    <w:name w:val="Footnote Text Char"/>
    <w:basedOn w:val="DefaultParagraphFont"/>
    <w:link w:val="FootnoteText"/>
    <w:semiHidden/>
    <w:rsid w:val="00CF61D4"/>
    <w:rPr>
      <w:rFonts w:ascii="Times New Roman" w:hAnsi="Times New Roman"/>
      <w:color w:val="000000" w:themeColor="text1"/>
    </w:rPr>
  </w:style>
  <w:style w:type="character" w:styleId="FootnoteReference">
    <w:name w:val="footnote reference"/>
    <w:basedOn w:val="DefaultParagraphFont"/>
    <w:semiHidden/>
    <w:unhideWhenUsed/>
    <w:rsid w:val="00CF61D4"/>
    <w:rPr>
      <w:vertAlign w:val="superscript"/>
    </w:rPr>
  </w:style>
  <w:style w:type="character" w:styleId="CommentReference">
    <w:name w:val="annotation reference"/>
    <w:basedOn w:val="DefaultParagraphFont"/>
    <w:uiPriority w:val="99"/>
    <w:unhideWhenUsed/>
    <w:rsid w:val="00DF1F86"/>
    <w:rPr>
      <w:sz w:val="16"/>
      <w:szCs w:val="16"/>
    </w:rPr>
  </w:style>
  <w:style w:type="paragraph" w:styleId="CommentText">
    <w:name w:val="annotation text"/>
    <w:basedOn w:val="Normal"/>
    <w:link w:val="CommentTextChar"/>
    <w:uiPriority w:val="99"/>
    <w:unhideWhenUsed/>
    <w:qFormat/>
    <w:rsid w:val="00DF1F86"/>
    <w:rPr>
      <w:sz w:val="20"/>
      <w:szCs w:val="20"/>
    </w:rPr>
  </w:style>
  <w:style w:type="character" w:customStyle="1" w:styleId="CommentTextChar">
    <w:name w:val="Comment Text Char"/>
    <w:basedOn w:val="DefaultParagraphFont"/>
    <w:link w:val="CommentText"/>
    <w:uiPriority w:val="99"/>
    <w:rsid w:val="00DF1F86"/>
    <w:rPr>
      <w:rFonts w:ascii="Times New Roman" w:hAnsi="Times New Roman"/>
      <w:color w:val="000000" w:themeColor="text1"/>
    </w:rPr>
  </w:style>
  <w:style w:type="paragraph" w:styleId="CommentSubject">
    <w:name w:val="annotation subject"/>
    <w:basedOn w:val="CommentText"/>
    <w:next w:val="CommentText"/>
    <w:link w:val="CommentSubjectChar"/>
    <w:unhideWhenUsed/>
    <w:rsid w:val="00DF1F86"/>
    <w:rPr>
      <w:b/>
      <w:bCs/>
    </w:rPr>
  </w:style>
  <w:style w:type="character" w:customStyle="1" w:styleId="CommentSubjectChar">
    <w:name w:val="Comment Subject Char"/>
    <w:basedOn w:val="CommentTextChar"/>
    <w:link w:val="CommentSubject"/>
    <w:rsid w:val="00DF1F86"/>
    <w:rPr>
      <w:rFonts w:ascii="Times New Roman" w:hAnsi="Times New Roman"/>
      <w:b/>
      <w:bCs/>
      <w:color w:val="000000" w:themeColor="text1"/>
    </w:rPr>
  </w:style>
  <w:style w:type="paragraph" w:styleId="ListBullet">
    <w:name w:val="List Bullet"/>
    <w:basedOn w:val="Normal"/>
    <w:rsid w:val="00350974"/>
    <w:pPr>
      <w:numPr>
        <w:numId w:val="2"/>
      </w:numPr>
      <w:spacing w:before="120" w:after="0"/>
    </w:pPr>
    <w:rPr>
      <w:rFonts w:ascii="Arial" w:eastAsia="Times New Roman" w:hAnsi="Arial" w:cs="Times New Roman"/>
      <w:color w:val="auto"/>
      <w:sz w:val="20"/>
      <w:szCs w:val="24"/>
      <w:lang w:eastAsia="en-US"/>
    </w:rPr>
  </w:style>
  <w:style w:type="paragraph" w:styleId="ListBullet2">
    <w:name w:val="List Bullet 2"/>
    <w:basedOn w:val="Normal"/>
    <w:rsid w:val="00350974"/>
    <w:pPr>
      <w:tabs>
        <w:tab w:val="num" w:pos="720"/>
      </w:tabs>
      <w:spacing w:before="120" w:after="0"/>
      <w:ind w:left="720" w:hanging="360"/>
    </w:pPr>
    <w:rPr>
      <w:rFonts w:ascii="Arial" w:eastAsia="Times New Roman" w:hAnsi="Arial" w:cs="Times New Roman"/>
      <w:color w:val="auto"/>
      <w:sz w:val="20"/>
      <w:szCs w:val="24"/>
      <w:lang w:eastAsia="en-US"/>
    </w:rPr>
  </w:style>
  <w:style w:type="paragraph" w:styleId="ListBullet3">
    <w:name w:val="List Bullet 3"/>
    <w:basedOn w:val="Normal"/>
    <w:rsid w:val="00350974"/>
    <w:pPr>
      <w:tabs>
        <w:tab w:val="num" w:pos="1080"/>
      </w:tabs>
      <w:spacing w:before="120" w:after="0"/>
      <w:ind w:left="1080" w:hanging="360"/>
    </w:pPr>
    <w:rPr>
      <w:rFonts w:ascii="Arial" w:eastAsia="Times New Roman" w:hAnsi="Arial" w:cs="Times New Roman"/>
      <w:color w:val="auto"/>
      <w:sz w:val="20"/>
      <w:szCs w:val="24"/>
      <w:lang w:eastAsia="en-US"/>
    </w:rPr>
  </w:style>
  <w:style w:type="paragraph" w:styleId="ListBullet4">
    <w:name w:val="List Bullet 4"/>
    <w:basedOn w:val="Normal"/>
    <w:rsid w:val="00350974"/>
    <w:pPr>
      <w:tabs>
        <w:tab w:val="num" w:pos="1440"/>
      </w:tabs>
      <w:spacing w:before="120" w:after="0"/>
      <w:ind w:left="1440" w:hanging="360"/>
    </w:pPr>
    <w:rPr>
      <w:rFonts w:ascii="Arial" w:eastAsia="Times New Roman" w:hAnsi="Arial" w:cs="Times New Roman"/>
      <w:color w:val="auto"/>
      <w:sz w:val="20"/>
      <w:szCs w:val="24"/>
      <w:lang w:eastAsia="en-US"/>
    </w:rPr>
  </w:style>
  <w:style w:type="paragraph" w:styleId="ListBullet5">
    <w:name w:val="List Bullet 5"/>
    <w:basedOn w:val="Normal"/>
    <w:rsid w:val="00350974"/>
    <w:pPr>
      <w:tabs>
        <w:tab w:val="num" w:pos="1800"/>
      </w:tabs>
      <w:spacing w:before="120" w:after="0"/>
      <w:ind w:left="1800" w:hanging="360"/>
    </w:pPr>
    <w:rPr>
      <w:rFonts w:ascii="Arial" w:eastAsia="Times New Roman" w:hAnsi="Arial" w:cs="Times New Roman"/>
      <w:color w:val="auto"/>
      <w:sz w:val="20"/>
      <w:szCs w:val="24"/>
      <w:lang w:eastAsia="en-US"/>
    </w:rPr>
  </w:style>
  <w:style w:type="paragraph" w:styleId="TOC4">
    <w:name w:val="toc 4"/>
    <w:basedOn w:val="Normal"/>
    <w:next w:val="Normal"/>
    <w:autoRedefine/>
    <w:uiPriority w:val="39"/>
    <w:unhideWhenUsed/>
    <w:rsid w:val="003A5223"/>
    <w:pPr>
      <w:tabs>
        <w:tab w:val="left" w:pos="2127"/>
        <w:tab w:val="right" w:leader="dot" w:pos="10348"/>
      </w:tabs>
      <w:spacing w:before="60" w:after="0" w:line="276" w:lineRule="auto"/>
      <w:ind w:left="1134"/>
    </w:pPr>
    <w:rPr>
      <w:noProof/>
      <w:color w:val="auto"/>
      <w:sz w:val="20"/>
      <w:szCs w:val="22"/>
      <w:lang w:val="de-DE" w:eastAsia="de-DE"/>
    </w:rPr>
  </w:style>
  <w:style w:type="paragraph" w:styleId="TOC5">
    <w:name w:val="toc 5"/>
    <w:basedOn w:val="Normal"/>
    <w:next w:val="Normal"/>
    <w:autoRedefine/>
    <w:uiPriority w:val="39"/>
    <w:unhideWhenUsed/>
    <w:rsid w:val="00530021"/>
    <w:pPr>
      <w:spacing w:after="100" w:line="276" w:lineRule="auto"/>
      <w:ind w:left="880"/>
    </w:pPr>
    <w:rPr>
      <w:rFonts w:asciiTheme="minorHAnsi" w:hAnsiTheme="minorHAnsi"/>
      <w:color w:val="auto"/>
      <w:szCs w:val="22"/>
      <w:lang w:val="de-DE" w:eastAsia="de-DE"/>
    </w:rPr>
  </w:style>
  <w:style w:type="paragraph" w:styleId="TOC6">
    <w:name w:val="toc 6"/>
    <w:basedOn w:val="Normal"/>
    <w:next w:val="Normal"/>
    <w:autoRedefine/>
    <w:uiPriority w:val="39"/>
    <w:unhideWhenUsed/>
    <w:rsid w:val="00530021"/>
    <w:pPr>
      <w:spacing w:after="100" w:line="276" w:lineRule="auto"/>
      <w:ind w:left="1100"/>
    </w:pPr>
    <w:rPr>
      <w:rFonts w:asciiTheme="minorHAnsi" w:hAnsiTheme="minorHAnsi"/>
      <w:color w:val="auto"/>
      <w:szCs w:val="22"/>
      <w:lang w:val="de-DE" w:eastAsia="de-DE"/>
    </w:rPr>
  </w:style>
  <w:style w:type="paragraph" w:styleId="TOC7">
    <w:name w:val="toc 7"/>
    <w:basedOn w:val="Normal"/>
    <w:next w:val="Normal"/>
    <w:autoRedefine/>
    <w:uiPriority w:val="39"/>
    <w:unhideWhenUsed/>
    <w:rsid w:val="00530021"/>
    <w:pPr>
      <w:spacing w:after="100" w:line="276" w:lineRule="auto"/>
      <w:ind w:left="1320"/>
    </w:pPr>
    <w:rPr>
      <w:rFonts w:asciiTheme="minorHAnsi" w:hAnsiTheme="minorHAnsi"/>
      <w:color w:val="auto"/>
      <w:szCs w:val="22"/>
      <w:lang w:val="de-DE" w:eastAsia="de-DE"/>
    </w:rPr>
  </w:style>
  <w:style w:type="paragraph" w:styleId="TOC8">
    <w:name w:val="toc 8"/>
    <w:basedOn w:val="Normal"/>
    <w:next w:val="Normal"/>
    <w:autoRedefine/>
    <w:uiPriority w:val="39"/>
    <w:unhideWhenUsed/>
    <w:rsid w:val="00530021"/>
    <w:pPr>
      <w:spacing w:after="100" w:line="276" w:lineRule="auto"/>
      <w:ind w:left="1540"/>
    </w:pPr>
    <w:rPr>
      <w:rFonts w:asciiTheme="minorHAnsi" w:hAnsiTheme="minorHAnsi"/>
      <w:color w:val="auto"/>
      <w:szCs w:val="22"/>
      <w:lang w:val="de-DE" w:eastAsia="de-DE"/>
    </w:rPr>
  </w:style>
  <w:style w:type="paragraph" w:styleId="TOC9">
    <w:name w:val="toc 9"/>
    <w:basedOn w:val="Normal"/>
    <w:next w:val="Normal"/>
    <w:autoRedefine/>
    <w:uiPriority w:val="39"/>
    <w:unhideWhenUsed/>
    <w:rsid w:val="00530021"/>
    <w:pPr>
      <w:spacing w:after="100" w:line="276" w:lineRule="auto"/>
      <w:ind w:left="1760"/>
    </w:pPr>
    <w:rPr>
      <w:rFonts w:asciiTheme="minorHAnsi" w:hAnsiTheme="minorHAnsi"/>
      <w:color w:val="auto"/>
      <w:szCs w:val="22"/>
      <w:lang w:val="de-DE" w:eastAsia="de-DE"/>
    </w:rPr>
  </w:style>
  <w:style w:type="paragraph" w:customStyle="1" w:styleId="enumlev2">
    <w:name w:val="enumlev2"/>
    <w:basedOn w:val="Normal"/>
    <w:rsid w:val="00CF6F28"/>
    <w:pPr>
      <w:tabs>
        <w:tab w:val="left" w:pos="794"/>
        <w:tab w:val="left" w:pos="1191"/>
        <w:tab w:val="left" w:pos="1588"/>
        <w:tab w:val="left" w:pos="1985"/>
      </w:tabs>
      <w:overflowPunct w:val="0"/>
      <w:autoSpaceDE w:val="0"/>
      <w:autoSpaceDN w:val="0"/>
      <w:adjustRightInd w:val="0"/>
      <w:spacing w:before="80" w:after="0"/>
      <w:ind w:left="1191" w:hanging="397"/>
      <w:textAlignment w:val="baseline"/>
    </w:pPr>
    <w:rPr>
      <w:rFonts w:cs="Times New Roman"/>
      <w:color w:val="auto"/>
      <w:szCs w:val="20"/>
      <w:lang w:val="en-GB" w:eastAsia="en-US"/>
    </w:rPr>
  </w:style>
  <w:style w:type="character" w:styleId="PageNumber">
    <w:name w:val="page number"/>
    <w:basedOn w:val="DefaultParagraphFont"/>
    <w:rsid w:val="00AC55F3"/>
  </w:style>
  <w:style w:type="paragraph" w:styleId="ListNumber4">
    <w:name w:val="List Number 4"/>
    <w:basedOn w:val="Normal"/>
    <w:semiHidden/>
    <w:rsid w:val="004417D1"/>
    <w:pPr>
      <w:tabs>
        <w:tab w:val="left" w:pos="432"/>
        <w:tab w:val="left" w:pos="864"/>
        <w:tab w:val="left" w:pos="1296"/>
        <w:tab w:val="num" w:pos="1440"/>
        <w:tab w:val="left" w:pos="1728"/>
        <w:tab w:val="left" w:pos="2160"/>
        <w:tab w:val="left" w:pos="2592"/>
        <w:tab w:val="left" w:pos="3024"/>
        <w:tab w:val="left" w:pos="3456"/>
        <w:tab w:val="left" w:pos="3888"/>
        <w:tab w:val="left" w:pos="4320"/>
        <w:tab w:val="left" w:pos="4752"/>
        <w:tab w:val="left" w:pos="5184"/>
        <w:tab w:val="left" w:pos="5616"/>
        <w:tab w:val="left" w:pos="6048"/>
        <w:tab w:val="left" w:pos="6480"/>
        <w:tab w:val="left" w:pos="6912"/>
        <w:tab w:val="left" w:pos="7344"/>
        <w:tab w:val="left" w:pos="7776"/>
        <w:tab w:val="left" w:pos="8208"/>
        <w:tab w:val="left" w:pos="8640"/>
        <w:tab w:val="left" w:pos="9072"/>
        <w:tab w:val="left" w:pos="9504"/>
        <w:tab w:val="left" w:pos="9936"/>
      </w:tabs>
      <w:spacing w:after="240"/>
      <w:ind w:left="1440" w:hanging="360"/>
    </w:pPr>
    <w:rPr>
      <w:rFonts w:ascii="Courier New" w:eastAsia="Batang" w:hAnsi="Courier New" w:cs="Courier New"/>
      <w:color w:val="auto"/>
      <w:szCs w:val="24"/>
      <w:lang w:eastAsia="en-US"/>
    </w:rPr>
  </w:style>
  <w:style w:type="paragraph" w:styleId="Revision">
    <w:name w:val="Revision"/>
    <w:hidden/>
    <w:uiPriority w:val="99"/>
    <w:semiHidden/>
    <w:rsid w:val="00F85E3B"/>
    <w:rPr>
      <w:rFonts w:ascii="Times New Roman" w:hAnsi="Times New Roman"/>
      <w:color w:val="000000" w:themeColor="text1"/>
      <w:sz w:val="24"/>
      <w:szCs w:val="18"/>
    </w:rPr>
  </w:style>
  <w:style w:type="paragraph" w:styleId="IntenseQuote">
    <w:name w:val="Intense Quote"/>
    <w:basedOn w:val="Normal"/>
    <w:next w:val="Normal"/>
    <w:link w:val="IntenseQuoteChar"/>
    <w:qFormat/>
    <w:rsid w:val="002D551F"/>
    <w:pPr>
      <w:pBdr>
        <w:top w:val="single" w:sz="4" w:space="10" w:color="92278F" w:themeColor="accent1"/>
        <w:bottom w:val="single" w:sz="4" w:space="10" w:color="92278F" w:themeColor="accent1"/>
      </w:pBdr>
      <w:tabs>
        <w:tab w:val="left" w:pos="2410"/>
      </w:tabs>
      <w:suppressAutoHyphens/>
      <w:spacing w:before="360" w:after="360"/>
      <w:ind w:left="864" w:right="864"/>
      <w:jc w:val="center"/>
    </w:pPr>
    <w:rPr>
      <w:rFonts w:ascii="Arial" w:eastAsia="Times New Roman" w:hAnsi="Arial" w:cs="Arial"/>
      <w:i/>
      <w:iCs/>
      <w:color w:val="92278F" w:themeColor="accent1"/>
      <w:sz w:val="20"/>
      <w:szCs w:val="24"/>
      <w:lang w:eastAsia="ar-SA"/>
    </w:rPr>
  </w:style>
  <w:style w:type="character" w:customStyle="1" w:styleId="IntenseQuoteChar">
    <w:name w:val="Intense Quote Char"/>
    <w:basedOn w:val="DefaultParagraphFont"/>
    <w:link w:val="IntenseQuote"/>
    <w:rsid w:val="002D551F"/>
    <w:rPr>
      <w:rFonts w:ascii="Arial" w:eastAsia="Times New Roman" w:hAnsi="Arial" w:cs="Arial"/>
      <w:i/>
      <w:iCs/>
      <w:color w:val="92278F" w:themeColor="accent1"/>
      <w:szCs w:val="24"/>
      <w:lang w:eastAsia="ar-SA"/>
    </w:rPr>
  </w:style>
  <w:style w:type="paragraph" w:customStyle="1" w:styleId="KommentarRAP">
    <w:name w:val="Kommentar RAP"/>
    <w:basedOn w:val="Normal"/>
    <w:next w:val="Normal"/>
    <w:qFormat/>
    <w:rsid w:val="002D551F"/>
    <w:pPr>
      <w:tabs>
        <w:tab w:val="left" w:pos="2410"/>
      </w:tabs>
      <w:suppressAutoHyphens/>
      <w:spacing w:after="0"/>
    </w:pPr>
    <w:rPr>
      <w:rFonts w:ascii="Arial" w:eastAsia="Times New Roman" w:hAnsi="Arial" w:cs="Arial"/>
      <w:color w:val="FF9900"/>
      <w:sz w:val="20"/>
      <w:szCs w:val="24"/>
      <w:lang w:eastAsia="ar-SA"/>
    </w:rPr>
  </w:style>
  <w:style w:type="character" w:customStyle="1" w:styleId="EndnoteTextChar">
    <w:name w:val="Endnote Text Char"/>
    <w:basedOn w:val="DefaultParagraphFont"/>
    <w:link w:val="EndnoteText"/>
    <w:semiHidden/>
    <w:rsid w:val="002D551F"/>
    <w:rPr>
      <w:rFonts w:ascii="Arial" w:eastAsia="Times New Roman" w:hAnsi="Arial" w:cs="Arial"/>
      <w:lang w:eastAsia="ar-SA"/>
    </w:rPr>
  </w:style>
  <w:style w:type="paragraph" w:styleId="EndnoteText">
    <w:name w:val="endnote text"/>
    <w:basedOn w:val="Normal"/>
    <w:link w:val="EndnoteTextChar"/>
    <w:semiHidden/>
    <w:rsid w:val="002D551F"/>
    <w:pPr>
      <w:tabs>
        <w:tab w:val="left" w:pos="2410"/>
      </w:tabs>
      <w:suppressAutoHyphens/>
      <w:spacing w:after="0"/>
    </w:pPr>
    <w:rPr>
      <w:rFonts w:ascii="Arial" w:eastAsia="Times New Roman" w:hAnsi="Arial" w:cs="Arial"/>
      <w:color w:val="auto"/>
      <w:sz w:val="20"/>
      <w:szCs w:val="20"/>
      <w:lang w:eastAsia="ar-SA"/>
    </w:rPr>
  </w:style>
  <w:style w:type="character" w:customStyle="1" w:styleId="HTMLPreformattedChar">
    <w:name w:val="HTML Preformatted Char"/>
    <w:basedOn w:val="DefaultParagraphFont"/>
    <w:link w:val="HTMLPreformatted"/>
    <w:uiPriority w:val="99"/>
    <w:rsid w:val="002D551F"/>
    <w:rPr>
      <w:rFonts w:ascii="Courier" w:eastAsia="Times New Roman" w:hAnsi="Courier" w:cs="Arial"/>
      <w:lang w:eastAsia="ar-SA"/>
    </w:rPr>
  </w:style>
  <w:style w:type="paragraph" w:styleId="HTMLPreformatted">
    <w:name w:val="HTML Preformatted"/>
    <w:basedOn w:val="Normal"/>
    <w:link w:val="HTMLPreformattedChar"/>
    <w:uiPriority w:val="99"/>
    <w:unhideWhenUsed/>
    <w:rsid w:val="002D551F"/>
    <w:pPr>
      <w:tabs>
        <w:tab w:val="left" w:pos="2410"/>
      </w:tabs>
      <w:suppressAutoHyphens/>
      <w:spacing w:after="0"/>
    </w:pPr>
    <w:rPr>
      <w:rFonts w:ascii="Courier" w:eastAsia="Times New Roman" w:hAnsi="Courier" w:cs="Arial"/>
      <w:color w:val="auto"/>
      <w:sz w:val="20"/>
      <w:szCs w:val="20"/>
      <w:lang w:eastAsia="ar-SA"/>
    </w:rPr>
  </w:style>
  <w:style w:type="table" w:styleId="MediumShading1-Accent1">
    <w:name w:val="Medium Shading 1 Accent 1"/>
    <w:basedOn w:val="TableNormal"/>
    <w:uiPriority w:val="63"/>
    <w:rsid w:val="002D551F"/>
    <w:pPr>
      <w:jc w:val="both"/>
    </w:pPr>
    <w:rPr>
      <w:rFonts w:ascii="Times New Roman" w:eastAsia="Times New Roman" w:hAnsi="Times New Roman" w:cs="Times New Roman"/>
      <w:lang w:val="es-ES" w:eastAsia="es-ES"/>
    </w:rPr>
    <w:tblPr>
      <w:tblStyleRowBandSize w:val="1"/>
      <w:tblStyleColBandSize w:val="1"/>
      <w:tblBorders>
        <w:top w:val="single" w:sz="8" w:space="0" w:color="CB3EC7" w:themeColor="accent1" w:themeTint="BF"/>
        <w:left w:val="single" w:sz="8" w:space="0" w:color="CB3EC7" w:themeColor="accent1" w:themeTint="BF"/>
        <w:bottom w:val="single" w:sz="8" w:space="0" w:color="CB3EC7" w:themeColor="accent1" w:themeTint="BF"/>
        <w:right w:val="single" w:sz="8" w:space="0" w:color="CB3EC7" w:themeColor="accent1" w:themeTint="BF"/>
        <w:insideH w:val="single" w:sz="8" w:space="0" w:color="CB3EC7" w:themeColor="accent1" w:themeTint="BF"/>
      </w:tblBorders>
    </w:tblPr>
    <w:tblStylePr w:type="firstRow">
      <w:pPr>
        <w:spacing w:before="0" w:after="0" w:line="240" w:lineRule="auto"/>
      </w:pPr>
      <w:rPr>
        <w:b/>
        <w:bCs/>
        <w:color w:val="FFFFFF" w:themeColor="background1"/>
      </w:rPr>
      <w:tblPr/>
      <w:tcPr>
        <w:tcBorders>
          <w:top w:val="single" w:sz="8" w:space="0" w:color="CB3EC7" w:themeColor="accent1" w:themeTint="BF"/>
          <w:left w:val="single" w:sz="8" w:space="0" w:color="CB3EC7" w:themeColor="accent1" w:themeTint="BF"/>
          <w:bottom w:val="single" w:sz="8" w:space="0" w:color="CB3EC7" w:themeColor="accent1" w:themeTint="BF"/>
          <w:right w:val="single" w:sz="8" w:space="0" w:color="CB3EC7" w:themeColor="accent1" w:themeTint="BF"/>
          <w:insideH w:val="nil"/>
          <w:insideV w:val="nil"/>
        </w:tcBorders>
        <w:shd w:val="clear" w:color="auto" w:fill="92278F" w:themeFill="accent1"/>
      </w:tcPr>
    </w:tblStylePr>
    <w:tblStylePr w:type="lastRow">
      <w:pPr>
        <w:spacing w:before="0" w:after="0" w:line="240" w:lineRule="auto"/>
      </w:pPr>
      <w:rPr>
        <w:b/>
        <w:bCs/>
      </w:rPr>
      <w:tblPr/>
      <w:tcPr>
        <w:tcBorders>
          <w:top w:val="double" w:sz="6" w:space="0" w:color="CB3EC7" w:themeColor="accent1" w:themeTint="BF"/>
          <w:left w:val="single" w:sz="8" w:space="0" w:color="CB3EC7" w:themeColor="accent1" w:themeTint="BF"/>
          <w:bottom w:val="single" w:sz="8" w:space="0" w:color="CB3EC7" w:themeColor="accent1" w:themeTint="BF"/>
          <w:right w:val="single" w:sz="8" w:space="0" w:color="CB3EC7" w:themeColor="accent1" w:themeTint="BF"/>
          <w:insideH w:val="nil"/>
          <w:insideV w:val="nil"/>
        </w:tcBorders>
      </w:tcPr>
    </w:tblStylePr>
    <w:tblStylePr w:type="firstCol">
      <w:rPr>
        <w:b/>
        <w:bCs/>
      </w:rPr>
    </w:tblStylePr>
    <w:tblStylePr w:type="lastCol">
      <w:rPr>
        <w:b/>
        <w:bCs/>
      </w:rPr>
    </w:tblStylePr>
    <w:tblStylePr w:type="band1Vert">
      <w:tblPr/>
      <w:tcPr>
        <w:shd w:val="clear" w:color="auto" w:fill="EEBFEC" w:themeFill="accent1" w:themeFillTint="3F"/>
      </w:tcPr>
    </w:tblStylePr>
    <w:tblStylePr w:type="band1Horz">
      <w:tblPr/>
      <w:tcPr>
        <w:tcBorders>
          <w:insideH w:val="nil"/>
          <w:insideV w:val="nil"/>
        </w:tcBorders>
        <w:shd w:val="clear" w:color="auto" w:fill="EEBFEC" w:themeFill="accent1" w:themeFillTint="3F"/>
      </w:tcPr>
    </w:tblStylePr>
    <w:tblStylePr w:type="band2Horz">
      <w:tblPr/>
      <w:tcPr>
        <w:tcBorders>
          <w:insideH w:val="nil"/>
          <w:insideV w:val="nil"/>
        </w:tcBorders>
      </w:tcPr>
    </w:tblStylePr>
  </w:style>
  <w:style w:type="table" w:styleId="LightShading-Accent1">
    <w:name w:val="Light Shading Accent 1"/>
    <w:basedOn w:val="TableNormal"/>
    <w:uiPriority w:val="60"/>
    <w:rsid w:val="002D551F"/>
    <w:rPr>
      <w:rFonts w:ascii="Times New Roman" w:eastAsia="Times New Roman" w:hAnsi="Times New Roman" w:cs="Times New Roman"/>
      <w:color w:val="6D1D6A" w:themeColor="accent1" w:themeShade="BF"/>
      <w:lang w:val="de-DE" w:eastAsia="de-DE"/>
    </w:rPr>
    <w:tblPr>
      <w:tblStyleRowBandSize w:val="1"/>
      <w:tblStyleColBandSize w:val="1"/>
      <w:tblBorders>
        <w:top w:val="single" w:sz="8" w:space="0" w:color="92278F" w:themeColor="accent1"/>
        <w:bottom w:val="single" w:sz="8" w:space="0" w:color="92278F" w:themeColor="accent1"/>
      </w:tblBorders>
    </w:tblPr>
    <w:tblStylePr w:type="firstRow">
      <w:pPr>
        <w:spacing w:before="0" w:after="0" w:line="240" w:lineRule="auto"/>
      </w:pPr>
      <w:rPr>
        <w:b/>
        <w:bCs/>
      </w:rPr>
      <w:tblPr/>
      <w:tcPr>
        <w:tcBorders>
          <w:top w:val="single" w:sz="8" w:space="0" w:color="92278F" w:themeColor="accent1"/>
          <w:left w:val="nil"/>
          <w:bottom w:val="single" w:sz="8" w:space="0" w:color="92278F" w:themeColor="accent1"/>
          <w:right w:val="nil"/>
          <w:insideH w:val="nil"/>
          <w:insideV w:val="nil"/>
        </w:tcBorders>
      </w:tcPr>
    </w:tblStylePr>
    <w:tblStylePr w:type="lastRow">
      <w:pPr>
        <w:spacing w:before="0" w:after="0" w:line="240" w:lineRule="auto"/>
      </w:pPr>
      <w:rPr>
        <w:b/>
        <w:bCs/>
      </w:rPr>
      <w:tblPr/>
      <w:tcPr>
        <w:tcBorders>
          <w:top w:val="single" w:sz="8" w:space="0" w:color="92278F" w:themeColor="accent1"/>
          <w:left w:val="nil"/>
          <w:bottom w:val="single" w:sz="8" w:space="0" w:color="92278F"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EBFEC" w:themeFill="accent1" w:themeFillTint="3F"/>
      </w:tcPr>
    </w:tblStylePr>
    <w:tblStylePr w:type="band1Horz">
      <w:tblPr/>
      <w:tcPr>
        <w:tcBorders>
          <w:left w:val="nil"/>
          <w:right w:val="nil"/>
          <w:insideH w:val="nil"/>
          <w:insideV w:val="nil"/>
        </w:tcBorders>
        <w:shd w:val="clear" w:color="auto" w:fill="EEBFEC" w:themeFill="accent1" w:themeFillTint="3F"/>
      </w:tcPr>
    </w:tblStylePr>
  </w:style>
  <w:style w:type="paragraph" w:customStyle="1" w:styleId="yang-tree">
    <w:name w:val="yang-tree"/>
    <w:basedOn w:val="Normal"/>
    <w:link w:val="yang-treeCar"/>
    <w:qFormat/>
    <w:rsid w:val="003C306E"/>
    <w:pPr>
      <w:keepLines/>
      <w:pBdr>
        <w:top w:val="single" w:sz="4" w:space="1" w:color="147FD0" w:themeColor="accent5" w:themeShade="BF" w:shadow="1"/>
        <w:left w:val="single" w:sz="4" w:space="0" w:color="147FD0" w:themeColor="accent5" w:themeShade="BF" w:shadow="1"/>
        <w:bottom w:val="single" w:sz="4" w:space="1" w:color="147FD0" w:themeColor="accent5" w:themeShade="BF" w:shadow="1"/>
        <w:right w:val="single" w:sz="4" w:space="4" w:color="147FD0" w:themeColor="accent5" w:themeShade="BF" w:shadow="1"/>
      </w:pBdr>
      <w:shd w:val="clear" w:color="auto" w:fill="D9ECFB" w:themeFill="accent5" w:themeFillTint="33"/>
      <w:suppressAutoHyphens/>
      <w:spacing w:after="0"/>
      <w:ind w:left="567"/>
      <w:jc w:val="left"/>
    </w:pPr>
    <w:rPr>
      <w:rFonts w:ascii="Courier New" w:eastAsia="Times New Roman" w:hAnsi="Courier New" w:cs="Courier New"/>
      <w:noProof/>
      <w:color w:val="auto"/>
      <w:sz w:val="18"/>
      <w:szCs w:val="24"/>
      <w:lang w:eastAsia="ar-SA"/>
    </w:rPr>
  </w:style>
  <w:style w:type="character" w:customStyle="1" w:styleId="yang-treeCar">
    <w:name w:val="yang-tree Car"/>
    <w:basedOn w:val="DefaultParagraphFont"/>
    <w:link w:val="yang-tree"/>
    <w:rsid w:val="003C306E"/>
    <w:rPr>
      <w:rFonts w:ascii="Courier New" w:eastAsia="Times New Roman" w:hAnsi="Courier New" w:cs="Courier New"/>
      <w:noProof/>
      <w:sz w:val="18"/>
      <w:szCs w:val="24"/>
      <w:shd w:val="clear" w:color="auto" w:fill="D9ECFB" w:themeFill="accent5" w:themeFillTint="33"/>
      <w:lang w:eastAsia="ar-SA"/>
    </w:rPr>
  </w:style>
  <w:style w:type="table" w:styleId="MediumShading2-Accent1">
    <w:name w:val="Medium Shading 2 Accent 1"/>
    <w:basedOn w:val="TableNormal"/>
    <w:uiPriority w:val="64"/>
    <w:rsid w:val="002D551F"/>
    <w:rPr>
      <w:rFonts w:ascii="Times New Roman" w:eastAsia="Times New Roman" w:hAnsi="Times New Roman" w:cs="Times New Roman"/>
      <w:lang w:val="de-DE" w:eastAsia="de-DE"/>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2278F"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2278F" w:themeFill="accent1"/>
      </w:tcPr>
    </w:tblStylePr>
    <w:tblStylePr w:type="lastCol">
      <w:rPr>
        <w:b/>
        <w:bCs/>
        <w:color w:val="FFFFFF" w:themeColor="background1"/>
      </w:rPr>
      <w:tblPr/>
      <w:tcPr>
        <w:tcBorders>
          <w:left w:val="nil"/>
          <w:right w:val="nil"/>
          <w:insideH w:val="nil"/>
          <w:insideV w:val="nil"/>
        </w:tcBorders>
        <w:shd w:val="clear" w:color="auto" w:fill="92278F"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Grid3-Accent5">
    <w:name w:val="Medium Grid 3 Accent 5"/>
    <w:basedOn w:val="TableNormal"/>
    <w:uiPriority w:val="69"/>
    <w:rsid w:val="002D551F"/>
    <w:rPr>
      <w:rFonts w:ascii="Times New Roman" w:eastAsia="Times New Roman" w:hAnsi="Times New Roman" w:cs="Times New Roman"/>
      <w:lang w:val="de-DE" w:eastAsia="de-DE"/>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0E8FA"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5A5ED"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5A5ED"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5A5ED"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5A5ED"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2D1F6"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2D1F6" w:themeFill="accent5" w:themeFillTint="7F"/>
      </w:tcPr>
    </w:tblStylePr>
  </w:style>
  <w:style w:type="table" w:styleId="MediumList1-Accent3">
    <w:name w:val="Medium List 1 Accent 3"/>
    <w:basedOn w:val="TableNormal"/>
    <w:uiPriority w:val="65"/>
    <w:rsid w:val="00793C25"/>
    <w:rPr>
      <w:color w:val="000000" w:themeColor="text1"/>
    </w:rPr>
    <w:tblPr>
      <w:tblStyleRowBandSize w:val="1"/>
      <w:tblStyleColBandSize w:val="1"/>
      <w:tblBorders>
        <w:top w:val="single" w:sz="8" w:space="0" w:color="755DD9" w:themeColor="accent3"/>
        <w:bottom w:val="single" w:sz="8" w:space="0" w:color="755DD9" w:themeColor="accent3"/>
      </w:tblBorders>
    </w:tblPr>
    <w:tblStylePr w:type="firstRow">
      <w:rPr>
        <w:rFonts w:asciiTheme="majorHAnsi" w:eastAsiaTheme="majorEastAsia" w:hAnsiTheme="majorHAnsi" w:cstheme="majorBidi"/>
      </w:rPr>
      <w:tblPr/>
      <w:tcPr>
        <w:tcBorders>
          <w:top w:val="nil"/>
          <w:bottom w:val="single" w:sz="8" w:space="0" w:color="755DD9" w:themeColor="accent3"/>
        </w:tcBorders>
      </w:tcPr>
    </w:tblStylePr>
    <w:tblStylePr w:type="lastRow">
      <w:rPr>
        <w:b/>
        <w:bCs/>
        <w:color w:val="632E62" w:themeColor="text2"/>
      </w:rPr>
      <w:tblPr/>
      <w:tcPr>
        <w:tcBorders>
          <w:top w:val="single" w:sz="8" w:space="0" w:color="755DD9" w:themeColor="accent3"/>
          <w:bottom w:val="single" w:sz="8" w:space="0" w:color="755DD9" w:themeColor="accent3"/>
        </w:tcBorders>
      </w:tcPr>
    </w:tblStylePr>
    <w:tblStylePr w:type="firstCol">
      <w:rPr>
        <w:b/>
        <w:bCs/>
      </w:rPr>
    </w:tblStylePr>
    <w:tblStylePr w:type="lastCol">
      <w:rPr>
        <w:b/>
        <w:bCs/>
      </w:rPr>
      <w:tblPr/>
      <w:tcPr>
        <w:tcBorders>
          <w:top w:val="single" w:sz="8" w:space="0" w:color="755DD9" w:themeColor="accent3"/>
          <w:bottom w:val="single" w:sz="8" w:space="0" w:color="755DD9" w:themeColor="accent3"/>
        </w:tcBorders>
      </w:tcPr>
    </w:tblStylePr>
    <w:tblStylePr w:type="band1Vert">
      <w:tblPr/>
      <w:tcPr>
        <w:shd w:val="clear" w:color="auto" w:fill="DCD6F5" w:themeFill="accent3" w:themeFillTint="3F"/>
      </w:tcPr>
    </w:tblStylePr>
    <w:tblStylePr w:type="band1Horz">
      <w:tblPr/>
      <w:tcPr>
        <w:shd w:val="clear" w:color="auto" w:fill="DCD6F5" w:themeFill="accent3" w:themeFillTint="3F"/>
      </w:tcPr>
    </w:tblStylePr>
  </w:style>
  <w:style w:type="table" w:styleId="LightShading-Accent3">
    <w:name w:val="Light Shading Accent 3"/>
    <w:basedOn w:val="TableNormal"/>
    <w:uiPriority w:val="60"/>
    <w:rsid w:val="00793C25"/>
    <w:rPr>
      <w:color w:val="472CBB" w:themeColor="accent3" w:themeShade="BF"/>
    </w:rPr>
    <w:tblPr>
      <w:tblStyleRowBandSize w:val="1"/>
      <w:tblStyleColBandSize w:val="1"/>
      <w:tblBorders>
        <w:top w:val="single" w:sz="8" w:space="0" w:color="755DD9" w:themeColor="accent3"/>
        <w:bottom w:val="single" w:sz="8" w:space="0" w:color="755DD9" w:themeColor="accent3"/>
      </w:tblBorders>
    </w:tblPr>
    <w:tblStylePr w:type="firstRow">
      <w:pPr>
        <w:spacing w:before="0" w:after="0" w:line="240" w:lineRule="auto"/>
      </w:pPr>
      <w:rPr>
        <w:b/>
        <w:bCs/>
      </w:rPr>
      <w:tblPr/>
      <w:tcPr>
        <w:tcBorders>
          <w:top w:val="single" w:sz="8" w:space="0" w:color="755DD9" w:themeColor="accent3"/>
          <w:left w:val="nil"/>
          <w:bottom w:val="single" w:sz="8" w:space="0" w:color="755DD9" w:themeColor="accent3"/>
          <w:right w:val="nil"/>
          <w:insideH w:val="nil"/>
          <w:insideV w:val="nil"/>
        </w:tcBorders>
      </w:tcPr>
    </w:tblStylePr>
    <w:tblStylePr w:type="lastRow">
      <w:pPr>
        <w:spacing w:before="0" w:after="0" w:line="240" w:lineRule="auto"/>
      </w:pPr>
      <w:rPr>
        <w:b/>
        <w:bCs/>
      </w:rPr>
      <w:tblPr/>
      <w:tcPr>
        <w:tcBorders>
          <w:top w:val="single" w:sz="8" w:space="0" w:color="755DD9" w:themeColor="accent3"/>
          <w:left w:val="nil"/>
          <w:bottom w:val="single" w:sz="8" w:space="0" w:color="755DD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CD6F5" w:themeFill="accent3" w:themeFillTint="3F"/>
      </w:tcPr>
    </w:tblStylePr>
    <w:tblStylePr w:type="band1Horz">
      <w:tblPr/>
      <w:tcPr>
        <w:tcBorders>
          <w:left w:val="nil"/>
          <w:right w:val="nil"/>
          <w:insideH w:val="nil"/>
          <w:insideV w:val="nil"/>
        </w:tcBorders>
        <w:shd w:val="clear" w:color="auto" w:fill="DCD6F5" w:themeFill="accent3" w:themeFillTint="3F"/>
      </w:tcPr>
    </w:tblStylePr>
  </w:style>
  <w:style w:type="table" w:styleId="LightShading-Accent4">
    <w:name w:val="Light Shading Accent 4"/>
    <w:basedOn w:val="TableNormal"/>
    <w:uiPriority w:val="60"/>
    <w:rsid w:val="00793C25"/>
    <w:rPr>
      <w:color w:val="463F90" w:themeColor="accent4" w:themeShade="BF"/>
    </w:rPr>
    <w:tblPr>
      <w:tblStyleRowBandSize w:val="1"/>
      <w:tblStyleColBandSize w:val="1"/>
      <w:tblBorders>
        <w:top w:val="single" w:sz="8" w:space="0" w:color="665EB8" w:themeColor="accent4"/>
        <w:bottom w:val="single" w:sz="8" w:space="0" w:color="665EB8" w:themeColor="accent4"/>
      </w:tblBorders>
    </w:tblPr>
    <w:tblStylePr w:type="firstRow">
      <w:pPr>
        <w:spacing w:before="0" w:after="0" w:line="240" w:lineRule="auto"/>
      </w:pPr>
      <w:rPr>
        <w:b/>
        <w:bCs/>
      </w:rPr>
      <w:tblPr/>
      <w:tcPr>
        <w:tcBorders>
          <w:top w:val="single" w:sz="8" w:space="0" w:color="665EB8" w:themeColor="accent4"/>
          <w:left w:val="nil"/>
          <w:bottom w:val="single" w:sz="8" w:space="0" w:color="665EB8" w:themeColor="accent4"/>
          <w:right w:val="nil"/>
          <w:insideH w:val="nil"/>
          <w:insideV w:val="nil"/>
        </w:tcBorders>
      </w:tcPr>
    </w:tblStylePr>
    <w:tblStylePr w:type="lastRow">
      <w:pPr>
        <w:spacing w:before="0" w:after="0" w:line="240" w:lineRule="auto"/>
      </w:pPr>
      <w:rPr>
        <w:b/>
        <w:bCs/>
      </w:rPr>
      <w:tblPr/>
      <w:tcPr>
        <w:tcBorders>
          <w:top w:val="single" w:sz="8" w:space="0" w:color="665EB8" w:themeColor="accent4"/>
          <w:left w:val="nil"/>
          <w:bottom w:val="single" w:sz="8" w:space="0" w:color="665EB8"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9D7ED" w:themeFill="accent4" w:themeFillTint="3F"/>
      </w:tcPr>
    </w:tblStylePr>
    <w:tblStylePr w:type="band1Horz">
      <w:tblPr/>
      <w:tcPr>
        <w:tcBorders>
          <w:left w:val="nil"/>
          <w:right w:val="nil"/>
          <w:insideH w:val="nil"/>
          <w:insideV w:val="nil"/>
        </w:tcBorders>
        <w:shd w:val="clear" w:color="auto" w:fill="D9D7ED" w:themeFill="accent4" w:themeFillTint="3F"/>
      </w:tcPr>
    </w:tblStylePr>
  </w:style>
  <w:style w:type="character" w:styleId="UnresolvedMention">
    <w:name w:val="Unresolved Mention"/>
    <w:basedOn w:val="DefaultParagraphFont"/>
    <w:uiPriority w:val="99"/>
    <w:semiHidden/>
    <w:unhideWhenUsed/>
    <w:rsid w:val="00B4522D"/>
    <w:rPr>
      <w:color w:val="605E5C"/>
      <w:shd w:val="clear" w:color="auto" w:fill="E1DFDD"/>
    </w:rPr>
  </w:style>
  <w:style w:type="table" w:styleId="GridTable2-Accent4">
    <w:name w:val="Grid Table 2 Accent 4"/>
    <w:basedOn w:val="TableNormal"/>
    <w:uiPriority w:val="47"/>
    <w:rsid w:val="00D72B96"/>
    <w:tblPr>
      <w:tblStyleRowBandSize w:val="1"/>
      <w:tblStyleColBandSize w:val="1"/>
      <w:tblBorders>
        <w:top w:val="single" w:sz="2" w:space="0" w:color="A29ED4" w:themeColor="accent4" w:themeTint="99"/>
        <w:bottom w:val="single" w:sz="2" w:space="0" w:color="A29ED4" w:themeColor="accent4" w:themeTint="99"/>
        <w:insideH w:val="single" w:sz="2" w:space="0" w:color="A29ED4" w:themeColor="accent4" w:themeTint="99"/>
        <w:insideV w:val="single" w:sz="2" w:space="0" w:color="A29ED4" w:themeColor="accent4" w:themeTint="99"/>
      </w:tblBorders>
    </w:tblPr>
    <w:tblStylePr w:type="firstRow">
      <w:rPr>
        <w:b/>
        <w:bCs/>
      </w:rPr>
      <w:tblPr/>
      <w:tcPr>
        <w:tcBorders>
          <w:top w:val="nil"/>
          <w:bottom w:val="single" w:sz="12" w:space="0" w:color="A29ED4" w:themeColor="accent4" w:themeTint="99"/>
          <w:insideH w:val="nil"/>
          <w:insideV w:val="nil"/>
        </w:tcBorders>
        <w:shd w:val="clear" w:color="auto" w:fill="FFFFFF" w:themeFill="background1"/>
      </w:tcPr>
    </w:tblStylePr>
    <w:tblStylePr w:type="lastRow">
      <w:rPr>
        <w:b/>
        <w:bCs/>
      </w:rPr>
      <w:tblPr/>
      <w:tcPr>
        <w:tcBorders>
          <w:top w:val="double" w:sz="2" w:space="0" w:color="A29ED4"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0DEF0" w:themeFill="accent4" w:themeFillTint="33"/>
      </w:tcPr>
    </w:tblStylePr>
    <w:tblStylePr w:type="band1Horz">
      <w:tblPr/>
      <w:tcPr>
        <w:shd w:val="clear" w:color="auto" w:fill="E0DEF0" w:themeFill="accent4" w:themeFillTint="33"/>
      </w:tcPr>
    </w:tblStylePr>
  </w:style>
  <w:style w:type="table" w:styleId="GridTable4-Accent5">
    <w:name w:val="Grid Table 4 Accent 5"/>
    <w:basedOn w:val="TableNormal"/>
    <w:uiPriority w:val="49"/>
    <w:rsid w:val="00237F5F"/>
    <w:rPr>
      <w:rFonts w:ascii="Times New Roman" w:eastAsia="Times New Roman" w:hAnsi="Times New Roman" w:cs="Times New Roman"/>
      <w:lang w:val="de-DE" w:eastAsia="de-DE"/>
    </w:rPr>
    <w:tblPr>
      <w:tblStyleRowBandSize w:val="1"/>
      <w:tblStyleColBandSize w:val="1"/>
      <w:tblBorders>
        <w:top w:val="single" w:sz="4" w:space="0" w:color="8FC8F4" w:themeColor="accent5" w:themeTint="99"/>
        <w:left w:val="single" w:sz="4" w:space="0" w:color="8FC8F4" w:themeColor="accent5" w:themeTint="99"/>
        <w:bottom w:val="single" w:sz="4" w:space="0" w:color="8FC8F4" w:themeColor="accent5" w:themeTint="99"/>
        <w:right w:val="single" w:sz="4" w:space="0" w:color="8FC8F4" w:themeColor="accent5" w:themeTint="99"/>
        <w:insideH w:val="single" w:sz="4" w:space="0" w:color="8FC8F4" w:themeColor="accent5" w:themeTint="99"/>
        <w:insideV w:val="single" w:sz="4" w:space="0" w:color="8FC8F4" w:themeColor="accent5" w:themeTint="99"/>
      </w:tblBorders>
    </w:tblPr>
    <w:tblStylePr w:type="firstRow">
      <w:rPr>
        <w:b/>
        <w:bCs/>
        <w:color w:val="FFFFFF" w:themeColor="background1"/>
      </w:rPr>
      <w:tblPr/>
      <w:tcPr>
        <w:tcBorders>
          <w:top w:val="single" w:sz="4" w:space="0" w:color="45A5ED" w:themeColor="accent5"/>
          <w:left w:val="single" w:sz="4" w:space="0" w:color="45A5ED" w:themeColor="accent5"/>
          <w:bottom w:val="single" w:sz="4" w:space="0" w:color="45A5ED" w:themeColor="accent5"/>
          <w:right w:val="single" w:sz="4" w:space="0" w:color="45A5ED" w:themeColor="accent5"/>
          <w:insideH w:val="nil"/>
          <w:insideV w:val="nil"/>
        </w:tcBorders>
        <w:shd w:val="clear" w:color="auto" w:fill="45A5ED" w:themeFill="accent5"/>
      </w:tcPr>
    </w:tblStylePr>
    <w:tblStylePr w:type="lastRow">
      <w:rPr>
        <w:b/>
        <w:bCs/>
      </w:rPr>
      <w:tblPr/>
      <w:tcPr>
        <w:tcBorders>
          <w:top w:val="double" w:sz="4" w:space="0" w:color="45A5ED" w:themeColor="accent5"/>
        </w:tcBorders>
      </w:tcPr>
    </w:tblStylePr>
    <w:tblStylePr w:type="firstCol">
      <w:rPr>
        <w:b/>
        <w:bCs/>
      </w:rPr>
    </w:tblStylePr>
    <w:tblStylePr w:type="lastCol">
      <w:rPr>
        <w:b/>
        <w:bCs/>
      </w:rPr>
    </w:tblStylePr>
    <w:tblStylePr w:type="band1Vert">
      <w:tblPr/>
      <w:tcPr>
        <w:shd w:val="clear" w:color="auto" w:fill="D9ECFB" w:themeFill="accent5" w:themeFillTint="33"/>
      </w:tcPr>
    </w:tblStylePr>
    <w:tblStylePr w:type="band1Horz">
      <w:tblPr/>
      <w:tcPr>
        <w:shd w:val="clear" w:color="auto" w:fill="D9ECFB" w:themeFill="accent5" w:themeFillTint="33"/>
      </w:tcPr>
    </w:tblStylePr>
  </w:style>
  <w:style w:type="table" w:styleId="ListTable1Light-Accent4">
    <w:name w:val="List Table 1 Light Accent 4"/>
    <w:basedOn w:val="TableNormal"/>
    <w:uiPriority w:val="46"/>
    <w:rsid w:val="00237F5F"/>
    <w:tblPr>
      <w:tblStyleRowBandSize w:val="1"/>
      <w:tblStyleColBandSize w:val="1"/>
    </w:tblPr>
    <w:tblStylePr w:type="firstRow">
      <w:rPr>
        <w:b/>
        <w:bCs/>
      </w:rPr>
      <w:tblPr/>
      <w:tcPr>
        <w:tcBorders>
          <w:bottom w:val="single" w:sz="4" w:space="0" w:color="A29ED4" w:themeColor="accent4" w:themeTint="99"/>
        </w:tcBorders>
      </w:tcPr>
    </w:tblStylePr>
    <w:tblStylePr w:type="lastRow">
      <w:rPr>
        <w:b/>
        <w:bCs/>
      </w:rPr>
      <w:tblPr/>
      <w:tcPr>
        <w:tcBorders>
          <w:top w:val="single" w:sz="4" w:space="0" w:color="A29ED4" w:themeColor="accent4" w:themeTint="99"/>
        </w:tcBorders>
      </w:tcPr>
    </w:tblStylePr>
    <w:tblStylePr w:type="firstCol">
      <w:rPr>
        <w:b/>
        <w:bCs/>
      </w:rPr>
    </w:tblStylePr>
    <w:tblStylePr w:type="lastCol">
      <w:rPr>
        <w:b/>
        <w:bCs/>
      </w:rPr>
    </w:tblStylePr>
    <w:tblStylePr w:type="band1Vert">
      <w:tblPr/>
      <w:tcPr>
        <w:shd w:val="clear" w:color="auto" w:fill="E0DEF0" w:themeFill="accent4" w:themeFillTint="33"/>
      </w:tcPr>
    </w:tblStylePr>
    <w:tblStylePr w:type="band1Horz">
      <w:tblPr/>
      <w:tcPr>
        <w:shd w:val="clear" w:color="auto" w:fill="E0DEF0" w:themeFill="accent4" w:themeFillTint="33"/>
      </w:tcPr>
    </w:tblStylePr>
  </w:style>
  <w:style w:type="table" w:styleId="ListTable2-Accent4">
    <w:name w:val="List Table 2 Accent 4"/>
    <w:basedOn w:val="TableNormal"/>
    <w:uiPriority w:val="47"/>
    <w:rsid w:val="00237F5F"/>
    <w:tblPr>
      <w:tblStyleRowBandSize w:val="1"/>
      <w:tblStyleColBandSize w:val="1"/>
      <w:tblBorders>
        <w:top w:val="single" w:sz="4" w:space="0" w:color="A29ED4" w:themeColor="accent4" w:themeTint="99"/>
        <w:bottom w:val="single" w:sz="4" w:space="0" w:color="A29ED4" w:themeColor="accent4" w:themeTint="99"/>
        <w:insideH w:val="single" w:sz="4" w:space="0" w:color="A29ED4" w:themeColor="accent4"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0DEF0" w:themeFill="accent4" w:themeFillTint="33"/>
      </w:tcPr>
    </w:tblStylePr>
    <w:tblStylePr w:type="band1Horz">
      <w:tblPr/>
      <w:tcPr>
        <w:shd w:val="clear" w:color="auto" w:fill="E0DEF0" w:themeFill="accent4" w:themeFillTint="33"/>
      </w:tcPr>
    </w:tblStylePr>
  </w:style>
  <w:style w:type="table" w:styleId="ListTable6Colorful-Accent4">
    <w:name w:val="List Table 6 Colorful Accent 4"/>
    <w:basedOn w:val="TableNormal"/>
    <w:uiPriority w:val="51"/>
    <w:rsid w:val="00237F5F"/>
    <w:rPr>
      <w:color w:val="463F90" w:themeColor="accent4" w:themeShade="BF"/>
    </w:rPr>
    <w:tblPr>
      <w:tblStyleRowBandSize w:val="1"/>
      <w:tblStyleColBandSize w:val="1"/>
      <w:tblBorders>
        <w:top w:val="single" w:sz="4" w:space="0" w:color="665EB8" w:themeColor="accent4"/>
        <w:bottom w:val="single" w:sz="4" w:space="0" w:color="665EB8" w:themeColor="accent4"/>
      </w:tblBorders>
    </w:tblPr>
    <w:tblStylePr w:type="firstRow">
      <w:rPr>
        <w:b/>
        <w:bCs/>
      </w:rPr>
      <w:tblPr/>
      <w:tcPr>
        <w:tcBorders>
          <w:bottom w:val="single" w:sz="4" w:space="0" w:color="665EB8" w:themeColor="accent4"/>
        </w:tcBorders>
      </w:tcPr>
    </w:tblStylePr>
    <w:tblStylePr w:type="lastRow">
      <w:rPr>
        <w:b/>
        <w:bCs/>
      </w:rPr>
      <w:tblPr/>
      <w:tcPr>
        <w:tcBorders>
          <w:top w:val="double" w:sz="4" w:space="0" w:color="665EB8" w:themeColor="accent4"/>
        </w:tcBorders>
      </w:tcPr>
    </w:tblStylePr>
    <w:tblStylePr w:type="firstCol">
      <w:rPr>
        <w:b/>
        <w:bCs/>
      </w:rPr>
    </w:tblStylePr>
    <w:tblStylePr w:type="lastCol">
      <w:rPr>
        <w:b/>
        <w:bCs/>
      </w:rPr>
    </w:tblStylePr>
    <w:tblStylePr w:type="band1Vert">
      <w:tblPr/>
      <w:tcPr>
        <w:shd w:val="clear" w:color="auto" w:fill="E0DEF0" w:themeFill="accent4" w:themeFillTint="33"/>
      </w:tcPr>
    </w:tblStylePr>
    <w:tblStylePr w:type="band1Horz">
      <w:tblPr/>
      <w:tcPr>
        <w:shd w:val="clear" w:color="auto" w:fill="E0DEF0" w:themeFill="accent4" w:themeFillTint="33"/>
      </w:tcPr>
    </w:tblStylePr>
  </w:style>
  <w:style w:type="table" w:styleId="ListTable6Colorful-Accent3">
    <w:name w:val="List Table 6 Colorful Accent 3"/>
    <w:basedOn w:val="TableNormal"/>
    <w:uiPriority w:val="51"/>
    <w:rsid w:val="00350595"/>
    <w:rPr>
      <w:color w:val="472CBB" w:themeColor="accent3" w:themeShade="BF"/>
    </w:rPr>
    <w:tblPr>
      <w:tblStyleRowBandSize w:val="1"/>
      <w:tblStyleColBandSize w:val="1"/>
      <w:tblBorders>
        <w:top w:val="single" w:sz="4" w:space="0" w:color="755DD9" w:themeColor="accent3"/>
        <w:bottom w:val="single" w:sz="4" w:space="0" w:color="755DD9" w:themeColor="accent3"/>
      </w:tblBorders>
    </w:tblPr>
    <w:tblStylePr w:type="firstRow">
      <w:rPr>
        <w:b/>
        <w:bCs/>
      </w:rPr>
      <w:tblPr/>
      <w:tcPr>
        <w:tcBorders>
          <w:bottom w:val="single" w:sz="4" w:space="0" w:color="755DD9" w:themeColor="accent3"/>
        </w:tcBorders>
      </w:tcPr>
    </w:tblStylePr>
    <w:tblStylePr w:type="lastRow">
      <w:rPr>
        <w:b/>
        <w:bCs/>
      </w:rPr>
      <w:tblPr/>
      <w:tcPr>
        <w:tcBorders>
          <w:top w:val="double" w:sz="4" w:space="0" w:color="755DD9" w:themeColor="accent3"/>
        </w:tcBorders>
      </w:tcPr>
    </w:tblStylePr>
    <w:tblStylePr w:type="firstCol">
      <w:rPr>
        <w:b/>
        <w:bCs/>
      </w:rPr>
    </w:tblStylePr>
    <w:tblStylePr w:type="lastCol">
      <w:rPr>
        <w:b/>
        <w:bCs/>
      </w:rPr>
    </w:tblStylePr>
    <w:tblStylePr w:type="band1Vert">
      <w:tblPr/>
      <w:tcPr>
        <w:shd w:val="clear" w:color="auto" w:fill="E3DEF7" w:themeFill="accent3" w:themeFillTint="33"/>
      </w:tcPr>
    </w:tblStylePr>
    <w:tblStylePr w:type="band1Horz">
      <w:tblPr/>
      <w:tcPr>
        <w:shd w:val="clear" w:color="auto" w:fill="E3DEF7" w:themeFill="accent3" w:themeFillTint="33"/>
      </w:tcPr>
    </w:tblStylePr>
  </w:style>
  <w:style w:type="character" w:styleId="EndnoteReference">
    <w:name w:val="endnote reference"/>
    <w:basedOn w:val="DefaultParagraphFont"/>
    <w:semiHidden/>
    <w:unhideWhenUsed/>
    <w:rsid w:val="0030661D"/>
    <w:rPr>
      <w:vertAlign w:val="superscript"/>
    </w:rPr>
  </w:style>
  <w:style w:type="table" w:styleId="GridTable4-Accent1">
    <w:name w:val="Grid Table 4 Accent 1"/>
    <w:basedOn w:val="TableNormal"/>
    <w:uiPriority w:val="49"/>
    <w:rsid w:val="00395EA4"/>
    <w:rPr>
      <w:rFonts w:ascii="Times New Roman" w:eastAsia="Times New Roman" w:hAnsi="Times New Roman" w:cs="Times New Roman"/>
      <w:lang w:val="de-DE" w:eastAsia="de-DE"/>
    </w:rPr>
    <w:tblPr>
      <w:tblStyleRowBandSize w:val="1"/>
      <w:tblStyleColBandSize w:val="1"/>
      <w:tblBorders>
        <w:top w:val="single" w:sz="4" w:space="0" w:color="D565D2" w:themeColor="accent1" w:themeTint="99"/>
        <w:left w:val="single" w:sz="4" w:space="0" w:color="D565D2" w:themeColor="accent1" w:themeTint="99"/>
        <w:bottom w:val="single" w:sz="4" w:space="0" w:color="D565D2" w:themeColor="accent1" w:themeTint="99"/>
        <w:right w:val="single" w:sz="4" w:space="0" w:color="D565D2" w:themeColor="accent1" w:themeTint="99"/>
        <w:insideH w:val="single" w:sz="4" w:space="0" w:color="D565D2" w:themeColor="accent1" w:themeTint="99"/>
        <w:insideV w:val="single" w:sz="4" w:space="0" w:color="D565D2" w:themeColor="accent1" w:themeTint="99"/>
      </w:tblBorders>
    </w:tblPr>
    <w:tblStylePr w:type="firstRow">
      <w:rPr>
        <w:b/>
        <w:bCs/>
        <w:color w:val="FFFFFF" w:themeColor="background1"/>
      </w:rPr>
      <w:tblPr/>
      <w:tcPr>
        <w:tcBorders>
          <w:top w:val="single" w:sz="4" w:space="0" w:color="92278F" w:themeColor="accent1"/>
          <w:left w:val="single" w:sz="4" w:space="0" w:color="92278F" w:themeColor="accent1"/>
          <w:bottom w:val="single" w:sz="4" w:space="0" w:color="92278F" w:themeColor="accent1"/>
          <w:right w:val="single" w:sz="4" w:space="0" w:color="92278F" w:themeColor="accent1"/>
          <w:insideH w:val="nil"/>
          <w:insideV w:val="nil"/>
        </w:tcBorders>
        <w:shd w:val="clear" w:color="auto" w:fill="92278F" w:themeFill="accent1"/>
      </w:tcPr>
    </w:tblStylePr>
    <w:tblStylePr w:type="lastRow">
      <w:rPr>
        <w:b/>
        <w:bCs/>
      </w:rPr>
      <w:tblPr/>
      <w:tcPr>
        <w:tcBorders>
          <w:top w:val="double" w:sz="4" w:space="0" w:color="92278F" w:themeColor="accent1"/>
        </w:tcBorders>
      </w:tcPr>
    </w:tblStylePr>
    <w:tblStylePr w:type="firstCol">
      <w:rPr>
        <w:b/>
        <w:bCs/>
      </w:rPr>
    </w:tblStylePr>
    <w:tblStylePr w:type="lastCol">
      <w:rPr>
        <w:b/>
        <w:bCs/>
      </w:rPr>
    </w:tblStylePr>
    <w:tblStylePr w:type="band1Vert">
      <w:tblPr/>
      <w:tcPr>
        <w:shd w:val="clear" w:color="auto" w:fill="F1CBF0" w:themeFill="accent1" w:themeFillTint="33"/>
      </w:tcPr>
    </w:tblStylePr>
    <w:tblStylePr w:type="band1Horz">
      <w:tblPr/>
      <w:tcPr>
        <w:shd w:val="clear" w:color="auto" w:fill="F1CBF0" w:themeFill="accent1" w:themeFillTint="33"/>
      </w:tcPr>
    </w:tblStylePr>
  </w:style>
  <w:style w:type="character" w:styleId="LineNumber">
    <w:name w:val="line number"/>
    <w:basedOn w:val="DefaultParagraphFont"/>
    <w:uiPriority w:val="99"/>
    <w:semiHidden/>
    <w:unhideWhenUsed/>
    <w:rsid w:val="00112D82"/>
  </w:style>
  <w:style w:type="table" w:styleId="GridTable2-Accent5">
    <w:name w:val="Grid Table 2 Accent 5"/>
    <w:basedOn w:val="TableNormal"/>
    <w:uiPriority w:val="47"/>
    <w:rsid w:val="00E321F0"/>
    <w:rPr>
      <w:rFonts w:eastAsiaTheme="minorHAnsi"/>
      <w:sz w:val="24"/>
      <w:szCs w:val="24"/>
      <w:lang w:eastAsia="en-US"/>
    </w:rPr>
    <w:tblPr>
      <w:tblStyleRowBandSize w:val="1"/>
      <w:tblStyleColBandSize w:val="1"/>
      <w:tblBorders>
        <w:top w:val="single" w:sz="2" w:space="0" w:color="8FC8F4" w:themeColor="accent5" w:themeTint="99"/>
        <w:bottom w:val="single" w:sz="2" w:space="0" w:color="8FC8F4" w:themeColor="accent5" w:themeTint="99"/>
        <w:insideH w:val="single" w:sz="2" w:space="0" w:color="8FC8F4" w:themeColor="accent5" w:themeTint="99"/>
        <w:insideV w:val="single" w:sz="2" w:space="0" w:color="8FC8F4" w:themeColor="accent5" w:themeTint="99"/>
      </w:tblBorders>
    </w:tblPr>
    <w:tblStylePr w:type="firstRow">
      <w:rPr>
        <w:b/>
        <w:bCs/>
      </w:rPr>
      <w:tblPr/>
      <w:tcPr>
        <w:tcBorders>
          <w:top w:val="nil"/>
          <w:bottom w:val="single" w:sz="12" w:space="0" w:color="8FC8F4" w:themeColor="accent5" w:themeTint="99"/>
          <w:insideH w:val="nil"/>
          <w:insideV w:val="nil"/>
        </w:tcBorders>
        <w:shd w:val="clear" w:color="auto" w:fill="FFFFFF" w:themeFill="background1"/>
      </w:tcPr>
    </w:tblStylePr>
    <w:tblStylePr w:type="lastRow">
      <w:rPr>
        <w:b/>
        <w:bCs/>
      </w:rPr>
      <w:tblPr/>
      <w:tcPr>
        <w:tcBorders>
          <w:top w:val="double" w:sz="2" w:space="0" w:color="8FC8F4"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CFB" w:themeFill="accent5" w:themeFillTint="33"/>
      </w:tcPr>
    </w:tblStylePr>
    <w:tblStylePr w:type="band1Horz">
      <w:tblPr/>
      <w:tcPr>
        <w:shd w:val="clear" w:color="auto" w:fill="D9ECFB" w:themeFill="accent5" w:themeFillTint="33"/>
      </w:tcPr>
    </w:tblStylePr>
  </w:style>
  <w:style w:type="table" w:styleId="ListTable6Colorful-Accent6">
    <w:name w:val="List Table 6 Colorful Accent 6"/>
    <w:basedOn w:val="TableNormal"/>
    <w:uiPriority w:val="51"/>
    <w:rsid w:val="00B07C86"/>
    <w:rPr>
      <w:rFonts w:ascii="Times New Roman" w:eastAsia="Times New Roman" w:hAnsi="Times New Roman" w:cs="Times New Roman"/>
      <w:color w:val="2957BD" w:themeColor="accent6" w:themeShade="BF"/>
    </w:rPr>
    <w:tblPr>
      <w:tblStyleRowBandSize w:val="1"/>
      <w:tblStyleColBandSize w:val="1"/>
      <w:tblBorders>
        <w:top w:val="single" w:sz="4" w:space="0" w:color="5982DB" w:themeColor="accent6"/>
        <w:bottom w:val="single" w:sz="4" w:space="0" w:color="5982DB" w:themeColor="accent6"/>
      </w:tblBorders>
    </w:tblPr>
    <w:tblStylePr w:type="firstRow">
      <w:rPr>
        <w:b/>
        <w:bCs/>
      </w:rPr>
      <w:tblPr/>
      <w:tcPr>
        <w:tcBorders>
          <w:bottom w:val="single" w:sz="4" w:space="0" w:color="5982DB" w:themeColor="accent6"/>
        </w:tcBorders>
      </w:tcPr>
    </w:tblStylePr>
    <w:tblStylePr w:type="lastRow">
      <w:rPr>
        <w:b/>
        <w:bCs/>
      </w:rPr>
      <w:tblPr/>
      <w:tcPr>
        <w:tcBorders>
          <w:top w:val="double" w:sz="4" w:space="0" w:color="5982DB" w:themeColor="accent6"/>
        </w:tcBorders>
      </w:tcPr>
    </w:tblStylePr>
    <w:tblStylePr w:type="firstCol">
      <w:rPr>
        <w:b/>
        <w:bCs/>
      </w:rPr>
    </w:tblStylePr>
    <w:tblStylePr w:type="lastCol">
      <w:rPr>
        <w:b/>
        <w:bCs/>
      </w:rPr>
    </w:tblStylePr>
    <w:tblStylePr w:type="band1Vert">
      <w:tblPr/>
      <w:tcPr>
        <w:shd w:val="clear" w:color="auto" w:fill="DDE5F7" w:themeFill="accent6" w:themeFillTint="33"/>
      </w:tcPr>
    </w:tblStylePr>
    <w:tblStylePr w:type="band1Horz">
      <w:tblPr/>
      <w:tcPr>
        <w:shd w:val="clear" w:color="auto" w:fill="DDE5F7" w:themeFill="accent6" w:themeFillTint="33"/>
      </w:tcPr>
    </w:tblStylePr>
  </w:style>
  <w:style w:type="table" w:styleId="ListTable2-Accent3">
    <w:name w:val="List Table 2 Accent 3"/>
    <w:basedOn w:val="TableNormal"/>
    <w:uiPriority w:val="47"/>
    <w:rsid w:val="00D41575"/>
    <w:rPr>
      <w:rFonts w:ascii="Times New Roman" w:eastAsia="Times New Roman" w:hAnsi="Times New Roman" w:cs="Times New Roman"/>
    </w:rPr>
    <w:tblPr>
      <w:tblStyleRowBandSize w:val="1"/>
      <w:tblStyleColBandSize w:val="1"/>
      <w:tblBorders>
        <w:top w:val="single" w:sz="4" w:space="0" w:color="AC9DE8" w:themeColor="accent3" w:themeTint="99"/>
        <w:bottom w:val="single" w:sz="4" w:space="0" w:color="AC9DE8" w:themeColor="accent3" w:themeTint="99"/>
        <w:insideH w:val="single" w:sz="4" w:space="0" w:color="AC9DE8"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3DEF7" w:themeFill="accent3" w:themeFillTint="33"/>
      </w:tcPr>
    </w:tblStylePr>
    <w:tblStylePr w:type="band1Horz">
      <w:tblPr/>
      <w:tcPr>
        <w:shd w:val="clear" w:color="auto" w:fill="E3DEF7" w:themeFill="accent3" w:themeFillTint="33"/>
      </w:tcPr>
    </w:tblStylePr>
  </w:style>
  <w:style w:type="paragraph" w:customStyle="1" w:styleId="TR-JSONsnippet">
    <w:name w:val="TR-JSON snippet"/>
    <w:basedOn w:val="yang-tree"/>
    <w:next w:val="Normal"/>
    <w:qFormat/>
    <w:rsid w:val="00F028BC"/>
  </w:style>
  <w:style w:type="character" w:customStyle="1" w:styleId="yang-path">
    <w:name w:val="yang-path"/>
    <w:uiPriority w:val="1"/>
    <w:qFormat/>
    <w:rsid w:val="0071031D"/>
    <w:rPr>
      <w:rFonts w:ascii="Times New Roman" w:hAnsi="Times New Roman" w:cs="Times New Roman"/>
      <w:b/>
      <w:i/>
      <w:szCs w:val="16"/>
    </w:rPr>
  </w:style>
  <w:style w:type="paragraph" w:customStyle="1" w:styleId="Text">
    <w:name w:val="Text"/>
    <w:basedOn w:val="Normal"/>
    <w:link w:val="TextChar"/>
    <w:uiPriority w:val="99"/>
    <w:qFormat/>
    <w:rsid w:val="000F1E87"/>
    <w:pPr>
      <w:suppressAutoHyphens/>
      <w:spacing w:after="120"/>
    </w:pPr>
    <w:rPr>
      <w:rFonts w:ascii="Arial" w:eastAsia="Times New Roman" w:hAnsi="Arial" w:cs="Arial"/>
      <w:color w:val="auto"/>
      <w:sz w:val="20"/>
      <w:szCs w:val="24"/>
      <w:lang w:eastAsia="ar-SA"/>
    </w:rPr>
  </w:style>
  <w:style w:type="character" w:customStyle="1" w:styleId="TextChar">
    <w:name w:val="Text Char"/>
    <w:link w:val="Text"/>
    <w:uiPriority w:val="99"/>
    <w:qFormat/>
    <w:locked/>
    <w:rsid w:val="000F1E87"/>
    <w:rPr>
      <w:rFonts w:ascii="Arial" w:eastAsia="Times New Roman" w:hAnsi="Arial" w:cs="Arial"/>
      <w:szCs w:val="24"/>
      <w:lang w:eastAsia="ar-SA"/>
    </w:rPr>
  </w:style>
  <w:style w:type="table" w:styleId="ListTable4-Accent5">
    <w:name w:val="List Table 4 Accent 5"/>
    <w:basedOn w:val="TableNormal"/>
    <w:uiPriority w:val="49"/>
    <w:rsid w:val="00BC5D7A"/>
    <w:tblPr>
      <w:tblStyleRowBandSize w:val="1"/>
      <w:tblStyleColBandSize w:val="1"/>
      <w:tblBorders>
        <w:top w:val="single" w:sz="4" w:space="0" w:color="8FC8F4" w:themeColor="accent5" w:themeTint="99"/>
        <w:left w:val="single" w:sz="4" w:space="0" w:color="8FC8F4" w:themeColor="accent5" w:themeTint="99"/>
        <w:bottom w:val="single" w:sz="4" w:space="0" w:color="8FC8F4" w:themeColor="accent5" w:themeTint="99"/>
        <w:right w:val="single" w:sz="4" w:space="0" w:color="8FC8F4" w:themeColor="accent5" w:themeTint="99"/>
        <w:insideH w:val="single" w:sz="4" w:space="0" w:color="8FC8F4" w:themeColor="accent5" w:themeTint="99"/>
      </w:tblBorders>
    </w:tblPr>
    <w:tblStylePr w:type="firstRow">
      <w:rPr>
        <w:b/>
        <w:bCs/>
        <w:color w:val="FFFFFF" w:themeColor="background1"/>
      </w:rPr>
      <w:tblPr/>
      <w:tcPr>
        <w:tcBorders>
          <w:top w:val="single" w:sz="4" w:space="0" w:color="45A5ED" w:themeColor="accent5"/>
          <w:left w:val="single" w:sz="4" w:space="0" w:color="45A5ED" w:themeColor="accent5"/>
          <w:bottom w:val="single" w:sz="4" w:space="0" w:color="45A5ED" w:themeColor="accent5"/>
          <w:right w:val="single" w:sz="4" w:space="0" w:color="45A5ED" w:themeColor="accent5"/>
          <w:insideH w:val="nil"/>
        </w:tcBorders>
        <w:shd w:val="clear" w:color="auto" w:fill="45A5ED" w:themeFill="accent5"/>
      </w:tcPr>
    </w:tblStylePr>
    <w:tblStylePr w:type="lastRow">
      <w:rPr>
        <w:b/>
        <w:bCs/>
      </w:rPr>
      <w:tblPr/>
      <w:tcPr>
        <w:tcBorders>
          <w:top w:val="double" w:sz="4" w:space="0" w:color="8FC8F4" w:themeColor="accent5" w:themeTint="99"/>
        </w:tcBorders>
      </w:tcPr>
    </w:tblStylePr>
    <w:tblStylePr w:type="firstCol">
      <w:rPr>
        <w:b/>
        <w:bCs/>
      </w:rPr>
    </w:tblStylePr>
    <w:tblStylePr w:type="lastCol">
      <w:rPr>
        <w:b/>
        <w:bCs/>
      </w:rPr>
    </w:tblStylePr>
    <w:tblStylePr w:type="band1Vert">
      <w:tblPr/>
      <w:tcPr>
        <w:shd w:val="clear" w:color="auto" w:fill="D9ECFB" w:themeFill="accent5" w:themeFillTint="33"/>
      </w:tcPr>
    </w:tblStylePr>
    <w:tblStylePr w:type="band1Horz">
      <w:tblPr/>
      <w:tcPr>
        <w:shd w:val="clear" w:color="auto" w:fill="D9ECFB" w:themeFill="accent5" w:themeFillTint="33"/>
      </w:tcPr>
    </w:tblStylePr>
  </w:style>
  <w:style w:type="table" w:styleId="GridTable5Dark-Accent6">
    <w:name w:val="Grid Table 5 Dark Accent 6"/>
    <w:basedOn w:val="TableNormal"/>
    <w:uiPriority w:val="50"/>
    <w:rsid w:val="002650BB"/>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DE5F7"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982DB"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982DB"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982DB"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982DB" w:themeFill="accent6"/>
      </w:tcPr>
    </w:tblStylePr>
    <w:tblStylePr w:type="band1Vert">
      <w:tblPr/>
      <w:tcPr>
        <w:shd w:val="clear" w:color="auto" w:fill="BCCCF0" w:themeFill="accent6" w:themeFillTint="66"/>
      </w:tcPr>
    </w:tblStylePr>
    <w:tblStylePr w:type="band1Horz">
      <w:tblPr/>
      <w:tcPr>
        <w:shd w:val="clear" w:color="auto" w:fill="BCCCF0" w:themeFill="accent6" w:themeFillTint="66"/>
      </w:tcPr>
    </w:tblStylePr>
  </w:style>
  <w:style w:type="table" w:styleId="GridTable6Colorful-Accent5">
    <w:name w:val="Grid Table 6 Colorful Accent 5"/>
    <w:basedOn w:val="TableNormal"/>
    <w:uiPriority w:val="51"/>
    <w:rsid w:val="002650BB"/>
    <w:rPr>
      <w:color w:val="147FD0" w:themeColor="accent5" w:themeShade="BF"/>
    </w:rPr>
    <w:tblPr>
      <w:tblStyleRowBandSize w:val="1"/>
      <w:tblStyleColBandSize w:val="1"/>
      <w:tblBorders>
        <w:top w:val="single" w:sz="4" w:space="0" w:color="8FC8F4" w:themeColor="accent5" w:themeTint="99"/>
        <w:left w:val="single" w:sz="4" w:space="0" w:color="8FC8F4" w:themeColor="accent5" w:themeTint="99"/>
        <w:bottom w:val="single" w:sz="4" w:space="0" w:color="8FC8F4" w:themeColor="accent5" w:themeTint="99"/>
        <w:right w:val="single" w:sz="4" w:space="0" w:color="8FC8F4" w:themeColor="accent5" w:themeTint="99"/>
        <w:insideH w:val="single" w:sz="4" w:space="0" w:color="8FC8F4" w:themeColor="accent5" w:themeTint="99"/>
        <w:insideV w:val="single" w:sz="4" w:space="0" w:color="8FC8F4" w:themeColor="accent5" w:themeTint="99"/>
      </w:tblBorders>
    </w:tblPr>
    <w:tblStylePr w:type="firstRow">
      <w:rPr>
        <w:b/>
        <w:bCs/>
      </w:rPr>
      <w:tblPr/>
      <w:tcPr>
        <w:tcBorders>
          <w:bottom w:val="single" w:sz="12" w:space="0" w:color="8FC8F4" w:themeColor="accent5" w:themeTint="99"/>
        </w:tcBorders>
      </w:tcPr>
    </w:tblStylePr>
    <w:tblStylePr w:type="lastRow">
      <w:rPr>
        <w:b/>
        <w:bCs/>
      </w:rPr>
      <w:tblPr/>
      <w:tcPr>
        <w:tcBorders>
          <w:top w:val="double" w:sz="4" w:space="0" w:color="8FC8F4" w:themeColor="accent5" w:themeTint="99"/>
        </w:tcBorders>
      </w:tcPr>
    </w:tblStylePr>
    <w:tblStylePr w:type="firstCol">
      <w:rPr>
        <w:b/>
        <w:bCs/>
      </w:rPr>
    </w:tblStylePr>
    <w:tblStylePr w:type="lastCol">
      <w:rPr>
        <w:b/>
        <w:bCs/>
      </w:rPr>
    </w:tblStylePr>
    <w:tblStylePr w:type="band1Vert">
      <w:tblPr/>
      <w:tcPr>
        <w:shd w:val="clear" w:color="auto" w:fill="D9ECFB" w:themeFill="accent5" w:themeFillTint="33"/>
      </w:tcPr>
    </w:tblStylePr>
    <w:tblStylePr w:type="band1Horz">
      <w:tblPr/>
      <w:tcPr>
        <w:shd w:val="clear" w:color="auto" w:fill="D9ECFB" w:themeFill="accent5" w:themeFillTint="33"/>
      </w:tcPr>
    </w:tblStylePr>
  </w:style>
  <w:style w:type="character" w:customStyle="1" w:styleId="EndnoteTextChar1">
    <w:name w:val="Endnote Text Char1"/>
    <w:basedOn w:val="DefaultParagraphFont"/>
    <w:uiPriority w:val="99"/>
    <w:semiHidden/>
    <w:rsid w:val="00837795"/>
    <w:rPr>
      <w:rFonts w:ascii="Times New Roman" w:hAnsi="Times New Roman"/>
      <w:color w:val="000000" w:themeColor="text1"/>
    </w:rPr>
  </w:style>
  <w:style w:type="character" w:customStyle="1" w:styleId="HTMLPreformattedChar1">
    <w:name w:val="HTML Preformatted Char1"/>
    <w:basedOn w:val="DefaultParagraphFont"/>
    <w:uiPriority w:val="99"/>
    <w:semiHidden/>
    <w:rsid w:val="00837795"/>
    <w:rPr>
      <w:rFonts w:ascii="Consolas" w:hAnsi="Consolas"/>
      <w:color w:val="000000" w:themeColor="text1"/>
    </w:rPr>
  </w:style>
  <w:style w:type="paragraph" w:styleId="Bibliography">
    <w:name w:val="Bibliography"/>
    <w:basedOn w:val="Normal"/>
    <w:next w:val="Normal"/>
    <w:uiPriority w:val="37"/>
    <w:semiHidden/>
    <w:unhideWhenUsed/>
    <w:rsid w:val="00B36B28"/>
  </w:style>
  <w:style w:type="paragraph" w:styleId="BodyTextFirstIndent">
    <w:name w:val="Body Text First Indent"/>
    <w:basedOn w:val="BodyText"/>
    <w:link w:val="BodyTextFirstIndentChar"/>
    <w:uiPriority w:val="99"/>
    <w:semiHidden/>
    <w:unhideWhenUsed/>
    <w:rsid w:val="00B36B28"/>
    <w:pPr>
      <w:spacing w:after="160"/>
      <w:ind w:firstLine="360"/>
    </w:pPr>
  </w:style>
  <w:style w:type="character" w:customStyle="1" w:styleId="BodyTextFirstIndentChar">
    <w:name w:val="Body Text First Indent Char"/>
    <w:basedOn w:val="BodyTextChar"/>
    <w:link w:val="BodyTextFirstIndent"/>
    <w:uiPriority w:val="99"/>
    <w:semiHidden/>
    <w:rsid w:val="00B36B28"/>
    <w:rPr>
      <w:rFonts w:ascii="Times New Roman" w:hAnsi="Times New Roman"/>
      <w:color w:val="000000" w:themeColor="text1"/>
      <w:sz w:val="22"/>
      <w:szCs w:val="18"/>
    </w:rPr>
  </w:style>
  <w:style w:type="paragraph" w:styleId="BodyTextIndent">
    <w:name w:val="Body Text Indent"/>
    <w:basedOn w:val="Normal"/>
    <w:link w:val="BodyTextIndentChar"/>
    <w:uiPriority w:val="99"/>
    <w:semiHidden/>
    <w:unhideWhenUsed/>
    <w:rsid w:val="00B36B28"/>
    <w:pPr>
      <w:spacing w:after="120"/>
      <w:ind w:left="283"/>
    </w:pPr>
  </w:style>
  <w:style w:type="character" w:customStyle="1" w:styleId="BodyTextIndentChar">
    <w:name w:val="Body Text Indent Char"/>
    <w:basedOn w:val="DefaultParagraphFont"/>
    <w:link w:val="BodyTextIndent"/>
    <w:uiPriority w:val="99"/>
    <w:semiHidden/>
    <w:rsid w:val="00B36B28"/>
    <w:rPr>
      <w:rFonts w:ascii="Times New Roman" w:hAnsi="Times New Roman"/>
      <w:color w:val="000000" w:themeColor="text1"/>
      <w:sz w:val="22"/>
      <w:szCs w:val="18"/>
    </w:rPr>
  </w:style>
  <w:style w:type="paragraph" w:styleId="BodyTextFirstIndent2">
    <w:name w:val="Body Text First Indent 2"/>
    <w:basedOn w:val="BodyTextIndent"/>
    <w:link w:val="BodyTextFirstIndent2Char"/>
    <w:uiPriority w:val="99"/>
    <w:semiHidden/>
    <w:unhideWhenUsed/>
    <w:rsid w:val="00B36B28"/>
    <w:pPr>
      <w:spacing w:after="160"/>
      <w:ind w:left="360" w:firstLine="360"/>
    </w:pPr>
  </w:style>
  <w:style w:type="character" w:customStyle="1" w:styleId="BodyTextFirstIndent2Char">
    <w:name w:val="Body Text First Indent 2 Char"/>
    <w:basedOn w:val="BodyTextIndentChar"/>
    <w:link w:val="BodyTextFirstIndent2"/>
    <w:uiPriority w:val="99"/>
    <w:semiHidden/>
    <w:rsid w:val="00B36B28"/>
    <w:rPr>
      <w:rFonts w:ascii="Times New Roman" w:hAnsi="Times New Roman"/>
      <w:color w:val="000000" w:themeColor="text1"/>
      <w:sz w:val="22"/>
      <w:szCs w:val="18"/>
    </w:rPr>
  </w:style>
  <w:style w:type="paragraph" w:styleId="BodyTextIndent2">
    <w:name w:val="Body Text Indent 2"/>
    <w:basedOn w:val="Normal"/>
    <w:link w:val="BodyTextIndent2Char"/>
    <w:uiPriority w:val="99"/>
    <w:semiHidden/>
    <w:unhideWhenUsed/>
    <w:rsid w:val="00B36B28"/>
    <w:pPr>
      <w:spacing w:after="120" w:line="480" w:lineRule="auto"/>
      <w:ind w:left="283"/>
    </w:pPr>
  </w:style>
  <w:style w:type="character" w:customStyle="1" w:styleId="BodyTextIndent2Char">
    <w:name w:val="Body Text Indent 2 Char"/>
    <w:basedOn w:val="DefaultParagraphFont"/>
    <w:link w:val="BodyTextIndent2"/>
    <w:uiPriority w:val="99"/>
    <w:semiHidden/>
    <w:rsid w:val="00B36B28"/>
    <w:rPr>
      <w:rFonts w:ascii="Times New Roman" w:hAnsi="Times New Roman"/>
      <w:color w:val="000000" w:themeColor="text1"/>
      <w:sz w:val="22"/>
      <w:szCs w:val="18"/>
    </w:rPr>
  </w:style>
  <w:style w:type="paragraph" w:styleId="BodyTextIndent3">
    <w:name w:val="Body Text Indent 3"/>
    <w:basedOn w:val="Normal"/>
    <w:link w:val="BodyTextIndent3Char"/>
    <w:uiPriority w:val="99"/>
    <w:semiHidden/>
    <w:unhideWhenUsed/>
    <w:rsid w:val="00B36B28"/>
    <w:pPr>
      <w:spacing w:after="120"/>
      <w:ind w:left="283"/>
    </w:pPr>
    <w:rPr>
      <w:sz w:val="16"/>
      <w:szCs w:val="16"/>
    </w:rPr>
  </w:style>
  <w:style w:type="character" w:customStyle="1" w:styleId="BodyTextIndent3Char">
    <w:name w:val="Body Text Indent 3 Char"/>
    <w:basedOn w:val="DefaultParagraphFont"/>
    <w:link w:val="BodyTextIndent3"/>
    <w:uiPriority w:val="99"/>
    <w:semiHidden/>
    <w:rsid w:val="00B36B28"/>
    <w:rPr>
      <w:rFonts w:ascii="Times New Roman" w:hAnsi="Times New Roman"/>
      <w:color w:val="000000" w:themeColor="text1"/>
      <w:sz w:val="16"/>
      <w:szCs w:val="16"/>
    </w:rPr>
  </w:style>
  <w:style w:type="paragraph" w:styleId="Closing">
    <w:name w:val="Closing"/>
    <w:basedOn w:val="Normal"/>
    <w:link w:val="ClosingChar"/>
    <w:uiPriority w:val="99"/>
    <w:semiHidden/>
    <w:unhideWhenUsed/>
    <w:rsid w:val="00B36B28"/>
    <w:pPr>
      <w:spacing w:after="0"/>
      <w:ind w:left="4252"/>
    </w:pPr>
  </w:style>
  <w:style w:type="character" w:customStyle="1" w:styleId="ClosingChar">
    <w:name w:val="Closing Char"/>
    <w:basedOn w:val="DefaultParagraphFont"/>
    <w:link w:val="Closing"/>
    <w:uiPriority w:val="99"/>
    <w:semiHidden/>
    <w:rsid w:val="00B36B28"/>
    <w:rPr>
      <w:rFonts w:ascii="Times New Roman" w:hAnsi="Times New Roman"/>
      <w:color w:val="000000" w:themeColor="text1"/>
      <w:sz w:val="22"/>
      <w:szCs w:val="18"/>
    </w:rPr>
  </w:style>
  <w:style w:type="paragraph" w:styleId="Date">
    <w:name w:val="Date"/>
    <w:basedOn w:val="Normal"/>
    <w:next w:val="Normal"/>
    <w:link w:val="DateChar"/>
    <w:uiPriority w:val="99"/>
    <w:semiHidden/>
    <w:unhideWhenUsed/>
    <w:rsid w:val="00B36B28"/>
  </w:style>
  <w:style w:type="character" w:customStyle="1" w:styleId="DateChar">
    <w:name w:val="Date Char"/>
    <w:basedOn w:val="DefaultParagraphFont"/>
    <w:link w:val="Date"/>
    <w:uiPriority w:val="99"/>
    <w:semiHidden/>
    <w:rsid w:val="00B36B28"/>
    <w:rPr>
      <w:rFonts w:ascii="Times New Roman" w:hAnsi="Times New Roman"/>
      <w:color w:val="000000" w:themeColor="text1"/>
      <w:sz w:val="22"/>
      <w:szCs w:val="18"/>
    </w:rPr>
  </w:style>
  <w:style w:type="paragraph" w:styleId="E-mailSignature">
    <w:name w:val="E-mail Signature"/>
    <w:basedOn w:val="Normal"/>
    <w:link w:val="E-mailSignatureChar"/>
    <w:uiPriority w:val="99"/>
    <w:semiHidden/>
    <w:unhideWhenUsed/>
    <w:rsid w:val="00B36B28"/>
    <w:pPr>
      <w:spacing w:after="0"/>
    </w:pPr>
  </w:style>
  <w:style w:type="character" w:customStyle="1" w:styleId="E-mailSignatureChar">
    <w:name w:val="E-mail Signature Char"/>
    <w:basedOn w:val="DefaultParagraphFont"/>
    <w:link w:val="E-mailSignature"/>
    <w:uiPriority w:val="99"/>
    <w:semiHidden/>
    <w:rsid w:val="00B36B28"/>
    <w:rPr>
      <w:rFonts w:ascii="Times New Roman" w:hAnsi="Times New Roman"/>
      <w:color w:val="000000" w:themeColor="text1"/>
      <w:sz w:val="22"/>
      <w:szCs w:val="18"/>
    </w:rPr>
  </w:style>
  <w:style w:type="paragraph" w:styleId="EnvelopeAddress">
    <w:name w:val="envelope address"/>
    <w:basedOn w:val="Normal"/>
    <w:uiPriority w:val="99"/>
    <w:semiHidden/>
    <w:unhideWhenUsed/>
    <w:rsid w:val="00B36B28"/>
    <w:pPr>
      <w:framePr w:w="7920" w:h="1980" w:hRule="exact" w:hSpace="141" w:wrap="auto" w:hAnchor="page" w:xAlign="center" w:yAlign="bottom"/>
      <w:spacing w:after="0"/>
      <w:ind w:left="2880"/>
    </w:pPr>
    <w:rPr>
      <w:rFonts w:asciiTheme="majorHAnsi" w:eastAsiaTheme="majorEastAsia" w:hAnsiTheme="majorHAnsi" w:cstheme="majorBidi"/>
      <w:sz w:val="24"/>
      <w:szCs w:val="24"/>
    </w:rPr>
  </w:style>
  <w:style w:type="paragraph" w:styleId="EnvelopeReturn">
    <w:name w:val="envelope return"/>
    <w:basedOn w:val="Normal"/>
    <w:uiPriority w:val="99"/>
    <w:semiHidden/>
    <w:unhideWhenUsed/>
    <w:rsid w:val="00B36B28"/>
    <w:pPr>
      <w:spacing w:after="0"/>
    </w:pPr>
    <w:rPr>
      <w:rFonts w:asciiTheme="majorHAnsi" w:eastAsiaTheme="majorEastAsia" w:hAnsiTheme="majorHAnsi" w:cstheme="majorBidi"/>
      <w:sz w:val="20"/>
      <w:szCs w:val="20"/>
    </w:rPr>
  </w:style>
  <w:style w:type="paragraph" w:styleId="HTMLAddress">
    <w:name w:val="HTML Address"/>
    <w:basedOn w:val="Normal"/>
    <w:link w:val="HTMLAddressChar"/>
    <w:uiPriority w:val="99"/>
    <w:semiHidden/>
    <w:unhideWhenUsed/>
    <w:rsid w:val="00B36B28"/>
    <w:pPr>
      <w:spacing w:after="0"/>
    </w:pPr>
    <w:rPr>
      <w:i/>
      <w:iCs/>
    </w:rPr>
  </w:style>
  <w:style w:type="character" w:customStyle="1" w:styleId="HTMLAddressChar">
    <w:name w:val="HTML Address Char"/>
    <w:basedOn w:val="DefaultParagraphFont"/>
    <w:link w:val="HTMLAddress"/>
    <w:uiPriority w:val="99"/>
    <w:semiHidden/>
    <w:rsid w:val="00B36B28"/>
    <w:rPr>
      <w:rFonts w:ascii="Times New Roman" w:hAnsi="Times New Roman"/>
      <w:i/>
      <w:iCs/>
      <w:color w:val="000000" w:themeColor="text1"/>
      <w:sz w:val="22"/>
      <w:szCs w:val="18"/>
    </w:rPr>
  </w:style>
  <w:style w:type="paragraph" w:styleId="Index1">
    <w:name w:val="index 1"/>
    <w:basedOn w:val="Normal"/>
    <w:next w:val="Normal"/>
    <w:autoRedefine/>
    <w:semiHidden/>
    <w:unhideWhenUsed/>
    <w:rsid w:val="00B36B28"/>
    <w:pPr>
      <w:spacing w:after="0"/>
      <w:ind w:left="220" w:hanging="220"/>
    </w:pPr>
  </w:style>
  <w:style w:type="paragraph" w:styleId="Index2">
    <w:name w:val="index 2"/>
    <w:basedOn w:val="Normal"/>
    <w:next w:val="Normal"/>
    <w:autoRedefine/>
    <w:semiHidden/>
    <w:unhideWhenUsed/>
    <w:rsid w:val="00B36B28"/>
    <w:pPr>
      <w:spacing w:after="0"/>
      <w:ind w:left="440" w:hanging="220"/>
    </w:pPr>
  </w:style>
  <w:style w:type="paragraph" w:styleId="Index3">
    <w:name w:val="index 3"/>
    <w:basedOn w:val="Normal"/>
    <w:next w:val="Normal"/>
    <w:autoRedefine/>
    <w:semiHidden/>
    <w:unhideWhenUsed/>
    <w:rsid w:val="00B36B28"/>
    <w:pPr>
      <w:spacing w:after="0"/>
      <w:ind w:left="660" w:hanging="220"/>
    </w:pPr>
  </w:style>
  <w:style w:type="paragraph" w:styleId="Index4">
    <w:name w:val="index 4"/>
    <w:basedOn w:val="Normal"/>
    <w:next w:val="Normal"/>
    <w:autoRedefine/>
    <w:semiHidden/>
    <w:unhideWhenUsed/>
    <w:rsid w:val="00B36B28"/>
    <w:pPr>
      <w:spacing w:after="0"/>
      <w:ind w:left="880" w:hanging="220"/>
    </w:pPr>
  </w:style>
  <w:style w:type="paragraph" w:styleId="Index5">
    <w:name w:val="index 5"/>
    <w:basedOn w:val="Normal"/>
    <w:next w:val="Normal"/>
    <w:autoRedefine/>
    <w:semiHidden/>
    <w:unhideWhenUsed/>
    <w:rsid w:val="00B36B28"/>
    <w:pPr>
      <w:spacing w:after="0"/>
      <w:ind w:left="1100" w:hanging="220"/>
    </w:pPr>
  </w:style>
  <w:style w:type="paragraph" w:styleId="Index6">
    <w:name w:val="index 6"/>
    <w:basedOn w:val="Normal"/>
    <w:next w:val="Normal"/>
    <w:autoRedefine/>
    <w:semiHidden/>
    <w:unhideWhenUsed/>
    <w:rsid w:val="00B36B28"/>
    <w:pPr>
      <w:spacing w:after="0"/>
      <w:ind w:left="1320" w:hanging="220"/>
    </w:pPr>
  </w:style>
  <w:style w:type="paragraph" w:styleId="Index7">
    <w:name w:val="index 7"/>
    <w:basedOn w:val="Normal"/>
    <w:next w:val="Normal"/>
    <w:autoRedefine/>
    <w:semiHidden/>
    <w:unhideWhenUsed/>
    <w:rsid w:val="00B36B28"/>
    <w:pPr>
      <w:spacing w:after="0"/>
      <w:ind w:left="1540" w:hanging="220"/>
    </w:pPr>
  </w:style>
  <w:style w:type="paragraph" w:styleId="Index8">
    <w:name w:val="index 8"/>
    <w:basedOn w:val="Normal"/>
    <w:next w:val="Normal"/>
    <w:autoRedefine/>
    <w:semiHidden/>
    <w:unhideWhenUsed/>
    <w:rsid w:val="00B36B28"/>
    <w:pPr>
      <w:spacing w:after="0"/>
      <w:ind w:left="1760" w:hanging="220"/>
    </w:pPr>
  </w:style>
  <w:style w:type="paragraph" w:styleId="Index9">
    <w:name w:val="index 9"/>
    <w:basedOn w:val="Normal"/>
    <w:next w:val="Normal"/>
    <w:autoRedefine/>
    <w:semiHidden/>
    <w:unhideWhenUsed/>
    <w:rsid w:val="00B36B28"/>
    <w:pPr>
      <w:spacing w:after="0"/>
      <w:ind w:left="1980" w:hanging="220"/>
    </w:pPr>
  </w:style>
  <w:style w:type="paragraph" w:styleId="IndexHeading">
    <w:name w:val="index heading"/>
    <w:basedOn w:val="Normal"/>
    <w:next w:val="Index1"/>
    <w:semiHidden/>
    <w:unhideWhenUsed/>
    <w:rsid w:val="00B36B28"/>
    <w:rPr>
      <w:rFonts w:asciiTheme="majorHAnsi" w:eastAsiaTheme="majorEastAsia" w:hAnsiTheme="majorHAnsi" w:cstheme="majorBidi"/>
      <w:b/>
      <w:bCs/>
    </w:rPr>
  </w:style>
  <w:style w:type="paragraph" w:styleId="List">
    <w:name w:val="List"/>
    <w:basedOn w:val="Normal"/>
    <w:uiPriority w:val="99"/>
    <w:semiHidden/>
    <w:unhideWhenUsed/>
    <w:rsid w:val="00B36B28"/>
    <w:pPr>
      <w:ind w:left="283" w:hanging="283"/>
      <w:contextualSpacing/>
    </w:pPr>
  </w:style>
  <w:style w:type="paragraph" w:styleId="List2">
    <w:name w:val="List 2"/>
    <w:basedOn w:val="Normal"/>
    <w:uiPriority w:val="99"/>
    <w:semiHidden/>
    <w:unhideWhenUsed/>
    <w:rsid w:val="00B36B28"/>
    <w:pPr>
      <w:ind w:left="566" w:hanging="283"/>
      <w:contextualSpacing/>
    </w:pPr>
  </w:style>
  <w:style w:type="paragraph" w:styleId="List3">
    <w:name w:val="List 3"/>
    <w:basedOn w:val="Normal"/>
    <w:uiPriority w:val="99"/>
    <w:semiHidden/>
    <w:unhideWhenUsed/>
    <w:rsid w:val="00B36B28"/>
    <w:pPr>
      <w:ind w:left="849" w:hanging="283"/>
      <w:contextualSpacing/>
    </w:pPr>
  </w:style>
  <w:style w:type="paragraph" w:styleId="List4">
    <w:name w:val="List 4"/>
    <w:basedOn w:val="Normal"/>
    <w:uiPriority w:val="99"/>
    <w:semiHidden/>
    <w:unhideWhenUsed/>
    <w:rsid w:val="00B36B28"/>
    <w:pPr>
      <w:ind w:left="1132" w:hanging="283"/>
      <w:contextualSpacing/>
    </w:pPr>
  </w:style>
  <w:style w:type="paragraph" w:styleId="List5">
    <w:name w:val="List 5"/>
    <w:basedOn w:val="Normal"/>
    <w:uiPriority w:val="99"/>
    <w:semiHidden/>
    <w:unhideWhenUsed/>
    <w:rsid w:val="00B36B28"/>
    <w:pPr>
      <w:ind w:left="1415" w:hanging="283"/>
      <w:contextualSpacing/>
    </w:pPr>
  </w:style>
  <w:style w:type="paragraph" w:styleId="ListContinue">
    <w:name w:val="List Continue"/>
    <w:basedOn w:val="Normal"/>
    <w:uiPriority w:val="99"/>
    <w:semiHidden/>
    <w:unhideWhenUsed/>
    <w:rsid w:val="00B36B28"/>
    <w:pPr>
      <w:spacing w:after="120"/>
      <w:ind w:left="283"/>
      <w:contextualSpacing/>
    </w:pPr>
  </w:style>
  <w:style w:type="paragraph" w:styleId="ListContinue2">
    <w:name w:val="List Continue 2"/>
    <w:basedOn w:val="Normal"/>
    <w:uiPriority w:val="99"/>
    <w:semiHidden/>
    <w:unhideWhenUsed/>
    <w:rsid w:val="00B36B28"/>
    <w:pPr>
      <w:spacing w:after="120"/>
      <w:ind w:left="566"/>
      <w:contextualSpacing/>
    </w:pPr>
  </w:style>
  <w:style w:type="paragraph" w:styleId="ListContinue3">
    <w:name w:val="List Continue 3"/>
    <w:basedOn w:val="Normal"/>
    <w:uiPriority w:val="99"/>
    <w:semiHidden/>
    <w:unhideWhenUsed/>
    <w:rsid w:val="00B36B28"/>
    <w:pPr>
      <w:spacing w:after="120"/>
      <w:ind w:left="849"/>
      <w:contextualSpacing/>
    </w:pPr>
  </w:style>
  <w:style w:type="paragraph" w:styleId="ListContinue4">
    <w:name w:val="List Continue 4"/>
    <w:basedOn w:val="Normal"/>
    <w:uiPriority w:val="99"/>
    <w:semiHidden/>
    <w:unhideWhenUsed/>
    <w:rsid w:val="00B36B28"/>
    <w:pPr>
      <w:spacing w:after="120"/>
      <w:ind w:left="1132"/>
      <w:contextualSpacing/>
    </w:pPr>
  </w:style>
  <w:style w:type="paragraph" w:styleId="ListContinue5">
    <w:name w:val="List Continue 5"/>
    <w:basedOn w:val="Normal"/>
    <w:uiPriority w:val="99"/>
    <w:semiHidden/>
    <w:unhideWhenUsed/>
    <w:rsid w:val="00B36B28"/>
    <w:pPr>
      <w:spacing w:after="120"/>
      <w:ind w:left="1415"/>
      <w:contextualSpacing/>
    </w:pPr>
  </w:style>
  <w:style w:type="paragraph" w:styleId="ListNumber">
    <w:name w:val="List Number"/>
    <w:basedOn w:val="Normal"/>
    <w:uiPriority w:val="99"/>
    <w:semiHidden/>
    <w:unhideWhenUsed/>
    <w:rsid w:val="00B36B28"/>
    <w:pPr>
      <w:numPr>
        <w:numId w:val="58"/>
      </w:numPr>
      <w:contextualSpacing/>
    </w:pPr>
  </w:style>
  <w:style w:type="paragraph" w:styleId="ListNumber2">
    <w:name w:val="List Number 2"/>
    <w:basedOn w:val="Normal"/>
    <w:uiPriority w:val="99"/>
    <w:semiHidden/>
    <w:unhideWhenUsed/>
    <w:rsid w:val="00B36B28"/>
    <w:pPr>
      <w:numPr>
        <w:numId w:val="59"/>
      </w:numPr>
      <w:contextualSpacing/>
    </w:pPr>
  </w:style>
  <w:style w:type="paragraph" w:styleId="ListNumber3">
    <w:name w:val="List Number 3"/>
    <w:basedOn w:val="Normal"/>
    <w:uiPriority w:val="99"/>
    <w:semiHidden/>
    <w:unhideWhenUsed/>
    <w:rsid w:val="00B36B28"/>
    <w:pPr>
      <w:numPr>
        <w:numId w:val="60"/>
      </w:numPr>
      <w:contextualSpacing/>
    </w:pPr>
  </w:style>
  <w:style w:type="paragraph" w:styleId="ListNumber5">
    <w:name w:val="List Number 5"/>
    <w:basedOn w:val="Normal"/>
    <w:uiPriority w:val="99"/>
    <w:semiHidden/>
    <w:unhideWhenUsed/>
    <w:rsid w:val="00B36B28"/>
    <w:pPr>
      <w:numPr>
        <w:numId w:val="61"/>
      </w:numPr>
      <w:contextualSpacing/>
    </w:pPr>
  </w:style>
  <w:style w:type="paragraph" w:styleId="MessageHeader">
    <w:name w:val="Message Header"/>
    <w:basedOn w:val="Normal"/>
    <w:link w:val="MessageHeaderChar"/>
    <w:uiPriority w:val="99"/>
    <w:semiHidden/>
    <w:unhideWhenUsed/>
    <w:rsid w:val="00B36B28"/>
    <w:pPr>
      <w:pBdr>
        <w:top w:val="single" w:sz="6" w:space="1" w:color="auto"/>
        <w:left w:val="single" w:sz="6" w:space="1" w:color="auto"/>
        <w:bottom w:val="single" w:sz="6" w:space="1" w:color="auto"/>
        <w:right w:val="single" w:sz="6" w:space="1" w:color="auto"/>
      </w:pBdr>
      <w:shd w:val="pct20" w:color="auto" w:fill="auto"/>
      <w:spacing w:after="0"/>
      <w:ind w:left="1134" w:hanging="1134"/>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semiHidden/>
    <w:rsid w:val="00B36B28"/>
    <w:rPr>
      <w:rFonts w:asciiTheme="majorHAnsi" w:eastAsiaTheme="majorEastAsia" w:hAnsiTheme="majorHAnsi" w:cstheme="majorBidi"/>
      <w:color w:val="000000" w:themeColor="text1"/>
      <w:sz w:val="24"/>
      <w:szCs w:val="24"/>
      <w:shd w:val="pct20" w:color="auto" w:fill="auto"/>
    </w:rPr>
  </w:style>
  <w:style w:type="paragraph" w:styleId="NormalWeb">
    <w:name w:val="Normal (Web)"/>
    <w:basedOn w:val="Normal"/>
    <w:uiPriority w:val="99"/>
    <w:semiHidden/>
    <w:unhideWhenUsed/>
    <w:qFormat/>
    <w:rsid w:val="00B36B28"/>
    <w:rPr>
      <w:rFonts w:cs="Times New Roman"/>
      <w:sz w:val="24"/>
      <w:szCs w:val="24"/>
    </w:rPr>
  </w:style>
  <w:style w:type="paragraph" w:styleId="NormalIndent">
    <w:name w:val="Normal Indent"/>
    <w:basedOn w:val="Normal"/>
    <w:uiPriority w:val="99"/>
    <w:semiHidden/>
    <w:unhideWhenUsed/>
    <w:rsid w:val="00B36B28"/>
    <w:pPr>
      <w:ind w:left="720"/>
    </w:pPr>
  </w:style>
  <w:style w:type="paragraph" w:styleId="NoteHeading">
    <w:name w:val="Note Heading"/>
    <w:basedOn w:val="Normal"/>
    <w:next w:val="Normal"/>
    <w:link w:val="NoteHeadingChar"/>
    <w:uiPriority w:val="99"/>
    <w:semiHidden/>
    <w:unhideWhenUsed/>
    <w:rsid w:val="00B36B28"/>
    <w:pPr>
      <w:spacing w:after="0"/>
    </w:pPr>
  </w:style>
  <w:style w:type="character" w:customStyle="1" w:styleId="NoteHeadingChar">
    <w:name w:val="Note Heading Char"/>
    <w:basedOn w:val="DefaultParagraphFont"/>
    <w:link w:val="NoteHeading"/>
    <w:uiPriority w:val="99"/>
    <w:semiHidden/>
    <w:rsid w:val="00B36B28"/>
    <w:rPr>
      <w:rFonts w:ascii="Times New Roman" w:hAnsi="Times New Roman"/>
      <w:color w:val="000000" w:themeColor="text1"/>
      <w:sz w:val="22"/>
      <w:szCs w:val="18"/>
    </w:rPr>
  </w:style>
  <w:style w:type="paragraph" w:styleId="Quote">
    <w:name w:val="Quote"/>
    <w:basedOn w:val="Normal"/>
    <w:next w:val="Normal"/>
    <w:link w:val="QuoteChar"/>
    <w:uiPriority w:val="29"/>
    <w:rsid w:val="00B36B28"/>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B36B28"/>
    <w:rPr>
      <w:rFonts w:ascii="Times New Roman" w:hAnsi="Times New Roman"/>
      <w:i/>
      <w:iCs/>
      <w:color w:val="404040" w:themeColor="text1" w:themeTint="BF"/>
      <w:sz w:val="22"/>
      <w:szCs w:val="18"/>
    </w:rPr>
  </w:style>
  <w:style w:type="paragraph" w:styleId="Salutation">
    <w:name w:val="Salutation"/>
    <w:basedOn w:val="Normal"/>
    <w:next w:val="Normal"/>
    <w:link w:val="SalutationChar"/>
    <w:uiPriority w:val="99"/>
    <w:semiHidden/>
    <w:unhideWhenUsed/>
    <w:rsid w:val="00B36B28"/>
  </w:style>
  <w:style w:type="character" w:customStyle="1" w:styleId="SalutationChar">
    <w:name w:val="Salutation Char"/>
    <w:basedOn w:val="DefaultParagraphFont"/>
    <w:link w:val="Salutation"/>
    <w:uiPriority w:val="99"/>
    <w:semiHidden/>
    <w:rsid w:val="00B36B28"/>
    <w:rPr>
      <w:rFonts w:ascii="Times New Roman" w:hAnsi="Times New Roman"/>
      <w:color w:val="000000" w:themeColor="text1"/>
      <w:sz w:val="22"/>
      <w:szCs w:val="18"/>
    </w:rPr>
  </w:style>
  <w:style w:type="paragraph" w:styleId="Signature">
    <w:name w:val="Signature"/>
    <w:basedOn w:val="Normal"/>
    <w:link w:val="SignatureChar"/>
    <w:uiPriority w:val="99"/>
    <w:semiHidden/>
    <w:unhideWhenUsed/>
    <w:rsid w:val="00B36B28"/>
    <w:pPr>
      <w:spacing w:after="0"/>
      <w:ind w:left="4252"/>
    </w:pPr>
  </w:style>
  <w:style w:type="character" w:customStyle="1" w:styleId="SignatureChar">
    <w:name w:val="Signature Char"/>
    <w:basedOn w:val="DefaultParagraphFont"/>
    <w:link w:val="Signature"/>
    <w:uiPriority w:val="99"/>
    <w:semiHidden/>
    <w:rsid w:val="00B36B28"/>
    <w:rPr>
      <w:rFonts w:ascii="Times New Roman" w:hAnsi="Times New Roman"/>
      <w:color w:val="000000" w:themeColor="text1"/>
      <w:sz w:val="22"/>
      <w:szCs w:val="18"/>
    </w:rPr>
  </w:style>
  <w:style w:type="paragraph" w:styleId="Subtitle">
    <w:name w:val="Subtitle"/>
    <w:basedOn w:val="Normal"/>
    <w:next w:val="Normal"/>
    <w:link w:val="SubtitleChar"/>
    <w:uiPriority w:val="11"/>
    <w:rsid w:val="00B36B28"/>
    <w:pPr>
      <w:numPr>
        <w:ilvl w:val="1"/>
      </w:numPr>
    </w:pPr>
    <w:rPr>
      <w:rFonts w:asciiTheme="minorHAnsi" w:hAnsiTheme="minorHAnsi"/>
      <w:color w:val="5A5A5A" w:themeColor="text1" w:themeTint="A5"/>
      <w:spacing w:val="15"/>
      <w:szCs w:val="22"/>
    </w:rPr>
  </w:style>
  <w:style w:type="character" w:customStyle="1" w:styleId="SubtitleChar">
    <w:name w:val="Subtitle Char"/>
    <w:basedOn w:val="DefaultParagraphFont"/>
    <w:link w:val="Subtitle"/>
    <w:uiPriority w:val="11"/>
    <w:rsid w:val="00B36B28"/>
    <w:rPr>
      <w:color w:val="5A5A5A" w:themeColor="text1" w:themeTint="A5"/>
      <w:spacing w:val="15"/>
      <w:sz w:val="22"/>
      <w:szCs w:val="22"/>
    </w:rPr>
  </w:style>
  <w:style w:type="paragraph" w:styleId="TableofAuthorities">
    <w:name w:val="table of authorities"/>
    <w:basedOn w:val="Normal"/>
    <w:next w:val="Normal"/>
    <w:semiHidden/>
    <w:unhideWhenUsed/>
    <w:rsid w:val="00B36B28"/>
    <w:pPr>
      <w:spacing w:after="0"/>
      <w:ind w:left="220" w:hanging="220"/>
    </w:pPr>
  </w:style>
  <w:style w:type="paragraph" w:styleId="TOAHeading">
    <w:name w:val="toa heading"/>
    <w:basedOn w:val="Normal"/>
    <w:next w:val="Normal"/>
    <w:semiHidden/>
    <w:unhideWhenUsed/>
    <w:rsid w:val="00B36B28"/>
    <w:pPr>
      <w:spacing w:before="120"/>
    </w:pPr>
    <w:rPr>
      <w:rFonts w:asciiTheme="majorHAnsi" w:eastAsiaTheme="majorEastAsia" w:hAnsiTheme="majorHAnsi" w:cstheme="majorBidi"/>
      <w:b/>
      <w:bCs/>
      <w:sz w:val="24"/>
      <w:szCs w:val="24"/>
    </w:rPr>
  </w:style>
  <w:style w:type="character" w:customStyle="1" w:styleId="ui-provider">
    <w:name w:val="ui-provider"/>
    <w:basedOn w:val="DefaultParagraphFont"/>
    <w:rsid w:val="00CE6DE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1636569">
      <w:bodyDiv w:val="1"/>
      <w:marLeft w:val="0"/>
      <w:marRight w:val="0"/>
      <w:marTop w:val="0"/>
      <w:marBottom w:val="0"/>
      <w:divBdr>
        <w:top w:val="none" w:sz="0" w:space="0" w:color="auto"/>
        <w:left w:val="none" w:sz="0" w:space="0" w:color="auto"/>
        <w:bottom w:val="none" w:sz="0" w:space="0" w:color="auto"/>
        <w:right w:val="none" w:sz="0" w:space="0" w:color="auto"/>
      </w:divBdr>
    </w:div>
    <w:div w:id="51581355">
      <w:bodyDiv w:val="1"/>
      <w:marLeft w:val="0"/>
      <w:marRight w:val="0"/>
      <w:marTop w:val="0"/>
      <w:marBottom w:val="0"/>
      <w:divBdr>
        <w:top w:val="none" w:sz="0" w:space="0" w:color="auto"/>
        <w:left w:val="none" w:sz="0" w:space="0" w:color="auto"/>
        <w:bottom w:val="none" w:sz="0" w:space="0" w:color="auto"/>
        <w:right w:val="none" w:sz="0" w:space="0" w:color="auto"/>
      </w:divBdr>
    </w:div>
    <w:div w:id="55982515">
      <w:bodyDiv w:val="1"/>
      <w:marLeft w:val="0"/>
      <w:marRight w:val="0"/>
      <w:marTop w:val="0"/>
      <w:marBottom w:val="0"/>
      <w:divBdr>
        <w:top w:val="none" w:sz="0" w:space="0" w:color="auto"/>
        <w:left w:val="none" w:sz="0" w:space="0" w:color="auto"/>
        <w:bottom w:val="none" w:sz="0" w:space="0" w:color="auto"/>
        <w:right w:val="none" w:sz="0" w:space="0" w:color="auto"/>
      </w:divBdr>
    </w:div>
    <w:div w:id="56439821">
      <w:bodyDiv w:val="1"/>
      <w:marLeft w:val="0"/>
      <w:marRight w:val="0"/>
      <w:marTop w:val="0"/>
      <w:marBottom w:val="0"/>
      <w:divBdr>
        <w:top w:val="none" w:sz="0" w:space="0" w:color="auto"/>
        <w:left w:val="none" w:sz="0" w:space="0" w:color="auto"/>
        <w:bottom w:val="none" w:sz="0" w:space="0" w:color="auto"/>
        <w:right w:val="none" w:sz="0" w:space="0" w:color="auto"/>
      </w:divBdr>
    </w:div>
    <w:div w:id="59599654">
      <w:bodyDiv w:val="1"/>
      <w:marLeft w:val="0"/>
      <w:marRight w:val="0"/>
      <w:marTop w:val="0"/>
      <w:marBottom w:val="0"/>
      <w:divBdr>
        <w:top w:val="none" w:sz="0" w:space="0" w:color="auto"/>
        <w:left w:val="none" w:sz="0" w:space="0" w:color="auto"/>
        <w:bottom w:val="none" w:sz="0" w:space="0" w:color="auto"/>
        <w:right w:val="none" w:sz="0" w:space="0" w:color="auto"/>
      </w:divBdr>
    </w:div>
    <w:div w:id="64380056">
      <w:bodyDiv w:val="1"/>
      <w:marLeft w:val="0"/>
      <w:marRight w:val="0"/>
      <w:marTop w:val="0"/>
      <w:marBottom w:val="0"/>
      <w:divBdr>
        <w:top w:val="none" w:sz="0" w:space="0" w:color="auto"/>
        <w:left w:val="none" w:sz="0" w:space="0" w:color="auto"/>
        <w:bottom w:val="none" w:sz="0" w:space="0" w:color="auto"/>
        <w:right w:val="none" w:sz="0" w:space="0" w:color="auto"/>
      </w:divBdr>
    </w:div>
    <w:div w:id="86392715">
      <w:bodyDiv w:val="1"/>
      <w:marLeft w:val="0"/>
      <w:marRight w:val="0"/>
      <w:marTop w:val="0"/>
      <w:marBottom w:val="0"/>
      <w:divBdr>
        <w:top w:val="none" w:sz="0" w:space="0" w:color="auto"/>
        <w:left w:val="none" w:sz="0" w:space="0" w:color="auto"/>
        <w:bottom w:val="none" w:sz="0" w:space="0" w:color="auto"/>
        <w:right w:val="none" w:sz="0" w:space="0" w:color="auto"/>
      </w:divBdr>
    </w:div>
    <w:div w:id="113836666">
      <w:bodyDiv w:val="1"/>
      <w:marLeft w:val="0"/>
      <w:marRight w:val="0"/>
      <w:marTop w:val="0"/>
      <w:marBottom w:val="0"/>
      <w:divBdr>
        <w:top w:val="none" w:sz="0" w:space="0" w:color="auto"/>
        <w:left w:val="none" w:sz="0" w:space="0" w:color="auto"/>
        <w:bottom w:val="none" w:sz="0" w:space="0" w:color="auto"/>
        <w:right w:val="none" w:sz="0" w:space="0" w:color="auto"/>
      </w:divBdr>
    </w:div>
    <w:div w:id="127667700">
      <w:bodyDiv w:val="1"/>
      <w:marLeft w:val="0"/>
      <w:marRight w:val="0"/>
      <w:marTop w:val="0"/>
      <w:marBottom w:val="0"/>
      <w:divBdr>
        <w:top w:val="none" w:sz="0" w:space="0" w:color="auto"/>
        <w:left w:val="none" w:sz="0" w:space="0" w:color="auto"/>
        <w:bottom w:val="none" w:sz="0" w:space="0" w:color="auto"/>
        <w:right w:val="none" w:sz="0" w:space="0" w:color="auto"/>
      </w:divBdr>
    </w:div>
    <w:div w:id="144711957">
      <w:bodyDiv w:val="1"/>
      <w:marLeft w:val="0"/>
      <w:marRight w:val="0"/>
      <w:marTop w:val="0"/>
      <w:marBottom w:val="0"/>
      <w:divBdr>
        <w:top w:val="none" w:sz="0" w:space="0" w:color="auto"/>
        <w:left w:val="none" w:sz="0" w:space="0" w:color="auto"/>
        <w:bottom w:val="none" w:sz="0" w:space="0" w:color="auto"/>
        <w:right w:val="none" w:sz="0" w:space="0" w:color="auto"/>
      </w:divBdr>
    </w:div>
    <w:div w:id="145821593">
      <w:bodyDiv w:val="1"/>
      <w:marLeft w:val="0"/>
      <w:marRight w:val="0"/>
      <w:marTop w:val="0"/>
      <w:marBottom w:val="0"/>
      <w:divBdr>
        <w:top w:val="none" w:sz="0" w:space="0" w:color="auto"/>
        <w:left w:val="none" w:sz="0" w:space="0" w:color="auto"/>
        <w:bottom w:val="none" w:sz="0" w:space="0" w:color="auto"/>
        <w:right w:val="none" w:sz="0" w:space="0" w:color="auto"/>
      </w:divBdr>
    </w:div>
    <w:div w:id="174853636">
      <w:bodyDiv w:val="1"/>
      <w:marLeft w:val="0"/>
      <w:marRight w:val="0"/>
      <w:marTop w:val="0"/>
      <w:marBottom w:val="0"/>
      <w:divBdr>
        <w:top w:val="none" w:sz="0" w:space="0" w:color="auto"/>
        <w:left w:val="none" w:sz="0" w:space="0" w:color="auto"/>
        <w:bottom w:val="none" w:sz="0" w:space="0" w:color="auto"/>
        <w:right w:val="none" w:sz="0" w:space="0" w:color="auto"/>
      </w:divBdr>
    </w:div>
    <w:div w:id="184372341">
      <w:bodyDiv w:val="1"/>
      <w:marLeft w:val="0"/>
      <w:marRight w:val="0"/>
      <w:marTop w:val="0"/>
      <w:marBottom w:val="0"/>
      <w:divBdr>
        <w:top w:val="none" w:sz="0" w:space="0" w:color="auto"/>
        <w:left w:val="none" w:sz="0" w:space="0" w:color="auto"/>
        <w:bottom w:val="none" w:sz="0" w:space="0" w:color="auto"/>
        <w:right w:val="none" w:sz="0" w:space="0" w:color="auto"/>
      </w:divBdr>
    </w:div>
    <w:div w:id="186604623">
      <w:bodyDiv w:val="1"/>
      <w:marLeft w:val="0"/>
      <w:marRight w:val="0"/>
      <w:marTop w:val="0"/>
      <w:marBottom w:val="0"/>
      <w:divBdr>
        <w:top w:val="none" w:sz="0" w:space="0" w:color="auto"/>
        <w:left w:val="none" w:sz="0" w:space="0" w:color="auto"/>
        <w:bottom w:val="none" w:sz="0" w:space="0" w:color="auto"/>
        <w:right w:val="none" w:sz="0" w:space="0" w:color="auto"/>
      </w:divBdr>
    </w:div>
    <w:div w:id="194583158">
      <w:bodyDiv w:val="1"/>
      <w:marLeft w:val="0"/>
      <w:marRight w:val="0"/>
      <w:marTop w:val="0"/>
      <w:marBottom w:val="0"/>
      <w:divBdr>
        <w:top w:val="none" w:sz="0" w:space="0" w:color="auto"/>
        <w:left w:val="none" w:sz="0" w:space="0" w:color="auto"/>
        <w:bottom w:val="none" w:sz="0" w:space="0" w:color="auto"/>
        <w:right w:val="none" w:sz="0" w:space="0" w:color="auto"/>
      </w:divBdr>
    </w:div>
    <w:div w:id="199326151">
      <w:bodyDiv w:val="1"/>
      <w:marLeft w:val="0"/>
      <w:marRight w:val="0"/>
      <w:marTop w:val="0"/>
      <w:marBottom w:val="0"/>
      <w:divBdr>
        <w:top w:val="none" w:sz="0" w:space="0" w:color="auto"/>
        <w:left w:val="none" w:sz="0" w:space="0" w:color="auto"/>
        <w:bottom w:val="none" w:sz="0" w:space="0" w:color="auto"/>
        <w:right w:val="none" w:sz="0" w:space="0" w:color="auto"/>
      </w:divBdr>
    </w:div>
    <w:div w:id="210387907">
      <w:bodyDiv w:val="1"/>
      <w:marLeft w:val="0"/>
      <w:marRight w:val="0"/>
      <w:marTop w:val="0"/>
      <w:marBottom w:val="0"/>
      <w:divBdr>
        <w:top w:val="none" w:sz="0" w:space="0" w:color="auto"/>
        <w:left w:val="none" w:sz="0" w:space="0" w:color="auto"/>
        <w:bottom w:val="none" w:sz="0" w:space="0" w:color="auto"/>
        <w:right w:val="none" w:sz="0" w:space="0" w:color="auto"/>
      </w:divBdr>
    </w:div>
    <w:div w:id="229734745">
      <w:bodyDiv w:val="1"/>
      <w:marLeft w:val="0"/>
      <w:marRight w:val="0"/>
      <w:marTop w:val="0"/>
      <w:marBottom w:val="0"/>
      <w:divBdr>
        <w:top w:val="none" w:sz="0" w:space="0" w:color="auto"/>
        <w:left w:val="none" w:sz="0" w:space="0" w:color="auto"/>
        <w:bottom w:val="none" w:sz="0" w:space="0" w:color="auto"/>
        <w:right w:val="none" w:sz="0" w:space="0" w:color="auto"/>
      </w:divBdr>
    </w:div>
    <w:div w:id="257953438">
      <w:bodyDiv w:val="1"/>
      <w:marLeft w:val="0"/>
      <w:marRight w:val="0"/>
      <w:marTop w:val="0"/>
      <w:marBottom w:val="0"/>
      <w:divBdr>
        <w:top w:val="none" w:sz="0" w:space="0" w:color="auto"/>
        <w:left w:val="none" w:sz="0" w:space="0" w:color="auto"/>
        <w:bottom w:val="none" w:sz="0" w:space="0" w:color="auto"/>
        <w:right w:val="none" w:sz="0" w:space="0" w:color="auto"/>
      </w:divBdr>
    </w:div>
    <w:div w:id="262032460">
      <w:bodyDiv w:val="1"/>
      <w:marLeft w:val="0"/>
      <w:marRight w:val="0"/>
      <w:marTop w:val="0"/>
      <w:marBottom w:val="0"/>
      <w:divBdr>
        <w:top w:val="none" w:sz="0" w:space="0" w:color="auto"/>
        <w:left w:val="none" w:sz="0" w:space="0" w:color="auto"/>
        <w:bottom w:val="none" w:sz="0" w:space="0" w:color="auto"/>
        <w:right w:val="none" w:sz="0" w:space="0" w:color="auto"/>
      </w:divBdr>
    </w:div>
    <w:div w:id="291250911">
      <w:bodyDiv w:val="1"/>
      <w:marLeft w:val="0"/>
      <w:marRight w:val="0"/>
      <w:marTop w:val="0"/>
      <w:marBottom w:val="0"/>
      <w:divBdr>
        <w:top w:val="none" w:sz="0" w:space="0" w:color="auto"/>
        <w:left w:val="none" w:sz="0" w:space="0" w:color="auto"/>
        <w:bottom w:val="none" w:sz="0" w:space="0" w:color="auto"/>
        <w:right w:val="none" w:sz="0" w:space="0" w:color="auto"/>
      </w:divBdr>
    </w:div>
    <w:div w:id="292058379">
      <w:bodyDiv w:val="1"/>
      <w:marLeft w:val="0"/>
      <w:marRight w:val="0"/>
      <w:marTop w:val="0"/>
      <w:marBottom w:val="0"/>
      <w:divBdr>
        <w:top w:val="none" w:sz="0" w:space="0" w:color="auto"/>
        <w:left w:val="none" w:sz="0" w:space="0" w:color="auto"/>
        <w:bottom w:val="none" w:sz="0" w:space="0" w:color="auto"/>
        <w:right w:val="none" w:sz="0" w:space="0" w:color="auto"/>
      </w:divBdr>
    </w:div>
    <w:div w:id="302007783">
      <w:bodyDiv w:val="1"/>
      <w:marLeft w:val="0"/>
      <w:marRight w:val="0"/>
      <w:marTop w:val="0"/>
      <w:marBottom w:val="0"/>
      <w:divBdr>
        <w:top w:val="none" w:sz="0" w:space="0" w:color="auto"/>
        <w:left w:val="none" w:sz="0" w:space="0" w:color="auto"/>
        <w:bottom w:val="none" w:sz="0" w:space="0" w:color="auto"/>
        <w:right w:val="none" w:sz="0" w:space="0" w:color="auto"/>
      </w:divBdr>
      <w:divsChild>
        <w:div w:id="1076904395">
          <w:marLeft w:val="0"/>
          <w:marRight w:val="0"/>
          <w:marTop w:val="0"/>
          <w:marBottom w:val="0"/>
          <w:divBdr>
            <w:top w:val="none" w:sz="0" w:space="0" w:color="auto"/>
            <w:left w:val="none" w:sz="0" w:space="0" w:color="auto"/>
            <w:bottom w:val="none" w:sz="0" w:space="0" w:color="auto"/>
            <w:right w:val="none" w:sz="0" w:space="0" w:color="auto"/>
          </w:divBdr>
        </w:div>
      </w:divsChild>
    </w:div>
    <w:div w:id="310838511">
      <w:bodyDiv w:val="1"/>
      <w:marLeft w:val="0"/>
      <w:marRight w:val="0"/>
      <w:marTop w:val="0"/>
      <w:marBottom w:val="0"/>
      <w:divBdr>
        <w:top w:val="none" w:sz="0" w:space="0" w:color="auto"/>
        <w:left w:val="none" w:sz="0" w:space="0" w:color="auto"/>
        <w:bottom w:val="none" w:sz="0" w:space="0" w:color="auto"/>
        <w:right w:val="none" w:sz="0" w:space="0" w:color="auto"/>
      </w:divBdr>
    </w:div>
    <w:div w:id="312951739">
      <w:bodyDiv w:val="1"/>
      <w:marLeft w:val="0"/>
      <w:marRight w:val="0"/>
      <w:marTop w:val="0"/>
      <w:marBottom w:val="0"/>
      <w:divBdr>
        <w:top w:val="none" w:sz="0" w:space="0" w:color="auto"/>
        <w:left w:val="none" w:sz="0" w:space="0" w:color="auto"/>
        <w:bottom w:val="none" w:sz="0" w:space="0" w:color="auto"/>
        <w:right w:val="none" w:sz="0" w:space="0" w:color="auto"/>
      </w:divBdr>
    </w:div>
    <w:div w:id="363405305">
      <w:bodyDiv w:val="1"/>
      <w:marLeft w:val="0"/>
      <w:marRight w:val="0"/>
      <w:marTop w:val="0"/>
      <w:marBottom w:val="0"/>
      <w:divBdr>
        <w:top w:val="none" w:sz="0" w:space="0" w:color="auto"/>
        <w:left w:val="none" w:sz="0" w:space="0" w:color="auto"/>
        <w:bottom w:val="none" w:sz="0" w:space="0" w:color="auto"/>
        <w:right w:val="none" w:sz="0" w:space="0" w:color="auto"/>
      </w:divBdr>
    </w:div>
    <w:div w:id="376900018">
      <w:bodyDiv w:val="1"/>
      <w:marLeft w:val="0"/>
      <w:marRight w:val="0"/>
      <w:marTop w:val="0"/>
      <w:marBottom w:val="0"/>
      <w:divBdr>
        <w:top w:val="none" w:sz="0" w:space="0" w:color="auto"/>
        <w:left w:val="none" w:sz="0" w:space="0" w:color="auto"/>
        <w:bottom w:val="none" w:sz="0" w:space="0" w:color="auto"/>
        <w:right w:val="none" w:sz="0" w:space="0" w:color="auto"/>
      </w:divBdr>
    </w:div>
    <w:div w:id="403451959">
      <w:bodyDiv w:val="1"/>
      <w:marLeft w:val="0"/>
      <w:marRight w:val="0"/>
      <w:marTop w:val="0"/>
      <w:marBottom w:val="0"/>
      <w:divBdr>
        <w:top w:val="none" w:sz="0" w:space="0" w:color="auto"/>
        <w:left w:val="none" w:sz="0" w:space="0" w:color="auto"/>
        <w:bottom w:val="none" w:sz="0" w:space="0" w:color="auto"/>
        <w:right w:val="none" w:sz="0" w:space="0" w:color="auto"/>
      </w:divBdr>
    </w:div>
    <w:div w:id="406540035">
      <w:bodyDiv w:val="1"/>
      <w:marLeft w:val="0"/>
      <w:marRight w:val="0"/>
      <w:marTop w:val="0"/>
      <w:marBottom w:val="0"/>
      <w:divBdr>
        <w:top w:val="none" w:sz="0" w:space="0" w:color="auto"/>
        <w:left w:val="none" w:sz="0" w:space="0" w:color="auto"/>
        <w:bottom w:val="none" w:sz="0" w:space="0" w:color="auto"/>
        <w:right w:val="none" w:sz="0" w:space="0" w:color="auto"/>
      </w:divBdr>
    </w:div>
    <w:div w:id="414057289">
      <w:bodyDiv w:val="1"/>
      <w:marLeft w:val="0"/>
      <w:marRight w:val="0"/>
      <w:marTop w:val="0"/>
      <w:marBottom w:val="0"/>
      <w:divBdr>
        <w:top w:val="none" w:sz="0" w:space="0" w:color="auto"/>
        <w:left w:val="none" w:sz="0" w:space="0" w:color="auto"/>
        <w:bottom w:val="none" w:sz="0" w:space="0" w:color="auto"/>
        <w:right w:val="none" w:sz="0" w:space="0" w:color="auto"/>
      </w:divBdr>
    </w:div>
    <w:div w:id="444664613">
      <w:bodyDiv w:val="1"/>
      <w:marLeft w:val="0"/>
      <w:marRight w:val="0"/>
      <w:marTop w:val="0"/>
      <w:marBottom w:val="0"/>
      <w:divBdr>
        <w:top w:val="none" w:sz="0" w:space="0" w:color="auto"/>
        <w:left w:val="none" w:sz="0" w:space="0" w:color="auto"/>
        <w:bottom w:val="none" w:sz="0" w:space="0" w:color="auto"/>
        <w:right w:val="none" w:sz="0" w:space="0" w:color="auto"/>
      </w:divBdr>
      <w:divsChild>
        <w:div w:id="228157421">
          <w:marLeft w:val="446"/>
          <w:marRight w:val="0"/>
          <w:marTop w:val="0"/>
          <w:marBottom w:val="0"/>
          <w:divBdr>
            <w:top w:val="none" w:sz="0" w:space="0" w:color="auto"/>
            <w:left w:val="none" w:sz="0" w:space="0" w:color="auto"/>
            <w:bottom w:val="none" w:sz="0" w:space="0" w:color="auto"/>
            <w:right w:val="none" w:sz="0" w:space="0" w:color="auto"/>
          </w:divBdr>
        </w:div>
        <w:div w:id="425463473">
          <w:marLeft w:val="446"/>
          <w:marRight w:val="0"/>
          <w:marTop w:val="0"/>
          <w:marBottom w:val="0"/>
          <w:divBdr>
            <w:top w:val="none" w:sz="0" w:space="0" w:color="auto"/>
            <w:left w:val="none" w:sz="0" w:space="0" w:color="auto"/>
            <w:bottom w:val="none" w:sz="0" w:space="0" w:color="auto"/>
            <w:right w:val="none" w:sz="0" w:space="0" w:color="auto"/>
          </w:divBdr>
        </w:div>
        <w:div w:id="738359168">
          <w:marLeft w:val="1166"/>
          <w:marRight w:val="0"/>
          <w:marTop w:val="0"/>
          <w:marBottom w:val="0"/>
          <w:divBdr>
            <w:top w:val="none" w:sz="0" w:space="0" w:color="auto"/>
            <w:left w:val="none" w:sz="0" w:space="0" w:color="auto"/>
            <w:bottom w:val="none" w:sz="0" w:space="0" w:color="auto"/>
            <w:right w:val="none" w:sz="0" w:space="0" w:color="auto"/>
          </w:divBdr>
        </w:div>
        <w:div w:id="810054593">
          <w:marLeft w:val="446"/>
          <w:marRight w:val="0"/>
          <w:marTop w:val="0"/>
          <w:marBottom w:val="0"/>
          <w:divBdr>
            <w:top w:val="none" w:sz="0" w:space="0" w:color="auto"/>
            <w:left w:val="none" w:sz="0" w:space="0" w:color="auto"/>
            <w:bottom w:val="none" w:sz="0" w:space="0" w:color="auto"/>
            <w:right w:val="none" w:sz="0" w:space="0" w:color="auto"/>
          </w:divBdr>
        </w:div>
        <w:div w:id="1469132486">
          <w:marLeft w:val="446"/>
          <w:marRight w:val="0"/>
          <w:marTop w:val="0"/>
          <w:marBottom w:val="0"/>
          <w:divBdr>
            <w:top w:val="none" w:sz="0" w:space="0" w:color="auto"/>
            <w:left w:val="none" w:sz="0" w:space="0" w:color="auto"/>
            <w:bottom w:val="none" w:sz="0" w:space="0" w:color="auto"/>
            <w:right w:val="none" w:sz="0" w:space="0" w:color="auto"/>
          </w:divBdr>
        </w:div>
        <w:div w:id="1504205544">
          <w:marLeft w:val="446"/>
          <w:marRight w:val="0"/>
          <w:marTop w:val="0"/>
          <w:marBottom w:val="0"/>
          <w:divBdr>
            <w:top w:val="none" w:sz="0" w:space="0" w:color="auto"/>
            <w:left w:val="none" w:sz="0" w:space="0" w:color="auto"/>
            <w:bottom w:val="none" w:sz="0" w:space="0" w:color="auto"/>
            <w:right w:val="none" w:sz="0" w:space="0" w:color="auto"/>
          </w:divBdr>
        </w:div>
        <w:div w:id="1810435840">
          <w:marLeft w:val="1166"/>
          <w:marRight w:val="0"/>
          <w:marTop w:val="0"/>
          <w:marBottom w:val="0"/>
          <w:divBdr>
            <w:top w:val="none" w:sz="0" w:space="0" w:color="auto"/>
            <w:left w:val="none" w:sz="0" w:space="0" w:color="auto"/>
            <w:bottom w:val="none" w:sz="0" w:space="0" w:color="auto"/>
            <w:right w:val="none" w:sz="0" w:space="0" w:color="auto"/>
          </w:divBdr>
        </w:div>
        <w:div w:id="2008289991">
          <w:marLeft w:val="446"/>
          <w:marRight w:val="0"/>
          <w:marTop w:val="0"/>
          <w:marBottom w:val="0"/>
          <w:divBdr>
            <w:top w:val="none" w:sz="0" w:space="0" w:color="auto"/>
            <w:left w:val="none" w:sz="0" w:space="0" w:color="auto"/>
            <w:bottom w:val="none" w:sz="0" w:space="0" w:color="auto"/>
            <w:right w:val="none" w:sz="0" w:space="0" w:color="auto"/>
          </w:divBdr>
        </w:div>
      </w:divsChild>
    </w:div>
    <w:div w:id="445933462">
      <w:bodyDiv w:val="1"/>
      <w:marLeft w:val="0"/>
      <w:marRight w:val="0"/>
      <w:marTop w:val="0"/>
      <w:marBottom w:val="0"/>
      <w:divBdr>
        <w:top w:val="none" w:sz="0" w:space="0" w:color="auto"/>
        <w:left w:val="none" w:sz="0" w:space="0" w:color="auto"/>
        <w:bottom w:val="none" w:sz="0" w:space="0" w:color="auto"/>
        <w:right w:val="none" w:sz="0" w:space="0" w:color="auto"/>
      </w:divBdr>
    </w:div>
    <w:div w:id="454064886">
      <w:bodyDiv w:val="1"/>
      <w:marLeft w:val="0"/>
      <w:marRight w:val="0"/>
      <w:marTop w:val="0"/>
      <w:marBottom w:val="0"/>
      <w:divBdr>
        <w:top w:val="none" w:sz="0" w:space="0" w:color="auto"/>
        <w:left w:val="none" w:sz="0" w:space="0" w:color="auto"/>
        <w:bottom w:val="none" w:sz="0" w:space="0" w:color="auto"/>
        <w:right w:val="none" w:sz="0" w:space="0" w:color="auto"/>
      </w:divBdr>
      <w:divsChild>
        <w:div w:id="284310152">
          <w:marLeft w:val="1267"/>
          <w:marRight w:val="0"/>
          <w:marTop w:val="100"/>
          <w:marBottom w:val="0"/>
          <w:divBdr>
            <w:top w:val="none" w:sz="0" w:space="0" w:color="auto"/>
            <w:left w:val="none" w:sz="0" w:space="0" w:color="auto"/>
            <w:bottom w:val="none" w:sz="0" w:space="0" w:color="auto"/>
            <w:right w:val="none" w:sz="0" w:space="0" w:color="auto"/>
          </w:divBdr>
        </w:div>
      </w:divsChild>
    </w:div>
    <w:div w:id="455371838">
      <w:bodyDiv w:val="1"/>
      <w:marLeft w:val="0"/>
      <w:marRight w:val="0"/>
      <w:marTop w:val="0"/>
      <w:marBottom w:val="0"/>
      <w:divBdr>
        <w:top w:val="none" w:sz="0" w:space="0" w:color="auto"/>
        <w:left w:val="none" w:sz="0" w:space="0" w:color="auto"/>
        <w:bottom w:val="none" w:sz="0" w:space="0" w:color="auto"/>
        <w:right w:val="none" w:sz="0" w:space="0" w:color="auto"/>
      </w:divBdr>
    </w:div>
    <w:div w:id="455489716">
      <w:bodyDiv w:val="1"/>
      <w:marLeft w:val="0"/>
      <w:marRight w:val="0"/>
      <w:marTop w:val="0"/>
      <w:marBottom w:val="0"/>
      <w:divBdr>
        <w:top w:val="none" w:sz="0" w:space="0" w:color="auto"/>
        <w:left w:val="none" w:sz="0" w:space="0" w:color="auto"/>
        <w:bottom w:val="none" w:sz="0" w:space="0" w:color="auto"/>
        <w:right w:val="none" w:sz="0" w:space="0" w:color="auto"/>
      </w:divBdr>
    </w:div>
    <w:div w:id="480007009">
      <w:bodyDiv w:val="1"/>
      <w:marLeft w:val="0"/>
      <w:marRight w:val="0"/>
      <w:marTop w:val="0"/>
      <w:marBottom w:val="0"/>
      <w:divBdr>
        <w:top w:val="none" w:sz="0" w:space="0" w:color="auto"/>
        <w:left w:val="none" w:sz="0" w:space="0" w:color="auto"/>
        <w:bottom w:val="none" w:sz="0" w:space="0" w:color="auto"/>
        <w:right w:val="none" w:sz="0" w:space="0" w:color="auto"/>
      </w:divBdr>
      <w:divsChild>
        <w:div w:id="20403840">
          <w:marLeft w:val="994"/>
          <w:marRight w:val="0"/>
          <w:marTop w:val="84"/>
          <w:marBottom w:val="84"/>
          <w:divBdr>
            <w:top w:val="none" w:sz="0" w:space="0" w:color="auto"/>
            <w:left w:val="none" w:sz="0" w:space="0" w:color="auto"/>
            <w:bottom w:val="none" w:sz="0" w:space="0" w:color="auto"/>
            <w:right w:val="none" w:sz="0" w:space="0" w:color="auto"/>
          </w:divBdr>
        </w:div>
        <w:div w:id="91631126">
          <w:marLeft w:val="994"/>
          <w:marRight w:val="0"/>
          <w:marTop w:val="84"/>
          <w:marBottom w:val="84"/>
          <w:divBdr>
            <w:top w:val="none" w:sz="0" w:space="0" w:color="auto"/>
            <w:left w:val="none" w:sz="0" w:space="0" w:color="auto"/>
            <w:bottom w:val="none" w:sz="0" w:space="0" w:color="auto"/>
            <w:right w:val="none" w:sz="0" w:space="0" w:color="auto"/>
          </w:divBdr>
        </w:div>
        <w:div w:id="678460465">
          <w:marLeft w:val="994"/>
          <w:marRight w:val="0"/>
          <w:marTop w:val="84"/>
          <w:marBottom w:val="84"/>
          <w:divBdr>
            <w:top w:val="none" w:sz="0" w:space="0" w:color="auto"/>
            <w:left w:val="none" w:sz="0" w:space="0" w:color="auto"/>
            <w:bottom w:val="none" w:sz="0" w:space="0" w:color="auto"/>
            <w:right w:val="none" w:sz="0" w:space="0" w:color="auto"/>
          </w:divBdr>
        </w:div>
        <w:div w:id="721906606">
          <w:marLeft w:val="994"/>
          <w:marRight w:val="0"/>
          <w:marTop w:val="84"/>
          <w:marBottom w:val="84"/>
          <w:divBdr>
            <w:top w:val="none" w:sz="0" w:space="0" w:color="auto"/>
            <w:left w:val="none" w:sz="0" w:space="0" w:color="auto"/>
            <w:bottom w:val="none" w:sz="0" w:space="0" w:color="auto"/>
            <w:right w:val="none" w:sz="0" w:space="0" w:color="auto"/>
          </w:divBdr>
        </w:div>
        <w:div w:id="901672469">
          <w:marLeft w:val="994"/>
          <w:marRight w:val="0"/>
          <w:marTop w:val="84"/>
          <w:marBottom w:val="84"/>
          <w:divBdr>
            <w:top w:val="none" w:sz="0" w:space="0" w:color="auto"/>
            <w:left w:val="none" w:sz="0" w:space="0" w:color="auto"/>
            <w:bottom w:val="none" w:sz="0" w:space="0" w:color="auto"/>
            <w:right w:val="none" w:sz="0" w:space="0" w:color="auto"/>
          </w:divBdr>
        </w:div>
        <w:div w:id="1020205540">
          <w:marLeft w:val="994"/>
          <w:marRight w:val="0"/>
          <w:marTop w:val="84"/>
          <w:marBottom w:val="84"/>
          <w:divBdr>
            <w:top w:val="none" w:sz="0" w:space="0" w:color="auto"/>
            <w:left w:val="none" w:sz="0" w:space="0" w:color="auto"/>
            <w:bottom w:val="none" w:sz="0" w:space="0" w:color="auto"/>
            <w:right w:val="none" w:sz="0" w:space="0" w:color="auto"/>
          </w:divBdr>
        </w:div>
        <w:div w:id="1280990788">
          <w:marLeft w:val="994"/>
          <w:marRight w:val="0"/>
          <w:marTop w:val="84"/>
          <w:marBottom w:val="84"/>
          <w:divBdr>
            <w:top w:val="none" w:sz="0" w:space="0" w:color="auto"/>
            <w:left w:val="none" w:sz="0" w:space="0" w:color="auto"/>
            <w:bottom w:val="none" w:sz="0" w:space="0" w:color="auto"/>
            <w:right w:val="none" w:sz="0" w:space="0" w:color="auto"/>
          </w:divBdr>
        </w:div>
        <w:div w:id="1342463151">
          <w:marLeft w:val="994"/>
          <w:marRight w:val="0"/>
          <w:marTop w:val="84"/>
          <w:marBottom w:val="84"/>
          <w:divBdr>
            <w:top w:val="none" w:sz="0" w:space="0" w:color="auto"/>
            <w:left w:val="none" w:sz="0" w:space="0" w:color="auto"/>
            <w:bottom w:val="none" w:sz="0" w:space="0" w:color="auto"/>
            <w:right w:val="none" w:sz="0" w:space="0" w:color="auto"/>
          </w:divBdr>
        </w:div>
        <w:div w:id="1383092427">
          <w:marLeft w:val="994"/>
          <w:marRight w:val="0"/>
          <w:marTop w:val="84"/>
          <w:marBottom w:val="84"/>
          <w:divBdr>
            <w:top w:val="none" w:sz="0" w:space="0" w:color="auto"/>
            <w:left w:val="none" w:sz="0" w:space="0" w:color="auto"/>
            <w:bottom w:val="none" w:sz="0" w:space="0" w:color="auto"/>
            <w:right w:val="none" w:sz="0" w:space="0" w:color="auto"/>
          </w:divBdr>
        </w:div>
        <w:div w:id="1607613494">
          <w:marLeft w:val="994"/>
          <w:marRight w:val="0"/>
          <w:marTop w:val="84"/>
          <w:marBottom w:val="84"/>
          <w:divBdr>
            <w:top w:val="none" w:sz="0" w:space="0" w:color="auto"/>
            <w:left w:val="none" w:sz="0" w:space="0" w:color="auto"/>
            <w:bottom w:val="none" w:sz="0" w:space="0" w:color="auto"/>
            <w:right w:val="none" w:sz="0" w:space="0" w:color="auto"/>
          </w:divBdr>
        </w:div>
        <w:div w:id="1676222481">
          <w:marLeft w:val="994"/>
          <w:marRight w:val="0"/>
          <w:marTop w:val="84"/>
          <w:marBottom w:val="84"/>
          <w:divBdr>
            <w:top w:val="none" w:sz="0" w:space="0" w:color="auto"/>
            <w:left w:val="none" w:sz="0" w:space="0" w:color="auto"/>
            <w:bottom w:val="none" w:sz="0" w:space="0" w:color="auto"/>
            <w:right w:val="none" w:sz="0" w:space="0" w:color="auto"/>
          </w:divBdr>
        </w:div>
        <w:div w:id="1751386574">
          <w:marLeft w:val="994"/>
          <w:marRight w:val="0"/>
          <w:marTop w:val="84"/>
          <w:marBottom w:val="84"/>
          <w:divBdr>
            <w:top w:val="none" w:sz="0" w:space="0" w:color="auto"/>
            <w:left w:val="none" w:sz="0" w:space="0" w:color="auto"/>
            <w:bottom w:val="none" w:sz="0" w:space="0" w:color="auto"/>
            <w:right w:val="none" w:sz="0" w:space="0" w:color="auto"/>
          </w:divBdr>
        </w:div>
        <w:div w:id="1849562228">
          <w:marLeft w:val="994"/>
          <w:marRight w:val="0"/>
          <w:marTop w:val="84"/>
          <w:marBottom w:val="84"/>
          <w:divBdr>
            <w:top w:val="none" w:sz="0" w:space="0" w:color="auto"/>
            <w:left w:val="none" w:sz="0" w:space="0" w:color="auto"/>
            <w:bottom w:val="none" w:sz="0" w:space="0" w:color="auto"/>
            <w:right w:val="none" w:sz="0" w:space="0" w:color="auto"/>
          </w:divBdr>
        </w:div>
        <w:div w:id="2035769814">
          <w:marLeft w:val="994"/>
          <w:marRight w:val="0"/>
          <w:marTop w:val="84"/>
          <w:marBottom w:val="84"/>
          <w:divBdr>
            <w:top w:val="none" w:sz="0" w:space="0" w:color="auto"/>
            <w:left w:val="none" w:sz="0" w:space="0" w:color="auto"/>
            <w:bottom w:val="none" w:sz="0" w:space="0" w:color="auto"/>
            <w:right w:val="none" w:sz="0" w:space="0" w:color="auto"/>
          </w:divBdr>
        </w:div>
        <w:div w:id="2061903586">
          <w:marLeft w:val="994"/>
          <w:marRight w:val="0"/>
          <w:marTop w:val="84"/>
          <w:marBottom w:val="84"/>
          <w:divBdr>
            <w:top w:val="none" w:sz="0" w:space="0" w:color="auto"/>
            <w:left w:val="none" w:sz="0" w:space="0" w:color="auto"/>
            <w:bottom w:val="none" w:sz="0" w:space="0" w:color="auto"/>
            <w:right w:val="none" w:sz="0" w:space="0" w:color="auto"/>
          </w:divBdr>
        </w:div>
      </w:divsChild>
    </w:div>
    <w:div w:id="483425626">
      <w:bodyDiv w:val="1"/>
      <w:marLeft w:val="0"/>
      <w:marRight w:val="0"/>
      <w:marTop w:val="0"/>
      <w:marBottom w:val="0"/>
      <w:divBdr>
        <w:top w:val="none" w:sz="0" w:space="0" w:color="auto"/>
        <w:left w:val="none" w:sz="0" w:space="0" w:color="auto"/>
        <w:bottom w:val="none" w:sz="0" w:space="0" w:color="auto"/>
        <w:right w:val="none" w:sz="0" w:space="0" w:color="auto"/>
      </w:divBdr>
    </w:div>
    <w:div w:id="492717325">
      <w:bodyDiv w:val="1"/>
      <w:marLeft w:val="0"/>
      <w:marRight w:val="0"/>
      <w:marTop w:val="0"/>
      <w:marBottom w:val="0"/>
      <w:divBdr>
        <w:top w:val="none" w:sz="0" w:space="0" w:color="auto"/>
        <w:left w:val="none" w:sz="0" w:space="0" w:color="auto"/>
        <w:bottom w:val="none" w:sz="0" w:space="0" w:color="auto"/>
        <w:right w:val="none" w:sz="0" w:space="0" w:color="auto"/>
      </w:divBdr>
    </w:div>
    <w:div w:id="494689677">
      <w:bodyDiv w:val="1"/>
      <w:marLeft w:val="0"/>
      <w:marRight w:val="0"/>
      <w:marTop w:val="0"/>
      <w:marBottom w:val="0"/>
      <w:divBdr>
        <w:top w:val="none" w:sz="0" w:space="0" w:color="auto"/>
        <w:left w:val="none" w:sz="0" w:space="0" w:color="auto"/>
        <w:bottom w:val="none" w:sz="0" w:space="0" w:color="auto"/>
        <w:right w:val="none" w:sz="0" w:space="0" w:color="auto"/>
      </w:divBdr>
    </w:div>
    <w:div w:id="495998186">
      <w:bodyDiv w:val="1"/>
      <w:marLeft w:val="0"/>
      <w:marRight w:val="0"/>
      <w:marTop w:val="0"/>
      <w:marBottom w:val="0"/>
      <w:divBdr>
        <w:top w:val="none" w:sz="0" w:space="0" w:color="auto"/>
        <w:left w:val="none" w:sz="0" w:space="0" w:color="auto"/>
        <w:bottom w:val="none" w:sz="0" w:space="0" w:color="auto"/>
        <w:right w:val="none" w:sz="0" w:space="0" w:color="auto"/>
      </w:divBdr>
    </w:div>
    <w:div w:id="496843967">
      <w:bodyDiv w:val="1"/>
      <w:marLeft w:val="0"/>
      <w:marRight w:val="0"/>
      <w:marTop w:val="0"/>
      <w:marBottom w:val="0"/>
      <w:divBdr>
        <w:top w:val="none" w:sz="0" w:space="0" w:color="auto"/>
        <w:left w:val="none" w:sz="0" w:space="0" w:color="auto"/>
        <w:bottom w:val="none" w:sz="0" w:space="0" w:color="auto"/>
        <w:right w:val="none" w:sz="0" w:space="0" w:color="auto"/>
      </w:divBdr>
      <w:divsChild>
        <w:div w:id="1920479054">
          <w:marLeft w:val="446"/>
          <w:marRight w:val="0"/>
          <w:marTop w:val="0"/>
          <w:marBottom w:val="0"/>
          <w:divBdr>
            <w:top w:val="none" w:sz="0" w:space="0" w:color="auto"/>
            <w:left w:val="none" w:sz="0" w:space="0" w:color="auto"/>
            <w:bottom w:val="none" w:sz="0" w:space="0" w:color="auto"/>
            <w:right w:val="none" w:sz="0" w:space="0" w:color="auto"/>
          </w:divBdr>
        </w:div>
        <w:div w:id="117795000">
          <w:marLeft w:val="1166"/>
          <w:marRight w:val="0"/>
          <w:marTop w:val="0"/>
          <w:marBottom w:val="0"/>
          <w:divBdr>
            <w:top w:val="none" w:sz="0" w:space="0" w:color="auto"/>
            <w:left w:val="none" w:sz="0" w:space="0" w:color="auto"/>
            <w:bottom w:val="none" w:sz="0" w:space="0" w:color="auto"/>
            <w:right w:val="none" w:sz="0" w:space="0" w:color="auto"/>
          </w:divBdr>
        </w:div>
        <w:div w:id="1178154678">
          <w:marLeft w:val="1886"/>
          <w:marRight w:val="0"/>
          <w:marTop w:val="0"/>
          <w:marBottom w:val="0"/>
          <w:divBdr>
            <w:top w:val="none" w:sz="0" w:space="0" w:color="auto"/>
            <w:left w:val="none" w:sz="0" w:space="0" w:color="auto"/>
            <w:bottom w:val="none" w:sz="0" w:space="0" w:color="auto"/>
            <w:right w:val="none" w:sz="0" w:space="0" w:color="auto"/>
          </w:divBdr>
        </w:div>
        <w:div w:id="48767426">
          <w:marLeft w:val="2606"/>
          <w:marRight w:val="0"/>
          <w:marTop w:val="0"/>
          <w:marBottom w:val="0"/>
          <w:divBdr>
            <w:top w:val="none" w:sz="0" w:space="0" w:color="auto"/>
            <w:left w:val="none" w:sz="0" w:space="0" w:color="auto"/>
            <w:bottom w:val="none" w:sz="0" w:space="0" w:color="auto"/>
            <w:right w:val="none" w:sz="0" w:space="0" w:color="auto"/>
          </w:divBdr>
        </w:div>
        <w:div w:id="28263670">
          <w:marLeft w:val="1886"/>
          <w:marRight w:val="0"/>
          <w:marTop w:val="0"/>
          <w:marBottom w:val="0"/>
          <w:divBdr>
            <w:top w:val="none" w:sz="0" w:space="0" w:color="auto"/>
            <w:left w:val="none" w:sz="0" w:space="0" w:color="auto"/>
            <w:bottom w:val="none" w:sz="0" w:space="0" w:color="auto"/>
            <w:right w:val="none" w:sz="0" w:space="0" w:color="auto"/>
          </w:divBdr>
        </w:div>
        <w:div w:id="639189424">
          <w:marLeft w:val="2606"/>
          <w:marRight w:val="0"/>
          <w:marTop w:val="0"/>
          <w:marBottom w:val="0"/>
          <w:divBdr>
            <w:top w:val="none" w:sz="0" w:space="0" w:color="auto"/>
            <w:left w:val="none" w:sz="0" w:space="0" w:color="auto"/>
            <w:bottom w:val="none" w:sz="0" w:space="0" w:color="auto"/>
            <w:right w:val="none" w:sz="0" w:space="0" w:color="auto"/>
          </w:divBdr>
        </w:div>
        <w:div w:id="123274970">
          <w:marLeft w:val="1886"/>
          <w:marRight w:val="0"/>
          <w:marTop w:val="0"/>
          <w:marBottom w:val="0"/>
          <w:divBdr>
            <w:top w:val="none" w:sz="0" w:space="0" w:color="auto"/>
            <w:left w:val="none" w:sz="0" w:space="0" w:color="auto"/>
            <w:bottom w:val="none" w:sz="0" w:space="0" w:color="auto"/>
            <w:right w:val="none" w:sz="0" w:space="0" w:color="auto"/>
          </w:divBdr>
        </w:div>
        <w:div w:id="1257052644">
          <w:marLeft w:val="2606"/>
          <w:marRight w:val="0"/>
          <w:marTop w:val="0"/>
          <w:marBottom w:val="0"/>
          <w:divBdr>
            <w:top w:val="none" w:sz="0" w:space="0" w:color="auto"/>
            <w:left w:val="none" w:sz="0" w:space="0" w:color="auto"/>
            <w:bottom w:val="none" w:sz="0" w:space="0" w:color="auto"/>
            <w:right w:val="none" w:sz="0" w:space="0" w:color="auto"/>
          </w:divBdr>
        </w:div>
        <w:div w:id="443042756">
          <w:marLeft w:val="2606"/>
          <w:marRight w:val="0"/>
          <w:marTop w:val="0"/>
          <w:marBottom w:val="0"/>
          <w:divBdr>
            <w:top w:val="none" w:sz="0" w:space="0" w:color="auto"/>
            <w:left w:val="none" w:sz="0" w:space="0" w:color="auto"/>
            <w:bottom w:val="none" w:sz="0" w:space="0" w:color="auto"/>
            <w:right w:val="none" w:sz="0" w:space="0" w:color="auto"/>
          </w:divBdr>
        </w:div>
        <w:div w:id="1863937049">
          <w:marLeft w:val="3326"/>
          <w:marRight w:val="0"/>
          <w:marTop w:val="0"/>
          <w:marBottom w:val="0"/>
          <w:divBdr>
            <w:top w:val="none" w:sz="0" w:space="0" w:color="auto"/>
            <w:left w:val="none" w:sz="0" w:space="0" w:color="auto"/>
            <w:bottom w:val="none" w:sz="0" w:space="0" w:color="auto"/>
            <w:right w:val="none" w:sz="0" w:space="0" w:color="auto"/>
          </w:divBdr>
        </w:div>
        <w:div w:id="1436443647">
          <w:marLeft w:val="1166"/>
          <w:marRight w:val="0"/>
          <w:marTop w:val="0"/>
          <w:marBottom w:val="0"/>
          <w:divBdr>
            <w:top w:val="none" w:sz="0" w:space="0" w:color="auto"/>
            <w:left w:val="none" w:sz="0" w:space="0" w:color="auto"/>
            <w:bottom w:val="none" w:sz="0" w:space="0" w:color="auto"/>
            <w:right w:val="none" w:sz="0" w:space="0" w:color="auto"/>
          </w:divBdr>
        </w:div>
        <w:div w:id="1887375876">
          <w:marLeft w:val="1886"/>
          <w:marRight w:val="0"/>
          <w:marTop w:val="0"/>
          <w:marBottom w:val="0"/>
          <w:divBdr>
            <w:top w:val="none" w:sz="0" w:space="0" w:color="auto"/>
            <w:left w:val="none" w:sz="0" w:space="0" w:color="auto"/>
            <w:bottom w:val="none" w:sz="0" w:space="0" w:color="auto"/>
            <w:right w:val="none" w:sz="0" w:space="0" w:color="auto"/>
          </w:divBdr>
        </w:div>
        <w:div w:id="1467045658">
          <w:marLeft w:val="1886"/>
          <w:marRight w:val="0"/>
          <w:marTop w:val="0"/>
          <w:marBottom w:val="0"/>
          <w:divBdr>
            <w:top w:val="none" w:sz="0" w:space="0" w:color="auto"/>
            <w:left w:val="none" w:sz="0" w:space="0" w:color="auto"/>
            <w:bottom w:val="none" w:sz="0" w:space="0" w:color="auto"/>
            <w:right w:val="none" w:sz="0" w:space="0" w:color="auto"/>
          </w:divBdr>
        </w:div>
        <w:div w:id="1445684978">
          <w:marLeft w:val="446"/>
          <w:marRight w:val="0"/>
          <w:marTop w:val="0"/>
          <w:marBottom w:val="0"/>
          <w:divBdr>
            <w:top w:val="none" w:sz="0" w:space="0" w:color="auto"/>
            <w:left w:val="none" w:sz="0" w:space="0" w:color="auto"/>
            <w:bottom w:val="none" w:sz="0" w:space="0" w:color="auto"/>
            <w:right w:val="none" w:sz="0" w:space="0" w:color="auto"/>
          </w:divBdr>
        </w:div>
        <w:div w:id="211232654">
          <w:marLeft w:val="1166"/>
          <w:marRight w:val="0"/>
          <w:marTop w:val="0"/>
          <w:marBottom w:val="0"/>
          <w:divBdr>
            <w:top w:val="none" w:sz="0" w:space="0" w:color="auto"/>
            <w:left w:val="none" w:sz="0" w:space="0" w:color="auto"/>
            <w:bottom w:val="none" w:sz="0" w:space="0" w:color="auto"/>
            <w:right w:val="none" w:sz="0" w:space="0" w:color="auto"/>
          </w:divBdr>
        </w:div>
        <w:div w:id="1816558230">
          <w:marLeft w:val="1166"/>
          <w:marRight w:val="0"/>
          <w:marTop w:val="0"/>
          <w:marBottom w:val="0"/>
          <w:divBdr>
            <w:top w:val="none" w:sz="0" w:space="0" w:color="auto"/>
            <w:left w:val="none" w:sz="0" w:space="0" w:color="auto"/>
            <w:bottom w:val="none" w:sz="0" w:space="0" w:color="auto"/>
            <w:right w:val="none" w:sz="0" w:space="0" w:color="auto"/>
          </w:divBdr>
        </w:div>
        <w:div w:id="829445227">
          <w:marLeft w:val="1166"/>
          <w:marRight w:val="0"/>
          <w:marTop w:val="0"/>
          <w:marBottom w:val="0"/>
          <w:divBdr>
            <w:top w:val="none" w:sz="0" w:space="0" w:color="auto"/>
            <w:left w:val="none" w:sz="0" w:space="0" w:color="auto"/>
            <w:bottom w:val="none" w:sz="0" w:space="0" w:color="auto"/>
            <w:right w:val="none" w:sz="0" w:space="0" w:color="auto"/>
          </w:divBdr>
        </w:div>
      </w:divsChild>
    </w:div>
    <w:div w:id="497310587">
      <w:bodyDiv w:val="1"/>
      <w:marLeft w:val="0"/>
      <w:marRight w:val="0"/>
      <w:marTop w:val="0"/>
      <w:marBottom w:val="0"/>
      <w:divBdr>
        <w:top w:val="none" w:sz="0" w:space="0" w:color="auto"/>
        <w:left w:val="none" w:sz="0" w:space="0" w:color="auto"/>
        <w:bottom w:val="none" w:sz="0" w:space="0" w:color="auto"/>
        <w:right w:val="none" w:sz="0" w:space="0" w:color="auto"/>
      </w:divBdr>
    </w:div>
    <w:div w:id="511342132">
      <w:bodyDiv w:val="1"/>
      <w:marLeft w:val="0"/>
      <w:marRight w:val="0"/>
      <w:marTop w:val="0"/>
      <w:marBottom w:val="0"/>
      <w:divBdr>
        <w:top w:val="none" w:sz="0" w:space="0" w:color="auto"/>
        <w:left w:val="none" w:sz="0" w:space="0" w:color="auto"/>
        <w:bottom w:val="none" w:sz="0" w:space="0" w:color="auto"/>
        <w:right w:val="none" w:sz="0" w:space="0" w:color="auto"/>
      </w:divBdr>
    </w:div>
    <w:div w:id="519045902">
      <w:bodyDiv w:val="1"/>
      <w:marLeft w:val="0"/>
      <w:marRight w:val="0"/>
      <w:marTop w:val="0"/>
      <w:marBottom w:val="0"/>
      <w:divBdr>
        <w:top w:val="none" w:sz="0" w:space="0" w:color="auto"/>
        <w:left w:val="none" w:sz="0" w:space="0" w:color="auto"/>
        <w:bottom w:val="none" w:sz="0" w:space="0" w:color="auto"/>
        <w:right w:val="none" w:sz="0" w:space="0" w:color="auto"/>
      </w:divBdr>
    </w:div>
    <w:div w:id="546916692">
      <w:bodyDiv w:val="1"/>
      <w:marLeft w:val="0"/>
      <w:marRight w:val="0"/>
      <w:marTop w:val="0"/>
      <w:marBottom w:val="0"/>
      <w:divBdr>
        <w:top w:val="none" w:sz="0" w:space="0" w:color="auto"/>
        <w:left w:val="none" w:sz="0" w:space="0" w:color="auto"/>
        <w:bottom w:val="none" w:sz="0" w:space="0" w:color="auto"/>
        <w:right w:val="none" w:sz="0" w:space="0" w:color="auto"/>
      </w:divBdr>
    </w:div>
    <w:div w:id="547185130">
      <w:bodyDiv w:val="1"/>
      <w:marLeft w:val="0"/>
      <w:marRight w:val="0"/>
      <w:marTop w:val="0"/>
      <w:marBottom w:val="0"/>
      <w:divBdr>
        <w:top w:val="none" w:sz="0" w:space="0" w:color="auto"/>
        <w:left w:val="none" w:sz="0" w:space="0" w:color="auto"/>
        <w:bottom w:val="none" w:sz="0" w:space="0" w:color="auto"/>
        <w:right w:val="none" w:sz="0" w:space="0" w:color="auto"/>
      </w:divBdr>
    </w:div>
    <w:div w:id="549341398">
      <w:bodyDiv w:val="1"/>
      <w:marLeft w:val="0"/>
      <w:marRight w:val="0"/>
      <w:marTop w:val="0"/>
      <w:marBottom w:val="0"/>
      <w:divBdr>
        <w:top w:val="none" w:sz="0" w:space="0" w:color="auto"/>
        <w:left w:val="none" w:sz="0" w:space="0" w:color="auto"/>
        <w:bottom w:val="none" w:sz="0" w:space="0" w:color="auto"/>
        <w:right w:val="none" w:sz="0" w:space="0" w:color="auto"/>
      </w:divBdr>
    </w:div>
    <w:div w:id="556823370">
      <w:bodyDiv w:val="1"/>
      <w:marLeft w:val="0"/>
      <w:marRight w:val="0"/>
      <w:marTop w:val="0"/>
      <w:marBottom w:val="0"/>
      <w:divBdr>
        <w:top w:val="none" w:sz="0" w:space="0" w:color="auto"/>
        <w:left w:val="none" w:sz="0" w:space="0" w:color="auto"/>
        <w:bottom w:val="none" w:sz="0" w:space="0" w:color="auto"/>
        <w:right w:val="none" w:sz="0" w:space="0" w:color="auto"/>
      </w:divBdr>
    </w:div>
    <w:div w:id="560868097">
      <w:bodyDiv w:val="1"/>
      <w:marLeft w:val="0"/>
      <w:marRight w:val="0"/>
      <w:marTop w:val="0"/>
      <w:marBottom w:val="0"/>
      <w:divBdr>
        <w:top w:val="none" w:sz="0" w:space="0" w:color="auto"/>
        <w:left w:val="none" w:sz="0" w:space="0" w:color="auto"/>
        <w:bottom w:val="none" w:sz="0" w:space="0" w:color="auto"/>
        <w:right w:val="none" w:sz="0" w:space="0" w:color="auto"/>
      </w:divBdr>
    </w:div>
    <w:div w:id="563762620">
      <w:bodyDiv w:val="1"/>
      <w:marLeft w:val="0"/>
      <w:marRight w:val="0"/>
      <w:marTop w:val="0"/>
      <w:marBottom w:val="0"/>
      <w:divBdr>
        <w:top w:val="none" w:sz="0" w:space="0" w:color="auto"/>
        <w:left w:val="none" w:sz="0" w:space="0" w:color="auto"/>
        <w:bottom w:val="none" w:sz="0" w:space="0" w:color="auto"/>
        <w:right w:val="none" w:sz="0" w:space="0" w:color="auto"/>
      </w:divBdr>
    </w:div>
    <w:div w:id="568459728">
      <w:bodyDiv w:val="1"/>
      <w:marLeft w:val="0"/>
      <w:marRight w:val="0"/>
      <w:marTop w:val="0"/>
      <w:marBottom w:val="0"/>
      <w:divBdr>
        <w:top w:val="none" w:sz="0" w:space="0" w:color="auto"/>
        <w:left w:val="none" w:sz="0" w:space="0" w:color="auto"/>
        <w:bottom w:val="none" w:sz="0" w:space="0" w:color="auto"/>
        <w:right w:val="none" w:sz="0" w:space="0" w:color="auto"/>
      </w:divBdr>
    </w:div>
    <w:div w:id="592668992">
      <w:bodyDiv w:val="1"/>
      <w:marLeft w:val="0"/>
      <w:marRight w:val="0"/>
      <w:marTop w:val="0"/>
      <w:marBottom w:val="0"/>
      <w:divBdr>
        <w:top w:val="none" w:sz="0" w:space="0" w:color="auto"/>
        <w:left w:val="none" w:sz="0" w:space="0" w:color="auto"/>
        <w:bottom w:val="none" w:sz="0" w:space="0" w:color="auto"/>
        <w:right w:val="none" w:sz="0" w:space="0" w:color="auto"/>
      </w:divBdr>
    </w:div>
    <w:div w:id="600992021">
      <w:bodyDiv w:val="1"/>
      <w:marLeft w:val="0"/>
      <w:marRight w:val="0"/>
      <w:marTop w:val="0"/>
      <w:marBottom w:val="0"/>
      <w:divBdr>
        <w:top w:val="none" w:sz="0" w:space="0" w:color="auto"/>
        <w:left w:val="none" w:sz="0" w:space="0" w:color="auto"/>
        <w:bottom w:val="none" w:sz="0" w:space="0" w:color="auto"/>
        <w:right w:val="none" w:sz="0" w:space="0" w:color="auto"/>
      </w:divBdr>
    </w:div>
    <w:div w:id="651525613">
      <w:bodyDiv w:val="1"/>
      <w:marLeft w:val="0"/>
      <w:marRight w:val="0"/>
      <w:marTop w:val="0"/>
      <w:marBottom w:val="0"/>
      <w:divBdr>
        <w:top w:val="none" w:sz="0" w:space="0" w:color="auto"/>
        <w:left w:val="none" w:sz="0" w:space="0" w:color="auto"/>
        <w:bottom w:val="none" w:sz="0" w:space="0" w:color="auto"/>
        <w:right w:val="none" w:sz="0" w:space="0" w:color="auto"/>
      </w:divBdr>
    </w:div>
    <w:div w:id="685444006">
      <w:bodyDiv w:val="1"/>
      <w:marLeft w:val="0"/>
      <w:marRight w:val="0"/>
      <w:marTop w:val="0"/>
      <w:marBottom w:val="0"/>
      <w:divBdr>
        <w:top w:val="none" w:sz="0" w:space="0" w:color="auto"/>
        <w:left w:val="none" w:sz="0" w:space="0" w:color="auto"/>
        <w:bottom w:val="none" w:sz="0" w:space="0" w:color="auto"/>
        <w:right w:val="none" w:sz="0" w:space="0" w:color="auto"/>
      </w:divBdr>
    </w:div>
    <w:div w:id="705061977">
      <w:bodyDiv w:val="1"/>
      <w:marLeft w:val="0"/>
      <w:marRight w:val="0"/>
      <w:marTop w:val="0"/>
      <w:marBottom w:val="0"/>
      <w:divBdr>
        <w:top w:val="none" w:sz="0" w:space="0" w:color="auto"/>
        <w:left w:val="none" w:sz="0" w:space="0" w:color="auto"/>
        <w:bottom w:val="none" w:sz="0" w:space="0" w:color="auto"/>
        <w:right w:val="none" w:sz="0" w:space="0" w:color="auto"/>
      </w:divBdr>
    </w:div>
    <w:div w:id="727194516">
      <w:bodyDiv w:val="1"/>
      <w:marLeft w:val="0"/>
      <w:marRight w:val="0"/>
      <w:marTop w:val="0"/>
      <w:marBottom w:val="0"/>
      <w:divBdr>
        <w:top w:val="none" w:sz="0" w:space="0" w:color="auto"/>
        <w:left w:val="none" w:sz="0" w:space="0" w:color="auto"/>
        <w:bottom w:val="none" w:sz="0" w:space="0" w:color="auto"/>
        <w:right w:val="none" w:sz="0" w:space="0" w:color="auto"/>
      </w:divBdr>
    </w:div>
    <w:div w:id="746996485">
      <w:bodyDiv w:val="1"/>
      <w:marLeft w:val="0"/>
      <w:marRight w:val="0"/>
      <w:marTop w:val="0"/>
      <w:marBottom w:val="0"/>
      <w:divBdr>
        <w:top w:val="none" w:sz="0" w:space="0" w:color="auto"/>
        <w:left w:val="none" w:sz="0" w:space="0" w:color="auto"/>
        <w:bottom w:val="none" w:sz="0" w:space="0" w:color="auto"/>
        <w:right w:val="none" w:sz="0" w:space="0" w:color="auto"/>
      </w:divBdr>
    </w:div>
    <w:div w:id="774836192">
      <w:bodyDiv w:val="1"/>
      <w:marLeft w:val="0"/>
      <w:marRight w:val="0"/>
      <w:marTop w:val="0"/>
      <w:marBottom w:val="0"/>
      <w:divBdr>
        <w:top w:val="none" w:sz="0" w:space="0" w:color="auto"/>
        <w:left w:val="none" w:sz="0" w:space="0" w:color="auto"/>
        <w:bottom w:val="none" w:sz="0" w:space="0" w:color="auto"/>
        <w:right w:val="none" w:sz="0" w:space="0" w:color="auto"/>
      </w:divBdr>
      <w:divsChild>
        <w:div w:id="6179786">
          <w:marLeft w:val="446"/>
          <w:marRight w:val="0"/>
          <w:marTop w:val="0"/>
          <w:marBottom w:val="0"/>
          <w:divBdr>
            <w:top w:val="none" w:sz="0" w:space="0" w:color="auto"/>
            <w:left w:val="none" w:sz="0" w:space="0" w:color="auto"/>
            <w:bottom w:val="none" w:sz="0" w:space="0" w:color="auto"/>
            <w:right w:val="none" w:sz="0" w:space="0" w:color="auto"/>
          </w:divBdr>
        </w:div>
      </w:divsChild>
    </w:div>
    <w:div w:id="777867315">
      <w:bodyDiv w:val="1"/>
      <w:marLeft w:val="0"/>
      <w:marRight w:val="0"/>
      <w:marTop w:val="0"/>
      <w:marBottom w:val="0"/>
      <w:divBdr>
        <w:top w:val="none" w:sz="0" w:space="0" w:color="auto"/>
        <w:left w:val="none" w:sz="0" w:space="0" w:color="auto"/>
        <w:bottom w:val="none" w:sz="0" w:space="0" w:color="auto"/>
        <w:right w:val="none" w:sz="0" w:space="0" w:color="auto"/>
      </w:divBdr>
    </w:div>
    <w:div w:id="785662421">
      <w:bodyDiv w:val="1"/>
      <w:marLeft w:val="0"/>
      <w:marRight w:val="0"/>
      <w:marTop w:val="0"/>
      <w:marBottom w:val="0"/>
      <w:divBdr>
        <w:top w:val="none" w:sz="0" w:space="0" w:color="auto"/>
        <w:left w:val="none" w:sz="0" w:space="0" w:color="auto"/>
        <w:bottom w:val="none" w:sz="0" w:space="0" w:color="auto"/>
        <w:right w:val="none" w:sz="0" w:space="0" w:color="auto"/>
      </w:divBdr>
    </w:div>
    <w:div w:id="797649635">
      <w:bodyDiv w:val="1"/>
      <w:marLeft w:val="0"/>
      <w:marRight w:val="0"/>
      <w:marTop w:val="0"/>
      <w:marBottom w:val="0"/>
      <w:divBdr>
        <w:top w:val="none" w:sz="0" w:space="0" w:color="auto"/>
        <w:left w:val="none" w:sz="0" w:space="0" w:color="auto"/>
        <w:bottom w:val="none" w:sz="0" w:space="0" w:color="auto"/>
        <w:right w:val="none" w:sz="0" w:space="0" w:color="auto"/>
      </w:divBdr>
    </w:div>
    <w:div w:id="827751455">
      <w:bodyDiv w:val="1"/>
      <w:marLeft w:val="0"/>
      <w:marRight w:val="0"/>
      <w:marTop w:val="0"/>
      <w:marBottom w:val="0"/>
      <w:divBdr>
        <w:top w:val="none" w:sz="0" w:space="0" w:color="auto"/>
        <w:left w:val="none" w:sz="0" w:space="0" w:color="auto"/>
        <w:bottom w:val="none" w:sz="0" w:space="0" w:color="auto"/>
        <w:right w:val="none" w:sz="0" w:space="0" w:color="auto"/>
      </w:divBdr>
    </w:div>
    <w:div w:id="830831803">
      <w:bodyDiv w:val="1"/>
      <w:marLeft w:val="0"/>
      <w:marRight w:val="0"/>
      <w:marTop w:val="0"/>
      <w:marBottom w:val="0"/>
      <w:divBdr>
        <w:top w:val="none" w:sz="0" w:space="0" w:color="auto"/>
        <w:left w:val="none" w:sz="0" w:space="0" w:color="auto"/>
        <w:bottom w:val="none" w:sz="0" w:space="0" w:color="auto"/>
        <w:right w:val="none" w:sz="0" w:space="0" w:color="auto"/>
      </w:divBdr>
    </w:div>
    <w:div w:id="834413987">
      <w:bodyDiv w:val="1"/>
      <w:marLeft w:val="0"/>
      <w:marRight w:val="0"/>
      <w:marTop w:val="0"/>
      <w:marBottom w:val="0"/>
      <w:divBdr>
        <w:top w:val="none" w:sz="0" w:space="0" w:color="auto"/>
        <w:left w:val="none" w:sz="0" w:space="0" w:color="auto"/>
        <w:bottom w:val="none" w:sz="0" w:space="0" w:color="auto"/>
        <w:right w:val="none" w:sz="0" w:space="0" w:color="auto"/>
      </w:divBdr>
    </w:div>
    <w:div w:id="845096533">
      <w:bodyDiv w:val="1"/>
      <w:marLeft w:val="0"/>
      <w:marRight w:val="0"/>
      <w:marTop w:val="0"/>
      <w:marBottom w:val="0"/>
      <w:divBdr>
        <w:top w:val="none" w:sz="0" w:space="0" w:color="auto"/>
        <w:left w:val="none" w:sz="0" w:space="0" w:color="auto"/>
        <w:bottom w:val="none" w:sz="0" w:space="0" w:color="auto"/>
        <w:right w:val="none" w:sz="0" w:space="0" w:color="auto"/>
      </w:divBdr>
      <w:divsChild>
        <w:div w:id="231280408">
          <w:marLeft w:val="1166"/>
          <w:marRight w:val="0"/>
          <w:marTop w:val="91"/>
          <w:marBottom w:val="0"/>
          <w:divBdr>
            <w:top w:val="none" w:sz="0" w:space="0" w:color="auto"/>
            <w:left w:val="none" w:sz="0" w:space="0" w:color="auto"/>
            <w:bottom w:val="none" w:sz="0" w:space="0" w:color="auto"/>
            <w:right w:val="none" w:sz="0" w:space="0" w:color="auto"/>
          </w:divBdr>
        </w:div>
        <w:div w:id="259339966">
          <w:marLeft w:val="1166"/>
          <w:marRight w:val="0"/>
          <w:marTop w:val="91"/>
          <w:marBottom w:val="0"/>
          <w:divBdr>
            <w:top w:val="none" w:sz="0" w:space="0" w:color="auto"/>
            <w:left w:val="none" w:sz="0" w:space="0" w:color="auto"/>
            <w:bottom w:val="none" w:sz="0" w:space="0" w:color="auto"/>
            <w:right w:val="none" w:sz="0" w:space="0" w:color="auto"/>
          </w:divBdr>
        </w:div>
        <w:div w:id="268202309">
          <w:marLeft w:val="547"/>
          <w:marRight w:val="0"/>
          <w:marTop w:val="91"/>
          <w:marBottom w:val="0"/>
          <w:divBdr>
            <w:top w:val="none" w:sz="0" w:space="0" w:color="auto"/>
            <w:left w:val="none" w:sz="0" w:space="0" w:color="auto"/>
            <w:bottom w:val="none" w:sz="0" w:space="0" w:color="auto"/>
            <w:right w:val="none" w:sz="0" w:space="0" w:color="auto"/>
          </w:divBdr>
        </w:div>
        <w:div w:id="462381739">
          <w:marLeft w:val="1800"/>
          <w:marRight w:val="0"/>
          <w:marTop w:val="91"/>
          <w:marBottom w:val="0"/>
          <w:divBdr>
            <w:top w:val="none" w:sz="0" w:space="0" w:color="auto"/>
            <w:left w:val="none" w:sz="0" w:space="0" w:color="auto"/>
            <w:bottom w:val="none" w:sz="0" w:space="0" w:color="auto"/>
            <w:right w:val="none" w:sz="0" w:space="0" w:color="auto"/>
          </w:divBdr>
        </w:div>
        <w:div w:id="493573264">
          <w:marLeft w:val="1166"/>
          <w:marRight w:val="0"/>
          <w:marTop w:val="91"/>
          <w:marBottom w:val="0"/>
          <w:divBdr>
            <w:top w:val="none" w:sz="0" w:space="0" w:color="auto"/>
            <w:left w:val="none" w:sz="0" w:space="0" w:color="auto"/>
            <w:bottom w:val="none" w:sz="0" w:space="0" w:color="auto"/>
            <w:right w:val="none" w:sz="0" w:space="0" w:color="auto"/>
          </w:divBdr>
        </w:div>
        <w:div w:id="565577499">
          <w:marLeft w:val="1166"/>
          <w:marRight w:val="0"/>
          <w:marTop w:val="91"/>
          <w:marBottom w:val="0"/>
          <w:divBdr>
            <w:top w:val="none" w:sz="0" w:space="0" w:color="auto"/>
            <w:left w:val="none" w:sz="0" w:space="0" w:color="auto"/>
            <w:bottom w:val="none" w:sz="0" w:space="0" w:color="auto"/>
            <w:right w:val="none" w:sz="0" w:space="0" w:color="auto"/>
          </w:divBdr>
        </w:div>
        <w:div w:id="721446539">
          <w:marLeft w:val="1800"/>
          <w:marRight w:val="0"/>
          <w:marTop w:val="91"/>
          <w:marBottom w:val="0"/>
          <w:divBdr>
            <w:top w:val="none" w:sz="0" w:space="0" w:color="auto"/>
            <w:left w:val="none" w:sz="0" w:space="0" w:color="auto"/>
            <w:bottom w:val="none" w:sz="0" w:space="0" w:color="auto"/>
            <w:right w:val="none" w:sz="0" w:space="0" w:color="auto"/>
          </w:divBdr>
        </w:div>
        <w:div w:id="812792829">
          <w:marLeft w:val="1166"/>
          <w:marRight w:val="0"/>
          <w:marTop w:val="91"/>
          <w:marBottom w:val="0"/>
          <w:divBdr>
            <w:top w:val="none" w:sz="0" w:space="0" w:color="auto"/>
            <w:left w:val="none" w:sz="0" w:space="0" w:color="auto"/>
            <w:bottom w:val="none" w:sz="0" w:space="0" w:color="auto"/>
            <w:right w:val="none" w:sz="0" w:space="0" w:color="auto"/>
          </w:divBdr>
        </w:div>
        <w:div w:id="1017274755">
          <w:marLeft w:val="547"/>
          <w:marRight w:val="0"/>
          <w:marTop w:val="91"/>
          <w:marBottom w:val="0"/>
          <w:divBdr>
            <w:top w:val="none" w:sz="0" w:space="0" w:color="auto"/>
            <w:left w:val="none" w:sz="0" w:space="0" w:color="auto"/>
            <w:bottom w:val="none" w:sz="0" w:space="0" w:color="auto"/>
            <w:right w:val="none" w:sz="0" w:space="0" w:color="auto"/>
          </w:divBdr>
        </w:div>
        <w:div w:id="1093211046">
          <w:marLeft w:val="1166"/>
          <w:marRight w:val="0"/>
          <w:marTop w:val="91"/>
          <w:marBottom w:val="0"/>
          <w:divBdr>
            <w:top w:val="none" w:sz="0" w:space="0" w:color="auto"/>
            <w:left w:val="none" w:sz="0" w:space="0" w:color="auto"/>
            <w:bottom w:val="none" w:sz="0" w:space="0" w:color="auto"/>
            <w:right w:val="none" w:sz="0" w:space="0" w:color="auto"/>
          </w:divBdr>
        </w:div>
        <w:div w:id="1237402460">
          <w:marLeft w:val="1166"/>
          <w:marRight w:val="0"/>
          <w:marTop w:val="91"/>
          <w:marBottom w:val="0"/>
          <w:divBdr>
            <w:top w:val="none" w:sz="0" w:space="0" w:color="auto"/>
            <w:left w:val="none" w:sz="0" w:space="0" w:color="auto"/>
            <w:bottom w:val="none" w:sz="0" w:space="0" w:color="auto"/>
            <w:right w:val="none" w:sz="0" w:space="0" w:color="auto"/>
          </w:divBdr>
        </w:div>
        <w:div w:id="1549487535">
          <w:marLeft w:val="1166"/>
          <w:marRight w:val="0"/>
          <w:marTop w:val="91"/>
          <w:marBottom w:val="0"/>
          <w:divBdr>
            <w:top w:val="none" w:sz="0" w:space="0" w:color="auto"/>
            <w:left w:val="none" w:sz="0" w:space="0" w:color="auto"/>
            <w:bottom w:val="none" w:sz="0" w:space="0" w:color="auto"/>
            <w:right w:val="none" w:sz="0" w:space="0" w:color="auto"/>
          </w:divBdr>
        </w:div>
        <w:div w:id="1854563100">
          <w:marLeft w:val="1166"/>
          <w:marRight w:val="0"/>
          <w:marTop w:val="91"/>
          <w:marBottom w:val="0"/>
          <w:divBdr>
            <w:top w:val="none" w:sz="0" w:space="0" w:color="auto"/>
            <w:left w:val="none" w:sz="0" w:space="0" w:color="auto"/>
            <w:bottom w:val="none" w:sz="0" w:space="0" w:color="auto"/>
            <w:right w:val="none" w:sz="0" w:space="0" w:color="auto"/>
          </w:divBdr>
        </w:div>
        <w:div w:id="1913274849">
          <w:marLeft w:val="547"/>
          <w:marRight w:val="0"/>
          <w:marTop w:val="91"/>
          <w:marBottom w:val="0"/>
          <w:divBdr>
            <w:top w:val="none" w:sz="0" w:space="0" w:color="auto"/>
            <w:left w:val="none" w:sz="0" w:space="0" w:color="auto"/>
            <w:bottom w:val="none" w:sz="0" w:space="0" w:color="auto"/>
            <w:right w:val="none" w:sz="0" w:space="0" w:color="auto"/>
          </w:divBdr>
        </w:div>
        <w:div w:id="2074620828">
          <w:marLeft w:val="547"/>
          <w:marRight w:val="0"/>
          <w:marTop w:val="91"/>
          <w:marBottom w:val="0"/>
          <w:divBdr>
            <w:top w:val="none" w:sz="0" w:space="0" w:color="auto"/>
            <w:left w:val="none" w:sz="0" w:space="0" w:color="auto"/>
            <w:bottom w:val="none" w:sz="0" w:space="0" w:color="auto"/>
            <w:right w:val="none" w:sz="0" w:space="0" w:color="auto"/>
          </w:divBdr>
        </w:div>
      </w:divsChild>
    </w:div>
    <w:div w:id="846602946">
      <w:bodyDiv w:val="1"/>
      <w:marLeft w:val="0"/>
      <w:marRight w:val="0"/>
      <w:marTop w:val="0"/>
      <w:marBottom w:val="0"/>
      <w:divBdr>
        <w:top w:val="none" w:sz="0" w:space="0" w:color="auto"/>
        <w:left w:val="none" w:sz="0" w:space="0" w:color="auto"/>
        <w:bottom w:val="none" w:sz="0" w:space="0" w:color="auto"/>
        <w:right w:val="none" w:sz="0" w:space="0" w:color="auto"/>
      </w:divBdr>
    </w:div>
    <w:div w:id="848065202">
      <w:bodyDiv w:val="1"/>
      <w:marLeft w:val="0"/>
      <w:marRight w:val="0"/>
      <w:marTop w:val="0"/>
      <w:marBottom w:val="0"/>
      <w:divBdr>
        <w:top w:val="none" w:sz="0" w:space="0" w:color="auto"/>
        <w:left w:val="none" w:sz="0" w:space="0" w:color="auto"/>
        <w:bottom w:val="none" w:sz="0" w:space="0" w:color="auto"/>
        <w:right w:val="none" w:sz="0" w:space="0" w:color="auto"/>
      </w:divBdr>
    </w:div>
    <w:div w:id="868225505">
      <w:bodyDiv w:val="1"/>
      <w:marLeft w:val="0"/>
      <w:marRight w:val="0"/>
      <w:marTop w:val="0"/>
      <w:marBottom w:val="0"/>
      <w:divBdr>
        <w:top w:val="none" w:sz="0" w:space="0" w:color="auto"/>
        <w:left w:val="none" w:sz="0" w:space="0" w:color="auto"/>
        <w:bottom w:val="none" w:sz="0" w:space="0" w:color="auto"/>
        <w:right w:val="none" w:sz="0" w:space="0" w:color="auto"/>
      </w:divBdr>
    </w:div>
    <w:div w:id="870529314">
      <w:bodyDiv w:val="1"/>
      <w:marLeft w:val="0"/>
      <w:marRight w:val="0"/>
      <w:marTop w:val="0"/>
      <w:marBottom w:val="0"/>
      <w:divBdr>
        <w:top w:val="none" w:sz="0" w:space="0" w:color="auto"/>
        <w:left w:val="none" w:sz="0" w:space="0" w:color="auto"/>
        <w:bottom w:val="none" w:sz="0" w:space="0" w:color="auto"/>
        <w:right w:val="none" w:sz="0" w:space="0" w:color="auto"/>
      </w:divBdr>
    </w:div>
    <w:div w:id="879711227">
      <w:bodyDiv w:val="1"/>
      <w:marLeft w:val="0"/>
      <w:marRight w:val="0"/>
      <w:marTop w:val="0"/>
      <w:marBottom w:val="0"/>
      <w:divBdr>
        <w:top w:val="none" w:sz="0" w:space="0" w:color="auto"/>
        <w:left w:val="none" w:sz="0" w:space="0" w:color="auto"/>
        <w:bottom w:val="none" w:sz="0" w:space="0" w:color="auto"/>
        <w:right w:val="none" w:sz="0" w:space="0" w:color="auto"/>
      </w:divBdr>
    </w:div>
    <w:div w:id="912665733">
      <w:bodyDiv w:val="1"/>
      <w:marLeft w:val="0"/>
      <w:marRight w:val="0"/>
      <w:marTop w:val="0"/>
      <w:marBottom w:val="0"/>
      <w:divBdr>
        <w:top w:val="none" w:sz="0" w:space="0" w:color="auto"/>
        <w:left w:val="none" w:sz="0" w:space="0" w:color="auto"/>
        <w:bottom w:val="none" w:sz="0" w:space="0" w:color="auto"/>
        <w:right w:val="none" w:sz="0" w:space="0" w:color="auto"/>
      </w:divBdr>
    </w:div>
    <w:div w:id="947198612">
      <w:bodyDiv w:val="1"/>
      <w:marLeft w:val="0"/>
      <w:marRight w:val="0"/>
      <w:marTop w:val="0"/>
      <w:marBottom w:val="0"/>
      <w:divBdr>
        <w:top w:val="none" w:sz="0" w:space="0" w:color="auto"/>
        <w:left w:val="none" w:sz="0" w:space="0" w:color="auto"/>
        <w:bottom w:val="none" w:sz="0" w:space="0" w:color="auto"/>
        <w:right w:val="none" w:sz="0" w:space="0" w:color="auto"/>
      </w:divBdr>
    </w:div>
    <w:div w:id="966273962">
      <w:bodyDiv w:val="1"/>
      <w:marLeft w:val="0"/>
      <w:marRight w:val="0"/>
      <w:marTop w:val="0"/>
      <w:marBottom w:val="0"/>
      <w:divBdr>
        <w:top w:val="none" w:sz="0" w:space="0" w:color="auto"/>
        <w:left w:val="none" w:sz="0" w:space="0" w:color="auto"/>
        <w:bottom w:val="none" w:sz="0" w:space="0" w:color="auto"/>
        <w:right w:val="none" w:sz="0" w:space="0" w:color="auto"/>
      </w:divBdr>
    </w:div>
    <w:div w:id="980617440">
      <w:bodyDiv w:val="1"/>
      <w:marLeft w:val="0"/>
      <w:marRight w:val="0"/>
      <w:marTop w:val="0"/>
      <w:marBottom w:val="0"/>
      <w:divBdr>
        <w:top w:val="none" w:sz="0" w:space="0" w:color="auto"/>
        <w:left w:val="none" w:sz="0" w:space="0" w:color="auto"/>
        <w:bottom w:val="none" w:sz="0" w:space="0" w:color="auto"/>
        <w:right w:val="none" w:sz="0" w:space="0" w:color="auto"/>
      </w:divBdr>
      <w:divsChild>
        <w:div w:id="175311365">
          <w:marLeft w:val="994"/>
          <w:marRight w:val="0"/>
          <w:marTop w:val="84"/>
          <w:marBottom w:val="84"/>
          <w:divBdr>
            <w:top w:val="none" w:sz="0" w:space="0" w:color="auto"/>
            <w:left w:val="none" w:sz="0" w:space="0" w:color="auto"/>
            <w:bottom w:val="none" w:sz="0" w:space="0" w:color="auto"/>
            <w:right w:val="none" w:sz="0" w:space="0" w:color="auto"/>
          </w:divBdr>
        </w:div>
        <w:div w:id="289240875">
          <w:marLeft w:val="994"/>
          <w:marRight w:val="0"/>
          <w:marTop w:val="84"/>
          <w:marBottom w:val="84"/>
          <w:divBdr>
            <w:top w:val="none" w:sz="0" w:space="0" w:color="auto"/>
            <w:left w:val="none" w:sz="0" w:space="0" w:color="auto"/>
            <w:bottom w:val="none" w:sz="0" w:space="0" w:color="auto"/>
            <w:right w:val="none" w:sz="0" w:space="0" w:color="auto"/>
          </w:divBdr>
        </w:div>
        <w:div w:id="491021508">
          <w:marLeft w:val="994"/>
          <w:marRight w:val="0"/>
          <w:marTop w:val="84"/>
          <w:marBottom w:val="84"/>
          <w:divBdr>
            <w:top w:val="none" w:sz="0" w:space="0" w:color="auto"/>
            <w:left w:val="none" w:sz="0" w:space="0" w:color="auto"/>
            <w:bottom w:val="none" w:sz="0" w:space="0" w:color="auto"/>
            <w:right w:val="none" w:sz="0" w:space="0" w:color="auto"/>
          </w:divBdr>
        </w:div>
        <w:div w:id="611475923">
          <w:marLeft w:val="994"/>
          <w:marRight w:val="0"/>
          <w:marTop w:val="84"/>
          <w:marBottom w:val="84"/>
          <w:divBdr>
            <w:top w:val="none" w:sz="0" w:space="0" w:color="auto"/>
            <w:left w:val="none" w:sz="0" w:space="0" w:color="auto"/>
            <w:bottom w:val="none" w:sz="0" w:space="0" w:color="auto"/>
            <w:right w:val="none" w:sz="0" w:space="0" w:color="auto"/>
          </w:divBdr>
        </w:div>
        <w:div w:id="932475556">
          <w:marLeft w:val="994"/>
          <w:marRight w:val="0"/>
          <w:marTop w:val="84"/>
          <w:marBottom w:val="84"/>
          <w:divBdr>
            <w:top w:val="none" w:sz="0" w:space="0" w:color="auto"/>
            <w:left w:val="none" w:sz="0" w:space="0" w:color="auto"/>
            <w:bottom w:val="none" w:sz="0" w:space="0" w:color="auto"/>
            <w:right w:val="none" w:sz="0" w:space="0" w:color="auto"/>
          </w:divBdr>
        </w:div>
        <w:div w:id="1040789040">
          <w:marLeft w:val="994"/>
          <w:marRight w:val="0"/>
          <w:marTop w:val="84"/>
          <w:marBottom w:val="84"/>
          <w:divBdr>
            <w:top w:val="none" w:sz="0" w:space="0" w:color="auto"/>
            <w:left w:val="none" w:sz="0" w:space="0" w:color="auto"/>
            <w:bottom w:val="none" w:sz="0" w:space="0" w:color="auto"/>
            <w:right w:val="none" w:sz="0" w:space="0" w:color="auto"/>
          </w:divBdr>
        </w:div>
        <w:div w:id="1139612266">
          <w:marLeft w:val="994"/>
          <w:marRight w:val="0"/>
          <w:marTop w:val="84"/>
          <w:marBottom w:val="84"/>
          <w:divBdr>
            <w:top w:val="none" w:sz="0" w:space="0" w:color="auto"/>
            <w:left w:val="none" w:sz="0" w:space="0" w:color="auto"/>
            <w:bottom w:val="none" w:sz="0" w:space="0" w:color="auto"/>
            <w:right w:val="none" w:sz="0" w:space="0" w:color="auto"/>
          </w:divBdr>
        </w:div>
        <w:div w:id="1147939839">
          <w:marLeft w:val="994"/>
          <w:marRight w:val="0"/>
          <w:marTop w:val="84"/>
          <w:marBottom w:val="84"/>
          <w:divBdr>
            <w:top w:val="none" w:sz="0" w:space="0" w:color="auto"/>
            <w:left w:val="none" w:sz="0" w:space="0" w:color="auto"/>
            <w:bottom w:val="none" w:sz="0" w:space="0" w:color="auto"/>
            <w:right w:val="none" w:sz="0" w:space="0" w:color="auto"/>
          </w:divBdr>
        </w:div>
        <w:div w:id="1296985486">
          <w:marLeft w:val="994"/>
          <w:marRight w:val="0"/>
          <w:marTop w:val="84"/>
          <w:marBottom w:val="84"/>
          <w:divBdr>
            <w:top w:val="none" w:sz="0" w:space="0" w:color="auto"/>
            <w:left w:val="none" w:sz="0" w:space="0" w:color="auto"/>
            <w:bottom w:val="none" w:sz="0" w:space="0" w:color="auto"/>
            <w:right w:val="none" w:sz="0" w:space="0" w:color="auto"/>
          </w:divBdr>
        </w:div>
        <w:div w:id="1689716351">
          <w:marLeft w:val="994"/>
          <w:marRight w:val="0"/>
          <w:marTop w:val="84"/>
          <w:marBottom w:val="84"/>
          <w:divBdr>
            <w:top w:val="none" w:sz="0" w:space="0" w:color="auto"/>
            <w:left w:val="none" w:sz="0" w:space="0" w:color="auto"/>
            <w:bottom w:val="none" w:sz="0" w:space="0" w:color="auto"/>
            <w:right w:val="none" w:sz="0" w:space="0" w:color="auto"/>
          </w:divBdr>
        </w:div>
        <w:div w:id="1702587704">
          <w:marLeft w:val="994"/>
          <w:marRight w:val="0"/>
          <w:marTop w:val="84"/>
          <w:marBottom w:val="84"/>
          <w:divBdr>
            <w:top w:val="none" w:sz="0" w:space="0" w:color="auto"/>
            <w:left w:val="none" w:sz="0" w:space="0" w:color="auto"/>
            <w:bottom w:val="none" w:sz="0" w:space="0" w:color="auto"/>
            <w:right w:val="none" w:sz="0" w:space="0" w:color="auto"/>
          </w:divBdr>
        </w:div>
        <w:div w:id="1710716321">
          <w:marLeft w:val="994"/>
          <w:marRight w:val="0"/>
          <w:marTop w:val="84"/>
          <w:marBottom w:val="84"/>
          <w:divBdr>
            <w:top w:val="none" w:sz="0" w:space="0" w:color="auto"/>
            <w:left w:val="none" w:sz="0" w:space="0" w:color="auto"/>
            <w:bottom w:val="none" w:sz="0" w:space="0" w:color="auto"/>
            <w:right w:val="none" w:sz="0" w:space="0" w:color="auto"/>
          </w:divBdr>
        </w:div>
        <w:div w:id="1746755731">
          <w:marLeft w:val="994"/>
          <w:marRight w:val="0"/>
          <w:marTop w:val="84"/>
          <w:marBottom w:val="84"/>
          <w:divBdr>
            <w:top w:val="none" w:sz="0" w:space="0" w:color="auto"/>
            <w:left w:val="none" w:sz="0" w:space="0" w:color="auto"/>
            <w:bottom w:val="none" w:sz="0" w:space="0" w:color="auto"/>
            <w:right w:val="none" w:sz="0" w:space="0" w:color="auto"/>
          </w:divBdr>
        </w:div>
        <w:div w:id="1899588806">
          <w:marLeft w:val="994"/>
          <w:marRight w:val="0"/>
          <w:marTop w:val="84"/>
          <w:marBottom w:val="84"/>
          <w:divBdr>
            <w:top w:val="none" w:sz="0" w:space="0" w:color="auto"/>
            <w:left w:val="none" w:sz="0" w:space="0" w:color="auto"/>
            <w:bottom w:val="none" w:sz="0" w:space="0" w:color="auto"/>
            <w:right w:val="none" w:sz="0" w:space="0" w:color="auto"/>
          </w:divBdr>
        </w:div>
        <w:div w:id="2111125397">
          <w:marLeft w:val="994"/>
          <w:marRight w:val="0"/>
          <w:marTop w:val="84"/>
          <w:marBottom w:val="84"/>
          <w:divBdr>
            <w:top w:val="none" w:sz="0" w:space="0" w:color="auto"/>
            <w:left w:val="none" w:sz="0" w:space="0" w:color="auto"/>
            <w:bottom w:val="none" w:sz="0" w:space="0" w:color="auto"/>
            <w:right w:val="none" w:sz="0" w:space="0" w:color="auto"/>
          </w:divBdr>
        </w:div>
      </w:divsChild>
    </w:div>
    <w:div w:id="980962837">
      <w:bodyDiv w:val="1"/>
      <w:marLeft w:val="0"/>
      <w:marRight w:val="0"/>
      <w:marTop w:val="0"/>
      <w:marBottom w:val="0"/>
      <w:divBdr>
        <w:top w:val="none" w:sz="0" w:space="0" w:color="auto"/>
        <w:left w:val="none" w:sz="0" w:space="0" w:color="auto"/>
        <w:bottom w:val="none" w:sz="0" w:space="0" w:color="auto"/>
        <w:right w:val="none" w:sz="0" w:space="0" w:color="auto"/>
      </w:divBdr>
    </w:div>
    <w:div w:id="985087146">
      <w:bodyDiv w:val="1"/>
      <w:marLeft w:val="0"/>
      <w:marRight w:val="0"/>
      <w:marTop w:val="0"/>
      <w:marBottom w:val="0"/>
      <w:divBdr>
        <w:top w:val="none" w:sz="0" w:space="0" w:color="auto"/>
        <w:left w:val="none" w:sz="0" w:space="0" w:color="auto"/>
        <w:bottom w:val="none" w:sz="0" w:space="0" w:color="auto"/>
        <w:right w:val="none" w:sz="0" w:space="0" w:color="auto"/>
      </w:divBdr>
    </w:div>
    <w:div w:id="992754689">
      <w:bodyDiv w:val="1"/>
      <w:marLeft w:val="0"/>
      <w:marRight w:val="0"/>
      <w:marTop w:val="0"/>
      <w:marBottom w:val="0"/>
      <w:divBdr>
        <w:top w:val="none" w:sz="0" w:space="0" w:color="auto"/>
        <w:left w:val="none" w:sz="0" w:space="0" w:color="auto"/>
        <w:bottom w:val="none" w:sz="0" w:space="0" w:color="auto"/>
        <w:right w:val="none" w:sz="0" w:space="0" w:color="auto"/>
      </w:divBdr>
      <w:divsChild>
        <w:div w:id="1484736435">
          <w:marLeft w:val="446"/>
          <w:marRight w:val="0"/>
          <w:marTop w:val="200"/>
          <w:marBottom w:val="0"/>
          <w:divBdr>
            <w:top w:val="none" w:sz="0" w:space="0" w:color="auto"/>
            <w:left w:val="none" w:sz="0" w:space="0" w:color="auto"/>
            <w:bottom w:val="none" w:sz="0" w:space="0" w:color="auto"/>
            <w:right w:val="none" w:sz="0" w:space="0" w:color="auto"/>
          </w:divBdr>
        </w:div>
      </w:divsChild>
    </w:div>
    <w:div w:id="999233084">
      <w:bodyDiv w:val="1"/>
      <w:marLeft w:val="0"/>
      <w:marRight w:val="0"/>
      <w:marTop w:val="0"/>
      <w:marBottom w:val="0"/>
      <w:divBdr>
        <w:top w:val="none" w:sz="0" w:space="0" w:color="auto"/>
        <w:left w:val="none" w:sz="0" w:space="0" w:color="auto"/>
        <w:bottom w:val="none" w:sz="0" w:space="0" w:color="auto"/>
        <w:right w:val="none" w:sz="0" w:space="0" w:color="auto"/>
      </w:divBdr>
    </w:div>
    <w:div w:id="1003971428">
      <w:bodyDiv w:val="1"/>
      <w:marLeft w:val="0"/>
      <w:marRight w:val="0"/>
      <w:marTop w:val="0"/>
      <w:marBottom w:val="0"/>
      <w:divBdr>
        <w:top w:val="none" w:sz="0" w:space="0" w:color="auto"/>
        <w:left w:val="none" w:sz="0" w:space="0" w:color="auto"/>
        <w:bottom w:val="none" w:sz="0" w:space="0" w:color="auto"/>
        <w:right w:val="none" w:sz="0" w:space="0" w:color="auto"/>
      </w:divBdr>
    </w:div>
    <w:div w:id="1004238287">
      <w:bodyDiv w:val="1"/>
      <w:marLeft w:val="0"/>
      <w:marRight w:val="0"/>
      <w:marTop w:val="0"/>
      <w:marBottom w:val="0"/>
      <w:divBdr>
        <w:top w:val="none" w:sz="0" w:space="0" w:color="auto"/>
        <w:left w:val="none" w:sz="0" w:space="0" w:color="auto"/>
        <w:bottom w:val="none" w:sz="0" w:space="0" w:color="auto"/>
        <w:right w:val="none" w:sz="0" w:space="0" w:color="auto"/>
      </w:divBdr>
    </w:div>
    <w:div w:id="1010793618">
      <w:bodyDiv w:val="1"/>
      <w:marLeft w:val="0"/>
      <w:marRight w:val="0"/>
      <w:marTop w:val="0"/>
      <w:marBottom w:val="0"/>
      <w:divBdr>
        <w:top w:val="none" w:sz="0" w:space="0" w:color="auto"/>
        <w:left w:val="none" w:sz="0" w:space="0" w:color="auto"/>
        <w:bottom w:val="none" w:sz="0" w:space="0" w:color="auto"/>
        <w:right w:val="none" w:sz="0" w:space="0" w:color="auto"/>
      </w:divBdr>
    </w:div>
    <w:div w:id="1016224396">
      <w:bodyDiv w:val="1"/>
      <w:marLeft w:val="0"/>
      <w:marRight w:val="0"/>
      <w:marTop w:val="0"/>
      <w:marBottom w:val="0"/>
      <w:divBdr>
        <w:top w:val="none" w:sz="0" w:space="0" w:color="auto"/>
        <w:left w:val="none" w:sz="0" w:space="0" w:color="auto"/>
        <w:bottom w:val="none" w:sz="0" w:space="0" w:color="auto"/>
        <w:right w:val="none" w:sz="0" w:space="0" w:color="auto"/>
      </w:divBdr>
      <w:divsChild>
        <w:div w:id="137963331">
          <w:marLeft w:val="0"/>
          <w:marRight w:val="0"/>
          <w:marTop w:val="0"/>
          <w:marBottom w:val="0"/>
          <w:divBdr>
            <w:top w:val="none" w:sz="0" w:space="0" w:color="auto"/>
            <w:left w:val="none" w:sz="0" w:space="0" w:color="auto"/>
            <w:bottom w:val="none" w:sz="0" w:space="0" w:color="auto"/>
            <w:right w:val="none" w:sz="0" w:space="0" w:color="auto"/>
          </w:divBdr>
        </w:div>
      </w:divsChild>
    </w:div>
    <w:div w:id="1022511476">
      <w:bodyDiv w:val="1"/>
      <w:marLeft w:val="0"/>
      <w:marRight w:val="0"/>
      <w:marTop w:val="0"/>
      <w:marBottom w:val="0"/>
      <w:divBdr>
        <w:top w:val="none" w:sz="0" w:space="0" w:color="auto"/>
        <w:left w:val="none" w:sz="0" w:space="0" w:color="auto"/>
        <w:bottom w:val="none" w:sz="0" w:space="0" w:color="auto"/>
        <w:right w:val="none" w:sz="0" w:space="0" w:color="auto"/>
      </w:divBdr>
      <w:divsChild>
        <w:div w:id="239412428">
          <w:marLeft w:val="0"/>
          <w:marRight w:val="0"/>
          <w:marTop w:val="0"/>
          <w:marBottom w:val="0"/>
          <w:divBdr>
            <w:top w:val="none" w:sz="0" w:space="0" w:color="auto"/>
            <w:left w:val="none" w:sz="0" w:space="0" w:color="auto"/>
            <w:bottom w:val="none" w:sz="0" w:space="0" w:color="auto"/>
            <w:right w:val="none" w:sz="0" w:space="0" w:color="auto"/>
          </w:divBdr>
          <w:divsChild>
            <w:div w:id="523633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9572732">
      <w:bodyDiv w:val="1"/>
      <w:marLeft w:val="0"/>
      <w:marRight w:val="0"/>
      <w:marTop w:val="0"/>
      <w:marBottom w:val="0"/>
      <w:divBdr>
        <w:top w:val="none" w:sz="0" w:space="0" w:color="auto"/>
        <w:left w:val="none" w:sz="0" w:space="0" w:color="auto"/>
        <w:bottom w:val="none" w:sz="0" w:space="0" w:color="auto"/>
        <w:right w:val="none" w:sz="0" w:space="0" w:color="auto"/>
      </w:divBdr>
    </w:div>
    <w:div w:id="1083067268">
      <w:bodyDiv w:val="1"/>
      <w:marLeft w:val="0"/>
      <w:marRight w:val="0"/>
      <w:marTop w:val="0"/>
      <w:marBottom w:val="0"/>
      <w:divBdr>
        <w:top w:val="none" w:sz="0" w:space="0" w:color="auto"/>
        <w:left w:val="none" w:sz="0" w:space="0" w:color="auto"/>
        <w:bottom w:val="none" w:sz="0" w:space="0" w:color="auto"/>
        <w:right w:val="none" w:sz="0" w:space="0" w:color="auto"/>
      </w:divBdr>
      <w:divsChild>
        <w:div w:id="494304011">
          <w:marLeft w:val="0"/>
          <w:marRight w:val="0"/>
          <w:marTop w:val="0"/>
          <w:marBottom w:val="0"/>
          <w:divBdr>
            <w:top w:val="none" w:sz="0" w:space="0" w:color="auto"/>
            <w:left w:val="none" w:sz="0" w:space="0" w:color="auto"/>
            <w:bottom w:val="none" w:sz="0" w:space="0" w:color="auto"/>
            <w:right w:val="none" w:sz="0" w:space="0" w:color="auto"/>
          </w:divBdr>
        </w:div>
        <w:div w:id="753666837">
          <w:marLeft w:val="0"/>
          <w:marRight w:val="0"/>
          <w:marTop w:val="0"/>
          <w:marBottom w:val="0"/>
          <w:divBdr>
            <w:top w:val="none" w:sz="0" w:space="0" w:color="auto"/>
            <w:left w:val="none" w:sz="0" w:space="0" w:color="auto"/>
            <w:bottom w:val="none" w:sz="0" w:space="0" w:color="auto"/>
            <w:right w:val="none" w:sz="0" w:space="0" w:color="auto"/>
          </w:divBdr>
        </w:div>
      </w:divsChild>
    </w:div>
    <w:div w:id="1088574476">
      <w:bodyDiv w:val="1"/>
      <w:marLeft w:val="0"/>
      <w:marRight w:val="0"/>
      <w:marTop w:val="0"/>
      <w:marBottom w:val="0"/>
      <w:divBdr>
        <w:top w:val="none" w:sz="0" w:space="0" w:color="auto"/>
        <w:left w:val="none" w:sz="0" w:space="0" w:color="auto"/>
        <w:bottom w:val="none" w:sz="0" w:space="0" w:color="auto"/>
        <w:right w:val="none" w:sz="0" w:space="0" w:color="auto"/>
      </w:divBdr>
    </w:div>
    <w:div w:id="1091122479">
      <w:bodyDiv w:val="1"/>
      <w:marLeft w:val="0"/>
      <w:marRight w:val="0"/>
      <w:marTop w:val="0"/>
      <w:marBottom w:val="0"/>
      <w:divBdr>
        <w:top w:val="none" w:sz="0" w:space="0" w:color="auto"/>
        <w:left w:val="none" w:sz="0" w:space="0" w:color="auto"/>
        <w:bottom w:val="none" w:sz="0" w:space="0" w:color="auto"/>
        <w:right w:val="none" w:sz="0" w:space="0" w:color="auto"/>
      </w:divBdr>
    </w:div>
    <w:div w:id="1097485853">
      <w:bodyDiv w:val="1"/>
      <w:marLeft w:val="0"/>
      <w:marRight w:val="0"/>
      <w:marTop w:val="0"/>
      <w:marBottom w:val="0"/>
      <w:divBdr>
        <w:top w:val="none" w:sz="0" w:space="0" w:color="auto"/>
        <w:left w:val="none" w:sz="0" w:space="0" w:color="auto"/>
        <w:bottom w:val="none" w:sz="0" w:space="0" w:color="auto"/>
        <w:right w:val="none" w:sz="0" w:space="0" w:color="auto"/>
      </w:divBdr>
    </w:div>
    <w:div w:id="1106343249">
      <w:bodyDiv w:val="1"/>
      <w:marLeft w:val="0"/>
      <w:marRight w:val="0"/>
      <w:marTop w:val="0"/>
      <w:marBottom w:val="0"/>
      <w:divBdr>
        <w:top w:val="none" w:sz="0" w:space="0" w:color="auto"/>
        <w:left w:val="none" w:sz="0" w:space="0" w:color="auto"/>
        <w:bottom w:val="none" w:sz="0" w:space="0" w:color="auto"/>
        <w:right w:val="none" w:sz="0" w:space="0" w:color="auto"/>
      </w:divBdr>
    </w:div>
    <w:div w:id="1123160224">
      <w:bodyDiv w:val="1"/>
      <w:marLeft w:val="0"/>
      <w:marRight w:val="0"/>
      <w:marTop w:val="0"/>
      <w:marBottom w:val="0"/>
      <w:divBdr>
        <w:top w:val="none" w:sz="0" w:space="0" w:color="auto"/>
        <w:left w:val="none" w:sz="0" w:space="0" w:color="auto"/>
        <w:bottom w:val="none" w:sz="0" w:space="0" w:color="auto"/>
        <w:right w:val="none" w:sz="0" w:space="0" w:color="auto"/>
      </w:divBdr>
      <w:divsChild>
        <w:div w:id="250818315">
          <w:marLeft w:val="547"/>
          <w:marRight w:val="0"/>
          <w:marTop w:val="96"/>
          <w:marBottom w:val="0"/>
          <w:divBdr>
            <w:top w:val="none" w:sz="0" w:space="0" w:color="auto"/>
            <w:left w:val="none" w:sz="0" w:space="0" w:color="auto"/>
            <w:bottom w:val="none" w:sz="0" w:space="0" w:color="auto"/>
            <w:right w:val="none" w:sz="0" w:space="0" w:color="auto"/>
          </w:divBdr>
        </w:div>
        <w:div w:id="323555844">
          <w:marLeft w:val="547"/>
          <w:marRight w:val="0"/>
          <w:marTop w:val="96"/>
          <w:marBottom w:val="0"/>
          <w:divBdr>
            <w:top w:val="none" w:sz="0" w:space="0" w:color="auto"/>
            <w:left w:val="none" w:sz="0" w:space="0" w:color="auto"/>
            <w:bottom w:val="none" w:sz="0" w:space="0" w:color="auto"/>
            <w:right w:val="none" w:sz="0" w:space="0" w:color="auto"/>
          </w:divBdr>
        </w:div>
        <w:div w:id="426199568">
          <w:marLeft w:val="547"/>
          <w:marRight w:val="0"/>
          <w:marTop w:val="96"/>
          <w:marBottom w:val="0"/>
          <w:divBdr>
            <w:top w:val="none" w:sz="0" w:space="0" w:color="auto"/>
            <w:left w:val="none" w:sz="0" w:space="0" w:color="auto"/>
            <w:bottom w:val="none" w:sz="0" w:space="0" w:color="auto"/>
            <w:right w:val="none" w:sz="0" w:space="0" w:color="auto"/>
          </w:divBdr>
        </w:div>
        <w:div w:id="1356924630">
          <w:marLeft w:val="1166"/>
          <w:marRight w:val="0"/>
          <w:marTop w:val="96"/>
          <w:marBottom w:val="0"/>
          <w:divBdr>
            <w:top w:val="none" w:sz="0" w:space="0" w:color="auto"/>
            <w:left w:val="none" w:sz="0" w:space="0" w:color="auto"/>
            <w:bottom w:val="none" w:sz="0" w:space="0" w:color="auto"/>
            <w:right w:val="none" w:sz="0" w:space="0" w:color="auto"/>
          </w:divBdr>
        </w:div>
        <w:div w:id="1644774999">
          <w:marLeft w:val="547"/>
          <w:marRight w:val="0"/>
          <w:marTop w:val="96"/>
          <w:marBottom w:val="0"/>
          <w:divBdr>
            <w:top w:val="none" w:sz="0" w:space="0" w:color="auto"/>
            <w:left w:val="none" w:sz="0" w:space="0" w:color="auto"/>
            <w:bottom w:val="none" w:sz="0" w:space="0" w:color="auto"/>
            <w:right w:val="none" w:sz="0" w:space="0" w:color="auto"/>
          </w:divBdr>
        </w:div>
        <w:div w:id="1894194699">
          <w:marLeft w:val="547"/>
          <w:marRight w:val="0"/>
          <w:marTop w:val="96"/>
          <w:marBottom w:val="0"/>
          <w:divBdr>
            <w:top w:val="none" w:sz="0" w:space="0" w:color="auto"/>
            <w:left w:val="none" w:sz="0" w:space="0" w:color="auto"/>
            <w:bottom w:val="none" w:sz="0" w:space="0" w:color="auto"/>
            <w:right w:val="none" w:sz="0" w:space="0" w:color="auto"/>
          </w:divBdr>
        </w:div>
        <w:div w:id="2102791809">
          <w:marLeft w:val="547"/>
          <w:marRight w:val="0"/>
          <w:marTop w:val="96"/>
          <w:marBottom w:val="0"/>
          <w:divBdr>
            <w:top w:val="none" w:sz="0" w:space="0" w:color="auto"/>
            <w:left w:val="none" w:sz="0" w:space="0" w:color="auto"/>
            <w:bottom w:val="none" w:sz="0" w:space="0" w:color="auto"/>
            <w:right w:val="none" w:sz="0" w:space="0" w:color="auto"/>
          </w:divBdr>
        </w:div>
      </w:divsChild>
    </w:div>
    <w:div w:id="1132209904">
      <w:bodyDiv w:val="1"/>
      <w:marLeft w:val="0"/>
      <w:marRight w:val="0"/>
      <w:marTop w:val="0"/>
      <w:marBottom w:val="0"/>
      <w:divBdr>
        <w:top w:val="none" w:sz="0" w:space="0" w:color="auto"/>
        <w:left w:val="none" w:sz="0" w:space="0" w:color="auto"/>
        <w:bottom w:val="none" w:sz="0" w:space="0" w:color="auto"/>
        <w:right w:val="none" w:sz="0" w:space="0" w:color="auto"/>
      </w:divBdr>
    </w:div>
    <w:div w:id="1143156576">
      <w:bodyDiv w:val="1"/>
      <w:marLeft w:val="0"/>
      <w:marRight w:val="0"/>
      <w:marTop w:val="0"/>
      <w:marBottom w:val="0"/>
      <w:divBdr>
        <w:top w:val="none" w:sz="0" w:space="0" w:color="auto"/>
        <w:left w:val="none" w:sz="0" w:space="0" w:color="auto"/>
        <w:bottom w:val="none" w:sz="0" w:space="0" w:color="auto"/>
        <w:right w:val="none" w:sz="0" w:space="0" w:color="auto"/>
      </w:divBdr>
    </w:div>
    <w:div w:id="1165124617">
      <w:bodyDiv w:val="1"/>
      <w:marLeft w:val="0"/>
      <w:marRight w:val="0"/>
      <w:marTop w:val="0"/>
      <w:marBottom w:val="0"/>
      <w:divBdr>
        <w:top w:val="none" w:sz="0" w:space="0" w:color="auto"/>
        <w:left w:val="none" w:sz="0" w:space="0" w:color="auto"/>
        <w:bottom w:val="none" w:sz="0" w:space="0" w:color="auto"/>
        <w:right w:val="none" w:sz="0" w:space="0" w:color="auto"/>
      </w:divBdr>
      <w:divsChild>
        <w:div w:id="1054234061">
          <w:marLeft w:val="0"/>
          <w:marRight w:val="0"/>
          <w:marTop w:val="0"/>
          <w:marBottom w:val="0"/>
          <w:divBdr>
            <w:top w:val="none" w:sz="0" w:space="0" w:color="auto"/>
            <w:left w:val="none" w:sz="0" w:space="0" w:color="auto"/>
            <w:bottom w:val="none" w:sz="0" w:space="0" w:color="auto"/>
            <w:right w:val="none" w:sz="0" w:space="0" w:color="auto"/>
          </w:divBdr>
        </w:div>
      </w:divsChild>
    </w:div>
    <w:div w:id="1186136537">
      <w:bodyDiv w:val="1"/>
      <w:marLeft w:val="0"/>
      <w:marRight w:val="0"/>
      <w:marTop w:val="0"/>
      <w:marBottom w:val="0"/>
      <w:divBdr>
        <w:top w:val="none" w:sz="0" w:space="0" w:color="auto"/>
        <w:left w:val="none" w:sz="0" w:space="0" w:color="auto"/>
        <w:bottom w:val="none" w:sz="0" w:space="0" w:color="auto"/>
        <w:right w:val="none" w:sz="0" w:space="0" w:color="auto"/>
      </w:divBdr>
    </w:div>
    <w:div w:id="1186358817">
      <w:bodyDiv w:val="1"/>
      <w:marLeft w:val="0"/>
      <w:marRight w:val="0"/>
      <w:marTop w:val="0"/>
      <w:marBottom w:val="0"/>
      <w:divBdr>
        <w:top w:val="none" w:sz="0" w:space="0" w:color="auto"/>
        <w:left w:val="none" w:sz="0" w:space="0" w:color="auto"/>
        <w:bottom w:val="none" w:sz="0" w:space="0" w:color="auto"/>
        <w:right w:val="none" w:sz="0" w:space="0" w:color="auto"/>
      </w:divBdr>
    </w:div>
    <w:div w:id="1187328991">
      <w:bodyDiv w:val="1"/>
      <w:marLeft w:val="0"/>
      <w:marRight w:val="0"/>
      <w:marTop w:val="0"/>
      <w:marBottom w:val="0"/>
      <w:divBdr>
        <w:top w:val="none" w:sz="0" w:space="0" w:color="auto"/>
        <w:left w:val="none" w:sz="0" w:space="0" w:color="auto"/>
        <w:bottom w:val="none" w:sz="0" w:space="0" w:color="auto"/>
        <w:right w:val="none" w:sz="0" w:space="0" w:color="auto"/>
      </w:divBdr>
    </w:div>
    <w:div w:id="1192375933">
      <w:bodyDiv w:val="1"/>
      <w:marLeft w:val="0"/>
      <w:marRight w:val="0"/>
      <w:marTop w:val="0"/>
      <w:marBottom w:val="0"/>
      <w:divBdr>
        <w:top w:val="none" w:sz="0" w:space="0" w:color="auto"/>
        <w:left w:val="none" w:sz="0" w:space="0" w:color="auto"/>
        <w:bottom w:val="none" w:sz="0" w:space="0" w:color="auto"/>
        <w:right w:val="none" w:sz="0" w:space="0" w:color="auto"/>
      </w:divBdr>
    </w:div>
    <w:div w:id="1195197183">
      <w:bodyDiv w:val="1"/>
      <w:marLeft w:val="0"/>
      <w:marRight w:val="0"/>
      <w:marTop w:val="0"/>
      <w:marBottom w:val="0"/>
      <w:divBdr>
        <w:top w:val="none" w:sz="0" w:space="0" w:color="auto"/>
        <w:left w:val="none" w:sz="0" w:space="0" w:color="auto"/>
        <w:bottom w:val="none" w:sz="0" w:space="0" w:color="auto"/>
        <w:right w:val="none" w:sz="0" w:space="0" w:color="auto"/>
      </w:divBdr>
    </w:div>
    <w:div w:id="1199585801">
      <w:bodyDiv w:val="1"/>
      <w:marLeft w:val="0"/>
      <w:marRight w:val="0"/>
      <w:marTop w:val="0"/>
      <w:marBottom w:val="0"/>
      <w:divBdr>
        <w:top w:val="none" w:sz="0" w:space="0" w:color="auto"/>
        <w:left w:val="none" w:sz="0" w:space="0" w:color="auto"/>
        <w:bottom w:val="none" w:sz="0" w:space="0" w:color="auto"/>
        <w:right w:val="none" w:sz="0" w:space="0" w:color="auto"/>
      </w:divBdr>
      <w:divsChild>
        <w:div w:id="151991411">
          <w:marLeft w:val="547"/>
          <w:marRight w:val="0"/>
          <w:marTop w:val="130"/>
          <w:marBottom w:val="0"/>
          <w:divBdr>
            <w:top w:val="none" w:sz="0" w:space="0" w:color="auto"/>
            <w:left w:val="none" w:sz="0" w:space="0" w:color="auto"/>
            <w:bottom w:val="none" w:sz="0" w:space="0" w:color="auto"/>
            <w:right w:val="none" w:sz="0" w:space="0" w:color="auto"/>
          </w:divBdr>
        </w:div>
        <w:div w:id="262959934">
          <w:marLeft w:val="547"/>
          <w:marRight w:val="0"/>
          <w:marTop w:val="130"/>
          <w:marBottom w:val="0"/>
          <w:divBdr>
            <w:top w:val="none" w:sz="0" w:space="0" w:color="auto"/>
            <w:left w:val="none" w:sz="0" w:space="0" w:color="auto"/>
            <w:bottom w:val="none" w:sz="0" w:space="0" w:color="auto"/>
            <w:right w:val="none" w:sz="0" w:space="0" w:color="auto"/>
          </w:divBdr>
        </w:div>
        <w:div w:id="2019960806">
          <w:marLeft w:val="547"/>
          <w:marRight w:val="0"/>
          <w:marTop w:val="130"/>
          <w:marBottom w:val="0"/>
          <w:divBdr>
            <w:top w:val="none" w:sz="0" w:space="0" w:color="auto"/>
            <w:left w:val="none" w:sz="0" w:space="0" w:color="auto"/>
            <w:bottom w:val="none" w:sz="0" w:space="0" w:color="auto"/>
            <w:right w:val="none" w:sz="0" w:space="0" w:color="auto"/>
          </w:divBdr>
        </w:div>
      </w:divsChild>
    </w:div>
    <w:div w:id="1211185124">
      <w:bodyDiv w:val="1"/>
      <w:marLeft w:val="0"/>
      <w:marRight w:val="0"/>
      <w:marTop w:val="0"/>
      <w:marBottom w:val="0"/>
      <w:divBdr>
        <w:top w:val="none" w:sz="0" w:space="0" w:color="auto"/>
        <w:left w:val="none" w:sz="0" w:space="0" w:color="auto"/>
        <w:bottom w:val="none" w:sz="0" w:space="0" w:color="auto"/>
        <w:right w:val="none" w:sz="0" w:space="0" w:color="auto"/>
      </w:divBdr>
      <w:divsChild>
        <w:div w:id="922421464">
          <w:marLeft w:val="0"/>
          <w:marRight w:val="0"/>
          <w:marTop w:val="0"/>
          <w:marBottom w:val="0"/>
          <w:divBdr>
            <w:top w:val="none" w:sz="0" w:space="0" w:color="auto"/>
            <w:left w:val="none" w:sz="0" w:space="0" w:color="auto"/>
            <w:bottom w:val="none" w:sz="0" w:space="0" w:color="auto"/>
            <w:right w:val="none" w:sz="0" w:space="0" w:color="auto"/>
          </w:divBdr>
        </w:div>
        <w:div w:id="1753115450">
          <w:marLeft w:val="0"/>
          <w:marRight w:val="0"/>
          <w:marTop w:val="0"/>
          <w:marBottom w:val="0"/>
          <w:divBdr>
            <w:top w:val="none" w:sz="0" w:space="0" w:color="auto"/>
            <w:left w:val="none" w:sz="0" w:space="0" w:color="auto"/>
            <w:bottom w:val="none" w:sz="0" w:space="0" w:color="auto"/>
            <w:right w:val="none" w:sz="0" w:space="0" w:color="auto"/>
          </w:divBdr>
        </w:div>
      </w:divsChild>
    </w:div>
    <w:div w:id="1218934013">
      <w:bodyDiv w:val="1"/>
      <w:marLeft w:val="0"/>
      <w:marRight w:val="0"/>
      <w:marTop w:val="0"/>
      <w:marBottom w:val="0"/>
      <w:divBdr>
        <w:top w:val="none" w:sz="0" w:space="0" w:color="auto"/>
        <w:left w:val="none" w:sz="0" w:space="0" w:color="auto"/>
        <w:bottom w:val="none" w:sz="0" w:space="0" w:color="auto"/>
        <w:right w:val="none" w:sz="0" w:space="0" w:color="auto"/>
      </w:divBdr>
    </w:div>
    <w:div w:id="1225946733">
      <w:bodyDiv w:val="1"/>
      <w:marLeft w:val="0"/>
      <w:marRight w:val="0"/>
      <w:marTop w:val="0"/>
      <w:marBottom w:val="0"/>
      <w:divBdr>
        <w:top w:val="none" w:sz="0" w:space="0" w:color="auto"/>
        <w:left w:val="none" w:sz="0" w:space="0" w:color="auto"/>
        <w:bottom w:val="none" w:sz="0" w:space="0" w:color="auto"/>
        <w:right w:val="none" w:sz="0" w:space="0" w:color="auto"/>
      </w:divBdr>
    </w:div>
    <w:div w:id="1226259915">
      <w:bodyDiv w:val="1"/>
      <w:marLeft w:val="0"/>
      <w:marRight w:val="0"/>
      <w:marTop w:val="0"/>
      <w:marBottom w:val="0"/>
      <w:divBdr>
        <w:top w:val="none" w:sz="0" w:space="0" w:color="auto"/>
        <w:left w:val="none" w:sz="0" w:space="0" w:color="auto"/>
        <w:bottom w:val="none" w:sz="0" w:space="0" w:color="auto"/>
        <w:right w:val="none" w:sz="0" w:space="0" w:color="auto"/>
      </w:divBdr>
      <w:divsChild>
        <w:div w:id="762145031">
          <w:marLeft w:val="1267"/>
          <w:marRight w:val="0"/>
          <w:marTop w:val="0"/>
          <w:marBottom w:val="0"/>
          <w:divBdr>
            <w:top w:val="none" w:sz="0" w:space="0" w:color="auto"/>
            <w:left w:val="none" w:sz="0" w:space="0" w:color="auto"/>
            <w:bottom w:val="none" w:sz="0" w:space="0" w:color="auto"/>
            <w:right w:val="none" w:sz="0" w:space="0" w:color="auto"/>
          </w:divBdr>
        </w:div>
        <w:div w:id="144130795">
          <w:marLeft w:val="1267"/>
          <w:marRight w:val="0"/>
          <w:marTop w:val="0"/>
          <w:marBottom w:val="0"/>
          <w:divBdr>
            <w:top w:val="none" w:sz="0" w:space="0" w:color="auto"/>
            <w:left w:val="none" w:sz="0" w:space="0" w:color="auto"/>
            <w:bottom w:val="none" w:sz="0" w:space="0" w:color="auto"/>
            <w:right w:val="none" w:sz="0" w:space="0" w:color="auto"/>
          </w:divBdr>
        </w:div>
        <w:div w:id="367992508">
          <w:marLeft w:val="1267"/>
          <w:marRight w:val="0"/>
          <w:marTop w:val="0"/>
          <w:marBottom w:val="0"/>
          <w:divBdr>
            <w:top w:val="none" w:sz="0" w:space="0" w:color="auto"/>
            <w:left w:val="none" w:sz="0" w:space="0" w:color="auto"/>
            <w:bottom w:val="none" w:sz="0" w:space="0" w:color="auto"/>
            <w:right w:val="none" w:sz="0" w:space="0" w:color="auto"/>
          </w:divBdr>
        </w:div>
        <w:div w:id="1032652512">
          <w:marLeft w:val="1267"/>
          <w:marRight w:val="0"/>
          <w:marTop w:val="0"/>
          <w:marBottom w:val="0"/>
          <w:divBdr>
            <w:top w:val="none" w:sz="0" w:space="0" w:color="auto"/>
            <w:left w:val="none" w:sz="0" w:space="0" w:color="auto"/>
            <w:bottom w:val="none" w:sz="0" w:space="0" w:color="auto"/>
            <w:right w:val="none" w:sz="0" w:space="0" w:color="auto"/>
          </w:divBdr>
        </w:div>
      </w:divsChild>
    </w:div>
    <w:div w:id="1229657547">
      <w:bodyDiv w:val="1"/>
      <w:marLeft w:val="0"/>
      <w:marRight w:val="0"/>
      <w:marTop w:val="0"/>
      <w:marBottom w:val="0"/>
      <w:divBdr>
        <w:top w:val="none" w:sz="0" w:space="0" w:color="auto"/>
        <w:left w:val="none" w:sz="0" w:space="0" w:color="auto"/>
        <w:bottom w:val="none" w:sz="0" w:space="0" w:color="auto"/>
        <w:right w:val="none" w:sz="0" w:space="0" w:color="auto"/>
      </w:divBdr>
    </w:div>
    <w:div w:id="1242525834">
      <w:bodyDiv w:val="1"/>
      <w:marLeft w:val="0"/>
      <w:marRight w:val="0"/>
      <w:marTop w:val="0"/>
      <w:marBottom w:val="0"/>
      <w:divBdr>
        <w:top w:val="none" w:sz="0" w:space="0" w:color="auto"/>
        <w:left w:val="none" w:sz="0" w:space="0" w:color="auto"/>
        <w:bottom w:val="none" w:sz="0" w:space="0" w:color="auto"/>
        <w:right w:val="none" w:sz="0" w:space="0" w:color="auto"/>
      </w:divBdr>
    </w:div>
    <w:div w:id="1247610144">
      <w:bodyDiv w:val="1"/>
      <w:marLeft w:val="0"/>
      <w:marRight w:val="0"/>
      <w:marTop w:val="0"/>
      <w:marBottom w:val="0"/>
      <w:divBdr>
        <w:top w:val="none" w:sz="0" w:space="0" w:color="auto"/>
        <w:left w:val="none" w:sz="0" w:space="0" w:color="auto"/>
        <w:bottom w:val="none" w:sz="0" w:space="0" w:color="auto"/>
        <w:right w:val="none" w:sz="0" w:space="0" w:color="auto"/>
      </w:divBdr>
    </w:div>
    <w:div w:id="1313557581">
      <w:bodyDiv w:val="1"/>
      <w:marLeft w:val="0"/>
      <w:marRight w:val="0"/>
      <w:marTop w:val="0"/>
      <w:marBottom w:val="0"/>
      <w:divBdr>
        <w:top w:val="none" w:sz="0" w:space="0" w:color="auto"/>
        <w:left w:val="none" w:sz="0" w:space="0" w:color="auto"/>
        <w:bottom w:val="none" w:sz="0" w:space="0" w:color="auto"/>
        <w:right w:val="none" w:sz="0" w:space="0" w:color="auto"/>
      </w:divBdr>
    </w:div>
    <w:div w:id="1318534261">
      <w:bodyDiv w:val="1"/>
      <w:marLeft w:val="0"/>
      <w:marRight w:val="0"/>
      <w:marTop w:val="0"/>
      <w:marBottom w:val="0"/>
      <w:divBdr>
        <w:top w:val="none" w:sz="0" w:space="0" w:color="auto"/>
        <w:left w:val="none" w:sz="0" w:space="0" w:color="auto"/>
        <w:bottom w:val="none" w:sz="0" w:space="0" w:color="auto"/>
        <w:right w:val="none" w:sz="0" w:space="0" w:color="auto"/>
      </w:divBdr>
    </w:div>
    <w:div w:id="1319114446">
      <w:bodyDiv w:val="1"/>
      <w:marLeft w:val="0"/>
      <w:marRight w:val="0"/>
      <w:marTop w:val="0"/>
      <w:marBottom w:val="0"/>
      <w:divBdr>
        <w:top w:val="none" w:sz="0" w:space="0" w:color="auto"/>
        <w:left w:val="none" w:sz="0" w:space="0" w:color="auto"/>
        <w:bottom w:val="none" w:sz="0" w:space="0" w:color="auto"/>
        <w:right w:val="none" w:sz="0" w:space="0" w:color="auto"/>
      </w:divBdr>
      <w:divsChild>
        <w:div w:id="1945140485">
          <w:marLeft w:val="1267"/>
          <w:marRight w:val="0"/>
          <w:marTop w:val="100"/>
          <w:marBottom w:val="0"/>
          <w:divBdr>
            <w:top w:val="none" w:sz="0" w:space="0" w:color="auto"/>
            <w:left w:val="none" w:sz="0" w:space="0" w:color="auto"/>
            <w:bottom w:val="none" w:sz="0" w:space="0" w:color="auto"/>
            <w:right w:val="none" w:sz="0" w:space="0" w:color="auto"/>
          </w:divBdr>
        </w:div>
      </w:divsChild>
    </w:div>
    <w:div w:id="1357578645">
      <w:bodyDiv w:val="1"/>
      <w:marLeft w:val="0"/>
      <w:marRight w:val="0"/>
      <w:marTop w:val="0"/>
      <w:marBottom w:val="0"/>
      <w:divBdr>
        <w:top w:val="none" w:sz="0" w:space="0" w:color="auto"/>
        <w:left w:val="none" w:sz="0" w:space="0" w:color="auto"/>
        <w:bottom w:val="none" w:sz="0" w:space="0" w:color="auto"/>
        <w:right w:val="none" w:sz="0" w:space="0" w:color="auto"/>
      </w:divBdr>
    </w:div>
    <w:div w:id="1359163789">
      <w:bodyDiv w:val="1"/>
      <w:marLeft w:val="0"/>
      <w:marRight w:val="0"/>
      <w:marTop w:val="0"/>
      <w:marBottom w:val="0"/>
      <w:divBdr>
        <w:top w:val="none" w:sz="0" w:space="0" w:color="auto"/>
        <w:left w:val="none" w:sz="0" w:space="0" w:color="auto"/>
        <w:bottom w:val="none" w:sz="0" w:space="0" w:color="auto"/>
        <w:right w:val="none" w:sz="0" w:space="0" w:color="auto"/>
      </w:divBdr>
    </w:div>
    <w:div w:id="1376391819">
      <w:bodyDiv w:val="1"/>
      <w:marLeft w:val="0"/>
      <w:marRight w:val="0"/>
      <w:marTop w:val="0"/>
      <w:marBottom w:val="0"/>
      <w:divBdr>
        <w:top w:val="none" w:sz="0" w:space="0" w:color="auto"/>
        <w:left w:val="none" w:sz="0" w:space="0" w:color="auto"/>
        <w:bottom w:val="none" w:sz="0" w:space="0" w:color="auto"/>
        <w:right w:val="none" w:sz="0" w:space="0" w:color="auto"/>
      </w:divBdr>
    </w:div>
    <w:div w:id="1379356878">
      <w:bodyDiv w:val="1"/>
      <w:marLeft w:val="0"/>
      <w:marRight w:val="0"/>
      <w:marTop w:val="0"/>
      <w:marBottom w:val="0"/>
      <w:divBdr>
        <w:top w:val="none" w:sz="0" w:space="0" w:color="auto"/>
        <w:left w:val="none" w:sz="0" w:space="0" w:color="auto"/>
        <w:bottom w:val="none" w:sz="0" w:space="0" w:color="auto"/>
        <w:right w:val="none" w:sz="0" w:space="0" w:color="auto"/>
      </w:divBdr>
    </w:div>
    <w:div w:id="1385720649">
      <w:bodyDiv w:val="1"/>
      <w:marLeft w:val="0"/>
      <w:marRight w:val="0"/>
      <w:marTop w:val="0"/>
      <w:marBottom w:val="0"/>
      <w:divBdr>
        <w:top w:val="none" w:sz="0" w:space="0" w:color="auto"/>
        <w:left w:val="none" w:sz="0" w:space="0" w:color="auto"/>
        <w:bottom w:val="none" w:sz="0" w:space="0" w:color="auto"/>
        <w:right w:val="none" w:sz="0" w:space="0" w:color="auto"/>
      </w:divBdr>
    </w:div>
    <w:div w:id="1393967087">
      <w:bodyDiv w:val="1"/>
      <w:marLeft w:val="0"/>
      <w:marRight w:val="0"/>
      <w:marTop w:val="0"/>
      <w:marBottom w:val="0"/>
      <w:divBdr>
        <w:top w:val="none" w:sz="0" w:space="0" w:color="auto"/>
        <w:left w:val="none" w:sz="0" w:space="0" w:color="auto"/>
        <w:bottom w:val="none" w:sz="0" w:space="0" w:color="auto"/>
        <w:right w:val="none" w:sz="0" w:space="0" w:color="auto"/>
      </w:divBdr>
    </w:div>
    <w:div w:id="1415738909">
      <w:bodyDiv w:val="1"/>
      <w:marLeft w:val="0"/>
      <w:marRight w:val="0"/>
      <w:marTop w:val="0"/>
      <w:marBottom w:val="0"/>
      <w:divBdr>
        <w:top w:val="none" w:sz="0" w:space="0" w:color="auto"/>
        <w:left w:val="none" w:sz="0" w:space="0" w:color="auto"/>
        <w:bottom w:val="none" w:sz="0" w:space="0" w:color="auto"/>
        <w:right w:val="none" w:sz="0" w:space="0" w:color="auto"/>
      </w:divBdr>
    </w:div>
    <w:div w:id="1425567553">
      <w:bodyDiv w:val="1"/>
      <w:marLeft w:val="0"/>
      <w:marRight w:val="0"/>
      <w:marTop w:val="0"/>
      <w:marBottom w:val="0"/>
      <w:divBdr>
        <w:top w:val="none" w:sz="0" w:space="0" w:color="auto"/>
        <w:left w:val="none" w:sz="0" w:space="0" w:color="auto"/>
        <w:bottom w:val="none" w:sz="0" w:space="0" w:color="auto"/>
        <w:right w:val="none" w:sz="0" w:space="0" w:color="auto"/>
      </w:divBdr>
    </w:div>
    <w:div w:id="1464277553">
      <w:bodyDiv w:val="1"/>
      <w:marLeft w:val="0"/>
      <w:marRight w:val="0"/>
      <w:marTop w:val="0"/>
      <w:marBottom w:val="0"/>
      <w:divBdr>
        <w:top w:val="none" w:sz="0" w:space="0" w:color="auto"/>
        <w:left w:val="none" w:sz="0" w:space="0" w:color="auto"/>
        <w:bottom w:val="none" w:sz="0" w:space="0" w:color="auto"/>
        <w:right w:val="none" w:sz="0" w:space="0" w:color="auto"/>
      </w:divBdr>
      <w:divsChild>
        <w:div w:id="230116103">
          <w:marLeft w:val="0"/>
          <w:marRight w:val="0"/>
          <w:marTop w:val="0"/>
          <w:marBottom w:val="0"/>
          <w:divBdr>
            <w:top w:val="none" w:sz="0" w:space="0" w:color="auto"/>
            <w:left w:val="none" w:sz="0" w:space="0" w:color="auto"/>
            <w:bottom w:val="none" w:sz="0" w:space="0" w:color="auto"/>
            <w:right w:val="none" w:sz="0" w:space="0" w:color="auto"/>
          </w:divBdr>
        </w:div>
      </w:divsChild>
    </w:div>
    <w:div w:id="1479154011">
      <w:bodyDiv w:val="1"/>
      <w:marLeft w:val="0"/>
      <w:marRight w:val="0"/>
      <w:marTop w:val="0"/>
      <w:marBottom w:val="0"/>
      <w:divBdr>
        <w:top w:val="none" w:sz="0" w:space="0" w:color="auto"/>
        <w:left w:val="none" w:sz="0" w:space="0" w:color="auto"/>
        <w:bottom w:val="none" w:sz="0" w:space="0" w:color="auto"/>
        <w:right w:val="none" w:sz="0" w:space="0" w:color="auto"/>
      </w:divBdr>
    </w:div>
    <w:div w:id="1484850129">
      <w:bodyDiv w:val="1"/>
      <w:marLeft w:val="0"/>
      <w:marRight w:val="0"/>
      <w:marTop w:val="0"/>
      <w:marBottom w:val="0"/>
      <w:divBdr>
        <w:top w:val="none" w:sz="0" w:space="0" w:color="auto"/>
        <w:left w:val="none" w:sz="0" w:space="0" w:color="auto"/>
        <w:bottom w:val="none" w:sz="0" w:space="0" w:color="auto"/>
        <w:right w:val="none" w:sz="0" w:space="0" w:color="auto"/>
      </w:divBdr>
    </w:div>
    <w:div w:id="1507163849">
      <w:bodyDiv w:val="1"/>
      <w:marLeft w:val="0"/>
      <w:marRight w:val="0"/>
      <w:marTop w:val="0"/>
      <w:marBottom w:val="0"/>
      <w:divBdr>
        <w:top w:val="none" w:sz="0" w:space="0" w:color="auto"/>
        <w:left w:val="none" w:sz="0" w:space="0" w:color="auto"/>
        <w:bottom w:val="none" w:sz="0" w:space="0" w:color="auto"/>
        <w:right w:val="none" w:sz="0" w:space="0" w:color="auto"/>
      </w:divBdr>
    </w:div>
    <w:div w:id="1517575747">
      <w:bodyDiv w:val="1"/>
      <w:marLeft w:val="0"/>
      <w:marRight w:val="0"/>
      <w:marTop w:val="0"/>
      <w:marBottom w:val="0"/>
      <w:divBdr>
        <w:top w:val="none" w:sz="0" w:space="0" w:color="auto"/>
        <w:left w:val="none" w:sz="0" w:space="0" w:color="auto"/>
        <w:bottom w:val="none" w:sz="0" w:space="0" w:color="auto"/>
        <w:right w:val="none" w:sz="0" w:space="0" w:color="auto"/>
      </w:divBdr>
      <w:divsChild>
        <w:div w:id="536508974">
          <w:marLeft w:val="533"/>
          <w:marRight w:val="0"/>
          <w:marTop w:val="106"/>
          <w:marBottom w:val="0"/>
          <w:divBdr>
            <w:top w:val="none" w:sz="0" w:space="0" w:color="auto"/>
            <w:left w:val="none" w:sz="0" w:space="0" w:color="auto"/>
            <w:bottom w:val="none" w:sz="0" w:space="0" w:color="auto"/>
            <w:right w:val="none" w:sz="0" w:space="0" w:color="auto"/>
          </w:divBdr>
        </w:div>
        <w:div w:id="894774007">
          <w:marLeft w:val="533"/>
          <w:marRight w:val="0"/>
          <w:marTop w:val="106"/>
          <w:marBottom w:val="0"/>
          <w:divBdr>
            <w:top w:val="none" w:sz="0" w:space="0" w:color="auto"/>
            <w:left w:val="none" w:sz="0" w:space="0" w:color="auto"/>
            <w:bottom w:val="none" w:sz="0" w:space="0" w:color="auto"/>
            <w:right w:val="none" w:sz="0" w:space="0" w:color="auto"/>
          </w:divBdr>
        </w:div>
      </w:divsChild>
    </w:div>
    <w:div w:id="1529836493">
      <w:bodyDiv w:val="1"/>
      <w:marLeft w:val="0"/>
      <w:marRight w:val="0"/>
      <w:marTop w:val="0"/>
      <w:marBottom w:val="0"/>
      <w:divBdr>
        <w:top w:val="none" w:sz="0" w:space="0" w:color="auto"/>
        <w:left w:val="none" w:sz="0" w:space="0" w:color="auto"/>
        <w:bottom w:val="none" w:sz="0" w:space="0" w:color="auto"/>
        <w:right w:val="none" w:sz="0" w:space="0" w:color="auto"/>
      </w:divBdr>
    </w:div>
    <w:div w:id="1533804581">
      <w:bodyDiv w:val="1"/>
      <w:marLeft w:val="0"/>
      <w:marRight w:val="0"/>
      <w:marTop w:val="0"/>
      <w:marBottom w:val="0"/>
      <w:divBdr>
        <w:top w:val="none" w:sz="0" w:space="0" w:color="auto"/>
        <w:left w:val="none" w:sz="0" w:space="0" w:color="auto"/>
        <w:bottom w:val="none" w:sz="0" w:space="0" w:color="auto"/>
        <w:right w:val="none" w:sz="0" w:space="0" w:color="auto"/>
      </w:divBdr>
    </w:div>
    <w:div w:id="1554850303">
      <w:bodyDiv w:val="1"/>
      <w:marLeft w:val="0"/>
      <w:marRight w:val="0"/>
      <w:marTop w:val="0"/>
      <w:marBottom w:val="0"/>
      <w:divBdr>
        <w:top w:val="none" w:sz="0" w:space="0" w:color="auto"/>
        <w:left w:val="none" w:sz="0" w:space="0" w:color="auto"/>
        <w:bottom w:val="none" w:sz="0" w:space="0" w:color="auto"/>
        <w:right w:val="none" w:sz="0" w:space="0" w:color="auto"/>
      </w:divBdr>
    </w:div>
    <w:div w:id="1628968221">
      <w:bodyDiv w:val="1"/>
      <w:marLeft w:val="0"/>
      <w:marRight w:val="0"/>
      <w:marTop w:val="0"/>
      <w:marBottom w:val="0"/>
      <w:divBdr>
        <w:top w:val="none" w:sz="0" w:space="0" w:color="auto"/>
        <w:left w:val="none" w:sz="0" w:space="0" w:color="auto"/>
        <w:bottom w:val="none" w:sz="0" w:space="0" w:color="auto"/>
        <w:right w:val="none" w:sz="0" w:space="0" w:color="auto"/>
      </w:divBdr>
      <w:divsChild>
        <w:div w:id="1416171183">
          <w:marLeft w:val="0"/>
          <w:marRight w:val="0"/>
          <w:marTop w:val="0"/>
          <w:marBottom w:val="0"/>
          <w:divBdr>
            <w:top w:val="none" w:sz="0" w:space="0" w:color="auto"/>
            <w:left w:val="none" w:sz="0" w:space="0" w:color="auto"/>
            <w:bottom w:val="none" w:sz="0" w:space="0" w:color="auto"/>
            <w:right w:val="none" w:sz="0" w:space="0" w:color="auto"/>
          </w:divBdr>
        </w:div>
      </w:divsChild>
    </w:div>
    <w:div w:id="1646592547">
      <w:bodyDiv w:val="1"/>
      <w:marLeft w:val="0"/>
      <w:marRight w:val="0"/>
      <w:marTop w:val="0"/>
      <w:marBottom w:val="0"/>
      <w:divBdr>
        <w:top w:val="none" w:sz="0" w:space="0" w:color="auto"/>
        <w:left w:val="none" w:sz="0" w:space="0" w:color="auto"/>
        <w:bottom w:val="none" w:sz="0" w:space="0" w:color="auto"/>
        <w:right w:val="none" w:sz="0" w:space="0" w:color="auto"/>
      </w:divBdr>
    </w:div>
    <w:div w:id="1660696221">
      <w:bodyDiv w:val="1"/>
      <w:marLeft w:val="0"/>
      <w:marRight w:val="0"/>
      <w:marTop w:val="0"/>
      <w:marBottom w:val="0"/>
      <w:divBdr>
        <w:top w:val="none" w:sz="0" w:space="0" w:color="auto"/>
        <w:left w:val="none" w:sz="0" w:space="0" w:color="auto"/>
        <w:bottom w:val="none" w:sz="0" w:space="0" w:color="auto"/>
        <w:right w:val="none" w:sz="0" w:space="0" w:color="auto"/>
      </w:divBdr>
    </w:div>
    <w:div w:id="1671329169">
      <w:bodyDiv w:val="1"/>
      <w:marLeft w:val="0"/>
      <w:marRight w:val="0"/>
      <w:marTop w:val="0"/>
      <w:marBottom w:val="0"/>
      <w:divBdr>
        <w:top w:val="none" w:sz="0" w:space="0" w:color="auto"/>
        <w:left w:val="none" w:sz="0" w:space="0" w:color="auto"/>
        <w:bottom w:val="none" w:sz="0" w:space="0" w:color="auto"/>
        <w:right w:val="none" w:sz="0" w:space="0" w:color="auto"/>
      </w:divBdr>
    </w:div>
    <w:div w:id="1709257860">
      <w:bodyDiv w:val="1"/>
      <w:marLeft w:val="0"/>
      <w:marRight w:val="0"/>
      <w:marTop w:val="0"/>
      <w:marBottom w:val="0"/>
      <w:divBdr>
        <w:top w:val="none" w:sz="0" w:space="0" w:color="auto"/>
        <w:left w:val="none" w:sz="0" w:space="0" w:color="auto"/>
        <w:bottom w:val="none" w:sz="0" w:space="0" w:color="auto"/>
        <w:right w:val="none" w:sz="0" w:space="0" w:color="auto"/>
      </w:divBdr>
    </w:div>
    <w:div w:id="1715496364">
      <w:bodyDiv w:val="1"/>
      <w:marLeft w:val="0"/>
      <w:marRight w:val="0"/>
      <w:marTop w:val="0"/>
      <w:marBottom w:val="0"/>
      <w:divBdr>
        <w:top w:val="none" w:sz="0" w:space="0" w:color="auto"/>
        <w:left w:val="none" w:sz="0" w:space="0" w:color="auto"/>
        <w:bottom w:val="none" w:sz="0" w:space="0" w:color="auto"/>
        <w:right w:val="none" w:sz="0" w:space="0" w:color="auto"/>
      </w:divBdr>
    </w:div>
    <w:div w:id="1724253897">
      <w:bodyDiv w:val="1"/>
      <w:marLeft w:val="0"/>
      <w:marRight w:val="0"/>
      <w:marTop w:val="0"/>
      <w:marBottom w:val="0"/>
      <w:divBdr>
        <w:top w:val="none" w:sz="0" w:space="0" w:color="auto"/>
        <w:left w:val="none" w:sz="0" w:space="0" w:color="auto"/>
        <w:bottom w:val="none" w:sz="0" w:space="0" w:color="auto"/>
        <w:right w:val="none" w:sz="0" w:space="0" w:color="auto"/>
      </w:divBdr>
      <w:divsChild>
        <w:div w:id="2138791185">
          <w:marLeft w:val="0"/>
          <w:marRight w:val="0"/>
          <w:marTop w:val="0"/>
          <w:marBottom w:val="0"/>
          <w:divBdr>
            <w:top w:val="none" w:sz="0" w:space="0" w:color="auto"/>
            <w:left w:val="none" w:sz="0" w:space="0" w:color="auto"/>
            <w:bottom w:val="none" w:sz="0" w:space="0" w:color="auto"/>
            <w:right w:val="none" w:sz="0" w:space="0" w:color="auto"/>
          </w:divBdr>
        </w:div>
      </w:divsChild>
    </w:div>
    <w:div w:id="1726950472">
      <w:bodyDiv w:val="1"/>
      <w:marLeft w:val="0"/>
      <w:marRight w:val="0"/>
      <w:marTop w:val="0"/>
      <w:marBottom w:val="0"/>
      <w:divBdr>
        <w:top w:val="none" w:sz="0" w:space="0" w:color="auto"/>
        <w:left w:val="none" w:sz="0" w:space="0" w:color="auto"/>
        <w:bottom w:val="none" w:sz="0" w:space="0" w:color="auto"/>
        <w:right w:val="none" w:sz="0" w:space="0" w:color="auto"/>
      </w:divBdr>
      <w:divsChild>
        <w:div w:id="770977163">
          <w:marLeft w:val="2880"/>
          <w:marRight w:val="0"/>
          <w:marTop w:val="0"/>
          <w:marBottom w:val="0"/>
          <w:divBdr>
            <w:top w:val="none" w:sz="0" w:space="0" w:color="auto"/>
            <w:left w:val="none" w:sz="0" w:space="0" w:color="auto"/>
            <w:bottom w:val="none" w:sz="0" w:space="0" w:color="auto"/>
            <w:right w:val="none" w:sz="0" w:space="0" w:color="auto"/>
          </w:divBdr>
        </w:div>
        <w:div w:id="857619920">
          <w:marLeft w:val="2880"/>
          <w:marRight w:val="0"/>
          <w:marTop w:val="0"/>
          <w:marBottom w:val="0"/>
          <w:divBdr>
            <w:top w:val="none" w:sz="0" w:space="0" w:color="auto"/>
            <w:left w:val="none" w:sz="0" w:space="0" w:color="auto"/>
            <w:bottom w:val="none" w:sz="0" w:space="0" w:color="auto"/>
            <w:right w:val="none" w:sz="0" w:space="0" w:color="auto"/>
          </w:divBdr>
        </w:div>
        <w:div w:id="1122654045">
          <w:marLeft w:val="2880"/>
          <w:marRight w:val="0"/>
          <w:marTop w:val="0"/>
          <w:marBottom w:val="0"/>
          <w:divBdr>
            <w:top w:val="none" w:sz="0" w:space="0" w:color="auto"/>
            <w:left w:val="none" w:sz="0" w:space="0" w:color="auto"/>
            <w:bottom w:val="none" w:sz="0" w:space="0" w:color="auto"/>
            <w:right w:val="none" w:sz="0" w:space="0" w:color="auto"/>
          </w:divBdr>
        </w:div>
        <w:div w:id="1288926665">
          <w:marLeft w:val="2880"/>
          <w:marRight w:val="0"/>
          <w:marTop w:val="0"/>
          <w:marBottom w:val="0"/>
          <w:divBdr>
            <w:top w:val="none" w:sz="0" w:space="0" w:color="auto"/>
            <w:left w:val="none" w:sz="0" w:space="0" w:color="auto"/>
            <w:bottom w:val="none" w:sz="0" w:space="0" w:color="auto"/>
            <w:right w:val="none" w:sz="0" w:space="0" w:color="auto"/>
          </w:divBdr>
        </w:div>
        <w:div w:id="1747148283">
          <w:marLeft w:val="2880"/>
          <w:marRight w:val="0"/>
          <w:marTop w:val="0"/>
          <w:marBottom w:val="0"/>
          <w:divBdr>
            <w:top w:val="none" w:sz="0" w:space="0" w:color="auto"/>
            <w:left w:val="none" w:sz="0" w:space="0" w:color="auto"/>
            <w:bottom w:val="none" w:sz="0" w:space="0" w:color="auto"/>
            <w:right w:val="none" w:sz="0" w:space="0" w:color="auto"/>
          </w:divBdr>
        </w:div>
      </w:divsChild>
    </w:div>
    <w:div w:id="1729642794">
      <w:bodyDiv w:val="1"/>
      <w:marLeft w:val="0"/>
      <w:marRight w:val="0"/>
      <w:marTop w:val="0"/>
      <w:marBottom w:val="0"/>
      <w:divBdr>
        <w:top w:val="none" w:sz="0" w:space="0" w:color="auto"/>
        <w:left w:val="none" w:sz="0" w:space="0" w:color="auto"/>
        <w:bottom w:val="none" w:sz="0" w:space="0" w:color="auto"/>
        <w:right w:val="none" w:sz="0" w:space="0" w:color="auto"/>
      </w:divBdr>
    </w:div>
    <w:div w:id="1731659276">
      <w:bodyDiv w:val="1"/>
      <w:marLeft w:val="0"/>
      <w:marRight w:val="0"/>
      <w:marTop w:val="0"/>
      <w:marBottom w:val="0"/>
      <w:divBdr>
        <w:top w:val="none" w:sz="0" w:space="0" w:color="auto"/>
        <w:left w:val="none" w:sz="0" w:space="0" w:color="auto"/>
        <w:bottom w:val="none" w:sz="0" w:space="0" w:color="auto"/>
        <w:right w:val="none" w:sz="0" w:space="0" w:color="auto"/>
      </w:divBdr>
    </w:div>
    <w:div w:id="1745451885">
      <w:bodyDiv w:val="1"/>
      <w:marLeft w:val="0"/>
      <w:marRight w:val="0"/>
      <w:marTop w:val="0"/>
      <w:marBottom w:val="0"/>
      <w:divBdr>
        <w:top w:val="none" w:sz="0" w:space="0" w:color="auto"/>
        <w:left w:val="none" w:sz="0" w:space="0" w:color="auto"/>
        <w:bottom w:val="none" w:sz="0" w:space="0" w:color="auto"/>
        <w:right w:val="none" w:sz="0" w:space="0" w:color="auto"/>
      </w:divBdr>
      <w:divsChild>
        <w:div w:id="796144215">
          <w:marLeft w:val="1166"/>
          <w:marRight w:val="0"/>
          <w:marTop w:val="96"/>
          <w:marBottom w:val="0"/>
          <w:divBdr>
            <w:top w:val="none" w:sz="0" w:space="0" w:color="auto"/>
            <w:left w:val="none" w:sz="0" w:space="0" w:color="auto"/>
            <w:bottom w:val="none" w:sz="0" w:space="0" w:color="auto"/>
            <w:right w:val="none" w:sz="0" w:space="0" w:color="auto"/>
          </w:divBdr>
        </w:div>
        <w:div w:id="832179100">
          <w:marLeft w:val="1166"/>
          <w:marRight w:val="0"/>
          <w:marTop w:val="96"/>
          <w:marBottom w:val="0"/>
          <w:divBdr>
            <w:top w:val="none" w:sz="0" w:space="0" w:color="auto"/>
            <w:left w:val="none" w:sz="0" w:space="0" w:color="auto"/>
            <w:bottom w:val="none" w:sz="0" w:space="0" w:color="auto"/>
            <w:right w:val="none" w:sz="0" w:space="0" w:color="auto"/>
          </w:divBdr>
        </w:div>
        <w:div w:id="1205868762">
          <w:marLeft w:val="1166"/>
          <w:marRight w:val="0"/>
          <w:marTop w:val="96"/>
          <w:marBottom w:val="0"/>
          <w:divBdr>
            <w:top w:val="none" w:sz="0" w:space="0" w:color="auto"/>
            <w:left w:val="none" w:sz="0" w:space="0" w:color="auto"/>
            <w:bottom w:val="none" w:sz="0" w:space="0" w:color="auto"/>
            <w:right w:val="none" w:sz="0" w:space="0" w:color="auto"/>
          </w:divBdr>
        </w:div>
        <w:div w:id="1439326045">
          <w:marLeft w:val="1166"/>
          <w:marRight w:val="0"/>
          <w:marTop w:val="96"/>
          <w:marBottom w:val="0"/>
          <w:divBdr>
            <w:top w:val="none" w:sz="0" w:space="0" w:color="auto"/>
            <w:left w:val="none" w:sz="0" w:space="0" w:color="auto"/>
            <w:bottom w:val="none" w:sz="0" w:space="0" w:color="auto"/>
            <w:right w:val="none" w:sz="0" w:space="0" w:color="auto"/>
          </w:divBdr>
        </w:div>
        <w:div w:id="2092040838">
          <w:marLeft w:val="1166"/>
          <w:marRight w:val="0"/>
          <w:marTop w:val="96"/>
          <w:marBottom w:val="0"/>
          <w:divBdr>
            <w:top w:val="none" w:sz="0" w:space="0" w:color="auto"/>
            <w:left w:val="none" w:sz="0" w:space="0" w:color="auto"/>
            <w:bottom w:val="none" w:sz="0" w:space="0" w:color="auto"/>
            <w:right w:val="none" w:sz="0" w:space="0" w:color="auto"/>
          </w:divBdr>
        </w:div>
      </w:divsChild>
    </w:div>
    <w:div w:id="1752383647">
      <w:bodyDiv w:val="1"/>
      <w:marLeft w:val="0"/>
      <w:marRight w:val="0"/>
      <w:marTop w:val="0"/>
      <w:marBottom w:val="0"/>
      <w:divBdr>
        <w:top w:val="none" w:sz="0" w:space="0" w:color="auto"/>
        <w:left w:val="none" w:sz="0" w:space="0" w:color="auto"/>
        <w:bottom w:val="none" w:sz="0" w:space="0" w:color="auto"/>
        <w:right w:val="none" w:sz="0" w:space="0" w:color="auto"/>
      </w:divBdr>
    </w:div>
    <w:div w:id="1756517574">
      <w:bodyDiv w:val="1"/>
      <w:marLeft w:val="0"/>
      <w:marRight w:val="0"/>
      <w:marTop w:val="0"/>
      <w:marBottom w:val="0"/>
      <w:divBdr>
        <w:top w:val="none" w:sz="0" w:space="0" w:color="auto"/>
        <w:left w:val="none" w:sz="0" w:space="0" w:color="auto"/>
        <w:bottom w:val="none" w:sz="0" w:space="0" w:color="auto"/>
        <w:right w:val="none" w:sz="0" w:space="0" w:color="auto"/>
      </w:divBdr>
    </w:div>
    <w:div w:id="1757823724">
      <w:bodyDiv w:val="1"/>
      <w:marLeft w:val="0"/>
      <w:marRight w:val="0"/>
      <w:marTop w:val="0"/>
      <w:marBottom w:val="0"/>
      <w:divBdr>
        <w:top w:val="none" w:sz="0" w:space="0" w:color="auto"/>
        <w:left w:val="none" w:sz="0" w:space="0" w:color="auto"/>
        <w:bottom w:val="none" w:sz="0" w:space="0" w:color="auto"/>
        <w:right w:val="none" w:sz="0" w:space="0" w:color="auto"/>
      </w:divBdr>
    </w:div>
    <w:div w:id="1770345100">
      <w:bodyDiv w:val="1"/>
      <w:marLeft w:val="0"/>
      <w:marRight w:val="0"/>
      <w:marTop w:val="0"/>
      <w:marBottom w:val="0"/>
      <w:divBdr>
        <w:top w:val="none" w:sz="0" w:space="0" w:color="auto"/>
        <w:left w:val="none" w:sz="0" w:space="0" w:color="auto"/>
        <w:bottom w:val="none" w:sz="0" w:space="0" w:color="auto"/>
        <w:right w:val="none" w:sz="0" w:space="0" w:color="auto"/>
      </w:divBdr>
      <w:divsChild>
        <w:div w:id="1113750596">
          <w:marLeft w:val="0"/>
          <w:marRight w:val="0"/>
          <w:marTop w:val="0"/>
          <w:marBottom w:val="0"/>
          <w:divBdr>
            <w:top w:val="none" w:sz="0" w:space="0" w:color="auto"/>
            <w:left w:val="none" w:sz="0" w:space="0" w:color="auto"/>
            <w:bottom w:val="none" w:sz="0" w:space="0" w:color="auto"/>
            <w:right w:val="none" w:sz="0" w:space="0" w:color="auto"/>
          </w:divBdr>
          <w:divsChild>
            <w:div w:id="1326665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500813">
      <w:bodyDiv w:val="1"/>
      <w:marLeft w:val="0"/>
      <w:marRight w:val="0"/>
      <w:marTop w:val="0"/>
      <w:marBottom w:val="0"/>
      <w:divBdr>
        <w:top w:val="none" w:sz="0" w:space="0" w:color="auto"/>
        <w:left w:val="none" w:sz="0" w:space="0" w:color="auto"/>
        <w:bottom w:val="none" w:sz="0" w:space="0" w:color="auto"/>
        <w:right w:val="none" w:sz="0" w:space="0" w:color="auto"/>
      </w:divBdr>
    </w:div>
    <w:div w:id="1785491233">
      <w:bodyDiv w:val="1"/>
      <w:marLeft w:val="0"/>
      <w:marRight w:val="0"/>
      <w:marTop w:val="0"/>
      <w:marBottom w:val="0"/>
      <w:divBdr>
        <w:top w:val="none" w:sz="0" w:space="0" w:color="auto"/>
        <w:left w:val="none" w:sz="0" w:space="0" w:color="auto"/>
        <w:bottom w:val="none" w:sz="0" w:space="0" w:color="auto"/>
        <w:right w:val="none" w:sz="0" w:space="0" w:color="auto"/>
      </w:divBdr>
    </w:div>
    <w:div w:id="1796018729">
      <w:bodyDiv w:val="1"/>
      <w:marLeft w:val="0"/>
      <w:marRight w:val="0"/>
      <w:marTop w:val="0"/>
      <w:marBottom w:val="0"/>
      <w:divBdr>
        <w:top w:val="none" w:sz="0" w:space="0" w:color="auto"/>
        <w:left w:val="none" w:sz="0" w:space="0" w:color="auto"/>
        <w:bottom w:val="none" w:sz="0" w:space="0" w:color="auto"/>
        <w:right w:val="none" w:sz="0" w:space="0" w:color="auto"/>
      </w:divBdr>
    </w:div>
    <w:div w:id="1816875846">
      <w:bodyDiv w:val="1"/>
      <w:marLeft w:val="0"/>
      <w:marRight w:val="0"/>
      <w:marTop w:val="0"/>
      <w:marBottom w:val="0"/>
      <w:divBdr>
        <w:top w:val="none" w:sz="0" w:space="0" w:color="auto"/>
        <w:left w:val="none" w:sz="0" w:space="0" w:color="auto"/>
        <w:bottom w:val="none" w:sz="0" w:space="0" w:color="auto"/>
        <w:right w:val="none" w:sz="0" w:space="0" w:color="auto"/>
      </w:divBdr>
      <w:divsChild>
        <w:div w:id="182793635">
          <w:marLeft w:val="547"/>
          <w:marRight w:val="0"/>
          <w:marTop w:val="72"/>
          <w:marBottom w:val="0"/>
          <w:divBdr>
            <w:top w:val="none" w:sz="0" w:space="0" w:color="auto"/>
            <w:left w:val="none" w:sz="0" w:space="0" w:color="auto"/>
            <w:bottom w:val="none" w:sz="0" w:space="0" w:color="auto"/>
            <w:right w:val="none" w:sz="0" w:space="0" w:color="auto"/>
          </w:divBdr>
        </w:div>
        <w:div w:id="335546320">
          <w:marLeft w:val="547"/>
          <w:marRight w:val="0"/>
          <w:marTop w:val="72"/>
          <w:marBottom w:val="0"/>
          <w:divBdr>
            <w:top w:val="none" w:sz="0" w:space="0" w:color="auto"/>
            <w:left w:val="none" w:sz="0" w:space="0" w:color="auto"/>
            <w:bottom w:val="none" w:sz="0" w:space="0" w:color="auto"/>
            <w:right w:val="none" w:sz="0" w:space="0" w:color="auto"/>
          </w:divBdr>
        </w:div>
        <w:div w:id="357508661">
          <w:marLeft w:val="547"/>
          <w:marRight w:val="0"/>
          <w:marTop w:val="72"/>
          <w:marBottom w:val="0"/>
          <w:divBdr>
            <w:top w:val="none" w:sz="0" w:space="0" w:color="auto"/>
            <w:left w:val="none" w:sz="0" w:space="0" w:color="auto"/>
            <w:bottom w:val="none" w:sz="0" w:space="0" w:color="auto"/>
            <w:right w:val="none" w:sz="0" w:space="0" w:color="auto"/>
          </w:divBdr>
        </w:div>
        <w:div w:id="1572159765">
          <w:marLeft w:val="1166"/>
          <w:marRight w:val="0"/>
          <w:marTop w:val="62"/>
          <w:marBottom w:val="0"/>
          <w:divBdr>
            <w:top w:val="none" w:sz="0" w:space="0" w:color="auto"/>
            <w:left w:val="none" w:sz="0" w:space="0" w:color="auto"/>
            <w:bottom w:val="none" w:sz="0" w:space="0" w:color="auto"/>
            <w:right w:val="none" w:sz="0" w:space="0" w:color="auto"/>
          </w:divBdr>
        </w:div>
        <w:div w:id="1965312056">
          <w:marLeft w:val="547"/>
          <w:marRight w:val="0"/>
          <w:marTop w:val="72"/>
          <w:marBottom w:val="0"/>
          <w:divBdr>
            <w:top w:val="none" w:sz="0" w:space="0" w:color="auto"/>
            <w:left w:val="none" w:sz="0" w:space="0" w:color="auto"/>
            <w:bottom w:val="none" w:sz="0" w:space="0" w:color="auto"/>
            <w:right w:val="none" w:sz="0" w:space="0" w:color="auto"/>
          </w:divBdr>
        </w:div>
      </w:divsChild>
    </w:div>
    <w:div w:id="1819833817">
      <w:bodyDiv w:val="1"/>
      <w:marLeft w:val="0"/>
      <w:marRight w:val="0"/>
      <w:marTop w:val="0"/>
      <w:marBottom w:val="0"/>
      <w:divBdr>
        <w:top w:val="none" w:sz="0" w:space="0" w:color="auto"/>
        <w:left w:val="none" w:sz="0" w:space="0" w:color="auto"/>
        <w:bottom w:val="none" w:sz="0" w:space="0" w:color="auto"/>
        <w:right w:val="none" w:sz="0" w:space="0" w:color="auto"/>
      </w:divBdr>
    </w:div>
    <w:div w:id="1822499460">
      <w:bodyDiv w:val="1"/>
      <w:marLeft w:val="0"/>
      <w:marRight w:val="0"/>
      <w:marTop w:val="0"/>
      <w:marBottom w:val="0"/>
      <w:divBdr>
        <w:top w:val="none" w:sz="0" w:space="0" w:color="auto"/>
        <w:left w:val="none" w:sz="0" w:space="0" w:color="auto"/>
        <w:bottom w:val="none" w:sz="0" w:space="0" w:color="auto"/>
        <w:right w:val="none" w:sz="0" w:space="0" w:color="auto"/>
      </w:divBdr>
      <w:divsChild>
        <w:div w:id="455099983">
          <w:marLeft w:val="0"/>
          <w:marRight w:val="0"/>
          <w:marTop w:val="0"/>
          <w:marBottom w:val="0"/>
          <w:divBdr>
            <w:top w:val="none" w:sz="0" w:space="0" w:color="auto"/>
            <w:left w:val="none" w:sz="0" w:space="0" w:color="auto"/>
            <w:bottom w:val="none" w:sz="0" w:space="0" w:color="auto"/>
            <w:right w:val="none" w:sz="0" w:space="0" w:color="auto"/>
          </w:divBdr>
        </w:div>
      </w:divsChild>
    </w:div>
    <w:div w:id="1824659897">
      <w:bodyDiv w:val="1"/>
      <w:marLeft w:val="0"/>
      <w:marRight w:val="0"/>
      <w:marTop w:val="0"/>
      <w:marBottom w:val="0"/>
      <w:divBdr>
        <w:top w:val="none" w:sz="0" w:space="0" w:color="auto"/>
        <w:left w:val="none" w:sz="0" w:space="0" w:color="auto"/>
        <w:bottom w:val="none" w:sz="0" w:space="0" w:color="auto"/>
        <w:right w:val="none" w:sz="0" w:space="0" w:color="auto"/>
      </w:divBdr>
    </w:div>
    <w:div w:id="1845392061">
      <w:bodyDiv w:val="1"/>
      <w:marLeft w:val="0"/>
      <w:marRight w:val="0"/>
      <w:marTop w:val="0"/>
      <w:marBottom w:val="0"/>
      <w:divBdr>
        <w:top w:val="none" w:sz="0" w:space="0" w:color="auto"/>
        <w:left w:val="none" w:sz="0" w:space="0" w:color="auto"/>
        <w:bottom w:val="none" w:sz="0" w:space="0" w:color="auto"/>
        <w:right w:val="none" w:sz="0" w:space="0" w:color="auto"/>
      </w:divBdr>
    </w:div>
    <w:div w:id="1892031302">
      <w:bodyDiv w:val="1"/>
      <w:marLeft w:val="0"/>
      <w:marRight w:val="0"/>
      <w:marTop w:val="0"/>
      <w:marBottom w:val="0"/>
      <w:divBdr>
        <w:top w:val="none" w:sz="0" w:space="0" w:color="auto"/>
        <w:left w:val="none" w:sz="0" w:space="0" w:color="auto"/>
        <w:bottom w:val="none" w:sz="0" w:space="0" w:color="auto"/>
        <w:right w:val="none" w:sz="0" w:space="0" w:color="auto"/>
      </w:divBdr>
    </w:div>
    <w:div w:id="1893073136">
      <w:bodyDiv w:val="1"/>
      <w:marLeft w:val="0"/>
      <w:marRight w:val="0"/>
      <w:marTop w:val="0"/>
      <w:marBottom w:val="0"/>
      <w:divBdr>
        <w:top w:val="none" w:sz="0" w:space="0" w:color="auto"/>
        <w:left w:val="none" w:sz="0" w:space="0" w:color="auto"/>
        <w:bottom w:val="none" w:sz="0" w:space="0" w:color="auto"/>
        <w:right w:val="none" w:sz="0" w:space="0" w:color="auto"/>
      </w:divBdr>
    </w:div>
    <w:div w:id="1896426680">
      <w:bodyDiv w:val="1"/>
      <w:marLeft w:val="0"/>
      <w:marRight w:val="0"/>
      <w:marTop w:val="0"/>
      <w:marBottom w:val="0"/>
      <w:divBdr>
        <w:top w:val="none" w:sz="0" w:space="0" w:color="auto"/>
        <w:left w:val="none" w:sz="0" w:space="0" w:color="auto"/>
        <w:bottom w:val="none" w:sz="0" w:space="0" w:color="auto"/>
        <w:right w:val="none" w:sz="0" w:space="0" w:color="auto"/>
      </w:divBdr>
    </w:div>
    <w:div w:id="1905096582">
      <w:bodyDiv w:val="1"/>
      <w:marLeft w:val="0"/>
      <w:marRight w:val="0"/>
      <w:marTop w:val="0"/>
      <w:marBottom w:val="0"/>
      <w:divBdr>
        <w:top w:val="none" w:sz="0" w:space="0" w:color="auto"/>
        <w:left w:val="none" w:sz="0" w:space="0" w:color="auto"/>
        <w:bottom w:val="none" w:sz="0" w:space="0" w:color="auto"/>
        <w:right w:val="none" w:sz="0" w:space="0" w:color="auto"/>
      </w:divBdr>
    </w:div>
    <w:div w:id="1914199163">
      <w:bodyDiv w:val="1"/>
      <w:marLeft w:val="0"/>
      <w:marRight w:val="0"/>
      <w:marTop w:val="0"/>
      <w:marBottom w:val="0"/>
      <w:divBdr>
        <w:top w:val="none" w:sz="0" w:space="0" w:color="auto"/>
        <w:left w:val="none" w:sz="0" w:space="0" w:color="auto"/>
        <w:bottom w:val="none" w:sz="0" w:space="0" w:color="auto"/>
        <w:right w:val="none" w:sz="0" w:space="0" w:color="auto"/>
      </w:divBdr>
      <w:divsChild>
        <w:div w:id="2054622102">
          <w:marLeft w:val="0"/>
          <w:marRight w:val="0"/>
          <w:marTop w:val="0"/>
          <w:marBottom w:val="0"/>
          <w:divBdr>
            <w:top w:val="none" w:sz="0" w:space="0" w:color="auto"/>
            <w:left w:val="none" w:sz="0" w:space="0" w:color="auto"/>
            <w:bottom w:val="none" w:sz="0" w:space="0" w:color="auto"/>
            <w:right w:val="none" w:sz="0" w:space="0" w:color="auto"/>
          </w:divBdr>
        </w:div>
      </w:divsChild>
    </w:div>
    <w:div w:id="1928342415">
      <w:bodyDiv w:val="1"/>
      <w:marLeft w:val="0"/>
      <w:marRight w:val="0"/>
      <w:marTop w:val="0"/>
      <w:marBottom w:val="0"/>
      <w:divBdr>
        <w:top w:val="none" w:sz="0" w:space="0" w:color="auto"/>
        <w:left w:val="none" w:sz="0" w:space="0" w:color="auto"/>
        <w:bottom w:val="none" w:sz="0" w:space="0" w:color="auto"/>
        <w:right w:val="none" w:sz="0" w:space="0" w:color="auto"/>
      </w:divBdr>
    </w:div>
    <w:div w:id="1951231703">
      <w:bodyDiv w:val="1"/>
      <w:marLeft w:val="0"/>
      <w:marRight w:val="0"/>
      <w:marTop w:val="0"/>
      <w:marBottom w:val="0"/>
      <w:divBdr>
        <w:top w:val="none" w:sz="0" w:space="0" w:color="auto"/>
        <w:left w:val="none" w:sz="0" w:space="0" w:color="auto"/>
        <w:bottom w:val="none" w:sz="0" w:space="0" w:color="auto"/>
        <w:right w:val="none" w:sz="0" w:space="0" w:color="auto"/>
      </w:divBdr>
    </w:div>
    <w:div w:id="1963606802">
      <w:bodyDiv w:val="1"/>
      <w:marLeft w:val="0"/>
      <w:marRight w:val="0"/>
      <w:marTop w:val="0"/>
      <w:marBottom w:val="0"/>
      <w:divBdr>
        <w:top w:val="none" w:sz="0" w:space="0" w:color="auto"/>
        <w:left w:val="none" w:sz="0" w:space="0" w:color="auto"/>
        <w:bottom w:val="none" w:sz="0" w:space="0" w:color="auto"/>
        <w:right w:val="none" w:sz="0" w:space="0" w:color="auto"/>
      </w:divBdr>
    </w:div>
    <w:div w:id="1964338391">
      <w:bodyDiv w:val="1"/>
      <w:marLeft w:val="0"/>
      <w:marRight w:val="0"/>
      <w:marTop w:val="0"/>
      <w:marBottom w:val="0"/>
      <w:divBdr>
        <w:top w:val="none" w:sz="0" w:space="0" w:color="auto"/>
        <w:left w:val="none" w:sz="0" w:space="0" w:color="auto"/>
        <w:bottom w:val="none" w:sz="0" w:space="0" w:color="auto"/>
        <w:right w:val="none" w:sz="0" w:space="0" w:color="auto"/>
      </w:divBdr>
      <w:divsChild>
        <w:div w:id="201286533">
          <w:marLeft w:val="994"/>
          <w:marRight w:val="0"/>
          <w:marTop w:val="84"/>
          <w:marBottom w:val="84"/>
          <w:divBdr>
            <w:top w:val="none" w:sz="0" w:space="0" w:color="auto"/>
            <w:left w:val="none" w:sz="0" w:space="0" w:color="auto"/>
            <w:bottom w:val="none" w:sz="0" w:space="0" w:color="auto"/>
            <w:right w:val="none" w:sz="0" w:space="0" w:color="auto"/>
          </w:divBdr>
        </w:div>
        <w:div w:id="229314765">
          <w:marLeft w:val="994"/>
          <w:marRight w:val="0"/>
          <w:marTop w:val="84"/>
          <w:marBottom w:val="84"/>
          <w:divBdr>
            <w:top w:val="none" w:sz="0" w:space="0" w:color="auto"/>
            <w:left w:val="none" w:sz="0" w:space="0" w:color="auto"/>
            <w:bottom w:val="none" w:sz="0" w:space="0" w:color="auto"/>
            <w:right w:val="none" w:sz="0" w:space="0" w:color="auto"/>
          </w:divBdr>
        </w:div>
        <w:div w:id="358431535">
          <w:marLeft w:val="994"/>
          <w:marRight w:val="0"/>
          <w:marTop w:val="84"/>
          <w:marBottom w:val="84"/>
          <w:divBdr>
            <w:top w:val="none" w:sz="0" w:space="0" w:color="auto"/>
            <w:left w:val="none" w:sz="0" w:space="0" w:color="auto"/>
            <w:bottom w:val="none" w:sz="0" w:space="0" w:color="auto"/>
            <w:right w:val="none" w:sz="0" w:space="0" w:color="auto"/>
          </w:divBdr>
        </w:div>
        <w:div w:id="673459594">
          <w:marLeft w:val="994"/>
          <w:marRight w:val="0"/>
          <w:marTop w:val="84"/>
          <w:marBottom w:val="84"/>
          <w:divBdr>
            <w:top w:val="none" w:sz="0" w:space="0" w:color="auto"/>
            <w:left w:val="none" w:sz="0" w:space="0" w:color="auto"/>
            <w:bottom w:val="none" w:sz="0" w:space="0" w:color="auto"/>
            <w:right w:val="none" w:sz="0" w:space="0" w:color="auto"/>
          </w:divBdr>
        </w:div>
        <w:div w:id="680359074">
          <w:marLeft w:val="994"/>
          <w:marRight w:val="0"/>
          <w:marTop w:val="84"/>
          <w:marBottom w:val="84"/>
          <w:divBdr>
            <w:top w:val="none" w:sz="0" w:space="0" w:color="auto"/>
            <w:left w:val="none" w:sz="0" w:space="0" w:color="auto"/>
            <w:bottom w:val="none" w:sz="0" w:space="0" w:color="auto"/>
            <w:right w:val="none" w:sz="0" w:space="0" w:color="auto"/>
          </w:divBdr>
        </w:div>
        <w:div w:id="880822862">
          <w:marLeft w:val="994"/>
          <w:marRight w:val="0"/>
          <w:marTop w:val="84"/>
          <w:marBottom w:val="84"/>
          <w:divBdr>
            <w:top w:val="none" w:sz="0" w:space="0" w:color="auto"/>
            <w:left w:val="none" w:sz="0" w:space="0" w:color="auto"/>
            <w:bottom w:val="none" w:sz="0" w:space="0" w:color="auto"/>
            <w:right w:val="none" w:sz="0" w:space="0" w:color="auto"/>
          </w:divBdr>
        </w:div>
        <w:div w:id="1098453970">
          <w:marLeft w:val="994"/>
          <w:marRight w:val="0"/>
          <w:marTop w:val="84"/>
          <w:marBottom w:val="84"/>
          <w:divBdr>
            <w:top w:val="none" w:sz="0" w:space="0" w:color="auto"/>
            <w:left w:val="none" w:sz="0" w:space="0" w:color="auto"/>
            <w:bottom w:val="none" w:sz="0" w:space="0" w:color="auto"/>
            <w:right w:val="none" w:sz="0" w:space="0" w:color="auto"/>
          </w:divBdr>
        </w:div>
        <w:div w:id="1154645667">
          <w:marLeft w:val="994"/>
          <w:marRight w:val="0"/>
          <w:marTop w:val="84"/>
          <w:marBottom w:val="84"/>
          <w:divBdr>
            <w:top w:val="none" w:sz="0" w:space="0" w:color="auto"/>
            <w:left w:val="none" w:sz="0" w:space="0" w:color="auto"/>
            <w:bottom w:val="none" w:sz="0" w:space="0" w:color="auto"/>
            <w:right w:val="none" w:sz="0" w:space="0" w:color="auto"/>
          </w:divBdr>
        </w:div>
        <w:div w:id="1184394348">
          <w:marLeft w:val="994"/>
          <w:marRight w:val="0"/>
          <w:marTop w:val="84"/>
          <w:marBottom w:val="84"/>
          <w:divBdr>
            <w:top w:val="none" w:sz="0" w:space="0" w:color="auto"/>
            <w:left w:val="none" w:sz="0" w:space="0" w:color="auto"/>
            <w:bottom w:val="none" w:sz="0" w:space="0" w:color="auto"/>
            <w:right w:val="none" w:sz="0" w:space="0" w:color="auto"/>
          </w:divBdr>
        </w:div>
        <w:div w:id="1589266283">
          <w:marLeft w:val="994"/>
          <w:marRight w:val="0"/>
          <w:marTop w:val="84"/>
          <w:marBottom w:val="84"/>
          <w:divBdr>
            <w:top w:val="none" w:sz="0" w:space="0" w:color="auto"/>
            <w:left w:val="none" w:sz="0" w:space="0" w:color="auto"/>
            <w:bottom w:val="none" w:sz="0" w:space="0" w:color="auto"/>
            <w:right w:val="none" w:sz="0" w:space="0" w:color="auto"/>
          </w:divBdr>
        </w:div>
        <w:div w:id="1631863077">
          <w:marLeft w:val="994"/>
          <w:marRight w:val="0"/>
          <w:marTop w:val="84"/>
          <w:marBottom w:val="84"/>
          <w:divBdr>
            <w:top w:val="none" w:sz="0" w:space="0" w:color="auto"/>
            <w:left w:val="none" w:sz="0" w:space="0" w:color="auto"/>
            <w:bottom w:val="none" w:sz="0" w:space="0" w:color="auto"/>
            <w:right w:val="none" w:sz="0" w:space="0" w:color="auto"/>
          </w:divBdr>
        </w:div>
        <w:div w:id="1656570945">
          <w:marLeft w:val="994"/>
          <w:marRight w:val="0"/>
          <w:marTop w:val="84"/>
          <w:marBottom w:val="84"/>
          <w:divBdr>
            <w:top w:val="none" w:sz="0" w:space="0" w:color="auto"/>
            <w:left w:val="none" w:sz="0" w:space="0" w:color="auto"/>
            <w:bottom w:val="none" w:sz="0" w:space="0" w:color="auto"/>
            <w:right w:val="none" w:sz="0" w:space="0" w:color="auto"/>
          </w:divBdr>
        </w:div>
        <w:div w:id="1942299511">
          <w:marLeft w:val="994"/>
          <w:marRight w:val="0"/>
          <w:marTop w:val="84"/>
          <w:marBottom w:val="84"/>
          <w:divBdr>
            <w:top w:val="none" w:sz="0" w:space="0" w:color="auto"/>
            <w:left w:val="none" w:sz="0" w:space="0" w:color="auto"/>
            <w:bottom w:val="none" w:sz="0" w:space="0" w:color="auto"/>
            <w:right w:val="none" w:sz="0" w:space="0" w:color="auto"/>
          </w:divBdr>
        </w:div>
        <w:div w:id="1958680223">
          <w:marLeft w:val="994"/>
          <w:marRight w:val="0"/>
          <w:marTop w:val="84"/>
          <w:marBottom w:val="84"/>
          <w:divBdr>
            <w:top w:val="none" w:sz="0" w:space="0" w:color="auto"/>
            <w:left w:val="none" w:sz="0" w:space="0" w:color="auto"/>
            <w:bottom w:val="none" w:sz="0" w:space="0" w:color="auto"/>
            <w:right w:val="none" w:sz="0" w:space="0" w:color="auto"/>
          </w:divBdr>
        </w:div>
        <w:div w:id="2009210258">
          <w:marLeft w:val="994"/>
          <w:marRight w:val="0"/>
          <w:marTop w:val="84"/>
          <w:marBottom w:val="84"/>
          <w:divBdr>
            <w:top w:val="none" w:sz="0" w:space="0" w:color="auto"/>
            <w:left w:val="none" w:sz="0" w:space="0" w:color="auto"/>
            <w:bottom w:val="none" w:sz="0" w:space="0" w:color="auto"/>
            <w:right w:val="none" w:sz="0" w:space="0" w:color="auto"/>
          </w:divBdr>
        </w:div>
      </w:divsChild>
    </w:div>
    <w:div w:id="1977568554">
      <w:bodyDiv w:val="1"/>
      <w:marLeft w:val="0"/>
      <w:marRight w:val="0"/>
      <w:marTop w:val="0"/>
      <w:marBottom w:val="0"/>
      <w:divBdr>
        <w:top w:val="none" w:sz="0" w:space="0" w:color="auto"/>
        <w:left w:val="none" w:sz="0" w:space="0" w:color="auto"/>
        <w:bottom w:val="none" w:sz="0" w:space="0" w:color="auto"/>
        <w:right w:val="none" w:sz="0" w:space="0" w:color="auto"/>
      </w:divBdr>
      <w:divsChild>
        <w:div w:id="649363351">
          <w:marLeft w:val="0"/>
          <w:marRight w:val="0"/>
          <w:marTop w:val="0"/>
          <w:marBottom w:val="0"/>
          <w:divBdr>
            <w:top w:val="none" w:sz="0" w:space="0" w:color="auto"/>
            <w:left w:val="none" w:sz="0" w:space="0" w:color="auto"/>
            <w:bottom w:val="none" w:sz="0" w:space="0" w:color="auto"/>
            <w:right w:val="none" w:sz="0" w:space="0" w:color="auto"/>
          </w:divBdr>
          <w:divsChild>
            <w:div w:id="834223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607175">
      <w:bodyDiv w:val="1"/>
      <w:marLeft w:val="0"/>
      <w:marRight w:val="0"/>
      <w:marTop w:val="0"/>
      <w:marBottom w:val="0"/>
      <w:divBdr>
        <w:top w:val="none" w:sz="0" w:space="0" w:color="auto"/>
        <w:left w:val="none" w:sz="0" w:space="0" w:color="auto"/>
        <w:bottom w:val="none" w:sz="0" w:space="0" w:color="auto"/>
        <w:right w:val="none" w:sz="0" w:space="0" w:color="auto"/>
      </w:divBdr>
      <w:divsChild>
        <w:div w:id="5716869">
          <w:marLeft w:val="0"/>
          <w:marRight w:val="0"/>
          <w:marTop w:val="0"/>
          <w:marBottom w:val="0"/>
          <w:divBdr>
            <w:top w:val="none" w:sz="0" w:space="0" w:color="auto"/>
            <w:left w:val="none" w:sz="0" w:space="0" w:color="auto"/>
            <w:bottom w:val="none" w:sz="0" w:space="0" w:color="auto"/>
            <w:right w:val="none" w:sz="0" w:space="0" w:color="auto"/>
          </w:divBdr>
        </w:div>
      </w:divsChild>
    </w:div>
    <w:div w:id="2022470041">
      <w:bodyDiv w:val="1"/>
      <w:marLeft w:val="0"/>
      <w:marRight w:val="0"/>
      <w:marTop w:val="0"/>
      <w:marBottom w:val="0"/>
      <w:divBdr>
        <w:top w:val="none" w:sz="0" w:space="0" w:color="auto"/>
        <w:left w:val="none" w:sz="0" w:space="0" w:color="auto"/>
        <w:bottom w:val="none" w:sz="0" w:space="0" w:color="auto"/>
        <w:right w:val="none" w:sz="0" w:space="0" w:color="auto"/>
      </w:divBdr>
    </w:div>
    <w:div w:id="2036076877">
      <w:bodyDiv w:val="1"/>
      <w:marLeft w:val="0"/>
      <w:marRight w:val="0"/>
      <w:marTop w:val="0"/>
      <w:marBottom w:val="0"/>
      <w:divBdr>
        <w:top w:val="none" w:sz="0" w:space="0" w:color="auto"/>
        <w:left w:val="none" w:sz="0" w:space="0" w:color="auto"/>
        <w:bottom w:val="none" w:sz="0" w:space="0" w:color="auto"/>
        <w:right w:val="none" w:sz="0" w:space="0" w:color="auto"/>
      </w:divBdr>
    </w:div>
    <w:div w:id="2056419573">
      <w:bodyDiv w:val="1"/>
      <w:marLeft w:val="0"/>
      <w:marRight w:val="0"/>
      <w:marTop w:val="0"/>
      <w:marBottom w:val="0"/>
      <w:divBdr>
        <w:top w:val="none" w:sz="0" w:space="0" w:color="auto"/>
        <w:left w:val="none" w:sz="0" w:space="0" w:color="auto"/>
        <w:bottom w:val="none" w:sz="0" w:space="0" w:color="auto"/>
        <w:right w:val="none" w:sz="0" w:space="0" w:color="auto"/>
      </w:divBdr>
    </w:div>
    <w:div w:id="2066836312">
      <w:bodyDiv w:val="1"/>
      <w:marLeft w:val="0"/>
      <w:marRight w:val="0"/>
      <w:marTop w:val="0"/>
      <w:marBottom w:val="0"/>
      <w:divBdr>
        <w:top w:val="none" w:sz="0" w:space="0" w:color="auto"/>
        <w:left w:val="none" w:sz="0" w:space="0" w:color="auto"/>
        <w:bottom w:val="none" w:sz="0" w:space="0" w:color="auto"/>
        <w:right w:val="none" w:sz="0" w:space="0" w:color="auto"/>
      </w:divBdr>
      <w:divsChild>
        <w:div w:id="1997103467">
          <w:marLeft w:val="1267"/>
          <w:marRight w:val="0"/>
          <w:marTop w:val="100"/>
          <w:marBottom w:val="0"/>
          <w:divBdr>
            <w:top w:val="none" w:sz="0" w:space="0" w:color="auto"/>
            <w:left w:val="none" w:sz="0" w:space="0" w:color="auto"/>
            <w:bottom w:val="none" w:sz="0" w:space="0" w:color="auto"/>
            <w:right w:val="none" w:sz="0" w:space="0" w:color="auto"/>
          </w:divBdr>
        </w:div>
      </w:divsChild>
    </w:div>
    <w:div w:id="2086370354">
      <w:bodyDiv w:val="1"/>
      <w:marLeft w:val="0"/>
      <w:marRight w:val="0"/>
      <w:marTop w:val="0"/>
      <w:marBottom w:val="0"/>
      <w:divBdr>
        <w:top w:val="none" w:sz="0" w:space="0" w:color="auto"/>
        <w:left w:val="none" w:sz="0" w:space="0" w:color="auto"/>
        <w:bottom w:val="none" w:sz="0" w:space="0" w:color="auto"/>
        <w:right w:val="none" w:sz="0" w:space="0" w:color="auto"/>
      </w:divBdr>
    </w:div>
    <w:div w:id="2110928471">
      <w:bodyDiv w:val="1"/>
      <w:marLeft w:val="0"/>
      <w:marRight w:val="0"/>
      <w:marTop w:val="0"/>
      <w:marBottom w:val="0"/>
      <w:divBdr>
        <w:top w:val="none" w:sz="0" w:space="0" w:color="auto"/>
        <w:left w:val="none" w:sz="0" w:space="0" w:color="auto"/>
        <w:bottom w:val="none" w:sz="0" w:space="0" w:color="auto"/>
        <w:right w:val="none" w:sz="0" w:space="0" w:color="auto"/>
      </w:divBdr>
    </w:div>
    <w:div w:id="2121102785">
      <w:bodyDiv w:val="1"/>
      <w:marLeft w:val="0"/>
      <w:marRight w:val="0"/>
      <w:marTop w:val="0"/>
      <w:marBottom w:val="0"/>
      <w:divBdr>
        <w:top w:val="none" w:sz="0" w:space="0" w:color="auto"/>
        <w:left w:val="none" w:sz="0" w:space="0" w:color="auto"/>
        <w:bottom w:val="none" w:sz="0" w:space="0" w:color="auto"/>
        <w:right w:val="none" w:sz="0" w:space="0" w:color="auto"/>
      </w:divBdr>
      <w:divsChild>
        <w:div w:id="1422411661">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5.emf"/><Relationship Id="rId299" Type="http://schemas.openxmlformats.org/officeDocument/2006/relationships/image" Target="media/image256.emf"/><Relationship Id="rId303" Type="http://schemas.openxmlformats.org/officeDocument/2006/relationships/image" Target="media/image260.png"/><Relationship Id="rId21" Type="http://schemas.openxmlformats.org/officeDocument/2006/relationships/hyperlink" Target="https://tools.ietf.org/html/rfc8040" TargetMode="External"/><Relationship Id="rId42" Type="http://schemas.openxmlformats.org/officeDocument/2006/relationships/image" Target="media/image10.emf"/><Relationship Id="rId63" Type="http://schemas.openxmlformats.org/officeDocument/2006/relationships/image" Target="media/image31.emf"/><Relationship Id="rId84" Type="http://schemas.openxmlformats.org/officeDocument/2006/relationships/image" Target="media/image52.emf"/><Relationship Id="rId138" Type="http://schemas.openxmlformats.org/officeDocument/2006/relationships/image" Target="media/image106.emf"/><Relationship Id="rId159" Type="http://schemas.openxmlformats.org/officeDocument/2006/relationships/image" Target="media/image117.png"/><Relationship Id="rId324" Type="http://schemas.openxmlformats.org/officeDocument/2006/relationships/image" Target="media/image281.emf"/><Relationship Id="rId345" Type="http://schemas.openxmlformats.org/officeDocument/2006/relationships/image" Target="media/image302.png"/><Relationship Id="rId366" Type="http://schemas.openxmlformats.org/officeDocument/2006/relationships/footer" Target="footer1.xml"/><Relationship Id="rId170" Type="http://schemas.openxmlformats.org/officeDocument/2006/relationships/image" Target="media/image128.emf"/><Relationship Id="rId191" Type="http://schemas.openxmlformats.org/officeDocument/2006/relationships/image" Target="media/image149.emf"/><Relationship Id="rId205" Type="http://schemas.openxmlformats.org/officeDocument/2006/relationships/image" Target="media/image163.emf"/><Relationship Id="rId226" Type="http://schemas.openxmlformats.org/officeDocument/2006/relationships/image" Target="media/image184.emf"/><Relationship Id="rId247" Type="http://schemas.openxmlformats.org/officeDocument/2006/relationships/image" Target="media/image204.emf"/><Relationship Id="rId107" Type="http://schemas.openxmlformats.org/officeDocument/2006/relationships/image" Target="media/image75.emf"/><Relationship Id="rId268" Type="http://schemas.openxmlformats.org/officeDocument/2006/relationships/image" Target="media/image225.emf"/><Relationship Id="rId289" Type="http://schemas.openxmlformats.org/officeDocument/2006/relationships/image" Target="media/image246.emf"/><Relationship Id="rId11" Type="http://schemas.openxmlformats.org/officeDocument/2006/relationships/endnotes" Target="endnotes.xml"/><Relationship Id="rId32" Type="http://schemas.openxmlformats.org/officeDocument/2006/relationships/hyperlink" Target="https://github.com/Open-Network-Models-and-Interfaces-ONMI/TAPI-Documentation/releases" TargetMode="External"/><Relationship Id="rId53" Type="http://schemas.openxmlformats.org/officeDocument/2006/relationships/image" Target="media/image21.emf"/><Relationship Id="rId74" Type="http://schemas.openxmlformats.org/officeDocument/2006/relationships/image" Target="media/image42.emf"/><Relationship Id="rId128" Type="http://schemas.openxmlformats.org/officeDocument/2006/relationships/image" Target="media/image96.emf"/><Relationship Id="rId314" Type="http://schemas.openxmlformats.org/officeDocument/2006/relationships/image" Target="media/image271.emf"/><Relationship Id="rId335" Type="http://schemas.openxmlformats.org/officeDocument/2006/relationships/image" Target="media/image292.emf"/><Relationship Id="rId356" Type="http://schemas.openxmlformats.org/officeDocument/2006/relationships/hyperlink" Target="https://wiki.opennetworking.org/display/OTCC/TAPI+RIA+Associated+Documents" TargetMode="External"/><Relationship Id="rId5" Type="http://schemas.openxmlformats.org/officeDocument/2006/relationships/customXml" Target="../customXml/item5.xml"/><Relationship Id="rId95" Type="http://schemas.openxmlformats.org/officeDocument/2006/relationships/image" Target="media/image63.emf"/><Relationship Id="rId160" Type="http://schemas.openxmlformats.org/officeDocument/2006/relationships/image" Target="media/image118.emf"/><Relationship Id="rId181" Type="http://schemas.openxmlformats.org/officeDocument/2006/relationships/image" Target="media/image139.emf"/><Relationship Id="rId216" Type="http://schemas.openxmlformats.org/officeDocument/2006/relationships/image" Target="media/image174.emf"/><Relationship Id="rId237" Type="http://schemas.openxmlformats.org/officeDocument/2006/relationships/image" Target="media/image194.emf"/><Relationship Id="rId258" Type="http://schemas.openxmlformats.org/officeDocument/2006/relationships/image" Target="media/image215.emf"/><Relationship Id="rId279" Type="http://schemas.openxmlformats.org/officeDocument/2006/relationships/image" Target="media/image236.emf"/><Relationship Id="rId22" Type="http://schemas.openxmlformats.org/officeDocument/2006/relationships/hyperlink" Target="https://tools.ietf.org/html/rfc8040" TargetMode="External"/><Relationship Id="rId43" Type="http://schemas.openxmlformats.org/officeDocument/2006/relationships/image" Target="media/image11.png"/><Relationship Id="rId64" Type="http://schemas.openxmlformats.org/officeDocument/2006/relationships/image" Target="media/image32.emf"/><Relationship Id="rId118" Type="http://schemas.openxmlformats.org/officeDocument/2006/relationships/image" Target="media/image86.emf"/><Relationship Id="rId139" Type="http://schemas.openxmlformats.org/officeDocument/2006/relationships/image" Target="media/image107.emf"/><Relationship Id="rId290" Type="http://schemas.openxmlformats.org/officeDocument/2006/relationships/image" Target="media/image247.emf"/><Relationship Id="rId304" Type="http://schemas.openxmlformats.org/officeDocument/2006/relationships/image" Target="media/image261.emf"/><Relationship Id="rId325" Type="http://schemas.openxmlformats.org/officeDocument/2006/relationships/image" Target="media/image282.emf"/><Relationship Id="rId346" Type="http://schemas.openxmlformats.org/officeDocument/2006/relationships/image" Target="media/image303.png"/><Relationship Id="rId367" Type="http://schemas.openxmlformats.org/officeDocument/2006/relationships/header" Target="header2.xml"/><Relationship Id="rId85" Type="http://schemas.openxmlformats.org/officeDocument/2006/relationships/image" Target="media/image53.emf"/><Relationship Id="rId171" Type="http://schemas.openxmlformats.org/officeDocument/2006/relationships/image" Target="media/image129.emf"/><Relationship Id="rId192" Type="http://schemas.openxmlformats.org/officeDocument/2006/relationships/image" Target="media/image150.emf"/><Relationship Id="rId206" Type="http://schemas.openxmlformats.org/officeDocument/2006/relationships/image" Target="media/image164.emf"/><Relationship Id="rId227" Type="http://schemas.openxmlformats.org/officeDocument/2006/relationships/image" Target="media/image185.emf"/><Relationship Id="rId248" Type="http://schemas.openxmlformats.org/officeDocument/2006/relationships/image" Target="media/image205.emf"/><Relationship Id="rId269" Type="http://schemas.openxmlformats.org/officeDocument/2006/relationships/image" Target="media/image226.emf"/><Relationship Id="rId12" Type="http://schemas.openxmlformats.org/officeDocument/2006/relationships/image" Target="media/image1.emf"/><Relationship Id="rId33" Type="http://schemas.openxmlformats.org/officeDocument/2006/relationships/image" Target="media/image4.emf"/><Relationship Id="rId108" Type="http://schemas.openxmlformats.org/officeDocument/2006/relationships/image" Target="media/image76.emf"/><Relationship Id="rId129" Type="http://schemas.openxmlformats.org/officeDocument/2006/relationships/image" Target="media/image97.emf"/><Relationship Id="rId280" Type="http://schemas.openxmlformats.org/officeDocument/2006/relationships/image" Target="media/image237.emf"/><Relationship Id="rId315" Type="http://schemas.openxmlformats.org/officeDocument/2006/relationships/image" Target="media/image272.emf"/><Relationship Id="rId336" Type="http://schemas.openxmlformats.org/officeDocument/2006/relationships/image" Target="media/image293.emf"/><Relationship Id="rId357" Type="http://schemas.openxmlformats.org/officeDocument/2006/relationships/hyperlink" Target="https://www.rfc-editor.org/info/rfc6455" TargetMode="External"/><Relationship Id="rId54" Type="http://schemas.openxmlformats.org/officeDocument/2006/relationships/image" Target="media/image22.emf"/><Relationship Id="rId75" Type="http://schemas.openxmlformats.org/officeDocument/2006/relationships/image" Target="media/image43.emf"/><Relationship Id="rId96" Type="http://schemas.openxmlformats.org/officeDocument/2006/relationships/image" Target="media/image64.emf"/><Relationship Id="rId140" Type="http://schemas.openxmlformats.org/officeDocument/2006/relationships/image" Target="media/image108.emf"/><Relationship Id="rId161" Type="http://schemas.openxmlformats.org/officeDocument/2006/relationships/image" Target="media/image119.emf"/><Relationship Id="rId182" Type="http://schemas.openxmlformats.org/officeDocument/2006/relationships/image" Target="media/image140.emf"/><Relationship Id="rId217" Type="http://schemas.openxmlformats.org/officeDocument/2006/relationships/image" Target="media/image175.emf"/><Relationship Id="rId6" Type="http://schemas.openxmlformats.org/officeDocument/2006/relationships/numbering" Target="numbering.xml"/><Relationship Id="rId238" Type="http://schemas.openxmlformats.org/officeDocument/2006/relationships/image" Target="media/image195.emf"/><Relationship Id="rId259" Type="http://schemas.openxmlformats.org/officeDocument/2006/relationships/image" Target="media/image216.png"/><Relationship Id="rId23" Type="http://schemas.openxmlformats.org/officeDocument/2006/relationships/hyperlink" Target="https://tools.ietf.org/html/rfc7951" TargetMode="External"/><Relationship Id="rId119" Type="http://schemas.openxmlformats.org/officeDocument/2006/relationships/image" Target="media/image87.emf"/><Relationship Id="rId270" Type="http://schemas.openxmlformats.org/officeDocument/2006/relationships/image" Target="media/image227.emf"/><Relationship Id="rId291" Type="http://schemas.openxmlformats.org/officeDocument/2006/relationships/image" Target="media/image248.emf"/><Relationship Id="rId305" Type="http://schemas.openxmlformats.org/officeDocument/2006/relationships/image" Target="media/image262.png"/><Relationship Id="rId326" Type="http://schemas.openxmlformats.org/officeDocument/2006/relationships/image" Target="media/image283.emf"/><Relationship Id="rId347" Type="http://schemas.openxmlformats.org/officeDocument/2006/relationships/image" Target="media/image304.png"/><Relationship Id="rId44" Type="http://schemas.openxmlformats.org/officeDocument/2006/relationships/image" Target="media/image12.png"/><Relationship Id="rId65" Type="http://schemas.openxmlformats.org/officeDocument/2006/relationships/image" Target="media/image33.emf"/><Relationship Id="rId86" Type="http://schemas.openxmlformats.org/officeDocument/2006/relationships/image" Target="media/image54.emf"/><Relationship Id="rId130" Type="http://schemas.openxmlformats.org/officeDocument/2006/relationships/image" Target="media/image98.emf"/><Relationship Id="rId368" Type="http://schemas.openxmlformats.org/officeDocument/2006/relationships/footer" Target="footer2.xml"/><Relationship Id="rId172" Type="http://schemas.openxmlformats.org/officeDocument/2006/relationships/image" Target="media/image130.emf"/><Relationship Id="rId193" Type="http://schemas.openxmlformats.org/officeDocument/2006/relationships/image" Target="media/image151.emf"/><Relationship Id="rId207" Type="http://schemas.openxmlformats.org/officeDocument/2006/relationships/image" Target="media/image165.emf"/><Relationship Id="rId228" Type="http://schemas.openxmlformats.org/officeDocument/2006/relationships/image" Target="media/image186.emf"/><Relationship Id="rId249" Type="http://schemas.openxmlformats.org/officeDocument/2006/relationships/image" Target="media/image206.emf"/><Relationship Id="rId13" Type="http://schemas.openxmlformats.org/officeDocument/2006/relationships/image" Target="media/image2.png"/><Relationship Id="rId109" Type="http://schemas.openxmlformats.org/officeDocument/2006/relationships/image" Target="media/image77.emf"/><Relationship Id="rId260" Type="http://schemas.openxmlformats.org/officeDocument/2006/relationships/image" Target="media/image217.emf"/><Relationship Id="rId281" Type="http://schemas.openxmlformats.org/officeDocument/2006/relationships/image" Target="media/image238.emf"/><Relationship Id="rId316" Type="http://schemas.openxmlformats.org/officeDocument/2006/relationships/image" Target="media/image273.emf"/><Relationship Id="rId337" Type="http://schemas.openxmlformats.org/officeDocument/2006/relationships/image" Target="media/image294.emf"/><Relationship Id="rId34" Type="http://schemas.openxmlformats.org/officeDocument/2006/relationships/hyperlink" Target="https://github.com/Open-Network-Models-and-Interfaces-ONMI/TAPI/tree/v2.6.0/YANG" TargetMode="External"/><Relationship Id="rId55" Type="http://schemas.openxmlformats.org/officeDocument/2006/relationships/image" Target="media/image23.emf"/><Relationship Id="rId76" Type="http://schemas.openxmlformats.org/officeDocument/2006/relationships/image" Target="media/image44.emf"/><Relationship Id="rId97" Type="http://schemas.openxmlformats.org/officeDocument/2006/relationships/image" Target="media/image65.emf"/><Relationship Id="rId120" Type="http://schemas.openxmlformats.org/officeDocument/2006/relationships/image" Target="media/image88.emf"/><Relationship Id="rId141" Type="http://schemas.openxmlformats.org/officeDocument/2006/relationships/image" Target="media/image109.png"/><Relationship Id="rId358" Type="http://schemas.openxmlformats.org/officeDocument/2006/relationships/hyperlink" Target="http://www.w3.org/TR/2015/REC-eventsource-20150203" TargetMode="External"/><Relationship Id="rId7" Type="http://schemas.openxmlformats.org/officeDocument/2006/relationships/styles" Target="styles.xml"/><Relationship Id="rId162" Type="http://schemas.openxmlformats.org/officeDocument/2006/relationships/image" Target="media/image120.emf"/><Relationship Id="rId183" Type="http://schemas.openxmlformats.org/officeDocument/2006/relationships/image" Target="media/image141.emf"/><Relationship Id="rId218" Type="http://schemas.openxmlformats.org/officeDocument/2006/relationships/image" Target="media/image176.emf"/><Relationship Id="rId239" Type="http://schemas.openxmlformats.org/officeDocument/2006/relationships/image" Target="media/image196.emf"/><Relationship Id="rId250" Type="http://schemas.openxmlformats.org/officeDocument/2006/relationships/image" Target="media/image207.emf"/><Relationship Id="rId271" Type="http://schemas.openxmlformats.org/officeDocument/2006/relationships/image" Target="media/image228.emf"/><Relationship Id="rId292" Type="http://schemas.openxmlformats.org/officeDocument/2006/relationships/image" Target="media/image249.emf"/><Relationship Id="rId306" Type="http://schemas.openxmlformats.org/officeDocument/2006/relationships/image" Target="media/image263.png"/><Relationship Id="rId24" Type="http://schemas.openxmlformats.org/officeDocument/2006/relationships/hyperlink" Target="https://tools.ietf.org/html/rfc8040" TargetMode="External"/><Relationship Id="rId45" Type="http://schemas.openxmlformats.org/officeDocument/2006/relationships/image" Target="media/image13.emf"/><Relationship Id="rId66" Type="http://schemas.openxmlformats.org/officeDocument/2006/relationships/image" Target="media/image34.emf"/><Relationship Id="rId87" Type="http://schemas.openxmlformats.org/officeDocument/2006/relationships/image" Target="media/image55.emf"/><Relationship Id="rId110" Type="http://schemas.openxmlformats.org/officeDocument/2006/relationships/image" Target="media/image78.emf"/><Relationship Id="rId131" Type="http://schemas.openxmlformats.org/officeDocument/2006/relationships/image" Target="media/image99.emf"/><Relationship Id="rId327" Type="http://schemas.openxmlformats.org/officeDocument/2006/relationships/image" Target="media/image284.emf"/><Relationship Id="rId348" Type="http://schemas.openxmlformats.org/officeDocument/2006/relationships/image" Target="media/image305.png"/><Relationship Id="rId369" Type="http://schemas.openxmlformats.org/officeDocument/2006/relationships/fontTable" Target="fontTable.xml"/><Relationship Id="rId173" Type="http://schemas.openxmlformats.org/officeDocument/2006/relationships/image" Target="media/image131.emf"/><Relationship Id="rId194" Type="http://schemas.openxmlformats.org/officeDocument/2006/relationships/image" Target="media/image152.emf"/><Relationship Id="rId208" Type="http://schemas.openxmlformats.org/officeDocument/2006/relationships/image" Target="media/image166.emf"/><Relationship Id="rId229" Type="http://schemas.openxmlformats.org/officeDocument/2006/relationships/image" Target="media/image187.emf"/><Relationship Id="rId240" Type="http://schemas.openxmlformats.org/officeDocument/2006/relationships/image" Target="media/image197.emf"/><Relationship Id="rId261" Type="http://schemas.openxmlformats.org/officeDocument/2006/relationships/image" Target="media/image218.emf"/><Relationship Id="rId14" Type="http://schemas.openxmlformats.org/officeDocument/2006/relationships/hyperlink" Target="http://www.opennetworking.org" TargetMode="External"/><Relationship Id="rId35" Type="http://schemas.openxmlformats.org/officeDocument/2006/relationships/customXml" Target="ink/ink1.xml"/><Relationship Id="rId56" Type="http://schemas.openxmlformats.org/officeDocument/2006/relationships/image" Target="media/image24.emf"/><Relationship Id="rId77" Type="http://schemas.openxmlformats.org/officeDocument/2006/relationships/image" Target="media/image45.emf"/><Relationship Id="rId100" Type="http://schemas.openxmlformats.org/officeDocument/2006/relationships/image" Target="media/image68.emf"/><Relationship Id="rId282" Type="http://schemas.openxmlformats.org/officeDocument/2006/relationships/image" Target="media/image239.png"/><Relationship Id="rId317" Type="http://schemas.openxmlformats.org/officeDocument/2006/relationships/image" Target="media/image274.emf"/><Relationship Id="rId338" Type="http://schemas.openxmlformats.org/officeDocument/2006/relationships/image" Target="media/image295.emf"/><Relationship Id="rId359" Type="http://schemas.openxmlformats.org/officeDocument/2006/relationships/hyperlink" Target="https://wiki.opennetworking.org/display/OTCC/TAPI+Documentation" TargetMode="External"/><Relationship Id="rId8" Type="http://schemas.openxmlformats.org/officeDocument/2006/relationships/settings" Target="settings.xml"/><Relationship Id="rId98" Type="http://schemas.openxmlformats.org/officeDocument/2006/relationships/image" Target="media/image66.emf"/><Relationship Id="rId121" Type="http://schemas.openxmlformats.org/officeDocument/2006/relationships/image" Target="media/image89.emf"/><Relationship Id="rId142" Type="http://schemas.openxmlformats.org/officeDocument/2006/relationships/image" Target="media/image110.png"/><Relationship Id="rId163" Type="http://schemas.openxmlformats.org/officeDocument/2006/relationships/image" Target="media/image121.emf"/><Relationship Id="rId184" Type="http://schemas.openxmlformats.org/officeDocument/2006/relationships/image" Target="media/image142.emf"/><Relationship Id="rId219" Type="http://schemas.openxmlformats.org/officeDocument/2006/relationships/image" Target="media/image177.emf"/><Relationship Id="rId370" Type="http://schemas.openxmlformats.org/officeDocument/2006/relationships/theme" Target="theme/theme1.xml"/><Relationship Id="rId230" Type="http://schemas.openxmlformats.org/officeDocument/2006/relationships/image" Target="media/image188.emf"/><Relationship Id="rId251" Type="http://schemas.openxmlformats.org/officeDocument/2006/relationships/image" Target="media/image208.emf"/><Relationship Id="rId25" Type="http://schemas.openxmlformats.org/officeDocument/2006/relationships/hyperlink" Target="https://tools.ietf.org/html/rfc7951" TargetMode="External"/><Relationship Id="rId46" Type="http://schemas.openxmlformats.org/officeDocument/2006/relationships/image" Target="media/image14.emf"/><Relationship Id="rId67" Type="http://schemas.openxmlformats.org/officeDocument/2006/relationships/image" Target="media/image35.emf"/><Relationship Id="rId272" Type="http://schemas.openxmlformats.org/officeDocument/2006/relationships/image" Target="media/image229.emf"/><Relationship Id="rId293" Type="http://schemas.openxmlformats.org/officeDocument/2006/relationships/image" Target="media/image250.emf"/><Relationship Id="rId307" Type="http://schemas.openxmlformats.org/officeDocument/2006/relationships/image" Target="media/image264.png"/><Relationship Id="rId328" Type="http://schemas.openxmlformats.org/officeDocument/2006/relationships/image" Target="media/image285.emf"/><Relationship Id="rId349" Type="http://schemas.openxmlformats.org/officeDocument/2006/relationships/image" Target="media/image306.png"/><Relationship Id="rId88" Type="http://schemas.openxmlformats.org/officeDocument/2006/relationships/image" Target="media/image56.emf"/><Relationship Id="rId111" Type="http://schemas.openxmlformats.org/officeDocument/2006/relationships/image" Target="media/image79.emf"/><Relationship Id="rId132" Type="http://schemas.openxmlformats.org/officeDocument/2006/relationships/image" Target="media/image100.emf"/><Relationship Id="rId174" Type="http://schemas.openxmlformats.org/officeDocument/2006/relationships/image" Target="media/image132.emf"/><Relationship Id="rId195" Type="http://schemas.openxmlformats.org/officeDocument/2006/relationships/image" Target="media/image153.emf"/><Relationship Id="rId209" Type="http://schemas.openxmlformats.org/officeDocument/2006/relationships/image" Target="media/image167.emf"/><Relationship Id="rId360" Type="http://schemas.openxmlformats.org/officeDocument/2006/relationships/hyperlink" Target="https://opennetworking.org/wp-content/uploads/2021/11/TR-512_v1.5_OnfCoreIm-info.zip" TargetMode="External"/><Relationship Id="rId220" Type="http://schemas.openxmlformats.org/officeDocument/2006/relationships/image" Target="media/image178.emf"/><Relationship Id="rId241" Type="http://schemas.openxmlformats.org/officeDocument/2006/relationships/image" Target="media/image198.emf"/><Relationship Id="rId15" Type="http://schemas.openxmlformats.org/officeDocument/2006/relationships/hyperlink" Target="https://github.com/Open-Network-Models-and-Interfaces-ONMI/TAPI/releases/tag/v2.6.0" TargetMode="External"/><Relationship Id="rId36" Type="http://schemas.openxmlformats.org/officeDocument/2006/relationships/image" Target="media/image5.png"/><Relationship Id="rId57" Type="http://schemas.openxmlformats.org/officeDocument/2006/relationships/image" Target="media/image25.emf"/><Relationship Id="rId106" Type="http://schemas.openxmlformats.org/officeDocument/2006/relationships/image" Target="media/image74.emf"/><Relationship Id="rId127" Type="http://schemas.openxmlformats.org/officeDocument/2006/relationships/image" Target="media/image95.emf"/><Relationship Id="rId262" Type="http://schemas.openxmlformats.org/officeDocument/2006/relationships/image" Target="media/image219.emf"/><Relationship Id="rId283" Type="http://schemas.openxmlformats.org/officeDocument/2006/relationships/image" Target="media/image240.emf"/><Relationship Id="rId313" Type="http://schemas.openxmlformats.org/officeDocument/2006/relationships/image" Target="media/image270.emf"/><Relationship Id="rId318" Type="http://schemas.openxmlformats.org/officeDocument/2006/relationships/image" Target="media/image275.emf"/><Relationship Id="rId339" Type="http://schemas.openxmlformats.org/officeDocument/2006/relationships/image" Target="media/image296.emf"/><Relationship Id="rId10" Type="http://schemas.openxmlformats.org/officeDocument/2006/relationships/footnotes" Target="footnotes.xml"/><Relationship Id="rId31" Type="http://schemas.openxmlformats.org/officeDocument/2006/relationships/hyperlink" Target="https://github.com/Open-Network-Models-and-Interfaces-ONMI/TAPI/releases" TargetMode="External"/><Relationship Id="rId52" Type="http://schemas.openxmlformats.org/officeDocument/2006/relationships/image" Target="media/image20.emf"/><Relationship Id="rId73" Type="http://schemas.openxmlformats.org/officeDocument/2006/relationships/image" Target="media/image41.emf"/><Relationship Id="rId78" Type="http://schemas.openxmlformats.org/officeDocument/2006/relationships/image" Target="media/image46.emf"/><Relationship Id="rId94" Type="http://schemas.openxmlformats.org/officeDocument/2006/relationships/image" Target="media/image62.emf"/><Relationship Id="rId99" Type="http://schemas.openxmlformats.org/officeDocument/2006/relationships/image" Target="media/image67.emf"/><Relationship Id="rId101" Type="http://schemas.openxmlformats.org/officeDocument/2006/relationships/image" Target="media/image69.emf"/><Relationship Id="rId122" Type="http://schemas.openxmlformats.org/officeDocument/2006/relationships/image" Target="media/image90.emf"/><Relationship Id="rId143" Type="http://schemas.openxmlformats.org/officeDocument/2006/relationships/image" Target="media/image111.png"/><Relationship Id="rId164" Type="http://schemas.openxmlformats.org/officeDocument/2006/relationships/image" Target="media/image122.emf"/><Relationship Id="rId169" Type="http://schemas.openxmlformats.org/officeDocument/2006/relationships/image" Target="media/image127.emf"/><Relationship Id="rId185" Type="http://schemas.openxmlformats.org/officeDocument/2006/relationships/image" Target="media/image143.emf"/><Relationship Id="rId334" Type="http://schemas.openxmlformats.org/officeDocument/2006/relationships/image" Target="media/image291.emf"/><Relationship Id="rId350" Type="http://schemas.openxmlformats.org/officeDocument/2006/relationships/hyperlink" Target="https://www.rfc-editor.org/info/rfc8040" TargetMode="External"/><Relationship Id="rId355" Type="http://schemas.openxmlformats.org/officeDocument/2006/relationships/hyperlink" Target="https://swagger.io/specification/%3e" TargetMode="External"/><Relationship Id="rId4" Type="http://schemas.openxmlformats.org/officeDocument/2006/relationships/customXml" Target="../customXml/item4.xml"/><Relationship Id="rId9" Type="http://schemas.openxmlformats.org/officeDocument/2006/relationships/webSettings" Target="webSettings.xml"/><Relationship Id="rId180" Type="http://schemas.openxmlformats.org/officeDocument/2006/relationships/image" Target="media/image138.emf"/><Relationship Id="rId210" Type="http://schemas.openxmlformats.org/officeDocument/2006/relationships/image" Target="media/image168.emf"/><Relationship Id="rId215" Type="http://schemas.openxmlformats.org/officeDocument/2006/relationships/image" Target="media/image173.emf"/><Relationship Id="rId236" Type="http://schemas.openxmlformats.org/officeDocument/2006/relationships/image" Target="media/image193.emf"/><Relationship Id="rId257" Type="http://schemas.openxmlformats.org/officeDocument/2006/relationships/image" Target="media/image214.png"/><Relationship Id="rId278" Type="http://schemas.openxmlformats.org/officeDocument/2006/relationships/image" Target="media/image235.emf"/><Relationship Id="rId26" Type="http://schemas.openxmlformats.org/officeDocument/2006/relationships/hyperlink" Target="https://tools.ietf.org/html/rfc7951" TargetMode="External"/><Relationship Id="rId231" Type="http://schemas.openxmlformats.org/officeDocument/2006/relationships/hyperlink" Target="https://www.w3.org/Protocols/rfc2616/rfc2616-sec9.html" TargetMode="External"/><Relationship Id="rId252" Type="http://schemas.openxmlformats.org/officeDocument/2006/relationships/image" Target="media/image209.emf"/><Relationship Id="rId273" Type="http://schemas.openxmlformats.org/officeDocument/2006/relationships/image" Target="media/image230.emf"/><Relationship Id="rId294" Type="http://schemas.openxmlformats.org/officeDocument/2006/relationships/image" Target="media/image251.emf"/><Relationship Id="rId308" Type="http://schemas.openxmlformats.org/officeDocument/2006/relationships/image" Target="media/image265.png"/><Relationship Id="rId329" Type="http://schemas.openxmlformats.org/officeDocument/2006/relationships/image" Target="media/image286.emf"/><Relationship Id="rId47" Type="http://schemas.openxmlformats.org/officeDocument/2006/relationships/image" Target="media/image15.emf"/><Relationship Id="rId68" Type="http://schemas.openxmlformats.org/officeDocument/2006/relationships/image" Target="media/image36.emf"/><Relationship Id="rId89" Type="http://schemas.openxmlformats.org/officeDocument/2006/relationships/image" Target="media/image57.emf"/><Relationship Id="rId112" Type="http://schemas.openxmlformats.org/officeDocument/2006/relationships/image" Target="media/image80.emf"/><Relationship Id="rId133" Type="http://schemas.openxmlformats.org/officeDocument/2006/relationships/image" Target="media/image101.emf"/><Relationship Id="rId175" Type="http://schemas.openxmlformats.org/officeDocument/2006/relationships/image" Target="media/image133.emf"/><Relationship Id="rId340" Type="http://schemas.openxmlformats.org/officeDocument/2006/relationships/image" Target="media/image297.emf"/><Relationship Id="rId361" Type="http://schemas.openxmlformats.org/officeDocument/2006/relationships/hyperlink" Target="https://github.com/Open-Network-Models-and-Interfaces-ONMI/TAPI-Documentation/tree/v2.6.0/ReferenceImplementationAgreements" TargetMode="External"/><Relationship Id="rId196" Type="http://schemas.openxmlformats.org/officeDocument/2006/relationships/image" Target="media/image154.emf"/><Relationship Id="rId200" Type="http://schemas.openxmlformats.org/officeDocument/2006/relationships/image" Target="media/image158.emf"/><Relationship Id="rId16" Type="http://schemas.openxmlformats.org/officeDocument/2006/relationships/image" Target="media/image3.png"/><Relationship Id="rId221" Type="http://schemas.openxmlformats.org/officeDocument/2006/relationships/image" Target="media/image179.emf"/><Relationship Id="rId242" Type="http://schemas.openxmlformats.org/officeDocument/2006/relationships/image" Target="media/image199.emf"/><Relationship Id="rId263" Type="http://schemas.openxmlformats.org/officeDocument/2006/relationships/image" Target="media/image220.emf"/><Relationship Id="rId284" Type="http://schemas.openxmlformats.org/officeDocument/2006/relationships/image" Target="media/image241.emf"/><Relationship Id="rId319" Type="http://schemas.openxmlformats.org/officeDocument/2006/relationships/image" Target="media/image276.emf"/><Relationship Id="rId37" Type="http://schemas.openxmlformats.org/officeDocument/2006/relationships/customXml" Target="ink/ink2.xml"/><Relationship Id="rId58" Type="http://schemas.openxmlformats.org/officeDocument/2006/relationships/image" Target="media/image26.emf"/><Relationship Id="rId79" Type="http://schemas.openxmlformats.org/officeDocument/2006/relationships/image" Target="media/image47.emf"/><Relationship Id="rId102" Type="http://schemas.openxmlformats.org/officeDocument/2006/relationships/image" Target="media/image70.emf"/><Relationship Id="rId123" Type="http://schemas.openxmlformats.org/officeDocument/2006/relationships/image" Target="media/image91.emf"/><Relationship Id="rId144" Type="http://schemas.openxmlformats.org/officeDocument/2006/relationships/image" Target="media/image112.png"/><Relationship Id="rId330" Type="http://schemas.openxmlformats.org/officeDocument/2006/relationships/image" Target="media/image287.emf"/><Relationship Id="rId90" Type="http://schemas.openxmlformats.org/officeDocument/2006/relationships/image" Target="media/image58.emf"/><Relationship Id="rId165" Type="http://schemas.openxmlformats.org/officeDocument/2006/relationships/image" Target="media/image123.emf"/><Relationship Id="rId186" Type="http://schemas.openxmlformats.org/officeDocument/2006/relationships/image" Target="media/image144.emf"/><Relationship Id="rId351" Type="http://schemas.openxmlformats.org/officeDocument/2006/relationships/hyperlink" Target="https://www.rfc-editor.org/info/rfc6241" TargetMode="External"/><Relationship Id="rId211" Type="http://schemas.openxmlformats.org/officeDocument/2006/relationships/image" Target="media/image169.emf"/><Relationship Id="rId232" Type="http://schemas.openxmlformats.org/officeDocument/2006/relationships/image" Target="media/image189.png"/><Relationship Id="rId253" Type="http://schemas.openxmlformats.org/officeDocument/2006/relationships/image" Target="media/image210.emf"/><Relationship Id="rId274" Type="http://schemas.openxmlformats.org/officeDocument/2006/relationships/image" Target="media/image231.emf"/><Relationship Id="rId295" Type="http://schemas.openxmlformats.org/officeDocument/2006/relationships/image" Target="media/image252.emf"/><Relationship Id="rId309" Type="http://schemas.openxmlformats.org/officeDocument/2006/relationships/image" Target="media/image266.emf"/><Relationship Id="rId27" Type="http://schemas.openxmlformats.org/officeDocument/2006/relationships/hyperlink" Target="https://tools.ietf.org/html/rfc8040" TargetMode="External"/><Relationship Id="rId48" Type="http://schemas.openxmlformats.org/officeDocument/2006/relationships/image" Target="media/image16.emf"/><Relationship Id="rId69" Type="http://schemas.openxmlformats.org/officeDocument/2006/relationships/image" Target="media/image37.emf"/><Relationship Id="rId113" Type="http://schemas.openxmlformats.org/officeDocument/2006/relationships/image" Target="media/image81.emf"/><Relationship Id="rId134" Type="http://schemas.openxmlformats.org/officeDocument/2006/relationships/image" Target="media/image102.emf"/><Relationship Id="rId320" Type="http://schemas.openxmlformats.org/officeDocument/2006/relationships/image" Target="media/image277.emf"/><Relationship Id="rId80" Type="http://schemas.openxmlformats.org/officeDocument/2006/relationships/image" Target="media/image48.emf"/><Relationship Id="rId155" Type="http://schemas.openxmlformats.org/officeDocument/2006/relationships/image" Target="media/image990.png"/><Relationship Id="rId176" Type="http://schemas.openxmlformats.org/officeDocument/2006/relationships/image" Target="media/image134.emf"/><Relationship Id="rId197" Type="http://schemas.openxmlformats.org/officeDocument/2006/relationships/image" Target="media/image155.emf"/><Relationship Id="rId341" Type="http://schemas.openxmlformats.org/officeDocument/2006/relationships/image" Target="media/image298.emf"/><Relationship Id="rId362" Type="http://schemas.openxmlformats.org/officeDocument/2006/relationships/hyperlink" Target="https://tools.ietf.org/html/rfc7951" TargetMode="External"/><Relationship Id="rId201" Type="http://schemas.openxmlformats.org/officeDocument/2006/relationships/image" Target="media/image159.emf"/><Relationship Id="rId222" Type="http://schemas.openxmlformats.org/officeDocument/2006/relationships/image" Target="media/image180.emf"/><Relationship Id="rId243" Type="http://schemas.openxmlformats.org/officeDocument/2006/relationships/image" Target="media/image200.emf"/><Relationship Id="rId264" Type="http://schemas.openxmlformats.org/officeDocument/2006/relationships/image" Target="media/image221.emf"/><Relationship Id="rId285" Type="http://schemas.openxmlformats.org/officeDocument/2006/relationships/image" Target="media/image242.emf"/><Relationship Id="rId17" Type="http://schemas.openxmlformats.org/officeDocument/2006/relationships/hyperlink" Target="https://tools.ietf.org/html/rfc8040" TargetMode="External"/><Relationship Id="rId38" Type="http://schemas.openxmlformats.org/officeDocument/2006/relationships/image" Target="media/image6.png"/><Relationship Id="rId59" Type="http://schemas.openxmlformats.org/officeDocument/2006/relationships/image" Target="media/image27.emf"/><Relationship Id="rId103" Type="http://schemas.openxmlformats.org/officeDocument/2006/relationships/image" Target="media/image71.emf"/><Relationship Id="rId124" Type="http://schemas.openxmlformats.org/officeDocument/2006/relationships/image" Target="media/image92.emf"/><Relationship Id="rId310" Type="http://schemas.openxmlformats.org/officeDocument/2006/relationships/image" Target="media/image267.emf"/><Relationship Id="rId70" Type="http://schemas.openxmlformats.org/officeDocument/2006/relationships/image" Target="media/image38.emf"/><Relationship Id="rId91" Type="http://schemas.openxmlformats.org/officeDocument/2006/relationships/image" Target="media/image59.emf"/><Relationship Id="rId145" Type="http://schemas.openxmlformats.org/officeDocument/2006/relationships/image" Target="media/image113.png"/><Relationship Id="rId166" Type="http://schemas.openxmlformats.org/officeDocument/2006/relationships/image" Target="media/image124.emf"/><Relationship Id="rId187" Type="http://schemas.openxmlformats.org/officeDocument/2006/relationships/image" Target="media/image145.emf"/><Relationship Id="rId331" Type="http://schemas.openxmlformats.org/officeDocument/2006/relationships/image" Target="media/image288.emf"/><Relationship Id="rId352" Type="http://schemas.openxmlformats.org/officeDocument/2006/relationships/hyperlink" Target="https://www.rfc-editor.org/info/rfc7950" TargetMode="External"/><Relationship Id="rId1" Type="http://schemas.openxmlformats.org/officeDocument/2006/relationships/customXml" Target="../customXml/item1.xml"/><Relationship Id="rId212" Type="http://schemas.openxmlformats.org/officeDocument/2006/relationships/image" Target="media/image170.emf"/><Relationship Id="rId233" Type="http://schemas.openxmlformats.org/officeDocument/2006/relationships/image" Target="media/image190.emf"/><Relationship Id="rId254" Type="http://schemas.openxmlformats.org/officeDocument/2006/relationships/image" Target="media/image211.emf"/><Relationship Id="rId28" Type="http://schemas.openxmlformats.org/officeDocument/2006/relationships/hyperlink" Target="https://example.com/streams/tapi-notification" TargetMode="External"/><Relationship Id="rId49" Type="http://schemas.openxmlformats.org/officeDocument/2006/relationships/image" Target="media/image17.emf"/><Relationship Id="rId114" Type="http://schemas.openxmlformats.org/officeDocument/2006/relationships/image" Target="media/image82.emf"/><Relationship Id="rId275" Type="http://schemas.openxmlformats.org/officeDocument/2006/relationships/image" Target="media/image232.emf"/><Relationship Id="rId296" Type="http://schemas.openxmlformats.org/officeDocument/2006/relationships/image" Target="media/image253.emf"/><Relationship Id="rId300" Type="http://schemas.openxmlformats.org/officeDocument/2006/relationships/image" Target="media/image257.emf"/><Relationship Id="rId60" Type="http://schemas.openxmlformats.org/officeDocument/2006/relationships/image" Target="media/image28.emf"/><Relationship Id="rId81" Type="http://schemas.openxmlformats.org/officeDocument/2006/relationships/image" Target="media/image49.emf"/><Relationship Id="rId135" Type="http://schemas.openxmlformats.org/officeDocument/2006/relationships/image" Target="media/image103.emf"/><Relationship Id="rId156" Type="http://schemas.openxmlformats.org/officeDocument/2006/relationships/image" Target="media/image1000.png"/><Relationship Id="rId177" Type="http://schemas.openxmlformats.org/officeDocument/2006/relationships/image" Target="media/image135.emf"/><Relationship Id="rId198" Type="http://schemas.openxmlformats.org/officeDocument/2006/relationships/image" Target="media/image156.emf"/><Relationship Id="rId321" Type="http://schemas.openxmlformats.org/officeDocument/2006/relationships/image" Target="media/image278.png"/><Relationship Id="rId342" Type="http://schemas.openxmlformats.org/officeDocument/2006/relationships/image" Target="media/image299.emf"/><Relationship Id="rId363" Type="http://schemas.openxmlformats.org/officeDocument/2006/relationships/hyperlink" Target="http://www.rfc-editor.org/info/rfc7951" TargetMode="External"/><Relationship Id="rId202" Type="http://schemas.openxmlformats.org/officeDocument/2006/relationships/image" Target="media/image160.emf"/><Relationship Id="rId223" Type="http://schemas.openxmlformats.org/officeDocument/2006/relationships/image" Target="media/image181.emf"/><Relationship Id="rId244" Type="http://schemas.openxmlformats.org/officeDocument/2006/relationships/image" Target="media/image201.emf"/><Relationship Id="rId18" Type="http://schemas.openxmlformats.org/officeDocument/2006/relationships/hyperlink" Target="https://tools.ietf.org/html/rfc8040" TargetMode="External"/><Relationship Id="rId39" Type="http://schemas.openxmlformats.org/officeDocument/2006/relationships/image" Target="media/image7.png"/><Relationship Id="rId265" Type="http://schemas.openxmlformats.org/officeDocument/2006/relationships/image" Target="media/image222.emf"/><Relationship Id="rId286" Type="http://schemas.openxmlformats.org/officeDocument/2006/relationships/image" Target="media/image243.emf"/><Relationship Id="rId50" Type="http://schemas.openxmlformats.org/officeDocument/2006/relationships/image" Target="media/image18.emf"/><Relationship Id="rId104" Type="http://schemas.openxmlformats.org/officeDocument/2006/relationships/image" Target="media/image72.emf"/><Relationship Id="rId125" Type="http://schemas.openxmlformats.org/officeDocument/2006/relationships/image" Target="media/image93.emf"/><Relationship Id="rId146" Type="http://schemas.openxmlformats.org/officeDocument/2006/relationships/image" Target="media/image114.png"/><Relationship Id="rId167" Type="http://schemas.openxmlformats.org/officeDocument/2006/relationships/image" Target="media/image125.emf"/><Relationship Id="rId188" Type="http://schemas.openxmlformats.org/officeDocument/2006/relationships/image" Target="media/image146.emf"/><Relationship Id="rId311" Type="http://schemas.openxmlformats.org/officeDocument/2006/relationships/image" Target="media/image268.emf"/><Relationship Id="rId332" Type="http://schemas.openxmlformats.org/officeDocument/2006/relationships/image" Target="media/image289.emf"/><Relationship Id="rId353" Type="http://schemas.openxmlformats.org/officeDocument/2006/relationships/hyperlink" Target="https://www.rfc-editor.org/info/rfc7895" TargetMode="External"/><Relationship Id="rId71" Type="http://schemas.openxmlformats.org/officeDocument/2006/relationships/image" Target="media/image39.emf"/><Relationship Id="rId92" Type="http://schemas.openxmlformats.org/officeDocument/2006/relationships/image" Target="media/image60.emf"/><Relationship Id="rId213" Type="http://schemas.openxmlformats.org/officeDocument/2006/relationships/image" Target="media/image171.emf"/><Relationship Id="rId234" Type="http://schemas.openxmlformats.org/officeDocument/2006/relationships/image" Target="media/image191.emf"/><Relationship Id="rId2" Type="http://schemas.openxmlformats.org/officeDocument/2006/relationships/customXml" Target="../customXml/item2.xml"/><Relationship Id="rId29" Type="http://schemas.openxmlformats.org/officeDocument/2006/relationships/hyperlink" Target="https://tools.ietf.org/html/rfc8040%23section-6.3" TargetMode="External"/><Relationship Id="rId255" Type="http://schemas.openxmlformats.org/officeDocument/2006/relationships/image" Target="media/image212.png"/><Relationship Id="rId276" Type="http://schemas.openxmlformats.org/officeDocument/2006/relationships/image" Target="media/image233.emf"/><Relationship Id="rId297" Type="http://schemas.openxmlformats.org/officeDocument/2006/relationships/image" Target="media/image254.png"/><Relationship Id="rId40" Type="http://schemas.openxmlformats.org/officeDocument/2006/relationships/image" Target="media/image8.svg"/><Relationship Id="rId115" Type="http://schemas.openxmlformats.org/officeDocument/2006/relationships/image" Target="media/image83.emf"/><Relationship Id="rId136" Type="http://schemas.openxmlformats.org/officeDocument/2006/relationships/image" Target="media/image104.emf"/><Relationship Id="rId157" Type="http://schemas.openxmlformats.org/officeDocument/2006/relationships/image" Target="media/image115.png"/><Relationship Id="rId178" Type="http://schemas.openxmlformats.org/officeDocument/2006/relationships/image" Target="media/image136.emf"/><Relationship Id="rId301" Type="http://schemas.openxmlformats.org/officeDocument/2006/relationships/image" Target="media/image258.emf"/><Relationship Id="rId322" Type="http://schemas.openxmlformats.org/officeDocument/2006/relationships/image" Target="media/image279.emf"/><Relationship Id="rId343" Type="http://schemas.openxmlformats.org/officeDocument/2006/relationships/image" Target="media/image300.png"/><Relationship Id="rId364" Type="http://schemas.openxmlformats.org/officeDocument/2006/relationships/hyperlink" Target="https://www.tmforum.org/resources/reference/mtnm-r4-5-supporting-documents/" TargetMode="External"/><Relationship Id="rId61" Type="http://schemas.openxmlformats.org/officeDocument/2006/relationships/image" Target="media/image29.emf"/><Relationship Id="rId82" Type="http://schemas.openxmlformats.org/officeDocument/2006/relationships/image" Target="media/image50.emf"/><Relationship Id="rId199" Type="http://schemas.openxmlformats.org/officeDocument/2006/relationships/image" Target="media/image157.emf"/><Relationship Id="rId203" Type="http://schemas.openxmlformats.org/officeDocument/2006/relationships/image" Target="media/image161.emf"/><Relationship Id="rId19" Type="http://schemas.openxmlformats.org/officeDocument/2006/relationships/hyperlink" Target="https://datatracker.ietf.org/doc/html/rfc6415" TargetMode="External"/><Relationship Id="rId224" Type="http://schemas.openxmlformats.org/officeDocument/2006/relationships/image" Target="media/image182.emf"/><Relationship Id="rId245" Type="http://schemas.openxmlformats.org/officeDocument/2006/relationships/image" Target="media/image202.emf"/><Relationship Id="rId266" Type="http://schemas.openxmlformats.org/officeDocument/2006/relationships/image" Target="media/image223.emf"/><Relationship Id="rId287" Type="http://schemas.openxmlformats.org/officeDocument/2006/relationships/image" Target="media/image244.emf"/><Relationship Id="rId30" Type="http://schemas.openxmlformats.org/officeDocument/2006/relationships/hyperlink" Target="https://tools.ietf.org/html/rfc8040" TargetMode="External"/><Relationship Id="rId105" Type="http://schemas.openxmlformats.org/officeDocument/2006/relationships/image" Target="media/image73.emf"/><Relationship Id="rId126" Type="http://schemas.openxmlformats.org/officeDocument/2006/relationships/image" Target="media/image94.emf"/><Relationship Id="rId168" Type="http://schemas.openxmlformats.org/officeDocument/2006/relationships/image" Target="media/image126.emf"/><Relationship Id="rId312" Type="http://schemas.openxmlformats.org/officeDocument/2006/relationships/image" Target="media/image269.emf"/><Relationship Id="rId333" Type="http://schemas.openxmlformats.org/officeDocument/2006/relationships/image" Target="media/image290.emf"/><Relationship Id="rId354" Type="http://schemas.openxmlformats.org/officeDocument/2006/relationships/hyperlink" Target="https://www.rfc-editor.org/info/rfc" TargetMode="External"/><Relationship Id="rId51" Type="http://schemas.openxmlformats.org/officeDocument/2006/relationships/image" Target="media/image19.emf"/><Relationship Id="rId72" Type="http://schemas.openxmlformats.org/officeDocument/2006/relationships/image" Target="media/image40.emf"/><Relationship Id="rId93" Type="http://schemas.openxmlformats.org/officeDocument/2006/relationships/image" Target="media/image61.emf"/><Relationship Id="rId189" Type="http://schemas.openxmlformats.org/officeDocument/2006/relationships/image" Target="media/image147.emf"/><Relationship Id="rId3" Type="http://schemas.openxmlformats.org/officeDocument/2006/relationships/customXml" Target="../customXml/item3.xml"/><Relationship Id="rId214" Type="http://schemas.openxmlformats.org/officeDocument/2006/relationships/image" Target="media/image172.emf"/><Relationship Id="rId235" Type="http://schemas.openxmlformats.org/officeDocument/2006/relationships/image" Target="media/image192.emf"/><Relationship Id="rId256" Type="http://schemas.openxmlformats.org/officeDocument/2006/relationships/image" Target="media/image213.png"/><Relationship Id="rId277" Type="http://schemas.openxmlformats.org/officeDocument/2006/relationships/image" Target="media/image234.emf"/><Relationship Id="rId298" Type="http://schemas.openxmlformats.org/officeDocument/2006/relationships/image" Target="media/image255.emf"/><Relationship Id="rId116" Type="http://schemas.openxmlformats.org/officeDocument/2006/relationships/image" Target="media/image84.emf"/><Relationship Id="rId137" Type="http://schemas.openxmlformats.org/officeDocument/2006/relationships/image" Target="media/image105.emf"/><Relationship Id="rId158" Type="http://schemas.openxmlformats.org/officeDocument/2006/relationships/image" Target="media/image116.png"/><Relationship Id="rId302" Type="http://schemas.openxmlformats.org/officeDocument/2006/relationships/image" Target="media/image259.emf"/><Relationship Id="rId323" Type="http://schemas.openxmlformats.org/officeDocument/2006/relationships/image" Target="media/image280.emf"/><Relationship Id="rId344" Type="http://schemas.openxmlformats.org/officeDocument/2006/relationships/image" Target="media/image301.png"/><Relationship Id="rId20" Type="http://schemas.openxmlformats.org/officeDocument/2006/relationships/hyperlink" Target="https://tools.ietf.org/html/rfc8040" TargetMode="External"/><Relationship Id="rId41" Type="http://schemas.openxmlformats.org/officeDocument/2006/relationships/image" Target="media/image9.emf"/><Relationship Id="rId62" Type="http://schemas.openxmlformats.org/officeDocument/2006/relationships/image" Target="media/image30.emf"/><Relationship Id="rId83" Type="http://schemas.openxmlformats.org/officeDocument/2006/relationships/image" Target="media/image51.emf"/><Relationship Id="rId179" Type="http://schemas.openxmlformats.org/officeDocument/2006/relationships/image" Target="media/image137.emf"/><Relationship Id="rId365" Type="http://schemas.openxmlformats.org/officeDocument/2006/relationships/header" Target="header1.xml"/><Relationship Id="rId190" Type="http://schemas.openxmlformats.org/officeDocument/2006/relationships/image" Target="media/image148.emf"/><Relationship Id="rId204" Type="http://schemas.openxmlformats.org/officeDocument/2006/relationships/image" Target="media/image162.emf"/><Relationship Id="rId225" Type="http://schemas.openxmlformats.org/officeDocument/2006/relationships/image" Target="media/image183.emf"/><Relationship Id="rId246" Type="http://schemas.openxmlformats.org/officeDocument/2006/relationships/image" Target="media/image203.emf"/><Relationship Id="rId267" Type="http://schemas.openxmlformats.org/officeDocument/2006/relationships/image" Target="media/image224.emf"/><Relationship Id="rId288" Type="http://schemas.openxmlformats.org/officeDocument/2006/relationships/image" Target="media/image245.emf"/></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7-30T12:29:28.717"/>
    </inkml:context>
    <inkml:brush xml:id="br0">
      <inkml:brushProperty name="width" value="0.3" units="cm"/>
      <inkml:brushProperty name="height" value="0.6" units="cm"/>
      <inkml:brushProperty name="color" value="#FFFFFF"/>
      <inkml:brushProperty name="tip" value="rectangle"/>
      <inkml:brushProperty name="rasterOp" value="maskPen"/>
      <inkml:brushProperty name="ignorePressure" value="1"/>
    </inkml:brush>
  </inkml:definitions>
  <inkml:trace contextRef="#ctx0" brushRef="#br0">997 0,'-5'1,"0"0,-1 1,1-1,0 1,0 0,0 0,-6 4,-21 9,-30 4,41-12,1-1,-1-1,0 0,-40 3,43-7,0 1,0 2,-32 9,31-8,0 0,0-1,-23 1,-33 6,54-7,-1-1,-23 1,32-3,0-1,0 0,-1-1,1-1,0 1,0-2,0 0,1-1,-1 0,1-1,0 0,0-1,0 0,-18-13,25 15,0 1,0 0,0 1,-1-1,1 1,-1 0,0 0,0 1,0 0,1 0,-1 0,0 0,0 1,-8 1,-22-3,35 2,1 0,0 0,-1 0,1 0,0 0,-1 0,1 0,0 0,0 0,-1 0,1 0,0 0,-1 0,1 0,0-1,0 1,-1 0,1 0,0 0,0 0,-1-1,1 1,0 0,0 0,-1 0,1-1,0 1,0 0,0 0,0-1,-1 1,1 0,0-1,0 1,0 0,0 0,0-1,0 1,3-4</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7-30T12:29:26.050"/>
    </inkml:context>
    <inkml:brush xml:id="br0">
      <inkml:brushProperty name="width" value="0.3" units="cm"/>
      <inkml:brushProperty name="height" value="0.6" units="cm"/>
      <inkml:brushProperty name="color" value="#FFFFFF"/>
      <inkml:brushProperty name="tip" value="rectangle"/>
      <inkml:brushProperty name="rasterOp" value="maskPen"/>
      <inkml:brushProperty name="ignorePressure" value="1"/>
    </inkml:brush>
  </inkml:definitions>
  <inkml:trace contextRef="#ctx0" brushRef="#br0">0 62,'34'0,"-9"1,0-1,1-1,-1-1,0-1,0-1,-1-1,25-9,-27 6,1 1,0 1,39-5,-46 9</inkml:trace>
</inkml:ink>
</file>

<file path=word/theme/theme1.xml><?xml version="1.0" encoding="utf-8"?>
<a:theme xmlns:a="http://schemas.openxmlformats.org/drawingml/2006/main" name="ONF">
  <a:themeElements>
    <a:clrScheme name="Violet II">
      <a:dk1>
        <a:sysClr val="windowText" lastClr="000000"/>
      </a:dk1>
      <a:lt1>
        <a:sysClr val="window" lastClr="FFFFFF"/>
      </a:lt1>
      <a:dk2>
        <a:srgbClr val="632E62"/>
      </a:dk2>
      <a:lt2>
        <a:srgbClr val="EAE5EB"/>
      </a:lt2>
      <a:accent1>
        <a:srgbClr val="92278F"/>
      </a:accent1>
      <a:accent2>
        <a:srgbClr val="9B57D3"/>
      </a:accent2>
      <a:accent3>
        <a:srgbClr val="755DD9"/>
      </a:accent3>
      <a:accent4>
        <a:srgbClr val="665EB8"/>
      </a:accent4>
      <a:accent5>
        <a:srgbClr val="45A5ED"/>
      </a:accent5>
      <a:accent6>
        <a:srgbClr val="5982DB"/>
      </a:accent6>
      <a:hlink>
        <a:srgbClr val="0066FF"/>
      </a:hlink>
      <a:folHlink>
        <a:srgbClr val="666699"/>
      </a:folHlink>
    </a:clrScheme>
    <a:fontScheme name="Office Classic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_activity xmlns="7ba31be9-a356-4e06-b732-c199f4c5b28d" xsi:nil="true"/>
  </documentManagement>
</p:properties>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ct:contentTypeSchema xmlns:ct="http://schemas.microsoft.com/office/2006/metadata/contentType" xmlns:ma="http://schemas.microsoft.com/office/2006/metadata/properties/metaAttributes" ct:_="" ma:_="" ma:contentTypeName="Document" ma:contentTypeID="0x01010059B4A3F7A0B9C442A1201C8221D28343" ma:contentTypeVersion="14" ma:contentTypeDescription="Create a new document." ma:contentTypeScope="" ma:versionID="08519ab452d2795fedc733fdd25f6109">
  <xsd:schema xmlns:xsd="http://www.w3.org/2001/XMLSchema" xmlns:xs="http://www.w3.org/2001/XMLSchema" xmlns:p="http://schemas.microsoft.com/office/2006/metadata/properties" xmlns:ns3="fcc79221-de48-4c79-887c-6ca1e430f9fd" xmlns:ns4="7ba31be9-a356-4e06-b732-c199f4c5b28d" targetNamespace="http://schemas.microsoft.com/office/2006/metadata/properties" ma:root="true" ma:fieldsID="fd458031112e8040066331e0fcc40a03" ns3:_="" ns4:_="">
    <xsd:import namespace="fcc79221-de48-4c79-887c-6ca1e430f9fd"/>
    <xsd:import namespace="7ba31be9-a356-4e06-b732-c199f4c5b28d"/>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KeyPoints" minOccurs="0"/>
                <xsd:element ref="ns4:MediaServiceKeyPoints" minOccurs="0"/>
                <xsd:element ref="ns4:MediaServiceAutoTags" minOccurs="0"/>
                <xsd:element ref="ns4:MediaServiceOCR" minOccurs="0"/>
                <xsd:element ref="ns4:MediaServiceGenerationTime" minOccurs="0"/>
                <xsd:element ref="ns4:MediaServiceEventHashCode" minOccurs="0"/>
                <xsd:element ref="ns4:MediaServiceDateTaken" minOccurs="0"/>
                <xsd:element ref="ns4:MediaLengthInSeconds" minOccurs="0"/>
                <xsd:element ref="ns4: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cc79221-de48-4c79-887c-6ca1e430f9fd"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SharingHintHash" ma:index="10" nillable="true" ma:displayName="Sharing Hint Hash"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7ba31be9-a356-4e06-b732-c199f4c5b28d"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KeyPoints" ma:index="13" nillable="true" ma:displayName="MediaServiceAutoKeyPoints" ma:hidden="true" ma:internalName="MediaServiceAutoKeyPoints" ma:readOnly="true">
      <xsd:simpleType>
        <xsd:restriction base="dms:Note"/>
      </xsd:simpleType>
    </xsd:element>
    <xsd:element name="MediaServiceKeyPoints" ma:index="14" nillable="true" ma:displayName="KeyPoints" ma:internalName="MediaServiceKeyPoints" ma:readOnly="true">
      <xsd:simpleType>
        <xsd:restriction base="dms:Note">
          <xsd:maxLength value="255"/>
        </xsd:restriction>
      </xsd:simpleType>
    </xsd:element>
    <xsd:element name="MediaServiceAutoTags" ma:index="15" nillable="true" ma:displayName="Tags" ma:internalName="MediaServiceAutoTag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DateTaken" ma:index="19" nillable="true" ma:displayName="MediaServiceDateTaken" ma:hidden="true" ma:internalName="MediaServiceDateTaken" ma:readOnly="true">
      <xsd:simpleType>
        <xsd:restriction base="dms:Text"/>
      </xsd:simpleType>
    </xsd:element>
    <xsd:element name="MediaLengthInSeconds" ma:index="20" nillable="true" ma:displayName="MediaLengthInSeconds" ma:hidden="true" ma:internalName="MediaLengthInSeconds" ma:readOnly="true">
      <xsd:simpleType>
        <xsd:restriction base="dms:Unknown"/>
      </xsd:simpleType>
    </xsd:element>
    <xsd:element name="_activity" ma:index="21" nillable="true" ma:displayName="_activity" ma:hidden="true" ma:internalName="_activity">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2F19CDD6-E150-4199-95EA-20ECCC311FB4}">
  <ds:schemaRefs>
    <ds:schemaRef ds:uri="http://schemas.microsoft.com/sharepoint/v3/contenttype/forms"/>
  </ds:schemaRefs>
</ds:datastoreItem>
</file>

<file path=customXml/itemProps2.xml><?xml version="1.0" encoding="utf-8"?>
<ds:datastoreItem xmlns:ds="http://schemas.openxmlformats.org/officeDocument/2006/customXml" ds:itemID="{6E284E5B-4AF2-4524-BC8D-BC2DDF64793C}">
  <ds:schemaRefs>
    <ds:schemaRef ds:uri="http://schemas.microsoft.com/office/2006/metadata/properties"/>
    <ds:schemaRef ds:uri="http://schemas.microsoft.com/office/infopath/2007/PartnerControls"/>
    <ds:schemaRef ds:uri="7ba31be9-a356-4e06-b732-c199f4c5b28d"/>
  </ds:schemaRefs>
</ds:datastoreItem>
</file>

<file path=customXml/itemProps3.xml><?xml version="1.0" encoding="utf-8"?>
<ds:datastoreItem xmlns:ds="http://schemas.openxmlformats.org/officeDocument/2006/customXml" ds:itemID="{3F6B6D70-4C14-45D7-A65B-B5FFFCE80A6A}">
  <ds:schemaRefs>
    <ds:schemaRef ds:uri="http://schemas.openxmlformats.org/officeDocument/2006/bibliography"/>
  </ds:schemaRefs>
</ds:datastoreItem>
</file>

<file path=customXml/itemProps4.xml><?xml version="1.0" encoding="utf-8"?>
<ds:datastoreItem xmlns:ds="http://schemas.openxmlformats.org/officeDocument/2006/customXml" ds:itemID="{A7101888-61D1-449E-BA05-9A9194FBB06F}">
  <ds:schemaRefs>
    <ds:schemaRef ds:uri="http://schemas.microsoft.com/sharepoint/v3/contenttype/forms"/>
  </ds:schemaRefs>
</ds:datastoreItem>
</file>

<file path=customXml/itemProps5.xml><?xml version="1.0" encoding="utf-8"?>
<ds:datastoreItem xmlns:ds="http://schemas.openxmlformats.org/officeDocument/2006/customXml" ds:itemID="{D4D2C489-F8F8-4897-A6C3-088BD14558F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cc79221-de48-4c79-887c-6ca1e430f9fd"/>
    <ds:schemaRef ds:uri="7ba31be9-a356-4e06-b732-c199f4c5b28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Metadata/LabelInfo.xml><?xml version="1.0" encoding="utf-8"?>
<clbl:labelList xmlns:clbl="http://schemas.microsoft.com/office/2020/mipLabelMetadata">
  <clbl:label id="{b1aa2129-79ec-42c0-bfac-e5b7a0374572}" enabled="1" method="Privileged" siteId="{5d471751-9675-428d-917b-70f44f9630b0}" removed="0"/>
</clbl:labelList>
</file>

<file path=docProps/app.xml><?xml version="1.0" encoding="utf-8"?>
<Properties xmlns="http://schemas.openxmlformats.org/officeDocument/2006/extended-properties" xmlns:vt="http://schemas.openxmlformats.org/officeDocument/2006/docPropsVTypes">
  <Template>Normal.dotm</Template>
  <TotalTime>1745</TotalTime>
  <Pages>433</Pages>
  <Words>107798</Words>
  <Characters>614452</Characters>
  <Application>Microsoft Office Word</Application>
  <DocSecurity>0</DocSecurity>
  <Lines>5120</Lines>
  <Paragraphs>1441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720809</CharactersWithSpaces>
  <SharedDoc>false</SharedDoc>
  <HLinks>
    <vt:vector size="3456" baseType="variant">
      <vt:variant>
        <vt:i4>3276851</vt:i4>
      </vt:variant>
      <vt:variant>
        <vt:i4>5724</vt:i4>
      </vt:variant>
      <vt:variant>
        <vt:i4>0</vt:i4>
      </vt:variant>
      <vt:variant>
        <vt:i4>5</vt:i4>
      </vt:variant>
      <vt:variant>
        <vt:lpwstr>https://www.tmforum.org/resources/reference/mtnm-r4-5-supporting-documents/</vt:lpwstr>
      </vt:variant>
      <vt:variant>
        <vt:lpwstr/>
      </vt:variant>
      <vt:variant>
        <vt:i4>3276853</vt:i4>
      </vt:variant>
      <vt:variant>
        <vt:i4>5721</vt:i4>
      </vt:variant>
      <vt:variant>
        <vt:i4>0</vt:i4>
      </vt:variant>
      <vt:variant>
        <vt:i4>5</vt:i4>
      </vt:variant>
      <vt:variant>
        <vt:lpwstr>http://www.rfc-editor.org/info/rfc7951</vt:lpwstr>
      </vt:variant>
      <vt:variant>
        <vt:lpwstr/>
      </vt:variant>
      <vt:variant>
        <vt:i4>7929974</vt:i4>
      </vt:variant>
      <vt:variant>
        <vt:i4>5718</vt:i4>
      </vt:variant>
      <vt:variant>
        <vt:i4>0</vt:i4>
      </vt:variant>
      <vt:variant>
        <vt:i4>5</vt:i4>
      </vt:variant>
      <vt:variant>
        <vt:lpwstr>https://tools.ietf.org/html/rfc7951</vt:lpwstr>
      </vt:variant>
      <vt:variant>
        <vt:lpwstr/>
      </vt:variant>
      <vt:variant>
        <vt:i4>6750255</vt:i4>
      </vt:variant>
      <vt:variant>
        <vt:i4>5715</vt:i4>
      </vt:variant>
      <vt:variant>
        <vt:i4>0</vt:i4>
      </vt:variant>
      <vt:variant>
        <vt:i4>5</vt:i4>
      </vt:variant>
      <vt:variant>
        <vt:lpwstr>https://wiki.opennetworking.org/display/OTCC/TAPI+Documentation</vt:lpwstr>
      </vt:variant>
      <vt:variant>
        <vt:lpwstr/>
      </vt:variant>
      <vt:variant>
        <vt:i4>6291493</vt:i4>
      </vt:variant>
      <vt:variant>
        <vt:i4>5712</vt:i4>
      </vt:variant>
      <vt:variant>
        <vt:i4>0</vt:i4>
      </vt:variant>
      <vt:variant>
        <vt:i4>5</vt:i4>
      </vt:variant>
      <vt:variant>
        <vt:lpwstr>https://opennetworking.org/wp-content/uploads/2021/11/TR-512_v1.5_OnfCoreIm-info.zip</vt:lpwstr>
      </vt:variant>
      <vt:variant>
        <vt:lpwstr/>
      </vt:variant>
      <vt:variant>
        <vt:i4>6750255</vt:i4>
      </vt:variant>
      <vt:variant>
        <vt:i4>5709</vt:i4>
      </vt:variant>
      <vt:variant>
        <vt:i4>0</vt:i4>
      </vt:variant>
      <vt:variant>
        <vt:i4>5</vt:i4>
      </vt:variant>
      <vt:variant>
        <vt:lpwstr>https://wiki.opennetworking.org/display/OTCC/TAPI+Documentation</vt:lpwstr>
      </vt:variant>
      <vt:variant>
        <vt:lpwstr/>
      </vt:variant>
      <vt:variant>
        <vt:i4>7143467</vt:i4>
      </vt:variant>
      <vt:variant>
        <vt:i4>5706</vt:i4>
      </vt:variant>
      <vt:variant>
        <vt:i4>0</vt:i4>
      </vt:variant>
      <vt:variant>
        <vt:i4>5</vt:i4>
      </vt:variant>
      <vt:variant>
        <vt:lpwstr>http://www.w3.org/TR/2015/REC-eventsource-20150203</vt:lpwstr>
      </vt:variant>
      <vt:variant>
        <vt:lpwstr/>
      </vt:variant>
      <vt:variant>
        <vt:i4>2883685</vt:i4>
      </vt:variant>
      <vt:variant>
        <vt:i4>5703</vt:i4>
      </vt:variant>
      <vt:variant>
        <vt:i4>0</vt:i4>
      </vt:variant>
      <vt:variant>
        <vt:i4>5</vt:i4>
      </vt:variant>
      <vt:variant>
        <vt:lpwstr>https://www.rfc-editor.org/info/rfc6455</vt:lpwstr>
      </vt:variant>
      <vt:variant>
        <vt:lpwstr/>
      </vt:variant>
      <vt:variant>
        <vt:i4>1376272</vt:i4>
      </vt:variant>
      <vt:variant>
        <vt:i4>5700</vt:i4>
      </vt:variant>
      <vt:variant>
        <vt:i4>0</vt:i4>
      </vt:variant>
      <vt:variant>
        <vt:i4>5</vt:i4>
      </vt:variant>
      <vt:variant>
        <vt:lpwstr>https://swagger.io/specification/%3e</vt:lpwstr>
      </vt:variant>
      <vt:variant>
        <vt:lpwstr/>
      </vt:variant>
      <vt:variant>
        <vt:i4>3080242</vt:i4>
      </vt:variant>
      <vt:variant>
        <vt:i4>5697</vt:i4>
      </vt:variant>
      <vt:variant>
        <vt:i4>0</vt:i4>
      </vt:variant>
      <vt:variant>
        <vt:i4>5</vt:i4>
      </vt:variant>
      <vt:variant>
        <vt:lpwstr>https://www.rfc-editor.org/info/rfc</vt:lpwstr>
      </vt:variant>
      <vt:variant>
        <vt:lpwstr/>
      </vt:variant>
      <vt:variant>
        <vt:i4>2162793</vt:i4>
      </vt:variant>
      <vt:variant>
        <vt:i4>5694</vt:i4>
      </vt:variant>
      <vt:variant>
        <vt:i4>0</vt:i4>
      </vt:variant>
      <vt:variant>
        <vt:i4>5</vt:i4>
      </vt:variant>
      <vt:variant>
        <vt:lpwstr>https://www.rfc-editor.org/info/rfc7895</vt:lpwstr>
      </vt:variant>
      <vt:variant>
        <vt:lpwstr/>
      </vt:variant>
      <vt:variant>
        <vt:i4>2949224</vt:i4>
      </vt:variant>
      <vt:variant>
        <vt:i4>5691</vt:i4>
      </vt:variant>
      <vt:variant>
        <vt:i4>0</vt:i4>
      </vt:variant>
      <vt:variant>
        <vt:i4>5</vt:i4>
      </vt:variant>
      <vt:variant>
        <vt:lpwstr>https://www.rfc-editor.org/info/rfc7950</vt:lpwstr>
      </vt:variant>
      <vt:variant>
        <vt:lpwstr/>
      </vt:variant>
      <vt:variant>
        <vt:i4>2949219</vt:i4>
      </vt:variant>
      <vt:variant>
        <vt:i4>5688</vt:i4>
      </vt:variant>
      <vt:variant>
        <vt:i4>0</vt:i4>
      </vt:variant>
      <vt:variant>
        <vt:i4>5</vt:i4>
      </vt:variant>
      <vt:variant>
        <vt:lpwstr>https://www.rfc-editor.org/info/rfc6241</vt:lpwstr>
      </vt:variant>
      <vt:variant>
        <vt:lpwstr/>
      </vt:variant>
      <vt:variant>
        <vt:i4>2293857</vt:i4>
      </vt:variant>
      <vt:variant>
        <vt:i4>5685</vt:i4>
      </vt:variant>
      <vt:variant>
        <vt:i4>0</vt:i4>
      </vt:variant>
      <vt:variant>
        <vt:i4>5</vt:i4>
      </vt:variant>
      <vt:variant>
        <vt:lpwstr>https://www.rfc-editor.org/info/rfc8040</vt:lpwstr>
      </vt:variant>
      <vt:variant>
        <vt:lpwstr/>
      </vt:variant>
      <vt:variant>
        <vt:i4>5242887</vt:i4>
      </vt:variant>
      <vt:variant>
        <vt:i4>4674</vt:i4>
      </vt:variant>
      <vt:variant>
        <vt:i4>0</vt:i4>
      </vt:variant>
      <vt:variant>
        <vt:i4>5</vt:i4>
      </vt:variant>
      <vt:variant>
        <vt:lpwstr>https://www.w3.org/Protocols/rfc2616/rfc2616-sec9.html</vt:lpwstr>
      </vt:variant>
      <vt:variant>
        <vt:lpwstr>sec9.5</vt:lpwstr>
      </vt:variant>
      <vt:variant>
        <vt:i4>5111874</vt:i4>
      </vt:variant>
      <vt:variant>
        <vt:i4>3351</vt:i4>
      </vt:variant>
      <vt:variant>
        <vt:i4>0</vt:i4>
      </vt:variant>
      <vt:variant>
        <vt:i4>5</vt:i4>
      </vt:variant>
      <vt:variant>
        <vt:lpwstr>https://github.com/OpenNetworkingFoundation/TAPI/blob/v2.4.0/YANG</vt:lpwstr>
      </vt:variant>
      <vt:variant>
        <vt:lpwstr/>
      </vt:variant>
      <vt:variant>
        <vt:i4>5701639</vt:i4>
      </vt:variant>
      <vt:variant>
        <vt:i4>3336</vt:i4>
      </vt:variant>
      <vt:variant>
        <vt:i4>0</vt:i4>
      </vt:variant>
      <vt:variant>
        <vt:i4>5</vt:i4>
      </vt:variant>
      <vt:variant>
        <vt:lpwstr>https://github.com/OpenNetworkingFoundation/TAPI/releases</vt:lpwstr>
      </vt:variant>
      <vt:variant>
        <vt:lpwstr/>
      </vt:variant>
      <vt:variant>
        <vt:i4>2359396</vt:i4>
      </vt:variant>
      <vt:variant>
        <vt:i4>3333</vt:i4>
      </vt:variant>
      <vt:variant>
        <vt:i4>0</vt:i4>
      </vt:variant>
      <vt:variant>
        <vt:i4>5</vt:i4>
      </vt:variant>
      <vt:variant>
        <vt:lpwstr>https://tools.ietf.org/html/rfc8040</vt:lpwstr>
      </vt:variant>
      <vt:variant>
        <vt:lpwstr>section-4.8.4</vt:lpwstr>
      </vt:variant>
      <vt:variant>
        <vt:i4>1835100</vt:i4>
      </vt:variant>
      <vt:variant>
        <vt:i4>3330</vt:i4>
      </vt:variant>
      <vt:variant>
        <vt:i4>0</vt:i4>
      </vt:variant>
      <vt:variant>
        <vt:i4>5</vt:i4>
      </vt:variant>
      <vt:variant>
        <vt:lpwstr>https://tools.ietf.org/html/rfc8040%23section-6.3</vt:lpwstr>
      </vt:variant>
      <vt:variant>
        <vt:lpwstr/>
      </vt:variant>
      <vt:variant>
        <vt:i4>5832706</vt:i4>
      </vt:variant>
      <vt:variant>
        <vt:i4>3327</vt:i4>
      </vt:variant>
      <vt:variant>
        <vt:i4>0</vt:i4>
      </vt:variant>
      <vt:variant>
        <vt:i4>5</vt:i4>
      </vt:variant>
      <vt:variant>
        <vt:lpwstr>https://example.com/streams/tapi-notification</vt:lpwstr>
      </vt:variant>
      <vt:variant>
        <vt:lpwstr/>
      </vt:variant>
      <vt:variant>
        <vt:i4>655441</vt:i4>
      </vt:variant>
      <vt:variant>
        <vt:i4>3324</vt:i4>
      </vt:variant>
      <vt:variant>
        <vt:i4>0</vt:i4>
      </vt:variant>
      <vt:variant>
        <vt:i4>5</vt:i4>
      </vt:variant>
      <vt:variant>
        <vt:lpwstr>https://tools.ietf.org/html/rfc8040</vt:lpwstr>
      </vt:variant>
      <vt:variant>
        <vt:lpwstr>section-9.3</vt:lpwstr>
      </vt:variant>
      <vt:variant>
        <vt:i4>2752609</vt:i4>
      </vt:variant>
      <vt:variant>
        <vt:i4>3315</vt:i4>
      </vt:variant>
      <vt:variant>
        <vt:i4>0</vt:i4>
      </vt:variant>
      <vt:variant>
        <vt:i4>5</vt:i4>
      </vt:variant>
      <vt:variant>
        <vt:lpwstr>https://tools.ietf.org/html/rfc7951</vt:lpwstr>
      </vt:variant>
      <vt:variant>
        <vt:lpwstr>section-4</vt:lpwstr>
      </vt:variant>
      <vt:variant>
        <vt:i4>7929974</vt:i4>
      </vt:variant>
      <vt:variant>
        <vt:i4>3312</vt:i4>
      </vt:variant>
      <vt:variant>
        <vt:i4>0</vt:i4>
      </vt:variant>
      <vt:variant>
        <vt:i4>5</vt:i4>
      </vt:variant>
      <vt:variant>
        <vt:lpwstr>https://tools.ietf.org/html/rfc7951</vt:lpwstr>
      </vt:variant>
      <vt:variant>
        <vt:lpwstr/>
      </vt:variant>
      <vt:variant>
        <vt:i4>2359400</vt:i4>
      </vt:variant>
      <vt:variant>
        <vt:i4>3309</vt:i4>
      </vt:variant>
      <vt:variant>
        <vt:i4>0</vt:i4>
      </vt:variant>
      <vt:variant>
        <vt:i4>5</vt:i4>
      </vt:variant>
      <vt:variant>
        <vt:lpwstr>https://tools.ietf.org/html/rfc8040</vt:lpwstr>
      </vt:variant>
      <vt:variant>
        <vt:lpwstr>section-1.1.5</vt:lpwstr>
      </vt:variant>
      <vt:variant>
        <vt:i4>7929974</vt:i4>
      </vt:variant>
      <vt:variant>
        <vt:i4>3306</vt:i4>
      </vt:variant>
      <vt:variant>
        <vt:i4>0</vt:i4>
      </vt:variant>
      <vt:variant>
        <vt:i4>5</vt:i4>
      </vt:variant>
      <vt:variant>
        <vt:lpwstr>https://tools.ietf.org/html/rfc7951</vt:lpwstr>
      </vt:variant>
      <vt:variant>
        <vt:lpwstr/>
      </vt:variant>
      <vt:variant>
        <vt:i4>655451</vt:i4>
      </vt:variant>
      <vt:variant>
        <vt:i4>3303</vt:i4>
      </vt:variant>
      <vt:variant>
        <vt:i4>0</vt:i4>
      </vt:variant>
      <vt:variant>
        <vt:i4>5</vt:i4>
      </vt:variant>
      <vt:variant>
        <vt:lpwstr>https://tools.ietf.org/html/rfc8040</vt:lpwstr>
      </vt:variant>
      <vt:variant>
        <vt:lpwstr>section-3.2</vt:lpwstr>
      </vt:variant>
      <vt:variant>
        <vt:i4>655441</vt:i4>
      </vt:variant>
      <vt:variant>
        <vt:i4>3300</vt:i4>
      </vt:variant>
      <vt:variant>
        <vt:i4>0</vt:i4>
      </vt:variant>
      <vt:variant>
        <vt:i4>5</vt:i4>
      </vt:variant>
      <vt:variant>
        <vt:lpwstr>https://tools.ietf.org/html/rfc8040</vt:lpwstr>
      </vt:variant>
      <vt:variant>
        <vt:lpwstr>section-9.3</vt:lpwstr>
      </vt:variant>
      <vt:variant>
        <vt:i4>655452</vt:i4>
      </vt:variant>
      <vt:variant>
        <vt:i4>3294</vt:i4>
      </vt:variant>
      <vt:variant>
        <vt:i4>0</vt:i4>
      </vt:variant>
      <vt:variant>
        <vt:i4>5</vt:i4>
      </vt:variant>
      <vt:variant>
        <vt:lpwstr>https://tools.ietf.org/html/rfc8040</vt:lpwstr>
      </vt:variant>
      <vt:variant>
        <vt:lpwstr>section-4.8</vt:lpwstr>
      </vt:variant>
      <vt:variant>
        <vt:i4>6553716</vt:i4>
      </vt:variant>
      <vt:variant>
        <vt:i4>3291</vt:i4>
      </vt:variant>
      <vt:variant>
        <vt:i4>0</vt:i4>
      </vt:variant>
      <vt:variant>
        <vt:i4>5</vt:i4>
      </vt:variant>
      <vt:variant>
        <vt:lpwstr>https://datatracker.ietf.org/doc/html/rfc6415</vt:lpwstr>
      </vt:variant>
      <vt:variant>
        <vt:lpwstr>appendix-A</vt:lpwstr>
      </vt:variant>
      <vt:variant>
        <vt:i4>655441</vt:i4>
      </vt:variant>
      <vt:variant>
        <vt:i4>3288</vt:i4>
      </vt:variant>
      <vt:variant>
        <vt:i4>0</vt:i4>
      </vt:variant>
      <vt:variant>
        <vt:i4>5</vt:i4>
      </vt:variant>
      <vt:variant>
        <vt:lpwstr>https://tools.ietf.org/html/rfc8040</vt:lpwstr>
      </vt:variant>
      <vt:variant>
        <vt:lpwstr>section-9.1</vt:lpwstr>
      </vt:variant>
      <vt:variant>
        <vt:i4>655454</vt:i4>
      </vt:variant>
      <vt:variant>
        <vt:i4>3285</vt:i4>
      </vt:variant>
      <vt:variant>
        <vt:i4>0</vt:i4>
      </vt:variant>
      <vt:variant>
        <vt:i4>5</vt:i4>
      </vt:variant>
      <vt:variant>
        <vt:lpwstr>https://tools.ietf.org/html/rfc8040</vt:lpwstr>
      </vt:variant>
      <vt:variant>
        <vt:lpwstr>section-6.3</vt:lpwstr>
      </vt:variant>
      <vt:variant>
        <vt:i4>17</vt:i4>
      </vt:variant>
      <vt:variant>
        <vt:i4>3270</vt:i4>
      </vt:variant>
      <vt:variant>
        <vt:i4>0</vt:i4>
      </vt:variant>
      <vt:variant>
        <vt:i4>5</vt:i4>
      </vt:variant>
      <vt:variant>
        <vt:lpwstr>https://github.com/OpenNetworkingFoundation/TAPI/releases/tag/v2.4.0</vt:lpwstr>
      </vt:variant>
      <vt:variant>
        <vt:lpwstr/>
      </vt:variant>
      <vt:variant>
        <vt:i4>1441852</vt:i4>
      </vt:variant>
      <vt:variant>
        <vt:i4>3263</vt:i4>
      </vt:variant>
      <vt:variant>
        <vt:i4>0</vt:i4>
      </vt:variant>
      <vt:variant>
        <vt:i4>5</vt:i4>
      </vt:variant>
      <vt:variant>
        <vt:lpwstr/>
      </vt:variant>
      <vt:variant>
        <vt:lpwstr>_Toc119570351</vt:lpwstr>
      </vt:variant>
      <vt:variant>
        <vt:i4>1441852</vt:i4>
      </vt:variant>
      <vt:variant>
        <vt:i4>3257</vt:i4>
      </vt:variant>
      <vt:variant>
        <vt:i4>0</vt:i4>
      </vt:variant>
      <vt:variant>
        <vt:i4>5</vt:i4>
      </vt:variant>
      <vt:variant>
        <vt:lpwstr/>
      </vt:variant>
      <vt:variant>
        <vt:lpwstr>_Toc119570350</vt:lpwstr>
      </vt:variant>
      <vt:variant>
        <vt:i4>1507388</vt:i4>
      </vt:variant>
      <vt:variant>
        <vt:i4>3251</vt:i4>
      </vt:variant>
      <vt:variant>
        <vt:i4>0</vt:i4>
      </vt:variant>
      <vt:variant>
        <vt:i4>5</vt:i4>
      </vt:variant>
      <vt:variant>
        <vt:lpwstr/>
      </vt:variant>
      <vt:variant>
        <vt:lpwstr>_Toc119570349</vt:lpwstr>
      </vt:variant>
      <vt:variant>
        <vt:i4>1507388</vt:i4>
      </vt:variant>
      <vt:variant>
        <vt:i4>3245</vt:i4>
      </vt:variant>
      <vt:variant>
        <vt:i4>0</vt:i4>
      </vt:variant>
      <vt:variant>
        <vt:i4>5</vt:i4>
      </vt:variant>
      <vt:variant>
        <vt:lpwstr/>
      </vt:variant>
      <vt:variant>
        <vt:lpwstr>_Toc119570348</vt:lpwstr>
      </vt:variant>
      <vt:variant>
        <vt:i4>1507388</vt:i4>
      </vt:variant>
      <vt:variant>
        <vt:i4>3239</vt:i4>
      </vt:variant>
      <vt:variant>
        <vt:i4>0</vt:i4>
      </vt:variant>
      <vt:variant>
        <vt:i4>5</vt:i4>
      </vt:variant>
      <vt:variant>
        <vt:lpwstr/>
      </vt:variant>
      <vt:variant>
        <vt:lpwstr>_Toc119570347</vt:lpwstr>
      </vt:variant>
      <vt:variant>
        <vt:i4>1507388</vt:i4>
      </vt:variant>
      <vt:variant>
        <vt:i4>3233</vt:i4>
      </vt:variant>
      <vt:variant>
        <vt:i4>0</vt:i4>
      </vt:variant>
      <vt:variant>
        <vt:i4>5</vt:i4>
      </vt:variant>
      <vt:variant>
        <vt:lpwstr/>
      </vt:variant>
      <vt:variant>
        <vt:lpwstr>_Toc119570346</vt:lpwstr>
      </vt:variant>
      <vt:variant>
        <vt:i4>1507388</vt:i4>
      </vt:variant>
      <vt:variant>
        <vt:i4>3227</vt:i4>
      </vt:variant>
      <vt:variant>
        <vt:i4>0</vt:i4>
      </vt:variant>
      <vt:variant>
        <vt:i4>5</vt:i4>
      </vt:variant>
      <vt:variant>
        <vt:lpwstr/>
      </vt:variant>
      <vt:variant>
        <vt:lpwstr>_Toc119570345</vt:lpwstr>
      </vt:variant>
      <vt:variant>
        <vt:i4>1507388</vt:i4>
      </vt:variant>
      <vt:variant>
        <vt:i4>3221</vt:i4>
      </vt:variant>
      <vt:variant>
        <vt:i4>0</vt:i4>
      </vt:variant>
      <vt:variant>
        <vt:i4>5</vt:i4>
      </vt:variant>
      <vt:variant>
        <vt:lpwstr/>
      </vt:variant>
      <vt:variant>
        <vt:lpwstr>_Toc119570344</vt:lpwstr>
      </vt:variant>
      <vt:variant>
        <vt:i4>1507388</vt:i4>
      </vt:variant>
      <vt:variant>
        <vt:i4>3215</vt:i4>
      </vt:variant>
      <vt:variant>
        <vt:i4>0</vt:i4>
      </vt:variant>
      <vt:variant>
        <vt:i4>5</vt:i4>
      </vt:variant>
      <vt:variant>
        <vt:lpwstr/>
      </vt:variant>
      <vt:variant>
        <vt:lpwstr>_Toc119570343</vt:lpwstr>
      </vt:variant>
      <vt:variant>
        <vt:i4>1507388</vt:i4>
      </vt:variant>
      <vt:variant>
        <vt:i4>3209</vt:i4>
      </vt:variant>
      <vt:variant>
        <vt:i4>0</vt:i4>
      </vt:variant>
      <vt:variant>
        <vt:i4>5</vt:i4>
      </vt:variant>
      <vt:variant>
        <vt:lpwstr/>
      </vt:variant>
      <vt:variant>
        <vt:lpwstr>_Toc119570342</vt:lpwstr>
      </vt:variant>
      <vt:variant>
        <vt:i4>1507388</vt:i4>
      </vt:variant>
      <vt:variant>
        <vt:i4>3203</vt:i4>
      </vt:variant>
      <vt:variant>
        <vt:i4>0</vt:i4>
      </vt:variant>
      <vt:variant>
        <vt:i4>5</vt:i4>
      </vt:variant>
      <vt:variant>
        <vt:lpwstr/>
      </vt:variant>
      <vt:variant>
        <vt:lpwstr>_Toc119570341</vt:lpwstr>
      </vt:variant>
      <vt:variant>
        <vt:i4>1507388</vt:i4>
      </vt:variant>
      <vt:variant>
        <vt:i4>3197</vt:i4>
      </vt:variant>
      <vt:variant>
        <vt:i4>0</vt:i4>
      </vt:variant>
      <vt:variant>
        <vt:i4>5</vt:i4>
      </vt:variant>
      <vt:variant>
        <vt:lpwstr/>
      </vt:variant>
      <vt:variant>
        <vt:lpwstr>_Toc119570340</vt:lpwstr>
      </vt:variant>
      <vt:variant>
        <vt:i4>1048636</vt:i4>
      </vt:variant>
      <vt:variant>
        <vt:i4>3191</vt:i4>
      </vt:variant>
      <vt:variant>
        <vt:i4>0</vt:i4>
      </vt:variant>
      <vt:variant>
        <vt:i4>5</vt:i4>
      </vt:variant>
      <vt:variant>
        <vt:lpwstr/>
      </vt:variant>
      <vt:variant>
        <vt:lpwstr>_Toc119570339</vt:lpwstr>
      </vt:variant>
      <vt:variant>
        <vt:i4>1048636</vt:i4>
      </vt:variant>
      <vt:variant>
        <vt:i4>3185</vt:i4>
      </vt:variant>
      <vt:variant>
        <vt:i4>0</vt:i4>
      </vt:variant>
      <vt:variant>
        <vt:i4>5</vt:i4>
      </vt:variant>
      <vt:variant>
        <vt:lpwstr/>
      </vt:variant>
      <vt:variant>
        <vt:lpwstr>_Toc119570338</vt:lpwstr>
      </vt:variant>
      <vt:variant>
        <vt:i4>1048636</vt:i4>
      </vt:variant>
      <vt:variant>
        <vt:i4>3179</vt:i4>
      </vt:variant>
      <vt:variant>
        <vt:i4>0</vt:i4>
      </vt:variant>
      <vt:variant>
        <vt:i4>5</vt:i4>
      </vt:variant>
      <vt:variant>
        <vt:lpwstr/>
      </vt:variant>
      <vt:variant>
        <vt:lpwstr>_Toc119570337</vt:lpwstr>
      </vt:variant>
      <vt:variant>
        <vt:i4>1048636</vt:i4>
      </vt:variant>
      <vt:variant>
        <vt:i4>3173</vt:i4>
      </vt:variant>
      <vt:variant>
        <vt:i4>0</vt:i4>
      </vt:variant>
      <vt:variant>
        <vt:i4>5</vt:i4>
      </vt:variant>
      <vt:variant>
        <vt:lpwstr/>
      </vt:variant>
      <vt:variant>
        <vt:lpwstr>_Toc119570336</vt:lpwstr>
      </vt:variant>
      <vt:variant>
        <vt:i4>1048636</vt:i4>
      </vt:variant>
      <vt:variant>
        <vt:i4>3167</vt:i4>
      </vt:variant>
      <vt:variant>
        <vt:i4>0</vt:i4>
      </vt:variant>
      <vt:variant>
        <vt:i4>5</vt:i4>
      </vt:variant>
      <vt:variant>
        <vt:lpwstr/>
      </vt:variant>
      <vt:variant>
        <vt:lpwstr>_Toc119570335</vt:lpwstr>
      </vt:variant>
      <vt:variant>
        <vt:i4>1048636</vt:i4>
      </vt:variant>
      <vt:variant>
        <vt:i4>3161</vt:i4>
      </vt:variant>
      <vt:variant>
        <vt:i4>0</vt:i4>
      </vt:variant>
      <vt:variant>
        <vt:i4>5</vt:i4>
      </vt:variant>
      <vt:variant>
        <vt:lpwstr/>
      </vt:variant>
      <vt:variant>
        <vt:lpwstr>_Toc119570334</vt:lpwstr>
      </vt:variant>
      <vt:variant>
        <vt:i4>1048636</vt:i4>
      </vt:variant>
      <vt:variant>
        <vt:i4>3155</vt:i4>
      </vt:variant>
      <vt:variant>
        <vt:i4>0</vt:i4>
      </vt:variant>
      <vt:variant>
        <vt:i4>5</vt:i4>
      </vt:variant>
      <vt:variant>
        <vt:lpwstr/>
      </vt:variant>
      <vt:variant>
        <vt:lpwstr>_Toc119570333</vt:lpwstr>
      </vt:variant>
      <vt:variant>
        <vt:i4>1048636</vt:i4>
      </vt:variant>
      <vt:variant>
        <vt:i4>3149</vt:i4>
      </vt:variant>
      <vt:variant>
        <vt:i4>0</vt:i4>
      </vt:variant>
      <vt:variant>
        <vt:i4>5</vt:i4>
      </vt:variant>
      <vt:variant>
        <vt:lpwstr/>
      </vt:variant>
      <vt:variant>
        <vt:lpwstr>_Toc119570332</vt:lpwstr>
      </vt:variant>
      <vt:variant>
        <vt:i4>1048636</vt:i4>
      </vt:variant>
      <vt:variant>
        <vt:i4>3143</vt:i4>
      </vt:variant>
      <vt:variant>
        <vt:i4>0</vt:i4>
      </vt:variant>
      <vt:variant>
        <vt:i4>5</vt:i4>
      </vt:variant>
      <vt:variant>
        <vt:lpwstr/>
      </vt:variant>
      <vt:variant>
        <vt:lpwstr>_Toc119570331</vt:lpwstr>
      </vt:variant>
      <vt:variant>
        <vt:i4>1048636</vt:i4>
      </vt:variant>
      <vt:variant>
        <vt:i4>3137</vt:i4>
      </vt:variant>
      <vt:variant>
        <vt:i4>0</vt:i4>
      </vt:variant>
      <vt:variant>
        <vt:i4>5</vt:i4>
      </vt:variant>
      <vt:variant>
        <vt:lpwstr/>
      </vt:variant>
      <vt:variant>
        <vt:lpwstr>_Toc119570330</vt:lpwstr>
      </vt:variant>
      <vt:variant>
        <vt:i4>1114172</vt:i4>
      </vt:variant>
      <vt:variant>
        <vt:i4>3131</vt:i4>
      </vt:variant>
      <vt:variant>
        <vt:i4>0</vt:i4>
      </vt:variant>
      <vt:variant>
        <vt:i4>5</vt:i4>
      </vt:variant>
      <vt:variant>
        <vt:lpwstr/>
      </vt:variant>
      <vt:variant>
        <vt:lpwstr>_Toc119570329</vt:lpwstr>
      </vt:variant>
      <vt:variant>
        <vt:i4>1114172</vt:i4>
      </vt:variant>
      <vt:variant>
        <vt:i4>3125</vt:i4>
      </vt:variant>
      <vt:variant>
        <vt:i4>0</vt:i4>
      </vt:variant>
      <vt:variant>
        <vt:i4>5</vt:i4>
      </vt:variant>
      <vt:variant>
        <vt:lpwstr/>
      </vt:variant>
      <vt:variant>
        <vt:lpwstr>_Toc119570328</vt:lpwstr>
      </vt:variant>
      <vt:variant>
        <vt:i4>1114172</vt:i4>
      </vt:variant>
      <vt:variant>
        <vt:i4>3119</vt:i4>
      </vt:variant>
      <vt:variant>
        <vt:i4>0</vt:i4>
      </vt:variant>
      <vt:variant>
        <vt:i4>5</vt:i4>
      </vt:variant>
      <vt:variant>
        <vt:lpwstr/>
      </vt:variant>
      <vt:variant>
        <vt:lpwstr>_Toc119570327</vt:lpwstr>
      </vt:variant>
      <vt:variant>
        <vt:i4>1114172</vt:i4>
      </vt:variant>
      <vt:variant>
        <vt:i4>3113</vt:i4>
      </vt:variant>
      <vt:variant>
        <vt:i4>0</vt:i4>
      </vt:variant>
      <vt:variant>
        <vt:i4>5</vt:i4>
      </vt:variant>
      <vt:variant>
        <vt:lpwstr/>
      </vt:variant>
      <vt:variant>
        <vt:lpwstr>_Toc119570326</vt:lpwstr>
      </vt:variant>
      <vt:variant>
        <vt:i4>1114172</vt:i4>
      </vt:variant>
      <vt:variant>
        <vt:i4>3107</vt:i4>
      </vt:variant>
      <vt:variant>
        <vt:i4>0</vt:i4>
      </vt:variant>
      <vt:variant>
        <vt:i4>5</vt:i4>
      </vt:variant>
      <vt:variant>
        <vt:lpwstr/>
      </vt:variant>
      <vt:variant>
        <vt:lpwstr>_Toc119570325</vt:lpwstr>
      </vt:variant>
      <vt:variant>
        <vt:i4>1114172</vt:i4>
      </vt:variant>
      <vt:variant>
        <vt:i4>3101</vt:i4>
      </vt:variant>
      <vt:variant>
        <vt:i4>0</vt:i4>
      </vt:variant>
      <vt:variant>
        <vt:i4>5</vt:i4>
      </vt:variant>
      <vt:variant>
        <vt:lpwstr/>
      </vt:variant>
      <vt:variant>
        <vt:lpwstr>_Toc119570324</vt:lpwstr>
      </vt:variant>
      <vt:variant>
        <vt:i4>1114172</vt:i4>
      </vt:variant>
      <vt:variant>
        <vt:i4>3095</vt:i4>
      </vt:variant>
      <vt:variant>
        <vt:i4>0</vt:i4>
      </vt:variant>
      <vt:variant>
        <vt:i4>5</vt:i4>
      </vt:variant>
      <vt:variant>
        <vt:lpwstr/>
      </vt:variant>
      <vt:variant>
        <vt:lpwstr>_Toc119570323</vt:lpwstr>
      </vt:variant>
      <vt:variant>
        <vt:i4>1114172</vt:i4>
      </vt:variant>
      <vt:variant>
        <vt:i4>3089</vt:i4>
      </vt:variant>
      <vt:variant>
        <vt:i4>0</vt:i4>
      </vt:variant>
      <vt:variant>
        <vt:i4>5</vt:i4>
      </vt:variant>
      <vt:variant>
        <vt:lpwstr/>
      </vt:variant>
      <vt:variant>
        <vt:lpwstr>_Toc119570322</vt:lpwstr>
      </vt:variant>
      <vt:variant>
        <vt:i4>1114172</vt:i4>
      </vt:variant>
      <vt:variant>
        <vt:i4>3083</vt:i4>
      </vt:variant>
      <vt:variant>
        <vt:i4>0</vt:i4>
      </vt:variant>
      <vt:variant>
        <vt:i4>5</vt:i4>
      </vt:variant>
      <vt:variant>
        <vt:lpwstr/>
      </vt:variant>
      <vt:variant>
        <vt:lpwstr>_Toc119570321</vt:lpwstr>
      </vt:variant>
      <vt:variant>
        <vt:i4>1114172</vt:i4>
      </vt:variant>
      <vt:variant>
        <vt:i4>3077</vt:i4>
      </vt:variant>
      <vt:variant>
        <vt:i4>0</vt:i4>
      </vt:variant>
      <vt:variant>
        <vt:i4>5</vt:i4>
      </vt:variant>
      <vt:variant>
        <vt:lpwstr/>
      </vt:variant>
      <vt:variant>
        <vt:lpwstr>_Toc119570320</vt:lpwstr>
      </vt:variant>
      <vt:variant>
        <vt:i4>1179708</vt:i4>
      </vt:variant>
      <vt:variant>
        <vt:i4>3071</vt:i4>
      </vt:variant>
      <vt:variant>
        <vt:i4>0</vt:i4>
      </vt:variant>
      <vt:variant>
        <vt:i4>5</vt:i4>
      </vt:variant>
      <vt:variant>
        <vt:lpwstr/>
      </vt:variant>
      <vt:variant>
        <vt:lpwstr>_Toc119570319</vt:lpwstr>
      </vt:variant>
      <vt:variant>
        <vt:i4>1179708</vt:i4>
      </vt:variant>
      <vt:variant>
        <vt:i4>3065</vt:i4>
      </vt:variant>
      <vt:variant>
        <vt:i4>0</vt:i4>
      </vt:variant>
      <vt:variant>
        <vt:i4>5</vt:i4>
      </vt:variant>
      <vt:variant>
        <vt:lpwstr/>
      </vt:variant>
      <vt:variant>
        <vt:lpwstr>_Toc119570318</vt:lpwstr>
      </vt:variant>
      <vt:variant>
        <vt:i4>1179708</vt:i4>
      </vt:variant>
      <vt:variant>
        <vt:i4>3059</vt:i4>
      </vt:variant>
      <vt:variant>
        <vt:i4>0</vt:i4>
      </vt:variant>
      <vt:variant>
        <vt:i4>5</vt:i4>
      </vt:variant>
      <vt:variant>
        <vt:lpwstr/>
      </vt:variant>
      <vt:variant>
        <vt:lpwstr>_Toc119570317</vt:lpwstr>
      </vt:variant>
      <vt:variant>
        <vt:i4>1179708</vt:i4>
      </vt:variant>
      <vt:variant>
        <vt:i4>3053</vt:i4>
      </vt:variant>
      <vt:variant>
        <vt:i4>0</vt:i4>
      </vt:variant>
      <vt:variant>
        <vt:i4>5</vt:i4>
      </vt:variant>
      <vt:variant>
        <vt:lpwstr/>
      </vt:variant>
      <vt:variant>
        <vt:lpwstr>_Toc119570316</vt:lpwstr>
      </vt:variant>
      <vt:variant>
        <vt:i4>1179708</vt:i4>
      </vt:variant>
      <vt:variant>
        <vt:i4>3047</vt:i4>
      </vt:variant>
      <vt:variant>
        <vt:i4>0</vt:i4>
      </vt:variant>
      <vt:variant>
        <vt:i4>5</vt:i4>
      </vt:variant>
      <vt:variant>
        <vt:lpwstr/>
      </vt:variant>
      <vt:variant>
        <vt:lpwstr>_Toc119570315</vt:lpwstr>
      </vt:variant>
      <vt:variant>
        <vt:i4>1179708</vt:i4>
      </vt:variant>
      <vt:variant>
        <vt:i4>3041</vt:i4>
      </vt:variant>
      <vt:variant>
        <vt:i4>0</vt:i4>
      </vt:variant>
      <vt:variant>
        <vt:i4>5</vt:i4>
      </vt:variant>
      <vt:variant>
        <vt:lpwstr/>
      </vt:variant>
      <vt:variant>
        <vt:lpwstr>_Toc119570314</vt:lpwstr>
      </vt:variant>
      <vt:variant>
        <vt:i4>1179708</vt:i4>
      </vt:variant>
      <vt:variant>
        <vt:i4>3035</vt:i4>
      </vt:variant>
      <vt:variant>
        <vt:i4>0</vt:i4>
      </vt:variant>
      <vt:variant>
        <vt:i4>5</vt:i4>
      </vt:variant>
      <vt:variant>
        <vt:lpwstr/>
      </vt:variant>
      <vt:variant>
        <vt:lpwstr>_Toc119570313</vt:lpwstr>
      </vt:variant>
      <vt:variant>
        <vt:i4>1179708</vt:i4>
      </vt:variant>
      <vt:variant>
        <vt:i4>3029</vt:i4>
      </vt:variant>
      <vt:variant>
        <vt:i4>0</vt:i4>
      </vt:variant>
      <vt:variant>
        <vt:i4>5</vt:i4>
      </vt:variant>
      <vt:variant>
        <vt:lpwstr/>
      </vt:variant>
      <vt:variant>
        <vt:lpwstr>_Toc119570312</vt:lpwstr>
      </vt:variant>
      <vt:variant>
        <vt:i4>1179708</vt:i4>
      </vt:variant>
      <vt:variant>
        <vt:i4>3023</vt:i4>
      </vt:variant>
      <vt:variant>
        <vt:i4>0</vt:i4>
      </vt:variant>
      <vt:variant>
        <vt:i4>5</vt:i4>
      </vt:variant>
      <vt:variant>
        <vt:lpwstr/>
      </vt:variant>
      <vt:variant>
        <vt:lpwstr>_Toc119570311</vt:lpwstr>
      </vt:variant>
      <vt:variant>
        <vt:i4>1179708</vt:i4>
      </vt:variant>
      <vt:variant>
        <vt:i4>3017</vt:i4>
      </vt:variant>
      <vt:variant>
        <vt:i4>0</vt:i4>
      </vt:variant>
      <vt:variant>
        <vt:i4>5</vt:i4>
      </vt:variant>
      <vt:variant>
        <vt:lpwstr/>
      </vt:variant>
      <vt:variant>
        <vt:lpwstr>_Toc119570310</vt:lpwstr>
      </vt:variant>
      <vt:variant>
        <vt:i4>1245244</vt:i4>
      </vt:variant>
      <vt:variant>
        <vt:i4>3011</vt:i4>
      </vt:variant>
      <vt:variant>
        <vt:i4>0</vt:i4>
      </vt:variant>
      <vt:variant>
        <vt:i4>5</vt:i4>
      </vt:variant>
      <vt:variant>
        <vt:lpwstr/>
      </vt:variant>
      <vt:variant>
        <vt:lpwstr>_Toc119570309</vt:lpwstr>
      </vt:variant>
      <vt:variant>
        <vt:i4>1245244</vt:i4>
      </vt:variant>
      <vt:variant>
        <vt:i4>3005</vt:i4>
      </vt:variant>
      <vt:variant>
        <vt:i4>0</vt:i4>
      </vt:variant>
      <vt:variant>
        <vt:i4>5</vt:i4>
      </vt:variant>
      <vt:variant>
        <vt:lpwstr/>
      </vt:variant>
      <vt:variant>
        <vt:lpwstr>_Toc119570308</vt:lpwstr>
      </vt:variant>
      <vt:variant>
        <vt:i4>1245244</vt:i4>
      </vt:variant>
      <vt:variant>
        <vt:i4>2999</vt:i4>
      </vt:variant>
      <vt:variant>
        <vt:i4>0</vt:i4>
      </vt:variant>
      <vt:variant>
        <vt:i4>5</vt:i4>
      </vt:variant>
      <vt:variant>
        <vt:lpwstr/>
      </vt:variant>
      <vt:variant>
        <vt:lpwstr>_Toc119570307</vt:lpwstr>
      </vt:variant>
      <vt:variant>
        <vt:i4>1245244</vt:i4>
      </vt:variant>
      <vt:variant>
        <vt:i4>2993</vt:i4>
      </vt:variant>
      <vt:variant>
        <vt:i4>0</vt:i4>
      </vt:variant>
      <vt:variant>
        <vt:i4>5</vt:i4>
      </vt:variant>
      <vt:variant>
        <vt:lpwstr/>
      </vt:variant>
      <vt:variant>
        <vt:lpwstr>_Toc119570306</vt:lpwstr>
      </vt:variant>
      <vt:variant>
        <vt:i4>1245244</vt:i4>
      </vt:variant>
      <vt:variant>
        <vt:i4>2987</vt:i4>
      </vt:variant>
      <vt:variant>
        <vt:i4>0</vt:i4>
      </vt:variant>
      <vt:variant>
        <vt:i4>5</vt:i4>
      </vt:variant>
      <vt:variant>
        <vt:lpwstr/>
      </vt:variant>
      <vt:variant>
        <vt:lpwstr>_Toc119570305</vt:lpwstr>
      </vt:variant>
      <vt:variant>
        <vt:i4>1245244</vt:i4>
      </vt:variant>
      <vt:variant>
        <vt:i4>2981</vt:i4>
      </vt:variant>
      <vt:variant>
        <vt:i4>0</vt:i4>
      </vt:variant>
      <vt:variant>
        <vt:i4>5</vt:i4>
      </vt:variant>
      <vt:variant>
        <vt:lpwstr/>
      </vt:variant>
      <vt:variant>
        <vt:lpwstr>_Toc119570304</vt:lpwstr>
      </vt:variant>
      <vt:variant>
        <vt:i4>1245244</vt:i4>
      </vt:variant>
      <vt:variant>
        <vt:i4>2975</vt:i4>
      </vt:variant>
      <vt:variant>
        <vt:i4>0</vt:i4>
      </vt:variant>
      <vt:variant>
        <vt:i4>5</vt:i4>
      </vt:variant>
      <vt:variant>
        <vt:lpwstr/>
      </vt:variant>
      <vt:variant>
        <vt:lpwstr>_Toc119570303</vt:lpwstr>
      </vt:variant>
      <vt:variant>
        <vt:i4>1245244</vt:i4>
      </vt:variant>
      <vt:variant>
        <vt:i4>2969</vt:i4>
      </vt:variant>
      <vt:variant>
        <vt:i4>0</vt:i4>
      </vt:variant>
      <vt:variant>
        <vt:i4>5</vt:i4>
      </vt:variant>
      <vt:variant>
        <vt:lpwstr/>
      </vt:variant>
      <vt:variant>
        <vt:lpwstr>_Toc119570302</vt:lpwstr>
      </vt:variant>
      <vt:variant>
        <vt:i4>1245244</vt:i4>
      </vt:variant>
      <vt:variant>
        <vt:i4>2963</vt:i4>
      </vt:variant>
      <vt:variant>
        <vt:i4>0</vt:i4>
      </vt:variant>
      <vt:variant>
        <vt:i4>5</vt:i4>
      </vt:variant>
      <vt:variant>
        <vt:lpwstr/>
      </vt:variant>
      <vt:variant>
        <vt:lpwstr>_Toc119570301</vt:lpwstr>
      </vt:variant>
      <vt:variant>
        <vt:i4>1245244</vt:i4>
      </vt:variant>
      <vt:variant>
        <vt:i4>2957</vt:i4>
      </vt:variant>
      <vt:variant>
        <vt:i4>0</vt:i4>
      </vt:variant>
      <vt:variant>
        <vt:i4>5</vt:i4>
      </vt:variant>
      <vt:variant>
        <vt:lpwstr/>
      </vt:variant>
      <vt:variant>
        <vt:lpwstr>_Toc119570300</vt:lpwstr>
      </vt:variant>
      <vt:variant>
        <vt:i4>1703997</vt:i4>
      </vt:variant>
      <vt:variant>
        <vt:i4>2951</vt:i4>
      </vt:variant>
      <vt:variant>
        <vt:i4>0</vt:i4>
      </vt:variant>
      <vt:variant>
        <vt:i4>5</vt:i4>
      </vt:variant>
      <vt:variant>
        <vt:lpwstr/>
      </vt:variant>
      <vt:variant>
        <vt:lpwstr>_Toc119570299</vt:lpwstr>
      </vt:variant>
      <vt:variant>
        <vt:i4>1703997</vt:i4>
      </vt:variant>
      <vt:variant>
        <vt:i4>2945</vt:i4>
      </vt:variant>
      <vt:variant>
        <vt:i4>0</vt:i4>
      </vt:variant>
      <vt:variant>
        <vt:i4>5</vt:i4>
      </vt:variant>
      <vt:variant>
        <vt:lpwstr/>
      </vt:variant>
      <vt:variant>
        <vt:lpwstr>_Toc119570298</vt:lpwstr>
      </vt:variant>
      <vt:variant>
        <vt:i4>1703997</vt:i4>
      </vt:variant>
      <vt:variant>
        <vt:i4>2939</vt:i4>
      </vt:variant>
      <vt:variant>
        <vt:i4>0</vt:i4>
      </vt:variant>
      <vt:variant>
        <vt:i4>5</vt:i4>
      </vt:variant>
      <vt:variant>
        <vt:lpwstr/>
      </vt:variant>
      <vt:variant>
        <vt:lpwstr>_Toc119570297</vt:lpwstr>
      </vt:variant>
      <vt:variant>
        <vt:i4>1703997</vt:i4>
      </vt:variant>
      <vt:variant>
        <vt:i4>2933</vt:i4>
      </vt:variant>
      <vt:variant>
        <vt:i4>0</vt:i4>
      </vt:variant>
      <vt:variant>
        <vt:i4>5</vt:i4>
      </vt:variant>
      <vt:variant>
        <vt:lpwstr/>
      </vt:variant>
      <vt:variant>
        <vt:lpwstr>_Toc119570296</vt:lpwstr>
      </vt:variant>
      <vt:variant>
        <vt:i4>1703997</vt:i4>
      </vt:variant>
      <vt:variant>
        <vt:i4>2927</vt:i4>
      </vt:variant>
      <vt:variant>
        <vt:i4>0</vt:i4>
      </vt:variant>
      <vt:variant>
        <vt:i4>5</vt:i4>
      </vt:variant>
      <vt:variant>
        <vt:lpwstr/>
      </vt:variant>
      <vt:variant>
        <vt:lpwstr>_Toc119570295</vt:lpwstr>
      </vt:variant>
      <vt:variant>
        <vt:i4>1703997</vt:i4>
      </vt:variant>
      <vt:variant>
        <vt:i4>2921</vt:i4>
      </vt:variant>
      <vt:variant>
        <vt:i4>0</vt:i4>
      </vt:variant>
      <vt:variant>
        <vt:i4>5</vt:i4>
      </vt:variant>
      <vt:variant>
        <vt:lpwstr/>
      </vt:variant>
      <vt:variant>
        <vt:lpwstr>_Toc119570294</vt:lpwstr>
      </vt:variant>
      <vt:variant>
        <vt:i4>1703997</vt:i4>
      </vt:variant>
      <vt:variant>
        <vt:i4>2915</vt:i4>
      </vt:variant>
      <vt:variant>
        <vt:i4>0</vt:i4>
      </vt:variant>
      <vt:variant>
        <vt:i4>5</vt:i4>
      </vt:variant>
      <vt:variant>
        <vt:lpwstr/>
      </vt:variant>
      <vt:variant>
        <vt:lpwstr>_Toc119570293</vt:lpwstr>
      </vt:variant>
      <vt:variant>
        <vt:i4>1703997</vt:i4>
      </vt:variant>
      <vt:variant>
        <vt:i4>2909</vt:i4>
      </vt:variant>
      <vt:variant>
        <vt:i4>0</vt:i4>
      </vt:variant>
      <vt:variant>
        <vt:i4>5</vt:i4>
      </vt:variant>
      <vt:variant>
        <vt:lpwstr/>
      </vt:variant>
      <vt:variant>
        <vt:lpwstr>_Toc119570292</vt:lpwstr>
      </vt:variant>
      <vt:variant>
        <vt:i4>1703997</vt:i4>
      </vt:variant>
      <vt:variant>
        <vt:i4>2903</vt:i4>
      </vt:variant>
      <vt:variant>
        <vt:i4>0</vt:i4>
      </vt:variant>
      <vt:variant>
        <vt:i4>5</vt:i4>
      </vt:variant>
      <vt:variant>
        <vt:lpwstr/>
      </vt:variant>
      <vt:variant>
        <vt:lpwstr>_Toc119570291</vt:lpwstr>
      </vt:variant>
      <vt:variant>
        <vt:i4>1703997</vt:i4>
      </vt:variant>
      <vt:variant>
        <vt:i4>2897</vt:i4>
      </vt:variant>
      <vt:variant>
        <vt:i4>0</vt:i4>
      </vt:variant>
      <vt:variant>
        <vt:i4>5</vt:i4>
      </vt:variant>
      <vt:variant>
        <vt:lpwstr/>
      </vt:variant>
      <vt:variant>
        <vt:lpwstr>_Toc119570290</vt:lpwstr>
      </vt:variant>
      <vt:variant>
        <vt:i4>1769533</vt:i4>
      </vt:variant>
      <vt:variant>
        <vt:i4>2891</vt:i4>
      </vt:variant>
      <vt:variant>
        <vt:i4>0</vt:i4>
      </vt:variant>
      <vt:variant>
        <vt:i4>5</vt:i4>
      </vt:variant>
      <vt:variant>
        <vt:lpwstr/>
      </vt:variant>
      <vt:variant>
        <vt:lpwstr>_Toc119570289</vt:lpwstr>
      </vt:variant>
      <vt:variant>
        <vt:i4>1769533</vt:i4>
      </vt:variant>
      <vt:variant>
        <vt:i4>2885</vt:i4>
      </vt:variant>
      <vt:variant>
        <vt:i4>0</vt:i4>
      </vt:variant>
      <vt:variant>
        <vt:i4>5</vt:i4>
      </vt:variant>
      <vt:variant>
        <vt:lpwstr/>
      </vt:variant>
      <vt:variant>
        <vt:lpwstr>_Toc119570288</vt:lpwstr>
      </vt:variant>
      <vt:variant>
        <vt:i4>1769533</vt:i4>
      </vt:variant>
      <vt:variant>
        <vt:i4>2879</vt:i4>
      </vt:variant>
      <vt:variant>
        <vt:i4>0</vt:i4>
      </vt:variant>
      <vt:variant>
        <vt:i4>5</vt:i4>
      </vt:variant>
      <vt:variant>
        <vt:lpwstr/>
      </vt:variant>
      <vt:variant>
        <vt:lpwstr>_Toc119570287</vt:lpwstr>
      </vt:variant>
      <vt:variant>
        <vt:i4>1769533</vt:i4>
      </vt:variant>
      <vt:variant>
        <vt:i4>2873</vt:i4>
      </vt:variant>
      <vt:variant>
        <vt:i4>0</vt:i4>
      </vt:variant>
      <vt:variant>
        <vt:i4>5</vt:i4>
      </vt:variant>
      <vt:variant>
        <vt:lpwstr/>
      </vt:variant>
      <vt:variant>
        <vt:lpwstr>_Toc119570286</vt:lpwstr>
      </vt:variant>
      <vt:variant>
        <vt:i4>1769533</vt:i4>
      </vt:variant>
      <vt:variant>
        <vt:i4>2867</vt:i4>
      </vt:variant>
      <vt:variant>
        <vt:i4>0</vt:i4>
      </vt:variant>
      <vt:variant>
        <vt:i4>5</vt:i4>
      </vt:variant>
      <vt:variant>
        <vt:lpwstr/>
      </vt:variant>
      <vt:variant>
        <vt:lpwstr>_Toc119570285</vt:lpwstr>
      </vt:variant>
      <vt:variant>
        <vt:i4>1769533</vt:i4>
      </vt:variant>
      <vt:variant>
        <vt:i4>2861</vt:i4>
      </vt:variant>
      <vt:variant>
        <vt:i4>0</vt:i4>
      </vt:variant>
      <vt:variant>
        <vt:i4>5</vt:i4>
      </vt:variant>
      <vt:variant>
        <vt:lpwstr/>
      </vt:variant>
      <vt:variant>
        <vt:lpwstr>_Toc119570284</vt:lpwstr>
      </vt:variant>
      <vt:variant>
        <vt:i4>1769533</vt:i4>
      </vt:variant>
      <vt:variant>
        <vt:i4>2855</vt:i4>
      </vt:variant>
      <vt:variant>
        <vt:i4>0</vt:i4>
      </vt:variant>
      <vt:variant>
        <vt:i4>5</vt:i4>
      </vt:variant>
      <vt:variant>
        <vt:lpwstr/>
      </vt:variant>
      <vt:variant>
        <vt:lpwstr>_Toc119570283</vt:lpwstr>
      </vt:variant>
      <vt:variant>
        <vt:i4>1769533</vt:i4>
      </vt:variant>
      <vt:variant>
        <vt:i4>2849</vt:i4>
      </vt:variant>
      <vt:variant>
        <vt:i4>0</vt:i4>
      </vt:variant>
      <vt:variant>
        <vt:i4>5</vt:i4>
      </vt:variant>
      <vt:variant>
        <vt:lpwstr/>
      </vt:variant>
      <vt:variant>
        <vt:lpwstr>_Toc119570282</vt:lpwstr>
      </vt:variant>
      <vt:variant>
        <vt:i4>1769533</vt:i4>
      </vt:variant>
      <vt:variant>
        <vt:i4>2843</vt:i4>
      </vt:variant>
      <vt:variant>
        <vt:i4>0</vt:i4>
      </vt:variant>
      <vt:variant>
        <vt:i4>5</vt:i4>
      </vt:variant>
      <vt:variant>
        <vt:lpwstr/>
      </vt:variant>
      <vt:variant>
        <vt:lpwstr>_Toc119570281</vt:lpwstr>
      </vt:variant>
      <vt:variant>
        <vt:i4>1769533</vt:i4>
      </vt:variant>
      <vt:variant>
        <vt:i4>2837</vt:i4>
      </vt:variant>
      <vt:variant>
        <vt:i4>0</vt:i4>
      </vt:variant>
      <vt:variant>
        <vt:i4>5</vt:i4>
      </vt:variant>
      <vt:variant>
        <vt:lpwstr/>
      </vt:variant>
      <vt:variant>
        <vt:lpwstr>_Toc119570280</vt:lpwstr>
      </vt:variant>
      <vt:variant>
        <vt:i4>1310781</vt:i4>
      </vt:variant>
      <vt:variant>
        <vt:i4>2831</vt:i4>
      </vt:variant>
      <vt:variant>
        <vt:i4>0</vt:i4>
      </vt:variant>
      <vt:variant>
        <vt:i4>5</vt:i4>
      </vt:variant>
      <vt:variant>
        <vt:lpwstr/>
      </vt:variant>
      <vt:variant>
        <vt:lpwstr>_Toc119570279</vt:lpwstr>
      </vt:variant>
      <vt:variant>
        <vt:i4>1310781</vt:i4>
      </vt:variant>
      <vt:variant>
        <vt:i4>2825</vt:i4>
      </vt:variant>
      <vt:variant>
        <vt:i4>0</vt:i4>
      </vt:variant>
      <vt:variant>
        <vt:i4>5</vt:i4>
      </vt:variant>
      <vt:variant>
        <vt:lpwstr/>
      </vt:variant>
      <vt:variant>
        <vt:lpwstr>_Toc119570278</vt:lpwstr>
      </vt:variant>
      <vt:variant>
        <vt:i4>1310781</vt:i4>
      </vt:variant>
      <vt:variant>
        <vt:i4>2819</vt:i4>
      </vt:variant>
      <vt:variant>
        <vt:i4>0</vt:i4>
      </vt:variant>
      <vt:variant>
        <vt:i4>5</vt:i4>
      </vt:variant>
      <vt:variant>
        <vt:lpwstr/>
      </vt:variant>
      <vt:variant>
        <vt:lpwstr>_Toc119570277</vt:lpwstr>
      </vt:variant>
      <vt:variant>
        <vt:i4>1310781</vt:i4>
      </vt:variant>
      <vt:variant>
        <vt:i4>2813</vt:i4>
      </vt:variant>
      <vt:variant>
        <vt:i4>0</vt:i4>
      </vt:variant>
      <vt:variant>
        <vt:i4>5</vt:i4>
      </vt:variant>
      <vt:variant>
        <vt:lpwstr/>
      </vt:variant>
      <vt:variant>
        <vt:lpwstr>_Toc119570276</vt:lpwstr>
      </vt:variant>
      <vt:variant>
        <vt:i4>1310781</vt:i4>
      </vt:variant>
      <vt:variant>
        <vt:i4>2807</vt:i4>
      </vt:variant>
      <vt:variant>
        <vt:i4>0</vt:i4>
      </vt:variant>
      <vt:variant>
        <vt:i4>5</vt:i4>
      </vt:variant>
      <vt:variant>
        <vt:lpwstr/>
      </vt:variant>
      <vt:variant>
        <vt:lpwstr>_Toc119570275</vt:lpwstr>
      </vt:variant>
      <vt:variant>
        <vt:i4>1310781</vt:i4>
      </vt:variant>
      <vt:variant>
        <vt:i4>2801</vt:i4>
      </vt:variant>
      <vt:variant>
        <vt:i4>0</vt:i4>
      </vt:variant>
      <vt:variant>
        <vt:i4>5</vt:i4>
      </vt:variant>
      <vt:variant>
        <vt:lpwstr/>
      </vt:variant>
      <vt:variant>
        <vt:lpwstr>_Toc119570274</vt:lpwstr>
      </vt:variant>
      <vt:variant>
        <vt:i4>1310781</vt:i4>
      </vt:variant>
      <vt:variant>
        <vt:i4>2795</vt:i4>
      </vt:variant>
      <vt:variant>
        <vt:i4>0</vt:i4>
      </vt:variant>
      <vt:variant>
        <vt:i4>5</vt:i4>
      </vt:variant>
      <vt:variant>
        <vt:lpwstr/>
      </vt:variant>
      <vt:variant>
        <vt:lpwstr>_Toc119570273</vt:lpwstr>
      </vt:variant>
      <vt:variant>
        <vt:i4>1310781</vt:i4>
      </vt:variant>
      <vt:variant>
        <vt:i4>2789</vt:i4>
      </vt:variant>
      <vt:variant>
        <vt:i4>0</vt:i4>
      </vt:variant>
      <vt:variant>
        <vt:i4>5</vt:i4>
      </vt:variant>
      <vt:variant>
        <vt:lpwstr/>
      </vt:variant>
      <vt:variant>
        <vt:lpwstr>_Toc119570272</vt:lpwstr>
      </vt:variant>
      <vt:variant>
        <vt:i4>1310781</vt:i4>
      </vt:variant>
      <vt:variant>
        <vt:i4>2783</vt:i4>
      </vt:variant>
      <vt:variant>
        <vt:i4>0</vt:i4>
      </vt:variant>
      <vt:variant>
        <vt:i4>5</vt:i4>
      </vt:variant>
      <vt:variant>
        <vt:lpwstr/>
      </vt:variant>
      <vt:variant>
        <vt:lpwstr>_Toc119570271</vt:lpwstr>
      </vt:variant>
      <vt:variant>
        <vt:i4>1310781</vt:i4>
      </vt:variant>
      <vt:variant>
        <vt:i4>2777</vt:i4>
      </vt:variant>
      <vt:variant>
        <vt:i4>0</vt:i4>
      </vt:variant>
      <vt:variant>
        <vt:i4>5</vt:i4>
      </vt:variant>
      <vt:variant>
        <vt:lpwstr/>
      </vt:variant>
      <vt:variant>
        <vt:lpwstr>_Toc119570270</vt:lpwstr>
      </vt:variant>
      <vt:variant>
        <vt:i4>1376317</vt:i4>
      </vt:variant>
      <vt:variant>
        <vt:i4>2771</vt:i4>
      </vt:variant>
      <vt:variant>
        <vt:i4>0</vt:i4>
      </vt:variant>
      <vt:variant>
        <vt:i4>5</vt:i4>
      </vt:variant>
      <vt:variant>
        <vt:lpwstr/>
      </vt:variant>
      <vt:variant>
        <vt:lpwstr>_Toc119570269</vt:lpwstr>
      </vt:variant>
      <vt:variant>
        <vt:i4>1376317</vt:i4>
      </vt:variant>
      <vt:variant>
        <vt:i4>2765</vt:i4>
      </vt:variant>
      <vt:variant>
        <vt:i4>0</vt:i4>
      </vt:variant>
      <vt:variant>
        <vt:i4>5</vt:i4>
      </vt:variant>
      <vt:variant>
        <vt:lpwstr/>
      </vt:variant>
      <vt:variant>
        <vt:lpwstr>_Toc119570268</vt:lpwstr>
      </vt:variant>
      <vt:variant>
        <vt:i4>1376317</vt:i4>
      </vt:variant>
      <vt:variant>
        <vt:i4>2759</vt:i4>
      </vt:variant>
      <vt:variant>
        <vt:i4>0</vt:i4>
      </vt:variant>
      <vt:variant>
        <vt:i4>5</vt:i4>
      </vt:variant>
      <vt:variant>
        <vt:lpwstr/>
      </vt:variant>
      <vt:variant>
        <vt:lpwstr>_Toc119570267</vt:lpwstr>
      </vt:variant>
      <vt:variant>
        <vt:i4>1376317</vt:i4>
      </vt:variant>
      <vt:variant>
        <vt:i4>2753</vt:i4>
      </vt:variant>
      <vt:variant>
        <vt:i4>0</vt:i4>
      </vt:variant>
      <vt:variant>
        <vt:i4>5</vt:i4>
      </vt:variant>
      <vt:variant>
        <vt:lpwstr/>
      </vt:variant>
      <vt:variant>
        <vt:lpwstr>_Toc119570266</vt:lpwstr>
      </vt:variant>
      <vt:variant>
        <vt:i4>1376317</vt:i4>
      </vt:variant>
      <vt:variant>
        <vt:i4>2747</vt:i4>
      </vt:variant>
      <vt:variant>
        <vt:i4>0</vt:i4>
      </vt:variant>
      <vt:variant>
        <vt:i4>5</vt:i4>
      </vt:variant>
      <vt:variant>
        <vt:lpwstr/>
      </vt:variant>
      <vt:variant>
        <vt:lpwstr>_Toc119570265</vt:lpwstr>
      </vt:variant>
      <vt:variant>
        <vt:i4>1376317</vt:i4>
      </vt:variant>
      <vt:variant>
        <vt:i4>2741</vt:i4>
      </vt:variant>
      <vt:variant>
        <vt:i4>0</vt:i4>
      </vt:variant>
      <vt:variant>
        <vt:i4>5</vt:i4>
      </vt:variant>
      <vt:variant>
        <vt:lpwstr/>
      </vt:variant>
      <vt:variant>
        <vt:lpwstr>_Toc119570264</vt:lpwstr>
      </vt:variant>
      <vt:variant>
        <vt:i4>1376317</vt:i4>
      </vt:variant>
      <vt:variant>
        <vt:i4>2735</vt:i4>
      </vt:variant>
      <vt:variant>
        <vt:i4>0</vt:i4>
      </vt:variant>
      <vt:variant>
        <vt:i4>5</vt:i4>
      </vt:variant>
      <vt:variant>
        <vt:lpwstr/>
      </vt:variant>
      <vt:variant>
        <vt:lpwstr>_Toc119570263</vt:lpwstr>
      </vt:variant>
      <vt:variant>
        <vt:i4>1376317</vt:i4>
      </vt:variant>
      <vt:variant>
        <vt:i4>2729</vt:i4>
      </vt:variant>
      <vt:variant>
        <vt:i4>0</vt:i4>
      </vt:variant>
      <vt:variant>
        <vt:i4>5</vt:i4>
      </vt:variant>
      <vt:variant>
        <vt:lpwstr/>
      </vt:variant>
      <vt:variant>
        <vt:lpwstr>_Toc119570262</vt:lpwstr>
      </vt:variant>
      <vt:variant>
        <vt:i4>1376317</vt:i4>
      </vt:variant>
      <vt:variant>
        <vt:i4>2723</vt:i4>
      </vt:variant>
      <vt:variant>
        <vt:i4>0</vt:i4>
      </vt:variant>
      <vt:variant>
        <vt:i4>5</vt:i4>
      </vt:variant>
      <vt:variant>
        <vt:lpwstr/>
      </vt:variant>
      <vt:variant>
        <vt:lpwstr>_Toc119570261</vt:lpwstr>
      </vt:variant>
      <vt:variant>
        <vt:i4>1376317</vt:i4>
      </vt:variant>
      <vt:variant>
        <vt:i4>2717</vt:i4>
      </vt:variant>
      <vt:variant>
        <vt:i4>0</vt:i4>
      </vt:variant>
      <vt:variant>
        <vt:i4>5</vt:i4>
      </vt:variant>
      <vt:variant>
        <vt:lpwstr/>
      </vt:variant>
      <vt:variant>
        <vt:lpwstr>_Toc119570260</vt:lpwstr>
      </vt:variant>
      <vt:variant>
        <vt:i4>1441853</vt:i4>
      </vt:variant>
      <vt:variant>
        <vt:i4>2711</vt:i4>
      </vt:variant>
      <vt:variant>
        <vt:i4>0</vt:i4>
      </vt:variant>
      <vt:variant>
        <vt:i4>5</vt:i4>
      </vt:variant>
      <vt:variant>
        <vt:lpwstr/>
      </vt:variant>
      <vt:variant>
        <vt:lpwstr>_Toc119570259</vt:lpwstr>
      </vt:variant>
      <vt:variant>
        <vt:i4>1441853</vt:i4>
      </vt:variant>
      <vt:variant>
        <vt:i4>2705</vt:i4>
      </vt:variant>
      <vt:variant>
        <vt:i4>0</vt:i4>
      </vt:variant>
      <vt:variant>
        <vt:i4>5</vt:i4>
      </vt:variant>
      <vt:variant>
        <vt:lpwstr/>
      </vt:variant>
      <vt:variant>
        <vt:lpwstr>_Toc119570258</vt:lpwstr>
      </vt:variant>
      <vt:variant>
        <vt:i4>1441853</vt:i4>
      </vt:variant>
      <vt:variant>
        <vt:i4>2699</vt:i4>
      </vt:variant>
      <vt:variant>
        <vt:i4>0</vt:i4>
      </vt:variant>
      <vt:variant>
        <vt:i4>5</vt:i4>
      </vt:variant>
      <vt:variant>
        <vt:lpwstr/>
      </vt:variant>
      <vt:variant>
        <vt:lpwstr>_Toc119570257</vt:lpwstr>
      </vt:variant>
      <vt:variant>
        <vt:i4>1441853</vt:i4>
      </vt:variant>
      <vt:variant>
        <vt:i4>2693</vt:i4>
      </vt:variant>
      <vt:variant>
        <vt:i4>0</vt:i4>
      </vt:variant>
      <vt:variant>
        <vt:i4>5</vt:i4>
      </vt:variant>
      <vt:variant>
        <vt:lpwstr/>
      </vt:variant>
      <vt:variant>
        <vt:lpwstr>_Toc119570256</vt:lpwstr>
      </vt:variant>
      <vt:variant>
        <vt:i4>1441853</vt:i4>
      </vt:variant>
      <vt:variant>
        <vt:i4>2687</vt:i4>
      </vt:variant>
      <vt:variant>
        <vt:i4>0</vt:i4>
      </vt:variant>
      <vt:variant>
        <vt:i4>5</vt:i4>
      </vt:variant>
      <vt:variant>
        <vt:lpwstr/>
      </vt:variant>
      <vt:variant>
        <vt:lpwstr>_Toc119570255</vt:lpwstr>
      </vt:variant>
      <vt:variant>
        <vt:i4>1441853</vt:i4>
      </vt:variant>
      <vt:variant>
        <vt:i4>2681</vt:i4>
      </vt:variant>
      <vt:variant>
        <vt:i4>0</vt:i4>
      </vt:variant>
      <vt:variant>
        <vt:i4>5</vt:i4>
      </vt:variant>
      <vt:variant>
        <vt:lpwstr/>
      </vt:variant>
      <vt:variant>
        <vt:lpwstr>_Toc119570254</vt:lpwstr>
      </vt:variant>
      <vt:variant>
        <vt:i4>1441853</vt:i4>
      </vt:variant>
      <vt:variant>
        <vt:i4>2675</vt:i4>
      </vt:variant>
      <vt:variant>
        <vt:i4>0</vt:i4>
      </vt:variant>
      <vt:variant>
        <vt:i4>5</vt:i4>
      </vt:variant>
      <vt:variant>
        <vt:lpwstr/>
      </vt:variant>
      <vt:variant>
        <vt:lpwstr>_Toc119570253</vt:lpwstr>
      </vt:variant>
      <vt:variant>
        <vt:i4>1441853</vt:i4>
      </vt:variant>
      <vt:variant>
        <vt:i4>2669</vt:i4>
      </vt:variant>
      <vt:variant>
        <vt:i4>0</vt:i4>
      </vt:variant>
      <vt:variant>
        <vt:i4>5</vt:i4>
      </vt:variant>
      <vt:variant>
        <vt:lpwstr/>
      </vt:variant>
      <vt:variant>
        <vt:lpwstr>_Toc119570252</vt:lpwstr>
      </vt:variant>
      <vt:variant>
        <vt:i4>1441853</vt:i4>
      </vt:variant>
      <vt:variant>
        <vt:i4>2663</vt:i4>
      </vt:variant>
      <vt:variant>
        <vt:i4>0</vt:i4>
      </vt:variant>
      <vt:variant>
        <vt:i4>5</vt:i4>
      </vt:variant>
      <vt:variant>
        <vt:lpwstr/>
      </vt:variant>
      <vt:variant>
        <vt:lpwstr>_Toc119570251</vt:lpwstr>
      </vt:variant>
      <vt:variant>
        <vt:i4>1441853</vt:i4>
      </vt:variant>
      <vt:variant>
        <vt:i4>2657</vt:i4>
      </vt:variant>
      <vt:variant>
        <vt:i4>0</vt:i4>
      </vt:variant>
      <vt:variant>
        <vt:i4>5</vt:i4>
      </vt:variant>
      <vt:variant>
        <vt:lpwstr/>
      </vt:variant>
      <vt:variant>
        <vt:lpwstr>_Toc119570250</vt:lpwstr>
      </vt:variant>
      <vt:variant>
        <vt:i4>1507389</vt:i4>
      </vt:variant>
      <vt:variant>
        <vt:i4>2651</vt:i4>
      </vt:variant>
      <vt:variant>
        <vt:i4>0</vt:i4>
      </vt:variant>
      <vt:variant>
        <vt:i4>5</vt:i4>
      </vt:variant>
      <vt:variant>
        <vt:lpwstr/>
      </vt:variant>
      <vt:variant>
        <vt:lpwstr>_Toc119570249</vt:lpwstr>
      </vt:variant>
      <vt:variant>
        <vt:i4>1507389</vt:i4>
      </vt:variant>
      <vt:variant>
        <vt:i4>2645</vt:i4>
      </vt:variant>
      <vt:variant>
        <vt:i4>0</vt:i4>
      </vt:variant>
      <vt:variant>
        <vt:i4>5</vt:i4>
      </vt:variant>
      <vt:variant>
        <vt:lpwstr/>
      </vt:variant>
      <vt:variant>
        <vt:lpwstr>_Toc119570248</vt:lpwstr>
      </vt:variant>
      <vt:variant>
        <vt:i4>1507389</vt:i4>
      </vt:variant>
      <vt:variant>
        <vt:i4>2639</vt:i4>
      </vt:variant>
      <vt:variant>
        <vt:i4>0</vt:i4>
      </vt:variant>
      <vt:variant>
        <vt:i4>5</vt:i4>
      </vt:variant>
      <vt:variant>
        <vt:lpwstr/>
      </vt:variant>
      <vt:variant>
        <vt:lpwstr>_Toc119570247</vt:lpwstr>
      </vt:variant>
      <vt:variant>
        <vt:i4>1507389</vt:i4>
      </vt:variant>
      <vt:variant>
        <vt:i4>2633</vt:i4>
      </vt:variant>
      <vt:variant>
        <vt:i4>0</vt:i4>
      </vt:variant>
      <vt:variant>
        <vt:i4>5</vt:i4>
      </vt:variant>
      <vt:variant>
        <vt:lpwstr/>
      </vt:variant>
      <vt:variant>
        <vt:lpwstr>_Toc119570246</vt:lpwstr>
      </vt:variant>
      <vt:variant>
        <vt:i4>1507389</vt:i4>
      </vt:variant>
      <vt:variant>
        <vt:i4>2627</vt:i4>
      </vt:variant>
      <vt:variant>
        <vt:i4>0</vt:i4>
      </vt:variant>
      <vt:variant>
        <vt:i4>5</vt:i4>
      </vt:variant>
      <vt:variant>
        <vt:lpwstr/>
      </vt:variant>
      <vt:variant>
        <vt:lpwstr>_Toc119570245</vt:lpwstr>
      </vt:variant>
      <vt:variant>
        <vt:i4>1507389</vt:i4>
      </vt:variant>
      <vt:variant>
        <vt:i4>2618</vt:i4>
      </vt:variant>
      <vt:variant>
        <vt:i4>0</vt:i4>
      </vt:variant>
      <vt:variant>
        <vt:i4>5</vt:i4>
      </vt:variant>
      <vt:variant>
        <vt:lpwstr/>
      </vt:variant>
      <vt:variant>
        <vt:lpwstr>_Toc119570244</vt:lpwstr>
      </vt:variant>
      <vt:variant>
        <vt:i4>1507389</vt:i4>
      </vt:variant>
      <vt:variant>
        <vt:i4>2612</vt:i4>
      </vt:variant>
      <vt:variant>
        <vt:i4>0</vt:i4>
      </vt:variant>
      <vt:variant>
        <vt:i4>5</vt:i4>
      </vt:variant>
      <vt:variant>
        <vt:lpwstr/>
      </vt:variant>
      <vt:variant>
        <vt:lpwstr>_Toc119570243</vt:lpwstr>
      </vt:variant>
      <vt:variant>
        <vt:i4>1507389</vt:i4>
      </vt:variant>
      <vt:variant>
        <vt:i4>2606</vt:i4>
      </vt:variant>
      <vt:variant>
        <vt:i4>0</vt:i4>
      </vt:variant>
      <vt:variant>
        <vt:i4>5</vt:i4>
      </vt:variant>
      <vt:variant>
        <vt:lpwstr/>
      </vt:variant>
      <vt:variant>
        <vt:lpwstr>_Toc119570242</vt:lpwstr>
      </vt:variant>
      <vt:variant>
        <vt:i4>1507389</vt:i4>
      </vt:variant>
      <vt:variant>
        <vt:i4>2600</vt:i4>
      </vt:variant>
      <vt:variant>
        <vt:i4>0</vt:i4>
      </vt:variant>
      <vt:variant>
        <vt:i4>5</vt:i4>
      </vt:variant>
      <vt:variant>
        <vt:lpwstr/>
      </vt:variant>
      <vt:variant>
        <vt:lpwstr>_Toc119570241</vt:lpwstr>
      </vt:variant>
      <vt:variant>
        <vt:i4>1507389</vt:i4>
      </vt:variant>
      <vt:variant>
        <vt:i4>2594</vt:i4>
      </vt:variant>
      <vt:variant>
        <vt:i4>0</vt:i4>
      </vt:variant>
      <vt:variant>
        <vt:i4>5</vt:i4>
      </vt:variant>
      <vt:variant>
        <vt:lpwstr/>
      </vt:variant>
      <vt:variant>
        <vt:lpwstr>_Toc119570240</vt:lpwstr>
      </vt:variant>
      <vt:variant>
        <vt:i4>1048637</vt:i4>
      </vt:variant>
      <vt:variant>
        <vt:i4>2588</vt:i4>
      </vt:variant>
      <vt:variant>
        <vt:i4>0</vt:i4>
      </vt:variant>
      <vt:variant>
        <vt:i4>5</vt:i4>
      </vt:variant>
      <vt:variant>
        <vt:lpwstr/>
      </vt:variant>
      <vt:variant>
        <vt:lpwstr>_Toc119570239</vt:lpwstr>
      </vt:variant>
      <vt:variant>
        <vt:i4>1048637</vt:i4>
      </vt:variant>
      <vt:variant>
        <vt:i4>2582</vt:i4>
      </vt:variant>
      <vt:variant>
        <vt:i4>0</vt:i4>
      </vt:variant>
      <vt:variant>
        <vt:i4>5</vt:i4>
      </vt:variant>
      <vt:variant>
        <vt:lpwstr/>
      </vt:variant>
      <vt:variant>
        <vt:lpwstr>_Toc119570238</vt:lpwstr>
      </vt:variant>
      <vt:variant>
        <vt:i4>1048637</vt:i4>
      </vt:variant>
      <vt:variant>
        <vt:i4>2576</vt:i4>
      </vt:variant>
      <vt:variant>
        <vt:i4>0</vt:i4>
      </vt:variant>
      <vt:variant>
        <vt:i4>5</vt:i4>
      </vt:variant>
      <vt:variant>
        <vt:lpwstr/>
      </vt:variant>
      <vt:variant>
        <vt:lpwstr>_Toc119570237</vt:lpwstr>
      </vt:variant>
      <vt:variant>
        <vt:i4>1048637</vt:i4>
      </vt:variant>
      <vt:variant>
        <vt:i4>2570</vt:i4>
      </vt:variant>
      <vt:variant>
        <vt:i4>0</vt:i4>
      </vt:variant>
      <vt:variant>
        <vt:i4>5</vt:i4>
      </vt:variant>
      <vt:variant>
        <vt:lpwstr/>
      </vt:variant>
      <vt:variant>
        <vt:lpwstr>_Toc119570236</vt:lpwstr>
      </vt:variant>
      <vt:variant>
        <vt:i4>1048637</vt:i4>
      </vt:variant>
      <vt:variant>
        <vt:i4>2564</vt:i4>
      </vt:variant>
      <vt:variant>
        <vt:i4>0</vt:i4>
      </vt:variant>
      <vt:variant>
        <vt:i4>5</vt:i4>
      </vt:variant>
      <vt:variant>
        <vt:lpwstr/>
      </vt:variant>
      <vt:variant>
        <vt:lpwstr>_Toc119570235</vt:lpwstr>
      </vt:variant>
      <vt:variant>
        <vt:i4>1048637</vt:i4>
      </vt:variant>
      <vt:variant>
        <vt:i4>2558</vt:i4>
      </vt:variant>
      <vt:variant>
        <vt:i4>0</vt:i4>
      </vt:variant>
      <vt:variant>
        <vt:i4>5</vt:i4>
      </vt:variant>
      <vt:variant>
        <vt:lpwstr/>
      </vt:variant>
      <vt:variant>
        <vt:lpwstr>_Toc119570234</vt:lpwstr>
      </vt:variant>
      <vt:variant>
        <vt:i4>1048637</vt:i4>
      </vt:variant>
      <vt:variant>
        <vt:i4>2552</vt:i4>
      </vt:variant>
      <vt:variant>
        <vt:i4>0</vt:i4>
      </vt:variant>
      <vt:variant>
        <vt:i4>5</vt:i4>
      </vt:variant>
      <vt:variant>
        <vt:lpwstr/>
      </vt:variant>
      <vt:variant>
        <vt:lpwstr>_Toc119570233</vt:lpwstr>
      </vt:variant>
      <vt:variant>
        <vt:i4>1048637</vt:i4>
      </vt:variant>
      <vt:variant>
        <vt:i4>2546</vt:i4>
      </vt:variant>
      <vt:variant>
        <vt:i4>0</vt:i4>
      </vt:variant>
      <vt:variant>
        <vt:i4>5</vt:i4>
      </vt:variant>
      <vt:variant>
        <vt:lpwstr/>
      </vt:variant>
      <vt:variant>
        <vt:lpwstr>_Toc119570232</vt:lpwstr>
      </vt:variant>
      <vt:variant>
        <vt:i4>1048637</vt:i4>
      </vt:variant>
      <vt:variant>
        <vt:i4>2540</vt:i4>
      </vt:variant>
      <vt:variant>
        <vt:i4>0</vt:i4>
      </vt:variant>
      <vt:variant>
        <vt:i4>5</vt:i4>
      </vt:variant>
      <vt:variant>
        <vt:lpwstr/>
      </vt:variant>
      <vt:variant>
        <vt:lpwstr>_Toc119570231</vt:lpwstr>
      </vt:variant>
      <vt:variant>
        <vt:i4>1048637</vt:i4>
      </vt:variant>
      <vt:variant>
        <vt:i4>2534</vt:i4>
      </vt:variant>
      <vt:variant>
        <vt:i4>0</vt:i4>
      </vt:variant>
      <vt:variant>
        <vt:i4>5</vt:i4>
      </vt:variant>
      <vt:variant>
        <vt:lpwstr/>
      </vt:variant>
      <vt:variant>
        <vt:lpwstr>_Toc119570230</vt:lpwstr>
      </vt:variant>
      <vt:variant>
        <vt:i4>1114173</vt:i4>
      </vt:variant>
      <vt:variant>
        <vt:i4>2528</vt:i4>
      </vt:variant>
      <vt:variant>
        <vt:i4>0</vt:i4>
      </vt:variant>
      <vt:variant>
        <vt:i4>5</vt:i4>
      </vt:variant>
      <vt:variant>
        <vt:lpwstr/>
      </vt:variant>
      <vt:variant>
        <vt:lpwstr>_Toc119570229</vt:lpwstr>
      </vt:variant>
      <vt:variant>
        <vt:i4>1114173</vt:i4>
      </vt:variant>
      <vt:variant>
        <vt:i4>2522</vt:i4>
      </vt:variant>
      <vt:variant>
        <vt:i4>0</vt:i4>
      </vt:variant>
      <vt:variant>
        <vt:i4>5</vt:i4>
      </vt:variant>
      <vt:variant>
        <vt:lpwstr/>
      </vt:variant>
      <vt:variant>
        <vt:lpwstr>_Toc119570228</vt:lpwstr>
      </vt:variant>
      <vt:variant>
        <vt:i4>1114173</vt:i4>
      </vt:variant>
      <vt:variant>
        <vt:i4>2516</vt:i4>
      </vt:variant>
      <vt:variant>
        <vt:i4>0</vt:i4>
      </vt:variant>
      <vt:variant>
        <vt:i4>5</vt:i4>
      </vt:variant>
      <vt:variant>
        <vt:lpwstr/>
      </vt:variant>
      <vt:variant>
        <vt:lpwstr>_Toc119570227</vt:lpwstr>
      </vt:variant>
      <vt:variant>
        <vt:i4>1114173</vt:i4>
      </vt:variant>
      <vt:variant>
        <vt:i4>2510</vt:i4>
      </vt:variant>
      <vt:variant>
        <vt:i4>0</vt:i4>
      </vt:variant>
      <vt:variant>
        <vt:i4>5</vt:i4>
      </vt:variant>
      <vt:variant>
        <vt:lpwstr/>
      </vt:variant>
      <vt:variant>
        <vt:lpwstr>_Toc119570226</vt:lpwstr>
      </vt:variant>
      <vt:variant>
        <vt:i4>1114173</vt:i4>
      </vt:variant>
      <vt:variant>
        <vt:i4>2504</vt:i4>
      </vt:variant>
      <vt:variant>
        <vt:i4>0</vt:i4>
      </vt:variant>
      <vt:variant>
        <vt:i4>5</vt:i4>
      </vt:variant>
      <vt:variant>
        <vt:lpwstr/>
      </vt:variant>
      <vt:variant>
        <vt:lpwstr>_Toc119570225</vt:lpwstr>
      </vt:variant>
      <vt:variant>
        <vt:i4>1114173</vt:i4>
      </vt:variant>
      <vt:variant>
        <vt:i4>2498</vt:i4>
      </vt:variant>
      <vt:variant>
        <vt:i4>0</vt:i4>
      </vt:variant>
      <vt:variant>
        <vt:i4>5</vt:i4>
      </vt:variant>
      <vt:variant>
        <vt:lpwstr/>
      </vt:variant>
      <vt:variant>
        <vt:lpwstr>_Toc119570224</vt:lpwstr>
      </vt:variant>
      <vt:variant>
        <vt:i4>1114173</vt:i4>
      </vt:variant>
      <vt:variant>
        <vt:i4>2492</vt:i4>
      </vt:variant>
      <vt:variant>
        <vt:i4>0</vt:i4>
      </vt:variant>
      <vt:variant>
        <vt:i4>5</vt:i4>
      </vt:variant>
      <vt:variant>
        <vt:lpwstr/>
      </vt:variant>
      <vt:variant>
        <vt:lpwstr>_Toc119570223</vt:lpwstr>
      </vt:variant>
      <vt:variant>
        <vt:i4>1114173</vt:i4>
      </vt:variant>
      <vt:variant>
        <vt:i4>2486</vt:i4>
      </vt:variant>
      <vt:variant>
        <vt:i4>0</vt:i4>
      </vt:variant>
      <vt:variant>
        <vt:i4>5</vt:i4>
      </vt:variant>
      <vt:variant>
        <vt:lpwstr/>
      </vt:variant>
      <vt:variant>
        <vt:lpwstr>_Toc119570222</vt:lpwstr>
      </vt:variant>
      <vt:variant>
        <vt:i4>1114173</vt:i4>
      </vt:variant>
      <vt:variant>
        <vt:i4>2480</vt:i4>
      </vt:variant>
      <vt:variant>
        <vt:i4>0</vt:i4>
      </vt:variant>
      <vt:variant>
        <vt:i4>5</vt:i4>
      </vt:variant>
      <vt:variant>
        <vt:lpwstr/>
      </vt:variant>
      <vt:variant>
        <vt:lpwstr>_Toc119570221</vt:lpwstr>
      </vt:variant>
      <vt:variant>
        <vt:i4>1114173</vt:i4>
      </vt:variant>
      <vt:variant>
        <vt:i4>2474</vt:i4>
      </vt:variant>
      <vt:variant>
        <vt:i4>0</vt:i4>
      </vt:variant>
      <vt:variant>
        <vt:i4>5</vt:i4>
      </vt:variant>
      <vt:variant>
        <vt:lpwstr/>
      </vt:variant>
      <vt:variant>
        <vt:lpwstr>_Toc119570220</vt:lpwstr>
      </vt:variant>
      <vt:variant>
        <vt:i4>1179709</vt:i4>
      </vt:variant>
      <vt:variant>
        <vt:i4>2468</vt:i4>
      </vt:variant>
      <vt:variant>
        <vt:i4>0</vt:i4>
      </vt:variant>
      <vt:variant>
        <vt:i4>5</vt:i4>
      </vt:variant>
      <vt:variant>
        <vt:lpwstr/>
      </vt:variant>
      <vt:variant>
        <vt:lpwstr>_Toc119570219</vt:lpwstr>
      </vt:variant>
      <vt:variant>
        <vt:i4>1179709</vt:i4>
      </vt:variant>
      <vt:variant>
        <vt:i4>2462</vt:i4>
      </vt:variant>
      <vt:variant>
        <vt:i4>0</vt:i4>
      </vt:variant>
      <vt:variant>
        <vt:i4>5</vt:i4>
      </vt:variant>
      <vt:variant>
        <vt:lpwstr/>
      </vt:variant>
      <vt:variant>
        <vt:lpwstr>_Toc119570218</vt:lpwstr>
      </vt:variant>
      <vt:variant>
        <vt:i4>1179709</vt:i4>
      </vt:variant>
      <vt:variant>
        <vt:i4>2456</vt:i4>
      </vt:variant>
      <vt:variant>
        <vt:i4>0</vt:i4>
      </vt:variant>
      <vt:variant>
        <vt:i4>5</vt:i4>
      </vt:variant>
      <vt:variant>
        <vt:lpwstr/>
      </vt:variant>
      <vt:variant>
        <vt:lpwstr>_Toc119570217</vt:lpwstr>
      </vt:variant>
      <vt:variant>
        <vt:i4>1179709</vt:i4>
      </vt:variant>
      <vt:variant>
        <vt:i4>2450</vt:i4>
      </vt:variant>
      <vt:variant>
        <vt:i4>0</vt:i4>
      </vt:variant>
      <vt:variant>
        <vt:i4>5</vt:i4>
      </vt:variant>
      <vt:variant>
        <vt:lpwstr/>
      </vt:variant>
      <vt:variant>
        <vt:lpwstr>_Toc119570216</vt:lpwstr>
      </vt:variant>
      <vt:variant>
        <vt:i4>1179709</vt:i4>
      </vt:variant>
      <vt:variant>
        <vt:i4>2444</vt:i4>
      </vt:variant>
      <vt:variant>
        <vt:i4>0</vt:i4>
      </vt:variant>
      <vt:variant>
        <vt:i4>5</vt:i4>
      </vt:variant>
      <vt:variant>
        <vt:lpwstr/>
      </vt:variant>
      <vt:variant>
        <vt:lpwstr>_Toc119570215</vt:lpwstr>
      </vt:variant>
      <vt:variant>
        <vt:i4>1179709</vt:i4>
      </vt:variant>
      <vt:variant>
        <vt:i4>2438</vt:i4>
      </vt:variant>
      <vt:variant>
        <vt:i4>0</vt:i4>
      </vt:variant>
      <vt:variant>
        <vt:i4>5</vt:i4>
      </vt:variant>
      <vt:variant>
        <vt:lpwstr/>
      </vt:variant>
      <vt:variant>
        <vt:lpwstr>_Toc119570214</vt:lpwstr>
      </vt:variant>
      <vt:variant>
        <vt:i4>1179709</vt:i4>
      </vt:variant>
      <vt:variant>
        <vt:i4>2432</vt:i4>
      </vt:variant>
      <vt:variant>
        <vt:i4>0</vt:i4>
      </vt:variant>
      <vt:variant>
        <vt:i4>5</vt:i4>
      </vt:variant>
      <vt:variant>
        <vt:lpwstr/>
      </vt:variant>
      <vt:variant>
        <vt:lpwstr>_Toc119570213</vt:lpwstr>
      </vt:variant>
      <vt:variant>
        <vt:i4>1179709</vt:i4>
      </vt:variant>
      <vt:variant>
        <vt:i4>2426</vt:i4>
      </vt:variant>
      <vt:variant>
        <vt:i4>0</vt:i4>
      </vt:variant>
      <vt:variant>
        <vt:i4>5</vt:i4>
      </vt:variant>
      <vt:variant>
        <vt:lpwstr/>
      </vt:variant>
      <vt:variant>
        <vt:lpwstr>_Toc119570212</vt:lpwstr>
      </vt:variant>
      <vt:variant>
        <vt:i4>1179709</vt:i4>
      </vt:variant>
      <vt:variant>
        <vt:i4>2420</vt:i4>
      </vt:variant>
      <vt:variant>
        <vt:i4>0</vt:i4>
      </vt:variant>
      <vt:variant>
        <vt:i4>5</vt:i4>
      </vt:variant>
      <vt:variant>
        <vt:lpwstr/>
      </vt:variant>
      <vt:variant>
        <vt:lpwstr>_Toc119570211</vt:lpwstr>
      </vt:variant>
      <vt:variant>
        <vt:i4>1179709</vt:i4>
      </vt:variant>
      <vt:variant>
        <vt:i4>2414</vt:i4>
      </vt:variant>
      <vt:variant>
        <vt:i4>0</vt:i4>
      </vt:variant>
      <vt:variant>
        <vt:i4>5</vt:i4>
      </vt:variant>
      <vt:variant>
        <vt:lpwstr/>
      </vt:variant>
      <vt:variant>
        <vt:lpwstr>_Toc119570210</vt:lpwstr>
      </vt:variant>
      <vt:variant>
        <vt:i4>1245245</vt:i4>
      </vt:variant>
      <vt:variant>
        <vt:i4>2408</vt:i4>
      </vt:variant>
      <vt:variant>
        <vt:i4>0</vt:i4>
      </vt:variant>
      <vt:variant>
        <vt:i4>5</vt:i4>
      </vt:variant>
      <vt:variant>
        <vt:lpwstr/>
      </vt:variant>
      <vt:variant>
        <vt:lpwstr>_Toc119570209</vt:lpwstr>
      </vt:variant>
      <vt:variant>
        <vt:i4>1245245</vt:i4>
      </vt:variant>
      <vt:variant>
        <vt:i4>2402</vt:i4>
      </vt:variant>
      <vt:variant>
        <vt:i4>0</vt:i4>
      </vt:variant>
      <vt:variant>
        <vt:i4>5</vt:i4>
      </vt:variant>
      <vt:variant>
        <vt:lpwstr/>
      </vt:variant>
      <vt:variant>
        <vt:lpwstr>_Toc119570208</vt:lpwstr>
      </vt:variant>
      <vt:variant>
        <vt:i4>1245245</vt:i4>
      </vt:variant>
      <vt:variant>
        <vt:i4>2396</vt:i4>
      </vt:variant>
      <vt:variant>
        <vt:i4>0</vt:i4>
      </vt:variant>
      <vt:variant>
        <vt:i4>5</vt:i4>
      </vt:variant>
      <vt:variant>
        <vt:lpwstr/>
      </vt:variant>
      <vt:variant>
        <vt:lpwstr>_Toc119570207</vt:lpwstr>
      </vt:variant>
      <vt:variant>
        <vt:i4>1245245</vt:i4>
      </vt:variant>
      <vt:variant>
        <vt:i4>2390</vt:i4>
      </vt:variant>
      <vt:variant>
        <vt:i4>0</vt:i4>
      </vt:variant>
      <vt:variant>
        <vt:i4>5</vt:i4>
      </vt:variant>
      <vt:variant>
        <vt:lpwstr/>
      </vt:variant>
      <vt:variant>
        <vt:lpwstr>_Toc119570206</vt:lpwstr>
      </vt:variant>
      <vt:variant>
        <vt:i4>1245245</vt:i4>
      </vt:variant>
      <vt:variant>
        <vt:i4>2384</vt:i4>
      </vt:variant>
      <vt:variant>
        <vt:i4>0</vt:i4>
      </vt:variant>
      <vt:variant>
        <vt:i4>5</vt:i4>
      </vt:variant>
      <vt:variant>
        <vt:lpwstr/>
      </vt:variant>
      <vt:variant>
        <vt:lpwstr>_Toc119570205</vt:lpwstr>
      </vt:variant>
      <vt:variant>
        <vt:i4>1245245</vt:i4>
      </vt:variant>
      <vt:variant>
        <vt:i4>2378</vt:i4>
      </vt:variant>
      <vt:variant>
        <vt:i4>0</vt:i4>
      </vt:variant>
      <vt:variant>
        <vt:i4>5</vt:i4>
      </vt:variant>
      <vt:variant>
        <vt:lpwstr/>
      </vt:variant>
      <vt:variant>
        <vt:lpwstr>_Toc119570204</vt:lpwstr>
      </vt:variant>
      <vt:variant>
        <vt:i4>1245245</vt:i4>
      </vt:variant>
      <vt:variant>
        <vt:i4>2372</vt:i4>
      </vt:variant>
      <vt:variant>
        <vt:i4>0</vt:i4>
      </vt:variant>
      <vt:variant>
        <vt:i4>5</vt:i4>
      </vt:variant>
      <vt:variant>
        <vt:lpwstr/>
      </vt:variant>
      <vt:variant>
        <vt:lpwstr>_Toc119570203</vt:lpwstr>
      </vt:variant>
      <vt:variant>
        <vt:i4>1245245</vt:i4>
      </vt:variant>
      <vt:variant>
        <vt:i4>2366</vt:i4>
      </vt:variant>
      <vt:variant>
        <vt:i4>0</vt:i4>
      </vt:variant>
      <vt:variant>
        <vt:i4>5</vt:i4>
      </vt:variant>
      <vt:variant>
        <vt:lpwstr/>
      </vt:variant>
      <vt:variant>
        <vt:lpwstr>_Toc119570202</vt:lpwstr>
      </vt:variant>
      <vt:variant>
        <vt:i4>1245245</vt:i4>
      </vt:variant>
      <vt:variant>
        <vt:i4>2360</vt:i4>
      </vt:variant>
      <vt:variant>
        <vt:i4>0</vt:i4>
      </vt:variant>
      <vt:variant>
        <vt:i4>5</vt:i4>
      </vt:variant>
      <vt:variant>
        <vt:lpwstr/>
      </vt:variant>
      <vt:variant>
        <vt:lpwstr>_Toc119570201</vt:lpwstr>
      </vt:variant>
      <vt:variant>
        <vt:i4>1245245</vt:i4>
      </vt:variant>
      <vt:variant>
        <vt:i4>2354</vt:i4>
      </vt:variant>
      <vt:variant>
        <vt:i4>0</vt:i4>
      </vt:variant>
      <vt:variant>
        <vt:i4>5</vt:i4>
      </vt:variant>
      <vt:variant>
        <vt:lpwstr/>
      </vt:variant>
      <vt:variant>
        <vt:lpwstr>_Toc119570200</vt:lpwstr>
      </vt:variant>
      <vt:variant>
        <vt:i4>1703998</vt:i4>
      </vt:variant>
      <vt:variant>
        <vt:i4>2348</vt:i4>
      </vt:variant>
      <vt:variant>
        <vt:i4>0</vt:i4>
      </vt:variant>
      <vt:variant>
        <vt:i4>5</vt:i4>
      </vt:variant>
      <vt:variant>
        <vt:lpwstr/>
      </vt:variant>
      <vt:variant>
        <vt:lpwstr>_Toc119570199</vt:lpwstr>
      </vt:variant>
      <vt:variant>
        <vt:i4>1703998</vt:i4>
      </vt:variant>
      <vt:variant>
        <vt:i4>2342</vt:i4>
      </vt:variant>
      <vt:variant>
        <vt:i4>0</vt:i4>
      </vt:variant>
      <vt:variant>
        <vt:i4>5</vt:i4>
      </vt:variant>
      <vt:variant>
        <vt:lpwstr/>
      </vt:variant>
      <vt:variant>
        <vt:lpwstr>_Toc119570198</vt:lpwstr>
      </vt:variant>
      <vt:variant>
        <vt:i4>1703998</vt:i4>
      </vt:variant>
      <vt:variant>
        <vt:i4>2336</vt:i4>
      </vt:variant>
      <vt:variant>
        <vt:i4>0</vt:i4>
      </vt:variant>
      <vt:variant>
        <vt:i4>5</vt:i4>
      </vt:variant>
      <vt:variant>
        <vt:lpwstr/>
      </vt:variant>
      <vt:variant>
        <vt:lpwstr>_Toc119570197</vt:lpwstr>
      </vt:variant>
      <vt:variant>
        <vt:i4>1703998</vt:i4>
      </vt:variant>
      <vt:variant>
        <vt:i4>2330</vt:i4>
      </vt:variant>
      <vt:variant>
        <vt:i4>0</vt:i4>
      </vt:variant>
      <vt:variant>
        <vt:i4>5</vt:i4>
      </vt:variant>
      <vt:variant>
        <vt:lpwstr/>
      </vt:variant>
      <vt:variant>
        <vt:lpwstr>_Toc119570196</vt:lpwstr>
      </vt:variant>
      <vt:variant>
        <vt:i4>1703998</vt:i4>
      </vt:variant>
      <vt:variant>
        <vt:i4>2324</vt:i4>
      </vt:variant>
      <vt:variant>
        <vt:i4>0</vt:i4>
      </vt:variant>
      <vt:variant>
        <vt:i4>5</vt:i4>
      </vt:variant>
      <vt:variant>
        <vt:lpwstr/>
      </vt:variant>
      <vt:variant>
        <vt:lpwstr>_Toc119570195</vt:lpwstr>
      </vt:variant>
      <vt:variant>
        <vt:i4>1703998</vt:i4>
      </vt:variant>
      <vt:variant>
        <vt:i4>2318</vt:i4>
      </vt:variant>
      <vt:variant>
        <vt:i4>0</vt:i4>
      </vt:variant>
      <vt:variant>
        <vt:i4>5</vt:i4>
      </vt:variant>
      <vt:variant>
        <vt:lpwstr/>
      </vt:variant>
      <vt:variant>
        <vt:lpwstr>_Toc119570194</vt:lpwstr>
      </vt:variant>
      <vt:variant>
        <vt:i4>1703998</vt:i4>
      </vt:variant>
      <vt:variant>
        <vt:i4>2312</vt:i4>
      </vt:variant>
      <vt:variant>
        <vt:i4>0</vt:i4>
      </vt:variant>
      <vt:variant>
        <vt:i4>5</vt:i4>
      </vt:variant>
      <vt:variant>
        <vt:lpwstr/>
      </vt:variant>
      <vt:variant>
        <vt:lpwstr>_Toc119570193</vt:lpwstr>
      </vt:variant>
      <vt:variant>
        <vt:i4>1703998</vt:i4>
      </vt:variant>
      <vt:variant>
        <vt:i4>2306</vt:i4>
      </vt:variant>
      <vt:variant>
        <vt:i4>0</vt:i4>
      </vt:variant>
      <vt:variant>
        <vt:i4>5</vt:i4>
      </vt:variant>
      <vt:variant>
        <vt:lpwstr/>
      </vt:variant>
      <vt:variant>
        <vt:lpwstr>_Toc119570192</vt:lpwstr>
      </vt:variant>
      <vt:variant>
        <vt:i4>1703998</vt:i4>
      </vt:variant>
      <vt:variant>
        <vt:i4>2300</vt:i4>
      </vt:variant>
      <vt:variant>
        <vt:i4>0</vt:i4>
      </vt:variant>
      <vt:variant>
        <vt:i4>5</vt:i4>
      </vt:variant>
      <vt:variant>
        <vt:lpwstr/>
      </vt:variant>
      <vt:variant>
        <vt:lpwstr>_Toc119570191</vt:lpwstr>
      </vt:variant>
      <vt:variant>
        <vt:i4>1703998</vt:i4>
      </vt:variant>
      <vt:variant>
        <vt:i4>2294</vt:i4>
      </vt:variant>
      <vt:variant>
        <vt:i4>0</vt:i4>
      </vt:variant>
      <vt:variant>
        <vt:i4>5</vt:i4>
      </vt:variant>
      <vt:variant>
        <vt:lpwstr/>
      </vt:variant>
      <vt:variant>
        <vt:lpwstr>_Toc119570190</vt:lpwstr>
      </vt:variant>
      <vt:variant>
        <vt:i4>1769534</vt:i4>
      </vt:variant>
      <vt:variant>
        <vt:i4>2288</vt:i4>
      </vt:variant>
      <vt:variant>
        <vt:i4>0</vt:i4>
      </vt:variant>
      <vt:variant>
        <vt:i4>5</vt:i4>
      </vt:variant>
      <vt:variant>
        <vt:lpwstr/>
      </vt:variant>
      <vt:variant>
        <vt:lpwstr>_Toc119570189</vt:lpwstr>
      </vt:variant>
      <vt:variant>
        <vt:i4>1769534</vt:i4>
      </vt:variant>
      <vt:variant>
        <vt:i4>2282</vt:i4>
      </vt:variant>
      <vt:variant>
        <vt:i4>0</vt:i4>
      </vt:variant>
      <vt:variant>
        <vt:i4>5</vt:i4>
      </vt:variant>
      <vt:variant>
        <vt:lpwstr/>
      </vt:variant>
      <vt:variant>
        <vt:lpwstr>_Toc119570188</vt:lpwstr>
      </vt:variant>
      <vt:variant>
        <vt:i4>1769534</vt:i4>
      </vt:variant>
      <vt:variant>
        <vt:i4>2276</vt:i4>
      </vt:variant>
      <vt:variant>
        <vt:i4>0</vt:i4>
      </vt:variant>
      <vt:variant>
        <vt:i4>5</vt:i4>
      </vt:variant>
      <vt:variant>
        <vt:lpwstr/>
      </vt:variant>
      <vt:variant>
        <vt:lpwstr>_Toc119570187</vt:lpwstr>
      </vt:variant>
      <vt:variant>
        <vt:i4>1769534</vt:i4>
      </vt:variant>
      <vt:variant>
        <vt:i4>2270</vt:i4>
      </vt:variant>
      <vt:variant>
        <vt:i4>0</vt:i4>
      </vt:variant>
      <vt:variant>
        <vt:i4>5</vt:i4>
      </vt:variant>
      <vt:variant>
        <vt:lpwstr/>
      </vt:variant>
      <vt:variant>
        <vt:lpwstr>_Toc119570186</vt:lpwstr>
      </vt:variant>
      <vt:variant>
        <vt:i4>1769534</vt:i4>
      </vt:variant>
      <vt:variant>
        <vt:i4>2264</vt:i4>
      </vt:variant>
      <vt:variant>
        <vt:i4>0</vt:i4>
      </vt:variant>
      <vt:variant>
        <vt:i4>5</vt:i4>
      </vt:variant>
      <vt:variant>
        <vt:lpwstr/>
      </vt:variant>
      <vt:variant>
        <vt:lpwstr>_Toc119570185</vt:lpwstr>
      </vt:variant>
      <vt:variant>
        <vt:i4>1769534</vt:i4>
      </vt:variant>
      <vt:variant>
        <vt:i4>2258</vt:i4>
      </vt:variant>
      <vt:variant>
        <vt:i4>0</vt:i4>
      </vt:variant>
      <vt:variant>
        <vt:i4>5</vt:i4>
      </vt:variant>
      <vt:variant>
        <vt:lpwstr/>
      </vt:variant>
      <vt:variant>
        <vt:lpwstr>_Toc119570184</vt:lpwstr>
      </vt:variant>
      <vt:variant>
        <vt:i4>1769534</vt:i4>
      </vt:variant>
      <vt:variant>
        <vt:i4>2252</vt:i4>
      </vt:variant>
      <vt:variant>
        <vt:i4>0</vt:i4>
      </vt:variant>
      <vt:variant>
        <vt:i4>5</vt:i4>
      </vt:variant>
      <vt:variant>
        <vt:lpwstr/>
      </vt:variant>
      <vt:variant>
        <vt:lpwstr>_Toc119570183</vt:lpwstr>
      </vt:variant>
      <vt:variant>
        <vt:i4>1769534</vt:i4>
      </vt:variant>
      <vt:variant>
        <vt:i4>2246</vt:i4>
      </vt:variant>
      <vt:variant>
        <vt:i4>0</vt:i4>
      </vt:variant>
      <vt:variant>
        <vt:i4>5</vt:i4>
      </vt:variant>
      <vt:variant>
        <vt:lpwstr/>
      </vt:variant>
      <vt:variant>
        <vt:lpwstr>_Toc119570182</vt:lpwstr>
      </vt:variant>
      <vt:variant>
        <vt:i4>1769534</vt:i4>
      </vt:variant>
      <vt:variant>
        <vt:i4>2240</vt:i4>
      </vt:variant>
      <vt:variant>
        <vt:i4>0</vt:i4>
      </vt:variant>
      <vt:variant>
        <vt:i4>5</vt:i4>
      </vt:variant>
      <vt:variant>
        <vt:lpwstr/>
      </vt:variant>
      <vt:variant>
        <vt:lpwstr>_Toc119570181</vt:lpwstr>
      </vt:variant>
      <vt:variant>
        <vt:i4>1769534</vt:i4>
      </vt:variant>
      <vt:variant>
        <vt:i4>2234</vt:i4>
      </vt:variant>
      <vt:variant>
        <vt:i4>0</vt:i4>
      </vt:variant>
      <vt:variant>
        <vt:i4>5</vt:i4>
      </vt:variant>
      <vt:variant>
        <vt:lpwstr/>
      </vt:variant>
      <vt:variant>
        <vt:lpwstr>_Toc119570180</vt:lpwstr>
      </vt:variant>
      <vt:variant>
        <vt:i4>1310782</vt:i4>
      </vt:variant>
      <vt:variant>
        <vt:i4>2228</vt:i4>
      </vt:variant>
      <vt:variant>
        <vt:i4>0</vt:i4>
      </vt:variant>
      <vt:variant>
        <vt:i4>5</vt:i4>
      </vt:variant>
      <vt:variant>
        <vt:lpwstr/>
      </vt:variant>
      <vt:variant>
        <vt:lpwstr>_Toc119570179</vt:lpwstr>
      </vt:variant>
      <vt:variant>
        <vt:i4>1310782</vt:i4>
      </vt:variant>
      <vt:variant>
        <vt:i4>2222</vt:i4>
      </vt:variant>
      <vt:variant>
        <vt:i4>0</vt:i4>
      </vt:variant>
      <vt:variant>
        <vt:i4>5</vt:i4>
      </vt:variant>
      <vt:variant>
        <vt:lpwstr/>
      </vt:variant>
      <vt:variant>
        <vt:lpwstr>_Toc119570178</vt:lpwstr>
      </vt:variant>
      <vt:variant>
        <vt:i4>1310782</vt:i4>
      </vt:variant>
      <vt:variant>
        <vt:i4>2216</vt:i4>
      </vt:variant>
      <vt:variant>
        <vt:i4>0</vt:i4>
      </vt:variant>
      <vt:variant>
        <vt:i4>5</vt:i4>
      </vt:variant>
      <vt:variant>
        <vt:lpwstr/>
      </vt:variant>
      <vt:variant>
        <vt:lpwstr>_Toc119570177</vt:lpwstr>
      </vt:variant>
      <vt:variant>
        <vt:i4>1310782</vt:i4>
      </vt:variant>
      <vt:variant>
        <vt:i4>2210</vt:i4>
      </vt:variant>
      <vt:variant>
        <vt:i4>0</vt:i4>
      </vt:variant>
      <vt:variant>
        <vt:i4>5</vt:i4>
      </vt:variant>
      <vt:variant>
        <vt:lpwstr/>
      </vt:variant>
      <vt:variant>
        <vt:lpwstr>_Toc119570176</vt:lpwstr>
      </vt:variant>
      <vt:variant>
        <vt:i4>1310782</vt:i4>
      </vt:variant>
      <vt:variant>
        <vt:i4>2204</vt:i4>
      </vt:variant>
      <vt:variant>
        <vt:i4>0</vt:i4>
      </vt:variant>
      <vt:variant>
        <vt:i4>5</vt:i4>
      </vt:variant>
      <vt:variant>
        <vt:lpwstr/>
      </vt:variant>
      <vt:variant>
        <vt:lpwstr>_Toc119570175</vt:lpwstr>
      </vt:variant>
      <vt:variant>
        <vt:i4>1310782</vt:i4>
      </vt:variant>
      <vt:variant>
        <vt:i4>2198</vt:i4>
      </vt:variant>
      <vt:variant>
        <vt:i4>0</vt:i4>
      </vt:variant>
      <vt:variant>
        <vt:i4>5</vt:i4>
      </vt:variant>
      <vt:variant>
        <vt:lpwstr/>
      </vt:variant>
      <vt:variant>
        <vt:lpwstr>_Toc119570174</vt:lpwstr>
      </vt:variant>
      <vt:variant>
        <vt:i4>1310782</vt:i4>
      </vt:variant>
      <vt:variant>
        <vt:i4>2192</vt:i4>
      </vt:variant>
      <vt:variant>
        <vt:i4>0</vt:i4>
      </vt:variant>
      <vt:variant>
        <vt:i4>5</vt:i4>
      </vt:variant>
      <vt:variant>
        <vt:lpwstr/>
      </vt:variant>
      <vt:variant>
        <vt:lpwstr>_Toc119570173</vt:lpwstr>
      </vt:variant>
      <vt:variant>
        <vt:i4>1310782</vt:i4>
      </vt:variant>
      <vt:variant>
        <vt:i4>2186</vt:i4>
      </vt:variant>
      <vt:variant>
        <vt:i4>0</vt:i4>
      </vt:variant>
      <vt:variant>
        <vt:i4>5</vt:i4>
      </vt:variant>
      <vt:variant>
        <vt:lpwstr/>
      </vt:variant>
      <vt:variant>
        <vt:lpwstr>_Toc119570172</vt:lpwstr>
      </vt:variant>
      <vt:variant>
        <vt:i4>1310782</vt:i4>
      </vt:variant>
      <vt:variant>
        <vt:i4>2180</vt:i4>
      </vt:variant>
      <vt:variant>
        <vt:i4>0</vt:i4>
      </vt:variant>
      <vt:variant>
        <vt:i4>5</vt:i4>
      </vt:variant>
      <vt:variant>
        <vt:lpwstr/>
      </vt:variant>
      <vt:variant>
        <vt:lpwstr>_Toc119570171</vt:lpwstr>
      </vt:variant>
      <vt:variant>
        <vt:i4>1310782</vt:i4>
      </vt:variant>
      <vt:variant>
        <vt:i4>2174</vt:i4>
      </vt:variant>
      <vt:variant>
        <vt:i4>0</vt:i4>
      </vt:variant>
      <vt:variant>
        <vt:i4>5</vt:i4>
      </vt:variant>
      <vt:variant>
        <vt:lpwstr/>
      </vt:variant>
      <vt:variant>
        <vt:lpwstr>_Toc119570170</vt:lpwstr>
      </vt:variant>
      <vt:variant>
        <vt:i4>1376318</vt:i4>
      </vt:variant>
      <vt:variant>
        <vt:i4>2168</vt:i4>
      </vt:variant>
      <vt:variant>
        <vt:i4>0</vt:i4>
      </vt:variant>
      <vt:variant>
        <vt:i4>5</vt:i4>
      </vt:variant>
      <vt:variant>
        <vt:lpwstr/>
      </vt:variant>
      <vt:variant>
        <vt:lpwstr>_Toc119570169</vt:lpwstr>
      </vt:variant>
      <vt:variant>
        <vt:i4>1376318</vt:i4>
      </vt:variant>
      <vt:variant>
        <vt:i4>2162</vt:i4>
      </vt:variant>
      <vt:variant>
        <vt:i4>0</vt:i4>
      </vt:variant>
      <vt:variant>
        <vt:i4>5</vt:i4>
      </vt:variant>
      <vt:variant>
        <vt:lpwstr/>
      </vt:variant>
      <vt:variant>
        <vt:lpwstr>_Toc119570168</vt:lpwstr>
      </vt:variant>
      <vt:variant>
        <vt:i4>1376318</vt:i4>
      </vt:variant>
      <vt:variant>
        <vt:i4>2156</vt:i4>
      </vt:variant>
      <vt:variant>
        <vt:i4>0</vt:i4>
      </vt:variant>
      <vt:variant>
        <vt:i4>5</vt:i4>
      </vt:variant>
      <vt:variant>
        <vt:lpwstr/>
      </vt:variant>
      <vt:variant>
        <vt:lpwstr>_Toc119570167</vt:lpwstr>
      </vt:variant>
      <vt:variant>
        <vt:i4>1376318</vt:i4>
      </vt:variant>
      <vt:variant>
        <vt:i4>2150</vt:i4>
      </vt:variant>
      <vt:variant>
        <vt:i4>0</vt:i4>
      </vt:variant>
      <vt:variant>
        <vt:i4>5</vt:i4>
      </vt:variant>
      <vt:variant>
        <vt:lpwstr/>
      </vt:variant>
      <vt:variant>
        <vt:lpwstr>_Toc119570166</vt:lpwstr>
      </vt:variant>
      <vt:variant>
        <vt:i4>1376318</vt:i4>
      </vt:variant>
      <vt:variant>
        <vt:i4>2144</vt:i4>
      </vt:variant>
      <vt:variant>
        <vt:i4>0</vt:i4>
      </vt:variant>
      <vt:variant>
        <vt:i4>5</vt:i4>
      </vt:variant>
      <vt:variant>
        <vt:lpwstr/>
      </vt:variant>
      <vt:variant>
        <vt:lpwstr>_Toc119570165</vt:lpwstr>
      </vt:variant>
      <vt:variant>
        <vt:i4>1376318</vt:i4>
      </vt:variant>
      <vt:variant>
        <vt:i4>2138</vt:i4>
      </vt:variant>
      <vt:variant>
        <vt:i4>0</vt:i4>
      </vt:variant>
      <vt:variant>
        <vt:i4>5</vt:i4>
      </vt:variant>
      <vt:variant>
        <vt:lpwstr/>
      </vt:variant>
      <vt:variant>
        <vt:lpwstr>_Toc119570164</vt:lpwstr>
      </vt:variant>
      <vt:variant>
        <vt:i4>1376318</vt:i4>
      </vt:variant>
      <vt:variant>
        <vt:i4>2132</vt:i4>
      </vt:variant>
      <vt:variant>
        <vt:i4>0</vt:i4>
      </vt:variant>
      <vt:variant>
        <vt:i4>5</vt:i4>
      </vt:variant>
      <vt:variant>
        <vt:lpwstr/>
      </vt:variant>
      <vt:variant>
        <vt:lpwstr>_Toc119570163</vt:lpwstr>
      </vt:variant>
      <vt:variant>
        <vt:i4>1376318</vt:i4>
      </vt:variant>
      <vt:variant>
        <vt:i4>2126</vt:i4>
      </vt:variant>
      <vt:variant>
        <vt:i4>0</vt:i4>
      </vt:variant>
      <vt:variant>
        <vt:i4>5</vt:i4>
      </vt:variant>
      <vt:variant>
        <vt:lpwstr/>
      </vt:variant>
      <vt:variant>
        <vt:lpwstr>_Toc119570162</vt:lpwstr>
      </vt:variant>
      <vt:variant>
        <vt:i4>1376318</vt:i4>
      </vt:variant>
      <vt:variant>
        <vt:i4>2120</vt:i4>
      </vt:variant>
      <vt:variant>
        <vt:i4>0</vt:i4>
      </vt:variant>
      <vt:variant>
        <vt:i4>5</vt:i4>
      </vt:variant>
      <vt:variant>
        <vt:lpwstr/>
      </vt:variant>
      <vt:variant>
        <vt:lpwstr>_Toc119570161</vt:lpwstr>
      </vt:variant>
      <vt:variant>
        <vt:i4>1376318</vt:i4>
      </vt:variant>
      <vt:variant>
        <vt:i4>2114</vt:i4>
      </vt:variant>
      <vt:variant>
        <vt:i4>0</vt:i4>
      </vt:variant>
      <vt:variant>
        <vt:i4>5</vt:i4>
      </vt:variant>
      <vt:variant>
        <vt:lpwstr/>
      </vt:variant>
      <vt:variant>
        <vt:lpwstr>_Toc119570160</vt:lpwstr>
      </vt:variant>
      <vt:variant>
        <vt:i4>1441854</vt:i4>
      </vt:variant>
      <vt:variant>
        <vt:i4>2108</vt:i4>
      </vt:variant>
      <vt:variant>
        <vt:i4>0</vt:i4>
      </vt:variant>
      <vt:variant>
        <vt:i4>5</vt:i4>
      </vt:variant>
      <vt:variant>
        <vt:lpwstr/>
      </vt:variant>
      <vt:variant>
        <vt:lpwstr>_Toc119570159</vt:lpwstr>
      </vt:variant>
      <vt:variant>
        <vt:i4>1441854</vt:i4>
      </vt:variant>
      <vt:variant>
        <vt:i4>2102</vt:i4>
      </vt:variant>
      <vt:variant>
        <vt:i4>0</vt:i4>
      </vt:variant>
      <vt:variant>
        <vt:i4>5</vt:i4>
      </vt:variant>
      <vt:variant>
        <vt:lpwstr/>
      </vt:variant>
      <vt:variant>
        <vt:lpwstr>_Toc119570158</vt:lpwstr>
      </vt:variant>
      <vt:variant>
        <vt:i4>1441854</vt:i4>
      </vt:variant>
      <vt:variant>
        <vt:i4>2096</vt:i4>
      </vt:variant>
      <vt:variant>
        <vt:i4>0</vt:i4>
      </vt:variant>
      <vt:variant>
        <vt:i4>5</vt:i4>
      </vt:variant>
      <vt:variant>
        <vt:lpwstr/>
      </vt:variant>
      <vt:variant>
        <vt:lpwstr>_Toc119570157</vt:lpwstr>
      </vt:variant>
      <vt:variant>
        <vt:i4>1441854</vt:i4>
      </vt:variant>
      <vt:variant>
        <vt:i4>2090</vt:i4>
      </vt:variant>
      <vt:variant>
        <vt:i4>0</vt:i4>
      </vt:variant>
      <vt:variant>
        <vt:i4>5</vt:i4>
      </vt:variant>
      <vt:variant>
        <vt:lpwstr/>
      </vt:variant>
      <vt:variant>
        <vt:lpwstr>_Toc119570156</vt:lpwstr>
      </vt:variant>
      <vt:variant>
        <vt:i4>1441854</vt:i4>
      </vt:variant>
      <vt:variant>
        <vt:i4>2084</vt:i4>
      </vt:variant>
      <vt:variant>
        <vt:i4>0</vt:i4>
      </vt:variant>
      <vt:variant>
        <vt:i4>5</vt:i4>
      </vt:variant>
      <vt:variant>
        <vt:lpwstr/>
      </vt:variant>
      <vt:variant>
        <vt:lpwstr>_Toc119570155</vt:lpwstr>
      </vt:variant>
      <vt:variant>
        <vt:i4>1441854</vt:i4>
      </vt:variant>
      <vt:variant>
        <vt:i4>2078</vt:i4>
      </vt:variant>
      <vt:variant>
        <vt:i4>0</vt:i4>
      </vt:variant>
      <vt:variant>
        <vt:i4>5</vt:i4>
      </vt:variant>
      <vt:variant>
        <vt:lpwstr/>
      </vt:variant>
      <vt:variant>
        <vt:lpwstr>_Toc119570154</vt:lpwstr>
      </vt:variant>
      <vt:variant>
        <vt:i4>1441854</vt:i4>
      </vt:variant>
      <vt:variant>
        <vt:i4>2072</vt:i4>
      </vt:variant>
      <vt:variant>
        <vt:i4>0</vt:i4>
      </vt:variant>
      <vt:variant>
        <vt:i4>5</vt:i4>
      </vt:variant>
      <vt:variant>
        <vt:lpwstr/>
      </vt:variant>
      <vt:variant>
        <vt:lpwstr>_Toc119570153</vt:lpwstr>
      </vt:variant>
      <vt:variant>
        <vt:i4>1441854</vt:i4>
      </vt:variant>
      <vt:variant>
        <vt:i4>2066</vt:i4>
      </vt:variant>
      <vt:variant>
        <vt:i4>0</vt:i4>
      </vt:variant>
      <vt:variant>
        <vt:i4>5</vt:i4>
      </vt:variant>
      <vt:variant>
        <vt:lpwstr/>
      </vt:variant>
      <vt:variant>
        <vt:lpwstr>_Toc119570152</vt:lpwstr>
      </vt:variant>
      <vt:variant>
        <vt:i4>1441854</vt:i4>
      </vt:variant>
      <vt:variant>
        <vt:i4>2060</vt:i4>
      </vt:variant>
      <vt:variant>
        <vt:i4>0</vt:i4>
      </vt:variant>
      <vt:variant>
        <vt:i4>5</vt:i4>
      </vt:variant>
      <vt:variant>
        <vt:lpwstr/>
      </vt:variant>
      <vt:variant>
        <vt:lpwstr>_Toc119570151</vt:lpwstr>
      </vt:variant>
      <vt:variant>
        <vt:i4>1441854</vt:i4>
      </vt:variant>
      <vt:variant>
        <vt:i4>2054</vt:i4>
      </vt:variant>
      <vt:variant>
        <vt:i4>0</vt:i4>
      </vt:variant>
      <vt:variant>
        <vt:i4>5</vt:i4>
      </vt:variant>
      <vt:variant>
        <vt:lpwstr/>
      </vt:variant>
      <vt:variant>
        <vt:lpwstr>_Toc119570150</vt:lpwstr>
      </vt:variant>
      <vt:variant>
        <vt:i4>1507390</vt:i4>
      </vt:variant>
      <vt:variant>
        <vt:i4>2048</vt:i4>
      </vt:variant>
      <vt:variant>
        <vt:i4>0</vt:i4>
      </vt:variant>
      <vt:variant>
        <vt:i4>5</vt:i4>
      </vt:variant>
      <vt:variant>
        <vt:lpwstr/>
      </vt:variant>
      <vt:variant>
        <vt:lpwstr>_Toc119570149</vt:lpwstr>
      </vt:variant>
      <vt:variant>
        <vt:i4>1507390</vt:i4>
      </vt:variant>
      <vt:variant>
        <vt:i4>2042</vt:i4>
      </vt:variant>
      <vt:variant>
        <vt:i4>0</vt:i4>
      </vt:variant>
      <vt:variant>
        <vt:i4>5</vt:i4>
      </vt:variant>
      <vt:variant>
        <vt:lpwstr/>
      </vt:variant>
      <vt:variant>
        <vt:lpwstr>_Toc119570148</vt:lpwstr>
      </vt:variant>
      <vt:variant>
        <vt:i4>1507390</vt:i4>
      </vt:variant>
      <vt:variant>
        <vt:i4>2036</vt:i4>
      </vt:variant>
      <vt:variant>
        <vt:i4>0</vt:i4>
      </vt:variant>
      <vt:variant>
        <vt:i4>5</vt:i4>
      </vt:variant>
      <vt:variant>
        <vt:lpwstr/>
      </vt:variant>
      <vt:variant>
        <vt:lpwstr>_Toc119570147</vt:lpwstr>
      </vt:variant>
      <vt:variant>
        <vt:i4>1507390</vt:i4>
      </vt:variant>
      <vt:variant>
        <vt:i4>2030</vt:i4>
      </vt:variant>
      <vt:variant>
        <vt:i4>0</vt:i4>
      </vt:variant>
      <vt:variant>
        <vt:i4>5</vt:i4>
      </vt:variant>
      <vt:variant>
        <vt:lpwstr/>
      </vt:variant>
      <vt:variant>
        <vt:lpwstr>_Toc119570146</vt:lpwstr>
      </vt:variant>
      <vt:variant>
        <vt:i4>1507390</vt:i4>
      </vt:variant>
      <vt:variant>
        <vt:i4>2024</vt:i4>
      </vt:variant>
      <vt:variant>
        <vt:i4>0</vt:i4>
      </vt:variant>
      <vt:variant>
        <vt:i4>5</vt:i4>
      </vt:variant>
      <vt:variant>
        <vt:lpwstr/>
      </vt:variant>
      <vt:variant>
        <vt:lpwstr>_Toc119570145</vt:lpwstr>
      </vt:variant>
      <vt:variant>
        <vt:i4>1507390</vt:i4>
      </vt:variant>
      <vt:variant>
        <vt:i4>2018</vt:i4>
      </vt:variant>
      <vt:variant>
        <vt:i4>0</vt:i4>
      </vt:variant>
      <vt:variant>
        <vt:i4>5</vt:i4>
      </vt:variant>
      <vt:variant>
        <vt:lpwstr/>
      </vt:variant>
      <vt:variant>
        <vt:lpwstr>_Toc119570144</vt:lpwstr>
      </vt:variant>
      <vt:variant>
        <vt:i4>1507390</vt:i4>
      </vt:variant>
      <vt:variant>
        <vt:i4>2012</vt:i4>
      </vt:variant>
      <vt:variant>
        <vt:i4>0</vt:i4>
      </vt:variant>
      <vt:variant>
        <vt:i4>5</vt:i4>
      </vt:variant>
      <vt:variant>
        <vt:lpwstr/>
      </vt:variant>
      <vt:variant>
        <vt:lpwstr>_Toc119570143</vt:lpwstr>
      </vt:variant>
      <vt:variant>
        <vt:i4>1507390</vt:i4>
      </vt:variant>
      <vt:variant>
        <vt:i4>2006</vt:i4>
      </vt:variant>
      <vt:variant>
        <vt:i4>0</vt:i4>
      </vt:variant>
      <vt:variant>
        <vt:i4>5</vt:i4>
      </vt:variant>
      <vt:variant>
        <vt:lpwstr/>
      </vt:variant>
      <vt:variant>
        <vt:lpwstr>_Toc119570142</vt:lpwstr>
      </vt:variant>
      <vt:variant>
        <vt:i4>1507390</vt:i4>
      </vt:variant>
      <vt:variant>
        <vt:i4>2000</vt:i4>
      </vt:variant>
      <vt:variant>
        <vt:i4>0</vt:i4>
      </vt:variant>
      <vt:variant>
        <vt:i4>5</vt:i4>
      </vt:variant>
      <vt:variant>
        <vt:lpwstr/>
      </vt:variant>
      <vt:variant>
        <vt:lpwstr>_Toc119570141</vt:lpwstr>
      </vt:variant>
      <vt:variant>
        <vt:i4>1507390</vt:i4>
      </vt:variant>
      <vt:variant>
        <vt:i4>1994</vt:i4>
      </vt:variant>
      <vt:variant>
        <vt:i4>0</vt:i4>
      </vt:variant>
      <vt:variant>
        <vt:i4>5</vt:i4>
      </vt:variant>
      <vt:variant>
        <vt:lpwstr/>
      </vt:variant>
      <vt:variant>
        <vt:lpwstr>_Toc119570140</vt:lpwstr>
      </vt:variant>
      <vt:variant>
        <vt:i4>1048638</vt:i4>
      </vt:variant>
      <vt:variant>
        <vt:i4>1988</vt:i4>
      </vt:variant>
      <vt:variant>
        <vt:i4>0</vt:i4>
      </vt:variant>
      <vt:variant>
        <vt:i4>5</vt:i4>
      </vt:variant>
      <vt:variant>
        <vt:lpwstr/>
      </vt:variant>
      <vt:variant>
        <vt:lpwstr>_Toc119570139</vt:lpwstr>
      </vt:variant>
      <vt:variant>
        <vt:i4>5767260</vt:i4>
      </vt:variant>
      <vt:variant>
        <vt:i4>1982</vt:i4>
      </vt:variant>
      <vt:variant>
        <vt:i4>0</vt:i4>
      </vt:variant>
      <vt:variant>
        <vt:i4>5</vt:i4>
      </vt:variant>
      <vt:variant>
        <vt:lpwstr>https://cttcbarcelona-my.sharepoint.com/personal/rcasellas_cttc_es/Documents/ONF TAPI RIA/RIA 2.0/TR-547-TAPI Reference Implementation Agreement_v2.0.docx</vt:lpwstr>
      </vt:variant>
      <vt:variant>
        <vt:lpwstr>_Toc119570138</vt:lpwstr>
      </vt:variant>
      <vt:variant>
        <vt:i4>1048638</vt:i4>
      </vt:variant>
      <vt:variant>
        <vt:i4>1976</vt:i4>
      </vt:variant>
      <vt:variant>
        <vt:i4>0</vt:i4>
      </vt:variant>
      <vt:variant>
        <vt:i4>5</vt:i4>
      </vt:variant>
      <vt:variant>
        <vt:lpwstr/>
      </vt:variant>
      <vt:variant>
        <vt:lpwstr>_Toc119570137</vt:lpwstr>
      </vt:variant>
      <vt:variant>
        <vt:i4>1048638</vt:i4>
      </vt:variant>
      <vt:variant>
        <vt:i4>1970</vt:i4>
      </vt:variant>
      <vt:variant>
        <vt:i4>0</vt:i4>
      </vt:variant>
      <vt:variant>
        <vt:i4>5</vt:i4>
      </vt:variant>
      <vt:variant>
        <vt:lpwstr/>
      </vt:variant>
      <vt:variant>
        <vt:lpwstr>_Toc119570136</vt:lpwstr>
      </vt:variant>
      <vt:variant>
        <vt:i4>1048638</vt:i4>
      </vt:variant>
      <vt:variant>
        <vt:i4>1964</vt:i4>
      </vt:variant>
      <vt:variant>
        <vt:i4>0</vt:i4>
      </vt:variant>
      <vt:variant>
        <vt:i4>5</vt:i4>
      </vt:variant>
      <vt:variant>
        <vt:lpwstr/>
      </vt:variant>
      <vt:variant>
        <vt:lpwstr>_Toc119570135</vt:lpwstr>
      </vt:variant>
      <vt:variant>
        <vt:i4>1048638</vt:i4>
      </vt:variant>
      <vt:variant>
        <vt:i4>1958</vt:i4>
      </vt:variant>
      <vt:variant>
        <vt:i4>0</vt:i4>
      </vt:variant>
      <vt:variant>
        <vt:i4>5</vt:i4>
      </vt:variant>
      <vt:variant>
        <vt:lpwstr/>
      </vt:variant>
      <vt:variant>
        <vt:lpwstr>_Toc119570134</vt:lpwstr>
      </vt:variant>
      <vt:variant>
        <vt:i4>1048638</vt:i4>
      </vt:variant>
      <vt:variant>
        <vt:i4>1952</vt:i4>
      </vt:variant>
      <vt:variant>
        <vt:i4>0</vt:i4>
      </vt:variant>
      <vt:variant>
        <vt:i4>5</vt:i4>
      </vt:variant>
      <vt:variant>
        <vt:lpwstr/>
      </vt:variant>
      <vt:variant>
        <vt:lpwstr>_Toc119570133</vt:lpwstr>
      </vt:variant>
      <vt:variant>
        <vt:i4>1048638</vt:i4>
      </vt:variant>
      <vt:variant>
        <vt:i4>1946</vt:i4>
      </vt:variant>
      <vt:variant>
        <vt:i4>0</vt:i4>
      </vt:variant>
      <vt:variant>
        <vt:i4>5</vt:i4>
      </vt:variant>
      <vt:variant>
        <vt:lpwstr/>
      </vt:variant>
      <vt:variant>
        <vt:lpwstr>_Toc119570132</vt:lpwstr>
      </vt:variant>
      <vt:variant>
        <vt:i4>1048638</vt:i4>
      </vt:variant>
      <vt:variant>
        <vt:i4>1940</vt:i4>
      </vt:variant>
      <vt:variant>
        <vt:i4>0</vt:i4>
      </vt:variant>
      <vt:variant>
        <vt:i4>5</vt:i4>
      </vt:variant>
      <vt:variant>
        <vt:lpwstr/>
      </vt:variant>
      <vt:variant>
        <vt:lpwstr>_Toc119570131</vt:lpwstr>
      </vt:variant>
      <vt:variant>
        <vt:i4>1048638</vt:i4>
      </vt:variant>
      <vt:variant>
        <vt:i4>1934</vt:i4>
      </vt:variant>
      <vt:variant>
        <vt:i4>0</vt:i4>
      </vt:variant>
      <vt:variant>
        <vt:i4>5</vt:i4>
      </vt:variant>
      <vt:variant>
        <vt:lpwstr/>
      </vt:variant>
      <vt:variant>
        <vt:lpwstr>_Toc119570130</vt:lpwstr>
      </vt:variant>
      <vt:variant>
        <vt:i4>1114174</vt:i4>
      </vt:variant>
      <vt:variant>
        <vt:i4>1928</vt:i4>
      </vt:variant>
      <vt:variant>
        <vt:i4>0</vt:i4>
      </vt:variant>
      <vt:variant>
        <vt:i4>5</vt:i4>
      </vt:variant>
      <vt:variant>
        <vt:lpwstr/>
      </vt:variant>
      <vt:variant>
        <vt:lpwstr>_Toc119570129</vt:lpwstr>
      </vt:variant>
      <vt:variant>
        <vt:i4>1114174</vt:i4>
      </vt:variant>
      <vt:variant>
        <vt:i4>1922</vt:i4>
      </vt:variant>
      <vt:variant>
        <vt:i4>0</vt:i4>
      </vt:variant>
      <vt:variant>
        <vt:i4>5</vt:i4>
      </vt:variant>
      <vt:variant>
        <vt:lpwstr/>
      </vt:variant>
      <vt:variant>
        <vt:lpwstr>_Toc119570128</vt:lpwstr>
      </vt:variant>
      <vt:variant>
        <vt:i4>1114174</vt:i4>
      </vt:variant>
      <vt:variant>
        <vt:i4>1916</vt:i4>
      </vt:variant>
      <vt:variant>
        <vt:i4>0</vt:i4>
      </vt:variant>
      <vt:variant>
        <vt:i4>5</vt:i4>
      </vt:variant>
      <vt:variant>
        <vt:lpwstr/>
      </vt:variant>
      <vt:variant>
        <vt:lpwstr>_Toc119570127</vt:lpwstr>
      </vt:variant>
      <vt:variant>
        <vt:i4>1114174</vt:i4>
      </vt:variant>
      <vt:variant>
        <vt:i4>1910</vt:i4>
      </vt:variant>
      <vt:variant>
        <vt:i4>0</vt:i4>
      </vt:variant>
      <vt:variant>
        <vt:i4>5</vt:i4>
      </vt:variant>
      <vt:variant>
        <vt:lpwstr/>
      </vt:variant>
      <vt:variant>
        <vt:lpwstr>_Toc119570126</vt:lpwstr>
      </vt:variant>
      <vt:variant>
        <vt:i4>1114174</vt:i4>
      </vt:variant>
      <vt:variant>
        <vt:i4>1904</vt:i4>
      </vt:variant>
      <vt:variant>
        <vt:i4>0</vt:i4>
      </vt:variant>
      <vt:variant>
        <vt:i4>5</vt:i4>
      </vt:variant>
      <vt:variant>
        <vt:lpwstr/>
      </vt:variant>
      <vt:variant>
        <vt:lpwstr>_Toc119570125</vt:lpwstr>
      </vt:variant>
      <vt:variant>
        <vt:i4>1114174</vt:i4>
      </vt:variant>
      <vt:variant>
        <vt:i4>1898</vt:i4>
      </vt:variant>
      <vt:variant>
        <vt:i4>0</vt:i4>
      </vt:variant>
      <vt:variant>
        <vt:i4>5</vt:i4>
      </vt:variant>
      <vt:variant>
        <vt:lpwstr/>
      </vt:variant>
      <vt:variant>
        <vt:lpwstr>_Toc119570124</vt:lpwstr>
      </vt:variant>
      <vt:variant>
        <vt:i4>1114174</vt:i4>
      </vt:variant>
      <vt:variant>
        <vt:i4>1892</vt:i4>
      </vt:variant>
      <vt:variant>
        <vt:i4>0</vt:i4>
      </vt:variant>
      <vt:variant>
        <vt:i4>5</vt:i4>
      </vt:variant>
      <vt:variant>
        <vt:lpwstr/>
      </vt:variant>
      <vt:variant>
        <vt:lpwstr>_Toc119570123</vt:lpwstr>
      </vt:variant>
      <vt:variant>
        <vt:i4>1114174</vt:i4>
      </vt:variant>
      <vt:variant>
        <vt:i4>1886</vt:i4>
      </vt:variant>
      <vt:variant>
        <vt:i4>0</vt:i4>
      </vt:variant>
      <vt:variant>
        <vt:i4>5</vt:i4>
      </vt:variant>
      <vt:variant>
        <vt:lpwstr/>
      </vt:variant>
      <vt:variant>
        <vt:lpwstr>_Toc119570122</vt:lpwstr>
      </vt:variant>
      <vt:variant>
        <vt:i4>1114174</vt:i4>
      </vt:variant>
      <vt:variant>
        <vt:i4>1880</vt:i4>
      </vt:variant>
      <vt:variant>
        <vt:i4>0</vt:i4>
      </vt:variant>
      <vt:variant>
        <vt:i4>5</vt:i4>
      </vt:variant>
      <vt:variant>
        <vt:lpwstr/>
      </vt:variant>
      <vt:variant>
        <vt:lpwstr>_Toc119570121</vt:lpwstr>
      </vt:variant>
      <vt:variant>
        <vt:i4>1114174</vt:i4>
      </vt:variant>
      <vt:variant>
        <vt:i4>1874</vt:i4>
      </vt:variant>
      <vt:variant>
        <vt:i4>0</vt:i4>
      </vt:variant>
      <vt:variant>
        <vt:i4>5</vt:i4>
      </vt:variant>
      <vt:variant>
        <vt:lpwstr/>
      </vt:variant>
      <vt:variant>
        <vt:lpwstr>_Toc119570120</vt:lpwstr>
      </vt:variant>
      <vt:variant>
        <vt:i4>1179710</vt:i4>
      </vt:variant>
      <vt:variant>
        <vt:i4>1868</vt:i4>
      </vt:variant>
      <vt:variant>
        <vt:i4>0</vt:i4>
      </vt:variant>
      <vt:variant>
        <vt:i4>5</vt:i4>
      </vt:variant>
      <vt:variant>
        <vt:lpwstr/>
      </vt:variant>
      <vt:variant>
        <vt:lpwstr>_Toc119570119</vt:lpwstr>
      </vt:variant>
      <vt:variant>
        <vt:i4>1179710</vt:i4>
      </vt:variant>
      <vt:variant>
        <vt:i4>1862</vt:i4>
      </vt:variant>
      <vt:variant>
        <vt:i4>0</vt:i4>
      </vt:variant>
      <vt:variant>
        <vt:i4>5</vt:i4>
      </vt:variant>
      <vt:variant>
        <vt:lpwstr/>
      </vt:variant>
      <vt:variant>
        <vt:lpwstr>_Toc119570118</vt:lpwstr>
      </vt:variant>
      <vt:variant>
        <vt:i4>1179710</vt:i4>
      </vt:variant>
      <vt:variant>
        <vt:i4>1856</vt:i4>
      </vt:variant>
      <vt:variant>
        <vt:i4>0</vt:i4>
      </vt:variant>
      <vt:variant>
        <vt:i4>5</vt:i4>
      </vt:variant>
      <vt:variant>
        <vt:lpwstr/>
      </vt:variant>
      <vt:variant>
        <vt:lpwstr>_Toc119570117</vt:lpwstr>
      </vt:variant>
      <vt:variant>
        <vt:i4>1179710</vt:i4>
      </vt:variant>
      <vt:variant>
        <vt:i4>1850</vt:i4>
      </vt:variant>
      <vt:variant>
        <vt:i4>0</vt:i4>
      </vt:variant>
      <vt:variant>
        <vt:i4>5</vt:i4>
      </vt:variant>
      <vt:variant>
        <vt:lpwstr/>
      </vt:variant>
      <vt:variant>
        <vt:lpwstr>_Toc119570116</vt:lpwstr>
      </vt:variant>
      <vt:variant>
        <vt:i4>1179710</vt:i4>
      </vt:variant>
      <vt:variant>
        <vt:i4>1844</vt:i4>
      </vt:variant>
      <vt:variant>
        <vt:i4>0</vt:i4>
      </vt:variant>
      <vt:variant>
        <vt:i4>5</vt:i4>
      </vt:variant>
      <vt:variant>
        <vt:lpwstr/>
      </vt:variant>
      <vt:variant>
        <vt:lpwstr>_Toc119570115</vt:lpwstr>
      </vt:variant>
      <vt:variant>
        <vt:i4>1179710</vt:i4>
      </vt:variant>
      <vt:variant>
        <vt:i4>1838</vt:i4>
      </vt:variant>
      <vt:variant>
        <vt:i4>0</vt:i4>
      </vt:variant>
      <vt:variant>
        <vt:i4>5</vt:i4>
      </vt:variant>
      <vt:variant>
        <vt:lpwstr/>
      </vt:variant>
      <vt:variant>
        <vt:lpwstr>_Toc119570114</vt:lpwstr>
      </vt:variant>
      <vt:variant>
        <vt:i4>1179710</vt:i4>
      </vt:variant>
      <vt:variant>
        <vt:i4>1832</vt:i4>
      </vt:variant>
      <vt:variant>
        <vt:i4>0</vt:i4>
      </vt:variant>
      <vt:variant>
        <vt:i4>5</vt:i4>
      </vt:variant>
      <vt:variant>
        <vt:lpwstr/>
      </vt:variant>
      <vt:variant>
        <vt:lpwstr>_Toc119570113</vt:lpwstr>
      </vt:variant>
      <vt:variant>
        <vt:i4>1179710</vt:i4>
      </vt:variant>
      <vt:variant>
        <vt:i4>1826</vt:i4>
      </vt:variant>
      <vt:variant>
        <vt:i4>0</vt:i4>
      </vt:variant>
      <vt:variant>
        <vt:i4>5</vt:i4>
      </vt:variant>
      <vt:variant>
        <vt:lpwstr/>
      </vt:variant>
      <vt:variant>
        <vt:lpwstr>_Toc119570112</vt:lpwstr>
      </vt:variant>
      <vt:variant>
        <vt:i4>1179710</vt:i4>
      </vt:variant>
      <vt:variant>
        <vt:i4>1820</vt:i4>
      </vt:variant>
      <vt:variant>
        <vt:i4>0</vt:i4>
      </vt:variant>
      <vt:variant>
        <vt:i4>5</vt:i4>
      </vt:variant>
      <vt:variant>
        <vt:lpwstr/>
      </vt:variant>
      <vt:variant>
        <vt:lpwstr>_Toc119570111</vt:lpwstr>
      </vt:variant>
      <vt:variant>
        <vt:i4>1179710</vt:i4>
      </vt:variant>
      <vt:variant>
        <vt:i4>1814</vt:i4>
      </vt:variant>
      <vt:variant>
        <vt:i4>0</vt:i4>
      </vt:variant>
      <vt:variant>
        <vt:i4>5</vt:i4>
      </vt:variant>
      <vt:variant>
        <vt:lpwstr/>
      </vt:variant>
      <vt:variant>
        <vt:lpwstr>_Toc119570110</vt:lpwstr>
      </vt:variant>
      <vt:variant>
        <vt:i4>1245246</vt:i4>
      </vt:variant>
      <vt:variant>
        <vt:i4>1808</vt:i4>
      </vt:variant>
      <vt:variant>
        <vt:i4>0</vt:i4>
      </vt:variant>
      <vt:variant>
        <vt:i4>5</vt:i4>
      </vt:variant>
      <vt:variant>
        <vt:lpwstr/>
      </vt:variant>
      <vt:variant>
        <vt:lpwstr>_Toc119570109</vt:lpwstr>
      </vt:variant>
      <vt:variant>
        <vt:i4>1245246</vt:i4>
      </vt:variant>
      <vt:variant>
        <vt:i4>1802</vt:i4>
      </vt:variant>
      <vt:variant>
        <vt:i4>0</vt:i4>
      </vt:variant>
      <vt:variant>
        <vt:i4>5</vt:i4>
      </vt:variant>
      <vt:variant>
        <vt:lpwstr/>
      </vt:variant>
      <vt:variant>
        <vt:lpwstr>_Toc119570108</vt:lpwstr>
      </vt:variant>
      <vt:variant>
        <vt:i4>1245246</vt:i4>
      </vt:variant>
      <vt:variant>
        <vt:i4>1796</vt:i4>
      </vt:variant>
      <vt:variant>
        <vt:i4>0</vt:i4>
      </vt:variant>
      <vt:variant>
        <vt:i4>5</vt:i4>
      </vt:variant>
      <vt:variant>
        <vt:lpwstr/>
      </vt:variant>
      <vt:variant>
        <vt:lpwstr>_Toc119570107</vt:lpwstr>
      </vt:variant>
      <vt:variant>
        <vt:i4>1245246</vt:i4>
      </vt:variant>
      <vt:variant>
        <vt:i4>1790</vt:i4>
      </vt:variant>
      <vt:variant>
        <vt:i4>0</vt:i4>
      </vt:variant>
      <vt:variant>
        <vt:i4>5</vt:i4>
      </vt:variant>
      <vt:variant>
        <vt:lpwstr/>
      </vt:variant>
      <vt:variant>
        <vt:lpwstr>_Toc119570106</vt:lpwstr>
      </vt:variant>
      <vt:variant>
        <vt:i4>1245246</vt:i4>
      </vt:variant>
      <vt:variant>
        <vt:i4>1784</vt:i4>
      </vt:variant>
      <vt:variant>
        <vt:i4>0</vt:i4>
      </vt:variant>
      <vt:variant>
        <vt:i4>5</vt:i4>
      </vt:variant>
      <vt:variant>
        <vt:lpwstr/>
      </vt:variant>
      <vt:variant>
        <vt:lpwstr>_Toc119570105</vt:lpwstr>
      </vt:variant>
      <vt:variant>
        <vt:i4>1245246</vt:i4>
      </vt:variant>
      <vt:variant>
        <vt:i4>1778</vt:i4>
      </vt:variant>
      <vt:variant>
        <vt:i4>0</vt:i4>
      </vt:variant>
      <vt:variant>
        <vt:i4>5</vt:i4>
      </vt:variant>
      <vt:variant>
        <vt:lpwstr/>
      </vt:variant>
      <vt:variant>
        <vt:lpwstr>_Toc119570104</vt:lpwstr>
      </vt:variant>
      <vt:variant>
        <vt:i4>1245246</vt:i4>
      </vt:variant>
      <vt:variant>
        <vt:i4>1772</vt:i4>
      </vt:variant>
      <vt:variant>
        <vt:i4>0</vt:i4>
      </vt:variant>
      <vt:variant>
        <vt:i4>5</vt:i4>
      </vt:variant>
      <vt:variant>
        <vt:lpwstr/>
      </vt:variant>
      <vt:variant>
        <vt:lpwstr>_Toc119570103</vt:lpwstr>
      </vt:variant>
      <vt:variant>
        <vt:i4>1245246</vt:i4>
      </vt:variant>
      <vt:variant>
        <vt:i4>1766</vt:i4>
      </vt:variant>
      <vt:variant>
        <vt:i4>0</vt:i4>
      </vt:variant>
      <vt:variant>
        <vt:i4>5</vt:i4>
      </vt:variant>
      <vt:variant>
        <vt:lpwstr/>
      </vt:variant>
      <vt:variant>
        <vt:lpwstr>_Toc119570102</vt:lpwstr>
      </vt:variant>
      <vt:variant>
        <vt:i4>1245246</vt:i4>
      </vt:variant>
      <vt:variant>
        <vt:i4>1760</vt:i4>
      </vt:variant>
      <vt:variant>
        <vt:i4>0</vt:i4>
      </vt:variant>
      <vt:variant>
        <vt:i4>5</vt:i4>
      </vt:variant>
      <vt:variant>
        <vt:lpwstr/>
      </vt:variant>
      <vt:variant>
        <vt:lpwstr>_Toc119570101</vt:lpwstr>
      </vt:variant>
      <vt:variant>
        <vt:i4>1245246</vt:i4>
      </vt:variant>
      <vt:variant>
        <vt:i4>1754</vt:i4>
      </vt:variant>
      <vt:variant>
        <vt:i4>0</vt:i4>
      </vt:variant>
      <vt:variant>
        <vt:i4>5</vt:i4>
      </vt:variant>
      <vt:variant>
        <vt:lpwstr/>
      </vt:variant>
      <vt:variant>
        <vt:lpwstr>_Toc119570100</vt:lpwstr>
      </vt:variant>
      <vt:variant>
        <vt:i4>1703999</vt:i4>
      </vt:variant>
      <vt:variant>
        <vt:i4>1748</vt:i4>
      </vt:variant>
      <vt:variant>
        <vt:i4>0</vt:i4>
      </vt:variant>
      <vt:variant>
        <vt:i4>5</vt:i4>
      </vt:variant>
      <vt:variant>
        <vt:lpwstr/>
      </vt:variant>
      <vt:variant>
        <vt:lpwstr>_Toc119570099</vt:lpwstr>
      </vt:variant>
      <vt:variant>
        <vt:i4>1703999</vt:i4>
      </vt:variant>
      <vt:variant>
        <vt:i4>1742</vt:i4>
      </vt:variant>
      <vt:variant>
        <vt:i4>0</vt:i4>
      </vt:variant>
      <vt:variant>
        <vt:i4>5</vt:i4>
      </vt:variant>
      <vt:variant>
        <vt:lpwstr/>
      </vt:variant>
      <vt:variant>
        <vt:lpwstr>_Toc119570098</vt:lpwstr>
      </vt:variant>
      <vt:variant>
        <vt:i4>1703999</vt:i4>
      </vt:variant>
      <vt:variant>
        <vt:i4>1736</vt:i4>
      </vt:variant>
      <vt:variant>
        <vt:i4>0</vt:i4>
      </vt:variant>
      <vt:variant>
        <vt:i4>5</vt:i4>
      </vt:variant>
      <vt:variant>
        <vt:lpwstr/>
      </vt:variant>
      <vt:variant>
        <vt:lpwstr>_Toc119570097</vt:lpwstr>
      </vt:variant>
      <vt:variant>
        <vt:i4>1703999</vt:i4>
      </vt:variant>
      <vt:variant>
        <vt:i4>1730</vt:i4>
      </vt:variant>
      <vt:variant>
        <vt:i4>0</vt:i4>
      </vt:variant>
      <vt:variant>
        <vt:i4>5</vt:i4>
      </vt:variant>
      <vt:variant>
        <vt:lpwstr/>
      </vt:variant>
      <vt:variant>
        <vt:lpwstr>_Toc119570096</vt:lpwstr>
      </vt:variant>
      <vt:variant>
        <vt:i4>1703999</vt:i4>
      </vt:variant>
      <vt:variant>
        <vt:i4>1724</vt:i4>
      </vt:variant>
      <vt:variant>
        <vt:i4>0</vt:i4>
      </vt:variant>
      <vt:variant>
        <vt:i4>5</vt:i4>
      </vt:variant>
      <vt:variant>
        <vt:lpwstr/>
      </vt:variant>
      <vt:variant>
        <vt:lpwstr>_Toc119570095</vt:lpwstr>
      </vt:variant>
      <vt:variant>
        <vt:i4>1703999</vt:i4>
      </vt:variant>
      <vt:variant>
        <vt:i4>1718</vt:i4>
      </vt:variant>
      <vt:variant>
        <vt:i4>0</vt:i4>
      </vt:variant>
      <vt:variant>
        <vt:i4>5</vt:i4>
      </vt:variant>
      <vt:variant>
        <vt:lpwstr/>
      </vt:variant>
      <vt:variant>
        <vt:lpwstr>_Toc119570094</vt:lpwstr>
      </vt:variant>
      <vt:variant>
        <vt:i4>1703999</vt:i4>
      </vt:variant>
      <vt:variant>
        <vt:i4>1712</vt:i4>
      </vt:variant>
      <vt:variant>
        <vt:i4>0</vt:i4>
      </vt:variant>
      <vt:variant>
        <vt:i4>5</vt:i4>
      </vt:variant>
      <vt:variant>
        <vt:lpwstr/>
      </vt:variant>
      <vt:variant>
        <vt:lpwstr>_Toc119570093</vt:lpwstr>
      </vt:variant>
      <vt:variant>
        <vt:i4>1703999</vt:i4>
      </vt:variant>
      <vt:variant>
        <vt:i4>1706</vt:i4>
      </vt:variant>
      <vt:variant>
        <vt:i4>0</vt:i4>
      </vt:variant>
      <vt:variant>
        <vt:i4>5</vt:i4>
      </vt:variant>
      <vt:variant>
        <vt:lpwstr/>
      </vt:variant>
      <vt:variant>
        <vt:lpwstr>_Toc119570092</vt:lpwstr>
      </vt:variant>
      <vt:variant>
        <vt:i4>1703999</vt:i4>
      </vt:variant>
      <vt:variant>
        <vt:i4>1700</vt:i4>
      </vt:variant>
      <vt:variant>
        <vt:i4>0</vt:i4>
      </vt:variant>
      <vt:variant>
        <vt:i4>5</vt:i4>
      </vt:variant>
      <vt:variant>
        <vt:lpwstr/>
      </vt:variant>
      <vt:variant>
        <vt:lpwstr>_Toc119570091</vt:lpwstr>
      </vt:variant>
      <vt:variant>
        <vt:i4>1703999</vt:i4>
      </vt:variant>
      <vt:variant>
        <vt:i4>1694</vt:i4>
      </vt:variant>
      <vt:variant>
        <vt:i4>0</vt:i4>
      </vt:variant>
      <vt:variant>
        <vt:i4>5</vt:i4>
      </vt:variant>
      <vt:variant>
        <vt:lpwstr/>
      </vt:variant>
      <vt:variant>
        <vt:lpwstr>_Toc119570090</vt:lpwstr>
      </vt:variant>
      <vt:variant>
        <vt:i4>1769535</vt:i4>
      </vt:variant>
      <vt:variant>
        <vt:i4>1688</vt:i4>
      </vt:variant>
      <vt:variant>
        <vt:i4>0</vt:i4>
      </vt:variant>
      <vt:variant>
        <vt:i4>5</vt:i4>
      </vt:variant>
      <vt:variant>
        <vt:lpwstr/>
      </vt:variant>
      <vt:variant>
        <vt:lpwstr>_Toc119570089</vt:lpwstr>
      </vt:variant>
      <vt:variant>
        <vt:i4>1769535</vt:i4>
      </vt:variant>
      <vt:variant>
        <vt:i4>1682</vt:i4>
      </vt:variant>
      <vt:variant>
        <vt:i4>0</vt:i4>
      </vt:variant>
      <vt:variant>
        <vt:i4>5</vt:i4>
      </vt:variant>
      <vt:variant>
        <vt:lpwstr/>
      </vt:variant>
      <vt:variant>
        <vt:lpwstr>_Toc119570088</vt:lpwstr>
      </vt:variant>
      <vt:variant>
        <vt:i4>1769535</vt:i4>
      </vt:variant>
      <vt:variant>
        <vt:i4>1676</vt:i4>
      </vt:variant>
      <vt:variant>
        <vt:i4>0</vt:i4>
      </vt:variant>
      <vt:variant>
        <vt:i4>5</vt:i4>
      </vt:variant>
      <vt:variant>
        <vt:lpwstr/>
      </vt:variant>
      <vt:variant>
        <vt:lpwstr>_Toc119570087</vt:lpwstr>
      </vt:variant>
      <vt:variant>
        <vt:i4>1769535</vt:i4>
      </vt:variant>
      <vt:variant>
        <vt:i4>1670</vt:i4>
      </vt:variant>
      <vt:variant>
        <vt:i4>0</vt:i4>
      </vt:variant>
      <vt:variant>
        <vt:i4>5</vt:i4>
      </vt:variant>
      <vt:variant>
        <vt:lpwstr/>
      </vt:variant>
      <vt:variant>
        <vt:lpwstr>_Toc119570086</vt:lpwstr>
      </vt:variant>
      <vt:variant>
        <vt:i4>1769535</vt:i4>
      </vt:variant>
      <vt:variant>
        <vt:i4>1664</vt:i4>
      </vt:variant>
      <vt:variant>
        <vt:i4>0</vt:i4>
      </vt:variant>
      <vt:variant>
        <vt:i4>5</vt:i4>
      </vt:variant>
      <vt:variant>
        <vt:lpwstr/>
      </vt:variant>
      <vt:variant>
        <vt:lpwstr>_Toc119570085</vt:lpwstr>
      </vt:variant>
      <vt:variant>
        <vt:i4>1769535</vt:i4>
      </vt:variant>
      <vt:variant>
        <vt:i4>1658</vt:i4>
      </vt:variant>
      <vt:variant>
        <vt:i4>0</vt:i4>
      </vt:variant>
      <vt:variant>
        <vt:i4>5</vt:i4>
      </vt:variant>
      <vt:variant>
        <vt:lpwstr/>
      </vt:variant>
      <vt:variant>
        <vt:lpwstr>_Toc119570084</vt:lpwstr>
      </vt:variant>
      <vt:variant>
        <vt:i4>1769535</vt:i4>
      </vt:variant>
      <vt:variant>
        <vt:i4>1652</vt:i4>
      </vt:variant>
      <vt:variant>
        <vt:i4>0</vt:i4>
      </vt:variant>
      <vt:variant>
        <vt:i4>5</vt:i4>
      </vt:variant>
      <vt:variant>
        <vt:lpwstr/>
      </vt:variant>
      <vt:variant>
        <vt:lpwstr>_Toc119570083</vt:lpwstr>
      </vt:variant>
      <vt:variant>
        <vt:i4>1769535</vt:i4>
      </vt:variant>
      <vt:variant>
        <vt:i4>1646</vt:i4>
      </vt:variant>
      <vt:variant>
        <vt:i4>0</vt:i4>
      </vt:variant>
      <vt:variant>
        <vt:i4>5</vt:i4>
      </vt:variant>
      <vt:variant>
        <vt:lpwstr/>
      </vt:variant>
      <vt:variant>
        <vt:lpwstr>_Toc119570082</vt:lpwstr>
      </vt:variant>
      <vt:variant>
        <vt:i4>1769535</vt:i4>
      </vt:variant>
      <vt:variant>
        <vt:i4>1640</vt:i4>
      </vt:variant>
      <vt:variant>
        <vt:i4>0</vt:i4>
      </vt:variant>
      <vt:variant>
        <vt:i4>5</vt:i4>
      </vt:variant>
      <vt:variant>
        <vt:lpwstr/>
      </vt:variant>
      <vt:variant>
        <vt:lpwstr>_Toc119570081</vt:lpwstr>
      </vt:variant>
      <vt:variant>
        <vt:i4>1769535</vt:i4>
      </vt:variant>
      <vt:variant>
        <vt:i4>1634</vt:i4>
      </vt:variant>
      <vt:variant>
        <vt:i4>0</vt:i4>
      </vt:variant>
      <vt:variant>
        <vt:i4>5</vt:i4>
      </vt:variant>
      <vt:variant>
        <vt:lpwstr/>
      </vt:variant>
      <vt:variant>
        <vt:lpwstr>_Toc119570080</vt:lpwstr>
      </vt:variant>
      <vt:variant>
        <vt:i4>1310783</vt:i4>
      </vt:variant>
      <vt:variant>
        <vt:i4>1628</vt:i4>
      </vt:variant>
      <vt:variant>
        <vt:i4>0</vt:i4>
      </vt:variant>
      <vt:variant>
        <vt:i4>5</vt:i4>
      </vt:variant>
      <vt:variant>
        <vt:lpwstr/>
      </vt:variant>
      <vt:variant>
        <vt:lpwstr>_Toc119570079</vt:lpwstr>
      </vt:variant>
      <vt:variant>
        <vt:i4>1310783</vt:i4>
      </vt:variant>
      <vt:variant>
        <vt:i4>1622</vt:i4>
      </vt:variant>
      <vt:variant>
        <vt:i4>0</vt:i4>
      </vt:variant>
      <vt:variant>
        <vt:i4>5</vt:i4>
      </vt:variant>
      <vt:variant>
        <vt:lpwstr/>
      </vt:variant>
      <vt:variant>
        <vt:lpwstr>_Toc119570078</vt:lpwstr>
      </vt:variant>
      <vt:variant>
        <vt:i4>1310783</vt:i4>
      </vt:variant>
      <vt:variant>
        <vt:i4>1616</vt:i4>
      </vt:variant>
      <vt:variant>
        <vt:i4>0</vt:i4>
      </vt:variant>
      <vt:variant>
        <vt:i4>5</vt:i4>
      </vt:variant>
      <vt:variant>
        <vt:lpwstr/>
      </vt:variant>
      <vt:variant>
        <vt:lpwstr>_Toc119570077</vt:lpwstr>
      </vt:variant>
      <vt:variant>
        <vt:i4>1310783</vt:i4>
      </vt:variant>
      <vt:variant>
        <vt:i4>1610</vt:i4>
      </vt:variant>
      <vt:variant>
        <vt:i4>0</vt:i4>
      </vt:variant>
      <vt:variant>
        <vt:i4>5</vt:i4>
      </vt:variant>
      <vt:variant>
        <vt:lpwstr/>
      </vt:variant>
      <vt:variant>
        <vt:lpwstr>_Toc119570076</vt:lpwstr>
      </vt:variant>
      <vt:variant>
        <vt:i4>1310783</vt:i4>
      </vt:variant>
      <vt:variant>
        <vt:i4>1604</vt:i4>
      </vt:variant>
      <vt:variant>
        <vt:i4>0</vt:i4>
      </vt:variant>
      <vt:variant>
        <vt:i4>5</vt:i4>
      </vt:variant>
      <vt:variant>
        <vt:lpwstr/>
      </vt:variant>
      <vt:variant>
        <vt:lpwstr>_Toc119570075</vt:lpwstr>
      </vt:variant>
      <vt:variant>
        <vt:i4>1310783</vt:i4>
      </vt:variant>
      <vt:variant>
        <vt:i4>1598</vt:i4>
      </vt:variant>
      <vt:variant>
        <vt:i4>0</vt:i4>
      </vt:variant>
      <vt:variant>
        <vt:i4>5</vt:i4>
      </vt:variant>
      <vt:variant>
        <vt:lpwstr/>
      </vt:variant>
      <vt:variant>
        <vt:lpwstr>_Toc119570074</vt:lpwstr>
      </vt:variant>
      <vt:variant>
        <vt:i4>1310783</vt:i4>
      </vt:variant>
      <vt:variant>
        <vt:i4>1592</vt:i4>
      </vt:variant>
      <vt:variant>
        <vt:i4>0</vt:i4>
      </vt:variant>
      <vt:variant>
        <vt:i4>5</vt:i4>
      </vt:variant>
      <vt:variant>
        <vt:lpwstr/>
      </vt:variant>
      <vt:variant>
        <vt:lpwstr>_Toc119570073</vt:lpwstr>
      </vt:variant>
      <vt:variant>
        <vt:i4>1310783</vt:i4>
      </vt:variant>
      <vt:variant>
        <vt:i4>1586</vt:i4>
      </vt:variant>
      <vt:variant>
        <vt:i4>0</vt:i4>
      </vt:variant>
      <vt:variant>
        <vt:i4>5</vt:i4>
      </vt:variant>
      <vt:variant>
        <vt:lpwstr/>
      </vt:variant>
      <vt:variant>
        <vt:lpwstr>_Toc119570072</vt:lpwstr>
      </vt:variant>
      <vt:variant>
        <vt:i4>1310783</vt:i4>
      </vt:variant>
      <vt:variant>
        <vt:i4>1580</vt:i4>
      </vt:variant>
      <vt:variant>
        <vt:i4>0</vt:i4>
      </vt:variant>
      <vt:variant>
        <vt:i4>5</vt:i4>
      </vt:variant>
      <vt:variant>
        <vt:lpwstr/>
      </vt:variant>
      <vt:variant>
        <vt:lpwstr>_Toc119570071</vt:lpwstr>
      </vt:variant>
      <vt:variant>
        <vt:i4>1310783</vt:i4>
      </vt:variant>
      <vt:variant>
        <vt:i4>1574</vt:i4>
      </vt:variant>
      <vt:variant>
        <vt:i4>0</vt:i4>
      </vt:variant>
      <vt:variant>
        <vt:i4>5</vt:i4>
      </vt:variant>
      <vt:variant>
        <vt:lpwstr/>
      </vt:variant>
      <vt:variant>
        <vt:lpwstr>_Toc119570070</vt:lpwstr>
      </vt:variant>
      <vt:variant>
        <vt:i4>1376319</vt:i4>
      </vt:variant>
      <vt:variant>
        <vt:i4>1565</vt:i4>
      </vt:variant>
      <vt:variant>
        <vt:i4>0</vt:i4>
      </vt:variant>
      <vt:variant>
        <vt:i4>5</vt:i4>
      </vt:variant>
      <vt:variant>
        <vt:lpwstr/>
      </vt:variant>
      <vt:variant>
        <vt:lpwstr>_Toc119570069</vt:lpwstr>
      </vt:variant>
      <vt:variant>
        <vt:i4>1376319</vt:i4>
      </vt:variant>
      <vt:variant>
        <vt:i4>1559</vt:i4>
      </vt:variant>
      <vt:variant>
        <vt:i4>0</vt:i4>
      </vt:variant>
      <vt:variant>
        <vt:i4>5</vt:i4>
      </vt:variant>
      <vt:variant>
        <vt:lpwstr/>
      </vt:variant>
      <vt:variant>
        <vt:lpwstr>_Toc119570068</vt:lpwstr>
      </vt:variant>
      <vt:variant>
        <vt:i4>1376319</vt:i4>
      </vt:variant>
      <vt:variant>
        <vt:i4>1553</vt:i4>
      </vt:variant>
      <vt:variant>
        <vt:i4>0</vt:i4>
      </vt:variant>
      <vt:variant>
        <vt:i4>5</vt:i4>
      </vt:variant>
      <vt:variant>
        <vt:lpwstr/>
      </vt:variant>
      <vt:variant>
        <vt:lpwstr>_Toc119570067</vt:lpwstr>
      </vt:variant>
      <vt:variant>
        <vt:i4>1376319</vt:i4>
      </vt:variant>
      <vt:variant>
        <vt:i4>1547</vt:i4>
      </vt:variant>
      <vt:variant>
        <vt:i4>0</vt:i4>
      </vt:variant>
      <vt:variant>
        <vt:i4>5</vt:i4>
      </vt:variant>
      <vt:variant>
        <vt:lpwstr/>
      </vt:variant>
      <vt:variant>
        <vt:lpwstr>_Toc119570066</vt:lpwstr>
      </vt:variant>
      <vt:variant>
        <vt:i4>1376319</vt:i4>
      </vt:variant>
      <vt:variant>
        <vt:i4>1541</vt:i4>
      </vt:variant>
      <vt:variant>
        <vt:i4>0</vt:i4>
      </vt:variant>
      <vt:variant>
        <vt:i4>5</vt:i4>
      </vt:variant>
      <vt:variant>
        <vt:lpwstr/>
      </vt:variant>
      <vt:variant>
        <vt:lpwstr>_Toc119570065</vt:lpwstr>
      </vt:variant>
      <vt:variant>
        <vt:i4>1376319</vt:i4>
      </vt:variant>
      <vt:variant>
        <vt:i4>1535</vt:i4>
      </vt:variant>
      <vt:variant>
        <vt:i4>0</vt:i4>
      </vt:variant>
      <vt:variant>
        <vt:i4>5</vt:i4>
      </vt:variant>
      <vt:variant>
        <vt:lpwstr/>
      </vt:variant>
      <vt:variant>
        <vt:lpwstr>_Toc119570064</vt:lpwstr>
      </vt:variant>
      <vt:variant>
        <vt:i4>1376319</vt:i4>
      </vt:variant>
      <vt:variant>
        <vt:i4>1529</vt:i4>
      </vt:variant>
      <vt:variant>
        <vt:i4>0</vt:i4>
      </vt:variant>
      <vt:variant>
        <vt:i4>5</vt:i4>
      </vt:variant>
      <vt:variant>
        <vt:lpwstr/>
      </vt:variant>
      <vt:variant>
        <vt:lpwstr>_Toc119570063</vt:lpwstr>
      </vt:variant>
      <vt:variant>
        <vt:i4>1376319</vt:i4>
      </vt:variant>
      <vt:variant>
        <vt:i4>1523</vt:i4>
      </vt:variant>
      <vt:variant>
        <vt:i4>0</vt:i4>
      </vt:variant>
      <vt:variant>
        <vt:i4>5</vt:i4>
      </vt:variant>
      <vt:variant>
        <vt:lpwstr/>
      </vt:variant>
      <vt:variant>
        <vt:lpwstr>_Toc119570062</vt:lpwstr>
      </vt:variant>
      <vt:variant>
        <vt:i4>1376319</vt:i4>
      </vt:variant>
      <vt:variant>
        <vt:i4>1517</vt:i4>
      </vt:variant>
      <vt:variant>
        <vt:i4>0</vt:i4>
      </vt:variant>
      <vt:variant>
        <vt:i4>5</vt:i4>
      </vt:variant>
      <vt:variant>
        <vt:lpwstr/>
      </vt:variant>
      <vt:variant>
        <vt:lpwstr>_Toc119570061</vt:lpwstr>
      </vt:variant>
      <vt:variant>
        <vt:i4>1376319</vt:i4>
      </vt:variant>
      <vt:variant>
        <vt:i4>1511</vt:i4>
      </vt:variant>
      <vt:variant>
        <vt:i4>0</vt:i4>
      </vt:variant>
      <vt:variant>
        <vt:i4>5</vt:i4>
      </vt:variant>
      <vt:variant>
        <vt:lpwstr/>
      </vt:variant>
      <vt:variant>
        <vt:lpwstr>_Toc119570060</vt:lpwstr>
      </vt:variant>
      <vt:variant>
        <vt:i4>1441855</vt:i4>
      </vt:variant>
      <vt:variant>
        <vt:i4>1505</vt:i4>
      </vt:variant>
      <vt:variant>
        <vt:i4>0</vt:i4>
      </vt:variant>
      <vt:variant>
        <vt:i4>5</vt:i4>
      </vt:variant>
      <vt:variant>
        <vt:lpwstr/>
      </vt:variant>
      <vt:variant>
        <vt:lpwstr>_Toc119570059</vt:lpwstr>
      </vt:variant>
      <vt:variant>
        <vt:i4>1441855</vt:i4>
      </vt:variant>
      <vt:variant>
        <vt:i4>1499</vt:i4>
      </vt:variant>
      <vt:variant>
        <vt:i4>0</vt:i4>
      </vt:variant>
      <vt:variant>
        <vt:i4>5</vt:i4>
      </vt:variant>
      <vt:variant>
        <vt:lpwstr/>
      </vt:variant>
      <vt:variant>
        <vt:lpwstr>_Toc119570058</vt:lpwstr>
      </vt:variant>
      <vt:variant>
        <vt:i4>1441855</vt:i4>
      </vt:variant>
      <vt:variant>
        <vt:i4>1493</vt:i4>
      </vt:variant>
      <vt:variant>
        <vt:i4>0</vt:i4>
      </vt:variant>
      <vt:variant>
        <vt:i4>5</vt:i4>
      </vt:variant>
      <vt:variant>
        <vt:lpwstr/>
      </vt:variant>
      <vt:variant>
        <vt:lpwstr>_Toc119570057</vt:lpwstr>
      </vt:variant>
      <vt:variant>
        <vt:i4>1441855</vt:i4>
      </vt:variant>
      <vt:variant>
        <vt:i4>1487</vt:i4>
      </vt:variant>
      <vt:variant>
        <vt:i4>0</vt:i4>
      </vt:variant>
      <vt:variant>
        <vt:i4>5</vt:i4>
      </vt:variant>
      <vt:variant>
        <vt:lpwstr/>
      </vt:variant>
      <vt:variant>
        <vt:lpwstr>_Toc119570056</vt:lpwstr>
      </vt:variant>
      <vt:variant>
        <vt:i4>1441855</vt:i4>
      </vt:variant>
      <vt:variant>
        <vt:i4>1481</vt:i4>
      </vt:variant>
      <vt:variant>
        <vt:i4>0</vt:i4>
      </vt:variant>
      <vt:variant>
        <vt:i4>5</vt:i4>
      </vt:variant>
      <vt:variant>
        <vt:lpwstr/>
      </vt:variant>
      <vt:variant>
        <vt:lpwstr>_Toc119570055</vt:lpwstr>
      </vt:variant>
      <vt:variant>
        <vt:i4>1441855</vt:i4>
      </vt:variant>
      <vt:variant>
        <vt:i4>1475</vt:i4>
      </vt:variant>
      <vt:variant>
        <vt:i4>0</vt:i4>
      </vt:variant>
      <vt:variant>
        <vt:i4>5</vt:i4>
      </vt:variant>
      <vt:variant>
        <vt:lpwstr/>
      </vt:variant>
      <vt:variant>
        <vt:lpwstr>_Toc119570054</vt:lpwstr>
      </vt:variant>
      <vt:variant>
        <vt:i4>1441855</vt:i4>
      </vt:variant>
      <vt:variant>
        <vt:i4>1469</vt:i4>
      </vt:variant>
      <vt:variant>
        <vt:i4>0</vt:i4>
      </vt:variant>
      <vt:variant>
        <vt:i4>5</vt:i4>
      </vt:variant>
      <vt:variant>
        <vt:lpwstr/>
      </vt:variant>
      <vt:variant>
        <vt:lpwstr>_Toc119570053</vt:lpwstr>
      </vt:variant>
      <vt:variant>
        <vt:i4>1441855</vt:i4>
      </vt:variant>
      <vt:variant>
        <vt:i4>1463</vt:i4>
      </vt:variant>
      <vt:variant>
        <vt:i4>0</vt:i4>
      </vt:variant>
      <vt:variant>
        <vt:i4>5</vt:i4>
      </vt:variant>
      <vt:variant>
        <vt:lpwstr/>
      </vt:variant>
      <vt:variant>
        <vt:lpwstr>_Toc119570052</vt:lpwstr>
      </vt:variant>
      <vt:variant>
        <vt:i4>1441855</vt:i4>
      </vt:variant>
      <vt:variant>
        <vt:i4>1457</vt:i4>
      </vt:variant>
      <vt:variant>
        <vt:i4>0</vt:i4>
      </vt:variant>
      <vt:variant>
        <vt:i4>5</vt:i4>
      </vt:variant>
      <vt:variant>
        <vt:lpwstr/>
      </vt:variant>
      <vt:variant>
        <vt:lpwstr>_Toc119570051</vt:lpwstr>
      </vt:variant>
      <vt:variant>
        <vt:i4>1441855</vt:i4>
      </vt:variant>
      <vt:variant>
        <vt:i4>1451</vt:i4>
      </vt:variant>
      <vt:variant>
        <vt:i4>0</vt:i4>
      </vt:variant>
      <vt:variant>
        <vt:i4>5</vt:i4>
      </vt:variant>
      <vt:variant>
        <vt:lpwstr/>
      </vt:variant>
      <vt:variant>
        <vt:lpwstr>_Toc119570050</vt:lpwstr>
      </vt:variant>
      <vt:variant>
        <vt:i4>1507391</vt:i4>
      </vt:variant>
      <vt:variant>
        <vt:i4>1445</vt:i4>
      </vt:variant>
      <vt:variant>
        <vt:i4>0</vt:i4>
      </vt:variant>
      <vt:variant>
        <vt:i4>5</vt:i4>
      </vt:variant>
      <vt:variant>
        <vt:lpwstr/>
      </vt:variant>
      <vt:variant>
        <vt:lpwstr>_Toc119570049</vt:lpwstr>
      </vt:variant>
      <vt:variant>
        <vt:i4>1507391</vt:i4>
      </vt:variant>
      <vt:variant>
        <vt:i4>1439</vt:i4>
      </vt:variant>
      <vt:variant>
        <vt:i4>0</vt:i4>
      </vt:variant>
      <vt:variant>
        <vt:i4>5</vt:i4>
      </vt:variant>
      <vt:variant>
        <vt:lpwstr/>
      </vt:variant>
      <vt:variant>
        <vt:lpwstr>_Toc119570048</vt:lpwstr>
      </vt:variant>
      <vt:variant>
        <vt:i4>1507391</vt:i4>
      </vt:variant>
      <vt:variant>
        <vt:i4>1433</vt:i4>
      </vt:variant>
      <vt:variant>
        <vt:i4>0</vt:i4>
      </vt:variant>
      <vt:variant>
        <vt:i4>5</vt:i4>
      </vt:variant>
      <vt:variant>
        <vt:lpwstr/>
      </vt:variant>
      <vt:variant>
        <vt:lpwstr>_Toc119570047</vt:lpwstr>
      </vt:variant>
      <vt:variant>
        <vt:i4>1507391</vt:i4>
      </vt:variant>
      <vt:variant>
        <vt:i4>1427</vt:i4>
      </vt:variant>
      <vt:variant>
        <vt:i4>0</vt:i4>
      </vt:variant>
      <vt:variant>
        <vt:i4>5</vt:i4>
      </vt:variant>
      <vt:variant>
        <vt:lpwstr/>
      </vt:variant>
      <vt:variant>
        <vt:lpwstr>_Toc119570046</vt:lpwstr>
      </vt:variant>
      <vt:variant>
        <vt:i4>1507391</vt:i4>
      </vt:variant>
      <vt:variant>
        <vt:i4>1421</vt:i4>
      </vt:variant>
      <vt:variant>
        <vt:i4>0</vt:i4>
      </vt:variant>
      <vt:variant>
        <vt:i4>5</vt:i4>
      </vt:variant>
      <vt:variant>
        <vt:lpwstr/>
      </vt:variant>
      <vt:variant>
        <vt:lpwstr>_Toc119570045</vt:lpwstr>
      </vt:variant>
      <vt:variant>
        <vt:i4>1507391</vt:i4>
      </vt:variant>
      <vt:variant>
        <vt:i4>1415</vt:i4>
      </vt:variant>
      <vt:variant>
        <vt:i4>0</vt:i4>
      </vt:variant>
      <vt:variant>
        <vt:i4>5</vt:i4>
      </vt:variant>
      <vt:variant>
        <vt:lpwstr/>
      </vt:variant>
      <vt:variant>
        <vt:lpwstr>_Toc119570044</vt:lpwstr>
      </vt:variant>
      <vt:variant>
        <vt:i4>1507391</vt:i4>
      </vt:variant>
      <vt:variant>
        <vt:i4>1409</vt:i4>
      </vt:variant>
      <vt:variant>
        <vt:i4>0</vt:i4>
      </vt:variant>
      <vt:variant>
        <vt:i4>5</vt:i4>
      </vt:variant>
      <vt:variant>
        <vt:lpwstr/>
      </vt:variant>
      <vt:variant>
        <vt:lpwstr>_Toc119570043</vt:lpwstr>
      </vt:variant>
      <vt:variant>
        <vt:i4>1507391</vt:i4>
      </vt:variant>
      <vt:variant>
        <vt:i4>1403</vt:i4>
      </vt:variant>
      <vt:variant>
        <vt:i4>0</vt:i4>
      </vt:variant>
      <vt:variant>
        <vt:i4>5</vt:i4>
      </vt:variant>
      <vt:variant>
        <vt:lpwstr/>
      </vt:variant>
      <vt:variant>
        <vt:lpwstr>_Toc119570042</vt:lpwstr>
      </vt:variant>
      <vt:variant>
        <vt:i4>1507391</vt:i4>
      </vt:variant>
      <vt:variant>
        <vt:i4>1397</vt:i4>
      </vt:variant>
      <vt:variant>
        <vt:i4>0</vt:i4>
      </vt:variant>
      <vt:variant>
        <vt:i4>5</vt:i4>
      </vt:variant>
      <vt:variant>
        <vt:lpwstr/>
      </vt:variant>
      <vt:variant>
        <vt:lpwstr>_Toc119570041</vt:lpwstr>
      </vt:variant>
      <vt:variant>
        <vt:i4>1507391</vt:i4>
      </vt:variant>
      <vt:variant>
        <vt:i4>1391</vt:i4>
      </vt:variant>
      <vt:variant>
        <vt:i4>0</vt:i4>
      </vt:variant>
      <vt:variant>
        <vt:i4>5</vt:i4>
      </vt:variant>
      <vt:variant>
        <vt:lpwstr/>
      </vt:variant>
      <vt:variant>
        <vt:lpwstr>_Toc119570040</vt:lpwstr>
      </vt:variant>
      <vt:variant>
        <vt:i4>1048639</vt:i4>
      </vt:variant>
      <vt:variant>
        <vt:i4>1385</vt:i4>
      </vt:variant>
      <vt:variant>
        <vt:i4>0</vt:i4>
      </vt:variant>
      <vt:variant>
        <vt:i4>5</vt:i4>
      </vt:variant>
      <vt:variant>
        <vt:lpwstr/>
      </vt:variant>
      <vt:variant>
        <vt:lpwstr>_Toc119570039</vt:lpwstr>
      </vt:variant>
      <vt:variant>
        <vt:i4>1048639</vt:i4>
      </vt:variant>
      <vt:variant>
        <vt:i4>1379</vt:i4>
      </vt:variant>
      <vt:variant>
        <vt:i4>0</vt:i4>
      </vt:variant>
      <vt:variant>
        <vt:i4>5</vt:i4>
      </vt:variant>
      <vt:variant>
        <vt:lpwstr/>
      </vt:variant>
      <vt:variant>
        <vt:lpwstr>_Toc119570038</vt:lpwstr>
      </vt:variant>
      <vt:variant>
        <vt:i4>1048639</vt:i4>
      </vt:variant>
      <vt:variant>
        <vt:i4>1373</vt:i4>
      </vt:variant>
      <vt:variant>
        <vt:i4>0</vt:i4>
      </vt:variant>
      <vt:variant>
        <vt:i4>5</vt:i4>
      </vt:variant>
      <vt:variant>
        <vt:lpwstr/>
      </vt:variant>
      <vt:variant>
        <vt:lpwstr>_Toc119570037</vt:lpwstr>
      </vt:variant>
      <vt:variant>
        <vt:i4>1048639</vt:i4>
      </vt:variant>
      <vt:variant>
        <vt:i4>1367</vt:i4>
      </vt:variant>
      <vt:variant>
        <vt:i4>0</vt:i4>
      </vt:variant>
      <vt:variant>
        <vt:i4>5</vt:i4>
      </vt:variant>
      <vt:variant>
        <vt:lpwstr/>
      </vt:variant>
      <vt:variant>
        <vt:lpwstr>_Toc119570036</vt:lpwstr>
      </vt:variant>
      <vt:variant>
        <vt:i4>1048639</vt:i4>
      </vt:variant>
      <vt:variant>
        <vt:i4>1361</vt:i4>
      </vt:variant>
      <vt:variant>
        <vt:i4>0</vt:i4>
      </vt:variant>
      <vt:variant>
        <vt:i4>5</vt:i4>
      </vt:variant>
      <vt:variant>
        <vt:lpwstr/>
      </vt:variant>
      <vt:variant>
        <vt:lpwstr>_Toc119570035</vt:lpwstr>
      </vt:variant>
      <vt:variant>
        <vt:i4>1048639</vt:i4>
      </vt:variant>
      <vt:variant>
        <vt:i4>1355</vt:i4>
      </vt:variant>
      <vt:variant>
        <vt:i4>0</vt:i4>
      </vt:variant>
      <vt:variant>
        <vt:i4>5</vt:i4>
      </vt:variant>
      <vt:variant>
        <vt:lpwstr/>
      </vt:variant>
      <vt:variant>
        <vt:lpwstr>_Toc119570034</vt:lpwstr>
      </vt:variant>
      <vt:variant>
        <vt:i4>1048639</vt:i4>
      </vt:variant>
      <vt:variant>
        <vt:i4>1349</vt:i4>
      </vt:variant>
      <vt:variant>
        <vt:i4>0</vt:i4>
      </vt:variant>
      <vt:variant>
        <vt:i4>5</vt:i4>
      </vt:variant>
      <vt:variant>
        <vt:lpwstr/>
      </vt:variant>
      <vt:variant>
        <vt:lpwstr>_Toc119570033</vt:lpwstr>
      </vt:variant>
      <vt:variant>
        <vt:i4>1048639</vt:i4>
      </vt:variant>
      <vt:variant>
        <vt:i4>1343</vt:i4>
      </vt:variant>
      <vt:variant>
        <vt:i4>0</vt:i4>
      </vt:variant>
      <vt:variant>
        <vt:i4>5</vt:i4>
      </vt:variant>
      <vt:variant>
        <vt:lpwstr/>
      </vt:variant>
      <vt:variant>
        <vt:lpwstr>_Toc119570032</vt:lpwstr>
      </vt:variant>
      <vt:variant>
        <vt:i4>1048639</vt:i4>
      </vt:variant>
      <vt:variant>
        <vt:i4>1337</vt:i4>
      </vt:variant>
      <vt:variant>
        <vt:i4>0</vt:i4>
      </vt:variant>
      <vt:variant>
        <vt:i4>5</vt:i4>
      </vt:variant>
      <vt:variant>
        <vt:lpwstr/>
      </vt:variant>
      <vt:variant>
        <vt:lpwstr>_Toc119570031</vt:lpwstr>
      </vt:variant>
      <vt:variant>
        <vt:i4>1048639</vt:i4>
      </vt:variant>
      <vt:variant>
        <vt:i4>1331</vt:i4>
      </vt:variant>
      <vt:variant>
        <vt:i4>0</vt:i4>
      </vt:variant>
      <vt:variant>
        <vt:i4>5</vt:i4>
      </vt:variant>
      <vt:variant>
        <vt:lpwstr/>
      </vt:variant>
      <vt:variant>
        <vt:lpwstr>_Toc119570030</vt:lpwstr>
      </vt:variant>
      <vt:variant>
        <vt:i4>1114175</vt:i4>
      </vt:variant>
      <vt:variant>
        <vt:i4>1325</vt:i4>
      </vt:variant>
      <vt:variant>
        <vt:i4>0</vt:i4>
      </vt:variant>
      <vt:variant>
        <vt:i4>5</vt:i4>
      </vt:variant>
      <vt:variant>
        <vt:lpwstr/>
      </vt:variant>
      <vt:variant>
        <vt:lpwstr>_Toc119570029</vt:lpwstr>
      </vt:variant>
      <vt:variant>
        <vt:i4>1114175</vt:i4>
      </vt:variant>
      <vt:variant>
        <vt:i4>1319</vt:i4>
      </vt:variant>
      <vt:variant>
        <vt:i4>0</vt:i4>
      </vt:variant>
      <vt:variant>
        <vt:i4>5</vt:i4>
      </vt:variant>
      <vt:variant>
        <vt:lpwstr/>
      </vt:variant>
      <vt:variant>
        <vt:lpwstr>_Toc119570028</vt:lpwstr>
      </vt:variant>
      <vt:variant>
        <vt:i4>1114175</vt:i4>
      </vt:variant>
      <vt:variant>
        <vt:i4>1313</vt:i4>
      </vt:variant>
      <vt:variant>
        <vt:i4>0</vt:i4>
      </vt:variant>
      <vt:variant>
        <vt:i4>5</vt:i4>
      </vt:variant>
      <vt:variant>
        <vt:lpwstr/>
      </vt:variant>
      <vt:variant>
        <vt:lpwstr>_Toc119570027</vt:lpwstr>
      </vt:variant>
      <vt:variant>
        <vt:i4>1114175</vt:i4>
      </vt:variant>
      <vt:variant>
        <vt:i4>1307</vt:i4>
      </vt:variant>
      <vt:variant>
        <vt:i4>0</vt:i4>
      </vt:variant>
      <vt:variant>
        <vt:i4>5</vt:i4>
      </vt:variant>
      <vt:variant>
        <vt:lpwstr/>
      </vt:variant>
      <vt:variant>
        <vt:lpwstr>_Toc119570026</vt:lpwstr>
      </vt:variant>
      <vt:variant>
        <vt:i4>1114175</vt:i4>
      </vt:variant>
      <vt:variant>
        <vt:i4>1301</vt:i4>
      </vt:variant>
      <vt:variant>
        <vt:i4>0</vt:i4>
      </vt:variant>
      <vt:variant>
        <vt:i4>5</vt:i4>
      </vt:variant>
      <vt:variant>
        <vt:lpwstr/>
      </vt:variant>
      <vt:variant>
        <vt:lpwstr>_Toc119570025</vt:lpwstr>
      </vt:variant>
      <vt:variant>
        <vt:i4>1114175</vt:i4>
      </vt:variant>
      <vt:variant>
        <vt:i4>1295</vt:i4>
      </vt:variant>
      <vt:variant>
        <vt:i4>0</vt:i4>
      </vt:variant>
      <vt:variant>
        <vt:i4>5</vt:i4>
      </vt:variant>
      <vt:variant>
        <vt:lpwstr/>
      </vt:variant>
      <vt:variant>
        <vt:lpwstr>_Toc119570024</vt:lpwstr>
      </vt:variant>
      <vt:variant>
        <vt:i4>1114175</vt:i4>
      </vt:variant>
      <vt:variant>
        <vt:i4>1289</vt:i4>
      </vt:variant>
      <vt:variant>
        <vt:i4>0</vt:i4>
      </vt:variant>
      <vt:variant>
        <vt:i4>5</vt:i4>
      </vt:variant>
      <vt:variant>
        <vt:lpwstr/>
      </vt:variant>
      <vt:variant>
        <vt:lpwstr>_Toc119570023</vt:lpwstr>
      </vt:variant>
      <vt:variant>
        <vt:i4>1114175</vt:i4>
      </vt:variant>
      <vt:variant>
        <vt:i4>1283</vt:i4>
      </vt:variant>
      <vt:variant>
        <vt:i4>0</vt:i4>
      </vt:variant>
      <vt:variant>
        <vt:i4>5</vt:i4>
      </vt:variant>
      <vt:variant>
        <vt:lpwstr/>
      </vt:variant>
      <vt:variant>
        <vt:lpwstr>_Toc119570022</vt:lpwstr>
      </vt:variant>
      <vt:variant>
        <vt:i4>1114175</vt:i4>
      </vt:variant>
      <vt:variant>
        <vt:i4>1277</vt:i4>
      </vt:variant>
      <vt:variant>
        <vt:i4>0</vt:i4>
      </vt:variant>
      <vt:variant>
        <vt:i4>5</vt:i4>
      </vt:variant>
      <vt:variant>
        <vt:lpwstr/>
      </vt:variant>
      <vt:variant>
        <vt:lpwstr>_Toc119570021</vt:lpwstr>
      </vt:variant>
      <vt:variant>
        <vt:i4>1114175</vt:i4>
      </vt:variant>
      <vt:variant>
        <vt:i4>1271</vt:i4>
      </vt:variant>
      <vt:variant>
        <vt:i4>0</vt:i4>
      </vt:variant>
      <vt:variant>
        <vt:i4>5</vt:i4>
      </vt:variant>
      <vt:variant>
        <vt:lpwstr/>
      </vt:variant>
      <vt:variant>
        <vt:lpwstr>_Toc119570020</vt:lpwstr>
      </vt:variant>
      <vt:variant>
        <vt:i4>1179711</vt:i4>
      </vt:variant>
      <vt:variant>
        <vt:i4>1265</vt:i4>
      </vt:variant>
      <vt:variant>
        <vt:i4>0</vt:i4>
      </vt:variant>
      <vt:variant>
        <vt:i4>5</vt:i4>
      </vt:variant>
      <vt:variant>
        <vt:lpwstr/>
      </vt:variant>
      <vt:variant>
        <vt:lpwstr>_Toc119570019</vt:lpwstr>
      </vt:variant>
      <vt:variant>
        <vt:i4>1179711</vt:i4>
      </vt:variant>
      <vt:variant>
        <vt:i4>1259</vt:i4>
      </vt:variant>
      <vt:variant>
        <vt:i4>0</vt:i4>
      </vt:variant>
      <vt:variant>
        <vt:i4>5</vt:i4>
      </vt:variant>
      <vt:variant>
        <vt:lpwstr/>
      </vt:variant>
      <vt:variant>
        <vt:lpwstr>_Toc119570018</vt:lpwstr>
      </vt:variant>
      <vt:variant>
        <vt:i4>1179711</vt:i4>
      </vt:variant>
      <vt:variant>
        <vt:i4>1253</vt:i4>
      </vt:variant>
      <vt:variant>
        <vt:i4>0</vt:i4>
      </vt:variant>
      <vt:variant>
        <vt:i4>5</vt:i4>
      </vt:variant>
      <vt:variant>
        <vt:lpwstr/>
      </vt:variant>
      <vt:variant>
        <vt:lpwstr>_Toc119570017</vt:lpwstr>
      </vt:variant>
      <vt:variant>
        <vt:i4>1179711</vt:i4>
      </vt:variant>
      <vt:variant>
        <vt:i4>1247</vt:i4>
      </vt:variant>
      <vt:variant>
        <vt:i4>0</vt:i4>
      </vt:variant>
      <vt:variant>
        <vt:i4>5</vt:i4>
      </vt:variant>
      <vt:variant>
        <vt:lpwstr/>
      </vt:variant>
      <vt:variant>
        <vt:lpwstr>_Toc119570016</vt:lpwstr>
      </vt:variant>
      <vt:variant>
        <vt:i4>1179711</vt:i4>
      </vt:variant>
      <vt:variant>
        <vt:i4>1241</vt:i4>
      </vt:variant>
      <vt:variant>
        <vt:i4>0</vt:i4>
      </vt:variant>
      <vt:variant>
        <vt:i4>5</vt:i4>
      </vt:variant>
      <vt:variant>
        <vt:lpwstr/>
      </vt:variant>
      <vt:variant>
        <vt:lpwstr>_Toc119570015</vt:lpwstr>
      </vt:variant>
      <vt:variant>
        <vt:i4>1179711</vt:i4>
      </vt:variant>
      <vt:variant>
        <vt:i4>1235</vt:i4>
      </vt:variant>
      <vt:variant>
        <vt:i4>0</vt:i4>
      </vt:variant>
      <vt:variant>
        <vt:i4>5</vt:i4>
      </vt:variant>
      <vt:variant>
        <vt:lpwstr/>
      </vt:variant>
      <vt:variant>
        <vt:lpwstr>_Toc119570014</vt:lpwstr>
      </vt:variant>
      <vt:variant>
        <vt:i4>1179711</vt:i4>
      </vt:variant>
      <vt:variant>
        <vt:i4>1229</vt:i4>
      </vt:variant>
      <vt:variant>
        <vt:i4>0</vt:i4>
      </vt:variant>
      <vt:variant>
        <vt:i4>5</vt:i4>
      </vt:variant>
      <vt:variant>
        <vt:lpwstr/>
      </vt:variant>
      <vt:variant>
        <vt:lpwstr>_Toc119570013</vt:lpwstr>
      </vt:variant>
      <vt:variant>
        <vt:i4>1179711</vt:i4>
      </vt:variant>
      <vt:variant>
        <vt:i4>1223</vt:i4>
      </vt:variant>
      <vt:variant>
        <vt:i4>0</vt:i4>
      </vt:variant>
      <vt:variant>
        <vt:i4>5</vt:i4>
      </vt:variant>
      <vt:variant>
        <vt:lpwstr/>
      </vt:variant>
      <vt:variant>
        <vt:lpwstr>_Toc119570012</vt:lpwstr>
      </vt:variant>
      <vt:variant>
        <vt:i4>1179711</vt:i4>
      </vt:variant>
      <vt:variant>
        <vt:i4>1217</vt:i4>
      </vt:variant>
      <vt:variant>
        <vt:i4>0</vt:i4>
      </vt:variant>
      <vt:variant>
        <vt:i4>5</vt:i4>
      </vt:variant>
      <vt:variant>
        <vt:lpwstr/>
      </vt:variant>
      <vt:variant>
        <vt:lpwstr>_Toc119570011</vt:lpwstr>
      </vt:variant>
      <vt:variant>
        <vt:i4>1179711</vt:i4>
      </vt:variant>
      <vt:variant>
        <vt:i4>1211</vt:i4>
      </vt:variant>
      <vt:variant>
        <vt:i4>0</vt:i4>
      </vt:variant>
      <vt:variant>
        <vt:i4>5</vt:i4>
      </vt:variant>
      <vt:variant>
        <vt:lpwstr/>
      </vt:variant>
      <vt:variant>
        <vt:lpwstr>_Toc119570010</vt:lpwstr>
      </vt:variant>
      <vt:variant>
        <vt:i4>1245247</vt:i4>
      </vt:variant>
      <vt:variant>
        <vt:i4>1205</vt:i4>
      </vt:variant>
      <vt:variant>
        <vt:i4>0</vt:i4>
      </vt:variant>
      <vt:variant>
        <vt:i4>5</vt:i4>
      </vt:variant>
      <vt:variant>
        <vt:lpwstr/>
      </vt:variant>
      <vt:variant>
        <vt:lpwstr>_Toc119570009</vt:lpwstr>
      </vt:variant>
      <vt:variant>
        <vt:i4>1245247</vt:i4>
      </vt:variant>
      <vt:variant>
        <vt:i4>1199</vt:i4>
      </vt:variant>
      <vt:variant>
        <vt:i4>0</vt:i4>
      </vt:variant>
      <vt:variant>
        <vt:i4>5</vt:i4>
      </vt:variant>
      <vt:variant>
        <vt:lpwstr/>
      </vt:variant>
      <vt:variant>
        <vt:lpwstr>_Toc119570008</vt:lpwstr>
      </vt:variant>
      <vt:variant>
        <vt:i4>1245247</vt:i4>
      </vt:variant>
      <vt:variant>
        <vt:i4>1193</vt:i4>
      </vt:variant>
      <vt:variant>
        <vt:i4>0</vt:i4>
      </vt:variant>
      <vt:variant>
        <vt:i4>5</vt:i4>
      </vt:variant>
      <vt:variant>
        <vt:lpwstr/>
      </vt:variant>
      <vt:variant>
        <vt:lpwstr>_Toc119570007</vt:lpwstr>
      </vt:variant>
      <vt:variant>
        <vt:i4>1245247</vt:i4>
      </vt:variant>
      <vt:variant>
        <vt:i4>1187</vt:i4>
      </vt:variant>
      <vt:variant>
        <vt:i4>0</vt:i4>
      </vt:variant>
      <vt:variant>
        <vt:i4>5</vt:i4>
      </vt:variant>
      <vt:variant>
        <vt:lpwstr/>
      </vt:variant>
      <vt:variant>
        <vt:lpwstr>_Toc119570006</vt:lpwstr>
      </vt:variant>
      <vt:variant>
        <vt:i4>1245247</vt:i4>
      </vt:variant>
      <vt:variant>
        <vt:i4>1181</vt:i4>
      </vt:variant>
      <vt:variant>
        <vt:i4>0</vt:i4>
      </vt:variant>
      <vt:variant>
        <vt:i4>5</vt:i4>
      </vt:variant>
      <vt:variant>
        <vt:lpwstr/>
      </vt:variant>
      <vt:variant>
        <vt:lpwstr>_Toc119570005</vt:lpwstr>
      </vt:variant>
      <vt:variant>
        <vt:i4>1245247</vt:i4>
      </vt:variant>
      <vt:variant>
        <vt:i4>1175</vt:i4>
      </vt:variant>
      <vt:variant>
        <vt:i4>0</vt:i4>
      </vt:variant>
      <vt:variant>
        <vt:i4>5</vt:i4>
      </vt:variant>
      <vt:variant>
        <vt:lpwstr/>
      </vt:variant>
      <vt:variant>
        <vt:lpwstr>_Toc119570004</vt:lpwstr>
      </vt:variant>
      <vt:variant>
        <vt:i4>1245247</vt:i4>
      </vt:variant>
      <vt:variant>
        <vt:i4>1169</vt:i4>
      </vt:variant>
      <vt:variant>
        <vt:i4>0</vt:i4>
      </vt:variant>
      <vt:variant>
        <vt:i4>5</vt:i4>
      </vt:variant>
      <vt:variant>
        <vt:lpwstr/>
      </vt:variant>
      <vt:variant>
        <vt:lpwstr>_Toc119570003</vt:lpwstr>
      </vt:variant>
      <vt:variant>
        <vt:i4>1245247</vt:i4>
      </vt:variant>
      <vt:variant>
        <vt:i4>1163</vt:i4>
      </vt:variant>
      <vt:variant>
        <vt:i4>0</vt:i4>
      </vt:variant>
      <vt:variant>
        <vt:i4>5</vt:i4>
      </vt:variant>
      <vt:variant>
        <vt:lpwstr/>
      </vt:variant>
      <vt:variant>
        <vt:lpwstr>_Toc119570002</vt:lpwstr>
      </vt:variant>
      <vt:variant>
        <vt:i4>1245247</vt:i4>
      </vt:variant>
      <vt:variant>
        <vt:i4>1157</vt:i4>
      </vt:variant>
      <vt:variant>
        <vt:i4>0</vt:i4>
      </vt:variant>
      <vt:variant>
        <vt:i4>5</vt:i4>
      </vt:variant>
      <vt:variant>
        <vt:lpwstr/>
      </vt:variant>
      <vt:variant>
        <vt:lpwstr>_Toc119570001</vt:lpwstr>
      </vt:variant>
      <vt:variant>
        <vt:i4>1245247</vt:i4>
      </vt:variant>
      <vt:variant>
        <vt:i4>1151</vt:i4>
      </vt:variant>
      <vt:variant>
        <vt:i4>0</vt:i4>
      </vt:variant>
      <vt:variant>
        <vt:i4>5</vt:i4>
      </vt:variant>
      <vt:variant>
        <vt:lpwstr/>
      </vt:variant>
      <vt:variant>
        <vt:lpwstr>_Toc119570000</vt:lpwstr>
      </vt:variant>
      <vt:variant>
        <vt:i4>1245239</vt:i4>
      </vt:variant>
      <vt:variant>
        <vt:i4>1145</vt:i4>
      </vt:variant>
      <vt:variant>
        <vt:i4>0</vt:i4>
      </vt:variant>
      <vt:variant>
        <vt:i4>5</vt:i4>
      </vt:variant>
      <vt:variant>
        <vt:lpwstr/>
      </vt:variant>
      <vt:variant>
        <vt:lpwstr>_Toc119569999</vt:lpwstr>
      </vt:variant>
      <vt:variant>
        <vt:i4>1245239</vt:i4>
      </vt:variant>
      <vt:variant>
        <vt:i4>1139</vt:i4>
      </vt:variant>
      <vt:variant>
        <vt:i4>0</vt:i4>
      </vt:variant>
      <vt:variant>
        <vt:i4>5</vt:i4>
      </vt:variant>
      <vt:variant>
        <vt:lpwstr/>
      </vt:variant>
      <vt:variant>
        <vt:lpwstr>_Toc119569998</vt:lpwstr>
      </vt:variant>
      <vt:variant>
        <vt:i4>1245239</vt:i4>
      </vt:variant>
      <vt:variant>
        <vt:i4>1133</vt:i4>
      </vt:variant>
      <vt:variant>
        <vt:i4>0</vt:i4>
      </vt:variant>
      <vt:variant>
        <vt:i4>5</vt:i4>
      </vt:variant>
      <vt:variant>
        <vt:lpwstr/>
      </vt:variant>
      <vt:variant>
        <vt:lpwstr>_Toc119569997</vt:lpwstr>
      </vt:variant>
      <vt:variant>
        <vt:i4>1245239</vt:i4>
      </vt:variant>
      <vt:variant>
        <vt:i4>1127</vt:i4>
      </vt:variant>
      <vt:variant>
        <vt:i4>0</vt:i4>
      </vt:variant>
      <vt:variant>
        <vt:i4>5</vt:i4>
      </vt:variant>
      <vt:variant>
        <vt:lpwstr/>
      </vt:variant>
      <vt:variant>
        <vt:lpwstr>_Toc119569996</vt:lpwstr>
      </vt:variant>
      <vt:variant>
        <vt:i4>1245239</vt:i4>
      </vt:variant>
      <vt:variant>
        <vt:i4>1121</vt:i4>
      </vt:variant>
      <vt:variant>
        <vt:i4>0</vt:i4>
      </vt:variant>
      <vt:variant>
        <vt:i4>5</vt:i4>
      </vt:variant>
      <vt:variant>
        <vt:lpwstr/>
      </vt:variant>
      <vt:variant>
        <vt:lpwstr>_Toc119569995</vt:lpwstr>
      </vt:variant>
      <vt:variant>
        <vt:i4>1245239</vt:i4>
      </vt:variant>
      <vt:variant>
        <vt:i4>1115</vt:i4>
      </vt:variant>
      <vt:variant>
        <vt:i4>0</vt:i4>
      </vt:variant>
      <vt:variant>
        <vt:i4>5</vt:i4>
      </vt:variant>
      <vt:variant>
        <vt:lpwstr/>
      </vt:variant>
      <vt:variant>
        <vt:lpwstr>_Toc119569994</vt:lpwstr>
      </vt:variant>
      <vt:variant>
        <vt:i4>1245239</vt:i4>
      </vt:variant>
      <vt:variant>
        <vt:i4>1109</vt:i4>
      </vt:variant>
      <vt:variant>
        <vt:i4>0</vt:i4>
      </vt:variant>
      <vt:variant>
        <vt:i4>5</vt:i4>
      </vt:variant>
      <vt:variant>
        <vt:lpwstr/>
      </vt:variant>
      <vt:variant>
        <vt:lpwstr>_Toc119569993</vt:lpwstr>
      </vt:variant>
      <vt:variant>
        <vt:i4>1245239</vt:i4>
      </vt:variant>
      <vt:variant>
        <vt:i4>1103</vt:i4>
      </vt:variant>
      <vt:variant>
        <vt:i4>0</vt:i4>
      </vt:variant>
      <vt:variant>
        <vt:i4>5</vt:i4>
      </vt:variant>
      <vt:variant>
        <vt:lpwstr/>
      </vt:variant>
      <vt:variant>
        <vt:lpwstr>_Toc119569992</vt:lpwstr>
      </vt:variant>
      <vt:variant>
        <vt:i4>1245239</vt:i4>
      </vt:variant>
      <vt:variant>
        <vt:i4>1097</vt:i4>
      </vt:variant>
      <vt:variant>
        <vt:i4>0</vt:i4>
      </vt:variant>
      <vt:variant>
        <vt:i4>5</vt:i4>
      </vt:variant>
      <vt:variant>
        <vt:lpwstr/>
      </vt:variant>
      <vt:variant>
        <vt:lpwstr>_Toc119569991</vt:lpwstr>
      </vt:variant>
      <vt:variant>
        <vt:i4>1245239</vt:i4>
      </vt:variant>
      <vt:variant>
        <vt:i4>1091</vt:i4>
      </vt:variant>
      <vt:variant>
        <vt:i4>0</vt:i4>
      </vt:variant>
      <vt:variant>
        <vt:i4>5</vt:i4>
      </vt:variant>
      <vt:variant>
        <vt:lpwstr/>
      </vt:variant>
      <vt:variant>
        <vt:lpwstr>_Toc119569990</vt:lpwstr>
      </vt:variant>
      <vt:variant>
        <vt:i4>1179703</vt:i4>
      </vt:variant>
      <vt:variant>
        <vt:i4>1085</vt:i4>
      </vt:variant>
      <vt:variant>
        <vt:i4>0</vt:i4>
      </vt:variant>
      <vt:variant>
        <vt:i4>5</vt:i4>
      </vt:variant>
      <vt:variant>
        <vt:lpwstr/>
      </vt:variant>
      <vt:variant>
        <vt:lpwstr>_Toc119569989</vt:lpwstr>
      </vt:variant>
      <vt:variant>
        <vt:i4>1179703</vt:i4>
      </vt:variant>
      <vt:variant>
        <vt:i4>1079</vt:i4>
      </vt:variant>
      <vt:variant>
        <vt:i4>0</vt:i4>
      </vt:variant>
      <vt:variant>
        <vt:i4>5</vt:i4>
      </vt:variant>
      <vt:variant>
        <vt:lpwstr/>
      </vt:variant>
      <vt:variant>
        <vt:lpwstr>_Toc119569988</vt:lpwstr>
      </vt:variant>
      <vt:variant>
        <vt:i4>1179703</vt:i4>
      </vt:variant>
      <vt:variant>
        <vt:i4>1073</vt:i4>
      </vt:variant>
      <vt:variant>
        <vt:i4>0</vt:i4>
      </vt:variant>
      <vt:variant>
        <vt:i4>5</vt:i4>
      </vt:variant>
      <vt:variant>
        <vt:lpwstr/>
      </vt:variant>
      <vt:variant>
        <vt:lpwstr>_Toc119569987</vt:lpwstr>
      </vt:variant>
      <vt:variant>
        <vt:i4>1179703</vt:i4>
      </vt:variant>
      <vt:variant>
        <vt:i4>1067</vt:i4>
      </vt:variant>
      <vt:variant>
        <vt:i4>0</vt:i4>
      </vt:variant>
      <vt:variant>
        <vt:i4>5</vt:i4>
      </vt:variant>
      <vt:variant>
        <vt:lpwstr/>
      </vt:variant>
      <vt:variant>
        <vt:lpwstr>_Toc119569986</vt:lpwstr>
      </vt:variant>
      <vt:variant>
        <vt:i4>1179703</vt:i4>
      </vt:variant>
      <vt:variant>
        <vt:i4>1061</vt:i4>
      </vt:variant>
      <vt:variant>
        <vt:i4>0</vt:i4>
      </vt:variant>
      <vt:variant>
        <vt:i4>5</vt:i4>
      </vt:variant>
      <vt:variant>
        <vt:lpwstr/>
      </vt:variant>
      <vt:variant>
        <vt:lpwstr>_Toc119569985</vt:lpwstr>
      </vt:variant>
      <vt:variant>
        <vt:i4>1179703</vt:i4>
      </vt:variant>
      <vt:variant>
        <vt:i4>1055</vt:i4>
      </vt:variant>
      <vt:variant>
        <vt:i4>0</vt:i4>
      </vt:variant>
      <vt:variant>
        <vt:i4>5</vt:i4>
      </vt:variant>
      <vt:variant>
        <vt:lpwstr/>
      </vt:variant>
      <vt:variant>
        <vt:lpwstr>_Toc119569984</vt:lpwstr>
      </vt:variant>
      <vt:variant>
        <vt:i4>1179703</vt:i4>
      </vt:variant>
      <vt:variant>
        <vt:i4>1049</vt:i4>
      </vt:variant>
      <vt:variant>
        <vt:i4>0</vt:i4>
      </vt:variant>
      <vt:variant>
        <vt:i4>5</vt:i4>
      </vt:variant>
      <vt:variant>
        <vt:lpwstr/>
      </vt:variant>
      <vt:variant>
        <vt:lpwstr>_Toc119569983</vt:lpwstr>
      </vt:variant>
      <vt:variant>
        <vt:i4>1179703</vt:i4>
      </vt:variant>
      <vt:variant>
        <vt:i4>1043</vt:i4>
      </vt:variant>
      <vt:variant>
        <vt:i4>0</vt:i4>
      </vt:variant>
      <vt:variant>
        <vt:i4>5</vt:i4>
      </vt:variant>
      <vt:variant>
        <vt:lpwstr/>
      </vt:variant>
      <vt:variant>
        <vt:lpwstr>_Toc119569982</vt:lpwstr>
      </vt:variant>
      <vt:variant>
        <vt:i4>1179703</vt:i4>
      </vt:variant>
      <vt:variant>
        <vt:i4>1037</vt:i4>
      </vt:variant>
      <vt:variant>
        <vt:i4>0</vt:i4>
      </vt:variant>
      <vt:variant>
        <vt:i4>5</vt:i4>
      </vt:variant>
      <vt:variant>
        <vt:lpwstr/>
      </vt:variant>
      <vt:variant>
        <vt:lpwstr>_Toc119569981</vt:lpwstr>
      </vt:variant>
      <vt:variant>
        <vt:i4>1179703</vt:i4>
      </vt:variant>
      <vt:variant>
        <vt:i4>1031</vt:i4>
      </vt:variant>
      <vt:variant>
        <vt:i4>0</vt:i4>
      </vt:variant>
      <vt:variant>
        <vt:i4>5</vt:i4>
      </vt:variant>
      <vt:variant>
        <vt:lpwstr/>
      </vt:variant>
      <vt:variant>
        <vt:lpwstr>_Toc119569980</vt:lpwstr>
      </vt:variant>
      <vt:variant>
        <vt:i4>1900599</vt:i4>
      </vt:variant>
      <vt:variant>
        <vt:i4>1025</vt:i4>
      </vt:variant>
      <vt:variant>
        <vt:i4>0</vt:i4>
      </vt:variant>
      <vt:variant>
        <vt:i4>5</vt:i4>
      </vt:variant>
      <vt:variant>
        <vt:lpwstr/>
      </vt:variant>
      <vt:variant>
        <vt:lpwstr>_Toc119569979</vt:lpwstr>
      </vt:variant>
      <vt:variant>
        <vt:i4>1900599</vt:i4>
      </vt:variant>
      <vt:variant>
        <vt:i4>1019</vt:i4>
      </vt:variant>
      <vt:variant>
        <vt:i4>0</vt:i4>
      </vt:variant>
      <vt:variant>
        <vt:i4>5</vt:i4>
      </vt:variant>
      <vt:variant>
        <vt:lpwstr/>
      </vt:variant>
      <vt:variant>
        <vt:lpwstr>_Toc119569978</vt:lpwstr>
      </vt:variant>
      <vt:variant>
        <vt:i4>1900599</vt:i4>
      </vt:variant>
      <vt:variant>
        <vt:i4>1013</vt:i4>
      </vt:variant>
      <vt:variant>
        <vt:i4>0</vt:i4>
      </vt:variant>
      <vt:variant>
        <vt:i4>5</vt:i4>
      </vt:variant>
      <vt:variant>
        <vt:lpwstr/>
      </vt:variant>
      <vt:variant>
        <vt:lpwstr>_Toc119569977</vt:lpwstr>
      </vt:variant>
      <vt:variant>
        <vt:i4>1900599</vt:i4>
      </vt:variant>
      <vt:variant>
        <vt:i4>1007</vt:i4>
      </vt:variant>
      <vt:variant>
        <vt:i4>0</vt:i4>
      </vt:variant>
      <vt:variant>
        <vt:i4>5</vt:i4>
      </vt:variant>
      <vt:variant>
        <vt:lpwstr/>
      </vt:variant>
      <vt:variant>
        <vt:lpwstr>_Toc119569976</vt:lpwstr>
      </vt:variant>
      <vt:variant>
        <vt:i4>1900599</vt:i4>
      </vt:variant>
      <vt:variant>
        <vt:i4>1001</vt:i4>
      </vt:variant>
      <vt:variant>
        <vt:i4>0</vt:i4>
      </vt:variant>
      <vt:variant>
        <vt:i4>5</vt:i4>
      </vt:variant>
      <vt:variant>
        <vt:lpwstr/>
      </vt:variant>
      <vt:variant>
        <vt:lpwstr>_Toc119569975</vt:lpwstr>
      </vt:variant>
      <vt:variant>
        <vt:i4>1900599</vt:i4>
      </vt:variant>
      <vt:variant>
        <vt:i4>995</vt:i4>
      </vt:variant>
      <vt:variant>
        <vt:i4>0</vt:i4>
      </vt:variant>
      <vt:variant>
        <vt:i4>5</vt:i4>
      </vt:variant>
      <vt:variant>
        <vt:lpwstr/>
      </vt:variant>
      <vt:variant>
        <vt:lpwstr>_Toc119569974</vt:lpwstr>
      </vt:variant>
      <vt:variant>
        <vt:i4>1900599</vt:i4>
      </vt:variant>
      <vt:variant>
        <vt:i4>989</vt:i4>
      </vt:variant>
      <vt:variant>
        <vt:i4>0</vt:i4>
      </vt:variant>
      <vt:variant>
        <vt:i4>5</vt:i4>
      </vt:variant>
      <vt:variant>
        <vt:lpwstr/>
      </vt:variant>
      <vt:variant>
        <vt:lpwstr>_Toc119569973</vt:lpwstr>
      </vt:variant>
      <vt:variant>
        <vt:i4>1900599</vt:i4>
      </vt:variant>
      <vt:variant>
        <vt:i4>983</vt:i4>
      </vt:variant>
      <vt:variant>
        <vt:i4>0</vt:i4>
      </vt:variant>
      <vt:variant>
        <vt:i4>5</vt:i4>
      </vt:variant>
      <vt:variant>
        <vt:lpwstr/>
      </vt:variant>
      <vt:variant>
        <vt:lpwstr>_Toc119569972</vt:lpwstr>
      </vt:variant>
      <vt:variant>
        <vt:i4>1900599</vt:i4>
      </vt:variant>
      <vt:variant>
        <vt:i4>977</vt:i4>
      </vt:variant>
      <vt:variant>
        <vt:i4>0</vt:i4>
      </vt:variant>
      <vt:variant>
        <vt:i4>5</vt:i4>
      </vt:variant>
      <vt:variant>
        <vt:lpwstr/>
      </vt:variant>
      <vt:variant>
        <vt:lpwstr>_Toc119569971</vt:lpwstr>
      </vt:variant>
      <vt:variant>
        <vt:i4>1900599</vt:i4>
      </vt:variant>
      <vt:variant>
        <vt:i4>971</vt:i4>
      </vt:variant>
      <vt:variant>
        <vt:i4>0</vt:i4>
      </vt:variant>
      <vt:variant>
        <vt:i4>5</vt:i4>
      </vt:variant>
      <vt:variant>
        <vt:lpwstr/>
      </vt:variant>
      <vt:variant>
        <vt:lpwstr>_Toc119569970</vt:lpwstr>
      </vt:variant>
      <vt:variant>
        <vt:i4>1835063</vt:i4>
      </vt:variant>
      <vt:variant>
        <vt:i4>965</vt:i4>
      </vt:variant>
      <vt:variant>
        <vt:i4>0</vt:i4>
      </vt:variant>
      <vt:variant>
        <vt:i4>5</vt:i4>
      </vt:variant>
      <vt:variant>
        <vt:lpwstr/>
      </vt:variant>
      <vt:variant>
        <vt:lpwstr>_Toc119569969</vt:lpwstr>
      </vt:variant>
      <vt:variant>
        <vt:i4>1835063</vt:i4>
      </vt:variant>
      <vt:variant>
        <vt:i4>959</vt:i4>
      </vt:variant>
      <vt:variant>
        <vt:i4>0</vt:i4>
      </vt:variant>
      <vt:variant>
        <vt:i4>5</vt:i4>
      </vt:variant>
      <vt:variant>
        <vt:lpwstr/>
      </vt:variant>
      <vt:variant>
        <vt:lpwstr>_Toc119569968</vt:lpwstr>
      </vt:variant>
      <vt:variant>
        <vt:i4>1835063</vt:i4>
      </vt:variant>
      <vt:variant>
        <vt:i4>953</vt:i4>
      </vt:variant>
      <vt:variant>
        <vt:i4>0</vt:i4>
      </vt:variant>
      <vt:variant>
        <vt:i4>5</vt:i4>
      </vt:variant>
      <vt:variant>
        <vt:lpwstr/>
      </vt:variant>
      <vt:variant>
        <vt:lpwstr>_Toc119569967</vt:lpwstr>
      </vt:variant>
      <vt:variant>
        <vt:i4>1835063</vt:i4>
      </vt:variant>
      <vt:variant>
        <vt:i4>947</vt:i4>
      </vt:variant>
      <vt:variant>
        <vt:i4>0</vt:i4>
      </vt:variant>
      <vt:variant>
        <vt:i4>5</vt:i4>
      </vt:variant>
      <vt:variant>
        <vt:lpwstr/>
      </vt:variant>
      <vt:variant>
        <vt:lpwstr>_Toc119569966</vt:lpwstr>
      </vt:variant>
      <vt:variant>
        <vt:i4>1835063</vt:i4>
      </vt:variant>
      <vt:variant>
        <vt:i4>941</vt:i4>
      </vt:variant>
      <vt:variant>
        <vt:i4>0</vt:i4>
      </vt:variant>
      <vt:variant>
        <vt:i4>5</vt:i4>
      </vt:variant>
      <vt:variant>
        <vt:lpwstr/>
      </vt:variant>
      <vt:variant>
        <vt:lpwstr>_Toc119569965</vt:lpwstr>
      </vt:variant>
      <vt:variant>
        <vt:i4>1835063</vt:i4>
      </vt:variant>
      <vt:variant>
        <vt:i4>935</vt:i4>
      </vt:variant>
      <vt:variant>
        <vt:i4>0</vt:i4>
      </vt:variant>
      <vt:variant>
        <vt:i4>5</vt:i4>
      </vt:variant>
      <vt:variant>
        <vt:lpwstr/>
      </vt:variant>
      <vt:variant>
        <vt:lpwstr>_Toc119569964</vt:lpwstr>
      </vt:variant>
      <vt:variant>
        <vt:i4>1835063</vt:i4>
      </vt:variant>
      <vt:variant>
        <vt:i4>929</vt:i4>
      </vt:variant>
      <vt:variant>
        <vt:i4>0</vt:i4>
      </vt:variant>
      <vt:variant>
        <vt:i4>5</vt:i4>
      </vt:variant>
      <vt:variant>
        <vt:lpwstr/>
      </vt:variant>
      <vt:variant>
        <vt:lpwstr>_Toc119569963</vt:lpwstr>
      </vt:variant>
      <vt:variant>
        <vt:i4>1835063</vt:i4>
      </vt:variant>
      <vt:variant>
        <vt:i4>923</vt:i4>
      </vt:variant>
      <vt:variant>
        <vt:i4>0</vt:i4>
      </vt:variant>
      <vt:variant>
        <vt:i4>5</vt:i4>
      </vt:variant>
      <vt:variant>
        <vt:lpwstr/>
      </vt:variant>
      <vt:variant>
        <vt:lpwstr>_Toc119569962</vt:lpwstr>
      </vt:variant>
      <vt:variant>
        <vt:i4>1835063</vt:i4>
      </vt:variant>
      <vt:variant>
        <vt:i4>917</vt:i4>
      </vt:variant>
      <vt:variant>
        <vt:i4>0</vt:i4>
      </vt:variant>
      <vt:variant>
        <vt:i4>5</vt:i4>
      </vt:variant>
      <vt:variant>
        <vt:lpwstr/>
      </vt:variant>
      <vt:variant>
        <vt:lpwstr>_Toc119569961</vt:lpwstr>
      </vt:variant>
      <vt:variant>
        <vt:i4>1835063</vt:i4>
      </vt:variant>
      <vt:variant>
        <vt:i4>911</vt:i4>
      </vt:variant>
      <vt:variant>
        <vt:i4>0</vt:i4>
      </vt:variant>
      <vt:variant>
        <vt:i4>5</vt:i4>
      </vt:variant>
      <vt:variant>
        <vt:lpwstr/>
      </vt:variant>
      <vt:variant>
        <vt:lpwstr>_Toc119569960</vt:lpwstr>
      </vt:variant>
      <vt:variant>
        <vt:i4>2031671</vt:i4>
      </vt:variant>
      <vt:variant>
        <vt:i4>905</vt:i4>
      </vt:variant>
      <vt:variant>
        <vt:i4>0</vt:i4>
      </vt:variant>
      <vt:variant>
        <vt:i4>5</vt:i4>
      </vt:variant>
      <vt:variant>
        <vt:lpwstr/>
      </vt:variant>
      <vt:variant>
        <vt:lpwstr>_Toc119569959</vt:lpwstr>
      </vt:variant>
      <vt:variant>
        <vt:i4>2031671</vt:i4>
      </vt:variant>
      <vt:variant>
        <vt:i4>899</vt:i4>
      </vt:variant>
      <vt:variant>
        <vt:i4>0</vt:i4>
      </vt:variant>
      <vt:variant>
        <vt:i4>5</vt:i4>
      </vt:variant>
      <vt:variant>
        <vt:lpwstr/>
      </vt:variant>
      <vt:variant>
        <vt:lpwstr>_Toc119569958</vt:lpwstr>
      </vt:variant>
      <vt:variant>
        <vt:i4>2031671</vt:i4>
      </vt:variant>
      <vt:variant>
        <vt:i4>893</vt:i4>
      </vt:variant>
      <vt:variant>
        <vt:i4>0</vt:i4>
      </vt:variant>
      <vt:variant>
        <vt:i4>5</vt:i4>
      </vt:variant>
      <vt:variant>
        <vt:lpwstr/>
      </vt:variant>
      <vt:variant>
        <vt:lpwstr>_Toc119569957</vt:lpwstr>
      </vt:variant>
      <vt:variant>
        <vt:i4>2031671</vt:i4>
      </vt:variant>
      <vt:variant>
        <vt:i4>887</vt:i4>
      </vt:variant>
      <vt:variant>
        <vt:i4>0</vt:i4>
      </vt:variant>
      <vt:variant>
        <vt:i4>5</vt:i4>
      </vt:variant>
      <vt:variant>
        <vt:lpwstr/>
      </vt:variant>
      <vt:variant>
        <vt:lpwstr>_Toc119569956</vt:lpwstr>
      </vt:variant>
      <vt:variant>
        <vt:i4>2031671</vt:i4>
      </vt:variant>
      <vt:variant>
        <vt:i4>881</vt:i4>
      </vt:variant>
      <vt:variant>
        <vt:i4>0</vt:i4>
      </vt:variant>
      <vt:variant>
        <vt:i4>5</vt:i4>
      </vt:variant>
      <vt:variant>
        <vt:lpwstr/>
      </vt:variant>
      <vt:variant>
        <vt:lpwstr>_Toc119569955</vt:lpwstr>
      </vt:variant>
      <vt:variant>
        <vt:i4>2031671</vt:i4>
      </vt:variant>
      <vt:variant>
        <vt:i4>875</vt:i4>
      </vt:variant>
      <vt:variant>
        <vt:i4>0</vt:i4>
      </vt:variant>
      <vt:variant>
        <vt:i4>5</vt:i4>
      </vt:variant>
      <vt:variant>
        <vt:lpwstr/>
      </vt:variant>
      <vt:variant>
        <vt:lpwstr>_Toc119569954</vt:lpwstr>
      </vt:variant>
      <vt:variant>
        <vt:i4>2031671</vt:i4>
      </vt:variant>
      <vt:variant>
        <vt:i4>869</vt:i4>
      </vt:variant>
      <vt:variant>
        <vt:i4>0</vt:i4>
      </vt:variant>
      <vt:variant>
        <vt:i4>5</vt:i4>
      </vt:variant>
      <vt:variant>
        <vt:lpwstr/>
      </vt:variant>
      <vt:variant>
        <vt:lpwstr>_Toc119569953</vt:lpwstr>
      </vt:variant>
      <vt:variant>
        <vt:i4>2031671</vt:i4>
      </vt:variant>
      <vt:variant>
        <vt:i4>863</vt:i4>
      </vt:variant>
      <vt:variant>
        <vt:i4>0</vt:i4>
      </vt:variant>
      <vt:variant>
        <vt:i4>5</vt:i4>
      </vt:variant>
      <vt:variant>
        <vt:lpwstr/>
      </vt:variant>
      <vt:variant>
        <vt:lpwstr>_Toc119569952</vt:lpwstr>
      </vt:variant>
      <vt:variant>
        <vt:i4>2031671</vt:i4>
      </vt:variant>
      <vt:variant>
        <vt:i4>857</vt:i4>
      </vt:variant>
      <vt:variant>
        <vt:i4>0</vt:i4>
      </vt:variant>
      <vt:variant>
        <vt:i4>5</vt:i4>
      </vt:variant>
      <vt:variant>
        <vt:lpwstr/>
      </vt:variant>
      <vt:variant>
        <vt:lpwstr>_Toc119569951</vt:lpwstr>
      </vt:variant>
      <vt:variant>
        <vt:i4>2031671</vt:i4>
      </vt:variant>
      <vt:variant>
        <vt:i4>851</vt:i4>
      </vt:variant>
      <vt:variant>
        <vt:i4>0</vt:i4>
      </vt:variant>
      <vt:variant>
        <vt:i4>5</vt:i4>
      </vt:variant>
      <vt:variant>
        <vt:lpwstr/>
      </vt:variant>
      <vt:variant>
        <vt:lpwstr>_Toc119569950</vt:lpwstr>
      </vt:variant>
      <vt:variant>
        <vt:i4>1966135</vt:i4>
      </vt:variant>
      <vt:variant>
        <vt:i4>845</vt:i4>
      </vt:variant>
      <vt:variant>
        <vt:i4>0</vt:i4>
      </vt:variant>
      <vt:variant>
        <vt:i4>5</vt:i4>
      </vt:variant>
      <vt:variant>
        <vt:lpwstr/>
      </vt:variant>
      <vt:variant>
        <vt:lpwstr>_Toc119569949</vt:lpwstr>
      </vt:variant>
      <vt:variant>
        <vt:i4>1966135</vt:i4>
      </vt:variant>
      <vt:variant>
        <vt:i4>839</vt:i4>
      </vt:variant>
      <vt:variant>
        <vt:i4>0</vt:i4>
      </vt:variant>
      <vt:variant>
        <vt:i4>5</vt:i4>
      </vt:variant>
      <vt:variant>
        <vt:lpwstr/>
      </vt:variant>
      <vt:variant>
        <vt:lpwstr>_Toc119569948</vt:lpwstr>
      </vt:variant>
      <vt:variant>
        <vt:i4>1966135</vt:i4>
      </vt:variant>
      <vt:variant>
        <vt:i4>833</vt:i4>
      </vt:variant>
      <vt:variant>
        <vt:i4>0</vt:i4>
      </vt:variant>
      <vt:variant>
        <vt:i4>5</vt:i4>
      </vt:variant>
      <vt:variant>
        <vt:lpwstr/>
      </vt:variant>
      <vt:variant>
        <vt:lpwstr>_Toc119569947</vt:lpwstr>
      </vt:variant>
      <vt:variant>
        <vt:i4>1966135</vt:i4>
      </vt:variant>
      <vt:variant>
        <vt:i4>827</vt:i4>
      </vt:variant>
      <vt:variant>
        <vt:i4>0</vt:i4>
      </vt:variant>
      <vt:variant>
        <vt:i4>5</vt:i4>
      </vt:variant>
      <vt:variant>
        <vt:lpwstr/>
      </vt:variant>
      <vt:variant>
        <vt:lpwstr>_Toc119569946</vt:lpwstr>
      </vt:variant>
      <vt:variant>
        <vt:i4>1966135</vt:i4>
      </vt:variant>
      <vt:variant>
        <vt:i4>821</vt:i4>
      </vt:variant>
      <vt:variant>
        <vt:i4>0</vt:i4>
      </vt:variant>
      <vt:variant>
        <vt:i4>5</vt:i4>
      </vt:variant>
      <vt:variant>
        <vt:lpwstr/>
      </vt:variant>
      <vt:variant>
        <vt:lpwstr>_Toc119569945</vt:lpwstr>
      </vt:variant>
      <vt:variant>
        <vt:i4>1966135</vt:i4>
      </vt:variant>
      <vt:variant>
        <vt:i4>815</vt:i4>
      </vt:variant>
      <vt:variant>
        <vt:i4>0</vt:i4>
      </vt:variant>
      <vt:variant>
        <vt:i4>5</vt:i4>
      </vt:variant>
      <vt:variant>
        <vt:lpwstr/>
      </vt:variant>
      <vt:variant>
        <vt:lpwstr>_Toc119569944</vt:lpwstr>
      </vt:variant>
      <vt:variant>
        <vt:i4>1966135</vt:i4>
      </vt:variant>
      <vt:variant>
        <vt:i4>809</vt:i4>
      </vt:variant>
      <vt:variant>
        <vt:i4>0</vt:i4>
      </vt:variant>
      <vt:variant>
        <vt:i4>5</vt:i4>
      </vt:variant>
      <vt:variant>
        <vt:lpwstr/>
      </vt:variant>
      <vt:variant>
        <vt:lpwstr>_Toc119569943</vt:lpwstr>
      </vt:variant>
      <vt:variant>
        <vt:i4>1966135</vt:i4>
      </vt:variant>
      <vt:variant>
        <vt:i4>803</vt:i4>
      </vt:variant>
      <vt:variant>
        <vt:i4>0</vt:i4>
      </vt:variant>
      <vt:variant>
        <vt:i4>5</vt:i4>
      </vt:variant>
      <vt:variant>
        <vt:lpwstr/>
      </vt:variant>
      <vt:variant>
        <vt:lpwstr>_Toc119569942</vt:lpwstr>
      </vt:variant>
      <vt:variant>
        <vt:i4>1966135</vt:i4>
      </vt:variant>
      <vt:variant>
        <vt:i4>797</vt:i4>
      </vt:variant>
      <vt:variant>
        <vt:i4>0</vt:i4>
      </vt:variant>
      <vt:variant>
        <vt:i4>5</vt:i4>
      </vt:variant>
      <vt:variant>
        <vt:lpwstr/>
      </vt:variant>
      <vt:variant>
        <vt:lpwstr>_Toc119569941</vt:lpwstr>
      </vt:variant>
      <vt:variant>
        <vt:i4>1966135</vt:i4>
      </vt:variant>
      <vt:variant>
        <vt:i4>791</vt:i4>
      </vt:variant>
      <vt:variant>
        <vt:i4>0</vt:i4>
      </vt:variant>
      <vt:variant>
        <vt:i4>5</vt:i4>
      </vt:variant>
      <vt:variant>
        <vt:lpwstr/>
      </vt:variant>
      <vt:variant>
        <vt:lpwstr>_Toc119569940</vt:lpwstr>
      </vt:variant>
      <vt:variant>
        <vt:i4>1638455</vt:i4>
      </vt:variant>
      <vt:variant>
        <vt:i4>785</vt:i4>
      </vt:variant>
      <vt:variant>
        <vt:i4>0</vt:i4>
      </vt:variant>
      <vt:variant>
        <vt:i4>5</vt:i4>
      </vt:variant>
      <vt:variant>
        <vt:lpwstr/>
      </vt:variant>
      <vt:variant>
        <vt:lpwstr>_Toc119569939</vt:lpwstr>
      </vt:variant>
      <vt:variant>
        <vt:i4>1638455</vt:i4>
      </vt:variant>
      <vt:variant>
        <vt:i4>779</vt:i4>
      </vt:variant>
      <vt:variant>
        <vt:i4>0</vt:i4>
      </vt:variant>
      <vt:variant>
        <vt:i4>5</vt:i4>
      </vt:variant>
      <vt:variant>
        <vt:lpwstr/>
      </vt:variant>
      <vt:variant>
        <vt:lpwstr>_Toc119569938</vt:lpwstr>
      </vt:variant>
      <vt:variant>
        <vt:i4>1638455</vt:i4>
      </vt:variant>
      <vt:variant>
        <vt:i4>773</vt:i4>
      </vt:variant>
      <vt:variant>
        <vt:i4>0</vt:i4>
      </vt:variant>
      <vt:variant>
        <vt:i4>5</vt:i4>
      </vt:variant>
      <vt:variant>
        <vt:lpwstr/>
      </vt:variant>
      <vt:variant>
        <vt:lpwstr>_Toc119569937</vt:lpwstr>
      </vt:variant>
      <vt:variant>
        <vt:i4>1638455</vt:i4>
      </vt:variant>
      <vt:variant>
        <vt:i4>767</vt:i4>
      </vt:variant>
      <vt:variant>
        <vt:i4>0</vt:i4>
      </vt:variant>
      <vt:variant>
        <vt:i4>5</vt:i4>
      </vt:variant>
      <vt:variant>
        <vt:lpwstr/>
      </vt:variant>
      <vt:variant>
        <vt:lpwstr>_Toc119569936</vt:lpwstr>
      </vt:variant>
      <vt:variant>
        <vt:i4>1638455</vt:i4>
      </vt:variant>
      <vt:variant>
        <vt:i4>761</vt:i4>
      </vt:variant>
      <vt:variant>
        <vt:i4>0</vt:i4>
      </vt:variant>
      <vt:variant>
        <vt:i4>5</vt:i4>
      </vt:variant>
      <vt:variant>
        <vt:lpwstr/>
      </vt:variant>
      <vt:variant>
        <vt:lpwstr>_Toc119569935</vt:lpwstr>
      </vt:variant>
      <vt:variant>
        <vt:i4>1638455</vt:i4>
      </vt:variant>
      <vt:variant>
        <vt:i4>755</vt:i4>
      </vt:variant>
      <vt:variant>
        <vt:i4>0</vt:i4>
      </vt:variant>
      <vt:variant>
        <vt:i4>5</vt:i4>
      </vt:variant>
      <vt:variant>
        <vt:lpwstr/>
      </vt:variant>
      <vt:variant>
        <vt:lpwstr>_Toc119569934</vt:lpwstr>
      </vt:variant>
      <vt:variant>
        <vt:i4>1638455</vt:i4>
      </vt:variant>
      <vt:variant>
        <vt:i4>749</vt:i4>
      </vt:variant>
      <vt:variant>
        <vt:i4>0</vt:i4>
      </vt:variant>
      <vt:variant>
        <vt:i4>5</vt:i4>
      </vt:variant>
      <vt:variant>
        <vt:lpwstr/>
      </vt:variant>
      <vt:variant>
        <vt:lpwstr>_Toc119569933</vt:lpwstr>
      </vt:variant>
      <vt:variant>
        <vt:i4>1638455</vt:i4>
      </vt:variant>
      <vt:variant>
        <vt:i4>743</vt:i4>
      </vt:variant>
      <vt:variant>
        <vt:i4>0</vt:i4>
      </vt:variant>
      <vt:variant>
        <vt:i4>5</vt:i4>
      </vt:variant>
      <vt:variant>
        <vt:lpwstr/>
      </vt:variant>
      <vt:variant>
        <vt:lpwstr>_Toc119569932</vt:lpwstr>
      </vt:variant>
      <vt:variant>
        <vt:i4>1638455</vt:i4>
      </vt:variant>
      <vt:variant>
        <vt:i4>737</vt:i4>
      </vt:variant>
      <vt:variant>
        <vt:i4>0</vt:i4>
      </vt:variant>
      <vt:variant>
        <vt:i4>5</vt:i4>
      </vt:variant>
      <vt:variant>
        <vt:lpwstr/>
      </vt:variant>
      <vt:variant>
        <vt:lpwstr>_Toc119569931</vt:lpwstr>
      </vt:variant>
      <vt:variant>
        <vt:i4>1638455</vt:i4>
      </vt:variant>
      <vt:variant>
        <vt:i4>731</vt:i4>
      </vt:variant>
      <vt:variant>
        <vt:i4>0</vt:i4>
      </vt:variant>
      <vt:variant>
        <vt:i4>5</vt:i4>
      </vt:variant>
      <vt:variant>
        <vt:lpwstr/>
      </vt:variant>
      <vt:variant>
        <vt:lpwstr>_Toc119569930</vt:lpwstr>
      </vt:variant>
      <vt:variant>
        <vt:i4>1572919</vt:i4>
      </vt:variant>
      <vt:variant>
        <vt:i4>725</vt:i4>
      </vt:variant>
      <vt:variant>
        <vt:i4>0</vt:i4>
      </vt:variant>
      <vt:variant>
        <vt:i4>5</vt:i4>
      </vt:variant>
      <vt:variant>
        <vt:lpwstr/>
      </vt:variant>
      <vt:variant>
        <vt:lpwstr>_Toc119569929</vt:lpwstr>
      </vt:variant>
      <vt:variant>
        <vt:i4>1572919</vt:i4>
      </vt:variant>
      <vt:variant>
        <vt:i4>719</vt:i4>
      </vt:variant>
      <vt:variant>
        <vt:i4>0</vt:i4>
      </vt:variant>
      <vt:variant>
        <vt:i4>5</vt:i4>
      </vt:variant>
      <vt:variant>
        <vt:lpwstr/>
      </vt:variant>
      <vt:variant>
        <vt:lpwstr>_Toc119569928</vt:lpwstr>
      </vt:variant>
      <vt:variant>
        <vt:i4>1572919</vt:i4>
      </vt:variant>
      <vt:variant>
        <vt:i4>713</vt:i4>
      </vt:variant>
      <vt:variant>
        <vt:i4>0</vt:i4>
      </vt:variant>
      <vt:variant>
        <vt:i4>5</vt:i4>
      </vt:variant>
      <vt:variant>
        <vt:lpwstr/>
      </vt:variant>
      <vt:variant>
        <vt:lpwstr>_Toc119569927</vt:lpwstr>
      </vt:variant>
      <vt:variant>
        <vt:i4>1572919</vt:i4>
      </vt:variant>
      <vt:variant>
        <vt:i4>707</vt:i4>
      </vt:variant>
      <vt:variant>
        <vt:i4>0</vt:i4>
      </vt:variant>
      <vt:variant>
        <vt:i4>5</vt:i4>
      </vt:variant>
      <vt:variant>
        <vt:lpwstr/>
      </vt:variant>
      <vt:variant>
        <vt:lpwstr>_Toc119569926</vt:lpwstr>
      </vt:variant>
      <vt:variant>
        <vt:i4>1572919</vt:i4>
      </vt:variant>
      <vt:variant>
        <vt:i4>701</vt:i4>
      </vt:variant>
      <vt:variant>
        <vt:i4>0</vt:i4>
      </vt:variant>
      <vt:variant>
        <vt:i4>5</vt:i4>
      </vt:variant>
      <vt:variant>
        <vt:lpwstr/>
      </vt:variant>
      <vt:variant>
        <vt:lpwstr>_Toc119569925</vt:lpwstr>
      </vt:variant>
      <vt:variant>
        <vt:i4>1572919</vt:i4>
      </vt:variant>
      <vt:variant>
        <vt:i4>695</vt:i4>
      </vt:variant>
      <vt:variant>
        <vt:i4>0</vt:i4>
      </vt:variant>
      <vt:variant>
        <vt:i4>5</vt:i4>
      </vt:variant>
      <vt:variant>
        <vt:lpwstr/>
      </vt:variant>
      <vt:variant>
        <vt:lpwstr>_Toc119569924</vt:lpwstr>
      </vt:variant>
      <vt:variant>
        <vt:i4>1572919</vt:i4>
      </vt:variant>
      <vt:variant>
        <vt:i4>689</vt:i4>
      </vt:variant>
      <vt:variant>
        <vt:i4>0</vt:i4>
      </vt:variant>
      <vt:variant>
        <vt:i4>5</vt:i4>
      </vt:variant>
      <vt:variant>
        <vt:lpwstr/>
      </vt:variant>
      <vt:variant>
        <vt:lpwstr>_Toc119569923</vt:lpwstr>
      </vt:variant>
      <vt:variant>
        <vt:i4>1572919</vt:i4>
      </vt:variant>
      <vt:variant>
        <vt:i4>683</vt:i4>
      </vt:variant>
      <vt:variant>
        <vt:i4>0</vt:i4>
      </vt:variant>
      <vt:variant>
        <vt:i4>5</vt:i4>
      </vt:variant>
      <vt:variant>
        <vt:lpwstr/>
      </vt:variant>
      <vt:variant>
        <vt:lpwstr>_Toc119569922</vt:lpwstr>
      </vt:variant>
      <vt:variant>
        <vt:i4>1572919</vt:i4>
      </vt:variant>
      <vt:variant>
        <vt:i4>677</vt:i4>
      </vt:variant>
      <vt:variant>
        <vt:i4>0</vt:i4>
      </vt:variant>
      <vt:variant>
        <vt:i4>5</vt:i4>
      </vt:variant>
      <vt:variant>
        <vt:lpwstr/>
      </vt:variant>
      <vt:variant>
        <vt:lpwstr>_Toc119569921</vt:lpwstr>
      </vt:variant>
      <vt:variant>
        <vt:i4>1572919</vt:i4>
      </vt:variant>
      <vt:variant>
        <vt:i4>671</vt:i4>
      </vt:variant>
      <vt:variant>
        <vt:i4>0</vt:i4>
      </vt:variant>
      <vt:variant>
        <vt:i4>5</vt:i4>
      </vt:variant>
      <vt:variant>
        <vt:lpwstr/>
      </vt:variant>
      <vt:variant>
        <vt:lpwstr>_Toc119569920</vt:lpwstr>
      </vt:variant>
      <vt:variant>
        <vt:i4>1769527</vt:i4>
      </vt:variant>
      <vt:variant>
        <vt:i4>665</vt:i4>
      </vt:variant>
      <vt:variant>
        <vt:i4>0</vt:i4>
      </vt:variant>
      <vt:variant>
        <vt:i4>5</vt:i4>
      </vt:variant>
      <vt:variant>
        <vt:lpwstr/>
      </vt:variant>
      <vt:variant>
        <vt:lpwstr>_Toc119569919</vt:lpwstr>
      </vt:variant>
      <vt:variant>
        <vt:i4>1769527</vt:i4>
      </vt:variant>
      <vt:variant>
        <vt:i4>659</vt:i4>
      </vt:variant>
      <vt:variant>
        <vt:i4>0</vt:i4>
      </vt:variant>
      <vt:variant>
        <vt:i4>5</vt:i4>
      </vt:variant>
      <vt:variant>
        <vt:lpwstr/>
      </vt:variant>
      <vt:variant>
        <vt:lpwstr>_Toc119569918</vt:lpwstr>
      </vt:variant>
      <vt:variant>
        <vt:i4>1769527</vt:i4>
      </vt:variant>
      <vt:variant>
        <vt:i4>653</vt:i4>
      </vt:variant>
      <vt:variant>
        <vt:i4>0</vt:i4>
      </vt:variant>
      <vt:variant>
        <vt:i4>5</vt:i4>
      </vt:variant>
      <vt:variant>
        <vt:lpwstr/>
      </vt:variant>
      <vt:variant>
        <vt:lpwstr>_Toc119569917</vt:lpwstr>
      </vt:variant>
      <vt:variant>
        <vt:i4>1769527</vt:i4>
      </vt:variant>
      <vt:variant>
        <vt:i4>647</vt:i4>
      </vt:variant>
      <vt:variant>
        <vt:i4>0</vt:i4>
      </vt:variant>
      <vt:variant>
        <vt:i4>5</vt:i4>
      </vt:variant>
      <vt:variant>
        <vt:lpwstr/>
      </vt:variant>
      <vt:variant>
        <vt:lpwstr>_Toc119569916</vt:lpwstr>
      </vt:variant>
      <vt:variant>
        <vt:i4>1769527</vt:i4>
      </vt:variant>
      <vt:variant>
        <vt:i4>641</vt:i4>
      </vt:variant>
      <vt:variant>
        <vt:i4>0</vt:i4>
      </vt:variant>
      <vt:variant>
        <vt:i4>5</vt:i4>
      </vt:variant>
      <vt:variant>
        <vt:lpwstr/>
      </vt:variant>
      <vt:variant>
        <vt:lpwstr>_Toc119569915</vt:lpwstr>
      </vt:variant>
      <vt:variant>
        <vt:i4>1769527</vt:i4>
      </vt:variant>
      <vt:variant>
        <vt:i4>635</vt:i4>
      </vt:variant>
      <vt:variant>
        <vt:i4>0</vt:i4>
      </vt:variant>
      <vt:variant>
        <vt:i4>5</vt:i4>
      </vt:variant>
      <vt:variant>
        <vt:lpwstr/>
      </vt:variant>
      <vt:variant>
        <vt:lpwstr>_Toc119569914</vt:lpwstr>
      </vt:variant>
      <vt:variant>
        <vt:i4>1769527</vt:i4>
      </vt:variant>
      <vt:variant>
        <vt:i4>629</vt:i4>
      </vt:variant>
      <vt:variant>
        <vt:i4>0</vt:i4>
      </vt:variant>
      <vt:variant>
        <vt:i4>5</vt:i4>
      </vt:variant>
      <vt:variant>
        <vt:lpwstr/>
      </vt:variant>
      <vt:variant>
        <vt:lpwstr>_Toc119569913</vt:lpwstr>
      </vt:variant>
      <vt:variant>
        <vt:i4>1769527</vt:i4>
      </vt:variant>
      <vt:variant>
        <vt:i4>623</vt:i4>
      </vt:variant>
      <vt:variant>
        <vt:i4>0</vt:i4>
      </vt:variant>
      <vt:variant>
        <vt:i4>5</vt:i4>
      </vt:variant>
      <vt:variant>
        <vt:lpwstr/>
      </vt:variant>
      <vt:variant>
        <vt:lpwstr>_Toc119569912</vt:lpwstr>
      </vt:variant>
      <vt:variant>
        <vt:i4>1769527</vt:i4>
      </vt:variant>
      <vt:variant>
        <vt:i4>617</vt:i4>
      </vt:variant>
      <vt:variant>
        <vt:i4>0</vt:i4>
      </vt:variant>
      <vt:variant>
        <vt:i4>5</vt:i4>
      </vt:variant>
      <vt:variant>
        <vt:lpwstr/>
      </vt:variant>
      <vt:variant>
        <vt:lpwstr>_Toc119569911</vt:lpwstr>
      </vt:variant>
      <vt:variant>
        <vt:i4>1769527</vt:i4>
      </vt:variant>
      <vt:variant>
        <vt:i4>611</vt:i4>
      </vt:variant>
      <vt:variant>
        <vt:i4>0</vt:i4>
      </vt:variant>
      <vt:variant>
        <vt:i4>5</vt:i4>
      </vt:variant>
      <vt:variant>
        <vt:lpwstr/>
      </vt:variant>
      <vt:variant>
        <vt:lpwstr>_Toc119569910</vt:lpwstr>
      </vt:variant>
      <vt:variant>
        <vt:i4>1703991</vt:i4>
      </vt:variant>
      <vt:variant>
        <vt:i4>605</vt:i4>
      </vt:variant>
      <vt:variant>
        <vt:i4>0</vt:i4>
      </vt:variant>
      <vt:variant>
        <vt:i4>5</vt:i4>
      </vt:variant>
      <vt:variant>
        <vt:lpwstr/>
      </vt:variant>
      <vt:variant>
        <vt:lpwstr>_Toc119569909</vt:lpwstr>
      </vt:variant>
      <vt:variant>
        <vt:i4>1703991</vt:i4>
      </vt:variant>
      <vt:variant>
        <vt:i4>599</vt:i4>
      </vt:variant>
      <vt:variant>
        <vt:i4>0</vt:i4>
      </vt:variant>
      <vt:variant>
        <vt:i4>5</vt:i4>
      </vt:variant>
      <vt:variant>
        <vt:lpwstr/>
      </vt:variant>
      <vt:variant>
        <vt:lpwstr>_Toc119569908</vt:lpwstr>
      </vt:variant>
      <vt:variant>
        <vt:i4>1703991</vt:i4>
      </vt:variant>
      <vt:variant>
        <vt:i4>593</vt:i4>
      </vt:variant>
      <vt:variant>
        <vt:i4>0</vt:i4>
      </vt:variant>
      <vt:variant>
        <vt:i4>5</vt:i4>
      </vt:variant>
      <vt:variant>
        <vt:lpwstr/>
      </vt:variant>
      <vt:variant>
        <vt:lpwstr>_Toc119569907</vt:lpwstr>
      </vt:variant>
      <vt:variant>
        <vt:i4>1703991</vt:i4>
      </vt:variant>
      <vt:variant>
        <vt:i4>587</vt:i4>
      </vt:variant>
      <vt:variant>
        <vt:i4>0</vt:i4>
      </vt:variant>
      <vt:variant>
        <vt:i4>5</vt:i4>
      </vt:variant>
      <vt:variant>
        <vt:lpwstr/>
      </vt:variant>
      <vt:variant>
        <vt:lpwstr>_Toc119569906</vt:lpwstr>
      </vt:variant>
      <vt:variant>
        <vt:i4>1703991</vt:i4>
      </vt:variant>
      <vt:variant>
        <vt:i4>581</vt:i4>
      </vt:variant>
      <vt:variant>
        <vt:i4>0</vt:i4>
      </vt:variant>
      <vt:variant>
        <vt:i4>5</vt:i4>
      </vt:variant>
      <vt:variant>
        <vt:lpwstr/>
      </vt:variant>
      <vt:variant>
        <vt:lpwstr>_Toc119569905</vt:lpwstr>
      </vt:variant>
      <vt:variant>
        <vt:i4>1703991</vt:i4>
      </vt:variant>
      <vt:variant>
        <vt:i4>575</vt:i4>
      </vt:variant>
      <vt:variant>
        <vt:i4>0</vt:i4>
      </vt:variant>
      <vt:variant>
        <vt:i4>5</vt:i4>
      </vt:variant>
      <vt:variant>
        <vt:lpwstr/>
      </vt:variant>
      <vt:variant>
        <vt:lpwstr>_Toc119569904</vt:lpwstr>
      </vt:variant>
      <vt:variant>
        <vt:i4>1703991</vt:i4>
      </vt:variant>
      <vt:variant>
        <vt:i4>569</vt:i4>
      </vt:variant>
      <vt:variant>
        <vt:i4>0</vt:i4>
      </vt:variant>
      <vt:variant>
        <vt:i4>5</vt:i4>
      </vt:variant>
      <vt:variant>
        <vt:lpwstr/>
      </vt:variant>
      <vt:variant>
        <vt:lpwstr>_Toc119569903</vt:lpwstr>
      </vt:variant>
      <vt:variant>
        <vt:i4>1703991</vt:i4>
      </vt:variant>
      <vt:variant>
        <vt:i4>563</vt:i4>
      </vt:variant>
      <vt:variant>
        <vt:i4>0</vt:i4>
      </vt:variant>
      <vt:variant>
        <vt:i4>5</vt:i4>
      </vt:variant>
      <vt:variant>
        <vt:lpwstr/>
      </vt:variant>
      <vt:variant>
        <vt:lpwstr>_Toc119569902</vt:lpwstr>
      </vt:variant>
      <vt:variant>
        <vt:i4>1703991</vt:i4>
      </vt:variant>
      <vt:variant>
        <vt:i4>557</vt:i4>
      </vt:variant>
      <vt:variant>
        <vt:i4>0</vt:i4>
      </vt:variant>
      <vt:variant>
        <vt:i4>5</vt:i4>
      </vt:variant>
      <vt:variant>
        <vt:lpwstr/>
      </vt:variant>
      <vt:variant>
        <vt:lpwstr>_Toc119569901</vt:lpwstr>
      </vt:variant>
      <vt:variant>
        <vt:i4>1703991</vt:i4>
      </vt:variant>
      <vt:variant>
        <vt:i4>551</vt:i4>
      </vt:variant>
      <vt:variant>
        <vt:i4>0</vt:i4>
      </vt:variant>
      <vt:variant>
        <vt:i4>5</vt:i4>
      </vt:variant>
      <vt:variant>
        <vt:lpwstr/>
      </vt:variant>
      <vt:variant>
        <vt:lpwstr>_Toc119569900</vt:lpwstr>
      </vt:variant>
      <vt:variant>
        <vt:i4>1245238</vt:i4>
      </vt:variant>
      <vt:variant>
        <vt:i4>545</vt:i4>
      </vt:variant>
      <vt:variant>
        <vt:i4>0</vt:i4>
      </vt:variant>
      <vt:variant>
        <vt:i4>5</vt:i4>
      </vt:variant>
      <vt:variant>
        <vt:lpwstr/>
      </vt:variant>
      <vt:variant>
        <vt:lpwstr>_Toc119569899</vt:lpwstr>
      </vt:variant>
      <vt:variant>
        <vt:i4>1245238</vt:i4>
      </vt:variant>
      <vt:variant>
        <vt:i4>539</vt:i4>
      </vt:variant>
      <vt:variant>
        <vt:i4>0</vt:i4>
      </vt:variant>
      <vt:variant>
        <vt:i4>5</vt:i4>
      </vt:variant>
      <vt:variant>
        <vt:lpwstr/>
      </vt:variant>
      <vt:variant>
        <vt:lpwstr>_Toc119569898</vt:lpwstr>
      </vt:variant>
      <vt:variant>
        <vt:i4>1245238</vt:i4>
      </vt:variant>
      <vt:variant>
        <vt:i4>533</vt:i4>
      </vt:variant>
      <vt:variant>
        <vt:i4>0</vt:i4>
      </vt:variant>
      <vt:variant>
        <vt:i4>5</vt:i4>
      </vt:variant>
      <vt:variant>
        <vt:lpwstr/>
      </vt:variant>
      <vt:variant>
        <vt:lpwstr>_Toc119569897</vt:lpwstr>
      </vt:variant>
      <vt:variant>
        <vt:i4>1245238</vt:i4>
      </vt:variant>
      <vt:variant>
        <vt:i4>527</vt:i4>
      </vt:variant>
      <vt:variant>
        <vt:i4>0</vt:i4>
      </vt:variant>
      <vt:variant>
        <vt:i4>5</vt:i4>
      </vt:variant>
      <vt:variant>
        <vt:lpwstr/>
      </vt:variant>
      <vt:variant>
        <vt:lpwstr>_Toc119569896</vt:lpwstr>
      </vt:variant>
      <vt:variant>
        <vt:i4>1245238</vt:i4>
      </vt:variant>
      <vt:variant>
        <vt:i4>521</vt:i4>
      </vt:variant>
      <vt:variant>
        <vt:i4>0</vt:i4>
      </vt:variant>
      <vt:variant>
        <vt:i4>5</vt:i4>
      </vt:variant>
      <vt:variant>
        <vt:lpwstr/>
      </vt:variant>
      <vt:variant>
        <vt:lpwstr>_Toc119569895</vt:lpwstr>
      </vt:variant>
      <vt:variant>
        <vt:i4>1245238</vt:i4>
      </vt:variant>
      <vt:variant>
        <vt:i4>515</vt:i4>
      </vt:variant>
      <vt:variant>
        <vt:i4>0</vt:i4>
      </vt:variant>
      <vt:variant>
        <vt:i4>5</vt:i4>
      </vt:variant>
      <vt:variant>
        <vt:lpwstr/>
      </vt:variant>
      <vt:variant>
        <vt:lpwstr>_Toc119569894</vt:lpwstr>
      </vt:variant>
      <vt:variant>
        <vt:i4>1245238</vt:i4>
      </vt:variant>
      <vt:variant>
        <vt:i4>509</vt:i4>
      </vt:variant>
      <vt:variant>
        <vt:i4>0</vt:i4>
      </vt:variant>
      <vt:variant>
        <vt:i4>5</vt:i4>
      </vt:variant>
      <vt:variant>
        <vt:lpwstr/>
      </vt:variant>
      <vt:variant>
        <vt:lpwstr>_Toc119569893</vt:lpwstr>
      </vt:variant>
      <vt:variant>
        <vt:i4>1245238</vt:i4>
      </vt:variant>
      <vt:variant>
        <vt:i4>503</vt:i4>
      </vt:variant>
      <vt:variant>
        <vt:i4>0</vt:i4>
      </vt:variant>
      <vt:variant>
        <vt:i4>5</vt:i4>
      </vt:variant>
      <vt:variant>
        <vt:lpwstr/>
      </vt:variant>
      <vt:variant>
        <vt:lpwstr>_Toc119569892</vt:lpwstr>
      </vt:variant>
      <vt:variant>
        <vt:i4>1245238</vt:i4>
      </vt:variant>
      <vt:variant>
        <vt:i4>497</vt:i4>
      </vt:variant>
      <vt:variant>
        <vt:i4>0</vt:i4>
      </vt:variant>
      <vt:variant>
        <vt:i4>5</vt:i4>
      </vt:variant>
      <vt:variant>
        <vt:lpwstr/>
      </vt:variant>
      <vt:variant>
        <vt:lpwstr>_Toc119569891</vt:lpwstr>
      </vt:variant>
      <vt:variant>
        <vt:i4>1245238</vt:i4>
      </vt:variant>
      <vt:variant>
        <vt:i4>491</vt:i4>
      </vt:variant>
      <vt:variant>
        <vt:i4>0</vt:i4>
      </vt:variant>
      <vt:variant>
        <vt:i4>5</vt:i4>
      </vt:variant>
      <vt:variant>
        <vt:lpwstr/>
      </vt:variant>
      <vt:variant>
        <vt:lpwstr>_Toc119569890</vt:lpwstr>
      </vt:variant>
      <vt:variant>
        <vt:i4>1179702</vt:i4>
      </vt:variant>
      <vt:variant>
        <vt:i4>485</vt:i4>
      </vt:variant>
      <vt:variant>
        <vt:i4>0</vt:i4>
      </vt:variant>
      <vt:variant>
        <vt:i4>5</vt:i4>
      </vt:variant>
      <vt:variant>
        <vt:lpwstr/>
      </vt:variant>
      <vt:variant>
        <vt:lpwstr>_Toc119569889</vt:lpwstr>
      </vt:variant>
      <vt:variant>
        <vt:i4>1179702</vt:i4>
      </vt:variant>
      <vt:variant>
        <vt:i4>479</vt:i4>
      </vt:variant>
      <vt:variant>
        <vt:i4>0</vt:i4>
      </vt:variant>
      <vt:variant>
        <vt:i4>5</vt:i4>
      </vt:variant>
      <vt:variant>
        <vt:lpwstr/>
      </vt:variant>
      <vt:variant>
        <vt:lpwstr>_Toc119569888</vt:lpwstr>
      </vt:variant>
      <vt:variant>
        <vt:i4>1179702</vt:i4>
      </vt:variant>
      <vt:variant>
        <vt:i4>473</vt:i4>
      </vt:variant>
      <vt:variant>
        <vt:i4>0</vt:i4>
      </vt:variant>
      <vt:variant>
        <vt:i4>5</vt:i4>
      </vt:variant>
      <vt:variant>
        <vt:lpwstr/>
      </vt:variant>
      <vt:variant>
        <vt:lpwstr>_Toc119569887</vt:lpwstr>
      </vt:variant>
      <vt:variant>
        <vt:i4>1179702</vt:i4>
      </vt:variant>
      <vt:variant>
        <vt:i4>467</vt:i4>
      </vt:variant>
      <vt:variant>
        <vt:i4>0</vt:i4>
      </vt:variant>
      <vt:variant>
        <vt:i4>5</vt:i4>
      </vt:variant>
      <vt:variant>
        <vt:lpwstr/>
      </vt:variant>
      <vt:variant>
        <vt:lpwstr>_Toc119569886</vt:lpwstr>
      </vt:variant>
      <vt:variant>
        <vt:i4>1179702</vt:i4>
      </vt:variant>
      <vt:variant>
        <vt:i4>461</vt:i4>
      </vt:variant>
      <vt:variant>
        <vt:i4>0</vt:i4>
      </vt:variant>
      <vt:variant>
        <vt:i4>5</vt:i4>
      </vt:variant>
      <vt:variant>
        <vt:lpwstr/>
      </vt:variant>
      <vt:variant>
        <vt:lpwstr>_Toc119569885</vt:lpwstr>
      </vt:variant>
      <vt:variant>
        <vt:i4>1179702</vt:i4>
      </vt:variant>
      <vt:variant>
        <vt:i4>455</vt:i4>
      </vt:variant>
      <vt:variant>
        <vt:i4>0</vt:i4>
      </vt:variant>
      <vt:variant>
        <vt:i4>5</vt:i4>
      </vt:variant>
      <vt:variant>
        <vt:lpwstr/>
      </vt:variant>
      <vt:variant>
        <vt:lpwstr>_Toc119569884</vt:lpwstr>
      </vt:variant>
      <vt:variant>
        <vt:i4>1179702</vt:i4>
      </vt:variant>
      <vt:variant>
        <vt:i4>449</vt:i4>
      </vt:variant>
      <vt:variant>
        <vt:i4>0</vt:i4>
      </vt:variant>
      <vt:variant>
        <vt:i4>5</vt:i4>
      </vt:variant>
      <vt:variant>
        <vt:lpwstr/>
      </vt:variant>
      <vt:variant>
        <vt:lpwstr>_Toc119569883</vt:lpwstr>
      </vt:variant>
      <vt:variant>
        <vt:i4>1179702</vt:i4>
      </vt:variant>
      <vt:variant>
        <vt:i4>443</vt:i4>
      </vt:variant>
      <vt:variant>
        <vt:i4>0</vt:i4>
      </vt:variant>
      <vt:variant>
        <vt:i4>5</vt:i4>
      </vt:variant>
      <vt:variant>
        <vt:lpwstr/>
      </vt:variant>
      <vt:variant>
        <vt:lpwstr>_Toc119569882</vt:lpwstr>
      </vt:variant>
      <vt:variant>
        <vt:i4>1179702</vt:i4>
      </vt:variant>
      <vt:variant>
        <vt:i4>437</vt:i4>
      </vt:variant>
      <vt:variant>
        <vt:i4>0</vt:i4>
      </vt:variant>
      <vt:variant>
        <vt:i4>5</vt:i4>
      </vt:variant>
      <vt:variant>
        <vt:lpwstr/>
      </vt:variant>
      <vt:variant>
        <vt:lpwstr>_Toc119569881</vt:lpwstr>
      </vt:variant>
      <vt:variant>
        <vt:i4>1179702</vt:i4>
      </vt:variant>
      <vt:variant>
        <vt:i4>431</vt:i4>
      </vt:variant>
      <vt:variant>
        <vt:i4>0</vt:i4>
      </vt:variant>
      <vt:variant>
        <vt:i4>5</vt:i4>
      </vt:variant>
      <vt:variant>
        <vt:lpwstr/>
      </vt:variant>
      <vt:variant>
        <vt:lpwstr>_Toc119569880</vt:lpwstr>
      </vt:variant>
      <vt:variant>
        <vt:i4>1900598</vt:i4>
      </vt:variant>
      <vt:variant>
        <vt:i4>425</vt:i4>
      </vt:variant>
      <vt:variant>
        <vt:i4>0</vt:i4>
      </vt:variant>
      <vt:variant>
        <vt:i4>5</vt:i4>
      </vt:variant>
      <vt:variant>
        <vt:lpwstr/>
      </vt:variant>
      <vt:variant>
        <vt:lpwstr>_Toc119569879</vt:lpwstr>
      </vt:variant>
      <vt:variant>
        <vt:i4>1900598</vt:i4>
      </vt:variant>
      <vt:variant>
        <vt:i4>419</vt:i4>
      </vt:variant>
      <vt:variant>
        <vt:i4>0</vt:i4>
      </vt:variant>
      <vt:variant>
        <vt:i4>5</vt:i4>
      </vt:variant>
      <vt:variant>
        <vt:lpwstr/>
      </vt:variant>
      <vt:variant>
        <vt:lpwstr>_Toc119569878</vt:lpwstr>
      </vt:variant>
      <vt:variant>
        <vt:i4>1900598</vt:i4>
      </vt:variant>
      <vt:variant>
        <vt:i4>413</vt:i4>
      </vt:variant>
      <vt:variant>
        <vt:i4>0</vt:i4>
      </vt:variant>
      <vt:variant>
        <vt:i4>5</vt:i4>
      </vt:variant>
      <vt:variant>
        <vt:lpwstr/>
      </vt:variant>
      <vt:variant>
        <vt:lpwstr>_Toc119569877</vt:lpwstr>
      </vt:variant>
      <vt:variant>
        <vt:i4>1900598</vt:i4>
      </vt:variant>
      <vt:variant>
        <vt:i4>407</vt:i4>
      </vt:variant>
      <vt:variant>
        <vt:i4>0</vt:i4>
      </vt:variant>
      <vt:variant>
        <vt:i4>5</vt:i4>
      </vt:variant>
      <vt:variant>
        <vt:lpwstr/>
      </vt:variant>
      <vt:variant>
        <vt:lpwstr>_Toc119569876</vt:lpwstr>
      </vt:variant>
      <vt:variant>
        <vt:i4>1900598</vt:i4>
      </vt:variant>
      <vt:variant>
        <vt:i4>401</vt:i4>
      </vt:variant>
      <vt:variant>
        <vt:i4>0</vt:i4>
      </vt:variant>
      <vt:variant>
        <vt:i4>5</vt:i4>
      </vt:variant>
      <vt:variant>
        <vt:lpwstr/>
      </vt:variant>
      <vt:variant>
        <vt:lpwstr>_Toc119569875</vt:lpwstr>
      </vt:variant>
      <vt:variant>
        <vt:i4>1900598</vt:i4>
      </vt:variant>
      <vt:variant>
        <vt:i4>395</vt:i4>
      </vt:variant>
      <vt:variant>
        <vt:i4>0</vt:i4>
      </vt:variant>
      <vt:variant>
        <vt:i4>5</vt:i4>
      </vt:variant>
      <vt:variant>
        <vt:lpwstr/>
      </vt:variant>
      <vt:variant>
        <vt:lpwstr>_Toc119569874</vt:lpwstr>
      </vt:variant>
      <vt:variant>
        <vt:i4>1900598</vt:i4>
      </vt:variant>
      <vt:variant>
        <vt:i4>389</vt:i4>
      </vt:variant>
      <vt:variant>
        <vt:i4>0</vt:i4>
      </vt:variant>
      <vt:variant>
        <vt:i4>5</vt:i4>
      </vt:variant>
      <vt:variant>
        <vt:lpwstr/>
      </vt:variant>
      <vt:variant>
        <vt:lpwstr>_Toc119569873</vt:lpwstr>
      </vt:variant>
      <vt:variant>
        <vt:i4>1900598</vt:i4>
      </vt:variant>
      <vt:variant>
        <vt:i4>383</vt:i4>
      </vt:variant>
      <vt:variant>
        <vt:i4>0</vt:i4>
      </vt:variant>
      <vt:variant>
        <vt:i4>5</vt:i4>
      </vt:variant>
      <vt:variant>
        <vt:lpwstr/>
      </vt:variant>
      <vt:variant>
        <vt:lpwstr>_Toc119569872</vt:lpwstr>
      </vt:variant>
      <vt:variant>
        <vt:i4>1900598</vt:i4>
      </vt:variant>
      <vt:variant>
        <vt:i4>377</vt:i4>
      </vt:variant>
      <vt:variant>
        <vt:i4>0</vt:i4>
      </vt:variant>
      <vt:variant>
        <vt:i4>5</vt:i4>
      </vt:variant>
      <vt:variant>
        <vt:lpwstr/>
      </vt:variant>
      <vt:variant>
        <vt:lpwstr>_Toc119569871</vt:lpwstr>
      </vt:variant>
      <vt:variant>
        <vt:i4>1900598</vt:i4>
      </vt:variant>
      <vt:variant>
        <vt:i4>371</vt:i4>
      </vt:variant>
      <vt:variant>
        <vt:i4>0</vt:i4>
      </vt:variant>
      <vt:variant>
        <vt:i4>5</vt:i4>
      </vt:variant>
      <vt:variant>
        <vt:lpwstr/>
      </vt:variant>
      <vt:variant>
        <vt:lpwstr>_Toc119569870</vt:lpwstr>
      </vt:variant>
      <vt:variant>
        <vt:i4>1835062</vt:i4>
      </vt:variant>
      <vt:variant>
        <vt:i4>365</vt:i4>
      </vt:variant>
      <vt:variant>
        <vt:i4>0</vt:i4>
      </vt:variant>
      <vt:variant>
        <vt:i4>5</vt:i4>
      </vt:variant>
      <vt:variant>
        <vt:lpwstr/>
      </vt:variant>
      <vt:variant>
        <vt:lpwstr>_Toc119569869</vt:lpwstr>
      </vt:variant>
      <vt:variant>
        <vt:i4>1835062</vt:i4>
      </vt:variant>
      <vt:variant>
        <vt:i4>359</vt:i4>
      </vt:variant>
      <vt:variant>
        <vt:i4>0</vt:i4>
      </vt:variant>
      <vt:variant>
        <vt:i4>5</vt:i4>
      </vt:variant>
      <vt:variant>
        <vt:lpwstr/>
      </vt:variant>
      <vt:variant>
        <vt:lpwstr>_Toc119569868</vt:lpwstr>
      </vt:variant>
      <vt:variant>
        <vt:i4>1835062</vt:i4>
      </vt:variant>
      <vt:variant>
        <vt:i4>353</vt:i4>
      </vt:variant>
      <vt:variant>
        <vt:i4>0</vt:i4>
      </vt:variant>
      <vt:variant>
        <vt:i4>5</vt:i4>
      </vt:variant>
      <vt:variant>
        <vt:lpwstr/>
      </vt:variant>
      <vt:variant>
        <vt:lpwstr>_Toc119569867</vt:lpwstr>
      </vt:variant>
      <vt:variant>
        <vt:i4>1835062</vt:i4>
      </vt:variant>
      <vt:variant>
        <vt:i4>347</vt:i4>
      </vt:variant>
      <vt:variant>
        <vt:i4>0</vt:i4>
      </vt:variant>
      <vt:variant>
        <vt:i4>5</vt:i4>
      </vt:variant>
      <vt:variant>
        <vt:lpwstr/>
      </vt:variant>
      <vt:variant>
        <vt:lpwstr>_Toc119569866</vt:lpwstr>
      </vt:variant>
      <vt:variant>
        <vt:i4>1835062</vt:i4>
      </vt:variant>
      <vt:variant>
        <vt:i4>341</vt:i4>
      </vt:variant>
      <vt:variant>
        <vt:i4>0</vt:i4>
      </vt:variant>
      <vt:variant>
        <vt:i4>5</vt:i4>
      </vt:variant>
      <vt:variant>
        <vt:lpwstr/>
      </vt:variant>
      <vt:variant>
        <vt:lpwstr>_Toc119569865</vt:lpwstr>
      </vt:variant>
      <vt:variant>
        <vt:i4>1835062</vt:i4>
      </vt:variant>
      <vt:variant>
        <vt:i4>335</vt:i4>
      </vt:variant>
      <vt:variant>
        <vt:i4>0</vt:i4>
      </vt:variant>
      <vt:variant>
        <vt:i4>5</vt:i4>
      </vt:variant>
      <vt:variant>
        <vt:lpwstr/>
      </vt:variant>
      <vt:variant>
        <vt:lpwstr>_Toc119569864</vt:lpwstr>
      </vt:variant>
      <vt:variant>
        <vt:i4>1835062</vt:i4>
      </vt:variant>
      <vt:variant>
        <vt:i4>329</vt:i4>
      </vt:variant>
      <vt:variant>
        <vt:i4>0</vt:i4>
      </vt:variant>
      <vt:variant>
        <vt:i4>5</vt:i4>
      </vt:variant>
      <vt:variant>
        <vt:lpwstr/>
      </vt:variant>
      <vt:variant>
        <vt:lpwstr>_Toc119569863</vt:lpwstr>
      </vt:variant>
      <vt:variant>
        <vt:i4>1835062</vt:i4>
      </vt:variant>
      <vt:variant>
        <vt:i4>323</vt:i4>
      </vt:variant>
      <vt:variant>
        <vt:i4>0</vt:i4>
      </vt:variant>
      <vt:variant>
        <vt:i4>5</vt:i4>
      </vt:variant>
      <vt:variant>
        <vt:lpwstr/>
      </vt:variant>
      <vt:variant>
        <vt:lpwstr>_Toc119569862</vt:lpwstr>
      </vt:variant>
      <vt:variant>
        <vt:i4>1835062</vt:i4>
      </vt:variant>
      <vt:variant>
        <vt:i4>317</vt:i4>
      </vt:variant>
      <vt:variant>
        <vt:i4>0</vt:i4>
      </vt:variant>
      <vt:variant>
        <vt:i4>5</vt:i4>
      </vt:variant>
      <vt:variant>
        <vt:lpwstr/>
      </vt:variant>
      <vt:variant>
        <vt:lpwstr>_Toc119569861</vt:lpwstr>
      </vt:variant>
      <vt:variant>
        <vt:i4>1835062</vt:i4>
      </vt:variant>
      <vt:variant>
        <vt:i4>311</vt:i4>
      </vt:variant>
      <vt:variant>
        <vt:i4>0</vt:i4>
      </vt:variant>
      <vt:variant>
        <vt:i4>5</vt:i4>
      </vt:variant>
      <vt:variant>
        <vt:lpwstr/>
      </vt:variant>
      <vt:variant>
        <vt:lpwstr>_Toc119569860</vt:lpwstr>
      </vt:variant>
      <vt:variant>
        <vt:i4>2031670</vt:i4>
      </vt:variant>
      <vt:variant>
        <vt:i4>305</vt:i4>
      </vt:variant>
      <vt:variant>
        <vt:i4>0</vt:i4>
      </vt:variant>
      <vt:variant>
        <vt:i4>5</vt:i4>
      </vt:variant>
      <vt:variant>
        <vt:lpwstr/>
      </vt:variant>
      <vt:variant>
        <vt:lpwstr>_Toc119569859</vt:lpwstr>
      </vt:variant>
      <vt:variant>
        <vt:i4>2031670</vt:i4>
      </vt:variant>
      <vt:variant>
        <vt:i4>299</vt:i4>
      </vt:variant>
      <vt:variant>
        <vt:i4>0</vt:i4>
      </vt:variant>
      <vt:variant>
        <vt:i4>5</vt:i4>
      </vt:variant>
      <vt:variant>
        <vt:lpwstr/>
      </vt:variant>
      <vt:variant>
        <vt:lpwstr>_Toc119569858</vt:lpwstr>
      </vt:variant>
      <vt:variant>
        <vt:i4>2031670</vt:i4>
      </vt:variant>
      <vt:variant>
        <vt:i4>293</vt:i4>
      </vt:variant>
      <vt:variant>
        <vt:i4>0</vt:i4>
      </vt:variant>
      <vt:variant>
        <vt:i4>5</vt:i4>
      </vt:variant>
      <vt:variant>
        <vt:lpwstr/>
      </vt:variant>
      <vt:variant>
        <vt:lpwstr>_Toc119569857</vt:lpwstr>
      </vt:variant>
      <vt:variant>
        <vt:i4>2031670</vt:i4>
      </vt:variant>
      <vt:variant>
        <vt:i4>287</vt:i4>
      </vt:variant>
      <vt:variant>
        <vt:i4>0</vt:i4>
      </vt:variant>
      <vt:variant>
        <vt:i4>5</vt:i4>
      </vt:variant>
      <vt:variant>
        <vt:lpwstr/>
      </vt:variant>
      <vt:variant>
        <vt:lpwstr>_Toc119569856</vt:lpwstr>
      </vt:variant>
      <vt:variant>
        <vt:i4>2031670</vt:i4>
      </vt:variant>
      <vt:variant>
        <vt:i4>281</vt:i4>
      </vt:variant>
      <vt:variant>
        <vt:i4>0</vt:i4>
      </vt:variant>
      <vt:variant>
        <vt:i4>5</vt:i4>
      </vt:variant>
      <vt:variant>
        <vt:lpwstr/>
      </vt:variant>
      <vt:variant>
        <vt:lpwstr>_Toc119569855</vt:lpwstr>
      </vt:variant>
      <vt:variant>
        <vt:i4>2031670</vt:i4>
      </vt:variant>
      <vt:variant>
        <vt:i4>275</vt:i4>
      </vt:variant>
      <vt:variant>
        <vt:i4>0</vt:i4>
      </vt:variant>
      <vt:variant>
        <vt:i4>5</vt:i4>
      </vt:variant>
      <vt:variant>
        <vt:lpwstr/>
      </vt:variant>
      <vt:variant>
        <vt:lpwstr>_Toc119569854</vt:lpwstr>
      </vt:variant>
      <vt:variant>
        <vt:i4>2031670</vt:i4>
      </vt:variant>
      <vt:variant>
        <vt:i4>269</vt:i4>
      </vt:variant>
      <vt:variant>
        <vt:i4>0</vt:i4>
      </vt:variant>
      <vt:variant>
        <vt:i4>5</vt:i4>
      </vt:variant>
      <vt:variant>
        <vt:lpwstr/>
      </vt:variant>
      <vt:variant>
        <vt:lpwstr>_Toc119569853</vt:lpwstr>
      </vt:variant>
      <vt:variant>
        <vt:i4>2031670</vt:i4>
      </vt:variant>
      <vt:variant>
        <vt:i4>263</vt:i4>
      </vt:variant>
      <vt:variant>
        <vt:i4>0</vt:i4>
      </vt:variant>
      <vt:variant>
        <vt:i4>5</vt:i4>
      </vt:variant>
      <vt:variant>
        <vt:lpwstr/>
      </vt:variant>
      <vt:variant>
        <vt:lpwstr>_Toc119569852</vt:lpwstr>
      </vt:variant>
      <vt:variant>
        <vt:i4>2031670</vt:i4>
      </vt:variant>
      <vt:variant>
        <vt:i4>257</vt:i4>
      </vt:variant>
      <vt:variant>
        <vt:i4>0</vt:i4>
      </vt:variant>
      <vt:variant>
        <vt:i4>5</vt:i4>
      </vt:variant>
      <vt:variant>
        <vt:lpwstr/>
      </vt:variant>
      <vt:variant>
        <vt:lpwstr>_Toc119569851</vt:lpwstr>
      </vt:variant>
      <vt:variant>
        <vt:i4>2031670</vt:i4>
      </vt:variant>
      <vt:variant>
        <vt:i4>251</vt:i4>
      </vt:variant>
      <vt:variant>
        <vt:i4>0</vt:i4>
      </vt:variant>
      <vt:variant>
        <vt:i4>5</vt:i4>
      </vt:variant>
      <vt:variant>
        <vt:lpwstr/>
      </vt:variant>
      <vt:variant>
        <vt:lpwstr>_Toc119569850</vt:lpwstr>
      </vt:variant>
      <vt:variant>
        <vt:i4>1966134</vt:i4>
      </vt:variant>
      <vt:variant>
        <vt:i4>245</vt:i4>
      </vt:variant>
      <vt:variant>
        <vt:i4>0</vt:i4>
      </vt:variant>
      <vt:variant>
        <vt:i4>5</vt:i4>
      </vt:variant>
      <vt:variant>
        <vt:lpwstr/>
      </vt:variant>
      <vt:variant>
        <vt:lpwstr>_Toc119569849</vt:lpwstr>
      </vt:variant>
      <vt:variant>
        <vt:i4>1966134</vt:i4>
      </vt:variant>
      <vt:variant>
        <vt:i4>239</vt:i4>
      </vt:variant>
      <vt:variant>
        <vt:i4>0</vt:i4>
      </vt:variant>
      <vt:variant>
        <vt:i4>5</vt:i4>
      </vt:variant>
      <vt:variant>
        <vt:lpwstr/>
      </vt:variant>
      <vt:variant>
        <vt:lpwstr>_Toc119569848</vt:lpwstr>
      </vt:variant>
      <vt:variant>
        <vt:i4>1966134</vt:i4>
      </vt:variant>
      <vt:variant>
        <vt:i4>233</vt:i4>
      </vt:variant>
      <vt:variant>
        <vt:i4>0</vt:i4>
      </vt:variant>
      <vt:variant>
        <vt:i4>5</vt:i4>
      </vt:variant>
      <vt:variant>
        <vt:lpwstr/>
      </vt:variant>
      <vt:variant>
        <vt:lpwstr>_Toc119569847</vt:lpwstr>
      </vt:variant>
      <vt:variant>
        <vt:i4>1966134</vt:i4>
      </vt:variant>
      <vt:variant>
        <vt:i4>227</vt:i4>
      </vt:variant>
      <vt:variant>
        <vt:i4>0</vt:i4>
      </vt:variant>
      <vt:variant>
        <vt:i4>5</vt:i4>
      </vt:variant>
      <vt:variant>
        <vt:lpwstr/>
      </vt:variant>
      <vt:variant>
        <vt:lpwstr>_Toc119569846</vt:lpwstr>
      </vt:variant>
      <vt:variant>
        <vt:i4>1966134</vt:i4>
      </vt:variant>
      <vt:variant>
        <vt:i4>221</vt:i4>
      </vt:variant>
      <vt:variant>
        <vt:i4>0</vt:i4>
      </vt:variant>
      <vt:variant>
        <vt:i4>5</vt:i4>
      </vt:variant>
      <vt:variant>
        <vt:lpwstr/>
      </vt:variant>
      <vt:variant>
        <vt:lpwstr>_Toc119569845</vt:lpwstr>
      </vt:variant>
      <vt:variant>
        <vt:i4>1966134</vt:i4>
      </vt:variant>
      <vt:variant>
        <vt:i4>215</vt:i4>
      </vt:variant>
      <vt:variant>
        <vt:i4>0</vt:i4>
      </vt:variant>
      <vt:variant>
        <vt:i4>5</vt:i4>
      </vt:variant>
      <vt:variant>
        <vt:lpwstr/>
      </vt:variant>
      <vt:variant>
        <vt:lpwstr>_Toc119569844</vt:lpwstr>
      </vt:variant>
      <vt:variant>
        <vt:i4>1966134</vt:i4>
      </vt:variant>
      <vt:variant>
        <vt:i4>209</vt:i4>
      </vt:variant>
      <vt:variant>
        <vt:i4>0</vt:i4>
      </vt:variant>
      <vt:variant>
        <vt:i4>5</vt:i4>
      </vt:variant>
      <vt:variant>
        <vt:lpwstr/>
      </vt:variant>
      <vt:variant>
        <vt:lpwstr>_Toc119569843</vt:lpwstr>
      </vt:variant>
      <vt:variant>
        <vt:i4>1966134</vt:i4>
      </vt:variant>
      <vt:variant>
        <vt:i4>203</vt:i4>
      </vt:variant>
      <vt:variant>
        <vt:i4>0</vt:i4>
      </vt:variant>
      <vt:variant>
        <vt:i4>5</vt:i4>
      </vt:variant>
      <vt:variant>
        <vt:lpwstr/>
      </vt:variant>
      <vt:variant>
        <vt:lpwstr>_Toc119569842</vt:lpwstr>
      </vt:variant>
      <vt:variant>
        <vt:i4>1966134</vt:i4>
      </vt:variant>
      <vt:variant>
        <vt:i4>197</vt:i4>
      </vt:variant>
      <vt:variant>
        <vt:i4>0</vt:i4>
      </vt:variant>
      <vt:variant>
        <vt:i4>5</vt:i4>
      </vt:variant>
      <vt:variant>
        <vt:lpwstr/>
      </vt:variant>
      <vt:variant>
        <vt:lpwstr>_Toc119569841</vt:lpwstr>
      </vt:variant>
      <vt:variant>
        <vt:i4>1966134</vt:i4>
      </vt:variant>
      <vt:variant>
        <vt:i4>191</vt:i4>
      </vt:variant>
      <vt:variant>
        <vt:i4>0</vt:i4>
      </vt:variant>
      <vt:variant>
        <vt:i4>5</vt:i4>
      </vt:variant>
      <vt:variant>
        <vt:lpwstr/>
      </vt:variant>
      <vt:variant>
        <vt:lpwstr>_Toc119569840</vt:lpwstr>
      </vt:variant>
      <vt:variant>
        <vt:i4>1638454</vt:i4>
      </vt:variant>
      <vt:variant>
        <vt:i4>185</vt:i4>
      </vt:variant>
      <vt:variant>
        <vt:i4>0</vt:i4>
      </vt:variant>
      <vt:variant>
        <vt:i4>5</vt:i4>
      </vt:variant>
      <vt:variant>
        <vt:lpwstr/>
      </vt:variant>
      <vt:variant>
        <vt:lpwstr>_Toc119569839</vt:lpwstr>
      </vt:variant>
      <vt:variant>
        <vt:i4>1638454</vt:i4>
      </vt:variant>
      <vt:variant>
        <vt:i4>179</vt:i4>
      </vt:variant>
      <vt:variant>
        <vt:i4>0</vt:i4>
      </vt:variant>
      <vt:variant>
        <vt:i4>5</vt:i4>
      </vt:variant>
      <vt:variant>
        <vt:lpwstr/>
      </vt:variant>
      <vt:variant>
        <vt:lpwstr>_Toc119569838</vt:lpwstr>
      </vt:variant>
      <vt:variant>
        <vt:i4>1638454</vt:i4>
      </vt:variant>
      <vt:variant>
        <vt:i4>173</vt:i4>
      </vt:variant>
      <vt:variant>
        <vt:i4>0</vt:i4>
      </vt:variant>
      <vt:variant>
        <vt:i4>5</vt:i4>
      </vt:variant>
      <vt:variant>
        <vt:lpwstr/>
      </vt:variant>
      <vt:variant>
        <vt:lpwstr>_Toc119569837</vt:lpwstr>
      </vt:variant>
      <vt:variant>
        <vt:i4>1638454</vt:i4>
      </vt:variant>
      <vt:variant>
        <vt:i4>167</vt:i4>
      </vt:variant>
      <vt:variant>
        <vt:i4>0</vt:i4>
      </vt:variant>
      <vt:variant>
        <vt:i4>5</vt:i4>
      </vt:variant>
      <vt:variant>
        <vt:lpwstr/>
      </vt:variant>
      <vt:variant>
        <vt:lpwstr>_Toc119569836</vt:lpwstr>
      </vt:variant>
      <vt:variant>
        <vt:i4>1638454</vt:i4>
      </vt:variant>
      <vt:variant>
        <vt:i4>161</vt:i4>
      </vt:variant>
      <vt:variant>
        <vt:i4>0</vt:i4>
      </vt:variant>
      <vt:variant>
        <vt:i4>5</vt:i4>
      </vt:variant>
      <vt:variant>
        <vt:lpwstr/>
      </vt:variant>
      <vt:variant>
        <vt:lpwstr>_Toc119569835</vt:lpwstr>
      </vt:variant>
      <vt:variant>
        <vt:i4>1638454</vt:i4>
      </vt:variant>
      <vt:variant>
        <vt:i4>155</vt:i4>
      </vt:variant>
      <vt:variant>
        <vt:i4>0</vt:i4>
      </vt:variant>
      <vt:variant>
        <vt:i4>5</vt:i4>
      </vt:variant>
      <vt:variant>
        <vt:lpwstr/>
      </vt:variant>
      <vt:variant>
        <vt:lpwstr>_Toc119569834</vt:lpwstr>
      </vt:variant>
      <vt:variant>
        <vt:i4>1638454</vt:i4>
      </vt:variant>
      <vt:variant>
        <vt:i4>149</vt:i4>
      </vt:variant>
      <vt:variant>
        <vt:i4>0</vt:i4>
      </vt:variant>
      <vt:variant>
        <vt:i4>5</vt:i4>
      </vt:variant>
      <vt:variant>
        <vt:lpwstr/>
      </vt:variant>
      <vt:variant>
        <vt:lpwstr>_Toc119569833</vt:lpwstr>
      </vt:variant>
      <vt:variant>
        <vt:i4>1638454</vt:i4>
      </vt:variant>
      <vt:variant>
        <vt:i4>143</vt:i4>
      </vt:variant>
      <vt:variant>
        <vt:i4>0</vt:i4>
      </vt:variant>
      <vt:variant>
        <vt:i4>5</vt:i4>
      </vt:variant>
      <vt:variant>
        <vt:lpwstr/>
      </vt:variant>
      <vt:variant>
        <vt:lpwstr>_Toc119569832</vt:lpwstr>
      </vt:variant>
      <vt:variant>
        <vt:i4>1638454</vt:i4>
      </vt:variant>
      <vt:variant>
        <vt:i4>137</vt:i4>
      </vt:variant>
      <vt:variant>
        <vt:i4>0</vt:i4>
      </vt:variant>
      <vt:variant>
        <vt:i4>5</vt:i4>
      </vt:variant>
      <vt:variant>
        <vt:lpwstr/>
      </vt:variant>
      <vt:variant>
        <vt:lpwstr>_Toc119569831</vt:lpwstr>
      </vt:variant>
      <vt:variant>
        <vt:i4>1638454</vt:i4>
      </vt:variant>
      <vt:variant>
        <vt:i4>131</vt:i4>
      </vt:variant>
      <vt:variant>
        <vt:i4>0</vt:i4>
      </vt:variant>
      <vt:variant>
        <vt:i4>5</vt:i4>
      </vt:variant>
      <vt:variant>
        <vt:lpwstr/>
      </vt:variant>
      <vt:variant>
        <vt:lpwstr>_Toc119569830</vt:lpwstr>
      </vt:variant>
      <vt:variant>
        <vt:i4>1572918</vt:i4>
      </vt:variant>
      <vt:variant>
        <vt:i4>125</vt:i4>
      </vt:variant>
      <vt:variant>
        <vt:i4>0</vt:i4>
      </vt:variant>
      <vt:variant>
        <vt:i4>5</vt:i4>
      </vt:variant>
      <vt:variant>
        <vt:lpwstr/>
      </vt:variant>
      <vt:variant>
        <vt:lpwstr>_Toc119569829</vt:lpwstr>
      </vt:variant>
      <vt:variant>
        <vt:i4>1572918</vt:i4>
      </vt:variant>
      <vt:variant>
        <vt:i4>119</vt:i4>
      </vt:variant>
      <vt:variant>
        <vt:i4>0</vt:i4>
      </vt:variant>
      <vt:variant>
        <vt:i4>5</vt:i4>
      </vt:variant>
      <vt:variant>
        <vt:lpwstr/>
      </vt:variant>
      <vt:variant>
        <vt:lpwstr>_Toc119569828</vt:lpwstr>
      </vt:variant>
      <vt:variant>
        <vt:i4>1572918</vt:i4>
      </vt:variant>
      <vt:variant>
        <vt:i4>113</vt:i4>
      </vt:variant>
      <vt:variant>
        <vt:i4>0</vt:i4>
      </vt:variant>
      <vt:variant>
        <vt:i4>5</vt:i4>
      </vt:variant>
      <vt:variant>
        <vt:lpwstr/>
      </vt:variant>
      <vt:variant>
        <vt:lpwstr>_Toc119569827</vt:lpwstr>
      </vt:variant>
      <vt:variant>
        <vt:i4>1572918</vt:i4>
      </vt:variant>
      <vt:variant>
        <vt:i4>107</vt:i4>
      </vt:variant>
      <vt:variant>
        <vt:i4>0</vt:i4>
      </vt:variant>
      <vt:variant>
        <vt:i4>5</vt:i4>
      </vt:variant>
      <vt:variant>
        <vt:lpwstr/>
      </vt:variant>
      <vt:variant>
        <vt:lpwstr>_Toc119569826</vt:lpwstr>
      </vt:variant>
      <vt:variant>
        <vt:i4>1572918</vt:i4>
      </vt:variant>
      <vt:variant>
        <vt:i4>101</vt:i4>
      </vt:variant>
      <vt:variant>
        <vt:i4>0</vt:i4>
      </vt:variant>
      <vt:variant>
        <vt:i4>5</vt:i4>
      </vt:variant>
      <vt:variant>
        <vt:lpwstr/>
      </vt:variant>
      <vt:variant>
        <vt:lpwstr>_Toc119569825</vt:lpwstr>
      </vt:variant>
      <vt:variant>
        <vt:i4>1572918</vt:i4>
      </vt:variant>
      <vt:variant>
        <vt:i4>95</vt:i4>
      </vt:variant>
      <vt:variant>
        <vt:i4>0</vt:i4>
      </vt:variant>
      <vt:variant>
        <vt:i4>5</vt:i4>
      </vt:variant>
      <vt:variant>
        <vt:lpwstr/>
      </vt:variant>
      <vt:variant>
        <vt:lpwstr>_Toc119569824</vt:lpwstr>
      </vt:variant>
      <vt:variant>
        <vt:i4>1572918</vt:i4>
      </vt:variant>
      <vt:variant>
        <vt:i4>89</vt:i4>
      </vt:variant>
      <vt:variant>
        <vt:i4>0</vt:i4>
      </vt:variant>
      <vt:variant>
        <vt:i4>5</vt:i4>
      </vt:variant>
      <vt:variant>
        <vt:lpwstr/>
      </vt:variant>
      <vt:variant>
        <vt:lpwstr>_Toc119569823</vt:lpwstr>
      </vt:variant>
      <vt:variant>
        <vt:i4>1572918</vt:i4>
      </vt:variant>
      <vt:variant>
        <vt:i4>83</vt:i4>
      </vt:variant>
      <vt:variant>
        <vt:i4>0</vt:i4>
      </vt:variant>
      <vt:variant>
        <vt:i4>5</vt:i4>
      </vt:variant>
      <vt:variant>
        <vt:lpwstr/>
      </vt:variant>
      <vt:variant>
        <vt:lpwstr>_Toc119569822</vt:lpwstr>
      </vt:variant>
      <vt:variant>
        <vt:i4>1572918</vt:i4>
      </vt:variant>
      <vt:variant>
        <vt:i4>77</vt:i4>
      </vt:variant>
      <vt:variant>
        <vt:i4>0</vt:i4>
      </vt:variant>
      <vt:variant>
        <vt:i4>5</vt:i4>
      </vt:variant>
      <vt:variant>
        <vt:lpwstr/>
      </vt:variant>
      <vt:variant>
        <vt:lpwstr>_Toc119569821</vt:lpwstr>
      </vt:variant>
      <vt:variant>
        <vt:i4>1572918</vt:i4>
      </vt:variant>
      <vt:variant>
        <vt:i4>71</vt:i4>
      </vt:variant>
      <vt:variant>
        <vt:i4>0</vt:i4>
      </vt:variant>
      <vt:variant>
        <vt:i4>5</vt:i4>
      </vt:variant>
      <vt:variant>
        <vt:lpwstr/>
      </vt:variant>
      <vt:variant>
        <vt:lpwstr>_Toc119569820</vt:lpwstr>
      </vt:variant>
      <vt:variant>
        <vt:i4>1769526</vt:i4>
      </vt:variant>
      <vt:variant>
        <vt:i4>65</vt:i4>
      </vt:variant>
      <vt:variant>
        <vt:i4>0</vt:i4>
      </vt:variant>
      <vt:variant>
        <vt:i4>5</vt:i4>
      </vt:variant>
      <vt:variant>
        <vt:lpwstr/>
      </vt:variant>
      <vt:variant>
        <vt:lpwstr>_Toc119569819</vt:lpwstr>
      </vt:variant>
      <vt:variant>
        <vt:i4>1769526</vt:i4>
      </vt:variant>
      <vt:variant>
        <vt:i4>59</vt:i4>
      </vt:variant>
      <vt:variant>
        <vt:i4>0</vt:i4>
      </vt:variant>
      <vt:variant>
        <vt:i4>5</vt:i4>
      </vt:variant>
      <vt:variant>
        <vt:lpwstr/>
      </vt:variant>
      <vt:variant>
        <vt:lpwstr>_Toc119569818</vt:lpwstr>
      </vt:variant>
      <vt:variant>
        <vt:i4>1769526</vt:i4>
      </vt:variant>
      <vt:variant>
        <vt:i4>53</vt:i4>
      </vt:variant>
      <vt:variant>
        <vt:i4>0</vt:i4>
      </vt:variant>
      <vt:variant>
        <vt:i4>5</vt:i4>
      </vt:variant>
      <vt:variant>
        <vt:lpwstr/>
      </vt:variant>
      <vt:variant>
        <vt:lpwstr>_Toc119569817</vt:lpwstr>
      </vt:variant>
      <vt:variant>
        <vt:i4>1769526</vt:i4>
      </vt:variant>
      <vt:variant>
        <vt:i4>47</vt:i4>
      </vt:variant>
      <vt:variant>
        <vt:i4>0</vt:i4>
      </vt:variant>
      <vt:variant>
        <vt:i4>5</vt:i4>
      </vt:variant>
      <vt:variant>
        <vt:lpwstr/>
      </vt:variant>
      <vt:variant>
        <vt:lpwstr>_Toc119569816</vt:lpwstr>
      </vt:variant>
      <vt:variant>
        <vt:i4>1769526</vt:i4>
      </vt:variant>
      <vt:variant>
        <vt:i4>41</vt:i4>
      </vt:variant>
      <vt:variant>
        <vt:i4>0</vt:i4>
      </vt:variant>
      <vt:variant>
        <vt:i4>5</vt:i4>
      </vt:variant>
      <vt:variant>
        <vt:lpwstr/>
      </vt:variant>
      <vt:variant>
        <vt:lpwstr>_Toc119569815</vt:lpwstr>
      </vt:variant>
      <vt:variant>
        <vt:i4>1769526</vt:i4>
      </vt:variant>
      <vt:variant>
        <vt:i4>35</vt:i4>
      </vt:variant>
      <vt:variant>
        <vt:i4>0</vt:i4>
      </vt:variant>
      <vt:variant>
        <vt:i4>5</vt:i4>
      </vt:variant>
      <vt:variant>
        <vt:lpwstr/>
      </vt:variant>
      <vt:variant>
        <vt:lpwstr>_Toc119569814</vt:lpwstr>
      </vt:variant>
      <vt:variant>
        <vt:i4>1769526</vt:i4>
      </vt:variant>
      <vt:variant>
        <vt:i4>29</vt:i4>
      </vt:variant>
      <vt:variant>
        <vt:i4>0</vt:i4>
      </vt:variant>
      <vt:variant>
        <vt:i4>5</vt:i4>
      </vt:variant>
      <vt:variant>
        <vt:lpwstr/>
      </vt:variant>
      <vt:variant>
        <vt:lpwstr>_Toc119569813</vt:lpwstr>
      </vt:variant>
      <vt:variant>
        <vt:i4>1769526</vt:i4>
      </vt:variant>
      <vt:variant>
        <vt:i4>23</vt:i4>
      </vt:variant>
      <vt:variant>
        <vt:i4>0</vt:i4>
      </vt:variant>
      <vt:variant>
        <vt:i4>5</vt:i4>
      </vt:variant>
      <vt:variant>
        <vt:lpwstr/>
      </vt:variant>
      <vt:variant>
        <vt:lpwstr>_Toc119569812</vt:lpwstr>
      </vt:variant>
      <vt:variant>
        <vt:i4>1769526</vt:i4>
      </vt:variant>
      <vt:variant>
        <vt:i4>17</vt:i4>
      </vt:variant>
      <vt:variant>
        <vt:i4>0</vt:i4>
      </vt:variant>
      <vt:variant>
        <vt:i4>5</vt:i4>
      </vt:variant>
      <vt:variant>
        <vt:lpwstr/>
      </vt:variant>
      <vt:variant>
        <vt:lpwstr>_Toc119569811</vt:lpwstr>
      </vt:variant>
      <vt:variant>
        <vt:i4>1769526</vt:i4>
      </vt:variant>
      <vt:variant>
        <vt:i4>11</vt:i4>
      </vt:variant>
      <vt:variant>
        <vt:i4>0</vt:i4>
      </vt:variant>
      <vt:variant>
        <vt:i4>5</vt:i4>
      </vt:variant>
      <vt:variant>
        <vt:lpwstr/>
      </vt:variant>
      <vt:variant>
        <vt:lpwstr>_Toc119569810</vt:lpwstr>
      </vt:variant>
      <vt:variant>
        <vt:i4>1703990</vt:i4>
      </vt:variant>
      <vt:variant>
        <vt:i4>5</vt:i4>
      </vt:variant>
      <vt:variant>
        <vt:i4>0</vt:i4>
      </vt:variant>
      <vt:variant>
        <vt:i4>5</vt:i4>
      </vt:variant>
      <vt:variant>
        <vt:lpwstr/>
      </vt:variant>
      <vt:variant>
        <vt:lpwstr>_Toc119569809</vt:lpwstr>
      </vt:variant>
      <vt:variant>
        <vt:i4>2228264</vt:i4>
      </vt:variant>
      <vt:variant>
        <vt:i4>0</vt:i4>
      </vt:variant>
      <vt:variant>
        <vt:i4>0</vt:i4>
      </vt:variant>
      <vt:variant>
        <vt:i4>5</vt:i4>
      </vt:variant>
      <vt:variant>
        <vt:lpwstr>http://www.opennetworking.org/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Ramon Casellas</dc:creator>
  <cp:keywords/>
  <dc:description/>
  <cp:lastModifiedBy>Andrea Mazzini (Nokia)</cp:lastModifiedBy>
  <cp:revision>214</cp:revision>
  <cp:lastPrinted>2023-10-17T21:10:00Z</cp:lastPrinted>
  <dcterms:created xsi:type="dcterms:W3CDTF">2024-07-11T08:33:00Z</dcterms:created>
  <dcterms:modified xsi:type="dcterms:W3CDTF">2024-07-30T16:02:00Z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0x01010059B4A3F7A0B9C442A1201C8221D28343</vt:lpwstr>
  </property>
  <property fmtid="{D5CDD505-2E9C-101B-9397-08002B2CF9AE}" pid="3" name="MSIP_Label_b1aa2129-79ec-42c0-bfac-e5b7a0374572_Enabled">
    <vt:lpwstr>true</vt:lpwstr>
  </property>
  <property fmtid="{D5CDD505-2E9C-101B-9397-08002B2CF9AE}" pid="4" name="MSIP_Label_b1aa2129-79ec-42c0-bfac-e5b7a0374572_SetDate">
    <vt:lpwstr>2021-05-20T11:13:31Z</vt:lpwstr>
  </property>
  <property fmtid="{D5CDD505-2E9C-101B-9397-08002B2CF9AE}" pid="5" name="MSIP_Label_b1aa2129-79ec-42c0-bfac-e5b7a0374572_Method">
    <vt:lpwstr>Privileged</vt:lpwstr>
  </property>
  <property fmtid="{D5CDD505-2E9C-101B-9397-08002B2CF9AE}" pid="6" name="MSIP_Label_b1aa2129-79ec-42c0-bfac-e5b7a0374572_Name">
    <vt:lpwstr>b1aa2129-79ec-42c0-bfac-e5b7a0374572</vt:lpwstr>
  </property>
  <property fmtid="{D5CDD505-2E9C-101B-9397-08002B2CF9AE}" pid="7" name="MSIP_Label_b1aa2129-79ec-42c0-bfac-e5b7a0374572_SiteId">
    <vt:lpwstr>5d471751-9675-428d-917b-70f44f9630b0</vt:lpwstr>
  </property>
  <property fmtid="{D5CDD505-2E9C-101B-9397-08002B2CF9AE}" pid="8" name="MSIP_Label_b1aa2129-79ec-42c0-bfac-e5b7a0374572_ActionId">
    <vt:lpwstr>69029e10-2312-457f-b671-89d3b995b0f6</vt:lpwstr>
  </property>
  <property fmtid="{D5CDD505-2E9C-101B-9397-08002B2CF9AE}" pid="9" name="MSIP_Label_b1aa2129-79ec-42c0-bfac-e5b7a0374572_ContentBits">
    <vt:lpwstr>0</vt:lpwstr>
  </property>
  <property fmtid="{D5CDD505-2E9C-101B-9397-08002B2CF9AE}" pid="10" name="MSIP_Label_a7295cc1-d279-42ac-ab4d-3b0f4fece050_Enabled">
    <vt:lpwstr>true</vt:lpwstr>
  </property>
  <property fmtid="{D5CDD505-2E9C-101B-9397-08002B2CF9AE}" pid="11" name="MSIP_Label_a7295cc1-d279-42ac-ab4d-3b0f4fece050_SetDate">
    <vt:lpwstr>2024-06-25T08:35:46Z</vt:lpwstr>
  </property>
  <property fmtid="{D5CDD505-2E9C-101B-9397-08002B2CF9AE}" pid="12" name="MSIP_Label_a7295cc1-d279-42ac-ab4d-3b0f4fece050_Method">
    <vt:lpwstr>Standard</vt:lpwstr>
  </property>
  <property fmtid="{D5CDD505-2E9C-101B-9397-08002B2CF9AE}" pid="13" name="MSIP_Label_a7295cc1-d279-42ac-ab4d-3b0f4fece050_Name">
    <vt:lpwstr>FUJITSU-RESTRICTED​</vt:lpwstr>
  </property>
  <property fmtid="{D5CDD505-2E9C-101B-9397-08002B2CF9AE}" pid="14" name="MSIP_Label_a7295cc1-d279-42ac-ab4d-3b0f4fece050_SiteId">
    <vt:lpwstr>a19f121d-81e1-4858-a9d8-736e267fd4c7</vt:lpwstr>
  </property>
  <property fmtid="{D5CDD505-2E9C-101B-9397-08002B2CF9AE}" pid="15" name="MSIP_Label_a7295cc1-d279-42ac-ab4d-3b0f4fece050_ActionId">
    <vt:lpwstr>d966560e-e7a9-4d60-8870-b6991f633c20</vt:lpwstr>
  </property>
  <property fmtid="{D5CDD505-2E9C-101B-9397-08002B2CF9AE}" pid="16" name="MSIP_Label_a7295cc1-d279-42ac-ab4d-3b0f4fece050_ContentBits">
    <vt:lpwstr>0</vt:lpwstr>
  </property>
</Properties>
</file>